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FAC2C" w14:textId="77777777" w:rsidR="00041DCB" w:rsidRPr="005E0944" w:rsidRDefault="00041DCB" w:rsidP="004F4562">
      <w:bookmarkStart w:id="0" w:name="_Ref191316974"/>
    </w:p>
    <w:p w14:paraId="0BCD17B6" w14:textId="77777777" w:rsidR="00041DCB" w:rsidRPr="005E0944" w:rsidRDefault="00041DCB" w:rsidP="004F4562"/>
    <w:p w14:paraId="5613612E" w14:textId="77777777" w:rsidR="00041DCB" w:rsidRPr="005E0944" w:rsidRDefault="00041DCB" w:rsidP="004F4562"/>
    <w:p w14:paraId="4084072A" w14:textId="77777777" w:rsidR="00041DCB" w:rsidRPr="005E0944" w:rsidRDefault="00041DCB" w:rsidP="004F4562"/>
    <w:p w14:paraId="2413ADDA" w14:textId="77777777" w:rsidR="00041DCB" w:rsidRPr="005E0944" w:rsidRDefault="00041DCB" w:rsidP="004F4562"/>
    <w:p w14:paraId="220144A3" w14:textId="77777777" w:rsidR="00041DCB" w:rsidRPr="005E0944" w:rsidRDefault="00041DCB" w:rsidP="004F4562"/>
    <w:p w14:paraId="25B2DCC9" w14:textId="77777777" w:rsidR="00041DCB" w:rsidRPr="005E0944" w:rsidRDefault="00041DCB" w:rsidP="004F4562"/>
    <w:p w14:paraId="59CCCE01" w14:textId="77777777" w:rsidR="00041DCB" w:rsidRPr="005E0944" w:rsidRDefault="00041DCB" w:rsidP="004F4562"/>
    <w:p w14:paraId="2107E50A" w14:textId="77777777" w:rsidR="00041DCB" w:rsidRPr="005E0944" w:rsidRDefault="00041DCB" w:rsidP="004F4562"/>
    <w:p w14:paraId="46EA80F5" w14:textId="77777777" w:rsidR="004130F8" w:rsidRPr="005E0944" w:rsidRDefault="004130F8" w:rsidP="0054666A">
      <w:pPr>
        <w:tabs>
          <w:tab w:val="left" w:pos="2925"/>
        </w:tabs>
      </w:pPr>
    </w:p>
    <w:p w14:paraId="2D62060E" w14:textId="77777777" w:rsidR="00D36572" w:rsidRPr="005E0944" w:rsidRDefault="00190A25" w:rsidP="00A3787F">
      <w:pPr>
        <w:pStyle w:val="Subtitle"/>
      </w:pPr>
      <w:r>
        <w:fldChar w:fldCharType="begin"/>
      </w:r>
      <w:r>
        <w:instrText xml:space="preserve"> DOCPROPERTY  Projekts  \* MERGEFORMAT </w:instrText>
      </w:r>
      <w:r>
        <w:fldChar w:fldCharType="separate"/>
      </w:r>
      <w:r w:rsidR="00424559">
        <w:t>Vienotās veselības nozares elektroniskās informācijas sistēmas darbības paplašināšana</w:t>
      </w:r>
      <w:r>
        <w:fldChar w:fldCharType="end"/>
      </w:r>
    </w:p>
    <w:p w14:paraId="248F12C4" w14:textId="77777777" w:rsidR="00D36572" w:rsidRPr="005E0944" w:rsidRDefault="00190A25" w:rsidP="00A3787F">
      <w:pPr>
        <w:pStyle w:val="Title"/>
      </w:pPr>
      <w:r>
        <w:fldChar w:fldCharType="begin"/>
      </w:r>
      <w:r>
        <w:instrText xml:space="preserve"> Title   \* MERGEFORMAT </w:instrText>
      </w:r>
      <w:r>
        <w:fldChar w:fldCharType="separate"/>
      </w:r>
      <w:r w:rsidR="00424559">
        <w:t>Programmatūras projektējuma apraksts</w:t>
      </w:r>
      <w:r>
        <w:fldChar w:fldCharType="end"/>
      </w:r>
    </w:p>
    <w:p w14:paraId="1FCFAE37" w14:textId="77777777" w:rsidR="00D36572" w:rsidRPr="005E0944" w:rsidRDefault="00190A25" w:rsidP="006E471D">
      <w:pPr>
        <w:pStyle w:val="Subtitle"/>
        <w:outlineLvl w:val="0"/>
      </w:pPr>
      <w:r>
        <w:fldChar w:fldCharType="begin"/>
      </w:r>
      <w:r>
        <w:instrText xml:space="preserve"> DOCPROPERTY  "Document number"  \* MERGEFORMAT </w:instrText>
      </w:r>
      <w:r>
        <w:fldChar w:fldCharType="separate"/>
      </w:r>
      <w:r w:rsidR="00424559">
        <w:t>NVD.VVIS.REC.PAK.PPA</w:t>
      </w:r>
      <w:r>
        <w:fldChar w:fldCharType="end"/>
      </w:r>
    </w:p>
    <w:p w14:paraId="7D5B329E" w14:textId="79F2AC06" w:rsidR="00A3787F" w:rsidRPr="005E0944" w:rsidRDefault="00D36572" w:rsidP="00A3787F">
      <w:pPr>
        <w:pStyle w:val="Subtitle"/>
      </w:pPr>
      <w:r w:rsidRPr="005E0944">
        <w:t xml:space="preserve">Versija </w:t>
      </w:r>
      <w:r w:rsidR="00190A25">
        <w:fldChar w:fldCharType="begin"/>
      </w:r>
      <w:r w:rsidR="00190A25">
        <w:instrText xml:space="preserve"> DOCPROPERTY  Versija  \* MERGEFORMAT </w:instrText>
      </w:r>
      <w:r w:rsidR="00190A25">
        <w:fldChar w:fldCharType="separate"/>
      </w:r>
      <w:r w:rsidR="00424559">
        <w:t>7.00</w:t>
      </w:r>
      <w:r w:rsidR="00190A25">
        <w:fldChar w:fldCharType="end"/>
      </w:r>
    </w:p>
    <w:p w14:paraId="2EB1D1E8" w14:textId="77777777" w:rsidR="00A3787F" w:rsidRPr="005E0944" w:rsidRDefault="00A3787F" w:rsidP="00A3787F">
      <w:pPr>
        <w:rPr>
          <w:rFonts w:eastAsiaTheme="majorEastAsia" w:cstheme="majorBidi"/>
          <w:sz w:val="28"/>
          <w:szCs w:val="24"/>
        </w:rPr>
      </w:pPr>
      <w:r w:rsidRPr="005E0944">
        <w:br w:type="page"/>
      </w:r>
      <w:bookmarkStart w:id="1" w:name="_GoBack"/>
      <w:bookmarkEnd w:id="1"/>
    </w:p>
    <w:p w14:paraId="7214BB61" w14:textId="77777777" w:rsidR="00274AA6" w:rsidRPr="005E0944" w:rsidRDefault="00274AA6" w:rsidP="006E471D">
      <w:pPr>
        <w:pStyle w:val="Heading0"/>
        <w:outlineLvl w:val="0"/>
      </w:pPr>
      <w:bookmarkStart w:id="2" w:name="_Ref236119243"/>
      <w:r w:rsidRPr="005E0944">
        <w:lastRenderedPageBreak/>
        <w:t>Dokumenta izmaiņu vēsture</w:t>
      </w:r>
      <w:bookmarkEnd w:id="0"/>
      <w:bookmarkEnd w:id="2"/>
    </w:p>
    <w:tbl>
      <w:tblPr>
        <w:tblStyle w:val="TableGrid"/>
        <w:tblW w:w="5000" w:type="pct"/>
        <w:tblLayout w:type="fixed"/>
        <w:tblLook w:val="0620" w:firstRow="1" w:lastRow="0" w:firstColumn="0" w:lastColumn="0" w:noHBand="1" w:noVBand="1"/>
      </w:tblPr>
      <w:tblGrid>
        <w:gridCol w:w="1254"/>
        <w:gridCol w:w="3332"/>
        <w:gridCol w:w="1259"/>
        <w:gridCol w:w="1024"/>
        <w:gridCol w:w="1427"/>
      </w:tblGrid>
      <w:tr w:rsidR="00A3787F" w:rsidRPr="005E0944" w14:paraId="05B82B4E" w14:textId="77777777" w:rsidTr="00D212BD">
        <w:trPr>
          <w:cnfStyle w:val="100000000000" w:firstRow="1" w:lastRow="0" w:firstColumn="0" w:lastColumn="0" w:oddVBand="0" w:evenVBand="0" w:oddHBand="0" w:evenHBand="0" w:firstRowFirstColumn="0" w:firstRowLastColumn="0" w:lastRowFirstColumn="0" w:lastRowLastColumn="0"/>
        </w:trPr>
        <w:tc>
          <w:tcPr>
            <w:tcW w:w="756" w:type="pct"/>
          </w:tcPr>
          <w:p w14:paraId="2065761F" w14:textId="77777777" w:rsidR="00A3787F" w:rsidRPr="005E0944" w:rsidRDefault="00A3787F" w:rsidP="00A3787F">
            <w:pPr>
              <w:pStyle w:val="Tabulasvirsraksts"/>
              <w:rPr>
                <w:lang w:val="lv-LV"/>
              </w:rPr>
            </w:pPr>
            <w:r w:rsidRPr="005E0944">
              <w:rPr>
                <w:lang w:val="lv-LV"/>
              </w:rPr>
              <w:t>Izmaiņu datums</w:t>
            </w:r>
          </w:p>
        </w:tc>
        <w:tc>
          <w:tcPr>
            <w:tcW w:w="2008" w:type="pct"/>
          </w:tcPr>
          <w:p w14:paraId="6F713CBB" w14:textId="77777777" w:rsidR="00A3787F" w:rsidRPr="005E0944" w:rsidRDefault="00A3787F" w:rsidP="00A3787F">
            <w:pPr>
              <w:pStyle w:val="Tabulasvirsraksts"/>
              <w:rPr>
                <w:lang w:val="lv-LV"/>
              </w:rPr>
            </w:pPr>
            <w:r w:rsidRPr="005E0944">
              <w:rPr>
                <w:lang w:val="lv-LV"/>
              </w:rPr>
              <w:t>Izmaiņu apraksts</w:t>
            </w:r>
          </w:p>
        </w:tc>
        <w:tc>
          <w:tcPr>
            <w:tcW w:w="759" w:type="pct"/>
          </w:tcPr>
          <w:p w14:paraId="6633B7FC" w14:textId="77777777" w:rsidR="00A3787F" w:rsidRPr="005E0944" w:rsidRDefault="00A3787F" w:rsidP="00A3787F">
            <w:pPr>
              <w:pStyle w:val="Tabulasvirsraksts"/>
              <w:rPr>
                <w:lang w:val="lv-LV"/>
              </w:rPr>
            </w:pPr>
            <w:r w:rsidRPr="005E0944">
              <w:rPr>
                <w:lang w:val="lv-LV"/>
              </w:rPr>
              <w:t>Izmaiņu veicējs</w:t>
            </w:r>
          </w:p>
        </w:tc>
        <w:tc>
          <w:tcPr>
            <w:tcW w:w="617" w:type="pct"/>
          </w:tcPr>
          <w:p w14:paraId="692627AB" w14:textId="77777777" w:rsidR="00A3787F" w:rsidRPr="005E0944" w:rsidRDefault="00A3787F" w:rsidP="00A3787F">
            <w:pPr>
              <w:pStyle w:val="Tabulasvirsraksts"/>
              <w:rPr>
                <w:lang w:val="lv-LV"/>
              </w:rPr>
            </w:pPr>
            <w:r w:rsidRPr="005E0944">
              <w:rPr>
                <w:lang w:val="lv-LV"/>
              </w:rPr>
              <w:t>Versijas numurs</w:t>
            </w:r>
          </w:p>
        </w:tc>
        <w:tc>
          <w:tcPr>
            <w:tcW w:w="860" w:type="pct"/>
          </w:tcPr>
          <w:p w14:paraId="77CCC540" w14:textId="77777777" w:rsidR="00A3787F" w:rsidRPr="005E0944" w:rsidRDefault="00A3787F" w:rsidP="00A3787F">
            <w:pPr>
              <w:pStyle w:val="Tabulasvirsraksts"/>
              <w:rPr>
                <w:lang w:val="lv-LV"/>
              </w:rPr>
            </w:pPr>
            <w:r w:rsidRPr="005E0944">
              <w:rPr>
                <w:lang w:val="lv-LV"/>
              </w:rPr>
              <w:t>Pamatojums</w:t>
            </w:r>
          </w:p>
        </w:tc>
      </w:tr>
      <w:tr w:rsidR="00A3787F" w:rsidRPr="005E0944" w14:paraId="5D6C0459" w14:textId="77777777" w:rsidTr="00D212BD">
        <w:trPr>
          <w:cantSplit/>
        </w:trPr>
        <w:tc>
          <w:tcPr>
            <w:tcW w:w="756" w:type="pct"/>
          </w:tcPr>
          <w:p w14:paraId="0561F6FA" w14:textId="77777777" w:rsidR="00A3787F" w:rsidRPr="005E0944" w:rsidRDefault="00A3787F" w:rsidP="00A3787F">
            <w:pPr>
              <w:pStyle w:val="Tabulasteksts"/>
              <w:rPr>
                <w:lang w:val="lv-LV"/>
              </w:rPr>
            </w:pPr>
            <w:r w:rsidRPr="005E0944">
              <w:rPr>
                <w:lang w:val="lv-LV"/>
              </w:rPr>
              <w:t>11.06.2012</w:t>
            </w:r>
          </w:p>
        </w:tc>
        <w:tc>
          <w:tcPr>
            <w:tcW w:w="2008" w:type="pct"/>
          </w:tcPr>
          <w:p w14:paraId="1A4C8BAC" w14:textId="77777777" w:rsidR="00A3787F" w:rsidRPr="005E0944" w:rsidRDefault="00A3787F" w:rsidP="00A3787F">
            <w:pPr>
              <w:pStyle w:val="Tabulasteksts"/>
              <w:rPr>
                <w:lang w:val="lv-LV"/>
              </w:rPr>
            </w:pPr>
            <w:r w:rsidRPr="005E0944">
              <w:rPr>
                <w:lang w:val="lv-LV"/>
              </w:rPr>
              <w:t>Dokumenta struktūras melnraksts</w:t>
            </w:r>
          </w:p>
        </w:tc>
        <w:tc>
          <w:tcPr>
            <w:tcW w:w="759" w:type="pct"/>
          </w:tcPr>
          <w:p w14:paraId="0596F777" w14:textId="77777777" w:rsidR="00A3787F" w:rsidRPr="005E0944" w:rsidRDefault="00A3787F" w:rsidP="00A3787F">
            <w:pPr>
              <w:pStyle w:val="Tabulasteksts"/>
              <w:rPr>
                <w:lang w:val="lv-LV"/>
              </w:rPr>
            </w:pPr>
            <w:r w:rsidRPr="005E0944">
              <w:rPr>
                <w:lang w:val="lv-LV"/>
              </w:rPr>
              <w:t>M. Trušelis</w:t>
            </w:r>
          </w:p>
        </w:tc>
        <w:tc>
          <w:tcPr>
            <w:tcW w:w="617" w:type="pct"/>
          </w:tcPr>
          <w:p w14:paraId="0BA049A1" w14:textId="77777777" w:rsidR="00A3787F" w:rsidRPr="005E0944" w:rsidRDefault="00A3787F" w:rsidP="00A3787F">
            <w:pPr>
              <w:pStyle w:val="Tabulasteksts"/>
              <w:rPr>
                <w:lang w:val="lv-LV"/>
              </w:rPr>
            </w:pPr>
            <w:r w:rsidRPr="005E0944">
              <w:rPr>
                <w:lang w:val="lv-LV"/>
              </w:rPr>
              <w:t>0.01</w:t>
            </w:r>
          </w:p>
        </w:tc>
        <w:tc>
          <w:tcPr>
            <w:tcW w:w="860" w:type="pct"/>
          </w:tcPr>
          <w:p w14:paraId="1F355E36" w14:textId="77777777" w:rsidR="00A3787F" w:rsidRPr="005E0944" w:rsidRDefault="00A3787F" w:rsidP="00A3787F">
            <w:pPr>
              <w:pStyle w:val="Tabulasteksts"/>
              <w:rPr>
                <w:lang w:val="lv-LV"/>
              </w:rPr>
            </w:pPr>
          </w:p>
        </w:tc>
      </w:tr>
      <w:tr w:rsidR="00A3787F" w:rsidRPr="005E0944" w14:paraId="5ED4652D" w14:textId="77777777" w:rsidTr="00D212BD">
        <w:trPr>
          <w:cantSplit/>
        </w:trPr>
        <w:tc>
          <w:tcPr>
            <w:tcW w:w="756" w:type="pct"/>
          </w:tcPr>
          <w:p w14:paraId="13EFB628" w14:textId="77777777" w:rsidR="00A3787F" w:rsidRPr="005E0944" w:rsidRDefault="00A3787F" w:rsidP="00A3787F">
            <w:pPr>
              <w:pStyle w:val="Tabulasteksts"/>
              <w:rPr>
                <w:lang w:val="lv-LV"/>
              </w:rPr>
            </w:pPr>
            <w:r w:rsidRPr="005E0944">
              <w:rPr>
                <w:lang w:val="lv-LV"/>
              </w:rPr>
              <w:t>27.06.2012</w:t>
            </w:r>
          </w:p>
        </w:tc>
        <w:tc>
          <w:tcPr>
            <w:tcW w:w="2008" w:type="pct"/>
          </w:tcPr>
          <w:p w14:paraId="6E2BDE9E" w14:textId="77777777" w:rsidR="00A3787F" w:rsidRPr="005E0944" w:rsidRDefault="00A3787F" w:rsidP="00A3787F">
            <w:pPr>
              <w:pStyle w:val="Tabulasteksts"/>
              <w:rPr>
                <w:lang w:val="lv-LV"/>
              </w:rPr>
            </w:pPr>
            <w:r w:rsidRPr="005E0944">
              <w:rPr>
                <w:lang w:val="lv-LV"/>
              </w:rPr>
              <w:t>Dokumenta veidnes labojums</w:t>
            </w:r>
          </w:p>
        </w:tc>
        <w:tc>
          <w:tcPr>
            <w:tcW w:w="759" w:type="pct"/>
          </w:tcPr>
          <w:p w14:paraId="2408352F" w14:textId="77777777" w:rsidR="00A3787F" w:rsidRPr="005E0944" w:rsidRDefault="00A3787F" w:rsidP="00A3787F">
            <w:pPr>
              <w:pStyle w:val="Tabulasteksts"/>
              <w:rPr>
                <w:lang w:val="lv-LV"/>
              </w:rPr>
            </w:pPr>
            <w:r w:rsidRPr="005E0944">
              <w:rPr>
                <w:lang w:val="lv-LV"/>
              </w:rPr>
              <w:t>M. Trušelis</w:t>
            </w:r>
          </w:p>
        </w:tc>
        <w:tc>
          <w:tcPr>
            <w:tcW w:w="617" w:type="pct"/>
          </w:tcPr>
          <w:p w14:paraId="69ED0132" w14:textId="77777777" w:rsidR="00A3787F" w:rsidRPr="005E0944" w:rsidRDefault="00A3787F" w:rsidP="00A3787F">
            <w:pPr>
              <w:pStyle w:val="Tabulasteksts"/>
              <w:rPr>
                <w:lang w:val="lv-LV"/>
              </w:rPr>
            </w:pPr>
            <w:r w:rsidRPr="005E0944">
              <w:rPr>
                <w:lang w:val="lv-LV"/>
              </w:rPr>
              <w:t>0.02</w:t>
            </w:r>
          </w:p>
        </w:tc>
        <w:tc>
          <w:tcPr>
            <w:tcW w:w="860" w:type="pct"/>
          </w:tcPr>
          <w:p w14:paraId="4453D30D" w14:textId="77777777" w:rsidR="00A3787F" w:rsidRPr="005E0944" w:rsidRDefault="00A3787F" w:rsidP="00A3787F">
            <w:pPr>
              <w:pStyle w:val="Tabulasteksts"/>
              <w:rPr>
                <w:lang w:val="lv-LV"/>
              </w:rPr>
            </w:pPr>
          </w:p>
        </w:tc>
      </w:tr>
      <w:tr w:rsidR="00A3787F" w:rsidRPr="005E0944" w14:paraId="06B733A8" w14:textId="77777777" w:rsidTr="00D212BD">
        <w:trPr>
          <w:cantSplit/>
        </w:trPr>
        <w:tc>
          <w:tcPr>
            <w:tcW w:w="756" w:type="pct"/>
          </w:tcPr>
          <w:p w14:paraId="153A45D1" w14:textId="77777777" w:rsidR="00A3787F" w:rsidRPr="005E0944" w:rsidRDefault="00A3787F" w:rsidP="00A3787F">
            <w:pPr>
              <w:pStyle w:val="Tabulasteksts"/>
              <w:rPr>
                <w:lang w:val="lv-LV"/>
              </w:rPr>
            </w:pPr>
            <w:r w:rsidRPr="005E0944">
              <w:rPr>
                <w:lang w:val="lv-LV"/>
              </w:rPr>
              <w:t>20.07.2012</w:t>
            </w:r>
          </w:p>
        </w:tc>
        <w:tc>
          <w:tcPr>
            <w:tcW w:w="2008" w:type="pct"/>
          </w:tcPr>
          <w:p w14:paraId="77952DED" w14:textId="77777777" w:rsidR="00A3787F" w:rsidRPr="005E0944" w:rsidRDefault="00A3787F" w:rsidP="00A3787F">
            <w:pPr>
              <w:pStyle w:val="Tabulasteksts"/>
              <w:rPr>
                <w:lang w:val="lv-LV"/>
              </w:rPr>
            </w:pPr>
            <w:r w:rsidRPr="005E0944">
              <w:rPr>
                <w:lang w:val="lv-LV"/>
              </w:rPr>
              <w:t>Dokumenta melnraksts</w:t>
            </w:r>
          </w:p>
        </w:tc>
        <w:tc>
          <w:tcPr>
            <w:tcW w:w="759" w:type="pct"/>
          </w:tcPr>
          <w:p w14:paraId="310FD67C" w14:textId="77777777" w:rsidR="00A3787F" w:rsidRPr="005E0944" w:rsidRDefault="00A3787F" w:rsidP="00A3787F">
            <w:pPr>
              <w:pStyle w:val="Tabulasteksts"/>
              <w:rPr>
                <w:lang w:val="lv-LV"/>
              </w:rPr>
            </w:pPr>
            <w:r w:rsidRPr="005E0944">
              <w:rPr>
                <w:lang w:val="lv-LV"/>
              </w:rPr>
              <w:t>M. Trušelis</w:t>
            </w:r>
          </w:p>
        </w:tc>
        <w:tc>
          <w:tcPr>
            <w:tcW w:w="617" w:type="pct"/>
          </w:tcPr>
          <w:p w14:paraId="47A4106A" w14:textId="77777777" w:rsidR="00A3787F" w:rsidRPr="005E0944" w:rsidRDefault="00A3787F" w:rsidP="00A3787F">
            <w:pPr>
              <w:pStyle w:val="Tabulasteksts"/>
              <w:rPr>
                <w:lang w:val="lv-LV"/>
              </w:rPr>
            </w:pPr>
            <w:r w:rsidRPr="005E0944">
              <w:rPr>
                <w:lang w:val="lv-LV"/>
              </w:rPr>
              <w:t>0.03</w:t>
            </w:r>
          </w:p>
        </w:tc>
        <w:tc>
          <w:tcPr>
            <w:tcW w:w="860" w:type="pct"/>
          </w:tcPr>
          <w:p w14:paraId="7C168347" w14:textId="77777777" w:rsidR="00A3787F" w:rsidRPr="005E0944" w:rsidRDefault="00A3787F" w:rsidP="00A3787F">
            <w:pPr>
              <w:pStyle w:val="Tabulasteksts"/>
              <w:rPr>
                <w:lang w:val="lv-LV"/>
              </w:rPr>
            </w:pPr>
          </w:p>
        </w:tc>
      </w:tr>
      <w:tr w:rsidR="00A3787F" w:rsidRPr="005E0944" w14:paraId="07C14305" w14:textId="77777777" w:rsidTr="00D212BD">
        <w:trPr>
          <w:cantSplit/>
        </w:trPr>
        <w:tc>
          <w:tcPr>
            <w:tcW w:w="756" w:type="pct"/>
          </w:tcPr>
          <w:p w14:paraId="3D45670F" w14:textId="77777777" w:rsidR="00A3787F" w:rsidRPr="005E0944" w:rsidRDefault="00A3787F" w:rsidP="00A3787F">
            <w:pPr>
              <w:pStyle w:val="Tabulasteksts"/>
              <w:rPr>
                <w:lang w:val="lv-LV"/>
              </w:rPr>
            </w:pPr>
            <w:r w:rsidRPr="005E0944">
              <w:rPr>
                <w:lang w:val="lv-LV"/>
              </w:rPr>
              <w:t>07.08.2012</w:t>
            </w:r>
          </w:p>
        </w:tc>
        <w:tc>
          <w:tcPr>
            <w:tcW w:w="2008" w:type="pct"/>
          </w:tcPr>
          <w:p w14:paraId="2A8F78AD" w14:textId="77777777" w:rsidR="00A3787F" w:rsidRPr="005E0944" w:rsidRDefault="00A3787F" w:rsidP="00A3787F">
            <w:pPr>
              <w:pStyle w:val="Tabulasteksts"/>
              <w:rPr>
                <w:lang w:val="lv-LV"/>
              </w:rPr>
            </w:pPr>
            <w:r w:rsidRPr="005E0944">
              <w:rPr>
                <w:lang w:val="lv-LV"/>
              </w:rPr>
              <w:t>Mainīta sistēmas kļūdu numerācija.</w:t>
            </w:r>
          </w:p>
          <w:p w14:paraId="5D155099" w14:textId="77777777" w:rsidR="00A3787F" w:rsidRPr="005E0944" w:rsidRDefault="00A3787F" w:rsidP="00A3787F">
            <w:pPr>
              <w:pStyle w:val="Tabulasteksts"/>
              <w:rPr>
                <w:lang w:val="lv-LV"/>
              </w:rPr>
            </w:pPr>
            <w:r w:rsidRPr="005E0944">
              <w:rPr>
                <w:lang w:val="lv-LV"/>
              </w:rPr>
              <w:t>Dokuments labots atbilstoši NNV versijai 1.00.</w:t>
            </w:r>
          </w:p>
        </w:tc>
        <w:tc>
          <w:tcPr>
            <w:tcW w:w="759" w:type="pct"/>
          </w:tcPr>
          <w:p w14:paraId="15C1EFED" w14:textId="77777777" w:rsidR="00A3787F" w:rsidRPr="005E0944" w:rsidRDefault="00A3787F" w:rsidP="00A3787F">
            <w:pPr>
              <w:pStyle w:val="Tabulasteksts"/>
              <w:rPr>
                <w:lang w:val="lv-LV"/>
              </w:rPr>
            </w:pPr>
            <w:r w:rsidRPr="005E0944">
              <w:rPr>
                <w:lang w:val="lv-LV"/>
              </w:rPr>
              <w:t>M. Trušelis</w:t>
            </w:r>
          </w:p>
        </w:tc>
        <w:tc>
          <w:tcPr>
            <w:tcW w:w="617" w:type="pct"/>
          </w:tcPr>
          <w:p w14:paraId="4C1E119E" w14:textId="77777777" w:rsidR="00A3787F" w:rsidRPr="005E0944" w:rsidRDefault="00A3787F" w:rsidP="00A3787F">
            <w:pPr>
              <w:pStyle w:val="Tabulasteksts"/>
              <w:rPr>
                <w:lang w:val="lv-LV"/>
              </w:rPr>
            </w:pPr>
            <w:r w:rsidRPr="005E0944">
              <w:rPr>
                <w:lang w:val="lv-LV"/>
              </w:rPr>
              <w:t>0.04</w:t>
            </w:r>
          </w:p>
        </w:tc>
        <w:tc>
          <w:tcPr>
            <w:tcW w:w="860" w:type="pct"/>
          </w:tcPr>
          <w:p w14:paraId="3896AEEB" w14:textId="77777777" w:rsidR="00A3787F" w:rsidRPr="005E0944" w:rsidRDefault="00A3787F" w:rsidP="00A3787F">
            <w:pPr>
              <w:pStyle w:val="Tabulasteksts"/>
              <w:rPr>
                <w:lang w:val="lv-LV"/>
              </w:rPr>
            </w:pPr>
          </w:p>
        </w:tc>
      </w:tr>
      <w:tr w:rsidR="00A3787F" w:rsidRPr="005E0944" w14:paraId="1215B3BE" w14:textId="77777777" w:rsidTr="00D212BD">
        <w:trPr>
          <w:cantSplit/>
        </w:trPr>
        <w:tc>
          <w:tcPr>
            <w:tcW w:w="756" w:type="pct"/>
          </w:tcPr>
          <w:p w14:paraId="1C34BB89" w14:textId="77777777" w:rsidR="00A3787F" w:rsidRPr="005E0944" w:rsidRDefault="00A3787F" w:rsidP="00A3787F">
            <w:pPr>
              <w:pStyle w:val="Tabulasteksts"/>
              <w:rPr>
                <w:lang w:val="lv-LV"/>
              </w:rPr>
            </w:pPr>
            <w:r w:rsidRPr="005E0944">
              <w:rPr>
                <w:lang w:val="lv-LV"/>
              </w:rPr>
              <w:t>17.08.2012</w:t>
            </w:r>
          </w:p>
        </w:tc>
        <w:tc>
          <w:tcPr>
            <w:tcW w:w="2008" w:type="pct"/>
          </w:tcPr>
          <w:p w14:paraId="2E0B2A66" w14:textId="77777777" w:rsidR="00A3787F" w:rsidRPr="005E0944" w:rsidRDefault="00A3787F" w:rsidP="00A3787F">
            <w:pPr>
              <w:pStyle w:val="Tabulasteksts"/>
              <w:rPr>
                <w:lang w:val="lv-LV"/>
              </w:rPr>
            </w:pPr>
            <w:r w:rsidRPr="005E0944">
              <w:rPr>
                <w:lang w:val="lv-LV"/>
              </w:rPr>
              <w:t>Dokumenta apstiprinātā versija</w:t>
            </w:r>
          </w:p>
        </w:tc>
        <w:tc>
          <w:tcPr>
            <w:tcW w:w="759" w:type="pct"/>
          </w:tcPr>
          <w:p w14:paraId="7D66444C" w14:textId="77777777" w:rsidR="00A3787F" w:rsidRPr="005E0944" w:rsidRDefault="00A3787F" w:rsidP="00A3787F">
            <w:pPr>
              <w:pStyle w:val="Tabulasteksts"/>
              <w:rPr>
                <w:lang w:val="lv-LV"/>
              </w:rPr>
            </w:pPr>
            <w:r w:rsidRPr="005E0944">
              <w:rPr>
                <w:lang w:val="lv-LV"/>
              </w:rPr>
              <w:t>J. Džeriņš</w:t>
            </w:r>
          </w:p>
        </w:tc>
        <w:tc>
          <w:tcPr>
            <w:tcW w:w="617" w:type="pct"/>
          </w:tcPr>
          <w:p w14:paraId="57570F1E" w14:textId="77777777" w:rsidR="00A3787F" w:rsidRPr="005E0944" w:rsidRDefault="00A3787F" w:rsidP="00A3787F">
            <w:pPr>
              <w:pStyle w:val="Tabulasteksts"/>
              <w:rPr>
                <w:lang w:val="lv-LV"/>
              </w:rPr>
            </w:pPr>
            <w:r w:rsidRPr="005E0944">
              <w:rPr>
                <w:lang w:val="lv-LV"/>
              </w:rPr>
              <w:t>1.00</w:t>
            </w:r>
          </w:p>
        </w:tc>
        <w:tc>
          <w:tcPr>
            <w:tcW w:w="860" w:type="pct"/>
          </w:tcPr>
          <w:p w14:paraId="41EBE750" w14:textId="77777777" w:rsidR="00A3787F" w:rsidRPr="005E0944" w:rsidRDefault="00A3787F" w:rsidP="00A3787F">
            <w:pPr>
              <w:pStyle w:val="Tabulasteksts"/>
              <w:rPr>
                <w:lang w:val="lv-LV"/>
              </w:rPr>
            </w:pPr>
          </w:p>
        </w:tc>
      </w:tr>
      <w:tr w:rsidR="00A3787F" w:rsidRPr="005E0944" w14:paraId="102FCA9D" w14:textId="77777777" w:rsidTr="00D212BD">
        <w:trPr>
          <w:cantSplit/>
        </w:trPr>
        <w:tc>
          <w:tcPr>
            <w:tcW w:w="756" w:type="pct"/>
          </w:tcPr>
          <w:p w14:paraId="659D4508" w14:textId="77777777" w:rsidR="00A3787F" w:rsidRPr="005E0944" w:rsidRDefault="00A3787F" w:rsidP="00A3787F">
            <w:pPr>
              <w:pStyle w:val="Tabulasteksts"/>
              <w:rPr>
                <w:lang w:val="lv-LV"/>
              </w:rPr>
            </w:pPr>
            <w:r w:rsidRPr="005E0944">
              <w:rPr>
                <w:lang w:val="lv-LV"/>
              </w:rPr>
              <w:t>28.10.2014</w:t>
            </w:r>
          </w:p>
        </w:tc>
        <w:tc>
          <w:tcPr>
            <w:tcW w:w="2008" w:type="pct"/>
          </w:tcPr>
          <w:p w14:paraId="5D6E28E8" w14:textId="77777777" w:rsidR="00A3787F" w:rsidRPr="005E0944" w:rsidRDefault="00A3787F" w:rsidP="00A3787F">
            <w:pPr>
              <w:pStyle w:val="Tabulasteksts"/>
              <w:rPr>
                <w:lang w:val="lv-LV"/>
              </w:rPr>
            </w:pPr>
            <w:r w:rsidRPr="005E0944">
              <w:rPr>
                <w:lang w:val="lv-LV"/>
              </w:rPr>
              <w:t>E-pakalpojuma migrācijas izmaiņas.</w:t>
            </w:r>
          </w:p>
        </w:tc>
        <w:tc>
          <w:tcPr>
            <w:tcW w:w="759" w:type="pct"/>
          </w:tcPr>
          <w:p w14:paraId="662446C9" w14:textId="77777777" w:rsidR="00A3787F" w:rsidRPr="005E0944" w:rsidRDefault="00A3787F" w:rsidP="00A3787F">
            <w:pPr>
              <w:pStyle w:val="Tabulasteksts"/>
              <w:rPr>
                <w:lang w:val="lv-LV"/>
              </w:rPr>
            </w:pPr>
            <w:r w:rsidRPr="005E0944">
              <w:rPr>
                <w:lang w:val="lv-LV"/>
              </w:rPr>
              <w:t>J. Džeriņš</w:t>
            </w:r>
          </w:p>
        </w:tc>
        <w:tc>
          <w:tcPr>
            <w:tcW w:w="617" w:type="pct"/>
          </w:tcPr>
          <w:p w14:paraId="18BC8C8D" w14:textId="77777777" w:rsidR="00A3787F" w:rsidRPr="005E0944" w:rsidRDefault="00A3787F" w:rsidP="00A3787F">
            <w:pPr>
              <w:pStyle w:val="Tabulasteksts"/>
              <w:rPr>
                <w:lang w:val="lv-LV"/>
              </w:rPr>
            </w:pPr>
            <w:r w:rsidRPr="005E0944">
              <w:rPr>
                <w:lang w:val="lv-LV"/>
              </w:rPr>
              <w:t>1.01</w:t>
            </w:r>
          </w:p>
        </w:tc>
        <w:tc>
          <w:tcPr>
            <w:tcW w:w="860" w:type="pct"/>
          </w:tcPr>
          <w:p w14:paraId="1468B68C" w14:textId="77777777" w:rsidR="00A3787F" w:rsidRPr="005E0944" w:rsidRDefault="00A3787F" w:rsidP="00A3787F">
            <w:pPr>
              <w:pStyle w:val="Tabulasteksts"/>
              <w:rPr>
                <w:lang w:val="lv-LV"/>
              </w:rPr>
            </w:pPr>
          </w:p>
        </w:tc>
      </w:tr>
      <w:tr w:rsidR="00A3787F" w:rsidRPr="005E0944" w14:paraId="38549918" w14:textId="77777777" w:rsidTr="00D212BD">
        <w:trPr>
          <w:cantSplit/>
        </w:trPr>
        <w:tc>
          <w:tcPr>
            <w:tcW w:w="756" w:type="pct"/>
          </w:tcPr>
          <w:p w14:paraId="147CB3E4" w14:textId="77777777" w:rsidR="00A3787F" w:rsidRPr="005E0944" w:rsidRDefault="00A3787F" w:rsidP="00A3787F">
            <w:pPr>
              <w:pStyle w:val="Tabulasteksts"/>
              <w:rPr>
                <w:lang w:val="lv-LV"/>
              </w:rPr>
            </w:pPr>
            <w:r w:rsidRPr="005E0944">
              <w:rPr>
                <w:lang w:val="lv-LV"/>
              </w:rPr>
              <w:t>06.11.2014</w:t>
            </w:r>
          </w:p>
        </w:tc>
        <w:tc>
          <w:tcPr>
            <w:tcW w:w="2008" w:type="pct"/>
          </w:tcPr>
          <w:p w14:paraId="0F0DF6EA" w14:textId="77777777" w:rsidR="00A3787F" w:rsidRPr="005E0944" w:rsidRDefault="00A3787F" w:rsidP="00A3787F">
            <w:pPr>
              <w:pStyle w:val="Tabulasteksts"/>
              <w:rPr>
                <w:lang w:val="lv-LV"/>
              </w:rPr>
            </w:pPr>
            <w:r w:rsidRPr="005E0944">
              <w:rPr>
                <w:lang w:val="lv-LV"/>
              </w:rPr>
              <w:t>Pacienta adrese, tās validācijas un telefons.</w:t>
            </w:r>
          </w:p>
        </w:tc>
        <w:tc>
          <w:tcPr>
            <w:tcW w:w="759" w:type="pct"/>
          </w:tcPr>
          <w:p w14:paraId="25C6349E" w14:textId="77777777" w:rsidR="00A3787F" w:rsidRPr="005E0944" w:rsidRDefault="00A3787F" w:rsidP="00A3787F">
            <w:pPr>
              <w:pStyle w:val="Tabulasteksts"/>
              <w:rPr>
                <w:lang w:val="lv-LV"/>
              </w:rPr>
            </w:pPr>
            <w:r w:rsidRPr="005E0944">
              <w:rPr>
                <w:lang w:val="lv-LV"/>
              </w:rPr>
              <w:t>J. Džeriņš</w:t>
            </w:r>
          </w:p>
        </w:tc>
        <w:tc>
          <w:tcPr>
            <w:tcW w:w="617" w:type="pct"/>
          </w:tcPr>
          <w:p w14:paraId="3FDD616C" w14:textId="77777777" w:rsidR="00A3787F" w:rsidRPr="005E0944" w:rsidRDefault="00A3787F" w:rsidP="00A3787F">
            <w:pPr>
              <w:pStyle w:val="Tabulasteksts"/>
              <w:rPr>
                <w:lang w:val="lv-LV"/>
              </w:rPr>
            </w:pPr>
            <w:r w:rsidRPr="005E0944">
              <w:rPr>
                <w:lang w:val="lv-LV"/>
              </w:rPr>
              <w:t>1.02</w:t>
            </w:r>
          </w:p>
        </w:tc>
        <w:tc>
          <w:tcPr>
            <w:tcW w:w="860" w:type="pct"/>
          </w:tcPr>
          <w:p w14:paraId="2AEF45C6" w14:textId="77777777" w:rsidR="00A3787F" w:rsidRPr="005E0944" w:rsidRDefault="00A3787F" w:rsidP="00A3787F">
            <w:pPr>
              <w:pStyle w:val="Tabulasteksts"/>
              <w:rPr>
                <w:lang w:val="lv-LV"/>
              </w:rPr>
            </w:pPr>
          </w:p>
        </w:tc>
      </w:tr>
      <w:tr w:rsidR="00A3787F" w:rsidRPr="005E0944" w14:paraId="1E77D604" w14:textId="77777777" w:rsidTr="00D212BD">
        <w:trPr>
          <w:cantSplit/>
        </w:trPr>
        <w:tc>
          <w:tcPr>
            <w:tcW w:w="756" w:type="pct"/>
          </w:tcPr>
          <w:p w14:paraId="2081F13B" w14:textId="77777777" w:rsidR="00A3787F" w:rsidRPr="005E0944" w:rsidRDefault="00A3787F" w:rsidP="00A3787F">
            <w:pPr>
              <w:pStyle w:val="Tabulasteksts"/>
              <w:rPr>
                <w:lang w:val="lv-LV"/>
              </w:rPr>
            </w:pPr>
            <w:r w:rsidRPr="005E0944">
              <w:rPr>
                <w:lang w:val="lv-LV"/>
              </w:rPr>
              <w:t>19.11.2014</w:t>
            </w:r>
          </w:p>
        </w:tc>
        <w:tc>
          <w:tcPr>
            <w:tcW w:w="2008" w:type="pct"/>
          </w:tcPr>
          <w:p w14:paraId="34103129" w14:textId="77777777" w:rsidR="00A3787F" w:rsidRPr="005E0944" w:rsidRDefault="00A3787F" w:rsidP="00A3787F">
            <w:pPr>
              <w:pStyle w:val="Tabulasteksts"/>
              <w:rPr>
                <w:lang w:val="lv-LV"/>
              </w:rPr>
            </w:pPr>
            <w:r w:rsidRPr="005E0944">
              <w:rPr>
                <w:lang w:val="lv-LV"/>
              </w:rPr>
              <w:t>Dokumenta ievadītājs (DataEnterer).</w:t>
            </w:r>
          </w:p>
        </w:tc>
        <w:tc>
          <w:tcPr>
            <w:tcW w:w="759" w:type="pct"/>
          </w:tcPr>
          <w:p w14:paraId="6C3ACBBB" w14:textId="77777777" w:rsidR="00A3787F" w:rsidRPr="005E0944" w:rsidRDefault="00A3787F" w:rsidP="00A3787F">
            <w:pPr>
              <w:pStyle w:val="Tabulasteksts"/>
              <w:rPr>
                <w:lang w:val="lv-LV"/>
              </w:rPr>
            </w:pPr>
            <w:r w:rsidRPr="005E0944">
              <w:rPr>
                <w:lang w:val="lv-LV"/>
              </w:rPr>
              <w:t>M. Trušelis</w:t>
            </w:r>
          </w:p>
        </w:tc>
        <w:tc>
          <w:tcPr>
            <w:tcW w:w="617" w:type="pct"/>
          </w:tcPr>
          <w:p w14:paraId="26A6BCF8" w14:textId="77777777" w:rsidR="00A3787F" w:rsidRPr="005E0944" w:rsidRDefault="00A3787F" w:rsidP="00A3787F">
            <w:pPr>
              <w:pStyle w:val="Tabulasteksts"/>
              <w:rPr>
                <w:lang w:val="lv-LV"/>
              </w:rPr>
            </w:pPr>
            <w:r w:rsidRPr="005E0944">
              <w:rPr>
                <w:lang w:val="lv-LV"/>
              </w:rPr>
              <w:t>1.03</w:t>
            </w:r>
          </w:p>
        </w:tc>
        <w:tc>
          <w:tcPr>
            <w:tcW w:w="860" w:type="pct"/>
          </w:tcPr>
          <w:p w14:paraId="65AC4FA2" w14:textId="77777777" w:rsidR="00A3787F" w:rsidRPr="005E0944" w:rsidRDefault="00A3787F" w:rsidP="00A3787F">
            <w:pPr>
              <w:pStyle w:val="Tabulasteksts"/>
              <w:rPr>
                <w:lang w:val="lv-LV"/>
              </w:rPr>
            </w:pPr>
          </w:p>
        </w:tc>
      </w:tr>
      <w:tr w:rsidR="00A3787F" w:rsidRPr="005E0944" w14:paraId="5E453335" w14:textId="77777777" w:rsidTr="00D212BD">
        <w:trPr>
          <w:cantSplit/>
        </w:trPr>
        <w:tc>
          <w:tcPr>
            <w:tcW w:w="756" w:type="pct"/>
          </w:tcPr>
          <w:p w14:paraId="765A1AF6" w14:textId="77777777" w:rsidR="00A3787F" w:rsidRPr="005E0944" w:rsidRDefault="00A3787F" w:rsidP="00A3787F">
            <w:pPr>
              <w:pStyle w:val="Tabulasteksts"/>
              <w:rPr>
                <w:lang w:val="lv-LV"/>
              </w:rPr>
            </w:pPr>
            <w:r w:rsidRPr="005E0944">
              <w:rPr>
                <w:lang w:val="lv-LV"/>
              </w:rPr>
              <w:t>02.04.2015</w:t>
            </w:r>
          </w:p>
        </w:tc>
        <w:tc>
          <w:tcPr>
            <w:tcW w:w="2008" w:type="pct"/>
          </w:tcPr>
          <w:p w14:paraId="79C94274" w14:textId="77777777" w:rsidR="00A3787F" w:rsidRPr="005E0944" w:rsidRDefault="00A3787F" w:rsidP="00A3787F">
            <w:pPr>
              <w:pStyle w:val="Tabulasteksts"/>
              <w:rPr>
                <w:lang w:val="lv-LV"/>
              </w:rPr>
            </w:pPr>
            <w:r w:rsidRPr="005E0944">
              <w:rPr>
                <w:lang w:val="lv-LV"/>
              </w:rPr>
              <w:t>Precizēti e-pakalpojuma nodaļas teksti un ekrānformas.</w:t>
            </w:r>
          </w:p>
        </w:tc>
        <w:tc>
          <w:tcPr>
            <w:tcW w:w="759" w:type="pct"/>
          </w:tcPr>
          <w:p w14:paraId="39075C58" w14:textId="77777777" w:rsidR="00A3787F" w:rsidRPr="005E0944" w:rsidRDefault="00A3787F" w:rsidP="00A3787F">
            <w:pPr>
              <w:pStyle w:val="Tabulasteksts"/>
              <w:rPr>
                <w:lang w:val="lv-LV"/>
              </w:rPr>
            </w:pPr>
            <w:r w:rsidRPr="005E0944">
              <w:rPr>
                <w:lang w:val="lv-LV"/>
              </w:rPr>
              <w:t>J. Džeriņš</w:t>
            </w:r>
          </w:p>
        </w:tc>
        <w:tc>
          <w:tcPr>
            <w:tcW w:w="617" w:type="pct"/>
          </w:tcPr>
          <w:p w14:paraId="6A6E6DB7" w14:textId="77777777" w:rsidR="00A3787F" w:rsidRPr="005E0944" w:rsidRDefault="00A3787F" w:rsidP="00A3787F">
            <w:pPr>
              <w:pStyle w:val="Tabulasteksts"/>
              <w:rPr>
                <w:lang w:val="lv-LV"/>
              </w:rPr>
            </w:pPr>
            <w:r w:rsidRPr="005E0944">
              <w:rPr>
                <w:lang w:val="lv-LV"/>
              </w:rPr>
              <w:t>1.04</w:t>
            </w:r>
          </w:p>
        </w:tc>
        <w:tc>
          <w:tcPr>
            <w:tcW w:w="860" w:type="pct"/>
          </w:tcPr>
          <w:p w14:paraId="2973E5D7" w14:textId="77777777" w:rsidR="00A3787F" w:rsidRPr="005E0944" w:rsidRDefault="00A3787F" w:rsidP="00A3787F">
            <w:pPr>
              <w:pStyle w:val="Tabulasteksts"/>
              <w:rPr>
                <w:lang w:val="lv-LV"/>
              </w:rPr>
            </w:pPr>
          </w:p>
        </w:tc>
      </w:tr>
      <w:tr w:rsidR="00A3787F" w:rsidRPr="005E0944" w14:paraId="347B606D" w14:textId="77777777" w:rsidTr="00D212BD">
        <w:trPr>
          <w:cantSplit/>
        </w:trPr>
        <w:tc>
          <w:tcPr>
            <w:tcW w:w="756" w:type="pct"/>
          </w:tcPr>
          <w:p w14:paraId="1FCA6ABF" w14:textId="77777777" w:rsidR="00A3787F" w:rsidRPr="005E0944" w:rsidRDefault="00A3787F" w:rsidP="00A3787F">
            <w:pPr>
              <w:pStyle w:val="Tabulasteksts"/>
              <w:rPr>
                <w:lang w:val="lv-LV"/>
              </w:rPr>
            </w:pPr>
            <w:r w:rsidRPr="005E0944">
              <w:rPr>
                <w:lang w:val="lv-LV"/>
              </w:rPr>
              <w:lastRenderedPageBreak/>
              <w:t>27.04.2015</w:t>
            </w:r>
          </w:p>
        </w:tc>
        <w:tc>
          <w:tcPr>
            <w:tcW w:w="2008" w:type="pct"/>
          </w:tcPr>
          <w:p w14:paraId="336DE9D8" w14:textId="77777777" w:rsidR="00A3787F" w:rsidRPr="005E0944" w:rsidRDefault="00A3787F" w:rsidP="00A3787F">
            <w:pPr>
              <w:pStyle w:val="Tabulasteksts"/>
              <w:rPr>
                <w:lang w:val="lv-LV"/>
              </w:rPr>
            </w:pPr>
            <w:r w:rsidRPr="005E0944">
              <w:rPr>
                <w:lang w:val="lv-LV"/>
              </w:rPr>
              <w:t>Dokuments papildināts atbilstoši 2.kārtas prasībām (Vispārīgā vienošanās Nr. VMNVD 2014/3 ERAF un 2015. gada 27. februārī darbu pasūtījuma līgumu Nr. VMNVD 2014/3 ERAF-5).</w:t>
            </w:r>
          </w:p>
          <w:p w14:paraId="1AB0CFC0" w14:textId="77777777" w:rsidR="00A3787F" w:rsidRPr="005E0944" w:rsidRDefault="00A3787F" w:rsidP="00A3787F">
            <w:pPr>
              <w:pStyle w:val="Tabulasteksts"/>
              <w:rPr>
                <w:lang w:val="lv-LV"/>
              </w:rPr>
            </w:pPr>
            <w:r w:rsidRPr="005E0944">
              <w:rPr>
                <w:lang w:val="lv-LV"/>
              </w:rPr>
              <w:t>Papildināta sadaļas:</w:t>
            </w:r>
          </w:p>
          <w:p w14:paraId="6C81625D" w14:textId="3BD516DE" w:rsidR="008C511F" w:rsidRDefault="00B1017B" w:rsidP="008C511F">
            <w:pPr>
              <w:pStyle w:val="Tabulasteksts"/>
            </w:pPr>
            <w:r>
              <w:t>3</w:t>
            </w:r>
            <w:r w:rsidR="008C511F">
              <w:t xml:space="preserve">.2 Datu dekompozīcija, </w:t>
            </w:r>
            <w:r>
              <w:t>4.2 Datu atkarības, 5</w:t>
            </w:r>
            <w:r w:rsidR="008C511F">
              <w:t xml:space="preserve">.1 Programmatūras saskarnes projektējums, </w:t>
            </w:r>
            <w:r>
              <w:t>5.1.1.5 Atsaukt receptes, 6</w:t>
            </w:r>
            <w:r w:rsidR="008C511F">
              <w:t xml:space="preserve">.1.1.6 Datu struktūra „CancelMedicationOrderRequest”, </w:t>
            </w:r>
            <w:r>
              <w:t>6</w:t>
            </w:r>
            <w:r w:rsidR="008C511F">
              <w:t>.1.1.7 Datu struktūra</w:t>
            </w:r>
            <w:r>
              <w:t xml:space="preserve"> „CombinedMedicationDispense”, 6</w:t>
            </w:r>
            <w:r w:rsidR="008C511F">
              <w:t xml:space="preserve">.1.1.8 Datu struktūra „CombinedMedicationRequest”, </w:t>
            </w:r>
            <w:r>
              <w:t>6</w:t>
            </w:r>
            <w:r w:rsidR="008C511F">
              <w:t>.1.1.10 Datu st</w:t>
            </w:r>
            <w:r>
              <w:t>ruktūra „CompensationRequest”, 6</w:t>
            </w:r>
            <w:r w:rsidR="008C511F">
              <w:t xml:space="preserve">.1.1.11 Datu struktūra „DispenseRequest”, </w:t>
            </w:r>
            <w:r>
              <w:t>6</w:t>
            </w:r>
            <w:r w:rsidR="008C511F">
              <w:t>.1.1.13 Datu struktūra „GetCompens</w:t>
            </w:r>
            <w:r>
              <w:t>ationConditionListParameters”, 6</w:t>
            </w:r>
            <w:r w:rsidR="008C511F">
              <w:t xml:space="preserve">.1.1.15 Datu struktūra „GetMedicationOrderListParameters”, </w:t>
            </w:r>
            <w:r>
              <w:t>6</w:t>
            </w:r>
            <w:r w:rsidR="008C511F">
              <w:t>.1.1.17 Datu struktūra „Medicine</w:t>
            </w:r>
            <w:r>
              <w:t>”, 6</w:t>
            </w:r>
            <w:r w:rsidR="008C511F">
              <w:t xml:space="preserve">.1.1.19 Datu struktūra „Person”, </w:t>
            </w:r>
            <w:r>
              <w:t>6</w:t>
            </w:r>
            <w:r w:rsidR="008C511F">
              <w:t xml:space="preserve">.1.1.23 Datu struktūra „SupplyEvent”, </w:t>
            </w:r>
            <w:r>
              <w:t>6</w:t>
            </w:r>
            <w:r w:rsidR="008C511F">
              <w:t>.2.1.2.21 Met</w:t>
            </w:r>
            <w:r>
              <w:t>ode “ValidatePhysicalQuantity”, 6</w:t>
            </w:r>
            <w:r w:rsidR="008C511F">
              <w:t xml:space="preserve">.2.1.2.37 Metode “ValidateMedicine”, </w:t>
            </w:r>
            <w:r>
              <w:t>6</w:t>
            </w:r>
            <w:r w:rsidR="008C511F">
              <w:t>.2.1.3.</w:t>
            </w:r>
            <w:r>
              <w:t>2 Metode “ValidateConsumable”, 6</w:t>
            </w:r>
            <w:r w:rsidR="008C511F">
              <w:t>.2.1.</w:t>
            </w:r>
            <w:r w:rsidR="005C7040">
              <w:t>4</w:t>
            </w:r>
            <w:r w:rsidR="008C511F">
              <w:t xml:space="preserve">.4 Metode “ValidateSupplyEvent”, </w:t>
            </w:r>
            <w:r>
              <w:t>6</w:t>
            </w:r>
            <w:r w:rsidR="008C511F">
              <w:t xml:space="preserve">.2.1.4.7 Metode </w:t>
            </w:r>
            <w:r>
              <w:t>“ValidateDispenseRequest”, 6</w:t>
            </w:r>
            <w:r w:rsidR="008C511F">
              <w:t>.2.1.</w:t>
            </w:r>
            <w:r>
              <w:t>4.8 Metode “ValidateCoverage”, 6</w:t>
            </w:r>
            <w:r w:rsidR="008C511F">
              <w:t>.2.1.4.9 Met</w:t>
            </w:r>
            <w:r>
              <w:t>ode “ValidateMedicationOrder”, 6</w:t>
            </w:r>
            <w:r w:rsidR="008C511F">
              <w:t>.2.1.4.10 Metode “Vali</w:t>
            </w:r>
            <w:r>
              <w:t>dateMedicationOrderReference”, 6</w:t>
            </w:r>
            <w:r w:rsidR="00082CF6">
              <w:t>.2.1.5</w:t>
            </w:r>
            <w:r w:rsidR="008C511F">
              <w:t xml:space="preserve">.11 Metode „ValidateMedicationOrderQuery”, </w:t>
            </w:r>
            <w:r>
              <w:t>6</w:t>
            </w:r>
            <w:r w:rsidR="008C511F">
              <w:t>.2.5.5.1 Eksponējama metode “GetCompensatio</w:t>
            </w:r>
            <w:r>
              <w:t>nConditionList”, 6</w:t>
            </w:r>
            <w:r w:rsidR="008C511F">
              <w:t>.2.6.1.1 Metode „</w:t>
            </w:r>
            <w:r>
              <w:t>GetCompensationConditionList”, 6</w:t>
            </w:r>
            <w:r w:rsidR="008C511F">
              <w:t>.2.6.2.1 Me</w:t>
            </w:r>
            <w:r>
              <w:t>tode „BookMedicationDispense”, 6</w:t>
            </w:r>
            <w:r w:rsidR="008C511F">
              <w:t>.2.6.2.2 Meto</w:t>
            </w:r>
            <w:r>
              <w:t>de „CancelMedicationDispense”, 6</w:t>
            </w:r>
            <w:r w:rsidR="008C511F">
              <w:t xml:space="preserve">.2.6.2.4 Metode „RegisterMedicationDispense”, </w:t>
            </w:r>
            <w:r>
              <w:t>6</w:t>
            </w:r>
            <w:r w:rsidR="008C511F">
              <w:t>.2.6.3.2 Me</w:t>
            </w:r>
            <w:r>
              <w:t>tode „CancelMedicationOrders”, 6</w:t>
            </w:r>
            <w:r w:rsidR="008C511F">
              <w:t>.2.6.3.8 Met</w:t>
            </w:r>
            <w:r>
              <w:t>ode „RegisterMedicationOrder”, 6</w:t>
            </w:r>
            <w:r w:rsidR="008C511F">
              <w:t>.2.9.1.2 Me</w:t>
            </w:r>
            <w:r>
              <w:t>tode “CancelMedicationOrders”, 6</w:t>
            </w:r>
            <w:r w:rsidR="008C511F">
              <w:t>.2.9.1.16</w:t>
            </w:r>
            <w:r>
              <w:t xml:space="preserve"> Metode “GetMedicationOrders”, 6</w:t>
            </w:r>
            <w:r w:rsidR="008C511F">
              <w:t>.2.9.1</w:t>
            </w:r>
            <w:r>
              <w:t xml:space="preserve">.23 </w:t>
            </w:r>
            <w:r>
              <w:lastRenderedPageBreak/>
              <w:t>Metode “LookupMedication”, 6</w:t>
            </w:r>
            <w:r w:rsidR="008C511F">
              <w:t>.2.9.1.24 Met</w:t>
            </w:r>
            <w:r>
              <w:t>ode “LookupMedicationProduct”, 6</w:t>
            </w:r>
            <w:r w:rsidR="008C511F">
              <w:t xml:space="preserve">.2.10.1.4 Procedūra “CreateOrUpdateMedicationDispense”, </w:t>
            </w:r>
            <w:r>
              <w:t>6</w:t>
            </w:r>
            <w:r w:rsidR="008C511F">
              <w:t xml:space="preserve">.2.10.1.5 Procedūra “CreateOrUpdateMedicationOrder”, </w:t>
            </w:r>
            <w:r>
              <w:t>6</w:t>
            </w:r>
            <w:r w:rsidR="008C511F">
              <w:t>.2.10.1.12 Procedūr</w:t>
            </w:r>
            <w:r>
              <w:t>a “GetCompensationConditions”, 6</w:t>
            </w:r>
            <w:r w:rsidR="008C511F">
              <w:t>.2.10.1.25</w:t>
            </w:r>
            <w:r>
              <w:t xml:space="preserve"> Procedūra “LookupMedication”, 6</w:t>
            </w:r>
            <w:r w:rsidR="008C511F">
              <w:t xml:space="preserve">.2.10.1.26 Procedūra “LookupMedicationProduct”, </w:t>
            </w:r>
            <w:r>
              <w:t>6</w:t>
            </w:r>
            <w:r w:rsidR="008C511F">
              <w:t>.2.10.1.32 Procedūra “Up</w:t>
            </w:r>
            <w:r>
              <w:t>dateMedicationDispenseStatus”, 6</w:t>
            </w:r>
            <w:r w:rsidR="008C511F">
              <w:t xml:space="preserve">.2.10.1.34 Procedūra “UpdateMedicationOrderStatus”, </w:t>
            </w:r>
            <w:r>
              <w:t>6</w:t>
            </w:r>
            <w:r w:rsidR="008C511F">
              <w:t xml:space="preserve">.2.11.1.1 Tabula </w:t>
            </w:r>
            <w:r>
              <w:t>„CancellationMessages”, 6</w:t>
            </w:r>
            <w:r w:rsidR="008C511F">
              <w:t xml:space="preserve">.2.11.1.3 Tabula „MedicationDispenses”, </w:t>
            </w:r>
            <w:r>
              <w:t>6</w:t>
            </w:r>
            <w:r w:rsidR="008C511F">
              <w:t>.2.11.</w:t>
            </w:r>
            <w:r>
              <w:t>1.6 Tabula „MedicationOrders”, 6</w:t>
            </w:r>
            <w:r w:rsidR="008C511F">
              <w:t xml:space="preserve">.2.11.2.1 Tabula „MedicationDispenses”, </w:t>
            </w:r>
            <w:r>
              <w:t>6</w:t>
            </w:r>
            <w:r w:rsidR="008C511F">
              <w:t xml:space="preserve">.2.11.2.2 Tabula „MedicationOrders”, </w:t>
            </w:r>
            <w:r>
              <w:t>6</w:t>
            </w:r>
            <w:r w:rsidR="008C511F">
              <w:t xml:space="preserve">.3.3.1.3 Metode “GetArchivableData”, </w:t>
            </w:r>
            <w:r>
              <w:t>6</w:t>
            </w:r>
            <w:r w:rsidR="008C511F">
              <w:t xml:space="preserve">.3.3.1.4 Metode “GetArchivableDataStructure”, </w:t>
            </w:r>
            <w:r>
              <w:t>8</w:t>
            </w:r>
            <w:r w:rsidR="008C511F">
              <w:t>.1 Brīdinājumi un kļūdu ziņojumi.</w:t>
            </w:r>
          </w:p>
          <w:p w14:paraId="3AA77ED3" w14:textId="77777777" w:rsidR="008C511F" w:rsidRDefault="008C511F" w:rsidP="008C511F">
            <w:pPr>
              <w:pStyle w:val="Tabulasteksts"/>
            </w:pPr>
          </w:p>
          <w:p w14:paraId="46B93400" w14:textId="77777777" w:rsidR="008C511F" w:rsidRDefault="008C511F" w:rsidP="008C511F">
            <w:pPr>
              <w:pStyle w:val="Tabulasteksts"/>
            </w:pPr>
            <w:r>
              <w:t>Pievienotas sadaļas:</w:t>
            </w:r>
          </w:p>
          <w:p w14:paraId="6F2E7135" w14:textId="21DC8386" w:rsidR="00A3787F" w:rsidRPr="005E0944" w:rsidRDefault="00B1017B" w:rsidP="00B1017B">
            <w:pPr>
              <w:pStyle w:val="Tabulasteksts"/>
              <w:rPr>
                <w:lang w:val="lv-LV"/>
              </w:rPr>
            </w:pPr>
            <w:r>
              <w:t>5</w:t>
            </w:r>
            <w:r w:rsidR="008C511F">
              <w:t>.1.</w:t>
            </w:r>
            <w:r>
              <w:t>1.22 Pārbaudīt ĀL izsniegšanu, 6</w:t>
            </w:r>
            <w:r w:rsidR="008C511F">
              <w:t xml:space="preserve">.2.1.2.18 Metode “ValidateUnEncodedConcept”, </w:t>
            </w:r>
            <w:r>
              <w:t>6</w:t>
            </w:r>
            <w:r w:rsidR="008C511F">
              <w:t xml:space="preserve">.2.1.2.20 Metode “ValidateUnEncodedPhysicalQuantityTranslation”, </w:t>
            </w:r>
            <w:r>
              <w:t>6</w:t>
            </w:r>
            <w:r w:rsidR="008C511F">
              <w:t>.2.1.2.22 Metode “Vali</w:t>
            </w:r>
            <w:r>
              <w:t>dateUnEcodedPhysicalQuantity”, 6</w:t>
            </w:r>
            <w:r w:rsidR="008C511F">
              <w:t>.2.1.2.23 Me</w:t>
            </w:r>
            <w:r>
              <w:t>tode “ValidateUnEncodedRatio”, 6</w:t>
            </w:r>
            <w:r w:rsidR="008C511F">
              <w:t>.2.1.2.33 Me</w:t>
            </w:r>
            <w:r>
              <w:t>tode “ValidateAssignedPerson”, 6</w:t>
            </w:r>
            <w:r w:rsidR="008C511F">
              <w:t>.2.1.2.35 Metode “ValidateIngredient”</w:t>
            </w:r>
            <w:r w:rsidR="00541B9E">
              <w:t xml:space="preserve">, </w:t>
            </w:r>
            <w:r>
              <w:t>6</w:t>
            </w:r>
            <w:r w:rsidR="008C511F">
              <w:t>.2.1.2.36 Metode “ValidateIngredientQuery”</w:t>
            </w:r>
            <w:r w:rsidR="00541B9E">
              <w:t xml:space="preserve">, </w:t>
            </w:r>
            <w:r>
              <w:t>6</w:t>
            </w:r>
            <w:r w:rsidR="008C511F">
              <w:t>.2.1.2.38 Metode “ValidateMedicineQuery”</w:t>
            </w:r>
            <w:r w:rsidR="00541B9E">
              <w:t xml:space="preserve">, </w:t>
            </w:r>
            <w:r>
              <w:t>6</w:t>
            </w:r>
            <w:r w:rsidR="008C511F">
              <w:t>.2.1.3.3 Metode “ValidateSubstitution”</w:t>
            </w:r>
            <w:r>
              <w:t>, 6</w:t>
            </w:r>
            <w:r w:rsidR="008C511F">
              <w:t>.2.1.3.8 Metode “ValidateMedicationDispenseValidationRequest”</w:t>
            </w:r>
            <w:r w:rsidR="00541B9E">
              <w:t>,</w:t>
            </w:r>
            <w:r>
              <w:t xml:space="preserve"> 6</w:t>
            </w:r>
            <w:r w:rsidR="008C511F">
              <w:t>.2.1.4.6 Metode “ValidateSubstitutionPermission”</w:t>
            </w:r>
            <w:r w:rsidR="00541B9E">
              <w:t xml:space="preserve">, </w:t>
            </w:r>
            <w:r>
              <w:t>6</w:t>
            </w:r>
            <w:r w:rsidR="008C511F">
              <w:t>.2.5.22 Serviss „ValidateMedicationDispenseService”</w:t>
            </w:r>
            <w:r w:rsidR="00541B9E">
              <w:t xml:space="preserve">, </w:t>
            </w:r>
            <w:r>
              <w:t>6</w:t>
            </w:r>
            <w:r w:rsidR="008C511F">
              <w:t>.2.6.2.5 Metode „ValidateMedicationDispense”</w:t>
            </w:r>
            <w:r w:rsidR="00541B9E">
              <w:t xml:space="preserve">, </w:t>
            </w:r>
            <w:r>
              <w:t>6</w:t>
            </w:r>
            <w:r w:rsidR="008C511F">
              <w:t>.2.6.2.6 Metode „ValidateSupplyEvent”</w:t>
            </w:r>
            <w:r w:rsidR="00541B9E">
              <w:t xml:space="preserve">, </w:t>
            </w:r>
            <w:r>
              <w:t>6</w:t>
            </w:r>
            <w:r w:rsidR="008C511F">
              <w:t>.2.10.1.2 Procedūra “CreateCancellationMessage”</w:t>
            </w:r>
            <w:r w:rsidR="00541B9E">
              <w:t xml:space="preserve">, </w:t>
            </w:r>
            <w:r>
              <w:lastRenderedPageBreak/>
              <w:t>6</w:t>
            </w:r>
            <w:r w:rsidR="008C511F">
              <w:t>.2.11.1.5 Tabula „MedicationOrderSubstances”</w:t>
            </w:r>
            <w:r w:rsidR="00541B9E">
              <w:t xml:space="preserve">, </w:t>
            </w:r>
            <w:r>
              <w:t>6</w:t>
            </w:r>
            <w:r w:rsidR="008C511F">
              <w:t>.4.4.1.25 Tabula „MedicinePrescriptionProcedureAtcs”</w:t>
            </w:r>
            <w:r w:rsidR="00541B9E">
              <w:t xml:space="preserve">, </w:t>
            </w:r>
            <w:r>
              <w:t>6</w:t>
            </w:r>
            <w:r w:rsidR="008C511F">
              <w:t>.4.4.1.26 Tabula „MedicinePrescriptionProcedures”</w:t>
            </w:r>
            <w:r w:rsidR="00541B9E">
              <w:t xml:space="preserve">, </w:t>
            </w:r>
            <w:r>
              <w:t>6</w:t>
            </w:r>
            <w:r w:rsidR="008C511F">
              <w:t>.4.4.1.27 Tabula „MedicinePrescriptionProcedureSubstances”.</w:t>
            </w:r>
          </w:p>
        </w:tc>
        <w:tc>
          <w:tcPr>
            <w:tcW w:w="759" w:type="pct"/>
          </w:tcPr>
          <w:p w14:paraId="63B9FEAE" w14:textId="77777777" w:rsidR="00A3787F" w:rsidRPr="005E0944" w:rsidRDefault="00A3787F" w:rsidP="00A3787F">
            <w:pPr>
              <w:pStyle w:val="Tabulasteksts"/>
              <w:rPr>
                <w:lang w:val="lv-LV"/>
              </w:rPr>
            </w:pPr>
            <w:r w:rsidRPr="005E0944">
              <w:rPr>
                <w:lang w:val="lv-LV"/>
              </w:rPr>
              <w:lastRenderedPageBreak/>
              <w:t>M. Trušelis</w:t>
            </w:r>
          </w:p>
        </w:tc>
        <w:tc>
          <w:tcPr>
            <w:tcW w:w="617" w:type="pct"/>
          </w:tcPr>
          <w:p w14:paraId="716C3FEF" w14:textId="77777777" w:rsidR="00A3787F" w:rsidRPr="005E0944" w:rsidRDefault="00A3787F" w:rsidP="00A3787F">
            <w:pPr>
              <w:pStyle w:val="Tabulasteksts"/>
              <w:rPr>
                <w:lang w:val="lv-LV"/>
              </w:rPr>
            </w:pPr>
            <w:r w:rsidRPr="005E0944">
              <w:rPr>
                <w:lang w:val="lv-LV"/>
              </w:rPr>
              <w:t>1.05</w:t>
            </w:r>
          </w:p>
        </w:tc>
        <w:tc>
          <w:tcPr>
            <w:tcW w:w="860" w:type="pct"/>
          </w:tcPr>
          <w:p w14:paraId="60DDB526" w14:textId="77777777" w:rsidR="00A3787F" w:rsidRPr="005E0944" w:rsidRDefault="00A3787F" w:rsidP="00A3787F">
            <w:pPr>
              <w:pStyle w:val="Tabulasteksts"/>
              <w:rPr>
                <w:lang w:val="lv-LV"/>
              </w:rPr>
            </w:pPr>
          </w:p>
        </w:tc>
      </w:tr>
      <w:tr w:rsidR="00A3787F" w:rsidRPr="005E0944" w14:paraId="7D9E2759" w14:textId="77777777" w:rsidTr="00D212BD">
        <w:trPr>
          <w:cantSplit/>
        </w:trPr>
        <w:tc>
          <w:tcPr>
            <w:tcW w:w="756" w:type="pct"/>
          </w:tcPr>
          <w:p w14:paraId="7C2F0578" w14:textId="77777777" w:rsidR="00A3787F" w:rsidRPr="005E0944" w:rsidRDefault="00A3787F" w:rsidP="00A3787F">
            <w:pPr>
              <w:pStyle w:val="Tabulasteksts"/>
              <w:rPr>
                <w:lang w:val="lv-LV"/>
              </w:rPr>
            </w:pPr>
            <w:r w:rsidRPr="005E0944">
              <w:rPr>
                <w:lang w:val="lv-LV"/>
              </w:rPr>
              <w:lastRenderedPageBreak/>
              <w:t>20.05.2015</w:t>
            </w:r>
          </w:p>
        </w:tc>
        <w:tc>
          <w:tcPr>
            <w:tcW w:w="2008" w:type="pct"/>
          </w:tcPr>
          <w:p w14:paraId="32F1BE90" w14:textId="77777777" w:rsidR="00A3787F" w:rsidRPr="005E0944" w:rsidRDefault="00A3787F" w:rsidP="00A3787F">
            <w:pPr>
              <w:pStyle w:val="Tabulasteksts"/>
              <w:rPr>
                <w:lang w:val="lv-LV"/>
              </w:rPr>
            </w:pPr>
            <w:r w:rsidRPr="005E0944">
              <w:rPr>
                <w:lang w:val="lv-LV"/>
              </w:rPr>
              <w:t>Dokumenta labojums atbilstoši iesniegtajiem komentāriem.</w:t>
            </w:r>
          </w:p>
          <w:p w14:paraId="4FBA3B59" w14:textId="7418B3B1" w:rsidR="00A3787F" w:rsidRPr="005E0944" w:rsidRDefault="00A3787F" w:rsidP="00B1017B">
            <w:pPr>
              <w:pStyle w:val="Tabulasteksts"/>
              <w:rPr>
                <w:lang w:val="lv-LV"/>
              </w:rPr>
            </w:pPr>
            <w:r w:rsidRPr="005E0944">
              <w:rPr>
                <w:lang w:val="lv-LV"/>
              </w:rPr>
              <w:t>Papildinātas sadaļas: 2. un 3.lapas,</w:t>
            </w:r>
            <w:r w:rsidR="00541B9E">
              <w:rPr>
                <w:lang w:val="lv-LV"/>
              </w:rPr>
              <w:t xml:space="preserve"> </w:t>
            </w:r>
            <w:r w:rsidR="00B1017B">
              <w:rPr>
                <w:lang w:val="lv-LV"/>
              </w:rPr>
              <w:t>3.2 Datu dekompozīcija, 5.1.1.4 Izgūt receptes datus, 6</w:t>
            </w:r>
            <w:r w:rsidR="00541B9E" w:rsidRPr="00541B9E">
              <w:rPr>
                <w:lang w:val="lv-LV"/>
              </w:rPr>
              <w:t xml:space="preserve">.1.1.8 Datu struktūra „CombinedMedicationRequest”, </w:t>
            </w:r>
            <w:r w:rsidR="00B1017B">
              <w:rPr>
                <w:lang w:val="lv-LV"/>
              </w:rPr>
              <w:t>6</w:t>
            </w:r>
            <w:r w:rsidR="00541B9E" w:rsidRPr="00541B9E">
              <w:rPr>
                <w:lang w:val="lv-LV"/>
              </w:rPr>
              <w:t>.1.1.10 Datu str</w:t>
            </w:r>
            <w:r w:rsidR="00B1017B">
              <w:rPr>
                <w:lang w:val="lv-LV"/>
              </w:rPr>
              <w:t>uktūra „CompensationRequest”, 6</w:t>
            </w:r>
            <w:r w:rsidR="00541B9E" w:rsidRPr="00541B9E">
              <w:rPr>
                <w:lang w:val="lv-LV"/>
              </w:rPr>
              <w:t xml:space="preserve">.1.1.11 Datu struktūra „DispenseRequest”, </w:t>
            </w:r>
            <w:r w:rsidR="00B1017B">
              <w:rPr>
                <w:lang w:val="lv-LV"/>
              </w:rPr>
              <w:t>6</w:t>
            </w:r>
            <w:r w:rsidR="00541B9E" w:rsidRPr="00541B9E">
              <w:rPr>
                <w:lang w:val="lv-LV"/>
              </w:rPr>
              <w:t xml:space="preserve">.1.1.17 Datu struktūra „Medicine”, </w:t>
            </w:r>
            <w:r w:rsidR="00B1017B">
              <w:rPr>
                <w:lang w:val="lv-LV"/>
              </w:rPr>
              <w:t>6</w:t>
            </w:r>
            <w:r w:rsidR="00541B9E" w:rsidRPr="00541B9E">
              <w:rPr>
                <w:lang w:val="lv-LV"/>
              </w:rPr>
              <w:t xml:space="preserve">.2.1.2.37 Metode “ValidateMedicine”, </w:t>
            </w:r>
            <w:r w:rsidR="00B1017B">
              <w:rPr>
                <w:lang w:val="lv-LV"/>
              </w:rPr>
              <w:t>6</w:t>
            </w:r>
            <w:r w:rsidR="00541B9E" w:rsidRPr="00541B9E">
              <w:rPr>
                <w:lang w:val="lv-LV"/>
              </w:rPr>
              <w:t>.2.1.2.38 M</w:t>
            </w:r>
            <w:r w:rsidR="00B1017B">
              <w:rPr>
                <w:lang w:val="lv-LV"/>
              </w:rPr>
              <w:t>etode “ValidateMedicineQuery”, 6.2.2.5.1 Metode “Add”, 6</w:t>
            </w:r>
            <w:r w:rsidR="00541B9E" w:rsidRPr="00541B9E">
              <w:rPr>
                <w:lang w:val="lv-LV"/>
              </w:rPr>
              <w:t>.2.6.2.6</w:t>
            </w:r>
            <w:r w:rsidR="00B1017B">
              <w:rPr>
                <w:lang w:val="lv-LV"/>
              </w:rPr>
              <w:t xml:space="preserve"> Metode „ValidateSupplyEvent”, 6</w:t>
            </w:r>
            <w:r w:rsidR="00541B9E" w:rsidRPr="00541B9E">
              <w:rPr>
                <w:lang w:val="lv-LV"/>
              </w:rPr>
              <w:t>.2.9.1.1 Meto</w:t>
            </w:r>
            <w:r w:rsidR="00B1017B">
              <w:rPr>
                <w:lang w:val="lv-LV"/>
              </w:rPr>
              <w:t>de “CancelMedicationDispense”, 6</w:t>
            </w:r>
            <w:r w:rsidR="00541B9E" w:rsidRPr="00541B9E">
              <w:rPr>
                <w:lang w:val="lv-LV"/>
              </w:rPr>
              <w:t xml:space="preserve">.2.9.1.16 Metode “GetMedicationOrders”, </w:t>
            </w:r>
            <w:r w:rsidR="00B1017B">
              <w:rPr>
                <w:lang w:val="lv-LV"/>
              </w:rPr>
              <w:t>6</w:t>
            </w:r>
            <w:r w:rsidR="00541B9E" w:rsidRPr="00541B9E">
              <w:rPr>
                <w:lang w:val="lv-LV"/>
              </w:rPr>
              <w:t xml:space="preserve">.2.9.1.18 Metode “GetPatientContacts”, </w:t>
            </w:r>
            <w:r w:rsidR="00B1017B">
              <w:rPr>
                <w:lang w:val="lv-LV"/>
              </w:rPr>
              <w:t>6</w:t>
            </w:r>
            <w:r w:rsidR="00541B9E" w:rsidRPr="00541B9E">
              <w:rPr>
                <w:lang w:val="lv-LV"/>
              </w:rPr>
              <w:t>.2.9.</w:t>
            </w:r>
            <w:r w:rsidR="00B1017B">
              <w:rPr>
                <w:lang w:val="lv-LV"/>
              </w:rPr>
              <w:t>1.20 Metode “GetTopDiagnoses”, 6</w:t>
            </w:r>
            <w:r w:rsidR="00541B9E" w:rsidRPr="00541B9E">
              <w:rPr>
                <w:lang w:val="lv-LV"/>
              </w:rPr>
              <w:t xml:space="preserve">.2.9.1.27 Metode “UpdateMedicationDispense”, </w:t>
            </w:r>
            <w:r w:rsidR="00B1017B">
              <w:rPr>
                <w:lang w:val="lv-LV"/>
              </w:rPr>
              <w:t>6</w:t>
            </w:r>
            <w:r w:rsidR="00541B9E" w:rsidRPr="00541B9E">
              <w:rPr>
                <w:lang w:val="lv-LV"/>
              </w:rPr>
              <w:t>.2.10.1.5 Procedūra “CreateOrUpdateMedicationOrd</w:t>
            </w:r>
            <w:r w:rsidR="00B1017B">
              <w:rPr>
                <w:lang w:val="lv-LV"/>
              </w:rPr>
              <w:t>er”, 6</w:t>
            </w:r>
            <w:r w:rsidR="00541B9E" w:rsidRPr="00541B9E">
              <w:rPr>
                <w:lang w:val="lv-LV"/>
              </w:rPr>
              <w:t>.2.10.1.12 Procedūr</w:t>
            </w:r>
            <w:r w:rsidR="00B1017B">
              <w:rPr>
                <w:lang w:val="lv-LV"/>
              </w:rPr>
              <w:t>a “GetCompensationConditions”, 6</w:t>
            </w:r>
            <w:r w:rsidR="00541B9E" w:rsidRPr="00541B9E">
              <w:rPr>
                <w:lang w:val="lv-LV"/>
              </w:rPr>
              <w:t xml:space="preserve">.2.10.1.17 Procedūra “GetMedicationOrder”, </w:t>
            </w:r>
            <w:r w:rsidR="00B1017B">
              <w:rPr>
                <w:lang w:val="lv-LV"/>
              </w:rPr>
              <w:t>6</w:t>
            </w:r>
            <w:r w:rsidR="00541B9E" w:rsidRPr="00541B9E">
              <w:rPr>
                <w:lang w:val="lv-LV"/>
              </w:rPr>
              <w:t>.2.10.1.26 Proced</w:t>
            </w:r>
            <w:r w:rsidR="00B1017B">
              <w:rPr>
                <w:lang w:val="lv-LV"/>
              </w:rPr>
              <w:t>ūra “LookupMedicationProduct”, 6</w:t>
            </w:r>
            <w:r w:rsidR="00541B9E" w:rsidRPr="00541B9E">
              <w:rPr>
                <w:lang w:val="lv-LV"/>
              </w:rPr>
              <w:t>.2.11.1 Shēma „Application”.</w:t>
            </w:r>
          </w:p>
        </w:tc>
        <w:tc>
          <w:tcPr>
            <w:tcW w:w="759" w:type="pct"/>
          </w:tcPr>
          <w:p w14:paraId="3683A504" w14:textId="77777777" w:rsidR="00A3787F" w:rsidRPr="005E0944" w:rsidRDefault="00A3787F" w:rsidP="00A3787F">
            <w:pPr>
              <w:pStyle w:val="Tabulasteksts"/>
              <w:rPr>
                <w:lang w:val="lv-LV"/>
              </w:rPr>
            </w:pPr>
            <w:r w:rsidRPr="005E0944">
              <w:rPr>
                <w:lang w:val="lv-LV"/>
              </w:rPr>
              <w:t>M. Trušelis</w:t>
            </w:r>
          </w:p>
        </w:tc>
        <w:tc>
          <w:tcPr>
            <w:tcW w:w="617" w:type="pct"/>
          </w:tcPr>
          <w:p w14:paraId="735E6291" w14:textId="77777777" w:rsidR="00A3787F" w:rsidRPr="005E0944" w:rsidRDefault="00A3787F" w:rsidP="00A3787F">
            <w:pPr>
              <w:pStyle w:val="Tabulasteksts"/>
              <w:rPr>
                <w:lang w:val="lv-LV"/>
              </w:rPr>
            </w:pPr>
            <w:r w:rsidRPr="005E0944">
              <w:rPr>
                <w:lang w:val="lv-LV"/>
              </w:rPr>
              <w:t>1.06</w:t>
            </w:r>
          </w:p>
        </w:tc>
        <w:tc>
          <w:tcPr>
            <w:tcW w:w="860" w:type="pct"/>
          </w:tcPr>
          <w:p w14:paraId="06F845E5" w14:textId="77777777" w:rsidR="00A3787F" w:rsidRPr="005E0944" w:rsidRDefault="00A3787F" w:rsidP="00A3787F">
            <w:pPr>
              <w:pStyle w:val="Tabulasteksts"/>
              <w:rPr>
                <w:lang w:val="lv-LV"/>
              </w:rPr>
            </w:pPr>
          </w:p>
        </w:tc>
      </w:tr>
      <w:tr w:rsidR="00A3787F" w:rsidRPr="005E0944" w14:paraId="79FF05B6" w14:textId="77777777" w:rsidTr="00D212BD">
        <w:trPr>
          <w:cantSplit/>
        </w:trPr>
        <w:tc>
          <w:tcPr>
            <w:tcW w:w="756" w:type="pct"/>
          </w:tcPr>
          <w:p w14:paraId="37587446" w14:textId="77777777" w:rsidR="00A3787F" w:rsidRPr="005E0944" w:rsidRDefault="00A3787F" w:rsidP="00A3787F">
            <w:pPr>
              <w:pStyle w:val="Tabulasteksts"/>
              <w:rPr>
                <w:lang w:val="lv-LV"/>
              </w:rPr>
            </w:pPr>
            <w:r w:rsidRPr="005E0944">
              <w:rPr>
                <w:lang w:val="lv-LV"/>
              </w:rPr>
              <w:t>15.06.2015</w:t>
            </w:r>
          </w:p>
        </w:tc>
        <w:tc>
          <w:tcPr>
            <w:tcW w:w="2008" w:type="pct"/>
          </w:tcPr>
          <w:p w14:paraId="57716D7B" w14:textId="77777777" w:rsidR="00A3787F" w:rsidRPr="005E0944" w:rsidRDefault="00A3787F" w:rsidP="00A3787F">
            <w:pPr>
              <w:pStyle w:val="Tabulasteksts"/>
              <w:rPr>
                <w:lang w:val="lv-LV"/>
              </w:rPr>
            </w:pPr>
            <w:r w:rsidRPr="005E0944">
              <w:rPr>
                <w:lang w:val="lv-LV"/>
              </w:rPr>
              <w:t>Dokuments papildināts atbilstoši Pasūtītāja komentāriem un checklist dokumentam “VVIS 1.kārtas dokumentu pārveidošana atbilstoši Projekta prasībām”.</w:t>
            </w:r>
          </w:p>
          <w:p w14:paraId="3581EF89" w14:textId="77777777" w:rsidR="00A3787F" w:rsidRPr="005E0944" w:rsidRDefault="00A3787F" w:rsidP="00A3787F">
            <w:pPr>
              <w:pStyle w:val="Tabulasteksts"/>
              <w:rPr>
                <w:lang w:val="lv-LV"/>
              </w:rPr>
            </w:pPr>
            <w:r w:rsidRPr="005E0944">
              <w:rPr>
                <w:lang w:val="lv-LV"/>
              </w:rPr>
              <w:t>Labots projekta identifikators, numurs, fonti, atjaunotas nodaļas/lapas: 1., 2., 3.lapas, 1. Definīcijas, apzīmējumi un saīsinājumi, 2. Ievads un tā apakšnodaļas, 6.3.2.1.1 Metode „RegisterImbursement” labots PN IS servisa nosaukums.</w:t>
            </w:r>
          </w:p>
        </w:tc>
        <w:tc>
          <w:tcPr>
            <w:tcW w:w="759" w:type="pct"/>
          </w:tcPr>
          <w:p w14:paraId="54CF2B2B" w14:textId="77777777" w:rsidR="00A3787F" w:rsidRPr="005E0944" w:rsidRDefault="00A3787F" w:rsidP="00A3787F">
            <w:pPr>
              <w:pStyle w:val="Tabulasteksts"/>
              <w:rPr>
                <w:lang w:val="lv-LV"/>
              </w:rPr>
            </w:pPr>
            <w:r w:rsidRPr="005E0944">
              <w:rPr>
                <w:lang w:val="lv-LV"/>
              </w:rPr>
              <w:t>M. Trušelis,</w:t>
            </w:r>
          </w:p>
          <w:p w14:paraId="2AB7E6A4" w14:textId="77777777" w:rsidR="00A3787F" w:rsidRPr="005E0944" w:rsidRDefault="00A3787F" w:rsidP="00A3787F">
            <w:pPr>
              <w:pStyle w:val="Tabulasteksts"/>
              <w:rPr>
                <w:lang w:val="lv-LV"/>
              </w:rPr>
            </w:pPr>
            <w:r w:rsidRPr="005E0944">
              <w:rPr>
                <w:lang w:val="lv-LV"/>
              </w:rPr>
              <w:t>J. Džeriņš</w:t>
            </w:r>
          </w:p>
        </w:tc>
        <w:tc>
          <w:tcPr>
            <w:tcW w:w="617" w:type="pct"/>
          </w:tcPr>
          <w:p w14:paraId="6C17E922" w14:textId="77777777" w:rsidR="00A3787F" w:rsidRPr="005E0944" w:rsidRDefault="00A3787F" w:rsidP="00A3787F">
            <w:pPr>
              <w:pStyle w:val="Tabulasteksts"/>
              <w:rPr>
                <w:lang w:val="lv-LV"/>
              </w:rPr>
            </w:pPr>
            <w:r w:rsidRPr="005E0944">
              <w:rPr>
                <w:lang w:val="lv-LV"/>
              </w:rPr>
              <w:t>1.07</w:t>
            </w:r>
          </w:p>
        </w:tc>
        <w:tc>
          <w:tcPr>
            <w:tcW w:w="860" w:type="pct"/>
          </w:tcPr>
          <w:p w14:paraId="6C57A919" w14:textId="77777777" w:rsidR="00A3787F" w:rsidRPr="005E0944" w:rsidRDefault="00A3787F" w:rsidP="00A3787F">
            <w:pPr>
              <w:pStyle w:val="Tabulasteksts"/>
              <w:rPr>
                <w:lang w:val="lv-LV"/>
              </w:rPr>
            </w:pPr>
          </w:p>
        </w:tc>
      </w:tr>
      <w:tr w:rsidR="00A3787F" w:rsidRPr="005E0944" w14:paraId="0F1ABEA2" w14:textId="77777777" w:rsidTr="00D212BD">
        <w:trPr>
          <w:cantSplit/>
        </w:trPr>
        <w:tc>
          <w:tcPr>
            <w:tcW w:w="756" w:type="pct"/>
          </w:tcPr>
          <w:p w14:paraId="478B0B08" w14:textId="77777777" w:rsidR="00A3787F" w:rsidRPr="005E0944" w:rsidRDefault="00A3787F" w:rsidP="00A3787F">
            <w:pPr>
              <w:pStyle w:val="Tabulasteksts"/>
              <w:rPr>
                <w:lang w:val="lv-LV"/>
              </w:rPr>
            </w:pPr>
            <w:r w:rsidRPr="005E0944">
              <w:rPr>
                <w:lang w:val="lv-LV"/>
              </w:rPr>
              <w:lastRenderedPageBreak/>
              <w:t>28.07.2015</w:t>
            </w:r>
          </w:p>
        </w:tc>
        <w:tc>
          <w:tcPr>
            <w:tcW w:w="2008" w:type="pct"/>
          </w:tcPr>
          <w:p w14:paraId="3C330BBF" w14:textId="77777777" w:rsidR="00A3787F" w:rsidRPr="005E0944" w:rsidRDefault="00A3787F" w:rsidP="00A3787F">
            <w:pPr>
              <w:pStyle w:val="Tabulasteksts"/>
              <w:rPr>
                <w:lang w:val="lv-LV"/>
              </w:rPr>
            </w:pPr>
            <w:r w:rsidRPr="005E0944">
              <w:rPr>
                <w:lang w:val="lv-LV"/>
              </w:rPr>
              <w:t>Dokumenta caurskate, gramatikas un formatējuma labojumi</w:t>
            </w:r>
            <w:r w:rsidR="00107E98">
              <w:rPr>
                <w:lang w:val="lv-LV"/>
              </w:rPr>
              <w:t>. Komentāru nav.</w:t>
            </w:r>
          </w:p>
        </w:tc>
        <w:tc>
          <w:tcPr>
            <w:tcW w:w="759" w:type="pct"/>
          </w:tcPr>
          <w:p w14:paraId="0D567010" w14:textId="77777777" w:rsidR="00A3787F" w:rsidRPr="005E0944" w:rsidRDefault="00A3787F" w:rsidP="00A3787F">
            <w:pPr>
              <w:pStyle w:val="Tabulasteksts"/>
              <w:rPr>
                <w:lang w:val="lv-LV"/>
              </w:rPr>
            </w:pPr>
            <w:r w:rsidRPr="005E0944">
              <w:rPr>
                <w:lang w:val="lv-LV"/>
              </w:rPr>
              <w:t>V. Rubene</w:t>
            </w:r>
          </w:p>
        </w:tc>
        <w:tc>
          <w:tcPr>
            <w:tcW w:w="617" w:type="pct"/>
          </w:tcPr>
          <w:p w14:paraId="4815C8D7" w14:textId="77777777" w:rsidR="00A3787F" w:rsidRPr="005E0944" w:rsidRDefault="00A3787F" w:rsidP="00A3787F">
            <w:pPr>
              <w:pStyle w:val="Tabulasteksts"/>
              <w:rPr>
                <w:lang w:val="lv-LV"/>
              </w:rPr>
            </w:pPr>
            <w:r w:rsidRPr="005E0944">
              <w:rPr>
                <w:lang w:val="lv-LV"/>
              </w:rPr>
              <w:t>1.08</w:t>
            </w:r>
          </w:p>
        </w:tc>
        <w:tc>
          <w:tcPr>
            <w:tcW w:w="860" w:type="pct"/>
          </w:tcPr>
          <w:p w14:paraId="06C6AE56" w14:textId="77777777" w:rsidR="00A3787F" w:rsidRPr="005E0944" w:rsidRDefault="00486A87" w:rsidP="00A3787F">
            <w:pPr>
              <w:pStyle w:val="Tabulasteksts"/>
              <w:rPr>
                <w:lang w:val="lv-LV"/>
              </w:rPr>
            </w:pPr>
            <w:r w:rsidRPr="005E0944">
              <w:rPr>
                <w:lang w:val="lv-LV"/>
              </w:rPr>
              <w:t>Kvalitātes kontrole</w:t>
            </w:r>
          </w:p>
        </w:tc>
      </w:tr>
      <w:tr w:rsidR="00AE4999" w:rsidRPr="005E0944" w14:paraId="042174AF" w14:textId="77777777" w:rsidTr="00D212BD">
        <w:trPr>
          <w:cantSplit/>
        </w:trPr>
        <w:tc>
          <w:tcPr>
            <w:tcW w:w="756" w:type="pct"/>
          </w:tcPr>
          <w:p w14:paraId="101018D5" w14:textId="77777777" w:rsidR="00AE4999" w:rsidRPr="005E0944" w:rsidRDefault="00AE4999" w:rsidP="00A3787F">
            <w:pPr>
              <w:pStyle w:val="Tabulasteksts"/>
            </w:pPr>
            <w:r>
              <w:t>06.08.2015</w:t>
            </w:r>
          </w:p>
        </w:tc>
        <w:tc>
          <w:tcPr>
            <w:tcW w:w="2008" w:type="pct"/>
          </w:tcPr>
          <w:p w14:paraId="54955DE6" w14:textId="77777777" w:rsidR="00AE4999" w:rsidRPr="005E0944" w:rsidRDefault="00AE4999" w:rsidP="00A3787F">
            <w:pPr>
              <w:pStyle w:val="Tabulasteksts"/>
            </w:pPr>
            <w:r>
              <w:t>Dokumenta papildināšana atbilstoši retrospekcijā atrunātajam</w:t>
            </w:r>
          </w:p>
        </w:tc>
        <w:tc>
          <w:tcPr>
            <w:tcW w:w="759" w:type="pct"/>
          </w:tcPr>
          <w:p w14:paraId="01401514" w14:textId="77777777" w:rsidR="00AE4999" w:rsidRPr="005E0944" w:rsidRDefault="00AE4999" w:rsidP="00A3787F">
            <w:pPr>
              <w:pStyle w:val="Tabulasteksts"/>
            </w:pPr>
            <w:r>
              <w:t>J. Džeriņš</w:t>
            </w:r>
          </w:p>
        </w:tc>
        <w:tc>
          <w:tcPr>
            <w:tcW w:w="617" w:type="pct"/>
          </w:tcPr>
          <w:p w14:paraId="12754F8C" w14:textId="77777777" w:rsidR="00AE4999" w:rsidRPr="005E0944" w:rsidRDefault="00AE4999" w:rsidP="00A3787F">
            <w:pPr>
              <w:pStyle w:val="Tabulasteksts"/>
            </w:pPr>
            <w:r>
              <w:t>1.09</w:t>
            </w:r>
          </w:p>
        </w:tc>
        <w:tc>
          <w:tcPr>
            <w:tcW w:w="860" w:type="pct"/>
          </w:tcPr>
          <w:p w14:paraId="397978F0" w14:textId="77777777" w:rsidR="00AE4999" w:rsidRPr="005E0944" w:rsidRDefault="00AE4999" w:rsidP="00A3787F">
            <w:pPr>
              <w:pStyle w:val="Tabulasteksts"/>
            </w:pPr>
            <w:r>
              <w:t>Labojumi pēc retrospekcijas</w:t>
            </w:r>
          </w:p>
        </w:tc>
      </w:tr>
      <w:tr w:rsidR="002C5B7F" w:rsidRPr="005E0944" w14:paraId="445CD367" w14:textId="77777777" w:rsidTr="00D212BD">
        <w:trPr>
          <w:cantSplit/>
        </w:trPr>
        <w:tc>
          <w:tcPr>
            <w:tcW w:w="756" w:type="pct"/>
          </w:tcPr>
          <w:p w14:paraId="1285FF25" w14:textId="77777777" w:rsidR="002C5B7F" w:rsidRDefault="002C5B7F" w:rsidP="00A3787F">
            <w:pPr>
              <w:pStyle w:val="Tabulasteksts"/>
            </w:pPr>
            <w:r>
              <w:t>18.08.2015</w:t>
            </w:r>
          </w:p>
        </w:tc>
        <w:tc>
          <w:tcPr>
            <w:tcW w:w="2008" w:type="pct"/>
          </w:tcPr>
          <w:p w14:paraId="3999F04E" w14:textId="77777777" w:rsidR="002C5B7F" w:rsidRDefault="002C5B7F" w:rsidP="00A3787F">
            <w:pPr>
              <w:pStyle w:val="Tabulasteksts"/>
            </w:pPr>
            <w:r>
              <w:t>Dokumenta apstiprinātā versija</w:t>
            </w:r>
          </w:p>
        </w:tc>
        <w:tc>
          <w:tcPr>
            <w:tcW w:w="759" w:type="pct"/>
          </w:tcPr>
          <w:p w14:paraId="61A4AD36" w14:textId="77777777" w:rsidR="002C5B7F" w:rsidRDefault="002C5B7F" w:rsidP="00A3787F">
            <w:pPr>
              <w:pStyle w:val="Tabulasteksts"/>
            </w:pPr>
            <w:r>
              <w:t>J. Džeriņš</w:t>
            </w:r>
          </w:p>
        </w:tc>
        <w:tc>
          <w:tcPr>
            <w:tcW w:w="617" w:type="pct"/>
          </w:tcPr>
          <w:p w14:paraId="0595D866" w14:textId="77777777" w:rsidR="002C5B7F" w:rsidRDefault="002C5B7F" w:rsidP="00A3787F">
            <w:pPr>
              <w:pStyle w:val="Tabulasteksts"/>
            </w:pPr>
            <w:r>
              <w:t>2.00</w:t>
            </w:r>
          </w:p>
        </w:tc>
        <w:tc>
          <w:tcPr>
            <w:tcW w:w="860" w:type="pct"/>
          </w:tcPr>
          <w:p w14:paraId="609B641F" w14:textId="77777777" w:rsidR="002C5B7F" w:rsidRDefault="002C5B7F" w:rsidP="00A3787F">
            <w:pPr>
              <w:pStyle w:val="Tabulasteksts"/>
            </w:pPr>
          </w:p>
        </w:tc>
      </w:tr>
      <w:tr w:rsidR="00A23DE7" w:rsidRPr="005E0944" w14:paraId="1540A647" w14:textId="77777777" w:rsidTr="00D212BD">
        <w:trPr>
          <w:cantSplit/>
        </w:trPr>
        <w:tc>
          <w:tcPr>
            <w:tcW w:w="756" w:type="pct"/>
          </w:tcPr>
          <w:p w14:paraId="3826DD9A" w14:textId="77777777" w:rsidR="00A23DE7" w:rsidRDefault="00A23DE7" w:rsidP="00A3787F">
            <w:pPr>
              <w:pStyle w:val="Tabulasteksts"/>
            </w:pPr>
            <w:r>
              <w:t>06.10.2015</w:t>
            </w:r>
          </w:p>
        </w:tc>
        <w:tc>
          <w:tcPr>
            <w:tcW w:w="2008" w:type="pct"/>
          </w:tcPr>
          <w:p w14:paraId="44A41DD5" w14:textId="77777777" w:rsidR="00DC2038" w:rsidRDefault="00DC2038" w:rsidP="00A23DE7">
            <w:pPr>
              <w:pStyle w:val="Tabulasteksts"/>
            </w:pPr>
            <w:r w:rsidRPr="00DC2038">
              <w:t>Dokuments papildināts atbilstoši 2.kārtas prasībām (Vispārīgā vienošanās Nr. VMNVD 2014/3 ERAF un 2015. gada 31. jūlijā darbu pasūtījuma līgumu Nr. VMNVD 2014/3 ERAF-9).</w:t>
            </w:r>
          </w:p>
          <w:p w14:paraId="3B18570C" w14:textId="67195901" w:rsidR="00A23DE7" w:rsidRDefault="00A23DE7" w:rsidP="00A23DE7">
            <w:pPr>
              <w:pStyle w:val="Tabulasteksts"/>
            </w:pPr>
            <w:r>
              <w:t>Papildinātās sadaļas:</w:t>
            </w:r>
          </w:p>
          <w:p w14:paraId="461025DA" w14:textId="6FD1DC97" w:rsidR="00B061A0" w:rsidRDefault="005C7040" w:rsidP="005C7040">
            <w:pPr>
              <w:pStyle w:val="Tabulasteksts"/>
            </w:pPr>
            <w:r>
              <w:t>6</w:t>
            </w:r>
            <w:r w:rsidR="00B061A0">
              <w:t>.1.1.10. Datu struktūra „CompensationRequest”</w:t>
            </w:r>
            <w:r w:rsidR="001D4F7F">
              <w:t xml:space="preserve">, </w:t>
            </w:r>
            <w:r>
              <w:t>6</w:t>
            </w:r>
            <w:r w:rsidR="00B061A0">
              <w:t>.1.1.23. Datu struktūra „SupplyEvent”</w:t>
            </w:r>
            <w:r w:rsidR="001D4F7F">
              <w:t xml:space="preserve">, </w:t>
            </w:r>
            <w:r>
              <w:t>6</w:t>
            </w:r>
            <w:r w:rsidR="00B061A0">
              <w:t>.2.1.2.16. Metode “ValidateConcept”</w:t>
            </w:r>
            <w:r w:rsidR="001D4F7F">
              <w:t xml:space="preserve">, </w:t>
            </w:r>
            <w:r>
              <w:t>6</w:t>
            </w:r>
            <w:r w:rsidR="00B061A0">
              <w:t>.2.1.2.33. Metode “ValidateAssignedPerson”</w:t>
            </w:r>
            <w:r w:rsidR="001D4F7F">
              <w:t xml:space="preserve">, </w:t>
            </w:r>
            <w:r>
              <w:t>6</w:t>
            </w:r>
            <w:r w:rsidR="00B061A0">
              <w:t>.2.1.</w:t>
            </w:r>
            <w:r>
              <w:t>4</w:t>
            </w:r>
            <w:r w:rsidR="00B061A0">
              <w:t>.4. Metode “ValidateSupplyEvent”</w:t>
            </w:r>
            <w:r w:rsidR="001D4F7F">
              <w:t xml:space="preserve">, </w:t>
            </w:r>
            <w:r>
              <w:t>6</w:t>
            </w:r>
            <w:r w:rsidR="00B061A0">
              <w:t>.2.1.4.8. Metode “ValidateCoverage”</w:t>
            </w:r>
            <w:r w:rsidR="001D4F7F">
              <w:t xml:space="preserve">, </w:t>
            </w:r>
            <w:r>
              <w:t>6</w:t>
            </w:r>
            <w:r w:rsidR="00B061A0">
              <w:t>.2.1.4.9. Metode “ValidateMedicationOrder”</w:t>
            </w:r>
            <w:r w:rsidR="001D4F7F">
              <w:t xml:space="preserve">, </w:t>
            </w:r>
            <w:r>
              <w:t>6</w:t>
            </w:r>
            <w:r w:rsidR="00B061A0">
              <w:t>.2.6.2.4. Metode „RegisterMedicationDispense”</w:t>
            </w:r>
            <w:r w:rsidR="001D4F7F">
              <w:t xml:space="preserve">, </w:t>
            </w:r>
            <w:r>
              <w:t>6</w:t>
            </w:r>
            <w:r w:rsidR="00B061A0">
              <w:t>.2.6.3.8. Metode „RegisterMedicationOrder”</w:t>
            </w:r>
            <w:r w:rsidR="001D4F7F">
              <w:t xml:space="preserve">, </w:t>
            </w:r>
            <w:r>
              <w:t>6</w:t>
            </w:r>
            <w:r w:rsidR="00B061A0">
              <w:t>.2.9.1.16. Metode “GetMedicationOrders”</w:t>
            </w:r>
            <w:r w:rsidR="001D4F7F">
              <w:t xml:space="preserve">, </w:t>
            </w:r>
            <w:r>
              <w:t>8</w:t>
            </w:r>
            <w:r w:rsidR="00B061A0">
              <w:t>.1. Brīdinājumi un kļūdu ziņojumi.</w:t>
            </w:r>
          </w:p>
        </w:tc>
        <w:tc>
          <w:tcPr>
            <w:tcW w:w="759" w:type="pct"/>
          </w:tcPr>
          <w:p w14:paraId="7488EBEB" w14:textId="77777777" w:rsidR="00A23DE7" w:rsidRDefault="00A23DE7" w:rsidP="00A3787F">
            <w:pPr>
              <w:pStyle w:val="Tabulasteksts"/>
            </w:pPr>
            <w:r>
              <w:t>M. Trušelis</w:t>
            </w:r>
          </w:p>
        </w:tc>
        <w:tc>
          <w:tcPr>
            <w:tcW w:w="617" w:type="pct"/>
          </w:tcPr>
          <w:p w14:paraId="43CF7A67" w14:textId="77777777" w:rsidR="00A23DE7" w:rsidRDefault="00A23DE7" w:rsidP="00A3787F">
            <w:pPr>
              <w:pStyle w:val="Tabulasteksts"/>
            </w:pPr>
            <w:r>
              <w:t>2.01</w:t>
            </w:r>
          </w:p>
        </w:tc>
        <w:tc>
          <w:tcPr>
            <w:tcW w:w="860" w:type="pct"/>
          </w:tcPr>
          <w:p w14:paraId="099787C7" w14:textId="64A72572" w:rsidR="00A23DE7" w:rsidRDefault="00A23DE7" w:rsidP="00A3787F">
            <w:pPr>
              <w:pStyle w:val="Tabulasteksts"/>
            </w:pPr>
            <w:r>
              <w:t xml:space="preserve">Dokuments papildināts atbilstoši 2.kārtas </w:t>
            </w:r>
            <w:r w:rsidR="007F4896">
              <w:t xml:space="preserve">9. Līguma </w:t>
            </w:r>
            <w:r>
              <w:t>prasībām.</w:t>
            </w:r>
          </w:p>
        </w:tc>
      </w:tr>
      <w:tr w:rsidR="00BB17B5" w:rsidRPr="005E0944" w14:paraId="548F924C" w14:textId="77777777" w:rsidTr="00D212BD">
        <w:trPr>
          <w:cantSplit/>
        </w:trPr>
        <w:tc>
          <w:tcPr>
            <w:tcW w:w="756" w:type="pct"/>
          </w:tcPr>
          <w:p w14:paraId="5D355011" w14:textId="22EC546A" w:rsidR="00BB17B5" w:rsidRDefault="00BB17B5" w:rsidP="00A3787F">
            <w:pPr>
              <w:pStyle w:val="Tabulasteksts"/>
            </w:pPr>
            <w:r>
              <w:t>09.10.2015</w:t>
            </w:r>
          </w:p>
        </w:tc>
        <w:tc>
          <w:tcPr>
            <w:tcW w:w="2008" w:type="pct"/>
          </w:tcPr>
          <w:p w14:paraId="614D8A2B" w14:textId="5F6F2213" w:rsidR="00BB17B5" w:rsidRPr="00DC2038" w:rsidRDefault="00BB17B5" w:rsidP="00A23DE7">
            <w:pPr>
              <w:pStyle w:val="Tabulasteksts"/>
            </w:pPr>
            <w:r>
              <w:t>Dokumenta caurskate</w:t>
            </w:r>
          </w:p>
        </w:tc>
        <w:tc>
          <w:tcPr>
            <w:tcW w:w="759" w:type="pct"/>
          </w:tcPr>
          <w:p w14:paraId="76BA8655" w14:textId="1E8B736C" w:rsidR="00BB17B5" w:rsidRDefault="00BB17B5" w:rsidP="00A3787F">
            <w:pPr>
              <w:pStyle w:val="Tabulasteksts"/>
            </w:pPr>
            <w:r>
              <w:t>A.Spāģe</w:t>
            </w:r>
          </w:p>
        </w:tc>
        <w:tc>
          <w:tcPr>
            <w:tcW w:w="617" w:type="pct"/>
          </w:tcPr>
          <w:p w14:paraId="6CC06E9A" w14:textId="66D7C548" w:rsidR="00BB17B5" w:rsidRDefault="00BB17B5" w:rsidP="00A3787F">
            <w:pPr>
              <w:pStyle w:val="Tabulasteksts"/>
            </w:pPr>
            <w:r>
              <w:t>2.01</w:t>
            </w:r>
          </w:p>
        </w:tc>
        <w:tc>
          <w:tcPr>
            <w:tcW w:w="860" w:type="pct"/>
          </w:tcPr>
          <w:p w14:paraId="2D5FF039" w14:textId="7F766288" w:rsidR="00BB17B5" w:rsidRDefault="00BB17B5" w:rsidP="00A3787F">
            <w:pPr>
              <w:pStyle w:val="Tabulasteksts"/>
            </w:pPr>
            <w:r>
              <w:t>Kvalitātes kontrole</w:t>
            </w:r>
          </w:p>
        </w:tc>
      </w:tr>
      <w:tr w:rsidR="001E2634" w:rsidRPr="005E0944" w14:paraId="428272FC" w14:textId="77777777" w:rsidTr="00D212BD">
        <w:trPr>
          <w:cantSplit/>
        </w:trPr>
        <w:tc>
          <w:tcPr>
            <w:tcW w:w="756" w:type="pct"/>
          </w:tcPr>
          <w:p w14:paraId="48074EAB" w14:textId="21821493" w:rsidR="001E2634" w:rsidRDefault="001E2634" w:rsidP="00A3787F">
            <w:pPr>
              <w:pStyle w:val="Tabulasteksts"/>
            </w:pPr>
            <w:r>
              <w:t>22.10.2015</w:t>
            </w:r>
          </w:p>
        </w:tc>
        <w:tc>
          <w:tcPr>
            <w:tcW w:w="2008" w:type="pct"/>
          </w:tcPr>
          <w:p w14:paraId="5B61E1B7" w14:textId="4EC17F31" w:rsidR="001E2634" w:rsidRDefault="001E2634" w:rsidP="00A23DE7">
            <w:pPr>
              <w:pStyle w:val="Tabulasteksts"/>
            </w:pPr>
            <w:r>
              <w:t>Dokumenta apstiprinātā versija</w:t>
            </w:r>
          </w:p>
        </w:tc>
        <w:tc>
          <w:tcPr>
            <w:tcW w:w="759" w:type="pct"/>
          </w:tcPr>
          <w:p w14:paraId="551D2363" w14:textId="23107C86" w:rsidR="001E2634" w:rsidRDefault="001E2634" w:rsidP="00A3787F">
            <w:pPr>
              <w:pStyle w:val="Tabulasteksts"/>
            </w:pPr>
            <w:r>
              <w:t>J. Džeriņš</w:t>
            </w:r>
          </w:p>
        </w:tc>
        <w:tc>
          <w:tcPr>
            <w:tcW w:w="617" w:type="pct"/>
          </w:tcPr>
          <w:p w14:paraId="59E37B1C" w14:textId="2E88FA8F" w:rsidR="001E2634" w:rsidRDefault="001E2634" w:rsidP="00A3787F">
            <w:pPr>
              <w:pStyle w:val="Tabulasteksts"/>
            </w:pPr>
            <w:r>
              <w:t>3.00</w:t>
            </w:r>
          </w:p>
        </w:tc>
        <w:tc>
          <w:tcPr>
            <w:tcW w:w="860" w:type="pct"/>
          </w:tcPr>
          <w:p w14:paraId="06F6BB77" w14:textId="77777777" w:rsidR="001E2634" w:rsidRDefault="001E2634" w:rsidP="00A3787F">
            <w:pPr>
              <w:pStyle w:val="Tabulasteksts"/>
            </w:pPr>
          </w:p>
        </w:tc>
      </w:tr>
      <w:tr w:rsidR="004F3FED" w:rsidRPr="005E0944" w14:paraId="3A6B788F" w14:textId="77777777" w:rsidTr="00D212BD">
        <w:tblPrEx>
          <w:tblLook w:val="04A0" w:firstRow="1" w:lastRow="0" w:firstColumn="1" w:lastColumn="0" w:noHBand="0" w:noVBand="1"/>
        </w:tblPrEx>
        <w:trPr>
          <w:cantSplit/>
        </w:trPr>
        <w:tc>
          <w:tcPr>
            <w:tcW w:w="756" w:type="pct"/>
          </w:tcPr>
          <w:p w14:paraId="5659DE82" w14:textId="77777777" w:rsidR="004F3FED" w:rsidRDefault="004F3FED" w:rsidP="00937627">
            <w:pPr>
              <w:pStyle w:val="Tabulasteksts"/>
            </w:pPr>
            <w:r>
              <w:t>02.11.2015</w:t>
            </w:r>
          </w:p>
        </w:tc>
        <w:tc>
          <w:tcPr>
            <w:tcW w:w="2008" w:type="pct"/>
          </w:tcPr>
          <w:p w14:paraId="50BA063B" w14:textId="04C8CC79" w:rsidR="004F3FED" w:rsidRDefault="004F3FED" w:rsidP="00082CF6">
            <w:pPr>
              <w:pStyle w:val="Tabulasteksts"/>
            </w:pPr>
            <w:r w:rsidRPr="00A07310">
              <w:t xml:space="preserve">Dokuments papildināts atbilstoši 2.kārtas prasībām </w:t>
            </w:r>
            <w:r w:rsidRPr="0028482C">
              <w:t xml:space="preserve">(Vispārīgā vienošanās Nr. VMNVD 2014/3 ERAF un </w:t>
            </w:r>
            <w:r w:rsidRPr="00E315D8">
              <w:t xml:space="preserve">2015. gada </w:t>
            </w:r>
            <w:r w:rsidR="00050F0E">
              <w:t>22</w:t>
            </w:r>
            <w:r w:rsidR="00050F0E" w:rsidRPr="00E315D8">
              <w:t xml:space="preserve">. </w:t>
            </w:r>
            <w:r w:rsidR="00050F0E">
              <w:t>oktobra</w:t>
            </w:r>
            <w:r w:rsidRPr="0028482C">
              <w:t xml:space="preserve"> darbu pasūtījuma līgumu Nr. VMNVD 2014/3 ERAF-10</w:t>
            </w:r>
            <w:r w:rsidRPr="00A07310">
              <w:t>).Papildinātas sadaļas:</w:t>
            </w:r>
            <w:r w:rsidR="005C7040">
              <w:t xml:space="preserve"> 6.2.1.4</w:t>
            </w:r>
            <w:r w:rsidR="00F604A7">
              <w:t>.4.</w:t>
            </w:r>
            <w:r w:rsidR="005C7040">
              <w:t xml:space="preserve"> Metode “ValidateSupplyEvent”, 6</w:t>
            </w:r>
            <w:r w:rsidR="00F604A7">
              <w:t>.2.1.4.3. Metode “Valida</w:t>
            </w:r>
            <w:r w:rsidR="005C7040">
              <w:t>teSubject”, 6</w:t>
            </w:r>
            <w:r w:rsidR="00F604A7">
              <w:t>.2.1.4.7. Met</w:t>
            </w:r>
            <w:r w:rsidR="005C7040">
              <w:t>ode “ValidateDispenseRequest”, 6</w:t>
            </w:r>
            <w:r w:rsidR="00F604A7">
              <w:t>.2.1.</w:t>
            </w:r>
            <w:r w:rsidR="00082CF6">
              <w:t>5</w:t>
            </w:r>
            <w:r w:rsidR="00F604A7">
              <w:t>.11. Metode „ValidateMedicationOrderQue</w:t>
            </w:r>
            <w:r w:rsidR="005C7040">
              <w:t>ry”, 6</w:t>
            </w:r>
            <w:r w:rsidR="00F604A7">
              <w:t>.2.5.5.1. Eksponējama metode “</w:t>
            </w:r>
            <w:r w:rsidR="005C7040">
              <w:t>GetCompensationConditionList”, 6</w:t>
            </w:r>
            <w:r w:rsidR="00F604A7">
              <w:t>.2.6.3.8. Metode „RegisterMedicationOrder”</w:t>
            </w:r>
            <w:r>
              <w:t>.</w:t>
            </w:r>
          </w:p>
        </w:tc>
        <w:tc>
          <w:tcPr>
            <w:tcW w:w="759" w:type="pct"/>
          </w:tcPr>
          <w:p w14:paraId="0B8DD995" w14:textId="77777777" w:rsidR="004F3FED" w:rsidRDefault="004F3FED" w:rsidP="00937627">
            <w:pPr>
              <w:pStyle w:val="Tabulasteksts"/>
            </w:pPr>
            <w:r>
              <w:t>M. Trušelis</w:t>
            </w:r>
          </w:p>
        </w:tc>
        <w:tc>
          <w:tcPr>
            <w:tcW w:w="617" w:type="pct"/>
          </w:tcPr>
          <w:p w14:paraId="5BE0DBEE" w14:textId="77777777" w:rsidR="004F3FED" w:rsidRDefault="004F3FED" w:rsidP="00937627">
            <w:pPr>
              <w:pStyle w:val="Tabulasteksts"/>
            </w:pPr>
            <w:r>
              <w:t>3.01</w:t>
            </w:r>
          </w:p>
        </w:tc>
        <w:tc>
          <w:tcPr>
            <w:tcW w:w="860" w:type="pct"/>
          </w:tcPr>
          <w:p w14:paraId="5C621925" w14:textId="77777777" w:rsidR="004F3FED" w:rsidRDefault="004F3FED" w:rsidP="00937627">
            <w:pPr>
              <w:pStyle w:val="Tabulasteksts"/>
            </w:pPr>
            <w:r>
              <w:t>Dokuments papildināts atbilstoši 2. kārtas 10. līguma prasībām.</w:t>
            </w:r>
          </w:p>
        </w:tc>
      </w:tr>
      <w:tr w:rsidR="00A4243B" w:rsidRPr="005E0944" w14:paraId="077EEFBD" w14:textId="77777777" w:rsidTr="00D212BD">
        <w:tblPrEx>
          <w:tblLook w:val="04A0" w:firstRow="1" w:lastRow="0" w:firstColumn="1" w:lastColumn="0" w:noHBand="0" w:noVBand="1"/>
        </w:tblPrEx>
        <w:trPr>
          <w:cantSplit/>
        </w:trPr>
        <w:tc>
          <w:tcPr>
            <w:tcW w:w="756" w:type="pct"/>
          </w:tcPr>
          <w:p w14:paraId="502AC4DF" w14:textId="1DE95119" w:rsidR="00A4243B" w:rsidRDefault="00A4243B" w:rsidP="00A4243B">
            <w:pPr>
              <w:pStyle w:val="Tabulasteksts"/>
            </w:pPr>
            <w:r>
              <w:lastRenderedPageBreak/>
              <w:t>10.11.2015</w:t>
            </w:r>
          </w:p>
        </w:tc>
        <w:tc>
          <w:tcPr>
            <w:tcW w:w="2008" w:type="pct"/>
          </w:tcPr>
          <w:p w14:paraId="0A15601E" w14:textId="77777777" w:rsidR="00A4243B" w:rsidRDefault="00A4243B" w:rsidP="00A4243B">
            <w:pPr>
              <w:pStyle w:val="Tabulasteksts"/>
            </w:pPr>
            <w:r>
              <w:t>Veikti labojumi atbilstoši komentāriem.</w:t>
            </w:r>
          </w:p>
          <w:p w14:paraId="71151080" w14:textId="77777777" w:rsidR="00A4243B" w:rsidRDefault="00A4243B" w:rsidP="00A4243B">
            <w:pPr>
              <w:pStyle w:val="Tabulasteksts"/>
            </w:pPr>
            <w:r w:rsidRPr="008A4AED">
              <w:t xml:space="preserve">Papildinātas </w:t>
            </w:r>
            <w:r>
              <w:t>sadaļas</w:t>
            </w:r>
            <w:r w:rsidRPr="008A4AED">
              <w:t>:</w:t>
            </w:r>
            <w:r>
              <w:t xml:space="preserve"> </w:t>
            </w:r>
          </w:p>
          <w:p w14:paraId="5C8D236F" w14:textId="1EFE96DF" w:rsidR="005D2C1A" w:rsidRDefault="005C7040" w:rsidP="005D2C1A">
            <w:pPr>
              <w:pStyle w:val="Tabulasteksts"/>
            </w:pPr>
            <w:r>
              <w:t>6.2.1.4</w:t>
            </w:r>
            <w:r w:rsidR="005D2C1A">
              <w:t>.4. Metode “ValidateSupplyEvent”,</w:t>
            </w:r>
          </w:p>
          <w:p w14:paraId="2D955226" w14:textId="09BCF239" w:rsidR="005D2C1A" w:rsidRDefault="005C7040" w:rsidP="005D2C1A">
            <w:pPr>
              <w:pStyle w:val="Tabulasteksts"/>
            </w:pPr>
            <w:r>
              <w:t>6</w:t>
            </w:r>
            <w:r w:rsidR="005D2C1A">
              <w:t>.2.1.4.3. Metode “ValidateSubject”,</w:t>
            </w:r>
          </w:p>
          <w:p w14:paraId="547D3E7D" w14:textId="49FDD084" w:rsidR="005D2C1A" w:rsidRDefault="005C7040" w:rsidP="005D2C1A">
            <w:pPr>
              <w:pStyle w:val="Tabulasteksts"/>
            </w:pPr>
            <w:r>
              <w:t>6</w:t>
            </w:r>
            <w:r w:rsidR="005D2C1A">
              <w:t>.2.1.4.7. Metode “ValidateDispenseRequest”,</w:t>
            </w:r>
          </w:p>
          <w:p w14:paraId="63D33493" w14:textId="3D8C1CFD" w:rsidR="005D2C1A" w:rsidRDefault="005C7040" w:rsidP="005D2C1A">
            <w:pPr>
              <w:pStyle w:val="Tabulasteksts"/>
            </w:pPr>
            <w:r>
              <w:t>6</w:t>
            </w:r>
            <w:r w:rsidR="00082CF6">
              <w:t>.2.1.5</w:t>
            </w:r>
            <w:r w:rsidR="005D2C1A">
              <w:t>.11. Metode „ValidateMedicationOrderQuery”,</w:t>
            </w:r>
          </w:p>
          <w:p w14:paraId="3894CC36" w14:textId="325CE408" w:rsidR="005D2C1A" w:rsidRDefault="005C7040" w:rsidP="005D2C1A">
            <w:pPr>
              <w:pStyle w:val="Tabulasteksts"/>
            </w:pPr>
            <w:r>
              <w:t>6</w:t>
            </w:r>
            <w:r w:rsidR="005D2C1A">
              <w:t>.2.5.5.1. Eksponējama metode “GetCompensationConditionList”,</w:t>
            </w:r>
          </w:p>
          <w:p w14:paraId="13CF79AE" w14:textId="3ED36221" w:rsidR="00A4243B" w:rsidRPr="00A07310" w:rsidRDefault="005C7040" w:rsidP="005D2C1A">
            <w:pPr>
              <w:pStyle w:val="Tabulasteksts"/>
            </w:pPr>
            <w:r>
              <w:t>6</w:t>
            </w:r>
            <w:r w:rsidR="005D2C1A">
              <w:t>.2.6.3.8. Metode „RegisterMedicationOrder”.</w:t>
            </w:r>
          </w:p>
        </w:tc>
        <w:tc>
          <w:tcPr>
            <w:tcW w:w="759" w:type="pct"/>
          </w:tcPr>
          <w:p w14:paraId="197BB372" w14:textId="6EAF7D53" w:rsidR="00A4243B" w:rsidRDefault="00A4243B" w:rsidP="00A4243B">
            <w:pPr>
              <w:pStyle w:val="Tabulasteksts"/>
            </w:pPr>
            <w:r>
              <w:t>M. Trušelis</w:t>
            </w:r>
          </w:p>
        </w:tc>
        <w:tc>
          <w:tcPr>
            <w:tcW w:w="617" w:type="pct"/>
          </w:tcPr>
          <w:p w14:paraId="399FEED6" w14:textId="296C777F" w:rsidR="00A4243B" w:rsidRDefault="00A4243B" w:rsidP="00A4243B">
            <w:pPr>
              <w:pStyle w:val="Tabulasteksts"/>
            </w:pPr>
            <w:r>
              <w:t>3.02</w:t>
            </w:r>
          </w:p>
        </w:tc>
        <w:tc>
          <w:tcPr>
            <w:tcW w:w="860" w:type="pct"/>
          </w:tcPr>
          <w:p w14:paraId="479A5A17" w14:textId="2FBBF683" w:rsidR="00A4243B" w:rsidRDefault="00A4243B" w:rsidP="00A4243B">
            <w:pPr>
              <w:pStyle w:val="Tabulasteksts"/>
            </w:pPr>
            <w:r>
              <w:t>Labojumi atbilstoši CKS.</w:t>
            </w:r>
          </w:p>
        </w:tc>
      </w:tr>
      <w:tr w:rsidR="00EB2B34" w:rsidRPr="005E0944" w14:paraId="116F39D8" w14:textId="77777777" w:rsidTr="00D212BD">
        <w:tblPrEx>
          <w:tblLook w:val="04A0" w:firstRow="1" w:lastRow="0" w:firstColumn="1" w:lastColumn="0" w:noHBand="0" w:noVBand="1"/>
        </w:tblPrEx>
        <w:trPr>
          <w:cantSplit/>
        </w:trPr>
        <w:tc>
          <w:tcPr>
            <w:tcW w:w="756" w:type="pct"/>
          </w:tcPr>
          <w:p w14:paraId="10845524" w14:textId="730AD6E7" w:rsidR="00EB2B34" w:rsidRDefault="00EB2B34" w:rsidP="00EB2B34">
            <w:pPr>
              <w:pStyle w:val="Tabulasteksts"/>
            </w:pPr>
            <w:r>
              <w:t>27.11.2015</w:t>
            </w:r>
          </w:p>
        </w:tc>
        <w:tc>
          <w:tcPr>
            <w:tcW w:w="2008" w:type="pct"/>
          </w:tcPr>
          <w:p w14:paraId="4E1E3DA1" w14:textId="77777777" w:rsidR="00EB2B34" w:rsidRDefault="00EB2B34" w:rsidP="00EB2B34">
            <w:pPr>
              <w:pStyle w:val="Tabulasteksts"/>
            </w:pPr>
            <w:r>
              <w:t>Veikti labojumi atbilstoši komentāriem.</w:t>
            </w:r>
          </w:p>
          <w:p w14:paraId="792F2C2A" w14:textId="77777777" w:rsidR="00EB2B34" w:rsidRDefault="00EB2B34" w:rsidP="00EB2B34">
            <w:pPr>
              <w:pStyle w:val="Tabulasteksts"/>
            </w:pPr>
            <w:r w:rsidRPr="008A4AED">
              <w:t xml:space="preserve">Papildinātas </w:t>
            </w:r>
            <w:r>
              <w:t>sadaļas</w:t>
            </w:r>
            <w:r w:rsidRPr="008A4AED">
              <w:t>:</w:t>
            </w:r>
            <w:r>
              <w:t xml:space="preserve"> </w:t>
            </w:r>
          </w:p>
          <w:p w14:paraId="3FC2FA01" w14:textId="2B43610E" w:rsidR="00EB2B34" w:rsidRDefault="005C7040" w:rsidP="00082CF6">
            <w:pPr>
              <w:pStyle w:val="Tabulasteksts"/>
            </w:pPr>
            <w:r>
              <w:t>6.2.1.4</w:t>
            </w:r>
            <w:r w:rsidR="00EB2B34">
              <w:t>.4.</w:t>
            </w:r>
            <w:r>
              <w:t xml:space="preserve"> Metode “ValidateSupplyEvent”, 6</w:t>
            </w:r>
            <w:r w:rsidR="00EB2B34">
              <w:t>.2.1.</w:t>
            </w:r>
            <w:r>
              <w:t>4.3. Metode “ValidateSubject”, 6</w:t>
            </w:r>
            <w:r w:rsidR="00EB2B34">
              <w:t>.2.1.4.7. Meto</w:t>
            </w:r>
            <w:r>
              <w:t>de  “ValidateDispenseRequest”, 6</w:t>
            </w:r>
            <w:r w:rsidR="00EB2B34">
              <w:t>.2.1.</w:t>
            </w:r>
            <w:r w:rsidR="00082CF6">
              <w:t>5</w:t>
            </w:r>
            <w:r w:rsidR="00EB2B34">
              <w:t>.11. Metode „</w:t>
            </w:r>
            <w:r>
              <w:t>ValidateMedicationOrderQuery”, 6</w:t>
            </w:r>
            <w:r w:rsidR="00EB2B34">
              <w:t>.2.5.5.1. Eksponējama metode “GetCompensationConditionList”.</w:t>
            </w:r>
          </w:p>
        </w:tc>
        <w:tc>
          <w:tcPr>
            <w:tcW w:w="759" w:type="pct"/>
          </w:tcPr>
          <w:p w14:paraId="35FDCD7C" w14:textId="670C8B03" w:rsidR="00EB2B34" w:rsidRDefault="00EB2B34" w:rsidP="00EB2B34">
            <w:pPr>
              <w:pStyle w:val="Tabulasteksts"/>
            </w:pPr>
            <w:r>
              <w:t>M. Trušelis</w:t>
            </w:r>
          </w:p>
        </w:tc>
        <w:tc>
          <w:tcPr>
            <w:tcW w:w="617" w:type="pct"/>
          </w:tcPr>
          <w:p w14:paraId="64C0CEB5" w14:textId="574EDD9C" w:rsidR="00EB2B34" w:rsidRDefault="00EB2B34" w:rsidP="00EB2B34">
            <w:pPr>
              <w:pStyle w:val="Tabulasteksts"/>
            </w:pPr>
            <w:r>
              <w:t>3.03</w:t>
            </w:r>
          </w:p>
        </w:tc>
        <w:tc>
          <w:tcPr>
            <w:tcW w:w="860" w:type="pct"/>
          </w:tcPr>
          <w:p w14:paraId="53C6EC97" w14:textId="4CAAAE42" w:rsidR="00EB2B34" w:rsidRDefault="00EB2B34" w:rsidP="00EB2B34">
            <w:pPr>
              <w:pStyle w:val="Tabulasteksts"/>
            </w:pPr>
            <w:r>
              <w:t>Labojumi atbilstoši CKS.</w:t>
            </w:r>
          </w:p>
        </w:tc>
      </w:tr>
      <w:tr w:rsidR="00173F8D" w:rsidRPr="005E0944" w14:paraId="428BB900" w14:textId="77777777" w:rsidTr="00D212BD">
        <w:tblPrEx>
          <w:tblLook w:val="04A0" w:firstRow="1" w:lastRow="0" w:firstColumn="1" w:lastColumn="0" w:noHBand="0" w:noVBand="1"/>
        </w:tblPrEx>
        <w:trPr>
          <w:cantSplit/>
        </w:trPr>
        <w:tc>
          <w:tcPr>
            <w:tcW w:w="756" w:type="pct"/>
          </w:tcPr>
          <w:p w14:paraId="53AB5DE3" w14:textId="05450AF2" w:rsidR="00173F8D" w:rsidRDefault="00173F8D" w:rsidP="00173F8D">
            <w:pPr>
              <w:pStyle w:val="Tabulasteksts"/>
            </w:pPr>
            <w:r>
              <w:t>07.12.2015</w:t>
            </w:r>
          </w:p>
        </w:tc>
        <w:tc>
          <w:tcPr>
            <w:tcW w:w="2008" w:type="pct"/>
          </w:tcPr>
          <w:p w14:paraId="703D9FBC" w14:textId="77A6C43B" w:rsidR="00173F8D" w:rsidRDefault="00173F8D" w:rsidP="00173F8D">
            <w:pPr>
              <w:pStyle w:val="Tabulasteksts"/>
            </w:pPr>
            <w:r>
              <w:t>Dokumenta apstiprinātā versija</w:t>
            </w:r>
          </w:p>
        </w:tc>
        <w:tc>
          <w:tcPr>
            <w:tcW w:w="759" w:type="pct"/>
          </w:tcPr>
          <w:p w14:paraId="0725DA13" w14:textId="06FC529D" w:rsidR="00173F8D" w:rsidRDefault="00173F8D" w:rsidP="00173F8D">
            <w:pPr>
              <w:pStyle w:val="Tabulasteksts"/>
            </w:pPr>
            <w:r>
              <w:t>M. Trušelis</w:t>
            </w:r>
          </w:p>
        </w:tc>
        <w:tc>
          <w:tcPr>
            <w:tcW w:w="617" w:type="pct"/>
          </w:tcPr>
          <w:p w14:paraId="522BB83C" w14:textId="4AFEF915" w:rsidR="00173F8D" w:rsidRDefault="00173F8D" w:rsidP="00173F8D">
            <w:pPr>
              <w:pStyle w:val="Tabulasteksts"/>
            </w:pPr>
            <w:r>
              <w:t>4.00</w:t>
            </w:r>
          </w:p>
        </w:tc>
        <w:tc>
          <w:tcPr>
            <w:tcW w:w="860" w:type="pct"/>
          </w:tcPr>
          <w:p w14:paraId="7247AB83" w14:textId="77777777" w:rsidR="00173F8D" w:rsidRDefault="00173F8D" w:rsidP="00173F8D">
            <w:pPr>
              <w:pStyle w:val="Tabulasteksts"/>
            </w:pPr>
          </w:p>
        </w:tc>
      </w:tr>
      <w:tr w:rsidR="001D4F7F" w:rsidRPr="005E0944" w14:paraId="59706760" w14:textId="77777777" w:rsidTr="00D212BD">
        <w:tblPrEx>
          <w:tblLook w:val="04A0" w:firstRow="1" w:lastRow="0" w:firstColumn="1" w:lastColumn="0" w:noHBand="0" w:noVBand="1"/>
        </w:tblPrEx>
        <w:trPr>
          <w:cantSplit/>
        </w:trPr>
        <w:tc>
          <w:tcPr>
            <w:tcW w:w="756" w:type="pct"/>
          </w:tcPr>
          <w:p w14:paraId="07BDBCAD" w14:textId="483AB713" w:rsidR="001D4F7F" w:rsidRDefault="001D4F7F" w:rsidP="001D4F7F">
            <w:pPr>
              <w:pStyle w:val="Tabulasteksts"/>
            </w:pPr>
            <w:r>
              <w:lastRenderedPageBreak/>
              <w:t>07.12.2015</w:t>
            </w:r>
          </w:p>
        </w:tc>
        <w:tc>
          <w:tcPr>
            <w:tcW w:w="2008" w:type="pct"/>
          </w:tcPr>
          <w:p w14:paraId="7ADE52BE" w14:textId="77777777" w:rsidR="001D4F7F" w:rsidRDefault="001D4F7F" w:rsidP="001D4F7F">
            <w:pPr>
              <w:pStyle w:val="Tabulasteksts"/>
            </w:pPr>
            <w:r w:rsidRPr="008A4AED">
              <w:t xml:space="preserve">Papildinātas </w:t>
            </w:r>
            <w:r>
              <w:t>sadaļas</w:t>
            </w:r>
            <w:r w:rsidRPr="008A4AED">
              <w:t>:</w:t>
            </w:r>
            <w:r>
              <w:t xml:space="preserve"> </w:t>
            </w:r>
          </w:p>
          <w:p w14:paraId="7A4BE785" w14:textId="2C7F55E2" w:rsidR="001D4F7F" w:rsidRDefault="005C7040" w:rsidP="001D4F7F">
            <w:pPr>
              <w:pStyle w:val="Tabulasteksts"/>
            </w:pPr>
            <w:r>
              <w:t>6</w:t>
            </w:r>
            <w:r w:rsidR="001D4F7F" w:rsidRPr="001D4F7F">
              <w:t>.2.1.2.</w:t>
            </w:r>
            <w:r>
              <w:t>16. Metode “ValidateIdentity”, 6</w:t>
            </w:r>
            <w:r w:rsidR="001D4F7F" w:rsidRPr="001D4F7F">
              <w:t>.2.1.2.32. M</w:t>
            </w:r>
            <w:r>
              <w:t>etode “ValidatePatientPerson”, 6</w:t>
            </w:r>
            <w:r w:rsidR="001D4F7F" w:rsidRPr="001D4F7F">
              <w:t>.2.1.2.35. Me</w:t>
            </w:r>
            <w:r>
              <w:t>tode “ValidateAssignedPerson”, 6</w:t>
            </w:r>
            <w:r w:rsidR="001D4F7F" w:rsidRPr="001D4F7F">
              <w:t xml:space="preserve">.2.1.2.36. </w:t>
            </w:r>
            <w:r>
              <w:t>Metode “ValidateOrganization”, 6</w:t>
            </w:r>
            <w:r w:rsidR="001D4F7F" w:rsidRPr="001D4F7F">
              <w:t>.2.1.4.</w:t>
            </w:r>
            <w:r>
              <w:t>1. Metode “ValidatePerformer”, 6</w:t>
            </w:r>
            <w:r w:rsidR="001D4F7F" w:rsidRPr="001D4F7F">
              <w:t>.2.1</w:t>
            </w:r>
            <w:r>
              <w:t>.5.2. Metode “ValidateAuthor”, 6</w:t>
            </w:r>
            <w:r w:rsidR="001D4F7F" w:rsidRPr="001D4F7F">
              <w:t xml:space="preserve">.2.1.6.1. Metode “ValidateMedicationWarning”, </w:t>
            </w:r>
            <w:r>
              <w:t>6</w:t>
            </w:r>
            <w:r w:rsidR="001D4F7F" w:rsidRPr="001D4F7F">
              <w:t>.2</w:t>
            </w:r>
            <w:r>
              <w:t>.2.5. Klase “SecurityContext”, 6.2.4.1.1. Metode “Invoke”, 6</w:t>
            </w:r>
            <w:r w:rsidR="001D4F7F" w:rsidRPr="001D4F7F">
              <w:t>.2.6.3.4. Metode „GetMedicationOrder</w:t>
            </w:r>
            <w:r>
              <w:t>Data”, 6.2.6.6.1. Metode „GetProfile”, 6.2.6.6.2. Metode „SetProfile”, 6</w:t>
            </w:r>
            <w:r w:rsidR="001D4F7F" w:rsidRPr="001D4F7F">
              <w:t>.2.9.1.16.</w:t>
            </w:r>
            <w:r>
              <w:t xml:space="preserve"> Metode “GetMedicationOrders”, 8</w:t>
            </w:r>
            <w:r w:rsidR="001D4F7F" w:rsidRPr="001D4F7F">
              <w:t>.1. Brīdinājumi un kļūdu ziņojumi</w:t>
            </w:r>
            <w:r w:rsidR="001D4F7F">
              <w:t>.</w:t>
            </w:r>
          </w:p>
          <w:p w14:paraId="0CD9F209" w14:textId="77777777" w:rsidR="001D4F7F" w:rsidRDefault="001D4F7F" w:rsidP="001D4F7F">
            <w:pPr>
              <w:pStyle w:val="Tabulasteksts"/>
            </w:pPr>
          </w:p>
          <w:p w14:paraId="6BB1536A" w14:textId="77777777" w:rsidR="001D4F7F" w:rsidRDefault="001D4F7F" w:rsidP="001D4F7F">
            <w:pPr>
              <w:pStyle w:val="Tabulasteksts"/>
            </w:pPr>
            <w:r>
              <w:t>Pievienotas sadaļas:</w:t>
            </w:r>
          </w:p>
          <w:p w14:paraId="14FBFCF6" w14:textId="19345749" w:rsidR="001D4F7F" w:rsidRDefault="005C7040" w:rsidP="005C7040">
            <w:pPr>
              <w:pStyle w:val="Tabulasteksts"/>
            </w:pPr>
            <w:r>
              <w:t>6</w:t>
            </w:r>
            <w:r w:rsidR="001D4F7F" w:rsidRPr="001D4F7F">
              <w:t xml:space="preserve">.2.1.2.15. Metode “ValidateIdentityExtension”, </w:t>
            </w:r>
            <w:r>
              <w:t>6</w:t>
            </w:r>
            <w:r w:rsidR="001D4F7F" w:rsidRPr="001D4F7F">
              <w:t xml:space="preserve">.2.1.2.17. Metode “ValidateIdentities”, </w:t>
            </w:r>
            <w:r>
              <w:t>6</w:t>
            </w:r>
            <w:r w:rsidR="001D4F7F" w:rsidRPr="001D4F7F">
              <w:t>.2.1.3</w:t>
            </w:r>
            <w:r>
              <w:t>. Klase “DataEntererValidator”, 6</w:t>
            </w:r>
            <w:r w:rsidR="001D4F7F" w:rsidRPr="001D4F7F">
              <w:t>.2.2.4. Klase “SecurityContextIdentity”</w:t>
            </w:r>
            <w:r w:rsidR="001D4F7F">
              <w:t>.</w:t>
            </w:r>
          </w:p>
        </w:tc>
        <w:tc>
          <w:tcPr>
            <w:tcW w:w="759" w:type="pct"/>
          </w:tcPr>
          <w:p w14:paraId="2224211E" w14:textId="51EE0127" w:rsidR="001D4F7F" w:rsidRDefault="001D4F7F" w:rsidP="001D4F7F">
            <w:pPr>
              <w:pStyle w:val="Tabulasteksts"/>
            </w:pPr>
            <w:r>
              <w:t>M. Trušelis</w:t>
            </w:r>
          </w:p>
        </w:tc>
        <w:tc>
          <w:tcPr>
            <w:tcW w:w="617" w:type="pct"/>
          </w:tcPr>
          <w:p w14:paraId="5F1734C4" w14:textId="32AF0378" w:rsidR="001D4F7F" w:rsidRDefault="001D4F7F" w:rsidP="001D4F7F">
            <w:pPr>
              <w:pStyle w:val="Tabulasteksts"/>
            </w:pPr>
            <w:r>
              <w:t>4.01</w:t>
            </w:r>
          </w:p>
        </w:tc>
        <w:tc>
          <w:tcPr>
            <w:tcW w:w="860" w:type="pct"/>
          </w:tcPr>
          <w:p w14:paraId="18503E3D" w14:textId="3379A25E" w:rsidR="001D4F7F" w:rsidRDefault="00E369FC" w:rsidP="001D4F7F">
            <w:pPr>
              <w:pStyle w:val="Tabulasteksts"/>
            </w:pPr>
            <w:r>
              <w:t>Pilnvardevēju atbalsts visai pacientiem eksponējamai funkcionalitātei.</w:t>
            </w:r>
          </w:p>
        </w:tc>
      </w:tr>
      <w:tr w:rsidR="00312421" w:rsidRPr="005E0944" w14:paraId="3351F745" w14:textId="77777777" w:rsidTr="00D212BD">
        <w:tblPrEx>
          <w:tblLook w:val="04A0" w:firstRow="1" w:lastRow="0" w:firstColumn="1" w:lastColumn="0" w:noHBand="0" w:noVBand="1"/>
        </w:tblPrEx>
        <w:trPr>
          <w:cantSplit/>
        </w:trPr>
        <w:tc>
          <w:tcPr>
            <w:tcW w:w="756" w:type="pct"/>
          </w:tcPr>
          <w:p w14:paraId="15E2E250" w14:textId="5A162ECF" w:rsidR="00312421" w:rsidRDefault="00312421" w:rsidP="00312421">
            <w:pPr>
              <w:pStyle w:val="Tabulasteksts"/>
            </w:pPr>
            <w:r>
              <w:t>06.04.2016</w:t>
            </w:r>
          </w:p>
        </w:tc>
        <w:tc>
          <w:tcPr>
            <w:tcW w:w="2008" w:type="pct"/>
          </w:tcPr>
          <w:p w14:paraId="5C6DBF5C" w14:textId="6B9931FC" w:rsidR="00157F6D" w:rsidRDefault="00312421" w:rsidP="00312421">
            <w:pPr>
              <w:pStyle w:val="Tabulasteksts"/>
            </w:pPr>
            <w:r w:rsidRPr="00E76799">
              <w:t xml:space="preserve">Dokuments papildināts </w:t>
            </w:r>
            <w:r w:rsidRPr="00157583">
              <w:t xml:space="preserve">atbilstoši 2016. gada </w:t>
            </w:r>
            <w:r w:rsidR="00157583" w:rsidRPr="00157583">
              <w:t>18</w:t>
            </w:r>
            <w:r w:rsidRPr="00157583">
              <w:t xml:space="preserve">. </w:t>
            </w:r>
            <w:r w:rsidR="00157583" w:rsidRPr="00157583">
              <w:t>marta darbu pasūtījuma līgumam Nr. VMNVD 2014/3 ERAF-11</w:t>
            </w:r>
            <w:r w:rsidRPr="00157583">
              <w:t>.</w:t>
            </w:r>
          </w:p>
          <w:p w14:paraId="686201BC" w14:textId="79530668" w:rsidR="00312421" w:rsidRDefault="00312421" w:rsidP="00312421">
            <w:pPr>
              <w:pStyle w:val="Tabulasteksts"/>
            </w:pPr>
            <w:r w:rsidRPr="00E76799">
              <w:t>Papildinātas sadaļas:</w:t>
            </w:r>
            <w:r>
              <w:t xml:space="preserve"> </w:t>
            </w:r>
          </w:p>
          <w:p w14:paraId="6C616651" w14:textId="7A526E87" w:rsidR="00CA40E9" w:rsidRDefault="00CB6273" w:rsidP="00157F6D">
            <w:pPr>
              <w:pStyle w:val="Tabulasteksts"/>
            </w:pPr>
            <w:r>
              <w:t>6</w:t>
            </w:r>
            <w:r w:rsidR="00157F6D">
              <w:t xml:space="preserve">.2.1.3.1. Metode “ValidateDataEnterer”, </w:t>
            </w:r>
            <w:r>
              <w:t>6</w:t>
            </w:r>
            <w:r w:rsidR="00157F6D">
              <w:t xml:space="preserve">.2.1.5.2. Metode “ValidateAuthor”, </w:t>
            </w:r>
            <w:r w:rsidR="00DE7F81">
              <w:t>6</w:t>
            </w:r>
            <w:r w:rsidR="00157F6D">
              <w:t xml:space="preserve">.2.2.4.2. Metode “Load” (drošības talonam), </w:t>
            </w:r>
            <w:r w:rsidR="00DE7F81">
              <w:t>6</w:t>
            </w:r>
            <w:r w:rsidR="00157F6D">
              <w:t xml:space="preserve">.2.2.4.3. Metode “Load” (datu ievadītājam), </w:t>
            </w:r>
            <w:r w:rsidR="00DE7F81">
              <w:t>6</w:t>
            </w:r>
            <w:r w:rsidR="00157F6D">
              <w:t xml:space="preserve">.2.6.2.2. Metode „CancelMedicationDispense”, </w:t>
            </w:r>
          </w:p>
          <w:p w14:paraId="3C10D9C0" w14:textId="3A6C9818" w:rsidR="00157F6D" w:rsidRPr="008A4AED" w:rsidRDefault="00DE7F81" w:rsidP="00B1017B">
            <w:pPr>
              <w:pStyle w:val="Tabulasteksts"/>
            </w:pPr>
            <w:r>
              <w:t>6</w:t>
            </w:r>
            <w:r w:rsidR="00CA40E9">
              <w:t xml:space="preserve">.2.6.2.3. </w:t>
            </w:r>
            <w:r w:rsidR="00CA40E9" w:rsidRPr="00CA40E9">
              <w:t>Metode „GetMedicationDispenseList”</w:t>
            </w:r>
            <w:r w:rsidR="00CA40E9">
              <w:t xml:space="preserve">, </w:t>
            </w:r>
            <w:r>
              <w:t>6</w:t>
            </w:r>
            <w:r w:rsidR="00157F6D">
              <w:t xml:space="preserve">.2.6.5.1. Metode „LookupMedicWorkplace”, </w:t>
            </w:r>
            <w:r>
              <w:t>6</w:t>
            </w:r>
            <w:r w:rsidR="00157F6D">
              <w:t xml:space="preserve">.2.6.7.1. Metode „LookupPharmacistWorkplace”, </w:t>
            </w:r>
            <w:r>
              <w:t>6</w:t>
            </w:r>
            <w:r w:rsidR="00157F6D">
              <w:t xml:space="preserve">.2.9.1.16. Metode “GetMedicationOrders”, </w:t>
            </w:r>
            <w:r w:rsidR="00B1017B">
              <w:t>8</w:t>
            </w:r>
            <w:r w:rsidR="00157F6D">
              <w:t>.1. Brīdinājumi un kļūdu ziņojumi</w:t>
            </w:r>
          </w:p>
        </w:tc>
        <w:tc>
          <w:tcPr>
            <w:tcW w:w="759" w:type="pct"/>
          </w:tcPr>
          <w:p w14:paraId="6D7E678D" w14:textId="6B196B0F" w:rsidR="00312421" w:rsidRDefault="00312421" w:rsidP="00312421">
            <w:pPr>
              <w:pStyle w:val="Tabulasteksts"/>
            </w:pPr>
            <w:r>
              <w:t>M. Trušelis</w:t>
            </w:r>
          </w:p>
        </w:tc>
        <w:tc>
          <w:tcPr>
            <w:tcW w:w="617" w:type="pct"/>
          </w:tcPr>
          <w:p w14:paraId="25576D08" w14:textId="492D1D9A" w:rsidR="00312421" w:rsidRDefault="00312421" w:rsidP="00312421">
            <w:pPr>
              <w:pStyle w:val="Tabulasteksts"/>
            </w:pPr>
            <w:r>
              <w:t>5.00</w:t>
            </w:r>
          </w:p>
        </w:tc>
        <w:tc>
          <w:tcPr>
            <w:tcW w:w="860" w:type="pct"/>
          </w:tcPr>
          <w:p w14:paraId="25FE9975" w14:textId="6ADBF03D" w:rsidR="00312421" w:rsidRPr="00157583" w:rsidRDefault="00312421" w:rsidP="00394B85">
            <w:pPr>
              <w:pStyle w:val="Tabulasteksts"/>
            </w:pPr>
            <w:r w:rsidRPr="00157583">
              <w:t>Dokuments papildināts atbilstoši 11. līguma prasībām.</w:t>
            </w:r>
          </w:p>
        </w:tc>
      </w:tr>
      <w:tr w:rsidR="00AE587F" w:rsidRPr="005E0944" w14:paraId="1CE1C36E" w14:textId="77777777" w:rsidTr="00D212BD">
        <w:tblPrEx>
          <w:tblLook w:val="04A0" w:firstRow="1" w:lastRow="0" w:firstColumn="1" w:lastColumn="0" w:noHBand="0" w:noVBand="1"/>
        </w:tblPrEx>
        <w:trPr>
          <w:cantSplit/>
        </w:trPr>
        <w:tc>
          <w:tcPr>
            <w:tcW w:w="756" w:type="pct"/>
          </w:tcPr>
          <w:p w14:paraId="5204DCF0" w14:textId="1C131B92" w:rsidR="00AE587F" w:rsidRDefault="00AE587F" w:rsidP="00312421">
            <w:pPr>
              <w:pStyle w:val="Tabulasteksts"/>
            </w:pPr>
            <w:r>
              <w:t>14.04.2016</w:t>
            </w:r>
          </w:p>
        </w:tc>
        <w:tc>
          <w:tcPr>
            <w:tcW w:w="2008" w:type="pct"/>
          </w:tcPr>
          <w:p w14:paraId="1F9CB829" w14:textId="241563E4" w:rsidR="00AE587F" w:rsidRPr="00E76799" w:rsidRDefault="00AE587F" w:rsidP="00312421">
            <w:pPr>
              <w:pStyle w:val="Tabulasteksts"/>
            </w:pPr>
            <w:r>
              <w:t>Dokumenta caurskate</w:t>
            </w:r>
          </w:p>
        </w:tc>
        <w:tc>
          <w:tcPr>
            <w:tcW w:w="759" w:type="pct"/>
          </w:tcPr>
          <w:p w14:paraId="5A51AF9F" w14:textId="5BE844F0" w:rsidR="00AE587F" w:rsidRDefault="00AE587F" w:rsidP="00312421">
            <w:pPr>
              <w:pStyle w:val="Tabulasteksts"/>
            </w:pPr>
            <w:r>
              <w:t>A.Spāģe</w:t>
            </w:r>
          </w:p>
        </w:tc>
        <w:tc>
          <w:tcPr>
            <w:tcW w:w="617" w:type="pct"/>
          </w:tcPr>
          <w:p w14:paraId="0ACB3F7B" w14:textId="78A98C5E" w:rsidR="00AE587F" w:rsidRDefault="00AE587F" w:rsidP="00312421">
            <w:pPr>
              <w:pStyle w:val="Tabulasteksts"/>
            </w:pPr>
            <w:r>
              <w:t>5.00</w:t>
            </w:r>
          </w:p>
        </w:tc>
        <w:tc>
          <w:tcPr>
            <w:tcW w:w="860" w:type="pct"/>
          </w:tcPr>
          <w:p w14:paraId="324F078F" w14:textId="5451B3A7" w:rsidR="00AE587F" w:rsidRPr="00157583" w:rsidRDefault="00AE587F" w:rsidP="00312421">
            <w:pPr>
              <w:pStyle w:val="Tabulasteksts"/>
            </w:pPr>
            <w:r>
              <w:t>Kvalitātes kontrole</w:t>
            </w:r>
          </w:p>
        </w:tc>
      </w:tr>
      <w:tr w:rsidR="00F2613F" w:rsidRPr="005E0944" w14:paraId="4A3295F9" w14:textId="77777777" w:rsidTr="00D212BD">
        <w:tblPrEx>
          <w:tblLook w:val="04A0" w:firstRow="1" w:lastRow="0" w:firstColumn="1" w:lastColumn="0" w:noHBand="0" w:noVBand="1"/>
        </w:tblPrEx>
        <w:trPr>
          <w:cantSplit/>
        </w:trPr>
        <w:tc>
          <w:tcPr>
            <w:tcW w:w="756" w:type="pct"/>
          </w:tcPr>
          <w:p w14:paraId="1891C3FE" w14:textId="222FD451" w:rsidR="00F2613F" w:rsidRDefault="00F2613F" w:rsidP="00312421">
            <w:pPr>
              <w:pStyle w:val="Tabulasteksts"/>
            </w:pPr>
            <w:r>
              <w:lastRenderedPageBreak/>
              <w:t>01.06.2016</w:t>
            </w:r>
          </w:p>
        </w:tc>
        <w:tc>
          <w:tcPr>
            <w:tcW w:w="2008" w:type="pct"/>
          </w:tcPr>
          <w:p w14:paraId="2C4A3948" w14:textId="2F251FFE" w:rsidR="00F2613F" w:rsidRDefault="00C00427" w:rsidP="00312421">
            <w:pPr>
              <w:pStyle w:val="Tabulasteksts"/>
            </w:pPr>
            <w:r>
              <w:t>Labota sadaļa</w:t>
            </w:r>
            <w:r w:rsidR="00C82725">
              <w:t>:</w:t>
            </w:r>
          </w:p>
          <w:p w14:paraId="50D7FBD7" w14:textId="7FA208B2" w:rsidR="00C82725" w:rsidRDefault="005D22A3" w:rsidP="00312421">
            <w:pPr>
              <w:pStyle w:val="Tabulasteksts"/>
            </w:pPr>
            <w:r>
              <w:t xml:space="preserve">6.2.6.2.4. </w:t>
            </w:r>
            <w:r w:rsidRPr="005D22A3">
              <w:t>Metode „RegisterMedicationDispense”</w:t>
            </w:r>
          </w:p>
          <w:p w14:paraId="0634989E" w14:textId="6E9EF050" w:rsidR="00C00427" w:rsidRDefault="00C00427" w:rsidP="00312421">
            <w:pPr>
              <w:pStyle w:val="Tabulasteksts"/>
            </w:pPr>
            <w:r>
              <w:t>Papildināta</w:t>
            </w:r>
            <w:r w:rsidR="00452CD8">
              <w:t>s</w:t>
            </w:r>
            <w:r>
              <w:t xml:space="preserve"> sadaļa</w:t>
            </w:r>
            <w:r w:rsidR="00452CD8">
              <w:t>s</w:t>
            </w:r>
            <w:r>
              <w:t>:</w:t>
            </w:r>
          </w:p>
          <w:p w14:paraId="4B337596" w14:textId="77777777" w:rsidR="005D22A3" w:rsidRDefault="005D22A3" w:rsidP="00312421">
            <w:pPr>
              <w:pStyle w:val="Tabulasteksts"/>
            </w:pPr>
            <w:r>
              <w:t xml:space="preserve">6.2.9.1.24. </w:t>
            </w:r>
            <w:r w:rsidRPr="005D22A3">
              <w:t>Metode “LookupMedicationProduct”</w:t>
            </w:r>
          </w:p>
          <w:p w14:paraId="2B18AE9B" w14:textId="51778428" w:rsidR="00452CD8" w:rsidRDefault="00452CD8" w:rsidP="00312421">
            <w:pPr>
              <w:pStyle w:val="Tabulasteksts"/>
            </w:pPr>
            <w:r>
              <w:t xml:space="preserve">6.2.10.1.26. </w:t>
            </w:r>
            <w:r w:rsidRPr="00452CD8">
              <w:t>Procedūra “LookupMedicationProduct”</w:t>
            </w:r>
          </w:p>
        </w:tc>
        <w:tc>
          <w:tcPr>
            <w:tcW w:w="759" w:type="pct"/>
          </w:tcPr>
          <w:p w14:paraId="6CEF4726" w14:textId="36079578" w:rsidR="00F2613F" w:rsidRDefault="00C82725" w:rsidP="00312421">
            <w:pPr>
              <w:pStyle w:val="Tabulasteksts"/>
            </w:pPr>
            <w:r>
              <w:t>R.Rāzna</w:t>
            </w:r>
          </w:p>
        </w:tc>
        <w:tc>
          <w:tcPr>
            <w:tcW w:w="617" w:type="pct"/>
          </w:tcPr>
          <w:p w14:paraId="32896AA7" w14:textId="67B79C72" w:rsidR="00F2613F" w:rsidRDefault="00F2613F" w:rsidP="00312421">
            <w:pPr>
              <w:pStyle w:val="Tabulasteksts"/>
            </w:pPr>
            <w:r>
              <w:t>5.01</w:t>
            </w:r>
          </w:p>
        </w:tc>
        <w:tc>
          <w:tcPr>
            <w:tcW w:w="860" w:type="pct"/>
          </w:tcPr>
          <w:p w14:paraId="4B8595A6" w14:textId="77777777" w:rsidR="00F2613F" w:rsidRDefault="00F2613F" w:rsidP="00312421">
            <w:pPr>
              <w:pStyle w:val="Tabulasteksts"/>
            </w:pPr>
            <w:r>
              <w:t>Dokuments papildināts atbilstoši veiktajiem labojumiem šādu problēmu pieteikumu ietvaros:</w:t>
            </w:r>
          </w:p>
          <w:p w14:paraId="5CCD473B" w14:textId="48D4C51A" w:rsidR="00F2613F" w:rsidRDefault="00F2613F" w:rsidP="00312421">
            <w:pPr>
              <w:pStyle w:val="Tabulasteksts"/>
            </w:pPr>
            <w:r w:rsidRPr="00F2613F">
              <w:t>EVES-21920 / EBOOK-7823</w:t>
            </w:r>
          </w:p>
        </w:tc>
      </w:tr>
      <w:tr w:rsidR="0014052E" w:rsidRPr="005E0944" w14:paraId="3007AC0A" w14:textId="77777777" w:rsidTr="00D212BD">
        <w:tblPrEx>
          <w:tblLook w:val="04A0" w:firstRow="1" w:lastRow="0" w:firstColumn="1" w:lastColumn="0" w:noHBand="0" w:noVBand="1"/>
        </w:tblPrEx>
        <w:trPr>
          <w:cantSplit/>
        </w:trPr>
        <w:tc>
          <w:tcPr>
            <w:tcW w:w="756" w:type="pct"/>
          </w:tcPr>
          <w:p w14:paraId="09FFAD1F" w14:textId="315FBB66" w:rsidR="0014052E" w:rsidRDefault="0014052E" w:rsidP="0014052E">
            <w:pPr>
              <w:pStyle w:val="Tabulasteksts"/>
            </w:pPr>
            <w:r>
              <w:t>30.09.2016</w:t>
            </w:r>
          </w:p>
        </w:tc>
        <w:tc>
          <w:tcPr>
            <w:tcW w:w="2008" w:type="pct"/>
          </w:tcPr>
          <w:p w14:paraId="0E97EBD3" w14:textId="77777777" w:rsidR="006833EC" w:rsidRDefault="006833EC" w:rsidP="006833EC">
            <w:pPr>
              <w:pStyle w:val="Tabulasteksts"/>
            </w:pPr>
            <w:r>
              <w:t>Papildinātās sadaļas: 6.2.6.2.4. Metode „RegisterMedicationDispense”, 6.2.6.3.4. Metode „GetMedicationOrderData”, 6.2.9.1.3. Metode “CreateMedicationDispense”, 6.2.9.1.13. Metode “GetMedicationDispenses”, 6.2.9.1.16. Metode “GetMedicationOrders”.</w:t>
            </w:r>
          </w:p>
          <w:p w14:paraId="5CA71443" w14:textId="77777777" w:rsidR="006833EC" w:rsidRDefault="006833EC" w:rsidP="006833EC">
            <w:pPr>
              <w:pStyle w:val="Tabulasteksts"/>
            </w:pPr>
            <w:r>
              <w:t>Pievienotās sadaļas:</w:t>
            </w:r>
          </w:p>
          <w:p w14:paraId="0D466790" w14:textId="77777777" w:rsidR="006833EC" w:rsidRDefault="006833EC" w:rsidP="006833EC">
            <w:pPr>
              <w:pStyle w:val="Tabulasteksts"/>
            </w:pPr>
            <w:r>
              <w:t xml:space="preserve">6.2.9.1.27. Metode “PrepareForOutput” (ĀL izsniegšanas ziņojumiem), </w:t>
            </w:r>
          </w:p>
          <w:p w14:paraId="417D52BA" w14:textId="77777777" w:rsidR="004845A7" w:rsidRDefault="006833EC" w:rsidP="006833EC">
            <w:pPr>
              <w:pStyle w:val="Tabulasteksts"/>
            </w:pPr>
            <w:r>
              <w:t>6.2.9.1.28. Metode “PrepareForOutput” (receptēm)</w:t>
            </w:r>
            <w:r w:rsidR="004845A7">
              <w:t>,</w:t>
            </w:r>
          </w:p>
          <w:p w14:paraId="30A133C3" w14:textId="500B8884" w:rsidR="006833EC" w:rsidRDefault="004845A7" w:rsidP="006833EC">
            <w:pPr>
              <w:pStyle w:val="Tabulasteksts"/>
            </w:pPr>
            <w:r>
              <w:t xml:space="preserve">8.1. </w:t>
            </w:r>
            <w:r w:rsidRPr="004845A7">
              <w:t>Brīdinājumi un kļūdu ziņojumi</w:t>
            </w:r>
          </w:p>
        </w:tc>
        <w:tc>
          <w:tcPr>
            <w:tcW w:w="759" w:type="pct"/>
          </w:tcPr>
          <w:p w14:paraId="334B8DD7" w14:textId="40A501A2" w:rsidR="0014052E" w:rsidRDefault="0014052E" w:rsidP="0014052E">
            <w:pPr>
              <w:pStyle w:val="Tabulasteksts"/>
            </w:pPr>
            <w:r>
              <w:t>M. Trušelis</w:t>
            </w:r>
          </w:p>
        </w:tc>
        <w:tc>
          <w:tcPr>
            <w:tcW w:w="617" w:type="pct"/>
          </w:tcPr>
          <w:p w14:paraId="748D4E50" w14:textId="153C8BEE" w:rsidR="0014052E" w:rsidRDefault="0014052E" w:rsidP="0014052E">
            <w:pPr>
              <w:pStyle w:val="Tabulasteksts"/>
            </w:pPr>
            <w:r>
              <w:t>5.02</w:t>
            </w:r>
          </w:p>
        </w:tc>
        <w:tc>
          <w:tcPr>
            <w:tcW w:w="860" w:type="pct"/>
          </w:tcPr>
          <w:p w14:paraId="28C58E6E" w14:textId="77777777" w:rsidR="0014052E" w:rsidRDefault="0014052E" w:rsidP="0014052E">
            <w:pPr>
              <w:pStyle w:val="Tabulasteksts"/>
            </w:pPr>
            <w:r>
              <w:t>Dokuments papildināts atbilstoši veiktajiem labojumiem šādu problēmu pieteikumu ietvaros:</w:t>
            </w:r>
          </w:p>
          <w:p w14:paraId="6C0251C4" w14:textId="560BD628" w:rsidR="0014052E" w:rsidRDefault="0014052E" w:rsidP="0014052E">
            <w:pPr>
              <w:pStyle w:val="Tabulasteksts"/>
            </w:pPr>
            <w:r w:rsidRPr="00F2613F">
              <w:t>EVES-2</w:t>
            </w:r>
            <w:r>
              <w:t>2269</w:t>
            </w:r>
            <w:r w:rsidRPr="00F2613F">
              <w:t xml:space="preserve"> / EBOOK-</w:t>
            </w:r>
            <w:r>
              <w:t>8352</w:t>
            </w:r>
          </w:p>
        </w:tc>
      </w:tr>
      <w:tr w:rsidR="0086598A" w:rsidRPr="005E0944" w14:paraId="77943B19" w14:textId="77777777" w:rsidTr="00D212BD">
        <w:tblPrEx>
          <w:tblLook w:val="04A0" w:firstRow="1" w:lastRow="0" w:firstColumn="1" w:lastColumn="0" w:noHBand="0" w:noVBand="1"/>
        </w:tblPrEx>
        <w:trPr>
          <w:cantSplit/>
        </w:trPr>
        <w:tc>
          <w:tcPr>
            <w:tcW w:w="756" w:type="pct"/>
          </w:tcPr>
          <w:p w14:paraId="0193A4A7" w14:textId="0CAC205A" w:rsidR="0086598A" w:rsidRDefault="0086598A" w:rsidP="0086598A">
            <w:pPr>
              <w:pStyle w:val="Tabulasteksts"/>
            </w:pPr>
            <w:r>
              <w:t>18.10.2016</w:t>
            </w:r>
          </w:p>
        </w:tc>
        <w:tc>
          <w:tcPr>
            <w:tcW w:w="2008" w:type="pct"/>
          </w:tcPr>
          <w:p w14:paraId="202EB320" w14:textId="77777777" w:rsidR="00CB696D" w:rsidRDefault="00CB696D" w:rsidP="00CB696D">
            <w:pPr>
              <w:pStyle w:val="Tabulasteksts"/>
            </w:pPr>
            <w:r>
              <w:t>Papildinātās sadaļas:</w:t>
            </w:r>
          </w:p>
          <w:p w14:paraId="18204D52" w14:textId="1B798C1B" w:rsidR="0086598A" w:rsidRDefault="00CB696D" w:rsidP="00CB696D">
            <w:pPr>
              <w:pStyle w:val="Tabulasteksts"/>
            </w:pPr>
            <w:r>
              <w:t>6.2.6.2.4. Metode „RegisterMedicationDispense”, 6.2.9.1.24. Metode “LookupMedicationProduct”, 6.2.10.1.26. Procedūra “LookupMedicationProduct”, 6.4.4.1.7. Tabula „CompensableMedicineProducts”, 8.3. Konfigurējamie sistēmas biznesa parametric.</w:t>
            </w:r>
          </w:p>
        </w:tc>
        <w:tc>
          <w:tcPr>
            <w:tcW w:w="759" w:type="pct"/>
          </w:tcPr>
          <w:p w14:paraId="2A43148A" w14:textId="4261D052" w:rsidR="0086598A" w:rsidRDefault="0086598A" w:rsidP="0086598A">
            <w:pPr>
              <w:pStyle w:val="Tabulasteksts"/>
            </w:pPr>
            <w:r>
              <w:t>M. Trušelis</w:t>
            </w:r>
          </w:p>
        </w:tc>
        <w:tc>
          <w:tcPr>
            <w:tcW w:w="617" w:type="pct"/>
          </w:tcPr>
          <w:p w14:paraId="6A77B7A0" w14:textId="3D81B966" w:rsidR="0086598A" w:rsidRDefault="0086598A" w:rsidP="0086598A">
            <w:pPr>
              <w:pStyle w:val="Tabulasteksts"/>
            </w:pPr>
            <w:r>
              <w:t>5.03</w:t>
            </w:r>
          </w:p>
        </w:tc>
        <w:tc>
          <w:tcPr>
            <w:tcW w:w="860" w:type="pct"/>
          </w:tcPr>
          <w:p w14:paraId="62EB620C" w14:textId="77777777" w:rsidR="0086598A" w:rsidRDefault="0086598A" w:rsidP="0086598A">
            <w:pPr>
              <w:pStyle w:val="Tabulasteksts"/>
            </w:pPr>
            <w:r>
              <w:t>Dokuments papildināts atbilstoši veiktajiem labojumiem šādu problēmu pieteikumu ietvaros:</w:t>
            </w:r>
          </w:p>
          <w:p w14:paraId="0DCC743F" w14:textId="7BA43C96" w:rsidR="0086598A" w:rsidRDefault="0086598A" w:rsidP="0086598A">
            <w:pPr>
              <w:pStyle w:val="Tabulasteksts"/>
            </w:pPr>
            <w:r w:rsidRPr="0086598A">
              <w:t>EVES-22280</w:t>
            </w:r>
            <w:r>
              <w:t xml:space="preserve"> / EBOOK-8367</w:t>
            </w:r>
          </w:p>
        </w:tc>
      </w:tr>
      <w:tr w:rsidR="001177FE" w:rsidRPr="005E0944" w14:paraId="7083F8B8" w14:textId="77777777" w:rsidTr="00D212BD">
        <w:tblPrEx>
          <w:tblLook w:val="04A0" w:firstRow="1" w:lastRow="0" w:firstColumn="1" w:lastColumn="0" w:noHBand="0" w:noVBand="1"/>
        </w:tblPrEx>
        <w:trPr>
          <w:cantSplit/>
        </w:trPr>
        <w:tc>
          <w:tcPr>
            <w:tcW w:w="756" w:type="pct"/>
          </w:tcPr>
          <w:p w14:paraId="5E5E42DD" w14:textId="11E992EC" w:rsidR="001177FE" w:rsidRDefault="001177FE" w:rsidP="0086598A">
            <w:pPr>
              <w:pStyle w:val="Tabulasteksts"/>
            </w:pPr>
            <w:r>
              <w:t>15.11.2016</w:t>
            </w:r>
          </w:p>
        </w:tc>
        <w:tc>
          <w:tcPr>
            <w:tcW w:w="2008" w:type="pct"/>
          </w:tcPr>
          <w:p w14:paraId="786832E1" w14:textId="77777777" w:rsidR="001177FE" w:rsidRDefault="001177FE" w:rsidP="001177FE">
            <w:pPr>
              <w:pStyle w:val="Tabulasteksts"/>
            </w:pPr>
            <w:r>
              <w:t>Papildinātās sadaļas:</w:t>
            </w:r>
          </w:p>
          <w:p w14:paraId="4B85E93F" w14:textId="77777777" w:rsidR="00423A4B" w:rsidRDefault="00423A4B" w:rsidP="00423A4B">
            <w:pPr>
              <w:pStyle w:val="Tabulasteksts"/>
            </w:pPr>
            <w:r>
              <w:t>6.2.7.2.1. Metode „Process”,</w:t>
            </w:r>
          </w:p>
          <w:p w14:paraId="057875B4" w14:textId="522E0700" w:rsidR="001177FE" w:rsidRDefault="00423A4B" w:rsidP="00423A4B">
            <w:pPr>
              <w:pStyle w:val="Tabulasteksts"/>
            </w:pPr>
            <w:r>
              <w:t xml:space="preserve">6.2.11.1.6. Tabula </w:t>
            </w:r>
            <w:r w:rsidR="00EE7575">
              <w:t>„MedicationOrders”;</w:t>
            </w:r>
          </w:p>
          <w:p w14:paraId="4ACF5CE5" w14:textId="19AAD4A7" w:rsidR="00EE7575" w:rsidRDefault="00EE7575" w:rsidP="00423A4B">
            <w:pPr>
              <w:pStyle w:val="Tabulasteksts"/>
            </w:pPr>
            <w:r w:rsidRPr="00EE7575">
              <w:t>6.4.4.1.42.</w:t>
            </w:r>
            <w:r>
              <w:t xml:space="preserve"> </w:t>
            </w:r>
            <w:r w:rsidRPr="00EE7575">
              <w:t>Tabula „Substances”</w:t>
            </w:r>
            <w:r>
              <w:t>.</w:t>
            </w:r>
          </w:p>
          <w:p w14:paraId="05FA80FC" w14:textId="77777777" w:rsidR="00423A4B" w:rsidRDefault="00423A4B" w:rsidP="00423A4B">
            <w:pPr>
              <w:pStyle w:val="Tabulasteksts"/>
            </w:pPr>
          </w:p>
          <w:p w14:paraId="794825C5" w14:textId="77777777" w:rsidR="00423A4B" w:rsidRDefault="00423A4B" w:rsidP="00423A4B">
            <w:pPr>
              <w:pStyle w:val="Tabulasteksts"/>
            </w:pPr>
            <w:r>
              <w:t>Pievienotās sadaļas:</w:t>
            </w:r>
          </w:p>
          <w:p w14:paraId="3A280ADF" w14:textId="77777777" w:rsidR="00423A4B" w:rsidRDefault="00423A4B" w:rsidP="00423A4B">
            <w:pPr>
              <w:pStyle w:val="Tabulasteksts"/>
            </w:pPr>
            <w:r>
              <w:t>6.2.9.1.31. Metode “UpdateMedicationOrderExpirationNotifiedAt”,</w:t>
            </w:r>
          </w:p>
          <w:p w14:paraId="61380DEC" w14:textId="2D35DA0A" w:rsidR="00423A4B" w:rsidRDefault="00423A4B" w:rsidP="00423A4B">
            <w:pPr>
              <w:pStyle w:val="Tabulasteksts"/>
            </w:pPr>
            <w:r>
              <w:t>6.2.10.1.33. Procedūra “UpdateMedicationOrderExpirationNotifiedAt”.</w:t>
            </w:r>
          </w:p>
        </w:tc>
        <w:tc>
          <w:tcPr>
            <w:tcW w:w="759" w:type="pct"/>
          </w:tcPr>
          <w:p w14:paraId="3E7AF751" w14:textId="36C3C705" w:rsidR="001177FE" w:rsidRPr="001177FE" w:rsidRDefault="001177FE" w:rsidP="0086598A">
            <w:pPr>
              <w:pStyle w:val="Tabulasteksts"/>
              <w:rPr>
                <w:lang w:val="lv-LV"/>
              </w:rPr>
            </w:pPr>
            <w:r>
              <w:t>M. Trušelis</w:t>
            </w:r>
          </w:p>
        </w:tc>
        <w:tc>
          <w:tcPr>
            <w:tcW w:w="617" w:type="pct"/>
          </w:tcPr>
          <w:p w14:paraId="0E6EBD70" w14:textId="0FB6CC15" w:rsidR="001177FE" w:rsidRDefault="001177FE" w:rsidP="0086598A">
            <w:pPr>
              <w:pStyle w:val="Tabulasteksts"/>
            </w:pPr>
            <w:r>
              <w:t>5.04</w:t>
            </w:r>
          </w:p>
        </w:tc>
        <w:tc>
          <w:tcPr>
            <w:tcW w:w="860" w:type="pct"/>
          </w:tcPr>
          <w:p w14:paraId="49663174" w14:textId="4A5E70A4" w:rsidR="001177FE" w:rsidRDefault="001177FE" w:rsidP="0086598A">
            <w:pPr>
              <w:pStyle w:val="Tabulasteksts"/>
            </w:pPr>
            <w:r>
              <w:t>Dokuments papildināts atbilstoši veiktajiem labojumiem</w:t>
            </w:r>
          </w:p>
        </w:tc>
      </w:tr>
      <w:tr w:rsidR="00E71772" w:rsidRPr="005E0944" w14:paraId="30E25521" w14:textId="77777777" w:rsidTr="00D212BD">
        <w:tblPrEx>
          <w:tblLook w:val="04A0" w:firstRow="1" w:lastRow="0" w:firstColumn="1" w:lastColumn="0" w:noHBand="0" w:noVBand="1"/>
        </w:tblPrEx>
        <w:trPr>
          <w:cantSplit/>
        </w:trPr>
        <w:tc>
          <w:tcPr>
            <w:tcW w:w="756" w:type="pct"/>
          </w:tcPr>
          <w:p w14:paraId="22CDD9DC" w14:textId="75E88DF4" w:rsidR="00E71772" w:rsidRDefault="00E71772" w:rsidP="0086598A">
            <w:pPr>
              <w:pStyle w:val="Tabulasteksts"/>
            </w:pPr>
            <w:r>
              <w:lastRenderedPageBreak/>
              <w:t>08.12.2016</w:t>
            </w:r>
          </w:p>
        </w:tc>
        <w:tc>
          <w:tcPr>
            <w:tcW w:w="2008" w:type="pct"/>
          </w:tcPr>
          <w:p w14:paraId="5D0EFD4B" w14:textId="77777777" w:rsidR="0077734E" w:rsidRDefault="0077734E" w:rsidP="0077734E">
            <w:pPr>
              <w:pStyle w:val="Tabulasteksts"/>
            </w:pPr>
            <w:r>
              <w:t>Papildinātās sadaļas:</w:t>
            </w:r>
          </w:p>
          <w:p w14:paraId="05EAD072" w14:textId="77777777" w:rsidR="0077734E" w:rsidRDefault="0077734E" w:rsidP="0077734E">
            <w:pPr>
              <w:pStyle w:val="Tabulasteksts"/>
            </w:pPr>
            <w:r>
              <w:t>6.2.6.2.4. Metode „RegisterMedicationDispense”,</w:t>
            </w:r>
          </w:p>
          <w:p w14:paraId="4E2B8318" w14:textId="0EEC138B" w:rsidR="00E71772" w:rsidRDefault="0077734E" w:rsidP="0077734E">
            <w:pPr>
              <w:pStyle w:val="Tabulasteksts"/>
            </w:pPr>
            <w:r>
              <w:t>8.1. Brīdinājumi un kļūdu ziņojumi.</w:t>
            </w:r>
          </w:p>
        </w:tc>
        <w:tc>
          <w:tcPr>
            <w:tcW w:w="759" w:type="pct"/>
          </w:tcPr>
          <w:p w14:paraId="76511611" w14:textId="759AC7F7" w:rsidR="00E71772" w:rsidRDefault="00E71772" w:rsidP="0086598A">
            <w:pPr>
              <w:pStyle w:val="Tabulasteksts"/>
            </w:pPr>
            <w:r>
              <w:t>M. Trušelis</w:t>
            </w:r>
          </w:p>
        </w:tc>
        <w:tc>
          <w:tcPr>
            <w:tcW w:w="617" w:type="pct"/>
          </w:tcPr>
          <w:p w14:paraId="1FC88F07" w14:textId="4DF65886" w:rsidR="00E71772" w:rsidRDefault="00E71772" w:rsidP="0086598A">
            <w:pPr>
              <w:pStyle w:val="Tabulasteksts"/>
            </w:pPr>
            <w:r>
              <w:t>5.05</w:t>
            </w:r>
          </w:p>
        </w:tc>
        <w:tc>
          <w:tcPr>
            <w:tcW w:w="860" w:type="pct"/>
          </w:tcPr>
          <w:p w14:paraId="6C23B4F7" w14:textId="524B1903" w:rsidR="00E71772" w:rsidRDefault="00E71772" w:rsidP="00E71772">
            <w:pPr>
              <w:pStyle w:val="Tabulasteksts"/>
            </w:pPr>
            <w:r w:rsidRPr="00E71772">
              <w:t xml:space="preserve">Labots </w:t>
            </w:r>
            <w:r>
              <w:t>atbilstoši prasībām</w:t>
            </w:r>
            <w:r w:rsidRPr="00E71772">
              <w:t xml:space="preserve"> attiecībā uz valsts kompensējamo medikamentu izsniegšanu.</w:t>
            </w:r>
          </w:p>
        </w:tc>
      </w:tr>
      <w:tr w:rsidR="00D07908" w:rsidRPr="005E0944" w14:paraId="08CC1A7C" w14:textId="77777777" w:rsidTr="00D212BD">
        <w:tblPrEx>
          <w:tblLook w:val="04A0" w:firstRow="1" w:lastRow="0" w:firstColumn="1" w:lastColumn="0" w:noHBand="0" w:noVBand="1"/>
        </w:tblPrEx>
        <w:trPr>
          <w:cantSplit/>
        </w:trPr>
        <w:tc>
          <w:tcPr>
            <w:tcW w:w="756" w:type="pct"/>
          </w:tcPr>
          <w:p w14:paraId="2E8392F3" w14:textId="1920CF21" w:rsidR="00D07908" w:rsidRDefault="00D07908" w:rsidP="00D07908">
            <w:pPr>
              <w:pStyle w:val="Tabulasteksts"/>
            </w:pPr>
            <w:r>
              <w:t>16.12.2016</w:t>
            </w:r>
          </w:p>
        </w:tc>
        <w:tc>
          <w:tcPr>
            <w:tcW w:w="2008" w:type="pct"/>
          </w:tcPr>
          <w:p w14:paraId="750FD3B2" w14:textId="77777777" w:rsidR="00D07908" w:rsidRDefault="00D07908" w:rsidP="00D07908">
            <w:pPr>
              <w:pStyle w:val="Tabulasteksts"/>
            </w:pPr>
            <w:r>
              <w:t>Papildinātas sadaļas:</w:t>
            </w:r>
          </w:p>
          <w:p w14:paraId="37B80F1E" w14:textId="75FBEFC8" w:rsidR="00D07908" w:rsidRDefault="00D07908" w:rsidP="00D07908">
            <w:pPr>
              <w:pStyle w:val="Tabulasteksts"/>
            </w:pPr>
            <w:r>
              <w:t>6.3.1.2.1. Metode „Export”;</w:t>
            </w:r>
          </w:p>
          <w:p w14:paraId="2B28C3DF" w14:textId="5D2ABED2" w:rsidR="00D07908" w:rsidRDefault="00D07908" w:rsidP="00D07908">
            <w:pPr>
              <w:pStyle w:val="Tabulasteksts"/>
            </w:pPr>
            <w:r>
              <w:t>6.3.3.1.6. Metode “GetExportableMedicationDispenses”;</w:t>
            </w:r>
          </w:p>
          <w:p w14:paraId="08A9443B" w14:textId="4BE75F2C" w:rsidR="00D07908" w:rsidRDefault="00D07908" w:rsidP="00D07908">
            <w:pPr>
              <w:pStyle w:val="Tabulasteksts"/>
            </w:pPr>
            <w:r>
              <w:t>6.3.4.1.6. Procedūra “GetExportableMedicationDispenses”.</w:t>
            </w:r>
          </w:p>
        </w:tc>
        <w:tc>
          <w:tcPr>
            <w:tcW w:w="759" w:type="pct"/>
          </w:tcPr>
          <w:p w14:paraId="60AB37A4" w14:textId="1AB6F4CA" w:rsidR="00D07908" w:rsidRDefault="00D07908" w:rsidP="00D07908">
            <w:pPr>
              <w:pStyle w:val="Tabulasteksts"/>
            </w:pPr>
            <w:r>
              <w:t>M. Trušelis</w:t>
            </w:r>
          </w:p>
        </w:tc>
        <w:tc>
          <w:tcPr>
            <w:tcW w:w="617" w:type="pct"/>
          </w:tcPr>
          <w:p w14:paraId="23826EDD" w14:textId="77D9AE04" w:rsidR="00D07908" w:rsidRDefault="00D07908" w:rsidP="00D07908">
            <w:pPr>
              <w:pStyle w:val="Tabulasteksts"/>
            </w:pPr>
            <w:r>
              <w:t>5.06</w:t>
            </w:r>
          </w:p>
        </w:tc>
        <w:tc>
          <w:tcPr>
            <w:tcW w:w="860" w:type="pct"/>
          </w:tcPr>
          <w:p w14:paraId="5DE3D76B" w14:textId="6FCA65F0" w:rsidR="00D07908" w:rsidRPr="00E71772" w:rsidRDefault="00D07908" w:rsidP="00D07908">
            <w:pPr>
              <w:pStyle w:val="Tabulasteksts"/>
            </w:pPr>
            <w:r>
              <w:t>Dokuments papildināts atbilstoši veiktajiem labojumiem</w:t>
            </w:r>
          </w:p>
        </w:tc>
      </w:tr>
      <w:tr w:rsidR="00D212BD" w:rsidRPr="005E0944" w14:paraId="4AA87390" w14:textId="77777777" w:rsidTr="00D212BD">
        <w:tblPrEx>
          <w:tblLook w:val="04A0" w:firstRow="1" w:lastRow="0" w:firstColumn="1" w:lastColumn="0" w:noHBand="0" w:noVBand="1"/>
        </w:tblPrEx>
        <w:trPr>
          <w:cantSplit/>
        </w:trPr>
        <w:tc>
          <w:tcPr>
            <w:tcW w:w="756" w:type="pct"/>
          </w:tcPr>
          <w:p w14:paraId="2964ADFD" w14:textId="3B66354D" w:rsidR="00D212BD" w:rsidRDefault="00D212BD" w:rsidP="00D212BD">
            <w:pPr>
              <w:pStyle w:val="Tabulasteksts"/>
            </w:pPr>
            <w:r>
              <w:t>16.01.2017</w:t>
            </w:r>
          </w:p>
        </w:tc>
        <w:tc>
          <w:tcPr>
            <w:tcW w:w="2008" w:type="pct"/>
          </w:tcPr>
          <w:p w14:paraId="02705DC5" w14:textId="77777777" w:rsidR="00D212BD" w:rsidRDefault="00D212BD" w:rsidP="00D212BD">
            <w:pPr>
              <w:pStyle w:val="Tabulasteksts"/>
            </w:pPr>
            <w:r>
              <w:t>Papildinātas sadaļas:</w:t>
            </w:r>
          </w:p>
          <w:p w14:paraId="291E11C2" w14:textId="42CADE95" w:rsidR="00D212BD" w:rsidRDefault="00D212BD" w:rsidP="00D212BD">
            <w:pPr>
              <w:pStyle w:val="Tabulasteksts"/>
            </w:pPr>
            <w:r>
              <w:t>6.2.1.5.7. Metode “ValidateDispenseRequest”;</w:t>
            </w:r>
          </w:p>
          <w:p w14:paraId="16739688" w14:textId="7BC9C2F5" w:rsidR="00D212BD" w:rsidRDefault="00D212BD" w:rsidP="00D212BD">
            <w:pPr>
              <w:pStyle w:val="Tabulasteksts"/>
            </w:pPr>
            <w:r>
              <w:t>6.2.6.3.8. Metode „RegisterMedicationOrder”.</w:t>
            </w:r>
          </w:p>
        </w:tc>
        <w:tc>
          <w:tcPr>
            <w:tcW w:w="759" w:type="pct"/>
          </w:tcPr>
          <w:p w14:paraId="6B62AE27" w14:textId="47DF8439" w:rsidR="00D212BD" w:rsidRDefault="00D212BD" w:rsidP="00D212BD">
            <w:pPr>
              <w:pStyle w:val="Tabulasteksts"/>
            </w:pPr>
            <w:r>
              <w:t>M. Trušelis</w:t>
            </w:r>
          </w:p>
        </w:tc>
        <w:tc>
          <w:tcPr>
            <w:tcW w:w="617" w:type="pct"/>
          </w:tcPr>
          <w:p w14:paraId="43C00AB3" w14:textId="64E06069" w:rsidR="00D212BD" w:rsidRDefault="00D212BD" w:rsidP="00D212BD">
            <w:pPr>
              <w:pStyle w:val="Tabulasteksts"/>
            </w:pPr>
            <w:r>
              <w:t>6.00</w:t>
            </w:r>
          </w:p>
        </w:tc>
        <w:tc>
          <w:tcPr>
            <w:tcW w:w="860" w:type="pct"/>
          </w:tcPr>
          <w:p w14:paraId="39674AAC" w14:textId="4AD10D99" w:rsidR="00D212BD" w:rsidRDefault="00D7131D" w:rsidP="007D13DC">
            <w:pPr>
              <w:pStyle w:val="Tabulasteksts"/>
            </w:pPr>
            <w:r w:rsidRPr="00E76799">
              <w:t xml:space="preserve">Dokuments papildināts atbilstoši </w:t>
            </w:r>
            <w:r>
              <w:t>2017</w:t>
            </w:r>
            <w:r w:rsidRPr="00E76799">
              <w:t xml:space="preserve">. gada </w:t>
            </w:r>
            <w:r w:rsidR="007D13DC" w:rsidRPr="007D13DC">
              <w:t>16</w:t>
            </w:r>
            <w:r w:rsidRPr="007D13DC">
              <w:t>. janvāra</w:t>
            </w:r>
            <w:r>
              <w:t xml:space="preserve"> darbu pasūtījuma līguma</w:t>
            </w:r>
            <w:r w:rsidRPr="00E76799">
              <w:t xml:space="preserve"> </w:t>
            </w:r>
            <w:r w:rsidRPr="00674BF4">
              <w:t>Nr.</w:t>
            </w:r>
            <w:r>
              <w:t xml:space="preserve"> VM</w:t>
            </w:r>
            <w:r w:rsidRPr="00674BF4">
              <w:t>NVD 2014/3 ERAF-14</w:t>
            </w:r>
            <w:r>
              <w:t xml:space="preserve"> prasībām.</w:t>
            </w:r>
          </w:p>
        </w:tc>
      </w:tr>
      <w:tr w:rsidR="004522EC" w:rsidRPr="005E0944" w14:paraId="3914E09B" w14:textId="77777777" w:rsidTr="004522EC">
        <w:tblPrEx>
          <w:tblLook w:val="04A0" w:firstRow="1" w:lastRow="0" w:firstColumn="1" w:lastColumn="0" w:noHBand="0" w:noVBand="1"/>
        </w:tblPrEx>
        <w:trPr>
          <w:cantSplit/>
        </w:trPr>
        <w:tc>
          <w:tcPr>
            <w:tcW w:w="756" w:type="pct"/>
          </w:tcPr>
          <w:p w14:paraId="798F74A5" w14:textId="4A6B783F" w:rsidR="004522EC" w:rsidRDefault="004522EC" w:rsidP="004522EC">
            <w:pPr>
              <w:pStyle w:val="Tabulasteksts"/>
            </w:pPr>
            <w:r>
              <w:t>01.02.2017</w:t>
            </w:r>
          </w:p>
        </w:tc>
        <w:tc>
          <w:tcPr>
            <w:tcW w:w="2008" w:type="pct"/>
          </w:tcPr>
          <w:p w14:paraId="0F7AC618" w14:textId="77777777" w:rsidR="004522EC" w:rsidRPr="00E76799" w:rsidRDefault="004522EC" w:rsidP="004522EC">
            <w:pPr>
              <w:pStyle w:val="Tabulasteksts"/>
            </w:pPr>
            <w:r>
              <w:t>Dokumenta caurskate</w:t>
            </w:r>
          </w:p>
        </w:tc>
        <w:tc>
          <w:tcPr>
            <w:tcW w:w="759" w:type="pct"/>
          </w:tcPr>
          <w:p w14:paraId="740E4CC6" w14:textId="77777777" w:rsidR="004522EC" w:rsidRDefault="004522EC" w:rsidP="004522EC">
            <w:pPr>
              <w:pStyle w:val="Tabulasteksts"/>
            </w:pPr>
            <w:r>
              <w:t>A.Spāģe</w:t>
            </w:r>
          </w:p>
        </w:tc>
        <w:tc>
          <w:tcPr>
            <w:tcW w:w="617" w:type="pct"/>
          </w:tcPr>
          <w:p w14:paraId="63A441C3" w14:textId="4D1FF6DF" w:rsidR="004522EC" w:rsidRDefault="00E337A1" w:rsidP="004522EC">
            <w:pPr>
              <w:pStyle w:val="Tabulasteksts"/>
            </w:pPr>
            <w:r>
              <w:t>6</w:t>
            </w:r>
            <w:r w:rsidR="004522EC">
              <w:t>.00</w:t>
            </w:r>
          </w:p>
        </w:tc>
        <w:tc>
          <w:tcPr>
            <w:tcW w:w="860" w:type="pct"/>
          </w:tcPr>
          <w:p w14:paraId="2F7BBD2B" w14:textId="77777777" w:rsidR="004522EC" w:rsidRPr="00157583" w:rsidRDefault="004522EC" w:rsidP="004522EC">
            <w:pPr>
              <w:pStyle w:val="Tabulasteksts"/>
            </w:pPr>
            <w:r>
              <w:t>Kvalitātes kontrole</w:t>
            </w:r>
          </w:p>
        </w:tc>
      </w:tr>
      <w:tr w:rsidR="00E337A1" w:rsidRPr="005E0944" w14:paraId="605BE508" w14:textId="77777777" w:rsidTr="00492451">
        <w:tblPrEx>
          <w:tblLook w:val="04A0" w:firstRow="1" w:lastRow="0" w:firstColumn="1" w:lastColumn="0" w:noHBand="0" w:noVBand="1"/>
        </w:tblPrEx>
        <w:tc>
          <w:tcPr>
            <w:tcW w:w="756" w:type="pct"/>
          </w:tcPr>
          <w:p w14:paraId="7B2F1A54" w14:textId="406E44F0" w:rsidR="00E337A1" w:rsidRDefault="00E337A1" w:rsidP="00E337A1">
            <w:pPr>
              <w:pStyle w:val="Tabulasteksts"/>
            </w:pPr>
            <w:r>
              <w:t>09.03.2017</w:t>
            </w:r>
          </w:p>
        </w:tc>
        <w:tc>
          <w:tcPr>
            <w:tcW w:w="2008" w:type="pct"/>
          </w:tcPr>
          <w:p w14:paraId="76E1C057" w14:textId="77777777" w:rsidR="00E337A1" w:rsidRDefault="00E337A1" w:rsidP="00E337A1">
            <w:pPr>
              <w:pStyle w:val="Tabulasteksts"/>
            </w:pPr>
            <w:r>
              <w:t>Papildinātas sadaļas:</w:t>
            </w:r>
          </w:p>
          <w:p w14:paraId="4F9AF3D7" w14:textId="77777777" w:rsidR="00E337A1" w:rsidRDefault="00E337A1" w:rsidP="00E337A1">
            <w:pPr>
              <w:pStyle w:val="Tabulasteksts"/>
            </w:pPr>
            <w:r>
              <w:t>6.1.1.8. Datu struktūra „CombinedMedicationRequest”,</w:t>
            </w:r>
          </w:p>
          <w:p w14:paraId="0689592C" w14:textId="77777777" w:rsidR="00E337A1" w:rsidRDefault="00E337A1" w:rsidP="00E337A1">
            <w:pPr>
              <w:pStyle w:val="Tabulasteksts"/>
            </w:pPr>
            <w:r>
              <w:t>6.1.1.15. Datu struktūra „GetMedicationOrderListParameters”,</w:t>
            </w:r>
          </w:p>
          <w:p w14:paraId="5E2EAD32" w14:textId="77777777" w:rsidR="00E337A1" w:rsidRDefault="00E337A1" w:rsidP="00E337A1">
            <w:pPr>
              <w:pStyle w:val="Tabulasteksts"/>
            </w:pPr>
            <w:r>
              <w:t>6.2.1.5.9. Metode “ValidateMedicationOrder”,</w:t>
            </w:r>
          </w:p>
          <w:p w14:paraId="3FB74A8E" w14:textId="77777777" w:rsidR="00E337A1" w:rsidRDefault="00E337A1" w:rsidP="00E337A1">
            <w:pPr>
              <w:pStyle w:val="Tabulasteksts"/>
            </w:pPr>
            <w:r>
              <w:t>6.2.1.5.10. Metode “ValidateMedicationOrderReference”,</w:t>
            </w:r>
          </w:p>
          <w:p w14:paraId="75B3F8EF" w14:textId="77777777" w:rsidR="00E337A1" w:rsidRDefault="00E337A1" w:rsidP="00E337A1">
            <w:pPr>
              <w:pStyle w:val="Tabulasteksts"/>
            </w:pPr>
            <w:r>
              <w:t>6.2.1.5.11. Metode „ValidateMedicationOrderQuery”,</w:t>
            </w:r>
          </w:p>
          <w:p w14:paraId="1461D061" w14:textId="77777777" w:rsidR="00E337A1" w:rsidRDefault="00E337A1" w:rsidP="00E337A1">
            <w:pPr>
              <w:pStyle w:val="Tabulasteksts"/>
            </w:pPr>
            <w:r>
              <w:t>6.2.6.2.1. Metode „BookMedicationDispense”,</w:t>
            </w:r>
          </w:p>
          <w:p w14:paraId="0783CDEB" w14:textId="77777777" w:rsidR="00E337A1" w:rsidRDefault="00E337A1" w:rsidP="00E337A1">
            <w:pPr>
              <w:pStyle w:val="Tabulasteksts"/>
            </w:pPr>
            <w:r>
              <w:t>6.2.6.2.2. Metode „CancelMedicationDispense”,</w:t>
            </w:r>
          </w:p>
          <w:p w14:paraId="667F5815" w14:textId="77777777" w:rsidR="00E337A1" w:rsidRDefault="00E337A1" w:rsidP="00E337A1">
            <w:pPr>
              <w:pStyle w:val="Tabulasteksts"/>
            </w:pPr>
            <w:r>
              <w:t>6.2.6.2.4. Metode „RegisterMedicationDispense”,</w:t>
            </w:r>
          </w:p>
          <w:p w14:paraId="3E6301CF" w14:textId="77777777" w:rsidR="00E337A1" w:rsidRDefault="00E337A1" w:rsidP="00E337A1">
            <w:pPr>
              <w:pStyle w:val="Tabulasteksts"/>
            </w:pPr>
            <w:r>
              <w:t>6.2.6.2.5. Metode „ValidateMedicationDispense”,</w:t>
            </w:r>
          </w:p>
          <w:p w14:paraId="7749366A" w14:textId="77777777" w:rsidR="00E337A1" w:rsidRDefault="00E337A1" w:rsidP="00E337A1">
            <w:pPr>
              <w:pStyle w:val="Tabulasteksts"/>
            </w:pPr>
            <w:r>
              <w:t>6.2.6.3.2. Metode „CancelMedicationOrders”,</w:t>
            </w:r>
          </w:p>
          <w:p w14:paraId="4EB98701" w14:textId="77777777" w:rsidR="00E337A1" w:rsidRDefault="00E337A1" w:rsidP="00E337A1">
            <w:pPr>
              <w:pStyle w:val="Tabulasteksts"/>
            </w:pPr>
            <w:r>
              <w:lastRenderedPageBreak/>
              <w:t>6.2.6.3.8. Metode „RegisterMedicationOrder”,</w:t>
            </w:r>
          </w:p>
          <w:p w14:paraId="3E7D0D00" w14:textId="77777777" w:rsidR="00E337A1" w:rsidRDefault="00E337A1" w:rsidP="00E337A1">
            <w:pPr>
              <w:pStyle w:val="Tabulasteksts"/>
            </w:pPr>
            <w:r>
              <w:t>6.2.7.2.1. Metode „Process”,</w:t>
            </w:r>
          </w:p>
          <w:p w14:paraId="5E689875" w14:textId="77777777" w:rsidR="00E337A1" w:rsidRDefault="00E337A1" w:rsidP="00E337A1">
            <w:pPr>
              <w:pStyle w:val="Tabulasteksts"/>
            </w:pPr>
            <w:r>
              <w:t>6.2.9.1.1. Metode “CancelMedicationDispense”,</w:t>
            </w:r>
          </w:p>
          <w:p w14:paraId="6DADAA13" w14:textId="77777777" w:rsidR="00E337A1" w:rsidRDefault="00E337A1" w:rsidP="00E337A1">
            <w:pPr>
              <w:pStyle w:val="Tabulasteksts"/>
            </w:pPr>
            <w:r>
              <w:t>6.2.9.1.17. Metode “GetMedicationOrders”,</w:t>
            </w:r>
          </w:p>
          <w:p w14:paraId="3A62987C" w14:textId="77777777" w:rsidR="00E337A1" w:rsidRDefault="00E337A1" w:rsidP="00E337A1">
            <w:pPr>
              <w:pStyle w:val="Tabulasteksts"/>
            </w:pPr>
            <w:r>
              <w:t>6.2.10.1.4. Procedūra “CreateOrUpdateMedicationDispense”,</w:t>
            </w:r>
          </w:p>
          <w:p w14:paraId="73809101" w14:textId="77777777" w:rsidR="00E337A1" w:rsidRDefault="00E337A1" w:rsidP="00E337A1">
            <w:pPr>
              <w:pStyle w:val="Tabulasteksts"/>
            </w:pPr>
            <w:r>
              <w:t>6.2.10.1.5. Procedūra “CreateOrUpdateMedicationOrder”,</w:t>
            </w:r>
          </w:p>
          <w:p w14:paraId="2647C9E7" w14:textId="77777777" w:rsidR="00E337A1" w:rsidRDefault="00E337A1" w:rsidP="00E337A1">
            <w:pPr>
              <w:pStyle w:val="Tabulasteksts"/>
            </w:pPr>
            <w:r>
              <w:t>6.2.10.1.9. Procedūra “DeleteExpiredTemporaryRecords”,</w:t>
            </w:r>
          </w:p>
          <w:p w14:paraId="2B19642F" w14:textId="77777777" w:rsidR="00E337A1" w:rsidRDefault="00E337A1" w:rsidP="00E337A1">
            <w:pPr>
              <w:pStyle w:val="Tabulasteksts"/>
            </w:pPr>
            <w:r>
              <w:t>6.2.10.1.33. Procedūra “UpdateMedicationDispenseStatus”,</w:t>
            </w:r>
          </w:p>
          <w:p w14:paraId="08251A92" w14:textId="77777777" w:rsidR="00E337A1" w:rsidRDefault="00E337A1" w:rsidP="00E337A1">
            <w:pPr>
              <w:pStyle w:val="Tabulasteksts"/>
            </w:pPr>
            <w:r>
              <w:t>6.2.11.1.3. Tabula „MedicationDispenses”,</w:t>
            </w:r>
          </w:p>
          <w:p w14:paraId="12790F0F" w14:textId="77777777" w:rsidR="00E337A1" w:rsidRDefault="00E337A1" w:rsidP="00E337A1">
            <w:pPr>
              <w:pStyle w:val="Tabulasteksts"/>
            </w:pPr>
            <w:r>
              <w:t>6.2.11.1.6. Tabula „MedicationOrders”,</w:t>
            </w:r>
          </w:p>
          <w:p w14:paraId="494378E2" w14:textId="77777777" w:rsidR="00E337A1" w:rsidRDefault="00E337A1" w:rsidP="00E337A1">
            <w:pPr>
              <w:pStyle w:val="Tabulasteksts"/>
            </w:pPr>
            <w:r>
              <w:t>6.2.11.2.2. Tabula „MedicationOrders”,</w:t>
            </w:r>
          </w:p>
          <w:p w14:paraId="3C81460D" w14:textId="77777777" w:rsidR="00E337A1" w:rsidRDefault="00E337A1" w:rsidP="00E337A1">
            <w:pPr>
              <w:pStyle w:val="Tabulasteksts"/>
            </w:pPr>
            <w:r>
              <w:t>6.4.4.1.5. Tabula „CompensableMedicineGroups”,</w:t>
            </w:r>
          </w:p>
          <w:p w14:paraId="4669334B" w14:textId="77777777" w:rsidR="00E337A1" w:rsidRDefault="00E337A1" w:rsidP="00E337A1">
            <w:pPr>
              <w:pStyle w:val="Tabulasteksts"/>
            </w:pPr>
            <w:r>
              <w:t>6.4.4.1.8. Tabula „CompensationConditions”,</w:t>
            </w:r>
          </w:p>
          <w:p w14:paraId="0771B88C" w14:textId="77777777" w:rsidR="00E337A1" w:rsidRDefault="00E337A1" w:rsidP="00E337A1">
            <w:pPr>
              <w:pStyle w:val="Tabulasteksts"/>
            </w:pPr>
            <w:r>
              <w:t>8.2. Lietotāju lomas un tiesības.</w:t>
            </w:r>
          </w:p>
          <w:p w14:paraId="30C17CBF" w14:textId="77777777" w:rsidR="00E337A1" w:rsidRDefault="00E337A1" w:rsidP="00E337A1">
            <w:pPr>
              <w:pStyle w:val="Tabulasteksts"/>
            </w:pPr>
          </w:p>
          <w:p w14:paraId="09DB7379" w14:textId="77777777" w:rsidR="00E337A1" w:rsidRDefault="00E337A1" w:rsidP="00E337A1">
            <w:pPr>
              <w:pStyle w:val="Tabulasteksts"/>
            </w:pPr>
            <w:r>
              <w:t>Pievienotas sadaļas:</w:t>
            </w:r>
          </w:p>
          <w:p w14:paraId="52452693" w14:textId="77777777" w:rsidR="00E337A1" w:rsidRDefault="00E337A1" w:rsidP="00E337A1">
            <w:pPr>
              <w:pStyle w:val="Tabulasteksts"/>
            </w:pPr>
            <w:r>
              <w:t>6.2.9.1.8. Metode “ExpireMedicationOrders”,</w:t>
            </w:r>
          </w:p>
          <w:p w14:paraId="41E5AE0B" w14:textId="77777777" w:rsidR="00E337A1" w:rsidRDefault="00E337A1" w:rsidP="00E337A1">
            <w:pPr>
              <w:pStyle w:val="Tabulasteksts"/>
            </w:pPr>
            <w:r>
              <w:t>6.2.10.1.10. Procedūra “ExpireMedicationOrders”,</w:t>
            </w:r>
          </w:p>
          <w:p w14:paraId="2352B144" w14:textId="77777777" w:rsidR="00E337A1" w:rsidRDefault="00E337A1" w:rsidP="00E337A1">
            <w:pPr>
              <w:pStyle w:val="Tabulasteksts"/>
            </w:pPr>
            <w:r>
              <w:t>6.3.3.1.6. Metode “GetCompensableMedicineGroupAtcCode”,</w:t>
            </w:r>
          </w:p>
          <w:p w14:paraId="33E71491" w14:textId="77777777" w:rsidR="00E337A1" w:rsidRDefault="00E337A1" w:rsidP="00E337A1">
            <w:pPr>
              <w:pStyle w:val="Tabulasteksts"/>
            </w:pPr>
            <w:r>
              <w:t>6.3.4.1.7. Procedūra “LookupCompensableMedicineGroup”.</w:t>
            </w:r>
          </w:p>
          <w:p w14:paraId="430CDC69" w14:textId="77777777" w:rsidR="00E337A1" w:rsidRDefault="00E337A1" w:rsidP="00E337A1">
            <w:pPr>
              <w:pStyle w:val="Tabulasteksts"/>
            </w:pPr>
          </w:p>
          <w:p w14:paraId="1419EDA7" w14:textId="77777777" w:rsidR="00E337A1" w:rsidRDefault="00E337A1" w:rsidP="00E337A1">
            <w:pPr>
              <w:pStyle w:val="Tabulasteksts"/>
            </w:pPr>
            <w:r>
              <w:t>Dzēsta sadaļa:</w:t>
            </w:r>
          </w:p>
          <w:p w14:paraId="5911FD54" w14:textId="27DD4D22" w:rsidR="00E337A1" w:rsidRDefault="00E337A1" w:rsidP="00E337A1">
            <w:pPr>
              <w:pStyle w:val="Tabulasteksts"/>
            </w:pPr>
            <w:r w:rsidRPr="00492451">
              <w:t>6.4.4.1.5. Tabula “CompensableMedicineGroupAtcs”</w:t>
            </w:r>
            <w:r>
              <w:t>.</w:t>
            </w:r>
          </w:p>
        </w:tc>
        <w:tc>
          <w:tcPr>
            <w:tcW w:w="759" w:type="pct"/>
          </w:tcPr>
          <w:p w14:paraId="22306040" w14:textId="2411946A" w:rsidR="00E337A1" w:rsidRDefault="00E337A1" w:rsidP="00E337A1">
            <w:pPr>
              <w:pStyle w:val="Tabulasteksts"/>
            </w:pPr>
            <w:r>
              <w:lastRenderedPageBreak/>
              <w:t>M. Trušelis</w:t>
            </w:r>
          </w:p>
        </w:tc>
        <w:tc>
          <w:tcPr>
            <w:tcW w:w="617" w:type="pct"/>
          </w:tcPr>
          <w:p w14:paraId="34E93DD5" w14:textId="08FB602F" w:rsidR="00E337A1" w:rsidRDefault="00E337A1" w:rsidP="00E337A1">
            <w:pPr>
              <w:pStyle w:val="Tabulasteksts"/>
            </w:pPr>
            <w:r>
              <w:t>7.00</w:t>
            </w:r>
          </w:p>
        </w:tc>
        <w:tc>
          <w:tcPr>
            <w:tcW w:w="860" w:type="pct"/>
          </w:tcPr>
          <w:p w14:paraId="72F5F243" w14:textId="6ED19B88" w:rsidR="00E337A1" w:rsidRDefault="00E337A1" w:rsidP="00E337A1">
            <w:pPr>
              <w:pStyle w:val="Tabulasteksts"/>
            </w:pPr>
            <w:r w:rsidRPr="00E76799">
              <w:t xml:space="preserve">Dokuments papildināts atbilstoši </w:t>
            </w:r>
            <w:r>
              <w:t>2017</w:t>
            </w:r>
            <w:r w:rsidRPr="00E76799">
              <w:t xml:space="preserve">. gada </w:t>
            </w:r>
            <w:r w:rsidRPr="007D13DC">
              <w:t>16. janvāra</w:t>
            </w:r>
            <w:r>
              <w:t xml:space="preserve"> darbu pasūtījuma līguma</w:t>
            </w:r>
            <w:r w:rsidRPr="00E76799">
              <w:t xml:space="preserve"> </w:t>
            </w:r>
            <w:r w:rsidRPr="00674BF4">
              <w:t>Nr.</w:t>
            </w:r>
            <w:r>
              <w:t xml:space="preserve"> VM</w:t>
            </w:r>
            <w:r w:rsidRPr="00674BF4">
              <w:t>NVD 2014/3 ERAF-14</w:t>
            </w:r>
            <w:r>
              <w:t xml:space="preserve"> prasībām.</w:t>
            </w:r>
          </w:p>
        </w:tc>
      </w:tr>
    </w:tbl>
    <w:p w14:paraId="6C37A21F" w14:textId="42E99264" w:rsidR="00011BC6" w:rsidRPr="005E0944" w:rsidRDefault="00011BC6" w:rsidP="004F4562"/>
    <w:p w14:paraId="2D535F2C" w14:textId="77777777" w:rsidR="00134720" w:rsidRPr="005E0944" w:rsidRDefault="00274AA6" w:rsidP="004F4562">
      <w:r w:rsidRPr="005E0944">
        <w:br w:type="page"/>
      </w:r>
    </w:p>
    <w:p w14:paraId="7276E1A4" w14:textId="77777777" w:rsidR="00274AA6" w:rsidRPr="005E0944" w:rsidRDefault="00274AA6" w:rsidP="006E471D">
      <w:pPr>
        <w:pStyle w:val="Heading0"/>
        <w:outlineLvl w:val="0"/>
      </w:pPr>
      <w:r w:rsidRPr="005E0944">
        <w:lastRenderedPageBreak/>
        <w:t>Saturs</w:t>
      </w:r>
    </w:p>
    <w:p w14:paraId="09F76F45" w14:textId="77777777" w:rsidR="00424559" w:rsidRDefault="004C77B1">
      <w:pPr>
        <w:pStyle w:val="TOC1"/>
        <w:tabs>
          <w:tab w:val="left" w:pos="660"/>
          <w:tab w:val="right" w:leader="dot" w:pos="8296"/>
        </w:tabs>
        <w:rPr>
          <w:rFonts w:asciiTheme="minorHAnsi" w:eastAsiaTheme="minorEastAsia" w:hAnsiTheme="minorHAnsi" w:cstheme="minorBidi"/>
          <w:b w:val="0"/>
          <w:bCs w:val="0"/>
          <w:caps w:val="0"/>
          <w:noProof/>
          <w:lang w:val="en-US"/>
        </w:rPr>
      </w:pPr>
      <w:r w:rsidRPr="005E0944">
        <w:rPr>
          <w:b w:val="0"/>
          <w:bCs w:val="0"/>
          <w:caps w:val="0"/>
        </w:rPr>
        <w:fldChar w:fldCharType="begin"/>
      </w:r>
      <w:r w:rsidR="00486A87" w:rsidRPr="005E0944">
        <w:rPr>
          <w:b w:val="0"/>
          <w:bCs w:val="0"/>
          <w:caps w:val="0"/>
        </w:rPr>
        <w:instrText xml:space="preserve"> TOC \o "1-5" </w:instrText>
      </w:r>
      <w:r w:rsidRPr="005E0944">
        <w:rPr>
          <w:b w:val="0"/>
          <w:bCs w:val="0"/>
          <w:caps w:val="0"/>
        </w:rPr>
        <w:fldChar w:fldCharType="separate"/>
      </w:r>
      <w:r w:rsidR="00424559" w:rsidRPr="00F07D42">
        <w:rPr>
          <w:noProof/>
        </w:rPr>
        <w:t>1.</w:t>
      </w:r>
      <w:r w:rsidR="00424559">
        <w:rPr>
          <w:rFonts w:asciiTheme="minorHAnsi" w:eastAsiaTheme="minorEastAsia" w:hAnsiTheme="minorHAnsi" w:cstheme="minorBidi"/>
          <w:b w:val="0"/>
          <w:bCs w:val="0"/>
          <w:caps w:val="0"/>
          <w:noProof/>
          <w:lang w:val="en-US"/>
        </w:rPr>
        <w:tab/>
      </w:r>
      <w:r w:rsidR="00424559">
        <w:rPr>
          <w:noProof/>
        </w:rPr>
        <w:t>Definīcijas, apzīmējumi un saīsinājumi</w:t>
      </w:r>
      <w:r w:rsidR="00424559">
        <w:rPr>
          <w:noProof/>
        </w:rPr>
        <w:tab/>
      </w:r>
      <w:r w:rsidR="00424559">
        <w:rPr>
          <w:noProof/>
        </w:rPr>
        <w:fldChar w:fldCharType="begin"/>
      </w:r>
      <w:r w:rsidR="00424559">
        <w:rPr>
          <w:noProof/>
        </w:rPr>
        <w:instrText xml:space="preserve"> PAGEREF _Toc476847025 \h </w:instrText>
      </w:r>
      <w:r w:rsidR="00424559">
        <w:rPr>
          <w:noProof/>
        </w:rPr>
      </w:r>
      <w:r w:rsidR="00424559">
        <w:rPr>
          <w:noProof/>
        </w:rPr>
        <w:fldChar w:fldCharType="separate"/>
      </w:r>
      <w:r w:rsidR="00424559">
        <w:rPr>
          <w:noProof/>
        </w:rPr>
        <w:t>33</w:t>
      </w:r>
      <w:r w:rsidR="00424559">
        <w:rPr>
          <w:noProof/>
        </w:rPr>
        <w:fldChar w:fldCharType="end"/>
      </w:r>
    </w:p>
    <w:p w14:paraId="74745CA4"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t>2.</w:t>
      </w:r>
      <w:r>
        <w:rPr>
          <w:rFonts w:asciiTheme="minorHAnsi" w:eastAsiaTheme="minorEastAsia" w:hAnsiTheme="minorHAnsi" w:cstheme="minorBidi"/>
          <w:b w:val="0"/>
          <w:bCs w:val="0"/>
          <w:caps w:val="0"/>
          <w:noProof/>
          <w:lang w:val="en-US"/>
        </w:rPr>
        <w:tab/>
      </w:r>
      <w:r>
        <w:rPr>
          <w:noProof/>
        </w:rPr>
        <w:t>Ievads</w:t>
      </w:r>
      <w:r>
        <w:rPr>
          <w:noProof/>
        </w:rPr>
        <w:tab/>
      </w:r>
      <w:r>
        <w:rPr>
          <w:noProof/>
        </w:rPr>
        <w:fldChar w:fldCharType="begin"/>
      </w:r>
      <w:r>
        <w:rPr>
          <w:noProof/>
        </w:rPr>
        <w:instrText xml:space="preserve"> PAGEREF _Toc476847026 \h </w:instrText>
      </w:r>
      <w:r>
        <w:rPr>
          <w:noProof/>
        </w:rPr>
      </w:r>
      <w:r>
        <w:rPr>
          <w:noProof/>
        </w:rPr>
        <w:fldChar w:fldCharType="separate"/>
      </w:r>
      <w:r>
        <w:rPr>
          <w:noProof/>
        </w:rPr>
        <w:t>33</w:t>
      </w:r>
      <w:r>
        <w:rPr>
          <w:noProof/>
        </w:rPr>
        <w:fldChar w:fldCharType="end"/>
      </w:r>
    </w:p>
    <w:p w14:paraId="2F12F0B9"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2.1.</w:t>
      </w:r>
      <w:r>
        <w:rPr>
          <w:rFonts w:asciiTheme="minorHAnsi" w:eastAsiaTheme="minorEastAsia" w:hAnsiTheme="minorHAnsi" w:cstheme="minorBidi"/>
          <w:smallCaps w:val="0"/>
          <w:noProof/>
          <w:lang w:val="en-US"/>
        </w:rPr>
        <w:tab/>
      </w:r>
      <w:r>
        <w:rPr>
          <w:noProof/>
        </w:rPr>
        <w:t>Nolūks</w:t>
      </w:r>
      <w:r>
        <w:rPr>
          <w:noProof/>
        </w:rPr>
        <w:tab/>
      </w:r>
      <w:r>
        <w:rPr>
          <w:noProof/>
        </w:rPr>
        <w:fldChar w:fldCharType="begin"/>
      </w:r>
      <w:r>
        <w:rPr>
          <w:noProof/>
        </w:rPr>
        <w:instrText xml:space="preserve"> PAGEREF _Toc476847027 \h </w:instrText>
      </w:r>
      <w:r>
        <w:rPr>
          <w:noProof/>
        </w:rPr>
      </w:r>
      <w:r>
        <w:rPr>
          <w:noProof/>
        </w:rPr>
        <w:fldChar w:fldCharType="separate"/>
      </w:r>
      <w:r>
        <w:rPr>
          <w:noProof/>
        </w:rPr>
        <w:t>33</w:t>
      </w:r>
      <w:r>
        <w:rPr>
          <w:noProof/>
        </w:rPr>
        <w:fldChar w:fldCharType="end"/>
      </w:r>
    </w:p>
    <w:p w14:paraId="04A9A77A"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2.1.1.</w:t>
      </w:r>
      <w:r>
        <w:rPr>
          <w:rFonts w:asciiTheme="minorHAnsi" w:eastAsiaTheme="minorEastAsia" w:hAnsiTheme="minorHAnsi" w:cstheme="minorBidi"/>
          <w:i w:val="0"/>
          <w:iCs w:val="0"/>
          <w:noProof/>
          <w:lang w:val="en-US"/>
        </w:rPr>
        <w:tab/>
      </w:r>
      <w:r>
        <w:rPr>
          <w:noProof/>
        </w:rPr>
        <w:t>Dokumenta mērķis</w:t>
      </w:r>
      <w:r>
        <w:rPr>
          <w:noProof/>
        </w:rPr>
        <w:tab/>
      </w:r>
      <w:r>
        <w:rPr>
          <w:noProof/>
        </w:rPr>
        <w:fldChar w:fldCharType="begin"/>
      </w:r>
      <w:r>
        <w:rPr>
          <w:noProof/>
        </w:rPr>
        <w:instrText xml:space="preserve"> PAGEREF _Toc476847028 \h </w:instrText>
      </w:r>
      <w:r>
        <w:rPr>
          <w:noProof/>
        </w:rPr>
      </w:r>
      <w:r>
        <w:rPr>
          <w:noProof/>
        </w:rPr>
        <w:fldChar w:fldCharType="separate"/>
      </w:r>
      <w:r>
        <w:rPr>
          <w:noProof/>
        </w:rPr>
        <w:t>33</w:t>
      </w:r>
      <w:r>
        <w:rPr>
          <w:noProof/>
        </w:rPr>
        <w:fldChar w:fldCharType="end"/>
      </w:r>
    </w:p>
    <w:p w14:paraId="7B8AA49F"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2.1.2.</w:t>
      </w:r>
      <w:r>
        <w:rPr>
          <w:rFonts w:asciiTheme="minorHAnsi" w:eastAsiaTheme="minorEastAsia" w:hAnsiTheme="minorHAnsi" w:cstheme="minorBidi"/>
          <w:i w:val="0"/>
          <w:iCs w:val="0"/>
          <w:noProof/>
          <w:lang w:val="en-US"/>
        </w:rPr>
        <w:tab/>
      </w:r>
      <w:r>
        <w:rPr>
          <w:noProof/>
        </w:rPr>
        <w:t>Dokumenta auditorija</w:t>
      </w:r>
      <w:r>
        <w:rPr>
          <w:noProof/>
        </w:rPr>
        <w:tab/>
      </w:r>
      <w:r>
        <w:rPr>
          <w:noProof/>
        </w:rPr>
        <w:fldChar w:fldCharType="begin"/>
      </w:r>
      <w:r>
        <w:rPr>
          <w:noProof/>
        </w:rPr>
        <w:instrText xml:space="preserve"> PAGEREF _Toc476847029 \h </w:instrText>
      </w:r>
      <w:r>
        <w:rPr>
          <w:noProof/>
        </w:rPr>
      </w:r>
      <w:r>
        <w:rPr>
          <w:noProof/>
        </w:rPr>
        <w:fldChar w:fldCharType="separate"/>
      </w:r>
      <w:r>
        <w:rPr>
          <w:noProof/>
        </w:rPr>
        <w:t>33</w:t>
      </w:r>
      <w:r>
        <w:rPr>
          <w:noProof/>
        </w:rPr>
        <w:fldChar w:fldCharType="end"/>
      </w:r>
    </w:p>
    <w:p w14:paraId="10DA5589"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2.2.</w:t>
      </w:r>
      <w:r>
        <w:rPr>
          <w:rFonts w:asciiTheme="minorHAnsi" w:eastAsiaTheme="minorEastAsia" w:hAnsiTheme="minorHAnsi" w:cstheme="minorBidi"/>
          <w:smallCaps w:val="0"/>
          <w:noProof/>
          <w:lang w:val="en-US"/>
        </w:rPr>
        <w:tab/>
      </w:r>
      <w:r>
        <w:rPr>
          <w:noProof/>
        </w:rPr>
        <w:t>Darbības sfēra</w:t>
      </w:r>
      <w:r>
        <w:rPr>
          <w:noProof/>
        </w:rPr>
        <w:tab/>
      </w:r>
      <w:r>
        <w:rPr>
          <w:noProof/>
        </w:rPr>
        <w:fldChar w:fldCharType="begin"/>
      </w:r>
      <w:r>
        <w:rPr>
          <w:noProof/>
        </w:rPr>
        <w:instrText xml:space="preserve"> PAGEREF _Toc476847030 \h </w:instrText>
      </w:r>
      <w:r>
        <w:rPr>
          <w:noProof/>
        </w:rPr>
      </w:r>
      <w:r>
        <w:rPr>
          <w:noProof/>
        </w:rPr>
        <w:fldChar w:fldCharType="separate"/>
      </w:r>
      <w:r>
        <w:rPr>
          <w:noProof/>
        </w:rPr>
        <w:t>33</w:t>
      </w:r>
      <w:r>
        <w:rPr>
          <w:noProof/>
        </w:rPr>
        <w:fldChar w:fldCharType="end"/>
      </w:r>
    </w:p>
    <w:p w14:paraId="2310204B"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2.3.</w:t>
      </w:r>
      <w:r>
        <w:rPr>
          <w:rFonts w:asciiTheme="minorHAnsi" w:eastAsiaTheme="minorEastAsia" w:hAnsiTheme="minorHAnsi" w:cstheme="minorBidi"/>
          <w:smallCaps w:val="0"/>
          <w:noProof/>
          <w:lang w:val="en-US"/>
        </w:rPr>
        <w:tab/>
      </w:r>
      <w:r>
        <w:rPr>
          <w:noProof/>
        </w:rPr>
        <w:t>Atsauces</w:t>
      </w:r>
      <w:r>
        <w:rPr>
          <w:noProof/>
        </w:rPr>
        <w:tab/>
      </w:r>
      <w:r>
        <w:rPr>
          <w:noProof/>
        </w:rPr>
        <w:fldChar w:fldCharType="begin"/>
      </w:r>
      <w:r>
        <w:rPr>
          <w:noProof/>
        </w:rPr>
        <w:instrText xml:space="preserve"> PAGEREF _Toc476847031 \h </w:instrText>
      </w:r>
      <w:r>
        <w:rPr>
          <w:noProof/>
        </w:rPr>
      </w:r>
      <w:r>
        <w:rPr>
          <w:noProof/>
        </w:rPr>
        <w:fldChar w:fldCharType="separate"/>
      </w:r>
      <w:r>
        <w:rPr>
          <w:noProof/>
        </w:rPr>
        <w:t>34</w:t>
      </w:r>
      <w:r>
        <w:rPr>
          <w:noProof/>
        </w:rPr>
        <w:fldChar w:fldCharType="end"/>
      </w:r>
    </w:p>
    <w:p w14:paraId="3CB3A793"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2.4.</w:t>
      </w:r>
      <w:r>
        <w:rPr>
          <w:rFonts w:asciiTheme="minorHAnsi" w:eastAsiaTheme="minorEastAsia" w:hAnsiTheme="minorHAnsi" w:cstheme="minorBidi"/>
          <w:smallCaps w:val="0"/>
          <w:noProof/>
          <w:lang w:val="en-US"/>
        </w:rPr>
        <w:tab/>
      </w:r>
      <w:r>
        <w:rPr>
          <w:noProof/>
        </w:rPr>
        <w:t>Dokumenta pārskats</w:t>
      </w:r>
      <w:r>
        <w:rPr>
          <w:noProof/>
        </w:rPr>
        <w:tab/>
      </w:r>
      <w:r>
        <w:rPr>
          <w:noProof/>
        </w:rPr>
        <w:fldChar w:fldCharType="begin"/>
      </w:r>
      <w:r>
        <w:rPr>
          <w:noProof/>
        </w:rPr>
        <w:instrText xml:space="preserve"> PAGEREF _Toc476847032 \h </w:instrText>
      </w:r>
      <w:r>
        <w:rPr>
          <w:noProof/>
        </w:rPr>
      </w:r>
      <w:r>
        <w:rPr>
          <w:noProof/>
        </w:rPr>
        <w:fldChar w:fldCharType="separate"/>
      </w:r>
      <w:r>
        <w:rPr>
          <w:noProof/>
        </w:rPr>
        <w:t>34</w:t>
      </w:r>
      <w:r>
        <w:rPr>
          <w:noProof/>
        </w:rPr>
        <w:fldChar w:fldCharType="end"/>
      </w:r>
    </w:p>
    <w:p w14:paraId="5330936F"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t>3.</w:t>
      </w:r>
      <w:r>
        <w:rPr>
          <w:rFonts w:asciiTheme="minorHAnsi" w:eastAsiaTheme="minorEastAsia" w:hAnsiTheme="minorHAnsi" w:cstheme="minorBidi"/>
          <w:b w:val="0"/>
          <w:bCs w:val="0"/>
          <w:caps w:val="0"/>
          <w:noProof/>
          <w:lang w:val="en-US"/>
        </w:rPr>
        <w:tab/>
      </w:r>
      <w:r>
        <w:rPr>
          <w:noProof/>
        </w:rPr>
        <w:t>Dekompozīcijas apraksts</w:t>
      </w:r>
      <w:r>
        <w:rPr>
          <w:noProof/>
        </w:rPr>
        <w:tab/>
      </w:r>
      <w:r>
        <w:rPr>
          <w:noProof/>
        </w:rPr>
        <w:fldChar w:fldCharType="begin"/>
      </w:r>
      <w:r>
        <w:rPr>
          <w:noProof/>
        </w:rPr>
        <w:instrText xml:space="preserve"> PAGEREF _Toc476847033 \h </w:instrText>
      </w:r>
      <w:r>
        <w:rPr>
          <w:noProof/>
        </w:rPr>
      </w:r>
      <w:r>
        <w:rPr>
          <w:noProof/>
        </w:rPr>
        <w:fldChar w:fldCharType="separate"/>
      </w:r>
      <w:r>
        <w:rPr>
          <w:noProof/>
        </w:rPr>
        <w:t>35</w:t>
      </w:r>
      <w:r>
        <w:rPr>
          <w:noProof/>
        </w:rPr>
        <w:fldChar w:fldCharType="end"/>
      </w:r>
    </w:p>
    <w:p w14:paraId="0994EBC9"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3.1.</w:t>
      </w:r>
      <w:r>
        <w:rPr>
          <w:rFonts w:asciiTheme="minorHAnsi" w:eastAsiaTheme="minorEastAsia" w:hAnsiTheme="minorHAnsi" w:cstheme="minorBidi"/>
          <w:smallCaps w:val="0"/>
          <w:noProof/>
          <w:lang w:val="en-US"/>
        </w:rPr>
        <w:tab/>
      </w:r>
      <w:r>
        <w:rPr>
          <w:noProof/>
        </w:rPr>
        <w:t>Moduļu dekompozīcija</w:t>
      </w:r>
      <w:r>
        <w:rPr>
          <w:noProof/>
        </w:rPr>
        <w:tab/>
      </w:r>
      <w:r>
        <w:rPr>
          <w:noProof/>
        </w:rPr>
        <w:fldChar w:fldCharType="begin"/>
      </w:r>
      <w:r>
        <w:rPr>
          <w:noProof/>
        </w:rPr>
        <w:instrText xml:space="preserve"> PAGEREF _Toc476847034 \h </w:instrText>
      </w:r>
      <w:r>
        <w:rPr>
          <w:noProof/>
        </w:rPr>
      </w:r>
      <w:r>
        <w:rPr>
          <w:noProof/>
        </w:rPr>
        <w:fldChar w:fldCharType="separate"/>
      </w:r>
      <w:r>
        <w:rPr>
          <w:noProof/>
        </w:rPr>
        <w:t>35</w:t>
      </w:r>
      <w:r>
        <w:rPr>
          <w:noProof/>
        </w:rPr>
        <w:fldChar w:fldCharType="end"/>
      </w:r>
    </w:p>
    <w:p w14:paraId="3126250F"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3.2.</w:t>
      </w:r>
      <w:r>
        <w:rPr>
          <w:rFonts w:asciiTheme="minorHAnsi" w:eastAsiaTheme="minorEastAsia" w:hAnsiTheme="minorHAnsi" w:cstheme="minorBidi"/>
          <w:smallCaps w:val="0"/>
          <w:noProof/>
          <w:lang w:val="en-US"/>
        </w:rPr>
        <w:tab/>
      </w:r>
      <w:r>
        <w:rPr>
          <w:noProof/>
        </w:rPr>
        <w:t>Datu dekompozīcija</w:t>
      </w:r>
      <w:r>
        <w:rPr>
          <w:noProof/>
        </w:rPr>
        <w:tab/>
      </w:r>
      <w:r>
        <w:rPr>
          <w:noProof/>
        </w:rPr>
        <w:fldChar w:fldCharType="begin"/>
      </w:r>
      <w:r>
        <w:rPr>
          <w:noProof/>
        </w:rPr>
        <w:instrText xml:space="preserve"> PAGEREF _Toc476847035 \h </w:instrText>
      </w:r>
      <w:r>
        <w:rPr>
          <w:noProof/>
        </w:rPr>
      </w:r>
      <w:r>
        <w:rPr>
          <w:noProof/>
        </w:rPr>
        <w:fldChar w:fldCharType="separate"/>
      </w:r>
      <w:r>
        <w:rPr>
          <w:noProof/>
        </w:rPr>
        <w:t>36</w:t>
      </w:r>
      <w:r>
        <w:rPr>
          <w:noProof/>
        </w:rPr>
        <w:fldChar w:fldCharType="end"/>
      </w:r>
    </w:p>
    <w:p w14:paraId="1F687C47"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t>4.</w:t>
      </w:r>
      <w:r>
        <w:rPr>
          <w:rFonts w:asciiTheme="minorHAnsi" w:eastAsiaTheme="minorEastAsia" w:hAnsiTheme="minorHAnsi" w:cstheme="minorBidi"/>
          <w:b w:val="0"/>
          <w:bCs w:val="0"/>
          <w:caps w:val="0"/>
          <w:noProof/>
          <w:lang w:val="en-US"/>
        </w:rPr>
        <w:tab/>
      </w:r>
      <w:r>
        <w:rPr>
          <w:noProof/>
        </w:rPr>
        <w:t>Atkarību apraksts</w:t>
      </w:r>
      <w:r>
        <w:rPr>
          <w:noProof/>
        </w:rPr>
        <w:tab/>
      </w:r>
      <w:r>
        <w:rPr>
          <w:noProof/>
        </w:rPr>
        <w:fldChar w:fldCharType="begin"/>
      </w:r>
      <w:r>
        <w:rPr>
          <w:noProof/>
        </w:rPr>
        <w:instrText xml:space="preserve"> PAGEREF _Toc476847036 \h </w:instrText>
      </w:r>
      <w:r>
        <w:rPr>
          <w:noProof/>
        </w:rPr>
      </w:r>
      <w:r>
        <w:rPr>
          <w:noProof/>
        </w:rPr>
        <w:fldChar w:fldCharType="separate"/>
      </w:r>
      <w:r>
        <w:rPr>
          <w:noProof/>
        </w:rPr>
        <w:t>39</w:t>
      </w:r>
      <w:r>
        <w:rPr>
          <w:noProof/>
        </w:rPr>
        <w:fldChar w:fldCharType="end"/>
      </w:r>
    </w:p>
    <w:p w14:paraId="067482BE"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4.1.</w:t>
      </w:r>
      <w:r>
        <w:rPr>
          <w:rFonts w:asciiTheme="minorHAnsi" w:eastAsiaTheme="minorEastAsia" w:hAnsiTheme="minorHAnsi" w:cstheme="minorBidi"/>
          <w:smallCaps w:val="0"/>
          <w:noProof/>
          <w:lang w:val="en-US"/>
        </w:rPr>
        <w:tab/>
      </w:r>
      <w:r>
        <w:rPr>
          <w:noProof/>
        </w:rPr>
        <w:t>Starpmoduļu atkarības</w:t>
      </w:r>
      <w:r>
        <w:rPr>
          <w:noProof/>
        </w:rPr>
        <w:tab/>
      </w:r>
      <w:r>
        <w:rPr>
          <w:noProof/>
        </w:rPr>
        <w:fldChar w:fldCharType="begin"/>
      </w:r>
      <w:r>
        <w:rPr>
          <w:noProof/>
        </w:rPr>
        <w:instrText xml:space="preserve"> PAGEREF _Toc476847037 \h </w:instrText>
      </w:r>
      <w:r>
        <w:rPr>
          <w:noProof/>
        </w:rPr>
      </w:r>
      <w:r>
        <w:rPr>
          <w:noProof/>
        </w:rPr>
        <w:fldChar w:fldCharType="separate"/>
      </w:r>
      <w:r>
        <w:rPr>
          <w:noProof/>
        </w:rPr>
        <w:t>39</w:t>
      </w:r>
      <w:r>
        <w:rPr>
          <w:noProof/>
        </w:rPr>
        <w:fldChar w:fldCharType="end"/>
      </w:r>
    </w:p>
    <w:p w14:paraId="3EC8696C"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4.2.</w:t>
      </w:r>
      <w:r>
        <w:rPr>
          <w:rFonts w:asciiTheme="minorHAnsi" w:eastAsiaTheme="minorEastAsia" w:hAnsiTheme="minorHAnsi" w:cstheme="minorBidi"/>
          <w:smallCaps w:val="0"/>
          <w:noProof/>
          <w:lang w:val="en-US"/>
        </w:rPr>
        <w:tab/>
      </w:r>
      <w:r>
        <w:rPr>
          <w:noProof/>
        </w:rPr>
        <w:t>Datu atkarības</w:t>
      </w:r>
      <w:r>
        <w:rPr>
          <w:noProof/>
        </w:rPr>
        <w:tab/>
      </w:r>
      <w:r>
        <w:rPr>
          <w:noProof/>
        </w:rPr>
        <w:fldChar w:fldCharType="begin"/>
      </w:r>
      <w:r>
        <w:rPr>
          <w:noProof/>
        </w:rPr>
        <w:instrText xml:space="preserve"> PAGEREF _Toc476847038 \h </w:instrText>
      </w:r>
      <w:r>
        <w:rPr>
          <w:noProof/>
        </w:rPr>
      </w:r>
      <w:r>
        <w:rPr>
          <w:noProof/>
        </w:rPr>
        <w:fldChar w:fldCharType="separate"/>
      </w:r>
      <w:r>
        <w:rPr>
          <w:noProof/>
        </w:rPr>
        <w:t>39</w:t>
      </w:r>
      <w:r>
        <w:rPr>
          <w:noProof/>
        </w:rPr>
        <w:fldChar w:fldCharType="end"/>
      </w:r>
    </w:p>
    <w:p w14:paraId="29812921"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4.2.1.</w:t>
      </w:r>
      <w:r>
        <w:rPr>
          <w:rFonts w:asciiTheme="minorHAnsi" w:eastAsiaTheme="minorEastAsia" w:hAnsiTheme="minorHAnsi" w:cstheme="minorBidi"/>
          <w:i w:val="0"/>
          <w:iCs w:val="0"/>
          <w:noProof/>
          <w:lang w:val="en-US"/>
        </w:rPr>
        <w:tab/>
      </w:r>
      <w:r>
        <w:rPr>
          <w:noProof/>
        </w:rPr>
        <w:t>Izmantotie apzīmējumi</w:t>
      </w:r>
      <w:r>
        <w:rPr>
          <w:noProof/>
        </w:rPr>
        <w:tab/>
      </w:r>
      <w:r>
        <w:rPr>
          <w:noProof/>
        </w:rPr>
        <w:fldChar w:fldCharType="begin"/>
      </w:r>
      <w:r>
        <w:rPr>
          <w:noProof/>
        </w:rPr>
        <w:instrText xml:space="preserve"> PAGEREF _Toc476847039 \h </w:instrText>
      </w:r>
      <w:r>
        <w:rPr>
          <w:noProof/>
        </w:rPr>
      </w:r>
      <w:r>
        <w:rPr>
          <w:noProof/>
        </w:rPr>
        <w:fldChar w:fldCharType="separate"/>
      </w:r>
      <w:r>
        <w:rPr>
          <w:noProof/>
        </w:rPr>
        <w:t>41</w:t>
      </w:r>
      <w:r>
        <w:rPr>
          <w:noProof/>
        </w:rPr>
        <w:fldChar w:fldCharType="end"/>
      </w:r>
    </w:p>
    <w:p w14:paraId="5B13A91C"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t>5.</w:t>
      </w:r>
      <w:r>
        <w:rPr>
          <w:rFonts w:asciiTheme="minorHAnsi" w:eastAsiaTheme="minorEastAsia" w:hAnsiTheme="minorHAnsi" w:cstheme="minorBidi"/>
          <w:b w:val="0"/>
          <w:bCs w:val="0"/>
          <w:caps w:val="0"/>
          <w:noProof/>
          <w:lang w:val="en-US"/>
        </w:rPr>
        <w:tab/>
      </w:r>
      <w:r>
        <w:rPr>
          <w:noProof/>
        </w:rPr>
        <w:t>Ārējo saskarņu projektējums</w:t>
      </w:r>
      <w:r>
        <w:rPr>
          <w:noProof/>
        </w:rPr>
        <w:tab/>
      </w:r>
      <w:r>
        <w:rPr>
          <w:noProof/>
        </w:rPr>
        <w:fldChar w:fldCharType="begin"/>
      </w:r>
      <w:r>
        <w:rPr>
          <w:noProof/>
        </w:rPr>
        <w:instrText xml:space="preserve"> PAGEREF _Toc476847040 \h </w:instrText>
      </w:r>
      <w:r>
        <w:rPr>
          <w:noProof/>
        </w:rPr>
      </w:r>
      <w:r>
        <w:rPr>
          <w:noProof/>
        </w:rPr>
        <w:fldChar w:fldCharType="separate"/>
      </w:r>
      <w:r>
        <w:rPr>
          <w:noProof/>
        </w:rPr>
        <w:t>41</w:t>
      </w:r>
      <w:r>
        <w:rPr>
          <w:noProof/>
        </w:rPr>
        <w:fldChar w:fldCharType="end"/>
      </w:r>
    </w:p>
    <w:p w14:paraId="1C4B7403"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5.1.</w:t>
      </w:r>
      <w:r>
        <w:rPr>
          <w:rFonts w:asciiTheme="minorHAnsi" w:eastAsiaTheme="minorEastAsia" w:hAnsiTheme="minorHAnsi" w:cstheme="minorBidi"/>
          <w:smallCaps w:val="0"/>
          <w:noProof/>
          <w:lang w:val="en-US"/>
        </w:rPr>
        <w:tab/>
      </w:r>
      <w:r>
        <w:rPr>
          <w:noProof/>
        </w:rPr>
        <w:t>Programmatūras saskarnes projektējums</w:t>
      </w:r>
      <w:r>
        <w:rPr>
          <w:noProof/>
        </w:rPr>
        <w:tab/>
      </w:r>
      <w:r>
        <w:rPr>
          <w:noProof/>
        </w:rPr>
        <w:fldChar w:fldCharType="begin"/>
      </w:r>
      <w:r>
        <w:rPr>
          <w:noProof/>
        </w:rPr>
        <w:instrText xml:space="preserve"> PAGEREF _Toc476847041 \h </w:instrText>
      </w:r>
      <w:r>
        <w:rPr>
          <w:noProof/>
        </w:rPr>
      </w:r>
      <w:r>
        <w:rPr>
          <w:noProof/>
        </w:rPr>
        <w:fldChar w:fldCharType="separate"/>
      </w:r>
      <w:r>
        <w:rPr>
          <w:noProof/>
        </w:rPr>
        <w:t>41</w:t>
      </w:r>
      <w:r>
        <w:rPr>
          <w:noProof/>
        </w:rPr>
        <w:fldChar w:fldCharType="end"/>
      </w:r>
    </w:p>
    <w:p w14:paraId="15AE4C97"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5.1.1.</w:t>
      </w:r>
      <w:r>
        <w:rPr>
          <w:rFonts w:asciiTheme="minorHAnsi" w:eastAsiaTheme="minorEastAsia" w:hAnsiTheme="minorHAnsi" w:cstheme="minorBidi"/>
          <w:i w:val="0"/>
          <w:iCs w:val="0"/>
          <w:noProof/>
          <w:lang w:val="en-US"/>
        </w:rPr>
        <w:tab/>
      </w:r>
      <w:r>
        <w:rPr>
          <w:noProof/>
        </w:rPr>
        <w:t>Eksponējamās funkcijas</w:t>
      </w:r>
      <w:r>
        <w:rPr>
          <w:noProof/>
        </w:rPr>
        <w:tab/>
      </w:r>
      <w:r>
        <w:rPr>
          <w:noProof/>
        </w:rPr>
        <w:fldChar w:fldCharType="begin"/>
      </w:r>
      <w:r>
        <w:rPr>
          <w:noProof/>
        </w:rPr>
        <w:instrText xml:space="preserve"> PAGEREF _Toc476847042 \h </w:instrText>
      </w:r>
      <w:r>
        <w:rPr>
          <w:noProof/>
        </w:rPr>
      </w:r>
      <w:r>
        <w:rPr>
          <w:noProof/>
        </w:rPr>
        <w:fldChar w:fldCharType="separate"/>
      </w:r>
      <w:r>
        <w:rPr>
          <w:noProof/>
        </w:rPr>
        <w:t>41</w:t>
      </w:r>
      <w:r>
        <w:rPr>
          <w:noProof/>
        </w:rPr>
        <w:fldChar w:fldCharType="end"/>
      </w:r>
    </w:p>
    <w:p w14:paraId="5ABD0ADB"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w:t>
      </w:r>
      <w:r>
        <w:rPr>
          <w:rFonts w:asciiTheme="minorHAnsi" w:eastAsiaTheme="minorEastAsia" w:hAnsiTheme="minorHAnsi" w:cstheme="minorBidi"/>
          <w:i w:val="0"/>
          <w:noProof/>
          <w:sz w:val="22"/>
          <w:lang w:val="en-US"/>
        </w:rPr>
        <w:tab/>
      </w:r>
      <w:r>
        <w:rPr>
          <w:noProof/>
        </w:rPr>
        <w:t>Rezervēt receptes</w:t>
      </w:r>
      <w:r>
        <w:rPr>
          <w:noProof/>
        </w:rPr>
        <w:tab/>
      </w:r>
      <w:r>
        <w:rPr>
          <w:noProof/>
        </w:rPr>
        <w:fldChar w:fldCharType="begin"/>
      </w:r>
      <w:r>
        <w:rPr>
          <w:noProof/>
        </w:rPr>
        <w:instrText xml:space="preserve"> PAGEREF _Toc476847043 \h </w:instrText>
      </w:r>
      <w:r>
        <w:rPr>
          <w:noProof/>
        </w:rPr>
      </w:r>
      <w:r>
        <w:rPr>
          <w:noProof/>
        </w:rPr>
        <w:fldChar w:fldCharType="separate"/>
      </w:r>
      <w:r>
        <w:rPr>
          <w:noProof/>
        </w:rPr>
        <w:t>42</w:t>
      </w:r>
      <w:r>
        <w:rPr>
          <w:noProof/>
        </w:rPr>
        <w:fldChar w:fldCharType="end"/>
      </w:r>
    </w:p>
    <w:p w14:paraId="215650C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5.1.1.2.</w:t>
      </w:r>
      <w:r>
        <w:rPr>
          <w:rFonts w:asciiTheme="minorHAnsi" w:eastAsiaTheme="minorEastAsia" w:hAnsiTheme="minorHAnsi" w:cstheme="minorBidi"/>
          <w:i w:val="0"/>
          <w:noProof/>
          <w:sz w:val="22"/>
          <w:lang w:val="en-US"/>
        </w:rPr>
        <w:tab/>
      </w:r>
      <w:r>
        <w:rPr>
          <w:noProof/>
        </w:rPr>
        <w:t>Izgūt kompensācijas nosacījumus</w:t>
      </w:r>
      <w:r>
        <w:rPr>
          <w:noProof/>
        </w:rPr>
        <w:tab/>
      </w:r>
      <w:r>
        <w:rPr>
          <w:noProof/>
        </w:rPr>
        <w:fldChar w:fldCharType="begin"/>
      </w:r>
      <w:r>
        <w:rPr>
          <w:noProof/>
        </w:rPr>
        <w:instrText xml:space="preserve"> PAGEREF _Toc476847044 \h </w:instrText>
      </w:r>
      <w:r>
        <w:rPr>
          <w:noProof/>
        </w:rPr>
      </w:r>
      <w:r>
        <w:rPr>
          <w:noProof/>
        </w:rPr>
        <w:fldChar w:fldCharType="separate"/>
      </w:r>
      <w:r>
        <w:rPr>
          <w:noProof/>
        </w:rPr>
        <w:t>42</w:t>
      </w:r>
      <w:r>
        <w:rPr>
          <w:noProof/>
        </w:rPr>
        <w:fldChar w:fldCharType="end"/>
      </w:r>
    </w:p>
    <w:p w14:paraId="07656DE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5.1.1.3.</w:t>
      </w:r>
      <w:r>
        <w:rPr>
          <w:rFonts w:asciiTheme="minorHAnsi" w:eastAsiaTheme="minorEastAsia" w:hAnsiTheme="minorHAnsi" w:cstheme="minorBidi"/>
          <w:i w:val="0"/>
          <w:noProof/>
          <w:sz w:val="22"/>
          <w:lang w:val="en-US"/>
        </w:rPr>
        <w:tab/>
      </w:r>
      <w:r>
        <w:rPr>
          <w:noProof/>
        </w:rPr>
        <w:t>Reģistrēt recepti</w:t>
      </w:r>
      <w:r>
        <w:rPr>
          <w:noProof/>
        </w:rPr>
        <w:tab/>
      </w:r>
      <w:r>
        <w:rPr>
          <w:noProof/>
        </w:rPr>
        <w:fldChar w:fldCharType="begin"/>
      </w:r>
      <w:r>
        <w:rPr>
          <w:noProof/>
        </w:rPr>
        <w:instrText xml:space="preserve"> PAGEREF _Toc476847045 \h </w:instrText>
      </w:r>
      <w:r>
        <w:rPr>
          <w:noProof/>
        </w:rPr>
      </w:r>
      <w:r>
        <w:rPr>
          <w:noProof/>
        </w:rPr>
        <w:fldChar w:fldCharType="separate"/>
      </w:r>
      <w:r>
        <w:rPr>
          <w:noProof/>
        </w:rPr>
        <w:t>42</w:t>
      </w:r>
      <w:r>
        <w:rPr>
          <w:noProof/>
        </w:rPr>
        <w:fldChar w:fldCharType="end"/>
      </w:r>
    </w:p>
    <w:p w14:paraId="59363D0A"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5.1.1.4.</w:t>
      </w:r>
      <w:r>
        <w:rPr>
          <w:rFonts w:asciiTheme="minorHAnsi" w:eastAsiaTheme="minorEastAsia" w:hAnsiTheme="minorHAnsi" w:cstheme="minorBidi"/>
          <w:i w:val="0"/>
          <w:noProof/>
          <w:sz w:val="22"/>
          <w:lang w:val="en-US"/>
        </w:rPr>
        <w:tab/>
      </w:r>
      <w:r>
        <w:rPr>
          <w:noProof/>
        </w:rPr>
        <w:t>Izgūt receptes datus</w:t>
      </w:r>
      <w:r>
        <w:rPr>
          <w:noProof/>
        </w:rPr>
        <w:tab/>
      </w:r>
      <w:r>
        <w:rPr>
          <w:noProof/>
        </w:rPr>
        <w:fldChar w:fldCharType="begin"/>
      </w:r>
      <w:r>
        <w:rPr>
          <w:noProof/>
        </w:rPr>
        <w:instrText xml:space="preserve"> PAGEREF _Toc476847046 \h </w:instrText>
      </w:r>
      <w:r>
        <w:rPr>
          <w:noProof/>
        </w:rPr>
      </w:r>
      <w:r>
        <w:rPr>
          <w:noProof/>
        </w:rPr>
        <w:fldChar w:fldCharType="separate"/>
      </w:r>
      <w:r>
        <w:rPr>
          <w:noProof/>
        </w:rPr>
        <w:t>42</w:t>
      </w:r>
      <w:r>
        <w:rPr>
          <w:noProof/>
        </w:rPr>
        <w:fldChar w:fldCharType="end"/>
      </w:r>
    </w:p>
    <w:p w14:paraId="10D087B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5.1.1.5.</w:t>
      </w:r>
      <w:r>
        <w:rPr>
          <w:rFonts w:asciiTheme="minorHAnsi" w:eastAsiaTheme="minorEastAsia" w:hAnsiTheme="minorHAnsi" w:cstheme="minorBidi"/>
          <w:i w:val="0"/>
          <w:noProof/>
          <w:sz w:val="22"/>
          <w:lang w:val="en-US"/>
        </w:rPr>
        <w:tab/>
      </w:r>
      <w:r>
        <w:rPr>
          <w:noProof/>
        </w:rPr>
        <w:t>Atsaukt receptes</w:t>
      </w:r>
      <w:r>
        <w:rPr>
          <w:noProof/>
        </w:rPr>
        <w:tab/>
      </w:r>
      <w:r>
        <w:rPr>
          <w:noProof/>
        </w:rPr>
        <w:fldChar w:fldCharType="begin"/>
      </w:r>
      <w:r>
        <w:rPr>
          <w:noProof/>
        </w:rPr>
        <w:instrText xml:space="preserve"> PAGEREF _Toc476847047 \h </w:instrText>
      </w:r>
      <w:r>
        <w:rPr>
          <w:noProof/>
        </w:rPr>
      </w:r>
      <w:r>
        <w:rPr>
          <w:noProof/>
        </w:rPr>
        <w:fldChar w:fldCharType="separate"/>
      </w:r>
      <w:r>
        <w:rPr>
          <w:noProof/>
        </w:rPr>
        <w:t>42</w:t>
      </w:r>
      <w:r>
        <w:rPr>
          <w:noProof/>
        </w:rPr>
        <w:fldChar w:fldCharType="end"/>
      </w:r>
    </w:p>
    <w:p w14:paraId="2AF36494"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5.1.1.6.</w:t>
      </w:r>
      <w:r>
        <w:rPr>
          <w:rFonts w:asciiTheme="minorHAnsi" w:eastAsiaTheme="minorEastAsia" w:hAnsiTheme="minorHAnsi" w:cstheme="minorBidi"/>
          <w:i w:val="0"/>
          <w:noProof/>
          <w:sz w:val="22"/>
          <w:lang w:val="en-US"/>
        </w:rPr>
        <w:tab/>
      </w:r>
      <w:r>
        <w:rPr>
          <w:noProof/>
        </w:rPr>
        <w:t>Izgūt recepšu sarakstu</w:t>
      </w:r>
      <w:r>
        <w:rPr>
          <w:noProof/>
        </w:rPr>
        <w:tab/>
      </w:r>
      <w:r>
        <w:rPr>
          <w:noProof/>
        </w:rPr>
        <w:fldChar w:fldCharType="begin"/>
      </w:r>
      <w:r>
        <w:rPr>
          <w:noProof/>
        </w:rPr>
        <w:instrText xml:space="preserve"> PAGEREF _Toc476847048 \h </w:instrText>
      </w:r>
      <w:r>
        <w:rPr>
          <w:noProof/>
        </w:rPr>
      </w:r>
      <w:r>
        <w:rPr>
          <w:noProof/>
        </w:rPr>
        <w:fldChar w:fldCharType="separate"/>
      </w:r>
      <w:r>
        <w:rPr>
          <w:noProof/>
        </w:rPr>
        <w:t>43</w:t>
      </w:r>
      <w:r>
        <w:rPr>
          <w:noProof/>
        </w:rPr>
        <w:fldChar w:fldCharType="end"/>
      </w:r>
    </w:p>
    <w:p w14:paraId="5666473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5.1.1.7.</w:t>
      </w:r>
      <w:r>
        <w:rPr>
          <w:rFonts w:asciiTheme="minorHAnsi" w:eastAsiaTheme="minorEastAsia" w:hAnsiTheme="minorHAnsi" w:cstheme="minorBidi"/>
          <w:i w:val="0"/>
          <w:noProof/>
          <w:sz w:val="22"/>
          <w:lang w:val="en-US"/>
        </w:rPr>
        <w:tab/>
      </w:r>
      <w:r>
        <w:rPr>
          <w:noProof/>
        </w:rPr>
        <w:t>Izgūt recepšu saraksta turpinājumu</w:t>
      </w:r>
      <w:r>
        <w:rPr>
          <w:noProof/>
        </w:rPr>
        <w:tab/>
      </w:r>
      <w:r>
        <w:rPr>
          <w:noProof/>
        </w:rPr>
        <w:fldChar w:fldCharType="begin"/>
      </w:r>
      <w:r>
        <w:rPr>
          <w:noProof/>
        </w:rPr>
        <w:instrText xml:space="preserve"> PAGEREF _Toc476847049 \h </w:instrText>
      </w:r>
      <w:r>
        <w:rPr>
          <w:noProof/>
        </w:rPr>
      </w:r>
      <w:r>
        <w:rPr>
          <w:noProof/>
        </w:rPr>
        <w:fldChar w:fldCharType="separate"/>
      </w:r>
      <w:r>
        <w:rPr>
          <w:noProof/>
        </w:rPr>
        <w:t>43</w:t>
      </w:r>
      <w:r>
        <w:rPr>
          <w:noProof/>
        </w:rPr>
        <w:fldChar w:fldCharType="end"/>
      </w:r>
    </w:p>
    <w:p w14:paraId="2CC73E2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5.1.1.8.</w:t>
      </w:r>
      <w:r>
        <w:rPr>
          <w:rFonts w:asciiTheme="minorHAnsi" w:eastAsiaTheme="minorEastAsia" w:hAnsiTheme="minorHAnsi" w:cstheme="minorBidi"/>
          <w:i w:val="0"/>
          <w:noProof/>
          <w:sz w:val="22"/>
          <w:lang w:val="en-US"/>
        </w:rPr>
        <w:tab/>
      </w:r>
      <w:r>
        <w:rPr>
          <w:noProof/>
        </w:rPr>
        <w:t>Izgūt biežāk lietoto medikamentu sarakstu</w:t>
      </w:r>
      <w:r>
        <w:rPr>
          <w:noProof/>
        </w:rPr>
        <w:tab/>
      </w:r>
      <w:r>
        <w:rPr>
          <w:noProof/>
        </w:rPr>
        <w:fldChar w:fldCharType="begin"/>
      </w:r>
      <w:r>
        <w:rPr>
          <w:noProof/>
        </w:rPr>
        <w:instrText xml:space="preserve"> PAGEREF _Toc476847050 \h </w:instrText>
      </w:r>
      <w:r>
        <w:rPr>
          <w:noProof/>
        </w:rPr>
      </w:r>
      <w:r>
        <w:rPr>
          <w:noProof/>
        </w:rPr>
        <w:fldChar w:fldCharType="separate"/>
      </w:r>
      <w:r>
        <w:rPr>
          <w:noProof/>
        </w:rPr>
        <w:t>43</w:t>
      </w:r>
      <w:r>
        <w:rPr>
          <w:noProof/>
        </w:rPr>
        <w:fldChar w:fldCharType="end"/>
      </w:r>
    </w:p>
    <w:p w14:paraId="72A8664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5.1.1.9.</w:t>
      </w:r>
      <w:r>
        <w:rPr>
          <w:rFonts w:asciiTheme="minorHAnsi" w:eastAsiaTheme="minorEastAsia" w:hAnsiTheme="minorHAnsi" w:cstheme="minorBidi"/>
          <w:i w:val="0"/>
          <w:noProof/>
          <w:sz w:val="22"/>
          <w:lang w:val="en-US"/>
        </w:rPr>
        <w:tab/>
      </w:r>
      <w:r>
        <w:rPr>
          <w:noProof/>
        </w:rPr>
        <w:t>Izgūt biežāk lietoto diagnožu sarakstu</w:t>
      </w:r>
      <w:r>
        <w:rPr>
          <w:noProof/>
        </w:rPr>
        <w:tab/>
      </w:r>
      <w:r>
        <w:rPr>
          <w:noProof/>
        </w:rPr>
        <w:fldChar w:fldCharType="begin"/>
      </w:r>
      <w:r>
        <w:rPr>
          <w:noProof/>
        </w:rPr>
        <w:instrText xml:space="preserve"> PAGEREF _Toc476847051 \h </w:instrText>
      </w:r>
      <w:r>
        <w:rPr>
          <w:noProof/>
        </w:rPr>
      </w:r>
      <w:r>
        <w:rPr>
          <w:noProof/>
        </w:rPr>
        <w:fldChar w:fldCharType="separate"/>
      </w:r>
      <w:r>
        <w:rPr>
          <w:noProof/>
        </w:rPr>
        <w:t>44</w:t>
      </w:r>
      <w:r>
        <w:rPr>
          <w:noProof/>
        </w:rPr>
        <w:fldChar w:fldCharType="end"/>
      </w:r>
    </w:p>
    <w:p w14:paraId="4169E67A"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5.1.1.10.</w:t>
      </w:r>
      <w:r>
        <w:rPr>
          <w:rFonts w:asciiTheme="minorHAnsi" w:eastAsiaTheme="minorEastAsia" w:hAnsiTheme="minorHAnsi" w:cstheme="minorBidi"/>
          <w:i w:val="0"/>
          <w:noProof/>
          <w:sz w:val="22"/>
          <w:lang w:val="en-US"/>
        </w:rPr>
        <w:tab/>
      </w:r>
      <w:r>
        <w:rPr>
          <w:noProof/>
        </w:rPr>
        <w:t>Izgūt receptes datus ĀL izsniegšanai</w:t>
      </w:r>
      <w:r>
        <w:rPr>
          <w:noProof/>
        </w:rPr>
        <w:tab/>
      </w:r>
      <w:r>
        <w:rPr>
          <w:noProof/>
        </w:rPr>
        <w:fldChar w:fldCharType="begin"/>
      </w:r>
      <w:r>
        <w:rPr>
          <w:noProof/>
        </w:rPr>
        <w:instrText xml:space="preserve"> PAGEREF _Toc476847052 \h </w:instrText>
      </w:r>
      <w:r>
        <w:rPr>
          <w:noProof/>
        </w:rPr>
      </w:r>
      <w:r>
        <w:rPr>
          <w:noProof/>
        </w:rPr>
        <w:fldChar w:fldCharType="separate"/>
      </w:r>
      <w:r>
        <w:rPr>
          <w:noProof/>
        </w:rPr>
        <w:t>44</w:t>
      </w:r>
      <w:r>
        <w:rPr>
          <w:noProof/>
        </w:rPr>
        <w:fldChar w:fldCharType="end"/>
      </w:r>
    </w:p>
    <w:p w14:paraId="16BBA0E0"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5.1.1.11.</w:t>
      </w:r>
      <w:r>
        <w:rPr>
          <w:rFonts w:asciiTheme="minorHAnsi" w:eastAsiaTheme="minorEastAsia" w:hAnsiTheme="minorHAnsi" w:cstheme="minorBidi"/>
          <w:i w:val="0"/>
          <w:noProof/>
          <w:sz w:val="22"/>
          <w:lang w:val="en-US"/>
        </w:rPr>
        <w:tab/>
      </w:r>
      <w:r>
        <w:rPr>
          <w:noProof/>
        </w:rPr>
        <w:t>Atzīmēt ĀL izsniegšanu</w:t>
      </w:r>
      <w:r>
        <w:rPr>
          <w:noProof/>
        </w:rPr>
        <w:tab/>
      </w:r>
      <w:r>
        <w:rPr>
          <w:noProof/>
        </w:rPr>
        <w:fldChar w:fldCharType="begin"/>
      </w:r>
      <w:r>
        <w:rPr>
          <w:noProof/>
        </w:rPr>
        <w:instrText xml:space="preserve"> PAGEREF _Toc476847053 \h </w:instrText>
      </w:r>
      <w:r>
        <w:rPr>
          <w:noProof/>
        </w:rPr>
      </w:r>
      <w:r>
        <w:rPr>
          <w:noProof/>
        </w:rPr>
        <w:fldChar w:fldCharType="separate"/>
      </w:r>
      <w:r>
        <w:rPr>
          <w:noProof/>
        </w:rPr>
        <w:t>44</w:t>
      </w:r>
      <w:r>
        <w:rPr>
          <w:noProof/>
        </w:rPr>
        <w:fldChar w:fldCharType="end"/>
      </w:r>
    </w:p>
    <w:p w14:paraId="371780F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5.1.1.12.</w:t>
      </w:r>
      <w:r>
        <w:rPr>
          <w:rFonts w:asciiTheme="minorHAnsi" w:eastAsiaTheme="minorEastAsia" w:hAnsiTheme="minorHAnsi" w:cstheme="minorBidi"/>
          <w:i w:val="0"/>
          <w:noProof/>
          <w:sz w:val="22"/>
          <w:lang w:val="en-US"/>
        </w:rPr>
        <w:tab/>
      </w:r>
      <w:r>
        <w:rPr>
          <w:noProof/>
        </w:rPr>
        <w:t>Atcelt ĀL izsniegšanu</w:t>
      </w:r>
      <w:r>
        <w:rPr>
          <w:noProof/>
        </w:rPr>
        <w:tab/>
      </w:r>
      <w:r>
        <w:rPr>
          <w:noProof/>
        </w:rPr>
        <w:fldChar w:fldCharType="begin"/>
      </w:r>
      <w:r>
        <w:rPr>
          <w:noProof/>
        </w:rPr>
        <w:instrText xml:space="preserve"> PAGEREF _Toc476847054 \h </w:instrText>
      </w:r>
      <w:r>
        <w:rPr>
          <w:noProof/>
        </w:rPr>
      </w:r>
      <w:r>
        <w:rPr>
          <w:noProof/>
        </w:rPr>
        <w:fldChar w:fldCharType="separate"/>
      </w:r>
      <w:r>
        <w:rPr>
          <w:noProof/>
        </w:rPr>
        <w:t>45</w:t>
      </w:r>
      <w:r>
        <w:rPr>
          <w:noProof/>
        </w:rPr>
        <w:fldChar w:fldCharType="end"/>
      </w:r>
    </w:p>
    <w:p w14:paraId="1BBAC05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5.1.1.13.</w:t>
      </w:r>
      <w:r>
        <w:rPr>
          <w:rFonts w:asciiTheme="minorHAnsi" w:eastAsiaTheme="minorEastAsia" w:hAnsiTheme="minorHAnsi" w:cstheme="minorBidi"/>
          <w:i w:val="0"/>
          <w:noProof/>
          <w:sz w:val="22"/>
          <w:lang w:val="en-US"/>
        </w:rPr>
        <w:tab/>
      </w:r>
      <w:r>
        <w:rPr>
          <w:noProof/>
        </w:rPr>
        <w:t>Izgūt ĀL izsniegšanas ziņojumu sarakstu</w:t>
      </w:r>
      <w:r>
        <w:rPr>
          <w:noProof/>
        </w:rPr>
        <w:tab/>
      </w:r>
      <w:r>
        <w:rPr>
          <w:noProof/>
        </w:rPr>
        <w:fldChar w:fldCharType="begin"/>
      </w:r>
      <w:r>
        <w:rPr>
          <w:noProof/>
        </w:rPr>
        <w:instrText xml:space="preserve"> PAGEREF _Toc476847055 \h </w:instrText>
      </w:r>
      <w:r>
        <w:rPr>
          <w:noProof/>
        </w:rPr>
      </w:r>
      <w:r>
        <w:rPr>
          <w:noProof/>
        </w:rPr>
        <w:fldChar w:fldCharType="separate"/>
      </w:r>
      <w:r>
        <w:rPr>
          <w:noProof/>
        </w:rPr>
        <w:t>45</w:t>
      </w:r>
      <w:r>
        <w:rPr>
          <w:noProof/>
        </w:rPr>
        <w:fldChar w:fldCharType="end"/>
      </w:r>
    </w:p>
    <w:p w14:paraId="6672CB0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5.1.1.14.</w:t>
      </w:r>
      <w:r>
        <w:rPr>
          <w:rFonts w:asciiTheme="minorHAnsi" w:eastAsiaTheme="minorEastAsia" w:hAnsiTheme="minorHAnsi" w:cstheme="minorBidi"/>
          <w:i w:val="0"/>
          <w:noProof/>
          <w:sz w:val="22"/>
          <w:lang w:val="en-US"/>
        </w:rPr>
        <w:tab/>
      </w:r>
      <w:r>
        <w:rPr>
          <w:noProof/>
        </w:rPr>
        <w:t>Izgūt ĀL izsniegšanas ziņojumu saraksta turpinājumu</w:t>
      </w:r>
      <w:r>
        <w:rPr>
          <w:noProof/>
        </w:rPr>
        <w:tab/>
      </w:r>
      <w:r>
        <w:rPr>
          <w:noProof/>
        </w:rPr>
        <w:fldChar w:fldCharType="begin"/>
      </w:r>
      <w:r>
        <w:rPr>
          <w:noProof/>
        </w:rPr>
        <w:instrText xml:space="preserve"> PAGEREF _Toc476847056 \h </w:instrText>
      </w:r>
      <w:r>
        <w:rPr>
          <w:noProof/>
        </w:rPr>
      </w:r>
      <w:r>
        <w:rPr>
          <w:noProof/>
        </w:rPr>
        <w:fldChar w:fldCharType="separate"/>
      </w:r>
      <w:r>
        <w:rPr>
          <w:noProof/>
        </w:rPr>
        <w:t>45</w:t>
      </w:r>
      <w:r>
        <w:rPr>
          <w:noProof/>
        </w:rPr>
        <w:fldChar w:fldCharType="end"/>
      </w:r>
    </w:p>
    <w:p w14:paraId="5CE3FFE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5.1.1.15.</w:t>
      </w:r>
      <w:r>
        <w:rPr>
          <w:rFonts w:asciiTheme="minorHAnsi" w:eastAsiaTheme="minorEastAsia" w:hAnsiTheme="minorHAnsi" w:cstheme="minorBidi"/>
          <w:i w:val="0"/>
          <w:noProof/>
          <w:sz w:val="22"/>
          <w:lang w:val="en-US"/>
        </w:rPr>
        <w:tab/>
      </w:r>
      <w:r>
        <w:rPr>
          <w:noProof/>
        </w:rPr>
        <w:t>Izgūt profilu</w:t>
      </w:r>
      <w:r>
        <w:rPr>
          <w:noProof/>
        </w:rPr>
        <w:tab/>
      </w:r>
      <w:r>
        <w:rPr>
          <w:noProof/>
        </w:rPr>
        <w:fldChar w:fldCharType="begin"/>
      </w:r>
      <w:r>
        <w:rPr>
          <w:noProof/>
        </w:rPr>
        <w:instrText xml:space="preserve"> PAGEREF _Toc476847057 \h </w:instrText>
      </w:r>
      <w:r>
        <w:rPr>
          <w:noProof/>
        </w:rPr>
      </w:r>
      <w:r>
        <w:rPr>
          <w:noProof/>
        </w:rPr>
        <w:fldChar w:fldCharType="separate"/>
      </w:r>
      <w:r>
        <w:rPr>
          <w:noProof/>
        </w:rPr>
        <w:t>46</w:t>
      </w:r>
      <w:r>
        <w:rPr>
          <w:noProof/>
        </w:rPr>
        <w:fldChar w:fldCharType="end"/>
      </w:r>
    </w:p>
    <w:p w14:paraId="31DCD60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5.1.1.16.</w:t>
      </w:r>
      <w:r>
        <w:rPr>
          <w:rFonts w:asciiTheme="minorHAnsi" w:eastAsiaTheme="minorEastAsia" w:hAnsiTheme="minorHAnsi" w:cstheme="minorBidi"/>
          <w:i w:val="0"/>
          <w:noProof/>
          <w:sz w:val="22"/>
          <w:lang w:val="en-US"/>
        </w:rPr>
        <w:tab/>
      </w:r>
      <w:r>
        <w:rPr>
          <w:noProof/>
        </w:rPr>
        <w:t>Saglabāt profilu</w:t>
      </w:r>
      <w:r>
        <w:rPr>
          <w:noProof/>
        </w:rPr>
        <w:tab/>
      </w:r>
      <w:r>
        <w:rPr>
          <w:noProof/>
        </w:rPr>
        <w:fldChar w:fldCharType="begin"/>
      </w:r>
      <w:r>
        <w:rPr>
          <w:noProof/>
        </w:rPr>
        <w:instrText xml:space="preserve"> PAGEREF _Toc476847058 \h </w:instrText>
      </w:r>
      <w:r>
        <w:rPr>
          <w:noProof/>
        </w:rPr>
      </w:r>
      <w:r>
        <w:rPr>
          <w:noProof/>
        </w:rPr>
        <w:fldChar w:fldCharType="separate"/>
      </w:r>
      <w:r>
        <w:rPr>
          <w:noProof/>
        </w:rPr>
        <w:t>46</w:t>
      </w:r>
      <w:r>
        <w:rPr>
          <w:noProof/>
        </w:rPr>
        <w:fldChar w:fldCharType="end"/>
      </w:r>
    </w:p>
    <w:p w14:paraId="000C6CB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5.1.1.17.</w:t>
      </w:r>
      <w:r>
        <w:rPr>
          <w:rFonts w:asciiTheme="minorHAnsi" w:eastAsiaTheme="minorEastAsia" w:hAnsiTheme="minorHAnsi" w:cstheme="minorBidi"/>
          <w:i w:val="0"/>
          <w:noProof/>
          <w:sz w:val="22"/>
          <w:lang w:val="en-US"/>
        </w:rPr>
        <w:tab/>
      </w:r>
      <w:r>
        <w:rPr>
          <w:noProof/>
        </w:rPr>
        <w:t>Izgūt pacientu kontaktinformācijas sarakstu</w:t>
      </w:r>
      <w:r>
        <w:rPr>
          <w:noProof/>
        </w:rPr>
        <w:tab/>
      </w:r>
      <w:r>
        <w:rPr>
          <w:noProof/>
        </w:rPr>
        <w:fldChar w:fldCharType="begin"/>
      </w:r>
      <w:r>
        <w:rPr>
          <w:noProof/>
        </w:rPr>
        <w:instrText xml:space="preserve"> PAGEREF _Toc476847059 \h </w:instrText>
      </w:r>
      <w:r>
        <w:rPr>
          <w:noProof/>
        </w:rPr>
      </w:r>
      <w:r>
        <w:rPr>
          <w:noProof/>
        </w:rPr>
        <w:fldChar w:fldCharType="separate"/>
      </w:r>
      <w:r>
        <w:rPr>
          <w:noProof/>
        </w:rPr>
        <w:t>46</w:t>
      </w:r>
      <w:r>
        <w:rPr>
          <w:noProof/>
        </w:rPr>
        <w:fldChar w:fldCharType="end"/>
      </w:r>
    </w:p>
    <w:p w14:paraId="77B47B74"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5.1.1.18.</w:t>
      </w:r>
      <w:r>
        <w:rPr>
          <w:rFonts w:asciiTheme="minorHAnsi" w:eastAsiaTheme="minorEastAsia" w:hAnsiTheme="minorHAnsi" w:cstheme="minorBidi"/>
          <w:i w:val="0"/>
          <w:noProof/>
          <w:sz w:val="22"/>
          <w:lang w:val="en-US"/>
        </w:rPr>
        <w:tab/>
      </w:r>
      <w:r>
        <w:rPr>
          <w:noProof/>
        </w:rPr>
        <w:t>Izgūt pacientu kontaktinformācijas saraksta turpinājumu</w:t>
      </w:r>
      <w:r>
        <w:rPr>
          <w:noProof/>
        </w:rPr>
        <w:tab/>
      </w:r>
      <w:r>
        <w:rPr>
          <w:noProof/>
        </w:rPr>
        <w:fldChar w:fldCharType="begin"/>
      </w:r>
      <w:r>
        <w:rPr>
          <w:noProof/>
        </w:rPr>
        <w:instrText xml:space="preserve"> PAGEREF _Toc476847060 \h </w:instrText>
      </w:r>
      <w:r>
        <w:rPr>
          <w:noProof/>
        </w:rPr>
      </w:r>
      <w:r>
        <w:rPr>
          <w:noProof/>
        </w:rPr>
        <w:fldChar w:fldCharType="separate"/>
      </w:r>
      <w:r>
        <w:rPr>
          <w:noProof/>
        </w:rPr>
        <w:t>46</w:t>
      </w:r>
      <w:r>
        <w:rPr>
          <w:noProof/>
        </w:rPr>
        <w:fldChar w:fldCharType="end"/>
      </w:r>
    </w:p>
    <w:p w14:paraId="61F10774"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5.1.1.19.</w:t>
      </w:r>
      <w:r>
        <w:rPr>
          <w:rFonts w:asciiTheme="minorHAnsi" w:eastAsiaTheme="minorEastAsia" w:hAnsiTheme="minorHAnsi" w:cstheme="minorBidi"/>
          <w:i w:val="0"/>
          <w:noProof/>
          <w:sz w:val="22"/>
          <w:lang w:val="en-US"/>
        </w:rPr>
        <w:tab/>
      </w:r>
      <w:r>
        <w:rPr>
          <w:noProof/>
        </w:rPr>
        <w:t>ĀL izrakstīšanas/izsniegšanas brīdinājuma uzstādīšana</w:t>
      </w:r>
      <w:r>
        <w:rPr>
          <w:noProof/>
        </w:rPr>
        <w:tab/>
      </w:r>
      <w:r>
        <w:rPr>
          <w:noProof/>
        </w:rPr>
        <w:fldChar w:fldCharType="begin"/>
      </w:r>
      <w:r>
        <w:rPr>
          <w:noProof/>
        </w:rPr>
        <w:instrText xml:space="preserve"> PAGEREF _Toc476847061 \h </w:instrText>
      </w:r>
      <w:r>
        <w:rPr>
          <w:noProof/>
        </w:rPr>
      </w:r>
      <w:r>
        <w:rPr>
          <w:noProof/>
        </w:rPr>
        <w:fldChar w:fldCharType="separate"/>
      </w:r>
      <w:r>
        <w:rPr>
          <w:noProof/>
        </w:rPr>
        <w:t>46</w:t>
      </w:r>
      <w:r>
        <w:rPr>
          <w:noProof/>
        </w:rPr>
        <w:fldChar w:fldCharType="end"/>
      </w:r>
    </w:p>
    <w:p w14:paraId="76B7CD6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5.1.1.20.</w:t>
      </w:r>
      <w:r>
        <w:rPr>
          <w:rFonts w:asciiTheme="minorHAnsi" w:eastAsiaTheme="minorEastAsia" w:hAnsiTheme="minorHAnsi" w:cstheme="minorBidi"/>
          <w:i w:val="0"/>
          <w:noProof/>
          <w:sz w:val="22"/>
          <w:lang w:val="en-US"/>
        </w:rPr>
        <w:tab/>
      </w:r>
      <w:r>
        <w:rPr>
          <w:noProof/>
        </w:rPr>
        <w:t>Izgūt ĀL izrakstīšanas/izsniegšanas brīdinājumu sarakstu</w:t>
      </w:r>
      <w:r>
        <w:rPr>
          <w:noProof/>
        </w:rPr>
        <w:tab/>
      </w:r>
      <w:r>
        <w:rPr>
          <w:noProof/>
        </w:rPr>
        <w:fldChar w:fldCharType="begin"/>
      </w:r>
      <w:r>
        <w:rPr>
          <w:noProof/>
        </w:rPr>
        <w:instrText xml:space="preserve"> PAGEREF _Toc476847062 \h </w:instrText>
      </w:r>
      <w:r>
        <w:rPr>
          <w:noProof/>
        </w:rPr>
      </w:r>
      <w:r>
        <w:rPr>
          <w:noProof/>
        </w:rPr>
        <w:fldChar w:fldCharType="separate"/>
      </w:r>
      <w:r>
        <w:rPr>
          <w:noProof/>
        </w:rPr>
        <w:t>47</w:t>
      </w:r>
      <w:r>
        <w:rPr>
          <w:noProof/>
        </w:rPr>
        <w:fldChar w:fldCharType="end"/>
      </w:r>
    </w:p>
    <w:p w14:paraId="045091B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5.1.1.21.</w:t>
      </w:r>
      <w:r>
        <w:rPr>
          <w:rFonts w:asciiTheme="minorHAnsi" w:eastAsiaTheme="minorEastAsia" w:hAnsiTheme="minorHAnsi" w:cstheme="minorBidi"/>
          <w:i w:val="0"/>
          <w:noProof/>
          <w:sz w:val="22"/>
          <w:lang w:val="en-US"/>
        </w:rPr>
        <w:tab/>
      </w:r>
      <w:r>
        <w:rPr>
          <w:noProof/>
        </w:rPr>
        <w:t>Izgūt ĀL izrakstīšanas/izsniegšanas brīdinājumu saraksta turpinājumu</w:t>
      </w:r>
      <w:r>
        <w:rPr>
          <w:noProof/>
        </w:rPr>
        <w:tab/>
      </w:r>
      <w:r>
        <w:rPr>
          <w:noProof/>
        </w:rPr>
        <w:fldChar w:fldCharType="begin"/>
      </w:r>
      <w:r>
        <w:rPr>
          <w:noProof/>
        </w:rPr>
        <w:instrText xml:space="preserve"> PAGEREF _Toc476847063 \h </w:instrText>
      </w:r>
      <w:r>
        <w:rPr>
          <w:noProof/>
        </w:rPr>
      </w:r>
      <w:r>
        <w:rPr>
          <w:noProof/>
        </w:rPr>
        <w:fldChar w:fldCharType="separate"/>
      </w:r>
      <w:r>
        <w:rPr>
          <w:noProof/>
        </w:rPr>
        <w:t>47</w:t>
      </w:r>
      <w:r>
        <w:rPr>
          <w:noProof/>
        </w:rPr>
        <w:fldChar w:fldCharType="end"/>
      </w:r>
    </w:p>
    <w:p w14:paraId="21F3A98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5.1.1.22.</w:t>
      </w:r>
      <w:r>
        <w:rPr>
          <w:rFonts w:asciiTheme="minorHAnsi" w:eastAsiaTheme="minorEastAsia" w:hAnsiTheme="minorHAnsi" w:cstheme="minorBidi"/>
          <w:i w:val="0"/>
          <w:noProof/>
          <w:sz w:val="22"/>
          <w:lang w:val="en-US"/>
        </w:rPr>
        <w:tab/>
      </w:r>
      <w:r>
        <w:rPr>
          <w:noProof/>
        </w:rPr>
        <w:t>Pārbaudīt ĀL izsniegšanu</w:t>
      </w:r>
      <w:r>
        <w:rPr>
          <w:noProof/>
        </w:rPr>
        <w:tab/>
      </w:r>
      <w:r>
        <w:rPr>
          <w:noProof/>
        </w:rPr>
        <w:fldChar w:fldCharType="begin"/>
      </w:r>
      <w:r>
        <w:rPr>
          <w:noProof/>
        </w:rPr>
        <w:instrText xml:space="preserve"> PAGEREF _Toc476847064 \h </w:instrText>
      </w:r>
      <w:r>
        <w:rPr>
          <w:noProof/>
        </w:rPr>
      </w:r>
      <w:r>
        <w:rPr>
          <w:noProof/>
        </w:rPr>
        <w:fldChar w:fldCharType="separate"/>
      </w:r>
      <w:r>
        <w:rPr>
          <w:noProof/>
        </w:rPr>
        <w:t>47</w:t>
      </w:r>
      <w:r>
        <w:rPr>
          <w:noProof/>
        </w:rPr>
        <w:fldChar w:fldCharType="end"/>
      </w:r>
    </w:p>
    <w:p w14:paraId="1BBC27F1"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5.2.</w:t>
      </w:r>
      <w:r>
        <w:rPr>
          <w:rFonts w:asciiTheme="minorHAnsi" w:eastAsiaTheme="minorEastAsia" w:hAnsiTheme="minorHAnsi" w:cstheme="minorBidi"/>
          <w:smallCaps w:val="0"/>
          <w:noProof/>
          <w:lang w:val="en-US"/>
        </w:rPr>
        <w:tab/>
      </w:r>
      <w:r>
        <w:rPr>
          <w:noProof/>
        </w:rPr>
        <w:t>Lietotāju saskarnes projektējums</w:t>
      </w:r>
      <w:r>
        <w:rPr>
          <w:noProof/>
        </w:rPr>
        <w:tab/>
      </w:r>
      <w:r>
        <w:rPr>
          <w:noProof/>
        </w:rPr>
        <w:fldChar w:fldCharType="begin"/>
      </w:r>
      <w:r>
        <w:rPr>
          <w:noProof/>
        </w:rPr>
        <w:instrText xml:space="preserve"> PAGEREF _Toc476847065 \h </w:instrText>
      </w:r>
      <w:r>
        <w:rPr>
          <w:noProof/>
        </w:rPr>
      </w:r>
      <w:r>
        <w:rPr>
          <w:noProof/>
        </w:rPr>
        <w:fldChar w:fldCharType="separate"/>
      </w:r>
      <w:r>
        <w:rPr>
          <w:noProof/>
        </w:rPr>
        <w:t>47</w:t>
      </w:r>
      <w:r>
        <w:rPr>
          <w:noProof/>
        </w:rPr>
        <w:fldChar w:fldCharType="end"/>
      </w:r>
    </w:p>
    <w:p w14:paraId="1C55185A"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5.2.1.</w:t>
      </w:r>
      <w:r>
        <w:rPr>
          <w:rFonts w:asciiTheme="minorHAnsi" w:eastAsiaTheme="minorEastAsia" w:hAnsiTheme="minorHAnsi" w:cstheme="minorBidi"/>
          <w:i w:val="0"/>
          <w:iCs w:val="0"/>
          <w:noProof/>
          <w:lang w:val="en-US"/>
        </w:rPr>
        <w:tab/>
      </w:r>
      <w:r>
        <w:rPr>
          <w:noProof/>
        </w:rPr>
        <w:t>Personas izvēles solis</w:t>
      </w:r>
      <w:r>
        <w:rPr>
          <w:noProof/>
        </w:rPr>
        <w:tab/>
      </w:r>
      <w:r>
        <w:rPr>
          <w:noProof/>
        </w:rPr>
        <w:fldChar w:fldCharType="begin"/>
      </w:r>
      <w:r>
        <w:rPr>
          <w:noProof/>
        </w:rPr>
        <w:instrText xml:space="preserve"> PAGEREF _Toc476847066 \h </w:instrText>
      </w:r>
      <w:r>
        <w:rPr>
          <w:noProof/>
        </w:rPr>
      </w:r>
      <w:r>
        <w:rPr>
          <w:noProof/>
        </w:rPr>
        <w:fldChar w:fldCharType="separate"/>
      </w:r>
      <w:r>
        <w:rPr>
          <w:noProof/>
        </w:rPr>
        <w:t>48</w:t>
      </w:r>
      <w:r>
        <w:rPr>
          <w:noProof/>
        </w:rPr>
        <w:fldChar w:fldCharType="end"/>
      </w:r>
    </w:p>
    <w:p w14:paraId="0793F955"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5.2.2.</w:t>
      </w:r>
      <w:r>
        <w:rPr>
          <w:rFonts w:asciiTheme="minorHAnsi" w:eastAsiaTheme="minorEastAsia" w:hAnsiTheme="minorHAnsi" w:cstheme="minorBidi"/>
          <w:i w:val="0"/>
          <w:iCs w:val="0"/>
          <w:noProof/>
          <w:lang w:val="en-US"/>
        </w:rPr>
        <w:tab/>
      </w:r>
      <w:r>
        <w:rPr>
          <w:noProof/>
        </w:rPr>
        <w:t>Pārskata izvēles solis</w:t>
      </w:r>
      <w:r>
        <w:rPr>
          <w:noProof/>
        </w:rPr>
        <w:tab/>
      </w:r>
      <w:r>
        <w:rPr>
          <w:noProof/>
        </w:rPr>
        <w:fldChar w:fldCharType="begin"/>
      </w:r>
      <w:r>
        <w:rPr>
          <w:noProof/>
        </w:rPr>
        <w:instrText xml:space="preserve"> PAGEREF _Toc476847067 \h </w:instrText>
      </w:r>
      <w:r>
        <w:rPr>
          <w:noProof/>
        </w:rPr>
      </w:r>
      <w:r>
        <w:rPr>
          <w:noProof/>
        </w:rPr>
        <w:fldChar w:fldCharType="separate"/>
      </w:r>
      <w:r>
        <w:rPr>
          <w:noProof/>
        </w:rPr>
        <w:t>48</w:t>
      </w:r>
      <w:r>
        <w:rPr>
          <w:noProof/>
        </w:rPr>
        <w:fldChar w:fldCharType="end"/>
      </w:r>
    </w:p>
    <w:p w14:paraId="52D0F40A"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lastRenderedPageBreak/>
        <w:t>5.2.3.</w:t>
      </w:r>
      <w:r>
        <w:rPr>
          <w:rFonts w:asciiTheme="minorHAnsi" w:eastAsiaTheme="minorEastAsia" w:hAnsiTheme="minorHAnsi" w:cstheme="minorBidi"/>
          <w:i w:val="0"/>
          <w:iCs w:val="0"/>
          <w:noProof/>
          <w:lang w:val="en-US"/>
        </w:rPr>
        <w:tab/>
      </w:r>
      <w:r>
        <w:rPr>
          <w:noProof/>
        </w:rPr>
        <w:t>Pārskata solis</w:t>
      </w:r>
      <w:r>
        <w:rPr>
          <w:noProof/>
        </w:rPr>
        <w:tab/>
      </w:r>
      <w:r>
        <w:rPr>
          <w:noProof/>
        </w:rPr>
        <w:fldChar w:fldCharType="begin"/>
      </w:r>
      <w:r>
        <w:rPr>
          <w:noProof/>
        </w:rPr>
        <w:instrText xml:space="preserve"> PAGEREF _Toc476847068 \h </w:instrText>
      </w:r>
      <w:r>
        <w:rPr>
          <w:noProof/>
        </w:rPr>
      </w:r>
      <w:r>
        <w:rPr>
          <w:noProof/>
        </w:rPr>
        <w:fldChar w:fldCharType="separate"/>
      </w:r>
      <w:r>
        <w:rPr>
          <w:noProof/>
        </w:rPr>
        <w:t>49</w:t>
      </w:r>
      <w:r>
        <w:rPr>
          <w:noProof/>
        </w:rPr>
        <w:fldChar w:fldCharType="end"/>
      </w:r>
    </w:p>
    <w:p w14:paraId="352F0C62"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5.2.3.1.</w:t>
      </w:r>
      <w:r>
        <w:rPr>
          <w:rFonts w:asciiTheme="minorHAnsi" w:eastAsiaTheme="minorEastAsia" w:hAnsiTheme="minorHAnsi" w:cstheme="minorBidi"/>
          <w:i w:val="0"/>
          <w:noProof/>
          <w:sz w:val="22"/>
          <w:lang w:val="en-US"/>
        </w:rPr>
        <w:tab/>
      </w:r>
      <w:r>
        <w:rPr>
          <w:noProof/>
        </w:rPr>
        <w:t>Pārskats par derīgajām receptēm</w:t>
      </w:r>
      <w:r>
        <w:rPr>
          <w:noProof/>
        </w:rPr>
        <w:tab/>
      </w:r>
      <w:r>
        <w:rPr>
          <w:noProof/>
        </w:rPr>
        <w:fldChar w:fldCharType="begin"/>
      </w:r>
      <w:r>
        <w:rPr>
          <w:noProof/>
        </w:rPr>
        <w:instrText xml:space="preserve"> PAGEREF _Toc476847069 \h </w:instrText>
      </w:r>
      <w:r>
        <w:rPr>
          <w:noProof/>
        </w:rPr>
      </w:r>
      <w:r>
        <w:rPr>
          <w:noProof/>
        </w:rPr>
        <w:fldChar w:fldCharType="separate"/>
      </w:r>
      <w:r>
        <w:rPr>
          <w:noProof/>
        </w:rPr>
        <w:t>49</w:t>
      </w:r>
      <w:r>
        <w:rPr>
          <w:noProof/>
        </w:rPr>
        <w:fldChar w:fldCharType="end"/>
      </w:r>
    </w:p>
    <w:p w14:paraId="68FAE2E4"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5.2.3.2.</w:t>
      </w:r>
      <w:r>
        <w:rPr>
          <w:rFonts w:asciiTheme="minorHAnsi" w:eastAsiaTheme="minorEastAsia" w:hAnsiTheme="minorHAnsi" w:cstheme="minorBidi"/>
          <w:i w:val="0"/>
          <w:noProof/>
          <w:sz w:val="22"/>
          <w:lang w:val="en-US"/>
        </w:rPr>
        <w:tab/>
      </w:r>
      <w:r>
        <w:rPr>
          <w:noProof/>
        </w:rPr>
        <w:t>Izrakstīto un saņemto ārstniecības līdzekļu pārskats</w:t>
      </w:r>
      <w:r>
        <w:rPr>
          <w:noProof/>
        </w:rPr>
        <w:tab/>
      </w:r>
      <w:r>
        <w:rPr>
          <w:noProof/>
        </w:rPr>
        <w:fldChar w:fldCharType="begin"/>
      </w:r>
      <w:r>
        <w:rPr>
          <w:noProof/>
        </w:rPr>
        <w:instrText xml:space="preserve"> PAGEREF _Toc476847070 \h </w:instrText>
      </w:r>
      <w:r>
        <w:rPr>
          <w:noProof/>
        </w:rPr>
      </w:r>
      <w:r>
        <w:rPr>
          <w:noProof/>
        </w:rPr>
        <w:fldChar w:fldCharType="separate"/>
      </w:r>
      <w:r>
        <w:rPr>
          <w:noProof/>
        </w:rPr>
        <w:t>51</w:t>
      </w:r>
      <w:r>
        <w:rPr>
          <w:noProof/>
        </w:rPr>
        <w:fldChar w:fldCharType="end"/>
      </w:r>
    </w:p>
    <w:p w14:paraId="7BDF361E"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5.2.4.</w:t>
      </w:r>
      <w:r>
        <w:rPr>
          <w:rFonts w:asciiTheme="minorHAnsi" w:eastAsiaTheme="minorEastAsia" w:hAnsiTheme="minorHAnsi" w:cstheme="minorBidi"/>
          <w:i w:val="0"/>
          <w:iCs w:val="0"/>
          <w:noProof/>
          <w:lang w:val="en-US"/>
        </w:rPr>
        <w:tab/>
      </w:r>
      <w:r>
        <w:rPr>
          <w:noProof/>
        </w:rPr>
        <w:t>Receptes detalizētā informācija</w:t>
      </w:r>
      <w:r>
        <w:rPr>
          <w:noProof/>
        </w:rPr>
        <w:tab/>
      </w:r>
      <w:r>
        <w:rPr>
          <w:noProof/>
        </w:rPr>
        <w:fldChar w:fldCharType="begin"/>
      </w:r>
      <w:r>
        <w:rPr>
          <w:noProof/>
        </w:rPr>
        <w:instrText xml:space="preserve"> PAGEREF _Toc476847071 \h </w:instrText>
      </w:r>
      <w:r>
        <w:rPr>
          <w:noProof/>
        </w:rPr>
      </w:r>
      <w:r>
        <w:rPr>
          <w:noProof/>
        </w:rPr>
        <w:fldChar w:fldCharType="separate"/>
      </w:r>
      <w:r>
        <w:rPr>
          <w:noProof/>
        </w:rPr>
        <w:t>52</w:t>
      </w:r>
      <w:r>
        <w:rPr>
          <w:noProof/>
        </w:rPr>
        <w:fldChar w:fldCharType="end"/>
      </w:r>
    </w:p>
    <w:p w14:paraId="3D2C0F50"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t>6.</w:t>
      </w:r>
      <w:r>
        <w:rPr>
          <w:rFonts w:asciiTheme="minorHAnsi" w:eastAsiaTheme="minorEastAsia" w:hAnsiTheme="minorHAnsi" w:cstheme="minorBidi"/>
          <w:b w:val="0"/>
          <w:bCs w:val="0"/>
          <w:caps w:val="0"/>
          <w:noProof/>
          <w:lang w:val="en-US"/>
        </w:rPr>
        <w:tab/>
      </w:r>
      <w:r>
        <w:rPr>
          <w:noProof/>
        </w:rPr>
        <w:t>Detalizēts projektējums</w:t>
      </w:r>
      <w:r>
        <w:rPr>
          <w:noProof/>
        </w:rPr>
        <w:tab/>
      </w:r>
      <w:r>
        <w:rPr>
          <w:noProof/>
        </w:rPr>
        <w:fldChar w:fldCharType="begin"/>
      </w:r>
      <w:r>
        <w:rPr>
          <w:noProof/>
        </w:rPr>
        <w:instrText xml:space="preserve"> PAGEREF _Toc476847072 \h </w:instrText>
      </w:r>
      <w:r>
        <w:rPr>
          <w:noProof/>
        </w:rPr>
      </w:r>
      <w:r>
        <w:rPr>
          <w:noProof/>
        </w:rPr>
        <w:fldChar w:fldCharType="separate"/>
      </w:r>
      <w:r>
        <w:rPr>
          <w:noProof/>
        </w:rPr>
        <w:t>54</w:t>
      </w:r>
      <w:r>
        <w:rPr>
          <w:noProof/>
        </w:rPr>
        <w:fldChar w:fldCharType="end"/>
      </w:r>
    </w:p>
    <w:p w14:paraId="5E5457FD"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6.1.</w:t>
      </w:r>
      <w:r>
        <w:rPr>
          <w:rFonts w:asciiTheme="minorHAnsi" w:eastAsiaTheme="minorEastAsia" w:hAnsiTheme="minorHAnsi" w:cstheme="minorBidi"/>
          <w:smallCaps w:val="0"/>
          <w:noProof/>
          <w:lang w:val="en-US"/>
        </w:rPr>
        <w:tab/>
      </w:r>
      <w:r w:rsidRPr="00F07D42">
        <w:rPr>
          <w:rFonts w:cs="Arial"/>
          <w:noProof/>
        </w:rPr>
        <w:t>HL7 datu struktūru</w:t>
      </w:r>
      <w:r>
        <w:rPr>
          <w:noProof/>
        </w:rPr>
        <w:t xml:space="preserve"> modulis</w:t>
      </w:r>
      <w:r>
        <w:rPr>
          <w:noProof/>
        </w:rPr>
        <w:tab/>
      </w:r>
      <w:r>
        <w:rPr>
          <w:noProof/>
        </w:rPr>
        <w:fldChar w:fldCharType="begin"/>
      </w:r>
      <w:r>
        <w:rPr>
          <w:noProof/>
        </w:rPr>
        <w:instrText xml:space="preserve"> PAGEREF _Toc476847073 \h </w:instrText>
      </w:r>
      <w:r>
        <w:rPr>
          <w:noProof/>
        </w:rPr>
      </w:r>
      <w:r>
        <w:rPr>
          <w:noProof/>
        </w:rPr>
        <w:fldChar w:fldCharType="separate"/>
      </w:r>
      <w:r>
        <w:rPr>
          <w:noProof/>
        </w:rPr>
        <w:t>54</w:t>
      </w:r>
      <w:r>
        <w:rPr>
          <w:noProof/>
        </w:rPr>
        <w:fldChar w:fldCharType="end"/>
      </w:r>
    </w:p>
    <w:p w14:paraId="64C05C46"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6.1.1.</w:t>
      </w:r>
      <w:r>
        <w:rPr>
          <w:rFonts w:asciiTheme="minorHAnsi" w:eastAsiaTheme="minorEastAsia" w:hAnsiTheme="minorHAnsi" w:cstheme="minorBidi"/>
          <w:i w:val="0"/>
          <w:iCs w:val="0"/>
          <w:noProof/>
          <w:lang w:val="en-US"/>
        </w:rPr>
        <w:tab/>
      </w:r>
      <w:r>
        <w:rPr>
          <w:noProof/>
        </w:rPr>
        <w:t>Datu struktūras</w:t>
      </w:r>
      <w:r>
        <w:rPr>
          <w:noProof/>
        </w:rPr>
        <w:tab/>
      </w:r>
      <w:r>
        <w:rPr>
          <w:noProof/>
        </w:rPr>
        <w:fldChar w:fldCharType="begin"/>
      </w:r>
      <w:r>
        <w:rPr>
          <w:noProof/>
        </w:rPr>
        <w:instrText xml:space="preserve"> PAGEREF _Toc476847074 \h </w:instrText>
      </w:r>
      <w:r>
        <w:rPr>
          <w:noProof/>
        </w:rPr>
      </w:r>
      <w:r>
        <w:rPr>
          <w:noProof/>
        </w:rPr>
        <w:fldChar w:fldCharType="separate"/>
      </w:r>
      <w:r>
        <w:rPr>
          <w:noProof/>
        </w:rPr>
        <w:t>54</w:t>
      </w:r>
      <w:r>
        <w:rPr>
          <w:noProof/>
        </w:rPr>
        <w:fldChar w:fldCharType="end"/>
      </w:r>
    </w:p>
    <w:p w14:paraId="42A0E1B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w:t>
      </w:r>
      <w:r>
        <w:rPr>
          <w:rFonts w:asciiTheme="minorHAnsi" w:eastAsiaTheme="minorEastAsia" w:hAnsiTheme="minorHAnsi" w:cstheme="minorBidi"/>
          <w:i w:val="0"/>
          <w:noProof/>
          <w:sz w:val="22"/>
          <w:lang w:val="en-US"/>
        </w:rPr>
        <w:tab/>
      </w:r>
      <w:r>
        <w:rPr>
          <w:noProof/>
        </w:rPr>
        <w:t>Datu struktūra „AD (Address)”</w:t>
      </w:r>
      <w:r>
        <w:rPr>
          <w:noProof/>
        </w:rPr>
        <w:tab/>
      </w:r>
      <w:r>
        <w:rPr>
          <w:noProof/>
        </w:rPr>
        <w:fldChar w:fldCharType="begin"/>
      </w:r>
      <w:r>
        <w:rPr>
          <w:noProof/>
        </w:rPr>
        <w:instrText xml:space="preserve"> PAGEREF _Toc476847075 \h </w:instrText>
      </w:r>
      <w:r>
        <w:rPr>
          <w:noProof/>
        </w:rPr>
      </w:r>
      <w:r>
        <w:rPr>
          <w:noProof/>
        </w:rPr>
        <w:fldChar w:fldCharType="separate"/>
      </w:r>
      <w:r>
        <w:rPr>
          <w:noProof/>
        </w:rPr>
        <w:t>55</w:t>
      </w:r>
      <w:r>
        <w:rPr>
          <w:noProof/>
        </w:rPr>
        <w:fldChar w:fldCharType="end"/>
      </w:r>
    </w:p>
    <w:p w14:paraId="30FF0B3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6.1.1.2.</w:t>
      </w:r>
      <w:r>
        <w:rPr>
          <w:rFonts w:asciiTheme="minorHAnsi" w:eastAsiaTheme="minorEastAsia" w:hAnsiTheme="minorHAnsi" w:cstheme="minorBidi"/>
          <w:i w:val="0"/>
          <w:noProof/>
          <w:sz w:val="22"/>
          <w:lang w:val="en-US"/>
        </w:rPr>
        <w:tab/>
      </w:r>
      <w:r>
        <w:rPr>
          <w:noProof/>
        </w:rPr>
        <w:t>Datu struktūra „AssignedEntity”</w:t>
      </w:r>
      <w:r>
        <w:rPr>
          <w:noProof/>
        </w:rPr>
        <w:tab/>
      </w:r>
      <w:r>
        <w:rPr>
          <w:noProof/>
        </w:rPr>
        <w:fldChar w:fldCharType="begin"/>
      </w:r>
      <w:r>
        <w:rPr>
          <w:noProof/>
        </w:rPr>
        <w:instrText xml:space="preserve"> PAGEREF _Toc476847076 \h </w:instrText>
      </w:r>
      <w:r>
        <w:rPr>
          <w:noProof/>
        </w:rPr>
      </w:r>
      <w:r>
        <w:rPr>
          <w:noProof/>
        </w:rPr>
        <w:fldChar w:fldCharType="separate"/>
      </w:r>
      <w:r>
        <w:rPr>
          <w:noProof/>
        </w:rPr>
        <w:t>57</w:t>
      </w:r>
      <w:r>
        <w:rPr>
          <w:noProof/>
        </w:rPr>
        <w:fldChar w:fldCharType="end"/>
      </w:r>
    </w:p>
    <w:p w14:paraId="435EBEA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6.1.1.3.</w:t>
      </w:r>
      <w:r>
        <w:rPr>
          <w:rFonts w:asciiTheme="minorHAnsi" w:eastAsiaTheme="minorEastAsia" w:hAnsiTheme="minorHAnsi" w:cstheme="minorBidi"/>
          <w:i w:val="0"/>
          <w:noProof/>
          <w:sz w:val="22"/>
          <w:lang w:val="en-US"/>
        </w:rPr>
        <w:tab/>
      </w:r>
      <w:r>
        <w:rPr>
          <w:noProof/>
        </w:rPr>
        <w:t>Datu struktūra „BookMedicationDispenseRequest”</w:t>
      </w:r>
      <w:r>
        <w:rPr>
          <w:noProof/>
        </w:rPr>
        <w:tab/>
      </w:r>
      <w:r>
        <w:rPr>
          <w:noProof/>
        </w:rPr>
        <w:fldChar w:fldCharType="begin"/>
      </w:r>
      <w:r>
        <w:rPr>
          <w:noProof/>
        </w:rPr>
        <w:instrText xml:space="preserve"> PAGEREF _Toc476847077 \h </w:instrText>
      </w:r>
      <w:r>
        <w:rPr>
          <w:noProof/>
        </w:rPr>
      </w:r>
      <w:r>
        <w:rPr>
          <w:noProof/>
        </w:rPr>
        <w:fldChar w:fldCharType="separate"/>
      </w:r>
      <w:r>
        <w:rPr>
          <w:noProof/>
        </w:rPr>
        <w:t>59</w:t>
      </w:r>
      <w:r>
        <w:rPr>
          <w:noProof/>
        </w:rPr>
        <w:fldChar w:fldCharType="end"/>
      </w:r>
    </w:p>
    <w:p w14:paraId="24C5264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6.1.1.4.</w:t>
      </w:r>
      <w:r>
        <w:rPr>
          <w:rFonts w:asciiTheme="minorHAnsi" w:eastAsiaTheme="minorEastAsia" w:hAnsiTheme="minorHAnsi" w:cstheme="minorBidi"/>
          <w:i w:val="0"/>
          <w:noProof/>
          <w:sz w:val="22"/>
          <w:lang w:val="en-US"/>
        </w:rPr>
        <w:tab/>
      </w:r>
      <w:r>
        <w:rPr>
          <w:noProof/>
        </w:rPr>
        <w:t>Datu struktūra „BookMedicationOrderRequest”</w:t>
      </w:r>
      <w:r>
        <w:rPr>
          <w:noProof/>
        </w:rPr>
        <w:tab/>
      </w:r>
      <w:r>
        <w:rPr>
          <w:noProof/>
        </w:rPr>
        <w:fldChar w:fldCharType="begin"/>
      </w:r>
      <w:r>
        <w:rPr>
          <w:noProof/>
        </w:rPr>
        <w:instrText xml:space="preserve"> PAGEREF _Toc476847078 \h </w:instrText>
      </w:r>
      <w:r>
        <w:rPr>
          <w:noProof/>
        </w:rPr>
      </w:r>
      <w:r>
        <w:rPr>
          <w:noProof/>
        </w:rPr>
        <w:fldChar w:fldCharType="separate"/>
      </w:r>
      <w:r>
        <w:rPr>
          <w:noProof/>
        </w:rPr>
        <w:t>60</w:t>
      </w:r>
      <w:r>
        <w:rPr>
          <w:noProof/>
        </w:rPr>
        <w:fldChar w:fldCharType="end"/>
      </w:r>
    </w:p>
    <w:p w14:paraId="3A5A0CD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6.1.1.5.</w:t>
      </w:r>
      <w:r>
        <w:rPr>
          <w:rFonts w:asciiTheme="minorHAnsi" w:eastAsiaTheme="minorEastAsia" w:hAnsiTheme="minorHAnsi" w:cstheme="minorBidi"/>
          <w:i w:val="0"/>
          <w:noProof/>
          <w:sz w:val="22"/>
          <w:lang w:val="en-US"/>
        </w:rPr>
        <w:tab/>
      </w:r>
      <w:r>
        <w:rPr>
          <w:noProof/>
        </w:rPr>
        <w:t>Datu struktūra „CancelMedicationDispenseRequest”</w:t>
      </w:r>
      <w:r>
        <w:rPr>
          <w:noProof/>
        </w:rPr>
        <w:tab/>
      </w:r>
      <w:r>
        <w:rPr>
          <w:noProof/>
        </w:rPr>
        <w:fldChar w:fldCharType="begin"/>
      </w:r>
      <w:r>
        <w:rPr>
          <w:noProof/>
        </w:rPr>
        <w:instrText xml:space="preserve"> PAGEREF _Toc476847079 \h </w:instrText>
      </w:r>
      <w:r>
        <w:rPr>
          <w:noProof/>
        </w:rPr>
      </w:r>
      <w:r>
        <w:rPr>
          <w:noProof/>
        </w:rPr>
        <w:fldChar w:fldCharType="separate"/>
      </w:r>
      <w:r>
        <w:rPr>
          <w:noProof/>
        </w:rPr>
        <w:t>61</w:t>
      </w:r>
      <w:r>
        <w:rPr>
          <w:noProof/>
        </w:rPr>
        <w:fldChar w:fldCharType="end"/>
      </w:r>
    </w:p>
    <w:p w14:paraId="2BAB83E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6.1.1.6.</w:t>
      </w:r>
      <w:r>
        <w:rPr>
          <w:rFonts w:asciiTheme="minorHAnsi" w:eastAsiaTheme="minorEastAsia" w:hAnsiTheme="minorHAnsi" w:cstheme="minorBidi"/>
          <w:i w:val="0"/>
          <w:noProof/>
          <w:sz w:val="22"/>
          <w:lang w:val="en-US"/>
        </w:rPr>
        <w:tab/>
      </w:r>
      <w:r>
        <w:rPr>
          <w:noProof/>
        </w:rPr>
        <w:t>Datu struktūra „CancelMedicationOrderRequest”</w:t>
      </w:r>
      <w:r>
        <w:rPr>
          <w:noProof/>
        </w:rPr>
        <w:tab/>
      </w:r>
      <w:r>
        <w:rPr>
          <w:noProof/>
        </w:rPr>
        <w:fldChar w:fldCharType="begin"/>
      </w:r>
      <w:r>
        <w:rPr>
          <w:noProof/>
        </w:rPr>
        <w:instrText xml:space="preserve"> PAGEREF _Toc476847080 \h </w:instrText>
      </w:r>
      <w:r>
        <w:rPr>
          <w:noProof/>
        </w:rPr>
      </w:r>
      <w:r>
        <w:rPr>
          <w:noProof/>
        </w:rPr>
        <w:fldChar w:fldCharType="separate"/>
      </w:r>
      <w:r>
        <w:rPr>
          <w:noProof/>
        </w:rPr>
        <w:t>62</w:t>
      </w:r>
      <w:r>
        <w:rPr>
          <w:noProof/>
        </w:rPr>
        <w:fldChar w:fldCharType="end"/>
      </w:r>
    </w:p>
    <w:p w14:paraId="6DEFE8B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6.1.1.7.</w:t>
      </w:r>
      <w:r>
        <w:rPr>
          <w:rFonts w:asciiTheme="minorHAnsi" w:eastAsiaTheme="minorEastAsia" w:hAnsiTheme="minorHAnsi" w:cstheme="minorBidi"/>
          <w:i w:val="0"/>
          <w:noProof/>
          <w:sz w:val="22"/>
          <w:lang w:val="en-US"/>
        </w:rPr>
        <w:tab/>
      </w:r>
      <w:r>
        <w:rPr>
          <w:noProof/>
        </w:rPr>
        <w:t>Datu struktūra „CombinedMedicationDispense”</w:t>
      </w:r>
      <w:r>
        <w:rPr>
          <w:noProof/>
        </w:rPr>
        <w:tab/>
      </w:r>
      <w:r>
        <w:rPr>
          <w:noProof/>
        </w:rPr>
        <w:fldChar w:fldCharType="begin"/>
      </w:r>
      <w:r>
        <w:rPr>
          <w:noProof/>
        </w:rPr>
        <w:instrText xml:space="preserve"> PAGEREF _Toc476847081 \h </w:instrText>
      </w:r>
      <w:r>
        <w:rPr>
          <w:noProof/>
        </w:rPr>
      </w:r>
      <w:r>
        <w:rPr>
          <w:noProof/>
        </w:rPr>
        <w:fldChar w:fldCharType="separate"/>
      </w:r>
      <w:r>
        <w:rPr>
          <w:noProof/>
        </w:rPr>
        <w:t>64</w:t>
      </w:r>
      <w:r>
        <w:rPr>
          <w:noProof/>
        </w:rPr>
        <w:fldChar w:fldCharType="end"/>
      </w:r>
    </w:p>
    <w:p w14:paraId="27BEBBD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6.1.1.8.</w:t>
      </w:r>
      <w:r>
        <w:rPr>
          <w:rFonts w:asciiTheme="minorHAnsi" w:eastAsiaTheme="minorEastAsia" w:hAnsiTheme="minorHAnsi" w:cstheme="minorBidi"/>
          <w:i w:val="0"/>
          <w:noProof/>
          <w:sz w:val="22"/>
          <w:lang w:val="en-US"/>
        </w:rPr>
        <w:tab/>
      </w:r>
      <w:r>
        <w:rPr>
          <w:noProof/>
        </w:rPr>
        <w:t>Datu struktūra „CombinedMedicationRequest”</w:t>
      </w:r>
      <w:r>
        <w:rPr>
          <w:noProof/>
        </w:rPr>
        <w:tab/>
      </w:r>
      <w:r>
        <w:rPr>
          <w:noProof/>
        </w:rPr>
        <w:fldChar w:fldCharType="begin"/>
      </w:r>
      <w:r>
        <w:rPr>
          <w:noProof/>
        </w:rPr>
        <w:instrText xml:space="preserve"> PAGEREF _Toc476847082 \h </w:instrText>
      </w:r>
      <w:r>
        <w:rPr>
          <w:noProof/>
        </w:rPr>
      </w:r>
      <w:r>
        <w:rPr>
          <w:noProof/>
        </w:rPr>
        <w:fldChar w:fldCharType="separate"/>
      </w:r>
      <w:r>
        <w:rPr>
          <w:noProof/>
        </w:rPr>
        <w:t>68</w:t>
      </w:r>
      <w:r>
        <w:rPr>
          <w:noProof/>
        </w:rPr>
        <w:fldChar w:fldCharType="end"/>
      </w:r>
    </w:p>
    <w:p w14:paraId="5B393CE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6.1.1.9.</w:t>
      </w:r>
      <w:r>
        <w:rPr>
          <w:rFonts w:asciiTheme="minorHAnsi" w:eastAsiaTheme="minorEastAsia" w:hAnsiTheme="minorHAnsi" w:cstheme="minorBidi"/>
          <w:i w:val="0"/>
          <w:noProof/>
          <w:sz w:val="22"/>
          <w:lang w:val="en-US"/>
        </w:rPr>
        <w:tab/>
      </w:r>
      <w:r>
        <w:rPr>
          <w:noProof/>
        </w:rPr>
        <w:t>Datu struktūra „CompensationCondition”</w:t>
      </w:r>
      <w:r>
        <w:rPr>
          <w:noProof/>
        </w:rPr>
        <w:tab/>
      </w:r>
      <w:r>
        <w:rPr>
          <w:noProof/>
        </w:rPr>
        <w:fldChar w:fldCharType="begin"/>
      </w:r>
      <w:r>
        <w:rPr>
          <w:noProof/>
        </w:rPr>
        <w:instrText xml:space="preserve"> PAGEREF _Toc476847083 \h </w:instrText>
      </w:r>
      <w:r>
        <w:rPr>
          <w:noProof/>
        </w:rPr>
      </w:r>
      <w:r>
        <w:rPr>
          <w:noProof/>
        </w:rPr>
        <w:fldChar w:fldCharType="separate"/>
      </w:r>
      <w:r>
        <w:rPr>
          <w:noProof/>
        </w:rPr>
        <w:t>72</w:t>
      </w:r>
      <w:r>
        <w:rPr>
          <w:noProof/>
        </w:rPr>
        <w:fldChar w:fldCharType="end"/>
      </w:r>
    </w:p>
    <w:p w14:paraId="3DE1AE20"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6.1.1.10.</w:t>
      </w:r>
      <w:r>
        <w:rPr>
          <w:rFonts w:asciiTheme="minorHAnsi" w:eastAsiaTheme="minorEastAsia" w:hAnsiTheme="minorHAnsi" w:cstheme="minorBidi"/>
          <w:i w:val="0"/>
          <w:noProof/>
          <w:sz w:val="22"/>
          <w:lang w:val="en-US"/>
        </w:rPr>
        <w:tab/>
      </w:r>
      <w:r>
        <w:rPr>
          <w:noProof/>
        </w:rPr>
        <w:t>Datu struktūra „CompensationRequest”</w:t>
      </w:r>
      <w:r>
        <w:rPr>
          <w:noProof/>
        </w:rPr>
        <w:tab/>
      </w:r>
      <w:r>
        <w:rPr>
          <w:noProof/>
        </w:rPr>
        <w:fldChar w:fldCharType="begin"/>
      </w:r>
      <w:r>
        <w:rPr>
          <w:noProof/>
        </w:rPr>
        <w:instrText xml:space="preserve"> PAGEREF _Toc476847084 \h </w:instrText>
      </w:r>
      <w:r>
        <w:rPr>
          <w:noProof/>
        </w:rPr>
      </w:r>
      <w:r>
        <w:rPr>
          <w:noProof/>
        </w:rPr>
        <w:fldChar w:fldCharType="separate"/>
      </w:r>
      <w:r>
        <w:rPr>
          <w:noProof/>
        </w:rPr>
        <w:t>73</w:t>
      </w:r>
      <w:r>
        <w:rPr>
          <w:noProof/>
        </w:rPr>
        <w:fldChar w:fldCharType="end"/>
      </w:r>
    </w:p>
    <w:p w14:paraId="15E1DD6A"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6.1.1.11.</w:t>
      </w:r>
      <w:r>
        <w:rPr>
          <w:rFonts w:asciiTheme="minorHAnsi" w:eastAsiaTheme="minorEastAsia" w:hAnsiTheme="minorHAnsi" w:cstheme="minorBidi"/>
          <w:i w:val="0"/>
          <w:noProof/>
          <w:sz w:val="22"/>
          <w:lang w:val="en-US"/>
        </w:rPr>
        <w:tab/>
      </w:r>
      <w:r>
        <w:rPr>
          <w:noProof/>
        </w:rPr>
        <w:t>Datu struktūra „DispenseRequest”</w:t>
      </w:r>
      <w:r>
        <w:rPr>
          <w:noProof/>
        </w:rPr>
        <w:tab/>
      </w:r>
      <w:r>
        <w:rPr>
          <w:noProof/>
        </w:rPr>
        <w:fldChar w:fldCharType="begin"/>
      </w:r>
      <w:r>
        <w:rPr>
          <w:noProof/>
        </w:rPr>
        <w:instrText xml:space="preserve"> PAGEREF _Toc476847085 \h </w:instrText>
      </w:r>
      <w:r>
        <w:rPr>
          <w:noProof/>
        </w:rPr>
      </w:r>
      <w:r>
        <w:rPr>
          <w:noProof/>
        </w:rPr>
        <w:fldChar w:fldCharType="separate"/>
      </w:r>
      <w:r>
        <w:rPr>
          <w:noProof/>
        </w:rPr>
        <w:t>74</w:t>
      </w:r>
      <w:r>
        <w:rPr>
          <w:noProof/>
        </w:rPr>
        <w:fldChar w:fldCharType="end"/>
      </w:r>
    </w:p>
    <w:p w14:paraId="14F7F28B"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6.1.1.12.</w:t>
      </w:r>
      <w:r>
        <w:rPr>
          <w:rFonts w:asciiTheme="minorHAnsi" w:eastAsiaTheme="minorEastAsia" w:hAnsiTheme="minorHAnsi" w:cstheme="minorBidi"/>
          <w:i w:val="0"/>
          <w:noProof/>
          <w:sz w:val="22"/>
          <w:lang w:val="en-US"/>
        </w:rPr>
        <w:tab/>
      </w:r>
      <w:r>
        <w:rPr>
          <w:noProof/>
        </w:rPr>
        <w:t>Datu struktūra „EN (Entity Name)”</w:t>
      </w:r>
      <w:r>
        <w:rPr>
          <w:noProof/>
        </w:rPr>
        <w:tab/>
      </w:r>
      <w:r>
        <w:rPr>
          <w:noProof/>
        </w:rPr>
        <w:fldChar w:fldCharType="begin"/>
      </w:r>
      <w:r>
        <w:rPr>
          <w:noProof/>
        </w:rPr>
        <w:instrText xml:space="preserve"> PAGEREF _Toc476847086 \h </w:instrText>
      </w:r>
      <w:r>
        <w:rPr>
          <w:noProof/>
        </w:rPr>
      </w:r>
      <w:r>
        <w:rPr>
          <w:noProof/>
        </w:rPr>
        <w:fldChar w:fldCharType="separate"/>
      </w:r>
      <w:r>
        <w:rPr>
          <w:noProof/>
        </w:rPr>
        <w:t>75</w:t>
      </w:r>
      <w:r>
        <w:rPr>
          <w:noProof/>
        </w:rPr>
        <w:fldChar w:fldCharType="end"/>
      </w:r>
    </w:p>
    <w:p w14:paraId="0720797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6.1.1.13.</w:t>
      </w:r>
      <w:r>
        <w:rPr>
          <w:rFonts w:asciiTheme="minorHAnsi" w:eastAsiaTheme="minorEastAsia" w:hAnsiTheme="minorHAnsi" w:cstheme="minorBidi"/>
          <w:i w:val="0"/>
          <w:noProof/>
          <w:sz w:val="22"/>
          <w:lang w:val="en-US"/>
        </w:rPr>
        <w:tab/>
      </w:r>
      <w:r>
        <w:rPr>
          <w:noProof/>
        </w:rPr>
        <w:t>Datu struktūra „GetCompensationConditionListParameters”</w:t>
      </w:r>
      <w:r>
        <w:rPr>
          <w:noProof/>
        </w:rPr>
        <w:tab/>
      </w:r>
      <w:r>
        <w:rPr>
          <w:noProof/>
        </w:rPr>
        <w:fldChar w:fldCharType="begin"/>
      </w:r>
      <w:r>
        <w:rPr>
          <w:noProof/>
        </w:rPr>
        <w:instrText xml:space="preserve"> PAGEREF _Toc476847087 \h </w:instrText>
      </w:r>
      <w:r>
        <w:rPr>
          <w:noProof/>
        </w:rPr>
      </w:r>
      <w:r>
        <w:rPr>
          <w:noProof/>
        </w:rPr>
        <w:fldChar w:fldCharType="separate"/>
      </w:r>
      <w:r>
        <w:rPr>
          <w:noProof/>
        </w:rPr>
        <w:t>76</w:t>
      </w:r>
      <w:r>
        <w:rPr>
          <w:noProof/>
        </w:rPr>
        <w:fldChar w:fldCharType="end"/>
      </w:r>
    </w:p>
    <w:p w14:paraId="03E0A23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6.1.1.14.</w:t>
      </w:r>
      <w:r>
        <w:rPr>
          <w:rFonts w:asciiTheme="minorHAnsi" w:eastAsiaTheme="minorEastAsia" w:hAnsiTheme="minorHAnsi" w:cstheme="minorBidi"/>
          <w:i w:val="0"/>
          <w:noProof/>
          <w:sz w:val="22"/>
          <w:lang w:val="en-US"/>
        </w:rPr>
        <w:tab/>
      </w:r>
      <w:r>
        <w:rPr>
          <w:noProof/>
        </w:rPr>
        <w:t>Datu struktūra „GetMedicationOrderDataParameters”</w:t>
      </w:r>
      <w:r>
        <w:rPr>
          <w:noProof/>
        </w:rPr>
        <w:tab/>
      </w:r>
      <w:r>
        <w:rPr>
          <w:noProof/>
        </w:rPr>
        <w:fldChar w:fldCharType="begin"/>
      </w:r>
      <w:r>
        <w:rPr>
          <w:noProof/>
        </w:rPr>
        <w:instrText xml:space="preserve"> PAGEREF _Toc476847088 \h </w:instrText>
      </w:r>
      <w:r>
        <w:rPr>
          <w:noProof/>
        </w:rPr>
      </w:r>
      <w:r>
        <w:rPr>
          <w:noProof/>
        </w:rPr>
        <w:fldChar w:fldCharType="separate"/>
      </w:r>
      <w:r>
        <w:rPr>
          <w:noProof/>
        </w:rPr>
        <w:t>77</w:t>
      </w:r>
      <w:r>
        <w:rPr>
          <w:noProof/>
        </w:rPr>
        <w:fldChar w:fldCharType="end"/>
      </w:r>
    </w:p>
    <w:p w14:paraId="5BBB3B7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6.1.1.15.</w:t>
      </w:r>
      <w:r>
        <w:rPr>
          <w:rFonts w:asciiTheme="minorHAnsi" w:eastAsiaTheme="minorEastAsia" w:hAnsiTheme="minorHAnsi" w:cstheme="minorBidi"/>
          <w:i w:val="0"/>
          <w:noProof/>
          <w:sz w:val="22"/>
          <w:lang w:val="en-US"/>
        </w:rPr>
        <w:tab/>
      </w:r>
      <w:r>
        <w:rPr>
          <w:noProof/>
        </w:rPr>
        <w:t>Datu struktūra „GetMedicationOrderListParameters”</w:t>
      </w:r>
      <w:r>
        <w:rPr>
          <w:noProof/>
        </w:rPr>
        <w:tab/>
      </w:r>
      <w:r>
        <w:rPr>
          <w:noProof/>
        </w:rPr>
        <w:fldChar w:fldCharType="begin"/>
      </w:r>
      <w:r>
        <w:rPr>
          <w:noProof/>
        </w:rPr>
        <w:instrText xml:space="preserve"> PAGEREF _Toc476847089 \h </w:instrText>
      </w:r>
      <w:r>
        <w:rPr>
          <w:noProof/>
        </w:rPr>
      </w:r>
      <w:r>
        <w:rPr>
          <w:noProof/>
        </w:rPr>
        <w:fldChar w:fldCharType="separate"/>
      </w:r>
      <w:r>
        <w:rPr>
          <w:noProof/>
        </w:rPr>
        <w:t>79</w:t>
      </w:r>
      <w:r>
        <w:rPr>
          <w:noProof/>
        </w:rPr>
        <w:fldChar w:fldCharType="end"/>
      </w:r>
    </w:p>
    <w:p w14:paraId="38E451BE"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6.1.1.16.</w:t>
      </w:r>
      <w:r>
        <w:rPr>
          <w:rFonts w:asciiTheme="minorHAnsi" w:eastAsiaTheme="minorEastAsia" w:hAnsiTheme="minorHAnsi" w:cstheme="minorBidi"/>
          <w:i w:val="0"/>
          <w:noProof/>
          <w:sz w:val="22"/>
          <w:lang w:val="en-US"/>
        </w:rPr>
        <w:tab/>
      </w:r>
      <w:r>
        <w:rPr>
          <w:noProof/>
        </w:rPr>
        <w:t>Datu struktūra „MedicationWarning”</w:t>
      </w:r>
      <w:r>
        <w:rPr>
          <w:noProof/>
        </w:rPr>
        <w:tab/>
      </w:r>
      <w:r>
        <w:rPr>
          <w:noProof/>
        </w:rPr>
        <w:fldChar w:fldCharType="begin"/>
      </w:r>
      <w:r>
        <w:rPr>
          <w:noProof/>
        </w:rPr>
        <w:instrText xml:space="preserve"> PAGEREF _Toc476847090 \h </w:instrText>
      </w:r>
      <w:r>
        <w:rPr>
          <w:noProof/>
        </w:rPr>
      </w:r>
      <w:r>
        <w:rPr>
          <w:noProof/>
        </w:rPr>
        <w:fldChar w:fldCharType="separate"/>
      </w:r>
      <w:r>
        <w:rPr>
          <w:noProof/>
        </w:rPr>
        <w:t>83</w:t>
      </w:r>
      <w:r>
        <w:rPr>
          <w:noProof/>
        </w:rPr>
        <w:fldChar w:fldCharType="end"/>
      </w:r>
    </w:p>
    <w:p w14:paraId="2A20AAE2"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6.1.1.17.</w:t>
      </w:r>
      <w:r>
        <w:rPr>
          <w:rFonts w:asciiTheme="minorHAnsi" w:eastAsiaTheme="minorEastAsia" w:hAnsiTheme="minorHAnsi" w:cstheme="minorBidi"/>
          <w:i w:val="0"/>
          <w:noProof/>
          <w:sz w:val="22"/>
          <w:lang w:val="en-US"/>
        </w:rPr>
        <w:tab/>
      </w:r>
      <w:r>
        <w:rPr>
          <w:noProof/>
        </w:rPr>
        <w:t>Datu struktūra „Medicine”</w:t>
      </w:r>
      <w:r>
        <w:rPr>
          <w:noProof/>
        </w:rPr>
        <w:tab/>
      </w:r>
      <w:r>
        <w:rPr>
          <w:noProof/>
        </w:rPr>
        <w:fldChar w:fldCharType="begin"/>
      </w:r>
      <w:r>
        <w:rPr>
          <w:noProof/>
        </w:rPr>
        <w:instrText xml:space="preserve"> PAGEREF _Toc476847091 \h </w:instrText>
      </w:r>
      <w:r>
        <w:rPr>
          <w:noProof/>
        </w:rPr>
      </w:r>
      <w:r>
        <w:rPr>
          <w:noProof/>
        </w:rPr>
        <w:fldChar w:fldCharType="separate"/>
      </w:r>
      <w:r>
        <w:rPr>
          <w:noProof/>
        </w:rPr>
        <w:t>85</w:t>
      </w:r>
      <w:r>
        <w:rPr>
          <w:noProof/>
        </w:rPr>
        <w:fldChar w:fldCharType="end"/>
      </w:r>
    </w:p>
    <w:p w14:paraId="4248772B"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6.1.1.18.</w:t>
      </w:r>
      <w:r>
        <w:rPr>
          <w:rFonts w:asciiTheme="minorHAnsi" w:eastAsiaTheme="minorEastAsia" w:hAnsiTheme="minorHAnsi" w:cstheme="minorBidi"/>
          <w:i w:val="0"/>
          <w:noProof/>
          <w:sz w:val="22"/>
          <w:lang w:val="en-US"/>
        </w:rPr>
        <w:tab/>
      </w:r>
      <w:r>
        <w:rPr>
          <w:noProof/>
        </w:rPr>
        <w:t>Datu struktūra „Patient”</w:t>
      </w:r>
      <w:r>
        <w:rPr>
          <w:noProof/>
        </w:rPr>
        <w:tab/>
      </w:r>
      <w:r>
        <w:rPr>
          <w:noProof/>
        </w:rPr>
        <w:fldChar w:fldCharType="begin"/>
      </w:r>
      <w:r>
        <w:rPr>
          <w:noProof/>
        </w:rPr>
        <w:instrText xml:space="preserve"> PAGEREF _Toc476847092 \h </w:instrText>
      </w:r>
      <w:r>
        <w:rPr>
          <w:noProof/>
        </w:rPr>
      </w:r>
      <w:r>
        <w:rPr>
          <w:noProof/>
        </w:rPr>
        <w:fldChar w:fldCharType="separate"/>
      </w:r>
      <w:r>
        <w:rPr>
          <w:noProof/>
        </w:rPr>
        <w:t>86</w:t>
      </w:r>
      <w:r>
        <w:rPr>
          <w:noProof/>
        </w:rPr>
        <w:fldChar w:fldCharType="end"/>
      </w:r>
    </w:p>
    <w:p w14:paraId="7110890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6.1.1.19.</w:t>
      </w:r>
      <w:r>
        <w:rPr>
          <w:rFonts w:asciiTheme="minorHAnsi" w:eastAsiaTheme="minorEastAsia" w:hAnsiTheme="minorHAnsi" w:cstheme="minorBidi"/>
          <w:i w:val="0"/>
          <w:noProof/>
          <w:sz w:val="22"/>
          <w:lang w:val="en-US"/>
        </w:rPr>
        <w:tab/>
      </w:r>
      <w:r>
        <w:rPr>
          <w:noProof/>
        </w:rPr>
        <w:t>Datu struktūra „Person”</w:t>
      </w:r>
      <w:r>
        <w:rPr>
          <w:noProof/>
        </w:rPr>
        <w:tab/>
      </w:r>
      <w:r>
        <w:rPr>
          <w:noProof/>
        </w:rPr>
        <w:fldChar w:fldCharType="begin"/>
      </w:r>
      <w:r>
        <w:rPr>
          <w:noProof/>
        </w:rPr>
        <w:instrText xml:space="preserve"> PAGEREF _Toc476847093 \h </w:instrText>
      </w:r>
      <w:r>
        <w:rPr>
          <w:noProof/>
        </w:rPr>
      </w:r>
      <w:r>
        <w:rPr>
          <w:noProof/>
        </w:rPr>
        <w:fldChar w:fldCharType="separate"/>
      </w:r>
      <w:r>
        <w:rPr>
          <w:noProof/>
        </w:rPr>
        <w:t>87</w:t>
      </w:r>
      <w:r>
        <w:rPr>
          <w:noProof/>
        </w:rPr>
        <w:fldChar w:fldCharType="end"/>
      </w:r>
    </w:p>
    <w:p w14:paraId="2264EA2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6.1.1.20.</w:t>
      </w:r>
      <w:r>
        <w:rPr>
          <w:rFonts w:asciiTheme="minorHAnsi" w:eastAsiaTheme="minorEastAsia" w:hAnsiTheme="minorHAnsi" w:cstheme="minorBidi"/>
          <w:i w:val="0"/>
          <w:noProof/>
          <w:sz w:val="22"/>
          <w:lang w:val="en-US"/>
        </w:rPr>
        <w:tab/>
      </w:r>
      <w:r>
        <w:rPr>
          <w:noProof/>
        </w:rPr>
        <w:t>Datu struktūra „Person (EHR)”</w:t>
      </w:r>
      <w:r>
        <w:rPr>
          <w:noProof/>
        </w:rPr>
        <w:tab/>
      </w:r>
      <w:r>
        <w:rPr>
          <w:noProof/>
        </w:rPr>
        <w:fldChar w:fldCharType="begin"/>
      </w:r>
      <w:r>
        <w:rPr>
          <w:noProof/>
        </w:rPr>
        <w:instrText xml:space="preserve"> PAGEREF _Toc476847094 \h </w:instrText>
      </w:r>
      <w:r>
        <w:rPr>
          <w:noProof/>
        </w:rPr>
      </w:r>
      <w:r>
        <w:rPr>
          <w:noProof/>
        </w:rPr>
        <w:fldChar w:fldCharType="separate"/>
      </w:r>
      <w:r>
        <w:rPr>
          <w:noProof/>
        </w:rPr>
        <w:t>89</w:t>
      </w:r>
      <w:r>
        <w:rPr>
          <w:noProof/>
        </w:rPr>
        <w:fldChar w:fldCharType="end"/>
      </w:r>
    </w:p>
    <w:p w14:paraId="14774DC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6.1.1.21.</w:t>
      </w:r>
      <w:r>
        <w:rPr>
          <w:rFonts w:asciiTheme="minorHAnsi" w:eastAsiaTheme="minorEastAsia" w:hAnsiTheme="minorHAnsi" w:cstheme="minorBidi"/>
          <w:i w:val="0"/>
          <w:noProof/>
          <w:sz w:val="22"/>
          <w:lang w:val="en-US"/>
        </w:rPr>
        <w:tab/>
      </w:r>
      <w:r>
        <w:rPr>
          <w:noProof/>
        </w:rPr>
        <w:t>Datu struktūra „ProfileSetupRequest”</w:t>
      </w:r>
      <w:r>
        <w:rPr>
          <w:noProof/>
        </w:rPr>
        <w:tab/>
      </w:r>
      <w:r>
        <w:rPr>
          <w:noProof/>
        </w:rPr>
        <w:fldChar w:fldCharType="begin"/>
      </w:r>
      <w:r>
        <w:rPr>
          <w:noProof/>
        </w:rPr>
        <w:instrText xml:space="preserve"> PAGEREF _Toc476847095 \h </w:instrText>
      </w:r>
      <w:r>
        <w:rPr>
          <w:noProof/>
        </w:rPr>
      </w:r>
      <w:r>
        <w:rPr>
          <w:noProof/>
        </w:rPr>
        <w:fldChar w:fldCharType="separate"/>
      </w:r>
      <w:r>
        <w:rPr>
          <w:noProof/>
        </w:rPr>
        <w:t>91</w:t>
      </w:r>
      <w:r>
        <w:rPr>
          <w:noProof/>
        </w:rPr>
        <w:fldChar w:fldCharType="end"/>
      </w:r>
    </w:p>
    <w:p w14:paraId="3FF0B2C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6.1.1.22.</w:t>
      </w:r>
      <w:r>
        <w:rPr>
          <w:rFonts w:asciiTheme="minorHAnsi" w:eastAsiaTheme="minorEastAsia" w:hAnsiTheme="minorHAnsi" w:cstheme="minorBidi"/>
          <w:i w:val="0"/>
          <w:noProof/>
          <w:sz w:val="22"/>
          <w:lang w:val="en-US"/>
        </w:rPr>
        <w:tab/>
      </w:r>
      <w:r>
        <w:rPr>
          <w:noProof/>
        </w:rPr>
        <w:t>Datu struktūra „SubstanceAdministrationRequest”</w:t>
      </w:r>
      <w:r>
        <w:rPr>
          <w:noProof/>
        </w:rPr>
        <w:tab/>
      </w:r>
      <w:r>
        <w:rPr>
          <w:noProof/>
        </w:rPr>
        <w:fldChar w:fldCharType="begin"/>
      </w:r>
      <w:r>
        <w:rPr>
          <w:noProof/>
        </w:rPr>
        <w:instrText xml:space="preserve"> PAGEREF _Toc476847096 \h </w:instrText>
      </w:r>
      <w:r>
        <w:rPr>
          <w:noProof/>
        </w:rPr>
      </w:r>
      <w:r>
        <w:rPr>
          <w:noProof/>
        </w:rPr>
        <w:fldChar w:fldCharType="separate"/>
      </w:r>
      <w:r>
        <w:rPr>
          <w:noProof/>
        </w:rPr>
        <w:t>93</w:t>
      </w:r>
      <w:r>
        <w:rPr>
          <w:noProof/>
        </w:rPr>
        <w:fldChar w:fldCharType="end"/>
      </w:r>
    </w:p>
    <w:p w14:paraId="1008299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6.1.1.23.</w:t>
      </w:r>
      <w:r>
        <w:rPr>
          <w:rFonts w:asciiTheme="minorHAnsi" w:eastAsiaTheme="minorEastAsia" w:hAnsiTheme="minorHAnsi" w:cstheme="minorBidi"/>
          <w:i w:val="0"/>
          <w:noProof/>
          <w:sz w:val="22"/>
          <w:lang w:val="en-US"/>
        </w:rPr>
        <w:tab/>
      </w:r>
      <w:r>
        <w:rPr>
          <w:noProof/>
        </w:rPr>
        <w:t>Datu struktūra „SupplyEvent”</w:t>
      </w:r>
      <w:r>
        <w:rPr>
          <w:noProof/>
        </w:rPr>
        <w:tab/>
      </w:r>
      <w:r>
        <w:rPr>
          <w:noProof/>
        </w:rPr>
        <w:fldChar w:fldCharType="begin"/>
      </w:r>
      <w:r>
        <w:rPr>
          <w:noProof/>
        </w:rPr>
        <w:instrText xml:space="preserve"> PAGEREF _Toc476847097 \h </w:instrText>
      </w:r>
      <w:r>
        <w:rPr>
          <w:noProof/>
        </w:rPr>
      </w:r>
      <w:r>
        <w:rPr>
          <w:noProof/>
        </w:rPr>
        <w:fldChar w:fldCharType="separate"/>
      </w:r>
      <w:r>
        <w:rPr>
          <w:noProof/>
        </w:rPr>
        <w:t>95</w:t>
      </w:r>
      <w:r>
        <w:rPr>
          <w:noProof/>
        </w:rPr>
        <w:fldChar w:fldCharType="end"/>
      </w:r>
    </w:p>
    <w:p w14:paraId="242FFB11"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6.2.</w:t>
      </w:r>
      <w:r>
        <w:rPr>
          <w:rFonts w:asciiTheme="minorHAnsi" w:eastAsiaTheme="minorEastAsia" w:hAnsiTheme="minorHAnsi" w:cstheme="minorBidi"/>
          <w:smallCaps w:val="0"/>
          <w:noProof/>
          <w:lang w:val="en-US"/>
        </w:rPr>
        <w:tab/>
      </w:r>
      <w:r w:rsidRPr="00F07D42">
        <w:rPr>
          <w:rFonts w:cs="Arial"/>
          <w:noProof/>
        </w:rPr>
        <w:t>E-recepšu pārvaldības</w:t>
      </w:r>
      <w:r>
        <w:rPr>
          <w:noProof/>
        </w:rPr>
        <w:t xml:space="preserve"> modulis</w:t>
      </w:r>
      <w:r>
        <w:rPr>
          <w:noProof/>
        </w:rPr>
        <w:tab/>
      </w:r>
      <w:r>
        <w:rPr>
          <w:noProof/>
        </w:rPr>
        <w:fldChar w:fldCharType="begin"/>
      </w:r>
      <w:r>
        <w:rPr>
          <w:noProof/>
        </w:rPr>
        <w:instrText xml:space="preserve"> PAGEREF _Toc476847098 \h </w:instrText>
      </w:r>
      <w:r>
        <w:rPr>
          <w:noProof/>
        </w:rPr>
      </w:r>
      <w:r>
        <w:rPr>
          <w:noProof/>
        </w:rPr>
        <w:fldChar w:fldCharType="separate"/>
      </w:r>
      <w:r>
        <w:rPr>
          <w:noProof/>
        </w:rPr>
        <w:t>98</w:t>
      </w:r>
      <w:r>
        <w:rPr>
          <w:noProof/>
        </w:rPr>
        <w:fldChar w:fldCharType="end"/>
      </w:r>
    </w:p>
    <w:p w14:paraId="5FBF8F05"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6.2.1.</w:t>
      </w:r>
      <w:r>
        <w:rPr>
          <w:rFonts w:asciiTheme="minorHAnsi" w:eastAsiaTheme="minorEastAsia" w:hAnsiTheme="minorHAnsi" w:cstheme="minorBidi"/>
          <w:i w:val="0"/>
          <w:iCs w:val="0"/>
          <w:noProof/>
          <w:lang w:val="en-US"/>
        </w:rPr>
        <w:tab/>
      </w:r>
      <w:r>
        <w:rPr>
          <w:noProof/>
        </w:rPr>
        <w:t>Validācijas palīgklases</w:t>
      </w:r>
      <w:r>
        <w:rPr>
          <w:noProof/>
        </w:rPr>
        <w:tab/>
      </w:r>
      <w:r>
        <w:rPr>
          <w:noProof/>
        </w:rPr>
        <w:fldChar w:fldCharType="begin"/>
      </w:r>
      <w:r>
        <w:rPr>
          <w:noProof/>
        </w:rPr>
        <w:instrText xml:space="preserve"> PAGEREF _Toc476847099 \h </w:instrText>
      </w:r>
      <w:r>
        <w:rPr>
          <w:noProof/>
        </w:rPr>
      </w:r>
      <w:r>
        <w:rPr>
          <w:noProof/>
        </w:rPr>
        <w:fldChar w:fldCharType="separate"/>
      </w:r>
      <w:r>
        <w:rPr>
          <w:noProof/>
        </w:rPr>
        <w:t>98</w:t>
      </w:r>
      <w:r>
        <w:rPr>
          <w:noProof/>
        </w:rPr>
        <w:fldChar w:fldCharType="end"/>
      </w:r>
    </w:p>
    <w:p w14:paraId="52DE967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6.2.1.1.</w:t>
      </w:r>
      <w:r>
        <w:rPr>
          <w:rFonts w:asciiTheme="minorHAnsi" w:eastAsiaTheme="minorEastAsia" w:hAnsiTheme="minorHAnsi" w:cstheme="minorBidi"/>
          <w:i w:val="0"/>
          <w:noProof/>
          <w:sz w:val="22"/>
          <w:lang w:val="en-US"/>
        </w:rPr>
        <w:tab/>
      </w:r>
      <w:r>
        <w:rPr>
          <w:noProof/>
        </w:rPr>
        <w:t>Klase</w:t>
      </w:r>
      <w:r>
        <w:rPr>
          <w:noProof/>
          <w:lang w:eastAsia="lv-LV"/>
        </w:rPr>
        <w:t xml:space="preserve"> “ValidationContext”</w:t>
      </w:r>
      <w:r>
        <w:rPr>
          <w:noProof/>
        </w:rPr>
        <w:tab/>
      </w:r>
      <w:r>
        <w:rPr>
          <w:noProof/>
        </w:rPr>
        <w:fldChar w:fldCharType="begin"/>
      </w:r>
      <w:r>
        <w:rPr>
          <w:noProof/>
        </w:rPr>
        <w:instrText xml:space="preserve"> PAGEREF _Toc476847100 \h </w:instrText>
      </w:r>
      <w:r>
        <w:rPr>
          <w:noProof/>
        </w:rPr>
      </w:r>
      <w:r>
        <w:rPr>
          <w:noProof/>
        </w:rPr>
        <w:fldChar w:fldCharType="separate"/>
      </w:r>
      <w:r>
        <w:rPr>
          <w:noProof/>
        </w:rPr>
        <w:t>98</w:t>
      </w:r>
      <w:r>
        <w:rPr>
          <w:noProof/>
        </w:rPr>
        <w:fldChar w:fldCharType="end"/>
      </w:r>
    </w:p>
    <w:p w14:paraId="403F69C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w:t>
      </w:r>
      <w:r>
        <w:rPr>
          <w:rFonts w:asciiTheme="minorHAnsi" w:eastAsiaTheme="minorEastAsia" w:hAnsiTheme="minorHAnsi" w:cstheme="minorBidi"/>
          <w:i w:val="0"/>
          <w:noProof/>
          <w:sz w:val="22"/>
          <w:lang w:val="en-US"/>
        </w:rPr>
        <w:tab/>
      </w:r>
      <w:r>
        <w:rPr>
          <w:noProof/>
          <w:lang w:eastAsia="lv-LV"/>
        </w:rPr>
        <w:t>Metode “Ascend”</w:t>
      </w:r>
      <w:r>
        <w:rPr>
          <w:noProof/>
        </w:rPr>
        <w:tab/>
      </w:r>
      <w:r>
        <w:rPr>
          <w:noProof/>
        </w:rPr>
        <w:fldChar w:fldCharType="begin"/>
      </w:r>
      <w:r>
        <w:rPr>
          <w:noProof/>
        </w:rPr>
        <w:instrText xml:space="preserve"> PAGEREF _Toc476847101 \h </w:instrText>
      </w:r>
      <w:r>
        <w:rPr>
          <w:noProof/>
        </w:rPr>
      </w:r>
      <w:r>
        <w:rPr>
          <w:noProof/>
        </w:rPr>
        <w:fldChar w:fldCharType="separate"/>
      </w:r>
      <w:r>
        <w:rPr>
          <w:noProof/>
        </w:rPr>
        <w:t>98</w:t>
      </w:r>
      <w:r>
        <w:rPr>
          <w:noProof/>
        </w:rPr>
        <w:fldChar w:fldCharType="end"/>
      </w:r>
    </w:p>
    <w:p w14:paraId="5BC9347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6.2.1.1.2.</w:t>
      </w:r>
      <w:r>
        <w:rPr>
          <w:rFonts w:asciiTheme="minorHAnsi" w:eastAsiaTheme="minorEastAsia" w:hAnsiTheme="minorHAnsi" w:cstheme="minorBidi"/>
          <w:i w:val="0"/>
          <w:noProof/>
          <w:sz w:val="22"/>
          <w:lang w:val="en-US"/>
        </w:rPr>
        <w:tab/>
      </w:r>
      <w:r>
        <w:rPr>
          <w:noProof/>
          <w:lang w:eastAsia="lv-LV"/>
        </w:rPr>
        <w:t>Metode “Descend”</w:t>
      </w:r>
      <w:r>
        <w:rPr>
          <w:noProof/>
        </w:rPr>
        <w:tab/>
      </w:r>
      <w:r>
        <w:rPr>
          <w:noProof/>
        </w:rPr>
        <w:fldChar w:fldCharType="begin"/>
      </w:r>
      <w:r>
        <w:rPr>
          <w:noProof/>
        </w:rPr>
        <w:instrText xml:space="preserve"> PAGEREF _Toc476847102 \h </w:instrText>
      </w:r>
      <w:r>
        <w:rPr>
          <w:noProof/>
        </w:rPr>
      </w:r>
      <w:r>
        <w:rPr>
          <w:noProof/>
        </w:rPr>
        <w:fldChar w:fldCharType="separate"/>
      </w:r>
      <w:r>
        <w:rPr>
          <w:noProof/>
        </w:rPr>
        <w:t>98</w:t>
      </w:r>
      <w:r>
        <w:rPr>
          <w:noProof/>
        </w:rPr>
        <w:fldChar w:fldCharType="end"/>
      </w:r>
    </w:p>
    <w:p w14:paraId="50EE457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6.2.1.1.3.</w:t>
      </w:r>
      <w:r>
        <w:rPr>
          <w:rFonts w:asciiTheme="minorHAnsi" w:eastAsiaTheme="minorEastAsia" w:hAnsiTheme="minorHAnsi" w:cstheme="minorBidi"/>
          <w:i w:val="0"/>
          <w:noProof/>
          <w:sz w:val="22"/>
          <w:lang w:val="en-US"/>
        </w:rPr>
        <w:tab/>
      </w:r>
      <w:r>
        <w:rPr>
          <w:noProof/>
          <w:lang w:eastAsia="lv-LV"/>
        </w:rPr>
        <w:t>Metode “AddResponse”</w:t>
      </w:r>
      <w:r>
        <w:rPr>
          <w:noProof/>
        </w:rPr>
        <w:tab/>
      </w:r>
      <w:r>
        <w:rPr>
          <w:noProof/>
        </w:rPr>
        <w:fldChar w:fldCharType="begin"/>
      </w:r>
      <w:r>
        <w:rPr>
          <w:noProof/>
        </w:rPr>
        <w:instrText xml:space="preserve"> PAGEREF _Toc476847103 \h </w:instrText>
      </w:r>
      <w:r>
        <w:rPr>
          <w:noProof/>
        </w:rPr>
      </w:r>
      <w:r>
        <w:rPr>
          <w:noProof/>
        </w:rPr>
        <w:fldChar w:fldCharType="separate"/>
      </w:r>
      <w:r>
        <w:rPr>
          <w:noProof/>
        </w:rPr>
        <w:t>99</w:t>
      </w:r>
      <w:r>
        <w:rPr>
          <w:noProof/>
        </w:rPr>
        <w:fldChar w:fldCharType="end"/>
      </w:r>
    </w:p>
    <w:p w14:paraId="5FEAF13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6.2.1.1.4.</w:t>
      </w:r>
      <w:r>
        <w:rPr>
          <w:rFonts w:asciiTheme="minorHAnsi" w:eastAsiaTheme="minorEastAsia" w:hAnsiTheme="minorHAnsi" w:cstheme="minorBidi"/>
          <w:i w:val="0"/>
          <w:noProof/>
          <w:sz w:val="22"/>
          <w:lang w:val="en-US"/>
        </w:rPr>
        <w:tab/>
      </w:r>
      <w:r>
        <w:rPr>
          <w:noProof/>
          <w:lang w:eastAsia="lv-LV"/>
        </w:rPr>
        <w:t>Metode “AddError”</w:t>
      </w:r>
      <w:r>
        <w:rPr>
          <w:noProof/>
        </w:rPr>
        <w:tab/>
      </w:r>
      <w:r>
        <w:rPr>
          <w:noProof/>
        </w:rPr>
        <w:fldChar w:fldCharType="begin"/>
      </w:r>
      <w:r>
        <w:rPr>
          <w:noProof/>
        </w:rPr>
        <w:instrText xml:space="preserve"> PAGEREF _Toc476847104 \h </w:instrText>
      </w:r>
      <w:r>
        <w:rPr>
          <w:noProof/>
        </w:rPr>
      </w:r>
      <w:r>
        <w:rPr>
          <w:noProof/>
        </w:rPr>
        <w:fldChar w:fldCharType="separate"/>
      </w:r>
      <w:r>
        <w:rPr>
          <w:noProof/>
        </w:rPr>
        <w:t>99</w:t>
      </w:r>
      <w:r>
        <w:rPr>
          <w:noProof/>
        </w:rPr>
        <w:fldChar w:fldCharType="end"/>
      </w:r>
    </w:p>
    <w:p w14:paraId="5333C94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6.2.1.1.5.</w:t>
      </w:r>
      <w:r>
        <w:rPr>
          <w:rFonts w:asciiTheme="minorHAnsi" w:eastAsiaTheme="minorEastAsia" w:hAnsiTheme="minorHAnsi" w:cstheme="minorBidi"/>
          <w:i w:val="0"/>
          <w:noProof/>
          <w:sz w:val="22"/>
          <w:lang w:val="en-US"/>
        </w:rPr>
        <w:tab/>
      </w:r>
      <w:r>
        <w:rPr>
          <w:noProof/>
          <w:lang w:eastAsia="lv-LV"/>
        </w:rPr>
        <w:t>Metode “AddWarning”</w:t>
      </w:r>
      <w:r>
        <w:rPr>
          <w:noProof/>
        </w:rPr>
        <w:tab/>
      </w:r>
      <w:r>
        <w:rPr>
          <w:noProof/>
        </w:rPr>
        <w:fldChar w:fldCharType="begin"/>
      </w:r>
      <w:r>
        <w:rPr>
          <w:noProof/>
        </w:rPr>
        <w:instrText xml:space="preserve"> PAGEREF _Toc476847105 \h </w:instrText>
      </w:r>
      <w:r>
        <w:rPr>
          <w:noProof/>
        </w:rPr>
      </w:r>
      <w:r>
        <w:rPr>
          <w:noProof/>
        </w:rPr>
        <w:fldChar w:fldCharType="separate"/>
      </w:r>
      <w:r>
        <w:rPr>
          <w:noProof/>
        </w:rPr>
        <w:t>99</w:t>
      </w:r>
      <w:r>
        <w:rPr>
          <w:noProof/>
        </w:rPr>
        <w:fldChar w:fldCharType="end"/>
      </w:r>
    </w:p>
    <w:p w14:paraId="04BD98E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6.2.1.1.6.</w:t>
      </w:r>
      <w:r>
        <w:rPr>
          <w:rFonts w:asciiTheme="minorHAnsi" w:eastAsiaTheme="minorEastAsia" w:hAnsiTheme="minorHAnsi" w:cstheme="minorBidi"/>
          <w:i w:val="0"/>
          <w:noProof/>
          <w:sz w:val="22"/>
          <w:lang w:val="en-US"/>
        </w:rPr>
        <w:tab/>
      </w:r>
      <w:r>
        <w:rPr>
          <w:noProof/>
          <w:lang w:eastAsia="lv-LV"/>
        </w:rPr>
        <w:t>Metode “AddInformation”</w:t>
      </w:r>
      <w:r>
        <w:rPr>
          <w:noProof/>
        </w:rPr>
        <w:tab/>
      </w:r>
      <w:r>
        <w:rPr>
          <w:noProof/>
        </w:rPr>
        <w:fldChar w:fldCharType="begin"/>
      </w:r>
      <w:r>
        <w:rPr>
          <w:noProof/>
        </w:rPr>
        <w:instrText xml:space="preserve"> PAGEREF _Toc476847106 \h </w:instrText>
      </w:r>
      <w:r>
        <w:rPr>
          <w:noProof/>
        </w:rPr>
      </w:r>
      <w:r>
        <w:rPr>
          <w:noProof/>
        </w:rPr>
        <w:fldChar w:fldCharType="separate"/>
      </w:r>
      <w:r>
        <w:rPr>
          <w:noProof/>
        </w:rPr>
        <w:t>100</w:t>
      </w:r>
      <w:r>
        <w:rPr>
          <w:noProof/>
        </w:rPr>
        <w:fldChar w:fldCharType="end"/>
      </w:r>
    </w:p>
    <w:p w14:paraId="789F0C1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6.2.1.1.7.</w:t>
      </w:r>
      <w:r>
        <w:rPr>
          <w:rFonts w:asciiTheme="minorHAnsi" w:eastAsiaTheme="minorEastAsia" w:hAnsiTheme="minorHAnsi" w:cstheme="minorBidi"/>
          <w:i w:val="0"/>
          <w:noProof/>
          <w:sz w:val="22"/>
          <w:lang w:val="en-US"/>
        </w:rPr>
        <w:tab/>
      </w:r>
      <w:r>
        <w:rPr>
          <w:noProof/>
          <w:lang w:eastAsia="lv-LV"/>
        </w:rPr>
        <w:t>Metode “AbortWithError”</w:t>
      </w:r>
      <w:r>
        <w:rPr>
          <w:noProof/>
        </w:rPr>
        <w:tab/>
      </w:r>
      <w:r>
        <w:rPr>
          <w:noProof/>
        </w:rPr>
        <w:fldChar w:fldCharType="begin"/>
      </w:r>
      <w:r>
        <w:rPr>
          <w:noProof/>
        </w:rPr>
        <w:instrText xml:space="preserve"> PAGEREF _Toc476847107 \h </w:instrText>
      </w:r>
      <w:r>
        <w:rPr>
          <w:noProof/>
        </w:rPr>
      </w:r>
      <w:r>
        <w:rPr>
          <w:noProof/>
        </w:rPr>
        <w:fldChar w:fldCharType="separate"/>
      </w:r>
      <w:r>
        <w:rPr>
          <w:noProof/>
        </w:rPr>
        <w:t>100</w:t>
      </w:r>
      <w:r>
        <w:rPr>
          <w:noProof/>
        </w:rPr>
        <w:fldChar w:fldCharType="end"/>
      </w:r>
    </w:p>
    <w:p w14:paraId="08A0919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6.2.1.1.8.</w:t>
      </w:r>
      <w:r>
        <w:rPr>
          <w:rFonts w:asciiTheme="minorHAnsi" w:eastAsiaTheme="minorEastAsia" w:hAnsiTheme="minorHAnsi" w:cstheme="minorBidi"/>
          <w:i w:val="0"/>
          <w:noProof/>
          <w:sz w:val="22"/>
          <w:lang w:val="en-US"/>
        </w:rPr>
        <w:tab/>
      </w:r>
      <w:r>
        <w:rPr>
          <w:noProof/>
          <w:lang w:eastAsia="lv-LV"/>
        </w:rPr>
        <w:t>Metode “AbortOnError”</w:t>
      </w:r>
      <w:r>
        <w:rPr>
          <w:noProof/>
        </w:rPr>
        <w:tab/>
      </w:r>
      <w:r>
        <w:rPr>
          <w:noProof/>
        </w:rPr>
        <w:fldChar w:fldCharType="begin"/>
      </w:r>
      <w:r>
        <w:rPr>
          <w:noProof/>
        </w:rPr>
        <w:instrText xml:space="preserve"> PAGEREF _Toc476847108 \h </w:instrText>
      </w:r>
      <w:r>
        <w:rPr>
          <w:noProof/>
        </w:rPr>
      </w:r>
      <w:r>
        <w:rPr>
          <w:noProof/>
        </w:rPr>
        <w:fldChar w:fldCharType="separate"/>
      </w:r>
      <w:r>
        <w:rPr>
          <w:noProof/>
        </w:rPr>
        <w:t>100</w:t>
      </w:r>
      <w:r>
        <w:rPr>
          <w:noProof/>
        </w:rPr>
        <w:fldChar w:fldCharType="end"/>
      </w:r>
    </w:p>
    <w:p w14:paraId="12FE652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6.2.1.1.9.</w:t>
      </w:r>
      <w:r>
        <w:rPr>
          <w:rFonts w:asciiTheme="minorHAnsi" w:eastAsiaTheme="minorEastAsia" w:hAnsiTheme="minorHAnsi" w:cstheme="minorBidi"/>
          <w:i w:val="0"/>
          <w:noProof/>
          <w:sz w:val="22"/>
          <w:lang w:val="en-US"/>
        </w:rPr>
        <w:tab/>
      </w:r>
      <w:r>
        <w:rPr>
          <w:noProof/>
          <w:lang w:eastAsia="lv-LV"/>
        </w:rPr>
        <w:t>Metode “Require”</w:t>
      </w:r>
      <w:r>
        <w:rPr>
          <w:noProof/>
        </w:rPr>
        <w:tab/>
      </w:r>
      <w:r>
        <w:rPr>
          <w:noProof/>
        </w:rPr>
        <w:fldChar w:fldCharType="begin"/>
      </w:r>
      <w:r>
        <w:rPr>
          <w:noProof/>
        </w:rPr>
        <w:instrText xml:space="preserve"> PAGEREF _Toc476847109 \h </w:instrText>
      </w:r>
      <w:r>
        <w:rPr>
          <w:noProof/>
        </w:rPr>
      </w:r>
      <w:r>
        <w:rPr>
          <w:noProof/>
        </w:rPr>
        <w:fldChar w:fldCharType="separate"/>
      </w:r>
      <w:r>
        <w:rPr>
          <w:noProof/>
        </w:rPr>
        <w:t>101</w:t>
      </w:r>
      <w:r>
        <w:rPr>
          <w:noProof/>
        </w:rPr>
        <w:fldChar w:fldCharType="end"/>
      </w:r>
    </w:p>
    <w:p w14:paraId="447ABF4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6.2.1.1.10.</w:t>
      </w:r>
      <w:r>
        <w:rPr>
          <w:rFonts w:asciiTheme="minorHAnsi" w:eastAsiaTheme="minorEastAsia" w:hAnsiTheme="minorHAnsi" w:cstheme="minorBidi"/>
          <w:i w:val="0"/>
          <w:noProof/>
          <w:sz w:val="22"/>
          <w:lang w:val="en-US"/>
        </w:rPr>
        <w:tab/>
      </w:r>
      <w:r>
        <w:rPr>
          <w:noProof/>
          <w:lang w:eastAsia="lv-LV"/>
        </w:rPr>
        <w:t>Metode “RequireArray”</w:t>
      </w:r>
      <w:r>
        <w:rPr>
          <w:noProof/>
        </w:rPr>
        <w:tab/>
      </w:r>
      <w:r>
        <w:rPr>
          <w:noProof/>
        </w:rPr>
        <w:fldChar w:fldCharType="begin"/>
      </w:r>
      <w:r>
        <w:rPr>
          <w:noProof/>
        </w:rPr>
        <w:instrText xml:space="preserve"> PAGEREF _Toc476847110 \h </w:instrText>
      </w:r>
      <w:r>
        <w:rPr>
          <w:noProof/>
        </w:rPr>
      </w:r>
      <w:r>
        <w:rPr>
          <w:noProof/>
        </w:rPr>
        <w:fldChar w:fldCharType="separate"/>
      </w:r>
      <w:r>
        <w:rPr>
          <w:noProof/>
        </w:rPr>
        <w:t>101</w:t>
      </w:r>
      <w:r>
        <w:rPr>
          <w:noProof/>
        </w:rPr>
        <w:fldChar w:fldCharType="end"/>
      </w:r>
    </w:p>
    <w:p w14:paraId="34094FF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6.2.1.1.11.</w:t>
      </w:r>
      <w:r>
        <w:rPr>
          <w:rFonts w:asciiTheme="minorHAnsi" w:eastAsiaTheme="minorEastAsia" w:hAnsiTheme="minorHAnsi" w:cstheme="minorBidi"/>
          <w:i w:val="0"/>
          <w:noProof/>
          <w:sz w:val="22"/>
          <w:lang w:val="en-US"/>
        </w:rPr>
        <w:tab/>
      </w:r>
      <w:r>
        <w:rPr>
          <w:noProof/>
          <w:lang w:eastAsia="lv-LV"/>
        </w:rPr>
        <w:t>Metode “RequireObject”</w:t>
      </w:r>
      <w:r>
        <w:rPr>
          <w:noProof/>
        </w:rPr>
        <w:tab/>
      </w:r>
      <w:r>
        <w:rPr>
          <w:noProof/>
        </w:rPr>
        <w:fldChar w:fldCharType="begin"/>
      </w:r>
      <w:r>
        <w:rPr>
          <w:noProof/>
        </w:rPr>
        <w:instrText xml:space="preserve"> PAGEREF _Toc476847111 \h </w:instrText>
      </w:r>
      <w:r>
        <w:rPr>
          <w:noProof/>
        </w:rPr>
      </w:r>
      <w:r>
        <w:rPr>
          <w:noProof/>
        </w:rPr>
        <w:fldChar w:fldCharType="separate"/>
      </w:r>
      <w:r>
        <w:rPr>
          <w:noProof/>
        </w:rPr>
        <w:t>101</w:t>
      </w:r>
      <w:r>
        <w:rPr>
          <w:noProof/>
        </w:rPr>
        <w:fldChar w:fldCharType="end"/>
      </w:r>
    </w:p>
    <w:p w14:paraId="644DF85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6.2.1.1.12.</w:t>
      </w:r>
      <w:r>
        <w:rPr>
          <w:rFonts w:asciiTheme="minorHAnsi" w:eastAsiaTheme="minorEastAsia" w:hAnsiTheme="minorHAnsi" w:cstheme="minorBidi"/>
          <w:i w:val="0"/>
          <w:noProof/>
          <w:sz w:val="22"/>
          <w:lang w:val="en-US"/>
        </w:rPr>
        <w:tab/>
      </w:r>
      <w:r>
        <w:rPr>
          <w:noProof/>
          <w:lang w:eastAsia="lv-LV"/>
        </w:rPr>
        <w:t>Metode “RequireSingle”</w:t>
      </w:r>
      <w:r>
        <w:rPr>
          <w:noProof/>
        </w:rPr>
        <w:tab/>
      </w:r>
      <w:r>
        <w:rPr>
          <w:noProof/>
        </w:rPr>
        <w:fldChar w:fldCharType="begin"/>
      </w:r>
      <w:r>
        <w:rPr>
          <w:noProof/>
        </w:rPr>
        <w:instrText xml:space="preserve"> PAGEREF _Toc476847112 \h </w:instrText>
      </w:r>
      <w:r>
        <w:rPr>
          <w:noProof/>
        </w:rPr>
      </w:r>
      <w:r>
        <w:rPr>
          <w:noProof/>
        </w:rPr>
        <w:fldChar w:fldCharType="separate"/>
      </w:r>
      <w:r>
        <w:rPr>
          <w:noProof/>
        </w:rPr>
        <w:t>102</w:t>
      </w:r>
      <w:r>
        <w:rPr>
          <w:noProof/>
        </w:rPr>
        <w:fldChar w:fldCharType="end"/>
      </w:r>
    </w:p>
    <w:p w14:paraId="1E3D2F9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6.2.1.1.13.</w:t>
      </w:r>
      <w:r>
        <w:rPr>
          <w:rFonts w:asciiTheme="minorHAnsi" w:eastAsiaTheme="minorEastAsia" w:hAnsiTheme="minorHAnsi" w:cstheme="minorBidi"/>
          <w:i w:val="0"/>
          <w:noProof/>
          <w:sz w:val="22"/>
          <w:lang w:val="en-US"/>
        </w:rPr>
        <w:tab/>
      </w:r>
      <w:r>
        <w:rPr>
          <w:noProof/>
          <w:lang w:eastAsia="lv-LV"/>
        </w:rPr>
        <w:t>Metode “ValidateArray”</w:t>
      </w:r>
      <w:r>
        <w:rPr>
          <w:noProof/>
        </w:rPr>
        <w:tab/>
      </w:r>
      <w:r>
        <w:rPr>
          <w:noProof/>
        </w:rPr>
        <w:fldChar w:fldCharType="begin"/>
      </w:r>
      <w:r>
        <w:rPr>
          <w:noProof/>
        </w:rPr>
        <w:instrText xml:space="preserve"> PAGEREF _Toc476847113 \h </w:instrText>
      </w:r>
      <w:r>
        <w:rPr>
          <w:noProof/>
        </w:rPr>
      </w:r>
      <w:r>
        <w:rPr>
          <w:noProof/>
        </w:rPr>
        <w:fldChar w:fldCharType="separate"/>
      </w:r>
      <w:r>
        <w:rPr>
          <w:noProof/>
        </w:rPr>
        <w:t>102</w:t>
      </w:r>
      <w:r>
        <w:rPr>
          <w:noProof/>
        </w:rPr>
        <w:fldChar w:fldCharType="end"/>
      </w:r>
    </w:p>
    <w:p w14:paraId="2C57BC1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6.2.1.1.14.</w:t>
      </w:r>
      <w:r>
        <w:rPr>
          <w:rFonts w:asciiTheme="minorHAnsi" w:eastAsiaTheme="minorEastAsia" w:hAnsiTheme="minorHAnsi" w:cstheme="minorBidi"/>
          <w:i w:val="0"/>
          <w:noProof/>
          <w:sz w:val="22"/>
          <w:lang w:val="en-US"/>
        </w:rPr>
        <w:tab/>
      </w:r>
      <w:r>
        <w:rPr>
          <w:noProof/>
          <w:lang w:eastAsia="lv-LV"/>
        </w:rPr>
        <w:t>Metode “ValidateSingle”</w:t>
      </w:r>
      <w:r>
        <w:rPr>
          <w:noProof/>
        </w:rPr>
        <w:tab/>
      </w:r>
      <w:r>
        <w:rPr>
          <w:noProof/>
        </w:rPr>
        <w:fldChar w:fldCharType="begin"/>
      </w:r>
      <w:r>
        <w:rPr>
          <w:noProof/>
        </w:rPr>
        <w:instrText xml:space="preserve"> PAGEREF _Toc476847114 \h </w:instrText>
      </w:r>
      <w:r>
        <w:rPr>
          <w:noProof/>
        </w:rPr>
      </w:r>
      <w:r>
        <w:rPr>
          <w:noProof/>
        </w:rPr>
        <w:fldChar w:fldCharType="separate"/>
      </w:r>
      <w:r>
        <w:rPr>
          <w:noProof/>
        </w:rPr>
        <w:t>103</w:t>
      </w:r>
      <w:r>
        <w:rPr>
          <w:noProof/>
        </w:rPr>
        <w:fldChar w:fldCharType="end"/>
      </w:r>
    </w:p>
    <w:p w14:paraId="3CD7074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6.2.1.1.15.</w:t>
      </w:r>
      <w:r>
        <w:rPr>
          <w:rFonts w:asciiTheme="minorHAnsi" w:eastAsiaTheme="minorEastAsia" w:hAnsiTheme="minorHAnsi" w:cstheme="minorBidi"/>
          <w:i w:val="0"/>
          <w:noProof/>
          <w:sz w:val="22"/>
          <w:lang w:val="en-US"/>
        </w:rPr>
        <w:tab/>
      </w:r>
      <w:r>
        <w:rPr>
          <w:noProof/>
          <w:lang w:eastAsia="lv-LV"/>
        </w:rPr>
        <w:t>Metode “LookupClassifiers”</w:t>
      </w:r>
      <w:r>
        <w:rPr>
          <w:noProof/>
        </w:rPr>
        <w:tab/>
      </w:r>
      <w:r>
        <w:rPr>
          <w:noProof/>
        </w:rPr>
        <w:fldChar w:fldCharType="begin"/>
      </w:r>
      <w:r>
        <w:rPr>
          <w:noProof/>
        </w:rPr>
        <w:instrText xml:space="preserve"> PAGEREF _Toc476847115 \h </w:instrText>
      </w:r>
      <w:r>
        <w:rPr>
          <w:noProof/>
        </w:rPr>
      </w:r>
      <w:r>
        <w:rPr>
          <w:noProof/>
        </w:rPr>
        <w:fldChar w:fldCharType="separate"/>
      </w:r>
      <w:r>
        <w:rPr>
          <w:noProof/>
        </w:rPr>
        <w:t>103</w:t>
      </w:r>
      <w:r>
        <w:rPr>
          <w:noProof/>
        </w:rPr>
        <w:fldChar w:fldCharType="end"/>
      </w:r>
    </w:p>
    <w:p w14:paraId="203F41F4"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lastRenderedPageBreak/>
        <w:t>6.2.1.2.</w:t>
      </w:r>
      <w:r>
        <w:rPr>
          <w:rFonts w:asciiTheme="minorHAnsi" w:eastAsiaTheme="minorEastAsia" w:hAnsiTheme="minorHAnsi" w:cstheme="minorBidi"/>
          <w:i w:val="0"/>
          <w:noProof/>
          <w:sz w:val="22"/>
          <w:lang w:val="en-US"/>
        </w:rPr>
        <w:tab/>
      </w:r>
      <w:r>
        <w:rPr>
          <w:noProof/>
        </w:rPr>
        <w:t>Klase</w:t>
      </w:r>
      <w:r>
        <w:rPr>
          <w:noProof/>
          <w:lang w:eastAsia="lv-LV"/>
        </w:rPr>
        <w:t xml:space="preserve"> “HL7Validator”</w:t>
      </w:r>
      <w:r>
        <w:rPr>
          <w:noProof/>
        </w:rPr>
        <w:tab/>
      </w:r>
      <w:r>
        <w:rPr>
          <w:noProof/>
        </w:rPr>
        <w:fldChar w:fldCharType="begin"/>
      </w:r>
      <w:r>
        <w:rPr>
          <w:noProof/>
        </w:rPr>
        <w:instrText xml:space="preserve"> PAGEREF _Toc476847116 \h </w:instrText>
      </w:r>
      <w:r>
        <w:rPr>
          <w:noProof/>
        </w:rPr>
      </w:r>
      <w:r>
        <w:rPr>
          <w:noProof/>
        </w:rPr>
        <w:fldChar w:fldCharType="separate"/>
      </w:r>
      <w:r>
        <w:rPr>
          <w:noProof/>
        </w:rPr>
        <w:t>104</w:t>
      </w:r>
      <w:r>
        <w:rPr>
          <w:noProof/>
        </w:rPr>
        <w:fldChar w:fldCharType="end"/>
      </w:r>
    </w:p>
    <w:p w14:paraId="35D1FD9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w:t>
      </w:r>
      <w:r>
        <w:rPr>
          <w:rFonts w:asciiTheme="minorHAnsi" w:eastAsiaTheme="minorEastAsia" w:hAnsiTheme="minorHAnsi" w:cstheme="minorBidi"/>
          <w:i w:val="0"/>
          <w:noProof/>
          <w:sz w:val="22"/>
          <w:lang w:val="en-US"/>
        </w:rPr>
        <w:tab/>
      </w:r>
      <w:r>
        <w:rPr>
          <w:noProof/>
          <w:lang w:eastAsia="lv-LV"/>
        </w:rPr>
        <w:t>Metode “ValidateText”</w:t>
      </w:r>
      <w:r>
        <w:rPr>
          <w:noProof/>
        </w:rPr>
        <w:tab/>
      </w:r>
      <w:r>
        <w:rPr>
          <w:noProof/>
        </w:rPr>
        <w:fldChar w:fldCharType="begin"/>
      </w:r>
      <w:r>
        <w:rPr>
          <w:noProof/>
        </w:rPr>
        <w:instrText xml:space="preserve"> PAGEREF _Toc476847117 \h </w:instrText>
      </w:r>
      <w:r>
        <w:rPr>
          <w:noProof/>
        </w:rPr>
      </w:r>
      <w:r>
        <w:rPr>
          <w:noProof/>
        </w:rPr>
        <w:fldChar w:fldCharType="separate"/>
      </w:r>
      <w:r>
        <w:rPr>
          <w:noProof/>
        </w:rPr>
        <w:t>104</w:t>
      </w:r>
      <w:r>
        <w:rPr>
          <w:noProof/>
        </w:rPr>
        <w:fldChar w:fldCharType="end"/>
      </w:r>
    </w:p>
    <w:p w14:paraId="53FA5C6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w:t>
      </w:r>
      <w:r>
        <w:rPr>
          <w:rFonts w:asciiTheme="minorHAnsi" w:eastAsiaTheme="minorEastAsia" w:hAnsiTheme="minorHAnsi" w:cstheme="minorBidi"/>
          <w:i w:val="0"/>
          <w:noProof/>
          <w:sz w:val="22"/>
          <w:lang w:val="en-US"/>
        </w:rPr>
        <w:tab/>
      </w:r>
      <w:r>
        <w:rPr>
          <w:noProof/>
          <w:lang w:eastAsia="lv-LV"/>
        </w:rPr>
        <w:t>Metode “ValidateTelecom”</w:t>
      </w:r>
      <w:r>
        <w:rPr>
          <w:noProof/>
        </w:rPr>
        <w:tab/>
      </w:r>
      <w:r>
        <w:rPr>
          <w:noProof/>
        </w:rPr>
        <w:fldChar w:fldCharType="begin"/>
      </w:r>
      <w:r>
        <w:rPr>
          <w:noProof/>
        </w:rPr>
        <w:instrText xml:space="preserve"> PAGEREF _Toc476847118 \h </w:instrText>
      </w:r>
      <w:r>
        <w:rPr>
          <w:noProof/>
        </w:rPr>
      </w:r>
      <w:r>
        <w:rPr>
          <w:noProof/>
        </w:rPr>
        <w:fldChar w:fldCharType="separate"/>
      </w:r>
      <w:r>
        <w:rPr>
          <w:noProof/>
        </w:rPr>
        <w:t>104</w:t>
      </w:r>
      <w:r>
        <w:rPr>
          <w:noProof/>
        </w:rPr>
        <w:fldChar w:fldCharType="end"/>
      </w:r>
    </w:p>
    <w:p w14:paraId="46B8A1E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w:t>
      </w:r>
      <w:r>
        <w:rPr>
          <w:rFonts w:asciiTheme="minorHAnsi" w:eastAsiaTheme="minorEastAsia" w:hAnsiTheme="minorHAnsi" w:cstheme="minorBidi"/>
          <w:i w:val="0"/>
          <w:noProof/>
          <w:sz w:val="22"/>
          <w:lang w:val="en-US"/>
        </w:rPr>
        <w:tab/>
      </w:r>
      <w:r>
        <w:rPr>
          <w:noProof/>
          <w:lang w:eastAsia="lv-LV"/>
        </w:rPr>
        <w:t>Metode “ValidateBoolean”</w:t>
      </w:r>
      <w:r>
        <w:rPr>
          <w:noProof/>
        </w:rPr>
        <w:tab/>
      </w:r>
      <w:r>
        <w:rPr>
          <w:noProof/>
        </w:rPr>
        <w:fldChar w:fldCharType="begin"/>
      </w:r>
      <w:r>
        <w:rPr>
          <w:noProof/>
        </w:rPr>
        <w:instrText xml:space="preserve"> PAGEREF _Toc476847119 \h </w:instrText>
      </w:r>
      <w:r>
        <w:rPr>
          <w:noProof/>
        </w:rPr>
      </w:r>
      <w:r>
        <w:rPr>
          <w:noProof/>
        </w:rPr>
        <w:fldChar w:fldCharType="separate"/>
      </w:r>
      <w:r>
        <w:rPr>
          <w:noProof/>
        </w:rPr>
        <w:t>105</w:t>
      </w:r>
      <w:r>
        <w:rPr>
          <w:noProof/>
        </w:rPr>
        <w:fldChar w:fldCharType="end"/>
      </w:r>
    </w:p>
    <w:p w14:paraId="34271E3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6.2.1.2.4.</w:t>
      </w:r>
      <w:r>
        <w:rPr>
          <w:rFonts w:asciiTheme="minorHAnsi" w:eastAsiaTheme="minorEastAsia" w:hAnsiTheme="minorHAnsi" w:cstheme="minorBidi"/>
          <w:i w:val="0"/>
          <w:noProof/>
          <w:sz w:val="22"/>
          <w:lang w:val="en-US"/>
        </w:rPr>
        <w:tab/>
      </w:r>
      <w:r>
        <w:rPr>
          <w:noProof/>
          <w:lang w:eastAsia="lv-LV"/>
        </w:rPr>
        <w:t>Metode “ValidateNumber”</w:t>
      </w:r>
      <w:r>
        <w:rPr>
          <w:noProof/>
        </w:rPr>
        <w:tab/>
      </w:r>
      <w:r>
        <w:rPr>
          <w:noProof/>
        </w:rPr>
        <w:fldChar w:fldCharType="begin"/>
      </w:r>
      <w:r>
        <w:rPr>
          <w:noProof/>
        </w:rPr>
        <w:instrText xml:space="preserve"> PAGEREF _Toc476847120 \h </w:instrText>
      </w:r>
      <w:r>
        <w:rPr>
          <w:noProof/>
        </w:rPr>
      </w:r>
      <w:r>
        <w:rPr>
          <w:noProof/>
        </w:rPr>
        <w:fldChar w:fldCharType="separate"/>
      </w:r>
      <w:r>
        <w:rPr>
          <w:noProof/>
        </w:rPr>
        <w:t>105</w:t>
      </w:r>
      <w:r>
        <w:rPr>
          <w:noProof/>
        </w:rPr>
        <w:fldChar w:fldCharType="end"/>
      </w:r>
    </w:p>
    <w:p w14:paraId="5BBFDA6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6.2.1.2.5.</w:t>
      </w:r>
      <w:r>
        <w:rPr>
          <w:rFonts w:asciiTheme="minorHAnsi" w:eastAsiaTheme="minorEastAsia" w:hAnsiTheme="minorHAnsi" w:cstheme="minorBidi"/>
          <w:i w:val="0"/>
          <w:noProof/>
          <w:sz w:val="22"/>
          <w:lang w:val="en-US"/>
        </w:rPr>
        <w:tab/>
      </w:r>
      <w:r>
        <w:rPr>
          <w:noProof/>
          <w:lang w:eastAsia="lv-LV"/>
        </w:rPr>
        <w:t>Metode “ValidateTime”</w:t>
      </w:r>
      <w:r>
        <w:rPr>
          <w:noProof/>
        </w:rPr>
        <w:tab/>
      </w:r>
      <w:r>
        <w:rPr>
          <w:noProof/>
        </w:rPr>
        <w:fldChar w:fldCharType="begin"/>
      </w:r>
      <w:r>
        <w:rPr>
          <w:noProof/>
        </w:rPr>
        <w:instrText xml:space="preserve"> PAGEREF _Toc476847121 \h </w:instrText>
      </w:r>
      <w:r>
        <w:rPr>
          <w:noProof/>
        </w:rPr>
      </w:r>
      <w:r>
        <w:rPr>
          <w:noProof/>
        </w:rPr>
        <w:fldChar w:fldCharType="separate"/>
      </w:r>
      <w:r>
        <w:rPr>
          <w:noProof/>
        </w:rPr>
        <w:t>106</w:t>
      </w:r>
      <w:r>
        <w:rPr>
          <w:noProof/>
        </w:rPr>
        <w:fldChar w:fldCharType="end"/>
      </w:r>
    </w:p>
    <w:p w14:paraId="6A2AB63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6.2.1.2.6.</w:t>
      </w:r>
      <w:r>
        <w:rPr>
          <w:rFonts w:asciiTheme="minorHAnsi" w:eastAsiaTheme="minorEastAsia" w:hAnsiTheme="minorHAnsi" w:cstheme="minorBidi"/>
          <w:i w:val="0"/>
          <w:noProof/>
          <w:sz w:val="22"/>
          <w:lang w:val="en-US"/>
        </w:rPr>
        <w:tab/>
      </w:r>
      <w:r>
        <w:rPr>
          <w:noProof/>
          <w:lang w:eastAsia="lv-LV"/>
        </w:rPr>
        <w:t>Metode “ValidateTimestamp”</w:t>
      </w:r>
      <w:r>
        <w:rPr>
          <w:noProof/>
        </w:rPr>
        <w:tab/>
      </w:r>
      <w:r>
        <w:rPr>
          <w:noProof/>
        </w:rPr>
        <w:fldChar w:fldCharType="begin"/>
      </w:r>
      <w:r>
        <w:rPr>
          <w:noProof/>
        </w:rPr>
        <w:instrText xml:space="preserve"> PAGEREF _Toc476847122 \h </w:instrText>
      </w:r>
      <w:r>
        <w:rPr>
          <w:noProof/>
        </w:rPr>
      </w:r>
      <w:r>
        <w:rPr>
          <w:noProof/>
        </w:rPr>
        <w:fldChar w:fldCharType="separate"/>
      </w:r>
      <w:r>
        <w:rPr>
          <w:noProof/>
        </w:rPr>
        <w:t>106</w:t>
      </w:r>
      <w:r>
        <w:rPr>
          <w:noProof/>
        </w:rPr>
        <w:fldChar w:fldCharType="end"/>
      </w:r>
    </w:p>
    <w:p w14:paraId="039D9ED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6.2.1.2.7.</w:t>
      </w:r>
      <w:r>
        <w:rPr>
          <w:rFonts w:asciiTheme="minorHAnsi" w:eastAsiaTheme="minorEastAsia" w:hAnsiTheme="minorHAnsi" w:cstheme="minorBidi"/>
          <w:i w:val="0"/>
          <w:noProof/>
          <w:sz w:val="22"/>
          <w:lang w:val="en-US"/>
        </w:rPr>
        <w:tab/>
      </w:r>
      <w:r>
        <w:rPr>
          <w:noProof/>
          <w:lang w:eastAsia="lv-LV"/>
        </w:rPr>
        <w:t>Metode “ValidateTimeIntervalBoundary”</w:t>
      </w:r>
      <w:r>
        <w:rPr>
          <w:noProof/>
        </w:rPr>
        <w:tab/>
      </w:r>
      <w:r>
        <w:rPr>
          <w:noProof/>
        </w:rPr>
        <w:fldChar w:fldCharType="begin"/>
      </w:r>
      <w:r>
        <w:rPr>
          <w:noProof/>
        </w:rPr>
        <w:instrText xml:space="preserve"> PAGEREF _Toc476847123 \h </w:instrText>
      </w:r>
      <w:r>
        <w:rPr>
          <w:noProof/>
        </w:rPr>
      </w:r>
      <w:r>
        <w:rPr>
          <w:noProof/>
        </w:rPr>
        <w:fldChar w:fldCharType="separate"/>
      </w:r>
      <w:r>
        <w:rPr>
          <w:noProof/>
        </w:rPr>
        <w:t>106</w:t>
      </w:r>
      <w:r>
        <w:rPr>
          <w:noProof/>
        </w:rPr>
        <w:fldChar w:fldCharType="end"/>
      </w:r>
    </w:p>
    <w:p w14:paraId="50E495A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6.2.1.2.8.</w:t>
      </w:r>
      <w:r>
        <w:rPr>
          <w:rFonts w:asciiTheme="minorHAnsi" w:eastAsiaTheme="minorEastAsia" w:hAnsiTheme="minorHAnsi" w:cstheme="minorBidi"/>
          <w:i w:val="0"/>
          <w:noProof/>
          <w:sz w:val="22"/>
          <w:lang w:val="en-US"/>
        </w:rPr>
        <w:tab/>
      </w:r>
      <w:r>
        <w:rPr>
          <w:noProof/>
          <w:lang w:eastAsia="lv-LV"/>
        </w:rPr>
        <w:t>Metode “ValidateTimeIntervalWithBoundaries”</w:t>
      </w:r>
      <w:r>
        <w:rPr>
          <w:noProof/>
        </w:rPr>
        <w:tab/>
      </w:r>
      <w:r>
        <w:rPr>
          <w:noProof/>
        </w:rPr>
        <w:fldChar w:fldCharType="begin"/>
      </w:r>
      <w:r>
        <w:rPr>
          <w:noProof/>
        </w:rPr>
        <w:instrText xml:space="preserve"> PAGEREF _Toc476847124 \h </w:instrText>
      </w:r>
      <w:r>
        <w:rPr>
          <w:noProof/>
        </w:rPr>
      </w:r>
      <w:r>
        <w:rPr>
          <w:noProof/>
        </w:rPr>
        <w:fldChar w:fldCharType="separate"/>
      </w:r>
      <w:r>
        <w:rPr>
          <w:noProof/>
        </w:rPr>
        <w:t>107</w:t>
      </w:r>
      <w:r>
        <w:rPr>
          <w:noProof/>
        </w:rPr>
        <w:fldChar w:fldCharType="end"/>
      </w:r>
    </w:p>
    <w:p w14:paraId="6C4DC37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6.2.1.2.9.</w:t>
      </w:r>
      <w:r>
        <w:rPr>
          <w:rFonts w:asciiTheme="minorHAnsi" w:eastAsiaTheme="minorEastAsia" w:hAnsiTheme="minorHAnsi" w:cstheme="minorBidi"/>
          <w:i w:val="0"/>
          <w:noProof/>
          <w:sz w:val="22"/>
          <w:lang w:val="en-US"/>
        </w:rPr>
        <w:tab/>
      </w:r>
      <w:r>
        <w:rPr>
          <w:noProof/>
          <w:lang w:eastAsia="lv-LV"/>
        </w:rPr>
        <w:t>Metode “ValidateTimeIntervalWithWidth”</w:t>
      </w:r>
      <w:r>
        <w:rPr>
          <w:noProof/>
        </w:rPr>
        <w:tab/>
      </w:r>
      <w:r>
        <w:rPr>
          <w:noProof/>
        </w:rPr>
        <w:fldChar w:fldCharType="begin"/>
      </w:r>
      <w:r>
        <w:rPr>
          <w:noProof/>
        </w:rPr>
        <w:instrText xml:space="preserve"> PAGEREF _Toc476847125 \h </w:instrText>
      </w:r>
      <w:r>
        <w:rPr>
          <w:noProof/>
        </w:rPr>
      </w:r>
      <w:r>
        <w:rPr>
          <w:noProof/>
        </w:rPr>
        <w:fldChar w:fldCharType="separate"/>
      </w:r>
      <w:r>
        <w:rPr>
          <w:noProof/>
        </w:rPr>
        <w:t>108</w:t>
      </w:r>
      <w:r>
        <w:rPr>
          <w:noProof/>
        </w:rPr>
        <w:fldChar w:fldCharType="end"/>
      </w:r>
    </w:p>
    <w:p w14:paraId="7E5094F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6.2.1.2.10.</w:t>
      </w:r>
      <w:r>
        <w:rPr>
          <w:rFonts w:asciiTheme="minorHAnsi" w:eastAsiaTheme="minorEastAsia" w:hAnsiTheme="minorHAnsi" w:cstheme="minorBidi"/>
          <w:i w:val="0"/>
          <w:noProof/>
          <w:sz w:val="22"/>
          <w:lang w:val="en-US"/>
        </w:rPr>
        <w:tab/>
      </w:r>
      <w:r>
        <w:rPr>
          <w:noProof/>
          <w:lang w:eastAsia="lv-LV"/>
        </w:rPr>
        <w:t>Metode “ValidatePastDate”</w:t>
      </w:r>
      <w:r>
        <w:rPr>
          <w:noProof/>
        </w:rPr>
        <w:tab/>
      </w:r>
      <w:r>
        <w:rPr>
          <w:noProof/>
        </w:rPr>
        <w:fldChar w:fldCharType="begin"/>
      </w:r>
      <w:r>
        <w:rPr>
          <w:noProof/>
        </w:rPr>
        <w:instrText xml:space="preserve"> PAGEREF _Toc476847126 \h </w:instrText>
      </w:r>
      <w:r>
        <w:rPr>
          <w:noProof/>
        </w:rPr>
      </w:r>
      <w:r>
        <w:rPr>
          <w:noProof/>
        </w:rPr>
        <w:fldChar w:fldCharType="separate"/>
      </w:r>
      <w:r>
        <w:rPr>
          <w:noProof/>
        </w:rPr>
        <w:t>108</w:t>
      </w:r>
      <w:r>
        <w:rPr>
          <w:noProof/>
        </w:rPr>
        <w:fldChar w:fldCharType="end"/>
      </w:r>
    </w:p>
    <w:p w14:paraId="7470389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6.2.1.2.11.</w:t>
      </w:r>
      <w:r>
        <w:rPr>
          <w:rFonts w:asciiTheme="minorHAnsi" w:eastAsiaTheme="minorEastAsia" w:hAnsiTheme="minorHAnsi" w:cstheme="minorBidi"/>
          <w:i w:val="0"/>
          <w:noProof/>
          <w:sz w:val="22"/>
          <w:lang w:val="en-US"/>
        </w:rPr>
        <w:tab/>
      </w:r>
      <w:r>
        <w:rPr>
          <w:noProof/>
          <w:lang w:eastAsia="lv-LV"/>
        </w:rPr>
        <w:t>Metode “ValidateToday”</w:t>
      </w:r>
      <w:r>
        <w:rPr>
          <w:noProof/>
        </w:rPr>
        <w:tab/>
      </w:r>
      <w:r>
        <w:rPr>
          <w:noProof/>
        </w:rPr>
        <w:fldChar w:fldCharType="begin"/>
      </w:r>
      <w:r>
        <w:rPr>
          <w:noProof/>
        </w:rPr>
        <w:instrText xml:space="preserve"> PAGEREF _Toc476847127 \h </w:instrText>
      </w:r>
      <w:r>
        <w:rPr>
          <w:noProof/>
        </w:rPr>
      </w:r>
      <w:r>
        <w:rPr>
          <w:noProof/>
        </w:rPr>
        <w:fldChar w:fldCharType="separate"/>
      </w:r>
      <w:r>
        <w:rPr>
          <w:noProof/>
        </w:rPr>
        <w:t>109</w:t>
      </w:r>
      <w:r>
        <w:rPr>
          <w:noProof/>
        </w:rPr>
        <w:fldChar w:fldCharType="end"/>
      </w:r>
    </w:p>
    <w:p w14:paraId="10392B1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6.2.1.2.12.</w:t>
      </w:r>
      <w:r>
        <w:rPr>
          <w:rFonts w:asciiTheme="minorHAnsi" w:eastAsiaTheme="minorEastAsia" w:hAnsiTheme="minorHAnsi" w:cstheme="minorBidi"/>
          <w:i w:val="0"/>
          <w:noProof/>
          <w:sz w:val="22"/>
          <w:lang w:val="en-US"/>
        </w:rPr>
        <w:tab/>
      </w:r>
      <w:r>
        <w:rPr>
          <w:noProof/>
          <w:lang w:eastAsia="lv-LV"/>
        </w:rPr>
        <w:t>Metode “ValidateDocumentCreationDate”</w:t>
      </w:r>
      <w:r>
        <w:rPr>
          <w:noProof/>
        </w:rPr>
        <w:tab/>
      </w:r>
      <w:r>
        <w:rPr>
          <w:noProof/>
        </w:rPr>
        <w:fldChar w:fldCharType="begin"/>
      </w:r>
      <w:r>
        <w:rPr>
          <w:noProof/>
        </w:rPr>
        <w:instrText xml:space="preserve"> PAGEREF _Toc476847128 \h </w:instrText>
      </w:r>
      <w:r>
        <w:rPr>
          <w:noProof/>
        </w:rPr>
      </w:r>
      <w:r>
        <w:rPr>
          <w:noProof/>
        </w:rPr>
        <w:fldChar w:fldCharType="separate"/>
      </w:r>
      <w:r>
        <w:rPr>
          <w:noProof/>
        </w:rPr>
        <w:t>109</w:t>
      </w:r>
      <w:r>
        <w:rPr>
          <w:noProof/>
        </w:rPr>
        <w:fldChar w:fldCharType="end"/>
      </w:r>
    </w:p>
    <w:p w14:paraId="7C35F60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6.2.1.2.13.</w:t>
      </w:r>
      <w:r>
        <w:rPr>
          <w:rFonts w:asciiTheme="minorHAnsi" w:eastAsiaTheme="minorEastAsia" w:hAnsiTheme="minorHAnsi" w:cstheme="minorBidi"/>
          <w:i w:val="0"/>
          <w:noProof/>
          <w:sz w:val="22"/>
          <w:lang w:val="en-US"/>
        </w:rPr>
        <w:tab/>
      </w:r>
      <w:r>
        <w:rPr>
          <w:noProof/>
          <w:lang w:eastAsia="lv-LV"/>
        </w:rPr>
        <w:t>Metode “ValidatePersonBirthDate”</w:t>
      </w:r>
      <w:r>
        <w:rPr>
          <w:noProof/>
        </w:rPr>
        <w:tab/>
      </w:r>
      <w:r>
        <w:rPr>
          <w:noProof/>
        </w:rPr>
        <w:fldChar w:fldCharType="begin"/>
      </w:r>
      <w:r>
        <w:rPr>
          <w:noProof/>
        </w:rPr>
        <w:instrText xml:space="preserve"> PAGEREF _Toc476847129 \h </w:instrText>
      </w:r>
      <w:r>
        <w:rPr>
          <w:noProof/>
        </w:rPr>
      </w:r>
      <w:r>
        <w:rPr>
          <w:noProof/>
        </w:rPr>
        <w:fldChar w:fldCharType="separate"/>
      </w:r>
      <w:r>
        <w:rPr>
          <w:noProof/>
        </w:rPr>
        <w:t>110</w:t>
      </w:r>
      <w:r>
        <w:rPr>
          <w:noProof/>
        </w:rPr>
        <w:fldChar w:fldCharType="end"/>
      </w:r>
    </w:p>
    <w:p w14:paraId="3D2C55F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6.2.1.2.14.</w:t>
      </w:r>
      <w:r>
        <w:rPr>
          <w:rFonts w:asciiTheme="minorHAnsi" w:eastAsiaTheme="minorEastAsia" w:hAnsiTheme="minorHAnsi" w:cstheme="minorBidi"/>
          <w:i w:val="0"/>
          <w:noProof/>
          <w:sz w:val="22"/>
          <w:lang w:val="en-US"/>
        </w:rPr>
        <w:tab/>
      </w:r>
      <w:r>
        <w:rPr>
          <w:noProof/>
          <w:lang w:eastAsia="lv-LV"/>
        </w:rPr>
        <w:t>Metode “ValidateDocumentCreationInterval”</w:t>
      </w:r>
      <w:r>
        <w:rPr>
          <w:noProof/>
        </w:rPr>
        <w:tab/>
      </w:r>
      <w:r>
        <w:rPr>
          <w:noProof/>
        </w:rPr>
        <w:fldChar w:fldCharType="begin"/>
      </w:r>
      <w:r>
        <w:rPr>
          <w:noProof/>
        </w:rPr>
        <w:instrText xml:space="preserve"> PAGEREF _Toc476847130 \h </w:instrText>
      </w:r>
      <w:r>
        <w:rPr>
          <w:noProof/>
        </w:rPr>
      </w:r>
      <w:r>
        <w:rPr>
          <w:noProof/>
        </w:rPr>
        <w:fldChar w:fldCharType="separate"/>
      </w:r>
      <w:r>
        <w:rPr>
          <w:noProof/>
        </w:rPr>
        <w:t>110</w:t>
      </w:r>
      <w:r>
        <w:rPr>
          <w:noProof/>
        </w:rPr>
        <w:fldChar w:fldCharType="end"/>
      </w:r>
    </w:p>
    <w:p w14:paraId="68EBB70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6.2.1.2.15.</w:t>
      </w:r>
      <w:r>
        <w:rPr>
          <w:rFonts w:asciiTheme="minorHAnsi" w:eastAsiaTheme="minorEastAsia" w:hAnsiTheme="minorHAnsi" w:cstheme="minorBidi"/>
          <w:i w:val="0"/>
          <w:noProof/>
          <w:sz w:val="22"/>
          <w:lang w:val="en-US"/>
        </w:rPr>
        <w:tab/>
      </w:r>
      <w:r>
        <w:rPr>
          <w:noProof/>
          <w:lang w:eastAsia="lv-LV"/>
        </w:rPr>
        <w:t>Metode “ValidateIdentityExtension”</w:t>
      </w:r>
      <w:r>
        <w:rPr>
          <w:noProof/>
        </w:rPr>
        <w:tab/>
      </w:r>
      <w:r>
        <w:rPr>
          <w:noProof/>
        </w:rPr>
        <w:fldChar w:fldCharType="begin"/>
      </w:r>
      <w:r>
        <w:rPr>
          <w:noProof/>
        </w:rPr>
        <w:instrText xml:space="preserve"> PAGEREF _Toc476847131 \h </w:instrText>
      </w:r>
      <w:r>
        <w:rPr>
          <w:noProof/>
        </w:rPr>
      </w:r>
      <w:r>
        <w:rPr>
          <w:noProof/>
        </w:rPr>
        <w:fldChar w:fldCharType="separate"/>
      </w:r>
      <w:r>
        <w:rPr>
          <w:noProof/>
        </w:rPr>
        <w:t>111</w:t>
      </w:r>
      <w:r>
        <w:rPr>
          <w:noProof/>
        </w:rPr>
        <w:fldChar w:fldCharType="end"/>
      </w:r>
    </w:p>
    <w:p w14:paraId="35D98BD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6.2.1.2.16.</w:t>
      </w:r>
      <w:r>
        <w:rPr>
          <w:rFonts w:asciiTheme="minorHAnsi" w:eastAsiaTheme="minorEastAsia" w:hAnsiTheme="minorHAnsi" w:cstheme="minorBidi"/>
          <w:i w:val="0"/>
          <w:noProof/>
          <w:sz w:val="22"/>
          <w:lang w:val="en-US"/>
        </w:rPr>
        <w:tab/>
      </w:r>
      <w:r>
        <w:rPr>
          <w:noProof/>
          <w:lang w:eastAsia="lv-LV"/>
        </w:rPr>
        <w:t>Metode “ValidateIdentity”</w:t>
      </w:r>
      <w:r>
        <w:rPr>
          <w:noProof/>
        </w:rPr>
        <w:tab/>
      </w:r>
      <w:r>
        <w:rPr>
          <w:noProof/>
        </w:rPr>
        <w:fldChar w:fldCharType="begin"/>
      </w:r>
      <w:r>
        <w:rPr>
          <w:noProof/>
        </w:rPr>
        <w:instrText xml:space="preserve"> PAGEREF _Toc476847132 \h </w:instrText>
      </w:r>
      <w:r>
        <w:rPr>
          <w:noProof/>
        </w:rPr>
      </w:r>
      <w:r>
        <w:rPr>
          <w:noProof/>
        </w:rPr>
        <w:fldChar w:fldCharType="separate"/>
      </w:r>
      <w:r>
        <w:rPr>
          <w:noProof/>
        </w:rPr>
        <w:t>111</w:t>
      </w:r>
      <w:r>
        <w:rPr>
          <w:noProof/>
        </w:rPr>
        <w:fldChar w:fldCharType="end"/>
      </w:r>
    </w:p>
    <w:p w14:paraId="75D794F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6.2.1.2.17.</w:t>
      </w:r>
      <w:r>
        <w:rPr>
          <w:rFonts w:asciiTheme="minorHAnsi" w:eastAsiaTheme="minorEastAsia" w:hAnsiTheme="minorHAnsi" w:cstheme="minorBidi"/>
          <w:i w:val="0"/>
          <w:noProof/>
          <w:sz w:val="22"/>
          <w:lang w:val="en-US"/>
        </w:rPr>
        <w:tab/>
      </w:r>
      <w:r>
        <w:rPr>
          <w:noProof/>
          <w:lang w:eastAsia="lv-LV"/>
        </w:rPr>
        <w:t>Metode “ValidateIdentities”</w:t>
      </w:r>
      <w:r>
        <w:rPr>
          <w:noProof/>
        </w:rPr>
        <w:tab/>
      </w:r>
      <w:r>
        <w:rPr>
          <w:noProof/>
        </w:rPr>
        <w:fldChar w:fldCharType="begin"/>
      </w:r>
      <w:r>
        <w:rPr>
          <w:noProof/>
        </w:rPr>
        <w:instrText xml:space="preserve"> PAGEREF _Toc476847133 \h </w:instrText>
      </w:r>
      <w:r>
        <w:rPr>
          <w:noProof/>
        </w:rPr>
      </w:r>
      <w:r>
        <w:rPr>
          <w:noProof/>
        </w:rPr>
        <w:fldChar w:fldCharType="separate"/>
      </w:r>
      <w:r>
        <w:rPr>
          <w:noProof/>
        </w:rPr>
        <w:t>112</w:t>
      </w:r>
      <w:r>
        <w:rPr>
          <w:noProof/>
        </w:rPr>
        <w:fldChar w:fldCharType="end"/>
      </w:r>
    </w:p>
    <w:p w14:paraId="6A79E4D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6.2.1.2.18.</w:t>
      </w:r>
      <w:r>
        <w:rPr>
          <w:rFonts w:asciiTheme="minorHAnsi" w:eastAsiaTheme="minorEastAsia" w:hAnsiTheme="minorHAnsi" w:cstheme="minorBidi"/>
          <w:i w:val="0"/>
          <w:noProof/>
          <w:sz w:val="22"/>
          <w:lang w:val="en-US"/>
        </w:rPr>
        <w:tab/>
      </w:r>
      <w:r>
        <w:rPr>
          <w:noProof/>
          <w:lang w:eastAsia="lv-LV"/>
        </w:rPr>
        <w:t>Metode “ValidateConcept”</w:t>
      </w:r>
      <w:r>
        <w:rPr>
          <w:noProof/>
        </w:rPr>
        <w:tab/>
      </w:r>
      <w:r>
        <w:rPr>
          <w:noProof/>
        </w:rPr>
        <w:fldChar w:fldCharType="begin"/>
      </w:r>
      <w:r>
        <w:rPr>
          <w:noProof/>
        </w:rPr>
        <w:instrText xml:space="preserve"> PAGEREF _Toc476847134 \h </w:instrText>
      </w:r>
      <w:r>
        <w:rPr>
          <w:noProof/>
        </w:rPr>
      </w:r>
      <w:r>
        <w:rPr>
          <w:noProof/>
        </w:rPr>
        <w:fldChar w:fldCharType="separate"/>
      </w:r>
      <w:r>
        <w:rPr>
          <w:noProof/>
        </w:rPr>
        <w:t>112</w:t>
      </w:r>
      <w:r>
        <w:rPr>
          <w:noProof/>
        </w:rPr>
        <w:fldChar w:fldCharType="end"/>
      </w:r>
    </w:p>
    <w:p w14:paraId="614C557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6.2.1.2.19.</w:t>
      </w:r>
      <w:r>
        <w:rPr>
          <w:rFonts w:asciiTheme="minorHAnsi" w:eastAsiaTheme="minorEastAsia" w:hAnsiTheme="minorHAnsi" w:cstheme="minorBidi"/>
          <w:i w:val="0"/>
          <w:noProof/>
          <w:sz w:val="22"/>
          <w:lang w:val="en-US"/>
        </w:rPr>
        <w:tab/>
      </w:r>
      <w:r>
        <w:rPr>
          <w:noProof/>
          <w:lang w:eastAsia="lv-LV"/>
        </w:rPr>
        <w:t>Metode “ValidateSimpleConcept”</w:t>
      </w:r>
      <w:r>
        <w:rPr>
          <w:noProof/>
        </w:rPr>
        <w:tab/>
      </w:r>
      <w:r>
        <w:rPr>
          <w:noProof/>
        </w:rPr>
        <w:fldChar w:fldCharType="begin"/>
      </w:r>
      <w:r>
        <w:rPr>
          <w:noProof/>
        </w:rPr>
        <w:instrText xml:space="preserve"> PAGEREF _Toc476847135 \h </w:instrText>
      </w:r>
      <w:r>
        <w:rPr>
          <w:noProof/>
        </w:rPr>
      </w:r>
      <w:r>
        <w:rPr>
          <w:noProof/>
        </w:rPr>
        <w:fldChar w:fldCharType="separate"/>
      </w:r>
      <w:r>
        <w:rPr>
          <w:noProof/>
        </w:rPr>
        <w:t>114</w:t>
      </w:r>
      <w:r>
        <w:rPr>
          <w:noProof/>
        </w:rPr>
        <w:fldChar w:fldCharType="end"/>
      </w:r>
    </w:p>
    <w:p w14:paraId="48783FE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6.2.1.2.20.</w:t>
      </w:r>
      <w:r>
        <w:rPr>
          <w:rFonts w:asciiTheme="minorHAnsi" w:eastAsiaTheme="minorEastAsia" w:hAnsiTheme="minorHAnsi" w:cstheme="minorBidi"/>
          <w:i w:val="0"/>
          <w:noProof/>
          <w:sz w:val="22"/>
          <w:lang w:val="en-US"/>
        </w:rPr>
        <w:tab/>
      </w:r>
      <w:r>
        <w:rPr>
          <w:noProof/>
          <w:lang w:eastAsia="lv-LV"/>
        </w:rPr>
        <w:t>Metode “ValidateUnEncodedConcept”</w:t>
      </w:r>
      <w:r>
        <w:rPr>
          <w:noProof/>
        </w:rPr>
        <w:tab/>
      </w:r>
      <w:r>
        <w:rPr>
          <w:noProof/>
        </w:rPr>
        <w:fldChar w:fldCharType="begin"/>
      </w:r>
      <w:r>
        <w:rPr>
          <w:noProof/>
        </w:rPr>
        <w:instrText xml:space="preserve"> PAGEREF _Toc476847136 \h </w:instrText>
      </w:r>
      <w:r>
        <w:rPr>
          <w:noProof/>
        </w:rPr>
      </w:r>
      <w:r>
        <w:rPr>
          <w:noProof/>
        </w:rPr>
        <w:fldChar w:fldCharType="separate"/>
      </w:r>
      <w:r>
        <w:rPr>
          <w:noProof/>
        </w:rPr>
        <w:t>114</w:t>
      </w:r>
      <w:r>
        <w:rPr>
          <w:noProof/>
        </w:rPr>
        <w:fldChar w:fldCharType="end"/>
      </w:r>
    </w:p>
    <w:p w14:paraId="483944A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6.2.1.2.21.</w:t>
      </w:r>
      <w:r>
        <w:rPr>
          <w:rFonts w:asciiTheme="minorHAnsi" w:eastAsiaTheme="minorEastAsia" w:hAnsiTheme="minorHAnsi" w:cstheme="minorBidi"/>
          <w:i w:val="0"/>
          <w:noProof/>
          <w:sz w:val="22"/>
          <w:lang w:val="en-US"/>
        </w:rPr>
        <w:tab/>
      </w:r>
      <w:r>
        <w:rPr>
          <w:noProof/>
          <w:lang w:eastAsia="lv-LV"/>
        </w:rPr>
        <w:t>Metode “ValidatePhysicalQuantityTranslation”</w:t>
      </w:r>
      <w:r>
        <w:rPr>
          <w:noProof/>
        </w:rPr>
        <w:tab/>
      </w:r>
      <w:r>
        <w:rPr>
          <w:noProof/>
        </w:rPr>
        <w:fldChar w:fldCharType="begin"/>
      </w:r>
      <w:r>
        <w:rPr>
          <w:noProof/>
        </w:rPr>
        <w:instrText xml:space="preserve"> PAGEREF _Toc476847137 \h </w:instrText>
      </w:r>
      <w:r>
        <w:rPr>
          <w:noProof/>
        </w:rPr>
      </w:r>
      <w:r>
        <w:rPr>
          <w:noProof/>
        </w:rPr>
        <w:fldChar w:fldCharType="separate"/>
      </w:r>
      <w:r>
        <w:rPr>
          <w:noProof/>
        </w:rPr>
        <w:t>115</w:t>
      </w:r>
      <w:r>
        <w:rPr>
          <w:noProof/>
        </w:rPr>
        <w:fldChar w:fldCharType="end"/>
      </w:r>
    </w:p>
    <w:p w14:paraId="580CC26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6.2.1.2.22.</w:t>
      </w:r>
      <w:r>
        <w:rPr>
          <w:rFonts w:asciiTheme="minorHAnsi" w:eastAsiaTheme="minorEastAsia" w:hAnsiTheme="minorHAnsi" w:cstheme="minorBidi"/>
          <w:i w:val="0"/>
          <w:noProof/>
          <w:sz w:val="22"/>
          <w:lang w:val="en-US"/>
        </w:rPr>
        <w:tab/>
      </w:r>
      <w:r>
        <w:rPr>
          <w:noProof/>
          <w:lang w:eastAsia="lv-LV"/>
        </w:rPr>
        <w:t>Metode “ValidateUnEncodedPhysicalQuantityTranslation”</w:t>
      </w:r>
      <w:r>
        <w:rPr>
          <w:noProof/>
        </w:rPr>
        <w:tab/>
      </w:r>
      <w:r>
        <w:rPr>
          <w:noProof/>
        </w:rPr>
        <w:fldChar w:fldCharType="begin"/>
      </w:r>
      <w:r>
        <w:rPr>
          <w:noProof/>
        </w:rPr>
        <w:instrText xml:space="preserve"> PAGEREF _Toc476847138 \h </w:instrText>
      </w:r>
      <w:r>
        <w:rPr>
          <w:noProof/>
        </w:rPr>
      </w:r>
      <w:r>
        <w:rPr>
          <w:noProof/>
        </w:rPr>
        <w:fldChar w:fldCharType="separate"/>
      </w:r>
      <w:r>
        <w:rPr>
          <w:noProof/>
        </w:rPr>
        <w:t>115</w:t>
      </w:r>
      <w:r>
        <w:rPr>
          <w:noProof/>
        </w:rPr>
        <w:fldChar w:fldCharType="end"/>
      </w:r>
    </w:p>
    <w:p w14:paraId="7C8A67D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6.2.1.2.23.</w:t>
      </w:r>
      <w:r>
        <w:rPr>
          <w:rFonts w:asciiTheme="minorHAnsi" w:eastAsiaTheme="minorEastAsia" w:hAnsiTheme="minorHAnsi" w:cstheme="minorBidi"/>
          <w:i w:val="0"/>
          <w:noProof/>
          <w:sz w:val="22"/>
          <w:lang w:val="en-US"/>
        </w:rPr>
        <w:tab/>
      </w:r>
      <w:r>
        <w:rPr>
          <w:noProof/>
          <w:lang w:eastAsia="lv-LV"/>
        </w:rPr>
        <w:t>Metode “ValidatePhysicalQuantity”</w:t>
      </w:r>
      <w:r>
        <w:rPr>
          <w:noProof/>
        </w:rPr>
        <w:tab/>
      </w:r>
      <w:r>
        <w:rPr>
          <w:noProof/>
        </w:rPr>
        <w:fldChar w:fldCharType="begin"/>
      </w:r>
      <w:r>
        <w:rPr>
          <w:noProof/>
        </w:rPr>
        <w:instrText xml:space="preserve"> PAGEREF _Toc476847139 \h </w:instrText>
      </w:r>
      <w:r>
        <w:rPr>
          <w:noProof/>
        </w:rPr>
      </w:r>
      <w:r>
        <w:rPr>
          <w:noProof/>
        </w:rPr>
        <w:fldChar w:fldCharType="separate"/>
      </w:r>
      <w:r>
        <w:rPr>
          <w:noProof/>
        </w:rPr>
        <w:t>116</w:t>
      </w:r>
      <w:r>
        <w:rPr>
          <w:noProof/>
        </w:rPr>
        <w:fldChar w:fldCharType="end"/>
      </w:r>
    </w:p>
    <w:p w14:paraId="64BEAA6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6.2.1.2.24.</w:t>
      </w:r>
      <w:r>
        <w:rPr>
          <w:rFonts w:asciiTheme="minorHAnsi" w:eastAsiaTheme="minorEastAsia" w:hAnsiTheme="minorHAnsi" w:cstheme="minorBidi"/>
          <w:i w:val="0"/>
          <w:noProof/>
          <w:sz w:val="22"/>
          <w:lang w:val="en-US"/>
        </w:rPr>
        <w:tab/>
      </w:r>
      <w:r>
        <w:rPr>
          <w:noProof/>
          <w:lang w:eastAsia="lv-LV"/>
        </w:rPr>
        <w:t>Metode “ValidateUnEcodedPhysicalQuantity”</w:t>
      </w:r>
      <w:r>
        <w:rPr>
          <w:noProof/>
        </w:rPr>
        <w:tab/>
      </w:r>
      <w:r>
        <w:rPr>
          <w:noProof/>
        </w:rPr>
        <w:fldChar w:fldCharType="begin"/>
      </w:r>
      <w:r>
        <w:rPr>
          <w:noProof/>
        </w:rPr>
        <w:instrText xml:space="preserve"> PAGEREF _Toc476847140 \h </w:instrText>
      </w:r>
      <w:r>
        <w:rPr>
          <w:noProof/>
        </w:rPr>
      </w:r>
      <w:r>
        <w:rPr>
          <w:noProof/>
        </w:rPr>
        <w:fldChar w:fldCharType="separate"/>
      </w:r>
      <w:r>
        <w:rPr>
          <w:noProof/>
        </w:rPr>
        <w:t>116</w:t>
      </w:r>
      <w:r>
        <w:rPr>
          <w:noProof/>
        </w:rPr>
        <w:fldChar w:fldCharType="end"/>
      </w:r>
    </w:p>
    <w:p w14:paraId="019CF33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6.2.1.2.25.</w:t>
      </w:r>
      <w:r>
        <w:rPr>
          <w:rFonts w:asciiTheme="minorHAnsi" w:eastAsiaTheme="minorEastAsia" w:hAnsiTheme="minorHAnsi" w:cstheme="minorBidi"/>
          <w:i w:val="0"/>
          <w:noProof/>
          <w:sz w:val="22"/>
          <w:lang w:val="en-US"/>
        </w:rPr>
        <w:tab/>
      </w:r>
      <w:r>
        <w:rPr>
          <w:noProof/>
          <w:lang w:eastAsia="lv-LV"/>
        </w:rPr>
        <w:t>Metode “ValidateUnEncodedRatio”</w:t>
      </w:r>
      <w:r>
        <w:rPr>
          <w:noProof/>
        </w:rPr>
        <w:tab/>
      </w:r>
      <w:r>
        <w:rPr>
          <w:noProof/>
        </w:rPr>
        <w:fldChar w:fldCharType="begin"/>
      </w:r>
      <w:r>
        <w:rPr>
          <w:noProof/>
        </w:rPr>
        <w:instrText xml:space="preserve"> PAGEREF _Toc476847141 \h </w:instrText>
      </w:r>
      <w:r>
        <w:rPr>
          <w:noProof/>
        </w:rPr>
      </w:r>
      <w:r>
        <w:rPr>
          <w:noProof/>
        </w:rPr>
        <w:fldChar w:fldCharType="separate"/>
      </w:r>
      <w:r>
        <w:rPr>
          <w:noProof/>
        </w:rPr>
        <w:t>117</w:t>
      </w:r>
      <w:r>
        <w:rPr>
          <w:noProof/>
        </w:rPr>
        <w:fldChar w:fldCharType="end"/>
      </w:r>
    </w:p>
    <w:p w14:paraId="7D2C244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6.2.1.2.26.</w:t>
      </w:r>
      <w:r>
        <w:rPr>
          <w:rFonts w:asciiTheme="minorHAnsi" w:eastAsiaTheme="minorEastAsia" w:hAnsiTheme="minorHAnsi" w:cstheme="minorBidi"/>
          <w:i w:val="0"/>
          <w:noProof/>
          <w:sz w:val="22"/>
          <w:lang w:val="en-US"/>
        </w:rPr>
        <w:tab/>
      </w:r>
      <w:r>
        <w:rPr>
          <w:noProof/>
          <w:lang w:eastAsia="lv-LV"/>
        </w:rPr>
        <w:t>Metode “ValidateMoney”</w:t>
      </w:r>
      <w:r>
        <w:rPr>
          <w:noProof/>
        </w:rPr>
        <w:tab/>
      </w:r>
      <w:r>
        <w:rPr>
          <w:noProof/>
        </w:rPr>
        <w:fldChar w:fldCharType="begin"/>
      </w:r>
      <w:r>
        <w:rPr>
          <w:noProof/>
        </w:rPr>
        <w:instrText xml:space="preserve"> PAGEREF _Toc476847142 \h </w:instrText>
      </w:r>
      <w:r>
        <w:rPr>
          <w:noProof/>
        </w:rPr>
      </w:r>
      <w:r>
        <w:rPr>
          <w:noProof/>
        </w:rPr>
        <w:fldChar w:fldCharType="separate"/>
      </w:r>
      <w:r>
        <w:rPr>
          <w:noProof/>
        </w:rPr>
        <w:t>117</w:t>
      </w:r>
      <w:r>
        <w:rPr>
          <w:noProof/>
        </w:rPr>
        <w:fldChar w:fldCharType="end"/>
      </w:r>
    </w:p>
    <w:p w14:paraId="2177BB3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6.2.1.2.27.</w:t>
      </w:r>
      <w:r>
        <w:rPr>
          <w:rFonts w:asciiTheme="minorHAnsi" w:eastAsiaTheme="minorEastAsia" w:hAnsiTheme="minorHAnsi" w:cstheme="minorBidi"/>
          <w:i w:val="0"/>
          <w:noProof/>
          <w:sz w:val="22"/>
          <w:lang w:val="en-US"/>
        </w:rPr>
        <w:tab/>
      </w:r>
      <w:r>
        <w:rPr>
          <w:noProof/>
          <w:lang w:eastAsia="lv-LV"/>
        </w:rPr>
        <w:t>Metode “ValidateNamePart”</w:t>
      </w:r>
      <w:r>
        <w:rPr>
          <w:noProof/>
        </w:rPr>
        <w:tab/>
      </w:r>
      <w:r>
        <w:rPr>
          <w:noProof/>
        </w:rPr>
        <w:fldChar w:fldCharType="begin"/>
      </w:r>
      <w:r>
        <w:rPr>
          <w:noProof/>
        </w:rPr>
        <w:instrText xml:space="preserve"> PAGEREF _Toc476847143 \h </w:instrText>
      </w:r>
      <w:r>
        <w:rPr>
          <w:noProof/>
        </w:rPr>
      </w:r>
      <w:r>
        <w:rPr>
          <w:noProof/>
        </w:rPr>
        <w:fldChar w:fldCharType="separate"/>
      </w:r>
      <w:r>
        <w:rPr>
          <w:noProof/>
        </w:rPr>
        <w:t>118</w:t>
      </w:r>
      <w:r>
        <w:rPr>
          <w:noProof/>
        </w:rPr>
        <w:fldChar w:fldCharType="end"/>
      </w:r>
    </w:p>
    <w:p w14:paraId="0955034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6.2.1.2.28.</w:t>
      </w:r>
      <w:r>
        <w:rPr>
          <w:rFonts w:asciiTheme="minorHAnsi" w:eastAsiaTheme="minorEastAsia" w:hAnsiTheme="minorHAnsi" w:cstheme="minorBidi"/>
          <w:i w:val="0"/>
          <w:noProof/>
          <w:sz w:val="22"/>
          <w:lang w:val="en-US"/>
        </w:rPr>
        <w:tab/>
      </w:r>
      <w:r>
        <w:rPr>
          <w:noProof/>
          <w:lang w:eastAsia="lv-LV"/>
        </w:rPr>
        <w:t>Metode “ValidateEntityName”</w:t>
      </w:r>
      <w:r>
        <w:rPr>
          <w:noProof/>
        </w:rPr>
        <w:tab/>
      </w:r>
      <w:r>
        <w:rPr>
          <w:noProof/>
        </w:rPr>
        <w:fldChar w:fldCharType="begin"/>
      </w:r>
      <w:r>
        <w:rPr>
          <w:noProof/>
        </w:rPr>
        <w:instrText xml:space="preserve"> PAGEREF _Toc476847144 \h </w:instrText>
      </w:r>
      <w:r>
        <w:rPr>
          <w:noProof/>
        </w:rPr>
      </w:r>
      <w:r>
        <w:rPr>
          <w:noProof/>
        </w:rPr>
        <w:fldChar w:fldCharType="separate"/>
      </w:r>
      <w:r>
        <w:rPr>
          <w:noProof/>
        </w:rPr>
        <w:t>118</w:t>
      </w:r>
      <w:r>
        <w:rPr>
          <w:noProof/>
        </w:rPr>
        <w:fldChar w:fldCharType="end"/>
      </w:r>
    </w:p>
    <w:p w14:paraId="1D6B37F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6.2.1.2.29.</w:t>
      </w:r>
      <w:r>
        <w:rPr>
          <w:rFonts w:asciiTheme="minorHAnsi" w:eastAsiaTheme="minorEastAsia" w:hAnsiTheme="minorHAnsi" w:cstheme="minorBidi"/>
          <w:i w:val="0"/>
          <w:noProof/>
          <w:sz w:val="22"/>
          <w:lang w:val="en-US"/>
        </w:rPr>
        <w:tab/>
      </w:r>
      <w:r>
        <w:rPr>
          <w:noProof/>
          <w:lang w:eastAsia="lv-LV"/>
        </w:rPr>
        <w:t>Metode “ValidatePersonName”</w:t>
      </w:r>
      <w:r>
        <w:rPr>
          <w:noProof/>
        </w:rPr>
        <w:tab/>
      </w:r>
      <w:r>
        <w:rPr>
          <w:noProof/>
        </w:rPr>
        <w:fldChar w:fldCharType="begin"/>
      </w:r>
      <w:r>
        <w:rPr>
          <w:noProof/>
        </w:rPr>
        <w:instrText xml:space="preserve"> PAGEREF _Toc476847145 \h </w:instrText>
      </w:r>
      <w:r>
        <w:rPr>
          <w:noProof/>
        </w:rPr>
      </w:r>
      <w:r>
        <w:rPr>
          <w:noProof/>
        </w:rPr>
        <w:fldChar w:fldCharType="separate"/>
      </w:r>
      <w:r>
        <w:rPr>
          <w:noProof/>
        </w:rPr>
        <w:t>119</w:t>
      </w:r>
      <w:r>
        <w:rPr>
          <w:noProof/>
        </w:rPr>
        <w:fldChar w:fldCharType="end"/>
      </w:r>
    </w:p>
    <w:p w14:paraId="354E1C8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6.2.1.2.30.</w:t>
      </w:r>
      <w:r>
        <w:rPr>
          <w:rFonts w:asciiTheme="minorHAnsi" w:eastAsiaTheme="minorEastAsia" w:hAnsiTheme="minorHAnsi" w:cstheme="minorBidi"/>
          <w:i w:val="0"/>
          <w:noProof/>
          <w:sz w:val="22"/>
          <w:lang w:val="en-US"/>
        </w:rPr>
        <w:tab/>
      </w:r>
      <w:r>
        <w:rPr>
          <w:noProof/>
          <w:lang w:eastAsia="lv-LV"/>
        </w:rPr>
        <w:t>Metode “ValidateAddressPart”</w:t>
      </w:r>
      <w:r>
        <w:rPr>
          <w:noProof/>
        </w:rPr>
        <w:tab/>
      </w:r>
      <w:r>
        <w:rPr>
          <w:noProof/>
        </w:rPr>
        <w:fldChar w:fldCharType="begin"/>
      </w:r>
      <w:r>
        <w:rPr>
          <w:noProof/>
        </w:rPr>
        <w:instrText xml:space="preserve"> PAGEREF _Toc476847146 \h </w:instrText>
      </w:r>
      <w:r>
        <w:rPr>
          <w:noProof/>
        </w:rPr>
      </w:r>
      <w:r>
        <w:rPr>
          <w:noProof/>
        </w:rPr>
        <w:fldChar w:fldCharType="separate"/>
      </w:r>
      <w:r>
        <w:rPr>
          <w:noProof/>
        </w:rPr>
        <w:t>119</w:t>
      </w:r>
      <w:r>
        <w:rPr>
          <w:noProof/>
        </w:rPr>
        <w:fldChar w:fldCharType="end"/>
      </w:r>
    </w:p>
    <w:p w14:paraId="10A82F5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6.2.1.2.31.</w:t>
      </w:r>
      <w:r>
        <w:rPr>
          <w:rFonts w:asciiTheme="minorHAnsi" w:eastAsiaTheme="minorEastAsia" w:hAnsiTheme="minorHAnsi" w:cstheme="minorBidi"/>
          <w:i w:val="0"/>
          <w:noProof/>
          <w:sz w:val="22"/>
          <w:lang w:val="en-US"/>
        </w:rPr>
        <w:tab/>
      </w:r>
      <w:r>
        <w:rPr>
          <w:noProof/>
          <w:lang w:eastAsia="lv-LV"/>
        </w:rPr>
        <w:t>Metode “ValidateAddress”</w:t>
      </w:r>
      <w:r>
        <w:rPr>
          <w:noProof/>
        </w:rPr>
        <w:tab/>
      </w:r>
      <w:r>
        <w:rPr>
          <w:noProof/>
        </w:rPr>
        <w:fldChar w:fldCharType="begin"/>
      </w:r>
      <w:r>
        <w:rPr>
          <w:noProof/>
        </w:rPr>
        <w:instrText xml:space="preserve"> PAGEREF _Toc476847147 \h </w:instrText>
      </w:r>
      <w:r>
        <w:rPr>
          <w:noProof/>
        </w:rPr>
      </w:r>
      <w:r>
        <w:rPr>
          <w:noProof/>
        </w:rPr>
        <w:fldChar w:fldCharType="separate"/>
      </w:r>
      <w:r>
        <w:rPr>
          <w:noProof/>
        </w:rPr>
        <w:t>120</w:t>
      </w:r>
      <w:r>
        <w:rPr>
          <w:noProof/>
        </w:rPr>
        <w:fldChar w:fldCharType="end"/>
      </w:r>
    </w:p>
    <w:p w14:paraId="1F2C27F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6.2.1.2.32.</w:t>
      </w:r>
      <w:r>
        <w:rPr>
          <w:rFonts w:asciiTheme="minorHAnsi" w:eastAsiaTheme="minorEastAsia" w:hAnsiTheme="minorHAnsi" w:cstheme="minorBidi"/>
          <w:i w:val="0"/>
          <w:noProof/>
          <w:sz w:val="22"/>
          <w:lang w:val="en-US"/>
        </w:rPr>
        <w:tab/>
      </w:r>
      <w:r>
        <w:rPr>
          <w:noProof/>
          <w:lang w:eastAsia="lv-LV"/>
        </w:rPr>
        <w:t>Metode “ValidatePatientPerson”</w:t>
      </w:r>
      <w:r>
        <w:rPr>
          <w:noProof/>
        </w:rPr>
        <w:tab/>
      </w:r>
      <w:r>
        <w:rPr>
          <w:noProof/>
        </w:rPr>
        <w:fldChar w:fldCharType="begin"/>
      </w:r>
      <w:r>
        <w:rPr>
          <w:noProof/>
        </w:rPr>
        <w:instrText xml:space="preserve"> PAGEREF _Toc476847148 \h </w:instrText>
      </w:r>
      <w:r>
        <w:rPr>
          <w:noProof/>
        </w:rPr>
      </w:r>
      <w:r>
        <w:rPr>
          <w:noProof/>
        </w:rPr>
        <w:fldChar w:fldCharType="separate"/>
      </w:r>
      <w:r>
        <w:rPr>
          <w:noProof/>
        </w:rPr>
        <w:t>121</w:t>
      </w:r>
      <w:r>
        <w:rPr>
          <w:noProof/>
        </w:rPr>
        <w:fldChar w:fldCharType="end"/>
      </w:r>
    </w:p>
    <w:p w14:paraId="7C05298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6.2.1.2.33.</w:t>
      </w:r>
      <w:r>
        <w:rPr>
          <w:rFonts w:asciiTheme="minorHAnsi" w:eastAsiaTheme="minorEastAsia" w:hAnsiTheme="minorHAnsi" w:cstheme="minorBidi"/>
          <w:i w:val="0"/>
          <w:noProof/>
          <w:sz w:val="22"/>
          <w:lang w:val="en-US"/>
        </w:rPr>
        <w:tab/>
      </w:r>
      <w:r>
        <w:rPr>
          <w:noProof/>
          <w:lang w:eastAsia="lv-LV"/>
        </w:rPr>
        <w:t>Metode “ValidateLicensedEntity”</w:t>
      </w:r>
      <w:r>
        <w:rPr>
          <w:noProof/>
        </w:rPr>
        <w:tab/>
      </w:r>
      <w:r>
        <w:rPr>
          <w:noProof/>
        </w:rPr>
        <w:fldChar w:fldCharType="begin"/>
      </w:r>
      <w:r>
        <w:rPr>
          <w:noProof/>
        </w:rPr>
        <w:instrText xml:space="preserve"> PAGEREF _Toc476847149 \h </w:instrText>
      </w:r>
      <w:r>
        <w:rPr>
          <w:noProof/>
        </w:rPr>
      </w:r>
      <w:r>
        <w:rPr>
          <w:noProof/>
        </w:rPr>
        <w:fldChar w:fldCharType="separate"/>
      </w:r>
      <w:r>
        <w:rPr>
          <w:noProof/>
        </w:rPr>
        <w:t>122</w:t>
      </w:r>
      <w:r>
        <w:rPr>
          <w:noProof/>
        </w:rPr>
        <w:fldChar w:fldCharType="end"/>
      </w:r>
    </w:p>
    <w:p w14:paraId="6D163BB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6.2.1.2.34.</w:t>
      </w:r>
      <w:r>
        <w:rPr>
          <w:rFonts w:asciiTheme="minorHAnsi" w:eastAsiaTheme="minorEastAsia" w:hAnsiTheme="minorHAnsi" w:cstheme="minorBidi"/>
          <w:i w:val="0"/>
          <w:noProof/>
          <w:sz w:val="22"/>
          <w:lang w:val="en-US"/>
        </w:rPr>
        <w:tab/>
      </w:r>
      <w:r>
        <w:rPr>
          <w:noProof/>
          <w:lang w:eastAsia="lv-LV"/>
        </w:rPr>
        <w:t>Metode “ValidateSpecialist”</w:t>
      </w:r>
      <w:r>
        <w:rPr>
          <w:noProof/>
        </w:rPr>
        <w:tab/>
      </w:r>
      <w:r>
        <w:rPr>
          <w:noProof/>
        </w:rPr>
        <w:fldChar w:fldCharType="begin"/>
      </w:r>
      <w:r>
        <w:rPr>
          <w:noProof/>
        </w:rPr>
        <w:instrText xml:space="preserve"> PAGEREF _Toc476847150 \h </w:instrText>
      </w:r>
      <w:r>
        <w:rPr>
          <w:noProof/>
        </w:rPr>
      </w:r>
      <w:r>
        <w:rPr>
          <w:noProof/>
        </w:rPr>
        <w:fldChar w:fldCharType="separate"/>
      </w:r>
      <w:r>
        <w:rPr>
          <w:noProof/>
        </w:rPr>
        <w:t>123</w:t>
      </w:r>
      <w:r>
        <w:rPr>
          <w:noProof/>
        </w:rPr>
        <w:fldChar w:fldCharType="end"/>
      </w:r>
    </w:p>
    <w:p w14:paraId="08FDAD1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6.2.1.2.35.</w:t>
      </w:r>
      <w:r>
        <w:rPr>
          <w:rFonts w:asciiTheme="minorHAnsi" w:eastAsiaTheme="minorEastAsia" w:hAnsiTheme="minorHAnsi" w:cstheme="minorBidi"/>
          <w:i w:val="0"/>
          <w:noProof/>
          <w:sz w:val="22"/>
          <w:lang w:val="en-US"/>
        </w:rPr>
        <w:tab/>
      </w:r>
      <w:r>
        <w:rPr>
          <w:noProof/>
          <w:lang w:eastAsia="lv-LV"/>
        </w:rPr>
        <w:t>Metode “ValidateAssignedPerson”</w:t>
      </w:r>
      <w:r>
        <w:rPr>
          <w:noProof/>
        </w:rPr>
        <w:tab/>
      </w:r>
      <w:r>
        <w:rPr>
          <w:noProof/>
        </w:rPr>
        <w:fldChar w:fldCharType="begin"/>
      </w:r>
      <w:r>
        <w:rPr>
          <w:noProof/>
        </w:rPr>
        <w:instrText xml:space="preserve"> PAGEREF _Toc476847151 \h </w:instrText>
      </w:r>
      <w:r>
        <w:rPr>
          <w:noProof/>
        </w:rPr>
      </w:r>
      <w:r>
        <w:rPr>
          <w:noProof/>
        </w:rPr>
        <w:fldChar w:fldCharType="separate"/>
      </w:r>
      <w:r>
        <w:rPr>
          <w:noProof/>
        </w:rPr>
        <w:t>123</w:t>
      </w:r>
      <w:r>
        <w:rPr>
          <w:noProof/>
        </w:rPr>
        <w:fldChar w:fldCharType="end"/>
      </w:r>
    </w:p>
    <w:p w14:paraId="06E5AAC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6.2.1.2.36.</w:t>
      </w:r>
      <w:r>
        <w:rPr>
          <w:rFonts w:asciiTheme="minorHAnsi" w:eastAsiaTheme="minorEastAsia" w:hAnsiTheme="minorHAnsi" w:cstheme="minorBidi"/>
          <w:i w:val="0"/>
          <w:noProof/>
          <w:sz w:val="22"/>
          <w:lang w:val="en-US"/>
        </w:rPr>
        <w:tab/>
      </w:r>
      <w:r>
        <w:rPr>
          <w:noProof/>
          <w:lang w:eastAsia="lv-LV"/>
        </w:rPr>
        <w:t>Metode “ValidateOrganization”</w:t>
      </w:r>
      <w:r>
        <w:rPr>
          <w:noProof/>
        </w:rPr>
        <w:tab/>
      </w:r>
      <w:r>
        <w:rPr>
          <w:noProof/>
        </w:rPr>
        <w:fldChar w:fldCharType="begin"/>
      </w:r>
      <w:r>
        <w:rPr>
          <w:noProof/>
        </w:rPr>
        <w:instrText xml:space="preserve"> PAGEREF _Toc476847152 \h </w:instrText>
      </w:r>
      <w:r>
        <w:rPr>
          <w:noProof/>
        </w:rPr>
      </w:r>
      <w:r>
        <w:rPr>
          <w:noProof/>
        </w:rPr>
        <w:fldChar w:fldCharType="separate"/>
      </w:r>
      <w:r>
        <w:rPr>
          <w:noProof/>
        </w:rPr>
        <w:t>124</w:t>
      </w:r>
      <w:r>
        <w:rPr>
          <w:noProof/>
        </w:rPr>
        <w:fldChar w:fldCharType="end"/>
      </w:r>
    </w:p>
    <w:p w14:paraId="33D4D42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6.2.1.2.37.</w:t>
      </w:r>
      <w:r>
        <w:rPr>
          <w:rFonts w:asciiTheme="minorHAnsi" w:eastAsiaTheme="minorEastAsia" w:hAnsiTheme="minorHAnsi" w:cstheme="minorBidi"/>
          <w:i w:val="0"/>
          <w:noProof/>
          <w:sz w:val="22"/>
          <w:lang w:val="en-US"/>
        </w:rPr>
        <w:tab/>
      </w:r>
      <w:r>
        <w:rPr>
          <w:noProof/>
          <w:lang w:eastAsia="lv-LV"/>
        </w:rPr>
        <w:t>Metode “ValidateIngredient”</w:t>
      </w:r>
      <w:r>
        <w:rPr>
          <w:noProof/>
        </w:rPr>
        <w:tab/>
      </w:r>
      <w:r>
        <w:rPr>
          <w:noProof/>
        </w:rPr>
        <w:fldChar w:fldCharType="begin"/>
      </w:r>
      <w:r>
        <w:rPr>
          <w:noProof/>
        </w:rPr>
        <w:instrText xml:space="preserve"> PAGEREF _Toc476847153 \h </w:instrText>
      </w:r>
      <w:r>
        <w:rPr>
          <w:noProof/>
        </w:rPr>
      </w:r>
      <w:r>
        <w:rPr>
          <w:noProof/>
        </w:rPr>
        <w:fldChar w:fldCharType="separate"/>
      </w:r>
      <w:r>
        <w:rPr>
          <w:noProof/>
        </w:rPr>
        <w:t>124</w:t>
      </w:r>
      <w:r>
        <w:rPr>
          <w:noProof/>
        </w:rPr>
        <w:fldChar w:fldCharType="end"/>
      </w:r>
    </w:p>
    <w:p w14:paraId="06DBC9C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6.2.1.2.38.</w:t>
      </w:r>
      <w:r>
        <w:rPr>
          <w:rFonts w:asciiTheme="minorHAnsi" w:eastAsiaTheme="minorEastAsia" w:hAnsiTheme="minorHAnsi" w:cstheme="minorBidi"/>
          <w:i w:val="0"/>
          <w:noProof/>
          <w:sz w:val="22"/>
          <w:lang w:val="en-US"/>
        </w:rPr>
        <w:tab/>
      </w:r>
      <w:r>
        <w:rPr>
          <w:noProof/>
          <w:lang w:eastAsia="lv-LV"/>
        </w:rPr>
        <w:t>Metode “ValidateIngredientQuery”</w:t>
      </w:r>
      <w:r>
        <w:rPr>
          <w:noProof/>
        </w:rPr>
        <w:tab/>
      </w:r>
      <w:r>
        <w:rPr>
          <w:noProof/>
        </w:rPr>
        <w:fldChar w:fldCharType="begin"/>
      </w:r>
      <w:r>
        <w:rPr>
          <w:noProof/>
        </w:rPr>
        <w:instrText xml:space="preserve"> PAGEREF _Toc476847154 \h </w:instrText>
      </w:r>
      <w:r>
        <w:rPr>
          <w:noProof/>
        </w:rPr>
      </w:r>
      <w:r>
        <w:rPr>
          <w:noProof/>
        </w:rPr>
        <w:fldChar w:fldCharType="separate"/>
      </w:r>
      <w:r>
        <w:rPr>
          <w:noProof/>
        </w:rPr>
        <w:t>125</w:t>
      </w:r>
      <w:r>
        <w:rPr>
          <w:noProof/>
        </w:rPr>
        <w:fldChar w:fldCharType="end"/>
      </w:r>
    </w:p>
    <w:p w14:paraId="38D91A4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6.2.1.2.39.</w:t>
      </w:r>
      <w:r>
        <w:rPr>
          <w:rFonts w:asciiTheme="minorHAnsi" w:eastAsiaTheme="minorEastAsia" w:hAnsiTheme="minorHAnsi" w:cstheme="minorBidi"/>
          <w:i w:val="0"/>
          <w:noProof/>
          <w:sz w:val="22"/>
          <w:lang w:val="en-US"/>
        </w:rPr>
        <w:tab/>
      </w:r>
      <w:r>
        <w:rPr>
          <w:noProof/>
          <w:lang w:eastAsia="lv-LV"/>
        </w:rPr>
        <w:t>Metode “ValidateMedicine”</w:t>
      </w:r>
      <w:r>
        <w:rPr>
          <w:noProof/>
        </w:rPr>
        <w:tab/>
      </w:r>
      <w:r>
        <w:rPr>
          <w:noProof/>
        </w:rPr>
        <w:fldChar w:fldCharType="begin"/>
      </w:r>
      <w:r>
        <w:rPr>
          <w:noProof/>
        </w:rPr>
        <w:instrText xml:space="preserve"> PAGEREF _Toc476847155 \h </w:instrText>
      </w:r>
      <w:r>
        <w:rPr>
          <w:noProof/>
        </w:rPr>
      </w:r>
      <w:r>
        <w:rPr>
          <w:noProof/>
        </w:rPr>
        <w:fldChar w:fldCharType="separate"/>
      </w:r>
      <w:r>
        <w:rPr>
          <w:noProof/>
        </w:rPr>
        <w:t>125</w:t>
      </w:r>
      <w:r>
        <w:rPr>
          <w:noProof/>
        </w:rPr>
        <w:fldChar w:fldCharType="end"/>
      </w:r>
    </w:p>
    <w:p w14:paraId="7BD1219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6.2.1.2.40.</w:t>
      </w:r>
      <w:r>
        <w:rPr>
          <w:rFonts w:asciiTheme="minorHAnsi" w:eastAsiaTheme="minorEastAsia" w:hAnsiTheme="minorHAnsi" w:cstheme="minorBidi"/>
          <w:i w:val="0"/>
          <w:noProof/>
          <w:sz w:val="22"/>
          <w:lang w:val="en-US"/>
        </w:rPr>
        <w:tab/>
      </w:r>
      <w:r>
        <w:rPr>
          <w:noProof/>
          <w:lang w:eastAsia="lv-LV"/>
        </w:rPr>
        <w:t>Metode “ValidateMedicineQuery”</w:t>
      </w:r>
      <w:r>
        <w:rPr>
          <w:noProof/>
        </w:rPr>
        <w:tab/>
      </w:r>
      <w:r>
        <w:rPr>
          <w:noProof/>
        </w:rPr>
        <w:fldChar w:fldCharType="begin"/>
      </w:r>
      <w:r>
        <w:rPr>
          <w:noProof/>
        </w:rPr>
        <w:instrText xml:space="preserve"> PAGEREF _Toc476847156 \h </w:instrText>
      </w:r>
      <w:r>
        <w:rPr>
          <w:noProof/>
        </w:rPr>
      </w:r>
      <w:r>
        <w:rPr>
          <w:noProof/>
        </w:rPr>
        <w:fldChar w:fldCharType="separate"/>
      </w:r>
      <w:r>
        <w:rPr>
          <w:noProof/>
        </w:rPr>
        <w:t>126</w:t>
      </w:r>
      <w:r>
        <w:rPr>
          <w:noProof/>
        </w:rPr>
        <w:fldChar w:fldCharType="end"/>
      </w:r>
    </w:p>
    <w:p w14:paraId="21020F2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6.2.1.3.</w:t>
      </w:r>
      <w:r>
        <w:rPr>
          <w:rFonts w:asciiTheme="minorHAnsi" w:eastAsiaTheme="minorEastAsia" w:hAnsiTheme="minorHAnsi" w:cstheme="minorBidi"/>
          <w:i w:val="0"/>
          <w:noProof/>
          <w:sz w:val="22"/>
          <w:lang w:val="en-US"/>
        </w:rPr>
        <w:tab/>
      </w:r>
      <w:r>
        <w:rPr>
          <w:noProof/>
        </w:rPr>
        <w:t>Klase</w:t>
      </w:r>
      <w:r>
        <w:rPr>
          <w:noProof/>
          <w:lang w:eastAsia="lv-LV"/>
        </w:rPr>
        <w:t xml:space="preserve"> “DataEntererValidator”</w:t>
      </w:r>
      <w:r>
        <w:rPr>
          <w:noProof/>
        </w:rPr>
        <w:tab/>
      </w:r>
      <w:r>
        <w:rPr>
          <w:noProof/>
        </w:rPr>
        <w:fldChar w:fldCharType="begin"/>
      </w:r>
      <w:r>
        <w:rPr>
          <w:noProof/>
        </w:rPr>
        <w:instrText xml:space="preserve"> PAGEREF _Toc476847157 \h </w:instrText>
      </w:r>
      <w:r>
        <w:rPr>
          <w:noProof/>
        </w:rPr>
      </w:r>
      <w:r>
        <w:rPr>
          <w:noProof/>
        </w:rPr>
        <w:fldChar w:fldCharType="separate"/>
      </w:r>
      <w:r>
        <w:rPr>
          <w:noProof/>
        </w:rPr>
        <w:t>127</w:t>
      </w:r>
      <w:r>
        <w:rPr>
          <w:noProof/>
        </w:rPr>
        <w:fldChar w:fldCharType="end"/>
      </w:r>
    </w:p>
    <w:p w14:paraId="670CCDB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6.2.1.3.1.</w:t>
      </w:r>
      <w:r>
        <w:rPr>
          <w:rFonts w:asciiTheme="minorHAnsi" w:eastAsiaTheme="minorEastAsia" w:hAnsiTheme="minorHAnsi" w:cstheme="minorBidi"/>
          <w:i w:val="0"/>
          <w:noProof/>
          <w:sz w:val="22"/>
          <w:lang w:val="en-US"/>
        </w:rPr>
        <w:tab/>
      </w:r>
      <w:r>
        <w:rPr>
          <w:noProof/>
          <w:lang w:eastAsia="lv-LV"/>
        </w:rPr>
        <w:t>Metode “ValidateDataEnterer”</w:t>
      </w:r>
      <w:r>
        <w:rPr>
          <w:noProof/>
        </w:rPr>
        <w:tab/>
      </w:r>
      <w:r>
        <w:rPr>
          <w:noProof/>
        </w:rPr>
        <w:fldChar w:fldCharType="begin"/>
      </w:r>
      <w:r>
        <w:rPr>
          <w:noProof/>
        </w:rPr>
        <w:instrText xml:space="preserve"> PAGEREF _Toc476847158 \h </w:instrText>
      </w:r>
      <w:r>
        <w:rPr>
          <w:noProof/>
        </w:rPr>
      </w:r>
      <w:r>
        <w:rPr>
          <w:noProof/>
        </w:rPr>
        <w:fldChar w:fldCharType="separate"/>
      </w:r>
      <w:r>
        <w:rPr>
          <w:noProof/>
        </w:rPr>
        <w:t>127</w:t>
      </w:r>
      <w:r>
        <w:rPr>
          <w:noProof/>
        </w:rPr>
        <w:fldChar w:fldCharType="end"/>
      </w:r>
    </w:p>
    <w:p w14:paraId="713DEC2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6.2.1.4.</w:t>
      </w:r>
      <w:r>
        <w:rPr>
          <w:rFonts w:asciiTheme="minorHAnsi" w:eastAsiaTheme="minorEastAsia" w:hAnsiTheme="minorHAnsi" w:cstheme="minorBidi"/>
          <w:i w:val="0"/>
          <w:noProof/>
          <w:sz w:val="22"/>
          <w:lang w:val="en-US"/>
        </w:rPr>
        <w:tab/>
      </w:r>
      <w:r>
        <w:rPr>
          <w:noProof/>
          <w:lang w:eastAsia="lv-LV"/>
        </w:rPr>
        <w:t>Klase “MedicationDispenseValidator”</w:t>
      </w:r>
      <w:r>
        <w:rPr>
          <w:noProof/>
        </w:rPr>
        <w:tab/>
      </w:r>
      <w:r>
        <w:rPr>
          <w:noProof/>
        </w:rPr>
        <w:fldChar w:fldCharType="begin"/>
      </w:r>
      <w:r>
        <w:rPr>
          <w:noProof/>
        </w:rPr>
        <w:instrText xml:space="preserve"> PAGEREF _Toc476847159 \h </w:instrText>
      </w:r>
      <w:r>
        <w:rPr>
          <w:noProof/>
        </w:rPr>
      </w:r>
      <w:r>
        <w:rPr>
          <w:noProof/>
        </w:rPr>
        <w:fldChar w:fldCharType="separate"/>
      </w:r>
      <w:r>
        <w:rPr>
          <w:noProof/>
        </w:rPr>
        <w:t>128</w:t>
      </w:r>
      <w:r>
        <w:rPr>
          <w:noProof/>
        </w:rPr>
        <w:fldChar w:fldCharType="end"/>
      </w:r>
    </w:p>
    <w:p w14:paraId="6F99973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6.2.1.4.1.</w:t>
      </w:r>
      <w:r>
        <w:rPr>
          <w:rFonts w:asciiTheme="minorHAnsi" w:eastAsiaTheme="minorEastAsia" w:hAnsiTheme="minorHAnsi" w:cstheme="minorBidi"/>
          <w:i w:val="0"/>
          <w:noProof/>
          <w:sz w:val="22"/>
          <w:lang w:val="en-US"/>
        </w:rPr>
        <w:tab/>
      </w:r>
      <w:r>
        <w:rPr>
          <w:noProof/>
          <w:lang w:eastAsia="lv-LV"/>
        </w:rPr>
        <w:t>Metode “ValidatePerformer”</w:t>
      </w:r>
      <w:r>
        <w:rPr>
          <w:noProof/>
        </w:rPr>
        <w:tab/>
      </w:r>
      <w:r>
        <w:rPr>
          <w:noProof/>
        </w:rPr>
        <w:fldChar w:fldCharType="begin"/>
      </w:r>
      <w:r>
        <w:rPr>
          <w:noProof/>
        </w:rPr>
        <w:instrText xml:space="preserve"> PAGEREF _Toc476847160 \h </w:instrText>
      </w:r>
      <w:r>
        <w:rPr>
          <w:noProof/>
        </w:rPr>
      </w:r>
      <w:r>
        <w:rPr>
          <w:noProof/>
        </w:rPr>
        <w:fldChar w:fldCharType="separate"/>
      </w:r>
      <w:r>
        <w:rPr>
          <w:noProof/>
        </w:rPr>
        <w:t>128</w:t>
      </w:r>
      <w:r>
        <w:rPr>
          <w:noProof/>
        </w:rPr>
        <w:fldChar w:fldCharType="end"/>
      </w:r>
    </w:p>
    <w:p w14:paraId="724B0D5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6.2.1.4.2.</w:t>
      </w:r>
      <w:r>
        <w:rPr>
          <w:rFonts w:asciiTheme="minorHAnsi" w:eastAsiaTheme="minorEastAsia" w:hAnsiTheme="minorHAnsi" w:cstheme="minorBidi"/>
          <w:i w:val="0"/>
          <w:noProof/>
          <w:sz w:val="22"/>
          <w:lang w:val="en-US"/>
        </w:rPr>
        <w:tab/>
      </w:r>
      <w:r>
        <w:rPr>
          <w:noProof/>
          <w:lang w:eastAsia="lv-LV"/>
        </w:rPr>
        <w:t>Metode “ValidateConsumable”</w:t>
      </w:r>
      <w:r>
        <w:rPr>
          <w:noProof/>
        </w:rPr>
        <w:tab/>
      </w:r>
      <w:r>
        <w:rPr>
          <w:noProof/>
        </w:rPr>
        <w:fldChar w:fldCharType="begin"/>
      </w:r>
      <w:r>
        <w:rPr>
          <w:noProof/>
        </w:rPr>
        <w:instrText xml:space="preserve"> PAGEREF _Toc476847161 \h </w:instrText>
      </w:r>
      <w:r>
        <w:rPr>
          <w:noProof/>
        </w:rPr>
      </w:r>
      <w:r>
        <w:rPr>
          <w:noProof/>
        </w:rPr>
        <w:fldChar w:fldCharType="separate"/>
      </w:r>
      <w:r>
        <w:rPr>
          <w:noProof/>
        </w:rPr>
        <w:t>128</w:t>
      </w:r>
      <w:r>
        <w:rPr>
          <w:noProof/>
        </w:rPr>
        <w:fldChar w:fldCharType="end"/>
      </w:r>
    </w:p>
    <w:p w14:paraId="444BC64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6.2.1.4.3.</w:t>
      </w:r>
      <w:r>
        <w:rPr>
          <w:rFonts w:asciiTheme="minorHAnsi" w:eastAsiaTheme="minorEastAsia" w:hAnsiTheme="minorHAnsi" w:cstheme="minorBidi"/>
          <w:i w:val="0"/>
          <w:noProof/>
          <w:sz w:val="22"/>
          <w:lang w:val="en-US"/>
        </w:rPr>
        <w:tab/>
      </w:r>
      <w:r>
        <w:rPr>
          <w:noProof/>
          <w:lang w:eastAsia="lv-LV"/>
        </w:rPr>
        <w:t>Metode “ValidateSubstitution”</w:t>
      </w:r>
      <w:r>
        <w:rPr>
          <w:noProof/>
        </w:rPr>
        <w:tab/>
      </w:r>
      <w:r>
        <w:rPr>
          <w:noProof/>
        </w:rPr>
        <w:fldChar w:fldCharType="begin"/>
      </w:r>
      <w:r>
        <w:rPr>
          <w:noProof/>
        </w:rPr>
        <w:instrText xml:space="preserve"> PAGEREF _Toc476847162 \h </w:instrText>
      </w:r>
      <w:r>
        <w:rPr>
          <w:noProof/>
        </w:rPr>
      </w:r>
      <w:r>
        <w:rPr>
          <w:noProof/>
        </w:rPr>
        <w:fldChar w:fldCharType="separate"/>
      </w:r>
      <w:r>
        <w:rPr>
          <w:noProof/>
        </w:rPr>
        <w:t>129</w:t>
      </w:r>
      <w:r>
        <w:rPr>
          <w:noProof/>
        </w:rPr>
        <w:fldChar w:fldCharType="end"/>
      </w:r>
    </w:p>
    <w:p w14:paraId="2A018B0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6.2.1.4.4.</w:t>
      </w:r>
      <w:r>
        <w:rPr>
          <w:rFonts w:asciiTheme="minorHAnsi" w:eastAsiaTheme="minorEastAsia" w:hAnsiTheme="minorHAnsi" w:cstheme="minorBidi"/>
          <w:i w:val="0"/>
          <w:noProof/>
          <w:sz w:val="22"/>
          <w:lang w:val="en-US"/>
        </w:rPr>
        <w:tab/>
      </w:r>
      <w:r>
        <w:rPr>
          <w:noProof/>
          <w:lang w:eastAsia="lv-LV"/>
        </w:rPr>
        <w:t>Metode “ValidateSupplyEvent”</w:t>
      </w:r>
      <w:r>
        <w:rPr>
          <w:noProof/>
        </w:rPr>
        <w:tab/>
      </w:r>
      <w:r>
        <w:rPr>
          <w:noProof/>
        </w:rPr>
        <w:fldChar w:fldCharType="begin"/>
      </w:r>
      <w:r>
        <w:rPr>
          <w:noProof/>
        </w:rPr>
        <w:instrText xml:space="preserve"> PAGEREF _Toc476847163 \h </w:instrText>
      </w:r>
      <w:r>
        <w:rPr>
          <w:noProof/>
        </w:rPr>
      </w:r>
      <w:r>
        <w:rPr>
          <w:noProof/>
        </w:rPr>
        <w:fldChar w:fldCharType="separate"/>
      </w:r>
      <w:r>
        <w:rPr>
          <w:noProof/>
        </w:rPr>
        <w:t>130</w:t>
      </w:r>
      <w:r>
        <w:rPr>
          <w:noProof/>
        </w:rPr>
        <w:fldChar w:fldCharType="end"/>
      </w:r>
    </w:p>
    <w:p w14:paraId="183E3B3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6.2.1.4.5.</w:t>
      </w:r>
      <w:r>
        <w:rPr>
          <w:rFonts w:asciiTheme="minorHAnsi" w:eastAsiaTheme="minorEastAsia" w:hAnsiTheme="minorHAnsi" w:cstheme="minorBidi"/>
          <w:i w:val="0"/>
          <w:noProof/>
          <w:sz w:val="22"/>
          <w:lang w:val="en-US"/>
        </w:rPr>
        <w:tab/>
      </w:r>
      <w:r>
        <w:rPr>
          <w:noProof/>
          <w:lang w:eastAsia="lv-LV"/>
        </w:rPr>
        <w:t>Metode “ValidateAdditionalInformation”</w:t>
      </w:r>
      <w:r>
        <w:rPr>
          <w:noProof/>
        </w:rPr>
        <w:tab/>
      </w:r>
      <w:r>
        <w:rPr>
          <w:noProof/>
        </w:rPr>
        <w:fldChar w:fldCharType="begin"/>
      </w:r>
      <w:r>
        <w:rPr>
          <w:noProof/>
        </w:rPr>
        <w:instrText xml:space="preserve"> PAGEREF _Toc476847164 \h </w:instrText>
      </w:r>
      <w:r>
        <w:rPr>
          <w:noProof/>
        </w:rPr>
      </w:r>
      <w:r>
        <w:rPr>
          <w:noProof/>
        </w:rPr>
        <w:fldChar w:fldCharType="separate"/>
      </w:r>
      <w:r>
        <w:rPr>
          <w:noProof/>
        </w:rPr>
        <w:t>131</w:t>
      </w:r>
      <w:r>
        <w:rPr>
          <w:noProof/>
        </w:rPr>
        <w:fldChar w:fldCharType="end"/>
      </w:r>
    </w:p>
    <w:p w14:paraId="267394D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6.2.1.4.6.</w:t>
      </w:r>
      <w:r>
        <w:rPr>
          <w:rFonts w:asciiTheme="minorHAnsi" w:eastAsiaTheme="minorEastAsia" w:hAnsiTheme="minorHAnsi" w:cstheme="minorBidi"/>
          <w:i w:val="0"/>
          <w:noProof/>
          <w:sz w:val="22"/>
          <w:lang w:val="en-US"/>
        </w:rPr>
        <w:tab/>
      </w:r>
      <w:r>
        <w:rPr>
          <w:noProof/>
          <w:lang w:eastAsia="lv-LV"/>
        </w:rPr>
        <w:t>Metode “ValidateEmbeddedMedicationDispense”</w:t>
      </w:r>
      <w:r>
        <w:rPr>
          <w:noProof/>
        </w:rPr>
        <w:tab/>
      </w:r>
      <w:r>
        <w:rPr>
          <w:noProof/>
        </w:rPr>
        <w:fldChar w:fldCharType="begin"/>
      </w:r>
      <w:r>
        <w:rPr>
          <w:noProof/>
        </w:rPr>
        <w:instrText xml:space="preserve"> PAGEREF _Toc476847165 \h </w:instrText>
      </w:r>
      <w:r>
        <w:rPr>
          <w:noProof/>
        </w:rPr>
      </w:r>
      <w:r>
        <w:rPr>
          <w:noProof/>
        </w:rPr>
        <w:fldChar w:fldCharType="separate"/>
      </w:r>
      <w:r>
        <w:rPr>
          <w:noProof/>
        </w:rPr>
        <w:t>132</w:t>
      </w:r>
      <w:r>
        <w:rPr>
          <w:noProof/>
        </w:rPr>
        <w:fldChar w:fldCharType="end"/>
      </w:r>
    </w:p>
    <w:p w14:paraId="3B22A5D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6.2.1.4.7.</w:t>
      </w:r>
      <w:r>
        <w:rPr>
          <w:rFonts w:asciiTheme="minorHAnsi" w:eastAsiaTheme="minorEastAsia" w:hAnsiTheme="minorHAnsi" w:cstheme="minorBidi"/>
          <w:i w:val="0"/>
          <w:noProof/>
          <w:sz w:val="22"/>
          <w:lang w:val="en-US"/>
        </w:rPr>
        <w:tab/>
      </w:r>
      <w:r>
        <w:rPr>
          <w:noProof/>
          <w:lang w:eastAsia="lv-LV"/>
        </w:rPr>
        <w:t>Metode “ValidateMedicationDispense”</w:t>
      </w:r>
      <w:r>
        <w:rPr>
          <w:noProof/>
        </w:rPr>
        <w:tab/>
      </w:r>
      <w:r>
        <w:rPr>
          <w:noProof/>
        </w:rPr>
        <w:fldChar w:fldCharType="begin"/>
      </w:r>
      <w:r>
        <w:rPr>
          <w:noProof/>
        </w:rPr>
        <w:instrText xml:space="preserve"> PAGEREF _Toc476847166 \h </w:instrText>
      </w:r>
      <w:r>
        <w:rPr>
          <w:noProof/>
        </w:rPr>
      </w:r>
      <w:r>
        <w:rPr>
          <w:noProof/>
        </w:rPr>
        <w:fldChar w:fldCharType="separate"/>
      </w:r>
      <w:r>
        <w:rPr>
          <w:noProof/>
        </w:rPr>
        <w:t>132</w:t>
      </w:r>
      <w:r>
        <w:rPr>
          <w:noProof/>
        </w:rPr>
        <w:fldChar w:fldCharType="end"/>
      </w:r>
    </w:p>
    <w:p w14:paraId="3B422FB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6.2.1.4.8.</w:t>
      </w:r>
      <w:r>
        <w:rPr>
          <w:rFonts w:asciiTheme="minorHAnsi" w:eastAsiaTheme="minorEastAsia" w:hAnsiTheme="minorHAnsi" w:cstheme="minorBidi"/>
          <w:i w:val="0"/>
          <w:noProof/>
          <w:sz w:val="22"/>
          <w:lang w:val="en-US"/>
        </w:rPr>
        <w:tab/>
      </w:r>
      <w:r>
        <w:rPr>
          <w:noProof/>
          <w:lang w:eastAsia="lv-LV"/>
        </w:rPr>
        <w:t>Metode “ValidateMedicationDispenseValidationRequest”</w:t>
      </w:r>
      <w:r>
        <w:rPr>
          <w:noProof/>
        </w:rPr>
        <w:tab/>
      </w:r>
      <w:r>
        <w:rPr>
          <w:noProof/>
        </w:rPr>
        <w:fldChar w:fldCharType="begin"/>
      </w:r>
      <w:r>
        <w:rPr>
          <w:noProof/>
        </w:rPr>
        <w:instrText xml:space="preserve"> PAGEREF _Toc476847167 \h </w:instrText>
      </w:r>
      <w:r>
        <w:rPr>
          <w:noProof/>
        </w:rPr>
      </w:r>
      <w:r>
        <w:rPr>
          <w:noProof/>
        </w:rPr>
        <w:fldChar w:fldCharType="separate"/>
      </w:r>
      <w:r>
        <w:rPr>
          <w:noProof/>
        </w:rPr>
        <w:t>133</w:t>
      </w:r>
      <w:r>
        <w:rPr>
          <w:noProof/>
        </w:rPr>
        <w:fldChar w:fldCharType="end"/>
      </w:r>
    </w:p>
    <w:p w14:paraId="752D087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6.2.1.5.</w:t>
      </w:r>
      <w:r>
        <w:rPr>
          <w:rFonts w:asciiTheme="minorHAnsi" w:eastAsiaTheme="minorEastAsia" w:hAnsiTheme="minorHAnsi" w:cstheme="minorBidi"/>
          <w:i w:val="0"/>
          <w:noProof/>
          <w:sz w:val="22"/>
          <w:lang w:val="en-US"/>
        </w:rPr>
        <w:tab/>
      </w:r>
      <w:r>
        <w:rPr>
          <w:noProof/>
          <w:lang w:eastAsia="lv-LV"/>
        </w:rPr>
        <w:t>Klase “MedicationOrderValidator”</w:t>
      </w:r>
      <w:r>
        <w:rPr>
          <w:noProof/>
        </w:rPr>
        <w:tab/>
      </w:r>
      <w:r>
        <w:rPr>
          <w:noProof/>
        </w:rPr>
        <w:fldChar w:fldCharType="begin"/>
      </w:r>
      <w:r>
        <w:rPr>
          <w:noProof/>
        </w:rPr>
        <w:instrText xml:space="preserve"> PAGEREF _Toc476847168 \h </w:instrText>
      </w:r>
      <w:r>
        <w:rPr>
          <w:noProof/>
        </w:rPr>
      </w:r>
      <w:r>
        <w:rPr>
          <w:noProof/>
        </w:rPr>
        <w:fldChar w:fldCharType="separate"/>
      </w:r>
      <w:r>
        <w:rPr>
          <w:noProof/>
        </w:rPr>
        <w:t>134</w:t>
      </w:r>
      <w:r>
        <w:rPr>
          <w:noProof/>
        </w:rPr>
        <w:fldChar w:fldCharType="end"/>
      </w:r>
    </w:p>
    <w:p w14:paraId="5BAADC0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6.2.1.5.1.</w:t>
      </w:r>
      <w:r>
        <w:rPr>
          <w:rFonts w:asciiTheme="minorHAnsi" w:eastAsiaTheme="minorEastAsia" w:hAnsiTheme="minorHAnsi" w:cstheme="minorBidi"/>
          <w:i w:val="0"/>
          <w:noProof/>
          <w:sz w:val="22"/>
          <w:lang w:val="en-US"/>
        </w:rPr>
        <w:tab/>
      </w:r>
      <w:r>
        <w:rPr>
          <w:noProof/>
          <w:lang w:eastAsia="lv-LV"/>
        </w:rPr>
        <w:t>Metode “ValidateTranscriber”</w:t>
      </w:r>
      <w:r>
        <w:rPr>
          <w:noProof/>
        </w:rPr>
        <w:tab/>
      </w:r>
      <w:r>
        <w:rPr>
          <w:noProof/>
        </w:rPr>
        <w:fldChar w:fldCharType="begin"/>
      </w:r>
      <w:r>
        <w:rPr>
          <w:noProof/>
        </w:rPr>
        <w:instrText xml:space="preserve"> PAGEREF _Toc476847169 \h </w:instrText>
      </w:r>
      <w:r>
        <w:rPr>
          <w:noProof/>
        </w:rPr>
      </w:r>
      <w:r>
        <w:rPr>
          <w:noProof/>
        </w:rPr>
        <w:fldChar w:fldCharType="separate"/>
      </w:r>
      <w:r>
        <w:rPr>
          <w:noProof/>
        </w:rPr>
        <w:t>134</w:t>
      </w:r>
      <w:r>
        <w:rPr>
          <w:noProof/>
        </w:rPr>
        <w:fldChar w:fldCharType="end"/>
      </w:r>
    </w:p>
    <w:p w14:paraId="44C6E84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6.2.1.5.2.</w:t>
      </w:r>
      <w:r>
        <w:rPr>
          <w:rFonts w:asciiTheme="minorHAnsi" w:eastAsiaTheme="minorEastAsia" w:hAnsiTheme="minorHAnsi" w:cstheme="minorBidi"/>
          <w:i w:val="0"/>
          <w:noProof/>
          <w:sz w:val="22"/>
          <w:lang w:val="en-US"/>
        </w:rPr>
        <w:tab/>
      </w:r>
      <w:r>
        <w:rPr>
          <w:noProof/>
          <w:lang w:eastAsia="lv-LV"/>
        </w:rPr>
        <w:t>Metode “ValidateAuthor”</w:t>
      </w:r>
      <w:r>
        <w:rPr>
          <w:noProof/>
        </w:rPr>
        <w:tab/>
      </w:r>
      <w:r>
        <w:rPr>
          <w:noProof/>
        </w:rPr>
        <w:fldChar w:fldCharType="begin"/>
      </w:r>
      <w:r>
        <w:rPr>
          <w:noProof/>
        </w:rPr>
        <w:instrText xml:space="preserve"> PAGEREF _Toc476847170 \h </w:instrText>
      </w:r>
      <w:r>
        <w:rPr>
          <w:noProof/>
        </w:rPr>
      </w:r>
      <w:r>
        <w:rPr>
          <w:noProof/>
        </w:rPr>
        <w:fldChar w:fldCharType="separate"/>
      </w:r>
      <w:r>
        <w:rPr>
          <w:noProof/>
        </w:rPr>
        <w:t>134</w:t>
      </w:r>
      <w:r>
        <w:rPr>
          <w:noProof/>
        </w:rPr>
        <w:fldChar w:fldCharType="end"/>
      </w:r>
    </w:p>
    <w:p w14:paraId="1DCADF4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6.2.1.5.3.</w:t>
      </w:r>
      <w:r>
        <w:rPr>
          <w:rFonts w:asciiTheme="minorHAnsi" w:eastAsiaTheme="minorEastAsia" w:hAnsiTheme="minorHAnsi" w:cstheme="minorBidi"/>
          <w:i w:val="0"/>
          <w:noProof/>
          <w:sz w:val="22"/>
          <w:lang w:val="en-US"/>
        </w:rPr>
        <w:tab/>
      </w:r>
      <w:r>
        <w:rPr>
          <w:noProof/>
          <w:lang w:eastAsia="lv-LV"/>
        </w:rPr>
        <w:t>Metode “ValidateSubject”</w:t>
      </w:r>
      <w:r>
        <w:rPr>
          <w:noProof/>
        </w:rPr>
        <w:tab/>
      </w:r>
      <w:r>
        <w:rPr>
          <w:noProof/>
        </w:rPr>
        <w:fldChar w:fldCharType="begin"/>
      </w:r>
      <w:r>
        <w:rPr>
          <w:noProof/>
        </w:rPr>
        <w:instrText xml:space="preserve"> PAGEREF _Toc476847171 \h </w:instrText>
      </w:r>
      <w:r>
        <w:rPr>
          <w:noProof/>
        </w:rPr>
      </w:r>
      <w:r>
        <w:rPr>
          <w:noProof/>
        </w:rPr>
        <w:fldChar w:fldCharType="separate"/>
      </w:r>
      <w:r>
        <w:rPr>
          <w:noProof/>
        </w:rPr>
        <w:t>135</w:t>
      </w:r>
      <w:r>
        <w:rPr>
          <w:noProof/>
        </w:rPr>
        <w:fldChar w:fldCharType="end"/>
      </w:r>
    </w:p>
    <w:p w14:paraId="0AE4E36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6.2.1.5.4.</w:t>
      </w:r>
      <w:r>
        <w:rPr>
          <w:rFonts w:asciiTheme="minorHAnsi" w:eastAsiaTheme="minorEastAsia" w:hAnsiTheme="minorHAnsi" w:cstheme="minorBidi"/>
          <w:i w:val="0"/>
          <w:noProof/>
          <w:sz w:val="22"/>
          <w:lang w:val="en-US"/>
        </w:rPr>
        <w:tab/>
      </w:r>
      <w:r>
        <w:rPr>
          <w:noProof/>
          <w:lang w:eastAsia="lv-LV"/>
        </w:rPr>
        <w:t>Metode “ValidateDirectTarget”</w:t>
      </w:r>
      <w:r>
        <w:rPr>
          <w:noProof/>
        </w:rPr>
        <w:tab/>
      </w:r>
      <w:r>
        <w:rPr>
          <w:noProof/>
        </w:rPr>
        <w:fldChar w:fldCharType="begin"/>
      </w:r>
      <w:r>
        <w:rPr>
          <w:noProof/>
        </w:rPr>
        <w:instrText xml:space="preserve"> PAGEREF _Toc476847172 \h </w:instrText>
      </w:r>
      <w:r>
        <w:rPr>
          <w:noProof/>
        </w:rPr>
      </w:r>
      <w:r>
        <w:rPr>
          <w:noProof/>
        </w:rPr>
        <w:fldChar w:fldCharType="separate"/>
      </w:r>
      <w:r>
        <w:rPr>
          <w:noProof/>
        </w:rPr>
        <w:t>136</w:t>
      </w:r>
      <w:r>
        <w:rPr>
          <w:noProof/>
        </w:rPr>
        <w:fldChar w:fldCharType="end"/>
      </w:r>
    </w:p>
    <w:p w14:paraId="09F42E1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6.2.1.5.5.</w:t>
      </w:r>
      <w:r>
        <w:rPr>
          <w:rFonts w:asciiTheme="minorHAnsi" w:eastAsiaTheme="minorEastAsia" w:hAnsiTheme="minorHAnsi" w:cstheme="minorBidi"/>
          <w:i w:val="0"/>
          <w:noProof/>
          <w:sz w:val="22"/>
          <w:lang w:val="en-US"/>
        </w:rPr>
        <w:tab/>
      </w:r>
      <w:r>
        <w:rPr>
          <w:noProof/>
          <w:lang w:eastAsia="lv-LV"/>
        </w:rPr>
        <w:t>Metode “ValidateSubstanceAdministrationRequest”</w:t>
      </w:r>
      <w:r>
        <w:rPr>
          <w:noProof/>
        </w:rPr>
        <w:tab/>
      </w:r>
      <w:r>
        <w:rPr>
          <w:noProof/>
        </w:rPr>
        <w:fldChar w:fldCharType="begin"/>
      </w:r>
      <w:r>
        <w:rPr>
          <w:noProof/>
        </w:rPr>
        <w:instrText xml:space="preserve"> PAGEREF _Toc476847173 \h </w:instrText>
      </w:r>
      <w:r>
        <w:rPr>
          <w:noProof/>
        </w:rPr>
      </w:r>
      <w:r>
        <w:rPr>
          <w:noProof/>
        </w:rPr>
        <w:fldChar w:fldCharType="separate"/>
      </w:r>
      <w:r>
        <w:rPr>
          <w:noProof/>
        </w:rPr>
        <w:t>136</w:t>
      </w:r>
      <w:r>
        <w:rPr>
          <w:noProof/>
        </w:rPr>
        <w:fldChar w:fldCharType="end"/>
      </w:r>
    </w:p>
    <w:p w14:paraId="779851F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6.2.1.5.6.</w:t>
      </w:r>
      <w:r>
        <w:rPr>
          <w:rFonts w:asciiTheme="minorHAnsi" w:eastAsiaTheme="minorEastAsia" w:hAnsiTheme="minorHAnsi" w:cstheme="minorBidi"/>
          <w:i w:val="0"/>
          <w:noProof/>
          <w:sz w:val="22"/>
          <w:lang w:val="en-US"/>
        </w:rPr>
        <w:tab/>
      </w:r>
      <w:r>
        <w:rPr>
          <w:noProof/>
          <w:lang w:eastAsia="lv-LV"/>
        </w:rPr>
        <w:t>Metode “ValidateSubstitutionPermission”</w:t>
      </w:r>
      <w:r>
        <w:rPr>
          <w:noProof/>
        </w:rPr>
        <w:tab/>
      </w:r>
      <w:r>
        <w:rPr>
          <w:noProof/>
        </w:rPr>
        <w:fldChar w:fldCharType="begin"/>
      </w:r>
      <w:r>
        <w:rPr>
          <w:noProof/>
        </w:rPr>
        <w:instrText xml:space="preserve"> PAGEREF _Toc476847174 \h </w:instrText>
      </w:r>
      <w:r>
        <w:rPr>
          <w:noProof/>
        </w:rPr>
      </w:r>
      <w:r>
        <w:rPr>
          <w:noProof/>
        </w:rPr>
        <w:fldChar w:fldCharType="separate"/>
      </w:r>
      <w:r>
        <w:rPr>
          <w:noProof/>
        </w:rPr>
        <w:t>137</w:t>
      </w:r>
      <w:r>
        <w:rPr>
          <w:noProof/>
        </w:rPr>
        <w:fldChar w:fldCharType="end"/>
      </w:r>
    </w:p>
    <w:p w14:paraId="298D3A03" w14:textId="77777777" w:rsidR="00424559" w:rsidRDefault="00424559">
      <w:pPr>
        <w:pStyle w:val="TOC5"/>
        <w:rPr>
          <w:rFonts w:asciiTheme="minorHAnsi" w:eastAsiaTheme="minorEastAsia" w:hAnsiTheme="minorHAnsi" w:cstheme="minorBidi"/>
          <w:i w:val="0"/>
          <w:noProof/>
          <w:sz w:val="22"/>
          <w:lang w:val="en-US"/>
        </w:rPr>
      </w:pPr>
      <w:r>
        <w:rPr>
          <w:noProof/>
          <w:lang w:eastAsia="lv-LV"/>
        </w:rPr>
        <w:lastRenderedPageBreak/>
        <w:t>6.2.1.5.7.</w:t>
      </w:r>
      <w:r>
        <w:rPr>
          <w:rFonts w:asciiTheme="minorHAnsi" w:eastAsiaTheme="minorEastAsia" w:hAnsiTheme="minorHAnsi" w:cstheme="minorBidi"/>
          <w:i w:val="0"/>
          <w:noProof/>
          <w:sz w:val="22"/>
          <w:lang w:val="en-US"/>
        </w:rPr>
        <w:tab/>
      </w:r>
      <w:r>
        <w:rPr>
          <w:noProof/>
          <w:lang w:eastAsia="lv-LV"/>
        </w:rPr>
        <w:t>Metode “ValidateDispenseRequest”</w:t>
      </w:r>
      <w:r>
        <w:rPr>
          <w:noProof/>
        </w:rPr>
        <w:tab/>
      </w:r>
      <w:r>
        <w:rPr>
          <w:noProof/>
        </w:rPr>
        <w:fldChar w:fldCharType="begin"/>
      </w:r>
      <w:r>
        <w:rPr>
          <w:noProof/>
        </w:rPr>
        <w:instrText xml:space="preserve"> PAGEREF _Toc476847175 \h </w:instrText>
      </w:r>
      <w:r>
        <w:rPr>
          <w:noProof/>
        </w:rPr>
      </w:r>
      <w:r>
        <w:rPr>
          <w:noProof/>
        </w:rPr>
        <w:fldChar w:fldCharType="separate"/>
      </w:r>
      <w:r>
        <w:rPr>
          <w:noProof/>
        </w:rPr>
        <w:t>137</w:t>
      </w:r>
      <w:r>
        <w:rPr>
          <w:noProof/>
        </w:rPr>
        <w:fldChar w:fldCharType="end"/>
      </w:r>
    </w:p>
    <w:p w14:paraId="29F7517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6.2.1.5.8.</w:t>
      </w:r>
      <w:r>
        <w:rPr>
          <w:rFonts w:asciiTheme="minorHAnsi" w:eastAsiaTheme="minorEastAsia" w:hAnsiTheme="minorHAnsi" w:cstheme="minorBidi"/>
          <w:i w:val="0"/>
          <w:noProof/>
          <w:sz w:val="22"/>
          <w:lang w:val="en-US"/>
        </w:rPr>
        <w:tab/>
      </w:r>
      <w:r>
        <w:rPr>
          <w:noProof/>
          <w:lang w:eastAsia="lv-LV"/>
        </w:rPr>
        <w:t>Metode “ValidateCoverage”</w:t>
      </w:r>
      <w:r>
        <w:rPr>
          <w:noProof/>
        </w:rPr>
        <w:tab/>
      </w:r>
      <w:r>
        <w:rPr>
          <w:noProof/>
        </w:rPr>
        <w:fldChar w:fldCharType="begin"/>
      </w:r>
      <w:r>
        <w:rPr>
          <w:noProof/>
        </w:rPr>
        <w:instrText xml:space="preserve"> PAGEREF _Toc476847176 \h </w:instrText>
      </w:r>
      <w:r>
        <w:rPr>
          <w:noProof/>
        </w:rPr>
      </w:r>
      <w:r>
        <w:rPr>
          <w:noProof/>
        </w:rPr>
        <w:fldChar w:fldCharType="separate"/>
      </w:r>
      <w:r>
        <w:rPr>
          <w:noProof/>
        </w:rPr>
        <w:t>138</w:t>
      </w:r>
      <w:r>
        <w:rPr>
          <w:noProof/>
        </w:rPr>
        <w:fldChar w:fldCharType="end"/>
      </w:r>
    </w:p>
    <w:p w14:paraId="0FFC396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6.2.1.5.9.</w:t>
      </w:r>
      <w:r>
        <w:rPr>
          <w:rFonts w:asciiTheme="minorHAnsi" w:eastAsiaTheme="minorEastAsia" w:hAnsiTheme="minorHAnsi" w:cstheme="minorBidi"/>
          <w:i w:val="0"/>
          <w:noProof/>
          <w:sz w:val="22"/>
          <w:lang w:val="en-US"/>
        </w:rPr>
        <w:tab/>
      </w:r>
      <w:r>
        <w:rPr>
          <w:noProof/>
          <w:lang w:eastAsia="lv-LV"/>
        </w:rPr>
        <w:t>Metode “ValidateMedicationOrder”</w:t>
      </w:r>
      <w:r>
        <w:rPr>
          <w:noProof/>
        </w:rPr>
        <w:tab/>
      </w:r>
      <w:r>
        <w:rPr>
          <w:noProof/>
        </w:rPr>
        <w:fldChar w:fldCharType="begin"/>
      </w:r>
      <w:r>
        <w:rPr>
          <w:noProof/>
        </w:rPr>
        <w:instrText xml:space="preserve"> PAGEREF _Toc476847177 \h </w:instrText>
      </w:r>
      <w:r>
        <w:rPr>
          <w:noProof/>
        </w:rPr>
      </w:r>
      <w:r>
        <w:rPr>
          <w:noProof/>
        </w:rPr>
        <w:fldChar w:fldCharType="separate"/>
      </w:r>
      <w:r>
        <w:rPr>
          <w:noProof/>
        </w:rPr>
        <w:t>139</w:t>
      </w:r>
      <w:r>
        <w:rPr>
          <w:noProof/>
        </w:rPr>
        <w:fldChar w:fldCharType="end"/>
      </w:r>
    </w:p>
    <w:p w14:paraId="5A33576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6.2.1.5.10.</w:t>
      </w:r>
      <w:r>
        <w:rPr>
          <w:rFonts w:asciiTheme="minorHAnsi" w:eastAsiaTheme="minorEastAsia" w:hAnsiTheme="minorHAnsi" w:cstheme="minorBidi"/>
          <w:i w:val="0"/>
          <w:noProof/>
          <w:sz w:val="22"/>
          <w:lang w:val="en-US"/>
        </w:rPr>
        <w:tab/>
      </w:r>
      <w:r>
        <w:rPr>
          <w:noProof/>
          <w:lang w:eastAsia="lv-LV"/>
        </w:rPr>
        <w:t>Metode “ValidateMedicationOrderReference”</w:t>
      </w:r>
      <w:r>
        <w:rPr>
          <w:noProof/>
        </w:rPr>
        <w:tab/>
      </w:r>
      <w:r>
        <w:rPr>
          <w:noProof/>
        </w:rPr>
        <w:fldChar w:fldCharType="begin"/>
      </w:r>
      <w:r>
        <w:rPr>
          <w:noProof/>
        </w:rPr>
        <w:instrText xml:space="preserve"> PAGEREF _Toc476847178 \h </w:instrText>
      </w:r>
      <w:r>
        <w:rPr>
          <w:noProof/>
        </w:rPr>
      </w:r>
      <w:r>
        <w:rPr>
          <w:noProof/>
        </w:rPr>
        <w:fldChar w:fldCharType="separate"/>
      </w:r>
      <w:r>
        <w:rPr>
          <w:noProof/>
        </w:rPr>
        <w:t>140</w:t>
      </w:r>
      <w:r>
        <w:rPr>
          <w:noProof/>
        </w:rPr>
        <w:fldChar w:fldCharType="end"/>
      </w:r>
    </w:p>
    <w:p w14:paraId="7EADA1BF" w14:textId="77777777" w:rsidR="00424559" w:rsidRDefault="00424559">
      <w:pPr>
        <w:pStyle w:val="TOC5"/>
        <w:rPr>
          <w:rFonts w:asciiTheme="minorHAnsi" w:eastAsiaTheme="minorEastAsia" w:hAnsiTheme="minorHAnsi" w:cstheme="minorBidi"/>
          <w:i w:val="0"/>
          <w:noProof/>
          <w:sz w:val="22"/>
          <w:lang w:val="en-US"/>
        </w:rPr>
      </w:pPr>
      <w:r>
        <w:rPr>
          <w:noProof/>
        </w:rPr>
        <w:t>6.2.1.5.11.</w:t>
      </w:r>
      <w:r>
        <w:rPr>
          <w:rFonts w:asciiTheme="minorHAnsi" w:eastAsiaTheme="minorEastAsia" w:hAnsiTheme="minorHAnsi" w:cstheme="minorBidi"/>
          <w:i w:val="0"/>
          <w:noProof/>
          <w:sz w:val="22"/>
          <w:lang w:val="en-US"/>
        </w:rPr>
        <w:tab/>
      </w:r>
      <w:r>
        <w:rPr>
          <w:noProof/>
        </w:rPr>
        <w:t>Metode „ValidateMedicationOrderQuery”</w:t>
      </w:r>
      <w:r>
        <w:rPr>
          <w:noProof/>
        </w:rPr>
        <w:tab/>
      </w:r>
      <w:r>
        <w:rPr>
          <w:noProof/>
        </w:rPr>
        <w:fldChar w:fldCharType="begin"/>
      </w:r>
      <w:r>
        <w:rPr>
          <w:noProof/>
        </w:rPr>
        <w:instrText xml:space="preserve"> PAGEREF _Toc476847179 \h </w:instrText>
      </w:r>
      <w:r>
        <w:rPr>
          <w:noProof/>
        </w:rPr>
      </w:r>
      <w:r>
        <w:rPr>
          <w:noProof/>
        </w:rPr>
        <w:fldChar w:fldCharType="separate"/>
      </w:r>
      <w:r>
        <w:rPr>
          <w:noProof/>
        </w:rPr>
        <w:t>141</w:t>
      </w:r>
      <w:r>
        <w:rPr>
          <w:noProof/>
        </w:rPr>
        <w:fldChar w:fldCharType="end"/>
      </w:r>
    </w:p>
    <w:p w14:paraId="6623229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6.2.1.6.</w:t>
      </w:r>
      <w:r>
        <w:rPr>
          <w:rFonts w:asciiTheme="minorHAnsi" w:eastAsiaTheme="minorEastAsia" w:hAnsiTheme="minorHAnsi" w:cstheme="minorBidi"/>
          <w:i w:val="0"/>
          <w:noProof/>
          <w:sz w:val="22"/>
          <w:lang w:val="en-US"/>
        </w:rPr>
        <w:tab/>
      </w:r>
      <w:r>
        <w:rPr>
          <w:noProof/>
          <w:lang w:eastAsia="lv-LV"/>
        </w:rPr>
        <w:t>Klase “MedicationWarningValidator”</w:t>
      </w:r>
      <w:r>
        <w:rPr>
          <w:noProof/>
        </w:rPr>
        <w:tab/>
      </w:r>
      <w:r>
        <w:rPr>
          <w:noProof/>
        </w:rPr>
        <w:fldChar w:fldCharType="begin"/>
      </w:r>
      <w:r>
        <w:rPr>
          <w:noProof/>
        </w:rPr>
        <w:instrText xml:space="preserve"> PAGEREF _Toc476847180 \h </w:instrText>
      </w:r>
      <w:r>
        <w:rPr>
          <w:noProof/>
        </w:rPr>
      </w:r>
      <w:r>
        <w:rPr>
          <w:noProof/>
        </w:rPr>
        <w:fldChar w:fldCharType="separate"/>
      </w:r>
      <w:r>
        <w:rPr>
          <w:noProof/>
        </w:rPr>
        <w:t>142</w:t>
      </w:r>
      <w:r>
        <w:rPr>
          <w:noProof/>
        </w:rPr>
        <w:fldChar w:fldCharType="end"/>
      </w:r>
    </w:p>
    <w:p w14:paraId="6CF2944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6.2.1.6.1.</w:t>
      </w:r>
      <w:r>
        <w:rPr>
          <w:rFonts w:asciiTheme="minorHAnsi" w:eastAsiaTheme="minorEastAsia" w:hAnsiTheme="minorHAnsi" w:cstheme="minorBidi"/>
          <w:i w:val="0"/>
          <w:noProof/>
          <w:sz w:val="22"/>
          <w:lang w:val="en-US"/>
        </w:rPr>
        <w:tab/>
      </w:r>
      <w:r>
        <w:rPr>
          <w:noProof/>
          <w:lang w:eastAsia="lv-LV"/>
        </w:rPr>
        <w:t>Metode “ValidateMedicationWarning”</w:t>
      </w:r>
      <w:r>
        <w:rPr>
          <w:noProof/>
        </w:rPr>
        <w:tab/>
      </w:r>
      <w:r>
        <w:rPr>
          <w:noProof/>
        </w:rPr>
        <w:fldChar w:fldCharType="begin"/>
      </w:r>
      <w:r>
        <w:rPr>
          <w:noProof/>
        </w:rPr>
        <w:instrText xml:space="preserve"> PAGEREF _Toc476847181 \h </w:instrText>
      </w:r>
      <w:r>
        <w:rPr>
          <w:noProof/>
        </w:rPr>
      </w:r>
      <w:r>
        <w:rPr>
          <w:noProof/>
        </w:rPr>
        <w:fldChar w:fldCharType="separate"/>
      </w:r>
      <w:r>
        <w:rPr>
          <w:noProof/>
        </w:rPr>
        <w:t>142</w:t>
      </w:r>
      <w:r>
        <w:rPr>
          <w:noProof/>
        </w:rPr>
        <w:fldChar w:fldCharType="end"/>
      </w:r>
    </w:p>
    <w:p w14:paraId="312E718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6.2.1.6.2.</w:t>
      </w:r>
      <w:r>
        <w:rPr>
          <w:rFonts w:asciiTheme="minorHAnsi" w:eastAsiaTheme="minorEastAsia" w:hAnsiTheme="minorHAnsi" w:cstheme="minorBidi"/>
          <w:i w:val="0"/>
          <w:noProof/>
          <w:sz w:val="22"/>
          <w:lang w:val="en-US"/>
        </w:rPr>
        <w:tab/>
      </w:r>
      <w:r>
        <w:rPr>
          <w:noProof/>
          <w:lang w:eastAsia="lv-LV"/>
        </w:rPr>
        <w:t>Metode “ValidateMedicationWarningQuery”</w:t>
      </w:r>
      <w:r>
        <w:rPr>
          <w:noProof/>
        </w:rPr>
        <w:tab/>
      </w:r>
      <w:r>
        <w:rPr>
          <w:noProof/>
        </w:rPr>
        <w:fldChar w:fldCharType="begin"/>
      </w:r>
      <w:r>
        <w:rPr>
          <w:noProof/>
        </w:rPr>
        <w:instrText xml:space="preserve"> PAGEREF _Toc476847182 \h </w:instrText>
      </w:r>
      <w:r>
        <w:rPr>
          <w:noProof/>
        </w:rPr>
      </w:r>
      <w:r>
        <w:rPr>
          <w:noProof/>
        </w:rPr>
        <w:fldChar w:fldCharType="separate"/>
      </w:r>
      <w:r>
        <w:rPr>
          <w:noProof/>
        </w:rPr>
        <w:t>143</w:t>
      </w:r>
      <w:r>
        <w:rPr>
          <w:noProof/>
        </w:rPr>
        <w:fldChar w:fldCharType="end"/>
      </w:r>
    </w:p>
    <w:p w14:paraId="5DC73CC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6.2.1.7.</w:t>
      </w:r>
      <w:r>
        <w:rPr>
          <w:rFonts w:asciiTheme="minorHAnsi" w:eastAsiaTheme="minorEastAsia" w:hAnsiTheme="minorHAnsi" w:cstheme="minorBidi"/>
          <w:i w:val="0"/>
          <w:noProof/>
          <w:sz w:val="22"/>
          <w:lang w:val="en-US"/>
        </w:rPr>
        <w:tab/>
      </w:r>
      <w:r>
        <w:rPr>
          <w:noProof/>
          <w:lang w:eastAsia="lv-LV"/>
        </w:rPr>
        <w:t>Klase “PatientProfileValidator”</w:t>
      </w:r>
      <w:r>
        <w:rPr>
          <w:noProof/>
        </w:rPr>
        <w:tab/>
      </w:r>
      <w:r>
        <w:rPr>
          <w:noProof/>
        </w:rPr>
        <w:fldChar w:fldCharType="begin"/>
      </w:r>
      <w:r>
        <w:rPr>
          <w:noProof/>
        </w:rPr>
        <w:instrText xml:space="preserve"> PAGEREF _Toc476847183 \h </w:instrText>
      </w:r>
      <w:r>
        <w:rPr>
          <w:noProof/>
        </w:rPr>
      </w:r>
      <w:r>
        <w:rPr>
          <w:noProof/>
        </w:rPr>
        <w:fldChar w:fldCharType="separate"/>
      </w:r>
      <w:r>
        <w:rPr>
          <w:noProof/>
        </w:rPr>
        <w:t>143</w:t>
      </w:r>
      <w:r>
        <w:rPr>
          <w:noProof/>
        </w:rPr>
        <w:fldChar w:fldCharType="end"/>
      </w:r>
    </w:p>
    <w:p w14:paraId="3F74C47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6.2.1.7.1.</w:t>
      </w:r>
      <w:r>
        <w:rPr>
          <w:rFonts w:asciiTheme="minorHAnsi" w:eastAsiaTheme="minorEastAsia" w:hAnsiTheme="minorHAnsi" w:cstheme="minorBidi"/>
          <w:i w:val="0"/>
          <w:noProof/>
          <w:sz w:val="22"/>
          <w:lang w:val="en-US"/>
        </w:rPr>
        <w:tab/>
      </w:r>
      <w:r>
        <w:rPr>
          <w:noProof/>
          <w:lang w:eastAsia="lv-LV"/>
        </w:rPr>
        <w:t>Metode “ValidateSubject”</w:t>
      </w:r>
      <w:r>
        <w:rPr>
          <w:noProof/>
        </w:rPr>
        <w:tab/>
      </w:r>
      <w:r>
        <w:rPr>
          <w:noProof/>
        </w:rPr>
        <w:fldChar w:fldCharType="begin"/>
      </w:r>
      <w:r>
        <w:rPr>
          <w:noProof/>
        </w:rPr>
        <w:instrText xml:space="preserve"> PAGEREF _Toc476847184 \h </w:instrText>
      </w:r>
      <w:r>
        <w:rPr>
          <w:noProof/>
        </w:rPr>
      </w:r>
      <w:r>
        <w:rPr>
          <w:noProof/>
        </w:rPr>
        <w:fldChar w:fldCharType="separate"/>
      </w:r>
      <w:r>
        <w:rPr>
          <w:noProof/>
        </w:rPr>
        <w:t>143</w:t>
      </w:r>
      <w:r>
        <w:rPr>
          <w:noProof/>
        </w:rPr>
        <w:fldChar w:fldCharType="end"/>
      </w:r>
    </w:p>
    <w:p w14:paraId="7DA0E47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6.2.1.7.2.</w:t>
      </w:r>
      <w:r>
        <w:rPr>
          <w:rFonts w:asciiTheme="minorHAnsi" w:eastAsiaTheme="minorEastAsia" w:hAnsiTheme="minorHAnsi" w:cstheme="minorBidi"/>
          <w:i w:val="0"/>
          <w:noProof/>
          <w:sz w:val="22"/>
          <w:lang w:val="en-US"/>
        </w:rPr>
        <w:tab/>
      </w:r>
      <w:r>
        <w:rPr>
          <w:noProof/>
          <w:lang w:eastAsia="lv-LV"/>
        </w:rPr>
        <w:t>Metode “ValidateProfile”</w:t>
      </w:r>
      <w:r>
        <w:rPr>
          <w:noProof/>
        </w:rPr>
        <w:tab/>
      </w:r>
      <w:r>
        <w:rPr>
          <w:noProof/>
        </w:rPr>
        <w:fldChar w:fldCharType="begin"/>
      </w:r>
      <w:r>
        <w:rPr>
          <w:noProof/>
        </w:rPr>
        <w:instrText xml:space="preserve"> PAGEREF _Toc476847185 \h </w:instrText>
      </w:r>
      <w:r>
        <w:rPr>
          <w:noProof/>
        </w:rPr>
      </w:r>
      <w:r>
        <w:rPr>
          <w:noProof/>
        </w:rPr>
        <w:fldChar w:fldCharType="separate"/>
      </w:r>
      <w:r>
        <w:rPr>
          <w:noProof/>
        </w:rPr>
        <w:t>144</w:t>
      </w:r>
      <w:r>
        <w:rPr>
          <w:noProof/>
        </w:rPr>
        <w:fldChar w:fldCharType="end"/>
      </w:r>
    </w:p>
    <w:p w14:paraId="206972A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6.2.1.7.3.</w:t>
      </w:r>
      <w:r>
        <w:rPr>
          <w:rFonts w:asciiTheme="minorHAnsi" w:eastAsiaTheme="minorEastAsia" w:hAnsiTheme="minorHAnsi" w:cstheme="minorBidi"/>
          <w:i w:val="0"/>
          <w:noProof/>
          <w:sz w:val="22"/>
          <w:lang w:val="en-US"/>
        </w:rPr>
        <w:tab/>
      </w:r>
      <w:r>
        <w:rPr>
          <w:noProof/>
          <w:lang w:eastAsia="lv-LV"/>
        </w:rPr>
        <w:t>Metode “ValidatePatientProfileSetupRequest”</w:t>
      </w:r>
      <w:r>
        <w:rPr>
          <w:noProof/>
        </w:rPr>
        <w:tab/>
      </w:r>
      <w:r>
        <w:rPr>
          <w:noProof/>
        </w:rPr>
        <w:fldChar w:fldCharType="begin"/>
      </w:r>
      <w:r>
        <w:rPr>
          <w:noProof/>
        </w:rPr>
        <w:instrText xml:space="preserve"> PAGEREF _Toc476847186 \h </w:instrText>
      </w:r>
      <w:r>
        <w:rPr>
          <w:noProof/>
        </w:rPr>
      </w:r>
      <w:r>
        <w:rPr>
          <w:noProof/>
        </w:rPr>
        <w:fldChar w:fldCharType="separate"/>
      </w:r>
      <w:r>
        <w:rPr>
          <w:noProof/>
        </w:rPr>
        <w:t>144</w:t>
      </w:r>
      <w:r>
        <w:rPr>
          <w:noProof/>
        </w:rPr>
        <w:fldChar w:fldCharType="end"/>
      </w:r>
    </w:p>
    <w:p w14:paraId="0860978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6.2.1.7.4.</w:t>
      </w:r>
      <w:r>
        <w:rPr>
          <w:rFonts w:asciiTheme="minorHAnsi" w:eastAsiaTheme="minorEastAsia" w:hAnsiTheme="minorHAnsi" w:cstheme="minorBidi"/>
          <w:i w:val="0"/>
          <w:noProof/>
          <w:sz w:val="22"/>
          <w:lang w:val="en-US"/>
        </w:rPr>
        <w:tab/>
      </w:r>
      <w:r>
        <w:rPr>
          <w:noProof/>
          <w:lang w:eastAsia="lv-LV"/>
        </w:rPr>
        <w:t>Metode “ValidatePatientProfileQuery”</w:t>
      </w:r>
      <w:r>
        <w:rPr>
          <w:noProof/>
        </w:rPr>
        <w:tab/>
      </w:r>
      <w:r>
        <w:rPr>
          <w:noProof/>
        </w:rPr>
        <w:fldChar w:fldCharType="begin"/>
      </w:r>
      <w:r>
        <w:rPr>
          <w:noProof/>
        </w:rPr>
        <w:instrText xml:space="preserve"> PAGEREF _Toc476847187 \h </w:instrText>
      </w:r>
      <w:r>
        <w:rPr>
          <w:noProof/>
        </w:rPr>
      </w:r>
      <w:r>
        <w:rPr>
          <w:noProof/>
        </w:rPr>
        <w:fldChar w:fldCharType="separate"/>
      </w:r>
      <w:r>
        <w:rPr>
          <w:noProof/>
        </w:rPr>
        <w:t>145</w:t>
      </w:r>
      <w:r>
        <w:rPr>
          <w:noProof/>
        </w:rPr>
        <w:fldChar w:fldCharType="end"/>
      </w:r>
    </w:p>
    <w:p w14:paraId="7CA229F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6.2.1.8.</w:t>
      </w:r>
      <w:r>
        <w:rPr>
          <w:rFonts w:asciiTheme="minorHAnsi" w:eastAsiaTheme="minorEastAsia" w:hAnsiTheme="minorHAnsi" w:cstheme="minorBidi"/>
          <w:i w:val="0"/>
          <w:noProof/>
          <w:sz w:val="22"/>
          <w:lang w:val="en-US"/>
        </w:rPr>
        <w:tab/>
      </w:r>
      <w:r>
        <w:rPr>
          <w:noProof/>
          <w:lang w:eastAsia="lv-LV"/>
        </w:rPr>
        <w:t>Klase “QueryValidator”</w:t>
      </w:r>
      <w:r>
        <w:rPr>
          <w:noProof/>
        </w:rPr>
        <w:tab/>
      </w:r>
      <w:r>
        <w:rPr>
          <w:noProof/>
        </w:rPr>
        <w:fldChar w:fldCharType="begin"/>
      </w:r>
      <w:r>
        <w:rPr>
          <w:noProof/>
        </w:rPr>
        <w:instrText xml:space="preserve"> PAGEREF _Toc476847188 \h </w:instrText>
      </w:r>
      <w:r>
        <w:rPr>
          <w:noProof/>
        </w:rPr>
      </w:r>
      <w:r>
        <w:rPr>
          <w:noProof/>
        </w:rPr>
        <w:fldChar w:fldCharType="separate"/>
      </w:r>
      <w:r>
        <w:rPr>
          <w:noProof/>
        </w:rPr>
        <w:t>145</w:t>
      </w:r>
      <w:r>
        <w:rPr>
          <w:noProof/>
        </w:rPr>
        <w:fldChar w:fldCharType="end"/>
      </w:r>
    </w:p>
    <w:p w14:paraId="74303E8B" w14:textId="77777777" w:rsidR="00424559" w:rsidRDefault="00424559">
      <w:pPr>
        <w:pStyle w:val="TOC5"/>
        <w:rPr>
          <w:rFonts w:asciiTheme="minorHAnsi" w:eastAsiaTheme="minorEastAsia" w:hAnsiTheme="minorHAnsi" w:cstheme="minorBidi"/>
          <w:i w:val="0"/>
          <w:noProof/>
          <w:sz w:val="22"/>
          <w:lang w:val="en-US"/>
        </w:rPr>
      </w:pPr>
      <w:r>
        <w:rPr>
          <w:noProof/>
        </w:rPr>
        <w:t>6.2.1.8.1.</w:t>
      </w:r>
      <w:r>
        <w:rPr>
          <w:rFonts w:asciiTheme="minorHAnsi" w:eastAsiaTheme="minorEastAsia" w:hAnsiTheme="minorHAnsi" w:cstheme="minorBidi"/>
          <w:i w:val="0"/>
          <w:noProof/>
          <w:sz w:val="22"/>
          <w:lang w:val="en-US"/>
        </w:rPr>
        <w:tab/>
      </w:r>
      <w:r>
        <w:rPr>
          <w:noProof/>
        </w:rPr>
        <w:t>Metode „ValidateSortControl”</w:t>
      </w:r>
      <w:r>
        <w:rPr>
          <w:noProof/>
        </w:rPr>
        <w:tab/>
      </w:r>
      <w:r>
        <w:rPr>
          <w:noProof/>
        </w:rPr>
        <w:fldChar w:fldCharType="begin"/>
      </w:r>
      <w:r>
        <w:rPr>
          <w:noProof/>
        </w:rPr>
        <w:instrText xml:space="preserve"> PAGEREF _Toc476847189 \h </w:instrText>
      </w:r>
      <w:r>
        <w:rPr>
          <w:noProof/>
        </w:rPr>
      </w:r>
      <w:r>
        <w:rPr>
          <w:noProof/>
        </w:rPr>
        <w:fldChar w:fldCharType="separate"/>
      </w:r>
      <w:r>
        <w:rPr>
          <w:noProof/>
        </w:rPr>
        <w:t>145</w:t>
      </w:r>
      <w:r>
        <w:rPr>
          <w:noProof/>
        </w:rPr>
        <w:fldChar w:fldCharType="end"/>
      </w:r>
    </w:p>
    <w:p w14:paraId="79DC50A8" w14:textId="77777777" w:rsidR="00424559" w:rsidRDefault="00424559">
      <w:pPr>
        <w:pStyle w:val="TOC5"/>
        <w:rPr>
          <w:rFonts w:asciiTheme="minorHAnsi" w:eastAsiaTheme="minorEastAsia" w:hAnsiTheme="minorHAnsi" w:cstheme="minorBidi"/>
          <w:i w:val="0"/>
          <w:noProof/>
          <w:sz w:val="22"/>
          <w:lang w:val="en-US"/>
        </w:rPr>
      </w:pPr>
      <w:r>
        <w:rPr>
          <w:noProof/>
        </w:rPr>
        <w:t>6.2.1.8.2.</w:t>
      </w:r>
      <w:r>
        <w:rPr>
          <w:rFonts w:asciiTheme="minorHAnsi" w:eastAsiaTheme="minorEastAsia" w:hAnsiTheme="minorHAnsi" w:cstheme="minorBidi"/>
          <w:i w:val="0"/>
          <w:noProof/>
          <w:sz w:val="22"/>
          <w:lang w:val="en-US"/>
        </w:rPr>
        <w:tab/>
      </w:r>
      <w:r>
        <w:rPr>
          <w:noProof/>
        </w:rPr>
        <w:t>Metode „ValidateQuery”</w:t>
      </w:r>
      <w:r>
        <w:rPr>
          <w:noProof/>
        </w:rPr>
        <w:tab/>
      </w:r>
      <w:r>
        <w:rPr>
          <w:noProof/>
        </w:rPr>
        <w:fldChar w:fldCharType="begin"/>
      </w:r>
      <w:r>
        <w:rPr>
          <w:noProof/>
        </w:rPr>
        <w:instrText xml:space="preserve"> PAGEREF _Toc476847190 \h </w:instrText>
      </w:r>
      <w:r>
        <w:rPr>
          <w:noProof/>
        </w:rPr>
      </w:r>
      <w:r>
        <w:rPr>
          <w:noProof/>
        </w:rPr>
        <w:fldChar w:fldCharType="separate"/>
      </w:r>
      <w:r>
        <w:rPr>
          <w:noProof/>
        </w:rPr>
        <w:t>146</w:t>
      </w:r>
      <w:r>
        <w:rPr>
          <w:noProof/>
        </w:rPr>
        <w:fldChar w:fldCharType="end"/>
      </w:r>
    </w:p>
    <w:p w14:paraId="140F281B" w14:textId="77777777" w:rsidR="00424559" w:rsidRDefault="00424559">
      <w:pPr>
        <w:pStyle w:val="TOC5"/>
        <w:rPr>
          <w:rFonts w:asciiTheme="minorHAnsi" w:eastAsiaTheme="minorEastAsia" w:hAnsiTheme="minorHAnsi" w:cstheme="minorBidi"/>
          <w:i w:val="0"/>
          <w:noProof/>
          <w:sz w:val="22"/>
          <w:lang w:val="en-US"/>
        </w:rPr>
      </w:pPr>
      <w:r>
        <w:rPr>
          <w:noProof/>
        </w:rPr>
        <w:t>6.2.1.8.3.</w:t>
      </w:r>
      <w:r>
        <w:rPr>
          <w:rFonts w:asciiTheme="minorHAnsi" w:eastAsiaTheme="minorEastAsia" w:hAnsiTheme="minorHAnsi" w:cstheme="minorBidi"/>
          <w:i w:val="0"/>
          <w:noProof/>
          <w:sz w:val="22"/>
          <w:lang w:val="en-US"/>
        </w:rPr>
        <w:tab/>
      </w:r>
      <w:r>
        <w:rPr>
          <w:noProof/>
        </w:rPr>
        <w:t>Metode „ValidateQueryContinuation”</w:t>
      </w:r>
      <w:r>
        <w:rPr>
          <w:noProof/>
        </w:rPr>
        <w:tab/>
      </w:r>
      <w:r>
        <w:rPr>
          <w:noProof/>
        </w:rPr>
        <w:fldChar w:fldCharType="begin"/>
      </w:r>
      <w:r>
        <w:rPr>
          <w:noProof/>
        </w:rPr>
        <w:instrText xml:space="preserve"> PAGEREF _Toc476847191 \h </w:instrText>
      </w:r>
      <w:r>
        <w:rPr>
          <w:noProof/>
        </w:rPr>
      </w:r>
      <w:r>
        <w:rPr>
          <w:noProof/>
        </w:rPr>
        <w:fldChar w:fldCharType="separate"/>
      </w:r>
      <w:r>
        <w:rPr>
          <w:noProof/>
        </w:rPr>
        <w:t>147</w:t>
      </w:r>
      <w:r>
        <w:rPr>
          <w:noProof/>
        </w:rPr>
        <w:fldChar w:fldCharType="end"/>
      </w:r>
    </w:p>
    <w:p w14:paraId="24825D04"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6.2.2.</w:t>
      </w:r>
      <w:r>
        <w:rPr>
          <w:rFonts w:asciiTheme="minorHAnsi" w:eastAsiaTheme="minorEastAsia" w:hAnsiTheme="minorHAnsi" w:cstheme="minorBidi"/>
          <w:i w:val="0"/>
          <w:iCs w:val="0"/>
          <w:noProof/>
          <w:lang w:val="en-US"/>
        </w:rPr>
        <w:tab/>
      </w:r>
      <w:r>
        <w:rPr>
          <w:noProof/>
        </w:rPr>
        <w:t>Citas palīgklases</w:t>
      </w:r>
      <w:r>
        <w:rPr>
          <w:noProof/>
        </w:rPr>
        <w:tab/>
      </w:r>
      <w:r>
        <w:rPr>
          <w:noProof/>
        </w:rPr>
        <w:fldChar w:fldCharType="begin"/>
      </w:r>
      <w:r>
        <w:rPr>
          <w:noProof/>
        </w:rPr>
        <w:instrText xml:space="preserve"> PAGEREF _Toc476847192 \h </w:instrText>
      </w:r>
      <w:r>
        <w:rPr>
          <w:noProof/>
        </w:rPr>
      </w:r>
      <w:r>
        <w:rPr>
          <w:noProof/>
        </w:rPr>
        <w:fldChar w:fldCharType="separate"/>
      </w:r>
      <w:r>
        <w:rPr>
          <w:noProof/>
        </w:rPr>
        <w:t>147</w:t>
      </w:r>
      <w:r>
        <w:rPr>
          <w:noProof/>
        </w:rPr>
        <w:fldChar w:fldCharType="end"/>
      </w:r>
    </w:p>
    <w:p w14:paraId="383727B0"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6.2.2.1.</w:t>
      </w:r>
      <w:r>
        <w:rPr>
          <w:rFonts w:asciiTheme="minorHAnsi" w:eastAsiaTheme="minorEastAsia" w:hAnsiTheme="minorHAnsi" w:cstheme="minorBidi"/>
          <w:i w:val="0"/>
          <w:noProof/>
          <w:sz w:val="22"/>
          <w:lang w:val="en-US"/>
        </w:rPr>
        <w:tab/>
      </w:r>
      <w:r>
        <w:rPr>
          <w:noProof/>
          <w:lang w:eastAsia="lv-LV"/>
        </w:rPr>
        <w:t>Klase “AuditContext”</w:t>
      </w:r>
      <w:r>
        <w:rPr>
          <w:noProof/>
        </w:rPr>
        <w:tab/>
      </w:r>
      <w:r>
        <w:rPr>
          <w:noProof/>
        </w:rPr>
        <w:fldChar w:fldCharType="begin"/>
      </w:r>
      <w:r>
        <w:rPr>
          <w:noProof/>
        </w:rPr>
        <w:instrText xml:space="preserve"> PAGEREF _Toc476847193 \h </w:instrText>
      </w:r>
      <w:r>
        <w:rPr>
          <w:noProof/>
        </w:rPr>
      </w:r>
      <w:r>
        <w:rPr>
          <w:noProof/>
        </w:rPr>
        <w:fldChar w:fldCharType="separate"/>
      </w:r>
      <w:r>
        <w:rPr>
          <w:noProof/>
        </w:rPr>
        <w:t>147</w:t>
      </w:r>
      <w:r>
        <w:rPr>
          <w:noProof/>
        </w:rPr>
        <w:fldChar w:fldCharType="end"/>
      </w:r>
    </w:p>
    <w:p w14:paraId="36FA5E7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6.2.2.1.1.</w:t>
      </w:r>
      <w:r>
        <w:rPr>
          <w:rFonts w:asciiTheme="minorHAnsi" w:eastAsiaTheme="minorEastAsia" w:hAnsiTheme="minorHAnsi" w:cstheme="minorBidi"/>
          <w:i w:val="0"/>
          <w:noProof/>
          <w:sz w:val="22"/>
          <w:lang w:val="en-US"/>
        </w:rPr>
        <w:tab/>
      </w:r>
      <w:r>
        <w:rPr>
          <w:noProof/>
          <w:lang w:eastAsia="lv-LV"/>
        </w:rPr>
        <w:t>Metode “AuditPersonDataAccess”</w:t>
      </w:r>
      <w:r>
        <w:rPr>
          <w:noProof/>
        </w:rPr>
        <w:tab/>
      </w:r>
      <w:r>
        <w:rPr>
          <w:noProof/>
        </w:rPr>
        <w:fldChar w:fldCharType="begin"/>
      </w:r>
      <w:r>
        <w:rPr>
          <w:noProof/>
        </w:rPr>
        <w:instrText xml:space="preserve"> PAGEREF _Toc476847194 \h </w:instrText>
      </w:r>
      <w:r>
        <w:rPr>
          <w:noProof/>
        </w:rPr>
      </w:r>
      <w:r>
        <w:rPr>
          <w:noProof/>
        </w:rPr>
        <w:fldChar w:fldCharType="separate"/>
      </w:r>
      <w:r>
        <w:rPr>
          <w:noProof/>
        </w:rPr>
        <w:t>148</w:t>
      </w:r>
      <w:r>
        <w:rPr>
          <w:noProof/>
        </w:rPr>
        <w:fldChar w:fldCharType="end"/>
      </w:r>
    </w:p>
    <w:p w14:paraId="3E0782D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6.2.2.1.2.</w:t>
      </w:r>
      <w:r>
        <w:rPr>
          <w:rFonts w:asciiTheme="minorHAnsi" w:eastAsiaTheme="minorEastAsia" w:hAnsiTheme="minorHAnsi" w:cstheme="minorBidi"/>
          <w:i w:val="0"/>
          <w:noProof/>
          <w:sz w:val="22"/>
          <w:lang w:val="en-US"/>
        </w:rPr>
        <w:tab/>
      </w:r>
      <w:r>
        <w:rPr>
          <w:noProof/>
          <w:lang w:eastAsia="lv-LV"/>
        </w:rPr>
        <w:t>Metode “AuditPersonDataAccess” (Receptei)</w:t>
      </w:r>
      <w:r>
        <w:rPr>
          <w:noProof/>
        </w:rPr>
        <w:tab/>
      </w:r>
      <w:r>
        <w:rPr>
          <w:noProof/>
        </w:rPr>
        <w:fldChar w:fldCharType="begin"/>
      </w:r>
      <w:r>
        <w:rPr>
          <w:noProof/>
        </w:rPr>
        <w:instrText xml:space="preserve"> PAGEREF _Toc476847195 \h </w:instrText>
      </w:r>
      <w:r>
        <w:rPr>
          <w:noProof/>
        </w:rPr>
      </w:r>
      <w:r>
        <w:rPr>
          <w:noProof/>
        </w:rPr>
        <w:fldChar w:fldCharType="separate"/>
      </w:r>
      <w:r>
        <w:rPr>
          <w:noProof/>
        </w:rPr>
        <w:t>148</w:t>
      </w:r>
      <w:r>
        <w:rPr>
          <w:noProof/>
        </w:rPr>
        <w:fldChar w:fldCharType="end"/>
      </w:r>
    </w:p>
    <w:p w14:paraId="4132D94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6.2.2.1.3.</w:t>
      </w:r>
      <w:r>
        <w:rPr>
          <w:rFonts w:asciiTheme="minorHAnsi" w:eastAsiaTheme="minorEastAsia" w:hAnsiTheme="minorHAnsi" w:cstheme="minorBidi"/>
          <w:i w:val="0"/>
          <w:noProof/>
          <w:sz w:val="22"/>
          <w:lang w:val="en-US"/>
        </w:rPr>
        <w:tab/>
      </w:r>
      <w:r>
        <w:rPr>
          <w:noProof/>
          <w:lang w:eastAsia="lv-LV"/>
        </w:rPr>
        <w:t>Metode “WriteAudit”</w:t>
      </w:r>
      <w:r>
        <w:rPr>
          <w:noProof/>
        </w:rPr>
        <w:tab/>
      </w:r>
      <w:r>
        <w:rPr>
          <w:noProof/>
        </w:rPr>
        <w:fldChar w:fldCharType="begin"/>
      </w:r>
      <w:r>
        <w:rPr>
          <w:noProof/>
        </w:rPr>
        <w:instrText xml:space="preserve"> PAGEREF _Toc476847196 \h </w:instrText>
      </w:r>
      <w:r>
        <w:rPr>
          <w:noProof/>
        </w:rPr>
      </w:r>
      <w:r>
        <w:rPr>
          <w:noProof/>
        </w:rPr>
        <w:fldChar w:fldCharType="separate"/>
      </w:r>
      <w:r>
        <w:rPr>
          <w:noProof/>
        </w:rPr>
        <w:t>148</w:t>
      </w:r>
      <w:r>
        <w:rPr>
          <w:noProof/>
        </w:rPr>
        <w:fldChar w:fldCharType="end"/>
      </w:r>
    </w:p>
    <w:p w14:paraId="56C75A74"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6.2.2.2.</w:t>
      </w:r>
      <w:r>
        <w:rPr>
          <w:rFonts w:asciiTheme="minorHAnsi" w:eastAsiaTheme="minorEastAsia" w:hAnsiTheme="minorHAnsi" w:cstheme="minorBidi"/>
          <w:i w:val="0"/>
          <w:noProof/>
          <w:sz w:val="22"/>
          <w:lang w:val="en-US"/>
        </w:rPr>
        <w:tab/>
      </w:r>
      <w:r>
        <w:rPr>
          <w:noProof/>
          <w:lang w:eastAsia="lv-LV"/>
        </w:rPr>
        <w:t>Klase “Logging”</w:t>
      </w:r>
      <w:r>
        <w:rPr>
          <w:noProof/>
        </w:rPr>
        <w:tab/>
      </w:r>
      <w:r>
        <w:rPr>
          <w:noProof/>
        </w:rPr>
        <w:fldChar w:fldCharType="begin"/>
      </w:r>
      <w:r>
        <w:rPr>
          <w:noProof/>
        </w:rPr>
        <w:instrText xml:space="preserve"> PAGEREF _Toc476847197 \h </w:instrText>
      </w:r>
      <w:r>
        <w:rPr>
          <w:noProof/>
        </w:rPr>
      </w:r>
      <w:r>
        <w:rPr>
          <w:noProof/>
        </w:rPr>
        <w:fldChar w:fldCharType="separate"/>
      </w:r>
      <w:r>
        <w:rPr>
          <w:noProof/>
        </w:rPr>
        <w:t>149</w:t>
      </w:r>
      <w:r>
        <w:rPr>
          <w:noProof/>
        </w:rPr>
        <w:fldChar w:fldCharType="end"/>
      </w:r>
    </w:p>
    <w:p w14:paraId="38E5FB2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6.2.2.2.1.</w:t>
      </w:r>
      <w:r>
        <w:rPr>
          <w:rFonts w:asciiTheme="minorHAnsi" w:eastAsiaTheme="minorEastAsia" w:hAnsiTheme="minorHAnsi" w:cstheme="minorBidi"/>
          <w:i w:val="0"/>
          <w:noProof/>
          <w:sz w:val="22"/>
          <w:lang w:val="en-US"/>
        </w:rPr>
        <w:tab/>
      </w:r>
      <w:r>
        <w:rPr>
          <w:noProof/>
          <w:lang w:eastAsia="lv-LV"/>
        </w:rPr>
        <w:t>Metode “WriteException”</w:t>
      </w:r>
      <w:r>
        <w:rPr>
          <w:noProof/>
        </w:rPr>
        <w:tab/>
      </w:r>
      <w:r>
        <w:rPr>
          <w:noProof/>
        </w:rPr>
        <w:fldChar w:fldCharType="begin"/>
      </w:r>
      <w:r>
        <w:rPr>
          <w:noProof/>
        </w:rPr>
        <w:instrText xml:space="preserve"> PAGEREF _Toc476847198 \h </w:instrText>
      </w:r>
      <w:r>
        <w:rPr>
          <w:noProof/>
        </w:rPr>
      </w:r>
      <w:r>
        <w:rPr>
          <w:noProof/>
        </w:rPr>
        <w:fldChar w:fldCharType="separate"/>
      </w:r>
      <w:r>
        <w:rPr>
          <w:noProof/>
        </w:rPr>
        <w:t>149</w:t>
      </w:r>
      <w:r>
        <w:rPr>
          <w:noProof/>
        </w:rPr>
        <w:fldChar w:fldCharType="end"/>
      </w:r>
    </w:p>
    <w:p w14:paraId="69E1711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6.2.2.3.</w:t>
      </w:r>
      <w:r>
        <w:rPr>
          <w:rFonts w:asciiTheme="minorHAnsi" w:eastAsiaTheme="minorEastAsia" w:hAnsiTheme="minorHAnsi" w:cstheme="minorBidi"/>
          <w:i w:val="0"/>
          <w:noProof/>
          <w:sz w:val="22"/>
          <w:lang w:val="en-US"/>
        </w:rPr>
        <w:tab/>
      </w:r>
      <w:r>
        <w:rPr>
          <w:noProof/>
          <w:lang w:eastAsia="lv-LV"/>
        </w:rPr>
        <w:t>Klase “PersonalDataAudit”</w:t>
      </w:r>
      <w:r>
        <w:rPr>
          <w:noProof/>
        </w:rPr>
        <w:tab/>
      </w:r>
      <w:r>
        <w:rPr>
          <w:noProof/>
        </w:rPr>
        <w:fldChar w:fldCharType="begin"/>
      </w:r>
      <w:r>
        <w:rPr>
          <w:noProof/>
        </w:rPr>
        <w:instrText xml:space="preserve"> PAGEREF _Toc476847199 \h </w:instrText>
      </w:r>
      <w:r>
        <w:rPr>
          <w:noProof/>
        </w:rPr>
      </w:r>
      <w:r>
        <w:rPr>
          <w:noProof/>
        </w:rPr>
        <w:fldChar w:fldCharType="separate"/>
      </w:r>
      <w:r>
        <w:rPr>
          <w:noProof/>
        </w:rPr>
        <w:t>149</w:t>
      </w:r>
      <w:r>
        <w:rPr>
          <w:noProof/>
        </w:rPr>
        <w:fldChar w:fldCharType="end"/>
      </w:r>
    </w:p>
    <w:p w14:paraId="08BC82B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6.2.2.3.1.</w:t>
      </w:r>
      <w:r>
        <w:rPr>
          <w:rFonts w:asciiTheme="minorHAnsi" w:eastAsiaTheme="minorEastAsia" w:hAnsiTheme="minorHAnsi" w:cstheme="minorBidi"/>
          <w:i w:val="0"/>
          <w:noProof/>
          <w:sz w:val="22"/>
          <w:lang w:val="en-US"/>
        </w:rPr>
        <w:tab/>
      </w:r>
      <w:r>
        <w:rPr>
          <w:noProof/>
          <w:lang w:eastAsia="lv-LV"/>
        </w:rPr>
        <w:t>Metode “WriteAudit”</w:t>
      </w:r>
      <w:r>
        <w:rPr>
          <w:noProof/>
        </w:rPr>
        <w:tab/>
      </w:r>
      <w:r>
        <w:rPr>
          <w:noProof/>
        </w:rPr>
        <w:fldChar w:fldCharType="begin"/>
      </w:r>
      <w:r>
        <w:rPr>
          <w:noProof/>
        </w:rPr>
        <w:instrText xml:space="preserve"> PAGEREF _Toc476847200 \h </w:instrText>
      </w:r>
      <w:r>
        <w:rPr>
          <w:noProof/>
        </w:rPr>
      </w:r>
      <w:r>
        <w:rPr>
          <w:noProof/>
        </w:rPr>
        <w:fldChar w:fldCharType="separate"/>
      </w:r>
      <w:r>
        <w:rPr>
          <w:noProof/>
        </w:rPr>
        <w:t>149</w:t>
      </w:r>
      <w:r>
        <w:rPr>
          <w:noProof/>
        </w:rPr>
        <w:fldChar w:fldCharType="end"/>
      </w:r>
    </w:p>
    <w:p w14:paraId="42EF1D3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6.2.2.4.</w:t>
      </w:r>
      <w:r>
        <w:rPr>
          <w:rFonts w:asciiTheme="minorHAnsi" w:eastAsiaTheme="minorEastAsia" w:hAnsiTheme="minorHAnsi" w:cstheme="minorBidi"/>
          <w:i w:val="0"/>
          <w:noProof/>
          <w:sz w:val="22"/>
          <w:lang w:val="en-US"/>
        </w:rPr>
        <w:tab/>
      </w:r>
      <w:r>
        <w:rPr>
          <w:noProof/>
          <w:lang w:eastAsia="lv-LV"/>
        </w:rPr>
        <w:t>Klase “SecurityContextIdentity”</w:t>
      </w:r>
      <w:r>
        <w:rPr>
          <w:noProof/>
        </w:rPr>
        <w:tab/>
      </w:r>
      <w:r>
        <w:rPr>
          <w:noProof/>
        </w:rPr>
        <w:fldChar w:fldCharType="begin"/>
      </w:r>
      <w:r>
        <w:rPr>
          <w:noProof/>
        </w:rPr>
        <w:instrText xml:space="preserve"> PAGEREF _Toc476847201 \h </w:instrText>
      </w:r>
      <w:r>
        <w:rPr>
          <w:noProof/>
        </w:rPr>
      </w:r>
      <w:r>
        <w:rPr>
          <w:noProof/>
        </w:rPr>
        <w:fldChar w:fldCharType="separate"/>
      </w:r>
      <w:r>
        <w:rPr>
          <w:noProof/>
        </w:rPr>
        <w:t>150</w:t>
      </w:r>
      <w:r>
        <w:rPr>
          <w:noProof/>
        </w:rPr>
        <w:fldChar w:fldCharType="end"/>
      </w:r>
    </w:p>
    <w:p w14:paraId="6A3FA68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6.2.2.4.1.</w:t>
      </w:r>
      <w:r>
        <w:rPr>
          <w:rFonts w:asciiTheme="minorHAnsi" w:eastAsiaTheme="minorEastAsia" w:hAnsiTheme="minorHAnsi" w:cstheme="minorBidi"/>
          <w:i w:val="0"/>
          <w:noProof/>
          <w:sz w:val="22"/>
          <w:lang w:val="en-US"/>
        </w:rPr>
        <w:tab/>
      </w:r>
      <w:r>
        <w:rPr>
          <w:noProof/>
          <w:lang w:eastAsia="lv-LV"/>
        </w:rPr>
        <w:t>Konstruktors</w:t>
      </w:r>
      <w:r>
        <w:rPr>
          <w:noProof/>
        </w:rPr>
        <w:tab/>
      </w:r>
      <w:r>
        <w:rPr>
          <w:noProof/>
        </w:rPr>
        <w:fldChar w:fldCharType="begin"/>
      </w:r>
      <w:r>
        <w:rPr>
          <w:noProof/>
        </w:rPr>
        <w:instrText xml:space="preserve"> PAGEREF _Toc476847202 \h </w:instrText>
      </w:r>
      <w:r>
        <w:rPr>
          <w:noProof/>
        </w:rPr>
      </w:r>
      <w:r>
        <w:rPr>
          <w:noProof/>
        </w:rPr>
        <w:fldChar w:fldCharType="separate"/>
      </w:r>
      <w:r>
        <w:rPr>
          <w:noProof/>
        </w:rPr>
        <w:t>150</w:t>
      </w:r>
      <w:r>
        <w:rPr>
          <w:noProof/>
        </w:rPr>
        <w:fldChar w:fldCharType="end"/>
      </w:r>
    </w:p>
    <w:p w14:paraId="26E599E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6.2.2.4.2.</w:t>
      </w:r>
      <w:r>
        <w:rPr>
          <w:rFonts w:asciiTheme="minorHAnsi" w:eastAsiaTheme="minorEastAsia" w:hAnsiTheme="minorHAnsi" w:cstheme="minorBidi"/>
          <w:i w:val="0"/>
          <w:noProof/>
          <w:sz w:val="22"/>
          <w:lang w:val="en-US"/>
        </w:rPr>
        <w:tab/>
      </w:r>
      <w:r>
        <w:rPr>
          <w:noProof/>
          <w:lang w:eastAsia="lv-LV"/>
        </w:rPr>
        <w:t>Metode “Load” (drošības talonam)</w:t>
      </w:r>
      <w:r>
        <w:rPr>
          <w:noProof/>
        </w:rPr>
        <w:tab/>
      </w:r>
      <w:r>
        <w:rPr>
          <w:noProof/>
        </w:rPr>
        <w:fldChar w:fldCharType="begin"/>
      </w:r>
      <w:r>
        <w:rPr>
          <w:noProof/>
        </w:rPr>
        <w:instrText xml:space="preserve"> PAGEREF _Toc476847203 \h </w:instrText>
      </w:r>
      <w:r>
        <w:rPr>
          <w:noProof/>
        </w:rPr>
      </w:r>
      <w:r>
        <w:rPr>
          <w:noProof/>
        </w:rPr>
        <w:fldChar w:fldCharType="separate"/>
      </w:r>
      <w:r>
        <w:rPr>
          <w:noProof/>
        </w:rPr>
        <w:t>150</w:t>
      </w:r>
      <w:r>
        <w:rPr>
          <w:noProof/>
        </w:rPr>
        <w:fldChar w:fldCharType="end"/>
      </w:r>
    </w:p>
    <w:p w14:paraId="514E50F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6.2.2.4.3.</w:t>
      </w:r>
      <w:r>
        <w:rPr>
          <w:rFonts w:asciiTheme="minorHAnsi" w:eastAsiaTheme="minorEastAsia" w:hAnsiTheme="minorHAnsi" w:cstheme="minorBidi"/>
          <w:i w:val="0"/>
          <w:noProof/>
          <w:sz w:val="22"/>
          <w:lang w:val="en-US"/>
        </w:rPr>
        <w:tab/>
      </w:r>
      <w:r>
        <w:rPr>
          <w:noProof/>
          <w:lang w:eastAsia="lv-LV"/>
        </w:rPr>
        <w:t>Metode “Load” (datu ievadītājam)</w:t>
      </w:r>
      <w:r>
        <w:rPr>
          <w:noProof/>
        </w:rPr>
        <w:tab/>
      </w:r>
      <w:r>
        <w:rPr>
          <w:noProof/>
        </w:rPr>
        <w:fldChar w:fldCharType="begin"/>
      </w:r>
      <w:r>
        <w:rPr>
          <w:noProof/>
        </w:rPr>
        <w:instrText xml:space="preserve"> PAGEREF _Toc476847204 \h </w:instrText>
      </w:r>
      <w:r>
        <w:rPr>
          <w:noProof/>
        </w:rPr>
      </w:r>
      <w:r>
        <w:rPr>
          <w:noProof/>
        </w:rPr>
        <w:fldChar w:fldCharType="separate"/>
      </w:r>
      <w:r>
        <w:rPr>
          <w:noProof/>
        </w:rPr>
        <w:t>151</w:t>
      </w:r>
      <w:r>
        <w:rPr>
          <w:noProof/>
        </w:rPr>
        <w:fldChar w:fldCharType="end"/>
      </w:r>
    </w:p>
    <w:p w14:paraId="44840A7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6.2.2.4.4.</w:t>
      </w:r>
      <w:r>
        <w:rPr>
          <w:rFonts w:asciiTheme="minorHAnsi" w:eastAsiaTheme="minorEastAsia" w:hAnsiTheme="minorHAnsi" w:cstheme="minorBidi"/>
          <w:i w:val="0"/>
          <w:noProof/>
          <w:sz w:val="22"/>
          <w:lang w:val="en-US"/>
        </w:rPr>
        <w:tab/>
      </w:r>
      <w:r>
        <w:rPr>
          <w:noProof/>
          <w:lang w:eastAsia="lv-LV"/>
        </w:rPr>
        <w:t>Metode “ValidateIdentities”</w:t>
      </w:r>
      <w:r>
        <w:rPr>
          <w:noProof/>
        </w:rPr>
        <w:tab/>
      </w:r>
      <w:r>
        <w:rPr>
          <w:noProof/>
        </w:rPr>
        <w:fldChar w:fldCharType="begin"/>
      </w:r>
      <w:r>
        <w:rPr>
          <w:noProof/>
        </w:rPr>
        <w:instrText xml:space="preserve"> PAGEREF _Toc476847205 \h </w:instrText>
      </w:r>
      <w:r>
        <w:rPr>
          <w:noProof/>
        </w:rPr>
      </w:r>
      <w:r>
        <w:rPr>
          <w:noProof/>
        </w:rPr>
        <w:fldChar w:fldCharType="separate"/>
      </w:r>
      <w:r>
        <w:rPr>
          <w:noProof/>
        </w:rPr>
        <w:t>151</w:t>
      </w:r>
      <w:r>
        <w:rPr>
          <w:noProof/>
        </w:rPr>
        <w:fldChar w:fldCharType="end"/>
      </w:r>
    </w:p>
    <w:p w14:paraId="189233B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6.2.2.4.5.</w:t>
      </w:r>
      <w:r>
        <w:rPr>
          <w:rFonts w:asciiTheme="minorHAnsi" w:eastAsiaTheme="minorEastAsia" w:hAnsiTheme="minorHAnsi" w:cstheme="minorBidi"/>
          <w:i w:val="0"/>
          <w:noProof/>
          <w:sz w:val="22"/>
          <w:lang w:val="en-US"/>
        </w:rPr>
        <w:tab/>
      </w:r>
      <w:r>
        <w:rPr>
          <w:noProof/>
          <w:lang w:eastAsia="lv-LV"/>
        </w:rPr>
        <w:t>Metode “Validate”</w:t>
      </w:r>
      <w:r>
        <w:rPr>
          <w:noProof/>
        </w:rPr>
        <w:tab/>
      </w:r>
      <w:r>
        <w:rPr>
          <w:noProof/>
        </w:rPr>
        <w:fldChar w:fldCharType="begin"/>
      </w:r>
      <w:r>
        <w:rPr>
          <w:noProof/>
        </w:rPr>
        <w:instrText xml:space="preserve"> PAGEREF _Toc476847206 \h </w:instrText>
      </w:r>
      <w:r>
        <w:rPr>
          <w:noProof/>
        </w:rPr>
      </w:r>
      <w:r>
        <w:rPr>
          <w:noProof/>
        </w:rPr>
        <w:fldChar w:fldCharType="separate"/>
      </w:r>
      <w:r>
        <w:rPr>
          <w:noProof/>
        </w:rPr>
        <w:t>152</w:t>
      </w:r>
      <w:r>
        <w:rPr>
          <w:noProof/>
        </w:rPr>
        <w:fldChar w:fldCharType="end"/>
      </w:r>
    </w:p>
    <w:p w14:paraId="3BD623E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6.2.2.4.6.</w:t>
      </w:r>
      <w:r>
        <w:rPr>
          <w:rFonts w:asciiTheme="minorHAnsi" w:eastAsiaTheme="minorEastAsia" w:hAnsiTheme="minorHAnsi" w:cstheme="minorBidi"/>
          <w:i w:val="0"/>
          <w:noProof/>
          <w:sz w:val="22"/>
          <w:lang w:val="en-US"/>
        </w:rPr>
        <w:tab/>
      </w:r>
      <w:r>
        <w:rPr>
          <w:noProof/>
          <w:lang w:eastAsia="lv-LV"/>
        </w:rPr>
        <w:t>Metode “Initialize”</w:t>
      </w:r>
      <w:r>
        <w:rPr>
          <w:noProof/>
        </w:rPr>
        <w:tab/>
      </w:r>
      <w:r>
        <w:rPr>
          <w:noProof/>
        </w:rPr>
        <w:fldChar w:fldCharType="begin"/>
      </w:r>
      <w:r>
        <w:rPr>
          <w:noProof/>
        </w:rPr>
        <w:instrText xml:space="preserve"> PAGEREF _Toc476847207 \h </w:instrText>
      </w:r>
      <w:r>
        <w:rPr>
          <w:noProof/>
        </w:rPr>
      </w:r>
      <w:r>
        <w:rPr>
          <w:noProof/>
        </w:rPr>
        <w:fldChar w:fldCharType="separate"/>
      </w:r>
      <w:r>
        <w:rPr>
          <w:noProof/>
        </w:rPr>
        <w:t>152</w:t>
      </w:r>
      <w:r>
        <w:rPr>
          <w:noProof/>
        </w:rPr>
        <w:fldChar w:fldCharType="end"/>
      </w:r>
    </w:p>
    <w:p w14:paraId="212C58D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6.2.2.4.7.</w:t>
      </w:r>
      <w:r>
        <w:rPr>
          <w:rFonts w:asciiTheme="minorHAnsi" w:eastAsiaTheme="minorEastAsia" w:hAnsiTheme="minorHAnsi" w:cstheme="minorBidi"/>
          <w:i w:val="0"/>
          <w:noProof/>
          <w:sz w:val="22"/>
          <w:lang w:val="en-US"/>
        </w:rPr>
        <w:tab/>
      </w:r>
      <w:r>
        <w:rPr>
          <w:noProof/>
          <w:lang w:eastAsia="lv-LV"/>
        </w:rPr>
        <w:t>Metode “HasPermission”</w:t>
      </w:r>
      <w:r>
        <w:rPr>
          <w:noProof/>
        </w:rPr>
        <w:tab/>
      </w:r>
      <w:r>
        <w:rPr>
          <w:noProof/>
        </w:rPr>
        <w:fldChar w:fldCharType="begin"/>
      </w:r>
      <w:r>
        <w:rPr>
          <w:noProof/>
        </w:rPr>
        <w:instrText xml:space="preserve"> PAGEREF _Toc476847208 \h </w:instrText>
      </w:r>
      <w:r>
        <w:rPr>
          <w:noProof/>
        </w:rPr>
      </w:r>
      <w:r>
        <w:rPr>
          <w:noProof/>
        </w:rPr>
        <w:fldChar w:fldCharType="separate"/>
      </w:r>
      <w:r>
        <w:rPr>
          <w:noProof/>
        </w:rPr>
        <w:t>153</w:t>
      </w:r>
      <w:r>
        <w:rPr>
          <w:noProof/>
        </w:rPr>
        <w:fldChar w:fldCharType="end"/>
      </w:r>
    </w:p>
    <w:p w14:paraId="3D5A117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6.2.2.5.</w:t>
      </w:r>
      <w:r>
        <w:rPr>
          <w:rFonts w:asciiTheme="minorHAnsi" w:eastAsiaTheme="minorEastAsia" w:hAnsiTheme="minorHAnsi" w:cstheme="minorBidi"/>
          <w:i w:val="0"/>
          <w:noProof/>
          <w:sz w:val="22"/>
          <w:lang w:val="en-US"/>
        </w:rPr>
        <w:tab/>
      </w:r>
      <w:r>
        <w:rPr>
          <w:noProof/>
          <w:lang w:eastAsia="lv-LV"/>
        </w:rPr>
        <w:t>Klase “SecurityContext”</w:t>
      </w:r>
      <w:r>
        <w:rPr>
          <w:noProof/>
        </w:rPr>
        <w:tab/>
      </w:r>
      <w:r>
        <w:rPr>
          <w:noProof/>
        </w:rPr>
        <w:fldChar w:fldCharType="begin"/>
      </w:r>
      <w:r>
        <w:rPr>
          <w:noProof/>
        </w:rPr>
        <w:instrText xml:space="preserve"> PAGEREF _Toc476847209 \h </w:instrText>
      </w:r>
      <w:r>
        <w:rPr>
          <w:noProof/>
        </w:rPr>
      </w:r>
      <w:r>
        <w:rPr>
          <w:noProof/>
        </w:rPr>
        <w:fldChar w:fldCharType="separate"/>
      </w:r>
      <w:r>
        <w:rPr>
          <w:noProof/>
        </w:rPr>
        <w:t>153</w:t>
      </w:r>
      <w:r>
        <w:rPr>
          <w:noProof/>
        </w:rPr>
        <w:fldChar w:fldCharType="end"/>
      </w:r>
    </w:p>
    <w:p w14:paraId="435CF3B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6.2.2.5.1.</w:t>
      </w:r>
      <w:r>
        <w:rPr>
          <w:rFonts w:asciiTheme="minorHAnsi" w:eastAsiaTheme="minorEastAsia" w:hAnsiTheme="minorHAnsi" w:cstheme="minorBidi"/>
          <w:i w:val="0"/>
          <w:noProof/>
          <w:sz w:val="22"/>
          <w:lang w:val="en-US"/>
        </w:rPr>
        <w:tab/>
      </w:r>
      <w:r>
        <w:rPr>
          <w:noProof/>
          <w:lang w:eastAsia="lv-LV"/>
        </w:rPr>
        <w:t>Konstruktors</w:t>
      </w:r>
      <w:r>
        <w:rPr>
          <w:noProof/>
        </w:rPr>
        <w:tab/>
      </w:r>
      <w:r>
        <w:rPr>
          <w:noProof/>
        </w:rPr>
        <w:fldChar w:fldCharType="begin"/>
      </w:r>
      <w:r>
        <w:rPr>
          <w:noProof/>
        </w:rPr>
        <w:instrText xml:space="preserve"> PAGEREF _Toc476847210 \h </w:instrText>
      </w:r>
      <w:r>
        <w:rPr>
          <w:noProof/>
        </w:rPr>
      </w:r>
      <w:r>
        <w:rPr>
          <w:noProof/>
        </w:rPr>
        <w:fldChar w:fldCharType="separate"/>
      </w:r>
      <w:r>
        <w:rPr>
          <w:noProof/>
        </w:rPr>
        <w:t>154</w:t>
      </w:r>
      <w:r>
        <w:rPr>
          <w:noProof/>
        </w:rPr>
        <w:fldChar w:fldCharType="end"/>
      </w:r>
    </w:p>
    <w:p w14:paraId="5FFFC75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6.2.2.5.2.</w:t>
      </w:r>
      <w:r>
        <w:rPr>
          <w:rFonts w:asciiTheme="minorHAnsi" w:eastAsiaTheme="minorEastAsia" w:hAnsiTheme="minorHAnsi" w:cstheme="minorBidi"/>
          <w:i w:val="0"/>
          <w:noProof/>
          <w:sz w:val="22"/>
          <w:lang w:val="en-US"/>
        </w:rPr>
        <w:tab/>
      </w:r>
      <w:r>
        <w:rPr>
          <w:noProof/>
          <w:lang w:eastAsia="lv-LV"/>
        </w:rPr>
        <w:t>Metode “AsPhysician”</w:t>
      </w:r>
      <w:r>
        <w:rPr>
          <w:noProof/>
        </w:rPr>
        <w:tab/>
      </w:r>
      <w:r>
        <w:rPr>
          <w:noProof/>
        </w:rPr>
        <w:fldChar w:fldCharType="begin"/>
      </w:r>
      <w:r>
        <w:rPr>
          <w:noProof/>
        </w:rPr>
        <w:instrText xml:space="preserve"> PAGEREF _Toc476847211 \h </w:instrText>
      </w:r>
      <w:r>
        <w:rPr>
          <w:noProof/>
        </w:rPr>
      </w:r>
      <w:r>
        <w:rPr>
          <w:noProof/>
        </w:rPr>
        <w:fldChar w:fldCharType="separate"/>
      </w:r>
      <w:r>
        <w:rPr>
          <w:noProof/>
        </w:rPr>
        <w:t>154</w:t>
      </w:r>
      <w:r>
        <w:rPr>
          <w:noProof/>
        </w:rPr>
        <w:fldChar w:fldCharType="end"/>
      </w:r>
    </w:p>
    <w:p w14:paraId="728F567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6.2.2.5.3.</w:t>
      </w:r>
      <w:r>
        <w:rPr>
          <w:rFonts w:asciiTheme="minorHAnsi" w:eastAsiaTheme="minorEastAsia" w:hAnsiTheme="minorHAnsi" w:cstheme="minorBidi"/>
          <w:i w:val="0"/>
          <w:noProof/>
          <w:sz w:val="22"/>
          <w:lang w:val="en-US"/>
        </w:rPr>
        <w:tab/>
      </w:r>
      <w:r>
        <w:rPr>
          <w:noProof/>
          <w:lang w:eastAsia="lv-LV"/>
        </w:rPr>
        <w:t>Metode “AsPharmacist”</w:t>
      </w:r>
      <w:r>
        <w:rPr>
          <w:noProof/>
        </w:rPr>
        <w:tab/>
      </w:r>
      <w:r>
        <w:rPr>
          <w:noProof/>
        </w:rPr>
        <w:fldChar w:fldCharType="begin"/>
      </w:r>
      <w:r>
        <w:rPr>
          <w:noProof/>
        </w:rPr>
        <w:instrText xml:space="preserve"> PAGEREF _Toc476847212 \h </w:instrText>
      </w:r>
      <w:r>
        <w:rPr>
          <w:noProof/>
        </w:rPr>
      </w:r>
      <w:r>
        <w:rPr>
          <w:noProof/>
        </w:rPr>
        <w:fldChar w:fldCharType="separate"/>
      </w:r>
      <w:r>
        <w:rPr>
          <w:noProof/>
        </w:rPr>
        <w:t>154</w:t>
      </w:r>
      <w:r>
        <w:rPr>
          <w:noProof/>
        </w:rPr>
        <w:fldChar w:fldCharType="end"/>
      </w:r>
    </w:p>
    <w:p w14:paraId="7FF4980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6.2.2.5.4.</w:t>
      </w:r>
      <w:r>
        <w:rPr>
          <w:rFonts w:asciiTheme="minorHAnsi" w:eastAsiaTheme="minorEastAsia" w:hAnsiTheme="minorHAnsi" w:cstheme="minorBidi"/>
          <w:i w:val="0"/>
          <w:noProof/>
          <w:sz w:val="22"/>
          <w:lang w:val="en-US"/>
        </w:rPr>
        <w:tab/>
      </w:r>
      <w:r>
        <w:rPr>
          <w:noProof/>
          <w:lang w:eastAsia="lv-LV"/>
        </w:rPr>
        <w:t>Metode “UserIs”</w:t>
      </w:r>
      <w:r>
        <w:rPr>
          <w:noProof/>
        </w:rPr>
        <w:tab/>
      </w:r>
      <w:r>
        <w:rPr>
          <w:noProof/>
        </w:rPr>
        <w:fldChar w:fldCharType="begin"/>
      </w:r>
      <w:r>
        <w:rPr>
          <w:noProof/>
        </w:rPr>
        <w:instrText xml:space="preserve"> PAGEREF _Toc476847213 \h </w:instrText>
      </w:r>
      <w:r>
        <w:rPr>
          <w:noProof/>
        </w:rPr>
      </w:r>
      <w:r>
        <w:rPr>
          <w:noProof/>
        </w:rPr>
        <w:fldChar w:fldCharType="separate"/>
      </w:r>
      <w:r>
        <w:rPr>
          <w:noProof/>
        </w:rPr>
        <w:t>154</w:t>
      </w:r>
      <w:r>
        <w:rPr>
          <w:noProof/>
        </w:rPr>
        <w:fldChar w:fldCharType="end"/>
      </w:r>
    </w:p>
    <w:p w14:paraId="65790FF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6.2.2.5.5.</w:t>
      </w:r>
      <w:r>
        <w:rPr>
          <w:rFonts w:asciiTheme="minorHAnsi" w:eastAsiaTheme="minorEastAsia" w:hAnsiTheme="minorHAnsi" w:cstheme="minorBidi"/>
          <w:i w:val="0"/>
          <w:noProof/>
          <w:sz w:val="22"/>
          <w:lang w:val="en-US"/>
        </w:rPr>
        <w:tab/>
      </w:r>
      <w:r>
        <w:rPr>
          <w:noProof/>
          <w:lang w:eastAsia="lv-LV"/>
        </w:rPr>
        <w:t>Metode “UserIsAuthorOrTranscriber”</w:t>
      </w:r>
      <w:r>
        <w:rPr>
          <w:noProof/>
        </w:rPr>
        <w:tab/>
      </w:r>
      <w:r>
        <w:rPr>
          <w:noProof/>
        </w:rPr>
        <w:fldChar w:fldCharType="begin"/>
      </w:r>
      <w:r>
        <w:rPr>
          <w:noProof/>
        </w:rPr>
        <w:instrText xml:space="preserve"> PAGEREF _Toc476847214 \h </w:instrText>
      </w:r>
      <w:r>
        <w:rPr>
          <w:noProof/>
        </w:rPr>
      </w:r>
      <w:r>
        <w:rPr>
          <w:noProof/>
        </w:rPr>
        <w:fldChar w:fldCharType="separate"/>
      </w:r>
      <w:r>
        <w:rPr>
          <w:noProof/>
        </w:rPr>
        <w:t>155</w:t>
      </w:r>
      <w:r>
        <w:rPr>
          <w:noProof/>
        </w:rPr>
        <w:fldChar w:fldCharType="end"/>
      </w:r>
    </w:p>
    <w:p w14:paraId="7067802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6.2.2.5.6.</w:t>
      </w:r>
      <w:r>
        <w:rPr>
          <w:rFonts w:asciiTheme="minorHAnsi" w:eastAsiaTheme="minorEastAsia" w:hAnsiTheme="minorHAnsi" w:cstheme="minorBidi"/>
          <w:i w:val="0"/>
          <w:noProof/>
          <w:sz w:val="22"/>
          <w:lang w:val="en-US"/>
        </w:rPr>
        <w:tab/>
      </w:r>
      <w:r>
        <w:rPr>
          <w:noProof/>
          <w:lang w:eastAsia="lv-LV"/>
        </w:rPr>
        <w:t>Metode “UserIsParticipant”</w:t>
      </w:r>
      <w:r>
        <w:rPr>
          <w:noProof/>
        </w:rPr>
        <w:tab/>
      </w:r>
      <w:r>
        <w:rPr>
          <w:noProof/>
        </w:rPr>
        <w:fldChar w:fldCharType="begin"/>
      </w:r>
      <w:r>
        <w:rPr>
          <w:noProof/>
        </w:rPr>
        <w:instrText xml:space="preserve"> PAGEREF _Toc476847215 \h </w:instrText>
      </w:r>
      <w:r>
        <w:rPr>
          <w:noProof/>
        </w:rPr>
      </w:r>
      <w:r>
        <w:rPr>
          <w:noProof/>
        </w:rPr>
        <w:fldChar w:fldCharType="separate"/>
      </w:r>
      <w:r>
        <w:rPr>
          <w:noProof/>
        </w:rPr>
        <w:t>155</w:t>
      </w:r>
      <w:r>
        <w:rPr>
          <w:noProof/>
        </w:rPr>
        <w:fldChar w:fldCharType="end"/>
      </w:r>
    </w:p>
    <w:p w14:paraId="4DAD36A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6.2.2.5.7.</w:t>
      </w:r>
      <w:r>
        <w:rPr>
          <w:rFonts w:asciiTheme="minorHAnsi" w:eastAsiaTheme="minorEastAsia" w:hAnsiTheme="minorHAnsi" w:cstheme="minorBidi"/>
          <w:i w:val="0"/>
          <w:noProof/>
          <w:sz w:val="22"/>
          <w:lang w:val="en-US"/>
        </w:rPr>
        <w:tab/>
      </w:r>
      <w:r>
        <w:rPr>
          <w:noProof/>
          <w:lang w:eastAsia="lv-LV"/>
        </w:rPr>
        <w:t>Metode “GetDelegation”</w:t>
      </w:r>
      <w:r>
        <w:rPr>
          <w:noProof/>
        </w:rPr>
        <w:tab/>
      </w:r>
      <w:r>
        <w:rPr>
          <w:noProof/>
        </w:rPr>
        <w:fldChar w:fldCharType="begin"/>
      </w:r>
      <w:r>
        <w:rPr>
          <w:noProof/>
        </w:rPr>
        <w:instrText xml:space="preserve"> PAGEREF _Toc476847216 \h </w:instrText>
      </w:r>
      <w:r>
        <w:rPr>
          <w:noProof/>
        </w:rPr>
      </w:r>
      <w:r>
        <w:rPr>
          <w:noProof/>
        </w:rPr>
        <w:fldChar w:fldCharType="separate"/>
      </w:r>
      <w:r>
        <w:rPr>
          <w:noProof/>
        </w:rPr>
        <w:t>156</w:t>
      </w:r>
      <w:r>
        <w:rPr>
          <w:noProof/>
        </w:rPr>
        <w:fldChar w:fldCharType="end"/>
      </w:r>
    </w:p>
    <w:p w14:paraId="0917A6A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6.2.2.5.8.</w:t>
      </w:r>
      <w:r>
        <w:rPr>
          <w:rFonts w:asciiTheme="minorHAnsi" w:eastAsiaTheme="minorEastAsia" w:hAnsiTheme="minorHAnsi" w:cstheme="minorBidi"/>
          <w:i w:val="0"/>
          <w:noProof/>
          <w:sz w:val="22"/>
          <w:lang w:val="en-US"/>
        </w:rPr>
        <w:tab/>
      </w:r>
      <w:r>
        <w:rPr>
          <w:noProof/>
          <w:lang w:eastAsia="lv-LV"/>
        </w:rPr>
        <w:t>Metode “HasPermissionAsDelegate”</w:t>
      </w:r>
      <w:r>
        <w:rPr>
          <w:noProof/>
        </w:rPr>
        <w:tab/>
      </w:r>
      <w:r>
        <w:rPr>
          <w:noProof/>
        </w:rPr>
        <w:fldChar w:fldCharType="begin"/>
      </w:r>
      <w:r>
        <w:rPr>
          <w:noProof/>
        </w:rPr>
        <w:instrText xml:space="preserve"> PAGEREF _Toc476847217 \h </w:instrText>
      </w:r>
      <w:r>
        <w:rPr>
          <w:noProof/>
        </w:rPr>
      </w:r>
      <w:r>
        <w:rPr>
          <w:noProof/>
        </w:rPr>
        <w:fldChar w:fldCharType="separate"/>
      </w:r>
      <w:r>
        <w:rPr>
          <w:noProof/>
        </w:rPr>
        <w:t>156</w:t>
      </w:r>
      <w:r>
        <w:rPr>
          <w:noProof/>
        </w:rPr>
        <w:fldChar w:fldCharType="end"/>
      </w:r>
    </w:p>
    <w:p w14:paraId="6B6013C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6.2.2.6.</w:t>
      </w:r>
      <w:r>
        <w:rPr>
          <w:rFonts w:asciiTheme="minorHAnsi" w:eastAsiaTheme="minorEastAsia" w:hAnsiTheme="minorHAnsi" w:cstheme="minorBidi"/>
          <w:i w:val="0"/>
          <w:noProof/>
          <w:sz w:val="22"/>
          <w:lang w:val="en-US"/>
        </w:rPr>
        <w:tab/>
      </w:r>
      <w:r>
        <w:rPr>
          <w:noProof/>
          <w:lang w:eastAsia="lv-LV"/>
        </w:rPr>
        <w:t>Klase “QueryCache”</w:t>
      </w:r>
      <w:r>
        <w:rPr>
          <w:noProof/>
        </w:rPr>
        <w:tab/>
      </w:r>
      <w:r>
        <w:rPr>
          <w:noProof/>
        </w:rPr>
        <w:fldChar w:fldCharType="begin"/>
      </w:r>
      <w:r>
        <w:rPr>
          <w:noProof/>
        </w:rPr>
        <w:instrText xml:space="preserve"> PAGEREF _Toc476847218 \h </w:instrText>
      </w:r>
      <w:r>
        <w:rPr>
          <w:noProof/>
        </w:rPr>
      </w:r>
      <w:r>
        <w:rPr>
          <w:noProof/>
        </w:rPr>
        <w:fldChar w:fldCharType="separate"/>
      </w:r>
      <w:r>
        <w:rPr>
          <w:noProof/>
        </w:rPr>
        <w:t>156</w:t>
      </w:r>
      <w:r>
        <w:rPr>
          <w:noProof/>
        </w:rPr>
        <w:fldChar w:fldCharType="end"/>
      </w:r>
    </w:p>
    <w:p w14:paraId="5FE48AD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6.2.2.6.1.</w:t>
      </w:r>
      <w:r>
        <w:rPr>
          <w:rFonts w:asciiTheme="minorHAnsi" w:eastAsiaTheme="minorEastAsia" w:hAnsiTheme="minorHAnsi" w:cstheme="minorBidi"/>
          <w:i w:val="0"/>
          <w:noProof/>
          <w:sz w:val="22"/>
          <w:lang w:val="en-US"/>
        </w:rPr>
        <w:tab/>
      </w:r>
      <w:r>
        <w:rPr>
          <w:noProof/>
          <w:lang w:eastAsia="lv-LV"/>
        </w:rPr>
        <w:t>Metode “Add”</w:t>
      </w:r>
      <w:r>
        <w:rPr>
          <w:noProof/>
        </w:rPr>
        <w:tab/>
      </w:r>
      <w:r>
        <w:rPr>
          <w:noProof/>
        </w:rPr>
        <w:fldChar w:fldCharType="begin"/>
      </w:r>
      <w:r>
        <w:rPr>
          <w:noProof/>
        </w:rPr>
        <w:instrText xml:space="preserve"> PAGEREF _Toc476847219 \h </w:instrText>
      </w:r>
      <w:r>
        <w:rPr>
          <w:noProof/>
        </w:rPr>
      </w:r>
      <w:r>
        <w:rPr>
          <w:noProof/>
        </w:rPr>
        <w:fldChar w:fldCharType="separate"/>
      </w:r>
      <w:r>
        <w:rPr>
          <w:noProof/>
        </w:rPr>
        <w:t>157</w:t>
      </w:r>
      <w:r>
        <w:rPr>
          <w:noProof/>
        </w:rPr>
        <w:fldChar w:fldCharType="end"/>
      </w:r>
    </w:p>
    <w:p w14:paraId="5DAF658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6.2.2.6.2.</w:t>
      </w:r>
      <w:r>
        <w:rPr>
          <w:rFonts w:asciiTheme="minorHAnsi" w:eastAsiaTheme="minorEastAsia" w:hAnsiTheme="minorHAnsi" w:cstheme="minorBidi"/>
          <w:i w:val="0"/>
          <w:noProof/>
          <w:sz w:val="22"/>
          <w:lang w:val="en-US"/>
        </w:rPr>
        <w:tab/>
      </w:r>
      <w:r>
        <w:rPr>
          <w:noProof/>
          <w:lang w:eastAsia="lv-LV"/>
        </w:rPr>
        <w:t>Metode “Get”</w:t>
      </w:r>
      <w:r>
        <w:rPr>
          <w:noProof/>
        </w:rPr>
        <w:tab/>
      </w:r>
      <w:r>
        <w:rPr>
          <w:noProof/>
        </w:rPr>
        <w:fldChar w:fldCharType="begin"/>
      </w:r>
      <w:r>
        <w:rPr>
          <w:noProof/>
        </w:rPr>
        <w:instrText xml:space="preserve"> PAGEREF _Toc476847220 \h </w:instrText>
      </w:r>
      <w:r>
        <w:rPr>
          <w:noProof/>
        </w:rPr>
      </w:r>
      <w:r>
        <w:rPr>
          <w:noProof/>
        </w:rPr>
        <w:fldChar w:fldCharType="separate"/>
      </w:r>
      <w:r>
        <w:rPr>
          <w:noProof/>
        </w:rPr>
        <w:t>157</w:t>
      </w:r>
      <w:r>
        <w:rPr>
          <w:noProof/>
        </w:rPr>
        <w:fldChar w:fldCharType="end"/>
      </w:r>
    </w:p>
    <w:p w14:paraId="2CD786F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6.2.2.6.3.</w:t>
      </w:r>
      <w:r>
        <w:rPr>
          <w:rFonts w:asciiTheme="minorHAnsi" w:eastAsiaTheme="minorEastAsia" w:hAnsiTheme="minorHAnsi" w:cstheme="minorBidi"/>
          <w:i w:val="0"/>
          <w:noProof/>
          <w:sz w:val="22"/>
          <w:lang w:val="en-US"/>
        </w:rPr>
        <w:tab/>
      </w:r>
      <w:r>
        <w:rPr>
          <w:noProof/>
          <w:lang w:eastAsia="lv-LV"/>
        </w:rPr>
        <w:t>Metode “RemoveExpiredEntries”</w:t>
      </w:r>
      <w:r>
        <w:rPr>
          <w:noProof/>
        </w:rPr>
        <w:tab/>
      </w:r>
      <w:r>
        <w:rPr>
          <w:noProof/>
        </w:rPr>
        <w:fldChar w:fldCharType="begin"/>
      </w:r>
      <w:r>
        <w:rPr>
          <w:noProof/>
        </w:rPr>
        <w:instrText xml:space="preserve"> PAGEREF _Toc476847221 \h </w:instrText>
      </w:r>
      <w:r>
        <w:rPr>
          <w:noProof/>
        </w:rPr>
      </w:r>
      <w:r>
        <w:rPr>
          <w:noProof/>
        </w:rPr>
        <w:fldChar w:fldCharType="separate"/>
      </w:r>
      <w:r>
        <w:rPr>
          <w:noProof/>
        </w:rPr>
        <w:t>157</w:t>
      </w:r>
      <w:r>
        <w:rPr>
          <w:noProof/>
        </w:rPr>
        <w:fldChar w:fldCharType="end"/>
      </w:r>
    </w:p>
    <w:p w14:paraId="6361D380"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6.2.3.</w:t>
      </w:r>
      <w:r>
        <w:rPr>
          <w:rFonts w:asciiTheme="minorHAnsi" w:eastAsiaTheme="minorEastAsia" w:hAnsiTheme="minorHAnsi" w:cstheme="minorBidi"/>
          <w:i w:val="0"/>
          <w:iCs w:val="0"/>
          <w:noProof/>
          <w:lang w:val="en-US"/>
        </w:rPr>
        <w:tab/>
      </w:r>
      <w:r>
        <w:rPr>
          <w:noProof/>
        </w:rPr>
        <w:t>Servisu uzvedības modifikatori</w:t>
      </w:r>
      <w:r>
        <w:rPr>
          <w:noProof/>
        </w:rPr>
        <w:tab/>
      </w:r>
      <w:r>
        <w:rPr>
          <w:noProof/>
        </w:rPr>
        <w:fldChar w:fldCharType="begin"/>
      </w:r>
      <w:r>
        <w:rPr>
          <w:noProof/>
        </w:rPr>
        <w:instrText xml:space="preserve"> PAGEREF _Toc476847222 \h </w:instrText>
      </w:r>
      <w:r>
        <w:rPr>
          <w:noProof/>
        </w:rPr>
      </w:r>
      <w:r>
        <w:rPr>
          <w:noProof/>
        </w:rPr>
        <w:fldChar w:fldCharType="separate"/>
      </w:r>
      <w:r>
        <w:rPr>
          <w:noProof/>
        </w:rPr>
        <w:t>158</w:t>
      </w:r>
      <w:r>
        <w:rPr>
          <w:noProof/>
        </w:rPr>
        <w:fldChar w:fldCharType="end"/>
      </w:r>
    </w:p>
    <w:p w14:paraId="3AFBB58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6.2.3.1.</w:t>
      </w:r>
      <w:r>
        <w:rPr>
          <w:rFonts w:asciiTheme="minorHAnsi" w:eastAsiaTheme="minorEastAsia" w:hAnsiTheme="minorHAnsi" w:cstheme="minorBidi"/>
          <w:i w:val="0"/>
          <w:noProof/>
          <w:sz w:val="22"/>
          <w:lang w:val="en-US"/>
        </w:rPr>
        <w:tab/>
      </w:r>
      <w:r>
        <w:rPr>
          <w:noProof/>
        </w:rPr>
        <w:t>Servisu uzvedības modifikators „System</w:t>
      </w:r>
      <w:r>
        <w:rPr>
          <w:noProof/>
          <w:lang w:eastAsia="lv-LV"/>
        </w:rPr>
        <w:t>ErrorHandlerBehaviour</w:t>
      </w:r>
      <w:r>
        <w:rPr>
          <w:noProof/>
        </w:rPr>
        <w:t>”</w:t>
      </w:r>
      <w:r>
        <w:rPr>
          <w:noProof/>
        </w:rPr>
        <w:tab/>
      </w:r>
      <w:r>
        <w:rPr>
          <w:noProof/>
        </w:rPr>
        <w:fldChar w:fldCharType="begin"/>
      </w:r>
      <w:r>
        <w:rPr>
          <w:noProof/>
        </w:rPr>
        <w:instrText xml:space="preserve"> PAGEREF _Toc476847223 \h </w:instrText>
      </w:r>
      <w:r>
        <w:rPr>
          <w:noProof/>
        </w:rPr>
      </w:r>
      <w:r>
        <w:rPr>
          <w:noProof/>
        </w:rPr>
        <w:fldChar w:fldCharType="separate"/>
      </w:r>
      <w:r>
        <w:rPr>
          <w:noProof/>
        </w:rPr>
        <w:t>158</w:t>
      </w:r>
      <w:r>
        <w:rPr>
          <w:noProof/>
        </w:rPr>
        <w:fldChar w:fldCharType="end"/>
      </w:r>
    </w:p>
    <w:p w14:paraId="6571038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6.2.3.1.1.</w:t>
      </w:r>
      <w:r>
        <w:rPr>
          <w:rFonts w:asciiTheme="minorHAnsi" w:eastAsiaTheme="minorEastAsia" w:hAnsiTheme="minorHAnsi" w:cstheme="minorBidi"/>
          <w:i w:val="0"/>
          <w:noProof/>
          <w:sz w:val="22"/>
          <w:lang w:val="en-US"/>
        </w:rPr>
        <w:tab/>
      </w:r>
      <w:r>
        <w:rPr>
          <w:noProof/>
          <w:lang w:eastAsia="lv-LV"/>
        </w:rPr>
        <w:t>Metode “HandleError”</w:t>
      </w:r>
      <w:r>
        <w:rPr>
          <w:noProof/>
        </w:rPr>
        <w:tab/>
      </w:r>
      <w:r>
        <w:rPr>
          <w:noProof/>
        </w:rPr>
        <w:fldChar w:fldCharType="begin"/>
      </w:r>
      <w:r>
        <w:rPr>
          <w:noProof/>
        </w:rPr>
        <w:instrText xml:space="preserve"> PAGEREF _Toc476847224 \h </w:instrText>
      </w:r>
      <w:r>
        <w:rPr>
          <w:noProof/>
        </w:rPr>
      </w:r>
      <w:r>
        <w:rPr>
          <w:noProof/>
        </w:rPr>
        <w:fldChar w:fldCharType="separate"/>
      </w:r>
      <w:r>
        <w:rPr>
          <w:noProof/>
        </w:rPr>
        <w:t>158</w:t>
      </w:r>
      <w:r>
        <w:rPr>
          <w:noProof/>
        </w:rPr>
        <w:fldChar w:fldCharType="end"/>
      </w:r>
    </w:p>
    <w:p w14:paraId="3BA1C81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6.2.3.1.2.</w:t>
      </w:r>
      <w:r>
        <w:rPr>
          <w:rFonts w:asciiTheme="minorHAnsi" w:eastAsiaTheme="minorEastAsia" w:hAnsiTheme="minorHAnsi" w:cstheme="minorBidi"/>
          <w:i w:val="0"/>
          <w:noProof/>
          <w:sz w:val="22"/>
          <w:lang w:val="en-US"/>
        </w:rPr>
        <w:tab/>
      </w:r>
      <w:r>
        <w:rPr>
          <w:noProof/>
          <w:lang w:eastAsia="lv-LV"/>
        </w:rPr>
        <w:t>Metode “ProvideFault”</w:t>
      </w:r>
      <w:r>
        <w:rPr>
          <w:noProof/>
        </w:rPr>
        <w:tab/>
      </w:r>
      <w:r>
        <w:rPr>
          <w:noProof/>
        </w:rPr>
        <w:fldChar w:fldCharType="begin"/>
      </w:r>
      <w:r>
        <w:rPr>
          <w:noProof/>
        </w:rPr>
        <w:instrText xml:space="preserve"> PAGEREF _Toc476847225 \h </w:instrText>
      </w:r>
      <w:r>
        <w:rPr>
          <w:noProof/>
        </w:rPr>
      </w:r>
      <w:r>
        <w:rPr>
          <w:noProof/>
        </w:rPr>
        <w:fldChar w:fldCharType="separate"/>
      </w:r>
      <w:r>
        <w:rPr>
          <w:noProof/>
        </w:rPr>
        <w:t>158</w:t>
      </w:r>
      <w:r>
        <w:rPr>
          <w:noProof/>
        </w:rPr>
        <w:fldChar w:fldCharType="end"/>
      </w:r>
    </w:p>
    <w:p w14:paraId="4886A121"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6.2.4.</w:t>
      </w:r>
      <w:r>
        <w:rPr>
          <w:rFonts w:asciiTheme="minorHAnsi" w:eastAsiaTheme="minorEastAsia" w:hAnsiTheme="minorHAnsi" w:cstheme="minorBidi"/>
          <w:i w:val="0"/>
          <w:iCs w:val="0"/>
          <w:noProof/>
          <w:lang w:val="en-US"/>
        </w:rPr>
        <w:tab/>
      </w:r>
      <w:r>
        <w:rPr>
          <w:noProof/>
        </w:rPr>
        <w:t>Eksponējamo metožu izsaucēji</w:t>
      </w:r>
      <w:r>
        <w:rPr>
          <w:noProof/>
        </w:rPr>
        <w:tab/>
      </w:r>
      <w:r>
        <w:rPr>
          <w:noProof/>
        </w:rPr>
        <w:fldChar w:fldCharType="begin"/>
      </w:r>
      <w:r>
        <w:rPr>
          <w:noProof/>
        </w:rPr>
        <w:instrText xml:space="preserve"> PAGEREF _Toc476847226 \h </w:instrText>
      </w:r>
      <w:r>
        <w:rPr>
          <w:noProof/>
        </w:rPr>
      </w:r>
      <w:r>
        <w:rPr>
          <w:noProof/>
        </w:rPr>
        <w:fldChar w:fldCharType="separate"/>
      </w:r>
      <w:r>
        <w:rPr>
          <w:noProof/>
        </w:rPr>
        <w:t>159</w:t>
      </w:r>
      <w:r>
        <w:rPr>
          <w:noProof/>
        </w:rPr>
        <w:fldChar w:fldCharType="end"/>
      </w:r>
    </w:p>
    <w:p w14:paraId="6FE0495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6.2.4.1.</w:t>
      </w:r>
      <w:r>
        <w:rPr>
          <w:rFonts w:asciiTheme="minorHAnsi" w:eastAsiaTheme="minorEastAsia" w:hAnsiTheme="minorHAnsi" w:cstheme="minorBidi"/>
          <w:i w:val="0"/>
          <w:noProof/>
          <w:sz w:val="22"/>
          <w:lang w:val="en-US"/>
        </w:rPr>
        <w:tab/>
      </w:r>
      <w:r>
        <w:rPr>
          <w:noProof/>
        </w:rPr>
        <w:t>Eksponējamo metožu izsaucējs „SecurityContextOperationInvoker”</w:t>
      </w:r>
      <w:r>
        <w:rPr>
          <w:noProof/>
        </w:rPr>
        <w:tab/>
      </w:r>
      <w:r>
        <w:rPr>
          <w:noProof/>
        </w:rPr>
        <w:fldChar w:fldCharType="begin"/>
      </w:r>
      <w:r>
        <w:rPr>
          <w:noProof/>
        </w:rPr>
        <w:instrText xml:space="preserve"> PAGEREF _Toc476847227 \h </w:instrText>
      </w:r>
      <w:r>
        <w:rPr>
          <w:noProof/>
        </w:rPr>
      </w:r>
      <w:r>
        <w:rPr>
          <w:noProof/>
        </w:rPr>
        <w:fldChar w:fldCharType="separate"/>
      </w:r>
      <w:r>
        <w:rPr>
          <w:noProof/>
        </w:rPr>
        <w:t>159</w:t>
      </w:r>
      <w:r>
        <w:rPr>
          <w:noProof/>
        </w:rPr>
        <w:fldChar w:fldCharType="end"/>
      </w:r>
    </w:p>
    <w:p w14:paraId="0A6ADDC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6.2.4.1.1.</w:t>
      </w:r>
      <w:r>
        <w:rPr>
          <w:rFonts w:asciiTheme="minorHAnsi" w:eastAsiaTheme="minorEastAsia" w:hAnsiTheme="minorHAnsi" w:cstheme="minorBidi"/>
          <w:i w:val="0"/>
          <w:noProof/>
          <w:sz w:val="22"/>
          <w:lang w:val="en-US"/>
        </w:rPr>
        <w:tab/>
      </w:r>
      <w:r>
        <w:rPr>
          <w:noProof/>
          <w:lang w:eastAsia="lv-LV"/>
        </w:rPr>
        <w:t>Metode “Invoke”</w:t>
      </w:r>
      <w:r>
        <w:rPr>
          <w:noProof/>
        </w:rPr>
        <w:tab/>
      </w:r>
      <w:r>
        <w:rPr>
          <w:noProof/>
        </w:rPr>
        <w:fldChar w:fldCharType="begin"/>
      </w:r>
      <w:r>
        <w:rPr>
          <w:noProof/>
        </w:rPr>
        <w:instrText xml:space="preserve"> PAGEREF _Toc476847228 \h </w:instrText>
      </w:r>
      <w:r>
        <w:rPr>
          <w:noProof/>
        </w:rPr>
      </w:r>
      <w:r>
        <w:rPr>
          <w:noProof/>
        </w:rPr>
        <w:fldChar w:fldCharType="separate"/>
      </w:r>
      <w:r>
        <w:rPr>
          <w:noProof/>
        </w:rPr>
        <w:t>159</w:t>
      </w:r>
      <w:r>
        <w:rPr>
          <w:noProof/>
        </w:rPr>
        <w:fldChar w:fldCharType="end"/>
      </w:r>
    </w:p>
    <w:p w14:paraId="40CB24A3"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6.2.5.</w:t>
      </w:r>
      <w:r>
        <w:rPr>
          <w:rFonts w:asciiTheme="minorHAnsi" w:eastAsiaTheme="minorEastAsia" w:hAnsiTheme="minorHAnsi" w:cstheme="minorBidi"/>
          <w:i w:val="0"/>
          <w:iCs w:val="0"/>
          <w:noProof/>
          <w:lang w:val="en-US"/>
        </w:rPr>
        <w:tab/>
      </w:r>
      <w:r>
        <w:rPr>
          <w:noProof/>
        </w:rPr>
        <w:t>Servisi</w:t>
      </w:r>
      <w:r>
        <w:rPr>
          <w:noProof/>
        </w:rPr>
        <w:tab/>
      </w:r>
      <w:r>
        <w:rPr>
          <w:noProof/>
        </w:rPr>
        <w:fldChar w:fldCharType="begin"/>
      </w:r>
      <w:r>
        <w:rPr>
          <w:noProof/>
        </w:rPr>
        <w:instrText xml:space="preserve"> PAGEREF _Toc476847229 \h </w:instrText>
      </w:r>
      <w:r>
        <w:rPr>
          <w:noProof/>
        </w:rPr>
      </w:r>
      <w:r>
        <w:rPr>
          <w:noProof/>
        </w:rPr>
        <w:fldChar w:fldCharType="separate"/>
      </w:r>
      <w:r>
        <w:rPr>
          <w:noProof/>
        </w:rPr>
        <w:t>160</w:t>
      </w:r>
      <w:r>
        <w:rPr>
          <w:noProof/>
        </w:rPr>
        <w:fldChar w:fldCharType="end"/>
      </w:r>
    </w:p>
    <w:p w14:paraId="4C49590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w:t>
      </w:r>
      <w:r>
        <w:rPr>
          <w:rFonts w:asciiTheme="minorHAnsi" w:eastAsiaTheme="minorEastAsia" w:hAnsiTheme="minorHAnsi" w:cstheme="minorBidi"/>
          <w:i w:val="0"/>
          <w:noProof/>
          <w:sz w:val="22"/>
          <w:lang w:val="en-US"/>
        </w:rPr>
        <w:tab/>
      </w:r>
      <w:r>
        <w:rPr>
          <w:noProof/>
        </w:rPr>
        <w:t>Serviss „</w:t>
      </w:r>
      <w:r>
        <w:rPr>
          <w:noProof/>
          <w:lang w:eastAsia="lv-LV"/>
        </w:rPr>
        <w:t>BookMedicationDispenseService</w:t>
      </w:r>
      <w:r>
        <w:rPr>
          <w:noProof/>
        </w:rPr>
        <w:t>”</w:t>
      </w:r>
      <w:r>
        <w:rPr>
          <w:noProof/>
        </w:rPr>
        <w:tab/>
      </w:r>
      <w:r>
        <w:rPr>
          <w:noProof/>
        </w:rPr>
        <w:fldChar w:fldCharType="begin"/>
      </w:r>
      <w:r>
        <w:rPr>
          <w:noProof/>
        </w:rPr>
        <w:instrText xml:space="preserve"> PAGEREF _Toc476847230 \h </w:instrText>
      </w:r>
      <w:r>
        <w:rPr>
          <w:noProof/>
        </w:rPr>
      </w:r>
      <w:r>
        <w:rPr>
          <w:noProof/>
        </w:rPr>
        <w:fldChar w:fldCharType="separate"/>
      </w:r>
      <w:r>
        <w:rPr>
          <w:noProof/>
        </w:rPr>
        <w:t>160</w:t>
      </w:r>
      <w:r>
        <w:rPr>
          <w:noProof/>
        </w:rPr>
        <w:fldChar w:fldCharType="end"/>
      </w:r>
    </w:p>
    <w:p w14:paraId="34E95D40" w14:textId="77777777" w:rsidR="00424559" w:rsidRDefault="00424559">
      <w:pPr>
        <w:pStyle w:val="TOC5"/>
        <w:rPr>
          <w:rFonts w:asciiTheme="minorHAnsi" w:eastAsiaTheme="minorEastAsia" w:hAnsiTheme="minorHAnsi" w:cstheme="minorBidi"/>
          <w:i w:val="0"/>
          <w:noProof/>
          <w:sz w:val="22"/>
          <w:lang w:val="en-US"/>
        </w:rPr>
      </w:pPr>
      <w:r>
        <w:rPr>
          <w:noProof/>
          <w:lang w:eastAsia="lv-LV"/>
        </w:rPr>
        <w:lastRenderedPageBreak/>
        <w:t>6.2.5.1.1.</w:t>
      </w:r>
      <w:r>
        <w:rPr>
          <w:rFonts w:asciiTheme="minorHAnsi" w:eastAsiaTheme="minorEastAsia" w:hAnsiTheme="minorHAnsi" w:cstheme="minorBidi"/>
          <w:i w:val="0"/>
          <w:noProof/>
          <w:sz w:val="22"/>
          <w:lang w:val="en-US"/>
        </w:rPr>
        <w:tab/>
      </w:r>
      <w:r>
        <w:rPr>
          <w:noProof/>
          <w:lang w:eastAsia="lv-LV"/>
        </w:rPr>
        <w:t>Eksponējama metode “BookMedicationDispense”</w:t>
      </w:r>
      <w:r>
        <w:rPr>
          <w:noProof/>
        </w:rPr>
        <w:tab/>
      </w:r>
      <w:r>
        <w:rPr>
          <w:noProof/>
        </w:rPr>
        <w:fldChar w:fldCharType="begin"/>
      </w:r>
      <w:r>
        <w:rPr>
          <w:noProof/>
        </w:rPr>
        <w:instrText xml:space="preserve"> PAGEREF _Toc476847231 \h </w:instrText>
      </w:r>
      <w:r>
        <w:rPr>
          <w:noProof/>
        </w:rPr>
      </w:r>
      <w:r>
        <w:rPr>
          <w:noProof/>
        </w:rPr>
        <w:fldChar w:fldCharType="separate"/>
      </w:r>
      <w:r>
        <w:rPr>
          <w:noProof/>
        </w:rPr>
        <w:t>160</w:t>
      </w:r>
      <w:r>
        <w:rPr>
          <w:noProof/>
        </w:rPr>
        <w:fldChar w:fldCharType="end"/>
      </w:r>
    </w:p>
    <w:p w14:paraId="77AB35D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6.2.5.2.</w:t>
      </w:r>
      <w:r>
        <w:rPr>
          <w:rFonts w:asciiTheme="minorHAnsi" w:eastAsiaTheme="minorEastAsia" w:hAnsiTheme="minorHAnsi" w:cstheme="minorBidi"/>
          <w:i w:val="0"/>
          <w:noProof/>
          <w:sz w:val="22"/>
          <w:lang w:val="en-US"/>
        </w:rPr>
        <w:tab/>
      </w:r>
      <w:r>
        <w:rPr>
          <w:noProof/>
        </w:rPr>
        <w:t>Serviss „BookMedicationOrdersService”</w:t>
      </w:r>
      <w:r>
        <w:rPr>
          <w:noProof/>
        </w:rPr>
        <w:tab/>
      </w:r>
      <w:r>
        <w:rPr>
          <w:noProof/>
        </w:rPr>
        <w:fldChar w:fldCharType="begin"/>
      </w:r>
      <w:r>
        <w:rPr>
          <w:noProof/>
        </w:rPr>
        <w:instrText xml:space="preserve"> PAGEREF _Toc476847232 \h </w:instrText>
      </w:r>
      <w:r>
        <w:rPr>
          <w:noProof/>
        </w:rPr>
      </w:r>
      <w:r>
        <w:rPr>
          <w:noProof/>
        </w:rPr>
        <w:fldChar w:fldCharType="separate"/>
      </w:r>
      <w:r>
        <w:rPr>
          <w:noProof/>
        </w:rPr>
        <w:t>161</w:t>
      </w:r>
      <w:r>
        <w:rPr>
          <w:noProof/>
        </w:rPr>
        <w:fldChar w:fldCharType="end"/>
      </w:r>
    </w:p>
    <w:p w14:paraId="7E3C7D6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6.2.5.2.1.</w:t>
      </w:r>
      <w:r>
        <w:rPr>
          <w:rFonts w:asciiTheme="minorHAnsi" w:eastAsiaTheme="minorEastAsia" w:hAnsiTheme="minorHAnsi" w:cstheme="minorBidi"/>
          <w:i w:val="0"/>
          <w:noProof/>
          <w:sz w:val="22"/>
          <w:lang w:val="en-US"/>
        </w:rPr>
        <w:tab/>
      </w:r>
      <w:r>
        <w:rPr>
          <w:noProof/>
          <w:lang w:eastAsia="lv-LV"/>
        </w:rPr>
        <w:t>Eksponējama metode “BookMedicationDispense”</w:t>
      </w:r>
      <w:r>
        <w:rPr>
          <w:noProof/>
        </w:rPr>
        <w:tab/>
      </w:r>
      <w:r>
        <w:rPr>
          <w:noProof/>
        </w:rPr>
        <w:fldChar w:fldCharType="begin"/>
      </w:r>
      <w:r>
        <w:rPr>
          <w:noProof/>
        </w:rPr>
        <w:instrText xml:space="preserve"> PAGEREF _Toc476847233 \h </w:instrText>
      </w:r>
      <w:r>
        <w:rPr>
          <w:noProof/>
        </w:rPr>
      </w:r>
      <w:r>
        <w:rPr>
          <w:noProof/>
        </w:rPr>
        <w:fldChar w:fldCharType="separate"/>
      </w:r>
      <w:r>
        <w:rPr>
          <w:noProof/>
        </w:rPr>
        <w:t>161</w:t>
      </w:r>
      <w:r>
        <w:rPr>
          <w:noProof/>
        </w:rPr>
        <w:fldChar w:fldCharType="end"/>
      </w:r>
    </w:p>
    <w:p w14:paraId="71A3903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6.2.5.3.</w:t>
      </w:r>
      <w:r>
        <w:rPr>
          <w:rFonts w:asciiTheme="minorHAnsi" w:eastAsiaTheme="minorEastAsia" w:hAnsiTheme="minorHAnsi" w:cstheme="minorBidi"/>
          <w:i w:val="0"/>
          <w:noProof/>
          <w:sz w:val="22"/>
          <w:lang w:val="en-US"/>
        </w:rPr>
        <w:tab/>
      </w:r>
      <w:r>
        <w:rPr>
          <w:noProof/>
        </w:rPr>
        <w:t>Serviss „CancelMedicationDispenseService”</w:t>
      </w:r>
      <w:r>
        <w:rPr>
          <w:noProof/>
        </w:rPr>
        <w:tab/>
      </w:r>
      <w:r>
        <w:rPr>
          <w:noProof/>
        </w:rPr>
        <w:fldChar w:fldCharType="begin"/>
      </w:r>
      <w:r>
        <w:rPr>
          <w:noProof/>
        </w:rPr>
        <w:instrText xml:space="preserve"> PAGEREF _Toc476847234 \h </w:instrText>
      </w:r>
      <w:r>
        <w:rPr>
          <w:noProof/>
        </w:rPr>
      </w:r>
      <w:r>
        <w:rPr>
          <w:noProof/>
        </w:rPr>
        <w:fldChar w:fldCharType="separate"/>
      </w:r>
      <w:r>
        <w:rPr>
          <w:noProof/>
        </w:rPr>
        <w:t>162</w:t>
      </w:r>
      <w:r>
        <w:rPr>
          <w:noProof/>
        </w:rPr>
        <w:fldChar w:fldCharType="end"/>
      </w:r>
    </w:p>
    <w:p w14:paraId="2AE15A7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6.2.5.3.1.</w:t>
      </w:r>
      <w:r>
        <w:rPr>
          <w:rFonts w:asciiTheme="minorHAnsi" w:eastAsiaTheme="minorEastAsia" w:hAnsiTheme="minorHAnsi" w:cstheme="minorBidi"/>
          <w:i w:val="0"/>
          <w:noProof/>
          <w:sz w:val="22"/>
          <w:lang w:val="en-US"/>
        </w:rPr>
        <w:tab/>
      </w:r>
      <w:r>
        <w:rPr>
          <w:noProof/>
          <w:lang w:eastAsia="lv-LV"/>
        </w:rPr>
        <w:t>Eksponējama metode “CancelMedicationDispense”</w:t>
      </w:r>
      <w:r>
        <w:rPr>
          <w:noProof/>
        </w:rPr>
        <w:tab/>
      </w:r>
      <w:r>
        <w:rPr>
          <w:noProof/>
        </w:rPr>
        <w:fldChar w:fldCharType="begin"/>
      </w:r>
      <w:r>
        <w:rPr>
          <w:noProof/>
        </w:rPr>
        <w:instrText xml:space="preserve"> PAGEREF _Toc476847235 \h </w:instrText>
      </w:r>
      <w:r>
        <w:rPr>
          <w:noProof/>
        </w:rPr>
      </w:r>
      <w:r>
        <w:rPr>
          <w:noProof/>
        </w:rPr>
        <w:fldChar w:fldCharType="separate"/>
      </w:r>
      <w:r>
        <w:rPr>
          <w:noProof/>
        </w:rPr>
        <w:t>162</w:t>
      </w:r>
      <w:r>
        <w:rPr>
          <w:noProof/>
        </w:rPr>
        <w:fldChar w:fldCharType="end"/>
      </w:r>
    </w:p>
    <w:p w14:paraId="2257524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6.2.5.4.</w:t>
      </w:r>
      <w:r>
        <w:rPr>
          <w:rFonts w:asciiTheme="minorHAnsi" w:eastAsiaTheme="minorEastAsia" w:hAnsiTheme="minorHAnsi" w:cstheme="minorBidi"/>
          <w:i w:val="0"/>
          <w:noProof/>
          <w:sz w:val="22"/>
          <w:lang w:val="en-US"/>
        </w:rPr>
        <w:tab/>
      </w:r>
      <w:r>
        <w:rPr>
          <w:noProof/>
        </w:rPr>
        <w:t>Serviss „CancelMedicationOrderService”</w:t>
      </w:r>
      <w:r>
        <w:rPr>
          <w:noProof/>
        </w:rPr>
        <w:tab/>
      </w:r>
      <w:r>
        <w:rPr>
          <w:noProof/>
        </w:rPr>
        <w:fldChar w:fldCharType="begin"/>
      </w:r>
      <w:r>
        <w:rPr>
          <w:noProof/>
        </w:rPr>
        <w:instrText xml:space="preserve"> PAGEREF _Toc476847236 \h </w:instrText>
      </w:r>
      <w:r>
        <w:rPr>
          <w:noProof/>
        </w:rPr>
      </w:r>
      <w:r>
        <w:rPr>
          <w:noProof/>
        </w:rPr>
        <w:fldChar w:fldCharType="separate"/>
      </w:r>
      <w:r>
        <w:rPr>
          <w:noProof/>
        </w:rPr>
        <w:t>163</w:t>
      </w:r>
      <w:r>
        <w:rPr>
          <w:noProof/>
        </w:rPr>
        <w:fldChar w:fldCharType="end"/>
      </w:r>
    </w:p>
    <w:p w14:paraId="0AFC549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6.2.5.4.1.</w:t>
      </w:r>
      <w:r>
        <w:rPr>
          <w:rFonts w:asciiTheme="minorHAnsi" w:eastAsiaTheme="minorEastAsia" w:hAnsiTheme="minorHAnsi" w:cstheme="minorBidi"/>
          <w:i w:val="0"/>
          <w:noProof/>
          <w:sz w:val="22"/>
          <w:lang w:val="en-US"/>
        </w:rPr>
        <w:tab/>
      </w:r>
      <w:r>
        <w:rPr>
          <w:noProof/>
          <w:lang w:eastAsia="lv-LV"/>
        </w:rPr>
        <w:t>Eksponējama metode “CancelMedicationOrder”</w:t>
      </w:r>
      <w:r>
        <w:rPr>
          <w:noProof/>
        </w:rPr>
        <w:tab/>
      </w:r>
      <w:r>
        <w:rPr>
          <w:noProof/>
        </w:rPr>
        <w:fldChar w:fldCharType="begin"/>
      </w:r>
      <w:r>
        <w:rPr>
          <w:noProof/>
        </w:rPr>
        <w:instrText xml:space="preserve"> PAGEREF _Toc476847237 \h </w:instrText>
      </w:r>
      <w:r>
        <w:rPr>
          <w:noProof/>
        </w:rPr>
      </w:r>
      <w:r>
        <w:rPr>
          <w:noProof/>
        </w:rPr>
        <w:fldChar w:fldCharType="separate"/>
      </w:r>
      <w:r>
        <w:rPr>
          <w:noProof/>
        </w:rPr>
        <w:t>163</w:t>
      </w:r>
      <w:r>
        <w:rPr>
          <w:noProof/>
        </w:rPr>
        <w:fldChar w:fldCharType="end"/>
      </w:r>
    </w:p>
    <w:p w14:paraId="0D462D2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6.2.5.5.</w:t>
      </w:r>
      <w:r>
        <w:rPr>
          <w:rFonts w:asciiTheme="minorHAnsi" w:eastAsiaTheme="minorEastAsia" w:hAnsiTheme="minorHAnsi" w:cstheme="minorBidi"/>
          <w:i w:val="0"/>
          <w:noProof/>
          <w:sz w:val="22"/>
          <w:lang w:val="en-US"/>
        </w:rPr>
        <w:tab/>
      </w:r>
      <w:r>
        <w:rPr>
          <w:noProof/>
        </w:rPr>
        <w:t>Serviss „GetCompensationConditionListService”</w:t>
      </w:r>
      <w:r>
        <w:rPr>
          <w:noProof/>
        </w:rPr>
        <w:tab/>
      </w:r>
      <w:r>
        <w:rPr>
          <w:noProof/>
        </w:rPr>
        <w:fldChar w:fldCharType="begin"/>
      </w:r>
      <w:r>
        <w:rPr>
          <w:noProof/>
        </w:rPr>
        <w:instrText xml:space="preserve"> PAGEREF _Toc476847238 \h </w:instrText>
      </w:r>
      <w:r>
        <w:rPr>
          <w:noProof/>
        </w:rPr>
      </w:r>
      <w:r>
        <w:rPr>
          <w:noProof/>
        </w:rPr>
        <w:fldChar w:fldCharType="separate"/>
      </w:r>
      <w:r>
        <w:rPr>
          <w:noProof/>
        </w:rPr>
        <w:t>164</w:t>
      </w:r>
      <w:r>
        <w:rPr>
          <w:noProof/>
        </w:rPr>
        <w:fldChar w:fldCharType="end"/>
      </w:r>
    </w:p>
    <w:p w14:paraId="583EF42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6.2.5.5.1.</w:t>
      </w:r>
      <w:r>
        <w:rPr>
          <w:rFonts w:asciiTheme="minorHAnsi" w:eastAsiaTheme="minorEastAsia" w:hAnsiTheme="minorHAnsi" w:cstheme="minorBidi"/>
          <w:i w:val="0"/>
          <w:noProof/>
          <w:sz w:val="22"/>
          <w:lang w:val="en-US"/>
        </w:rPr>
        <w:tab/>
      </w:r>
      <w:r>
        <w:rPr>
          <w:noProof/>
          <w:lang w:eastAsia="lv-LV"/>
        </w:rPr>
        <w:t>Eksponējama metode “GetCompensationConditionList”</w:t>
      </w:r>
      <w:r>
        <w:rPr>
          <w:noProof/>
        </w:rPr>
        <w:tab/>
      </w:r>
      <w:r>
        <w:rPr>
          <w:noProof/>
        </w:rPr>
        <w:fldChar w:fldCharType="begin"/>
      </w:r>
      <w:r>
        <w:rPr>
          <w:noProof/>
        </w:rPr>
        <w:instrText xml:space="preserve"> PAGEREF _Toc476847239 \h </w:instrText>
      </w:r>
      <w:r>
        <w:rPr>
          <w:noProof/>
        </w:rPr>
      </w:r>
      <w:r>
        <w:rPr>
          <w:noProof/>
        </w:rPr>
        <w:fldChar w:fldCharType="separate"/>
      </w:r>
      <w:r>
        <w:rPr>
          <w:noProof/>
        </w:rPr>
        <w:t>164</w:t>
      </w:r>
      <w:r>
        <w:rPr>
          <w:noProof/>
        </w:rPr>
        <w:fldChar w:fldCharType="end"/>
      </w:r>
    </w:p>
    <w:p w14:paraId="022964D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6.2.5.6.</w:t>
      </w:r>
      <w:r>
        <w:rPr>
          <w:rFonts w:asciiTheme="minorHAnsi" w:eastAsiaTheme="minorEastAsia" w:hAnsiTheme="minorHAnsi" w:cstheme="minorBidi"/>
          <w:i w:val="0"/>
          <w:noProof/>
          <w:sz w:val="22"/>
          <w:lang w:val="en-US"/>
        </w:rPr>
        <w:tab/>
      </w:r>
      <w:r>
        <w:rPr>
          <w:noProof/>
        </w:rPr>
        <w:t>Serviss „GetDiagnosisListService”</w:t>
      </w:r>
      <w:r>
        <w:rPr>
          <w:noProof/>
        </w:rPr>
        <w:tab/>
      </w:r>
      <w:r>
        <w:rPr>
          <w:noProof/>
        </w:rPr>
        <w:fldChar w:fldCharType="begin"/>
      </w:r>
      <w:r>
        <w:rPr>
          <w:noProof/>
        </w:rPr>
        <w:instrText xml:space="preserve"> PAGEREF _Toc476847240 \h </w:instrText>
      </w:r>
      <w:r>
        <w:rPr>
          <w:noProof/>
        </w:rPr>
      </w:r>
      <w:r>
        <w:rPr>
          <w:noProof/>
        </w:rPr>
        <w:fldChar w:fldCharType="separate"/>
      </w:r>
      <w:r>
        <w:rPr>
          <w:noProof/>
        </w:rPr>
        <w:t>165</w:t>
      </w:r>
      <w:r>
        <w:rPr>
          <w:noProof/>
        </w:rPr>
        <w:fldChar w:fldCharType="end"/>
      </w:r>
    </w:p>
    <w:p w14:paraId="090E82C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6.2.5.6.1.</w:t>
      </w:r>
      <w:r>
        <w:rPr>
          <w:rFonts w:asciiTheme="minorHAnsi" w:eastAsiaTheme="minorEastAsia" w:hAnsiTheme="minorHAnsi" w:cstheme="minorBidi"/>
          <w:i w:val="0"/>
          <w:noProof/>
          <w:sz w:val="22"/>
          <w:lang w:val="en-US"/>
        </w:rPr>
        <w:tab/>
      </w:r>
      <w:r>
        <w:rPr>
          <w:noProof/>
          <w:lang w:eastAsia="lv-LV"/>
        </w:rPr>
        <w:t>Eksponējama metode “GetDiagnosisList”</w:t>
      </w:r>
      <w:r>
        <w:rPr>
          <w:noProof/>
        </w:rPr>
        <w:tab/>
      </w:r>
      <w:r>
        <w:rPr>
          <w:noProof/>
        </w:rPr>
        <w:fldChar w:fldCharType="begin"/>
      </w:r>
      <w:r>
        <w:rPr>
          <w:noProof/>
        </w:rPr>
        <w:instrText xml:space="preserve"> PAGEREF _Toc476847241 \h </w:instrText>
      </w:r>
      <w:r>
        <w:rPr>
          <w:noProof/>
        </w:rPr>
      </w:r>
      <w:r>
        <w:rPr>
          <w:noProof/>
        </w:rPr>
        <w:fldChar w:fldCharType="separate"/>
      </w:r>
      <w:r>
        <w:rPr>
          <w:noProof/>
        </w:rPr>
        <w:t>165</w:t>
      </w:r>
      <w:r>
        <w:rPr>
          <w:noProof/>
        </w:rPr>
        <w:fldChar w:fldCharType="end"/>
      </w:r>
    </w:p>
    <w:p w14:paraId="0CBC74C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6.2.5.7.</w:t>
      </w:r>
      <w:r>
        <w:rPr>
          <w:rFonts w:asciiTheme="minorHAnsi" w:eastAsiaTheme="minorEastAsia" w:hAnsiTheme="minorHAnsi" w:cstheme="minorBidi"/>
          <w:i w:val="0"/>
          <w:noProof/>
          <w:sz w:val="22"/>
          <w:lang w:val="en-US"/>
        </w:rPr>
        <w:tab/>
      </w:r>
      <w:r>
        <w:rPr>
          <w:noProof/>
        </w:rPr>
        <w:t>Serviss „GetMedicationDispenseListService”</w:t>
      </w:r>
      <w:r>
        <w:rPr>
          <w:noProof/>
        </w:rPr>
        <w:tab/>
      </w:r>
      <w:r>
        <w:rPr>
          <w:noProof/>
        </w:rPr>
        <w:fldChar w:fldCharType="begin"/>
      </w:r>
      <w:r>
        <w:rPr>
          <w:noProof/>
        </w:rPr>
        <w:instrText xml:space="preserve"> PAGEREF _Toc476847242 \h </w:instrText>
      </w:r>
      <w:r>
        <w:rPr>
          <w:noProof/>
        </w:rPr>
      </w:r>
      <w:r>
        <w:rPr>
          <w:noProof/>
        </w:rPr>
        <w:fldChar w:fldCharType="separate"/>
      </w:r>
      <w:r>
        <w:rPr>
          <w:noProof/>
        </w:rPr>
        <w:t>166</w:t>
      </w:r>
      <w:r>
        <w:rPr>
          <w:noProof/>
        </w:rPr>
        <w:fldChar w:fldCharType="end"/>
      </w:r>
    </w:p>
    <w:p w14:paraId="34D998C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6.2.5.7.1.</w:t>
      </w:r>
      <w:r>
        <w:rPr>
          <w:rFonts w:asciiTheme="minorHAnsi" w:eastAsiaTheme="minorEastAsia" w:hAnsiTheme="minorHAnsi" w:cstheme="minorBidi"/>
          <w:i w:val="0"/>
          <w:noProof/>
          <w:sz w:val="22"/>
          <w:lang w:val="en-US"/>
        </w:rPr>
        <w:tab/>
      </w:r>
      <w:r>
        <w:rPr>
          <w:noProof/>
          <w:lang w:eastAsia="lv-LV"/>
        </w:rPr>
        <w:t>Eksponējama metode “GetMedicationDispenseList”</w:t>
      </w:r>
      <w:r>
        <w:rPr>
          <w:noProof/>
        </w:rPr>
        <w:tab/>
      </w:r>
      <w:r>
        <w:rPr>
          <w:noProof/>
        </w:rPr>
        <w:fldChar w:fldCharType="begin"/>
      </w:r>
      <w:r>
        <w:rPr>
          <w:noProof/>
        </w:rPr>
        <w:instrText xml:space="preserve"> PAGEREF _Toc476847243 \h </w:instrText>
      </w:r>
      <w:r>
        <w:rPr>
          <w:noProof/>
        </w:rPr>
      </w:r>
      <w:r>
        <w:rPr>
          <w:noProof/>
        </w:rPr>
        <w:fldChar w:fldCharType="separate"/>
      </w:r>
      <w:r>
        <w:rPr>
          <w:noProof/>
        </w:rPr>
        <w:t>166</w:t>
      </w:r>
      <w:r>
        <w:rPr>
          <w:noProof/>
        </w:rPr>
        <w:fldChar w:fldCharType="end"/>
      </w:r>
    </w:p>
    <w:p w14:paraId="1AC703B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6.2.5.8.</w:t>
      </w:r>
      <w:r>
        <w:rPr>
          <w:rFonts w:asciiTheme="minorHAnsi" w:eastAsiaTheme="minorEastAsia" w:hAnsiTheme="minorHAnsi" w:cstheme="minorBidi"/>
          <w:i w:val="0"/>
          <w:noProof/>
          <w:sz w:val="22"/>
          <w:lang w:val="en-US"/>
        </w:rPr>
        <w:tab/>
      </w:r>
      <w:r>
        <w:rPr>
          <w:noProof/>
        </w:rPr>
        <w:t>Serviss „GetMedicationDispenseListContinuationService”</w:t>
      </w:r>
      <w:r>
        <w:rPr>
          <w:noProof/>
        </w:rPr>
        <w:tab/>
      </w:r>
      <w:r>
        <w:rPr>
          <w:noProof/>
        </w:rPr>
        <w:fldChar w:fldCharType="begin"/>
      </w:r>
      <w:r>
        <w:rPr>
          <w:noProof/>
        </w:rPr>
        <w:instrText xml:space="preserve"> PAGEREF _Toc476847244 \h </w:instrText>
      </w:r>
      <w:r>
        <w:rPr>
          <w:noProof/>
        </w:rPr>
      </w:r>
      <w:r>
        <w:rPr>
          <w:noProof/>
        </w:rPr>
        <w:fldChar w:fldCharType="separate"/>
      </w:r>
      <w:r>
        <w:rPr>
          <w:noProof/>
        </w:rPr>
        <w:t>167</w:t>
      </w:r>
      <w:r>
        <w:rPr>
          <w:noProof/>
        </w:rPr>
        <w:fldChar w:fldCharType="end"/>
      </w:r>
    </w:p>
    <w:p w14:paraId="5FE5FB8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6.2.5.8.1.</w:t>
      </w:r>
      <w:r>
        <w:rPr>
          <w:rFonts w:asciiTheme="minorHAnsi" w:eastAsiaTheme="minorEastAsia" w:hAnsiTheme="minorHAnsi" w:cstheme="minorBidi"/>
          <w:i w:val="0"/>
          <w:noProof/>
          <w:sz w:val="22"/>
          <w:lang w:val="en-US"/>
        </w:rPr>
        <w:tab/>
      </w:r>
      <w:r>
        <w:rPr>
          <w:noProof/>
          <w:lang w:eastAsia="lv-LV"/>
        </w:rPr>
        <w:t>Eksponējama metode “GetMedicationDispenseListContinuation”</w:t>
      </w:r>
      <w:r>
        <w:rPr>
          <w:noProof/>
        </w:rPr>
        <w:tab/>
      </w:r>
      <w:r>
        <w:rPr>
          <w:noProof/>
        </w:rPr>
        <w:fldChar w:fldCharType="begin"/>
      </w:r>
      <w:r>
        <w:rPr>
          <w:noProof/>
        </w:rPr>
        <w:instrText xml:space="preserve"> PAGEREF _Toc476847245 \h </w:instrText>
      </w:r>
      <w:r>
        <w:rPr>
          <w:noProof/>
        </w:rPr>
      </w:r>
      <w:r>
        <w:rPr>
          <w:noProof/>
        </w:rPr>
        <w:fldChar w:fldCharType="separate"/>
      </w:r>
      <w:r>
        <w:rPr>
          <w:noProof/>
        </w:rPr>
        <w:t>167</w:t>
      </w:r>
      <w:r>
        <w:rPr>
          <w:noProof/>
        </w:rPr>
        <w:fldChar w:fldCharType="end"/>
      </w:r>
    </w:p>
    <w:p w14:paraId="14EFAD3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6.2.5.9.</w:t>
      </w:r>
      <w:r>
        <w:rPr>
          <w:rFonts w:asciiTheme="minorHAnsi" w:eastAsiaTheme="minorEastAsia" w:hAnsiTheme="minorHAnsi" w:cstheme="minorBidi"/>
          <w:i w:val="0"/>
          <w:noProof/>
          <w:sz w:val="22"/>
          <w:lang w:val="en-US"/>
        </w:rPr>
        <w:tab/>
      </w:r>
      <w:r>
        <w:rPr>
          <w:noProof/>
        </w:rPr>
        <w:t>Serviss „GetMedicationOrderDataService”</w:t>
      </w:r>
      <w:r>
        <w:rPr>
          <w:noProof/>
        </w:rPr>
        <w:tab/>
      </w:r>
      <w:r>
        <w:rPr>
          <w:noProof/>
        </w:rPr>
        <w:fldChar w:fldCharType="begin"/>
      </w:r>
      <w:r>
        <w:rPr>
          <w:noProof/>
        </w:rPr>
        <w:instrText xml:space="preserve"> PAGEREF _Toc476847246 \h </w:instrText>
      </w:r>
      <w:r>
        <w:rPr>
          <w:noProof/>
        </w:rPr>
      </w:r>
      <w:r>
        <w:rPr>
          <w:noProof/>
        </w:rPr>
        <w:fldChar w:fldCharType="separate"/>
      </w:r>
      <w:r>
        <w:rPr>
          <w:noProof/>
        </w:rPr>
        <w:t>168</w:t>
      </w:r>
      <w:r>
        <w:rPr>
          <w:noProof/>
        </w:rPr>
        <w:fldChar w:fldCharType="end"/>
      </w:r>
    </w:p>
    <w:p w14:paraId="49D590F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6.2.5.9.1.</w:t>
      </w:r>
      <w:r>
        <w:rPr>
          <w:rFonts w:asciiTheme="minorHAnsi" w:eastAsiaTheme="minorEastAsia" w:hAnsiTheme="minorHAnsi" w:cstheme="minorBidi"/>
          <w:i w:val="0"/>
          <w:noProof/>
          <w:sz w:val="22"/>
          <w:lang w:val="en-US"/>
        </w:rPr>
        <w:tab/>
      </w:r>
      <w:r>
        <w:rPr>
          <w:noProof/>
          <w:lang w:eastAsia="lv-LV"/>
        </w:rPr>
        <w:t>Eksponējama metode “GetMedicationOrderData”</w:t>
      </w:r>
      <w:r>
        <w:rPr>
          <w:noProof/>
        </w:rPr>
        <w:tab/>
      </w:r>
      <w:r>
        <w:rPr>
          <w:noProof/>
        </w:rPr>
        <w:fldChar w:fldCharType="begin"/>
      </w:r>
      <w:r>
        <w:rPr>
          <w:noProof/>
        </w:rPr>
        <w:instrText xml:space="preserve"> PAGEREF _Toc476847247 \h </w:instrText>
      </w:r>
      <w:r>
        <w:rPr>
          <w:noProof/>
        </w:rPr>
      </w:r>
      <w:r>
        <w:rPr>
          <w:noProof/>
        </w:rPr>
        <w:fldChar w:fldCharType="separate"/>
      </w:r>
      <w:r>
        <w:rPr>
          <w:noProof/>
        </w:rPr>
        <w:t>168</w:t>
      </w:r>
      <w:r>
        <w:rPr>
          <w:noProof/>
        </w:rPr>
        <w:fldChar w:fldCharType="end"/>
      </w:r>
    </w:p>
    <w:p w14:paraId="2126459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6.2.5.10.</w:t>
      </w:r>
      <w:r>
        <w:rPr>
          <w:rFonts w:asciiTheme="minorHAnsi" w:eastAsiaTheme="minorEastAsia" w:hAnsiTheme="minorHAnsi" w:cstheme="minorBidi"/>
          <w:i w:val="0"/>
          <w:noProof/>
          <w:sz w:val="22"/>
          <w:lang w:val="en-US"/>
        </w:rPr>
        <w:tab/>
      </w:r>
      <w:r>
        <w:rPr>
          <w:noProof/>
        </w:rPr>
        <w:t>Serviss „GetMedicationOrderListService”</w:t>
      </w:r>
      <w:r>
        <w:rPr>
          <w:noProof/>
        </w:rPr>
        <w:tab/>
      </w:r>
      <w:r>
        <w:rPr>
          <w:noProof/>
        </w:rPr>
        <w:fldChar w:fldCharType="begin"/>
      </w:r>
      <w:r>
        <w:rPr>
          <w:noProof/>
        </w:rPr>
        <w:instrText xml:space="preserve"> PAGEREF _Toc476847248 \h </w:instrText>
      </w:r>
      <w:r>
        <w:rPr>
          <w:noProof/>
        </w:rPr>
      </w:r>
      <w:r>
        <w:rPr>
          <w:noProof/>
        </w:rPr>
        <w:fldChar w:fldCharType="separate"/>
      </w:r>
      <w:r>
        <w:rPr>
          <w:noProof/>
        </w:rPr>
        <w:t>168</w:t>
      </w:r>
      <w:r>
        <w:rPr>
          <w:noProof/>
        </w:rPr>
        <w:fldChar w:fldCharType="end"/>
      </w:r>
    </w:p>
    <w:p w14:paraId="54489C1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6.2.5.10.1.</w:t>
      </w:r>
      <w:r>
        <w:rPr>
          <w:rFonts w:asciiTheme="minorHAnsi" w:eastAsiaTheme="minorEastAsia" w:hAnsiTheme="minorHAnsi" w:cstheme="minorBidi"/>
          <w:i w:val="0"/>
          <w:noProof/>
          <w:sz w:val="22"/>
          <w:lang w:val="en-US"/>
        </w:rPr>
        <w:tab/>
      </w:r>
      <w:r>
        <w:rPr>
          <w:noProof/>
          <w:lang w:eastAsia="lv-LV"/>
        </w:rPr>
        <w:t>Eksponējama metode “GetMedicationOrderList”</w:t>
      </w:r>
      <w:r>
        <w:rPr>
          <w:noProof/>
        </w:rPr>
        <w:tab/>
      </w:r>
      <w:r>
        <w:rPr>
          <w:noProof/>
        </w:rPr>
        <w:fldChar w:fldCharType="begin"/>
      </w:r>
      <w:r>
        <w:rPr>
          <w:noProof/>
        </w:rPr>
        <w:instrText xml:space="preserve"> PAGEREF _Toc476847249 \h </w:instrText>
      </w:r>
      <w:r>
        <w:rPr>
          <w:noProof/>
        </w:rPr>
      </w:r>
      <w:r>
        <w:rPr>
          <w:noProof/>
        </w:rPr>
        <w:fldChar w:fldCharType="separate"/>
      </w:r>
      <w:r>
        <w:rPr>
          <w:noProof/>
        </w:rPr>
        <w:t>168</w:t>
      </w:r>
      <w:r>
        <w:rPr>
          <w:noProof/>
        </w:rPr>
        <w:fldChar w:fldCharType="end"/>
      </w:r>
    </w:p>
    <w:p w14:paraId="0099810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6.2.5.11.</w:t>
      </w:r>
      <w:r>
        <w:rPr>
          <w:rFonts w:asciiTheme="minorHAnsi" w:eastAsiaTheme="minorEastAsia" w:hAnsiTheme="minorHAnsi" w:cstheme="minorBidi"/>
          <w:i w:val="0"/>
          <w:noProof/>
          <w:sz w:val="22"/>
          <w:lang w:val="en-US"/>
        </w:rPr>
        <w:tab/>
      </w:r>
      <w:r>
        <w:rPr>
          <w:noProof/>
        </w:rPr>
        <w:t>Serviss „GetMedicationOrderListContinuationService”</w:t>
      </w:r>
      <w:r>
        <w:rPr>
          <w:noProof/>
        </w:rPr>
        <w:tab/>
      </w:r>
      <w:r>
        <w:rPr>
          <w:noProof/>
        </w:rPr>
        <w:fldChar w:fldCharType="begin"/>
      </w:r>
      <w:r>
        <w:rPr>
          <w:noProof/>
        </w:rPr>
        <w:instrText xml:space="preserve"> PAGEREF _Toc476847250 \h </w:instrText>
      </w:r>
      <w:r>
        <w:rPr>
          <w:noProof/>
        </w:rPr>
      </w:r>
      <w:r>
        <w:rPr>
          <w:noProof/>
        </w:rPr>
        <w:fldChar w:fldCharType="separate"/>
      </w:r>
      <w:r>
        <w:rPr>
          <w:noProof/>
        </w:rPr>
        <w:t>169</w:t>
      </w:r>
      <w:r>
        <w:rPr>
          <w:noProof/>
        </w:rPr>
        <w:fldChar w:fldCharType="end"/>
      </w:r>
    </w:p>
    <w:p w14:paraId="1BF73BB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6.2.5.11.1.</w:t>
      </w:r>
      <w:r>
        <w:rPr>
          <w:rFonts w:asciiTheme="minorHAnsi" w:eastAsiaTheme="minorEastAsia" w:hAnsiTheme="minorHAnsi" w:cstheme="minorBidi"/>
          <w:i w:val="0"/>
          <w:noProof/>
          <w:sz w:val="22"/>
          <w:lang w:val="en-US"/>
        </w:rPr>
        <w:tab/>
      </w:r>
      <w:r>
        <w:rPr>
          <w:noProof/>
          <w:lang w:eastAsia="lv-LV"/>
        </w:rPr>
        <w:t>Eksponējama metode “GetMedicationOrderListContinuation”</w:t>
      </w:r>
      <w:r>
        <w:rPr>
          <w:noProof/>
        </w:rPr>
        <w:tab/>
      </w:r>
      <w:r>
        <w:rPr>
          <w:noProof/>
        </w:rPr>
        <w:fldChar w:fldCharType="begin"/>
      </w:r>
      <w:r>
        <w:rPr>
          <w:noProof/>
        </w:rPr>
        <w:instrText xml:space="preserve"> PAGEREF _Toc476847251 \h </w:instrText>
      </w:r>
      <w:r>
        <w:rPr>
          <w:noProof/>
        </w:rPr>
      </w:r>
      <w:r>
        <w:rPr>
          <w:noProof/>
        </w:rPr>
        <w:fldChar w:fldCharType="separate"/>
      </w:r>
      <w:r>
        <w:rPr>
          <w:noProof/>
        </w:rPr>
        <w:t>169</w:t>
      </w:r>
      <w:r>
        <w:rPr>
          <w:noProof/>
        </w:rPr>
        <w:fldChar w:fldCharType="end"/>
      </w:r>
    </w:p>
    <w:p w14:paraId="76B9A27B"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6.2.5.12.</w:t>
      </w:r>
      <w:r>
        <w:rPr>
          <w:rFonts w:asciiTheme="minorHAnsi" w:eastAsiaTheme="minorEastAsia" w:hAnsiTheme="minorHAnsi" w:cstheme="minorBidi"/>
          <w:i w:val="0"/>
          <w:noProof/>
          <w:sz w:val="22"/>
          <w:lang w:val="en-US"/>
        </w:rPr>
        <w:tab/>
      </w:r>
      <w:r>
        <w:rPr>
          <w:noProof/>
        </w:rPr>
        <w:t>Serviss „GetMedicationWarningListService”</w:t>
      </w:r>
      <w:r>
        <w:rPr>
          <w:noProof/>
        </w:rPr>
        <w:tab/>
      </w:r>
      <w:r>
        <w:rPr>
          <w:noProof/>
        </w:rPr>
        <w:fldChar w:fldCharType="begin"/>
      </w:r>
      <w:r>
        <w:rPr>
          <w:noProof/>
        </w:rPr>
        <w:instrText xml:space="preserve"> PAGEREF _Toc476847252 \h </w:instrText>
      </w:r>
      <w:r>
        <w:rPr>
          <w:noProof/>
        </w:rPr>
      </w:r>
      <w:r>
        <w:rPr>
          <w:noProof/>
        </w:rPr>
        <w:fldChar w:fldCharType="separate"/>
      </w:r>
      <w:r>
        <w:rPr>
          <w:noProof/>
        </w:rPr>
        <w:t>170</w:t>
      </w:r>
      <w:r>
        <w:rPr>
          <w:noProof/>
        </w:rPr>
        <w:fldChar w:fldCharType="end"/>
      </w:r>
    </w:p>
    <w:p w14:paraId="4A9B425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6.2.5.12.1.</w:t>
      </w:r>
      <w:r>
        <w:rPr>
          <w:rFonts w:asciiTheme="minorHAnsi" w:eastAsiaTheme="minorEastAsia" w:hAnsiTheme="minorHAnsi" w:cstheme="minorBidi"/>
          <w:i w:val="0"/>
          <w:noProof/>
          <w:sz w:val="22"/>
          <w:lang w:val="en-US"/>
        </w:rPr>
        <w:tab/>
      </w:r>
      <w:r>
        <w:rPr>
          <w:noProof/>
          <w:lang w:eastAsia="lv-LV"/>
        </w:rPr>
        <w:t>Eksponējama metode “GetMedicationWarningList”</w:t>
      </w:r>
      <w:r>
        <w:rPr>
          <w:noProof/>
        </w:rPr>
        <w:tab/>
      </w:r>
      <w:r>
        <w:rPr>
          <w:noProof/>
        </w:rPr>
        <w:fldChar w:fldCharType="begin"/>
      </w:r>
      <w:r>
        <w:rPr>
          <w:noProof/>
        </w:rPr>
        <w:instrText xml:space="preserve"> PAGEREF _Toc476847253 \h </w:instrText>
      </w:r>
      <w:r>
        <w:rPr>
          <w:noProof/>
        </w:rPr>
      </w:r>
      <w:r>
        <w:rPr>
          <w:noProof/>
        </w:rPr>
        <w:fldChar w:fldCharType="separate"/>
      </w:r>
      <w:r>
        <w:rPr>
          <w:noProof/>
        </w:rPr>
        <w:t>170</w:t>
      </w:r>
      <w:r>
        <w:rPr>
          <w:noProof/>
        </w:rPr>
        <w:fldChar w:fldCharType="end"/>
      </w:r>
    </w:p>
    <w:p w14:paraId="414C797E"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6.2.5.13.</w:t>
      </w:r>
      <w:r>
        <w:rPr>
          <w:rFonts w:asciiTheme="minorHAnsi" w:eastAsiaTheme="minorEastAsia" w:hAnsiTheme="minorHAnsi" w:cstheme="minorBidi"/>
          <w:i w:val="0"/>
          <w:noProof/>
          <w:sz w:val="22"/>
          <w:lang w:val="en-US"/>
        </w:rPr>
        <w:tab/>
      </w:r>
      <w:r>
        <w:rPr>
          <w:noProof/>
        </w:rPr>
        <w:t>Serviss „GetMedicationWarningListContinuationService”</w:t>
      </w:r>
      <w:r>
        <w:rPr>
          <w:noProof/>
        </w:rPr>
        <w:tab/>
      </w:r>
      <w:r>
        <w:rPr>
          <w:noProof/>
        </w:rPr>
        <w:fldChar w:fldCharType="begin"/>
      </w:r>
      <w:r>
        <w:rPr>
          <w:noProof/>
        </w:rPr>
        <w:instrText xml:space="preserve"> PAGEREF _Toc476847254 \h </w:instrText>
      </w:r>
      <w:r>
        <w:rPr>
          <w:noProof/>
        </w:rPr>
      </w:r>
      <w:r>
        <w:rPr>
          <w:noProof/>
        </w:rPr>
        <w:fldChar w:fldCharType="separate"/>
      </w:r>
      <w:r>
        <w:rPr>
          <w:noProof/>
        </w:rPr>
        <w:t>171</w:t>
      </w:r>
      <w:r>
        <w:rPr>
          <w:noProof/>
        </w:rPr>
        <w:fldChar w:fldCharType="end"/>
      </w:r>
    </w:p>
    <w:p w14:paraId="2DDD9C9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6.2.5.13.1.</w:t>
      </w:r>
      <w:r>
        <w:rPr>
          <w:rFonts w:asciiTheme="minorHAnsi" w:eastAsiaTheme="minorEastAsia" w:hAnsiTheme="minorHAnsi" w:cstheme="minorBidi"/>
          <w:i w:val="0"/>
          <w:noProof/>
          <w:sz w:val="22"/>
          <w:lang w:val="en-US"/>
        </w:rPr>
        <w:tab/>
      </w:r>
      <w:r>
        <w:rPr>
          <w:noProof/>
          <w:lang w:eastAsia="lv-LV"/>
        </w:rPr>
        <w:t>Eksponējama metode “GetMedicationWarningListContinuation”</w:t>
      </w:r>
      <w:r>
        <w:rPr>
          <w:noProof/>
        </w:rPr>
        <w:tab/>
      </w:r>
      <w:r>
        <w:rPr>
          <w:noProof/>
        </w:rPr>
        <w:fldChar w:fldCharType="begin"/>
      </w:r>
      <w:r>
        <w:rPr>
          <w:noProof/>
        </w:rPr>
        <w:instrText xml:space="preserve"> PAGEREF _Toc476847255 \h </w:instrText>
      </w:r>
      <w:r>
        <w:rPr>
          <w:noProof/>
        </w:rPr>
      </w:r>
      <w:r>
        <w:rPr>
          <w:noProof/>
        </w:rPr>
        <w:fldChar w:fldCharType="separate"/>
      </w:r>
      <w:r>
        <w:rPr>
          <w:noProof/>
        </w:rPr>
        <w:t>171</w:t>
      </w:r>
      <w:r>
        <w:rPr>
          <w:noProof/>
        </w:rPr>
        <w:fldChar w:fldCharType="end"/>
      </w:r>
    </w:p>
    <w:p w14:paraId="29CDCB3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6.2.5.14.</w:t>
      </w:r>
      <w:r>
        <w:rPr>
          <w:rFonts w:asciiTheme="minorHAnsi" w:eastAsiaTheme="minorEastAsia" w:hAnsiTheme="minorHAnsi" w:cstheme="minorBidi"/>
          <w:i w:val="0"/>
          <w:noProof/>
          <w:sz w:val="22"/>
          <w:lang w:val="en-US"/>
        </w:rPr>
        <w:tab/>
      </w:r>
      <w:r>
        <w:rPr>
          <w:noProof/>
        </w:rPr>
        <w:t>Serviss „GetMedicineListService”</w:t>
      </w:r>
      <w:r>
        <w:rPr>
          <w:noProof/>
        </w:rPr>
        <w:tab/>
      </w:r>
      <w:r>
        <w:rPr>
          <w:noProof/>
        </w:rPr>
        <w:fldChar w:fldCharType="begin"/>
      </w:r>
      <w:r>
        <w:rPr>
          <w:noProof/>
        </w:rPr>
        <w:instrText xml:space="preserve"> PAGEREF _Toc476847256 \h </w:instrText>
      </w:r>
      <w:r>
        <w:rPr>
          <w:noProof/>
        </w:rPr>
      </w:r>
      <w:r>
        <w:rPr>
          <w:noProof/>
        </w:rPr>
        <w:fldChar w:fldCharType="separate"/>
      </w:r>
      <w:r>
        <w:rPr>
          <w:noProof/>
        </w:rPr>
        <w:t>172</w:t>
      </w:r>
      <w:r>
        <w:rPr>
          <w:noProof/>
        </w:rPr>
        <w:fldChar w:fldCharType="end"/>
      </w:r>
    </w:p>
    <w:p w14:paraId="56FAB05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6.2.5.14.1.</w:t>
      </w:r>
      <w:r>
        <w:rPr>
          <w:rFonts w:asciiTheme="minorHAnsi" w:eastAsiaTheme="minorEastAsia" w:hAnsiTheme="minorHAnsi" w:cstheme="minorBidi"/>
          <w:i w:val="0"/>
          <w:noProof/>
          <w:sz w:val="22"/>
          <w:lang w:val="en-US"/>
        </w:rPr>
        <w:tab/>
      </w:r>
      <w:r>
        <w:rPr>
          <w:noProof/>
          <w:lang w:eastAsia="lv-LV"/>
        </w:rPr>
        <w:t>Eksponējama metode “GetMedicineList”</w:t>
      </w:r>
      <w:r>
        <w:rPr>
          <w:noProof/>
        </w:rPr>
        <w:tab/>
      </w:r>
      <w:r>
        <w:rPr>
          <w:noProof/>
        </w:rPr>
        <w:fldChar w:fldCharType="begin"/>
      </w:r>
      <w:r>
        <w:rPr>
          <w:noProof/>
        </w:rPr>
        <w:instrText xml:space="preserve"> PAGEREF _Toc476847257 \h </w:instrText>
      </w:r>
      <w:r>
        <w:rPr>
          <w:noProof/>
        </w:rPr>
      </w:r>
      <w:r>
        <w:rPr>
          <w:noProof/>
        </w:rPr>
        <w:fldChar w:fldCharType="separate"/>
      </w:r>
      <w:r>
        <w:rPr>
          <w:noProof/>
        </w:rPr>
        <w:t>172</w:t>
      </w:r>
      <w:r>
        <w:rPr>
          <w:noProof/>
        </w:rPr>
        <w:fldChar w:fldCharType="end"/>
      </w:r>
    </w:p>
    <w:p w14:paraId="6A4BB08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6.2.5.15.</w:t>
      </w:r>
      <w:r>
        <w:rPr>
          <w:rFonts w:asciiTheme="minorHAnsi" w:eastAsiaTheme="minorEastAsia" w:hAnsiTheme="minorHAnsi" w:cstheme="minorBidi"/>
          <w:i w:val="0"/>
          <w:noProof/>
          <w:sz w:val="22"/>
          <w:lang w:val="en-US"/>
        </w:rPr>
        <w:tab/>
      </w:r>
      <w:r>
        <w:rPr>
          <w:noProof/>
        </w:rPr>
        <w:t>Serviss „GetPatientContactListService”</w:t>
      </w:r>
      <w:r>
        <w:rPr>
          <w:noProof/>
        </w:rPr>
        <w:tab/>
      </w:r>
      <w:r>
        <w:rPr>
          <w:noProof/>
        </w:rPr>
        <w:fldChar w:fldCharType="begin"/>
      </w:r>
      <w:r>
        <w:rPr>
          <w:noProof/>
        </w:rPr>
        <w:instrText xml:space="preserve"> PAGEREF _Toc476847258 \h </w:instrText>
      </w:r>
      <w:r>
        <w:rPr>
          <w:noProof/>
        </w:rPr>
      </w:r>
      <w:r>
        <w:rPr>
          <w:noProof/>
        </w:rPr>
        <w:fldChar w:fldCharType="separate"/>
      </w:r>
      <w:r>
        <w:rPr>
          <w:noProof/>
        </w:rPr>
        <w:t>172</w:t>
      </w:r>
      <w:r>
        <w:rPr>
          <w:noProof/>
        </w:rPr>
        <w:fldChar w:fldCharType="end"/>
      </w:r>
    </w:p>
    <w:p w14:paraId="74C00A5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6.2.5.15.1.</w:t>
      </w:r>
      <w:r>
        <w:rPr>
          <w:rFonts w:asciiTheme="minorHAnsi" w:eastAsiaTheme="minorEastAsia" w:hAnsiTheme="minorHAnsi" w:cstheme="minorBidi"/>
          <w:i w:val="0"/>
          <w:noProof/>
          <w:sz w:val="22"/>
          <w:lang w:val="en-US"/>
        </w:rPr>
        <w:tab/>
      </w:r>
      <w:r>
        <w:rPr>
          <w:noProof/>
          <w:lang w:eastAsia="lv-LV"/>
        </w:rPr>
        <w:t>Eksponējama metode “GetPatientContactList”</w:t>
      </w:r>
      <w:r>
        <w:rPr>
          <w:noProof/>
        </w:rPr>
        <w:tab/>
      </w:r>
      <w:r>
        <w:rPr>
          <w:noProof/>
        </w:rPr>
        <w:fldChar w:fldCharType="begin"/>
      </w:r>
      <w:r>
        <w:rPr>
          <w:noProof/>
        </w:rPr>
        <w:instrText xml:space="preserve"> PAGEREF _Toc476847259 \h </w:instrText>
      </w:r>
      <w:r>
        <w:rPr>
          <w:noProof/>
        </w:rPr>
      </w:r>
      <w:r>
        <w:rPr>
          <w:noProof/>
        </w:rPr>
        <w:fldChar w:fldCharType="separate"/>
      </w:r>
      <w:r>
        <w:rPr>
          <w:noProof/>
        </w:rPr>
        <w:t>172</w:t>
      </w:r>
      <w:r>
        <w:rPr>
          <w:noProof/>
        </w:rPr>
        <w:fldChar w:fldCharType="end"/>
      </w:r>
    </w:p>
    <w:p w14:paraId="0659FA5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6.2.5.16.</w:t>
      </w:r>
      <w:r>
        <w:rPr>
          <w:rFonts w:asciiTheme="minorHAnsi" w:eastAsiaTheme="minorEastAsia" w:hAnsiTheme="minorHAnsi" w:cstheme="minorBidi"/>
          <w:i w:val="0"/>
          <w:noProof/>
          <w:sz w:val="22"/>
          <w:lang w:val="en-US"/>
        </w:rPr>
        <w:tab/>
      </w:r>
      <w:r>
        <w:rPr>
          <w:noProof/>
        </w:rPr>
        <w:t>Serviss „GetPatientContactListContinuationService”</w:t>
      </w:r>
      <w:r>
        <w:rPr>
          <w:noProof/>
        </w:rPr>
        <w:tab/>
      </w:r>
      <w:r>
        <w:rPr>
          <w:noProof/>
        </w:rPr>
        <w:fldChar w:fldCharType="begin"/>
      </w:r>
      <w:r>
        <w:rPr>
          <w:noProof/>
        </w:rPr>
        <w:instrText xml:space="preserve"> PAGEREF _Toc476847260 \h </w:instrText>
      </w:r>
      <w:r>
        <w:rPr>
          <w:noProof/>
        </w:rPr>
      </w:r>
      <w:r>
        <w:rPr>
          <w:noProof/>
        </w:rPr>
        <w:fldChar w:fldCharType="separate"/>
      </w:r>
      <w:r>
        <w:rPr>
          <w:noProof/>
        </w:rPr>
        <w:t>173</w:t>
      </w:r>
      <w:r>
        <w:rPr>
          <w:noProof/>
        </w:rPr>
        <w:fldChar w:fldCharType="end"/>
      </w:r>
    </w:p>
    <w:p w14:paraId="44E56E6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6.2.5.16.1.</w:t>
      </w:r>
      <w:r>
        <w:rPr>
          <w:rFonts w:asciiTheme="minorHAnsi" w:eastAsiaTheme="minorEastAsia" w:hAnsiTheme="minorHAnsi" w:cstheme="minorBidi"/>
          <w:i w:val="0"/>
          <w:noProof/>
          <w:sz w:val="22"/>
          <w:lang w:val="en-US"/>
        </w:rPr>
        <w:tab/>
      </w:r>
      <w:r>
        <w:rPr>
          <w:noProof/>
          <w:lang w:eastAsia="lv-LV"/>
        </w:rPr>
        <w:t>Eksponējama metode “GetPatientContactListContinuation”</w:t>
      </w:r>
      <w:r>
        <w:rPr>
          <w:noProof/>
        </w:rPr>
        <w:tab/>
      </w:r>
      <w:r>
        <w:rPr>
          <w:noProof/>
        </w:rPr>
        <w:fldChar w:fldCharType="begin"/>
      </w:r>
      <w:r>
        <w:rPr>
          <w:noProof/>
        </w:rPr>
        <w:instrText xml:space="preserve"> PAGEREF _Toc476847261 \h </w:instrText>
      </w:r>
      <w:r>
        <w:rPr>
          <w:noProof/>
        </w:rPr>
      </w:r>
      <w:r>
        <w:rPr>
          <w:noProof/>
        </w:rPr>
        <w:fldChar w:fldCharType="separate"/>
      </w:r>
      <w:r>
        <w:rPr>
          <w:noProof/>
        </w:rPr>
        <w:t>173</w:t>
      </w:r>
      <w:r>
        <w:rPr>
          <w:noProof/>
        </w:rPr>
        <w:fldChar w:fldCharType="end"/>
      </w:r>
    </w:p>
    <w:p w14:paraId="30C9A2B0"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6.2.5.17.</w:t>
      </w:r>
      <w:r>
        <w:rPr>
          <w:rFonts w:asciiTheme="minorHAnsi" w:eastAsiaTheme="minorEastAsia" w:hAnsiTheme="minorHAnsi" w:cstheme="minorBidi"/>
          <w:i w:val="0"/>
          <w:noProof/>
          <w:sz w:val="22"/>
          <w:lang w:val="en-US"/>
        </w:rPr>
        <w:tab/>
      </w:r>
      <w:r>
        <w:rPr>
          <w:noProof/>
        </w:rPr>
        <w:t>Serviss „GetProfileService”</w:t>
      </w:r>
      <w:r>
        <w:rPr>
          <w:noProof/>
        </w:rPr>
        <w:tab/>
      </w:r>
      <w:r>
        <w:rPr>
          <w:noProof/>
        </w:rPr>
        <w:fldChar w:fldCharType="begin"/>
      </w:r>
      <w:r>
        <w:rPr>
          <w:noProof/>
        </w:rPr>
        <w:instrText xml:space="preserve"> PAGEREF _Toc476847262 \h </w:instrText>
      </w:r>
      <w:r>
        <w:rPr>
          <w:noProof/>
        </w:rPr>
      </w:r>
      <w:r>
        <w:rPr>
          <w:noProof/>
        </w:rPr>
        <w:fldChar w:fldCharType="separate"/>
      </w:r>
      <w:r>
        <w:rPr>
          <w:noProof/>
        </w:rPr>
        <w:t>174</w:t>
      </w:r>
      <w:r>
        <w:rPr>
          <w:noProof/>
        </w:rPr>
        <w:fldChar w:fldCharType="end"/>
      </w:r>
    </w:p>
    <w:p w14:paraId="42730D0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6.2.5.17.1.</w:t>
      </w:r>
      <w:r>
        <w:rPr>
          <w:rFonts w:asciiTheme="minorHAnsi" w:eastAsiaTheme="minorEastAsia" w:hAnsiTheme="minorHAnsi" w:cstheme="minorBidi"/>
          <w:i w:val="0"/>
          <w:noProof/>
          <w:sz w:val="22"/>
          <w:lang w:val="en-US"/>
        </w:rPr>
        <w:tab/>
      </w:r>
      <w:r>
        <w:rPr>
          <w:noProof/>
          <w:lang w:eastAsia="lv-LV"/>
        </w:rPr>
        <w:t>Eksponējama metode “GetProfile”</w:t>
      </w:r>
      <w:r>
        <w:rPr>
          <w:noProof/>
        </w:rPr>
        <w:tab/>
      </w:r>
      <w:r>
        <w:rPr>
          <w:noProof/>
        </w:rPr>
        <w:fldChar w:fldCharType="begin"/>
      </w:r>
      <w:r>
        <w:rPr>
          <w:noProof/>
        </w:rPr>
        <w:instrText xml:space="preserve"> PAGEREF _Toc476847263 \h </w:instrText>
      </w:r>
      <w:r>
        <w:rPr>
          <w:noProof/>
        </w:rPr>
      </w:r>
      <w:r>
        <w:rPr>
          <w:noProof/>
        </w:rPr>
        <w:fldChar w:fldCharType="separate"/>
      </w:r>
      <w:r>
        <w:rPr>
          <w:noProof/>
        </w:rPr>
        <w:t>174</w:t>
      </w:r>
      <w:r>
        <w:rPr>
          <w:noProof/>
        </w:rPr>
        <w:fldChar w:fldCharType="end"/>
      </w:r>
    </w:p>
    <w:p w14:paraId="52C7D69A"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6.2.5.18.</w:t>
      </w:r>
      <w:r>
        <w:rPr>
          <w:rFonts w:asciiTheme="minorHAnsi" w:eastAsiaTheme="minorEastAsia" w:hAnsiTheme="minorHAnsi" w:cstheme="minorBidi"/>
          <w:i w:val="0"/>
          <w:noProof/>
          <w:sz w:val="22"/>
          <w:lang w:val="en-US"/>
        </w:rPr>
        <w:tab/>
      </w:r>
      <w:r>
        <w:rPr>
          <w:noProof/>
        </w:rPr>
        <w:t>Serviss „RegisterMedicationDispenseService”</w:t>
      </w:r>
      <w:r>
        <w:rPr>
          <w:noProof/>
        </w:rPr>
        <w:tab/>
      </w:r>
      <w:r>
        <w:rPr>
          <w:noProof/>
        </w:rPr>
        <w:fldChar w:fldCharType="begin"/>
      </w:r>
      <w:r>
        <w:rPr>
          <w:noProof/>
        </w:rPr>
        <w:instrText xml:space="preserve"> PAGEREF _Toc476847264 \h </w:instrText>
      </w:r>
      <w:r>
        <w:rPr>
          <w:noProof/>
        </w:rPr>
      </w:r>
      <w:r>
        <w:rPr>
          <w:noProof/>
        </w:rPr>
        <w:fldChar w:fldCharType="separate"/>
      </w:r>
      <w:r>
        <w:rPr>
          <w:noProof/>
        </w:rPr>
        <w:t>174</w:t>
      </w:r>
      <w:r>
        <w:rPr>
          <w:noProof/>
        </w:rPr>
        <w:fldChar w:fldCharType="end"/>
      </w:r>
    </w:p>
    <w:p w14:paraId="5780C4F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6.2.5.18.1.</w:t>
      </w:r>
      <w:r>
        <w:rPr>
          <w:rFonts w:asciiTheme="minorHAnsi" w:eastAsiaTheme="minorEastAsia" w:hAnsiTheme="minorHAnsi" w:cstheme="minorBidi"/>
          <w:i w:val="0"/>
          <w:noProof/>
          <w:sz w:val="22"/>
          <w:lang w:val="en-US"/>
        </w:rPr>
        <w:tab/>
      </w:r>
      <w:r>
        <w:rPr>
          <w:noProof/>
          <w:lang w:eastAsia="lv-LV"/>
        </w:rPr>
        <w:t>Eksponējama metode “RegisterMedicationDispense”</w:t>
      </w:r>
      <w:r>
        <w:rPr>
          <w:noProof/>
        </w:rPr>
        <w:tab/>
      </w:r>
      <w:r>
        <w:rPr>
          <w:noProof/>
        </w:rPr>
        <w:fldChar w:fldCharType="begin"/>
      </w:r>
      <w:r>
        <w:rPr>
          <w:noProof/>
        </w:rPr>
        <w:instrText xml:space="preserve"> PAGEREF _Toc476847265 \h </w:instrText>
      </w:r>
      <w:r>
        <w:rPr>
          <w:noProof/>
        </w:rPr>
      </w:r>
      <w:r>
        <w:rPr>
          <w:noProof/>
        </w:rPr>
        <w:fldChar w:fldCharType="separate"/>
      </w:r>
      <w:r>
        <w:rPr>
          <w:noProof/>
        </w:rPr>
        <w:t>174</w:t>
      </w:r>
      <w:r>
        <w:rPr>
          <w:noProof/>
        </w:rPr>
        <w:fldChar w:fldCharType="end"/>
      </w:r>
    </w:p>
    <w:p w14:paraId="0210E43E"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6.2.5.19.</w:t>
      </w:r>
      <w:r>
        <w:rPr>
          <w:rFonts w:asciiTheme="minorHAnsi" w:eastAsiaTheme="minorEastAsia" w:hAnsiTheme="minorHAnsi" w:cstheme="minorBidi"/>
          <w:i w:val="0"/>
          <w:noProof/>
          <w:sz w:val="22"/>
          <w:lang w:val="en-US"/>
        </w:rPr>
        <w:tab/>
      </w:r>
      <w:r>
        <w:rPr>
          <w:noProof/>
        </w:rPr>
        <w:t>Serviss „RegisterMedicationOrderService”</w:t>
      </w:r>
      <w:r>
        <w:rPr>
          <w:noProof/>
        </w:rPr>
        <w:tab/>
      </w:r>
      <w:r>
        <w:rPr>
          <w:noProof/>
        </w:rPr>
        <w:fldChar w:fldCharType="begin"/>
      </w:r>
      <w:r>
        <w:rPr>
          <w:noProof/>
        </w:rPr>
        <w:instrText xml:space="preserve"> PAGEREF _Toc476847266 \h </w:instrText>
      </w:r>
      <w:r>
        <w:rPr>
          <w:noProof/>
        </w:rPr>
      </w:r>
      <w:r>
        <w:rPr>
          <w:noProof/>
        </w:rPr>
        <w:fldChar w:fldCharType="separate"/>
      </w:r>
      <w:r>
        <w:rPr>
          <w:noProof/>
        </w:rPr>
        <w:t>175</w:t>
      </w:r>
      <w:r>
        <w:rPr>
          <w:noProof/>
        </w:rPr>
        <w:fldChar w:fldCharType="end"/>
      </w:r>
    </w:p>
    <w:p w14:paraId="5D10CDF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6.2.5.19.1.</w:t>
      </w:r>
      <w:r>
        <w:rPr>
          <w:rFonts w:asciiTheme="minorHAnsi" w:eastAsiaTheme="minorEastAsia" w:hAnsiTheme="minorHAnsi" w:cstheme="minorBidi"/>
          <w:i w:val="0"/>
          <w:noProof/>
          <w:sz w:val="22"/>
          <w:lang w:val="en-US"/>
        </w:rPr>
        <w:tab/>
      </w:r>
      <w:r>
        <w:rPr>
          <w:noProof/>
          <w:lang w:eastAsia="lv-LV"/>
        </w:rPr>
        <w:t>Eksponējama metode “RegisterMedicationOrder”</w:t>
      </w:r>
      <w:r>
        <w:rPr>
          <w:noProof/>
        </w:rPr>
        <w:tab/>
      </w:r>
      <w:r>
        <w:rPr>
          <w:noProof/>
        </w:rPr>
        <w:fldChar w:fldCharType="begin"/>
      </w:r>
      <w:r>
        <w:rPr>
          <w:noProof/>
        </w:rPr>
        <w:instrText xml:space="preserve"> PAGEREF _Toc476847267 \h </w:instrText>
      </w:r>
      <w:r>
        <w:rPr>
          <w:noProof/>
        </w:rPr>
      </w:r>
      <w:r>
        <w:rPr>
          <w:noProof/>
        </w:rPr>
        <w:fldChar w:fldCharType="separate"/>
      </w:r>
      <w:r>
        <w:rPr>
          <w:noProof/>
        </w:rPr>
        <w:t>175</w:t>
      </w:r>
      <w:r>
        <w:rPr>
          <w:noProof/>
        </w:rPr>
        <w:fldChar w:fldCharType="end"/>
      </w:r>
    </w:p>
    <w:p w14:paraId="68B9E2A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6.2.5.20.</w:t>
      </w:r>
      <w:r>
        <w:rPr>
          <w:rFonts w:asciiTheme="minorHAnsi" w:eastAsiaTheme="minorEastAsia" w:hAnsiTheme="minorHAnsi" w:cstheme="minorBidi"/>
          <w:i w:val="0"/>
          <w:noProof/>
          <w:sz w:val="22"/>
          <w:lang w:val="en-US"/>
        </w:rPr>
        <w:tab/>
      </w:r>
      <w:r>
        <w:rPr>
          <w:noProof/>
        </w:rPr>
        <w:t>Serviss „RegisterMedicationWarningService”</w:t>
      </w:r>
      <w:r>
        <w:rPr>
          <w:noProof/>
        </w:rPr>
        <w:tab/>
      </w:r>
      <w:r>
        <w:rPr>
          <w:noProof/>
        </w:rPr>
        <w:fldChar w:fldCharType="begin"/>
      </w:r>
      <w:r>
        <w:rPr>
          <w:noProof/>
        </w:rPr>
        <w:instrText xml:space="preserve"> PAGEREF _Toc476847268 \h </w:instrText>
      </w:r>
      <w:r>
        <w:rPr>
          <w:noProof/>
        </w:rPr>
      </w:r>
      <w:r>
        <w:rPr>
          <w:noProof/>
        </w:rPr>
        <w:fldChar w:fldCharType="separate"/>
      </w:r>
      <w:r>
        <w:rPr>
          <w:noProof/>
        </w:rPr>
        <w:t>176</w:t>
      </w:r>
      <w:r>
        <w:rPr>
          <w:noProof/>
        </w:rPr>
        <w:fldChar w:fldCharType="end"/>
      </w:r>
    </w:p>
    <w:p w14:paraId="3E392FC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6.2.5.20.1.</w:t>
      </w:r>
      <w:r>
        <w:rPr>
          <w:rFonts w:asciiTheme="minorHAnsi" w:eastAsiaTheme="minorEastAsia" w:hAnsiTheme="minorHAnsi" w:cstheme="minorBidi"/>
          <w:i w:val="0"/>
          <w:noProof/>
          <w:sz w:val="22"/>
          <w:lang w:val="en-US"/>
        </w:rPr>
        <w:tab/>
      </w:r>
      <w:r>
        <w:rPr>
          <w:noProof/>
          <w:lang w:eastAsia="lv-LV"/>
        </w:rPr>
        <w:t>Eksponējama metode “RegisterMedicationWarning”</w:t>
      </w:r>
      <w:r>
        <w:rPr>
          <w:noProof/>
        </w:rPr>
        <w:tab/>
      </w:r>
      <w:r>
        <w:rPr>
          <w:noProof/>
        </w:rPr>
        <w:fldChar w:fldCharType="begin"/>
      </w:r>
      <w:r>
        <w:rPr>
          <w:noProof/>
        </w:rPr>
        <w:instrText xml:space="preserve"> PAGEREF _Toc476847269 \h </w:instrText>
      </w:r>
      <w:r>
        <w:rPr>
          <w:noProof/>
        </w:rPr>
      </w:r>
      <w:r>
        <w:rPr>
          <w:noProof/>
        </w:rPr>
        <w:fldChar w:fldCharType="separate"/>
      </w:r>
      <w:r>
        <w:rPr>
          <w:noProof/>
        </w:rPr>
        <w:t>176</w:t>
      </w:r>
      <w:r>
        <w:rPr>
          <w:noProof/>
        </w:rPr>
        <w:fldChar w:fldCharType="end"/>
      </w:r>
    </w:p>
    <w:p w14:paraId="32EAE2F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6.2.5.21.</w:t>
      </w:r>
      <w:r>
        <w:rPr>
          <w:rFonts w:asciiTheme="minorHAnsi" w:eastAsiaTheme="minorEastAsia" w:hAnsiTheme="minorHAnsi" w:cstheme="minorBidi"/>
          <w:i w:val="0"/>
          <w:noProof/>
          <w:sz w:val="22"/>
          <w:lang w:val="en-US"/>
        </w:rPr>
        <w:tab/>
      </w:r>
      <w:r>
        <w:rPr>
          <w:noProof/>
        </w:rPr>
        <w:t>Serviss „SetProfileService”</w:t>
      </w:r>
      <w:r>
        <w:rPr>
          <w:noProof/>
        </w:rPr>
        <w:tab/>
      </w:r>
      <w:r>
        <w:rPr>
          <w:noProof/>
        </w:rPr>
        <w:fldChar w:fldCharType="begin"/>
      </w:r>
      <w:r>
        <w:rPr>
          <w:noProof/>
        </w:rPr>
        <w:instrText xml:space="preserve"> PAGEREF _Toc476847270 \h </w:instrText>
      </w:r>
      <w:r>
        <w:rPr>
          <w:noProof/>
        </w:rPr>
      </w:r>
      <w:r>
        <w:rPr>
          <w:noProof/>
        </w:rPr>
        <w:fldChar w:fldCharType="separate"/>
      </w:r>
      <w:r>
        <w:rPr>
          <w:noProof/>
        </w:rPr>
        <w:t>176</w:t>
      </w:r>
      <w:r>
        <w:rPr>
          <w:noProof/>
        </w:rPr>
        <w:fldChar w:fldCharType="end"/>
      </w:r>
    </w:p>
    <w:p w14:paraId="78114F3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6.2.5.21.1.</w:t>
      </w:r>
      <w:r>
        <w:rPr>
          <w:rFonts w:asciiTheme="minorHAnsi" w:eastAsiaTheme="minorEastAsia" w:hAnsiTheme="minorHAnsi" w:cstheme="minorBidi"/>
          <w:i w:val="0"/>
          <w:noProof/>
          <w:sz w:val="22"/>
          <w:lang w:val="en-US"/>
        </w:rPr>
        <w:tab/>
      </w:r>
      <w:r>
        <w:rPr>
          <w:noProof/>
          <w:lang w:eastAsia="lv-LV"/>
        </w:rPr>
        <w:t>Eksponējama metode “SetProfile”</w:t>
      </w:r>
      <w:r>
        <w:rPr>
          <w:noProof/>
        </w:rPr>
        <w:tab/>
      </w:r>
      <w:r>
        <w:rPr>
          <w:noProof/>
        </w:rPr>
        <w:fldChar w:fldCharType="begin"/>
      </w:r>
      <w:r>
        <w:rPr>
          <w:noProof/>
        </w:rPr>
        <w:instrText xml:space="preserve"> PAGEREF _Toc476847271 \h </w:instrText>
      </w:r>
      <w:r>
        <w:rPr>
          <w:noProof/>
        </w:rPr>
      </w:r>
      <w:r>
        <w:rPr>
          <w:noProof/>
        </w:rPr>
        <w:fldChar w:fldCharType="separate"/>
      </w:r>
      <w:r>
        <w:rPr>
          <w:noProof/>
        </w:rPr>
        <w:t>176</w:t>
      </w:r>
      <w:r>
        <w:rPr>
          <w:noProof/>
        </w:rPr>
        <w:fldChar w:fldCharType="end"/>
      </w:r>
    </w:p>
    <w:p w14:paraId="4B18704E"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6.2.5.22.</w:t>
      </w:r>
      <w:r>
        <w:rPr>
          <w:rFonts w:asciiTheme="minorHAnsi" w:eastAsiaTheme="minorEastAsia" w:hAnsiTheme="minorHAnsi" w:cstheme="minorBidi"/>
          <w:i w:val="0"/>
          <w:noProof/>
          <w:sz w:val="22"/>
          <w:lang w:val="en-US"/>
        </w:rPr>
        <w:tab/>
      </w:r>
      <w:r>
        <w:rPr>
          <w:noProof/>
        </w:rPr>
        <w:t>Serviss „ValidateMedicationDispenseService”</w:t>
      </w:r>
      <w:r>
        <w:rPr>
          <w:noProof/>
        </w:rPr>
        <w:tab/>
      </w:r>
      <w:r>
        <w:rPr>
          <w:noProof/>
        </w:rPr>
        <w:fldChar w:fldCharType="begin"/>
      </w:r>
      <w:r>
        <w:rPr>
          <w:noProof/>
        </w:rPr>
        <w:instrText xml:space="preserve"> PAGEREF _Toc476847272 \h </w:instrText>
      </w:r>
      <w:r>
        <w:rPr>
          <w:noProof/>
        </w:rPr>
      </w:r>
      <w:r>
        <w:rPr>
          <w:noProof/>
        </w:rPr>
        <w:fldChar w:fldCharType="separate"/>
      </w:r>
      <w:r>
        <w:rPr>
          <w:noProof/>
        </w:rPr>
        <w:t>177</w:t>
      </w:r>
      <w:r>
        <w:rPr>
          <w:noProof/>
        </w:rPr>
        <w:fldChar w:fldCharType="end"/>
      </w:r>
    </w:p>
    <w:p w14:paraId="0399484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6.2.5.22.1.</w:t>
      </w:r>
      <w:r>
        <w:rPr>
          <w:rFonts w:asciiTheme="minorHAnsi" w:eastAsiaTheme="minorEastAsia" w:hAnsiTheme="minorHAnsi" w:cstheme="minorBidi"/>
          <w:i w:val="0"/>
          <w:noProof/>
          <w:sz w:val="22"/>
          <w:lang w:val="en-US"/>
        </w:rPr>
        <w:tab/>
      </w:r>
      <w:r>
        <w:rPr>
          <w:noProof/>
          <w:lang w:eastAsia="lv-LV"/>
        </w:rPr>
        <w:t>Eksponējama metode “ValidateMedicationDispense”</w:t>
      </w:r>
      <w:r>
        <w:rPr>
          <w:noProof/>
        </w:rPr>
        <w:tab/>
      </w:r>
      <w:r>
        <w:rPr>
          <w:noProof/>
        </w:rPr>
        <w:fldChar w:fldCharType="begin"/>
      </w:r>
      <w:r>
        <w:rPr>
          <w:noProof/>
        </w:rPr>
        <w:instrText xml:space="preserve"> PAGEREF _Toc476847273 \h </w:instrText>
      </w:r>
      <w:r>
        <w:rPr>
          <w:noProof/>
        </w:rPr>
      </w:r>
      <w:r>
        <w:rPr>
          <w:noProof/>
        </w:rPr>
        <w:fldChar w:fldCharType="separate"/>
      </w:r>
      <w:r>
        <w:rPr>
          <w:noProof/>
        </w:rPr>
        <w:t>177</w:t>
      </w:r>
      <w:r>
        <w:rPr>
          <w:noProof/>
        </w:rPr>
        <w:fldChar w:fldCharType="end"/>
      </w:r>
    </w:p>
    <w:p w14:paraId="2A7609B5"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6.2.6.</w:t>
      </w:r>
      <w:r>
        <w:rPr>
          <w:rFonts w:asciiTheme="minorHAnsi" w:eastAsiaTheme="minorEastAsia" w:hAnsiTheme="minorHAnsi" w:cstheme="minorBidi"/>
          <w:i w:val="0"/>
          <w:iCs w:val="0"/>
          <w:noProof/>
          <w:lang w:val="en-US"/>
        </w:rPr>
        <w:tab/>
      </w:r>
      <w:r>
        <w:rPr>
          <w:noProof/>
        </w:rPr>
        <w:t>Kontrolieri</w:t>
      </w:r>
      <w:r>
        <w:rPr>
          <w:noProof/>
        </w:rPr>
        <w:tab/>
      </w:r>
      <w:r>
        <w:rPr>
          <w:noProof/>
        </w:rPr>
        <w:fldChar w:fldCharType="begin"/>
      </w:r>
      <w:r>
        <w:rPr>
          <w:noProof/>
        </w:rPr>
        <w:instrText xml:space="preserve"> PAGEREF _Toc476847274 \h </w:instrText>
      </w:r>
      <w:r>
        <w:rPr>
          <w:noProof/>
        </w:rPr>
      </w:r>
      <w:r>
        <w:rPr>
          <w:noProof/>
        </w:rPr>
        <w:fldChar w:fldCharType="separate"/>
      </w:r>
      <w:r>
        <w:rPr>
          <w:noProof/>
        </w:rPr>
        <w:t>177</w:t>
      </w:r>
      <w:r>
        <w:rPr>
          <w:noProof/>
        </w:rPr>
        <w:fldChar w:fldCharType="end"/>
      </w:r>
    </w:p>
    <w:p w14:paraId="0D5F36A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6.2.6.1.</w:t>
      </w:r>
      <w:r>
        <w:rPr>
          <w:rFonts w:asciiTheme="minorHAnsi" w:eastAsiaTheme="minorEastAsia" w:hAnsiTheme="minorHAnsi" w:cstheme="minorBidi"/>
          <w:i w:val="0"/>
          <w:noProof/>
          <w:sz w:val="22"/>
          <w:lang w:val="en-US"/>
        </w:rPr>
        <w:tab/>
      </w:r>
      <w:r>
        <w:rPr>
          <w:noProof/>
        </w:rPr>
        <w:t>Kontrolieris „CoverageController”</w:t>
      </w:r>
      <w:r>
        <w:rPr>
          <w:noProof/>
        </w:rPr>
        <w:tab/>
      </w:r>
      <w:r>
        <w:rPr>
          <w:noProof/>
        </w:rPr>
        <w:fldChar w:fldCharType="begin"/>
      </w:r>
      <w:r>
        <w:rPr>
          <w:noProof/>
        </w:rPr>
        <w:instrText xml:space="preserve"> PAGEREF _Toc476847275 \h </w:instrText>
      </w:r>
      <w:r>
        <w:rPr>
          <w:noProof/>
        </w:rPr>
      </w:r>
      <w:r>
        <w:rPr>
          <w:noProof/>
        </w:rPr>
        <w:fldChar w:fldCharType="separate"/>
      </w:r>
      <w:r>
        <w:rPr>
          <w:noProof/>
        </w:rPr>
        <w:t>177</w:t>
      </w:r>
      <w:r>
        <w:rPr>
          <w:noProof/>
        </w:rPr>
        <w:fldChar w:fldCharType="end"/>
      </w:r>
    </w:p>
    <w:p w14:paraId="18C06C9A" w14:textId="77777777" w:rsidR="00424559" w:rsidRDefault="00424559">
      <w:pPr>
        <w:pStyle w:val="TOC5"/>
        <w:rPr>
          <w:rFonts w:asciiTheme="minorHAnsi" w:eastAsiaTheme="minorEastAsia" w:hAnsiTheme="minorHAnsi" w:cstheme="minorBidi"/>
          <w:i w:val="0"/>
          <w:noProof/>
          <w:sz w:val="22"/>
          <w:lang w:val="en-US"/>
        </w:rPr>
      </w:pPr>
      <w:r>
        <w:rPr>
          <w:noProof/>
        </w:rPr>
        <w:t>6.2.6.1.1.</w:t>
      </w:r>
      <w:r>
        <w:rPr>
          <w:rFonts w:asciiTheme="minorHAnsi" w:eastAsiaTheme="minorEastAsia" w:hAnsiTheme="minorHAnsi" w:cstheme="minorBidi"/>
          <w:i w:val="0"/>
          <w:noProof/>
          <w:sz w:val="22"/>
          <w:lang w:val="en-US"/>
        </w:rPr>
        <w:tab/>
      </w:r>
      <w:r>
        <w:rPr>
          <w:noProof/>
        </w:rPr>
        <w:t>Metode „GetCompensationConditionList”</w:t>
      </w:r>
      <w:r>
        <w:rPr>
          <w:noProof/>
        </w:rPr>
        <w:tab/>
      </w:r>
      <w:r>
        <w:rPr>
          <w:noProof/>
        </w:rPr>
        <w:fldChar w:fldCharType="begin"/>
      </w:r>
      <w:r>
        <w:rPr>
          <w:noProof/>
        </w:rPr>
        <w:instrText xml:space="preserve"> PAGEREF _Toc476847276 \h </w:instrText>
      </w:r>
      <w:r>
        <w:rPr>
          <w:noProof/>
        </w:rPr>
      </w:r>
      <w:r>
        <w:rPr>
          <w:noProof/>
        </w:rPr>
        <w:fldChar w:fldCharType="separate"/>
      </w:r>
      <w:r>
        <w:rPr>
          <w:noProof/>
        </w:rPr>
        <w:t>177</w:t>
      </w:r>
      <w:r>
        <w:rPr>
          <w:noProof/>
        </w:rPr>
        <w:fldChar w:fldCharType="end"/>
      </w:r>
    </w:p>
    <w:p w14:paraId="291311CF" w14:textId="77777777" w:rsidR="00424559" w:rsidRDefault="00424559">
      <w:pPr>
        <w:pStyle w:val="TOC5"/>
        <w:rPr>
          <w:rFonts w:asciiTheme="minorHAnsi" w:eastAsiaTheme="minorEastAsia" w:hAnsiTheme="minorHAnsi" w:cstheme="minorBidi"/>
          <w:i w:val="0"/>
          <w:noProof/>
          <w:sz w:val="22"/>
          <w:lang w:val="en-US"/>
        </w:rPr>
      </w:pPr>
      <w:r>
        <w:rPr>
          <w:noProof/>
        </w:rPr>
        <w:t>6.2.6.1.2.</w:t>
      </w:r>
      <w:r>
        <w:rPr>
          <w:rFonts w:asciiTheme="minorHAnsi" w:eastAsiaTheme="minorEastAsia" w:hAnsiTheme="minorHAnsi" w:cstheme="minorBidi"/>
          <w:i w:val="0"/>
          <w:noProof/>
          <w:sz w:val="22"/>
          <w:lang w:val="en-US"/>
        </w:rPr>
        <w:tab/>
      </w:r>
      <w:r>
        <w:rPr>
          <w:noProof/>
        </w:rPr>
        <w:t>Metode „GetCompensationConditionList” (Pieprasījumiem)</w:t>
      </w:r>
      <w:r>
        <w:rPr>
          <w:noProof/>
        </w:rPr>
        <w:tab/>
      </w:r>
      <w:r>
        <w:rPr>
          <w:noProof/>
        </w:rPr>
        <w:fldChar w:fldCharType="begin"/>
      </w:r>
      <w:r>
        <w:rPr>
          <w:noProof/>
        </w:rPr>
        <w:instrText xml:space="preserve"> PAGEREF _Toc476847277 \h </w:instrText>
      </w:r>
      <w:r>
        <w:rPr>
          <w:noProof/>
        </w:rPr>
      </w:r>
      <w:r>
        <w:rPr>
          <w:noProof/>
        </w:rPr>
        <w:fldChar w:fldCharType="separate"/>
      </w:r>
      <w:r>
        <w:rPr>
          <w:noProof/>
        </w:rPr>
        <w:t>179</w:t>
      </w:r>
      <w:r>
        <w:rPr>
          <w:noProof/>
        </w:rPr>
        <w:fldChar w:fldCharType="end"/>
      </w:r>
    </w:p>
    <w:p w14:paraId="5B9EFF1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6.2.6.2.</w:t>
      </w:r>
      <w:r>
        <w:rPr>
          <w:rFonts w:asciiTheme="minorHAnsi" w:eastAsiaTheme="minorEastAsia" w:hAnsiTheme="minorHAnsi" w:cstheme="minorBidi"/>
          <w:i w:val="0"/>
          <w:noProof/>
          <w:sz w:val="22"/>
          <w:lang w:val="en-US"/>
        </w:rPr>
        <w:tab/>
      </w:r>
      <w:r>
        <w:rPr>
          <w:noProof/>
        </w:rPr>
        <w:t>Kontrolieris „MedicationDispenseController”</w:t>
      </w:r>
      <w:r>
        <w:rPr>
          <w:noProof/>
        </w:rPr>
        <w:tab/>
      </w:r>
      <w:r>
        <w:rPr>
          <w:noProof/>
        </w:rPr>
        <w:fldChar w:fldCharType="begin"/>
      </w:r>
      <w:r>
        <w:rPr>
          <w:noProof/>
        </w:rPr>
        <w:instrText xml:space="preserve"> PAGEREF _Toc476847278 \h </w:instrText>
      </w:r>
      <w:r>
        <w:rPr>
          <w:noProof/>
        </w:rPr>
      </w:r>
      <w:r>
        <w:rPr>
          <w:noProof/>
        </w:rPr>
        <w:fldChar w:fldCharType="separate"/>
      </w:r>
      <w:r>
        <w:rPr>
          <w:noProof/>
        </w:rPr>
        <w:t>179</w:t>
      </w:r>
      <w:r>
        <w:rPr>
          <w:noProof/>
        </w:rPr>
        <w:fldChar w:fldCharType="end"/>
      </w:r>
    </w:p>
    <w:p w14:paraId="7DAC63AD" w14:textId="77777777" w:rsidR="00424559" w:rsidRDefault="00424559">
      <w:pPr>
        <w:pStyle w:val="TOC5"/>
        <w:rPr>
          <w:rFonts w:asciiTheme="minorHAnsi" w:eastAsiaTheme="minorEastAsia" w:hAnsiTheme="minorHAnsi" w:cstheme="minorBidi"/>
          <w:i w:val="0"/>
          <w:noProof/>
          <w:sz w:val="22"/>
          <w:lang w:val="en-US"/>
        </w:rPr>
      </w:pPr>
      <w:r>
        <w:rPr>
          <w:noProof/>
        </w:rPr>
        <w:t>6.2.6.2.1.</w:t>
      </w:r>
      <w:r>
        <w:rPr>
          <w:rFonts w:asciiTheme="minorHAnsi" w:eastAsiaTheme="minorEastAsia" w:hAnsiTheme="minorHAnsi" w:cstheme="minorBidi"/>
          <w:i w:val="0"/>
          <w:noProof/>
          <w:sz w:val="22"/>
          <w:lang w:val="en-US"/>
        </w:rPr>
        <w:tab/>
      </w:r>
      <w:r>
        <w:rPr>
          <w:noProof/>
        </w:rPr>
        <w:t>Metode „BookMedicationDispense”</w:t>
      </w:r>
      <w:r>
        <w:rPr>
          <w:noProof/>
        </w:rPr>
        <w:tab/>
      </w:r>
      <w:r>
        <w:rPr>
          <w:noProof/>
        </w:rPr>
        <w:fldChar w:fldCharType="begin"/>
      </w:r>
      <w:r>
        <w:rPr>
          <w:noProof/>
        </w:rPr>
        <w:instrText xml:space="preserve"> PAGEREF _Toc476847279 \h </w:instrText>
      </w:r>
      <w:r>
        <w:rPr>
          <w:noProof/>
        </w:rPr>
      </w:r>
      <w:r>
        <w:rPr>
          <w:noProof/>
        </w:rPr>
        <w:fldChar w:fldCharType="separate"/>
      </w:r>
      <w:r>
        <w:rPr>
          <w:noProof/>
        </w:rPr>
        <w:t>179</w:t>
      </w:r>
      <w:r>
        <w:rPr>
          <w:noProof/>
        </w:rPr>
        <w:fldChar w:fldCharType="end"/>
      </w:r>
    </w:p>
    <w:p w14:paraId="5978D3A4" w14:textId="77777777" w:rsidR="00424559" w:rsidRDefault="00424559">
      <w:pPr>
        <w:pStyle w:val="TOC5"/>
        <w:rPr>
          <w:rFonts w:asciiTheme="minorHAnsi" w:eastAsiaTheme="minorEastAsia" w:hAnsiTheme="minorHAnsi" w:cstheme="minorBidi"/>
          <w:i w:val="0"/>
          <w:noProof/>
          <w:sz w:val="22"/>
          <w:lang w:val="en-US"/>
        </w:rPr>
      </w:pPr>
      <w:r>
        <w:rPr>
          <w:noProof/>
        </w:rPr>
        <w:t>6.2.6.2.2.</w:t>
      </w:r>
      <w:r>
        <w:rPr>
          <w:rFonts w:asciiTheme="minorHAnsi" w:eastAsiaTheme="minorEastAsia" w:hAnsiTheme="minorHAnsi" w:cstheme="minorBidi"/>
          <w:i w:val="0"/>
          <w:noProof/>
          <w:sz w:val="22"/>
          <w:lang w:val="en-US"/>
        </w:rPr>
        <w:tab/>
      </w:r>
      <w:r>
        <w:rPr>
          <w:noProof/>
        </w:rPr>
        <w:t>Metode „CancelMedicationDispense”</w:t>
      </w:r>
      <w:r>
        <w:rPr>
          <w:noProof/>
        </w:rPr>
        <w:tab/>
      </w:r>
      <w:r>
        <w:rPr>
          <w:noProof/>
        </w:rPr>
        <w:fldChar w:fldCharType="begin"/>
      </w:r>
      <w:r>
        <w:rPr>
          <w:noProof/>
        </w:rPr>
        <w:instrText xml:space="preserve"> PAGEREF _Toc476847280 \h </w:instrText>
      </w:r>
      <w:r>
        <w:rPr>
          <w:noProof/>
        </w:rPr>
      </w:r>
      <w:r>
        <w:rPr>
          <w:noProof/>
        </w:rPr>
        <w:fldChar w:fldCharType="separate"/>
      </w:r>
      <w:r>
        <w:rPr>
          <w:noProof/>
        </w:rPr>
        <w:t>180</w:t>
      </w:r>
      <w:r>
        <w:rPr>
          <w:noProof/>
        </w:rPr>
        <w:fldChar w:fldCharType="end"/>
      </w:r>
    </w:p>
    <w:p w14:paraId="0B5C14B8" w14:textId="77777777" w:rsidR="00424559" w:rsidRDefault="00424559">
      <w:pPr>
        <w:pStyle w:val="TOC5"/>
        <w:rPr>
          <w:rFonts w:asciiTheme="minorHAnsi" w:eastAsiaTheme="minorEastAsia" w:hAnsiTheme="minorHAnsi" w:cstheme="minorBidi"/>
          <w:i w:val="0"/>
          <w:noProof/>
          <w:sz w:val="22"/>
          <w:lang w:val="en-US"/>
        </w:rPr>
      </w:pPr>
      <w:r>
        <w:rPr>
          <w:noProof/>
        </w:rPr>
        <w:t>6.2.6.2.3.</w:t>
      </w:r>
      <w:r>
        <w:rPr>
          <w:rFonts w:asciiTheme="minorHAnsi" w:eastAsiaTheme="minorEastAsia" w:hAnsiTheme="minorHAnsi" w:cstheme="minorBidi"/>
          <w:i w:val="0"/>
          <w:noProof/>
          <w:sz w:val="22"/>
          <w:lang w:val="en-US"/>
        </w:rPr>
        <w:tab/>
      </w:r>
      <w:r>
        <w:rPr>
          <w:noProof/>
        </w:rPr>
        <w:t>Metode „GetMedicationDispenseList”</w:t>
      </w:r>
      <w:r>
        <w:rPr>
          <w:noProof/>
        </w:rPr>
        <w:tab/>
      </w:r>
      <w:r>
        <w:rPr>
          <w:noProof/>
        </w:rPr>
        <w:fldChar w:fldCharType="begin"/>
      </w:r>
      <w:r>
        <w:rPr>
          <w:noProof/>
        </w:rPr>
        <w:instrText xml:space="preserve"> PAGEREF _Toc476847281 \h </w:instrText>
      </w:r>
      <w:r>
        <w:rPr>
          <w:noProof/>
        </w:rPr>
      </w:r>
      <w:r>
        <w:rPr>
          <w:noProof/>
        </w:rPr>
        <w:fldChar w:fldCharType="separate"/>
      </w:r>
      <w:r>
        <w:rPr>
          <w:noProof/>
        </w:rPr>
        <w:t>181</w:t>
      </w:r>
      <w:r>
        <w:rPr>
          <w:noProof/>
        </w:rPr>
        <w:fldChar w:fldCharType="end"/>
      </w:r>
    </w:p>
    <w:p w14:paraId="66939E06" w14:textId="77777777" w:rsidR="00424559" w:rsidRDefault="00424559">
      <w:pPr>
        <w:pStyle w:val="TOC5"/>
        <w:rPr>
          <w:rFonts w:asciiTheme="minorHAnsi" w:eastAsiaTheme="minorEastAsia" w:hAnsiTheme="minorHAnsi" w:cstheme="minorBidi"/>
          <w:i w:val="0"/>
          <w:noProof/>
          <w:sz w:val="22"/>
          <w:lang w:val="en-US"/>
        </w:rPr>
      </w:pPr>
      <w:r>
        <w:rPr>
          <w:noProof/>
        </w:rPr>
        <w:lastRenderedPageBreak/>
        <w:t>6.2.6.2.4.</w:t>
      </w:r>
      <w:r>
        <w:rPr>
          <w:rFonts w:asciiTheme="minorHAnsi" w:eastAsiaTheme="minorEastAsia" w:hAnsiTheme="minorHAnsi" w:cstheme="minorBidi"/>
          <w:i w:val="0"/>
          <w:noProof/>
          <w:sz w:val="22"/>
          <w:lang w:val="en-US"/>
        </w:rPr>
        <w:tab/>
      </w:r>
      <w:r>
        <w:rPr>
          <w:noProof/>
        </w:rPr>
        <w:t>Metode „RegisterMedicationDispense”</w:t>
      </w:r>
      <w:r>
        <w:rPr>
          <w:noProof/>
        </w:rPr>
        <w:tab/>
      </w:r>
      <w:r>
        <w:rPr>
          <w:noProof/>
        </w:rPr>
        <w:fldChar w:fldCharType="begin"/>
      </w:r>
      <w:r>
        <w:rPr>
          <w:noProof/>
        </w:rPr>
        <w:instrText xml:space="preserve"> PAGEREF _Toc476847282 \h </w:instrText>
      </w:r>
      <w:r>
        <w:rPr>
          <w:noProof/>
        </w:rPr>
      </w:r>
      <w:r>
        <w:rPr>
          <w:noProof/>
        </w:rPr>
        <w:fldChar w:fldCharType="separate"/>
      </w:r>
      <w:r>
        <w:rPr>
          <w:noProof/>
        </w:rPr>
        <w:t>182</w:t>
      </w:r>
      <w:r>
        <w:rPr>
          <w:noProof/>
        </w:rPr>
        <w:fldChar w:fldCharType="end"/>
      </w:r>
    </w:p>
    <w:p w14:paraId="48223B73" w14:textId="77777777" w:rsidR="00424559" w:rsidRDefault="00424559">
      <w:pPr>
        <w:pStyle w:val="TOC5"/>
        <w:rPr>
          <w:rFonts w:asciiTheme="minorHAnsi" w:eastAsiaTheme="minorEastAsia" w:hAnsiTheme="minorHAnsi" w:cstheme="minorBidi"/>
          <w:i w:val="0"/>
          <w:noProof/>
          <w:sz w:val="22"/>
          <w:lang w:val="en-US"/>
        </w:rPr>
      </w:pPr>
      <w:r>
        <w:rPr>
          <w:noProof/>
        </w:rPr>
        <w:t>6.2.6.2.5.</w:t>
      </w:r>
      <w:r>
        <w:rPr>
          <w:rFonts w:asciiTheme="minorHAnsi" w:eastAsiaTheme="minorEastAsia" w:hAnsiTheme="minorHAnsi" w:cstheme="minorBidi"/>
          <w:i w:val="0"/>
          <w:noProof/>
          <w:sz w:val="22"/>
          <w:lang w:val="en-US"/>
        </w:rPr>
        <w:tab/>
      </w:r>
      <w:r>
        <w:rPr>
          <w:noProof/>
        </w:rPr>
        <w:t>Metode „ValidateMedicationDispense”</w:t>
      </w:r>
      <w:r>
        <w:rPr>
          <w:noProof/>
        </w:rPr>
        <w:tab/>
      </w:r>
      <w:r>
        <w:rPr>
          <w:noProof/>
        </w:rPr>
        <w:fldChar w:fldCharType="begin"/>
      </w:r>
      <w:r>
        <w:rPr>
          <w:noProof/>
        </w:rPr>
        <w:instrText xml:space="preserve"> PAGEREF _Toc476847283 \h </w:instrText>
      </w:r>
      <w:r>
        <w:rPr>
          <w:noProof/>
        </w:rPr>
      </w:r>
      <w:r>
        <w:rPr>
          <w:noProof/>
        </w:rPr>
        <w:fldChar w:fldCharType="separate"/>
      </w:r>
      <w:r>
        <w:rPr>
          <w:noProof/>
        </w:rPr>
        <w:t>185</w:t>
      </w:r>
      <w:r>
        <w:rPr>
          <w:noProof/>
        </w:rPr>
        <w:fldChar w:fldCharType="end"/>
      </w:r>
    </w:p>
    <w:p w14:paraId="644F7A80" w14:textId="77777777" w:rsidR="00424559" w:rsidRDefault="00424559">
      <w:pPr>
        <w:pStyle w:val="TOC5"/>
        <w:rPr>
          <w:rFonts w:asciiTheme="minorHAnsi" w:eastAsiaTheme="minorEastAsia" w:hAnsiTheme="minorHAnsi" w:cstheme="minorBidi"/>
          <w:i w:val="0"/>
          <w:noProof/>
          <w:sz w:val="22"/>
          <w:lang w:val="en-US"/>
        </w:rPr>
      </w:pPr>
      <w:r>
        <w:rPr>
          <w:noProof/>
        </w:rPr>
        <w:t>6.2.6.2.6.</w:t>
      </w:r>
      <w:r>
        <w:rPr>
          <w:rFonts w:asciiTheme="minorHAnsi" w:eastAsiaTheme="minorEastAsia" w:hAnsiTheme="minorHAnsi" w:cstheme="minorBidi"/>
          <w:i w:val="0"/>
          <w:noProof/>
          <w:sz w:val="22"/>
          <w:lang w:val="en-US"/>
        </w:rPr>
        <w:tab/>
      </w:r>
      <w:r>
        <w:rPr>
          <w:noProof/>
        </w:rPr>
        <w:t>Metode „ValidateSupplyEvent”</w:t>
      </w:r>
      <w:r>
        <w:rPr>
          <w:noProof/>
        </w:rPr>
        <w:tab/>
      </w:r>
      <w:r>
        <w:rPr>
          <w:noProof/>
        </w:rPr>
        <w:fldChar w:fldCharType="begin"/>
      </w:r>
      <w:r>
        <w:rPr>
          <w:noProof/>
        </w:rPr>
        <w:instrText xml:space="preserve"> PAGEREF _Toc476847284 \h </w:instrText>
      </w:r>
      <w:r>
        <w:rPr>
          <w:noProof/>
        </w:rPr>
      </w:r>
      <w:r>
        <w:rPr>
          <w:noProof/>
        </w:rPr>
        <w:fldChar w:fldCharType="separate"/>
      </w:r>
      <w:r>
        <w:rPr>
          <w:noProof/>
        </w:rPr>
        <w:t>186</w:t>
      </w:r>
      <w:r>
        <w:rPr>
          <w:noProof/>
        </w:rPr>
        <w:fldChar w:fldCharType="end"/>
      </w:r>
    </w:p>
    <w:p w14:paraId="581B648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6.2.6.3.</w:t>
      </w:r>
      <w:r>
        <w:rPr>
          <w:rFonts w:asciiTheme="minorHAnsi" w:eastAsiaTheme="minorEastAsia" w:hAnsiTheme="minorHAnsi" w:cstheme="minorBidi"/>
          <w:i w:val="0"/>
          <w:noProof/>
          <w:sz w:val="22"/>
          <w:lang w:val="en-US"/>
        </w:rPr>
        <w:tab/>
      </w:r>
      <w:r>
        <w:rPr>
          <w:noProof/>
        </w:rPr>
        <w:t>Kontrolieris „MedicationOrderController”</w:t>
      </w:r>
      <w:r>
        <w:rPr>
          <w:noProof/>
        </w:rPr>
        <w:tab/>
      </w:r>
      <w:r>
        <w:rPr>
          <w:noProof/>
        </w:rPr>
        <w:fldChar w:fldCharType="begin"/>
      </w:r>
      <w:r>
        <w:rPr>
          <w:noProof/>
        </w:rPr>
        <w:instrText xml:space="preserve"> PAGEREF _Toc476847285 \h </w:instrText>
      </w:r>
      <w:r>
        <w:rPr>
          <w:noProof/>
        </w:rPr>
      </w:r>
      <w:r>
        <w:rPr>
          <w:noProof/>
        </w:rPr>
        <w:fldChar w:fldCharType="separate"/>
      </w:r>
      <w:r>
        <w:rPr>
          <w:noProof/>
        </w:rPr>
        <w:t>186</w:t>
      </w:r>
      <w:r>
        <w:rPr>
          <w:noProof/>
        </w:rPr>
        <w:fldChar w:fldCharType="end"/>
      </w:r>
    </w:p>
    <w:p w14:paraId="2DEC7BB1" w14:textId="77777777" w:rsidR="00424559" w:rsidRDefault="00424559">
      <w:pPr>
        <w:pStyle w:val="TOC5"/>
        <w:rPr>
          <w:rFonts w:asciiTheme="minorHAnsi" w:eastAsiaTheme="minorEastAsia" w:hAnsiTheme="minorHAnsi" w:cstheme="minorBidi"/>
          <w:i w:val="0"/>
          <w:noProof/>
          <w:sz w:val="22"/>
          <w:lang w:val="en-US"/>
        </w:rPr>
      </w:pPr>
      <w:r>
        <w:rPr>
          <w:noProof/>
        </w:rPr>
        <w:t>6.2.6.3.1.</w:t>
      </w:r>
      <w:r>
        <w:rPr>
          <w:rFonts w:asciiTheme="minorHAnsi" w:eastAsiaTheme="minorEastAsia" w:hAnsiTheme="minorHAnsi" w:cstheme="minorBidi"/>
          <w:i w:val="0"/>
          <w:noProof/>
          <w:sz w:val="22"/>
          <w:lang w:val="en-US"/>
        </w:rPr>
        <w:tab/>
      </w:r>
      <w:r>
        <w:rPr>
          <w:noProof/>
        </w:rPr>
        <w:t>Metode „BookMedicationOrders”</w:t>
      </w:r>
      <w:r>
        <w:rPr>
          <w:noProof/>
        </w:rPr>
        <w:tab/>
      </w:r>
      <w:r>
        <w:rPr>
          <w:noProof/>
        </w:rPr>
        <w:fldChar w:fldCharType="begin"/>
      </w:r>
      <w:r>
        <w:rPr>
          <w:noProof/>
        </w:rPr>
        <w:instrText xml:space="preserve"> PAGEREF _Toc476847286 \h </w:instrText>
      </w:r>
      <w:r>
        <w:rPr>
          <w:noProof/>
        </w:rPr>
      </w:r>
      <w:r>
        <w:rPr>
          <w:noProof/>
        </w:rPr>
        <w:fldChar w:fldCharType="separate"/>
      </w:r>
      <w:r>
        <w:rPr>
          <w:noProof/>
        </w:rPr>
        <w:t>186</w:t>
      </w:r>
      <w:r>
        <w:rPr>
          <w:noProof/>
        </w:rPr>
        <w:fldChar w:fldCharType="end"/>
      </w:r>
    </w:p>
    <w:p w14:paraId="6451F750" w14:textId="77777777" w:rsidR="00424559" w:rsidRDefault="00424559">
      <w:pPr>
        <w:pStyle w:val="TOC5"/>
        <w:rPr>
          <w:rFonts w:asciiTheme="minorHAnsi" w:eastAsiaTheme="minorEastAsia" w:hAnsiTheme="minorHAnsi" w:cstheme="minorBidi"/>
          <w:i w:val="0"/>
          <w:noProof/>
          <w:sz w:val="22"/>
          <w:lang w:val="en-US"/>
        </w:rPr>
      </w:pPr>
      <w:r>
        <w:rPr>
          <w:noProof/>
        </w:rPr>
        <w:t>6.2.6.3.2.</w:t>
      </w:r>
      <w:r>
        <w:rPr>
          <w:rFonts w:asciiTheme="minorHAnsi" w:eastAsiaTheme="minorEastAsia" w:hAnsiTheme="minorHAnsi" w:cstheme="minorBidi"/>
          <w:i w:val="0"/>
          <w:noProof/>
          <w:sz w:val="22"/>
          <w:lang w:val="en-US"/>
        </w:rPr>
        <w:tab/>
      </w:r>
      <w:r>
        <w:rPr>
          <w:noProof/>
        </w:rPr>
        <w:t>Metode „CancelMedicationOrders”</w:t>
      </w:r>
      <w:r>
        <w:rPr>
          <w:noProof/>
        </w:rPr>
        <w:tab/>
      </w:r>
      <w:r>
        <w:rPr>
          <w:noProof/>
        </w:rPr>
        <w:fldChar w:fldCharType="begin"/>
      </w:r>
      <w:r>
        <w:rPr>
          <w:noProof/>
        </w:rPr>
        <w:instrText xml:space="preserve"> PAGEREF _Toc476847287 \h </w:instrText>
      </w:r>
      <w:r>
        <w:rPr>
          <w:noProof/>
        </w:rPr>
      </w:r>
      <w:r>
        <w:rPr>
          <w:noProof/>
        </w:rPr>
        <w:fldChar w:fldCharType="separate"/>
      </w:r>
      <w:r>
        <w:rPr>
          <w:noProof/>
        </w:rPr>
        <w:t>187</w:t>
      </w:r>
      <w:r>
        <w:rPr>
          <w:noProof/>
        </w:rPr>
        <w:fldChar w:fldCharType="end"/>
      </w:r>
    </w:p>
    <w:p w14:paraId="378992E0" w14:textId="77777777" w:rsidR="00424559" w:rsidRDefault="00424559">
      <w:pPr>
        <w:pStyle w:val="TOC5"/>
        <w:rPr>
          <w:rFonts w:asciiTheme="minorHAnsi" w:eastAsiaTheme="minorEastAsia" w:hAnsiTheme="minorHAnsi" w:cstheme="minorBidi"/>
          <w:i w:val="0"/>
          <w:noProof/>
          <w:sz w:val="22"/>
          <w:lang w:val="en-US"/>
        </w:rPr>
      </w:pPr>
      <w:r>
        <w:rPr>
          <w:noProof/>
        </w:rPr>
        <w:t>6.2.6.3.3.</w:t>
      </w:r>
      <w:r>
        <w:rPr>
          <w:rFonts w:asciiTheme="minorHAnsi" w:eastAsiaTheme="minorEastAsia" w:hAnsiTheme="minorHAnsi" w:cstheme="minorBidi"/>
          <w:i w:val="0"/>
          <w:noProof/>
          <w:sz w:val="22"/>
          <w:lang w:val="en-US"/>
        </w:rPr>
        <w:tab/>
      </w:r>
      <w:r>
        <w:rPr>
          <w:noProof/>
        </w:rPr>
        <w:t>Metode „GetDiagnosisList”</w:t>
      </w:r>
      <w:r>
        <w:rPr>
          <w:noProof/>
        </w:rPr>
        <w:tab/>
      </w:r>
      <w:r>
        <w:rPr>
          <w:noProof/>
        </w:rPr>
        <w:fldChar w:fldCharType="begin"/>
      </w:r>
      <w:r>
        <w:rPr>
          <w:noProof/>
        </w:rPr>
        <w:instrText xml:space="preserve"> PAGEREF _Toc476847288 \h </w:instrText>
      </w:r>
      <w:r>
        <w:rPr>
          <w:noProof/>
        </w:rPr>
      </w:r>
      <w:r>
        <w:rPr>
          <w:noProof/>
        </w:rPr>
        <w:fldChar w:fldCharType="separate"/>
      </w:r>
      <w:r>
        <w:rPr>
          <w:noProof/>
        </w:rPr>
        <w:t>188</w:t>
      </w:r>
      <w:r>
        <w:rPr>
          <w:noProof/>
        </w:rPr>
        <w:fldChar w:fldCharType="end"/>
      </w:r>
    </w:p>
    <w:p w14:paraId="33D47AE9" w14:textId="77777777" w:rsidR="00424559" w:rsidRDefault="00424559">
      <w:pPr>
        <w:pStyle w:val="TOC5"/>
        <w:rPr>
          <w:rFonts w:asciiTheme="minorHAnsi" w:eastAsiaTheme="minorEastAsia" w:hAnsiTheme="minorHAnsi" w:cstheme="minorBidi"/>
          <w:i w:val="0"/>
          <w:noProof/>
          <w:sz w:val="22"/>
          <w:lang w:val="en-US"/>
        </w:rPr>
      </w:pPr>
      <w:r>
        <w:rPr>
          <w:noProof/>
        </w:rPr>
        <w:t>6.2.6.3.4.</w:t>
      </w:r>
      <w:r>
        <w:rPr>
          <w:rFonts w:asciiTheme="minorHAnsi" w:eastAsiaTheme="minorEastAsia" w:hAnsiTheme="minorHAnsi" w:cstheme="minorBidi"/>
          <w:i w:val="0"/>
          <w:noProof/>
          <w:sz w:val="22"/>
          <w:lang w:val="en-US"/>
        </w:rPr>
        <w:tab/>
      </w:r>
      <w:r>
        <w:rPr>
          <w:noProof/>
        </w:rPr>
        <w:t>Metode „GetMedicationOrderData”</w:t>
      </w:r>
      <w:r>
        <w:rPr>
          <w:noProof/>
        </w:rPr>
        <w:tab/>
      </w:r>
      <w:r>
        <w:rPr>
          <w:noProof/>
        </w:rPr>
        <w:fldChar w:fldCharType="begin"/>
      </w:r>
      <w:r>
        <w:rPr>
          <w:noProof/>
        </w:rPr>
        <w:instrText xml:space="preserve"> PAGEREF _Toc476847289 \h </w:instrText>
      </w:r>
      <w:r>
        <w:rPr>
          <w:noProof/>
        </w:rPr>
      </w:r>
      <w:r>
        <w:rPr>
          <w:noProof/>
        </w:rPr>
        <w:fldChar w:fldCharType="separate"/>
      </w:r>
      <w:r>
        <w:rPr>
          <w:noProof/>
        </w:rPr>
        <w:t>189</w:t>
      </w:r>
      <w:r>
        <w:rPr>
          <w:noProof/>
        </w:rPr>
        <w:fldChar w:fldCharType="end"/>
      </w:r>
    </w:p>
    <w:p w14:paraId="797C06D2" w14:textId="77777777" w:rsidR="00424559" w:rsidRDefault="00424559">
      <w:pPr>
        <w:pStyle w:val="TOC5"/>
        <w:rPr>
          <w:rFonts w:asciiTheme="minorHAnsi" w:eastAsiaTheme="minorEastAsia" w:hAnsiTheme="minorHAnsi" w:cstheme="minorBidi"/>
          <w:i w:val="0"/>
          <w:noProof/>
          <w:sz w:val="22"/>
          <w:lang w:val="en-US"/>
        </w:rPr>
      </w:pPr>
      <w:r>
        <w:rPr>
          <w:noProof/>
        </w:rPr>
        <w:t>6.2.6.3.5.</w:t>
      </w:r>
      <w:r>
        <w:rPr>
          <w:rFonts w:asciiTheme="minorHAnsi" w:eastAsiaTheme="minorEastAsia" w:hAnsiTheme="minorHAnsi" w:cstheme="minorBidi"/>
          <w:i w:val="0"/>
          <w:noProof/>
          <w:sz w:val="22"/>
          <w:lang w:val="en-US"/>
        </w:rPr>
        <w:tab/>
      </w:r>
      <w:r>
        <w:rPr>
          <w:noProof/>
        </w:rPr>
        <w:t>Metode „GetMedicationOrderList”</w:t>
      </w:r>
      <w:r>
        <w:rPr>
          <w:noProof/>
        </w:rPr>
        <w:tab/>
      </w:r>
      <w:r>
        <w:rPr>
          <w:noProof/>
        </w:rPr>
        <w:fldChar w:fldCharType="begin"/>
      </w:r>
      <w:r>
        <w:rPr>
          <w:noProof/>
        </w:rPr>
        <w:instrText xml:space="preserve"> PAGEREF _Toc476847290 \h </w:instrText>
      </w:r>
      <w:r>
        <w:rPr>
          <w:noProof/>
        </w:rPr>
      </w:r>
      <w:r>
        <w:rPr>
          <w:noProof/>
        </w:rPr>
        <w:fldChar w:fldCharType="separate"/>
      </w:r>
      <w:r>
        <w:rPr>
          <w:noProof/>
        </w:rPr>
        <w:t>189</w:t>
      </w:r>
      <w:r>
        <w:rPr>
          <w:noProof/>
        </w:rPr>
        <w:fldChar w:fldCharType="end"/>
      </w:r>
    </w:p>
    <w:p w14:paraId="261E9FC0" w14:textId="77777777" w:rsidR="00424559" w:rsidRDefault="00424559">
      <w:pPr>
        <w:pStyle w:val="TOC5"/>
        <w:rPr>
          <w:rFonts w:asciiTheme="minorHAnsi" w:eastAsiaTheme="minorEastAsia" w:hAnsiTheme="minorHAnsi" w:cstheme="minorBidi"/>
          <w:i w:val="0"/>
          <w:noProof/>
          <w:sz w:val="22"/>
          <w:lang w:val="en-US"/>
        </w:rPr>
      </w:pPr>
      <w:r>
        <w:rPr>
          <w:noProof/>
        </w:rPr>
        <w:t>6.2.6.3.6.</w:t>
      </w:r>
      <w:r>
        <w:rPr>
          <w:rFonts w:asciiTheme="minorHAnsi" w:eastAsiaTheme="minorEastAsia" w:hAnsiTheme="minorHAnsi" w:cstheme="minorBidi"/>
          <w:i w:val="0"/>
          <w:noProof/>
          <w:sz w:val="22"/>
          <w:lang w:val="en-US"/>
        </w:rPr>
        <w:tab/>
      </w:r>
      <w:r>
        <w:rPr>
          <w:noProof/>
        </w:rPr>
        <w:t>Metode „GetMedicineList”</w:t>
      </w:r>
      <w:r>
        <w:rPr>
          <w:noProof/>
        </w:rPr>
        <w:tab/>
      </w:r>
      <w:r>
        <w:rPr>
          <w:noProof/>
        </w:rPr>
        <w:fldChar w:fldCharType="begin"/>
      </w:r>
      <w:r>
        <w:rPr>
          <w:noProof/>
        </w:rPr>
        <w:instrText xml:space="preserve"> PAGEREF _Toc476847291 \h </w:instrText>
      </w:r>
      <w:r>
        <w:rPr>
          <w:noProof/>
        </w:rPr>
      </w:r>
      <w:r>
        <w:rPr>
          <w:noProof/>
        </w:rPr>
        <w:fldChar w:fldCharType="separate"/>
      </w:r>
      <w:r>
        <w:rPr>
          <w:noProof/>
        </w:rPr>
        <w:t>190</w:t>
      </w:r>
      <w:r>
        <w:rPr>
          <w:noProof/>
        </w:rPr>
        <w:fldChar w:fldCharType="end"/>
      </w:r>
    </w:p>
    <w:p w14:paraId="7FE34D28" w14:textId="77777777" w:rsidR="00424559" w:rsidRDefault="00424559">
      <w:pPr>
        <w:pStyle w:val="TOC5"/>
        <w:rPr>
          <w:rFonts w:asciiTheme="minorHAnsi" w:eastAsiaTheme="minorEastAsia" w:hAnsiTheme="minorHAnsi" w:cstheme="minorBidi"/>
          <w:i w:val="0"/>
          <w:noProof/>
          <w:sz w:val="22"/>
          <w:lang w:val="en-US"/>
        </w:rPr>
      </w:pPr>
      <w:r>
        <w:rPr>
          <w:noProof/>
        </w:rPr>
        <w:t>6.2.6.3.7.</w:t>
      </w:r>
      <w:r>
        <w:rPr>
          <w:rFonts w:asciiTheme="minorHAnsi" w:eastAsiaTheme="minorEastAsia" w:hAnsiTheme="minorHAnsi" w:cstheme="minorBidi"/>
          <w:i w:val="0"/>
          <w:noProof/>
          <w:sz w:val="22"/>
          <w:lang w:val="en-US"/>
        </w:rPr>
        <w:tab/>
      </w:r>
      <w:r>
        <w:rPr>
          <w:noProof/>
        </w:rPr>
        <w:t>Metode „GetPatientContactList”</w:t>
      </w:r>
      <w:r>
        <w:rPr>
          <w:noProof/>
        </w:rPr>
        <w:tab/>
      </w:r>
      <w:r>
        <w:rPr>
          <w:noProof/>
        </w:rPr>
        <w:fldChar w:fldCharType="begin"/>
      </w:r>
      <w:r>
        <w:rPr>
          <w:noProof/>
        </w:rPr>
        <w:instrText xml:space="preserve"> PAGEREF _Toc476847292 \h </w:instrText>
      </w:r>
      <w:r>
        <w:rPr>
          <w:noProof/>
        </w:rPr>
      </w:r>
      <w:r>
        <w:rPr>
          <w:noProof/>
        </w:rPr>
        <w:fldChar w:fldCharType="separate"/>
      </w:r>
      <w:r>
        <w:rPr>
          <w:noProof/>
        </w:rPr>
        <w:t>191</w:t>
      </w:r>
      <w:r>
        <w:rPr>
          <w:noProof/>
        </w:rPr>
        <w:fldChar w:fldCharType="end"/>
      </w:r>
    </w:p>
    <w:p w14:paraId="4E13F184" w14:textId="77777777" w:rsidR="00424559" w:rsidRDefault="00424559">
      <w:pPr>
        <w:pStyle w:val="TOC5"/>
        <w:rPr>
          <w:rFonts w:asciiTheme="minorHAnsi" w:eastAsiaTheme="minorEastAsia" w:hAnsiTheme="minorHAnsi" w:cstheme="minorBidi"/>
          <w:i w:val="0"/>
          <w:noProof/>
          <w:sz w:val="22"/>
          <w:lang w:val="en-US"/>
        </w:rPr>
      </w:pPr>
      <w:r>
        <w:rPr>
          <w:noProof/>
        </w:rPr>
        <w:t>6.2.6.3.8.</w:t>
      </w:r>
      <w:r>
        <w:rPr>
          <w:rFonts w:asciiTheme="minorHAnsi" w:eastAsiaTheme="minorEastAsia" w:hAnsiTheme="minorHAnsi" w:cstheme="minorBidi"/>
          <w:i w:val="0"/>
          <w:noProof/>
          <w:sz w:val="22"/>
          <w:lang w:val="en-US"/>
        </w:rPr>
        <w:tab/>
      </w:r>
      <w:r>
        <w:rPr>
          <w:noProof/>
        </w:rPr>
        <w:t>Metode „RegisterMedicationOrder”</w:t>
      </w:r>
      <w:r>
        <w:rPr>
          <w:noProof/>
        </w:rPr>
        <w:tab/>
      </w:r>
      <w:r>
        <w:rPr>
          <w:noProof/>
        </w:rPr>
        <w:fldChar w:fldCharType="begin"/>
      </w:r>
      <w:r>
        <w:rPr>
          <w:noProof/>
        </w:rPr>
        <w:instrText xml:space="preserve"> PAGEREF _Toc476847293 \h </w:instrText>
      </w:r>
      <w:r>
        <w:rPr>
          <w:noProof/>
        </w:rPr>
      </w:r>
      <w:r>
        <w:rPr>
          <w:noProof/>
        </w:rPr>
        <w:fldChar w:fldCharType="separate"/>
      </w:r>
      <w:r>
        <w:rPr>
          <w:noProof/>
        </w:rPr>
        <w:t>191</w:t>
      </w:r>
      <w:r>
        <w:rPr>
          <w:noProof/>
        </w:rPr>
        <w:fldChar w:fldCharType="end"/>
      </w:r>
    </w:p>
    <w:p w14:paraId="6E2523B3" w14:textId="77777777" w:rsidR="00424559" w:rsidRDefault="00424559">
      <w:pPr>
        <w:pStyle w:val="TOC5"/>
        <w:rPr>
          <w:rFonts w:asciiTheme="minorHAnsi" w:eastAsiaTheme="minorEastAsia" w:hAnsiTheme="minorHAnsi" w:cstheme="minorBidi"/>
          <w:i w:val="0"/>
          <w:noProof/>
          <w:sz w:val="22"/>
          <w:lang w:val="en-US"/>
        </w:rPr>
      </w:pPr>
      <w:r>
        <w:rPr>
          <w:noProof/>
        </w:rPr>
        <w:t>6.2.6.3.9.</w:t>
      </w:r>
      <w:r>
        <w:rPr>
          <w:rFonts w:asciiTheme="minorHAnsi" w:eastAsiaTheme="minorEastAsia" w:hAnsiTheme="minorHAnsi" w:cstheme="minorBidi"/>
          <w:i w:val="0"/>
          <w:noProof/>
          <w:sz w:val="22"/>
          <w:lang w:val="en-US"/>
        </w:rPr>
        <w:tab/>
      </w:r>
      <w:r>
        <w:rPr>
          <w:noProof/>
        </w:rPr>
        <w:t>Metode „ValidateMedicationOrderQuery”</w:t>
      </w:r>
      <w:r>
        <w:rPr>
          <w:noProof/>
        </w:rPr>
        <w:tab/>
      </w:r>
      <w:r>
        <w:rPr>
          <w:noProof/>
        </w:rPr>
        <w:fldChar w:fldCharType="begin"/>
      </w:r>
      <w:r>
        <w:rPr>
          <w:noProof/>
        </w:rPr>
        <w:instrText xml:space="preserve"> PAGEREF _Toc476847294 \h </w:instrText>
      </w:r>
      <w:r>
        <w:rPr>
          <w:noProof/>
        </w:rPr>
      </w:r>
      <w:r>
        <w:rPr>
          <w:noProof/>
        </w:rPr>
        <w:fldChar w:fldCharType="separate"/>
      </w:r>
      <w:r>
        <w:rPr>
          <w:noProof/>
        </w:rPr>
        <w:t>195</w:t>
      </w:r>
      <w:r>
        <w:rPr>
          <w:noProof/>
        </w:rPr>
        <w:fldChar w:fldCharType="end"/>
      </w:r>
    </w:p>
    <w:p w14:paraId="21D7868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6.2.6.4.</w:t>
      </w:r>
      <w:r>
        <w:rPr>
          <w:rFonts w:asciiTheme="minorHAnsi" w:eastAsiaTheme="minorEastAsia" w:hAnsiTheme="minorHAnsi" w:cstheme="minorBidi"/>
          <w:i w:val="0"/>
          <w:noProof/>
          <w:sz w:val="22"/>
          <w:lang w:val="en-US"/>
        </w:rPr>
        <w:tab/>
      </w:r>
      <w:r>
        <w:rPr>
          <w:noProof/>
        </w:rPr>
        <w:t>Kontrolieris „MedicationWarningController”</w:t>
      </w:r>
      <w:r>
        <w:rPr>
          <w:noProof/>
        </w:rPr>
        <w:tab/>
      </w:r>
      <w:r>
        <w:rPr>
          <w:noProof/>
        </w:rPr>
        <w:fldChar w:fldCharType="begin"/>
      </w:r>
      <w:r>
        <w:rPr>
          <w:noProof/>
        </w:rPr>
        <w:instrText xml:space="preserve"> PAGEREF _Toc476847295 \h </w:instrText>
      </w:r>
      <w:r>
        <w:rPr>
          <w:noProof/>
        </w:rPr>
      </w:r>
      <w:r>
        <w:rPr>
          <w:noProof/>
        </w:rPr>
        <w:fldChar w:fldCharType="separate"/>
      </w:r>
      <w:r>
        <w:rPr>
          <w:noProof/>
        </w:rPr>
        <w:t>196</w:t>
      </w:r>
      <w:r>
        <w:rPr>
          <w:noProof/>
        </w:rPr>
        <w:fldChar w:fldCharType="end"/>
      </w:r>
    </w:p>
    <w:p w14:paraId="6451F197" w14:textId="77777777" w:rsidR="00424559" w:rsidRDefault="00424559">
      <w:pPr>
        <w:pStyle w:val="TOC5"/>
        <w:rPr>
          <w:rFonts w:asciiTheme="minorHAnsi" w:eastAsiaTheme="minorEastAsia" w:hAnsiTheme="minorHAnsi" w:cstheme="minorBidi"/>
          <w:i w:val="0"/>
          <w:noProof/>
          <w:sz w:val="22"/>
          <w:lang w:val="en-US"/>
        </w:rPr>
      </w:pPr>
      <w:r>
        <w:rPr>
          <w:noProof/>
        </w:rPr>
        <w:t>6.2.6.4.1.</w:t>
      </w:r>
      <w:r>
        <w:rPr>
          <w:rFonts w:asciiTheme="minorHAnsi" w:eastAsiaTheme="minorEastAsia" w:hAnsiTheme="minorHAnsi" w:cstheme="minorBidi"/>
          <w:i w:val="0"/>
          <w:noProof/>
          <w:sz w:val="22"/>
          <w:lang w:val="en-US"/>
        </w:rPr>
        <w:tab/>
      </w:r>
      <w:r>
        <w:rPr>
          <w:noProof/>
        </w:rPr>
        <w:t>Metode „GetMedicationWarningList”</w:t>
      </w:r>
      <w:r>
        <w:rPr>
          <w:noProof/>
        </w:rPr>
        <w:tab/>
      </w:r>
      <w:r>
        <w:rPr>
          <w:noProof/>
        </w:rPr>
        <w:fldChar w:fldCharType="begin"/>
      </w:r>
      <w:r>
        <w:rPr>
          <w:noProof/>
        </w:rPr>
        <w:instrText xml:space="preserve"> PAGEREF _Toc476847296 \h </w:instrText>
      </w:r>
      <w:r>
        <w:rPr>
          <w:noProof/>
        </w:rPr>
      </w:r>
      <w:r>
        <w:rPr>
          <w:noProof/>
        </w:rPr>
        <w:fldChar w:fldCharType="separate"/>
      </w:r>
      <w:r>
        <w:rPr>
          <w:noProof/>
        </w:rPr>
        <w:t>196</w:t>
      </w:r>
      <w:r>
        <w:rPr>
          <w:noProof/>
        </w:rPr>
        <w:fldChar w:fldCharType="end"/>
      </w:r>
    </w:p>
    <w:p w14:paraId="36AE1F4C" w14:textId="77777777" w:rsidR="00424559" w:rsidRDefault="00424559">
      <w:pPr>
        <w:pStyle w:val="TOC5"/>
        <w:rPr>
          <w:rFonts w:asciiTheme="minorHAnsi" w:eastAsiaTheme="minorEastAsia" w:hAnsiTheme="minorHAnsi" w:cstheme="minorBidi"/>
          <w:i w:val="0"/>
          <w:noProof/>
          <w:sz w:val="22"/>
          <w:lang w:val="en-US"/>
        </w:rPr>
      </w:pPr>
      <w:r>
        <w:rPr>
          <w:noProof/>
        </w:rPr>
        <w:t>6.2.6.4.2.</w:t>
      </w:r>
      <w:r>
        <w:rPr>
          <w:rFonts w:asciiTheme="minorHAnsi" w:eastAsiaTheme="minorEastAsia" w:hAnsiTheme="minorHAnsi" w:cstheme="minorBidi"/>
          <w:i w:val="0"/>
          <w:noProof/>
          <w:sz w:val="22"/>
          <w:lang w:val="en-US"/>
        </w:rPr>
        <w:tab/>
      </w:r>
      <w:r>
        <w:rPr>
          <w:noProof/>
        </w:rPr>
        <w:t>Metode „RegisterMedicationWarning”</w:t>
      </w:r>
      <w:r>
        <w:rPr>
          <w:noProof/>
        </w:rPr>
        <w:tab/>
      </w:r>
      <w:r>
        <w:rPr>
          <w:noProof/>
        </w:rPr>
        <w:fldChar w:fldCharType="begin"/>
      </w:r>
      <w:r>
        <w:rPr>
          <w:noProof/>
        </w:rPr>
        <w:instrText xml:space="preserve"> PAGEREF _Toc476847297 \h </w:instrText>
      </w:r>
      <w:r>
        <w:rPr>
          <w:noProof/>
        </w:rPr>
      </w:r>
      <w:r>
        <w:rPr>
          <w:noProof/>
        </w:rPr>
        <w:fldChar w:fldCharType="separate"/>
      </w:r>
      <w:r>
        <w:rPr>
          <w:noProof/>
        </w:rPr>
        <w:t>197</w:t>
      </w:r>
      <w:r>
        <w:rPr>
          <w:noProof/>
        </w:rPr>
        <w:fldChar w:fldCharType="end"/>
      </w:r>
    </w:p>
    <w:p w14:paraId="50F3809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6.2.6.5.</w:t>
      </w:r>
      <w:r>
        <w:rPr>
          <w:rFonts w:asciiTheme="minorHAnsi" w:eastAsiaTheme="minorEastAsia" w:hAnsiTheme="minorHAnsi" w:cstheme="minorBidi"/>
          <w:i w:val="0"/>
          <w:noProof/>
          <w:sz w:val="22"/>
          <w:lang w:val="en-US"/>
        </w:rPr>
        <w:tab/>
      </w:r>
      <w:r>
        <w:rPr>
          <w:noProof/>
        </w:rPr>
        <w:t>Kontrolieris „MedicController”</w:t>
      </w:r>
      <w:r>
        <w:rPr>
          <w:noProof/>
        </w:rPr>
        <w:tab/>
      </w:r>
      <w:r>
        <w:rPr>
          <w:noProof/>
        </w:rPr>
        <w:fldChar w:fldCharType="begin"/>
      </w:r>
      <w:r>
        <w:rPr>
          <w:noProof/>
        </w:rPr>
        <w:instrText xml:space="preserve"> PAGEREF _Toc476847298 \h </w:instrText>
      </w:r>
      <w:r>
        <w:rPr>
          <w:noProof/>
        </w:rPr>
      </w:r>
      <w:r>
        <w:rPr>
          <w:noProof/>
        </w:rPr>
        <w:fldChar w:fldCharType="separate"/>
      </w:r>
      <w:r>
        <w:rPr>
          <w:noProof/>
        </w:rPr>
        <w:t>197</w:t>
      </w:r>
      <w:r>
        <w:rPr>
          <w:noProof/>
        </w:rPr>
        <w:fldChar w:fldCharType="end"/>
      </w:r>
    </w:p>
    <w:p w14:paraId="28994D31" w14:textId="77777777" w:rsidR="00424559" w:rsidRDefault="00424559">
      <w:pPr>
        <w:pStyle w:val="TOC5"/>
        <w:rPr>
          <w:rFonts w:asciiTheme="minorHAnsi" w:eastAsiaTheme="minorEastAsia" w:hAnsiTheme="minorHAnsi" w:cstheme="minorBidi"/>
          <w:i w:val="0"/>
          <w:noProof/>
          <w:sz w:val="22"/>
          <w:lang w:val="en-US"/>
        </w:rPr>
      </w:pPr>
      <w:r>
        <w:rPr>
          <w:noProof/>
        </w:rPr>
        <w:t>6.2.6.5.1.</w:t>
      </w:r>
      <w:r>
        <w:rPr>
          <w:rFonts w:asciiTheme="minorHAnsi" w:eastAsiaTheme="minorEastAsia" w:hAnsiTheme="minorHAnsi" w:cstheme="minorBidi"/>
          <w:i w:val="0"/>
          <w:noProof/>
          <w:sz w:val="22"/>
          <w:lang w:val="en-US"/>
        </w:rPr>
        <w:tab/>
      </w:r>
      <w:r>
        <w:rPr>
          <w:noProof/>
        </w:rPr>
        <w:t>Metode „LookupMedicWorkplace”</w:t>
      </w:r>
      <w:r>
        <w:rPr>
          <w:noProof/>
        </w:rPr>
        <w:tab/>
      </w:r>
      <w:r>
        <w:rPr>
          <w:noProof/>
        </w:rPr>
        <w:fldChar w:fldCharType="begin"/>
      </w:r>
      <w:r>
        <w:rPr>
          <w:noProof/>
        </w:rPr>
        <w:instrText xml:space="preserve"> PAGEREF _Toc476847299 \h </w:instrText>
      </w:r>
      <w:r>
        <w:rPr>
          <w:noProof/>
        </w:rPr>
      </w:r>
      <w:r>
        <w:rPr>
          <w:noProof/>
        </w:rPr>
        <w:fldChar w:fldCharType="separate"/>
      </w:r>
      <w:r>
        <w:rPr>
          <w:noProof/>
        </w:rPr>
        <w:t>197</w:t>
      </w:r>
      <w:r>
        <w:rPr>
          <w:noProof/>
        </w:rPr>
        <w:fldChar w:fldCharType="end"/>
      </w:r>
    </w:p>
    <w:p w14:paraId="1C3321F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6.2.6.6.</w:t>
      </w:r>
      <w:r>
        <w:rPr>
          <w:rFonts w:asciiTheme="minorHAnsi" w:eastAsiaTheme="minorEastAsia" w:hAnsiTheme="minorHAnsi" w:cstheme="minorBidi"/>
          <w:i w:val="0"/>
          <w:noProof/>
          <w:sz w:val="22"/>
          <w:lang w:val="en-US"/>
        </w:rPr>
        <w:tab/>
      </w:r>
      <w:r>
        <w:rPr>
          <w:noProof/>
        </w:rPr>
        <w:t>Kontrolieris „PacientProfileController”</w:t>
      </w:r>
      <w:r>
        <w:rPr>
          <w:noProof/>
        </w:rPr>
        <w:tab/>
      </w:r>
      <w:r>
        <w:rPr>
          <w:noProof/>
        </w:rPr>
        <w:fldChar w:fldCharType="begin"/>
      </w:r>
      <w:r>
        <w:rPr>
          <w:noProof/>
        </w:rPr>
        <w:instrText xml:space="preserve"> PAGEREF _Toc476847300 \h </w:instrText>
      </w:r>
      <w:r>
        <w:rPr>
          <w:noProof/>
        </w:rPr>
      </w:r>
      <w:r>
        <w:rPr>
          <w:noProof/>
        </w:rPr>
        <w:fldChar w:fldCharType="separate"/>
      </w:r>
      <w:r>
        <w:rPr>
          <w:noProof/>
        </w:rPr>
        <w:t>198</w:t>
      </w:r>
      <w:r>
        <w:rPr>
          <w:noProof/>
        </w:rPr>
        <w:fldChar w:fldCharType="end"/>
      </w:r>
    </w:p>
    <w:p w14:paraId="70AA3640" w14:textId="77777777" w:rsidR="00424559" w:rsidRDefault="00424559">
      <w:pPr>
        <w:pStyle w:val="TOC5"/>
        <w:rPr>
          <w:rFonts w:asciiTheme="minorHAnsi" w:eastAsiaTheme="minorEastAsia" w:hAnsiTheme="minorHAnsi" w:cstheme="minorBidi"/>
          <w:i w:val="0"/>
          <w:noProof/>
          <w:sz w:val="22"/>
          <w:lang w:val="en-US"/>
        </w:rPr>
      </w:pPr>
      <w:r>
        <w:rPr>
          <w:noProof/>
        </w:rPr>
        <w:t>6.2.6.6.1.</w:t>
      </w:r>
      <w:r>
        <w:rPr>
          <w:rFonts w:asciiTheme="minorHAnsi" w:eastAsiaTheme="minorEastAsia" w:hAnsiTheme="minorHAnsi" w:cstheme="minorBidi"/>
          <w:i w:val="0"/>
          <w:noProof/>
          <w:sz w:val="22"/>
          <w:lang w:val="en-US"/>
        </w:rPr>
        <w:tab/>
      </w:r>
      <w:r>
        <w:rPr>
          <w:noProof/>
        </w:rPr>
        <w:t>Metode „GetProfile”</w:t>
      </w:r>
      <w:r>
        <w:rPr>
          <w:noProof/>
        </w:rPr>
        <w:tab/>
      </w:r>
      <w:r>
        <w:rPr>
          <w:noProof/>
        </w:rPr>
        <w:fldChar w:fldCharType="begin"/>
      </w:r>
      <w:r>
        <w:rPr>
          <w:noProof/>
        </w:rPr>
        <w:instrText xml:space="preserve"> PAGEREF _Toc476847301 \h </w:instrText>
      </w:r>
      <w:r>
        <w:rPr>
          <w:noProof/>
        </w:rPr>
      </w:r>
      <w:r>
        <w:rPr>
          <w:noProof/>
        </w:rPr>
        <w:fldChar w:fldCharType="separate"/>
      </w:r>
      <w:r>
        <w:rPr>
          <w:noProof/>
        </w:rPr>
        <w:t>198</w:t>
      </w:r>
      <w:r>
        <w:rPr>
          <w:noProof/>
        </w:rPr>
        <w:fldChar w:fldCharType="end"/>
      </w:r>
    </w:p>
    <w:p w14:paraId="4CF02052" w14:textId="77777777" w:rsidR="00424559" w:rsidRDefault="00424559">
      <w:pPr>
        <w:pStyle w:val="TOC5"/>
        <w:rPr>
          <w:rFonts w:asciiTheme="minorHAnsi" w:eastAsiaTheme="minorEastAsia" w:hAnsiTheme="minorHAnsi" w:cstheme="minorBidi"/>
          <w:i w:val="0"/>
          <w:noProof/>
          <w:sz w:val="22"/>
          <w:lang w:val="en-US"/>
        </w:rPr>
      </w:pPr>
      <w:r>
        <w:rPr>
          <w:noProof/>
        </w:rPr>
        <w:t>6.2.6.6.2.</w:t>
      </w:r>
      <w:r>
        <w:rPr>
          <w:rFonts w:asciiTheme="minorHAnsi" w:eastAsiaTheme="minorEastAsia" w:hAnsiTheme="minorHAnsi" w:cstheme="minorBidi"/>
          <w:i w:val="0"/>
          <w:noProof/>
          <w:sz w:val="22"/>
          <w:lang w:val="en-US"/>
        </w:rPr>
        <w:tab/>
      </w:r>
      <w:r>
        <w:rPr>
          <w:noProof/>
        </w:rPr>
        <w:t>Metode „SetProfile”</w:t>
      </w:r>
      <w:r>
        <w:rPr>
          <w:noProof/>
        </w:rPr>
        <w:tab/>
      </w:r>
      <w:r>
        <w:rPr>
          <w:noProof/>
        </w:rPr>
        <w:fldChar w:fldCharType="begin"/>
      </w:r>
      <w:r>
        <w:rPr>
          <w:noProof/>
        </w:rPr>
        <w:instrText xml:space="preserve"> PAGEREF _Toc476847302 \h </w:instrText>
      </w:r>
      <w:r>
        <w:rPr>
          <w:noProof/>
        </w:rPr>
      </w:r>
      <w:r>
        <w:rPr>
          <w:noProof/>
        </w:rPr>
        <w:fldChar w:fldCharType="separate"/>
      </w:r>
      <w:r>
        <w:rPr>
          <w:noProof/>
        </w:rPr>
        <w:t>199</w:t>
      </w:r>
      <w:r>
        <w:rPr>
          <w:noProof/>
        </w:rPr>
        <w:fldChar w:fldCharType="end"/>
      </w:r>
    </w:p>
    <w:p w14:paraId="3314D95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6.2.6.7.</w:t>
      </w:r>
      <w:r>
        <w:rPr>
          <w:rFonts w:asciiTheme="minorHAnsi" w:eastAsiaTheme="minorEastAsia" w:hAnsiTheme="minorHAnsi" w:cstheme="minorBidi"/>
          <w:i w:val="0"/>
          <w:noProof/>
          <w:sz w:val="22"/>
          <w:lang w:val="en-US"/>
        </w:rPr>
        <w:tab/>
      </w:r>
      <w:r>
        <w:rPr>
          <w:noProof/>
        </w:rPr>
        <w:t>Kontrolieris „PharmacistController”</w:t>
      </w:r>
      <w:r>
        <w:rPr>
          <w:noProof/>
        </w:rPr>
        <w:tab/>
      </w:r>
      <w:r>
        <w:rPr>
          <w:noProof/>
        </w:rPr>
        <w:fldChar w:fldCharType="begin"/>
      </w:r>
      <w:r>
        <w:rPr>
          <w:noProof/>
        </w:rPr>
        <w:instrText xml:space="preserve"> PAGEREF _Toc476847303 \h </w:instrText>
      </w:r>
      <w:r>
        <w:rPr>
          <w:noProof/>
        </w:rPr>
      </w:r>
      <w:r>
        <w:rPr>
          <w:noProof/>
        </w:rPr>
        <w:fldChar w:fldCharType="separate"/>
      </w:r>
      <w:r>
        <w:rPr>
          <w:noProof/>
        </w:rPr>
        <w:t>199</w:t>
      </w:r>
      <w:r>
        <w:rPr>
          <w:noProof/>
        </w:rPr>
        <w:fldChar w:fldCharType="end"/>
      </w:r>
    </w:p>
    <w:p w14:paraId="41E363A8" w14:textId="77777777" w:rsidR="00424559" w:rsidRDefault="00424559">
      <w:pPr>
        <w:pStyle w:val="TOC5"/>
        <w:rPr>
          <w:rFonts w:asciiTheme="minorHAnsi" w:eastAsiaTheme="minorEastAsia" w:hAnsiTheme="minorHAnsi" w:cstheme="minorBidi"/>
          <w:i w:val="0"/>
          <w:noProof/>
          <w:sz w:val="22"/>
          <w:lang w:val="en-US"/>
        </w:rPr>
      </w:pPr>
      <w:r>
        <w:rPr>
          <w:noProof/>
        </w:rPr>
        <w:t>6.2.6.7.1.</w:t>
      </w:r>
      <w:r>
        <w:rPr>
          <w:rFonts w:asciiTheme="minorHAnsi" w:eastAsiaTheme="minorEastAsia" w:hAnsiTheme="minorHAnsi" w:cstheme="minorBidi"/>
          <w:i w:val="0"/>
          <w:noProof/>
          <w:sz w:val="22"/>
          <w:lang w:val="en-US"/>
        </w:rPr>
        <w:tab/>
      </w:r>
      <w:r>
        <w:rPr>
          <w:noProof/>
        </w:rPr>
        <w:t>Metode „LookupPharmacistWorkplace”</w:t>
      </w:r>
      <w:r>
        <w:rPr>
          <w:noProof/>
        </w:rPr>
        <w:tab/>
      </w:r>
      <w:r>
        <w:rPr>
          <w:noProof/>
        </w:rPr>
        <w:fldChar w:fldCharType="begin"/>
      </w:r>
      <w:r>
        <w:rPr>
          <w:noProof/>
        </w:rPr>
        <w:instrText xml:space="preserve"> PAGEREF _Toc476847304 \h </w:instrText>
      </w:r>
      <w:r>
        <w:rPr>
          <w:noProof/>
        </w:rPr>
      </w:r>
      <w:r>
        <w:rPr>
          <w:noProof/>
        </w:rPr>
        <w:fldChar w:fldCharType="separate"/>
      </w:r>
      <w:r>
        <w:rPr>
          <w:noProof/>
        </w:rPr>
        <w:t>199</w:t>
      </w:r>
      <w:r>
        <w:rPr>
          <w:noProof/>
        </w:rPr>
        <w:fldChar w:fldCharType="end"/>
      </w:r>
    </w:p>
    <w:p w14:paraId="4B72F793"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6.2.7.</w:t>
      </w:r>
      <w:r>
        <w:rPr>
          <w:rFonts w:asciiTheme="minorHAnsi" w:eastAsiaTheme="minorEastAsia" w:hAnsiTheme="minorHAnsi" w:cstheme="minorBidi"/>
          <w:i w:val="0"/>
          <w:iCs w:val="0"/>
          <w:noProof/>
          <w:lang w:val="en-US"/>
        </w:rPr>
        <w:tab/>
      </w:r>
      <w:r>
        <w:rPr>
          <w:noProof/>
        </w:rPr>
        <w:t>Fona procesi</w:t>
      </w:r>
      <w:r>
        <w:rPr>
          <w:noProof/>
        </w:rPr>
        <w:tab/>
      </w:r>
      <w:r>
        <w:rPr>
          <w:noProof/>
        </w:rPr>
        <w:fldChar w:fldCharType="begin"/>
      </w:r>
      <w:r>
        <w:rPr>
          <w:noProof/>
        </w:rPr>
        <w:instrText xml:space="preserve"> PAGEREF _Toc476847305 \h </w:instrText>
      </w:r>
      <w:r>
        <w:rPr>
          <w:noProof/>
        </w:rPr>
      </w:r>
      <w:r>
        <w:rPr>
          <w:noProof/>
        </w:rPr>
        <w:fldChar w:fldCharType="separate"/>
      </w:r>
      <w:r>
        <w:rPr>
          <w:noProof/>
        </w:rPr>
        <w:t>200</w:t>
      </w:r>
      <w:r>
        <w:rPr>
          <w:noProof/>
        </w:rPr>
        <w:fldChar w:fldCharType="end"/>
      </w:r>
    </w:p>
    <w:p w14:paraId="1490B08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6.2.7.1.</w:t>
      </w:r>
      <w:r>
        <w:rPr>
          <w:rFonts w:asciiTheme="minorHAnsi" w:eastAsiaTheme="minorEastAsia" w:hAnsiTheme="minorHAnsi" w:cstheme="minorBidi"/>
          <w:i w:val="0"/>
          <w:noProof/>
          <w:sz w:val="22"/>
          <w:lang w:val="en-US"/>
        </w:rPr>
        <w:tab/>
      </w:r>
      <w:r>
        <w:rPr>
          <w:noProof/>
        </w:rPr>
        <w:t>Fona process “</w:t>
      </w:r>
      <w:r>
        <w:rPr>
          <w:noProof/>
          <w:lang w:eastAsia="lv-LV"/>
        </w:rPr>
        <w:t>AsyncStartupThread”</w:t>
      </w:r>
      <w:r>
        <w:rPr>
          <w:noProof/>
        </w:rPr>
        <w:tab/>
      </w:r>
      <w:r>
        <w:rPr>
          <w:noProof/>
        </w:rPr>
        <w:fldChar w:fldCharType="begin"/>
      </w:r>
      <w:r>
        <w:rPr>
          <w:noProof/>
        </w:rPr>
        <w:instrText xml:space="preserve"> PAGEREF _Toc476847306 \h </w:instrText>
      </w:r>
      <w:r>
        <w:rPr>
          <w:noProof/>
        </w:rPr>
      </w:r>
      <w:r>
        <w:rPr>
          <w:noProof/>
        </w:rPr>
        <w:fldChar w:fldCharType="separate"/>
      </w:r>
      <w:r>
        <w:rPr>
          <w:noProof/>
        </w:rPr>
        <w:t>200</w:t>
      </w:r>
      <w:r>
        <w:rPr>
          <w:noProof/>
        </w:rPr>
        <w:fldChar w:fldCharType="end"/>
      </w:r>
    </w:p>
    <w:p w14:paraId="0DD1C527" w14:textId="77777777" w:rsidR="00424559" w:rsidRDefault="00424559">
      <w:pPr>
        <w:pStyle w:val="TOC5"/>
        <w:rPr>
          <w:rFonts w:asciiTheme="minorHAnsi" w:eastAsiaTheme="minorEastAsia" w:hAnsiTheme="minorHAnsi" w:cstheme="minorBidi"/>
          <w:i w:val="0"/>
          <w:noProof/>
          <w:sz w:val="22"/>
          <w:lang w:val="en-US"/>
        </w:rPr>
      </w:pPr>
      <w:r>
        <w:rPr>
          <w:noProof/>
        </w:rPr>
        <w:t>6.2.7.1.1.</w:t>
      </w:r>
      <w:r>
        <w:rPr>
          <w:rFonts w:asciiTheme="minorHAnsi" w:eastAsiaTheme="minorEastAsia" w:hAnsiTheme="minorHAnsi" w:cstheme="minorBidi"/>
          <w:i w:val="0"/>
          <w:noProof/>
          <w:sz w:val="22"/>
          <w:lang w:val="en-US"/>
        </w:rPr>
        <w:tab/>
      </w:r>
      <w:r>
        <w:rPr>
          <w:noProof/>
        </w:rPr>
        <w:t>Metode „Initialize”</w:t>
      </w:r>
      <w:r>
        <w:rPr>
          <w:noProof/>
        </w:rPr>
        <w:tab/>
      </w:r>
      <w:r>
        <w:rPr>
          <w:noProof/>
        </w:rPr>
        <w:fldChar w:fldCharType="begin"/>
      </w:r>
      <w:r>
        <w:rPr>
          <w:noProof/>
        </w:rPr>
        <w:instrText xml:space="preserve"> PAGEREF _Toc476847307 \h </w:instrText>
      </w:r>
      <w:r>
        <w:rPr>
          <w:noProof/>
        </w:rPr>
      </w:r>
      <w:r>
        <w:rPr>
          <w:noProof/>
        </w:rPr>
        <w:fldChar w:fldCharType="separate"/>
      </w:r>
      <w:r>
        <w:rPr>
          <w:noProof/>
        </w:rPr>
        <w:t>201</w:t>
      </w:r>
      <w:r>
        <w:rPr>
          <w:noProof/>
        </w:rPr>
        <w:fldChar w:fldCharType="end"/>
      </w:r>
    </w:p>
    <w:p w14:paraId="438517EC"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6.2.7.2.</w:t>
      </w:r>
      <w:r>
        <w:rPr>
          <w:rFonts w:asciiTheme="minorHAnsi" w:eastAsiaTheme="minorEastAsia" w:hAnsiTheme="minorHAnsi" w:cstheme="minorBidi"/>
          <w:i w:val="0"/>
          <w:noProof/>
          <w:sz w:val="22"/>
          <w:lang w:val="en-US"/>
        </w:rPr>
        <w:tab/>
      </w:r>
      <w:r>
        <w:rPr>
          <w:noProof/>
        </w:rPr>
        <w:t>Fona process “MaintenanceThread</w:t>
      </w:r>
      <w:r>
        <w:rPr>
          <w:noProof/>
          <w:lang w:eastAsia="lv-LV"/>
        </w:rPr>
        <w:t>”</w:t>
      </w:r>
      <w:r>
        <w:rPr>
          <w:noProof/>
        </w:rPr>
        <w:tab/>
      </w:r>
      <w:r>
        <w:rPr>
          <w:noProof/>
        </w:rPr>
        <w:fldChar w:fldCharType="begin"/>
      </w:r>
      <w:r>
        <w:rPr>
          <w:noProof/>
        </w:rPr>
        <w:instrText xml:space="preserve"> PAGEREF _Toc476847308 \h </w:instrText>
      </w:r>
      <w:r>
        <w:rPr>
          <w:noProof/>
        </w:rPr>
      </w:r>
      <w:r>
        <w:rPr>
          <w:noProof/>
        </w:rPr>
        <w:fldChar w:fldCharType="separate"/>
      </w:r>
      <w:r>
        <w:rPr>
          <w:noProof/>
        </w:rPr>
        <w:t>201</w:t>
      </w:r>
      <w:r>
        <w:rPr>
          <w:noProof/>
        </w:rPr>
        <w:fldChar w:fldCharType="end"/>
      </w:r>
    </w:p>
    <w:p w14:paraId="63F39FC2" w14:textId="77777777" w:rsidR="00424559" w:rsidRDefault="00424559">
      <w:pPr>
        <w:pStyle w:val="TOC5"/>
        <w:rPr>
          <w:rFonts w:asciiTheme="minorHAnsi" w:eastAsiaTheme="minorEastAsia" w:hAnsiTheme="minorHAnsi" w:cstheme="minorBidi"/>
          <w:i w:val="0"/>
          <w:noProof/>
          <w:sz w:val="22"/>
          <w:lang w:val="en-US"/>
        </w:rPr>
      </w:pPr>
      <w:r>
        <w:rPr>
          <w:noProof/>
        </w:rPr>
        <w:t>6.2.7.2.1.</w:t>
      </w:r>
      <w:r>
        <w:rPr>
          <w:rFonts w:asciiTheme="minorHAnsi" w:eastAsiaTheme="minorEastAsia" w:hAnsiTheme="minorHAnsi" w:cstheme="minorBidi"/>
          <w:i w:val="0"/>
          <w:noProof/>
          <w:sz w:val="22"/>
          <w:lang w:val="en-US"/>
        </w:rPr>
        <w:tab/>
      </w:r>
      <w:r>
        <w:rPr>
          <w:noProof/>
        </w:rPr>
        <w:t>Metode „Process”</w:t>
      </w:r>
      <w:r>
        <w:rPr>
          <w:noProof/>
        </w:rPr>
        <w:tab/>
      </w:r>
      <w:r>
        <w:rPr>
          <w:noProof/>
        </w:rPr>
        <w:fldChar w:fldCharType="begin"/>
      </w:r>
      <w:r>
        <w:rPr>
          <w:noProof/>
        </w:rPr>
        <w:instrText xml:space="preserve"> PAGEREF _Toc476847309 \h </w:instrText>
      </w:r>
      <w:r>
        <w:rPr>
          <w:noProof/>
        </w:rPr>
      </w:r>
      <w:r>
        <w:rPr>
          <w:noProof/>
        </w:rPr>
        <w:fldChar w:fldCharType="separate"/>
      </w:r>
      <w:r>
        <w:rPr>
          <w:noProof/>
        </w:rPr>
        <w:t>201</w:t>
      </w:r>
      <w:r>
        <w:rPr>
          <w:noProof/>
        </w:rPr>
        <w:fldChar w:fldCharType="end"/>
      </w:r>
    </w:p>
    <w:p w14:paraId="1444CC51"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lang w:eastAsia="lv-LV"/>
        </w:rPr>
        <w:t>6.2.7.3.</w:t>
      </w:r>
      <w:r>
        <w:rPr>
          <w:rFonts w:asciiTheme="minorHAnsi" w:eastAsiaTheme="minorEastAsia" w:hAnsiTheme="minorHAnsi" w:cstheme="minorBidi"/>
          <w:i w:val="0"/>
          <w:noProof/>
          <w:sz w:val="22"/>
          <w:lang w:val="en-US"/>
        </w:rPr>
        <w:tab/>
      </w:r>
      <w:r>
        <w:rPr>
          <w:noProof/>
        </w:rPr>
        <w:t>Fona process “NotificationThread</w:t>
      </w:r>
      <w:r>
        <w:rPr>
          <w:noProof/>
          <w:lang w:eastAsia="lv-LV"/>
        </w:rPr>
        <w:t>”</w:t>
      </w:r>
      <w:r>
        <w:rPr>
          <w:noProof/>
        </w:rPr>
        <w:tab/>
      </w:r>
      <w:r>
        <w:rPr>
          <w:noProof/>
        </w:rPr>
        <w:fldChar w:fldCharType="begin"/>
      </w:r>
      <w:r>
        <w:rPr>
          <w:noProof/>
        </w:rPr>
        <w:instrText xml:space="preserve"> PAGEREF _Toc476847310 \h </w:instrText>
      </w:r>
      <w:r>
        <w:rPr>
          <w:noProof/>
        </w:rPr>
      </w:r>
      <w:r>
        <w:rPr>
          <w:noProof/>
        </w:rPr>
        <w:fldChar w:fldCharType="separate"/>
      </w:r>
      <w:r>
        <w:rPr>
          <w:noProof/>
        </w:rPr>
        <w:t>201</w:t>
      </w:r>
      <w:r>
        <w:rPr>
          <w:noProof/>
        </w:rPr>
        <w:fldChar w:fldCharType="end"/>
      </w:r>
    </w:p>
    <w:p w14:paraId="2E5EF60D" w14:textId="77777777" w:rsidR="00424559" w:rsidRDefault="00424559">
      <w:pPr>
        <w:pStyle w:val="TOC5"/>
        <w:rPr>
          <w:rFonts w:asciiTheme="minorHAnsi" w:eastAsiaTheme="minorEastAsia" w:hAnsiTheme="minorHAnsi" w:cstheme="minorBidi"/>
          <w:i w:val="0"/>
          <w:noProof/>
          <w:sz w:val="22"/>
          <w:lang w:val="en-US"/>
        </w:rPr>
      </w:pPr>
      <w:r>
        <w:rPr>
          <w:noProof/>
        </w:rPr>
        <w:t>6.2.7.3.1.</w:t>
      </w:r>
      <w:r>
        <w:rPr>
          <w:rFonts w:asciiTheme="minorHAnsi" w:eastAsiaTheme="minorEastAsia" w:hAnsiTheme="minorHAnsi" w:cstheme="minorBidi"/>
          <w:i w:val="0"/>
          <w:noProof/>
          <w:sz w:val="22"/>
          <w:lang w:val="en-US"/>
        </w:rPr>
        <w:tab/>
      </w:r>
      <w:r>
        <w:rPr>
          <w:noProof/>
        </w:rPr>
        <w:t>Metode „Initialize”</w:t>
      </w:r>
      <w:r>
        <w:rPr>
          <w:noProof/>
        </w:rPr>
        <w:tab/>
      </w:r>
      <w:r>
        <w:rPr>
          <w:noProof/>
        </w:rPr>
        <w:fldChar w:fldCharType="begin"/>
      </w:r>
      <w:r>
        <w:rPr>
          <w:noProof/>
        </w:rPr>
        <w:instrText xml:space="preserve"> PAGEREF _Toc476847311 \h </w:instrText>
      </w:r>
      <w:r>
        <w:rPr>
          <w:noProof/>
        </w:rPr>
      </w:r>
      <w:r>
        <w:rPr>
          <w:noProof/>
        </w:rPr>
        <w:fldChar w:fldCharType="separate"/>
      </w:r>
      <w:r>
        <w:rPr>
          <w:noProof/>
        </w:rPr>
        <w:t>201</w:t>
      </w:r>
      <w:r>
        <w:rPr>
          <w:noProof/>
        </w:rPr>
        <w:fldChar w:fldCharType="end"/>
      </w:r>
    </w:p>
    <w:p w14:paraId="0C121429" w14:textId="77777777" w:rsidR="00424559" w:rsidRDefault="00424559">
      <w:pPr>
        <w:pStyle w:val="TOC5"/>
        <w:rPr>
          <w:rFonts w:asciiTheme="minorHAnsi" w:eastAsiaTheme="minorEastAsia" w:hAnsiTheme="minorHAnsi" w:cstheme="minorBidi"/>
          <w:i w:val="0"/>
          <w:noProof/>
          <w:sz w:val="22"/>
          <w:lang w:val="en-US"/>
        </w:rPr>
      </w:pPr>
      <w:r>
        <w:rPr>
          <w:noProof/>
        </w:rPr>
        <w:t>6.2.7.3.2.</w:t>
      </w:r>
      <w:r>
        <w:rPr>
          <w:rFonts w:asciiTheme="minorHAnsi" w:eastAsiaTheme="minorEastAsia" w:hAnsiTheme="minorHAnsi" w:cstheme="minorBidi"/>
          <w:i w:val="0"/>
          <w:noProof/>
          <w:sz w:val="22"/>
          <w:lang w:val="en-US"/>
        </w:rPr>
        <w:tab/>
      </w:r>
      <w:r>
        <w:rPr>
          <w:noProof/>
        </w:rPr>
        <w:t>Metode „Process”</w:t>
      </w:r>
      <w:r>
        <w:rPr>
          <w:noProof/>
        </w:rPr>
        <w:tab/>
      </w:r>
      <w:r>
        <w:rPr>
          <w:noProof/>
        </w:rPr>
        <w:fldChar w:fldCharType="begin"/>
      </w:r>
      <w:r>
        <w:rPr>
          <w:noProof/>
        </w:rPr>
        <w:instrText xml:space="preserve"> PAGEREF _Toc476847312 \h </w:instrText>
      </w:r>
      <w:r>
        <w:rPr>
          <w:noProof/>
        </w:rPr>
      </w:r>
      <w:r>
        <w:rPr>
          <w:noProof/>
        </w:rPr>
        <w:fldChar w:fldCharType="separate"/>
      </w:r>
      <w:r>
        <w:rPr>
          <w:noProof/>
        </w:rPr>
        <w:t>202</w:t>
      </w:r>
      <w:r>
        <w:rPr>
          <w:noProof/>
        </w:rPr>
        <w:fldChar w:fldCharType="end"/>
      </w:r>
    </w:p>
    <w:p w14:paraId="2C9C2EA7" w14:textId="77777777" w:rsidR="00424559" w:rsidRDefault="00424559">
      <w:pPr>
        <w:pStyle w:val="TOC5"/>
        <w:rPr>
          <w:rFonts w:asciiTheme="minorHAnsi" w:eastAsiaTheme="minorEastAsia" w:hAnsiTheme="minorHAnsi" w:cstheme="minorBidi"/>
          <w:i w:val="0"/>
          <w:noProof/>
          <w:sz w:val="22"/>
          <w:lang w:val="en-US"/>
        </w:rPr>
      </w:pPr>
      <w:r>
        <w:rPr>
          <w:noProof/>
        </w:rPr>
        <w:t>6.2.7.3.3.</w:t>
      </w:r>
      <w:r>
        <w:rPr>
          <w:rFonts w:asciiTheme="minorHAnsi" w:eastAsiaTheme="minorEastAsia" w:hAnsiTheme="minorHAnsi" w:cstheme="minorBidi"/>
          <w:i w:val="0"/>
          <w:noProof/>
          <w:sz w:val="22"/>
          <w:lang w:val="en-US"/>
        </w:rPr>
        <w:tab/>
      </w:r>
      <w:r>
        <w:rPr>
          <w:noProof/>
        </w:rPr>
        <w:t>Metode „EnqueueNotification”</w:t>
      </w:r>
      <w:r>
        <w:rPr>
          <w:noProof/>
        </w:rPr>
        <w:tab/>
      </w:r>
      <w:r>
        <w:rPr>
          <w:noProof/>
        </w:rPr>
        <w:fldChar w:fldCharType="begin"/>
      </w:r>
      <w:r>
        <w:rPr>
          <w:noProof/>
        </w:rPr>
        <w:instrText xml:space="preserve"> PAGEREF _Toc476847313 \h </w:instrText>
      </w:r>
      <w:r>
        <w:rPr>
          <w:noProof/>
        </w:rPr>
      </w:r>
      <w:r>
        <w:rPr>
          <w:noProof/>
        </w:rPr>
        <w:fldChar w:fldCharType="separate"/>
      </w:r>
      <w:r>
        <w:rPr>
          <w:noProof/>
        </w:rPr>
        <w:t>202</w:t>
      </w:r>
      <w:r>
        <w:rPr>
          <w:noProof/>
        </w:rPr>
        <w:fldChar w:fldCharType="end"/>
      </w:r>
    </w:p>
    <w:p w14:paraId="7EB69AA0"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6.2.8.</w:t>
      </w:r>
      <w:r>
        <w:rPr>
          <w:rFonts w:asciiTheme="minorHAnsi" w:eastAsiaTheme="minorEastAsia" w:hAnsiTheme="minorHAnsi" w:cstheme="minorBidi"/>
          <w:i w:val="0"/>
          <w:iCs w:val="0"/>
          <w:noProof/>
          <w:lang w:val="en-US"/>
        </w:rPr>
        <w:tab/>
      </w:r>
      <w:r>
        <w:rPr>
          <w:noProof/>
        </w:rPr>
        <w:t>Ārējo servisu klases</w:t>
      </w:r>
      <w:r>
        <w:rPr>
          <w:noProof/>
        </w:rPr>
        <w:tab/>
      </w:r>
      <w:r>
        <w:rPr>
          <w:noProof/>
        </w:rPr>
        <w:fldChar w:fldCharType="begin"/>
      </w:r>
      <w:r>
        <w:rPr>
          <w:noProof/>
        </w:rPr>
        <w:instrText xml:space="preserve"> PAGEREF _Toc476847314 \h </w:instrText>
      </w:r>
      <w:r>
        <w:rPr>
          <w:noProof/>
        </w:rPr>
      </w:r>
      <w:r>
        <w:rPr>
          <w:noProof/>
        </w:rPr>
        <w:fldChar w:fldCharType="separate"/>
      </w:r>
      <w:r>
        <w:rPr>
          <w:noProof/>
        </w:rPr>
        <w:t>202</w:t>
      </w:r>
      <w:r>
        <w:rPr>
          <w:noProof/>
        </w:rPr>
        <w:fldChar w:fldCharType="end"/>
      </w:r>
    </w:p>
    <w:p w14:paraId="3E56E3C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6.2.8.1.</w:t>
      </w:r>
      <w:r>
        <w:rPr>
          <w:rFonts w:asciiTheme="minorHAnsi" w:eastAsiaTheme="minorEastAsia" w:hAnsiTheme="minorHAnsi" w:cstheme="minorBidi"/>
          <w:i w:val="0"/>
          <w:noProof/>
          <w:sz w:val="22"/>
          <w:lang w:val="en-US"/>
        </w:rPr>
        <w:tab/>
      </w:r>
      <w:r>
        <w:rPr>
          <w:noProof/>
        </w:rPr>
        <w:t>Ārējā servisa klase „EHRService”</w:t>
      </w:r>
      <w:r>
        <w:rPr>
          <w:noProof/>
        </w:rPr>
        <w:tab/>
      </w:r>
      <w:r>
        <w:rPr>
          <w:noProof/>
        </w:rPr>
        <w:fldChar w:fldCharType="begin"/>
      </w:r>
      <w:r>
        <w:rPr>
          <w:noProof/>
        </w:rPr>
        <w:instrText xml:space="preserve"> PAGEREF _Toc476847315 \h </w:instrText>
      </w:r>
      <w:r>
        <w:rPr>
          <w:noProof/>
        </w:rPr>
      </w:r>
      <w:r>
        <w:rPr>
          <w:noProof/>
        </w:rPr>
        <w:fldChar w:fldCharType="separate"/>
      </w:r>
      <w:r>
        <w:rPr>
          <w:noProof/>
        </w:rPr>
        <w:t>202</w:t>
      </w:r>
      <w:r>
        <w:rPr>
          <w:noProof/>
        </w:rPr>
        <w:fldChar w:fldCharType="end"/>
      </w:r>
    </w:p>
    <w:p w14:paraId="266D7302" w14:textId="77777777" w:rsidR="00424559" w:rsidRDefault="00424559">
      <w:pPr>
        <w:pStyle w:val="TOC5"/>
        <w:rPr>
          <w:rFonts w:asciiTheme="minorHAnsi" w:eastAsiaTheme="minorEastAsia" w:hAnsiTheme="minorHAnsi" w:cstheme="minorBidi"/>
          <w:i w:val="0"/>
          <w:noProof/>
          <w:sz w:val="22"/>
          <w:lang w:val="en-US"/>
        </w:rPr>
      </w:pPr>
      <w:r>
        <w:rPr>
          <w:noProof/>
        </w:rPr>
        <w:t>6.2.8.1.1.</w:t>
      </w:r>
      <w:r>
        <w:rPr>
          <w:rFonts w:asciiTheme="minorHAnsi" w:eastAsiaTheme="minorEastAsia" w:hAnsiTheme="minorHAnsi" w:cstheme="minorBidi"/>
          <w:i w:val="0"/>
          <w:noProof/>
          <w:sz w:val="22"/>
          <w:lang w:val="en-US"/>
        </w:rPr>
        <w:tab/>
      </w:r>
      <w:r>
        <w:rPr>
          <w:noProof/>
        </w:rPr>
        <w:t>Metode „GetPatientCard”</w:t>
      </w:r>
      <w:r>
        <w:rPr>
          <w:noProof/>
        </w:rPr>
        <w:tab/>
      </w:r>
      <w:r>
        <w:rPr>
          <w:noProof/>
        </w:rPr>
        <w:fldChar w:fldCharType="begin"/>
      </w:r>
      <w:r>
        <w:rPr>
          <w:noProof/>
        </w:rPr>
        <w:instrText xml:space="preserve"> PAGEREF _Toc476847316 \h </w:instrText>
      </w:r>
      <w:r>
        <w:rPr>
          <w:noProof/>
        </w:rPr>
      </w:r>
      <w:r>
        <w:rPr>
          <w:noProof/>
        </w:rPr>
        <w:fldChar w:fldCharType="separate"/>
      </w:r>
      <w:r>
        <w:rPr>
          <w:noProof/>
        </w:rPr>
        <w:t>203</w:t>
      </w:r>
      <w:r>
        <w:rPr>
          <w:noProof/>
        </w:rPr>
        <w:fldChar w:fldCharType="end"/>
      </w:r>
    </w:p>
    <w:p w14:paraId="4FE1D729" w14:textId="77777777" w:rsidR="00424559" w:rsidRDefault="00424559">
      <w:pPr>
        <w:pStyle w:val="TOC5"/>
        <w:rPr>
          <w:rFonts w:asciiTheme="minorHAnsi" w:eastAsiaTheme="minorEastAsia" w:hAnsiTheme="minorHAnsi" w:cstheme="minorBidi"/>
          <w:i w:val="0"/>
          <w:noProof/>
          <w:sz w:val="22"/>
          <w:lang w:val="en-US"/>
        </w:rPr>
      </w:pPr>
      <w:r>
        <w:rPr>
          <w:noProof/>
        </w:rPr>
        <w:t>6.2.8.1.2.</w:t>
      </w:r>
      <w:r>
        <w:rPr>
          <w:rFonts w:asciiTheme="minorHAnsi" w:eastAsiaTheme="minorEastAsia" w:hAnsiTheme="minorHAnsi" w:cstheme="minorBidi"/>
          <w:i w:val="0"/>
          <w:noProof/>
          <w:sz w:val="22"/>
          <w:lang w:val="en-US"/>
        </w:rPr>
        <w:tab/>
      </w:r>
      <w:r>
        <w:rPr>
          <w:noProof/>
        </w:rPr>
        <w:t>Metode „GetDelegations”</w:t>
      </w:r>
      <w:r>
        <w:rPr>
          <w:noProof/>
        </w:rPr>
        <w:tab/>
      </w:r>
      <w:r>
        <w:rPr>
          <w:noProof/>
        </w:rPr>
        <w:fldChar w:fldCharType="begin"/>
      </w:r>
      <w:r>
        <w:rPr>
          <w:noProof/>
        </w:rPr>
        <w:instrText xml:space="preserve"> PAGEREF _Toc476847317 \h </w:instrText>
      </w:r>
      <w:r>
        <w:rPr>
          <w:noProof/>
        </w:rPr>
      </w:r>
      <w:r>
        <w:rPr>
          <w:noProof/>
        </w:rPr>
        <w:fldChar w:fldCharType="separate"/>
      </w:r>
      <w:r>
        <w:rPr>
          <w:noProof/>
        </w:rPr>
        <w:t>203</w:t>
      </w:r>
      <w:r>
        <w:rPr>
          <w:noProof/>
        </w:rPr>
        <w:fldChar w:fldCharType="end"/>
      </w:r>
    </w:p>
    <w:p w14:paraId="26082C05"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6.2.8.2.</w:t>
      </w:r>
      <w:r>
        <w:rPr>
          <w:rFonts w:asciiTheme="minorHAnsi" w:eastAsiaTheme="minorEastAsia" w:hAnsiTheme="minorHAnsi" w:cstheme="minorBidi"/>
          <w:i w:val="0"/>
          <w:noProof/>
          <w:sz w:val="22"/>
          <w:lang w:val="en-US"/>
        </w:rPr>
        <w:tab/>
      </w:r>
      <w:r>
        <w:rPr>
          <w:noProof/>
        </w:rPr>
        <w:t>Ārējā servisa klase „NotificationService”</w:t>
      </w:r>
      <w:r>
        <w:rPr>
          <w:noProof/>
        </w:rPr>
        <w:tab/>
      </w:r>
      <w:r>
        <w:rPr>
          <w:noProof/>
        </w:rPr>
        <w:fldChar w:fldCharType="begin"/>
      </w:r>
      <w:r>
        <w:rPr>
          <w:noProof/>
        </w:rPr>
        <w:instrText xml:space="preserve"> PAGEREF _Toc476847318 \h </w:instrText>
      </w:r>
      <w:r>
        <w:rPr>
          <w:noProof/>
        </w:rPr>
      </w:r>
      <w:r>
        <w:rPr>
          <w:noProof/>
        </w:rPr>
        <w:fldChar w:fldCharType="separate"/>
      </w:r>
      <w:r>
        <w:rPr>
          <w:noProof/>
        </w:rPr>
        <w:t>203</w:t>
      </w:r>
      <w:r>
        <w:rPr>
          <w:noProof/>
        </w:rPr>
        <w:fldChar w:fldCharType="end"/>
      </w:r>
    </w:p>
    <w:p w14:paraId="228D736A" w14:textId="77777777" w:rsidR="00424559" w:rsidRDefault="00424559">
      <w:pPr>
        <w:pStyle w:val="TOC5"/>
        <w:rPr>
          <w:rFonts w:asciiTheme="minorHAnsi" w:eastAsiaTheme="minorEastAsia" w:hAnsiTheme="minorHAnsi" w:cstheme="minorBidi"/>
          <w:i w:val="0"/>
          <w:noProof/>
          <w:sz w:val="22"/>
          <w:lang w:val="en-US"/>
        </w:rPr>
      </w:pPr>
      <w:r>
        <w:rPr>
          <w:noProof/>
        </w:rPr>
        <w:t>6.2.8.2.1.</w:t>
      </w:r>
      <w:r>
        <w:rPr>
          <w:rFonts w:asciiTheme="minorHAnsi" w:eastAsiaTheme="minorEastAsia" w:hAnsiTheme="minorHAnsi" w:cstheme="minorBidi"/>
          <w:i w:val="0"/>
          <w:noProof/>
          <w:sz w:val="22"/>
          <w:lang w:val="en-US"/>
        </w:rPr>
        <w:tab/>
      </w:r>
      <w:r>
        <w:rPr>
          <w:noProof/>
        </w:rPr>
        <w:t>Metode „SendMessage”</w:t>
      </w:r>
      <w:r>
        <w:rPr>
          <w:noProof/>
        </w:rPr>
        <w:tab/>
      </w:r>
      <w:r>
        <w:rPr>
          <w:noProof/>
        </w:rPr>
        <w:fldChar w:fldCharType="begin"/>
      </w:r>
      <w:r>
        <w:rPr>
          <w:noProof/>
        </w:rPr>
        <w:instrText xml:space="preserve"> PAGEREF _Toc476847319 \h </w:instrText>
      </w:r>
      <w:r>
        <w:rPr>
          <w:noProof/>
        </w:rPr>
      </w:r>
      <w:r>
        <w:rPr>
          <w:noProof/>
        </w:rPr>
        <w:fldChar w:fldCharType="separate"/>
      </w:r>
      <w:r>
        <w:rPr>
          <w:noProof/>
        </w:rPr>
        <w:t>203</w:t>
      </w:r>
      <w:r>
        <w:rPr>
          <w:noProof/>
        </w:rPr>
        <w:fldChar w:fldCharType="end"/>
      </w:r>
    </w:p>
    <w:p w14:paraId="27917ACF" w14:textId="77777777" w:rsidR="00424559" w:rsidRDefault="00424559">
      <w:pPr>
        <w:pStyle w:val="TOC5"/>
        <w:rPr>
          <w:rFonts w:asciiTheme="minorHAnsi" w:eastAsiaTheme="minorEastAsia" w:hAnsiTheme="minorHAnsi" w:cstheme="minorBidi"/>
          <w:i w:val="0"/>
          <w:noProof/>
          <w:sz w:val="22"/>
          <w:lang w:val="en-US"/>
        </w:rPr>
      </w:pPr>
      <w:r>
        <w:rPr>
          <w:noProof/>
        </w:rPr>
        <w:t>6.2.8.2.2.</w:t>
      </w:r>
      <w:r>
        <w:rPr>
          <w:rFonts w:asciiTheme="minorHAnsi" w:eastAsiaTheme="minorEastAsia" w:hAnsiTheme="minorHAnsi" w:cstheme="minorBidi"/>
          <w:i w:val="0"/>
          <w:noProof/>
          <w:sz w:val="22"/>
          <w:lang w:val="en-US"/>
        </w:rPr>
        <w:tab/>
      </w:r>
      <w:r>
        <w:rPr>
          <w:noProof/>
        </w:rPr>
        <w:t>Metode „SendMessageAsync”</w:t>
      </w:r>
      <w:r>
        <w:rPr>
          <w:noProof/>
        </w:rPr>
        <w:tab/>
      </w:r>
      <w:r>
        <w:rPr>
          <w:noProof/>
        </w:rPr>
        <w:fldChar w:fldCharType="begin"/>
      </w:r>
      <w:r>
        <w:rPr>
          <w:noProof/>
        </w:rPr>
        <w:instrText xml:space="preserve"> PAGEREF _Toc476847320 \h </w:instrText>
      </w:r>
      <w:r>
        <w:rPr>
          <w:noProof/>
        </w:rPr>
      </w:r>
      <w:r>
        <w:rPr>
          <w:noProof/>
        </w:rPr>
        <w:fldChar w:fldCharType="separate"/>
      </w:r>
      <w:r>
        <w:rPr>
          <w:noProof/>
        </w:rPr>
        <w:t>204</w:t>
      </w:r>
      <w:r>
        <w:rPr>
          <w:noProof/>
        </w:rPr>
        <w:fldChar w:fldCharType="end"/>
      </w:r>
    </w:p>
    <w:p w14:paraId="13210DC0"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6.2.9.</w:t>
      </w:r>
      <w:r>
        <w:rPr>
          <w:rFonts w:asciiTheme="minorHAnsi" w:eastAsiaTheme="minorEastAsia" w:hAnsiTheme="minorHAnsi" w:cstheme="minorBidi"/>
          <w:i w:val="0"/>
          <w:iCs w:val="0"/>
          <w:noProof/>
          <w:lang w:val="en-US"/>
        </w:rPr>
        <w:tab/>
      </w:r>
      <w:r>
        <w:rPr>
          <w:noProof/>
        </w:rPr>
        <w:t>Datu piekļuves slānis</w:t>
      </w:r>
      <w:r>
        <w:rPr>
          <w:noProof/>
        </w:rPr>
        <w:tab/>
      </w:r>
      <w:r>
        <w:rPr>
          <w:noProof/>
        </w:rPr>
        <w:fldChar w:fldCharType="begin"/>
      </w:r>
      <w:r>
        <w:rPr>
          <w:noProof/>
        </w:rPr>
        <w:instrText xml:space="preserve"> PAGEREF _Toc476847321 \h </w:instrText>
      </w:r>
      <w:r>
        <w:rPr>
          <w:noProof/>
        </w:rPr>
      </w:r>
      <w:r>
        <w:rPr>
          <w:noProof/>
        </w:rPr>
        <w:fldChar w:fldCharType="separate"/>
      </w:r>
      <w:r>
        <w:rPr>
          <w:noProof/>
        </w:rPr>
        <w:t>205</w:t>
      </w:r>
      <w:r>
        <w:rPr>
          <w:noProof/>
        </w:rPr>
        <w:fldChar w:fldCharType="end"/>
      </w:r>
    </w:p>
    <w:p w14:paraId="76193B3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6.2.9.1.</w:t>
      </w:r>
      <w:r>
        <w:rPr>
          <w:rFonts w:asciiTheme="minorHAnsi" w:eastAsiaTheme="minorEastAsia" w:hAnsiTheme="minorHAnsi" w:cstheme="minorBidi"/>
          <w:i w:val="0"/>
          <w:noProof/>
          <w:sz w:val="22"/>
          <w:lang w:val="en-US"/>
        </w:rPr>
        <w:tab/>
      </w:r>
      <w:r>
        <w:rPr>
          <w:noProof/>
        </w:rPr>
        <w:t>Klase „Database”</w:t>
      </w:r>
      <w:r>
        <w:rPr>
          <w:noProof/>
        </w:rPr>
        <w:tab/>
      </w:r>
      <w:r>
        <w:rPr>
          <w:noProof/>
        </w:rPr>
        <w:fldChar w:fldCharType="begin"/>
      </w:r>
      <w:r>
        <w:rPr>
          <w:noProof/>
        </w:rPr>
        <w:instrText xml:space="preserve"> PAGEREF _Toc476847322 \h </w:instrText>
      </w:r>
      <w:r>
        <w:rPr>
          <w:noProof/>
        </w:rPr>
      </w:r>
      <w:r>
        <w:rPr>
          <w:noProof/>
        </w:rPr>
        <w:fldChar w:fldCharType="separate"/>
      </w:r>
      <w:r>
        <w:rPr>
          <w:noProof/>
        </w:rPr>
        <w:t>205</w:t>
      </w:r>
      <w:r>
        <w:rPr>
          <w:noProof/>
        </w:rPr>
        <w:fldChar w:fldCharType="end"/>
      </w:r>
    </w:p>
    <w:p w14:paraId="41019D3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w:t>
      </w:r>
      <w:r>
        <w:rPr>
          <w:rFonts w:asciiTheme="minorHAnsi" w:eastAsiaTheme="minorEastAsia" w:hAnsiTheme="minorHAnsi" w:cstheme="minorBidi"/>
          <w:i w:val="0"/>
          <w:noProof/>
          <w:sz w:val="22"/>
          <w:lang w:val="en-US"/>
        </w:rPr>
        <w:tab/>
      </w:r>
      <w:r>
        <w:rPr>
          <w:noProof/>
          <w:lang w:eastAsia="lv-LV"/>
        </w:rPr>
        <w:t>Metode “CancelMedicationDispense”</w:t>
      </w:r>
      <w:r>
        <w:rPr>
          <w:noProof/>
        </w:rPr>
        <w:tab/>
      </w:r>
      <w:r>
        <w:rPr>
          <w:noProof/>
        </w:rPr>
        <w:fldChar w:fldCharType="begin"/>
      </w:r>
      <w:r>
        <w:rPr>
          <w:noProof/>
        </w:rPr>
        <w:instrText xml:space="preserve"> PAGEREF _Toc476847323 \h </w:instrText>
      </w:r>
      <w:r>
        <w:rPr>
          <w:noProof/>
        </w:rPr>
      </w:r>
      <w:r>
        <w:rPr>
          <w:noProof/>
        </w:rPr>
        <w:fldChar w:fldCharType="separate"/>
      </w:r>
      <w:r>
        <w:rPr>
          <w:noProof/>
        </w:rPr>
        <w:t>205</w:t>
      </w:r>
      <w:r>
        <w:rPr>
          <w:noProof/>
        </w:rPr>
        <w:fldChar w:fldCharType="end"/>
      </w:r>
    </w:p>
    <w:p w14:paraId="75F9717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w:t>
      </w:r>
      <w:r>
        <w:rPr>
          <w:rFonts w:asciiTheme="minorHAnsi" w:eastAsiaTheme="minorEastAsia" w:hAnsiTheme="minorHAnsi" w:cstheme="minorBidi"/>
          <w:i w:val="0"/>
          <w:noProof/>
          <w:sz w:val="22"/>
          <w:lang w:val="en-US"/>
        </w:rPr>
        <w:tab/>
      </w:r>
      <w:r>
        <w:rPr>
          <w:noProof/>
          <w:lang w:eastAsia="lv-LV"/>
        </w:rPr>
        <w:t>Metode “CancelMedicationOrders”</w:t>
      </w:r>
      <w:r>
        <w:rPr>
          <w:noProof/>
        </w:rPr>
        <w:tab/>
      </w:r>
      <w:r>
        <w:rPr>
          <w:noProof/>
        </w:rPr>
        <w:fldChar w:fldCharType="begin"/>
      </w:r>
      <w:r>
        <w:rPr>
          <w:noProof/>
        </w:rPr>
        <w:instrText xml:space="preserve"> PAGEREF _Toc476847324 \h </w:instrText>
      </w:r>
      <w:r>
        <w:rPr>
          <w:noProof/>
        </w:rPr>
      </w:r>
      <w:r>
        <w:rPr>
          <w:noProof/>
        </w:rPr>
        <w:fldChar w:fldCharType="separate"/>
      </w:r>
      <w:r>
        <w:rPr>
          <w:noProof/>
        </w:rPr>
        <w:t>206</w:t>
      </w:r>
      <w:r>
        <w:rPr>
          <w:noProof/>
        </w:rPr>
        <w:fldChar w:fldCharType="end"/>
      </w:r>
    </w:p>
    <w:p w14:paraId="7D81DEC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w:t>
      </w:r>
      <w:r>
        <w:rPr>
          <w:rFonts w:asciiTheme="minorHAnsi" w:eastAsiaTheme="minorEastAsia" w:hAnsiTheme="minorHAnsi" w:cstheme="minorBidi"/>
          <w:i w:val="0"/>
          <w:noProof/>
          <w:sz w:val="22"/>
          <w:lang w:val="en-US"/>
        </w:rPr>
        <w:tab/>
      </w:r>
      <w:r>
        <w:rPr>
          <w:noProof/>
          <w:lang w:eastAsia="lv-LV"/>
        </w:rPr>
        <w:t>Metode “CreateMedicationDispense”</w:t>
      </w:r>
      <w:r>
        <w:rPr>
          <w:noProof/>
        </w:rPr>
        <w:tab/>
      </w:r>
      <w:r>
        <w:rPr>
          <w:noProof/>
        </w:rPr>
        <w:fldChar w:fldCharType="begin"/>
      </w:r>
      <w:r>
        <w:rPr>
          <w:noProof/>
        </w:rPr>
        <w:instrText xml:space="preserve"> PAGEREF _Toc476847325 \h </w:instrText>
      </w:r>
      <w:r>
        <w:rPr>
          <w:noProof/>
        </w:rPr>
      </w:r>
      <w:r>
        <w:rPr>
          <w:noProof/>
        </w:rPr>
        <w:fldChar w:fldCharType="separate"/>
      </w:r>
      <w:r>
        <w:rPr>
          <w:noProof/>
        </w:rPr>
        <w:t>206</w:t>
      </w:r>
      <w:r>
        <w:rPr>
          <w:noProof/>
        </w:rPr>
        <w:fldChar w:fldCharType="end"/>
      </w:r>
    </w:p>
    <w:p w14:paraId="7A4D6E4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6.2.9.1.4.</w:t>
      </w:r>
      <w:r>
        <w:rPr>
          <w:rFonts w:asciiTheme="minorHAnsi" w:eastAsiaTheme="minorEastAsia" w:hAnsiTheme="minorHAnsi" w:cstheme="minorBidi"/>
          <w:i w:val="0"/>
          <w:noProof/>
          <w:sz w:val="22"/>
          <w:lang w:val="en-US"/>
        </w:rPr>
        <w:tab/>
      </w:r>
      <w:r>
        <w:rPr>
          <w:noProof/>
          <w:lang w:eastAsia="lv-LV"/>
        </w:rPr>
        <w:t>Metode “CreateMedicationOrders”</w:t>
      </w:r>
      <w:r>
        <w:rPr>
          <w:noProof/>
        </w:rPr>
        <w:tab/>
      </w:r>
      <w:r>
        <w:rPr>
          <w:noProof/>
        </w:rPr>
        <w:fldChar w:fldCharType="begin"/>
      </w:r>
      <w:r>
        <w:rPr>
          <w:noProof/>
        </w:rPr>
        <w:instrText xml:space="preserve"> PAGEREF _Toc476847326 \h </w:instrText>
      </w:r>
      <w:r>
        <w:rPr>
          <w:noProof/>
        </w:rPr>
      </w:r>
      <w:r>
        <w:rPr>
          <w:noProof/>
        </w:rPr>
        <w:fldChar w:fldCharType="separate"/>
      </w:r>
      <w:r>
        <w:rPr>
          <w:noProof/>
        </w:rPr>
        <w:t>207</w:t>
      </w:r>
      <w:r>
        <w:rPr>
          <w:noProof/>
        </w:rPr>
        <w:fldChar w:fldCharType="end"/>
      </w:r>
    </w:p>
    <w:p w14:paraId="078BC9B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6.2.9.1.5.</w:t>
      </w:r>
      <w:r>
        <w:rPr>
          <w:rFonts w:asciiTheme="minorHAnsi" w:eastAsiaTheme="minorEastAsia" w:hAnsiTheme="minorHAnsi" w:cstheme="minorBidi"/>
          <w:i w:val="0"/>
          <w:noProof/>
          <w:sz w:val="22"/>
          <w:lang w:val="en-US"/>
        </w:rPr>
        <w:tab/>
      </w:r>
      <w:r>
        <w:rPr>
          <w:noProof/>
          <w:lang w:eastAsia="lv-LV"/>
        </w:rPr>
        <w:t>Metode “CreateMedicationOrderNotification”</w:t>
      </w:r>
      <w:r>
        <w:rPr>
          <w:noProof/>
        </w:rPr>
        <w:tab/>
      </w:r>
      <w:r>
        <w:rPr>
          <w:noProof/>
        </w:rPr>
        <w:fldChar w:fldCharType="begin"/>
      </w:r>
      <w:r>
        <w:rPr>
          <w:noProof/>
        </w:rPr>
        <w:instrText xml:space="preserve"> PAGEREF _Toc476847327 \h </w:instrText>
      </w:r>
      <w:r>
        <w:rPr>
          <w:noProof/>
        </w:rPr>
      </w:r>
      <w:r>
        <w:rPr>
          <w:noProof/>
        </w:rPr>
        <w:fldChar w:fldCharType="separate"/>
      </w:r>
      <w:r>
        <w:rPr>
          <w:noProof/>
        </w:rPr>
        <w:t>207</w:t>
      </w:r>
      <w:r>
        <w:rPr>
          <w:noProof/>
        </w:rPr>
        <w:fldChar w:fldCharType="end"/>
      </w:r>
    </w:p>
    <w:p w14:paraId="18C584E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6.2.9.1.6.</w:t>
      </w:r>
      <w:r>
        <w:rPr>
          <w:rFonts w:asciiTheme="minorHAnsi" w:eastAsiaTheme="minorEastAsia" w:hAnsiTheme="minorHAnsi" w:cstheme="minorBidi"/>
          <w:i w:val="0"/>
          <w:noProof/>
          <w:sz w:val="22"/>
          <w:lang w:val="en-US"/>
        </w:rPr>
        <w:tab/>
      </w:r>
      <w:r>
        <w:rPr>
          <w:noProof/>
          <w:lang w:eastAsia="lv-LV"/>
        </w:rPr>
        <w:t>Metode “CreateValidationMessages”</w:t>
      </w:r>
      <w:r>
        <w:rPr>
          <w:noProof/>
        </w:rPr>
        <w:tab/>
      </w:r>
      <w:r>
        <w:rPr>
          <w:noProof/>
        </w:rPr>
        <w:fldChar w:fldCharType="begin"/>
      </w:r>
      <w:r>
        <w:rPr>
          <w:noProof/>
        </w:rPr>
        <w:instrText xml:space="preserve"> PAGEREF _Toc476847328 \h </w:instrText>
      </w:r>
      <w:r>
        <w:rPr>
          <w:noProof/>
        </w:rPr>
      </w:r>
      <w:r>
        <w:rPr>
          <w:noProof/>
        </w:rPr>
        <w:fldChar w:fldCharType="separate"/>
      </w:r>
      <w:r>
        <w:rPr>
          <w:noProof/>
        </w:rPr>
        <w:t>207</w:t>
      </w:r>
      <w:r>
        <w:rPr>
          <w:noProof/>
        </w:rPr>
        <w:fldChar w:fldCharType="end"/>
      </w:r>
    </w:p>
    <w:p w14:paraId="6C88B0E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6.2.9.1.7.</w:t>
      </w:r>
      <w:r>
        <w:rPr>
          <w:rFonts w:asciiTheme="minorHAnsi" w:eastAsiaTheme="minorEastAsia" w:hAnsiTheme="minorHAnsi" w:cstheme="minorBidi"/>
          <w:i w:val="0"/>
          <w:noProof/>
          <w:sz w:val="22"/>
          <w:lang w:val="en-US"/>
        </w:rPr>
        <w:tab/>
      </w:r>
      <w:r>
        <w:rPr>
          <w:noProof/>
          <w:lang w:eastAsia="lv-LV"/>
        </w:rPr>
        <w:t>Metode “DeleteExpiredTemporaryRecords”</w:t>
      </w:r>
      <w:r>
        <w:rPr>
          <w:noProof/>
        </w:rPr>
        <w:tab/>
      </w:r>
      <w:r>
        <w:rPr>
          <w:noProof/>
        </w:rPr>
        <w:fldChar w:fldCharType="begin"/>
      </w:r>
      <w:r>
        <w:rPr>
          <w:noProof/>
        </w:rPr>
        <w:instrText xml:space="preserve"> PAGEREF _Toc476847329 \h </w:instrText>
      </w:r>
      <w:r>
        <w:rPr>
          <w:noProof/>
        </w:rPr>
      </w:r>
      <w:r>
        <w:rPr>
          <w:noProof/>
        </w:rPr>
        <w:fldChar w:fldCharType="separate"/>
      </w:r>
      <w:r>
        <w:rPr>
          <w:noProof/>
        </w:rPr>
        <w:t>208</w:t>
      </w:r>
      <w:r>
        <w:rPr>
          <w:noProof/>
        </w:rPr>
        <w:fldChar w:fldCharType="end"/>
      </w:r>
    </w:p>
    <w:p w14:paraId="52F7EBC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6.2.9.1.8.</w:t>
      </w:r>
      <w:r>
        <w:rPr>
          <w:rFonts w:asciiTheme="minorHAnsi" w:eastAsiaTheme="minorEastAsia" w:hAnsiTheme="minorHAnsi" w:cstheme="minorBidi"/>
          <w:i w:val="0"/>
          <w:noProof/>
          <w:sz w:val="22"/>
          <w:lang w:val="en-US"/>
        </w:rPr>
        <w:tab/>
      </w:r>
      <w:r>
        <w:rPr>
          <w:noProof/>
          <w:lang w:eastAsia="lv-LV"/>
        </w:rPr>
        <w:t>Metode “ExpireMedicationOrders”</w:t>
      </w:r>
      <w:r>
        <w:rPr>
          <w:noProof/>
        </w:rPr>
        <w:tab/>
      </w:r>
      <w:r>
        <w:rPr>
          <w:noProof/>
        </w:rPr>
        <w:fldChar w:fldCharType="begin"/>
      </w:r>
      <w:r>
        <w:rPr>
          <w:noProof/>
        </w:rPr>
        <w:instrText xml:space="preserve"> PAGEREF _Toc476847330 \h </w:instrText>
      </w:r>
      <w:r>
        <w:rPr>
          <w:noProof/>
        </w:rPr>
      </w:r>
      <w:r>
        <w:rPr>
          <w:noProof/>
        </w:rPr>
        <w:fldChar w:fldCharType="separate"/>
      </w:r>
      <w:r>
        <w:rPr>
          <w:noProof/>
        </w:rPr>
        <w:t>208</w:t>
      </w:r>
      <w:r>
        <w:rPr>
          <w:noProof/>
        </w:rPr>
        <w:fldChar w:fldCharType="end"/>
      </w:r>
    </w:p>
    <w:p w14:paraId="0C1D2B5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6.2.9.1.9.</w:t>
      </w:r>
      <w:r>
        <w:rPr>
          <w:rFonts w:asciiTheme="minorHAnsi" w:eastAsiaTheme="minorEastAsia" w:hAnsiTheme="minorHAnsi" w:cstheme="minorBidi"/>
          <w:i w:val="0"/>
          <w:noProof/>
          <w:sz w:val="22"/>
          <w:lang w:val="en-US"/>
        </w:rPr>
        <w:tab/>
      </w:r>
      <w:r>
        <w:rPr>
          <w:noProof/>
          <w:lang w:eastAsia="lv-LV"/>
        </w:rPr>
        <w:t>Metode “GetBookedMedicationOrderCount”</w:t>
      </w:r>
      <w:r>
        <w:rPr>
          <w:noProof/>
        </w:rPr>
        <w:tab/>
      </w:r>
      <w:r>
        <w:rPr>
          <w:noProof/>
        </w:rPr>
        <w:fldChar w:fldCharType="begin"/>
      </w:r>
      <w:r>
        <w:rPr>
          <w:noProof/>
        </w:rPr>
        <w:instrText xml:space="preserve"> PAGEREF _Toc476847331 \h </w:instrText>
      </w:r>
      <w:r>
        <w:rPr>
          <w:noProof/>
        </w:rPr>
      </w:r>
      <w:r>
        <w:rPr>
          <w:noProof/>
        </w:rPr>
        <w:fldChar w:fldCharType="separate"/>
      </w:r>
      <w:r>
        <w:rPr>
          <w:noProof/>
        </w:rPr>
        <w:t>208</w:t>
      </w:r>
      <w:r>
        <w:rPr>
          <w:noProof/>
        </w:rPr>
        <w:fldChar w:fldCharType="end"/>
      </w:r>
    </w:p>
    <w:p w14:paraId="5614F16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6.2.9.1.10.</w:t>
      </w:r>
      <w:r>
        <w:rPr>
          <w:rFonts w:asciiTheme="minorHAnsi" w:eastAsiaTheme="minorEastAsia" w:hAnsiTheme="minorHAnsi" w:cstheme="minorBidi"/>
          <w:i w:val="0"/>
          <w:noProof/>
          <w:sz w:val="22"/>
          <w:lang w:val="en-US"/>
        </w:rPr>
        <w:tab/>
      </w:r>
      <w:r>
        <w:rPr>
          <w:noProof/>
          <w:lang w:eastAsia="lv-LV"/>
        </w:rPr>
        <w:t>Metode “GetCompensationConditions”</w:t>
      </w:r>
      <w:r>
        <w:rPr>
          <w:noProof/>
        </w:rPr>
        <w:tab/>
      </w:r>
      <w:r>
        <w:rPr>
          <w:noProof/>
        </w:rPr>
        <w:fldChar w:fldCharType="begin"/>
      </w:r>
      <w:r>
        <w:rPr>
          <w:noProof/>
        </w:rPr>
        <w:instrText xml:space="preserve"> PAGEREF _Toc476847332 \h </w:instrText>
      </w:r>
      <w:r>
        <w:rPr>
          <w:noProof/>
        </w:rPr>
      </w:r>
      <w:r>
        <w:rPr>
          <w:noProof/>
        </w:rPr>
        <w:fldChar w:fldCharType="separate"/>
      </w:r>
      <w:r>
        <w:rPr>
          <w:noProof/>
        </w:rPr>
        <w:t>209</w:t>
      </w:r>
      <w:r>
        <w:rPr>
          <w:noProof/>
        </w:rPr>
        <w:fldChar w:fldCharType="end"/>
      </w:r>
    </w:p>
    <w:p w14:paraId="7C7E418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6.2.9.1.11.</w:t>
      </w:r>
      <w:r>
        <w:rPr>
          <w:rFonts w:asciiTheme="minorHAnsi" w:eastAsiaTheme="minorEastAsia" w:hAnsiTheme="minorHAnsi" w:cstheme="minorBidi"/>
          <w:i w:val="0"/>
          <w:noProof/>
          <w:sz w:val="22"/>
          <w:lang w:val="en-US"/>
        </w:rPr>
        <w:tab/>
      </w:r>
      <w:r>
        <w:rPr>
          <w:noProof/>
          <w:lang w:eastAsia="lv-LV"/>
        </w:rPr>
        <w:t>Metode “GetExpiringMedicationOrders”</w:t>
      </w:r>
      <w:r>
        <w:rPr>
          <w:noProof/>
        </w:rPr>
        <w:tab/>
      </w:r>
      <w:r>
        <w:rPr>
          <w:noProof/>
        </w:rPr>
        <w:fldChar w:fldCharType="begin"/>
      </w:r>
      <w:r>
        <w:rPr>
          <w:noProof/>
        </w:rPr>
        <w:instrText xml:space="preserve"> PAGEREF _Toc476847333 \h </w:instrText>
      </w:r>
      <w:r>
        <w:rPr>
          <w:noProof/>
        </w:rPr>
      </w:r>
      <w:r>
        <w:rPr>
          <w:noProof/>
        </w:rPr>
        <w:fldChar w:fldCharType="separate"/>
      </w:r>
      <w:r>
        <w:rPr>
          <w:noProof/>
        </w:rPr>
        <w:t>210</w:t>
      </w:r>
      <w:r>
        <w:rPr>
          <w:noProof/>
        </w:rPr>
        <w:fldChar w:fldCharType="end"/>
      </w:r>
    </w:p>
    <w:p w14:paraId="12A5BA7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6.2.9.1.12.</w:t>
      </w:r>
      <w:r>
        <w:rPr>
          <w:rFonts w:asciiTheme="minorHAnsi" w:eastAsiaTheme="minorEastAsia" w:hAnsiTheme="minorHAnsi" w:cstheme="minorBidi"/>
          <w:i w:val="0"/>
          <w:noProof/>
          <w:sz w:val="22"/>
          <w:lang w:val="en-US"/>
        </w:rPr>
        <w:tab/>
      </w:r>
      <w:r>
        <w:rPr>
          <w:noProof/>
          <w:lang w:eastAsia="lv-LV"/>
        </w:rPr>
        <w:t>Metode “GetImportedMedicationOrder”</w:t>
      </w:r>
      <w:r>
        <w:rPr>
          <w:noProof/>
        </w:rPr>
        <w:tab/>
      </w:r>
      <w:r>
        <w:rPr>
          <w:noProof/>
        </w:rPr>
        <w:fldChar w:fldCharType="begin"/>
      </w:r>
      <w:r>
        <w:rPr>
          <w:noProof/>
        </w:rPr>
        <w:instrText xml:space="preserve"> PAGEREF _Toc476847334 \h </w:instrText>
      </w:r>
      <w:r>
        <w:rPr>
          <w:noProof/>
        </w:rPr>
      </w:r>
      <w:r>
        <w:rPr>
          <w:noProof/>
        </w:rPr>
        <w:fldChar w:fldCharType="separate"/>
      </w:r>
      <w:r>
        <w:rPr>
          <w:noProof/>
        </w:rPr>
        <w:t>210</w:t>
      </w:r>
      <w:r>
        <w:rPr>
          <w:noProof/>
        </w:rPr>
        <w:fldChar w:fldCharType="end"/>
      </w:r>
    </w:p>
    <w:p w14:paraId="7AEED44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6.2.9.1.13.</w:t>
      </w:r>
      <w:r>
        <w:rPr>
          <w:rFonts w:asciiTheme="minorHAnsi" w:eastAsiaTheme="minorEastAsia" w:hAnsiTheme="minorHAnsi" w:cstheme="minorBidi"/>
          <w:i w:val="0"/>
          <w:noProof/>
          <w:sz w:val="22"/>
          <w:lang w:val="en-US"/>
        </w:rPr>
        <w:tab/>
      </w:r>
      <w:r>
        <w:rPr>
          <w:noProof/>
          <w:lang w:eastAsia="lv-LV"/>
        </w:rPr>
        <w:t>Metode “GetMedicationDispense”</w:t>
      </w:r>
      <w:r>
        <w:rPr>
          <w:noProof/>
        </w:rPr>
        <w:tab/>
      </w:r>
      <w:r>
        <w:rPr>
          <w:noProof/>
        </w:rPr>
        <w:fldChar w:fldCharType="begin"/>
      </w:r>
      <w:r>
        <w:rPr>
          <w:noProof/>
        </w:rPr>
        <w:instrText xml:space="preserve"> PAGEREF _Toc476847335 \h </w:instrText>
      </w:r>
      <w:r>
        <w:rPr>
          <w:noProof/>
        </w:rPr>
      </w:r>
      <w:r>
        <w:rPr>
          <w:noProof/>
        </w:rPr>
        <w:fldChar w:fldCharType="separate"/>
      </w:r>
      <w:r>
        <w:rPr>
          <w:noProof/>
        </w:rPr>
        <w:t>210</w:t>
      </w:r>
      <w:r>
        <w:rPr>
          <w:noProof/>
        </w:rPr>
        <w:fldChar w:fldCharType="end"/>
      </w:r>
    </w:p>
    <w:p w14:paraId="37525CF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6.2.9.1.14.</w:t>
      </w:r>
      <w:r>
        <w:rPr>
          <w:rFonts w:asciiTheme="minorHAnsi" w:eastAsiaTheme="minorEastAsia" w:hAnsiTheme="minorHAnsi" w:cstheme="minorBidi"/>
          <w:i w:val="0"/>
          <w:noProof/>
          <w:sz w:val="22"/>
          <w:lang w:val="en-US"/>
        </w:rPr>
        <w:tab/>
      </w:r>
      <w:r>
        <w:rPr>
          <w:noProof/>
          <w:lang w:eastAsia="lv-LV"/>
        </w:rPr>
        <w:t>Metode “GetMedicationDispenses”</w:t>
      </w:r>
      <w:r>
        <w:rPr>
          <w:noProof/>
        </w:rPr>
        <w:tab/>
      </w:r>
      <w:r>
        <w:rPr>
          <w:noProof/>
        </w:rPr>
        <w:fldChar w:fldCharType="begin"/>
      </w:r>
      <w:r>
        <w:rPr>
          <w:noProof/>
        </w:rPr>
        <w:instrText xml:space="preserve"> PAGEREF _Toc476847336 \h </w:instrText>
      </w:r>
      <w:r>
        <w:rPr>
          <w:noProof/>
        </w:rPr>
      </w:r>
      <w:r>
        <w:rPr>
          <w:noProof/>
        </w:rPr>
        <w:fldChar w:fldCharType="separate"/>
      </w:r>
      <w:r>
        <w:rPr>
          <w:noProof/>
        </w:rPr>
        <w:t>211</w:t>
      </w:r>
      <w:r>
        <w:rPr>
          <w:noProof/>
        </w:rPr>
        <w:fldChar w:fldCharType="end"/>
      </w:r>
    </w:p>
    <w:p w14:paraId="6DC654E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6.2.9.1.15.</w:t>
      </w:r>
      <w:r>
        <w:rPr>
          <w:rFonts w:asciiTheme="minorHAnsi" w:eastAsiaTheme="minorEastAsia" w:hAnsiTheme="minorHAnsi" w:cstheme="minorBidi"/>
          <w:i w:val="0"/>
          <w:noProof/>
          <w:sz w:val="22"/>
          <w:lang w:val="en-US"/>
        </w:rPr>
        <w:tab/>
      </w:r>
      <w:r>
        <w:rPr>
          <w:noProof/>
          <w:lang w:eastAsia="lv-LV"/>
        </w:rPr>
        <w:t>Metode “GetMedicationOrder”</w:t>
      </w:r>
      <w:r>
        <w:rPr>
          <w:noProof/>
        </w:rPr>
        <w:tab/>
      </w:r>
      <w:r>
        <w:rPr>
          <w:noProof/>
        </w:rPr>
        <w:fldChar w:fldCharType="begin"/>
      </w:r>
      <w:r>
        <w:rPr>
          <w:noProof/>
        </w:rPr>
        <w:instrText xml:space="preserve"> PAGEREF _Toc476847337 \h </w:instrText>
      </w:r>
      <w:r>
        <w:rPr>
          <w:noProof/>
        </w:rPr>
      </w:r>
      <w:r>
        <w:rPr>
          <w:noProof/>
        </w:rPr>
        <w:fldChar w:fldCharType="separate"/>
      </w:r>
      <w:r>
        <w:rPr>
          <w:noProof/>
        </w:rPr>
        <w:t>211</w:t>
      </w:r>
      <w:r>
        <w:rPr>
          <w:noProof/>
        </w:rPr>
        <w:fldChar w:fldCharType="end"/>
      </w:r>
    </w:p>
    <w:p w14:paraId="6CB46A46" w14:textId="77777777" w:rsidR="00424559" w:rsidRDefault="00424559">
      <w:pPr>
        <w:pStyle w:val="TOC5"/>
        <w:rPr>
          <w:rFonts w:asciiTheme="minorHAnsi" w:eastAsiaTheme="minorEastAsia" w:hAnsiTheme="minorHAnsi" w:cstheme="minorBidi"/>
          <w:i w:val="0"/>
          <w:noProof/>
          <w:sz w:val="22"/>
          <w:lang w:val="en-US"/>
        </w:rPr>
      </w:pPr>
      <w:r>
        <w:rPr>
          <w:noProof/>
          <w:lang w:eastAsia="lv-LV"/>
        </w:rPr>
        <w:lastRenderedPageBreak/>
        <w:t>6.2.9.1.16.</w:t>
      </w:r>
      <w:r>
        <w:rPr>
          <w:rFonts w:asciiTheme="minorHAnsi" w:eastAsiaTheme="minorEastAsia" w:hAnsiTheme="minorHAnsi" w:cstheme="minorBidi"/>
          <w:i w:val="0"/>
          <w:noProof/>
          <w:sz w:val="22"/>
          <w:lang w:val="en-US"/>
        </w:rPr>
        <w:tab/>
      </w:r>
      <w:r>
        <w:rPr>
          <w:noProof/>
          <w:lang w:eastAsia="lv-LV"/>
        </w:rPr>
        <w:t>Metode “GetMedicationOrderNotifications”</w:t>
      </w:r>
      <w:r>
        <w:rPr>
          <w:noProof/>
        </w:rPr>
        <w:tab/>
      </w:r>
      <w:r>
        <w:rPr>
          <w:noProof/>
        </w:rPr>
        <w:fldChar w:fldCharType="begin"/>
      </w:r>
      <w:r>
        <w:rPr>
          <w:noProof/>
        </w:rPr>
        <w:instrText xml:space="preserve"> PAGEREF _Toc476847338 \h </w:instrText>
      </w:r>
      <w:r>
        <w:rPr>
          <w:noProof/>
        </w:rPr>
      </w:r>
      <w:r>
        <w:rPr>
          <w:noProof/>
        </w:rPr>
        <w:fldChar w:fldCharType="separate"/>
      </w:r>
      <w:r>
        <w:rPr>
          <w:noProof/>
        </w:rPr>
        <w:t>212</w:t>
      </w:r>
      <w:r>
        <w:rPr>
          <w:noProof/>
        </w:rPr>
        <w:fldChar w:fldCharType="end"/>
      </w:r>
    </w:p>
    <w:p w14:paraId="605DF48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6.2.9.1.17.</w:t>
      </w:r>
      <w:r>
        <w:rPr>
          <w:rFonts w:asciiTheme="minorHAnsi" w:eastAsiaTheme="minorEastAsia" w:hAnsiTheme="minorHAnsi" w:cstheme="minorBidi"/>
          <w:i w:val="0"/>
          <w:noProof/>
          <w:sz w:val="22"/>
          <w:lang w:val="en-US"/>
        </w:rPr>
        <w:tab/>
      </w:r>
      <w:r>
        <w:rPr>
          <w:noProof/>
          <w:lang w:eastAsia="lv-LV"/>
        </w:rPr>
        <w:t>Metode “GetMedicationOrders”</w:t>
      </w:r>
      <w:r>
        <w:rPr>
          <w:noProof/>
        </w:rPr>
        <w:tab/>
      </w:r>
      <w:r>
        <w:rPr>
          <w:noProof/>
        </w:rPr>
        <w:fldChar w:fldCharType="begin"/>
      </w:r>
      <w:r>
        <w:rPr>
          <w:noProof/>
        </w:rPr>
        <w:instrText xml:space="preserve"> PAGEREF _Toc476847339 \h </w:instrText>
      </w:r>
      <w:r>
        <w:rPr>
          <w:noProof/>
        </w:rPr>
      </w:r>
      <w:r>
        <w:rPr>
          <w:noProof/>
        </w:rPr>
        <w:fldChar w:fldCharType="separate"/>
      </w:r>
      <w:r>
        <w:rPr>
          <w:noProof/>
        </w:rPr>
        <w:t>212</w:t>
      </w:r>
      <w:r>
        <w:rPr>
          <w:noProof/>
        </w:rPr>
        <w:fldChar w:fldCharType="end"/>
      </w:r>
    </w:p>
    <w:p w14:paraId="0F7B4EB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6.2.9.1.18.</w:t>
      </w:r>
      <w:r>
        <w:rPr>
          <w:rFonts w:asciiTheme="minorHAnsi" w:eastAsiaTheme="minorEastAsia" w:hAnsiTheme="minorHAnsi" w:cstheme="minorBidi"/>
          <w:i w:val="0"/>
          <w:noProof/>
          <w:sz w:val="22"/>
          <w:lang w:val="en-US"/>
        </w:rPr>
        <w:tab/>
      </w:r>
      <w:r>
        <w:rPr>
          <w:noProof/>
          <w:lang w:eastAsia="lv-LV"/>
        </w:rPr>
        <w:t>Metode “GetMedicationWarnings”</w:t>
      </w:r>
      <w:r>
        <w:rPr>
          <w:noProof/>
        </w:rPr>
        <w:tab/>
      </w:r>
      <w:r>
        <w:rPr>
          <w:noProof/>
        </w:rPr>
        <w:fldChar w:fldCharType="begin"/>
      </w:r>
      <w:r>
        <w:rPr>
          <w:noProof/>
        </w:rPr>
        <w:instrText xml:space="preserve"> PAGEREF _Toc476847340 \h </w:instrText>
      </w:r>
      <w:r>
        <w:rPr>
          <w:noProof/>
        </w:rPr>
      </w:r>
      <w:r>
        <w:rPr>
          <w:noProof/>
        </w:rPr>
        <w:fldChar w:fldCharType="separate"/>
      </w:r>
      <w:r>
        <w:rPr>
          <w:noProof/>
        </w:rPr>
        <w:t>216</w:t>
      </w:r>
      <w:r>
        <w:rPr>
          <w:noProof/>
        </w:rPr>
        <w:fldChar w:fldCharType="end"/>
      </w:r>
    </w:p>
    <w:p w14:paraId="0888852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6.2.9.1.19.</w:t>
      </w:r>
      <w:r>
        <w:rPr>
          <w:rFonts w:asciiTheme="minorHAnsi" w:eastAsiaTheme="minorEastAsia" w:hAnsiTheme="minorHAnsi" w:cstheme="minorBidi"/>
          <w:i w:val="0"/>
          <w:noProof/>
          <w:sz w:val="22"/>
          <w:lang w:val="en-US"/>
        </w:rPr>
        <w:tab/>
      </w:r>
      <w:r>
        <w:rPr>
          <w:noProof/>
          <w:lang w:eastAsia="lv-LV"/>
        </w:rPr>
        <w:t>Metode “GetPatientContacts”</w:t>
      </w:r>
      <w:r>
        <w:rPr>
          <w:noProof/>
        </w:rPr>
        <w:tab/>
      </w:r>
      <w:r>
        <w:rPr>
          <w:noProof/>
        </w:rPr>
        <w:fldChar w:fldCharType="begin"/>
      </w:r>
      <w:r>
        <w:rPr>
          <w:noProof/>
        </w:rPr>
        <w:instrText xml:space="preserve"> PAGEREF _Toc476847341 \h </w:instrText>
      </w:r>
      <w:r>
        <w:rPr>
          <w:noProof/>
        </w:rPr>
      </w:r>
      <w:r>
        <w:rPr>
          <w:noProof/>
        </w:rPr>
        <w:fldChar w:fldCharType="separate"/>
      </w:r>
      <w:r>
        <w:rPr>
          <w:noProof/>
        </w:rPr>
        <w:t>216</w:t>
      </w:r>
      <w:r>
        <w:rPr>
          <w:noProof/>
        </w:rPr>
        <w:fldChar w:fldCharType="end"/>
      </w:r>
    </w:p>
    <w:p w14:paraId="7867D5A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6.2.9.1.20.</w:t>
      </w:r>
      <w:r>
        <w:rPr>
          <w:rFonts w:asciiTheme="minorHAnsi" w:eastAsiaTheme="minorEastAsia" w:hAnsiTheme="minorHAnsi" w:cstheme="minorBidi"/>
          <w:i w:val="0"/>
          <w:noProof/>
          <w:sz w:val="22"/>
          <w:lang w:val="en-US"/>
        </w:rPr>
        <w:tab/>
      </w:r>
      <w:r>
        <w:rPr>
          <w:noProof/>
          <w:lang w:eastAsia="lv-LV"/>
        </w:rPr>
        <w:t>Metode “GetPatientProfile”</w:t>
      </w:r>
      <w:r>
        <w:rPr>
          <w:noProof/>
        </w:rPr>
        <w:tab/>
      </w:r>
      <w:r>
        <w:rPr>
          <w:noProof/>
        </w:rPr>
        <w:fldChar w:fldCharType="begin"/>
      </w:r>
      <w:r>
        <w:rPr>
          <w:noProof/>
        </w:rPr>
        <w:instrText xml:space="preserve"> PAGEREF _Toc476847342 \h </w:instrText>
      </w:r>
      <w:r>
        <w:rPr>
          <w:noProof/>
        </w:rPr>
      </w:r>
      <w:r>
        <w:rPr>
          <w:noProof/>
        </w:rPr>
        <w:fldChar w:fldCharType="separate"/>
      </w:r>
      <w:r>
        <w:rPr>
          <w:noProof/>
        </w:rPr>
        <w:t>217</w:t>
      </w:r>
      <w:r>
        <w:rPr>
          <w:noProof/>
        </w:rPr>
        <w:fldChar w:fldCharType="end"/>
      </w:r>
    </w:p>
    <w:p w14:paraId="427BFD8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6.2.9.1.21.</w:t>
      </w:r>
      <w:r>
        <w:rPr>
          <w:rFonts w:asciiTheme="minorHAnsi" w:eastAsiaTheme="minorEastAsia" w:hAnsiTheme="minorHAnsi" w:cstheme="minorBidi"/>
          <w:i w:val="0"/>
          <w:noProof/>
          <w:sz w:val="22"/>
          <w:lang w:val="en-US"/>
        </w:rPr>
        <w:tab/>
      </w:r>
      <w:r>
        <w:rPr>
          <w:noProof/>
          <w:lang w:eastAsia="lv-LV"/>
        </w:rPr>
        <w:t>Metode “GetTopDiagnoses”</w:t>
      </w:r>
      <w:r>
        <w:rPr>
          <w:noProof/>
        </w:rPr>
        <w:tab/>
      </w:r>
      <w:r>
        <w:rPr>
          <w:noProof/>
        </w:rPr>
        <w:fldChar w:fldCharType="begin"/>
      </w:r>
      <w:r>
        <w:rPr>
          <w:noProof/>
        </w:rPr>
        <w:instrText xml:space="preserve"> PAGEREF _Toc476847343 \h </w:instrText>
      </w:r>
      <w:r>
        <w:rPr>
          <w:noProof/>
        </w:rPr>
      </w:r>
      <w:r>
        <w:rPr>
          <w:noProof/>
        </w:rPr>
        <w:fldChar w:fldCharType="separate"/>
      </w:r>
      <w:r>
        <w:rPr>
          <w:noProof/>
        </w:rPr>
        <w:t>217</w:t>
      </w:r>
      <w:r>
        <w:rPr>
          <w:noProof/>
        </w:rPr>
        <w:fldChar w:fldCharType="end"/>
      </w:r>
    </w:p>
    <w:p w14:paraId="29BABF3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6.2.9.1.22.</w:t>
      </w:r>
      <w:r>
        <w:rPr>
          <w:rFonts w:asciiTheme="minorHAnsi" w:eastAsiaTheme="minorEastAsia" w:hAnsiTheme="minorHAnsi" w:cstheme="minorBidi"/>
          <w:i w:val="0"/>
          <w:noProof/>
          <w:sz w:val="22"/>
          <w:lang w:val="en-US"/>
        </w:rPr>
        <w:tab/>
      </w:r>
      <w:r>
        <w:rPr>
          <w:noProof/>
          <w:lang w:eastAsia="lv-LV"/>
        </w:rPr>
        <w:t>Metode “GetTopMedicines”</w:t>
      </w:r>
      <w:r>
        <w:rPr>
          <w:noProof/>
        </w:rPr>
        <w:tab/>
      </w:r>
      <w:r>
        <w:rPr>
          <w:noProof/>
        </w:rPr>
        <w:fldChar w:fldCharType="begin"/>
      </w:r>
      <w:r>
        <w:rPr>
          <w:noProof/>
        </w:rPr>
        <w:instrText xml:space="preserve"> PAGEREF _Toc476847344 \h </w:instrText>
      </w:r>
      <w:r>
        <w:rPr>
          <w:noProof/>
        </w:rPr>
      </w:r>
      <w:r>
        <w:rPr>
          <w:noProof/>
        </w:rPr>
        <w:fldChar w:fldCharType="separate"/>
      </w:r>
      <w:r>
        <w:rPr>
          <w:noProof/>
        </w:rPr>
        <w:t>218</w:t>
      </w:r>
      <w:r>
        <w:rPr>
          <w:noProof/>
        </w:rPr>
        <w:fldChar w:fldCharType="end"/>
      </w:r>
    </w:p>
    <w:p w14:paraId="7C45CB1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6.2.9.1.23.</w:t>
      </w:r>
      <w:r>
        <w:rPr>
          <w:rFonts w:asciiTheme="minorHAnsi" w:eastAsiaTheme="minorEastAsia" w:hAnsiTheme="minorHAnsi" w:cstheme="minorBidi"/>
          <w:i w:val="0"/>
          <w:noProof/>
          <w:sz w:val="22"/>
          <w:lang w:val="en-US"/>
        </w:rPr>
        <w:tab/>
      </w:r>
      <w:r>
        <w:rPr>
          <w:noProof/>
          <w:lang w:eastAsia="lv-LV"/>
        </w:rPr>
        <w:t>Metode “LookupClassifiers”</w:t>
      </w:r>
      <w:r>
        <w:rPr>
          <w:noProof/>
        </w:rPr>
        <w:tab/>
      </w:r>
      <w:r>
        <w:rPr>
          <w:noProof/>
        </w:rPr>
        <w:fldChar w:fldCharType="begin"/>
      </w:r>
      <w:r>
        <w:rPr>
          <w:noProof/>
        </w:rPr>
        <w:instrText xml:space="preserve"> PAGEREF _Toc476847345 \h </w:instrText>
      </w:r>
      <w:r>
        <w:rPr>
          <w:noProof/>
        </w:rPr>
      </w:r>
      <w:r>
        <w:rPr>
          <w:noProof/>
        </w:rPr>
        <w:fldChar w:fldCharType="separate"/>
      </w:r>
      <w:r>
        <w:rPr>
          <w:noProof/>
        </w:rPr>
        <w:t>218</w:t>
      </w:r>
      <w:r>
        <w:rPr>
          <w:noProof/>
        </w:rPr>
        <w:fldChar w:fldCharType="end"/>
      </w:r>
    </w:p>
    <w:p w14:paraId="1C8DEB3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6.2.9.1.24.</w:t>
      </w:r>
      <w:r>
        <w:rPr>
          <w:rFonts w:asciiTheme="minorHAnsi" w:eastAsiaTheme="minorEastAsia" w:hAnsiTheme="minorHAnsi" w:cstheme="minorBidi"/>
          <w:i w:val="0"/>
          <w:noProof/>
          <w:sz w:val="22"/>
          <w:lang w:val="en-US"/>
        </w:rPr>
        <w:tab/>
      </w:r>
      <w:r>
        <w:rPr>
          <w:noProof/>
          <w:lang w:eastAsia="lv-LV"/>
        </w:rPr>
        <w:t>Metode “LookupMedication”</w:t>
      </w:r>
      <w:r>
        <w:rPr>
          <w:noProof/>
        </w:rPr>
        <w:tab/>
      </w:r>
      <w:r>
        <w:rPr>
          <w:noProof/>
        </w:rPr>
        <w:fldChar w:fldCharType="begin"/>
      </w:r>
      <w:r>
        <w:rPr>
          <w:noProof/>
        </w:rPr>
        <w:instrText xml:space="preserve"> PAGEREF _Toc476847346 \h </w:instrText>
      </w:r>
      <w:r>
        <w:rPr>
          <w:noProof/>
        </w:rPr>
      </w:r>
      <w:r>
        <w:rPr>
          <w:noProof/>
        </w:rPr>
        <w:fldChar w:fldCharType="separate"/>
      </w:r>
      <w:r>
        <w:rPr>
          <w:noProof/>
        </w:rPr>
        <w:t>219</w:t>
      </w:r>
      <w:r>
        <w:rPr>
          <w:noProof/>
        </w:rPr>
        <w:fldChar w:fldCharType="end"/>
      </w:r>
    </w:p>
    <w:p w14:paraId="0B860C3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6.2.9.1.25.</w:t>
      </w:r>
      <w:r>
        <w:rPr>
          <w:rFonts w:asciiTheme="minorHAnsi" w:eastAsiaTheme="minorEastAsia" w:hAnsiTheme="minorHAnsi" w:cstheme="minorBidi"/>
          <w:i w:val="0"/>
          <w:noProof/>
          <w:sz w:val="22"/>
          <w:lang w:val="en-US"/>
        </w:rPr>
        <w:tab/>
      </w:r>
      <w:r>
        <w:rPr>
          <w:noProof/>
          <w:lang w:eastAsia="lv-LV"/>
        </w:rPr>
        <w:t>Metode “LookupMedicationProduct”</w:t>
      </w:r>
      <w:r>
        <w:rPr>
          <w:noProof/>
        </w:rPr>
        <w:tab/>
      </w:r>
      <w:r>
        <w:rPr>
          <w:noProof/>
        </w:rPr>
        <w:fldChar w:fldCharType="begin"/>
      </w:r>
      <w:r>
        <w:rPr>
          <w:noProof/>
        </w:rPr>
        <w:instrText xml:space="preserve"> PAGEREF _Toc476847347 \h </w:instrText>
      </w:r>
      <w:r>
        <w:rPr>
          <w:noProof/>
        </w:rPr>
      </w:r>
      <w:r>
        <w:rPr>
          <w:noProof/>
        </w:rPr>
        <w:fldChar w:fldCharType="separate"/>
      </w:r>
      <w:r>
        <w:rPr>
          <w:noProof/>
        </w:rPr>
        <w:t>219</w:t>
      </w:r>
      <w:r>
        <w:rPr>
          <w:noProof/>
        </w:rPr>
        <w:fldChar w:fldCharType="end"/>
      </w:r>
    </w:p>
    <w:p w14:paraId="308FE61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6.2.9.1.26.</w:t>
      </w:r>
      <w:r>
        <w:rPr>
          <w:rFonts w:asciiTheme="minorHAnsi" w:eastAsiaTheme="minorEastAsia" w:hAnsiTheme="minorHAnsi" w:cstheme="minorBidi"/>
          <w:i w:val="0"/>
          <w:noProof/>
          <w:sz w:val="22"/>
          <w:lang w:val="en-US"/>
        </w:rPr>
        <w:tab/>
      </w:r>
      <w:r>
        <w:rPr>
          <w:noProof/>
          <w:lang w:eastAsia="lv-LV"/>
        </w:rPr>
        <w:t>Metode “LookupMedicWorkplace”</w:t>
      </w:r>
      <w:r>
        <w:rPr>
          <w:noProof/>
        </w:rPr>
        <w:tab/>
      </w:r>
      <w:r>
        <w:rPr>
          <w:noProof/>
        </w:rPr>
        <w:fldChar w:fldCharType="begin"/>
      </w:r>
      <w:r>
        <w:rPr>
          <w:noProof/>
        </w:rPr>
        <w:instrText xml:space="preserve"> PAGEREF _Toc476847348 \h </w:instrText>
      </w:r>
      <w:r>
        <w:rPr>
          <w:noProof/>
        </w:rPr>
      </w:r>
      <w:r>
        <w:rPr>
          <w:noProof/>
        </w:rPr>
        <w:fldChar w:fldCharType="separate"/>
      </w:r>
      <w:r>
        <w:rPr>
          <w:noProof/>
        </w:rPr>
        <w:t>220</w:t>
      </w:r>
      <w:r>
        <w:rPr>
          <w:noProof/>
        </w:rPr>
        <w:fldChar w:fldCharType="end"/>
      </w:r>
    </w:p>
    <w:p w14:paraId="1B7AABB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6.2.9.1.27.</w:t>
      </w:r>
      <w:r>
        <w:rPr>
          <w:rFonts w:asciiTheme="minorHAnsi" w:eastAsiaTheme="minorEastAsia" w:hAnsiTheme="minorHAnsi" w:cstheme="minorBidi"/>
          <w:i w:val="0"/>
          <w:noProof/>
          <w:sz w:val="22"/>
          <w:lang w:val="en-US"/>
        </w:rPr>
        <w:tab/>
      </w:r>
      <w:r>
        <w:rPr>
          <w:noProof/>
          <w:lang w:eastAsia="lv-LV"/>
        </w:rPr>
        <w:t>Metode “LookupPharmacistWorkplace”</w:t>
      </w:r>
      <w:r>
        <w:rPr>
          <w:noProof/>
        </w:rPr>
        <w:tab/>
      </w:r>
      <w:r>
        <w:rPr>
          <w:noProof/>
        </w:rPr>
        <w:fldChar w:fldCharType="begin"/>
      </w:r>
      <w:r>
        <w:rPr>
          <w:noProof/>
        </w:rPr>
        <w:instrText xml:space="preserve"> PAGEREF _Toc476847349 \h </w:instrText>
      </w:r>
      <w:r>
        <w:rPr>
          <w:noProof/>
        </w:rPr>
      </w:r>
      <w:r>
        <w:rPr>
          <w:noProof/>
        </w:rPr>
        <w:fldChar w:fldCharType="separate"/>
      </w:r>
      <w:r>
        <w:rPr>
          <w:noProof/>
        </w:rPr>
        <w:t>221</w:t>
      </w:r>
      <w:r>
        <w:rPr>
          <w:noProof/>
        </w:rPr>
        <w:fldChar w:fldCharType="end"/>
      </w:r>
    </w:p>
    <w:p w14:paraId="4C1B520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6.2.9.1.28.</w:t>
      </w:r>
      <w:r>
        <w:rPr>
          <w:rFonts w:asciiTheme="minorHAnsi" w:eastAsiaTheme="minorEastAsia" w:hAnsiTheme="minorHAnsi" w:cstheme="minorBidi"/>
          <w:i w:val="0"/>
          <w:noProof/>
          <w:sz w:val="22"/>
          <w:lang w:val="en-US"/>
        </w:rPr>
        <w:tab/>
      </w:r>
      <w:r>
        <w:rPr>
          <w:noProof/>
          <w:lang w:eastAsia="lv-LV"/>
        </w:rPr>
        <w:t>Metode “PrepareForOutput” (ĀL izsniegšanas ziņojumiem)</w:t>
      </w:r>
      <w:r>
        <w:rPr>
          <w:noProof/>
        </w:rPr>
        <w:tab/>
      </w:r>
      <w:r>
        <w:rPr>
          <w:noProof/>
        </w:rPr>
        <w:fldChar w:fldCharType="begin"/>
      </w:r>
      <w:r>
        <w:rPr>
          <w:noProof/>
        </w:rPr>
        <w:instrText xml:space="preserve"> PAGEREF _Toc476847350 \h </w:instrText>
      </w:r>
      <w:r>
        <w:rPr>
          <w:noProof/>
        </w:rPr>
      </w:r>
      <w:r>
        <w:rPr>
          <w:noProof/>
        </w:rPr>
        <w:fldChar w:fldCharType="separate"/>
      </w:r>
      <w:r>
        <w:rPr>
          <w:noProof/>
        </w:rPr>
        <w:t>221</w:t>
      </w:r>
      <w:r>
        <w:rPr>
          <w:noProof/>
        </w:rPr>
        <w:fldChar w:fldCharType="end"/>
      </w:r>
    </w:p>
    <w:p w14:paraId="4F2653E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6.2.9.1.29.</w:t>
      </w:r>
      <w:r>
        <w:rPr>
          <w:rFonts w:asciiTheme="minorHAnsi" w:eastAsiaTheme="minorEastAsia" w:hAnsiTheme="minorHAnsi" w:cstheme="minorBidi"/>
          <w:i w:val="0"/>
          <w:noProof/>
          <w:sz w:val="22"/>
          <w:lang w:val="en-US"/>
        </w:rPr>
        <w:tab/>
      </w:r>
      <w:r>
        <w:rPr>
          <w:noProof/>
          <w:lang w:eastAsia="lv-LV"/>
        </w:rPr>
        <w:t>Metode “PrepareForOutput” (receptēm)</w:t>
      </w:r>
      <w:r>
        <w:rPr>
          <w:noProof/>
        </w:rPr>
        <w:tab/>
      </w:r>
      <w:r>
        <w:rPr>
          <w:noProof/>
        </w:rPr>
        <w:fldChar w:fldCharType="begin"/>
      </w:r>
      <w:r>
        <w:rPr>
          <w:noProof/>
        </w:rPr>
        <w:instrText xml:space="preserve"> PAGEREF _Toc476847351 \h </w:instrText>
      </w:r>
      <w:r>
        <w:rPr>
          <w:noProof/>
        </w:rPr>
      </w:r>
      <w:r>
        <w:rPr>
          <w:noProof/>
        </w:rPr>
        <w:fldChar w:fldCharType="separate"/>
      </w:r>
      <w:r>
        <w:rPr>
          <w:noProof/>
        </w:rPr>
        <w:t>222</w:t>
      </w:r>
      <w:r>
        <w:rPr>
          <w:noProof/>
        </w:rPr>
        <w:fldChar w:fldCharType="end"/>
      </w:r>
    </w:p>
    <w:p w14:paraId="0C6E50D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6.2.9.1.30.</w:t>
      </w:r>
      <w:r>
        <w:rPr>
          <w:rFonts w:asciiTheme="minorHAnsi" w:eastAsiaTheme="minorEastAsia" w:hAnsiTheme="minorHAnsi" w:cstheme="minorBidi"/>
          <w:i w:val="0"/>
          <w:noProof/>
          <w:sz w:val="22"/>
          <w:lang w:val="en-US"/>
        </w:rPr>
        <w:tab/>
      </w:r>
      <w:r>
        <w:rPr>
          <w:noProof/>
          <w:lang w:eastAsia="lv-LV"/>
        </w:rPr>
        <w:t>Metode “UpdateMedicationDispense”</w:t>
      </w:r>
      <w:r>
        <w:rPr>
          <w:noProof/>
        </w:rPr>
        <w:tab/>
      </w:r>
      <w:r>
        <w:rPr>
          <w:noProof/>
        </w:rPr>
        <w:fldChar w:fldCharType="begin"/>
      </w:r>
      <w:r>
        <w:rPr>
          <w:noProof/>
        </w:rPr>
        <w:instrText xml:space="preserve"> PAGEREF _Toc476847354 \h </w:instrText>
      </w:r>
      <w:r>
        <w:rPr>
          <w:noProof/>
        </w:rPr>
      </w:r>
      <w:r>
        <w:rPr>
          <w:noProof/>
        </w:rPr>
        <w:fldChar w:fldCharType="separate"/>
      </w:r>
      <w:r>
        <w:rPr>
          <w:noProof/>
        </w:rPr>
        <w:t>222</w:t>
      </w:r>
      <w:r>
        <w:rPr>
          <w:noProof/>
        </w:rPr>
        <w:fldChar w:fldCharType="end"/>
      </w:r>
    </w:p>
    <w:p w14:paraId="7F20F6B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6.2.9.1.31.</w:t>
      </w:r>
      <w:r>
        <w:rPr>
          <w:rFonts w:asciiTheme="minorHAnsi" w:eastAsiaTheme="minorEastAsia" w:hAnsiTheme="minorHAnsi" w:cstheme="minorBidi"/>
          <w:i w:val="0"/>
          <w:noProof/>
          <w:sz w:val="22"/>
          <w:lang w:val="en-US"/>
        </w:rPr>
        <w:tab/>
      </w:r>
      <w:r>
        <w:rPr>
          <w:noProof/>
          <w:lang w:eastAsia="lv-LV"/>
        </w:rPr>
        <w:t>Metode “UpdateMedicationOrder”</w:t>
      </w:r>
      <w:r>
        <w:rPr>
          <w:noProof/>
        </w:rPr>
        <w:tab/>
      </w:r>
      <w:r>
        <w:rPr>
          <w:noProof/>
        </w:rPr>
        <w:fldChar w:fldCharType="begin"/>
      </w:r>
      <w:r>
        <w:rPr>
          <w:noProof/>
        </w:rPr>
        <w:instrText xml:space="preserve"> PAGEREF _Toc476847355 \h </w:instrText>
      </w:r>
      <w:r>
        <w:rPr>
          <w:noProof/>
        </w:rPr>
      </w:r>
      <w:r>
        <w:rPr>
          <w:noProof/>
        </w:rPr>
        <w:fldChar w:fldCharType="separate"/>
      </w:r>
      <w:r>
        <w:rPr>
          <w:noProof/>
        </w:rPr>
        <w:t>223</w:t>
      </w:r>
      <w:r>
        <w:rPr>
          <w:noProof/>
        </w:rPr>
        <w:fldChar w:fldCharType="end"/>
      </w:r>
    </w:p>
    <w:p w14:paraId="2EA6A34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6.2.9.1.32.</w:t>
      </w:r>
      <w:r>
        <w:rPr>
          <w:rFonts w:asciiTheme="minorHAnsi" w:eastAsiaTheme="minorEastAsia" w:hAnsiTheme="minorHAnsi" w:cstheme="minorBidi"/>
          <w:i w:val="0"/>
          <w:noProof/>
          <w:sz w:val="22"/>
          <w:lang w:val="en-US"/>
        </w:rPr>
        <w:tab/>
      </w:r>
      <w:r>
        <w:rPr>
          <w:noProof/>
          <w:lang w:eastAsia="lv-LV"/>
        </w:rPr>
        <w:t>Metode “UpdateMedicationOrderExpirationNotifiedAt”</w:t>
      </w:r>
      <w:r>
        <w:rPr>
          <w:noProof/>
        </w:rPr>
        <w:tab/>
      </w:r>
      <w:r>
        <w:rPr>
          <w:noProof/>
        </w:rPr>
        <w:fldChar w:fldCharType="begin"/>
      </w:r>
      <w:r>
        <w:rPr>
          <w:noProof/>
        </w:rPr>
        <w:instrText xml:space="preserve"> PAGEREF _Toc476847356 \h </w:instrText>
      </w:r>
      <w:r>
        <w:rPr>
          <w:noProof/>
        </w:rPr>
      </w:r>
      <w:r>
        <w:rPr>
          <w:noProof/>
        </w:rPr>
        <w:fldChar w:fldCharType="separate"/>
      </w:r>
      <w:r>
        <w:rPr>
          <w:noProof/>
        </w:rPr>
        <w:t>223</w:t>
      </w:r>
      <w:r>
        <w:rPr>
          <w:noProof/>
        </w:rPr>
        <w:fldChar w:fldCharType="end"/>
      </w:r>
    </w:p>
    <w:p w14:paraId="49D3978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6.2.9.1.33.</w:t>
      </w:r>
      <w:r>
        <w:rPr>
          <w:rFonts w:asciiTheme="minorHAnsi" w:eastAsiaTheme="minorEastAsia" w:hAnsiTheme="minorHAnsi" w:cstheme="minorBidi"/>
          <w:i w:val="0"/>
          <w:noProof/>
          <w:sz w:val="22"/>
          <w:lang w:val="en-US"/>
        </w:rPr>
        <w:tab/>
      </w:r>
      <w:r>
        <w:rPr>
          <w:noProof/>
          <w:lang w:eastAsia="lv-LV"/>
        </w:rPr>
        <w:t>Metode “</w:t>
      </w:r>
      <w:r>
        <w:rPr>
          <w:noProof/>
        </w:rPr>
        <w:t>UpdateMedicationOrderNotification</w:t>
      </w:r>
      <w:r>
        <w:rPr>
          <w:noProof/>
          <w:lang w:eastAsia="lv-LV"/>
        </w:rPr>
        <w:t>”</w:t>
      </w:r>
      <w:r>
        <w:rPr>
          <w:noProof/>
        </w:rPr>
        <w:tab/>
      </w:r>
      <w:r>
        <w:rPr>
          <w:noProof/>
        </w:rPr>
        <w:fldChar w:fldCharType="begin"/>
      </w:r>
      <w:r>
        <w:rPr>
          <w:noProof/>
        </w:rPr>
        <w:instrText xml:space="preserve"> PAGEREF _Toc476847357 \h </w:instrText>
      </w:r>
      <w:r>
        <w:rPr>
          <w:noProof/>
        </w:rPr>
      </w:r>
      <w:r>
        <w:rPr>
          <w:noProof/>
        </w:rPr>
        <w:fldChar w:fldCharType="separate"/>
      </w:r>
      <w:r>
        <w:rPr>
          <w:noProof/>
        </w:rPr>
        <w:t>224</w:t>
      </w:r>
      <w:r>
        <w:rPr>
          <w:noProof/>
        </w:rPr>
        <w:fldChar w:fldCharType="end"/>
      </w:r>
    </w:p>
    <w:p w14:paraId="556874E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6.2.9.1.34.</w:t>
      </w:r>
      <w:r>
        <w:rPr>
          <w:rFonts w:asciiTheme="minorHAnsi" w:eastAsiaTheme="minorEastAsia" w:hAnsiTheme="minorHAnsi" w:cstheme="minorBidi"/>
          <w:i w:val="0"/>
          <w:noProof/>
          <w:sz w:val="22"/>
          <w:lang w:val="en-US"/>
        </w:rPr>
        <w:tab/>
      </w:r>
      <w:r>
        <w:rPr>
          <w:noProof/>
          <w:lang w:eastAsia="lv-LV"/>
        </w:rPr>
        <w:t>Metode “UpdateMedicationWarning”</w:t>
      </w:r>
      <w:r>
        <w:rPr>
          <w:noProof/>
        </w:rPr>
        <w:tab/>
      </w:r>
      <w:r>
        <w:rPr>
          <w:noProof/>
        </w:rPr>
        <w:fldChar w:fldCharType="begin"/>
      </w:r>
      <w:r>
        <w:rPr>
          <w:noProof/>
        </w:rPr>
        <w:instrText xml:space="preserve"> PAGEREF _Toc476847358 \h </w:instrText>
      </w:r>
      <w:r>
        <w:rPr>
          <w:noProof/>
        </w:rPr>
      </w:r>
      <w:r>
        <w:rPr>
          <w:noProof/>
        </w:rPr>
        <w:fldChar w:fldCharType="separate"/>
      </w:r>
      <w:r>
        <w:rPr>
          <w:noProof/>
        </w:rPr>
        <w:t>224</w:t>
      </w:r>
      <w:r>
        <w:rPr>
          <w:noProof/>
        </w:rPr>
        <w:fldChar w:fldCharType="end"/>
      </w:r>
    </w:p>
    <w:p w14:paraId="235A770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6.2.9.1.35.</w:t>
      </w:r>
      <w:r>
        <w:rPr>
          <w:rFonts w:asciiTheme="minorHAnsi" w:eastAsiaTheme="minorEastAsia" w:hAnsiTheme="minorHAnsi" w:cstheme="minorBidi"/>
          <w:i w:val="0"/>
          <w:noProof/>
          <w:sz w:val="22"/>
          <w:lang w:val="en-US"/>
        </w:rPr>
        <w:tab/>
      </w:r>
      <w:r>
        <w:rPr>
          <w:noProof/>
          <w:lang w:eastAsia="lv-LV"/>
        </w:rPr>
        <w:t>Metode “UpdatePatientProfile”</w:t>
      </w:r>
      <w:r>
        <w:rPr>
          <w:noProof/>
        </w:rPr>
        <w:tab/>
      </w:r>
      <w:r>
        <w:rPr>
          <w:noProof/>
        </w:rPr>
        <w:fldChar w:fldCharType="begin"/>
      </w:r>
      <w:r>
        <w:rPr>
          <w:noProof/>
        </w:rPr>
        <w:instrText xml:space="preserve"> PAGEREF _Toc476847359 \h </w:instrText>
      </w:r>
      <w:r>
        <w:rPr>
          <w:noProof/>
        </w:rPr>
      </w:r>
      <w:r>
        <w:rPr>
          <w:noProof/>
        </w:rPr>
        <w:fldChar w:fldCharType="separate"/>
      </w:r>
      <w:r>
        <w:rPr>
          <w:noProof/>
        </w:rPr>
        <w:t>224</w:t>
      </w:r>
      <w:r>
        <w:rPr>
          <w:noProof/>
        </w:rPr>
        <w:fldChar w:fldCharType="end"/>
      </w:r>
    </w:p>
    <w:p w14:paraId="6093F8BD" w14:textId="77777777" w:rsidR="00424559" w:rsidRDefault="00424559">
      <w:pPr>
        <w:pStyle w:val="TOC3"/>
        <w:tabs>
          <w:tab w:val="left" w:pos="1320"/>
          <w:tab w:val="right" w:leader="dot" w:pos="8296"/>
        </w:tabs>
        <w:rPr>
          <w:rFonts w:asciiTheme="minorHAnsi" w:eastAsiaTheme="minorEastAsia" w:hAnsiTheme="minorHAnsi" w:cstheme="minorBidi"/>
          <w:i w:val="0"/>
          <w:iCs w:val="0"/>
          <w:noProof/>
          <w:lang w:val="en-US"/>
        </w:rPr>
      </w:pPr>
      <w:r w:rsidRPr="00F07D42">
        <w:rPr>
          <w:noProof/>
        </w:rPr>
        <w:t>6.2.10.</w:t>
      </w:r>
      <w:r>
        <w:rPr>
          <w:rFonts w:asciiTheme="minorHAnsi" w:eastAsiaTheme="minorEastAsia" w:hAnsiTheme="minorHAnsi" w:cstheme="minorBidi"/>
          <w:i w:val="0"/>
          <w:iCs w:val="0"/>
          <w:noProof/>
          <w:lang w:val="en-US"/>
        </w:rPr>
        <w:tab/>
      </w:r>
      <w:r>
        <w:rPr>
          <w:noProof/>
        </w:rPr>
        <w:t>Datubāzes iekļautās procedūras</w:t>
      </w:r>
      <w:r>
        <w:rPr>
          <w:noProof/>
        </w:rPr>
        <w:tab/>
      </w:r>
      <w:r>
        <w:rPr>
          <w:noProof/>
        </w:rPr>
        <w:fldChar w:fldCharType="begin"/>
      </w:r>
      <w:r>
        <w:rPr>
          <w:noProof/>
        </w:rPr>
        <w:instrText xml:space="preserve"> PAGEREF _Toc476847360 \h </w:instrText>
      </w:r>
      <w:r>
        <w:rPr>
          <w:noProof/>
        </w:rPr>
      </w:r>
      <w:r>
        <w:rPr>
          <w:noProof/>
        </w:rPr>
        <w:fldChar w:fldCharType="separate"/>
      </w:r>
      <w:r>
        <w:rPr>
          <w:noProof/>
        </w:rPr>
        <w:t>225</w:t>
      </w:r>
      <w:r>
        <w:rPr>
          <w:noProof/>
        </w:rPr>
        <w:fldChar w:fldCharType="end"/>
      </w:r>
    </w:p>
    <w:p w14:paraId="27BA5E4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6.2.10.1.</w:t>
      </w:r>
      <w:r>
        <w:rPr>
          <w:rFonts w:asciiTheme="minorHAnsi" w:eastAsiaTheme="minorEastAsia" w:hAnsiTheme="minorHAnsi" w:cstheme="minorBidi"/>
          <w:i w:val="0"/>
          <w:noProof/>
          <w:sz w:val="22"/>
          <w:lang w:val="en-US"/>
        </w:rPr>
        <w:tab/>
      </w:r>
      <w:r>
        <w:rPr>
          <w:noProof/>
        </w:rPr>
        <w:t>Shēma “Application”</w:t>
      </w:r>
      <w:r>
        <w:rPr>
          <w:noProof/>
        </w:rPr>
        <w:tab/>
      </w:r>
      <w:r>
        <w:rPr>
          <w:noProof/>
        </w:rPr>
        <w:fldChar w:fldCharType="begin"/>
      </w:r>
      <w:r>
        <w:rPr>
          <w:noProof/>
        </w:rPr>
        <w:instrText xml:space="preserve"> PAGEREF _Toc476847361 \h </w:instrText>
      </w:r>
      <w:r>
        <w:rPr>
          <w:noProof/>
        </w:rPr>
      </w:r>
      <w:r>
        <w:rPr>
          <w:noProof/>
        </w:rPr>
        <w:fldChar w:fldCharType="separate"/>
      </w:r>
      <w:r>
        <w:rPr>
          <w:noProof/>
        </w:rPr>
        <w:t>225</w:t>
      </w:r>
      <w:r>
        <w:rPr>
          <w:noProof/>
        </w:rPr>
        <w:fldChar w:fldCharType="end"/>
      </w:r>
    </w:p>
    <w:p w14:paraId="33BF87A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w:t>
      </w:r>
      <w:r>
        <w:rPr>
          <w:rFonts w:asciiTheme="minorHAnsi" w:eastAsiaTheme="minorEastAsia" w:hAnsiTheme="minorHAnsi" w:cstheme="minorBidi"/>
          <w:i w:val="0"/>
          <w:noProof/>
          <w:sz w:val="22"/>
          <w:lang w:val="en-US"/>
        </w:rPr>
        <w:tab/>
      </w:r>
      <w:r>
        <w:rPr>
          <w:noProof/>
          <w:lang w:eastAsia="lv-LV"/>
        </w:rPr>
        <w:t>Funkcija “ConvertQuantity”</w:t>
      </w:r>
      <w:r>
        <w:rPr>
          <w:noProof/>
        </w:rPr>
        <w:tab/>
      </w:r>
      <w:r>
        <w:rPr>
          <w:noProof/>
        </w:rPr>
        <w:fldChar w:fldCharType="begin"/>
      </w:r>
      <w:r>
        <w:rPr>
          <w:noProof/>
        </w:rPr>
        <w:instrText xml:space="preserve"> PAGEREF _Toc476847362 \h </w:instrText>
      </w:r>
      <w:r>
        <w:rPr>
          <w:noProof/>
        </w:rPr>
      </w:r>
      <w:r>
        <w:rPr>
          <w:noProof/>
        </w:rPr>
        <w:fldChar w:fldCharType="separate"/>
      </w:r>
      <w:r>
        <w:rPr>
          <w:noProof/>
        </w:rPr>
        <w:t>225</w:t>
      </w:r>
      <w:r>
        <w:rPr>
          <w:noProof/>
        </w:rPr>
        <w:fldChar w:fldCharType="end"/>
      </w:r>
    </w:p>
    <w:p w14:paraId="55C51FC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w:t>
      </w:r>
      <w:r>
        <w:rPr>
          <w:rFonts w:asciiTheme="minorHAnsi" w:eastAsiaTheme="minorEastAsia" w:hAnsiTheme="minorHAnsi" w:cstheme="minorBidi"/>
          <w:i w:val="0"/>
          <w:noProof/>
          <w:sz w:val="22"/>
          <w:lang w:val="en-US"/>
        </w:rPr>
        <w:tab/>
      </w:r>
      <w:r>
        <w:rPr>
          <w:noProof/>
          <w:lang w:eastAsia="lv-LV"/>
        </w:rPr>
        <w:t>Procedūra “CreateCancellationMessage”</w:t>
      </w:r>
      <w:r>
        <w:rPr>
          <w:noProof/>
        </w:rPr>
        <w:tab/>
      </w:r>
      <w:r>
        <w:rPr>
          <w:noProof/>
        </w:rPr>
        <w:fldChar w:fldCharType="begin"/>
      </w:r>
      <w:r>
        <w:rPr>
          <w:noProof/>
        </w:rPr>
        <w:instrText xml:space="preserve"> PAGEREF _Toc476847363 \h </w:instrText>
      </w:r>
      <w:r>
        <w:rPr>
          <w:noProof/>
        </w:rPr>
      </w:r>
      <w:r>
        <w:rPr>
          <w:noProof/>
        </w:rPr>
        <w:fldChar w:fldCharType="separate"/>
      </w:r>
      <w:r>
        <w:rPr>
          <w:noProof/>
        </w:rPr>
        <w:t>225</w:t>
      </w:r>
      <w:r>
        <w:rPr>
          <w:noProof/>
        </w:rPr>
        <w:fldChar w:fldCharType="end"/>
      </w:r>
    </w:p>
    <w:p w14:paraId="066057D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w:t>
      </w:r>
      <w:r>
        <w:rPr>
          <w:rFonts w:asciiTheme="minorHAnsi" w:eastAsiaTheme="minorEastAsia" w:hAnsiTheme="minorHAnsi" w:cstheme="minorBidi"/>
          <w:i w:val="0"/>
          <w:noProof/>
          <w:sz w:val="22"/>
          <w:lang w:val="en-US"/>
        </w:rPr>
        <w:tab/>
      </w:r>
      <w:r>
        <w:rPr>
          <w:noProof/>
          <w:lang w:eastAsia="lv-LV"/>
        </w:rPr>
        <w:t>Procedūra “CreateMedicationOrderNotification”</w:t>
      </w:r>
      <w:r>
        <w:rPr>
          <w:noProof/>
        </w:rPr>
        <w:tab/>
      </w:r>
      <w:r>
        <w:rPr>
          <w:noProof/>
        </w:rPr>
        <w:fldChar w:fldCharType="begin"/>
      </w:r>
      <w:r>
        <w:rPr>
          <w:noProof/>
        </w:rPr>
        <w:instrText xml:space="preserve"> PAGEREF _Toc476847364 \h </w:instrText>
      </w:r>
      <w:r>
        <w:rPr>
          <w:noProof/>
        </w:rPr>
      </w:r>
      <w:r>
        <w:rPr>
          <w:noProof/>
        </w:rPr>
        <w:fldChar w:fldCharType="separate"/>
      </w:r>
      <w:r>
        <w:rPr>
          <w:noProof/>
        </w:rPr>
        <w:t>226</w:t>
      </w:r>
      <w:r>
        <w:rPr>
          <w:noProof/>
        </w:rPr>
        <w:fldChar w:fldCharType="end"/>
      </w:r>
    </w:p>
    <w:p w14:paraId="3917222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6.2.10.1.4.</w:t>
      </w:r>
      <w:r>
        <w:rPr>
          <w:rFonts w:asciiTheme="minorHAnsi" w:eastAsiaTheme="minorEastAsia" w:hAnsiTheme="minorHAnsi" w:cstheme="minorBidi"/>
          <w:i w:val="0"/>
          <w:noProof/>
          <w:sz w:val="22"/>
          <w:lang w:val="en-US"/>
        </w:rPr>
        <w:tab/>
      </w:r>
      <w:r>
        <w:rPr>
          <w:noProof/>
          <w:lang w:eastAsia="lv-LV"/>
        </w:rPr>
        <w:t>Procedūra “CreateOrUpdateMedicationDispense”</w:t>
      </w:r>
      <w:r>
        <w:rPr>
          <w:noProof/>
        </w:rPr>
        <w:tab/>
      </w:r>
      <w:r>
        <w:rPr>
          <w:noProof/>
        </w:rPr>
        <w:fldChar w:fldCharType="begin"/>
      </w:r>
      <w:r>
        <w:rPr>
          <w:noProof/>
        </w:rPr>
        <w:instrText xml:space="preserve"> PAGEREF _Toc476847365 \h </w:instrText>
      </w:r>
      <w:r>
        <w:rPr>
          <w:noProof/>
        </w:rPr>
      </w:r>
      <w:r>
        <w:rPr>
          <w:noProof/>
        </w:rPr>
        <w:fldChar w:fldCharType="separate"/>
      </w:r>
      <w:r>
        <w:rPr>
          <w:noProof/>
        </w:rPr>
        <w:t>227</w:t>
      </w:r>
      <w:r>
        <w:rPr>
          <w:noProof/>
        </w:rPr>
        <w:fldChar w:fldCharType="end"/>
      </w:r>
    </w:p>
    <w:p w14:paraId="4785475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6.2.10.1.5.</w:t>
      </w:r>
      <w:r>
        <w:rPr>
          <w:rFonts w:asciiTheme="minorHAnsi" w:eastAsiaTheme="minorEastAsia" w:hAnsiTheme="minorHAnsi" w:cstheme="minorBidi"/>
          <w:i w:val="0"/>
          <w:noProof/>
          <w:sz w:val="22"/>
          <w:lang w:val="en-US"/>
        </w:rPr>
        <w:tab/>
      </w:r>
      <w:r>
        <w:rPr>
          <w:noProof/>
          <w:lang w:eastAsia="lv-LV"/>
        </w:rPr>
        <w:t>Procedūra “CreateOrUpdateMedicationOrder”</w:t>
      </w:r>
      <w:r>
        <w:rPr>
          <w:noProof/>
        </w:rPr>
        <w:tab/>
      </w:r>
      <w:r>
        <w:rPr>
          <w:noProof/>
        </w:rPr>
        <w:fldChar w:fldCharType="begin"/>
      </w:r>
      <w:r>
        <w:rPr>
          <w:noProof/>
        </w:rPr>
        <w:instrText xml:space="preserve"> PAGEREF _Toc476847366 \h </w:instrText>
      </w:r>
      <w:r>
        <w:rPr>
          <w:noProof/>
        </w:rPr>
      </w:r>
      <w:r>
        <w:rPr>
          <w:noProof/>
        </w:rPr>
        <w:fldChar w:fldCharType="separate"/>
      </w:r>
      <w:r>
        <w:rPr>
          <w:noProof/>
        </w:rPr>
        <w:t>230</w:t>
      </w:r>
      <w:r>
        <w:rPr>
          <w:noProof/>
        </w:rPr>
        <w:fldChar w:fldCharType="end"/>
      </w:r>
    </w:p>
    <w:p w14:paraId="5F0DEDE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6.2.10.1.6.</w:t>
      </w:r>
      <w:r>
        <w:rPr>
          <w:rFonts w:asciiTheme="minorHAnsi" w:eastAsiaTheme="minorEastAsia" w:hAnsiTheme="minorHAnsi" w:cstheme="minorBidi"/>
          <w:i w:val="0"/>
          <w:noProof/>
          <w:sz w:val="22"/>
          <w:lang w:val="en-US"/>
        </w:rPr>
        <w:tab/>
      </w:r>
      <w:r>
        <w:rPr>
          <w:noProof/>
          <w:lang w:eastAsia="lv-LV"/>
        </w:rPr>
        <w:t>Procedūra “CreateOrUpdateMedicationWarning”</w:t>
      </w:r>
      <w:r>
        <w:rPr>
          <w:noProof/>
        </w:rPr>
        <w:tab/>
      </w:r>
      <w:r>
        <w:rPr>
          <w:noProof/>
        </w:rPr>
        <w:fldChar w:fldCharType="begin"/>
      </w:r>
      <w:r>
        <w:rPr>
          <w:noProof/>
        </w:rPr>
        <w:instrText xml:space="preserve"> PAGEREF _Toc476847367 \h </w:instrText>
      </w:r>
      <w:r>
        <w:rPr>
          <w:noProof/>
        </w:rPr>
      </w:r>
      <w:r>
        <w:rPr>
          <w:noProof/>
        </w:rPr>
        <w:fldChar w:fldCharType="separate"/>
      </w:r>
      <w:r>
        <w:rPr>
          <w:noProof/>
        </w:rPr>
        <w:t>233</w:t>
      </w:r>
      <w:r>
        <w:rPr>
          <w:noProof/>
        </w:rPr>
        <w:fldChar w:fldCharType="end"/>
      </w:r>
    </w:p>
    <w:p w14:paraId="346BA97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6.2.10.1.7.</w:t>
      </w:r>
      <w:r>
        <w:rPr>
          <w:rFonts w:asciiTheme="minorHAnsi" w:eastAsiaTheme="minorEastAsia" w:hAnsiTheme="minorHAnsi" w:cstheme="minorBidi"/>
          <w:i w:val="0"/>
          <w:noProof/>
          <w:sz w:val="22"/>
          <w:lang w:val="en-US"/>
        </w:rPr>
        <w:tab/>
      </w:r>
      <w:r>
        <w:rPr>
          <w:noProof/>
          <w:lang w:eastAsia="lv-LV"/>
        </w:rPr>
        <w:t>Procedūra “CreateOrUpdatePatientProfile”</w:t>
      </w:r>
      <w:r>
        <w:rPr>
          <w:noProof/>
        </w:rPr>
        <w:tab/>
      </w:r>
      <w:r>
        <w:rPr>
          <w:noProof/>
        </w:rPr>
        <w:fldChar w:fldCharType="begin"/>
      </w:r>
      <w:r>
        <w:rPr>
          <w:noProof/>
        </w:rPr>
        <w:instrText xml:space="preserve"> PAGEREF _Toc476847368 \h </w:instrText>
      </w:r>
      <w:r>
        <w:rPr>
          <w:noProof/>
        </w:rPr>
      </w:r>
      <w:r>
        <w:rPr>
          <w:noProof/>
        </w:rPr>
        <w:fldChar w:fldCharType="separate"/>
      </w:r>
      <w:r>
        <w:rPr>
          <w:noProof/>
        </w:rPr>
        <w:t>234</w:t>
      </w:r>
      <w:r>
        <w:rPr>
          <w:noProof/>
        </w:rPr>
        <w:fldChar w:fldCharType="end"/>
      </w:r>
    </w:p>
    <w:p w14:paraId="2150A36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6.2.10.1.8.</w:t>
      </w:r>
      <w:r>
        <w:rPr>
          <w:rFonts w:asciiTheme="minorHAnsi" w:eastAsiaTheme="minorEastAsia" w:hAnsiTheme="minorHAnsi" w:cstheme="minorBidi"/>
          <w:i w:val="0"/>
          <w:noProof/>
          <w:sz w:val="22"/>
          <w:lang w:val="en-US"/>
        </w:rPr>
        <w:tab/>
      </w:r>
      <w:r>
        <w:rPr>
          <w:noProof/>
          <w:lang w:eastAsia="lv-LV"/>
        </w:rPr>
        <w:t>Procedūra “CreateValidationMessage”</w:t>
      </w:r>
      <w:r>
        <w:rPr>
          <w:noProof/>
        </w:rPr>
        <w:tab/>
      </w:r>
      <w:r>
        <w:rPr>
          <w:noProof/>
        </w:rPr>
        <w:fldChar w:fldCharType="begin"/>
      </w:r>
      <w:r>
        <w:rPr>
          <w:noProof/>
        </w:rPr>
        <w:instrText xml:space="preserve"> PAGEREF _Toc476847369 \h </w:instrText>
      </w:r>
      <w:r>
        <w:rPr>
          <w:noProof/>
        </w:rPr>
      </w:r>
      <w:r>
        <w:rPr>
          <w:noProof/>
        </w:rPr>
        <w:fldChar w:fldCharType="separate"/>
      </w:r>
      <w:r>
        <w:rPr>
          <w:noProof/>
        </w:rPr>
        <w:t>235</w:t>
      </w:r>
      <w:r>
        <w:rPr>
          <w:noProof/>
        </w:rPr>
        <w:fldChar w:fldCharType="end"/>
      </w:r>
    </w:p>
    <w:p w14:paraId="2D988AB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6.2.10.1.9.</w:t>
      </w:r>
      <w:r>
        <w:rPr>
          <w:rFonts w:asciiTheme="minorHAnsi" w:eastAsiaTheme="minorEastAsia" w:hAnsiTheme="minorHAnsi" w:cstheme="minorBidi"/>
          <w:i w:val="0"/>
          <w:noProof/>
          <w:sz w:val="22"/>
          <w:lang w:val="en-US"/>
        </w:rPr>
        <w:tab/>
      </w:r>
      <w:r>
        <w:rPr>
          <w:noProof/>
          <w:lang w:eastAsia="lv-LV"/>
        </w:rPr>
        <w:t>Procedūra “DeleteExpiredTemporaryRecords”</w:t>
      </w:r>
      <w:r>
        <w:rPr>
          <w:noProof/>
        </w:rPr>
        <w:tab/>
      </w:r>
      <w:r>
        <w:rPr>
          <w:noProof/>
        </w:rPr>
        <w:fldChar w:fldCharType="begin"/>
      </w:r>
      <w:r>
        <w:rPr>
          <w:noProof/>
        </w:rPr>
        <w:instrText xml:space="preserve"> PAGEREF _Toc476847370 \h </w:instrText>
      </w:r>
      <w:r>
        <w:rPr>
          <w:noProof/>
        </w:rPr>
      </w:r>
      <w:r>
        <w:rPr>
          <w:noProof/>
        </w:rPr>
        <w:fldChar w:fldCharType="separate"/>
      </w:r>
      <w:r>
        <w:rPr>
          <w:noProof/>
        </w:rPr>
        <w:t>235</w:t>
      </w:r>
      <w:r>
        <w:rPr>
          <w:noProof/>
        </w:rPr>
        <w:fldChar w:fldCharType="end"/>
      </w:r>
    </w:p>
    <w:p w14:paraId="500E7D7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6.2.10.1.10.</w:t>
      </w:r>
      <w:r>
        <w:rPr>
          <w:rFonts w:asciiTheme="minorHAnsi" w:eastAsiaTheme="minorEastAsia" w:hAnsiTheme="minorHAnsi" w:cstheme="minorBidi"/>
          <w:i w:val="0"/>
          <w:noProof/>
          <w:sz w:val="22"/>
          <w:lang w:val="en-US"/>
        </w:rPr>
        <w:tab/>
      </w:r>
      <w:r>
        <w:rPr>
          <w:noProof/>
          <w:lang w:eastAsia="lv-LV"/>
        </w:rPr>
        <w:t>Procedūra “ExpireMedicationOrders”</w:t>
      </w:r>
      <w:r>
        <w:rPr>
          <w:noProof/>
        </w:rPr>
        <w:tab/>
      </w:r>
      <w:r>
        <w:rPr>
          <w:noProof/>
        </w:rPr>
        <w:fldChar w:fldCharType="begin"/>
      </w:r>
      <w:r>
        <w:rPr>
          <w:noProof/>
        </w:rPr>
        <w:instrText xml:space="preserve"> PAGEREF _Toc476847371 \h </w:instrText>
      </w:r>
      <w:r>
        <w:rPr>
          <w:noProof/>
        </w:rPr>
      </w:r>
      <w:r>
        <w:rPr>
          <w:noProof/>
        </w:rPr>
        <w:fldChar w:fldCharType="separate"/>
      </w:r>
      <w:r>
        <w:rPr>
          <w:noProof/>
        </w:rPr>
        <w:t>236</w:t>
      </w:r>
      <w:r>
        <w:rPr>
          <w:noProof/>
        </w:rPr>
        <w:fldChar w:fldCharType="end"/>
      </w:r>
    </w:p>
    <w:p w14:paraId="56EF7EF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6.2.10.1.11.</w:t>
      </w:r>
      <w:r>
        <w:rPr>
          <w:rFonts w:asciiTheme="minorHAnsi" w:eastAsiaTheme="minorEastAsia" w:hAnsiTheme="minorHAnsi" w:cstheme="minorBidi"/>
          <w:i w:val="0"/>
          <w:noProof/>
          <w:sz w:val="22"/>
          <w:lang w:val="en-US"/>
        </w:rPr>
        <w:tab/>
      </w:r>
      <w:r>
        <w:rPr>
          <w:noProof/>
          <w:lang w:eastAsia="lv-LV"/>
        </w:rPr>
        <w:t>Funkcija “GenerateMedicationOrderId”</w:t>
      </w:r>
      <w:r>
        <w:rPr>
          <w:noProof/>
        </w:rPr>
        <w:tab/>
      </w:r>
      <w:r>
        <w:rPr>
          <w:noProof/>
        </w:rPr>
        <w:fldChar w:fldCharType="begin"/>
      </w:r>
      <w:r>
        <w:rPr>
          <w:noProof/>
        </w:rPr>
        <w:instrText xml:space="preserve"> PAGEREF _Toc476847372 \h </w:instrText>
      </w:r>
      <w:r>
        <w:rPr>
          <w:noProof/>
        </w:rPr>
      </w:r>
      <w:r>
        <w:rPr>
          <w:noProof/>
        </w:rPr>
        <w:fldChar w:fldCharType="separate"/>
      </w:r>
      <w:r>
        <w:rPr>
          <w:noProof/>
        </w:rPr>
        <w:t>236</w:t>
      </w:r>
      <w:r>
        <w:rPr>
          <w:noProof/>
        </w:rPr>
        <w:fldChar w:fldCharType="end"/>
      </w:r>
    </w:p>
    <w:p w14:paraId="3CE7A46D"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6.2.10.1.12.</w:t>
      </w:r>
      <w:r>
        <w:rPr>
          <w:rFonts w:asciiTheme="minorHAnsi" w:eastAsiaTheme="minorEastAsia" w:hAnsiTheme="minorHAnsi" w:cstheme="minorBidi"/>
          <w:i w:val="0"/>
          <w:noProof/>
          <w:sz w:val="22"/>
          <w:lang w:val="en-US"/>
        </w:rPr>
        <w:tab/>
      </w:r>
      <w:r>
        <w:rPr>
          <w:noProof/>
          <w:lang w:eastAsia="lv-LV"/>
        </w:rPr>
        <w:t>Procedūra “GetBookedMedicationOrderCount”</w:t>
      </w:r>
      <w:r>
        <w:rPr>
          <w:noProof/>
        </w:rPr>
        <w:tab/>
      </w:r>
      <w:r>
        <w:rPr>
          <w:noProof/>
        </w:rPr>
        <w:fldChar w:fldCharType="begin"/>
      </w:r>
      <w:r>
        <w:rPr>
          <w:noProof/>
        </w:rPr>
        <w:instrText xml:space="preserve"> PAGEREF _Toc476847373 \h </w:instrText>
      </w:r>
      <w:r>
        <w:rPr>
          <w:noProof/>
        </w:rPr>
      </w:r>
      <w:r>
        <w:rPr>
          <w:noProof/>
        </w:rPr>
        <w:fldChar w:fldCharType="separate"/>
      </w:r>
      <w:r>
        <w:rPr>
          <w:noProof/>
        </w:rPr>
        <w:t>236</w:t>
      </w:r>
      <w:r>
        <w:rPr>
          <w:noProof/>
        </w:rPr>
        <w:fldChar w:fldCharType="end"/>
      </w:r>
    </w:p>
    <w:p w14:paraId="1D9BAE6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6.2.10.1.13.</w:t>
      </w:r>
      <w:r>
        <w:rPr>
          <w:rFonts w:asciiTheme="minorHAnsi" w:eastAsiaTheme="minorEastAsia" w:hAnsiTheme="minorHAnsi" w:cstheme="minorBidi"/>
          <w:i w:val="0"/>
          <w:noProof/>
          <w:sz w:val="22"/>
          <w:lang w:val="en-US"/>
        </w:rPr>
        <w:tab/>
      </w:r>
      <w:r>
        <w:rPr>
          <w:noProof/>
          <w:lang w:eastAsia="lv-LV"/>
        </w:rPr>
        <w:t>Procedūra “GetCompensationConditions”</w:t>
      </w:r>
      <w:r>
        <w:rPr>
          <w:noProof/>
        </w:rPr>
        <w:tab/>
      </w:r>
      <w:r>
        <w:rPr>
          <w:noProof/>
        </w:rPr>
        <w:fldChar w:fldCharType="begin"/>
      </w:r>
      <w:r>
        <w:rPr>
          <w:noProof/>
        </w:rPr>
        <w:instrText xml:space="preserve"> PAGEREF _Toc476847374 \h </w:instrText>
      </w:r>
      <w:r>
        <w:rPr>
          <w:noProof/>
        </w:rPr>
      </w:r>
      <w:r>
        <w:rPr>
          <w:noProof/>
        </w:rPr>
        <w:fldChar w:fldCharType="separate"/>
      </w:r>
      <w:r>
        <w:rPr>
          <w:noProof/>
        </w:rPr>
        <w:t>237</w:t>
      </w:r>
      <w:r>
        <w:rPr>
          <w:noProof/>
        </w:rPr>
        <w:fldChar w:fldCharType="end"/>
      </w:r>
    </w:p>
    <w:p w14:paraId="787DB5B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6.2.10.1.14.</w:t>
      </w:r>
      <w:r>
        <w:rPr>
          <w:rFonts w:asciiTheme="minorHAnsi" w:eastAsiaTheme="minorEastAsia" w:hAnsiTheme="minorHAnsi" w:cstheme="minorBidi"/>
          <w:i w:val="0"/>
          <w:noProof/>
          <w:sz w:val="22"/>
          <w:lang w:val="en-US"/>
        </w:rPr>
        <w:tab/>
      </w:r>
      <w:r>
        <w:rPr>
          <w:noProof/>
          <w:lang w:eastAsia="lv-LV"/>
        </w:rPr>
        <w:t>Procedūra “GetExpiringMedicationOrders”</w:t>
      </w:r>
      <w:r>
        <w:rPr>
          <w:noProof/>
        </w:rPr>
        <w:tab/>
      </w:r>
      <w:r>
        <w:rPr>
          <w:noProof/>
        </w:rPr>
        <w:fldChar w:fldCharType="begin"/>
      </w:r>
      <w:r>
        <w:rPr>
          <w:noProof/>
        </w:rPr>
        <w:instrText xml:space="preserve"> PAGEREF _Toc476847375 \h </w:instrText>
      </w:r>
      <w:r>
        <w:rPr>
          <w:noProof/>
        </w:rPr>
      </w:r>
      <w:r>
        <w:rPr>
          <w:noProof/>
        </w:rPr>
        <w:fldChar w:fldCharType="separate"/>
      </w:r>
      <w:r>
        <w:rPr>
          <w:noProof/>
        </w:rPr>
        <w:t>241</w:t>
      </w:r>
      <w:r>
        <w:rPr>
          <w:noProof/>
        </w:rPr>
        <w:fldChar w:fldCharType="end"/>
      </w:r>
    </w:p>
    <w:p w14:paraId="09B0748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6.2.10.1.15.</w:t>
      </w:r>
      <w:r>
        <w:rPr>
          <w:rFonts w:asciiTheme="minorHAnsi" w:eastAsiaTheme="minorEastAsia" w:hAnsiTheme="minorHAnsi" w:cstheme="minorBidi"/>
          <w:i w:val="0"/>
          <w:noProof/>
          <w:sz w:val="22"/>
          <w:lang w:val="en-US"/>
        </w:rPr>
        <w:tab/>
      </w:r>
      <w:r>
        <w:rPr>
          <w:noProof/>
          <w:lang w:eastAsia="lv-LV"/>
        </w:rPr>
        <w:t>Procedūra “GetImportedMedicationOrder”</w:t>
      </w:r>
      <w:r>
        <w:rPr>
          <w:noProof/>
        </w:rPr>
        <w:tab/>
      </w:r>
      <w:r>
        <w:rPr>
          <w:noProof/>
        </w:rPr>
        <w:fldChar w:fldCharType="begin"/>
      </w:r>
      <w:r>
        <w:rPr>
          <w:noProof/>
        </w:rPr>
        <w:instrText xml:space="preserve"> PAGEREF _Toc476847376 \h </w:instrText>
      </w:r>
      <w:r>
        <w:rPr>
          <w:noProof/>
        </w:rPr>
      </w:r>
      <w:r>
        <w:rPr>
          <w:noProof/>
        </w:rPr>
        <w:fldChar w:fldCharType="separate"/>
      </w:r>
      <w:r>
        <w:rPr>
          <w:noProof/>
        </w:rPr>
        <w:t>241</w:t>
      </w:r>
      <w:r>
        <w:rPr>
          <w:noProof/>
        </w:rPr>
        <w:fldChar w:fldCharType="end"/>
      </w:r>
    </w:p>
    <w:p w14:paraId="517383C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6.2.10.1.16.</w:t>
      </w:r>
      <w:r>
        <w:rPr>
          <w:rFonts w:asciiTheme="minorHAnsi" w:eastAsiaTheme="minorEastAsia" w:hAnsiTheme="minorHAnsi" w:cstheme="minorBidi"/>
          <w:i w:val="0"/>
          <w:noProof/>
          <w:sz w:val="22"/>
          <w:lang w:val="en-US"/>
        </w:rPr>
        <w:tab/>
      </w:r>
      <w:r>
        <w:rPr>
          <w:noProof/>
          <w:lang w:eastAsia="lv-LV"/>
        </w:rPr>
        <w:t>Procedūra “GetMedicationDispense”</w:t>
      </w:r>
      <w:r>
        <w:rPr>
          <w:noProof/>
        </w:rPr>
        <w:tab/>
      </w:r>
      <w:r>
        <w:rPr>
          <w:noProof/>
        </w:rPr>
        <w:fldChar w:fldCharType="begin"/>
      </w:r>
      <w:r>
        <w:rPr>
          <w:noProof/>
        </w:rPr>
        <w:instrText xml:space="preserve"> PAGEREF _Toc476847377 \h </w:instrText>
      </w:r>
      <w:r>
        <w:rPr>
          <w:noProof/>
        </w:rPr>
      </w:r>
      <w:r>
        <w:rPr>
          <w:noProof/>
        </w:rPr>
        <w:fldChar w:fldCharType="separate"/>
      </w:r>
      <w:r>
        <w:rPr>
          <w:noProof/>
        </w:rPr>
        <w:t>242</w:t>
      </w:r>
      <w:r>
        <w:rPr>
          <w:noProof/>
        </w:rPr>
        <w:fldChar w:fldCharType="end"/>
      </w:r>
    </w:p>
    <w:p w14:paraId="5794867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6.2.10.1.17.</w:t>
      </w:r>
      <w:r>
        <w:rPr>
          <w:rFonts w:asciiTheme="minorHAnsi" w:eastAsiaTheme="minorEastAsia" w:hAnsiTheme="minorHAnsi" w:cstheme="minorBidi"/>
          <w:i w:val="0"/>
          <w:noProof/>
          <w:sz w:val="22"/>
          <w:lang w:val="en-US"/>
        </w:rPr>
        <w:tab/>
      </w:r>
      <w:r>
        <w:rPr>
          <w:noProof/>
          <w:lang w:eastAsia="lv-LV"/>
        </w:rPr>
        <w:t>Procedūra “GetMedicationDispenses”</w:t>
      </w:r>
      <w:r>
        <w:rPr>
          <w:noProof/>
        </w:rPr>
        <w:tab/>
      </w:r>
      <w:r>
        <w:rPr>
          <w:noProof/>
        </w:rPr>
        <w:fldChar w:fldCharType="begin"/>
      </w:r>
      <w:r>
        <w:rPr>
          <w:noProof/>
        </w:rPr>
        <w:instrText xml:space="preserve"> PAGEREF _Toc476847378 \h </w:instrText>
      </w:r>
      <w:r>
        <w:rPr>
          <w:noProof/>
        </w:rPr>
      </w:r>
      <w:r>
        <w:rPr>
          <w:noProof/>
        </w:rPr>
        <w:fldChar w:fldCharType="separate"/>
      </w:r>
      <w:r>
        <w:rPr>
          <w:noProof/>
        </w:rPr>
        <w:t>243</w:t>
      </w:r>
      <w:r>
        <w:rPr>
          <w:noProof/>
        </w:rPr>
        <w:fldChar w:fldCharType="end"/>
      </w:r>
    </w:p>
    <w:p w14:paraId="77F6B2F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6.2.10.1.18.</w:t>
      </w:r>
      <w:r>
        <w:rPr>
          <w:rFonts w:asciiTheme="minorHAnsi" w:eastAsiaTheme="minorEastAsia" w:hAnsiTheme="minorHAnsi" w:cstheme="minorBidi"/>
          <w:i w:val="0"/>
          <w:noProof/>
          <w:sz w:val="22"/>
          <w:lang w:val="en-US"/>
        </w:rPr>
        <w:tab/>
      </w:r>
      <w:r>
        <w:rPr>
          <w:noProof/>
          <w:lang w:eastAsia="lv-LV"/>
        </w:rPr>
        <w:t>Procedūra “GetMedicationOrder”</w:t>
      </w:r>
      <w:r>
        <w:rPr>
          <w:noProof/>
        </w:rPr>
        <w:tab/>
      </w:r>
      <w:r>
        <w:rPr>
          <w:noProof/>
        </w:rPr>
        <w:fldChar w:fldCharType="begin"/>
      </w:r>
      <w:r>
        <w:rPr>
          <w:noProof/>
        </w:rPr>
        <w:instrText xml:space="preserve"> PAGEREF _Toc476847379 \h </w:instrText>
      </w:r>
      <w:r>
        <w:rPr>
          <w:noProof/>
        </w:rPr>
      </w:r>
      <w:r>
        <w:rPr>
          <w:noProof/>
        </w:rPr>
        <w:fldChar w:fldCharType="separate"/>
      </w:r>
      <w:r>
        <w:rPr>
          <w:noProof/>
        </w:rPr>
        <w:t>244</w:t>
      </w:r>
      <w:r>
        <w:rPr>
          <w:noProof/>
        </w:rPr>
        <w:fldChar w:fldCharType="end"/>
      </w:r>
    </w:p>
    <w:p w14:paraId="4E3D32C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6.2.10.1.19.</w:t>
      </w:r>
      <w:r>
        <w:rPr>
          <w:rFonts w:asciiTheme="minorHAnsi" w:eastAsiaTheme="minorEastAsia" w:hAnsiTheme="minorHAnsi" w:cstheme="minorBidi"/>
          <w:i w:val="0"/>
          <w:noProof/>
          <w:sz w:val="22"/>
          <w:lang w:val="en-US"/>
        </w:rPr>
        <w:tab/>
      </w:r>
      <w:r>
        <w:rPr>
          <w:noProof/>
          <w:lang w:eastAsia="lv-LV"/>
        </w:rPr>
        <w:t>Procedūra “GetMedicationOrderNotifications”</w:t>
      </w:r>
      <w:r>
        <w:rPr>
          <w:noProof/>
        </w:rPr>
        <w:tab/>
      </w:r>
      <w:r>
        <w:rPr>
          <w:noProof/>
        </w:rPr>
        <w:fldChar w:fldCharType="begin"/>
      </w:r>
      <w:r>
        <w:rPr>
          <w:noProof/>
        </w:rPr>
        <w:instrText xml:space="preserve"> PAGEREF _Toc476847380 \h </w:instrText>
      </w:r>
      <w:r>
        <w:rPr>
          <w:noProof/>
        </w:rPr>
      </w:r>
      <w:r>
        <w:rPr>
          <w:noProof/>
        </w:rPr>
        <w:fldChar w:fldCharType="separate"/>
      </w:r>
      <w:r>
        <w:rPr>
          <w:noProof/>
        </w:rPr>
        <w:t>244</w:t>
      </w:r>
      <w:r>
        <w:rPr>
          <w:noProof/>
        </w:rPr>
        <w:fldChar w:fldCharType="end"/>
      </w:r>
    </w:p>
    <w:p w14:paraId="1CD1F63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6.2.10.1.20.</w:t>
      </w:r>
      <w:r>
        <w:rPr>
          <w:rFonts w:asciiTheme="minorHAnsi" w:eastAsiaTheme="minorEastAsia" w:hAnsiTheme="minorHAnsi" w:cstheme="minorBidi"/>
          <w:i w:val="0"/>
          <w:noProof/>
          <w:sz w:val="22"/>
          <w:lang w:val="en-US"/>
        </w:rPr>
        <w:tab/>
      </w:r>
      <w:r>
        <w:rPr>
          <w:noProof/>
          <w:lang w:eastAsia="lv-LV"/>
        </w:rPr>
        <w:t>Procedūra “GetMedicationWarnings”</w:t>
      </w:r>
      <w:r>
        <w:rPr>
          <w:noProof/>
        </w:rPr>
        <w:tab/>
      </w:r>
      <w:r>
        <w:rPr>
          <w:noProof/>
        </w:rPr>
        <w:fldChar w:fldCharType="begin"/>
      </w:r>
      <w:r>
        <w:rPr>
          <w:noProof/>
        </w:rPr>
        <w:instrText xml:space="preserve"> PAGEREF _Toc476847381 \h </w:instrText>
      </w:r>
      <w:r>
        <w:rPr>
          <w:noProof/>
        </w:rPr>
      </w:r>
      <w:r>
        <w:rPr>
          <w:noProof/>
        </w:rPr>
        <w:fldChar w:fldCharType="separate"/>
      </w:r>
      <w:r>
        <w:rPr>
          <w:noProof/>
        </w:rPr>
        <w:t>245</w:t>
      </w:r>
      <w:r>
        <w:rPr>
          <w:noProof/>
        </w:rPr>
        <w:fldChar w:fldCharType="end"/>
      </w:r>
    </w:p>
    <w:p w14:paraId="3DDEF0A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6.2.10.1.21.</w:t>
      </w:r>
      <w:r>
        <w:rPr>
          <w:rFonts w:asciiTheme="minorHAnsi" w:eastAsiaTheme="minorEastAsia" w:hAnsiTheme="minorHAnsi" w:cstheme="minorBidi"/>
          <w:i w:val="0"/>
          <w:noProof/>
          <w:sz w:val="22"/>
          <w:lang w:val="en-US"/>
        </w:rPr>
        <w:tab/>
      </w:r>
      <w:r>
        <w:rPr>
          <w:noProof/>
          <w:lang w:eastAsia="lv-LV"/>
        </w:rPr>
        <w:t>Procedūra “GetPatientContacts”</w:t>
      </w:r>
      <w:r>
        <w:rPr>
          <w:noProof/>
        </w:rPr>
        <w:tab/>
      </w:r>
      <w:r>
        <w:rPr>
          <w:noProof/>
        </w:rPr>
        <w:fldChar w:fldCharType="begin"/>
      </w:r>
      <w:r>
        <w:rPr>
          <w:noProof/>
        </w:rPr>
        <w:instrText xml:space="preserve"> PAGEREF _Toc476847382 \h </w:instrText>
      </w:r>
      <w:r>
        <w:rPr>
          <w:noProof/>
        </w:rPr>
      </w:r>
      <w:r>
        <w:rPr>
          <w:noProof/>
        </w:rPr>
        <w:fldChar w:fldCharType="separate"/>
      </w:r>
      <w:r>
        <w:rPr>
          <w:noProof/>
        </w:rPr>
        <w:t>246</w:t>
      </w:r>
      <w:r>
        <w:rPr>
          <w:noProof/>
        </w:rPr>
        <w:fldChar w:fldCharType="end"/>
      </w:r>
    </w:p>
    <w:p w14:paraId="2CC3D0C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6.2.10.1.22.</w:t>
      </w:r>
      <w:r>
        <w:rPr>
          <w:rFonts w:asciiTheme="minorHAnsi" w:eastAsiaTheme="minorEastAsia" w:hAnsiTheme="minorHAnsi" w:cstheme="minorBidi"/>
          <w:i w:val="0"/>
          <w:noProof/>
          <w:sz w:val="22"/>
          <w:lang w:val="en-US"/>
        </w:rPr>
        <w:tab/>
      </w:r>
      <w:r>
        <w:rPr>
          <w:noProof/>
          <w:lang w:eastAsia="lv-LV"/>
        </w:rPr>
        <w:t>Procedūra “GetPatientProfile”</w:t>
      </w:r>
      <w:r>
        <w:rPr>
          <w:noProof/>
        </w:rPr>
        <w:tab/>
      </w:r>
      <w:r>
        <w:rPr>
          <w:noProof/>
        </w:rPr>
        <w:fldChar w:fldCharType="begin"/>
      </w:r>
      <w:r>
        <w:rPr>
          <w:noProof/>
        </w:rPr>
        <w:instrText xml:space="preserve"> PAGEREF _Toc476847383 \h </w:instrText>
      </w:r>
      <w:r>
        <w:rPr>
          <w:noProof/>
        </w:rPr>
      </w:r>
      <w:r>
        <w:rPr>
          <w:noProof/>
        </w:rPr>
        <w:fldChar w:fldCharType="separate"/>
      </w:r>
      <w:r>
        <w:rPr>
          <w:noProof/>
        </w:rPr>
        <w:t>247</w:t>
      </w:r>
      <w:r>
        <w:rPr>
          <w:noProof/>
        </w:rPr>
        <w:fldChar w:fldCharType="end"/>
      </w:r>
    </w:p>
    <w:p w14:paraId="6F2D110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6.2.10.1.23.</w:t>
      </w:r>
      <w:r>
        <w:rPr>
          <w:rFonts w:asciiTheme="minorHAnsi" w:eastAsiaTheme="minorEastAsia" w:hAnsiTheme="minorHAnsi" w:cstheme="minorBidi"/>
          <w:i w:val="0"/>
          <w:noProof/>
          <w:sz w:val="22"/>
          <w:lang w:val="en-US"/>
        </w:rPr>
        <w:tab/>
      </w:r>
      <w:r>
        <w:rPr>
          <w:noProof/>
          <w:lang w:eastAsia="lv-LV"/>
        </w:rPr>
        <w:t>Procedūra “GetTopDiagnoses”</w:t>
      </w:r>
      <w:r>
        <w:rPr>
          <w:noProof/>
        </w:rPr>
        <w:tab/>
      </w:r>
      <w:r>
        <w:rPr>
          <w:noProof/>
        </w:rPr>
        <w:fldChar w:fldCharType="begin"/>
      </w:r>
      <w:r>
        <w:rPr>
          <w:noProof/>
        </w:rPr>
        <w:instrText xml:space="preserve"> PAGEREF _Toc476847384 \h </w:instrText>
      </w:r>
      <w:r>
        <w:rPr>
          <w:noProof/>
        </w:rPr>
      </w:r>
      <w:r>
        <w:rPr>
          <w:noProof/>
        </w:rPr>
        <w:fldChar w:fldCharType="separate"/>
      </w:r>
      <w:r>
        <w:rPr>
          <w:noProof/>
        </w:rPr>
        <w:t>247</w:t>
      </w:r>
      <w:r>
        <w:rPr>
          <w:noProof/>
        </w:rPr>
        <w:fldChar w:fldCharType="end"/>
      </w:r>
    </w:p>
    <w:p w14:paraId="2EF3E06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6.2.10.1.24.</w:t>
      </w:r>
      <w:r>
        <w:rPr>
          <w:rFonts w:asciiTheme="minorHAnsi" w:eastAsiaTheme="minorEastAsia" w:hAnsiTheme="minorHAnsi" w:cstheme="minorBidi"/>
          <w:i w:val="0"/>
          <w:noProof/>
          <w:sz w:val="22"/>
          <w:lang w:val="en-US"/>
        </w:rPr>
        <w:tab/>
      </w:r>
      <w:r>
        <w:rPr>
          <w:noProof/>
          <w:lang w:eastAsia="lv-LV"/>
        </w:rPr>
        <w:t>Procedūra “GetTopMedicines”</w:t>
      </w:r>
      <w:r>
        <w:rPr>
          <w:noProof/>
        </w:rPr>
        <w:tab/>
      </w:r>
      <w:r>
        <w:rPr>
          <w:noProof/>
        </w:rPr>
        <w:fldChar w:fldCharType="begin"/>
      </w:r>
      <w:r>
        <w:rPr>
          <w:noProof/>
        </w:rPr>
        <w:instrText xml:space="preserve"> PAGEREF _Toc476847385 \h </w:instrText>
      </w:r>
      <w:r>
        <w:rPr>
          <w:noProof/>
        </w:rPr>
      </w:r>
      <w:r>
        <w:rPr>
          <w:noProof/>
        </w:rPr>
        <w:fldChar w:fldCharType="separate"/>
      </w:r>
      <w:r>
        <w:rPr>
          <w:noProof/>
        </w:rPr>
        <w:t>248</w:t>
      </w:r>
      <w:r>
        <w:rPr>
          <w:noProof/>
        </w:rPr>
        <w:fldChar w:fldCharType="end"/>
      </w:r>
    </w:p>
    <w:p w14:paraId="5CF4068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6.2.10.1.25.</w:t>
      </w:r>
      <w:r>
        <w:rPr>
          <w:rFonts w:asciiTheme="minorHAnsi" w:eastAsiaTheme="minorEastAsia" w:hAnsiTheme="minorHAnsi" w:cstheme="minorBidi"/>
          <w:i w:val="0"/>
          <w:noProof/>
          <w:sz w:val="22"/>
          <w:lang w:val="en-US"/>
        </w:rPr>
        <w:tab/>
      </w:r>
      <w:r>
        <w:rPr>
          <w:noProof/>
          <w:lang w:eastAsia="lv-LV"/>
        </w:rPr>
        <w:t>Procedūra “LookupClassifiers”</w:t>
      </w:r>
      <w:r>
        <w:rPr>
          <w:noProof/>
        </w:rPr>
        <w:tab/>
      </w:r>
      <w:r>
        <w:rPr>
          <w:noProof/>
        </w:rPr>
        <w:fldChar w:fldCharType="begin"/>
      </w:r>
      <w:r>
        <w:rPr>
          <w:noProof/>
        </w:rPr>
        <w:instrText xml:space="preserve"> PAGEREF _Toc476847386 \h </w:instrText>
      </w:r>
      <w:r>
        <w:rPr>
          <w:noProof/>
        </w:rPr>
      </w:r>
      <w:r>
        <w:rPr>
          <w:noProof/>
        </w:rPr>
        <w:fldChar w:fldCharType="separate"/>
      </w:r>
      <w:r>
        <w:rPr>
          <w:noProof/>
        </w:rPr>
        <w:t>249</w:t>
      </w:r>
      <w:r>
        <w:rPr>
          <w:noProof/>
        </w:rPr>
        <w:fldChar w:fldCharType="end"/>
      </w:r>
    </w:p>
    <w:p w14:paraId="18AAB38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6.2.10.1.26.</w:t>
      </w:r>
      <w:r>
        <w:rPr>
          <w:rFonts w:asciiTheme="minorHAnsi" w:eastAsiaTheme="minorEastAsia" w:hAnsiTheme="minorHAnsi" w:cstheme="minorBidi"/>
          <w:i w:val="0"/>
          <w:noProof/>
          <w:sz w:val="22"/>
          <w:lang w:val="en-US"/>
        </w:rPr>
        <w:tab/>
      </w:r>
      <w:r>
        <w:rPr>
          <w:noProof/>
          <w:lang w:eastAsia="lv-LV"/>
        </w:rPr>
        <w:t>Procedūra “LookupMedication”</w:t>
      </w:r>
      <w:r>
        <w:rPr>
          <w:noProof/>
        </w:rPr>
        <w:tab/>
      </w:r>
      <w:r>
        <w:rPr>
          <w:noProof/>
        </w:rPr>
        <w:fldChar w:fldCharType="begin"/>
      </w:r>
      <w:r>
        <w:rPr>
          <w:noProof/>
        </w:rPr>
        <w:instrText xml:space="preserve"> PAGEREF _Toc476847387 \h </w:instrText>
      </w:r>
      <w:r>
        <w:rPr>
          <w:noProof/>
        </w:rPr>
      </w:r>
      <w:r>
        <w:rPr>
          <w:noProof/>
        </w:rPr>
        <w:fldChar w:fldCharType="separate"/>
      </w:r>
      <w:r>
        <w:rPr>
          <w:noProof/>
        </w:rPr>
        <w:t>250</w:t>
      </w:r>
      <w:r>
        <w:rPr>
          <w:noProof/>
        </w:rPr>
        <w:fldChar w:fldCharType="end"/>
      </w:r>
    </w:p>
    <w:p w14:paraId="67B6C12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6.2.10.1.27.</w:t>
      </w:r>
      <w:r>
        <w:rPr>
          <w:rFonts w:asciiTheme="minorHAnsi" w:eastAsiaTheme="minorEastAsia" w:hAnsiTheme="minorHAnsi" w:cstheme="minorBidi"/>
          <w:i w:val="0"/>
          <w:noProof/>
          <w:sz w:val="22"/>
          <w:lang w:val="en-US"/>
        </w:rPr>
        <w:tab/>
      </w:r>
      <w:r>
        <w:rPr>
          <w:noProof/>
          <w:lang w:eastAsia="lv-LV"/>
        </w:rPr>
        <w:t>Procedūra “LookupMedicationProduct”</w:t>
      </w:r>
      <w:r>
        <w:rPr>
          <w:noProof/>
        </w:rPr>
        <w:tab/>
      </w:r>
      <w:r>
        <w:rPr>
          <w:noProof/>
        </w:rPr>
        <w:fldChar w:fldCharType="begin"/>
      </w:r>
      <w:r>
        <w:rPr>
          <w:noProof/>
        </w:rPr>
        <w:instrText xml:space="preserve"> PAGEREF _Toc476847388 \h </w:instrText>
      </w:r>
      <w:r>
        <w:rPr>
          <w:noProof/>
        </w:rPr>
      </w:r>
      <w:r>
        <w:rPr>
          <w:noProof/>
        </w:rPr>
        <w:fldChar w:fldCharType="separate"/>
      </w:r>
      <w:r>
        <w:rPr>
          <w:noProof/>
        </w:rPr>
        <w:t>253</w:t>
      </w:r>
      <w:r>
        <w:rPr>
          <w:noProof/>
        </w:rPr>
        <w:fldChar w:fldCharType="end"/>
      </w:r>
    </w:p>
    <w:p w14:paraId="691DA17A"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6.2.10.1.28.</w:t>
      </w:r>
      <w:r>
        <w:rPr>
          <w:rFonts w:asciiTheme="minorHAnsi" w:eastAsiaTheme="minorEastAsia" w:hAnsiTheme="minorHAnsi" w:cstheme="minorBidi"/>
          <w:i w:val="0"/>
          <w:noProof/>
          <w:sz w:val="22"/>
          <w:lang w:val="en-US"/>
        </w:rPr>
        <w:tab/>
      </w:r>
      <w:r>
        <w:rPr>
          <w:noProof/>
          <w:lang w:eastAsia="lv-LV"/>
        </w:rPr>
        <w:t>Procedūra “LookupMedicWorkplace”</w:t>
      </w:r>
      <w:r>
        <w:rPr>
          <w:noProof/>
        </w:rPr>
        <w:tab/>
      </w:r>
      <w:r>
        <w:rPr>
          <w:noProof/>
        </w:rPr>
        <w:fldChar w:fldCharType="begin"/>
      </w:r>
      <w:r>
        <w:rPr>
          <w:noProof/>
        </w:rPr>
        <w:instrText xml:space="preserve"> PAGEREF _Toc476847389 \h </w:instrText>
      </w:r>
      <w:r>
        <w:rPr>
          <w:noProof/>
        </w:rPr>
      </w:r>
      <w:r>
        <w:rPr>
          <w:noProof/>
        </w:rPr>
        <w:fldChar w:fldCharType="separate"/>
      </w:r>
      <w:r>
        <w:rPr>
          <w:noProof/>
        </w:rPr>
        <w:t>257</w:t>
      </w:r>
      <w:r>
        <w:rPr>
          <w:noProof/>
        </w:rPr>
        <w:fldChar w:fldCharType="end"/>
      </w:r>
    </w:p>
    <w:p w14:paraId="30C8C62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6.2.10.1.29.</w:t>
      </w:r>
      <w:r>
        <w:rPr>
          <w:rFonts w:asciiTheme="minorHAnsi" w:eastAsiaTheme="minorEastAsia" w:hAnsiTheme="minorHAnsi" w:cstheme="minorBidi"/>
          <w:i w:val="0"/>
          <w:noProof/>
          <w:sz w:val="22"/>
          <w:lang w:val="en-US"/>
        </w:rPr>
        <w:tab/>
      </w:r>
      <w:r>
        <w:rPr>
          <w:noProof/>
          <w:lang w:eastAsia="lv-LV"/>
        </w:rPr>
        <w:t>Procedūra “LookupPharmacistWorkplace”</w:t>
      </w:r>
      <w:r>
        <w:rPr>
          <w:noProof/>
        </w:rPr>
        <w:tab/>
      </w:r>
      <w:r>
        <w:rPr>
          <w:noProof/>
        </w:rPr>
        <w:fldChar w:fldCharType="begin"/>
      </w:r>
      <w:r>
        <w:rPr>
          <w:noProof/>
        </w:rPr>
        <w:instrText xml:space="preserve"> PAGEREF _Toc476847390 \h </w:instrText>
      </w:r>
      <w:r>
        <w:rPr>
          <w:noProof/>
        </w:rPr>
      </w:r>
      <w:r>
        <w:rPr>
          <w:noProof/>
        </w:rPr>
        <w:fldChar w:fldCharType="separate"/>
      </w:r>
      <w:r>
        <w:rPr>
          <w:noProof/>
        </w:rPr>
        <w:t>259</w:t>
      </w:r>
      <w:r>
        <w:rPr>
          <w:noProof/>
        </w:rPr>
        <w:fldChar w:fldCharType="end"/>
      </w:r>
    </w:p>
    <w:p w14:paraId="2165765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6.2.10.1.30.</w:t>
      </w:r>
      <w:r>
        <w:rPr>
          <w:rFonts w:asciiTheme="minorHAnsi" w:eastAsiaTheme="minorEastAsia" w:hAnsiTheme="minorHAnsi" w:cstheme="minorBidi"/>
          <w:i w:val="0"/>
          <w:noProof/>
          <w:sz w:val="22"/>
          <w:lang w:val="en-US"/>
        </w:rPr>
        <w:tab/>
      </w:r>
      <w:r>
        <w:rPr>
          <w:noProof/>
          <w:lang w:eastAsia="lv-LV"/>
        </w:rPr>
        <w:t>Procedūra “LookupUnits”</w:t>
      </w:r>
      <w:r>
        <w:rPr>
          <w:noProof/>
        </w:rPr>
        <w:tab/>
      </w:r>
      <w:r>
        <w:rPr>
          <w:noProof/>
        </w:rPr>
        <w:fldChar w:fldCharType="begin"/>
      </w:r>
      <w:r>
        <w:rPr>
          <w:noProof/>
        </w:rPr>
        <w:instrText xml:space="preserve"> PAGEREF _Toc476847391 \h </w:instrText>
      </w:r>
      <w:r>
        <w:rPr>
          <w:noProof/>
        </w:rPr>
      </w:r>
      <w:r>
        <w:rPr>
          <w:noProof/>
        </w:rPr>
        <w:fldChar w:fldCharType="separate"/>
      </w:r>
      <w:r>
        <w:rPr>
          <w:noProof/>
        </w:rPr>
        <w:t>261</w:t>
      </w:r>
      <w:r>
        <w:rPr>
          <w:noProof/>
        </w:rPr>
        <w:fldChar w:fldCharType="end"/>
      </w:r>
    </w:p>
    <w:p w14:paraId="4C78E03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6.2.10.1.31.</w:t>
      </w:r>
      <w:r>
        <w:rPr>
          <w:rFonts w:asciiTheme="minorHAnsi" w:eastAsiaTheme="minorEastAsia" w:hAnsiTheme="minorHAnsi" w:cstheme="minorBidi"/>
          <w:i w:val="0"/>
          <w:noProof/>
          <w:sz w:val="22"/>
          <w:lang w:val="en-US"/>
        </w:rPr>
        <w:tab/>
      </w:r>
      <w:r>
        <w:rPr>
          <w:noProof/>
          <w:lang w:eastAsia="lv-LV"/>
        </w:rPr>
        <w:t>Funkcija “MultiplyQuantity”</w:t>
      </w:r>
      <w:r>
        <w:rPr>
          <w:noProof/>
        </w:rPr>
        <w:tab/>
      </w:r>
      <w:r>
        <w:rPr>
          <w:noProof/>
        </w:rPr>
        <w:fldChar w:fldCharType="begin"/>
      </w:r>
      <w:r>
        <w:rPr>
          <w:noProof/>
        </w:rPr>
        <w:instrText xml:space="preserve"> PAGEREF _Toc476847392 \h </w:instrText>
      </w:r>
      <w:r>
        <w:rPr>
          <w:noProof/>
        </w:rPr>
      </w:r>
      <w:r>
        <w:rPr>
          <w:noProof/>
        </w:rPr>
        <w:fldChar w:fldCharType="separate"/>
      </w:r>
      <w:r>
        <w:rPr>
          <w:noProof/>
        </w:rPr>
        <w:t>262</w:t>
      </w:r>
      <w:r>
        <w:rPr>
          <w:noProof/>
        </w:rPr>
        <w:fldChar w:fldCharType="end"/>
      </w:r>
    </w:p>
    <w:p w14:paraId="543E48D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6.2.10.1.32.</w:t>
      </w:r>
      <w:r>
        <w:rPr>
          <w:rFonts w:asciiTheme="minorHAnsi" w:eastAsiaTheme="minorEastAsia" w:hAnsiTheme="minorHAnsi" w:cstheme="minorBidi"/>
          <w:i w:val="0"/>
          <w:noProof/>
          <w:sz w:val="22"/>
          <w:lang w:val="en-US"/>
        </w:rPr>
        <w:tab/>
      </w:r>
      <w:r>
        <w:rPr>
          <w:noProof/>
          <w:lang w:eastAsia="lv-LV"/>
        </w:rPr>
        <w:t>Funkcija “MultiplyUnit”</w:t>
      </w:r>
      <w:r>
        <w:rPr>
          <w:noProof/>
        </w:rPr>
        <w:tab/>
      </w:r>
      <w:r>
        <w:rPr>
          <w:noProof/>
        </w:rPr>
        <w:fldChar w:fldCharType="begin"/>
      </w:r>
      <w:r>
        <w:rPr>
          <w:noProof/>
        </w:rPr>
        <w:instrText xml:space="preserve"> PAGEREF _Toc476847393 \h </w:instrText>
      </w:r>
      <w:r>
        <w:rPr>
          <w:noProof/>
        </w:rPr>
      </w:r>
      <w:r>
        <w:rPr>
          <w:noProof/>
        </w:rPr>
        <w:fldChar w:fldCharType="separate"/>
      </w:r>
      <w:r>
        <w:rPr>
          <w:noProof/>
        </w:rPr>
        <w:t>262</w:t>
      </w:r>
      <w:r>
        <w:rPr>
          <w:noProof/>
        </w:rPr>
        <w:fldChar w:fldCharType="end"/>
      </w:r>
    </w:p>
    <w:p w14:paraId="747D360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6.2.10.1.33.</w:t>
      </w:r>
      <w:r>
        <w:rPr>
          <w:rFonts w:asciiTheme="minorHAnsi" w:eastAsiaTheme="minorEastAsia" w:hAnsiTheme="minorHAnsi" w:cstheme="minorBidi"/>
          <w:i w:val="0"/>
          <w:noProof/>
          <w:sz w:val="22"/>
          <w:lang w:val="en-US"/>
        </w:rPr>
        <w:tab/>
      </w:r>
      <w:r>
        <w:rPr>
          <w:noProof/>
          <w:lang w:eastAsia="lv-LV"/>
        </w:rPr>
        <w:t>Procedūra “UpdateMedicationDispenseStatus”</w:t>
      </w:r>
      <w:r>
        <w:rPr>
          <w:noProof/>
        </w:rPr>
        <w:tab/>
      </w:r>
      <w:r>
        <w:rPr>
          <w:noProof/>
        </w:rPr>
        <w:fldChar w:fldCharType="begin"/>
      </w:r>
      <w:r>
        <w:rPr>
          <w:noProof/>
        </w:rPr>
        <w:instrText xml:space="preserve"> PAGEREF _Toc476847394 \h </w:instrText>
      </w:r>
      <w:r>
        <w:rPr>
          <w:noProof/>
        </w:rPr>
      </w:r>
      <w:r>
        <w:rPr>
          <w:noProof/>
        </w:rPr>
        <w:fldChar w:fldCharType="separate"/>
      </w:r>
      <w:r>
        <w:rPr>
          <w:noProof/>
        </w:rPr>
        <w:t>263</w:t>
      </w:r>
      <w:r>
        <w:rPr>
          <w:noProof/>
        </w:rPr>
        <w:fldChar w:fldCharType="end"/>
      </w:r>
    </w:p>
    <w:p w14:paraId="028F515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6.2.10.1.34.</w:t>
      </w:r>
      <w:r>
        <w:rPr>
          <w:rFonts w:asciiTheme="minorHAnsi" w:eastAsiaTheme="minorEastAsia" w:hAnsiTheme="minorHAnsi" w:cstheme="minorBidi"/>
          <w:i w:val="0"/>
          <w:noProof/>
          <w:sz w:val="22"/>
          <w:lang w:val="en-US"/>
        </w:rPr>
        <w:tab/>
      </w:r>
      <w:r>
        <w:rPr>
          <w:noProof/>
          <w:lang w:eastAsia="lv-LV"/>
        </w:rPr>
        <w:t>Procedūra “UpdateMedicationOrderExpirationNotifiedAt”</w:t>
      </w:r>
      <w:r>
        <w:rPr>
          <w:noProof/>
        </w:rPr>
        <w:tab/>
      </w:r>
      <w:r>
        <w:rPr>
          <w:noProof/>
        </w:rPr>
        <w:fldChar w:fldCharType="begin"/>
      </w:r>
      <w:r>
        <w:rPr>
          <w:noProof/>
        </w:rPr>
        <w:instrText xml:space="preserve"> PAGEREF _Toc476847395 \h </w:instrText>
      </w:r>
      <w:r>
        <w:rPr>
          <w:noProof/>
        </w:rPr>
      </w:r>
      <w:r>
        <w:rPr>
          <w:noProof/>
        </w:rPr>
        <w:fldChar w:fldCharType="separate"/>
      </w:r>
      <w:r>
        <w:rPr>
          <w:noProof/>
        </w:rPr>
        <w:t>264</w:t>
      </w:r>
      <w:r>
        <w:rPr>
          <w:noProof/>
        </w:rPr>
        <w:fldChar w:fldCharType="end"/>
      </w:r>
    </w:p>
    <w:p w14:paraId="4F2F33B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6.2.10.1.35.</w:t>
      </w:r>
      <w:r>
        <w:rPr>
          <w:rFonts w:asciiTheme="minorHAnsi" w:eastAsiaTheme="minorEastAsia" w:hAnsiTheme="minorHAnsi" w:cstheme="minorBidi"/>
          <w:i w:val="0"/>
          <w:noProof/>
          <w:sz w:val="22"/>
          <w:lang w:val="en-US"/>
        </w:rPr>
        <w:tab/>
      </w:r>
      <w:r>
        <w:rPr>
          <w:noProof/>
          <w:lang w:eastAsia="lv-LV"/>
        </w:rPr>
        <w:t>Procedūra “UpdateMedicationOrderNotificationStatus”</w:t>
      </w:r>
      <w:r>
        <w:rPr>
          <w:noProof/>
        </w:rPr>
        <w:tab/>
      </w:r>
      <w:r>
        <w:rPr>
          <w:noProof/>
        </w:rPr>
        <w:fldChar w:fldCharType="begin"/>
      </w:r>
      <w:r>
        <w:rPr>
          <w:noProof/>
        </w:rPr>
        <w:instrText xml:space="preserve"> PAGEREF _Toc476847396 \h </w:instrText>
      </w:r>
      <w:r>
        <w:rPr>
          <w:noProof/>
        </w:rPr>
      </w:r>
      <w:r>
        <w:rPr>
          <w:noProof/>
        </w:rPr>
        <w:fldChar w:fldCharType="separate"/>
      </w:r>
      <w:r>
        <w:rPr>
          <w:noProof/>
        </w:rPr>
        <w:t>264</w:t>
      </w:r>
      <w:r>
        <w:rPr>
          <w:noProof/>
        </w:rPr>
        <w:fldChar w:fldCharType="end"/>
      </w:r>
    </w:p>
    <w:p w14:paraId="60DFE28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6.2.10.1.36.</w:t>
      </w:r>
      <w:r>
        <w:rPr>
          <w:rFonts w:asciiTheme="minorHAnsi" w:eastAsiaTheme="minorEastAsia" w:hAnsiTheme="minorHAnsi" w:cstheme="minorBidi"/>
          <w:i w:val="0"/>
          <w:noProof/>
          <w:sz w:val="22"/>
          <w:lang w:val="en-US"/>
        </w:rPr>
        <w:tab/>
      </w:r>
      <w:r>
        <w:rPr>
          <w:noProof/>
          <w:lang w:eastAsia="lv-LV"/>
        </w:rPr>
        <w:t>Procedūra “UpdateMedicationOrderStatus”</w:t>
      </w:r>
      <w:r>
        <w:rPr>
          <w:noProof/>
        </w:rPr>
        <w:tab/>
      </w:r>
      <w:r>
        <w:rPr>
          <w:noProof/>
        </w:rPr>
        <w:fldChar w:fldCharType="begin"/>
      </w:r>
      <w:r>
        <w:rPr>
          <w:noProof/>
        </w:rPr>
        <w:instrText xml:space="preserve"> PAGEREF _Toc476847397 \h </w:instrText>
      </w:r>
      <w:r>
        <w:rPr>
          <w:noProof/>
        </w:rPr>
      </w:r>
      <w:r>
        <w:rPr>
          <w:noProof/>
        </w:rPr>
        <w:fldChar w:fldCharType="separate"/>
      </w:r>
      <w:r>
        <w:rPr>
          <w:noProof/>
        </w:rPr>
        <w:t>265</w:t>
      </w:r>
      <w:r>
        <w:rPr>
          <w:noProof/>
        </w:rPr>
        <w:fldChar w:fldCharType="end"/>
      </w:r>
    </w:p>
    <w:p w14:paraId="080226D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6.2.10.1.37.</w:t>
      </w:r>
      <w:r>
        <w:rPr>
          <w:rFonts w:asciiTheme="minorHAnsi" w:eastAsiaTheme="minorEastAsia" w:hAnsiTheme="minorHAnsi" w:cstheme="minorBidi"/>
          <w:i w:val="0"/>
          <w:noProof/>
          <w:sz w:val="22"/>
          <w:lang w:val="en-US"/>
        </w:rPr>
        <w:tab/>
      </w:r>
      <w:r>
        <w:rPr>
          <w:noProof/>
          <w:lang w:eastAsia="lv-LV"/>
        </w:rPr>
        <w:t>Funkcija “UnitType”</w:t>
      </w:r>
      <w:r>
        <w:rPr>
          <w:noProof/>
        </w:rPr>
        <w:tab/>
      </w:r>
      <w:r>
        <w:rPr>
          <w:noProof/>
        </w:rPr>
        <w:fldChar w:fldCharType="begin"/>
      </w:r>
      <w:r>
        <w:rPr>
          <w:noProof/>
        </w:rPr>
        <w:instrText xml:space="preserve"> PAGEREF _Toc476847398 \h </w:instrText>
      </w:r>
      <w:r>
        <w:rPr>
          <w:noProof/>
        </w:rPr>
      </w:r>
      <w:r>
        <w:rPr>
          <w:noProof/>
        </w:rPr>
        <w:fldChar w:fldCharType="separate"/>
      </w:r>
      <w:r>
        <w:rPr>
          <w:noProof/>
        </w:rPr>
        <w:t>266</w:t>
      </w:r>
      <w:r>
        <w:rPr>
          <w:noProof/>
        </w:rPr>
        <w:fldChar w:fldCharType="end"/>
      </w:r>
    </w:p>
    <w:p w14:paraId="5599D39C" w14:textId="77777777" w:rsidR="00424559" w:rsidRDefault="00424559">
      <w:pPr>
        <w:pStyle w:val="TOC3"/>
        <w:tabs>
          <w:tab w:val="left" w:pos="1320"/>
          <w:tab w:val="right" w:leader="dot" w:pos="8296"/>
        </w:tabs>
        <w:rPr>
          <w:rFonts w:asciiTheme="minorHAnsi" w:eastAsiaTheme="minorEastAsia" w:hAnsiTheme="minorHAnsi" w:cstheme="minorBidi"/>
          <w:i w:val="0"/>
          <w:iCs w:val="0"/>
          <w:noProof/>
          <w:lang w:val="en-US"/>
        </w:rPr>
      </w:pPr>
      <w:r w:rsidRPr="00F07D42">
        <w:rPr>
          <w:noProof/>
        </w:rPr>
        <w:t>6.2.11.</w:t>
      </w:r>
      <w:r>
        <w:rPr>
          <w:rFonts w:asciiTheme="minorHAnsi" w:eastAsiaTheme="minorEastAsia" w:hAnsiTheme="minorHAnsi" w:cstheme="minorBidi"/>
          <w:i w:val="0"/>
          <w:iCs w:val="0"/>
          <w:noProof/>
          <w:lang w:val="en-US"/>
        </w:rPr>
        <w:tab/>
      </w:r>
      <w:r>
        <w:rPr>
          <w:noProof/>
        </w:rPr>
        <w:t>Datubāzes struktūra</w:t>
      </w:r>
      <w:r>
        <w:rPr>
          <w:noProof/>
        </w:rPr>
        <w:tab/>
      </w:r>
      <w:r>
        <w:rPr>
          <w:noProof/>
        </w:rPr>
        <w:fldChar w:fldCharType="begin"/>
      </w:r>
      <w:r>
        <w:rPr>
          <w:noProof/>
        </w:rPr>
        <w:instrText xml:space="preserve"> PAGEREF _Toc476847399 \h </w:instrText>
      </w:r>
      <w:r>
        <w:rPr>
          <w:noProof/>
        </w:rPr>
      </w:r>
      <w:r>
        <w:rPr>
          <w:noProof/>
        </w:rPr>
        <w:fldChar w:fldCharType="separate"/>
      </w:r>
      <w:r>
        <w:rPr>
          <w:noProof/>
        </w:rPr>
        <w:t>268</w:t>
      </w:r>
      <w:r>
        <w:rPr>
          <w:noProof/>
        </w:rPr>
        <w:fldChar w:fldCharType="end"/>
      </w:r>
    </w:p>
    <w:p w14:paraId="0957F40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6.2.11.1.</w:t>
      </w:r>
      <w:r>
        <w:rPr>
          <w:rFonts w:asciiTheme="minorHAnsi" w:eastAsiaTheme="minorEastAsia" w:hAnsiTheme="minorHAnsi" w:cstheme="minorBidi"/>
          <w:i w:val="0"/>
          <w:noProof/>
          <w:sz w:val="22"/>
          <w:lang w:val="en-US"/>
        </w:rPr>
        <w:tab/>
      </w:r>
      <w:r>
        <w:rPr>
          <w:noProof/>
        </w:rPr>
        <w:t>Shēma „Application”</w:t>
      </w:r>
      <w:r>
        <w:rPr>
          <w:noProof/>
        </w:rPr>
        <w:tab/>
      </w:r>
      <w:r>
        <w:rPr>
          <w:noProof/>
        </w:rPr>
        <w:fldChar w:fldCharType="begin"/>
      </w:r>
      <w:r>
        <w:rPr>
          <w:noProof/>
        </w:rPr>
        <w:instrText xml:space="preserve"> PAGEREF _Toc476847400 \h </w:instrText>
      </w:r>
      <w:r>
        <w:rPr>
          <w:noProof/>
        </w:rPr>
      </w:r>
      <w:r>
        <w:rPr>
          <w:noProof/>
        </w:rPr>
        <w:fldChar w:fldCharType="separate"/>
      </w:r>
      <w:r>
        <w:rPr>
          <w:noProof/>
        </w:rPr>
        <w:t>268</w:t>
      </w:r>
      <w:r>
        <w:rPr>
          <w:noProof/>
        </w:rPr>
        <w:fldChar w:fldCharType="end"/>
      </w:r>
    </w:p>
    <w:p w14:paraId="0E393052" w14:textId="77777777" w:rsidR="00424559" w:rsidRDefault="00424559">
      <w:pPr>
        <w:pStyle w:val="TOC5"/>
        <w:rPr>
          <w:rFonts w:asciiTheme="minorHAnsi" w:eastAsiaTheme="minorEastAsia" w:hAnsiTheme="minorHAnsi" w:cstheme="minorBidi"/>
          <w:i w:val="0"/>
          <w:noProof/>
          <w:sz w:val="22"/>
          <w:lang w:val="en-US"/>
        </w:rPr>
      </w:pPr>
      <w:r>
        <w:rPr>
          <w:noProof/>
        </w:rPr>
        <w:lastRenderedPageBreak/>
        <w:t>6.2.11.1.1.</w:t>
      </w:r>
      <w:r>
        <w:rPr>
          <w:rFonts w:asciiTheme="minorHAnsi" w:eastAsiaTheme="minorEastAsia" w:hAnsiTheme="minorHAnsi" w:cstheme="minorBidi"/>
          <w:i w:val="0"/>
          <w:noProof/>
          <w:sz w:val="22"/>
          <w:lang w:val="en-US"/>
        </w:rPr>
        <w:tab/>
      </w:r>
      <w:r>
        <w:rPr>
          <w:noProof/>
        </w:rPr>
        <w:t>Tabula „CancellationMessages”</w:t>
      </w:r>
      <w:r>
        <w:rPr>
          <w:noProof/>
        </w:rPr>
        <w:tab/>
      </w:r>
      <w:r>
        <w:rPr>
          <w:noProof/>
        </w:rPr>
        <w:fldChar w:fldCharType="begin"/>
      </w:r>
      <w:r>
        <w:rPr>
          <w:noProof/>
        </w:rPr>
        <w:instrText xml:space="preserve"> PAGEREF _Toc476847401 \h </w:instrText>
      </w:r>
      <w:r>
        <w:rPr>
          <w:noProof/>
        </w:rPr>
      </w:r>
      <w:r>
        <w:rPr>
          <w:noProof/>
        </w:rPr>
        <w:fldChar w:fldCharType="separate"/>
      </w:r>
      <w:r>
        <w:rPr>
          <w:noProof/>
        </w:rPr>
        <w:t>268</w:t>
      </w:r>
      <w:r>
        <w:rPr>
          <w:noProof/>
        </w:rPr>
        <w:fldChar w:fldCharType="end"/>
      </w:r>
    </w:p>
    <w:p w14:paraId="42FF7EB9" w14:textId="77777777" w:rsidR="00424559" w:rsidRDefault="00424559">
      <w:pPr>
        <w:pStyle w:val="TOC5"/>
        <w:rPr>
          <w:rFonts w:asciiTheme="minorHAnsi" w:eastAsiaTheme="minorEastAsia" w:hAnsiTheme="minorHAnsi" w:cstheme="minorBidi"/>
          <w:i w:val="0"/>
          <w:noProof/>
          <w:sz w:val="22"/>
          <w:lang w:val="en-US"/>
        </w:rPr>
      </w:pPr>
      <w:r>
        <w:rPr>
          <w:noProof/>
        </w:rPr>
        <w:t>6.2.11.1.2.</w:t>
      </w:r>
      <w:r>
        <w:rPr>
          <w:rFonts w:asciiTheme="minorHAnsi" w:eastAsiaTheme="minorEastAsia" w:hAnsiTheme="minorHAnsi" w:cstheme="minorBidi"/>
          <w:i w:val="0"/>
          <w:noProof/>
          <w:sz w:val="22"/>
          <w:lang w:val="en-US"/>
        </w:rPr>
        <w:tab/>
      </w:r>
      <w:r>
        <w:rPr>
          <w:noProof/>
        </w:rPr>
        <w:t>Tabula „Configuration”</w:t>
      </w:r>
      <w:r>
        <w:rPr>
          <w:noProof/>
        </w:rPr>
        <w:tab/>
      </w:r>
      <w:r>
        <w:rPr>
          <w:noProof/>
        </w:rPr>
        <w:fldChar w:fldCharType="begin"/>
      </w:r>
      <w:r>
        <w:rPr>
          <w:noProof/>
        </w:rPr>
        <w:instrText xml:space="preserve"> PAGEREF _Toc476847402 \h </w:instrText>
      </w:r>
      <w:r>
        <w:rPr>
          <w:noProof/>
        </w:rPr>
      </w:r>
      <w:r>
        <w:rPr>
          <w:noProof/>
        </w:rPr>
        <w:fldChar w:fldCharType="separate"/>
      </w:r>
      <w:r>
        <w:rPr>
          <w:noProof/>
        </w:rPr>
        <w:t>269</w:t>
      </w:r>
      <w:r>
        <w:rPr>
          <w:noProof/>
        </w:rPr>
        <w:fldChar w:fldCharType="end"/>
      </w:r>
    </w:p>
    <w:p w14:paraId="5EAD5D3E" w14:textId="77777777" w:rsidR="00424559" w:rsidRDefault="00424559">
      <w:pPr>
        <w:pStyle w:val="TOC5"/>
        <w:rPr>
          <w:rFonts w:asciiTheme="minorHAnsi" w:eastAsiaTheme="minorEastAsia" w:hAnsiTheme="minorHAnsi" w:cstheme="minorBidi"/>
          <w:i w:val="0"/>
          <w:noProof/>
          <w:sz w:val="22"/>
          <w:lang w:val="en-US"/>
        </w:rPr>
      </w:pPr>
      <w:r>
        <w:rPr>
          <w:noProof/>
        </w:rPr>
        <w:t>6.2.11.1.3.</w:t>
      </w:r>
      <w:r>
        <w:rPr>
          <w:rFonts w:asciiTheme="minorHAnsi" w:eastAsiaTheme="minorEastAsia" w:hAnsiTheme="minorHAnsi" w:cstheme="minorBidi"/>
          <w:i w:val="0"/>
          <w:noProof/>
          <w:sz w:val="22"/>
          <w:lang w:val="en-US"/>
        </w:rPr>
        <w:tab/>
      </w:r>
      <w:r>
        <w:rPr>
          <w:noProof/>
        </w:rPr>
        <w:t>Tabula „MedicationDispenses”</w:t>
      </w:r>
      <w:r>
        <w:rPr>
          <w:noProof/>
        </w:rPr>
        <w:tab/>
      </w:r>
      <w:r>
        <w:rPr>
          <w:noProof/>
        </w:rPr>
        <w:fldChar w:fldCharType="begin"/>
      </w:r>
      <w:r>
        <w:rPr>
          <w:noProof/>
        </w:rPr>
        <w:instrText xml:space="preserve"> PAGEREF _Toc476847403 \h </w:instrText>
      </w:r>
      <w:r>
        <w:rPr>
          <w:noProof/>
        </w:rPr>
      </w:r>
      <w:r>
        <w:rPr>
          <w:noProof/>
        </w:rPr>
        <w:fldChar w:fldCharType="separate"/>
      </w:r>
      <w:r>
        <w:rPr>
          <w:noProof/>
        </w:rPr>
        <w:t>270</w:t>
      </w:r>
      <w:r>
        <w:rPr>
          <w:noProof/>
        </w:rPr>
        <w:fldChar w:fldCharType="end"/>
      </w:r>
    </w:p>
    <w:p w14:paraId="3BDEEBCA" w14:textId="77777777" w:rsidR="00424559" w:rsidRDefault="00424559">
      <w:pPr>
        <w:pStyle w:val="TOC5"/>
        <w:rPr>
          <w:rFonts w:asciiTheme="minorHAnsi" w:eastAsiaTheme="minorEastAsia" w:hAnsiTheme="minorHAnsi" w:cstheme="minorBidi"/>
          <w:i w:val="0"/>
          <w:noProof/>
          <w:sz w:val="22"/>
          <w:lang w:val="en-US"/>
        </w:rPr>
      </w:pPr>
      <w:r>
        <w:rPr>
          <w:noProof/>
        </w:rPr>
        <w:t>6.2.11.1.4.</w:t>
      </w:r>
      <w:r>
        <w:rPr>
          <w:rFonts w:asciiTheme="minorHAnsi" w:eastAsiaTheme="minorEastAsia" w:hAnsiTheme="minorHAnsi" w:cstheme="minorBidi"/>
          <w:i w:val="0"/>
          <w:noProof/>
          <w:sz w:val="22"/>
          <w:lang w:val="en-US"/>
        </w:rPr>
        <w:tab/>
      </w:r>
      <w:r>
        <w:rPr>
          <w:noProof/>
        </w:rPr>
        <w:t>Tabula „MedicationOrderNotifications”</w:t>
      </w:r>
      <w:r>
        <w:rPr>
          <w:noProof/>
        </w:rPr>
        <w:tab/>
      </w:r>
      <w:r>
        <w:rPr>
          <w:noProof/>
        </w:rPr>
        <w:fldChar w:fldCharType="begin"/>
      </w:r>
      <w:r>
        <w:rPr>
          <w:noProof/>
        </w:rPr>
        <w:instrText xml:space="preserve"> PAGEREF _Toc476847404 \h </w:instrText>
      </w:r>
      <w:r>
        <w:rPr>
          <w:noProof/>
        </w:rPr>
      </w:r>
      <w:r>
        <w:rPr>
          <w:noProof/>
        </w:rPr>
        <w:fldChar w:fldCharType="separate"/>
      </w:r>
      <w:r>
        <w:rPr>
          <w:noProof/>
        </w:rPr>
        <w:t>272</w:t>
      </w:r>
      <w:r>
        <w:rPr>
          <w:noProof/>
        </w:rPr>
        <w:fldChar w:fldCharType="end"/>
      </w:r>
    </w:p>
    <w:p w14:paraId="72087D2C" w14:textId="77777777" w:rsidR="00424559" w:rsidRDefault="00424559">
      <w:pPr>
        <w:pStyle w:val="TOC5"/>
        <w:rPr>
          <w:rFonts w:asciiTheme="minorHAnsi" w:eastAsiaTheme="minorEastAsia" w:hAnsiTheme="minorHAnsi" w:cstheme="minorBidi"/>
          <w:i w:val="0"/>
          <w:noProof/>
          <w:sz w:val="22"/>
          <w:lang w:val="en-US"/>
        </w:rPr>
      </w:pPr>
      <w:r>
        <w:rPr>
          <w:noProof/>
        </w:rPr>
        <w:t>6.2.11.1.5.</w:t>
      </w:r>
      <w:r>
        <w:rPr>
          <w:rFonts w:asciiTheme="minorHAnsi" w:eastAsiaTheme="minorEastAsia" w:hAnsiTheme="minorHAnsi" w:cstheme="minorBidi"/>
          <w:i w:val="0"/>
          <w:noProof/>
          <w:sz w:val="22"/>
          <w:lang w:val="en-US"/>
        </w:rPr>
        <w:tab/>
      </w:r>
      <w:r>
        <w:rPr>
          <w:noProof/>
        </w:rPr>
        <w:t>Tabula „MedicationOrderSubstances”</w:t>
      </w:r>
      <w:r>
        <w:rPr>
          <w:noProof/>
        </w:rPr>
        <w:tab/>
      </w:r>
      <w:r>
        <w:rPr>
          <w:noProof/>
        </w:rPr>
        <w:fldChar w:fldCharType="begin"/>
      </w:r>
      <w:r>
        <w:rPr>
          <w:noProof/>
        </w:rPr>
        <w:instrText xml:space="preserve"> PAGEREF _Toc476847405 \h </w:instrText>
      </w:r>
      <w:r>
        <w:rPr>
          <w:noProof/>
        </w:rPr>
      </w:r>
      <w:r>
        <w:rPr>
          <w:noProof/>
        </w:rPr>
        <w:fldChar w:fldCharType="separate"/>
      </w:r>
      <w:r>
        <w:rPr>
          <w:noProof/>
        </w:rPr>
        <w:t>273</w:t>
      </w:r>
      <w:r>
        <w:rPr>
          <w:noProof/>
        </w:rPr>
        <w:fldChar w:fldCharType="end"/>
      </w:r>
    </w:p>
    <w:p w14:paraId="4AB6E430" w14:textId="77777777" w:rsidR="00424559" w:rsidRDefault="00424559">
      <w:pPr>
        <w:pStyle w:val="TOC5"/>
        <w:rPr>
          <w:rFonts w:asciiTheme="minorHAnsi" w:eastAsiaTheme="minorEastAsia" w:hAnsiTheme="minorHAnsi" w:cstheme="minorBidi"/>
          <w:i w:val="0"/>
          <w:noProof/>
          <w:sz w:val="22"/>
          <w:lang w:val="en-US"/>
        </w:rPr>
      </w:pPr>
      <w:r>
        <w:rPr>
          <w:noProof/>
        </w:rPr>
        <w:t>6.2.11.1.6.</w:t>
      </w:r>
      <w:r>
        <w:rPr>
          <w:rFonts w:asciiTheme="minorHAnsi" w:eastAsiaTheme="minorEastAsia" w:hAnsiTheme="minorHAnsi" w:cstheme="minorBidi"/>
          <w:i w:val="0"/>
          <w:noProof/>
          <w:sz w:val="22"/>
          <w:lang w:val="en-US"/>
        </w:rPr>
        <w:tab/>
      </w:r>
      <w:r>
        <w:rPr>
          <w:noProof/>
        </w:rPr>
        <w:t>Tabula „MedicationOrders”</w:t>
      </w:r>
      <w:r>
        <w:rPr>
          <w:noProof/>
        </w:rPr>
        <w:tab/>
      </w:r>
      <w:r>
        <w:rPr>
          <w:noProof/>
        </w:rPr>
        <w:fldChar w:fldCharType="begin"/>
      </w:r>
      <w:r>
        <w:rPr>
          <w:noProof/>
        </w:rPr>
        <w:instrText xml:space="preserve"> PAGEREF _Toc476847406 \h </w:instrText>
      </w:r>
      <w:r>
        <w:rPr>
          <w:noProof/>
        </w:rPr>
      </w:r>
      <w:r>
        <w:rPr>
          <w:noProof/>
        </w:rPr>
        <w:fldChar w:fldCharType="separate"/>
      </w:r>
      <w:r>
        <w:rPr>
          <w:noProof/>
        </w:rPr>
        <w:t>273</w:t>
      </w:r>
      <w:r>
        <w:rPr>
          <w:noProof/>
        </w:rPr>
        <w:fldChar w:fldCharType="end"/>
      </w:r>
    </w:p>
    <w:p w14:paraId="655CF228" w14:textId="77777777" w:rsidR="00424559" w:rsidRDefault="00424559">
      <w:pPr>
        <w:pStyle w:val="TOC5"/>
        <w:rPr>
          <w:rFonts w:asciiTheme="minorHAnsi" w:eastAsiaTheme="minorEastAsia" w:hAnsiTheme="minorHAnsi" w:cstheme="minorBidi"/>
          <w:i w:val="0"/>
          <w:noProof/>
          <w:sz w:val="22"/>
          <w:lang w:val="en-US"/>
        </w:rPr>
      </w:pPr>
      <w:r>
        <w:rPr>
          <w:noProof/>
        </w:rPr>
        <w:t>6.2.11.1.7.</w:t>
      </w:r>
      <w:r>
        <w:rPr>
          <w:rFonts w:asciiTheme="minorHAnsi" w:eastAsiaTheme="minorEastAsia" w:hAnsiTheme="minorHAnsi" w:cstheme="minorBidi"/>
          <w:i w:val="0"/>
          <w:noProof/>
          <w:sz w:val="22"/>
          <w:lang w:val="en-US"/>
        </w:rPr>
        <w:tab/>
      </w:r>
      <w:r>
        <w:rPr>
          <w:noProof/>
        </w:rPr>
        <w:t>Tabula „MedicationWarnings”</w:t>
      </w:r>
      <w:r>
        <w:rPr>
          <w:noProof/>
        </w:rPr>
        <w:tab/>
      </w:r>
      <w:r>
        <w:rPr>
          <w:noProof/>
        </w:rPr>
        <w:fldChar w:fldCharType="begin"/>
      </w:r>
      <w:r>
        <w:rPr>
          <w:noProof/>
        </w:rPr>
        <w:instrText xml:space="preserve"> PAGEREF _Toc476847407 \h </w:instrText>
      </w:r>
      <w:r>
        <w:rPr>
          <w:noProof/>
        </w:rPr>
      </w:r>
      <w:r>
        <w:rPr>
          <w:noProof/>
        </w:rPr>
        <w:fldChar w:fldCharType="separate"/>
      </w:r>
      <w:r>
        <w:rPr>
          <w:noProof/>
        </w:rPr>
        <w:t>277</w:t>
      </w:r>
      <w:r>
        <w:rPr>
          <w:noProof/>
        </w:rPr>
        <w:fldChar w:fldCharType="end"/>
      </w:r>
    </w:p>
    <w:p w14:paraId="39C2D7E0" w14:textId="77777777" w:rsidR="00424559" w:rsidRDefault="00424559">
      <w:pPr>
        <w:pStyle w:val="TOC5"/>
        <w:rPr>
          <w:rFonts w:asciiTheme="minorHAnsi" w:eastAsiaTheme="minorEastAsia" w:hAnsiTheme="minorHAnsi" w:cstheme="minorBidi"/>
          <w:i w:val="0"/>
          <w:noProof/>
          <w:sz w:val="22"/>
          <w:lang w:val="en-US"/>
        </w:rPr>
      </w:pPr>
      <w:r>
        <w:rPr>
          <w:noProof/>
        </w:rPr>
        <w:t>6.2.11.1.8.</w:t>
      </w:r>
      <w:r>
        <w:rPr>
          <w:rFonts w:asciiTheme="minorHAnsi" w:eastAsiaTheme="minorEastAsia" w:hAnsiTheme="minorHAnsi" w:cstheme="minorBidi"/>
          <w:i w:val="0"/>
          <w:noProof/>
          <w:sz w:val="22"/>
          <w:lang w:val="en-US"/>
        </w:rPr>
        <w:tab/>
      </w:r>
      <w:r>
        <w:rPr>
          <w:noProof/>
        </w:rPr>
        <w:t>Tabula „PatientProfiles”</w:t>
      </w:r>
      <w:r>
        <w:rPr>
          <w:noProof/>
        </w:rPr>
        <w:tab/>
      </w:r>
      <w:r>
        <w:rPr>
          <w:noProof/>
        </w:rPr>
        <w:fldChar w:fldCharType="begin"/>
      </w:r>
      <w:r>
        <w:rPr>
          <w:noProof/>
        </w:rPr>
        <w:instrText xml:space="preserve"> PAGEREF _Toc476847408 \h </w:instrText>
      </w:r>
      <w:r>
        <w:rPr>
          <w:noProof/>
        </w:rPr>
      </w:r>
      <w:r>
        <w:rPr>
          <w:noProof/>
        </w:rPr>
        <w:fldChar w:fldCharType="separate"/>
      </w:r>
      <w:r>
        <w:rPr>
          <w:noProof/>
        </w:rPr>
        <w:t>278</w:t>
      </w:r>
      <w:r>
        <w:rPr>
          <w:noProof/>
        </w:rPr>
        <w:fldChar w:fldCharType="end"/>
      </w:r>
    </w:p>
    <w:p w14:paraId="02E08312" w14:textId="77777777" w:rsidR="00424559" w:rsidRDefault="00424559">
      <w:pPr>
        <w:pStyle w:val="TOC5"/>
        <w:rPr>
          <w:rFonts w:asciiTheme="minorHAnsi" w:eastAsiaTheme="minorEastAsia" w:hAnsiTheme="minorHAnsi" w:cstheme="minorBidi"/>
          <w:i w:val="0"/>
          <w:noProof/>
          <w:sz w:val="22"/>
          <w:lang w:val="en-US"/>
        </w:rPr>
      </w:pPr>
      <w:r>
        <w:rPr>
          <w:noProof/>
        </w:rPr>
        <w:t>6.2.11.1.9.</w:t>
      </w:r>
      <w:r>
        <w:rPr>
          <w:rFonts w:asciiTheme="minorHAnsi" w:eastAsiaTheme="minorEastAsia" w:hAnsiTheme="minorHAnsi" w:cstheme="minorBidi"/>
          <w:i w:val="0"/>
          <w:noProof/>
          <w:sz w:val="22"/>
          <w:lang w:val="en-US"/>
        </w:rPr>
        <w:tab/>
      </w:r>
      <w:r>
        <w:rPr>
          <w:noProof/>
        </w:rPr>
        <w:t>Tabula „Patients”</w:t>
      </w:r>
      <w:r>
        <w:rPr>
          <w:noProof/>
        </w:rPr>
        <w:tab/>
      </w:r>
      <w:r>
        <w:rPr>
          <w:noProof/>
        </w:rPr>
        <w:fldChar w:fldCharType="begin"/>
      </w:r>
      <w:r>
        <w:rPr>
          <w:noProof/>
        </w:rPr>
        <w:instrText xml:space="preserve"> PAGEREF _Toc476847409 \h </w:instrText>
      </w:r>
      <w:r>
        <w:rPr>
          <w:noProof/>
        </w:rPr>
      </w:r>
      <w:r>
        <w:rPr>
          <w:noProof/>
        </w:rPr>
        <w:fldChar w:fldCharType="separate"/>
      </w:r>
      <w:r>
        <w:rPr>
          <w:noProof/>
        </w:rPr>
        <w:t>278</w:t>
      </w:r>
      <w:r>
        <w:rPr>
          <w:noProof/>
        </w:rPr>
        <w:fldChar w:fldCharType="end"/>
      </w:r>
    </w:p>
    <w:p w14:paraId="7A110315" w14:textId="77777777" w:rsidR="00424559" w:rsidRDefault="00424559">
      <w:pPr>
        <w:pStyle w:val="TOC5"/>
        <w:rPr>
          <w:rFonts w:asciiTheme="minorHAnsi" w:eastAsiaTheme="minorEastAsia" w:hAnsiTheme="minorHAnsi" w:cstheme="minorBidi"/>
          <w:i w:val="0"/>
          <w:noProof/>
          <w:sz w:val="22"/>
          <w:lang w:val="en-US"/>
        </w:rPr>
      </w:pPr>
      <w:r>
        <w:rPr>
          <w:noProof/>
        </w:rPr>
        <w:t>6.2.11.1.10.</w:t>
      </w:r>
      <w:r>
        <w:rPr>
          <w:rFonts w:asciiTheme="minorHAnsi" w:eastAsiaTheme="minorEastAsia" w:hAnsiTheme="minorHAnsi" w:cstheme="minorBidi"/>
          <w:i w:val="0"/>
          <w:noProof/>
          <w:sz w:val="22"/>
          <w:lang w:val="en-US"/>
        </w:rPr>
        <w:tab/>
      </w:r>
      <w:r>
        <w:rPr>
          <w:noProof/>
        </w:rPr>
        <w:t>Tabula „ValidationMessages”</w:t>
      </w:r>
      <w:r>
        <w:rPr>
          <w:noProof/>
        </w:rPr>
        <w:tab/>
      </w:r>
      <w:r>
        <w:rPr>
          <w:noProof/>
        </w:rPr>
        <w:fldChar w:fldCharType="begin"/>
      </w:r>
      <w:r>
        <w:rPr>
          <w:noProof/>
        </w:rPr>
        <w:instrText xml:space="preserve"> PAGEREF _Toc476847410 \h </w:instrText>
      </w:r>
      <w:r>
        <w:rPr>
          <w:noProof/>
        </w:rPr>
      </w:r>
      <w:r>
        <w:rPr>
          <w:noProof/>
        </w:rPr>
        <w:fldChar w:fldCharType="separate"/>
      </w:r>
      <w:r>
        <w:rPr>
          <w:noProof/>
        </w:rPr>
        <w:t>280</w:t>
      </w:r>
      <w:r>
        <w:rPr>
          <w:noProof/>
        </w:rPr>
        <w:fldChar w:fldCharType="end"/>
      </w:r>
    </w:p>
    <w:p w14:paraId="79B029A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6.2.11.2.</w:t>
      </w:r>
      <w:r>
        <w:rPr>
          <w:rFonts w:asciiTheme="minorHAnsi" w:eastAsiaTheme="minorEastAsia" w:hAnsiTheme="minorHAnsi" w:cstheme="minorBidi"/>
          <w:i w:val="0"/>
          <w:noProof/>
          <w:sz w:val="22"/>
          <w:lang w:val="en-US"/>
        </w:rPr>
        <w:tab/>
      </w:r>
      <w:r>
        <w:rPr>
          <w:noProof/>
        </w:rPr>
        <w:t>Shēma „Audit”</w:t>
      </w:r>
      <w:r>
        <w:rPr>
          <w:noProof/>
        </w:rPr>
        <w:tab/>
      </w:r>
      <w:r>
        <w:rPr>
          <w:noProof/>
        </w:rPr>
        <w:fldChar w:fldCharType="begin"/>
      </w:r>
      <w:r>
        <w:rPr>
          <w:noProof/>
        </w:rPr>
        <w:instrText xml:space="preserve"> PAGEREF _Toc476847411 \h </w:instrText>
      </w:r>
      <w:r>
        <w:rPr>
          <w:noProof/>
        </w:rPr>
      </w:r>
      <w:r>
        <w:rPr>
          <w:noProof/>
        </w:rPr>
        <w:fldChar w:fldCharType="separate"/>
      </w:r>
      <w:r>
        <w:rPr>
          <w:noProof/>
        </w:rPr>
        <w:t>280</w:t>
      </w:r>
      <w:r>
        <w:rPr>
          <w:noProof/>
        </w:rPr>
        <w:fldChar w:fldCharType="end"/>
      </w:r>
    </w:p>
    <w:p w14:paraId="763AC128" w14:textId="77777777" w:rsidR="00424559" w:rsidRDefault="00424559">
      <w:pPr>
        <w:pStyle w:val="TOC5"/>
        <w:rPr>
          <w:rFonts w:asciiTheme="minorHAnsi" w:eastAsiaTheme="minorEastAsia" w:hAnsiTheme="minorHAnsi" w:cstheme="minorBidi"/>
          <w:i w:val="0"/>
          <w:noProof/>
          <w:sz w:val="22"/>
          <w:lang w:val="en-US"/>
        </w:rPr>
      </w:pPr>
      <w:r>
        <w:rPr>
          <w:noProof/>
        </w:rPr>
        <w:t>6.2.11.2.1.</w:t>
      </w:r>
      <w:r>
        <w:rPr>
          <w:rFonts w:asciiTheme="minorHAnsi" w:eastAsiaTheme="minorEastAsia" w:hAnsiTheme="minorHAnsi" w:cstheme="minorBidi"/>
          <w:i w:val="0"/>
          <w:noProof/>
          <w:sz w:val="22"/>
          <w:lang w:val="en-US"/>
        </w:rPr>
        <w:tab/>
      </w:r>
      <w:r>
        <w:rPr>
          <w:noProof/>
        </w:rPr>
        <w:t>Tabula „MedicationDispenses”</w:t>
      </w:r>
      <w:r>
        <w:rPr>
          <w:noProof/>
        </w:rPr>
        <w:tab/>
      </w:r>
      <w:r>
        <w:rPr>
          <w:noProof/>
        </w:rPr>
        <w:fldChar w:fldCharType="begin"/>
      </w:r>
      <w:r>
        <w:rPr>
          <w:noProof/>
        </w:rPr>
        <w:instrText xml:space="preserve"> PAGEREF _Toc476847412 \h </w:instrText>
      </w:r>
      <w:r>
        <w:rPr>
          <w:noProof/>
        </w:rPr>
      </w:r>
      <w:r>
        <w:rPr>
          <w:noProof/>
        </w:rPr>
        <w:fldChar w:fldCharType="separate"/>
      </w:r>
      <w:r>
        <w:rPr>
          <w:noProof/>
        </w:rPr>
        <w:t>280</w:t>
      </w:r>
      <w:r>
        <w:rPr>
          <w:noProof/>
        </w:rPr>
        <w:fldChar w:fldCharType="end"/>
      </w:r>
    </w:p>
    <w:p w14:paraId="47112579" w14:textId="77777777" w:rsidR="00424559" w:rsidRDefault="00424559">
      <w:pPr>
        <w:pStyle w:val="TOC5"/>
        <w:rPr>
          <w:rFonts w:asciiTheme="minorHAnsi" w:eastAsiaTheme="minorEastAsia" w:hAnsiTheme="minorHAnsi" w:cstheme="minorBidi"/>
          <w:i w:val="0"/>
          <w:noProof/>
          <w:sz w:val="22"/>
          <w:lang w:val="en-US"/>
        </w:rPr>
      </w:pPr>
      <w:r>
        <w:rPr>
          <w:noProof/>
        </w:rPr>
        <w:t>6.2.11.2.2.</w:t>
      </w:r>
      <w:r>
        <w:rPr>
          <w:rFonts w:asciiTheme="minorHAnsi" w:eastAsiaTheme="minorEastAsia" w:hAnsiTheme="minorHAnsi" w:cstheme="minorBidi"/>
          <w:i w:val="0"/>
          <w:noProof/>
          <w:sz w:val="22"/>
          <w:lang w:val="en-US"/>
        </w:rPr>
        <w:tab/>
      </w:r>
      <w:r>
        <w:rPr>
          <w:noProof/>
        </w:rPr>
        <w:t>Tabula „MedicationOrders”</w:t>
      </w:r>
      <w:r>
        <w:rPr>
          <w:noProof/>
        </w:rPr>
        <w:tab/>
      </w:r>
      <w:r>
        <w:rPr>
          <w:noProof/>
        </w:rPr>
        <w:fldChar w:fldCharType="begin"/>
      </w:r>
      <w:r>
        <w:rPr>
          <w:noProof/>
        </w:rPr>
        <w:instrText xml:space="preserve"> PAGEREF _Toc476847413 \h </w:instrText>
      </w:r>
      <w:r>
        <w:rPr>
          <w:noProof/>
        </w:rPr>
      </w:r>
      <w:r>
        <w:rPr>
          <w:noProof/>
        </w:rPr>
        <w:fldChar w:fldCharType="separate"/>
      </w:r>
      <w:r>
        <w:rPr>
          <w:noProof/>
        </w:rPr>
        <w:t>282</w:t>
      </w:r>
      <w:r>
        <w:rPr>
          <w:noProof/>
        </w:rPr>
        <w:fldChar w:fldCharType="end"/>
      </w:r>
    </w:p>
    <w:p w14:paraId="77D77C3A" w14:textId="77777777" w:rsidR="00424559" w:rsidRDefault="00424559">
      <w:pPr>
        <w:pStyle w:val="TOC5"/>
        <w:rPr>
          <w:rFonts w:asciiTheme="minorHAnsi" w:eastAsiaTheme="minorEastAsia" w:hAnsiTheme="minorHAnsi" w:cstheme="minorBidi"/>
          <w:i w:val="0"/>
          <w:noProof/>
          <w:sz w:val="22"/>
          <w:lang w:val="en-US"/>
        </w:rPr>
      </w:pPr>
      <w:r>
        <w:rPr>
          <w:noProof/>
        </w:rPr>
        <w:t>6.2.11.2.3.</w:t>
      </w:r>
      <w:r>
        <w:rPr>
          <w:rFonts w:asciiTheme="minorHAnsi" w:eastAsiaTheme="minorEastAsia" w:hAnsiTheme="minorHAnsi" w:cstheme="minorBidi"/>
          <w:i w:val="0"/>
          <w:noProof/>
          <w:sz w:val="22"/>
          <w:lang w:val="en-US"/>
        </w:rPr>
        <w:tab/>
      </w:r>
      <w:r>
        <w:rPr>
          <w:noProof/>
        </w:rPr>
        <w:t>Tabula „MedicationWarnings”</w:t>
      </w:r>
      <w:r>
        <w:rPr>
          <w:noProof/>
        </w:rPr>
        <w:tab/>
      </w:r>
      <w:r>
        <w:rPr>
          <w:noProof/>
        </w:rPr>
        <w:fldChar w:fldCharType="begin"/>
      </w:r>
      <w:r>
        <w:rPr>
          <w:noProof/>
        </w:rPr>
        <w:instrText xml:space="preserve"> PAGEREF _Toc476847414 \h </w:instrText>
      </w:r>
      <w:r>
        <w:rPr>
          <w:noProof/>
        </w:rPr>
      </w:r>
      <w:r>
        <w:rPr>
          <w:noProof/>
        </w:rPr>
        <w:fldChar w:fldCharType="separate"/>
      </w:r>
      <w:r>
        <w:rPr>
          <w:noProof/>
        </w:rPr>
        <w:t>284</w:t>
      </w:r>
      <w:r>
        <w:rPr>
          <w:noProof/>
        </w:rPr>
        <w:fldChar w:fldCharType="end"/>
      </w:r>
    </w:p>
    <w:p w14:paraId="20C5C524" w14:textId="77777777" w:rsidR="00424559" w:rsidRDefault="00424559">
      <w:pPr>
        <w:pStyle w:val="TOC5"/>
        <w:rPr>
          <w:rFonts w:asciiTheme="minorHAnsi" w:eastAsiaTheme="minorEastAsia" w:hAnsiTheme="minorHAnsi" w:cstheme="minorBidi"/>
          <w:i w:val="0"/>
          <w:noProof/>
          <w:sz w:val="22"/>
          <w:lang w:val="en-US"/>
        </w:rPr>
      </w:pPr>
      <w:r>
        <w:rPr>
          <w:noProof/>
        </w:rPr>
        <w:t>6.2.11.2.4.</w:t>
      </w:r>
      <w:r>
        <w:rPr>
          <w:rFonts w:asciiTheme="minorHAnsi" w:eastAsiaTheme="minorEastAsia" w:hAnsiTheme="minorHAnsi" w:cstheme="minorBidi"/>
          <w:i w:val="0"/>
          <w:noProof/>
          <w:sz w:val="22"/>
          <w:lang w:val="en-US"/>
        </w:rPr>
        <w:tab/>
      </w:r>
      <w:r>
        <w:rPr>
          <w:noProof/>
        </w:rPr>
        <w:t>Tabula „Patients”</w:t>
      </w:r>
      <w:r>
        <w:rPr>
          <w:noProof/>
        </w:rPr>
        <w:tab/>
      </w:r>
      <w:r>
        <w:rPr>
          <w:noProof/>
        </w:rPr>
        <w:fldChar w:fldCharType="begin"/>
      </w:r>
      <w:r>
        <w:rPr>
          <w:noProof/>
        </w:rPr>
        <w:instrText xml:space="preserve"> PAGEREF _Toc476847415 \h </w:instrText>
      </w:r>
      <w:r>
        <w:rPr>
          <w:noProof/>
        </w:rPr>
      </w:r>
      <w:r>
        <w:rPr>
          <w:noProof/>
        </w:rPr>
        <w:fldChar w:fldCharType="separate"/>
      </w:r>
      <w:r>
        <w:rPr>
          <w:noProof/>
        </w:rPr>
        <w:t>285</w:t>
      </w:r>
      <w:r>
        <w:rPr>
          <w:noProof/>
        </w:rPr>
        <w:fldChar w:fldCharType="end"/>
      </w:r>
    </w:p>
    <w:p w14:paraId="5E28CA85"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6.3.</w:t>
      </w:r>
      <w:r>
        <w:rPr>
          <w:rFonts w:asciiTheme="minorHAnsi" w:eastAsiaTheme="minorEastAsia" w:hAnsiTheme="minorHAnsi" w:cstheme="minorBidi"/>
          <w:smallCaps w:val="0"/>
          <w:noProof/>
          <w:lang w:val="en-US"/>
        </w:rPr>
        <w:tab/>
      </w:r>
      <w:r>
        <w:rPr>
          <w:noProof/>
        </w:rPr>
        <w:t>Datu apmaiņas modulis</w:t>
      </w:r>
      <w:r>
        <w:rPr>
          <w:noProof/>
        </w:rPr>
        <w:tab/>
      </w:r>
      <w:r>
        <w:rPr>
          <w:noProof/>
        </w:rPr>
        <w:fldChar w:fldCharType="begin"/>
      </w:r>
      <w:r>
        <w:rPr>
          <w:noProof/>
        </w:rPr>
        <w:instrText xml:space="preserve"> PAGEREF _Toc476847416 \h </w:instrText>
      </w:r>
      <w:r>
        <w:rPr>
          <w:noProof/>
        </w:rPr>
      </w:r>
      <w:r>
        <w:rPr>
          <w:noProof/>
        </w:rPr>
        <w:fldChar w:fldCharType="separate"/>
      </w:r>
      <w:r>
        <w:rPr>
          <w:noProof/>
        </w:rPr>
        <w:t>286</w:t>
      </w:r>
      <w:r>
        <w:rPr>
          <w:noProof/>
        </w:rPr>
        <w:fldChar w:fldCharType="end"/>
      </w:r>
    </w:p>
    <w:p w14:paraId="5DEE455A"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6.3.1.</w:t>
      </w:r>
      <w:r>
        <w:rPr>
          <w:rFonts w:asciiTheme="minorHAnsi" w:eastAsiaTheme="minorEastAsia" w:hAnsiTheme="minorHAnsi" w:cstheme="minorBidi"/>
          <w:i w:val="0"/>
          <w:iCs w:val="0"/>
          <w:noProof/>
          <w:lang w:val="en-US"/>
        </w:rPr>
        <w:tab/>
      </w:r>
      <w:r>
        <w:rPr>
          <w:noProof/>
        </w:rPr>
        <w:t>Datu eksportēšanas klases</w:t>
      </w:r>
      <w:r>
        <w:rPr>
          <w:noProof/>
        </w:rPr>
        <w:tab/>
      </w:r>
      <w:r>
        <w:rPr>
          <w:noProof/>
        </w:rPr>
        <w:fldChar w:fldCharType="begin"/>
      </w:r>
      <w:r>
        <w:rPr>
          <w:noProof/>
        </w:rPr>
        <w:instrText xml:space="preserve"> PAGEREF _Toc476847417 \h </w:instrText>
      </w:r>
      <w:r>
        <w:rPr>
          <w:noProof/>
        </w:rPr>
      </w:r>
      <w:r>
        <w:rPr>
          <w:noProof/>
        </w:rPr>
        <w:fldChar w:fldCharType="separate"/>
      </w:r>
      <w:r>
        <w:rPr>
          <w:noProof/>
        </w:rPr>
        <w:t>287</w:t>
      </w:r>
      <w:r>
        <w:rPr>
          <w:noProof/>
        </w:rPr>
        <w:fldChar w:fldCharType="end"/>
      </w:r>
    </w:p>
    <w:p w14:paraId="18E78343"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6.3.1.1.</w:t>
      </w:r>
      <w:r>
        <w:rPr>
          <w:rFonts w:asciiTheme="minorHAnsi" w:eastAsiaTheme="minorEastAsia" w:hAnsiTheme="minorHAnsi" w:cstheme="minorBidi"/>
          <w:i w:val="0"/>
          <w:noProof/>
          <w:sz w:val="22"/>
          <w:lang w:val="en-US"/>
        </w:rPr>
        <w:tab/>
      </w:r>
      <w:r>
        <w:rPr>
          <w:noProof/>
        </w:rPr>
        <w:t>Klase “ArchiveExporter”</w:t>
      </w:r>
      <w:r>
        <w:rPr>
          <w:noProof/>
        </w:rPr>
        <w:tab/>
      </w:r>
      <w:r>
        <w:rPr>
          <w:noProof/>
        </w:rPr>
        <w:fldChar w:fldCharType="begin"/>
      </w:r>
      <w:r>
        <w:rPr>
          <w:noProof/>
        </w:rPr>
        <w:instrText xml:space="preserve"> PAGEREF _Toc476847418 \h </w:instrText>
      </w:r>
      <w:r>
        <w:rPr>
          <w:noProof/>
        </w:rPr>
      </w:r>
      <w:r>
        <w:rPr>
          <w:noProof/>
        </w:rPr>
        <w:fldChar w:fldCharType="separate"/>
      </w:r>
      <w:r>
        <w:rPr>
          <w:noProof/>
        </w:rPr>
        <w:t>287</w:t>
      </w:r>
      <w:r>
        <w:rPr>
          <w:noProof/>
        </w:rPr>
        <w:fldChar w:fldCharType="end"/>
      </w:r>
    </w:p>
    <w:p w14:paraId="04A35498" w14:textId="77777777" w:rsidR="00424559" w:rsidRDefault="00424559">
      <w:pPr>
        <w:pStyle w:val="TOC5"/>
        <w:rPr>
          <w:rFonts w:asciiTheme="minorHAnsi" w:eastAsiaTheme="minorEastAsia" w:hAnsiTheme="minorHAnsi" w:cstheme="minorBidi"/>
          <w:i w:val="0"/>
          <w:noProof/>
          <w:sz w:val="22"/>
          <w:lang w:val="en-US"/>
        </w:rPr>
      </w:pPr>
      <w:r>
        <w:rPr>
          <w:noProof/>
        </w:rPr>
        <w:t>6.3.1.1.1.</w:t>
      </w:r>
      <w:r>
        <w:rPr>
          <w:rFonts w:asciiTheme="minorHAnsi" w:eastAsiaTheme="minorEastAsia" w:hAnsiTheme="minorHAnsi" w:cstheme="minorBidi"/>
          <w:i w:val="0"/>
          <w:noProof/>
          <w:sz w:val="22"/>
          <w:lang w:val="en-US"/>
        </w:rPr>
        <w:tab/>
      </w:r>
      <w:r>
        <w:rPr>
          <w:noProof/>
        </w:rPr>
        <w:t>Metode „Export”</w:t>
      </w:r>
      <w:r>
        <w:rPr>
          <w:noProof/>
        </w:rPr>
        <w:tab/>
      </w:r>
      <w:r>
        <w:rPr>
          <w:noProof/>
        </w:rPr>
        <w:fldChar w:fldCharType="begin"/>
      </w:r>
      <w:r>
        <w:rPr>
          <w:noProof/>
        </w:rPr>
        <w:instrText xml:space="preserve"> PAGEREF _Toc476847419 \h </w:instrText>
      </w:r>
      <w:r>
        <w:rPr>
          <w:noProof/>
        </w:rPr>
      </w:r>
      <w:r>
        <w:rPr>
          <w:noProof/>
        </w:rPr>
        <w:fldChar w:fldCharType="separate"/>
      </w:r>
      <w:r>
        <w:rPr>
          <w:noProof/>
        </w:rPr>
        <w:t>287</w:t>
      </w:r>
      <w:r>
        <w:rPr>
          <w:noProof/>
        </w:rPr>
        <w:fldChar w:fldCharType="end"/>
      </w:r>
    </w:p>
    <w:p w14:paraId="08F107F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6.3.1.2.</w:t>
      </w:r>
      <w:r>
        <w:rPr>
          <w:rFonts w:asciiTheme="minorHAnsi" w:eastAsiaTheme="minorEastAsia" w:hAnsiTheme="minorHAnsi" w:cstheme="minorBidi"/>
          <w:i w:val="0"/>
          <w:noProof/>
          <w:sz w:val="22"/>
          <w:lang w:val="en-US"/>
        </w:rPr>
        <w:tab/>
      </w:r>
      <w:r>
        <w:rPr>
          <w:noProof/>
        </w:rPr>
        <w:t>Klase “EBookingExporter”</w:t>
      </w:r>
      <w:r>
        <w:rPr>
          <w:noProof/>
        </w:rPr>
        <w:tab/>
      </w:r>
      <w:r>
        <w:rPr>
          <w:noProof/>
        </w:rPr>
        <w:fldChar w:fldCharType="begin"/>
      </w:r>
      <w:r>
        <w:rPr>
          <w:noProof/>
        </w:rPr>
        <w:instrText xml:space="preserve"> PAGEREF _Toc476847420 \h </w:instrText>
      </w:r>
      <w:r>
        <w:rPr>
          <w:noProof/>
        </w:rPr>
      </w:r>
      <w:r>
        <w:rPr>
          <w:noProof/>
        </w:rPr>
        <w:fldChar w:fldCharType="separate"/>
      </w:r>
      <w:r>
        <w:rPr>
          <w:noProof/>
        </w:rPr>
        <w:t>288</w:t>
      </w:r>
      <w:r>
        <w:rPr>
          <w:noProof/>
        </w:rPr>
        <w:fldChar w:fldCharType="end"/>
      </w:r>
    </w:p>
    <w:p w14:paraId="21CC344D" w14:textId="77777777" w:rsidR="00424559" w:rsidRDefault="00424559">
      <w:pPr>
        <w:pStyle w:val="TOC5"/>
        <w:rPr>
          <w:rFonts w:asciiTheme="minorHAnsi" w:eastAsiaTheme="minorEastAsia" w:hAnsiTheme="minorHAnsi" w:cstheme="minorBidi"/>
          <w:i w:val="0"/>
          <w:noProof/>
          <w:sz w:val="22"/>
          <w:lang w:val="en-US"/>
        </w:rPr>
      </w:pPr>
      <w:r>
        <w:rPr>
          <w:noProof/>
        </w:rPr>
        <w:t>6.3.1.2.1.</w:t>
      </w:r>
      <w:r>
        <w:rPr>
          <w:rFonts w:asciiTheme="minorHAnsi" w:eastAsiaTheme="minorEastAsia" w:hAnsiTheme="minorHAnsi" w:cstheme="minorBidi"/>
          <w:i w:val="0"/>
          <w:noProof/>
          <w:sz w:val="22"/>
          <w:lang w:val="en-US"/>
        </w:rPr>
        <w:tab/>
      </w:r>
      <w:r>
        <w:rPr>
          <w:noProof/>
        </w:rPr>
        <w:t>Metode „Export”</w:t>
      </w:r>
      <w:r>
        <w:rPr>
          <w:noProof/>
        </w:rPr>
        <w:tab/>
      </w:r>
      <w:r>
        <w:rPr>
          <w:noProof/>
        </w:rPr>
        <w:fldChar w:fldCharType="begin"/>
      </w:r>
      <w:r>
        <w:rPr>
          <w:noProof/>
        </w:rPr>
        <w:instrText xml:space="preserve"> PAGEREF _Toc476847421 \h </w:instrText>
      </w:r>
      <w:r>
        <w:rPr>
          <w:noProof/>
        </w:rPr>
      </w:r>
      <w:r>
        <w:rPr>
          <w:noProof/>
        </w:rPr>
        <w:fldChar w:fldCharType="separate"/>
      </w:r>
      <w:r>
        <w:rPr>
          <w:noProof/>
        </w:rPr>
        <w:t>288</w:t>
      </w:r>
      <w:r>
        <w:rPr>
          <w:noProof/>
        </w:rPr>
        <w:fldChar w:fldCharType="end"/>
      </w:r>
    </w:p>
    <w:p w14:paraId="31FF3B13"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6.3.2.</w:t>
      </w:r>
      <w:r>
        <w:rPr>
          <w:rFonts w:asciiTheme="minorHAnsi" w:eastAsiaTheme="minorEastAsia" w:hAnsiTheme="minorHAnsi" w:cstheme="minorBidi"/>
          <w:i w:val="0"/>
          <w:iCs w:val="0"/>
          <w:noProof/>
          <w:lang w:val="en-US"/>
        </w:rPr>
        <w:tab/>
      </w:r>
      <w:r>
        <w:rPr>
          <w:noProof/>
        </w:rPr>
        <w:t>Ārējo servisu klases</w:t>
      </w:r>
      <w:r>
        <w:rPr>
          <w:noProof/>
        </w:rPr>
        <w:tab/>
      </w:r>
      <w:r>
        <w:rPr>
          <w:noProof/>
        </w:rPr>
        <w:fldChar w:fldCharType="begin"/>
      </w:r>
      <w:r>
        <w:rPr>
          <w:noProof/>
        </w:rPr>
        <w:instrText xml:space="preserve"> PAGEREF _Toc476847422 \h </w:instrText>
      </w:r>
      <w:r>
        <w:rPr>
          <w:noProof/>
        </w:rPr>
      </w:r>
      <w:r>
        <w:rPr>
          <w:noProof/>
        </w:rPr>
        <w:fldChar w:fldCharType="separate"/>
      </w:r>
      <w:r>
        <w:rPr>
          <w:noProof/>
        </w:rPr>
        <w:t>288</w:t>
      </w:r>
      <w:r>
        <w:rPr>
          <w:noProof/>
        </w:rPr>
        <w:fldChar w:fldCharType="end"/>
      </w:r>
    </w:p>
    <w:p w14:paraId="278A1E3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6.3.2.1.</w:t>
      </w:r>
      <w:r>
        <w:rPr>
          <w:rFonts w:asciiTheme="minorHAnsi" w:eastAsiaTheme="minorEastAsia" w:hAnsiTheme="minorHAnsi" w:cstheme="minorBidi"/>
          <w:i w:val="0"/>
          <w:noProof/>
          <w:sz w:val="22"/>
          <w:lang w:val="en-US"/>
        </w:rPr>
        <w:tab/>
      </w:r>
      <w:r>
        <w:rPr>
          <w:noProof/>
        </w:rPr>
        <w:t>Ārējā servisa klase „EBookingService”</w:t>
      </w:r>
      <w:r>
        <w:rPr>
          <w:noProof/>
        </w:rPr>
        <w:tab/>
      </w:r>
      <w:r>
        <w:rPr>
          <w:noProof/>
        </w:rPr>
        <w:fldChar w:fldCharType="begin"/>
      </w:r>
      <w:r>
        <w:rPr>
          <w:noProof/>
        </w:rPr>
        <w:instrText xml:space="preserve"> PAGEREF _Toc476847423 \h </w:instrText>
      </w:r>
      <w:r>
        <w:rPr>
          <w:noProof/>
        </w:rPr>
      </w:r>
      <w:r>
        <w:rPr>
          <w:noProof/>
        </w:rPr>
        <w:fldChar w:fldCharType="separate"/>
      </w:r>
      <w:r>
        <w:rPr>
          <w:noProof/>
        </w:rPr>
        <w:t>288</w:t>
      </w:r>
      <w:r>
        <w:rPr>
          <w:noProof/>
        </w:rPr>
        <w:fldChar w:fldCharType="end"/>
      </w:r>
    </w:p>
    <w:p w14:paraId="78B62DC5" w14:textId="77777777" w:rsidR="00424559" w:rsidRDefault="00424559">
      <w:pPr>
        <w:pStyle w:val="TOC5"/>
        <w:rPr>
          <w:rFonts w:asciiTheme="minorHAnsi" w:eastAsiaTheme="minorEastAsia" w:hAnsiTheme="minorHAnsi" w:cstheme="minorBidi"/>
          <w:i w:val="0"/>
          <w:noProof/>
          <w:sz w:val="22"/>
          <w:lang w:val="en-US"/>
        </w:rPr>
      </w:pPr>
      <w:r>
        <w:rPr>
          <w:noProof/>
        </w:rPr>
        <w:t>6.3.2.1.1.</w:t>
      </w:r>
      <w:r>
        <w:rPr>
          <w:rFonts w:asciiTheme="minorHAnsi" w:eastAsiaTheme="minorEastAsia" w:hAnsiTheme="minorHAnsi" w:cstheme="minorBidi"/>
          <w:i w:val="0"/>
          <w:noProof/>
          <w:sz w:val="22"/>
          <w:lang w:val="en-US"/>
        </w:rPr>
        <w:tab/>
      </w:r>
      <w:r>
        <w:rPr>
          <w:noProof/>
        </w:rPr>
        <w:t>Metode „RegisterImbursement”</w:t>
      </w:r>
      <w:r>
        <w:rPr>
          <w:noProof/>
        </w:rPr>
        <w:tab/>
      </w:r>
      <w:r>
        <w:rPr>
          <w:noProof/>
        </w:rPr>
        <w:fldChar w:fldCharType="begin"/>
      </w:r>
      <w:r>
        <w:rPr>
          <w:noProof/>
        </w:rPr>
        <w:instrText xml:space="preserve"> PAGEREF _Toc476847424 \h </w:instrText>
      </w:r>
      <w:r>
        <w:rPr>
          <w:noProof/>
        </w:rPr>
      </w:r>
      <w:r>
        <w:rPr>
          <w:noProof/>
        </w:rPr>
        <w:fldChar w:fldCharType="separate"/>
      </w:r>
      <w:r>
        <w:rPr>
          <w:noProof/>
        </w:rPr>
        <w:t>288</w:t>
      </w:r>
      <w:r>
        <w:rPr>
          <w:noProof/>
        </w:rPr>
        <w:fldChar w:fldCharType="end"/>
      </w:r>
    </w:p>
    <w:p w14:paraId="0006E032"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6.3.3.</w:t>
      </w:r>
      <w:r>
        <w:rPr>
          <w:rFonts w:asciiTheme="minorHAnsi" w:eastAsiaTheme="minorEastAsia" w:hAnsiTheme="minorHAnsi" w:cstheme="minorBidi"/>
          <w:i w:val="0"/>
          <w:iCs w:val="0"/>
          <w:noProof/>
          <w:lang w:val="en-US"/>
        </w:rPr>
        <w:tab/>
      </w:r>
      <w:r>
        <w:rPr>
          <w:noProof/>
        </w:rPr>
        <w:t>Datu piekļuves slānis</w:t>
      </w:r>
      <w:r>
        <w:rPr>
          <w:noProof/>
        </w:rPr>
        <w:tab/>
      </w:r>
      <w:r>
        <w:rPr>
          <w:noProof/>
        </w:rPr>
        <w:fldChar w:fldCharType="begin"/>
      </w:r>
      <w:r>
        <w:rPr>
          <w:noProof/>
        </w:rPr>
        <w:instrText xml:space="preserve"> PAGEREF _Toc476847425 \h </w:instrText>
      </w:r>
      <w:r>
        <w:rPr>
          <w:noProof/>
        </w:rPr>
      </w:r>
      <w:r>
        <w:rPr>
          <w:noProof/>
        </w:rPr>
        <w:fldChar w:fldCharType="separate"/>
      </w:r>
      <w:r>
        <w:rPr>
          <w:noProof/>
        </w:rPr>
        <w:t>289</w:t>
      </w:r>
      <w:r>
        <w:rPr>
          <w:noProof/>
        </w:rPr>
        <w:fldChar w:fldCharType="end"/>
      </w:r>
    </w:p>
    <w:p w14:paraId="22D39AE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6.3.3.1.</w:t>
      </w:r>
      <w:r>
        <w:rPr>
          <w:rFonts w:asciiTheme="minorHAnsi" w:eastAsiaTheme="minorEastAsia" w:hAnsiTheme="minorHAnsi" w:cstheme="minorBidi"/>
          <w:i w:val="0"/>
          <w:noProof/>
          <w:sz w:val="22"/>
          <w:lang w:val="en-US"/>
        </w:rPr>
        <w:tab/>
      </w:r>
      <w:r>
        <w:rPr>
          <w:noProof/>
        </w:rPr>
        <w:t>Klase „Database”</w:t>
      </w:r>
      <w:r>
        <w:rPr>
          <w:noProof/>
        </w:rPr>
        <w:tab/>
      </w:r>
      <w:r>
        <w:rPr>
          <w:noProof/>
        </w:rPr>
        <w:fldChar w:fldCharType="begin"/>
      </w:r>
      <w:r>
        <w:rPr>
          <w:noProof/>
        </w:rPr>
        <w:instrText xml:space="preserve"> PAGEREF _Toc476847426 \h </w:instrText>
      </w:r>
      <w:r>
        <w:rPr>
          <w:noProof/>
        </w:rPr>
      </w:r>
      <w:r>
        <w:rPr>
          <w:noProof/>
        </w:rPr>
        <w:fldChar w:fldCharType="separate"/>
      </w:r>
      <w:r>
        <w:rPr>
          <w:noProof/>
        </w:rPr>
        <w:t>289</w:t>
      </w:r>
      <w:r>
        <w:rPr>
          <w:noProof/>
        </w:rPr>
        <w:fldChar w:fldCharType="end"/>
      </w:r>
    </w:p>
    <w:p w14:paraId="2AEB823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6.3.3.1.1.</w:t>
      </w:r>
      <w:r>
        <w:rPr>
          <w:rFonts w:asciiTheme="minorHAnsi" w:eastAsiaTheme="minorEastAsia" w:hAnsiTheme="minorHAnsi" w:cstheme="minorBidi"/>
          <w:i w:val="0"/>
          <w:noProof/>
          <w:sz w:val="22"/>
          <w:lang w:val="en-US"/>
        </w:rPr>
        <w:tab/>
      </w:r>
      <w:r>
        <w:rPr>
          <w:noProof/>
          <w:lang w:eastAsia="lv-LV"/>
        </w:rPr>
        <w:t>Metode “CreateExportEvent”</w:t>
      </w:r>
      <w:r>
        <w:rPr>
          <w:noProof/>
        </w:rPr>
        <w:tab/>
      </w:r>
      <w:r>
        <w:rPr>
          <w:noProof/>
        </w:rPr>
        <w:fldChar w:fldCharType="begin"/>
      </w:r>
      <w:r>
        <w:rPr>
          <w:noProof/>
        </w:rPr>
        <w:instrText xml:space="preserve"> PAGEREF _Toc476847427 \h </w:instrText>
      </w:r>
      <w:r>
        <w:rPr>
          <w:noProof/>
        </w:rPr>
      </w:r>
      <w:r>
        <w:rPr>
          <w:noProof/>
        </w:rPr>
        <w:fldChar w:fldCharType="separate"/>
      </w:r>
      <w:r>
        <w:rPr>
          <w:noProof/>
        </w:rPr>
        <w:t>289</w:t>
      </w:r>
      <w:r>
        <w:rPr>
          <w:noProof/>
        </w:rPr>
        <w:fldChar w:fldCharType="end"/>
      </w:r>
    </w:p>
    <w:p w14:paraId="27EF52B8"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6.3.3.1.2.</w:t>
      </w:r>
      <w:r>
        <w:rPr>
          <w:rFonts w:asciiTheme="minorHAnsi" w:eastAsiaTheme="minorEastAsia" w:hAnsiTheme="minorHAnsi" w:cstheme="minorBidi"/>
          <w:i w:val="0"/>
          <w:noProof/>
          <w:sz w:val="22"/>
          <w:lang w:val="en-US"/>
        </w:rPr>
        <w:tab/>
      </w:r>
      <w:r>
        <w:rPr>
          <w:noProof/>
          <w:lang w:eastAsia="lv-LV"/>
        </w:rPr>
        <w:t>Metode “DeleteArchivedData”</w:t>
      </w:r>
      <w:r>
        <w:rPr>
          <w:noProof/>
        </w:rPr>
        <w:tab/>
      </w:r>
      <w:r>
        <w:rPr>
          <w:noProof/>
        </w:rPr>
        <w:fldChar w:fldCharType="begin"/>
      </w:r>
      <w:r>
        <w:rPr>
          <w:noProof/>
        </w:rPr>
        <w:instrText xml:space="preserve"> PAGEREF _Toc476847428 \h </w:instrText>
      </w:r>
      <w:r>
        <w:rPr>
          <w:noProof/>
        </w:rPr>
      </w:r>
      <w:r>
        <w:rPr>
          <w:noProof/>
        </w:rPr>
        <w:fldChar w:fldCharType="separate"/>
      </w:r>
      <w:r>
        <w:rPr>
          <w:noProof/>
        </w:rPr>
        <w:t>289</w:t>
      </w:r>
      <w:r>
        <w:rPr>
          <w:noProof/>
        </w:rPr>
        <w:fldChar w:fldCharType="end"/>
      </w:r>
    </w:p>
    <w:p w14:paraId="23453569"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6.3.3.1.3.</w:t>
      </w:r>
      <w:r>
        <w:rPr>
          <w:rFonts w:asciiTheme="minorHAnsi" w:eastAsiaTheme="minorEastAsia" w:hAnsiTheme="minorHAnsi" w:cstheme="minorBidi"/>
          <w:i w:val="0"/>
          <w:noProof/>
          <w:sz w:val="22"/>
          <w:lang w:val="en-US"/>
        </w:rPr>
        <w:tab/>
      </w:r>
      <w:r>
        <w:rPr>
          <w:noProof/>
          <w:lang w:eastAsia="lv-LV"/>
        </w:rPr>
        <w:t>Metode “GetArchivableData”</w:t>
      </w:r>
      <w:r>
        <w:rPr>
          <w:noProof/>
        </w:rPr>
        <w:tab/>
      </w:r>
      <w:r>
        <w:rPr>
          <w:noProof/>
        </w:rPr>
        <w:fldChar w:fldCharType="begin"/>
      </w:r>
      <w:r>
        <w:rPr>
          <w:noProof/>
        </w:rPr>
        <w:instrText xml:space="preserve"> PAGEREF _Toc476847429 \h </w:instrText>
      </w:r>
      <w:r>
        <w:rPr>
          <w:noProof/>
        </w:rPr>
      </w:r>
      <w:r>
        <w:rPr>
          <w:noProof/>
        </w:rPr>
        <w:fldChar w:fldCharType="separate"/>
      </w:r>
      <w:r>
        <w:rPr>
          <w:noProof/>
        </w:rPr>
        <w:t>289</w:t>
      </w:r>
      <w:r>
        <w:rPr>
          <w:noProof/>
        </w:rPr>
        <w:fldChar w:fldCharType="end"/>
      </w:r>
    </w:p>
    <w:p w14:paraId="311ECB72"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6.3.3.1.4.</w:t>
      </w:r>
      <w:r>
        <w:rPr>
          <w:rFonts w:asciiTheme="minorHAnsi" w:eastAsiaTheme="minorEastAsia" w:hAnsiTheme="minorHAnsi" w:cstheme="minorBidi"/>
          <w:i w:val="0"/>
          <w:noProof/>
          <w:sz w:val="22"/>
          <w:lang w:val="en-US"/>
        </w:rPr>
        <w:tab/>
      </w:r>
      <w:r>
        <w:rPr>
          <w:noProof/>
          <w:lang w:eastAsia="lv-LV"/>
        </w:rPr>
        <w:t>Metode “GetArchivableDataStructure”</w:t>
      </w:r>
      <w:r>
        <w:rPr>
          <w:noProof/>
        </w:rPr>
        <w:tab/>
      </w:r>
      <w:r>
        <w:rPr>
          <w:noProof/>
        </w:rPr>
        <w:fldChar w:fldCharType="begin"/>
      </w:r>
      <w:r>
        <w:rPr>
          <w:noProof/>
        </w:rPr>
        <w:instrText xml:space="preserve"> PAGEREF _Toc476847430 \h </w:instrText>
      </w:r>
      <w:r>
        <w:rPr>
          <w:noProof/>
        </w:rPr>
      </w:r>
      <w:r>
        <w:rPr>
          <w:noProof/>
        </w:rPr>
        <w:fldChar w:fldCharType="separate"/>
      </w:r>
      <w:r>
        <w:rPr>
          <w:noProof/>
        </w:rPr>
        <w:t>290</w:t>
      </w:r>
      <w:r>
        <w:rPr>
          <w:noProof/>
        </w:rPr>
        <w:fldChar w:fldCharType="end"/>
      </w:r>
    </w:p>
    <w:p w14:paraId="056FA72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6.3.3.1.5.</w:t>
      </w:r>
      <w:r>
        <w:rPr>
          <w:rFonts w:asciiTheme="minorHAnsi" w:eastAsiaTheme="minorEastAsia" w:hAnsiTheme="minorHAnsi" w:cstheme="minorBidi"/>
          <w:i w:val="0"/>
          <w:noProof/>
          <w:sz w:val="22"/>
          <w:lang w:val="en-US"/>
        </w:rPr>
        <w:tab/>
      </w:r>
      <w:r>
        <w:rPr>
          <w:noProof/>
          <w:lang w:eastAsia="lv-LV"/>
        </w:rPr>
        <w:t>Metode “GetArchivableMedicationOrders”</w:t>
      </w:r>
      <w:r>
        <w:rPr>
          <w:noProof/>
        </w:rPr>
        <w:tab/>
      </w:r>
      <w:r>
        <w:rPr>
          <w:noProof/>
        </w:rPr>
        <w:fldChar w:fldCharType="begin"/>
      </w:r>
      <w:r>
        <w:rPr>
          <w:noProof/>
        </w:rPr>
        <w:instrText xml:space="preserve"> PAGEREF _Toc476847431 \h </w:instrText>
      </w:r>
      <w:r>
        <w:rPr>
          <w:noProof/>
        </w:rPr>
      </w:r>
      <w:r>
        <w:rPr>
          <w:noProof/>
        </w:rPr>
        <w:fldChar w:fldCharType="separate"/>
      </w:r>
      <w:r>
        <w:rPr>
          <w:noProof/>
        </w:rPr>
        <w:t>290</w:t>
      </w:r>
      <w:r>
        <w:rPr>
          <w:noProof/>
        </w:rPr>
        <w:fldChar w:fldCharType="end"/>
      </w:r>
    </w:p>
    <w:p w14:paraId="276BB193"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6.3.3.1.6.</w:t>
      </w:r>
      <w:r>
        <w:rPr>
          <w:rFonts w:asciiTheme="minorHAnsi" w:eastAsiaTheme="minorEastAsia" w:hAnsiTheme="minorHAnsi" w:cstheme="minorBidi"/>
          <w:i w:val="0"/>
          <w:noProof/>
          <w:sz w:val="22"/>
          <w:lang w:val="en-US"/>
        </w:rPr>
        <w:tab/>
      </w:r>
      <w:r>
        <w:rPr>
          <w:noProof/>
          <w:lang w:eastAsia="lv-LV"/>
        </w:rPr>
        <w:t>Metode “GetCompensableMedicineGroupAtcCode”</w:t>
      </w:r>
      <w:r>
        <w:rPr>
          <w:noProof/>
        </w:rPr>
        <w:tab/>
      </w:r>
      <w:r>
        <w:rPr>
          <w:noProof/>
        </w:rPr>
        <w:fldChar w:fldCharType="begin"/>
      </w:r>
      <w:r>
        <w:rPr>
          <w:noProof/>
        </w:rPr>
        <w:instrText xml:space="preserve"> PAGEREF _Toc476847432 \h </w:instrText>
      </w:r>
      <w:r>
        <w:rPr>
          <w:noProof/>
        </w:rPr>
      </w:r>
      <w:r>
        <w:rPr>
          <w:noProof/>
        </w:rPr>
        <w:fldChar w:fldCharType="separate"/>
      </w:r>
      <w:r>
        <w:rPr>
          <w:noProof/>
        </w:rPr>
        <w:t>290</w:t>
      </w:r>
      <w:r>
        <w:rPr>
          <w:noProof/>
        </w:rPr>
        <w:fldChar w:fldCharType="end"/>
      </w:r>
    </w:p>
    <w:p w14:paraId="69880F4B"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6.3.3.1.7.</w:t>
      </w:r>
      <w:r>
        <w:rPr>
          <w:rFonts w:asciiTheme="minorHAnsi" w:eastAsiaTheme="minorEastAsia" w:hAnsiTheme="minorHAnsi" w:cstheme="minorBidi"/>
          <w:i w:val="0"/>
          <w:noProof/>
          <w:sz w:val="22"/>
          <w:lang w:val="en-US"/>
        </w:rPr>
        <w:tab/>
      </w:r>
      <w:r>
        <w:rPr>
          <w:noProof/>
          <w:lang w:eastAsia="lv-LV"/>
        </w:rPr>
        <w:t>Metode “GetExportableMedicationDispenses”</w:t>
      </w:r>
      <w:r>
        <w:rPr>
          <w:noProof/>
        </w:rPr>
        <w:tab/>
      </w:r>
      <w:r>
        <w:rPr>
          <w:noProof/>
        </w:rPr>
        <w:fldChar w:fldCharType="begin"/>
      </w:r>
      <w:r>
        <w:rPr>
          <w:noProof/>
        </w:rPr>
        <w:instrText xml:space="preserve"> PAGEREF _Toc476847433 \h </w:instrText>
      </w:r>
      <w:r>
        <w:rPr>
          <w:noProof/>
        </w:rPr>
      </w:r>
      <w:r>
        <w:rPr>
          <w:noProof/>
        </w:rPr>
        <w:fldChar w:fldCharType="separate"/>
      </w:r>
      <w:r>
        <w:rPr>
          <w:noProof/>
        </w:rPr>
        <w:t>291</w:t>
      </w:r>
      <w:r>
        <w:rPr>
          <w:noProof/>
        </w:rPr>
        <w:fldChar w:fldCharType="end"/>
      </w:r>
    </w:p>
    <w:p w14:paraId="23BFA79C"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6.3.4.</w:t>
      </w:r>
      <w:r>
        <w:rPr>
          <w:rFonts w:asciiTheme="minorHAnsi" w:eastAsiaTheme="minorEastAsia" w:hAnsiTheme="minorHAnsi" w:cstheme="minorBidi"/>
          <w:i w:val="0"/>
          <w:iCs w:val="0"/>
          <w:noProof/>
          <w:lang w:val="en-US"/>
        </w:rPr>
        <w:tab/>
      </w:r>
      <w:r>
        <w:rPr>
          <w:noProof/>
        </w:rPr>
        <w:t>Datubāzes iekļautās procedūras</w:t>
      </w:r>
      <w:r>
        <w:rPr>
          <w:noProof/>
        </w:rPr>
        <w:tab/>
      </w:r>
      <w:r>
        <w:rPr>
          <w:noProof/>
        </w:rPr>
        <w:fldChar w:fldCharType="begin"/>
      </w:r>
      <w:r>
        <w:rPr>
          <w:noProof/>
        </w:rPr>
        <w:instrText xml:space="preserve"> PAGEREF _Toc476847434 \h </w:instrText>
      </w:r>
      <w:r>
        <w:rPr>
          <w:noProof/>
        </w:rPr>
      </w:r>
      <w:r>
        <w:rPr>
          <w:noProof/>
        </w:rPr>
        <w:fldChar w:fldCharType="separate"/>
      </w:r>
      <w:r>
        <w:rPr>
          <w:noProof/>
        </w:rPr>
        <w:t>291</w:t>
      </w:r>
      <w:r>
        <w:rPr>
          <w:noProof/>
        </w:rPr>
        <w:fldChar w:fldCharType="end"/>
      </w:r>
    </w:p>
    <w:p w14:paraId="0A8DCCB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6.3.4.1.</w:t>
      </w:r>
      <w:r>
        <w:rPr>
          <w:rFonts w:asciiTheme="minorHAnsi" w:eastAsiaTheme="minorEastAsia" w:hAnsiTheme="minorHAnsi" w:cstheme="minorBidi"/>
          <w:i w:val="0"/>
          <w:noProof/>
          <w:sz w:val="22"/>
          <w:lang w:val="en-US"/>
        </w:rPr>
        <w:tab/>
      </w:r>
      <w:r>
        <w:rPr>
          <w:noProof/>
        </w:rPr>
        <w:t>Shēma “Export”</w:t>
      </w:r>
      <w:r>
        <w:rPr>
          <w:noProof/>
        </w:rPr>
        <w:tab/>
      </w:r>
      <w:r>
        <w:rPr>
          <w:noProof/>
        </w:rPr>
        <w:fldChar w:fldCharType="begin"/>
      </w:r>
      <w:r>
        <w:rPr>
          <w:noProof/>
        </w:rPr>
        <w:instrText xml:space="preserve"> PAGEREF _Toc476847435 \h </w:instrText>
      </w:r>
      <w:r>
        <w:rPr>
          <w:noProof/>
        </w:rPr>
      </w:r>
      <w:r>
        <w:rPr>
          <w:noProof/>
        </w:rPr>
        <w:fldChar w:fldCharType="separate"/>
      </w:r>
      <w:r>
        <w:rPr>
          <w:noProof/>
        </w:rPr>
        <w:t>291</w:t>
      </w:r>
      <w:r>
        <w:rPr>
          <w:noProof/>
        </w:rPr>
        <w:fldChar w:fldCharType="end"/>
      </w:r>
    </w:p>
    <w:p w14:paraId="7CF32F1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6.3.4.1.1.</w:t>
      </w:r>
      <w:r>
        <w:rPr>
          <w:rFonts w:asciiTheme="minorHAnsi" w:eastAsiaTheme="minorEastAsia" w:hAnsiTheme="minorHAnsi" w:cstheme="minorBidi"/>
          <w:i w:val="0"/>
          <w:noProof/>
          <w:sz w:val="22"/>
          <w:lang w:val="en-US"/>
        </w:rPr>
        <w:tab/>
      </w:r>
      <w:r>
        <w:rPr>
          <w:noProof/>
          <w:lang w:eastAsia="lv-LV"/>
        </w:rPr>
        <w:t>Procedūra “CreateExportEvent”</w:t>
      </w:r>
      <w:r>
        <w:rPr>
          <w:noProof/>
        </w:rPr>
        <w:tab/>
      </w:r>
      <w:r>
        <w:rPr>
          <w:noProof/>
        </w:rPr>
        <w:fldChar w:fldCharType="begin"/>
      </w:r>
      <w:r>
        <w:rPr>
          <w:noProof/>
        </w:rPr>
        <w:instrText xml:space="preserve"> PAGEREF _Toc476847436 \h </w:instrText>
      </w:r>
      <w:r>
        <w:rPr>
          <w:noProof/>
        </w:rPr>
      </w:r>
      <w:r>
        <w:rPr>
          <w:noProof/>
        </w:rPr>
        <w:fldChar w:fldCharType="separate"/>
      </w:r>
      <w:r>
        <w:rPr>
          <w:noProof/>
        </w:rPr>
        <w:t>291</w:t>
      </w:r>
      <w:r>
        <w:rPr>
          <w:noProof/>
        </w:rPr>
        <w:fldChar w:fldCharType="end"/>
      </w:r>
    </w:p>
    <w:p w14:paraId="18618DE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6.3.4.1.2.</w:t>
      </w:r>
      <w:r>
        <w:rPr>
          <w:rFonts w:asciiTheme="minorHAnsi" w:eastAsiaTheme="minorEastAsia" w:hAnsiTheme="minorHAnsi" w:cstheme="minorBidi"/>
          <w:i w:val="0"/>
          <w:noProof/>
          <w:sz w:val="22"/>
          <w:lang w:val="en-US"/>
        </w:rPr>
        <w:tab/>
      </w:r>
      <w:r>
        <w:rPr>
          <w:noProof/>
          <w:lang w:eastAsia="lv-LV"/>
        </w:rPr>
        <w:t>Procedūra “</w:t>
      </w:r>
      <w:r>
        <w:rPr>
          <w:noProof/>
        </w:rPr>
        <w:t>DeleteArchivedData</w:t>
      </w:r>
      <w:r>
        <w:rPr>
          <w:noProof/>
          <w:lang w:eastAsia="lv-LV"/>
        </w:rPr>
        <w:t>”</w:t>
      </w:r>
      <w:r>
        <w:rPr>
          <w:noProof/>
        </w:rPr>
        <w:tab/>
      </w:r>
      <w:r>
        <w:rPr>
          <w:noProof/>
        </w:rPr>
        <w:fldChar w:fldCharType="begin"/>
      </w:r>
      <w:r>
        <w:rPr>
          <w:noProof/>
        </w:rPr>
        <w:instrText xml:space="preserve"> PAGEREF _Toc476847437 \h </w:instrText>
      </w:r>
      <w:r>
        <w:rPr>
          <w:noProof/>
        </w:rPr>
      </w:r>
      <w:r>
        <w:rPr>
          <w:noProof/>
        </w:rPr>
        <w:fldChar w:fldCharType="separate"/>
      </w:r>
      <w:r>
        <w:rPr>
          <w:noProof/>
        </w:rPr>
        <w:t>292</w:t>
      </w:r>
      <w:r>
        <w:rPr>
          <w:noProof/>
        </w:rPr>
        <w:fldChar w:fldCharType="end"/>
      </w:r>
    </w:p>
    <w:p w14:paraId="718E5C3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6.3.4.1.3.</w:t>
      </w:r>
      <w:r>
        <w:rPr>
          <w:rFonts w:asciiTheme="minorHAnsi" w:eastAsiaTheme="minorEastAsia" w:hAnsiTheme="minorHAnsi" w:cstheme="minorBidi"/>
          <w:i w:val="0"/>
          <w:noProof/>
          <w:sz w:val="22"/>
          <w:lang w:val="en-US"/>
        </w:rPr>
        <w:tab/>
      </w:r>
      <w:r>
        <w:rPr>
          <w:noProof/>
          <w:lang w:eastAsia="lv-LV"/>
        </w:rPr>
        <w:t>Procedūra “GetArchivableData”</w:t>
      </w:r>
      <w:r>
        <w:rPr>
          <w:noProof/>
        </w:rPr>
        <w:tab/>
      </w:r>
      <w:r>
        <w:rPr>
          <w:noProof/>
        </w:rPr>
        <w:fldChar w:fldCharType="begin"/>
      </w:r>
      <w:r>
        <w:rPr>
          <w:noProof/>
        </w:rPr>
        <w:instrText xml:space="preserve"> PAGEREF _Toc476847438 \h </w:instrText>
      </w:r>
      <w:r>
        <w:rPr>
          <w:noProof/>
        </w:rPr>
      </w:r>
      <w:r>
        <w:rPr>
          <w:noProof/>
        </w:rPr>
        <w:fldChar w:fldCharType="separate"/>
      </w:r>
      <w:r>
        <w:rPr>
          <w:noProof/>
        </w:rPr>
        <w:t>292</w:t>
      </w:r>
      <w:r>
        <w:rPr>
          <w:noProof/>
        </w:rPr>
        <w:fldChar w:fldCharType="end"/>
      </w:r>
    </w:p>
    <w:p w14:paraId="7D73AC3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6.3.4.1.4.</w:t>
      </w:r>
      <w:r>
        <w:rPr>
          <w:rFonts w:asciiTheme="minorHAnsi" w:eastAsiaTheme="minorEastAsia" w:hAnsiTheme="minorHAnsi" w:cstheme="minorBidi"/>
          <w:i w:val="0"/>
          <w:noProof/>
          <w:sz w:val="22"/>
          <w:lang w:val="en-US"/>
        </w:rPr>
        <w:tab/>
      </w:r>
      <w:r>
        <w:rPr>
          <w:noProof/>
          <w:lang w:eastAsia="lv-LV"/>
        </w:rPr>
        <w:t>Procedūra “GetArchivableDataStructure”</w:t>
      </w:r>
      <w:r>
        <w:rPr>
          <w:noProof/>
        </w:rPr>
        <w:tab/>
      </w:r>
      <w:r>
        <w:rPr>
          <w:noProof/>
        </w:rPr>
        <w:fldChar w:fldCharType="begin"/>
      </w:r>
      <w:r>
        <w:rPr>
          <w:noProof/>
        </w:rPr>
        <w:instrText xml:space="preserve"> PAGEREF _Toc476847439 \h </w:instrText>
      </w:r>
      <w:r>
        <w:rPr>
          <w:noProof/>
        </w:rPr>
      </w:r>
      <w:r>
        <w:rPr>
          <w:noProof/>
        </w:rPr>
        <w:fldChar w:fldCharType="separate"/>
      </w:r>
      <w:r>
        <w:rPr>
          <w:noProof/>
        </w:rPr>
        <w:t>293</w:t>
      </w:r>
      <w:r>
        <w:rPr>
          <w:noProof/>
        </w:rPr>
        <w:fldChar w:fldCharType="end"/>
      </w:r>
    </w:p>
    <w:p w14:paraId="59A3F52E"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6.3.4.1.5.</w:t>
      </w:r>
      <w:r>
        <w:rPr>
          <w:rFonts w:asciiTheme="minorHAnsi" w:eastAsiaTheme="minorEastAsia" w:hAnsiTheme="minorHAnsi" w:cstheme="minorBidi"/>
          <w:i w:val="0"/>
          <w:noProof/>
          <w:sz w:val="22"/>
          <w:lang w:val="en-US"/>
        </w:rPr>
        <w:tab/>
      </w:r>
      <w:r>
        <w:rPr>
          <w:noProof/>
          <w:lang w:eastAsia="lv-LV"/>
        </w:rPr>
        <w:t>Procedūra “GetArchivableMedicationOrders”</w:t>
      </w:r>
      <w:r>
        <w:rPr>
          <w:noProof/>
        </w:rPr>
        <w:tab/>
      </w:r>
      <w:r>
        <w:rPr>
          <w:noProof/>
        </w:rPr>
        <w:fldChar w:fldCharType="begin"/>
      </w:r>
      <w:r>
        <w:rPr>
          <w:noProof/>
        </w:rPr>
        <w:instrText xml:space="preserve"> PAGEREF _Toc476847440 \h </w:instrText>
      </w:r>
      <w:r>
        <w:rPr>
          <w:noProof/>
        </w:rPr>
      </w:r>
      <w:r>
        <w:rPr>
          <w:noProof/>
        </w:rPr>
        <w:fldChar w:fldCharType="separate"/>
      </w:r>
      <w:r>
        <w:rPr>
          <w:noProof/>
        </w:rPr>
        <w:t>294</w:t>
      </w:r>
      <w:r>
        <w:rPr>
          <w:noProof/>
        </w:rPr>
        <w:fldChar w:fldCharType="end"/>
      </w:r>
    </w:p>
    <w:p w14:paraId="0201CF24"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6.3.4.1.6.</w:t>
      </w:r>
      <w:r>
        <w:rPr>
          <w:rFonts w:asciiTheme="minorHAnsi" w:eastAsiaTheme="minorEastAsia" w:hAnsiTheme="minorHAnsi" w:cstheme="minorBidi"/>
          <w:i w:val="0"/>
          <w:noProof/>
          <w:sz w:val="22"/>
          <w:lang w:val="en-US"/>
        </w:rPr>
        <w:tab/>
      </w:r>
      <w:r>
        <w:rPr>
          <w:noProof/>
          <w:lang w:eastAsia="lv-LV"/>
        </w:rPr>
        <w:t>Procedūra “GetExportableMedicationDispenses”</w:t>
      </w:r>
      <w:r>
        <w:rPr>
          <w:noProof/>
        </w:rPr>
        <w:tab/>
      </w:r>
      <w:r>
        <w:rPr>
          <w:noProof/>
        </w:rPr>
        <w:fldChar w:fldCharType="begin"/>
      </w:r>
      <w:r>
        <w:rPr>
          <w:noProof/>
        </w:rPr>
        <w:instrText xml:space="preserve"> PAGEREF _Toc476847441 \h </w:instrText>
      </w:r>
      <w:r>
        <w:rPr>
          <w:noProof/>
        </w:rPr>
      </w:r>
      <w:r>
        <w:rPr>
          <w:noProof/>
        </w:rPr>
        <w:fldChar w:fldCharType="separate"/>
      </w:r>
      <w:r>
        <w:rPr>
          <w:noProof/>
        </w:rPr>
        <w:t>294</w:t>
      </w:r>
      <w:r>
        <w:rPr>
          <w:noProof/>
        </w:rPr>
        <w:fldChar w:fldCharType="end"/>
      </w:r>
    </w:p>
    <w:p w14:paraId="1A743AFF"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6.3.4.1.7.</w:t>
      </w:r>
      <w:r>
        <w:rPr>
          <w:rFonts w:asciiTheme="minorHAnsi" w:eastAsiaTheme="minorEastAsia" w:hAnsiTheme="minorHAnsi" w:cstheme="minorBidi"/>
          <w:i w:val="0"/>
          <w:noProof/>
          <w:sz w:val="22"/>
          <w:lang w:val="en-US"/>
        </w:rPr>
        <w:tab/>
      </w:r>
      <w:r>
        <w:rPr>
          <w:noProof/>
          <w:lang w:eastAsia="lv-LV"/>
        </w:rPr>
        <w:t>Procedūra “LookupCompensableMedicineGroup”</w:t>
      </w:r>
      <w:r>
        <w:rPr>
          <w:noProof/>
        </w:rPr>
        <w:tab/>
      </w:r>
      <w:r>
        <w:rPr>
          <w:noProof/>
        </w:rPr>
        <w:fldChar w:fldCharType="begin"/>
      </w:r>
      <w:r>
        <w:rPr>
          <w:noProof/>
        </w:rPr>
        <w:instrText xml:space="preserve"> PAGEREF _Toc476847442 \h </w:instrText>
      </w:r>
      <w:r>
        <w:rPr>
          <w:noProof/>
        </w:rPr>
      </w:r>
      <w:r>
        <w:rPr>
          <w:noProof/>
        </w:rPr>
        <w:fldChar w:fldCharType="separate"/>
      </w:r>
      <w:r>
        <w:rPr>
          <w:noProof/>
        </w:rPr>
        <w:t>295</w:t>
      </w:r>
      <w:r>
        <w:rPr>
          <w:noProof/>
        </w:rPr>
        <w:fldChar w:fldCharType="end"/>
      </w:r>
    </w:p>
    <w:p w14:paraId="780814D7"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6.3.5.</w:t>
      </w:r>
      <w:r>
        <w:rPr>
          <w:rFonts w:asciiTheme="minorHAnsi" w:eastAsiaTheme="minorEastAsia" w:hAnsiTheme="minorHAnsi" w:cstheme="minorBidi"/>
          <w:i w:val="0"/>
          <w:iCs w:val="0"/>
          <w:noProof/>
          <w:lang w:val="en-US"/>
        </w:rPr>
        <w:tab/>
      </w:r>
      <w:r>
        <w:rPr>
          <w:noProof/>
        </w:rPr>
        <w:t>Datubāzes struktūra</w:t>
      </w:r>
      <w:r>
        <w:rPr>
          <w:noProof/>
        </w:rPr>
        <w:tab/>
      </w:r>
      <w:r>
        <w:rPr>
          <w:noProof/>
        </w:rPr>
        <w:fldChar w:fldCharType="begin"/>
      </w:r>
      <w:r>
        <w:rPr>
          <w:noProof/>
        </w:rPr>
        <w:instrText xml:space="preserve"> PAGEREF _Toc476847443 \h </w:instrText>
      </w:r>
      <w:r>
        <w:rPr>
          <w:noProof/>
        </w:rPr>
      </w:r>
      <w:r>
        <w:rPr>
          <w:noProof/>
        </w:rPr>
        <w:fldChar w:fldCharType="separate"/>
      </w:r>
      <w:r>
        <w:rPr>
          <w:noProof/>
        </w:rPr>
        <w:t>296</w:t>
      </w:r>
      <w:r>
        <w:rPr>
          <w:noProof/>
        </w:rPr>
        <w:fldChar w:fldCharType="end"/>
      </w:r>
    </w:p>
    <w:p w14:paraId="69146288"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6.3.5.1.</w:t>
      </w:r>
      <w:r>
        <w:rPr>
          <w:rFonts w:asciiTheme="minorHAnsi" w:eastAsiaTheme="minorEastAsia" w:hAnsiTheme="minorHAnsi" w:cstheme="minorBidi"/>
          <w:i w:val="0"/>
          <w:noProof/>
          <w:sz w:val="22"/>
          <w:lang w:val="en-US"/>
        </w:rPr>
        <w:tab/>
      </w:r>
      <w:r>
        <w:rPr>
          <w:noProof/>
        </w:rPr>
        <w:t>Shēma „Export”</w:t>
      </w:r>
      <w:r>
        <w:rPr>
          <w:noProof/>
        </w:rPr>
        <w:tab/>
      </w:r>
      <w:r>
        <w:rPr>
          <w:noProof/>
        </w:rPr>
        <w:fldChar w:fldCharType="begin"/>
      </w:r>
      <w:r>
        <w:rPr>
          <w:noProof/>
        </w:rPr>
        <w:instrText xml:space="preserve"> PAGEREF _Toc476847444 \h </w:instrText>
      </w:r>
      <w:r>
        <w:rPr>
          <w:noProof/>
        </w:rPr>
      </w:r>
      <w:r>
        <w:rPr>
          <w:noProof/>
        </w:rPr>
        <w:fldChar w:fldCharType="separate"/>
      </w:r>
      <w:r>
        <w:rPr>
          <w:noProof/>
        </w:rPr>
        <w:t>296</w:t>
      </w:r>
      <w:r>
        <w:rPr>
          <w:noProof/>
        </w:rPr>
        <w:fldChar w:fldCharType="end"/>
      </w:r>
    </w:p>
    <w:p w14:paraId="4E14E0EF" w14:textId="77777777" w:rsidR="00424559" w:rsidRDefault="00424559">
      <w:pPr>
        <w:pStyle w:val="TOC5"/>
        <w:rPr>
          <w:rFonts w:asciiTheme="minorHAnsi" w:eastAsiaTheme="minorEastAsia" w:hAnsiTheme="minorHAnsi" w:cstheme="minorBidi"/>
          <w:i w:val="0"/>
          <w:noProof/>
          <w:sz w:val="22"/>
          <w:lang w:val="en-US"/>
        </w:rPr>
      </w:pPr>
      <w:r>
        <w:rPr>
          <w:noProof/>
        </w:rPr>
        <w:t>6.3.5.1.1.</w:t>
      </w:r>
      <w:r>
        <w:rPr>
          <w:rFonts w:asciiTheme="minorHAnsi" w:eastAsiaTheme="minorEastAsia" w:hAnsiTheme="minorHAnsi" w:cstheme="minorBidi"/>
          <w:i w:val="0"/>
          <w:noProof/>
          <w:sz w:val="22"/>
          <w:lang w:val="en-US"/>
        </w:rPr>
        <w:tab/>
      </w:r>
      <w:r>
        <w:rPr>
          <w:noProof/>
        </w:rPr>
        <w:t>Tabula „ExportEvents”</w:t>
      </w:r>
      <w:r>
        <w:rPr>
          <w:noProof/>
        </w:rPr>
        <w:tab/>
      </w:r>
      <w:r>
        <w:rPr>
          <w:noProof/>
        </w:rPr>
        <w:fldChar w:fldCharType="begin"/>
      </w:r>
      <w:r>
        <w:rPr>
          <w:noProof/>
        </w:rPr>
        <w:instrText xml:space="preserve"> PAGEREF _Toc476847445 \h </w:instrText>
      </w:r>
      <w:r>
        <w:rPr>
          <w:noProof/>
        </w:rPr>
      </w:r>
      <w:r>
        <w:rPr>
          <w:noProof/>
        </w:rPr>
        <w:fldChar w:fldCharType="separate"/>
      </w:r>
      <w:r>
        <w:rPr>
          <w:noProof/>
        </w:rPr>
        <w:t>296</w:t>
      </w:r>
      <w:r>
        <w:rPr>
          <w:noProof/>
        </w:rPr>
        <w:fldChar w:fldCharType="end"/>
      </w:r>
    </w:p>
    <w:p w14:paraId="12060F63"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6.4.</w:t>
      </w:r>
      <w:r>
        <w:rPr>
          <w:rFonts w:asciiTheme="minorHAnsi" w:eastAsiaTheme="minorEastAsia" w:hAnsiTheme="minorHAnsi" w:cstheme="minorBidi"/>
          <w:smallCaps w:val="0"/>
          <w:noProof/>
          <w:lang w:val="en-US"/>
        </w:rPr>
        <w:tab/>
      </w:r>
      <w:r>
        <w:rPr>
          <w:noProof/>
        </w:rPr>
        <w:t>Klasifikatoru pārvaldības modulis</w:t>
      </w:r>
      <w:r>
        <w:rPr>
          <w:noProof/>
        </w:rPr>
        <w:tab/>
      </w:r>
      <w:r>
        <w:rPr>
          <w:noProof/>
        </w:rPr>
        <w:fldChar w:fldCharType="begin"/>
      </w:r>
      <w:r>
        <w:rPr>
          <w:noProof/>
        </w:rPr>
        <w:instrText xml:space="preserve"> PAGEREF _Toc476847446 \h </w:instrText>
      </w:r>
      <w:r>
        <w:rPr>
          <w:noProof/>
        </w:rPr>
      </w:r>
      <w:r>
        <w:rPr>
          <w:noProof/>
        </w:rPr>
        <w:fldChar w:fldCharType="separate"/>
      </w:r>
      <w:r>
        <w:rPr>
          <w:noProof/>
        </w:rPr>
        <w:t>297</w:t>
      </w:r>
      <w:r>
        <w:rPr>
          <w:noProof/>
        </w:rPr>
        <w:fldChar w:fldCharType="end"/>
      </w:r>
    </w:p>
    <w:p w14:paraId="0D890549"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6.4.1.</w:t>
      </w:r>
      <w:r>
        <w:rPr>
          <w:rFonts w:asciiTheme="minorHAnsi" w:eastAsiaTheme="minorEastAsia" w:hAnsiTheme="minorHAnsi" w:cstheme="minorBidi"/>
          <w:i w:val="0"/>
          <w:iCs w:val="0"/>
          <w:noProof/>
          <w:lang w:val="en-US"/>
        </w:rPr>
        <w:tab/>
      </w:r>
      <w:r>
        <w:rPr>
          <w:noProof/>
        </w:rPr>
        <w:t>Klases</w:t>
      </w:r>
      <w:r>
        <w:rPr>
          <w:noProof/>
        </w:rPr>
        <w:tab/>
      </w:r>
      <w:r>
        <w:rPr>
          <w:noProof/>
        </w:rPr>
        <w:fldChar w:fldCharType="begin"/>
      </w:r>
      <w:r>
        <w:rPr>
          <w:noProof/>
        </w:rPr>
        <w:instrText xml:space="preserve"> PAGEREF _Toc476847447 \h </w:instrText>
      </w:r>
      <w:r>
        <w:rPr>
          <w:noProof/>
        </w:rPr>
      </w:r>
      <w:r>
        <w:rPr>
          <w:noProof/>
        </w:rPr>
        <w:fldChar w:fldCharType="separate"/>
      </w:r>
      <w:r>
        <w:rPr>
          <w:noProof/>
        </w:rPr>
        <w:t>298</w:t>
      </w:r>
      <w:r>
        <w:rPr>
          <w:noProof/>
        </w:rPr>
        <w:fldChar w:fldCharType="end"/>
      </w:r>
    </w:p>
    <w:p w14:paraId="5C9C7D7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6.4.1.1.</w:t>
      </w:r>
      <w:r>
        <w:rPr>
          <w:rFonts w:asciiTheme="minorHAnsi" w:eastAsiaTheme="minorEastAsia" w:hAnsiTheme="minorHAnsi" w:cstheme="minorBidi"/>
          <w:i w:val="0"/>
          <w:noProof/>
          <w:sz w:val="22"/>
          <w:lang w:val="en-US"/>
        </w:rPr>
        <w:tab/>
      </w:r>
      <w:r>
        <w:rPr>
          <w:noProof/>
        </w:rPr>
        <w:t>Klase “ClassifierSynchronizator”</w:t>
      </w:r>
      <w:r>
        <w:rPr>
          <w:noProof/>
        </w:rPr>
        <w:tab/>
      </w:r>
      <w:r>
        <w:rPr>
          <w:noProof/>
        </w:rPr>
        <w:fldChar w:fldCharType="begin"/>
      </w:r>
      <w:r>
        <w:rPr>
          <w:noProof/>
        </w:rPr>
        <w:instrText xml:space="preserve"> PAGEREF _Toc476847448 \h </w:instrText>
      </w:r>
      <w:r>
        <w:rPr>
          <w:noProof/>
        </w:rPr>
      </w:r>
      <w:r>
        <w:rPr>
          <w:noProof/>
        </w:rPr>
        <w:fldChar w:fldCharType="separate"/>
      </w:r>
      <w:r>
        <w:rPr>
          <w:noProof/>
        </w:rPr>
        <w:t>298</w:t>
      </w:r>
      <w:r>
        <w:rPr>
          <w:noProof/>
        </w:rPr>
        <w:fldChar w:fldCharType="end"/>
      </w:r>
    </w:p>
    <w:p w14:paraId="7A85FDB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6.4.1.1.1.</w:t>
      </w:r>
      <w:r>
        <w:rPr>
          <w:rFonts w:asciiTheme="minorHAnsi" w:eastAsiaTheme="minorEastAsia" w:hAnsiTheme="minorHAnsi" w:cstheme="minorBidi"/>
          <w:i w:val="0"/>
          <w:noProof/>
          <w:sz w:val="22"/>
          <w:lang w:val="en-US"/>
        </w:rPr>
        <w:tab/>
      </w:r>
      <w:r>
        <w:rPr>
          <w:noProof/>
          <w:lang w:eastAsia="lv-LV"/>
        </w:rPr>
        <w:t>Konstruktors</w:t>
      </w:r>
      <w:r>
        <w:rPr>
          <w:noProof/>
        </w:rPr>
        <w:tab/>
      </w:r>
      <w:r>
        <w:rPr>
          <w:noProof/>
        </w:rPr>
        <w:fldChar w:fldCharType="begin"/>
      </w:r>
      <w:r>
        <w:rPr>
          <w:noProof/>
        </w:rPr>
        <w:instrText xml:space="preserve"> PAGEREF _Toc476847449 \h </w:instrText>
      </w:r>
      <w:r>
        <w:rPr>
          <w:noProof/>
        </w:rPr>
      </w:r>
      <w:r>
        <w:rPr>
          <w:noProof/>
        </w:rPr>
        <w:fldChar w:fldCharType="separate"/>
      </w:r>
      <w:r>
        <w:rPr>
          <w:noProof/>
        </w:rPr>
        <w:t>298</w:t>
      </w:r>
      <w:r>
        <w:rPr>
          <w:noProof/>
        </w:rPr>
        <w:fldChar w:fldCharType="end"/>
      </w:r>
    </w:p>
    <w:p w14:paraId="016269BD" w14:textId="77777777" w:rsidR="00424559" w:rsidRDefault="00424559">
      <w:pPr>
        <w:pStyle w:val="TOC5"/>
        <w:rPr>
          <w:rFonts w:asciiTheme="minorHAnsi" w:eastAsiaTheme="minorEastAsia" w:hAnsiTheme="minorHAnsi" w:cstheme="minorBidi"/>
          <w:i w:val="0"/>
          <w:noProof/>
          <w:sz w:val="22"/>
          <w:lang w:val="en-US"/>
        </w:rPr>
      </w:pPr>
      <w:r>
        <w:rPr>
          <w:noProof/>
        </w:rPr>
        <w:t>6.4.1.1.2.</w:t>
      </w:r>
      <w:r>
        <w:rPr>
          <w:rFonts w:asciiTheme="minorHAnsi" w:eastAsiaTheme="minorEastAsia" w:hAnsiTheme="minorHAnsi" w:cstheme="minorBidi"/>
          <w:i w:val="0"/>
          <w:noProof/>
          <w:sz w:val="22"/>
          <w:lang w:val="en-US"/>
        </w:rPr>
        <w:tab/>
      </w:r>
      <w:r>
        <w:rPr>
          <w:noProof/>
        </w:rPr>
        <w:t>Metode „GetClassifer”</w:t>
      </w:r>
      <w:r>
        <w:rPr>
          <w:noProof/>
        </w:rPr>
        <w:tab/>
      </w:r>
      <w:r>
        <w:rPr>
          <w:noProof/>
        </w:rPr>
        <w:fldChar w:fldCharType="begin"/>
      </w:r>
      <w:r>
        <w:rPr>
          <w:noProof/>
        </w:rPr>
        <w:instrText xml:space="preserve"> PAGEREF _Toc476847450 \h </w:instrText>
      </w:r>
      <w:r>
        <w:rPr>
          <w:noProof/>
        </w:rPr>
      </w:r>
      <w:r>
        <w:rPr>
          <w:noProof/>
        </w:rPr>
        <w:fldChar w:fldCharType="separate"/>
      </w:r>
      <w:r>
        <w:rPr>
          <w:noProof/>
        </w:rPr>
        <w:t>298</w:t>
      </w:r>
      <w:r>
        <w:rPr>
          <w:noProof/>
        </w:rPr>
        <w:fldChar w:fldCharType="end"/>
      </w:r>
    </w:p>
    <w:p w14:paraId="377F23A5" w14:textId="77777777" w:rsidR="00424559" w:rsidRDefault="00424559">
      <w:pPr>
        <w:pStyle w:val="TOC5"/>
        <w:rPr>
          <w:rFonts w:asciiTheme="minorHAnsi" w:eastAsiaTheme="minorEastAsia" w:hAnsiTheme="minorHAnsi" w:cstheme="minorBidi"/>
          <w:i w:val="0"/>
          <w:noProof/>
          <w:sz w:val="22"/>
          <w:lang w:val="en-US"/>
        </w:rPr>
      </w:pPr>
      <w:r>
        <w:rPr>
          <w:noProof/>
        </w:rPr>
        <w:t>6.4.1.1.3.</w:t>
      </w:r>
      <w:r>
        <w:rPr>
          <w:rFonts w:asciiTheme="minorHAnsi" w:eastAsiaTheme="minorEastAsia" w:hAnsiTheme="minorHAnsi" w:cstheme="minorBidi"/>
          <w:i w:val="0"/>
          <w:noProof/>
          <w:sz w:val="22"/>
          <w:lang w:val="en-US"/>
        </w:rPr>
        <w:tab/>
      </w:r>
      <w:r>
        <w:rPr>
          <w:noProof/>
        </w:rPr>
        <w:t>Metode „Synchronize” (Visi klasifikatori)</w:t>
      </w:r>
      <w:r>
        <w:rPr>
          <w:noProof/>
        </w:rPr>
        <w:tab/>
      </w:r>
      <w:r>
        <w:rPr>
          <w:noProof/>
        </w:rPr>
        <w:fldChar w:fldCharType="begin"/>
      </w:r>
      <w:r>
        <w:rPr>
          <w:noProof/>
        </w:rPr>
        <w:instrText xml:space="preserve"> PAGEREF _Toc476847451 \h </w:instrText>
      </w:r>
      <w:r>
        <w:rPr>
          <w:noProof/>
        </w:rPr>
      </w:r>
      <w:r>
        <w:rPr>
          <w:noProof/>
        </w:rPr>
        <w:fldChar w:fldCharType="separate"/>
      </w:r>
      <w:r>
        <w:rPr>
          <w:noProof/>
        </w:rPr>
        <w:t>299</w:t>
      </w:r>
      <w:r>
        <w:rPr>
          <w:noProof/>
        </w:rPr>
        <w:fldChar w:fldCharType="end"/>
      </w:r>
    </w:p>
    <w:p w14:paraId="23873C53" w14:textId="77777777" w:rsidR="00424559" w:rsidRDefault="00424559">
      <w:pPr>
        <w:pStyle w:val="TOC5"/>
        <w:rPr>
          <w:rFonts w:asciiTheme="minorHAnsi" w:eastAsiaTheme="minorEastAsia" w:hAnsiTheme="minorHAnsi" w:cstheme="minorBidi"/>
          <w:i w:val="0"/>
          <w:noProof/>
          <w:sz w:val="22"/>
          <w:lang w:val="en-US"/>
        </w:rPr>
      </w:pPr>
      <w:r>
        <w:rPr>
          <w:noProof/>
        </w:rPr>
        <w:t>6.4.1.1.4.</w:t>
      </w:r>
      <w:r>
        <w:rPr>
          <w:rFonts w:asciiTheme="minorHAnsi" w:eastAsiaTheme="minorEastAsia" w:hAnsiTheme="minorHAnsi" w:cstheme="minorBidi"/>
          <w:i w:val="0"/>
          <w:noProof/>
          <w:sz w:val="22"/>
          <w:lang w:val="en-US"/>
        </w:rPr>
        <w:tab/>
      </w:r>
      <w:r>
        <w:rPr>
          <w:noProof/>
        </w:rPr>
        <w:t>Metode „Synchronize” (Konkrēts klasifikators)</w:t>
      </w:r>
      <w:r>
        <w:rPr>
          <w:noProof/>
        </w:rPr>
        <w:tab/>
      </w:r>
      <w:r>
        <w:rPr>
          <w:noProof/>
        </w:rPr>
        <w:fldChar w:fldCharType="begin"/>
      </w:r>
      <w:r>
        <w:rPr>
          <w:noProof/>
        </w:rPr>
        <w:instrText xml:space="preserve"> PAGEREF _Toc476847452 \h </w:instrText>
      </w:r>
      <w:r>
        <w:rPr>
          <w:noProof/>
        </w:rPr>
      </w:r>
      <w:r>
        <w:rPr>
          <w:noProof/>
        </w:rPr>
        <w:fldChar w:fldCharType="separate"/>
      </w:r>
      <w:r>
        <w:rPr>
          <w:noProof/>
        </w:rPr>
        <w:t>299</w:t>
      </w:r>
      <w:r>
        <w:rPr>
          <w:noProof/>
        </w:rPr>
        <w:fldChar w:fldCharType="end"/>
      </w:r>
    </w:p>
    <w:p w14:paraId="1621F0C1" w14:textId="77777777" w:rsidR="00424559" w:rsidRDefault="00424559">
      <w:pPr>
        <w:pStyle w:val="TOC5"/>
        <w:rPr>
          <w:rFonts w:asciiTheme="minorHAnsi" w:eastAsiaTheme="minorEastAsia" w:hAnsiTheme="minorHAnsi" w:cstheme="minorBidi"/>
          <w:i w:val="0"/>
          <w:noProof/>
          <w:sz w:val="22"/>
          <w:lang w:val="en-US"/>
        </w:rPr>
      </w:pPr>
      <w:r>
        <w:rPr>
          <w:noProof/>
        </w:rPr>
        <w:t>6.4.1.1.5.</w:t>
      </w:r>
      <w:r>
        <w:rPr>
          <w:rFonts w:asciiTheme="minorHAnsi" w:eastAsiaTheme="minorEastAsia" w:hAnsiTheme="minorHAnsi" w:cstheme="minorBidi"/>
          <w:i w:val="0"/>
          <w:noProof/>
          <w:sz w:val="22"/>
          <w:lang w:val="en-US"/>
        </w:rPr>
        <w:tab/>
      </w:r>
      <w:r>
        <w:rPr>
          <w:noProof/>
        </w:rPr>
        <w:t>Metode „SynchronizeClassifier”</w:t>
      </w:r>
      <w:r>
        <w:rPr>
          <w:noProof/>
        </w:rPr>
        <w:tab/>
      </w:r>
      <w:r>
        <w:rPr>
          <w:noProof/>
        </w:rPr>
        <w:fldChar w:fldCharType="begin"/>
      </w:r>
      <w:r>
        <w:rPr>
          <w:noProof/>
        </w:rPr>
        <w:instrText xml:space="preserve"> PAGEREF _Toc476847453 \h </w:instrText>
      </w:r>
      <w:r>
        <w:rPr>
          <w:noProof/>
        </w:rPr>
      </w:r>
      <w:r>
        <w:rPr>
          <w:noProof/>
        </w:rPr>
        <w:fldChar w:fldCharType="separate"/>
      </w:r>
      <w:r>
        <w:rPr>
          <w:noProof/>
        </w:rPr>
        <w:t>299</w:t>
      </w:r>
      <w:r>
        <w:rPr>
          <w:noProof/>
        </w:rPr>
        <w:fldChar w:fldCharType="end"/>
      </w:r>
    </w:p>
    <w:p w14:paraId="2F1DE339"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6.4.1.2.</w:t>
      </w:r>
      <w:r>
        <w:rPr>
          <w:rFonts w:asciiTheme="minorHAnsi" w:eastAsiaTheme="minorEastAsia" w:hAnsiTheme="minorHAnsi" w:cstheme="minorBidi"/>
          <w:i w:val="0"/>
          <w:noProof/>
          <w:sz w:val="22"/>
          <w:lang w:val="en-US"/>
        </w:rPr>
        <w:tab/>
      </w:r>
      <w:r>
        <w:rPr>
          <w:noProof/>
        </w:rPr>
        <w:t>Klase “FileSystemClient”</w:t>
      </w:r>
      <w:r>
        <w:rPr>
          <w:noProof/>
        </w:rPr>
        <w:tab/>
      </w:r>
      <w:r>
        <w:rPr>
          <w:noProof/>
        </w:rPr>
        <w:fldChar w:fldCharType="begin"/>
      </w:r>
      <w:r>
        <w:rPr>
          <w:noProof/>
        </w:rPr>
        <w:instrText xml:space="preserve"> PAGEREF _Toc476847454 \h </w:instrText>
      </w:r>
      <w:r>
        <w:rPr>
          <w:noProof/>
        </w:rPr>
      </w:r>
      <w:r>
        <w:rPr>
          <w:noProof/>
        </w:rPr>
        <w:fldChar w:fldCharType="separate"/>
      </w:r>
      <w:r>
        <w:rPr>
          <w:noProof/>
        </w:rPr>
        <w:t>300</w:t>
      </w:r>
      <w:r>
        <w:rPr>
          <w:noProof/>
        </w:rPr>
        <w:fldChar w:fldCharType="end"/>
      </w:r>
    </w:p>
    <w:p w14:paraId="28A2C3A5" w14:textId="77777777" w:rsidR="00424559" w:rsidRDefault="00424559">
      <w:pPr>
        <w:pStyle w:val="TOC5"/>
        <w:rPr>
          <w:rFonts w:asciiTheme="minorHAnsi" w:eastAsiaTheme="minorEastAsia" w:hAnsiTheme="minorHAnsi" w:cstheme="minorBidi"/>
          <w:i w:val="0"/>
          <w:noProof/>
          <w:sz w:val="22"/>
          <w:lang w:val="en-US"/>
        </w:rPr>
      </w:pPr>
      <w:r>
        <w:rPr>
          <w:noProof/>
        </w:rPr>
        <w:t>6.4.1.2.1.</w:t>
      </w:r>
      <w:r>
        <w:rPr>
          <w:rFonts w:asciiTheme="minorHAnsi" w:eastAsiaTheme="minorEastAsia" w:hAnsiTheme="minorHAnsi" w:cstheme="minorBidi"/>
          <w:i w:val="0"/>
          <w:noProof/>
          <w:sz w:val="22"/>
          <w:lang w:val="en-US"/>
        </w:rPr>
        <w:tab/>
      </w:r>
      <w:r>
        <w:rPr>
          <w:noProof/>
        </w:rPr>
        <w:t>Metode „GetClassifer”</w:t>
      </w:r>
      <w:r>
        <w:rPr>
          <w:noProof/>
        </w:rPr>
        <w:tab/>
      </w:r>
      <w:r>
        <w:rPr>
          <w:noProof/>
        </w:rPr>
        <w:fldChar w:fldCharType="begin"/>
      </w:r>
      <w:r>
        <w:rPr>
          <w:noProof/>
        </w:rPr>
        <w:instrText xml:space="preserve"> PAGEREF _Toc476847455 \h </w:instrText>
      </w:r>
      <w:r>
        <w:rPr>
          <w:noProof/>
        </w:rPr>
      </w:r>
      <w:r>
        <w:rPr>
          <w:noProof/>
        </w:rPr>
        <w:fldChar w:fldCharType="separate"/>
      </w:r>
      <w:r>
        <w:rPr>
          <w:noProof/>
        </w:rPr>
        <w:t>300</w:t>
      </w:r>
      <w:r>
        <w:rPr>
          <w:noProof/>
        </w:rPr>
        <w:fldChar w:fldCharType="end"/>
      </w:r>
    </w:p>
    <w:p w14:paraId="073864CA"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6.4.1.3.</w:t>
      </w:r>
      <w:r>
        <w:rPr>
          <w:rFonts w:asciiTheme="minorHAnsi" w:eastAsiaTheme="minorEastAsia" w:hAnsiTheme="minorHAnsi" w:cstheme="minorBidi"/>
          <w:i w:val="0"/>
          <w:noProof/>
          <w:sz w:val="22"/>
          <w:lang w:val="en-US"/>
        </w:rPr>
        <w:tab/>
      </w:r>
      <w:r>
        <w:rPr>
          <w:noProof/>
        </w:rPr>
        <w:t>Klase “DitClient”</w:t>
      </w:r>
      <w:r>
        <w:rPr>
          <w:noProof/>
        </w:rPr>
        <w:tab/>
      </w:r>
      <w:r>
        <w:rPr>
          <w:noProof/>
        </w:rPr>
        <w:fldChar w:fldCharType="begin"/>
      </w:r>
      <w:r>
        <w:rPr>
          <w:noProof/>
        </w:rPr>
        <w:instrText xml:space="preserve"> PAGEREF _Toc476847456 \h </w:instrText>
      </w:r>
      <w:r>
        <w:rPr>
          <w:noProof/>
        </w:rPr>
      </w:r>
      <w:r>
        <w:rPr>
          <w:noProof/>
        </w:rPr>
        <w:fldChar w:fldCharType="separate"/>
      </w:r>
      <w:r>
        <w:rPr>
          <w:noProof/>
        </w:rPr>
        <w:t>301</w:t>
      </w:r>
      <w:r>
        <w:rPr>
          <w:noProof/>
        </w:rPr>
        <w:fldChar w:fldCharType="end"/>
      </w:r>
    </w:p>
    <w:p w14:paraId="197F56AD" w14:textId="77777777" w:rsidR="00424559" w:rsidRDefault="00424559">
      <w:pPr>
        <w:pStyle w:val="TOC5"/>
        <w:rPr>
          <w:rFonts w:asciiTheme="minorHAnsi" w:eastAsiaTheme="minorEastAsia" w:hAnsiTheme="minorHAnsi" w:cstheme="minorBidi"/>
          <w:i w:val="0"/>
          <w:noProof/>
          <w:sz w:val="22"/>
          <w:lang w:val="en-US"/>
        </w:rPr>
      </w:pPr>
      <w:r>
        <w:rPr>
          <w:noProof/>
        </w:rPr>
        <w:lastRenderedPageBreak/>
        <w:t>6.4.1.3.1.</w:t>
      </w:r>
      <w:r>
        <w:rPr>
          <w:rFonts w:asciiTheme="minorHAnsi" w:eastAsiaTheme="minorEastAsia" w:hAnsiTheme="minorHAnsi" w:cstheme="minorBidi"/>
          <w:i w:val="0"/>
          <w:noProof/>
          <w:sz w:val="22"/>
          <w:lang w:val="en-US"/>
        </w:rPr>
        <w:tab/>
      </w:r>
      <w:r>
        <w:rPr>
          <w:noProof/>
        </w:rPr>
        <w:t>Metode „GetClassifer”</w:t>
      </w:r>
      <w:r>
        <w:rPr>
          <w:noProof/>
        </w:rPr>
        <w:tab/>
      </w:r>
      <w:r>
        <w:rPr>
          <w:noProof/>
        </w:rPr>
        <w:fldChar w:fldCharType="begin"/>
      </w:r>
      <w:r>
        <w:rPr>
          <w:noProof/>
        </w:rPr>
        <w:instrText xml:space="preserve"> PAGEREF _Toc476847457 \h </w:instrText>
      </w:r>
      <w:r>
        <w:rPr>
          <w:noProof/>
        </w:rPr>
      </w:r>
      <w:r>
        <w:rPr>
          <w:noProof/>
        </w:rPr>
        <w:fldChar w:fldCharType="separate"/>
      </w:r>
      <w:r>
        <w:rPr>
          <w:noProof/>
        </w:rPr>
        <w:t>301</w:t>
      </w:r>
      <w:r>
        <w:rPr>
          <w:noProof/>
        </w:rPr>
        <w:fldChar w:fldCharType="end"/>
      </w:r>
    </w:p>
    <w:p w14:paraId="452CF4A7"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6.4.1.4.</w:t>
      </w:r>
      <w:r>
        <w:rPr>
          <w:rFonts w:asciiTheme="minorHAnsi" w:eastAsiaTheme="minorEastAsia" w:hAnsiTheme="minorHAnsi" w:cstheme="minorBidi"/>
          <w:i w:val="0"/>
          <w:noProof/>
          <w:sz w:val="22"/>
          <w:lang w:val="en-US"/>
        </w:rPr>
        <w:tab/>
      </w:r>
      <w:r>
        <w:rPr>
          <w:noProof/>
        </w:rPr>
        <w:t>Klase “OsbClient”</w:t>
      </w:r>
      <w:r>
        <w:rPr>
          <w:noProof/>
        </w:rPr>
        <w:tab/>
      </w:r>
      <w:r>
        <w:rPr>
          <w:noProof/>
        </w:rPr>
        <w:fldChar w:fldCharType="begin"/>
      </w:r>
      <w:r>
        <w:rPr>
          <w:noProof/>
        </w:rPr>
        <w:instrText xml:space="preserve"> PAGEREF _Toc476847458 \h </w:instrText>
      </w:r>
      <w:r>
        <w:rPr>
          <w:noProof/>
        </w:rPr>
      </w:r>
      <w:r>
        <w:rPr>
          <w:noProof/>
        </w:rPr>
        <w:fldChar w:fldCharType="separate"/>
      </w:r>
      <w:r>
        <w:rPr>
          <w:noProof/>
        </w:rPr>
        <w:t>301</w:t>
      </w:r>
      <w:r>
        <w:rPr>
          <w:noProof/>
        </w:rPr>
        <w:fldChar w:fldCharType="end"/>
      </w:r>
    </w:p>
    <w:p w14:paraId="68B28148" w14:textId="77777777" w:rsidR="00424559" w:rsidRDefault="00424559">
      <w:pPr>
        <w:pStyle w:val="TOC5"/>
        <w:rPr>
          <w:rFonts w:asciiTheme="minorHAnsi" w:eastAsiaTheme="minorEastAsia" w:hAnsiTheme="minorHAnsi" w:cstheme="minorBidi"/>
          <w:i w:val="0"/>
          <w:noProof/>
          <w:sz w:val="22"/>
          <w:lang w:val="en-US"/>
        </w:rPr>
      </w:pPr>
      <w:r>
        <w:rPr>
          <w:noProof/>
        </w:rPr>
        <w:t>6.4.1.4.1.</w:t>
      </w:r>
      <w:r>
        <w:rPr>
          <w:rFonts w:asciiTheme="minorHAnsi" w:eastAsiaTheme="minorEastAsia" w:hAnsiTheme="minorHAnsi" w:cstheme="minorBidi"/>
          <w:i w:val="0"/>
          <w:noProof/>
          <w:sz w:val="22"/>
          <w:lang w:val="en-US"/>
        </w:rPr>
        <w:tab/>
      </w:r>
      <w:r>
        <w:rPr>
          <w:noProof/>
        </w:rPr>
        <w:t>Metode „GetClassifer”</w:t>
      </w:r>
      <w:r>
        <w:rPr>
          <w:noProof/>
        </w:rPr>
        <w:tab/>
      </w:r>
      <w:r>
        <w:rPr>
          <w:noProof/>
        </w:rPr>
        <w:fldChar w:fldCharType="begin"/>
      </w:r>
      <w:r>
        <w:rPr>
          <w:noProof/>
        </w:rPr>
        <w:instrText xml:space="preserve"> PAGEREF _Toc476847459 \h </w:instrText>
      </w:r>
      <w:r>
        <w:rPr>
          <w:noProof/>
        </w:rPr>
      </w:r>
      <w:r>
        <w:rPr>
          <w:noProof/>
        </w:rPr>
        <w:fldChar w:fldCharType="separate"/>
      </w:r>
      <w:r>
        <w:rPr>
          <w:noProof/>
        </w:rPr>
        <w:t>301</w:t>
      </w:r>
      <w:r>
        <w:rPr>
          <w:noProof/>
        </w:rPr>
        <w:fldChar w:fldCharType="end"/>
      </w:r>
    </w:p>
    <w:p w14:paraId="2316A676"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6.4.2.</w:t>
      </w:r>
      <w:r>
        <w:rPr>
          <w:rFonts w:asciiTheme="minorHAnsi" w:eastAsiaTheme="minorEastAsia" w:hAnsiTheme="minorHAnsi" w:cstheme="minorBidi"/>
          <w:i w:val="0"/>
          <w:iCs w:val="0"/>
          <w:noProof/>
          <w:lang w:val="en-US"/>
        </w:rPr>
        <w:tab/>
      </w:r>
      <w:r>
        <w:rPr>
          <w:noProof/>
        </w:rPr>
        <w:t>Datu piekļuves slānis</w:t>
      </w:r>
      <w:r>
        <w:rPr>
          <w:noProof/>
        </w:rPr>
        <w:tab/>
      </w:r>
      <w:r>
        <w:rPr>
          <w:noProof/>
        </w:rPr>
        <w:fldChar w:fldCharType="begin"/>
      </w:r>
      <w:r>
        <w:rPr>
          <w:noProof/>
        </w:rPr>
        <w:instrText xml:space="preserve"> PAGEREF _Toc476847460 \h </w:instrText>
      </w:r>
      <w:r>
        <w:rPr>
          <w:noProof/>
        </w:rPr>
      </w:r>
      <w:r>
        <w:rPr>
          <w:noProof/>
        </w:rPr>
        <w:fldChar w:fldCharType="separate"/>
      </w:r>
      <w:r>
        <w:rPr>
          <w:noProof/>
        </w:rPr>
        <w:t>302</w:t>
      </w:r>
      <w:r>
        <w:rPr>
          <w:noProof/>
        </w:rPr>
        <w:fldChar w:fldCharType="end"/>
      </w:r>
    </w:p>
    <w:p w14:paraId="36FCC7A6"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6.4.2.1.</w:t>
      </w:r>
      <w:r>
        <w:rPr>
          <w:rFonts w:asciiTheme="minorHAnsi" w:eastAsiaTheme="minorEastAsia" w:hAnsiTheme="minorHAnsi" w:cstheme="minorBidi"/>
          <w:i w:val="0"/>
          <w:noProof/>
          <w:sz w:val="22"/>
          <w:lang w:val="en-US"/>
        </w:rPr>
        <w:tab/>
      </w:r>
      <w:r>
        <w:rPr>
          <w:noProof/>
        </w:rPr>
        <w:t>Klase „Database”</w:t>
      </w:r>
      <w:r>
        <w:rPr>
          <w:noProof/>
        </w:rPr>
        <w:tab/>
      </w:r>
      <w:r>
        <w:rPr>
          <w:noProof/>
        </w:rPr>
        <w:fldChar w:fldCharType="begin"/>
      </w:r>
      <w:r>
        <w:rPr>
          <w:noProof/>
        </w:rPr>
        <w:instrText xml:space="preserve"> PAGEREF _Toc476847461 \h </w:instrText>
      </w:r>
      <w:r>
        <w:rPr>
          <w:noProof/>
        </w:rPr>
      </w:r>
      <w:r>
        <w:rPr>
          <w:noProof/>
        </w:rPr>
        <w:fldChar w:fldCharType="separate"/>
      </w:r>
      <w:r>
        <w:rPr>
          <w:noProof/>
        </w:rPr>
        <w:t>302</w:t>
      </w:r>
      <w:r>
        <w:rPr>
          <w:noProof/>
        </w:rPr>
        <w:fldChar w:fldCharType="end"/>
      </w:r>
    </w:p>
    <w:p w14:paraId="1A83E96C"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6.4.2.1.1.</w:t>
      </w:r>
      <w:r>
        <w:rPr>
          <w:rFonts w:asciiTheme="minorHAnsi" w:eastAsiaTheme="minorEastAsia" w:hAnsiTheme="minorHAnsi" w:cstheme="minorBidi"/>
          <w:i w:val="0"/>
          <w:noProof/>
          <w:sz w:val="22"/>
          <w:lang w:val="en-US"/>
        </w:rPr>
        <w:tab/>
      </w:r>
      <w:r>
        <w:rPr>
          <w:noProof/>
          <w:lang w:eastAsia="lv-LV"/>
        </w:rPr>
        <w:t>Metode “ClearClassifiers”</w:t>
      </w:r>
      <w:r>
        <w:rPr>
          <w:noProof/>
        </w:rPr>
        <w:tab/>
      </w:r>
      <w:r>
        <w:rPr>
          <w:noProof/>
        </w:rPr>
        <w:fldChar w:fldCharType="begin"/>
      </w:r>
      <w:r>
        <w:rPr>
          <w:noProof/>
        </w:rPr>
        <w:instrText xml:space="preserve"> PAGEREF _Toc476847462 \h </w:instrText>
      </w:r>
      <w:r>
        <w:rPr>
          <w:noProof/>
        </w:rPr>
      </w:r>
      <w:r>
        <w:rPr>
          <w:noProof/>
        </w:rPr>
        <w:fldChar w:fldCharType="separate"/>
      </w:r>
      <w:r>
        <w:rPr>
          <w:noProof/>
        </w:rPr>
        <w:t>302</w:t>
      </w:r>
      <w:r>
        <w:rPr>
          <w:noProof/>
        </w:rPr>
        <w:fldChar w:fldCharType="end"/>
      </w:r>
    </w:p>
    <w:p w14:paraId="519E9DF7"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6.4.2.1.2.</w:t>
      </w:r>
      <w:r>
        <w:rPr>
          <w:rFonts w:asciiTheme="minorHAnsi" w:eastAsiaTheme="minorEastAsia" w:hAnsiTheme="minorHAnsi" w:cstheme="minorBidi"/>
          <w:i w:val="0"/>
          <w:noProof/>
          <w:sz w:val="22"/>
          <w:lang w:val="en-US"/>
        </w:rPr>
        <w:tab/>
      </w:r>
      <w:r>
        <w:rPr>
          <w:noProof/>
          <w:lang w:eastAsia="lv-LV"/>
        </w:rPr>
        <w:t>Metode “GetClassifierVersion”</w:t>
      </w:r>
      <w:r>
        <w:rPr>
          <w:noProof/>
        </w:rPr>
        <w:tab/>
      </w:r>
      <w:r>
        <w:rPr>
          <w:noProof/>
        </w:rPr>
        <w:fldChar w:fldCharType="begin"/>
      </w:r>
      <w:r>
        <w:rPr>
          <w:noProof/>
        </w:rPr>
        <w:instrText xml:space="preserve"> PAGEREF _Toc476847463 \h </w:instrText>
      </w:r>
      <w:r>
        <w:rPr>
          <w:noProof/>
        </w:rPr>
      </w:r>
      <w:r>
        <w:rPr>
          <w:noProof/>
        </w:rPr>
        <w:fldChar w:fldCharType="separate"/>
      </w:r>
      <w:r>
        <w:rPr>
          <w:noProof/>
        </w:rPr>
        <w:t>302</w:t>
      </w:r>
      <w:r>
        <w:rPr>
          <w:noProof/>
        </w:rPr>
        <w:fldChar w:fldCharType="end"/>
      </w:r>
    </w:p>
    <w:p w14:paraId="4D1EDC6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6.4.2.1.3.</w:t>
      </w:r>
      <w:r>
        <w:rPr>
          <w:rFonts w:asciiTheme="minorHAnsi" w:eastAsiaTheme="minorEastAsia" w:hAnsiTheme="minorHAnsi" w:cstheme="minorBidi"/>
          <w:i w:val="0"/>
          <w:noProof/>
          <w:sz w:val="22"/>
          <w:lang w:val="en-US"/>
        </w:rPr>
        <w:tab/>
      </w:r>
      <w:r>
        <w:rPr>
          <w:noProof/>
          <w:lang w:eastAsia="lv-LV"/>
        </w:rPr>
        <w:t>Metode “ExecuteStoredProcedure”</w:t>
      </w:r>
      <w:r>
        <w:rPr>
          <w:noProof/>
        </w:rPr>
        <w:tab/>
      </w:r>
      <w:r>
        <w:rPr>
          <w:noProof/>
        </w:rPr>
        <w:fldChar w:fldCharType="begin"/>
      </w:r>
      <w:r>
        <w:rPr>
          <w:noProof/>
        </w:rPr>
        <w:instrText xml:space="preserve"> PAGEREF _Toc476847464 \h </w:instrText>
      </w:r>
      <w:r>
        <w:rPr>
          <w:noProof/>
        </w:rPr>
      </w:r>
      <w:r>
        <w:rPr>
          <w:noProof/>
        </w:rPr>
        <w:fldChar w:fldCharType="separate"/>
      </w:r>
      <w:r>
        <w:rPr>
          <w:noProof/>
        </w:rPr>
        <w:t>302</w:t>
      </w:r>
      <w:r>
        <w:rPr>
          <w:noProof/>
        </w:rPr>
        <w:fldChar w:fldCharType="end"/>
      </w:r>
    </w:p>
    <w:p w14:paraId="33F9524D"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6.4.3.</w:t>
      </w:r>
      <w:r>
        <w:rPr>
          <w:rFonts w:asciiTheme="minorHAnsi" w:eastAsiaTheme="minorEastAsia" w:hAnsiTheme="minorHAnsi" w:cstheme="minorBidi"/>
          <w:i w:val="0"/>
          <w:iCs w:val="0"/>
          <w:noProof/>
          <w:lang w:val="en-US"/>
        </w:rPr>
        <w:tab/>
      </w:r>
      <w:r>
        <w:rPr>
          <w:noProof/>
        </w:rPr>
        <w:t>Datubāzes iekļautās procedūras</w:t>
      </w:r>
      <w:r>
        <w:rPr>
          <w:noProof/>
        </w:rPr>
        <w:tab/>
      </w:r>
      <w:r>
        <w:rPr>
          <w:noProof/>
        </w:rPr>
        <w:fldChar w:fldCharType="begin"/>
      </w:r>
      <w:r>
        <w:rPr>
          <w:noProof/>
        </w:rPr>
        <w:instrText xml:space="preserve"> PAGEREF _Toc476847465 \h </w:instrText>
      </w:r>
      <w:r>
        <w:rPr>
          <w:noProof/>
        </w:rPr>
      </w:r>
      <w:r>
        <w:rPr>
          <w:noProof/>
        </w:rPr>
        <w:fldChar w:fldCharType="separate"/>
      </w:r>
      <w:r>
        <w:rPr>
          <w:noProof/>
        </w:rPr>
        <w:t>303</w:t>
      </w:r>
      <w:r>
        <w:rPr>
          <w:noProof/>
        </w:rPr>
        <w:fldChar w:fldCharType="end"/>
      </w:r>
    </w:p>
    <w:p w14:paraId="7ED71E5F"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6.4.3.1.</w:t>
      </w:r>
      <w:r>
        <w:rPr>
          <w:rFonts w:asciiTheme="minorHAnsi" w:eastAsiaTheme="minorEastAsia" w:hAnsiTheme="minorHAnsi" w:cstheme="minorBidi"/>
          <w:i w:val="0"/>
          <w:noProof/>
          <w:sz w:val="22"/>
          <w:lang w:val="en-US"/>
        </w:rPr>
        <w:tab/>
      </w:r>
      <w:r>
        <w:rPr>
          <w:noProof/>
        </w:rPr>
        <w:t>Shēma “Classifer”</w:t>
      </w:r>
      <w:r>
        <w:rPr>
          <w:noProof/>
        </w:rPr>
        <w:tab/>
      </w:r>
      <w:r>
        <w:rPr>
          <w:noProof/>
        </w:rPr>
        <w:fldChar w:fldCharType="begin"/>
      </w:r>
      <w:r>
        <w:rPr>
          <w:noProof/>
        </w:rPr>
        <w:instrText xml:space="preserve"> PAGEREF _Toc476847466 \h </w:instrText>
      </w:r>
      <w:r>
        <w:rPr>
          <w:noProof/>
        </w:rPr>
      </w:r>
      <w:r>
        <w:rPr>
          <w:noProof/>
        </w:rPr>
        <w:fldChar w:fldCharType="separate"/>
      </w:r>
      <w:r>
        <w:rPr>
          <w:noProof/>
        </w:rPr>
        <w:t>303</w:t>
      </w:r>
      <w:r>
        <w:rPr>
          <w:noProof/>
        </w:rPr>
        <w:fldChar w:fldCharType="end"/>
      </w:r>
    </w:p>
    <w:p w14:paraId="1DB530E1"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6.4.3.1.1.</w:t>
      </w:r>
      <w:r>
        <w:rPr>
          <w:rFonts w:asciiTheme="minorHAnsi" w:eastAsiaTheme="minorEastAsia" w:hAnsiTheme="minorHAnsi" w:cstheme="minorBidi"/>
          <w:i w:val="0"/>
          <w:noProof/>
          <w:sz w:val="22"/>
          <w:lang w:val="en-US"/>
        </w:rPr>
        <w:tab/>
      </w:r>
      <w:r>
        <w:rPr>
          <w:noProof/>
          <w:lang w:eastAsia="lv-LV"/>
        </w:rPr>
        <w:t>Procedūra “ClearClassifiers”</w:t>
      </w:r>
      <w:r>
        <w:rPr>
          <w:noProof/>
        </w:rPr>
        <w:tab/>
      </w:r>
      <w:r>
        <w:rPr>
          <w:noProof/>
        </w:rPr>
        <w:fldChar w:fldCharType="begin"/>
      </w:r>
      <w:r>
        <w:rPr>
          <w:noProof/>
        </w:rPr>
        <w:instrText xml:space="preserve"> PAGEREF _Toc476847467 \h </w:instrText>
      </w:r>
      <w:r>
        <w:rPr>
          <w:noProof/>
        </w:rPr>
      </w:r>
      <w:r>
        <w:rPr>
          <w:noProof/>
        </w:rPr>
        <w:fldChar w:fldCharType="separate"/>
      </w:r>
      <w:r>
        <w:rPr>
          <w:noProof/>
        </w:rPr>
        <w:t>303</w:t>
      </w:r>
      <w:r>
        <w:rPr>
          <w:noProof/>
        </w:rPr>
        <w:fldChar w:fldCharType="end"/>
      </w:r>
    </w:p>
    <w:p w14:paraId="4B20DFB6"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6.4.3.1.2.</w:t>
      </w:r>
      <w:r>
        <w:rPr>
          <w:rFonts w:asciiTheme="minorHAnsi" w:eastAsiaTheme="minorEastAsia" w:hAnsiTheme="minorHAnsi" w:cstheme="minorBidi"/>
          <w:i w:val="0"/>
          <w:noProof/>
          <w:sz w:val="22"/>
          <w:lang w:val="en-US"/>
        </w:rPr>
        <w:tab/>
      </w:r>
      <w:r>
        <w:rPr>
          <w:noProof/>
          <w:lang w:eastAsia="lv-LV"/>
        </w:rPr>
        <w:t>Procedūra “GetClassifierVersion”</w:t>
      </w:r>
      <w:r>
        <w:rPr>
          <w:noProof/>
        </w:rPr>
        <w:tab/>
      </w:r>
      <w:r>
        <w:rPr>
          <w:noProof/>
        </w:rPr>
        <w:fldChar w:fldCharType="begin"/>
      </w:r>
      <w:r>
        <w:rPr>
          <w:noProof/>
        </w:rPr>
        <w:instrText xml:space="preserve"> PAGEREF _Toc476847468 \h </w:instrText>
      </w:r>
      <w:r>
        <w:rPr>
          <w:noProof/>
        </w:rPr>
      </w:r>
      <w:r>
        <w:rPr>
          <w:noProof/>
        </w:rPr>
        <w:fldChar w:fldCharType="separate"/>
      </w:r>
      <w:r>
        <w:rPr>
          <w:noProof/>
        </w:rPr>
        <w:t>303</w:t>
      </w:r>
      <w:r>
        <w:rPr>
          <w:noProof/>
        </w:rPr>
        <w:fldChar w:fldCharType="end"/>
      </w:r>
    </w:p>
    <w:p w14:paraId="473316E5"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6.4.3.1.3.</w:t>
      </w:r>
      <w:r>
        <w:rPr>
          <w:rFonts w:asciiTheme="minorHAnsi" w:eastAsiaTheme="minorEastAsia" w:hAnsiTheme="minorHAnsi" w:cstheme="minorBidi"/>
          <w:i w:val="0"/>
          <w:noProof/>
          <w:sz w:val="22"/>
          <w:lang w:val="en-US"/>
        </w:rPr>
        <w:tab/>
      </w:r>
      <w:r>
        <w:rPr>
          <w:noProof/>
          <w:lang w:eastAsia="lv-LV"/>
        </w:rPr>
        <w:t>Vispārīga procedūra klasifikatora ieraksta pievienošanai</w:t>
      </w:r>
      <w:r>
        <w:rPr>
          <w:noProof/>
        </w:rPr>
        <w:tab/>
      </w:r>
      <w:r>
        <w:rPr>
          <w:noProof/>
        </w:rPr>
        <w:fldChar w:fldCharType="begin"/>
      </w:r>
      <w:r>
        <w:rPr>
          <w:noProof/>
        </w:rPr>
        <w:instrText xml:space="preserve"> PAGEREF _Toc476847469 \h </w:instrText>
      </w:r>
      <w:r>
        <w:rPr>
          <w:noProof/>
        </w:rPr>
      </w:r>
      <w:r>
        <w:rPr>
          <w:noProof/>
        </w:rPr>
        <w:fldChar w:fldCharType="separate"/>
      </w:r>
      <w:r>
        <w:rPr>
          <w:noProof/>
        </w:rPr>
        <w:t>303</w:t>
      </w:r>
      <w:r>
        <w:rPr>
          <w:noProof/>
        </w:rPr>
        <w:fldChar w:fldCharType="end"/>
      </w:r>
    </w:p>
    <w:p w14:paraId="0E021780" w14:textId="77777777" w:rsidR="00424559" w:rsidRDefault="00424559">
      <w:pPr>
        <w:pStyle w:val="TOC5"/>
        <w:rPr>
          <w:rFonts w:asciiTheme="minorHAnsi" w:eastAsiaTheme="minorEastAsia" w:hAnsiTheme="minorHAnsi" w:cstheme="minorBidi"/>
          <w:i w:val="0"/>
          <w:noProof/>
          <w:sz w:val="22"/>
          <w:lang w:val="en-US"/>
        </w:rPr>
      </w:pPr>
      <w:r>
        <w:rPr>
          <w:noProof/>
          <w:lang w:eastAsia="lv-LV"/>
        </w:rPr>
        <w:t>6.4.3.1.4.</w:t>
      </w:r>
      <w:r>
        <w:rPr>
          <w:rFonts w:asciiTheme="minorHAnsi" w:eastAsiaTheme="minorEastAsia" w:hAnsiTheme="minorHAnsi" w:cstheme="minorBidi"/>
          <w:i w:val="0"/>
          <w:noProof/>
          <w:sz w:val="22"/>
          <w:lang w:val="en-US"/>
        </w:rPr>
        <w:tab/>
      </w:r>
      <w:r>
        <w:rPr>
          <w:noProof/>
          <w:lang w:eastAsia="lv-LV"/>
        </w:rPr>
        <w:t>Vispārīga procedūra klasifikatora versijas apstiprināšanai</w:t>
      </w:r>
      <w:r>
        <w:rPr>
          <w:noProof/>
        </w:rPr>
        <w:tab/>
      </w:r>
      <w:r>
        <w:rPr>
          <w:noProof/>
        </w:rPr>
        <w:fldChar w:fldCharType="begin"/>
      </w:r>
      <w:r>
        <w:rPr>
          <w:noProof/>
        </w:rPr>
        <w:instrText xml:space="preserve"> PAGEREF _Toc476847470 \h </w:instrText>
      </w:r>
      <w:r>
        <w:rPr>
          <w:noProof/>
        </w:rPr>
      </w:r>
      <w:r>
        <w:rPr>
          <w:noProof/>
        </w:rPr>
        <w:fldChar w:fldCharType="separate"/>
      </w:r>
      <w:r>
        <w:rPr>
          <w:noProof/>
        </w:rPr>
        <w:t>304</w:t>
      </w:r>
      <w:r>
        <w:rPr>
          <w:noProof/>
        </w:rPr>
        <w:fldChar w:fldCharType="end"/>
      </w:r>
    </w:p>
    <w:p w14:paraId="014C47D8" w14:textId="77777777" w:rsidR="00424559" w:rsidRDefault="00424559">
      <w:pPr>
        <w:pStyle w:val="TOC3"/>
        <w:tabs>
          <w:tab w:val="left" w:pos="1200"/>
          <w:tab w:val="right" w:leader="dot" w:pos="8296"/>
        </w:tabs>
        <w:rPr>
          <w:rFonts w:asciiTheme="minorHAnsi" w:eastAsiaTheme="minorEastAsia" w:hAnsiTheme="minorHAnsi" w:cstheme="minorBidi"/>
          <w:i w:val="0"/>
          <w:iCs w:val="0"/>
          <w:noProof/>
          <w:lang w:val="en-US"/>
        </w:rPr>
      </w:pPr>
      <w:r w:rsidRPr="00F07D42">
        <w:rPr>
          <w:noProof/>
        </w:rPr>
        <w:t>6.4.4.</w:t>
      </w:r>
      <w:r>
        <w:rPr>
          <w:rFonts w:asciiTheme="minorHAnsi" w:eastAsiaTheme="minorEastAsia" w:hAnsiTheme="minorHAnsi" w:cstheme="minorBidi"/>
          <w:i w:val="0"/>
          <w:iCs w:val="0"/>
          <w:noProof/>
          <w:lang w:val="en-US"/>
        </w:rPr>
        <w:tab/>
      </w:r>
      <w:r>
        <w:rPr>
          <w:noProof/>
        </w:rPr>
        <w:t>Datubāzes struktūra</w:t>
      </w:r>
      <w:r>
        <w:rPr>
          <w:noProof/>
        </w:rPr>
        <w:tab/>
      </w:r>
      <w:r>
        <w:rPr>
          <w:noProof/>
        </w:rPr>
        <w:fldChar w:fldCharType="begin"/>
      </w:r>
      <w:r>
        <w:rPr>
          <w:noProof/>
        </w:rPr>
        <w:instrText xml:space="preserve"> PAGEREF _Toc476847471 \h </w:instrText>
      </w:r>
      <w:r>
        <w:rPr>
          <w:noProof/>
        </w:rPr>
      </w:r>
      <w:r>
        <w:rPr>
          <w:noProof/>
        </w:rPr>
        <w:fldChar w:fldCharType="separate"/>
      </w:r>
      <w:r>
        <w:rPr>
          <w:noProof/>
        </w:rPr>
        <w:t>306</w:t>
      </w:r>
      <w:r>
        <w:rPr>
          <w:noProof/>
        </w:rPr>
        <w:fldChar w:fldCharType="end"/>
      </w:r>
    </w:p>
    <w:p w14:paraId="666CE1BD" w14:textId="77777777" w:rsidR="00424559" w:rsidRDefault="00424559">
      <w:pPr>
        <w:pStyle w:val="TOC4"/>
        <w:tabs>
          <w:tab w:val="left" w:pos="1680"/>
          <w:tab w:val="right" w:leader="dot" w:pos="8296"/>
        </w:tabs>
        <w:rPr>
          <w:rFonts w:asciiTheme="minorHAnsi" w:eastAsiaTheme="minorEastAsia" w:hAnsiTheme="minorHAnsi" w:cstheme="minorBidi"/>
          <w:i w:val="0"/>
          <w:noProof/>
          <w:sz w:val="22"/>
          <w:lang w:val="en-US"/>
        </w:rPr>
      </w:pPr>
      <w:r w:rsidRPr="00F07D42">
        <w:rPr>
          <w:noProof/>
        </w:rPr>
        <w:t>6.4.4.1.</w:t>
      </w:r>
      <w:r>
        <w:rPr>
          <w:rFonts w:asciiTheme="minorHAnsi" w:eastAsiaTheme="minorEastAsia" w:hAnsiTheme="minorHAnsi" w:cstheme="minorBidi"/>
          <w:i w:val="0"/>
          <w:noProof/>
          <w:sz w:val="22"/>
          <w:lang w:val="en-US"/>
        </w:rPr>
        <w:tab/>
      </w:r>
      <w:r>
        <w:rPr>
          <w:noProof/>
        </w:rPr>
        <w:t>Shēma „Classifier”</w:t>
      </w:r>
      <w:r>
        <w:rPr>
          <w:noProof/>
        </w:rPr>
        <w:tab/>
      </w:r>
      <w:r>
        <w:rPr>
          <w:noProof/>
        </w:rPr>
        <w:fldChar w:fldCharType="begin"/>
      </w:r>
      <w:r>
        <w:rPr>
          <w:noProof/>
        </w:rPr>
        <w:instrText xml:space="preserve"> PAGEREF _Toc476847472 \h </w:instrText>
      </w:r>
      <w:r>
        <w:rPr>
          <w:noProof/>
        </w:rPr>
      </w:r>
      <w:r>
        <w:rPr>
          <w:noProof/>
        </w:rPr>
        <w:fldChar w:fldCharType="separate"/>
      </w:r>
      <w:r>
        <w:rPr>
          <w:noProof/>
        </w:rPr>
        <w:t>306</w:t>
      </w:r>
      <w:r>
        <w:rPr>
          <w:noProof/>
        </w:rPr>
        <w:fldChar w:fldCharType="end"/>
      </w:r>
    </w:p>
    <w:p w14:paraId="7A1CF94F" w14:textId="77777777" w:rsidR="00424559" w:rsidRDefault="00424559">
      <w:pPr>
        <w:pStyle w:val="TOC5"/>
        <w:rPr>
          <w:rFonts w:asciiTheme="minorHAnsi" w:eastAsiaTheme="minorEastAsia" w:hAnsiTheme="minorHAnsi" w:cstheme="minorBidi"/>
          <w:i w:val="0"/>
          <w:noProof/>
          <w:sz w:val="22"/>
          <w:lang w:val="en-US"/>
        </w:rPr>
      </w:pPr>
      <w:r>
        <w:rPr>
          <w:noProof/>
        </w:rPr>
        <w:t>6.4.4.1.1.</w:t>
      </w:r>
      <w:r>
        <w:rPr>
          <w:rFonts w:asciiTheme="minorHAnsi" w:eastAsiaTheme="minorEastAsia" w:hAnsiTheme="minorHAnsi" w:cstheme="minorBidi"/>
          <w:i w:val="0"/>
          <w:noProof/>
          <w:sz w:val="22"/>
          <w:lang w:val="en-US"/>
        </w:rPr>
        <w:tab/>
      </w:r>
      <w:r>
        <w:rPr>
          <w:noProof/>
        </w:rPr>
        <w:t>Tabula „AgeGroups”</w:t>
      </w:r>
      <w:r>
        <w:rPr>
          <w:noProof/>
        </w:rPr>
        <w:tab/>
      </w:r>
      <w:r>
        <w:rPr>
          <w:noProof/>
        </w:rPr>
        <w:fldChar w:fldCharType="begin"/>
      </w:r>
      <w:r>
        <w:rPr>
          <w:noProof/>
        </w:rPr>
        <w:instrText xml:space="preserve"> PAGEREF _Toc476847473 \h </w:instrText>
      </w:r>
      <w:r>
        <w:rPr>
          <w:noProof/>
        </w:rPr>
      </w:r>
      <w:r>
        <w:rPr>
          <w:noProof/>
        </w:rPr>
        <w:fldChar w:fldCharType="separate"/>
      </w:r>
      <w:r>
        <w:rPr>
          <w:noProof/>
        </w:rPr>
        <w:t>306</w:t>
      </w:r>
      <w:r>
        <w:rPr>
          <w:noProof/>
        </w:rPr>
        <w:fldChar w:fldCharType="end"/>
      </w:r>
    </w:p>
    <w:p w14:paraId="44953559" w14:textId="77777777" w:rsidR="00424559" w:rsidRDefault="00424559">
      <w:pPr>
        <w:pStyle w:val="TOC5"/>
        <w:rPr>
          <w:rFonts w:asciiTheme="minorHAnsi" w:eastAsiaTheme="minorEastAsia" w:hAnsiTheme="minorHAnsi" w:cstheme="minorBidi"/>
          <w:i w:val="0"/>
          <w:noProof/>
          <w:sz w:val="22"/>
          <w:lang w:val="en-US"/>
        </w:rPr>
      </w:pPr>
      <w:r>
        <w:rPr>
          <w:noProof/>
        </w:rPr>
        <w:t>6.4.4.1.2.</w:t>
      </w:r>
      <w:r>
        <w:rPr>
          <w:rFonts w:asciiTheme="minorHAnsi" w:eastAsiaTheme="minorEastAsia" w:hAnsiTheme="minorHAnsi" w:cstheme="minorBidi"/>
          <w:i w:val="0"/>
          <w:noProof/>
          <w:sz w:val="22"/>
          <w:lang w:val="en-US"/>
        </w:rPr>
        <w:tab/>
      </w:r>
      <w:r>
        <w:rPr>
          <w:noProof/>
        </w:rPr>
        <w:t>Tabula „Atcs”</w:t>
      </w:r>
      <w:r>
        <w:rPr>
          <w:noProof/>
        </w:rPr>
        <w:tab/>
      </w:r>
      <w:r>
        <w:rPr>
          <w:noProof/>
        </w:rPr>
        <w:fldChar w:fldCharType="begin"/>
      </w:r>
      <w:r>
        <w:rPr>
          <w:noProof/>
        </w:rPr>
        <w:instrText xml:space="preserve"> PAGEREF _Toc476847474 \h </w:instrText>
      </w:r>
      <w:r>
        <w:rPr>
          <w:noProof/>
        </w:rPr>
      </w:r>
      <w:r>
        <w:rPr>
          <w:noProof/>
        </w:rPr>
        <w:fldChar w:fldCharType="separate"/>
      </w:r>
      <w:r>
        <w:rPr>
          <w:noProof/>
        </w:rPr>
        <w:t>306</w:t>
      </w:r>
      <w:r>
        <w:rPr>
          <w:noProof/>
        </w:rPr>
        <w:fldChar w:fldCharType="end"/>
      </w:r>
    </w:p>
    <w:p w14:paraId="2B2C75AB" w14:textId="77777777" w:rsidR="00424559" w:rsidRDefault="00424559">
      <w:pPr>
        <w:pStyle w:val="TOC5"/>
        <w:rPr>
          <w:rFonts w:asciiTheme="minorHAnsi" w:eastAsiaTheme="minorEastAsia" w:hAnsiTheme="minorHAnsi" w:cstheme="minorBidi"/>
          <w:i w:val="0"/>
          <w:noProof/>
          <w:sz w:val="22"/>
          <w:lang w:val="en-US"/>
        </w:rPr>
      </w:pPr>
      <w:r>
        <w:rPr>
          <w:noProof/>
        </w:rPr>
        <w:t>6.4.4.1.3.</w:t>
      </w:r>
      <w:r>
        <w:rPr>
          <w:rFonts w:asciiTheme="minorHAnsi" w:eastAsiaTheme="minorEastAsia" w:hAnsiTheme="minorHAnsi" w:cstheme="minorBidi"/>
          <w:i w:val="0"/>
          <w:noProof/>
          <w:sz w:val="22"/>
          <w:lang w:val="en-US"/>
        </w:rPr>
        <w:tab/>
      </w:r>
      <w:r>
        <w:rPr>
          <w:noProof/>
        </w:rPr>
        <w:t>Tabula „AtuTypes”</w:t>
      </w:r>
      <w:r>
        <w:rPr>
          <w:noProof/>
        </w:rPr>
        <w:tab/>
      </w:r>
      <w:r>
        <w:rPr>
          <w:noProof/>
        </w:rPr>
        <w:fldChar w:fldCharType="begin"/>
      </w:r>
      <w:r>
        <w:rPr>
          <w:noProof/>
        </w:rPr>
        <w:instrText xml:space="preserve"> PAGEREF _Toc476847475 \h </w:instrText>
      </w:r>
      <w:r>
        <w:rPr>
          <w:noProof/>
        </w:rPr>
      </w:r>
      <w:r>
        <w:rPr>
          <w:noProof/>
        </w:rPr>
        <w:fldChar w:fldCharType="separate"/>
      </w:r>
      <w:r>
        <w:rPr>
          <w:noProof/>
        </w:rPr>
        <w:t>307</w:t>
      </w:r>
      <w:r>
        <w:rPr>
          <w:noProof/>
        </w:rPr>
        <w:fldChar w:fldCharType="end"/>
      </w:r>
    </w:p>
    <w:p w14:paraId="63AAEEE5" w14:textId="77777777" w:rsidR="00424559" w:rsidRDefault="00424559">
      <w:pPr>
        <w:pStyle w:val="TOC5"/>
        <w:rPr>
          <w:rFonts w:asciiTheme="minorHAnsi" w:eastAsiaTheme="minorEastAsia" w:hAnsiTheme="minorHAnsi" w:cstheme="minorBidi"/>
          <w:i w:val="0"/>
          <w:noProof/>
          <w:sz w:val="22"/>
          <w:lang w:val="en-US"/>
        </w:rPr>
      </w:pPr>
      <w:r>
        <w:rPr>
          <w:noProof/>
        </w:rPr>
        <w:t>6.4.4.1.4.</w:t>
      </w:r>
      <w:r>
        <w:rPr>
          <w:rFonts w:asciiTheme="minorHAnsi" w:eastAsiaTheme="minorEastAsia" w:hAnsiTheme="minorHAnsi" w:cstheme="minorBidi"/>
          <w:i w:val="0"/>
          <w:noProof/>
          <w:sz w:val="22"/>
          <w:lang w:val="en-US"/>
        </w:rPr>
        <w:tab/>
      </w:r>
      <w:r>
        <w:rPr>
          <w:noProof/>
        </w:rPr>
        <w:t>Tabula „CancellationReasons”</w:t>
      </w:r>
      <w:r>
        <w:rPr>
          <w:noProof/>
        </w:rPr>
        <w:tab/>
      </w:r>
      <w:r>
        <w:rPr>
          <w:noProof/>
        </w:rPr>
        <w:fldChar w:fldCharType="begin"/>
      </w:r>
      <w:r>
        <w:rPr>
          <w:noProof/>
        </w:rPr>
        <w:instrText xml:space="preserve"> PAGEREF _Toc476847476 \h </w:instrText>
      </w:r>
      <w:r>
        <w:rPr>
          <w:noProof/>
        </w:rPr>
      </w:r>
      <w:r>
        <w:rPr>
          <w:noProof/>
        </w:rPr>
        <w:fldChar w:fldCharType="separate"/>
      </w:r>
      <w:r>
        <w:rPr>
          <w:noProof/>
        </w:rPr>
        <w:t>308</w:t>
      </w:r>
      <w:r>
        <w:rPr>
          <w:noProof/>
        </w:rPr>
        <w:fldChar w:fldCharType="end"/>
      </w:r>
    </w:p>
    <w:p w14:paraId="2F9BB5DD" w14:textId="77777777" w:rsidR="00424559" w:rsidRDefault="00424559">
      <w:pPr>
        <w:pStyle w:val="TOC5"/>
        <w:rPr>
          <w:rFonts w:asciiTheme="minorHAnsi" w:eastAsiaTheme="minorEastAsia" w:hAnsiTheme="minorHAnsi" w:cstheme="minorBidi"/>
          <w:i w:val="0"/>
          <w:noProof/>
          <w:sz w:val="22"/>
          <w:lang w:val="en-US"/>
        </w:rPr>
      </w:pPr>
      <w:r>
        <w:rPr>
          <w:noProof/>
        </w:rPr>
        <w:t>6.4.4.1.5.</w:t>
      </w:r>
      <w:r>
        <w:rPr>
          <w:rFonts w:asciiTheme="minorHAnsi" w:eastAsiaTheme="minorEastAsia" w:hAnsiTheme="minorHAnsi" w:cstheme="minorBidi"/>
          <w:i w:val="0"/>
          <w:noProof/>
          <w:sz w:val="22"/>
          <w:lang w:val="en-US"/>
        </w:rPr>
        <w:tab/>
      </w:r>
      <w:r>
        <w:rPr>
          <w:noProof/>
        </w:rPr>
        <w:t>Tabula „CompensableMedicineGroups”</w:t>
      </w:r>
      <w:r>
        <w:rPr>
          <w:noProof/>
        </w:rPr>
        <w:tab/>
      </w:r>
      <w:r>
        <w:rPr>
          <w:noProof/>
        </w:rPr>
        <w:fldChar w:fldCharType="begin"/>
      </w:r>
      <w:r>
        <w:rPr>
          <w:noProof/>
        </w:rPr>
        <w:instrText xml:space="preserve"> PAGEREF _Toc476847536 \h </w:instrText>
      </w:r>
      <w:r>
        <w:rPr>
          <w:noProof/>
        </w:rPr>
      </w:r>
      <w:r>
        <w:rPr>
          <w:noProof/>
        </w:rPr>
        <w:fldChar w:fldCharType="separate"/>
      </w:r>
      <w:r>
        <w:rPr>
          <w:noProof/>
        </w:rPr>
        <w:t>308</w:t>
      </w:r>
      <w:r>
        <w:rPr>
          <w:noProof/>
        </w:rPr>
        <w:fldChar w:fldCharType="end"/>
      </w:r>
    </w:p>
    <w:p w14:paraId="039C9DA1" w14:textId="77777777" w:rsidR="00424559" w:rsidRDefault="00424559">
      <w:pPr>
        <w:pStyle w:val="TOC5"/>
        <w:rPr>
          <w:rFonts w:asciiTheme="minorHAnsi" w:eastAsiaTheme="minorEastAsia" w:hAnsiTheme="minorHAnsi" w:cstheme="minorBidi"/>
          <w:i w:val="0"/>
          <w:noProof/>
          <w:sz w:val="22"/>
          <w:lang w:val="en-US"/>
        </w:rPr>
      </w:pPr>
      <w:r>
        <w:rPr>
          <w:noProof/>
        </w:rPr>
        <w:t>6.4.4.1.6.</w:t>
      </w:r>
      <w:r>
        <w:rPr>
          <w:rFonts w:asciiTheme="minorHAnsi" w:eastAsiaTheme="minorEastAsia" w:hAnsiTheme="minorHAnsi" w:cstheme="minorBidi"/>
          <w:i w:val="0"/>
          <w:noProof/>
          <w:sz w:val="22"/>
          <w:lang w:val="en-US"/>
        </w:rPr>
        <w:tab/>
      </w:r>
      <w:r>
        <w:rPr>
          <w:noProof/>
        </w:rPr>
        <w:t>Tabula „CompensableMedicineProducts”</w:t>
      </w:r>
      <w:r>
        <w:rPr>
          <w:noProof/>
        </w:rPr>
        <w:tab/>
      </w:r>
      <w:r>
        <w:rPr>
          <w:noProof/>
        </w:rPr>
        <w:fldChar w:fldCharType="begin"/>
      </w:r>
      <w:r>
        <w:rPr>
          <w:noProof/>
        </w:rPr>
        <w:instrText xml:space="preserve"> PAGEREF _Toc476847537 \h </w:instrText>
      </w:r>
      <w:r>
        <w:rPr>
          <w:noProof/>
        </w:rPr>
      </w:r>
      <w:r>
        <w:rPr>
          <w:noProof/>
        </w:rPr>
        <w:fldChar w:fldCharType="separate"/>
      </w:r>
      <w:r>
        <w:rPr>
          <w:noProof/>
        </w:rPr>
        <w:t>309</w:t>
      </w:r>
      <w:r>
        <w:rPr>
          <w:noProof/>
        </w:rPr>
        <w:fldChar w:fldCharType="end"/>
      </w:r>
    </w:p>
    <w:p w14:paraId="2A57E1C3" w14:textId="77777777" w:rsidR="00424559" w:rsidRDefault="00424559">
      <w:pPr>
        <w:pStyle w:val="TOC5"/>
        <w:rPr>
          <w:rFonts w:asciiTheme="minorHAnsi" w:eastAsiaTheme="minorEastAsia" w:hAnsiTheme="minorHAnsi" w:cstheme="minorBidi"/>
          <w:i w:val="0"/>
          <w:noProof/>
          <w:sz w:val="22"/>
          <w:lang w:val="en-US"/>
        </w:rPr>
      </w:pPr>
      <w:r>
        <w:rPr>
          <w:noProof/>
        </w:rPr>
        <w:t>6.4.4.1.7.</w:t>
      </w:r>
      <w:r>
        <w:rPr>
          <w:rFonts w:asciiTheme="minorHAnsi" w:eastAsiaTheme="minorEastAsia" w:hAnsiTheme="minorHAnsi" w:cstheme="minorBidi"/>
          <w:i w:val="0"/>
          <w:noProof/>
          <w:sz w:val="22"/>
          <w:lang w:val="en-US"/>
        </w:rPr>
        <w:tab/>
      </w:r>
      <w:r>
        <w:rPr>
          <w:noProof/>
        </w:rPr>
        <w:t>Tabula „CompensationConditionAgeGroups”</w:t>
      </w:r>
      <w:r>
        <w:rPr>
          <w:noProof/>
        </w:rPr>
        <w:tab/>
      </w:r>
      <w:r>
        <w:rPr>
          <w:noProof/>
        </w:rPr>
        <w:fldChar w:fldCharType="begin"/>
      </w:r>
      <w:r>
        <w:rPr>
          <w:noProof/>
        </w:rPr>
        <w:instrText xml:space="preserve"> PAGEREF _Toc476847538 \h </w:instrText>
      </w:r>
      <w:r>
        <w:rPr>
          <w:noProof/>
        </w:rPr>
      </w:r>
      <w:r>
        <w:rPr>
          <w:noProof/>
        </w:rPr>
        <w:fldChar w:fldCharType="separate"/>
      </w:r>
      <w:r>
        <w:rPr>
          <w:noProof/>
        </w:rPr>
        <w:t>309</w:t>
      </w:r>
      <w:r>
        <w:rPr>
          <w:noProof/>
        </w:rPr>
        <w:fldChar w:fldCharType="end"/>
      </w:r>
    </w:p>
    <w:p w14:paraId="087CB921" w14:textId="77777777" w:rsidR="00424559" w:rsidRDefault="00424559">
      <w:pPr>
        <w:pStyle w:val="TOC5"/>
        <w:rPr>
          <w:rFonts w:asciiTheme="minorHAnsi" w:eastAsiaTheme="minorEastAsia" w:hAnsiTheme="minorHAnsi" w:cstheme="minorBidi"/>
          <w:i w:val="0"/>
          <w:noProof/>
          <w:sz w:val="22"/>
          <w:lang w:val="en-US"/>
        </w:rPr>
      </w:pPr>
      <w:r>
        <w:rPr>
          <w:noProof/>
        </w:rPr>
        <w:t>6.4.4.1.8.</w:t>
      </w:r>
      <w:r>
        <w:rPr>
          <w:rFonts w:asciiTheme="minorHAnsi" w:eastAsiaTheme="minorEastAsia" w:hAnsiTheme="minorHAnsi" w:cstheme="minorBidi"/>
          <w:i w:val="0"/>
          <w:noProof/>
          <w:sz w:val="22"/>
          <w:lang w:val="en-US"/>
        </w:rPr>
        <w:tab/>
      </w:r>
      <w:r>
        <w:rPr>
          <w:noProof/>
        </w:rPr>
        <w:t>Tabula „CompensationConditions”</w:t>
      </w:r>
      <w:r>
        <w:rPr>
          <w:noProof/>
        </w:rPr>
        <w:tab/>
      </w:r>
      <w:r>
        <w:rPr>
          <w:noProof/>
        </w:rPr>
        <w:fldChar w:fldCharType="begin"/>
      </w:r>
      <w:r>
        <w:rPr>
          <w:noProof/>
        </w:rPr>
        <w:instrText xml:space="preserve"> PAGEREF _Toc476847539 \h </w:instrText>
      </w:r>
      <w:r>
        <w:rPr>
          <w:noProof/>
        </w:rPr>
      </w:r>
      <w:r>
        <w:rPr>
          <w:noProof/>
        </w:rPr>
        <w:fldChar w:fldCharType="separate"/>
      </w:r>
      <w:r>
        <w:rPr>
          <w:noProof/>
        </w:rPr>
        <w:t>310</w:t>
      </w:r>
      <w:r>
        <w:rPr>
          <w:noProof/>
        </w:rPr>
        <w:fldChar w:fldCharType="end"/>
      </w:r>
    </w:p>
    <w:p w14:paraId="33D6DED0" w14:textId="77777777" w:rsidR="00424559" w:rsidRDefault="00424559">
      <w:pPr>
        <w:pStyle w:val="TOC5"/>
        <w:rPr>
          <w:rFonts w:asciiTheme="minorHAnsi" w:eastAsiaTheme="minorEastAsia" w:hAnsiTheme="minorHAnsi" w:cstheme="minorBidi"/>
          <w:i w:val="0"/>
          <w:noProof/>
          <w:sz w:val="22"/>
          <w:lang w:val="en-US"/>
        </w:rPr>
      </w:pPr>
      <w:r>
        <w:rPr>
          <w:noProof/>
        </w:rPr>
        <w:t>6.4.4.1.9.</w:t>
      </w:r>
      <w:r>
        <w:rPr>
          <w:rFonts w:asciiTheme="minorHAnsi" w:eastAsiaTheme="minorEastAsia" w:hAnsiTheme="minorHAnsi" w:cstheme="minorBidi"/>
          <w:i w:val="0"/>
          <w:noProof/>
          <w:sz w:val="22"/>
          <w:lang w:val="en-US"/>
        </w:rPr>
        <w:tab/>
      </w:r>
      <w:r>
        <w:rPr>
          <w:noProof/>
        </w:rPr>
        <w:t>Tabula „CompensationConditionMedicSpecialties”</w:t>
      </w:r>
      <w:r>
        <w:rPr>
          <w:noProof/>
        </w:rPr>
        <w:tab/>
      </w:r>
      <w:r>
        <w:rPr>
          <w:noProof/>
        </w:rPr>
        <w:fldChar w:fldCharType="begin"/>
      </w:r>
      <w:r>
        <w:rPr>
          <w:noProof/>
        </w:rPr>
        <w:instrText xml:space="preserve"> PAGEREF _Toc476847540 \h </w:instrText>
      </w:r>
      <w:r>
        <w:rPr>
          <w:noProof/>
        </w:rPr>
      </w:r>
      <w:r>
        <w:rPr>
          <w:noProof/>
        </w:rPr>
        <w:fldChar w:fldCharType="separate"/>
      </w:r>
      <w:r>
        <w:rPr>
          <w:noProof/>
        </w:rPr>
        <w:t>311</w:t>
      </w:r>
      <w:r>
        <w:rPr>
          <w:noProof/>
        </w:rPr>
        <w:fldChar w:fldCharType="end"/>
      </w:r>
    </w:p>
    <w:p w14:paraId="552E9167" w14:textId="77777777" w:rsidR="00424559" w:rsidRDefault="00424559">
      <w:pPr>
        <w:pStyle w:val="TOC5"/>
        <w:rPr>
          <w:rFonts w:asciiTheme="minorHAnsi" w:eastAsiaTheme="minorEastAsia" w:hAnsiTheme="minorHAnsi" w:cstheme="minorBidi"/>
          <w:i w:val="0"/>
          <w:noProof/>
          <w:sz w:val="22"/>
          <w:lang w:val="en-US"/>
        </w:rPr>
      </w:pPr>
      <w:r>
        <w:rPr>
          <w:noProof/>
        </w:rPr>
        <w:t>6.4.4.1.10.</w:t>
      </w:r>
      <w:r>
        <w:rPr>
          <w:rFonts w:asciiTheme="minorHAnsi" w:eastAsiaTheme="minorEastAsia" w:hAnsiTheme="minorHAnsi" w:cstheme="minorBidi"/>
          <w:i w:val="0"/>
          <w:noProof/>
          <w:sz w:val="22"/>
          <w:lang w:val="en-US"/>
        </w:rPr>
        <w:tab/>
      </w:r>
      <w:r>
        <w:rPr>
          <w:noProof/>
        </w:rPr>
        <w:t>Tabula „Diagnoses”</w:t>
      </w:r>
      <w:r>
        <w:rPr>
          <w:noProof/>
        </w:rPr>
        <w:tab/>
      </w:r>
      <w:r>
        <w:rPr>
          <w:noProof/>
        </w:rPr>
        <w:fldChar w:fldCharType="begin"/>
      </w:r>
      <w:r>
        <w:rPr>
          <w:noProof/>
        </w:rPr>
        <w:instrText xml:space="preserve"> PAGEREF _Toc476847542 \h </w:instrText>
      </w:r>
      <w:r>
        <w:rPr>
          <w:noProof/>
        </w:rPr>
      </w:r>
      <w:r>
        <w:rPr>
          <w:noProof/>
        </w:rPr>
        <w:fldChar w:fldCharType="separate"/>
      </w:r>
      <w:r>
        <w:rPr>
          <w:noProof/>
        </w:rPr>
        <w:t>311</w:t>
      </w:r>
      <w:r>
        <w:rPr>
          <w:noProof/>
        </w:rPr>
        <w:fldChar w:fldCharType="end"/>
      </w:r>
    </w:p>
    <w:p w14:paraId="768CECF6" w14:textId="77777777" w:rsidR="00424559" w:rsidRDefault="00424559">
      <w:pPr>
        <w:pStyle w:val="TOC5"/>
        <w:rPr>
          <w:rFonts w:asciiTheme="minorHAnsi" w:eastAsiaTheme="minorEastAsia" w:hAnsiTheme="minorHAnsi" w:cstheme="minorBidi"/>
          <w:i w:val="0"/>
          <w:noProof/>
          <w:sz w:val="22"/>
          <w:lang w:val="en-US"/>
        </w:rPr>
      </w:pPr>
      <w:r>
        <w:rPr>
          <w:noProof/>
        </w:rPr>
        <w:t>6.4.4.1.11.</w:t>
      </w:r>
      <w:r>
        <w:rPr>
          <w:rFonts w:asciiTheme="minorHAnsi" w:eastAsiaTheme="minorEastAsia" w:hAnsiTheme="minorHAnsi" w:cstheme="minorBidi"/>
          <w:i w:val="0"/>
          <w:noProof/>
          <w:sz w:val="22"/>
          <w:lang w:val="en-US"/>
        </w:rPr>
        <w:tab/>
      </w:r>
      <w:r>
        <w:rPr>
          <w:noProof/>
        </w:rPr>
        <w:t>Tabula „Genders”</w:t>
      </w:r>
      <w:r>
        <w:rPr>
          <w:noProof/>
        </w:rPr>
        <w:tab/>
      </w:r>
      <w:r>
        <w:rPr>
          <w:noProof/>
        </w:rPr>
        <w:fldChar w:fldCharType="begin"/>
      </w:r>
      <w:r>
        <w:rPr>
          <w:noProof/>
        </w:rPr>
        <w:instrText xml:space="preserve"> PAGEREF _Toc476847543 \h </w:instrText>
      </w:r>
      <w:r>
        <w:rPr>
          <w:noProof/>
        </w:rPr>
      </w:r>
      <w:r>
        <w:rPr>
          <w:noProof/>
        </w:rPr>
        <w:fldChar w:fldCharType="separate"/>
      </w:r>
      <w:r>
        <w:rPr>
          <w:noProof/>
        </w:rPr>
        <w:t>312</w:t>
      </w:r>
      <w:r>
        <w:rPr>
          <w:noProof/>
        </w:rPr>
        <w:fldChar w:fldCharType="end"/>
      </w:r>
    </w:p>
    <w:p w14:paraId="176BA3B0" w14:textId="77777777" w:rsidR="00424559" w:rsidRDefault="00424559">
      <w:pPr>
        <w:pStyle w:val="TOC5"/>
        <w:rPr>
          <w:rFonts w:asciiTheme="minorHAnsi" w:eastAsiaTheme="minorEastAsia" w:hAnsiTheme="minorHAnsi" w:cstheme="minorBidi"/>
          <w:i w:val="0"/>
          <w:noProof/>
          <w:sz w:val="22"/>
          <w:lang w:val="en-US"/>
        </w:rPr>
      </w:pPr>
      <w:r>
        <w:rPr>
          <w:noProof/>
        </w:rPr>
        <w:t>6.4.4.1.12.</w:t>
      </w:r>
      <w:r>
        <w:rPr>
          <w:rFonts w:asciiTheme="minorHAnsi" w:eastAsiaTheme="minorEastAsia" w:hAnsiTheme="minorHAnsi" w:cstheme="minorBidi"/>
          <w:i w:val="0"/>
          <w:noProof/>
          <w:sz w:val="22"/>
          <w:lang w:val="en-US"/>
        </w:rPr>
        <w:tab/>
      </w:r>
      <w:r>
        <w:rPr>
          <w:noProof/>
        </w:rPr>
        <w:t>Tabula „Level1Atus”</w:t>
      </w:r>
      <w:r>
        <w:rPr>
          <w:noProof/>
        </w:rPr>
        <w:tab/>
      </w:r>
      <w:r>
        <w:rPr>
          <w:noProof/>
        </w:rPr>
        <w:fldChar w:fldCharType="begin"/>
      </w:r>
      <w:r>
        <w:rPr>
          <w:noProof/>
        </w:rPr>
        <w:instrText xml:space="preserve"> PAGEREF _Toc476847544 \h </w:instrText>
      </w:r>
      <w:r>
        <w:rPr>
          <w:noProof/>
        </w:rPr>
      </w:r>
      <w:r>
        <w:rPr>
          <w:noProof/>
        </w:rPr>
        <w:fldChar w:fldCharType="separate"/>
      </w:r>
      <w:r>
        <w:rPr>
          <w:noProof/>
        </w:rPr>
        <w:t>312</w:t>
      </w:r>
      <w:r>
        <w:rPr>
          <w:noProof/>
        </w:rPr>
        <w:fldChar w:fldCharType="end"/>
      </w:r>
    </w:p>
    <w:p w14:paraId="17735668" w14:textId="77777777" w:rsidR="00424559" w:rsidRDefault="00424559">
      <w:pPr>
        <w:pStyle w:val="TOC5"/>
        <w:rPr>
          <w:rFonts w:asciiTheme="minorHAnsi" w:eastAsiaTheme="minorEastAsia" w:hAnsiTheme="minorHAnsi" w:cstheme="minorBidi"/>
          <w:i w:val="0"/>
          <w:noProof/>
          <w:sz w:val="22"/>
          <w:lang w:val="en-US"/>
        </w:rPr>
      </w:pPr>
      <w:r>
        <w:rPr>
          <w:noProof/>
        </w:rPr>
        <w:t>6.4.4.1.13.</w:t>
      </w:r>
      <w:r>
        <w:rPr>
          <w:rFonts w:asciiTheme="minorHAnsi" w:eastAsiaTheme="minorEastAsia" w:hAnsiTheme="minorHAnsi" w:cstheme="minorBidi"/>
          <w:i w:val="0"/>
          <w:noProof/>
          <w:sz w:val="22"/>
          <w:lang w:val="en-US"/>
        </w:rPr>
        <w:tab/>
      </w:r>
      <w:r>
        <w:rPr>
          <w:noProof/>
        </w:rPr>
        <w:t>Tabula „Level2Atus”</w:t>
      </w:r>
      <w:r>
        <w:rPr>
          <w:noProof/>
        </w:rPr>
        <w:tab/>
      </w:r>
      <w:r>
        <w:rPr>
          <w:noProof/>
        </w:rPr>
        <w:fldChar w:fldCharType="begin"/>
      </w:r>
      <w:r>
        <w:rPr>
          <w:noProof/>
        </w:rPr>
        <w:instrText xml:space="preserve"> PAGEREF _Toc476847545 \h </w:instrText>
      </w:r>
      <w:r>
        <w:rPr>
          <w:noProof/>
        </w:rPr>
      </w:r>
      <w:r>
        <w:rPr>
          <w:noProof/>
        </w:rPr>
        <w:fldChar w:fldCharType="separate"/>
      </w:r>
      <w:r>
        <w:rPr>
          <w:noProof/>
        </w:rPr>
        <w:t>313</w:t>
      </w:r>
      <w:r>
        <w:rPr>
          <w:noProof/>
        </w:rPr>
        <w:fldChar w:fldCharType="end"/>
      </w:r>
    </w:p>
    <w:p w14:paraId="3EC6817D" w14:textId="77777777" w:rsidR="00424559" w:rsidRDefault="00424559">
      <w:pPr>
        <w:pStyle w:val="TOC5"/>
        <w:rPr>
          <w:rFonts w:asciiTheme="minorHAnsi" w:eastAsiaTheme="minorEastAsia" w:hAnsiTheme="minorHAnsi" w:cstheme="minorBidi"/>
          <w:i w:val="0"/>
          <w:noProof/>
          <w:sz w:val="22"/>
          <w:lang w:val="en-US"/>
        </w:rPr>
      </w:pPr>
      <w:r>
        <w:rPr>
          <w:noProof/>
        </w:rPr>
        <w:t>6.4.4.1.14.</w:t>
      </w:r>
      <w:r>
        <w:rPr>
          <w:rFonts w:asciiTheme="minorHAnsi" w:eastAsiaTheme="minorEastAsia" w:hAnsiTheme="minorHAnsi" w:cstheme="minorBidi"/>
          <w:i w:val="0"/>
          <w:noProof/>
          <w:sz w:val="22"/>
          <w:lang w:val="en-US"/>
        </w:rPr>
        <w:tab/>
      </w:r>
      <w:r>
        <w:rPr>
          <w:noProof/>
        </w:rPr>
        <w:t>Tabula „Level3Atus”</w:t>
      </w:r>
      <w:r>
        <w:rPr>
          <w:noProof/>
        </w:rPr>
        <w:tab/>
      </w:r>
      <w:r>
        <w:rPr>
          <w:noProof/>
        </w:rPr>
        <w:fldChar w:fldCharType="begin"/>
      </w:r>
      <w:r>
        <w:rPr>
          <w:noProof/>
        </w:rPr>
        <w:instrText xml:space="preserve"> PAGEREF _Toc476847546 \h </w:instrText>
      </w:r>
      <w:r>
        <w:rPr>
          <w:noProof/>
        </w:rPr>
      </w:r>
      <w:r>
        <w:rPr>
          <w:noProof/>
        </w:rPr>
        <w:fldChar w:fldCharType="separate"/>
      </w:r>
      <w:r>
        <w:rPr>
          <w:noProof/>
        </w:rPr>
        <w:t>313</w:t>
      </w:r>
      <w:r>
        <w:rPr>
          <w:noProof/>
        </w:rPr>
        <w:fldChar w:fldCharType="end"/>
      </w:r>
    </w:p>
    <w:p w14:paraId="60626A9B" w14:textId="77777777" w:rsidR="00424559" w:rsidRDefault="00424559">
      <w:pPr>
        <w:pStyle w:val="TOC5"/>
        <w:rPr>
          <w:rFonts w:asciiTheme="minorHAnsi" w:eastAsiaTheme="minorEastAsia" w:hAnsiTheme="minorHAnsi" w:cstheme="minorBidi"/>
          <w:i w:val="0"/>
          <w:noProof/>
          <w:sz w:val="22"/>
          <w:lang w:val="en-US"/>
        </w:rPr>
      </w:pPr>
      <w:r>
        <w:rPr>
          <w:noProof/>
        </w:rPr>
        <w:t>6.4.4.1.15.</w:t>
      </w:r>
      <w:r>
        <w:rPr>
          <w:rFonts w:asciiTheme="minorHAnsi" w:eastAsiaTheme="minorEastAsia" w:hAnsiTheme="minorHAnsi" w:cstheme="minorBidi"/>
          <w:i w:val="0"/>
          <w:noProof/>
          <w:sz w:val="22"/>
          <w:lang w:val="en-US"/>
        </w:rPr>
        <w:tab/>
      </w:r>
      <w:r>
        <w:rPr>
          <w:noProof/>
        </w:rPr>
        <w:t>Tabula „MedicalInstitutionBranches”</w:t>
      </w:r>
      <w:r>
        <w:rPr>
          <w:noProof/>
        </w:rPr>
        <w:tab/>
      </w:r>
      <w:r>
        <w:rPr>
          <w:noProof/>
        </w:rPr>
        <w:fldChar w:fldCharType="begin"/>
      </w:r>
      <w:r>
        <w:rPr>
          <w:noProof/>
        </w:rPr>
        <w:instrText xml:space="preserve"> PAGEREF _Toc476847547 \h </w:instrText>
      </w:r>
      <w:r>
        <w:rPr>
          <w:noProof/>
        </w:rPr>
      </w:r>
      <w:r>
        <w:rPr>
          <w:noProof/>
        </w:rPr>
        <w:fldChar w:fldCharType="separate"/>
      </w:r>
      <w:r>
        <w:rPr>
          <w:noProof/>
        </w:rPr>
        <w:t>314</w:t>
      </w:r>
      <w:r>
        <w:rPr>
          <w:noProof/>
        </w:rPr>
        <w:fldChar w:fldCharType="end"/>
      </w:r>
    </w:p>
    <w:p w14:paraId="3AA0A01D" w14:textId="77777777" w:rsidR="00424559" w:rsidRDefault="00424559">
      <w:pPr>
        <w:pStyle w:val="TOC5"/>
        <w:rPr>
          <w:rFonts w:asciiTheme="minorHAnsi" w:eastAsiaTheme="minorEastAsia" w:hAnsiTheme="minorHAnsi" w:cstheme="minorBidi"/>
          <w:i w:val="0"/>
          <w:noProof/>
          <w:sz w:val="22"/>
          <w:lang w:val="en-US"/>
        </w:rPr>
      </w:pPr>
      <w:r>
        <w:rPr>
          <w:noProof/>
        </w:rPr>
        <w:t>6.4.4.1.16.</w:t>
      </w:r>
      <w:r>
        <w:rPr>
          <w:rFonts w:asciiTheme="minorHAnsi" w:eastAsiaTheme="minorEastAsia" w:hAnsiTheme="minorHAnsi" w:cstheme="minorBidi"/>
          <w:i w:val="0"/>
          <w:noProof/>
          <w:sz w:val="22"/>
          <w:lang w:val="en-US"/>
        </w:rPr>
        <w:tab/>
      </w:r>
      <w:r>
        <w:rPr>
          <w:noProof/>
        </w:rPr>
        <w:t>Tabula „MedicalInstitutions”</w:t>
      </w:r>
      <w:r>
        <w:rPr>
          <w:noProof/>
        </w:rPr>
        <w:tab/>
      </w:r>
      <w:r>
        <w:rPr>
          <w:noProof/>
        </w:rPr>
        <w:fldChar w:fldCharType="begin"/>
      </w:r>
      <w:r>
        <w:rPr>
          <w:noProof/>
        </w:rPr>
        <w:instrText xml:space="preserve"> PAGEREF _Toc476847548 \h </w:instrText>
      </w:r>
      <w:r>
        <w:rPr>
          <w:noProof/>
        </w:rPr>
      </w:r>
      <w:r>
        <w:rPr>
          <w:noProof/>
        </w:rPr>
        <w:fldChar w:fldCharType="separate"/>
      </w:r>
      <w:r>
        <w:rPr>
          <w:noProof/>
        </w:rPr>
        <w:t>315</w:t>
      </w:r>
      <w:r>
        <w:rPr>
          <w:noProof/>
        </w:rPr>
        <w:fldChar w:fldCharType="end"/>
      </w:r>
    </w:p>
    <w:p w14:paraId="3F2B5047" w14:textId="77777777" w:rsidR="00424559" w:rsidRDefault="00424559">
      <w:pPr>
        <w:pStyle w:val="TOC5"/>
        <w:rPr>
          <w:rFonts w:asciiTheme="minorHAnsi" w:eastAsiaTheme="minorEastAsia" w:hAnsiTheme="minorHAnsi" w:cstheme="minorBidi"/>
          <w:i w:val="0"/>
          <w:noProof/>
          <w:sz w:val="22"/>
          <w:lang w:val="en-US"/>
        </w:rPr>
      </w:pPr>
      <w:r>
        <w:rPr>
          <w:noProof/>
        </w:rPr>
        <w:t>6.4.4.1.17.</w:t>
      </w:r>
      <w:r>
        <w:rPr>
          <w:rFonts w:asciiTheme="minorHAnsi" w:eastAsiaTheme="minorEastAsia" w:hAnsiTheme="minorHAnsi" w:cstheme="minorBidi"/>
          <w:i w:val="0"/>
          <w:noProof/>
          <w:sz w:val="22"/>
          <w:lang w:val="en-US"/>
        </w:rPr>
        <w:tab/>
      </w:r>
      <w:r>
        <w:rPr>
          <w:noProof/>
        </w:rPr>
        <w:t>Tabula „MedicineAtcs”</w:t>
      </w:r>
      <w:r>
        <w:rPr>
          <w:noProof/>
        </w:rPr>
        <w:tab/>
      </w:r>
      <w:r>
        <w:rPr>
          <w:noProof/>
        </w:rPr>
        <w:fldChar w:fldCharType="begin"/>
      </w:r>
      <w:r>
        <w:rPr>
          <w:noProof/>
        </w:rPr>
        <w:instrText xml:space="preserve"> PAGEREF _Toc476847549 \h </w:instrText>
      </w:r>
      <w:r>
        <w:rPr>
          <w:noProof/>
        </w:rPr>
      </w:r>
      <w:r>
        <w:rPr>
          <w:noProof/>
        </w:rPr>
        <w:fldChar w:fldCharType="separate"/>
      </w:r>
      <w:r>
        <w:rPr>
          <w:noProof/>
        </w:rPr>
        <w:t>316</w:t>
      </w:r>
      <w:r>
        <w:rPr>
          <w:noProof/>
        </w:rPr>
        <w:fldChar w:fldCharType="end"/>
      </w:r>
    </w:p>
    <w:p w14:paraId="7BB3822A" w14:textId="77777777" w:rsidR="00424559" w:rsidRDefault="00424559">
      <w:pPr>
        <w:pStyle w:val="TOC5"/>
        <w:rPr>
          <w:rFonts w:asciiTheme="minorHAnsi" w:eastAsiaTheme="minorEastAsia" w:hAnsiTheme="minorHAnsi" w:cstheme="minorBidi"/>
          <w:i w:val="0"/>
          <w:noProof/>
          <w:sz w:val="22"/>
          <w:lang w:val="en-US"/>
        </w:rPr>
      </w:pPr>
      <w:r>
        <w:rPr>
          <w:noProof/>
        </w:rPr>
        <w:t>6.4.4.1.18.</w:t>
      </w:r>
      <w:r>
        <w:rPr>
          <w:rFonts w:asciiTheme="minorHAnsi" w:eastAsiaTheme="minorEastAsia" w:hAnsiTheme="minorHAnsi" w:cstheme="minorBidi"/>
          <w:i w:val="0"/>
          <w:noProof/>
          <w:sz w:val="22"/>
          <w:lang w:val="en-US"/>
        </w:rPr>
        <w:tab/>
      </w:r>
      <w:r>
        <w:rPr>
          <w:noProof/>
        </w:rPr>
        <w:t>Tabula „MedicineDispenseProcedures”</w:t>
      </w:r>
      <w:r>
        <w:rPr>
          <w:noProof/>
        </w:rPr>
        <w:tab/>
      </w:r>
      <w:r>
        <w:rPr>
          <w:noProof/>
        </w:rPr>
        <w:fldChar w:fldCharType="begin"/>
      </w:r>
      <w:r>
        <w:rPr>
          <w:noProof/>
        </w:rPr>
        <w:instrText xml:space="preserve"> PAGEREF _Toc476847550 \h </w:instrText>
      </w:r>
      <w:r>
        <w:rPr>
          <w:noProof/>
        </w:rPr>
      </w:r>
      <w:r>
        <w:rPr>
          <w:noProof/>
        </w:rPr>
        <w:fldChar w:fldCharType="separate"/>
      </w:r>
      <w:r>
        <w:rPr>
          <w:noProof/>
        </w:rPr>
        <w:t>317</w:t>
      </w:r>
      <w:r>
        <w:rPr>
          <w:noProof/>
        </w:rPr>
        <w:fldChar w:fldCharType="end"/>
      </w:r>
    </w:p>
    <w:p w14:paraId="30958550" w14:textId="77777777" w:rsidR="00424559" w:rsidRDefault="00424559">
      <w:pPr>
        <w:pStyle w:val="TOC5"/>
        <w:rPr>
          <w:rFonts w:asciiTheme="minorHAnsi" w:eastAsiaTheme="minorEastAsia" w:hAnsiTheme="minorHAnsi" w:cstheme="minorBidi"/>
          <w:i w:val="0"/>
          <w:noProof/>
          <w:sz w:val="22"/>
          <w:lang w:val="en-US"/>
        </w:rPr>
      </w:pPr>
      <w:r>
        <w:rPr>
          <w:noProof/>
        </w:rPr>
        <w:t>6.4.4.1.19.</w:t>
      </w:r>
      <w:r>
        <w:rPr>
          <w:rFonts w:asciiTheme="minorHAnsi" w:eastAsiaTheme="minorEastAsia" w:hAnsiTheme="minorHAnsi" w:cstheme="minorBidi"/>
          <w:i w:val="0"/>
          <w:noProof/>
          <w:sz w:val="22"/>
          <w:lang w:val="en-US"/>
        </w:rPr>
        <w:tab/>
      </w:r>
      <w:r>
        <w:rPr>
          <w:noProof/>
        </w:rPr>
        <w:t>Tabula „MedicineForms”</w:t>
      </w:r>
      <w:r>
        <w:rPr>
          <w:noProof/>
        </w:rPr>
        <w:tab/>
      </w:r>
      <w:r>
        <w:rPr>
          <w:noProof/>
        </w:rPr>
        <w:fldChar w:fldCharType="begin"/>
      </w:r>
      <w:r>
        <w:rPr>
          <w:noProof/>
        </w:rPr>
        <w:instrText xml:space="preserve"> PAGEREF _Toc476847551 \h </w:instrText>
      </w:r>
      <w:r>
        <w:rPr>
          <w:noProof/>
        </w:rPr>
      </w:r>
      <w:r>
        <w:rPr>
          <w:noProof/>
        </w:rPr>
        <w:fldChar w:fldCharType="separate"/>
      </w:r>
      <w:r>
        <w:rPr>
          <w:noProof/>
        </w:rPr>
        <w:t>317</w:t>
      </w:r>
      <w:r>
        <w:rPr>
          <w:noProof/>
        </w:rPr>
        <w:fldChar w:fldCharType="end"/>
      </w:r>
    </w:p>
    <w:p w14:paraId="732811DF" w14:textId="77777777" w:rsidR="00424559" w:rsidRDefault="00424559">
      <w:pPr>
        <w:pStyle w:val="TOC5"/>
        <w:rPr>
          <w:rFonts w:asciiTheme="minorHAnsi" w:eastAsiaTheme="minorEastAsia" w:hAnsiTheme="minorHAnsi" w:cstheme="minorBidi"/>
          <w:i w:val="0"/>
          <w:noProof/>
          <w:sz w:val="22"/>
          <w:lang w:val="en-US"/>
        </w:rPr>
      </w:pPr>
      <w:r>
        <w:rPr>
          <w:noProof/>
        </w:rPr>
        <w:t>6.4.4.1.20.</w:t>
      </w:r>
      <w:r>
        <w:rPr>
          <w:rFonts w:asciiTheme="minorHAnsi" w:eastAsiaTheme="minorEastAsia" w:hAnsiTheme="minorHAnsi" w:cstheme="minorBidi"/>
          <w:i w:val="0"/>
          <w:noProof/>
          <w:sz w:val="22"/>
          <w:lang w:val="en-US"/>
        </w:rPr>
        <w:tab/>
      </w:r>
      <w:r>
        <w:rPr>
          <w:noProof/>
        </w:rPr>
        <w:t>Tabula „MedicineGroups”</w:t>
      </w:r>
      <w:r>
        <w:rPr>
          <w:noProof/>
        </w:rPr>
        <w:tab/>
      </w:r>
      <w:r>
        <w:rPr>
          <w:noProof/>
        </w:rPr>
        <w:fldChar w:fldCharType="begin"/>
      </w:r>
      <w:r>
        <w:rPr>
          <w:noProof/>
        </w:rPr>
        <w:instrText xml:space="preserve"> PAGEREF _Toc476847552 \h </w:instrText>
      </w:r>
      <w:r>
        <w:rPr>
          <w:noProof/>
        </w:rPr>
      </w:r>
      <w:r>
        <w:rPr>
          <w:noProof/>
        </w:rPr>
        <w:fldChar w:fldCharType="separate"/>
      </w:r>
      <w:r>
        <w:rPr>
          <w:noProof/>
        </w:rPr>
        <w:t>318</w:t>
      </w:r>
      <w:r>
        <w:rPr>
          <w:noProof/>
        </w:rPr>
        <w:fldChar w:fldCharType="end"/>
      </w:r>
    </w:p>
    <w:p w14:paraId="6342809C" w14:textId="77777777" w:rsidR="00424559" w:rsidRDefault="00424559">
      <w:pPr>
        <w:pStyle w:val="TOC5"/>
        <w:rPr>
          <w:rFonts w:asciiTheme="minorHAnsi" w:eastAsiaTheme="minorEastAsia" w:hAnsiTheme="minorHAnsi" w:cstheme="minorBidi"/>
          <w:i w:val="0"/>
          <w:noProof/>
          <w:sz w:val="22"/>
          <w:lang w:val="en-US"/>
        </w:rPr>
      </w:pPr>
      <w:r>
        <w:rPr>
          <w:noProof/>
        </w:rPr>
        <w:t>6.4.4.1.21.</w:t>
      </w:r>
      <w:r>
        <w:rPr>
          <w:rFonts w:asciiTheme="minorHAnsi" w:eastAsiaTheme="minorEastAsia" w:hAnsiTheme="minorHAnsi" w:cstheme="minorBidi"/>
          <w:i w:val="0"/>
          <w:noProof/>
          <w:sz w:val="22"/>
          <w:lang w:val="en-US"/>
        </w:rPr>
        <w:tab/>
      </w:r>
      <w:r>
        <w:rPr>
          <w:noProof/>
        </w:rPr>
        <w:t>Tabula „MedicineMedicineSubstances”</w:t>
      </w:r>
      <w:r>
        <w:rPr>
          <w:noProof/>
        </w:rPr>
        <w:tab/>
      </w:r>
      <w:r>
        <w:rPr>
          <w:noProof/>
        </w:rPr>
        <w:fldChar w:fldCharType="begin"/>
      </w:r>
      <w:r>
        <w:rPr>
          <w:noProof/>
        </w:rPr>
        <w:instrText xml:space="preserve"> PAGEREF _Toc476847553 \h </w:instrText>
      </w:r>
      <w:r>
        <w:rPr>
          <w:noProof/>
        </w:rPr>
      </w:r>
      <w:r>
        <w:rPr>
          <w:noProof/>
        </w:rPr>
        <w:fldChar w:fldCharType="separate"/>
      </w:r>
      <w:r>
        <w:rPr>
          <w:noProof/>
        </w:rPr>
        <w:t>318</w:t>
      </w:r>
      <w:r>
        <w:rPr>
          <w:noProof/>
        </w:rPr>
        <w:fldChar w:fldCharType="end"/>
      </w:r>
    </w:p>
    <w:p w14:paraId="094CD065" w14:textId="77777777" w:rsidR="00424559" w:rsidRDefault="00424559">
      <w:pPr>
        <w:pStyle w:val="TOC5"/>
        <w:rPr>
          <w:rFonts w:asciiTheme="minorHAnsi" w:eastAsiaTheme="minorEastAsia" w:hAnsiTheme="minorHAnsi" w:cstheme="minorBidi"/>
          <w:i w:val="0"/>
          <w:noProof/>
          <w:sz w:val="22"/>
          <w:lang w:val="en-US"/>
        </w:rPr>
      </w:pPr>
      <w:r>
        <w:rPr>
          <w:noProof/>
        </w:rPr>
        <w:t>6.4.4.1.22.</w:t>
      </w:r>
      <w:r>
        <w:rPr>
          <w:rFonts w:asciiTheme="minorHAnsi" w:eastAsiaTheme="minorEastAsia" w:hAnsiTheme="minorHAnsi" w:cstheme="minorBidi"/>
          <w:i w:val="0"/>
          <w:noProof/>
          <w:sz w:val="22"/>
          <w:lang w:val="en-US"/>
        </w:rPr>
        <w:tab/>
      </w:r>
      <w:r>
        <w:rPr>
          <w:noProof/>
        </w:rPr>
        <w:t>Tabula „MedicineProducts”</w:t>
      </w:r>
      <w:r>
        <w:rPr>
          <w:noProof/>
        </w:rPr>
        <w:tab/>
      </w:r>
      <w:r>
        <w:rPr>
          <w:noProof/>
        </w:rPr>
        <w:fldChar w:fldCharType="begin"/>
      </w:r>
      <w:r>
        <w:rPr>
          <w:noProof/>
        </w:rPr>
        <w:instrText xml:space="preserve"> PAGEREF _Toc476847554 \h </w:instrText>
      </w:r>
      <w:r>
        <w:rPr>
          <w:noProof/>
        </w:rPr>
      </w:r>
      <w:r>
        <w:rPr>
          <w:noProof/>
        </w:rPr>
        <w:fldChar w:fldCharType="separate"/>
      </w:r>
      <w:r>
        <w:rPr>
          <w:noProof/>
        </w:rPr>
        <w:t>319</w:t>
      </w:r>
      <w:r>
        <w:rPr>
          <w:noProof/>
        </w:rPr>
        <w:fldChar w:fldCharType="end"/>
      </w:r>
    </w:p>
    <w:p w14:paraId="62E35F7F" w14:textId="77777777" w:rsidR="00424559" w:rsidRDefault="00424559">
      <w:pPr>
        <w:pStyle w:val="TOC5"/>
        <w:rPr>
          <w:rFonts w:asciiTheme="minorHAnsi" w:eastAsiaTheme="minorEastAsia" w:hAnsiTheme="minorHAnsi" w:cstheme="minorBidi"/>
          <w:i w:val="0"/>
          <w:noProof/>
          <w:sz w:val="22"/>
          <w:lang w:val="en-US"/>
        </w:rPr>
      </w:pPr>
      <w:r>
        <w:rPr>
          <w:noProof/>
        </w:rPr>
        <w:t>6.4.4.1.23.</w:t>
      </w:r>
      <w:r>
        <w:rPr>
          <w:rFonts w:asciiTheme="minorHAnsi" w:eastAsiaTheme="minorEastAsia" w:hAnsiTheme="minorHAnsi" w:cstheme="minorBidi"/>
          <w:i w:val="0"/>
          <w:noProof/>
          <w:sz w:val="22"/>
          <w:lang w:val="en-US"/>
        </w:rPr>
        <w:tab/>
      </w:r>
      <w:r>
        <w:rPr>
          <w:noProof/>
        </w:rPr>
        <w:t>Tabula „Medicines”</w:t>
      </w:r>
      <w:r>
        <w:rPr>
          <w:noProof/>
        </w:rPr>
        <w:tab/>
      </w:r>
      <w:r>
        <w:rPr>
          <w:noProof/>
        </w:rPr>
        <w:fldChar w:fldCharType="begin"/>
      </w:r>
      <w:r>
        <w:rPr>
          <w:noProof/>
        </w:rPr>
        <w:instrText xml:space="preserve"> PAGEREF _Toc476847555 \h </w:instrText>
      </w:r>
      <w:r>
        <w:rPr>
          <w:noProof/>
        </w:rPr>
      </w:r>
      <w:r>
        <w:rPr>
          <w:noProof/>
        </w:rPr>
        <w:fldChar w:fldCharType="separate"/>
      </w:r>
      <w:r>
        <w:rPr>
          <w:noProof/>
        </w:rPr>
        <w:t>319</w:t>
      </w:r>
      <w:r>
        <w:rPr>
          <w:noProof/>
        </w:rPr>
        <w:fldChar w:fldCharType="end"/>
      </w:r>
    </w:p>
    <w:p w14:paraId="47D37CCE" w14:textId="77777777" w:rsidR="00424559" w:rsidRDefault="00424559">
      <w:pPr>
        <w:pStyle w:val="TOC5"/>
        <w:rPr>
          <w:rFonts w:asciiTheme="minorHAnsi" w:eastAsiaTheme="minorEastAsia" w:hAnsiTheme="minorHAnsi" w:cstheme="minorBidi"/>
          <w:i w:val="0"/>
          <w:noProof/>
          <w:sz w:val="22"/>
          <w:lang w:val="en-US"/>
        </w:rPr>
      </w:pPr>
      <w:r>
        <w:rPr>
          <w:noProof/>
        </w:rPr>
        <w:t>6.4.4.1.24.</w:t>
      </w:r>
      <w:r>
        <w:rPr>
          <w:rFonts w:asciiTheme="minorHAnsi" w:eastAsiaTheme="minorEastAsia" w:hAnsiTheme="minorHAnsi" w:cstheme="minorBidi"/>
          <w:i w:val="0"/>
          <w:noProof/>
          <w:sz w:val="22"/>
          <w:lang w:val="en-US"/>
        </w:rPr>
        <w:tab/>
      </w:r>
      <w:r>
        <w:rPr>
          <w:noProof/>
        </w:rPr>
        <w:t>Tabula „MedicinePrescriptionProcedureAtcs”</w:t>
      </w:r>
      <w:r>
        <w:rPr>
          <w:noProof/>
        </w:rPr>
        <w:tab/>
      </w:r>
      <w:r>
        <w:rPr>
          <w:noProof/>
        </w:rPr>
        <w:fldChar w:fldCharType="begin"/>
      </w:r>
      <w:r>
        <w:rPr>
          <w:noProof/>
        </w:rPr>
        <w:instrText xml:space="preserve"> PAGEREF _Toc476847556 \h </w:instrText>
      </w:r>
      <w:r>
        <w:rPr>
          <w:noProof/>
        </w:rPr>
      </w:r>
      <w:r>
        <w:rPr>
          <w:noProof/>
        </w:rPr>
        <w:fldChar w:fldCharType="separate"/>
      </w:r>
      <w:r>
        <w:rPr>
          <w:noProof/>
        </w:rPr>
        <w:t>320</w:t>
      </w:r>
      <w:r>
        <w:rPr>
          <w:noProof/>
        </w:rPr>
        <w:fldChar w:fldCharType="end"/>
      </w:r>
    </w:p>
    <w:p w14:paraId="1767B35F" w14:textId="77777777" w:rsidR="00424559" w:rsidRDefault="00424559">
      <w:pPr>
        <w:pStyle w:val="TOC5"/>
        <w:rPr>
          <w:rFonts w:asciiTheme="minorHAnsi" w:eastAsiaTheme="minorEastAsia" w:hAnsiTheme="minorHAnsi" w:cstheme="minorBidi"/>
          <w:i w:val="0"/>
          <w:noProof/>
          <w:sz w:val="22"/>
          <w:lang w:val="en-US"/>
        </w:rPr>
      </w:pPr>
      <w:r>
        <w:rPr>
          <w:noProof/>
        </w:rPr>
        <w:t>6.4.4.1.25.</w:t>
      </w:r>
      <w:r>
        <w:rPr>
          <w:rFonts w:asciiTheme="minorHAnsi" w:eastAsiaTheme="minorEastAsia" w:hAnsiTheme="minorHAnsi" w:cstheme="minorBidi"/>
          <w:i w:val="0"/>
          <w:noProof/>
          <w:sz w:val="22"/>
          <w:lang w:val="en-US"/>
        </w:rPr>
        <w:tab/>
      </w:r>
      <w:r>
        <w:rPr>
          <w:noProof/>
        </w:rPr>
        <w:t>Tabula „MedicinePrescriptionProcedures”</w:t>
      </w:r>
      <w:r>
        <w:rPr>
          <w:noProof/>
        </w:rPr>
        <w:tab/>
      </w:r>
      <w:r>
        <w:rPr>
          <w:noProof/>
        </w:rPr>
        <w:fldChar w:fldCharType="begin"/>
      </w:r>
      <w:r>
        <w:rPr>
          <w:noProof/>
        </w:rPr>
        <w:instrText xml:space="preserve"> PAGEREF _Toc476847557 \h </w:instrText>
      </w:r>
      <w:r>
        <w:rPr>
          <w:noProof/>
        </w:rPr>
      </w:r>
      <w:r>
        <w:rPr>
          <w:noProof/>
        </w:rPr>
        <w:fldChar w:fldCharType="separate"/>
      </w:r>
      <w:r>
        <w:rPr>
          <w:noProof/>
        </w:rPr>
        <w:t>321</w:t>
      </w:r>
      <w:r>
        <w:rPr>
          <w:noProof/>
        </w:rPr>
        <w:fldChar w:fldCharType="end"/>
      </w:r>
    </w:p>
    <w:p w14:paraId="0058F066" w14:textId="77777777" w:rsidR="00424559" w:rsidRDefault="00424559">
      <w:pPr>
        <w:pStyle w:val="TOC5"/>
        <w:rPr>
          <w:rFonts w:asciiTheme="minorHAnsi" w:eastAsiaTheme="minorEastAsia" w:hAnsiTheme="minorHAnsi" w:cstheme="minorBidi"/>
          <w:i w:val="0"/>
          <w:noProof/>
          <w:sz w:val="22"/>
          <w:lang w:val="en-US"/>
        </w:rPr>
      </w:pPr>
      <w:r>
        <w:rPr>
          <w:noProof/>
        </w:rPr>
        <w:t>6.4.4.1.26.</w:t>
      </w:r>
      <w:r>
        <w:rPr>
          <w:rFonts w:asciiTheme="minorHAnsi" w:eastAsiaTheme="minorEastAsia" w:hAnsiTheme="minorHAnsi" w:cstheme="minorBidi"/>
          <w:i w:val="0"/>
          <w:noProof/>
          <w:sz w:val="22"/>
          <w:lang w:val="en-US"/>
        </w:rPr>
        <w:tab/>
      </w:r>
      <w:r>
        <w:rPr>
          <w:noProof/>
        </w:rPr>
        <w:t>Tabula „MedicinePrescriptionProcedureSubstances”</w:t>
      </w:r>
      <w:r>
        <w:rPr>
          <w:noProof/>
        </w:rPr>
        <w:tab/>
      </w:r>
      <w:r>
        <w:rPr>
          <w:noProof/>
        </w:rPr>
        <w:fldChar w:fldCharType="begin"/>
      </w:r>
      <w:r>
        <w:rPr>
          <w:noProof/>
        </w:rPr>
        <w:instrText xml:space="preserve"> PAGEREF _Toc476847558 \h </w:instrText>
      </w:r>
      <w:r>
        <w:rPr>
          <w:noProof/>
        </w:rPr>
      </w:r>
      <w:r>
        <w:rPr>
          <w:noProof/>
        </w:rPr>
        <w:fldChar w:fldCharType="separate"/>
      </w:r>
      <w:r>
        <w:rPr>
          <w:noProof/>
        </w:rPr>
        <w:t>322</w:t>
      </w:r>
      <w:r>
        <w:rPr>
          <w:noProof/>
        </w:rPr>
        <w:fldChar w:fldCharType="end"/>
      </w:r>
    </w:p>
    <w:p w14:paraId="6F0B24F6" w14:textId="77777777" w:rsidR="00424559" w:rsidRDefault="00424559">
      <w:pPr>
        <w:pStyle w:val="TOC5"/>
        <w:rPr>
          <w:rFonts w:asciiTheme="minorHAnsi" w:eastAsiaTheme="minorEastAsia" w:hAnsiTheme="minorHAnsi" w:cstheme="minorBidi"/>
          <w:i w:val="0"/>
          <w:noProof/>
          <w:sz w:val="22"/>
          <w:lang w:val="en-US"/>
        </w:rPr>
      </w:pPr>
      <w:r>
        <w:rPr>
          <w:noProof/>
        </w:rPr>
        <w:t>6.4.4.1.27.</w:t>
      </w:r>
      <w:r>
        <w:rPr>
          <w:rFonts w:asciiTheme="minorHAnsi" w:eastAsiaTheme="minorEastAsia" w:hAnsiTheme="minorHAnsi" w:cstheme="minorBidi"/>
          <w:i w:val="0"/>
          <w:noProof/>
          <w:sz w:val="22"/>
          <w:lang w:val="en-US"/>
        </w:rPr>
        <w:tab/>
      </w:r>
      <w:r>
        <w:rPr>
          <w:noProof/>
        </w:rPr>
        <w:t>Tabula „MedicineSubstances”</w:t>
      </w:r>
      <w:r>
        <w:rPr>
          <w:noProof/>
        </w:rPr>
        <w:tab/>
      </w:r>
      <w:r>
        <w:rPr>
          <w:noProof/>
        </w:rPr>
        <w:fldChar w:fldCharType="begin"/>
      </w:r>
      <w:r>
        <w:rPr>
          <w:noProof/>
        </w:rPr>
        <w:instrText xml:space="preserve"> PAGEREF _Toc476847559 \h </w:instrText>
      </w:r>
      <w:r>
        <w:rPr>
          <w:noProof/>
        </w:rPr>
      </w:r>
      <w:r>
        <w:rPr>
          <w:noProof/>
        </w:rPr>
        <w:fldChar w:fldCharType="separate"/>
      </w:r>
      <w:r>
        <w:rPr>
          <w:noProof/>
        </w:rPr>
        <w:t>322</w:t>
      </w:r>
      <w:r>
        <w:rPr>
          <w:noProof/>
        </w:rPr>
        <w:fldChar w:fldCharType="end"/>
      </w:r>
    </w:p>
    <w:p w14:paraId="1995DC25" w14:textId="77777777" w:rsidR="00424559" w:rsidRDefault="00424559">
      <w:pPr>
        <w:pStyle w:val="TOC5"/>
        <w:rPr>
          <w:rFonts w:asciiTheme="minorHAnsi" w:eastAsiaTheme="minorEastAsia" w:hAnsiTheme="minorHAnsi" w:cstheme="minorBidi"/>
          <w:i w:val="0"/>
          <w:noProof/>
          <w:sz w:val="22"/>
          <w:lang w:val="en-US"/>
        </w:rPr>
      </w:pPr>
      <w:r>
        <w:rPr>
          <w:noProof/>
        </w:rPr>
        <w:t>6.4.4.1.28.</w:t>
      </w:r>
      <w:r>
        <w:rPr>
          <w:rFonts w:asciiTheme="minorHAnsi" w:eastAsiaTheme="minorEastAsia" w:hAnsiTheme="minorHAnsi" w:cstheme="minorBidi"/>
          <w:i w:val="0"/>
          <w:noProof/>
          <w:sz w:val="22"/>
          <w:lang w:val="en-US"/>
        </w:rPr>
        <w:tab/>
      </w:r>
      <w:r>
        <w:rPr>
          <w:noProof/>
        </w:rPr>
        <w:t>Tabula „MedicineUnits”</w:t>
      </w:r>
      <w:r>
        <w:rPr>
          <w:noProof/>
        </w:rPr>
        <w:tab/>
      </w:r>
      <w:r>
        <w:rPr>
          <w:noProof/>
        </w:rPr>
        <w:fldChar w:fldCharType="begin"/>
      </w:r>
      <w:r>
        <w:rPr>
          <w:noProof/>
        </w:rPr>
        <w:instrText xml:space="preserve"> PAGEREF _Toc476847560 \h </w:instrText>
      </w:r>
      <w:r>
        <w:rPr>
          <w:noProof/>
        </w:rPr>
      </w:r>
      <w:r>
        <w:rPr>
          <w:noProof/>
        </w:rPr>
        <w:fldChar w:fldCharType="separate"/>
      </w:r>
      <w:r>
        <w:rPr>
          <w:noProof/>
        </w:rPr>
        <w:t>323</w:t>
      </w:r>
      <w:r>
        <w:rPr>
          <w:noProof/>
        </w:rPr>
        <w:fldChar w:fldCharType="end"/>
      </w:r>
    </w:p>
    <w:p w14:paraId="252B3329" w14:textId="77777777" w:rsidR="00424559" w:rsidRDefault="00424559">
      <w:pPr>
        <w:pStyle w:val="TOC5"/>
        <w:rPr>
          <w:rFonts w:asciiTheme="minorHAnsi" w:eastAsiaTheme="minorEastAsia" w:hAnsiTheme="minorHAnsi" w:cstheme="minorBidi"/>
          <w:i w:val="0"/>
          <w:noProof/>
          <w:sz w:val="22"/>
          <w:lang w:val="en-US"/>
        </w:rPr>
      </w:pPr>
      <w:r>
        <w:rPr>
          <w:noProof/>
        </w:rPr>
        <w:t>6.4.4.1.29.</w:t>
      </w:r>
      <w:r>
        <w:rPr>
          <w:rFonts w:asciiTheme="minorHAnsi" w:eastAsiaTheme="minorEastAsia" w:hAnsiTheme="minorHAnsi" w:cstheme="minorBidi"/>
          <w:i w:val="0"/>
          <w:noProof/>
          <w:sz w:val="22"/>
          <w:lang w:val="en-US"/>
        </w:rPr>
        <w:tab/>
      </w:r>
      <w:r>
        <w:rPr>
          <w:noProof/>
        </w:rPr>
        <w:t>Tabula „Medics”</w:t>
      </w:r>
      <w:r>
        <w:rPr>
          <w:noProof/>
        </w:rPr>
        <w:tab/>
      </w:r>
      <w:r>
        <w:rPr>
          <w:noProof/>
        </w:rPr>
        <w:fldChar w:fldCharType="begin"/>
      </w:r>
      <w:r>
        <w:rPr>
          <w:noProof/>
        </w:rPr>
        <w:instrText xml:space="preserve"> PAGEREF _Toc476847561 \h </w:instrText>
      </w:r>
      <w:r>
        <w:rPr>
          <w:noProof/>
        </w:rPr>
      </w:r>
      <w:r>
        <w:rPr>
          <w:noProof/>
        </w:rPr>
        <w:fldChar w:fldCharType="separate"/>
      </w:r>
      <w:r>
        <w:rPr>
          <w:noProof/>
        </w:rPr>
        <w:t>323</w:t>
      </w:r>
      <w:r>
        <w:rPr>
          <w:noProof/>
        </w:rPr>
        <w:fldChar w:fldCharType="end"/>
      </w:r>
    </w:p>
    <w:p w14:paraId="05567CD2" w14:textId="77777777" w:rsidR="00424559" w:rsidRDefault="00424559">
      <w:pPr>
        <w:pStyle w:val="TOC5"/>
        <w:rPr>
          <w:rFonts w:asciiTheme="minorHAnsi" w:eastAsiaTheme="minorEastAsia" w:hAnsiTheme="minorHAnsi" w:cstheme="minorBidi"/>
          <w:i w:val="0"/>
          <w:noProof/>
          <w:sz w:val="22"/>
          <w:lang w:val="en-US"/>
        </w:rPr>
      </w:pPr>
      <w:r>
        <w:rPr>
          <w:noProof/>
        </w:rPr>
        <w:t>6.4.4.1.30.</w:t>
      </w:r>
      <w:r>
        <w:rPr>
          <w:rFonts w:asciiTheme="minorHAnsi" w:eastAsiaTheme="minorEastAsia" w:hAnsiTheme="minorHAnsi" w:cstheme="minorBidi"/>
          <w:i w:val="0"/>
          <w:noProof/>
          <w:sz w:val="22"/>
          <w:lang w:val="en-US"/>
        </w:rPr>
        <w:tab/>
      </w:r>
      <w:r>
        <w:rPr>
          <w:noProof/>
        </w:rPr>
        <w:t>Tabula „MedicSpecialties”</w:t>
      </w:r>
      <w:r>
        <w:rPr>
          <w:noProof/>
        </w:rPr>
        <w:tab/>
      </w:r>
      <w:r>
        <w:rPr>
          <w:noProof/>
        </w:rPr>
        <w:fldChar w:fldCharType="begin"/>
      </w:r>
      <w:r>
        <w:rPr>
          <w:noProof/>
        </w:rPr>
        <w:instrText xml:space="preserve"> PAGEREF _Toc476847562 \h </w:instrText>
      </w:r>
      <w:r>
        <w:rPr>
          <w:noProof/>
        </w:rPr>
      </w:r>
      <w:r>
        <w:rPr>
          <w:noProof/>
        </w:rPr>
        <w:fldChar w:fldCharType="separate"/>
      </w:r>
      <w:r>
        <w:rPr>
          <w:noProof/>
        </w:rPr>
        <w:t>324</w:t>
      </w:r>
      <w:r>
        <w:rPr>
          <w:noProof/>
        </w:rPr>
        <w:fldChar w:fldCharType="end"/>
      </w:r>
    </w:p>
    <w:p w14:paraId="61FF3E5B" w14:textId="77777777" w:rsidR="00424559" w:rsidRDefault="00424559">
      <w:pPr>
        <w:pStyle w:val="TOC5"/>
        <w:rPr>
          <w:rFonts w:asciiTheme="minorHAnsi" w:eastAsiaTheme="minorEastAsia" w:hAnsiTheme="minorHAnsi" w:cstheme="minorBidi"/>
          <w:i w:val="0"/>
          <w:noProof/>
          <w:sz w:val="22"/>
          <w:lang w:val="en-US"/>
        </w:rPr>
      </w:pPr>
      <w:r>
        <w:rPr>
          <w:noProof/>
        </w:rPr>
        <w:t>6.4.4.1.31.</w:t>
      </w:r>
      <w:r>
        <w:rPr>
          <w:rFonts w:asciiTheme="minorHAnsi" w:eastAsiaTheme="minorEastAsia" w:hAnsiTheme="minorHAnsi" w:cstheme="minorBidi"/>
          <w:i w:val="0"/>
          <w:noProof/>
          <w:sz w:val="22"/>
          <w:lang w:val="en-US"/>
        </w:rPr>
        <w:tab/>
      </w:r>
      <w:r>
        <w:rPr>
          <w:noProof/>
        </w:rPr>
        <w:t>Tabula „MedicTypes”</w:t>
      </w:r>
      <w:r>
        <w:rPr>
          <w:noProof/>
        </w:rPr>
        <w:tab/>
      </w:r>
      <w:r>
        <w:rPr>
          <w:noProof/>
        </w:rPr>
        <w:fldChar w:fldCharType="begin"/>
      </w:r>
      <w:r>
        <w:rPr>
          <w:noProof/>
        </w:rPr>
        <w:instrText xml:space="preserve"> PAGEREF _Toc476847563 \h </w:instrText>
      </w:r>
      <w:r>
        <w:rPr>
          <w:noProof/>
        </w:rPr>
      </w:r>
      <w:r>
        <w:rPr>
          <w:noProof/>
        </w:rPr>
        <w:fldChar w:fldCharType="separate"/>
      </w:r>
      <w:r>
        <w:rPr>
          <w:noProof/>
        </w:rPr>
        <w:t>324</w:t>
      </w:r>
      <w:r>
        <w:rPr>
          <w:noProof/>
        </w:rPr>
        <w:fldChar w:fldCharType="end"/>
      </w:r>
    </w:p>
    <w:p w14:paraId="1808207F" w14:textId="77777777" w:rsidR="00424559" w:rsidRDefault="00424559">
      <w:pPr>
        <w:pStyle w:val="TOC5"/>
        <w:rPr>
          <w:rFonts w:asciiTheme="minorHAnsi" w:eastAsiaTheme="minorEastAsia" w:hAnsiTheme="minorHAnsi" w:cstheme="minorBidi"/>
          <w:i w:val="0"/>
          <w:noProof/>
          <w:sz w:val="22"/>
          <w:lang w:val="en-US"/>
        </w:rPr>
      </w:pPr>
      <w:r>
        <w:rPr>
          <w:noProof/>
        </w:rPr>
        <w:t>6.4.4.1.32.</w:t>
      </w:r>
      <w:r>
        <w:rPr>
          <w:rFonts w:asciiTheme="minorHAnsi" w:eastAsiaTheme="minorEastAsia" w:hAnsiTheme="minorHAnsi" w:cstheme="minorBidi"/>
          <w:i w:val="0"/>
          <w:noProof/>
          <w:sz w:val="22"/>
          <w:lang w:val="en-US"/>
        </w:rPr>
        <w:tab/>
      </w:r>
      <w:r>
        <w:rPr>
          <w:noProof/>
        </w:rPr>
        <w:t>Tabula „MedicWorkplaces”</w:t>
      </w:r>
      <w:r>
        <w:rPr>
          <w:noProof/>
        </w:rPr>
        <w:tab/>
      </w:r>
      <w:r>
        <w:rPr>
          <w:noProof/>
        </w:rPr>
        <w:fldChar w:fldCharType="begin"/>
      </w:r>
      <w:r>
        <w:rPr>
          <w:noProof/>
        </w:rPr>
        <w:instrText xml:space="preserve"> PAGEREF _Toc476847564 \h </w:instrText>
      </w:r>
      <w:r>
        <w:rPr>
          <w:noProof/>
        </w:rPr>
      </w:r>
      <w:r>
        <w:rPr>
          <w:noProof/>
        </w:rPr>
        <w:fldChar w:fldCharType="separate"/>
      </w:r>
      <w:r>
        <w:rPr>
          <w:noProof/>
        </w:rPr>
        <w:t>325</w:t>
      </w:r>
      <w:r>
        <w:rPr>
          <w:noProof/>
        </w:rPr>
        <w:fldChar w:fldCharType="end"/>
      </w:r>
    </w:p>
    <w:p w14:paraId="0AD37025" w14:textId="77777777" w:rsidR="00424559" w:rsidRDefault="00424559">
      <w:pPr>
        <w:pStyle w:val="TOC5"/>
        <w:rPr>
          <w:rFonts w:asciiTheme="minorHAnsi" w:eastAsiaTheme="minorEastAsia" w:hAnsiTheme="minorHAnsi" w:cstheme="minorBidi"/>
          <w:i w:val="0"/>
          <w:noProof/>
          <w:sz w:val="22"/>
          <w:lang w:val="en-US"/>
        </w:rPr>
      </w:pPr>
      <w:r>
        <w:rPr>
          <w:noProof/>
        </w:rPr>
        <w:t>6.4.4.1.33.</w:t>
      </w:r>
      <w:r>
        <w:rPr>
          <w:rFonts w:asciiTheme="minorHAnsi" w:eastAsiaTheme="minorEastAsia" w:hAnsiTheme="minorHAnsi" w:cstheme="minorBidi"/>
          <w:i w:val="0"/>
          <w:noProof/>
          <w:sz w:val="22"/>
          <w:lang w:val="en-US"/>
        </w:rPr>
        <w:tab/>
      </w:r>
      <w:r>
        <w:rPr>
          <w:noProof/>
        </w:rPr>
        <w:t>Tabula „PermissibleDoseForms”</w:t>
      </w:r>
      <w:r>
        <w:rPr>
          <w:noProof/>
        </w:rPr>
        <w:tab/>
      </w:r>
      <w:r>
        <w:rPr>
          <w:noProof/>
        </w:rPr>
        <w:fldChar w:fldCharType="begin"/>
      </w:r>
      <w:r>
        <w:rPr>
          <w:noProof/>
        </w:rPr>
        <w:instrText xml:space="preserve"> PAGEREF _Toc476847565 \h </w:instrText>
      </w:r>
      <w:r>
        <w:rPr>
          <w:noProof/>
        </w:rPr>
      </w:r>
      <w:r>
        <w:rPr>
          <w:noProof/>
        </w:rPr>
        <w:fldChar w:fldCharType="separate"/>
      </w:r>
      <w:r>
        <w:rPr>
          <w:noProof/>
        </w:rPr>
        <w:t>326</w:t>
      </w:r>
      <w:r>
        <w:rPr>
          <w:noProof/>
        </w:rPr>
        <w:fldChar w:fldCharType="end"/>
      </w:r>
    </w:p>
    <w:p w14:paraId="6C820445" w14:textId="77777777" w:rsidR="00424559" w:rsidRDefault="00424559">
      <w:pPr>
        <w:pStyle w:val="TOC5"/>
        <w:rPr>
          <w:rFonts w:asciiTheme="minorHAnsi" w:eastAsiaTheme="minorEastAsia" w:hAnsiTheme="minorHAnsi" w:cstheme="minorBidi"/>
          <w:i w:val="0"/>
          <w:noProof/>
          <w:sz w:val="22"/>
          <w:lang w:val="en-US"/>
        </w:rPr>
      </w:pPr>
      <w:r>
        <w:rPr>
          <w:noProof/>
        </w:rPr>
        <w:t>6.4.4.1.34.</w:t>
      </w:r>
      <w:r>
        <w:rPr>
          <w:rFonts w:asciiTheme="minorHAnsi" w:eastAsiaTheme="minorEastAsia" w:hAnsiTheme="minorHAnsi" w:cstheme="minorBidi"/>
          <w:i w:val="0"/>
          <w:noProof/>
          <w:sz w:val="22"/>
          <w:lang w:val="en-US"/>
        </w:rPr>
        <w:tab/>
      </w:r>
      <w:r>
        <w:rPr>
          <w:noProof/>
        </w:rPr>
        <w:t>Tabula „PermissibleDoses”</w:t>
      </w:r>
      <w:r>
        <w:rPr>
          <w:noProof/>
        </w:rPr>
        <w:tab/>
      </w:r>
      <w:r>
        <w:rPr>
          <w:noProof/>
        </w:rPr>
        <w:fldChar w:fldCharType="begin"/>
      </w:r>
      <w:r>
        <w:rPr>
          <w:noProof/>
        </w:rPr>
        <w:instrText xml:space="preserve"> PAGEREF _Toc476847566 \h </w:instrText>
      </w:r>
      <w:r>
        <w:rPr>
          <w:noProof/>
        </w:rPr>
      </w:r>
      <w:r>
        <w:rPr>
          <w:noProof/>
        </w:rPr>
        <w:fldChar w:fldCharType="separate"/>
      </w:r>
      <w:r>
        <w:rPr>
          <w:noProof/>
        </w:rPr>
        <w:t>326</w:t>
      </w:r>
      <w:r>
        <w:rPr>
          <w:noProof/>
        </w:rPr>
        <w:fldChar w:fldCharType="end"/>
      </w:r>
    </w:p>
    <w:p w14:paraId="52EABA2F" w14:textId="77777777" w:rsidR="00424559" w:rsidRDefault="00424559">
      <w:pPr>
        <w:pStyle w:val="TOC5"/>
        <w:rPr>
          <w:rFonts w:asciiTheme="minorHAnsi" w:eastAsiaTheme="minorEastAsia" w:hAnsiTheme="minorHAnsi" w:cstheme="minorBidi"/>
          <w:i w:val="0"/>
          <w:noProof/>
          <w:sz w:val="22"/>
          <w:lang w:val="en-US"/>
        </w:rPr>
      </w:pPr>
      <w:r>
        <w:rPr>
          <w:noProof/>
        </w:rPr>
        <w:t>6.4.4.1.35.</w:t>
      </w:r>
      <w:r>
        <w:rPr>
          <w:rFonts w:asciiTheme="minorHAnsi" w:eastAsiaTheme="minorEastAsia" w:hAnsiTheme="minorHAnsi" w:cstheme="minorBidi"/>
          <w:i w:val="0"/>
          <w:noProof/>
          <w:sz w:val="22"/>
          <w:lang w:val="en-US"/>
        </w:rPr>
        <w:tab/>
      </w:r>
      <w:r>
        <w:rPr>
          <w:noProof/>
        </w:rPr>
        <w:t>Tabula „Pharmacies”</w:t>
      </w:r>
      <w:r>
        <w:rPr>
          <w:noProof/>
        </w:rPr>
        <w:tab/>
      </w:r>
      <w:r>
        <w:rPr>
          <w:noProof/>
        </w:rPr>
        <w:fldChar w:fldCharType="begin"/>
      </w:r>
      <w:r>
        <w:rPr>
          <w:noProof/>
        </w:rPr>
        <w:instrText xml:space="preserve"> PAGEREF _Toc476847567 \h </w:instrText>
      </w:r>
      <w:r>
        <w:rPr>
          <w:noProof/>
        </w:rPr>
      </w:r>
      <w:r>
        <w:rPr>
          <w:noProof/>
        </w:rPr>
        <w:fldChar w:fldCharType="separate"/>
      </w:r>
      <w:r>
        <w:rPr>
          <w:noProof/>
        </w:rPr>
        <w:t>327</w:t>
      </w:r>
      <w:r>
        <w:rPr>
          <w:noProof/>
        </w:rPr>
        <w:fldChar w:fldCharType="end"/>
      </w:r>
    </w:p>
    <w:p w14:paraId="11F5854D" w14:textId="77777777" w:rsidR="00424559" w:rsidRDefault="00424559">
      <w:pPr>
        <w:pStyle w:val="TOC5"/>
        <w:rPr>
          <w:rFonts w:asciiTheme="minorHAnsi" w:eastAsiaTheme="minorEastAsia" w:hAnsiTheme="minorHAnsi" w:cstheme="minorBidi"/>
          <w:i w:val="0"/>
          <w:noProof/>
          <w:sz w:val="22"/>
          <w:lang w:val="en-US"/>
        </w:rPr>
      </w:pPr>
      <w:r>
        <w:rPr>
          <w:noProof/>
        </w:rPr>
        <w:t>6.4.4.1.36.</w:t>
      </w:r>
      <w:r>
        <w:rPr>
          <w:rFonts w:asciiTheme="minorHAnsi" w:eastAsiaTheme="minorEastAsia" w:hAnsiTheme="minorHAnsi" w:cstheme="minorBidi"/>
          <w:i w:val="0"/>
          <w:noProof/>
          <w:sz w:val="22"/>
          <w:lang w:val="en-US"/>
        </w:rPr>
        <w:tab/>
      </w:r>
      <w:r>
        <w:rPr>
          <w:noProof/>
        </w:rPr>
        <w:t>Tabula „Pharmacists”</w:t>
      </w:r>
      <w:r>
        <w:rPr>
          <w:noProof/>
        </w:rPr>
        <w:tab/>
      </w:r>
      <w:r>
        <w:rPr>
          <w:noProof/>
        </w:rPr>
        <w:fldChar w:fldCharType="begin"/>
      </w:r>
      <w:r>
        <w:rPr>
          <w:noProof/>
        </w:rPr>
        <w:instrText xml:space="preserve"> PAGEREF _Toc476847568 \h </w:instrText>
      </w:r>
      <w:r>
        <w:rPr>
          <w:noProof/>
        </w:rPr>
      </w:r>
      <w:r>
        <w:rPr>
          <w:noProof/>
        </w:rPr>
        <w:fldChar w:fldCharType="separate"/>
      </w:r>
      <w:r>
        <w:rPr>
          <w:noProof/>
        </w:rPr>
        <w:t>328</w:t>
      </w:r>
      <w:r>
        <w:rPr>
          <w:noProof/>
        </w:rPr>
        <w:fldChar w:fldCharType="end"/>
      </w:r>
    </w:p>
    <w:p w14:paraId="1307A7DA" w14:textId="77777777" w:rsidR="00424559" w:rsidRDefault="00424559">
      <w:pPr>
        <w:pStyle w:val="TOC5"/>
        <w:rPr>
          <w:rFonts w:asciiTheme="minorHAnsi" w:eastAsiaTheme="minorEastAsia" w:hAnsiTheme="minorHAnsi" w:cstheme="minorBidi"/>
          <w:i w:val="0"/>
          <w:noProof/>
          <w:sz w:val="22"/>
          <w:lang w:val="en-US"/>
        </w:rPr>
      </w:pPr>
      <w:r>
        <w:rPr>
          <w:noProof/>
        </w:rPr>
        <w:t>6.4.4.1.37.</w:t>
      </w:r>
      <w:r>
        <w:rPr>
          <w:rFonts w:asciiTheme="minorHAnsi" w:eastAsiaTheme="minorEastAsia" w:hAnsiTheme="minorHAnsi" w:cstheme="minorBidi"/>
          <w:i w:val="0"/>
          <w:noProof/>
          <w:sz w:val="22"/>
          <w:lang w:val="en-US"/>
        </w:rPr>
        <w:tab/>
      </w:r>
      <w:r>
        <w:rPr>
          <w:noProof/>
        </w:rPr>
        <w:t>Tabula „PharmacistSpecialties”</w:t>
      </w:r>
      <w:r>
        <w:rPr>
          <w:noProof/>
        </w:rPr>
        <w:tab/>
      </w:r>
      <w:r>
        <w:rPr>
          <w:noProof/>
        </w:rPr>
        <w:fldChar w:fldCharType="begin"/>
      </w:r>
      <w:r>
        <w:rPr>
          <w:noProof/>
        </w:rPr>
        <w:instrText xml:space="preserve"> PAGEREF _Toc476847569 \h </w:instrText>
      </w:r>
      <w:r>
        <w:rPr>
          <w:noProof/>
        </w:rPr>
      </w:r>
      <w:r>
        <w:rPr>
          <w:noProof/>
        </w:rPr>
        <w:fldChar w:fldCharType="separate"/>
      </w:r>
      <w:r>
        <w:rPr>
          <w:noProof/>
        </w:rPr>
        <w:t>328</w:t>
      </w:r>
      <w:r>
        <w:rPr>
          <w:noProof/>
        </w:rPr>
        <w:fldChar w:fldCharType="end"/>
      </w:r>
    </w:p>
    <w:p w14:paraId="27BF179C" w14:textId="77777777" w:rsidR="00424559" w:rsidRDefault="00424559">
      <w:pPr>
        <w:pStyle w:val="TOC5"/>
        <w:rPr>
          <w:rFonts w:asciiTheme="minorHAnsi" w:eastAsiaTheme="minorEastAsia" w:hAnsiTheme="minorHAnsi" w:cstheme="minorBidi"/>
          <w:i w:val="0"/>
          <w:noProof/>
          <w:sz w:val="22"/>
          <w:lang w:val="en-US"/>
        </w:rPr>
      </w:pPr>
      <w:r>
        <w:rPr>
          <w:noProof/>
        </w:rPr>
        <w:t>6.4.4.1.38.</w:t>
      </w:r>
      <w:r>
        <w:rPr>
          <w:rFonts w:asciiTheme="minorHAnsi" w:eastAsiaTheme="minorEastAsia" w:hAnsiTheme="minorHAnsi" w:cstheme="minorBidi"/>
          <w:i w:val="0"/>
          <w:noProof/>
          <w:sz w:val="22"/>
          <w:lang w:val="en-US"/>
        </w:rPr>
        <w:tab/>
      </w:r>
      <w:r>
        <w:rPr>
          <w:noProof/>
        </w:rPr>
        <w:t>Tabula „PharmacistWorkplaces”</w:t>
      </w:r>
      <w:r>
        <w:rPr>
          <w:noProof/>
        </w:rPr>
        <w:tab/>
      </w:r>
      <w:r>
        <w:rPr>
          <w:noProof/>
        </w:rPr>
        <w:fldChar w:fldCharType="begin"/>
      </w:r>
      <w:r>
        <w:rPr>
          <w:noProof/>
        </w:rPr>
        <w:instrText xml:space="preserve"> PAGEREF _Toc476847570 \h </w:instrText>
      </w:r>
      <w:r>
        <w:rPr>
          <w:noProof/>
        </w:rPr>
      </w:r>
      <w:r>
        <w:rPr>
          <w:noProof/>
        </w:rPr>
        <w:fldChar w:fldCharType="separate"/>
      </w:r>
      <w:r>
        <w:rPr>
          <w:noProof/>
        </w:rPr>
        <w:t>329</w:t>
      </w:r>
      <w:r>
        <w:rPr>
          <w:noProof/>
        </w:rPr>
        <w:fldChar w:fldCharType="end"/>
      </w:r>
    </w:p>
    <w:p w14:paraId="68F98519" w14:textId="77777777" w:rsidR="00424559" w:rsidRDefault="00424559">
      <w:pPr>
        <w:pStyle w:val="TOC5"/>
        <w:rPr>
          <w:rFonts w:asciiTheme="minorHAnsi" w:eastAsiaTheme="minorEastAsia" w:hAnsiTheme="minorHAnsi" w:cstheme="minorBidi"/>
          <w:i w:val="0"/>
          <w:noProof/>
          <w:sz w:val="22"/>
          <w:lang w:val="en-US"/>
        </w:rPr>
      </w:pPr>
      <w:r>
        <w:rPr>
          <w:noProof/>
        </w:rPr>
        <w:t>6.4.4.1.39.</w:t>
      </w:r>
      <w:r>
        <w:rPr>
          <w:rFonts w:asciiTheme="minorHAnsi" w:eastAsiaTheme="minorEastAsia" w:hAnsiTheme="minorHAnsi" w:cstheme="minorBidi"/>
          <w:i w:val="0"/>
          <w:noProof/>
          <w:sz w:val="22"/>
          <w:lang w:val="en-US"/>
        </w:rPr>
        <w:tab/>
      </w:r>
      <w:r>
        <w:rPr>
          <w:noProof/>
        </w:rPr>
        <w:t>Tabula „PharmacyLicensePharmacies”</w:t>
      </w:r>
      <w:r>
        <w:rPr>
          <w:noProof/>
        </w:rPr>
        <w:tab/>
      </w:r>
      <w:r>
        <w:rPr>
          <w:noProof/>
        </w:rPr>
        <w:fldChar w:fldCharType="begin"/>
      </w:r>
      <w:r>
        <w:rPr>
          <w:noProof/>
        </w:rPr>
        <w:instrText xml:space="preserve"> PAGEREF _Toc476847571 \h </w:instrText>
      </w:r>
      <w:r>
        <w:rPr>
          <w:noProof/>
        </w:rPr>
      </w:r>
      <w:r>
        <w:rPr>
          <w:noProof/>
        </w:rPr>
        <w:fldChar w:fldCharType="separate"/>
      </w:r>
      <w:r>
        <w:rPr>
          <w:noProof/>
        </w:rPr>
        <w:t>329</w:t>
      </w:r>
      <w:r>
        <w:rPr>
          <w:noProof/>
        </w:rPr>
        <w:fldChar w:fldCharType="end"/>
      </w:r>
    </w:p>
    <w:p w14:paraId="47741095" w14:textId="77777777" w:rsidR="00424559" w:rsidRDefault="00424559">
      <w:pPr>
        <w:pStyle w:val="TOC5"/>
        <w:rPr>
          <w:rFonts w:asciiTheme="minorHAnsi" w:eastAsiaTheme="minorEastAsia" w:hAnsiTheme="minorHAnsi" w:cstheme="minorBidi"/>
          <w:i w:val="0"/>
          <w:noProof/>
          <w:sz w:val="22"/>
          <w:lang w:val="en-US"/>
        </w:rPr>
      </w:pPr>
      <w:r>
        <w:rPr>
          <w:noProof/>
        </w:rPr>
        <w:t>6.4.4.1.40.</w:t>
      </w:r>
      <w:r>
        <w:rPr>
          <w:rFonts w:asciiTheme="minorHAnsi" w:eastAsiaTheme="minorEastAsia" w:hAnsiTheme="minorHAnsi" w:cstheme="minorBidi"/>
          <w:i w:val="0"/>
          <w:noProof/>
          <w:sz w:val="22"/>
          <w:lang w:val="en-US"/>
        </w:rPr>
        <w:tab/>
      </w:r>
      <w:r>
        <w:rPr>
          <w:noProof/>
        </w:rPr>
        <w:t>Tabula „PharmacyLicenses”</w:t>
      </w:r>
      <w:r>
        <w:rPr>
          <w:noProof/>
        </w:rPr>
        <w:tab/>
      </w:r>
      <w:r>
        <w:rPr>
          <w:noProof/>
        </w:rPr>
        <w:fldChar w:fldCharType="begin"/>
      </w:r>
      <w:r>
        <w:rPr>
          <w:noProof/>
        </w:rPr>
        <w:instrText xml:space="preserve"> PAGEREF _Toc476847572 \h </w:instrText>
      </w:r>
      <w:r>
        <w:rPr>
          <w:noProof/>
        </w:rPr>
      </w:r>
      <w:r>
        <w:rPr>
          <w:noProof/>
        </w:rPr>
        <w:fldChar w:fldCharType="separate"/>
      </w:r>
      <w:r>
        <w:rPr>
          <w:noProof/>
        </w:rPr>
        <w:t>330</w:t>
      </w:r>
      <w:r>
        <w:rPr>
          <w:noProof/>
        </w:rPr>
        <w:fldChar w:fldCharType="end"/>
      </w:r>
    </w:p>
    <w:p w14:paraId="4AAD11AC" w14:textId="77777777" w:rsidR="00424559" w:rsidRDefault="00424559">
      <w:pPr>
        <w:pStyle w:val="TOC5"/>
        <w:rPr>
          <w:rFonts w:asciiTheme="minorHAnsi" w:eastAsiaTheme="minorEastAsia" w:hAnsiTheme="minorHAnsi" w:cstheme="minorBidi"/>
          <w:i w:val="0"/>
          <w:noProof/>
          <w:sz w:val="22"/>
          <w:lang w:val="en-US"/>
        </w:rPr>
      </w:pPr>
      <w:r>
        <w:rPr>
          <w:noProof/>
        </w:rPr>
        <w:t>6.4.4.1.41.</w:t>
      </w:r>
      <w:r>
        <w:rPr>
          <w:rFonts w:asciiTheme="minorHAnsi" w:eastAsiaTheme="minorEastAsia" w:hAnsiTheme="minorHAnsi" w:cstheme="minorBidi"/>
          <w:i w:val="0"/>
          <w:noProof/>
          <w:sz w:val="22"/>
          <w:lang w:val="en-US"/>
        </w:rPr>
        <w:tab/>
      </w:r>
      <w:r>
        <w:rPr>
          <w:noProof/>
        </w:rPr>
        <w:t>Tabula „Substances”</w:t>
      </w:r>
      <w:r>
        <w:rPr>
          <w:noProof/>
        </w:rPr>
        <w:tab/>
      </w:r>
      <w:r>
        <w:rPr>
          <w:noProof/>
        </w:rPr>
        <w:fldChar w:fldCharType="begin"/>
      </w:r>
      <w:r>
        <w:rPr>
          <w:noProof/>
        </w:rPr>
        <w:instrText xml:space="preserve"> PAGEREF _Toc476847573 \h </w:instrText>
      </w:r>
      <w:r>
        <w:rPr>
          <w:noProof/>
        </w:rPr>
      </w:r>
      <w:r>
        <w:rPr>
          <w:noProof/>
        </w:rPr>
        <w:fldChar w:fldCharType="separate"/>
      </w:r>
      <w:r>
        <w:rPr>
          <w:noProof/>
        </w:rPr>
        <w:t>330</w:t>
      </w:r>
      <w:r>
        <w:rPr>
          <w:noProof/>
        </w:rPr>
        <w:fldChar w:fldCharType="end"/>
      </w:r>
    </w:p>
    <w:p w14:paraId="6C8BE2C0"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6.5.</w:t>
      </w:r>
      <w:r>
        <w:rPr>
          <w:rFonts w:asciiTheme="minorHAnsi" w:eastAsiaTheme="minorEastAsia" w:hAnsiTheme="minorHAnsi" w:cstheme="minorBidi"/>
          <w:smallCaps w:val="0"/>
          <w:noProof/>
          <w:lang w:val="en-US"/>
        </w:rPr>
        <w:tab/>
      </w:r>
      <w:r>
        <w:rPr>
          <w:noProof/>
        </w:rPr>
        <w:t>Datu aizsardzība</w:t>
      </w:r>
      <w:r>
        <w:rPr>
          <w:noProof/>
        </w:rPr>
        <w:tab/>
      </w:r>
      <w:r>
        <w:rPr>
          <w:noProof/>
        </w:rPr>
        <w:fldChar w:fldCharType="begin"/>
      </w:r>
      <w:r>
        <w:rPr>
          <w:noProof/>
        </w:rPr>
        <w:instrText xml:space="preserve"> PAGEREF _Toc476847574 \h </w:instrText>
      </w:r>
      <w:r>
        <w:rPr>
          <w:noProof/>
        </w:rPr>
      </w:r>
      <w:r>
        <w:rPr>
          <w:noProof/>
        </w:rPr>
        <w:fldChar w:fldCharType="separate"/>
      </w:r>
      <w:r>
        <w:rPr>
          <w:noProof/>
        </w:rPr>
        <w:t>331</w:t>
      </w:r>
      <w:r>
        <w:rPr>
          <w:noProof/>
        </w:rPr>
        <w:fldChar w:fldCharType="end"/>
      </w:r>
    </w:p>
    <w:p w14:paraId="4D86D5D6"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lastRenderedPageBreak/>
        <w:t>7.</w:t>
      </w:r>
      <w:r>
        <w:rPr>
          <w:rFonts w:asciiTheme="minorHAnsi" w:eastAsiaTheme="minorEastAsia" w:hAnsiTheme="minorHAnsi" w:cstheme="minorBidi"/>
          <w:b w:val="0"/>
          <w:bCs w:val="0"/>
          <w:caps w:val="0"/>
          <w:noProof/>
          <w:lang w:val="en-US"/>
        </w:rPr>
        <w:tab/>
      </w:r>
      <w:r>
        <w:rPr>
          <w:noProof/>
        </w:rPr>
        <w:t>Prasību trasējamība</w:t>
      </w:r>
      <w:r>
        <w:rPr>
          <w:noProof/>
        </w:rPr>
        <w:tab/>
      </w:r>
      <w:r>
        <w:rPr>
          <w:noProof/>
        </w:rPr>
        <w:fldChar w:fldCharType="begin"/>
      </w:r>
      <w:r>
        <w:rPr>
          <w:noProof/>
        </w:rPr>
        <w:instrText xml:space="preserve"> PAGEREF _Toc476847575 \h </w:instrText>
      </w:r>
      <w:r>
        <w:rPr>
          <w:noProof/>
        </w:rPr>
      </w:r>
      <w:r>
        <w:rPr>
          <w:noProof/>
        </w:rPr>
        <w:fldChar w:fldCharType="separate"/>
      </w:r>
      <w:r>
        <w:rPr>
          <w:noProof/>
        </w:rPr>
        <w:t>332</w:t>
      </w:r>
      <w:r>
        <w:rPr>
          <w:noProof/>
        </w:rPr>
        <w:fldChar w:fldCharType="end"/>
      </w:r>
    </w:p>
    <w:p w14:paraId="48C656C5" w14:textId="77777777" w:rsidR="00424559" w:rsidRDefault="00424559">
      <w:pPr>
        <w:pStyle w:val="TOC1"/>
        <w:tabs>
          <w:tab w:val="left" w:pos="660"/>
          <w:tab w:val="right" w:leader="dot" w:pos="8296"/>
        </w:tabs>
        <w:rPr>
          <w:rFonts w:asciiTheme="minorHAnsi" w:eastAsiaTheme="minorEastAsia" w:hAnsiTheme="minorHAnsi" w:cstheme="minorBidi"/>
          <w:b w:val="0"/>
          <w:bCs w:val="0"/>
          <w:caps w:val="0"/>
          <w:noProof/>
          <w:lang w:val="en-US"/>
        </w:rPr>
      </w:pPr>
      <w:r w:rsidRPr="00F07D42">
        <w:rPr>
          <w:noProof/>
        </w:rPr>
        <w:t>8.</w:t>
      </w:r>
      <w:r>
        <w:rPr>
          <w:rFonts w:asciiTheme="minorHAnsi" w:eastAsiaTheme="minorEastAsia" w:hAnsiTheme="minorHAnsi" w:cstheme="minorBidi"/>
          <w:b w:val="0"/>
          <w:bCs w:val="0"/>
          <w:caps w:val="0"/>
          <w:noProof/>
          <w:lang w:val="en-US"/>
        </w:rPr>
        <w:tab/>
      </w:r>
      <w:r>
        <w:rPr>
          <w:noProof/>
        </w:rPr>
        <w:t>Pielikumi</w:t>
      </w:r>
      <w:r>
        <w:rPr>
          <w:noProof/>
        </w:rPr>
        <w:tab/>
      </w:r>
      <w:r>
        <w:rPr>
          <w:noProof/>
        </w:rPr>
        <w:fldChar w:fldCharType="begin"/>
      </w:r>
      <w:r>
        <w:rPr>
          <w:noProof/>
        </w:rPr>
        <w:instrText xml:space="preserve"> PAGEREF _Toc476847576 \h </w:instrText>
      </w:r>
      <w:r>
        <w:rPr>
          <w:noProof/>
        </w:rPr>
      </w:r>
      <w:r>
        <w:rPr>
          <w:noProof/>
        </w:rPr>
        <w:fldChar w:fldCharType="separate"/>
      </w:r>
      <w:r>
        <w:rPr>
          <w:noProof/>
        </w:rPr>
        <w:t>337</w:t>
      </w:r>
      <w:r>
        <w:rPr>
          <w:noProof/>
        </w:rPr>
        <w:fldChar w:fldCharType="end"/>
      </w:r>
    </w:p>
    <w:p w14:paraId="7BFBB036"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8.1.</w:t>
      </w:r>
      <w:r>
        <w:rPr>
          <w:rFonts w:asciiTheme="minorHAnsi" w:eastAsiaTheme="minorEastAsia" w:hAnsiTheme="minorHAnsi" w:cstheme="minorBidi"/>
          <w:smallCaps w:val="0"/>
          <w:noProof/>
          <w:lang w:val="en-US"/>
        </w:rPr>
        <w:tab/>
      </w:r>
      <w:r>
        <w:rPr>
          <w:noProof/>
        </w:rPr>
        <w:t>Brīdinājumi un kļūdu ziņojumi</w:t>
      </w:r>
      <w:r>
        <w:rPr>
          <w:noProof/>
        </w:rPr>
        <w:tab/>
      </w:r>
      <w:r>
        <w:rPr>
          <w:noProof/>
        </w:rPr>
        <w:fldChar w:fldCharType="begin"/>
      </w:r>
      <w:r>
        <w:rPr>
          <w:noProof/>
        </w:rPr>
        <w:instrText xml:space="preserve"> PAGEREF _Toc476847577 \h </w:instrText>
      </w:r>
      <w:r>
        <w:rPr>
          <w:noProof/>
        </w:rPr>
      </w:r>
      <w:r>
        <w:rPr>
          <w:noProof/>
        </w:rPr>
        <w:fldChar w:fldCharType="separate"/>
      </w:r>
      <w:r>
        <w:rPr>
          <w:noProof/>
        </w:rPr>
        <w:t>337</w:t>
      </w:r>
      <w:r>
        <w:rPr>
          <w:noProof/>
        </w:rPr>
        <w:fldChar w:fldCharType="end"/>
      </w:r>
    </w:p>
    <w:p w14:paraId="01A3EFFF"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8.2.</w:t>
      </w:r>
      <w:r>
        <w:rPr>
          <w:rFonts w:asciiTheme="minorHAnsi" w:eastAsiaTheme="minorEastAsia" w:hAnsiTheme="minorHAnsi" w:cstheme="minorBidi"/>
          <w:smallCaps w:val="0"/>
          <w:noProof/>
          <w:lang w:val="en-US"/>
        </w:rPr>
        <w:tab/>
      </w:r>
      <w:r>
        <w:rPr>
          <w:noProof/>
        </w:rPr>
        <w:t>Lietotāju lomas un tiesības</w:t>
      </w:r>
      <w:r>
        <w:rPr>
          <w:noProof/>
        </w:rPr>
        <w:tab/>
      </w:r>
      <w:r>
        <w:rPr>
          <w:noProof/>
        </w:rPr>
        <w:fldChar w:fldCharType="begin"/>
      </w:r>
      <w:r>
        <w:rPr>
          <w:noProof/>
        </w:rPr>
        <w:instrText xml:space="preserve"> PAGEREF _Toc476847578 \h </w:instrText>
      </w:r>
      <w:r>
        <w:rPr>
          <w:noProof/>
        </w:rPr>
      </w:r>
      <w:r>
        <w:rPr>
          <w:noProof/>
        </w:rPr>
        <w:fldChar w:fldCharType="separate"/>
      </w:r>
      <w:r>
        <w:rPr>
          <w:noProof/>
        </w:rPr>
        <w:t>341</w:t>
      </w:r>
      <w:r>
        <w:rPr>
          <w:noProof/>
        </w:rPr>
        <w:fldChar w:fldCharType="end"/>
      </w:r>
    </w:p>
    <w:p w14:paraId="093ABE2A"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8.3.</w:t>
      </w:r>
      <w:r>
        <w:rPr>
          <w:rFonts w:asciiTheme="minorHAnsi" w:eastAsiaTheme="minorEastAsia" w:hAnsiTheme="minorHAnsi" w:cstheme="minorBidi"/>
          <w:smallCaps w:val="0"/>
          <w:noProof/>
          <w:lang w:val="en-US"/>
        </w:rPr>
        <w:tab/>
      </w:r>
      <w:r>
        <w:rPr>
          <w:noProof/>
        </w:rPr>
        <w:t>Konfigurējamie sistēmas biznesa parametri</w:t>
      </w:r>
      <w:r>
        <w:rPr>
          <w:noProof/>
        </w:rPr>
        <w:tab/>
      </w:r>
      <w:r>
        <w:rPr>
          <w:noProof/>
        </w:rPr>
        <w:fldChar w:fldCharType="begin"/>
      </w:r>
      <w:r>
        <w:rPr>
          <w:noProof/>
        </w:rPr>
        <w:instrText xml:space="preserve"> PAGEREF _Toc476847579 \h </w:instrText>
      </w:r>
      <w:r>
        <w:rPr>
          <w:noProof/>
        </w:rPr>
      </w:r>
      <w:r>
        <w:rPr>
          <w:noProof/>
        </w:rPr>
        <w:fldChar w:fldCharType="separate"/>
      </w:r>
      <w:r>
        <w:rPr>
          <w:noProof/>
        </w:rPr>
        <w:t>343</w:t>
      </w:r>
      <w:r>
        <w:rPr>
          <w:noProof/>
        </w:rPr>
        <w:fldChar w:fldCharType="end"/>
      </w:r>
    </w:p>
    <w:p w14:paraId="2D9E1166" w14:textId="77777777" w:rsidR="00424559" w:rsidRDefault="00424559">
      <w:pPr>
        <w:pStyle w:val="TOC2"/>
        <w:tabs>
          <w:tab w:val="left" w:pos="879"/>
          <w:tab w:val="right" w:leader="dot" w:pos="8296"/>
        </w:tabs>
        <w:rPr>
          <w:rFonts w:asciiTheme="minorHAnsi" w:eastAsiaTheme="minorEastAsia" w:hAnsiTheme="minorHAnsi" w:cstheme="minorBidi"/>
          <w:smallCaps w:val="0"/>
          <w:noProof/>
          <w:lang w:val="en-US"/>
        </w:rPr>
      </w:pPr>
      <w:r w:rsidRPr="00F07D42">
        <w:rPr>
          <w:noProof/>
        </w:rPr>
        <w:t>8.4.</w:t>
      </w:r>
      <w:r>
        <w:rPr>
          <w:rFonts w:asciiTheme="minorHAnsi" w:eastAsiaTheme="minorEastAsia" w:hAnsiTheme="minorHAnsi" w:cstheme="minorBidi"/>
          <w:smallCaps w:val="0"/>
          <w:noProof/>
          <w:lang w:val="en-US"/>
        </w:rPr>
        <w:tab/>
      </w:r>
      <w:r>
        <w:rPr>
          <w:noProof/>
        </w:rPr>
        <w:t>Konvertējamās mērvienības</w:t>
      </w:r>
      <w:r>
        <w:rPr>
          <w:noProof/>
        </w:rPr>
        <w:tab/>
      </w:r>
      <w:r>
        <w:rPr>
          <w:noProof/>
        </w:rPr>
        <w:fldChar w:fldCharType="begin"/>
      </w:r>
      <w:r>
        <w:rPr>
          <w:noProof/>
        </w:rPr>
        <w:instrText xml:space="preserve"> PAGEREF _Toc476847580 \h </w:instrText>
      </w:r>
      <w:r>
        <w:rPr>
          <w:noProof/>
        </w:rPr>
      </w:r>
      <w:r>
        <w:rPr>
          <w:noProof/>
        </w:rPr>
        <w:fldChar w:fldCharType="separate"/>
      </w:r>
      <w:r>
        <w:rPr>
          <w:noProof/>
        </w:rPr>
        <w:t>348</w:t>
      </w:r>
      <w:r>
        <w:rPr>
          <w:noProof/>
        </w:rPr>
        <w:fldChar w:fldCharType="end"/>
      </w:r>
    </w:p>
    <w:p w14:paraId="47D0C991" w14:textId="77777777" w:rsidR="001667EE" w:rsidRPr="005E0944" w:rsidRDefault="004C77B1" w:rsidP="004F4562">
      <w:r w:rsidRPr="005E0944">
        <w:rPr>
          <w:b/>
          <w:bCs/>
          <w:caps/>
        </w:rPr>
        <w:fldChar w:fldCharType="end"/>
      </w:r>
    </w:p>
    <w:p w14:paraId="2FD19026" w14:textId="77777777" w:rsidR="00EC3DBD" w:rsidRPr="005E0944" w:rsidRDefault="006030A7" w:rsidP="00AE587F">
      <w:pPr>
        <w:pStyle w:val="Heading0"/>
      </w:pPr>
      <w:r w:rsidRPr="005E0944">
        <w:br w:type="page"/>
      </w:r>
      <w:bookmarkStart w:id="3" w:name="_Toc314498819"/>
      <w:r w:rsidR="00EC3DBD" w:rsidRPr="005E0944">
        <w:lastRenderedPageBreak/>
        <w:t>Attēlu saraksts</w:t>
      </w:r>
    </w:p>
    <w:p w14:paraId="1748E9A7" w14:textId="77777777" w:rsidR="00424559" w:rsidRDefault="004C77B1">
      <w:pPr>
        <w:pStyle w:val="TableofFigures"/>
        <w:tabs>
          <w:tab w:val="right" w:leader="dot" w:pos="8296"/>
        </w:tabs>
        <w:rPr>
          <w:rFonts w:asciiTheme="minorHAnsi" w:eastAsiaTheme="minorEastAsia" w:hAnsiTheme="minorHAnsi" w:cstheme="minorBidi"/>
          <w:smallCaps w:val="0"/>
          <w:noProof/>
          <w:lang w:val="en-US"/>
        </w:rPr>
      </w:pPr>
      <w:r w:rsidRPr="005E0944">
        <w:rPr>
          <w:b/>
          <w:smallCaps w:val="0"/>
          <w:sz w:val="32"/>
          <w:szCs w:val="32"/>
        </w:rPr>
        <w:fldChar w:fldCharType="begin"/>
      </w:r>
      <w:r w:rsidR="005E0944" w:rsidRPr="005E0944">
        <w:rPr>
          <w:b/>
          <w:smallCaps w:val="0"/>
          <w:sz w:val="32"/>
          <w:szCs w:val="32"/>
        </w:rPr>
        <w:instrText xml:space="preserve"> TOC \t "Image Caption" \c </w:instrText>
      </w:r>
      <w:r w:rsidRPr="005E0944">
        <w:rPr>
          <w:b/>
          <w:smallCaps w:val="0"/>
          <w:sz w:val="32"/>
          <w:szCs w:val="32"/>
        </w:rPr>
        <w:fldChar w:fldCharType="separate"/>
      </w:r>
      <w:r w:rsidR="00424559">
        <w:rPr>
          <w:noProof/>
        </w:rPr>
        <w:t>1.attēls. Starpmoduļu datu plūsma</w:t>
      </w:r>
      <w:r w:rsidR="00424559">
        <w:rPr>
          <w:noProof/>
        </w:rPr>
        <w:tab/>
      </w:r>
      <w:r w:rsidR="00424559">
        <w:rPr>
          <w:noProof/>
        </w:rPr>
        <w:fldChar w:fldCharType="begin"/>
      </w:r>
      <w:r w:rsidR="00424559">
        <w:rPr>
          <w:noProof/>
        </w:rPr>
        <w:instrText xml:space="preserve"> PAGEREF _Toc476847581 \h </w:instrText>
      </w:r>
      <w:r w:rsidR="00424559">
        <w:rPr>
          <w:noProof/>
        </w:rPr>
      </w:r>
      <w:r w:rsidR="00424559">
        <w:rPr>
          <w:noProof/>
        </w:rPr>
        <w:fldChar w:fldCharType="separate"/>
      </w:r>
      <w:r w:rsidR="00424559">
        <w:rPr>
          <w:noProof/>
        </w:rPr>
        <w:t>39</w:t>
      </w:r>
      <w:r w:rsidR="00424559">
        <w:rPr>
          <w:noProof/>
        </w:rPr>
        <w:fldChar w:fldCharType="end"/>
      </w:r>
    </w:p>
    <w:p w14:paraId="6338671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2.attēls. Sistēmas datu entītiju atkarības</w:t>
      </w:r>
      <w:r>
        <w:rPr>
          <w:noProof/>
        </w:rPr>
        <w:tab/>
      </w:r>
      <w:r>
        <w:rPr>
          <w:noProof/>
        </w:rPr>
        <w:fldChar w:fldCharType="begin"/>
      </w:r>
      <w:r>
        <w:rPr>
          <w:noProof/>
        </w:rPr>
        <w:instrText xml:space="preserve"> PAGEREF _Toc476847582 \h </w:instrText>
      </w:r>
      <w:r>
        <w:rPr>
          <w:noProof/>
        </w:rPr>
      </w:r>
      <w:r>
        <w:rPr>
          <w:noProof/>
        </w:rPr>
        <w:fldChar w:fldCharType="separate"/>
      </w:r>
      <w:r>
        <w:rPr>
          <w:noProof/>
        </w:rPr>
        <w:t>40</w:t>
      </w:r>
      <w:r>
        <w:rPr>
          <w:noProof/>
        </w:rPr>
        <w:fldChar w:fldCharType="end"/>
      </w:r>
    </w:p>
    <w:p w14:paraId="05D7926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3.attēls. Sagatave “Personas izvēles solis – mani dati”</w:t>
      </w:r>
      <w:r>
        <w:rPr>
          <w:noProof/>
        </w:rPr>
        <w:tab/>
      </w:r>
      <w:r>
        <w:rPr>
          <w:noProof/>
        </w:rPr>
        <w:fldChar w:fldCharType="begin"/>
      </w:r>
      <w:r>
        <w:rPr>
          <w:noProof/>
        </w:rPr>
        <w:instrText xml:space="preserve"> PAGEREF _Toc476847583 \h </w:instrText>
      </w:r>
      <w:r>
        <w:rPr>
          <w:noProof/>
        </w:rPr>
      </w:r>
      <w:r>
        <w:rPr>
          <w:noProof/>
        </w:rPr>
        <w:fldChar w:fldCharType="separate"/>
      </w:r>
      <w:r>
        <w:rPr>
          <w:noProof/>
        </w:rPr>
        <w:t>48</w:t>
      </w:r>
      <w:r>
        <w:rPr>
          <w:noProof/>
        </w:rPr>
        <w:fldChar w:fldCharType="end"/>
      </w:r>
    </w:p>
    <w:p w14:paraId="3A186A5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4.attēls. Sagatave “Personas izvēles solis – manu pilnvardevēju dati”</w:t>
      </w:r>
      <w:r>
        <w:rPr>
          <w:noProof/>
        </w:rPr>
        <w:tab/>
      </w:r>
      <w:r>
        <w:rPr>
          <w:noProof/>
        </w:rPr>
        <w:fldChar w:fldCharType="begin"/>
      </w:r>
      <w:r>
        <w:rPr>
          <w:noProof/>
        </w:rPr>
        <w:instrText xml:space="preserve"> PAGEREF _Toc476847584 \h </w:instrText>
      </w:r>
      <w:r>
        <w:rPr>
          <w:noProof/>
        </w:rPr>
      </w:r>
      <w:r>
        <w:rPr>
          <w:noProof/>
        </w:rPr>
        <w:fldChar w:fldCharType="separate"/>
      </w:r>
      <w:r>
        <w:rPr>
          <w:noProof/>
        </w:rPr>
        <w:t>48</w:t>
      </w:r>
      <w:r>
        <w:rPr>
          <w:noProof/>
        </w:rPr>
        <w:fldChar w:fldCharType="end"/>
      </w:r>
    </w:p>
    <w:p w14:paraId="55B434D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5.attēls.  Sagatave “Pārskata izvēles solis – pārskats par derīga</w:t>
      </w:r>
      <w:r w:rsidRPr="0083222D">
        <w:rPr>
          <w:i/>
          <w:noProof/>
        </w:rPr>
        <w:t>jām receptēm”</w:t>
      </w:r>
      <w:r>
        <w:rPr>
          <w:noProof/>
        </w:rPr>
        <w:tab/>
      </w:r>
      <w:r>
        <w:rPr>
          <w:noProof/>
        </w:rPr>
        <w:fldChar w:fldCharType="begin"/>
      </w:r>
      <w:r>
        <w:rPr>
          <w:noProof/>
        </w:rPr>
        <w:instrText xml:space="preserve"> PAGEREF _Toc476847585 \h </w:instrText>
      </w:r>
      <w:r>
        <w:rPr>
          <w:noProof/>
        </w:rPr>
      </w:r>
      <w:r>
        <w:rPr>
          <w:noProof/>
        </w:rPr>
        <w:fldChar w:fldCharType="separate"/>
      </w:r>
      <w:r>
        <w:rPr>
          <w:noProof/>
        </w:rPr>
        <w:t>49</w:t>
      </w:r>
      <w:r>
        <w:rPr>
          <w:noProof/>
        </w:rPr>
        <w:fldChar w:fldCharType="end"/>
      </w:r>
    </w:p>
    <w:p w14:paraId="7D5B0C0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6.attēls.  Sagatave “Pārskata izvēles solis – izrakstīto un saņemto ārstniecības līdzekļu pārskats”</w:t>
      </w:r>
      <w:r>
        <w:rPr>
          <w:noProof/>
        </w:rPr>
        <w:tab/>
      </w:r>
      <w:r>
        <w:rPr>
          <w:noProof/>
        </w:rPr>
        <w:fldChar w:fldCharType="begin"/>
      </w:r>
      <w:r>
        <w:rPr>
          <w:noProof/>
        </w:rPr>
        <w:instrText xml:space="preserve"> PAGEREF _Toc476847586 \h </w:instrText>
      </w:r>
      <w:r>
        <w:rPr>
          <w:noProof/>
        </w:rPr>
      </w:r>
      <w:r>
        <w:rPr>
          <w:noProof/>
        </w:rPr>
        <w:fldChar w:fldCharType="separate"/>
      </w:r>
      <w:r>
        <w:rPr>
          <w:noProof/>
        </w:rPr>
        <w:t>49</w:t>
      </w:r>
      <w:r>
        <w:rPr>
          <w:noProof/>
        </w:rPr>
        <w:fldChar w:fldCharType="end"/>
      </w:r>
    </w:p>
    <w:p w14:paraId="28E8EA5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7.attēls.  Sagatave “Pārskata solis – Pārskats par derīgajām receptēm”</w:t>
      </w:r>
      <w:r>
        <w:rPr>
          <w:noProof/>
        </w:rPr>
        <w:tab/>
      </w:r>
      <w:r>
        <w:rPr>
          <w:noProof/>
        </w:rPr>
        <w:fldChar w:fldCharType="begin"/>
      </w:r>
      <w:r>
        <w:rPr>
          <w:noProof/>
        </w:rPr>
        <w:instrText xml:space="preserve"> PAGEREF _Toc476847587 \h </w:instrText>
      </w:r>
      <w:r>
        <w:rPr>
          <w:noProof/>
        </w:rPr>
      </w:r>
      <w:r>
        <w:rPr>
          <w:noProof/>
        </w:rPr>
        <w:fldChar w:fldCharType="separate"/>
      </w:r>
      <w:r>
        <w:rPr>
          <w:noProof/>
        </w:rPr>
        <w:t>50</w:t>
      </w:r>
      <w:r>
        <w:rPr>
          <w:noProof/>
        </w:rPr>
        <w:fldChar w:fldCharType="end"/>
      </w:r>
    </w:p>
    <w:p w14:paraId="0A72F33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8.attēls.  Sagatave “Pārskata solis – Izrakstīto un saņemto ārstniecības līdzekļu pārskats”</w:t>
      </w:r>
      <w:r>
        <w:rPr>
          <w:noProof/>
        </w:rPr>
        <w:tab/>
      </w:r>
      <w:r>
        <w:rPr>
          <w:noProof/>
        </w:rPr>
        <w:fldChar w:fldCharType="begin"/>
      </w:r>
      <w:r>
        <w:rPr>
          <w:noProof/>
        </w:rPr>
        <w:instrText xml:space="preserve"> PAGEREF _Toc476847588 \h </w:instrText>
      </w:r>
      <w:r>
        <w:rPr>
          <w:noProof/>
        </w:rPr>
      </w:r>
      <w:r>
        <w:rPr>
          <w:noProof/>
        </w:rPr>
        <w:fldChar w:fldCharType="separate"/>
      </w:r>
      <w:r>
        <w:rPr>
          <w:noProof/>
        </w:rPr>
        <w:t>52</w:t>
      </w:r>
      <w:r>
        <w:rPr>
          <w:noProof/>
        </w:rPr>
        <w:fldChar w:fldCharType="end"/>
      </w:r>
    </w:p>
    <w:p w14:paraId="76EA004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9.attēls.  Sagatave “Receptes detalizētās informācijas solis”</w:t>
      </w:r>
      <w:r>
        <w:rPr>
          <w:noProof/>
        </w:rPr>
        <w:tab/>
      </w:r>
      <w:r>
        <w:rPr>
          <w:noProof/>
        </w:rPr>
        <w:fldChar w:fldCharType="begin"/>
      </w:r>
      <w:r>
        <w:rPr>
          <w:noProof/>
        </w:rPr>
        <w:instrText xml:space="preserve"> PAGEREF _Toc476847589 \h </w:instrText>
      </w:r>
      <w:r>
        <w:rPr>
          <w:noProof/>
        </w:rPr>
      </w:r>
      <w:r>
        <w:rPr>
          <w:noProof/>
        </w:rPr>
        <w:fldChar w:fldCharType="separate"/>
      </w:r>
      <w:r>
        <w:rPr>
          <w:noProof/>
        </w:rPr>
        <w:t>53</w:t>
      </w:r>
      <w:r>
        <w:rPr>
          <w:noProof/>
        </w:rPr>
        <w:fldChar w:fldCharType="end"/>
      </w:r>
    </w:p>
    <w:p w14:paraId="0A19F94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10.attēls.  Datu struktūra „AD (Address)”</w:t>
      </w:r>
      <w:r>
        <w:rPr>
          <w:noProof/>
        </w:rPr>
        <w:tab/>
      </w:r>
      <w:r>
        <w:rPr>
          <w:noProof/>
        </w:rPr>
        <w:fldChar w:fldCharType="begin"/>
      </w:r>
      <w:r>
        <w:rPr>
          <w:noProof/>
        </w:rPr>
        <w:instrText xml:space="preserve"> PAGEREF _Toc476847590 \h </w:instrText>
      </w:r>
      <w:r>
        <w:rPr>
          <w:noProof/>
        </w:rPr>
      </w:r>
      <w:r>
        <w:rPr>
          <w:noProof/>
        </w:rPr>
        <w:fldChar w:fldCharType="separate"/>
      </w:r>
      <w:r>
        <w:rPr>
          <w:noProof/>
        </w:rPr>
        <w:t>55</w:t>
      </w:r>
      <w:r>
        <w:rPr>
          <w:noProof/>
        </w:rPr>
        <w:fldChar w:fldCharType="end"/>
      </w:r>
    </w:p>
    <w:p w14:paraId="217C6C3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11.attēls.  Datu struktūra „AssignedEntity”</w:t>
      </w:r>
      <w:r>
        <w:rPr>
          <w:noProof/>
        </w:rPr>
        <w:tab/>
      </w:r>
      <w:r>
        <w:rPr>
          <w:noProof/>
        </w:rPr>
        <w:fldChar w:fldCharType="begin"/>
      </w:r>
      <w:r>
        <w:rPr>
          <w:noProof/>
        </w:rPr>
        <w:instrText xml:space="preserve"> PAGEREF _Toc476847591 \h </w:instrText>
      </w:r>
      <w:r>
        <w:rPr>
          <w:noProof/>
        </w:rPr>
      </w:r>
      <w:r>
        <w:rPr>
          <w:noProof/>
        </w:rPr>
        <w:fldChar w:fldCharType="separate"/>
      </w:r>
      <w:r>
        <w:rPr>
          <w:noProof/>
        </w:rPr>
        <w:t>57</w:t>
      </w:r>
      <w:r>
        <w:rPr>
          <w:noProof/>
        </w:rPr>
        <w:fldChar w:fldCharType="end"/>
      </w:r>
    </w:p>
    <w:p w14:paraId="3D502A8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12.attēls.  Datu struktūra „BookMedicationDispenseRequest”</w:t>
      </w:r>
      <w:r>
        <w:rPr>
          <w:noProof/>
        </w:rPr>
        <w:tab/>
      </w:r>
      <w:r>
        <w:rPr>
          <w:noProof/>
        </w:rPr>
        <w:fldChar w:fldCharType="begin"/>
      </w:r>
      <w:r>
        <w:rPr>
          <w:noProof/>
        </w:rPr>
        <w:instrText xml:space="preserve"> PAGEREF _Toc476847592 \h </w:instrText>
      </w:r>
      <w:r>
        <w:rPr>
          <w:noProof/>
        </w:rPr>
      </w:r>
      <w:r>
        <w:rPr>
          <w:noProof/>
        </w:rPr>
        <w:fldChar w:fldCharType="separate"/>
      </w:r>
      <w:r>
        <w:rPr>
          <w:noProof/>
        </w:rPr>
        <w:t>59</w:t>
      </w:r>
      <w:r>
        <w:rPr>
          <w:noProof/>
        </w:rPr>
        <w:fldChar w:fldCharType="end"/>
      </w:r>
    </w:p>
    <w:p w14:paraId="477C983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13.attēls.  Datu struktūra „BookMedicationOrderRequest”</w:t>
      </w:r>
      <w:r>
        <w:rPr>
          <w:noProof/>
        </w:rPr>
        <w:tab/>
      </w:r>
      <w:r>
        <w:rPr>
          <w:noProof/>
        </w:rPr>
        <w:fldChar w:fldCharType="begin"/>
      </w:r>
      <w:r>
        <w:rPr>
          <w:noProof/>
        </w:rPr>
        <w:instrText xml:space="preserve"> PAGEREF _Toc476847593 \h </w:instrText>
      </w:r>
      <w:r>
        <w:rPr>
          <w:noProof/>
        </w:rPr>
      </w:r>
      <w:r>
        <w:rPr>
          <w:noProof/>
        </w:rPr>
        <w:fldChar w:fldCharType="separate"/>
      </w:r>
      <w:r>
        <w:rPr>
          <w:noProof/>
        </w:rPr>
        <w:t>60</w:t>
      </w:r>
      <w:r>
        <w:rPr>
          <w:noProof/>
        </w:rPr>
        <w:fldChar w:fldCharType="end"/>
      </w:r>
    </w:p>
    <w:p w14:paraId="11E87D0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14.attēls.  Datu struktūra „CancelMedicationDispenseRequest”</w:t>
      </w:r>
      <w:r>
        <w:rPr>
          <w:noProof/>
        </w:rPr>
        <w:tab/>
      </w:r>
      <w:r>
        <w:rPr>
          <w:noProof/>
        </w:rPr>
        <w:fldChar w:fldCharType="begin"/>
      </w:r>
      <w:r>
        <w:rPr>
          <w:noProof/>
        </w:rPr>
        <w:instrText xml:space="preserve"> PAGEREF _Toc476847594 \h </w:instrText>
      </w:r>
      <w:r>
        <w:rPr>
          <w:noProof/>
        </w:rPr>
      </w:r>
      <w:r>
        <w:rPr>
          <w:noProof/>
        </w:rPr>
        <w:fldChar w:fldCharType="separate"/>
      </w:r>
      <w:r>
        <w:rPr>
          <w:noProof/>
        </w:rPr>
        <w:t>61</w:t>
      </w:r>
      <w:r>
        <w:rPr>
          <w:noProof/>
        </w:rPr>
        <w:fldChar w:fldCharType="end"/>
      </w:r>
    </w:p>
    <w:p w14:paraId="1F104EF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15.attēls.  Datu struktūra „CancelMedicationOrderRequest”</w:t>
      </w:r>
      <w:r>
        <w:rPr>
          <w:noProof/>
        </w:rPr>
        <w:tab/>
      </w:r>
      <w:r>
        <w:rPr>
          <w:noProof/>
        </w:rPr>
        <w:fldChar w:fldCharType="begin"/>
      </w:r>
      <w:r>
        <w:rPr>
          <w:noProof/>
        </w:rPr>
        <w:instrText xml:space="preserve"> PAGEREF _Toc476847595 \h </w:instrText>
      </w:r>
      <w:r>
        <w:rPr>
          <w:noProof/>
        </w:rPr>
      </w:r>
      <w:r>
        <w:rPr>
          <w:noProof/>
        </w:rPr>
        <w:fldChar w:fldCharType="separate"/>
      </w:r>
      <w:r>
        <w:rPr>
          <w:noProof/>
        </w:rPr>
        <w:t>62</w:t>
      </w:r>
      <w:r>
        <w:rPr>
          <w:noProof/>
        </w:rPr>
        <w:fldChar w:fldCharType="end"/>
      </w:r>
    </w:p>
    <w:p w14:paraId="4FB2AED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16.attēls.  Datu struktūra „CombinedMedicationDispense”</w:t>
      </w:r>
      <w:r>
        <w:rPr>
          <w:noProof/>
        </w:rPr>
        <w:tab/>
      </w:r>
      <w:r>
        <w:rPr>
          <w:noProof/>
        </w:rPr>
        <w:fldChar w:fldCharType="begin"/>
      </w:r>
      <w:r>
        <w:rPr>
          <w:noProof/>
        </w:rPr>
        <w:instrText xml:space="preserve"> PAGEREF _Toc476847596 \h </w:instrText>
      </w:r>
      <w:r>
        <w:rPr>
          <w:noProof/>
        </w:rPr>
      </w:r>
      <w:r>
        <w:rPr>
          <w:noProof/>
        </w:rPr>
        <w:fldChar w:fldCharType="separate"/>
      </w:r>
      <w:r>
        <w:rPr>
          <w:noProof/>
        </w:rPr>
        <w:t>64</w:t>
      </w:r>
      <w:r>
        <w:rPr>
          <w:noProof/>
        </w:rPr>
        <w:fldChar w:fldCharType="end"/>
      </w:r>
    </w:p>
    <w:p w14:paraId="14E9C4F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17.attēls.  Datu struktūra „CombinedMedicationRequest”</w:t>
      </w:r>
      <w:r>
        <w:rPr>
          <w:noProof/>
        </w:rPr>
        <w:tab/>
      </w:r>
      <w:r>
        <w:rPr>
          <w:noProof/>
        </w:rPr>
        <w:fldChar w:fldCharType="begin"/>
      </w:r>
      <w:r>
        <w:rPr>
          <w:noProof/>
        </w:rPr>
        <w:instrText xml:space="preserve"> PAGEREF _Toc476847597 \h </w:instrText>
      </w:r>
      <w:r>
        <w:rPr>
          <w:noProof/>
        </w:rPr>
      </w:r>
      <w:r>
        <w:rPr>
          <w:noProof/>
        </w:rPr>
        <w:fldChar w:fldCharType="separate"/>
      </w:r>
      <w:r>
        <w:rPr>
          <w:noProof/>
        </w:rPr>
        <w:t>68</w:t>
      </w:r>
      <w:r>
        <w:rPr>
          <w:noProof/>
        </w:rPr>
        <w:fldChar w:fldCharType="end"/>
      </w:r>
    </w:p>
    <w:p w14:paraId="673642A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18.attēls.  Datu struktūra „CompensationCondition”</w:t>
      </w:r>
      <w:r>
        <w:rPr>
          <w:noProof/>
        </w:rPr>
        <w:tab/>
      </w:r>
      <w:r>
        <w:rPr>
          <w:noProof/>
        </w:rPr>
        <w:fldChar w:fldCharType="begin"/>
      </w:r>
      <w:r>
        <w:rPr>
          <w:noProof/>
        </w:rPr>
        <w:instrText xml:space="preserve"> PAGEREF _Toc476847598 \h </w:instrText>
      </w:r>
      <w:r>
        <w:rPr>
          <w:noProof/>
        </w:rPr>
      </w:r>
      <w:r>
        <w:rPr>
          <w:noProof/>
        </w:rPr>
        <w:fldChar w:fldCharType="separate"/>
      </w:r>
      <w:r>
        <w:rPr>
          <w:noProof/>
        </w:rPr>
        <w:t>72</w:t>
      </w:r>
      <w:r>
        <w:rPr>
          <w:noProof/>
        </w:rPr>
        <w:fldChar w:fldCharType="end"/>
      </w:r>
    </w:p>
    <w:p w14:paraId="27A7AB0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19.attēls.  Datu struktūra „CompensationRequest”</w:t>
      </w:r>
      <w:r>
        <w:rPr>
          <w:noProof/>
        </w:rPr>
        <w:tab/>
      </w:r>
      <w:r>
        <w:rPr>
          <w:noProof/>
        </w:rPr>
        <w:fldChar w:fldCharType="begin"/>
      </w:r>
      <w:r>
        <w:rPr>
          <w:noProof/>
        </w:rPr>
        <w:instrText xml:space="preserve"> PAGEREF _Toc476847599 \h </w:instrText>
      </w:r>
      <w:r>
        <w:rPr>
          <w:noProof/>
        </w:rPr>
      </w:r>
      <w:r>
        <w:rPr>
          <w:noProof/>
        </w:rPr>
        <w:fldChar w:fldCharType="separate"/>
      </w:r>
      <w:r>
        <w:rPr>
          <w:noProof/>
        </w:rPr>
        <w:t>73</w:t>
      </w:r>
      <w:r>
        <w:rPr>
          <w:noProof/>
        </w:rPr>
        <w:fldChar w:fldCharType="end"/>
      </w:r>
    </w:p>
    <w:p w14:paraId="665810E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20.attēls.  Datu struktūra „DispenseRequest”</w:t>
      </w:r>
      <w:r>
        <w:rPr>
          <w:noProof/>
        </w:rPr>
        <w:tab/>
      </w:r>
      <w:r>
        <w:rPr>
          <w:noProof/>
        </w:rPr>
        <w:fldChar w:fldCharType="begin"/>
      </w:r>
      <w:r>
        <w:rPr>
          <w:noProof/>
        </w:rPr>
        <w:instrText xml:space="preserve"> PAGEREF _Toc476847600 \h </w:instrText>
      </w:r>
      <w:r>
        <w:rPr>
          <w:noProof/>
        </w:rPr>
      </w:r>
      <w:r>
        <w:rPr>
          <w:noProof/>
        </w:rPr>
        <w:fldChar w:fldCharType="separate"/>
      </w:r>
      <w:r>
        <w:rPr>
          <w:noProof/>
        </w:rPr>
        <w:t>74</w:t>
      </w:r>
      <w:r>
        <w:rPr>
          <w:noProof/>
        </w:rPr>
        <w:fldChar w:fldCharType="end"/>
      </w:r>
    </w:p>
    <w:p w14:paraId="5B8CD84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21.attēls.  Datu struktūra „EN (Entity Name)”</w:t>
      </w:r>
      <w:r>
        <w:rPr>
          <w:noProof/>
        </w:rPr>
        <w:tab/>
      </w:r>
      <w:r>
        <w:rPr>
          <w:noProof/>
        </w:rPr>
        <w:fldChar w:fldCharType="begin"/>
      </w:r>
      <w:r>
        <w:rPr>
          <w:noProof/>
        </w:rPr>
        <w:instrText xml:space="preserve"> PAGEREF _Toc476847601 \h </w:instrText>
      </w:r>
      <w:r>
        <w:rPr>
          <w:noProof/>
        </w:rPr>
      </w:r>
      <w:r>
        <w:rPr>
          <w:noProof/>
        </w:rPr>
        <w:fldChar w:fldCharType="separate"/>
      </w:r>
      <w:r>
        <w:rPr>
          <w:noProof/>
        </w:rPr>
        <w:t>75</w:t>
      </w:r>
      <w:r>
        <w:rPr>
          <w:noProof/>
        </w:rPr>
        <w:fldChar w:fldCharType="end"/>
      </w:r>
    </w:p>
    <w:p w14:paraId="45516F9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22.attēls.  Datu struktūra „GetCompensationConditionListParameters”</w:t>
      </w:r>
      <w:r>
        <w:rPr>
          <w:noProof/>
        </w:rPr>
        <w:tab/>
      </w:r>
      <w:r>
        <w:rPr>
          <w:noProof/>
        </w:rPr>
        <w:fldChar w:fldCharType="begin"/>
      </w:r>
      <w:r>
        <w:rPr>
          <w:noProof/>
        </w:rPr>
        <w:instrText xml:space="preserve"> PAGEREF _Toc476847602 \h </w:instrText>
      </w:r>
      <w:r>
        <w:rPr>
          <w:noProof/>
        </w:rPr>
      </w:r>
      <w:r>
        <w:rPr>
          <w:noProof/>
        </w:rPr>
        <w:fldChar w:fldCharType="separate"/>
      </w:r>
      <w:r>
        <w:rPr>
          <w:noProof/>
        </w:rPr>
        <w:t>76</w:t>
      </w:r>
      <w:r>
        <w:rPr>
          <w:noProof/>
        </w:rPr>
        <w:fldChar w:fldCharType="end"/>
      </w:r>
    </w:p>
    <w:p w14:paraId="6032A0E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23.attēls.  Datu struktūra „GetMedicationOrderDataParameters”</w:t>
      </w:r>
      <w:r>
        <w:rPr>
          <w:noProof/>
        </w:rPr>
        <w:tab/>
      </w:r>
      <w:r>
        <w:rPr>
          <w:noProof/>
        </w:rPr>
        <w:fldChar w:fldCharType="begin"/>
      </w:r>
      <w:r>
        <w:rPr>
          <w:noProof/>
        </w:rPr>
        <w:instrText xml:space="preserve"> PAGEREF _Toc476847603 \h </w:instrText>
      </w:r>
      <w:r>
        <w:rPr>
          <w:noProof/>
        </w:rPr>
      </w:r>
      <w:r>
        <w:rPr>
          <w:noProof/>
        </w:rPr>
        <w:fldChar w:fldCharType="separate"/>
      </w:r>
      <w:r>
        <w:rPr>
          <w:noProof/>
        </w:rPr>
        <w:t>77</w:t>
      </w:r>
      <w:r>
        <w:rPr>
          <w:noProof/>
        </w:rPr>
        <w:fldChar w:fldCharType="end"/>
      </w:r>
    </w:p>
    <w:p w14:paraId="115304A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24.attēls.  Datu struktūra „GetMedicationOrderListParameters”</w:t>
      </w:r>
      <w:r>
        <w:rPr>
          <w:noProof/>
        </w:rPr>
        <w:tab/>
      </w:r>
      <w:r>
        <w:rPr>
          <w:noProof/>
        </w:rPr>
        <w:fldChar w:fldCharType="begin"/>
      </w:r>
      <w:r>
        <w:rPr>
          <w:noProof/>
        </w:rPr>
        <w:instrText xml:space="preserve"> PAGEREF _Toc476847604 \h </w:instrText>
      </w:r>
      <w:r>
        <w:rPr>
          <w:noProof/>
        </w:rPr>
      </w:r>
      <w:r>
        <w:rPr>
          <w:noProof/>
        </w:rPr>
        <w:fldChar w:fldCharType="separate"/>
      </w:r>
      <w:r>
        <w:rPr>
          <w:noProof/>
        </w:rPr>
        <w:t>79</w:t>
      </w:r>
      <w:r>
        <w:rPr>
          <w:noProof/>
        </w:rPr>
        <w:fldChar w:fldCharType="end"/>
      </w:r>
    </w:p>
    <w:p w14:paraId="38E71D0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25.attēls.  Datu struktūra „MedicationWarning”</w:t>
      </w:r>
      <w:r>
        <w:rPr>
          <w:noProof/>
        </w:rPr>
        <w:tab/>
      </w:r>
      <w:r>
        <w:rPr>
          <w:noProof/>
        </w:rPr>
        <w:fldChar w:fldCharType="begin"/>
      </w:r>
      <w:r>
        <w:rPr>
          <w:noProof/>
        </w:rPr>
        <w:instrText xml:space="preserve"> PAGEREF _Toc476847605 \h </w:instrText>
      </w:r>
      <w:r>
        <w:rPr>
          <w:noProof/>
        </w:rPr>
      </w:r>
      <w:r>
        <w:rPr>
          <w:noProof/>
        </w:rPr>
        <w:fldChar w:fldCharType="separate"/>
      </w:r>
      <w:r>
        <w:rPr>
          <w:noProof/>
        </w:rPr>
        <w:t>83</w:t>
      </w:r>
      <w:r>
        <w:rPr>
          <w:noProof/>
        </w:rPr>
        <w:fldChar w:fldCharType="end"/>
      </w:r>
    </w:p>
    <w:p w14:paraId="1550F6D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26.attēls.  Datu struktūra „Medicine”</w:t>
      </w:r>
      <w:r>
        <w:rPr>
          <w:noProof/>
        </w:rPr>
        <w:tab/>
      </w:r>
      <w:r>
        <w:rPr>
          <w:noProof/>
        </w:rPr>
        <w:fldChar w:fldCharType="begin"/>
      </w:r>
      <w:r>
        <w:rPr>
          <w:noProof/>
        </w:rPr>
        <w:instrText xml:space="preserve"> PAGEREF _Toc476847606 \h </w:instrText>
      </w:r>
      <w:r>
        <w:rPr>
          <w:noProof/>
        </w:rPr>
      </w:r>
      <w:r>
        <w:rPr>
          <w:noProof/>
        </w:rPr>
        <w:fldChar w:fldCharType="separate"/>
      </w:r>
      <w:r>
        <w:rPr>
          <w:noProof/>
        </w:rPr>
        <w:t>85</w:t>
      </w:r>
      <w:r>
        <w:rPr>
          <w:noProof/>
        </w:rPr>
        <w:fldChar w:fldCharType="end"/>
      </w:r>
    </w:p>
    <w:p w14:paraId="5E19C45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27.attēls.  Datu struktūra „Patient”</w:t>
      </w:r>
      <w:r>
        <w:rPr>
          <w:noProof/>
        </w:rPr>
        <w:tab/>
      </w:r>
      <w:r>
        <w:rPr>
          <w:noProof/>
        </w:rPr>
        <w:fldChar w:fldCharType="begin"/>
      </w:r>
      <w:r>
        <w:rPr>
          <w:noProof/>
        </w:rPr>
        <w:instrText xml:space="preserve"> PAGEREF _Toc476847607 \h </w:instrText>
      </w:r>
      <w:r>
        <w:rPr>
          <w:noProof/>
        </w:rPr>
      </w:r>
      <w:r>
        <w:rPr>
          <w:noProof/>
        </w:rPr>
        <w:fldChar w:fldCharType="separate"/>
      </w:r>
      <w:r>
        <w:rPr>
          <w:noProof/>
        </w:rPr>
        <w:t>86</w:t>
      </w:r>
      <w:r>
        <w:rPr>
          <w:noProof/>
        </w:rPr>
        <w:fldChar w:fldCharType="end"/>
      </w:r>
    </w:p>
    <w:p w14:paraId="1D8ED0B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28.attēls.  Datu struktūra „Person”</w:t>
      </w:r>
      <w:r>
        <w:rPr>
          <w:noProof/>
        </w:rPr>
        <w:tab/>
      </w:r>
      <w:r>
        <w:rPr>
          <w:noProof/>
        </w:rPr>
        <w:fldChar w:fldCharType="begin"/>
      </w:r>
      <w:r>
        <w:rPr>
          <w:noProof/>
        </w:rPr>
        <w:instrText xml:space="preserve"> PAGEREF _Toc476847608 \h </w:instrText>
      </w:r>
      <w:r>
        <w:rPr>
          <w:noProof/>
        </w:rPr>
      </w:r>
      <w:r>
        <w:rPr>
          <w:noProof/>
        </w:rPr>
        <w:fldChar w:fldCharType="separate"/>
      </w:r>
      <w:r>
        <w:rPr>
          <w:noProof/>
        </w:rPr>
        <w:t>87</w:t>
      </w:r>
      <w:r>
        <w:rPr>
          <w:noProof/>
        </w:rPr>
        <w:fldChar w:fldCharType="end"/>
      </w:r>
    </w:p>
    <w:p w14:paraId="0AEAE24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29.attēls.  Datu struktūra „Person (EHR)”</w:t>
      </w:r>
      <w:r>
        <w:rPr>
          <w:noProof/>
        </w:rPr>
        <w:tab/>
      </w:r>
      <w:r>
        <w:rPr>
          <w:noProof/>
        </w:rPr>
        <w:fldChar w:fldCharType="begin"/>
      </w:r>
      <w:r>
        <w:rPr>
          <w:noProof/>
        </w:rPr>
        <w:instrText xml:space="preserve"> PAGEREF _Toc476847609 \h </w:instrText>
      </w:r>
      <w:r>
        <w:rPr>
          <w:noProof/>
        </w:rPr>
      </w:r>
      <w:r>
        <w:rPr>
          <w:noProof/>
        </w:rPr>
        <w:fldChar w:fldCharType="separate"/>
      </w:r>
      <w:r>
        <w:rPr>
          <w:noProof/>
        </w:rPr>
        <w:t>89</w:t>
      </w:r>
      <w:r>
        <w:rPr>
          <w:noProof/>
        </w:rPr>
        <w:fldChar w:fldCharType="end"/>
      </w:r>
    </w:p>
    <w:p w14:paraId="6FF70AF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30.attēls.  Datu struktūra „ProfileSetupRequest”</w:t>
      </w:r>
      <w:r>
        <w:rPr>
          <w:noProof/>
        </w:rPr>
        <w:tab/>
      </w:r>
      <w:r>
        <w:rPr>
          <w:noProof/>
        </w:rPr>
        <w:fldChar w:fldCharType="begin"/>
      </w:r>
      <w:r>
        <w:rPr>
          <w:noProof/>
        </w:rPr>
        <w:instrText xml:space="preserve"> PAGEREF _Toc476847610 \h </w:instrText>
      </w:r>
      <w:r>
        <w:rPr>
          <w:noProof/>
        </w:rPr>
      </w:r>
      <w:r>
        <w:rPr>
          <w:noProof/>
        </w:rPr>
        <w:fldChar w:fldCharType="separate"/>
      </w:r>
      <w:r>
        <w:rPr>
          <w:noProof/>
        </w:rPr>
        <w:t>91</w:t>
      </w:r>
      <w:r>
        <w:rPr>
          <w:noProof/>
        </w:rPr>
        <w:fldChar w:fldCharType="end"/>
      </w:r>
    </w:p>
    <w:p w14:paraId="736D864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31.attēls.  Datu struktūra „SubstanceAdministrationRequest”</w:t>
      </w:r>
      <w:r>
        <w:rPr>
          <w:noProof/>
        </w:rPr>
        <w:tab/>
      </w:r>
      <w:r>
        <w:rPr>
          <w:noProof/>
        </w:rPr>
        <w:fldChar w:fldCharType="begin"/>
      </w:r>
      <w:r>
        <w:rPr>
          <w:noProof/>
        </w:rPr>
        <w:instrText xml:space="preserve"> PAGEREF _Toc476847611 \h </w:instrText>
      </w:r>
      <w:r>
        <w:rPr>
          <w:noProof/>
        </w:rPr>
      </w:r>
      <w:r>
        <w:rPr>
          <w:noProof/>
        </w:rPr>
        <w:fldChar w:fldCharType="separate"/>
      </w:r>
      <w:r>
        <w:rPr>
          <w:noProof/>
        </w:rPr>
        <w:t>93</w:t>
      </w:r>
      <w:r>
        <w:rPr>
          <w:noProof/>
        </w:rPr>
        <w:fldChar w:fldCharType="end"/>
      </w:r>
    </w:p>
    <w:p w14:paraId="4BC4D05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32.attēls.  Datu struktūra „SupplyEvent”</w:t>
      </w:r>
      <w:r>
        <w:rPr>
          <w:noProof/>
        </w:rPr>
        <w:tab/>
      </w:r>
      <w:r>
        <w:rPr>
          <w:noProof/>
        </w:rPr>
        <w:fldChar w:fldCharType="begin"/>
      </w:r>
      <w:r>
        <w:rPr>
          <w:noProof/>
        </w:rPr>
        <w:instrText xml:space="preserve"> PAGEREF _Toc476847612 \h </w:instrText>
      </w:r>
      <w:r>
        <w:rPr>
          <w:noProof/>
        </w:rPr>
      </w:r>
      <w:r>
        <w:rPr>
          <w:noProof/>
        </w:rPr>
        <w:fldChar w:fldCharType="separate"/>
      </w:r>
      <w:r>
        <w:rPr>
          <w:noProof/>
        </w:rPr>
        <w:t>95</w:t>
      </w:r>
      <w:r>
        <w:rPr>
          <w:noProof/>
        </w:rPr>
        <w:fldChar w:fldCharType="end"/>
      </w:r>
    </w:p>
    <w:p w14:paraId="5A482607" w14:textId="77777777" w:rsidR="00F254DA" w:rsidRPr="005E0944" w:rsidRDefault="004C77B1" w:rsidP="00EC3DBD">
      <w:pPr>
        <w:rPr>
          <w:b/>
          <w:sz w:val="32"/>
          <w:szCs w:val="32"/>
        </w:rPr>
      </w:pPr>
      <w:r w:rsidRPr="005E0944">
        <w:rPr>
          <w:b/>
          <w:smallCaps/>
          <w:sz w:val="32"/>
          <w:szCs w:val="32"/>
        </w:rPr>
        <w:fldChar w:fldCharType="end"/>
      </w:r>
    </w:p>
    <w:p w14:paraId="1CE7CEAF" w14:textId="77777777" w:rsidR="00F254DA" w:rsidRPr="005E0944" w:rsidRDefault="00F254DA">
      <w:pPr>
        <w:rPr>
          <w:b/>
          <w:sz w:val="32"/>
          <w:szCs w:val="32"/>
        </w:rPr>
      </w:pPr>
      <w:r w:rsidRPr="005E0944">
        <w:rPr>
          <w:b/>
          <w:sz w:val="32"/>
          <w:szCs w:val="32"/>
        </w:rPr>
        <w:br w:type="page"/>
      </w:r>
    </w:p>
    <w:p w14:paraId="03F0D7E2" w14:textId="77777777" w:rsidR="00EC3DBD" w:rsidRPr="005E0944" w:rsidRDefault="00EC3DBD" w:rsidP="00AE587F">
      <w:pPr>
        <w:pStyle w:val="Heading0"/>
      </w:pPr>
      <w:r w:rsidRPr="005E0944">
        <w:lastRenderedPageBreak/>
        <w:t>Tabulu saraksts</w:t>
      </w:r>
    </w:p>
    <w:p w14:paraId="2F431EFF" w14:textId="77777777" w:rsidR="00424559" w:rsidRDefault="004522EC">
      <w:pPr>
        <w:pStyle w:val="TableofFigures"/>
        <w:tabs>
          <w:tab w:val="right" w:leader="dot" w:pos="8296"/>
        </w:tabs>
        <w:rPr>
          <w:rFonts w:asciiTheme="minorHAnsi" w:eastAsiaTheme="minorEastAsia" w:hAnsiTheme="minorHAnsi" w:cstheme="minorBidi"/>
          <w:smallCaps w:val="0"/>
          <w:noProof/>
          <w:lang w:val="en-US"/>
        </w:rPr>
      </w:pPr>
      <w:r>
        <w:rPr>
          <w:b/>
        </w:rPr>
        <w:fldChar w:fldCharType="begin"/>
      </w:r>
      <w:r>
        <w:rPr>
          <w:b/>
        </w:rPr>
        <w:instrText xml:space="preserve"> TOC \t "Caption;1;Table Caption;1" \c "Tabula" </w:instrText>
      </w:r>
      <w:r>
        <w:rPr>
          <w:b/>
        </w:rPr>
        <w:fldChar w:fldCharType="separate"/>
      </w:r>
      <w:r w:rsidR="00424559">
        <w:rPr>
          <w:noProof/>
        </w:rPr>
        <w:t>1.tabula. Saistītie dokumenti</w:t>
      </w:r>
      <w:r w:rsidR="00424559">
        <w:rPr>
          <w:noProof/>
        </w:rPr>
        <w:tab/>
      </w:r>
      <w:r w:rsidR="00424559">
        <w:rPr>
          <w:noProof/>
        </w:rPr>
        <w:fldChar w:fldCharType="begin"/>
      </w:r>
      <w:r w:rsidR="00424559">
        <w:rPr>
          <w:noProof/>
        </w:rPr>
        <w:instrText xml:space="preserve"> PAGEREF _Toc476847613 \h </w:instrText>
      </w:r>
      <w:r w:rsidR="00424559">
        <w:rPr>
          <w:noProof/>
        </w:rPr>
      </w:r>
      <w:r w:rsidR="00424559">
        <w:rPr>
          <w:noProof/>
        </w:rPr>
        <w:fldChar w:fldCharType="separate"/>
      </w:r>
      <w:r w:rsidR="00424559">
        <w:rPr>
          <w:noProof/>
        </w:rPr>
        <w:t>33</w:t>
      </w:r>
      <w:r w:rsidR="00424559">
        <w:rPr>
          <w:noProof/>
        </w:rPr>
        <w:fldChar w:fldCharType="end"/>
      </w:r>
    </w:p>
    <w:p w14:paraId="3D08F8B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2.tabula. Sistēmas moduļi</w:t>
      </w:r>
      <w:r>
        <w:rPr>
          <w:noProof/>
        </w:rPr>
        <w:tab/>
      </w:r>
      <w:r>
        <w:rPr>
          <w:noProof/>
        </w:rPr>
        <w:fldChar w:fldCharType="begin"/>
      </w:r>
      <w:r>
        <w:rPr>
          <w:noProof/>
        </w:rPr>
        <w:instrText xml:space="preserve"> PAGEREF _Toc476847614 \h </w:instrText>
      </w:r>
      <w:r>
        <w:rPr>
          <w:noProof/>
        </w:rPr>
      </w:r>
      <w:r>
        <w:rPr>
          <w:noProof/>
        </w:rPr>
        <w:fldChar w:fldCharType="separate"/>
      </w:r>
      <w:r>
        <w:rPr>
          <w:noProof/>
        </w:rPr>
        <w:t>34</w:t>
      </w:r>
      <w:r>
        <w:rPr>
          <w:noProof/>
        </w:rPr>
        <w:fldChar w:fldCharType="end"/>
      </w:r>
    </w:p>
    <w:p w14:paraId="1C3AB41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3.tabula. Sistēmas datu entītijas</w:t>
      </w:r>
      <w:r>
        <w:rPr>
          <w:noProof/>
        </w:rPr>
        <w:tab/>
      </w:r>
      <w:r>
        <w:rPr>
          <w:noProof/>
        </w:rPr>
        <w:fldChar w:fldCharType="begin"/>
      </w:r>
      <w:r>
        <w:rPr>
          <w:noProof/>
        </w:rPr>
        <w:instrText xml:space="preserve"> PAGEREF _Toc476847615 \h </w:instrText>
      </w:r>
      <w:r>
        <w:rPr>
          <w:noProof/>
        </w:rPr>
      </w:r>
      <w:r>
        <w:rPr>
          <w:noProof/>
        </w:rPr>
        <w:fldChar w:fldCharType="separate"/>
      </w:r>
      <w:r>
        <w:rPr>
          <w:noProof/>
        </w:rPr>
        <w:t>35</w:t>
      </w:r>
      <w:r>
        <w:rPr>
          <w:noProof/>
        </w:rPr>
        <w:fldChar w:fldCharType="end"/>
      </w:r>
    </w:p>
    <w:p w14:paraId="131C8D6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4.tabula. Entītiju atkarību diagrammā izmantotie apzīmējumi</w:t>
      </w:r>
      <w:r>
        <w:rPr>
          <w:noProof/>
        </w:rPr>
        <w:tab/>
      </w:r>
      <w:r>
        <w:rPr>
          <w:noProof/>
        </w:rPr>
        <w:fldChar w:fldCharType="begin"/>
      </w:r>
      <w:r>
        <w:rPr>
          <w:noProof/>
        </w:rPr>
        <w:instrText xml:space="preserve"> PAGEREF _Toc476847616 \h </w:instrText>
      </w:r>
      <w:r>
        <w:rPr>
          <w:noProof/>
        </w:rPr>
      </w:r>
      <w:r>
        <w:rPr>
          <w:noProof/>
        </w:rPr>
        <w:fldChar w:fldCharType="separate"/>
      </w:r>
      <w:r>
        <w:rPr>
          <w:noProof/>
        </w:rPr>
        <w:t>40</w:t>
      </w:r>
      <w:r>
        <w:rPr>
          <w:noProof/>
        </w:rPr>
        <w:fldChar w:fldCharType="end"/>
      </w:r>
    </w:p>
    <w:p w14:paraId="4968C21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5.tabula.  Datu struktūra „AD (Address)”</w:t>
      </w:r>
      <w:r>
        <w:rPr>
          <w:noProof/>
        </w:rPr>
        <w:tab/>
      </w:r>
      <w:r>
        <w:rPr>
          <w:noProof/>
        </w:rPr>
        <w:fldChar w:fldCharType="begin"/>
      </w:r>
      <w:r>
        <w:rPr>
          <w:noProof/>
        </w:rPr>
        <w:instrText xml:space="preserve"> PAGEREF _Toc476847617 \h </w:instrText>
      </w:r>
      <w:r>
        <w:rPr>
          <w:noProof/>
        </w:rPr>
      </w:r>
      <w:r>
        <w:rPr>
          <w:noProof/>
        </w:rPr>
        <w:fldChar w:fldCharType="separate"/>
      </w:r>
      <w:r>
        <w:rPr>
          <w:noProof/>
        </w:rPr>
        <w:t>55</w:t>
      </w:r>
      <w:r>
        <w:rPr>
          <w:noProof/>
        </w:rPr>
        <w:fldChar w:fldCharType="end"/>
      </w:r>
    </w:p>
    <w:p w14:paraId="52E9DB5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6.tabula.  Datu struktūra „AssignedEntity”</w:t>
      </w:r>
      <w:r>
        <w:rPr>
          <w:noProof/>
        </w:rPr>
        <w:tab/>
      </w:r>
      <w:r>
        <w:rPr>
          <w:noProof/>
        </w:rPr>
        <w:fldChar w:fldCharType="begin"/>
      </w:r>
      <w:r>
        <w:rPr>
          <w:noProof/>
        </w:rPr>
        <w:instrText xml:space="preserve"> PAGEREF _Toc476847618 \h </w:instrText>
      </w:r>
      <w:r>
        <w:rPr>
          <w:noProof/>
        </w:rPr>
      </w:r>
      <w:r>
        <w:rPr>
          <w:noProof/>
        </w:rPr>
        <w:fldChar w:fldCharType="separate"/>
      </w:r>
      <w:r>
        <w:rPr>
          <w:noProof/>
        </w:rPr>
        <w:t>56</w:t>
      </w:r>
      <w:r>
        <w:rPr>
          <w:noProof/>
        </w:rPr>
        <w:fldChar w:fldCharType="end"/>
      </w:r>
    </w:p>
    <w:p w14:paraId="7091932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7.tabula.  Datu struktūra „BookMedicationDispenseRequest”</w:t>
      </w:r>
      <w:r>
        <w:rPr>
          <w:noProof/>
        </w:rPr>
        <w:tab/>
      </w:r>
      <w:r>
        <w:rPr>
          <w:noProof/>
        </w:rPr>
        <w:fldChar w:fldCharType="begin"/>
      </w:r>
      <w:r>
        <w:rPr>
          <w:noProof/>
        </w:rPr>
        <w:instrText xml:space="preserve"> PAGEREF _Toc476847619 \h </w:instrText>
      </w:r>
      <w:r>
        <w:rPr>
          <w:noProof/>
        </w:rPr>
      </w:r>
      <w:r>
        <w:rPr>
          <w:noProof/>
        </w:rPr>
        <w:fldChar w:fldCharType="separate"/>
      </w:r>
      <w:r>
        <w:rPr>
          <w:noProof/>
        </w:rPr>
        <w:t>58</w:t>
      </w:r>
      <w:r>
        <w:rPr>
          <w:noProof/>
        </w:rPr>
        <w:fldChar w:fldCharType="end"/>
      </w:r>
    </w:p>
    <w:p w14:paraId="1BC6BEC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8.tabula.  Datu struktūra „BookMedicationOrderRequest”</w:t>
      </w:r>
      <w:r>
        <w:rPr>
          <w:noProof/>
        </w:rPr>
        <w:tab/>
      </w:r>
      <w:r>
        <w:rPr>
          <w:noProof/>
        </w:rPr>
        <w:fldChar w:fldCharType="begin"/>
      </w:r>
      <w:r>
        <w:rPr>
          <w:noProof/>
        </w:rPr>
        <w:instrText xml:space="preserve"> PAGEREF _Toc476847620 \h </w:instrText>
      </w:r>
      <w:r>
        <w:rPr>
          <w:noProof/>
        </w:rPr>
      </w:r>
      <w:r>
        <w:rPr>
          <w:noProof/>
        </w:rPr>
        <w:fldChar w:fldCharType="separate"/>
      </w:r>
      <w:r>
        <w:rPr>
          <w:noProof/>
        </w:rPr>
        <w:t>59</w:t>
      </w:r>
      <w:r>
        <w:rPr>
          <w:noProof/>
        </w:rPr>
        <w:fldChar w:fldCharType="end"/>
      </w:r>
    </w:p>
    <w:p w14:paraId="32924F2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9.tabula.  Datu struktūra „CancelMedicationDispenseRequest”</w:t>
      </w:r>
      <w:r>
        <w:rPr>
          <w:noProof/>
        </w:rPr>
        <w:tab/>
      </w:r>
      <w:r>
        <w:rPr>
          <w:noProof/>
        </w:rPr>
        <w:fldChar w:fldCharType="begin"/>
      </w:r>
      <w:r>
        <w:rPr>
          <w:noProof/>
        </w:rPr>
        <w:instrText xml:space="preserve"> PAGEREF _Toc476847621 \h </w:instrText>
      </w:r>
      <w:r>
        <w:rPr>
          <w:noProof/>
        </w:rPr>
      </w:r>
      <w:r>
        <w:rPr>
          <w:noProof/>
        </w:rPr>
        <w:fldChar w:fldCharType="separate"/>
      </w:r>
      <w:r>
        <w:rPr>
          <w:noProof/>
        </w:rPr>
        <w:t>60</w:t>
      </w:r>
      <w:r>
        <w:rPr>
          <w:noProof/>
        </w:rPr>
        <w:fldChar w:fldCharType="end"/>
      </w:r>
    </w:p>
    <w:p w14:paraId="31F484F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10.tabula.  Datu struktūra „CancelMedicationOrderRequest”</w:t>
      </w:r>
      <w:r>
        <w:rPr>
          <w:noProof/>
        </w:rPr>
        <w:tab/>
      </w:r>
      <w:r>
        <w:rPr>
          <w:noProof/>
        </w:rPr>
        <w:fldChar w:fldCharType="begin"/>
      </w:r>
      <w:r>
        <w:rPr>
          <w:noProof/>
        </w:rPr>
        <w:instrText xml:space="preserve"> PAGEREF _Toc476847622 \h </w:instrText>
      </w:r>
      <w:r>
        <w:rPr>
          <w:noProof/>
        </w:rPr>
      </w:r>
      <w:r>
        <w:rPr>
          <w:noProof/>
        </w:rPr>
        <w:fldChar w:fldCharType="separate"/>
      </w:r>
      <w:r>
        <w:rPr>
          <w:noProof/>
        </w:rPr>
        <w:t>61</w:t>
      </w:r>
      <w:r>
        <w:rPr>
          <w:noProof/>
        </w:rPr>
        <w:fldChar w:fldCharType="end"/>
      </w:r>
    </w:p>
    <w:p w14:paraId="0C9D7E6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11.tabula.  Datu struktūra „CombinedMedicationDispense”</w:t>
      </w:r>
      <w:r>
        <w:rPr>
          <w:noProof/>
        </w:rPr>
        <w:tab/>
      </w:r>
      <w:r>
        <w:rPr>
          <w:noProof/>
        </w:rPr>
        <w:fldChar w:fldCharType="begin"/>
      </w:r>
      <w:r>
        <w:rPr>
          <w:noProof/>
        </w:rPr>
        <w:instrText xml:space="preserve"> PAGEREF _Toc476847623 \h </w:instrText>
      </w:r>
      <w:r>
        <w:rPr>
          <w:noProof/>
        </w:rPr>
      </w:r>
      <w:r>
        <w:rPr>
          <w:noProof/>
        </w:rPr>
        <w:fldChar w:fldCharType="separate"/>
      </w:r>
      <w:r>
        <w:rPr>
          <w:noProof/>
        </w:rPr>
        <w:t>64</w:t>
      </w:r>
      <w:r>
        <w:rPr>
          <w:noProof/>
        </w:rPr>
        <w:fldChar w:fldCharType="end"/>
      </w:r>
    </w:p>
    <w:p w14:paraId="1106EF4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12.tabula.  Datu struktūra „CombinedMedicationRequest”</w:t>
      </w:r>
      <w:r>
        <w:rPr>
          <w:noProof/>
        </w:rPr>
        <w:tab/>
      </w:r>
      <w:r>
        <w:rPr>
          <w:noProof/>
        </w:rPr>
        <w:fldChar w:fldCharType="begin"/>
      </w:r>
      <w:r>
        <w:rPr>
          <w:noProof/>
        </w:rPr>
        <w:instrText xml:space="preserve"> PAGEREF _Toc476847624 \h </w:instrText>
      </w:r>
      <w:r>
        <w:rPr>
          <w:noProof/>
        </w:rPr>
      </w:r>
      <w:r>
        <w:rPr>
          <w:noProof/>
        </w:rPr>
        <w:fldChar w:fldCharType="separate"/>
      </w:r>
      <w:r>
        <w:rPr>
          <w:noProof/>
        </w:rPr>
        <w:t>68</w:t>
      </w:r>
      <w:r>
        <w:rPr>
          <w:noProof/>
        </w:rPr>
        <w:fldChar w:fldCharType="end"/>
      </w:r>
    </w:p>
    <w:p w14:paraId="5215BFD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13.tabula.  Datu struktūra „CompensationCondition”</w:t>
      </w:r>
      <w:r>
        <w:rPr>
          <w:noProof/>
        </w:rPr>
        <w:tab/>
      </w:r>
      <w:r>
        <w:rPr>
          <w:noProof/>
        </w:rPr>
        <w:fldChar w:fldCharType="begin"/>
      </w:r>
      <w:r>
        <w:rPr>
          <w:noProof/>
        </w:rPr>
        <w:instrText xml:space="preserve"> PAGEREF _Toc476847625 \h </w:instrText>
      </w:r>
      <w:r>
        <w:rPr>
          <w:noProof/>
        </w:rPr>
      </w:r>
      <w:r>
        <w:rPr>
          <w:noProof/>
        </w:rPr>
        <w:fldChar w:fldCharType="separate"/>
      </w:r>
      <w:r>
        <w:rPr>
          <w:noProof/>
        </w:rPr>
        <w:t>71</w:t>
      </w:r>
      <w:r>
        <w:rPr>
          <w:noProof/>
        </w:rPr>
        <w:fldChar w:fldCharType="end"/>
      </w:r>
    </w:p>
    <w:p w14:paraId="276EA26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14.tabula.  Datu struktūra „CompensationRequest”</w:t>
      </w:r>
      <w:r>
        <w:rPr>
          <w:noProof/>
        </w:rPr>
        <w:tab/>
      </w:r>
      <w:r>
        <w:rPr>
          <w:noProof/>
        </w:rPr>
        <w:fldChar w:fldCharType="begin"/>
      </w:r>
      <w:r>
        <w:rPr>
          <w:noProof/>
        </w:rPr>
        <w:instrText xml:space="preserve"> PAGEREF _Toc476847626 \h </w:instrText>
      </w:r>
      <w:r>
        <w:rPr>
          <w:noProof/>
        </w:rPr>
      </w:r>
      <w:r>
        <w:rPr>
          <w:noProof/>
        </w:rPr>
        <w:fldChar w:fldCharType="separate"/>
      </w:r>
      <w:r>
        <w:rPr>
          <w:noProof/>
        </w:rPr>
        <w:t>72</w:t>
      </w:r>
      <w:r>
        <w:rPr>
          <w:noProof/>
        </w:rPr>
        <w:fldChar w:fldCharType="end"/>
      </w:r>
    </w:p>
    <w:p w14:paraId="5A58514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15.tabula.  Datu struktūra „DispenseRequest”</w:t>
      </w:r>
      <w:r>
        <w:rPr>
          <w:noProof/>
        </w:rPr>
        <w:tab/>
      </w:r>
      <w:r>
        <w:rPr>
          <w:noProof/>
        </w:rPr>
        <w:fldChar w:fldCharType="begin"/>
      </w:r>
      <w:r>
        <w:rPr>
          <w:noProof/>
        </w:rPr>
        <w:instrText xml:space="preserve"> PAGEREF _Toc476847627 \h </w:instrText>
      </w:r>
      <w:r>
        <w:rPr>
          <w:noProof/>
        </w:rPr>
      </w:r>
      <w:r>
        <w:rPr>
          <w:noProof/>
        </w:rPr>
        <w:fldChar w:fldCharType="separate"/>
      </w:r>
      <w:r>
        <w:rPr>
          <w:noProof/>
        </w:rPr>
        <w:t>73</w:t>
      </w:r>
      <w:r>
        <w:rPr>
          <w:noProof/>
        </w:rPr>
        <w:fldChar w:fldCharType="end"/>
      </w:r>
    </w:p>
    <w:p w14:paraId="0934170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16.tabula.  Datu struktūra „EN (Entity Name)”</w:t>
      </w:r>
      <w:r>
        <w:rPr>
          <w:noProof/>
        </w:rPr>
        <w:tab/>
      </w:r>
      <w:r>
        <w:rPr>
          <w:noProof/>
        </w:rPr>
        <w:fldChar w:fldCharType="begin"/>
      </w:r>
      <w:r>
        <w:rPr>
          <w:noProof/>
        </w:rPr>
        <w:instrText xml:space="preserve"> PAGEREF _Toc476847628 \h </w:instrText>
      </w:r>
      <w:r>
        <w:rPr>
          <w:noProof/>
        </w:rPr>
      </w:r>
      <w:r>
        <w:rPr>
          <w:noProof/>
        </w:rPr>
        <w:fldChar w:fldCharType="separate"/>
      </w:r>
      <w:r>
        <w:rPr>
          <w:noProof/>
        </w:rPr>
        <w:t>75</w:t>
      </w:r>
      <w:r>
        <w:rPr>
          <w:noProof/>
        </w:rPr>
        <w:fldChar w:fldCharType="end"/>
      </w:r>
    </w:p>
    <w:p w14:paraId="2E63F40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17.tabula.  Datu struktūra „GetCompensationConditionListParameters”</w:t>
      </w:r>
      <w:r>
        <w:rPr>
          <w:noProof/>
        </w:rPr>
        <w:tab/>
      </w:r>
      <w:r>
        <w:rPr>
          <w:noProof/>
        </w:rPr>
        <w:fldChar w:fldCharType="begin"/>
      </w:r>
      <w:r>
        <w:rPr>
          <w:noProof/>
        </w:rPr>
        <w:instrText xml:space="preserve"> PAGEREF _Toc476847629 \h </w:instrText>
      </w:r>
      <w:r>
        <w:rPr>
          <w:noProof/>
        </w:rPr>
      </w:r>
      <w:r>
        <w:rPr>
          <w:noProof/>
        </w:rPr>
        <w:fldChar w:fldCharType="separate"/>
      </w:r>
      <w:r>
        <w:rPr>
          <w:noProof/>
        </w:rPr>
        <w:t>76</w:t>
      </w:r>
      <w:r>
        <w:rPr>
          <w:noProof/>
        </w:rPr>
        <w:fldChar w:fldCharType="end"/>
      </w:r>
    </w:p>
    <w:p w14:paraId="4B96A3B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18.tabula.  Datu struktūra „GetMedicationOrderDataParameters”</w:t>
      </w:r>
      <w:r>
        <w:rPr>
          <w:noProof/>
        </w:rPr>
        <w:tab/>
      </w:r>
      <w:r>
        <w:rPr>
          <w:noProof/>
        </w:rPr>
        <w:fldChar w:fldCharType="begin"/>
      </w:r>
      <w:r>
        <w:rPr>
          <w:noProof/>
        </w:rPr>
        <w:instrText xml:space="preserve"> PAGEREF _Toc476847630 \h </w:instrText>
      </w:r>
      <w:r>
        <w:rPr>
          <w:noProof/>
        </w:rPr>
      </w:r>
      <w:r>
        <w:rPr>
          <w:noProof/>
        </w:rPr>
        <w:fldChar w:fldCharType="separate"/>
      </w:r>
      <w:r>
        <w:rPr>
          <w:noProof/>
        </w:rPr>
        <w:t>77</w:t>
      </w:r>
      <w:r>
        <w:rPr>
          <w:noProof/>
        </w:rPr>
        <w:fldChar w:fldCharType="end"/>
      </w:r>
    </w:p>
    <w:p w14:paraId="6D145DA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19.tabula.  Datu struktūra „GetMedicationOrderListParameters”</w:t>
      </w:r>
      <w:r>
        <w:rPr>
          <w:noProof/>
        </w:rPr>
        <w:tab/>
      </w:r>
      <w:r>
        <w:rPr>
          <w:noProof/>
        </w:rPr>
        <w:fldChar w:fldCharType="begin"/>
      </w:r>
      <w:r>
        <w:rPr>
          <w:noProof/>
        </w:rPr>
        <w:instrText xml:space="preserve"> PAGEREF _Toc476847631 \h </w:instrText>
      </w:r>
      <w:r>
        <w:rPr>
          <w:noProof/>
        </w:rPr>
      </w:r>
      <w:r>
        <w:rPr>
          <w:noProof/>
        </w:rPr>
        <w:fldChar w:fldCharType="separate"/>
      </w:r>
      <w:r>
        <w:rPr>
          <w:noProof/>
        </w:rPr>
        <w:t>79</w:t>
      </w:r>
      <w:r>
        <w:rPr>
          <w:noProof/>
        </w:rPr>
        <w:fldChar w:fldCharType="end"/>
      </w:r>
    </w:p>
    <w:p w14:paraId="4159C14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20.tabula.  Datu struktūra „MedicationWarning”</w:t>
      </w:r>
      <w:r>
        <w:rPr>
          <w:noProof/>
        </w:rPr>
        <w:tab/>
      </w:r>
      <w:r>
        <w:rPr>
          <w:noProof/>
        </w:rPr>
        <w:fldChar w:fldCharType="begin"/>
      </w:r>
      <w:r>
        <w:rPr>
          <w:noProof/>
        </w:rPr>
        <w:instrText xml:space="preserve"> PAGEREF _Toc476847632 \h </w:instrText>
      </w:r>
      <w:r>
        <w:rPr>
          <w:noProof/>
        </w:rPr>
      </w:r>
      <w:r>
        <w:rPr>
          <w:noProof/>
        </w:rPr>
        <w:fldChar w:fldCharType="separate"/>
      </w:r>
      <w:r>
        <w:rPr>
          <w:noProof/>
        </w:rPr>
        <w:t>82</w:t>
      </w:r>
      <w:r>
        <w:rPr>
          <w:noProof/>
        </w:rPr>
        <w:fldChar w:fldCharType="end"/>
      </w:r>
    </w:p>
    <w:p w14:paraId="2B57E8E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21.tabula.  Datu struktūra „Medicine”</w:t>
      </w:r>
      <w:r>
        <w:rPr>
          <w:noProof/>
        </w:rPr>
        <w:tab/>
      </w:r>
      <w:r>
        <w:rPr>
          <w:noProof/>
        </w:rPr>
        <w:fldChar w:fldCharType="begin"/>
      </w:r>
      <w:r>
        <w:rPr>
          <w:noProof/>
        </w:rPr>
        <w:instrText xml:space="preserve"> PAGEREF _Toc476847633 \h </w:instrText>
      </w:r>
      <w:r>
        <w:rPr>
          <w:noProof/>
        </w:rPr>
      </w:r>
      <w:r>
        <w:rPr>
          <w:noProof/>
        </w:rPr>
        <w:fldChar w:fldCharType="separate"/>
      </w:r>
      <w:r>
        <w:rPr>
          <w:noProof/>
        </w:rPr>
        <w:t>84</w:t>
      </w:r>
      <w:r>
        <w:rPr>
          <w:noProof/>
        </w:rPr>
        <w:fldChar w:fldCharType="end"/>
      </w:r>
    </w:p>
    <w:p w14:paraId="668EBD4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22.tabula.  Datu struktūra „Patient”</w:t>
      </w:r>
      <w:r>
        <w:rPr>
          <w:noProof/>
        </w:rPr>
        <w:tab/>
      </w:r>
      <w:r>
        <w:rPr>
          <w:noProof/>
        </w:rPr>
        <w:fldChar w:fldCharType="begin"/>
      </w:r>
      <w:r>
        <w:rPr>
          <w:noProof/>
        </w:rPr>
        <w:instrText xml:space="preserve"> PAGEREF _Toc476847634 \h </w:instrText>
      </w:r>
      <w:r>
        <w:rPr>
          <w:noProof/>
        </w:rPr>
      </w:r>
      <w:r>
        <w:rPr>
          <w:noProof/>
        </w:rPr>
        <w:fldChar w:fldCharType="separate"/>
      </w:r>
      <w:r>
        <w:rPr>
          <w:noProof/>
        </w:rPr>
        <w:t>86</w:t>
      </w:r>
      <w:r>
        <w:rPr>
          <w:noProof/>
        </w:rPr>
        <w:fldChar w:fldCharType="end"/>
      </w:r>
    </w:p>
    <w:p w14:paraId="0D006B6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23.tabula.  Datu struktūra „Person”</w:t>
      </w:r>
      <w:r>
        <w:rPr>
          <w:noProof/>
        </w:rPr>
        <w:tab/>
      </w:r>
      <w:r>
        <w:rPr>
          <w:noProof/>
        </w:rPr>
        <w:fldChar w:fldCharType="begin"/>
      </w:r>
      <w:r>
        <w:rPr>
          <w:noProof/>
        </w:rPr>
        <w:instrText xml:space="preserve"> PAGEREF _Toc476847635 \h </w:instrText>
      </w:r>
      <w:r>
        <w:rPr>
          <w:noProof/>
        </w:rPr>
      </w:r>
      <w:r>
        <w:rPr>
          <w:noProof/>
        </w:rPr>
        <w:fldChar w:fldCharType="separate"/>
      </w:r>
      <w:r>
        <w:rPr>
          <w:noProof/>
        </w:rPr>
        <w:t>87</w:t>
      </w:r>
      <w:r>
        <w:rPr>
          <w:noProof/>
        </w:rPr>
        <w:fldChar w:fldCharType="end"/>
      </w:r>
    </w:p>
    <w:p w14:paraId="6425AFC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24.tabula.  Datu struktūra „Person (EHR)”</w:t>
      </w:r>
      <w:r>
        <w:rPr>
          <w:noProof/>
        </w:rPr>
        <w:tab/>
      </w:r>
      <w:r>
        <w:rPr>
          <w:noProof/>
        </w:rPr>
        <w:fldChar w:fldCharType="begin"/>
      </w:r>
      <w:r>
        <w:rPr>
          <w:noProof/>
        </w:rPr>
        <w:instrText xml:space="preserve"> PAGEREF _Toc476847636 \h </w:instrText>
      </w:r>
      <w:r>
        <w:rPr>
          <w:noProof/>
        </w:rPr>
      </w:r>
      <w:r>
        <w:rPr>
          <w:noProof/>
        </w:rPr>
        <w:fldChar w:fldCharType="separate"/>
      </w:r>
      <w:r>
        <w:rPr>
          <w:noProof/>
        </w:rPr>
        <w:t>89</w:t>
      </w:r>
      <w:r>
        <w:rPr>
          <w:noProof/>
        </w:rPr>
        <w:fldChar w:fldCharType="end"/>
      </w:r>
    </w:p>
    <w:p w14:paraId="14D633B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25.tabula.  Datu struktūra „ProfileSetupRequest”</w:t>
      </w:r>
      <w:r>
        <w:rPr>
          <w:noProof/>
        </w:rPr>
        <w:tab/>
      </w:r>
      <w:r>
        <w:rPr>
          <w:noProof/>
        </w:rPr>
        <w:fldChar w:fldCharType="begin"/>
      </w:r>
      <w:r>
        <w:rPr>
          <w:noProof/>
        </w:rPr>
        <w:instrText xml:space="preserve"> PAGEREF _Toc476847637 \h </w:instrText>
      </w:r>
      <w:r>
        <w:rPr>
          <w:noProof/>
        </w:rPr>
      </w:r>
      <w:r>
        <w:rPr>
          <w:noProof/>
        </w:rPr>
        <w:fldChar w:fldCharType="separate"/>
      </w:r>
      <w:r>
        <w:rPr>
          <w:noProof/>
        </w:rPr>
        <w:t>91</w:t>
      </w:r>
      <w:r>
        <w:rPr>
          <w:noProof/>
        </w:rPr>
        <w:fldChar w:fldCharType="end"/>
      </w:r>
    </w:p>
    <w:p w14:paraId="788A26E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26.tabula.  Datu struktūra „SubstanceAdministrationRequest”</w:t>
      </w:r>
      <w:r>
        <w:rPr>
          <w:noProof/>
        </w:rPr>
        <w:tab/>
      </w:r>
      <w:r>
        <w:rPr>
          <w:noProof/>
        </w:rPr>
        <w:fldChar w:fldCharType="begin"/>
      </w:r>
      <w:r>
        <w:rPr>
          <w:noProof/>
        </w:rPr>
        <w:instrText xml:space="preserve"> PAGEREF _Toc476847638 \h </w:instrText>
      </w:r>
      <w:r>
        <w:rPr>
          <w:noProof/>
        </w:rPr>
      </w:r>
      <w:r>
        <w:rPr>
          <w:noProof/>
        </w:rPr>
        <w:fldChar w:fldCharType="separate"/>
      </w:r>
      <w:r>
        <w:rPr>
          <w:noProof/>
        </w:rPr>
        <w:t>93</w:t>
      </w:r>
      <w:r>
        <w:rPr>
          <w:noProof/>
        </w:rPr>
        <w:fldChar w:fldCharType="end"/>
      </w:r>
    </w:p>
    <w:p w14:paraId="670353B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27.tabula.  Datu struktūra „SupplyEvent”</w:t>
      </w:r>
      <w:r>
        <w:rPr>
          <w:noProof/>
        </w:rPr>
        <w:tab/>
      </w:r>
      <w:r>
        <w:rPr>
          <w:noProof/>
        </w:rPr>
        <w:fldChar w:fldCharType="begin"/>
      </w:r>
      <w:r>
        <w:rPr>
          <w:noProof/>
        </w:rPr>
        <w:instrText xml:space="preserve"> PAGEREF _Toc476847639 \h </w:instrText>
      </w:r>
      <w:r>
        <w:rPr>
          <w:noProof/>
        </w:rPr>
      </w:r>
      <w:r>
        <w:rPr>
          <w:noProof/>
        </w:rPr>
        <w:fldChar w:fldCharType="separate"/>
      </w:r>
      <w:r>
        <w:rPr>
          <w:noProof/>
        </w:rPr>
        <w:t>95</w:t>
      </w:r>
      <w:r>
        <w:rPr>
          <w:noProof/>
        </w:rPr>
        <w:fldChar w:fldCharType="end"/>
      </w:r>
    </w:p>
    <w:p w14:paraId="05AE9D2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28.tabula.  Metodes “</w:t>
      </w:r>
      <w:r>
        <w:rPr>
          <w:noProof/>
          <w:lang w:eastAsia="lv-LV"/>
        </w:rPr>
        <w:t xml:space="preserve"> Ascend</w:t>
      </w:r>
      <w:r>
        <w:rPr>
          <w:noProof/>
        </w:rPr>
        <w:t>” ieejas parametri</w:t>
      </w:r>
      <w:r>
        <w:rPr>
          <w:noProof/>
        </w:rPr>
        <w:tab/>
      </w:r>
      <w:r>
        <w:rPr>
          <w:noProof/>
        </w:rPr>
        <w:fldChar w:fldCharType="begin"/>
      </w:r>
      <w:r>
        <w:rPr>
          <w:noProof/>
        </w:rPr>
        <w:instrText xml:space="preserve"> PAGEREF _Toc476847640 \h </w:instrText>
      </w:r>
      <w:r>
        <w:rPr>
          <w:noProof/>
        </w:rPr>
      </w:r>
      <w:r>
        <w:rPr>
          <w:noProof/>
        </w:rPr>
        <w:fldChar w:fldCharType="separate"/>
      </w:r>
      <w:r>
        <w:rPr>
          <w:noProof/>
        </w:rPr>
        <w:t>97</w:t>
      </w:r>
      <w:r>
        <w:rPr>
          <w:noProof/>
        </w:rPr>
        <w:fldChar w:fldCharType="end"/>
      </w:r>
    </w:p>
    <w:p w14:paraId="16D05BB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29.tabula.  Metodes “AddResponse” ieejas parametri</w:t>
      </w:r>
      <w:r>
        <w:rPr>
          <w:noProof/>
        </w:rPr>
        <w:tab/>
      </w:r>
      <w:r>
        <w:rPr>
          <w:noProof/>
        </w:rPr>
        <w:fldChar w:fldCharType="begin"/>
      </w:r>
      <w:r>
        <w:rPr>
          <w:noProof/>
        </w:rPr>
        <w:instrText xml:space="preserve"> PAGEREF _Toc476847641 \h </w:instrText>
      </w:r>
      <w:r>
        <w:rPr>
          <w:noProof/>
        </w:rPr>
      </w:r>
      <w:r>
        <w:rPr>
          <w:noProof/>
        </w:rPr>
        <w:fldChar w:fldCharType="separate"/>
      </w:r>
      <w:r>
        <w:rPr>
          <w:noProof/>
        </w:rPr>
        <w:t>98</w:t>
      </w:r>
      <w:r>
        <w:rPr>
          <w:noProof/>
        </w:rPr>
        <w:fldChar w:fldCharType="end"/>
      </w:r>
    </w:p>
    <w:p w14:paraId="525BD7F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30.tabula.  Metodes “AddError” ieejas parametri</w:t>
      </w:r>
      <w:r>
        <w:rPr>
          <w:noProof/>
        </w:rPr>
        <w:tab/>
      </w:r>
      <w:r>
        <w:rPr>
          <w:noProof/>
        </w:rPr>
        <w:fldChar w:fldCharType="begin"/>
      </w:r>
      <w:r>
        <w:rPr>
          <w:noProof/>
        </w:rPr>
        <w:instrText xml:space="preserve"> PAGEREF _Toc476847642 \h </w:instrText>
      </w:r>
      <w:r>
        <w:rPr>
          <w:noProof/>
        </w:rPr>
      </w:r>
      <w:r>
        <w:rPr>
          <w:noProof/>
        </w:rPr>
        <w:fldChar w:fldCharType="separate"/>
      </w:r>
      <w:r>
        <w:rPr>
          <w:noProof/>
        </w:rPr>
        <w:t>98</w:t>
      </w:r>
      <w:r>
        <w:rPr>
          <w:noProof/>
        </w:rPr>
        <w:fldChar w:fldCharType="end"/>
      </w:r>
    </w:p>
    <w:p w14:paraId="287A1AE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31.tabula.  Metodes “AddWarning” ieejas parametri</w:t>
      </w:r>
      <w:r>
        <w:rPr>
          <w:noProof/>
        </w:rPr>
        <w:tab/>
      </w:r>
      <w:r>
        <w:rPr>
          <w:noProof/>
        </w:rPr>
        <w:fldChar w:fldCharType="begin"/>
      </w:r>
      <w:r>
        <w:rPr>
          <w:noProof/>
        </w:rPr>
        <w:instrText xml:space="preserve"> PAGEREF _Toc476847643 \h </w:instrText>
      </w:r>
      <w:r>
        <w:rPr>
          <w:noProof/>
        </w:rPr>
      </w:r>
      <w:r>
        <w:rPr>
          <w:noProof/>
        </w:rPr>
        <w:fldChar w:fldCharType="separate"/>
      </w:r>
      <w:r>
        <w:rPr>
          <w:noProof/>
        </w:rPr>
        <w:t>98</w:t>
      </w:r>
      <w:r>
        <w:rPr>
          <w:noProof/>
        </w:rPr>
        <w:fldChar w:fldCharType="end"/>
      </w:r>
    </w:p>
    <w:p w14:paraId="6F67759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32.tabula.  Metodes “ AddInformation” ieejas parametri</w:t>
      </w:r>
      <w:r>
        <w:rPr>
          <w:noProof/>
        </w:rPr>
        <w:tab/>
      </w:r>
      <w:r>
        <w:rPr>
          <w:noProof/>
        </w:rPr>
        <w:fldChar w:fldCharType="begin"/>
      </w:r>
      <w:r>
        <w:rPr>
          <w:noProof/>
        </w:rPr>
        <w:instrText xml:space="preserve"> PAGEREF _Toc476847644 \h </w:instrText>
      </w:r>
      <w:r>
        <w:rPr>
          <w:noProof/>
        </w:rPr>
      </w:r>
      <w:r>
        <w:rPr>
          <w:noProof/>
        </w:rPr>
        <w:fldChar w:fldCharType="separate"/>
      </w:r>
      <w:r>
        <w:rPr>
          <w:noProof/>
        </w:rPr>
        <w:t>99</w:t>
      </w:r>
      <w:r>
        <w:rPr>
          <w:noProof/>
        </w:rPr>
        <w:fldChar w:fldCharType="end"/>
      </w:r>
    </w:p>
    <w:p w14:paraId="6F1657D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33.tabula.  Metodes “AbortWithError” ieejas parametri</w:t>
      </w:r>
      <w:r>
        <w:rPr>
          <w:noProof/>
        </w:rPr>
        <w:tab/>
      </w:r>
      <w:r>
        <w:rPr>
          <w:noProof/>
        </w:rPr>
        <w:fldChar w:fldCharType="begin"/>
      </w:r>
      <w:r>
        <w:rPr>
          <w:noProof/>
        </w:rPr>
        <w:instrText xml:space="preserve"> PAGEREF _Toc476847645 \h </w:instrText>
      </w:r>
      <w:r>
        <w:rPr>
          <w:noProof/>
        </w:rPr>
      </w:r>
      <w:r>
        <w:rPr>
          <w:noProof/>
        </w:rPr>
        <w:fldChar w:fldCharType="separate"/>
      </w:r>
      <w:r>
        <w:rPr>
          <w:noProof/>
        </w:rPr>
        <w:t>99</w:t>
      </w:r>
      <w:r>
        <w:rPr>
          <w:noProof/>
        </w:rPr>
        <w:fldChar w:fldCharType="end"/>
      </w:r>
    </w:p>
    <w:p w14:paraId="4734282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34.tabula.  Metodes “Require” ieejas parametri</w:t>
      </w:r>
      <w:r>
        <w:rPr>
          <w:noProof/>
        </w:rPr>
        <w:tab/>
      </w:r>
      <w:r>
        <w:rPr>
          <w:noProof/>
        </w:rPr>
        <w:fldChar w:fldCharType="begin"/>
      </w:r>
      <w:r>
        <w:rPr>
          <w:noProof/>
        </w:rPr>
        <w:instrText xml:space="preserve"> PAGEREF _Toc476847646 \h </w:instrText>
      </w:r>
      <w:r>
        <w:rPr>
          <w:noProof/>
        </w:rPr>
      </w:r>
      <w:r>
        <w:rPr>
          <w:noProof/>
        </w:rPr>
        <w:fldChar w:fldCharType="separate"/>
      </w:r>
      <w:r>
        <w:rPr>
          <w:noProof/>
        </w:rPr>
        <w:t>100</w:t>
      </w:r>
      <w:r>
        <w:rPr>
          <w:noProof/>
        </w:rPr>
        <w:fldChar w:fldCharType="end"/>
      </w:r>
    </w:p>
    <w:p w14:paraId="36F5F6D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35.tabula.  Metodes “RequireArray” ieejas parametri</w:t>
      </w:r>
      <w:r>
        <w:rPr>
          <w:noProof/>
        </w:rPr>
        <w:tab/>
      </w:r>
      <w:r>
        <w:rPr>
          <w:noProof/>
        </w:rPr>
        <w:fldChar w:fldCharType="begin"/>
      </w:r>
      <w:r>
        <w:rPr>
          <w:noProof/>
        </w:rPr>
        <w:instrText xml:space="preserve"> PAGEREF _Toc476847647 \h </w:instrText>
      </w:r>
      <w:r>
        <w:rPr>
          <w:noProof/>
        </w:rPr>
      </w:r>
      <w:r>
        <w:rPr>
          <w:noProof/>
        </w:rPr>
        <w:fldChar w:fldCharType="separate"/>
      </w:r>
      <w:r>
        <w:rPr>
          <w:noProof/>
        </w:rPr>
        <w:t>100</w:t>
      </w:r>
      <w:r>
        <w:rPr>
          <w:noProof/>
        </w:rPr>
        <w:fldChar w:fldCharType="end"/>
      </w:r>
    </w:p>
    <w:p w14:paraId="150AEA8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36.tabula.  Metodes “RequireObject” ieejas parametri</w:t>
      </w:r>
      <w:r>
        <w:rPr>
          <w:noProof/>
        </w:rPr>
        <w:tab/>
      </w:r>
      <w:r>
        <w:rPr>
          <w:noProof/>
        </w:rPr>
        <w:fldChar w:fldCharType="begin"/>
      </w:r>
      <w:r>
        <w:rPr>
          <w:noProof/>
        </w:rPr>
        <w:instrText xml:space="preserve"> PAGEREF _Toc476847648 \h </w:instrText>
      </w:r>
      <w:r>
        <w:rPr>
          <w:noProof/>
        </w:rPr>
      </w:r>
      <w:r>
        <w:rPr>
          <w:noProof/>
        </w:rPr>
        <w:fldChar w:fldCharType="separate"/>
      </w:r>
      <w:r>
        <w:rPr>
          <w:noProof/>
        </w:rPr>
        <w:t>101</w:t>
      </w:r>
      <w:r>
        <w:rPr>
          <w:noProof/>
        </w:rPr>
        <w:fldChar w:fldCharType="end"/>
      </w:r>
    </w:p>
    <w:p w14:paraId="5ED2EEE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37.tabula.  Metodes “</w:t>
      </w:r>
      <w:r>
        <w:rPr>
          <w:noProof/>
          <w:lang w:eastAsia="lv-LV"/>
        </w:rPr>
        <w:t>RequireSingle</w:t>
      </w:r>
      <w:r>
        <w:rPr>
          <w:noProof/>
        </w:rPr>
        <w:t>” ieejas parametri</w:t>
      </w:r>
      <w:r>
        <w:rPr>
          <w:noProof/>
        </w:rPr>
        <w:tab/>
      </w:r>
      <w:r>
        <w:rPr>
          <w:noProof/>
        </w:rPr>
        <w:fldChar w:fldCharType="begin"/>
      </w:r>
      <w:r>
        <w:rPr>
          <w:noProof/>
        </w:rPr>
        <w:instrText xml:space="preserve"> PAGEREF _Toc476847649 \h </w:instrText>
      </w:r>
      <w:r>
        <w:rPr>
          <w:noProof/>
        </w:rPr>
      </w:r>
      <w:r>
        <w:rPr>
          <w:noProof/>
        </w:rPr>
        <w:fldChar w:fldCharType="separate"/>
      </w:r>
      <w:r>
        <w:rPr>
          <w:noProof/>
        </w:rPr>
        <w:t>101</w:t>
      </w:r>
      <w:r>
        <w:rPr>
          <w:noProof/>
        </w:rPr>
        <w:fldChar w:fldCharType="end"/>
      </w:r>
    </w:p>
    <w:p w14:paraId="5D246C9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38.tabula.  Metodes “</w:t>
      </w:r>
      <w:r>
        <w:rPr>
          <w:noProof/>
          <w:lang w:eastAsia="lv-LV"/>
        </w:rPr>
        <w:t>ValidateArray</w:t>
      </w:r>
      <w:r>
        <w:rPr>
          <w:noProof/>
        </w:rPr>
        <w:t>” ieejas parametri</w:t>
      </w:r>
      <w:r>
        <w:rPr>
          <w:noProof/>
        </w:rPr>
        <w:tab/>
      </w:r>
      <w:r>
        <w:rPr>
          <w:noProof/>
        </w:rPr>
        <w:fldChar w:fldCharType="begin"/>
      </w:r>
      <w:r>
        <w:rPr>
          <w:noProof/>
        </w:rPr>
        <w:instrText xml:space="preserve"> PAGEREF _Toc476847650 \h </w:instrText>
      </w:r>
      <w:r>
        <w:rPr>
          <w:noProof/>
        </w:rPr>
      </w:r>
      <w:r>
        <w:rPr>
          <w:noProof/>
        </w:rPr>
        <w:fldChar w:fldCharType="separate"/>
      </w:r>
      <w:r>
        <w:rPr>
          <w:noProof/>
        </w:rPr>
        <w:t>101</w:t>
      </w:r>
      <w:r>
        <w:rPr>
          <w:noProof/>
        </w:rPr>
        <w:fldChar w:fldCharType="end"/>
      </w:r>
    </w:p>
    <w:p w14:paraId="5967823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39.tabula.  Metodes “</w:t>
      </w:r>
      <w:r>
        <w:rPr>
          <w:noProof/>
          <w:lang w:eastAsia="lv-LV"/>
        </w:rPr>
        <w:t>ValidateSingle</w:t>
      </w:r>
      <w:r>
        <w:rPr>
          <w:noProof/>
        </w:rPr>
        <w:t>” ieejas parametri</w:t>
      </w:r>
      <w:r>
        <w:rPr>
          <w:noProof/>
        </w:rPr>
        <w:tab/>
      </w:r>
      <w:r>
        <w:rPr>
          <w:noProof/>
        </w:rPr>
        <w:fldChar w:fldCharType="begin"/>
      </w:r>
      <w:r>
        <w:rPr>
          <w:noProof/>
        </w:rPr>
        <w:instrText xml:space="preserve"> PAGEREF _Toc476847651 \h </w:instrText>
      </w:r>
      <w:r>
        <w:rPr>
          <w:noProof/>
        </w:rPr>
      </w:r>
      <w:r>
        <w:rPr>
          <w:noProof/>
        </w:rPr>
        <w:fldChar w:fldCharType="separate"/>
      </w:r>
      <w:r>
        <w:rPr>
          <w:noProof/>
        </w:rPr>
        <w:t>102</w:t>
      </w:r>
      <w:r>
        <w:rPr>
          <w:noProof/>
        </w:rPr>
        <w:fldChar w:fldCharType="end"/>
      </w:r>
    </w:p>
    <w:p w14:paraId="72FABD1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40.tabula.  Metodes “</w:t>
      </w:r>
      <w:r>
        <w:rPr>
          <w:noProof/>
          <w:lang w:eastAsia="lv-LV"/>
        </w:rPr>
        <w:t>LookupClassifiers</w:t>
      </w:r>
      <w:r>
        <w:rPr>
          <w:noProof/>
        </w:rPr>
        <w:t>” ieejas parametri</w:t>
      </w:r>
      <w:r>
        <w:rPr>
          <w:noProof/>
        </w:rPr>
        <w:tab/>
      </w:r>
      <w:r>
        <w:rPr>
          <w:noProof/>
        </w:rPr>
        <w:fldChar w:fldCharType="begin"/>
      </w:r>
      <w:r>
        <w:rPr>
          <w:noProof/>
        </w:rPr>
        <w:instrText xml:space="preserve"> PAGEREF _Toc476847652 \h </w:instrText>
      </w:r>
      <w:r>
        <w:rPr>
          <w:noProof/>
        </w:rPr>
      </w:r>
      <w:r>
        <w:rPr>
          <w:noProof/>
        </w:rPr>
        <w:fldChar w:fldCharType="separate"/>
      </w:r>
      <w:r>
        <w:rPr>
          <w:noProof/>
        </w:rPr>
        <w:t>102</w:t>
      </w:r>
      <w:r>
        <w:rPr>
          <w:noProof/>
        </w:rPr>
        <w:fldChar w:fldCharType="end"/>
      </w:r>
    </w:p>
    <w:p w14:paraId="1834D7A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41.tabula.  Metodes “</w:t>
      </w:r>
      <w:r>
        <w:rPr>
          <w:noProof/>
          <w:lang w:eastAsia="lv-LV"/>
        </w:rPr>
        <w:t>ValidateText</w:t>
      </w:r>
      <w:r>
        <w:rPr>
          <w:noProof/>
        </w:rPr>
        <w:t>” ieejas parametri</w:t>
      </w:r>
      <w:r>
        <w:rPr>
          <w:noProof/>
        </w:rPr>
        <w:tab/>
      </w:r>
      <w:r>
        <w:rPr>
          <w:noProof/>
        </w:rPr>
        <w:fldChar w:fldCharType="begin"/>
      </w:r>
      <w:r>
        <w:rPr>
          <w:noProof/>
        </w:rPr>
        <w:instrText xml:space="preserve"> PAGEREF _Toc476847653 \h </w:instrText>
      </w:r>
      <w:r>
        <w:rPr>
          <w:noProof/>
        </w:rPr>
      </w:r>
      <w:r>
        <w:rPr>
          <w:noProof/>
        </w:rPr>
        <w:fldChar w:fldCharType="separate"/>
      </w:r>
      <w:r>
        <w:rPr>
          <w:noProof/>
        </w:rPr>
        <w:t>103</w:t>
      </w:r>
      <w:r>
        <w:rPr>
          <w:noProof/>
        </w:rPr>
        <w:fldChar w:fldCharType="end"/>
      </w:r>
    </w:p>
    <w:p w14:paraId="3E42C3D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42.tabula.  Metodes “ValidateTelecom” ieejas parametri</w:t>
      </w:r>
      <w:r>
        <w:rPr>
          <w:noProof/>
        </w:rPr>
        <w:tab/>
      </w:r>
      <w:r>
        <w:rPr>
          <w:noProof/>
        </w:rPr>
        <w:fldChar w:fldCharType="begin"/>
      </w:r>
      <w:r>
        <w:rPr>
          <w:noProof/>
        </w:rPr>
        <w:instrText xml:space="preserve"> PAGEREF _Toc476847654 \h </w:instrText>
      </w:r>
      <w:r>
        <w:rPr>
          <w:noProof/>
        </w:rPr>
      </w:r>
      <w:r>
        <w:rPr>
          <w:noProof/>
        </w:rPr>
        <w:fldChar w:fldCharType="separate"/>
      </w:r>
      <w:r>
        <w:rPr>
          <w:noProof/>
        </w:rPr>
        <w:t>103</w:t>
      </w:r>
      <w:r>
        <w:rPr>
          <w:noProof/>
        </w:rPr>
        <w:fldChar w:fldCharType="end"/>
      </w:r>
    </w:p>
    <w:p w14:paraId="2260E21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43.tabula.  Metodes “ValidateBoolean” ieejas parametri</w:t>
      </w:r>
      <w:r>
        <w:rPr>
          <w:noProof/>
        </w:rPr>
        <w:tab/>
      </w:r>
      <w:r>
        <w:rPr>
          <w:noProof/>
        </w:rPr>
        <w:fldChar w:fldCharType="begin"/>
      </w:r>
      <w:r>
        <w:rPr>
          <w:noProof/>
        </w:rPr>
        <w:instrText xml:space="preserve"> PAGEREF _Toc476847655 \h </w:instrText>
      </w:r>
      <w:r>
        <w:rPr>
          <w:noProof/>
        </w:rPr>
      </w:r>
      <w:r>
        <w:rPr>
          <w:noProof/>
        </w:rPr>
        <w:fldChar w:fldCharType="separate"/>
      </w:r>
      <w:r>
        <w:rPr>
          <w:noProof/>
        </w:rPr>
        <w:t>104</w:t>
      </w:r>
      <w:r>
        <w:rPr>
          <w:noProof/>
        </w:rPr>
        <w:fldChar w:fldCharType="end"/>
      </w:r>
    </w:p>
    <w:p w14:paraId="79CE0F9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44.tabula.  Metodes “ValidateNumber” ieejas parametri</w:t>
      </w:r>
      <w:r>
        <w:rPr>
          <w:noProof/>
        </w:rPr>
        <w:tab/>
      </w:r>
      <w:r>
        <w:rPr>
          <w:noProof/>
        </w:rPr>
        <w:fldChar w:fldCharType="begin"/>
      </w:r>
      <w:r>
        <w:rPr>
          <w:noProof/>
        </w:rPr>
        <w:instrText xml:space="preserve"> PAGEREF _Toc476847656 \h </w:instrText>
      </w:r>
      <w:r>
        <w:rPr>
          <w:noProof/>
        </w:rPr>
      </w:r>
      <w:r>
        <w:rPr>
          <w:noProof/>
        </w:rPr>
        <w:fldChar w:fldCharType="separate"/>
      </w:r>
      <w:r>
        <w:rPr>
          <w:noProof/>
        </w:rPr>
        <w:t>104</w:t>
      </w:r>
      <w:r>
        <w:rPr>
          <w:noProof/>
        </w:rPr>
        <w:fldChar w:fldCharType="end"/>
      </w:r>
    </w:p>
    <w:p w14:paraId="7138735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45.tabula.  Metodes “ValidateTime” ieejas parametri</w:t>
      </w:r>
      <w:r>
        <w:rPr>
          <w:noProof/>
        </w:rPr>
        <w:tab/>
      </w:r>
      <w:r>
        <w:rPr>
          <w:noProof/>
        </w:rPr>
        <w:fldChar w:fldCharType="begin"/>
      </w:r>
      <w:r>
        <w:rPr>
          <w:noProof/>
        </w:rPr>
        <w:instrText xml:space="preserve"> PAGEREF _Toc476847657 \h </w:instrText>
      </w:r>
      <w:r>
        <w:rPr>
          <w:noProof/>
        </w:rPr>
      </w:r>
      <w:r>
        <w:rPr>
          <w:noProof/>
        </w:rPr>
        <w:fldChar w:fldCharType="separate"/>
      </w:r>
      <w:r>
        <w:rPr>
          <w:noProof/>
        </w:rPr>
        <w:t>105</w:t>
      </w:r>
      <w:r>
        <w:rPr>
          <w:noProof/>
        </w:rPr>
        <w:fldChar w:fldCharType="end"/>
      </w:r>
    </w:p>
    <w:p w14:paraId="1DAD8AA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46.tabula.  Metodes “ValidateTimestamp” ieejas parametri</w:t>
      </w:r>
      <w:r>
        <w:rPr>
          <w:noProof/>
        </w:rPr>
        <w:tab/>
      </w:r>
      <w:r>
        <w:rPr>
          <w:noProof/>
        </w:rPr>
        <w:fldChar w:fldCharType="begin"/>
      </w:r>
      <w:r>
        <w:rPr>
          <w:noProof/>
        </w:rPr>
        <w:instrText xml:space="preserve"> PAGEREF _Toc476847658 \h </w:instrText>
      </w:r>
      <w:r>
        <w:rPr>
          <w:noProof/>
        </w:rPr>
      </w:r>
      <w:r>
        <w:rPr>
          <w:noProof/>
        </w:rPr>
        <w:fldChar w:fldCharType="separate"/>
      </w:r>
      <w:r>
        <w:rPr>
          <w:noProof/>
        </w:rPr>
        <w:t>105</w:t>
      </w:r>
      <w:r>
        <w:rPr>
          <w:noProof/>
        </w:rPr>
        <w:fldChar w:fldCharType="end"/>
      </w:r>
    </w:p>
    <w:p w14:paraId="25ADDFF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47.tabula.  Metodes “ValidateTimeIntervalBoundary” ieejas parametri</w:t>
      </w:r>
      <w:r>
        <w:rPr>
          <w:noProof/>
        </w:rPr>
        <w:tab/>
      </w:r>
      <w:r>
        <w:rPr>
          <w:noProof/>
        </w:rPr>
        <w:fldChar w:fldCharType="begin"/>
      </w:r>
      <w:r>
        <w:rPr>
          <w:noProof/>
        </w:rPr>
        <w:instrText xml:space="preserve"> PAGEREF _Toc476847659 \h </w:instrText>
      </w:r>
      <w:r>
        <w:rPr>
          <w:noProof/>
        </w:rPr>
      </w:r>
      <w:r>
        <w:rPr>
          <w:noProof/>
        </w:rPr>
        <w:fldChar w:fldCharType="separate"/>
      </w:r>
      <w:r>
        <w:rPr>
          <w:noProof/>
        </w:rPr>
        <w:t>106</w:t>
      </w:r>
      <w:r>
        <w:rPr>
          <w:noProof/>
        </w:rPr>
        <w:fldChar w:fldCharType="end"/>
      </w:r>
    </w:p>
    <w:p w14:paraId="1A77089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48.tabula.  Metodes “ValidateTimeIntervalWithBoundaries” ieejas parametri</w:t>
      </w:r>
      <w:r>
        <w:rPr>
          <w:noProof/>
        </w:rPr>
        <w:tab/>
      </w:r>
      <w:r>
        <w:rPr>
          <w:noProof/>
        </w:rPr>
        <w:fldChar w:fldCharType="begin"/>
      </w:r>
      <w:r>
        <w:rPr>
          <w:noProof/>
        </w:rPr>
        <w:instrText xml:space="preserve"> PAGEREF _Toc476847660 \h </w:instrText>
      </w:r>
      <w:r>
        <w:rPr>
          <w:noProof/>
        </w:rPr>
      </w:r>
      <w:r>
        <w:rPr>
          <w:noProof/>
        </w:rPr>
        <w:fldChar w:fldCharType="separate"/>
      </w:r>
      <w:r>
        <w:rPr>
          <w:noProof/>
        </w:rPr>
        <w:t>106</w:t>
      </w:r>
      <w:r>
        <w:rPr>
          <w:noProof/>
        </w:rPr>
        <w:fldChar w:fldCharType="end"/>
      </w:r>
    </w:p>
    <w:p w14:paraId="639233B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49.tabula.  Metodes “ValidateTimeIntervalWithWidth” ieejas parametri</w:t>
      </w:r>
      <w:r>
        <w:rPr>
          <w:noProof/>
        </w:rPr>
        <w:tab/>
      </w:r>
      <w:r>
        <w:rPr>
          <w:noProof/>
        </w:rPr>
        <w:fldChar w:fldCharType="begin"/>
      </w:r>
      <w:r>
        <w:rPr>
          <w:noProof/>
        </w:rPr>
        <w:instrText xml:space="preserve"> PAGEREF _Toc476847661 \h </w:instrText>
      </w:r>
      <w:r>
        <w:rPr>
          <w:noProof/>
        </w:rPr>
      </w:r>
      <w:r>
        <w:rPr>
          <w:noProof/>
        </w:rPr>
        <w:fldChar w:fldCharType="separate"/>
      </w:r>
      <w:r>
        <w:rPr>
          <w:noProof/>
        </w:rPr>
        <w:t>107</w:t>
      </w:r>
      <w:r>
        <w:rPr>
          <w:noProof/>
        </w:rPr>
        <w:fldChar w:fldCharType="end"/>
      </w:r>
    </w:p>
    <w:p w14:paraId="7AD7EF8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50.tabula.  Metodes “</w:t>
      </w:r>
      <w:r>
        <w:rPr>
          <w:noProof/>
          <w:lang w:eastAsia="lv-LV"/>
        </w:rPr>
        <w:t>ValidatePastDate</w:t>
      </w:r>
      <w:r>
        <w:rPr>
          <w:noProof/>
        </w:rPr>
        <w:t>” ieejas parametri</w:t>
      </w:r>
      <w:r>
        <w:rPr>
          <w:noProof/>
        </w:rPr>
        <w:tab/>
      </w:r>
      <w:r>
        <w:rPr>
          <w:noProof/>
        </w:rPr>
        <w:fldChar w:fldCharType="begin"/>
      </w:r>
      <w:r>
        <w:rPr>
          <w:noProof/>
        </w:rPr>
        <w:instrText xml:space="preserve"> PAGEREF _Toc476847662 \h </w:instrText>
      </w:r>
      <w:r>
        <w:rPr>
          <w:noProof/>
        </w:rPr>
      </w:r>
      <w:r>
        <w:rPr>
          <w:noProof/>
        </w:rPr>
        <w:fldChar w:fldCharType="separate"/>
      </w:r>
      <w:r>
        <w:rPr>
          <w:noProof/>
        </w:rPr>
        <w:t>107</w:t>
      </w:r>
      <w:r>
        <w:rPr>
          <w:noProof/>
        </w:rPr>
        <w:fldChar w:fldCharType="end"/>
      </w:r>
    </w:p>
    <w:p w14:paraId="490C7F9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51.tabula.  Metodes “ValidateToday” ieejas parametri</w:t>
      </w:r>
      <w:r>
        <w:rPr>
          <w:noProof/>
        </w:rPr>
        <w:tab/>
      </w:r>
      <w:r>
        <w:rPr>
          <w:noProof/>
        </w:rPr>
        <w:fldChar w:fldCharType="begin"/>
      </w:r>
      <w:r>
        <w:rPr>
          <w:noProof/>
        </w:rPr>
        <w:instrText xml:space="preserve"> PAGEREF _Toc476847663 \h </w:instrText>
      </w:r>
      <w:r>
        <w:rPr>
          <w:noProof/>
        </w:rPr>
      </w:r>
      <w:r>
        <w:rPr>
          <w:noProof/>
        </w:rPr>
        <w:fldChar w:fldCharType="separate"/>
      </w:r>
      <w:r>
        <w:rPr>
          <w:noProof/>
        </w:rPr>
        <w:t>108</w:t>
      </w:r>
      <w:r>
        <w:rPr>
          <w:noProof/>
        </w:rPr>
        <w:fldChar w:fldCharType="end"/>
      </w:r>
    </w:p>
    <w:p w14:paraId="7F874ED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52.tabula.  Metodes “ValidateDocumentCreationDate” ieejas parametri</w:t>
      </w:r>
      <w:r>
        <w:rPr>
          <w:noProof/>
        </w:rPr>
        <w:tab/>
      </w:r>
      <w:r>
        <w:rPr>
          <w:noProof/>
        </w:rPr>
        <w:fldChar w:fldCharType="begin"/>
      </w:r>
      <w:r>
        <w:rPr>
          <w:noProof/>
        </w:rPr>
        <w:instrText xml:space="preserve"> PAGEREF _Toc476847664 \h </w:instrText>
      </w:r>
      <w:r>
        <w:rPr>
          <w:noProof/>
        </w:rPr>
      </w:r>
      <w:r>
        <w:rPr>
          <w:noProof/>
        </w:rPr>
        <w:fldChar w:fldCharType="separate"/>
      </w:r>
      <w:r>
        <w:rPr>
          <w:noProof/>
        </w:rPr>
        <w:t>108</w:t>
      </w:r>
      <w:r>
        <w:rPr>
          <w:noProof/>
        </w:rPr>
        <w:fldChar w:fldCharType="end"/>
      </w:r>
    </w:p>
    <w:p w14:paraId="04E98F6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53.tabula.  Metodes “ValidatePersonBirthDate” ieejas parametri</w:t>
      </w:r>
      <w:r>
        <w:rPr>
          <w:noProof/>
        </w:rPr>
        <w:tab/>
      </w:r>
      <w:r>
        <w:rPr>
          <w:noProof/>
        </w:rPr>
        <w:fldChar w:fldCharType="begin"/>
      </w:r>
      <w:r>
        <w:rPr>
          <w:noProof/>
        </w:rPr>
        <w:instrText xml:space="preserve"> PAGEREF _Toc476847665 \h </w:instrText>
      </w:r>
      <w:r>
        <w:rPr>
          <w:noProof/>
        </w:rPr>
      </w:r>
      <w:r>
        <w:rPr>
          <w:noProof/>
        </w:rPr>
        <w:fldChar w:fldCharType="separate"/>
      </w:r>
      <w:r>
        <w:rPr>
          <w:noProof/>
        </w:rPr>
        <w:t>109</w:t>
      </w:r>
      <w:r>
        <w:rPr>
          <w:noProof/>
        </w:rPr>
        <w:fldChar w:fldCharType="end"/>
      </w:r>
    </w:p>
    <w:p w14:paraId="0F2EA2C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54.tabula.  Metodes “ValidateDocumentCreationInterval” ieejas parametri</w:t>
      </w:r>
      <w:r>
        <w:rPr>
          <w:noProof/>
        </w:rPr>
        <w:tab/>
      </w:r>
      <w:r>
        <w:rPr>
          <w:noProof/>
        </w:rPr>
        <w:fldChar w:fldCharType="begin"/>
      </w:r>
      <w:r>
        <w:rPr>
          <w:noProof/>
        </w:rPr>
        <w:instrText xml:space="preserve"> PAGEREF _Toc476847666 \h </w:instrText>
      </w:r>
      <w:r>
        <w:rPr>
          <w:noProof/>
        </w:rPr>
      </w:r>
      <w:r>
        <w:rPr>
          <w:noProof/>
        </w:rPr>
        <w:fldChar w:fldCharType="separate"/>
      </w:r>
      <w:r>
        <w:rPr>
          <w:noProof/>
        </w:rPr>
        <w:t>109</w:t>
      </w:r>
      <w:r>
        <w:rPr>
          <w:noProof/>
        </w:rPr>
        <w:fldChar w:fldCharType="end"/>
      </w:r>
    </w:p>
    <w:p w14:paraId="0B288A8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55.tabula.  Metodes “ValidateIdentityExtension” ieejas parametri</w:t>
      </w:r>
      <w:r>
        <w:rPr>
          <w:noProof/>
        </w:rPr>
        <w:tab/>
      </w:r>
      <w:r>
        <w:rPr>
          <w:noProof/>
        </w:rPr>
        <w:fldChar w:fldCharType="begin"/>
      </w:r>
      <w:r>
        <w:rPr>
          <w:noProof/>
        </w:rPr>
        <w:instrText xml:space="preserve"> PAGEREF _Toc476847667 \h </w:instrText>
      </w:r>
      <w:r>
        <w:rPr>
          <w:noProof/>
        </w:rPr>
      </w:r>
      <w:r>
        <w:rPr>
          <w:noProof/>
        </w:rPr>
        <w:fldChar w:fldCharType="separate"/>
      </w:r>
      <w:r>
        <w:rPr>
          <w:noProof/>
        </w:rPr>
        <w:t>110</w:t>
      </w:r>
      <w:r>
        <w:rPr>
          <w:noProof/>
        </w:rPr>
        <w:fldChar w:fldCharType="end"/>
      </w:r>
    </w:p>
    <w:p w14:paraId="2D56769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56.tabula.  Metodes “ValidateIdentity” ieejas parametri</w:t>
      </w:r>
      <w:r>
        <w:rPr>
          <w:noProof/>
        </w:rPr>
        <w:tab/>
      </w:r>
      <w:r>
        <w:rPr>
          <w:noProof/>
        </w:rPr>
        <w:fldChar w:fldCharType="begin"/>
      </w:r>
      <w:r>
        <w:rPr>
          <w:noProof/>
        </w:rPr>
        <w:instrText xml:space="preserve"> PAGEREF _Toc476847668 \h </w:instrText>
      </w:r>
      <w:r>
        <w:rPr>
          <w:noProof/>
        </w:rPr>
      </w:r>
      <w:r>
        <w:rPr>
          <w:noProof/>
        </w:rPr>
        <w:fldChar w:fldCharType="separate"/>
      </w:r>
      <w:r>
        <w:rPr>
          <w:noProof/>
        </w:rPr>
        <w:t>110</w:t>
      </w:r>
      <w:r>
        <w:rPr>
          <w:noProof/>
        </w:rPr>
        <w:fldChar w:fldCharType="end"/>
      </w:r>
    </w:p>
    <w:p w14:paraId="6911599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57.tabula.  Metodes “ValidateIdentities” ieejas parametri</w:t>
      </w:r>
      <w:r>
        <w:rPr>
          <w:noProof/>
        </w:rPr>
        <w:tab/>
      </w:r>
      <w:r>
        <w:rPr>
          <w:noProof/>
        </w:rPr>
        <w:fldChar w:fldCharType="begin"/>
      </w:r>
      <w:r>
        <w:rPr>
          <w:noProof/>
        </w:rPr>
        <w:instrText xml:space="preserve"> PAGEREF _Toc476847669 \h </w:instrText>
      </w:r>
      <w:r>
        <w:rPr>
          <w:noProof/>
        </w:rPr>
      </w:r>
      <w:r>
        <w:rPr>
          <w:noProof/>
        </w:rPr>
        <w:fldChar w:fldCharType="separate"/>
      </w:r>
      <w:r>
        <w:rPr>
          <w:noProof/>
        </w:rPr>
        <w:t>111</w:t>
      </w:r>
      <w:r>
        <w:rPr>
          <w:noProof/>
        </w:rPr>
        <w:fldChar w:fldCharType="end"/>
      </w:r>
    </w:p>
    <w:p w14:paraId="59A81AE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58.tabula.  Metodes “ValidateConcept” ieejas parametri</w:t>
      </w:r>
      <w:r>
        <w:rPr>
          <w:noProof/>
        </w:rPr>
        <w:tab/>
      </w:r>
      <w:r>
        <w:rPr>
          <w:noProof/>
        </w:rPr>
        <w:fldChar w:fldCharType="begin"/>
      </w:r>
      <w:r>
        <w:rPr>
          <w:noProof/>
        </w:rPr>
        <w:instrText xml:space="preserve"> PAGEREF _Toc476847670 \h </w:instrText>
      </w:r>
      <w:r>
        <w:rPr>
          <w:noProof/>
        </w:rPr>
      </w:r>
      <w:r>
        <w:rPr>
          <w:noProof/>
        </w:rPr>
        <w:fldChar w:fldCharType="separate"/>
      </w:r>
      <w:r>
        <w:rPr>
          <w:noProof/>
        </w:rPr>
        <w:t>112</w:t>
      </w:r>
      <w:r>
        <w:rPr>
          <w:noProof/>
        </w:rPr>
        <w:fldChar w:fldCharType="end"/>
      </w:r>
    </w:p>
    <w:p w14:paraId="211BF5B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59.tabula.  Metodes “</w:t>
      </w:r>
      <w:r>
        <w:rPr>
          <w:noProof/>
          <w:lang w:eastAsia="lv-LV"/>
        </w:rPr>
        <w:t>ValidateSimpleConcept</w:t>
      </w:r>
      <w:r>
        <w:rPr>
          <w:noProof/>
        </w:rPr>
        <w:t>” ieejas parametri</w:t>
      </w:r>
      <w:r>
        <w:rPr>
          <w:noProof/>
        </w:rPr>
        <w:tab/>
      </w:r>
      <w:r>
        <w:rPr>
          <w:noProof/>
        </w:rPr>
        <w:fldChar w:fldCharType="begin"/>
      </w:r>
      <w:r>
        <w:rPr>
          <w:noProof/>
        </w:rPr>
        <w:instrText xml:space="preserve"> PAGEREF _Toc476847671 \h </w:instrText>
      </w:r>
      <w:r>
        <w:rPr>
          <w:noProof/>
        </w:rPr>
      </w:r>
      <w:r>
        <w:rPr>
          <w:noProof/>
        </w:rPr>
        <w:fldChar w:fldCharType="separate"/>
      </w:r>
      <w:r>
        <w:rPr>
          <w:noProof/>
        </w:rPr>
        <w:t>113</w:t>
      </w:r>
      <w:r>
        <w:rPr>
          <w:noProof/>
        </w:rPr>
        <w:fldChar w:fldCharType="end"/>
      </w:r>
    </w:p>
    <w:p w14:paraId="48AE4E5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60.tabula.  Metodes “</w:t>
      </w:r>
      <w:r>
        <w:rPr>
          <w:noProof/>
          <w:lang w:eastAsia="lv-LV"/>
        </w:rPr>
        <w:t>ValidateUnEncodedConcept</w:t>
      </w:r>
      <w:r>
        <w:rPr>
          <w:noProof/>
        </w:rPr>
        <w:t>” ieejas parametri</w:t>
      </w:r>
      <w:r>
        <w:rPr>
          <w:noProof/>
        </w:rPr>
        <w:tab/>
      </w:r>
      <w:r>
        <w:rPr>
          <w:noProof/>
        </w:rPr>
        <w:fldChar w:fldCharType="begin"/>
      </w:r>
      <w:r>
        <w:rPr>
          <w:noProof/>
        </w:rPr>
        <w:instrText xml:space="preserve"> PAGEREF _Toc476847672 \h </w:instrText>
      </w:r>
      <w:r>
        <w:rPr>
          <w:noProof/>
        </w:rPr>
      </w:r>
      <w:r>
        <w:rPr>
          <w:noProof/>
        </w:rPr>
        <w:fldChar w:fldCharType="separate"/>
      </w:r>
      <w:r>
        <w:rPr>
          <w:noProof/>
        </w:rPr>
        <w:t>113</w:t>
      </w:r>
      <w:r>
        <w:rPr>
          <w:noProof/>
        </w:rPr>
        <w:fldChar w:fldCharType="end"/>
      </w:r>
    </w:p>
    <w:p w14:paraId="62011A4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61.tabula.  Metodes “ValidatePhysicalQuantityTranslation” ieejas parametri</w:t>
      </w:r>
      <w:r>
        <w:rPr>
          <w:noProof/>
        </w:rPr>
        <w:tab/>
      </w:r>
      <w:r>
        <w:rPr>
          <w:noProof/>
        </w:rPr>
        <w:fldChar w:fldCharType="begin"/>
      </w:r>
      <w:r>
        <w:rPr>
          <w:noProof/>
        </w:rPr>
        <w:instrText xml:space="preserve"> PAGEREF _Toc476847673 \h </w:instrText>
      </w:r>
      <w:r>
        <w:rPr>
          <w:noProof/>
        </w:rPr>
      </w:r>
      <w:r>
        <w:rPr>
          <w:noProof/>
        </w:rPr>
        <w:fldChar w:fldCharType="separate"/>
      </w:r>
      <w:r>
        <w:rPr>
          <w:noProof/>
        </w:rPr>
        <w:t>114</w:t>
      </w:r>
      <w:r>
        <w:rPr>
          <w:noProof/>
        </w:rPr>
        <w:fldChar w:fldCharType="end"/>
      </w:r>
    </w:p>
    <w:p w14:paraId="5F5AF7F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62.tabula.  Metodes “</w:t>
      </w:r>
      <w:r>
        <w:rPr>
          <w:noProof/>
          <w:lang w:eastAsia="lv-LV"/>
        </w:rPr>
        <w:t>ValidateUnEncodedPhysicalQuantityTranslation</w:t>
      </w:r>
      <w:r>
        <w:rPr>
          <w:noProof/>
        </w:rPr>
        <w:t>” ieejas parametri</w:t>
      </w:r>
      <w:r>
        <w:rPr>
          <w:noProof/>
        </w:rPr>
        <w:tab/>
      </w:r>
      <w:r>
        <w:rPr>
          <w:noProof/>
        </w:rPr>
        <w:fldChar w:fldCharType="begin"/>
      </w:r>
      <w:r>
        <w:rPr>
          <w:noProof/>
        </w:rPr>
        <w:instrText xml:space="preserve"> PAGEREF _Toc476847674 \h </w:instrText>
      </w:r>
      <w:r>
        <w:rPr>
          <w:noProof/>
        </w:rPr>
      </w:r>
      <w:r>
        <w:rPr>
          <w:noProof/>
        </w:rPr>
        <w:fldChar w:fldCharType="separate"/>
      </w:r>
      <w:r>
        <w:rPr>
          <w:noProof/>
        </w:rPr>
        <w:t>114</w:t>
      </w:r>
      <w:r>
        <w:rPr>
          <w:noProof/>
        </w:rPr>
        <w:fldChar w:fldCharType="end"/>
      </w:r>
    </w:p>
    <w:p w14:paraId="3FE8234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63.tabula.  Metodes “ValidatePhysicalQuantityTranslation” ieejas parametri</w:t>
      </w:r>
      <w:r>
        <w:rPr>
          <w:noProof/>
        </w:rPr>
        <w:tab/>
      </w:r>
      <w:r>
        <w:rPr>
          <w:noProof/>
        </w:rPr>
        <w:fldChar w:fldCharType="begin"/>
      </w:r>
      <w:r>
        <w:rPr>
          <w:noProof/>
        </w:rPr>
        <w:instrText xml:space="preserve"> PAGEREF _Toc476847675 \h </w:instrText>
      </w:r>
      <w:r>
        <w:rPr>
          <w:noProof/>
        </w:rPr>
      </w:r>
      <w:r>
        <w:rPr>
          <w:noProof/>
        </w:rPr>
        <w:fldChar w:fldCharType="separate"/>
      </w:r>
      <w:r>
        <w:rPr>
          <w:noProof/>
        </w:rPr>
        <w:t>115</w:t>
      </w:r>
      <w:r>
        <w:rPr>
          <w:noProof/>
        </w:rPr>
        <w:fldChar w:fldCharType="end"/>
      </w:r>
    </w:p>
    <w:p w14:paraId="479D9B5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64.tabula.  Metodes “</w:t>
      </w:r>
      <w:r>
        <w:rPr>
          <w:noProof/>
          <w:lang w:eastAsia="lv-LV"/>
        </w:rPr>
        <w:t>ValidateUnEcodedPhysicalQuantity</w:t>
      </w:r>
      <w:r>
        <w:rPr>
          <w:noProof/>
        </w:rPr>
        <w:t>” ieejas parametri</w:t>
      </w:r>
      <w:r>
        <w:rPr>
          <w:noProof/>
        </w:rPr>
        <w:tab/>
      </w:r>
      <w:r>
        <w:rPr>
          <w:noProof/>
        </w:rPr>
        <w:fldChar w:fldCharType="begin"/>
      </w:r>
      <w:r>
        <w:rPr>
          <w:noProof/>
        </w:rPr>
        <w:instrText xml:space="preserve"> PAGEREF _Toc476847676 \h </w:instrText>
      </w:r>
      <w:r>
        <w:rPr>
          <w:noProof/>
        </w:rPr>
      </w:r>
      <w:r>
        <w:rPr>
          <w:noProof/>
        </w:rPr>
        <w:fldChar w:fldCharType="separate"/>
      </w:r>
      <w:r>
        <w:rPr>
          <w:noProof/>
        </w:rPr>
        <w:t>115</w:t>
      </w:r>
      <w:r>
        <w:rPr>
          <w:noProof/>
        </w:rPr>
        <w:fldChar w:fldCharType="end"/>
      </w:r>
    </w:p>
    <w:p w14:paraId="045CC52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65.tabula.  Metodes “</w:t>
      </w:r>
      <w:r>
        <w:rPr>
          <w:noProof/>
          <w:lang w:eastAsia="lv-LV"/>
        </w:rPr>
        <w:t>ValidateUnEncodedRatio</w:t>
      </w:r>
      <w:r>
        <w:rPr>
          <w:noProof/>
        </w:rPr>
        <w:t>” ieejas parametri</w:t>
      </w:r>
      <w:r>
        <w:rPr>
          <w:noProof/>
        </w:rPr>
        <w:tab/>
      </w:r>
      <w:r>
        <w:rPr>
          <w:noProof/>
        </w:rPr>
        <w:fldChar w:fldCharType="begin"/>
      </w:r>
      <w:r>
        <w:rPr>
          <w:noProof/>
        </w:rPr>
        <w:instrText xml:space="preserve"> PAGEREF _Toc476847677 \h </w:instrText>
      </w:r>
      <w:r>
        <w:rPr>
          <w:noProof/>
        </w:rPr>
      </w:r>
      <w:r>
        <w:rPr>
          <w:noProof/>
        </w:rPr>
        <w:fldChar w:fldCharType="separate"/>
      </w:r>
      <w:r>
        <w:rPr>
          <w:noProof/>
        </w:rPr>
        <w:t>116</w:t>
      </w:r>
      <w:r>
        <w:rPr>
          <w:noProof/>
        </w:rPr>
        <w:fldChar w:fldCharType="end"/>
      </w:r>
    </w:p>
    <w:p w14:paraId="76032DC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66.tabula.  Metodes “ValidateMoney” ieejas parametri</w:t>
      </w:r>
      <w:r>
        <w:rPr>
          <w:noProof/>
        </w:rPr>
        <w:tab/>
      </w:r>
      <w:r>
        <w:rPr>
          <w:noProof/>
        </w:rPr>
        <w:fldChar w:fldCharType="begin"/>
      </w:r>
      <w:r>
        <w:rPr>
          <w:noProof/>
        </w:rPr>
        <w:instrText xml:space="preserve"> PAGEREF _Toc476847678 \h </w:instrText>
      </w:r>
      <w:r>
        <w:rPr>
          <w:noProof/>
        </w:rPr>
      </w:r>
      <w:r>
        <w:rPr>
          <w:noProof/>
        </w:rPr>
        <w:fldChar w:fldCharType="separate"/>
      </w:r>
      <w:r>
        <w:rPr>
          <w:noProof/>
        </w:rPr>
        <w:t>116</w:t>
      </w:r>
      <w:r>
        <w:rPr>
          <w:noProof/>
        </w:rPr>
        <w:fldChar w:fldCharType="end"/>
      </w:r>
    </w:p>
    <w:p w14:paraId="72FFD3E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67.tabula.  Metodes “ValidateNamePart” ieejas parametri</w:t>
      </w:r>
      <w:r>
        <w:rPr>
          <w:noProof/>
        </w:rPr>
        <w:tab/>
      </w:r>
      <w:r>
        <w:rPr>
          <w:noProof/>
        </w:rPr>
        <w:fldChar w:fldCharType="begin"/>
      </w:r>
      <w:r>
        <w:rPr>
          <w:noProof/>
        </w:rPr>
        <w:instrText xml:space="preserve"> PAGEREF _Toc476847679 \h </w:instrText>
      </w:r>
      <w:r>
        <w:rPr>
          <w:noProof/>
        </w:rPr>
      </w:r>
      <w:r>
        <w:rPr>
          <w:noProof/>
        </w:rPr>
        <w:fldChar w:fldCharType="separate"/>
      </w:r>
      <w:r>
        <w:rPr>
          <w:noProof/>
        </w:rPr>
        <w:t>117</w:t>
      </w:r>
      <w:r>
        <w:rPr>
          <w:noProof/>
        </w:rPr>
        <w:fldChar w:fldCharType="end"/>
      </w:r>
    </w:p>
    <w:p w14:paraId="5B71302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68.tabula.  Metodes “ValidateEntityName” ieejas parametri</w:t>
      </w:r>
      <w:r>
        <w:rPr>
          <w:noProof/>
        </w:rPr>
        <w:tab/>
      </w:r>
      <w:r>
        <w:rPr>
          <w:noProof/>
        </w:rPr>
        <w:fldChar w:fldCharType="begin"/>
      </w:r>
      <w:r>
        <w:rPr>
          <w:noProof/>
        </w:rPr>
        <w:instrText xml:space="preserve"> PAGEREF _Toc476847680 \h </w:instrText>
      </w:r>
      <w:r>
        <w:rPr>
          <w:noProof/>
        </w:rPr>
      </w:r>
      <w:r>
        <w:rPr>
          <w:noProof/>
        </w:rPr>
        <w:fldChar w:fldCharType="separate"/>
      </w:r>
      <w:r>
        <w:rPr>
          <w:noProof/>
        </w:rPr>
        <w:t>118</w:t>
      </w:r>
      <w:r>
        <w:rPr>
          <w:noProof/>
        </w:rPr>
        <w:fldChar w:fldCharType="end"/>
      </w:r>
    </w:p>
    <w:p w14:paraId="2050AC3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69.tabula.  Metodes “ValidatePersonName” ieejas parametri</w:t>
      </w:r>
      <w:r>
        <w:rPr>
          <w:noProof/>
        </w:rPr>
        <w:tab/>
      </w:r>
      <w:r>
        <w:rPr>
          <w:noProof/>
        </w:rPr>
        <w:fldChar w:fldCharType="begin"/>
      </w:r>
      <w:r>
        <w:rPr>
          <w:noProof/>
        </w:rPr>
        <w:instrText xml:space="preserve"> PAGEREF _Toc476847681 \h </w:instrText>
      </w:r>
      <w:r>
        <w:rPr>
          <w:noProof/>
        </w:rPr>
      </w:r>
      <w:r>
        <w:rPr>
          <w:noProof/>
        </w:rPr>
        <w:fldChar w:fldCharType="separate"/>
      </w:r>
      <w:r>
        <w:rPr>
          <w:noProof/>
        </w:rPr>
        <w:t>118</w:t>
      </w:r>
      <w:r>
        <w:rPr>
          <w:noProof/>
        </w:rPr>
        <w:fldChar w:fldCharType="end"/>
      </w:r>
    </w:p>
    <w:p w14:paraId="51EBC3B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70.tabula.  Metodes “ValidateAddressPart” ieejas parametri</w:t>
      </w:r>
      <w:r>
        <w:rPr>
          <w:noProof/>
        </w:rPr>
        <w:tab/>
      </w:r>
      <w:r>
        <w:rPr>
          <w:noProof/>
        </w:rPr>
        <w:fldChar w:fldCharType="begin"/>
      </w:r>
      <w:r>
        <w:rPr>
          <w:noProof/>
        </w:rPr>
        <w:instrText xml:space="preserve"> PAGEREF _Toc476847682 \h </w:instrText>
      </w:r>
      <w:r>
        <w:rPr>
          <w:noProof/>
        </w:rPr>
      </w:r>
      <w:r>
        <w:rPr>
          <w:noProof/>
        </w:rPr>
        <w:fldChar w:fldCharType="separate"/>
      </w:r>
      <w:r>
        <w:rPr>
          <w:noProof/>
        </w:rPr>
        <w:t>119</w:t>
      </w:r>
      <w:r>
        <w:rPr>
          <w:noProof/>
        </w:rPr>
        <w:fldChar w:fldCharType="end"/>
      </w:r>
    </w:p>
    <w:p w14:paraId="5CBF7E5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71.tabula.  Metodes “ValidateAddress” ieejas parametri</w:t>
      </w:r>
      <w:r>
        <w:rPr>
          <w:noProof/>
        </w:rPr>
        <w:tab/>
      </w:r>
      <w:r>
        <w:rPr>
          <w:noProof/>
        </w:rPr>
        <w:fldChar w:fldCharType="begin"/>
      </w:r>
      <w:r>
        <w:rPr>
          <w:noProof/>
        </w:rPr>
        <w:instrText xml:space="preserve"> PAGEREF _Toc476847683 \h </w:instrText>
      </w:r>
      <w:r>
        <w:rPr>
          <w:noProof/>
        </w:rPr>
      </w:r>
      <w:r>
        <w:rPr>
          <w:noProof/>
        </w:rPr>
        <w:fldChar w:fldCharType="separate"/>
      </w:r>
      <w:r>
        <w:rPr>
          <w:noProof/>
        </w:rPr>
        <w:t>119</w:t>
      </w:r>
      <w:r>
        <w:rPr>
          <w:noProof/>
        </w:rPr>
        <w:fldChar w:fldCharType="end"/>
      </w:r>
    </w:p>
    <w:p w14:paraId="395DF6E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72.tabula.  Metodes “ValidatePatientPerson” ieejas parametri</w:t>
      </w:r>
      <w:r>
        <w:rPr>
          <w:noProof/>
        </w:rPr>
        <w:tab/>
      </w:r>
      <w:r>
        <w:rPr>
          <w:noProof/>
        </w:rPr>
        <w:fldChar w:fldCharType="begin"/>
      </w:r>
      <w:r>
        <w:rPr>
          <w:noProof/>
        </w:rPr>
        <w:instrText xml:space="preserve"> PAGEREF _Toc476847684 \h </w:instrText>
      </w:r>
      <w:r>
        <w:rPr>
          <w:noProof/>
        </w:rPr>
      </w:r>
      <w:r>
        <w:rPr>
          <w:noProof/>
        </w:rPr>
        <w:fldChar w:fldCharType="separate"/>
      </w:r>
      <w:r>
        <w:rPr>
          <w:noProof/>
        </w:rPr>
        <w:t>120</w:t>
      </w:r>
      <w:r>
        <w:rPr>
          <w:noProof/>
        </w:rPr>
        <w:fldChar w:fldCharType="end"/>
      </w:r>
    </w:p>
    <w:p w14:paraId="64D5604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73.tabula.  Metodes “ValidateLicensedEntity” ieejas parametri</w:t>
      </w:r>
      <w:r>
        <w:rPr>
          <w:noProof/>
        </w:rPr>
        <w:tab/>
      </w:r>
      <w:r>
        <w:rPr>
          <w:noProof/>
        </w:rPr>
        <w:fldChar w:fldCharType="begin"/>
      </w:r>
      <w:r>
        <w:rPr>
          <w:noProof/>
        </w:rPr>
        <w:instrText xml:space="preserve"> PAGEREF _Toc476847685 \h </w:instrText>
      </w:r>
      <w:r>
        <w:rPr>
          <w:noProof/>
        </w:rPr>
      </w:r>
      <w:r>
        <w:rPr>
          <w:noProof/>
        </w:rPr>
        <w:fldChar w:fldCharType="separate"/>
      </w:r>
      <w:r>
        <w:rPr>
          <w:noProof/>
        </w:rPr>
        <w:t>121</w:t>
      </w:r>
      <w:r>
        <w:rPr>
          <w:noProof/>
        </w:rPr>
        <w:fldChar w:fldCharType="end"/>
      </w:r>
    </w:p>
    <w:p w14:paraId="68DB0FE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74.tabula.  Metodes “ValidateSpecialist” ieejas parametri</w:t>
      </w:r>
      <w:r>
        <w:rPr>
          <w:noProof/>
        </w:rPr>
        <w:tab/>
      </w:r>
      <w:r>
        <w:rPr>
          <w:noProof/>
        </w:rPr>
        <w:fldChar w:fldCharType="begin"/>
      </w:r>
      <w:r>
        <w:rPr>
          <w:noProof/>
        </w:rPr>
        <w:instrText xml:space="preserve"> PAGEREF _Toc476847686 \h </w:instrText>
      </w:r>
      <w:r>
        <w:rPr>
          <w:noProof/>
        </w:rPr>
      </w:r>
      <w:r>
        <w:rPr>
          <w:noProof/>
        </w:rPr>
        <w:fldChar w:fldCharType="separate"/>
      </w:r>
      <w:r>
        <w:rPr>
          <w:noProof/>
        </w:rPr>
        <w:t>122</w:t>
      </w:r>
      <w:r>
        <w:rPr>
          <w:noProof/>
        </w:rPr>
        <w:fldChar w:fldCharType="end"/>
      </w:r>
    </w:p>
    <w:p w14:paraId="36FF07A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75.tabula.  Metodes “ValidateAssignedPerson” ieejas parametri</w:t>
      </w:r>
      <w:r>
        <w:rPr>
          <w:noProof/>
        </w:rPr>
        <w:tab/>
      </w:r>
      <w:r>
        <w:rPr>
          <w:noProof/>
        </w:rPr>
        <w:fldChar w:fldCharType="begin"/>
      </w:r>
      <w:r>
        <w:rPr>
          <w:noProof/>
        </w:rPr>
        <w:instrText xml:space="preserve"> PAGEREF _Toc476847687 \h </w:instrText>
      </w:r>
      <w:r>
        <w:rPr>
          <w:noProof/>
        </w:rPr>
      </w:r>
      <w:r>
        <w:rPr>
          <w:noProof/>
        </w:rPr>
        <w:fldChar w:fldCharType="separate"/>
      </w:r>
      <w:r>
        <w:rPr>
          <w:noProof/>
        </w:rPr>
        <w:t>122</w:t>
      </w:r>
      <w:r>
        <w:rPr>
          <w:noProof/>
        </w:rPr>
        <w:fldChar w:fldCharType="end"/>
      </w:r>
    </w:p>
    <w:p w14:paraId="70D4BA7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76.tabula.  Metodes “ValidateOrganization” ieejas parametri</w:t>
      </w:r>
      <w:r>
        <w:rPr>
          <w:noProof/>
        </w:rPr>
        <w:tab/>
      </w:r>
      <w:r>
        <w:rPr>
          <w:noProof/>
        </w:rPr>
        <w:fldChar w:fldCharType="begin"/>
      </w:r>
      <w:r>
        <w:rPr>
          <w:noProof/>
        </w:rPr>
        <w:instrText xml:space="preserve"> PAGEREF _Toc476847688 \h </w:instrText>
      </w:r>
      <w:r>
        <w:rPr>
          <w:noProof/>
        </w:rPr>
      </w:r>
      <w:r>
        <w:rPr>
          <w:noProof/>
        </w:rPr>
        <w:fldChar w:fldCharType="separate"/>
      </w:r>
      <w:r>
        <w:rPr>
          <w:noProof/>
        </w:rPr>
        <w:t>123</w:t>
      </w:r>
      <w:r>
        <w:rPr>
          <w:noProof/>
        </w:rPr>
        <w:fldChar w:fldCharType="end"/>
      </w:r>
    </w:p>
    <w:p w14:paraId="2C01BD7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77.tabula.  Metodes “ValidateIngredient” ieejas parametri</w:t>
      </w:r>
      <w:r>
        <w:rPr>
          <w:noProof/>
        </w:rPr>
        <w:tab/>
      </w:r>
      <w:r>
        <w:rPr>
          <w:noProof/>
        </w:rPr>
        <w:fldChar w:fldCharType="begin"/>
      </w:r>
      <w:r>
        <w:rPr>
          <w:noProof/>
        </w:rPr>
        <w:instrText xml:space="preserve"> PAGEREF _Toc476847689 \h </w:instrText>
      </w:r>
      <w:r>
        <w:rPr>
          <w:noProof/>
        </w:rPr>
      </w:r>
      <w:r>
        <w:rPr>
          <w:noProof/>
        </w:rPr>
        <w:fldChar w:fldCharType="separate"/>
      </w:r>
      <w:r>
        <w:rPr>
          <w:noProof/>
        </w:rPr>
        <w:t>123</w:t>
      </w:r>
      <w:r>
        <w:rPr>
          <w:noProof/>
        </w:rPr>
        <w:fldChar w:fldCharType="end"/>
      </w:r>
    </w:p>
    <w:p w14:paraId="59CF846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78.tabula.  Metodes “ValidateIngredientQuery” ieejas parametri</w:t>
      </w:r>
      <w:r>
        <w:rPr>
          <w:noProof/>
        </w:rPr>
        <w:tab/>
      </w:r>
      <w:r>
        <w:rPr>
          <w:noProof/>
        </w:rPr>
        <w:fldChar w:fldCharType="begin"/>
      </w:r>
      <w:r>
        <w:rPr>
          <w:noProof/>
        </w:rPr>
        <w:instrText xml:space="preserve"> PAGEREF _Toc476847690 \h </w:instrText>
      </w:r>
      <w:r>
        <w:rPr>
          <w:noProof/>
        </w:rPr>
      </w:r>
      <w:r>
        <w:rPr>
          <w:noProof/>
        </w:rPr>
        <w:fldChar w:fldCharType="separate"/>
      </w:r>
      <w:r>
        <w:rPr>
          <w:noProof/>
        </w:rPr>
        <w:t>124</w:t>
      </w:r>
      <w:r>
        <w:rPr>
          <w:noProof/>
        </w:rPr>
        <w:fldChar w:fldCharType="end"/>
      </w:r>
    </w:p>
    <w:p w14:paraId="091675E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79.tabula.  Metodes “</w:t>
      </w:r>
      <w:r>
        <w:rPr>
          <w:noProof/>
          <w:lang w:eastAsia="lv-LV"/>
        </w:rPr>
        <w:t>ValidateMedicine</w:t>
      </w:r>
      <w:r>
        <w:rPr>
          <w:noProof/>
        </w:rPr>
        <w:t>” ieejas parametri</w:t>
      </w:r>
      <w:r>
        <w:rPr>
          <w:noProof/>
        </w:rPr>
        <w:tab/>
      </w:r>
      <w:r>
        <w:rPr>
          <w:noProof/>
        </w:rPr>
        <w:fldChar w:fldCharType="begin"/>
      </w:r>
      <w:r>
        <w:rPr>
          <w:noProof/>
        </w:rPr>
        <w:instrText xml:space="preserve"> PAGEREF _Toc476847691 \h </w:instrText>
      </w:r>
      <w:r>
        <w:rPr>
          <w:noProof/>
        </w:rPr>
      </w:r>
      <w:r>
        <w:rPr>
          <w:noProof/>
        </w:rPr>
        <w:fldChar w:fldCharType="separate"/>
      </w:r>
      <w:r>
        <w:rPr>
          <w:noProof/>
        </w:rPr>
        <w:t>124</w:t>
      </w:r>
      <w:r>
        <w:rPr>
          <w:noProof/>
        </w:rPr>
        <w:fldChar w:fldCharType="end"/>
      </w:r>
    </w:p>
    <w:p w14:paraId="3DB4D6C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80.tabula.  Metodes “</w:t>
      </w:r>
      <w:r>
        <w:rPr>
          <w:noProof/>
          <w:lang w:eastAsia="lv-LV"/>
        </w:rPr>
        <w:t>ValidateMedicineQuery</w:t>
      </w:r>
      <w:r>
        <w:rPr>
          <w:noProof/>
        </w:rPr>
        <w:t>” ieejas parametri</w:t>
      </w:r>
      <w:r>
        <w:rPr>
          <w:noProof/>
        </w:rPr>
        <w:tab/>
      </w:r>
      <w:r>
        <w:rPr>
          <w:noProof/>
        </w:rPr>
        <w:fldChar w:fldCharType="begin"/>
      </w:r>
      <w:r>
        <w:rPr>
          <w:noProof/>
        </w:rPr>
        <w:instrText xml:space="preserve"> PAGEREF _Toc476847692 \h </w:instrText>
      </w:r>
      <w:r>
        <w:rPr>
          <w:noProof/>
        </w:rPr>
      </w:r>
      <w:r>
        <w:rPr>
          <w:noProof/>
        </w:rPr>
        <w:fldChar w:fldCharType="separate"/>
      </w:r>
      <w:r>
        <w:rPr>
          <w:noProof/>
        </w:rPr>
        <w:t>125</w:t>
      </w:r>
      <w:r>
        <w:rPr>
          <w:noProof/>
        </w:rPr>
        <w:fldChar w:fldCharType="end"/>
      </w:r>
    </w:p>
    <w:p w14:paraId="5DA0B0A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81.tabula.  Metodes “ValidateDataEnterer” ieejas parametri</w:t>
      </w:r>
      <w:r>
        <w:rPr>
          <w:noProof/>
        </w:rPr>
        <w:tab/>
      </w:r>
      <w:r>
        <w:rPr>
          <w:noProof/>
        </w:rPr>
        <w:fldChar w:fldCharType="begin"/>
      </w:r>
      <w:r>
        <w:rPr>
          <w:noProof/>
        </w:rPr>
        <w:instrText xml:space="preserve"> PAGEREF _Toc476847693 \h </w:instrText>
      </w:r>
      <w:r>
        <w:rPr>
          <w:noProof/>
        </w:rPr>
      </w:r>
      <w:r>
        <w:rPr>
          <w:noProof/>
        </w:rPr>
        <w:fldChar w:fldCharType="separate"/>
      </w:r>
      <w:r>
        <w:rPr>
          <w:noProof/>
        </w:rPr>
        <w:t>126</w:t>
      </w:r>
      <w:r>
        <w:rPr>
          <w:noProof/>
        </w:rPr>
        <w:fldChar w:fldCharType="end"/>
      </w:r>
    </w:p>
    <w:p w14:paraId="78A5525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82.tabula.  Metodes “</w:t>
      </w:r>
      <w:r>
        <w:rPr>
          <w:noProof/>
          <w:lang w:eastAsia="lv-LV"/>
        </w:rPr>
        <w:t>ValidatePerformer</w:t>
      </w:r>
      <w:r>
        <w:rPr>
          <w:noProof/>
        </w:rPr>
        <w:t>” ieejas parametri</w:t>
      </w:r>
      <w:r>
        <w:rPr>
          <w:noProof/>
        </w:rPr>
        <w:tab/>
      </w:r>
      <w:r>
        <w:rPr>
          <w:noProof/>
        </w:rPr>
        <w:fldChar w:fldCharType="begin"/>
      </w:r>
      <w:r>
        <w:rPr>
          <w:noProof/>
        </w:rPr>
        <w:instrText xml:space="preserve"> PAGEREF _Toc476847694 \h </w:instrText>
      </w:r>
      <w:r>
        <w:rPr>
          <w:noProof/>
        </w:rPr>
      </w:r>
      <w:r>
        <w:rPr>
          <w:noProof/>
        </w:rPr>
        <w:fldChar w:fldCharType="separate"/>
      </w:r>
      <w:r>
        <w:rPr>
          <w:noProof/>
        </w:rPr>
        <w:t>127</w:t>
      </w:r>
      <w:r>
        <w:rPr>
          <w:noProof/>
        </w:rPr>
        <w:fldChar w:fldCharType="end"/>
      </w:r>
    </w:p>
    <w:p w14:paraId="795436A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83.tabula.  Metodes “</w:t>
      </w:r>
      <w:r>
        <w:rPr>
          <w:noProof/>
          <w:lang w:eastAsia="lv-LV"/>
        </w:rPr>
        <w:t>ValidateConsumable</w:t>
      </w:r>
      <w:r>
        <w:rPr>
          <w:noProof/>
        </w:rPr>
        <w:t>” ieejas parametri</w:t>
      </w:r>
      <w:r>
        <w:rPr>
          <w:noProof/>
        </w:rPr>
        <w:tab/>
      </w:r>
      <w:r>
        <w:rPr>
          <w:noProof/>
        </w:rPr>
        <w:fldChar w:fldCharType="begin"/>
      </w:r>
      <w:r>
        <w:rPr>
          <w:noProof/>
        </w:rPr>
        <w:instrText xml:space="preserve"> PAGEREF _Toc476847695 \h </w:instrText>
      </w:r>
      <w:r>
        <w:rPr>
          <w:noProof/>
        </w:rPr>
      </w:r>
      <w:r>
        <w:rPr>
          <w:noProof/>
        </w:rPr>
        <w:fldChar w:fldCharType="separate"/>
      </w:r>
      <w:r>
        <w:rPr>
          <w:noProof/>
        </w:rPr>
        <w:t>128</w:t>
      </w:r>
      <w:r>
        <w:rPr>
          <w:noProof/>
        </w:rPr>
        <w:fldChar w:fldCharType="end"/>
      </w:r>
    </w:p>
    <w:p w14:paraId="2EC2AD3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84.tabula.  Metodes “</w:t>
      </w:r>
      <w:r>
        <w:rPr>
          <w:noProof/>
          <w:lang w:eastAsia="lv-LV"/>
        </w:rPr>
        <w:t>ValidateSubstitution</w:t>
      </w:r>
      <w:r>
        <w:rPr>
          <w:noProof/>
        </w:rPr>
        <w:t>” ieejas parametri</w:t>
      </w:r>
      <w:r>
        <w:rPr>
          <w:noProof/>
        </w:rPr>
        <w:tab/>
      </w:r>
      <w:r>
        <w:rPr>
          <w:noProof/>
        </w:rPr>
        <w:fldChar w:fldCharType="begin"/>
      </w:r>
      <w:r>
        <w:rPr>
          <w:noProof/>
        </w:rPr>
        <w:instrText xml:space="preserve"> PAGEREF _Toc476847696 \h </w:instrText>
      </w:r>
      <w:r>
        <w:rPr>
          <w:noProof/>
        </w:rPr>
      </w:r>
      <w:r>
        <w:rPr>
          <w:noProof/>
        </w:rPr>
        <w:fldChar w:fldCharType="separate"/>
      </w:r>
      <w:r>
        <w:rPr>
          <w:noProof/>
        </w:rPr>
        <w:t>128</w:t>
      </w:r>
      <w:r>
        <w:rPr>
          <w:noProof/>
        </w:rPr>
        <w:fldChar w:fldCharType="end"/>
      </w:r>
    </w:p>
    <w:p w14:paraId="7D7C087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85.tabula.  Metodes “ValidateSupplyEvent” ieejas parametri</w:t>
      </w:r>
      <w:r>
        <w:rPr>
          <w:noProof/>
        </w:rPr>
        <w:tab/>
      </w:r>
      <w:r>
        <w:rPr>
          <w:noProof/>
        </w:rPr>
        <w:fldChar w:fldCharType="begin"/>
      </w:r>
      <w:r>
        <w:rPr>
          <w:noProof/>
        </w:rPr>
        <w:instrText xml:space="preserve"> PAGEREF _Toc476847697 \h </w:instrText>
      </w:r>
      <w:r>
        <w:rPr>
          <w:noProof/>
        </w:rPr>
      </w:r>
      <w:r>
        <w:rPr>
          <w:noProof/>
        </w:rPr>
        <w:fldChar w:fldCharType="separate"/>
      </w:r>
      <w:r>
        <w:rPr>
          <w:noProof/>
        </w:rPr>
        <w:t>129</w:t>
      </w:r>
      <w:r>
        <w:rPr>
          <w:noProof/>
        </w:rPr>
        <w:fldChar w:fldCharType="end"/>
      </w:r>
    </w:p>
    <w:p w14:paraId="1A5ED11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86.tabula.  Metodes “ValidateAdditionalInformation” ieejas parametri</w:t>
      </w:r>
      <w:r>
        <w:rPr>
          <w:noProof/>
        </w:rPr>
        <w:tab/>
      </w:r>
      <w:r>
        <w:rPr>
          <w:noProof/>
        </w:rPr>
        <w:fldChar w:fldCharType="begin"/>
      </w:r>
      <w:r>
        <w:rPr>
          <w:noProof/>
        </w:rPr>
        <w:instrText xml:space="preserve"> PAGEREF _Toc476847698 \h </w:instrText>
      </w:r>
      <w:r>
        <w:rPr>
          <w:noProof/>
        </w:rPr>
      </w:r>
      <w:r>
        <w:rPr>
          <w:noProof/>
        </w:rPr>
        <w:fldChar w:fldCharType="separate"/>
      </w:r>
      <w:r>
        <w:rPr>
          <w:noProof/>
        </w:rPr>
        <w:t>130</w:t>
      </w:r>
      <w:r>
        <w:rPr>
          <w:noProof/>
        </w:rPr>
        <w:fldChar w:fldCharType="end"/>
      </w:r>
    </w:p>
    <w:p w14:paraId="4288615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87.tabula.  Metodes “</w:t>
      </w:r>
      <w:r>
        <w:rPr>
          <w:noProof/>
          <w:lang w:eastAsia="lv-LV"/>
        </w:rPr>
        <w:t>ValidateEmbeddedMedicationDispense</w:t>
      </w:r>
      <w:r>
        <w:rPr>
          <w:noProof/>
        </w:rPr>
        <w:t>” ieejas parametri</w:t>
      </w:r>
      <w:r>
        <w:rPr>
          <w:noProof/>
        </w:rPr>
        <w:tab/>
      </w:r>
      <w:r>
        <w:rPr>
          <w:noProof/>
        </w:rPr>
        <w:fldChar w:fldCharType="begin"/>
      </w:r>
      <w:r>
        <w:rPr>
          <w:noProof/>
        </w:rPr>
        <w:instrText xml:space="preserve"> PAGEREF _Toc476847699 \h </w:instrText>
      </w:r>
      <w:r>
        <w:rPr>
          <w:noProof/>
        </w:rPr>
      </w:r>
      <w:r>
        <w:rPr>
          <w:noProof/>
        </w:rPr>
        <w:fldChar w:fldCharType="separate"/>
      </w:r>
      <w:r>
        <w:rPr>
          <w:noProof/>
        </w:rPr>
        <w:t>131</w:t>
      </w:r>
      <w:r>
        <w:rPr>
          <w:noProof/>
        </w:rPr>
        <w:fldChar w:fldCharType="end"/>
      </w:r>
    </w:p>
    <w:p w14:paraId="050BBF8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88.tabula.  Metodes “</w:t>
      </w:r>
      <w:r>
        <w:rPr>
          <w:noProof/>
          <w:lang w:eastAsia="lv-LV"/>
        </w:rPr>
        <w:t>ValidateMedicationDispense</w:t>
      </w:r>
      <w:r>
        <w:rPr>
          <w:noProof/>
        </w:rPr>
        <w:t>” ieejas parametri</w:t>
      </w:r>
      <w:r>
        <w:rPr>
          <w:noProof/>
        </w:rPr>
        <w:tab/>
      </w:r>
      <w:r>
        <w:rPr>
          <w:noProof/>
        </w:rPr>
        <w:fldChar w:fldCharType="begin"/>
      </w:r>
      <w:r>
        <w:rPr>
          <w:noProof/>
        </w:rPr>
        <w:instrText xml:space="preserve"> PAGEREF _Toc476847700 \h </w:instrText>
      </w:r>
      <w:r>
        <w:rPr>
          <w:noProof/>
        </w:rPr>
      </w:r>
      <w:r>
        <w:rPr>
          <w:noProof/>
        </w:rPr>
        <w:fldChar w:fldCharType="separate"/>
      </w:r>
      <w:r>
        <w:rPr>
          <w:noProof/>
        </w:rPr>
        <w:t>131</w:t>
      </w:r>
      <w:r>
        <w:rPr>
          <w:noProof/>
        </w:rPr>
        <w:fldChar w:fldCharType="end"/>
      </w:r>
    </w:p>
    <w:p w14:paraId="2EBF148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89.tabula.  Metodes “</w:t>
      </w:r>
      <w:r>
        <w:rPr>
          <w:noProof/>
          <w:lang w:eastAsia="lv-LV"/>
        </w:rPr>
        <w:t>ValidateMedicationDispenseValidationRequest</w:t>
      </w:r>
      <w:r>
        <w:rPr>
          <w:noProof/>
        </w:rPr>
        <w:t>” ieejas parametri</w:t>
      </w:r>
      <w:r>
        <w:rPr>
          <w:noProof/>
        </w:rPr>
        <w:tab/>
      </w:r>
      <w:r>
        <w:rPr>
          <w:noProof/>
        </w:rPr>
        <w:fldChar w:fldCharType="begin"/>
      </w:r>
      <w:r>
        <w:rPr>
          <w:noProof/>
        </w:rPr>
        <w:instrText xml:space="preserve"> PAGEREF _Toc476847701 \h </w:instrText>
      </w:r>
      <w:r>
        <w:rPr>
          <w:noProof/>
        </w:rPr>
      </w:r>
      <w:r>
        <w:rPr>
          <w:noProof/>
        </w:rPr>
        <w:fldChar w:fldCharType="separate"/>
      </w:r>
      <w:r>
        <w:rPr>
          <w:noProof/>
        </w:rPr>
        <w:t>132</w:t>
      </w:r>
      <w:r>
        <w:rPr>
          <w:noProof/>
        </w:rPr>
        <w:fldChar w:fldCharType="end"/>
      </w:r>
    </w:p>
    <w:p w14:paraId="7383564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90.tabula.  Metodes “ValidateTranscriber” ieejas parametri</w:t>
      </w:r>
      <w:r>
        <w:rPr>
          <w:noProof/>
        </w:rPr>
        <w:tab/>
      </w:r>
      <w:r>
        <w:rPr>
          <w:noProof/>
        </w:rPr>
        <w:fldChar w:fldCharType="begin"/>
      </w:r>
      <w:r>
        <w:rPr>
          <w:noProof/>
        </w:rPr>
        <w:instrText xml:space="preserve"> PAGEREF _Toc476847702 \h </w:instrText>
      </w:r>
      <w:r>
        <w:rPr>
          <w:noProof/>
        </w:rPr>
      </w:r>
      <w:r>
        <w:rPr>
          <w:noProof/>
        </w:rPr>
        <w:fldChar w:fldCharType="separate"/>
      </w:r>
      <w:r>
        <w:rPr>
          <w:noProof/>
        </w:rPr>
        <w:t>133</w:t>
      </w:r>
      <w:r>
        <w:rPr>
          <w:noProof/>
        </w:rPr>
        <w:fldChar w:fldCharType="end"/>
      </w:r>
    </w:p>
    <w:p w14:paraId="10910C4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91.tabula.  Metodes “</w:t>
      </w:r>
      <w:r>
        <w:rPr>
          <w:noProof/>
          <w:lang w:eastAsia="lv-LV"/>
        </w:rPr>
        <w:t>ValidateAuthor</w:t>
      </w:r>
      <w:r>
        <w:rPr>
          <w:noProof/>
        </w:rPr>
        <w:t>” ieejas parametri</w:t>
      </w:r>
      <w:r>
        <w:rPr>
          <w:noProof/>
        </w:rPr>
        <w:tab/>
      </w:r>
      <w:r>
        <w:rPr>
          <w:noProof/>
        </w:rPr>
        <w:fldChar w:fldCharType="begin"/>
      </w:r>
      <w:r>
        <w:rPr>
          <w:noProof/>
        </w:rPr>
        <w:instrText xml:space="preserve"> PAGEREF _Toc476847703 \h </w:instrText>
      </w:r>
      <w:r>
        <w:rPr>
          <w:noProof/>
        </w:rPr>
      </w:r>
      <w:r>
        <w:rPr>
          <w:noProof/>
        </w:rPr>
        <w:fldChar w:fldCharType="separate"/>
      </w:r>
      <w:r>
        <w:rPr>
          <w:noProof/>
        </w:rPr>
        <w:t>133</w:t>
      </w:r>
      <w:r>
        <w:rPr>
          <w:noProof/>
        </w:rPr>
        <w:fldChar w:fldCharType="end"/>
      </w:r>
    </w:p>
    <w:p w14:paraId="2791B63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92.tabula.  Metodes “</w:t>
      </w:r>
      <w:r>
        <w:rPr>
          <w:noProof/>
          <w:lang w:eastAsia="lv-LV"/>
        </w:rPr>
        <w:t>ValidateSubject</w:t>
      </w:r>
      <w:r>
        <w:rPr>
          <w:noProof/>
        </w:rPr>
        <w:t>” ieejas parametri</w:t>
      </w:r>
      <w:r>
        <w:rPr>
          <w:noProof/>
        </w:rPr>
        <w:tab/>
      </w:r>
      <w:r>
        <w:rPr>
          <w:noProof/>
        </w:rPr>
        <w:fldChar w:fldCharType="begin"/>
      </w:r>
      <w:r>
        <w:rPr>
          <w:noProof/>
        </w:rPr>
        <w:instrText xml:space="preserve"> PAGEREF _Toc476847704 \h </w:instrText>
      </w:r>
      <w:r>
        <w:rPr>
          <w:noProof/>
        </w:rPr>
      </w:r>
      <w:r>
        <w:rPr>
          <w:noProof/>
        </w:rPr>
        <w:fldChar w:fldCharType="separate"/>
      </w:r>
      <w:r>
        <w:rPr>
          <w:noProof/>
        </w:rPr>
        <w:t>134</w:t>
      </w:r>
      <w:r>
        <w:rPr>
          <w:noProof/>
        </w:rPr>
        <w:fldChar w:fldCharType="end"/>
      </w:r>
    </w:p>
    <w:p w14:paraId="1C0870C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93.tabula.  Metodes “</w:t>
      </w:r>
      <w:r>
        <w:rPr>
          <w:noProof/>
          <w:lang w:eastAsia="lv-LV"/>
        </w:rPr>
        <w:t>ValidateDirectTarget</w:t>
      </w:r>
      <w:r>
        <w:rPr>
          <w:noProof/>
        </w:rPr>
        <w:t>” ieejas parametri</w:t>
      </w:r>
      <w:r>
        <w:rPr>
          <w:noProof/>
        </w:rPr>
        <w:tab/>
      </w:r>
      <w:r>
        <w:rPr>
          <w:noProof/>
        </w:rPr>
        <w:fldChar w:fldCharType="begin"/>
      </w:r>
      <w:r>
        <w:rPr>
          <w:noProof/>
        </w:rPr>
        <w:instrText xml:space="preserve"> PAGEREF _Toc476847705 \h </w:instrText>
      </w:r>
      <w:r>
        <w:rPr>
          <w:noProof/>
        </w:rPr>
      </w:r>
      <w:r>
        <w:rPr>
          <w:noProof/>
        </w:rPr>
        <w:fldChar w:fldCharType="separate"/>
      </w:r>
      <w:r>
        <w:rPr>
          <w:noProof/>
        </w:rPr>
        <w:t>135</w:t>
      </w:r>
      <w:r>
        <w:rPr>
          <w:noProof/>
        </w:rPr>
        <w:fldChar w:fldCharType="end"/>
      </w:r>
    </w:p>
    <w:p w14:paraId="0ADBC52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94.tabula.  Metodes “ValidateSubstanceAdministrationRequest” ieejas parametri</w:t>
      </w:r>
      <w:r>
        <w:rPr>
          <w:noProof/>
        </w:rPr>
        <w:tab/>
      </w:r>
      <w:r>
        <w:rPr>
          <w:noProof/>
        </w:rPr>
        <w:fldChar w:fldCharType="begin"/>
      </w:r>
      <w:r>
        <w:rPr>
          <w:noProof/>
        </w:rPr>
        <w:instrText xml:space="preserve"> PAGEREF _Toc476847706 \h </w:instrText>
      </w:r>
      <w:r>
        <w:rPr>
          <w:noProof/>
        </w:rPr>
      </w:r>
      <w:r>
        <w:rPr>
          <w:noProof/>
        </w:rPr>
        <w:fldChar w:fldCharType="separate"/>
      </w:r>
      <w:r>
        <w:rPr>
          <w:noProof/>
        </w:rPr>
        <w:t>135</w:t>
      </w:r>
      <w:r>
        <w:rPr>
          <w:noProof/>
        </w:rPr>
        <w:fldChar w:fldCharType="end"/>
      </w:r>
    </w:p>
    <w:p w14:paraId="2C2860B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95.tabula.  Metodes “ValidateSubstitutionPermission” ieejas parametri</w:t>
      </w:r>
      <w:r>
        <w:rPr>
          <w:noProof/>
        </w:rPr>
        <w:tab/>
      </w:r>
      <w:r>
        <w:rPr>
          <w:noProof/>
        </w:rPr>
        <w:fldChar w:fldCharType="begin"/>
      </w:r>
      <w:r>
        <w:rPr>
          <w:noProof/>
        </w:rPr>
        <w:instrText xml:space="preserve"> PAGEREF _Toc476847707 \h </w:instrText>
      </w:r>
      <w:r>
        <w:rPr>
          <w:noProof/>
        </w:rPr>
      </w:r>
      <w:r>
        <w:rPr>
          <w:noProof/>
        </w:rPr>
        <w:fldChar w:fldCharType="separate"/>
      </w:r>
      <w:r>
        <w:rPr>
          <w:noProof/>
        </w:rPr>
        <w:t>136</w:t>
      </w:r>
      <w:r>
        <w:rPr>
          <w:noProof/>
        </w:rPr>
        <w:fldChar w:fldCharType="end"/>
      </w:r>
    </w:p>
    <w:p w14:paraId="2412E84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96.tabula.  Metodes “ValidateDispenseRequest” ieejas parametri</w:t>
      </w:r>
      <w:r>
        <w:rPr>
          <w:noProof/>
        </w:rPr>
        <w:tab/>
      </w:r>
      <w:r>
        <w:rPr>
          <w:noProof/>
        </w:rPr>
        <w:fldChar w:fldCharType="begin"/>
      </w:r>
      <w:r>
        <w:rPr>
          <w:noProof/>
        </w:rPr>
        <w:instrText xml:space="preserve"> PAGEREF _Toc476847708 \h </w:instrText>
      </w:r>
      <w:r>
        <w:rPr>
          <w:noProof/>
        </w:rPr>
      </w:r>
      <w:r>
        <w:rPr>
          <w:noProof/>
        </w:rPr>
        <w:fldChar w:fldCharType="separate"/>
      </w:r>
      <w:r>
        <w:rPr>
          <w:noProof/>
        </w:rPr>
        <w:t>136</w:t>
      </w:r>
      <w:r>
        <w:rPr>
          <w:noProof/>
        </w:rPr>
        <w:fldChar w:fldCharType="end"/>
      </w:r>
    </w:p>
    <w:p w14:paraId="0465D48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97.tabula.  Metodes “ValidateCoverage” ieejas parametri</w:t>
      </w:r>
      <w:r>
        <w:rPr>
          <w:noProof/>
        </w:rPr>
        <w:tab/>
      </w:r>
      <w:r>
        <w:rPr>
          <w:noProof/>
        </w:rPr>
        <w:fldChar w:fldCharType="begin"/>
      </w:r>
      <w:r>
        <w:rPr>
          <w:noProof/>
        </w:rPr>
        <w:instrText xml:space="preserve"> PAGEREF _Toc476847709 \h </w:instrText>
      </w:r>
      <w:r>
        <w:rPr>
          <w:noProof/>
        </w:rPr>
      </w:r>
      <w:r>
        <w:rPr>
          <w:noProof/>
        </w:rPr>
        <w:fldChar w:fldCharType="separate"/>
      </w:r>
      <w:r>
        <w:rPr>
          <w:noProof/>
        </w:rPr>
        <w:t>137</w:t>
      </w:r>
      <w:r>
        <w:rPr>
          <w:noProof/>
        </w:rPr>
        <w:fldChar w:fldCharType="end"/>
      </w:r>
    </w:p>
    <w:p w14:paraId="5197AFC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98.tabula.  Metodes “ValidateMedicationOrder” ieejas parametri</w:t>
      </w:r>
      <w:r>
        <w:rPr>
          <w:noProof/>
        </w:rPr>
        <w:tab/>
      </w:r>
      <w:r>
        <w:rPr>
          <w:noProof/>
        </w:rPr>
        <w:fldChar w:fldCharType="begin"/>
      </w:r>
      <w:r>
        <w:rPr>
          <w:noProof/>
        </w:rPr>
        <w:instrText xml:space="preserve"> PAGEREF _Toc476847710 \h </w:instrText>
      </w:r>
      <w:r>
        <w:rPr>
          <w:noProof/>
        </w:rPr>
      </w:r>
      <w:r>
        <w:rPr>
          <w:noProof/>
        </w:rPr>
        <w:fldChar w:fldCharType="separate"/>
      </w:r>
      <w:r>
        <w:rPr>
          <w:noProof/>
        </w:rPr>
        <w:t>138</w:t>
      </w:r>
      <w:r>
        <w:rPr>
          <w:noProof/>
        </w:rPr>
        <w:fldChar w:fldCharType="end"/>
      </w:r>
    </w:p>
    <w:p w14:paraId="433FA35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99.tabula.  Metodes “ValidateMedicationOrderReference” ieejas parametri</w:t>
      </w:r>
      <w:r>
        <w:rPr>
          <w:noProof/>
        </w:rPr>
        <w:tab/>
      </w:r>
      <w:r>
        <w:rPr>
          <w:noProof/>
        </w:rPr>
        <w:fldChar w:fldCharType="begin"/>
      </w:r>
      <w:r>
        <w:rPr>
          <w:noProof/>
        </w:rPr>
        <w:instrText xml:space="preserve"> PAGEREF _Toc476847711 \h </w:instrText>
      </w:r>
      <w:r>
        <w:rPr>
          <w:noProof/>
        </w:rPr>
      </w:r>
      <w:r>
        <w:rPr>
          <w:noProof/>
        </w:rPr>
        <w:fldChar w:fldCharType="separate"/>
      </w:r>
      <w:r>
        <w:rPr>
          <w:noProof/>
        </w:rPr>
        <w:t>139</w:t>
      </w:r>
      <w:r>
        <w:rPr>
          <w:noProof/>
        </w:rPr>
        <w:fldChar w:fldCharType="end"/>
      </w:r>
    </w:p>
    <w:p w14:paraId="7B69001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100.tabula.  Metodes “ ValidateMedicationOrderQuery” ieejas parametri</w:t>
      </w:r>
      <w:r>
        <w:rPr>
          <w:noProof/>
        </w:rPr>
        <w:tab/>
      </w:r>
      <w:r>
        <w:rPr>
          <w:noProof/>
        </w:rPr>
        <w:fldChar w:fldCharType="begin"/>
      </w:r>
      <w:r>
        <w:rPr>
          <w:noProof/>
        </w:rPr>
        <w:instrText xml:space="preserve"> PAGEREF _Toc476847712 \h </w:instrText>
      </w:r>
      <w:r>
        <w:rPr>
          <w:noProof/>
        </w:rPr>
      </w:r>
      <w:r>
        <w:rPr>
          <w:noProof/>
        </w:rPr>
        <w:fldChar w:fldCharType="separate"/>
      </w:r>
      <w:r>
        <w:rPr>
          <w:noProof/>
        </w:rPr>
        <w:t>140</w:t>
      </w:r>
      <w:r>
        <w:rPr>
          <w:noProof/>
        </w:rPr>
        <w:fldChar w:fldCharType="end"/>
      </w:r>
    </w:p>
    <w:p w14:paraId="0636406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101.tabula.  Metodes “ValidateMedicationWarning” ieejas parametri</w:t>
      </w:r>
      <w:r>
        <w:rPr>
          <w:noProof/>
        </w:rPr>
        <w:tab/>
      </w:r>
      <w:r>
        <w:rPr>
          <w:noProof/>
        </w:rPr>
        <w:fldChar w:fldCharType="begin"/>
      </w:r>
      <w:r>
        <w:rPr>
          <w:noProof/>
        </w:rPr>
        <w:instrText xml:space="preserve"> PAGEREF _Toc476847713 \h </w:instrText>
      </w:r>
      <w:r>
        <w:rPr>
          <w:noProof/>
        </w:rPr>
      </w:r>
      <w:r>
        <w:rPr>
          <w:noProof/>
        </w:rPr>
        <w:fldChar w:fldCharType="separate"/>
      </w:r>
      <w:r>
        <w:rPr>
          <w:noProof/>
        </w:rPr>
        <w:t>141</w:t>
      </w:r>
      <w:r>
        <w:rPr>
          <w:noProof/>
        </w:rPr>
        <w:fldChar w:fldCharType="end"/>
      </w:r>
    </w:p>
    <w:p w14:paraId="6A50E68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102.tabula.  Metodes “ValidateMedicationWarningQuery” ieejas parametri</w:t>
      </w:r>
      <w:r>
        <w:rPr>
          <w:noProof/>
        </w:rPr>
        <w:tab/>
      </w:r>
      <w:r>
        <w:rPr>
          <w:noProof/>
        </w:rPr>
        <w:fldChar w:fldCharType="begin"/>
      </w:r>
      <w:r>
        <w:rPr>
          <w:noProof/>
        </w:rPr>
        <w:instrText xml:space="preserve"> PAGEREF _Toc476847714 \h </w:instrText>
      </w:r>
      <w:r>
        <w:rPr>
          <w:noProof/>
        </w:rPr>
      </w:r>
      <w:r>
        <w:rPr>
          <w:noProof/>
        </w:rPr>
        <w:fldChar w:fldCharType="separate"/>
      </w:r>
      <w:r>
        <w:rPr>
          <w:noProof/>
        </w:rPr>
        <w:t>142</w:t>
      </w:r>
      <w:r>
        <w:rPr>
          <w:noProof/>
        </w:rPr>
        <w:fldChar w:fldCharType="end"/>
      </w:r>
    </w:p>
    <w:p w14:paraId="3CA8138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103.tabula.  Metodes “ValidateSubject” ieejas parametri</w:t>
      </w:r>
      <w:r>
        <w:rPr>
          <w:noProof/>
        </w:rPr>
        <w:tab/>
      </w:r>
      <w:r>
        <w:rPr>
          <w:noProof/>
        </w:rPr>
        <w:fldChar w:fldCharType="begin"/>
      </w:r>
      <w:r>
        <w:rPr>
          <w:noProof/>
        </w:rPr>
        <w:instrText xml:space="preserve"> PAGEREF _Toc476847715 \h </w:instrText>
      </w:r>
      <w:r>
        <w:rPr>
          <w:noProof/>
        </w:rPr>
      </w:r>
      <w:r>
        <w:rPr>
          <w:noProof/>
        </w:rPr>
        <w:fldChar w:fldCharType="separate"/>
      </w:r>
      <w:r>
        <w:rPr>
          <w:noProof/>
        </w:rPr>
        <w:t>142</w:t>
      </w:r>
      <w:r>
        <w:rPr>
          <w:noProof/>
        </w:rPr>
        <w:fldChar w:fldCharType="end"/>
      </w:r>
    </w:p>
    <w:p w14:paraId="1702A12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104.tabula.  Metodes “ValidateProfile” ieejas parametri</w:t>
      </w:r>
      <w:r>
        <w:rPr>
          <w:noProof/>
        </w:rPr>
        <w:tab/>
      </w:r>
      <w:r>
        <w:rPr>
          <w:noProof/>
        </w:rPr>
        <w:fldChar w:fldCharType="begin"/>
      </w:r>
      <w:r>
        <w:rPr>
          <w:noProof/>
        </w:rPr>
        <w:instrText xml:space="preserve"> PAGEREF _Toc476847716 \h </w:instrText>
      </w:r>
      <w:r>
        <w:rPr>
          <w:noProof/>
        </w:rPr>
      </w:r>
      <w:r>
        <w:rPr>
          <w:noProof/>
        </w:rPr>
        <w:fldChar w:fldCharType="separate"/>
      </w:r>
      <w:r>
        <w:rPr>
          <w:noProof/>
        </w:rPr>
        <w:t>143</w:t>
      </w:r>
      <w:r>
        <w:rPr>
          <w:noProof/>
        </w:rPr>
        <w:fldChar w:fldCharType="end"/>
      </w:r>
    </w:p>
    <w:p w14:paraId="5AEE017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105.tabula.  Metodes “ValidatePatientProfileSetupRequest” ieejas parametri</w:t>
      </w:r>
      <w:r>
        <w:rPr>
          <w:noProof/>
        </w:rPr>
        <w:tab/>
      </w:r>
      <w:r>
        <w:rPr>
          <w:noProof/>
        </w:rPr>
        <w:fldChar w:fldCharType="begin"/>
      </w:r>
      <w:r>
        <w:rPr>
          <w:noProof/>
        </w:rPr>
        <w:instrText xml:space="preserve"> PAGEREF _Toc476847717 \h </w:instrText>
      </w:r>
      <w:r>
        <w:rPr>
          <w:noProof/>
        </w:rPr>
      </w:r>
      <w:r>
        <w:rPr>
          <w:noProof/>
        </w:rPr>
        <w:fldChar w:fldCharType="separate"/>
      </w:r>
      <w:r>
        <w:rPr>
          <w:noProof/>
        </w:rPr>
        <w:t>143</w:t>
      </w:r>
      <w:r>
        <w:rPr>
          <w:noProof/>
        </w:rPr>
        <w:fldChar w:fldCharType="end"/>
      </w:r>
    </w:p>
    <w:p w14:paraId="77BBA61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106.tabula.  Metodes “ValidatePatientProfileQuery” ieejas parametri</w:t>
      </w:r>
      <w:r>
        <w:rPr>
          <w:noProof/>
        </w:rPr>
        <w:tab/>
      </w:r>
      <w:r>
        <w:rPr>
          <w:noProof/>
        </w:rPr>
        <w:fldChar w:fldCharType="begin"/>
      </w:r>
      <w:r>
        <w:rPr>
          <w:noProof/>
        </w:rPr>
        <w:instrText xml:space="preserve"> PAGEREF _Toc476847718 \h </w:instrText>
      </w:r>
      <w:r>
        <w:rPr>
          <w:noProof/>
        </w:rPr>
      </w:r>
      <w:r>
        <w:rPr>
          <w:noProof/>
        </w:rPr>
        <w:fldChar w:fldCharType="separate"/>
      </w:r>
      <w:r>
        <w:rPr>
          <w:noProof/>
        </w:rPr>
        <w:t>144</w:t>
      </w:r>
      <w:r>
        <w:rPr>
          <w:noProof/>
        </w:rPr>
        <w:fldChar w:fldCharType="end"/>
      </w:r>
    </w:p>
    <w:p w14:paraId="74E0D65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107.tabula.  Metodes “ValidateSortControl” ieejas parametri</w:t>
      </w:r>
      <w:r>
        <w:rPr>
          <w:noProof/>
        </w:rPr>
        <w:tab/>
      </w:r>
      <w:r>
        <w:rPr>
          <w:noProof/>
        </w:rPr>
        <w:fldChar w:fldCharType="begin"/>
      </w:r>
      <w:r>
        <w:rPr>
          <w:noProof/>
        </w:rPr>
        <w:instrText xml:space="preserve"> PAGEREF _Toc476847719 \h </w:instrText>
      </w:r>
      <w:r>
        <w:rPr>
          <w:noProof/>
        </w:rPr>
      </w:r>
      <w:r>
        <w:rPr>
          <w:noProof/>
        </w:rPr>
        <w:fldChar w:fldCharType="separate"/>
      </w:r>
      <w:r>
        <w:rPr>
          <w:noProof/>
        </w:rPr>
        <w:t>144</w:t>
      </w:r>
      <w:r>
        <w:rPr>
          <w:noProof/>
        </w:rPr>
        <w:fldChar w:fldCharType="end"/>
      </w:r>
    </w:p>
    <w:p w14:paraId="708AC05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108.tabula.  Metodes “ValidateQuery” ieejas parametri</w:t>
      </w:r>
      <w:r>
        <w:rPr>
          <w:noProof/>
        </w:rPr>
        <w:tab/>
      </w:r>
      <w:r>
        <w:rPr>
          <w:noProof/>
        </w:rPr>
        <w:fldChar w:fldCharType="begin"/>
      </w:r>
      <w:r>
        <w:rPr>
          <w:noProof/>
        </w:rPr>
        <w:instrText xml:space="preserve"> PAGEREF _Toc476847720 \h </w:instrText>
      </w:r>
      <w:r>
        <w:rPr>
          <w:noProof/>
        </w:rPr>
      </w:r>
      <w:r>
        <w:rPr>
          <w:noProof/>
        </w:rPr>
        <w:fldChar w:fldCharType="separate"/>
      </w:r>
      <w:r>
        <w:rPr>
          <w:noProof/>
        </w:rPr>
        <w:t>145</w:t>
      </w:r>
      <w:r>
        <w:rPr>
          <w:noProof/>
        </w:rPr>
        <w:fldChar w:fldCharType="end"/>
      </w:r>
    </w:p>
    <w:p w14:paraId="160268A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109.tabula.  Metodes “ValidateQueryContinuation” ieejas parametri</w:t>
      </w:r>
      <w:r>
        <w:rPr>
          <w:noProof/>
        </w:rPr>
        <w:tab/>
      </w:r>
      <w:r>
        <w:rPr>
          <w:noProof/>
        </w:rPr>
        <w:fldChar w:fldCharType="begin"/>
      </w:r>
      <w:r>
        <w:rPr>
          <w:noProof/>
        </w:rPr>
        <w:instrText xml:space="preserve"> PAGEREF _Toc476847721 \h </w:instrText>
      </w:r>
      <w:r>
        <w:rPr>
          <w:noProof/>
        </w:rPr>
      </w:r>
      <w:r>
        <w:rPr>
          <w:noProof/>
        </w:rPr>
        <w:fldChar w:fldCharType="separate"/>
      </w:r>
      <w:r>
        <w:rPr>
          <w:noProof/>
        </w:rPr>
        <w:t>146</w:t>
      </w:r>
      <w:r>
        <w:rPr>
          <w:noProof/>
        </w:rPr>
        <w:fldChar w:fldCharType="end"/>
      </w:r>
    </w:p>
    <w:p w14:paraId="7575C9C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110.tabula.  Metodes “AuditPersonDataAccess” ieejas parametri</w:t>
      </w:r>
      <w:r>
        <w:rPr>
          <w:noProof/>
        </w:rPr>
        <w:tab/>
      </w:r>
      <w:r>
        <w:rPr>
          <w:noProof/>
        </w:rPr>
        <w:fldChar w:fldCharType="begin"/>
      </w:r>
      <w:r>
        <w:rPr>
          <w:noProof/>
        </w:rPr>
        <w:instrText xml:space="preserve"> PAGEREF _Toc476847722 \h </w:instrText>
      </w:r>
      <w:r>
        <w:rPr>
          <w:noProof/>
        </w:rPr>
      </w:r>
      <w:r>
        <w:rPr>
          <w:noProof/>
        </w:rPr>
        <w:fldChar w:fldCharType="separate"/>
      </w:r>
      <w:r>
        <w:rPr>
          <w:noProof/>
        </w:rPr>
        <w:t>147</w:t>
      </w:r>
      <w:r>
        <w:rPr>
          <w:noProof/>
        </w:rPr>
        <w:fldChar w:fldCharType="end"/>
      </w:r>
    </w:p>
    <w:p w14:paraId="42CA9B7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111.tabula.  Metodes “AuditPersonDataAccess” ieejas parametri</w:t>
      </w:r>
      <w:r>
        <w:rPr>
          <w:noProof/>
        </w:rPr>
        <w:tab/>
      </w:r>
      <w:r>
        <w:rPr>
          <w:noProof/>
        </w:rPr>
        <w:fldChar w:fldCharType="begin"/>
      </w:r>
      <w:r>
        <w:rPr>
          <w:noProof/>
        </w:rPr>
        <w:instrText xml:space="preserve"> PAGEREF _Toc476847723 \h </w:instrText>
      </w:r>
      <w:r>
        <w:rPr>
          <w:noProof/>
        </w:rPr>
      </w:r>
      <w:r>
        <w:rPr>
          <w:noProof/>
        </w:rPr>
        <w:fldChar w:fldCharType="separate"/>
      </w:r>
      <w:r>
        <w:rPr>
          <w:noProof/>
        </w:rPr>
        <w:t>147</w:t>
      </w:r>
      <w:r>
        <w:rPr>
          <w:noProof/>
        </w:rPr>
        <w:fldChar w:fldCharType="end"/>
      </w:r>
    </w:p>
    <w:p w14:paraId="71BB7C8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112.tabula.  Metodes “WriteException” ieejas parametri</w:t>
      </w:r>
      <w:r>
        <w:rPr>
          <w:noProof/>
        </w:rPr>
        <w:tab/>
      </w:r>
      <w:r>
        <w:rPr>
          <w:noProof/>
        </w:rPr>
        <w:fldChar w:fldCharType="begin"/>
      </w:r>
      <w:r>
        <w:rPr>
          <w:noProof/>
        </w:rPr>
        <w:instrText xml:space="preserve"> PAGEREF _Toc476847724 \h </w:instrText>
      </w:r>
      <w:r>
        <w:rPr>
          <w:noProof/>
        </w:rPr>
      </w:r>
      <w:r>
        <w:rPr>
          <w:noProof/>
        </w:rPr>
        <w:fldChar w:fldCharType="separate"/>
      </w:r>
      <w:r>
        <w:rPr>
          <w:noProof/>
        </w:rPr>
        <w:t>148</w:t>
      </w:r>
      <w:r>
        <w:rPr>
          <w:noProof/>
        </w:rPr>
        <w:fldChar w:fldCharType="end"/>
      </w:r>
    </w:p>
    <w:p w14:paraId="40A5EFE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113.tabula.  Metodes “WriteAudit” ieejas parametri</w:t>
      </w:r>
      <w:r>
        <w:rPr>
          <w:noProof/>
        </w:rPr>
        <w:tab/>
      </w:r>
      <w:r>
        <w:rPr>
          <w:noProof/>
        </w:rPr>
        <w:fldChar w:fldCharType="begin"/>
      </w:r>
      <w:r>
        <w:rPr>
          <w:noProof/>
        </w:rPr>
        <w:instrText xml:space="preserve"> PAGEREF _Toc476847725 \h </w:instrText>
      </w:r>
      <w:r>
        <w:rPr>
          <w:noProof/>
        </w:rPr>
      </w:r>
      <w:r>
        <w:rPr>
          <w:noProof/>
        </w:rPr>
        <w:fldChar w:fldCharType="separate"/>
      </w:r>
      <w:r>
        <w:rPr>
          <w:noProof/>
        </w:rPr>
        <w:t>148</w:t>
      </w:r>
      <w:r>
        <w:rPr>
          <w:noProof/>
        </w:rPr>
        <w:fldChar w:fldCharType="end"/>
      </w:r>
    </w:p>
    <w:p w14:paraId="38F18A9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114.tabula.  Klases „</w:t>
      </w:r>
      <w:r>
        <w:rPr>
          <w:noProof/>
          <w:lang w:eastAsia="lv-LV"/>
        </w:rPr>
        <w:t>SecurityContextIdentity</w:t>
      </w:r>
      <w:r>
        <w:rPr>
          <w:noProof/>
        </w:rPr>
        <w:t>” attribūti</w:t>
      </w:r>
      <w:r>
        <w:rPr>
          <w:noProof/>
        </w:rPr>
        <w:tab/>
      </w:r>
      <w:r>
        <w:rPr>
          <w:noProof/>
        </w:rPr>
        <w:fldChar w:fldCharType="begin"/>
      </w:r>
      <w:r>
        <w:rPr>
          <w:noProof/>
        </w:rPr>
        <w:instrText xml:space="preserve"> PAGEREF _Toc476847726 \h </w:instrText>
      </w:r>
      <w:r>
        <w:rPr>
          <w:noProof/>
        </w:rPr>
      </w:r>
      <w:r>
        <w:rPr>
          <w:noProof/>
        </w:rPr>
        <w:fldChar w:fldCharType="separate"/>
      </w:r>
      <w:r>
        <w:rPr>
          <w:noProof/>
        </w:rPr>
        <w:t>149</w:t>
      </w:r>
      <w:r>
        <w:rPr>
          <w:noProof/>
        </w:rPr>
        <w:fldChar w:fldCharType="end"/>
      </w:r>
    </w:p>
    <w:p w14:paraId="255ED7F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115.tabula.  Klases „</w:t>
      </w:r>
      <w:r>
        <w:rPr>
          <w:noProof/>
          <w:lang w:eastAsia="lv-LV"/>
        </w:rPr>
        <w:t>SecurityContextIdentity</w:t>
      </w:r>
      <w:r>
        <w:rPr>
          <w:noProof/>
        </w:rPr>
        <w:t>” konstruktora ieejas parametri</w:t>
      </w:r>
      <w:r>
        <w:rPr>
          <w:noProof/>
        </w:rPr>
        <w:tab/>
      </w:r>
      <w:r>
        <w:rPr>
          <w:noProof/>
        </w:rPr>
        <w:fldChar w:fldCharType="begin"/>
      </w:r>
      <w:r>
        <w:rPr>
          <w:noProof/>
        </w:rPr>
        <w:instrText xml:space="preserve"> PAGEREF _Toc476847727 \h </w:instrText>
      </w:r>
      <w:r>
        <w:rPr>
          <w:noProof/>
        </w:rPr>
      </w:r>
      <w:r>
        <w:rPr>
          <w:noProof/>
        </w:rPr>
        <w:fldChar w:fldCharType="separate"/>
      </w:r>
      <w:r>
        <w:rPr>
          <w:noProof/>
        </w:rPr>
        <w:t>149</w:t>
      </w:r>
      <w:r>
        <w:rPr>
          <w:noProof/>
        </w:rPr>
        <w:fldChar w:fldCharType="end"/>
      </w:r>
    </w:p>
    <w:p w14:paraId="428FE40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116.tabula.  Metodes “Load” (drošības talonam) ieejas parametri</w:t>
      </w:r>
      <w:r>
        <w:rPr>
          <w:noProof/>
        </w:rPr>
        <w:tab/>
      </w:r>
      <w:r>
        <w:rPr>
          <w:noProof/>
        </w:rPr>
        <w:fldChar w:fldCharType="begin"/>
      </w:r>
      <w:r>
        <w:rPr>
          <w:noProof/>
        </w:rPr>
        <w:instrText xml:space="preserve"> PAGEREF _Toc476847728 \h </w:instrText>
      </w:r>
      <w:r>
        <w:rPr>
          <w:noProof/>
        </w:rPr>
      </w:r>
      <w:r>
        <w:rPr>
          <w:noProof/>
        </w:rPr>
        <w:fldChar w:fldCharType="separate"/>
      </w:r>
      <w:r>
        <w:rPr>
          <w:noProof/>
        </w:rPr>
        <w:t>149</w:t>
      </w:r>
      <w:r>
        <w:rPr>
          <w:noProof/>
        </w:rPr>
        <w:fldChar w:fldCharType="end"/>
      </w:r>
    </w:p>
    <w:p w14:paraId="252C2E2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117.tabula.  Metodes “Load” (datu ievadītājam) ieejas parametri</w:t>
      </w:r>
      <w:r>
        <w:rPr>
          <w:noProof/>
        </w:rPr>
        <w:tab/>
      </w:r>
      <w:r>
        <w:rPr>
          <w:noProof/>
        </w:rPr>
        <w:fldChar w:fldCharType="begin"/>
      </w:r>
      <w:r>
        <w:rPr>
          <w:noProof/>
        </w:rPr>
        <w:instrText xml:space="preserve"> PAGEREF _Toc476847729 \h </w:instrText>
      </w:r>
      <w:r>
        <w:rPr>
          <w:noProof/>
        </w:rPr>
      </w:r>
      <w:r>
        <w:rPr>
          <w:noProof/>
        </w:rPr>
        <w:fldChar w:fldCharType="separate"/>
      </w:r>
      <w:r>
        <w:rPr>
          <w:noProof/>
        </w:rPr>
        <w:t>150</w:t>
      </w:r>
      <w:r>
        <w:rPr>
          <w:noProof/>
        </w:rPr>
        <w:fldChar w:fldCharType="end"/>
      </w:r>
    </w:p>
    <w:p w14:paraId="2AF32B7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118.tabula.  Metodes “ValidateIdentities” ieejas parametri</w:t>
      </w:r>
      <w:r>
        <w:rPr>
          <w:noProof/>
        </w:rPr>
        <w:tab/>
      </w:r>
      <w:r>
        <w:rPr>
          <w:noProof/>
        </w:rPr>
        <w:fldChar w:fldCharType="begin"/>
      </w:r>
      <w:r>
        <w:rPr>
          <w:noProof/>
        </w:rPr>
        <w:instrText xml:space="preserve"> PAGEREF _Toc476847730 \h </w:instrText>
      </w:r>
      <w:r>
        <w:rPr>
          <w:noProof/>
        </w:rPr>
      </w:r>
      <w:r>
        <w:rPr>
          <w:noProof/>
        </w:rPr>
        <w:fldChar w:fldCharType="separate"/>
      </w:r>
      <w:r>
        <w:rPr>
          <w:noProof/>
        </w:rPr>
        <w:t>150</w:t>
      </w:r>
      <w:r>
        <w:rPr>
          <w:noProof/>
        </w:rPr>
        <w:fldChar w:fldCharType="end"/>
      </w:r>
    </w:p>
    <w:p w14:paraId="4DD74EE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119.tabula.  Metodes “Validate” ieejas parametri</w:t>
      </w:r>
      <w:r>
        <w:rPr>
          <w:noProof/>
        </w:rPr>
        <w:tab/>
      </w:r>
      <w:r>
        <w:rPr>
          <w:noProof/>
        </w:rPr>
        <w:fldChar w:fldCharType="begin"/>
      </w:r>
      <w:r>
        <w:rPr>
          <w:noProof/>
        </w:rPr>
        <w:instrText xml:space="preserve"> PAGEREF _Toc476847731 \h </w:instrText>
      </w:r>
      <w:r>
        <w:rPr>
          <w:noProof/>
        </w:rPr>
      </w:r>
      <w:r>
        <w:rPr>
          <w:noProof/>
        </w:rPr>
        <w:fldChar w:fldCharType="separate"/>
      </w:r>
      <w:r>
        <w:rPr>
          <w:noProof/>
        </w:rPr>
        <w:t>151</w:t>
      </w:r>
      <w:r>
        <w:rPr>
          <w:noProof/>
        </w:rPr>
        <w:fldChar w:fldCharType="end"/>
      </w:r>
    </w:p>
    <w:p w14:paraId="57FA78C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120.tabula.  Metodes “Validate” ieejas parametri</w:t>
      </w:r>
      <w:r>
        <w:rPr>
          <w:noProof/>
        </w:rPr>
        <w:tab/>
      </w:r>
      <w:r>
        <w:rPr>
          <w:noProof/>
        </w:rPr>
        <w:fldChar w:fldCharType="begin"/>
      </w:r>
      <w:r>
        <w:rPr>
          <w:noProof/>
        </w:rPr>
        <w:instrText xml:space="preserve"> PAGEREF _Toc476847732 \h </w:instrText>
      </w:r>
      <w:r>
        <w:rPr>
          <w:noProof/>
        </w:rPr>
      </w:r>
      <w:r>
        <w:rPr>
          <w:noProof/>
        </w:rPr>
        <w:fldChar w:fldCharType="separate"/>
      </w:r>
      <w:r>
        <w:rPr>
          <w:noProof/>
        </w:rPr>
        <w:t>152</w:t>
      </w:r>
      <w:r>
        <w:rPr>
          <w:noProof/>
        </w:rPr>
        <w:fldChar w:fldCharType="end"/>
      </w:r>
    </w:p>
    <w:p w14:paraId="3EF8AFC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121.tabula.  Metodes “HasPermission” ieejas parametri</w:t>
      </w:r>
      <w:r>
        <w:rPr>
          <w:noProof/>
        </w:rPr>
        <w:tab/>
      </w:r>
      <w:r>
        <w:rPr>
          <w:noProof/>
        </w:rPr>
        <w:fldChar w:fldCharType="begin"/>
      </w:r>
      <w:r>
        <w:rPr>
          <w:noProof/>
        </w:rPr>
        <w:instrText xml:space="preserve"> PAGEREF _Toc476847733 \h </w:instrText>
      </w:r>
      <w:r>
        <w:rPr>
          <w:noProof/>
        </w:rPr>
      </w:r>
      <w:r>
        <w:rPr>
          <w:noProof/>
        </w:rPr>
        <w:fldChar w:fldCharType="separate"/>
      </w:r>
      <w:r>
        <w:rPr>
          <w:noProof/>
        </w:rPr>
        <w:t>152</w:t>
      </w:r>
      <w:r>
        <w:rPr>
          <w:noProof/>
        </w:rPr>
        <w:fldChar w:fldCharType="end"/>
      </w:r>
    </w:p>
    <w:p w14:paraId="657D442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122.tabula.  Klases „</w:t>
      </w:r>
      <w:r>
        <w:rPr>
          <w:noProof/>
          <w:lang w:eastAsia="lv-LV"/>
        </w:rPr>
        <w:t>SecurityContext</w:t>
      </w:r>
      <w:r>
        <w:rPr>
          <w:noProof/>
        </w:rPr>
        <w:t>” attribūti</w:t>
      </w:r>
      <w:r>
        <w:rPr>
          <w:noProof/>
        </w:rPr>
        <w:tab/>
      </w:r>
      <w:r>
        <w:rPr>
          <w:noProof/>
        </w:rPr>
        <w:fldChar w:fldCharType="begin"/>
      </w:r>
      <w:r>
        <w:rPr>
          <w:noProof/>
        </w:rPr>
        <w:instrText xml:space="preserve"> PAGEREF _Toc476847734 \h </w:instrText>
      </w:r>
      <w:r>
        <w:rPr>
          <w:noProof/>
        </w:rPr>
      </w:r>
      <w:r>
        <w:rPr>
          <w:noProof/>
        </w:rPr>
        <w:fldChar w:fldCharType="separate"/>
      </w:r>
      <w:r>
        <w:rPr>
          <w:noProof/>
        </w:rPr>
        <w:t>152</w:t>
      </w:r>
      <w:r>
        <w:rPr>
          <w:noProof/>
        </w:rPr>
        <w:fldChar w:fldCharType="end"/>
      </w:r>
    </w:p>
    <w:p w14:paraId="11AD8A7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123.tabula.  Klases „</w:t>
      </w:r>
      <w:r>
        <w:rPr>
          <w:noProof/>
          <w:lang w:eastAsia="lv-LV"/>
        </w:rPr>
        <w:t>SecurityContext</w:t>
      </w:r>
      <w:r>
        <w:rPr>
          <w:noProof/>
        </w:rPr>
        <w:t>” konstruktora ieejas parametri</w:t>
      </w:r>
      <w:r>
        <w:rPr>
          <w:noProof/>
        </w:rPr>
        <w:tab/>
      </w:r>
      <w:r>
        <w:rPr>
          <w:noProof/>
        </w:rPr>
        <w:fldChar w:fldCharType="begin"/>
      </w:r>
      <w:r>
        <w:rPr>
          <w:noProof/>
        </w:rPr>
        <w:instrText xml:space="preserve"> PAGEREF _Toc476847735 \h </w:instrText>
      </w:r>
      <w:r>
        <w:rPr>
          <w:noProof/>
        </w:rPr>
      </w:r>
      <w:r>
        <w:rPr>
          <w:noProof/>
        </w:rPr>
        <w:fldChar w:fldCharType="separate"/>
      </w:r>
      <w:r>
        <w:rPr>
          <w:noProof/>
        </w:rPr>
        <w:t>153</w:t>
      </w:r>
      <w:r>
        <w:rPr>
          <w:noProof/>
        </w:rPr>
        <w:fldChar w:fldCharType="end"/>
      </w:r>
    </w:p>
    <w:p w14:paraId="49A553A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124.tabula.  Metodes “</w:t>
      </w:r>
      <w:r>
        <w:rPr>
          <w:noProof/>
          <w:lang w:eastAsia="lv-LV"/>
        </w:rPr>
        <w:t>UserIs</w:t>
      </w:r>
      <w:r>
        <w:rPr>
          <w:noProof/>
        </w:rPr>
        <w:t>” ieejas parametri</w:t>
      </w:r>
      <w:r>
        <w:rPr>
          <w:noProof/>
        </w:rPr>
        <w:tab/>
      </w:r>
      <w:r>
        <w:rPr>
          <w:noProof/>
        </w:rPr>
        <w:fldChar w:fldCharType="begin"/>
      </w:r>
      <w:r>
        <w:rPr>
          <w:noProof/>
        </w:rPr>
        <w:instrText xml:space="preserve"> PAGEREF _Toc476847736 \h </w:instrText>
      </w:r>
      <w:r>
        <w:rPr>
          <w:noProof/>
        </w:rPr>
      </w:r>
      <w:r>
        <w:rPr>
          <w:noProof/>
        </w:rPr>
        <w:fldChar w:fldCharType="separate"/>
      </w:r>
      <w:r>
        <w:rPr>
          <w:noProof/>
        </w:rPr>
        <w:t>154</w:t>
      </w:r>
      <w:r>
        <w:rPr>
          <w:noProof/>
        </w:rPr>
        <w:fldChar w:fldCharType="end"/>
      </w:r>
    </w:p>
    <w:p w14:paraId="668689B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125.tabula.  Metodes “UserIsAuthorOrTranscriber” ieejas parametri</w:t>
      </w:r>
      <w:r>
        <w:rPr>
          <w:noProof/>
        </w:rPr>
        <w:tab/>
      </w:r>
      <w:r>
        <w:rPr>
          <w:noProof/>
        </w:rPr>
        <w:fldChar w:fldCharType="begin"/>
      </w:r>
      <w:r>
        <w:rPr>
          <w:noProof/>
        </w:rPr>
        <w:instrText xml:space="preserve"> PAGEREF _Toc476847737 \h </w:instrText>
      </w:r>
      <w:r>
        <w:rPr>
          <w:noProof/>
        </w:rPr>
      </w:r>
      <w:r>
        <w:rPr>
          <w:noProof/>
        </w:rPr>
        <w:fldChar w:fldCharType="separate"/>
      </w:r>
      <w:r>
        <w:rPr>
          <w:noProof/>
        </w:rPr>
        <w:t>154</w:t>
      </w:r>
      <w:r>
        <w:rPr>
          <w:noProof/>
        </w:rPr>
        <w:fldChar w:fldCharType="end"/>
      </w:r>
    </w:p>
    <w:p w14:paraId="525D910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126.tabula.  Metodes “UserIsParticipant” ieejas parametri</w:t>
      </w:r>
      <w:r>
        <w:rPr>
          <w:noProof/>
        </w:rPr>
        <w:tab/>
      </w:r>
      <w:r>
        <w:rPr>
          <w:noProof/>
        </w:rPr>
        <w:fldChar w:fldCharType="begin"/>
      </w:r>
      <w:r>
        <w:rPr>
          <w:noProof/>
        </w:rPr>
        <w:instrText xml:space="preserve"> PAGEREF _Toc476847738 \h </w:instrText>
      </w:r>
      <w:r>
        <w:rPr>
          <w:noProof/>
        </w:rPr>
      </w:r>
      <w:r>
        <w:rPr>
          <w:noProof/>
        </w:rPr>
        <w:fldChar w:fldCharType="separate"/>
      </w:r>
      <w:r>
        <w:rPr>
          <w:noProof/>
        </w:rPr>
        <w:t>155</w:t>
      </w:r>
      <w:r>
        <w:rPr>
          <w:noProof/>
        </w:rPr>
        <w:fldChar w:fldCharType="end"/>
      </w:r>
    </w:p>
    <w:p w14:paraId="6A91ED8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127.tabula.  Metodes “GetDelegation” ieejas parametri</w:t>
      </w:r>
      <w:r>
        <w:rPr>
          <w:noProof/>
        </w:rPr>
        <w:tab/>
      </w:r>
      <w:r>
        <w:rPr>
          <w:noProof/>
        </w:rPr>
        <w:fldChar w:fldCharType="begin"/>
      </w:r>
      <w:r>
        <w:rPr>
          <w:noProof/>
        </w:rPr>
        <w:instrText xml:space="preserve"> PAGEREF _Toc476847739 \h </w:instrText>
      </w:r>
      <w:r>
        <w:rPr>
          <w:noProof/>
        </w:rPr>
      </w:r>
      <w:r>
        <w:rPr>
          <w:noProof/>
        </w:rPr>
        <w:fldChar w:fldCharType="separate"/>
      </w:r>
      <w:r>
        <w:rPr>
          <w:noProof/>
        </w:rPr>
        <w:t>155</w:t>
      </w:r>
      <w:r>
        <w:rPr>
          <w:noProof/>
        </w:rPr>
        <w:fldChar w:fldCharType="end"/>
      </w:r>
    </w:p>
    <w:p w14:paraId="7B51ECB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128.tabula.  Metodes “GetDelegation” ieejas parametri</w:t>
      </w:r>
      <w:r>
        <w:rPr>
          <w:noProof/>
        </w:rPr>
        <w:tab/>
      </w:r>
      <w:r>
        <w:rPr>
          <w:noProof/>
        </w:rPr>
        <w:fldChar w:fldCharType="begin"/>
      </w:r>
      <w:r>
        <w:rPr>
          <w:noProof/>
        </w:rPr>
        <w:instrText xml:space="preserve"> PAGEREF _Toc476847740 \h </w:instrText>
      </w:r>
      <w:r>
        <w:rPr>
          <w:noProof/>
        </w:rPr>
      </w:r>
      <w:r>
        <w:rPr>
          <w:noProof/>
        </w:rPr>
        <w:fldChar w:fldCharType="separate"/>
      </w:r>
      <w:r>
        <w:rPr>
          <w:noProof/>
        </w:rPr>
        <w:t>155</w:t>
      </w:r>
      <w:r>
        <w:rPr>
          <w:noProof/>
        </w:rPr>
        <w:fldChar w:fldCharType="end"/>
      </w:r>
    </w:p>
    <w:p w14:paraId="10F2394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129.tabula.  Metodes “Add” ieejas parametri</w:t>
      </w:r>
      <w:r>
        <w:rPr>
          <w:noProof/>
        </w:rPr>
        <w:tab/>
      </w:r>
      <w:r>
        <w:rPr>
          <w:noProof/>
        </w:rPr>
        <w:fldChar w:fldCharType="begin"/>
      </w:r>
      <w:r>
        <w:rPr>
          <w:noProof/>
        </w:rPr>
        <w:instrText xml:space="preserve"> PAGEREF _Toc476847741 \h </w:instrText>
      </w:r>
      <w:r>
        <w:rPr>
          <w:noProof/>
        </w:rPr>
      </w:r>
      <w:r>
        <w:rPr>
          <w:noProof/>
        </w:rPr>
        <w:fldChar w:fldCharType="separate"/>
      </w:r>
      <w:r>
        <w:rPr>
          <w:noProof/>
        </w:rPr>
        <w:t>156</w:t>
      </w:r>
      <w:r>
        <w:rPr>
          <w:noProof/>
        </w:rPr>
        <w:fldChar w:fldCharType="end"/>
      </w:r>
    </w:p>
    <w:p w14:paraId="378C907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130.tabula.  Metodes “Get” ieejas parametri</w:t>
      </w:r>
      <w:r>
        <w:rPr>
          <w:noProof/>
        </w:rPr>
        <w:tab/>
      </w:r>
      <w:r>
        <w:rPr>
          <w:noProof/>
        </w:rPr>
        <w:fldChar w:fldCharType="begin"/>
      </w:r>
      <w:r>
        <w:rPr>
          <w:noProof/>
        </w:rPr>
        <w:instrText xml:space="preserve"> PAGEREF _Toc476847742 \h </w:instrText>
      </w:r>
      <w:r>
        <w:rPr>
          <w:noProof/>
        </w:rPr>
      </w:r>
      <w:r>
        <w:rPr>
          <w:noProof/>
        </w:rPr>
        <w:fldChar w:fldCharType="separate"/>
      </w:r>
      <w:r>
        <w:rPr>
          <w:noProof/>
        </w:rPr>
        <w:t>156</w:t>
      </w:r>
      <w:r>
        <w:rPr>
          <w:noProof/>
        </w:rPr>
        <w:fldChar w:fldCharType="end"/>
      </w:r>
    </w:p>
    <w:p w14:paraId="268E209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131.tabula.  Metodes “HandleError” ieejas parametri</w:t>
      </w:r>
      <w:r>
        <w:rPr>
          <w:noProof/>
        </w:rPr>
        <w:tab/>
      </w:r>
      <w:r>
        <w:rPr>
          <w:noProof/>
        </w:rPr>
        <w:fldChar w:fldCharType="begin"/>
      </w:r>
      <w:r>
        <w:rPr>
          <w:noProof/>
        </w:rPr>
        <w:instrText xml:space="preserve"> PAGEREF _Toc476847743 \h </w:instrText>
      </w:r>
      <w:r>
        <w:rPr>
          <w:noProof/>
        </w:rPr>
      </w:r>
      <w:r>
        <w:rPr>
          <w:noProof/>
        </w:rPr>
        <w:fldChar w:fldCharType="separate"/>
      </w:r>
      <w:r>
        <w:rPr>
          <w:noProof/>
        </w:rPr>
        <w:t>157</w:t>
      </w:r>
      <w:r>
        <w:rPr>
          <w:noProof/>
        </w:rPr>
        <w:fldChar w:fldCharType="end"/>
      </w:r>
    </w:p>
    <w:p w14:paraId="3585C72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132.tabula.  Metodes “ProvideFault” ieejas parametri</w:t>
      </w:r>
      <w:r>
        <w:rPr>
          <w:noProof/>
        </w:rPr>
        <w:tab/>
      </w:r>
      <w:r>
        <w:rPr>
          <w:noProof/>
        </w:rPr>
        <w:fldChar w:fldCharType="begin"/>
      </w:r>
      <w:r>
        <w:rPr>
          <w:noProof/>
        </w:rPr>
        <w:instrText xml:space="preserve"> PAGEREF _Toc476847744 \h </w:instrText>
      </w:r>
      <w:r>
        <w:rPr>
          <w:noProof/>
        </w:rPr>
      </w:r>
      <w:r>
        <w:rPr>
          <w:noProof/>
        </w:rPr>
        <w:fldChar w:fldCharType="separate"/>
      </w:r>
      <w:r>
        <w:rPr>
          <w:noProof/>
        </w:rPr>
        <w:t>157</w:t>
      </w:r>
      <w:r>
        <w:rPr>
          <w:noProof/>
        </w:rPr>
        <w:fldChar w:fldCharType="end"/>
      </w:r>
    </w:p>
    <w:p w14:paraId="683706A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133.tabula.  Metodes “Invoke” ieejas parametri</w:t>
      </w:r>
      <w:r>
        <w:rPr>
          <w:noProof/>
        </w:rPr>
        <w:tab/>
      </w:r>
      <w:r>
        <w:rPr>
          <w:noProof/>
        </w:rPr>
        <w:fldChar w:fldCharType="begin"/>
      </w:r>
      <w:r>
        <w:rPr>
          <w:noProof/>
        </w:rPr>
        <w:instrText xml:space="preserve"> PAGEREF _Toc476847745 \h </w:instrText>
      </w:r>
      <w:r>
        <w:rPr>
          <w:noProof/>
        </w:rPr>
      </w:r>
      <w:r>
        <w:rPr>
          <w:noProof/>
        </w:rPr>
        <w:fldChar w:fldCharType="separate"/>
      </w:r>
      <w:r>
        <w:rPr>
          <w:noProof/>
        </w:rPr>
        <w:t>158</w:t>
      </w:r>
      <w:r>
        <w:rPr>
          <w:noProof/>
        </w:rPr>
        <w:fldChar w:fldCharType="end"/>
      </w:r>
    </w:p>
    <w:p w14:paraId="22061CF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134.tabula.  Eksponējamās Metodes “BookMedicationDispense” ieejas parametri</w:t>
      </w:r>
      <w:r>
        <w:rPr>
          <w:noProof/>
        </w:rPr>
        <w:tab/>
      </w:r>
      <w:r>
        <w:rPr>
          <w:noProof/>
        </w:rPr>
        <w:fldChar w:fldCharType="begin"/>
      </w:r>
      <w:r>
        <w:rPr>
          <w:noProof/>
        </w:rPr>
        <w:instrText xml:space="preserve"> PAGEREF _Toc476847746 \h </w:instrText>
      </w:r>
      <w:r>
        <w:rPr>
          <w:noProof/>
        </w:rPr>
      </w:r>
      <w:r>
        <w:rPr>
          <w:noProof/>
        </w:rPr>
        <w:fldChar w:fldCharType="separate"/>
      </w:r>
      <w:r>
        <w:rPr>
          <w:noProof/>
        </w:rPr>
        <w:t>159</w:t>
      </w:r>
      <w:r>
        <w:rPr>
          <w:noProof/>
        </w:rPr>
        <w:fldChar w:fldCharType="end"/>
      </w:r>
    </w:p>
    <w:p w14:paraId="5F9103D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135.tabula.  Eksponējamās Metodes “BookMedicationOrders” ieejas parametri</w:t>
      </w:r>
      <w:r>
        <w:rPr>
          <w:noProof/>
        </w:rPr>
        <w:tab/>
      </w:r>
      <w:r>
        <w:rPr>
          <w:noProof/>
        </w:rPr>
        <w:fldChar w:fldCharType="begin"/>
      </w:r>
      <w:r>
        <w:rPr>
          <w:noProof/>
        </w:rPr>
        <w:instrText xml:space="preserve"> PAGEREF _Toc476847747 \h </w:instrText>
      </w:r>
      <w:r>
        <w:rPr>
          <w:noProof/>
        </w:rPr>
      </w:r>
      <w:r>
        <w:rPr>
          <w:noProof/>
        </w:rPr>
        <w:fldChar w:fldCharType="separate"/>
      </w:r>
      <w:r>
        <w:rPr>
          <w:noProof/>
        </w:rPr>
        <w:t>160</w:t>
      </w:r>
      <w:r>
        <w:rPr>
          <w:noProof/>
        </w:rPr>
        <w:fldChar w:fldCharType="end"/>
      </w:r>
    </w:p>
    <w:p w14:paraId="594D5B7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136.tabula.  Eksponējamās Metodes “CancelMedicationDispense” ieejas parametri</w:t>
      </w:r>
      <w:r>
        <w:rPr>
          <w:noProof/>
        </w:rPr>
        <w:tab/>
      </w:r>
      <w:r>
        <w:rPr>
          <w:noProof/>
        </w:rPr>
        <w:fldChar w:fldCharType="begin"/>
      </w:r>
      <w:r>
        <w:rPr>
          <w:noProof/>
        </w:rPr>
        <w:instrText xml:space="preserve"> PAGEREF _Toc476847748 \h </w:instrText>
      </w:r>
      <w:r>
        <w:rPr>
          <w:noProof/>
        </w:rPr>
      </w:r>
      <w:r>
        <w:rPr>
          <w:noProof/>
        </w:rPr>
        <w:fldChar w:fldCharType="separate"/>
      </w:r>
      <w:r>
        <w:rPr>
          <w:noProof/>
        </w:rPr>
        <w:t>161</w:t>
      </w:r>
      <w:r>
        <w:rPr>
          <w:noProof/>
        </w:rPr>
        <w:fldChar w:fldCharType="end"/>
      </w:r>
    </w:p>
    <w:p w14:paraId="07BA066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137.tabula.  Eksponējamās Metodes “CancelMedicationOrder” ieejas parametri</w:t>
      </w:r>
      <w:r>
        <w:rPr>
          <w:noProof/>
        </w:rPr>
        <w:tab/>
      </w:r>
      <w:r>
        <w:rPr>
          <w:noProof/>
        </w:rPr>
        <w:fldChar w:fldCharType="begin"/>
      </w:r>
      <w:r>
        <w:rPr>
          <w:noProof/>
        </w:rPr>
        <w:instrText xml:space="preserve"> PAGEREF _Toc476847749 \h </w:instrText>
      </w:r>
      <w:r>
        <w:rPr>
          <w:noProof/>
        </w:rPr>
      </w:r>
      <w:r>
        <w:rPr>
          <w:noProof/>
        </w:rPr>
        <w:fldChar w:fldCharType="separate"/>
      </w:r>
      <w:r>
        <w:rPr>
          <w:noProof/>
        </w:rPr>
        <w:t>162</w:t>
      </w:r>
      <w:r>
        <w:rPr>
          <w:noProof/>
        </w:rPr>
        <w:fldChar w:fldCharType="end"/>
      </w:r>
    </w:p>
    <w:p w14:paraId="0695273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138.tabula.  Eksponējamās Metodes “GetCompensationConditionList” ieejas parametri</w:t>
      </w:r>
      <w:r>
        <w:rPr>
          <w:noProof/>
        </w:rPr>
        <w:tab/>
      </w:r>
      <w:r>
        <w:rPr>
          <w:noProof/>
        </w:rPr>
        <w:fldChar w:fldCharType="begin"/>
      </w:r>
      <w:r>
        <w:rPr>
          <w:noProof/>
        </w:rPr>
        <w:instrText xml:space="preserve"> PAGEREF _Toc476847750 \h </w:instrText>
      </w:r>
      <w:r>
        <w:rPr>
          <w:noProof/>
        </w:rPr>
      </w:r>
      <w:r>
        <w:rPr>
          <w:noProof/>
        </w:rPr>
        <w:fldChar w:fldCharType="separate"/>
      </w:r>
      <w:r>
        <w:rPr>
          <w:noProof/>
        </w:rPr>
        <w:t>163</w:t>
      </w:r>
      <w:r>
        <w:rPr>
          <w:noProof/>
        </w:rPr>
        <w:fldChar w:fldCharType="end"/>
      </w:r>
    </w:p>
    <w:p w14:paraId="230D40F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139.tabula.  Eksponējamās Metodes “GetDiagnosisList” ieejas parametri</w:t>
      </w:r>
      <w:r>
        <w:rPr>
          <w:noProof/>
        </w:rPr>
        <w:tab/>
      </w:r>
      <w:r>
        <w:rPr>
          <w:noProof/>
        </w:rPr>
        <w:fldChar w:fldCharType="begin"/>
      </w:r>
      <w:r>
        <w:rPr>
          <w:noProof/>
        </w:rPr>
        <w:instrText xml:space="preserve"> PAGEREF _Toc476847751 \h </w:instrText>
      </w:r>
      <w:r>
        <w:rPr>
          <w:noProof/>
        </w:rPr>
      </w:r>
      <w:r>
        <w:rPr>
          <w:noProof/>
        </w:rPr>
        <w:fldChar w:fldCharType="separate"/>
      </w:r>
      <w:r>
        <w:rPr>
          <w:noProof/>
        </w:rPr>
        <w:t>164</w:t>
      </w:r>
      <w:r>
        <w:rPr>
          <w:noProof/>
        </w:rPr>
        <w:fldChar w:fldCharType="end"/>
      </w:r>
    </w:p>
    <w:p w14:paraId="4E8320F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140.tabula.  Eksponējamās Metodes “GetMedicationDispenseList” ieejas parametri</w:t>
      </w:r>
      <w:r>
        <w:rPr>
          <w:noProof/>
        </w:rPr>
        <w:tab/>
      </w:r>
      <w:r>
        <w:rPr>
          <w:noProof/>
        </w:rPr>
        <w:fldChar w:fldCharType="begin"/>
      </w:r>
      <w:r>
        <w:rPr>
          <w:noProof/>
        </w:rPr>
        <w:instrText xml:space="preserve"> PAGEREF _Toc476847752 \h </w:instrText>
      </w:r>
      <w:r>
        <w:rPr>
          <w:noProof/>
        </w:rPr>
      </w:r>
      <w:r>
        <w:rPr>
          <w:noProof/>
        </w:rPr>
        <w:fldChar w:fldCharType="separate"/>
      </w:r>
      <w:r>
        <w:rPr>
          <w:noProof/>
        </w:rPr>
        <w:t>165</w:t>
      </w:r>
      <w:r>
        <w:rPr>
          <w:noProof/>
        </w:rPr>
        <w:fldChar w:fldCharType="end"/>
      </w:r>
    </w:p>
    <w:p w14:paraId="1794BBF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141.tabula.  Eksponējamās Metodes “GetMedicationDispenseListContinuation” ieejas parametri</w:t>
      </w:r>
      <w:r>
        <w:rPr>
          <w:noProof/>
        </w:rPr>
        <w:tab/>
      </w:r>
      <w:r>
        <w:rPr>
          <w:noProof/>
        </w:rPr>
        <w:fldChar w:fldCharType="begin"/>
      </w:r>
      <w:r>
        <w:rPr>
          <w:noProof/>
        </w:rPr>
        <w:instrText xml:space="preserve"> PAGEREF _Toc476847753 \h </w:instrText>
      </w:r>
      <w:r>
        <w:rPr>
          <w:noProof/>
        </w:rPr>
      </w:r>
      <w:r>
        <w:rPr>
          <w:noProof/>
        </w:rPr>
        <w:fldChar w:fldCharType="separate"/>
      </w:r>
      <w:r>
        <w:rPr>
          <w:noProof/>
        </w:rPr>
        <w:t>166</w:t>
      </w:r>
      <w:r>
        <w:rPr>
          <w:noProof/>
        </w:rPr>
        <w:fldChar w:fldCharType="end"/>
      </w:r>
    </w:p>
    <w:p w14:paraId="3FFC8FF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142.tabula.  Eksponējamās Metodes “GetMedicationOrderData” ieejas parametri</w:t>
      </w:r>
      <w:r>
        <w:rPr>
          <w:noProof/>
        </w:rPr>
        <w:tab/>
      </w:r>
      <w:r>
        <w:rPr>
          <w:noProof/>
        </w:rPr>
        <w:fldChar w:fldCharType="begin"/>
      </w:r>
      <w:r>
        <w:rPr>
          <w:noProof/>
        </w:rPr>
        <w:instrText xml:space="preserve"> PAGEREF _Toc476847754 \h </w:instrText>
      </w:r>
      <w:r>
        <w:rPr>
          <w:noProof/>
        </w:rPr>
      </w:r>
      <w:r>
        <w:rPr>
          <w:noProof/>
        </w:rPr>
        <w:fldChar w:fldCharType="separate"/>
      </w:r>
      <w:r>
        <w:rPr>
          <w:noProof/>
        </w:rPr>
        <w:t>167</w:t>
      </w:r>
      <w:r>
        <w:rPr>
          <w:noProof/>
        </w:rPr>
        <w:fldChar w:fldCharType="end"/>
      </w:r>
    </w:p>
    <w:p w14:paraId="572C7D6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143.tabula.  Eksponējamās Metodes “GetMedicationOrderList” ieejas parametri</w:t>
      </w:r>
      <w:r>
        <w:rPr>
          <w:noProof/>
        </w:rPr>
        <w:tab/>
      </w:r>
      <w:r>
        <w:rPr>
          <w:noProof/>
        </w:rPr>
        <w:fldChar w:fldCharType="begin"/>
      </w:r>
      <w:r>
        <w:rPr>
          <w:noProof/>
        </w:rPr>
        <w:instrText xml:space="preserve"> PAGEREF _Toc476847755 \h </w:instrText>
      </w:r>
      <w:r>
        <w:rPr>
          <w:noProof/>
        </w:rPr>
      </w:r>
      <w:r>
        <w:rPr>
          <w:noProof/>
        </w:rPr>
        <w:fldChar w:fldCharType="separate"/>
      </w:r>
      <w:r>
        <w:rPr>
          <w:noProof/>
        </w:rPr>
        <w:t>167</w:t>
      </w:r>
      <w:r>
        <w:rPr>
          <w:noProof/>
        </w:rPr>
        <w:fldChar w:fldCharType="end"/>
      </w:r>
    </w:p>
    <w:p w14:paraId="60D4B85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144.tabula.  Eksponējamās Metodes “GetMedicationOrderListContinuation” ieejas parametri</w:t>
      </w:r>
      <w:r>
        <w:rPr>
          <w:noProof/>
        </w:rPr>
        <w:tab/>
      </w:r>
      <w:r>
        <w:rPr>
          <w:noProof/>
        </w:rPr>
        <w:fldChar w:fldCharType="begin"/>
      </w:r>
      <w:r>
        <w:rPr>
          <w:noProof/>
        </w:rPr>
        <w:instrText xml:space="preserve"> PAGEREF _Toc476847756 \h </w:instrText>
      </w:r>
      <w:r>
        <w:rPr>
          <w:noProof/>
        </w:rPr>
      </w:r>
      <w:r>
        <w:rPr>
          <w:noProof/>
        </w:rPr>
        <w:fldChar w:fldCharType="separate"/>
      </w:r>
      <w:r>
        <w:rPr>
          <w:noProof/>
        </w:rPr>
        <w:t>168</w:t>
      </w:r>
      <w:r>
        <w:rPr>
          <w:noProof/>
        </w:rPr>
        <w:fldChar w:fldCharType="end"/>
      </w:r>
    </w:p>
    <w:p w14:paraId="5BB15B4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145.tabula.  Eksponējamās Metodes “GetMedicationWarningList” ieejas parametri</w:t>
      </w:r>
      <w:r>
        <w:rPr>
          <w:noProof/>
        </w:rPr>
        <w:tab/>
      </w:r>
      <w:r>
        <w:rPr>
          <w:noProof/>
        </w:rPr>
        <w:fldChar w:fldCharType="begin"/>
      </w:r>
      <w:r>
        <w:rPr>
          <w:noProof/>
        </w:rPr>
        <w:instrText xml:space="preserve"> PAGEREF _Toc476847757 \h </w:instrText>
      </w:r>
      <w:r>
        <w:rPr>
          <w:noProof/>
        </w:rPr>
      </w:r>
      <w:r>
        <w:rPr>
          <w:noProof/>
        </w:rPr>
        <w:fldChar w:fldCharType="separate"/>
      </w:r>
      <w:r>
        <w:rPr>
          <w:noProof/>
        </w:rPr>
        <w:t>169</w:t>
      </w:r>
      <w:r>
        <w:rPr>
          <w:noProof/>
        </w:rPr>
        <w:fldChar w:fldCharType="end"/>
      </w:r>
    </w:p>
    <w:p w14:paraId="3E07223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146.tabula.  Eksponējamās Metodes “GetMedicationWarningListContinuation” ieejas parametri</w:t>
      </w:r>
      <w:r>
        <w:rPr>
          <w:noProof/>
        </w:rPr>
        <w:tab/>
      </w:r>
      <w:r>
        <w:rPr>
          <w:noProof/>
        </w:rPr>
        <w:fldChar w:fldCharType="begin"/>
      </w:r>
      <w:r>
        <w:rPr>
          <w:noProof/>
        </w:rPr>
        <w:instrText xml:space="preserve"> PAGEREF _Toc476847758 \h </w:instrText>
      </w:r>
      <w:r>
        <w:rPr>
          <w:noProof/>
        </w:rPr>
      </w:r>
      <w:r>
        <w:rPr>
          <w:noProof/>
        </w:rPr>
        <w:fldChar w:fldCharType="separate"/>
      </w:r>
      <w:r>
        <w:rPr>
          <w:noProof/>
        </w:rPr>
        <w:t>170</w:t>
      </w:r>
      <w:r>
        <w:rPr>
          <w:noProof/>
        </w:rPr>
        <w:fldChar w:fldCharType="end"/>
      </w:r>
    </w:p>
    <w:p w14:paraId="32B92C2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147.tabula.  Eksponējamās Metodes “GetMedicineList” ieejas parametri</w:t>
      </w:r>
      <w:r>
        <w:rPr>
          <w:noProof/>
        </w:rPr>
        <w:tab/>
      </w:r>
      <w:r>
        <w:rPr>
          <w:noProof/>
        </w:rPr>
        <w:fldChar w:fldCharType="begin"/>
      </w:r>
      <w:r>
        <w:rPr>
          <w:noProof/>
        </w:rPr>
        <w:instrText xml:space="preserve"> PAGEREF _Toc476847759 \h </w:instrText>
      </w:r>
      <w:r>
        <w:rPr>
          <w:noProof/>
        </w:rPr>
      </w:r>
      <w:r>
        <w:rPr>
          <w:noProof/>
        </w:rPr>
        <w:fldChar w:fldCharType="separate"/>
      </w:r>
      <w:r>
        <w:rPr>
          <w:noProof/>
        </w:rPr>
        <w:t>171</w:t>
      </w:r>
      <w:r>
        <w:rPr>
          <w:noProof/>
        </w:rPr>
        <w:fldChar w:fldCharType="end"/>
      </w:r>
    </w:p>
    <w:p w14:paraId="04E0355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148.tabula.  Eksponējamās Metodes “GetPatientContactList” ieejas parametri</w:t>
      </w:r>
      <w:r>
        <w:rPr>
          <w:noProof/>
        </w:rPr>
        <w:tab/>
      </w:r>
      <w:r>
        <w:rPr>
          <w:noProof/>
        </w:rPr>
        <w:fldChar w:fldCharType="begin"/>
      </w:r>
      <w:r>
        <w:rPr>
          <w:noProof/>
        </w:rPr>
        <w:instrText xml:space="preserve"> PAGEREF _Toc476847760 \h </w:instrText>
      </w:r>
      <w:r>
        <w:rPr>
          <w:noProof/>
        </w:rPr>
      </w:r>
      <w:r>
        <w:rPr>
          <w:noProof/>
        </w:rPr>
        <w:fldChar w:fldCharType="separate"/>
      </w:r>
      <w:r>
        <w:rPr>
          <w:noProof/>
        </w:rPr>
        <w:t>171</w:t>
      </w:r>
      <w:r>
        <w:rPr>
          <w:noProof/>
        </w:rPr>
        <w:fldChar w:fldCharType="end"/>
      </w:r>
    </w:p>
    <w:p w14:paraId="286AAAD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149.tabula.  Eksponējamās Metodes “GetPatientContactListContinuation” ieejas parametri</w:t>
      </w:r>
      <w:r>
        <w:rPr>
          <w:noProof/>
        </w:rPr>
        <w:tab/>
      </w:r>
      <w:r>
        <w:rPr>
          <w:noProof/>
        </w:rPr>
        <w:fldChar w:fldCharType="begin"/>
      </w:r>
      <w:r>
        <w:rPr>
          <w:noProof/>
        </w:rPr>
        <w:instrText xml:space="preserve"> PAGEREF _Toc476847761 \h </w:instrText>
      </w:r>
      <w:r>
        <w:rPr>
          <w:noProof/>
        </w:rPr>
      </w:r>
      <w:r>
        <w:rPr>
          <w:noProof/>
        </w:rPr>
        <w:fldChar w:fldCharType="separate"/>
      </w:r>
      <w:r>
        <w:rPr>
          <w:noProof/>
        </w:rPr>
        <w:t>172</w:t>
      </w:r>
      <w:r>
        <w:rPr>
          <w:noProof/>
        </w:rPr>
        <w:fldChar w:fldCharType="end"/>
      </w:r>
    </w:p>
    <w:p w14:paraId="1F28ACF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150.tabula.  Eksponējamās Metodes “GetProfile” ieejas parametri</w:t>
      </w:r>
      <w:r>
        <w:rPr>
          <w:noProof/>
        </w:rPr>
        <w:tab/>
      </w:r>
      <w:r>
        <w:rPr>
          <w:noProof/>
        </w:rPr>
        <w:fldChar w:fldCharType="begin"/>
      </w:r>
      <w:r>
        <w:rPr>
          <w:noProof/>
        </w:rPr>
        <w:instrText xml:space="preserve"> PAGEREF _Toc476847762 \h </w:instrText>
      </w:r>
      <w:r>
        <w:rPr>
          <w:noProof/>
        </w:rPr>
      </w:r>
      <w:r>
        <w:rPr>
          <w:noProof/>
        </w:rPr>
        <w:fldChar w:fldCharType="separate"/>
      </w:r>
      <w:r>
        <w:rPr>
          <w:noProof/>
        </w:rPr>
        <w:t>173</w:t>
      </w:r>
      <w:r>
        <w:rPr>
          <w:noProof/>
        </w:rPr>
        <w:fldChar w:fldCharType="end"/>
      </w:r>
    </w:p>
    <w:p w14:paraId="7680FFD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151.tabula.  Eksponējamās Metodes “RegisterMedicationDispense” ieejas parametri</w:t>
      </w:r>
      <w:r>
        <w:rPr>
          <w:noProof/>
        </w:rPr>
        <w:tab/>
      </w:r>
      <w:r>
        <w:rPr>
          <w:noProof/>
        </w:rPr>
        <w:fldChar w:fldCharType="begin"/>
      </w:r>
      <w:r>
        <w:rPr>
          <w:noProof/>
        </w:rPr>
        <w:instrText xml:space="preserve"> PAGEREF _Toc476847763 \h </w:instrText>
      </w:r>
      <w:r>
        <w:rPr>
          <w:noProof/>
        </w:rPr>
      </w:r>
      <w:r>
        <w:rPr>
          <w:noProof/>
        </w:rPr>
        <w:fldChar w:fldCharType="separate"/>
      </w:r>
      <w:r>
        <w:rPr>
          <w:noProof/>
        </w:rPr>
        <w:t>173</w:t>
      </w:r>
      <w:r>
        <w:rPr>
          <w:noProof/>
        </w:rPr>
        <w:fldChar w:fldCharType="end"/>
      </w:r>
    </w:p>
    <w:p w14:paraId="4DE388B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152.tabula.  Eksponējamās Metodes “RegisterMedicationOrder” ieejas parametri</w:t>
      </w:r>
      <w:r>
        <w:rPr>
          <w:noProof/>
        </w:rPr>
        <w:tab/>
      </w:r>
      <w:r>
        <w:rPr>
          <w:noProof/>
        </w:rPr>
        <w:fldChar w:fldCharType="begin"/>
      </w:r>
      <w:r>
        <w:rPr>
          <w:noProof/>
        </w:rPr>
        <w:instrText xml:space="preserve"> PAGEREF _Toc476847764 \h </w:instrText>
      </w:r>
      <w:r>
        <w:rPr>
          <w:noProof/>
        </w:rPr>
      </w:r>
      <w:r>
        <w:rPr>
          <w:noProof/>
        </w:rPr>
        <w:fldChar w:fldCharType="separate"/>
      </w:r>
      <w:r>
        <w:rPr>
          <w:noProof/>
        </w:rPr>
        <w:t>174</w:t>
      </w:r>
      <w:r>
        <w:rPr>
          <w:noProof/>
        </w:rPr>
        <w:fldChar w:fldCharType="end"/>
      </w:r>
    </w:p>
    <w:p w14:paraId="2D0185F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153.tabula.  Eksponējamās Metodes “RegisterMedicationWarning” ieejas parametri</w:t>
      </w:r>
      <w:r>
        <w:rPr>
          <w:noProof/>
        </w:rPr>
        <w:tab/>
      </w:r>
      <w:r>
        <w:rPr>
          <w:noProof/>
        </w:rPr>
        <w:fldChar w:fldCharType="begin"/>
      </w:r>
      <w:r>
        <w:rPr>
          <w:noProof/>
        </w:rPr>
        <w:instrText xml:space="preserve"> PAGEREF _Toc476847765 \h </w:instrText>
      </w:r>
      <w:r>
        <w:rPr>
          <w:noProof/>
        </w:rPr>
      </w:r>
      <w:r>
        <w:rPr>
          <w:noProof/>
        </w:rPr>
        <w:fldChar w:fldCharType="separate"/>
      </w:r>
      <w:r>
        <w:rPr>
          <w:noProof/>
        </w:rPr>
        <w:t>175</w:t>
      </w:r>
      <w:r>
        <w:rPr>
          <w:noProof/>
        </w:rPr>
        <w:fldChar w:fldCharType="end"/>
      </w:r>
    </w:p>
    <w:p w14:paraId="2E7D1D4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154.tabula.  Eksponējamās Metodes “SetProfile” ieejas parametri</w:t>
      </w:r>
      <w:r>
        <w:rPr>
          <w:noProof/>
        </w:rPr>
        <w:tab/>
      </w:r>
      <w:r>
        <w:rPr>
          <w:noProof/>
        </w:rPr>
        <w:fldChar w:fldCharType="begin"/>
      </w:r>
      <w:r>
        <w:rPr>
          <w:noProof/>
        </w:rPr>
        <w:instrText xml:space="preserve"> PAGEREF _Toc476847766 \h </w:instrText>
      </w:r>
      <w:r>
        <w:rPr>
          <w:noProof/>
        </w:rPr>
      </w:r>
      <w:r>
        <w:rPr>
          <w:noProof/>
        </w:rPr>
        <w:fldChar w:fldCharType="separate"/>
      </w:r>
      <w:r>
        <w:rPr>
          <w:noProof/>
        </w:rPr>
        <w:t>175</w:t>
      </w:r>
      <w:r>
        <w:rPr>
          <w:noProof/>
        </w:rPr>
        <w:fldChar w:fldCharType="end"/>
      </w:r>
    </w:p>
    <w:p w14:paraId="10D8669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155.tabula.  Eksponējamās Metodes “</w:t>
      </w:r>
      <w:r>
        <w:rPr>
          <w:noProof/>
          <w:lang w:eastAsia="lv-LV"/>
        </w:rPr>
        <w:t>ValidateMedicationDispense</w:t>
      </w:r>
      <w:r>
        <w:rPr>
          <w:noProof/>
        </w:rPr>
        <w:t>” ieejas parametri</w:t>
      </w:r>
      <w:r>
        <w:rPr>
          <w:noProof/>
        </w:rPr>
        <w:tab/>
      </w:r>
      <w:r>
        <w:rPr>
          <w:noProof/>
        </w:rPr>
        <w:fldChar w:fldCharType="begin"/>
      </w:r>
      <w:r>
        <w:rPr>
          <w:noProof/>
        </w:rPr>
        <w:instrText xml:space="preserve"> PAGEREF _Toc476847767 \h </w:instrText>
      </w:r>
      <w:r>
        <w:rPr>
          <w:noProof/>
        </w:rPr>
      </w:r>
      <w:r>
        <w:rPr>
          <w:noProof/>
        </w:rPr>
        <w:fldChar w:fldCharType="separate"/>
      </w:r>
      <w:r>
        <w:rPr>
          <w:noProof/>
        </w:rPr>
        <w:t>176</w:t>
      </w:r>
      <w:r>
        <w:rPr>
          <w:noProof/>
        </w:rPr>
        <w:fldChar w:fldCharType="end"/>
      </w:r>
    </w:p>
    <w:p w14:paraId="58E45AC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156.tabula.  Metodes “GetCompensationConditionList” ieejas parametri</w:t>
      </w:r>
      <w:r>
        <w:rPr>
          <w:noProof/>
        </w:rPr>
        <w:tab/>
      </w:r>
      <w:r>
        <w:rPr>
          <w:noProof/>
        </w:rPr>
        <w:fldChar w:fldCharType="begin"/>
      </w:r>
      <w:r>
        <w:rPr>
          <w:noProof/>
        </w:rPr>
        <w:instrText xml:space="preserve"> PAGEREF _Toc476847768 \h </w:instrText>
      </w:r>
      <w:r>
        <w:rPr>
          <w:noProof/>
        </w:rPr>
      </w:r>
      <w:r>
        <w:rPr>
          <w:noProof/>
        </w:rPr>
        <w:fldChar w:fldCharType="separate"/>
      </w:r>
      <w:r>
        <w:rPr>
          <w:noProof/>
        </w:rPr>
        <w:t>177</w:t>
      </w:r>
      <w:r>
        <w:rPr>
          <w:noProof/>
        </w:rPr>
        <w:fldChar w:fldCharType="end"/>
      </w:r>
    </w:p>
    <w:p w14:paraId="4B7AD59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157.tabula.  Metodes “GetCompensationConditionList” ieejas parametri</w:t>
      </w:r>
      <w:r>
        <w:rPr>
          <w:noProof/>
        </w:rPr>
        <w:tab/>
      </w:r>
      <w:r>
        <w:rPr>
          <w:noProof/>
        </w:rPr>
        <w:fldChar w:fldCharType="begin"/>
      </w:r>
      <w:r>
        <w:rPr>
          <w:noProof/>
        </w:rPr>
        <w:instrText xml:space="preserve"> PAGEREF _Toc476847769 \h </w:instrText>
      </w:r>
      <w:r>
        <w:rPr>
          <w:noProof/>
        </w:rPr>
      </w:r>
      <w:r>
        <w:rPr>
          <w:noProof/>
        </w:rPr>
        <w:fldChar w:fldCharType="separate"/>
      </w:r>
      <w:r>
        <w:rPr>
          <w:noProof/>
        </w:rPr>
        <w:t>178</w:t>
      </w:r>
      <w:r>
        <w:rPr>
          <w:noProof/>
        </w:rPr>
        <w:fldChar w:fldCharType="end"/>
      </w:r>
    </w:p>
    <w:p w14:paraId="4261BBA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158.tabula.  Metodes “BookMedicationDispense” ieejas parametri</w:t>
      </w:r>
      <w:r>
        <w:rPr>
          <w:noProof/>
        </w:rPr>
        <w:tab/>
      </w:r>
      <w:r>
        <w:rPr>
          <w:noProof/>
        </w:rPr>
        <w:fldChar w:fldCharType="begin"/>
      </w:r>
      <w:r>
        <w:rPr>
          <w:noProof/>
        </w:rPr>
        <w:instrText xml:space="preserve"> PAGEREF _Toc476847770 \h </w:instrText>
      </w:r>
      <w:r>
        <w:rPr>
          <w:noProof/>
        </w:rPr>
      </w:r>
      <w:r>
        <w:rPr>
          <w:noProof/>
        </w:rPr>
        <w:fldChar w:fldCharType="separate"/>
      </w:r>
      <w:r>
        <w:rPr>
          <w:noProof/>
        </w:rPr>
        <w:t>178</w:t>
      </w:r>
      <w:r>
        <w:rPr>
          <w:noProof/>
        </w:rPr>
        <w:fldChar w:fldCharType="end"/>
      </w:r>
    </w:p>
    <w:p w14:paraId="3A68EAC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159.tabula.  Metodes “CancelMedicationDispense” ieejas parametri</w:t>
      </w:r>
      <w:r>
        <w:rPr>
          <w:noProof/>
        </w:rPr>
        <w:tab/>
      </w:r>
      <w:r>
        <w:rPr>
          <w:noProof/>
        </w:rPr>
        <w:fldChar w:fldCharType="begin"/>
      </w:r>
      <w:r>
        <w:rPr>
          <w:noProof/>
        </w:rPr>
        <w:instrText xml:space="preserve"> PAGEREF _Toc476847771 \h </w:instrText>
      </w:r>
      <w:r>
        <w:rPr>
          <w:noProof/>
        </w:rPr>
      </w:r>
      <w:r>
        <w:rPr>
          <w:noProof/>
        </w:rPr>
        <w:fldChar w:fldCharType="separate"/>
      </w:r>
      <w:r>
        <w:rPr>
          <w:noProof/>
        </w:rPr>
        <w:t>179</w:t>
      </w:r>
      <w:r>
        <w:rPr>
          <w:noProof/>
        </w:rPr>
        <w:fldChar w:fldCharType="end"/>
      </w:r>
    </w:p>
    <w:p w14:paraId="6603D0D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160.tabula.  Metodes “GetMedicationDispenseList” ieejas parametri</w:t>
      </w:r>
      <w:r>
        <w:rPr>
          <w:noProof/>
        </w:rPr>
        <w:tab/>
      </w:r>
      <w:r>
        <w:rPr>
          <w:noProof/>
        </w:rPr>
        <w:fldChar w:fldCharType="begin"/>
      </w:r>
      <w:r>
        <w:rPr>
          <w:noProof/>
        </w:rPr>
        <w:instrText xml:space="preserve"> PAGEREF _Toc476847772 \h </w:instrText>
      </w:r>
      <w:r>
        <w:rPr>
          <w:noProof/>
        </w:rPr>
      </w:r>
      <w:r>
        <w:rPr>
          <w:noProof/>
        </w:rPr>
        <w:fldChar w:fldCharType="separate"/>
      </w:r>
      <w:r>
        <w:rPr>
          <w:noProof/>
        </w:rPr>
        <w:t>180</w:t>
      </w:r>
      <w:r>
        <w:rPr>
          <w:noProof/>
        </w:rPr>
        <w:fldChar w:fldCharType="end"/>
      </w:r>
    </w:p>
    <w:p w14:paraId="3B6F042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161.tabula.  Metodes “RegisterMedicationDispense” ieejas parametri</w:t>
      </w:r>
      <w:r>
        <w:rPr>
          <w:noProof/>
        </w:rPr>
        <w:tab/>
      </w:r>
      <w:r>
        <w:rPr>
          <w:noProof/>
        </w:rPr>
        <w:fldChar w:fldCharType="begin"/>
      </w:r>
      <w:r>
        <w:rPr>
          <w:noProof/>
        </w:rPr>
        <w:instrText xml:space="preserve"> PAGEREF _Toc476847773 \h </w:instrText>
      </w:r>
      <w:r>
        <w:rPr>
          <w:noProof/>
        </w:rPr>
      </w:r>
      <w:r>
        <w:rPr>
          <w:noProof/>
        </w:rPr>
        <w:fldChar w:fldCharType="separate"/>
      </w:r>
      <w:r>
        <w:rPr>
          <w:noProof/>
        </w:rPr>
        <w:t>181</w:t>
      </w:r>
      <w:r>
        <w:rPr>
          <w:noProof/>
        </w:rPr>
        <w:fldChar w:fldCharType="end"/>
      </w:r>
    </w:p>
    <w:p w14:paraId="2CFEE2F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162.tabula.  Metodes “ValidateMedicationDispense” ieejas parametri</w:t>
      </w:r>
      <w:r>
        <w:rPr>
          <w:noProof/>
        </w:rPr>
        <w:tab/>
      </w:r>
      <w:r>
        <w:rPr>
          <w:noProof/>
        </w:rPr>
        <w:fldChar w:fldCharType="begin"/>
      </w:r>
      <w:r>
        <w:rPr>
          <w:noProof/>
        </w:rPr>
        <w:instrText xml:space="preserve"> PAGEREF _Toc476847774 \h </w:instrText>
      </w:r>
      <w:r>
        <w:rPr>
          <w:noProof/>
        </w:rPr>
      </w:r>
      <w:r>
        <w:rPr>
          <w:noProof/>
        </w:rPr>
        <w:fldChar w:fldCharType="separate"/>
      </w:r>
      <w:r>
        <w:rPr>
          <w:noProof/>
        </w:rPr>
        <w:t>184</w:t>
      </w:r>
      <w:r>
        <w:rPr>
          <w:noProof/>
        </w:rPr>
        <w:fldChar w:fldCharType="end"/>
      </w:r>
    </w:p>
    <w:p w14:paraId="4955402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163.tabula.  Metodes “ValidateSupplyEvent” ieejas parametri</w:t>
      </w:r>
      <w:r>
        <w:rPr>
          <w:noProof/>
        </w:rPr>
        <w:tab/>
      </w:r>
      <w:r>
        <w:rPr>
          <w:noProof/>
        </w:rPr>
        <w:fldChar w:fldCharType="begin"/>
      </w:r>
      <w:r>
        <w:rPr>
          <w:noProof/>
        </w:rPr>
        <w:instrText xml:space="preserve"> PAGEREF _Toc476847775 \h </w:instrText>
      </w:r>
      <w:r>
        <w:rPr>
          <w:noProof/>
        </w:rPr>
      </w:r>
      <w:r>
        <w:rPr>
          <w:noProof/>
        </w:rPr>
        <w:fldChar w:fldCharType="separate"/>
      </w:r>
      <w:r>
        <w:rPr>
          <w:noProof/>
        </w:rPr>
        <w:t>185</w:t>
      </w:r>
      <w:r>
        <w:rPr>
          <w:noProof/>
        </w:rPr>
        <w:fldChar w:fldCharType="end"/>
      </w:r>
    </w:p>
    <w:p w14:paraId="668AAA4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164.tabula.  Metodes “BookMedicationOrders” ieejas parametri</w:t>
      </w:r>
      <w:r>
        <w:rPr>
          <w:noProof/>
        </w:rPr>
        <w:tab/>
      </w:r>
      <w:r>
        <w:rPr>
          <w:noProof/>
        </w:rPr>
        <w:fldChar w:fldCharType="begin"/>
      </w:r>
      <w:r>
        <w:rPr>
          <w:noProof/>
        </w:rPr>
        <w:instrText xml:space="preserve"> PAGEREF _Toc476847776 \h </w:instrText>
      </w:r>
      <w:r>
        <w:rPr>
          <w:noProof/>
        </w:rPr>
      </w:r>
      <w:r>
        <w:rPr>
          <w:noProof/>
        </w:rPr>
        <w:fldChar w:fldCharType="separate"/>
      </w:r>
      <w:r>
        <w:rPr>
          <w:noProof/>
        </w:rPr>
        <w:t>186</w:t>
      </w:r>
      <w:r>
        <w:rPr>
          <w:noProof/>
        </w:rPr>
        <w:fldChar w:fldCharType="end"/>
      </w:r>
    </w:p>
    <w:p w14:paraId="70B4242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165.tabula.  Metodes “CancelMedicationOrders” ieejas parametri</w:t>
      </w:r>
      <w:r>
        <w:rPr>
          <w:noProof/>
        </w:rPr>
        <w:tab/>
      </w:r>
      <w:r>
        <w:rPr>
          <w:noProof/>
        </w:rPr>
        <w:fldChar w:fldCharType="begin"/>
      </w:r>
      <w:r>
        <w:rPr>
          <w:noProof/>
        </w:rPr>
        <w:instrText xml:space="preserve"> PAGEREF _Toc476847777 \h </w:instrText>
      </w:r>
      <w:r>
        <w:rPr>
          <w:noProof/>
        </w:rPr>
      </w:r>
      <w:r>
        <w:rPr>
          <w:noProof/>
        </w:rPr>
        <w:fldChar w:fldCharType="separate"/>
      </w:r>
      <w:r>
        <w:rPr>
          <w:noProof/>
        </w:rPr>
        <w:t>186</w:t>
      </w:r>
      <w:r>
        <w:rPr>
          <w:noProof/>
        </w:rPr>
        <w:fldChar w:fldCharType="end"/>
      </w:r>
    </w:p>
    <w:p w14:paraId="49DC311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166.tabula.  Metodes “GetDiagnosisList” ieejas parametri</w:t>
      </w:r>
      <w:r>
        <w:rPr>
          <w:noProof/>
        </w:rPr>
        <w:tab/>
      </w:r>
      <w:r>
        <w:rPr>
          <w:noProof/>
        </w:rPr>
        <w:fldChar w:fldCharType="begin"/>
      </w:r>
      <w:r>
        <w:rPr>
          <w:noProof/>
        </w:rPr>
        <w:instrText xml:space="preserve"> PAGEREF _Toc476847778 \h </w:instrText>
      </w:r>
      <w:r>
        <w:rPr>
          <w:noProof/>
        </w:rPr>
      </w:r>
      <w:r>
        <w:rPr>
          <w:noProof/>
        </w:rPr>
        <w:fldChar w:fldCharType="separate"/>
      </w:r>
      <w:r>
        <w:rPr>
          <w:noProof/>
        </w:rPr>
        <w:t>187</w:t>
      </w:r>
      <w:r>
        <w:rPr>
          <w:noProof/>
        </w:rPr>
        <w:fldChar w:fldCharType="end"/>
      </w:r>
    </w:p>
    <w:p w14:paraId="1F53B39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167.tabula.  Metodes “GetMedicationOrderData” ieejas parametri</w:t>
      </w:r>
      <w:r>
        <w:rPr>
          <w:noProof/>
        </w:rPr>
        <w:tab/>
      </w:r>
      <w:r>
        <w:rPr>
          <w:noProof/>
        </w:rPr>
        <w:fldChar w:fldCharType="begin"/>
      </w:r>
      <w:r>
        <w:rPr>
          <w:noProof/>
        </w:rPr>
        <w:instrText xml:space="preserve"> PAGEREF _Toc476847779 \h </w:instrText>
      </w:r>
      <w:r>
        <w:rPr>
          <w:noProof/>
        </w:rPr>
      </w:r>
      <w:r>
        <w:rPr>
          <w:noProof/>
        </w:rPr>
        <w:fldChar w:fldCharType="separate"/>
      </w:r>
      <w:r>
        <w:rPr>
          <w:noProof/>
        </w:rPr>
        <w:t>188</w:t>
      </w:r>
      <w:r>
        <w:rPr>
          <w:noProof/>
        </w:rPr>
        <w:fldChar w:fldCharType="end"/>
      </w:r>
    </w:p>
    <w:p w14:paraId="691D943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168.tabula.  Metodes “GetMedicationOrderList” ieejas parametri</w:t>
      </w:r>
      <w:r>
        <w:rPr>
          <w:noProof/>
        </w:rPr>
        <w:tab/>
      </w:r>
      <w:r>
        <w:rPr>
          <w:noProof/>
        </w:rPr>
        <w:fldChar w:fldCharType="begin"/>
      </w:r>
      <w:r>
        <w:rPr>
          <w:noProof/>
        </w:rPr>
        <w:instrText xml:space="preserve"> PAGEREF _Toc476847780 \h </w:instrText>
      </w:r>
      <w:r>
        <w:rPr>
          <w:noProof/>
        </w:rPr>
      </w:r>
      <w:r>
        <w:rPr>
          <w:noProof/>
        </w:rPr>
        <w:fldChar w:fldCharType="separate"/>
      </w:r>
      <w:r>
        <w:rPr>
          <w:noProof/>
        </w:rPr>
        <w:t>189</w:t>
      </w:r>
      <w:r>
        <w:rPr>
          <w:noProof/>
        </w:rPr>
        <w:fldChar w:fldCharType="end"/>
      </w:r>
    </w:p>
    <w:p w14:paraId="2ECB5B6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169.tabula.  Metodes “GetMedicineList” ieejas parametri</w:t>
      </w:r>
      <w:r>
        <w:rPr>
          <w:noProof/>
        </w:rPr>
        <w:tab/>
      </w:r>
      <w:r>
        <w:rPr>
          <w:noProof/>
        </w:rPr>
        <w:fldChar w:fldCharType="begin"/>
      </w:r>
      <w:r>
        <w:rPr>
          <w:noProof/>
        </w:rPr>
        <w:instrText xml:space="preserve"> PAGEREF _Toc476847781 \h </w:instrText>
      </w:r>
      <w:r>
        <w:rPr>
          <w:noProof/>
        </w:rPr>
      </w:r>
      <w:r>
        <w:rPr>
          <w:noProof/>
        </w:rPr>
        <w:fldChar w:fldCharType="separate"/>
      </w:r>
      <w:r>
        <w:rPr>
          <w:noProof/>
        </w:rPr>
        <w:t>189</w:t>
      </w:r>
      <w:r>
        <w:rPr>
          <w:noProof/>
        </w:rPr>
        <w:fldChar w:fldCharType="end"/>
      </w:r>
    </w:p>
    <w:p w14:paraId="4A7DF6A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170.tabula.  Metodes “GetPatientContactList” ieejas parametri</w:t>
      </w:r>
      <w:r>
        <w:rPr>
          <w:noProof/>
        </w:rPr>
        <w:tab/>
      </w:r>
      <w:r>
        <w:rPr>
          <w:noProof/>
        </w:rPr>
        <w:fldChar w:fldCharType="begin"/>
      </w:r>
      <w:r>
        <w:rPr>
          <w:noProof/>
        </w:rPr>
        <w:instrText xml:space="preserve"> PAGEREF _Toc476847782 \h </w:instrText>
      </w:r>
      <w:r>
        <w:rPr>
          <w:noProof/>
        </w:rPr>
      </w:r>
      <w:r>
        <w:rPr>
          <w:noProof/>
        </w:rPr>
        <w:fldChar w:fldCharType="separate"/>
      </w:r>
      <w:r>
        <w:rPr>
          <w:noProof/>
        </w:rPr>
        <w:t>190</w:t>
      </w:r>
      <w:r>
        <w:rPr>
          <w:noProof/>
        </w:rPr>
        <w:fldChar w:fldCharType="end"/>
      </w:r>
    </w:p>
    <w:p w14:paraId="5D6B362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171.tabula.  Metodes “RegisterMedicationOrder” ieejas parametri</w:t>
      </w:r>
      <w:r>
        <w:rPr>
          <w:noProof/>
        </w:rPr>
        <w:tab/>
      </w:r>
      <w:r>
        <w:rPr>
          <w:noProof/>
        </w:rPr>
        <w:fldChar w:fldCharType="begin"/>
      </w:r>
      <w:r>
        <w:rPr>
          <w:noProof/>
        </w:rPr>
        <w:instrText xml:space="preserve"> PAGEREF _Toc476847783 \h </w:instrText>
      </w:r>
      <w:r>
        <w:rPr>
          <w:noProof/>
        </w:rPr>
      </w:r>
      <w:r>
        <w:rPr>
          <w:noProof/>
        </w:rPr>
        <w:fldChar w:fldCharType="separate"/>
      </w:r>
      <w:r>
        <w:rPr>
          <w:noProof/>
        </w:rPr>
        <w:t>190</w:t>
      </w:r>
      <w:r>
        <w:rPr>
          <w:noProof/>
        </w:rPr>
        <w:fldChar w:fldCharType="end"/>
      </w:r>
    </w:p>
    <w:p w14:paraId="75099B2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172.tabula.  Metodes “ValidateMedicationOrderQuery” ieejas parametri</w:t>
      </w:r>
      <w:r>
        <w:rPr>
          <w:noProof/>
        </w:rPr>
        <w:tab/>
      </w:r>
      <w:r>
        <w:rPr>
          <w:noProof/>
        </w:rPr>
        <w:fldChar w:fldCharType="begin"/>
      </w:r>
      <w:r>
        <w:rPr>
          <w:noProof/>
        </w:rPr>
        <w:instrText xml:space="preserve"> PAGEREF _Toc476847784 \h </w:instrText>
      </w:r>
      <w:r>
        <w:rPr>
          <w:noProof/>
        </w:rPr>
      </w:r>
      <w:r>
        <w:rPr>
          <w:noProof/>
        </w:rPr>
        <w:fldChar w:fldCharType="separate"/>
      </w:r>
      <w:r>
        <w:rPr>
          <w:noProof/>
        </w:rPr>
        <w:t>194</w:t>
      </w:r>
      <w:r>
        <w:rPr>
          <w:noProof/>
        </w:rPr>
        <w:fldChar w:fldCharType="end"/>
      </w:r>
    </w:p>
    <w:p w14:paraId="0C924CB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173.tabula.  Metodes “GetMedicationWarningList” ieejas parametri</w:t>
      </w:r>
      <w:r>
        <w:rPr>
          <w:noProof/>
        </w:rPr>
        <w:tab/>
      </w:r>
      <w:r>
        <w:rPr>
          <w:noProof/>
        </w:rPr>
        <w:fldChar w:fldCharType="begin"/>
      </w:r>
      <w:r>
        <w:rPr>
          <w:noProof/>
        </w:rPr>
        <w:instrText xml:space="preserve"> PAGEREF _Toc476847785 \h </w:instrText>
      </w:r>
      <w:r>
        <w:rPr>
          <w:noProof/>
        </w:rPr>
      </w:r>
      <w:r>
        <w:rPr>
          <w:noProof/>
        </w:rPr>
        <w:fldChar w:fldCharType="separate"/>
      </w:r>
      <w:r>
        <w:rPr>
          <w:noProof/>
        </w:rPr>
        <w:t>195</w:t>
      </w:r>
      <w:r>
        <w:rPr>
          <w:noProof/>
        </w:rPr>
        <w:fldChar w:fldCharType="end"/>
      </w:r>
    </w:p>
    <w:p w14:paraId="6394B8D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174.tabula.  Metodes “RegisterMedicationWarning” ieejas parametri</w:t>
      </w:r>
      <w:r>
        <w:rPr>
          <w:noProof/>
        </w:rPr>
        <w:tab/>
      </w:r>
      <w:r>
        <w:rPr>
          <w:noProof/>
        </w:rPr>
        <w:fldChar w:fldCharType="begin"/>
      </w:r>
      <w:r>
        <w:rPr>
          <w:noProof/>
        </w:rPr>
        <w:instrText xml:space="preserve"> PAGEREF _Toc476847786 \h </w:instrText>
      </w:r>
      <w:r>
        <w:rPr>
          <w:noProof/>
        </w:rPr>
      </w:r>
      <w:r>
        <w:rPr>
          <w:noProof/>
        </w:rPr>
        <w:fldChar w:fldCharType="separate"/>
      </w:r>
      <w:r>
        <w:rPr>
          <w:noProof/>
        </w:rPr>
        <w:t>196</w:t>
      </w:r>
      <w:r>
        <w:rPr>
          <w:noProof/>
        </w:rPr>
        <w:fldChar w:fldCharType="end"/>
      </w:r>
    </w:p>
    <w:p w14:paraId="5B8476E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175.tabula.  Metodes “LookupMedicWorkplace” ieejas parametri</w:t>
      </w:r>
      <w:r>
        <w:rPr>
          <w:noProof/>
        </w:rPr>
        <w:tab/>
      </w:r>
      <w:r>
        <w:rPr>
          <w:noProof/>
        </w:rPr>
        <w:fldChar w:fldCharType="begin"/>
      </w:r>
      <w:r>
        <w:rPr>
          <w:noProof/>
        </w:rPr>
        <w:instrText xml:space="preserve"> PAGEREF _Toc476847787 \h </w:instrText>
      </w:r>
      <w:r>
        <w:rPr>
          <w:noProof/>
        </w:rPr>
      </w:r>
      <w:r>
        <w:rPr>
          <w:noProof/>
        </w:rPr>
        <w:fldChar w:fldCharType="separate"/>
      </w:r>
      <w:r>
        <w:rPr>
          <w:noProof/>
        </w:rPr>
        <w:t>196</w:t>
      </w:r>
      <w:r>
        <w:rPr>
          <w:noProof/>
        </w:rPr>
        <w:fldChar w:fldCharType="end"/>
      </w:r>
    </w:p>
    <w:p w14:paraId="03D1A75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176.tabula.  Metodes “GetProfile” ieejas parametri</w:t>
      </w:r>
      <w:r>
        <w:rPr>
          <w:noProof/>
        </w:rPr>
        <w:tab/>
      </w:r>
      <w:r>
        <w:rPr>
          <w:noProof/>
        </w:rPr>
        <w:fldChar w:fldCharType="begin"/>
      </w:r>
      <w:r>
        <w:rPr>
          <w:noProof/>
        </w:rPr>
        <w:instrText xml:space="preserve"> PAGEREF _Toc476847788 \h </w:instrText>
      </w:r>
      <w:r>
        <w:rPr>
          <w:noProof/>
        </w:rPr>
      </w:r>
      <w:r>
        <w:rPr>
          <w:noProof/>
        </w:rPr>
        <w:fldChar w:fldCharType="separate"/>
      </w:r>
      <w:r>
        <w:rPr>
          <w:noProof/>
        </w:rPr>
        <w:t>197</w:t>
      </w:r>
      <w:r>
        <w:rPr>
          <w:noProof/>
        </w:rPr>
        <w:fldChar w:fldCharType="end"/>
      </w:r>
    </w:p>
    <w:p w14:paraId="1D0CF23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177.tabula.  Metodes “SetProfile” ieejas parametri</w:t>
      </w:r>
      <w:r>
        <w:rPr>
          <w:noProof/>
        </w:rPr>
        <w:tab/>
      </w:r>
      <w:r>
        <w:rPr>
          <w:noProof/>
        </w:rPr>
        <w:fldChar w:fldCharType="begin"/>
      </w:r>
      <w:r>
        <w:rPr>
          <w:noProof/>
        </w:rPr>
        <w:instrText xml:space="preserve"> PAGEREF _Toc476847789 \h </w:instrText>
      </w:r>
      <w:r>
        <w:rPr>
          <w:noProof/>
        </w:rPr>
      </w:r>
      <w:r>
        <w:rPr>
          <w:noProof/>
        </w:rPr>
        <w:fldChar w:fldCharType="separate"/>
      </w:r>
      <w:r>
        <w:rPr>
          <w:noProof/>
        </w:rPr>
        <w:t>198</w:t>
      </w:r>
      <w:r>
        <w:rPr>
          <w:noProof/>
        </w:rPr>
        <w:fldChar w:fldCharType="end"/>
      </w:r>
    </w:p>
    <w:p w14:paraId="14B52AB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178.tabula.  Metodes “LookupPharmacistWorkplace” ieejas parametri</w:t>
      </w:r>
      <w:r>
        <w:rPr>
          <w:noProof/>
        </w:rPr>
        <w:tab/>
      </w:r>
      <w:r>
        <w:rPr>
          <w:noProof/>
        </w:rPr>
        <w:fldChar w:fldCharType="begin"/>
      </w:r>
      <w:r>
        <w:rPr>
          <w:noProof/>
        </w:rPr>
        <w:instrText xml:space="preserve"> PAGEREF _Toc476847790 \h </w:instrText>
      </w:r>
      <w:r>
        <w:rPr>
          <w:noProof/>
        </w:rPr>
      </w:r>
      <w:r>
        <w:rPr>
          <w:noProof/>
        </w:rPr>
        <w:fldChar w:fldCharType="separate"/>
      </w:r>
      <w:r>
        <w:rPr>
          <w:noProof/>
        </w:rPr>
        <w:t>198</w:t>
      </w:r>
      <w:r>
        <w:rPr>
          <w:noProof/>
        </w:rPr>
        <w:fldChar w:fldCharType="end"/>
      </w:r>
    </w:p>
    <w:p w14:paraId="0535205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179.tabula.  Metodes “EnqueueNotification” ieejas parametri</w:t>
      </w:r>
      <w:r>
        <w:rPr>
          <w:noProof/>
        </w:rPr>
        <w:tab/>
      </w:r>
      <w:r>
        <w:rPr>
          <w:noProof/>
        </w:rPr>
        <w:fldChar w:fldCharType="begin"/>
      </w:r>
      <w:r>
        <w:rPr>
          <w:noProof/>
        </w:rPr>
        <w:instrText xml:space="preserve"> PAGEREF _Toc476847791 \h </w:instrText>
      </w:r>
      <w:r>
        <w:rPr>
          <w:noProof/>
        </w:rPr>
      </w:r>
      <w:r>
        <w:rPr>
          <w:noProof/>
        </w:rPr>
        <w:fldChar w:fldCharType="separate"/>
      </w:r>
      <w:r>
        <w:rPr>
          <w:noProof/>
        </w:rPr>
        <w:t>201</w:t>
      </w:r>
      <w:r>
        <w:rPr>
          <w:noProof/>
        </w:rPr>
        <w:fldChar w:fldCharType="end"/>
      </w:r>
    </w:p>
    <w:p w14:paraId="6226DD0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180.tabula.  Metodes “GetPatientCard” ieejas parametri</w:t>
      </w:r>
      <w:r>
        <w:rPr>
          <w:noProof/>
        </w:rPr>
        <w:tab/>
      </w:r>
      <w:r>
        <w:rPr>
          <w:noProof/>
        </w:rPr>
        <w:fldChar w:fldCharType="begin"/>
      </w:r>
      <w:r>
        <w:rPr>
          <w:noProof/>
        </w:rPr>
        <w:instrText xml:space="preserve"> PAGEREF _Toc476847792 \h </w:instrText>
      </w:r>
      <w:r>
        <w:rPr>
          <w:noProof/>
        </w:rPr>
      </w:r>
      <w:r>
        <w:rPr>
          <w:noProof/>
        </w:rPr>
        <w:fldChar w:fldCharType="separate"/>
      </w:r>
      <w:r>
        <w:rPr>
          <w:noProof/>
        </w:rPr>
        <w:t>202</w:t>
      </w:r>
      <w:r>
        <w:rPr>
          <w:noProof/>
        </w:rPr>
        <w:fldChar w:fldCharType="end"/>
      </w:r>
    </w:p>
    <w:p w14:paraId="07FB636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181.tabula.  Metodes “GetDelegations” ieejas parametri</w:t>
      </w:r>
      <w:r>
        <w:rPr>
          <w:noProof/>
        </w:rPr>
        <w:tab/>
      </w:r>
      <w:r>
        <w:rPr>
          <w:noProof/>
        </w:rPr>
        <w:fldChar w:fldCharType="begin"/>
      </w:r>
      <w:r>
        <w:rPr>
          <w:noProof/>
        </w:rPr>
        <w:instrText xml:space="preserve"> PAGEREF _Toc476847793 \h </w:instrText>
      </w:r>
      <w:r>
        <w:rPr>
          <w:noProof/>
        </w:rPr>
      </w:r>
      <w:r>
        <w:rPr>
          <w:noProof/>
        </w:rPr>
        <w:fldChar w:fldCharType="separate"/>
      </w:r>
      <w:r>
        <w:rPr>
          <w:noProof/>
        </w:rPr>
        <w:t>202</w:t>
      </w:r>
      <w:r>
        <w:rPr>
          <w:noProof/>
        </w:rPr>
        <w:fldChar w:fldCharType="end"/>
      </w:r>
    </w:p>
    <w:p w14:paraId="5221A09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182.tabula.  Metodes “SendMessage” ieejas parametri</w:t>
      </w:r>
      <w:r>
        <w:rPr>
          <w:noProof/>
        </w:rPr>
        <w:tab/>
      </w:r>
      <w:r>
        <w:rPr>
          <w:noProof/>
        </w:rPr>
        <w:fldChar w:fldCharType="begin"/>
      </w:r>
      <w:r>
        <w:rPr>
          <w:noProof/>
        </w:rPr>
        <w:instrText xml:space="preserve"> PAGEREF _Toc476847794 \h </w:instrText>
      </w:r>
      <w:r>
        <w:rPr>
          <w:noProof/>
        </w:rPr>
      </w:r>
      <w:r>
        <w:rPr>
          <w:noProof/>
        </w:rPr>
        <w:fldChar w:fldCharType="separate"/>
      </w:r>
      <w:r>
        <w:rPr>
          <w:noProof/>
        </w:rPr>
        <w:t>203</w:t>
      </w:r>
      <w:r>
        <w:rPr>
          <w:noProof/>
        </w:rPr>
        <w:fldChar w:fldCharType="end"/>
      </w:r>
    </w:p>
    <w:p w14:paraId="6F1B8F5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183.tabula.  Metodes “SendMessageAsync” ieejas parametri</w:t>
      </w:r>
      <w:r>
        <w:rPr>
          <w:noProof/>
        </w:rPr>
        <w:tab/>
      </w:r>
      <w:r>
        <w:rPr>
          <w:noProof/>
        </w:rPr>
        <w:fldChar w:fldCharType="begin"/>
      </w:r>
      <w:r>
        <w:rPr>
          <w:noProof/>
        </w:rPr>
        <w:instrText xml:space="preserve"> PAGEREF _Toc476847795 \h </w:instrText>
      </w:r>
      <w:r>
        <w:rPr>
          <w:noProof/>
        </w:rPr>
      </w:r>
      <w:r>
        <w:rPr>
          <w:noProof/>
        </w:rPr>
        <w:fldChar w:fldCharType="separate"/>
      </w:r>
      <w:r>
        <w:rPr>
          <w:noProof/>
        </w:rPr>
        <w:t>203</w:t>
      </w:r>
      <w:r>
        <w:rPr>
          <w:noProof/>
        </w:rPr>
        <w:fldChar w:fldCharType="end"/>
      </w:r>
    </w:p>
    <w:p w14:paraId="0F56AA1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184.tabula.  Metodes “</w:t>
      </w:r>
      <w:r>
        <w:rPr>
          <w:noProof/>
          <w:lang w:eastAsia="lv-LV"/>
        </w:rPr>
        <w:t>CancelMedicationDispense</w:t>
      </w:r>
      <w:r>
        <w:rPr>
          <w:noProof/>
        </w:rPr>
        <w:t>” ieejas parametri</w:t>
      </w:r>
      <w:r>
        <w:rPr>
          <w:noProof/>
        </w:rPr>
        <w:tab/>
      </w:r>
      <w:r>
        <w:rPr>
          <w:noProof/>
        </w:rPr>
        <w:fldChar w:fldCharType="begin"/>
      </w:r>
      <w:r>
        <w:rPr>
          <w:noProof/>
        </w:rPr>
        <w:instrText xml:space="preserve"> PAGEREF _Toc476847796 \h </w:instrText>
      </w:r>
      <w:r>
        <w:rPr>
          <w:noProof/>
        </w:rPr>
      </w:r>
      <w:r>
        <w:rPr>
          <w:noProof/>
        </w:rPr>
        <w:fldChar w:fldCharType="separate"/>
      </w:r>
      <w:r>
        <w:rPr>
          <w:noProof/>
        </w:rPr>
        <w:t>204</w:t>
      </w:r>
      <w:r>
        <w:rPr>
          <w:noProof/>
        </w:rPr>
        <w:fldChar w:fldCharType="end"/>
      </w:r>
    </w:p>
    <w:p w14:paraId="0AC7F1B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185.tabula.  Metodes “</w:t>
      </w:r>
      <w:r>
        <w:rPr>
          <w:noProof/>
          <w:lang w:eastAsia="lv-LV"/>
        </w:rPr>
        <w:t>CancelMedicationOrders</w:t>
      </w:r>
      <w:r>
        <w:rPr>
          <w:noProof/>
        </w:rPr>
        <w:t>” ieejas parametri</w:t>
      </w:r>
      <w:r>
        <w:rPr>
          <w:noProof/>
        </w:rPr>
        <w:tab/>
      </w:r>
      <w:r>
        <w:rPr>
          <w:noProof/>
        </w:rPr>
        <w:fldChar w:fldCharType="begin"/>
      </w:r>
      <w:r>
        <w:rPr>
          <w:noProof/>
        </w:rPr>
        <w:instrText xml:space="preserve"> PAGEREF _Toc476847797 \h </w:instrText>
      </w:r>
      <w:r>
        <w:rPr>
          <w:noProof/>
        </w:rPr>
      </w:r>
      <w:r>
        <w:rPr>
          <w:noProof/>
        </w:rPr>
        <w:fldChar w:fldCharType="separate"/>
      </w:r>
      <w:r>
        <w:rPr>
          <w:noProof/>
        </w:rPr>
        <w:t>205</w:t>
      </w:r>
      <w:r>
        <w:rPr>
          <w:noProof/>
        </w:rPr>
        <w:fldChar w:fldCharType="end"/>
      </w:r>
    </w:p>
    <w:p w14:paraId="339116F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186.tabula.  Metodes “CreateMedicationDispense” ieejas parametri</w:t>
      </w:r>
      <w:r>
        <w:rPr>
          <w:noProof/>
        </w:rPr>
        <w:tab/>
      </w:r>
      <w:r>
        <w:rPr>
          <w:noProof/>
        </w:rPr>
        <w:fldChar w:fldCharType="begin"/>
      </w:r>
      <w:r>
        <w:rPr>
          <w:noProof/>
        </w:rPr>
        <w:instrText xml:space="preserve"> PAGEREF _Toc476847798 \h </w:instrText>
      </w:r>
      <w:r>
        <w:rPr>
          <w:noProof/>
        </w:rPr>
      </w:r>
      <w:r>
        <w:rPr>
          <w:noProof/>
        </w:rPr>
        <w:fldChar w:fldCharType="separate"/>
      </w:r>
      <w:r>
        <w:rPr>
          <w:noProof/>
        </w:rPr>
        <w:t>205</w:t>
      </w:r>
      <w:r>
        <w:rPr>
          <w:noProof/>
        </w:rPr>
        <w:fldChar w:fldCharType="end"/>
      </w:r>
    </w:p>
    <w:p w14:paraId="602B6DA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187.tabula.  Metodes “CreateMedicationOrders” ieejas parametri</w:t>
      </w:r>
      <w:r>
        <w:rPr>
          <w:noProof/>
        </w:rPr>
        <w:tab/>
      </w:r>
      <w:r>
        <w:rPr>
          <w:noProof/>
        </w:rPr>
        <w:fldChar w:fldCharType="begin"/>
      </w:r>
      <w:r>
        <w:rPr>
          <w:noProof/>
        </w:rPr>
        <w:instrText xml:space="preserve"> PAGEREF _Toc476847799 \h </w:instrText>
      </w:r>
      <w:r>
        <w:rPr>
          <w:noProof/>
        </w:rPr>
      </w:r>
      <w:r>
        <w:rPr>
          <w:noProof/>
        </w:rPr>
        <w:fldChar w:fldCharType="separate"/>
      </w:r>
      <w:r>
        <w:rPr>
          <w:noProof/>
        </w:rPr>
        <w:t>206</w:t>
      </w:r>
      <w:r>
        <w:rPr>
          <w:noProof/>
        </w:rPr>
        <w:fldChar w:fldCharType="end"/>
      </w:r>
    </w:p>
    <w:p w14:paraId="7D1B858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188.tabula.  Metodes “</w:t>
      </w:r>
      <w:r>
        <w:rPr>
          <w:noProof/>
          <w:lang w:eastAsia="lv-LV"/>
        </w:rPr>
        <w:t>CreateMedicationOrderNotification</w:t>
      </w:r>
      <w:r>
        <w:rPr>
          <w:noProof/>
        </w:rPr>
        <w:t>” ieejas parametri</w:t>
      </w:r>
      <w:r>
        <w:rPr>
          <w:noProof/>
        </w:rPr>
        <w:tab/>
      </w:r>
      <w:r>
        <w:rPr>
          <w:noProof/>
        </w:rPr>
        <w:fldChar w:fldCharType="begin"/>
      </w:r>
      <w:r>
        <w:rPr>
          <w:noProof/>
        </w:rPr>
        <w:instrText xml:space="preserve"> PAGEREF _Toc476847800 \h </w:instrText>
      </w:r>
      <w:r>
        <w:rPr>
          <w:noProof/>
        </w:rPr>
      </w:r>
      <w:r>
        <w:rPr>
          <w:noProof/>
        </w:rPr>
        <w:fldChar w:fldCharType="separate"/>
      </w:r>
      <w:r>
        <w:rPr>
          <w:noProof/>
        </w:rPr>
        <w:t>206</w:t>
      </w:r>
      <w:r>
        <w:rPr>
          <w:noProof/>
        </w:rPr>
        <w:fldChar w:fldCharType="end"/>
      </w:r>
    </w:p>
    <w:p w14:paraId="23DE534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189.tabula.  Metodes “CreateValidationMessages” ieejas parametri</w:t>
      </w:r>
      <w:r>
        <w:rPr>
          <w:noProof/>
        </w:rPr>
        <w:tab/>
      </w:r>
      <w:r>
        <w:rPr>
          <w:noProof/>
        </w:rPr>
        <w:fldChar w:fldCharType="begin"/>
      </w:r>
      <w:r>
        <w:rPr>
          <w:noProof/>
        </w:rPr>
        <w:instrText xml:space="preserve"> PAGEREF _Toc476847801 \h </w:instrText>
      </w:r>
      <w:r>
        <w:rPr>
          <w:noProof/>
        </w:rPr>
      </w:r>
      <w:r>
        <w:rPr>
          <w:noProof/>
        </w:rPr>
        <w:fldChar w:fldCharType="separate"/>
      </w:r>
      <w:r>
        <w:rPr>
          <w:noProof/>
        </w:rPr>
        <w:t>207</w:t>
      </w:r>
      <w:r>
        <w:rPr>
          <w:noProof/>
        </w:rPr>
        <w:fldChar w:fldCharType="end"/>
      </w:r>
    </w:p>
    <w:p w14:paraId="232E80E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190.tabula.  Metodes “GetBookedMedicationOrderCount” ieejas parametri</w:t>
      </w:r>
      <w:r>
        <w:rPr>
          <w:noProof/>
        </w:rPr>
        <w:tab/>
      </w:r>
      <w:r>
        <w:rPr>
          <w:noProof/>
        </w:rPr>
        <w:fldChar w:fldCharType="begin"/>
      </w:r>
      <w:r>
        <w:rPr>
          <w:noProof/>
        </w:rPr>
        <w:instrText xml:space="preserve"> PAGEREF _Toc476847802 \h </w:instrText>
      </w:r>
      <w:r>
        <w:rPr>
          <w:noProof/>
        </w:rPr>
      </w:r>
      <w:r>
        <w:rPr>
          <w:noProof/>
        </w:rPr>
        <w:fldChar w:fldCharType="separate"/>
      </w:r>
      <w:r>
        <w:rPr>
          <w:noProof/>
        </w:rPr>
        <w:t>208</w:t>
      </w:r>
      <w:r>
        <w:rPr>
          <w:noProof/>
        </w:rPr>
        <w:fldChar w:fldCharType="end"/>
      </w:r>
    </w:p>
    <w:p w14:paraId="4A14B04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191.tabula.  Metodes “</w:t>
      </w:r>
      <w:r>
        <w:rPr>
          <w:noProof/>
          <w:lang w:eastAsia="lv-LV"/>
        </w:rPr>
        <w:t>GetCompensationConditions</w:t>
      </w:r>
      <w:r>
        <w:rPr>
          <w:noProof/>
        </w:rPr>
        <w:t>” ieejas parametri</w:t>
      </w:r>
      <w:r>
        <w:rPr>
          <w:noProof/>
        </w:rPr>
        <w:tab/>
      </w:r>
      <w:r>
        <w:rPr>
          <w:noProof/>
        </w:rPr>
        <w:fldChar w:fldCharType="begin"/>
      </w:r>
      <w:r>
        <w:rPr>
          <w:noProof/>
        </w:rPr>
        <w:instrText xml:space="preserve"> PAGEREF _Toc476847803 \h </w:instrText>
      </w:r>
      <w:r>
        <w:rPr>
          <w:noProof/>
        </w:rPr>
      </w:r>
      <w:r>
        <w:rPr>
          <w:noProof/>
        </w:rPr>
        <w:fldChar w:fldCharType="separate"/>
      </w:r>
      <w:r>
        <w:rPr>
          <w:noProof/>
        </w:rPr>
        <w:t>208</w:t>
      </w:r>
      <w:r>
        <w:rPr>
          <w:noProof/>
        </w:rPr>
        <w:fldChar w:fldCharType="end"/>
      </w:r>
    </w:p>
    <w:p w14:paraId="16BC809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192.tabula.  Metodes “GetExpiringMedicationOrders” ieejas parametri</w:t>
      </w:r>
      <w:r>
        <w:rPr>
          <w:noProof/>
        </w:rPr>
        <w:tab/>
      </w:r>
      <w:r>
        <w:rPr>
          <w:noProof/>
        </w:rPr>
        <w:fldChar w:fldCharType="begin"/>
      </w:r>
      <w:r>
        <w:rPr>
          <w:noProof/>
        </w:rPr>
        <w:instrText xml:space="preserve"> PAGEREF _Toc476847804 \h </w:instrText>
      </w:r>
      <w:r>
        <w:rPr>
          <w:noProof/>
        </w:rPr>
      </w:r>
      <w:r>
        <w:rPr>
          <w:noProof/>
        </w:rPr>
        <w:fldChar w:fldCharType="separate"/>
      </w:r>
      <w:r>
        <w:rPr>
          <w:noProof/>
        </w:rPr>
        <w:t>209</w:t>
      </w:r>
      <w:r>
        <w:rPr>
          <w:noProof/>
        </w:rPr>
        <w:fldChar w:fldCharType="end"/>
      </w:r>
    </w:p>
    <w:p w14:paraId="589F16E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193.tabula.  Metodes “</w:t>
      </w:r>
      <w:r>
        <w:rPr>
          <w:noProof/>
          <w:lang w:eastAsia="lv-LV"/>
        </w:rPr>
        <w:t>GetImportedMedicationOrder</w:t>
      </w:r>
      <w:r>
        <w:rPr>
          <w:noProof/>
        </w:rPr>
        <w:t>” ieejas parametri</w:t>
      </w:r>
      <w:r>
        <w:rPr>
          <w:noProof/>
        </w:rPr>
        <w:tab/>
      </w:r>
      <w:r>
        <w:rPr>
          <w:noProof/>
        </w:rPr>
        <w:fldChar w:fldCharType="begin"/>
      </w:r>
      <w:r>
        <w:rPr>
          <w:noProof/>
        </w:rPr>
        <w:instrText xml:space="preserve"> PAGEREF _Toc476847805 \h </w:instrText>
      </w:r>
      <w:r>
        <w:rPr>
          <w:noProof/>
        </w:rPr>
      </w:r>
      <w:r>
        <w:rPr>
          <w:noProof/>
        </w:rPr>
        <w:fldChar w:fldCharType="separate"/>
      </w:r>
      <w:r>
        <w:rPr>
          <w:noProof/>
        </w:rPr>
        <w:t>209</w:t>
      </w:r>
      <w:r>
        <w:rPr>
          <w:noProof/>
        </w:rPr>
        <w:fldChar w:fldCharType="end"/>
      </w:r>
    </w:p>
    <w:p w14:paraId="6A3E45C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194.tabula.  Metodes “</w:t>
      </w:r>
      <w:r>
        <w:rPr>
          <w:noProof/>
          <w:lang w:eastAsia="lv-LV"/>
        </w:rPr>
        <w:t>GetMedicationDispense</w:t>
      </w:r>
      <w:r>
        <w:rPr>
          <w:noProof/>
        </w:rPr>
        <w:t>” ieejas parametri</w:t>
      </w:r>
      <w:r>
        <w:rPr>
          <w:noProof/>
        </w:rPr>
        <w:tab/>
      </w:r>
      <w:r>
        <w:rPr>
          <w:noProof/>
        </w:rPr>
        <w:fldChar w:fldCharType="begin"/>
      </w:r>
      <w:r>
        <w:rPr>
          <w:noProof/>
        </w:rPr>
        <w:instrText xml:space="preserve"> PAGEREF _Toc476847806 \h </w:instrText>
      </w:r>
      <w:r>
        <w:rPr>
          <w:noProof/>
        </w:rPr>
      </w:r>
      <w:r>
        <w:rPr>
          <w:noProof/>
        </w:rPr>
        <w:fldChar w:fldCharType="separate"/>
      </w:r>
      <w:r>
        <w:rPr>
          <w:noProof/>
        </w:rPr>
        <w:t>210</w:t>
      </w:r>
      <w:r>
        <w:rPr>
          <w:noProof/>
        </w:rPr>
        <w:fldChar w:fldCharType="end"/>
      </w:r>
    </w:p>
    <w:p w14:paraId="7208B7E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195.tabula.  Metodes “</w:t>
      </w:r>
      <w:r>
        <w:rPr>
          <w:noProof/>
          <w:lang w:eastAsia="lv-LV"/>
        </w:rPr>
        <w:t xml:space="preserve"> GetMedicationDispenses</w:t>
      </w:r>
      <w:r>
        <w:rPr>
          <w:noProof/>
        </w:rPr>
        <w:t>” ieejas parametri</w:t>
      </w:r>
      <w:r>
        <w:rPr>
          <w:noProof/>
        </w:rPr>
        <w:tab/>
      </w:r>
      <w:r>
        <w:rPr>
          <w:noProof/>
        </w:rPr>
        <w:fldChar w:fldCharType="begin"/>
      </w:r>
      <w:r>
        <w:rPr>
          <w:noProof/>
        </w:rPr>
        <w:instrText xml:space="preserve"> PAGEREF _Toc476847807 \h </w:instrText>
      </w:r>
      <w:r>
        <w:rPr>
          <w:noProof/>
        </w:rPr>
      </w:r>
      <w:r>
        <w:rPr>
          <w:noProof/>
        </w:rPr>
        <w:fldChar w:fldCharType="separate"/>
      </w:r>
      <w:r>
        <w:rPr>
          <w:noProof/>
        </w:rPr>
        <w:t>210</w:t>
      </w:r>
      <w:r>
        <w:rPr>
          <w:noProof/>
        </w:rPr>
        <w:fldChar w:fldCharType="end"/>
      </w:r>
    </w:p>
    <w:p w14:paraId="5384822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196.tabula.  Metodes “</w:t>
      </w:r>
      <w:r>
        <w:rPr>
          <w:noProof/>
          <w:lang w:eastAsia="lv-LV"/>
        </w:rPr>
        <w:t>GetMedicationOrder</w:t>
      </w:r>
      <w:r>
        <w:rPr>
          <w:noProof/>
        </w:rPr>
        <w:t>” ieejas parametri</w:t>
      </w:r>
      <w:r>
        <w:rPr>
          <w:noProof/>
        </w:rPr>
        <w:tab/>
      </w:r>
      <w:r>
        <w:rPr>
          <w:noProof/>
        </w:rPr>
        <w:fldChar w:fldCharType="begin"/>
      </w:r>
      <w:r>
        <w:rPr>
          <w:noProof/>
        </w:rPr>
        <w:instrText xml:space="preserve"> PAGEREF _Toc476847808 \h </w:instrText>
      </w:r>
      <w:r>
        <w:rPr>
          <w:noProof/>
        </w:rPr>
      </w:r>
      <w:r>
        <w:rPr>
          <w:noProof/>
        </w:rPr>
        <w:fldChar w:fldCharType="separate"/>
      </w:r>
      <w:r>
        <w:rPr>
          <w:noProof/>
        </w:rPr>
        <w:t>211</w:t>
      </w:r>
      <w:r>
        <w:rPr>
          <w:noProof/>
        </w:rPr>
        <w:fldChar w:fldCharType="end"/>
      </w:r>
    </w:p>
    <w:p w14:paraId="1D8296B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197.tabula.  Metodes “</w:t>
      </w:r>
      <w:r>
        <w:rPr>
          <w:noProof/>
          <w:lang w:eastAsia="lv-LV"/>
        </w:rPr>
        <w:t>GetMedicationOrderNotifications</w:t>
      </w:r>
      <w:r>
        <w:rPr>
          <w:noProof/>
        </w:rPr>
        <w:t>” ieejas parametri</w:t>
      </w:r>
      <w:r>
        <w:rPr>
          <w:noProof/>
        </w:rPr>
        <w:tab/>
      </w:r>
      <w:r>
        <w:rPr>
          <w:noProof/>
        </w:rPr>
        <w:fldChar w:fldCharType="begin"/>
      </w:r>
      <w:r>
        <w:rPr>
          <w:noProof/>
        </w:rPr>
        <w:instrText xml:space="preserve"> PAGEREF _Toc476847809 \h </w:instrText>
      </w:r>
      <w:r>
        <w:rPr>
          <w:noProof/>
        </w:rPr>
      </w:r>
      <w:r>
        <w:rPr>
          <w:noProof/>
        </w:rPr>
        <w:fldChar w:fldCharType="separate"/>
      </w:r>
      <w:r>
        <w:rPr>
          <w:noProof/>
        </w:rPr>
        <w:t>211</w:t>
      </w:r>
      <w:r>
        <w:rPr>
          <w:noProof/>
        </w:rPr>
        <w:fldChar w:fldCharType="end"/>
      </w:r>
    </w:p>
    <w:p w14:paraId="35DBF3C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198.tabula.  Metodes “</w:t>
      </w:r>
      <w:r>
        <w:rPr>
          <w:noProof/>
          <w:lang w:eastAsia="lv-LV"/>
        </w:rPr>
        <w:t>GetMedicationOrders</w:t>
      </w:r>
      <w:r>
        <w:rPr>
          <w:noProof/>
        </w:rPr>
        <w:t>” ieejas parametri</w:t>
      </w:r>
      <w:r>
        <w:rPr>
          <w:noProof/>
        </w:rPr>
        <w:tab/>
      </w:r>
      <w:r>
        <w:rPr>
          <w:noProof/>
        </w:rPr>
        <w:fldChar w:fldCharType="begin"/>
      </w:r>
      <w:r>
        <w:rPr>
          <w:noProof/>
        </w:rPr>
        <w:instrText xml:space="preserve"> PAGEREF _Toc476847810 \h </w:instrText>
      </w:r>
      <w:r>
        <w:rPr>
          <w:noProof/>
        </w:rPr>
      </w:r>
      <w:r>
        <w:rPr>
          <w:noProof/>
        </w:rPr>
        <w:fldChar w:fldCharType="separate"/>
      </w:r>
      <w:r>
        <w:rPr>
          <w:noProof/>
        </w:rPr>
        <w:t>211</w:t>
      </w:r>
      <w:r>
        <w:rPr>
          <w:noProof/>
        </w:rPr>
        <w:fldChar w:fldCharType="end"/>
      </w:r>
    </w:p>
    <w:p w14:paraId="5224976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199.tabula.  Metodes “</w:t>
      </w:r>
      <w:r>
        <w:rPr>
          <w:noProof/>
          <w:lang w:eastAsia="lv-LV"/>
        </w:rPr>
        <w:t xml:space="preserve"> GetMedicationWarnings</w:t>
      </w:r>
      <w:r>
        <w:rPr>
          <w:noProof/>
        </w:rPr>
        <w:t>” ieejas parametri</w:t>
      </w:r>
      <w:r>
        <w:rPr>
          <w:noProof/>
        </w:rPr>
        <w:tab/>
      </w:r>
      <w:r>
        <w:rPr>
          <w:noProof/>
        </w:rPr>
        <w:fldChar w:fldCharType="begin"/>
      </w:r>
      <w:r>
        <w:rPr>
          <w:noProof/>
        </w:rPr>
        <w:instrText xml:space="preserve"> PAGEREF _Toc476847811 \h </w:instrText>
      </w:r>
      <w:r>
        <w:rPr>
          <w:noProof/>
        </w:rPr>
      </w:r>
      <w:r>
        <w:rPr>
          <w:noProof/>
        </w:rPr>
        <w:fldChar w:fldCharType="separate"/>
      </w:r>
      <w:r>
        <w:rPr>
          <w:noProof/>
        </w:rPr>
        <w:t>215</w:t>
      </w:r>
      <w:r>
        <w:rPr>
          <w:noProof/>
        </w:rPr>
        <w:fldChar w:fldCharType="end"/>
      </w:r>
    </w:p>
    <w:p w14:paraId="60D0158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200.tabula.  Metodes “</w:t>
      </w:r>
      <w:r>
        <w:rPr>
          <w:noProof/>
          <w:lang w:eastAsia="lv-LV"/>
        </w:rPr>
        <w:t>GetPatientContacts</w:t>
      </w:r>
      <w:r>
        <w:rPr>
          <w:noProof/>
        </w:rPr>
        <w:t>” ieejas parametri</w:t>
      </w:r>
      <w:r>
        <w:rPr>
          <w:noProof/>
        </w:rPr>
        <w:tab/>
      </w:r>
      <w:r>
        <w:rPr>
          <w:noProof/>
        </w:rPr>
        <w:fldChar w:fldCharType="begin"/>
      </w:r>
      <w:r>
        <w:rPr>
          <w:noProof/>
        </w:rPr>
        <w:instrText xml:space="preserve"> PAGEREF _Toc476847812 \h </w:instrText>
      </w:r>
      <w:r>
        <w:rPr>
          <w:noProof/>
        </w:rPr>
      </w:r>
      <w:r>
        <w:rPr>
          <w:noProof/>
        </w:rPr>
        <w:fldChar w:fldCharType="separate"/>
      </w:r>
      <w:r>
        <w:rPr>
          <w:noProof/>
        </w:rPr>
        <w:t>216</w:t>
      </w:r>
      <w:r>
        <w:rPr>
          <w:noProof/>
        </w:rPr>
        <w:fldChar w:fldCharType="end"/>
      </w:r>
    </w:p>
    <w:p w14:paraId="29D73CE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201.tabula.  Metodes “</w:t>
      </w:r>
      <w:r>
        <w:rPr>
          <w:noProof/>
          <w:lang w:eastAsia="lv-LV"/>
        </w:rPr>
        <w:t xml:space="preserve"> GetPatientProfile</w:t>
      </w:r>
      <w:r>
        <w:rPr>
          <w:noProof/>
        </w:rPr>
        <w:t>” ieejas parametri</w:t>
      </w:r>
      <w:r>
        <w:rPr>
          <w:noProof/>
        </w:rPr>
        <w:tab/>
      </w:r>
      <w:r>
        <w:rPr>
          <w:noProof/>
        </w:rPr>
        <w:fldChar w:fldCharType="begin"/>
      </w:r>
      <w:r>
        <w:rPr>
          <w:noProof/>
        </w:rPr>
        <w:instrText xml:space="preserve"> PAGEREF _Toc476847813 \h </w:instrText>
      </w:r>
      <w:r>
        <w:rPr>
          <w:noProof/>
        </w:rPr>
      </w:r>
      <w:r>
        <w:rPr>
          <w:noProof/>
        </w:rPr>
        <w:fldChar w:fldCharType="separate"/>
      </w:r>
      <w:r>
        <w:rPr>
          <w:noProof/>
        </w:rPr>
        <w:t>216</w:t>
      </w:r>
      <w:r>
        <w:rPr>
          <w:noProof/>
        </w:rPr>
        <w:fldChar w:fldCharType="end"/>
      </w:r>
    </w:p>
    <w:p w14:paraId="414847B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202.tabula.  Metodes “</w:t>
      </w:r>
      <w:r>
        <w:rPr>
          <w:noProof/>
          <w:lang w:eastAsia="lv-LV"/>
        </w:rPr>
        <w:t>GetTopDiagnoses</w:t>
      </w:r>
      <w:r>
        <w:rPr>
          <w:noProof/>
        </w:rPr>
        <w:t>” ieejas parametri</w:t>
      </w:r>
      <w:r>
        <w:rPr>
          <w:noProof/>
        </w:rPr>
        <w:tab/>
      </w:r>
      <w:r>
        <w:rPr>
          <w:noProof/>
        </w:rPr>
        <w:fldChar w:fldCharType="begin"/>
      </w:r>
      <w:r>
        <w:rPr>
          <w:noProof/>
        </w:rPr>
        <w:instrText xml:space="preserve"> PAGEREF _Toc476847814 \h </w:instrText>
      </w:r>
      <w:r>
        <w:rPr>
          <w:noProof/>
        </w:rPr>
      </w:r>
      <w:r>
        <w:rPr>
          <w:noProof/>
        </w:rPr>
        <w:fldChar w:fldCharType="separate"/>
      </w:r>
      <w:r>
        <w:rPr>
          <w:noProof/>
        </w:rPr>
        <w:t>216</w:t>
      </w:r>
      <w:r>
        <w:rPr>
          <w:noProof/>
        </w:rPr>
        <w:fldChar w:fldCharType="end"/>
      </w:r>
    </w:p>
    <w:p w14:paraId="0CF4944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203.tabula.  Metodes “</w:t>
      </w:r>
      <w:r>
        <w:rPr>
          <w:noProof/>
          <w:lang w:eastAsia="lv-LV"/>
        </w:rPr>
        <w:t>GetTopMedicines</w:t>
      </w:r>
      <w:r>
        <w:rPr>
          <w:noProof/>
        </w:rPr>
        <w:t>” ieejas parametri</w:t>
      </w:r>
      <w:r>
        <w:rPr>
          <w:noProof/>
        </w:rPr>
        <w:tab/>
      </w:r>
      <w:r>
        <w:rPr>
          <w:noProof/>
        </w:rPr>
        <w:fldChar w:fldCharType="begin"/>
      </w:r>
      <w:r>
        <w:rPr>
          <w:noProof/>
        </w:rPr>
        <w:instrText xml:space="preserve"> PAGEREF _Toc476847815 \h </w:instrText>
      </w:r>
      <w:r>
        <w:rPr>
          <w:noProof/>
        </w:rPr>
      </w:r>
      <w:r>
        <w:rPr>
          <w:noProof/>
        </w:rPr>
        <w:fldChar w:fldCharType="separate"/>
      </w:r>
      <w:r>
        <w:rPr>
          <w:noProof/>
        </w:rPr>
        <w:t>217</w:t>
      </w:r>
      <w:r>
        <w:rPr>
          <w:noProof/>
        </w:rPr>
        <w:fldChar w:fldCharType="end"/>
      </w:r>
    </w:p>
    <w:p w14:paraId="1DE9E66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204.tabula.  Metodes “</w:t>
      </w:r>
      <w:r>
        <w:rPr>
          <w:noProof/>
          <w:lang w:eastAsia="lv-LV"/>
        </w:rPr>
        <w:t>LookupClassifiers</w:t>
      </w:r>
      <w:r>
        <w:rPr>
          <w:noProof/>
        </w:rPr>
        <w:t>” ieejas parametri</w:t>
      </w:r>
      <w:r>
        <w:rPr>
          <w:noProof/>
        </w:rPr>
        <w:tab/>
      </w:r>
      <w:r>
        <w:rPr>
          <w:noProof/>
        </w:rPr>
        <w:fldChar w:fldCharType="begin"/>
      </w:r>
      <w:r>
        <w:rPr>
          <w:noProof/>
        </w:rPr>
        <w:instrText xml:space="preserve"> PAGEREF _Toc476847816 \h </w:instrText>
      </w:r>
      <w:r>
        <w:rPr>
          <w:noProof/>
        </w:rPr>
      </w:r>
      <w:r>
        <w:rPr>
          <w:noProof/>
        </w:rPr>
        <w:fldChar w:fldCharType="separate"/>
      </w:r>
      <w:r>
        <w:rPr>
          <w:noProof/>
        </w:rPr>
        <w:t>217</w:t>
      </w:r>
      <w:r>
        <w:rPr>
          <w:noProof/>
        </w:rPr>
        <w:fldChar w:fldCharType="end"/>
      </w:r>
    </w:p>
    <w:p w14:paraId="3138B92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205.tabula.  Metodes “</w:t>
      </w:r>
      <w:r>
        <w:rPr>
          <w:noProof/>
          <w:lang w:eastAsia="lv-LV"/>
        </w:rPr>
        <w:t>LookupMedication</w:t>
      </w:r>
      <w:r>
        <w:rPr>
          <w:noProof/>
        </w:rPr>
        <w:t>” ieejas parametri</w:t>
      </w:r>
      <w:r>
        <w:rPr>
          <w:noProof/>
        </w:rPr>
        <w:tab/>
      </w:r>
      <w:r>
        <w:rPr>
          <w:noProof/>
        </w:rPr>
        <w:fldChar w:fldCharType="begin"/>
      </w:r>
      <w:r>
        <w:rPr>
          <w:noProof/>
        </w:rPr>
        <w:instrText xml:space="preserve"> PAGEREF _Toc476847817 \h </w:instrText>
      </w:r>
      <w:r>
        <w:rPr>
          <w:noProof/>
        </w:rPr>
      </w:r>
      <w:r>
        <w:rPr>
          <w:noProof/>
        </w:rPr>
        <w:fldChar w:fldCharType="separate"/>
      </w:r>
      <w:r>
        <w:rPr>
          <w:noProof/>
        </w:rPr>
        <w:t>218</w:t>
      </w:r>
      <w:r>
        <w:rPr>
          <w:noProof/>
        </w:rPr>
        <w:fldChar w:fldCharType="end"/>
      </w:r>
    </w:p>
    <w:p w14:paraId="682344A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206.tabula.  Metodes “</w:t>
      </w:r>
      <w:r>
        <w:rPr>
          <w:noProof/>
          <w:lang w:eastAsia="lv-LV"/>
        </w:rPr>
        <w:t>LookupMedicationProduct</w:t>
      </w:r>
      <w:r>
        <w:rPr>
          <w:noProof/>
        </w:rPr>
        <w:t>” ieejas parametri</w:t>
      </w:r>
      <w:r>
        <w:rPr>
          <w:noProof/>
        </w:rPr>
        <w:tab/>
      </w:r>
      <w:r>
        <w:rPr>
          <w:noProof/>
        </w:rPr>
        <w:fldChar w:fldCharType="begin"/>
      </w:r>
      <w:r>
        <w:rPr>
          <w:noProof/>
        </w:rPr>
        <w:instrText xml:space="preserve"> PAGEREF _Toc476847818 \h </w:instrText>
      </w:r>
      <w:r>
        <w:rPr>
          <w:noProof/>
        </w:rPr>
      </w:r>
      <w:r>
        <w:rPr>
          <w:noProof/>
        </w:rPr>
        <w:fldChar w:fldCharType="separate"/>
      </w:r>
      <w:r>
        <w:rPr>
          <w:noProof/>
        </w:rPr>
        <w:t>219</w:t>
      </w:r>
      <w:r>
        <w:rPr>
          <w:noProof/>
        </w:rPr>
        <w:fldChar w:fldCharType="end"/>
      </w:r>
    </w:p>
    <w:p w14:paraId="2C0D01A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207.tabula.  Metodes “LookupMedicWorkplace” ieejas parametri</w:t>
      </w:r>
      <w:r>
        <w:rPr>
          <w:noProof/>
        </w:rPr>
        <w:tab/>
      </w:r>
      <w:r>
        <w:rPr>
          <w:noProof/>
        </w:rPr>
        <w:fldChar w:fldCharType="begin"/>
      </w:r>
      <w:r>
        <w:rPr>
          <w:noProof/>
        </w:rPr>
        <w:instrText xml:space="preserve"> PAGEREF _Toc476847819 \h </w:instrText>
      </w:r>
      <w:r>
        <w:rPr>
          <w:noProof/>
        </w:rPr>
      </w:r>
      <w:r>
        <w:rPr>
          <w:noProof/>
        </w:rPr>
        <w:fldChar w:fldCharType="separate"/>
      </w:r>
      <w:r>
        <w:rPr>
          <w:noProof/>
        </w:rPr>
        <w:t>219</w:t>
      </w:r>
      <w:r>
        <w:rPr>
          <w:noProof/>
        </w:rPr>
        <w:fldChar w:fldCharType="end"/>
      </w:r>
    </w:p>
    <w:p w14:paraId="0A050E6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208.tabula.  Metodes “</w:t>
      </w:r>
      <w:r>
        <w:rPr>
          <w:noProof/>
          <w:lang w:eastAsia="lv-LV"/>
        </w:rPr>
        <w:t>LookupPharmacistWorkplace</w:t>
      </w:r>
      <w:r>
        <w:rPr>
          <w:noProof/>
        </w:rPr>
        <w:t>” ieejas parametri</w:t>
      </w:r>
      <w:r>
        <w:rPr>
          <w:noProof/>
        </w:rPr>
        <w:tab/>
      </w:r>
      <w:r>
        <w:rPr>
          <w:noProof/>
        </w:rPr>
        <w:fldChar w:fldCharType="begin"/>
      </w:r>
      <w:r>
        <w:rPr>
          <w:noProof/>
        </w:rPr>
        <w:instrText xml:space="preserve"> PAGEREF _Toc476847820 \h </w:instrText>
      </w:r>
      <w:r>
        <w:rPr>
          <w:noProof/>
        </w:rPr>
      </w:r>
      <w:r>
        <w:rPr>
          <w:noProof/>
        </w:rPr>
        <w:fldChar w:fldCharType="separate"/>
      </w:r>
      <w:r>
        <w:rPr>
          <w:noProof/>
        </w:rPr>
        <w:t>220</w:t>
      </w:r>
      <w:r>
        <w:rPr>
          <w:noProof/>
        </w:rPr>
        <w:fldChar w:fldCharType="end"/>
      </w:r>
    </w:p>
    <w:p w14:paraId="7F05673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209.tabula.  Metodes “</w:t>
      </w:r>
      <w:r>
        <w:rPr>
          <w:noProof/>
          <w:lang w:eastAsia="lv-LV"/>
        </w:rPr>
        <w:t>PrepareForOutput</w:t>
      </w:r>
      <w:r>
        <w:rPr>
          <w:noProof/>
        </w:rPr>
        <w:t>” (ĀL izsniegšanas ziņojumiem) ieejas parametri</w:t>
      </w:r>
      <w:r>
        <w:rPr>
          <w:noProof/>
        </w:rPr>
        <w:tab/>
      </w:r>
      <w:r>
        <w:rPr>
          <w:noProof/>
        </w:rPr>
        <w:fldChar w:fldCharType="begin"/>
      </w:r>
      <w:r>
        <w:rPr>
          <w:noProof/>
        </w:rPr>
        <w:instrText xml:space="preserve"> PAGEREF _Toc476847821 \h </w:instrText>
      </w:r>
      <w:r>
        <w:rPr>
          <w:noProof/>
        </w:rPr>
      </w:r>
      <w:r>
        <w:rPr>
          <w:noProof/>
        </w:rPr>
        <w:fldChar w:fldCharType="separate"/>
      </w:r>
      <w:r>
        <w:rPr>
          <w:noProof/>
        </w:rPr>
        <w:t>220</w:t>
      </w:r>
      <w:r>
        <w:rPr>
          <w:noProof/>
        </w:rPr>
        <w:fldChar w:fldCharType="end"/>
      </w:r>
    </w:p>
    <w:p w14:paraId="0D56A4B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210.tabula.  Metodes “</w:t>
      </w:r>
      <w:r>
        <w:rPr>
          <w:noProof/>
          <w:lang w:eastAsia="lv-LV"/>
        </w:rPr>
        <w:t>PrepareForOutput</w:t>
      </w:r>
      <w:r>
        <w:rPr>
          <w:noProof/>
        </w:rPr>
        <w:t>” (receptēm) ieejas parametri</w:t>
      </w:r>
      <w:r>
        <w:rPr>
          <w:noProof/>
        </w:rPr>
        <w:tab/>
      </w:r>
      <w:r>
        <w:rPr>
          <w:noProof/>
        </w:rPr>
        <w:fldChar w:fldCharType="begin"/>
      </w:r>
      <w:r>
        <w:rPr>
          <w:noProof/>
        </w:rPr>
        <w:instrText xml:space="preserve"> PAGEREF _Toc476847822 \h </w:instrText>
      </w:r>
      <w:r>
        <w:rPr>
          <w:noProof/>
        </w:rPr>
      </w:r>
      <w:r>
        <w:rPr>
          <w:noProof/>
        </w:rPr>
        <w:fldChar w:fldCharType="separate"/>
      </w:r>
      <w:r>
        <w:rPr>
          <w:noProof/>
        </w:rPr>
        <w:t>221</w:t>
      </w:r>
      <w:r>
        <w:rPr>
          <w:noProof/>
        </w:rPr>
        <w:fldChar w:fldCharType="end"/>
      </w:r>
    </w:p>
    <w:p w14:paraId="4FF9EF9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211.tabula.  Metodes “UpdateMedicationDispense” ieejas parametri</w:t>
      </w:r>
      <w:r>
        <w:rPr>
          <w:noProof/>
        </w:rPr>
        <w:tab/>
      </w:r>
      <w:r>
        <w:rPr>
          <w:noProof/>
        </w:rPr>
        <w:fldChar w:fldCharType="begin"/>
      </w:r>
      <w:r>
        <w:rPr>
          <w:noProof/>
        </w:rPr>
        <w:instrText xml:space="preserve"> PAGEREF _Toc476847823 \h </w:instrText>
      </w:r>
      <w:r>
        <w:rPr>
          <w:noProof/>
        </w:rPr>
      </w:r>
      <w:r>
        <w:rPr>
          <w:noProof/>
        </w:rPr>
        <w:fldChar w:fldCharType="separate"/>
      </w:r>
      <w:r>
        <w:rPr>
          <w:noProof/>
        </w:rPr>
        <w:t>221</w:t>
      </w:r>
      <w:r>
        <w:rPr>
          <w:noProof/>
        </w:rPr>
        <w:fldChar w:fldCharType="end"/>
      </w:r>
    </w:p>
    <w:p w14:paraId="4269A8B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212.tabula.  Metodes “UpdateMedicationOrder” ieejas parametri</w:t>
      </w:r>
      <w:r>
        <w:rPr>
          <w:noProof/>
        </w:rPr>
        <w:tab/>
      </w:r>
      <w:r>
        <w:rPr>
          <w:noProof/>
        </w:rPr>
        <w:fldChar w:fldCharType="begin"/>
      </w:r>
      <w:r>
        <w:rPr>
          <w:noProof/>
        </w:rPr>
        <w:instrText xml:space="preserve"> PAGEREF _Toc476847824 \h </w:instrText>
      </w:r>
      <w:r>
        <w:rPr>
          <w:noProof/>
        </w:rPr>
      </w:r>
      <w:r>
        <w:rPr>
          <w:noProof/>
        </w:rPr>
        <w:fldChar w:fldCharType="separate"/>
      </w:r>
      <w:r>
        <w:rPr>
          <w:noProof/>
        </w:rPr>
        <w:t>222</w:t>
      </w:r>
      <w:r>
        <w:rPr>
          <w:noProof/>
        </w:rPr>
        <w:fldChar w:fldCharType="end"/>
      </w:r>
    </w:p>
    <w:p w14:paraId="6A7AFA3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213.tabula.  Metodes “UpdateMedicationOrderExpirationNotifiedAt” ieejas parametri</w:t>
      </w:r>
      <w:r>
        <w:rPr>
          <w:noProof/>
        </w:rPr>
        <w:tab/>
      </w:r>
      <w:r>
        <w:rPr>
          <w:noProof/>
        </w:rPr>
        <w:fldChar w:fldCharType="begin"/>
      </w:r>
      <w:r>
        <w:rPr>
          <w:noProof/>
        </w:rPr>
        <w:instrText xml:space="preserve"> PAGEREF _Toc476847825 \h </w:instrText>
      </w:r>
      <w:r>
        <w:rPr>
          <w:noProof/>
        </w:rPr>
      </w:r>
      <w:r>
        <w:rPr>
          <w:noProof/>
        </w:rPr>
        <w:fldChar w:fldCharType="separate"/>
      </w:r>
      <w:r>
        <w:rPr>
          <w:noProof/>
        </w:rPr>
        <w:t>222</w:t>
      </w:r>
      <w:r>
        <w:rPr>
          <w:noProof/>
        </w:rPr>
        <w:fldChar w:fldCharType="end"/>
      </w:r>
    </w:p>
    <w:p w14:paraId="0ADD88C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214.tabula.  Metodes “UpdateMedicationOrderNotification” ieejas parametri</w:t>
      </w:r>
      <w:r>
        <w:rPr>
          <w:noProof/>
        </w:rPr>
        <w:tab/>
      </w:r>
      <w:r>
        <w:rPr>
          <w:noProof/>
        </w:rPr>
        <w:fldChar w:fldCharType="begin"/>
      </w:r>
      <w:r>
        <w:rPr>
          <w:noProof/>
        </w:rPr>
        <w:instrText xml:space="preserve"> PAGEREF _Toc476847826 \h </w:instrText>
      </w:r>
      <w:r>
        <w:rPr>
          <w:noProof/>
        </w:rPr>
      </w:r>
      <w:r>
        <w:rPr>
          <w:noProof/>
        </w:rPr>
        <w:fldChar w:fldCharType="separate"/>
      </w:r>
      <w:r>
        <w:rPr>
          <w:noProof/>
        </w:rPr>
        <w:t>223</w:t>
      </w:r>
      <w:r>
        <w:rPr>
          <w:noProof/>
        </w:rPr>
        <w:fldChar w:fldCharType="end"/>
      </w:r>
    </w:p>
    <w:p w14:paraId="6FD5766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215.tabula.  Metodes “</w:t>
      </w:r>
      <w:r>
        <w:rPr>
          <w:noProof/>
          <w:lang w:eastAsia="lv-LV"/>
        </w:rPr>
        <w:t>UpdateMedicationWarning</w:t>
      </w:r>
      <w:r>
        <w:rPr>
          <w:noProof/>
        </w:rPr>
        <w:t>” ieejas parametri</w:t>
      </w:r>
      <w:r>
        <w:rPr>
          <w:noProof/>
        </w:rPr>
        <w:tab/>
      </w:r>
      <w:r>
        <w:rPr>
          <w:noProof/>
        </w:rPr>
        <w:fldChar w:fldCharType="begin"/>
      </w:r>
      <w:r>
        <w:rPr>
          <w:noProof/>
        </w:rPr>
        <w:instrText xml:space="preserve"> PAGEREF _Toc476847827 \h </w:instrText>
      </w:r>
      <w:r>
        <w:rPr>
          <w:noProof/>
        </w:rPr>
      </w:r>
      <w:r>
        <w:rPr>
          <w:noProof/>
        </w:rPr>
        <w:fldChar w:fldCharType="separate"/>
      </w:r>
      <w:r>
        <w:rPr>
          <w:noProof/>
        </w:rPr>
        <w:t>223</w:t>
      </w:r>
      <w:r>
        <w:rPr>
          <w:noProof/>
        </w:rPr>
        <w:fldChar w:fldCharType="end"/>
      </w:r>
    </w:p>
    <w:p w14:paraId="6B2D845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216.tabula.  Metodes “</w:t>
      </w:r>
      <w:r>
        <w:rPr>
          <w:noProof/>
          <w:lang w:eastAsia="lv-LV"/>
        </w:rPr>
        <w:t>UpdatePatientProfile</w:t>
      </w:r>
      <w:r>
        <w:rPr>
          <w:noProof/>
        </w:rPr>
        <w:t>” ieejas parametri</w:t>
      </w:r>
      <w:r>
        <w:rPr>
          <w:noProof/>
        </w:rPr>
        <w:tab/>
      </w:r>
      <w:r>
        <w:rPr>
          <w:noProof/>
        </w:rPr>
        <w:fldChar w:fldCharType="begin"/>
      </w:r>
      <w:r>
        <w:rPr>
          <w:noProof/>
        </w:rPr>
        <w:instrText xml:space="preserve"> PAGEREF _Toc476847828 \h </w:instrText>
      </w:r>
      <w:r>
        <w:rPr>
          <w:noProof/>
        </w:rPr>
      </w:r>
      <w:r>
        <w:rPr>
          <w:noProof/>
        </w:rPr>
        <w:fldChar w:fldCharType="separate"/>
      </w:r>
      <w:r>
        <w:rPr>
          <w:noProof/>
        </w:rPr>
        <w:t>224</w:t>
      </w:r>
      <w:r>
        <w:rPr>
          <w:noProof/>
        </w:rPr>
        <w:fldChar w:fldCharType="end"/>
      </w:r>
    </w:p>
    <w:p w14:paraId="4C3B264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217.tabula.  Funkcijas „</w:t>
      </w:r>
      <w:r>
        <w:rPr>
          <w:noProof/>
          <w:lang w:eastAsia="lv-LV"/>
        </w:rPr>
        <w:t>ConvertQuantity</w:t>
      </w:r>
      <w:r>
        <w:rPr>
          <w:noProof/>
        </w:rPr>
        <w:t>” ieejas parametri</w:t>
      </w:r>
      <w:r>
        <w:rPr>
          <w:noProof/>
        </w:rPr>
        <w:tab/>
      </w:r>
      <w:r>
        <w:rPr>
          <w:noProof/>
        </w:rPr>
        <w:fldChar w:fldCharType="begin"/>
      </w:r>
      <w:r>
        <w:rPr>
          <w:noProof/>
        </w:rPr>
        <w:instrText xml:space="preserve"> PAGEREF _Toc476847829 \h </w:instrText>
      </w:r>
      <w:r>
        <w:rPr>
          <w:noProof/>
        </w:rPr>
      </w:r>
      <w:r>
        <w:rPr>
          <w:noProof/>
        </w:rPr>
        <w:fldChar w:fldCharType="separate"/>
      </w:r>
      <w:r>
        <w:rPr>
          <w:noProof/>
        </w:rPr>
        <w:t>224</w:t>
      </w:r>
      <w:r>
        <w:rPr>
          <w:noProof/>
        </w:rPr>
        <w:fldChar w:fldCharType="end"/>
      </w:r>
    </w:p>
    <w:p w14:paraId="1437FA1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218.tabula.  Procedūras “</w:t>
      </w:r>
      <w:r>
        <w:rPr>
          <w:noProof/>
          <w:lang w:eastAsia="lv-LV"/>
        </w:rPr>
        <w:t>CreateCancellationMessage</w:t>
      </w:r>
      <w:r>
        <w:rPr>
          <w:noProof/>
        </w:rPr>
        <w:t>” ieejas parametri</w:t>
      </w:r>
      <w:r>
        <w:rPr>
          <w:noProof/>
        </w:rPr>
        <w:tab/>
      </w:r>
      <w:r>
        <w:rPr>
          <w:noProof/>
        </w:rPr>
        <w:fldChar w:fldCharType="begin"/>
      </w:r>
      <w:r>
        <w:rPr>
          <w:noProof/>
        </w:rPr>
        <w:instrText xml:space="preserve"> PAGEREF _Toc476847830 \h </w:instrText>
      </w:r>
      <w:r>
        <w:rPr>
          <w:noProof/>
        </w:rPr>
      </w:r>
      <w:r>
        <w:rPr>
          <w:noProof/>
        </w:rPr>
        <w:fldChar w:fldCharType="separate"/>
      </w:r>
      <w:r>
        <w:rPr>
          <w:noProof/>
        </w:rPr>
        <w:t>225</w:t>
      </w:r>
      <w:r>
        <w:rPr>
          <w:noProof/>
        </w:rPr>
        <w:fldChar w:fldCharType="end"/>
      </w:r>
    </w:p>
    <w:p w14:paraId="4282E43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219.tabula.  Procedūras “</w:t>
      </w:r>
      <w:r>
        <w:rPr>
          <w:noProof/>
          <w:lang w:eastAsia="lv-LV"/>
        </w:rPr>
        <w:t>CreateMedicationOrderNotification</w:t>
      </w:r>
      <w:r>
        <w:rPr>
          <w:noProof/>
        </w:rPr>
        <w:t>” ieejas parametri</w:t>
      </w:r>
      <w:r>
        <w:rPr>
          <w:noProof/>
        </w:rPr>
        <w:tab/>
      </w:r>
      <w:r>
        <w:rPr>
          <w:noProof/>
        </w:rPr>
        <w:fldChar w:fldCharType="begin"/>
      </w:r>
      <w:r>
        <w:rPr>
          <w:noProof/>
        </w:rPr>
        <w:instrText xml:space="preserve"> PAGEREF _Toc476847831 \h </w:instrText>
      </w:r>
      <w:r>
        <w:rPr>
          <w:noProof/>
        </w:rPr>
      </w:r>
      <w:r>
        <w:rPr>
          <w:noProof/>
        </w:rPr>
        <w:fldChar w:fldCharType="separate"/>
      </w:r>
      <w:r>
        <w:rPr>
          <w:noProof/>
        </w:rPr>
        <w:t>226</w:t>
      </w:r>
      <w:r>
        <w:rPr>
          <w:noProof/>
        </w:rPr>
        <w:fldChar w:fldCharType="end"/>
      </w:r>
    </w:p>
    <w:p w14:paraId="327A800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220.tabula.  Procedūras “</w:t>
      </w:r>
      <w:r>
        <w:rPr>
          <w:noProof/>
          <w:lang w:eastAsia="lv-LV"/>
        </w:rPr>
        <w:t>CreateOrUpdateMedicationDispense</w:t>
      </w:r>
      <w:r>
        <w:rPr>
          <w:noProof/>
        </w:rPr>
        <w:t>” ieejas parametri</w:t>
      </w:r>
      <w:r>
        <w:rPr>
          <w:noProof/>
        </w:rPr>
        <w:tab/>
      </w:r>
      <w:r>
        <w:rPr>
          <w:noProof/>
        </w:rPr>
        <w:fldChar w:fldCharType="begin"/>
      </w:r>
      <w:r>
        <w:rPr>
          <w:noProof/>
        </w:rPr>
        <w:instrText xml:space="preserve"> PAGEREF _Toc476847832 \h </w:instrText>
      </w:r>
      <w:r>
        <w:rPr>
          <w:noProof/>
        </w:rPr>
      </w:r>
      <w:r>
        <w:rPr>
          <w:noProof/>
        </w:rPr>
        <w:fldChar w:fldCharType="separate"/>
      </w:r>
      <w:r>
        <w:rPr>
          <w:noProof/>
        </w:rPr>
        <w:t>226</w:t>
      </w:r>
      <w:r>
        <w:rPr>
          <w:noProof/>
        </w:rPr>
        <w:fldChar w:fldCharType="end"/>
      </w:r>
    </w:p>
    <w:p w14:paraId="208E692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221.tabula.  Procedūras “</w:t>
      </w:r>
      <w:r>
        <w:rPr>
          <w:noProof/>
          <w:lang w:eastAsia="lv-LV"/>
        </w:rPr>
        <w:t>CreateOrUpdateMedicationOrder</w:t>
      </w:r>
      <w:r>
        <w:rPr>
          <w:noProof/>
        </w:rPr>
        <w:t>” ieejas parametri</w:t>
      </w:r>
      <w:r>
        <w:rPr>
          <w:noProof/>
        </w:rPr>
        <w:tab/>
      </w:r>
      <w:r>
        <w:rPr>
          <w:noProof/>
        </w:rPr>
        <w:fldChar w:fldCharType="begin"/>
      </w:r>
      <w:r>
        <w:rPr>
          <w:noProof/>
        </w:rPr>
        <w:instrText xml:space="preserve"> PAGEREF _Toc476847833 \h </w:instrText>
      </w:r>
      <w:r>
        <w:rPr>
          <w:noProof/>
        </w:rPr>
      </w:r>
      <w:r>
        <w:rPr>
          <w:noProof/>
        </w:rPr>
        <w:fldChar w:fldCharType="separate"/>
      </w:r>
      <w:r>
        <w:rPr>
          <w:noProof/>
        </w:rPr>
        <w:t>229</w:t>
      </w:r>
      <w:r>
        <w:rPr>
          <w:noProof/>
        </w:rPr>
        <w:fldChar w:fldCharType="end"/>
      </w:r>
    </w:p>
    <w:p w14:paraId="1264EA7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222.tabula.  Procedūras “</w:t>
      </w:r>
      <w:r>
        <w:rPr>
          <w:noProof/>
          <w:lang w:eastAsia="lv-LV"/>
        </w:rPr>
        <w:t>CreateOrUpdateMedicationWarning</w:t>
      </w:r>
      <w:r>
        <w:rPr>
          <w:noProof/>
        </w:rPr>
        <w:t>” ieejas parametri</w:t>
      </w:r>
      <w:r>
        <w:rPr>
          <w:noProof/>
        </w:rPr>
        <w:tab/>
      </w:r>
      <w:r>
        <w:rPr>
          <w:noProof/>
        </w:rPr>
        <w:fldChar w:fldCharType="begin"/>
      </w:r>
      <w:r>
        <w:rPr>
          <w:noProof/>
        </w:rPr>
        <w:instrText xml:space="preserve"> PAGEREF _Toc476847834 \h </w:instrText>
      </w:r>
      <w:r>
        <w:rPr>
          <w:noProof/>
        </w:rPr>
      </w:r>
      <w:r>
        <w:rPr>
          <w:noProof/>
        </w:rPr>
        <w:fldChar w:fldCharType="separate"/>
      </w:r>
      <w:r>
        <w:rPr>
          <w:noProof/>
        </w:rPr>
        <w:t>232</w:t>
      </w:r>
      <w:r>
        <w:rPr>
          <w:noProof/>
        </w:rPr>
        <w:fldChar w:fldCharType="end"/>
      </w:r>
    </w:p>
    <w:p w14:paraId="448497C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223.tabula.  Procedūras “</w:t>
      </w:r>
      <w:r>
        <w:rPr>
          <w:noProof/>
          <w:lang w:eastAsia="lv-LV"/>
        </w:rPr>
        <w:t>CreateOrUpdatePatientProfile</w:t>
      </w:r>
      <w:r>
        <w:rPr>
          <w:noProof/>
        </w:rPr>
        <w:t>” ieejas parametri</w:t>
      </w:r>
      <w:r>
        <w:rPr>
          <w:noProof/>
        </w:rPr>
        <w:tab/>
      </w:r>
      <w:r>
        <w:rPr>
          <w:noProof/>
        </w:rPr>
        <w:fldChar w:fldCharType="begin"/>
      </w:r>
      <w:r>
        <w:rPr>
          <w:noProof/>
        </w:rPr>
        <w:instrText xml:space="preserve"> PAGEREF _Toc476847835 \h </w:instrText>
      </w:r>
      <w:r>
        <w:rPr>
          <w:noProof/>
        </w:rPr>
      </w:r>
      <w:r>
        <w:rPr>
          <w:noProof/>
        </w:rPr>
        <w:fldChar w:fldCharType="separate"/>
      </w:r>
      <w:r>
        <w:rPr>
          <w:noProof/>
        </w:rPr>
        <w:t>233</w:t>
      </w:r>
      <w:r>
        <w:rPr>
          <w:noProof/>
        </w:rPr>
        <w:fldChar w:fldCharType="end"/>
      </w:r>
    </w:p>
    <w:p w14:paraId="2DBF630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224.tabula.  Procedūras “CreateValidationMessage” ieejas parametri</w:t>
      </w:r>
      <w:r>
        <w:rPr>
          <w:noProof/>
        </w:rPr>
        <w:tab/>
      </w:r>
      <w:r>
        <w:rPr>
          <w:noProof/>
        </w:rPr>
        <w:fldChar w:fldCharType="begin"/>
      </w:r>
      <w:r>
        <w:rPr>
          <w:noProof/>
        </w:rPr>
        <w:instrText xml:space="preserve"> PAGEREF _Toc476847836 \h </w:instrText>
      </w:r>
      <w:r>
        <w:rPr>
          <w:noProof/>
        </w:rPr>
      </w:r>
      <w:r>
        <w:rPr>
          <w:noProof/>
        </w:rPr>
        <w:fldChar w:fldCharType="separate"/>
      </w:r>
      <w:r>
        <w:rPr>
          <w:noProof/>
        </w:rPr>
        <w:t>234</w:t>
      </w:r>
      <w:r>
        <w:rPr>
          <w:noProof/>
        </w:rPr>
        <w:fldChar w:fldCharType="end"/>
      </w:r>
    </w:p>
    <w:p w14:paraId="2246735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225.tabula.  Procedūras “ GetBookedMedicationOrderCount” ieejas parametri</w:t>
      </w:r>
      <w:r>
        <w:rPr>
          <w:noProof/>
        </w:rPr>
        <w:tab/>
      </w:r>
      <w:r>
        <w:rPr>
          <w:noProof/>
        </w:rPr>
        <w:fldChar w:fldCharType="begin"/>
      </w:r>
      <w:r>
        <w:rPr>
          <w:noProof/>
        </w:rPr>
        <w:instrText xml:space="preserve"> PAGEREF _Toc476847837 \h </w:instrText>
      </w:r>
      <w:r>
        <w:rPr>
          <w:noProof/>
        </w:rPr>
      </w:r>
      <w:r>
        <w:rPr>
          <w:noProof/>
        </w:rPr>
        <w:fldChar w:fldCharType="separate"/>
      </w:r>
      <w:r>
        <w:rPr>
          <w:noProof/>
        </w:rPr>
        <w:t>235</w:t>
      </w:r>
      <w:r>
        <w:rPr>
          <w:noProof/>
        </w:rPr>
        <w:fldChar w:fldCharType="end"/>
      </w:r>
    </w:p>
    <w:p w14:paraId="03C4614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226.tabula.  Procedūras “</w:t>
      </w:r>
      <w:r>
        <w:rPr>
          <w:noProof/>
          <w:lang w:eastAsia="lv-LV"/>
        </w:rPr>
        <w:t>GetCompensationConditions</w:t>
      </w:r>
      <w:r>
        <w:rPr>
          <w:noProof/>
        </w:rPr>
        <w:t>” ieejas parametri</w:t>
      </w:r>
      <w:r>
        <w:rPr>
          <w:noProof/>
        </w:rPr>
        <w:tab/>
      </w:r>
      <w:r>
        <w:rPr>
          <w:noProof/>
        </w:rPr>
        <w:fldChar w:fldCharType="begin"/>
      </w:r>
      <w:r>
        <w:rPr>
          <w:noProof/>
        </w:rPr>
        <w:instrText xml:space="preserve"> PAGEREF _Toc476847838 \h </w:instrText>
      </w:r>
      <w:r>
        <w:rPr>
          <w:noProof/>
        </w:rPr>
      </w:r>
      <w:r>
        <w:rPr>
          <w:noProof/>
        </w:rPr>
        <w:fldChar w:fldCharType="separate"/>
      </w:r>
      <w:r>
        <w:rPr>
          <w:noProof/>
        </w:rPr>
        <w:t>236</w:t>
      </w:r>
      <w:r>
        <w:rPr>
          <w:noProof/>
        </w:rPr>
        <w:fldChar w:fldCharType="end"/>
      </w:r>
    </w:p>
    <w:p w14:paraId="1FD46D8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227.tabula.  Procedūras “</w:t>
      </w:r>
      <w:r>
        <w:rPr>
          <w:noProof/>
          <w:lang w:eastAsia="lv-LV"/>
        </w:rPr>
        <w:t>GetCompensationConditions</w:t>
      </w:r>
      <w:r>
        <w:rPr>
          <w:noProof/>
        </w:rPr>
        <w:t>” izvaddati</w:t>
      </w:r>
      <w:r>
        <w:rPr>
          <w:noProof/>
        </w:rPr>
        <w:tab/>
      </w:r>
      <w:r>
        <w:rPr>
          <w:noProof/>
        </w:rPr>
        <w:fldChar w:fldCharType="begin"/>
      </w:r>
      <w:r>
        <w:rPr>
          <w:noProof/>
        </w:rPr>
        <w:instrText xml:space="preserve"> PAGEREF _Toc476847839 \h </w:instrText>
      </w:r>
      <w:r>
        <w:rPr>
          <w:noProof/>
        </w:rPr>
      </w:r>
      <w:r>
        <w:rPr>
          <w:noProof/>
        </w:rPr>
        <w:fldChar w:fldCharType="separate"/>
      </w:r>
      <w:r>
        <w:rPr>
          <w:noProof/>
        </w:rPr>
        <w:t>239</w:t>
      </w:r>
      <w:r>
        <w:rPr>
          <w:noProof/>
        </w:rPr>
        <w:fldChar w:fldCharType="end"/>
      </w:r>
    </w:p>
    <w:p w14:paraId="337ACF9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228.tabula.  Procedūras “GetExpiringMedicationOrders” ieejas parametri</w:t>
      </w:r>
      <w:r>
        <w:rPr>
          <w:noProof/>
        </w:rPr>
        <w:tab/>
      </w:r>
      <w:r>
        <w:rPr>
          <w:noProof/>
        </w:rPr>
        <w:fldChar w:fldCharType="begin"/>
      </w:r>
      <w:r>
        <w:rPr>
          <w:noProof/>
        </w:rPr>
        <w:instrText xml:space="preserve"> PAGEREF _Toc476847840 \h </w:instrText>
      </w:r>
      <w:r>
        <w:rPr>
          <w:noProof/>
        </w:rPr>
      </w:r>
      <w:r>
        <w:rPr>
          <w:noProof/>
        </w:rPr>
        <w:fldChar w:fldCharType="separate"/>
      </w:r>
      <w:r>
        <w:rPr>
          <w:noProof/>
        </w:rPr>
        <w:t>240</w:t>
      </w:r>
      <w:r>
        <w:rPr>
          <w:noProof/>
        </w:rPr>
        <w:fldChar w:fldCharType="end"/>
      </w:r>
    </w:p>
    <w:p w14:paraId="097B0E9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229.tabula.  Procedūras “GetExpiringMedicationOrders” izvaddati</w:t>
      </w:r>
      <w:r>
        <w:rPr>
          <w:noProof/>
        </w:rPr>
        <w:tab/>
      </w:r>
      <w:r>
        <w:rPr>
          <w:noProof/>
        </w:rPr>
        <w:fldChar w:fldCharType="begin"/>
      </w:r>
      <w:r>
        <w:rPr>
          <w:noProof/>
        </w:rPr>
        <w:instrText xml:space="preserve"> PAGEREF _Toc476847841 \h </w:instrText>
      </w:r>
      <w:r>
        <w:rPr>
          <w:noProof/>
        </w:rPr>
      </w:r>
      <w:r>
        <w:rPr>
          <w:noProof/>
        </w:rPr>
        <w:fldChar w:fldCharType="separate"/>
      </w:r>
      <w:r>
        <w:rPr>
          <w:noProof/>
        </w:rPr>
        <w:t>240</w:t>
      </w:r>
      <w:r>
        <w:rPr>
          <w:noProof/>
        </w:rPr>
        <w:fldChar w:fldCharType="end"/>
      </w:r>
    </w:p>
    <w:p w14:paraId="50EB101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230.tabula.  Procedūras “GetImportedMedicationOrder” ieejas parametri</w:t>
      </w:r>
      <w:r>
        <w:rPr>
          <w:noProof/>
        </w:rPr>
        <w:tab/>
      </w:r>
      <w:r>
        <w:rPr>
          <w:noProof/>
        </w:rPr>
        <w:fldChar w:fldCharType="begin"/>
      </w:r>
      <w:r>
        <w:rPr>
          <w:noProof/>
        </w:rPr>
        <w:instrText xml:space="preserve"> PAGEREF _Toc476847842 \h </w:instrText>
      </w:r>
      <w:r>
        <w:rPr>
          <w:noProof/>
        </w:rPr>
      </w:r>
      <w:r>
        <w:rPr>
          <w:noProof/>
        </w:rPr>
        <w:fldChar w:fldCharType="separate"/>
      </w:r>
      <w:r>
        <w:rPr>
          <w:noProof/>
        </w:rPr>
        <w:t>241</w:t>
      </w:r>
      <w:r>
        <w:rPr>
          <w:noProof/>
        </w:rPr>
        <w:fldChar w:fldCharType="end"/>
      </w:r>
    </w:p>
    <w:p w14:paraId="64D62C4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231.tabula.  Procedūras “</w:t>
      </w:r>
      <w:r>
        <w:rPr>
          <w:noProof/>
          <w:lang w:eastAsia="lv-LV"/>
        </w:rPr>
        <w:t>GetMedicationDispense</w:t>
      </w:r>
      <w:r>
        <w:rPr>
          <w:noProof/>
        </w:rPr>
        <w:t>” ieejas parametri</w:t>
      </w:r>
      <w:r>
        <w:rPr>
          <w:noProof/>
        </w:rPr>
        <w:tab/>
      </w:r>
      <w:r>
        <w:rPr>
          <w:noProof/>
        </w:rPr>
        <w:fldChar w:fldCharType="begin"/>
      </w:r>
      <w:r>
        <w:rPr>
          <w:noProof/>
        </w:rPr>
        <w:instrText xml:space="preserve"> PAGEREF _Toc476847843 \h </w:instrText>
      </w:r>
      <w:r>
        <w:rPr>
          <w:noProof/>
        </w:rPr>
      </w:r>
      <w:r>
        <w:rPr>
          <w:noProof/>
        </w:rPr>
        <w:fldChar w:fldCharType="separate"/>
      </w:r>
      <w:r>
        <w:rPr>
          <w:noProof/>
        </w:rPr>
        <w:t>241</w:t>
      </w:r>
      <w:r>
        <w:rPr>
          <w:noProof/>
        </w:rPr>
        <w:fldChar w:fldCharType="end"/>
      </w:r>
    </w:p>
    <w:p w14:paraId="076CC64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232.tabula.  Procedūras “</w:t>
      </w:r>
      <w:r>
        <w:rPr>
          <w:noProof/>
          <w:lang w:eastAsia="lv-LV"/>
        </w:rPr>
        <w:t>GetMedicationDispenses</w:t>
      </w:r>
      <w:r>
        <w:rPr>
          <w:noProof/>
        </w:rPr>
        <w:t>” ieejas parametri</w:t>
      </w:r>
      <w:r>
        <w:rPr>
          <w:noProof/>
        </w:rPr>
        <w:tab/>
      </w:r>
      <w:r>
        <w:rPr>
          <w:noProof/>
        </w:rPr>
        <w:fldChar w:fldCharType="begin"/>
      </w:r>
      <w:r>
        <w:rPr>
          <w:noProof/>
        </w:rPr>
        <w:instrText xml:space="preserve"> PAGEREF _Toc476847844 \h </w:instrText>
      </w:r>
      <w:r>
        <w:rPr>
          <w:noProof/>
        </w:rPr>
      </w:r>
      <w:r>
        <w:rPr>
          <w:noProof/>
        </w:rPr>
        <w:fldChar w:fldCharType="separate"/>
      </w:r>
      <w:r>
        <w:rPr>
          <w:noProof/>
        </w:rPr>
        <w:t>242</w:t>
      </w:r>
      <w:r>
        <w:rPr>
          <w:noProof/>
        </w:rPr>
        <w:fldChar w:fldCharType="end"/>
      </w:r>
    </w:p>
    <w:p w14:paraId="72FE832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233.tabula.  Procedūras “</w:t>
      </w:r>
      <w:r>
        <w:rPr>
          <w:noProof/>
          <w:lang w:eastAsia="lv-LV"/>
        </w:rPr>
        <w:t>GetMedicationDispenses</w:t>
      </w:r>
      <w:r>
        <w:rPr>
          <w:noProof/>
        </w:rPr>
        <w:t>” izvaddati</w:t>
      </w:r>
      <w:r>
        <w:rPr>
          <w:noProof/>
        </w:rPr>
        <w:tab/>
      </w:r>
      <w:r>
        <w:rPr>
          <w:noProof/>
        </w:rPr>
        <w:fldChar w:fldCharType="begin"/>
      </w:r>
      <w:r>
        <w:rPr>
          <w:noProof/>
        </w:rPr>
        <w:instrText xml:space="preserve"> PAGEREF _Toc476847845 \h </w:instrText>
      </w:r>
      <w:r>
        <w:rPr>
          <w:noProof/>
        </w:rPr>
      </w:r>
      <w:r>
        <w:rPr>
          <w:noProof/>
        </w:rPr>
        <w:fldChar w:fldCharType="separate"/>
      </w:r>
      <w:r>
        <w:rPr>
          <w:noProof/>
        </w:rPr>
        <w:t>242</w:t>
      </w:r>
      <w:r>
        <w:rPr>
          <w:noProof/>
        </w:rPr>
        <w:fldChar w:fldCharType="end"/>
      </w:r>
    </w:p>
    <w:p w14:paraId="28F968D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234.tabula.  Procedūras “GetMedicationOrder” ieejas parametri</w:t>
      </w:r>
      <w:r>
        <w:rPr>
          <w:noProof/>
        </w:rPr>
        <w:tab/>
      </w:r>
      <w:r>
        <w:rPr>
          <w:noProof/>
        </w:rPr>
        <w:fldChar w:fldCharType="begin"/>
      </w:r>
      <w:r>
        <w:rPr>
          <w:noProof/>
        </w:rPr>
        <w:instrText xml:space="preserve"> PAGEREF _Toc476847846 \h </w:instrText>
      </w:r>
      <w:r>
        <w:rPr>
          <w:noProof/>
        </w:rPr>
      </w:r>
      <w:r>
        <w:rPr>
          <w:noProof/>
        </w:rPr>
        <w:fldChar w:fldCharType="separate"/>
      </w:r>
      <w:r>
        <w:rPr>
          <w:noProof/>
        </w:rPr>
        <w:t>243</w:t>
      </w:r>
      <w:r>
        <w:rPr>
          <w:noProof/>
        </w:rPr>
        <w:fldChar w:fldCharType="end"/>
      </w:r>
    </w:p>
    <w:p w14:paraId="0337266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235.tabula.  Procedūras “</w:t>
      </w:r>
      <w:r>
        <w:rPr>
          <w:noProof/>
          <w:lang w:eastAsia="lv-LV"/>
        </w:rPr>
        <w:t>GetMedicationOrderNotifications</w:t>
      </w:r>
      <w:r>
        <w:rPr>
          <w:noProof/>
        </w:rPr>
        <w:t>” ieejas parametri</w:t>
      </w:r>
      <w:r>
        <w:rPr>
          <w:noProof/>
        </w:rPr>
        <w:tab/>
      </w:r>
      <w:r>
        <w:rPr>
          <w:noProof/>
        </w:rPr>
        <w:fldChar w:fldCharType="begin"/>
      </w:r>
      <w:r>
        <w:rPr>
          <w:noProof/>
        </w:rPr>
        <w:instrText xml:space="preserve"> PAGEREF _Toc476847847 \h </w:instrText>
      </w:r>
      <w:r>
        <w:rPr>
          <w:noProof/>
        </w:rPr>
      </w:r>
      <w:r>
        <w:rPr>
          <w:noProof/>
        </w:rPr>
        <w:fldChar w:fldCharType="separate"/>
      </w:r>
      <w:r>
        <w:rPr>
          <w:noProof/>
        </w:rPr>
        <w:t>243</w:t>
      </w:r>
      <w:r>
        <w:rPr>
          <w:noProof/>
        </w:rPr>
        <w:fldChar w:fldCharType="end"/>
      </w:r>
    </w:p>
    <w:p w14:paraId="75C9A07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236.tabula.  Procedūras “</w:t>
      </w:r>
      <w:r>
        <w:rPr>
          <w:noProof/>
          <w:lang w:eastAsia="lv-LV"/>
        </w:rPr>
        <w:t>GetMedicationOrderNotifications</w:t>
      </w:r>
      <w:r>
        <w:rPr>
          <w:noProof/>
        </w:rPr>
        <w:t>” izvaddati</w:t>
      </w:r>
      <w:r>
        <w:rPr>
          <w:noProof/>
        </w:rPr>
        <w:tab/>
      </w:r>
      <w:r>
        <w:rPr>
          <w:noProof/>
        </w:rPr>
        <w:fldChar w:fldCharType="begin"/>
      </w:r>
      <w:r>
        <w:rPr>
          <w:noProof/>
        </w:rPr>
        <w:instrText xml:space="preserve"> PAGEREF _Toc476847848 \h </w:instrText>
      </w:r>
      <w:r>
        <w:rPr>
          <w:noProof/>
        </w:rPr>
      </w:r>
      <w:r>
        <w:rPr>
          <w:noProof/>
        </w:rPr>
        <w:fldChar w:fldCharType="separate"/>
      </w:r>
      <w:r>
        <w:rPr>
          <w:noProof/>
        </w:rPr>
        <w:t>244</w:t>
      </w:r>
      <w:r>
        <w:rPr>
          <w:noProof/>
        </w:rPr>
        <w:fldChar w:fldCharType="end"/>
      </w:r>
    </w:p>
    <w:p w14:paraId="531D43D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237.tabula.  Procedūras “</w:t>
      </w:r>
      <w:r>
        <w:rPr>
          <w:noProof/>
          <w:lang w:eastAsia="lv-LV"/>
        </w:rPr>
        <w:t>GetMedicationWarnings</w:t>
      </w:r>
      <w:r>
        <w:rPr>
          <w:noProof/>
        </w:rPr>
        <w:t>” ieejas parametri</w:t>
      </w:r>
      <w:r>
        <w:rPr>
          <w:noProof/>
        </w:rPr>
        <w:tab/>
      </w:r>
      <w:r>
        <w:rPr>
          <w:noProof/>
        </w:rPr>
        <w:fldChar w:fldCharType="begin"/>
      </w:r>
      <w:r>
        <w:rPr>
          <w:noProof/>
        </w:rPr>
        <w:instrText xml:space="preserve"> PAGEREF _Toc476847849 \h </w:instrText>
      </w:r>
      <w:r>
        <w:rPr>
          <w:noProof/>
        </w:rPr>
      </w:r>
      <w:r>
        <w:rPr>
          <w:noProof/>
        </w:rPr>
        <w:fldChar w:fldCharType="separate"/>
      </w:r>
      <w:r>
        <w:rPr>
          <w:noProof/>
        </w:rPr>
        <w:t>244</w:t>
      </w:r>
      <w:r>
        <w:rPr>
          <w:noProof/>
        </w:rPr>
        <w:fldChar w:fldCharType="end"/>
      </w:r>
    </w:p>
    <w:p w14:paraId="24C0FE8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238.tabula.  Procedūras “</w:t>
      </w:r>
      <w:r>
        <w:rPr>
          <w:noProof/>
          <w:lang w:eastAsia="lv-LV"/>
        </w:rPr>
        <w:t>GetMedicationWarnings</w:t>
      </w:r>
      <w:r>
        <w:rPr>
          <w:noProof/>
        </w:rPr>
        <w:t>” izvaddati</w:t>
      </w:r>
      <w:r>
        <w:rPr>
          <w:noProof/>
        </w:rPr>
        <w:tab/>
      </w:r>
      <w:r>
        <w:rPr>
          <w:noProof/>
        </w:rPr>
        <w:fldChar w:fldCharType="begin"/>
      </w:r>
      <w:r>
        <w:rPr>
          <w:noProof/>
        </w:rPr>
        <w:instrText xml:space="preserve"> PAGEREF _Toc476847850 \h </w:instrText>
      </w:r>
      <w:r>
        <w:rPr>
          <w:noProof/>
        </w:rPr>
      </w:r>
      <w:r>
        <w:rPr>
          <w:noProof/>
        </w:rPr>
        <w:fldChar w:fldCharType="separate"/>
      </w:r>
      <w:r>
        <w:rPr>
          <w:noProof/>
        </w:rPr>
        <w:t>245</w:t>
      </w:r>
      <w:r>
        <w:rPr>
          <w:noProof/>
        </w:rPr>
        <w:fldChar w:fldCharType="end"/>
      </w:r>
    </w:p>
    <w:p w14:paraId="1AF05B7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239.tabula.  Procedūras “</w:t>
      </w:r>
      <w:r>
        <w:rPr>
          <w:noProof/>
          <w:lang w:eastAsia="lv-LV"/>
        </w:rPr>
        <w:t>GetPatientContacts</w:t>
      </w:r>
      <w:r>
        <w:rPr>
          <w:noProof/>
        </w:rPr>
        <w:t>” ieejas parametri</w:t>
      </w:r>
      <w:r>
        <w:rPr>
          <w:noProof/>
        </w:rPr>
        <w:tab/>
      </w:r>
      <w:r>
        <w:rPr>
          <w:noProof/>
        </w:rPr>
        <w:fldChar w:fldCharType="begin"/>
      </w:r>
      <w:r>
        <w:rPr>
          <w:noProof/>
        </w:rPr>
        <w:instrText xml:space="preserve"> PAGEREF _Toc476847851 \h </w:instrText>
      </w:r>
      <w:r>
        <w:rPr>
          <w:noProof/>
        </w:rPr>
      </w:r>
      <w:r>
        <w:rPr>
          <w:noProof/>
        </w:rPr>
        <w:fldChar w:fldCharType="separate"/>
      </w:r>
      <w:r>
        <w:rPr>
          <w:noProof/>
        </w:rPr>
        <w:t>245</w:t>
      </w:r>
      <w:r>
        <w:rPr>
          <w:noProof/>
        </w:rPr>
        <w:fldChar w:fldCharType="end"/>
      </w:r>
    </w:p>
    <w:p w14:paraId="11F13AA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240.tabula.  Procedūras “</w:t>
      </w:r>
      <w:r>
        <w:rPr>
          <w:noProof/>
          <w:lang w:eastAsia="lv-LV"/>
        </w:rPr>
        <w:t>GetPatientContacts</w:t>
      </w:r>
      <w:r>
        <w:rPr>
          <w:noProof/>
        </w:rPr>
        <w:t>” izvaddati</w:t>
      </w:r>
      <w:r>
        <w:rPr>
          <w:noProof/>
        </w:rPr>
        <w:tab/>
      </w:r>
      <w:r>
        <w:rPr>
          <w:noProof/>
        </w:rPr>
        <w:fldChar w:fldCharType="begin"/>
      </w:r>
      <w:r>
        <w:rPr>
          <w:noProof/>
        </w:rPr>
        <w:instrText xml:space="preserve"> PAGEREF _Toc476847852 \h </w:instrText>
      </w:r>
      <w:r>
        <w:rPr>
          <w:noProof/>
        </w:rPr>
      </w:r>
      <w:r>
        <w:rPr>
          <w:noProof/>
        </w:rPr>
        <w:fldChar w:fldCharType="separate"/>
      </w:r>
      <w:r>
        <w:rPr>
          <w:noProof/>
        </w:rPr>
        <w:t>246</w:t>
      </w:r>
      <w:r>
        <w:rPr>
          <w:noProof/>
        </w:rPr>
        <w:fldChar w:fldCharType="end"/>
      </w:r>
    </w:p>
    <w:p w14:paraId="6E63AD0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241.tabula.  Procedūras “</w:t>
      </w:r>
      <w:r>
        <w:rPr>
          <w:noProof/>
          <w:lang w:eastAsia="lv-LV"/>
        </w:rPr>
        <w:t>GetPatientProfile</w:t>
      </w:r>
      <w:r>
        <w:rPr>
          <w:noProof/>
        </w:rPr>
        <w:t>” ieejas parametri</w:t>
      </w:r>
      <w:r>
        <w:rPr>
          <w:noProof/>
        </w:rPr>
        <w:tab/>
      </w:r>
      <w:r>
        <w:rPr>
          <w:noProof/>
        </w:rPr>
        <w:fldChar w:fldCharType="begin"/>
      </w:r>
      <w:r>
        <w:rPr>
          <w:noProof/>
        </w:rPr>
        <w:instrText xml:space="preserve"> PAGEREF _Toc476847853 \h </w:instrText>
      </w:r>
      <w:r>
        <w:rPr>
          <w:noProof/>
        </w:rPr>
      </w:r>
      <w:r>
        <w:rPr>
          <w:noProof/>
        </w:rPr>
        <w:fldChar w:fldCharType="separate"/>
      </w:r>
      <w:r>
        <w:rPr>
          <w:noProof/>
        </w:rPr>
        <w:t>246</w:t>
      </w:r>
      <w:r>
        <w:rPr>
          <w:noProof/>
        </w:rPr>
        <w:fldChar w:fldCharType="end"/>
      </w:r>
    </w:p>
    <w:p w14:paraId="00F28EC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242.tabula.  Procedūras “</w:t>
      </w:r>
      <w:r>
        <w:rPr>
          <w:noProof/>
          <w:lang w:eastAsia="lv-LV"/>
        </w:rPr>
        <w:t>GetTopDiagnoses</w:t>
      </w:r>
      <w:r>
        <w:rPr>
          <w:noProof/>
        </w:rPr>
        <w:t>” ieejas parametri</w:t>
      </w:r>
      <w:r>
        <w:rPr>
          <w:noProof/>
        </w:rPr>
        <w:tab/>
      </w:r>
      <w:r>
        <w:rPr>
          <w:noProof/>
        </w:rPr>
        <w:fldChar w:fldCharType="begin"/>
      </w:r>
      <w:r>
        <w:rPr>
          <w:noProof/>
        </w:rPr>
        <w:instrText xml:space="preserve"> PAGEREF _Toc476847854 \h </w:instrText>
      </w:r>
      <w:r>
        <w:rPr>
          <w:noProof/>
        </w:rPr>
      </w:r>
      <w:r>
        <w:rPr>
          <w:noProof/>
        </w:rPr>
        <w:fldChar w:fldCharType="separate"/>
      </w:r>
      <w:r>
        <w:rPr>
          <w:noProof/>
        </w:rPr>
        <w:t>246</w:t>
      </w:r>
      <w:r>
        <w:rPr>
          <w:noProof/>
        </w:rPr>
        <w:fldChar w:fldCharType="end"/>
      </w:r>
    </w:p>
    <w:p w14:paraId="745C7E5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243.tabula.  Procedūras “</w:t>
      </w:r>
      <w:r>
        <w:rPr>
          <w:noProof/>
          <w:lang w:eastAsia="lv-LV"/>
        </w:rPr>
        <w:t xml:space="preserve"> GetTopDiagnoses</w:t>
      </w:r>
      <w:r>
        <w:rPr>
          <w:noProof/>
        </w:rPr>
        <w:t>” izvaddati</w:t>
      </w:r>
      <w:r>
        <w:rPr>
          <w:noProof/>
        </w:rPr>
        <w:tab/>
      </w:r>
      <w:r>
        <w:rPr>
          <w:noProof/>
        </w:rPr>
        <w:fldChar w:fldCharType="begin"/>
      </w:r>
      <w:r>
        <w:rPr>
          <w:noProof/>
        </w:rPr>
        <w:instrText xml:space="preserve"> PAGEREF _Toc476847855 \h </w:instrText>
      </w:r>
      <w:r>
        <w:rPr>
          <w:noProof/>
        </w:rPr>
      </w:r>
      <w:r>
        <w:rPr>
          <w:noProof/>
        </w:rPr>
        <w:fldChar w:fldCharType="separate"/>
      </w:r>
      <w:r>
        <w:rPr>
          <w:noProof/>
        </w:rPr>
        <w:t>247</w:t>
      </w:r>
      <w:r>
        <w:rPr>
          <w:noProof/>
        </w:rPr>
        <w:fldChar w:fldCharType="end"/>
      </w:r>
    </w:p>
    <w:p w14:paraId="1B68FC0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244.tabula.  Procedūras “</w:t>
      </w:r>
      <w:r>
        <w:rPr>
          <w:noProof/>
          <w:lang w:eastAsia="lv-LV"/>
        </w:rPr>
        <w:t>GetTopMedicines</w:t>
      </w:r>
      <w:r>
        <w:rPr>
          <w:noProof/>
        </w:rPr>
        <w:t>” ieejas parametri</w:t>
      </w:r>
      <w:r>
        <w:rPr>
          <w:noProof/>
        </w:rPr>
        <w:tab/>
      </w:r>
      <w:r>
        <w:rPr>
          <w:noProof/>
        </w:rPr>
        <w:fldChar w:fldCharType="begin"/>
      </w:r>
      <w:r>
        <w:rPr>
          <w:noProof/>
        </w:rPr>
        <w:instrText xml:space="preserve"> PAGEREF _Toc476847856 \h </w:instrText>
      </w:r>
      <w:r>
        <w:rPr>
          <w:noProof/>
        </w:rPr>
      </w:r>
      <w:r>
        <w:rPr>
          <w:noProof/>
        </w:rPr>
        <w:fldChar w:fldCharType="separate"/>
      </w:r>
      <w:r>
        <w:rPr>
          <w:noProof/>
        </w:rPr>
        <w:t>247</w:t>
      </w:r>
      <w:r>
        <w:rPr>
          <w:noProof/>
        </w:rPr>
        <w:fldChar w:fldCharType="end"/>
      </w:r>
    </w:p>
    <w:p w14:paraId="259A2F3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245.tabula.  Procedūras “</w:t>
      </w:r>
      <w:r>
        <w:rPr>
          <w:noProof/>
          <w:lang w:eastAsia="lv-LV"/>
        </w:rPr>
        <w:t>GetTopMedicines</w:t>
      </w:r>
      <w:r>
        <w:rPr>
          <w:noProof/>
        </w:rPr>
        <w:t>” izvaddati</w:t>
      </w:r>
      <w:r>
        <w:rPr>
          <w:noProof/>
        </w:rPr>
        <w:tab/>
      </w:r>
      <w:r>
        <w:rPr>
          <w:noProof/>
        </w:rPr>
        <w:fldChar w:fldCharType="begin"/>
      </w:r>
      <w:r>
        <w:rPr>
          <w:noProof/>
        </w:rPr>
        <w:instrText xml:space="preserve"> PAGEREF _Toc476847857 \h </w:instrText>
      </w:r>
      <w:r>
        <w:rPr>
          <w:noProof/>
        </w:rPr>
      </w:r>
      <w:r>
        <w:rPr>
          <w:noProof/>
        </w:rPr>
        <w:fldChar w:fldCharType="separate"/>
      </w:r>
      <w:r>
        <w:rPr>
          <w:noProof/>
        </w:rPr>
        <w:t>248</w:t>
      </w:r>
      <w:r>
        <w:rPr>
          <w:noProof/>
        </w:rPr>
        <w:fldChar w:fldCharType="end"/>
      </w:r>
    </w:p>
    <w:p w14:paraId="2711A56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246.tabula.  Procedūras “</w:t>
      </w:r>
      <w:r>
        <w:rPr>
          <w:noProof/>
          <w:lang w:eastAsia="lv-LV"/>
        </w:rPr>
        <w:t>LookupClassifiers</w:t>
      </w:r>
      <w:r>
        <w:rPr>
          <w:noProof/>
        </w:rPr>
        <w:t>” ieejas parametri</w:t>
      </w:r>
      <w:r>
        <w:rPr>
          <w:noProof/>
        </w:rPr>
        <w:tab/>
      </w:r>
      <w:r>
        <w:rPr>
          <w:noProof/>
        </w:rPr>
        <w:fldChar w:fldCharType="begin"/>
      </w:r>
      <w:r>
        <w:rPr>
          <w:noProof/>
        </w:rPr>
        <w:instrText xml:space="preserve"> PAGEREF _Toc476847858 \h </w:instrText>
      </w:r>
      <w:r>
        <w:rPr>
          <w:noProof/>
        </w:rPr>
      </w:r>
      <w:r>
        <w:rPr>
          <w:noProof/>
        </w:rPr>
        <w:fldChar w:fldCharType="separate"/>
      </w:r>
      <w:r>
        <w:rPr>
          <w:noProof/>
        </w:rPr>
        <w:t>248</w:t>
      </w:r>
      <w:r>
        <w:rPr>
          <w:noProof/>
        </w:rPr>
        <w:fldChar w:fldCharType="end"/>
      </w:r>
    </w:p>
    <w:p w14:paraId="6B02124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247.tabula.  Procedūras “</w:t>
      </w:r>
      <w:r>
        <w:rPr>
          <w:noProof/>
          <w:lang w:eastAsia="lv-LV"/>
        </w:rPr>
        <w:t>LookupClassifiers</w:t>
      </w:r>
      <w:r>
        <w:rPr>
          <w:noProof/>
        </w:rPr>
        <w:t>” izvaddati</w:t>
      </w:r>
      <w:r>
        <w:rPr>
          <w:noProof/>
        </w:rPr>
        <w:tab/>
      </w:r>
      <w:r>
        <w:rPr>
          <w:noProof/>
        </w:rPr>
        <w:fldChar w:fldCharType="begin"/>
      </w:r>
      <w:r>
        <w:rPr>
          <w:noProof/>
        </w:rPr>
        <w:instrText xml:space="preserve"> PAGEREF _Toc476847859 \h </w:instrText>
      </w:r>
      <w:r>
        <w:rPr>
          <w:noProof/>
        </w:rPr>
      </w:r>
      <w:r>
        <w:rPr>
          <w:noProof/>
        </w:rPr>
        <w:fldChar w:fldCharType="separate"/>
      </w:r>
      <w:r>
        <w:rPr>
          <w:noProof/>
        </w:rPr>
        <w:t>249</w:t>
      </w:r>
      <w:r>
        <w:rPr>
          <w:noProof/>
        </w:rPr>
        <w:fldChar w:fldCharType="end"/>
      </w:r>
    </w:p>
    <w:p w14:paraId="4984867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248.tabula.  Procedūras “</w:t>
      </w:r>
      <w:r>
        <w:rPr>
          <w:noProof/>
          <w:lang w:eastAsia="lv-LV"/>
        </w:rPr>
        <w:t>LookupMedication</w:t>
      </w:r>
      <w:r>
        <w:rPr>
          <w:noProof/>
        </w:rPr>
        <w:t>” ieejas parametri</w:t>
      </w:r>
      <w:r>
        <w:rPr>
          <w:noProof/>
        </w:rPr>
        <w:tab/>
      </w:r>
      <w:r>
        <w:rPr>
          <w:noProof/>
        </w:rPr>
        <w:fldChar w:fldCharType="begin"/>
      </w:r>
      <w:r>
        <w:rPr>
          <w:noProof/>
        </w:rPr>
        <w:instrText xml:space="preserve"> PAGEREF _Toc476847860 \h </w:instrText>
      </w:r>
      <w:r>
        <w:rPr>
          <w:noProof/>
        </w:rPr>
      </w:r>
      <w:r>
        <w:rPr>
          <w:noProof/>
        </w:rPr>
        <w:fldChar w:fldCharType="separate"/>
      </w:r>
      <w:r>
        <w:rPr>
          <w:noProof/>
        </w:rPr>
        <w:t>249</w:t>
      </w:r>
      <w:r>
        <w:rPr>
          <w:noProof/>
        </w:rPr>
        <w:fldChar w:fldCharType="end"/>
      </w:r>
    </w:p>
    <w:p w14:paraId="7C28289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249.tabula.  Procedūras “</w:t>
      </w:r>
      <w:r>
        <w:rPr>
          <w:noProof/>
          <w:lang w:eastAsia="lv-LV"/>
        </w:rPr>
        <w:t>LookupMedicationProduct</w:t>
      </w:r>
      <w:r>
        <w:rPr>
          <w:noProof/>
        </w:rPr>
        <w:t>” ieejas parametri</w:t>
      </w:r>
      <w:r>
        <w:rPr>
          <w:noProof/>
        </w:rPr>
        <w:tab/>
      </w:r>
      <w:r>
        <w:rPr>
          <w:noProof/>
        </w:rPr>
        <w:fldChar w:fldCharType="begin"/>
      </w:r>
      <w:r>
        <w:rPr>
          <w:noProof/>
        </w:rPr>
        <w:instrText xml:space="preserve"> PAGEREF _Toc476847861 \h </w:instrText>
      </w:r>
      <w:r>
        <w:rPr>
          <w:noProof/>
        </w:rPr>
      </w:r>
      <w:r>
        <w:rPr>
          <w:noProof/>
        </w:rPr>
        <w:fldChar w:fldCharType="separate"/>
      </w:r>
      <w:r>
        <w:rPr>
          <w:noProof/>
        </w:rPr>
        <w:t>252</w:t>
      </w:r>
      <w:r>
        <w:rPr>
          <w:noProof/>
        </w:rPr>
        <w:fldChar w:fldCharType="end"/>
      </w:r>
    </w:p>
    <w:p w14:paraId="2BA96DF7"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250.tabula.  Procedūras “</w:t>
      </w:r>
      <w:r>
        <w:rPr>
          <w:noProof/>
          <w:lang w:eastAsia="lv-LV"/>
        </w:rPr>
        <w:t>LookupMedicWorkplace</w:t>
      </w:r>
      <w:r>
        <w:rPr>
          <w:noProof/>
        </w:rPr>
        <w:t>” ieejas parametri</w:t>
      </w:r>
      <w:r>
        <w:rPr>
          <w:noProof/>
        </w:rPr>
        <w:tab/>
      </w:r>
      <w:r>
        <w:rPr>
          <w:noProof/>
        </w:rPr>
        <w:fldChar w:fldCharType="begin"/>
      </w:r>
      <w:r>
        <w:rPr>
          <w:noProof/>
        </w:rPr>
        <w:instrText xml:space="preserve"> PAGEREF _Toc476847862 \h </w:instrText>
      </w:r>
      <w:r>
        <w:rPr>
          <w:noProof/>
        </w:rPr>
      </w:r>
      <w:r>
        <w:rPr>
          <w:noProof/>
        </w:rPr>
        <w:fldChar w:fldCharType="separate"/>
      </w:r>
      <w:r>
        <w:rPr>
          <w:noProof/>
        </w:rPr>
        <w:t>256</w:t>
      </w:r>
      <w:r>
        <w:rPr>
          <w:noProof/>
        </w:rPr>
        <w:fldChar w:fldCharType="end"/>
      </w:r>
    </w:p>
    <w:p w14:paraId="1DEC593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251.tabula.  Procedūras “</w:t>
      </w:r>
      <w:r>
        <w:rPr>
          <w:noProof/>
          <w:lang w:eastAsia="lv-LV"/>
        </w:rPr>
        <w:t>LookupPharmacistWorkplace</w:t>
      </w:r>
      <w:r>
        <w:rPr>
          <w:noProof/>
        </w:rPr>
        <w:t>” ieejas parametri</w:t>
      </w:r>
      <w:r>
        <w:rPr>
          <w:noProof/>
        </w:rPr>
        <w:tab/>
      </w:r>
      <w:r>
        <w:rPr>
          <w:noProof/>
        </w:rPr>
        <w:fldChar w:fldCharType="begin"/>
      </w:r>
      <w:r>
        <w:rPr>
          <w:noProof/>
        </w:rPr>
        <w:instrText xml:space="preserve"> PAGEREF _Toc476847863 \h </w:instrText>
      </w:r>
      <w:r>
        <w:rPr>
          <w:noProof/>
        </w:rPr>
      </w:r>
      <w:r>
        <w:rPr>
          <w:noProof/>
        </w:rPr>
        <w:fldChar w:fldCharType="separate"/>
      </w:r>
      <w:r>
        <w:rPr>
          <w:noProof/>
        </w:rPr>
        <w:t>258</w:t>
      </w:r>
      <w:r>
        <w:rPr>
          <w:noProof/>
        </w:rPr>
        <w:fldChar w:fldCharType="end"/>
      </w:r>
    </w:p>
    <w:p w14:paraId="0F26C36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252.tabula.  Procedūras “</w:t>
      </w:r>
      <w:r>
        <w:rPr>
          <w:noProof/>
          <w:lang w:eastAsia="lv-LV"/>
        </w:rPr>
        <w:t>LookupUnits</w:t>
      </w:r>
      <w:r>
        <w:rPr>
          <w:noProof/>
        </w:rPr>
        <w:t>” ieejas parametri</w:t>
      </w:r>
      <w:r>
        <w:rPr>
          <w:noProof/>
        </w:rPr>
        <w:tab/>
      </w:r>
      <w:r>
        <w:rPr>
          <w:noProof/>
        </w:rPr>
        <w:fldChar w:fldCharType="begin"/>
      </w:r>
      <w:r>
        <w:rPr>
          <w:noProof/>
        </w:rPr>
        <w:instrText xml:space="preserve"> PAGEREF _Toc476847864 \h </w:instrText>
      </w:r>
      <w:r>
        <w:rPr>
          <w:noProof/>
        </w:rPr>
      </w:r>
      <w:r>
        <w:rPr>
          <w:noProof/>
        </w:rPr>
        <w:fldChar w:fldCharType="separate"/>
      </w:r>
      <w:r>
        <w:rPr>
          <w:noProof/>
        </w:rPr>
        <w:t>260</w:t>
      </w:r>
      <w:r>
        <w:rPr>
          <w:noProof/>
        </w:rPr>
        <w:fldChar w:fldCharType="end"/>
      </w:r>
    </w:p>
    <w:p w14:paraId="5D234A5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253.tabula.  Funkcijas „</w:t>
      </w:r>
      <w:r>
        <w:rPr>
          <w:noProof/>
          <w:lang w:eastAsia="lv-LV"/>
        </w:rPr>
        <w:t>MultiplyQuantity</w:t>
      </w:r>
      <w:r>
        <w:rPr>
          <w:noProof/>
        </w:rPr>
        <w:t>” ieejas parametri</w:t>
      </w:r>
      <w:r>
        <w:rPr>
          <w:noProof/>
        </w:rPr>
        <w:tab/>
      </w:r>
      <w:r>
        <w:rPr>
          <w:noProof/>
        </w:rPr>
        <w:fldChar w:fldCharType="begin"/>
      </w:r>
      <w:r>
        <w:rPr>
          <w:noProof/>
        </w:rPr>
        <w:instrText xml:space="preserve"> PAGEREF _Toc476847865 \h </w:instrText>
      </w:r>
      <w:r>
        <w:rPr>
          <w:noProof/>
        </w:rPr>
      </w:r>
      <w:r>
        <w:rPr>
          <w:noProof/>
        </w:rPr>
        <w:fldChar w:fldCharType="separate"/>
      </w:r>
      <w:r>
        <w:rPr>
          <w:noProof/>
        </w:rPr>
        <w:t>261</w:t>
      </w:r>
      <w:r>
        <w:rPr>
          <w:noProof/>
        </w:rPr>
        <w:fldChar w:fldCharType="end"/>
      </w:r>
    </w:p>
    <w:p w14:paraId="2DE8CCF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254.tabula.  Funkcijas „</w:t>
      </w:r>
      <w:r>
        <w:rPr>
          <w:noProof/>
          <w:lang w:eastAsia="lv-LV"/>
        </w:rPr>
        <w:t>MultiplyUnit</w:t>
      </w:r>
      <w:r>
        <w:rPr>
          <w:noProof/>
        </w:rPr>
        <w:t>” ieejas parametri</w:t>
      </w:r>
      <w:r>
        <w:rPr>
          <w:noProof/>
        </w:rPr>
        <w:tab/>
      </w:r>
      <w:r>
        <w:rPr>
          <w:noProof/>
        </w:rPr>
        <w:fldChar w:fldCharType="begin"/>
      </w:r>
      <w:r>
        <w:rPr>
          <w:noProof/>
        </w:rPr>
        <w:instrText xml:space="preserve"> PAGEREF _Toc476847866 \h </w:instrText>
      </w:r>
      <w:r>
        <w:rPr>
          <w:noProof/>
        </w:rPr>
      </w:r>
      <w:r>
        <w:rPr>
          <w:noProof/>
        </w:rPr>
        <w:fldChar w:fldCharType="separate"/>
      </w:r>
      <w:r>
        <w:rPr>
          <w:noProof/>
        </w:rPr>
        <w:t>261</w:t>
      </w:r>
      <w:r>
        <w:rPr>
          <w:noProof/>
        </w:rPr>
        <w:fldChar w:fldCharType="end"/>
      </w:r>
    </w:p>
    <w:p w14:paraId="570C113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255.tabula.  Procedūras “UpdateMedicationDispenseStatus” ieejas parametri</w:t>
      </w:r>
      <w:r>
        <w:rPr>
          <w:noProof/>
        </w:rPr>
        <w:tab/>
      </w:r>
      <w:r>
        <w:rPr>
          <w:noProof/>
        </w:rPr>
        <w:fldChar w:fldCharType="begin"/>
      </w:r>
      <w:r>
        <w:rPr>
          <w:noProof/>
        </w:rPr>
        <w:instrText xml:space="preserve"> PAGEREF _Toc476847867 \h </w:instrText>
      </w:r>
      <w:r>
        <w:rPr>
          <w:noProof/>
        </w:rPr>
      </w:r>
      <w:r>
        <w:rPr>
          <w:noProof/>
        </w:rPr>
        <w:fldChar w:fldCharType="separate"/>
      </w:r>
      <w:r>
        <w:rPr>
          <w:noProof/>
        </w:rPr>
        <w:t>262</w:t>
      </w:r>
      <w:r>
        <w:rPr>
          <w:noProof/>
        </w:rPr>
        <w:fldChar w:fldCharType="end"/>
      </w:r>
    </w:p>
    <w:p w14:paraId="04FE7ED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256.tabula.  Procedūras “</w:t>
      </w:r>
      <w:r>
        <w:rPr>
          <w:noProof/>
          <w:lang w:eastAsia="lv-LV"/>
        </w:rPr>
        <w:t>UpdateMedicationOrderExpirationNotifiedAt</w:t>
      </w:r>
      <w:r>
        <w:rPr>
          <w:noProof/>
        </w:rPr>
        <w:t>” ieejas parametri</w:t>
      </w:r>
      <w:r>
        <w:rPr>
          <w:noProof/>
        </w:rPr>
        <w:tab/>
      </w:r>
      <w:r>
        <w:rPr>
          <w:noProof/>
        </w:rPr>
        <w:fldChar w:fldCharType="begin"/>
      </w:r>
      <w:r>
        <w:rPr>
          <w:noProof/>
        </w:rPr>
        <w:instrText xml:space="preserve"> PAGEREF _Toc476847868 \h </w:instrText>
      </w:r>
      <w:r>
        <w:rPr>
          <w:noProof/>
        </w:rPr>
      </w:r>
      <w:r>
        <w:rPr>
          <w:noProof/>
        </w:rPr>
        <w:fldChar w:fldCharType="separate"/>
      </w:r>
      <w:r>
        <w:rPr>
          <w:noProof/>
        </w:rPr>
        <w:t>263</w:t>
      </w:r>
      <w:r>
        <w:rPr>
          <w:noProof/>
        </w:rPr>
        <w:fldChar w:fldCharType="end"/>
      </w:r>
    </w:p>
    <w:p w14:paraId="3254FFF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257.tabula.  Procedūras “</w:t>
      </w:r>
      <w:r>
        <w:rPr>
          <w:noProof/>
          <w:lang w:eastAsia="lv-LV"/>
        </w:rPr>
        <w:t>UpdateMedicationOrderNotificationStatus</w:t>
      </w:r>
      <w:r>
        <w:rPr>
          <w:noProof/>
        </w:rPr>
        <w:t>” ieejas parametri</w:t>
      </w:r>
      <w:r>
        <w:rPr>
          <w:noProof/>
        </w:rPr>
        <w:tab/>
      </w:r>
      <w:r>
        <w:rPr>
          <w:noProof/>
        </w:rPr>
        <w:fldChar w:fldCharType="begin"/>
      </w:r>
      <w:r>
        <w:rPr>
          <w:noProof/>
        </w:rPr>
        <w:instrText xml:space="preserve"> PAGEREF _Toc476847869 \h </w:instrText>
      </w:r>
      <w:r>
        <w:rPr>
          <w:noProof/>
        </w:rPr>
      </w:r>
      <w:r>
        <w:rPr>
          <w:noProof/>
        </w:rPr>
        <w:fldChar w:fldCharType="separate"/>
      </w:r>
      <w:r>
        <w:rPr>
          <w:noProof/>
        </w:rPr>
        <w:t>264</w:t>
      </w:r>
      <w:r>
        <w:rPr>
          <w:noProof/>
        </w:rPr>
        <w:fldChar w:fldCharType="end"/>
      </w:r>
    </w:p>
    <w:p w14:paraId="01EC2B8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258.tabula.  Procedūras “</w:t>
      </w:r>
      <w:r>
        <w:rPr>
          <w:noProof/>
          <w:lang w:eastAsia="lv-LV"/>
        </w:rPr>
        <w:t>UpdateMedicationOrderStatus</w:t>
      </w:r>
      <w:r>
        <w:rPr>
          <w:noProof/>
        </w:rPr>
        <w:t>” ieejas parametri</w:t>
      </w:r>
      <w:r>
        <w:rPr>
          <w:noProof/>
        </w:rPr>
        <w:tab/>
      </w:r>
      <w:r>
        <w:rPr>
          <w:noProof/>
        </w:rPr>
        <w:fldChar w:fldCharType="begin"/>
      </w:r>
      <w:r>
        <w:rPr>
          <w:noProof/>
        </w:rPr>
        <w:instrText xml:space="preserve"> PAGEREF _Toc476847870 \h </w:instrText>
      </w:r>
      <w:r>
        <w:rPr>
          <w:noProof/>
        </w:rPr>
      </w:r>
      <w:r>
        <w:rPr>
          <w:noProof/>
        </w:rPr>
        <w:fldChar w:fldCharType="separate"/>
      </w:r>
      <w:r>
        <w:rPr>
          <w:noProof/>
        </w:rPr>
        <w:t>264</w:t>
      </w:r>
      <w:r>
        <w:rPr>
          <w:noProof/>
        </w:rPr>
        <w:fldChar w:fldCharType="end"/>
      </w:r>
    </w:p>
    <w:p w14:paraId="5C4EA57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259.tabula.  Funkcijas „</w:t>
      </w:r>
      <w:r>
        <w:rPr>
          <w:noProof/>
          <w:lang w:eastAsia="lv-LV"/>
        </w:rPr>
        <w:t xml:space="preserve"> UnitType</w:t>
      </w:r>
      <w:r>
        <w:rPr>
          <w:noProof/>
        </w:rPr>
        <w:t>” ieejas parametri</w:t>
      </w:r>
      <w:r>
        <w:rPr>
          <w:noProof/>
        </w:rPr>
        <w:tab/>
      </w:r>
      <w:r>
        <w:rPr>
          <w:noProof/>
        </w:rPr>
        <w:fldChar w:fldCharType="begin"/>
      </w:r>
      <w:r>
        <w:rPr>
          <w:noProof/>
        </w:rPr>
        <w:instrText xml:space="preserve"> PAGEREF _Toc476847871 \h </w:instrText>
      </w:r>
      <w:r>
        <w:rPr>
          <w:noProof/>
        </w:rPr>
      </w:r>
      <w:r>
        <w:rPr>
          <w:noProof/>
        </w:rPr>
        <w:fldChar w:fldCharType="separate"/>
      </w:r>
      <w:r>
        <w:rPr>
          <w:noProof/>
        </w:rPr>
        <w:t>265</w:t>
      </w:r>
      <w:r>
        <w:rPr>
          <w:noProof/>
        </w:rPr>
        <w:fldChar w:fldCharType="end"/>
      </w:r>
    </w:p>
    <w:p w14:paraId="502FCF9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260.tabula.  Funkcijas „</w:t>
      </w:r>
      <w:r>
        <w:rPr>
          <w:noProof/>
          <w:lang w:eastAsia="lv-LV"/>
        </w:rPr>
        <w:t xml:space="preserve"> UnitType</w:t>
      </w:r>
      <w:r>
        <w:rPr>
          <w:noProof/>
        </w:rPr>
        <w:t>” izzvaddatu vērtības</w:t>
      </w:r>
      <w:r>
        <w:rPr>
          <w:noProof/>
        </w:rPr>
        <w:tab/>
      </w:r>
      <w:r>
        <w:rPr>
          <w:noProof/>
        </w:rPr>
        <w:fldChar w:fldCharType="begin"/>
      </w:r>
      <w:r>
        <w:rPr>
          <w:noProof/>
        </w:rPr>
        <w:instrText xml:space="preserve"> PAGEREF _Toc476847872 \h </w:instrText>
      </w:r>
      <w:r>
        <w:rPr>
          <w:noProof/>
        </w:rPr>
      </w:r>
      <w:r>
        <w:rPr>
          <w:noProof/>
        </w:rPr>
        <w:fldChar w:fldCharType="separate"/>
      </w:r>
      <w:r>
        <w:rPr>
          <w:noProof/>
        </w:rPr>
        <w:t>265</w:t>
      </w:r>
      <w:r>
        <w:rPr>
          <w:noProof/>
        </w:rPr>
        <w:fldChar w:fldCharType="end"/>
      </w:r>
    </w:p>
    <w:p w14:paraId="553C4F5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261.tabula. Tabulas „CancellationMessages” struktūra</w:t>
      </w:r>
      <w:r>
        <w:rPr>
          <w:noProof/>
        </w:rPr>
        <w:tab/>
      </w:r>
      <w:r>
        <w:rPr>
          <w:noProof/>
        </w:rPr>
        <w:fldChar w:fldCharType="begin"/>
      </w:r>
      <w:r>
        <w:rPr>
          <w:noProof/>
        </w:rPr>
        <w:instrText xml:space="preserve"> PAGEREF _Toc476847873 \h </w:instrText>
      </w:r>
      <w:r>
        <w:rPr>
          <w:noProof/>
        </w:rPr>
      </w:r>
      <w:r>
        <w:rPr>
          <w:noProof/>
        </w:rPr>
        <w:fldChar w:fldCharType="separate"/>
      </w:r>
      <w:r>
        <w:rPr>
          <w:noProof/>
        </w:rPr>
        <w:t>267</w:t>
      </w:r>
      <w:r>
        <w:rPr>
          <w:noProof/>
        </w:rPr>
        <w:fldChar w:fldCharType="end"/>
      </w:r>
    </w:p>
    <w:p w14:paraId="05BBA06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262.tabula. Tabulas „Configuration” struktūra</w:t>
      </w:r>
      <w:r>
        <w:rPr>
          <w:noProof/>
        </w:rPr>
        <w:tab/>
      </w:r>
      <w:r>
        <w:rPr>
          <w:noProof/>
        </w:rPr>
        <w:fldChar w:fldCharType="begin"/>
      </w:r>
      <w:r>
        <w:rPr>
          <w:noProof/>
        </w:rPr>
        <w:instrText xml:space="preserve"> PAGEREF _Toc476847874 \h </w:instrText>
      </w:r>
      <w:r>
        <w:rPr>
          <w:noProof/>
        </w:rPr>
      </w:r>
      <w:r>
        <w:rPr>
          <w:noProof/>
        </w:rPr>
        <w:fldChar w:fldCharType="separate"/>
      </w:r>
      <w:r>
        <w:rPr>
          <w:noProof/>
        </w:rPr>
        <w:t>268</w:t>
      </w:r>
      <w:r>
        <w:rPr>
          <w:noProof/>
        </w:rPr>
        <w:fldChar w:fldCharType="end"/>
      </w:r>
    </w:p>
    <w:p w14:paraId="0A048DC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263.tabula.  Tabulas „MedicationDispenses” struktūra</w:t>
      </w:r>
      <w:r>
        <w:rPr>
          <w:noProof/>
        </w:rPr>
        <w:tab/>
      </w:r>
      <w:r>
        <w:rPr>
          <w:noProof/>
        </w:rPr>
        <w:fldChar w:fldCharType="begin"/>
      </w:r>
      <w:r>
        <w:rPr>
          <w:noProof/>
        </w:rPr>
        <w:instrText xml:space="preserve"> PAGEREF _Toc476847875 \h </w:instrText>
      </w:r>
      <w:r>
        <w:rPr>
          <w:noProof/>
        </w:rPr>
      </w:r>
      <w:r>
        <w:rPr>
          <w:noProof/>
        </w:rPr>
        <w:fldChar w:fldCharType="separate"/>
      </w:r>
      <w:r>
        <w:rPr>
          <w:noProof/>
        </w:rPr>
        <w:t>269</w:t>
      </w:r>
      <w:r>
        <w:rPr>
          <w:noProof/>
        </w:rPr>
        <w:fldChar w:fldCharType="end"/>
      </w:r>
    </w:p>
    <w:p w14:paraId="6BC0757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264.tabula. Tabulas „MedicationOrderNotifications” struktūra</w:t>
      </w:r>
      <w:r>
        <w:rPr>
          <w:noProof/>
        </w:rPr>
        <w:tab/>
      </w:r>
      <w:r>
        <w:rPr>
          <w:noProof/>
        </w:rPr>
        <w:fldChar w:fldCharType="begin"/>
      </w:r>
      <w:r>
        <w:rPr>
          <w:noProof/>
        </w:rPr>
        <w:instrText xml:space="preserve"> PAGEREF _Toc476847876 \h </w:instrText>
      </w:r>
      <w:r>
        <w:rPr>
          <w:noProof/>
        </w:rPr>
      </w:r>
      <w:r>
        <w:rPr>
          <w:noProof/>
        </w:rPr>
        <w:fldChar w:fldCharType="separate"/>
      </w:r>
      <w:r>
        <w:rPr>
          <w:noProof/>
        </w:rPr>
        <w:t>271</w:t>
      </w:r>
      <w:r>
        <w:rPr>
          <w:noProof/>
        </w:rPr>
        <w:fldChar w:fldCharType="end"/>
      </w:r>
    </w:p>
    <w:p w14:paraId="516661F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265.tabula. Tabulas „MedicationOrderNotifications” struktūra</w:t>
      </w:r>
      <w:r>
        <w:rPr>
          <w:noProof/>
        </w:rPr>
        <w:tab/>
      </w:r>
      <w:r>
        <w:rPr>
          <w:noProof/>
        </w:rPr>
        <w:fldChar w:fldCharType="begin"/>
      </w:r>
      <w:r>
        <w:rPr>
          <w:noProof/>
        </w:rPr>
        <w:instrText xml:space="preserve"> PAGEREF _Toc476847877 \h </w:instrText>
      </w:r>
      <w:r>
        <w:rPr>
          <w:noProof/>
        </w:rPr>
      </w:r>
      <w:r>
        <w:rPr>
          <w:noProof/>
        </w:rPr>
        <w:fldChar w:fldCharType="separate"/>
      </w:r>
      <w:r>
        <w:rPr>
          <w:noProof/>
        </w:rPr>
        <w:t>272</w:t>
      </w:r>
      <w:r>
        <w:rPr>
          <w:noProof/>
        </w:rPr>
        <w:fldChar w:fldCharType="end"/>
      </w:r>
    </w:p>
    <w:p w14:paraId="5FC837F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266.tabula.  Tabulas „MedicationOrders” struktūra</w:t>
      </w:r>
      <w:r>
        <w:rPr>
          <w:noProof/>
        </w:rPr>
        <w:tab/>
      </w:r>
      <w:r>
        <w:rPr>
          <w:noProof/>
        </w:rPr>
        <w:fldChar w:fldCharType="begin"/>
      </w:r>
      <w:r>
        <w:rPr>
          <w:noProof/>
        </w:rPr>
        <w:instrText xml:space="preserve"> PAGEREF _Toc476847878 \h </w:instrText>
      </w:r>
      <w:r>
        <w:rPr>
          <w:noProof/>
        </w:rPr>
      </w:r>
      <w:r>
        <w:rPr>
          <w:noProof/>
        </w:rPr>
        <w:fldChar w:fldCharType="separate"/>
      </w:r>
      <w:r>
        <w:rPr>
          <w:noProof/>
        </w:rPr>
        <w:t>272</w:t>
      </w:r>
      <w:r>
        <w:rPr>
          <w:noProof/>
        </w:rPr>
        <w:fldChar w:fldCharType="end"/>
      </w:r>
    </w:p>
    <w:p w14:paraId="1F18ABC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267.tabula.  Tabulas „PatientProfiles” struktūra</w:t>
      </w:r>
      <w:r>
        <w:rPr>
          <w:noProof/>
        </w:rPr>
        <w:tab/>
      </w:r>
      <w:r>
        <w:rPr>
          <w:noProof/>
        </w:rPr>
        <w:fldChar w:fldCharType="begin"/>
      </w:r>
      <w:r>
        <w:rPr>
          <w:noProof/>
        </w:rPr>
        <w:instrText xml:space="preserve"> PAGEREF _Toc476847879 \h </w:instrText>
      </w:r>
      <w:r>
        <w:rPr>
          <w:noProof/>
        </w:rPr>
      </w:r>
      <w:r>
        <w:rPr>
          <w:noProof/>
        </w:rPr>
        <w:fldChar w:fldCharType="separate"/>
      </w:r>
      <w:r>
        <w:rPr>
          <w:noProof/>
        </w:rPr>
        <w:t>276</w:t>
      </w:r>
      <w:r>
        <w:rPr>
          <w:noProof/>
        </w:rPr>
        <w:fldChar w:fldCharType="end"/>
      </w:r>
    </w:p>
    <w:p w14:paraId="10835E2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268.tabula.  Tabulas „PatientProfiles” struktūra</w:t>
      </w:r>
      <w:r>
        <w:rPr>
          <w:noProof/>
        </w:rPr>
        <w:tab/>
      </w:r>
      <w:r>
        <w:rPr>
          <w:noProof/>
        </w:rPr>
        <w:fldChar w:fldCharType="begin"/>
      </w:r>
      <w:r>
        <w:rPr>
          <w:noProof/>
        </w:rPr>
        <w:instrText xml:space="preserve"> PAGEREF _Toc476847880 \h </w:instrText>
      </w:r>
      <w:r>
        <w:rPr>
          <w:noProof/>
        </w:rPr>
      </w:r>
      <w:r>
        <w:rPr>
          <w:noProof/>
        </w:rPr>
        <w:fldChar w:fldCharType="separate"/>
      </w:r>
      <w:r>
        <w:rPr>
          <w:noProof/>
        </w:rPr>
        <w:t>277</w:t>
      </w:r>
      <w:r>
        <w:rPr>
          <w:noProof/>
        </w:rPr>
        <w:fldChar w:fldCharType="end"/>
      </w:r>
    </w:p>
    <w:p w14:paraId="1ABF6B4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269.tabula.  Tabulas „Patients” struktūra</w:t>
      </w:r>
      <w:r>
        <w:rPr>
          <w:noProof/>
        </w:rPr>
        <w:tab/>
      </w:r>
      <w:r>
        <w:rPr>
          <w:noProof/>
        </w:rPr>
        <w:fldChar w:fldCharType="begin"/>
      </w:r>
      <w:r>
        <w:rPr>
          <w:noProof/>
        </w:rPr>
        <w:instrText xml:space="preserve"> PAGEREF _Toc476847881 \h </w:instrText>
      </w:r>
      <w:r>
        <w:rPr>
          <w:noProof/>
        </w:rPr>
      </w:r>
      <w:r>
        <w:rPr>
          <w:noProof/>
        </w:rPr>
        <w:fldChar w:fldCharType="separate"/>
      </w:r>
      <w:r>
        <w:rPr>
          <w:noProof/>
        </w:rPr>
        <w:t>278</w:t>
      </w:r>
      <w:r>
        <w:rPr>
          <w:noProof/>
        </w:rPr>
        <w:fldChar w:fldCharType="end"/>
      </w:r>
    </w:p>
    <w:p w14:paraId="3C83B20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270.tabula.  Tabulas „ValidationMessages” struktūra</w:t>
      </w:r>
      <w:r>
        <w:rPr>
          <w:noProof/>
        </w:rPr>
        <w:tab/>
      </w:r>
      <w:r>
        <w:rPr>
          <w:noProof/>
        </w:rPr>
        <w:fldChar w:fldCharType="begin"/>
      </w:r>
      <w:r>
        <w:rPr>
          <w:noProof/>
        </w:rPr>
        <w:instrText xml:space="preserve"> PAGEREF _Toc476847882 \h </w:instrText>
      </w:r>
      <w:r>
        <w:rPr>
          <w:noProof/>
        </w:rPr>
      </w:r>
      <w:r>
        <w:rPr>
          <w:noProof/>
        </w:rPr>
        <w:fldChar w:fldCharType="separate"/>
      </w:r>
      <w:r>
        <w:rPr>
          <w:noProof/>
        </w:rPr>
        <w:t>279</w:t>
      </w:r>
      <w:r>
        <w:rPr>
          <w:noProof/>
        </w:rPr>
        <w:fldChar w:fldCharType="end"/>
      </w:r>
    </w:p>
    <w:p w14:paraId="2352711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271.tabula.  Tabulas „MedicationDispenses” struktūra</w:t>
      </w:r>
      <w:r>
        <w:rPr>
          <w:noProof/>
        </w:rPr>
        <w:tab/>
      </w:r>
      <w:r>
        <w:rPr>
          <w:noProof/>
        </w:rPr>
        <w:fldChar w:fldCharType="begin"/>
      </w:r>
      <w:r>
        <w:rPr>
          <w:noProof/>
        </w:rPr>
        <w:instrText xml:space="preserve"> PAGEREF _Toc476847883 \h </w:instrText>
      </w:r>
      <w:r>
        <w:rPr>
          <w:noProof/>
        </w:rPr>
      </w:r>
      <w:r>
        <w:rPr>
          <w:noProof/>
        </w:rPr>
        <w:fldChar w:fldCharType="separate"/>
      </w:r>
      <w:r>
        <w:rPr>
          <w:noProof/>
        </w:rPr>
        <w:t>279</w:t>
      </w:r>
      <w:r>
        <w:rPr>
          <w:noProof/>
        </w:rPr>
        <w:fldChar w:fldCharType="end"/>
      </w:r>
    </w:p>
    <w:p w14:paraId="2CC96D6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272.tabula.  Tabulas „MedicationOrders” struktūra</w:t>
      </w:r>
      <w:r>
        <w:rPr>
          <w:noProof/>
        </w:rPr>
        <w:tab/>
      </w:r>
      <w:r>
        <w:rPr>
          <w:noProof/>
        </w:rPr>
        <w:fldChar w:fldCharType="begin"/>
      </w:r>
      <w:r>
        <w:rPr>
          <w:noProof/>
        </w:rPr>
        <w:instrText xml:space="preserve"> PAGEREF _Toc476847884 \h </w:instrText>
      </w:r>
      <w:r>
        <w:rPr>
          <w:noProof/>
        </w:rPr>
      </w:r>
      <w:r>
        <w:rPr>
          <w:noProof/>
        </w:rPr>
        <w:fldChar w:fldCharType="separate"/>
      </w:r>
      <w:r>
        <w:rPr>
          <w:noProof/>
        </w:rPr>
        <w:t>281</w:t>
      </w:r>
      <w:r>
        <w:rPr>
          <w:noProof/>
        </w:rPr>
        <w:fldChar w:fldCharType="end"/>
      </w:r>
    </w:p>
    <w:p w14:paraId="4677C1E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273.tabula.  Tabulas „PatientProfiles” struktūra</w:t>
      </w:r>
      <w:r>
        <w:rPr>
          <w:noProof/>
        </w:rPr>
        <w:tab/>
      </w:r>
      <w:r>
        <w:rPr>
          <w:noProof/>
        </w:rPr>
        <w:fldChar w:fldCharType="begin"/>
      </w:r>
      <w:r>
        <w:rPr>
          <w:noProof/>
        </w:rPr>
        <w:instrText xml:space="preserve"> PAGEREF _Toc476847885 \h </w:instrText>
      </w:r>
      <w:r>
        <w:rPr>
          <w:noProof/>
        </w:rPr>
      </w:r>
      <w:r>
        <w:rPr>
          <w:noProof/>
        </w:rPr>
        <w:fldChar w:fldCharType="separate"/>
      </w:r>
      <w:r>
        <w:rPr>
          <w:noProof/>
        </w:rPr>
        <w:t>283</w:t>
      </w:r>
      <w:r>
        <w:rPr>
          <w:noProof/>
        </w:rPr>
        <w:fldChar w:fldCharType="end"/>
      </w:r>
    </w:p>
    <w:p w14:paraId="7B572D9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274.tabula.  Tabulas „Patients” struktūra</w:t>
      </w:r>
      <w:r>
        <w:rPr>
          <w:noProof/>
        </w:rPr>
        <w:tab/>
      </w:r>
      <w:r>
        <w:rPr>
          <w:noProof/>
        </w:rPr>
        <w:fldChar w:fldCharType="begin"/>
      </w:r>
      <w:r>
        <w:rPr>
          <w:noProof/>
        </w:rPr>
        <w:instrText xml:space="preserve"> PAGEREF _Toc476847886 \h </w:instrText>
      </w:r>
      <w:r>
        <w:rPr>
          <w:noProof/>
        </w:rPr>
      </w:r>
      <w:r>
        <w:rPr>
          <w:noProof/>
        </w:rPr>
        <w:fldChar w:fldCharType="separate"/>
      </w:r>
      <w:r>
        <w:rPr>
          <w:noProof/>
        </w:rPr>
        <w:t>284</w:t>
      </w:r>
      <w:r>
        <w:rPr>
          <w:noProof/>
        </w:rPr>
        <w:fldChar w:fldCharType="end"/>
      </w:r>
    </w:p>
    <w:p w14:paraId="5A7DA05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275.tabula.  Datu apmaiņas moduļa parametri</w:t>
      </w:r>
      <w:r>
        <w:rPr>
          <w:noProof/>
        </w:rPr>
        <w:tab/>
      </w:r>
      <w:r>
        <w:rPr>
          <w:noProof/>
        </w:rPr>
        <w:fldChar w:fldCharType="begin"/>
      </w:r>
      <w:r>
        <w:rPr>
          <w:noProof/>
        </w:rPr>
        <w:instrText xml:space="preserve"> PAGEREF _Toc476847887 \h </w:instrText>
      </w:r>
      <w:r>
        <w:rPr>
          <w:noProof/>
        </w:rPr>
      </w:r>
      <w:r>
        <w:rPr>
          <w:noProof/>
        </w:rPr>
        <w:fldChar w:fldCharType="separate"/>
      </w:r>
      <w:r>
        <w:rPr>
          <w:noProof/>
        </w:rPr>
        <w:t>285</w:t>
      </w:r>
      <w:r>
        <w:rPr>
          <w:noProof/>
        </w:rPr>
        <w:fldChar w:fldCharType="end"/>
      </w:r>
    </w:p>
    <w:p w14:paraId="207C644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276.tabula.  Metodes “Export” ieejas parametri</w:t>
      </w:r>
      <w:r>
        <w:rPr>
          <w:noProof/>
        </w:rPr>
        <w:tab/>
      </w:r>
      <w:r>
        <w:rPr>
          <w:noProof/>
        </w:rPr>
        <w:fldChar w:fldCharType="begin"/>
      </w:r>
      <w:r>
        <w:rPr>
          <w:noProof/>
        </w:rPr>
        <w:instrText xml:space="preserve"> PAGEREF _Toc476847888 \h </w:instrText>
      </w:r>
      <w:r>
        <w:rPr>
          <w:noProof/>
        </w:rPr>
      </w:r>
      <w:r>
        <w:rPr>
          <w:noProof/>
        </w:rPr>
        <w:fldChar w:fldCharType="separate"/>
      </w:r>
      <w:r>
        <w:rPr>
          <w:noProof/>
        </w:rPr>
        <w:t>286</w:t>
      </w:r>
      <w:r>
        <w:rPr>
          <w:noProof/>
        </w:rPr>
        <w:fldChar w:fldCharType="end"/>
      </w:r>
    </w:p>
    <w:p w14:paraId="5F2090C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277.tabula.  Metodes “Export” ieejas parametri</w:t>
      </w:r>
      <w:r>
        <w:rPr>
          <w:noProof/>
        </w:rPr>
        <w:tab/>
      </w:r>
      <w:r>
        <w:rPr>
          <w:noProof/>
        </w:rPr>
        <w:fldChar w:fldCharType="begin"/>
      </w:r>
      <w:r>
        <w:rPr>
          <w:noProof/>
        </w:rPr>
        <w:instrText xml:space="preserve"> PAGEREF _Toc476847889 \h </w:instrText>
      </w:r>
      <w:r>
        <w:rPr>
          <w:noProof/>
        </w:rPr>
      </w:r>
      <w:r>
        <w:rPr>
          <w:noProof/>
        </w:rPr>
        <w:fldChar w:fldCharType="separate"/>
      </w:r>
      <w:r>
        <w:rPr>
          <w:noProof/>
        </w:rPr>
        <w:t>287</w:t>
      </w:r>
      <w:r>
        <w:rPr>
          <w:noProof/>
        </w:rPr>
        <w:fldChar w:fldCharType="end"/>
      </w:r>
    </w:p>
    <w:p w14:paraId="7F5EDB9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278.tabula.  Metodes “RegisterImbursement” ieejas parametri</w:t>
      </w:r>
      <w:r>
        <w:rPr>
          <w:noProof/>
        </w:rPr>
        <w:tab/>
      </w:r>
      <w:r>
        <w:rPr>
          <w:noProof/>
        </w:rPr>
        <w:fldChar w:fldCharType="begin"/>
      </w:r>
      <w:r>
        <w:rPr>
          <w:noProof/>
        </w:rPr>
        <w:instrText xml:space="preserve"> PAGEREF _Toc476847890 \h </w:instrText>
      </w:r>
      <w:r>
        <w:rPr>
          <w:noProof/>
        </w:rPr>
      </w:r>
      <w:r>
        <w:rPr>
          <w:noProof/>
        </w:rPr>
        <w:fldChar w:fldCharType="separate"/>
      </w:r>
      <w:r>
        <w:rPr>
          <w:noProof/>
        </w:rPr>
        <w:t>287</w:t>
      </w:r>
      <w:r>
        <w:rPr>
          <w:noProof/>
        </w:rPr>
        <w:fldChar w:fldCharType="end"/>
      </w:r>
    </w:p>
    <w:p w14:paraId="751BEE2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279.tabula.  Metodes “</w:t>
      </w:r>
      <w:r>
        <w:rPr>
          <w:noProof/>
          <w:lang w:eastAsia="lv-LV"/>
        </w:rPr>
        <w:t>CreateExportEvent</w:t>
      </w:r>
      <w:r>
        <w:rPr>
          <w:noProof/>
        </w:rPr>
        <w:t>” ieejas parametri</w:t>
      </w:r>
      <w:r>
        <w:rPr>
          <w:noProof/>
        </w:rPr>
        <w:tab/>
      </w:r>
      <w:r>
        <w:rPr>
          <w:noProof/>
        </w:rPr>
        <w:fldChar w:fldCharType="begin"/>
      </w:r>
      <w:r>
        <w:rPr>
          <w:noProof/>
        </w:rPr>
        <w:instrText xml:space="preserve"> PAGEREF _Toc476847891 \h </w:instrText>
      </w:r>
      <w:r>
        <w:rPr>
          <w:noProof/>
        </w:rPr>
      </w:r>
      <w:r>
        <w:rPr>
          <w:noProof/>
        </w:rPr>
        <w:fldChar w:fldCharType="separate"/>
      </w:r>
      <w:r>
        <w:rPr>
          <w:noProof/>
        </w:rPr>
        <w:t>288</w:t>
      </w:r>
      <w:r>
        <w:rPr>
          <w:noProof/>
        </w:rPr>
        <w:fldChar w:fldCharType="end"/>
      </w:r>
    </w:p>
    <w:p w14:paraId="4B8C190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280.tabula.  Metodes “</w:t>
      </w:r>
      <w:r>
        <w:rPr>
          <w:noProof/>
          <w:lang w:eastAsia="lv-LV"/>
        </w:rPr>
        <w:t>DeleteArchivedData</w:t>
      </w:r>
      <w:r>
        <w:rPr>
          <w:noProof/>
        </w:rPr>
        <w:t>” ieejas parametri</w:t>
      </w:r>
      <w:r>
        <w:rPr>
          <w:noProof/>
        </w:rPr>
        <w:tab/>
      </w:r>
      <w:r>
        <w:rPr>
          <w:noProof/>
        </w:rPr>
        <w:fldChar w:fldCharType="begin"/>
      </w:r>
      <w:r>
        <w:rPr>
          <w:noProof/>
        </w:rPr>
        <w:instrText xml:space="preserve"> PAGEREF _Toc476847892 \h </w:instrText>
      </w:r>
      <w:r>
        <w:rPr>
          <w:noProof/>
        </w:rPr>
      </w:r>
      <w:r>
        <w:rPr>
          <w:noProof/>
        </w:rPr>
        <w:fldChar w:fldCharType="separate"/>
      </w:r>
      <w:r>
        <w:rPr>
          <w:noProof/>
        </w:rPr>
        <w:t>288</w:t>
      </w:r>
      <w:r>
        <w:rPr>
          <w:noProof/>
        </w:rPr>
        <w:fldChar w:fldCharType="end"/>
      </w:r>
    </w:p>
    <w:p w14:paraId="58A8C05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281.tabula.  Metodes “GetArchivableData” ieejas parametri</w:t>
      </w:r>
      <w:r>
        <w:rPr>
          <w:noProof/>
        </w:rPr>
        <w:tab/>
      </w:r>
      <w:r>
        <w:rPr>
          <w:noProof/>
        </w:rPr>
        <w:fldChar w:fldCharType="begin"/>
      </w:r>
      <w:r>
        <w:rPr>
          <w:noProof/>
        </w:rPr>
        <w:instrText xml:space="preserve"> PAGEREF _Toc476847893 \h </w:instrText>
      </w:r>
      <w:r>
        <w:rPr>
          <w:noProof/>
        </w:rPr>
      </w:r>
      <w:r>
        <w:rPr>
          <w:noProof/>
        </w:rPr>
        <w:fldChar w:fldCharType="separate"/>
      </w:r>
      <w:r>
        <w:rPr>
          <w:noProof/>
        </w:rPr>
        <w:t>289</w:t>
      </w:r>
      <w:r>
        <w:rPr>
          <w:noProof/>
        </w:rPr>
        <w:fldChar w:fldCharType="end"/>
      </w:r>
    </w:p>
    <w:p w14:paraId="5CE7962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282.tabula.  Metodes “GetArchivableMedicationOrders” ieejas parametri</w:t>
      </w:r>
      <w:r>
        <w:rPr>
          <w:noProof/>
        </w:rPr>
        <w:tab/>
      </w:r>
      <w:r>
        <w:rPr>
          <w:noProof/>
        </w:rPr>
        <w:fldChar w:fldCharType="begin"/>
      </w:r>
      <w:r>
        <w:rPr>
          <w:noProof/>
        </w:rPr>
        <w:instrText xml:space="preserve"> PAGEREF _Toc476847894 \h </w:instrText>
      </w:r>
      <w:r>
        <w:rPr>
          <w:noProof/>
        </w:rPr>
      </w:r>
      <w:r>
        <w:rPr>
          <w:noProof/>
        </w:rPr>
        <w:fldChar w:fldCharType="separate"/>
      </w:r>
      <w:r>
        <w:rPr>
          <w:noProof/>
        </w:rPr>
        <w:t>289</w:t>
      </w:r>
      <w:r>
        <w:rPr>
          <w:noProof/>
        </w:rPr>
        <w:fldChar w:fldCharType="end"/>
      </w:r>
    </w:p>
    <w:p w14:paraId="3B7954F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283.tabula.  Metodes “</w:t>
      </w:r>
      <w:r>
        <w:rPr>
          <w:noProof/>
          <w:lang w:eastAsia="lv-LV"/>
        </w:rPr>
        <w:t>GetCompensableMedicineGroupAtcCode</w:t>
      </w:r>
      <w:r>
        <w:rPr>
          <w:noProof/>
        </w:rPr>
        <w:t>” ieejas parametri</w:t>
      </w:r>
      <w:r>
        <w:rPr>
          <w:noProof/>
        </w:rPr>
        <w:tab/>
      </w:r>
      <w:r>
        <w:rPr>
          <w:noProof/>
        </w:rPr>
        <w:fldChar w:fldCharType="begin"/>
      </w:r>
      <w:r>
        <w:rPr>
          <w:noProof/>
        </w:rPr>
        <w:instrText xml:space="preserve"> PAGEREF _Toc476847895 \h </w:instrText>
      </w:r>
      <w:r>
        <w:rPr>
          <w:noProof/>
        </w:rPr>
      </w:r>
      <w:r>
        <w:rPr>
          <w:noProof/>
        </w:rPr>
        <w:fldChar w:fldCharType="separate"/>
      </w:r>
      <w:r>
        <w:rPr>
          <w:noProof/>
        </w:rPr>
        <w:t>290</w:t>
      </w:r>
      <w:r>
        <w:rPr>
          <w:noProof/>
        </w:rPr>
        <w:fldChar w:fldCharType="end"/>
      </w:r>
    </w:p>
    <w:p w14:paraId="38BDD4B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284.tabula.  Metodes “GetExportableMedicationDispenses” ieejas parametri</w:t>
      </w:r>
      <w:r>
        <w:rPr>
          <w:noProof/>
        </w:rPr>
        <w:tab/>
      </w:r>
      <w:r>
        <w:rPr>
          <w:noProof/>
        </w:rPr>
        <w:fldChar w:fldCharType="begin"/>
      </w:r>
      <w:r>
        <w:rPr>
          <w:noProof/>
        </w:rPr>
        <w:instrText xml:space="preserve"> PAGEREF _Toc476847896 \h </w:instrText>
      </w:r>
      <w:r>
        <w:rPr>
          <w:noProof/>
        </w:rPr>
      </w:r>
      <w:r>
        <w:rPr>
          <w:noProof/>
        </w:rPr>
        <w:fldChar w:fldCharType="separate"/>
      </w:r>
      <w:r>
        <w:rPr>
          <w:noProof/>
        </w:rPr>
        <w:t>290</w:t>
      </w:r>
      <w:r>
        <w:rPr>
          <w:noProof/>
        </w:rPr>
        <w:fldChar w:fldCharType="end"/>
      </w:r>
    </w:p>
    <w:p w14:paraId="659708E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285.tabula.  Procedūras “</w:t>
      </w:r>
      <w:r>
        <w:rPr>
          <w:noProof/>
          <w:lang w:eastAsia="lv-LV"/>
        </w:rPr>
        <w:t>CreateExportEvent</w:t>
      </w:r>
      <w:r>
        <w:rPr>
          <w:noProof/>
        </w:rPr>
        <w:t>” ieejas parametri</w:t>
      </w:r>
      <w:r>
        <w:rPr>
          <w:noProof/>
        </w:rPr>
        <w:tab/>
      </w:r>
      <w:r>
        <w:rPr>
          <w:noProof/>
        </w:rPr>
        <w:fldChar w:fldCharType="begin"/>
      </w:r>
      <w:r>
        <w:rPr>
          <w:noProof/>
        </w:rPr>
        <w:instrText xml:space="preserve"> PAGEREF _Toc476847897 \h </w:instrText>
      </w:r>
      <w:r>
        <w:rPr>
          <w:noProof/>
        </w:rPr>
      </w:r>
      <w:r>
        <w:rPr>
          <w:noProof/>
        </w:rPr>
        <w:fldChar w:fldCharType="separate"/>
      </w:r>
      <w:r>
        <w:rPr>
          <w:noProof/>
        </w:rPr>
        <w:t>290</w:t>
      </w:r>
      <w:r>
        <w:rPr>
          <w:noProof/>
        </w:rPr>
        <w:fldChar w:fldCharType="end"/>
      </w:r>
    </w:p>
    <w:p w14:paraId="6E3EB47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286.tabula.  Procedūras “DeleteArchivedData” ieejas parametri</w:t>
      </w:r>
      <w:r>
        <w:rPr>
          <w:noProof/>
        </w:rPr>
        <w:tab/>
      </w:r>
      <w:r>
        <w:rPr>
          <w:noProof/>
        </w:rPr>
        <w:fldChar w:fldCharType="begin"/>
      </w:r>
      <w:r>
        <w:rPr>
          <w:noProof/>
        </w:rPr>
        <w:instrText xml:space="preserve"> PAGEREF _Toc476847898 \h </w:instrText>
      </w:r>
      <w:r>
        <w:rPr>
          <w:noProof/>
        </w:rPr>
      </w:r>
      <w:r>
        <w:rPr>
          <w:noProof/>
        </w:rPr>
        <w:fldChar w:fldCharType="separate"/>
      </w:r>
      <w:r>
        <w:rPr>
          <w:noProof/>
        </w:rPr>
        <w:t>291</w:t>
      </w:r>
      <w:r>
        <w:rPr>
          <w:noProof/>
        </w:rPr>
        <w:fldChar w:fldCharType="end"/>
      </w:r>
    </w:p>
    <w:p w14:paraId="769DBB1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287.tabula.  Procedūras “GetArchivableData” ieejas parametri</w:t>
      </w:r>
      <w:r>
        <w:rPr>
          <w:noProof/>
        </w:rPr>
        <w:tab/>
      </w:r>
      <w:r>
        <w:rPr>
          <w:noProof/>
        </w:rPr>
        <w:fldChar w:fldCharType="begin"/>
      </w:r>
      <w:r>
        <w:rPr>
          <w:noProof/>
        </w:rPr>
        <w:instrText xml:space="preserve"> PAGEREF _Toc476847899 \h </w:instrText>
      </w:r>
      <w:r>
        <w:rPr>
          <w:noProof/>
        </w:rPr>
      </w:r>
      <w:r>
        <w:rPr>
          <w:noProof/>
        </w:rPr>
        <w:fldChar w:fldCharType="separate"/>
      </w:r>
      <w:r>
        <w:rPr>
          <w:noProof/>
        </w:rPr>
        <w:t>291</w:t>
      </w:r>
      <w:r>
        <w:rPr>
          <w:noProof/>
        </w:rPr>
        <w:fldChar w:fldCharType="end"/>
      </w:r>
    </w:p>
    <w:p w14:paraId="1C1FC31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288.tabula.  Procedūras “</w:t>
      </w:r>
      <w:r>
        <w:rPr>
          <w:noProof/>
          <w:lang w:eastAsia="lv-LV"/>
        </w:rPr>
        <w:t>GetArchivableDataStructure</w:t>
      </w:r>
      <w:r>
        <w:rPr>
          <w:noProof/>
        </w:rPr>
        <w:t>” ieejas parametri</w:t>
      </w:r>
      <w:r>
        <w:rPr>
          <w:noProof/>
        </w:rPr>
        <w:tab/>
      </w:r>
      <w:r>
        <w:rPr>
          <w:noProof/>
        </w:rPr>
        <w:fldChar w:fldCharType="begin"/>
      </w:r>
      <w:r>
        <w:rPr>
          <w:noProof/>
        </w:rPr>
        <w:instrText xml:space="preserve"> PAGEREF _Toc476847900 \h </w:instrText>
      </w:r>
      <w:r>
        <w:rPr>
          <w:noProof/>
        </w:rPr>
      </w:r>
      <w:r>
        <w:rPr>
          <w:noProof/>
        </w:rPr>
        <w:fldChar w:fldCharType="separate"/>
      </w:r>
      <w:r>
        <w:rPr>
          <w:noProof/>
        </w:rPr>
        <w:t>292</w:t>
      </w:r>
      <w:r>
        <w:rPr>
          <w:noProof/>
        </w:rPr>
        <w:fldChar w:fldCharType="end"/>
      </w:r>
    </w:p>
    <w:p w14:paraId="098D145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289.tabula.  Procedūras “</w:t>
      </w:r>
      <w:r>
        <w:rPr>
          <w:noProof/>
          <w:lang w:eastAsia="lv-LV"/>
        </w:rPr>
        <w:t>GetArchivableDataStructure</w:t>
      </w:r>
      <w:r>
        <w:rPr>
          <w:noProof/>
        </w:rPr>
        <w:t>” izvaddati</w:t>
      </w:r>
      <w:r>
        <w:rPr>
          <w:noProof/>
        </w:rPr>
        <w:tab/>
      </w:r>
      <w:r>
        <w:rPr>
          <w:noProof/>
        </w:rPr>
        <w:fldChar w:fldCharType="begin"/>
      </w:r>
      <w:r>
        <w:rPr>
          <w:noProof/>
        </w:rPr>
        <w:instrText xml:space="preserve"> PAGEREF _Toc476847901 \h </w:instrText>
      </w:r>
      <w:r>
        <w:rPr>
          <w:noProof/>
        </w:rPr>
      </w:r>
      <w:r>
        <w:rPr>
          <w:noProof/>
        </w:rPr>
        <w:fldChar w:fldCharType="separate"/>
      </w:r>
      <w:r>
        <w:rPr>
          <w:noProof/>
        </w:rPr>
        <w:t>292</w:t>
      </w:r>
      <w:r>
        <w:rPr>
          <w:noProof/>
        </w:rPr>
        <w:fldChar w:fldCharType="end"/>
      </w:r>
    </w:p>
    <w:p w14:paraId="045126A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290.tabula.  Procedūras “GetArchivableMedicationOrders” ieejas parametri</w:t>
      </w:r>
      <w:r>
        <w:rPr>
          <w:noProof/>
        </w:rPr>
        <w:tab/>
      </w:r>
      <w:r>
        <w:rPr>
          <w:noProof/>
        </w:rPr>
        <w:fldChar w:fldCharType="begin"/>
      </w:r>
      <w:r>
        <w:rPr>
          <w:noProof/>
        </w:rPr>
        <w:instrText xml:space="preserve"> PAGEREF _Toc476847902 \h </w:instrText>
      </w:r>
      <w:r>
        <w:rPr>
          <w:noProof/>
        </w:rPr>
      </w:r>
      <w:r>
        <w:rPr>
          <w:noProof/>
        </w:rPr>
        <w:fldChar w:fldCharType="separate"/>
      </w:r>
      <w:r>
        <w:rPr>
          <w:noProof/>
        </w:rPr>
        <w:t>293</w:t>
      </w:r>
      <w:r>
        <w:rPr>
          <w:noProof/>
        </w:rPr>
        <w:fldChar w:fldCharType="end"/>
      </w:r>
    </w:p>
    <w:p w14:paraId="38452D4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291.tabula.  Procedūras “GetArchivableMedicationOrders” izvaddati</w:t>
      </w:r>
      <w:r>
        <w:rPr>
          <w:noProof/>
        </w:rPr>
        <w:tab/>
      </w:r>
      <w:r>
        <w:rPr>
          <w:noProof/>
        </w:rPr>
        <w:fldChar w:fldCharType="begin"/>
      </w:r>
      <w:r>
        <w:rPr>
          <w:noProof/>
        </w:rPr>
        <w:instrText xml:space="preserve"> PAGEREF _Toc476847903 \h </w:instrText>
      </w:r>
      <w:r>
        <w:rPr>
          <w:noProof/>
        </w:rPr>
      </w:r>
      <w:r>
        <w:rPr>
          <w:noProof/>
        </w:rPr>
        <w:fldChar w:fldCharType="separate"/>
      </w:r>
      <w:r>
        <w:rPr>
          <w:noProof/>
        </w:rPr>
        <w:t>293</w:t>
      </w:r>
      <w:r>
        <w:rPr>
          <w:noProof/>
        </w:rPr>
        <w:fldChar w:fldCharType="end"/>
      </w:r>
    </w:p>
    <w:p w14:paraId="50E7281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292.tabula.  Procedūras “</w:t>
      </w:r>
      <w:r>
        <w:rPr>
          <w:noProof/>
          <w:lang w:eastAsia="lv-LV"/>
        </w:rPr>
        <w:t>GetExportableMedicationDispenses</w:t>
      </w:r>
      <w:r>
        <w:rPr>
          <w:noProof/>
        </w:rPr>
        <w:t>” ieejas parametri</w:t>
      </w:r>
      <w:r>
        <w:rPr>
          <w:noProof/>
        </w:rPr>
        <w:tab/>
      </w:r>
      <w:r>
        <w:rPr>
          <w:noProof/>
        </w:rPr>
        <w:fldChar w:fldCharType="begin"/>
      </w:r>
      <w:r>
        <w:rPr>
          <w:noProof/>
        </w:rPr>
        <w:instrText xml:space="preserve"> PAGEREF _Toc476847904 \h </w:instrText>
      </w:r>
      <w:r>
        <w:rPr>
          <w:noProof/>
        </w:rPr>
      </w:r>
      <w:r>
        <w:rPr>
          <w:noProof/>
        </w:rPr>
        <w:fldChar w:fldCharType="separate"/>
      </w:r>
      <w:r>
        <w:rPr>
          <w:noProof/>
        </w:rPr>
        <w:t>293</w:t>
      </w:r>
      <w:r>
        <w:rPr>
          <w:noProof/>
        </w:rPr>
        <w:fldChar w:fldCharType="end"/>
      </w:r>
    </w:p>
    <w:p w14:paraId="4EF969F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293.tabula.  Procedūras “</w:t>
      </w:r>
      <w:r>
        <w:rPr>
          <w:noProof/>
          <w:lang w:eastAsia="lv-LV"/>
        </w:rPr>
        <w:t>GetMedicationDispenseBatch</w:t>
      </w:r>
      <w:r>
        <w:rPr>
          <w:noProof/>
        </w:rPr>
        <w:t>” izvaddati</w:t>
      </w:r>
      <w:r>
        <w:rPr>
          <w:noProof/>
        </w:rPr>
        <w:tab/>
      </w:r>
      <w:r>
        <w:rPr>
          <w:noProof/>
        </w:rPr>
        <w:fldChar w:fldCharType="begin"/>
      </w:r>
      <w:r>
        <w:rPr>
          <w:noProof/>
        </w:rPr>
        <w:instrText xml:space="preserve"> PAGEREF _Toc476847905 \h </w:instrText>
      </w:r>
      <w:r>
        <w:rPr>
          <w:noProof/>
        </w:rPr>
      </w:r>
      <w:r>
        <w:rPr>
          <w:noProof/>
        </w:rPr>
        <w:fldChar w:fldCharType="separate"/>
      </w:r>
      <w:r>
        <w:rPr>
          <w:noProof/>
        </w:rPr>
        <w:t>294</w:t>
      </w:r>
      <w:r>
        <w:rPr>
          <w:noProof/>
        </w:rPr>
        <w:fldChar w:fldCharType="end"/>
      </w:r>
    </w:p>
    <w:p w14:paraId="51624B3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294.tabula.  Procedūras “</w:t>
      </w:r>
      <w:r>
        <w:rPr>
          <w:noProof/>
          <w:lang w:eastAsia="lv-LV"/>
        </w:rPr>
        <w:t>LookupCompensableMedicineGroup</w:t>
      </w:r>
      <w:r>
        <w:rPr>
          <w:noProof/>
        </w:rPr>
        <w:t>” ieejas parametri</w:t>
      </w:r>
      <w:r>
        <w:rPr>
          <w:noProof/>
        </w:rPr>
        <w:tab/>
      </w:r>
      <w:r>
        <w:rPr>
          <w:noProof/>
        </w:rPr>
        <w:fldChar w:fldCharType="begin"/>
      </w:r>
      <w:r>
        <w:rPr>
          <w:noProof/>
        </w:rPr>
        <w:instrText xml:space="preserve"> PAGEREF _Toc476847906 \h </w:instrText>
      </w:r>
      <w:r>
        <w:rPr>
          <w:noProof/>
        </w:rPr>
      </w:r>
      <w:r>
        <w:rPr>
          <w:noProof/>
        </w:rPr>
        <w:fldChar w:fldCharType="separate"/>
      </w:r>
      <w:r>
        <w:rPr>
          <w:noProof/>
        </w:rPr>
        <w:t>294</w:t>
      </w:r>
      <w:r>
        <w:rPr>
          <w:noProof/>
        </w:rPr>
        <w:fldChar w:fldCharType="end"/>
      </w:r>
    </w:p>
    <w:p w14:paraId="42EC892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295.tabula. Tabulas „ ExportEvents” struktūra</w:t>
      </w:r>
      <w:r>
        <w:rPr>
          <w:noProof/>
        </w:rPr>
        <w:tab/>
      </w:r>
      <w:r>
        <w:rPr>
          <w:noProof/>
        </w:rPr>
        <w:fldChar w:fldCharType="begin"/>
      </w:r>
      <w:r>
        <w:rPr>
          <w:noProof/>
        </w:rPr>
        <w:instrText xml:space="preserve"> PAGEREF _Toc476847907 \h </w:instrText>
      </w:r>
      <w:r>
        <w:rPr>
          <w:noProof/>
        </w:rPr>
      </w:r>
      <w:r>
        <w:rPr>
          <w:noProof/>
        </w:rPr>
        <w:fldChar w:fldCharType="separate"/>
      </w:r>
      <w:r>
        <w:rPr>
          <w:noProof/>
        </w:rPr>
        <w:t>295</w:t>
      </w:r>
      <w:r>
        <w:rPr>
          <w:noProof/>
        </w:rPr>
        <w:fldChar w:fldCharType="end"/>
      </w:r>
    </w:p>
    <w:p w14:paraId="0757310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296.tabula.  Klasifikatoru moduļa parametri</w:t>
      </w:r>
      <w:r>
        <w:rPr>
          <w:noProof/>
        </w:rPr>
        <w:tab/>
      </w:r>
      <w:r>
        <w:rPr>
          <w:noProof/>
        </w:rPr>
        <w:fldChar w:fldCharType="begin"/>
      </w:r>
      <w:r>
        <w:rPr>
          <w:noProof/>
        </w:rPr>
        <w:instrText xml:space="preserve"> PAGEREF _Toc476847908 \h </w:instrText>
      </w:r>
      <w:r>
        <w:rPr>
          <w:noProof/>
        </w:rPr>
      </w:r>
      <w:r>
        <w:rPr>
          <w:noProof/>
        </w:rPr>
        <w:fldChar w:fldCharType="separate"/>
      </w:r>
      <w:r>
        <w:rPr>
          <w:noProof/>
        </w:rPr>
        <w:t>296</w:t>
      </w:r>
      <w:r>
        <w:rPr>
          <w:noProof/>
        </w:rPr>
        <w:fldChar w:fldCharType="end"/>
      </w:r>
    </w:p>
    <w:p w14:paraId="3701B84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297.tabula.  Klases „ ClassifierSynchronizator” konstruktora ieejas parametri</w:t>
      </w:r>
      <w:r>
        <w:rPr>
          <w:noProof/>
        </w:rPr>
        <w:tab/>
      </w:r>
      <w:r>
        <w:rPr>
          <w:noProof/>
        </w:rPr>
        <w:fldChar w:fldCharType="begin"/>
      </w:r>
      <w:r>
        <w:rPr>
          <w:noProof/>
        </w:rPr>
        <w:instrText xml:space="preserve"> PAGEREF _Toc476847909 \h </w:instrText>
      </w:r>
      <w:r>
        <w:rPr>
          <w:noProof/>
        </w:rPr>
      </w:r>
      <w:r>
        <w:rPr>
          <w:noProof/>
        </w:rPr>
        <w:fldChar w:fldCharType="separate"/>
      </w:r>
      <w:r>
        <w:rPr>
          <w:noProof/>
        </w:rPr>
        <w:t>297</w:t>
      </w:r>
      <w:r>
        <w:rPr>
          <w:noProof/>
        </w:rPr>
        <w:fldChar w:fldCharType="end"/>
      </w:r>
    </w:p>
    <w:p w14:paraId="580785F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298.tabula.  Metodes “GetClassifer” ieejas parametri</w:t>
      </w:r>
      <w:r>
        <w:rPr>
          <w:noProof/>
        </w:rPr>
        <w:tab/>
      </w:r>
      <w:r>
        <w:rPr>
          <w:noProof/>
        </w:rPr>
        <w:fldChar w:fldCharType="begin"/>
      </w:r>
      <w:r>
        <w:rPr>
          <w:noProof/>
        </w:rPr>
        <w:instrText xml:space="preserve"> PAGEREF _Toc476847910 \h </w:instrText>
      </w:r>
      <w:r>
        <w:rPr>
          <w:noProof/>
        </w:rPr>
      </w:r>
      <w:r>
        <w:rPr>
          <w:noProof/>
        </w:rPr>
        <w:fldChar w:fldCharType="separate"/>
      </w:r>
      <w:r>
        <w:rPr>
          <w:noProof/>
        </w:rPr>
        <w:t>297</w:t>
      </w:r>
      <w:r>
        <w:rPr>
          <w:noProof/>
        </w:rPr>
        <w:fldChar w:fldCharType="end"/>
      </w:r>
    </w:p>
    <w:p w14:paraId="33AB061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299.tabula.  Metodes “Synchronize” ieejas parametri</w:t>
      </w:r>
      <w:r>
        <w:rPr>
          <w:noProof/>
        </w:rPr>
        <w:tab/>
      </w:r>
      <w:r>
        <w:rPr>
          <w:noProof/>
        </w:rPr>
        <w:fldChar w:fldCharType="begin"/>
      </w:r>
      <w:r>
        <w:rPr>
          <w:noProof/>
        </w:rPr>
        <w:instrText xml:space="preserve"> PAGEREF _Toc476847911 \h </w:instrText>
      </w:r>
      <w:r>
        <w:rPr>
          <w:noProof/>
        </w:rPr>
      </w:r>
      <w:r>
        <w:rPr>
          <w:noProof/>
        </w:rPr>
        <w:fldChar w:fldCharType="separate"/>
      </w:r>
      <w:r>
        <w:rPr>
          <w:noProof/>
        </w:rPr>
        <w:t>298</w:t>
      </w:r>
      <w:r>
        <w:rPr>
          <w:noProof/>
        </w:rPr>
        <w:fldChar w:fldCharType="end"/>
      </w:r>
    </w:p>
    <w:p w14:paraId="43162E8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300.tabula.  Metodes “SynchronizeClassifier” ieejas parametri</w:t>
      </w:r>
      <w:r>
        <w:rPr>
          <w:noProof/>
        </w:rPr>
        <w:tab/>
      </w:r>
      <w:r>
        <w:rPr>
          <w:noProof/>
        </w:rPr>
        <w:fldChar w:fldCharType="begin"/>
      </w:r>
      <w:r>
        <w:rPr>
          <w:noProof/>
        </w:rPr>
        <w:instrText xml:space="preserve"> PAGEREF _Toc476847912 \h </w:instrText>
      </w:r>
      <w:r>
        <w:rPr>
          <w:noProof/>
        </w:rPr>
      </w:r>
      <w:r>
        <w:rPr>
          <w:noProof/>
        </w:rPr>
        <w:fldChar w:fldCharType="separate"/>
      </w:r>
      <w:r>
        <w:rPr>
          <w:noProof/>
        </w:rPr>
        <w:t>298</w:t>
      </w:r>
      <w:r>
        <w:rPr>
          <w:noProof/>
        </w:rPr>
        <w:fldChar w:fldCharType="end"/>
      </w:r>
    </w:p>
    <w:p w14:paraId="45048A8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301.tabula.  Metodes “GetClassifer” ieejas parametri</w:t>
      </w:r>
      <w:r>
        <w:rPr>
          <w:noProof/>
        </w:rPr>
        <w:tab/>
      </w:r>
      <w:r>
        <w:rPr>
          <w:noProof/>
        </w:rPr>
        <w:fldChar w:fldCharType="begin"/>
      </w:r>
      <w:r>
        <w:rPr>
          <w:noProof/>
        </w:rPr>
        <w:instrText xml:space="preserve"> PAGEREF _Toc476847913 \h </w:instrText>
      </w:r>
      <w:r>
        <w:rPr>
          <w:noProof/>
        </w:rPr>
      </w:r>
      <w:r>
        <w:rPr>
          <w:noProof/>
        </w:rPr>
        <w:fldChar w:fldCharType="separate"/>
      </w:r>
      <w:r>
        <w:rPr>
          <w:noProof/>
        </w:rPr>
        <w:t>299</w:t>
      </w:r>
      <w:r>
        <w:rPr>
          <w:noProof/>
        </w:rPr>
        <w:fldChar w:fldCharType="end"/>
      </w:r>
    </w:p>
    <w:p w14:paraId="5A4406F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302.tabula.  Metodes “GetClassifer” ieejas parametri</w:t>
      </w:r>
      <w:r>
        <w:rPr>
          <w:noProof/>
        </w:rPr>
        <w:tab/>
      </w:r>
      <w:r>
        <w:rPr>
          <w:noProof/>
        </w:rPr>
        <w:fldChar w:fldCharType="begin"/>
      </w:r>
      <w:r>
        <w:rPr>
          <w:noProof/>
        </w:rPr>
        <w:instrText xml:space="preserve"> PAGEREF _Toc476847914 \h </w:instrText>
      </w:r>
      <w:r>
        <w:rPr>
          <w:noProof/>
        </w:rPr>
      </w:r>
      <w:r>
        <w:rPr>
          <w:noProof/>
        </w:rPr>
        <w:fldChar w:fldCharType="separate"/>
      </w:r>
      <w:r>
        <w:rPr>
          <w:noProof/>
        </w:rPr>
        <w:t>300</w:t>
      </w:r>
      <w:r>
        <w:rPr>
          <w:noProof/>
        </w:rPr>
        <w:fldChar w:fldCharType="end"/>
      </w:r>
    </w:p>
    <w:p w14:paraId="7ECBC6A2"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303.tabula.  Metodes “GetClassifer” ieejas parametri</w:t>
      </w:r>
      <w:r>
        <w:rPr>
          <w:noProof/>
        </w:rPr>
        <w:tab/>
      </w:r>
      <w:r>
        <w:rPr>
          <w:noProof/>
        </w:rPr>
        <w:fldChar w:fldCharType="begin"/>
      </w:r>
      <w:r>
        <w:rPr>
          <w:noProof/>
        </w:rPr>
        <w:instrText xml:space="preserve"> PAGEREF _Toc476847915 \h </w:instrText>
      </w:r>
      <w:r>
        <w:rPr>
          <w:noProof/>
        </w:rPr>
      </w:r>
      <w:r>
        <w:rPr>
          <w:noProof/>
        </w:rPr>
        <w:fldChar w:fldCharType="separate"/>
      </w:r>
      <w:r>
        <w:rPr>
          <w:noProof/>
        </w:rPr>
        <w:t>300</w:t>
      </w:r>
      <w:r>
        <w:rPr>
          <w:noProof/>
        </w:rPr>
        <w:fldChar w:fldCharType="end"/>
      </w:r>
    </w:p>
    <w:p w14:paraId="6A9028B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304.tabula.  Metodes “GetClassifierVersion” ieejas parametri</w:t>
      </w:r>
      <w:r>
        <w:rPr>
          <w:noProof/>
        </w:rPr>
        <w:tab/>
      </w:r>
      <w:r>
        <w:rPr>
          <w:noProof/>
        </w:rPr>
        <w:fldChar w:fldCharType="begin"/>
      </w:r>
      <w:r>
        <w:rPr>
          <w:noProof/>
        </w:rPr>
        <w:instrText xml:space="preserve"> PAGEREF _Toc476847916 \h </w:instrText>
      </w:r>
      <w:r>
        <w:rPr>
          <w:noProof/>
        </w:rPr>
      </w:r>
      <w:r>
        <w:rPr>
          <w:noProof/>
        </w:rPr>
        <w:fldChar w:fldCharType="separate"/>
      </w:r>
      <w:r>
        <w:rPr>
          <w:noProof/>
        </w:rPr>
        <w:t>301</w:t>
      </w:r>
      <w:r>
        <w:rPr>
          <w:noProof/>
        </w:rPr>
        <w:fldChar w:fldCharType="end"/>
      </w:r>
    </w:p>
    <w:p w14:paraId="3775E13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305.tabula.  Metodes “ExecuteStoredProcedure” ieejas parametri</w:t>
      </w:r>
      <w:r>
        <w:rPr>
          <w:noProof/>
        </w:rPr>
        <w:tab/>
      </w:r>
      <w:r>
        <w:rPr>
          <w:noProof/>
        </w:rPr>
        <w:fldChar w:fldCharType="begin"/>
      </w:r>
      <w:r>
        <w:rPr>
          <w:noProof/>
        </w:rPr>
        <w:instrText xml:space="preserve"> PAGEREF _Toc476847917 \h </w:instrText>
      </w:r>
      <w:r>
        <w:rPr>
          <w:noProof/>
        </w:rPr>
      </w:r>
      <w:r>
        <w:rPr>
          <w:noProof/>
        </w:rPr>
        <w:fldChar w:fldCharType="separate"/>
      </w:r>
      <w:r>
        <w:rPr>
          <w:noProof/>
        </w:rPr>
        <w:t>301</w:t>
      </w:r>
      <w:r>
        <w:rPr>
          <w:noProof/>
        </w:rPr>
        <w:fldChar w:fldCharType="end"/>
      </w:r>
    </w:p>
    <w:p w14:paraId="404F0AA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306.tabula.  Procedūras “GetClassifierVersion” ieejas parametri</w:t>
      </w:r>
      <w:r>
        <w:rPr>
          <w:noProof/>
        </w:rPr>
        <w:tab/>
      </w:r>
      <w:r>
        <w:rPr>
          <w:noProof/>
        </w:rPr>
        <w:fldChar w:fldCharType="begin"/>
      </w:r>
      <w:r>
        <w:rPr>
          <w:noProof/>
        </w:rPr>
        <w:instrText xml:space="preserve"> PAGEREF _Toc476847918 \h </w:instrText>
      </w:r>
      <w:r>
        <w:rPr>
          <w:noProof/>
        </w:rPr>
      </w:r>
      <w:r>
        <w:rPr>
          <w:noProof/>
        </w:rPr>
        <w:fldChar w:fldCharType="separate"/>
      </w:r>
      <w:r>
        <w:rPr>
          <w:noProof/>
        </w:rPr>
        <w:t>302</w:t>
      </w:r>
      <w:r>
        <w:rPr>
          <w:noProof/>
        </w:rPr>
        <w:fldChar w:fldCharType="end"/>
      </w:r>
    </w:p>
    <w:p w14:paraId="3358573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307.tabula.  Procedūras “Add&lt;Classifier&gt;Record” ieejas parametri</w:t>
      </w:r>
      <w:r>
        <w:rPr>
          <w:noProof/>
        </w:rPr>
        <w:tab/>
      </w:r>
      <w:r>
        <w:rPr>
          <w:noProof/>
        </w:rPr>
        <w:fldChar w:fldCharType="begin"/>
      </w:r>
      <w:r>
        <w:rPr>
          <w:noProof/>
        </w:rPr>
        <w:instrText xml:space="preserve"> PAGEREF _Toc476847919 \h </w:instrText>
      </w:r>
      <w:r>
        <w:rPr>
          <w:noProof/>
        </w:rPr>
      </w:r>
      <w:r>
        <w:rPr>
          <w:noProof/>
        </w:rPr>
        <w:fldChar w:fldCharType="separate"/>
      </w:r>
      <w:r>
        <w:rPr>
          <w:noProof/>
        </w:rPr>
        <w:t>303</w:t>
      </w:r>
      <w:r>
        <w:rPr>
          <w:noProof/>
        </w:rPr>
        <w:fldChar w:fldCharType="end"/>
      </w:r>
    </w:p>
    <w:p w14:paraId="5F1611A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308.tabula.  Procedūras “ Finalize&lt;Classifier&gt; Version” ieejas parametri</w:t>
      </w:r>
      <w:r>
        <w:rPr>
          <w:noProof/>
        </w:rPr>
        <w:tab/>
      </w:r>
      <w:r>
        <w:rPr>
          <w:noProof/>
        </w:rPr>
        <w:fldChar w:fldCharType="begin"/>
      </w:r>
      <w:r>
        <w:rPr>
          <w:noProof/>
        </w:rPr>
        <w:instrText xml:space="preserve"> PAGEREF _Toc476847920 \h </w:instrText>
      </w:r>
      <w:r>
        <w:rPr>
          <w:noProof/>
        </w:rPr>
      </w:r>
      <w:r>
        <w:rPr>
          <w:noProof/>
        </w:rPr>
        <w:fldChar w:fldCharType="separate"/>
      </w:r>
      <w:r>
        <w:rPr>
          <w:noProof/>
        </w:rPr>
        <w:t>303</w:t>
      </w:r>
      <w:r>
        <w:rPr>
          <w:noProof/>
        </w:rPr>
        <w:fldChar w:fldCharType="end"/>
      </w:r>
    </w:p>
    <w:p w14:paraId="6CAFEA2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309.tabula.  Tabulas „AgeGroups” struktūra</w:t>
      </w:r>
      <w:r>
        <w:rPr>
          <w:noProof/>
        </w:rPr>
        <w:tab/>
      </w:r>
      <w:r>
        <w:rPr>
          <w:noProof/>
        </w:rPr>
        <w:fldChar w:fldCharType="begin"/>
      </w:r>
      <w:r>
        <w:rPr>
          <w:noProof/>
        </w:rPr>
        <w:instrText xml:space="preserve"> PAGEREF _Toc476847921 \h </w:instrText>
      </w:r>
      <w:r>
        <w:rPr>
          <w:noProof/>
        </w:rPr>
      </w:r>
      <w:r>
        <w:rPr>
          <w:noProof/>
        </w:rPr>
        <w:fldChar w:fldCharType="separate"/>
      </w:r>
      <w:r>
        <w:rPr>
          <w:noProof/>
        </w:rPr>
        <w:t>305</w:t>
      </w:r>
      <w:r>
        <w:rPr>
          <w:noProof/>
        </w:rPr>
        <w:fldChar w:fldCharType="end"/>
      </w:r>
    </w:p>
    <w:p w14:paraId="33B642F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310.tabula.  Tabulas „Atcs” struktūra</w:t>
      </w:r>
      <w:r>
        <w:rPr>
          <w:noProof/>
        </w:rPr>
        <w:tab/>
      </w:r>
      <w:r>
        <w:rPr>
          <w:noProof/>
        </w:rPr>
        <w:fldChar w:fldCharType="begin"/>
      </w:r>
      <w:r>
        <w:rPr>
          <w:noProof/>
        </w:rPr>
        <w:instrText xml:space="preserve"> PAGEREF _Toc476847922 \h </w:instrText>
      </w:r>
      <w:r>
        <w:rPr>
          <w:noProof/>
        </w:rPr>
      </w:r>
      <w:r>
        <w:rPr>
          <w:noProof/>
        </w:rPr>
        <w:fldChar w:fldCharType="separate"/>
      </w:r>
      <w:r>
        <w:rPr>
          <w:noProof/>
        </w:rPr>
        <w:t>305</w:t>
      </w:r>
      <w:r>
        <w:rPr>
          <w:noProof/>
        </w:rPr>
        <w:fldChar w:fldCharType="end"/>
      </w:r>
    </w:p>
    <w:p w14:paraId="7232E5B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311.tabula.  Tabulas „AtuTypes” struktūra</w:t>
      </w:r>
      <w:r>
        <w:rPr>
          <w:noProof/>
        </w:rPr>
        <w:tab/>
      </w:r>
      <w:r>
        <w:rPr>
          <w:noProof/>
        </w:rPr>
        <w:fldChar w:fldCharType="begin"/>
      </w:r>
      <w:r>
        <w:rPr>
          <w:noProof/>
        </w:rPr>
        <w:instrText xml:space="preserve"> PAGEREF _Toc476847923 \h </w:instrText>
      </w:r>
      <w:r>
        <w:rPr>
          <w:noProof/>
        </w:rPr>
      </w:r>
      <w:r>
        <w:rPr>
          <w:noProof/>
        </w:rPr>
        <w:fldChar w:fldCharType="separate"/>
      </w:r>
      <w:r>
        <w:rPr>
          <w:noProof/>
        </w:rPr>
        <w:t>306</w:t>
      </w:r>
      <w:r>
        <w:rPr>
          <w:noProof/>
        </w:rPr>
        <w:fldChar w:fldCharType="end"/>
      </w:r>
    </w:p>
    <w:p w14:paraId="25A2EF2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312.tabula.  Tabulas „CancellationReasons” struktūra</w:t>
      </w:r>
      <w:r>
        <w:rPr>
          <w:noProof/>
        </w:rPr>
        <w:tab/>
      </w:r>
      <w:r>
        <w:rPr>
          <w:noProof/>
        </w:rPr>
        <w:fldChar w:fldCharType="begin"/>
      </w:r>
      <w:r>
        <w:rPr>
          <w:noProof/>
        </w:rPr>
        <w:instrText xml:space="preserve"> PAGEREF _Toc476847924 \h </w:instrText>
      </w:r>
      <w:r>
        <w:rPr>
          <w:noProof/>
        </w:rPr>
      </w:r>
      <w:r>
        <w:rPr>
          <w:noProof/>
        </w:rPr>
        <w:fldChar w:fldCharType="separate"/>
      </w:r>
      <w:r>
        <w:rPr>
          <w:noProof/>
        </w:rPr>
        <w:t>307</w:t>
      </w:r>
      <w:r>
        <w:rPr>
          <w:noProof/>
        </w:rPr>
        <w:fldChar w:fldCharType="end"/>
      </w:r>
    </w:p>
    <w:p w14:paraId="76BE619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313.tabula.  Tabulas „CompensableMedicineGroups” struktūra</w:t>
      </w:r>
      <w:r>
        <w:rPr>
          <w:noProof/>
        </w:rPr>
        <w:tab/>
      </w:r>
      <w:r>
        <w:rPr>
          <w:noProof/>
        </w:rPr>
        <w:fldChar w:fldCharType="begin"/>
      </w:r>
      <w:r>
        <w:rPr>
          <w:noProof/>
        </w:rPr>
        <w:instrText xml:space="preserve"> PAGEREF _Toc476847925 \h </w:instrText>
      </w:r>
      <w:r>
        <w:rPr>
          <w:noProof/>
        </w:rPr>
      </w:r>
      <w:r>
        <w:rPr>
          <w:noProof/>
        </w:rPr>
        <w:fldChar w:fldCharType="separate"/>
      </w:r>
      <w:r>
        <w:rPr>
          <w:noProof/>
        </w:rPr>
        <w:t>307</w:t>
      </w:r>
      <w:r>
        <w:rPr>
          <w:noProof/>
        </w:rPr>
        <w:fldChar w:fldCharType="end"/>
      </w:r>
    </w:p>
    <w:p w14:paraId="00B2F2A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314.tabula.  Tabulas „CompensableMedicineProducts” struktūra</w:t>
      </w:r>
      <w:r>
        <w:rPr>
          <w:noProof/>
        </w:rPr>
        <w:tab/>
      </w:r>
      <w:r>
        <w:rPr>
          <w:noProof/>
        </w:rPr>
        <w:fldChar w:fldCharType="begin"/>
      </w:r>
      <w:r>
        <w:rPr>
          <w:noProof/>
        </w:rPr>
        <w:instrText xml:space="preserve"> PAGEREF _Toc476847926 \h </w:instrText>
      </w:r>
      <w:r>
        <w:rPr>
          <w:noProof/>
        </w:rPr>
      </w:r>
      <w:r>
        <w:rPr>
          <w:noProof/>
        </w:rPr>
        <w:fldChar w:fldCharType="separate"/>
      </w:r>
      <w:r>
        <w:rPr>
          <w:noProof/>
        </w:rPr>
        <w:t>308</w:t>
      </w:r>
      <w:r>
        <w:rPr>
          <w:noProof/>
        </w:rPr>
        <w:fldChar w:fldCharType="end"/>
      </w:r>
    </w:p>
    <w:p w14:paraId="6C1433B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315.tabula.  Tabulas „CompensationConditionAgeGroups” struktūra</w:t>
      </w:r>
      <w:r>
        <w:rPr>
          <w:noProof/>
        </w:rPr>
        <w:tab/>
      </w:r>
      <w:r>
        <w:rPr>
          <w:noProof/>
        </w:rPr>
        <w:fldChar w:fldCharType="begin"/>
      </w:r>
      <w:r>
        <w:rPr>
          <w:noProof/>
        </w:rPr>
        <w:instrText xml:space="preserve"> PAGEREF _Toc476847927 \h </w:instrText>
      </w:r>
      <w:r>
        <w:rPr>
          <w:noProof/>
        </w:rPr>
      </w:r>
      <w:r>
        <w:rPr>
          <w:noProof/>
        </w:rPr>
        <w:fldChar w:fldCharType="separate"/>
      </w:r>
      <w:r>
        <w:rPr>
          <w:noProof/>
        </w:rPr>
        <w:t>308</w:t>
      </w:r>
      <w:r>
        <w:rPr>
          <w:noProof/>
        </w:rPr>
        <w:fldChar w:fldCharType="end"/>
      </w:r>
    </w:p>
    <w:p w14:paraId="5E10795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316.tabula.  Tabulas „CompensationConditions” struktūra</w:t>
      </w:r>
      <w:r>
        <w:rPr>
          <w:noProof/>
        </w:rPr>
        <w:tab/>
      </w:r>
      <w:r>
        <w:rPr>
          <w:noProof/>
        </w:rPr>
        <w:fldChar w:fldCharType="begin"/>
      </w:r>
      <w:r>
        <w:rPr>
          <w:noProof/>
        </w:rPr>
        <w:instrText xml:space="preserve"> PAGEREF _Toc476847928 \h </w:instrText>
      </w:r>
      <w:r>
        <w:rPr>
          <w:noProof/>
        </w:rPr>
      </w:r>
      <w:r>
        <w:rPr>
          <w:noProof/>
        </w:rPr>
        <w:fldChar w:fldCharType="separate"/>
      </w:r>
      <w:r>
        <w:rPr>
          <w:noProof/>
        </w:rPr>
        <w:t>309</w:t>
      </w:r>
      <w:r>
        <w:rPr>
          <w:noProof/>
        </w:rPr>
        <w:fldChar w:fldCharType="end"/>
      </w:r>
    </w:p>
    <w:p w14:paraId="390B50F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317.tabula.  Tabulas „CompensationConditionSpecialities” struktūra</w:t>
      </w:r>
      <w:r>
        <w:rPr>
          <w:noProof/>
        </w:rPr>
        <w:tab/>
      </w:r>
      <w:r>
        <w:rPr>
          <w:noProof/>
        </w:rPr>
        <w:fldChar w:fldCharType="begin"/>
      </w:r>
      <w:r>
        <w:rPr>
          <w:noProof/>
        </w:rPr>
        <w:instrText xml:space="preserve"> PAGEREF _Toc476847929 \h </w:instrText>
      </w:r>
      <w:r>
        <w:rPr>
          <w:noProof/>
        </w:rPr>
      </w:r>
      <w:r>
        <w:rPr>
          <w:noProof/>
        </w:rPr>
        <w:fldChar w:fldCharType="separate"/>
      </w:r>
      <w:r>
        <w:rPr>
          <w:noProof/>
        </w:rPr>
        <w:t>310</w:t>
      </w:r>
      <w:r>
        <w:rPr>
          <w:noProof/>
        </w:rPr>
        <w:fldChar w:fldCharType="end"/>
      </w:r>
    </w:p>
    <w:p w14:paraId="022E48E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318.tabula.  Tabulas „Diagnoses” struktūra</w:t>
      </w:r>
      <w:r>
        <w:rPr>
          <w:noProof/>
        </w:rPr>
        <w:tab/>
      </w:r>
      <w:r>
        <w:rPr>
          <w:noProof/>
        </w:rPr>
        <w:fldChar w:fldCharType="begin"/>
      </w:r>
      <w:r>
        <w:rPr>
          <w:noProof/>
        </w:rPr>
        <w:instrText xml:space="preserve"> PAGEREF _Toc476847930 \h </w:instrText>
      </w:r>
      <w:r>
        <w:rPr>
          <w:noProof/>
        </w:rPr>
      </w:r>
      <w:r>
        <w:rPr>
          <w:noProof/>
        </w:rPr>
        <w:fldChar w:fldCharType="separate"/>
      </w:r>
      <w:r>
        <w:rPr>
          <w:noProof/>
        </w:rPr>
        <w:t>310</w:t>
      </w:r>
      <w:r>
        <w:rPr>
          <w:noProof/>
        </w:rPr>
        <w:fldChar w:fldCharType="end"/>
      </w:r>
    </w:p>
    <w:p w14:paraId="44AFCE1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319.tabula.  Tabulas „Genders” struktūra</w:t>
      </w:r>
      <w:r>
        <w:rPr>
          <w:noProof/>
        </w:rPr>
        <w:tab/>
      </w:r>
      <w:r>
        <w:rPr>
          <w:noProof/>
        </w:rPr>
        <w:fldChar w:fldCharType="begin"/>
      </w:r>
      <w:r>
        <w:rPr>
          <w:noProof/>
        </w:rPr>
        <w:instrText xml:space="preserve"> PAGEREF _Toc476847931 \h </w:instrText>
      </w:r>
      <w:r>
        <w:rPr>
          <w:noProof/>
        </w:rPr>
      </w:r>
      <w:r>
        <w:rPr>
          <w:noProof/>
        </w:rPr>
        <w:fldChar w:fldCharType="separate"/>
      </w:r>
      <w:r>
        <w:rPr>
          <w:noProof/>
        </w:rPr>
        <w:t>311</w:t>
      </w:r>
      <w:r>
        <w:rPr>
          <w:noProof/>
        </w:rPr>
        <w:fldChar w:fldCharType="end"/>
      </w:r>
    </w:p>
    <w:p w14:paraId="2781173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320.tabula.  Tabulas „Level1Atus” struktūra</w:t>
      </w:r>
      <w:r>
        <w:rPr>
          <w:noProof/>
        </w:rPr>
        <w:tab/>
      </w:r>
      <w:r>
        <w:rPr>
          <w:noProof/>
        </w:rPr>
        <w:fldChar w:fldCharType="begin"/>
      </w:r>
      <w:r>
        <w:rPr>
          <w:noProof/>
        </w:rPr>
        <w:instrText xml:space="preserve"> PAGEREF _Toc476847932 \h </w:instrText>
      </w:r>
      <w:r>
        <w:rPr>
          <w:noProof/>
        </w:rPr>
      </w:r>
      <w:r>
        <w:rPr>
          <w:noProof/>
        </w:rPr>
        <w:fldChar w:fldCharType="separate"/>
      </w:r>
      <w:r>
        <w:rPr>
          <w:noProof/>
        </w:rPr>
        <w:t>311</w:t>
      </w:r>
      <w:r>
        <w:rPr>
          <w:noProof/>
        </w:rPr>
        <w:fldChar w:fldCharType="end"/>
      </w:r>
    </w:p>
    <w:p w14:paraId="1E64EDA1"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321.tabula.  Tabulas „Level2Atus” struktūra</w:t>
      </w:r>
      <w:r>
        <w:rPr>
          <w:noProof/>
        </w:rPr>
        <w:tab/>
      </w:r>
      <w:r>
        <w:rPr>
          <w:noProof/>
        </w:rPr>
        <w:fldChar w:fldCharType="begin"/>
      </w:r>
      <w:r>
        <w:rPr>
          <w:noProof/>
        </w:rPr>
        <w:instrText xml:space="preserve"> PAGEREF _Toc476847933 \h </w:instrText>
      </w:r>
      <w:r>
        <w:rPr>
          <w:noProof/>
        </w:rPr>
      </w:r>
      <w:r>
        <w:rPr>
          <w:noProof/>
        </w:rPr>
        <w:fldChar w:fldCharType="separate"/>
      </w:r>
      <w:r>
        <w:rPr>
          <w:noProof/>
        </w:rPr>
        <w:t>312</w:t>
      </w:r>
      <w:r>
        <w:rPr>
          <w:noProof/>
        </w:rPr>
        <w:fldChar w:fldCharType="end"/>
      </w:r>
    </w:p>
    <w:p w14:paraId="20FCFFF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322.tabula.  Tabulas „Level3Atus” struktūra</w:t>
      </w:r>
      <w:r>
        <w:rPr>
          <w:noProof/>
        </w:rPr>
        <w:tab/>
      </w:r>
      <w:r>
        <w:rPr>
          <w:noProof/>
        </w:rPr>
        <w:fldChar w:fldCharType="begin"/>
      </w:r>
      <w:r>
        <w:rPr>
          <w:noProof/>
        </w:rPr>
        <w:instrText xml:space="preserve"> PAGEREF _Toc476847934 \h </w:instrText>
      </w:r>
      <w:r>
        <w:rPr>
          <w:noProof/>
        </w:rPr>
      </w:r>
      <w:r>
        <w:rPr>
          <w:noProof/>
        </w:rPr>
        <w:fldChar w:fldCharType="separate"/>
      </w:r>
      <w:r>
        <w:rPr>
          <w:noProof/>
        </w:rPr>
        <w:t>312</w:t>
      </w:r>
      <w:r>
        <w:rPr>
          <w:noProof/>
        </w:rPr>
        <w:fldChar w:fldCharType="end"/>
      </w:r>
    </w:p>
    <w:p w14:paraId="24F5B08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323.tabula.  Tabulas „MedicalInstitutionBranches” struktūra</w:t>
      </w:r>
      <w:r>
        <w:rPr>
          <w:noProof/>
        </w:rPr>
        <w:tab/>
      </w:r>
      <w:r>
        <w:rPr>
          <w:noProof/>
        </w:rPr>
        <w:fldChar w:fldCharType="begin"/>
      </w:r>
      <w:r>
        <w:rPr>
          <w:noProof/>
        </w:rPr>
        <w:instrText xml:space="preserve"> PAGEREF _Toc476847935 \h </w:instrText>
      </w:r>
      <w:r>
        <w:rPr>
          <w:noProof/>
        </w:rPr>
      </w:r>
      <w:r>
        <w:rPr>
          <w:noProof/>
        </w:rPr>
        <w:fldChar w:fldCharType="separate"/>
      </w:r>
      <w:r>
        <w:rPr>
          <w:noProof/>
        </w:rPr>
        <w:t>313</w:t>
      </w:r>
      <w:r>
        <w:rPr>
          <w:noProof/>
        </w:rPr>
        <w:fldChar w:fldCharType="end"/>
      </w:r>
    </w:p>
    <w:p w14:paraId="0083060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324.tabula.  Tabulas „MedicalInstitutions” struktūra</w:t>
      </w:r>
      <w:r>
        <w:rPr>
          <w:noProof/>
        </w:rPr>
        <w:tab/>
      </w:r>
      <w:r>
        <w:rPr>
          <w:noProof/>
        </w:rPr>
        <w:fldChar w:fldCharType="begin"/>
      </w:r>
      <w:r>
        <w:rPr>
          <w:noProof/>
        </w:rPr>
        <w:instrText xml:space="preserve"> PAGEREF _Toc476847936 \h </w:instrText>
      </w:r>
      <w:r>
        <w:rPr>
          <w:noProof/>
        </w:rPr>
      </w:r>
      <w:r>
        <w:rPr>
          <w:noProof/>
        </w:rPr>
        <w:fldChar w:fldCharType="separate"/>
      </w:r>
      <w:r>
        <w:rPr>
          <w:noProof/>
        </w:rPr>
        <w:t>314</w:t>
      </w:r>
      <w:r>
        <w:rPr>
          <w:noProof/>
        </w:rPr>
        <w:fldChar w:fldCharType="end"/>
      </w:r>
    </w:p>
    <w:p w14:paraId="3D8B67ED"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325.tabula.  Tabulas „MedicineAtcs” struktūra</w:t>
      </w:r>
      <w:r>
        <w:rPr>
          <w:noProof/>
        </w:rPr>
        <w:tab/>
      </w:r>
      <w:r>
        <w:rPr>
          <w:noProof/>
        </w:rPr>
        <w:fldChar w:fldCharType="begin"/>
      </w:r>
      <w:r>
        <w:rPr>
          <w:noProof/>
        </w:rPr>
        <w:instrText xml:space="preserve"> PAGEREF _Toc476847937 \h </w:instrText>
      </w:r>
      <w:r>
        <w:rPr>
          <w:noProof/>
        </w:rPr>
      </w:r>
      <w:r>
        <w:rPr>
          <w:noProof/>
        </w:rPr>
        <w:fldChar w:fldCharType="separate"/>
      </w:r>
      <w:r>
        <w:rPr>
          <w:noProof/>
        </w:rPr>
        <w:t>315</w:t>
      </w:r>
      <w:r>
        <w:rPr>
          <w:noProof/>
        </w:rPr>
        <w:fldChar w:fldCharType="end"/>
      </w:r>
    </w:p>
    <w:p w14:paraId="281ED51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326.tabula.  Tabulas „MedicineDispenseProcedures” struktūra</w:t>
      </w:r>
      <w:r>
        <w:rPr>
          <w:noProof/>
        </w:rPr>
        <w:tab/>
      </w:r>
      <w:r>
        <w:rPr>
          <w:noProof/>
        </w:rPr>
        <w:fldChar w:fldCharType="begin"/>
      </w:r>
      <w:r>
        <w:rPr>
          <w:noProof/>
        </w:rPr>
        <w:instrText xml:space="preserve"> PAGEREF _Toc476847938 \h </w:instrText>
      </w:r>
      <w:r>
        <w:rPr>
          <w:noProof/>
        </w:rPr>
      </w:r>
      <w:r>
        <w:rPr>
          <w:noProof/>
        </w:rPr>
        <w:fldChar w:fldCharType="separate"/>
      </w:r>
      <w:r>
        <w:rPr>
          <w:noProof/>
        </w:rPr>
        <w:t>316</w:t>
      </w:r>
      <w:r>
        <w:rPr>
          <w:noProof/>
        </w:rPr>
        <w:fldChar w:fldCharType="end"/>
      </w:r>
    </w:p>
    <w:p w14:paraId="41E1275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327.tabula.  Tabulas „MedicineForms” struktūra</w:t>
      </w:r>
      <w:r>
        <w:rPr>
          <w:noProof/>
        </w:rPr>
        <w:tab/>
      </w:r>
      <w:r>
        <w:rPr>
          <w:noProof/>
        </w:rPr>
        <w:fldChar w:fldCharType="begin"/>
      </w:r>
      <w:r>
        <w:rPr>
          <w:noProof/>
        </w:rPr>
        <w:instrText xml:space="preserve"> PAGEREF _Toc476847939 \h </w:instrText>
      </w:r>
      <w:r>
        <w:rPr>
          <w:noProof/>
        </w:rPr>
      </w:r>
      <w:r>
        <w:rPr>
          <w:noProof/>
        </w:rPr>
        <w:fldChar w:fldCharType="separate"/>
      </w:r>
      <w:r>
        <w:rPr>
          <w:noProof/>
        </w:rPr>
        <w:t>316</w:t>
      </w:r>
      <w:r>
        <w:rPr>
          <w:noProof/>
        </w:rPr>
        <w:fldChar w:fldCharType="end"/>
      </w:r>
    </w:p>
    <w:p w14:paraId="75B04FC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328.tabula.  Tabulas „MedicineGroups” struktūra</w:t>
      </w:r>
      <w:r>
        <w:rPr>
          <w:noProof/>
        </w:rPr>
        <w:tab/>
      </w:r>
      <w:r>
        <w:rPr>
          <w:noProof/>
        </w:rPr>
        <w:fldChar w:fldCharType="begin"/>
      </w:r>
      <w:r>
        <w:rPr>
          <w:noProof/>
        </w:rPr>
        <w:instrText xml:space="preserve"> PAGEREF _Toc476847940 \h </w:instrText>
      </w:r>
      <w:r>
        <w:rPr>
          <w:noProof/>
        </w:rPr>
      </w:r>
      <w:r>
        <w:rPr>
          <w:noProof/>
        </w:rPr>
        <w:fldChar w:fldCharType="separate"/>
      </w:r>
      <w:r>
        <w:rPr>
          <w:noProof/>
        </w:rPr>
        <w:t>317</w:t>
      </w:r>
      <w:r>
        <w:rPr>
          <w:noProof/>
        </w:rPr>
        <w:fldChar w:fldCharType="end"/>
      </w:r>
    </w:p>
    <w:p w14:paraId="07F2B26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329.tabula.  Tabulas „MedicineMedicineSubstances” struktūra</w:t>
      </w:r>
      <w:r>
        <w:rPr>
          <w:noProof/>
        </w:rPr>
        <w:tab/>
      </w:r>
      <w:r>
        <w:rPr>
          <w:noProof/>
        </w:rPr>
        <w:fldChar w:fldCharType="begin"/>
      </w:r>
      <w:r>
        <w:rPr>
          <w:noProof/>
        </w:rPr>
        <w:instrText xml:space="preserve"> PAGEREF _Toc476847941 \h </w:instrText>
      </w:r>
      <w:r>
        <w:rPr>
          <w:noProof/>
        </w:rPr>
      </w:r>
      <w:r>
        <w:rPr>
          <w:noProof/>
        </w:rPr>
        <w:fldChar w:fldCharType="separate"/>
      </w:r>
      <w:r>
        <w:rPr>
          <w:noProof/>
        </w:rPr>
        <w:t>317</w:t>
      </w:r>
      <w:r>
        <w:rPr>
          <w:noProof/>
        </w:rPr>
        <w:fldChar w:fldCharType="end"/>
      </w:r>
    </w:p>
    <w:p w14:paraId="04B32384"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330.tabula.  Tabulas „MedicineProducts” struktūra</w:t>
      </w:r>
      <w:r>
        <w:rPr>
          <w:noProof/>
        </w:rPr>
        <w:tab/>
      </w:r>
      <w:r>
        <w:rPr>
          <w:noProof/>
        </w:rPr>
        <w:fldChar w:fldCharType="begin"/>
      </w:r>
      <w:r>
        <w:rPr>
          <w:noProof/>
        </w:rPr>
        <w:instrText xml:space="preserve"> PAGEREF _Toc476847942 \h </w:instrText>
      </w:r>
      <w:r>
        <w:rPr>
          <w:noProof/>
        </w:rPr>
      </w:r>
      <w:r>
        <w:rPr>
          <w:noProof/>
        </w:rPr>
        <w:fldChar w:fldCharType="separate"/>
      </w:r>
      <w:r>
        <w:rPr>
          <w:noProof/>
        </w:rPr>
        <w:t>318</w:t>
      </w:r>
      <w:r>
        <w:rPr>
          <w:noProof/>
        </w:rPr>
        <w:fldChar w:fldCharType="end"/>
      </w:r>
    </w:p>
    <w:p w14:paraId="6766295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331.tabula.  Tabulas „Medicines” struktūra</w:t>
      </w:r>
      <w:r>
        <w:rPr>
          <w:noProof/>
        </w:rPr>
        <w:tab/>
      </w:r>
      <w:r>
        <w:rPr>
          <w:noProof/>
        </w:rPr>
        <w:fldChar w:fldCharType="begin"/>
      </w:r>
      <w:r>
        <w:rPr>
          <w:noProof/>
        </w:rPr>
        <w:instrText xml:space="preserve"> PAGEREF _Toc476847943 \h </w:instrText>
      </w:r>
      <w:r>
        <w:rPr>
          <w:noProof/>
        </w:rPr>
      </w:r>
      <w:r>
        <w:rPr>
          <w:noProof/>
        </w:rPr>
        <w:fldChar w:fldCharType="separate"/>
      </w:r>
      <w:r>
        <w:rPr>
          <w:noProof/>
        </w:rPr>
        <w:t>318</w:t>
      </w:r>
      <w:r>
        <w:rPr>
          <w:noProof/>
        </w:rPr>
        <w:fldChar w:fldCharType="end"/>
      </w:r>
    </w:p>
    <w:p w14:paraId="554DA74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332.tabula.  Tabulas „MedicinePrescriptionProcedureAtcs” struktūra</w:t>
      </w:r>
      <w:r>
        <w:rPr>
          <w:noProof/>
        </w:rPr>
        <w:tab/>
      </w:r>
      <w:r>
        <w:rPr>
          <w:noProof/>
        </w:rPr>
        <w:fldChar w:fldCharType="begin"/>
      </w:r>
      <w:r>
        <w:rPr>
          <w:noProof/>
        </w:rPr>
        <w:instrText xml:space="preserve"> PAGEREF _Toc476847944 \h </w:instrText>
      </w:r>
      <w:r>
        <w:rPr>
          <w:noProof/>
        </w:rPr>
      </w:r>
      <w:r>
        <w:rPr>
          <w:noProof/>
        </w:rPr>
        <w:fldChar w:fldCharType="separate"/>
      </w:r>
      <w:r>
        <w:rPr>
          <w:noProof/>
        </w:rPr>
        <w:t>319</w:t>
      </w:r>
      <w:r>
        <w:rPr>
          <w:noProof/>
        </w:rPr>
        <w:fldChar w:fldCharType="end"/>
      </w:r>
    </w:p>
    <w:p w14:paraId="1F174E7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333.tabula.  Tabulas „MedicinePrescriptionProcedures” struktūra</w:t>
      </w:r>
      <w:r>
        <w:rPr>
          <w:noProof/>
        </w:rPr>
        <w:tab/>
      </w:r>
      <w:r>
        <w:rPr>
          <w:noProof/>
        </w:rPr>
        <w:fldChar w:fldCharType="begin"/>
      </w:r>
      <w:r>
        <w:rPr>
          <w:noProof/>
        </w:rPr>
        <w:instrText xml:space="preserve"> PAGEREF _Toc476847945 \h </w:instrText>
      </w:r>
      <w:r>
        <w:rPr>
          <w:noProof/>
        </w:rPr>
      </w:r>
      <w:r>
        <w:rPr>
          <w:noProof/>
        </w:rPr>
        <w:fldChar w:fldCharType="separate"/>
      </w:r>
      <w:r>
        <w:rPr>
          <w:noProof/>
        </w:rPr>
        <w:t>320</w:t>
      </w:r>
      <w:r>
        <w:rPr>
          <w:noProof/>
        </w:rPr>
        <w:fldChar w:fldCharType="end"/>
      </w:r>
    </w:p>
    <w:p w14:paraId="5C2A3F36"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334.tabula.  Tabulas „MedicinePrescriptionProcedureAtcs” struktūra</w:t>
      </w:r>
      <w:r>
        <w:rPr>
          <w:noProof/>
        </w:rPr>
        <w:tab/>
      </w:r>
      <w:r>
        <w:rPr>
          <w:noProof/>
        </w:rPr>
        <w:fldChar w:fldCharType="begin"/>
      </w:r>
      <w:r>
        <w:rPr>
          <w:noProof/>
        </w:rPr>
        <w:instrText xml:space="preserve"> PAGEREF _Toc476847946 \h </w:instrText>
      </w:r>
      <w:r>
        <w:rPr>
          <w:noProof/>
        </w:rPr>
      </w:r>
      <w:r>
        <w:rPr>
          <w:noProof/>
        </w:rPr>
        <w:fldChar w:fldCharType="separate"/>
      </w:r>
      <w:r>
        <w:rPr>
          <w:noProof/>
        </w:rPr>
        <w:t>321</w:t>
      </w:r>
      <w:r>
        <w:rPr>
          <w:noProof/>
        </w:rPr>
        <w:fldChar w:fldCharType="end"/>
      </w:r>
    </w:p>
    <w:p w14:paraId="5BC7F0D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335.tabula.  Tabulas „MedicineSubstances” struktūra</w:t>
      </w:r>
      <w:r>
        <w:rPr>
          <w:noProof/>
        </w:rPr>
        <w:tab/>
      </w:r>
      <w:r>
        <w:rPr>
          <w:noProof/>
        </w:rPr>
        <w:fldChar w:fldCharType="begin"/>
      </w:r>
      <w:r>
        <w:rPr>
          <w:noProof/>
        </w:rPr>
        <w:instrText xml:space="preserve"> PAGEREF _Toc476847947 \h </w:instrText>
      </w:r>
      <w:r>
        <w:rPr>
          <w:noProof/>
        </w:rPr>
      </w:r>
      <w:r>
        <w:rPr>
          <w:noProof/>
        </w:rPr>
        <w:fldChar w:fldCharType="separate"/>
      </w:r>
      <w:r>
        <w:rPr>
          <w:noProof/>
        </w:rPr>
        <w:t>321</w:t>
      </w:r>
      <w:r>
        <w:rPr>
          <w:noProof/>
        </w:rPr>
        <w:fldChar w:fldCharType="end"/>
      </w:r>
    </w:p>
    <w:p w14:paraId="206FCD2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336.tabula.  Tabulas „MedicineUnits” struktūra</w:t>
      </w:r>
      <w:r>
        <w:rPr>
          <w:noProof/>
        </w:rPr>
        <w:tab/>
      </w:r>
      <w:r>
        <w:rPr>
          <w:noProof/>
        </w:rPr>
        <w:fldChar w:fldCharType="begin"/>
      </w:r>
      <w:r>
        <w:rPr>
          <w:noProof/>
        </w:rPr>
        <w:instrText xml:space="preserve"> PAGEREF _Toc476847948 \h </w:instrText>
      </w:r>
      <w:r>
        <w:rPr>
          <w:noProof/>
        </w:rPr>
      </w:r>
      <w:r>
        <w:rPr>
          <w:noProof/>
        </w:rPr>
        <w:fldChar w:fldCharType="separate"/>
      </w:r>
      <w:r>
        <w:rPr>
          <w:noProof/>
        </w:rPr>
        <w:t>322</w:t>
      </w:r>
      <w:r>
        <w:rPr>
          <w:noProof/>
        </w:rPr>
        <w:fldChar w:fldCharType="end"/>
      </w:r>
    </w:p>
    <w:p w14:paraId="7C1E824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337.tabula.  Tabulas „Medics” struktūra</w:t>
      </w:r>
      <w:r>
        <w:rPr>
          <w:noProof/>
        </w:rPr>
        <w:tab/>
      </w:r>
      <w:r>
        <w:rPr>
          <w:noProof/>
        </w:rPr>
        <w:fldChar w:fldCharType="begin"/>
      </w:r>
      <w:r>
        <w:rPr>
          <w:noProof/>
        </w:rPr>
        <w:instrText xml:space="preserve"> PAGEREF _Toc476847949 \h </w:instrText>
      </w:r>
      <w:r>
        <w:rPr>
          <w:noProof/>
        </w:rPr>
      </w:r>
      <w:r>
        <w:rPr>
          <w:noProof/>
        </w:rPr>
        <w:fldChar w:fldCharType="separate"/>
      </w:r>
      <w:r>
        <w:rPr>
          <w:noProof/>
        </w:rPr>
        <w:t>322</w:t>
      </w:r>
      <w:r>
        <w:rPr>
          <w:noProof/>
        </w:rPr>
        <w:fldChar w:fldCharType="end"/>
      </w:r>
    </w:p>
    <w:p w14:paraId="397986B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338.tabula.  Tabulas „MedicSpecialities” struktūra</w:t>
      </w:r>
      <w:r>
        <w:rPr>
          <w:noProof/>
        </w:rPr>
        <w:tab/>
      </w:r>
      <w:r>
        <w:rPr>
          <w:noProof/>
        </w:rPr>
        <w:fldChar w:fldCharType="begin"/>
      </w:r>
      <w:r>
        <w:rPr>
          <w:noProof/>
        </w:rPr>
        <w:instrText xml:space="preserve"> PAGEREF _Toc476847950 \h </w:instrText>
      </w:r>
      <w:r>
        <w:rPr>
          <w:noProof/>
        </w:rPr>
      </w:r>
      <w:r>
        <w:rPr>
          <w:noProof/>
        </w:rPr>
        <w:fldChar w:fldCharType="separate"/>
      </w:r>
      <w:r>
        <w:rPr>
          <w:noProof/>
        </w:rPr>
        <w:t>323</w:t>
      </w:r>
      <w:r>
        <w:rPr>
          <w:noProof/>
        </w:rPr>
        <w:fldChar w:fldCharType="end"/>
      </w:r>
    </w:p>
    <w:p w14:paraId="0632AE2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339.tabula.  Tabulas „MedicTypes” struktūra</w:t>
      </w:r>
      <w:r>
        <w:rPr>
          <w:noProof/>
        </w:rPr>
        <w:tab/>
      </w:r>
      <w:r>
        <w:rPr>
          <w:noProof/>
        </w:rPr>
        <w:fldChar w:fldCharType="begin"/>
      </w:r>
      <w:r>
        <w:rPr>
          <w:noProof/>
        </w:rPr>
        <w:instrText xml:space="preserve"> PAGEREF _Toc476847951 \h </w:instrText>
      </w:r>
      <w:r>
        <w:rPr>
          <w:noProof/>
        </w:rPr>
      </w:r>
      <w:r>
        <w:rPr>
          <w:noProof/>
        </w:rPr>
        <w:fldChar w:fldCharType="separate"/>
      </w:r>
      <w:r>
        <w:rPr>
          <w:noProof/>
        </w:rPr>
        <w:t>323</w:t>
      </w:r>
      <w:r>
        <w:rPr>
          <w:noProof/>
        </w:rPr>
        <w:fldChar w:fldCharType="end"/>
      </w:r>
    </w:p>
    <w:p w14:paraId="614F7EBB"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340.tabula.  Tabulas „MedicWorkplaces” struktūra</w:t>
      </w:r>
      <w:r>
        <w:rPr>
          <w:noProof/>
        </w:rPr>
        <w:tab/>
      </w:r>
      <w:r>
        <w:rPr>
          <w:noProof/>
        </w:rPr>
        <w:fldChar w:fldCharType="begin"/>
      </w:r>
      <w:r>
        <w:rPr>
          <w:noProof/>
        </w:rPr>
        <w:instrText xml:space="preserve"> PAGEREF _Toc476847952 \h </w:instrText>
      </w:r>
      <w:r>
        <w:rPr>
          <w:noProof/>
        </w:rPr>
      </w:r>
      <w:r>
        <w:rPr>
          <w:noProof/>
        </w:rPr>
        <w:fldChar w:fldCharType="separate"/>
      </w:r>
      <w:r>
        <w:rPr>
          <w:noProof/>
        </w:rPr>
        <w:t>324</w:t>
      </w:r>
      <w:r>
        <w:rPr>
          <w:noProof/>
        </w:rPr>
        <w:fldChar w:fldCharType="end"/>
      </w:r>
    </w:p>
    <w:p w14:paraId="41BDBC1A"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341.tabula.  Tabulas „PermissibleDoseForms” struktūra</w:t>
      </w:r>
      <w:r>
        <w:rPr>
          <w:noProof/>
        </w:rPr>
        <w:tab/>
      </w:r>
      <w:r>
        <w:rPr>
          <w:noProof/>
        </w:rPr>
        <w:fldChar w:fldCharType="begin"/>
      </w:r>
      <w:r>
        <w:rPr>
          <w:noProof/>
        </w:rPr>
        <w:instrText xml:space="preserve"> PAGEREF _Toc476847953 \h </w:instrText>
      </w:r>
      <w:r>
        <w:rPr>
          <w:noProof/>
        </w:rPr>
      </w:r>
      <w:r>
        <w:rPr>
          <w:noProof/>
        </w:rPr>
        <w:fldChar w:fldCharType="separate"/>
      </w:r>
      <w:r>
        <w:rPr>
          <w:noProof/>
        </w:rPr>
        <w:t>325</w:t>
      </w:r>
      <w:r>
        <w:rPr>
          <w:noProof/>
        </w:rPr>
        <w:fldChar w:fldCharType="end"/>
      </w:r>
    </w:p>
    <w:p w14:paraId="26E6081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lastRenderedPageBreak/>
        <w:t>342.tabula.  Tabulas „PermissibleDoses” struktūra</w:t>
      </w:r>
      <w:r>
        <w:rPr>
          <w:noProof/>
        </w:rPr>
        <w:tab/>
      </w:r>
      <w:r>
        <w:rPr>
          <w:noProof/>
        </w:rPr>
        <w:fldChar w:fldCharType="begin"/>
      </w:r>
      <w:r>
        <w:rPr>
          <w:noProof/>
        </w:rPr>
        <w:instrText xml:space="preserve"> PAGEREF _Toc476847954 \h </w:instrText>
      </w:r>
      <w:r>
        <w:rPr>
          <w:noProof/>
        </w:rPr>
      </w:r>
      <w:r>
        <w:rPr>
          <w:noProof/>
        </w:rPr>
        <w:fldChar w:fldCharType="separate"/>
      </w:r>
      <w:r>
        <w:rPr>
          <w:noProof/>
        </w:rPr>
        <w:t>325</w:t>
      </w:r>
      <w:r>
        <w:rPr>
          <w:noProof/>
        </w:rPr>
        <w:fldChar w:fldCharType="end"/>
      </w:r>
    </w:p>
    <w:p w14:paraId="61D026C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343.tabula.  Tabulas „Pharmacies” struktūra</w:t>
      </w:r>
      <w:r>
        <w:rPr>
          <w:noProof/>
        </w:rPr>
        <w:tab/>
      </w:r>
      <w:r>
        <w:rPr>
          <w:noProof/>
        </w:rPr>
        <w:fldChar w:fldCharType="begin"/>
      </w:r>
      <w:r>
        <w:rPr>
          <w:noProof/>
        </w:rPr>
        <w:instrText xml:space="preserve"> PAGEREF _Toc476847955 \h </w:instrText>
      </w:r>
      <w:r>
        <w:rPr>
          <w:noProof/>
        </w:rPr>
      </w:r>
      <w:r>
        <w:rPr>
          <w:noProof/>
        </w:rPr>
        <w:fldChar w:fldCharType="separate"/>
      </w:r>
      <w:r>
        <w:rPr>
          <w:noProof/>
        </w:rPr>
        <w:t>326</w:t>
      </w:r>
      <w:r>
        <w:rPr>
          <w:noProof/>
        </w:rPr>
        <w:fldChar w:fldCharType="end"/>
      </w:r>
    </w:p>
    <w:p w14:paraId="096B84E5"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344.tabula.  Tabulas „Pharmacists” struktūra</w:t>
      </w:r>
      <w:r>
        <w:rPr>
          <w:noProof/>
        </w:rPr>
        <w:tab/>
      </w:r>
      <w:r>
        <w:rPr>
          <w:noProof/>
        </w:rPr>
        <w:fldChar w:fldCharType="begin"/>
      </w:r>
      <w:r>
        <w:rPr>
          <w:noProof/>
        </w:rPr>
        <w:instrText xml:space="preserve"> PAGEREF _Toc476847956 \h </w:instrText>
      </w:r>
      <w:r>
        <w:rPr>
          <w:noProof/>
        </w:rPr>
      </w:r>
      <w:r>
        <w:rPr>
          <w:noProof/>
        </w:rPr>
        <w:fldChar w:fldCharType="separate"/>
      </w:r>
      <w:r>
        <w:rPr>
          <w:noProof/>
        </w:rPr>
        <w:t>327</w:t>
      </w:r>
      <w:r>
        <w:rPr>
          <w:noProof/>
        </w:rPr>
        <w:fldChar w:fldCharType="end"/>
      </w:r>
    </w:p>
    <w:p w14:paraId="7CD6034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345.tabula.  Tabulas „PharmacistSpecialities” struktūra</w:t>
      </w:r>
      <w:r>
        <w:rPr>
          <w:noProof/>
        </w:rPr>
        <w:tab/>
      </w:r>
      <w:r>
        <w:rPr>
          <w:noProof/>
        </w:rPr>
        <w:fldChar w:fldCharType="begin"/>
      </w:r>
      <w:r>
        <w:rPr>
          <w:noProof/>
        </w:rPr>
        <w:instrText xml:space="preserve"> PAGEREF _Toc476847957 \h </w:instrText>
      </w:r>
      <w:r>
        <w:rPr>
          <w:noProof/>
        </w:rPr>
      </w:r>
      <w:r>
        <w:rPr>
          <w:noProof/>
        </w:rPr>
        <w:fldChar w:fldCharType="separate"/>
      </w:r>
      <w:r>
        <w:rPr>
          <w:noProof/>
        </w:rPr>
        <w:t>327</w:t>
      </w:r>
      <w:r>
        <w:rPr>
          <w:noProof/>
        </w:rPr>
        <w:fldChar w:fldCharType="end"/>
      </w:r>
    </w:p>
    <w:p w14:paraId="3949B76E"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346.tabula.  Tabulas „PharmacistWorkplaces” struktūra</w:t>
      </w:r>
      <w:r>
        <w:rPr>
          <w:noProof/>
        </w:rPr>
        <w:tab/>
      </w:r>
      <w:r>
        <w:rPr>
          <w:noProof/>
        </w:rPr>
        <w:fldChar w:fldCharType="begin"/>
      </w:r>
      <w:r>
        <w:rPr>
          <w:noProof/>
        </w:rPr>
        <w:instrText xml:space="preserve"> PAGEREF _Toc476847958 \h </w:instrText>
      </w:r>
      <w:r>
        <w:rPr>
          <w:noProof/>
        </w:rPr>
      </w:r>
      <w:r>
        <w:rPr>
          <w:noProof/>
        </w:rPr>
        <w:fldChar w:fldCharType="separate"/>
      </w:r>
      <w:r>
        <w:rPr>
          <w:noProof/>
        </w:rPr>
        <w:t>328</w:t>
      </w:r>
      <w:r>
        <w:rPr>
          <w:noProof/>
        </w:rPr>
        <w:fldChar w:fldCharType="end"/>
      </w:r>
    </w:p>
    <w:p w14:paraId="5C0EC69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347.tabula.  Tabulas „PharmacyLicensePharmacies” struktūra</w:t>
      </w:r>
      <w:r>
        <w:rPr>
          <w:noProof/>
        </w:rPr>
        <w:tab/>
      </w:r>
      <w:r>
        <w:rPr>
          <w:noProof/>
        </w:rPr>
        <w:fldChar w:fldCharType="begin"/>
      </w:r>
      <w:r>
        <w:rPr>
          <w:noProof/>
        </w:rPr>
        <w:instrText xml:space="preserve"> PAGEREF _Toc476847959 \h </w:instrText>
      </w:r>
      <w:r>
        <w:rPr>
          <w:noProof/>
        </w:rPr>
      </w:r>
      <w:r>
        <w:rPr>
          <w:noProof/>
        </w:rPr>
        <w:fldChar w:fldCharType="separate"/>
      </w:r>
      <w:r>
        <w:rPr>
          <w:noProof/>
        </w:rPr>
        <w:t>328</w:t>
      </w:r>
      <w:r>
        <w:rPr>
          <w:noProof/>
        </w:rPr>
        <w:fldChar w:fldCharType="end"/>
      </w:r>
    </w:p>
    <w:p w14:paraId="3DE62BBC"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348.tabula.  Tabulas „PharmacyLicencesies” struktūra</w:t>
      </w:r>
      <w:r>
        <w:rPr>
          <w:noProof/>
        </w:rPr>
        <w:tab/>
      </w:r>
      <w:r>
        <w:rPr>
          <w:noProof/>
        </w:rPr>
        <w:fldChar w:fldCharType="begin"/>
      </w:r>
      <w:r>
        <w:rPr>
          <w:noProof/>
        </w:rPr>
        <w:instrText xml:space="preserve"> PAGEREF _Toc476847960 \h </w:instrText>
      </w:r>
      <w:r>
        <w:rPr>
          <w:noProof/>
        </w:rPr>
      </w:r>
      <w:r>
        <w:rPr>
          <w:noProof/>
        </w:rPr>
        <w:fldChar w:fldCharType="separate"/>
      </w:r>
      <w:r>
        <w:rPr>
          <w:noProof/>
        </w:rPr>
        <w:t>329</w:t>
      </w:r>
      <w:r>
        <w:rPr>
          <w:noProof/>
        </w:rPr>
        <w:fldChar w:fldCharType="end"/>
      </w:r>
    </w:p>
    <w:p w14:paraId="422895B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349.tabula.  Tabulas „Substances” struktūra</w:t>
      </w:r>
      <w:r>
        <w:rPr>
          <w:noProof/>
        </w:rPr>
        <w:tab/>
      </w:r>
      <w:r>
        <w:rPr>
          <w:noProof/>
        </w:rPr>
        <w:fldChar w:fldCharType="begin"/>
      </w:r>
      <w:r>
        <w:rPr>
          <w:noProof/>
        </w:rPr>
        <w:instrText xml:space="preserve"> PAGEREF _Toc476847961 \h </w:instrText>
      </w:r>
      <w:r>
        <w:rPr>
          <w:noProof/>
        </w:rPr>
      </w:r>
      <w:r>
        <w:rPr>
          <w:noProof/>
        </w:rPr>
        <w:fldChar w:fldCharType="separate"/>
      </w:r>
      <w:r>
        <w:rPr>
          <w:noProof/>
        </w:rPr>
        <w:t>329</w:t>
      </w:r>
      <w:r>
        <w:rPr>
          <w:noProof/>
        </w:rPr>
        <w:fldChar w:fldCharType="end"/>
      </w:r>
    </w:p>
    <w:p w14:paraId="2A03DC08"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350.tabula. Prasību trasējamība</w:t>
      </w:r>
      <w:r>
        <w:rPr>
          <w:noProof/>
        </w:rPr>
        <w:tab/>
      </w:r>
      <w:r>
        <w:rPr>
          <w:noProof/>
        </w:rPr>
        <w:fldChar w:fldCharType="begin"/>
      </w:r>
      <w:r>
        <w:rPr>
          <w:noProof/>
        </w:rPr>
        <w:instrText xml:space="preserve"> PAGEREF _Toc476847962 \h </w:instrText>
      </w:r>
      <w:r>
        <w:rPr>
          <w:noProof/>
        </w:rPr>
      </w:r>
      <w:r>
        <w:rPr>
          <w:noProof/>
        </w:rPr>
        <w:fldChar w:fldCharType="separate"/>
      </w:r>
      <w:r>
        <w:rPr>
          <w:noProof/>
        </w:rPr>
        <w:t>331</w:t>
      </w:r>
      <w:r>
        <w:rPr>
          <w:noProof/>
        </w:rPr>
        <w:fldChar w:fldCharType="end"/>
      </w:r>
    </w:p>
    <w:p w14:paraId="711CD6E0"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351.tabula. Brīdinājumi un kļūdu ziņojumi</w:t>
      </w:r>
      <w:r>
        <w:rPr>
          <w:noProof/>
        </w:rPr>
        <w:tab/>
      </w:r>
      <w:r>
        <w:rPr>
          <w:noProof/>
        </w:rPr>
        <w:fldChar w:fldCharType="begin"/>
      </w:r>
      <w:r>
        <w:rPr>
          <w:noProof/>
        </w:rPr>
        <w:instrText xml:space="preserve"> PAGEREF _Toc476847963 \h </w:instrText>
      </w:r>
      <w:r>
        <w:rPr>
          <w:noProof/>
        </w:rPr>
      </w:r>
      <w:r>
        <w:rPr>
          <w:noProof/>
        </w:rPr>
        <w:fldChar w:fldCharType="separate"/>
      </w:r>
      <w:r>
        <w:rPr>
          <w:noProof/>
        </w:rPr>
        <w:t>336</w:t>
      </w:r>
      <w:r>
        <w:rPr>
          <w:noProof/>
        </w:rPr>
        <w:fldChar w:fldCharType="end"/>
      </w:r>
    </w:p>
    <w:p w14:paraId="7A6C4383"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352.tabula. Lomas un tiesības</w:t>
      </w:r>
      <w:r>
        <w:rPr>
          <w:noProof/>
        </w:rPr>
        <w:tab/>
      </w:r>
      <w:r>
        <w:rPr>
          <w:noProof/>
        </w:rPr>
        <w:fldChar w:fldCharType="begin"/>
      </w:r>
      <w:r>
        <w:rPr>
          <w:noProof/>
        </w:rPr>
        <w:instrText xml:space="preserve"> PAGEREF _Toc476847964 \h </w:instrText>
      </w:r>
      <w:r>
        <w:rPr>
          <w:noProof/>
        </w:rPr>
      </w:r>
      <w:r>
        <w:rPr>
          <w:noProof/>
        </w:rPr>
        <w:fldChar w:fldCharType="separate"/>
      </w:r>
      <w:r>
        <w:rPr>
          <w:noProof/>
        </w:rPr>
        <w:t>340</w:t>
      </w:r>
      <w:r>
        <w:rPr>
          <w:noProof/>
        </w:rPr>
        <w:fldChar w:fldCharType="end"/>
      </w:r>
    </w:p>
    <w:p w14:paraId="2666E769"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353.tabula. Sistēmas biznesa konfigurācijas parametri</w:t>
      </w:r>
      <w:r>
        <w:rPr>
          <w:noProof/>
        </w:rPr>
        <w:tab/>
      </w:r>
      <w:r>
        <w:rPr>
          <w:noProof/>
        </w:rPr>
        <w:fldChar w:fldCharType="begin"/>
      </w:r>
      <w:r>
        <w:rPr>
          <w:noProof/>
        </w:rPr>
        <w:instrText xml:space="preserve"> PAGEREF _Toc476847965 \h </w:instrText>
      </w:r>
      <w:r>
        <w:rPr>
          <w:noProof/>
        </w:rPr>
      </w:r>
      <w:r>
        <w:rPr>
          <w:noProof/>
        </w:rPr>
        <w:fldChar w:fldCharType="separate"/>
      </w:r>
      <w:r>
        <w:rPr>
          <w:noProof/>
        </w:rPr>
        <w:t>342</w:t>
      </w:r>
      <w:r>
        <w:rPr>
          <w:noProof/>
        </w:rPr>
        <w:fldChar w:fldCharType="end"/>
      </w:r>
    </w:p>
    <w:p w14:paraId="54C8737F" w14:textId="77777777" w:rsidR="00424559" w:rsidRDefault="00424559">
      <w:pPr>
        <w:pStyle w:val="TableofFigures"/>
        <w:tabs>
          <w:tab w:val="right" w:leader="dot" w:pos="8296"/>
        </w:tabs>
        <w:rPr>
          <w:rFonts w:asciiTheme="minorHAnsi" w:eastAsiaTheme="minorEastAsia" w:hAnsiTheme="minorHAnsi" w:cstheme="minorBidi"/>
          <w:smallCaps w:val="0"/>
          <w:noProof/>
          <w:lang w:val="en-US"/>
        </w:rPr>
      </w:pPr>
      <w:r>
        <w:rPr>
          <w:noProof/>
        </w:rPr>
        <w:t>354.tabula.  Konvertējamās mērvienības</w:t>
      </w:r>
      <w:r>
        <w:rPr>
          <w:noProof/>
        </w:rPr>
        <w:tab/>
      </w:r>
      <w:r>
        <w:rPr>
          <w:noProof/>
        </w:rPr>
        <w:fldChar w:fldCharType="begin"/>
      </w:r>
      <w:r>
        <w:rPr>
          <w:noProof/>
        </w:rPr>
        <w:instrText xml:space="preserve"> PAGEREF _Toc476847966 \h </w:instrText>
      </w:r>
      <w:r>
        <w:rPr>
          <w:noProof/>
        </w:rPr>
      </w:r>
      <w:r>
        <w:rPr>
          <w:noProof/>
        </w:rPr>
        <w:fldChar w:fldCharType="separate"/>
      </w:r>
      <w:r>
        <w:rPr>
          <w:noProof/>
        </w:rPr>
        <w:t>347</w:t>
      </w:r>
      <w:r>
        <w:rPr>
          <w:noProof/>
        </w:rPr>
        <w:fldChar w:fldCharType="end"/>
      </w:r>
    </w:p>
    <w:p w14:paraId="5B3E52AD" w14:textId="67FBD38C" w:rsidR="00B02336" w:rsidRPr="005E0944" w:rsidRDefault="004522EC" w:rsidP="001A5246">
      <w:pPr>
        <w:pStyle w:val="TableofFigures"/>
      </w:pPr>
      <w:r>
        <w:rPr>
          <w:b/>
        </w:rPr>
        <w:fldChar w:fldCharType="end"/>
      </w:r>
    </w:p>
    <w:p w14:paraId="006F3573" w14:textId="77777777" w:rsidR="00AE587F" w:rsidRPr="00AE587F" w:rsidRDefault="00AE587F" w:rsidP="00AE587F">
      <w:bookmarkStart w:id="4" w:name="_Toc320219884"/>
      <w:bookmarkStart w:id="5" w:name="_Ref320700655"/>
      <w:bookmarkStart w:id="6" w:name="_Ref320700660"/>
      <w:r>
        <w:br w:type="page"/>
      </w:r>
    </w:p>
    <w:p w14:paraId="00F69F14" w14:textId="5A3A0F71" w:rsidR="005C1E88" w:rsidRPr="00AE587F" w:rsidRDefault="005C1E88" w:rsidP="00AE587F">
      <w:pPr>
        <w:pStyle w:val="Heading1"/>
      </w:pPr>
      <w:bookmarkStart w:id="7" w:name="_Ref448396870"/>
      <w:bookmarkStart w:id="8" w:name="_Toc476847025"/>
      <w:r w:rsidRPr="00AE587F">
        <w:lastRenderedPageBreak/>
        <w:t>Definīcijas, apzīmējumi un saīsinājumi</w:t>
      </w:r>
      <w:bookmarkEnd w:id="7"/>
      <w:bookmarkEnd w:id="8"/>
    </w:p>
    <w:p w14:paraId="104168C8" w14:textId="77777777" w:rsidR="005C1E88" w:rsidRPr="005E0944" w:rsidRDefault="005C1E88" w:rsidP="005914EA">
      <w:pPr>
        <w:pStyle w:val="BodyText"/>
      </w:pPr>
      <w:r w:rsidRPr="005E0944">
        <w:t xml:space="preserve">Dokumentā izmantoto akronīmu un saīsinājumu atšifrējumi un jēdzienu skaidrojumi pieejami projekta Terminoloģijas vārdnīcā </w:t>
      </w:r>
      <w:r w:rsidR="00B72BD1">
        <w:fldChar w:fldCharType="begin"/>
      </w:r>
      <w:r w:rsidR="00B72BD1">
        <w:instrText xml:space="preserve"> REF TV \h  \* MERGEFORMAT </w:instrText>
      </w:r>
      <w:r w:rsidR="00B72BD1">
        <w:fldChar w:fldCharType="separate"/>
      </w:r>
      <w:r w:rsidR="00424559" w:rsidRPr="005E0944">
        <w:t>[5]</w:t>
      </w:r>
      <w:r w:rsidR="00B72BD1">
        <w:fldChar w:fldCharType="end"/>
      </w:r>
      <w:r w:rsidRPr="005E0944">
        <w:t>.</w:t>
      </w:r>
    </w:p>
    <w:p w14:paraId="385D8212" w14:textId="77777777" w:rsidR="004F4562" w:rsidRPr="005E0944" w:rsidRDefault="004F4562" w:rsidP="0026425D">
      <w:pPr>
        <w:pStyle w:val="Heading1"/>
      </w:pPr>
      <w:bookmarkStart w:id="9" w:name="_Ref423969572"/>
      <w:bookmarkStart w:id="10" w:name="_Toc476847026"/>
      <w:r w:rsidRPr="005E0944">
        <w:t>Ievads</w:t>
      </w:r>
      <w:bookmarkEnd w:id="4"/>
      <w:bookmarkEnd w:id="5"/>
      <w:bookmarkEnd w:id="6"/>
      <w:bookmarkEnd w:id="9"/>
      <w:bookmarkEnd w:id="10"/>
    </w:p>
    <w:p w14:paraId="7653C178" w14:textId="77777777" w:rsidR="0026425D" w:rsidRDefault="0026425D" w:rsidP="006E471D">
      <w:pPr>
        <w:pStyle w:val="Heading2"/>
      </w:pPr>
      <w:bookmarkStart w:id="11" w:name="_Toc476847027"/>
      <w:bookmarkStart w:id="12" w:name="_Toc190845527"/>
      <w:bookmarkEnd w:id="3"/>
      <w:r>
        <w:t>Nolūks</w:t>
      </w:r>
      <w:bookmarkEnd w:id="11"/>
    </w:p>
    <w:p w14:paraId="06320159" w14:textId="77777777" w:rsidR="00B02336" w:rsidRPr="005E0944" w:rsidRDefault="005C1E88" w:rsidP="0026425D">
      <w:pPr>
        <w:pStyle w:val="Heading3"/>
      </w:pPr>
      <w:bookmarkStart w:id="13" w:name="_Toc476847028"/>
      <w:r w:rsidRPr="005E0944">
        <w:t>Dokumenta mērķis</w:t>
      </w:r>
      <w:bookmarkEnd w:id="13"/>
    </w:p>
    <w:p w14:paraId="476A6469" w14:textId="77777777" w:rsidR="00574F14" w:rsidRPr="005E0944" w:rsidRDefault="00AC7A75" w:rsidP="00486A87">
      <w:pPr>
        <w:pStyle w:val="BodyText"/>
      </w:pPr>
      <w:r w:rsidRPr="005E0944">
        <w:t xml:space="preserve">Dokumenta mērķis ir </w:t>
      </w:r>
      <w:r w:rsidR="00F66918" w:rsidRPr="005E0944">
        <w:t>aprakstīt</w:t>
      </w:r>
      <w:r w:rsidRPr="005E0944">
        <w:t xml:space="preserve"> Elektroniskās r</w:t>
      </w:r>
      <w:r w:rsidR="00F66918" w:rsidRPr="005E0944">
        <w:t>eceptes informācijas sistēmas</w:t>
      </w:r>
      <w:r w:rsidRPr="005E0944">
        <w:t xml:space="preserve"> (Sistēma) </w:t>
      </w:r>
      <w:r w:rsidR="00F66918" w:rsidRPr="005E0944">
        <w:rPr>
          <w:rFonts w:cs="Arial"/>
        </w:rPr>
        <w:t>detalizēto moduļu projektējumu</w:t>
      </w:r>
      <w:r w:rsidR="00F66918" w:rsidRPr="005E0944">
        <w:t xml:space="preserve"> atbilstoši izvirzītajām</w:t>
      </w:r>
      <w:r w:rsidRPr="005E0944">
        <w:t xml:space="preserve"> projekta 1. </w:t>
      </w:r>
      <w:r w:rsidR="001749E6" w:rsidRPr="005E0944">
        <w:t>un 2.</w:t>
      </w:r>
      <w:r w:rsidR="005E0944" w:rsidRPr="005E0944">
        <w:t> </w:t>
      </w:r>
      <w:r w:rsidRPr="005E0944">
        <w:t xml:space="preserve">kārtas </w:t>
      </w:r>
      <w:r w:rsidR="00F66918" w:rsidRPr="005E0944">
        <w:t>prasībām</w:t>
      </w:r>
      <w:r w:rsidRPr="005E0944">
        <w:t>.</w:t>
      </w:r>
      <w:r w:rsidR="00574F14" w:rsidRPr="005E0944">
        <w:t xml:space="preserve"> Šis dokuments tiks izmantots kā pamats turpmākajiem projekta darbiem</w:t>
      </w:r>
      <w:r w:rsidR="005E0944" w:rsidRPr="005E0944">
        <w:t xml:space="preserve"> - </w:t>
      </w:r>
      <w:r w:rsidR="00574F14" w:rsidRPr="005E0944">
        <w:t xml:space="preserve">Sistēmas izstrādei un testēšanai. </w:t>
      </w:r>
    </w:p>
    <w:p w14:paraId="579AE902" w14:textId="77777777" w:rsidR="005C1E88" w:rsidRPr="005E0944" w:rsidRDefault="005C1E88" w:rsidP="0026425D">
      <w:pPr>
        <w:pStyle w:val="Heading3"/>
      </w:pPr>
      <w:bookmarkStart w:id="14" w:name="_Toc476847029"/>
      <w:r w:rsidRPr="005E0944">
        <w:t>Dokumenta auditorija</w:t>
      </w:r>
      <w:bookmarkEnd w:id="14"/>
    </w:p>
    <w:p w14:paraId="6CE9DBE6" w14:textId="5CA079CC" w:rsidR="005C1E88" w:rsidRPr="005E0944" w:rsidRDefault="005C1E88" w:rsidP="00486A87">
      <w:pPr>
        <w:pStyle w:val="BodyText"/>
      </w:pPr>
      <w:r w:rsidRPr="005E0944">
        <w:t xml:space="preserve">Šis programmatūras projektējuma apraksts (PPA) attiecas uz Nacionālā </w:t>
      </w:r>
      <w:r w:rsidR="005E0944" w:rsidRPr="005E0944">
        <w:t>v</w:t>
      </w:r>
      <w:r w:rsidRPr="005E0944">
        <w:t xml:space="preserve">eselības </w:t>
      </w:r>
      <w:r w:rsidR="005E0944" w:rsidRPr="005E0944">
        <w:t>d</w:t>
      </w:r>
      <w:r w:rsidRPr="005E0944">
        <w:t>ienesta (Pasūtītājs) pasūtīto projektu „Elektroniskās receptes informācijas sistēmas izstrāde” (iepirkuma identifikācijas Nr. VEC 2010/5/ERAF), ko veica personu grupa SIA „In</w:t>
      </w:r>
      <w:r w:rsidRPr="005E0944">
        <w:noBreakHyphen/>
        <w:t>volv Latvia” un SIA „ABC Software” ar apakšuzņēmēju „INDRA SISTEMAS” S.A., kā arī Pasūtītāja pasūtīto projektu “Vienotās veselības nozares informācijas sistēmas darbības paplašināšana” (iepirkuma identifikācijas Nr. VM NVD 2014/3 ERAF)</w:t>
      </w:r>
      <w:r w:rsidR="00AE587F">
        <w:t>,</w:t>
      </w:r>
      <w:r w:rsidRPr="005E0944">
        <w:t xml:space="preserve"> 2015. gada 27. februārī darbu pasūtījuma līgumu Nr. VMNVD 2014/3 ERAF-5, ko veic SIA “Lattelecom” (Izpildītājs)</w:t>
      </w:r>
      <w:r w:rsidR="00AE587F">
        <w:t xml:space="preserve"> un </w:t>
      </w:r>
      <w:r w:rsidR="00AE587F" w:rsidRPr="00157583">
        <w:t>2016. gada 18. marta darbu pa</w:t>
      </w:r>
      <w:r w:rsidR="00AE587F">
        <w:t>s</w:t>
      </w:r>
      <w:r w:rsidR="00AE587F" w:rsidRPr="00157583">
        <w:t>ūtījuma līgumu Nr. VMNVD 2014/3 ERAF-11</w:t>
      </w:r>
      <w:r w:rsidRPr="005E0944">
        <w:t>.</w:t>
      </w:r>
    </w:p>
    <w:p w14:paraId="12D49AE4" w14:textId="77777777" w:rsidR="005C1E88" w:rsidRPr="005E0944" w:rsidRDefault="005C1E88" w:rsidP="00486A87">
      <w:pPr>
        <w:pStyle w:val="BodyText"/>
      </w:pPr>
      <w:r w:rsidRPr="005E0944">
        <w:t>Dokuments ir konfidenciāls un paredzēts tikai Pasūtītāja un Izpildītāja projekta grupas locekļiem.</w:t>
      </w:r>
    </w:p>
    <w:p w14:paraId="0146C9A4" w14:textId="77777777" w:rsidR="00B02336" w:rsidRPr="005E0944" w:rsidRDefault="0081530B" w:rsidP="006E471D">
      <w:pPr>
        <w:pStyle w:val="Heading2"/>
      </w:pPr>
      <w:bookmarkStart w:id="15" w:name="_Toc476847030"/>
      <w:r w:rsidRPr="005E0944">
        <w:t>Darbības sfēra</w:t>
      </w:r>
      <w:bookmarkEnd w:id="15"/>
    </w:p>
    <w:p w14:paraId="13B23D85" w14:textId="77777777" w:rsidR="00815542" w:rsidRPr="005E0944" w:rsidRDefault="00815542" w:rsidP="005914EA">
      <w:pPr>
        <w:pStyle w:val="BodyText"/>
      </w:pPr>
      <w:r w:rsidRPr="005E0944">
        <w:t>Sistēmas realizācija paredz recepšu izrakstīšanu elektroniskā veidā. Sistēmas darbības sfēra ir attiecināma uz recepšu apriti humānajām zālēm gan parasto, gan īpašo recepšu apritē Latvijas Republikas veselības aprūpes sistēmas ietvaros. Sistēmas darbības sfēra nav attiecināma uz zāļu apriti stacionāros, kā arī uz veterināro zāļu apriti.</w:t>
      </w:r>
    </w:p>
    <w:p w14:paraId="37EEDFD9" w14:textId="77777777" w:rsidR="00815542" w:rsidRPr="005E0944" w:rsidRDefault="00815542" w:rsidP="005914EA">
      <w:pPr>
        <w:pStyle w:val="BodyText"/>
      </w:pPr>
    </w:p>
    <w:p w14:paraId="620E6694" w14:textId="77777777" w:rsidR="00815542" w:rsidRPr="005E0944" w:rsidRDefault="00815542" w:rsidP="00815542">
      <w:pPr>
        <w:pStyle w:val="BodyText"/>
      </w:pPr>
      <w:r w:rsidRPr="005E0944">
        <w:t xml:space="preserve">Sistēma nodrošina šādu galveno funkciju izpildi: </w:t>
      </w:r>
    </w:p>
    <w:p w14:paraId="5D821CB9" w14:textId="77777777" w:rsidR="00815542" w:rsidRPr="005E0944" w:rsidRDefault="00815542" w:rsidP="00996D80">
      <w:pPr>
        <w:pStyle w:val="BodyText"/>
        <w:numPr>
          <w:ilvl w:val="0"/>
          <w:numId w:val="4"/>
        </w:numPr>
        <w:spacing w:before="120" w:after="120"/>
      </w:pPr>
      <w:r w:rsidRPr="005E0944">
        <w:t>iespēja ārstiem izrakstīt un vēlāk arī izgūt savas un saviem pacientiem izrakstītās e</w:t>
      </w:r>
      <w:r w:rsidRPr="005E0944">
        <w:noBreakHyphen/>
        <w:t>receptes, izmantojot Portālu vai ārstniecības iestādes IS;</w:t>
      </w:r>
    </w:p>
    <w:p w14:paraId="6394C0B1" w14:textId="77777777" w:rsidR="00815542" w:rsidRPr="005E0944" w:rsidRDefault="00815542" w:rsidP="00996D80">
      <w:pPr>
        <w:pStyle w:val="BodyText"/>
        <w:numPr>
          <w:ilvl w:val="0"/>
          <w:numId w:val="4"/>
        </w:numPr>
        <w:spacing w:before="120" w:after="120"/>
      </w:pPr>
      <w:r w:rsidRPr="005E0944">
        <w:t>iespēja aptiekām saņemt informāciju par e</w:t>
      </w:r>
      <w:r w:rsidRPr="005E0944">
        <w:noBreakHyphen/>
        <w:t>receptēm (pēc receptes vai pacienta identifikatora) un reģistrēt Sistēmā recepšu pilnīgu vai daļēju izsniegšanu, izmantojot Portālu vai aptiekas IS;</w:t>
      </w:r>
    </w:p>
    <w:p w14:paraId="5CB13E2F" w14:textId="77777777" w:rsidR="00815542" w:rsidRPr="005E0944" w:rsidRDefault="00815542" w:rsidP="00996D80">
      <w:pPr>
        <w:pStyle w:val="BodyText"/>
        <w:numPr>
          <w:ilvl w:val="0"/>
          <w:numId w:val="4"/>
        </w:numPr>
        <w:spacing w:before="120" w:after="120"/>
      </w:pPr>
      <w:r w:rsidRPr="005E0944">
        <w:t>iespēja pacientiem redzēt sev izrakstītās e</w:t>
      </w:r>
      <w:r w:rsidRPr="005E0944">
        <w:noBreakHyphen/>
        <w:t>receptes, izmantojot Portālu vai www.latvija.lv publicētos e-pakalpojumus;</w:t>
      </w:r>
    </w:p>
    <w:p w14:paraId="16AB82E5" w14:textId="77777777" w:rsidR="00815542" w:rsidRPr="005E0944" w:rsidRDefault="00815542" w:rsidP="00996D80">
      <w:pPr>
        <w:pStyle w:val="BodyText"/>
        <w:numPr>
          <w:ilvl w:val="0"/>
          <w:numId w:val="4"/>
        </w:numPr>
        <w:spacing w:before="120" w:after="120"/>
      </w:pPr>
      <w:r w:rsidRPr="005E0944">
        <w:t>kompensējamo e</w:t>
      </w:r>
      <w:r w:rsidRPr="005E0944">
        <w:noBreakHyphen/>
        <w:t>recepšu izsniegšanas fakta reģistrācija PN IS;</w:t>
      </w:r>
    </w:p>
    <w:p w14:paraId="4CC93B4B" w14:textId="77777777" w:rsidR="00815542" w:rsidRPr="005E0944" w:rsidRDefault="00815542" w:rsidP="00996D80">
      <w:pPr>
        <w:pStyle w:val="BodyText"/>
        <w:numPr>
          <w:ilvl w:val="0"/>
          <w:numId w:val="4"/>
        </w:numPr>
        <w:spacing w:before="120" w:after="120"/>
      </w:pPr>
      <w:r w:rsidRPr="005E0944">
        <w:t>audita un žurnalēšanas pierakstu nodošana IP IS audit</w:t>
      </w:r>
      <w:r w:rsidR="005E0944" w:rsidRPr="005E0944">
        <w:t>ēšanas un žurnalēšanas servisam.</w:t>
      </w:r>
    </w:p>
    <w:p w14:paraId="5EF49D9C" w14:textId="77777777" w:rsidR="005C1E88" w:rsidRPr="005E0944" w:rsidRDefault="005C1E88" w:rsidP="005C1E88">
      <w:pPr>
        <w:pStyle w:val="BodyText"/>
        <w:spacing w:before="120" w:after="120"/>
      </w:pPr>
    </w:p>
    <w:p w14:paraId="694F630E" w14:textId="77777777" w:rsidR="005C1E88" w:rsidRPr="005E0944" w:rsidRDefault="005C1E88" w:rsidP="001A5246">
      <w:pPr>
        <w:pStyle w:val="BodyText"/>
      </w:pPr>
      <w:r w:rsidRPr="005E0944">
        <w:lastRenderedPageBreak/>
        <w:t xml:space="preserve">Dokuments izstrādāts, vadoties pēc IEEE 1016-1998 </w:t>
      </w:r>
      <w:r w:rsidR="00B72BD1">
        <w:fldChar w:fldCharType="begin"/>
      </w:r>
      <w:r w:rsidR="00B72BD1">
        <w:instrText xml:space="preserve"> REF IEEE_830 \h  \* MERGEFORMAT </w:instrText>
      </w:r>
      <w:r w:rsidR="00B72BD1">
        <w:fldChar w:fldCharType="separate"/>
      </w:r>
      <w:r w:rsidR="00424559" w:rsidRPr="005E0944">
        <w:t>[1]</w:t>
      </w:r>
      <w:r w:rsidR="00B72BD1">
        <w:fldChar w:fldCharType="end"/>
      </w:r>
      <w:r w:rsidR="006A2C89" w:rsidRPr="005E0944">
        <w:t xml:space="preserve"> un </w:t>
      </w:r>
      <w:r w:rsidR="0066337C" w:rsidRPr="005E0944">
        <w:t xml:space="preserve">IEEE Std 1016-2009 </w:t>
      </w:r>
      <w:r w:rsidR="004C77B1" w:rsidRPr="005E0944">
        <w:fldChar w:fldCharType="begin"/>
      </w:r>
      <w:r w:rsidR="0066337C" w:rsidRPr="005E0944">
        <w:instrText xml:space="preserve"> REF IEEE_1016_2009 \h </w:instrText>
      </w:r>
      <w:r w:rsidR="004C77B1" w:rsidRPr="005E0944">
        <w:fldChar w:fldCharType="separate"/>
      </w:r>
      <w:r w:rsidR="00424559" w:rsidRPr="005E0944">
        <w:t>[15]</w:t>
      </w:r>
      <w:r w:rsidR="004C77B1" w:rsidRPr="005E0944">
        <w:fldChar w:fldCharType="end"/>
      </w:r>
      <w:r w:rsidR="0066337C" w:rsidRPr="005E0944">
        <w:t xml:space="preserve"> standartiem</w:t>
      </w:r>
      <w:r w:rsidRPr="005E0944">
        <w:t>.</w:t>
      </w:r>
    </w:p>
    <w:p w14:paraId="2597F3D1" w14:textId="77777777" w:rsidR="00555BD2" w:rsidRPr="005E0944" w:rsidRDefault="004F4562" w:rsidP="006E471D">
      <w:pPr>
        <w:pStyle w:val="Heading2"/>
      </w:pPr>
      <w:bookmarkStart w:id="16" w:name="_Toc476847031"/>
      <w:r w:rsidRPr="005E0944">
        <w:t>Atsauces</w:t>
      </w:r>
      <w:bookmarkEnd w:id="16"/>
    </w:p>
    <w:p w14:paraId="517169B3" w14:textId="7ED986EE" w:rsidR="004C58FB"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17" w:name="_Toc326914008"/>
      <w:bookmarkStart w:id="18" w:name="_Toc327361385"/>
      <w:bookmarkStart w:id="19" w:name="_Toc476847613"/>
      <w:r w:rsidR="00424559">
        <w:rPr>
          <w:noProof/>
        </w:rPr>
        <w:t>1.</w:t>
      </w:r>
      <w:r w:rsidR="00424559" w:rsidRPr="005E0944">
        <w:rPr>
          <w:noProof/>
        </w:rPr>
        <w:t>tabula</w:t>
      </w:r>
      <w:r w:rsidR="00424559">
        <w:rPr>
          <w:noProof/>
        </w:rPr>
        <w:t>.</w:t>
      </w:r>
      <w:r w:rsidR="00424559" w:rsidRPr="005E0944">
        <w:rPr>
          <w:noProof/>
        </w:rPr>
        <w:t xml:space="preserve"> </w:t>
      </w:r>
      <w:r w:rsidRPr="005E0944">
        <w:rPr>
          <w:noProof/>
        </w:rPr>
        <w:fldChar w:fldCharType="end"/>
      </w:r>
      <w:r w:rsidR="004C58FB" w:rsidRPr="005E0944">
        <w:t>Saistītie dokumenti</w:t>
      </w:r>
      <w:bookmarkEnd w:id="17"/>
      <w:bookmarkEnd w:id="18"/>
      <w:bookmarkEnd w:id="19"/>
    </w:p>
    <w:tbl>
      <w:tblPr>
        <w:tblStyle w:val="TableGrid"/>
        <w:tblW w:w="0" w:type="auto"/>
        <w:tblLook w:val="04A0" w:firstRow="1" w:lastRow="0" w:firstColumn="1" w:lastColumn="0" w:noHBand="0" w:noVBand="1"/>
      </w:tblPr>
      <w:tblGrid>
        <w:gridCol w:w="836"/>
        <w:gridCol w:w="7460"/>
      </w:tblGrid>
      <w:tr w:rsidR="006A3508" w:rsidRPr="005E0944" w14:paraId="4787B0E5" w14:textId="77777777" w:rsidTr="005C1E88">
        <w:trPr>
          <w:cnfStyle w:val="100000000000" w:firstRow="1" w:lastRow="0" w:firstColumn="0" w:lastColumn="0" w:oddVBand="0" w:evenVBand="0" w:oddHBand="0" w:evenHBand="0" w:firstRowFirstColumn="0" w:firstRowLastColumn="0" w:lastRowFirstColumn="0" w:lastRowLastColumn="0"/>
          <w:trHeight w:val="397"/>
        </w:trPr>
        <w:tc>
          <w:tcPr>
            <w:tcW w:w="836" w:type="dxa"/>
            <w:tcBorders>
              <w:bottom w:val="single" w:sz="12" w:space="0" w:color="000000"/>
            </w:tcBorders>
            <w:shd w:val="clear" w:color="auto" w:fill="F2F2F2"/>
          </w:tcPr>
          <w:p w14:paraId="06F0CA87" w14:textId="77777777" w:rsidR="006A3508" w:rsidRPr="005E0944" w:rsidRDefault="006A3508" w:rsidP="00613DCC">
            <w:pPr>
              <w:rPr>
                <w:rFonts w:cs="Arial"/>
                <w:i/>
                <w:color w:val="0070C0"/>
                <w:lang w:val="lv-LV"/>
              </w:rPr>
            </w:pPr>
            <w:r w:rsidRPr="005E0944">
              <w:rPr>
                <w:b/>
                <w:lang w:val="lv-LV"/>
              </w:rPr>
              <w:t>N.p.k.</w:t>
            </w:r>
          </w:p>
        </w:tc>
        <w:tc>
          <w:tcPr>
            <w:tcW w:w="7460" w:type="dxa"/>
            <w:tcBorders>
              <w:bottom w:val="single" w:sz="12" w:space="0" w:color="000000"/>
            </w:tcBorders>
            <w:shd w:val="clear" w:color="auto" w:fill="F2F2F2"/>
          </w:tcPr>
          <w:p w14:paraId="5E964FFE" w14:textId="77777777" w:rsidR="006A3508" w:rsidRPr="005E0944" w:rsidRDefault="006A3508" w:rsidP="00613DCC">
            <w:pPr>
              <w:rPr>
                <w:rFonts w:cs="Arial"/>
                <w:i/>
                <w:color w:val="0070C0"/>
                <w:lang w:val="lv-LV"/>
              </w:rPr>
            </w:pPr>
            <w:r w:rsidRPr="005E0944">
              <w:rPr>
                <w:b/>
                <w:lang w:val="lv-LV"/>
              </w:rPr>
              <w:t>Nosaukums</w:t>
            </w:r>
            <w:r w:rsidR="00031549" w:rsidRPr="005E0944">
              <w:rPr>
                <w:b/>
                <w:lang w:val="lv-LV"/>
              </w:rPr>
              <w:t xml:space="preserve"> (identifikators, versija)</w:t>
            </w:r>
          </w:p>
        </w:tc>
      </w:tr>
      <w:tr w:rsidR="006A3508" w:rsidRPr="005E0944" w14:paraId="564057CA" w14:textId="77777777" w:rsidTr="005C1E88">
        <w:tc>
          <w:tcPr>
            <w:tcW w:w="836" w:type="dxa"/>
          </w:tcPr>
          <w:p w14:paraId="3B9A1111" w14:textId="77777777" w:rsidR="006A3508" w:rsidRPr="005E0944" w:rsidRDefault="006A3508" w:rsidP="00EB7584">
            <w:pPr>
              <w:rPr>
                <w:lang w:val="lv-LV"/>
              </w:rPr>
            </w:pPr>
            <w:bookmarkStart w:id="20" w:name="IEEE_830"/>
            <w:r w:rsidRPr="005E0944">
              <w:rPr>
                <w:lang w:val="lv-LV"/>
              </w:rPr>
              <w:t>[1]</w:t>
            </w:r>
            <w:bookmarkEnd w:id="20"/>
          </w:p>
        </w:tc>
        <w:tc>
          <w:tcPr>
            <w:tcW w:w="7460" w:type="dxa"/>
          </w:tcPr>
          <w:p w14:paraId="208D84C8" w14:textId="77777777" w:rsidR="00024416" w:rsidRPr="005E0944" w:rsidRDefault="00024416" w:rsidP="00024416">
            <w:pPr>
              <w:rPr>
                <w:lang w:val="lv-LV"/>
              </w:rPr>
            </w:pPr>
            <w:r w:rsidRPr="005E0944">
              <w:rPr>
                <w:lang w:val="lv-LV"/>
              </w:rPr>
              <w:t>IEEE Recommended Practice for</w:t>
            </w:r>
          </w:p>
          <w:p w14:paraId="702BAAB2" w14:textId="77777777" w:rsidR="006A3508" w:rsidRPr="005E0944" w:rsidRDefault="00024416" w:rsidP="00024416">
            <w:pPr>
              <w:rPr>
                <w:lang w:val="lv-LV"/>
              </w:rPr>
            </w:pPr>
            <w:r w:rsidRPr="005E0944">
              <w:rPr>
                <w:lang w:val="lv-LV"/>
              </w:rPr>
              <w:t>Software Design Descriptions</w:t>
            </w:r>
            <w:r w:rsidR="006A3508" w:rsidRPr="005E0944">
              <w:rPr>
                <w:lang w:val="lv-LV"/>
              </w:rPr>
              <w:t xml:space="preserve"> (IEEE Std </w:t>
            </w:r>
            <w:r w:rsidRPr="005E0944">
              <w:rPr>
                <w:lang w:val="lv-LV"/>
              </w:rPr>
              <w:t>1016</w:t>
            </w:r>
            <w:r w:rsidR="006A3508" w:rsidRPr="005E0944">
              <w:rPr>
                <w:lang w:val="lv-LV"/>
              </w:rPr>
              <w:t>-1998)</w:t>
            </w:r>
          </w:p>
        </w:tc>
      </w:tr>
      <w:tr w:rsidR="00024416" w:rsidRPr="005E0944" w14:paraId="1B7CC187" w14:textId="77777777" w:rsidTr="005C1E88">
        <w:tc>
          <w:tcPr>
            <w:tcW w:w="836" w:type="dxa"/>
          </w:tcPr>
          <w:p w14:paraId="7D74B439" w14:textId="77777777" w:rsidR="00024416" w:rsidRPr="005E0944" w:rsidRDefault="00024416" w:rsidP="00EB7584">
            <w:pPr>
              <w:rPr>
                <w:lang w:val="lv-LV"/>
              </w:rPr>
            </w:pPr>
            <w:bookmarkStart w:id="21" w:name="PPS"/>
            <w:r w:rsidRPr="005E0944">
              <w:rPr>
                <w:lang w:val="lv-LV"/>
              </w:rPr>
              <w:t>[2]</w:t>
            </w:r>
            <w:bookmarkEnd w:id="21"/>
          </w:p>
        </w:tc>
        <w:tc>
          <w:tcPr>
            <w:tcW w:w="7460" w:type="dxa"/>
          </w:tcPr>
          <w:p w14:paraId="0132F8BB" w14:textId="6936B7DF" w:rsidR="00024416" w:rsidRPr="005E0944" w:rsidRDefault="00024416" w:rsidP="001D4F7F">
            <w:pPr>
              <w:rPr>
                <w:lang w:val="lv-LV"/>
              </w:rPr>
            </w:pPr>
            <w:r w:rsidRPr="005E0944">
              <w:rPr>
                <w:lang w:val="lv-LV"/>
              </w:rPr>
              <w:t>Programmatūras prasību specifikācija (</w:t>
            </w:r>
            <w:r w:rsidR="003D704E" w:rsidRPr="005E0944">
              <w:rPr>
                <w:lang w:val="lv-LV"/>
              </w:rPr>
              <w:t>NVD.VVIS.REC.PAK.PPS</w:t>
            </w:r>
            <w:r w:rsidR="001749E6" w:rsidRPr="005E0944">
              <w:rPr>
                <w:lang w:val="lv-LV"/>
              </w:rPr>
              <w:t>.</w:t>
            </w:r>
            <w:r w:rsidR="001D4F7F">
              <w:rPr>
                <w:lang w:val="lv-LV"/>
              </w:rPr>
              <w:t>5.00</w:t>
            </w:r>
            <w:r w:rsidRPr="005E0944">
              <w:rPr>
                <w:lang w:val="lv-LV"/>
              </w:rPr>
              <w:t>)</w:t>
            </w:r>
          </w:p>
        </w:tc>
      </w:tr>
      <w:tr w:rsidR="00024416" w:rsidRPr="005E0944" w14:paraId="2F492BD0" w14:textId="77777777" w:rsidTr="005C1E88">
        <w:tc>
          <w:tcPr>
            <w:tcW w:w="836" w:type="dxa"/>
          </w:tcPr>
          <w:p w14:paraId="1C19163D" w14:textId="77777777" w:rsidR="00024416" w:rsidRPr="005E0944" w:rsidRDefault="00024416" w:rsidP="00B304AC">
            <w:pPr>
              <w:rPr>
                <w:lang w:val="lv-LV"/>
              </w:rPr>
            </w:pPr>
            <w:bookmarkStart w:id="22" w:name="SIS"/>
            <w:r w:rsidRPr="005E0944">
              <w:rPr>
                <w:lang w:val="lv-LV"/>
              </w:rPr>
              <w:t>[3]</w:t>
            </w:r>
            <w:bookmarkEnd w:id="22"/>
          </w:p>
        </w:tc>
        <w:tc>
          <w:tcPr>
            <w:tcW w:w="7460" w:type="dxa"/>
          </w:tcPr>
          <w:p w14:paraId="0976D800" w14:textId="7338E71C" w:rsidR="00024416" w:rsidRPr="005E0944" w:rsidRDefault="00024416" w:rsidP="001D4F7F">
            <w:pPr>
              <w:rPr>
                <w:lang w:val="lv-LV"/>
              </w:rPr>
            </w:pPr>
            <w:r w:rsidRPr="005E0944">
              <w:rPr>
                <w:lang w:val="lv-LV"/>
              </w:rPr>
              <w:t>Electronic Recipe Information System Interface Specification and application guide (</w:t>
            </w:r>
            <w:r w:rsidR="003D704E" w:rsidRPr="005E0944">
              <w:rPr>
                <w:lang w:val="lv-LV"/>
              </w:rPr>
              <w:t>NVD.VVIS.REC.PAK.PPS.SIS</w:t>
            </w:r>
            <w:r w:rsidRPr="005E0944">
              <w:rPr>
                <w:lang w:val="lv-LV"/>
              </w:rPr>
              <w:t>.</w:t>
            </w:r>
            <w:r w:rsidR="001D4F7F">
              <w:rPr>
                <w:lang w:val="lv-LV"/>
              </w:rPr>
              <w:t>5.00</w:t>
            </w:r>
            <w:r w:rsidRPr="005E0944">
              <w:rPr>
                <w:lang w:val="lv-LV"/>
              </w:rPr>
              <w:t>)</w:t>
            </w:r>
          </w:p>
        </w:tc>
      </w:tr>
      <w:tr w:rsidR="006A3508" w:rsidRPr="005E0944" w14:paraId="48F7CDE5" w14:textId="77777777" w:rsidTr="005C1E88">
        <w:tc>
          <w:tcPr>
            <w:tcW w:w="836" w:type="dxa"/>
          </w:tcPr>
          <w:p w14:paraId="2522A86A" w14:textId="77777777" w:rsidR="006A3508" w:rsidRPr="005E0944" w:rsidRDefault="00024416" w:rsidP="00EB7584">
            <w:pPr>
              <w:rPr>
                <w:lang w:val="lv-LV"/>
              </w:rPr>
            </w:pPr>
            <w:bookmarkStart w:id="23" w:name="TV"/>
            <w:r w:rsidRPr="005E0944">
              <w:rPr>
                <w:lang w:val="lv-LV"/>
              </w:rPr>
              <w:t>[5</w:t>
            </w:r>
            <w:r w:rsidR="006A3508" w:rsidRPr="005E0944">
              <w:rPr>
                <w:lang w:val="lv-LV"/>
              </w:rPr>
              <w:t>]</w:t>
            </w:r>
            <w:bookmarkEnd w:id="23"/>
          </w:p>
        </w:tc>
        <w:tc>
          <w:tcPr>
            <w:tcW w:w="7460" w:type="dxa"/>
          </w:tcPr>
          <w:p w14:paraId="3DA39E2C" w14:textId="77777777" w:rsidR="006A3508" w:rsidRPr="005E0944" w:rsidRDefault="006A3508" w:rsidP="005C1E88">
            <w:pPr>
              <w:rPr>
                <w:lang w:val="lv-LV"/>
              </w:rPr>
            </w:pPr>
            <w:r w:rsidRPr="005E0944">
              <w:rPr>
                <w:lang w:val="lv-LV"/>
              </w:rPr>
              <w:t>Terminoloģijas vārdnīca (NVD.EREC.TV.</w:t>
            </w:r>
            <w:r w:rsidR="00024416" w:rsidRPr="005E0944">
              <w:rPr>
                <w:lang w:val="lv-LV"/>
              </w:rPr>
              <w:t>1.0</w:t>
            </w:r>
            <w:r w:rsidR="005C1E88" w:rsidRPr="005E0944">
              <w:rPr>
                <w:lang w:val="lv-LV"/>
              </w:rPr>
              <w:t>3</w:t>
            </w:r>
            <w:r w:rsidRPr="005E0944">
              <w:rPr>
                <w:lang w:val="lv-LV"/>
              </w:rPr>
              <w:t>)</w:t>
            </w:r>
          </w:p>
        </w:tc>
      </w:tr>
      <w:tr w:rsidR="00DA2B82" w:rsidRPr="005E0944" w14:paraId="6CADFCCC" w14:textId="77777777" w:rsidTr="005C1E88">
        <w:tc>
          <w:tcPr>
            <w:tcW w:w="836" w:type="dxa"/>
          </w:tcPr>
          <w:p w14:paraId="65A2AC7F" w14:textId="77777777" w:rsidR="00DA2B82" w:rsidRPr="005E0944" w:rsidRDefault="00DA2B82" w:rsidP="00DA2B82">
            <w:pPr>
              <w:rPr>
                <w:lang w:val="lv-LV"/>
              </w:rPr>
            </w:pPr>
            <w:bookmarkStart w:id="24" w:name="KLR_NVD"/>
            <w:r w:rsidRPr="005E0944">
              <w:rPr>
                <w:lang w:val="lv-LV"/>
              </w:rPr>
              <w:t>[6]</w:t>
            </w:r>
            <w:bookmarkEnd w:id="24"/>
          </w:p>
        </w:tc>
        <w:tc>
          <w:tcPr>
            <w:tcW w:w="7460" w:type="dxa"/>
          </w:tcPr>
          <w:p w14:paraId="2CC069F7" w14:textId="77777777" w:rsidR="00DA2B82" w:rsidRPr="005E0944" w:rsidRDefault="00DA2B82" w:rsidP="005E06CD">
            <w:pPr>
              <w:rPr>
                <w:lang w:val="lv-LV"/>
              </w:rPr>
            </w:pPr>
            <w:r w:rsidRPr="005E0944">
              <w:rPr>
                <w:lang w:val="lv-LV"/>
              </w:rPr>
              <w:t>Nacionālā veselības dienesta klasifikatoru apraksti (NVD.KLR.NVD.1.02)</w:t>
            </w:r>
          </w:p>
        </w:tc>
      </w:tr>
      <w:tr w:rsidR="00DA2B82" w:rsidRPr="005E0944" w14:paraId="5FFA18B5" w14:textId="77777777" w:rsidTr="005C1E88">
        <w:tc>
          <w:tcPr>
            <w:tcW w:w="836" w:type="dxa"/>
          </w:tcPr>
          <w:p w14:paraId="69C816AB" w14:textId="77777777" w:rsidR="00DA2B82" w:rsidRPr="005E0944" w:rsidRDefault="00DA2B82" w:rsidP="00DA2B82">
            <w:pPr>
              <w:rPr>
                <w:lang w:val="lv-LV"/>
              </w:rPr>
            </w:pPr>
            <w:bookmarkStart w:id="25" w:name="KLR_MED"/>
            <w:r w:rsidRPr="005E0944">
              <w:rPr>
                <w:lang w:val="lv-LV"/>
              </w:rPr>
              <w:t>[7]</w:t>
            </w:r>
            <w:bookmarkEnd w:id="25"/>
          </w:p>
        </w:tc>
        <w:tc>
          <w:tcPr>
            <w:tcW w:w="7460" w:type="dxa"/>
          </w:tcPr>
          <w:p w14:paraId="3C1A8200" w14:textId="77777777" w:rsidR="00DA2B82" w:rsidRPr="005E0944" w:rsidRDefault="00DA2B82" w:rsidP="005E06CD">
            <w:pPr>
              <w:rPr>
                <w:lang w:val="lv-LV"/>
              </w:rPr>
            </w:pPr>
            <w:r w:rsidRPr="005E0944">
              <w:rPr>
                <w:lang w:val="lv-LV"/>
              </w:rPr>
              <w:t>Latvijas zāļu valsts aģentūras Latvijā reģistrēto medikamentu klasifik</w:t>
            </w:r>
            <w:r w:rsidR="0022390F" w:rsidRPr="005E0944">
              <w:rPr>
                <w:lang w:val="lv-LV"/>
              </w:rPr>
              <w:t>atoru apraksts (NVD.KLR.MED.1.04</w:t>
            </w:r>
            <w:r w:rsidRPr="005E0944">
              <w:rPr>
                <w:lang w:val="lv-LV"/>
              </w:rPr>
              <w:t>)</w:t>
            </w:r>
          </w:p>
        </w:tc>
      </w:tr>
      <w:tr w:rsidR="00DA2B82" w:rsidRPr="005E0944" w14:paraId="5A24F3FA" w14:textId="77777777" w:rsidTr="005C1E88">
        <w:tc>
          <w:tcPr>
            <w:tcW w:w="836" w:type="dxa"/>
          </w:tcPr>
          <w:p w14:paraId="1892C860" w14:textId="77777777" w:rsidR="00DA2B82" w:rsidRPr="005E0944" w:rsidRDefault="00DA2B82" w:rsidP="00DA2B82">
            <w:pPr>
              <w:rPr>
                <w:lang w:val="lv-LV"/>
              </w:rPr>
            </w:pPr>
            <w:bookmarkStart w:id="26" w:name="KLR_KZS"/>
            <w:r w:rsidRPr="005E0944">
              <w:rPr>
                <w:lang w:val="lv-LV"/>
              </w:rPr>
              <w:t>[8]</w:t>
            </w:r>
            <w:bookmarkEnd w:id="26"/>
          </w:p>
        </w:tc>
        <w:tc>
          <w:tcPr>
            <w:tcW w:w="7460" w:type="dxa"/>
          </w:tcPr>
          <w:p w14:paraId="521DBE93" w14:textId="77777777" w:rsidR="00DA2B82" w:rsidRPr="005E0944" w:rsidRDefault="00DA2B82" w:rsidP="00C31368">
            <w:pPr>
              <w:rPr>
                <w:lang w:val="lv-LV"/>
              </w:rPr>
            </w:pPr>
            <w:r w:rsidRPr="005E0944">
              <w:rPr>
                <w:lang w:val="lv-LV"/>
              </w:rPr>
              <w:t>Kompensējamo zāļu saraksts (NVD.KLR.KZS.</w:t>
            </w:r>
            <w:r w:rsidR="00C31368" w:rsidRPr="005E0944">
              <w:rPr>
                <w:lang w:val="lv-LV"/>
              </w:rPr>
              <w:t>2</w:t>
            </w:r>
            <w:r w:rsidRPr="005E0944">
              <w:rPr>
                <w:lang w:val="lv-LV"/>
              </w:rPr>
              <w:t>.00)</w:t>
            </w:r>
          </w:p>
        </w:tc>
      </w:tr>
      <w:tr w:rsidR="00DA2B82" w:rsidRPr="005E0944" w14:paraId="1E557249" w14:textId="77777777" w:rsidTr="005C1E88">
        <w:tc>
          <w:tcPr>
            <w:tcW w:w="836" w:type="dxa"/>
          </w:tcPr>
          <w:p w14:paraId="56B0B135" w14:textId="77777777" w:rsidR="00DA2B82" w:rsidRPr="005E0944" w:rsidRDefault="00DA2B82" w:rsidP="00DA2B82">
            <w:pPr>
              <w:rPr>
                <w:lang w:val="lv-LV"/>
              </w:rPr>
            </w:pPr>
            <w:bookmarkStart w:id="27" w:name="KLR_VI"/>
            <w:r w:rsidRPr="005E0944">
              <w:rPr>
                <w:lang w:val="lv-LV"/>
              </w:rPr>
              <w:t>[9]</w:t>
            </w:r>
            <w:bookmarkEnd w:id="27"/>
          </w:p>
        </w:tc>
        <w:tc>
          <w:tcPr>
            <w:tcW w:w="7460" w:type="dxa"/>
          </w:tcPr>
          <w:p w14:paraId="538B33F7" w14:textId="77777777" w:rsidR="00DA2B82" w:rsidRPr="005E0944" w:rsidRDefault="00DA2B82" w:rsidP="005E06CD">
            <w:pPr>
              <w:rPr>
                <w:lang w:val="lv-LV"/>
              </w:rPr>
            </w:pPr>
            <w:r w:rsidRPr="005E0944">
              <w:rPr>
                <w:lang w:val="lv-LV"/>
              </w:rPr>
              <w:t>Veselības inspekcijas klasifikatoru apraksts (NVD.KLR.VI.1.05)</w:t>
            </w:r>
          </w:p>
        </w:tc>
      </w:tr>
      <w:tr w:rsidR="00DA2B82" w:rsidRPr="005E0944" w14:paraId="3C4D978F" w14:textId="77777777" w:rsidTr="005C1E88">
        <w:tc>
          <w:tcPr>
            <w:tcW w:w="836" w:type="dxa"/>
          </w:tcPr>
          <w:p w14:paraId="4F0E0F0B" w14:textId="77777777" w:rsidR="00DA2B82" w:rsidRPr="005E0944" w:rsidRDefault="00DA2B82" w:rsidP="00DA2B82">
            <w:pPr>
              <w:rPr>
                <w:lang w:val="lv-LV"/>
              </w:rPr>
            </w:pPr>
            <w:bookmarkStart w:id="28" w:name="KLR_IR"/>
            <w:r w:rsidRPr="005E0944">
              <w:rPr>
                <w:lang w:val="lv-LV"/>
              </w:rPr>
              <w:t>[10]</w:t>
            </w:r>
            <w:bookmarkEnd w:id="28"/>
          </w:p>
        </w:tc>
        <w:tc>
          <w:tcPr>
            <w:tcW w:w="7460" w:type="dxa"/>
          </w:tcPr>
          <w:p w14:paraId="6963FF7F" w14:textId="77777777" w:rsidR="00DA2B82" w:rsidRPr="005E0944" w:rsidRDefault="00DA2B82" w:rsidP="005E06CD">
            <w:pPr>
              <w:rPr>
                <w:lang w:val="lv-LV"/>
              </w:rPr>
            </w:pPr>
            <w:r w:rsidRPr="005E0944">
              <w:rPr>
                <w:lang w:val="lv-LV"/>
              </w:rPr>
              <w:t>Iedzīvotāju reģistra klasifikatoru apraksts (NVD.KLR.IR.</w:t>
            </w:r>
            <w:r w:rsidR="00457081" w:rsidRPr="005E0944">
              <w:rPr>
                <w:lang w:val="lv-LV"/>
              </w:rPr>
              <w:t>2.00</w:t>
            </w:r>
            <w:r w:rsidRPr="005E0944">
              <w:rPr>
                <w:lang w:val="lv-LV"/>
              </w:rPr>
              <w:t>)</w:t>
            </w:r>
          </w:p>
        </w:tc>
      </w:tr>
      <w:tr w:rsidR="00DA2B82" w:rsidRPr="005E0944" w14:paraId="178FD6C6" w14:textId="77777777" w:rsidTr="005C1E88">
        <w:tc>
          <w:tcPr>
            <w:tcW w:w="836" w:type="dxa"/>
          </w:tcPr>
          <w:p w14:paraId="07BC1C6C" w14:textId="77777777" w:rsidR="00DA2B82" w:rsidRPr="005E0944" w:rsidRDefault="00DA2B82" w:rsidP="00DA2B82">
            <w:pPr>
              <w:rPr>
                <w:lang w:val="lv-LV"/>
              </w:rPr>
            </w:pPr>
            <w:bookmarkStart w:id="29" w:name="KLR_EREC"/>
            <w:r w:rsidRPr="005E0944">
              <w:rPr>
                <w:lang w:val="lv-LV"/>
              </w:rPr>
              <w:t>[11]</w:t>
            </w:r>
            <w:bookmarkEnd w:id="29"/>
          </w:p>
        </w:tc>
        <w:tc>
          <w:tcPr>
            <w:tcW w:w="7460" w:type="dxa"/>
          </w:tcPr>
          <w:p w14:paraId="569B1C0C" w14:textId="77777777" w:rsidR="00DA2B82" w:rsidRPr="005E0944" w:rsidRDefault="00DA2B82" w:rsidP="005E06CD">
            <w:pPr>
              <w:rPr>
                <w:lang w:val="lv-LV"/>
              </w:rPr>
            </w:pPr>
            <w:r w:rsidRPr="005E0944">
              <w:rPr>
                <w:lang w:val="lv-LV"/>
              </w:rPr>
              <w:t>Elektronisko recepšu informācijas sistēmas klasifikatoru aprakst</w:t>
            </w:r>
            <w:r w:rsidR="0022390F" w:rsidRPr="005E0944">
              <w:rPr>
                <w:lang w:val="lv-LV"/>
              </w:rPr>
              <w:t>s (</w:t>
            </w:r>
            <w:r w:rsidR="003D704E" w:rsidRPr="005E0944">
              <w:rPr>
                <w:lang w:val="lv-LV"/>
              </w:rPr>
              <w:t>NVD.VVIS.REC.PAK.PPA.KLR</w:t>
            </w:r>
            <w:r w:rsidR="0022390F" w:rsidRPr="005E0944">
              <w:rPr>
                <w:lang w:val="lv-LV"/>
              </w:rPr>
              <w:t>.</w:t>
            </w:r>
            <w:r w:rsidR="00166408" w:rsidRPr="005E0944">
              <w:rPr>
                <w:lang w:val="lv-LV"/>
              </w:rPr>
              <w:t>1</w:t>
            </w:r>
            <w:r w:rsidRPr="005E0944">
              <w:rPr>
                <w:lang w:val="lv-LV"/>
              </w:rPr>
              <w:t>.00)</w:t>
            </w:r>
          </w:p>
        </w:tc>
      </w:tr>
      <w:tr w:rsidR="00DA2B82" w:rsidRPr="005E0944" w14:paraId="156C4AF8" w14:textId="77777777" w:rsidTr="005C1E88">
        <w:tc>
          <w:tcPr>
            <w:tcW w:w="836" w:type="dxa"/>
          </w:tcPr>
          <w:p w14:paraId="042F1850" w14:textId="77777777" w:rsidR="00DA2B82" w:rsidRPr="005E0944" w:rsidRDefault="00DA2B82" w:rsidP="00DA2B82">
            <w:pPr>
              <w:rPr>
                <w:lang w:val="lv-LV"/>
              </w:rPr>
            </w:pPr>
            <w:bookmarkStart w:id="30" w:name="KLR_LFB"/>
            <w:r w:rsidRPr="005E0944">
              <w:rPr>
                <w:lang w:val="lv-LV"/>
              </w:rPr>
              <w:t>[12]</w:t>
            </w:r>
            <w:bookmarkEnd w:id="30"/>
          </w:p>
        </w:tc>
        <w:tc>
          <w:tcPr>
            <w:tcW w:w="7460" w:type="dxa"/>
          </w:tcPr>
          <w:p w14:paraId="1DC47940" w14:textId="77777777" w:rsidR="00DA2B82" w:rsidRPr="005E0944" w:rsidRDefault="00DA2B82" w:rsidP="005E06CD">
            <w:pPr>
              <w:rPr>
                <w:lang w:val="lv-LV"/>
              </w:rPr>
            </w:pPr>
            <w:r w:rsidRPr="005E0944">
              <w:rPr>
                <w:lang w:val="lv-LV"/>
              </w:rPr>
              <w:t>Latvijas Farmaceitu reģistra klasi</w:t>
            </w:r>
            <w:r w:rsidR="0022390F" w:rsidRPr="005E0944">
              <w:rPr>
                <w:lang w:val="lv-LV"/>
              </w:rPr>
              <w:t>fikatoru apraksts (NVD.KLR.LFB.2</w:t>
            </w:r>
            <w:r w:rsidRPr="005E0944">
              <w:rPr>
                <w:lang w:val="lv-LV"/>
              </w:rPr>
              <w:t>.00)</w:t>
            </w:r>
          </w:p>
        </w:tc>
      </w:tr>
      <w:tr w:rsidR="00DA2B82" w:rsidRPr="005E0944" w14:paraId="0018C8BA" w14:textId="77777777" w:rsidTr="005C1E88">
        <w:tc>
          <w:tcPr>
            <w:tcW w:w="836" w:type="dxa"/>
          </w:tcPr>
          <w:p w14:paraId="7684C0D7" w14:textId="77777777" w:rsidR="00DA2B82" w:rsidRPr="005E0944" w:rsidRDefault="00DA2B82" w:rsidP="00DA2B82">
            <w:pPr>
              <w:rPr>
                <w:lang w:val="lv-LV"/>
              </w:rPr>
            </w:pPr>
            <w:bookmarkStart w:id="31" w:name="KLR_FDU"/>
            <w:r w:rsidRPr="005E0944">
              <w:rPr>
                <w:lang w:val="lv-LV"/>
              </w:rPr>
              <w:t>[13]</w:t>
            </w:r>
            <w:bookmarkEnd w:id="31"/>
          </w:p>
        </w:tc>
        <w:tc>
          <w:tcPr>
            <w:tcW w:w="7460" w:type="dxa"/>
          </w:tcPr>
          <w:p w14:paraId="5DE6F383" w14:textId="77777777" w:rsidR="00DA2B82" w:rsidRPr="005E0944" w:rsidRDefault="00DA2B82" w:rsidP="005E06CD">
            <w:pPr>
              <w:rPr>
                <w:lang w:val="lv-LV"/>
              </w:rPr>
            </w:pPr>
            <w:r w:rsidRPr="005E0944">
              <w:rPr>
                <w:lang w:val="lv-LV"/>
              </w:rPr>
              <w:t>Latvijas Zāļu valsts aģentūras farmaceitiskās darbības uzņēmumu klasifikatoru apraksts (NVD.KLR.FDU.1.00)</w:t>
            </w:r>
          </w:p>
        </w:tc>
      </w:tr>
      <w:tr w:rsidR="00611C91" w:rsidRPr="005E0944" w14:paraId="2C43566B" w14:textId="77777777" w:rsidTr="005C1E88">
        <w:tc>
          <w:tcPr>
            <w:tcW w:w="836" w:type="dxa"/>
          </w:tcPr>
          <w:p w14:paraId="51D93CC5" w14:textId="77777777" w:rsidR="00611C91" w:rsidRPr="005E0944" w:rsidRDefault="00611C91" w:rsidP="00DA2B82">
            <w:pPr>
              <w:rPr>
                <w:lang w:val="lv-LV"/>
              </w:rPr>
            </w:pPr>
            <w:bookmarkStart w:id="32" w:name="STD_HL7"/>
            <w:r w:rsidRPr="005E0944">
              <w:rPr>
                <w:lang w:val="lv-LV"/>
              </w:rPr>
              <w:t>[14]</w:t>
            </w:r>
            <w:bookmarkEnd w:id="32"/>
          </w:p>
        </w:tc>
        <w:tc>
          <w:tcPr>
            <w:tcW w:w="7460" w:type="dxa"/>
          </w:tcPr>
          <w:p w14:paraId="15FD2A10" w14:textId="77777777" w:rsidR="00611C91" w:rsidRPr="005E0944" w:rsidRDefault="00611C91" w:rsidP="005E06CD">
            <w:pPr>
              <w:rPr>
                <w:lang w:val="lv-LV"/>
              </w:rPr>
            </w:pPr>
            <w:r w:rsidRPr="005E0944">
              <w:rPr>
                <w:lang w:val="lv-LV"/>
              </w:rPr>
              <w:t>E-veselības ziņojumapmaiņā izmantojamo datu struktūras (VEC.STD.HL7.0.02)</w:t>
            </w:r>
          </w:p>
        </w:tc>
      </w:tr>
      <w:tr w:rsidR="006A2C89" w:rsidRPr="005E0944" w14:paraId="326D76DE" w14:textId="77777777" w:rsidTr="005C1E88">
        <w:tc>
          <w:tcPr>
            <w:tcW w:w="836" w:type="dxa"/>
          </w:tcPr>
          <w:p w14:paraId="2E571FF6" w14:textId="77777777" w:rsidR="006A2C89" w:rsidRPr="005E0944" w:rsidRDefault="006A2C89" w:rsidP="00DA2B82">
            <w:pPr>
              <w:rPr>
                <w:lang w:val="lv-LV"/>
              </w:rPr>
            </w:pPr>
            <w:bookmarkStart w:id="33" w:name="IEEE_1016_2009"/>
            <w:r w:rsidRPr="005E0944">
              <w:rPr>
                <w:lang w:val="lv-LV"/>
              </w:rPr>
              <w:t>[15]</w:t>
            </w:r>
            <w:bookmarkEnd w:id="33"/>
          </w:p>
        </w:tc>
        <w:tc>
          <w:tcPr>
            <w:tcW w:w="7460" w:type="dxa"/>
          </w:tcPr>
          <w:p w14:paraId="5F71F915" w14:textId="77777777" w:rsidR="006A2C89" w:rsidRPr="005E0944" w:rsidRDefault="006A2C89" w:rsidP="005E06CD">
            <w:pPr>
              <w:rPr>
                <w:lang w:val="lv-LV"/>
              </w:rPr>
            </w:pPr>
            <w:r w:rsidRPr="005E0944">
              <w:rPr>
                <w:lang w:val="lv-LV"/>
              </w:rPr>
              <w:t>IEEE Standard for Information Technology--Systems Design--Software Design Descriptions (IEEE Std 1016-2009)</w:t>
            </w:r>
          </w:p>
        </w:tc>
      </w:tr>
    </w:tbl>
    <w:p w14:paraId="2C75ED21" w14:textId="77777777" w:rsidR="00555BD2" w:rsidRPr="005E0944" w:rsidRDefault="00EA431D" w:rsidP="007D7B24">
      <w:pPr>
        <w:pStyle w:val="Heading2"/>
      </w:pPr>
      <w:bookmarkStart w:id="34" w:name="_Toc476847032"/>
      <w:r w:rsidRPr="005E0944">
        <w:t>Dokumenta p</w:t>
      </w:r>
      <w:r w:rsidR="0081530B" w:rsidRPr="005E0944">
        <w:t>ārskats</w:t>
      </w:r>
      <w:bookmarkEnd w:id="34"/>
    </w:p>
    <w:p w14:paraId="4316D398" w14:textId="77777777" w:rsidR="007D7B24" w:rsidRPr="005E0944" w:rsidRDefault="005E0944" w:rsidP="00854694">
      <w:r>
        <w:t>D</w:t>
      </w:r>
      <w:r w:rsidR="007D7B24" w:rsidRPr="005E0944">
        <w:t>okumentā iekļautas šādas nodaļas:</w:t>
      </w:r>
    </w:p>
    <w:p w14:paraId="136D80DF" w14:textId="70F16BD2" w:rsidR="00AE587F" w:rsidRPr="00AE587F" w:rsidRDefault="00AE587F" w:rsidP="00996D80">
      <w:pPr>
        <w:pStyle w:val="ListParagraph"/>
        <w:numPr>
          <w:ilvl w:val="0"/>
          <w:numId w:val="5"/>
        </w:numPr>
        <w:spacing w:before="120" w:after="120"/>
        <w:contextualSpacing w:val="0"/>
        <w:rPr>
          <w:b/>
        </w:rPr>
      </w:pPr>
      <w:r w:rsidRPr="00AE587F">
        <w:rPr>
          <w:b/>
        </w:rPr>
        <w:fldChar w:fldCharType="begin"/>
      </w:r>
      <w:r w:rsidRPr="00AE587F">
        <w:rPr>
          <w:b/>
        </w:rPr>
        <w:instrText xml:space="preserve"> REF _Ref448396870 \h </w:instrText>
      </w:r>
      <w:r>
        <w:rPr>
          <w:b/>
        </w:rPr>
        <w:instrText xml:space="preserve"> \* MERGEFORMAT </w:instrText>
      </w:r>
      <w:r w:rsidRPr="00AE587F">
        <w:rPr>
          <w:b/>
        </w:rPr>
      </w:r>
      <w:r w:rsidRPr="00AE587F">
        <w:rPr>
          <w:b/>
        </w:rPr>
        <w:fldChar w:fldCharType="separate"/>
      </w:r>
      <w:r w:rsidR="00424559" w:rsidRPr="00424559">
        <w:rPr>
          <w:b/>
        </w:rPr>
        <w:t>Definīcijas, apzīmējumi un saīsinājumi</w:t>
      </w:r>
      <w:r w:rsidRPr="00AE587F">
        <w:rPr>
          <w:b/>
        </w:rPr>
        <w:fldChar w:fldCharType="end"/>
      </w:r>
      <w:r>
        <w:t xml:space="preserve"> – nodaļā dota norāde uz dokumentu, kurā pieejami dokumentā izmantoto definīciju, apzīmējumu un saīsinājumu skaidrojumi.</w:t>
      </w:r>
    </w:p>
    <w:p w14:paraId="5DC0486E" w14:textId="77777777" w:rsidR="007D7B24" w:rsidRPr="005E0944" w:rsidRDefault="00B72BD1" w:rsidP="00996D80">
      <w:pPr>
        <w:pStyle w:val="ListParagraph"/>
        <w:numPr>
          <w:ilvl w:val="0"/>
          <w:numId w:val="5"/>
        </w:numPr>
        <w:spacing w:before="120" w:after="120"/>
        <w:contextualSpacing w:val="0"/>
      </w:pPr>
      <w:r>
        <w:fldChar w:fldCharType="begin"/>
      </w:r>
      <w:r>
        <w:instrText xml:space="preserve"> REF _Ref423969572 \h  \* MERGEFORMAT </w:instrText>
      </w:r>
      <w:r>
        <w:fldChar w:fldCharType="separate"/>
      </w:r>
      <w:r w:rsidR="00424559" w:rsidRPr="00424559">
        <w:rPr>
          <w:b/>
        </w:rPr>
        <w:t>Ievads</w:t>
      </w:r>
      <w:r>
        <w:fldChar w:fldCharType="end"/>
      </w:r>
      <w:r w:rsidR="00166408" w:rsidRPr="005E0944">
        <w:t xml:space="preserve"> </w:t>
      </w:r>
      <w:r w:rsidR="00C546D5" w:rsidRPr="005E0944">
        <w:t>–</w:t>
      </w:r>
      <w:r w:rsidR="00101965" w:rsidRPr="005E0944">
        <w:t xml:space="preserve"> </w:t>
      </w:r>
      <w:r w:rsidR="00C546D5" w:rsidRPr="005E0944">
        <w:t>nodaļā</w:t>
      </w:r>
      <w:r w:rsidR="007D7B24" w:rsidRPr="005E0944">
        <w:t xml:space="preserve"> aprakstīts dokumenta nolūks,</w:t>
      </w:r>
      <w:r w:rsidR="000D3612" w:rsidRPr="005E0944">
        <w:t xml:space="preserve"> sfēra,</w:t>
      </w:r>
      <w:r w:rsidR="007D7B24" w:rsidRPr="005E0944">
        <w:t xml:space="preserve"> kā arī norādīta saistība ar citiem dokumentiem un materiāliem. </w:t>
      </w:r>
    </w:p>
    <w:p w14:paraId="34A7987A" w14:textId="77777777" w:rsidR="007D7B24" w:rsidRPr="005E0944" w:rsidRDefault="00B72BD1" w:rsidP="00996D80">
      <w:pPr>
        <w:pStyle w:val="ListParagraph"/>
        <w:numPr>
          <w:ilvl w:val="0"/>
          <w:numId w:val="5"/>
        </w:numPr>
        <w:spacing w:before="120" w:after="120"/>
        <w:contextualSpacing w:val="0"/>
        <w:rPr>
          <w:rFonts w:cs="Arial"/>
        </w:rPr>
      </w:pPr>
      <w:r>
        <w:fldChar w:fldCharType="begin"/>
      </w:r>
      <w:r>
        <w:instrText xml:space="preserve"> REF _Ref327194509 \h  \* MERGEFORMAT </w:instrText>
      </w:r>
      <w:r>
        <w:fldChar w:fldCharType="separate"/>
      </w:r>
      <w:r w:rsidR="00424559" w:rsidRPr="00424559">
        <w:rPr>
          <w:b/>
        </w:rPr>
        <w:t>Dekompozīcijas apraksts</w:t>
      </w:r>
      <w:r>
        <w:fldChar w:fldCharType="end"/>
      </w:r>
      <w:r w:rsidR="007D7B24" w:rsidRPr="005E0944">
        <w:rPr>
          <w:b/>
        </w:rPr>
        <w:t> </w:t>
      </w:r>
      <w:r w:rsidR="00C546D5" w:rsidRPr="005E0944">
        <w:t>–</w:t>
      </w:r>
      <w:r w:rsidR="00101965" w:rsidRPr="005E0944">
        <w:t xml:space="preserve"> </w:t>
      </w:r>
      <w:r w:rsidR="007D7B24" w:rsidRPr="005E0944">
        <w:t>nodaļa</w:t>
      </w:r>
      <w:r w:rsidR="007D7B24" w:rsidRPr="005E0944">
        <w:rPr>
          <w:b/>
        </w:rPr>
        <w:t xml:space="preserve"> </w:t>
      </w:r>
      <w:r w:rsidR="007D7B24" w:rsidRPr="005E0944">
        <w:t xml:space="preserve">satur </w:t>
      </w:r>
      <w:r w:rsidR="00E3353F" w:rsidRPr="005E0944">
        <w:t>Sistēmas dekompozīcijas aprakstu.</w:t>
      </w:r>
    </w:p>
    <w:p w14:paraId="1C91451B" w14:textId="77777777" w:rsidR="007D7B24" w:rsidRPr="005E0944" w:rsidRDefault="00B72BD1" w:rsidP="00996D80">
      <w:pPr>
        <w:pStyle w:val="ListParagraph"/>
        <w:numPr>
          <w:ilvl w:val="0"/>
          <w:numId w:val="5"/>
        </w:numPr>
        <w:spacing w:before="120" w:after="120"/>
        <w:contextualSpacing w:val="0"/>
      </w:pPr>
      <w:r>
        <w:fldChar w:fldCharType="begin"/>
      </w:r>
      <w:r>
        <w:instrText xml:space="preserve"> REF _Ref330515167 \h  \* MERGEFORMAT </w:instrText>
      </w:r>
      <w:r>
        <w:fldChar w:fldCharType="separate"/>
      </w:r>
      <w:r w:rsidR="00424559" w:rsidRPr="00424559">
        <w:rPr>
          <w:b/>
        </w:rPr>
        <w:t>Atkarību apraksts</w:t>
      </w:r>
      <w:r>
        <w:fldChar w:fldCharType="end"/>
      </w:r>
      <w:r w:rsidR="00C546D5" w:rsidRPr="005E0944">
        <w:rPr>
          <w:b/>
        </w:rPr>
        <w:t xml:space="preserve"> </w:t>
      </w:r>
      <w:r w:rsidR="00C546D5" w:rsidRPr="005E0944">
        <w:t>–</w:t>
      </w:r>
      <w:r w:rsidR="00101965" w:rsidRPr="005E0944">
        <w:t xml:space="preserve"> </w:t>
      </w:r>
      <w:r w:rsidR="00E3353F" w:rsidRPr="005E0944">
        <w:t>nodaļa</w:t>
      </w:r>
      <w:r w:rsidR="007D7B24" w:rsidRPr="005E0944">
        <w:t xml:space="preserve"> </w:t>
      </w:r>
      <w:r w:rsidR="00E3353F" w:rsidRPr="005E0944">
        <w:t>satur projektējamo vienību atkarību aprakstu</w:t>
      </w:r>
      <w:r w:rsidR="001D5EAD" w:rsidRPr="005E0944">
        <w:t>.</w:t>
      </w:r>
    </w:p>
    <w:p w14:paraId="0C14ECE9" w14:textId="77777777" w:rsidR="00C546D5" w:rsidRPr="005E0944" w:rsidRDefault="00B72BD1" w:rsidP="00996D80">
      <w:pPr>
        <w:pStyle w:val="ListParagraph"/>
        <w:numPr>
          <w:ilvl w:val="0"/>
          <w:numId w:val="5"/>
        </w:numPr>
        <w:spacing w:before="120" w:after="120"/>
        <w:contextualSpacing w:val="0"/>
      </w:pPr>
      <w:r>
        <w:fldChar w:fldCharType="begin"/>
      </w:r>
      <w:r>
        <w:instrText xml:space="preserve"> REF _Ref330515168 \h  \* MERGEFORMAT </w:instrText>
      </w:r>
      <w:r>
        <w:fldChar w:fldCharType="separate"/>
      </w:r>
      <w:r w:rsidR="00424559" w:rsidRPr="00424559">
        <w:rPr>
          <w:b/>
        </w:rPr>
        <w:t>Ārējo saskarņu projektējums</w:t>
      </w:r>
      <w:r>
        <w:fldChar w:fldCharType="end"/>
      </w:r>
      <w:r w:rsidR="00C546D5" w:rsidRPr="005E0944">
        <w:t xml:space="preserve"> – </w:t>
      </w:r>
      <w:r w:rsidR="00101965" w:rsidRPr="005E0944">
        <w:rPr>
          <w:rStyle w:val="BodyTextChar"/>
        </w:rPr>
        <w:t xml:space="preserve">nodaļa </w:t>
      </w:r>
      <w:r w:rsidR="00E3353F" w:rsidRPr="005E0944">
        <w:t>satur ārējo koplietošanas saskarņu projektējumu</w:t>
      </w:r>
      <w:r w:rsidR="00101965" w:rsidRPr="005E0944">
        <w:rPr>
          <w:rStyle w:val="BodyTextChar"/>
        </w:rPr>
        <w:t>.</w:t>
      </w:r>
    </w:p>
    <w:p w14:paraId="19D160CB" w14:textId="77777777" w:rsidR="007D7B24" w:rsidRPr="005E0944" w:rsidRDefault="00B72BD1" w:rsidP="00996D80">
      <w:pPr>
        <w:pStyle w:val="ListParagraph"/>
        <w:numPr>
          <w:ilvl w:val="0"/>
          <w:numId w:val="5"/>
        </w:numPr>
        <w:spacing w:before="120" w:after="120"/>
        <w:contextualSpacing w:val="0"/>
      </w:pPr>
      <w:r>
        <w:fldChar w:fldCharType="begin"/>
      </w:r>
      <w:r>
        <w:instrText xml:space="preserve"> REF _Ref417890398 \h  \* MERGEFORMAT </w:instrText>
      </w:r>
      <w:r>
        <w:fldChar w:fldCharType="separate"/>
      </w:r>
      <w:r w:rsidR="00424559" w:rsidRPr="00424559">
        <w:rPr>
          <w:b/>
        </w:rPr>
        <w:t>Detalizēts projektējums</w:t>
      </w:r>
      <w:r>
        <w:fldChar w:fldCharType="end"/>
      </w:r>
      <w:r w:rsidR="00180886" w:rsidRPr="005E0944">
        <w:t xml:space="preserve"> </w:t>
      </w:r>
      <w:r w:rsidR="00C546D5" w:rsidRPr="005E0944">
        <w:t>–</w:t>
      </w:r>
      <w:r w:rsidR="00101965" w:rsidRPr="005E0944">
        <w:t xml:space="preserve"> </w:t>
      </w:r>
      <w:r w:rsidR="007D7B24" w:rsidRPr="005E0944">
        <w:t>nodaļ</w:t>
      </w:r>
      <w:r w:rsidR="009A6A8B" w:rsidRPr="005E0944">
        <w:t>a</w:t>
      </w:r>
      <w:r w:rsidR="007D7B24" w:rsidRPr="005E0944">
        <w:t xml:space="preserve"> </w:t>
      </w:r>
      <w:r w:rsidR="009A6A8B" w:rsidRPr="005E0944">
        <w:t xml:space="preserve">satur </w:t>
      </w:r>
      <w:r w:rsidR="00E3353F" w:rsidRPr="005E0944">
        <w:t>Sistēmas moduļu un datu detalizētu projektējumu</w:t>
      </w:r>
      <w:r w:rsidR="007D7B24" w:rsidRPr="005E0944">
        <w:t>.</w:t>
      </w:r>
    </w:p>
    <w:p w14:paraId="107AFD6D" w14:textId="77777777" w:rsidR="00273C1C" w:rsidRPr="005E0944" w:rsidRDefault="00B72BD1" w:rsidP="00996D80">
      <w:pPr>
        <w:pStyle w:val="ListParagraph"/>
        <w:numPr>
          <w:ilvl w:val="0"/>
          <w:numId w:val="5"/>
        </w:numPr>
        <w:spacing w:before="120" w:after="120"/>
        <w:contextualSpacing w:val="0"/>
      </w:pPr>
      <w:r>
        <w:fldChar w:fldCharType="begin"/>
      </w:r>
      <w:r>
        <w:instrText xml:space="preserve"> REF _Ref328382991 \h  \* MERGEFORMAT </w:instrText>
      </w:r>
      <w:r>
        <w:fldChar w:fldCharType="separate"/>
      </w:r>
      <w:r w:rsidR="00424559" w:rsidRPr="00424559">
        <w:rPr>
          <w:b/>
        </w:rPr>
        <w:t>Prasību trasējamība</w:t>
      </w:r>
      <w:r>
        <w:fldChar w:fldCharType="end"/>
      </w:r>
      <w:r w:rsidR="00273C1C" w:rsidRPr="005E0944">
        <w:t xml:space="preserve"> – </w:t>
      </w:r>
      <w:r w:rsidR="00D1055E" w:rsidRPr="004522EC">
        <w:t xml:space="preserve">nodaļa sniedz pārskatu par PPS </w:t>
      </w:r>
      <w:r>
        <w:fldChar w:fldCharType="begin"/>
      </w:r>
      <w:r>
        <w:instrText xml:space="preserve"> REF PPS \h  \* MERGEFORMAT </w:instrText>
      </w:r>
      <w:r>
        <w:fldChar w:fldCharType="separate"/>
      </w:r>
      <w:r w:rsidR="00424559" w:rsidRPr="005E0944">
        <w:t>[2]</w:t>
      </w:r>
      <w:r>
        <w:fldChar w:fldCharType="end"/>
      </w:r>
      <w:r w:rsidR="00D1055E" w:rsidRPr="004522EC">
        <w:t xml:space="preserve"> prasību atbilstību šajā dokumentā aprakstītajiem projektē</w:t>
      </w:r>
      <w:r w:rsidR="002B4938" w:rsidRPr="004522EC">
        <w:t>juma</w:t>
      </w:r>
      <w:r w:rsidR="00D1055E" w:rsidRPr="004522EC">
        <w:t xml:space="preserve"> vienumiem.</w:t>
      </w:r>
    </w:p>
    <w:p w14:paraId="5959027B" w14:textId="77777777" w:rsidR="00273C1C" w:rsidRPr="005E0944" w:rsidRDefault="00B72BD1" w:rsidP="00996D80">
      <w:pPr>
        <w:pStyle w:val="ListParagraph"/>
        <w:numPr>
          <w:ilvl w:val="0"/>
          <w:numId w:val="5"/>
        </w:numPr>
        <w:spacing w:before="120" w:after="120"/>
        <w:contextualSpacing w:val="0"/>
      </w:pPr>
      <w:r>
        <w:fldChar w:fldCharType="begin"/>
      </w:r>
      <w:r>
        <w:instrText xml:space="preserve"> REF _Ref327194563 \h  \* MERGEFORMAT </w:instrText>
      </w:r>
      <w:r>
        <w:fldChar w:fldCharType="separate"/>
      </w:r>
      <w:r w:rsidR="00424559" w:rsidRPr="00424559">
        <w:rPr>
          <w:b/>
        </w:rPr>
        <w:t>Pielikumi</w:t>
      </w:r>
      <w:r>
        <w:fldChar w:fldCharType="end"/>
      </w:r>
      <w:r w:rsidR="00273C1C" w:rsidRPr="005E0944">
        <w:rPr>
          <w:b/>
        </w:rPr>
        <w:t xml:space="preserve"> </w:t>
      </w:r>
      <w:r w:rsidR="00273C1C" w:rsidRPr="005E0944">
        <w:t>– nodaļa satur attēlojumu paraugus, aprēķinu paraugus, jebkāda cita veida informāciju, kas var būt noderīga dokumenta lasītājam.</w:t>
      </w:r>
    </w:p>
    <w:p w14:paraId="46C11840" w14:textId="77777777" w:rsidR="00F40DF0" w:rsidRPr="005E0944" w:rsidRDefault="00574F14" w:rsidP="006E471D">
      <w:pPr>
        <w:pStyle w:val="Heading1"/>
      </w:pPr>
      <w:bookmarkStart w:id="35" w:name="_Ref327194509"/>
      <w:bookmarkStart w:id="36" w:name="_Toc476847033"/>
      <w:r w:rsidRPr="005E0944">
        <w:lastRenderedPageBreak/>
        <w:t>Dekompozīcijas apraksts</w:t>
      </w:r>
      <w:bookmarkEnd w:id="35"/>
      <w:bookmarkEnd w:id="36"/>
    </w:p>
    <w:p w14:paraId="78CC3AD8" w14:textId="77777777" w:rsidR="00574F14" w:rsidRPr="005E0944" w:rsidRDefault="00574F14" w:rsidP="001A5246">
      <w:pPr>
        <w:pStyle w:val="BodyText"/>
      </w:pPr>
      <w:r w:rsidRPr="005E0944">
        <w:t>Nodaļa satur Sistēmas dekompozīcij</w:t>
      </w:r>
      <w:r w:rsidR="002B4938" w:rsidRPr="005E0944">
        <w:t>as aprakstu, kura</w:t>
      </w:r>
      <w:r w:rsidRPr="005E0944">
        <w:t xml:space="preserve"> mērķis ir sadalīt Sistēmas</w:t>
      </w:r>
      <w:r w:rsidR="002B4938" w:rsidRPr="005E0944">
        <w:t xml:space="preserve"> projektējumu</w:t>
      </w:r>
      <w:r w:rsidR="00587F4C" w:rsidRPr="005E0944">
        <w:t xml:space="preserve"> </w:t>
      </w:r>
      <w:r w:rsidR="002B4938" w:rsidRPr="005E0944">
        <w:t>vienumos</w:t>
      </w:r>
      <w:r w:rsidR="00587F4C" w:rsidRPr="005E0944">
        <w:t>.</w:t>
      </w:r>
    </w:p>
    <w:p w14:paraId="4DFA6A60" w14:textId="77777777" w:rsidR="00587F4C" w:rsidRPr="005E0944" w:rsidRDefault="00587F4C" w:rsidP="001A5246">
      <w:pPr>
        <w:pStyle w:val="BodyText"/>
      </w:pPr>
      <w:r w:rsidRPr="005E0944">
        <w:t xml:space="preserve">Sistēmai tiek izdalīti šādi projektējuma </w:t>
      </w:r>
      <w:r w:rsidR="00BE566B" w:rsidRPr="005E0944">
        <w:t>vien</w:t>
      </w:r>
      <w:r w:rsidR="002B4938" w:rsidRPr="005E0944">
        <w:t>umi</w:t>
      </w:r>
      <w:r w:rsidRPr="005E0944">
        <w:t>:</w:t>
      </w:r>
    </w:p>
    <w:p w14:paraId="1ACFD319" w14:textId="77777777" w:rsidR="00574F14" w:rsidRPr="005E0944" w:rsidRDefault="00894803" w:rsidP="00996D80">
      <w:pPr>
        <w:pStyle w:val="ListParagraph"/>
        <w:numPr>
          <w:ilvl w:val="0"/>
          <w:numId w:val="7"/>
        </w:numPr>
        <w:spacing w:line="276" w:lineRule="auto"/>
        <w:rPr>
          <w:rFonts w:cs="Arial"/>
        </w:rPr>
      </w:pPr>
      <w:r w:rsidRPr="005E0944">
        <w:rPr>
          <w:rFonts w:cs="Arial"/>
        </w:rPr>
        <w:t>s</w:t>
      </w:r>
      <w:r w:rsidR="00574F14" w:rsidRPr="005E0944">
        <w:rPr>
          <w:rFonts w:cs="Arial"/>
        </w:rPr>
        <w:t>istēmas moduļi, kas apvieno noteiktu funkciju kopu;</w:t>
      </w:r>
    </w:p>
    <w:p w14:paraId="31E220FA" w14:textId="77777777" w:rsidR="00574F14" w:rsidRPr="005E0944" w:rsidRDefault="00894803" w:rsidP="00996D80">
      <w:pPr>
        <w:pStyle w:val="ListParagraph"/>
        <w:numPr>
          <w:ilvl w:val="0"/>
          <w:numId w:val="7"/>
        </w:numPr>
        <w:spacing w:line="276" w:lineRule="auto"/>
        <w:rPr>
          <w:rFonts w:cs="Arial"/>
        </w:rPr>
      </w:pPr>
      <w:r w:rsidRPr="005E0944">
        <w:rPr>
          <w:rFonts w:cs="Arial"/>
        </w:rPr>
        <w:t>d</w:t>
      </w:r>
      <w:r w:rsidR="00574F14" w:rsidRPr="005E0944">
        <w:rPr>
          <w:rFonts w:cs="Arial"/>
        </w:rPr>
        <w:t xml:space="preserve">atu </w:t>
      </w:r>
      <w:r w:rsidR="0080347C" w:rsidRPr="005E0944">
        <w:rPr>
          <w:rFonts w:cs="Arial"/>
        </w:rPr>
        <w:t>tabulas</w:t>
      </w:r>
      <w:r w:rsidR="00587F4C" w:rsidRPr="005E0944">
        <w:rPr>
          <w:rFonts w:cs="Arial"/>
        </w:rPr>
        <w:t>, kas veido datubāzes struktūru</w:t>
      </w:r>
      <w:r w:rsidR="00574F14" w:rsidRPr="005E0944">
        <w:rPr>
          <w:rFonts w:cs="Arial"/>
        </w:rPr>
        <w:t>;</w:t>
      </w:r>
    </w:p>
    <w:p w14:paraId="4B17E7D1" w14:textId="77777777" w:rsidR="00574F14" w:rsidRPr="005E0944" w:rsidRDefault="00894803" w:rsidP="00996D80">
      <w:pPr>
        <w:pStyle w:val="ListParagraph"/>
        <w:numPr>
          <w:ilvl w:val="0"/>
          <w:numId w:val="6"/>
        </w:numPr>
        <w:spacing w:after="240" w:line="276" w:lineRule="auto"/>
        <w:rPr>
          <w:rFonts w:cs="Arial"/>
        </w:rPr>
      </w:pPr>
      <w:r w:rsidRPr="005E0944">
        <w:rPr>
          <w:rFonts w:cs="Arial"/>
        </w:rPr>
        <w:t>ā</w:t>
      </w:r>
      <w:r w:rsidR="00574F14" w:rsidRPr="005E0944">
        <w:rPr>
          <w:rFonts w:cs="Arial"/>
        </w:rPr>
        <w:t>rējās saskarnes.</w:t>
      </w:r>
    </w:p>
    <w:p w14:paraId="6F252453" w14:textId="77777777" w:rsidR="00574F14" w:rsidRPr="005E0944" w:rsidRDefault="002B4938" w:rsidP="001A5246">
      <w:pPr>
        <w:pStyle w:val="BodyText"/>
      </w:pPr>
      <w:r w:rsidRPr="005E0944">
        <w:t>Katram</w:t>
      </w:r>
      <w:r w:rsidR="00574F14" w:rsidRPr="005E0944">
        <w:t xml:space="preserve"> projektēj</w:t>
      </w:r>
      <w:r w:rsidRPr="005E0944">
        <w:t>uma</w:t>
      </w:r>
      <w:r w:rsidR="00574F14" w:rsidRPr="005E0944">
        <w:t xml:space="preserve"> vien</w:t>
      </w:r>
      <w:r w:rsidRPr="005E0944">
        <w:t>umam</w:t>
      </w:r>
      <w:r w:rsidR="00574F14" w:rsidRPr="005E0944">
        <w:t xml:space="preserve"> tiek piešķirts identifikators, kas tiek izmantots tālākai detalizācijai un trasējamības nodrošināšanai gan detalizētajā projektējuma daļā</w:t>
      </w:r>
      <w:r w:rsidR="000D75C1" w:rsidRPr="005E0944">
        <w:t>,</w:t>
      </w:r>
      <w:r w:rsidR="00574F14" w:rsidRPr="005E0944">
        <w:t xml:space="preserve"> gan programmatūras kodā.</w:t>
      </w:r>
    </w:p>
    <w:p w14:paraId="7EEF7777" w14:textId="77777777" w:rsidR="00574F14" w:rsidRPr="005E0944" w:rsidRDefault="00574F14" w:rsidP="00894803">
      <w:pPr>
        <w:spacing w:line="276" w:lineRule="auto"/>
        <w:rPr>
          <w:rFonts w:cs="Arial"/>
        </w:rPr>
      </w:pPr>
      <w:r w:rsidRPr="005E0944">
        <w:rPr>
          <w:rFonts w:cs="Arial"/>
        </w:rPr>
        <w:t>Katra</w:t>
      </w:r>
      <w:r w:rsidR="002B4938" w:rsidRPr="005E0944">
        <w:rPr>
          <w:rFonts w:cs="Arial"/>
        </w:rPr>
        <w:t>m</w:t>
      </w:r>
      <w:r w:rsidRPr="005E0944">
        <w:rPr>
          <w:rFonts w:cs="Arial"/>
        </w:rPr>
        <w:t xml:space="preserve"> projektēj</w:t>
      </w:r>
      <w:r w:rsidR="002B4938" w:rsidRPr="005E0944">
        <w:rPr>
          <w:rFonts w:cs="Arial"/>
        </w:rPr>
        <w:t>uma</w:t>
      </w:r>
      <w:r w:rsidRPr="005E0944">
        <w:rPr>
          <w:rFonts w:cs="Arial"/>
        </w:rPr>
        <w:t xml:space="preserve"> vien</w:t>
      </w:r>
      <w:r w:rsidR="002B4938" w:rsidRPr="005E0944">
        <w:rPr>
          <w:rFonts w:cs="Arial"/>
        </w:rPr>
        <w:t>umam</w:t>
      </w:r>
      <w:r w:rsidRPr="005E0944">
        <w:rPr>
          <w:rFonts w:cs="Arial"/>
        </w:rPr>
        <w:t xml:space="preserve"> tiek identificēti un aprakstīti </w:t>
      </w:r>
      <w:r w:rsidR="001A5246" w:rsidRPr="005E0944">
        <w:rPr>
          <w:rFonts w:cs="Arial"/>
        </w:rPr>
        <w:t>šādi</w:t>
      </w:r>
      <w:r w:rsidR="00894803" w:rsidRPr="005E0944">
        <w:rPr>
          <w:rFonts w:cs="Arial"/>
        </w:rPr>
        <w:t xml:space="preserve"> </w:t>
      </w:r>
      <w:r w:rsidRPr="005E0944">
        <w:rPr>
          <w:rFonts w:cs="Arial"/>
        </w:rPr>
        <w:t>atribūti:</w:t>
      </w:r>
    </w:p>
    <w:p w14:paraId="43C6FF0D" w14:textId="77777777" w:rsidR="00574F14" w:rsidRPr="005E0944" w:rsidRDefault="00273C1C" w:rsidP="00996D80">
      <w:pPr>
        <w:pStyle w:val="ListBullet"/>
        <w:numPr>
          <w:ilvl w:val="0"/>
          <w:numId w:val="6"/>
        </w:numPr>
        <w:tabs>
          <w:tab w:val="left" w:pos="851"/>
        </w:tabs>
        <w:spacing w:after="60" w:line="276" w:lineRule="auto"/>
        <w:contextualSpacing w:val="0"/>
        <w:rPr>
          <w:rFonts w:cs="Arial"/>
        </w:rPr>
      </w:pPr>
      <w:r w:rsidRPr="005E0944">
        <w:rPr>
          <w:rFonts w:cs="Arial"/>
        </w:rPr>
        <w:t>i</w:t>
      </w:r>
      <w:r w:rsidR="00574F14" w:rsidRPr="005E0944">
        <w:rPr>
          <w:rFonts w:cs="Arial"/>
        </w:rPr>
        <w:t>dentifikācija</w:t>
      </w:r>
      <w:r w:rsidR="002B4938" w:rsidRPr="005E0944">
        <w:rPr>
          <w:rFonts w:cs="Arial"/>
        </w:rPr>
        <w:t xml:space="preserve"> (kods, nosaukums)</w:t>
      </w:r>
      <w:r w:rsidR="00574F14" w:rsidRPr="005E0944">
        <w:rPr>
          <w:rFonts w:cs="Arial"/>
        </w:rPr>
        <w:t>;</w:t>
      </w:r>
    </w:p>
    <w:p w14:paraId="44336213" w14:textId="77777777" w:rsidR="00574F14" w:rsidRPr="005E0944" w:rsidRDefault="00273C1C" w:rsidP="00996D80">
      <w:pPr>
        <w:pStyle w:val="ListBullet"/>
        <w:numPr>
          <w:ilvl w:val="0"/>
          <w:numId w:val="6"/>
        </w:numPr>
        <w:tabs>
          <w:tab w:val="left" w:pos="851"/>
        </w:tabs>
        <w:spacing w:after="60" w:line="276" w:lineRule="auto"/>
        <w:contextualSpacing w:val="0"/>
        <w:rPr>
          <w:rFonts w:cs="Arial"/>
        </w:rPr>
      </w:pPr>
      <w:r w:rsidRPr="005E0944">
        <w:rPr>
          <w:rFonts w:cs="Arial"/>
        </w:rPr>
        <w:t>v</w:t>
      </w:r>
      <w:r w:rsidR="00574F14" w:rsidRPr="005E0944">
        <w:rPr>
          <w:rFonts w:cs="Arial"/>
        </w:rPr>
        <w:t>eicamo funkciju raksturojums;</w:t>
      </w:r>
    </w:p>
    <w:p w14:paraId="02465044" w14:textId="77777777" w:rsidR="00574F14" w:rsidRPr="005E0944" w:rsidRDefault="00273C1C" w:rsidP="00996D80">
      <w:pPr>
        <w:pStyle w:val="ListBullet"/>
        <w:numPr>
          <w:ilvl w:val="0"/>
          <w:numId w:val="6"/>
        </w:numPr>
        <w:tabs>
          <w:tab w:val="left" w:pos="851"/>
        </w:tabs>
        <w:spacing w:after="60" w:line="276" w:lineRule="auto"/>
        <w:contextualSpacing w:val="0"/>
        <w:rPr>
          <w:rFonts w:cs="Arial"/>
        </w:rPr>
      </w:pPr>
      <w:r w:rsidRPr="005E0944">
        <w:rPr>
          <w:rFonts w:cs="Arial"/>
        </w:rPr>
        <w:t>s</w:t>
      </w:r>
      <w:r w:rsidR="00574F14" w:rsidRPr="005E0944">
        <w:rPr>
          <w:rFonts w:cs="Arial"/>
        </w:rPr>
        <w:t>astāvs;</w:t>
      </w:r>
    </w:p>
    <w:p w14:paraId="5E82009E" w14:textId="77777777" w:rsidR="00574F14" w:rsidRPr="005E0944" w:rsidRDefault="00273C1C" w:rsidP="00996D80">
      <w:pPr>
        <w:pStyle w:val="ListBullet"/>
        <w:numPr>
          <w:ilvl w:val="0"/>
          <w:numId w:val="6"/>
        </w:numPr>
        <w:tabs>
          <w:tab w:val="left" w:pos="851"/>
        </w:tabs>
        <w:spacing w:after="60" w:line="276" w:lineRule="auto"/>
        <w:contextualSpacing w:val="0"/>
        <w:rPr>
          <w:rFonts w:cs="Arial"/>
        </w:rPr>
      </w:pPr>
      <w:r w:rsidRPr="005E0944">
        <w:rPr>
          <w:rFonts w:cs="Arial"/>
        </w:rPr>
        <w:t>s</w:t>
      </w:r>
      <w:r w:rsidR="00574F14" w:rsidRPr="005E0944">
        <w:rPr>
          <w:rFonts w:cs="Arial"/>
        </w:rPr>
        <w:t>askarne;</w:t>
      </w:r>
    </w:p>
    <w:p w14:paraId="3C5E84EB" w14:textId="77777777" w:rsidR="00574F14" w:rsidRPr="005E0944" w:rsidRDefault="00273C1C" w:rsidP="00996D80">
      <w:pPr>
        <w:pStyle w:val="ListBullet"/>
        <w:numPr>
          <w:ilvl w:val="0"/>
          <w:numId w:val="6"/>
        </w:numPr>
        <w:tabs>
          <w:tab w:val="left" w:pos="851"/>
        </w:tabs>
        <w:spacing w:after="60" w:line="276" w:lineRule="auto"/>
        <w:contextualSpacing w:val="0"/>
        <w:rPr>
          <w:rFonts w:cs="Arial"/>
        </w:rPr>
      </w:pPr>
      <w:r w:rsidRPr="005E0944">
        <w:rPr>
          <w:rFonts w:cs="Arial"/>
        </w:rPr>
        <w:t>d</w:t>
      </w:r>
      <w:r w:rsidR="00574F14" w:rsidRPr="005E0944">
        <w:rPr>
          <w:rFonts w:cs="Arial"/>
        </w:rPr>
        <w:t>ati.</w:t>
      </w:r>
    </w:p>
    <w:p w14:paraId="111DFBD9" w14:textId="77777777" w:rsidR="00ED2247" w:rsidRPr="005E0944" w:rsidRDefault="00ED2247" w:rsidP="00A26E11">
      <w:pPr>
        <w:pStyle w:val="Heading2"/>
        <w:spacing w:before="360" w:after="120" w:line="276" w:lineRule="auto"/>
        <w:ind w:left="567"/>
      </w:pPr>
      <w:bookmarkStart w:id="37" w:name="_Toc321916934"/>
      <w:bookmarkStart w:id="38" w:name="_Toc305495484"/>
      <w:bookmarkStart w:id="39" w:name="_Toc476847034"/>
      <w:r w:rsidRPr="005E0944">
        <w:t>Moduļu dekompozīcija</w:t>
      </w:r>
      <w:bookmarkEnd w:id="37"/>
      <w:bookmarkEnd w:id="38"/>
      <w:bookmarkEnd w:id="39"/>
    </w:p>
    <w:p w14:paraId="46536A74" w14:textId="77777777" w:rsidR="00ED2247" w:rsidRPr="005E0944" w:rsidRDefault="00ED2247" w:rsidP="001A5246">
      <w:pPr>
        <w:pStyle w:val="BodyText"/>
      </w:pPr>
      <w:r w:rsidRPr="005E0944">
        <w:t xml:space="preserve">Sistēma sadalīta </w:t>
      </w:r>
      <w:r w:rsidR="00770406" w:rsidRPr="005E0944">
        <w:t>funkcionālos moduļos. K</w:t>
      </w:r>
      <w:r w:rsidRPr="005E0944">
        <w:t>atr</w:t>
      </w:r>
      <w:r w:rsidR="00770406" w:rsidRPr="005E0944">
        <w:t>s</w:t>
      </w:r>
      <w:r w:rsidRPr="005E0944">
        <w:t xml:space="preserve"> moduli</w:t>
      </w:r>
      <w:r w:rsidR="00770406" w:rsidRPr="005E0944">
        <w:t>s apkopo</w:t>
      </w:r>
      <w:r w:rsidRPr="005E0944">
        <w:t xml:space="preserve"> </w:t>
      </w:r>
      <w:r w:rsidR="00770406" w:rsidRPr="005E0944">
        <w:t xml:space="preserve">un nodrošina </w:t>
      </w:r>
      <w:r w:rsidRPr="005E0944">
        <w:t>noteikt</w:t>
      </w:r>
      <w:r w:rsidR="00770406" w:rsidRPr="005E0944">
        <w:t>u</w:t>
      </w:r>
      <w:r w:rsidRPr="005E0944">
        <w:t xml:space="preserve"> </w:t>
      </w:r>
      <w:r w:rsidR="00770406" w:rsidRPr="005E0944">
        <w:t>Sistēmas funkciju kopu</w:t>
      </w:r>
      <w:r w:rsidRPr="005E0944">
        <w:t xml:space="preserve">. </w:t>
      </w:r>
      <w:r w:rsidR="009F5FBA" w:rsidRPr="005E0944">
        <w:t>Moduļi tiek atdalīti koda līmenī, katram veidojot savu bibliotēku</w:t>
      </w:r>
      <w:r w:rsidR="00755AC5" w:rsidRPr="005E0944">
        <w:t xml:space="preserve"> vai lietotni</w:t>
      </w:r>
      <w:r w:rsidR="009F5FBA" w:rsidRPr="005E0944">
        <w:t>.</w:t>
      </w:r>
    </w:p>
    <w:p w14:paraId="0927CDF1" w14:textId="23834F77" w:rsidR="00ED2247" w:rsidRPr="005E0944" w:rsidRDefault="001A5246" w:rsidP="001A5246">
      <w:r w:rsidRPr="005E0944">
        <w:t>T</w:t>
      </w:r>
      <w:r w:rsidR="00ED2247" w:rsidRPr="005E0944">
        <w:t>abulā (</w:t>
      </w:r>
      <w:r w:rsidR="00B72BD1">
        <w:fldChar w:fldCharType="begin"/>
      </w:r>
      <w:r w:rsidR="00B72BD1">
        <w:instrText xml:space="preserve"> REF _Ref324342087 \h  \* MERGEFORMAT </w:instrText>
      </w:r>
      <w:r w:rsidR="00B72BD1">
        <w:fldChar w:fldCharType="separate"/>
      </w:r>
      <w:r w:rsidR="00424559">
        <w:rPr>
          <w:noProof/>
        </w:rPr>
        <w:t>2.</w:t>
      </w:r>
      <w:r w:rsidR="00424559" w:rsidRPr="005E0944">
        <w:rPr>
          <w:noProof/>
        </w:rPr>
        <w:t>tabula</w:t>
      </w:r>
      <w:r w:rsidR="00424559">
        <w:rPr>
          <w:noProof/>
        </w:rPr>
        <w:t>.</w:t>
      </w:r>
      <w:r w:rsidR="00424559" w:rsidRPr="005E0944">
        <w:rPr>
          <w:noProof/>
        </w:rPr>
        <w:t xml:space="preserve"> </w:t>
      </w:r>
      <w:r w:rsidR="00424559" w:rsidRPr="005E0944">
        <w:t>Sistēmas moduļi</w:t>
      </w:r>
      <w:r w:rsidR="00B72BD1">
        <w:fldChar w:fldCharType="end"/>
      </w:r>
      <w:r w:rsidR="00ED2247" w:rsidRPr="005E0944">
        <w:t xml:space="preserve">) </w:t>
      </w:r>
      <w:r w:rsidRPr="005E0944">
        <w:t>nosaukti</w:t>
      </w:r>
      <w:r w:rsidR="00ED2247" w:rsidRPr="005E0944">
        <w:t xml:space="preserve"> </w:t>
      </w:r>
      <w:r w:rsidR="00915565" w:rsidRPr="005E0944">
        <w:t>Sistēmas moduļi</w:t>
      </w:r>
      <w:r w:rsidR="00ED2247" w:rsidRPr="005E0944">
        <w:t>.</w:t>
      </w:r>
      <w:r w:rsidR="00915565" w:rsidRPr="005E0944">
        <w:t xml:space="preserve"> To detalizētāks apraksts pieejams apakšnodaļās par katru moduli atsevišķi.</w:t>
      </w:r>
    </w:p>
    <w:bookmarkStart w:id="40" w:name="_Ref323812061"/>
    <w:bookmarkStart w:id="41" w:name="_Toc324157699"/>
    <w:bookmarkStart w:id="42" w:name="_Ref324342087"/>
    <w:p w14:paraId="57145C4F" w14:textId="0E00B4D0" w:rsidR="00ED2247" w:rsidRPr="005E0944" w:rsidRDefault="004C77B1" w:rsidP="008911BB">
      <w:pPr>
        <w:pStyle w:val="Caption"/>
      </w:pPr>
      <w:r w:rsidRPr="005E0944">
        <w:fldChar w:fldCharType="begin"/>
      </w:r>
      <w:r w:rsidR="00ED2247" w:rsidRPr="005E0944">
        <w:instrText xml:space="preserve"> SEQ Tabula \# "0.tabula. " </w:instrText>
      </w:r>
      <w:r w:rsidRPr="005E0944">
        <w:fldChar w:fldCharType="separate"/>
      </w:r>
      <w:bookmarkStart w:id="43" w:name="_Toc326914009"/>
      <w:bookmarkStart w:id="44" w:name="_Toc476847614"/>
      <w:r w:rsidR="00424559">
        <w:rPr>
          <w:noProof/>
        </w:rPr>
        <w:t>2.</w:t>
      </w:r>
      <w:r w:rsidR="00424559" w:rsidRPr="005E0944">
        <w:rPr>
          <w:noProof/>
        </w:rPr>
        <w:t>tabula</w:t>
      </w:r>
      <w:r w:rsidR="00424559">
        <w:rPr>
          <w:noProof/>
        </w:rPr>
        <w:t>.</w:t>
      </w:r>
      <w:r w:rsidR="00424559" w:rsidRPr="005E0944">
        <w:rPr>
          <w:noProof/>
        </w:rPr>
        <w:t xml:space="preserve"> </w:t>
      </w:r>
      <w:r w:rsidRPr="005E0944">
        <w:fldChar w:fldCharType="end"/>
      </w:r>
      <w:r w:rsidR="00ED2247" w:rsidRPr="005E0944">
        <w:t>Sistēma</w:t>
      </w:r>
      <w:r w:rsidR="00915565" w:rsidRPr="005E0944">
        <w:t>s moduļi</w:t>
      </w:r>
      <w:bookmarkEnd w:id="40"/>
      <w:bookmarkEnd w:id="41"/>
      <w:bookmarkEnd w:id="42"/>
      <w:bookmarkEnd w:id="43"/>
      <w:bookmarkEnd w:id="44"/>
    </w:p>
    <w:tbl>
      <w:tblPr>
        <w:tblStyle w:val="TableGrid"/>
        <w:tblW w:w="8472" w:type="dxa"/>
        <w:tblLook w:val="04A0" w:firstRow="1" w:lastRow="0" w:firstColumn="1" w:lastColumn="0" w:noHBand="0" w:noVBand="1"/>
      </w:tblPr>
      <w:tblGrid>
        <w:gridCol w:w="4163"/>
        <w:gridCol w:w="4309"/>
      </w:tblGrid>
      <w:tr w:rsidR="002B2C94" w:rsidRPr="005E0944" w14:paraId="5FE99736" w14:textId="77777777" w:rsidTr="00DD167B">
        <w:trPr>
          <w:cnfStyle w:val="100000000000" w:firstRow="1" w:lastRow="0" w:firstColumn="0" w:lastColumn="0" w:oddVBand="0" w:evenVBand="0" w:oddHBand="0" w:evenHBand="0" w:firstRowFirstColumn="0" w:firstRowLastColumn="0" w:lastRowFirstColumn="0" w:lastRowLastColumn="0"/>
          <w:trHeight w:val="397"/>
        </w:trPr>
        <w:tc>
          <w:tcPr>
            <w:tcW w:w="4163" w:type="dxa"/>
            <w:tcBorders>
              <w:bottom w:val="single" w:sz="12" w:space="0" w:color="000000"/>
            </w:tcBorders>
            <w:shd w:val="clear" w:color="auto" w:fill="F2F2F2"/>
          </w:tcPr>
          <w:p w14:paraId="432620A9" w14:textId="77777777" w:rsidR="002B2C94" w:rsidRPr="005E0944" w:rsidRDefault="00DD167B" w:rsidP="005E0944">
            <w:pPr>
              <w:pStyle w:val="Tabulasvirsraksts"/>
              <w:rPr>
                <w:i/>
                <w:color w:val="0070C0"/>
                <w:lang w:val="lv-LV"/>
              </w:rPr>
            </w:pPr>
            <w:r w:rsidRPr="005E0944">
              <w:rPr>
                <w:lang w:val="lv-LV"/>
              </w:rPr>
              <w:t>Nosaukums (</w:t>
            </w:r>
            <w:r w:rsidR="00C942FE" w:rsidRPr="005E0944">
              <w:rPr>
                <w:lang w:val="lv-LV"/>
              </w:rPr>
              <w:t>Identifikācija</w:t>
            </w:r>
            <w:r w:rsidRPr="005E0944">
              <w:rPr>
                <w:lang w:val="lv-LV"/>
              </w:rPr>
              <w:t>)</w:t>
            </w:r>
          </w:p>
        </w:tc>
        <w:tc>
          <w:tcPr>
            <w:tcW w:w="4309" w:type="dxa"/>
            <w:tcBorders>
              <w:bottom w:val="single" w:sz="12" w:space="0" w:color="000000"/>
            </w:tcBorders>
            <w:shd w:val="clear" w:color="auto" w:fill="F2F2F2"/>
          </w:tcPr>
          <w:p w14:paraId="28BFC4B2" w14:textId="77777777" w:rsidR="002B2C94" w:rsidRPr="005E0944" w:rsidRDefault="00335C7A" w:rsidP="005E0944">
            <w:pPr>
              <w:pStyle w:val="Tabulasvirsraksts"/>
              <w:rPr>
                <w:i/>
                <w:color w:val="0070C0"/>
                <w:lang w:val="lv-LV"/>
              </w:rPr>
            </w:pPr>
            <w:r w:rsidRPr="005E0944">
              <w:rPr>
                <w:lang w:val="lv-LV"/>
              </w:rPr>
              <w:t>Apraksts</w:t>
            </w:r>
          </w:p>
        </w:tc>
      </w:tr>
      <w:tr w:rsidR="002B2C94" w:rsidRPr="005E0944" w14:paraId="1E40215F" w14:textId="77777777" w:rsidTr="00DD167B">
        <w:tc>
          <w:tcPr>
            <w:tcW w:w="4163" w:type="dxa"/>
          </w:tcPr>
          <w:p w14:paraId="1F5AD573" w14:textId="77777777" w:rsidR="00DD167B" w:rsidRPr="005E0944" w:rsidRDefault="00DD167B" w:rsidP="004522EC">
            <w:pPr>
              <w:pStyle w:val="Tabulasteksts"/>
              <w:rPr>
                <w:lang w:val="lv-LV"/>
              </w:rPr>
            </w:pPr>
            <w:r w:rsidRPr="005E0944">
              <w:rPr>
                <w:lang w:val="lv-LV"/>
              </w:rPr>
              <w:t>E-recepšu pārvaldības modulis</w:t>
            </w:r>
          </w:p>
          <w:p w14:paraId="7ABB66A7" w14:textId="77777777" w:rsidR="002B2C94" w:rsidRPr="005E0944" w:rsidRDefault="00DD167B" w:rsidP="004522EC">
            <w:pPr>
              <w:pStyle w:val="Tabulasteksts"/>
              <w:rPr>
                <w:lang w:val="lv-LV"/>
              </w:rPr>
            </w:pPr>
            <w:r w:rsidRPr="005E0944">
              <w:rPr>
                <w:lang w:val="lv-LV"/>
              </w:rPr>
              <w:t>(</w:t>
            </w:r>
            <w:r w:rsidR="00C942FE" w:rsidRPr="005E0944">
              <w:rPr>
                <w:i/>
                <w:lang w:val="lv-LV"/>
              </w:rPr>
              <w:t>EHealth.</w:t>
            </w:r>
            <w:r w:rsidR="00C942FE" w:rsidRPr="005E0944">
              <w:rPr>
                <w:i/>
                <w:lang w:val="lv-LV" w:eastAsia="lv-LV"/>
              </w:rPr>
              <w:t>EPrescription</w:t>
            </w:r>
            <w:r w:rsidRPr="005E0944">
              <w:rPr>
                <w:lang w:val="lv-LV" w:eastAsia="lv-LV"/>
              </w:rPr>
              <w:t>)</w:t>
            </w:r>
          </w:p>
        </w:tc>
        <w:tc>
          <w:tcPr>
            <w:tcW w:w="4309" w:type="dxa"/>
          </w:tcPr>
          <w:p w14:paraId="025E189F" w14:textId="77777777" w:rsidR="00DD167B" w:rsidRPr="005E0944" w:rsidRDefault="00335C7A" w:rsidP="004522EC">
            <w:pPr>
              <w:pStyle w:val="Tabulasteksts"/>
              <w:rPr>
                <w:lang w:val="lv-LV"/>
              </w:rPr>
            </w:pPr>
            <w:r w:rsidRPr="005E0944">
              <w:rPr>
                <w:lang w:val="lv-LV"/>
              </w:rPr>
              <w:t>Modulis nodrošina Sistēmas pamata funkcionalitāti, kas saistīta ar recepšu rezervēšanu, izrakstīšanu un ĀL izsniegšanas ziņojumu reģistrēšanu.</w:t>
            </w:r>
            <w:r w:rsidR="00DD167B" w:rsidRPr="005E0944">
              <w:rPr>
                <w:lang w:val="lv-LV"/>
              </w:rPr>
              <w:t xml:space="preserve"> </w:t>
            </w:r>
          </w:p>
          <w:p w14:paraId="6EE33A4A" w14:textId="77777777" w:rsidR="00335C7A" w:rsidRPr="005E0944" w:rsidRDefault="00DD167B" w:rsidP="004522EC">
            <w:pPr>
              <w:pStyle w:val="Tabulasteksts"/>
              <w:rPr>
                <w:lang w:val="lv-LV"/>
              </w:rPr>
            </w:pPr>
            <w:r w:rsidRPr="005E0944">
              <w:rPr>
                <w:lang w:val="lv-LV" w:eastAsia="lv-LV"/>
              </w:rPr>
              <w:t xml:space="preserve">Modulis tiek realizēts kā </w:t>
            </w:r>
            <w:r w:rsidRPr="005E0944">
              <w:rPr>
                <w:i/>
                <w:lang w:val="lv-LV" w:eastAsia="lv-LV"/>
              </w:rPr>
              <w:t>WCF</w:t>
            </w:r>
            <w:r w:rsidRPr="005E0944">
              <w:rPr>
                <w:lang w:val="lv-LV" w:eastAsia="lv-LV"/>
              </w:rPr>
              <w:t xml:space="preserve"> tīmekļa servisu lietotne.</w:t>
            </w:r>
          </w:p>
        </w:tc>
      </w:tr>
      <w:tr w:rsidR="00335C7A" w:rsidRPr="005E0944" w14:paraId="2E178B1B" w14:textId="77777777" w:rsidTr="00DD167B">
        <w:tc>
          <w:tcPr>
            <w:tcW w:w="4163" w:type="dxa"/>
          </w:tcPr>
          <w:p w14:paraId="1D4D0711" w14:textId="77777777" w:rsidR="00DD167B" w:rsidRPr="005E0944" w:rsidRDefault="00DD167B" w:rsidP="004522EC">
            <w:pPr>
              <w:pStyle w:val="Tabulasteksts"/>
              <w:rPr>
                <w:lang w:val="lv-LV"/>
              </w:rPr>
            </w:pPr>
            <w:r w:rsidRPr="005E0944">
              <w:rPr>
                <w:lang w:val="lv-LV"/>
              </w:rPr>
              <w:t>Datu apmaiņas modulis</w:t>
            </w:r>
          </w:p>
          <w:p w14:paraId="2F14CA94" w14:textId="77777777" w:rsidR="00335C7A" w:rsidRPr="005E0944" w:rsidRDefault="00DD167B" w:rsidP="004522EC">
            <w:pPr>
              <w:pStyle w:val="Tabulasteksts"/>
              <w:rPr>
                <w:lang w:val="lv-LV"/>
              </w:rPr>
            </w:pPr>
            <w:r w:rsidRPr="005E0944">
              <w:rPr>
                <w:lang w:val="lv-LV"/>
              </w:rPr>
              <w:t>(</w:t>
            </w:r>
            <w:r w:rsidR="00C942FE" w:rsidRPr="005E0944">
              <w:rPr>
                <w:i/>
                <w:lang w:val="lv-LV"/>
              </w:rPr>
              <w:t>EHealth.</w:t>
            </w:r>
            <w:r w:rsidR="00C942FE" w:rsidRPr="005E0944">
              <w:rPr>
                <w:i/>
                <w:lang w:val="lv-LV" w:eastAsia="lv-LV"/>
              </w:rPr>
              <w:t>EPrescription.Exporter</w:t>
            </w:r>
            <w:r w:rsidRPr="005E0944">
              <w:rPr>
                <w:lang w:val="lv-LV" w:eastAsia="lv-LV"/>
              </w:rPr>
              <w:t>)</w:t>
            </w:r>
          </w:p>
        </w:tc>
        <w:tc>
          <w:tcPr>
            <w:tcW w:w="4309" w:type="dxa"/>
          </w:tcPr>
          <w:p w14:paraId="4BAC5A78" w14:textId="77777777" w:rsidR="00335C7A" w:rsidRPr="005E0944" w:rsidRDefault="00DD167B" w:rsidP="004522EC">
            <w:pPr>
              <w:pStyle w:val="Tabulasteksts"/>
              <w:rPr>
                <w:lang w:val="lv-LV"/>
              </w:rPr>
            </w:pPr>
            <w:r w:rsidRPr="005E0944">
              <w:rPr>
                <w:lang w:val="lv-LV"/>
              </w:rPr>
              <w:t>Modulis nodrošina recepšu un ĀL izsniegšanas ziņojumu arhivēšanu un eksportēšanu uz citām VVIS sistēmām. Modulis tiek realizēts kā komandrindas lietotne.</w:t>
            </w:r>
          </w:p>
        </w:tc>
      </w:tr>
      <w:tr w:rsidR="00335C7A" w:rsidRPr="005E0944" w14:paraId="0B30C267" w14:textId="77777777" w:rsidTr="00DD167B">
        <w:tc>
          <w:tcPr>
            <w:tcW w:w="4163" w:type="dxa"/>
          </w:tcPr>
          <w:p w14:paraId="584058A8" w14:textId="77777777" w:rsidR="00DD167B" w:rsidRPr="005E0944" w:rsidRDefault="00DD167B" w:rsidP="004522EC">
            <w:pPr>
              <w:pStyle w:val="Tabulasteksts"/>
              <w:rPr>
                <w:lang w:val="lv-LV"/>
              </w:rPr>
            </w:pPr>
            <w:r w:rsidRPr="005E0944">
              <w:rPr>
                <w:lang w:val="lv-LV"/>
              </w:rPr>
              <w:t>Klasifikatoru pārvaldības modulis</w:t>
            </w:r>
          </w:p>
          <w:p w14:paraId="37961AAB" w14:textId="77777777" w:rsidR="00335C7A" w:rsidRPr="005E0944" w:rsidRDefault="00DD167B" w:rsidP="004522EC">
            <w:pPr>
              <w:pStyle w:val="Tabulasteksts"/>
              <w:rPr>
                <w:lang w:val="lv-LV"/>
              </w:rPr>
            </w:pPr>
            <w:r w:rsidRPr="005E0944">
              <w:rPr>
                <w:lang w:val="lv-LV"/>
              </w:rPr>
              <w:t>(</w:t>
            </w:r>
            <w:r w:rsidR="00C942FE" w:rsidRPr="005E0944">
              <w:rPr>
                <w:i/>
                <w:lang w:val="lv-LV"/>
              </w:rPr>
              <w:t>EHealth.</w:t>
            </w:r>
            <w:r w:rsidR="00C942FE" w:rsidRPr="005E0944">
              <w:rPr>
                <w:i/>
                <w:lang w:val="lv-LV" w:eastAsia="lv-LV"/>
              </w:rPr>
              <w:t>EPrescription.ClassifierClient</w:t>
            </w:r>
            <w:r w:rsidRPr="005E0944">
              <w:rPr>
                <w:lang w:val="lv-LV" w:eastAsia="lv-LV"/>
              </w:rPr>
              <w:t>)</w:t>
            </w:r>
          </w:p>
        </w:tc>
        <w:tc>
          <w:tcPr>
            <w:tcW w:w="4309" w:type="dxa"/>
          </w:tcPr>
          <w:p w14:paraId="1489F2B5" w14:textId="77777777" w:rsidR="00335C7A" w:rsidRPr="005E0944" w:rsidRDefault="00DD167B" w:rsidP="004522EC">
            <w:pPr>
              <w:pStyle w:val="Tabulasteksts"/>
              <w:rPr>
                <w:lang w:val="lv-LV"/>
              </w:rPr>
            </w:pPr>
            <w:r w:rsidRPr="005E0944">
              <w:rPr>
                <w:lang w:val="lv-LV"/>
              </w:rPr>
              <w:t xml:space="preserve">Modulis nodrošina VVIS </w:t>
            </w:r>
            <w:r w:rsidR="004F4DB5" w:rsidRPr="005E0944">
              <w:rPr>
                <w:lang w:val="lv-LV"/>
              </w:rPr>
              <w:t>klasifikatoru</w:t>
            </w:r>
            <w:r w:rsidRPr="005E0944">
              <w:rPr>
                <w:lang w:val="lv-LV"/>
              </w:rPr>
              <w:t xml:space="preserve"> replikas uzturēšanu sistēmas datubāzē. Modulis tiek realizēts kā komandrindas lietotne.</w:t>
            </w:r>
          </w:p>
        </w:tc>
      </w:tr>
      <w:tr w:rsidR="00335C7A" w:rsidRPr="005E0944" w14:paraId="757B9553" w14:textId="77777777" w:rsidTr="00DD167B">
        <w:tc>
          <w:tcPr>
            <w:tcW w:w="4163" w:type="dxa"/>
          </w:tcPr>
          <w:p w14:paraId="689EA92E" w14:textId="77777777" w:rsidR="00DD167B" w:rsidRPr="005E0944" w:rsidRDefault="00DD167B" w:rsidP="004522EC">
            <w:pPr>
              <w:pStyle w:val="Tabulasteksts"/>
              <w:rPr>
                <w:lang w:val="lv-LV"/>
              </w:rPr>
            </w:pPr>
            <w:r w:rsidRPr="005E0944">
              <w:rPr>
                <w:lang w:val="lv-LV"/>
              </w:rPr>
              <w:t>HL7 datu struktūru modulis</w:t>
            </w:r>
          </w:p>
          <w:p w14:paraId="29CD39A8" w14:textId="77777777" w:rsidR="00335C7A" w:rsidRPr="005E0944" w:rsidRDefault="00DD167B" w:rsidP="004522EC">
            <w:pPr>
              <w:pStyle w:val="Tabulasteksts"/>
              <w:rPr>
                <w:lang w:val="lv-LV"/>
              </w:rPr>
            </w:pPr>
            <w:r w:rsidRPr="005E0944">
              <w:rPr>
                <w:lang w:val="lv-LV"/>
              </w:rPr>
              <w:t>(</w:t>
            </w:r>
            <w:r w:rsidR="00C942FE" w:rsidRPr="005E0944">
              <w:rPr>
                <w:i/>
                <w:lang w:val="lv-LV"/>
              </w:rPr>
              <w:t>EHealth.HL7.Schemas</w:t>
            </w:r>
            <w:r w:rsidRPr="005E0944">
              <w:rPr>
                <w:lang w:val="lv-LV"/>
              </w:rPr>
              <w:t>)</w:t>
            </w:r>
          </w:p>
        </w:tc>
        <w:tc>
          <w:tcPr>
            <w:tcW w:w="4309" w:type="dxa"/>
          </w:tcPr>
          <w:p w14:paraId="4129A3BE" w14:textId="77777777" w:rsidR="00335C7A" w:rsidRPr="005E0944" w:rsidRDefault="00DD167B" w:rsidP="004522EC">
            <w:pPr>
              <w:pStyle w:val="Tabulasteksts"/>
              <w:rPr>
                <w:lang w:val="lv-LV"/>
              </w:rPr>
            </w:pPr>
            <w:r w:rsidRPr="005E0944">
              <w:rPr>
                <w:lang w:val="lv-LV"/>
              </w:rPr>
              <w:t>Nodrošina HL7 datu struktūras un automātiski ģenerētās klases to seri</w:t>
            </w:r>
            <w:r w:rsidR="000D75C1" w:rsidRPr="005E0944">
              <w:rPr>
                <w:lang w:val="lv-LV"/>
              </w:rPr>
              <w:t>a</w:t>
            </w:r>
            <w:r w:rsidRPr="005E0944">
              <w:rPr>
                <w:lang w:val="lv-LV"/>
              </w:rPr>
              <w:t>lizēšanai. Modulī iekļautās datu struktūras izmanto pārējie sistēmas moduļi datu apmaiņai un uzglabāšanai. Modulis realizēts kā assembleja.</w:t>
            </w:r>
          </w:p>
        </w:tc>
      </w:tr>
    </w:tbl>
    <w:p w14:paraId="211C812C" w14:textId="77777777" w:rsidR="006A063D" w:rsidRPr="005E0944" w:rsidRDefault="006A063D" w:rsidP="005E0944">
      <w:pPr>
        <w:pStyle w:val="Heading2"/>
      </w:pPr>
      <w:bookmarkStart w:id="45" w:name="_Toc321916946"/>
      <w:bookmarkStart w:id="46" w:name="_Toc305495498"/>
      <w:bookmarkStart w:id="47" w:name="_Ref332103857"/>
      <w:bookmarkStart w:id="48" w:name="_Ref332103858"/>
      <w:bookmarkStart w:id="49" w:name="_Ref418094643"/>
      <w:bookmarkStart w:id="50" w:name="_Ref418094645"/>
      <w:bookmarkStart w:id="51" w:name="_Ref419963605"/>
      <w:bookmarkStart w:id="52" w:name="_Ref419963607"/>
      <w:bookmarkStart w:id="53" w:name="_Toc476847035"/>
      <w:r w:rsidRPr="005E0944">
        <w:lastRenderedPageBreak/>
        <w:t>Datu dekompozīcija</w:t>
      </w:r>
      <w:bookmarkEnd w:id="45"/>
      <w:bookmarkEnd w:id="46"/>
      <w:bookmarkEnd w:id="47"/>
      <w:bookmarkEnd w:id="48"/>
      <w:bookmarkEnd w:id="49"/>
      <w:bookmarkEnd w:id="50"/>
      <w:bookmarkEnd w:id="51"/>
      <w:bookmarkEnd w:id="52"/>
      <w:bookmarkEnd w:id="53"/>
    </w:p>
    <w:p w14:paraId="5D943DBD" w14:textId="77777777" w:rsidR="006A063D" w:rsidRPr="005E0944" w:rsidRDefault="006A063D" w:rsidP="001A5246">
      <w:pPr>
        <w:pStyle w:val="BodyText"/>
      </w:pPr>
      <w:r w:rsidRPr="005E0944">
        <w:t xml:space="preserve">Datu dekompozīcijas mērķis ir identificēt datu </w:t>
      </w:r>
      <w:r w:rsidR="00932574" w:rsidRPr="005E0944">
        <w:t>entītijas</w:t>
      </w:r>
      <w:r w:rsidRPr="005E0944">
        <w:t>, saites un atkarības starp tiem. Datu dekompozīcija veido augsta līmeņa izpratni par Sistēmas datubāzes uzbūvi.</w:t>
      </w:r>
    </w:p>
    <w:p w14:paraId="1B1163D0" w14:textId="77777777" w:rsidR="00FB5B85" w:rsidRPr="005E0944" w:rsidRDefault="00173377" w:rsidP="001A5246">
      <w:pPr>
        <w:pStyle w:val="BodyText"/>
      </w:pPr>
      <w:r w:rsidRPr="005E0944">
        <w:t>Sistēmas datubāze satur informāciju par receptēm un tām reģistrētajiem recepšu atsaukšanas un ĀL izsniegšanas ziņojumiem, ieskaitot saistīto informāciju (pacients, ĀP, farmaceits). Papildus datubāzē glabājas visu</w:t>
      </w:r>
      <w:r w:rsidR="00107952" w:rsidRPr="005E0944">
        <w:t xml:space="preserve"> receptes izrakstīšanas un ĀL izsniegšanas procesam</w:t>
      </w:r>
      <w:r w:rsidRPr="005E0944">
        <w:t xml:space="preserve"> nepieciešamo klasifikatoru replika</w:t>
      </w:r>
      <w:r w:rsidR="00932574" w:rsidRPr="005E0944">
        <w:t>s</w:t>
      </w:r>
      <w:r w:rsidR="00A17947" w:rsidRPr="005E0944">
        <w:t>, ieskait</w:t>
      </w:r>
      <w:r w:rsidRPr="005E0944">
        <w:t>ot</w:t>
      </w:r>
      <w:r w:rsidR="00932574" w:rsidRPr="005E0944">
        <w:t xml:space="preserve"> to</w:t>
      </w:r>
      <w:r w:rsidR="00E36907" w:rsidRPr="005E0944">
        <w:t xml:space="preserve"> vēsturiskā</w:t>
      </w:r>
      <w:r w:rsidR="00107952" w:rsidRPr="005E0944">
        <w:t>s versijas.</w:t>
      </w:r>
    </w:p>
    <w:p w14:paraId="052EE879" w14:textId="77777777" w:rsidR="00107952" w:rsidRPr="005E0944" w:rsidRDefault="00E36907" w:rsidP="001A5246">
      <w:pPr>
        <w:pStyle w:val="BodyText"/>
      </w:pPr>
      <w:r w:rsidRPr="005E0944">
        <w:t>Datu entītiju datubāzes tabulas ir sadalītas trijās datubāzes shēmās:</w:t>
      </w:r>
    </w:p>
    <w:p w14:paraId="73992F7D" w14:textId="77777777" w:rsidR="00E36907" w:rsidRPr="005E0944" w:rsidRDefault="00E36907" w:rsidP="001A5246">
      <w:pPr>
        <w:pStyle w:val="ListBullet"/>
      </w:pPr>
      <w:r w:rsidRPr="005E0944">
        <w:rPr>
          <w:i/>
        </w:rPr>
        <w:t>Application</w:t>
      </w:r>
      <w:r w:rsidRPr="005E0944">
        <w:t xml:space="preserve"> – satur datubāzes tabulas, kuras Sistēma aktīvi izmanto (pievieno, maina ierakstus) receptes apstrādes procesa laikā.</w:t>
      </w:r>
      <w:r w:rsidR="00F028B3" w:rsidRPr="005E0944">
        <w:t xml:space="preserve"> Visiem ierak</w:t>
      </w:r>
      <w:r w:rsidR="00115CEA" w:rsidRPr="005E0944">
        <w:t>s</w:t>
      </w:r>
      <w:r w:rsidR="00F028B3" w:rsidRPr="005E0944">
        <w:t xml:space="preserve">tiem, kas tiek mainīti vai dzēsti no tabulām, tiek veidotas kopijas atbilstošajās </w:t>
      </w:r>
      <w:r w:rsidR="00F028B3" w:rsidRPr="005E0944">
        <w:rPr>
          <w:i/>
        </w:rPr>
        <w:t>Audit</w:t>
      </w:r>
      <w:r w:rsidR="00F028B3" w:rsidRPr="005E0944">
        <w:t xml:space="preserve"> shēmas</w:t>
      </w:r>
      <w:r w:rsidR="00736C37" w:rsidRPr="005E0944">
        <w:t xml:space="preserve"> tabulās.</w:t>
      </w:r>
    </w:p>
    <w:p w14:paraId="56BFBDD4" w14:textId="77777777" w:rsidR="00736C37" w:rsidRPr="005E0944" w:rsidRDefault="00736C37" w:rsidP="001A5246">
      <w:pPr>
        <w:pStyle w:val="ListBullet"/>
      </w:pPr>
      <w:r w:rsidRPr="005E0944">
        <w:rPr>
          <w:i/>
        </w:rPr>
        <w:t>Audit</w:t>
      </w:r>
      <w:r w:rsidRPr="005E0944">
        <w:t xml:space="preserve"> – satur </w:t>
      </w:r>
      <w:r w:rsidRPr="005E0944">
        <w:rPr>
          <w:i/>
        </w:rPr>
        <w:t>Application</w:t>
      </w:r>
      <w:r w:rsidRPr="005E0944">
        <w:t xml:space="preserve"> shēmas tabulu ēnu tabulas, kas glabā datu audita ierakstus.</w:t>
      </w:r>
      <w:r w:rsidR="00B83C04" w:rsidRPr="005E0944">
        <w:t xml:space="preserve"> Datubāzes tabulas, kas ietilpst šajā shēmā tiek tikai papildinātas. Sistēmai nav tiesību tabulu </w:t>
      </w:r>
      <w:r w:rsidR="00F452A0" w:rsidRPr="005E0944">
        <w:t xml:space="preserve">ierakstus </w:t>
      </w:r>
      <w:r w:rsidR="00B83C04" w:rsidRPr="005E0944">
        <w:t>dzēst vai mainīt.</w:t>
      </w:r>
    </w:p>
    <w:p w14:paraId="14E24BC1" w14:textId="77777777" w:rsidR="00E36907" w:rsidRPr="005E0944" w:rsidRDefault="00E36907" w:rsidP="001A5246">
      <w:pPr>
        <w:pStyle w:val="ListBullet"/>
      </w:pPr>
      <w:r w:rsidRPr="005E0944">
        <w:rPr>
          <w:i/>
        </w:rPr>
        <w:t>Classifier</w:t>
      </w:r>
      <w:r w:rsidRPr="005E0944">
        <w:t xml:space="preserve"> – satur tabulas IP IS klasifikatoru replikas, ieskaitot to vēsturiskās vērtības.</w:t>
      </w:r>
      <w:r w:rsidR="00B83C04" w:rsidRPr="005E0944">
        <w:t xml:space="preserve"> Datubāzes tabulas, kas ietilpst šajā shēmā tiek papildinātas klasifikatoru sinhronizācijas procesa laikā.</w:t>
      </w:r>
    </w:p>
    <w:p w14:paraId="4880E781" w14:textId="605FE2BF" w:rsidR="00FB5B85" w:rsidRPr="005E0944" w:rsidRDefault="001A5246" w:rsidP="001A5246">
      <w:pPr>
        <w:pStyle w:val="BodyText"/>
      </w:pPr>
      <w:r w:rsidRPr="005E0944">
        <w:t>Tabulā</w:t>
      </w:r>
      <w:r w:rsidR="00FB5B85" w:rsidRPr="005E0944">
        <w:t xml:space="preserve"> (</w:t>
      </w:r>
      <w:r w:rsidR="00B72BD1">
        <w:fldChar w:fldCharType="begin"/>
      </w:r>
      <w:r w:rsidR="00B72BD1">
        <w:instrText xml:space="preserve"> REF _Ref327191102 \h  \* MERGEFORMAT </w:instrText>
      </w:r>
      <w:r w:rsidR="00B72BD1">
        <w:fldChar w:fldCharType="separate"/>
      </w:r>
      <w:r w:rsidR="00424559">
        <w:rPr>
          <w:noProof/>
        </w:rPr>
        <w:t>3.</w:t>
      </w:r>
      <w:r w:rsidR="00424559" w:rsidRPr="005E0944">
        <w:rPr>
          <w:noProof/>
        </w:rPr>
        <w:t>tabula</w:t>
      </w:r>
      <w:r w:rsidR="00424559">
        <w:rPr>
          <w:noProof/>
        </w:rPr>
        <w:t>.</w:t>
      </w:r>
      <w:r w:rsidR="00424559" w:rsidRPr="005E0944">
        <w:rPr>
          <w:noProof/>
        </w:rPr>
        <w:t xml:space="preserve"> </w:t>
      </w:r>
      <w:r w:rsidR="00424559" w:rsidRPr="005E0944">
        <w:t>Sistēmas datu entītijas</w:t>
      </w:r>
      <w:r w:rsidR="00B72BD1">
        <w:fldChar w:fldCharType="end"/>
      </w:r>
      <w:r w:rsidR="00FB5B85" w:rsidRPr="005E0944">
        <w:t xml:space="preserve">) </w:t>
      </w:r>
      <w:r w:rsidRPr="005E0944">
        <w:t>nosauktas</w:t>
      </w:r>
      <w:r w:rsidR="00FB5B85" w:rsidRPr="005E0944">
        <w:t xml:space="preserve"> </w:t>
      </w:r>
      <w:r w:rsidR="00C539FF" w:rsidRPr="005E0944">
        <w:t xml:space="preserve">datu entītijas, kas tiek glabātas </w:t>
      </w:r>
      <w:r w:rsidR="00FB5B85" w:rsidRPr="005E0944">
        <w:t xml:space="preserve">Sistēmas </w:t>
      </w:r>
      <w:r w:rsidR="00770406" w:rsidRPr="005E0944">
        <w:t>datubāz</w:t>
      </w:r>
      <w:r w:rsidR="00C539FF" w:rsidRPr="005E0944">
        <w:t>ē</w:t>
      </w:r>
      <w:r w:rsidR="00FB5B85" w:rsidRPr="005E0944">
        <w:t>.</w:t>
      </w:r>
    </w:p>
    <w:bookmarkStart w:id="54" w:name="_Ref327191102"/>
    <w:p w14:paraId="143E2924" w14:textId="300D3725" w:rsidR="00FB5B85" w:rsidRPr="005E0944" w:rsidRDefault="004C77B1" w:rsidP="008911BB">
      <w:pPr>
        <w:pStyle w:val="Caption"/>
      </w:pPr>
      <w:r w:rsidRPr="005E0944">
        <w:fldChar w:fldCharType="begin"/>
      </w:r>
      <w:r w:rsidR="00FB5B85" w:rsidRPr="005E0944">
        <w:instrText xml:space="preserve"> SEQ Tabula \# "0.tabula. " </w:instrText>
      </w:r>
      <w:r w:rsidRPr="005E0944">
        <w:fldChar w:fldCharType="separate"/>
      </w:r>
      <w:bookmarkStart w:id="55" w:name="_Toc476847615"/>
      <w:r w:rsidR="00424559">
        <w:rPr>
          <w:noProof/>
        </w:rPr>
        <w:t>3.</w:t>
      </w:r>
      <w:r w:rsidR="00424559" w:rsidRPr="005E0944">
        <w:rPr>
          <w:noProof/>
        </w:rPr>
        <w:t>tabula</w:t>
      </w:r>
      <w:r w:rsidR="00424559">
        <w:rPr>
          <w:noProof/>
        </w:rPr>
        <w:t>.</w:t>
      </w:r>
      <w:r w:rsidR="00424559" w:rsidRPr="005E0944">
        <w:rPr>
          <w:noProof/>
        </w:rPr>
        <w:t xml:space="preserve"> </w:t>
      </w:r>
      <w:r w:rsidRPr="005E0944">
        <w:fldChar w:fldCharType="end"/>
      </w:r>
      <w:r w:rsidR="00FB5B85" w:rsidRPr="005E0944">
        <w:t>Sistēma</w:t>
      </w:r>
      <w:r w:rsidR="00932574" w:rsidRPr="005E0944">
        <w:t>s datu entītijas</w:t>
      </w:r>
      <w:bookmarkEnd w:id="54"/>
      <w:bookmarkEnd w:id="55"/>
    </w:p>
    <w:tbl>
      <w:tblPr>
        <w:tblStyle w:val="TableGrid"/>
        <w:tblW w:w="8472" w:type="dxa"/>
        <w:tblLook w:val="04A0" w:firstRow="1" w:lastRow="0" w:firstColumn="1" w:lastColumn="0" w:noHBand="0" w:noVBand="1"/>
      </w:tblPr>
      <w:tblGrid>
        <w:gridCol w:w="3176"/>
        <w:gridCol w:w="5296"/>
      </w:tblGrid>
      <w:tr w:rsidR="00107952" w:rsidRPr="005E0944" w14:paraId="063CE5E4" w14:textId="77777777" w:rsidTr="00822A79">
        <w:trPr>
          <w:cnfStyle w:val="100000000000" w:firstRow="1" w:lastRow="0" w:firstColumn="0" w:lastColumn="0" w:oddVBand="0" w:evenVBand="0" w:oddHBand="0" w:evenHBand="0" w:firstRowFirstColumn="0" w:firstRowLastColumn="0" w:lastRowFirstColumn="0" w:lastRowLastColumn="0"/>
          <w:trHeight w:val="397"/>
        </w:trPr>
        <w:tc>
          <w:tcPr>
            <w:tcW w:w="3176" w:type="dxa"/>
            <w:tcBorders>
              <w:bottom w:val="single" w:sz="4" w:space="0" w:color="000000"/>
            </w:tcBorders>
            <w:shd w:val="clear" w:color="auto" w:fill="F2F2F2"/>
          </w:tcPr>
          <w:p w14:paraId="2FBD056C" w14:textId="77777777" w:rsidR="00107952" w:rsidRPr="005E0944" w:rsidRDefault="00107952" w:rsidP="001A5246">
            <w:pPr>
              <w:pStyle w:val="Tabulasvirsraksts"/>
              <w:rPr>
                <w:rFonts w:cs="Arial"/>
                <w:i/>
                <w:color w:val="0070C0"/>
                <w:lang w:val="lv-LV"/>
              </w:rPr>
            </w:pPr>
            <w:r w:rsidRPr="005E0944">
              <w:rPr>
                <w:rFonts w:cs="Arial"/>
                <w:lang w:val="lv-LV"/>
              </w:rPr>
              <w:t>Nosaukums angļu valodā</w:t>
            </w:r>
          </w:p>
        </w:tc>
        <w:tc>
          <w:tcPr>
            <w:tcW w:w="5296" w:type="dxa"/>
            <w:tcBorders>
              <w:bottom w:val="single" w:sz="4" w:space="0" w:color="000000"/>
            </w:tcBorders>
            <w:shd w:val="clear" w:color="auto" w:fill="F2F2F2"/>
          </w:tcPr>
          <w:p w14:paraId="0185D4AF" w14:textId="77777777" w:rsidR="00107952" w:rsidRPr="005E0944" w:rsidRDefault="00107952" w:rsidP="001A5246">
            <w:pPr>
              <w:pStyle w:val="Tabulasvirsraksts"/>
              <w:rPr>
                <w:rFonts w:cs="Arial"/>
                <w:lang w:val="lv-LV"/>
              </w:rPr>
            </w:pPr>
            <w:r w:rsidRPr="005E0944">
              <w:rPr>
                <w:rFonts w:cs="Arial"/>
                <w:lang w:val="lv-LV"/>
              </w:rPr>
              <w:t>Apraksts</w:t>
            </w:r>
          </w:p>
        </w:tc>
      </w:tr>
      <w:tr w:rsidR="00107952" w:rsidRPr="005E0944" w14:paraId="245BD2DF" w14:textId="77777777" w:rsidTr="00107952">
        <w:tc>
          <w:tcPr>
            <w:tcW w:w="8472" w:type="dxa"/>
            <w:gridSpan w:val="2"/>
            <w:shd w:val="clear" w:color="auto" w:fill="C6D9F1" w:themeFill="text2" w:themeFillTint="33"/>
          </w:tcPr>
          <w:p w14:paraId="694C04AA" w14:textId="77777777" w:rsidR="00107952" w:rsidRPr="005E0944" w:rsidRDefault="00107952" w:rsidP="00107952">
            <w:pPr>
              <w:spacing w:before="80" w:after="80"/>
              <w:rPr>
                <w:rFonts w:cs="Arial"/>
                <w:lang w:val="lv-LV"/>
              </w:rPr>
            </w:pPr>
            <w:r w:rsidRPr="005E0944">
              <w:rPr>
                <w:rFonts w:cs="Arial"/>
                <w:lang w:val="lv-LV"/>
              </w:rPr>
              <w:t>Shēma „</w:t>
            </w:r>
            <w:r w:rsidRPr="005E0944">
              <w:rPr>
                <w:rFonts w:cs="Arial"/>
                <w:noProof/>
                <w:lang w:val="lv-LV"/>
              </w:rPr>
              <w:t>Application</w:t>
            </w:r>
            <w:r w:rsidRPr="005E0944">
              <w:rPr>
                <w:rFonts w:cs="Arial"/>
                <w:lang w:val="lv-LV"/>
              </w:rPr>
              <w:t>”</w:t>
            </w:r>
          </w:p>
        </w:tc>
      </w:tr>
      <w:tr w:rsidR="00107952" w:rsidRPr="005E0944" w14:paraId="59A10C2F" w14:textId="77777777" w:rsidTr="00822A79">
        <w:tc>
          <w:tcPr>
            <w:tcW w:w="3176" w:type="dxa"/>
          </w:tcPr>
          <w:p w14:paraId="71B578D2" w14:textId="77777777" w:rsidR="00107952" w:rsidRPr="005E0944" w:rsidRDefault="00107952" w:rsidP="005914EA">
            <w:pPr>
              <w:pStyle w:val="Tabulasteksts"/>
              <w:rPr>
                <w:noProof/>
                <w:lang w:val="lv-LV"/>
              </w:rPr>
            </w:pPr>
            <w:r w:rsidRPr="005E0944">
              <w:rPr>
                <w:noProof/>
                <w:lang w:val="lv-LV"/>
              </w:rPr>
              <w:t>CancellationMessage</w:t>
            </w:r>
          </w:p>
        </w:tc>
        <w:tc>
          <w:tcPr>
            <w:tcW w:w="5296" w:type="dxa"/>
          </w:tcPr>
          <w:p w14:paraId="59E8F8E3" w14:textId="77777777" w:rsidR="00107952" w:rsidRPr="005E0944" w:rsidRDefault="00107952" w:rsidP="005914EA">
            <w:pPr>
              <w:pStyle w:val="Tabulasteksts"/>
              <w:rPr>
                <w:lang w:val="lv-LV"/>
              </w:rPr>
            </w:pPr>
            <w:r w:rsidRPr="005E0944">
              <w:rPr>
                <w:lang w:val="lv-LV"/>
              </w:rPr>
              <w:t>E-receptes atsaukšanas ziņojums.</w:t>
            </w:r>
          </w:p>
        </w:tc>
      </w:tr>
      <w:tr w:rsidR="00107952" w:rsidRPr="005E0944" w14:paraId="44147655" w14:textId="77777777" w:rsidTr="00822A79">
        <w:tc>
          <w:tcPr>
            <w:tcW w:w="3176" w:type="dxa"/>
          </w:tcPr>
          <w:p w14:paraId="125D3A3F" w14:textId="77777777" w:rsidR="00107952" w:rsidRPr="005E0944" w:rsidRDefault="0033466F" w:rsidP="005914EA">
            <w:pPr>
              <w:pStyle w:val="Tabulasteksts"/>
              <w:rPr>
                <w:noProof/>
                <w:lang w:val="lv-LV"/>
              </w:rPr>
            </w:pPr>
            <w:r w:rsidRPr="005E0944">
              <w:rPr>
                <w:noProof/>
                <w:lang w:val="lv-LV"/>
              </w:rPr>
              <w:t>MedicationDispense</w:t>
            </w:r>
          </w:p>
        </w:tc>
        <w:tc>
          <w:tcPr>
            <w:tcW w:w="5296" w:type="dxa"/>
          </w:tcPr>
          <w:p w14:paraId="1D904E31" w14:textId="77777777" w:rsidR="00107952" w:rsidRPr="005E0944" w:rsidRDefault="00107952" w:rsidP="005914EA">
            <w:pPr>
              <w:pStyle w:val="Tabulasteksts"/>
              <w:rPr>
                <w:lang w:val="lv-LV"/>
              </w:rPr>
            </w:pPr>
            <w:r w:rsidRPr="005E0944">
              <w:rPr>
                <w:lang w:val="lv-LV"/>
              </w:rPr>
              <w:t>ĀL izsniegšanas ziņojums.</w:t>
            </w:r>
          </w:p>
        </w:tc>
      </w:tr>
      <w:tr w:rsidR="00822A79" w:rsidRPr="005E0944" w14:paraId="36DBA2F7" w14:textId="77777777" w:rsidTr="00822A79">
        <w:tc>
          <w:tcPr>
            <w:tcW w:w="3176" w:type="dxa"/>
          </w:tcPr>
          <w:p w14:paraId="600C6E1F" w14:textId="77777777" w:rsidR="00822A79" w:rsidRPr="005E0944" w:rsidRDefault="00822A79" w:rsidP="005914EA">
            <w:pPr>
              <w:pStyle w:val="Tabulasteksts"/>
              <w:rPr>
                <w:noProof/>
                <w:lang w:val="lv-LV"/>
              </w:rPr>
            </w:pPr>
            <w:r w:rsidRPr="005E0944">
              <w:rPr>
                <w:noProof/>
                <w:lang w:val="lv-LV"/>
              </w:rPr>
              <w:t>MedicationOrder</w:t>
            </w:r>
          </w:p>
        </w:tc>
        <w:tc>
          <w:tcPr>
            <w:tcW w:w="5296" w:type="dxa"/>
          </w:tcPr>
          <w:p w14:paraId="57E993E5" w14:textId="77777777" w:rsidR="00822A79" w:rsidRPr="005E0944" w:rsidRDefault="00822A79" w:rsidP="005914EA">
            <w:pPr>
              <w:pStyle w:val="Tabulasteksts"/>
              <w:rPr>
                <w:lang w:val="lv-LV"/>
              </w:rPr>
            </w:pPr>
            <w:r w:rsidRPr="005E0944">
              <w:rPr>
                <w:lang w:val="lv-LV"/>
              </w:rPr>
              <w:t>Recepte.</w:t>
            </w:r>
          </w:p>
        </w:tc>
      </w:tr>
      <w:tr w:rsidR="00B04F21" w:rsidRPr="005E0944" w14:paraId="18842396" w14:textId="77777777" w:rsidTr="00822A79">
        <w:tc>
          <w:tcPr>
            <w:tcW w:w="3176" w:type="dxa"/>
          </w:tcPr>
          <w:p w14:paraId="2307B15A" w14:textId="77777777" w:rsidR="00B04F21" w:rsidRPr="005E0944" w:rsidRDefault="00B04F21" w:rsidP="005914EA">
            <w:pPr>
              <w:pStyle w:val="Tabulasteksts"/>
              <w:rPr>
                <w:noProof/>
                <w:lang w:val="lv-LV"/>
              </w:rPr>
            </w:pPr>
            <w:r w:rsidRPr="005E0944">
              <w:rPr>
                <w:noProof/>
                <w:lang w:val="lv-LV"/>
              </w:rPr>
              <w:t>Medic</w:t>
            </w:r>
            <w:r w:rsidR="00A61F28" w:rsidRPr="005E0944">
              <w:rPr>
                <w:noProof/>
                <w:lang w:val="lv-LV"/>
              </w:rPr>
              <w:t>ation</w:t>
            </w:r>
            <w:r w:rsidRPr="005E0944">
              <w:rPr>
                <w:noProof/>
                <w:lang w:val="lv-LV"/>
              </w:rPr>
              <w:t>Warning</w:t>
            </w:r>
          </w:p>
        </w:tc>
        <w:tc>
          <w:tcPr>
            <w:tcW w:w="5296" w:type="dxa"/>
          </w:tcPr>
          <w:p w14:paraId="792B9871" w14:textId="77777777" w:rsidR="00B04F21" w:rsidRPr="005E0944" w:rsidRDefault="00B04F21" w:rsidP="005914EA">
            <w:pPr>
              <w:pStyle w:val="Tabulasteksts"/>
              <w:rPr>
                <w:lang w:val="lv-LV"/>
              </w:rPr>
            </w:pPr>
            <w:r w:rsidRPr="005E0944">
              <w:rPr>
                <w:lang w:val="lv-LV"/>
              </w:rPr>
              <w:t>ĀL izrakstīšanas/izsniegšanas brīdinājums.</w:t>
            </w:r>
          </w:p>
        </w:tc>
      </w:tr>
      <w:tr w:rsidR="00B04F21" w:rsidRPr="005E0944" w14:paraId="30F141B7" w14:textId="77777777" w:rsidTr="00822A79">
        <w:tc>
          <w:tcPr>
            <w:tcW w:w="3176" w:type="dxa"/>
          </w:tcPr>
          <w:p w14:paraId="2055E0C6" w14:textId="77777777" w:rsidR="00B04F21" w:rsidRPr="005E0944" w:rsidRDefault="00B04F21" w:rsidP="005914EA">
            <w:pPr>
              <w:pStyle w:val="Tabulasteksts"/>
              <w:rPr>
                <w:noProof/>
                <w:lang w:val="lv-LV"/>
              </w:rPr>
            </w:pPr>
            <w:r w:rsidRPr="005E0944">
              <w:rPr>
                <w:noProof/>
                <w:lang w:val="lv-LV"/>
              </w:rPr>
              <w:t>PatientProfile</w:t>
            </w:r>
          </w:p>
        </w:tc>
        <w:tc>
          <w:tcPr>
            <w:tcW w:w="5296" w:type="dxa"/>
          </w:tcPr>
          <w:p w14:paraId="199CD703" w14:textId="77777777" w:rsidR="00B04F21" w:rsidRPr="005E0944" w:rsidRDefault="00B04F21" w:rsidP="005914EA">
            <w:pPr>
              <w:pStyle w:val="Tabulasteksts"/>
              <w:rPr>
                <w:lang w:val="lv-LV"/>
              </w:rPr>
            </w:pPr>
            <w:r w:rsidRPr="005E0944">
              <w:rPr>
                <w:lang w:val="lv-LV"/>
              </w:rPr>
              <w:t>Pacienta profils. Glabā informāciju par pacienta izvēlēto aptieku.</w:t>
            </w:r>
          </w:p>
        </w:tc>
      </w:tr>
      <w:tr w:rsidR="00107952" w:rsidRPr="005E0944" w14:paraId="23386BD7" w14:textId="77777777" w:rsidTr="00822A79">
        <w:tc>
          <w:tcPr>
            <w:tcW w:w="3176" w:type="dxa"/>
          </w:tcPr>
          <w:p w14:paraId="3272E917" w14:textId="77777777" w:rsidR="00107952" w:rsidRPr="005E0944" w:rsidRDefault="00107952" w:rsidP="005914EA">
            <w:pPr>
              <w:pStyle w:val="Tabulasteksts"/>
              <w:rPr>
                <w:noProof/>
                <w:lang w:val="lv-LV"/>
              </w:rPr>
            </w:pPr>
            <w:r w:rsidRPr="005E0944">
              <w:rPr>
                <w:noProof/>
                <w:lang w:val="lv-LV"/>
              </w:rPr>
              <w:t>Patient</w:t>
            </w:r>
          </w:p>
        </w:tc>
        <w:tc>
          <w:tcPr>
            <w:tcW w:w="5296" w:type="dxa"/>
          </w:tcPr>
          <w:p w14:paraId="7D64E880" w14:textId="77777777" w:rsidR="00107952" w:rsidRPr="005E0944" w:rsidRDefault="00107952" w:rsidP="005914EA">
            <w:pPr>
              <w:pStyle w:val="Tabulasteksts"/>
              <w:rPr>
                <w:lang w:val="lv-LV"/>
              </w:rPr>
            </w:pPr>
            <w:r w:rsidRPr="005E0944">
              <w:rPr>
                <w:lang w:val="lv-LV"/>
              </w:rPr>
              <w:t>Pacients.</w:t>
            </w:r>
          </w:p>
        </w:tc>
      </w:tr>
      <w:tr w:rsidR="00107952" w:rsidRPr="005E0944" w14:paraId="67B3937E" w14:textId="77777777" w:rsidTr="00822A79">
        <w:tc>
          <w:tcPr>
            <w:tcW w:w="3176" w:type="dxa"/>
          </w:tcPr>
          <w:p w14:paraId="468DDBF7" w14:textId="77777777" w:rsidR="00107952" w:rsidRPr="005E0944" w:rsidRDefault="00107952" w:rsidP="005914EA">
            <w:pPr>
              <w:pStyle w:val="Tabulasteksts"/>
              <w:rPr>
                <w:noProof/>
                <w:lang w:val="lv-LV"/>
              </w:rPr>
            </w:pPr>
            <w:r w:rsidRPr="005E0944">
              <w:rPr>
                <w:noProof/>
                <w:lang w:val="lv-LV"/>
              </w:rPr>
              <w:t>ValidationMessage</w:t>
            </w:r>
          </w:p>
        </w:tc>
        <w:tc>
          <w:tcPr>
            <w:tcW w:w="5296" w:type="dxa"/>
          </w:tcPr>
          <w:p w14:paraId="4B3C69CC" w14:textId="77777777" w:rsidR="00107952" w:rsidRPr="005E0944" w:rsidRDefault="00107952" w:rsidP="005914EA">
            <w:pPr>
              <w:pStyle w:val="Tabulasteksts"/>
              <w:rPr>
                <w:lang w:val="lv-LV"/>
              </w:rPr>
            </w:pPr>
            <w:r w:rsidRPr="005E0944">
              <w:rPr>
                <w:lang w:val="lv-LV"/>
              </w:rPr>
              <w:t>Validācijas brīdinājuma vai kļūdu ziņojums.</w:t>
            </w:r>
          </w:p>
        </w:tc>
      </w:tr>
      <w:tr w:rsidR="00107952" w:rsidRPr="005E0944" w14:paraId="5D7BD2F3" w14:textId="77777777" w:rsidTr="00107952">
        <w:tc>
          <w:tcPr>
            <w:tcW w:w="8472" w:type="dxa"/>
            <w:gridSpan w:val="2"/>
            <w:shd w:val="clear" w:color="auto" w:fill="C6D9F1" w:themeFill="text2" w:themeFillTint="33"/>
          </w:tcPr>
          <w:p w14:paraId="6F2E478D" w14:textId="77777777" w:rsidR="00107952" w:rsidRPr="005E0944" w:rsidRDefault="00107952" w:rsidP="00107952">
            <w:pPr>
              <w:spacing w:before="80" w:after="80"/>
              <w:rPr>
                <w:rFonts w:cs="Arial"/>
                <w:lang w:val="lv-LV"/>
              </w:rPr>
            </w:pPr>
            <w:r w:rsidRPr="005E0944">
              <w:rPr>
                <w:rFonts w:cs="Arial"/>
                <w:lang w:val="lv-LV"/>
              </w:rPr>
              <w:t>Shēma „</w:t>
            </w:r>
            <w:r w:rsidRPr="005E0944">
              <w:rPr>
                <w:rFonts w:cs="Arial"/>
                <w:noProof/>
                <w:lang w:val="lv-LV"/>
              </w:rPr>
              <w:t>Classifier</w:t>
            </w:r>
            <w:r w:rsidRPr="005E0944">
              <w:rPr>
                <w:rFonts w:cs="Arial"/>
                <w:lang w:val="lv-LV"/>
              </w:rPr>
              <w:t>”</w:t>
            </w:r>
          </w:p>
        </w:tc>
      </w:tr>
      <w:tr w:rsidR="00107952" w:rsidRPr="005E0944" w14:paraId="0110E6D5" w14:textId="77777777" w:rsidTr="00822A79">
        <w:tc>
          <w:tcPr>
            <w:tcW w:w="3176" w:type="dxa"/>
          </w:tcPr>
          <w:p w14:paraId="72588F50" w14:textId="77777777" w:rsidR="00107952" w:rsidRPr="005E0944" w:rsidRDefault="00107952" w:rsidP="005914EA">
            <w:pPr>
              <w:pStyle w:val="Tabulasteksts"/>
              <w:rPr>
                <w:noProof/>
                <w:lang w:val="lv-LV"/>
              </w:rPr>
            </w:pPr>
            <w:r w:rsidRPr="005E0944">
              <w:rPr>
                <w:noProof/>
                <w:lang w:val="lv-LV"/>
              </w:rPr>
              <w:t>AgeGroup</w:t>
            </w:r>
          </w:p>
        </w:tc>
        <w:tc>
          <w:tcPr>
            <w:tcW w:w="5296" w:type="dxa"/>
          </w:tcPr>
          <w:p w14:paraId="4A7EE480" w14:textId="77777777" w:rsidR="00107952" w:rsidRPr="005E0944" w:rsidRDefault="00107952" w:rsidP="005914EA">
            <w:pPr>
              <w:pStyle w:val="Tabulasteksts"/>
              <w:rPr>
                <w:lang w:val="lv-LV"/>
              </w:rPr>
            </w:pPr>
            <w:r w:rsidRPr="005E0944">
              <w:rPr>
                <w:lang w:val="lv-LV"/>
              </w:rPr>
              <w:t xml:space="preserve">Pacientu vecuma grupa kompensācijas nosacījumu definēšanai, atbilstoši klasifikatoram „Vecuma grupas kompensējamiem apjomiem” (sk. Kompensējamo zāļu sarakstu </w:t>
            </w:r>
            <w:r w:rsidR="00B72BD1">
              <w:fldChar w:fldCharType="begin"/>
            </w:r>
            <w:r w:rsidR="00B72BD1">
              <w:instrText xml:space="preserve"> REF KLR_KZS \h  \* MERGEFORMAT </w:instrText>
            </w:r>
            <w:r w:rsidR="00B72BD1">
              <w:fldChar w:fldCharType="separate"/>
            </w:r>
            <w:r w:rsidR="00424559" w:rsidRPr="005E0944">
              <w:rPr>
                <w:lang w:val="lv-LV"/>
              </w:rPr>
              <w:t>[8]</w:t>
            </w:r>
            <w:r w:rsidR="00B72BD1">
              <w:fldChar w:fldCharType="end"/>
            </w:r>
            <w:r w:rsidR="000B42EB">
              <w:t>, 4.7.nodaļu</w:t>
            </w:r>
            <w:r w:rsidRPr="005E0944">
              <w:rPr>
                <w:lang w:val="lv-LV"/>
              </w:rPr>
              <w:t>).</w:t>
            </w:r>
          </w:p>
        </w:tc>
      </w:tr>
      <w:tr w:rsidR="00107952" w:rsidRPr="005E0944" w14:paraId="05166931" w14:textId="77777777" w:rsidTr="00822A79">
        <w:tc>
          <w:tcPr>
            <w:tcW w:w="3176" w:type="dxa"/>
          </w:tcPr>
          <w:p w14:paraId="0074352D" w14:textId="77777777" w:rsidR="00107952" w:rsidRPr="005E0944" w:rsidRDefault="00107952" w:rsidP="005914EA">
            <w:pPr>
              <w:pStyle w:val="Tabulasteksts"/>
              <w:rPr>
                <w:noProof/>
                <w:lang w:val="lv-LV"/>
              </w:rPr>
            </w:pPr>
            <w:r w:rsidRPr="005E0944">
              <w:rPr>
                <w:noProof/>
                <w:lang w:val="lv-LV"/>
              </w:rPr>
              <w:t>A</w:t>
            </w:r>
            <w:r w:rsidR="00822A79" w:rsidRPr="005E0944">
              <w:rPr>
                <w:noProof/>
                <w:lang w:val="lv-LV"/>
              </w:rPr>
              <w:t>tc</w:t>
            </w:r>
          </w:p>
        </w:tc>
        <w:tc>
          <w:tcPr>
            <w:tcW w:w="5296" w:type="dxa"/>
          </w:tcPr>
          <w:p w14:paraId="0528B0E1" w14:textId="77777777" w:rsidR="00107952" w:rsidRPr="005E0944" w:rsidRDefault="00107952" w:rsidP="005914EA">
            <w:pPr>
              <w:pStyle w:val="Tabulasteksts"/>
              <w:rPr>
                <w:lang w:val="lv-LV"/>
              </w:rPr>
            </w:pPr>
            <w:r w:rsidRPr="005E0944">
              <w:rPr>
                <w:lang w:val="lv-LV"/>
              </w:rPr>
              <w:t xml:space="preserve">ATĶ grupa, atbilstoši klasifikatoram „Zāļu anatomiski terapeitiski ķīmiskā klasifikācija (ATC)”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4.6.nodaļu</w:t>
            </w:r>
            <w:r w:rsidRPr="005E0944">
              <w:rPr>
                <w:lang w:val="lv-LV"/>
              </w:rPr>
              <w:t>).</w:t>
            </w:r>
          </w:p>
        </w:tc>
      </w:tr>
      <w:tr w:rsidR="00F359BD" w:rsidRPr="005E0944" w14:paraId="1FA53A53" w14:textId="77777777" w:rsidTr="00822A79">
        <w:tc>
          <w:tcPr>
            <w:tcW w:w="3176" w:type="dxa"/>
          </w:tcPr>
          <w:p w14:paraId="47CE1F8A" w14:textId="77777777" w:rsidR="00F359BD" w:rsidRPr="005E0944" w:rsidRDefault="00F359BD" w:rsidP="005914EA">
            <w:pPr>
              <w:pStyle w:val="Tabulasteksts"/>
              <w:rPr>
                <w:noProof/>
                <w:lang w:val="lv-LV"/>
              </w:rPr>
            </w:pPr>
            <w:r w:rsidRPr="005E0944">
              <w:rPr>
                <w:noProof/>
                <w:lang w:val="lv-LV"/>
              </w:rPr>
              <w:t>AtuTypes</w:t>
            </w:r>
          </w:p>
        </w:tc>
        <w:tc>
          <w:tcPr>
            <w:tcW w:w="5296" w:type="dxa"/>
          </w:tcPr>
          <w:p w14:paraId="499CCE5A" w14:textId="77777777" w:rsidR="00F359BD" w:rsidRPr="005E0944" w:rsidRDefault="00F359BD" w:rsidP="005914EA">
            <w:pPr>
              <w:pStyle w:val="Tabulasteksts"/>
              <w:rPr>
                <w:lang w:val="lv-LV"/>
              </w:rPr>
            </w:pPr>
            <w:r w:rsidRPr="005E0944">
              <w:rPr>
                <w:lang w:val="lv-LV"/>
              </w:rPr>
              <w:t xml:space="preserve">Teritorijas tips, atbilstoši klasifikatoram „Teritorijas tips” (sk. Iedzīvotāju reģistra klasifikatoru aprakstu </w:t>
            </w:r>
            <w:r w:rsidR="00B72BD1">
              <w:fldChar w:fldCharType="begin"/>
            </w:r>
            <w:r w:rsidR="00B72BD1">
              <w:instrText xml:space="preserve"> REF KLR_IR \h  \* MERGEFORMAT </w:instrText>
            </w:r>
            <w:r w:rsidR="00B72BD1">
              <w:fldChar w:fldCharType="separate"/>
            </w:r>
            <w:r w:rsidR="00424559" w:rsidRPr="005E0944">
              <w:rPr>
                <w:lang w:val="lv-LV"/>
              </w:rPr>
              <w:t>[10]</w:t>
            </w:r>
            <w:r w:rsidR="00B72BD1">
              <w:fldChar w:fldCharType="end"/>
            </w:r>
            <w:r w:rsidR="00AF5600">
              <w:t>, 4.8.nodaļu</w:t>
            </w:r>
            <w:r w:rsidRPr="005E0944">
              <w:rPr>
                <w:lang w:val="lv-LV"/>
              </w:rPr>
              <w:t>).</w:t>
            </w:r>
          </w:p>
        </w:tc>
      </w:tr>
      <w:tr w:rsidR="00F359BD" w:rsidRPr="005E0944" w14:paraId="7EF6C795" w14:textId="77777777" w:rsidTr="00822A79">
        <w:tc>
          <w:tcPr>
            <w:tcW w:w="3176" w:type="dxa"/>
          </w:tcPr>
          <w:p w14:paraId="20BB3DA6" w14:textId="77777777" w:rsidR="00F359BD" w:rsidRPr="005E0944" w:rsidRDefault="00F359BD" w:rsidP="005914EA">
            <w:pPr>
              <w:pStyle w:val="Tabulasteksts"/>
              <w:rPr>
                <w:noProof/>
                <w:lang w:val="lv-LV"/>
              </w:rPr>
            </w:pPr>
            <w:r w:rsidRPr="005E0944">
              <w:rPr>
                <w:noProof/>
                <w:lang w:val="lv-LV"/>
              </w:rPr>
              <w:t>CancellationReason</w:t>
            </w:r>
          </w:p>
        </w:tc>
        <w:tc>
          <w:tcPr>
            <w:tcW w:w="5296" w:type="dxa"/>
          </w:tcPr>
          <w:p w14:paraId="4A38C552" w14:textId="77777777" w:rsidR="00F359BD" w:rsidRPr="005E0944" w:rsidRDefault="00F359BD" w:rsidP="005914EA">
            <w:pPr>
              <w:pStyle w:val="Tabulasteksts"/>
              <w:rPr>
                <w:lang w:val="lv-LV"/>
              </w:rPr>
            </w:pPr>
            <w:r w:rsidRPr="005E0944">
              <w:rPr>
                <w:lang w:val="lv-LV"/>
              </w:rPr>
              <w:t>Receptes atsaukšanas iemesls, atbilstoši klasifikatoram „E</w:t>
            </w:r>
            <w:r w:rsidRPr="005E0944">
              <w:rPr>
                <w:lang w:val="lv-LV"/>
              </w:rPr>
              <w:noBreakHyphen/>
              <w:t xml:space="preserve">receptes atsaukšanas iemesls”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rPr>
                <w:lang w:val="lv-LV"/>
              </w:rPr>
              <w:t>[11]</w:t>
            </w:r>
            <w:r w:rsidR="00B72BD1">
              <w:fldChar w:fldCharType="end"/>
            </w:r>
            <w:r w:rsidR="000B42EB">
              <w:t>, 3.1.nodaļu</w:t>
            </w:r>
            <w:r w:rsidRPr="005E0944">
              <w:rPr>
                <w:lang w:val="lv-LV"/>
              </w:rPr>
              <w:t>).</w:t>
            </w:r>
          </w:p>
        </w:tc>
      </w:tr>
      <w:tr w:rsidR="00F359BD" w:rsidRPr="005E0944" w14:paraId="3D3DADEA" w14:textId="77777777" w:rsidTr="00822A79">
        <w:tc>
          <w:tcPr>
            <w:tcW w:w="3176" w:type="dxa"/>
          </w:tcPr>
          <w:p w14:paraId="5C539570" w14:textId="77777777" w:rsidR="00F359BD" w:rsidRPr="005E0944" w:rsidRDefault="00F359BD" w:rsidP="005914EA">
            <w:pPr>
              <w:pStyle w:val="Tabulasteksts"/>
              <w:rPr>
                <w:noProof/>
                <w:lang w:val="lv-LV"/>
              </w:rPr>
            </w:pPr>
            <w:r w:rsidRPr="005E0944">
              <w:rPr>
                <w:noProof/>
                <w:lang w:val="lv-LV"/>
              </w:rPr>
              <w:lastRenderedPageBreak/>
              <w:t>CompensableMedicineGroup</w:t>
            </w:r>
          </w:p>
        </w:tc>
        <w:tc>
          <w:tcPr>
            <w:tcW w:w="5296" w:type="dxa"/>
          </w:tcPr>
          <w:p w14:paraId="0D98E2B3" w14:textId="77777777" w:rsidR="00F359BD" w:rsidRPr="005E0944" w:rsidRDefault="00F359BD" w:rsidP="005914EA">
            <w:pPr>
              <w:pStyle w:val="Tabulasteksts"/>
              <w:rPr>
                <w:lang w:val="lv-LV"/>
              </w:rPr>
            </w:pPr>
            <w:r w:rsidRPr="005E0944">
              <w:rPr>
                <w:lang w:val="lv-LV"/>
              </w:rPr>
              <w:t xml:space="preserve">Kompensējamo zāļu grupa, atbilstoši klasifikatoram „Kompensējamo zāļu grupas” (sk. Kompensējamo zāļu sarakstu </w:t>
            </w:r>
            <w:r w:rsidR="00B72BD1">
              <w:fldChar w:fldCharType="begin"/>
            </w:r>
            <w:r w:rsidR="00B72BD1">
              <w:instrText xml:space="preserve"> REF KLR_KZS \h  \* MERGEFORMAT </w:instrText>
            </w:r>
            <w:r w:rsidR="00B72BD1">
              <w:fldChar w:fldCharType="separate"/>
            </w:r>
            <w:r w:rsidR="00424559" w:rsidRPr="005E0944">
              <w:rPr>
                <w:lang w:val="lv-LV"/>
              </w:rPr>
              <w:t>[8]</w:t>
            </w:r>
            <w:r w:rsidR="00B72BD1">
              <w:fldChar w:fldCharType="end"/>
            </w:r>
            <w:r w:rsidR="000B42EB">
              <w:t>, 4.8.nodaļu</w:t>
            </w:r>
            <w:r w:rsidRPr="005E0944">
              <w:rPr>
                <w:lang w:val="lv-LV"/>
              </w:rPr>
              <w:t>).</w:t>
            </w:r>
          </w:p>
        </w:tc>
      </w:tr>
      <w:tr w:rsidR="00F359BD" w:rsidRPr="005E0944" w14:paraId="52753A6B" w14:textId="77777777" w:rsidTr="00822A79">
        <w:tc>
          <w:tcPr>
            <w:tcW w:w="3176" w:type="dxa"/>
          </w:tcPr>
          <w:p w14:paraId="0245CF64" w14:textId="77777777" w:rsidR="00F359BD" w:rsidRPr="005E0944" w:rsidRDefault="00F359BD" w:rsidP="005914EA">
            <w:pPr>
              <w:pStyle w:val="Tabulasteksts"/>
              <w:rPr>
                <w:noProof/>
                <w:lang w:val="lv-LV"/>
              </w:rPr>
            </w:pPr>
            <w:r w:rsidRPr="005E0944">
              <w:rPr>
                <w:noProof/>
                <w:lang w:val="lv-LV"/>
              </w:rPr>
              <w:t>CompensableMedicineProduct</w:t>
            </w:r>
          </w:p>
        </w:tc>
        <w:tc>
          <w:tcPr>
            <w:tcW w:w="5296" w:type="dxa"/>
          </w:tcPr>
          <w:p w14:paraId="4B31D996" w14:textId="77777777" w:rsidR="00F359BD" w:rsidRPr="005E0944" w:rsidRDefault="00F359BD" w:rsidP="005914EA">
            <w:pPr>
              <w:pStyle w:val="Tabulasteksts"/>
              <w:rPr>
                <w:lang w:val="lv-LV"/>
              </w:rPr>
            </w:pPr>
            <w:r w:rsidRPr="005E0944">
              <w:rPr>
                <w:lang w:val="lv-LV"/>
              </w:rPr>
              <w:t xml:space="preserve">Kompensējamais medikaments, atbilstoši klasifikatoram „Kompensējamo zāļu saraksts” (sk. Kompensējamo zāļu sarakstu </w:t>
            </w:r>
            <w:r w:rsidR="00B72BD1">
              <w:fldChar w:fldCharType="begin"/>
            </w:r>
            <w:r w:rsidR="00B72BD1">
              <w:instrText xml:space="preserve"> REF KLR_KZS \h  \* MERGEFORMAT </w:instrText>
            </w:r>
            <w:r w:rsidR="00B72BD1">
              <w:fldChar w:fldCharType="separate"/>
            </w:r>
            <w:r w:rsidR="00424559" w:rsidRPr="005E0944">
              <w:rPr>
                <w:lang w:val="lv-LV"/>
              </w:rPr>
              <w:t>[8]</w:t>
            </w:r>
            <w:r w:rsidR="00B72BD1">
              <w:fldChar w:fldCharType="end"/>
            </w:r>
            <w:r w:rsidR="000B42EB">
              <w:t>, 4.1.nodaļu</w:t>
            </w:r>
            <w:r w:rsidRPr="005E0944">
              <w:rPr>
                <w:lang w:val="lv-LV"/>
              </w:rPr>
              <w:t>).</w:t>
            </w:r>
          </w:p>
        </w:tc>
      </w:tr>
      <w:tr w:rsidR="00F359BD" w:rsidRPr="005E0944" w14:paraId="3638DCED" w14:textId="77777777" w:rsidTr="00822A79">
        <w:tc>
          <w:tcPr>
            <w:tcW w:w="3176" w:type="dxa"/>
          </w:tcPr>
          <w:p w14:paraId="764EED10" w14:textId="77777777" w:rsidR="00F359BD" w:rsidRPr="005E0944" w:rsidRDefault="00F359BD" w:rsidP="005914EA">
            <w:pPr>
              <w:pStyle w:val="Tabulasteksts"/>
              <w:rPr>
                <w:noProof/>
                <w:lang w:val="lv-LV"/>
              </w:rPr>
            </w:pPr>
            <w:r w:rsidRPr="005E0944">
              <w:rPr>
                <w:noProof/>
                <w:lang w:val="lv-LV"/>
              </w:rPr>
              <w:t>CompensationCondition</w:t>
            </w:r>
          </w:p>
        </w:tc>
        <w:tc>
          <w:tcPr>
            <w:tcW w:w="5296" w:type="dxa"/>
          </w:tcPr>
          <w:p w14:paraId="4CE988FB" w14:textId="77777777" w:rsidR="00F359BD" w:rsidRPr="005E0944" w:rsidRDefault="00F359BD" w:rsidP="005914EA">
            <w:pPr>
              <w:pStyle w:val="Tabulasteksts"/>
              <w:rPr>
                <w:lang w:val="lv-LV"/>
              </w:rPr>
            </w:pPr>
            <w:r w:rsidRPr="005E0944">
              <w:rPr>
                <w:lang w:val="lv-LV"/>
              </w:rPr>
              <w:t xml:space="preserve">Kompensācijas nosacījumi, atbilstoši klasifikatoram „Zāļu kompensācijas apjomi un nosacījumi” (sk. Kompensējamo zāļu sarakstu </w:t>
            </w:r>
            <w:r w:rsidR="00B72BD1">
              <w:fldChar w:fldCharType="begin"/>
            </w:r>
            <w:r w:rsidR="00B72BD1">
              <w:instrText xml:space="preserve"> REF KLR_KZS \h  \* MERGEFORMAT </w:instrText>
            </w:r>
            <w:r w:rsidR="00B72BD1">
              <w:fldChar w:fldCharType="separate"/>
            </w:r>
            <w:r w:rsidR="00424559" w:rsidRPr="005E0944">
              <w:rPr>
                <w:lang w:val="lv-LV"/>
              </w:rPr>
              <w:t>[8]</w:t>
            </w:r>
            <w:r w:rsidR="00B72BD1">
              <w:fldChar w:fldCharType="end"/>
            </w:r>
            <w:r w:rsidR="000B42EB">
              <w:t>, 4.2.nodaļu</w:t>
            </w:r>
            <w:r w:rsidRPr="005E0944">
              <w:rPr>
                <w:lang w:val="lv-LV"/>
              </w:rPr>
              <w:t>).</w:t>
            </w:r>
          </w:p>
        </w:tc>
      </w:tr>
      <w:tr w:rsidR="00F359BD" w:rsidRPr="005E0944" w14:paraId="111F810B" w14:textId="77777777" w:rsidTr="00822A79">
        <w:tc>
          <w:tcPr>
            <w:tcW w:w="3176" w:type="dxa"/>
          </w:tcPr>
          <w:p w14:paraId="3E803E79" w14:textId="77777777" w:rsidR="00F359BD" w:rsidRPr="005E0944" w:rsidRDefault="00F359BD" w:rsidP="005914EA">
            <w:pPr>
              <w:pStyle w:val="Tabulasteksts"/>
              <w:rPr>
                <w:noProof/>
                <w:lang w:val="lv-LV"/>
              </w:rPr>
            </w:pPr>
            <w:r w:rsidRPr="005E0944">
              <w:rPr>
                <w:noProof/>
                <w:lang w:val="lv-LV"/>
              </w:rPr>
              <w:t>Diagnosis</w:t>
            </w:r>
          </w:p>
        </w:tc>
        <w:tc>
          <w:tcPr>
            <w:tcW w:w="5296" w:type="dxa"/>
          </w:tcPr>
          <w:p w14:paraId="58E981A5" w14:textId="77777777" w:rsidR="00F359BD" w:rsidRPr="005E0944" w:rsidRDefault="00F359BD" w:rsidP="005914EA">
            <w:pPr>
              <w:pStyle w:val="Tabulasteksts"/>
              <w:rPr>
                <w:lang w:val="lv-LV"/>
              </w:rPr>
            </w:pPr>
            <w:r w:rsidRPr="005E0944">
              <w:rPr>
                <w:lang w:val="lv-LV"/>
              </w:rPr>
              <w:t>Diagnoze, atbilstoši klasifikatoram „SSK</w:t>
            </w:r>
            <w:r w:rsidRPr="005E0944">
              <w:rPr>
                <w:lang w:val="lv-LV"/>
              </w:rPr>
              <w:noBreakHyphen/>
              <w:t>10</w:t>
            </w:r>
            <w:r w:rsidRPr="005E0944">
              <w:rPr>
                <w:lang w:val="lv-LV"/>
              </w:rPr>
              <w:noBreakHyphen/>
              <w:t xml:space="preserve">Diagnozes” (sk. Nacionālā veselības dienesta klasifikatoru aprakstu </w:t>
            </w:r>
            <w:r w:rsidR="00B72BD1">
              <w:fldChar w:fldCharType="begin"/>
            </w:r>
            <w:r w:rsidR="00B72BD1">
              <w:instrText xml:space="preserve"> REF KLR_NVD \h  \* MERGEFORMAT </w:instrText>
            </w:r>
            <w:r w:rsidR="00B72BD1">
              <w:fldChar w:fldCharType="separate"/>
            </w:r>
            <w:r w:rsidR="00424559" w:rsidRPr="005E0944">
              <w:rPr>
                <w:lang w:val="lv-LV"/>
              </w:rPr>
              <w:t>[6]</w:t>
            </w:r>
            <w:r w:rsidR="00B72BD1">
              <w:fldChar w:fldCharType="end"/>
            </w:r>
            <w:r w:rsidR="009F4FE0">
              <w:t>, 4.1.nodaļu</w:t>
            </w:r>
            <w:r w:rsidRPr="005E0944">
              <w:rPr>
                <w:lang w:val="lv-LV"/>
              </w:rPr>
              <w:t>).</w:t>
            </w:r>
          </w:p>
        </w:tc>
      </w:tr>
      <w:tr w:rsidR="00F359BD" w:rsidRPr="005E0944" w14:paraId="5C6EAB82" w14:textId="77777777" w:rsidTr="00822A79">
        <w:tc>
          <w:tcPr>
            <w:tcW w:w="3176" w:type="dxa"/>
          </w:tcPr>
          <w:p w14:paraId="00A63E45" w14:textId="77777777" w:rsidR="00F359BD" w:rsidRPr="005E0944" w:rsidRDefault="00F359BD" w:rsidP="005914EA">
            <w:pPr>
              <w:pStyle w:val="Tabulasteksts"/>
              <w:rPr>
                <w:noProof/>
                <w:lang w:val="lv-LV"/>
              </w:rPr>
            </w:pPr>
            <w:r w:rsidRPr="005E0944">
              <w:rPr>
                <w:noProof/>
                <w:lang w:val="lv-LV"/>
              </w:rPr>
              <w:t>Gender</w:t>
            </w:r>
          </w:p>
        </w:tc>
        <w:tc>
          <w:tcPr>
            <w:tcW w:w="5296" w:type="dxa"/>
          </w:tcPr>
          <w:p w14:paraId="04AF842F" w14:textId="77777777" w:rsidR="00F359BD" w:rsidRPr="005E0944" w:rsidRDefault="00F359BD" w:rsidP="005914EA">
            <w:pPr>
              <w:pStyle w:val="Tabulasteksts"/>
              <w:rPr>
                <w:lang w:val="lv-LV"/>
              </w:rPr>
            </w:pPr>
            <w:r w:rsidRPr="005E0944">
              <w:rPr>
                <w:lang w:val="lv-LV"/>
              </w:rPr>
              <w:t xml:space="preserve">Dzimums, atbilstoši klasifikatoram „Personas dzimums” (sk. Iedzīvotāju reģistra klasifikatoru aprakstu </w:t>
            </w:r>
            <w:r w:rsidR="00B72BD1">
              <w:fldChar w:fldCharType="begin"/>
            </w:r>
            <w:r w:rsidR="00B72BD1" w:rsidRPr="00AE587F">
              <w:rPr>
                <w:lang w:val="lv-LV"/>
              </w:rPr>
              <w:instrText xml:space="preserve"> REF KLR_IR \h  \* MERGEFORMAT </w:instrText>
            </w:r>
            <w:r w:rsidR="00B72BD1">
              <w:fldChar w:fldCharType="separate"/>
            </w:r>
            <w:r w:rsidR="00424559" w:rsidRPr="005E0944">
              <w:rPr>
                <w:lang w:val="lv-LV"/>
              </w:rPr>
              <w:t>[10]</w:t>
            </w:r>
            <w:r w:rsidR="00B72BD1">
              <w:fldChar w:fldCharType="end"/>
            </w:r>
            <w:r w:rsidR="00AF5600" w:rsidRPr="00AE587F">
              <w:rPr>
                <w:lang w:val="lv-LV"/>
              </w:rPr>
              <w:t>, 4.3.nodaļu</w:t>
            </w:r>
            <w:r w:rsidRPr="005E0944">
              <w:rPr>
                <w:lang w:val="lv-LV"/>
              </w:rPr>
              <w:t>).</w:t>
            </w:r>
          </w:p>
        </w:tc>
      </w:tr>
      <w:tr w:rsidR="00F359BD" w:rsidRPr="005E0944" w14:paraId="485B6ADA" w14:textId="77777777" w:rsidTr="00822A79">
        <w:tc>
          <w:tcPr>
            <w:tcW w:w="3176" w:type="dxa"/>
          </w:tcPr>
          <w:p w14:paraId="1CB6748D" w14:textId="77777777" w:rsidR="00F359BD" w:rsidRPr="005E0944" w:rsidRDefault="00F359BD" w:rsidP="005914EA">
            <w:pPr>
              <w:pStyle w:val="Tabulasteksts"/>
              <w:rPr>
                <w:noProof/>
                <w:lang w:val="lv-LV"/>
              </w:rPr>
            </w:pPr>
            <w:r w:rsidRPr="005E0944">
              <w:rPr>
                <w:noProof/>
                <w:lang w:val="lv-LV"/>
              </w:rPr>
              <w:t>MedicalInstitutionBranch</w:t>
            </w:r>
          </w:p>
        </w:tc>
        <w:tc>
          <w:tcPr>
            <w:tcW w:w="5296" w:type="dxa"/>
          </w:tcPr>
          <w:p w14:paraId="1EA2030A" w14:textId="77777777" w:rsidR="00F359BD" w:rsidRPr="005E0944" w:rsidRDefault="00F359BD" w:rsidP="000B42EB">
            <w:pPr>
              <w:pStyle w:val="Tabulasteksts"/>
              <w:rPr>
                <w:lang w:val="lv-LV"/>
              </w:rPr>
            </w:pPr>
            <w:r w:rsidRPr="005E0944">
              <w:rPr>
                <w:lang w:val="lv-LV"/>
              </w:rPr>
              <w:t xml:space="preserve">Ārstniecības iestādes filiāle, atbilstoši klasifikatoram „Ārstniecības iestādes filiāles” (sk. Veselības inspekcijas klasifikatoru aprakstu </w:t>
            </w:r>
            <w:r w:rsidR="00B72BD1">
              <w:fldChar w:fldCharType="begin"/>
            </w:r>
            <w:r w:rsidR="00B72BD1">
              <w:instrText xml:space="preserve"> REF KLR_VI \h  \* MERGEFORMAT </w:instrText>
            </w:r>
            <w:r w:rsidR="00B72BD1">
              <w:fldChar w:fldCharType="separate"/>
            </w:r>
            <w:r w:rsidR="00424559" w:rsidRPr="005E0944">
              <w:rPr>
                <w:lang w:val="lv-LV"/>
              </w:rPr>
              <w:t>[9]</w:t>
            </w:r>
            <w:r w:rsidR="00B72BD1">
              <w:fldChar w:fldCharType="end"/>
            </w:r>
            <w:r w:rsidR="000B42EB">
              <w:t>, 4.2.7.nodaļu</w:t>
            </w:r>
            <w:r w:rsidRPr="005E0944">
              <w:rPr>
                <w:lang w:val="lv-LV"/>
              </w:rPr>
              <w:t>).</w:t>
            </w:r>
          </w:p>
        </w:tc>
      </w:tr>
      <w:tr w:rsidR="00F359BD" w:rsidRPr="005E0944" w14:paraId="183476E9" w14:textId="77777777" w:rsidTr="00822A79">
        <w:tc>
          <w:tcPr>
            <w:tcW w:w="3176" w:type="dxa"/>
          </w:tcPr>
          <w:p w14:paraId="761F0D53" w14:textId="77777777" w:rsidR="00F359BD" w:rsidRPr="005E0944" w:rsidRDefault="00F359BD" w:rsidP="005914EA">
            <w:pPr>
              <w:pStyle w:val="Tabulasteksts"/>
              <w:rPr>
                <w:noProof/>
                <w:lang w:val="lv-LV"/>
              </w:rPr>
            </w:pPr>
            <w:r w:rsidRPr="005E0944">
              <w:rPr>
                <w:noProof/>
                <w:lang w:val="lv-LV"/>
              </w:rPr>
              <w:t>MedicalInstitution</w:t>
            </w:r>
          </w:p>
        </w:tc>
        <w:tc>
          <w:tcPr>
            <w:tcW w:w="5296" w:type="dxa"/>
          </w:tcPr>
          <w:p w14:paraId="204F2B15" w14:textId="77777777" w:rsidR="00F359BD" w:rsidRPr="005E0944" w:rsidRDefault="00F359BD" w:rsidP="005914EA">
            <w:pPr>
              <w:pStyle w:val="Tabulasteksts"/>
              <w:rPr>
                <w:lang w:val="lv-LV"/>
              </w:rPr>
            </w:pPr>
            <w:r w:rsidRPr="005E0944">
              <w:rPr>
                <w:lang w:val="lv-LV"/>
              </w:rPr>
              <w:t xml:space="preserve">Ārstniecības iestāde, atbilstoši klasifikatoram „Ārstniecības iestādes” (sk. Veselības inspekcijas klasifikatoru aprakstu </w:t>
            </w:r>
            <w:r w:rsidR="00B72BD1">
              <w:fldChar w:fldCharType="begin"/>
            </w:r>
            <w:r w:rsidR="00B72BD1">
              <w:instrText xml:space="preserve"> REF KLR_VI \h  \* MERGEFORMAT </w:instrText>
            </w:r>
            <w:r w:rsidR="00B72BD1">
              <w:fldChar w:fldCharType="separate"/>
            </w:r>
            <w:r w:rsidR="00424559" w:rsidRPr="005E0944">
              <w:rPr>
                <w:lang w:val="lv-LV"/>
              </w:rPr>
              <w:t>[9]</w:t>
            </w:r>
            <w:r w:rsidR="00B72BD1">
              <w:fldChar w:fldCharType="end"/>
            </w:r>
            <w:r w:rsidR="000B42EB">
              <w:t>, 4.2.1.nodaļu</w:t>
            </w:r>
            <w:r w:rsidRPr="005E0944">
              <w:rPr>
                <w:lang w:val="lv-LV"/>
              </w:rPr>
              <w:t>).</w:t>
            </w:r>
          </w:p>
        </w:tc>
      </w:tr>
      <w:tr w:rsidR="00F359BD" w:rsidRPr="005E0944" w14:paraId="5A84A8E2" w14:textId="77777777" w:rsidTr="00822A79">
        <w:tc>
          <w:tcPr>
            <w:tcW w:w="3176" w:type="dxa"/>
          </w:tcPr>
          <w:p w14:paraId="2FC2778D" w14:textId="77777777" w:rsidR="00F359BD" w:rsidRPr="005E0944" w:rsidRDefault="00F359BD" w:rsidP="005914EA">
            <w:pPr>
              <w:pStyle w:val="Tabulasteksts"/>
              <w:rPr>
                <w:noProof/>
                <w:lang w:val="lv-LV"/>
              </w:rPr>
            </w:pPr>
            <w:r w:rsidRPr="005E0944">
              <w:rPr>
                <w:noProof/>
                <w:lang w:val="lv-LV"/>
              </w:rPr>
              <w:t>MedicineDispenseProcedure</w:t>
            </w:r>
          </w:p>
        </w:tc>
        <w:tc>
          <w:tcPr>
            <w:tcW w:w="5296" w:type="dxa"/>
          </w:tcPr>
          <w:p w14:paraId="52712AD2" w14:textId="77777777" w:rsidR="00F359BD" w:rsidRPr="005E0944" w:rsidRDefault="00F359BD" w:rsidP="005914EA">
            <w:pPr>
              <w:pStyle w:val="Tabulasteksts"/>
              <w:rPr>
                <w:lang w:val="lv-LV"/>
              </w:rPr>
            </w:pPr>
            <w:r w:rsidRPr="005E0944">
              <w:rPr>
                <w:lang w:val="lv-LV"/>
              </w:rPr>
              <w:t xml:space="preserve">Zāļu izsniegšanas kārtība atbilstoši klasifikatoram „Zāļu izsniegšanas kārtība”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4.3.nodaļu</w:t>
            </w:r>
            <w:r w:rsidRPr="005E0944">
              <w:rPr>
                <w:lang w:val="lv-LV"/>
              </w:rPr>
              <w:t>).</w:t>
            </w:r>
          </w:p>
        </w:tc>
      </w:tr>
      <w:tr w:rsidR="00F359BD" w:rsidRPr="005E0944" w14:paraId="6343B069" w14:textId="77777777" w:rsidTr="00822A79">
        <w:tc>
          <w:tcPr>
            <w:tcW w:w="3176" w:type="dxa"/>
          </w:tcPr>
          <w:p w14:paraId="2E4FC3D7" w14:textId="77777777" w:rsidR="00F359BD" w:rsidRPr="005E0944" w:rsidRDefault="00F359BD" w:rsidP="005914EA">
            <w:pPr>
              <w:pStyle w:val="Tabulasteksts"/>
              <w:rPr>
                <w:noProof/>
                <w:lang w:val="lv-LV"/>
              </w:rPr>
            </w:pPr>
            <w:r w:rsidRPr="005E0944">
              <w:rPr>
                <w:noProof/>
                <w:lang w:val="lv-LV"/>
              </w:rPr>
              <w:t>MedicineForm</w:t>
            </w:r>
          </w:p>
        </w:tc>
        <w:tc>
          <w:tcPr>
            <w:tcW w:w="5296" w:type="dxa"/>
          </w:tcPr>
          <w:p w14:paraId="4518CB7F" w14:textId="77777777" w:rsidR="00F359BD" w:rsidRPr="005E0944" w:rsidRDefault="00F359BD" w:rsidP="005914EA">
            <w:pPr>
              <w:pStyle w:val="Tabulasteksts"/>
              <w:rPr>
                <w:lang w:val="lv-LV"/>
              </w:rPr>
            </w:pPr>
            <w:r w:rsidRPr="005E0944">
              <w:rPr>
                <w:lang w:val="lv-LV"/>
              </w:rPr>
              <w:t xml:space="preserve">Zāļu forma, atbilstoši klasifikatoram „Zāļu formas”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4.2.nodaļu</w:t>
            </w:r>
            <w:r w:rsidRPr="005E0944">
              <w:rPr>
                <w:lang w:val="lv-LV"/>
              </w:rPr>
              <w:t>).</w:t>
            </w:r>
          </w:p>
        </w:tc>
      </w:tr>
      <w:tr w:rsidR="00F359BD" w:rsidRPr="005E0944" w14:paraId="29B93A41" w14:textId="77777777" w:rsidTr="00822A79">
        <w:tc>
          <w:tcPr>
            <w:tcW w:w="3176" w:type="dxa"/>
          </w:tcPr>
          <w:p w14:paraId="36D38DDA" w14:textId="77777777" w:rsidR="00F359BD" w:rsidRPr="005E0944" w:rsidRDefault="00F359BD" w:rsidP="005914EA">
            <w:pPr>
              <w:pStyle w:val="Tabulasteksts"/>
              <w:rPr>
                <w:noProof/>
                <w:lang w:val="lv-LV"/>
              </w:rPr>
            </w:pPr>
            <w:r w:rsidRPr="005E0944">
              <w:rPr>
                <w:noProof/>
                <w:lang w:val="lv-LV"/>
              </w:rPr>
              <w:t>MedicineGroup</w:t>
            </w:r>
          </w:p>
        </w:tc>
        <w:tc>
          <w:tcPr>
            <w:tcW w:w="5296" w:type="dxa"/>
          </w:tcPr>
          <w:p w14:paraId="6CF5B8A3" w14:textId="77777777" w:rsidR="00F359BD" w:rsidRPr="005E0944" w:rsidRDefault="00F359BD" w:rsidP="005914EA">
            <w:pPr>
              <w:pStyle w:val="Tabulasteksts"/>
              <w:rPr>
                <w:lang w:val="lv-LV"/>
              </w:rPr>
            </w:pPr>
            <w:r w:rsidRPr="005E0944">
              <w:rPr>
                <w:lang w:val="lv-LV"/>
              </w:rPr>
              <w:t xml:space="preserve">Zāļu grupa, atbilstoši klasifikatoram „Zāļu grupas”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4.4.nodaļu</w:t>
            </w:r>
            <w:r w:rsidRPr="005E0944">
              <w:rPr>
                <w:lang w:val="lv-LV"/>
              </w:rPr>
              <w:t>).</w:t>
            </w:r>
          </w:p>
        </w:tc>
      </w:tr>
      <w:tr w:rsidR="0094589E" w:rsidRPr="005E0944" w14:paraId="115A5443" w14:textId="77777777" w:rsidTr="007A3C96">
        <w:tc>
          <w:tcPr>
            <w:tcW w:w="3176" w:type="dxa"/>
          </w:tcPr>
          <w:p w14:paraId="41FC9EF6" w14:textId="77777777" w:rsidR="0094589E" w:rsidRPr="005E0944" w:rsidRDefault="0094589E" w:rsidP="005914EA">
            <w:pPr>
              <w:pStyle w:val="Tabulasteksts"/>
              <w:rPr>
                <w:noProof/>
                <w:lang w:val="lv-LV"/>
              </w:rPr>
            </w:pPr>
            <w:r w:rsidRPr="005E0944">
              <w:rPr>
                <w:lang w:val="lv-LV"/>
              </w:rPr>
              <w:t>MedicinePrescriptionProcedure</w:t>
            </w:r>
          </w:p>
        </w:tc>
        <w:tc>
          <w:tcPr>
            <w:tcW w:w="5296" w:type="dxa"/>
          </w:tcPr>
          <w:p w14:paraId="136B2AEC" w14:textId="77777777" w:rsidR="0094589E" w:rsidRPr="005E0944" w:rsidRDefault="0094589E" w:rsidP="005914EA">
            <w:pPr>
              <w:pStyle w:val="Tabulasteksts"/>
              <w:rPr>
                <w:lang w:val="lv-LV"/>
              </w:rPr>
            </w:pPr>
            <w:r w:rsidRPr="005E0944">
              <w:rPr>
                <w:lang w:val="lv-LV"/>
              </w:rPr>
              <w:t xml:space="preserve">Zāļu </w:t>
            </w:r>
            <w:r w:rsidR="004F4DB5" w:rsidRPr="005E0944">
              <w:rPr>
                <w:lang w:val="lv-LV"/>
              </w:rPr>
              <w:t>izrakstīšanas</w:t>
            </w:r>
            <w:r w:rsidRPr="005E0944">
              <w:rPr>
                <w:lang w:val="lv-LV"/>
              </w:rPr>
              <w:t xml:space="preserve"> kārtība, atbilstoši klasifikatoram „Zāļu izrakstīšanas kārtība”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rPr>
                <w:lang w:val="lv-LV"/>
              </w:rPr>
              <w:t>[11]</w:t>
            </w:r>
            <w:r w:rsidR="00B72BD1">
              <w:fldChar w:fldCharType="end"/>
            </w:r>
            <w:r w:rsidR="000B42EB">
              <w:t>, 3.3.nodaļu</w:t>
            </w:r>
            <w:r w:rsidRPr="005E0944">
              <w:rPr>
                <w:lang w:val="lv-LV"/>
              </w:rPr>
              <w:t>)</w:t>
            </w:r>
          </w:p>
        </w:tc>
      </w:tr>
      <w:tr w:rsidR="00F359BD" w:rsidRPr="005E0944" w14:paraId="09A16E7F" w14:textId="77777777" w:rsidTr="00822A79">
        <w:tc>
          <w:tcPr>
            <w:tcW w:w="3176" w:type="dxa"/>
          </w:tcPr>
          <w:p w14:paraId="515F4E7A" w14:textId="77777777" w:rsidR="00F359BD" w:rsidRPr="005E0944" w:rsidRDefault="00F359BD" w:rsidP="005914EA">
            <w:pPr>
              <w:pStyle w:val="Tabulasteksts"/>
              <w:rPr>
                <w:lang w:val="lv-LV"/>
              </w:rPr>
            </w:pPr>
            <w:r w:rsidRPr="005E0944">
              <w:rPr>
                <w:lang w:val="lv-LV"/>
              </w:rPr>
              <w:t>MedicineProduct</w:t>
            </w:r>
          </w:p>
        </w:tc>
        <w:tc>
          <w:tcPr>
            <w:tcW w:w="5296" w:type="dxa"/>
          </w:tcPr>
          <w:p w14:paraId="50528ABE" w14:textId="77777777" w:rsidR="00F359BD" w:rsidRPr="005E0944" w:rsidRDefault="00F359BD" w:rsidP="005914EA">
            <w:pPr>
              <w:pStyle w:val="Tabulasteksts"/>
              <w:rPr>
                <w:lang w:val="lv-LV"/>
              </w:rPr>
            </w:pPr>
            <w:r w:rsidRPr="005E0944">
              <w:rPr>
                <w:lang w:val="lv-LV"/>
              </w:rPr>
              <w:t xml:space="preserve">Medikaments, atbilstoši klasifikatoriem „Medikamentu saraksts”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4.9.nodaļu</w:t>
            </w:r>
            <w:r w:rsidRPr="005E0944">
              <w:rPr>
                <w:lang w:val="lv-LV"/>
              </w:rPr>
              <w:t xml:space="preserve">) un „Kompensējamo zāļu saraksts” (sk. Kompensējamo zāļu sarakstu </w:t>
            </w:r>
            <w:r w:rsidR="00B72BD1">
              <w:fldChar w:fldCharType="begin"/>
            </w:r>
            <w:r w:rsidR="00B72BD1">
              <w:instrText xml:space="preserve"> REF KLR_KZS \h  \* MERGEFORMAT </w:instrText>
            </w:r>
            <w:r w:rsidR="00B72BD1">
              <w:fldChar w:fldCharType="separate"/>
            </w:r>
            <w:r w:rsidR="00424559" w:rsidRPr="005E0944">
              <w:rPr>
                <w:lang w:val="lv-LV"/>
              </w:rPr>
              <w:t>[8]</w:t>
            </w:r>
            <w:r w:rsidR="00B72BD1">
              <w:fldChar w:fldCharType="end"/>
            </w:r>
            <w:r w:rsidR="000B42EB">
              <w:t>, 4.1.nodaļu</w:t>
            </w:r>
            <w:r w:rsidRPr="005E0944">
              <w:rPr>
                <w:lang w:val="lv-LV"/>
              </w:rPr>
              <w:t>).</w:t>
            </w:r>
          </w:p>
        </w:tc>
      </w:tr>
      <w:tr w:rsidR="00F359BD" w:rsidRPr="005E0944" w14:paraId="3F718AAF" w14:textId="77777777" w:rsidTr="00822A79">
        <w:tc>
          <w:tcPr>
            <w:tcW w:w="3176" w:type="dxa"/>
          </w:tcPr>
          <w:p w14:paraId="1118BEF4" w14:textId="77777777" w:rsidR="00F359BD" w:rsidRPr="005E0944" w:rsidRDefault="00F359BD" w:rsidP="005914EA">
            <w:pPr>
              <w:pStyle w:val="Tabulasteksts"/>
              <w:rPr>
                <w:lang w:val="lv-LV"/>
              </w:rPr>
            </w:pPr>
            <w:r w:rsidRPr="005E0944">
              <w:rPr>
                <w:lang w:val="lv-LV"/>
              </w:rPr>
              <w:t>Medicine</w:t>
            </w:r>
          </w:p>
        </w:tc>
        <w:tc>
          <w:tcPr>
            <w:tcW w:w="5296" w:type="dxa"/>
          </w:tcPr>
          <w:p w14:paraId="7D624EAF" w14:textId="77777777" w:rsidR="00F359BD" w:rsidRPr="005E0944" w:rsidRDefault="00F359BD" w:rsidP="005914EA">
            <w:pPr>
              <w:pStyle w:val="Tabulasteksts"/>
              <w:rPr>
                <w:lang w:val="lv-LV"/>
              </w:rPr>
            </w:pPr>
            <w:r w:rsidRPr="005E0944">
              <w:rPr>
                <w:lang w:val="lv-LV"/>
              </w:rPr>
              <w:t xml:space="preserve">Zāles, atbilstoši klasifikatoram „Latvijā reģistrēto zāļu saraksts”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4.1.nodaļu</w:t>
            </w:r>
            <w:r w:rsidRPr="005E0944">
              <w:rPr>
                <w:lang w:val="lv-LV"/>
              </w:rPr>
              <w:t>).</w:t>
            </w:r>
          </w:p>
        </w:tc>
      </w:tr>
      <w:tr w:rsidR="00F359BD" w:rsidRPr="005E0944" w14:paraId="2EBE9E98" w14:textId="77777777" w:rsidTr="00822A79">
        <w:tc>
          <w:tcPr>
            <w:tcW w:w="3176" w:type="dxa"/>
          </w:tcPr>
          <w:p w14:paraId="01E21FD7" w14:textId="77777777" w:rsidR="00F359BD" w:rsidRPr="005E0944" w:rsidRDefault="00F359BD" w:rsidP="005914EA">
            <w:pPr>
              <w:pStyle w:val="Tabulasteksts"/>
              <w:rPr>
                <w:lang w:val="lv-LV"/>
              </w:rPr>
            </w:pPr>
            <w:r w:rsidRPr="005E0944">
              <w:rPr>
                <w:lang w:val="lv-LV"/>
              </w:rPr>
              <w:t>MedicineUnit</w:t>
            </w:r>
          </w:p>
        </w:tc>
        <w:tc>
          <w:tcPr>
            <w:tcW w:w="5296" w:type="dxa"/>
          </w:tcPr>
          <w:p w14:paraId="5AEC1A6D" w14:textId="77777777" w:rsidR="00F359BD" w:rsidRPr="005E0944" w:rsidRDefault="00F359BD" w:rsidP="005914EA">
            <w:pPr>
              <w:pStyle w:val="Tabulasteksts"/>
              <w:rPr>
                <w:lang w:val="lv-LV"/>
              </w:rPr>
            </w:pPr>
            <w:r w:rsidRPr="005E0944">
              <w:rPr>
                <w:lang w:val="lv-LV"/>
              </w:rPr>
              <w:t xml:space="preserve">Zāļu daudzuma, tilpuma, koncentrācijas mērvienība, atbilstoši klasifikatoram „Zāļu reģistra mērvienības”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4.10.nodaļu</w:t>
            </w:r>
            <w:r w:rsidRPr="005E0944">
              <w:rPr>
                <w:lang w:val="lv-LV"/>
              </w:rPr>
              <w:t>).</w:t>
            </w:r>
          </w:p>
        </w:tc>
      </w:tr>
      <w:tr w:rsidR="00F359BD" w:rsidRPr="005E0944" w14:paraId="3E72F784" w14:textId="77777777" w:rsidTr="00822A79">
        <w:tc>
          <w:tcPr>
            <w:tcW w:w="3176" w:type="dxa"/>
          </w:tcPr>
          <w:p w14:paraId="61D6F346" w14:textId="77777777" w:rsidR="00F359BD" w:rsidRPr="005E0944" w:rsidRDefault="00F359BD" w:rsidP="005914EA">
            <w:pPr>
              <w:pStyle w:val="Tabulasteksts"/>
              <w:rPr>
                <w:lang w:val="lv-LV"/>
              </w:rPr>
            </w:pPr>
            <w:r w:rsidRPr="005E0944">
              <w:rPr>
                <w:lang w:val="lv-LV"/>
              </w:rPr>
              <w:t>Medic</w:t>
            </w:r>
          </w:p>
        </w:tc>
        <w:tc>
          <w:tcPr>
            <w:tcW w:w="5296" w:type="dxa"/>
          </w:tcPr>
          <w:p w14:paraId="0E3FBE44" w14:textId="77777777" w:rsidR="00F359BD" w:rsidRPr="005E0944" w:rsidRDefault="00F359BD" w:rsidP="005914EA">
            <w:pPr>
              <w:pStyle w:val="Tabulasteksts"/>
              <w:rPr>
                <w:lang w:val="lv-LV"/>
              </w:rPr>
            </w:pPr>
            <w:r w:rsidRPr="005E0944">
              <w:rPr>
                <w:lang w:val="lv-LV"/>
              </w:rPr>
              <w:t xml:space="preserve">Ārstniecības persona, atbilstoši klasifikatoram „ĀP reģistrs” (sk. Veselības inspekcijas klasifikatoru aprakstu </w:t>
            </w:r>
            <w:r w:rsidR="00B72BD1">
              <w:fldChar w:fldCharType="begin"/>
            </w:r>
            <w:r w:rsidR="00B72BD1">
              <w:instrText xml:space="preserve"> REF KLR_VI \h  \* MERGEFORMAT </w:instrText>
            </w:r>
            <w:r w:rsidR="00B72BD1">
              <w:fldChar w:fldCharType="separate"/>
            </w:r>
            <w:r w:rsidR="00424559" w:rsidRPr="005E0944">
              <w:rPr>
                <w:lang w:val="lv-LV"/>
              </w:rPr>
              <w:t>[9]</w:t>
            </w:r>
            <w:r w:rsidR="00B72BD1">
              <w:fldChar w:fldCharType="end"/>
            </w:r>
            <w:r w:rsidR="000B42EB">
              <w:t>, 4.1.1.nodaļu</w:t>
            </w:r>
            <w:r w:rsidRPr="005E0944">
              <w:rPr>
                <w:lang w:val="lv-LV"/>
              </w:rPr>
              <w:t>).</w:t>
            </w:r>
          </w:p>
        </w:tc>
      </w:tr>
      <w:tr w:rsidR="00F359BD" w:rsidRPr="005E0944" w14:paraId="4C598297" w14:textId="77777777" w:rsidTr="00822A79">
        <w:tc>
          <w:tcPr>
            <w:tcW w:w="3176" w:type="dxa"/>
          </w:tcPr>
          <w:p w14:paraId="5B8E615D" w14:textId="77777777" w:rsidR="00F359BD" w:rsidRPr="005E0944" w:rsidRDefault="00F359BD" w:rsidP="005914EA">
            <w:pPr>
              <w:pStyle w:val="Tabulasteksts"/>
              <w:rPr>
                <w:lang w:val="lv-LV"/>
              </w:rPr>
            </w:pPr>
            <w:r w:rsidRPr="005E0944">
              <w:rPr>
                <w:lang w:val="lv-LV"/>
              </w:rPr>
              <w:lastRenderedPageBreak/>
              <w:t>MedicSpecialty</w:t>
            </w:r>
          </w:p>
        </w:tc>
        <w:tc>
          <w:tcPr>
            <w:tcW w:w="5296" w:type="dxa"/>
          </w:tcPr>
          <w:p w14:paraId="003A0189" w14:textId="77777777" w:rsidR="00F359BD" w:rsidRPr="005E0944" w:rsidRDefault="00F359BD" w:rsidP="005914EA">
            <w:pPr>
              <w:pStyle w:val="Tabulasteksts"/>
              <w:rPr>
                <w:lang w:val="lv-LV"/>
              </w:rPr>
            </w:pPr>
            <w:r w:rsidRPr="005E0944">
              <w:rPr>
                <w:lang w:val="lv-LV"/>
              </w:rPr>
              <w:t xml:space="preserve">Ārstniecības personas specialitāte, atbilstoši klasifikatoram „ĀP specialitāšu veidi” (sk. Veselības inspekcijas klasifikatoru aprakstu </w:t>
            </w:r>
            <w:r w:rsidR="00B72BD1">
              <w:fldChar w:fldCharType="begin"/>
            </w:r>
            <w:r w:rsidR="00B72BD1">
              <w:instrText xml:space="preserve"> REF KLR_VI \h  \* MERGEFORMAT </w:instrText>
            </w:r>
            <w:r w:rsidR="00B72BD1">
              <w:fldChar w:fldCharType="separate"/>
            </w:r>
            <w:r w:rsidR="00424559" w:rsidRPr="005E0944">
              <w:rPr>
                <w:lang w:val="lv-LV"/>
              </w:rPr>
              <w:t>[9]</w:t>
            </w:r>
            <w:r w:rsidR="00B72BD1">
              <w:fldChar w:fldCharType="end"/>
            </w:r>
            <w:r w:rsidR="000B42EB">
              <w:t>, 4.1.6.nodaļu</w:t>
            </w:r>
            <w:r w:rsidRPr="005E0944">
              <w:rPr>
                <w:lang w:val="lv-LV"/>
              </w:rPr>
              <w:t>).</w:t>
            </w:r>
          </w:p>
        </w:tc>
      </w:tr>
      <w:tr w:rsidR="00F359BD" w:rsidRPr="005E0944" w14:paraId="0BCCC967" w14:textId="77777777" w:rsidTr="00822A79">
        <w:tc>
          <w:tcPr>
            <w:tcW w:w="3176" w:type="dxa"/>
          </w:tcPr>
          <w:p w14:paraId="20F3BFF0" w14:textId="77777777" w:rsidR="00F359BD" w:rsidRPr="005E0944" w:rsidRDefault="00F359BD" w:rsidP="005914EA">
            <w:pPr>
              <w:pStyle w:val="Tabulasteksts"/>
              <w:rPr>
                <w:lang w:val="lv-LV"/>
              </w:rPr>
            </w:pPr>
            <w:r w:rsidRPr="005E0944">
              <w:rPr>
                <w:lang w:val="lv-LV"/>
              </w:rPr>
              <w:t>MedicType</w:t>
            </w:r>
          </w:p>
        </w:tc>
        <w:tc>
          <w:tcPr>
            <w:tcW w:w="5296" w:type="dxa"/>
          </w:tcPr>
          <w:p w14:paraId="42171D53" w14:textId="77777777" w:rsidR="00F359BD" w:rsidRPr="005E0944" w:rsidRDefault="00F359BD" w:rsidP="005914EA">
            <w:pPr>
              <w:pStyle w:val="Tabulasteksts"/>
              <w:rPr>
                <w:lang w:val="lv-LV"/>
              </w:rPr>
            </w:pPr>
            <w:r w:rsidRPr="005E0944">
              <w:rPr>
                <w:lang w:val="lv-LV"/>
              </w:rPr>
              <w:t xml:space="preserve">ĀP amata veids, atbilstoši klasifikatoram „ĀP amatu veidi” (sk. Veselības inspekcijas klasifikatoru aprakstu </w:t>
            </w:r>
            <w:r w:rsidR="00B72BD1">
              <w:fldChar w:fldCharType="begin"/>
            </w:r>
            <w:r w:rsidR="00B72BD1">
              <w:instrText xml:space="preserve"> REF KLR_VI \h  \* MERGEFORMAT </w:instrText>
            </w:r>
            <w:r w:rsidR="00B72BD1">
              <w:fldChar w:fldCharType="separate"/>
            </w:r>
            <w:r w:rsidR="00424559" w:rsidRPr="005E0944">
              <w:rPr>
                <w:lang w:val="lv-LV"/>
              </w:rPr>
              <w:t>[9]</w:t>
            </w:r>
            <w:r w:rsidR="00B72BD1">
              <w:fldChar w:fldCharType="end"/>
            </w:r>
            <w:r w:rsidR="000B42EB">
              <w:t>, 4.1.7.nodaļu</w:t>
            </w:r>
            <w:r w:rsidRPr="005E0944">
              <w:rPr>
                <w:lang w:val="lv-LV"/>
              </w:rPr>
              <w:t>).</w:t>
            </w:r>
          </w:p>
        </w:tc>
      </w:tr>
      <w:tr w:rsidR="00F359BD" w:rsidRPr="005E0944" w14:paraId="3F35B09B" w14:textId="77777777" w:rsidTr="00822A79">
        <w:tc>
          <w:tcPr>
            <w:tcW w:w="3176" w:type="dxa"/>
          </w:tcPr>
          <w:p w14:paraId="4A573C80" w14:textId="77777777" w:rsidR="00F359BD" w:rsidRPr="005E0944" w:rsidRDefault="00F359BD" w:rsidP="005914EA">
            <w:pPr>
              <w:pStyle w:val="Tabulasteksts"/>
              <w:rPr>
                <w:lang w:val="lv-LV"/>
              </w:rPr>
            </w:pPr>
            <w:r w:rsidRPr="005E0944">
              <w:rPr>
                <w:lang w:val="lv-LV"/>
              </w:rPr>
              <w:t>MedicWorkplace</w:t>
            </w:r>
          </w:p>
        </w:tc>
        <w:tc>
          <w:tcPr>
            <w:tcW w:w="5296" w:type="dxa"/>
          </w:tcPr>
          <w:p w14:paraId="0FB8CA4D" w14:textId="77777777" w:rsidR="00F359BD" w:rsidRPr="005E0944" w:rsidRDefault="00F359BD" w:rsidP="005914EA">
            <w:pPr>
              <w:pStyle w:val="Tabulasteksts"/>
              <w:rPr>
                <w:lang w:val="lv-LV"/>
              </w:rPr>
            </w:pPr>
            <w:r w:rsidRPr="005E0944">
              <w:rPr>
                <w:lang w:val="lv-LV"/>
              </w:rPr>
              <w:t xml:space="preserve">Ārstniecības personas darbavieta, atbilstoši klasifikatoram „ĀP darbavietas” (sk. Veselības inspekcijas klasifikatoru aprakstu </w:t>
            </w:r>
            <w:r w:rsidR="00B72BD1">
              <w:fldChar w:fldCharType="begin"/>
            </w:r>
            <w:r w:rsidR="00B72BD1">
              <w:instrText xml:space="preserve"> REF KLR_VI \h  \* MERGEFORMAT </w:instrText>
            </w:r>
            <w:r w:rsidR="00B72BD1">
              <w:fldChar w:fldCharType="separate"/>
            </w:r>
            <w:r w:rsidR="00424559" w:rsidRPr="005E0944">
              <w:rPr>
                <w:lang w:val="lv-LV"/>
              </w:rPr>
              <w:t>[9]</w:t>
            </w:r>
            <w:r w:rsidR="00B72BD1">
              <w:fldChar w:fldCharType="end"/>
            </w:r>
            <w:r w:rsidR="000B42EB">
              <w:t>, 4.1.5.nodaļu</w:t>
            </w:r>
            <w:r w:rsidRPr="005E0944">
              <w:rPr>
                <w:lang w:val="lv-LV"/>
              </w:rPr>
              <w:t>).</w:t>
            </w:r>
          </w:p>
        </w:tc>
      </w:tr>
      <w:tr w:rsidR="00F359BD" w:rsidRPr="005E0944" w14:paraId="39D7EF48" w14:textId="77777777" w:rsidTr="00822A79">
        <w:tc>
          <w:tcPr>
            <w:tcW w:w="3176" w:type="dxa"/>
          </w:tcPr>
          <w:p w14:paraId="09C512D6" w14:textId="77777777" w:rsidR="00F359BD" w:rsidRPr="005E0944" w:rsidRDefault="00F359BD" w:rsidP="005914EA">
            <w:pPr>
              <w:pStyle w:val="Tabulasteksts"/>
              <w:rPr>
                <w:lang w:val="lv-LV"/>
              </w:rPr>
            </w:pPr>
            <w:r w:rsidRPr="005E0944">
              <w:rPr>
                <w:lang w:val="lv-LV"/>
              </w:rPr>
              <w:t>PermissibleDose</w:t>
            </w:r>
          </w:p>
        </w:tc>
        <w:tc>
          <w:tcPr>
            <w:tcW w:w="5296" w:type="dxa"/>
          </w:tcPr>
          <w:p w14:paraId="68705E20" w14:textId="77777777" w:rsidR="00F359BD" w:rsidRPr="005E0944" w:rsidRDefault="00F359BD" w:rsidP="005914EA">
            <w:pPr>
              <w:pStyle w:val="Tabulasteksts"/>
              <w:rPr>
                <w:lang w:val="lv-LV"/>
              </w:rPr>
            </w:pPr>
            <w:r w:rsidRPr="005E0944">
              <w:rPr>
                <w:lang w:val="lv-LV"/>
              </w:rPr>
              <w:t xml:space="preserve">Narkotisko un tām pielīdzināmo vielu pieļaujamais daudzums, ko drīkst izrakstīt uz vienas receptes, atbilstoši klasifikatoram „Narkotisko un psihotropo vielu pieļaujamie apjomi”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rPr>
                <w:lang w:val="lv-LV"/>
              </w:rPr>
              <w:t>[11]</w:t>
            </w:r>
            <w:r w:rsidR="00B72BD1">
              <w:fldChar w:fldCharType="end"/>
            </w:r>
            <w:r w:rsidR="000B42EB">
              <w:t>, 3.2.nodaļu</w:t>
            </w:r>
            <w:r w:rsidRPr="005E0944">
              <w:rPr>
                <w:lang w:val="lv-LV"/>
              </w:rPr>
              <w:t>).</w:t>
            </w:r>
          </w:p>
        </w:tc>
      </w:tr>
      <w:tr w:rsidR="00F359BD" w:rsidRPr="005E0944" w14:paraId="7DEBEDD8" w14:textId="77777777" w:rsidTr="00822A79">
        <w:tc>
          <w:tcPr>
            <w:tcW w:w="3176" w:type="dxa"/>
          </w:tcPr>
          <w:p w14:paraId="2C036816" w14:textId="77777777" w:rsidR="00F359BD" w:rsidRPr="005E0944" w:rsidRDefault="00F359BD" w:rsidP="005914EA">
            <w:pPr>
              <w:pStyle w:val="Tabulasteksts"/>
              <w:rPr>
                <w:lang w:val="lv-LV"/>
              </w:rPr>
            </w:pPr>
            <w:r w:rsidRPr="005E0944">
              <w:rPr>
                <w:lang w:val="lv-LV"/>
              </w:rPr>
              <w:t>Pharmacy</w:t>
            </w:r>
          </w:p>
        </w:tc>
        <w:tc>
          <w:tcPr>
            <w:tcW w:w="5296" w:type="dxa"/>
          </w:tcPr>
          <w:p w14:paraId="19BCE00C" w14:textId="77777777" w:rsidR="00F359BD" w:rsidRPr="005E0944" w:rsidRDefault="00F359BD" w:rsidP="005914EA">
            <w:pPr>
              <w:pStyle w:val="Tabulasteksts"/>
              <w:rPr>
                <w:lang w:val="lv-LV"/>
              </w:rPr>
            </w:pPr>
            <w:r w:rsidRPr="005E0944">
              <w:rPr>
                <w:lang w:val="lv-LV"/>
              </w:rPr>
              <w:t xml:space="preserve">Aptieka, atbilstoši klasifikatoram „Farmaceitiskās darbības uzņēmumu juridisko personu objekti” (sk. Latvijas Zāļu valsts aģentūras farmaceitiskās darbības uzņēmumu klasifikatoru aprakstu </w:t>
            </w:r>
            <w:r w:rsidR="00B72BD1">
              <w:fldChar w:fldCharType="begin"/>
            </w:r>
            <w:r w:rsidR="00B72BD1" w:rsidRPr="00AE587F">
              <w:rPr>
                <w:lang w:val="lv-LV"/>
              </w:rPr>
              <w:instrText xml:space="preserve"> REF KLR_FDU \h  \* MERGEFORMAT </w:instrText>
            </w:r>
            <w:r w:rsidR="00B72BD1">
              <w:fldChar w:fldCharType="separate"/>
            </w:r>
            <w:r w:rsidR="00424559" w:rsidRPr="005E0944">
              <w:rPr>
                <w:lang w:val="lv-LV"/>
              </w:rPr>
              <w:t>[13]</w:t>
            </w:r>
            <w:r w:rsidR="00B72BD1">
              <w:fldChar w:fldCharType="end"/>
            </w:r>
            <w:r w:rsidR="000B42EB" w:rsidRPr="00AE587F">
              <w:rPr>
                <w:lang w:val="lv-LV"/>
              </w:rPr>
              <w:t>, 4.6.nodaļu</w:t>
            </w:r>
            <w:r w:rsidRPr="005E0944">
              <w:rPr>
                <w:lang w:val="lv-LV"/>
              </w:rPr>
              <w:t>).</w:t>
            </w:r>
          </w:p>
        </w:tc>
      </w:tr>
      <w:tr w:rsidR="00F359BD" w:rsidRPr="005E0944" w14:paraId="00CB4092" w14:textId="77777777" w:rsidTr="00822A79">
        <w:tc>
          <w:tcPr>
            <w:tcW w:w="3176" w:type="dxa"/>
          </w:tcPr>
          <w:p w14:paraId="5F106E3B" w14:textId="77777777" w:rsidR="00F359BD" w:rsidRPr="005E0944" w:rsidRDefault="00F359BD" w:rsidP="005914EA">
            <w:pPr>
              <w:pStyle w:val="Tabulasteksts"/>
              <w:rPr>
                <w:lang w:val="lv-LV"/>
              </w:rPr>
            </w:pPr>
            <w:r w:rsidRPr="005E0944">
              <w:rPr>
                <w:lang w:val="lv-LV"/>
              </w:rPr>
              <w:t>Pharmacist</w:t>
            </w:r>
          </w:p>
        </w:tc>
        <w:tc>
          <w:tcPr>
            <w:tcW w:w="5296" w:type="dxa"/>
          </w:tcPr>
          <w:p w14:paraId="1461A387" w14:textId="77777777" w:rsidR="00F359BD" w:rsidRPr="005E0944" w:rsidRDefault="00F359BD" w:rsidP="005914EA">
            <w:pPr>
              <w:pStyle w:val="Tabulasteksts"/>
              <w:rPr>
                <w:lang w:val="lv-LV"/>
              </w:rPr>
            </w:pPr>
            <w:r w:rsidRPr="005E0944">
              <w:rPr>
                <w:lang w:val="lv-LV"/>
              </w:rPr>
              <w:t xml:space="preserve">Farmaceits, atbilstoši klasifikatoram „Latvijas Farmaceitu reģistrs” (sk. Latvijas Farmaceitu reģistra klasifikatoru aprakstu </w:t>
            </w:r>
            <w:r w:rsidR="00B72BD1">
              <w:fldChar w:fldCharType="begin"/>
            </w:r>
            <w:r w:rsidR="00B72BD1">
              <w:instrText xml:space="preserve"> REF KLR_LFB \h  \* MERGEFORMAT </w:instrText>
            </w:r>
            <w:r w:rsidR="00B72BD1">
              <w:fldChar w:fldCharType="separate"/>
            </w:r>
            <w:r w:rsidR="00424559" w:rsidRPr="005E0944">
              <w:rPr>
                <w:lang w:val="lv-LV"/>
              </w:rPr>
              <w:t>[12]</w:t>
            </w:r>
            <w:r w:rsidR="00B72BD1">
              <w:fldChar w:fldCharType="end"/>
            </w:r>
            <w:r w:rsidR="000B42EB">
              <w:t>, 4.1.nodaļu</w:t>
            </w:r>
            <w:r w:rsidRPr="005E0944">
              <w:rPr>
                <w:lang w:val="lv-LV"/>
              </w:rPr>
              <w:t>).</w:t>
            </w:r>
          </w:p>
        </w:tc>
      </w:tr>
      <w:tr w:rsidR="00F359BD" w:rsidRPr="005E0944" w14:paraId="5EB103E5" w14:textId="77777777" w:rsidTr="00822A79">
        <w:tc>
          <w:tcPr>
            <w:tcW w:w="3176" w:type="dxa"/>
          </w:tcPr>
          <w:p w14:paraId="1078E24E" w14:textId="77777777" w:rsidR="00F359BD" w:rsidRPr="005E0944" w:rsidRDefault="00F359BD" w:rsidP="005914EA">
            <w:pPr>
              <w:pStyle w:val="Tabulasteksts"/>
              <w:rPr>
                <w:lang w:val="lv-LV"/>
              </w:rPr>
            </w:pPr>
            <w:r w:rsidRPr="005E0944">
              <w:rPr>
                <w:lang w:val="lv-LV"/>
              </w:rPr>
              <w:t>PharmacistSpecialty</w:t>
            </w:r>
          </w:p>
        </w:tc>
        <w:tc>
          <w:tcPr>
            <w:tcW w:w="5296" w:type="dxa"/>
          </w:tcPr>
          <w:p w14:paraId="088E85D5" w14:textId="77777777" w:rsidR="00F359BD" w:rsidRPr="005E0944" w:rsidRDefault="00F359BD" w:rsidP="005914EA">
            <w:pPr>
              <w:pStyle w:val="Tabulasteksts"/>
              <w:rPr>
                <w:lang w:val="lv-LV"/>
              </w:rPr>
            </w:pPr>
            <w:r w:rsidRPr="005E0944">
              <w:rPr>
                <w:lang w:val="lv-LV"/>
              </w:rPr>
              <w:t xml:space="preserve">Farmaceita veids, atbilstoši klasifikatoram „Farmaceitu veidi” (sk. Latvijas Farmaceitu reģistra klasifikatoru aprakstu </w:t>
            </w:r>
            <w:r w:rsidR="00B72BD1">
              <w:fldChar w:fldCharType="begin"/>
            </w:r>
            <w:r w:rsidR="00B72BD1">
              <w:instrText xml:space="preserve"> REF KLR_LFB \h  \* MERGEFORMAT </w:instrText>
            </w:r>
            <w:r w:rsidR="00B72BD1">
              <w:fldChar w:fldCharType="separate"/>
            </w:r>
            <w:r w:rsidR="00424559" w:rsidRPr="005E0944">
              <w:rPr>
                <w:lang w:val="lv-LV"/>
              </w:rPr>
              <w:t>[12]</w:t>
            </w:r>
            <w:r w:rsidR="00B72BD1">
              <w:fldChar w:fldCharType="end"/>
            </w:r>
            <w:r w:rsidR="000B42EB">
              <w:t>, 4.2.nodaļu</w:t>
            </w:r>
            <w:r w:rsidRPr="005E0944">
              <w:rPr>
                <w:lang w:val="lv-LV"/>
              </w:rPr>
              <w:t>).</w:t>
            </w:r>
          </w:p>
        </w:tc>
      </w:tr>
      <w:tr w:rsidR="00F359BD" w:rsidRPr="005E0944" w14:paraId="12C2612F" w14:textId="77777777" w:rsidTr="00822A79">
        <w:tc>
          <w:tcPr>
            <w:tcW w:w="3176" w:type="dxa"/>
          </w:tcPr>
          <w:p w14:paraId="47EF63A3" w14:textId="77777777" w:rsidR="00F359BD" w:rsidRPr="005E0944" w:rsidRDefault="00F359BD" w:rsidP="005914EA">
            <w:pPr>
              <w:pStyle w:val="Tabulasteksts"/>
              <w:rPr>
                <w:lang w:val="lv-LV"/>
              </w:rPr>
            </w:pPr>
            <w:r w:rsidRPr="005E0944">
              <w:rPr>
                <w:lang w:val="lv-LV"/>
              </w:rPr>
              <w:t>PharmacistWorkplace</w:t>
            </w:r>
          </w:p>
        </w:tc>
        <w:tc>
          <w:tcPr>
            <w:tcW w:w="5296" w:type="dxa"/>
          </w:tcPr>
          <w:p w14:paraId="45CE348A" w14:textId="77777777" w:rsidR="00F359BD" w:rsidRPr="005E0944" w:rsidRDefault="00F359BD" w:rsidP="005914EA">
            <w:pPr>
              <w:pStyle w:val="Tabulasteksts"/>
              <w:rPr>
                <w:lang w:val="lv-LV"/>
              </w:rPr>
            </w:pPr>
            <w:r w:rsidRPr="005E0944">
              <w:rPr>
                <w:lang w:val="lv-LV"/>
              </w:rPr>
              <w:t xml:space="preserve">Farmaceita darbavieta, atbilstoši klasifikatoram „Farmaceitu darbavietas” (sk. Latvijas Farmaceitu reģistra klasifikatoru aprakstu </w:t>
            </w:r>
            <w:r w:rsidR="00B72BD1">
              <w:fldChar w:fldCharType="begin"/>
            </w:r>
            <w:r w:rsidR="00B72BD1">
              <w:instrText xml:space="preserve"> REF KLR_LFB \h  \* MERGEFORMAT </w:instrText>
            </w:r>
            <w:r w:rsidR="00B72BD1">
              <w:fldChar w:fldCharType="separate"/>
            </w:r>
            <w:r w:rsidR="00424559" w:rsidRPr="005E0944">
              <w:rPr>
                <w:lang w:val="lv-LV"/>
              </w:rPr>
              <w:t>[12]</w:t>
            </w:r>
            <w:r w:rsidR="00B72BD1">
              <w:fldChar w:fldCharType="end"/>
            </w:r>
            <w:r w:rsidR="000B42EB">
              <w:t>, 4.3.nodaļu</w:t>
            </w:r>
            <w:r w:rsidRPr="005E0944">
              <w:rPr>
                <w:lang w:val="lv-LV"/>
              </w:rPr>
              <w:t>).</w:t>
            </w:r>
          </w:p>
        </w:tc>
      </w:tr>
      <w:tr w:rsidR="00F359BD" w:rsidRPr="005E0944" w14:paraId="67A1C243" w14:textId="77777777" w:rsidTr="00141C7E">
        <w:tc>
          <w:tcPr>
            <w:tcW w:w="3176" w:type="dxa"/>
          </w:tcPr>
          <w:p w14:paraId="461713C0" w14:textId="77777777" w:rsidR="00F359BD" w:rsidRPr="005E0944" w:rsidRDefault="00F359BD" w:rsidP="005914EA">
            <w:pPr>
              <w:pStyle w:val="Tabulasteksts"/>
              <w:rPr>
                <w:lang w:val="lv-LV"/>
              </w:rPr>
            </w:pPr>
            <w:r w:rsidRPr="005E0944">
              <w:rPr>
                <w:lang w:val="lv-LV"/>
              </w:rPr>
              <w:t>PharmacyLicense</w:t>
            </w:r>
          </w:p>
        </w:tc>
        <w:tc>
          <w:tcPr>
            <w:tcW w:w="5296" w:type="dxa"/>
          </w:tcPr>
          <w:p w14:paraId="7E5D981E" w14:textId="77777777" w:rsidR="00F359BD" w:rsidRPr="005E0944" w:rsidRDefault="00F359BD" w:rsidP="005914EA">
            <w:pPr>
              <w:pStyle w:val="Tabulasteksts"/>
              <w:rPr>
                <w:lang w:val="lv-LV"/>
              </w:rPr>
            </w:pPr>
            <w:r w:rsidRPr="005E0944">
              <w:rPr>
                <w:lang w:val="lv-LV"/>
              </w:rPr>
              <w:t xml:space="preserve">Aptiekas </w:t>
            </w:r>
            <w:r w:rsidR="004F4DB5" w:rsidRPr="005E0944">
              <w:rPr>
                <w:lang w:val="lv-LV"/>
              </w:rPr>
              <w:t>licence</w:t>
            </w:r>
            <w:r w:rsidRPr="005E0944">
              <w:rPr>
                <w:lang w:val="lv-LV"/>
              </w:rPr>
              <w:t xml:space="preserve">, atbilstoši klasifikatoram „Farmaceitiskās darbības uzņēmumu licences” (sk. Latvijas Zāļu valsts aģentūras farmaceitiskās darbības uzņēmumu klasifikatoru aprakstu </w:t>
            </w:r>
            <w:r w:rsidR="00B72BD1">
              <w:fldChar w:fldCharType="begin"/>
            </w:r>
            <w:r w:rsidR="00B72BD1" w:rsidRPr="00AE587F">
              <w:rPr>
                <w:lang w:val="lv-LV"/>
              </w:rPr>
              <w:instrText xml:space="preserve"> REF KLR_FDU \h  \* MERGEFORMAT </w:instrText>
            </w:r>
            <w:r w:rsidR="00B72BD1">
              <w:fldChar w:fldCharType="separate"/>
            </w:r>
            <w:r w:rsidR="00424559" w:rsidRPr="005E0944">
              <w:rPr>
                <w:lang w:val="lv-LV"/>
              </w:rPr>
              <w:t>[13]</w:t>
            </w:r>
            <w:r w:rsidR="00B72BD1">
              <w:fldChar w:fldCharType="end"/>
            </w:r>
            <w:r w:rsidR="000B42EB" w:rsidRPr="00AE587F">
              <w:rPr>
                <w:lang w:val="lv-LV"/>
              </w:rPr>
              <w:t>, 4.1.nodaļu</w:t>
            </w:r>
            <w:r w:rsidRPr="005E0944">
              <w:rPr>
                <w:lang w:val="lv-LV"/>
              </w:rPr>
              <w:t>).</w:t>
            </w:r>
          </w:p>
        </w:tc>
      </w:tr>
      <w:tr w:rsidR="00F359BD" w:rsidRPr="005E0944" w14:paraId="413ACD52" w14:textId="77777777" w:rsidTr="00822A79">
        <w:tc>
          <w:tcPr>
            <w:tcW w:w="3176" w:type="dxa"/>
          </w:tcPr>
          <w:p w14:paraId="43A67ED9" w14:textId="77777777" w:rsidR="00F359BD" w:rsidRPr="005E0944" w:rsidRDefault="00F359BD" w:rsidP="005914EA">
            <w:pPr>
              <w:pStyle w:val="Tabulasteksts"/>
              <w:rPr>
                <w:lang w:val="lv-LV"/>
              </w:rPr>
            </w:pPr>
            <w:r w:rsidRPr="005E0944">
              <w:rPr>
                <w:lang w:val="lv-LV"/>
              </w:rPr>
              <w:t>Substance</w:t>
            </w:r>
          </w:p>
        </w:tc>
        <w:tc>
          <w:tcPr>
            <w:tcW w:w="5296" w:type="dxa"/>
          </w:tcPr>
          <w:p w14:paraId="655D23FF" w14:textId="77777777" w:rsidR="00F359BD" w:rsidRPr="005E0944" w:rsidRDefault="00F359BD" w:rsidP="005914EA">
            <w:pPr>
              <w:pStyle w:val="Tabulasteksts"/>
              <w:rPr>
                <w:lang w:val="lv-LV"/>
              </w:rPr>
            </w:pPr>
            <w:r w:rsidRPr="005E0944">
              <w:rPr>
                <w:lang w:val="lv-LV"/>
              </w:rPr>
              <w:t xml:space="preserve">Zāļu sastāva viela, atbilstoši klasifikatoram „Zāļu sastāva vielas” (sk. Latvijas zāļu valsts aģentūras Latvijā reģistrēto medikamentu klasifikatoru aprakstu </w:t>
            </w:r>
            <w:r w:rsidR="00B72BD1">
              <w:fldChar w:fldCharType="begin"/>
            </w:r>
            <w:r w:rsidR="00B72BD1" w:rsidRPr="00AE587F">
              <w:rPr>
                <w:lang w:val="lv-LV"/>
              </w:rPr>
              <w:instrText xml:space="preserve"> REF KLR_MED \h  \* MERGEFORMAT </w:instrText>
            </w:r>
            <w:r w:rsidR="00B72BD1">
              <w:fldChar w:fldCharType="separate"/>
            </w:r>
            <w:r w:rsidR="00424559" w:rsidRPr="005E0944">
              <w:rPr>
                <w:lang w:val="lv-LV"/>
              </w:rPr>
              <w:t>[7]</w:t>
            </w:r>
            <w:r w:rsidR="00B72BD1">
              <w:fldChar w:fldCharType="end"/>
            </w:r>
            <w:r w:rsidR="009F4FE0" w:rsidRPr="00AE587F">
              <w:rPr>
                <w:lang w:val="lv-LV"/>
              </w:rPr>
              <w:t>, 4.5.nodaļu</w:t>
            </w:r>
            <w:r w:rsidRPr="005E0944">
              <w:rPr>
                <w:lang w:val="lv-LV"/>
              </w:rPr>
              <w:t>).</w:t>
            </w:r>
          </w:p>
        </w:tc>
      </w:tr>
    </w:tbl>
    <w:p w14:paraId="07E39AE9" w14:textId="77777777" w:rsidR="00D62B3E" w:rsidRPr="005E0944" w:rsidRDefault="00F36493" w:rsidP="005914EA">
      <w:pPr>
        <w:pStyle w:val="BodyText"/>
      </w:pPr>
      <w:bookmarkStart w:id="56" w:name="_Toc321916950"/>
      <w:bookmarkStart w:id="57" w:name="_Toc305495503"/>
      <w:bookmarkStart w:id="58" w:name="_Ref327194518"/>
      <w:r w:rsidRPr="005E0944">
        <w:t xml:space="preserve">Katras datu entītijas dati tiek glabāti atsevišķā datubāzes tabulā. </w:t>
      </w:r>
      <w:r w:rsidR="00D62B3E" w:rsidRPr="005E0944">
        <w:t xml:space="preserve">Detalizētāks entītijām atbilstošo datubāzes tabulu un </w:t>
      </w:r>
      <w:r w:rsidR="00934247" w:rsidRPr="005E0944">
        <w:t xml:space="preserve">„daudz pret daudz” entītiju saišu </w:t>
      </w:r>
      <w:r w:rsidR="00D62B3E" w:rsidRPr="005E0944">
        <w:t>starptabul</w:t>
      </w:r>
      <w:r w:rsidR="00934247" w:rsidRPr="005E0944">
        <w:t xml:space="preserve">u apraksts pieejams </w:t>
      </w:r>
      <w:r w:rsidR="004F4DB5" w:rsidRPr="005E0944">
        <w:t>sadaļās</w:t>
      </w:r>
      <w:r w:rsidR="00D62B3E" w:rsidRPr="005E0944">
        <w:t xml:space="preserve"> </w:t>
      </w:r>
      <w:r w:rsidR="00B72BD1">
        <w:fldChar w:fldCharType="begin"/>
      </w:r>
      <w:r w:rsidR="00B72BD1">
        <w:instrText xml:space="preserve"> REF _Ref417839781 \r \h  \* MERGEFORMAT </w:instrText>
      </w:r>
      <w:r w:rsidR="00B72BD1">
        <w:fldChar w:fldCharType="separate"/>
      </w:r>
      <w:r w:rsidR="00424559">
        <w:t>6.2.11.1</w:t>
      </w:r>
      <w:r w:rsidR="00B72BD1">
        <w:fldChar w:fldCharType="end"/>
      </w:r>
      <w:r w:rsidR="004F4DB5" w:rsidRPr="005E0944">
        <w:t xml:space="preserve"> </w:t>
      </w:r>
      <w:r w:rsidR="00B72BD1">
        <w:fldChar w:fldCharType="begin"/>
      </w:r>
      <w:r w:rsidR="00B72BD1">
        <w:instrText xml:space="preserve"> REF _Ref417839783 \h  \* MERGEFORMAT </w:instrText>
      </w:r>
      <w:r w:rsidR="00B72BD1">
        <w:fldChar w:fldCharType="separate"/>
      </w:r>
      <w:r w:rsidR="00424559" w:rsidRPr="005E0944">
        <w:t>Shēma „Application”</w:t>
      </w:r>
      <w:r w:rsidR="00B72BD1">
        <w:fldChar w:fldCharType="end"/>
      </w:r>
      <w:r w:rsidR="004F4DB5" w:rsidRPr="005E0944">
        <w:t xml:space="preserve"> un </w:t>
      </w:r>
      <w:r w:rsidR="00B72BD1">
        <w:fldChar w:fldCharType="begin"/>
      </w:r>
      <w:r w:rsidR="00B72BD1">
        <w:instrText xml:space="preserve"> REF _Ref417839793 \r \h  \* MERGEFORMAT </w:instrText>
      </w:r>
      <w:r w:rsidR="00B72BD1">
        <w:fldChar w:fldCharType="separate"/>
      </w:r>
      <w:r w:rsidR="00424559">
        <w:t>6.4.4.1</w:t>
      </w:r>
      <w:r w:rsidR="00B72BD1">
        <w:fldChar w:fldCharType="end"/>
      </w:r>
      <w:r w:rsidR="004F4DB5" w:rsidRPr="005E0944">
        <w:t xml:space="preserve"> </w:t>
      </w:r>
      <w:r w:rsidR="00B72BD1">
        <w:fldChar w:fldCharType="begin"/>
      </w:r>
      <w:r w:rsidR="00B72BD1">
        <w:instrText xml:space="preserve"> REF _Ref417839796 \h  \* MERGEFORMAT </w:instrText>
      </w:r>
      <w:r w:rsidR="00B72BD1">
        <w:fldChar w:fldCharType="separate"/>
      </w:r>
      <w:r w:rsidR="00424559" w:rsidRPr="005E0944">
        <w:t>Shēma „Classifier”</w:t>
      </w:r>
      <w:r w:rsidR="00B72BD1">
        <w:fldChar w:fldCharType="end"/>
      </w:r>
      <w:r w:rsidR="00934247" w:rsidRPr="005E0944">
        <w:t>.</w:t>
      </w:r>
    </w:p>
    <w:p w14:paraId="41BA8123" w14:textId="77777777" w:rsidR="007E0E3E" w:rsidRPr="005E0944" w:rsidRDefault="007E0E3E" w:rsidP="006E471D">
      <w:pPr>
        <w:pStyle w:val="Heading1"/>
      </w:pPr>
      <w:bookmarkStart w:id="59" w:name="_Ref330515167"/>
      <w:bookmarkStart w:id="60" w:name="_Toc476847036"/>
      <w:r w:rsidRPr="005E0944">
        <w:lastRenderedPageBreak/>
        <w:t>Atkarību apraksts</w:t>
      </w:r>
      <w:bookmarkEnd w:id="56"/>
      <w:bookmarkEnd w:id="57"/>
      <w:bookmarkEnd w:id="58"/>
      <w:bookmarkEnd w:id="59"/>
      <w:bookmarkEnd w:id="60"/>
    </w:p>
    <w:p w14:paraId="2AF8E0CD" w14:textId="77777777" w:rsidR="007E0E3E" w:rsidRPr="005E0944" w:rsidRDefault="007E0E3E" w:rsidP="004439E5">
      <w:pPr>
        <w:pStyle w:val="Heading2"/>
      </w:pPr>
      <w:bookmarkStart w:id="61" w:name="_Toc321916951"/>
      <w:bookmarkStart w:id="62" w:name="_Toc305495504"/>
      <w:bookmarkStart w:id="63" w:name="_Toc476847037"/>
      <w:r w:rsidRPr="005E0944">
        <w:t>Starpmoduļu atkarības</w:t>
      </w:r>
      <w:bookmarkEnd w:id="61"/>
      <w:bookmarkEnd w:id="62"/>
      <w:bookmarkEnd w:id="63"/>
    </w:p>
    <w:p w14:paraId="28D4DE15" w14:textId="41E74EAA" w:rsidR="00E51AF0" w:rsidRDefault="005914EA" w:rsidP="00CD2A0D">
      <w:pPr>
        <w:pStyle w:val="BodyText"/>
        <w:keepNext/>
      </w:pPr>
      <w:r w:rsidRPr="005E0944">
        <w:t>D</w:t>
      </w:r>
      <w:r w:rsidR="007E0E3E" w:rsidRPr="005E0944">
        <w:t>iagrammā (</w:t>
      </w:r>
      <w:r w:rsidR="00B72BD1">
        <w:fldChar w:fldCharType="begin"/>
      </w:r>
      <w:r w:rsidR="00B72BD1">
        <w:instrText xml:space="preserve"> REF _Ref332099827 \h  \* MERGEFORMAT </w:instrText>
      </w:r>
      <w:r w:rsidR="00B72BD1">
        <w:fldChar w:fldCharType="separate"/>
      </w:r>
      <w:r w:rsidR="00424559">
        <w:rPr>
          <w:noProof/>
        </w:rPr>
        <w:t>1.</w:t>
      </w:r>
      <w:r w:rsidR="00424559" w:rsidRPr="005E0944">
        <w:rPr>
          <w:noProof/>
        </w:rPr>
        <w:t>attēls</w:t>
      </w:r>
      <w:r w:rsidR="00424559">
        <w:rPr>
          <w:noProof/>
        </w:rPr>
        <w:t>.</w:t>
      </w:r>
      <w:r w:rsidR="00424559" w:rsidRPr="005E0944">
        <w:rPr>
          <w:noProof/>
        </w:rPr>
        <w:t xml:space="preserve"> </w:t>
      </w:r>
      <w:r w:rsidR="00424559" w:rsidRPr="005E0944">
        <w:t>Starpmoduļu datu plūsma</w:t>
      </w:r>
      <w:r w:rsidR="00B72BD1">
        <w:fldChar w:fldCharType="end"/>
      </w:r>
      <w:r w:rsidR="007E0E3E" w:rsidRPr="005E0944">
        <w:t>) parādīta datu plūsma starp dažādiem Sistēmas moduļiem.</w:t>
      </w:r>
      <w:bookmarkStart w:id="64" w:name="_Ref327191503"/>
    </w:p>
    <w:p w14:paraId="7D17E06A" w14:textId="77777777" w:rsidR="00F359BD" w:rsidRPr="005E0944" w:rsidRDefault="00504A12" w:rsidP="00CD2A0D">
      <w:pPr>
        <w:keepNext/>
      </w:pPr>
      <w:r w:rsidRPr="005E0944">
        <w:rPr>
          <w:noProof/>
          <w:lang w:eastAsia="lv-LV"/>
        </w:rPr>
        <w:drawing>
          <wp:inline distT="0" distB="0" distL="0" distR="0" wp14:anchorId="4B7B2E72" wp14:editId="4FB1AAF2">
            <wp:extent cx="5267325" cy="1543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1543050"/>
                    </a:xfrm>
                    <a:prstGeom prst="rect">
                      <a:avLst/>
                    </a:prstGeom>
                    <a:noFill/>
                    <a:ln>
                      <a:noFill/>
                    </a:ln>
                  </pic:spPr>
                </pic:pic>
              </a:graphicData>
            </a:graphic>
          </wp:inline>
        </w:drawing>
      </w:r>
    </w:p>
    <w:p w14:paraId="18092C62" w14:textId="7B37E2FF" w:rsidR="007E0E3E" w:rsidRPr="005E0944" w:rsidRDefault="00AE1070" w:rsidP="00335C7A">
      <w:pPr>
        <w:pStyle w:val="ImageCaption"/>
      </w:pPr>
      <w:r w:rsidRPr="005E0944">
        <w:t xml:space="preserve"> </w:t>
      </w:r>
      <w:bookmarkStart w:id="65" w:name="_Ref330523220"/>
      <w:bookmarkStart w:id="66" w:name="_Ref332099827"/>
      <w:r w:rsidR="004C77B1" w:rsidRPr="005E0944">
        <w:fldChar w:fldCharType="begin"/>
      </w:r>
      <w:r w:rsidR="007E0E3E" w:rsidRPr="005E0944">
        <w:instrText xml:space="preserve"> SEQ Attēls \# "0.attēls. " </w:instrText>
      </w:r>
      <w:r w:rsidR="004C77B1" w:rsidRPr="005E0944">
        <w:fldChar w:fldCharType="separate"/>
      </w:r>
      <w:bookmarkStart w:id="67" w:name="_Toc476847581"/>
      <w:r w:rsidR="00424559">
        <w:rPr>
          <w:noProof/>
        </w:rPr>
        <w:t>1.</w:t>
      </w:r>
      <w:r w:rsidR="00424559" w:rsidRPr="005E0944">
        <w:rPr>
          <w:noProof/>
        </w:rPr>
        <w:t>attēls</w:t>
      </w:r>
      <w:r w:rsidR="00424559">
        <w:rPr>
          <w:noProof/>
        </w:rPr>
        <w:t>.</w:t>
      </w:r>
      <w:r w:rsidR="00424559" w:rsidRPr="005E0944">
        <w:rPr>
          <w:noProof/>
        </w:rPr>
        <w:t xml:space="preserve"> </w:t>
      </w:r>
      <w:r w:rsidR="004C77B1" w:rsidRPr="005E0944">
        <w:fldChar w:fldCharType="end"/>
      </w:r>
      <w:bookmarkEnd w:id="64"/>
      <w:bookmarkEnd w:id="65"/>
      <w:r w:rsidR="0048655B" w:rsidRPr="005E0944">
        <w:t>Starpmoduļu datu plūsma</w:t>
      </w:r>
      <w:bookmarkEnd w:id="66"/>
      <w:bookmarkEnd w:id="67"/>
    </w:p>
    <w:p w14:paraId="32F87867" w14:textId="77777777" w:rsidR="00D24BEA" w:rsidRPr="005E0944" w:rsidRDefault="00D24BEA" w:rsidP="004439E5">
      <w:pPr>
        <w:pStyle w:val="Heading2"/>
      </w:pPr>
      <w:bookmarkStart w:id="68" w:name="_Toc332103321"/>
      <w:bookmarkStart w:id="69" w:name="_Toc332103594"/>
      <w:bookmarkStart w:id="70" w:name="_Toc332115397"/>
      <w:bookmarkStart w:id="71" w:name="_Toc332115880"/>
      <w:bookmarkStart w:id="72" w:name="_Toc332116156"/>
      <w:bookmarkStart w:id="73" w:name="_Toc321916965"/>
      <w:bookmarkStart w:id="74" w:name="_Toc305495518"/>
      <w:bookmarkStart w:id="75" w:name="_Ref418094680"/>
      <w:bookmarkStart w:id="76" w:name="_Ref418094689"/>
      <w:bookmarkStart w:id="77" w:name="_Toc476847038"/>
      <w:bookmarkEnd w:id="68"/>
      <w:bookmarkEnd w:id="69"/>
      <w:bookmarkEnd w:id="70"/>
      <w:bookmarkEnd w:id="71"/>
      <w:bookmarkEnd w:id="72"/>
      <w:r w:rsidRPr="005E0944">
        <w:t>Datu atkarības</w:t>
      </w:r>
      <w:bookmarkEnd w:id="73"/>
      <w:bookmarkEnd w:id="74"/>
      <w:bookmarkEnd w:id="75"/>
      <w:bookmarkEnd w:id="76"/>
      <w:bookmarkEnd w:id="77"/>
    </w:p>
    <w:p w14:paraId="012FE83B" w14:textId="0C010E7D" w:rsidR="00D24BEA" w:rsidRPr="005E0944" w:rsidRDefault="005914EA" w:rsidP="005914EA">
      <w:r w:rsidRPr="005E0944">
        <w:t>D</w:t>
      </w:r>
      <w:r w:rsidR="00D24BEA" w:rsidRPr="005E0944">
        <w:t>iagrammā (</w:t>
      </w:r>
      <w:r w:rsidR="00B72BD1">
        <w:fldChar w:fldCharType="begin"/>
      </w:r>
      <w:r w:rsidR="00B72BD1">
        <w:instrText xml:space="preserve"> REF _Ref327202296 \h  \* MERGEFORMAT </w:instrText>
      </w:r>
      <w:r w:rsidR="00B72BD1">
        <w:fldChar w:fldCharType="separate"/>
      </w:r>
      <w:r w:rsidR="00424559">
        <w:rPr>
          <w:noProof/>
        </w:rPr>
        <w:t>2.</w:t>
      </w:r>
      <w:r w:rsidR="00424559" w:rsidRPr="005E0944">
        <w:rPr>
          <w:noProof/>
        </w:rPr>
        <w:t>attēls</w:t>
      </w:r>
      <w:r w:rsidR="00424559">
        <w:rPr>
          <w:noProof/>
        </w:rPr>
        <w:t>.</w:t>
      </w:r>
      <w:r w:rsidR="00424559" w:rsidRPr="005E0944">
        <w:rPr>
          <w:noProof/>
        </w:rPr>
        <w:t xml:space="preserve"> </w:t>
      </w:r>
      <w:r w:rsidR="00424559" w:rsidRPr="005E0944">
        <w:t>Sistēmas datu entītiju atkarības</w:t>
      </w:r>
      <w:r w:rsidR="00B72BD1">
        <w:fldChar w:fldCharType="end"/>
      </w:r>
      <w:r w:rsidR="00D24BEA" w:rsidRPr="005E0944">
        <w:t xml:space="preserve">) parādītas Sistēmas </w:t>
      </w:r>
      <w:r w:rsidR="00C539FF" w:rsidRPr="005E0944">
        <w:t>datu entītiju</w:t>
      </w:r>
      <w:r w:rsidR="00D24BEA" w:rsidRPr="005E0944">
        <w:t xml:space="preserve"> savstarpējās atkarības.</w:t>
      </w:r>
    </w:p>
    <w:p w14:paraId="25ECC69F" w14:textId="77777777" w:rsidR="008236C4" w:rsidRPr="005E0944" w:rsidRDefault="008236C4" w:rsidP="002E7C71">
      <w:pPr>
        <w:sectPr w:rsidR="008236C4" w:rsidRPr="005E0944" w:rsidSect="004A28E0">
          <w:headerReference w:type="default" r:id="rId12"/>
          <w:footerReference w:type="default" r:id="rId13"/>
          <w:headerReference w:type="first" r:id="rId14"/>
          <w:footerReference w:type="first" r:id="rId15"/>
          <w:pgSz w:w="11906" w:h="16838"/>
          <w:pgMar w:top="719" w:right="1800" w:bottom="1440" w:left="1800" w:header="708" w:footer="708" w:gutter="0"/>
          <w:cols w:space="708"/>
          <w:titlePg/>
          <w:docGrid w:linePitch="360"/>
        </w:sectPr>
      </w:pPr>
    </w:p>
    <w:p w14:paraId="078C9B88" w14:textId="77777777" w:rsidR="002E7C71" w:rsidRPr="005E0944" w:rsidRDefault="00C11665" w:rsidP="009A44B2">
      <w:pPr>
        <w:jc w:val="center"/>
      </w:pPr>
      <w:r w:rsidRPr="005E0944">
        <w:rPr>
          <w:noProof/>
          <w:lang w:eastAsia="lv-LV"/>
        </w:rPr>
        <w:lastRenderedPageBreak/>
        <w:drawing>
          <wp:inline distT="0" distB="0" distL="0" distR="0" wp14:anchorId="6DF7F674" wp14:editId="5CB6B999">
            <wp:extent cx="7639521" cy="4976037"/>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65300" cy="4992829"/>
                    </a:xfrm>
                    <a:prstGeom prst="rect">
                      <a:avLst/>
                    </a:prstGeom>
                    <a:noFill/>
                    <a:ln>
                      <a:noFill/>
                    </a:ln>
                  </pic:spPr>
                </pic:pic>
              </a:graphicData>
            </a:graphic>
          </wp:inline>
        </w:drawing>
      </w:r>
    </w:p>
    <w:bookmarkStart w:id="78" w:name="_Ref323814703"/>
    <w:bookmarkStart w:id="79" w:name="_Ref327191306"/>
    <w:bookmarkStart w:id="80" w:name="_Ref327202296"/>
    <w:p w14:paraId="38376040" w14:textId="72EFB424" w:rsidR="00E51AF0" w:rsidRPr="005E0944" w:rsidRDefault="004C77B1">
      <w:pPr>
        <w:pStyle w:val="ImageCaption"/>
      </w:pPr>
      <w:r w:rsidRPr="005E0944">
        <w:fldChar w:fldCharType="begin"/>
      </w:r>
      <w:r w:rsidR="00D24BEA" w:rsidRPr="005E0944">
        <w:instrText xml:space="preserve"> SEQ Attēls \# "0.attēls. " </w:instrText>
      </w:r>
      <w:r w:rsidRPr="005E0944">
        <w:fldChar w:fldCharType="separate"/>
      </w:r>
      <w:bookmarkStart w:id="81" w:name="_Toc326913981"/>
      <w:bookmarkStart w:id="82" w:name="_Toc476847582"/>
      <w:r w:rsidR="00424559">
        <w:rPr>
          <w:noProof/>
        </w:rPr>
        <w:t>2.</w:t>
      </w:r>
      <w:r w:rsidR="00424559" w:rsidRPr="005E0944">
        <w:rPr>
          <w:noProof/>
        </w:rPr>
        <w:t>attēls</w:t>
      </w:r>
      <w:r w:rsidR="00424559">
        <w:rPr>
          <w:noProof/>
        </w:rPr>
        <w:t>.</w:t>
      </w:r>
      <w:r w:rsidR="00424559" w:rsidRPr="005E0944">
        <w:rPr>
          <w:noProof/>
        </w:rPr>
        <w:t xml:space="preserve"> </w:t>
      </w:r>
      <w:r w:rsidRPr="005E0944">
        <w:fldChar w:fldCharType="end"/>
      </w:r>
      <w:bookmarkEnd w:id="78"/>
      <w:bookmarkEnd w:id="79"/>
      <w:bookmarkEnd w:id="81"/>
      <w:r w:rsidR="00492971" w:rsidRPr="005E0944">
        <w:t xml:space="preserve">Sistēmas </w:t>
      </w:r>
      <w:r w:rsidR="008C10B5" w:rsidRPr="005E0944">
        <w:t xml:space="preserve">datu </w:t>
      </w:r>
      <w:r w:rsidR="002638FB" w:rsidRPr="005E0944">
        <w:t>entītiju</w:t>
      </w:r>
      <w:r w:rsidR="00492971" w:rsidRPr="005E0944">
        <w:t xml:space="preserve"> atkarības</w:t>
      </w:r>
      <w:bookmarkEnd w:id="80"/>
      <w:bookmarkEnd w:id="82"/>
    </w:p>
    <w:p w14:paraId="3F743D0C" w14:textId="77777777" w:rsidR="00C73C6F" w:rsidRPr="005E0944" w:rsidRDefault="00C73C6F" w:rsidP="006E471D">
      <w:pPr>
        <w:pStyle w:val="Heading1"/>
        <w:sectPr w:rsidR="00C73C6F" w:rsidRPr="005E0944" w:rsidSect="002E7C71">
          <w:pgSz w:w="16838" w:h="11906" w:orient="landscape"/>
          <w:pgMar w:top="1800" w:right="1440" w:bottom="1800" w:left="719" w:header="708" w:footer="708" w:gutter="0"/>
          <w:cols w:space="708"/>
          <w:docGrid w:linePitch="360"/>
        </w:sectPr>
      </w:pPr>
      <w:bookmarkStart w:id="83" w:name="_Toc329169283"/>
      <w:bookmarkStart w:id="84" w:name="_Ref304559282"/>
      <w:bookmarkStart w:id="85" w:name="_Ref304559269"/>
      <w:bookmarkStart w:id="86" w:name="_Toc321916968"/>
      <w:bookmarkStart w:id="87" w:name="_Toc305495521"/>
      <w:bookmarkStart w:id="88" w:name="_Ref327194527"/>
    </w:p>
    <w:p w14:paraId="6956C395" w14:textId="77777777" w:rsidR="00E51AF0" w:rsidRPr="005E0944" w:rsidRDefault="00C73C6F">
      <w:pPr>
        <w:pStyle w:val="Heading3"/>
      </w:pPr>
      <w:bookmarkStart w:id="89" w:name="_Toc476847039"/>
      <w:r w:rsidRPr="005E0944">
        <w:lastRenderedPageBreak/>
        <w:t>Izmantotie apzīmējumi</w:t>
      </w:r>
      <w:bookmarkEnd w:id="83"/>
      <w:bookmarkEnd w:id="89"/>
    </w:p>
    <w:p w14:paraId="409A1D3F" w14:textId="0A726FB7" w:rsidR="00C73C6F" w:rsidRPr="005E0944" w:rsidRDefault="004C77B1" w:rsidP="008911BB">
      <w:pPr>
        <w:pStyle w:val="Caption"/>
      </w:pPr>
      <w:r w:rsidRPr="005E0944">
        <w:fldChar w:fldCharType="begin"/>
      </w:r>
      <w:r w:rsidR="00C73C6F" w:rsidRPr="005E0944">
        <w:instrText xml:space="preserve"> SEQ Tabula \# "0.tabula. " </w:instrText>
      </w:r>
      <w:r w:rsidRPr="005E0944">
        <w:fldChar w:fldCharType="separate"/>
      </w:r>
      <w:bookmarkStart w:id="90" w:name="_Toc329169453"/>
      <w:bookmarkStart w:id="91" w:name="_Toc476847616"/>
      <w:r w:rsidR="00424559">
        <w:rPr>
          <w:noProof/>
        </w:rPr>
        <w:t>4.</w:t>
      </w:r>
      <w:r w:rsidR="00424559" w:rsidRPr="005E0944">
        <w:rPr>
          <w:noProof/>
        </w:rPr>
        <w:t>tabula</w:t>
      </w:r>
      <w:r w:rsidR="00424559">
        <w:rPr>
          <w:noProof/>
        </w:rPr>
        <w:t>.</w:t>
      </w:r>
      <w:r w:rsidR="00424559" w:rsidRPr="005E0944">
        <w:rPr>
          <w:noProof/>
        </w:rPr>
        <w:t xml:space="preserve"> </w:t>
      </w:r>
      <w:r w:rsidRPr="005E0944">
        <w:fldChar w:fldCharType="end"/>
      </w:r>
      <w:r w:rsidR="00C73C6F" w:rsidRPr="005E0944">
        <w:t>Entītiju atkarību diagrammā izmantotie apzīmējumi</w:t>
      </w:r>
      <w:bookmarkEnd w:id="90"/>
      <w:bookmarkEnd w:id="91"/>
    </w:p>
    <w:tbl>
      <w:tblPr>
        <w:tblStyle w:val="TableGrid"/>
        <w:tblW w:w="8472" w:type="dxa"/>
        <w:tblLook w:val="04A0" w:firstRow="1" w:lastRow="0" w:firstColumn="1" w:lastColumn="0" w:noHBand="0" w:noVBand="1"/>
      </w:tblPr>
      <w:tblGrid>
        <w:gridCol w:w="2496"/>
        <w:gridCol w:w="5976"/>
      </w:tblGrid>
      <w:tr w:rsidR="00C73C6F" w:rsidRPr="005E0944" w14:paraId="520E9637" w14:textId="77777777" w:rsidTr="00C73C6F">
        <w:trPr>
          <w:cnfStyle w:val="100000000000" w:firstRow="1" w:lastRow="0" w:firstColumn="0" w:lastColumn="0" w:oddVBand="0" w:evenVBand="0" w:oddHBand="0" w:evenHBand="0" w:firstRowFirstColumn="0" w:firstRowLastColumn="0" w:lastRowFirstColumn="0" w:lastRowLastColumn="0"/>
          <w:trHeight w:val="397"/>
        </w:trPr>
        <w:tc>
          <w:tcPr>
            <w:tcW w:w="2496" w:type="dxa"/>
            <w:tcBorders>
              <w:top w:val="single" w:sz="4" w:space="0" w:color="000000"/>
              <w:left w:val="single" w:sz="4" w:space="0" w:color="000000"/>
              <w:bottom w:val="single" w:sz="12" w:space="0" w:color="000000"/>
              <w:right w:val="single" w:sz="4" w:space="0" w:color="000000"/>
            </w:tcBorders>
            <w:shd w:val="clear" w:color="auto" w:fill="F2F2F2"/>
            <w:hideMark/>
          </w:tcPr>
          <w:p w14:paraId="7360C5DC" w14:textId="77777777" w:rsidR="00C73C6F" w:rsidRPr="005E0944" w:rsidRDefault="00C73C6F" w:rsidP="005914EA">
            <w:pPr>
              <w:pStyle w:val="Tabulasvirsraksts"/>
              <w:rPr>
                <w:i/>
                <w:color w:val="0070C0"/>
                <w:lang w:val="lv-LV"/>
              </w:rPr>
            </w:pPr>
            <w:r w:rsidRPr="005E0944">
              <w:rPr>
                <w:lang w:val="lv-LV"/>
              </w:rPr>
              <w:t>Apzīmējums</w:t>
            </w:r>
          </w:p>
        </w:tc>
        <w:tc>
          <w:tcPr>
            <w:tcW w:w="5976" w:type="dxa"/>
            <w:tcBorders>
              <w:top w:val="single" w:sz="4" w:space="0" w:color="000000"/>
              <w:left w:val="single" w:sz="4" w:space="0" w:color="000000"/>
              <w:bottom w:val="single" w:sz="12" w:space="0" w:color="000000"/>
              <w:right w:val="single" w:sz="4" w:space="0" w:color="000000"/>
            </w:tcBorders>
            <w:shd w:val="clear" w:color="auto" w:fill="F2F2F2"/>
            <w:hideMark/>
          </w:tcPr>
          <w:p w14:paraId="6293902A" w14:textId="77777777" w:rsidR="00C73C6F" w:rsidRPr="005E0944" w:rsidRDefault="00C73C6F" w:rsidP="005914EA">
            <w:pPr>
              <w:pStyle w:val="Tabulasvirsraksts"/>
              <w:rPr>
                <w:lang w:val="lv-LV"/>
              </w:rPr>
            </w:pPr>
            <w:r w:rsidRPr="005E0944">
              <w:rPr>
                <w:lang w:val="lv-LV"/>
              </w:rPr>
              <w:t>Apraksts</w:t>
            </w:r>
          </w:p>
        </w:tc>
      </w:tr>
      <w:tr w:rsidR="00C73C6F" w:rsidRPr="005E0944" w14:paraId="1D4E86B7" w14:textId="77777777" w:rsidTr="00C73C6F">
        <w:tc>
          <w:tcPr>
            <w:tcW w:w="2496" w:type="dxa"/>
            <w:tcBorders>
              <w:top w:val="single" w:sz="4" w:space="0" w:color="000000"/>
              <w:left w:val="single" w:sz="4" w:space="0" w:color="000000"/>
              <w:bottom w:val="single" w:sz="4" w:space="0" w:color="000000"/>
              <w:right w:val="single" w:sz="4" w:space="0" w:color="000000"/>
            </w:tcBorders>
            <w:hideMark/>
          </w:tcPr>
          <w:p w14:paraId="14A59898" w14:textId="77777777" w:rsidR="00C73C6F" w:rsidRPr="005E0944" w:rsidRDefault="00C73C6F" w:rsidP="005914EA">
            <w:pPr>
              <w:pStyle w:val="Tabulasteksts"/>
              <w:rPr>
                <w:lang w:val="lv-LV"/>
              </w:rPr>
            </w:pPr>
            <w:r w:rsidRPr="005E0944">
              <w:rPr>
                <w:rFonts w:eastAsia="Times New Roman"/>
                <w:szCs w:val="20"/>
                <w:lang w:val="lv-LV" w:eastAsia="lv-LV"/>
              </w:rPr>
              <w:object w:dxaOrig="2280" w:dyaOrig="576" w14:anchorId="68FB0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pt;height:26.3pt" o:ole="">
                  <v:imagedata r:id="rId17" o:title=""/>
                </v:shape>
                <o:OLEObject Type="Embed" ProgID="PBrush" ShapeID="_x0000_i1025" DrawAspect="Content" ObjectID="_1560847584" r:id="rId18"/>
              </w:object>
            </w:r>
          </w:p>
        </w:tc>
        <w:tc>
          <w:tcPr>
            <w:tcW w:w="5976" w:type="dxa"/>
            <w:tcBorders>
              <w:top w:val="single" w:sz="4" w:space="0" w:color="000000"/>
              <w:left w:val="single" w:sz="4" w:space="0" w:color="000000"/>
              <w:bottom w:val="single" w:sz="4" w:space="0" w:color="000000"/>
              <w:right w:val="single" w:sz="4" w:space="0" w:color="000000"/>
            </w:tcBorders>
            <w:hideMark/>
          </w:tcPr>
          <w:p w14:paraId="2FDBC62D" w14:textId="77777777" w:rsidR="00C73C6F" w:rsidRPr="005E0944" w:rsidRDefault="00C73C6F" w:rsidP="005914EA">
            <w:pPr>
              <w:pStyle w:val="Tabulasteksts"/>
              <w:rPr>
                <w:szCs w:val="24"/>
                <w:lang w:val="lv-LV"/>
              </w:rPr>
            </w:pPr>
            <w:r w:rsidRPr="005E0944">
              <w:rPr>
                <w:szCs w:val="24"/>
                <w:lang w:val="lv-LV"/>
              </w:rPr>
              <w:t>„Application” shēmas entītija.</w:t>
            </w:r>
          </w:p>
        </w:tc>
      </w:tr>
      <w:tr w:rsidR="00C73C6F" w:rsidRPr="005E0944" w14:paraId="32318BF5" w14:textId="77777777" w:rsidTr="00C73C6F">
        <w:tc>
          <w:tcPr>
            <w:tcW w:w="2496" w:type="dxa"/>
            <w:tcBorders>
              <w:top w:val="single" w:sz="4" w:space="0" w:color="000000"/>
              <w:left w:val="single" w:sz="4" w:space="0" w:color="000000"/>
              <w:bottom w:val="single" w:sz="4" w:space="0" w:color="000000"/>
              <w:right w:val="single" w:sz="4" w:space="0" w:color="000000"/>
            </w:tcBorders>
            <w:hideMark/>
          </w:tcPr>
          <w:p w14:paraId="6892D034" w14:textId="77777777" w:rsidR="00C73C6F" w:rsidRPr="005E0944" w:rsidRDefault="00C73C6F" w:rsidP="005914EA">
            <w:pPr>
              <w:pStyle w:val="Tabulasteksts"/>
              <w:rPr>
                <w:lang w:val="lv-LV"/>
              </w:rPr>
            </w:pPr>
            <w:r w:rsidRPr="005E0944">
              <w:rPr>
                <w:rFonts w:eastAsia="Times New Roman"/>
                <w:szCs w:val="20"/>
                <w:lang w:val="lv-LV" w:eastAsia="lv-LV"/>
              </w:rPr>
              <w:object w:dxaOrig="2280" w:dyaOrig="576" w14:anchorId="023C2FAF">
                <v:shape id="_x0000_i1026" type="#_x0000_t75" style="width:113.3pt;height:26.3pt" o:ole="">
                  <v:imagedata r:id="rId19" o:title=""/>
                </v:shape>
                <o:OLEObject Type="Embed" ProgID="PBrush" ShapeID="_x0000_i1026" DrawAspect="Content" ObjectID="_1560847585" r:id="rId20"/>
              </w:object>
            </w:r>
          </w:p>
        </w:tc>
        <w:tc>
          <w:tcPr>
            <w:tcW w:w="5976" w:type="dxa"/>
            <w:tcBorders>
              <w:top w:val="single" w:sz="4" w:space="0" w:color="000000"/>
              <w:left w:val="single" w:sz="4" w:space="0" w:color="000000"/>
              <w:bottom w:val="single" w:sz="4" w:space="0" w:color="000000"/>
              <w:right w:val="single" w:sz="4" w:space="0" w:color="000000"/>
            </w:tcBorders>
            <w:hideMark/>
          </w:tcPr>
          <w:p w14:paraId="634A3DCB" w14:textId="77777777" w:rsidR="00C73C6F" w:rsidRPr="005E0944" w:rsidRDefault="00C73C6F" w:rsidP="005914EA">
            <w:pPr>
              <w:pStyle w:val="Tabulasteksts"/>
              <w:rPr>
                <w:szCs w:val="24"/>
                <w:lang w:val="lv-LV"/>
              </w:rPr>
            </w:pPr>
            <w:r w:rsidRPr="005E0944">
              <w:rPr>
                <w:szCs w:val="24"/>
                <w:lang w:val="lv-LV"/>
              </w:rPr>
              <w:t>„Classifier” shēmas entītija.</w:t>
            </w:r>
          </w:p>
        </w:tc>
      </w:tr>
      <w:tr w:rsidR="00C73C6F" w:rsidRPr="005E0944" w14:paraId="2A066404" w14:textId="77777777" w:rsidTr="00C73C6F">
        <w:tc>
          <w:tcPr>
            <w:tcW w:w="2496" w:type="dxa"/>
            <w:tcBorders>
              <w:top w:val="single" w:sz="4" w:space="0" w:color="000000"/>
              <w:left w:val="single" w:sz="4" w:space="0" w:color="000000"/>
              <w:bottom w:val="single" w:sz="4" w:space="0" w:color="000000"/>
              <w:right w:val="single" w:sz="4" w:space="0" w:color="000000"/>
            </w:tcBorders>
          </w:tcPr>
          <w:p w14:paraId="31D30F78" w14:textId="77777777" w:rsidR="00C73C6F" w:rsidRPr="005E0944" w:rsidRDefault="00C73C6F" w:rsidP="005914EA">
            <w:pPr>
              <w:pStyle w:val="Tabulasteksts"/>
              <w:rPr>
                <w:lang w:val="lv-LV"/>
              </w:rPr>
            </w:pPr>
            <w:r w:rsidRPr="005E0944">
              <w:rPr>
                <w:rFonts w:eastAsia="Times New Roman"/>
                <w:szCs w:val="20"/>
                <w:lang w:val="lv-LV" w:eastAsia="lv-LV"/>
              </w:rPr>
              <w:object w:dxaOrig="588" w:dyaOrig="132" w14:anchorId="59FDF4F6">
                <v:shape id="_x0000_i1027" type="#_x0000_t75" style="width:26.3pt;height:5pt" o:ole="">
                  <v:imagedata r:id="rId21" o:title=""/>
                </v:shape>
                <o:OLEObject Type="Embed" ProgID="PBrush" ShapeID="_x0000_i1027" DrawAspect="Content" ObjectID="_1560847586" r:id="rId22"/>
              </w:object>
            </w:r>
          </w:p>
        </w:tc>
        <w:tc>
          <w:tcPr>
            <w:tcW w:w="5976" w:type="dxa"/>
            <w:tcBorders>
              <w:top w:val="single" w:sz="4" w:space="0" w:color="000000"/>
              <w:left w:val="single" w:sz="4" w:space="0" w:color="000000"/>
              <w:bottom w:val="single" w:sz="4" w:space="0" w:color="000000"/>
              <w:right w:val="single" w:sz="4" w:space="0" w:color="000000"/>
            </w:tcBorders>
          </w:tcPr>
          <w:p w14:paraId="090543CA" w14:textId="77777777" w:rsidR="00C73C6F" w:rsidRPr="005E0944" w:rsidRDefault="001F32E4" w:rsidP="005914EA">
            <w:pPr>
              <w:pStyle w:val="Tabulasteksts"/>
              <w:rPr>
                <w:szCs w:val="24"/>
                <w:lang w:val="lv-LV"/>
              </w:rPr>
            </w:pPr>
            <w:r w:rsidRPr="005E0944">
              <w:rPr>
                <w:szCs w:val="24"/>
                <w:lang w:val="lv-LV"/>
              </w:rPr>
              <w:t xml:space="preserve">Saite ar kardinalitāti </w:t>
            </w:r>
            <w:r w:rsidR="00430398" w:rsidRPr="005E0944">
              <w:rPr>
                <w:szCs w:val="24"/>
                <w:lang w:val="lv-LV"/>
              </w:rPr>
              <w:t>0..1</w:t>
            </w:r>
            <w:r w:rsidRPr="005E0944">
              <w:rPr>
                <w:szCs w:val="24"/>
                <w:lang w:val="lv-LV"/>
              </w:rPr>
              <w:t>.</w:t>
            </w:r>
          </w:p>
        </w:tc>
      </w:tr>
      <w:tr w:rsidR="00C73C6F" w:rsidRPr="005E0944" w14:paraId="3034F171" w14:textId="77777777" w:rsidTr="00C73C6F">
        <w:tc>
          <w:tcPr>
            <w:tcW w:w="2496" w:type="dxa"/>
            <w:tcBorders>
              <w:top w:val="single" w:sz="4" w:space="0" w:color="000000"/>
              <w:left w:val="single" w:sz="4" w:space="0" w:color="000000"/>
              <w:bottom w:val="single" w:sz="4" w:space="0" w:color="000000"/>
              <w:right w:val="single" w:sz="4" w:space="0" w:color="000000"/>
            </w:tcBorders>
          </w:tcPr>
          <w:p w14:paraId="5237B9CE" w14:textId="77777777" w:rsidR="00C73C6F" w:rsidRPr="005E0944" w:rsidRDefault="00C73C6F" w:rsidP="005914EA">
            <w:pPr>
              <w:pStyle w:val="Tabulasteksts"/>
              <w:rPr>
                <w:lang w:val="lv-LV"/>
              </w:rPr>
            </w:pPr>
            <w:r w:rsidRPr="005E0944">
              <w:rPr>
                <w:rFonts w:eastAsia="Times New Roman"/>
                <w:szCs w:val="20"/>
                <w:lang w:val="lv-LV" w:eastAsia="lv-LV"/>
              </w:rPr>
              <w:object w:dxaOrig="588" w:dyaOrig="132" w14:anchorId="7EAB5789">
                <v:shape id="_x0000_i1028" type="#_x0000_t75" style="width:26.3pt;height:5pt" o:ole="">
                  <v:imagedata r:id="rId23" o:title=""/>
                </v:shape>
                <o:OLEObject Type="Embed" ProgID="PBrush" ShapeID="_x0000_i1028" DrawAspect="Content" ObjectID="_1560847587" r:id="rId24"/>
              </w:object>
            </w:r>
          </w:p>
        </w:tc>
        <w:tc>
          <w:tcPr>
            <w:tcW w:w="5976" w:type="dxa"/>
            <w:tcBorders>
              <w:top w:val="single" w:sz="4" w:space="0" w:color="000000"/>
              <w:left w:val="single" w:sz="4" w:space="0" w:color="000000"/>
              <w:bottom w:val="single" w:sz="4" w:space="0" w:color="000000"/>
              <w:right w:val="single" w:sz="4" w:space="0" w:color="000000"/>
            </w:tcBorders>
          </w:tcPr>
          <w:p w14:paraId="3EDFF132" w14:textId="77777777" w:rsidR="00C73C6F" w:rsidRPr="005E0944" w:rsidRDefault="001F32E4" w:rsidP="005914EA">
            <w:pPr>
              <w:pStyle w:val="Tabulasteksts"/>
              <w:rPr>
                <w:szCs w:val="24"/>
                <w:lang w:val="lv-LV"/>
              </w:rPr>
            </w:pPr>
            <w:r w:rsidRPr="005E0944">
              <w:rPr>
                <w:szCs w:val="24"/>
                <w:lang w:val="lv-LV"/>
              </w:rPr>
              <w:t xml:space="preserve">Saite ar kardinalitāti </w:t>
            </w:r>
            <w:r w:rsidR="00430398" w:rsidRPr="005E0944">
              <w:rPr>
                <w:szCs w:val="24"/>
                <w:lang w:val="lv-LV"/>
              </w:rPr>
              <w:t>1..1</w:t>
            </w:r>
            <w:r w:rsidRPr="005E0944">
              <w:rPr>
                <w:szCs w:val="24"/>
                <w:lang w:val="lv-LV"/>
              </w:rPr>
              <w:t>.</w:t>
            </w:r>
          </w:p>
        </w:tc>
      </w:tr>
      <w:tr w:rsidR="00C73C6F" w:rsidRPr="005E0944" w14:paraId="096D7E5C" w14:textId="77777777" w:rsidTr="00C73C6F">
        <w:tc>
          <w:tcPr>
            <w:tcW w:w="2496" w:type="dxa"/>
            <w:tcBorders>
              <w:top w:val="single" w:sz="4" w:space="0" w:color="000000"/>
              <w:left w:val="single" w:sz="4" w:space="0" w:color="000000"/>
              <w:bottom w:val="single" w:sz="4" w:space="0" w:color="000000"/>
              <w:right w:val="single" w:sz="4" w:space="0" w:color="000000"/>
            </w:tcBorders>
          </w:tcPr>
          <w:p w14:paraId="7A1F5390" w14:textId="77777777" w:rsidR="00C73C6F" w:rsidRPr="005E0944" w:rsidRDefault="00C73C6F" w:rsidP="005914EA">
            <w:pPr>
              <w:pStyle w:val="Tabulasteksts"/>
              <w:rPr>
                <w:lang w:val="lv-LV"/>
              </w:rPr>
            </w:pPr>
            <w:r w:rsidRPr="005E0944">
              <w:rPr>
                <w:rFonts w:eastAsia="Times New Roman"/>
                <w:szCs w:val="20"/>
                <w:lang w:val="lv-LV" w:eastAsia="lv-LV"/>
              </w:rPr>
              <w:object w:dxaOrig="588" w:dyaOrig="132" w14:anchorId="0E4A0F45">
                <v:shape id="_x0000_i1029" type="#_x0000_t75" style="width:26.3pt;height:5pt" o:ole="">
                  <v:imagedata r:id="rId25" o:title=""/>
                </v:shape>
                <o:OLEObject Type="Embed" ProgID="PBrush" ShapeID="_x0000_i1029" DrawAspect="Content" ObjectID="_1560847588" r:id="rId26"/>
              </w:object>
            </w:r>
          </w:p>
        </w:tc>
        <w:tc>
          <w:tcPr>
            <w:tcW w:w="5976" w:type="dxa"/>
            <w:tcBorders>
              <w:top w:val="single" w:sz="4" w:space="0" w:color="000000"/>
              <w:left w:val="single" w:sz="4" w:space="0" w:color="000000"/>
              <w:bottom w:val="single" w:sz="4" w:space="0" w:color="000000"/>
              <w:right w:val="single" w:sz="4" w:space="0" w:color="000000"/>
            </w:tcBorders>
          </w:tcPr>
          <w:p w14:paraId="1ED5C183" w14:textId="77777777" w:rsidR="00C73C6F" w:rsidRPr="005E0944" w:rsidRDefault="001F32E4" w:rsidP="005914EA">
            <w:pPr>
              <w:pStyle w:val="Tabulasteksts"/>
              <w:rPr>
                <w:szCs w:val="24"/>
                <w:lang w:val="lv-LV"/>
              </w:rPr>
            </w:pPr>
            <w:r w:rsidRPr="005E0944">
              <w:rPr>
                <w:szCs w:val="24"/>
                <w:lang w:val="lv-LV"/>
              </w:rPr>
              <w:t xml:space="preserve">Saite ar kardinalitāti </w:t>
            </w:r>
            <w:r w:rsidR="00430398" w:rsidRPr="005E0944">
              <w:rPr>
                <w:szCs w:val="24"/>
                <w:lang w:val="lv-LV"/>
              </w:rPr>
              <w:t>0..n</w:t>
            </w:r>
            <w:r w:rsidRPr="005E0944">
              <w:rPr>
                <w:szCs w:val="24"/>
                <w:lang w:val="lv-LV"/>
              </w:rPr>
              <w:t>.</w:t>
            </w:r>
          </w:p>
        </w:tc>
      </w:tr>
      <w:tr w:rsidR="00C73C6F" w:rsidRPr="005E0944" w14:paraId="73541F2F" w14:textId="77777777" w:rsidTr="00C73C6F">
        <w:tc>
          <w:tcPr>
            <w:tcW w:w="2496" w:type="dxa"/>
            <w:tcBorders>
              <w:top w:val="single" w:sz="4" w:space="0" w:color="000000"/>
              <w:left w:val="single" w:sz="4" w:space="0" w:color="000000"/>
              <w:bottom w:val="single" w:sz="4" w:space="0" w:color="000000"/>
              <w:right w:val="single" w:sz="4" w:space="0" w:color="000000"/>
            </w:tcBorders>
          </w:tcPr>
          <w:p w14:paraId="489532A3" w14:textId="77777777" w:rsidR="00C73C6F" w:rsidRPr="005E0944" w:rsidRDefault="00C73C6F" w:rsidP="005914EA">
            <w:pPr>
              <w:pStyle w:val="Tabulasteksts"/>
              <w:rPr>
                <w:lang w:val="lv-LV"/>
              </w:rPr>
            </w:pPr>
            <w:r w:rsidRPr="005E0944">
              <w:rPr>
                <w:rFonts w:eastAsia="Times New Roman"/>
                <w:szCs w:val="20"/>
                <w:lang w:val="lv-LV" w:eastAsia="lv-LV"/>
              </w:rPr>
              <w:object w:dxaOrig="946" w:dyaOrig="397" w14:anchorId="4A387E24">
                <v:shape id="_x0000_i1030" type="#_x0000_t75" style="width:45.7pt;height:21.3pt" o:ole="">
                  <v:imagedata r:id="rId27" o:title=""/>
                </v:shape>
                <o:OLEObject Type="Embed" ProgID="Visio.Drawing.11" ShapeID="_x0000_i1030" DrawAspect="Content" ObjectID="_1560847589" r:id="rId28"/>
              </w:object>
            </w:r>
          </w:p>
        </w:tc>
        <w:tc>
          <w:tcPr>
            <w:tcW w:w="5976" w:type="dxa"/>
            <w:tcBorders>
              <w:top w:val="single" w:sz="4" w:space="0" w:color="000000"/>
              <w:left w:val="single" w:sz="4" w:space="0" w:color="000000"/>
              <w:bottom w:val="single" w:sz="4" w:space="0" w:color="000000"/>
              <w:right w:val="single" w:sz="4" w:space="0" w:color="000000"/>
            </w:tcBorders>
          </w:tcPr>
          <w:p w14:paraId="1EC47F4B" w14:textId="77777777" w:rsidR="00C73C6F" w:rsidRPr="005E0944" w:rsidRDefault="001F32E4" w:rsidP="005914EA">
            <w:pPr>
              <w:pStyle w:val="Tabulasteksts"/>
              <w:rPr>
                <w:szCs w:val="24"/>
                <w:lang w:val="lv-LV"/>
              </w:rPr>
            </w:pPr>
            <w:r w:rsidRPr="005E0944">
              <w:rPr>
                <w:szCs w:val="24"/>
                <w:lang w:val="lv-LV"/>
              </w:rPr>
              <w:t xml:space="preserve">Saite ar kardinalitāti </w:t>
            </w:r>
            <w:r w:rsidR="00430398" w:rsidRPr="005E0944">
              <w:rPr>
                <w:szCs w:val="24"/>
                <w:lang w:val="lv-LV"/>
              </w:rPr>
              <w:t>1..n</w:t>
            </w:r>
            <w:r w:rsidRPr="005E0944">
              <w:rPr>
                <w:szCs w:val="24"/>
                <w:lang w:val="lv-LV"/>
              </w:rPr>
              <w:t>.</w:t>
            </w:r>
          </w:p>
        </w:tc>
      </w:tr>
    </w:tbl>
    <w:p w14:paraId="7D3D3E17" w14:textId="77777777" w:rsidR="00D24BEA" w:rsidRPr="005E0944" w:rsidRDefault="00D24BEA" w:rsidP="005E0944">
      <w:pPr>
        <w:pStyle w:val="Heading1"/>
      </w:pPr>
      <w:bookmarkStart w:id="92" w:name="_Ref330515168"/>
      <w:bookmarkStart w:id="93" w:name="_Toc476847040"/>
      <w:r w:rsidRPr="005E0944">
        <w:t xml:space="preserve">Ārējo saskarņu </w:t>
      </w:r>
      <w:bookmarkEnd w:id="84"/>
      <w:bookmarkEnd w:id="85"/>
      <w:r w:rsidRPr="005E0944">
        <w:t>projektējums</w:t>
      </w:r>
      <w:bookmarkEnd w:id="86"/>
      <w:bookmarkEnd w:id="87"/>
      <w:bookmarkEnd w:id="88"/>
      <w:bookmarkEnd w:id="92"/>
      <w:bookmarkEnd w:id="93"/>
    </w:p>
    <w:p w14:paraId="3183E77A" w14:textId="77777777" w:rsidR="005263D8" w:rsidRPr="005E0944" w:rsidRDefault="007D688D" w:rsidP="006E471D">
      <w:pPr>
        <w:pStyle w:val="Heading2"/>
      </w:pPr>
      <w:bookmarkStart w:id="94" w:name="_Ref418094740"/>
      <w:bookmarkStart w:id="95" w:name="_Ref418094742"/>
      <w:bookmarkStart w:id="96" w:name="_Toc476847041"/>
      <w:bookmarkStart w:id="97" w:name="_Ref327194536"/>
      <w:r w:rsidRPr="005E0944">
        <w:t>Programmatūras saskarnes projektējums</w:t>
      </w:r>
      <w:bookmarkEnd w:id="94"/>
      <w:bookmarkEnd w:id="95"/>
      <w:bookmarkEnd w:id="96"/>
    </w:p>
    <w:p w14:paraId="2C53F52F" w14:textId="0118729D" w:rsidR="009712D6" w:rsidRPr="005E0944" w:rsidRDefault="009712D6" w:rsidP="005914EA">
      <w:pPr>
        <w:pStyle w:val="BodyText"/>
      </w:pPr>
      <w:r w:rsidRPr="005E0944">
        <w:t xml:space="preserve">Sistēma koplietošanai tīmeklī publicē metodes, kuras detalizēti aprakstītas sistēmas saskarņu specifikācijā </w:t>
      </w:r>
      <w:r w:rsidR="00B72BD1">
        <w:fldChar w:fldCharType="begin"/>
      </w:r>
      <w:r w:rsidR="00B72BD1">
        <w:instrText xml:space="preserve"> REF SIS \h  \* MERGEFORMAT </w:instrText>
      </w:r>
      <w:r w:rsidR="00B72BD1">
        <w:fldChar w:fldCharType="separate"/>
      </w:r>
      <w:r w:rsidR="00424559" w:rsidRPr="005E0944">
        <w:t>[3]</w:t>
      </w:r>
      <w:r w:rsidR="00B72BD1">
        <w:fldChar w:fldCharType="end"/>
      </w:r>
      <w:r w:rsidRPr="005E0944">
        <w:t>:</w:t>
      </w:r>
    </w:p>
    <w:p w14:paraId="2BF1D8F4" w14:textId="77777777" w:rsidR="009712D6" w:rsidRPr="005E0944" w:rsidRDefault="009712D6" w:rsidP="00996D80">
      <w:pPr>
        <w:pStyle w:val="ListParagraph"/>
        <w:numPr>
          <w:ilvl w:val="0"/>
          <w:numId w:val="8"/>
        </w:numPr>
        <w:rPr>
          <w:rFonts w:cs="Arial"/>
        </w:rPr>
      </w:pPr>
      <w:r w:rsidRPr="005E0944">
        <w:rPr>
          <w:rFonts w:cs="Arial"/>
        </w:rPr>
        <w:t>BookMedicationDispense;</w:t>
      </w:r>
    </w:p>
    <w:p w14:paraId="781CCA0D" w14:textId="77777777" w:rsidR="009712D6" w:rsidRPr="005E0944" w:rsidRDefault="009712D6" w:rsidP="00996D80">
      <w:pPr>
        <w:pStyle w:val="ListParagraph"/>
        <w:numPr>
          <w:ilvl w:val="0"/>
          <w:numId w:val="8"/>
        </w:numPr>
        <w:rPr>
          <w:rFonts w:cs="Arial"/>
        </w:rPr>
      </w:pPr>
      <w:r w:rsidRPr="005E0944">
        <w:rPr>
          <w:rFonts w:cs="Arial"/>
        </w:rPr>
        <w:t>BookMedicationOrders;</w:t>
      </w:r>
    </w:p>
    <w:p w14:paraId="03804485" w14:textId="77777777" w:rsidR="009712D6" w:rsidRPr="005E0944" w:rsidRDefault="009712D6" w:rsidP="00996D80">
      <w:pPr>
        <w:pStyle w:val="ListParagraph"/>
        <w:numPr>
          <w:ilvl w:val="0"/>
          <w:numId w:val="8"/>
        </w:numPr>
        <w:rPr>
          <w:rFonts w:cs="Arial"/>
        </w:rPr>
      </w:pPr>
      <w:r w:rsidRPr="005E0944">
        <w:rPr>
          <w:rFonts w:cs="Arial"/>
        </w:rPr>
        <w:t>CancelMedicationDispense;</w:t>
      </w:r>
    </w:p>
    <w:p w14:paraId="6AD15617" w14:textId="77777777" w:rsidR="009712D6" w:rsidRPr="005E0944" w:rsidRDefault="009712D6" w:rsidP="00996D80">
      <w:pPr>
        <w:pStyle w:val="ListParagraph"/>
        <w:numPr>
          <w:ilvl w:val="0"/>
          <w:numId w:val="8"/>
        </w:numPr>
        <w:rPr>
          <w:rFonts w:cs="Arial"/>
        </w:rPr>
      </w:pPr>
      <w:r w:rsidRPr="005E0944">
        <w:rPr>
          <w:rFonts w:cs="Arial"/>
        </w:rPr>
        <w:t>CancelMedicationOrder;</w:t>
      </w:r>
    </w:p>
    <w:p w14:paraId="7BE09DE6" w14:textId="77777777" w:rsidR="009712D6" w:rsidRPr="005E0944" w:rsidRDefault="009712D6" w:rsidP="00996D80">
      <w:pPr>
        <w:pStyle w:val="ListParagraph"/>
        <w:numPr>
          <w:ilvl w:val="0"/>
          <w:numId w:val="8"/>
        </w:numPr>
        <w:rPr>
          <w:rFonts w:cs="Arial"/>
        </w:rPr>
      </w:pPr>
      <w:r w:rsidRPr="005E0944">
        <w:rPr>
          <w:rFonts w:cs="Arial"/>
        </w:rPr>
        <w:t>GetCompensationConditionList;</w:t>
      </w:r>
    </w:p>
    <w:p w14:paraId="73166FF8" w14:textId="77777777" w:rsidR="009712D6" w:rsidRPr="005E0944" w:rsidRDefault="009712D6" w:rsidP="00996D80">
      <w:pPr>
        <w:pStyle w:val="ListParagraph"/>
        <w:numPr>
          <w:ilvl w:val="0"/>
          <w:numId w:val="8"/>
        </w:numPr>
        <w:rPr>
          <w:rFonts w:cs="Arial"/>
        </w:rPr>
      </w:pPr>
      <w:r w:rsidRPr="005E0944">
        <w:rPr>
          <w:rFonts w:cs="Arial"/>
        </w:rPr>
        <w:t>GetDiagnosisList;</w:t>
      </w:r>
    </w:p>
    <w:p w14:paraId="3ED28131" w14:textId="77777777" w:rsidR="009712D6" w:rsidRPr="005E0944" w:rsidRDefault="009712D6" w:rsidP="00996D80">
      <w:pPr>
        <w:pStyle w:val="ListParagraph"/>
        <w:numPr>
          <w:ilvl w:val="0"/>
          <w:numId w:val="8"/>
        </w:numPr>
        <w:rPr>
          <w:rFonts w:cs="Arial"/>
        </w:rPr>
      </w:pPr>
      <w:r w:rsidRPr="005E0944">
        <w:rPr>
          <w:rFonts w:cs="Arial"/>
        </w:rPr>
        <w:t>GetMedicationDispenseList;</w:t>
      </w:r>
    </w:p>
    <w:p w14:paraId="2CB317A2" w14:textId="77777777" w:rsidR="00DD3955" w:rsidRPr="005E0944" w:rsidRDefault="00DD3955" w:rsidP="00996D80">
      <w:pPr>
        <w:pStyle w:val="ListParagraph"/>
        <w:numPr>
          <w:ilvl w:val="0"/>
          <w:numId w:val="8"/>
        </w:numPr>
        <w:rPr>
          <w:rFonts w:cs="Arial"/>
        </w:rPr>
      </w:pPr>
      <w:r w:rsidRPr="005E0944">
        <w:rPr>
          <w:rFonts w:cs="Arial"/>
        </w:rPr>
        <w:t>GetMedicationDispenseListContinuation;</w:t>
      </w:r>
    </w:p>
    <w:p w14:paraId="6D9E6BBA" w14:textId="77777777" w:rsidR="009712D6" w:rsidRPr="005E0944" w:rsidRDefault="009712D6" w:rsidP="00996D80">
      <w:pPr>
        <w:pStyle w:val="ListParagraph"/>
        <w:numPr>
          <w:ilvl w:val="0"/>
          <w:numId w:val="8"/>
        </w:numPr>
        <w:rPr>
          <w:rFonts w:cs="Arial"/>
        </w:rPr>
      </w:pPr>
      <w:r w:rsidRPr="005E0944">
        <w:rPr>
          <w:rFonts w:cs="Arial"/>
        </w:rPr>
        <w:t>GetMedicationOrderData;</w:t>
      </w:r>
    </w:p>
    <w:p w14:paraId="7197C284" w14:textId="77777777" w:rsidR="009712D6" w:rsidRPr="005E0944" w:rsidRDefault="009712D6" w:rsidP="00996D80">
      <w:pPr>
        <w:pStyle w:val="ListParagraph"/>
        <w:numPr>
          <w:ilvl w:val="0"/>
          <w:numId w:val="8"/>
        </w:numPr>
        <w:rPr>
          <w:rFonts w:cs="Arial"/>
        </w:rPr>
      </w:pPr>
      <w:r w:rsidRPr="005E0944">
        <w:rPr>
          <w:rFonts w:cs="Arial"/>
        </w:rPr>
        <w:t>GetMedicationOrderList;</w:t>
      </w:r>
    </w:p>
    <w:p w14:paraId="660E3D35" w14:textId="77777777" w:rsidR="00DD3955" w:rsidRPr="005E0944" w:rsidRDefault="00DD3955" w:rsidP="00996D80">
      <w:pPr>
        <w:pStyle w:val="ListParagraph"/>
        <w:numPr>
          <w:ilvl w:val="0"/>
          <w:numId w:val="8"/>
        </w:numPr>
        <w:rPr>
          <w:rFonts w:cs="Arial"/>
        </w:rPr>
      </w:pPr>
      <w:r w:rsidRPr="005E0944">
        <w:rPr>
          <w:rFonts w:cs="Arial"/>
        </w:rPr>
        <w:t>GetMedicationOrderListContinuation;</w:t>
      </w:r>
    </w:p>
    <w:p w14:paraId="4B4F12D0" w14:textId="77777777" w:rsidR="009712D6" w:rsidRPr="005E0944" w:rsidRDefault="009712D6" w:rsidP="00996D80">
      <w:pPr>
        <w:pStyle w:val="ListParagraph"/>
        <w:numPr>
          <w:ilvl w:val="0"/>
          <w:numId w:val="8"/>
        </w:numPr>
        <w:rPr>
          <w:rFonts w:cs="Arial"/>
        </w:rPr>
      </w:pPr>
      <w:r w:rsidRPr="005E0944">
        <w:rPr>
          <w:rFonts w:cs="Arial"/>
        </w:rPr>
        <w:t>GetMedicationWarningList;</w:t>
      </w:r>
    </w:p>
    <w:p w14:paraId="3391995E" w14:textId="77777777" w:rsidR="00DD3955" w:rsidRPr="005E0944" w:rsidRDefault="00DD3955" w:rsidP="00996D80">
      <w:pPr>
        <w:pStyle w:val="ListParagraph"/>
        <w:numPr>
          <w:ilvl w:val="0"/>
          <w:numId w:val="8"/>
        </w:numPr>
        <w:rPr>
          <w:rFonts w:cs="Arial"/>
        </w:rPr>
      </w:pPr>
      <w:r w:rsidRPr="005E0944">
        <w:rPr>
          <w:rFonts w:cs="Arial"/>
        </w:rPr>
        <w:t>GetMedicationWarningListContinuation;</w:t>
      </w:r>
    </w:p>
    <w:p w14:paraId="73B582E3" w14:textId="77777777" w:rsidR="00527837" w:rsidRPr="005E0944" w:rsidRDefault="00527837" w:rsidP="00996D80">
      <w:pPr>
        <w:pStyle w:val="ListParagraph"/>
        <w:numPr>
          <w:ilvl w:val="0"/>
          <w:numId w:val="8"/>
        </w:numPr>
        <w:rPr>
          <w:rFonts w:cs="Arial"/>
        </w:rPr>
      </w:pPr>
      <w:r w:rsidRPr="005E0944">
        <w:rPr>
          <w:rFonts w:cs="Arial"/>
        </w:rPr>
        <w:t>GetMedicineList;</w:t>
      </w:r>
    </w:p>
    <w:p w14:paraId="156B3335" w14:textId="77777777" w:rsidR="009712D6" w:rsidRPr="005E0944" w:rsidRDefault="009712D6" w:rsidP="00996D80">
      <w:pPr>
        <w:pStyle w:val="ListParagraph"/>
        <w:numPr>
          <w:ilvl w:val="0"/>
          <w:numId w:val="8"/>
        </w:numPr>
        <w:rPr>
          <w:rFonts w:cs="Arial"/>
        </w:rPr>
      </w:pPr>
      <w:r w:rsidRPr="005E0944">
        <w:rPr>
          <w:rFonts w:cs="Arial"/>
        </w:rPr>
        <w:t>GetPatientContactList;</w:t>
      </w:r>
    </w:p>
    <w:p w14:paraId="4C982BBB" w14:textId="77777777" w:rsidR="00DD3955" w:rsidRPr="005E0944" w:rsidRDefault="00DD3955" w:rsidP="00996D80">
      <w:pPr>
        <w:pStyle w:val="ListParagraph"/>
        <w:numPr>
          <w:ilvl w:val="0"/>
          <w:numId w:val="8"/>
        </w:numPr>
        <w:rPr>
          <w:rFonts w:cs="Arial"/>
        </w:rPr>
      </w:pPr>
      <w:r w:rsidRPr="005E0944">
        <w:rPr>
          <w:rFonts w:cs="Arial"/>
        </w:rPr>
        <w:t>GetPatientContactListContinuation;</w:t>
      </w:r>
    </w:p>
    <w:p w14:paraId="04D2769C" w14:textId="77777777" w:rsidR="009712D6" w:rsidRPr="005E0944" w:rsidRDefault="009712D6" w:rsidP="00996D80">
      <w:pPr>
        <w:pStyle w:val="ListParagraph"/>
        <w:numPr>
          <w:ilvl w:val="0"/>
          <w:numId w:val="8"/>
        </w:numPr>
        <w:rPr>
          <w:rFonts w:cs="Arial"/>
        </w:rPr>
      </w:pPr>
      <w:r w:rsidRPr="005E0944">
        <w:rPr>
          <w:rFonts w:cs="Arial"/>
        </w:rPr>
        <w:t>GetProfile;</w:t>
      </w:r>
    </w:p>
    <w:p w14:paraId="191CF1B3" w14:textId="77777777" w:rsidR="009712D6" w:rsidRPr="005E0944" w:rsidRDefault="009712D6" w:rsidP="00996D80">
      <w:pPr>
        <w:pStyle w:val="ListParagraph"/>
        <w:numPr>
          <w:ilvl w:val="0"/>
          <w:numId w:val="8"/>
        </w:numPr>
        <w:rPr>
          <w:rFonts w:cs="Arial"/>
        </w:rPr>
      </w:pPr>
      <w:r w:rsidRPr="005E0944">
        <w:rPr>
          <w:rFonts w:cs="Arial"/>
        </w:rPr>
        <w:t>RegisterMedicationDispense;</w:t>
      </w:r>
    </w:p>
    <w:p w14:paraId="06712E42" w14:textId="77777777" w:rsidR="009712D6" w:rsidRPr="005E0944" w:rsidRDefault="009712D6" w:rsidP="00996D80">
      <w:pPr>
        <w:pStyle w:val="ListParagraph"/>
        <w:numPr>
          <w:ilvl w:val="0"/>
          <w:numId w:val="8"/>
        </w:numPr>
        <w:rPr>
          <w:rFonts w:cs="Arial"/>
        </w:rPr>
      </w:pPr>
      <w:r w:rsidRPr="005E0944">
        <w:rPr>
          <w:rFonts w:cs="Arial"/>
        </w:rPr>
        <w:t>RegisterMedicationOrder;</w:t>
      </w:r>
    </w:p>
    <w:p w14:paraId="3F083F5E" w14:textId="77777777" w:rsidR="009712D6" w:rsidRPr="005E0944" w:rsidRDefault="009712D6" w:rsidP="00996D80">
      <w:pPr>
        <w:pStyle w:val="ListParagraph"/>
        <w:numPr>
          <w:ilvl w:val="0"/>
          <w:numId w:val="8"/>
        </w:numPr>
        <w:rPr>
          <w:rFonts w:cs="Arial"/>
        </w:rPr>
      </w:pPr>
      <w:r w:rsidRPr="005E0944">
        <w:rPr>
          <w:rFonts w:cs="Arial"/>
        </w:rPr>
        <w:t>RegisterMedicationWarning;</w:t>
      </w:r>
    </w:p>
    <w:p w14:paraId="3A73C520" w14:textId="77777777" w:rsidR="009712D6" w:rsidRPr="005E0944" w:rsidRDefault="009712D6" w:rsidP="00996D80">
      <w:pPr>
        <w:pStyle w:val="ListParagraph"/>
        <w:numPr>
          <w:ilvl w:val="0"/>
          <w:numId w:val="8"/>
        </w:numPr>
        <w:rPr>
          <w:rFonts w:cs="Arial"/>
        </w:rPr>
      </w:pPr>
      <w:r w:rsidRPr="005E0944">
        <w:rPr>
          <w:rFonts w:cs="Arial"/>
        </w:rPr>
        <w:t>SetProfile.</w:t>
      </w:r>
    </w:p>
    <w:p w14:paraId="065E3D83" w14:textId="77777777" w:rsidR="00BD30BD" w:rsidRPr="005E0944" w:rsidRDefault="00BD30BD" w:rsidP="00996D80">
      <w:pPr>
        <w:pStyle w:val="ListParagraph"/>
        <w:numPr>
          <w:ilvl w:val="0"/>
          <w:numId w:val="8"/>
        </w:numPr>
        <w:rPr>
          <w:rFonts w:cs="Arial"/>
        </w:rPr>
      </w:pPr>
      <w:r w:rsidRPr="005E0944">
        <w:rPr>
          <w:rFonts w:cs="Arial"/>
        </w:rPr>
        <w:t>ValidateMedicationDispense</w:t>
      </w:r>
    </w:p>
    <w:p w14:paraId="686A78BE" w14:textId="77777777" w:rsidR="009712D6" w:rsidRPr="005E0944" w:rsidRDefault="009712D6" w:rsidP="006E471D">
      <w:pPr>
        <w:pStyle w:val="Heading3"/>
        <w:ind w:left="426" w:hanging="426"/>
      </w:pPr>
      <w:bookmarkStart w:id="98" w:name="_Ref330516080"/>
      <w:bookmarkStart w:id="99" w:name="_Ref330516083"/>
      <w:bookmarkStart w:id="100" w:name="_Toc476847042"/>
      <w:r w:rsidRPr="005E0944">
        <w:t>Eksponējamās funkcijas</w:t>
      </w:r>
      <w:bookmarkEnd w:id="98"/>
      <w:bookmarkEnd w:id="99"/>
      <w:bookmarkEnd w:id="100"/>
    </w:p>
    <w:p w14:paraId="57A70D07" w14:textId="77777777" w:rsidR="009712D6" w:rsidRPr="005E0944" w:rsidRDefault="009712D6" w:rsidP="005914EA">
      <w:pPr>
        <w:pStyle w:val="BodyText"/>
      </w:pPr>
      <w:r w:rsidRPr="005E0944">
        <w:rPr>
          <w:rFonts w:cs="Arial"/>
        </w:rPr>
        <w:t xml:space="preserve">Eksponējamo funkcijas ieejas un izejas struktūras </w:t>
      </w:r>
      <w:r w:rsidRPr="005E0944">
        <w:t xml:space="preserve">detalizēti aprakstītas sistēmas saskarņu specifikācijā </w:t>
      </w:r>
      <w:r w:rsidR="00B72BD1">
        <w:fldChar w:fldCharType="begin"/>
      </w:r>
      <w:r w:rsidR="00B72BD1">
        <w:instrText xml:space="preserve"> REF SIS \h  \* MERGEFORMAT </w:instrText>
      </w:r>
      <w:r w:rsidR="00B72BD1">
        <w:fldChar w:fldCharType="separate"/>
      </w:r>
      <w:r w:rsidR="00424559" w:rsidRPr="005E0944">
        <w:t>[3]</w:t>
      </w:r>
      <w:r w:rsidR="00B72BD1">
        <w:fldChar w:fldCharType="end"/>
      </w:r>
      <w:r w:rsidRPr="005E0944">
        <w:t>.</w:t>
      </w:r>
      <w:r w:rsidR="007A3C96" w:rsidRPr="005E0944">
        <w:t xml:space="preserve"> Servisi, kas implementē eksponējamās funkcijas aprakstīti sadaļā </w:t>
      </w:r>
      <w:r w:rsidR="00B72BD1">
        <w:fldChar w:fldCharType="begin"/>
      </w:r>
      <w:r w:rsidR="00B72BD1">
        <w:instrText xml:space="preserve"> REF _Ref417569558 \r \h  \* MERGEFORMAT </w:instrText>
      </w:r>
      <w:r w:rsidR="00B72BD1">
        <w:fldChar w:fldCharType="separate"/>
      </w:r>
      <w:r w:rsidR="00424559">
        <w:t>6.2.5</w:t>
      </w:r>
      <w:r w:rsidR="00B72BD1">
        <w:fldChar w:fldCharType="end"/>
      </w:r>
      <w:r w:rsidR="007A3C96" w:rsidRPr="005E0944">
        <w:t xml:space="preserve"> “</w:t>
      </w:r>
      <w:r w:rsidR="00B72BD1">
        <w:fldChar w:fldCharType="begin"/>
      </w:r>
      <w:r w:rsidR="00B72BD1">
        <w:instrText xml:space="preserve"> REF _Ref417569559 \h  \* MERGEFORMAT </w:instrText>
      </w:r>
      <w:r w:rsidR="00B72BD1">
        <w:fldChar w:fldCharType="separate"/>
      </w:r>
      <w:r w:rsidR="00424559" w:rsidRPr="005E0944">
        <w:t>Servisi</w:t>
      </w:r>
      <w:r w:rsidR="00B72BD1">
        <w:fldChar w:fldCharType="end"/>
      </w:r>
      <w:r w:rsidR="007A3C96" w:rsidRPr="005E0944">
        <w:t>”.</w:t>
      </w:r>
    </w:p>
    <w:p w14:paraId="3EABB6FC" w14:textId="77777777" w:rsidR="009712D6" w:rsidRPr="005E0944" w:rsidRDefault="009712D6" w:rsidP="006E471D">
      <w:pPr>
        <w:pStyle w:val="Heading4"/>
      </w:pPr>
      <w:bookmarkStart w:id="101" w:name="_Ref330514172"/>
      <w:bookmarkStart w:id="102" w:name="_Ref330514175"/>
      <w:bookmarkStart w:id="103" w:name="_Toc476847043"/>
      <w:r w:rsidRPr="005E0944">
        <w:lastRenderedPageBreak/>
        <w:t>Rezervēt receptes</w:t>
      </w:r>
      <w:bookmarkEnd w:id="101"/>
      <w:bookmarkEnd w:id="102"/>
      <w:bookmarkEnd w:id="103"/>
    </w:p>
    <w:p w14:paraId="5C97BB89" w14:textId="77777777" w:rsidR="009712D6" w:rsidRPr="005E0944" w:rsidRDefault="009712D6" w:rsidP="00CD2A0D">
      <w:pPr>
        <w:keepNext/>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Services.BookMedicationOrdersService.BookMedicationOrders</w:t>
      </w:r>
    </w:p>
    <w:p w14:paraId="44025661" w14:textId="77777777" w:rsidR="009712D6" w:rsidRPr="005E0944" w:rsidRDefault="009712D6" w:rsidP="00613DCC">
      <w:pPr>
        <w:spacing w:before="120"/>
      </w:pPr>
      <w:r w:rsidRPr="005E0944">
        <w:rPr>
          <w:b/>
        </w:rPr>
        <w:t>Lietotāju grupa:</w:t>
      </w:r>
      <w:r w:rsidRPr="005E0944">
        <w:t xml:space="preserve"> Ārstniecības personas.</w:t>
      </w:r>
    </w:p>
    <w:p w14:paraId="28B89863" w14:textId="77777777" w:rsidR="009712D6" w:rsidRPr="005E0944" w:rsidRDefault="009712D6" w:rsidP="00613DCC">
      <w:pPr>
        <w:spacing w:before="120"/>
      </w:pPr>
      <w:r w:rsidRPr="005E0944">
        <w:rPr>
          <w:b/>
        </w:rPr>
        <w:t>Tiesības:</w:t>
      </w:r>
      <w:r w:rsidRPr="005E0944">
        <w:t xml:space="preserve"> RegisterMedicationOrder</w:t>
      </w:r>
    </w:p>
    <w:p w14:paraId="4CBADCF0" w14:textId="77777777" w:rsidR="009712D6" w:rsidRPr="005E0944" w:rsidRDefault="009712D6" w:rsidP="00613DCC">
      <w:pPr>
        <w:keepNext/>
        <w:spacing w:before="120" w:after="120"/>
        <w:ind w:left="1418" w:hanging="1418"/>
      </w:pPr>
      <w:r w:rsidRPr="005E0944">
        <w:rPr>
          <w:b/>
        </w:rPr>
        <w:t>Apraksts:</w:t>
      </w:r>
      <w:r w:rsidRPr="005E0944">
        <w:t xml:space="preserve"> </w:t>
      </w:r>
    </w:p>
    <w:p w14:paraId="37BACE43" w14:textId="77777777" w:rsidR="009712D6" w:rsidRPr="005E0944" w:rsidRDefault="009712D6" w:rsidP="005914EA">
      <w:pPr>
        <w:pStyle w:val="BodyText"/>
      </w:pPr>
      <w:r w:rsidRPr="005E0944">
        <w:t>Funkcija rezervē jaunus e</w:t>
      </w:r>
      <w:r w:rsidRPr="005E0944">
        <w:noBreakHyphen/>
        <w:t>receptes identifikatorus turpmākajai receptes izrakstīšanai.</w:t>
      </w:r>
    </w:p>
    <w:p w14:paraId="1487A979" w14:textId="77777777" w:rsidR="009712D6" w:rsidRPr="005E0944" w:rsidRDefault="009712D6" w:rsidP="006E471D">
      <w:pPr>
        <w:pStyle w:val="Heading4"/>
        <w:ind w:left="862" w:hanging="862"/>
      </w:pPr>
      <w:bookmarkStart w:id="104" w:name="_Ref330514181"/>
      <w:bookmarkStart w:id="105" w:name="_Toc476847044"/>
      <w:r w:rsidRPr="005E0944">
        <w:t>Izgūt kompensācijas nosacījumu</w:t>
      </w:r>
      <w:r w:rsidR="002118A9" w:rsidRPr="005E0944">
        <w:t>s</w:t>
      </w:r>
      <w:bookmarkEnd w:id="104"/>
      <w:bookmarkEnd w:id="105"/>
    </w:p>
    <w:p w14:paraId="337D4539"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Services.GetCompensationConditionListService.GetCompensationConditionList;</w:t>
      </w:r>
    </w:p>
    <w:p w14:paraId="67D5735F" w14:textId="77777777" w:rsidR="009712D6" w:rsidRPr="005E0944" w:rsidRDefault="009712D6" w:rsidP="00613DCC">
      <w:pPr>
        <w:spacing w:before="120"/>
      </w:pPr>
      <w:r w:rsidRPr="005E0944">
        <w:rPr>
          <w:b/>
        </w:rPr>
        <w:t>Lietotāju grupa:</w:t>
      </w:r>
      <w:r w:rsidRPr="005E0944">
        <w:t xml:space="preserve"> Ārstniecības personas.</w:t>
      </w:r>
    </w:p>
    <w:p w14:paraId="02B7F149" w14:textId="77777777" w:rsidR="009712D6" w:rsidRPr="005E0944" w:rsidRDefault="009712D6" w:rsidP="00613DCC">
      <w:pPr>
        <w:spacing w:before="120"/>
      </w:pPr>
      <w:r w:rsidRPr="005E0944">
        <w:rPr>
          <w:b/>
        </w:rPr>
        <w:t>Tiesības:</w:t>
      </w:r>
      <w:r w:rsidRPr="005E0944">
        <w:t xml:space="preserve"> RegisterMedicationOrder;</w:t>
      </w:r>
    </w:p>
    <w:p w14:paraId="65B034F7" w14:textId="77777777" w:rsidR="009712D6" w:rsidRPr="005E0944" w:rsidRDefault="009712D6" w:rsidP="00613DCC">
      <w:pPr>
        <w:spacing w:before="120" w:after="120"/>
        <w:ind w:left="1418" w:hanging="1418"/>
      </w:pPr>
      <w:r w:rsidRPr="005E0944">
        <w:rPr>
          <w:b/>
        </w:rPr>
        <w:t>Apraksts:</w:t>
      </w:r>
      <w:r w:rsidRPr="005E0944">
        <w:t xml:space="preserve"> </w:t>
      </w:r>
    </w:p>
    <w:p w14:paraId="33ECD175" w14:textId="77777777" w:rsidR="009712D6" w:rsidRPr="005E0944" w:rsidRDefault="009712D6" w:rsidP="005914EA">
      <w:pPr>
        <w:pStyle w:val="BodyText"/>
      </w:pPr>
      <w:r w:rsidRPr="005E0944">
        <w:t>Funkcija veic tiešsaistes pārbaudes pret valsts kompensācijas shēmu un izgūst ienākošajiem parametriem atbilstošus izrakstīšanas nosacījumus un kompensācijas ierobežojumus.</w:t>
      </w:r>
    </w:p>
    <w:p w14:paraId="1F2C4B4D" w14:textId="77777777" w:rsidR="009712D6" w:rsidRPr="005E0944" w:rsidRDefault="002118A9" w:rsidP="006E471D">
      <w:pPr>
        <w:pStyle w:val="Heading4"/>
        <w:ind w:left="862" w:hanging="862"/>
      </w:pPr>
      <w:bookmarkStart w:id="106" w:name="_Ref330514193"/>
      <w:bookmarkStart w:id="107" w:name="_Ref330514196"/>
      <w:bookmarkStart w:id="108" w:name="_Toc476847045"/>
      <w:r w:rsidRPr="005E0944">
        <w:t>Reģistrēt</w:t>
      </w:r>
      <w:r w:rsidR="009712D6" w:rsidRPr="005E0944">
        <w:t xml:space="preserve"> recepti</w:t>
      </w:r>
      <w:bookmarkEnd w:id="106"/>
      <w:bookmarkEnd w:id="107"/>
      <w:bookmarkEnd w:id="108"/>
    </w:p>
    <w:p w14:paraId="01517BA1"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Services.RegisterMedicationOrderService.RegisterMedicationOrder;</w:t>
      </w:r>
    </w:p>
    <w:p w14:paraId="2E007AE0" w14:textId="77777777" w:rsidR="009712D6" w:rsidRPr="005E0944" w:rsidRDefault="009712D6" w:rsidP="00613DCC">
      <w:pPr>
        <w:spacing w:before="120"/>
      </w:pPr>
      <w:r w:rsidRPr="005E0944">
        <w:rPr>
          <w:b/>
        </w:rPr>
        <w:t>Lietotāju grupa:</w:t>
      </w:r>
      <w:r w:rsidRPr="005E0944">
        <w:t xml:space="preserve"> Ārstniecības personas</w:t>
      </w:r>
      <w:r w:rsidR="002118A9" w:rsidRPr="005E0944">
        <w:t>, farmaceiti un farmaceit</w:t>
      </w:r>
      <w:r w:rsidR="00505669">
        <w:t>a</w:t>
      </w:r>
      <w:r w:rsidR="002118A9" w:rsidRPr="005E0944">
        <w:t xml:space="preserve"> asistenti</w:t>
      </w:r>
      <w:r w:rsidRPr="005E0944">
        <w:t>.</w:t>
      </w:r>
    </w:p>
    <w:p w14:paraId="63769D5E" w14:textId="77777777" w:rsidR="009712D6" w:rsidRPr="005E0944" w:rsidRDefault="009712D6" w:rsidP="00613DCC">
      <w:pPr>
        <w:spacing w:before="120"/>
      </w:pPr>
      <w:r w:rsidRPr="005E0944">
        <w:rPr>
          <w:b/>
        </w:rPr>
        <w:t>Tiesības:</w:t>
      </w:r>
      <w:r w:rsidRPr="005E0944">
        <w:t xml:space="preserve"> RegisterMedicationOrder</w:t>
      </w:r>
      <w:r w:rsidR="000966E3" w:rsidRPr="005E0944">
        <w:t xml:space="preserve"> vai ImportMedicationOrder</w:t>
      </w:r>
      <w:r w:rsidR="005E0944">
        <w:t>.</w:t>
      </w:r>
    </w:p>
    <w:p w14:paraId="58801B1E" w14:textId="77777777" w:rsidR="009712D6" w:rsidRPr="005E0944" w:rsidRDefault="009712D6" w:rsidP="00613DCC">
      <w:pPr>
        <w:spacing w:before="120" w:after="120"/>
        <w:ind w:left="1418" w:hanging="1418"/>
      </w:pPr>
      <w:r w:rsidRPr="005E0944">
        <w:rPr>
          <w:b/>
        </w:rPr>
        <w:t>Apraksts:</w:t>
      </w:r>
      <w:r w:rsidRPr="005E0944">
        <w:t xml:space="preserve"> </w:t>
      </w:r>
    </w:p>
    <w:p w14:paraId="459D28B6" w14:textId="77777777" w:rsidR="009712D6" w:rsidRPr="005E0944" w:rsidRDefault="009712D6" w:rsidP="005914EA">
      <w:pPr>
        <w:pStyle w:val="BodyText"/>
      </w:pPr>
      <w:r w:rsidRPr="005E0944">
        <w:t>Funkcija Sistēmā reģistrē izrakstītu recepti</w:t>
      </w:r>
      <w:r w:rsidR="002118A9" w:rsidRPr="005E0944">
        <w:t>, ko izrakstījusi ĀP vai ievadījis farmaceits</w:t>
      </w:r>
      <w:r w:rsidRPr="005E0944">
        <w:t>.</w:t>
      </w:r>
    </w:p>
    <w:p w14:paraId="392FADA7" w14:textId="77777777" w:rsidR="009712D6" w:rsidRPr="005E0944" w:rsidRDefault="009712D6" w:rsidP="006E471D">
      <w:pPr>
        <w:pStyle w:val="Heading4"/>
        <w:ind w:left="862" w:hanging="862"/>
      </w:pPr>
      <w:bookmarkStart w:id="109" w:name="_Ref330514205"/>
      <w:bookmarkStart w:id="110" w:name="_Ref330514208"/>
      <w:bookmarkStart w:id="111" w:name="_Toc476847046"/>
      <w:r w:rsidRPr="005E0944">
        <w:t>Izgūt recep</w:t>
      </w:r>
      <w:r w:rsidR="00664841" w:rsidRPr="005E0944">
        <w:t>tes</w:t>
      </w:r>
      <w:r w:rsidRPr="005E0944">
        <w:t xml:space="preserve"> datus</w:t>
      </w:r>
      <w:bookmarkEnd w:id="109"/>
      <w:bookmarkEnd w:id="110"/>
      <w:bookmarkEnd w:id="111"/>
    </w:p>
    <w:p w14:paraId="7525A9D8"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Services.GetMedicationOrderDataService.GetMedicationOrderData;</w:t>
      </w:r>
    </w:p>
    <w:p w14:paraId="40F1BCEE" w14:textId="77777777" w:rsidR="009712D6" w:rsidRPr="005E0944" w:rsidRDefault="009712D6" w:rsidP="00613DCC">
      <w:pPr>
        <w:spacing w:before="120"/>
      </w:pPr>
      <w:r w:rsidRPr="005E0944">
        <w:rPr>
          <w:b/>
        </w:rPr>
        <w:t>Lietotāju grupa:</w:t>
      </w:r>
      <w:r w:rsidRPr="005E0944">
        <w:t xml:space="preserve"> Visi autorizēti lietotāji.</w:t>
      </w:r>
    </w:p>
    <w:p w14:paraId="14E9BAE0" w14:textId="77777777" w:rsidR="009712D6" w:rsidRPr="005E0944" w:rsidRDefault="009712D6" w:rsidP="00613DCC">
      <w:pPr>
        <w:spacing w:before="120"/>
      </w:pPr>
      <w:r w:rsidRPr="005E0944">
        <w:rPr>
          <w:b/>
        </w:rPr>
        <w:t>Tiesības:</w:t>
      </w:r>
      <w:r w:rsidRPr="005E0944">
        <w:t xml:space="preserve"> </w:t>
      </w:r>
      <w:r w:rsidR="00664841" w:rsidRPr="005E0944">
        <w:t>Query</w:t>
      </w:r>
      <w:r w:rsidRPr="005E0944">
        <w:t>MedicationOrder</w:t>
      </w:r>
      <w:r w:rsidR="00664841" w:rsidRPr="005E0944">
        <w:t>s</w:t>
      </w:r>
      <w:r w:rsidR="005914EA" w:rsidRPr="005E0944">
        <w:t>.</w:t>
      </w:r>
    </w:p>
    <w:p w14:paraId="65B2D0A1" w14:textId="77777777" w:rsidR="00664841" w:rsidRPr="005E0944" w:rsidRDefault="005E0944" w:rsidP="00613DCC">
      <w:pPr>
        <w:spacing w:before="120"/>
        <w:rPr>
          <w:b/>
        </w:rPr>
      </w:pPr>
      <w:r>
        <w:rPr>
          <w:b/>
        </w:rPr>
        <w:t>Papildu tiesības:</w:t>
      </w:r>
    </w:p>
    <w:p w14:paraId="17FAA59B" w14:textId="77777777" w:rsidR="00664841" w:rsidRPr="005E0944" w:rsidRDefault="00664841" w:rsidP="00996D80">
      <w:pPr>
        <w:pStyle w:val="ListParagraph"/>
        <w:numPr>
          <w:ilvl w:val="0"/>
          <w:numId w:val="11"/>
        </w:numPr>
        <w:spacing w:before="120"/>
      </w:pPr>
      <w:r w:rsidRPr="005E0944">
        <w:t>QueryPatientActiveMedicationOrders – lai izgūtu noteikta pacienta aktīvās receptes;</w:t>
      </w:r>
    </w:p>
    <w:p w14:paraId="05AFDB1E" w14:textId="77777777" w:rsidR="00664841" w:rsidRPr="005E0944" w:rsidRDefault="00664841" w:rsidP="00996D80">
      <w:pPr>
        <w:pStyle w:val="ListParagraph"/>
        <w:numPr>
          <w:ilvl w:val="0"/>
          <w:numId w:val="11"/>
        </w:numPr>
        <w:spacing w:before="120"/>
      </w:pPr>
      <w:r w:rsidRPr="005E0944">
        <w:t>QueryPatientAllMedicationOrders – lai izgūtu visas noteikta pacienta receptes;</w:t>
      </w:r>
    </w:p>
    <w:p w14:paraId="4675BD07" w14:textId="77777777" w:rsidR="00664841" w:rsidRPr="005E0944" w:rsidRDefault="00664841" w:rsidP="00996D80">
      <w:pPr>
        <w:pStyle w:val="ListParagraph"/>
        <w:numPr>
          <w:ilvl w:val="0"/>
          <w:numId w:val="11"/>
        </w:numPr>
        <w:spacing w:before="120"/>
      </w:pPr>
      <w:r w:rsidRPr="005E0944">
        <w:t>Query</w:t>
      </w:r>
      <w:r w:rsidR="000966E3" w:rsidRPr="005E0944">
        <w:t>Organization</w:t>
      </w:r>
      <w:r w:rsidRPr="005E0944">
        <w:t>MedicationOrders – lai izgūtu noteiktas</w:t>
      </w:r>
      <w:r w:rsidR="00341256" w:rsidRPr="005E0944">
        <w:t xml:space="preserve"> ārstniecības iestādes vai</w:t>
      </w:r>
      <w:r w:rsidRPr="005E0944">
        <w:t xml:space="preserve"> aptiekas receptes;</w:t>
      </w:r>
    </w:p>
    <w:p w14:paraId="2DE1990D" w14:textId="77777777" w:rsidR="00664841" w:rsidRPr="005E0944" w:rsidRDefault="00664841" w:rsidP="00996D80">
      <w:pPr>
        <w:pStyle w:val="ListParagraph"/>
        <w:numPr>
          <w:ilvl w:val="0"/>
          <w:numId w:val="11"/>
        </w:numPr>
        <w:spacing w:before="120"/>
      </w:pPr>
      <w:r w:rsidRPr="005E0944">
        <w:t>QueryAllMedicationOrders – lai izgūtu visas Sistēmā reģistrētās receptes;</w:t>
      </w:r>
    </w:p>
    <w:p w14:paraId="42B94397" w14:textId="77777777" w:rsidR="00664841" w:rsidRPr="005E0944" w:rsidRDefault="00664841" w:rsidP="00996D80">
      <w:pPr>
        <w:pStyle w:val="ListParagraph"/>
        <w:numPr>
          <w:ilvl w:val="0"/>
          <w:numId w:val="11"/>
        </w:numPr>
        <w:spacing w:before="120"/>
      </w:pPr>
      <w:r w:rsidRPr="005E0944">
        <w:t>QueryMedicationDispenses – lai izgūtu ĀL izsniegšanas ziņojumus;</w:t>
      </w:r>
    </w:p>
    <w:p w14:paraId="5862D6B7" w14:textId="77777777" w:rsidR="00664841" w:rsidRPr="005E0944" w:rsidRDefault="00664841" w:rsidP="00996D80">
      <w:pPr>
        <w:pStyle w:val="ListParagraph"/>
        <w:numPr>
          <w:ilvl w:val="0"/>
          <w:numId w:val="11"/>
        </w:numPr>
        <w:spacing w:before="120"/>
      </w:pPr>
      <w:r w:rsidRPr="005E0944">
        <w:t>QueryCancellationMessages – lai izgūtu recepšu atsaukšanas ziņojumus.</w:t>
      </w:r>
    </w:p>
    <w:p w14:paraId="62D402AB" w14:textId="77777777" w:rsidR="009712D6" w:rsidRPr="005E0944" w:rsidRDefault="009712D6" w:rsidP="00613DCC">
      <w:pPr>
        <w:spacing w:before="120" w:after="120"/>
        <w:ind w:left="1418" w:hanging="1418"/>
      </w:pPr>
      <w:r w:rsidRPr="005E0944">
        <w:rPr>
          <w:b/>
        </w:rPr>
        <w:t>Apraksts:</w:t>
      </w:r>
      <w:r w:rsidRPr="005E0944">
        <w:t xml:space="preserve"> </w:t>
      </w:r>
    </w:p>
    <w:p w14:paraId="7A77524E" w14:textId="77777777" w:rsidR="009712D6" w:rsidRPr="005E0944" w:rsidRDefault="009712D6" w:rsidP="009712D6">
      <w:pPr>
        <w:spacing w:before="120" w:after="120"/>
      </w:pPr>
      <w:r w:rsidRPr="005E0944">
        <w:t xml:space="preserve">Funkcija pēc </w:t>
      </w:r>
      <w:r w:rsidR="002118A9" w:rsidRPr="005E0944">
        <w:t xml:space="preserve">dotajiem </w:t>
      </w:r>
      <w:r w:rsidR="00664841" w:rsidRPr="005E0944">
        <w:t>recepšu identifikatoriem</w:t>
      </w:r>
      <w:r w:rsidR="002118A9" w:rsidRPr="005E0944">
        <w:t xml:space="preserve"> </w:t>
      </w:r>
      <w:r w:rsidRPr="005E0944">
        <w:t>izgūst recep</w:t>
      </w:r>
      <w:r w:rsidR="002118A9" w:rsidRPr="005E0944">
        <w:t>šu</w:t>
      </w:r>
      <w:r w:rsidRPr="005E0944">
        <w:t xml:space="preserve"> datus.</w:t>
      </w:r>
    </w:p>
    <w:p w14:paraId="4E9D61A9" w14:textId="77777777" w:rsidR="009712D6" w:rsidRPr="005E0944" w:rsidRDefault="009712D6" w:rsidP="006E471D">
      <w:pPr>
        <w:pStyle w:val="Heading4"/>
        <w:ind w:left="862" w:hanging="862"/>
      </w:pPr>
      <w:bookmarkStart w:id="112" w:name="_Ref330514215"/>
      <w:bookmarkStart w:id="113" w:name="_Ref330514218"/>
      <w:bookmarkStart w:id="114" w:name="_Ref330514225"/>
      <w:bookmarkStart w:id="115" w:name="_Ref330514227"/>
      <w:bookmarkStart w:id="116" w:name="_Ref418094774"/>
      <w:bookmarkStart w:id="117" w:name="_Ref418094776"/>
      <w:bookmarkStart w:id="118" w:name="_Toc476847047"/>
      <w:r w:rsidRPr="005E0944">
        <w:t>Atsaukt recept</w:t>
      </w:r>
      <w:bookmarkEnd w:id="112"/>
      <w:bookmarkEnd w:id="113"/>
      <w:bookmarkEnd w:id="114"/>
      <w:bookmarkEnd w:id="115"/>
      <w:r w:rsidR="00AF7684" w:rsidRPr="005E0944">
        <w:t>es</w:t>
      </w:r>
      <w:bookmarkEnd w:id="116"/>
      <w:bookmarkEnd w:id="117"/>
      <w:bookmarkEnd w:id="118"/>
    </w:p>
    <w:p w14:paraId="06B87CD2"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Services.CancelMedicationService.CancelMedicationOrder;</w:t>
      </w:r>
    </w:p>
    <w:p w14:paraId="6E993165" w14:textId="77777777" w:rsidR="009712D6" w:rsidRPr="005E0944" w:rsidRDefault="009712D6" w:rsidP="00613DCC">
      <w:pPr>
        <w:spacing w:before="120"/>
      </w:pPr>
      <w:r w:rsidRPr="005E0944">
        <w:rPr>
          <w:b/>
        </w:rPr>
        <w:t>Lietotāju grupa:</w:t>
      </w:r>
      <w:r w:rsidRPr="005E0944">
        <w:t xml:space="preserve"> Ārstniecības personas, uzraudzības un kontroles iestādes darbinieki.</w:t>
      </w:r>
    </w:p>
    <w:p w14:paraId="0608D6DF" w14:textId="77777777" w:rsidR="009712D6" w:rsidRPr="005E0944" w:rsidRDefault="009712D6" w:rsidP="00613DCC">
      <w:pPr>
        <w:spacing w:before="120"/>
      </w:pPr>
      <w:r w:rsidRPr="005E0944">
        <w:rPr>
          <w:b/>
        </w:rPr>
        <w:t>Tiesības:</w:t>
      </w:r>
      <w:r w:rsidRPr="005E0944">
        <w:t xml:space="preserve"> CancelMedicationOrder;</w:t>
      </w:r>
    </w:p>
    <w:p w14:paraId="1C27E123" w14:textId="77777777" w:rsidR="00902676" w:rsidRPr="005E0944" w:rsidRDefault="005E0944" w:rsidP="00613DCC">
      <w:pPr>
        <w:keepNext/>
        <w:spacing w:before="120"/>
        <w:rPr>
          <w:b/>
        </w:rPr>
      </w:pPr>
      <w:r>
        <w:rPr>
          <w:b/>
        </w:rPr>
        <w:lastRenderedPageBreak/>
        <w:t>Papildu tiesības:</w:t>
      </w:r>
    </w:p>
    <w:p w14:paraId="40F4B110" w14:textId="77777777" w:rsidR="00902676" w:rsidRPr="005E0944" w:rsidRDefault="00902676" w:rsidP="00996D80">
      <w:pPr>
        <w:pStyle w:val="ListParagraph"/>
        <w:numPr>
          <w:ilvl w:val="0"/>
          <w:numId w:val="11"/>
        </w:numPr>
        <w:spacing w:before="120"/>
      </w:pPr>
      <w:r w:rsidRPr="005E0944">
        <w:t>CancelAllMedicationOrders – lai drīkstētu atsaukt receptes, ko izrakstījušas citas personas.</w:t>
      </w:r>
    </w:p>
    <w:p w14:paraId="0639993E" w14:textId="77777777" w:rsidR="009712D6" w:rsidRPr="005E0944" w:rsidRDefault="009712D6" w:rsidP="00613DCC">
      <w:pPr>
        <w:spacing w:before="120" w:after="120"/>
        <w:ind w:left="1418" w:hanging="1418"/>
      </w:pPr>
      <w:r w:rsidRPr="005E0944">
        <w:rPr>
          <w:b/>
        </w:rPr>
        <w:t>Apraksts:</w:t>
      </w:r>
      <w:r w:rsidRPr="005E0944">
        <w:t xml:space="preserve"> </w:t>
      </w:r>
    </w:p>
    <w:p w14:paraId="6AB89E9C" w14:textId="77777777" w:rsidR="009712D6" w:rsidRPr="005E0944" w:rsidRDefault="009712D6" w:rsidP="009712D6">
      <w:pPr>
        <w:spacing w:before="120" w:after="120"/>
      </w:pPr>
      <w:r w:rsidRPr="005E0944">
        <w:t>Funkcija pēc recep</w:t>
      </w:r>
      <w:r w:rsidR="00AF7684" w:rsidRPr="005E0944">
        <w:t>šu</w:t>
      </w:r>
      <w:r w:rsidRPr="005E0944">
        <w:t xml:space="preserve"> </w:t>
      </w:r>
      <w:r w:rsidR="00AF7684" w:rsidRPr="005E0944">
        <w:t>identifikatoriem atrod un atsauc receptes</w:t>
      </w:r>
      <w:r w:rsidRPr="005E0944">
        <w:t>.</w:t>
      </w:r>
    </w:p>
    <w:p w14:paraId="47A9C4A0" w14:textId="77777777" w:rsidR="009712D6" w:rsidRPr="005E0944" w:rsidRDefault="009712D6" w:rsidP="006E471D">
      <w:pPr>
        <w:pStyle w:val="Heading4"/>
        <w:ind w:left="862" w:hanging="862"/>
      </w:pPr>
      <w:bookmarkStart w:id="119" w:name="_Ref330514243"/>
      <w:bookmarkStart w:id="120" w:name="_Toc476847048"/>
      <w:r w:rsidRPr="005E0944">
        <w:t>Izgūt recep</w:t>
      </w:r>
      <w:r w:rsidR="002118A9" w:rsidRPr="005E0944">
        <w:t>šu sarakstu</w:t>
      </w:r>
      <w:bookmarkEnd w:id="119"/>
      <w:bookmarkEnd w:id="120"/>
    </w:p>
    <w:p w14:paraId="56E914ED"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Services.GetMedicationOrderListService.GetMedicationOrderList</w:t>
      </w:r>
      <w:r w:rsidR="002118A9" w:rsidRPr="005E0944">
        <w:rPr>
          <w:rFonts w:cs="Arial"/>
        </w:rPr>
        <w:t>;</w:t>
      </w:r>
    </w:p>
    <w:p w14:paraId="46D4AA07" w14:textId="77777777" w:rsidR="009712D6" w:rsidRPr="005E0944" w:rsidRDefault="009712D6" w:rsidP="00613DCC">
      <w:pPr>
        <w:spacing w:before="120"/>
      </w:pPr>
      <w:r w:rsidRPr="005E0944">
        <w:rPr>
          <w:b/>
        </w:rPr>
        <w:t>Lietotāju grupa:</w:t>
      </w:r>
      <w:r w:rsidRPr="005E0944">
        <w:t xml:space="preserve"> </w:t>
      </w:r>
      <w:r w:rsidR="002118A9" w:rsidRPr="005E0944">
        <w:t>Visi autorizēti lietotāji.</w:t>
      </w:r>
    </w:p>
    <w:p w14:paraId="678BB7E4" w14:textId="77777777" w:rsidR="009712D6" w:rsidRPr="005E0944" w:rsidRDefault="009712D6" w:rsidP="00613DCC">
      <w:pPr>
        <w:spacing w:before="120"/>
      </w:pPr>
      <w:r w:rsidRPr="005E0944">
        <w:rPr>
          <w:b/>
        </w:rPr>
        <w:t>Tiesības:</w:t>
      </w:r>
      <w:r w:rsidRPr="005E0944">
        <w:t xml:space="preserve"> </w:t>
      </w:r>
      <w:r w:rsidR="00F4400B" w:rsidRPr="005E0944">
        <w:t>Query</w:t>
      </w:r>
      <w:r w:rsidRPr="005E0944">
        <w:t>MedicationOrder</w:t>
      </w:r>
      <w:r w:rsidR="00F4400B" w:rsidRPr="005E0944">
        <w:t>s</w:t>
      </w:r>
      <w:r w:rsidR="005914EA" w:rsidRPr="005E0944">
        <w:t>.</w:t>
      </w:r>
    </w:p>
    <w:p w14:paraId="761A8E80" w14:textId="77777777" w:rsidR="002118A9" w:rsidRPr="005E0944" w:rsidRDefault="005E0944" w:rsidP="00613DCC">
      <w:pPr>
        <w:spacing w:before="120"/>
        <w:rPr>
          <w:b/>
        </w:rPr>
      </w:pPr>
      <w:r>
        <w:rPr>
          <w:b/>
        </w:rPr>
        <w:t>Papildu tiesības:</w:t>
      </w:r>
    </w:p>
    <w:p w14:paraId="73D9BB2F" w14:textId="77777777" w:rsidR="00664841" w:rsidRPr="005E0944" w:rsidRDefault="00664841" w:rsidP="00996D80">
      <w:pPr>
        <w:pStyle w:val="ListParagraph"/>
        <w:numPr>
          <w:ilvl w:val="0"/>
          <w:numId w:val="11"/>
        </w:numPr>
        <w:spacing w:before="120"/>
      </w:pPr>
      <w:r w:rsidRPr="005E0944">
        <w:t>QueryPatientActiveMedicationOrders – lai izgūtu noteikta pacienta aktīvās receptes;</w:t>
      </w:r>
    </w:p>
    <w:p w14:paraId="02EEEF7E" w14:textId="77777777" w:rsidR="00664841" w:rsidRPr="005E0944" w:rsidRDefault="00664841" w:rsidP="00996D80">
      <w:pPr>
        <w:pStyle w:val="ListParagraph"/>
        <w:numPr>
          <w:ilvl w:val="0"/>
          <w:numId w:val="11"/>
        </w:numPr>
        <w:spacing w:before="120"/>
      </w:pPr>
      <w:r w:rsidRPr="005E0944">
        <w:t>QueryPatientAllMedicationOrders – lai izgūtu visas noteikta pacienta receptes;</w:t>
      </w:r>
    </w:p>
    <w:p w14:paraId="23665A2A" w14:textId="77777777" w:rsidR="00664841" w:rsidRPr="005E0944" w:rsidRDefault="00B025A7" w:rsidP="00996D80">
      <w:pPr>
        <w:pStyle w:val="ListParagraph"/>
        <w:numPr>
          <w:ilvl w:val="0"/>
          <w:numId w:val="11"/>
        </w:numPr>
        <w:spacing w:before="120"/>
      </w:pPr>
      <w:r w:rsidRPr="005E0944">
        <w:t>QueryOrgani</w:t>
      </w:r>
      <w:r w:rsidR="0026425D">
        <w:t>z</w:t>
      </w:r>
      <w:r w:rsidRPr="005E0944">
        <w:t>ationMedicationOrders</w:t>
      </w:r>
      <w:r w:rsidR="00664841" w:rsidRPr="005E0944">
        <w:t xml:space="preserve"> – lai izgūtu noteiktas </w:t>
      </w:r>
      <w:r w:rsidR="00163A75" w:rsidRPr="005E0944">
        <w:t xml:space="preserve">ārstniecības iestādes vai </w:t>
      </w:r>
      <w:r w:rsidR="00664841" w:rsidRPr="005E0944">
        <w:t>aptiekas receptes;</w:t>
      </w:r>
    </w:p>
    <w:p w14:paraId="289DC93D" w14:textId="77777777" w:rsidR="00664841" w:rsidRPr="005E0944" w:rsidRDefault="00664841" w:rsidP="00996D80">
      <w:pPr>
        <w:pStyle w:val="ListParagraph"/>
        <w:numPr>
          <w:ilvl w:val="0"/>
          <w:numId w:val="11"/>
        </w:numPr>
        <w:spacing w:before="120"/>
      </w:pPr>
      <w:r w:rsidRPr="005E0944">
        <w:t>QueryAllMedicationOrders – lai izgūtu visas Sistēmā reģistrētās receptes;</w:t>
      </w:r>
    </w:p>
    <w:p w14:paraId="483DFAAF" w14:textId="77777777" w:rsidR="00664841" w:rsidRPr="005E0944" w:rsidRDefault="00664841" w:rsidP="00996D80">
      <w:pPr>
        <w:pStyle w:val="ListParagraph"/>
        <w:numPr>
          <w:ilvl w:val="0"/>
          <w:numId w:val="11"/>
        </w:numPr>
        <w:spacing w:before="120"/>
      </w:pPr>
      <w:r w:rsidRPr="005E0944">
        <w:t>QueryMedicationDispenses – lai izgūtu ĀL izsniegšanas ziņojumus;</w:t>
      </w:r>
    </w:p>
    <w:p w14:paraId="0CC6D708" w14:textId="77777777" w:rsidR="00664841" w:rsidRPr="005E0944" w:rsidRDefault="00664841" w:rsidP="00996D80">
      <w:pPr>
        <w:pStyle w:val="ListParagraph"/>
        <w:numPr>
          <w:ilvl w:val="0"/>
          <w:numId w:val="11"/>
        </w:numPr>
        <w:spacing w:before="120"/>
      </w:pPr>
      <w:r w:rsidRPr="005E0944">
        <w:t>QueryCancellationMessages – lai izgūtu recepšu atsaukšanas ziņojumus.</w:t>
      </w:r>
    </w:p>
    <w:p w14:paraId="4333FE03" w14:textId="77777777" w:rsidR="009712D6" w:rsidRPr="005E0944" w:rsidRDefault="009712D6" w:rsidP="00613DCC">
      <w:pPr>
        <w:spacing w:before="120" w:after="120"/>
        <w:ind w:left="1418" w:hanging="1418"/>
      </w:pPr>
      <w:r w:rsidRPr="005E0944">
        <w:rPr>
          <w:b/>
        </w:rPr>
        <w:t>Apraksts:</w:t>
      </w:r>
      <w:r w:rsidRPr="005E0944">
        <w:t xml:space="preserve"> </w:t>
      </w:r>
    </w:p>
    <w:p w14:paraId="3CA48418" w14:textId="77777777" w:rsidR="009712D6" w:rsidRPr="005E0944" w:rsidRDefault="009712D6" w:rsidP="009712D6">
      <w:pPr>
        <w:spacing w:before="120" w:after="120"/>
      </w:pPr>
      <w:r w:rsidRPr="005E0944">
        <w:t>Funkcija pēc dotajiem parametriem atlasa sarakstu ar receptēm</w:t>
      </w:r>
      <w:r w:rsidR="002118A9" w:rsidRPr="005E0944">
        <w:t>.</w:t>
      </w:r>
    </w:p>
    <w:p w14:paraId="0E6C5FBE" w14:textId="77777777" w:rsidR="00DD3955" w:rsidRPr="005E0944" w:rsidRDefault="00DD3955" w:rsidP="006E471D">
      <w:pPr>
        <w:pStyle w:val="Heading4"/>
        <w:ind w:left="862" w:hanging="862"/>
      </w:pPr>
      <w:bookmarkStart w:id="121" w:name="_Toc476847049"/>
      <w:r w:rsidRPr="005E0944">
        <w:t>Izgūt recepšu saraksta turpinājumu</w:t>
      </w:r>
      <w:bookmarkEnd w:id="121"/>
    </w:p>
    <w:p w14:paraId="6EA1B963" w14:textId="77777777" w:rsidR="00DD3955" w:rsidRPr="005E0944" w:rsidRDefault="00DD3955"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Services.GetMedicationOrderListService.GetMedicationOrderListContinuation;</w:t>
      </w:r>
    </w:p>
    <w:p w14:paraId="4D52021A" w14:textId="77777777" w:rsidR="00DD3955" w:rsidRPr="005E0944" w:rsidRDefault="00DD3955" w:rsidP="00613DCC">
      <w:pPr>
        <w:spacing w:before="120"/>
      </w:pPr>
      <w:r w:rsidRPr="005E0944">
        <w:rPr>
          <w:b/>
        </w:rPr>
        <w:t>Lietotāju grupa:</w:t>
      </w:r>
      <w:r w:rsidRPr="005E0944">
        <w:t xml:space="preserve"> Visi autorizēti lietotāji.</w:t>
      </w:r>
    </w:p>
    <w:p w14:paraId="5E277217" w14:textId="77777777" w:rsidR="00DD3955" w:rsidRPr="005E0944" w:rsidRDefault="00DD3955" w:rsidP="00613DCC">
      <w:pPr>
        <w:spacing w:before="120"/>
      </w:pPr>
      <w:r w:rsidRPr="005E0944">
        <w:rPr>
          <w:b/>
        </w:rPr>
        <w:t>Tiesības:</w:t>
      </w:r>
      <w:r w:rsidR="005914EA" w:rsidRPr="005E0944">
        <w:t xml:space="preserve"> QueryMedicationOrders.</w:t>
      </w:r>
    </w:p>
    <w:p w14:paraId="2A50C39C" w14:textId="77777777" w:rsidR="00DD3955" w:rsidRPr="005E0944" w:rsidRDefault="005E0944" w:rsidP="00613DCC">
      <w:pPr>
        <w:spacing w:before="120"/>
        <w:rPr>
          <w:b/>
        </w:rPr>
      </w:pPr>
      <w:r>
        <w:rPr>
          <w:b/>
        </w:rPr>
        <w:t>Papildu tiesības:</w:t>
      </w:r>
    </w:p>
    <w:p w14:paraId="776CF6AF" w14:textId="77777777" w:rsidR="00DD3955" w:rsidRPr="005E0944" w:rsidRDefault="00DD3955" w:rsidP="00996D80">
      <w:pPr>
        <w:pStyle w:val="ListParagraph"/>
        <w:numPr>
          <w:ilvl w:val="0"/>
          <w:numId w:val="11"/>
        </w:numPr>
        <w:spacing w:before="120"/>
      </w:pPr>
      <w:r w:rsidRPr="005E0944">
        <w:t>QueryPatientActiveMedicationOrders – lai izgūtu noteikta pacienta aktīvās receptes;</w:t>
      </w:r>
    </w:p>
    <w:p w14:paraId="2A408E90" w14:textId="77777777" w:rsidR="00DD3955" w:rsidRPr="005E0944" w:rsidRDefault="00DD3955" w:rsidP="00996D80">
      <w:pPr>
        <w:pStyle w:val="ListParagraph"/>
        <w:numPr>
          <w:ilvl w:val="0"/>
          <w:numId w:val="11"/>
        </w:numPr>
        <w:spacing w:before="120"/>
      </w:pPr>
      <w:r w:rsidRPr="005E0944">
        <w:t>QueryPatientAllMedicationOrders – lai izgūtu visas noteikta pacienta receptes;</w:t>
      </w:r>
    </w:p>
    <w:p w14:paraId="09A9EEE0" w14:textId="77777777" w:rsidR="00DD3955" w:rsidRPr="005E0944" w:rsidRDefault="0026425D" w:rsidP="00996D80">
      <w:pPr>
        <w:pStyle w:val="ListParagraph"/>
        <w:numPr>
          <w:ilvl w:val="0"/>
          <w:numId w:val="11"/>
        </w:numPr>
        <w:spacing w:before="120"/>
      </w:pPr>
      <w:r>
        <w:t>QueryOrganiz</w:t>
      </w:r>
      <w:r w:rsidR="00DD3955" w:rsidRPr="005E0944">
        <w:t xml:space="preserve">ationMedicationOrders – </w:t>
      </w:r>
      <w:r w:rsidR="00505669" w:rsidRPr="005E0944">
        <w:t>lai izgūtu noteiktas ārstniecības iestādes vai aptiekas receptes;</w:t>
      </w:r>
    </w:p>
    <w:p w14:paraId="573DC291" w14:textId="77777777" w:rsidR="00DD3955" w:rsidRPr="005E0944" w:rsidRDefault="00DD3955" w:rsidP="00996D80">
      <w:pPr>
        <w:pStyle w:val="ListParagraph"/>
        <w:numPr>
          <w:ilvl w:val="0"/>
          <w:numId w:val="11"/>
        </w:numPr>
        <w:spacing w:before="120"/>
      </w:pPr>
      <w:r w:rsidRPr="005E0944">
        <w:t>QueryAllMedicationOrders – lai izgūtu visas Sistēmā reģistrētās receptes;</w:t>
      </w:r>
    </w:p>
    <w:p w14:paraId="775E218B" w14:textId="77777777" w:rsidR="00DD3955" w:rsidRPr="005E0944" w:rsidRDefault="00DD3955" w:rsidP="00996D80">
      <w:pPr>
        <w:pStyle w:val="ListParagraph"/>
        <w:numPr>
          <w:ilvl w:val="0"/>
          <w:numId w:val="11"/>
        </w:numPr>
        <w:spacing w:before="120"/>
      </w:pPr>
      <w:r w:rsidRPr="005E0944">
        <w:t>QueryMedicationDispenses – lai izgūtu ĀL izsniegšanas ziņojumus;</w:t>
      </w:r>
    </w:p>
    <w:p w14:paraId="7139CEC6" w14:textId="77777777" w:rsidR="00DD3955" w:rsidRPr="005E0944" w:rsidRDefault="00DD3955" w:rsidP="00996D80">
      <w:pPr>
        <w:pStyle w:val="ListParagraph"/>
        <w:numPr>
          <w:ilvl w:val="0"/>
          <w:numId w:val="11"/>
        </w:numPr>
        <w:spacing w:before="120"/>
      </w:pPr>
      <w:r w:rsidRPr="005E0944">
        <w:t>QueryCancellationMessages – lai izgūtu recepšu atsaukšanas ziņojumus.</w:t>
      </w:r>
    </w:p>
    <w:p w14:paraId="51BE76BE" w14:textId="77777777" w:rsidR="00DD3955" w:rsidRPr="005E0944" w:rsidRDefault="00DD3955" w:rsidP="00613DCC">
      <w:pPr>
        <w:spacing w:before="120" w:after="120"/>
        <w:ind w:left="1418" w:hanging="1418"/>
      </w:pPr>
      <w:r w:rsidRPr="005E0944">
        <w:rPr>
          <w:b/>
        </w:rPr>
        <w:t>Apraksts:</w:t>
      </w:r>
      <w:r w:rsidRPr="005E0944">
        <w:t xml:space="preserve"> </w:t>
      </w:r>
    </w:p>
    <w:p w14:paraId="12DE37C2" w14:textId="77777777" w:rsidR="00DD3955" w:rsidRPr="005E0944" w:rsidRDefault="00DD3955" w:rsidP="00DD3955">
      <w:pPr>
        <w:spacing w:before="120" w:after="120"/>
      </w:pPr>
      <w:r w:rsidRPr="005E0944">
        <w:t xml:space="preserve">Funkcija pēc dotajiem parametriem atlasa </w:t>
      </w:r>
      <w:r w:rsidR="008B320F" w:rsidRPr="005E0944">
        <w:t>turpinājumu sarakstam</w:t>
      </w:r>
      <w:r w:rsidRPr="005E0944">
        <w:t xml:space="preserve"> ar receptēm.</w:t>
      </w:r>
    </w:p>
    <w:p w14:paraId="720DD40E" w14:textId="77777777" w:rsidR="009712D6" w:rsidRPr="005E0944" w:rsidRDefault="009712D6" w:rsidP="006E471D">
      <w:pPr>
        <w:pStyle w:val="Heading4"/>
        <w:ind w:left="862" w:hanging="862"/>
      </w:pPr>
      <w:bookmarkStart w:id="122" w:name="_Ref330514260"/>
      <w:bookmarkStart w:id="123" w:name="_Toc476847050"/>
      <w:r w:rsidRPr="005E0944">
        <w:t xml:space="preserve">Izgūt </w:t>
      </w:r>
      <w:r w:rsidR="00664841" w:rsidRPr="005E0944">
        <w:t xml:space="preserve">biežāk lietoto </w:t>
      </w:r>
      <w:r w:rsidR="002118A9" w:rsidRPr="005E0944">
        <w:t>medikamentu sarakstu</w:t>
      </w:r>
      <w:bookmarkEnd w:id="122"/>
      <w:bookmarkEnd w:id="123"/>
    </w:p>
    <w:p w14:paraId="178D2156" w14:textId="77777777" w:rsidR="009712D6" w:rsidRPr="005E0944" w:rsidRDefault="009712D6" w:rsidP="00613DCC">
      <w:pPr>
        <w:keepNext/>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w:t>
      </w:r>
      <w:r w:rsidR="002118A9" w:rsidRPr="005E0944">
        <w:rPr>
          <w:rFonts w:cs="Arial"/>
        </w:rPr>
        <w:t>Services.Get</w:t>
      </w:r>
      <w:r w:rsidRPr="005E0944">
        <w:rPr>
          <w:rFonts w:cs="Arial"/>
        </w:rPr>
        <w:t>Medic</w:t>
      </w:r>
      <w:r w:rsidR="002118A9" w:rsidRPr="005E0944">
        <w:rPr>
          <w:rFonts w:cs="Arial"/>
        </w:rPr>
        <w:t>ine</w:t>
      </w:r>
      <w:r w:rsidRPr="005E0944">
        <w:rPr>
          <w:rFonts w:cs="Arial"/>
        </w:rPr>
        <w:t>ListService.</w:t>
      </w:r>
      <w:r w:rsidR="002118A9" w:rsidRPr="005E0944">
        <w:rPr>
          <w:rFonts w:cs="Arial"/>
        </w:rPr>
        <w:t>GetMedicineList</w:t>
      </w:r>
      <w:r w:rsidRPr="005E0944">
        <w:rPr>
          <w:rFonts w:cs="Arial"/>
        </w:rPr>
        <w:t>;</w:t>
      </w:r>
    </w:p>
    <w:p w14:paraId="1C44AAA6" w14:textId="77777777" w:rsidR="009712D6" w:rsidRPr="005E0944" w:rsidRDefault="009712D6" w:rsidP="00613DCC">
      <w:pPr>
        <w:spacing w:before="120"/>
      </w:pPr>
      <w:r w:rsidRPr="005E0944">
        <w:rPr>
          <w:b/>
        </w:rPr>
        <w:t>Lietotāju grupa:</w:t>
      </w:r>
      <w:r w:rsidRPr="005E0944">
        <w:t xml:space="preserve"> Ārstniecības personas.</w:t>
      </w:r>
    </w:p>
    <w:p w14:paraId="115363F2" w14:textId="77777777" w:rsidR="002118A9" w:rsidRPr="005E0944" w:rsidRDefault="005914EA" w:rsidP="00613DCC">
      <w:pPr>
        <w:spacing w:before="120"/>
      </w:pPr>
      <w:r w:rsidRPr="005E0944">
        <w:rPr>
          <w:b/>
        </w:rPr>
        <w:t>Tiesības: QueryMedicationOrders.</w:t>
      </w:r>
    </w:p>
    <w:p w14:paraId="472DF2E3" w14:textId="77777777" w:rsidR="002118A9" w:rsidRPr="005E0944" w:rsidRDefault="005E0944" w:rsidP="00613DCC">
      <w:pPr>
        <w:keepNext/>
        <w:spacing w:before="120"/>
        <w:rPr>
          <w:b/>
        </w:rPr>
      </w:pPr>
      <w:r>
        <w:rPr>
          <w:b/>
        </w:rPr>
        <w:lastRenderedPageBreak/>
        <w:t>Papildu tiesības:</w:t>
      </w:r>
    </w:p>
    <w:p w14:paraId="48CBBC3D" w14:textId="77777777" w:rsidR="00664841" w:rsidRPr="005E0944" w:rsidRDefault="00664841" w:rsidP="00996D80">
      <w:pPr>
        <w:pStyle w:val="ListParagraph"/>
        <w:numPr>
          <w:ilvl w:val="0"/>
          <w:numId w:val="11"/>
        </w:numPr>
        <w:spacing w:before="120"/>
      </w:pPr>
      <w:r w:rsidRPr="005E0944">
        <w:t>QueryPatientActiveMedicationOrders – lai izgūtu noteikta pacienta aktīvās receptes;</w:t>
      </w:r>
    </w:p>
    <w:p w14:paraId="4B015ED4" w14:textId="77777777" w:rsidR="00664841" w:rsidRPr="005E0944" w:rsidRDefault="00664841" w:rsidP="00996D80">
      <w:pPr>
        <w:pStyle w:val="ListParagraph"/>
        <w:numPr>
          <w:ilvl w:val="0"/>
          <w:numId w:val="11"/>
        </w:numPr>
        <w:spacing w:before="120"/>
      </w:pPr>
      <w:r w:rsidRPr="005E0944">
        <w:t>QueryPatientAllMedicationOrders – lai izgūtu visas noteikta pacienta receptes;</w:t>
      </w:r>
    </w:p>
    <w:p w14:paraId="0E9FCFB9" w14:textId="77777777" w:rsidR="00664841" w:rsidRPr="005E0944" w:rsidRDefault="00B025A7" w:rsidP="00996D80">
      <w:pPr>
        <w:pStyle w:val="ListParagraph"/>
        <w:numPr>
          <w:ilvl w:val="0"/>
          <w:numId w:val="11"/>
        </w:numPr>
        <w:spacing w:before="120"/>
      </w:pPr>
      <w:r w:rsidRPr="005E0944">
        <w:t>QueryOrgani</w:t>
      </w:r>
      <w:r w:rsidR="0026425D">
        <w:t>z</w:t>
      </w:r>
      <w:r w:rsidRPr="005E0944">
        <w:t>ationMedicationOrders</w:t>
      </w:r>
      <w:r w:rsidR="00664841" w:rsidRPr="005E0944">
        <w:t xml:space="preserve"> – </w:t>
      </w:r>
      <w:r w:rsidR="00505669" w:rsidRPr="005E0944">
        <w:t>lai izgūtu noteiktas ārstniecības iestādes vai aptiekas receptes;</w:t>
      </w:r>
    </w:p>
    <w:p w14:paraId="23F0A47B" w14:textId="77777777" w:rsidR="00664841" w:rsidRPr="005E0944" w:rsidRDefault="00664841" w:rsidP="00996D80">
      <w:pPr>
        <w:pStyle w:val="ListParagraph"/>
        <w:numPr>
          <w:ilvl w:val="0"/>
          <w:numId w:val="11"/>
        </w:numPr>
        <w:spacing w:before="120"/>
      </w:pPr>
      <w:r w:rsidRPr="005E0944">
        <w:t>QueryAllMedicationOrders – lai izgūtu visas Sistēmā reģistrētās receptes.</w:t>
      </w:r>
    </w:p>
    <w:p w14:paraId="61E2C5F8" w14:textId="77777777" w:rsidR="002118A9" w:rsidRPr="005E0944" w:rsidRDefault="002118A9" w:rsidP="00613DCC">
      <w:pPr>
        <w:spacing w:before="120" w:after="120"/>
        <w:ind w:left="1418" w:hanging="1418"/>
      </w:pPr>
      <w:r w:rsidRPr="005E0944">
        <w:rPr>
          <w:b/>
        </w:rPr>
        <w:t>Apraksts:</w:t>
      </w:r>
      <w:r w:rsidRPr="005E0944">
        <w:t xml:space="preserve"> </w:t>
      </w:r>
    </w:p>
    <w:p w14:paraId="53D19947" w14:textId="77777777" w:rsidR="002118A9" w:rsidRPr="005E0944" w:rsidRDefault="002118A9" w:rsidP="005914EA">
      <w:pPr>
        <w:pStyle w:val="BodyText"/>
      </w:pPr>
      <w:r w:rsidRPr="005E0944">
        <w:t>Funkcija pēc dotajiem parametriem atlasa sarakstu ar receptēm un apkopo tajās biežāk izrakstītos medikamentus.</w:t>
      </w:r>
    </w:p>
    <w:p w14:paraId="2AF21EFF" w14:textId="77777777" w:rsidR="009712D6" w:rsidRPr="005E0944" w:rsidRDefault="009712D6" w:rsidP="006E471D">
      <w:pPr>
        <w:pStyle w:val="Heading4"/>
        <w:ind w:left="862" w:hanging="862"/>
      </w:pPr>
      <w:bookmarkStart w:id="124" w:name="_Ref330514271"/>
      <w:bookmarkStart w:id="125" w:name="_Toc476847051"/>
      <w:r w:rsidRPr="005E0944">
        <w:t xml:space="preserve">Izgūt </w:t>
      </w:r>
      <w:r w:rsidR="00664841" w:rsidRPr="005E0944">
        <w:t xml:space="preserve">biežāk lietoto </w:t>
      </w:r>
      <w:r w:rsidRPr="005E0944">
        <w:t>diagno</w:t>
      </w:r>
      <w:r w:rsidR="00664841" w:rsidRPr="005E0944">
        <w:t>žu sarakstu</w:t>
      </w:r>
      <w:bookmarkEnd w:id="124"/>
      <w:bookmarkEnd w:id="125"/>
    </w:p>
    <w:p w14:paraId="259BED30"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Services.GetDiagnosisListService.GetDiagnosisList;</w:t>
      </w:r>
    </w:p>
    <w:p w14:paraId="69E70807" w14:textId="77777777" w:rsidR="009712D6" w:rsidRPr="005E0944" w:rsidRDefault="009712D6" w:rsidP="00613DCC">
      <w:pPr>
        <w:spacing w:before="120"/>
      </w:pPr>
      <w:r w:rsidRPr="005E0944">
        <w:rPr>
          <w:b/>
        </w:rPr>
        <w:t>Lietotāju grupa:</w:t>
      </w:r>
      <w:r w:rsidRPr="005E0944">
        <w:t xml:space="preserve"> Ārstniecības personas.</w:t>
      </w:r>
    </w:p>
    <w:p w14:paraId="5F2BDA38" w14:textId="77777777" w:rsidR="009712D6" w:rsidRPr="005E0944" w:rsidRDefault="009712D6" w:rsidP="00613DCC">
      <w:pPr>
        <w:spacing w:before="120"/>
      </w:pPr>
      <w:r w:rsidRPr="005E0944">
        <w:rPr>
          <w:b/>
        </w:rPr>
        <w:t>Tiesības:</w:t>
      </w:r>
      <w:r w:rsidRPr="005E0944">
        <w:t xml:space="preserve"> </w:t>
      </w:r>
      <w:r w:rsidR="00F4400B" w:rsidRPr="005E0944">
        <w:t>QueryMedicationOrders</w:t>
      </w:r>
      <w:r w:rsidR="005914EA" w:rsidRPr="005E0944">
        <w:t>.</w:t>
      </w:r>
    </w:p>
    <w:p w14:paraId="305F82D7" w14:textId="77777777" w:rsidR="00664841" w:rsidRPr="005E0944" w:rsidRDefault="005E0944" w:rsidP="00613DCC">
      <w:pPr>
        <w:spacing w:before="120"/>
        <w:rPr>
          <w:b/>
        </w:rPr>
      </w:pPr>
      <w:r>
        <w:rPr>
          <w:b/>
        </w:rPr>
        <w:t>Papildu tiesības:</w:t>
      </w:r>
    </w:p>
    <w:p w14:paraId="5B2B4C8B" w14:textId="77777777" w:rsidR="00664841" w:rsidRPr="005E0944" w:rsidRDefault="00664841" w:rsidP="00996D80">
      <w:pPr>
        <w:pStyle w:val="ListParagraph"/>
        <w:numPr>
          <w:ilvl w:val="0"/>
          <w:numId w:val="11"/>
        </w:numPr>
        <w:spacing w:before="120"/>
      </w:pPr>
      <w:r w:rsidRPr="005E0944">
        <w:t>QueryPatientActiveMedicationOrders – lai izgūtu noteikta pacienta aktīvās receptes;</w:t>
      </w:r>
    </w:p>
    <w:p w14:paraId="2724538E" w14:textId="77777777" w:rsidR="00664841" w:rsidRPr="005E0944" w:rsidRDefault="00664841" w:rsidP="00996D80">
      <w:pPr>
        <w:pStyle w:val="ListParagraph"/>
        <w:numPr>
          <w:ilvl w:val="0"/>
          <w:numId w:val="11"/>
        </w:numPr>
        <w:spacing w:before="120"/>
      </w:pPr>
      <w:r w:rsidRPr="005E0944">
        <w:t>QueryPatientAllMedicationOrders – lai izgūtu visas noteikta pacienta receptes;</w:t>
      </w:r>
    </w:p>
    <w:p w14:paraId="37A62702" w14:textId="77777777" w:rsidR="00664841" w:rsidRPr="005E0944" w:rsidRDefault="00B025A7" w:rsidP="00996D80">
      <w:pPr>
        <w:pStyle w:val="ListParagraph"/>
        <w:numPr>
          <w:ilvl w:val="0"/>
          <w:numId w:val="11"/>
        </w:numPr>
        <w:spacing w:before="120"/>
      </w:pPr>
      <w:r w:rsidRPr="005E0944">
        <w:t>QueryOrgani</w:t>
      </w:r>
      <w:r w:rsidR="0026425D">
        <w:t>z</w:t>
      </w:r>
      <w:r w:rsidRPr="005E0944">
        <w:t>ationMedicationOrders</w:t>
      </w:r>
      <w:r w:rsidR="00664841" w:rsidRPr="005E0944">
        <w:t xml:space="preserve"> – </w:t>
      </w:r>
      <w:r w:rsidR="00505669" w:rsidRPr="005E0944">
        <w:t>lai izgūtu noteiktas ārstniecības iestādes vai aptiekas receptes;</w:t>
      </w:r>
    </w:p>
    <w:p w14:paraId="7C3348F2" w14:textId="77777777" w:rsidR="00664841" w:rsidRPr="005E0944" w:rsidRDefault="00664841" w:rsidP="00996D80">
      <w:pPr>
        <w:pStyle w:val="ListParagraph"/>
        <w:numPr>
          <w:ilvl w:val="0"/>
          <w:numId w:val="11"/>
        </w:numPr>
        <w:spacing w:before="120"/>
      </w:pPr>
      <w:r w:rsidRPr="005E0944">
        <w:t>QueryAllMedicationOrders – lai izgūtu visas Sistēmā reģistrētās receptes.</w:t>
      </w:r>
    </w:p>
    <w:p w14:paraId="56826838" w14:textId="77777777" w:rsidR="009712D6" w:rsidRPr="005E0944" w:rsidRDefault="009712D6" w:rsidP="00613DCC">
      <w:pPr>
        <w:spacing w:before="120" w:after="120"/>
        <w:ind w:left="1418" w:hanging="1418"/>
      </w:pPr>
      <w:r w:rsidRPr="005E0944">
        <w:rPr>
          <w:b/>
        </w:rPr>
        <w:t>Apraksts:</w:t>
      </w:r>
      <w:r w:rsidRPr="005E0944">
        <w:t xml:space="preserve"> </w:t>
      </w:r>
    </w:p>
    <w:p w14:paraId="63E5135E" w14:textId="77777777" w:rsidR="009712D6" w:rsidRPr="005E0944" w:rsidRDefault="009712D6" w:rsidP="005914EA">
      <w:pPr>
        <w:pStyle w:val="BodyText"/>
      </w:pPr>
      <w:r w:rsidRPr="005E0944">
        <w:t>Funkcija pēc dotajiem parametriem atlasa sarakstu ar receptēm un apkopo tajās biežāk lietotās diagnozes.</w:t>
      </w:r>
    </w:p>
    <w:p w14:paraId="6624F3FC" w14:textId="77777777" w:rsidR="009712D6" w:rsidRPr="005E0944" w:rsidRDefault="009712D6" w:rsidP="006E471D">
      <w:pPr>
        <w:pStyle w:val="Heading4"/>
        <w:ind w:left="862" w:hanging="862"/>
      </w:pPr>
      <w:bookmarkStart w:id="126" w:name="_Ref332024987"/>
      <w:bookmarkStart w:id="127" w:name="_Ref332024991"/>
      <w:bookmarkStart w:id="128" w:name="_Toc476847052"/>
      <w:r w:rsidRPr="005E0944">
        <w:t>Izgūt receptes datus ĀL izsniegšanai</w:t>
      </w:r>
      <w:bookmarkEnd w:id="126"/>
      <w:bookmarkEnd w:id="127"/>
      <w:bookmarkEnd w:id="128"/>
    </w:p>
    <w:p w14:paraId="32B0E789"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Services.BookMedicationDispenseService.BookMedicationDispense</w:t>
      </w:r>
    </w:p>
    <w:p w14:paraId="47AF3634" w14:textId="77777777" w:rsidR="009712D6" w:rsidRPr="005E0944" w:rsidRDefault="009712D6" w:rsidP="00613DCC">
      <w:pPr>
        <w:spacing w:before="120"/>
      </w:pPr>
      <w:r w:rsidRPr="005E0944">
        <w:rPr>
          <w:b/>
        </w:rPr>
        <w:t>Lietotāju grupa:</w:t>
      </w:r>
      <w:r w:rsidRPr="005E0944">
        <w:t xml:space="preserve"> Farmaceiti un farmaceit</w:t>
      </w:r>
      <w:r w:rsidR="002252D5">
        <w:t>a</w:t>
      </w:r>
      <w:r w:rsidRPr="005E0944">
        <w:t xml:space="preserve"> asistenti.</w:t>
      </w:r>
    </w:p>
    <w:p w14:paraId="27BF5504" w14:textId="77777777" w:rsidR="009712D6" w:rsidRPr="005E0944" w:rsidRDefault="009712D6" w:rsidP="00613DCC">
      <w:pPr>
        <w:spacing w:before="120"/>
      </w:pPr>
      <w:r w:rsidRPr="005E0944">
        <w:rPr>
          <w:b/>
        </w:rPr>
        <w:t>Tiesības:</w:t>
      </w:r>
      <w:r w:rsidRPr="005E0944">
        <w:t xml:space="preserve"> </w:t>
      </w:r>
      <w:r w:rsidR="00664841" w:rsidRPr="005E0944">
        <w:t xml:space="preserve">QueryMedicationOrder, </w:t>
      </w:r>
      <w:r w:rsidRPr="005E0944">
        <w:t>RegisterMedicationDispense</w:t>
      </w:r>
    </w:p>
    <w:p w14:paraId="722D320C" w14:textId="77777777" w:rsidR="00664841" w:rsidRPr="005E0944" w:rsidRDefault="005E0944" w:rsidP="00613DCC">
      <w:pPr>
        <w:spacing w:before="120"/>
        <w:rPr>
          <w:b/>
        </w:rPr>
      </w:pPr>
      <w:r>
        <w:rPr>
          <w:b/>
        </w:rPr>
        <w:t>Papildu tiesības:</w:t>
      </w:r>
    </w:p>
    <w:p w14:paraId="4AE5EE05" w14:textId="77777777" w:rsidR="00664841" w:rsidRPr="005E0944" w:rsidRDefault="00664841" w:rsidP="00996D80">
      <w:pPr>
        <w:pStyle w:val="ListParagraph"/>
        <w:numPr>
          <w:ilvl w:val="0"/>
          <w:numId w:val="11"/>
        </w:numPr>
        <w:spacing w:before="120"/>
      </w:pPr>
      <w:r w:rsidRPr="005E0944">
        <w:t>QueryPatientActiveMedicationOrders – lai izgūtu noteikta pacienta aktīvās receptes;</w:t>
      </w:r>
    </w:p>
    <w:p w14:paraId="71E912CD" w14:textId="77777777" w:rsidR="00664841" w:rsidRPr="005E0944" w:rsidRDefault="00664841" w:rsidP="00996D80">
      <w:pPr>
        <w:pStyle w:val="ListParagraph"/>
        <w:numPr>
          <w:ilvl w:val="0"/>
          <w:numId w:val="11"/>
        </w:numPr>
        <w:spacing w:before="120"/>
      </w:pPr>
      <w:r w:rsidRPr="005E0944">
        <w:t>QueryPatientAllMedicationOrders – lai izgūtu visas noteikta pacienta receptes;</w:t>
      </w:r>
    </w:p>
    <w:p w14:paraId="15832C46" w14:textId="77777777" w:rsidR="00664841" w:rsidRPr="005E0944" w:rsidRDefault="00B025A7" w:rsidP="00996D80">
      <w:pPr>
        <w:pStyle w:val="ListParagraph"/>
        <w:numPr>
          <w:ilvl w:val="0"/>
          <w:numId w:val="11"/>
        </w:numPr>
        <w:spacing w:before="120"/>
      </w:pPr>
      <w:r w:rsidRPr="005E0944">
        <w:t>QueryOrgani</w:t>
      </w:r>
      <w:r w:rsidR="0026425D">
        <w:t>z</w:t>
      </w:r>
      <w:r w:rsidRPr="005E0944">
        <w:t>ationMedicationOrders</w:t>
      </w:r>
      <w:r w:rsidR="00664841" w:rsidRPr="005E0944">
        <w:t xml:space="preserve"> – </w:t>
      </w:r>
      <w:r w:rsidR="00505669" w:rsidRPr="005E0944">
        <w:t>lai izgūtu noteiktas ārstniecības iestādes vai aptiekas receptes;</w:t>
      </w:r>
    </w:p>
    <w:p w14:paraId="64463F30" w14:textId="77777777" w:rsidR="00664841" w:rsidRPr="005E0944" w:rsidRDefault="00664841" w:rsidP="00996D80">
      <w:pPr>
        <w:pStyle w:val="ListParagraph"/>
        <w:numPr>
          <w:ilvl w:val="0"/>
          <w:numId w:val="11"/>
        </w:numPr>
        <w:spacing w:before="120"/>
      </w:pPr>
      <w:r w:rsidRPr="005E0944">
        <w:t>QueryAllMedicationOrders – lai izgūtu vis</w:t>
      </w:r>
      <w:r w:rsidR="005866A4" w:rsidRPr="005E0944">
        <w:t>as Sistēmā reģistrētās receptes.</w:t>
      </w:r>
    </w:p>
    <w:p w14:paraId="75F2F265" w14:textId="77777777" w:rsidR="009712D6" w:rsidRPr="005E0944" w:rsidRDefault="009712D6" w:rsidP="00613DCC">
      <w:pPr>
        <w:spacing w:before="120" w:after="120"/>
        <w:ind w:left="1418" w:hanging="1418"/>
      </w:pPr>
      <w:r w:rsidRPr="005E0944">
        <w:rPr>
          <w:b/>
        </w:rPr>
        <w:t>Apraksts:</w:t>
      </w:r>
      <w:r w:rsidRPr="005E0944">
        <w:t xml:space="preserve"> </w:t>
      </w:r>
    </w:p>
    <w:p w14:paraId="044A045B" w14:textId="77777777" w:rsidR="009712D6" w:rsidRPr="005E0944" w:rsidRDefault="009712D6" w:rsidP="005914EA">
      <w:pPr>
        <w:pStyle w:val="BodyText"/>
      </w:pPr>
      <w:r w:rsidRPr="005E0944">
        <w:t>Funkcija pēc padotā receptes identifikatora izgūst receptes datus un izveido jaunu ĀL izsniegšanas ziņojuma identifikatoru.</w:t>
      </w:r>
    </w:p>
    <w:p w14:paraId="2695CDAF" w14:textId="77777777" w:rsidR="009712D6" w:rsidRPr="005E0944" w:rsidRDefault="009712D6" w:rsidP="006E471D">
      <w:pPr>
        <w:pStyle w:val="Heading4"/>
        <w:ind w:left="862" w:hanging="862"/>
      </w:pPr>
      <w:bookmarkStart w:id="129" w:name="_Ref330514294"/>
      <w:bookmarkStart w:id="130" w:name="_Ref330514299"/>
      <w:bookmarkStart w:id="131" w:name="_Ref330514302"/>
      <w:bookmarkStart w:id="132" w:name="_Toc476847053"/>
      <w:r w:rsidRPr="005E0944">
        <w:t>Atzīmēt ĀL izsniegšanu</w:t>
      </w:r>
      <w:bookmarkEnd w:id="129"/>
      <w:bookmarkEnd w:id="130"/>
      <w:bookmarkEnd w:id="131"/>
      <w:bookmarkEnd w:id="132"/>
    </w:p>
    <w:p w14:paraId="5C007602"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Services.RegisterMedicationDispense.RegisterMedicationDispense;</w:t>
      </w:r>
    </w:p>
    <w:p w14:paraId="18BC16DA" w14:textId="77777777" w:rsidR="009712D6" w:rsidRPr="005E0944" w:rsidRDefault="009712D6" w:rsidP="00613DCC">
      <w:pPr>
        <w:spacing w:before="120"/>
      </w:pPr>
      <w:r w:rsidRPr="005E0944">
        <w:rPr>
          <w:b/>
        </w:rPr>
        <w:t>Lietotāju grupa:</w:t>
      </w:r>
      <w:r w:rsidR="00505669">
        <w:t xml:space="preserve"> Farmaceiti un farmaceita</w:t>
      </w:r>
      <w:r w:rsidRPr="005E0944">
        <w:t xml:space="preserve"> asistenti.</w:t>
      </w:r>
    </w:p>
    <w:p w14:paraId="02C560CC" w14:textId="77777777" w:rsidR="009712D6" w:rsidRPr="005E0944" w:rsidRDefault="009712D6" w:rsidP="00613DCC">
      <w:pPr>
        <w:spacing w:before="120"/>
      </w:pPr>
      <w:r w:rsidRPr="005E0944">
        <w:rPr>
          <w:b/>
        </w:rPr>
        <w:t>Tiesības:</w:t>
      </w:r>
      <w:r w:rsidR="005866A4" w:rsidRPr="005E0944">
        <w:t xml:space="preserve"> </w:t>
      </w:r>
      <w:r w:rsidRPr="005E0944">
        <w:t>RegisterMedicationDispense;</w:t>
      </w:r>
    </w:p>
    <w:p w14:paraId="691F1D0B" w14:textId="77777777" w:rsidR="005866A4" w:rsidRPr="005E0944" w:rsidRDefault="005E0944" w:rsidP="00CD2A0D">
      <w:pPr>
        <w:keepNext/>
        <w:spacing w:before="120"/>
        <w:rPr>
          <w:b/>
        </w:rPr>
      </w:pPr>
      <w:r>
        <w:rPr>
          <w:b/>
        </w:rPr>
        <w:lastRenderedPageBreak/>
        <w:t>Papildu tiesības:</w:t>
      </w:r>
    </w:p>
    <w:p w14:paraId="69AA0BE8" w14:textId="77777777" w:rsidR="005866A4" w:rsidRPr="005E0944" w:rsidRDefault="003C5ADF" w:rsidP="00996D80">
      <w:pPr>
        <w:pStyle w:val="ListParagraph"/>
        <w:numPr>
          <w:ilvl w:val="0"/>
          <w:numId w:val="11"/>
        </w:numPr>
        <w:spacing w:before="120"/>
      </w:pPr>
      <w:r w:rsidRPr="005E0944">
        <w:t>EditMedicationDispense – lai drīkstētu labot (atkārtoti iesūtīt) ĀL izsniegšanas ziņojumus, kas jau bijuši iesniegti.</w:t>
      </w:r>
    </w:p>
    <w:p w14:paraId="3B97BD1E" w14:textId="77777777" w:rsidR="009712D6" w:rsidRPr="005E0944" w:rsidRDefault="009712D6" w:rsidP="00613DCC">
      <w:pPr>
        <w:spacing w:before="120" w:after="120"/>
        <w:ind w:left="1418" w:hanging="1418"/>
      </w:pPr>
      <w:r w:rsidRPr="005E0944">
        <w:rPr>
          <w:b/>
        </w:rPr>
        <w:t>Apraksts:</w:t>
      </w:r>
      <w:r w:rsidRPr="005E0944">
        <w:t xml:space="preserve"> </w:t>
      </w:r>
    </w:p>
    <w:p w14:paraId="473EE8B6" w14:textId="77777777" w:rsidR="009712D6" w:rsidRPr="005E0944" w:rsidRDefault="009712D6" w:rsidP="009712D6">
      <w:pPr>
        <w:spacing w:before="120" w:after="120"/>
      </w:pPr>
      <w:r w:rsidRPr="005E0944">
        <w:t>Funkcija reģistrē jaunu vai labo esošu ĀL izsniegšanas ziņojumu.</w:t>
      </w:r>
    </w:p>
    <w:p w14:paraId="53726C87" w14:textId="77777777" w:rsidR="009712D6" w:rsidRPr="005E0944" w:rsidRDefault="009712D6" w:rsidP="006E471D">
      <w:pPr>
        <w:pStyle w:val="Heading4"/>
        <w:ind w:left="862" w:hanging="862"/>
      </w:pPr>
      <w:bookmarkStart w:id="133" w:name="_Ref330514311"/>
      <w:bookmarkStart w:id="134" w:name="_Ref330514313"/>
      <w:bookmarkStart w:id="135" w:name="_Ref330514322"/>
      <w:bookmarkStart w:id="136" w:name="_Ref330514325"/>
      <w:bookmarkStart w:id="137" w:name="_Toc476847054"/>
      <w:r w:rsidRPr="005E0944">
        <w:t>Atcelt ĀL izsniegšanu</w:t>
      </w:r>
      <w:bookmarkEnd w:id="133"/>
      <w:bookmarkEnd w:id="134"/>
      <w:bookmarkEnd w:id="135"/>
      <w:bookmarkEnd w:id="136"/>
      <w:bookmarkEnd w:id="137"/>
    </w:p>
    <w:p w14:paraId="67BA4BC9"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Services.CancelMedicationDispense.CancelMedicationDispense;</w:t>
      </w:r>
    </w:p>
    <w:p w14:paraId="70FA4891" w14:textId="77777777" w:rsidR="009712D6" w:rsidRPr="005E0944" w:rsidRDefault="009712D6" w:rsidP="00613DCC">
      <w:pPr>
        <w:spacing w:before="120"/>
      </w:pPr>
      <w:r w:rsidRPr="005E0944">
        <w:rPr>
          <w:b/>
        </w:rPr>
        <w:t>Lietotāju grupa:</w:t>
      </w:r>
      <w:r w:rsidR="00505669">
        <w:t xml:space="preserve"> Farmaceiti un farmaceita</w:t>
      </w:r>
      <w:r w:rsidRPr="005E0944">
        <w:t xml:space="preserve"> asistenti.</w:t>
      </w:r>
    </w:p>
    <w:p w14:paraId="4CBEC7C1" w14:textId="77777777" w:rsidR="009712D6" w:rsidRPr="005E0944" w:rsidRDefault="009712D6" w:rsidP="00613DCC">
      <w:pPr>
        <w:spacing w:before="120"/>
      </w:pPr>
      <w:r w:rsidRPr="005E0944">
        <w:rPr>
          <w:b/>
        </w:rPr>
        <w:t>Tiesības:</w:t>
      </w:r>
      <w:r w:rsidRPr="005E0944">
        <w:t xml:space="preserve"> RegisterMedicationDispense;</w:t>
      </w:r>
    </w:p>
    <w:p w14:paraId="4E02124D" w14:textId="77777777" w:rsidR="00902676" w:rsidRPr="005E0944" w:rsidRDefault="005E0944" w:rsidP="00613DCC">
      <w:pPr>
        <w:spacing w:before="120"/>
        <w:rPr>
          <w:b/>
        </w:rPr>
      </w:pPr>
      <w:r>
        <w:rPr>
          <w:b/>
        </w:rPr>
        <w:t>Papildu tiesības:</w:t>
      </w:r>
    </w:p>
    <w:p w14:paraId="4084EFFC" w14:textId="77777777" w:rsidR="00902676" w:rsidRPr="005E0944" w:rsidRDefault="00902676" w:rsidP="00996D80">
      <w:pPr>
        <w:pStyle w:val="ListParagraph"/>
        <w:numPr>
          <w:ilvl w:val="0"/>
          <w:numId w:val="11"/>
        </w:numPr>
        <w:spacing w:before="120"/>
      </w:pPr>
      <w:r w:rsidRPr="005E0944">
        <w:t>CancelMedicationDispense – lai drīkstētu atsaukt ĀL izsniegšanas ziņojumus, kas jau bijuši iesniegti.</w:t>
      </w:r>
    </w:p>
    <w:p w14:paraId="46F7727C" w14:textId="77777777" w:rsidR="009712D6" w:rsidRPr="005E0944" w:rsidRDefault="009712D6" w:rsidP="00613DCC">
      <w:pPr>
        <w:spacing w:before="120" w:after="120"/>
        <w:ind w:left="1418" w:hanging="1418"/>
      </w:pPr>
      <w:r w:rsidRPr="005E0944">
        <w:rPr>
          <w:b/>
        </w:rPr>
        <w:t>Apraksts:</w:t>
      </w:r>
      <w:r w:rsidRPr="005E0944">
        <w:t xml:space="preserve"> </w:t>
      </w:r>
    </w:p>
    <w:p w14:paraId="1DEFD405" w14:textId="77777777" w:rsidR="009712D6" w:rsidRPr="005E0944" w:rsidRDefault="009712D6" w:rsidP="009712D6">
      <w:pPr>
        <w:spacing w:before="120" w:after="120"/>
      </w:pPr>
      <w:r w:rsidRPr="005E0944">
        <w:t>Funkcija atceļ ĀL izsniegšanas ziņojuma identifikatora rezervāciju</w:t>
      </w:r>
      <w:r w:rsidR="00843C4D" w:rsidRPr="005E0944">
        <w:t xml:space="preserve"> vai ĀL izsniegšanas ziņojumu</w:t>
      </w:r>
      <w:r w:rsidRPr="005E0944">
        <w:t>.</w:t>
      </w:r>
    </w:p>
    <w:p w14:paraId="14A5768C" w14:textId="77777777" w:rsidR="009712D6" w:rsidRPr="005E0944" w:rsidRDefault="009712D6" w:rsidP="006E471D">
      <w:pPr>
        <w:pStyle w:val="Heading4"/>
        <w:ind w:left="862" w:hanging="862"/>
      </w:pPr>
      <w:bookmarkStart w:id="138" w:name="_Toc476847055"/>
      <w:r w:rsidRPr="005E0944">
        <w:t xml:space="preserve">Izgūt </w:t>
      </w:r>
      <w:r w:rsidR="00ED3BA7" w:rsidRPr="005E0944">
        <w:t xml:space="preserve">ĀL izsniegšanas </w:t>
      </w:r>
      <w:r w:rsidR="001B42E1" w:rsidRPr="005E0944">
        <w:t>ziņojumu sarakstu</w:t>
      </w:r>
      <w:bookmarkEnd w:id="138"/>
    </w:p>
    <w:p w14:paraId="2AC18B36"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Services.GetMedicationDispenseListService.GetMedicationDispenseList;</w:t>
      </w:r>
    </w:p>
    <w:p w14:paraId="5E0672DA" w14:textId="77777777" w:rsidR="009712D6" w:rsidRPr="005E0944" w:rsidRDefault="009712D6" w:rsidP="00613DCC">
      <w:pPr>
        <w:spacing w:before="120"/>
      </w:pPr>
      <w:r w:rsidRPr="005E0944">
        <w:rPr>
          <w:b/>
        </w:rPr>
        <w:t>Lietotāju grupa:</w:t>
      </w:r>
      <w:r w:rsidR="00505669">
        <w:t xml:space="preserve"> Farmaceiti un farmaceita</w:t>
      </w:r>
      <w:r w:rsidRPr="005E0944">
        <w:t xml:space="preserve"> asistenti.</w:t>
      </w:r>
    </w:p>
    <w:p w14:paraId="3871060A" w14:textId="77777777" w:rsidR="00F4400B" w:rsidRPr="005E0944" w:rsidRDefault="009712D6" w:rsidP="00613DCC">
      <w:pPr>
        <w:spacing w:before="120"/>
      </w:pPr>
      <w:r w:rsidRPr="005E0944">
        <w:rPr>
          <w:b/>
        </w:rPr>
        <w:t>Tiesības:</w:t>
      </w:r>
      <w:r w:rsidRPr="005E0944">
        <w:t xml:space="preserve"> </w:t>
      </w:r>
      <w:r w:rsidR="00664841" w:rsidRPr="005E0944">
        <w:t>Query</w:t>
      </w:r>
      <w:r w:rsidRPr="005E0944">
        <w:t>Medication</w:t>
      </w:r>
      <w:r w:rsidR="00ED3BA7" w:rsidRPr="005E0944">
        <w:t>Order</w:t>
      </w:r>
      <w:r w:rsidRPr="005E0944">
        <w:t xml:space="preserve">, </w:t>
      </w:r>
      <w:r w:rsidR="00664841" w:rsidRPr="005E0944">
        <w:t>QueryMedicationDispenses</w:t>
      </w:r>
      <w:r w:rsidR="00F4400B" w:rsidRPr="005E0944">
        <w:t>;</w:t>
      </w:r>
    </w:p>
    <w:p w14:paraId="6301763D" w14:textId="77777777" w:rsidR="00F4400B" w:rsidRPr="005E0944" w:rsidRDefault="005E0944" w:rsidP="00613DCC">
      <w:pPr>
        <w:spacing w:before="120"/>
        <w:rPr>
          <w:b/>
        </w:rPr>
      </w:pPr>
      <w:r>
        <w:rPr>
          <w:b/>
        </w:rPr>
        <w:t>Papildu tiesības:</w:t>
      </w:r>
    </w:p>
    <w:p w14:paraId="4A21DC60" w14:textId="77777777" w:rsidR="00664841" w:rsidRPr="005E0944" w:rsidRDefault="00664841" w:rsidP="00996D80">
      <w:pPr>
        <w:pStyle w:val="ListParagraph"/>
        <w:numPr>
          <w:ilvl w:val="0"/>
          <w:numId w:val="11"/>
        </w:numPr>
        <w:spacing w:before="120"/>
      </w:pPr>
      <w:r w:rsidRPr="005E0944">
        <w:t>QueryPatientActiveMedicationOrders – lai izgūtu noteikta pacienta aktīvās receptes;</w:t>
      </w:r>
    </w:p>
    <w:p w14:paraId="10101D07" w14:textId="77777777" w:rsidR="00664841" w:rsidRPr="005E0944" w:rsidRDefault="00664841" w:rsidP="00996D80">
      <w:pPr>
        <w:pStyle w:val="ListParagraph"/>
        <w:numPr>
          <w:ilvl w:val="0"/>
          <w:numId w:val="11"/>
        </w:numPr>
        <w:spacing w:before="120"/>
      </w:pPr>
      <w:r w:rsidRPr="005E0944">
        <w:t>QueryPatientAllMedicationOrders – lai izgūtu visas noteikta pacienta receptes;</w:t>
      </w:r>
    </w:p>
    <w:p w14:paraId="55365A54" w14:textId="77777777" w:rsidR="00664841" w:rsidRPr="005E0944" w:rsidRDefault="00B025A7" w:rsidP="00996D80">
      <w:pPr>
        <w:pStyle w:val="ListParagraph"/>
        <w:numPr>
          <w:ilvl w:val="0"/>
          <w:numId w:val="11"/>
        </w:numPr>
        <w:spacing w:before="120"/>
      </w:pPr>
      <w:r w:rsidRPr="005E0944">
        <w:t>QueryOrgani</w:t>
      </w:r>
      <w:r w:rsidR="0026425D">
        <w:t>z</w:t>
      </w:r>
      <w:r w:rsidRPr="005E0944">
        <w:t>ationMedicationOrders</w:t>
      </w:r>
      <w:r w:rsidR="00664841" w:rsidRPr="005E0944">
        <w:t xml:space="preserve"> – </w:t>
      </w:r>
      <w:r w:rsidR="00505669" w:rsidRPr="005E0944">
        <w:t>lai izgūtu noteiktas ārstniecības iestādes vai aptiekas receptes;</w:t>
      </w:r>
    </w:p>
    <w:p w14:paraId="2134189E" w14:textId="77777777" w:rsidR="005866A4" w:rsidRPr="005E0944" w:rsidRDefault="005866A4" w:rsidP="00996D80">
      <w:pPr>
        <w:pStyle w:val="ListParagraph"/>
        <w:numPr>
          <w:ilvl w:val="0"/>
          <w:numId w:val="11"/>
        </w:numPr>
        <w:spacing w:before="120"/>
      </w:pPr>
      <w:r w:rsidRPr="005E0944">
        <w:t>QueryAllMedicationOrders – lai izgūtu visas Sistēmā reģistrētās receptes.</w:t>
      </w:r>
    </w:p>
    <w:p w14:paraId="66A11F8A" w14:textId="77777777" w:rsidR="009712D6" w:rsidRPr="005E0944" w:rsidRDefault="009712D6" w:rsidP="00613DCC">
      <w:pPr>
        <w:keepNext/>
        <w:spacing w:before="120" w:after="120"/>
        <w:ind w:left="1418" w:hanging="1418"/>
      </w:pPr>
      <w:r w:rsidRPr="005E0944">
        <w:rPr>
          <w:b/>
        </w:rPr>
        <w:t>Apraksts:</w:t>
      </w:r>
      <w:r w:rsidRPr="005E0944">
        <w:t xml:space="preserve"> </w:t>
      </w:r>
    </w:p>
    <w:p w14:paraId="4E43EF89" w14:textId="77777777" w:rsidR="009712D6" w:rsidRPr="005E0944" w:rsidRDefault="009712D6" w:rsidP="005914EA">
      <w:pPr>
        <w:pStyle w:val="BodyText"/>
      </w:pPr>
      <w:r w:rsidRPr="005E0944">
        <w:t>Funkcija</w:t>
      </w:r>
      <w:r w:rsidR="001B42E1" w:rsidRPr="005E0944">
        <w:t xml:space="preserve"> pēc dotajiem parametriem</w:t>
      </w:r>
      <w:r w:rsidRPr="005E0944">
        <w:t xml:space="preserve"> izgūst sarakstu ar ĀL izsniegšanas </w:t>
      </w:r>
      <w:r w:rsidR="001B42E1" w:rsidRPr="005E0944">
        <w:t>ziņojumiem</w:t>
      </w:r>
      <w:r w:rsidRPr="005E0944">
        <w:t>.</w:t>
      </w:r>
    </w:p>
    <w:p w14:paraId="1F494505" w14:textId="77777777" w:rsidR="008B320F" w:rsidRPr="005E0944" w:rsidRDefault="008B320F" w:rsidP="006E471D">
      <w:pPr>
        <w:pStyle w:val="Heading4"/>
        <w:ind w:left="862" w:hanging="862"/>
      </w:pPr>
      <w:bookmarkStart w:id="139" w:name="_Toc476847056"/>
      <w:r w:rsidRPr="005E0944">
        <w:t>Izgūt ĀL izsniegšanas ziņojumu saraksta turpinājumu</w:t>
      </w:r>
      <w:bookmarkEnd w:id="139"/>
    </w:p>
    <w:p w14:paraId="58E99A05" w14:textId="77777777" w:rsidR="008B320F" w:rsidRPr="005E0944" w:rsidRDefault="008B320F"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Services.GetMedicationDispenseListService.GetMedicationDispenseListContinuation</w:t>
      </w:r>
    </w:p>
    <w:p w14:paraId="14C69D6B" w14:textId="77777777" w:rsidR="008B320F" w:rsidRPr="005E0944" w:rsidRDefault="008B320F" w:rsidP="00613DCC">
      <w:pPr>
        <w:spacing w:before="120"/>
      </w:pPr>
      <w:r w:rsidRPr="005E0944">
        <w:rPr>
          <w:b/>
        </w:rPr>
        <w:t>Lietotāju grupa:</w:t>
      </w:r>
      <w:r w:rsidR="00505669">
        <w:t xml:space="preserve"> Farmaceiti un farmaceita</w:t>
      </w:r>
      <w:r w:rsidRPr="005E0944">
        <w:t xml:space="preserve"> asistenti.</w:t>
      </w:r>
    </w:p>
    <w:p w14:paraId="2291BF0E" w14:textId="77777777" w:rsidR="008B320F" w:rsidRPr="005E0944" w:rsidRDefault="008B320F" w:rsidP="00613DCC">
      <w:pPr>
        <w:spacing w:before="120"/>
      </w:pPr>
      <w:r w:rsidRPr="005E0944">
        <w:rPr>
          <w:b/>
        </w:rPr>
        <w:t>Tiesības:</w:t>
      </w:r>
      <w:r w:rsidRPr="005E0944">
        <w:t xml:space="preserve"> QueryMedicationOrder, QueryMedicationDispenses</w:t>
      </w:r>
      <w:r w:rsidR="005E0944">
        <w:t>.</w:t>
      </w:r>
    </w:p>
    <w:p w14:paraId="4C5B43DE" w14:textId="77777777" w:rsidR="008B320F" w:rsidRPr="005E0944" w:rsidRDefault="005E0944" w:rsidP="00613DCC">
      <w:pPr>
        <w:spacing w:before="120"/>
        <w:rPr>
          <w:b/>
        </w:rPr>
      </w:pPr>
      <w:r>
        <w:rPr>
          <w:b/>
        </w:rPr>
        <w:t>Papildu tiesības:</w:t>
      </w:r>
    </w:p>
    <w:p w14:paraId="644775EF" w14:textId="77777777" w:rsidR="008B320F" w:rsidRPr="005E0944" w:rsidRDefault="008B320F" w:rsidP="00996D80">
      <w:pPr>
        <w:pStyle w:val="ListParagraph"/>
        <w:numPr>
          <w:ilvl w:val="0"/>
          <w:numId w:val="11"/>
        </w:numPr>
        <w:spacing w:before="120"/>
      </w:pPr>
      <w:r w:rsidRPr="005E0944">
        <w:t>QueryPatientActiveMedicationOrders – lai izgūtu noteikta pacienta aktīvās receptes;</w:t>
      </w:r>
    </w:p>
    <w:p w14:paraId="24844D4F" w14:textId="77777777" w:rsidR="008B320F" w:rsidRPr="005E0944" w:rsidRDefault="008B320F" w:rsidP="00996D80">
      <w:pPr>
        <w:pStyle w:val="ListParagraph"/>
        <w:numPr>
          <w:ilvl w:val="0"/>
          <w:numId w:val="11"/>
        </w:numPr>
        <w:spacing w:before="120"/>
      </w:pPr>
      <w:r w:rsidRPr="005E0944">
        <w:t>QueryPatientAllMedicationOrders – lai izgūtu visas noteikta pacienta receptes;</w:t>
      </w:r>
    </w:p>
    <w:p w14:paraId="0296905E" w14:textId="77777777" w:rsidR="008B320F" w:rsidRPr="005E0944" w:rsidRDefault="008B320F" w:rsidP="00996D80">
      <w:pPr>
        <w:pStyle w:val="ListParagraph"/>
        <w:numPr>
          <w:ilvl w:val="0"/>
          <w:numId w:val="11"/>
        </w:numPr>
        <w:spacing w:before="120"/>
      </w:pPr>
      <w:r w:rsidRPr="005E0944">
        <w:t>QueryOrgani</w:t>
      </w:r>
      <w:r w:rsidR="0026425D">
        <w:t>z</w:t>
      </w:r>
      <w:r w:rsidRPr="005E0944">
        <w:t xml:space="preserve">ationMedicationOrders – </w:t>
      </w:r>
      <w:r w:rsidR="00505669" w:rsidRPr="005E0944">
        <w:t>lai izgūtu noteiktas ārstniecības iestādes vai aptiekas receptes;</w:t>
      </w:r>
    </w:p>
    <w:p w14:paraId="652D1042" w14:textId="77777777" w:rsidR="008B320F" w:rsidRPr="005E0944" w:rsidRDefault="008B320F" w:rsidP="00996D80">
      <w:pPr>
        <w:pStyle w:val="ListParagraph"/>
        <w:numPr>
          <w:ilvl w:val="0"/>
          <w:numId w:val="11"/>
        </w:numPr>
        <w:spacing w:before="120"/>
      </w:pPr>
      <w:r w:rsidRPr="005E0944">
        <w:t>QueryAllMedicationOrders – lai izgūtu visas Sistēmā reģistrētās receptes.</w:t>
      </w:r>
    </w:p>
    <w:p w14:paraId="0CD590F8" w14:textId="77777777" w:rsidR="008B320F" w:rsidRPr="005E0944" w:rsidRDefault="008B320F" w:rsidP="00613DCC">
      <w:pPr>
        <w:keepNext/>
        <w:spacing w:before="120" w:after="120"/>
        <w:ind w:left="1418" w:hanging="1418"/>
      </w:pPr>
      <w:r w:rsidRPr="005E0944">
        <w:rPr>
          <w:b/>
        </w:rPr>
        <w:lastRenderedPageBreak/>
        <w:t>Apraksts:</w:t>
      </w:r>
      <w:r w:rsidRPr="005E0944">
        <w:t xml:space="preserve"> </w:t>
      </w:r>
    </w:p>
    <w:p w14:paraId="78272E2A" w14:textId="77777777" w:rsidR="008B320F" w:rsidRPr="005E0944" w:rsidRDefault="008B320F" w:rsidP="005914EA">
      <w:pPr>
        <w:pStyle w:val="BodyText"/>
      </w:pPr>
      <w:r w:rsidRPr="005E0944">
        <w:t>Funkcija pēc dotajiem parametriem izgūst saraksta ar ĀL izsniegšanas ziņojumiem turpinājumu.</w:t>
      </w:r>
    </w:p>
    <w:p w14:paraId="12230AAE" w14:textId="77777777" w:rsidR="009712D6" w:rsidRPr="005E0944" w:rsidRDefault="009712D6" w:rsidP="006E471D">
      <w:pPr>
        <w:pStyle w:val="Heading4"/>
        <w:ind w:left="862" w:hanging="862"/>
      </w:pPr>
      <w:bookmarkStart w:id="140" w:name="_Ref330514336"/>
      <w:bookmarkStart w:id="141" w:name="_Toc476847057"/>
      <w:r w:rsidRPr="005E0944">
        <w:t xml:space="preserve">Izgūt </w:t>
      </w:r>
      <w:r w:rsidR="00664841" w:rsidRPr="005E0944">
        <w:t>profilu</w:t>
      </w:r>
      <w:bookmarkEnd w:id="140"/>
      <w:bookmarkEnd w:id="141"/>
    </w:p>
    <w:p w14:paraId="655D6DC8"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Services.GetProfileService.GetProfile;</w:t>
      </w:r>
    </w:p>
    <w:p w14:paraId="4C4970D1" w14:textId="77777777" w:rsidR="009712D6" w:rsidRPr="005E0944" w:rsidRDefault="009712D6" w:rsidP="00613DCC">
      <w:pPr>
        <w:spacing w:before="120"/>
      </w:pPr>
      <w:r w:rsidRPr="005E0944">
        <w:rPr>
          <w:b/>
        </w:rPr>
        <w:t>Lietotāju grupa:</w:t>
      </w:r>
      <w:r w:rsidRPr="005E0944">
        <w:t xml:space="preserve"> Pacienti.</w:t>
      </w:r>
    </w:p>
    <w:p w14:paraId="3879CFA1" w14:textId="77777777" w:rsidR="009712D6" w:rsidRPr="005E0944" w:rsidRDefault="009712D6" w:rsidP="00613DCC">
      <w:pPr>
        <w:spacing w:before="120"/>
      </w:pPr>
      <w:r w:rsidRPr="005E0944">
        <w:rPr>
          <w:b/>
        </w:rPr>
        <w:t>Tiesības:</w:t>
      </w:r>
      <w:r w:rsidRPr="005E0944">
        <w:t xml:space="preserve"> GetProfile;</w:t>
      </w:r>
    </w:p>
    <w:p w14:paraId="341F14D4" w14:textId="77777777" w:rsidR="009712D6" w:rsidRPr="005E0944" w:rsidRDefault="009712D6" w:rsidP="00613DCC">
      <w:pPr>
        <w:spacing w:before="120" w:after="120"/>
        <w:ind w:left="1418" w:hanging="1418"/>
      </w:pPr>
      <w:r w:rsidRPr="005E0944">
        <w:rPr>
          <w:b/>
        </w:rPr>
        <w:t>Apraksts:</w:t>
      </w:r>
      <w:r w:rsidRPr="005E0944">
        <w:t xml:space="preserve"> </w:t>
      </w:r>
    </w:p>
    <w:p w14:paraId="276ECB7B" w14:textId="77777777" w:rsidR="009712D6" w:rsidRPr="005E0944" w:rsidRDefault="009712D6" w:rsidP="005914EA">
      <w:pPr>
        <w:pStyle w:val="BodyText"/>
      </w:pPr>
      <w:r w:rsidRPr="005E0944">
        <w:t>Funkcija izgūst pacienta uzstādījumus, kas attiecas uz e</w:t>
      </w:r>
      <w:r w:rsidRPr="005E0944">
        <w:noBreakHyphen/>
        <w:t>recepšu aprites procesu, tai skaitā aptieku, kurā pacients plāno izņemt ĀL pret viņam izrakstītajām receptēm.</w:t>
      </w:r>
    </w:p>
    <w:p w14:paraId="6080E594" w14:textId="77777777" w:rsidR="009712D6" w:rsidRPr="005E0944" w:rsidRDefault="00664841" w:rsidP="006E471D">
      <w:pPr>
        <w:pStyle w:val="Heading4"/>
        <w:ind w:left="862" w:hanging="862"/>
      </w:pPr>
      <w:bookmarkStart w:id="142" w:name="_Ref330514346"/>
      <w:bookmarkStart w:id="143" w:name="_Toc476847058"/>
      <w:r w:rsidRPr="005E0944">
        <w:t>Saglabāt profilu</w:t>
      </w:r>
      <w:bookmarkEnd w:id="142"/>
      <w:bookmarkEnd w:id="143"/>
    </w:p>
    <w:p w14:paraId="4BF44BF0"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Services.SetProfile.SetProfile;</w:t>
      </w:r>
    </w:p>
    <w:p w14:paraId="7612029D" w14:textId="77777777" w:rsidR="009712D6" w:rsidRPr="005E0944" w:rsidRDefault="009712D6" w:rsidP="00613DCC">
      <w:pPr>
        <w:spacing w:before="120"/>
      </w:pPr>
      <w:r w:rsidRPr="005E0944">
        <w:rPr>
          <w:b/>
        </w:rPr>
        <w:t>Lietotāju grupa:</w:t>
      </w:r>
      <w:r w:rsidRPr="005E0944">
        <w:t xml:space="preserve"> Pacienti.</w:t>
      </w:r>
    </w:p>
    <w:p w14:paraId="2BFB255E" w14:textId="77777777" w:rsidR="009712D6" w:rsidRPr="005E0944" w:rsidRDefault="009712D6" w:rsidP="00613DCC">
      <w:pPr>
        <w:spacing w:before="120"/>
      </w:pPr>
      <w:r w:rsidRPr="005E0944">
        <w:rPr>
          <w:b/>
        </w:rPr>
        <w:t>Tiesības:</w:t>
      </w:r>
      <w:r w:rsidRPr="005E0944">
        <w:t xml:space="preserve"> SetProfile;</w:t>
      </w:r>
    </w:p>
    <w:p w14:paraId="5CD54304" w14:textId="77777777" w:rsidR="009712D6" w:rsidRPr="005E0944" w:rsidRDefault="009712D6" w:rsidP="00613DCC">
      <w:pPr>
        <w:spacing w:before="120" w:after="120"/>
        <w:ind w:left="1418" w:hanging="1418"/>
      </w:pPr>
      <w:r w:rsidRPr="005E0944">
        <w:rPr>
          <w:b/>
        </w:rPr>
        <w:t>Apraksts:</w:t>
      </w:r>
      <w:r w:rsidRPr="005E0944">
        <w:t xml:space="preserve"> </w:t>
      </w:r>
    </w:p>
    <w:p w14:paraId="7C78CF4F" w14:textId="77777777" w:rsidR="009712D6" w:rsidRPr="005E0944" w:rsidRDefault="009712D6" w:rsidP="005914EA">
      <w:pPr>
        <w:pStyle w:val="BodyText"/>
      </w:pPr>
      <w:r w:rsidRPr="005E0944">
        <w:t>Funkcija saglabā pacienta uzstādījumus, kas attiecas uz e</w:t>
      </w:r>
      <w:r w:rsidRPr="005E0944">
        <w:noBreakHyphen/>
        <w:t>recepšu aprites procesu, tai skaitā aptieku, kurā pacients plāno izņemt ĀL pret viņam izrakstītajām receptēm.</w:t>
      </w:r>
    </w:p>
    <w:p w14:paraId="41B60841" w14:textId="77777777" w:rsidR="009712D6" w:rsidRPr="005E0944" w:rsidRDefault="009712D6" w:rsidP="006E471D">
      <w:pPr>
        <w:pStyle w:val="Heading4"/>
        <w:ind w:left="862" w:hanging="862"/>
      </w:pPr>
      <w:bookmarkStart w:id="144" w:name="_Ref330514357"/>
      <w:bookmarkStart w:id="145" w:name="_Ref330514359"/>
      <w:bookmarkStart w:id="146" w:name="_Toc476847059"/>
      <w:r w:rsidRPr="005E0944">
        <w:t>Izgūt pacientu kontaktinformācij</w:t>
      </w:r>
      <w:bookmarkEnd w:id="144"/>
      <w:bookmarkEnd w:id="145"/>
      <w:r w:rsidR="008B320F" w:rsidRPr="005E0944">
        <w:t>as sarakstu</w:t>
      </w:r>
      <w:bookmarkEnd w:id="146"/>
    </w:p>
    <w:p w14:paraId="7F677782"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Services.GetPatientContactListService.GetPatientContactList;</w:t>
      </w:r>
    </w:p>
    <w:p w14:paraId="3F60A485" w14:textId="77777777" w:rsidR="009712D6" w:rsidRPr="005E0944" w:rsidRDefault="009712D6" w:rsidP="00613DCC">
      <w:pPr>
        <w:spacing w:before="120"/>
      </w:pPr>
      <w:r w:rsidRPr="005E0944">
        <w:rPr>
          <w:b/>
        </w:rPr>
        <w:t>Lietotāju grupa:</w:t>
      </w:r>
      <w:r w:rsidRPr="005E0944">
        <w:t xml:space="preserve"> Uzraudzības un kontroles iestādes darbinieki.</w:t>
      </w:r>
    </w:p>
    <w:p w14:paraId="79946A8A" w14:textId="77777777" w:rsidR="009712D6" w:rsidRPr="005E0944" w:rsidRDefault="009712D6" w:rsidP="00613DCC">
      <w:pPr>
        <w:spacing w:before="120"/>
      </w:pPr>
      <w:r w:rsidRPr="005E0944">
        <w:rPr>
          <w:b/>
        </w:rPr>
        <w:t>Tiesības:</w:t>
      </w:r>
      <w:r w:rsidRPr="005E0944">
        <w:t xml:space="preserve"> </w:t>
      </w:r>
      <w:r w:rsidR="005866A4" w:rsidRPr="005E0944">
        <w:t>QueryMedicationOrder, QueryAllMedicationOrders</w:t>
      </w:r>
      <w:r w:rsidRPr="005E0944">
        <w:t>;</w:t>
      </w:r>
    </w:p>
    <w:p w14:paraId="4DC8235F" w14:textId="77777777" w:rsidR="009712D6" w:rsidRPr="005E0944" w:rsidRDefault="009712D6" w:rsidP="00613DCC">
      <w:pPr>
        <w:keepNext/>
        <w:spacing w:before="120" w:after="120"/>
        <w:ind w:left="1418" w:hanging="1418"/>
      </w:pPr>
      <w:r w:rsidRPr="005E0944">
        <w:rPr>
          <w:b/>
        </w:rPr>
        <w:t>Apraksts:</w:t>
      </w:r>
      <w:r w:rsidRPr="005E0944">
        <w:t xml:space="preserve"> </w:t>
      </w:r>
    </w:p>
    <w:p w14:paraId="1201DB71" w14:textId="77777777" w:rsidR="009712D6" w:rsidRPr="005E0944" w:rsidRDefault="009712D6" w:rsidP="005914EA">
      <w:pPr>
        <w:pStyle w:val="BodyText"/>
      </w:pPr>
      <w:r w:rsidRPr="005E0944">
        <w:t>Funkcija pēc dotajiem parametriem atlasa sarakstu ar receptēm un apkopo tajās norādīto pacientu kontaktinformāciju.</w:t>
      </w:r>
    </w:p>
    <w:p w14:paraId="6C4C2F0D" w14:textId="77777777" w:rsidR="008B320F" w:rsidRPr="005E0944" w:rsidRDefault="008B320F" w:rsidP="006E471D">
      <w:pPr>
        <w:pStyle w:val="Heading4"/>
        <w:ind w:left="862" w:hanging="862"/>
      </w:pPr>
      <w:bookmarkStart w:id="147" w:name="_Toc476847060"/>
      <w:bookmarkStart w:id="148" w:name="_Ref330514367"/>
      <w:bookmarkStart w:id="149" w:name="_Ref330514370"/>
      <w:r w:rsidRPr="005E0944">
        <w:t>Izgūt pacientu kontaktinformācijas saraksta turpinājumu</w:t>
      </w:r>
      <w:bookmarkEnd w:id="147"/>
    </w:p>
    <w:p w14:paraId="41B5FDFC" w14:textId="77777777" w:rsidR="008B320F" w:rsidRPr="005E0944" w:rsidRDefault="008B320F"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Services.GetPatientContactListService.GetPatientContactListContinuation;</w:t>
      </w:r>
    </w:p>
    <w:p w14:paraId="7DDD748D" w14:textId="77777777" w:rsidR="008B320F" w:rsidRPr="005E0944" w:rsidRDefault="008B320F" w:rsidP="00613DCC">
      <w:pPr>
        <w:spacing w:before="120"/>
      </w:pPr>
      <w:r w:rsidRPr="005E0944">
        <w:rPr>
          <w:b/>
        </w:rPr>
        <w:t>Lietotāju grupa:</w:t>
      </w:r>
      <w:r w:rsidRPr="005E0944">
        <w:t xml:space="preserve"> Uzraudzības un kontroles iestādes darbinieki.</w:t>
      </w:r>
    </w:p>
    <w:p w14:paraId="33CD346B" w14:textId="77777777" w:rsidR="008B320F" w:rsidRPr="005E0944" w:rsidRDefault="008B320F" w:rsidP="00613DCC">
      <w:pPr>
        <w:spacing w:before="120"/>
      </w:pPr>
      <w:r w:rsidRPr="005E0944">
        <w:rPr>
          <w:b/>
        </w:rPr>
        <w:t>Tiesības:</w:t>
      </w:r>
      <w:r w:rsidRPr="005E0944">
        <w:t xml:space="preserve"> QueryMedication</w:t>
      </w:r>
      <w:r w:rsidR="00065FA1">
        <w:t>Order, QueryAllMedicationOrders.</w:t>
      </w:r>
    </w:p>
    <w:p w14:paraId="6260B5A0" w14:textId="77777777" w:rsidR="008B320F" w:rsidRPr="005E0944" w:rsidRDefault="008B320F" w:rsidP="00613DCC">
      <w:pPr>
        <w:keepNext/>
        <w:spacing w:before="120" w:after="120"/>
        <w:ind w:left="1418" w:hanging="1418"/>
      </w:pPr>
      <w:r w:rsidRPr="005E0944">
        <w:rPr>
          <w:b/>
        </w:rPr>
        <w:t>Apraksts:</w:t>
      </w:r>
      <w:r w:rsidRPr="005E0944">
        <w:t xml:space="preserve"> </w:t>
      </w:r>
    </w:p>
    <w:p w14:paraId="3324A347" w14:textId="77777777" w:rsidR="008B320F" w:rsidRPr="005E0944" w:rsidRDefault="008B320F" w:rsidP="005914EA">
      <w:pPr>
        <w:pStyle w:val="BodyText"/>
      </w:pPr>
      <w:r w:rsidRPr="005E0944">
        <w:t>Funkcija pēc dotajiem parametriem atlasa turpinājumu sarakstam ar receptēm un apkopo tajās norādīto pacientu kontaktinformāciju.</w:t>
      </w:r>
    </w:p>
    <w:p w14:paraId="1F98A0B4" w14:textId="77777777" w:rsidR="009712D6" w:rsidRPr="005E0944" w:rsidRDefault="009712D6" w:rsidP="006E471D">
      <w:pPr>
        <w:pStyle w:val="Heading4"/>
        <w:ind w:left="862" w:hanging="862"/>
      </w:pPr>
      <w:bookmarkStart w:id="150" w:name="_Ref416420615"/>
      <w:bookmarkStart w:id="151" w:name="_Ref416420616"/>
      <w:bookmarkStart w:id="152" w:name="_Toc476847061"/>
      <w:r w:rsidRPr="005E0944">
        <w:t>ĀL izrakstīšanas/izsniegšanas brīdinājuma uzstādīšana</w:t>
      </w:r>
      <w:bookmarkEnd w:id="148"/>
      <w:bookmarkEnd w:id="149"/>
      <w:bookmarkEnd w:id="150"/>
      <w:bookmarkEnd w:id="151"/>
      <w:bookmarkEnd w:id="152"/>
    </w:p>
    <w:p w14:paraId="3D59DEED"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Services.RegisterMedicationWarning.RegisterMedicationWarning;</w:t>
      </w:r>
    </w:p>
    <w:p w14:paraId="3BC9F327" w14:textId="77777777" w:rsidR="009712D6" w:rsidRPr="005E0944" w:rsidRDefault="009712D6" w:rsidP="00613DCC">
      <w:pPr>
        <w:spacing w:before="120"/>
      </w:pPr>
      <w:r w:rsidRPr="005E0944">
        <w:rPr>
          <w:b/>
        </w:rPr>
        <w:t>Lietotāju grupa:</w:t>
      </w:r>
      <w:r w:rsidRPr="005E0944">
        <w:t xml:space="preserve"> Uzraudzības un kontroles iestādes darbinieki.</w:t>
      </w:r>
    </w:p>
    <w:p w14:paraId="4D81FCD4" w14:textId="77777777" w:rsidR="009712D6" w:rsidRPr="005E0944" w:rsidRDefault="009712D6" w:rsidP="00613DCC">
      <w:pPr>
        <w:spacing w:before="120"/>
      </w:pPr>
      <w:r w:rsidRPr="005E0944">
        <w:rPr>
          <w:b/>
        </w:rPr>
        <w:t>Tiesības:</w:t>
      </w:r>
      <w:r w:rsidR="00065FA1">
        <w:t xml:space="preserve"> RegisterMedicationWarning.</w:t>
      </w:r>
    </w:p>
    <w:p w14:paraId="0ECD2CCE" w14:textId="77777777" w:rsidR="009712D6" w:rsidRPr="005E0944" w:rsidRDefault="009712D6" w:rsidP="00613DCC">
      <w:pPr>
        <w:spacing w:before="120" w:after="120"/>
        <w:ind w:left="1418" w:hanging="1418"/>
      </w:pPr>
      <w:r w:rsidRPr="005E0944">
        <w:rPr>
          <w:b/>
        </w:rPr>
        <w:t>Apraksts:</w:t>
      </w:r>
      <w:r w:rsidRPr="005E0944">
        <w:t xml:space="preserve"> </w:t>
      </w:r>
    </w:p>
    <w:p w14:paraId="703CA1DE" w14:textId="77777777" w:rsidR="009712D6" w:rsidRPr="005E0944" w:rsidRDefault="009712D6" w:rsidP="009712D6">
      <w:pPr>
        <w:spacing w:before="120" w:after="120"/>
      </w:pPr>
      <w:r w:rsidRPr="005E0944">
        <w:t>Funkcija reģistrē ĀL izrakstīšanas/izsniegšanas brīdinājumu.</w:t>
      </w:r>
    </w:p>
    <w:p w14:paraId="611AA2FB" w14:textId="77777777" w:rsidR="009712D6" w:rsidRPr="005E0944" w:rsidRDefault="009712D6" w:rsidP="006E471D">
      <w:pPr>
        <w:pStyle w:val="Heading4"/>
        <w:ind w:left="862" w:hanging="862"/>
      </w:pPr>
      <w:bookmarkStart w:id="153" w:name="_Ref330514374"/>
      <w:bookmarkStart w:id="154" w:name="_Ref330514376"/>
      <w:bookmarkStart w:id="155" w:name="_Toc476847062"/>
      <w:r w:rsidRPr="005E0944">
        <w:lastRenderedPageBreak/>
        <w:t>Izgūt ĀL izrakstīšanas/izsniegšanas brīdinājumu sarakstu</w:t>
      </w:r>
      <w:bookmarkEnd w:id="153"/>
      <w:bookmarkEnd w:id="154"/>
      <w:bookmarkEnd w:id="155"/>
    </w:p>
    <w:p w14:paraId="55EB4F39" w14:textId="77777777" w:rsidR="009712D6" w:rsidRPr="005E0944" w:rsidRDefault="009712D6"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Services.GetMedicationWarningListService.GetMedicationWarningList;</w:t>
      </w:r>
    </w:p>
    <w:p w14:paraId="3F4B27F5" w14:textId="77777777" w:rsidR="009712D6" w:rsidRPr="005E0944" w:rsidRDefault="009712D6" w:rsidP="00613DCC">
      <w:pPr>
        <w:spacing w:before="120"/>
      </w:pPr>
      <w:r w:rsidRPr="005E0944">
        <w:rPr>
          <w:b/>
        </w:rPr>
        <w:t>Lietotāju grupa:</w:t>
      </w:r>
      <w:r w:rsidRPr="005E0944">
        <w:t xml:space="preserve"> Uzraudzības un kontroles iestādes darbinieki.</w:t>
      </w:r>
    </w:p>
    <w:p w14:paraId="4148AB36" w14:textId="77777777" w:rsidR="009712D6" w:rsidRPr="005E0944" w:rsidRDefault="009712D6" w:rsidP="00613DCC">
      <w:pPr>
        <w:spacing w:before="120"/>
      </w:pPr>
      <w:r w:rsidRPr="005E0944">
        <w:rPr>
          <w:b/>
        </w:rPr>
        <w:t>Tiesības:</w:t>
      </w:r>
      <w:r w:rsidRPr="005E0944">
        <w:t xml:space="preserve"> </w:t>
      </w:r>
      <w:r w:rsidR="005866A4" w:rsidRPr="005E0944">
        <w:t>Query</w:t>
      </w:r>
      <w:r w:rsidRPr="005E0944">
        <w:t>MedicationWarning</w:t>
      </w:r>
      <w:r w:rsidR="005866A4" w:rsidRPr="005E0944">
        <w:t>s</w:t>
      </w:r>
      <w:r w:rsidRPr="005E0944">
        <w:t>;</w:t>
      </w:r>
    </w:p>
    <w:p w14:paraId="1BDCFBDA" w14:textId="77777777" w:rsidR="009712D6" w:rsidRPr="005E0944" w:rsidRDefault="009712D6" w:rsidP="00613DCC">
      <w:pPr>
        <w:spacing w:before="120" w:after="120"/>
        <w:ind w:left="1418" w:hanging="1418"/>
      </w:pPr>
      <w:r w:rsidRPr="005E0944">
        <w:rPr>
          <w:b/>
        </w:rPr>
        <w:t>Apraksts:</w:t>
      </w:r>
      <w:r w:rsidRPr="005E0944">
        <w:t xml:space="preserve"> </w:t>
      </w:r>
    </w:p>
    <w:p w14:paraId="07B6ADBE" w14:textId="77777777" w:rsidR="009712D6" w:rsidRPr="005E0944" w:rsidRDefault="009712D6" w:rsidP="005914EA">
      <w:pPr>
        <w:pStyle w:val="BodyText"/>
      </w:pPr>
      <w:r w:rsidRPr="005E0944">
        <w:t>Funkcija izgūst sarakstu ar Sistēmā reģistrētajiem ĀL izrakstīšanas/izsniegšanas brīdinājumiem.</w:t>
      </w:r>
    </w:p>
    <w:p w14:paraId="063419CF" w14:textId="77777777" w:rsidR="008B320F" w:rsidRPr="005E0944" w:rsidRDefault="008B320F" w:rsidP="006E471D">
      <w:pPr>
        <w:pStyle w:val="Heading4"/>
        <w:ind w:left="862" w:hanging="862"/>
      </w:pPr>
      <w:bookmarkStart w:id="156" w:name="_Toc476847063"/>
      <w:r w:rsidRPr="005E0944">
        <w:t>Izgūt ĀL izrakstīšanas/izsniegšanas brīdinājumu saraksta turpinājumu</w:t>
      </w:r>
      <w:bookmarkEnd w:id="156"/>
    </w:p>
    <w:p w14:paraId="17CECE21" w14:textId="77777777" w:rsidR="008B320F" w:rsidRPr="005E0944" w:rsidRDefault="008B320F"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Services.GetMedicationWarningListService.GetMedicationWarningListContinuation;</w:t>
      </w:r>
    </w:p>
    <w:p w14:paraId="73C676BE" w14:textId="77777777" w:rsidR="008B320F" w:rsidRPr="005E0944" w:rsidRDefault="008B320F" w:rsidP="00613DCC">
      <w:pPr>
        <w:spacing w:before="120"/>
      </w:pPr>
      <w:r w:rsidRPr="005E0944">
        <w:rPr>
          <w:b/>
        </w:rPr>
        <w:t>Lietotāju grupa:</w:t>
      </w:r>
      <w:r w:rsidRPr="005E0944">
        <w:t xml:space="preserve"> Uzraudzības un kontroles iestādes darbinieki.</w:t>
      </w:r>
    </w:p>
    <w:p w14:paraId="1FC63E0D" w14:textId="77777777" w:rsidR="008B320F" w:rsidRPr="005E0944" w:rsidRDefault="008B320F" w:rsidP="00613DCC">
      <w:pPr>
        <w:spacing w:before="120"/>
      </w:pPr>
      <w:r w:rsidRPr="005E0944">
        <w:rPr>
          <w:b/>
        </w:rPr>
        <w:t>Tiesības:</w:t>
      </w:r>
      <w:r w:rsidRPr="005E0944">
        <w:t xml:space="preserve"> QueryMedicationWarnings</w:t>
      </w:r>
      <w:r w:rsidR="00065FA1">
        <w:t>.</w:t>
      </w:r>
    </w:p>
    <w:p w14:paraId="13474946" w14:textId="77777777" w:rsidR="008B320F" w:rsidRPr="005E0944" w:rsidRDefault="008B320F" w:rsidP="00613DCC">
      <w:pPr>
        <w:spacing w:before="120" w:after="120"/>
        <w:ind w:left="1418" w:hanging="1418"/>
      </w:pPr>
      <w:r w:rsidRPr="005E0944">
        <w:rPr>
          <w:b/>
        </w:rPr>
        <w:t>Apraksts:</w:t>
      </w:r>
      <w:r w:rsidRPr="005E0944">
        <w:t xml:space="preserve"> </w:t>
      </w:r>
    </w:p>
    <w:p w14:paraId="30D2C006" w14:textId="77777777" w:rsidR="008B320F" w:rsidRPr="005E0944" w:rsidRDefault="008B320F" w:rsidP="005914EA">
      <w:pPr>
        <w:pStyle w:val="BodyText"/>
      </w:pPr>
      <w:r w:rsidRPr="005E0944">
        <w:t>Funkcija izgūst turpinājumu sarakstam ar Sistēmā reģistrētajiem ĀL izrakstīšanas/izsniegšanas brīdinājumiem.</w:t>
      </w:r>
    </w:p>
    <w:p w14:paraId="201D657F" w14:textId="77777777" w:rsidR="001F1A9A" w:rsidRPr="005E0944" w:rsidRDefault="001F1A9A" w:rsidP="006E471D">
      <w:pPr>
        <w:pStyle w:val="Heading4"/>
        <w:ind w:left="862" w:hanging="862"/>
      </w:pPr>
      <w:bookmarkStart w:id="157" w:name="_Ref416181387"/>
      <w:bookmarkStart w:id="158" w:name="_Ref416280664"/>
      <w:bookmarkStart w:id="159" w:name="_Toc416969275"/>
      <w:bookmarkStart w:id="160" w:name="_Ref417918626"/>
      <w:bookmarkStart w:id="161" w:name="_Ref417918628"/>
      <w:bookmarkStart w:id="162" w:name="_Toc476847064"/>
      <w:r w:rsidRPr="005E0944">
        <w:t>Pārbaudīt ĀL izsniegšanu</w:t>
      </w:r>
      <w:bookmarkEnd w:id="157"/>
      <w:bookmarkEnd w:id="158"/>
      <w:bookmarkEnd w:id="159"/>
      <w:bookmarkEnd w:id="160"/>
      <w:bookmarkEnd w:id="161"/>
      <w:bookmarkEnd w:id="162"/>
    </w:p>
    <w:p w14:paraId="22CB7F46" w14:textId="77777777" w:rsidR="001F1A9A" w:rsidRPr="005E0944" w:rsidRDefault="001F1A9A" w:rsidP="00613DCC">
      <w:pPr>
        <w:autoSpaceDE w:val="0"/>
        <w:autoSpaceDN w:val="0"/>
        <w:adjustRightInd w:val="0"/>
        <w:spacing w:before="120"/>
        <w:rPr>
          <w:rFonts w:ascii="Consolas" w:hAnsi="Consolas" w:cs="Consolas"/>
          <w:color w:val="2B91AF"/>
          <w:sz w:val="19"/>
          <w:szCs w:val="19"/>
          <w:lang w:eastAsia="lv-LV"/>
        </w:rPr>
      </w:pPr>
      <w:r w:rsidRPr="005E0944">
        <w:rPr>
          <w:b/>
        </w:rPr>
        <w:t>Identifikācija:</w:t>
      </w:r>
      <w:r w:rsidRPr="005E0944">
        <w:rPr>
          <w:rFonts w:cs="Arial"/>
        </w:rPr>
        <w:t xml:space="preserve"> Services.ValidateMedicationDispenseService.ValidateMedicationDispense;</w:t>
      </w:r>
    </w:p>
    <w:p w14:paraId="73DE5481" w14:textId="77777777" w:rsidR="00F06EEC" w:rsidRPr="005E0944" w:rsidRDefault="00F06EEC" w:rsidP="00613DCC">
      <w:pPr>
        <w:spacing w:before="120"/>
      </w:pPr>
      <w:r w:rsidRPr="005E0944">
        <w:rPr>
          <w:b/>
        </w:rPr>
        <w:t>Lietotāju grupa:</w:t>
      </w:r>
      <w:r w:rsidR="00505669">
        <w:t xml:space="preserve"> Farmaceiti un farmaceita</w:t>
      </w:r>
      <w:r w:rsidRPr="005E0944">
        <w:t xml:space="preserve"> asistenti.</w:t>
      </w:r>
    </w:p>
    <w:p w14:paraId="335CBBEB" w14:textId="77777777" w:rsidR="001F1A9A" w:rsidRPr="005E0944" w:rsidRDefault="001F1A9A" w:rsidP="00613DCC">
      <w:pPr>
        <w:spacing w:before="120"/>
      </w:pPr>
      <w:r w:rsidRPr="005E0944">
        <w:rPr>
          <w:b/>
        </w:rPr>
        <w:t>Tiesības:</w:t>
      </w:r>
      <w:r w:rsidRPr="005E0944">
        <w:t xml:space="preserve"> RegisterMedicationDispense</w:t>
      </w:r>
      <w:r w:rsidR="00065FA1">
        <w:t>.</w:t>
      </w:r>
    </w:p>
    <w:p w14:paraId="07A2054F" w14:textId="77777777" w:rsidR="001F1A9A" w:rsidRPr="005E0944" w:rsidRDefault="001F1A9A" w:rsidP="00613DCC">
      <w:pPr>
        <w:spacing w:before="120" w:after="120"/>
        <w:ind w:left="1418" w:hanging="1418"/>
      </w:pPr>
      <w:r w:rsidRPr="005E0944">
        <w:rPr>
          <w:b/>
        </w:rPr>
        <w:t>Apraksts:</w:t>
      </w:r>
      <w:r w:rsidRPr="005E0944">
        <w:t xml:space="preserve"> </w:t>
      </w:r>
    </w:p>
    <w:p w14:paraId="6DB2607E" w14:textId="77777777" w:rsidR="001F1A9A" w:rsidRPr="005E0944" w:rsidRDefault="001F1A9A" w:rsidP="001F1A9A">
      <w:pPr>
        <w:spacing w:before="120" w:after="120"/>
        <w:ind w:left="1418" w:hanging="1418"/>
      </w:pPr>
      <w:r w:rsidRPr="005E0944">
        <w:t>Funkcija pārbauda ĀL izsniegšanas</w:t>
      </w:r>
      <w:r w:rsidR="00F06EEC" w:rsidRPr="005E0944">
        <w:t xml:space="preserve"> ziņojuma</w:t>
      </w:r>
      <w:r w:rsidRPr="005E0944">
        <w:t xml:space="preserve"> korektumu.</w:t>
      </w:r>
    </w:p>
    <w:p w14:paraId="6F2CB5D6" w14:textId="77777777" w:rsidR="005263D8" w:rsidRPr="005E0944" w:rsidRDefault="007D688D" w:rsidP="006E471D">
      <w:pPr>
        <w:pStyle w:val="Heading2"/>
      </w:pPr>
      <w:bookmarkStart w:id="163" w:name="_Ref332102157"/>
      <w:bookmarkStart w:id="164" w:name="_Ref332102159"/>
      <w:bookmarkStart w:id="165" w:name="_Toc476847065"/>
      <w:r w:rsidRPr="005E0944">
        <w:t>Lietotāju saskarnes projektējums</w:t>
      </w:r>
      <w:bookmarkEnd w:id="163"/>
      <w:bookmarkEnd w:id="164"/>
      <w:bookmarkEnd w:id="165"/>
    </w:p>
    <w:p w14:paraId="2148BA85" w14:textId="77777777" w:rsidR="00EB214E" w:rsidRPr="005E0944" w:rsidRDefault="00EB214E" w:rsidP="005914EA">
      <w:pPr>
        <w:pStyle w:val="BodyText"/>
      </w:pPr>
      <w:r w:rsidRPr="005E0944">
        <w:t xml:space="preserve">Portālā </w:t>
      </w:r>
      <w:r w:rsidRPr="005E0944">
        <w:rPr>
          <w:i/>
        </w:rPr>
        <w:t>www.latvija.lv</w:t>
      </w:r>
      <w:r w:rsidRPr="005E0944">
        <w:t xml:space="preserve"> e</w:t>
      </w:r>
      <w:r w:rsidRPr="005E0944">
        <w:noBreakHyphen/>
        <w:t xml:space="preserve">pakalpojuma veidā tiek nodrošinātas lietotāju saskarnes, kas ļauj pacientam ērtā veidā pārlūkot savas un savu pilnvardevēju vai aizgādībā esošo (piemēram, bērnu) receptes, kā arī </w:t>
      </w:r>
      <w:r w:rsidR="003E0CEB" w:rsidRPr="005E0944">
        <w:t xml:space="preserve">ĀL </w:t>
      </w:r>
      <w:r w:rsidRPr="005E0944">
        <w:t xml:space="preserve">izsniegšanas ziņojumus. Lietotāja saskarne ir </w:t>
      </w:r>
      <w:r w:rsidR="003E0CEB" w:rsidRPr="005E0944">
        <w:t xml:space="preserve">veidota stilistiski un </w:t>
      </w:r>
      <w:r w:rsidR="00E66FF9" w:rsidRPr="005E0944">
        <w:t>vizuāli</w:t>
      </w:r>
      <w:r w:rsidR="003E0CEB" w:rsidRPr="005E0944">
        <w:t xml:space="preserve"> atbilstoši portāla kopējam vizuālajam stilam, kas ir balstīta uz vedni (</w:t>
      </w:r>
      <w:r w:rsidR="003E0CEB" w:rsidRPr="005E0944">
        <w:rPr>
          <w:i/>
        </w:rPr>
        <w:t>wizard</w:t>
      </w:r>
      <w:r w:rsidR="003E0CEB" w:rsidRPr="005E0944">
        <w:t xml:space="preserve">), tā ir </w:t>
      </w:r>
      <w:r w:rsidRPr="005E0944">
        <w:t>interaktīva un ļauj pilnvērtīgi darboties ar apskatāmo</w:t>
      </w:r>
      <w:r w:rsidR="00714751" w:rsidRPr="005E0944">
        <w:t xml:space="preserve"> informāciju – pārvaldīt redzamo</w:t>
      </w:r>
      <w:r w:rsidRPr="005E0944">
        <w:t xml:space="preserve">s </w:t>
      </w:r>
      <w:r w:rsidR="00714751" w:rsidRPr="005E0944">
        <w:t>laukus</w:t>
      </w:r>
      <w:r w:rsidRPr="005E0944">
        <w:t xml:space="preserve">, filtrēt </w:t>
      </w:r>
      <w:r w:rsidR="00714751" w:rsidRPr="005E0944">
        <w:t>pārskatu</w:t>
      </w:r>
      <w:r w:rsidRPr="005E0944">
        <w:t xml:space="preserve"> pēc dažādiem parametriem, aplūkot </w:t>
      </w:r>
      <w:r w:rsidR="003E0CEB" w:rsidRPr="005E0944">
        <w:t xml:space="preserve">gan </w:t>
      </w:r>
      <w:r w:rsidR="00714751" w:rsidRPr="005E0944">
        <w:t>pārskatus</w:t>
      </w:r>
      <w:r w:rsidR="003E0CEB" w:rsidRPr="005E0944">
        <w:t xml:space="preserve">, gan konkrētas </w:t>
      </w:r>
      <w:r w:rsidRPr="005E0944">
        <w:t xml:space="preserve">receptes </w:t>
      </w:r>
      <w:r w:rsidR="003E0CEB" w:rsidRPr="005E0944">
        <w:t>detalizēto</w:t>
      </w:r>
      <w:r w:rsidRPr="005E0944">
        <w:t xml:space="preserve"> informāciju</w:t>
      </w:r>
      <w:r w:rsidR="003E0CEB" w:rsidRPr="005E0944">
        <w:t xml:space="preserve"> un pret to izsniegtos ĀL</w:t>
      </w:r>
      <w:r w:rsidRPr="005E0944">
        <w:t>, kā arī redzēt informatīvos paziņojumus par aktīvajām receptēm.</w:t>
      </w:r>
    </w:p>
    <w:p w14:paraId="7E2849D1" w14:textId="77777777" w:rsidR="003E0CEB" w:rsidRPr="005E0944" w:rsidRDefault="003E0CEB" w:rsidP="005914EA">
      <w:pPr>
        <w:pStyle w:val="BodyText"/>
      </w:pPr>
      <w:r w:rsidRPr="005E0944">
        <w:t>Lietotāju saskarne būs pieejama 3 valodās: latviešu, angļu, krievu. Visi valodu lokalizācijas teksti tiks glabāti atbilstoši standarta piedāvātajam piegājienam resursa datnēs.</w:t>
      </w:r>
    </w:p>
    <w:p w14:paraId="6AA4DE65" w14:textId="77777777" w:rsidR="00A86AA1" w:rsidRPr="005E0944" w:rsidRDefault="00EB214E" w:rsidP="005914EA">
      <w:pPr>
        <w:pStyle w:val="BodyText"/>
      </w:pPr>
      <w:r w:rsidRPr="005E0944">
        <w:t xml:space="preserve">Lietotāju saskarne sastāv no vairākiem </w:t>
      </w:r>
      <w:r w:rsidR="003E0CEB" w:rsidRPr="005E0944">
        <w:t>vedņa (</w:t>
      </w:r>
      <w:r w:rsidR="003E0CEB" w:rsidRPr="005E0944">
        <w:rPr>
          <w:i/>
        </w:rPr>
        <w:t>wizard</w:t>
      </w:r>
      <w:r w:rsidR="003E0CEB" w:rsidRPr="005E0944">
        <w:t>) soļiem</w:t>
      </w:r>
      <w:r w:rsidR="00A86AA1" w:rsidRPr="005E0944">
        <w:t>:</w:t>
      </w:r>
    </w:p>
    <w:p w14:paraId="51F4B21D" w14:textId="77777777" w:rsidR="00A86AA1" w:rsidRPr="005E0944" w:rsidRDefault="00A86AA1" w:rsidP="00996D80">
      <w:pPr>
        <w:pStyle w:val="ListParagraph"/>
        <w:numPr>
          <w:ilvl w:val="0"/>
          <w:numId w:val="28"/>
        </w:numPr>
      </w:pPr>
      <w:r w:rsidRPr="005E0944">
        <w:t>Personas izvēle;</w:t>
      </w:r>
    </w:p>
    <w:p w14:paraId="3361F22E" w14:textId="77777777" w:rsidR="00A86AA1" w:rsidRPr="005E0944" w:rsidRDefault="00A86AA1" w:rsidP="00996D80">
      <w:pPr>
        <w:pStyle w:val="ListParagraph"/>
        <w:numPr>
          <w:ilvl w:val="0"/>
          <w:numId w:val="28"/>
        </w:numPr>
      </w:pPr>
      <w:r w:rsidRPr="005E0944">
        <w:t>Pārskata izvēle;</w:t>
      </w:r>
    </w:p>
    <w:p w14:paraId="4F949AEA" w14:textId="77777777" w:rsidR="00A86AA1" w:rsidRPr="005E0944" w:rsidRDefault="00A86AA1" w:rsidP="00996D80">
      <w:pPr>
        <w:pStyle w:val="ListParagraph"/>
        <w:numPr>
          <w:ilvl w:val="0"/>
          <w:numId w:val="28"/>
        </w:numPr>
      </w:pPr>
      <w:r w:rsidRPr="005E0944">
        <w:t>Pārskats;</w:t>
      </w:r>
    </w:p>
    <w:p w14:paraId="1307D26F" w14:textId="77777777" w:rsidR="00A86AA1" w:rsidRPr="005E0944" w:rsidRDefault="00A86AA1" w:rsidP="00996D80">
      <w:pPr>
        <w:pStyle w:val="ListParagraph"/>
        <w:numPr>
          <w:ilvl w:val="0"/>
          <w:numId w:val="28"/>
        </w:numPr>
      </w:pPr>
      <w:r w:rsidRPr="005E0944">
        <w:t>Receptes detalizētā informācija.</w:t>
      </w:r>
    </w:p>
    <w:p w14:paraId="2E20B47B" w14:textId="77777777" w:rsidR="00A86AA1" w:rsidRPr="005E0944" w:rsidRDefault="00A86AA1" w:rsidP="00A86AA1">
      <w:pPr>
        <w:ind w:left="567"/>
      </w:pPr>
    </w:p>
    <w:p w14:paraId="37B8A974" w14:textId="77777777" w:rsidR="00CB542A" w:rsidRPr="005E0944" w:rsidRDefault="00CB542A" w:rsidP="005914EA">
      <w:pPr>
        <w:pStyle w:val="BodyText"/>
      </w:pPr>
      <w:r w:rsidRPr="005E0944">
        <w:t xml:space="preserve">Lietotāju saskarnes pieejamas tikai tiem lietotājiem, kas identificējušies un autentificējušies </w:t>
      </w:r>
      <w:r w:rsidRPr="005E0944">
        <w:rPr>
          <w:i/>
        </w:rPr>
        <w:t>www.latvija.lv</w:t>
      </w:r>
      <w:r w:rsidRPr="005E0944">
        <w:t xml:space="preserve"> ar drošu elektronisko identitāti.</w:t>
      </w:r>
    </w:p>
    <w:p w14:paraId="424987A7" w14:textId="77777777" w:rsidR="00EB214E" w:rsidRPr="005E0944" w:rsidRDefault="00A86AA1" w:rsidP="006E471D">
      <w:pPr>
        <w:pStyle w:val="Heading3"/>
        <w:ind w:left="426" w:hanging="426"/>
      </w:pPr>
      <w:bookmarkStart w:id="166" w:name="_Toc330551698"/>
      <w:bookmarkStart w:id="167" w:name="_Ref402283205"/>
      <w:bookmarkStart w:id="168" w:name="_Ref402283207"/>
      <w:bookmarkStart w:id="169" w:name="_Toc476847066"/>
      <w:r w:rsidRPr="005E0944">
        <w:lastRenderedPageBreak/>
        <w:t>Personas izvēles solis</w:t>
      </w:r>
      <w:bookmarkEnd w:id="166"/>
      <w:bookmarkEnd w:id="167"/>
      <w:bookmarkEnd w:id="168"/>
      <w:bookmarkEnd w:id="169"/>
    </w:p>
    <w:p w14:paraId="19E5FA92" w14:textId="77777777" w:rsidR="00995AFB" w:rsidRPr="005E0944" w:rsidRDefault="00995AFB" w:rsidP="005914EA">
      <w:pPr>
        <w:pStyle w:val="BodyText"/>
      </w:pPr>
      <w:r w:rsidRPr="005E0944">
        <w:t>P</w:t>
      </w:r>
      <w:r w:rsidR="00A86AA1" w:rsidRPr="005E0944">
        <w:t>irmajā vedņa (</w:t>
      </w:r>
      <w:r w:rsidR="00A86AA1" w:rsidRPr="005E0944">
        <w:rPr>
          <w:i/>
        </w:rPr>
        <w:t>wizard</w:t>
      </w:r>
      <w:r w:rsidR="00A86AA1" w:rsidRPr="005E0944">
        <w:t>) solī lietotājam ir iespēja izvēlēties personu, par kuru jāsagatavo pārskats:</w:t>
      </w:r>
    </w:p>
    <w:p w14:paraId="26CA71E8" w14:textId="77777777" w:rsidR="00995AFB" w:rsidRPr="005E0944" w:rsidRDefault="00A86AA1" w:rsidP="00996D80">
      <w:pPr>
        <w:pStyle w:val="ListParagraph"/>
        <w:numPr>
          <w:ilvl w:val="0"/>
          <w:numId w:val="28"/>
        </w:numPr>
      </w:pPr>
      <w:r w:rsidRPr="005E0944">
        <w:t>par sevi</w:t>
      </w:r>
      <w:r w:rsidR="00995AFB" w:rsidRPr="005E0944">
        <w:t>;</w:t>
      </w:r>
    </w:p>
    <w:p w14:paraId="3F8093F8" w14:textId="77777777" w:rsidR="00995AFB" w:rsidRPr="005E0944" w:rsidRDefault="00A86AA1" w:rsidP="00996D80">
      <w:pPr>
        <w:pStyle w:val="ListParagraph"/>
        <w:numPr>
          <w:ilvl w:val="0"/>
          <w:numId w:val="28"/>
        </w:numPr>
      </w:pPr>
      <w:r w:rsidRPr="005E0944">
        <w:t xml:space="preserve">par saviem pilnvardevējiem (arī aizbilstamajiem un aizgādnībā esošajiem). </w:t>
      </w:r>
    </w:p>
    <w:p w14:paraId="42B95DE5" w14:textId="77777777" w:rsidR="00995AFB" w:rsidRPr="005E0944" w:rsidRDefault="00995AFB" w:rsidP="00995AFB"/>
    <w:p w14:paraId="5C53FAFF" w14:textId="77777777" w:rsidR="00EB214E" w:rsidRPr="005E0944" w:rsidRDefault="00A86AA1" w:rsidP="005914EA">
      <w:pPr>
        <w:pStyle w:val="BodyText"/>
      </w:pPr>
      <w:r w:rsidRPr="005E0944">
        <w:t>Lai varētu izgūt datus par saviem pilnvardevējiem, pirms tam ir jāpiešķir attiecīgā pilnvaras EVK sistēmā.</w:t>
      </w:r>
    </w:p>
    <w:p w14:paraId="1CD0FC8E" w14:textId="77777777" w:rsidR="00973014" w:rsidRPr="005E0944" w:rsidRDefault="00973014" w:rsidP="005914EA">
      <w:pPr>
        <w:pStyle w:val="BodyText"/>
      </w:pPr>
    </w:p>
    <w:p w14:paraId="187586FD" w14:textId="77777777" w:rsidR="00973014" w:rsidRPr="005E0944" w:rsidRDefault="009E6B28" w:rsidP="00E9270E">
      <w:pPr>
        <w:keepNext/>
      </w:pPr>
      <w:r w:rsidRPr="005E0944">
        <w:rPr>
          <w:noProof/>
          <w:lang w:eastAsia="lv-LV"/>
        </w:rPr>
        <w:drawing>
          <wp:inline distT="0" distB="0" distL="0" distR="0" wp14:anchorId="744C0E21" wp14:editId="24C70D23">
            <wp:extent cx="5273675" cy="1562735"/>
            <wp:effectExtent l="0" t="0" r="3175" b="0"/>
            <wp:docPr id="22" name="Picture 7" descr="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3675" cy="1562735"/>
                    </a:xfrm>
                    <a:prstGeom prst="rect">
                      <a:avLst/>
                    </a:prstGeom>
                    <a:noFill/>
                    <a:ln>
                      <a:noFill/>
                    </a:ln>
                  </pic:spPr>
                </pic:pic>
              </a:graphicData>
            </a:graphic>
          </wp:inline>
        </w:drawing>
      </w:r>
    </w:p>
    <w:p w14:paraId="6FC8629C" w14:textId="6E9568FC" w:rsidR="00973014" w:rsidRPr="005E0944" w:rsidRDefault="004C77B1" w:rsidP="00973014">
      <w:pPr>
        <w:pStyle w:val="ImageCaption"/>
        <w:rPr>
          <w:noProof/>
        </w:rPr>
      </w:pPr>
      <w:r w:rsidRPr="005E0944">
        <w:fldChar w:fldCharType="begin"/>
      </w:r>
      <w:r w:rsidR="00973014" w:rsidRPr="005E0944">
        <w:instrText xml:space="preserve"> SEQ Attēls \# "0.attēls. " </w:instrText>
      </w:r>
      <w:r w:rsidRPr="005E0944">
        <w:fldChar w:fldCharType="separate"/>
      </w:r>
      <w:bookmarkStart w:id="170" w:name="_Toc476847583"/>
      <w:r w:rsidR="00424559">
        <w:rPr>
          <w:noProof/>
        </w:rPr>
        <w:t>3.</w:t>
      </w:r>
      <w:r w:rsidR="00424559" w:rsidRPr="005E0944">
        <w:rPr>
          <w:noProof/>
        </w:rPr>
        <w:t>attēls</w:t>
      </w:r>
      <w:r w:rsidR="00424559">
        <w:rPr>
          <w:noProof/>
        </w:rPr>
        <w:t>.</w:t>
      </w:r>
      <w:r w:rsidR="00424559" w:rsidRPr="005E0944">
        <w:rPr>
          <w:noProof/>
        </w:rPr>
        <w:t xml:space="preserve"> </w:t>
      </w:r>
      <w:r w:rsidRPr="005E0944">
        <w:rPr>
          <w:noProof/>
        </w:rPr>
        <w:fldChar w:fldCharType="end"/>
      </w:r>
      <w:r w:rsidR="00112F54" w:rsidRPr="005E0944">
        <w:rPr>
          <w:noProof/>
        </w:rPr>
        <w:t>Sagatave “</w:t>
      </w:r>
      <w:r w:rsidR="00973014" w:rsidRPr="005E0944">
        <w:rPr>
          <w:noProof/>
        </w:rPr>
        <w:t>Personas izvēles solis</w:t>
      </w:r>
      <w:r w:rsidR="004003BC" w:rsidRPr="005E0944">
        <w:rPr>
          <w:noProof/>
        </w:rPr>
        <w:t xml:space="preserve"> – mani dati</w:t>
      </w:r>
      <w:r w:rsidR="00112F54" w:rsidRPr="005E0944">
        <w:rPr>
          <w:noProof/>
        </w:rPr>
        <w:t>”</w:t>
      </w:r>
      <w:bookmarkEnd w:id="170"/>
    </w:p>
    <w:p w14:paraId="757BFE8B" w14:textId="77777777" w:rsidR="004003BC" w:rsidRPr="005E0944" w:rsidRDefault="004003BC" w:rsidP="00973014">
      <w:pPr>
        <w:pStyle w:val="ImageCaption"/>
        <w:rPr>
          <w:noProof/>
        </w:rPr>
      </w:pPr>
    </w:p>
    <w:p w14:paraId="30E10EB6" w14:textId="77777777" w:rsidR="004003BC" w:rsidRPr="005E0944" w:rsidRDefault="009E6B28" w:rsidP="001749E6">
      <w:pPr>
        <w:rPr>
          <w:noProof/>
        </w:rPr>
      </w:pPr>
      <w:r w:rsidRPr="005E0944">
        <w:rPr>
          <w:noProof/>
          <w:lang w:eastAsia="lv-LV"/>
        </w:rPr>
        <w:drawing>
          <wp:inline distT="0" distB="0" distL="0" distR="0" wp14:anchorId="034FC904" wp14:editId="26DF5501">
            <wp:extent cx="5273675" cy="1658620"/>
            <wp:effectExtent l="0" t="0" r="3175" b="0"/>
            <wp:docPr id="21" name="Picture 8" descr="st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1v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3675" cy="1658620"/>
                    </a:xfrm>
                    <a:prstGeom prst="rect">
                      <a:avLst/>
                    </a:prstGeom>
                    <a:noFill/>
                    <a:ln>
                      <a:noFill/>
                    </a:ln>
                  </pic:spPr>
                </pic:pic>
              </a:graphicData>
            </a:graphic>
          </wp:inline>
        </w:drawing>
      </w:r>
    </w:p>
    <w:p w14:paraId="44FE2B77" w14:textId="7D0A18E9" w:rsidR="004003BC" w:rsidRPr="005E0944" w:rsidRDefault="004C77B1" w:rsidP="004003BC">
      <w:pPr>
        <w:pStyle w:val="ImageCaption"/>
        <w:rPr>
          <w:noProof/>
        </w:rPr>
      </w:pPr>
      <w:r w:rsidRPr="005E0944">
        <w:fldChar w:fldCharType="begin"/>
      </w:r>
      <w:r w:rsidR="004003BC" w:rsidRPr="005E0944">
        <w:instrText xml:space="preserve"> SEQ Attēls \# "0.attēls. " </w:instrText>
      </w:r>
      <w:r w:rsidRPr="005E0944">
        <w:fldChar w:fldCharType="separate"/>
      </w:r>
      <w:bookmarkStart w:id="171" w:name="_Toc476847584"/>
      <w:r w:rsidR="00424559">
        <w:rPr>
          <w:noProof/>
        </w:rPr>
        <w:t>4.</w:t>
      </w:r>
      <w:r w:rsidR="00424559" w:rsidRPr="005E0944">
        <w:rPr>
          <w:noProof/>
        </w:rPr>
        <w:t>attēls</w:t>
      </w:r>
      <w:r w:rsidR="00424559">
        <w:rPr>
          <w:noProof/>
        </w:rPr>
        <w:t>.</w:t>
      </w:r>
      <w:r w:rsidR="00424559" w:rsidRPr="005E0944">
        <w:rPr>
          <w:noProof/>
        </w:rPr>
        <w:t xml:space="preserve"> </w:t>
      </w:r>
      <w:r w:rsidRPr="005E0944">
        <w:rPr>
          <w:noProof/>
        </w:rPr>
        <w:fldChar w:fldCharType="end"/>
      </w:r>
      <w:r w:rsidR="004003BC" w:rsidRPr="005E0944">
        <w:rPr>
          <w:noProof/>
        </w:rPr>
        <w:t>Sagatave “Personas izvēles solis – manu pilnvardevēju dati”</w:t>
      </w:r>
      <w:bookmarkEnd w:id="171"/>
    </w:p>
    <w:p w14:paraId="65D65BC8" w14:textId="77777777" w:rsidR="00EB214E" w:rsidRPr="005E0944" w:rsidRDefault="00995AFB" w:rsidP="006E471D">
      <w:pPr>
        <w:pStyle w:val="Heading3"/>
        <w:ind w:left="426" w:hanging="426"/>
      </w:pPr>
      <w:bookmarkStart w:id="172" w:name="_Toc330551699"/>
      <w:bookmarkStart w:id="173" w:name="_Ref332102593"/>
      <w:bookmarkStart w:id="174" w:name="_Ref332102595"/>
      <w:bookmarkStart w:id="175" w:name="_Ref402283210"/>
      <w:bookmarkStart w:id="176" w:name="_Ref402283212"/>
      <w:bookmarkStart w:id="177" w:name="_Toc476847067"/>
      <w:r w:rsidRPr="005E0944">
        <w:t>Pārskata izvēles solis</w:t>
      </w:r>
      <w:bookmarkEnd w:id="172"/>
      <w:bookmarkEnd w:id="173"/>
      <w:bookmarkEnd w:id="174"/>
      <w:bookmarkEnd w:id="175"/>
      <w:bookmarkEnd w:id="176"/>
      <w:bookmarkEnd w:id="177"/>
    </w:p>
    <w:p w14:paraId="6B8BE28B" w14:textId="77777777" w:rsidR="00995AFB" w:rsidRPr="005E0944" w:rsidRDefault="00995AFB" w:rsidP="005914EA">
      <w:pPr>
        <w:pStyle w:val="BodyText"/>
      </w:pPr>
      <w:r w:rsidRPr="005E0944">
        <w:t>Otr</w:t>
      </w:r>
      <w:r w:rsidR="00973014" w:rsidRPr="005E0944">
        <w:t>ajā ve</w:t>
      </w:r>
      <w:r w:rsidRPr="005E0944">
        <w:t>dņa (</w:t>
      </w:r>
      <w:r w:rsidRPr="005E0944">
        <w:rPr>
          <w:i/>
        </w:rPr>
        <w:t>wizard</w:t>
      </w:r>
      <w:r w:rsidRPr="005E0944">
        <w:t>) solī lietotājam ir iespēja izvēlēties pārskata veidu:</w:t>
      </w:r>
    </w:p>
    <w:p w14:paraId="707ED4FF" w14:textId="77777777" w:rsidR="00995AFB" w:rsidRPr="005E0944" w:rsidRDefault="00995AFB" w:rsidP="00996D80">
      <w:pPr>
        <w:pStyle w:val="ListParagraph"/>
        <w:numPr>
          <w:ilvl w:val="0"/>
          <w:numId w:val="28"/>
        </w:numPr>
      </w:pPr>
      <w:r w:rsidRPr="005E0944">
        <w:t>Pārskats par derīgajām receptēm – tiek attēlotas izvēlētās personas visas derīgās receptes;</w:t>
      </w:r>
    </w:p>
    <w:p w14:paraId="4CBE270F" w14:textId="77777777" w:rsidR="00995AFB" w:rsidRPr="005E0944" w:rsidRDefault="00995AFB" w:rsidP="00996D80">
      <w:pPr>
        <w:pStyle w:val="ListParagraph"/>
        <w:numPr>
          <w:ilvl w:val="0"/>
          <w:numId w:val="28"/>
        </w:numPr>
      </w:pPr>
      <w:r w:rsidRPr="005E0944">
        <w:t>Izrakstīto un saņemto ārstniecības līdzekļu pārskats – tiek attēlotas izvēlētās personas izrakstītie un saņemtie ĀL par laika periodu, kuru norāda lietotājs.</w:t>
      </w:r>
    </w:p>
    <w:p w14:paraId="35ED3DFF" w14:textId="77777777" w:rsidR="00995AFB" w:rsidRPr="005E0944" w:rsidRDefault="00995AFB" w:rsidP="005914EA">
      <w:pPr>
        <w:pStyle w:val="BodyText"/>
      </w:pPr>
      <w:r w:rsidRPr="005E0944">
        <w:t xml:space="preserve">Izrakstīto un saņemto </w:t>
      </w:r>
      <w:r w:rsidR="00E66FF9" w:rsidRPr="005E0944">
        <w:t>ārstniecības</w:t>
      </w:r>
      <w:r w:rsidRPr="005E0944">
        <w:t xml:space="preserve"> līdzekļu pārskata gadījumā ir obligāti jānorada laika periods, par kuru ir vēlme saņemt pārskatu.</w:t>
      </w:r>
    </w:p>
    <w:p w14:paraId="6970276A" w14:textId="77777777" w:rsidR="00973014" w:rsidRPr="005E0944" w:rsidRDefault="00973014" w:rsidP="00973014"/>
    <w:p w14:paraId="132A9346" w14:textId="77777777" w:rsidR="006003C0" w:rsidRDefault="009E6B28" w:rsidP="006003C0">
      <w:pPr>
        <w:rPr>
          <w:noProof/>
        </w:rPr>
      </w:pPr>
      <w:r w:rsidRPr="00BB17B5">
        <w:rPr>
          <w:noProof/>
          <w:lang w:eastAsia="lv-LV"/>
        </w:rPr>
        <w:lastRenderedPageBreak/>
        <w:drawing>
          <wp:inline distT="0" distB="0" distL="0" distR="0" wp14:anchorId="60CCC3D5" wp14:editId="2A81A343">
            <wp:extent cx="5262880" cy="1562735"/>
            <wp:effectExtent l="0" t="0" r="0" b="0"/>
            <wp:docPr id="19" name="Picture 9" descr="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2880" cy="1562735"/>
                    </a:xfrm>
                    <a:prstGeom prst="rect">
                      <a:avLst/>
                    </a:prstGeom>
                    <a:noFill/>
                    <a:ln>
                      <a:noFill/>
                    </a:ln>
                  </pic:spPr>
                </pic:pic>
              </a:graphicData>
            </a:graphic>
          </wp:inline>
        </w:drawing>
      </w:r>
    </w:p>
    <w:p w14:paraId="0EA50E2A" w14:textId="31673CF2" w:rsidR="00973014" w:rsidRPr="005E0944" w:rsidRDefault="004C77B1" w:rsidP="00BB17B5">
      <w:pPr>
        <w:pStyle w:val="ImageCaption"/>
        <w:rPr>
          <w:rStyle w:val="ImageCaptionChar"/>
          <w:sz w:val="20"/>
          <w:szCs w:val="20"/>
        </w:rPr>
      </w:pPr>
      <w:r w:rsidRPr="00BB17B5">
        <w:rPr>
          <w:noProof/>
        </w:rPr>
        <w:fldChar w:fldCharType="begin"/>
      </w:r>
      <w:r w:rsidR="00973014" w:rsidRPr="00BB17B5">
        <w:rPr>
          <w:noProof/>
        </w:rPr>
        <w:instrText xml:space="preserve"> SEQ Attēls \# "0.attēls. " </w:instrText>
      </w:r>
      <w:r w:rsidRPr="00BB17B5">
        <w:rPr>
          <w:noProof/>
        </w:rPr>
        <w:fldChar w:fldCharType="separate"/>
      </w:r>
      <w:bookmarkStart w:id="178" w:name="_Toc476847585"/>
      <w:r w:rsidR="00424559">
        <w:rPr>
          <w:noProof/>
        </w:rPr>
        <w:t>5.</w:t>
      </w:r>
      <w:r w:rsidR="00424559" w:rsidRPr="00BB17B5">
        <w:rPr>
          <w:noProof/>
        </w:rPr>
        <w:t>attēls</w:t>
      </w:r>
      <w:r w:rsidR="00424559">
        <w:rPr>
          <w:noProof/>
        </w:rPr>
        <w:t>.</w:t>
      </w:r>
      <w:r w:rsidR="00424559" w:rsidRPr="00BB17B5">
        <w:rPr>
          <w:noProof/>
        </w:rPr>
        <w:t xml:space="preserve"> </w:t>
      </w:r>
      <w:r w:rsidRPr="00BB17B5">
        <w:rPr>
          <w:noProof/>
        </w:rPr>
        <w:fldChar w:fldCharType="end"/>
      </w:r>
      <w:r w:rsidR="00112F54" w:rsidRPr="00BB17B5">
        <w:rPr>
          <w:noProof/>
        </w:rPr>
        <w:t xml:space="preserve"> Sagatave “</w:t>
      </w:r>
      <w:r w:rsidR="00973014" w:rsidRPr="00BB17B5">
        <w:rPr>
          <w:noProof/>
        </w:rPr>
        <w:t>Pārskata izvēles solis</w:t>
      </w:r>
      <w:r w:rsidR="004003BC" w:rsidRPr="00BB17B5">
        <w:rPr>
          <w:noProof/>
        </w:rPr>
        <w:t xml:space="preserve"> – pārskats par derīga</w:t>
      </w:r>
      <w:r w:rsidR="004003BC" w:rsidRPr="00BB17B5">
        <w:rPr>
          <w:i/>
          <w:noProof/>
        </w:rPr>
        <w:t>jām receptēm</w:t>
      </w:r>
      <w:r w:rsidR="00112F54" w:rsidRPr="00BB17B5">
        <w:rPr>
          <w:i/>
          <w:noProof/>
        </w:rPr>
        <w:t>”</w:t>
      </w:r>
      <w:bookmarkEnd w:id="178"/>
    </w:p>
    <w:p w14:paraId="6D1D1003" w14:textId="77777777" w:rsidR="004003BC" w:rsidRPr="005E0944" w:rsidRDefault="004003BC" w:rsidP="00973014">
      <w:pPr>
        <w:pStyle w:val="ImageCaption"/>
        <w:rPr>
          <w:noProof/>
        </w:rPr>
      </w:pPr>
    </w:p>
    <w:p w14:paraId="0EFC2A1F" w14:textId="77777777" w:rsidR="004003BC" w:rsidRPr="005E0944" w:rsidRDefault="009E6B28" w:rsidP="001749E6">
      <w:pPr>
        <w:rPr>
          <w:noProof/>
        </w:rPr>
      </w:pPr>
      <w:r w:rsidRPr="005E0944">
        <w:rPr>
          <w:noProof/>
          <w:lang w:eastAsia="lv-LV"/>
        </w:rPr>
        <w:drawing>
          <wp:inline distT="0" distB="0" distL="0" distR="0" wp14:anchorId="4A6115DC" wp14:editId="09906E92">
            <wp:extent cx="5262880" cy="2158365"/>
            <wp:effectExtent l="0" t="0" r="0" b="0"/>
            <wp:docPr id="15" name="Picture 10" descr="st2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2v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2880" cy="2158365"/>
                    </a:xfrm>
                    <a:prstGeom prst="rect">
                      <a:avLst/>
                    </a:prstGeom>
                    <a:noFill/>
                    <a:ln>
                      <a:noFill/>
                    </a:ln>
                  </pic:spPr>
                </pic:pic>
              </a:graphicData>
            </a:graphic>
          </wp:inline>
        </w:drawing>
      </w:r>
    </w:p>
    <w:p w14:paraId="7AE89171" w14:textId="48E34DE6" w:rsidR="004003BC" w:rsidRPr="005E0944" w:rsidRDefault="004C77B1" w:rsidP="004003BC">
      <w:pPr>
        <w:pStyle w:val="ImageCaption"/>
        <w:rPr>
          <w:noProof/>
        </w:rPr>
      </w:pPr>
      <w:r w:rsidRPr="005E0944">
        <w:fldChar w:fldCharType="begin"/>
      </w:r>
      <w:r w:rsidR="004003BC" w:rsidRPr="005E0944">
        <w:instrText xml:space="preserve"> SEQ Attēls \# "0.attēls. " </w:instrText>
      </w:r>
      <w:r w:rsidRPr="005E0944">
        <w:fldChar w:fldCharType="separate"/>
      </w:r>
      <w:bookmarkStart w:id="179" w:name="_Toc476847586"/>
      <w:r w:rsidR="00424559">
        <w:rPr>
          <w:noProof/>
        </w:rPr>
        <w:t>6.</w:t>
      </w:r>
      <w:r w:rsidR="00424559" w:rsidRPr="005E0944">
        <w:rPr>
          <w:noProof/>
        </w:rPr>
        <w:t>attēls</w:t>
      </w:r>
      <w:r w:rsidR="00424559">
        <w:rPr>
          <w:noProof/>
        </w:rPr>
        <w:t>.</w:t>
      </w:r>
      <w:r w:rsidR="00424559" w:rsidRPr="005E0944">
        <w:rPr>
          <w:noProof/>
        </w:rPr>
        <w:t xml:space="preserve"> </w:t>
      </w:r>
      <w:r w:rsidRPr="005E0944">
        <w:rPr>
          <w:noProof/>
        </w:rPr>
        <w:fldChar w:fldCharType="end"/>
      </w:r>
      <w:r w:rsidR="004003BC" w:rsidRPr="005E0944">
        <w:rPr>
          <w:noProof/>
        </w:rPr>
        <w:t xml:space="preserve"> Sagatave “Pārskata izvēles solis – izrakstīto un saņemto ārstniecības līdzekļu pārskats”</w:t>
      </w:r>
      <w:bookmarkEnd w:id="179"/>
    </w:p>
    <w:p w14:paraId="4720A65E" w14:textId="77777777" w:rsidR="00995AFB" w:rsidRPr="005E0944" w:rsidRDefault="00995AFB" w:rsidP="006E471D">
      <w:pPr>
        <w:pStyle w:val="Heading3"/>
        <w:ind w:left="426" w:hanging="426"/>
      </w:pPr>
      <w:bookmarkStart w:id="180" w:name="_Ref402283111"/>
      <w:bookmarkStart w:id="181" w:name="_Ref402283112"/>
      <w:bookmarkStart w:id="182" w:name="_Toc476847068"/>
      <w:r w:rsidRPr="005E0944">
        <w:t>Pārskata solis</w:t>
      </w:r>
      <w:bookmarkEnd w:id="180"/>
      <w:bookmarkEnd w:id="181"/>
      <w:bookmarkEnd w:id="182"/>
    </w:p>
    <w:p w14:paraId="4A9B49FA" w14:textId="77777777" w:rsidR="00714751" w:rsidRPr="005E0944" w:rsidRDefault="00995AFB" w:rsidP="005914EA">
      <w:pPr>
        <w:pStyle w:val="BodyText"/>
      </w:pPr>
      <w:r w:rsidRPr="005E0944">
        <w:t>Trešajā vedņa (</w:t>
      </w:r>
      <w:r w:rsidRPr="005E0944">
        <w:rPr>
          <w:i/>
        </w:rPr>
        <w:t>wizard</w:t>
      </w:r>
      <w:r w:rsidRPr="005E0944">
        <w:t xml:space="preserve">) solī lietotājam tiek attēlots izvēlētais pārskats par </w:t>
      </w:r>
      <w:r w:rsidR="00065FA1" w:rsidRPr="005E0944">
        <w:t>izvēlēto</w:t>
      </w:r>
      <w:r w:rsidRPr="005E0944">
        <w:t xml:space="preserve"> personu.</w:t>
      </w:r>
    </w:p>
    <w:p w14:paraId="4271CFE4" w14:textId="77777777" w:rsidR="00EB214E" w:rsidRPr="005E0944" w:rsidRDefault="00995AFB" w:rsidP="005914EA">
      <w:pPr>
        <w:pStyle w:val="BodyText"/>
      </w:pPr>
      <w:r w:rsidRPr="005E0944">
        <w:t>Papildus</w:t>
      </w:r>
      <w:r w:rsidR="00714751" w:rsidRPr="005E0944">
        <w:t xml:space="preserve"> pārskatam</w:t>
      </w:r>
      <w:r w:rsidRPr="005E0944">
        <w:t>, lietotajam ir iespējams izmantot filtrēšanas bloku.</w:t>
      </w:r>
      <w:r w:rsidR="00714751" w:rsidRPr="005E0944">
        <w:t xml:space="preserve"> </w:t>
      </w:r>
      <w:r w:rsidR="00EB214E" w:rsidRPr="005E0944">
        <w:t xml:space="preserve">Filtrēšanas bloks atrodas lietotāja saskarnes augšējā </w:t>
      </w:r>
      <w:r w:rsidR="00A86AA1" w:rsidRPr="005E0944">
        <w:t>daļā</w:t>
      </w:r>
      <w:r w:rsidR="00EB214E" w:rsidRPr="005E0944">
        <w:t>, tādējādi nodrošinot tā ātru pieejamību. Filtrēšanas bloks ļauj parādīt un/</w:t>
      </w:r>
      <w:r w:rsidR="00714751" w:rsidRPr="005E0944">
        <w:t>vai paslēpt pārskatā esošo</w:t>
      </w:r>
      <w:r w:rsidR="00EB214E" w:rsidRPr="005E0944">
        <w:t xml:space="preserve">s </w:t>
      </w:r>
      <w:r w:rsidR="00A86AA1" w:rsidRPr="005E0944">
        <w:t>laukus</w:t>
      </w:r>
      <w:r w:rsidR="00EB214E" w:rsidRPr="005E0944">
        <w:t xml:space="preserve">, kā arī veikt attiecīgā </w:t>
      </w:r>
      <w:r w:rsidR="00714751" w:rsidRPr="005E0944">
        <w:t>pārskata</w:t>
      </w:r>
      <w:r w:rsidR="00EB214E" w:rsidRPr="005E0944">
        <w:t xml:space="preserve"> filtrēšanu pēc noteiktiem parametriem. Filtrēšanas bloku ir iespējams parādīt vai paslēpt, lai atvēlētu vairāk </w:t>
      </w:r>
      <w:r w:rsidR="00A86AA1" w:rsidRPr="005E0944">
        <w:t>vietas pārskata informācijai.</w:t>
      </w:r>
    </w:p>
    <w:p w14:paraId="23413007" w14:textId="77777777" w:rsidR="00EB214E" w:rsidRPr="005E0944" w:rsidRDefault="00EB214E" w:rsidP="005914EA">
      <w:pPr>
        <w:pStyle w:val="BodyText"/>
      </w:pPr>
      <w:r w:rsidRPr="005E0944">
        <w:t xml:space="preserve">Atkarībā no tā, </w:t>
      </w:r>
      <w:r w:rsidR="00A86AA1" w:rsidRPr="005E0944">
        <w:t xml:space="preserve">kurš no pārskatiem ir izvēlēts pārskata izvēles solī, </w:t>
      </w:r>
      <w:r w:rsidRPr="005E0944">
        <w:t>filtrēšanas blokā</w:t>
      </w:r>
      <w:r w:rsidR="00714751" w:rsidRPr="005E0944">
        <w:t xml:space="preserve"> ir pieejami atbilstošie rādāmie</w:t>
      </w:r>
      <w:r w:rsidRPr="005E0944">
        <w:t xml:space="preserve"> </w:t>
      </w:r>
      <w:r w:rsidR="00A86AA1" w:rsidRPr="005E0944">
        <w:t>lauki</w:t>
      </w:r>
      <w:r w:rsidRPr="005E0944">
        <w:t xml:space="preserve"> un filtrējošie parametri.</w:t>
      </w:r>
    </w:p>
    <w:p w14:paraId="16DC39FD" w14:textId="77777777" w:rsidR="00973014" w:rsidRPr="005E0944" w:rsidRDefault="00973014" w:rsidP="005914EA">
      <w:pPr>
        <w:pStyle w:val="BodyText"/>
      </w:pPr>
      <w:r w:rsidRPr="005E0944">
        <w:t>Izvēloties kādu no pārskata ierakstiem, ir iespējams aplūkot šī ieraksta detalizēto informāciju nākamajā vedņa (</w:t>
      </w:r>
      <w:r w:rsidRPr="005E0944">
        <w:rPr>
          <w:i/>
        </w:rPr>
        <w:t>wizard</w:t>
      </w:r>
      <w:r w:rsidRPr="005E0944">
        <w:t>) solī.</w:t>
      </w:r>
    </w:p>
    <w:p w14:paraId="19A9504A" w14:textId="77777777" w:rsidR="00EB214E" w:rsidRPr="005E0944" w:rsidRDefault="00A86AA1" w:rsidP="006E471D">
      <w:pPr>
        <w:pStyle w:val="Heading4"/>
        <w:ind w:left="862" w:hanging="862"/>
      </w:pPr>
      <w:bookmarkStart w:id="183" w:name="_Toc330551700"/>
      <w:bookmarkStart w:id="184" w:name="_Ref402283241"/>
      <w:bookmarkStart w:id="185" w:name="_Ref402283243"/>
      <w:bookmarkStart w:id="186" w:name="_Toc476847069"/>
      <w:r w:rsidRPr="005E0944">
        <w:t>Pārskats par derīgajām receptēm</w:t>
      </w:r>
      <w:bookmarkEnd w:id="183"/>
      <w:bookmarkEnd w:id="184"/>
      <w:bookmarkEnd w:id="185"/>
      <w:bookmarkEnd w:id="186"/>
    </w:p>
    <w:p w14:paraId="0F79F543" w14:textId="77777777" w:rsidR="00EB214E" w:rsidRPr="005E0944" w:rsidRDefault="00A86AA1" w:rsidP="00995AFB">
      <w:r w:rsidRPr="005E0944">
        <w:t xml:space="preserve">Šī pārskata gadījumā </w:t>
      </w:r>
      <w:r w:rsidR="00EB214E" w:rsidRPr="005E0944">
        <w:t>ir pieejam</w:t>
      </w:r>
      <w:r w:rsidR="00714751" w:rsidRPr="005E0944">
        <w:t>i</w:t>
      </w:r>
      <w:r w:rsidR="00EB214E" w:rsidRPr="005E0944">
        <w:t xml:space="preserve"> šād</w:t>
      </w:r>
      <w:r w:rsidR="00714751" w:rsidRPr="005E0944">
        <w:t xml:space="preserve">i </w:t>
      </w:r>
      <w:r w:rsidR="00995AFB" w:rsidRPr="005E0944">
        <w:t>lauki</w:t>
      </w:r>
      <w:r w:rsidR="00EB214E" w:rsidRPr="005E0944">
        <w:t>, kur</w:t>
      </w:r>
      <w:r w:rsidR="00995AFB" w:rsidRPr="005E0944">
        <w:t>u</w:t>
      </w:r>
      <w:r w:rsidR="00EB214E" w:rsidRPr="005E0944">
        <w:t>s var parādīt un/vai paslēpt:</w:t>
      </w:r>
    </w:p>
    <w:p w14:paraId="54C2BEAA" w14:textId="77777777" w:rsidR="00714751" w:rsidRPr="005E0944" w:rsidRDefault="00714751" w:rsidP="00996D80">
      <w:pPr>
        <w:pStyle w:val="ListParagraph"/>
        <w:numPr>
          <w:ilvl w:val="0"/>
          <w:numId w:val="28"/>
        </w:numPr>
      </w:pPr>
      <w:r w:rsidRPr="005E0944">
        <w:t>Derīg</w:t>
      </w:r>
      <w:r w:rsidR="004003BC" w:rsidRPr="005E0944">
        <w:t>uma termiņš</w:t>
      </w:r>
      <w:r w:rsidRPr="005E0944">
        <w:t xml:space="preserve"> – rādīt/slēpt receptes derīguma </w:t>
      </w:r>
      <w:r w:rsidR="004003BC" w:rsidRPr="005E0944">
        <w:t>termiņa</w:t>
      </w:r>
      <w:r w:rsidRPr="005E0944">
        <w:t xml:space="preserve"> informāciju;</w:t>
      </w:r>
    </w:p>
    <w:p w14:paraId="4E1969DB" w14:textId="77777777" w:rsidR="00EB214E" w:rsidRPr="005E0944" w:rsidRDefault="00714751" w:rsidP="00996D80">
      <w:pPr>
        <w:pStyle w:val="ListParagraph"/>
        <w:numPr>
          <w:ilvl w:val="0"/>
          <w:numId w:val="28"/>
        </w:numPr>
      </w:pPr>
      <w:r w:rsidRPr="005E0944">
        <w:t>P</w:t>
      </w:r>
      <w:r w:rsidR="00EB214E" w:rsidRPr="005E0944">
        <w:t>acients</w:t>
      </w:r>
      <w:r w:rsidRPr="005E0944">
        <w:t xml:space="preserve"> – rādīt/slēpt pacienta informāciju</w:t>
      </w:r>
      <w:r w:rsidR="00EB214E" w:rsidRPr="005E0944">
        <w:t>;</w:t>
      </w:r>
    </w:p>
    <w:p w14:paraId="3FFED831" w14:textId="77777777" w:rsidR="00714751" w:rsidRPr="005E0944" w:rsidRDefault="00714751" w:rsidP="00996D80">
      <w:pPr>
        <w:pStyle w:val="ListParagraph"/>
        <w:numPr>
          <w:ilvl w:val="0"/>
          <w:numId w:val="28"/>
        </w:numPr>
      </w:pPr>
      <w:r w:rsidRPr="005E0944">
        <w:t>Ārstniecības persona – rādīt/slēpt ĀP informāciju;</w:t>
      </w:r>
    </w:p>
    <w:p w14:paraId="2EB89D47" w14:textId="77777777" w:rsidR="00714751" w:rsidRPr="005E0944" w:rsidRDefault="00714751" w:rsidP="00996D80">
      <w:pPr>
        <w:pStyle w:val="ListParagraph"/>
        <w:numPr>
          <w:ilvl w:val="0"/>
          <w:numId w:val="28"/>
        </w:numPr>
      </w:pPr>
      <w:r w:rsidRPr="005E0944">
        <w:t>Izrakstīts</w:t>
      </w:r>
      <w:r w:rsidR="00E66FF9" w:rsidRPr="005E0944">
        <w:t xml:space="preserve"> – rādīt/slēpt izrakstītā ĀL in</w:t>
      </w:r>
      <w:r w:rsidRPr="005E0944">
        <w:t>formāciju.</w:t>
      </w:r>
    </w:p>
    <w:p w14:paraId="7B767F96" w14:textId="77777777" w:rsidR="00EB214E" w:rsidRPr="005E0944" w:rsidRDefault="00EB214E" w:rsidP="00EB214E"/>
    <w:p w14:paraId="0C0992AF" w14:textId="77777777" w:rsidR="00EB214E" w:rsidRPr="005E0944" w:rsidRDefault="00995AFB" w:rsidP="00EB214E">
      <w:r w:rsidRPr="005E0944">
        <w:t xml:space="preserve">Šī pārskata </w:t>
      </w:r>
      <w:r w:rsidR="00EB214E" w:rsidRPr="005E0944">
        <w:t>gadījumā ir pieejami šādi filtrējamie parametri:</w:t>
      </w:r>
    </w:p>
    <w:p w14:paraId="664CFA58" w14:textId="77777777" w:rsidR="00EB214E" w:rsidRPr="005E0944" w:rsidRDefault="00714751" w:rsidP="00996D80">
      <w:pPr>
        <w:pStyle w:val="ListParagraph"/>
        <w:numPr>
          <w:ilvl w:val="0"/>
          <w:numId w:val="28"/>
        </w:numPr>
      </w:pPr>
      <w:r w:rsidRPr="005E0944">
        <w:t>P</w:t>
      </w:r>
      <w:r w:rsidR="00EB214E" w:rsidRPr="005E0944">
        <w:t xml:space="preserve">acients </w:t>
      </w:r>
      <w:r w:rsidR="00F6135A" w:rsidRPr="005E0944">
        <w:t xml:space="preserve">– </w:t>
      </w:r>
      <w:r w:rsidR="00EB214E" w:rsidRPr="005E0944">
        <w:t xml:space="preserve">lietotājs un tā pilvardevēju un aizgādībā esošo </w:t>
      </w:r>
      <w:r w:rsidRPr="005E0944">
        <w:t>saraksts</w:t>
      </w:r>
      <w:r w:rsidR="00EB214E" w:rsidRPr="005E0944">
        <w:t>;</w:t>
      </w:r>
    </w:p>
    <w:p w14:paraId="322CF9B5" w14:textId="77777777" w:rsidR="00EB214E" w:rsidRPr="005E0944" w:rsidRDefault="00714751" w:rsidP="00996D80">
      <w:pPr>
        <w:pStyle w:val="ListParagraph"/>
        <w:numPr>
          <w:ilvl w:val="0"/>
          <w:numId w:val="28"/>
        </w:numPr>
      </w:pPr>
      <w:r w:rsidRPr="005E0944">
        <w:t>Ā</w:t>
      </w:r>
      <w:r w:rsidR="00EB214E" w:rsidRPr="005E0944">
        <w:t>rstniecības persona</w:t>
      </w:r>
      <w:r w:rsidR="00F6135A" w:rsidRPr="005E0944">
        <w:t xml:space="preserve"> – ĀP saraksts</w:t>
      </w:r>
      <w:r w:rsidR="00EB214E" w:rsidRPr="005E0944">
        <w:t>;</w:t>
      </w:r>
    </w:p>
    <w:p w14:paraId="02745246" w14:textId="77777777" w:rsidR="00EB214E" w:rsidRPr="005E0944" w:rsidRDefault="00714751" w:rsidP="00996D80">
      <w:pPr>
        <w:pStyle w:val="ListParagraph"/>
        <w:numPr>
          <w:ilvl w:val="0"/>
          <w:numId w:val="28"/>
        </w:numPr>
      </w:pPr>
      <w:r w:rsidRPr="005E0944">
        <w:lastRenderedPageBreak/>
        <w:t>Ā</w:t>
      </w:r>
      <w:r w:rsidR="00EC1BD4" w:rsidRPr="005E0944">
        <w:t>rstniecības līdzeklis</w:t>
      </w:r>
      <w:r w:rsidR="00F6135A" w:rsidRPr="005E0944">
        <w:t xml:space="preserve"> – izrakstīto ĀL saraksts</w:t>
      </w:r>
      <w:r w:rsidR="00EB214E" w:rsidRPr="005E0944">
        <w:t>.</w:t>
      </w:r>
    </w:p>
    <w:p w14:paraId="4384FFC7" w14:textId="77777777" w:rsidR="00995AFB" w:rsidRPr="005E0944" w:rsidRDefault="00995AFB" w:rsidP="00995AFB"/>
    <w:p w14:paraId="60553F8C" w14:textId="77777777" w:rsidR="00995AFB" w:rsidRPr="005E0944" w:rsidRDefault="00995AFB" w:rsidP="005914EA">
      <w:pPr>
        <w:pStyle w:val="BodyText"/>
      </w:pPr>
      <w:r w:rsidRPr="005E0944">
        <w:t>Šis pārskats satur izvēlētās personas derīgās receptes, kuras tiek parādītas saraksta veidā, katrā ierakstā attēlojot informāciju par konkrētu recepti ar šādiem laukiem:</w:t>
      </w:r>
    </w:p>
    <w:p w14:paraId="4173CEED" w14:textId="77777777" w:rsidR="00714751" w:rsidRPr="005E0944" w:rsidRDefault="00714751" w:rsidP="00996D80">
      <w:pPr>
        <w:pStyle w:val="ListParagraph"/>
        <w:numPr>
          <w:ilvl w:val="0"/>
          <w:numId w:val="28"/>
        </w:numPr>
      </w:pPr>
      <w:r w:rsidRPr="005E0944">
        <w:t>Identifikators – receptes unikāls identifikators, blakus kurai ir izvēlnes (</w:t>
      </w:r>
      <w:r w:rsidRPr="005E0944">
        <w:rPr>
          <w:i/>
        </w:rPr>
        <w:t>radio</w:t>
      </w:r>
      <w:r w:rsidRPr="005E0944">
        <w:t>) poga detalizētai konkrētā ieraksta informācijas aplūkošanai vedņa (</w:t>
      </w:r>
      <w:r w:rsidRPr="005E0944">
        <w:rPr>
          <w:i/>
        </w:rPr>
        <w:t>wizard</w:t>
      </w:r>
      <w:r w:rsidRPr="005E0944">
        <w:t>) nākamajā solī;</w:t>
      </w:r>
    </w:p>
    <w:p w14:paraId="12D6379C" w14:textId="77777777" w:rsidR="00714751" w:rsidRPr="005E0944" w:rsidRDefault="00714751" w:rsidP="00996D80">
      <w:pPr>
        <w:pStyle w:val="ListParagraph"/>
        <w:numPr>
          <w:ilvl w:val="0"/>
          <w:numId w:val="28"/>
        </w:numPr>
      </w:pPr>
      <w:r w:rsidRPr="005E0944">
        <w:t>Derīg</w:t>
      </w:r>
      <w:r w:rsidR="00EC1BD4" w:rsidRPr="005E0944">
        <w:t>uma termiņš</w:t>
      </w:r>
      <w:r w:rsidRPr="005E0944">
        <w:t xml:space="preserve"> – receptes </w:t>
      </w:r>
      <w:r w:rsidR="00F6135A" w:rsidRPr="005E0944">
        <w:t>izrakstīšanas un derīguma datumi</w:t>
      </w:r>
      <w:r w:rsidRPr="005E0944">
        <w:t>;</w:t>
      </w:r>
    </w:p>
    <w:p w14:paraId="3F202986" w14:textId="77777777" w:rsidR="00995AFB" w:rsidRPr="005E0944" w:rsidRDefault="00F6135A" w:rsidP="00996D80">
      <w:pPr>
        <w:pStyle w:val="ListParagraph"/>
        <w:numPr>
          <w:ilvl w:val="0"/>
          <w:numId w:val="28"/>
        </w:numPr>
      </w:pPr>
      <w:r w:rsidRPr="005E0944">
        <w:t>P</w:t>
      </w:r>
      <w:r w:rsidR="00995AFB" w:rsidRPr="005E0944">
        <w:t>acients – receptes pacienta vārds un uzvārds (lietotājs vai tā pilnvardevējs/aizgādībā esošais);</w:t>
      </w:r>
    </w:p>
    <w:p w14:paraId="4FE5C8F4" w14:textId="77777777" w:rsidR="00995AFB" w:rsidRPr="005E0944" w:rsidRDefault="00F6135A" w:rsidP="00996D80">
      <w:pPr>
        <w:pStyle w:val="ListParagraph"/>
        <w:numPr>
          <w:ilvl w:val="0"/>
          <w:numId w:val="28"/>
        </w:numPr>
      </w:pPr>
      <w:r w:rsidRPr="005E0944">
        <w:t>Ā</w:t>
      </w:r>
      <w:r w:rsidR="00995AFB" w:rsidRPr="005E0944">
        <w:t xml:space="preserve">rstniecības persona – recepti izrakstījušās </w:t>
      </w:r>
      <w:r w:rsidRPr="005E0944">
        <w:t xml:space="preserve">ĀP </w:t>
      </w:r>
      <w:r w:rsidR="00995AFB" w:rsidRPr="005E0944">
        <w:t>vārds un uzvārds;</w:t>
      </w:r>
    </w:p>
    <w:p w14:paraId="3D5B1939" w14:textId="77777777" w:rsidR="00995AFB" w:rsidRPr="005E0944" w:rsidRDefault="00F6135A" w:rsidP="00996D80">
      <w:pPr>
        <w:pStyle w:val="ListParagraph"/>
        <w:numPr>
          <w:ilvl w:val="0"/>
          <w:numId w:val="28"/>
        </w:numPr>
      </w:pPr>
      <w:r w:rsidRPr="005E0944">
        <w:t>I</w:t>
      </w:r>
      <w:r w:rsidR="00995AFB" w:rsidRPr="005E0944">
        <w:t>zrakstīt</w:t>
      </w:r>
      <w:r w:rsidRPr="005E0944">
        <w:t xml:space="preserve">s </w:t>
      </w:r>
      <w:r w:rsidR="00995AFB" w:rsidRPr="005E0944">
        <w:t xml:space="preserve">– receptē izrakstītā </w:t>
      </w:r>
      <w:r w:rsidRPr="005E0944">
        <w:t xml:space="preserve">ĀL </w:t>
      </w:r>
      <w:r w:rsidR="00995AFB" w:rsidRPr="005E0944">
        <w:t>apraksts.</w:t>
      </w:r>
    </w:p>
    <w:p w14:paraId="6AE37EB7" w14:textId="77777777" w:rsidR="00995AFB" w:rsidRPr="005E0944" w:rsidRDefault="00995AFB" w:rsidP="005914EA">
      <w:pPr>
        <w:pStyle w:val="BodyText"/>
      </w:pPr>
    </w:p>
    <w:p w14:paraId="3481189C" w14:textId="77777777" w:rsidR="004F53DA" w:rsidRPr="005E0944" w:rsidRDefault="004F53DA" w:rsidP="005914EA">
      <w:pPr>
        <w:pStyle w:val="BodyText"/>
      </w:pPr>
      <w:r w:rsidRPr="005E0944">
        <w:t xml:space="preserve">Pārskata ieraksta galvenes fons tiek attēlots neuzkrītošākā (piemēram, </w:t>
      </w:r>
      <w:r w:rsidR="00EC1BD4" w:rsidRPr="005E0944">
        <w:t>gaiši zaļā</w:t>
      </w:r>
      <w:r w:rsidRPr="005E0944">
        <w:t>) krāsā, ja tas satur informāciju par recepti ar beigušos derīguma termiņu, pilnībā izsniegtu vai atsauktu recepti.</w:t>
      </w:r>
    </w:p>
    <w:p w14:paraId="5799E253" w14:textId="77777777" w:rsidR="00F6135A" w:rsidRPr="005E0944" w:rsidRDefault="00F6135A" w:rsidP="005914EA">
      <w:pPr>
        <w:pStyle w:val="BodyText"/>
      </w:pPr>
    </w:p>
    <w:p w14:paraId="458C7932" w14:textId="77777777" w:rsidR="00F6135A" w:rsidRPr="005E0944" w:rsidRDefault="009E6B28" w:rsidP="005914EA">
      <w:pPr>
        <w:pStyle w:val="BodyText"/>
      </w:pPr>
      <w:r w:rsidRPr="005E0944">
        <w:rPr>
          <w:noProof/>
          <w:lang w:eastAsia="lv-LV"/>
        </w:rPr>
        <w:drawing>
          <wp:inline distT="0" distB="0" distL="0" distR="0" wp14:anchorId="04EE7BC2" wp14:editId="4C0E751A">
            <wp:extent cx="5273675" cy="4773930"/>
            <wp:effectExtent l="0" t="0" r="3175" b="7620"/>
            <wp:docPr id="14" name="Picture 11" descr="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3675" cy="4773930"/>
                    </a:xfrm>
                    <a:prstGeom prst="rect">
                      <a:avLst/>
                    </a:prstGeom>
                    <a:noFill/>
                    <a:ln>
                      <a:noFill/>
                    </a:ln>
                  </pic:spPr>
                </pic:pic>
              </a:graphicData>
            </a:graphic>
          </wp:inline>
        </w:drawing>
      </w:r>
    </w:p>
    <w:p w14:paraId="39125459" w14:textId="5713A8A0" w:rsidR="00973014" w:rsidRPr="005E0944" w:rsidRDefault="004C77B1" w:rsidP="00E06ACC">
      <w:pPr>
        <w:pStyle w:val="ImageCaption"/>
        <w:keepNext w:val="0"/>
      </w:pPr>
      <w:r w:rsidRPr="005E0944">
        <w:fldChar w:fldCharType="begin"/>
      </w:r>
      <w:r w:rsidR="00973014" w:rsidRPr="005E0944">
        <w:instrText xml:space="preserve"> SEQ Attēls \# "0.attēls. " </w:instrText>
      </w:r>
      <w:r w:rsidRPr="005E0944">
        <w:fldChar w:fldCharType="separate"/>
      </w:r>
      <w:bookmarkStart w:id="187" w:name="_Toc476847587"/>
      <w:r w:rsidR="00424559">
        <w:rPr>
          <w:noProof/>
        </w:rPr>
        <w:t>7.</w:t>
      </w:r>
      <w:r w:rsidR="00424559" w:rsidRPr="005E0944">
        <w:rPr>
          <w:noProof/>
        </w:rPr>
        <w:t>attēls</w:t>
      </w:r>
      <w:r w:rsidR="00424559">
        <w:rPr>
          <w:noProof/>
        </w:rPr>
        <w:t>.</w:t>
      </w:r>
      <w:r w:rsidR="00424559" w:rsidRPr="005E0944">
        <w:rPr>
          <w:noProof/>
        </w:rPr>
        <w:t xml:space="preserve"> </w:t>
      </w:r>
      <w:r w:rsidRPr="005E0944">
        <w:rPr>
          <w:noProof/>
        </w:rPr>
        <w:fldChar w:fldCharType="end"/>
      </w:r>
      <w:r w:rsidR="00112F54" w:rsidRPr="005E0944">
        <w:rPr>
          <w:noProof/>
        </w:rPr>
        <w:t xml:space="preserve"> Sagatave “</w:t>
      </w:r>
      <w:r w:rsidR="00973014" w:rsidRPr="005E0944">
        <w:rPr>
          <w:noProof/>
        </w:rPr>
        <w:t xml:space="preserve">Pārskata solis – </w:t>
      </w:r>
      <w:r w:rsidR="00973014" w:rsidRPr="005E0944">
        <w:t>Pārskats par derīgajām receptēm</w:t>
      </w:r>
      <w:r w:rsidR="00112F54" w:rsidRPr="005E0944">
        <w:t>”</w:t>
      </w:r>
      <w:bookmarkEnd w:id="187"/>
    </w:p>
    <w:p w14:paraId="0F3AA45D" w14:textId="77777777" w:rsidR="00EB214E" w:rsidRPr="005E0944" w:rsidRDefault="00995AFB" w:rsidP="006E471D">
      <w:pPr>
        <w:pStyle w:val="Heading4"/>
        <w:ind w:left="862" w:hanging="862"/>
      </w:pPr>
      <w:bookmarkStart w:id="188" w:name="_Ref402283115"/>
      <w:bookmarkStart w:id="189" w:name="_Ref402283117"/>
      <w:bookmarkStart w:id="190" w:name="_Toc476847070"/>
      <w:r w:rsidRPr="005E0944">
        <w:lastRenderedPageBreak/>
        <w:t>Izrakstīto un saņemto ārstniecības līdzekļu pārskats</w:t>
      </w:r>
      <w:bookmarkEnd w:id="188"/>
      <w:bookmarkEnd w:id="189"/>
      <w:bookmarkEnd w:id="190"/>
    </w:p>
    <w:p w14:paraId="57C048F1" w14:textId="77777777" w:rsidR="00995AFB" w:rsidRPr="005E0944" w:rsidRDefault="00995AFB" w:rsidP="00E06ACC">
      <w:pPr>
        <w:keepNext/>
      </w:pPr>
      <w:r w:rsidRPr="005E0944">
        <w:t>Šī pārskata gadījumā ir pieejamas šād</w:t>
      </w:r>
      <w:r w:rsidR="00714751" w:rsidRPr="005E0944">
        <w:t xml:space="preserve">i </w:t>
      </w:r>
      <w:r w:rsidRPr="005E0944">
        <w:t>lauki, kurus var parādīt vai paslēpt:</w:t>
      </w:r>
    </w:p>
    <w:p w14:paraId="06BB387F" w14:textId="77777777" w:rsidR="00F6135A" w:rsidRPr="005E0944" w:rsidRDefault="00F6135A" w:rsidP="00E06ACC">
      <w:pPr>
        <w:pStyle w:val="ListParagraph"/>
        <w:keepNext/>
        <w:numPr>
          <w:ilvl w:val="0"/>
          <w:numId w:val="28"/>
        </w:numPr>
        <w:ind w:left="924" w:hanging="357"/>
      </w:pPr>
      <w:r w:rsidRPr="005E0944">
        <w:t>Izrakstītās receptes lauki:</w:t>
      </w:r>
    </w:p>
    <w:p w14:paraId="577305AD" w14:textId="77777777" w:rsidR="00F6135A" w:rsidRPr="005E0944" w:rsidRDefault="00EC1BD4" w:rsidP="00996D80">
      <w:pPr>
        <w:pStyle w:val="ListParagraph"/>
        <w:numPr>
          <w:ilvl w:val="1"/>
          <w:numId w:val="28"/>
        </w:numPr>
      </w:pPr>
      <w:r w:rsidRPr="005E0944">
        <w:t>Derīguma termiņš</w:t>
      </w:r>
      <w:r w:rsidR="00F6135A" w:rsidRPr="005E0944">
        <w:t xml:space="preserve"> – rādīt/slēpt receptes derīguma </w:t>
      </w:r>
      <w:r w:rsidRPr="005E0944">
        <w:t>termiņa</w:t>
      </w:r>
      <w:r w:rsidR="00F6135A" w:rsidRPr="005E0944">
        <w:t xml:space="preserve"> informāciju;</w:t>
      </w:r>
    </w:p>
    <w:p w14:paraId="72AD97C2" w14:textId="77777777" w:rsidR="00F6135A" w:rsidRPr="005E0944" w:rsidRDefault="00F6135A" w:rsidP="00996D80">
      <w:pPr>
        <w:pStyle w:val="ListParagraph"/>
        <w:numPr>
          <w:ilvl w:val="1"/>
          <w:numId w:val="28"/>
        </w:numPr>
      </w:pPr>
      <w:r w:rsidRPr="005E0944">
        <w:t>Pacients – rādīt/slēpt pacienta informāciju;</w:t>
      </w:r>
    </w:p>
    <w:p w14:paraId="08A3EC7C" w14:textId="77777777" w:rsidR="00F6135A" w:rsidRPr="005E0944" w:rsidRDefault="00F6135A" w:rsidP="00996D80">
      <w:pPr>
        <w:pStyle w:val="ListParagraph"/>
        <w:numPr>
          <w:ilvl w:val="1"/>
          <w:numId w:val="28"/>
        </w:numPr>
      </w:pPr>
      <w:r w:rsidRPr="005E0944">
        <w:t>Ārstniecības persona – rādīt/slēpt ĀP informāciju;</w:t>
      </w:r>
    </w:p>
    <w:p w14:paraId="13B40008" w14:textId="77777777" w:rsidR="00F6135A" w:rsidRPr="005E0944" w:rsidRDefault="00F6135A" w:rsidP="00996D80">
      <w:pPr>
        <w:pStyle w:val="ListParagraph"/>
        <w:numPr>
          <w:ilvl w:val="1"/>
          <w:numId w:val="28"/>
        </w:numPr>
      </w:pPr>
      <w:r w:rsidRPr="005E0944">
        <w:t>Izrakstīts</w:t>
      </w:r>
      <w:r w:rsidR="00E66FF9" w:rsidRPr="005E0944">
        <w:t xml:space="preserve"> – rādīt/slēpt izrakstītā ĀL in</w:t>
      </w:r>
      <w:r w:rsidRPr="005E0944">
        <w:t>formāciju;</w:t>
      </w:r>
    </w:p>
    <w:p w14:paraId="7B71E21C" w14:textId="77777777" w:rsidR="00F6135A" w:rsidRPr="005E0944" w:rsidRDefault="00F6135A" w:rsidP="00996D80">
      <w:pPr>
        <w:pStyle w:val="ListParagraph"/>
        <w:numPr>
          <w:ilvl w:val="0"/>
          <w:numId w:val="28"/>
        </w:numPr>
      </w:pPr>
      <w:r w:rsidRPr="005E0944">
        <w:t>Izsniegšanas faktu lauki:</w:t>
      </w:r>
    </w:p>
    <w:p w14:paraId="5AFC36A5" w14:textId="77777777" w:rsidR="00F6135A" w:rsidRPr="005E0944" w:rsidRDefault="00F6135A" w:rsidP="00996D80">
      <w:pPr>
        <w:pStyle w:val="ListParagraph"/>
        <w:numPr>
          <w:ilvl w:val="1"/>
          <w:numId w:val="28"/>
        </w:numPr>
      </w:pPr>
      <w:r w:rsidRPr="005E0944">
        <w:t>Datums – rādīt/slēpt ĀL izsniegšanas datuma informāciju izsniegšanas faktu sarakstā;</w:t>
      </w:r>
    </w:p>
    <w:p w14:paraId="18C93621" w14:textId="77777777" w:rsidR="00F6135A" w:rsidRPr="005E0944" w:rsidRDefault="00F6135A" w:rsidP="00996D80">
      <w:pPr>
        <w:pStyle w:val="ListParagraph"/>
        <w:numPr>
          <w:ilvl w:val="1"/>
          <w:numId w:val="28"/>
        </w:numPr>
      </w:pPr>
      <w:r w:rsidRPr="005E0944">
        <w:t>Aptieka – rādīt/slēpt aptiekas informāciju izsniegšanas faktu sarakstā;</w:t>
      </w:r>
    </w:p>
    <w:p w14:paraId="7A2E4FD3" w14:textId="77777777" w:rsidR="00F6135A" w:rsidRPr="005E0944" w:rsidRDefault="00F6135A" w:rsidP="00996D80">
      <w:pPr>
        <w:pStyle w:val="ListParagraph"/>
        <w:numPr>
          <w:ilvl w:val="1"/>
          <w:numId w:val="28"/>
        </w:numPr>
      </w:pPr>
      <w:r w:rsidRPr="005E0944">
        <w:t>Ārstniecības līdzeklis – rādīt/slēpt izsniegtā ĀL informāciju izsniegšanas faktu sarakstā;</w:t>
      </w:r>
    </w:p>
    <w:p w14:paraId="5DB94890" w14:textId="77777777" w:rsidR="00F6135A" w:rsidRPr="005E0944" w:rsidRDefault="00F6135A" w:rsidP="00996D80">
      <w:pPr>
        <w:pStyle w:val="ListParagraph"/>
        <w:numPr>
          <w:ilvl w:val="1"/>
          <w:numId w:val="28"/>
        </w:numPr>
      </w:pPr>
      <w:r w:rsidRPr="005E0944">
        <w:t>Samaksātā summa – rādīt/slēpt samaksāto summu par izsniegto ĀL izsniegšanas faktu sarakstā.</w:t>
      </w:r>
    </w:p>
    <w:p w14:paraId="2821A058" w14:textId="77777777" w:rsidR="00EB214E" w:rsidRPr="005E0944" w:rsidRDefault="00EB214E" w:rsidP="00EB214E"/>
    <w:p w14:paraId="2D111641" w14:textId="77777777" w:rsidR="00F6135A" w:rsidRPr="005E0944" w:rsidRDefault="00F6135A" w:rsidP="00F6135A">
      <w:r w:rsidRPr="005E0944">
        <w:t>Šī pārskata gadījumā ir pieejami šādi filtrējamie parametri:</w:t>
      </w:r>
    </w:p>
    <w:p w14:paraId="038F7DA1" w14:textId="77777777" w:rsidR="00F6135A" w:rsidRPr="005E0944" w:rsidRDefault="00F6135A" w:rsidP="00996D80">
      <w:pPr>
        <w:pStyle w:val="ListParagraph"/>
        <w:numPr>
          <w:ilvl w:val="0"/>
          <w:numId w:val="28"/>
        </w:numPr>
      </w:pPr>
      <w:r w:rsidRPr="005E0944">
        <w:t>Izrakstītās receptes lauki:</w:t>
      </w:r>
    </w:p>
    <w:p w14:paraId="32D33DF0" w14:textId="77777777" w:rsidR="00EC1BD4" w:rsidRPr="005E0944" w:rsidRDefault="00EC1BD4" w:rsidP="00996D80">
      <w:pPr>
        <w:pStyle w:val="ListParagraph"/>
        <w:numPr>
          <w:ilvl w:val="1"/>
          <w:numId w:val="28"/>
        </w:numPr>
      </w:pPr>
      <w:r w:rsidRPr="005E0944">
        <w:t>Derīguma termiņš – visas receptes, tikai derīgās, tikai nederīgās (ar paskaidrojuma tekstu, ko nozīmē derīgās receptes);</w:t>
      </w:r>
    </w:p>
    <w:p w14:paraId="6CFBFFB8" w14:textId="77777777" w:rsidR="00F6135A" w:rsidRPr="005E0944" w:rsidRDefault="00F6135A" w:rsidP="00996D80">
      <w:pPr>
        <w:pStyle w:val="ListParagraph"/>
        <w:numPr>
          <w:ilvl w:val="1"/>
          <w:numId w:val="28"/>
        </w:numPr>
      </w:pPr>
      <w:r w:rsidRPr="005E0944">
        <w:t xml:space="preserve">Pacients – lietotājs un tā </w:t>
      </w:r>
      <w:r w:rsidR="00065FA1" w:rsidRPr="005E0944">
        <w:t>pilnvardevēju</w:t>
      </w:r>
      <w:r w:rsidRPr="005E0944">
        <w:t xml:space="preserve"> un aizgādībā esošo saraksts;</w:t>
      </w:r>
    </w:p>
    <w:p w14:paraId="1A8E2663" w14:textId="77777777" w:rsidR="00F6135A" w:rsidRPr="005E0944" w:rsidRDefault="00EC1BD4" w:rsidP="00996D80">
      <w:pPr>
        <w:pStyle w:val="ListParagraph"/>
        <w:numPr>
          <w:ilvl w:val="1"/>
          <w:numId w:val="28"/>
        </w:numPr>
      </w:pPr>
      <w:r w:rsidRPr="005E0944">
        <w:t>Ārstniecības persona</w:t>
      </w:r>
      <w:r w:rsidR="00F6135A" w:rsidRPr="005E0944">
        <w:t xml:space="preserve"> – ĀP saraksts;</w:t>
      </w:r>
    </w:p>
    <w:p w14:paraId="5A637735" w14:textId="77777777" w:rsidR="00F6135A" w:rsidRPr="005E0944" w:rsidRDefault="00EC1BD4" w:rsidP="00996D80">
      <w:pPr>
        <w:pStyle w:val="ListParagraph"/>
        <w:numPr>
          <w:ilvl w:val="1"/>
          <w:numId w:val="28"/>
        </w:numPr>
      </w:pPr>
      <w:r w:rsidRPr="005E0944">
        <w:t>Ārstniecības līdzeklis</w:t>
      </w:r>
      <w:r w:rsidR="00F6135A" w:rsidRPr="005E0944">
        <w:t xml:space="preserve"> – izrakstīto ĀL saraksts.</w:t>
      </w:r>
    </w:p>
    <w:p w14:paraId="34E124E4" w14:textId="77777777" w:rsidR="00F6135A" w:rsidRPr="005E0944" w:rsidRDefault="00E66FF9" w:rsidP="00996D80">
      <w:pPr>
        <w:pStyle w:val="ListParagraph"/>
        <w:numPr>
          <w:ilvl w:val="0"/>
          <w:numId w:val="28"/>
        </w:numPr>
      </w:pPr>
      <w:r w:rsidRPr="005E0944">
        <w:t>Izsniegšanas</w:t>
      </w:r>
      <w:r w:rsidR="00F6135A" w:rsidRPr="005E0944">
        <w:t xml:space="preserve"> faktu lauki:</w:t>
      </w:r>
    </w:p>
    <w:p w14:paraId="3C51033D" w14:textId="77777777" w:rsidR="00F6135A" w:rsidRPr="005E0944" w:rsidRDefault="00EC1BD4" w:rsidP="00996D80">
      <w:pPr>
        <w:pStyle w:val="ListParagraph"/>
        <w:numPr>
          <w:ilvl w:val="1"/>
          <w:numId w:val="28"/>
        </w:numPr>
      </w:pPr>
      <w:r w:rsidRPr="005E0944">
        <w:t>Aptieka</w:t>
      </w:r>
      <w:r w:rsidR="00F6135A" w:rsidRPr="005E0944">
        <w:t xml:space="preserve"> – aptieku saraksts no izsniegšanas faktu saraksta;</w:t>
      </w:r>
    </w:p>
    <w:p w14:paraId="0AF60EC9" w14:textId="77777777" w:rsidR="00F6135A" w:rsidRPr="005E0944" w:rsidRDefault="00EC1BD4" w:rsidP="00996D80">
      <w:pPr>
        <w:pStyle w:val="ListParagraph"/>
        <w:numPr>
          <w:ilvl w:val="1"/>
          <w:numId w:val="28"/>
        </w:numPr>
      </w:pPr>
      <w:r w:rsidRPr="005E0944">
        <w:t>Ārstniecības līdzeklis</w:t>
      </w:r>
      <w:r w:rsidR="00F6135A" w:rsidRPr="005E0944">
        <w:t xml:space="preserve"> – izsniegto ĀL saraksts no izsniegšanas faktu saraksta.</w:t>
      </w:r>
    </w:p>
    <w:p w14:paraId="1CA1DD69" w14:textId="77777777" w:rsidR="00995AFB" w:rsidRPr="005E0944" w:rsidRDefault="00995AFB" w:rsidP="005914EA">
      <w:pPr>
        <w:pStyle w:val="BodyText"/>
      </w:pPr>
      <w:r w:rsidRPr="005E0944">
        <w:t xml:space="preserve">Šis pārskats satur izvēlētās personas </w:t>
      </w:r>
      <w:r w:rsidR="00714751" w:rsidRPr="005E0944">
        <w:t>izrakstītos un saņemtos ĀL</w:t>
      </w:r>
      <w:r w:rsidRPr="005E0944">
        <w:t xml:space="preserve">, </w:t>
      </w:r>
      <w:r w:rsidR="00F6135A" w:rsidRPr="005E0944">
        <w:t>kuri</w:t>
      </w:r>
      <w:r w:rsidR="00714751" w:rsidRPr="005E0944">
        <w:t xml:space="preserve"> tiek parādīti</w:t>
      </w:r>
      <w:r w:rsidRPr="005E0944">
        <w:t xml:space="preserve"> </w:t>
      </w:r>
      <w:r w:rsidR="00714751" w:rsidRPr="005E0944">
        <w:t xml:space="preserve">saraksta veidā, katrā ierakstā </w:t>
      </w:r>
      <w:r w:rsidRPr="005E0944">
        <w:t xml:space="preserve">attēlojot </w:t>
      </w:r>
      <w:r w:rsidR="00714751" w:rsidRPr="005E0944">
        <w:t xml:space="preserve">informāciju </w:t>
      </w:r>
      <w:r w:rsidRPr="005E0944">
        <w:t xml:space="preserve">par konkrētu </w:t>
      </w:r>
      <w:r w:rsidR="00F6135A" w:rsidRPr="005E0944">
        <w:t xml:space="preserve">recepti un tās </w:t>
      </w:r>
      <w:r w:rsidRPr="005E0944">
        <w:t>izs</w:t>
      </w:r>
      <w:r w:rsidR="00714751" w:rsidRPr="005E0944">
        <w:t>niegšanas ziņojumu</w:t>
      </w:r>
      <w:r w:rsidR="00F6135A" w:rsidRPr="005E0944">
        <w:t xml:space="preserve"> jeb faktu sarakstu</w:t>
      </w:r>
      <w:r w:rsidR="00714751" w:rsidRPr="005E0944">
        <w:t xml:space="preserve"> ar šādiem</w:t>
      </w:r>
      <w:r w:rsidRPr="005E0944">
        <w:t xml:space="preserve"> </w:t>
      </w:r>
      <w:r w:rsidR="00714751" w:rsidRPr="005E0944">
        <w:t>laukiem</w:t>
      </w:r>
      <w:r w:rsidRPr="005E0944">
        <w:t>:</w:t>
      </w:r>
    </w:p>
    <w:p w14:paraId="08B7B4F4" w14:textId="77777777" w:rsidR="00F6135A" w:rsidRPr="005E0944" w:rsidRDefault="00F6135A" w:rsidP="00996D80">
      <w:pPr>
        <w:pStyle w:val="ListParagraph"/>
        <w:numPr>
          <w:ilvl w:val="0"/>
          <w:numId w:val="28"/>
        </w:numPr>
      </w:pPr>
      <w:r w:rsidRPr="005E0944">
        <w:t>Identifikators – receptes unikāls identifikators, blakus kurai ir izvēlnes (</w:t>
      </w:r>
      <w:r w:rsidRPr="005E0944">
        <w:rPr>
          <w:i/>
        </w:rPr>
        <w:t>radio</w:t>
      </w:r>
      <w:r w:rsidRPr="005E0944">
        <w:t>) poga detalizētai konkrētā ieraksta informācijas aplūkošanai vedņa (</w:t>
      </w:r>
      <w:r w:rsidRPr="005E0944">
        <w:rPr>
          <w:i/>
        </w:rPr>
        <w:t>wizard</w:t>
      </w:r>
      <w:r w:rsidRPr="005E0944">
        <w:t>) nākamajā solī;</w:t>
      </w:r>
    </w:p>
    <w:p w14:paraId="0AA5A3C6" w14:textId="77777777" w:rsidR="00F6135A" w:rsidRPr="005E0944" w:rsidRDefault="00EC1BD4" w:rsidP="00996D80">
      <w:pPr>
        <w:pStyle w:val="ListParagraph"/>
        <w:numPr>
          <w:ilvl w:val="0"/>
          <w:numId w:val="28"/>
        </w:numPr>
      </w:pPr>
      <w:r w:rsidRPr="005E0944">
        <w:t>Derīguma termiņš</w:t>
      </w:r>
      <w:r w:rsidR="00F6135A" w:rsidRPr="005E0944">
        <w:t xml:space="preserve"> – receptes izrakstīšanas un derīguma datumi;</w:t>
      </w:r>
    </w:p>
    <w:p w14:paraId="0F88A013" w14:textId="77777777" w:rsidR="00F6135A" w:rsidRPr="005E0944" w:rsidRDefault="00F6135A" w:rsidP="00996D80">
      <w:pPr>
        <w:pStyle w:val="ListParagraph"/>
        <w:numPr>
          <w:ilvl w:val="0"/>
          <w:numId w:val="28"/>
        </w:numPr>
      </w:pPr>
      <w:r w:rsidRPr="005E0944">
        <w:t>Pacients – receptes pacienta vārds un uzvārds (lietotājs vai tā pilnvardevējs/aizgādībā esošais);</w:t>
      </w:r>
    </w:p>
    <w:p w14:paraId="0771B4C6" w14:textId="77777777" w:rsidR="00F6135A" w:rsidRPr="005E0944" w:rsidRDefault="00F6135A" w:rsidP="00996D80">
      <w:pPr>
        <w:pStyle w:val="ListParagraph"/>
        <w:numPr>
          <w:ilvl w:val="0"/>
          <w:numId w:val="28"/>
        </w:numPr>
      </w:pPr>
      <w:r w:rsidRPr="005E0944">
        <w:t>Ārstniecības persona – recepti izrakstījušās ĀP vārds un uzvārds;</w:t>
      </w:r>
    </w:p>
    <w:p w14:paraId="3030C86D" w14:textId="77777777" w:rsidR="00F6135A" w:rsidRPr="005E0944" w:rsidRDefault="00F6135A" w:rsidP="00996D80">
      <w:pPr>
        <w:pStyle w:val="ListParagraph"/>
        <w:numPr>
          <w:ilvl w:val="0"/>
          <w:numId w:val="28"/>
        </w:numPr>
      </w:pPr>
      <w:r w:rsidRPr="005E0944">
        <w:t xml:space="preserve">Izrakstīts – receptē izrakstītā ĀL </w:t>
      </w:r>
      <w:r w:rsidR="00C74C3E" w:rsidRPr="005E0944">
        <w:t>apraksts;</w:t>
      </w:r>
    </w:p>
    <w:p w14:paraId="5A85D5C9" w14:textId="77777777" w:rsidR="00F6135A" w:rsidRPr="005E0944" w:rsidRDefault="00F6135A" w:rsidP="00996D80">
      <w:pPr>
        <w:pStyle w:val="ListParagraph"/>
        <w:numPr>
          <w:ilvl w:val="0"/>
          <w:numId w:val="28"/>
        </w:numPr>
      </w:pPr>
      <w:r w:rsidRPr="005E0944">
        <w:t>Izsniegts – sa</w:t>
      </w:r>
      <w:r w:rsidR="00E66FF9" w:rsidRPr="005E0944">
        <w:t>ra</w:t>
      </w:r>
      <w:r w:rsidRPr="005E0944">
        <w:t>ksts ar izsniegšanas ziņojumiem jeb faktiem:</w:t>
      </w:r>
    </w:p>
    <w:p w14:paraId="5B677834" w14:textId="77777777" w:rsidR="00F6135A" w:rsidRPr="005E0944" w:rsidRDefault="00F6135A" w:rsidP="00996D80">
      <w:pPr>
        <w:pStyle w:val="ListParagraph"/>
        <w:numPr>
          <w:ilvl w:val="1"/>
          <w:numId w:val="28"/>
        </w:numPr>
      </w:pPr>
      <w:r w:rsidRPr="005E0944">
        <w:t>Datums – ĀL izsniegšanas datums;</w:t>
      </w:r>
    </w:p>
    <w:p w14:paraId="2B7B4A38" w14:textId="77777777" w:rsidR="00F6135A" w:rsidRPr="005E0944" w:rsidRDefault="00F6135A" w:rsidP="00996D80">
      <w:pPr>
        <w:pStyle w:val="ListParagraph"/>
        <w:numPr>
          <w:ilvl w:val="1"/>
          <w:numId w:val="28"/>
        </w:numPr>
      </w:pPr>
      <w:r w:rsidRPr="005E0944">
        <w:t>Aptieka – aptiekas nosaukums, kurā tika izsniegts ĀL;</w:t>
      </w:r>
    </w:p>
    <w:p w14:paraId="33DB0C54" w14:textId="77777777" w:rsidR="00F6135A" w:rsidRPr="005E0944" w:rsidRDefault="00F6135A" w:rsidP="00996D80">
      <w:pPr>
        <w:pStyle w:val="ListParagraph"/>
        <w:numPr>
          <w:ilvl w:val="1"/>
          <w:numId w:val="28"/>
        </w:numPr>
      </w:pPr>
      <w:r w:rsidRPr="005E0944">
        <w:t>Ārstniecības līdzeklis – ĀL, kuru izsniedza;</w:t>
      </w:r>
    </w:p>
    <w:p w14:paraId="7574BF04" w14:textId="77777777" w:rsidR="00F6135A" w:rsidRPr="005E0944" w:rsidRDefault="00F6135A" w:rsidP="00996D80">
      <w:pPr>
        <w:pStyle w:val="ListParagraph"/>
        <w:numPr>
          <w:ilvl w:val="1"/>
          <w:numId w:val="28"/>
        </w:numPr>
      </w:pPr>
      <w:r w:rsidRPr="005E0944">
        <w:t>Samaksātā summa – summa, kuru pacients samaksāja par izsniegto ĀL.</w:t>
      </w:r>
    </w:p>
    <w:p w14:paraId="1AD0E7C1" w14:textId="77777777" w:rsidR="00973014" w:rsidRPr="005E0944" w:rsidRDefault="00973014" w:rsidP="00973014"/>
    <w:p w14:paraId="5B578EC9" w14:textId="77777777" w:rsidR="00973014" w:rsidRPr="005E0944" w:rsidRDefault="00973014" w:rsidP="005914EA">
      <w:pPr>
        <w:pStyle w:val="BodyText"/>
      </w:pPr>
      <w:r w:rsidRPr="005E0944">
        <w:t xml:space="preserve">Pārskata ieraksta </w:t>
      </w:r>
      <w:r w:rsidR="00D5630A" w:rsidRPr="005E0944">
        <w:t xml:space="preserve">galvenes </w:t>
      </w:r>
      <w:r w:rsidRPr="005E0944">
        <w:t xml:space="preserve">fons tiek attēlots </w:t>
      </w:r>
      <w:r w:rsidR="00D5630A" w:rsidRPr="005E0944">
        <w:t xml:space="preserve">neuzkrītošākā (piemēram, </w:t>
      </w:r>
      <w:r w:rsidRPr="005E0944">
        <w:t>pelēkā</w:t>
      </w:r>
      <w:r w:rsidR="00D5630A" w:rsidRPr="005E0944">
        <w:t>)</w:t>
      </w:r>
      <w:r w:rsidRPr="005E0944">
        <w:t xml:space="preserve"> krāsā, ja tas satur informāciju par recepti ar beigušos derīguma termiņu</w:t>
      </w:r>
      <w:r w:rsidR="00112F54" w:rsidRPr="005E0944">
        <w:t xml:space="preserve">, pilnībā izsniegtu vai </w:t>
      </w:r>
      <w:r w:rsidR="00D5630A" w:rsidRPr="005E0944">
        <w:t>atsauktu</w:t>
      </w:r>
      <w:r w:rsidR="00112F54" w:rsidRPr="005E0944">
        <w:t xml:space="preserve"> recepti</w:t>
      </w:r>
      <w:r w:rsidRPr="005E0944">
        <w:t>.</w:t>
      </w:r>
    </w:p>
    <w:p w14:paraId="490D8D49" w14:textId="77777777" w:rsidR="00973014" w:rsidRPr="005E0944" w:rsidRDefault="00973014" w:rsidP="00973014"/>
    <w:p w14:paraId="27F20250" w14:textId="77777777" w:rsidR="00973014" w:rsidRPr="005E0944" w:rsidRDefault="009E6B28" w:rsidP="00973014">
      <w:pPr>
        <w:jc w:val="center"/>
      </w:pPr>
      <w:r w:rsidRPr="005E0944">
        <w:rPr>
          <w:noProof/>
          <w:lang w:eastAsia="lv-LV"/>
        </w:rPr>
        <w:lastRenderedPageBreak/>
        <w:drawing>
          <wp:inline distT="0" distB="0" distL="0" distR="0" wp14:anchorId="61AF460D" wp14:editId="1C1F583C">
            <wp:extent cx="5273675" cy="4540250"/>
            <wp:effectExtent l="0" t="0" r="3175" b="0"/>
            <wp:docPr id="8" name="Picture 12" descr="st3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3v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3675" cy="4540250"/>
                    </a:xfrm>
                    <a:prstGeom prst="rect">
                      <a:avLst/>
                    </a:prstGeom>
                    <a:noFill/>
                    <a:ln>
                      <a:noFill/>
                    </a:ln>
                  </pic:spPr>
                </pic:pic>
              </a:graphicData>
            </a:graphic>
          </wp:inline>
        </w:drawing>
      </w:r>
    </w:p>
    <w:p w14:paraId="0A4F73E8" w14:textId="3D8B1C96" w:rsidR="00973014" w:rsidRPr="005E0944" w:rsidRDefault="004C77B1" w:rsidP="00973014">
      <w:pPr>
        <w:pStyle w:val="ImageCaption"/>
      </w:pPr>
      <w:r w:rsidRPr="005E0944">
        <w:fldChar w:fldCharType="begin"/>
      </w:r>
      <w:r w:rsidR="00973014" w:rsidRPr="005E0944">
        <w:instrText xml:space="preserve"> SEQ Attēls \# "0.attēls. " </w:instrText>
      </w:r>
      <w:r w:rsidRPr="005E0944">
        <w:fldChar w:fldCharType="separate"/>
      </w:r>
      <w:bookmarkStart w:id="191" w:name="_Toc476847588"/>
      <w:r w:rsidR="00424559">
        <w:rPr>
          <w:noProof/>
        </w:rPr>
        <w:t>8.</w:t>
      </w:r>
      <w:r w:rsidR="00424559" w:rsidRPr="005E0944">
        <w:rPr>
          <w:noProof/>
        </w:rPr>
        <w:t>attēls</w:t>
      </w:r>
      <w:r w:rsidR="00424559">
        <w:rPr>
          <w:noProof/>
        </w:rPr>
        <w:t>.</w:t>
      </w:r>
      <w:r w:rsidR="00424559" w:rsidRPr="005E0944">
        <w:rPr>
          <w:noProof/>
        </w:rPr>
        <w:t xml:space="preserve"> </w:t>
      </w:r>
      <w:r w:rsidRPr="005E0944">
        <w:rPr>
          <w:noProof/>
        </w:rPr>
        <w:fldChar w:fldCharType="end"/>
      </w:r>
      <w:r w:rsidR="00112F54" w:rsidRPr="005E0944">
        <w:rPr>
          <w:noProof/>
        </w:rPr>
        <w:t xml:space="preserve"> Sagatave “</w:t>
      </w:r>
      <w:r w:rsidR="00973014" w:rsidRPr="005E0944">
        <w:rPr>
          <w:noProof/>
        </w:rPr>
        <w:t>Pārskata solis – Izrakstīto un saņemto ārstniecības līdzekļu pārskats</w:t>
      </w:r>
      <w:r w:rsidR="00112F54" w:rsidRPr="005E0944">
        <w:rPr>
          <w:noProof/>
        </w:rPr>
        <w:t>”</w:t>
      </w:r>
      <w:bookmarkEnd w:id="191"/>
    </w:p>
    <w:p w14:paraId="251E51A4" w14:textId="77777777" w:rsidR="00EB214E" w:rsidRPr="005E0944" w:rsidRDefault="003E0CEB" w:rsidP="006E471D">
      <w:pPr>
        <w:pStyle w:val="Heading3"/>
        <w:ind w:left="426" w:hanging="426"/>
      </w:pPr>
      <w:bookmarkStart w:id="192" w:name="_Toc330551705"/>
      <w:bookmarkStart w:id="193" w:name="_Ref332102090"/>
      <w:bookmarkStart w:id="194" w:name="_Ref332102092"/>
      <w:bookmarkStart w:id="195" w:name="_Toc476847071"/>
      <w:r w:rsidRPr="005E0944">
        <w:t>Receptes detalizētā informācija</w:t>
      </w:r>
      <w:bookmarkEnd w:id="192"/>
      <w:bookmarkEnd w:id="193"/>
      <w:bookmarkEnd w:id="194"/>
      <w:bookmarkEnd w:id="195"/>
    </w:p>
    <w:p w14:paraId="172EC990" w14:textId="77777777" w:rsidR="00EB214E" w:rsidRPr="005E0944" w:rsidRDefault="00973014" w:rsidP="005914EA">
      <w:pPr>
        <w:pStyle w:val="BodyText"/>
      </w:pPr>
      <w:r w:rsidRPr="005E0944">
        <w:t>Ceturtajā vedņa (</w:t>
      </w:r>
      <w:r w:rsidRPr="005E0944">
        <w:rPr>
          <w:i/>
        </w:rPr>
        <w:t>wizard</w:t>
      </w:r>
      <w:r w:rsidRPr="005E0944">
        <w:t>) solī lietotājam tiek attēlots pārskata solī izvēlētā konkrētā receptes ieraksta detalizētā informācija. Receptes detalizētā informācija satur šādus laukus</w:t>
      </w:r>
      <w:r w:rsidR="00EB214E" w:rsidRPr="005E0944">
        <w:t>:</w:t>
      </w:r>
    </w:p>
    <w:p w14:paraId="78F749A3" w14:textId="77777777" w:rsidR="00973014" w:rsidRPr="005E0944" w:rsidRDefault="00973014" w:rsidP="00996D80">
      <w:pPr>
        <w:pStyle w:val="ListParagraph"/>
        <w:numPr>
          <w:ilvl w:val="0"/>
          <w:numId w:val="28"/>
        </w:numPr>
      </w:pPr>
      <w:r w:rsidRPr="005E0944">
        <w:t>Identifikators – receptes unikāls identifikators;</w:t>
      </w:r>
    </w:p>
    <w:p w14:paraId="41D0F87D" w14:textId="77777777" w:rsidR="00973014" w:rsidRPr="005E0944" w:rsidRDefault="00EC1BD4" w:rsidP="00996D80">
      <w:pPr>
        <w:pStyle w:val="ListParagraph"/>
        <w:numPr>
          <w:ilvl w:val="0"/>
          <w:numId w:val="28"/>
        </w:numPr>
      </w:pPr>
      <w:r w:rsidRPr="005E0944">
        <w:t>Derīguma termiņš</w:t>
      </w:r>
      <w:r w:rsidR="00973014" w:rsidRPr="005E0944">
        <w:t xml:space="preserve"> – receptes izrakstīšanas un derīguma datumi;</w:t>
      </w:r>
    </w:p>
    <w:p w14:paraId="08D99A12" w14:textId="77777777" w:rsidR="00973014" w:rsidRPr="005E0944" w:rsidRDefault="00973014" w:rsidP="00996D80">
      <w:pPr>
        <w:pStyle w:val="ListParagraph"/>
        <w:numPr>
          <w:ilvl w:val="0"/>
          <w:numId w:val="28"/>
        </w:numPr>
      </w:pPr>
      <w:r w:rsidRPr="005E0944">
        <w:t xml:space="preserve">Pacients – receptes pacienta </w:t>
      </w:r>
      <w:r w:rsidR="00C74C3E" w:rsidRPr="005E0944">
        <w:t xml:space="preserve">identifikators (piem., personas kods), </w:t>
      </w:r>
      <w:r w:rsidRPr="005E0944">
        <w:t>vārds un uzvārds (lietotājs vai tā pilnvardevējs/aizgādībā esošais)</w:t>
      </w:r>
      <w:r w:rsidR="00C74C3E" w:rsidRPr="005E0944">
        <w:t>, kontaktinformācija (adrese</w:t>
      </w:r>
      <w:r w:rsidR="001A5977" w:rsidRPr="005E0944">
        <w:t>, telefons</w:t>
      </w:r>
      <w:r w:rsidR="00C74C3E" w:rsidRPr="005E0944">
        <w:t>)</w:t>
      </w:r>
      <w:r w:rsidRPr="005E0944">
        <w:t>;</w:t>
      </w:r>
    </w:p>
    <w:p w14:paraId="1EF86308" w14:textId="77777777" w:rsidR="00973014" w:rsidRPr="005E0944" w:rsidRDefault="00973014" w:rsidP="00996D80">
      <w:pPr>
        <w:pStyle w:val="ListParagraph"/>
        <w:numPr>
          <w:ilvl w:val="0"/>
          <w:numId w:val="28"/>
        </w:numPr>
      </w:pPr>
      <w:r w:rsidRPr="005E0944">
        <w:t>Ārstniecības persona</w:t>
      </w:r>
      <w:r w:rsidR="00EC1BD4" w:rsidRPr="005E0944">
        <w:t xml:space="preserve"> un iestāde</w:t>
      </w:r>
      <w:r w:rsidRPr="005E0944">
        <w:t xml:space="preserve"> – r</w:t>
      </w:r>
      <w:r w:rsidR="00A85828" w:rsidRPr="005E0944">
        <w:t>ecepti izrakstījušās ĀP vārds,</w:t>
      </w:r>
      <w:r w:rsidRPr="005E0944">
        <w:t xml:space="preserve"> uzvārds</w:t>
      </w:r>
      <w:r w:rsidR="00A85828" w:rsidRPr="005E0944">
        <w:t>, specialitāte</w:t>
      </w:r>
      <w:r w:rsidR="00C74C3E" w:rsidRPr="005E0944">
        <w:t xml:space="preserve"> un </w:t>
      </w:r>
      <w:r w:rsidR="00EC1BD4" w:rsidRPr="005E0944">
        <w:t>ārstniecības iestādes</w:t>
      </w:r>
      <w:r w:rsidR="00C74C3E" w:rsidRPr="005E0944">
        <w:t xml:space="preserve"> </w:t>
      </w:r>
      <w:r w:rsidR="00A85828" w:rsidRPr="005E0944">
        <w:t>kontakt</w:t>
      </w:r>
      <w:r w:rsidR="00C74C3E" w:rsidRPr="005E0944">
        <w:t>informācija</w:t>
      </w:r>
      <w:r w:rsidR="00A85828" w:rsidRPr="005E0944">
        <w:t xml:space="preserve"> (telefons, adrese)</w:t>
      </w:r>
      <w:r w:rsidRPr="005E0944">
        <w:t>;</w:t>
      </w:r>
    </w:p>
    <w:p w14:paraId="39FBF01D" w14:textId="77777777" w:rsidR="00C74C3E" w:rsidRPr="005E0944" w:rsidRDefault="00C74C3E" w:rsidP="00996D80">
      <w:pPr>
        <w:pStyle w:val="ListParagraph"/>
        <w:numPr>
          <w:ilvl w:val="0"/>
          <w:numId w:val="28"/>
        </w:numPr>
      </w:pPr>
      <w:r w:rsidRPr="005E0944">
        <w:t>Diagnoze – uz receptes norādītā diagnoze (SSK-10 kods un nosaukums), ja ir;</w:t>
      </w:r>
    </w:p>
    <w:p w14:paraId="113769F2" w14:textId="77777777" w:rsidR="00973014" w:rsidRPr="005E0944" w:rsidRDefault="00973014" w:rsidP="00996D80">
      <w:pPr>
        <w:pStyle w:val="ListParagraph"/>
        <w:numPr>
          <w:ilvl w:val="0"/>
          <w:numId w:val="28"/>
        </w:numPr>
      </w:pPr>
      <w:r w:rsidRPr="005E0944">
        <w:t>Izrakstīt</w:t>
      </w:r>
      <w:r w:rsidR="00C74C3E" w:rsidRPr="005E0944">
        <w:t>ais ārstniecības līdzeklis</w:t>
      </w:r>
      <w:r w:rsidRPr="005E0944">
        <w:t xml:space="preserve"> – receptē izrakstītā ĀL </w:t>
      </w:r>
      <w:r w:rsidR="00C74C3E" w:rsidRPr="005E0944">
        <w:t>apraksts;</w:t>
      </w:r>
    </w:p>
    <w:p w14:paraId="15E8217D" w14:textId="77777777" w:rsidR="00C74C3E" w:rsidRPr="005E0944" w:rsidRDefault="00C74C3E" w:rsidP="00996D80">
      <w:pPr>
        <w:pStyle w:val="ListParagraph"/>
        <w:numPr>
          <w:ilvl w:val="0"/>
          <w:numId w:val="28"/>
        </w:numPr>
      </w:pPr>
      <w:r w:rsidRPr="005E0944">
        <w:t>Lietošanas norādījumi – ĀP norādījumi, kā būtu jālieto izrakstītais ĀL;</w:t>
      </w:r>
    </w:p>
    <w:p w14:paraId="05597136" w14:textId="77777777" w:rsidR="00C74C3E" w:rsidRPr="005E0944" w:rsidRDefault="00C74C3E" w:rsidP="00996D80">
      <w:pPr>
        <w:pStyle w:val="ListParagraph"/>
        <w:numPr>
          <w:ilvl w:val="0"/>
          <w:numId w:val="28"/>
        </w:numPr>
      </w:pPr>
      <w:r w:rsidRPr="005E0944">
        <w:t>Kompensācijas apmērs – kompensācijas apmērs, ja recepte ir kompensējama;</w:t>
      </w:r>
    </w:p>
    <w:p w14:paraId="5358CBF4" w14:textId="77777777" w:rsidR="00973014" w:rsidRPr="005E0944" w:rsidRDefault="00973014" w:rsidP="00996D80">
      <w:pPr>
        <w:pStyle w:val="ListParagraph"/>
        <w:numPr>
          <w:ilvl w:val="0"/>
          <w:numId w:val="28"/>
        </w:numPr>
      </w:pPr>
      <w:r w:rsidRPr="005E0944">
        <w:t>Izsniegts – sa</w:t>
      </w:r>
      <w:r w:rsidR="00E66FF9" w:rsidRPr="005E0944">
        <w:t>ra</w:t>
      </w:r>
      <w:r w:rsidRPr="005E0944">
        <w:t>ksts ar izsniegšanas ziņojumiem jeb faktiem:</w:t>
      </w:r>
    </w:p>
    <w:p w14:paraId="10953758" w14:textId="77777777" w:rsidR="00973014" w:rsidRPr="005E0944" w:rsidRDefault="00973014" w:rsidP="00996D80">
      <w:pPr>
        <w:pStyle w:val="ListParagraph"/>
        <w:numPr>
          <w:ilvl w:val="1"/>
          <w:numId w:val="28"/>
        </w:numPr>
      </w:pPr>
      <w:r w:rsidRPr="005E0944">
        <w:t>Datums – ĀL izsniegšanas datums;</w:t>
      </w:r>
    </w:p>
    <w:p w14:paraId="4778ED6E" w14:textId="77777777" w:rsidR="00973014" w:rsidRPr="005E0944" w:rsidRDefault="00973014" w:rsidP="00996D80">
      <w:pPr>
        <w:pStyle w:val="ListParagraph"/>
        <w:numPr>
          <w:ilvl w:val="1"/>
          <w:numId w:val="28"/>
        </w:numPr>
      </w:pPr>
      <w:r w:rsidRPr="005E0944">
        <w:t>Aptieka – aptiekas nosaukums, kurā tika izsniegts ĀL;</w:t>
      </w:r>
    </w:p>
    <w:p w14:paraId="0539733A" w14:textId="77777777" w:rsidR="00973014" w:rsidRPr="005E0944" w:rsidRDefault="00973014" w:rsidP="00996D80">
      <w:pPr>
        <w:pStyle w:val="ListParagraph"/>
        <w:numPr>
          <w:ilvl w:val="1"/>
          <w:numId w:val="28"/>
        </w:numPr>
      </w:pPr>
      <w:r w:rsidRPr="005E0944">
        <w:t>Ārstniecības līdzeklis – ĀL, kuru izsniedza;</w:t>
      </w:r>
    </w:p>
    <w:p w14:paraId="08061885" w14:textId="77777777" w:rsidR="00973014" w:rsidRPr="005E0944" w:rsidRDefault="00973014" w:rsidP="00996D80">
      <w:pPr>
        <w:pStyle w:val="ListParagraph"/>
        <w:numPr>
          <w:ilvl w:val="1"/>
          <w:numId w:val="28"/>
        </w:numPr>
      </w:pPr>
      <w:r w:rsidRPr="005E0944">
        <w:t>Samaksātā summa – summa, kuru pacients samaksāja par izsniegto ĀL.</w:t>
      </w:r>
    </w:p>
    <w:p w14:paraId="6CE74C61" w14:textId="77777777" w:rsidR="00973014" w:rsidRPr="005E0944" w:rsidRDefault="00973014" w:rsidP="00973014"/>
    <w:p w14:paraId="006A0992" w14:textId="77777777" w:rsidR="00973014" w:rsidRPr="005E0944" w:rsidRDefault="009E6B28" w:rsidP="00973014">
      <w:pPr>
        <w:jc w:val="center"/>
      </w:pPr>
      <w:r w:rsidRPr="005E0944">
        <w:rPr>
          <w:noProof/>
          <w:lang w:eastAsia="lv-LV"/>
        </w:rPr>
        <w:drawing>
          <wp:inline distT="0" distB="0" distL="0" distR="0" wp14:anchorId="7988C4C5" wp14:editId="0EF1A4A4">
            <wp:extent cx="5273675" cy="3402330"/>
            <wp:effectExtent l="0" t="0" r="3175" b="7620"/>
            <wp:docPr id="4" name="Picture 13" descr="s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3675" cy="3402330"/>
                    </a:xfrm>
                    <a:prstGeom prst="rect">
                      <a:avLst/>
                    </a:prstGeom>
                    <a:noFill/>
                    <a:ln>
                      <a:noFill/>
                    </a:ln>
                  </pic:spPr>
                </pic:pic>
              </a:graphicData>
            </a:graphic>
          </wp:inline>
        </w:drawing>
      </w:r>
    </w:p>
    <w:p w14:paraId="7EFDE1E7" w14:textId="221FFCBF" w:rsidR="00973014" w:rsidRPr="005E0944" w:rsidRDefault="004C77B1" w:rsidP="00973014">
      <w:pPr>
        <w:pStyle w:val="ImageCaption"/>
      </w:pPr>
      <w:r w:rsidRPr="005E0944">
        <w:fldChar w:fldCharType="begin"/>
      </w:r>
      <w:r w:rsidR="00973014" w:rsidRPr="005E0944">
        <w:instrText xml:space="preserve"> SEQ Attēls \# "0.attēls. " </w:instrText>
      </w:r>
      <w:r w:rsidRPr="005E0944">
        <w:fldChar w:fldCharType="separate"/>
      </w:r>
      <w:bookmarkStart w:id="196" w:name="_Toc476847589"/>
      <w:r w:rsidR="00424559">
        <w:rPr>
          <w:noProof/>
        </w:rPr>
        <w:t>9.</w:t>
      </w:r>
      <w:r w:rsidR="00424559" w:rsidRPr="005E0944">
        <w:rPr>
          <w:noProof/>
        </w:rPr>
        <w:t>attēls</w:t>
      </w:r>
      <w:r w:rsidR="00424559">
        <w:rPr>
          <w:noProof/>
        </w:rPr>
        <w:t>.</w:t>
      </w:r>
      <w:r w:rsidR="00424559" w:rsidRPr="005E0944">
        <w:rPr>
          <w:noProof/>
        </w:rPr>
        <w:t xml:space="preserve"> </w:t>
      </w:r>
      <w:r w:rsidRPr="005E0944">
        <w:rPr>
          <w:noProof/>
        </w:rPr>
        <w:fldChar w:fldCharType="end"/>
      </w:r>
      <w:r w:rsidR="00112F54" w:rsidRPr="005E0944">
        <w:rPr>
          <w:noProof/>
        </w:rPr>
        <w:t xml:space="preserve"> Sagatave “</w:t>
      </w:r>
      <w:r w:rsidR="00973014" w:rsidRPr="005E0944">
        <w:rPr>
          <w:noProof/>
        </w:rPr>
        <w:t>Receptes detalizētās informācijas solis</w:t>
      </w:r>
      <w:r w:rsidR="00112F54" w:rsidRPr="005E0944">
        <w:rPr>
          <w:noProof/>
        </w:rPr>
        <w:t>”</w:t>
      </w:r>
      <w:bookmarkEnd w:id="196"/>
    </w:p>
    <w:p w14:paraId="6CD06024" w14:textId="77777777" w:rsidR="003C7116" w:rsidRPr="005E0944" w:rsidRDefault="003C7116" w:rsidP="006E471D">
      <w:pPr>
        <w:pStyle w:val="Heading1"/>
        <w:sectPr w:rsidR="003C7116" w:rsidRPr="005E0944" w:rsidSect="002E7C71">
          <w:pgSz w:w="11906" w:h="16838"/>
          <w:pgMar w:top="719" w:right="1800" w:bottom="1440" w:left="1800" w:header="708" w:footer="708" w:gutter="0"/>
          <w:cols w:space="708"/>
          <w:docGrid w:linePitch="360"/>
        </w:sectPr>
      </w:pPr>
      <w:bookmarkStart w:id="197" w:name="_Ref327195092"/>
    </w:p>
    <w:p w14:paraId="11052BA8" w14:textId="77777777" w:rsidR="00373511" w:rsidRPr="005E0944" w:rsidRDefault="00373511" w:rsidP="006E471D">
      <w:pPr>
        <w:pStyle w:val="Heading1"/>
      </w:pPr>
      <w:bookmarkStart w:id="198" w:name="_Ref417890398"/>
      <w:bookmarkStart w:id="199" w:name="_Toc476847072"/>
      <w:r w:rsidRPr="005E0944">
        <w:lastRenderedPageBreak/>
        <w:t>Detalizēts projektējums</w:t>
      </w:r>
      <w:bookmarkEnd w:id="97"/>
      <w:bookmarkEnd w:id="197"/>
      <w:bookmarkEnd w:id="198"/>
      <w:bookmarkEnd w:id="199"/>
    </w:p>
    <w:p w14:paraId="0E689923" w14:textId="77777777" w:rsidR="00C942FE" w:rsidRPr="005E0944" w:rsidRDefault="00C942FE" w:rsidP="006E471D">
      <w:pPr>
        <w:pStyle w:val="Heading2"/>
      </w:pPr>
      <w:bookmarkStart w:id="200" w:name="_Toc476847073"/>
      <w:r w:rsidRPr="005E0944">
        <w:rPr>
          <w:rFonts w:cs="Arial"/>
        </w:rPr>
        <w:t>HL7 datu struktūru</w:t>
      </w:r>
      <w:r w:rsidRPr="005E0944">
        <w:t xml:space="preserve"> modulis</w:t>
      </w:r>
      <w:bookmarkEnd w:id="200"/>
      <w:r w:rsidRPr="005E0944">
        <w:t xml:space="preserve"> </w:t>
      </w:r>
    </w:p>
    <w:p w14:paraId="5DC783AB" w14:textId="77777777" w:rsidR="00DD167B" w:rsidRPr="005E0944" w:rsidRDefault="00DD167B" w:rsidP="00613DCC">
      <w:pPr>
        <w:rPr>
          <w:rFonts w:cs="Arial"/>
        </w:rPr>
      </w:pPr>
      <w:r w:rsidRPr="005E0944">
        <w:rPr>
          <w:b/>
          <w:lang w:eastAsia="lv-LV"/>
        </w:rPr>
        <w:t>Identifikācija</w:t>
      </w:r>
      <w:r w:rsidRPr="005E0944">
        <w:rPr>
          <w:lang w:eastAsia="lv-LV"/>
        </w:rPr>
        <w:t xml:space="preserve">: </w:t>
      </w:r>
      <w:r w:rsidRPr="005E0944">
        <w:rPr>
          <w:rFonts w:cs="Arial"/>
        </w:rPr>
        <w:t>EHealth.HL7.Schemas</w:t>
      </w:r>
    </w:p>
    <w:p w14:paraId="4A131A8D" w14:textId="77777777" w:rsidR="00DD167B" w:rsidRPr="005E0944" w:rsidRDefault="00DD167B" w:rsidP="005914EA">
      <w:pPr>
        <w:pStyle w:val="BodyText"/>
        <w:rPr>
          <w:lang w:eastAsia="lv-LV"/>
        </w:rPr>
      </w:pPr>
      <w:r w:rsidRPr="005E0944">
        <w:rPr>
          <w:rFonts w:cs="Arial"/>
        </w:rPr>
        <w:t>M</w:t>
      </w:r>
      <w:r w:rsidRPr="005E0944">
        <w:rPr>
          <w:lang w:eastAsia="lv-LV"/>
        </w:rPr>
        <w:t xml:space="preserve">odulis nodrošina HL7 datu struktūras un automātiski ģenerētās klases to </w:t>
      </w:r>
      <w:r w:rsidR="00C32FD4">
        <w:rPr>
          <w:lang w:eastAsia="lv-LV"/>
        </w:rPr>
        <w:t>ser</w:t>
      </w:r>
      <w:r w:rsidRPr="005E0944">
        <w:rPr>
          <w:lang w:eastAsia="lv-LV"/>
        </w:rPr>
        <w:t>i</w:t>
      </w:r>
      <w:r w:rsidR="00C32FD4">
        <w:rPr>
          <w:lang w:eastAsia="lv-LV"/>
        </w:rPr>
        <w:t>a</w:t>
      </w:r>
      <w:r w:rsidRPr="005E0944">
        <w:rPr>
          <w:lang w:eastAsia="lv-LV"/>
        </w:rPr>
        <w:t>lizēšanai. Modulī iekļautās datu struktūras izmanto pārējie sistēmas moduļi datu apmaiņai un uzglabāšanai. Modulis realizēts kā assembleja.</w:t>
      </w:r>
    </w:p>
    <w:p w14:paraId="59EE6E7C" w14:textId="77777777" w:rsidR="00373511" w:rsidRPr="005E0944" w:rsidRDefault="00C942FE" w:rsidP="006E471D">
      <w:pPr>
        <w:pStyle w:val="Heading3"/>
      </w:pPr>
      <w:bookmarkStart w:id="201" w:name="_Ref332102775"/>
      <w:bookmarkStart w:id="202" w:name="_Ref332102779"/>
      <w:bookmarkStart w:id="203" w:name="_Toc476847074"/>
      <w:r w:rsidRPr="005E0944">
        <w:t>D</w:t>
      </w:r>
      <w:r w:rsidR="00373511" w:rsidRPr="005E0944">
        <w:t>atu struktūras</w:t>
      </w:r>
      <w:bookmarkEnd w:id="201"/>
      <w:bookmarkEnd w:id="202"/>
      <w:bookmarkEnd w:id="203"/>
    </w:p>
    <w:p w14:paraId="2B116E07" w14:textId="77777777" w:rsidR="00E51AF0" w:rsidRPr="005E0944" w:rsidRDefault="00611C91" w:rsidP="005914EA">
      <w:pPr>
        <w:pStyle w:val="BodyText"/>
      </w:pPr>
      <w:r w:rsidRPr="005E0944">
        <w:t xml:space="preserve">Ziņojumapmaiņā izmantojamās datu struktūras tiek automātiski ģenerētas no HL7 XML shēmas. Ar aprakstos izmantojamiem HL7 pamatdatu tipiem var iepazīties </w:t>
      </w:r>
      <w:r w:rsidR="00065FA1">
        <w:t>E</w:t>
      </w:r>
      <w:r w:rsidRPr="005E0944">
        <w:noBreakHyphen/>
      </w:r>
      <w:r w:rsidR="00065FA1">
        <w:t>v</w:t>
      </w:r>
      <w:r w:rsidRPr="005E0944">
        <w:t xml:space="preserve">eselības ziņojumapmaiņas datu struktūru apraksta dokumentā </w:t>
      </w:r>
      <w:r w:rsidR="00B72BD1">
        <w:fldChar w:fldCharType="begin"/>
      </w:r>
      <w:r w:rsidR="00B72BD1">
        <w:instrText xml:space="preserve"> REF STD_HL7 \h  \* MERGEFORMAT </w:instrText>
      </w:r>
      <w:r w:rsidR="00B72BD1">
        <w:fldChar w:fldCharType="separate"/>
      </w:r>
      <w:r w:rsidR="00424559" w:rsidRPr="005E0944">
        <w:t>[14]</w:t>
      </w:r>
      <w:r w:rsidR="00B72BD1">
        <w:fldChar w:fldCharType="end"/>
      </w:r>
      <w:r w:rsidRPr="005E0944">
        <w:t>.</w:t>
      </w:r>
    </w:p>
    <w:p w14:paraId="56B6DA5C" w14:textId="77777777" w:rsidR="00D07EDD" w:rsidRPr="005E0944" w:rsidRDefault="00D07EDD" w:rsidP="00036BA7">
      <w:pPr>
        <w:pStyle w:val="Heading4"/>
        <w:ind w:left="862" w:hanging="862"/>
      </w:pPr>
      <w:bookmarkStart w:id="204" w:name="_Toc332034595"/>
      <w:bookmarkStart w:id="205" w:name="_Toc332103356"/>
      <w:bookmarkStart w:id="206" w:name="_Toc332103629"/>
      <w:bookmarkStart w:id="207" w:name="_Toc332115432"/>
      <w:bookmarkStart w:id="208" w:name="_Toc332115915"/>
      <w:bookmarkStart w:id="209" w:name="_Toc332116191"/>
      <w:bookmarkStart w:id="210" w:name="_Ref330523480"/>
      <w:bookmarkStart w:id="211" w:name="_Ref330523481"/>
      <w:bookmarkStart w:id="212" w:name="_Ref330524101"/>
      <w:bookmarkStart w:id="213" w:name="_Ref330524103"/>
      <w:bookmarkStart w:id="214" w:name="_Toc476847075"/>
      <w:bookmarkEnd w:id="204"/>
      <w:bookmarkEnd w:id="205"/>
      <w:bookmarkEnd w:id="206"/>
      <w:bookmarkEnd w:id="207"/>
      <w:bookmarkEnd w:id="208"/>
      <w:bookmarkEnd w:id="209"/>
      <w:r w:rsidRPr="005E0944">
        <w:lastRenderedPageBreak/>
        <w:t>Datu struktūra „AD (Address)”</w:t>
      </w:r>
      <w:bookmarkEnd w:id="210"/>
      <w:bookmarkEnd w:id="211"/>
      <w:bookmarkEnd w:id="212"/>
      <w:bookmarkEnd w:id="213"/>
      <w:bookmarkEnd w:id="214"/>
    </w:p>
    <w:p w14:paraId="3FE3D0C4" w14:textId="77777777" w:rsidR="00D07EDD" w:rsidRPr="005E0944" w:rsidRDefault="00D07EDD" w:rsidP="00613DCC">
      <w:pPr>
        <w:keepNext/>
      </w:pPr>
      <w:r w:rsidRPr="005E0944">
        <w:rPr>
          <w:b/>
        </w:rPr>
        <w:t>Identifikācija:</w:t>
      </w:r>
      <w:r w:rsidRPr="005E0944">
        <w:t xml:space="preserve"> AD.</w:t>
      </w:r>
    </w:p>
    <w:p w14:paraId="21CCC4C6" w14:textId="77777777" w:rsidR="00D07EDD" w:rsidRPr="005E0944" w:rsidRDefault="00D07EDD" w:rsidP="00E9270E">
      <w:pPr>
        <w:keepNext/>
        <w:spacing w:before="120"/>
      </w:pPr>
      <w:r w:rsidRPr="005E0944">
        <w:t>Datu struktūra tiek automātiski ģenerēta no HL7 datatypes-base XML shēmas.</w:t>
      </w:r>
    </w:p>
    <w:p w14:paraId="47A5A40A" w14:textId="77777777" w:rsidR="00D07EDD" w:rsidRPr="005E0944" w:rsidRDefault="00D07EDD" w:rsidP="00E9270E">
      <w:pPr>
        <w:keepNext/>
      </w:pPr>
      <w:r w:rsidRPr="005E0944">
        <w:t>Datu struktūra tiek izmantota adreses datu pārsūtīšanai.</w:t>
      </w:r>
    </w:p>
    <w:p w14:paraId="3892F1BE" w14:textId="77777777" w:rsidR="00D07EDD" w:rsidRPr="005E0944" w:rsidRDefault="00D06FC2" w:rsidP="00D07EDD">
      <w:pPr>
        <w:jc w:val="center"/>
      </w:pPr>
      <w:r w:rsidRPr="005E0944">
        <w:rPr>
          <w:noProof/>
          <w:lang w:eastAsia="lv-LV"/>
        </w:rPr>
        <w:drawing>
          <wp:inline distT="0" distB="0" distL="0" distR="0" wp14:anchorId="6745F0C8" wp14:editId="01331442">
            <wp:extent cx="2238095" cy="341904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238095" cy="3419048"/>
                    </a:xfrm>
                    <a:prstGeom prst="rect">
                      <a:avLst/>
                    </a:prstGeom>
                  </pic:spPr>
                </pic:pic>
              </a:graphicData>
            </a:graphic>
          </wp:inline>
        </w:drawing>
      </w:r>
    </w:p>
    <w:p w14:paraId="7850E541" w14:textId="41E6909C" w:rsidR="00E9549F" w:rsidRDefault="004C77B1" w:rsidP="00D07EDD">
      <w:pPr>
        <w:pStyle w:val="ImageCaption"/>
        <w:rPr>
          <w:noProof/>
        </w:rPr>
      </w:pPr>
      <w:r w:rsidRPr="005E0944">
        <w:fldChar w:fldCharType="begin"/>
      </w:r>
      <w:r w:rsidR="00EB662F" w:rsidRPr="005E0944">
        <w:instrText xml:space="preserve"> SEQ Attēls \# "0.attēls. " </w:instrText>
      </w:r>
      <w:r w:rsidRPr="005E0944">
        <w:fldChar w:fldCharType="separate"/>
      </w:r>
      <w:bookmarkStart w:id="215" w:name="_Toc476847590"/>
      <w:r w:rsidR="00424559">
        <w:rPr>
          <w:noProof/>
        </w:rPr>
        <w:t>10.</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STYLEREF "Heading </w:instrText>
      </w:r>
      <w:r w:rsidR="00BD30BD" w:rsidRPr="005E0944">
        <w:instrText>4</w:instrText>
      </w:r>
      <w:r w:rsidR="004C5253" w:rsidRPr="005E0944">
        <w:instrText xml:space="preserve">" </w:instrText>
      </w:r>
      <w:r w:rsidRPr="005E0944">
        <w:fldChar w:fldCharType="separate"/>
      </w:r>
      <w:r w:rsidR="00424559">
        <w:rPr>
          <w:noProof/>
        </w:rPr>
        <w:t>Datu struktūra „AD (Address)”</w:t>
      </w:r>
      <w:bookmarkEnd w:id="215"/>
      <w:r w:rsidRPr="005E0944">
        <w:rPr>
          <w:noProof/>
        </w:rPr>
        <w:fldChar w:fldCharType="end"/>
      </w:r>
    </w:p>
    <w:p w14:paraId="5277E9A5" w14:textId="77777777" w:rsidR="00E9549F" w:rsidRDefault="00E9549F">
      <w:pPr>
        <w:jc w:val="left"/>
        <w:rPr>
          <w:b/>
          <w:bCs/>
          <w:noProof/>
          <w:sz w:val="20"/>
          <w:szCs w:val="18"/>
        </w:rPr>
      </w:pPr>
    </w:p>
    <w:p w14:paraId="5D4B42AB" w14:textId="04728751"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216" w:name="_Toc476847617"/>
      <w:r w:rsidR="00424559">
        <w:rPr>
          <w:noProof/>
        </w:rPr>
        <w:t>5.</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BD30BD" w:rsidRPr="005E0944">
        <w:instrText xml:space="preserve"> STYLEREF "Heading 4</w:instrText>
      </w:r>
      <w:r w:rsidR="004C5253" w:rsidRPr="005E0944">
        <w:instrText xml:space="preserve">" </w:instrText>
      </w:r>
      <w:r w:rsidRPr="005E0944">
        <w:fldChar w:fldCharType="separate"/>
      </w:r>
      <w:r w:rsidR="00424559">
        <w:rPr>
          <w:noProof/>
        </w:rPr>
        <w:t>Datu struktūra „AD (Address)”</w:t>
      </w:r>
      <w:bookmarkEnd w:id="216"/>
      <w:r w:rsidRPr="005E0944">
        <w:rPr>
          <w:noProof/>
        </w:rPr>
        <w:fldChar w:fldCharType="end"/>
      </w:r>
    </w:p>
    <w:tbl>
      <w:tblPr>
        <w:tblStyle w:val="TableGrid"/>
        <w:tblW w:w="14709" w:type="dxa"/>
        <w:tblLook w:val="04A0" w:firstRow="1" w:lastRow="0" w:firstColumn="1" w:lastColumn="0" w:noHBand="0" w:noVBand="1"/>
      </w:tblPr>
      <w:tblGrid>
        <w:gridCol w:w="2943"/>
        <w:gridCol w:w="7230"/>
        <w:gridCol w:w="4536"/>
      </w:tblGrid>
      <w:tr w:rsidR="00D07EDD" w:rsidRPr="005E0944" w14:paraId="36852EB0" w14:textId="77777777" w:rsidTr="00E9270E">
        <w:trPr>
          <w:cnfStyle w:val="100000000000" w:firstRow="1" w:lastRow="0" w:firstColumn="0" w:lastColumn="0" w:oddVBand="0" w:evenVBand="0" w:oddHBand="0" w:evenHBand="0" w:firstRowFirstColumn="0" w:firstRowLastColumn="0" w:lastRowFirstColumn="0" w:lastRowLastColumn="0"/>
          <w:trHeight w:val="397"/>
        </w:trPr>
        <w:tc>
          <w:tcPr>
            <w:tcW w:w="2943" w:type="dxa"/>
            <w:tcBorders>
              <w:bottom w:val="single" w:sz="12" w:space="0" w:color="000000"/>
            </w:tcBorders>
            <w:shd w:val="clear" w:color="auto" w:fill="F2F2F2"/>
          </w:tcPr>
          <w:p w14:paraId="2B499142" w14:textId="77777777" w:rsidR="00D07EDD" w:rsidRPr="005E0944" w:rsidRDefault="00D07EDD" w:rsidP="00065FA1">
            <w:pPr>
              <w:pStyle w:val="Tabulasvirsraksts"/>
              <w:rPr>
                <w:i/>
                <w:color w:val="0070C0"/>
                <w:lang w:val="lv-LV"/>
              </w:rPr>
            </w:pPr>
            <w:r w:rsidRPr="005E0944">
              <w:rPr>
                <w:lang w:val="lv-LV"/>
              </w:rPr>
              <w:t>Atribūts</w:t>
            </w:r>
          </w:p>
        </w:tc>
        <w:tc>
          <w:tcPr>
            <w:tcW w:w="7230" w:type="dxa"/>
            <w:tcBorders>
              <w:bottom w:val="single" w:sz="12" w:space="0" w:color="000000"/>
            </w:tcBorders>
            <w:shd w:val="clear" w:color="auto" w:fill="F2F2F2"/>
          </w:tcPr>
          <w:p w14:paraId="40566379" w14:textId="77777777" w:rsidR="00D07EDD" w:rsidRPr="005E0944" w:rsidRDefault="00D07EDD" w:rsidP="00065FA1">
            <w:pPr>
              <w:pStyle w:val="Tabulasvirsraksts"/>
              <w:rPr>
                <w:lang w:val="lv-LV"/>
              </w:rPr>
            </w:pPr>
            <w:r w:rsidRPr="005E0944">
              <w:rPr>
                <w:lang w:val="lv-LV"/>
              </w:rPr>
              <w:t>Tips</w:t>
            </w:r>
          </w:p>
        </w:tc>
        <w:tc>
          <w:tcPr>
            <w:tcW w:w="4536" w:type="dxa"/>
            <w:tcBorders>
              <w:bottom w:val="single" w:sz="12" w:space="0" w:color="000000"/>
            </w:tcBorders>
            <w:shd w:val="clear" w:color="auto" w:fill="F2F2F2"/>
          </w:tcPr>
          <w:p w14:paraId="4D32F245" w14:textId="77777777" w:rsidR="00D07EDD" w:rsidRPr="005E0944" w:rsidRDefault="00D07EDD" w:rsidP="00065FA1">
            <w:pPr>
              <w:pStyle w:val="Tabulasvirsraksts"/>
              <w:rPr>
                <w:lang w:val="lv-LV"/>
              </w:rPr>
            </w:pPr>
            <w:r w:rsidRPr="005E0944">
              <w:rPr>
                <w:lang w:val="lv-LV"/>
              </w:rPr>
              <w:t>Apraksts</w:t>
            </w:r>
          </w:p>
        </w:tc>
      </w:tr>
      <w:tr w:rsidR="00250D88" w:rsidRPr="005E0944" w14:paraId="17B0B786" w14:textId="77777777" w:rsidTr="00E9270E">
        <w:tc>
          <w:tcPr>
            <w:tcW w:w="2943" w:type="dxa"/>
          </w:tcPr>
          <w:p w14:paraId="2E5CE5D0" w14:textId="77777777" w:rsidR="00250D88" w:rsidRPr="005E0944" w:rsidRDefault="00250D88" w:rsidP="00065FA1">
            <w:pPr>
              <w:pStyle w:val="Tabulasteksts"/>
              <w:rPr>
                <w:noProof/>
                <w:lang w:val="lv-LV"/>
              </w:rPr>
            </w:pPr>
            <w:r w:rsidRPr="005E0944">
              <w:rPr>
                <w:noProof/>
                <w:lang w:val="lv-LV"/>
              </w:rPr>
              <w:t>Items</w:t>
            </w:r>
          </w:p>
        </w:tc>
        <w:tc>
          <w:tcPr>
            <w:tcW w:w="7230" w:type="dxa"/>
          </w:tcPr>
          <w:p w14:paraId="3CE9282A" w14:textId="77777777" w:rsidR="00250D88" w:rsidRPr="005E0944" w:rsidRDefault="00250D88" w:rsidP="00065FA1">
            <w:pPr>
              <w:pStyle w:val="Tabulasteksts"/>
              <w:rPr>
                <w:lang w:val="lv-LV"/>
              </w:rPr>
            </w:pPr>
            <w:r w:rsidRPr="005E0944">
              <w:rPr>
                <w:lang w:val="lv-LV"/>
              </w:rPr>
              <w:t>Object[]</w:t>
            </w:r>
          </w:p>
        </w:tc>
        <w:tc>
          <w:tcPr>
            <w:tcW w:w="4536" w:type="dxa"/>
          </w:tcPr>
          <w:p w14:paraId="57B6B7A9" w14:textId="77777777" w:rsidR="00250D88" w:rsidRPr="005E0944" w:rsidRDefault="00250D88" w:rsidP="00065FA1">
            <w:pPr>
              <w:pStyle w:val="Tabulasteksts"/>
              <w:rPr>
                <w:lang w:val="lv-LV"/>
              </w:rPr>
            </w:pPr>
            <w:r w:rsidRPr="005E0944">
              <w:rPr>
                <w:lang w:val="lv-LV"/>
              </w:rPr>
              <w:t>Adreses elementu saraksts.</w:t>
            </w:r>
          </w:p>
        </w:tc>
      </w:tr>
      <w:tr w:rsidR="00250D88" w:rsidRPr="005E0944" w14:paraId="18EC4AE8" w14:textId="77777777" w:rsidTr="00E9270E">
        <w:tc>
          <w:tcPr>
            <w:tcW w:w="2943" w:type="dxa"/>
          </w:tcPr>
          <w:p w14:paraId="717D3D15" w14:textId="77777777" w:rsidR="00250D88" w:rsidRPr="005E0944" w:rsidRDefault="00250D88" w:rsidP="00065FA1">
            <w:pPr>
              <w:pStyle w:val="Tabulasteksts"/>
              <w:rPr>
                <w:noProof/>
                <w:lang w:val="lv-LV"/>
              </w:rPr>
            </w:pPr>
            <w:r w:rsidRPr="005E0944">
              <w:rPr>
                <w:noProof/>
                <w:lang w:val="lv-LV"/>
              </w:rPr>
              <w:t>Address</w:t>
            </w:r>
          </w:p>
        </w:tc>
        <w:tc>
          <w:tcPr>
            <w:tcW w:w="7230" w:type="dxa"/>
          </w:tcPr>
          <w:p w14:paraId="6C9D51AD" w14:textId="77777777" w:rsidR="00250D88" w:rsidRPr="005E0944" w:rsidRDefault="00250D88" w:rsidP="00065FA1">
            <w:pPr>
              <w:pStyle w:val="Tabulasteksts"/>
              <w:rPr>
                <w:lang w:val="lv-LV"/>
              </w:rPr>
            </w:pPr>
            <w:r w:rsidRPr="005E0944">
              <w:rPr>
                <w:lang w:val="lv-LV"/>
              </w:rPr>
              <w:t>String</w:t>
            </w:r>
          </w:p>
        </w:tc>
        <w:tc>
          <w:tcPr>
            <w:tcW w:w="4536" w:type="dxa"/>
          </w:tcPr>
          <w:p w14:paraId="6A534E36" w14:textId="77777777" w:rsidR="00250D88" w:rsidRPr="005E0944" w:rsidRDefault="00250D88" w:rsidP="00065FA1">
            <w:pPr>
              <w:pStyle w:val="Tabulasteksts"/>
              <w:rPr>
                <w:lang w:val="lv-LV"/>
              </w:rPr>
            </w:pPr>
            <w:r w:rsidRPr="005E0944">
              <w:rPr>
                <w:lang w:val="lv-LV"/>
              </w:rPr>
              <w:t>Adrese teksta formā</w:t>
            </w:r>
          </w:p>
        </w:tc>
      </w:tr>
      <w:tr w:rsidR="00250D88" w:rsidRPr="005E0944" w14:paraId="5C016B31" w14:textId="77777777" w:rsidTr="00E9270E">
        <w:tc>
          <w:tcPr>
            <w:tcW w:w="2943" w:type="dxa"/>
          </w:tcPr>
          <w:p w14:paraId="3C025F3A" w14:textId="77777777" w:rsidR="00250D88" w:rsidRPr="005E0944" w:rsidRDefault="00250D88" w:rsidP="00065FA1">
            <w:pPr>
              <w:pStyle w:val="Tabulasteksts"/>
              <w:rPr>
                <w:noProof/>
                <w:lang w:val="lv-LV"/>
              </w:rPr>
            </w:pPr>
            <w:r w:rsidRPr="005E0944">
              <w:rPr>
                <w:noProof/>
                <w:lang w:val="lv-LV"/>
              </w:rPr>
              <w:t>country</w:t>
            </w:r>
          </w:p>
        </w:tc>
        <w:tc>
          <w:tcPr>
            <w:tcW w:w="7230" w:type="dxa"/>
          </w:tcPr>
          <w:p w14:paraId="420C0FB5" w14:textId="77777777" w:rsidR="00250D88" w:rsidRPr="005E0944" w:rsidRDefault="00250D88" w:rsidP="00065FA1">
            <w:pPr>
              <w:pStyle w:val="Tabulasteksts"/>
              <w:rPr>
                <w:lang w:val="lv-LV"/>
              </w:rPr>
            </w:pPr>
            <w:r w:rsidRPr="005E0944">
              <w:rPr>
                <w:lang w:val="lv-LV"/>
              </w:rPr>
              <w:t>String</w:t>
            </w:r>
          </w:p>
        </w:tc>
        <w:tc>
          <w:tcPr>
            <w:tcW w:w="4536" w:type="dxa"/>
          </w:tcPr>
          <w:p w14:paraId="63C37236" w14:textId="77777777" w:rsidR="00250D88" w:rsidRPr="005E0944" w:rsidRDefault="00250D88" w:rsidP="00065FA1">
            <w:pPr>
              <w:pStyle w:val="Tabulasteksts"/>
              <w:rPr>
                <w:lang w:val="lv-LV"/>
              </w:rPr>
            </w:pPr>
            <w:r w:rsidRPr="005E0944">
              <w:rPr>
                <w:lang w:val="lv-LV"/>
              </w:rPr>
              <w:t>Valsts kods.</w:t>
            </w:r>
          </w:p>
        </w:tc>
      </w:tr>
      <w:tr w:rsidR="00250D88" w:rsidRPr="005E0944" w14:paraId="5A4CB7B5" w14:textId="77777777" w:rsidTr="00E9270E">
        <w:tc>
          <w:tcPr>
            <w:tcW w:w="2943" w:type="dxa"/>
          </w:tcPr>
          <w:p w14:paraId="3D7A0E05" w14:textId="77777777" w:rsidR="00250D88" w:rsidRPr="005E0944" w:rsidRDefault="00250D88" w:rsidP="00065FA1">
            <w:pPr>
              <w:pStyle w:val="Tabulasteksts"/>
              <w:rPr>
                <w:noProof/>
                <w:lang w:val="lv-LV"/>
              </w:rPr>
            </w:pPr>
            <w:r w:rsidRPr="005E0944">
              <w:rPr>
                <w:noProof/>
                <w:lang w:val="lv-LV"/>
              </w:rPr>
              <w:t>county</w:t>
            </w:r>
          </w:p>
        </w:tc>
        <w:tc>
          <w:tcPr>
            <w:tcW w:w="7230" w:type="dxa"/>
          </w:tcPr>
          <w:p w14:paraId="0E7899C8" w14:textId="77777777" w:rsidR="00250D88" w:rsidRPr="005E0944" w:rsidRDefault="00250D88" w:rsidP="00065FA1">
            <w:pPr>
              <w:pStyle w:val="Tabulasteksts"/>
              <w:rPr>
                <w:lang w:val="lv-LV"/>
              </w:rPr>
            </w:pPr>
            <w:r w:rsidRPr="005E0944">
              <w:rPr>
                <w:lang w:val="lv-LV"/>
              </w:rPr>
              <w:t>String</w:t>
            </w:r>
          </w:p>
        </w:tc>
        <w:tc>
          <w:tcPr>
            <w:tcW w:w="4536" w:type="dxa"/>
          </w:tcPr>
          <w:p w14:paraId="43B03777" w14:textId="77777777" w:rsidR="00250D88" w:rsidRPr="005E0944" w:rsidRDefault="00250D88" w:rsidP="00065FA1">
            <w:pPr>
              <w:pStyle w:val="Tabulasteksts"/>
              <w:rPr>
                <w:lang w:val="lv-LV"/>
              </w:rPr>
            </w:pPr>
            <w:r w:rsidRPr="005E0944">
              <w:rPr>
                <w:lang w:val="lv-LV"/>
              </w:rPr>
              <w:t>Novads.</w:t>
            </w:r>
          </w:p>
        </w:tc>
      </w:tr>
      <w:tr w:rsidR="00250D88" w:rsidRPr="005E0944" w14:paraId="62F182B3" w14:textId="77777777" w:rsidTr="00E9270E">
        <w:tc>
          <w:tcPr>
            <w:tcW w:w="2943" w:type="dxa"/>
          </w:tcPr>
          <w:p w14:paraId="4C306EAC" w14:textId="77777777" w:rsidR="00250D88" w:rsidRPr="005E0944" w:rsidRDefault="00250D88" w:rsidP="00065FA1">
            <w:pPr>
              <w:pStyle w:val="Tabulasteksts"/>
              <w:rPr>
                <w:noProof/>
                <w:lang w:val="lv-LV"/>
              </w:rPr>
            </w:pPr>
            <w:r w:rsidRPr="005E0944">
              <w:rPr>
                <w:noProof/>
                <w:lang w:val="lv-LV"/>
              </w:rPr>
              <w:t>parish</w:t>
            </w:r>
          </w:p>
        </w:tc>
        <w:tc>
          <w:tcPr>
            <w:tcW w:w="7230" w:type="dxa"/>
          </w:tcPr>
          <w:p w14:paraId="7912A71B" w14:textId="77777777" w:rsidR="00250D88" w:rsidRPr="005E0944" w:rsidRDefault="00250D88" w:rsidP="00065FA1">
            <w:pPr>
              <w:pStyle w:val="Tabulasteksts"/>
              <w:rPr>
                <w:lang w:val="lv-LV"/>
              </w:rPr>
            </w:pPr>
            <w:r w:rsidRPr="005E0944">
              <w:rPr>
                <w:lang w:val="lv-LV"/>
              </w:rPr>
              <w:t>String</w:t>
            </w:r>
          </w:p>
        </w:tc>
        <w:tc>
          <w:tcPr>
            <w:tcW w:w="4536" w:type="dxa"/>
          </w:tcPr>
          <w:p w14:paraId="5BA1A2DB" w14:textId="77777777" w:rsidR="00250D88" w:rsidRPr="005E0944" w:rsidRDefault="00250D88" w:rsidP="00065FA1">
            <w:pPr>
              <w:pStyle w:val="Tabulasteksts"/>
              <w:rPr>
                <w:lang w:val="lv-LV"/>
              </w:rPr>
            </w:pPr>
            <w:r w:rsidRPr="005E0944">
              <w:rPr>
                <w:lang w:val="lv-LV"/>
              </w:rPr>
              <w:t>Pagasts.</w:t>
            </w:r>
          </w:p>
        </w:tc>
      </w:tr>
      <w:tr w:rsidR="00250D88" w:rsidRPr="005E0944" w14:paraId="154FF7B1" w14:textId="77777777" w:rsidTr="00E9270E">
        <w:tc>
          <w:tcPr>
            <w:tcW w:w="2943" w:type="dxa"/>
          </w:tcPr>
          <w:p w14:paraId="662FF061" w14:textId="77777777" w:rsidR="00250D88" w:rsidRPr="005E0944" w:rsidRDefault="00250D88" w:rsidP="00065FA1">
            <w:pPr>
              <w:pStyle w:val="Tabulasteksts"/>
              <w:rPr>
                <w:noProof/>
                <w:lang w:val="lv-LV"/>
              </w:rPr>
            </w:pPr>
            <w:r w:rsidRPr="005E0944">
              <w:rPr>
                <w:noProof/>
                <w:lang w:val="lv-LV"/>
              </w:rPr>
              <w:t>city</w:t>
            </w:r>
          </w:p>
        </w:tc>
        <w:tc>
          <w:tcPr>
            <w:tcW w:w="7230" w:type="dxa"/>
          </w:tcPr>
          <w:p w14:paraId="5825B3E5" w14:textId="77777777" w:rsidR="00250D88" w:rsidRPr="005E0944" w:rsidRDefault="00250D88" w:rsidP="00065FA1">
            <w:pPr>
              <w:pStyle w:val="Tabulasteksts"/>
              <w:rPr>
                <w:lang w:val="lv-LV"/>
              </w:rPr>
            </w:pPr>
            <w:r w:rsidRPr="005E0944">
              <w:rPr>
                <w:lang w:val="lv-LV"/>
              </w:rPr>
              <w:t>String</w:t>
            </w:r>
          </w:p>
        </w:tc>
        <w:tc>
          <w:tcPr>
            <w:tcW w:w="4536" w:type="dxa"/>
          </w:tcPr>
          <w:p w14:paraId="39733F4B" w14:textId="77777777" w:rsidR="00250D88" w:rsidRPr="005E0944" w:rsidRDefault="00250D88" w:rsidP="00065FA1">
            <w:pPr>
              <w:pStyle w:val="Tabulasteksts"/>
              <w:rPr>
                <w:lang w:val="lv-LV"/>
              </w:rPr>
            </w:pPr>
            <w:r w:rsidRPr="005E0944">
              <w:rPr>
                <w:lang w:val="lv-LV"/>
              </w:rPr>
              <w:t>Pilsēta.</w:t>
            </w:r>
          </w:p>
        </w:tc>
      </w:tr>
      <w:tr w:rsidR="00250D88" w:rsidRPr="005E0944" w14:paraId="3DE368DA" w14:textId="77777777" w:rsidTr="00E9270E">
        <w:tc>
          <w:tcPr>
            <w:tcW w:w="2943" w:type="dxa"/>
          </w:tcPr>
          <w:p w14:paraId="37DDF3CE" w14:textId="77777777" w:rsidR="00250D88" w:rsidRPr="005E0944" w:rsidRDefault="00250D88" w:rsidP="00065FA1">
            <w:pPr>
              <w:pStyle w:val="Tabulasteksts"/>
              <w:rPr>
                <w:noProof/>
                <w:lang w:val="lv-LV"/>
              </w:rPr>
            </w:pPr>
            <w:r w:rsidRPr="005E0944">
              <w:rPr>
                <w:noProof/>
                <w:lang w:val="lv-LV"/>
              </w:rPr>
              <w:t>streetName</w:t>
            </w:r>
          </w:p>
        </w:tc>
        <w:tc>
          <w:tcPr>
            <w:tcW w:w="7230" w:type="dxa"/>
          </w:tcPr>
          <w:p w14:paraId="58DEE9A5" w14:textId="77777777" w:rsidR="00250D88" w:rsidRPr="005E0944" w:rsidRDefault="00250D88" w:rsidP="00065FA1">
            <w:pPr>
              <w:pStyle w:val="Tabulasteksts"/>
              <w:rPr>
                <w:lang w:val="lv-LV"/>
              </w:rPr>
            </w:pPr>
            <w:r w:rsidRPr="005E0944">
              <w:rPr>
                <w:lang w:val="lv-LV"/>
              </w:rPr>
              <w:t>String</w:t>
            </w:r>
          </w:p>
        </w:tc>
        <w:tc>
          <w:tcPr>
            <w:tcW w:w="4536" w:type="dxa"/>
          </w:tcPr>
          <w:p w14:paraId="7AB6478A" w14:textId="77777777" w:rsidR="00250D88" w:rsidRPr="005E0944" w:rsidRDefault="00250D88" w:rsidP="00065FA1">
            <w:pPr>
              <w:pStyle w:val="Tabulasteksts"/>
              <w:rPr>
                <w:lang w:val="lv-LV"/>
              </w:rPr>
            </w:pPr>
            <w:r w:rsidRPr="005E0944">
              <w:rPr>
                <w:lang w:val="lv-LV"/>
              </w:rPr>
              <w:t>Ielas nosaukums.</w:t>
            </w:r>
          </w:p>
        </w:tc>
      </w:tr>
      <w:tr w:rsidR="00D376C6" w:rsidRPr="005E0944" w14:paraId="63AF32EE" w14:textId="77777777" w:rsidTr="00E9270E">
        <w:tc>
          <w:tcPr>
            <w:tcW w:w="2943" w:type="dxa"/>
          </w:tcPr>
          <w:p w14:paraId="583A4671" w14:textId="77777777" w:rsidR="00D376C6" w:rsidRPr="005E0944" w:rsidRDefault="00D376C6" w:rsidP="00065FA1">
            <w:pPr>
              <w:pStyle w:val="Tabulasteksts"/>
              <w:rPr>
                <w:noProof/>
                <w:lang w:val="lv-LV"/>
              </w:rPr>
            </w:pPr>
            <w:r w:rsidRPr="005E0944">
              <w:rPr>
                <w:noProof/>
                <w:lang w:val="lv-LV"/>
              </w:rPr>
              <w:t>additionalLocator</w:t>
            </w:r>
          </w:p>
        </w:tc>
        <w:tc>
          <w:tcPr>
            <w:tcW w:w="7230" w:type="dxa"/>
          </w:tcPr>
          <w:p w14:paraId="4EAD2F52" w14:textId="77777777" w:rsidR="00D376C6" w:rsidRPr="005E0944" w:rsidRDefault="00D376C6" w:rsidP="00065FA1">
            <w:pPr>
              <w:pStyle w:val="Tabulasteksts"/>
              <w:rPr>
                <w:lang w:val="lv-LV"/>
              </w:rPr>
            </w:pPr>
            <w:r w:rsidRPr="005E0944">
              <w:rPr>
                <w:lang w:val="lv-LV"/>
              </w:rPr>
              <w:t>String</w:t>
            </w:r>
          </w:p>
        </w:tc>
        <w:tc>
          <w:tcPr>
            <w:tcW w:w="4536" w:type="dxa"/>
          </w:tcPr>
          <w:p w14:paraId="64FD478F" w14:textId="77777777" w:rsidR="00D376C6" w:rsidRPr="005E0944" w:rsidRDefault="00D376C6" w:rsidP="00065FA1">
            <w:pPr>
              <w:pStyle w:val="Tabulasteksts"/>
              <w:rPr>
                <w:lang w:val="lv-LV"/>
              </w:rPr>
            </w:pPr>
            <w:r w:rsidRPr="005E0944">
              <w:rPr>
                <w:lang w:val="lv-LV"/>
              </w:rPr>
              <w:t>Ēkas/mājas nosaukums.</w:t>
            </w:r>
          </w:p>
        </w:tc>
      </w:tr>
      <w:tr w:rsidR="00250D88" w:rsidRPr="005E0944" w14:paraId="3C9AD4E9" w14:textId="77777777" w:rsidTr="00E9270E">
        <w:tc>
          <w:tcPr>
            <w:tcW w:w="2943" w:type="dxa"/>
          </w:tcPr>
          <w:p w14:paraId="5341C993" w14:textId="77777777" w:rsidR="00250D88" w:rsidRPr="005E0944" w:rsidRDefault="00250D88" w:rsidP="00065FA1">
            <w:pPr>
              <w:pStyle w:val="Tabulasteksts"/>
              <w:rPr>
                <w:noProof/>
                <w:lang w:val="lv-LV"/>
              </w:rPr>
            </w:pPr>
            <w:r w:rsidRPr="005E0944">
              <w:rPr>
                <w:noProof/>
                <w:lang w:val="lv-LV"/>
              </w:rPr>
              <w:t>houseNumber</w:t>
            </w:r>
          </w:p>
        </w:tc>
        <w:tc>
          <w:tcPr>
            <w:tcW w:w="7230" w:type="dxa"/>
          </w:tcPr>
          <w:p w14:paraId="1DDEE293" w14:textId="77777777" w:rsidR="00250D88" w:rsidRPr="005E0944" w:rsidRDefault="00250D88" w:rsidP="00065FA1">
            <w:pPr>
              <w:pStyle w:val="Tabulasteksts"/>
              <w:rPr>
                <w:lang w:val="lv-LV"/>
              </w:rPr>
            </w:pPr>
            <w:r w:rsidRPr="005E0944">
              <w:rPr>
                <w:lang w:val="lv-LV"/>
              </w:rPr>
              <w:t>String</w:t>
            </w:r>
          </w:p>
        </w:tc>
        <w:tc>
          <w:tcPr>
            <w:tcW w:w="4536" w:type="dxa"/>
          </w:tcPr>
          <w:p w14:paraId="0AA6D089" w14:textId="77777777" w:rsidR="00250D88" w:rsidRPr="005E0944" w:rsidRDefault="00250D88" w:rsidP="00065FA1">
            <w:pPr>
              <w:pStyle w:val="Tabulasteksts"/>
              <w:rPr>
                <w:lang w:val="lv-LV"/>
              </w:rPr>
            </w:pPr>
            <w:r w:rsidRPr="005E0944">
              <w:rPr>
                <w:lang w:val="lv-LV"/>
              </w:rPr>
              <w:t>Mājas numurs.</w:t>
            </w:r>
          </w:p>
        </w:tc>
      </w:tr>
      <w:tr w:rsidR="00D376C6" w:rsidRPr="005E0944" w14:paraId="28E71CBC" w14:textId="77777777" w:rsidTr="00E9270E">
        <w:tc>
          <w:tcPr>
            <w:tcW w:w="2943" w:type="dxa"/>
          </w:tcPr>
          <w:p w14:paraId="1AE6D0E1" w14:textId="77777777" w:rsidR="00D376C6" w:rsidRPr="005E0944" w:rsidRDefault="00D376C6" w:rsidP="00065FA1">
            <w:pPr>
              <w:pStyle w:val="Tabulasteksts"/>
              <w:rPr>
                <w:noProof/>
                <w:lang w:val="lv-LV"/>
              </w:rPr>
            </w:pPr>
            <w:r w:rsidRPr="005E0944">
              <w:rPr>
                <w:noProof/>
                <w:lang w:val="lv-LV"/>
              </w:rPr>
              <w:t>buildingNumberSuffix</w:t>
            </w:r>
          </w:p>
        </w:tc>
        <w:tc>
          <w:tcPr>
            <w:tcW w:w="7230" w:type="dxa"/>
          </w:tcPr>
          <w:p w14:paraId="23E8003C" w14:textId="77777777" w:rsidR="00D376C6" w:rsidRPr="005E0944" w:rsidRDefault="00D376C6" w:rsidP="00065FA1">
            <w:pPr>
              <w:pStyle w:val="Tabulasteksts"/>
              <w:rPr>
                <w:lang w:val="lv-LV"/>
              </w:rPr>
            </w:pPr>
            <w:r w:rsidRPr="005E0944">
              <w:rPr>
                <w:lang w:val="lv-LV"/>
              </w:rPr>
              <w:t>String</w:t>
            </w:r>
          </w:p>
        </w:tc>
        <w:tc>
          <w:tcPr>
            <w:tcW w:w="4536" w:type="dxa"/>
          </w:tcPr>
          <w:p w14:paraId="165DD5FE" w14:textId="77777777" w:rsidR="00D376C6" w:rsidRPr="005E0944" w:rsidRDefault="00D376C6" w:rsidP="00065FA1">
            <w:pPr>
              <w:pStyle w:val="Tabulasteksts"/>
              <w:rPr>
                <w:lang w:val="lv-LV"/>
              </w:rPr>
            </w:pPr>
            <w:r w:rsidRPr="005E0944">
              <w:rPr>
                <w:lang w:val="lv-LV"/>
              </w:rPr>
              <w:t>Korpusa numurs.</w:t>
            </w:r>
          </w:p>
        </w:tc>
      </w:tr>
      <w:tr w:rsidR="00250D88" w:rsidRPr="005E0944" w14:paraId="37988AF7" w14:textId="77777777" w:rsidTr="00E9270E">
        <w:tc>
          <w:tcPr>
            <w:tcW w:w="2943" w:type="dxa"/>
          </w:tcPr>
          <w:p w14:paraId="45461942" w14:textId="77777777" w:rsidR="00250D88" w:rsidRPr="005E0944" w:rsidRDefault="00250D88" w:rsidP="00065FA1">
            <w:pPr>
              <w:pStyle w:val="Tabulasteksts"/>
              <w:rPr>
                <w:noProof/>
                <w:lang w:val="lv-LV"/>
              </w:rPr>
            </w:pPr>
            <w:r w:rsidRPr="005E0944">
              <w:rPr>
                <w:noProof/>
                <w:lang w:val="lv-LV"/>
              </w:rPr>
              <w:t>unitID</w:t>
            </w:r>
          </w:p>
        </w:tc>
        <w:tc>
          <w:tcPr>
            <w:tcW w:w="7230" w:type="dxa"/>
          </w:tcPr>
          <w:p w14:paraId="2D43E553" w14:textId="77777777" w:rsidR="00250D88" w:rsidRPr="005E0944" w:rsidRDefault="00250D88" w:rsidP="00065FA1">
            <w:pPr>
              <w:pStyle w:val="Tabulasteksts"/>
              <w:rPr>
                <w:lang w:val="lv-LV"/>
              </w:rPr>
            </w:pPr>
            <w:r w:rsidRPr="005E0944">
              <w:rPr>
                <w:lang w:val="lv-LV"/>
              </w:rPr>
              <w:t>String</w:t>
            </w:r>
          </w:p>
        </w:tc>
        <w:tc>
          <w:tcPr>
            <w:tcW w:w="4536" w:type="dxa"/>
          </w:tcPr>
          <w:p w14:paraId="20C16DA8" w14:textId="77777777" w:rsidR="00250D88" w:rsidRPr="005E0944" w:rsidRDefault="00250D88" w:rsidP="00065FA1">
            <w:pPr>
              <w:pStyle w:val="Tabulasteksts"/>
              <w:rPr>
                <w:lang w:val="lv-LV"/>
              </w:rPr>
            </w:pPr>
            <w:r w:rsidRPr="005E0944">
              <w:rPr>
                <w:lang w:val="lv-LV"/>
              </w:rPr>
              <w:t>Dzīvokļa numurs.</w:t>
            </w:r>
          </w:p>
        </w:tc>
      </w:tr>
      <w:tr w:rsidR="00250D88" w:rsidRPr="005E0944" w14:paraId="065C948D" w14:textId="77777777" w:rsidTr="00E9270E">
        <w:tc>
          <w:tcPr>
            <w:tcW w:w="2943" w:type="dxa"/>
          </w:tcPr>
          <w:p w14:paraId="721803C3" w14:textId="77777777" w:rsidR="00250D88" w:rsidRPr="005E0944" w:rsidRDefault="00250D88" w:rsidP="00065FA1">
            <w:pPr>
              <w:pStyle w:val="Tabulasteksts"/>
              <w:rPr>
                <w:noProof/>
                <w:lang w:val="lv-LV"/>
              </w:rPr>
            </w:pPr>
            <w:r w:rsidRPr="005E0944">
              <w:rPr>
                <w:noProof/>
                <w:lang w:val="lv-LV"/>
              </w:rPr>
              <w:t>postalCode</w:t>
            </w:r>
          </w:p>
        </w:tc>
        <w:tc>
          <w:tcPr>
            <w:tcW w:w="7230" w:type="dxa"/>
          </w:tcPr>
          <w:p w14:paraId="1E554E79" w14:textId="77777777" w:rsidR="00250D88" w:rsidRPr="005E0944" w:rsidRDefault="00250D88" w:rsidP="00065FA1">
            <w:pPr>
              <w:pStyle w:val="Tabulasteksts"/>
              <w:rPr>
                <w:lang w:val="lv-LV"/>
              </w:rPr>
            </w:pPr>
            <w:r w:rsidRPr="005E0944">
              <w:rPr>
                <w:lang w:val="lv-LV"/>
              </w:rPr>
              <w:t>String</w:t>
            </w:r>
          </w:p>
        </w:tc>
        <w:tc>
          <w:tcPr>
            <w:tcW w:w="4536" w:type="dxa"/>
          </w:tcPr>
          <w:p w14:paraId="49B02A89" w14:textId="77777777" w:rsidR="00250D88" w:rsidRPr="005E0944" w:rsidRDefault="00250D88" w:rsidP="00065FA1">
            <w:pPr>
              <w:pStyle w:val="Tabulasteksts"/>
              <w:rPr>
                <w:lang w:val="lv-LV"/>
              </w:rPr>
            </w:pPr>
            <w:r w:rsidRPr="005E0944">
              <w:rPr>
                <w:lang w:val="lv-LV"/>
              </w:rPr>
              <w:t>Pasta indekss.</w:t>
            </w:r>
          </w:p>
        </w:tc>
      </w:tr>
      <w:tr w:rsidR="00D376C6" w:rsidRPr="005E0944" w14:paraId="45008BE4" w14:textId="77777777" w:rsidTr="00E9270E">
        <w:tc>
          <w:tcPr>
            <w:tcW w:w="2943" w:type="dxa"/>
          </w:tcPr>
          <w:p w14:paraId="28BBA357" w14:textId="77777777" w:rsidR="00D376C6" w:rsidRPr="005E0944" w:rsidRDefault="00D376C6" w:rsidP="00065FA1">
            <w:pPr>
              <w:pStyle w:val="Tabulasteksts"/>
              <w:rPr>
                <w:noProof/>
                <w:lang w:val="lv-LV"/>
              </w:rPr>
            </w:pPr>
            <w:r w:rsidRPr="005E0944">
              <w:rPr>
                <w:noProof/>
                <w:lang w:val="lv-LV"/>
              </w:rPr>
              <w:t>censusTract</w:t>
            </w:r>
          </w:p>
        </w:tc>
        <w:tc>
          <w:tcPr>
            <w:tcW w:w="7230" w:type="dxa"/>
          </w:tcPr>
          <w:p w14:paraId="41760A56" w14:textId="77777777" w:rsidR="00D376C6" w:rsidRPr="005E0944" w:rsidRDefault="00D376C6" w:rsidP="00065FA1">
            <w:pPr>
              <w:pStyle w:val="Tabulasteksts"/>
              <w:rPr>
                <w:lang w:val="lv-LV"/>
              </w:rPr>
            </w:pPr>
            <w:r w:rsidRPr="005E0944">
              <w:rPr>
                <w:lang w:val="lv-LV"/>
              </w:rPr>
              <w:t>String</w:t>
            </w:r>
          </w:p>
        </w:tc>
        <w:tc>
          <w:tcPr>
            <w:tcW w:w="4536" w:type="dxa"/>
          </w:tcPr>
          <w:p w14:paraId="687754E4" w14:textId="77777777" w:rsidR="00D376C6" w:rsidRPr="005E0944" w:rsidRDefault="00D376C6" w:rsidP="00065FA1">
            <w:pPr>
              <w:pStyle w:val="Tabulasteksts"/>
              <w:rPr>
                <w:lang w:val="lv-LV"/>
              </w:rPr>
            </w:pPr>
            <w:r w:rsidRPr="005E0944">
              <w:rPr>
                <w:lang w:val="lv-LV"/>
              </w:rPr>
              <w:t>ATVK kods.</w:t>
            </w:r>
          </w:p>
        </w:tc>
      </w:tr>
    </w:tbl>
    <w:p w14:paraId="4103743B" w14:textId="77777777" w:rsidR="00E51AF0" w:rsidRPr="005E0944" w:rsidRDefault="00D07EDD" w:rsidP="00036BA7">
      <w:pPr>
        <w:pStyle w:val="Heading4"/>
        <w:ind w:left="862" w:hanging="862"/>
      </w:pPr>
      <w:bookmarkStart w:id="217" w:name="_Ref330523533"/>
      <w:bookmarkStart w:id="218" w:name="_Ref330523536"/>
      <w:bookmarkStart w:id="219" w:name="_Ref330523589"/>
      <w:bookmarkStart w:id="220" w:name="_Ref330523592"/>
      <w:bookmarkStart w:id="221" w:name="_Ref330523613"/>
      <w:bookmarkStart w:id="222" w:name="_Ref330523616"/>
      <w:bookmarkStart w:id="223" w:name="_Ref330523735"/>
      <w:bookmarkStart w:id="224" w:name="_Ref330523737"/>
      <w:bookmarkStart w:id="225" w:name="_Ref330523990"/>
      <w:bookmarkStart w:id="226" w:name="_Ref330523992"/>
      <w:bookmarkStart w:id="227" w:name="_Toc476847076"/>
      <w:r w:rsidRPr="005E0944">
        <w:lastRenderedPageBreak/>
        <w:t>Datu struktūra „AssignedEntity”</w:t>
      </w:r>
      <w:bookmarkEnd w:id="217"/>
      <w:bookmarkEnd w:id="218"/>
      <w:bookmarkEnd w:id="219"/>
      <w:bookmarkEnd w:id="220"/>
      <w:bookmarkEnd w:id="221"/>
      <w:bookmarkEnd w:id="222"/>
      <w:bookmarkEnd w:id="223"/>
      <w:bookmarkEnd w:id="224"/>
      <w:bookmarkEnd w:id="225"/>
      <w:bookmarkEnd w:id="226"/>
      <w:bookmarkEnd w:id="227"/>
    </w:p>
    <w:p w14:paraId="3C8EE36F" w14:textId="77777777" w:rsidR="00D07EDD" w:rsidRPr="005E0944" w:rsidRDefault="00D07EDD" w:rsidP="00613DCC">
      <w:pPr>
        <w:keepNext/>
      </w:pPr>
      <w:r w:rsidRPr="005E0944">
        <w:rPr>
          <w:b/>
        </w:rPr>
        <w:t>Identifikācija:</w:t>
      </w:r>
      <w:r w:rsidRPr="005E0944">
        <w:t xml:space="preserve"> COCT_MT090000UV01AssignedEntity.</w:t>
      </w:r>
    </w:p>
    <w:p w14:paraId="50B7F7A9" w14:textId="77777777" w:rsidR="00D07EDD" w:rsidRPr="005E0944" w:rsidRDefault="00D07EDD" w:rsidP="00E9270E">
      <w:pPr>
        <w:keepNext/>
        <w:spacing w:before="120"/>
      </w:pPr>
      <w:r w:rsidRPr="005E0944">
        <w:t>Datu struktūra tiek automātiski ģenerēta no HL7 COCT_MT090000UV01 XML shēmas.</w:t>
      </w:r>
    </w:p>
    <w:p w14:paraId="3CA4DC2C" w14:textId="77777777" w:rsidR="00D07EDD" w:rsidRPr="005E0944" w:rsidRDefault="00D07EDD" w:rsidP="00E9270E">
      <w:pPr>
        <w:keepNext/>
      </w:pPr>
      <w:r w:rsidRPr="005E0944">
        <w:t>Datu struktūra tiek izmantota saistītās entītijas datu pārsūtīšanai.</w:t>
      </w:r>
    </w:p>
    <w:p w14:paraId="1B9F4C4B" w14:textId="77777777" w:rsidR="00D07EDD" w:rsidRPr="005E0944" w:rsidRDefault="000713CA" w:rsidP="00FE62F7">
      <w:pPr>
        <w:keepNext/>
        <w:jc w:val="center"/>
      </w:pPr>
      <w:r w:rsidRPr="005E0944">
        <w:rPr>
          <w:noProof/>
          <w:lang w:eastAsia="lv-LV"/>
        </w:rPr>
        <w:drawing>
          <wp:inline distT="0" distB="0" distL="0" distR="0" wp14:anchorId="1F9CD529" wp14:editId="5EAA4DAD">
            <wp:extent cx="7038095" cy="1885714"/>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7038095" cy="1885714"/>
                    </a:xfrm>
                    <a:prstGeom prst="rect">
                      <a:avLst/>
                    </a:prstGeom>
                  </pic:spPr>
                </pic:pic>
              </a:graphicData>
            </a:graphic>
          </wp:inline>
        </w:drawing>
      </w:r>
    </w:p>
    <w:p w14:paraId="493E9796" w14:textId="10A52A05" w:rsidR="00D07EDD" w:rsidRPr="005E0944" w:rsidRDefault="004C77B1" w:rsidP="00922198">
      <w:pPr>
        <w:pStyle w:val="ImageCaption"/>
        <w:rPr>
          <w:noProof/>
        </w:rPr>
      </w:pPr>
      <w:r w:rsidRPr="005E0944">
        <w:fldChar w:fldCharType="begin"/>
      </w:r>
      <w:r w:rsidR="00EB662F" w:rsidRPr="005E0944">
        <w:instrText xml:space="preserve"> SEQ Attēls \# "0.attēls. " </w:instrText>
      </w:r>
      <w:r w:rsidRPr="005E0944">
        <w:fldChar w:fldCharType="separate"/>
      </w:r>
      <w:bookmarkStart w:id="228" w:name="_Toc476847591"/>
      <w:r w:rsidR="00424559">
        <w:rPr>
          <w:noProof/>
        </w:rPr>
        <w:t>11.</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„AssignedEntity”</w:t>
      </w:r>
      <w:bookmarkEnd w:id="228"/>
      <w:r w:rsidRPr="005E0944">
        <w:rPr>
          <w:noProof/>
        </w:rPr>
        <w:fldChar w:fldCharType="end"/>
      </w:r>
    </w:p>
    <w:p w14:paraId="014A3421" w14:textId="77777777" w:rsidR="00250D88" w:rsidRPr="005E0944" w:rsidRDefault="00250D88" w:rsidP="00922198">
      <w:pPr>
        <w:pStyle w:val="ImageCaption"/>
      </w:pPr>
    </w:p>
    <w:p w14:paraId="16BE9947" w14:textId="294BC5BC"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29" w:name="_Toc476847618"/>
      <w:r w:rsidR="00424559">
        <w:rPr>
          <w:noProof/>
        </w:rPr>
        <w:t>6.</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„AssignedEntity”</w:t>
      </w:r>
      <w:bookmarkEnd w:id="229"/>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035B6AEE"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290AF09E" w14:textId="77777777" w:rsidR="00D07EDD" w:rsidRPr="005E0944" w:rsidRDefault="00D07EDD" w:rsidP="00065FA1">
            <w:pPr>
              <w:pStyle w:val="Tabulasvirsraksts"/>
              <w:rPr>
                <w:i/>
                <w:color w:val="0070C0"/>
                <w:lang w:val="lv-LV"/>
              </w:rPr>
            </w:pPr>
            <w:r w:rsidRPr="005E0944">
              <w:rPr>
                <w:lang w:val="lv-LV"/>
              </w:rPr>
              <w:t>Atribūts</w:t>
            </w:r>
          </w:p>
        </w:tc>
        <w:tc>
          <w:tcPr>
            <w:tcW w:w="6523" w:type="dxa"/>
            <w:tcBorders>
              <w:bottom w:val="single" w:sz="12" w:space="0" w:color="000000"/>
            </w:tcBorders>
            <w:shd w:val="clear" w:color="auto" w:fill="F2F2F2"/>
          </w:tcPr>
          <w:p w14:paraId="23BDA8BE" w14:textId="77777777" w:rsidR="00D07EDD" w:rsidRPr="005E0944" w:rsidRDefault="00D07EDD" w:rsidP="00065FA1">
            <w:pPr>
              <w:pStyle w:val="Tabulasvirsraksts"/>
              <w:rPr>
                <w:lang w:val="lv-LV"/>
              </w:rPr>
            </w:pPr>
            <w:r w:rsidRPr="005E0944">
              <w:rPr>
                <w:lang w:val="lv-LV"/>
              </w:rPr>
              <w:t>Tips</w:t>
            </w:r>
          </w:p>
        </w:tc>
        <w:tc>
          <w:tcPr>
            <w:tcW w:w="4667" w:type="dxa"/>
            <w:tcBorders>
              <w:bottom w:val="single" w:sz="12" w:space="0" w:color="000000"/>
            </w:tcBorders>
            <w:shd w:val="clear" w:color="auto" w:fill="F2F2F2"/>
          </w:tcPr>
          <w:p w14:paraId="3DFF39DB" w14:textId="77777777" w:rsidR="00D07EDD" w:rsidRPr="005E0944" w:rsidRDefault="00D07EDD" w:rsidP="00065FA1">
            <w:pPr>
              <w:pStyle w:val="Tabulasvirsraksts"/>
              <w:rPr>
                <w:lang w:val="lv-LV"/>
              </w:rPr>
            </w:pPr>
            <w:r w:rsidRPr="005E0944">
              <w:rPr>
                <w:lang w:val="lv-LV"/>
              </w:rPr>
              <w:t>Apraksts</w:t>
            </w:r>
          </w:p>
        </w:tc>
      </w:tr>
      <w:tr w:rsidR="00250D88" w:rsidRPr="005E0944" w14:paraId="53171737" w14:textId="77777777" w:rsidTr="00FE62F7">
        <w:tc>
          <w:tcPr>
            <w:tcW w:w="3660" w:type="dxa"/>
          </w:tcPr>
          <w:p w14:paraId="6521D884" w14:textId="77777777" w:rsidR="00250D88" w:rsidRPr="005E0944" w:rsidRDefault="00250D88" w:rsidP="00FE62F7">
            <w:pPr>
              <w:spacing w:before="40" w:after="40"/>
              <w:rPr>
                <w:lang w:val="lv-LV"/>
              </w:rPr>
            </w:pPr>
            <w:r w:rsidRPr="005E0944">
              <w:rPr>
                <w:lang w:val="lv-LV"/>
              </w:rPr>
              <w:t>id</w:t>
            </w:r>
          </w:p>
        </w:tc>
        <w:tc>
          <w:tcPr>
            <w:tcW w:w="6523" w:type="dxa"/>
          </w:tcPr>
          <w:p w14:paraId="5E7C38A9" w14:textId="77777777" w:rsidR="00250D88" w:rsidRPr="005E0944" w:rsidRDefault="00250D88" w:rsidP="00FE62F7">
            <w:pPr>
              <w:spacing w:before="40" w:after="40"/>
              <w:rPr>
                <w:lang w:val="lv-LV"/>
              </w:rPr>
            </w:pPr>
            <w:r w:rsidRPr="005E0944">
              <w:rPr>
                <w:lang w:val="lv-LV"/>
              </w:rPr>
              <w:t>II[]</w:t>
            </w:r>
          </w:p>
        </w:tc>
        <w:tc>
          <w:tcPr>
            <w:tcW w:w="4667" w:type="dxa"/>
          </w:tcPr>
          <w:p w14:paraId="5E969D22" w14:textId="77777777" w:rsidR="00250D88" w:rsidRPr="005E0944" w:rsidRDefault="00250D88" w:rsidP="00FE62F7">
            <w:pPr>
              <w:spacing w:before="40" w:after="40"/>
              <w:rPr>
                <w:lang w:val="lv-LV"/>
              </w:rPr>
            </w:pPr>
            <w:r w:rsidRPr="005E0944">
              <w:rPr>
                <w:lang w:val="lv-LV"/>
              </w:rPr>
              <w:t>Personas identifikators.</w:t>
            </w:r>
          </w:p>
        </w:tc>
      </w:tr>
      <w:tr w:rsidR="00D07EDD" w:rsidRPr="005E0944" w14:paraId="7AC2BCB4" w14:textId="77777777" w:rsidTr="00DC3776">
        <w:tc>
          <w:tcPr>
            <w:tcW w:w="3660" w:type="dxa"/>
          </w:tcPr>
          <w:p w14:paraId="37E2681B" w14:textId="77777777" w:rsidR="00D07EDD" w:rsidRPr="005E0944" w:rsidRDefault="00D07EDD" w:rsidP="002677F7">
            <w:pPr>
              <w:spacing w:before="40" w:after="40"/>
              <w:rPr>
                <w:lang w:val="lv-LV"/>
              </w:rPr>
            </w:pPr>
            <w:r w:rsidRPr="005E0944">
              <w:rPr>
                <w:lang w:val="lv-LV"/>
              </w:rPr>
              <w:t>assignedPerson</w:t>
            </w:r>
          </w:p>
        </w:tc>
        <w:tc>
          <w:tcPr>
            <w:tcW w:w="6523" w:type="dxa"/>
          </w:tcPr>
          <w:p w14:paraId="03C0A675" w14:textId="77777777" w:rsidR="00D07EDD" w:rsidRPr="005E0944" w:rsidRDefault="00D07EDD" w:rsidP="002677F7">
            <w:pPr>
              <w:spacing w:before="40" w:after="40"/>
              <w:rPr>
                <w:lang w:val="lv-LV"/>
              </w:rPr>
            </w:pPr>
            <w:r w:rsidRPr="005E0944">
              <w:rPr>
                <w:lang w:val="lv-LV"/>
              </w:rPr>
              <w:t>COCT_MT090000UV01Person</w:t>
            </w:r>
          </w:p>
        </w:tc>
        <w:tc>
          <w:tcPr>
            <w:tcW w:w="4667" w:type="dxa"/>
          </w:tcPr>
          <w:p w14:paraId="10BE9765" w14:textId="77777777" w:rsidR="00D07EDD" w:rsidRPr="005E0944" w:rsidRDefault="00D07EDD" w:rsidP="002677F7">
            <w:pPr>
              <w:spacing w:before="40" w:after="40"/>
              <w:rPr>
                <w:lang w:val="lv-LV"/>
              </w:rPr>
            </w:pPr>
            <w:r w:rsidRPr="005E0944">
              <w:rPr>
                <w:lang w:val="lv-LV"/>
              </w:rPr>
              <w:t xml:space="preserve">Struktūra, kas satur saistītās personas datus. Skatīt </w:t>
            </w:r>
            <w:r w:rsidR="00B72BD1">
              <w:fldChar w:fldCharType="begin"/>
            </w:r>
            <w:r w:rsidR="00B72BD1">
              <w:instrText xml:space="preserve"> REF _Ref330525898 \r \h  \* MERGEFORMAT </w:instrText>
            </w:r>
            <w:r w:rsidR="00B72BD1">
              <w:fldChar w:fldCharType="separate"/>
            </w:r>
            <w:r w:rsidR="00424559" w:rsidRPr="00424559">
              <w:rPr>
                <w:lang w:val="lv-LV"/>
              </w:rPr>
              <w:t>6.1.1.19</w:t>
            </w:r>
            <w:r w:rsidR="00B72BD1">
              <w:fldChar w:fldCharType="end"/>
            </w:r>
            <w:r w:rsidR="005A455F" w:rsidRPr="005E0944">
              <w:rPr>
                <w:lang w:val="lv-LV"/>
              </w:rPr>
              <w:t xml:space="preserve"> </w:t>
            </w:r>
            <w:r w:rsidR="00B72BD1">
              <w:fldChar w:fldCharType="begin"/>
            </w:r>
            <w:r w:rsidR="00B72BD1">
              <w:instrText xml:space="preserve"> REF _Ref330525899 \h  \* MERGEFORMAT </w:instrText>
            </w:r>
            <w:r w:rsidR="00B72BD1">
              <w:fldChar w:fldCharType="separate"/>
            </w:r>
            <w:r w:rsidR="00424559" w:rsidRPr="00424559">
              <w:rPr>
                <w:lang w:val="lv-LV"/>
              </w:rPr>
              <w:t>Datu struktūra „Person”</w:t>
            </w:r>
            <w:r w:rsidR="00B72BD1">
              <w:fldChar w:fldCharType="end"/>
            </w:r>
            <w:r w:rsidR="00922198" w:rsidRPr="005E0944">
              <w:rPr>
                <w:lang w:val="lv-LV"/>
              </w:rPr>
              <w:t>.</w:t>
            </w:r>
          </w:p>
        </w:tc>
      </w:tr>
      <w:tr w:rsidR="00D07EDD" w:rsidRPr="005E0944" w14:paraId="6E30CEA0" w14:textId="77777777" w:rsidTr="00DC3776">
        <w:tc>
          <w:tcPr>
            <w:tcW w:w="3660" w:type="dxa"/>
          </w:tcPr>
          <w:p w14:paraId="1BCE3C61" w14:textId="77777777" w:rsidR="00D07EDD" w:rsidRPr="005E0944" w:rsidRDefault="00D07EDD" w:rsidP="002677F7">
            <w:pPr>
              <w:spacing w:before="40" w:after="40"/>
              <w:rPr>
                <w:lang w:val="lv-LV"/>
              </w:rPr>
            </w:pPr>
            <w:r w:rsidRPr="005E0944">
              <w:rPr>
                <w:lang w:val="lv-LV"/>
              </w:rPr>
              <w:t>representedOrganization</w:t>
            </w:r>
          </w:p>
        </w:tc>
        <w:tc>
          <w:tcPr>
            <w:tcW w:w="6523" w:type="dxa"/>
          </w:tcPr>
          <w:p w14:paraId="51EF19CC" w14:textId="77777777" w:rsidR="00D07EDD" w:rsidRPr="005E0944" w:rsidRDefault="00D07EDD" w:rsidP="002677F7">
            <w:pPr>
              <w:spacing w:before="40" w:after="40"/>
              <w:rPr>
                <w:lang w:val="lv-LV"/>
              </w:rPr>
            </w:pPr>
            <w:r w:rsidRPr="005E0944">
              <w:rPr>
                <w:lang w:val="lv-LV"/>
              </w:rPr>
              <w:t>COCT_MT150000UV02Organization</w:t>
            </w:r>
          </w:p>
        </w:tc>
        <w:tc>
          <w:tcPr>
            <w:tcW w:w="4667" w:type="dxa"/>
          </w:tcPr>
          <w:p w14:paraId="5CBD88AA" w14:textId="77777777" w:rsidR="00D07EDD" w:rsidRPr="005E0944" w:rsidRDefault="00456C0B" w:rsidP="00456C0B">
            <w:pPr>
              <w:spacing w:before="40" w:after="40"/>
              <w:rPr>
                <w:lang w:val="lv-LV"/>
              </w:rPr>
            </w:pPr>
            <w:r w:rsidRPr="005E0944">
              <w:rPr>
                <w:lang w:val="lv-LV"/>
              </w:rPr>
              <w:t>Personas pārstāvētā iestāde.</w:t>
            </w:r>
          </w:p>
        </w:tc>
      </w:tr>
      <w:tr w:rsidR="00D07EDD" w:rsidRPr="005E0944" w14:paraId="329BDD3B" w14:textId="77777777" w:rsidTr="00DC3776">
        <w:tc>
          <w:tcPr>
            <w:tcW w:w="14850" w:type="dxa"/>
            <w:gridSpan w:val="3"/>
            <w:shd w:val="clear" w:color="auto" w:fill="F7F7F7"/>
          </w:tcPr>
          <w:p w14:paraId="6173CD67" w14:textId="77777777" w:rsidR="00D07EDD" w:rsidRPr="005E0944" w:rsidRDefault="00D07EDD" w:rsidP="00613DCC">
            <w:pPr>
              <w:spacing w:before="40" w:after="40"/>
              <w:rPr>
                <w:lang w:val="lv-LV"/>
              </w:rPr>
            </w:pPr>
            <w:r w:rsidRPr="005E0944">
              <w:rPr>
                <w:lang w:val="lv-LV"/>
              </w:rPr>
              <w:t xml:space="preserve"> „</w:t>
            </w:r>
            <w:r w:rsidRPr="005E0944">
              <w:rPr>
                <w:b/>
                <w:lang w:val="lv-LV"/>
              </w:rPr>
              <w:t>COCT_MT150000UV02Organization</w:t>
            </w:r>
            <w:r w:rsidRPr="005E0944">
              <w:rPr>
                <w:lang w:val="lv-LV"/>
              </w:rPr>
              <w:t>” struktūra</w:t>
            </w:r>
          </w:p>
        </w:tc>
      </w:tr>
      <w:tr w:rsidR="00456C0B" w:rsidRPr="005E0944" w14:paraId="0815516C" w14:textId="77777777" w:rsidTr="00FE62F7">
        <w:tc>
          <w:tcPr>
            <w:tcW w:w="3660" w:type="dxa"/>
          </w:tcPr>
          <w:p w14:paraId="20830118" w14:textId="77777777" w:rsidR="00456C0B" w:rsidRPr="005E0944" w:rsidRDefault="00456C0B" w:rsidP="00FE62F7">
            <w:pPr>
              <w:spacing w:before="40" w:after="40"/>
              <w:ind w:left="284"/>
              <w:rPr>
                <w:lang w:val="lv-LV"/>
              </w:rPr>
            </w:pPr>
            <w:r w:rsidRPr="005E0944">
              <w:rPr>
                <w:lang w:val="lv-LV"/>
              </w:rPr>
              <w:lastRenderedPageBreak/>
              <w:t>addr</w:t>
            </w:r>
          </w:p>
        </w:tc>
        <w:tc>
          <w:tcPr>
            <w:tcW w:w="6523" w:type="dxa"/>
          </w:tcPr>
          <w:p w14:paraId="5CCDB555" w14:textId="77777777" w:rsidR="00456C0B" w:rsidRPr="005E0944" w:rsidRDefault="00456C0B" w:rsidP="00FE62F7">
            <w:pPr>
              <w:spacing w:before="40" w:after="40"/>
              <w:rPr>
                <w:lang w:val="lv-LV"/>
              </w:rPr>
            </w:pPr>
            <w:r w:rsidRPr="005E0944">
              <w:rPr>
                <w:lang w:val="lv-LV"/>
              </w:rPr>
              <w:t>AD[]</w:t>
            </w:r>
          </w:p>
        </w:tc>
        <w:tc>
          <w:tcPr>
            <w:tcW w:w="4667" w:type="dxa"/>
          </w:tcPr>
          <w:p w14:paraId="5AB25FE2" w14:textId="77777777" w:rsidR="00456C0B" w:rsidRPr="005E0944" w:rsidRDefault="00456C0B" w:rsidP="00FE62F7">
            <w:pPr>
              <w:spacing w:before="40" w:after="40"/>
              <w:rPr>
                <w:lang w:val="lv-LV"/>
              </w:rPr>
            </w:pPr>
            <w:r w:rsidRPr="005E0944">
              <w:rPr>
                <w:lang w:val="lv-LV"/>
              </w:rPr>
              <w:t xml:space="preserve">Struktūra, kas satur iestādes adresi. Skatīt </w:t>
            </w:r>
            <w:r w:rsidR="00B72BD1">
              <w:fldChar w:fldCharType="begin"/>
            </w:r>
            <w:r w:rsidR="00B72BD1">
              <w:instrText xml:space="preserve"> REF _Ref330523480 \r \h  \* MERGEFORMAT </w:instrText>
            </w:r>
            <w:r w:rsidR="00B72BD1">
              <w:fldChar w:fldCharType="separate"/>
            </w:r>
            <w:r w:rsidR="00424559" w:rsidRPr="00424559">
              <w:rPr>
                <w:lang w:val="lv-LV"/>
              </w:rPr>
              <w:t>6.1.1.1</w:t>
            </w:r>
            <w:r w:rsidR="00B72BD1">
              <w:fldChar w:fldCharType="end"/>
            </w:r>
            <w:r w:rsidRPr="005E0944">
              <w:rPr>
                <w:lang w:val="lv-LV"/>
              </w:rPr>
              <w:t xml:space="preserve"> </w:t>
            </w:r>
            <w:r w:rsidR="00B72BD1">
              <w:fldChar w:fldCharType="begin"/>
            </w:r>
            <w:r w:rsidR="00B72BD1">
              <w:instrText xml:space="preserve"> REF _Ref330523481 \h  \* MERGEFORMAT </w:instrText>
            </w:r>
            <w:r w:rsidR="00B72BD1">
              <w:fldChar w:fldCharType="separate"/>
            </w:r>
            <w:r w:rsidR="00424559" w:rsidRPr="00424559">
              <w:rPr>
                <w:lang w:val="lv-LV"/>
              </w:rPr>
              <w:t>Datu struktūra „AD (Address)”</w:t>
            </w:r>
            <w:r w:rsidR="00B72BD1">
              <w:fldChar w:fldCharType="end"/>
            </w:r>
            <w:r w:rsidRPr="005E0944">
              <w:rPr>
                <w:lang w:val="lv-LV"/>
              </w:rPr>
              <w:t>.</w:t>
            </w:r>
          </w:p>
        </w:tc>
      </w:tr>
      <w:tr w:rsidR="00456C0B" w:rsidRPr="005E0944" w14:paraId="777CC726" w14:textId="77777777" w:rsidTr="00FE62F7">
        <w:tc>
          <w:tcPr>
            <w:tcW w:w="3660" w:type="dxa"/>
          </w:tcPr>
          <w:p w14:paraId="34E15A6D" w14:textId="77777777" w:rsidR="00456C0B" w:rsidRPr="005E0944" w:rsidRDefault="00456C0B" w:rsidP="00FE62F7">
            <w:pPr>
              <w:spacing w:before="40" w:after="40"/>
              <w:ind w:left="284"/>
              <w:rPr>
                <w:lang w:val="lv-LV"/>
              </w:rPr>
            </w:pPr>
            <w:r w:rsidRPr="005E0944">
              <w:rPr>
                <w:lang w:val="lv-LV"/>
              </w:rPr>
              <w:t>code</w:t>
            </w:r>
          </w:p>
        </w:tc>
        <w:tc>
          <w:tcPr>
            <w:tcW w:w="6523" w:type="dxa"/>
          </w:tcPr>
          <w:p w14:paraId="4456D84C" w14:textId="77777777" w:rsidR="00456C0B" w:rsidRPr="005E0944" w:rsidRDefault="00456C0B" w:rsidP="00FE62F7">
            <w:pPr>
              <w:spacing w:before="40" w:after="40"/>
              <w:rPr>
                <w:lang w:val="lv-LV"/>
              </w:rPr>
            </w:pPr>
            <w:r w:rsidRPr="005E0944">
              <w:rPr>
                <w:lang w:val="lv-LV"/>
              </w:rPr>
              <w:t>CE</w:t>
            </w:r>
          </w:p>
        </w:tc>
        <w:tc>
          <w:tcPr>
            <w:tcW w:w="4667" w:type="dxa"/>
          </w:tcPr>
          <w:p w14:paraId="52B4A723" w14:textId="77777777" w:rsidR="00456C0B" w:rsidRPr="005E0944" w:rsidRDefault="00456C0B" w:rsidP="00FE62F7">
            <w:pPr>
              <w:spacing w:before="40" w:after="40"/>
              <w:rPr>
                <w:lang w:val="lv-LV"/>
              </w:rPr>
            </w:pPr>
            <w:r w:rsidRPr="005E0944">
              <w:rPr>
                <w:lang w:val="lv-LV"/>
              </w:rPr>
              <w:t>Iestādes kodi, piemēram, licences kods.</w:t>
            </w:r>
          </w:p>
        </w:tc>
      </w:tr>
      <w:tr w:rsidR="00D07EDD" w:rsidRPr="005E0944" w14:paraId="03534D20" w14:textId="77777777" w:rsidTr="00DC3776">
        <w:tc>
          <w:tcPr>
            <w:tcW w:w="3660" w:type="dxa"/>
          </w:tcPr>
          <w:p w14:paraId="08F0EA0E" w14:textId="77777777" w:rsidR="00D07EDD" w:rsidRPr="005E0944" w:rsidRDefault="00D07EDD" w:rsidP="002677F7">
            <w:pPr>
              <w:spacing w:before="40" w:after="40"/>
              <w:ind w:left="284"/>
              <w:rPr>
                <w:lang w:val="lv-LV"/>
              </w:rPr>
            </w:pPr>
            <w:r w:rsidRPr="005E0944">
              <w:rPr>
                <w:lang w:val="lv-LV"/>
              </w:rPr>
              <w:t>id</w:t>
            </w:r>
          </w:p>
        </w:tc>
        <w:tc>
          <w:tcPr>
            <w:tcW w:w="6523" w:type="dxa"/>
          </w:tcPr>
          <w:p w14:paraId="1D4FC845" w14:textId="77777777" w:rsidR="00D07EDD" w:rsidRPr="005E0944" w:rsidRDefault="00D07EDD" w:rsidP="002677F7">
            <w:pPr>
              <w:spacing w:before="40" w:after="40"/>
              <w:rPr>
                <w:lang w:val="lv-LV"/>
              </w:rPr>
            </w:pPr>
            <w:r w:rsidRPr="005E0944">
              <w:rPr>
                <w:lang w:val="lv-LV"/>
              </w:rPr>
              <w:t>II[]</w:t>
            </w:r>
          </w:p>
        </w:tc>
        <w:tc>
          <w:tcPr>
            <w:tcW w:w="4667" w:type="dxa"/>
          </w:tcPr>
          <w:p w14:paraId="18C2C6DA" w14:textId="77777777" w:rsidR="00D07EDD" w:rsidRPr="005E0944" w:rsidRDefault="00D07EDD" w:rsidP="002677F7">
            <w:pPr>
              <w:spacing w:before="40" w:after="40"/>
              <w:rPr>
                <w:lang w:val="lv-LV"/>
              </w:rPr>
            </w:pPr>
            <w:r w:rsidRPr="005E0944">
              <w:rPr>
                <w:lang w:val="lv-LV"/>
              </w:rPr>
              <w:t>Iestādes identifikators, kas var saturēt iestādes vai filiāles kodu.</w:t>
            </w:r>
          </w:p>
        </w:tc>
      </w:tr>
      <w:tr w:rsidR="00D07EDD" w:rsidRPr="005E0944" w14:paraId="11E69FA2" w14:textId="77777777" w:rsidTr="00DC3776">
        <w:tc>
          <w:tcPr>
            <w:tcW w:w="3660" w:type="dxa"/>
          </w:tcPr>
          <w:p w14:paraId="2DC27362" w14:textId="77777777" w:rsidR="00D07EDD" w:rsidRPr="005E0944" w:rsidRDefault="00D07EDD" w:rsidP="002677F7">
            <w:pPr>
              <w:spacing w:before="40" w:after="40"/>
              <w:ind w:left="284"/>
              <w:rPr>
                <w:lang w:val="lv-LV"/>
              </w:rPr>
            </w:pPr>
            <w:r w:rsidRPr="005E0944">
              <w:rPr>
                <w:lang w:val="lv-LV"/>
              </w:rPr>
              <w:t>name</w:t>
            </w:r>
          </w:p>
        </w:tc>
        <w:tc>
          <w:tcPr>
            <w:tcW w:w="6523" w:type="dxa"/>
          </w:tcPr>
          <w:p w14:paraId="17D13745" w14:textId="77777777" w:rsidR="00D07EDD" w:rsidRPr="005E0944" w:rsidRDefault="00D07EDD" w:rsidP="002677F7">
            <w:pPr>
              <w:spacing w:before="40" w:after="40"/>
              <w:rPr>
                <w:lang w:val="lv-LV"/>
              </w:rPr>
            </w:pPr>
            <w:r w:rsidRPr="005E0944">
              <w:rPr>
                <w:lang w:val="lv-LV"/>
              </w:rPr>
              <w:t>ON[]</w:t>
            </w:r>
          </w:p>
        </w:tc>
        <w:tc>
          <w:tcPr>
            <w:tcW w:w="4667" w:type="dxa"/>
          </w:tcPr>
          <w:p w14:paraId="5042132E" w14:textId="77777777" w:rsidR="00D07EDD" w:rsidRPr="005E0944" w:rsidRDefault="00D07EDD" w:rsidP="002677F7">
            <w:pPr>
              <w:spacing w:before="40" w:after="40"/>
              <w:rPr>
                <w:lang w:val="lv-LV"/>
              </w:rPr>
            </w:pPr>
            <w:r w:rsidRPr="005E0944">
              <w:rPr>
                <w:lang w:val="lv-LV"/>
              </w:rPr>
              <w:t xml:space="preserve">Struktūra, kas satur iestādes nosaukumu. Skatīt </w:t>
            </w:r>
            <w:r w:rsidR="00B72BD1">
              <w:fldChar w:fldCharType="begin"/>
            </w:r>
            <w:r w:rsidR="00B72BD1">
              <w:instrText xml:space="preserve"> REF _Ref330525089 \r \h  \* MERGEFORMAT </w:instrText>
            </w:r>
            <w:r w:rsidR="00B72BD1">
              <w:fldChar w:fldCharType="separate"/>
            </w:r>
            <w:r w:rsidR="00424559" w:rsidRPr="00424559">
              <w:rPr>
                <w:lang w:val="lv-LV"/>
              </w:rPr>
              <w:t>6.1.1.12</w:t>
            </w:r>
            <w:r w:rsidR="00B72BD1">
              <w:fldChar w:fldCharType="end"/>
            </w:r>
            <w:r w:rsidR="00A63A10" w:rsidRPr="005E0944">
              <w:rPr>
                <w:lang w:val="lv-LV"/>
              </w:rPr>
              <w:t xml:space="preserve"> </w:t>
            </w:r>
            <w:r w:rsidR="00B72BD1">
              <w:fldChar w:fldCharType="begin"/>
            </w:r>
            <w:r w:rsidR="00B72BD1">
              <w:instrText xml:space="preserve"> REF _Ref330525090 \h  \* MERGEFORMAT </w:instrText>
            </w:r>
            <w:r w:rsidR="00B72BD1">
              <w:fldChar w:fldCharType="separate"/>
            </w:r>
            <w:r w:rsidR="00424559" w:rsidRPr="00424559">
              <w:rPr>
                <w:lang w:val="lv-LV"/>
              </w:rPr>
              <w:t>Datu struktūra „EN (Entity Name)”</w:t>
            </w:r>
            <w:r w:rsidR="00B72BD1">
              <w:fldChar w:fldCharType="end"/>
            </w:r>
            <w:r w:rsidR="00922198" w:rsidRPr="005E0944">
              <w:rPr>
                <w:lang w:val="lv-LV"/>
              </w:rPr>
              <w:t>.</w:t>
            </w:r>
          </w:p>
        </w:tc>
      </w:tr>
      <w:tr w:rsidR="00D07EDD" w:rsidRPr="005E0944" w14:paraId="2EBABBA9" w14:textId="77777777" w:rsidTr="00DC3776">
        <w:tc>
          <w:tcPr>
            <w:tcW w:w="3660" w:type="dxa"/>
          </w:tcPr>
          <w:p w14:paraId="5786CE1C" w14:textId="77777777" w:rsidR="00D07EDD" w:rsidRPr="005E0944" w:rsidRDefault="00D07EDD" w:rsidP="002677F7">
            <w:pPr>
              <w:spacing w:before="40" w:after="40"/>
              <w:ind w:left="284"/>
              <w:rPr>
                <w:lang w:val="lv-LV"/>
              </w:rPr>
            </w:pPr>
            <w:r w:rsidRPr="005E0944">
              <w:rPr>
                <w:lang w:val="lv-LV"/>
              </w:rPr>
              <w:t>telecom</w:t>
            </w:r>
          </w:p>
        </w:tc>
        <w:tc>
          <w:tcPr>
            <w:tcW w:w="6523" w:type="dxa"/>
          </w:tcPr>
          <w:p w14:paraId="699DF437" w14:textId="77777777" w:rsidR="00D07EDD" w:rsidRPr="005E0944" w:rsidRDefault="00D07EDD" w:rsidP="002677F7">
            <w:pPr>
              <w:spacing w:before="40" w:after="40"/>
              <w:rPr>
                <w:lang w:val="lv-LV"/>
              </w:rPr>
            </w:pPr>
            <w:r w:rsidRPr="005E0944">
              <w:rPr>
                <w:lang w:val="lv-LV"/>
              </w:rPr>
              <w:t>TEL[]</w:t>
            </w:r>
          </w:p>
        </w:tc>
        <w:tc>
          <w:tcPr>
            <w:tcW w:w="4667" w:type="dxa"/>
          </w:tcPr>
          <w:p w14:paraId="6BAEDF55" w14:textId="77777777" w:rsidR="00D07EDD" w:rsidRPr="005E0944" w:rsidRDefault="00D07EDD" w:rsidP="002677F7">
            <w:pPr>
              <w:spacing w:before="40" w:after="40"/>
              <w:rPr>
                <w:lang w:val="lv-LV"/>
              </w:rPr>
            </w:pPr>
            <w:r w:rsidRPr="005E0944">
              <w:rPr>
                <w:lang w:val="lv-LV"/>
              </w:rPr>
              <w:t>Iestādes tālrunis.</w:t>
            </w:r>
          </w:p>
        </w:tc>
      </w:tr>
      <w:tr w:rsidR="00D07EDD" w:rsidRPr="005E0944" w14:paraId="34B576D0" w14:textId="77777777" w:rsidTr="00DC3776">
        <w:tc>
          <w:tcPr>
            <w:tcW w:w="14850" w:type="dxa"/>
            <w:gridSpan w:val="3"/>
            <w:shd w:val="clear" w:color="auto" w:fill="F7F7F7"/>
          </w:tcPr>
          <w:p w14:paraId="4CBE1EEE" w14:textId="77777777" w:rsidR="00D07EDD" w:rsidRPr="005E0944" w:rsidRDefault="00D07EDD" w:rsidP="002677F7">
            <w:pPr>
              <w:spacing w:before="40" w:after="40"/>
              <w:rPr>
                <w:i/>
                <w:lang w:val="lv-LV"/>
              </w:rPr>
            </w:pPr>
            <w:r w:rsidRPr="005E0944">
              <w:rPr>
                <w:i/>
                <w:lang w:val="lv-LV"/>
              </w:rPr>
              <w:t xml:space="preserve"> „COCT_MT150000UV02Organization” struktūras beigas</w:t>
            </w:r>
          </w:p>
        </w:tc>
      </w:tr>
    </w:tbl>
    <w:p w14:paraId="7903C8F6" w14:textId="77777777" w:rsidR="00D07EDD" w:rsidRPr="005E0944" w:rsidRDefault="00D07EDD" w:rsidP="00036BA7">
      <w:pPr>
        <w:pStyle w:val="Heading4"/>
        <w:ind w:left="862" w:hanging="862"/>
      </w:pPr>
      <w:bookmarkStart w:id="230" w:name="_Toc437339187"/>
      <w:bookmarkStart w:id="231" w:name="_Toc476847077"/>
      <w:bookmarkEnd w:id="230"/>
      <w:r w:rsidRPr="005E0944">
        <w:lastRenderedPageBreak/>
        <w:t>Datu struktūra „BookMedicationDispenseRequest”</w:t>
      </w:r>
      <w:bookmarkEnd w:id="231"/>
    </w:p>
    <w:p w14:paraId="21419130" w14:textId="77777777" w:rsidR="00D07EDD" w:rsidRPr="005E0944" w:rsidRDefault="00D07EDD" w:rsidP="00613DCC">
      <w:pPr>
        <w:keepNext/>
      </w:pPr>
      <w:r w:rsidRPr="005E0944">
        <w:rPr>
          <w:b/>
        </w:rPr>
        <w:t>Identifikācija:</w:t>
      </w:r>
      <w:r w:rsidRPr="005E0944">
        <w:t xml:space="preserve"> PORX_MT000012UV01_LV01BookMedicationDispenseRequest.</w:t>
      </w:r>
    </w:p>
    <w:p w14:paraId="6B6B8FD0" w14:textId="77777777" w:rsidR="00D07EDD" w:rsidRPr="005E0944" w:rsidRDefault="00D07EDD" w:rsidP="00E9270E">
      <w:pPr>
        <w:keepNext/>
        <w:spacing w:before="120"/>
      </w:pPr>
      <w:r w:rsidRPr="005E0944">
        <w:t>Datu struktūra tiek automātiski ģenerēta no PORX_MT000012UV01_LV01 XML shēmas.</w:t>
      </w:r>
    </w:p>
    <w:p w14:paraId="1879134E" w14:textId="77777777" w:rsidR="00D07EDD" w:rsidRPr="005E0944" w:rsidRDefault="00D07EDD" w:rsidP="00E06ACC">
      <w:pPr>
        <w:keepNext/>
      </w:pPr>
      <w:r w:rsidRPr="005E0944">
        <w:t>Datu struktūra tiek izmantota, lai rezervētu ĀL izsniegšanas notikuma transakciju.</w:t>
      </w:r>
    </w:p>
    <w:p w14:paraId="77E64ACF" w14:textId="77777777" w:rsidR="00D07EDD" w:rsidRPr="005E0944" w:rsidRDefault="00515578" w:rsidP="00E06ACC">
      <w:pPr>
        <w:keepNext/>
        <w:jc w:val="center"/>
      </w:pPr>
      <w:r w:rsidRPr="005E0944">
        <w:rPr>
          <w:noProof/>
          <w:lang w:eastAsia="lv-LV"/>
        </w:rPr>
        <w:drawing>
          <wp:inline distT="0" distB="0" distL="0" distR="0" wp14:anchorId="4672CBA3" wp14:editId="3CFB1005">
            <wp:extent cx="4066667" cy="1361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066667" cy="1361905"/>
                    </a:xfrm>
                    <a:prstGeom prst="rect">
                      <a:avLst/>
                    </a:prstGeom>
                  </pic:spPr>
                </pic:pic>
              </a:graphicData>
            </a:graphic>
          </wp:inline>
        </w:drawing>
      </w:r>
      <w:r w:rsidRPr="005E0944">
        <w:rPr>
          <w:noProof/>
        </w:rPr>
        <w:t xml:space="preserve"> </w:t>
      </w:r>
      <w:r w:rsidR="00D07EDD" w:rsidRPr="005E0944">
        <w:rPr>
          <w:noProof/>
        </w:rPr>
        <w:t xml:space="preserve"> </w:t>
      </w:r>
    </w:p>
    <w:p w14:paraId="58D0DF3C" w14:textId="1F1522CA"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32" w:name="_Toc476847592"/>
      <w:r w:rsidR="00424559">
        <w:rPr>
          <w:noProof/>
        </w:rPr>
        <w:t>12.</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„BookMedicationDispenseRequest”</w:t>
      </w:r>
      <w:bookmarkEnd w:id="232"/>
      <w:r w:rsidRPr="005E0944">
        <w:rPr>
          <w:noProof/>
        </w:rPr>
        <w:fldChar w:fldCharType="end"/>
      </w:r>
    </w:p>
    <w:p w14:paraId="6010DA56" w14:textId="77777777" w:rsidR="00D07EDD" w:rsidRPr="005E0944" w:rsidRDefault="00D07EDD" w:rsidP="00D07EDD">
      <w:pPr>
        <w:pStyle w:val="ImageCaption"/>
      </w:pPr>
    </w:p>
    <w:p w14:paraId="0194F168" w14:textId="068BCA1F"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33" w:name="_Toc476847619"/>
      <w:r w:rsidR="00424559">
        <w:rPr>
          <w:noProof/>
        </w:rPr>
        <w:t>7.</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„BookMedicationDispenseRequest”</w:t>
      </w:r>
      <w:bookmarkEnd w:id="233"/>
      <w:r w:rsidRPr="005E0944">
        <w:rPr>
          <w:noProof/>
        </w:rPr>
        <w:fldChar w:fldCharType="end"/>
      </w:r>
    </w:p>
    <w:tbl>
      <w:tblPr>
        <w:tblStyle w:val="TableGrid"/>
        <w:tblW w:w="14850" w:type="dxa"/>
        <w:tblLook w:val="04A0" w:firstRow="1" w:lastRow="0" w:firstColumn="1" w:lastColumn="0" w:noHBand="0" w:noVBand="1"/>
      </w:tblPr>
      <w:tblGrid>
        <w:gridCol w:w="3652"/>
        <w:gridCol w:w="6521"/>
        <w:gridCol w:w="4677"/>
      </w:tblGrid>
      <w:tr w:rsidR="00D07EDD" w:rsidRPr="005E0944" w14:paraId="0B6ED27F"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49FDE64B" w14:textId="77777777" w:rsidR="00D07EDD" w:rsidRPr="005E0944" w:rsidRDefault="00D07EDD" w:rsidP="00065FA1">
            <w:pPr>
              <w:pStyle w:val="Tabulasvirsraksts"/>
              <w:rPr>
                <w:i/>
                <w:color w:val="0070C0"/>
                <w:lang w:val="lv-LV"/>
              </w:rPr>
            </w:pPr>
            <w:r w:rsidRPr="005E0944">
              <w:rPr>
                <w:lang w:val="lv-LV"/>
              </w:rPr>
              <w:t>Atribūts</w:t>
            </w:r>
          </w:p>
        </w:tc>
        <w:tc>
          <w:tcPr>
            <w:tcW w:w="6521" w:type="dxa"/>
            <w:tcBorders>
              <w:bottom w:val="single" w:sz="12" w:space="0" w:color="000000"/>
            </w:tcBorders>
            <w:shd w:val="clear" w:color="auto" w:fill="F2F2F2"/>
          </w:tcPr>
          <w:p w14:paraId="2C7897FA" w14:textId="77777777" w:rsidR="00D07EDD" w:rsidRPr="005E0944" w:rsidRDefault="00D07EDD" w:rsidP="00065FA1">
            <w:pPr>
              <w:pStyle w:val="Tabulasvirsraksts"/>
              <w:rPr>
                <w:lang w:val="lv-LV"/>
              </w:rPr>
            </w:pPr>
            <w:r w:rsidRPr="005E0944">
              <w:rPr>
                <w:lang w:val="lv-LV"/>
              </w:rPr>
              <w:t>Tips</w:t>
            </w:r>
          </w:p>
        </w:tc>
        <w:tc>
          <w:tcPr>
            <w:tcW w:w="4677" w:type="dxa"/>
            <w:tcBorders>
              <w:bottom w:val="single" w:sz="12" w:space="0" w:color="000000"/>
            </w:tcBorders>
            <w:shd w:val="clear" w:color="auto" w:fill="F2F2F2"/>
          </w:tcPr>
          <w:p w14:paraId="296B10C3" w14:textId="77777777" w:rsidR="00D07EDD" w:rsidRPr="005E0944" w:rsidRDefault="00D07EDD" w:rsidP="00065FA1">
            <w:pPr>
              <w:pStyle w:val="Tabulasvirsraksts"/>
              <w:rPr>
                <w:lang w:val="lv-LV"/>
              </w:rPr>
            </w:pPr>
            <w:r w:rsidRPr="005E0944">
              <w:rPr>
                <w:lang w:val="lv-LV"/>
              </w:rPr>
              <w:t>Apraksts</w:t>
            </w:r>
          </w:p>
        </w:tc>
      </w:tr>
      <w:tr w:rsidR="00250D88" w:rsidRPr="005E0944" w14:paraId="7819A90C" w14:textId="77777777" w:rsidTr="00FE62F7">
        <w:tc>
          <w:tcPr>
            <w:tcW w:w="3652" w:type="dxa"/>
          </w:tcPr>
          <w:p w14:paraId="358E1AD1" w14:textId="77777777" w:rsidR="00250D88" w:rsidRPr="005E0944" w:rsidRDefault="00250D88" w:rsidP="00FE62F7">
            <w:pPr>
              <w:spacing w:before="40" w:after="40"/>
              <w:rPr>
                <w:lang w:val="lv-LV"/>
              </w:rPr>
            </w:pPr>
            <w:r w:rsidRPr="005E0944">
              <w:rPr>
                <w:lang w:val="lv-LV"/>
              </w:rPr>
              <w:t>id</w:t>
            </w:r>
          </w:p>
        </w:tc>
        <w:tc>
          <w:tcPr>
            <w:tcW w:w="6521" w:type="dxa"/>
          </w:tcPr>
          <w:p w14:paraId="27A7A51C" w14:textId="77777777" w:rsidR="00250D88" w:rsidRPr="005E0944" w:rsidRDefault="00250D88" w:rsidP="00FE62F7">
            <w:pPr>
              <w:spacing w:before="40" w:after="40"/>
              <w:rPr>
                <w:lang w:val="lv-LV"/>
              </w:rPr>
            </w:pPr>
            <w:r w:rsidRPr="005E0944">
              <w:rPr>
                <w:lang w:val="lv-LV"/>
              </w:rPr>
              <w:t>II</w:t>
            </w:r>
          </w:p>
        </w:tc>
        <w:tc>
          <w:tcPr>
            <w:tcW w:w="4677" w:type="dxa"/>
          </w:tcPr>
          <w:p w14:paraId="6575ED33" w14:textId="77777777" w:rsidR="00250D88" w:rsidRPr="005E0944" w:rsidRDefault="00250D88" w:rsidP="00FE62F7">
            <w:pPr>
              <w:spacing w:before="40" w:after="40"/>
              <w:rPr>
                <w:lang w:val="lv-LV"/>
              </w:rPr>
            </w:pPr>
            <w:r w:rsidRPr="005E0944">
              <w:rPr>
                <w:lang w:val="lv-LV"/>
              </w:rPr>
              <w:t>Receptes, kurai ĀL izsniegšanas notikums tiks reģistrēts, identifikators.</w:t>
            </w:r>
          </w:p>
        </w:tc>
      </w:tr>
      <w:tr w:rsidR="00D07EDD" w:rsidRPr="005E0944" w14:paraId="5CB31374" w14:textId="77777777" w:rsidTr="00FE62F7">
        <w:tc>
          <w:tcPr>
            <w:tcW w:w="3652" w:type="dxa"/>
          </w:tcPr>
          <w:p w14:paraId="0B77244E" w14:textId="77777777" w:rsidR="00D07EDD" w:rsidRPr="005E0944" w:rsidRDefault="00D07EDD" w:rsidP="002677F7">
            <w:pPr>
              <w:spacing w:before="40" w:after="40"/>
              <w:rPr>
                <w:lang w:val="lv-LV"/>
              </w:rPr>
            </w:pPr>
            <w:r w:rsidRPr="005E0944">
              <w:rPr>
                <w:lang w:val="lv-LV"/>
              </w:rPr>
              <w:t>effectiveTime</w:t>
            </w:r>
          </w:p>
        </w:tc>
        <w:tc>
          <w:tcPr>
            <w:tcW w:w="6521" w:type="dxa"/>
          </w:tcPr>
          <w:p w14:paraId="74B86A06" w14:textId="77777777" w:rsidR="00D07EDD" w:rsidRPr="005E0944" w:rsidRDefault="00D07EDD" w:rsidP="002677F7">
            <w:pPr>
              <w:spacing w:before="40" w:after="40"/>
              <w:rPr>
                <w:lang w:val="lv-LV"/>
              </w:rPr>
            </w:pPr>
            <w:r w:rsidRPr="005E0944">
              <w:rPr>
                <w:lang w:val="lv-LV"/>
              </w:rPr>
              <w:t>TS</w:t>
            </w:r>
          </w:p>
        </w:tc>
        <w:tc>
          <w:tcPr>
            <w:tcW w:w="4677" w:type="dxa"/>
          </w:tcPr>
          <w:p w14:paraId="61C85007" w14:textId="77777777" w:rsidR="00D07EDD" w:rsidRPr="005E0944" w:rsidRDefault="00D07EDD" w:rsidP="002677F7">
            <w:pPr>
              <w:spacing w:before="40" w:after="40"/>
              <w:rPr>
                <w:lang w:val="lv-LV"/>
              </w:rPr>
            </w:pPr>
            <w:r w:rsidRPr="005E0944">
              <w:rPr>
                <w:lang w:val="lv-LV"/>
              </w:rPr>
              <w:t>ĀL izsniegšanas notikuma laiks.</w:t>
            </w:r>
          </w:p>
        </w:tc>
      </w:tr>
    </w:tbl>
    <w:p w14:paraId="5CFE2D18" w14:textId="77777777" w:rsidR="00D07EDD" w:rsidRPr="005E0944" w:rsidRDefault="00D07EDD" w:rsidP="00036BA7">
      <w:pPr>
        <w:pStyle w:val="Heading4"/>
        <w:ind w:left="862" w:hanging="862"/>
      </w:pPr>
      <w:bookmarkStart w:id="234" w:name="_Ref416433126"/>
      <w:bookmarkStart w:id="235" w:name="_Ref416433129"/>
      <w:bookmarkStart w:id="236" w:name="_Toc476847078"/>
      <w:r w:rsidRPr="005E0944">
        <w:lastRenderedPageBreak/>
        <w:t>Datu struktūra „BookMedicationOrderRequest”</w:t>
      </w:r>
      <w:bookmarkEnd w:id="234"/>
      <w:bookmarkEnd w:id="235"/>
      <w:bookmarkEnd w:id="236"/>
    </w:p>
    <w:p w14:paraId="1E14D766" w14:textId="77777777" w:rsidR="00D07EDD" w:rsidRPr="005E0944" w:rsidRDefault="00D07EDD" w:rsidP="00613DCC">
      <w:pPr>
        <w:keepNext/>
      </w:pPr>
      <w:r w:rsidRPr="005E0944">
        <w:rPr>
          <w:b/>
        </w:rPr>
        <w:t>Identifikācija:</w:t>
      </w:r>
      <w:r w:rsidRPr="005E0944">
        <w:t xml:space="preserve"> PORX_MT000001UV01_LV01BookMedicationOrderRequest.</w:t>
      </w:r>
    </w:p>
    <w:p w14:paraId="20982A31" w14:textId="77777777" w:rsidR="00D07EDD" w:rsidRPr="005E0944" w:rsidRDefault="00D07EDD" w:rsidP="00E9270E">
      <w:pPr>
        <w:keepNext/>
        <w:spacing w:before="120"/>
      </w:pPr>
      <w:r w:rsidRPr="005E0944">
        <w:t>Datu struktūra tiek automātiski ģenerēta no PORX_MT000001UV01_LV01 XML shēmas.</w:t>
      </w:r>
    </w:p>
    <w:p w14:paraId="08974DE1" w14:textId="77777777" w:rsidR="00D07EDD" w:rsidRPr="005E0944" w:rsidRDefault="00D07EDD" w:rsidP="00E9270E">
      <w:pPr>
        <w:keepNext/>
      </w:pPr>
      <w:r w:rsidRPr="005E0944">
        <w:t>Datu struktūra tiek izmantota, lai rezervētu noteiktu skaitu e</w:t>
      </w:r>
      <w:r w:rsidRPr="005E0944">
        <w:noBreakHyphen/>
        <w:t>recepšu.</w:t>
      </w:r>
    </w:p>
    <w:p w14:paraId="2F936D6E" w14:textId="77777777" w:rsidR="00D07EDD" w:rsidRPr="005E0944" w:rsidRDefault="00515578" w:rsidP="00D07EDD">
      <w:pPr>
        <w:jc w:val="center"/>
      </w:pPr>
      <w:r w:rsidRPr="005E0944">
        <w:rPr>
          <w:noProof/>
          <w:lang w:eastAsia="lv-LV"/>
        </w:rPr>
        <w:drawing>
          <wp:inline distT="0" distB="0" distL="0" distR="0" wp14:anchorId="06A26790" wp14:editId="1F6BA754">
            <wp:extent cx="3838095" cy="1361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838095" cy="1361905"/>
                    </a:xfrm>
                    <a:prstGeom prst="rect">
                      <a:avLst/>
                    </a:prstGeom>
                  </pic:spPr>
                </pic:pic>
              </a:graphicData>
            </a:graphic>
          </wp:inline>
        </w:drawing>
      </w:r>
      <w:r w:rsidR="00B20C6A" w:rsidRPr="005E0944" w:rsidDel="00B20C6A">
        <w:rPr>
          <w:noProof/>
          <w:lang w:eastAsia="lv-LV"/>
        </w:rPr>
        <w:t xml:space="preserve"> </w:t>
      </w:r>
      <w:r w:rsidR="00D07EDD" w:rsidRPr="005E0944">
        <w:rPr>
          <w:noProof/>
        </w:rPr>
        <w:t xml:space="preserve"> </w:t>
      </w:r>
    </w:p>
    <w:p w14:paraId="45D9F3BF" w14:textId="3B10509C"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37" w:name="_Toc476847593"/>
      <w:r w:rsidR="00424559">
        <w:rPr>
          <w:noProof/>
        </w:rPr>
        <w:t>13.</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„BookMedicationOrderRequest”</w:t>
      </w:r>
      <w:bookmarkEnd w:id="237"/>
      <w:r w:rsidRPr="005E0944">
        <w:rPr>
          <w:noProof/>
        </w:rPr>
        <w:fldChar w:fldCharType="end"/>
      </w:r>
    </w:p>
    <w:p w14:paraId="5568B79C" w14:textId="77777777" w:rsidR="00D07EDD" w:rsidRPr="005E0944" w:rsidRDefault="00D07EDD" w:rsidP="00D07EDD">
      <w:pPr>
        <w:pStyle w:val="ImageCaption"/>
      </w:pPr>
    </w:p>
    <w:p w14:paraId="2D58B19E" w14:textId="49716750"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38" w:name="_Toc476847620"/>
      <w:r w:rsidR="00424559">
        <w:rPr>
          <w:noProof/>
        </w:rPr>
        <w:t>8.</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„BookMedicationOrderRequest”</w:t>
      </w:r>
      <w:bookmarkEnd w:id="238"/>
      <w:r w:rsidRPr="005E0944">
        <w:rPr>
          <w:noProof/>
        </w:rPr>
        <w:fldChar w:fldCharType="end"/>
      </w:r>
    </w:p>
    <w:tbl>
      <w:tblPr>
        <w:tblStyle w:val="TableGrid"/>
        <w:tblW w:w="14850" w:type="dxa"/>
        <w:tblLook w:val="04A0" w:firstRow="1" w:lastRow="0" w:firstColumn="1" w:lastColumn="0" w:noHBand="0" w:noVBand="1"/>
      </w:tblPr>
      <w:tblGrid>
        <w:gridCol w:w="3652"/>
        <w:gridCol w:w="6521"/>
        <w:gridCol w:w="4677"/>
      </w:tblGrid>
      <w:tr w:rsidR="00D07EDD" w:rsidRPr="005E0944" w14:paraId="37FC7476"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3EA2BAFD" w14:textId="77777777" w:rsidR="00D07EDD" w:rsidRPr="005E0944" w:rsidRDefault="00D07EDD" w:rsidP="00065FA1">
            <w:pPr>
              <w:pStyle w:val="Tabulasvirsraksts"/>
              <w:rPr>
                <w:i/>
                <w:color w:val="0070C0"/>
                <w:lang w:val="lv-LV"/>
              </w:rPr>
            </w:pPr>
            <w:r w:rsidRPr="005E0944">
              <w:rPr>
                <w:lang w:val="lv-LV"/>
              </w:rPr>
              <w:t>Atribūts</w:t>
            </w:r>
          </w:p>
        </w:tc>
        <w:tc>
          <w:tcPr>
            <w:tcW w:w="6521" w:type="dxa"/>
            <w:tcBorders>
              <w:bottom w:val="single" w:sz="12" w:space="0" w:color="000000"/>
            </w:tcBorders>
            <w:shd w:val="clear" w:color="auto" w:fill="F2F2F2"/>
          </w:tcPr>
          <w:p w14:paraId="03EC456B" w14:textId="77777777" w:rsidR="00D07EDD" w:rsidRPr="005E0944" w:rsidRDefault="00D07EDD" w:rsidP="00065FA1">
            <w:pPr>
              <w:pStyle w:val="Tabulasvirsraksts"/>
              <w:rPr>
                <w:lang w:val="lv-LV"/>
              </w:rPr>
            </w:pPr>
            <w:r w:rsidRPr="005E0944">
              <w:rPr>
                <w:lang w:val="lv-LV"/>
              </w:rPr>
              <w:t>Tips</w:t>
            </w:r>
          </w:p>
        </w:tc>
        <w:tc>
          <w:tcPr>
            <w:tcW w:w="4677" w:type="dxa"/>
            <w:tcBorders>
              <w:bottom w:val="single" w:sz="12" w:space="0" w:color="000000"/>
            </w:tcBorders>
            <w:shd w:val="clear" w:color="auto" w:fill="F2F2F2"/>
          </w:tcPr>
          <w:p w14:paraId="1A2FD49E" w14:textId="77777777" w:rsidR="00D07EDD" w:rsidRPr="005E0944" w:rsidRDefault="00D07EDD" w:rsidP="00065FA1">
            <w:pPr>
              <w:pStyle w:val="Tabulasvirsraksts"/>
              <w:rPr>
                <w:lang w:val="lv-LV"/>
              </w:rPr>
            </w:pPr>
            <w:r w:rsidRPr="005E0944">
              <w:rPr>
                <w:lang w:val="lv-LV"/>
              </w:rPr>
              <w:t>Apraksts</w:t>
            </w:r>
          </w:p>
        </w:tc>
      </w:tr>
      <w:tr w:rsidR="00D07EDD" w:rsidRPr="005E0944" w14:paraId="50AAA632" w14:textId="77777777" w:rsidTr="00FE62F7">
        <w:tc>
          <w:tcPr>
            <w:tcW w:w="3652" w:type="dxa"/>
          </w:tcPr>
          <w:p w14:paraId="6B0C9C25" w14:textId="77777777" w:rsidR="00D07EDD" w:rsidRPr="005E0944" w:rsidRDefault="00D07EDD" w:rsidP="002677F7">
            <w:pPr>
              <w:spacing w:before="40" w:after="40"/>
              <w:rPr>
                <w:lang w:val="lv-LV"/>
              </w:rPr>
            </w:pPr>
            <w:r w:rsidRPr="005E0944">
              <w:rPr>
                <w:lang w:val="lv-LV"/>
              </w:rPr>
              <w:t>count</w:t>
            </w:r>
          </w:p>
        </w:tc>
        <w:tc>
          <w:tcPr>
            <w:tcW w:w="6521" w:type="dxa"/>
          </w:tcPr>
          <w:p w14:paraId="5DCF2A01" w14:textId="77777777" w:rsidR="00D07EDD" w:rsidRPr="005E0944" w:rsidRDefault="00D07EDD" w:rsidP="002677F7">
            <w:pPr>
              <w:spacing w:before="40" w:after="40"/>
              <w:rPr>
                <w:lang w:val="lv-LV"/>
              </w:rPr>
            </w:pPr>
            <w:r w:rsidRPr="005E0944">
              <w:rPr>
                <w:lang w:val="lv-LV"/>
              </w:rPr>
              <w:t>INT</w:t>
            </w:r>
          </w:p>
        </w:tc>
        <w:tc>
          <w:tcPr>
            <w:tcW w:w="4677" w:type="dxa"/>
          </w:tcPr>
          <w:p w14:paraId="6F8B5E39" w14:textId="77777777" w:rsidR="00D07EDD" w:rsidRPr="005E0944" w:rsidRDefault="00D07EDD" w:rsidP="002677F7">
            <w:pPr>
              <w:spacing w:before="40" w:after="40"/>
              <w:rPr>
                <w:lang w:val="lv-LV"/>
              </w:rPr>
            </w:pPr>
            <w:r w:rsidRPr="005E0944">
              <w:rPr>
                <w:lang w:val="lv-LV"/>
              </w:rPr>
              <w:t>Rezervējamo recepšu skaits</w:t>
            </w:r>
          </w:p>
        </w:tc>
      </w:tr>
      <w:tr w:rsidR="00554AC9" w:rsidRPr="005E0944" w14:paraId="5EA42E27" w14:textId="77777777" w:rsidTr="00FE62F7">
        <w:tc>
          <w:tcPr>
            <w:tcW w:w="3652" w:type="dxa"/>
          </w:tcPr>
          <w:p w14:paraId="3DB69ECF" w14:textId="77777777" w:rsidR="00554AC9" w:rsidRPr="005E0944" w:rsidRDefault="00554AC9" w:rsidP="002677F7">
            <w:pPr>
              <w:spacing w:before="40" w:after="40"/>
              <w:rPr>
                <w:lang w:val="lv-LV"/>
              </w:rPr>
            </w:pPr>
            <w:r w:rsidRPr="005E0944">
              <w:rPr>
                <w:lang w:val="lv-LV"/>
              </w:rPr>
              <w:t>permanentInd</w:t>
            </w:r>
          </w:p>
        </w:tc>
        <w:tc>
          <w:tcPr>
            <w:tcW w:w="6521" w:type="dxa"/>
          </w:tcPr>
          <w:p w14:paraId="21F75274" w14:textId="77777777" w:rsidR="00554AC9" w:rsidRPr="005E0944" w:rsidRDefault="00554AC9" w:rsidP="002677F7">
            <w:pPr>
              <w:spacing w:before="40" w:after="40"/>
              <w:rPr>
                <w:lang w:val="lv-LV"/>
              </w:rPr>
            </w:pPr>
            <w:r w:rsidRPr="005E0944">
              <w:rPr>
                <w:lang w:val="lv-LV"/>
              </w:rPr>
              <w:t>BL</w:t>
            </w:r>
          </w:p>
        </w:tc>
        <w:tc>
          <w:tcPr>
            <w:tcW w:w="4677" w:type="dxa"/>
          </w:tcPr>
          <w:p w14:paraId="2822EB28" w14:textId="77777777" w:rsidR="00554AC9" w:rsidRPr="005E0944" w:rsidRDefault="00554AC9" w:rsidP="002677F7">
            <w:pPr>
              <w:spacing w:before="40" w:after="40"/>
              <w:rPr>
                <w:lang w:val="lv-LV"/>
              </w:rPr>
            </w:pPr>
            <w:r w:rsidRPr="005E0944">
              <w:rPr>
                <w:lang w:val="lv-LV"/>
              </w:rPr>
              <w:t>Pazīme, kas norāda vai jārezervē receptes mājas vizītei.</w:t>
            </w:r>
          </w:p>
        </w:tc>
      </w:tr>
    </w:tbl>
    <w:p w14:paraId="5B8B7917" w14:textId="77777777" w:rsidR="00D07EDD" w:rsidRPr="005E0944" w:rsidRDefault="00D07EDD" w:rsidP="00036BA7">
      <w:pPr>
        <w:pStyle w:val="Heading4"/>
        <w:ind w:left="862" w:hanging="862"/>
      </w:pPr>
      <w:bookmarkStart w:id="239" w:name="_Ref330523652"/>
      <w:bookmarkStart w:id="240" w:name="_Ref330523654"/>
      <w:bookmarkStart w:id="241" w:name="_Toc476847079"/>
      <w:r w:rsidRPr="005E0944">
        <w:lastRenderedPageBreak/>
        <w:t>Datu struktūra „CancelMedicationDispenseRequest”</w:t>
      </w:r>
      <w:bookmarkEnd w:id="239"/>
      <w:bookmarkEnd w:id="240"/>
      <w:bookmarkEnd w:id="241"/>
    </w:p>
    <w:p w14:paraId="10B148EA" w14:textId="77777777" w:rsidR="00D07EDD" w:rsidRPr="005E0944" w:rsidRDefault="00D07EDD" w:rsidP="00613DCC">
      <w:pPr>
        <w:keepNext/>
      </w:pPr>
      <w:r w:rsidRPr="005E0944">
        <w:rPr>
          <w:b/>
        </w:rPr>
        <w:t>Identifikācija:</w:t>
      </w:r>
      <w:r w:rsidRPr="005E0944">
        <w:t xml:space="preserve"> PORX_MT000014UV01_LV01CancelMedicationDispenseRequest.</w:t>
      </w:r>
    </w:p>
    <w:p w14:paraId="7C46FF83" w14:textId="77777777" w:rsidR="00D07EDD" w:rsidRPr="005E0944" w:rsidRDefault="00D07EDD" w:rsidP="00E9270E">
      <w:pPr>
        <w:keepNext/>
        <w:spacing w:before="120"/>
      </w:pPr>
      <w:r w:rsidRPr="005E0944">
        <w:t>Datu struktūra tiek automātiski ģenerēta no PORX_MT000014UV01_LV01 XML shēmas.</w:t>
      </w:r>
    </w:p>
    <w:p w14:paraId="4AC541DF" w14:textId="77777777" w:rsidR="00D07EDD" w:rsidRPr="005E0944" w:rsidRDefault="00D07EDD" w:rsidP="00E9270E">
      <w:pPr>
        <w:keepNext/>
      </w:pPr>
      <w:r w:rsidRPr="005E0944">
        <w:t xml:space="preserve">Datu struktūra tiek izmantota ĀL izsniegšanas notikumu atsaukšanas </w:t>
      </w:r>
      <w:r w:rsidR="00D25E02" w:rsidRPr="005E0944">
        <w:t>pieprasījuma</w:t>
      </w:r>
      <w:r w:rsidRPr="005E0944">
        <w:t xml:space="preserve"> datu pārsūtīšanai.</w:t>
      </w:r>
    </w:p>
    <w:p w14:paraId="0C7CD677" w14:textId="77777777" w:rsidR="00D07EDD" w:rsidRPr="005E0944" w:rsidRDefault="00515578" w:rsidP="000D079B">
      <w:pPr>
        <w:jc w:val="center"/>
      </w:pPr>
      <w:r w:rsidRPr="005E0944">
        <w:rPr>
          <w:noProof/>
          <w:lang w:eastAsia="lv-LV"/>
        </w:rPr>
        <w:drawing>
          <wp:inline distT="0" distB="0" distL="0" distR="0" wp14:anchorId="7FFEF4D7" wp14:editId="7303C633">
            <wp:extent cx="4066667" cy="1361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066667" cy="1361905"/>
                    </a:xfrm>
                    <a:prstGeom prst="rect">
                      <a:avLst/>
                    </a:prstGeom>
                  </pic:spPr>
                </pic:pic>
              </a:graphicData>
            </a:graphic>
          </wp:inline>
        </w:drawing>
      </w:r>
    </w:p>
    <w:p w14:paraId="2C3C4D87" w14:textId="03D87AAA"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42" w:name="_Toc476847594"/>
      <w:r w:rsidR="00424559">
        <w:rPr>
          <w:noProof/>
        </w:rPr>
        <w:t>14.</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„CancelMedicationDispenseRequest”</w:t>
      </w:r>
      <w:bookmarkEnd w:id="242"/>
      <w:r w:rsidRPr="005E0944">
        <w:rPr>
          <w:noProof/>
        </w:rPr>
        <w:fldChar w:fldCharType="end"/>
      </w:r>
    </w:p>
    <w:p w14:paraId="2076F3A9" w14:textId="2F726681" w:rsidR="00D25E02"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43" w:name="_Toc476847621"/>
      <w:r w:rsidR="00424559">
        <w:rPr>
          <w:noProof/>
        </w:rPr>
        <w:t>9.</w:t>
      </w:r>
      <w:r w:rsidR="00424559" w:rsidRPr="005E0944">
        <w:rPr>
          <w:noProof/>
        </w:rPr>
        <w:t>tabula</w:t>
      </w:r>
      <w:r w:rsidR="00424559">
        <w:rPr>
          <w:noProof/>
        </w:rPr>
        <w:t>.</w:t>
      </w:r>
      <w:r w:rsidR="00424559" w:rsidRPr="005E0944">
        <w:rPr>
          <w:noProof/>
        </w:rPr>
        <w:t xml:space="preserve"> </w:t>
      </w:r>
      <w:r w:rsidRPr="005E0944">
        <w:rPr>
          <w:noProof/>
        </w:rPr>
        <w:fldChar w:fldCharType="end"/>
      </w:r>
      <w:r w:rsidR="00D25E02"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„CancelMedicationDispenseRequest”</w:t>
      </w:r>
      <w:bookmarkEnd w:id="243"/>
      <w:r w:rsidRPr="005E0944">
        <w:rPr>
          <w:noProof/>
        </w:rPr>
        <w:fldChar w:fldCharType="end"/>
      </w:r>
    </w:p>
    <w:tbl>
      <w:tblPr>
        <w:tblStyle w:val="TableGrid"/>
        <w:tblW w:w="14850" w:type="dxa"/>
        <w:tblLook w:val="04A0" w:firstRow="1" w:lastRow="0" w:firstColumn="1" w:lastColumn="0" w:noHBand="0" w:noVBand="1"/>
      </w:tblPr>
      <w:tblGrid>
        <w:gridCol w:w="3652"/>
        <w:gridCol w:w="6521"/>
        <w:gridCol w:w="4677"/>
      </w:tblGrid>
      <w:tr w:rsidR="00D25E02" w:rsidRPr="005E0944" w14:paraId="55761F0E"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0E6E560A" w14:textId="77777777" w:rsidR="00D25E02" w:rsidRPr="005E0944" w:rsidRDefault="00D25E02" w:rsidP="00065FA1">
            <w:pPr>
              <w:pStyle w:val="Tabulasvirsraksts"/>
              <w:rPr>
                <w:i/>
                <w:color w:val="0070C0"/>
                <w:lang w:val="lv-LV"/>
              </w:rPr>
            </w:pPr>
            <w:r w:rsidRPr="005E0944">
              <w:rPr>
                <w:lang w:val="lv-LV"/>
              </w:rPr>
              <w:t>Atribūts</w:t>
            </w:r>
          </w:p>
        </w:tc>
        <w:tc>
          <w:tcPr>
            <w:tcW w:w="6521" w:type="dxa"/>
            <w:tcBorders>
              <w:bottom w:val="single" w:sz="12" w:space="0" w:color="000000"/>
            </w:tcBorders>
            <w:shd w:val="clear" w:color="auto" w:fill="F2F2F2"/>
          </w:tcPr>
          <w:p w14:paraId="39E78796" w14:textId="77777777" w:rsidR="00D25E02" w:rsidRPr="005E0944" w:rsidRDefault="00D25E02" w:rsidP="00065FA1">
            <w:pPr>
              <w:pStyle w:val="Tabulasvirsraksts"/>
              <w:rPr>
                <w:lang w:val="lv-LV"/>
              </w:rPr>
            </w:pPr>
            <w:r w:rsidRPr="005E0944">
              <w:rPr>
                <w:lang w:val="lv-LV"/>
              </w:rPr>
              <w:t>Tips</w:t>
            </w:r>
          </w:p>
        </w:tc>
        <w:tc>
          <w:tcPr>
            <w:tcW w:w="4677" w:type="dxa"/>
            <w:tcBorders>
              <w:bottom w:val="single" w:sz="12" w:space="0" w:color="000000"/>
            </w:tcBorders>
            <w:shd w:val="clear" w:color="auto" w:fill="F2F2F2"/>
          </w:tcPr>
          <w:p w14:paraId="02496A0D" w14:textId="77777777" w:rsidR="00D25E02" w:rsidRPr="005E0944" w:rsidRDefault="00D25E02" w:rsidP="00065FA1">
            <w:pPr>
              <w:pStyle w:val="Tabulasvirsraksts"/>
              <w:rPr>
                <w:lang w:val="lv-LV"/>
              </w:rPr>
            </w:pPr>
            <w:r w:rsidRPr="005E0944">
              <w:rPr>
                <w:lang w:val="lv-LV"/>
              </w:rPr>
              <w:t>Apraksts</w:t>
            </w:r>
          </w:p>
        </w:tc>
      </w:tr>
      <w:tr w:rsidR="00250D88" w:rsidRPr="005E0944" w14:paraId="6DA1FEC0" w14:textId="77777777" w:rsidTr="00FE62F7">
        <w:tc>
          <w:tcPr>
            <w:tcW w:w="3652" w:type="dxa"/>
          </w:tcPr>
          <w:p w14:paraId="2F924DFB" w14:textId="77777777" w:rsidR="00250D88" w:rsidRPr="005E0944" w:rsidRDefault="00250D88" w:rsidP="00FE62F7">
            <w:pPr>
              <w:spacing w:before="40" w:after="40"/>
              <w:rPr>
                <w:lang w:val="lv-LV"/>
              </w:rPr>
            </w:pPr>
            <w:r w:rsidRPr="005E0944">
              <w:rPr>
                <w:lang w:val="lv-LV"/>
              </w:rPr>
              <w:t>medicationOrderId</w:t>
            </w:r>
          </w:p>
        </w:tc>
        <w:tc>
          <w:tcPr>
            <w:tcW w:w="6521" w:type="dxa"/>
          </w:tcPr>
          <w:p w14:paraId="1AC66443" w14:textId="77777777" w:rsidR="00250D88" w:rsidRPr="005E0944" w:rsidRDefault="00250D88" w:rsidP="00FE62F7">
            <w:pPr>
              <w:spacing w:before="40" w:after="40"/>
              <w:rPr>
                <w:lang w:val="lv-LV"/>
              </w:rPr>
            </w:pPr>
            <w:r w:rsidRPr="005E0944">
              <w:rPr>
                <w:lang w:val="lv-LV"/>
              </w:rPr>
              <w:t>II</w:t>
            </w:r>
          </w:p>
        </w:tc>
        <w:tc>
          <w:tcPr>
            <w:tcW w:w="4677" w:type="dxa"/>
          </w:tcPr>
          <w:p w14:paraId="48011C28" w14:textId="77777777" w:rsidR="00250D88" w:rsidRPr="005E0944" w:rsidRDefault="00250D88" w:rsidP="00FE62F7">
            <w:pPr>
              <w:spacing w:before="40" w:after="40"/>
              <w:rPr>
                <w:lang w:val="lv-LV"/>
              </w:rPr>
            </w:pPr>
            <w:r w:rsidRPr="005E0944">
              <w:rPr>
                <w:lang w:val="lv-LV"/>
              </w:rPr>
              <w:t>Receptes identifikators.</w:t>
            </w:r>
          </w:p>
        </w:tc>
      </w:tr>
      <w:tr w:rsidR="00D25E02" w:rsidRPr="005E0944" w14:paraId="71E64A57" w14:textId="77777777" w:rsidTr="00FE62F7">
        <w:tc>
          <w:tcPr>
            <w:tcW w:w="3652" w:type="dxa"/>
          </w:tcPr>
          <w:p w14:paraId="7AB6EBE1" w14:textId="77777777" w:rsidR="00D25E02" w:rsidRPr="005E0944" w:rsidRDefault="00D25E02" w:rsidP="002677F7">
            <w:pPr>
              <w:spacing w:before="40" w:after="40"/>
              <w:rPr>
                <w:lang w:val="lv-LV"/>
              </w:rPr>
            </w:pPr>
            <w:r w:rsidRPr="005E0944">
              <w:rPr>
                <w:lang w:val="lv-LV"/>
              </w:rPr>
              <w:t>medicationDispenseId</w:t>
            </w:r>
          </w:p>
        </w:tc>
        <w:tc>
          <w:tcPr>
            <w:tcW w:w="6521" w:type="dxa"/>
          </w:tcPr>
          <w:p w14:paraId="568418BD" w14:textId="77777777" w:rsidR="00D25E02" w:rsidRPr="005E0944" w:rsidRDefault="00D25E02" w:rsidP="002677F7">
            <w:pPr>
              <w:spacing w:before="40" w:after="40"/>
              <w:rPr>
                <w:lang w:val="lv-LV"/>
              </w:rPr>
            </w:pPr>
            <w:r w:rsidRPr="005E0944">
              <w:rPr>
                <w:lang w:val="lv-LV"/>
              </w:rPr>
              <w:t>II</w:t>
            </w:r>
          </w:p>
        </w:tc>
        <w:tc>
          <w:tcPr>
            <w:tcW w:w="4677" w:type="dxa"/>
          </w:tcPr>
          <w:p w14:paraId="24B5EA32" w14:textId="77777777" w:rsidR="00D25E02" w:rsidRPr="005E0944" w:rsidRDefault="00D25E02" w:rsidP="002677F7">
            <w:pPr>
              <w:spacing w:before="40" w:after="40"/>
              <w:rPr>
                <w:lang w:val="lv-LV"/>
              </w:rPr>
            </w:pPr>
            <w:r w:rsidRPr="005E0944">
              <w:rPr>
                <w:lang w:val="lv-LV"/>
              </w:rPr>
              <w:t>ĀL izsniegšanas ziņojuma identifikators.</w:t>
            </w:r>
          </w:p>
        </w:tc>
      </w:tr>
    </w:tbl>
    <w:p w14:paraId="2ABEE511" w14:textId="77777777" w:rsidR="00D07EDD" w:rsidRPr="005E0944" w:rsidRDefault="00D07EDD" w:rsidP="00036BA7">
      <w:pPr>
        <w:pStyle w:val="Heading4"/>
        <w:ind w:left="862" w:hanging="862"/>
      </w:pPr>
      <w:bookmarkStart w:id="244" w:name="_Ref332102822"/>
      <w:bookmarkStart w:id="245" w:name="_Ref332102824"/>
      <w:bookmarkStart w:id="246" w:name="_Toc476847080"/>
      <w:r w:rsidRPr="005E0944">
        <w:lastRenderedPageBreak/>
        <w:t>Datu struktūra „CancelMedicationOrderRequest”</w:t>
      </w:r>
      <w:bookmarkEnd w:id="244"/>
      <w:bookmarkEnd w:id="245"/>
      <w:bookmarkEnd w:id="246"/>
    </w:p>
    <w:p w14:paraId="78668195" w14:textId="77777777" w:rsidR="00D07EDD" w:rsidRPr="005E0944" w:rsidRDefault="00D07EDD" w:rsidP="00613DCC">
      <w:pPr>
        <w:keepNext/>
      </w:pPr>
      <w:r w:rsidRPr="005E0944">
        <w:rPr>
          <w:b/>
        </w:rPr>
        <w:t>Identifikācija:</w:t>
      </w:r>
      <w:r w:rsidRPr="005E0944">
        <w:t xml:space="preserve"> PORX_MT000025UV01_LV01CancelMedicationOrderRequest.</w:t>
      </w:r>
    </w:p>
    <w:p w14:paraId="0F862B1E" w14:textId="77777777" w:rsidR="00D07EDD" w:rsidRPr="005E0944" w:rsidRDefault="00D07EDD" w:rsidP="00E9270E">
      <w:pPr>
        <w:keepNext/>
        <w:spacing w:before="120"/>
      </w:pPr>
      <w:r w:rsidRPr="005E0944">
        <w:t>Datu struktūra tiek automātiski ģenerēta no PORX_MT000025UV01_LV01 XML shēmas.</w:t>
      </w:r>
    </w:p>
    <w:p w14:paraId="2930C649" w14:textId="77777777" w:rsidR="00D07EDD" w:rsidRPr="005E0944" w:rsidRDefault="00D07EDD" w:rsidP="00E9270E">
      <w:pPr>
        <w:keepNext/>
      </w:pPr>
      <w:r w:rsidRPr="005E0944">
        <w:t>Datu struktūra tiek izmantota receptes atsaukšanas pieprasījuma datu pārsūtīšanai.</w:t>
      </w:r>
    </w:p>
    <w:p w14:paraId="4F33B4B0" w14:textId="77777777" w:rsidR="00D07EDD" w:rsidRPr="005E0944" w:rsidRDefault="000713CA" w:rsidP="000D079B">
      <w:r w:rsidRPr="005E0944">
        <w:rPr>
          <w:noProof/>
          <w:lang w:eastAsia="lv-LV"/>
        </w:rPr>
        <w:drawing>
          <wp:inline distT="0" distB="0" distL="0" distR="0" wp14:anchorId="72D79A85" wp14:editId="544FD43B">
            <wp:extent cx="7952381" cy="23333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7952381" cy="2333333"/>
                    </a:xfrm>
                    <a:prstGeom prst="rect">
                      <a:avLst/>
                    </a:prstGeom>
                  </pic:spPr>
                </pic:pic>
              </a:graphicData>
            </a:graphic>
          </wp:inline>
        </w:drawing>
      </w:r>
    </w:p>
    <w:p w14:paraId="0DA7996F" w14:textId="153C65CF"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47" w:name="_Toc476847595"/>
      <w:r w:rsidR="00424559">
        <w:rPr>
          <w:noProof/>
        </w:rPr>
        <w:t>15.</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„CancelMedicationOrderRequest”</w:t>
      </w:r>
      <w:bookmarkEnd w:id="247"/>
      <w:r w:rsidRPr="005E0944">
        <w:rPr>
          <w:noProof/>
        </w:rPr>
        <w:fldChar w:fldCharType="end"/>
      </w:r>
    </w:p>
    <w:p w14:paraId="71B5F477" w14:textId="77777777" w:rsidR="00D07EDD" w:rsidRPr="005E0944" w:rsidRDefault="00D07EDD" w:rsidP="00D07EDD">
      <w:pPr>
        <w:pStyle w:val="ImageCaption"/>
      </w:pPr>
    </w:p>
    <w:p w14:paraId="6C705B76" w14:textId="0FBB6A53"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48" w:name="_Toc476847622"/>
      <w:r w:rsidR="00424559">
        <w:rPr>
          <w:noProof/>
        </w:rPr>
        <w:t>10.</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„CancelMedicationOrderRequest”</w:t>
      </w:r>
      <w:bookmarkEnd w:id="248"/>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4CA551F7"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2D719CCE" w14:textId="77777777" w:rsidR="00D07EDD" w:rsidRPr="005E0944" w:rsidRDefault="00D07EDD" w:rsidP="00065FA1">
            <w:pPr>
              <w:pStyle w:val="Tabulasvirsraksts"/>
              <w:rPr>
                <w:i/>
                <w:color w:val="0070C0"/>
                <w:lang w:val="lv-LV"/>
              </w:rPr>
            </w:pPr>
            <w:r w:rsidRPr="005E0944">
              <w:rPr>
                <w:lang w:val="lv-LV"/>
              </w:rPr>
              <w:t>Atribūts</w:t>
            </w:r>
          </w:p>
        </w:tc>
        <w:tc>
          <w:tcPr>
            <w:tcW w:w="6523" w:type="dxa"/>
            <w:tcBorders>
              <w:bottom w:val="single" w:sz="12" w:space="0" w:color="000000"/>
            </w:tcBorders>
            <w:shd w:val="clear" w:color="auto" w:fill="F2F2F2"/>
          </w:tcPr>
          <w:p w14:paraId="7A9943B4" w14:textId="77777777" w:rsidR="00D07EDD" w:rsidRPr="005E0944" w:rsidRDefault="00D07EDD" w:rsidP="00065FA1">
            <w:pPr>
              <w:pStyle w:val="Tabulasvirsraksts"/>
              <w:rPr>
                <w:lang w:val="lv-LV"/>
              </w:rPr>
            </w:pPr>
            <w:r w:rsidRPr="005E0944">
              <w:rPr>
                <w:lang w:val="lv-LV"/>
              </w:rPr>
              <w:t>Tips</w:t>
            </w:r>
          </w:p>
        </w:tc>
        <w:tc>
          <w:tcPr>
            <w:tcW w:w="4667" w:type="dxa"/>
            <w:tcBorders>
              <w:bottom w:val="single" w:sz="12" w:space="0" w:color="000000"/>
            </w:tcBorders>
            <w:shd w:val="clear" w:color="auto" w:fill="F2F2F2"/>
          </w:tcPr>
          <w:p w14:paraId="64C74B6C" w14:textId="77777777" w:rsidR="00D07EDD" w:rsidRPr="005E0944" w:rsidRDefault="00D07EDD" w:rsidP="00065FA1">
            <w:pPr>
              <w:pStyle w:val="Tabulasvirsraksts"/>
              <w:rPr>
                <w:lang w:val="lv-LV"/>
              </w:rPr>
            </w:pPr>
            <w:r w:rsidRPr="005E0944">
              <w:rPr>
                <w:lang w:val="lv-LV"/>
              </w:rPr>
              <w:t>Apraksts</w:t>
            </w:r>
          </w:p>
        </w:tc>
      </w:tr>
      <w:tr w:rsidR="00250D88" w:rsidRPr="005E0944" w14:paraId="7215B7C9" w14:textId="77777777" w:rsidTr="00FE62F7">
        <w:tc>
          <w:tcPr>
            <w:tcW w:w="3660" w:type="dxa"/>
          </w:tcPr>
          <w:p w14:paraId="7D464180" w14:textId="77777777" w:rsidR="00250D88" w:rsidRPr="005E0944" w:rsidRDefault="00250D88" w:rsidP="00FE62F7">
            <w:pPr>
              <w:spacing w:before="20" w:after="20"/>
              <w:rPr>
                <w:lang w:val="lv-LV"/>
              </w:rPr>
            </w:pPr>
            <w:r w:rsidRPr="005E0944">
              <w:rPr>
                <w:lang w:val="lv-LV"/>
              </w:rPr>
              <w:t>author</w:t>
            </w:r>
          </w:p>
        </w:tc>
        <w:tc>
          <w:tcPr>
            <w:tcW w:w="6523" w:type="dxa"/>
          </w:tcPr>
          <w:p w14:paraId="0B4BC45D" w14:textId="77777777" w:rsidR="00250D88" w:rsidRPr="005E0944" w:rsidRDefault="00250D88" w:rsidP="00FE62F7">
            <w:pPr>
              <w:spacing w:before="20" w:after="20"/>
              <w:rPr>
                <w:lang w:val="lv-LV"/>
              </w:rPr>
            </w:pPr>
            <w:r w:rsidRPr="005E0944">
              <w:rPr>
                <w:lang w:val="lv-LV"/>
              </w:rPr>
              <w:t>PORX_MT000025UV01_LV01Author</w:t>
            </w:r>
          </w:p>
        </w:tc>
        <w:tc>
          <w:tcPr>
            <w:tcW w:w="4667" w:type="dxa"/>
          </w:tcPr>
          <w:p w14:paraId="74B8D6CF" w14:textId="77777777" w:rsidR="00250D88" w:rsidRPr="005E0944" w:rsidRDefault="00250D88" w:rsidP="00FE62F7">
            <w:pPr>
              <w:spacing w:before="20" w:after="20"/>
              <w:rPr>
                <w:lang w:val="lv-LV"/>
              </w:rPr>
            </w:pPr>
            <w:r w:rsidRPr="005E0944">
              <w:rPr>
                <w:lang w:val="lv-LV"/>
              </w:rPr>
              <w:t>Tiek izmantots, lai norādītu personu, kas atsaukusi recepti.</w:t>
            </w:r>
          </w:p>
        </w:tc>
      </w:tr>
      <w:tr w:rsidR="00250D88" w:rsidRPr="005E0944" w14:paraId="0264E6C5" w14:textId="77777777" w:rsidTr="00FE62F7">
        <w:tc>
          <w:tcPr>
            <w:tcW w:w="14850" w:type="dxa"/>
            <w:gridSpan w:val="3"/>
            <w:shd w:val="clear" w:color="auto" w:fill="F7F7F7"/>
          </w:tcPr>
          <w:p w14:paraId="46388C23" w14:textId="77777777" w:rsidR="00250D88" w:rsidRPr="005E0944" w:rsidRDefault="00250D88" w:rsidP="00613DCC">
            <w:pPr>
              <w:spacing w:before="40" w:after="40"/>
              <w:rPr>
                <w:lang w:val="lv-LV"/>
              </w:rPr>
            </w:pPr>
            <w:r w:rsidRPr="005E0944">
              <w:rPr>
                <w:lang w:val="lv-LV"/>
              </w:rPr>
              <w:t>„</w:t>
            </w:r>
            <w:r w:rsidRPr="005E0944">
              <w:rPr>
                <w:b/>
                <w:lang w:val="lv-LV"/>
              </w:rPr>
              <w:t>PORX_MT000025UV01_LV01Author</w:t>
            </w:r>
            <w:r w:rsidRPr="005E0944">
              <w:rPr>
                <w:lang w:val="lv-LV"/>
              </w:rPr>
              <w:t>” struktūra</w:t>
            </w:r>
          </w:p>
        </w:tc>
      </w:tr>
      <w:tr w:rsidR="00250D88" w:rsidRPr="005E0944" w14:paraId="1BBCC508" w14:textId="77777777" w:rsidTr="00FE62F7">
        <w:tc>
          <w:tcPr>
            <w:tcW w:w="3660" w:type="dxa"/>
          </w:tcPr>
          <w:p w14:paraId="73F5D50D" w14:textId="77777777" w:rsidR="00250D88" w:rsidRPr="005E0944" w:rsidRDefault="00250D88" w:rsidP="00FE62F7">
            <w:pPr>
              <w:spacing w:before="40" w:after="40"/>
              <w:rPr>
                <w:lang w:val="lv-LV"/>
              </w:rPr>
            </w:pPr>
            <w:r w:rsidRPr="005E0944">
              <w:rPr>
                <w:lang w:val="lv-LV"/>
              </w:rPr>
              <w:lastRenderedPageBreak/>
              <w:t>assignedEntity</w:t>
            </w:r>
          </w:p>
        </w:tc>
        <w:tc>
          <w:tcPr>
            <w:tcW w:w="6523" w:type="dxa"/>
          </w:tcPr>
          <w:p w14:paraId="38FB4A7D" w14:textId="77777777" w:rsidR="00250D88" w:rsidRPr="005E0944" w:rsidRDefault="00250D88" w:rsidP="00FE62F7">
            <w:pPr>
              <w:spacing w:before="40" w:after="40"/>
              <w:rPr>
                <w:lang w:val="lv-LV"/>
              </w:rPr>
            </w:pPr>
            <w:r w:rsidRPr="005E0944">
              <w:rPr>
                <w:lang w:val="lv-LV"/>
              </w:rPr>
              <w:t>COCT_MT090000UV01AssignedEntity</w:t>
            </w:r>
          </w:p>
        </w:tc>
        <w:tc>
          <w:tcPr>
            <w:tcW w:w="4667" w:type="dxa"/>
          </w:tcPr>
          <w:p w14:paraId="1B656412" w14:textId="77777777" w:rsidR="00250D88" w:rsidRPr="005E0944" w:rsidRDefault="00250D88"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_Ref330523589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_Ref330523592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250D88" w:rsidRPr="005E0944" w14:paraId="21C25BF2" w14:textId="77777777" w:rsidTr="00FE62F7">
        <w:tc>
          <w:tcPr>
            <w:tcW w:w="14850" w:type="dxa"/>
            <w:gridSpan w:val="3"/>
            <w:shd w:val="clear" w:color="auto" w:fill="F7F7F7"/>
          </w:tcPr>
          <w:p w14:paraId="33DF8A1D" w14:textId="77777777" w:rsidR="00250D88" w:rsidRPr="005E0944" w:rsidRDefault="00250D88" w:rsidP="00FE62F7">
            <w:pPr>
              <w:spacing w:before="40" w:after="40"/>
              <w:rPr>
                <w:i/>
                <w:lang w:val="lv-LV"/>
              </w:rPr>
            </w:pPr>
            <w:r w:rsidRPr="005E0944">
              <w:rPr>
                <w:i/>
                <w:lang w:val="lv-LV"/>
              </w:rPr>
              <w:t>„PORX_MT000025UV01_LV01Author” struktūras beigas</w:t>
            </w:r>
          </w:p>
        </w:tc>
      </w:tr>
      <w:tr w:rsidR="00250D88" w:rsidRPr="005E0944" w14:paraId="3962C958" w14:textId="77777777" w:rsidTr="00FE62F7">
        <w:tc>
          <w:tcPr>
            <w:tcW w:w="3660" w:type="dxa"/>
          </w:tcPr>
          <w:p w14:paraId="384E0B7C" w14:textId="77777777" w:rsidR="00250D88" w:rsidRPr="005E0944" w:rsidRDefault="00250D88" w:rsidP="00FE62F7">
            <w:pPr>
              <w:spacing w:before="20" w:after="20"/>
              <w:rPr>
                <w:lang w:val="lv-LV"/>
              </w:rPr>
            </w:pPr>
            <w:r w:rsidRPr="005E0944">
              <w:rPr>
                <w:lang w:val="lv-LV"/>
              </w:rPr>
              <w:t>transcriber</w:t>
            </w:r>
          </w:p>
        </w:tc>
        <w:tc>
          <w:tcPr>
            <w:tcW w:w="6523" w:type="dxa"/>
          </w:tcPr>
          <w:p w14:paraId="251B7335" w14:textId="77777777" w:rsidR="00250D88" w:rsidRPr="005E0944" w:rsidRDefault="00250D88" w:rsidP="00FE62F7">
            <w:pPr>
              <w:spacing w:before="20" w:after="20"/>
              <w:rPr>
                <w:lang w:val="lv-LV"/>
              </w:rPr>
            </w:pPr>
            <w:r w:rsidRPr="005E0944">
              <w:rPr>
                <w:lang w:val="lv-LV"/>
              </w:rPr>
              <w:t>PORX_MT000025UV01_LV01DataEnterer</w:t>
            </w:r>
          </w:p>
        </w:tc>
        <w:tc>
          <w:tcPr>
            <w:tcW w:w="4667" w:type="dxa"/>
          </w:tcPr>
          <w:p w14:paraId="291F85F5" w14:textId="77777777" w:rsidR="00250D88" w:rsidRPr="005E0944" w:rsidRDefault="00250D88" w:rsidP="00FE62F7">
            <w:pPr>
              <w:spacing w:before="20" w:after="20"/>
              <w:rPr>
                <w:lang w:val="lv-LV"/>
              </w:rPr>
            </w:pPr>
            <w:r w:rsidRPr="005E0944">
              <w:rPr>
                <w:lang w:val="lv-LV"/>
              </w:rPr>
              <w:t>Tiek izmantots, lai norādītu personu, kas ievadījusi receptes atsaukšanas ziņojumu sistēmā.</w:t>
            </w:r>
          </w:p>
        </w:tc>
      </w:tr>
      <w:tr w:rsidR="00250D88" w:rsidRPr="005E0944" w14:paraId="416B1539" w14:textId="77777777" w:rsidTr="00FE62F7">
        <w:tc>
          <w:tcPr>
            <w:tcW w:w="14850" w:type="dxa"/>
            <w:gridSpan w:val="3"/>
            <w:shd w:val="clear" w:color="auto" w:fill="F7F7F7"/>
          </w:tcPr>
          <w:p w14:paraId="1DD2F76F" w14:textId="77777777" w:rsidR="00250D88" w:rsidRPr="005E0944" w:rsidRDefault="00250D88" w:rsidP="00613DCC">
            <w:pPr>
              <w:spacing w:before="40" w:after="40"/>
              <w:rPr>
                <w:lang w:val="lv-LV"/>
              </w:rPr>
            </w:pPr>
            <w:r w:rsidRPr="005E0944">
              <w:rPr>
                <w:lang w:val="lv-LV"/>
              </w:rPr>
              <w:t>„</w:t>
            </w:r>
            <w:r w:rsidRPr="005E0944">
              <w:rPr>
                <w:b/>
                <w:lang w:val="lv-LV"/>
              </w:rPr>
              <w:t>PORX_MT000025UV01_LV01DataEnterer</w:t>
            </w:r>
            <w:r w:rsidRPr="005E0944">
              <w:rPr>
                <w:lang w:val="lv-LV"/>
              </w:rPr>
              <w:t>” struktūra</w:t>
            </w:r>
          </w:p>
        </w:tc>
      </w:tr>
      <w:tr w:rsidR="00250D88" w:rsidRPr="005E0944" w14:paraId="5BB123D5" w14:textId="77777777" w:rsidTr="00FE62F7">
        <w:tc>
          <w:tcPr>
            <w:tcW w:w="3660" w:type="dxa"/>
          </w:tcPr>
          <w:p w14:paraId="4419F284" w14:textId="77777777" w:rsidR="00250D88" w:rsidRPr="005E0944" w:rsidRDefault="00250D88" w:rsidP="00FE62F7">
            <w:pPr>
              <w:spacing w:before="40" w:after="40"/>
              <w:rPr>
                <w:lang w:val="lv-LV"/>
              </w:rPr>
            </w:pPr>
            <w:r w:rsidRPr="005E0944">
              <w:rPr>
                <w:lang w:val="lv-LV"/>
              </w:rPr>
              <w:t>assignedEntity</w:t>
            </w:r>
          </w:p>
        </w:tc>
        <w:tc>
          <w:tcPr>
            <w:tcW w:w="6523" w:type="dxa"/>
          </w:tcPr>
          <w:p w14:paraId="32797E62" w14:textId="77777777" w:rsidR="00250D88" w:rsidRPr="005E0944" w:rsidRDefault="00250D88" w:rsidP="00FE62F7">
            <w:pPr>
              <w:spacing w:before="40" w:after="40"/>
              <w:rPr>
                <w:lang w:val="lv-LV"/>
              </w:rPr>
            </w:pPr>
            <w:r w:rsidRPr="005E0944">
              <w:rPr>
                <w:lang w:val="lv-LV"/>
              </w:rPr>
              <w:t>COCT_MT090000UV01AssignedEntity</w:t>
            </w:r>
          </w:p>
        </w:tc>
        <w:tc>
          <w:tcPr>
            <w:tcW w:w="4667" w:type="dxa"/>
          </w:tcPr>
          <w:p w14:paraId="79F23390" w14:textId="77777777" w:rsidR="00250D88" w:rsidRPr="005E0944" w:rsidRDefault="00250D88"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_Ref330523589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_Ref330523592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250D88" w:rsidRPr="005E0944" w14:paraId="013D4520" w14:textId="77777777" w:rsidTr="00FE62F7">
        <w:tc>
          <w:tcPr>
            <w:tcW w:w="14850" w:type="dxa"/>
            <w:gridSpan w:val="3"/>
            <w:shd w:val="clear" w:color="auto" w:fill="F7F7F7"/>
          </w:tcPr>
          <w:p w14:paraId="35B87A6C" w14:textId="77777777" w:rsidR="00250D88" w:rsidRPr="005E0944" w:rsidRDefault="00250D88" w:rsidP="00FE62F7">
            <w:pPr>
              <w:spacing w:before="40" w:after="40"/>
              <w:rPr>
                <w:i/>
                <w:lang w:val="lv-LV"/>
              </w:rPr>
            </w:pPr>
            <w:r w:rsidRPr="005E0944">
              <w:rPr>
                <w:i/>
                <w:lang w:val="lv-LV"/>
              </w:rPr>
              <w:t>„PORX_MT000025UV01_LV01DataEnterer” struktūras beigas</w:t>
            </w:r>
          </w:p>
        </w:tc>
      </w:tr>
      <w:tr w:rsidR="00250D88" w:rsidRPr="005E0944" w14:paraId="72930B47" w14:textId="77777777" w:rsidTr="00FE62F7">
        <w:tc>
          <w:tcPr>
            <w:tcW w:w="3660" w:type="dxa"/>
          </w:tcPr>
          <w:p w14:paraId="26917F78" w14:textId="77777777" w:rsidR="00250D88" w:rsidRPr="005E0944" w:rsidRDefault="00250D88" w:rsidP="00FE62F7">
            <w:pPr>
              <w:spacing w:before="20" w:after="20"/>
              <w:rPr>
                <w:lang w:val="lv-LV"/>
              </w:rPr>
            </w:pPr>
            <w:r w:rsidRPr="005E0944">
              <w:rPr>
                <w:lang w:val="lv-LV"/>
              </w:rPr>
              <w:t>id</w:t>
            </w:r>
          </w:p>
        </w:tc>
        <w:tc>
          <w:tcPr>
            <w:tcW w:w="6523" w:type="dxa"/>
          </w:tcPr>
          <w:p w14:paraId="36D3E3D4" w14:textId="77777777" w:rsidR="00250D88" w:rsidRPr="005E0944" w:rsidRDefault="00250D88" w:rsidP="00FE62F7">
            <w:pPr>
              <w:spacing w:before="20" w:after="20"/>
              <w:rPr>
                <w:lang w:val="lv-LV"/>
              </w:rPr>
            </w:pPr>
            <w:r w:rsidRPr="005E0944">
              <w:rPr>
                <w:lang w:val="lv-LV"/>
              </w:rPr>
              <w:t>II</w:t>
            </w:r>
            <w:r w:rsidR="00AF7684" w:rsidRPr="005E0944">
              <w:rPr>
                <w:lang w:val="lv-LV"/>
              </w:rPr>
              <w:t>[]</w:t>
            </w:r>
          </w:p>
        </w:tc>
        <w:tc>
          <w:tcPr>
            <w:tcW w:w="4667" w:type="dxa"/>
          </w:tcPr>
          <w:p w14:paraId="79D81B0F" w14:textId="77777777" w:rsidR="00250D88" w:rsidRPr="005E0944" w:rsidRDefault="00250D88" w:rsidP="00AF7684">
            <w:pPr>
              <w:spacing w:before="20" w:after="20"/>
              <w:rPr>
                <w:lang w:val="lv-LV"/>
              </w:rPr>
            </w:pPr>
            <w:r w:rsidRPr="005E0944">
              <w:rPr>
                <w:lang w:val="lv-LV"/>
              </w:rPr>
              <w:t>Recep</w:t>
            </w:r>
            <w:r w:rsidR="00AF7684" w:rsidRPr="005E0944">
              <w:rPr>
                <w:lang w:val="lv-LV"/>
              </w:rPr>
              <w:t>šu</w:t>
            </w:r>
            <w:r w:rsidRPr="005E0944">
              <w:rPr>
                <w:lang w:val="lv-LV"/>
              </w:rPr>
              <w:t>, kura</w:t>
            </w:r>
            <w:r w:rsidR="00AF7684" w:rsidRPr="005E0944">
              <w:rPr>
                <w:lang w:val="lv-LV"/>
              </w:rPr>
              <w:t>s</w:t>
            </w:r>
            <w:r w:rsidRPr="005E0944">
              <w:rPr>
                <w:lang w:val="lv-LV"/>
              </w:rPr>
              <w:t xml:space="preserve"> tiek atsaukta</w:t>
            </w:r>
            <w:r w:rsidR="00AF7684" w:rsidRPr="005E0944">
              <w:rPr>
                <w:lang w:val="lv-LV"/>
              </w:rPr>
              <w:t>s, identifikatori</w:t>
            </w:r>
            <w:r w:rsidRPr="005E0944">
              <w:rPr>
                <w:lang w:val="lv-LV"/>
              </w:rPr>
              <w:t>.</w:t>
            </w:r>
          </w:p>
        </w:tc>
      </w:tr>
      <w:tr w:rsidR="00250D88" w:rsidRPr="005E0944" w14:paraId="7041A4BA" w14:textId="77777777" w:rsidTr="00FE62F7">
        <w:tc>
          <w:tcPr>
            <w:tcW w:w="3660" w:type="dxa"/>
          </w:tcPr>
          <w:p w14:paraId="0E249450" w14:textId="77777777" w:rsidR="00250D88" w:rsidRPr="005E0944" w:rsidRDefault="00250D88" w:rsidP="00FE62F7">
            <w:pPr>
              <w:spacing w:before="20" w:after="20"/>
              <w:rPr>
                <w:lang w:val="lv-LV"/>
              </w:rPr>
            </w:pPr>
            <w:r w:rsidRPr="005E0944">
              <w:rPr>
                <w:lang w:val="lv-LV"/>
              </w:rPr>
              <w:t>effectiveTime</w:t>
            </w:r>
          </w:p>
        </w:tc>
        <w:tc>
          <w:tcPr>
            <w:tcW w:w="6523" w:type="dxa"/>
          </w:tcPr>
          <w:p w14:paraId="2C5A7BBC" w14:textId="77777777" w:rsidR="00250D88" w:rsidRPr="005E0944" w:rsidRDefault="00250D88" w:rsidP="00FE62F7">
            <w:pPr>
              <w:spacing w:before="20" w:after="20"/>
              <w:rPr>
                <w:lang w:val="lv-LV"/>
              </w:rPr>
            </w:pPr>
            <w:r w:rsidRPr="005E0944">
              <w:rPr>
                <w:lang w:val="lv-LV"/>
              </w:rPr>
              <w:t>TS</w:t>
            </w:r>
          </w:p>
        </w:tc>
        <w:tc>
          <w:tcPr>
            <w:tcW w:w="4667" w:type="dxa"/>
          </w:tcPr>
          <w:p w14:paraId="26499764" w14:textId="77777777" w:rsidR="00250D88" w:rsidRPr="005E0944" w:rsidRDefault="00250D88" w:rsidP="00AF7684">
            <w:pPr>
              <w:spacing w:before="20" w:after="20"/>
              <w:rPr>
                <w:lang w:val="lv-LV"/>
              </w:rPr>
            </w:pPr>
            <w:r w:rsidRPr="005E0944">
              <w:rPr>
                <w:lang w:val="lv-LV"/>
              </w:rPr>
              <w:t>Recep</w:t>
            </w:r>
            <w:r w:rsidR="00AF7684" w:rsidRPr="005E0944">
              <w:rPr>
                <w:lang w:val="lv-LV"/>
              </w:rPr>
              <w:t>šu</w:t>
            </w:r>
            <w:r w:rsidRPr="005E0944">
              <w:rPr>
                <w:lang w:val="lv-LV"/>
              </w:rPr>
              <w:t xml:space="preserve"> atsaukšanas datums.</w:t>
            </w:r>
          </w:p>
        </w:tc>
      </w:tr>
      <w:tr w:rsidR="00250D88" w:rsidRPr="005E0944" w14:paraId="2AD298B4" w14:textId="77777777" w:rsidTr="00FE62F7">
        <w:tc>
          <w:tcPr>
            <w:tcW w:w="3660" w:type="dxa"/>
          </w:tcPr>
          <w:p w14:paraId="215965C3" w14:textId="77777777" w:rsidR="00250D88" w:rsidRPr="005E0944" w:rsidRDefault="00250D88" w:rsidP="00FE62F7">
            <w:pPr>
              <w:spacing w:before="20" w:after="20"/>
              <w:rPr>
                <w:lang w:val="lv-LV"/>
              </w:rPr>
            </w:pPr>
            <w:r w:rsidRPr="005E0944">
              <w:rPr>
                <w:lang w:val="lv-LV"/>
              </w:rPr>
              <w:t>reason</w:t>
            </w:r>
          </w:p>
        </w:tc>
        <w:tc>
          <w:tcPr>
            <w:tcW w:w="6523" w:type="dxa"/>
          </w:tcPr>
          <w:p w14:paraId="7DA1BCC8" w14:textId="77777777" w:rsidR="00250D88" w:rsidRPr="005E0944" w:rsidRDefault="00250D88" w:rsidP="00FE62F7">
            <w:pPr>
              <w:spacing w:before="20" w:after="20"/>
              <w:rPr>
                <w:lang w:val="lv-LV"/>
              </w:rPr>
            </w:pPr>
            <w:r w:rsidRPr="005E0944">
              <w:rPr>
                <w:lang w:val="lv-LV"/>
              </w:rPr>
              <w:t>CD</w:t>
            </w:r>
          </w:p>
        </w:tc>
        <w:tc>
          <w:tcPr>
            <w:tcW w:w="4667" w:type="dxa"/>
          </w:tcPr>
          <w:p w14:paraId="40D447C8" w14:textId="77777777" w:rsidR="00250D88" w:rsidRPr="005E0944" w:rsidRDefault="00250D88" w:rsidP="00AF7684">
            <w:pPr>
              <w:spacing w:before="20" w:after="20"/>
              <w:rPr>
                <w:lang w:val="lv-LV"/>
              </w:rPr>
            </w:pPr>
            <w:r w:rsidRPr="005E0944">
              <w:rPr>
                <w:lang w:val="lv-LV"/>
              </w:rPr>
              <w:t>Recep</w:t>
            </w:r>
            <w:r w:rsidR="00AF7684" w:rsidRPr="005E0944">
              <w:rPr>
                <w:lang w:val="lv-LV"/>
              </w:rPr>
              <w:t>šu</w:t>
            </w:r>
            <w:r w:rsidRPr="005E0944">
              <w:rPr>
                <w:lang w:val="lv-LV"/>
              </w:rPr>
              <w:t xml:space="preserve"> atsaukšanas iemesls.</w:t>
            </w:r>
          </w:p>
        </w:tc>
      </w:tr>
    </w:tbl>
    <w:p w14:paraId="6C38EB15" w14:textId="77777777" w:rsidR="00D07EDD" w:rsidRPr="005E0944" w:rsidRDefault="00D07EDD" w:rsidP="00036BA7">
      <w:pPr>
        <w:pStyle w:val="Heading4"/>
        <w:ind w:left="862" w:hanging="862"/>
      </w:pPr>
      <w:bookmarkStart w:id="249" w:name="_Ref330523856"/>
      <w:bookmarkStart w:id="250" w:name="_Ref330523858"/>
      <w:bookmarkStart w:id="251" w:name="_Toc476847081"/>
      <w:r w:rsidRPr="005E0944">
        <w:lastRenderedPageBreak/>
        <w:t>Datu struktūra „CombinedMedicationDispense”</w:t>
      </w:r>
      <w:bookmarkEnd w:id="249"/>
      <w:bookmarkEnd w:id="250"/>
      <w:bookmarkEnd w:id="251"/>
    </w:p>
    <w:p w14:paraId="5E9F7F96" w14:textId="77777777" w:rsidR="00D07EDD" w:rsidRPr="005E0944" w:rsidRDefault="00D07EDD" w:rsidP="00613DCC">
      <w:pPr>
        <w:keepNext/>
      </w:pPr>
      <w:r w:rsidRPr="005E0944">
        <w:rPr>
          <w:b/>
        </w:rPr>
        <w:t>Identifikācija:</w:t>
      </w:r>
      <w:r w:rsidRPr="005E0944">
        <w:t xml:space="preserve"> PORX_MT020070UV01_LV01CombinedMedicationDispense.</w:t>
      </w:r>
    </w:p>
    <w:p w14:paraId="27EE7A2E" w14:textId="77777777" w:rsidR="00D07EDD" w:rsidRPr="005E0944" w:rsidRDefault="00D07EDD" w:rsidP="00E9270E">
      <w:pPr>
        <w:keepNext/>
        <w:spacing w:before="120"/>
      </w:pPr>
      <w:r w:rsidRPr="005E0944">
        <w:t>Datu struktūra tiek automātiski ģenerēta no PORX_MT010120UV01_LV01 XML shēmas.</w:t>
      </w:r>
    </w:p>
    <w:p w14:paraId="02D204A4" w14:textId="77777777" w:rsidR="00D07EDD" w:rsidRPr="005E0944" w:rsidRDefault="00D07EDD" w:rsidP="00E9270E">
      <w:pPr>
        <w:keepNext/>
      </w:pPr>
      <w:r w:rsidRPr="005E0944">
        <w:t>Datu struktūra tiek izmantota ĀL izsniegšanas ziņojuma datu pārsūtīšanai.</w:t>
      </w:r>
    </w:p>
    <w:p w14:paraId="4E08B775" w14:textId="77777777" w:rsidR="00D07EDD" w:rsidRPr="005E0944" w:rsidRDefault="00630C7D" w:rsidP="00D07EDD">
      <w:pPr>
        <w:keepNext/>
      </w:pPr>
      <w:r w:rsidRPr="005E0944">
        <w:rPr>
          <w:noProof/>
          <w:lang w:eastAsia="lv-LV"/>
        </w:rPr>
        <w:drawing>
          <wp:inline distT="0" distB="0" distL="0" distR="0" wp14:anchorId="158DB547" wp14:editId="78701019">
            <wp:extent cx="9321165" cy="39916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9321165" cy="3991610"/>
                    </a:xfrm>
                    <a:prstGeom prst="rect">
                      <a:avLst/>
                    </a:prstGeom>
                  </pic:spPr>
                </pic:pic>
              </a:graphicData>
            </a:graphic>
          </wp:inline>
        </w:drawing>
      </w:r>
    </w:p>
    <w:p w14:paraId="3F72DFF8" w14:textId="1FA04311"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52" w:name="_Toc476847596"/>
      <w:r w:rsidR="00424559">
        <w:rPr>
          <w:noProof/>
        </w:rPr>
        <w:t>16.</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„CombinedMedicationDispense”</w:t>
      </w:r>
      <w:bookmarkEnd w:id="252"/>
      <w:r w:rsidRPr="005E0944">
        <w:rPr>
          <w:noProof/>
        </w:rPr>
        <w:fldChar w:fldCharType="end"/>
      </w:r>
    </w:p>
    <w:p w14:paraId="3506FD1E" w14:textId="066818C1"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253" w:name="_Toc476847623"/>
      <w:r w:rsidR="00424559">
        <w:rPr>
          <w:noProof/>
        </w:rPr>
        <w:t>11.</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„CombinedMedicationDispense”</w:t>
      </w:r>
      <w:bookmarkEnd w:id="253"/>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17ECEB7C"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68294170" w14:textId="77777777" w:rsidR="00D07EDD" w:rsidRPr="005E0944" w:rsidRDefault="00D07EDD" w:rsidP="00065FA1">
            <w:pPr>
              <w:pStyle w:val="Tabulasvirsraksts"/>
              <w:rPr>
                <w:i/>
                <w:color w:val="0070C0"/>
                <w:lang w:val="lv-LV"/>
              </w:rPr>
            </w:pPr>
            <w:r w:rsidRPr="005E0944">
              <w:rPr>
                <w:lang w:val="lv-LV"/>
              </w:rPr>
              <w:t>Atribūts</w:t>
            </w:r>
          </w:p>
        </w:tc>
        <w:tc>
          <w:tcPr>
            <w:tcW w:w="6523" w:type="dxa"/>
            <w:tcBorders>
              <w:bottom w:val="single" w:sz="12" w:space="0" w:color="000000"/>
            </w:tcBorders>
            <w:shd w:val="clear" w:color="auto" w:fill="F2F2F2"/>
          </w:tcPr>
          <w:p w14:paraId="11C041DA" w14:textId="77777777" w:rsidR="00D07EDD" w:rsidRPr="005E0944" w:rsidRDefault="00D07EDD" w:rsidP="00065FA1">
            <w:pPr>
              <w:pStyle w:val="Tabulasvirsraksts"/>
              <w:rPr>
                <w:lang w:val="lv-LV"/>
              </w:rPr>
            </w:pPr>
            <w:r w:rsidRPr="005E0944">
              <w:rPr>
                <w:lang w:val="lv-LV"/>
              </w:rPr>
              <w:t>Tips</w:t>
            </w:r>
          </w:p>
        </w:tc>
        <w:tc>
          <w:tcPr>
            <w:tcW w:w="4667" w:type="dxa"/>
            <w:tcBorders>
              <w:bottom w:val="single" w:sz="12" w:space="0" w:color="000000"/>
            </w:tcBorders>
            <w:shd w:val="clear" w:color="auto" w:fill="F2F2F2"/>
          </w:tcPr>
          <w:p w14:paraId="17AB0BB5" w14:textId="77777777" w:rsidR="00D07EDD" w:rsidRPr="005E0944" w:rsidRDefault="00D07EDD" w:rsidP="00065FA1">
            <w:pPr>
              <w:pStyle w:val="Tabulasvirsraksts"/>
              <w:rPr>
                <w:lang w:val="lv-LV"/>
              </w:rPr>
            </w:pPr>
            <w:r w:rsidRPr="005E0944">
              <w:rPr>
                <w:lang w:val="lv-LV"/>
              </w:rPr>
              <w:t>Apraksts</w:t>
            </w:r>
          </w:p>
        </w:tc>
      </w:tr>
      <w:tr w:rsidR="00250D88" w:rsidRPr="005E0944" w14:paraId="17E2F0F6" w14:textId="77777777" w:rsidTr="00FE62F7">
        <w:tc>
          <w:tcPr>
            <w:tcW w:w="3660" w:type="dxa"/>
          </w:tcPr>
          <w:p w14:paraId="7712A785" w14:textId="77777777" w:rsidR="00250D88" w:rsidRPr="005E0944" w:rsidRDefault="00250D88" w:rsidP="00FE62F7">
            <w:pPr>
              <w:spacing w:before="40" w:after="40"/>
              <w:rPr>
                <w:lang w:val="lv-LV"/>
              </w:rPr>
            </w:pPr>
            <w:r w:rsidRPr="005E0944">
              <w:rPr>
                <w:lang w:val="lv-LV"/>
              </w:rPr>
              <w:t>id</w:t>
            </w:r>
          </w:p>
        </w:tc>
        <w:tc>
          <w:tcPr>
            <w:tcW w:w="6523" w:type="dxa"/>
          </w:tcPr>
          <w:p w14:paraId="21B1915B" w14:textId="77777777" w:rsidR="00250D88" w:rsidRPr="005E0944" w:rsidRDefault="00250D88" w:rsidP="00FE62F7">
            <w:pPr>
              <w:spacing w:before="40" w:after="40"/>
              <w:rPr>
                <w:lang w:val="lv-LV"/>
              </w:rPr>
            </w:pPr>
            <w:r w:rsidRPr="005E0944">
              <w:rPr>
                <w:lang w:val="lv-LV"/>
              </w:rPr>
              <w:t>II</w:t>
            </w:r>
          </w:p>
        </w:tc>
        <w:tc>
          <w:tcPr>
            <w:tcW w:w="4667" w:type="dxa"/>
          </w:tcPr>
          <w:p w14:paraId="3422033C" w14:textId="77777777" w:rsidR="00250D88" w:rsidRPr="005E0944" w:rsidRDefault="00250D88" w:rsidP="00FE62F7">
            <w:pPr>
              <w:spacing w:before="40" w:after="40"/>
              <w:rPr>
                <w:lang w:val="lv-LV"/>
              </w:rPr>
            </w:pPr>
            <w:r w:rsidRPr="005E0944">
              <w:rPr>
                <w:lang w:val="lv-LV"/>
              </w:rPr>
              <w:t>ĀL izsniegšanas ziņojuma identifikators</w:t>
            </w:r>
          </w:p>
        </w:tc>
      </w:tr>
      <w:tr w:rsidR="00250D88" w:rsidRPr="005E0944" w14:paraId="29F6CB36" w14:textId="77777777" w:rsidTr="00FE62F7">
        <w:tc>
          <w:tcPr>
            <w:tcW w:w="3660" w:type="dxa"/>
          </w:tcPr>
          <w:p w14:paraId="7842D0E0" w14:textId="77777777" w:rsidR="00250D88" w:rsidRPr="005E0944" w:rsidRDefault="00250D88" w:rsidP="00FE62F7">
            <w:pPr>
              <w:spacing w:before="40" w:after="40"/>
              <w:rPr>
                <w:lang w:val="lv-LV"/>
              </w:rPr>
            </w:pPr>
            <w:r w:rsidRPr="005E0944">
              <w:rPr>
                <w:lang w:val="lv-LV"/>
              </w:rPr>
              <w:t>performer</w:t>
            </w:r>
          </w:p>
        </w:tc>
        <w:tc>
          <w:tcPr>
            <w:tcW w:w="6523" w:type="dxa"/>
          </w:tcPr>
          <w:p w14:paraId="36541477" w14:textId="77777777" w:rsidR="00250D88" w:rsidRPr="005E0944" w:rsidRDefault="00250D88" w:rsidP="00FE62F7">
            <w:pPr>
              <w:spacing w:before="40" w:after="40"/>
              <w:rPr>
                <w:lang w:val="lv-LV"/>
              </w:rPr>
            </w:pPr>
            <w:r w:rsidRPr="005E0944">
              <w:rPr>
                <w:lang w:val="lv-LV"/>
              </w:rPr>
              <w:t>PORX_MT020070UV01_LV01Performer</w:t>
            </w:r>
          </w:p>
        </w:tc>
        <w:tc>
          <w:tcPr>
            <w:tcW w:w="4667" w:type="dxa"/>
          </w:tcPr>
          <w:p w14:paraId="52A1F312" w14:textId="77777777" w:rsidR="00250D88" w:rsidRPr="005E0944" w:rsidRDefault="00250D88" w:rsidP="00FE62F7">
            <w:pPr>
              <w:spacing w:before="40" w:after="40"/>
              <w:rPr>
                <w:lang w:val="lv-LV"/>
              </w:rPr>
            </w:pPr>
            <w:r w:rsidRPr="005E0944">
              <w:rPr>
                <w:lang w:val="lv-LV"/>
              </w:rPr>
              <w:t>Tiek izmantots, lai norādītu personu, kas izsniegusi ĀL.</w:t>
            </w:r>
          </w:p>
        </w:tc>
      </w:tr>
      <w:tr w:rsidR="00250D88" w:rsidRPr="005E0944" w14:paraId="29130AF4" w14:textId="77777777" w:rsidTr="00FE62F7">
        <w:tc>
          <w:tcPr>
            <w:tcW w:w="14850" w:type="dxa"/>
            <w:gridSpan w:val="3"/>
            <w:shd w:val="clear" w:color="auto" w:fill="F7F7F7"/>
          </w:tcPr>
          <w:p w14:paraId="7BDEB001" w14:textId="77777777" w:rsidR="00250D88" w:rsidRPr="005E0944" w:rsidRDefault="00250D88" w:rsidP="00613DCC">
            <w:pPr>
              <w:spacing w:before="40" w:after="40"/>
              <w:rPr>
                <w:lang w:val="lv-LV"/>
              </w:rPr>
            </w:pPr>
            <w:r w:rsidRPr="005E0944">
              <w:rPr>
                <w:lang w:val="lv-LV"/>
              </w:rPr>
              <w:t>„</w:t>
            </w:r>
            <w:r w:rsidRPr="005E0944">
              <w:rPr>
                <w:b/>
                <w:lang w:val="lv-LV"/>
              </w:rPr>
              <w:t>PORX_MT020070UV01_LV01Performer</w:t>
            </w:r>
            <w:r w:rsidRPr="005E0944">
              <w:rPr>
                <w:lang w:val="lv-LV"/>
              </w:rPr>
              <w:t>” struktūra</w:t>
            </w:r>
          </w:p>
        </w:tc>
      </w:tr>
      <w:tr w:rsidR="00250D88" w:rsidRPr="005E0944" w14:paraId="063BABE3" w14:textId="77777777" w:rsidTr="00FE62F7">
        <w:tc>
          <w:tcPr>
            <w:tcW w:w="3660" w:type="dxa"/>
          </w:tcPr>
          <w:p w14:paraId="5A97FE64" w14:textId="77777777" w:rsidR="00250D88" w:rsidRPr="005E0944" w:rsidRDefault="00250D88" w:rsidP="00FE62F7">
            <w:pPr>
              <w:spacing w:before="40" w:after="40"/>
              <w:ind w:left="284"/>
              <w:rPr>
                <w:lang w:val="lv-LV"/>
              </w:rPr>
            </w:pPr>
            <w:r w:rsidRPr="005E0944">
              <w:rPr>
                <w:lang w:val="lv-LV"/>
              </w:rPr>
              <w:t>assignedEntity</w:t>
            </w:r>
          </w:p>
        </w:tc>
        <w:tc>
          <w:tcPr>
            <w:tcW w:w="6523" w:type="dxa"/>
          </w:tcPr>
          <w:p w14:paraId="140734AC" w14:textId="77777777" w:rsidR="00250D88" w:rsidRPr="005E0944" w:rsidRDefault="00250D88" w:rsidP="00FE62F7">
            <w:pPr>
              <w:spacing w:before="40" w:after="40"/>
              <w:rPr>
                <w:lang w:val="lv-LV"/>
              </w:rPr>
            </w:pPr>
            <w:r w:rsidRPr="005E0944">
              <w:rPr>
                <w:lang w:val="lv-LV"/>
              </w:rPr>
              <w:t>COCT_MT090000UV01AssignedEntity</w:t>
            </w:r>
          </w:p>
        </w:tc>
        <w:tc>
          <w:tcPr>
            <w:tcW w:w="4667" w:type="dxa"/>
          </w:tcPr>
          <w:p w14:paraId="737C6500" w14:textId="77777777" w:rsidR="00250D88" w:rsidRPr="005E0944" w:rsidRDefault="00250D88"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_Ref330523589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_Ref330523592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250D88" w:rsidRPr="005E0944" w14:paraId="70CAB476" w14:textId="77777777" w:rsidTr="00FE62F7">
        <w:tc>
          <w:tcPr>
            <w:tcW w:w="14850" w:type="dxa"/>
            <w:gridSpan w:val="3"/>
            <w:shd w:val="clear" w:color="auto" w:fill="F7F7F7"/>
          </w:tcPr>
          <w:p w14:paraId="3A3DD2BF" w14:textId="77777777" w:rsidR="00250D88" w:rsidRPr="005E0944" w:rsidRDefault="00250D88" w:rsidP="00FE62F7">
            <w:pPr>
              <w:spacing w:before="40" w:after="40"/>
              <w:rPr>
                <w:i/>
                <w:lang w:val="lv-LV"/>
              </w:rPr>
            </w:pPr>
            <w:r w:rsidRPr="005E0944">
              <w:rPr>
                <w:i/>
                <w:lang w:val="lv-LV"/>
              </w:rPr>
              <w:t xml:space="preserve"> „PORX_MT020070UV01_LV01Performer” struktūras beigas</w:t>
            </w:r>
          </w:p>
        </w:tc>
      </w:tr>
      <w:tr w:rsidR="00250D88" w:rsidRPr="005E0944" w14:paraId="132AB540" w14:textId="77777777" w:rsidTr="00FE62F7">
        <w:tc>
          <w:tcPr>
            <w:tcW w:w="3660" w:type="dxa"/>
          </w:tcPr>
          <w:p w14:paraId="2B7A1339" w14:textId="77777777" w:rsidR="00250D88" w:rsidRPr="005E0944" w:rsidRDefault="00250D88" w:rsidP="00FE62F7">
            <w:pPr>
              <w:spacing w:before="40" w:after="40"/>
              <w:rPr>
                <w:lang w:val="lv-LV"/>
              </w:rPr>
            </w:pPr>
            <w:r w:rsidRPr="005E0944">
              <w:rPr>
                <w:lang w:val="lv-LV"/>
              </w:rPr>
              <w:t>transcriber</w:t>
            </w:r>
          </w:p>
        </w:tc>
        <w:tc>
          <w:tcPr>
            <w:tcW w:w="6523" w:type="dxa"/>
          </w:tcPr>
          <w:p w14:paraId="05402B08" w14:textId="77777777" w:rsidR="00250D88" w:rsidRPr="005E0944" w:rsidRDefault="00250D88" w:rsidP="00FE62F7">
            <w:pPr>
              <w:spacing w:before="40" w:after="40"/>
              <w:rPr>
                <w:lang w:val="lv-LV"/>
              </w:rPr>
            </w:pPr>
            <w:r w:rsidRPr="005E0944">
              <w:rPr>
                <w:lang w:val="lv-LV"/>
              </w:rPr>
              <w:t>PORX_MT020070UV01_LV01Transcriber</w:t>
            </w:r>
          </w:p>
        </w:tc>
        <w:tc>
          <w:tcPr>
            <w:tcW w:w="4667" w:type="dxa"/>
          </w:tcPr>
          <w:p w14:paraId="09BF83AA" w14:textId="77777777" w:rsidR="00250D88" w:rsidRPr="005E0944" w:rsidRDefault="00250D88" w:rsidP="00FE62F7">
            <w:pPr>
              <w:spacing w:before="40" w:after="40"/>
              <w:rPr>
                <w:lang w:val="lv-LV"/>
              </w:rPr>
            </w:pPr>
            <w:r w:rsidRPr="005E0944">
              <w:rPr>
                <w:lang w:val="lv-LV"/>
              </w:rPr>
              <w:t>Tiek izmantots, lai norādītu personu, kas ievadīja informāciju sistēmā.</w:t>
            </w:r>
          </w:p>
        </w:tc>
      </w:tr>
      <w:tr w:rsidR="00250D88" w:rsidRPr="005E0944" w14:paraId="630A31D9" w14:textId="77777777" w:rsidTr="00FE62F7">
        <w:tc>
          <w:tcPr>
            <w:tcW w:w="14850" w:type="dxa"/>
            <w:gridSpan w:val="3"/>
            <w:shd w:val="clear" w:color="auto" w:fill="F7F7F7"/>
          </w:tcPr>
          <w:p w14:paraId="68781D55" w14:textId="77777777" w:rsidR="00250D88" w:rsidRPr="005E0944" w:rsidRDefault="00250D88" w:rsidP="00613DCC">
            <w:pPr>
              <w:spacing w:before="40" w:after="40"/>
              <w:rPr>
                <w:lang w:val="lv-LV"/>
              </w:rPr>
            </w:pPr>
            <w:r w:rsidRPr="005E0944">
              <w:rPr>
                <w:lang w:val="lv-LV"/>
              </w:rPr>
              <w:t>„</w:t>
            </w:r>
            <w:r w:rsidRPr="005E0944">
              <w:rPr>
                <w:b/>
                <w:lang w:val="lv-LV"/>
              </w:rPr>
              <w:t>PORX_MT020070UV01_LV01Transcriber</w:t>
            </w:r>
            <w:r w:rsidRPr="005E0944">
              <w:rPr>
                <w:lang w:val="lv-LV"/>
              </w:rPr>
              <w:t>” struktūra</w:t>
            </w:r>
          </w:p>
        </w:tc>
      </w:tr>
      <w:tr w:rsidR="00250D88" w:rsidRPr="005E0944" w14:paraId="6566D336" w14:textId="77777777" w:rsidTr="00FE62F7">
        <w:tc>
          <w:tcPr>
            <w:tcW w:w="3660" w:type="dxa"/>
          </w:tcPr>
          <w:p w14:paraId="19274839" w14:textId="77777777" w:rsidR="00250D88" w:rsidRPr="005E0944" w:rsidRDefault="00250D88" w:rsidP="00FE62F7">
            <w:pPr>
              <w:spacing w:before="40" w:after="40"/>
              <w:ind w:left="284"/>
              <w:rPr>
                <w:lang w:val="lv-LV"/>
              </w:rPr>
            </w:pPr>
            <w:r w:rsidRPr="005E0944">
              <w:rPr>
                <w:lang w:val="lv-LV"/>
              </w:rPr>
              <w:t>assignedEntity</w:t>
            </w:r>
          </w:p>
        </w:tc>
        <w:tc>
          <w:tcPr>
            <w:tcW w:w="6523" w:type="dxa"/>
          </w:tcPr>
          <w:p w14:paraId="130A65E3" w14:textId="77777777" w:rsidR="00250D88" w:rsidRPr="005E0944" w:rsidRDefault="00250D88" w:rsidP="00FE62F7">
            <w:pPr>
              <w:spacing w:before="40" w:after="40"/>
              <w:rPr>
                <w:lang w:val="lv-LV"/>
              </w:rPr>
            </w:pPr>
            <w:r w:rsidRPr="005E0944">
              <w:rPr>
                <w:lang w:val="lv-LV"/>
              </w:rPr>
              <w:t>COCT_MT090000UV01AssignedEntity</w:t>
            </w:r>
          </w:p>
        </w:tc>
        <w:tc>
          <w:tcPr>
            <w:tcW w:w="4667" w:type="dxa"/>
          </w:tcPr>
          <w:p w14:paraId="10F36B44" w14:textId="77777777" w:rsidR="00250D88" w:rsidRPr="005E0944" w:rsidRDefault="00250D88"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_Ref330523613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_Ref330523616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250D88" w:rsidRPr="005E0944" w14:paraId="05CB4699" w14:textId="77777777" w:rsidTr="00FE62F7">
        <w:tc>
          <w:tcPr>
            <w:tcW w:w="14850" w:type="dxa"/>
            <w:gridSpan w:val="3"/>
            <w:shd w:val="clear" w:color="auto" w:fill="F7F7F7"/>
          </w:tcPr>
          <w:p w14:paraId="34C1B1B5" w14:textId="77777777" w:rsidR="00250D88" w:rsidRPr="005E0944" w:rsidRDefault="00250D88" w:rsidP="00FE62F7">
            <w:pPr>
              <w:spacing w:before="40" w:after="40"/>
              <w:rPr>
                <w:i/>
                <w:lang w:val="lv-LV"/>
              </w:rPr>
            </w:pPr>
            <w:r w:rsidRPr="005E0944">
              <w:rPr>
                <w:i/>
                <w:lang w:val="lv-LV"/>
              </w:rPr>
              <w:t>„PORX_MT020070UV01_LV01Transcriber” struktūras beigas</w:t>
            </w:r>
          </w:p>
        </w:tc>
      </w:tr>
      <w:tr w:rsidR="00250D88" w:rsidRPr="005E0944" w14:paraId="03B018CC" w14:textId="77777777" w:rsidTr="00FE62F7">
        <w:tc>
          <w:tcPr>
            <w:tcW w:w="3660" w:type="dxa"/>
          </w:tcPr>
          <w:p w14:paraId="626006E4" w14:textId="77777777" w:rsidR="00250D88" w:rsidRPr="005E0944" w:rsidRDefault="00250D88" w:rsidP="00FE62F7">
            <w:pPr>
              <w:spacing w:before="40" w:after="40"/>
              <w:rPr>
                <w:lang w:val="lv-LV"/>
              </w:rPr>
            </w:pPr>
            <w:r w:rsidRPr="005E0944">
              <w:rPr>
                <w:lang w:val="lv-LV"/>
              </w:rPr>
              <w:t>inFulfillmentOf</w:t>
            </w:r>
          </w:p>
        </w:tc>
        <w:tc>
          <w:tcPr>
            <w:tcW w:w="6523" w:type="dxa"/>
          </w:tcPr>
          <w:p w14:paraId="18F53238" w14:textId="77777777" w:rsidR="00250D88" w:rsidRPr="005E0944" w:rsidRDefault="00250D88" w:rsidP="00FE62F7">
            <w:pPr>
              <w:spacing w:before="40" w:after="40"/>
              <w:rPr>
                <w:lang w:val="lv-LV"/>
              </w:rPr>
            </w:pPr>
            <w:r w:rsidRPr="005E0944">
              <w:rPr>
                <w:lang w:val="lv-LV"/>
              </w:rPr>
              <w:t>PORX_MT020070UV01_LV01InFulfillmentOf1[]</w:t>
            </w:r>
          </w:p>
        </w:tc>
        <w:tc>
          <w:tcPr>
            <w:tcW w:w="4667" w:type="dxa"/>
          </w:tcPr>
          <w:p w14:paraId="11945C92" w14:textId="77777777" w:rsidR="00250D88" w:rsidRPr="005E0944" w:rsidRDefault="00250D88" w:rsidP="00FE62F7">
            <w:pPr>
              <w:spacing w:before="40" w:after="40"/>
              <w:rPr>
                <w:lang w:val="lv-LV"/>
              </w:rPr>
            </w:pPr>
            <w:r w:rsidRPr="005E0944">
              <w:rPr>
                <w:lang w:val="lv-LV"/>
              </w:rPr>
              <w:t>Tiek izmantots, lai norādītu recepti pret kuru tika izsniegti ĀL.</w:t>
            </w:r>
          </w:p>
        </w:tc>
      </w:tr>
      <w:tr w:rsidR="00250D88" w:rsidRPr="005E0944" w14:paraId="33006D17" w14:textId="77777777" w:rsidTr="00FE62F7">
        <w:tc>
          <w:tcPr>
            <w:tcW w:w="14850" w:type="dxa"/>
            <w:gridSpan w:val="3"/>
            <w:shd w:val="clear" w:color="auto" w:fill="F7F7F7"/>
          </w:tcPr>
          <w:p w14:paraId="15B3EFBA" w14:textId="77777777" w:rsidR="00250D88" w:rsidRPr="005E0944" w:rsidRDefault="00250D88" w:rsidP="00613DCC">
            <w:pPr>
              <w:spacing w:before="40" w:after="40"/>
              <w:rPr>
                <w:lang w:val="lv-LV"/>
              </w:rPr>
            </w:pPr>
            <w:r w:rsidRPr="005E0944">
              <w:rPr>
                <w:lang w:val="lv-LV"/>
              </w:rPr>
              <w:t>„</w:t>
            </w:r>
            <w:r w:rsidRPr="005E0944">
              <w:rPr>
                <w:b/>
                <w:lang w:val="lv-LV"/>
              </w:rPr>
              <w:t>PORX_MT020070UV01_LV01InFulfillmentOf1</w:t>
            </w:r>
            <w:r w:rsidRPr="005E0944">
              <w:rPr>
                <w:lang w:val="lv-LV"/>
              </w:rPr>
              <w:t>” struktūra</w:t>
            </w:r>
          </w:p>
        </w:tc>
      </w:tr>
      <w:tr w:rsidR="00250D88" w:rsidRPr="005E0944" w14:paraId="4345872E" w14:textId="77777777" w:rsidTr="00FE62F7">
        <w:tc>
          <w:tcPr>
            <w:tcW w:w="3660" w:type="dxa"/>
          </w:tcPr>
          <w:p w14:paraId="3265DFE0" w14:textId="77777777" w:rsidR="00250D88" w:rsidRPr="005E0944" w:rsidRDefault="00250D88" w:rsidP="00FE62F7">
            <w:pPr>
              <w:spacing w:before="40" w:after="40"/>
              <w:ind w:left="284"/>
              <w:rPr>
                <w:lang w:val="lv-LV"/>
              </w:rPr>
            </w:pPr>
            <w:r w:rsidRPr="005E0944">
              <w:rPr>
                <w:lang w:val="lv-LV"/>
              </w:rPr>
              <w:t>combinedMedicationRequest</w:t>
            </w:r>
          </w:p>
        </w:tc>
        <w:tc>
          <w:tcPr>
            <w:tcW w:w="6523" w:type="dxa"/>
          </w:tcPr>
          <w:p w14:paraId="094A6A06" w14:textId="77777777" w:rsidR="00250D88" w:rsidRPr="005E0944" w:rsidRDefault="00250D88" w:rsidP="00FE62F7">
            <w:pPr>
              <w:spacing w:before="40" w:after="40"/>
              <w:rPr>
                <w:lang w:val="lv-LV"/>
              </w:rPr>
            </w:pPr>
            <w:r w:rsidRPr="005E0944">
              <w:rPr>
                <w:lang w:val="lv-LV"/>
              </w:rPr>
              <w:t>PORX_MT010120UV01_LV01CombinedMedicationRequest</w:t>
            </w:r>
          </w:p>
        </w:tc>
        <w:tc>
          <w:tcPr>
            <w:tcW w:w="4667" w:type="dxa"/>
          </w:tcPr>
          <w:p w14:paraId="06D20CE6" w14:textId="77777777" w:rsidR="00250D88" w:rsidRPr="005E0944" w:rsidRDefault="00250D88" w:rsidP="00FE62F7">
            <w:pPr>
              <w:spacing w:before="40" w:after="40"/>
              <w:rPr>
                <w:lang w:val="lv-LV"/>
              </w:rPr>
            </w:pPr>
            <w:r w:rsidRPr="005E0944">
              <w:rPr>
                <w:lang w:val="lv-LV"/>
              </w:rPr>
              <w:t xml:space="preserve">Struktūra, kas satur receptes datus. Skatīt </w:t>
            </w:r>
            <w:r w:rsidR="00B72BD1">
              <w:fldChar w:fldCharType="begin"/>
            </w:r>
            <w:r w:rsidR="00B72BD1">
              <w:instrText xml:space="preserve"> REF _Ref330523652 \r \h  \* MERGEFORMAT </w:instrText>
            </w:r>
            <w:r w:rsidR="00B72BD1">
              <w:fldChar w:fldCharType="separate"/>
            </w:r>
            <w:r w:rsidR="00424559" w:rsidRPr="00424559">
              <w:rPr>
                <w:lang w:val="lv-LV"/>
              </w:rPr>
              <w:t>6.1.1.5</w:t>
            </w:r>
            <w:r w:rsidR="00B72BD1">
              <w:fldChar w:fldCharType="end"/>
            </w:r>
            <w:r w:rsidRPr="005E0944">
              <w:rPr>
                <w:lang w:val="lv-LV"/>
              </w:rPr>
              <w:t xml:space="preserve"> </w:t>
            </w:r>
            <w:r w:rsidR="00B72BD1">
              <w:fldChar w:fldCharType="begin"/>
            </w:r>
            <w:r w:rsidR="00B72BD1">
              <w:instrText xml:space="preserve"> REF _Ref330523654 \h  \* MERGEFORMAT </w:instrText>
            </w:r>
            <w:r w:rsidR="00B72BD1">
              <w:fldChar w:fldCharType="separate"/>
            </w:r>
            <w:r w:rsidR="00424559" w:rsidRPr="00424559">
              <w:rPr>
                <w:lang w:val="lv-LV"/>
              </w:rPr>
              <w:t>Datu struktūra „CancelMedicationDispenseRequest”</w:t>
            </w:r>
            <w:r w:rsidR="00B72BD1">
              <w:fldChar w:fldCharType="end"/>
            </w:r>
            <w:r w:rsidRPr="005E0944">
              <w:rPr>
                <w:lang w:val="lv-LV"/>
              </w:rPr>
              <w:t>.</w:t>
            </w:r>
          </w:p>
        </w:tc>
      </w:tr>
      <w:tr w:rsidR="00250D88" w:rsidRPr="005E0944" w14:paraId="3FA14DF0" w14:textId="77777777" w:rsidTr="00FE62F7">
        <w:tc>
          <w:tcPr>
            <w:tcW w:w="14850" w:type="dxa"/>
            <w:gridSpan w:val="3"/>
            <w:shd w:val="clear" w:color="auto" w:fill="F7F7F7"/>
          </w:tcPr>
          <w:p w14:paraId="5D5FCF51" w14:textId="77777777" w:rsidR="00250D88" w:rsidRPr="005E0944" w:rsidRDefault="00250D88" w:rsidP="00FE62F7">
            <w:pPr>
              <w:spacing w:before="40" w:after="40"/>
              <w:rPr>
                <w:i/>
                <w:lang w:val="lv-LV"/>
              </w:rPr>
            </w:pPr>
            <w:r w:rsidRPr="005E0944">
              <w:rPr>
                <w:i/>
                <w:lang w:val="lv-LV"/>
              </w:rPr>
              <w:t>„PORX_MT020070UV01_LV01InFulfillmentOf1” struktūras beigas</w:t>
            </w:r>
          </w:p>
        </w:tc>
      </w:tr>
      <w:tr w:rsidR="002A118F" w:rsidRPr="005E0944" w14:paraId="38A53856" w14:textId="77777777" w:rsidTr="00FE62F7">
        <w:tc>
          <w:tcPr>
            <w:tcW w:w="3660" w:type="dxa"/>
          </w:tcPr>
          <w:p w14:paraId="2A37BF2A" w14:textId="77777777" w:rsidR="002A118F" w:rsidRPr="005E0944" w:rsidRDefault="002A118F" w:rsidP="00FE62F7">
            <w:pPr>
              <w:spacing w:before="40" w:after="40"/>
              <w:rPr>
                <w:lang w:val="lv-LV"/>
              </w:rPr>
            </w:pPr>
            <w:r w:rsidRPr="005E0944">
              <w:rPr>
                <w:lang w:val="lv-LV"/>
              </w:rPr>
              <w:t>component3</w:t>
            </w:r>
          </w:p>
        </w:tc>
        <w:tc>
          <w:tcPr>
            <w:tcW w:w="6523" w:type="dxa"/>
          </w:tcPr>
          <w:p w14:paraId="37AD72F8" w14:textId="77777777" w:rsidR="002A118F" w:rsidRPr="005E0944" w:rsidRDefault="002A118F" w:rsidP="00FE62F7">
            <w:pPr>
              <w:spacing w:before="40" w:after="40"/>
              <w:rPr>
                <w:lang w:val="lv-LV"/>
              </w:rPr>
            </w:pPr>
            <w:r w:rsidRPr="005E0944">
              <w:rPr>
                <w:lang w:val="lv-LV"/>
              </w:rPr>
              <w:t>PORX_MT020070UV01_LV01Component3[]</w:t>
            </w:r>
          </w:p>
        </w:tc>
        <w:tc>
          <w:tcPr>
            <w:tcW w:w="4667" w:type="dxa"/>
          </w:tcPr>
          <w:p w14:paraId="14205D3A" w14:textId="77777777" w:rsidR="002A118F" w:rsidRPr="005E0944" w:rsidRDefault="002A118F" w:rsidP="00FE62F7">
            <w:pPr>
              <w:spacing w:before="40" w:after="40"/>
              <w:rPr>
                <w:lang w:val="lv-LV"/>
              </w:rPr>
            </w:pPr>
            <w:r w:rsidRPr="005E0944">
              <w:rPr>
                <w:lang w:val="lv-LV"/>
              </w:rPr>
              <w:t>Tiek izmantots, lai norādītu atbilstošos izsniegšanas notikumus.</w:t>
            </w:r>
          </w:p>
        </w:tc>
      </w:tr>
      <w:tr w:rsidR="002A118F" w:rsidRPr="005E0944" w14:paraId="01353C0E" w14:textId="77777777" w:rsidTr="00FE62F7">
        <w:tc>
          <w:tcPr>
            <w:tcW w:w="14850" w:type="dxa"/>
            <w:gridSpan w:val="3"/>
            <w:shd w:val="clear" w:color="auto" w:fill="F7F7F7"/>
          </w:tcPr>
          <w:p w14:paraId="356F12E9" w14:textId="77777777" w:rsidR="002A118F" w:rsidRPr="005E0944" w:rsidRDefault="002A118F" w:rsidP="00613DCC">
            <w:pPr>
              <w:spacing w:before="40" w:after="40"/>
              <w:rPr>
                <w:lang w:val="lv-LV"/>
              </w:rPr>
            </w:pPr>
            <w:r w:rsidRPr="005E0944">
              <w:rPr>
                <w:lang w:val="lv-LV"/>
              </w:rPr>
              <w:t>„</w:t>
            </w:r>
            <w:r w:rsidRPr="005E0944">
              <w:rPr>
                <w:b/>
                <w:lang w:val="lv-LV"/>
              </w:rPr>
              <w:t>PORX_MT020070UV01_LV01Component3</w:t>
            </w:r>
            <w:r w:rsidRPr="005E0944">
              <w:rPr>
                <w:lang w:val="lv-LV"/>
              </w:rPr>
              <w:t>” struktūra</w:t>
            </w:r>
          </w:p>
        </w:tc>
      </w:tr>
      <w:tr w:rsidR="002A118F" w:rsidRPr="005E0944" w14:paraId="601BDD1D" w14:textId="77777777" w:rsidTr="00FE62F7">
        <w:tc>
          <w:tcPr>
            <w:tcW w:w="3660" w:type="dxa"/>
          </w:tcPr>
          <w:p w14:paraId="724D9C88" w14:textId="77777777" w:rsidR="002A118F" w:rsidRPr="005E0944" w:rsidRDefault="002A118F" w:rsidP="00FE62F7">
            <w:pPr>
              <w:spacing w:before="40" w:after="40"/>
              <w:ind w:left="284"/>
              <w:rPr>
                <w:lang w:val="lv-LV"/>
              </w:rPr>
            </w:pPr>
            <w:r w:rsidRPr="005E0944">
              <w:rPr>
                <w:lang w:val="lv-LV"/>
              </w:rPr>
              <w:lastRenderedPageBreak/>
              <w:t>supplyEvent</w:t>
            </w:r>
          </w:p>
        </w:tc>
        <w:tc>
          <w:tcPr>
            <w:tcW w:w="6523" w:type="dxa"/>
          </w:tcPr>
          <w:p w14:paraId="267AF722" w14:textId="77777777" w:rsidR="002A118F" w:rsidRPr="005E0944" w:rsidRDefault="002A118F" w:rsidP="00FE62F7">
            <w:pPr>
              <w:spacing w:before="40" w:after="40"/>
              <w:rPr>
                <w:lang w:val="lv-LV"/>
              </w:rPr>
            </w:pPr>
            <w:r w:rsidRPr="005E0944">
              <w:rPr>
                <w:lang w:val="lv-LV"/>
              </w:rPr>
              <w:t>PORX_MT020070UV01_LV01SupplyEvent</w:t>
            </w:r>
          </w:p>
        </w:tc>
        <w:tc>
          <w:tcPr>
            <w:tcW w:w="4667" w:type="dxa"/>
          </w:tcPr>
          <w:p w14:paraId="56679DC1" w14:textId="77777777" w:rsidR="002A118F" w:rsidRPr="005E0944" w:rsidRDefault="002A118F" w:rsidP="00FE62F7">
            <w:pPr>
              <w:spacing w:before="40" w:after="40"/>
              <w:rPr>
                <w:lang w:val="lv-LV"/>
              </w:rPr>
            </w:pPr>
            <w:r w:rsidRPr="005E0944">
              <w:rPr>
                <w:lang w:val="lv-LV"/>
              </w:rPr>
              <w:t xml:space="preserve">Struktūra, kas satur izsniegšanas notikuma datus. Skatīt </w:t>
            </w:r>
            <w:r w:rsidR="00B72BD1">
              <w:fldChar w:fldCharType="begin"/>
            </w:r>
            <w:r w:rsidR="00B72BD1">
              <w:instrText xml:space="preserve"> REF _Ref330523677 \r \h  \* MERGEFORMAT </w:instrText>
            </w:r>
            <w:r w:rsidR="00B72BD1">
              <w:fldChar w:fldCharType="separate"/>
            </w:r>
            <w:r w:rsidR="00424559" w:rsidRPr="00424559">
              <w:rPr>
                <w:lang w:val="lv-LV"/>
              </w:rPr>
              <w:t>6.1.1.23</w:t>
            </w:r>
            <w:r w:rsidR="00B72BD1">
              <w:fldChar w:fldCharType="end"/>
            </w:r>
            <w:r w:rsidRPr="005E0944">
              <w:rPr>
                <w:lang w:val="lv-LV"/>
              </w:rPr>
              <w:t xml:space="preserve"> </w:t>
            </w:r>
            <w:r w:rsidR="00B72BD1">
              <w:fldChar w:fldCharType="begin"/>
            </w:r>
            <w:r w:rsidR="00B72BD1">
              <w:instrText xml:space="preserve"> REF _Ref330523679 \h  \* MERGEFORMAT </w:instrText>
            </w:r>
            <w:r w:rsidR="00B72BD1">
              <w:fldChar w:fldCharType="separate"/>
            </w:r>
            <w:r w:rsidR="00424559" w:rsidRPr="00424559">
              <w:rPr>
                <w:lang w:val="lv-LV"/>
              </w:rPr>
              <w:t>Datu struktūra „SupplyEvent”</w:t>
            </w:r>
            <w:r w:rsidR="00B72BD1">
              <w:fldChar w:fldCharType="end"/>
            </w:r>
            <w:r w:rsidRPr="005E0944">
              <w:rPr>
                <w:lang w:val="lv-LV"/>
              </w:rPr>
              <w:t>.</w:t>
            </w:r>
          </w:p>
        </w:tc>
      </w:tr>
      <w:tr w:rsidR="002A118F" w:rsidRPr="005E0944" w14:paraId="697C5BC9" w14:textId="77777777" w:rsidTr="00FE62F7">
        <w:tc>
          <w:tcPr>
            <w:tcW w:w="14850" w:type="dxa"/>
            <w:gridSpan w:val="3"/>
            <w:shd w:val="clear" w:color="auto" w:fill="F7F7F7"/>
          </w:tcPr>
          <w:p w14:paraId="27FE7FDF" w14:textId="77777777" w:rsidR="002A118F" w:rsidRPr="005E0944" w:rsidRDefault="002A118F" w:rsidP="00FE62F7">
            <w:pPr>
              <w:spacing w:before="40" w:after="40"/>
              <w:rPr>
                <w:i/>
                <w:lang w:val="lv-LV"/>
              </w:rPr>
            </w:pPr>
            <w:r w:rsidRPr="005E0944">
              <w:rPr>
                <w:i/>
                <w:lang w:val="lv-LV"/>
              </w:rPr>
              <w:t>„PORX_MT020070UV01_LV01Component3” struktūras beigas</w:t>
            </w:r>
          </w:p>
        </w:tc>
      </w:tr>
      <w:tr w:rsidR="00630C7D" w:rsidRPr="005E0944" w14:paraId="79C65B43" w14:textId="77777777" w:rsidTr="001779EB">
        <w:tc>
          <w:tcPr>
            <w:tcW w:w="3660" w:type="dxa"/>
          </w:tcPr>
          <w:p w14:paraId="62DA1CB0" w14:textId="77777777" w:rsidR="00630C7D" w:rsidRPr="005E0944" w:rsidRDefault="00630C7D" w:rsidP="001779EB">
            <w:pPr>
              <w:spacing w:before="40" w:after="40"/>
              <w:rPr>
                <w:lang w:val="lv-LV"/>
              </w:rPr>
            </w:pPr>
            <w:r w:rsidRPr="005E0944">
              <w:rPr>
                <w:lang w:val="lv-LV"/>
              </w:rPr>
              <w:t>component1</w:t>
            </w:r>
          </w:p>
        </w:tc>
        <w:tc>
          <w:tcPr>
            <w:tcW w:w="6523" w:type="dxa"/>
          </w:tcPr>
          <w:p w14:paraId="648B70A4" w14:textId="77777777" w:rsidR="00630C7D" w:rsidRPr="005E0944" w:rsidRDefault="00630C7D" w:rsidP="001779EB">
            <w:pPr>
              <w:spacing w:before="40" w:after="40"/>
              <w:rPr>
                <w:lang w:val="lv-LV"/>
              </w:rPr>
            </w:pPr>
            <w:r w:rsidRPr="005E0944">
              <w:rPr>
                <w:lang w:val="lv-LV"/>
              </w:rPr>
              <w:t>PORX_MT020070UV01_LV01Component1</w:t>
            </w:r>
          </w:p>
        </w:tc>
        <w:tc>
          <w:tcPr>
            <w:tcW w:w="4667" w:type="dxa"/>
          </w:tcPr>
          <w:p w14:paraId="546D2236" w14:textId="77777777" w:rsidR="00630C7D" w:rsidRPr="005E0944" w:rsidRDefault="00630C7D" w:rsidP="00630C7D">
            <w:pPr>
              <w:spacing w:before="40" w:after="40"/>
              <w:rPr>
                <w:lang w:val="lv-LV"/>
              </w:rPr>
            </w:pPr>
            <w:r w:rsidRPr="005E0944">
              <w:rPr>
                <w:lang w:val="lv-LV"/>
              </w:rPr>
              <w:t>Tiek izmantots, lai norādītu ka notikusi ĀL aizvietošana.</w:t>
            </w:r>
          </w:p>
        </w:tc>
      </w:tr>
      <w:tr w:rsidR="00630C7D" w:rsidRPr="005E0944" w14:paraId="518F73BE" w14:textId="77777777" w:rsidTr="001779EB">
        <w:tc>
          <w:tcPr>
            <w:tcW w:w="14850" w:type="dxa"/>
            <w:gridSpan w:val="3"/>
            <w:shd w:val="clear" w:color="auto" w:fill="F7F7F7"/>
          </w:tcPr>
          <w:p w14:paraId="49A81DE3" w14:textId="77777777" w:rsidR="00630C7D" w:rsidRPr="005E0944" w:rsidRDefault="00630C7D" w:rsidP="00613DCC">
            <w:pPr>
              <w:spacing w:before="40" w:after="40"/>
              <w:rPr>
                <w:lang w:val="lv-LV"/>
              </w:rPr>
            </w:pPr>
            <w:r w:rsidRPr="005E0944">
              <w:rPr>
                <w:lang w:val="lv-LV"/>
              </w:rPr>
              <w:t>„</w:t>
            </w:r>
            <w:r w:rsidRPr="005E0944">
              <w:rPr>
                <w:b/>
                <w:lang w:val="lv-LV"/>
              </w:rPr>
              <w:t>PORX_MT020070UV01_LV01Component1</w:t>
            </w:r>
            <w:r w:rsidRPr="005E0944">
              <w:rPr>
                <w:lang w:val="lv-LV"/>
              </w:rPr>
              <w:t>” struktūra</w:t>
            </w:r>
          </w:p>
        </w:tc>
      </w:tr>
      <w:tr w:rsidR="00630C7D" w:rsidRPr="005E0944" w14:paraId="1603AEA2" w14:textId="77777777" w:rsidTr="001779EB">
        <w:tc>
          <w:tcPr>
            <w:tcW w:w="3660" w:type="dxa"/>
          </w:tcPr>
          <w:p w14:paraId="0758178B" w14:textId="77777777" w:rsidR="00630C7D" w:rsidRPr="005E0944" w:rsidRDefault="00630C7D" w:rsidP="00630C7D">
            <w:pPr>
              <w:spacing w:before="40" w:after="40"/>
              <w:ind w:left="284"/>
              <w:rPr>
                <w:lang w:val="lv-LV"/>
              </w:rPr>
            </w:pPr>
            <w:r w:rsidRPr="005E0944">
              <w:rPr>
                <w:lang w:val="lv-LV"/>
              </w:rPr>
              <w:t>substitutionMade</w:t>
            </w:r>
          </w:p>
        </w:tc>
        <w:tc>
          <w:tcPr>
            <w:tcW w:w="6523" w:type="dxa"/>
          </w:tcPr>
          <w:p w14:paraId="598BE8F7" w14:textId="77777777" w:rsidR="00630C7D" w:rsidRPr="005E0944" w:rsidRDefault="00630C7D" w:rsidP="00630C7D">
            <w:pPr>
              <w:spacing w:before="40" w:after="40"/>
              <w:rPr>
                <w:lang w:val="lv-LV"/>
              </w:rPr>
            </w:pPr>
            <w:r w:rsidRPr="005E0944">
              <w:rPr>
                <w:lang w:val="lv-LV"/>
              </w:rPr>
              <w:t>PORX_MT020070UV01_LV01SubstitutionMade</w:t>
            </w:r>
          </w:p>
        </w:tc>
        <w:tc>
          <w:tcPr>
            <w:tcW w:w="4667" w:type="dxa"/>
          </w:tcPr>
          <w:p w14:paraId="677531C8" w14:textId="3EB8C3E0" w:rsidR="00630C7D" w:rsidRPr="005E0944" w:rsidRDefault="00630C7D" w:rsidP="00630C7D">
            <w:pPr>
              <w:spacing w:before="40" w:after="40"/>
              <w:rPr>
                <w:lang w:val="lv-LV"/>
              </w:rPr>
            </w:pPr>
            <w:r w:rsidRPr="005E0944">
              <w:rPr>
                <w:lang w:val="lv-LV"/>
              </w:rPr>
              <w:t>Tiek izmantots, lai norādītu</w:t>
            </w:r>
            <w:r w:rsidR="001F6CB9">
              <w:rPr>
                <w:lang w:val="lv-LV"/>
              </w:rPr>
              <w:t>,</w:t>
            </w:r>
            <w:r w:rsidRPr="005E0944">
              <w:rPr>
                <w:lang w:val="lv-LV"/>
              </w:rPr>
              <w:t xml:space="preserve"> ka notikusi ĀL aizvietošana.</w:t>
            </w:r>
          </w:p>
        </w:tc>
      </w:tr>
      <w:tr w:rsidR="00630C7D" w:rsidRPr="005E0944" w14:paraId="49BE1881" w14:textId="77777777" w:rsidTr="001779EB">
        <w:tc>
          <w:tcPr>
            <w:tcW w:w="14850" w:type="dxa"/>
            <w:gridSpan w:val="3"/>
            <w:shd w:val="clear" w:color="auto" w:fill="F7F7F7"/>
          </w:tcPr>
          <w:p w14:paraId="264F42B0" w14:textId="77777777" w:rsidR="00630C7D" w:rsidRPr="005E0944" w:rsidRDefault="00630C7D" w:rsidP="00613DCC">
            <w:pPr>
              <w:spacing w:before="40" w:after="40"/>
              <w:ind w:left="284"/>
              <w:rPr>
                <w:lang w:val="lv-LV"/>
              </w:rPr>
            </w:pPr>
            <w:r w:rsidRPr="005E0944">
              <w:rPr>
                <w:lang w:val="lv-LV"/>
              </w:rPr>
              <w:t>„</w:t>
            </w:r>
            <w:r w:rsidRPr="005E0944">
              <w:rPr>
                <w:b/>
                <w:lang w:val="lv-LV"/>
              </w:rPr>
              <w:t>PORX_MT020070UV01_LV01SubstitutionMade</w:t>
            </w:r>
            <w:r w:rsidRPr="005E0944">
              <w:rPr>
                <w:lang w:val="lv-LV"/>
              </w:rPr>
              <w:t>” struktūra</w:t>
            </w:r>
          </w:p>
        </w:tc>
      </w:tr>
      <w:tr w:rsidR="00630C7D" w:rsidRPr="005E0944" w14:paraId="731F6AD8" w14:textId="77777777" w:rsidTr="001779EB">
        <w:tc>
          <w:tcPr>
            <w:tcW w:w="3660" w:type="dxa"/>
          </w:tcPr>
          <w:p w14:paraId="1CBEDA0B" w14:textId="77777777" w:rsidR="00630C7D" w:rsidRPr="005E0944" w:rsidRDefault="00630C7D" w:rsidP="00630C7D">
            <w:pPr>
              <w:spacing w:before="40" w:after="40"/>
              <w:ind w:left="567"/>
              <w:rPr>
                <w:lang w:val="lv-LV"/>
              </w:rPr>
            </w:pPr>
            <w:r w:rsidRPr="005E0944">
              <w:rPr>
                <w:lang w:val="lv-LV"/>
              </w:rPr>
              <w:t>reasonCode</w:t>
            </w:r>
          </w:p>
        </w:tc>
        <w:tc>
          <w:tcPr>
            <w:tcW w:w="6523" w:type="dxa"/>
          </w:tcPr>
          <w:p w14:paraId="60BF8EEB" w14:textId="77777777" w:rsidR="00630C7D" w:rsidRPr="005E0944" w:rsidRDefault="00630C7D" w:rsidP="001779EB">
            <w:pPr>
              <w:spacing w:before="40" w:after="40"/>
              <w:rPr>
                <w:lang w:val="lv-LV"/>
              </w:rPr>
            </w:pPr>
            <w:r w:rsidRPr="005E0944">
              <w:rPr>
                <w:lang w:val="lv-LV"/>
              </w:rPr>
              <w:t>CD[]</w:t>
            </w:r>
          </w:p>
        </w:tc>
        <w:tc>
          <w:tcPr>
            <w:tcW w:w="4667" w:type="dxa"/>
          </w:tcPr>
          <w:p w14:paraId="2FDAACAE" w14:textId="77777777" w:rsidR="00630C7D" w:rsidRPr="005E0944" w:rsidRDefault="00630C7D" w:rsidP="001779EB">
            <w:pPr>
              <w:spacing w:before="40" w:after="40"/>
              <w:rPr>
                <w:lang w:val="lv-LV"/>
              </w:rPr>
            </w:pPr>
            <w:r w:rsidRPr="005E0944">
              <w:rPr>
                <w:lang w:val="lv-LV"/>
              </w:rPr>
              <w:t>ĀL aizvietošanas iemesls.</w:t>
            </w:r>
          </w:p>
        </w:tc>
      </w:tr>
      <w:tr w:rsidR="00630C7D" w:rsidRPr="005E0944" w14:paraId="62598E9B" w14:textId="77777777" w:rsidTr="001779EB">
        <w:tc>
          <w:tcPr>
            <w:tcW w:w="14850" w:type="dxa"/>
            <w:gridSpan w:val="3"/>
            <w:shd w:val="clear" w:color="auto" w:fill="F7F7F7"/>
          </w:tcPr>
          <w:p w14:paraId="1752E64B" w14:textId="77777777" w:rsidR="00630C7D" w:rsidRPr="005E0944" w:rsidRDefault="00630C7D" w:rsidP="001779EB">
            <w:pPr>
              <w:spacing w:before="40" w:after="40"/>
              <w:ind w:left="284"/>
              <w:rPr>
                <w:i/>
                <w:lang w:val="lv-LV"/>
              </w:rPr>
            </w:pPr>
            <w:r w:rsidRPr="005E0944">
              <w:rPr>
                <w:i/>
                <w:lang w:val="lv-LV"/>
              </w:rPr>
              <w:t>„</w:t>
            </w:r>
            <w:r w:rsidRPr="005E0944">
              <w:rPr>
                <w:lang w:val="lv-LV"/>
              </w:rPr>
              <w:t>PORX_MT020070UV01_LV01SubstitutionMade</w:t>
            </w:r>
            <w:r w:rsidRPr="005E0944">
              <w:rPr>
                <w:i/>
                <w:lang w:val="lv-LV"/>
              </w:rPr>
              <w:t>” struktūras beigas</w:t>
            </w:r>
          </w:p>
        </w:tc>
      </w:tr>
      <w:tr w:rsidR="00630C7D" w:rsidRPr="005E0944" w14:paraId="1BFE51F3" w14:textId="77777777" w:rsidTr="001779EB">
        <w:tc>
          <w:tcPr>
            <w:tcW w:w="14850" w:type="dxa"/>
            <w:gridSpan w:val="3"/>
            <w:shd w:val="clear" w:color="auto" w:fill="F7F7F7"/>
          </w:tcPr>
          <w:p w14:paraId="20C0B577" w14:textId="77777777" w:rsidR="00630C7D" w:rsidRPr="005E0944" w:rsidRDefault="00630C7D" w:rsidP="00630C7D">
            <w:pPr>
              <w:spacing w:before="40" w:after="40"/>
              <w:rPr>
                <w:i/>
                <w:lang w:val="lv-LV"/>
              </w:rPr>
            </w:pPr>
            <w:r w:rsidRPr="005E0944">
              <w:rPr>
                <w:i/>
                <w:lang w:val="lv-LV"/>
              </w:rPr>
              <w:t>„PORX_MT020070UV01_LV01Component1” struktūras beigas</w:t>
            </w:r>
          </w:p>
        </w:tc>
      </w:tr>
      <w:tr w:rsidR="002A118F" w:rsidRPr="005E0944" w14:paraId="2CD2D935" w14:textId="77777777" w:rsidTr="00FE62F7">
        <w:tc>
          <w:tcPr>
            <w:tcW w:w="3660" w:type="dxa"/>
          </w:tcPr>
          <w:p w14:paraId="069AA834" w14:textId="77777777" w:rsidR="002A118F" w:rsidRPr="005E0944" w:rsidRDefault="00630C7D" w:rsidP="00FE62F7">
            <w:pPr>
              <w:spacing w:before="40" w:after="40"/>
              <w:rPr>
                <w:lang w:val="lv-LV"/>
              </w:rPr>
            </w:pPr>
            <w:r w:rsidRPr="005E0944">
              <w:rPr>
                <w:lang w:val="lv-LV"/>
              </w:rPr>
              <w:t>c</w:t>
            </w:r>
            <w:r w:rsidR="002A118F" w:rsidRPr="005E0944">
              <w:rPr>
                <w:lang w:val="lv-LV"/>
              </w:rPr>
              <w:t>omponent4</w:t>
            </w:r>
          </w:p>
        </w:tc>
        <w:tc>
          <w:tcPr>
            <w:tcW w:w="6523" w:type="dxa"/>
          </w:tcPr>
          <w:p w14:paraId="76338CF5" w14:textId="77777777" w:rsidR="002A118F" w:rsidRPr="005E0944" w:rsidRDefault="002A118F" w:rsidP="00FE62F7">
            <w:pPr>
              <w:spacing w:before="40" w:after="40"/>
              <w:rPr>
                <w:lang w:val="lv-LV"/>
              </w:rPr>
            </w:pPr>
            <w:r w:rsidRPr="005E0944">
              <w:rPr>
                <w:lang w:val="lv-LV"/>
              </w:rPr>
              <w:t>PORX_MT020070UV01_LV01Component6</w:t>
            </w:r>
          </w:p>
        </w:tc>
        <w:tc>
          <w:tcPr>
            <w:tcW w:w="4667" w:type="dxa"/>
          </w:tcPr>
          <w:p w14:paraId="32B38A71" w14:textId="77777777" w:rsidR="002A118F" w:rsidRPr="005E0944" w:rsidRDefault="002A118F" w:rsidP="00FE62F7">
            <w:pPr>
              <w:spacing w:before="40" w:after="40"/>
              <w:rPr>
                <w:lang w:val="lv-LV"/>
              </w:rPr>
            </w:pPr>
            <w:r w:rsidRPr="005E0944">
              <w:rPr>
                <w:lang w:val="lv-LV"/>
              </w:rPr>
              <w:t>Tiek izmantots, lai norādītu informāciju par pacienta uzrādītajiem dokumentiem.</w:t>
            </w:r>
          </w:p>
        </w:tc>
      </w:tr>
      <w:tr w:rsidR="002A118F" w:rsidRPr="005E0944" w14:paraId="4A0BAFB1" w14:textId="77777777" w:rsidTr="00FE62F7">
        <w:tc>
          <w:tcPr>
            <w:tcW w:w="14850" w:type="dxa"/>
            <w:gridSpan w:val="3"/>
            <w:shd w:val="clear" w:color="auto" w:fill="F7F7F7"/>
          </w:tcPr>
          <w:p w14:paraId="2FE39D06" w14:textId="77777777" w:rsidR="002A118F" w:rsidRPr="005E0944" w:rsidRDefault="002A118F" w:rsidP="00613DCC">
            <w:pPr>
              <w:spacing w:before="40" w:after="40"/>
              <w:rPr>
                <w:lang w:val="lv-LV"/>
              </w:rPr>
            </w:pPr>
            <w:r w:rsidRPr="005E0944">
              <w:rPr>
                <w:lang w:val="lv-LV"/>
              </w:rPr>
              <w:t>„</w:t>
            </w:r>
            <w:r w:rsidRPr="005E0944">
              <w:rPr>
                <w:b/>
                <w:lang w:val="lv-LV"/>
              </w:rPr>
              <w:t>PORX_MT020070UV01_LV01Component6</w:t>
            </w:r>
            <w:r w:rsidRPr="005E0944">
              <w:rPr>
                <w:lang w:val="lv-LV"/>
              </w:rPr>
              <w:t>” struktūra</w:t>
            </w:r>
          </w:p>
        </w:tc>
      </w:tr>
      <w:tr w:rsidR="002A118F" w:rsidRPr="005E0944" w14:paraId="2C981410" w14:textId="77777777" w:rsidTr="00FE62F7">
        <w:tc>
          <w:tcPr>
            <w:tcW w:w="3660" w:type="dxa"/>
          </w:tcPr>
          <w:p w14:paraId="3D600233" w14:textId="77777777" w:rsidR="002A118F" w:rsidRPr="005E0944" w:rsidRDefault="002A118F" w:rsidP="00FE62F7">
            <w:pPr>
              <w:spacing w:before="40" w:after="40"/>
              <w:ind w:left="284"/>
              <w:rPr>
                <w:lang w:val="lv-LV"/>
              </w:rPr>
            </w:pPr>
            <w:r w:rsidRPr="005E0944">
              <w:rPr>
                <w:lang w:val="lv-LV"/>
              </w:rPr>
              <w:t>EHIC</w:t>
            </w:r>
          </w:p>
        </w:tc>
        <w:tc>
          <w:tcPr>
            <w:tcW w:w="6523" w:type="dxa"/>
          </w:tcPr>
          <w:p w14:paraId="274143C2" w14:textId="77777777" w:rsidR="002A118F" w:rsidRPr="005E0944" w:rsidRDefault="002A118F" w:rsidP="00FE62F7">
            <w:pPr>
              <w:spacing w:before="40" w:after="40"/>
              <w:rPr>
                <w:lang w:val="lv-LV"/>
              </w:rPr>
            </w:pPr>
            <w:r w:rsidRPr="005E0944">
              <w:rPr>
                <w:lang w:val="lv-LV"/>
              </w:rPr>
              <w:t>PORX_MT020070UV01_LV01EHIC</w:t>
            </w:r>
          </w:p>
        </w:tc>
        <w:tc>
          <w:tcPr>
            <w:tcW w:w="4667" w:type="dxa"/>
          </w:tcPr>
          <w:p w14:paraId="0DD12C2B" w14:textId="77777777" w:rsidR="002A118F" w:rsidRPr="005E0944" w:rsidRDefault="002A118F" w:rsidP="00FE62F7">
            <w:pPr>
              <w:spacing w:before="40" w:after="40"/>
              <w:rPr>
                <w:lang w:val="lv-LV"/>
              </w:rPr>
            </w:pPr>
            <w:r w:rsidRPr="005E0944">
              <w:rPr>
                <w:lang w:val="lv-LV"/>
              </w:rPr>
              <w:t>Struktūra, kas satur informāciju par uzrādīto EVAK kartiņu vai to aizvietojošo sertifikātu.</w:t>
            </w:r>
          </w:p>
        </w:tc>
      </w:tr>
      <w:tr w:rsidR="002A118F" w:rsidRPr="005E0944" w14:paraId="64810587" w14:textId="77777777" w:rsidTr="00FE62F7">
        <w:tc>
          <w:tcPr>
            <w:tcW w:w="14850" w:type="dxa"/>
            <w:gridSpan w:val="3"/>
            <w:shd w:val="clear" w:color="auto" w:fill="F7F7F7"/>
          </w:tcPr>
          <w:p w14:paraId="61466441" w14:textId="77777777" w:rsidR="002A118F" w:rsidRPr="005E0944" w:rsidRDefault="002A118F" w:rsidP="00613DCC">
            <w:pPr>
              <w:spacing w:before="40" w:after="40"/>
              <w:ind w:left="284"/>
              <w:rPr>
                <w:lang w:val="lv-LV"/>
              </w:rPr>
            </w:pPr>
            <w:r w:rsidRPr="005E0944">
              <w:rPr>
                <w:lang w:val="lv-LV"/>
              </w:rPr>
              <w:t>„</w:t>
            </w:r>
            <w:r w:rsidRPr="005E0944">
              <w:rPr>
                <w:b/>
                <w:lang w:val="lv-LV"/>
              </w:rPr>
              <w:t>PORX_MT020070UV01_LV01EHIC</w:t>
            </w:r>
            <w:r w:rsidRPr="005E0944">
              <w:rPr>
                <w:lang w:val="lv-LV"/>
              </w:rPr>
              <w:t>” struktūra</w:t>
            </w:r>
          </w:p>
        </w:tc>
      </w:tr>
      <w:tr w:rsidR="002A118F" w:rsidRPr="005E0944" w14:paraId="1774F8D0" w14:textId="77777777" w:rsidTr="00FE62F7">
        <w:tc>
          <w:tcPr>
            <w:tcW w:w="3660" w:type="dxa"/>
          </w:tcPr>
          <w:p w14:paraId="44BDE5CF" w14:textId="77777777" w:rsidR="002A118F" w:rsidRPr="005E0944" w:rsidRDefault="002A118F" w:rsidP="00FE62F7">
            <w:pPr>
              <w:spacing w:before="40" w:after="40"/>
              <w:ind w:left="567"/>
              <w:rPr>
                <w:lang w:val="lv-LV"/>
              </w:rPr>
            </w:pPr>
            <w:r w:rsidRPr="005E0944">
              <w:rPr>
                <w:lang w:val="lv-LV"/>
              </w:rPr>
              <w:t>effectiveTime</w:t>
            </w:r>
          </w:p>
        </w:tc>
        <w:tc>
          <w:tcPr>
            <w:tcW w:w="6523" w:type="dxa"/>
          </w:tcPr>
          <w:p w14:paraId="442600E7" w14:textId="77777777" w:rsidR="002A118F" w:rsidRPr="005E0944" w:rsidRDefault="002A118F" w:rsidP="00FE62F7">
            <w:pPr>
              <w:spacing w:before="40" w:after="40"/>
              <w:rPr>
                <w:lang w:val="lv-LV"/>
              </w:rPr>
            </w:pPr>
            <w:r w:rsidRPr="005E0944">
              <w:rPr>
                <w:lang w:val="lv-LV"/>
              </w:rPr>
              <w:t>IVL_TS</w:t>
            </w:r>
          </w:p>
        </w:tc>
        <w:tc>
          <w:tcPr>
            <w:tcW w:w="4667" w:type="dxa"/>
          </w:tcPr>
          <w:p w14:paraId="00FD7B6F" w14:textId="77777777" w:rsidR="002A118F" w:rsidRPr="005E0944" w:rsidRDefault="002A118F" w:rsidP="00FE62F7">
            <w:pPr>
              <w:spacing w:before="40" w:after="40"/>
              <w:rPr>
                <w:lang w:val="lv-LV"/>
              </w:rPr>
            </w:pPr>
            <w:r w:rsidRPr="005E0944">
              <w:rPr>
                <w:lang w:val="lv-LV"/>
              </w:rPr>
              <w:t>EVAK sertifikāta derīguma termiņš.</w:t>
            </w:r>
          </w:p>
        </w:tc>
      </w:tr>
      <w:tr w:rsidR="002A118F" w:rsidRPr="005E0944" w14:paraId="0EA1E80C" w14:textId="77777777" w:rsidTr="00FE62F7">
        <w:tc>
          <w:tcPr>
            <w:tcW w:w="3660" w:type="dxa"/>
          </w:tcPr>
          <w:p w14:paraId="7D7A12D6" w14:textId="77777777" w:rsidR="002A118F" w:rsidRPr="005E0944" w:rsidRDefault="002A118F" w:rsidP="00FE62F7">
            <w:pPr>
              <w:spacing w:before="40" w:after="40"/>
              <w:ind w:left="567"/>
              <w:rPr>
                <w:lang w:val="lv-LV"/>
              </w:rPr>
            </w:pPr>
            <w:r w:rsidRPr="005E0944">
              <w:rPr>
                <w:lang w:val="lv-LV"/>
              </w:rPr>
              <w:t>id</w:t>
            </w:r>
          </w:p>
        </w:tc>
        <w:tc>
          <w:tcPr>
            <w:tcW w:w="6523" w:type="dxa"/>
          </w:tcPr>
          <w:p w14:paraId="4F3187D3" w14:textId="77777777" w:rsidR="002A118F" w:rsidRPr="005E0944" w:rsidRDefault="002A118F" w:rsidP="00FE62F7">
            <w:pPr>
              <w:spacing w:before="40" w:after="40"/>
              <w:rPr>
                <w:lang w:val="lv-LV"/>
              </w:rPr>
            </w:pPr>
            <w:r w:rsidRPr="005E0944">
              <w:rPr>
                <w:lang w:val="lv-LV"/>
              </w:rPr>
              <w:t>II</w:t>
            </w:r>
          </w:p>
        </w:tc>
        <w:tc>
          <w:tcPr>
            <w:tcW w:w="4667" w:type="dxa"/>
          </w:tcPr>
          <w:p w14:paraId="3A34976C" w14:textId="77777777" w:rsidR="002A118F" w:rsidRPr="005E0944" w:rsidRDefault="002A118F" w:rsidP="00FE62F7">
            <w:pPr>
              <w:spacing w:before="40" w:after="40"/>
              <w:rPr>
                <w:lang w:val="lv-LV"/>
              </w:rPr>
            </w:pPr>
            <w:r w:rsidRPr="005E0944">
              <w:rPr>
                <w:lang w:val="lv-LV"/>
              </w:rPr>
              <w:t>EVAK kartiņas kods vai sertifikāta numurs.</w:t>
            </w:r>
          </w:p>
        </w:tc>
      </w:tr>
      <w:tr w:rsidR="002A118F" w:rsidRPr="005E0944" w14:paraId="68757D81" w14:textId="77777777" w:rsidTr="00FE62F7">
        <w:tc>
          <w:tcPr>
            <w:tcW w:w="3660" w:type="dxa"/>
          </w:tcPr>
          <w:p w14:paraId="744FD7B8" w14:textId="77777777" w:rsidR="002A118F" w:rsidRPr="005E0944" w:rsidRDefault="002A118F" w:rsidP="00FE62F7">
            <w:pPr>
              <w:spacing w:before="40" w:after="40"/>
              <w:ind w:left="567"/>
              <w:rPr>
                <w:lang w:val="lv-LV"/>
              </w:rPr>
            </w:pPr>
            <w:r w:rsidRPr="005E0944">
              <w:rPr>
                <w:lang w:val="lv-LV"/>
              </w:rPr>
              <w:t>issueTime</w:t>
            </w:r>
          </w:p>
        </w:tc>
        <w:tc>
          <w:tcPr>
            <w:tcW w:w="6523" w:type="dxa"/>
          </w:tcPr>
          <w:p w14:paraId="361392FF" w14:textId="77777777" w:rsidR="002A118F" w:rsidRPr="005E0944" w:rsidRDefault="002A118F" w:rsidP="00FE62F7">
            <w:pPr>
              <w:spacing w:before="40" w:after="40"/>
              <w:rPr>
                <w:lang w:val="lv-LV"/>
              </w:rPr>
            </w:pPr>
            <w:r w:rsidRPr="005E0944">
              <w:rPr>
                <w:lang w:val="lv-LV"/>
              </w:rPr>
              <w:t>TS</w:t>
            </w:r>
          </w:p>
        </w:tc>
        <w:tc>
          <w:tcPr>
            <w:tcW w:w="4667" w:type="dxa"/>
          </w:tcPr>
          <w:p w14:paraId="27FB22DF" w14:textId="77777777" w:rsidR="002A118F" w:rsidRPr="005E0944" w:rsidRDefault="002A118F" w:rsidP="00FE62F7">
            <w:pPr>
              <w:spacing w:before="40" w:after="40"/>
              <w:rPr>
                <w:lang w:val="lv-LV"/>
              </w:rPr>
            </w:pPr>
            <w:r w:rsidRPr="005E0944">
              <w:rPr>
                <w:lang w:val="lv-LV"/>
              </w:rPr>
              <w:t>EVAK sertifikāta izsniegšanas datums.</w:t>
            </w:r>
          </w:p>
        </w:tc>
      </w:tr>
      <w:tr w:rsidR="002A118F" w:rsidRPr="005E0944" w14:paraId="46B526B1" w14:textId="77777777" w:rsidTr="00FE62F7">
        <w:tc>
          <w:tcPr>
            <w:tcW w:w="14850" w:type="dxa"/>
            <w:gridSpan w:val="3"/>
            <w:shd w:val="clear" w:color="auto" w:fill="F7F7F7"/>
          </w:tcPr>
          <w:p w14:paraId="7E5CBC6A" w14:textId="77777777" w:rsidR="002A118F" w:rsidRPr="005E0944" w:rsidRDefault="002A118F" w:rsidP="00FE62F7">
            <w:pPr>
              <w:spacing w:before="40" w:after="40"/>
              <w:ind w:left="284"/>
              <w:rPr>
                <w:i/>
                <w:lang w:val="lv-LV"/>
              </w:rPr>
            </w:pPr>
            <w:r w:rsidRPr="005E0944">
              <w:rPr>
                <w:i/>
                <w:lang w:val="lv-LV"/>
              </w:rPr>
              <w:t>„PORX_MT020070UV01_LV01EHIC” struktūras beigas</w:t>
            </w:r>
          </w:p>
        </w:tc>
      </w:tr>
      <w:tr w:rsidR="002A118F" w:rsidRPr="005E0944" w14:paraId="3C90A6E0" w14:textId="77777777" w:rsidTr="00FE62F7">
        <w:tc>
          <w:tcPr>
            <w:tcW w:w="3660" w:type="dxa"/>
          </w:tcPr>
          <w:p w14:paraId="2E9A3BA1" w14:textId="77777777" w:rsidR="002A118F" w:rsidRPr="005E0944" w:rsidRDefault="002A118F" w:rsidP="00FE62F7">
            <w:pPr>
              <w:spacing w:before="40" w:after="40"/>
              <w:ind w:left="284"/>
              <w:rPr>
                <w:lang w:val="lv-LV"/>
              </w:rPr>
            </w:pPr>
            <w:r w:rsidRPr="005E0944">
              <w:rPr>
                <w:lang w:val="lv-LV"/>
              </w:rPr>
              <w:lastRenderedPageBreak/>
              <w:t>sociallySupportedInd</w:t>
            </w:r>
          </w:p>
        </w:tc>
        <w:tc>
          <w:tcPr>
            <w:tcW w:w="6523" w:type="dxa"/>
          </w:tcPr>
          <w:p w14:paraId="6DEE5578" w14:textId="77777777" w:rsidR="002A118F" w:rsidRPr="005E0944" w:rsidRDefault="002A118F" w:rsidP="00FE62F7">
            <w:pPr>
              <w:spacing w:before="40" w:after="40"/>
              <w:rPr>
                <w:lang w:val="lv-LV"/>
              </w:rPr>
            </w:pPr>
            <w:r w:rsidRPr="005E0944">
              <w:rPr>
                <w:lang w:val="lv-LV"/>
              </w:rPr>
              <w:t>BL</w:t>
            </w:r>
          </w:p>
        </w:tc>
        <w:tc>
          <w:tcPr>
            <w:tcW w:w="4667" w:type="dxa"/>
          </w:tcPr>
          <w:p w14:paraId="6B51CF75" w14:textId="77777777" w:rsidR="002A118F" w:rsidRPr="005E0944" w:rsidRDefault="002A118F" w:rsidP="00FE62F7">
            <w:pPr>
              <w:spacing w:before="40" w:after="40"/>
              <w:rPr>
                <w:lang w:val="lv-LV"/>
              </w:rPr>
            </w:pPr>
            <w:r w:rsidRPr="005E0944">
              <w:rPr>
                <w:lang w:val="lv-LV"/>
              </w:rPr>
              <w:t>Pazīme, ka pacients uzrādījis dokumentu, kas apliecina, ka pacients ir trūcīga persona.</w:t>
            </w:r>
          </w:p>
        </w:tc>
      </w:tr>
      <w:tr w:rsidR="002A118F" w:rsidRPr="005E0944" w14:paraId="12A37142" w14:textId="77777777" w:rsidTr="00FE62F7">
        <w:tc>
          <w:tcPr>
            <w:tcW w:w="14850" w:type="dxa"/>
            <w:gridSpan w:val="3"/>
            <w:shd w:val="clear" w:color="auto" w:fill="F7F7F7"/>
          </w:tcPr>
          <w:p w14:paraId="145EC475" w14:textId="77777777" w:rsidR="002A118F" w:rsidRPr="005E0944" w:rsidRDefault="002A118F" w:rsidP="00FE62F7">
            <w:pPr>
              <w:spacing w:before="40" w:after="40"/>
              <w:rPr>
                <w:i/>
                <w:lang w:val="lv-LV"/>
              </w:rPr>
            </w:pPr>
            <w:r w:rsidRPr="005E0944">
              <w:rPr>
                <w:i/>
                <w:lang w:val="lv-LV"/>
              </w:rPr>
              <w:t>„PORX_MT020070UV01_LV01Component6” struktūras beigas</w:t>
            </w:r>
          </w:p>
        </w:tc>
      </w:tr>
    </w:tbl>
    <w:p w14:paraId="233C9FA9" w14:textId="77777777" w:rsidR="00D07EDD" w:rsidRPr="005E0944" w:rsidRDefault="00D07EDD" w:rsidP="00036BA7">
      <w:pPr>
        <w:pStyle w:val="Heading4"/>
        <w:ind w:left="862" w:hanging="862"/>
      </w:pPr>
      <w:bookmarkStart w:id="254" w:name="_Ref330523511"/>
      <w:bookmarkStart w:id="255" w:name="_Ref330523513"/>
      <w:bookmarkStart w:id="256" w:name="_Ref330523874"/>
      <w:bookmarkStart w:id="257" w:name="_Ref330523877"/>
      <w:bookmarkStart w:id="258" w:name="_Toc476847082"/>
      <w:r w:rsidRPr="005E0944">
        <w:lastRenderedPageBreak/>
        <w:t>Datu struktūra „CombinedMedicationRequest”</w:t>
      </w:r>
      <w:bookmarkEnd w:id="254"/>
      <w:bookmarkEnd w:id="255"/>
      <w:bookmarkEnd w:id="256"/>
      <w:bookmarkEnd w:id="257"/>
      <w:bookmarkEnd w:id="258"/>
    </w:p>
    <w:p w14:paraId="67C5D016" w14:textId="77777777" w:rsidR="00D07EDD" w:rsidRPr="005E0944" w:rsidRDefault="00D07EDD" w:rsidP="00613DCC">
      <w:pPr>
        <w:keepNext/>
      </w:pPr>
      <w:r w:rsidRPr="005E0944">
        <w:rPr>
          <w:b/>
        </w:rPr>
        <w:t>Identifikācija:</w:t>
      </w:r>
      <w:r w:rsidRPr="005E0944">
        <w:t xml:space="preserve"> PORX_MT010120UV01_LV01CombinedMedicationRequest.</w:t>
      </w:r>
    </w:p>
    <w:p w14:paraId="2ACCD6F3" w14:textId="77777777" w:rsidR="00D07EDD" w:rsidRPr="005E0944" w:rsidRDefault="00D07EDD" w:rsidP="00E9270E">
      <w:pPr>
        <w:keepNext/>
        <w:spacing w:before="120"/>
      </w:pPr>
      <w:r w:rsidRPr="005E0944">
        <w:t>Datu struktūra tiek automātiski ģenerēta no PORX_MT010120UV01_LV01 XML shēmas.</w:t>
      </w:r>
    </w:p>
    <w:p w14:paraId="0F5F04E4" w14:textId="77777777" w:rsidR="00D07EDD" w:rsidRDefault="00D07EDD" w:rsidP="00E9270E">
      <w:pPr>
        <w:keepNext/>
      </w:pPr>
      <w:r w:rsidRPr="005E0944">
        <w:t>Datu struktūra tiek izmantota receptes datu pārsūtīšanai.</w:t>
      </w:r>
    </w:p>
    <w:p w14:paraId="4B4B65C9" w14:textId="6EEEEB59" w:rsidR="000D079B" w:rsidRPr="005E0944" w:rsidRDefault="0097444D" w:rsidP="0097444D">
      <w:pPr>
        <w:keepNext/>
        <w:jc w:val="center"/>
      </w:pPr>
      <w:r w:rsidRPr="0097444D">
        <w:rPr>
          <w:noProof/>
          <w:lang w:eastAsia="lv-LV"/>
        </w:rPr>
        <w:drawing>
          <wp:inline distT="0" distB="0" distL="0" distR="0" wp14:anchorId="37267276" wp14:editId="54AF7FD9">
            <wp:extent cx="8172450" cy="418838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241790" cy="4223925"/>
                    </a:xfrm>
                    <a:prstGeom prst="rect">
                      <a:avLst/>
                    </a:prstGeom>
                  </pic:spPr>
                </pic:pic>
              </a:graphicData>
            </a:graphic>
          </wp:inline>
        </w:drawing>
      </w:r>
    </w:p>
    <w:p w14:paraId="268CAA63" w14:textId="267DA1A5" w:rsidR="00D07EDD" w:rsidRPr="005E0944" w:rsidRDefault="00D07EDD" w:rsidP="00D07EDD">
      <w:pPr>
        <w:pStyle w:val="ImageCaption"/>
        <w:rPr>
          <w:noProof/>
        </w:rPr>
      </w:pPr>
      <w:r w:rsidRPr="005E0944">
        <w:t xml:space="preserve"> </w:t>
      </w:r>
      <w:r w:rsidR="004C77B1" w:rsidRPr="005E0944">
        <w:fldChar w:fldCharType="begin"/>
      </w:r>
      <w:r w:rsidR="00EB662F" w:rsidRPr="005E0944">
        <w:instrText xml:space="preserve"> SEQ Attēls \# "0.attēls. " </w:instrText>
      </w:r>
      <w:r w:rsidR="004C77B1" w:rsidRPr="005E0944">
        <w:fldChar w:fldCharType="separate"/>
      </w:r>
      <w:bookmarkStart w:id="259" w:name="_Toc476847597"/>
      <w:r w:rsidR="00424559">
        <w:rPr>
          <w:noProof/>
        </w:rPr>
        <w:t>17.</w:t>
      </w:r>
      <w:r w:rsidR="00424559" w:rsidRPr="005E0944">
        <w:rPr>
          <w:noProof/>
        </w:rPr>
        <w:t>attēls</w:t>
      </w:r>
      <w:r w:rsidR="00424559">
        <w:rPr>
          <w:noProof/>
        </w:rPr>
        <w:t>.</w:t>
      </w:r>
      <w:r w:rsidR="00424559" w:rsidRPr="005E0944">
        <w:rPr>
          <w:noProof/>
        </w:rPr>
        <w:t xml:space="preserve"> </w:t>
      </w:r>
      <w:r w:rsidR="004C77B1" w:rsidRPr="005E0944">
        <w:rPr>
          <w:noProof/>
        </w:rPr>
        <w:fldChar w:fldCharType="end"/>
      </w:r>
      <w:r w:rsidRPr="005E0944">
        <w:t xml:space="preserve"> </w:t>
      </w:r>
      <w:r w:rsidR="004C77B1"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004C77B1" w:rsidRPr="005E0944">
        <w:fldChar w:fldCharType="separate"/>
      </w:r>
      <w:r w:rsidR="00424559">
        <w:rPr>
          <w:noProof/>
        </w:rPr>
        <w:t>Datu struktūra „CombinedMedicationRequest”</w:t>
      </w:r>
      <w:bookmarkEnd w:id="259"/>
      <w:r w:rsidR="004C77B1" w:rsidRPr="005E0944">
        <w:rPr>
          <w:noProof/>
        </w:rPr>
        <w:fldChar w:fldCharType="end"/>
      </w:r>
    </w:p>
    <w:p w14:paraId="7D714DAF" w14:textId="77777777" w:rsidR="00250D88" w:rsidRPr="005E0944" w:rsidRDefault="00250D88" w:rsidP="008C2553"/>
    <w:p w14:paraId="7EBE3BD7" w14:textId="6E6F0695"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60" w:name="_Toc476847624"/>
      <w:r w:rsidR="00424559">
        <w:rPr>
          <w:noProof/>
        </w:rPr>
        <w:t>12.</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„CombinedMedicationRequest”</w:t>
      </w:r>
      <w:bookmarkEnd w:id="260"/>
      <w:r w:rsidRPr="005E0944">
        <w:rPr>
          <w:noProof/>
        </w:rPr>
        <w:fldChar w:fldCharType="end"/>
      </w:r>
    </w:p>
    <w:tbl>
      <w:tblPr>
        <w:tblStyle w:val="TableGrid"/>
        <w:tblW w:w="14850" w:type="dxa"/>
        <w:tblLook w:val="04A0" w:firstRow="1" w:lastRow="0" w:firstColumn="1" w:lastColumn="0" w:noHBand="0" w:noVBand="1"/>
      </w:tblPr>
      <w:tblGrid>
        <w:gridCol w:w="3717"/>
        <w:gridCol w:w="6520"/>
        <w:gridCol w:w="4613"/>
      </w:tblGrid>
      <w:tr w:rsidR="00D07EDD" w:rsidRPr="005E0944" w14:paraId="14B609B4"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630A9E51" w14:textId="77777777" w:rsidR="00D07EDD" w:rsidRPr="005E0944" w:rsidRDefault="00D07EDD" w:rsidP="00613DCC">
            <w:pPr>
              <w:rPr>
                <w:i/>
                <w:color w:val="0070C0"/>
                <w:lang w:val="lv-LV"/>
              </w:rPr>
            </w:pPr>
            <w:r w:rsidRPr="005E0944">
              <w:rPr>
                <w:b/>
                <w:lang w:val="lv-LV"/>
              </w:rPr>
              <w:t>Atribūts</w:t>
            </w:r>
          </w:p>
        </w:tc>
        <w:tc>
          <w:tcPr>
            <w:tcW w:w="6523" w:type="dxa"/>
            <w:tcBorders>
              <w:bottom w:val="single" w:sz="12" w:space="0" w:color="000000"/>
            </w:tcBorders>
            <w:shd w:val="clear" w:color="auto" w:fill="F2F2F2"/>
          </w:tcPr>
          <w:p w14:paraId="296862F7" w14:textId="77777777" w:rsidR="00D07EDD" w:rsidRPr="005E0944" w:rsidRDefault="00D07EDD" w:rsidP="00613DCC">
            <w:pPr>
              <w:rPr>
                <w:b/>
                <w:lang w:val="lv-LV"/>
              </w:rPr>
            </w:pPr>
            <w:r w:rsidRPr="005E0944">
              <w:rPr>
                <w:b/>
                <w:lang w:val="lv-LV"/>
              </w:rPr>
              <w:t>Tips</w:t>
            </w:r>
          </w:p>
        </w:tc>
        <w:tc>
          <w:tcPr>
            <w:tcW w:w="4667" w:type="dxa"/>
            <w:tcBorders>
              <w:bottom w:val="single" w:sz="12" w:space="0" w:color="000000"/>
            </w:tcBorders>
            <w:shd w:val="clear" w:color="auto" w:fill="F2F2F2"/>
          </w:tcPr>
          <w:p w14:paraId="24A979E5" w14:textId="77777777" w:rsidR="00D07EDD" w:rsidRPr="005E0944" w:rsidRDefault="00D07EDD" w:rsidP="00613DCC">
            <w:pPr>
              <w:rPr>
                <w:b/>
                <w:lang w:val="lv-LV"/>
              </w:rPr>
            </w:pPr>
            <w:r w:rsidRPr="005E0944">
              <w:rPr>
                <w:b/>
                <w:lang w:val="lv-LV"/>
              </w:rPr>
              <w:t>Apraksts</w:t>
            </w:r>
          </w:p>
        </w:tc>
      </w:tr>
      <w:tr w:rsidR="00D07EDD" w:rsidRPr="005E0944" w14:paraId="5DACF944" w14:textId="77777777" w:rsidTr="00DC3776">
        <w:tc>
          <w:tcPr>
            <w:tcW w:w="3660" w:type="dxa"/>
          </w:tcPr>
          <w:p w14:paraId="269F0B1E" w14:textId="77777777" w:rsidR="00D07EDD" w:rsidRPr="005E0944" w:rsidRDefault="00D07EDD" w:rsidP="002677F7">
            <w:pPr>
              <w:spacing w:before="40" w:after="40"/>
              <w:rPr>
                <w:lang w:val="lv-LV"/>
              </w:rPr>
            </w:pPr>
            <w:r w:rsidRPr="005E0944">
              <w:rPr>
                <w:lang w:val="lv-LV"/>
              </w:rPr>
              <w:t>id</w:t>
            </w:r>
          </w:p>
        </w:tc>
        <w:tc>
          <w:tcPr>
            <w:tcW w:w="6523" w:type="dxa"/>
          </w:tcPr>
          <w:p w14:paraId="3E7A57BD" w14:textId="77777777" w:rsidR="00D07EDD" w:rsidRPr="005E0944" w:rsidRDefault="00D07EDD" w:rsidP="002677F7">
            <w:pPr>
              <w:spacing w:before="40" w:after="40"/>
              <w:rPr>
                <w:lang w:val="lv-LV"/>
              </w:rPr>
            </w:pPr>
            <w:r w:rsidRPr="005E0944">
              <w:rPr>
                <w:lang w:val="lv-LV"/>
              </w:rPr>
              <w:t>II[]</w:t>
            </w:r>
          </w:p>
        </w:tc>
        <w:tc>
          <w:tcPr>
            <w:tcW w:w="4667" w:type="dxa"/>
          </w:tcPr>
          <w:p w14:paraId="7684BF54" w14:textId="77777777" w:rsidR="00D07EDD" w:rsidRPr="005E0944" w:rsidRDefault="00D07EDD" w:rsidP="002677F7">
            <w:pPr>
              <w:spacing w:before="40" w:after="40"/>
              <w:rPr>
                <w:lang w:val="lv-LV"/>
              </w:rPr>
            </w:pPr>
            <w:r w:rsidRPr="005E0944">
              <w:rPr>
                <w:lang w:val="lv-LV"/>
              </w:rPr>
              <w:t>Receptes unikālais identifikators.</w:t>
            </w:r>
          </w:p>
        </w:tc>
      </w:tr>
      <w:tr w:rsidR="00250D88" w:rsidRPr="005E0944" w14:paraId="618C79E7" w14:textId="77777777" w:rsidTr="00FE62F7">
        <w:tc>
          <w:tcPr>
            <w:tcW w:w="3660" w:type="dxa"/>
          </w:tcPr>
          <w:p w14:paraId="4FE39A5E" w14:textId="77777777" w:rsidR="00250D88" w:rsidRPr="005E0944" w:rsidRDefault="00250D88" w:rsidP="00FE62F7">
            <w:pPr>
              <w:spacing w:before="40" w:after="40"/>
              <w:rPr>
                <w:lang w:val="lv-LV"/>
              </w:rPr>
            </w:pPr>
            <w:r w:rsidRPr="005E0944">
              <w:rPr>
                <w:lang w:val="lv-LV"/>
              </w:rPr>
              <w:t>statusCode</w:t>
            </w:r>
          </w:p>
        </w:tc>
        <w:tc>
          <w:tcPr>
            <w:tcW w:w="6523" w:type="dxa"/>
          </w:tcPr>
          <w:p w14:paraId="69A5DADE" w14:textId="77777777" w:rsidR="00250D88" w:rsidRPr="005E0944" w:rsidRDefault="00250D88" w:rsidP="00FE62F7">
            <w:pPr>
              <w:spacing w:before="40" w:after="40"/>
              <w:rPr>
                <w:lang w:val="lv-LV"/>
              </w:rPr>
            </w:pPr>
            <w:r w:rsidRPr="005E0944">
              <w:rPr>
                <w:lang w:val="lv-LV"/>
              </w:rPr>
              <w:t>CS</w:t>
            </w:r>
          </w:p>
        </w:tc>
        <w:tc>
          <w:tcPr>
            <w:tcW w:w="4667" w:type="dxa"/>
          </w:tcPr>
          <w:p w14:paraId="1ACA64DF" w14:textId="3B46044D" w:rsidR="00250D88" w:rsidRPr="005E0944" w:rsidRDefault="00250D88" w:rsidP="00FE62F7">
            <w:pPr>
              <w:spacing w:before="40" w:after="40"/>
              <w:rPr>
                <w:lang w:val="lv-LV"/>
              </w:rPr>
            </w:pPr>
            <w:r w:rsidRPr="005E0944">
              <w:rPr>
                <w:lang w:val="lv-LV"/>
              </w:rPr>
              <w:t>Receptes</w:t>
            </w:r>
            <w:r w:rsidR="00B60470">
              <w:rPr>
                <w:lang w:val="lv-LV"/>
              </w:rPr>
              <w:t xml:space="preserve"> dokumenta</w:t>
            </w:r>
            <w:r w:rsidRPr="005E0944">
              <w:rPr>
                <w:lang w:val="lv-LV"/>
              </w:rPr>
              <w:t xml:space="preserve"> statuss.</w:t>
            </w:r>
          </w:p>
        </w:tc>
      </w:tr>
      <w:tr w:rsidR="00B60470" w:rsidRPr="005E0944" w14:paraId="717F729A" w14:textId="77777777" w:rsidTr="00FE62F7">
        <w:tc>
          <w:tcPr>
            <w:tcW w:w="3660" w:type="dxa"/>
          </w:tcPr>
          <w:p w14:paraId="75830087" w14:textId="107236D2" w:rsidR="00B60470" w:rsidRPr="005E0944" w:rsidRDefault="00B60470" w:rsidP="00FE62F7">
            <w:pPr>
              <w:spacing w:before="40" w:after="40"/>
            </w:pPr>
            <w:r w:rsidRPr="00B60470">
              <w:t>fulfillmentStatusCode</w:t>
            </w:r>
          </w:p>
        </w:tc>
        <w:tc>
          <w:tcPr>
            <w:tcW w:w="6523" w:type="dxa"/>
          </w:tcPr>
          <w:p w14:paraId="3DB83853" w14:textId="0EBE72C7" w:rsidR="00B60470" w:rsidRPr="005E0944" w:rsidRDefault="00B60470" w:rsidP="00FE62F7">
            <w:pPr>
              <w:spacing w:before="40" w:after="40"/>
            </w:pPr>
            <w:r>
              <w:t>CS</w:t>
            </w:r>
          </w:p>
        </w:tc>
        <w:tc>
          <w:tcPr>
            <w:tcW w:w="4667" w:type="dxa"/>
          </w:tcPr>
          <w:p w14:paraId="5F55969A" w14:textId="081FC6CF" w:rsidR="00B60470" w:rsidRPr="005E0944" w:rsidRDefault="00B60470" w:rsidP="00FE62F7">
            <w:pPr>
              <w:spacing w:before="40" w:after="40"/>
            </w:pPr>
            <w:r>
              <w:t>Receptes izsniegšanas statuss.</w:t>
            </w:r>
          </w:p>
        </w:tc>
      </w:tr>
      <w:tr w:rsidR="00250D88" w:rsidRPr="005E0944" w14:paraId="1C615B48" w14:textId="77777777" w:rsidTr="00FE62F7">
        <w:tc>
          <w:tcPr>
            <w:tcW w:w="3660" w:type="dxa"/>
            <w:tcBorders>
              <w:bottom w:val="single" w:sz="4" w:space="0" w:color="000000"/>
            </w:tcBorders>
          </w:tcPr>
          <w:p w14:paraId="652D8A47" w14:textId="77777777" w:rsidR="00250D88" w:rsidRPr="005E0944" w:rsidRDefault="00250D88" w:rsidP="00FE62F7">
            <w:pPr>
              <w:spacing w:before="40" w:after="40"/>
              <w:rPr>
                <w:lang w:val="lv-LV"/>
              </w:rPr>
            </w:pPr>
            <w:r w:rsidRPr="005E0944">
              <w:rPr>
                <w:lang w:val="lv-LV"/>
              </w:rPr>
              <w:t>author</w:t>
            </w:r>
          </w:p>
        </w:tc>
        <w:tc>
          <w:tcPr>
            <w:tcW w:w="6523" w:type="dxa"/>
            <w:tcBorders>
              <w:bottom w:val="single" w:sz="4" w:space="0" w:color="000000"/>
            </w:tcBorders>
          </w:tcPr>
          <w:p w14:paraId="1F1EAD32" w14:textId="77777777" w:rsidR="00250D88" w:rsidRPr="005E0944" w:rsidRDefault="00250D88" w:rsidP="00FE62F7">
            <w:pPr>
              <w:spacing w:before="40" w:after="40"/>
              <w:rPr>
                <w:lang w:val="lv-LV"/>
              </w:rPr>
            </w:pPr>
            <w:r w:rsidRPr="005E0944">
              <w:rPr>
                <w:lang w:val="lv-LV"/>
              </w:rPr>
              <w:t>PORX_MT010120UV01_LV01Author3</w:t>
            </w:r>
          </w:p>
        </w:tc>
        <w:tc>
          <w:tcPr>
            <w:tcW w:w="4667" w:type="dxa"/>
            <w:tcBorders>
              <w:bottom w:val="single" w:sz="4" w:space="0" w:color="000000"/>
            </w:tcBorders>
          </w:tcPr>
          <w:p w14:paraId="76E7241D" w14:textId="77777777" w:rsidR="00250D88" w:rsidRPr="005E0944" w:rsidRDefault="00250D88" w:rsidP="00FE62F7">
            <w:pPr>
              <w:spacing w:before="40" w:after="40"/>
              <w:rPr>
                <w:lang w:val="lv-LV"/>
              </w:rPr>
            </w:pPr>
            <w:r w:rsidRPr="005E0944">
              <w:rPr>
                <w:lang w:val="lv-LV"/>
              </w:rPr>
              <w:t>Tiek izmantots, lai norādītu ārstniecības personu, kas izrakstījusi doto recepti.</w:t>
            </w:r>
          </w:p>
        </w:tc>
      </w:tr>
      <w:tr w:rsidR="00250D88" w:rsidRPr="005E0944" w14:paraId="7F8CD57B" w14:textId="77777777" w:rsidTr="00FE62F7">
        <w:tc>
          <w:tcPr>
            <w:tcW w:w="14850" w:type="dxa"/>
            <w:gridSpan w:val="3"/>
            <w:shd w:val="clear" w:color="auto" w:fill="F7F7F7"/>
          </w:tcPr>
          <w:p w14:paraId="5DF79E9D" w14:textId="77777777" w:rsidR="00250D88" w:rsidRPr="005E0944" w:rsidRDefault="00250D88" w:rsidP="00613DCC">
            <w:pPr>
              <w:spacing w:before="40" w:after="40"/>
              <w:rPr>
                <w:lang w:val="lv-LV"/>
              </w:rPr>
            </w:pPr>
            <w:r w:rsidRPr="005E0944">
              <w:rPr>
                <w:lang w:val="lv-LV"/>
              </w:rPr>
              <w:t xml:space="preserve"> „</w:t>
            </w:r>
            <w:r w:rsidRPr="005E0944">
              <w:rPr>
                <w:b/>
                <w:lang w:val="lv-LV"/>
              </w:rPr>
              <w:t>PORX_MT010120UV01_LV01Author3</w:t>
            </w:r>
            <w:r w:rsidRPr="005E0944">
              <w:rPr>
                <w:lang w:val="lv-LV"/>
              </w:rPr>
              <w:t>” struktūra</w:t>
            </w:r>
          </w:p>
        </w:tc>
      </w:tr>
      <w:tr w:rsidR="00250D88" w:rsidRPr="005E0944" w14:paraId="2D11426B" w14:textId="77777777" w:rsidTr="00FE62F7">
        <w:tc>
          <w:tcPr>
            <w:tcW w:w="3660" w:type="dxa"/>
          </w:tcPr>
          <w:p w14:paraId="58E6D7D4" w14:textId="77777777" w:rsidR="00250D88" w:rsidRPr="005E0944" w:rsidRDefault="00250D88" w:rsidP="00FE62F7">
            <w:pPr>
              <w:spacing w:before="40" w:after="40"/>
              <w:ind w:left="284"/>
              <w:rPr>
                <w:lang w:val="lv-LV"/>
              </w:rPr>
            </w:pPr>
            <w:r w:rsidRPr="005E0944">
              <w:rPr>
                <w:lang w:val="lv-LV"/>
              </w:rPr>
              <w:t>assignedEntity</w:t>
            </w:r>
          </w:p>
        </w:tc>
        <w:tc>
          <w:tcPr>
            <w:tcW w:w="6523" w:type="dxa"/>
          </w:tcPr>
          <w:p w14:paraId="2AF2BB81" w14:textId="77777777" w:rsidR="00250D88" w:rsidRPr="005E0944" w:rsidRDefault="00250D88" w:rsidP="00FE62F7">
            <w:pPr>
              <w:spacing w:before="40" w:after="40"/>
              <w:rPr>
                <w:lang w:val="lv-LV"/>
              </w:rPr>
            </w:pPr>
            <w:r w:rsidRPr="005E0944">
              <w:rPr>
                <w:lang w:val="lv-LV"/>
              </w:rPr>
              <w:t>COCT_MT090000UV01AssignedEntity</w:t>
            </w:r>
          </w:p>
        </w:tc>
        <w:tc>
          <w:tcPr>
            <w:tcW w:w="4667" w:type="dxa"/>
          </w:tcPr>
          <w:p w14:paraId="3D101563" w14:textId="77777777" w:rsidR="00250D88" w:rsidRPr="005E0944" w:rsidRDefault="00250D88"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_Ref330523735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_Ref330523737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250D88" w:rsidRPr="005E0944" w14:paraId="1BF7A99C" w14:textId="77777777" w:rsidTr="00FE62F7">
        <w:tc>
          <w:tcPr>
            <w:tcW w:w="14850" w:type="dxa"/>
            <w:gridSpan w:val="3"/>
            <w:shd w:val="clear" w:color="auto" w:fill="F7F7F7"/>
          </w:tcPr>
          <w:p w14:paraId="0A2DD958" w14:textId="77777777" w:rsidR="00250D88" w:rsidRPr="005E0944" w:rsidRDefault="00250D88" w:rsidP="00FE62F7">
            <w:pPr>
              <w:spacing w:before="40" w:after="40"/>
              <w:rPr>
                <w:i/>
                <w:lang w:val="lv-LV"/>
              </w:rPr>
            </w:pPr>
            <w:r w:rsidRPr="005E0944">
              <w:rPr>
                <w:i/>
                <w:lang w:val="lv-LV"/>
              </w:rPr>
              <w:t xml:space="preserve"> „PORX_MT010120UV01_LV01Author3” struktūras beigas</w:t>
            </w:r>
          </w:p>
        </w:tc>
      </w:tr>
      <w:tr w:rsidR="00250D88" w:rsidRPr="005E0944" w14:paraId="77A12EB4" w14:textId="77777777" w:rsidTr="00FE62F7">
        <w:tc>
          <w:tcPr>
            <w:tcW w:w="3660" w:type="dxa"/>
          </w:tcPr>
          <w:p w14:paraId="073298B2" w14:textId="77777777" w:rsidR="00250D88" w:rsidRPr="005E0944" w:rsidRDefault="00250D88" w:rsidP="00FE62F7">
            <w:pPr>
              <w:spacing w:before="40" w:after="40"/>
              <w:rPr>
                <w:lang w:val="lv-LV"/>
              </w:rPr>
            </w:pPr>
            <w:r w:rsidRPr="005E0944">
              <w:rPr>
                <w:lang w:val="lv-LV"/>
              </w:rPr>
              <w:t>transcriber</w:t>
            </w:r>
          </w:p>
        </w:tc>
        <w:tc>
          <w:tcPr>
            <w:tcW w:w="6523" w:type="dxa"/>
          </w:tcPr>
          <w:p w14:paraId="3B18A208" w14:textId="77777777" w:rsidR="00250D88" w:rsidRPr="005E0944" w:rsidRDefault="00250D88" w:rsidP="00FE62F7">
            <w:pPr>
              <w:spacing w:before="40" w:after="40"/>
              <w:rPr>
                <w:lang w:val="lv-LV"/>
              </w:rPr>
            </w:pPr>
            <w:r w:rsidRPr="005E0944">
              <w:rPr>
                <w:lang w:val="lv-LV"/>
              </w:rPr>
              <w:t>PORX_MT010120UV01_LV01DataEnterer2</w:t>
            </w:r>
          </w:p>
        </w:tc>
        <w:tc>
          <w:tcPr>
            <w:tcW w:w="4667" w:type="dxa"/>
          </w:tcPr>
          <w:p w14:paraId="3B0CDDAE" w14:textId="77777777" w:rsidR="00250D88" w:rsidRPr="005E0944" w:rsidRDefault="00250D88" w:rsidP="00FE62F7">
            <w:pPr>
              <w:spacing w:before="40" w:after="40"/>
              <w:rPr>
                <w:lang w:val="lv-LV"/>
              </w:rPr>
            </w:pPr>
            <w:r w:rsidRPr="005E0944">
              <w:rPr>
                <w:lang w:val="lv-LV"/>
              </w:rPr>
              <w:t>Tiek izmantots, lai norādītu personu, kas ievadījusi doto recepti sistēmā.</w:t>
            </w:r>
          </w:p>
        </w:tc>
      </w:tr>
      <w:tr w:rsidR="00250D88" w:rsidRPr="005E0944" w14:paraId="260E0CCC" w14:textId="77777777" w:rsidTr="00FE62F7">
        <w:tc>
          <w:tcPr>
            <w:tcW w:w="14850" w:type="dxa"/>
            <w:gridSpan w:val="3"/>
            <w:shd w:val="clear" w:color="auto" w:fill="F7F7F7"/>
          </w:tcPr>
          <w:p w14:paraId="7D89AF11" w14:textId="77777777" w:rsidR="00250D88" w:rsidRPr="005E0944" w:rsidRDefault="00250D88" w:rsidP="00613DCC">
            <w:pPr>
              <w:spacing w:before="40" w:after="40"/>
              <w:rPr>
                <w:lang w:val="lv-LV"/>
              </w:rPr>
            </w:pPr>
            <w:r w:rsidRPr="005E0944">
              <w:rPr>
                <w:lang w:val="lv-LV"/>
              </w:rPr>
              <w:t xml:space="preserve"> „</w:t>
            </w:r>
            <w:r w:rsidRPr="005E0944">
              <w:rPr>
                <w:b/>
                <w:lang w:val="lv-LV"/>
              </w:rPr>
              <w:t>PORX_MT010120UV01_LV01DataEnterer2</w:t>
            </w:r>
            <w:r w:rsidRPr="005E0944">
              <w:rPr>
                <w:lang w:val="lv-LV"/>
              </w:rPr>
              <w:t>” struktūra</w:t>
            </w:r>
          </w:p>
        </w:tc>
      </w:tr>
      <w:tr w:rsidR="00250D88" w:rsidRPr="005E0944" w14:paraId="2C97A095" w14:textId="77777777" w:rsidTr="00FE62F7">
        <w:tc>
          <w:tcPr>
            <w:tcW w:w="3660" w:type="dxa"/>
          </w:tcPr>
          <w:p w14:paraId="040DBE10" w14:textId="77777777" w:rsidR="00250D88" w:rsidRPr="005E0944" w:rsidRDefault="00250D88" w:rsidP="00FE62F7">
            <w:pPr>
              <w:spacing w:before="40" w:after="40"/>
              <w:ind w:left="284"/>
              <w:rPr>
                <w:lang w:val="lv-LV"/>
              </w:rPr>
            </w:pPr>
            <w:r w:rsidRPr="005E0944">
              <w:rPr>
                <w:lang w:val="lv-LV"/>
              </w:rPr>
              <w:t>assignedEntity</w:t>
            </w:r>
          </w:p>
        </w:tc>
        <w:tc>
          <w:tcPr>
            <w:tcW w:w="6523" w:type="dxa"/>
          </w:tcPr>
          <w:p w14:paraId="1E411806" w14:textId="77777777" w:rsidR="00250D88" w:rsidRPr="005E0944" w:rsidRDefault="00250D88" w:rsidP="00FE62F7">
            <w:pPr>
              <w:spacing w:before="40" w:after="40"/>
              <w:rPr>
                <w:lang w:val="lv-LV"/>
              </w:rPr>
            </w:pPr>
            <w:r w:rsidRPr="005E0944">
              <w:rPr>
                <w:lang w:val="lv-LV"/>
              </w:rPr>
              <w:t>COCT_MT090000UV01AssignedEntity</w:t>
            </w:r>
          </w:p>
        </w:tc>
        <w:tc>
          <w:tcPr>
            <w:tcW w:w="4667" w:type="dxa"/>
          </w:tcPr>
          <w:p w14:paraId="42435819" w14:textId="77777777" w:rsidR="00250D88" w:rsidRPr="005E0944" w:rsidRDefault="00250D88"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_Ref330523735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_Ref330523737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250D88" w:rsidRPr="005E0944" w14:paraId="02640553" w14:textId="77777777" w:rsidTr="00FE62F7">
        <w:tc>
          <w:tcPr>
            <w:tcW w:w="14850" w:type="dxa"/>
            <w:gridSpan w:val="3"/>
            <w:shd w:val="clear" w:color="auto" w:fill="F7F7F7"/>
          </w:tcPr>
          <w:p w14:paraId="4FF84460" w14:textId="77777777" w:rsidR="00250D88" w:rsidRPr="005E0944" w:rsidRDefault="00250D88" w:rsidP="00FE62F7">
            <w:pPr>
              <w:spacing w:before="40" w:after="40"/>
              <w:rPr>
                <w:i/>
                <w:lang w:val="lv-LV"/>
              </w:rPr>
            </w:pPr>
            <w:r w:rsidRPr="005E0944">
              <w:rPr>
                <w:i/>
                <w:lang w:val="lv-LV"/>
              </w:rPr>
              <w:t xml:space="preserve"> „PORX_MT010120UV01_LV01DataEnterer2” struktūras beigas</w:t>
            </w:r>
          </w:p>
        </w:tc>
      </w:tr>
      <w:tr w:rsidR="00D07EDD" w:rsidRPr="005E0944" w14:paraId="065F47E0" w14:textId="77777777" w:rsidTr="00DC3776">
        <w:tc>
          <w:tcPr>
            <w:tcW w:w="3660" w:type="dxa"/>
          </w:tcPr>
          <w:p w14:paraId="522CEA96" w14:textId="77777777" w:rsidR="00D07EDD" w:rsidRPr="005E0944" w:rsidRDefault="00D07EDD" w:rsidP="002677F7">
            <w:pPr>
              <w:spacing w:before="40" w:after="40"/>
              <w:rPr>
                <w:lang w:val="lv-LV"/>
              </w:rPr>
            </w:pPr>
            <w:r w:rsidRPr="005E0944">
              <w:rPr>
                <w:lang w:val="lv-LV"/>
              </w:rPr>
              <w:t>subject</w:t>
            </w:r>
          </w:p>
        </w:tc>
        <w:tc>
          <w:tcPr>
            <w:tcW w:w="6523" w:type="dxa"/>
          </w:tcPr>
          <w:p w14:paraId="2030677F" w14:textId="77777777" w:rsidR="00D07EDD" w:rsidRPr="005E0944" w:rsidRDefault="00D07EDD" w:rsidP="002677F7">
            <w:pPr>
              <w:spacing w:before="40" w:after="40"/>
              <w:rPr>
                <w:lang w:val="lv-LV"/>
              </w:rPr>
            </w:pPr>
            <w:r w:rsidRPr="005E0944">
              <w:rPr>
                <w:lang w:val="lv-LV"/>
              </w:rPr>
              <w:t>PORX_MT010120UV01_LV01Subject5</w:t>
            </w:r>
          </w:p>
        </w:tc>
        <w:tc>
          <w:tcPr>
            <w:tcW w:w="4667" w:type="dxa"/>
          </w:tcPr>
          <w:p w14:paraId="7BFF25EF" w14:textId="77777777" w:rsidR="00D07EDD" w:rsidRPr="005E0944" w:rsidRDefault="00D07EDD" w:rsidP="002677F7">
            <w:pPr>
              <w:spacing w:before="40" w:after="40"/>
              <w:rPr>
                <w:lang w:val="lv-LV"/>
              </w:rPr>
            </w:pPr>
            <w:r w:rsidRPr="005E0944">
              <w:rPr>
                <w:lang w:val="lv-LV"/>
              </w:rPr>
              <w:t>Tiek izmantots, lai norādītu pacientu, uz kuru attiecas dotā recepte.</w:t>
            </w:r>
          </w:p>
        </w:tc>
      </w:tr>
      <w:tr w:rsidR="00D07EDD" w:rsidRPr="005E0944" w14:paraId="2A0EB2B7" w14:textId="77777777" w:rsidTr="00DC3776">
        <w:tc>
          <w:tcPr>
            <w:tcW w:w="14850" w:type="dxa"/>
            <w:gridSpan w:val="3"/>
            <w:shd w:val="clear" w:color="auto" w:fill="F7F7F7"/>
          </w:tcPr>
          <w:p w14:paraId="10550E35" w14:textId="77777777" w:rsidR="00D07EDD" w:rsidRPr="005E0944" w:rsidRDefault="00D07EDD" w:rsidP="00613DCC">
            <w:pPr>
              <w:spacing w:before="40" w:after="40"/>
              <w:rPr>
                <w:lang w:val="lv-LV"/>
              </w:rPr>
            </w:pPr>
            <w:r w:rsidRPr="005E0944">
              <w:rPr>
                <w:lang w:val="lv-LV"/>
              </w:rPr>
              <w:t xml:space="preserve"> „</w:t>
            </w:r>
            <w:r w:rsidRPr="005E0944">
              <w:rPr>
                <w:b/>
                <w:lang w:val="lv-LV"/>
              </w:rPr>
              <w:t>PORX_MT010120UV01_LV01Subject5</w:t>
            </w:r>
            <w:r w:rsidRPr="005E0944">
              <w:rPr>
                <w:lang w:val="lv-LV"/>
              </w:rPr>
              <w:t>” struktūra</w:t>
            </w:r>
          </w:p>
        </w:tc>
      </w:tr>
      <w:tr w:rsidR="00D07EDD" w:rsidRPr="005E0944" w14:paraId="5B21F9E2" w14:textId="77777777" w:rsidTr="00DC3776">
        <w:tc>
          <w:tcPr>
            <w:tcW w:w="3660" w:type="dxa"/>
          </w:tcPr>
          <w:p w14:paraId="10EAD772" w14:textId="77777777" w:rsidR="00D07EDD" w:rsidRPr="005E0944" w:rsidRDefault="00D07EDD" w:rsidP="002677F7">
            <w:pPr>
              <w:spacing w:before="40" w:after="40"/>
              <w:ind w:left="284"/>
              <w:rPr>
                <w:lang w:val="lv-LV"/>
              </w:rPr>
            </w:pPr>
            <w:r w:rsidRPr="005E0944">
              <w:rPr>
                <w:lang w:val="lv-LV"/>
              </w:rPr>
              <w:t>patient</w:t>
            </w:r>
          </w:p>
        </w:tc>
        <w:tc>
          <w:tcPr>
            <w:tcW w:w="6523" w:type="dxa"/>
          </w:tcPr>
          <w:p w14:paraId="1C57F666" w14:textId="77777777" w:rsidR="00D07EDD" w:rsidRPr="005E0944" w:rsidRDefault="00D07EDD" w:rsidP="002677F7">
            <w:pPr>
              <w:spacing w:before="40" w:after="40"/>
              <w:rPr>
                <w:lang w:val="lv-LV"/>
              </w:rPr>
            </w:pPr>
            <w:r w:rsidRPr="005E0944">
              <w:rPr>
                <w:lang w:val="lv-LV"/>
              </w:rPr>
              <w:t>COCT_MT050000UV01Patient</w:t>
            </w:r>
          </w:p>
        </w:tc>
        <w:tc>
          <w:tcPr>
            <w:tcW w:w="4667" w:type="dxa"/>
          </w:tcPr>
          <w:p w14:paraId="7594738E" w14:textId="77777777" w:rsidR="00D07EDD" w:rsidRPr="005E0944" w:rsidRDefault="00D07EDD" w:rsidP="002677F7">
            <w:pPr>
              <w:spacing w:before="40" w:after="40"/>
              <w:rPr>
                <w:lang w:val="lv-LV"/>
              </w:rPr>
            </w:pPr>
            <w:r w:rsidRPr="005E0944">
              <w:rPr>
                <w:lang w:val="lv-LV"/>
              </w:rPr>
              <w:t>Struktūra, kas satur pacienta datus. Skatīt</w:t>
            </w:r>
            <w:r w:rsidR="00FE61F5" w:rsidRPr="005E0944">
              <w:rPr>
                <w:lang w:val="lv-LV"/>
              </w:rPr>
              <w:t xml:space="preserve"> </w:t>
            </w:r>
            <w:r w:rsidR="00B72BD1">
              <w:fldChar w:fldCharType="begin"/>
            </w:r>
            <w:r w:rsidR="00B72BD1">
              <w:instrText xml:space="preserve"> REF _Ref330525902 \r \h  \* MERGEFORMAT </w:instrText>
            </w:r>
            <w:r w:rsidR="00B72BD1">
              <w:fldChar w:fldCharType="separate"/>
            </w:r>
            <w:r w:rsidR="00424559" w:rsidRPr="00424559">
              <w:rPr>
                <w:lang w:val="lv-LV"/>
              </w:rPr>
              <w:t>6.1.1.18</w:t>
            </w:r>
            <w:r w:rsidR="00B72BD1">
              <w:fldChar w:fldCharType="end"/>
            </w:r>
            <w:r w:rsidR="00FE61F5" w:rsidRPr="005E0944">
              <w:rPr>
                <w:lang w:val="lv-LV"/>
              </w:rPr>
              <w:t xml:space="preserve"> </w:t>
            </w:r>
            <w:r w:rsidR="00B72BD1">
              <w:fldChar w:fldCharType="begin"/>
            </w:r>
            <w:r w:rsidR="00B72BD1">
              <w:instrText xml:space="preserve"> REF _Ref330525903 \h  \* MERGEFORMAT </w:instrText>
            </w:r>
            <w:r w:rsidR="00B72BD1">
              <w:fldChar w:fldCharType="separate"/>
            </w:r>
            <w:r w:rsidR="00424559" w:rsidRPr="00424559">
              <w:rPr>
                <w:lang w:val="lv-LV"/>
              </w:rPr>
              <w:t>Datu struktūra „Patient”</w:t>
            </w:r>
            <w:r w:rsidR="00B72BD1">
              <w:fldChar w:fldCharType="end"/>
            </w:r>
            <w:r w:rsidR="00922198" w:rsidRPr="005E0944">
              <w:rPr>
                <w:lang w:val="lv-LV"/>
              </w:rPr>
              <w:t>.</w:t>
            </w:r>
          </w:p>
        </w:tc>
      </w:tr>
      <w:tr w:rsidR="00D07EDD" w:rsidRPr="005E0944" w14:paraId="5475E3FB" w14:textId="77777777" w:rsidTr="00DC3776">
        <w:tc>
          <w:tcPr>
            <w:tcW w:w="14850" w:type="dxa"/>
            <w:gridSpan w:val="3"/>
            <w:shd w:val="clear" w:color="auto" w:fill="F7F7F7"/>
          </w:tcPr>
          <w:p w14:paraId="417C3123" w14:textId="77777777" w:rsidR="00D07EDD" w:rsidRPr="005E0944" w:rsidRDefault="00D07EDD" w:rsidP="002677F7">
            <w:pPr>
              <w:spacing w:before="40" w:after="40"/>
              <w:rPr>
                <w:i/>
                <w:lang w:val="lv-LV"/>
              </w:rPr>
            </w:pPr>
            <w:r w:rsidRPr="005E0944">
              <w:rPr>
                <w:i/>
                <w:lang w:val="lv-LV"/>
              </w:rPr>
              <w:t xml:space="preserve"> „PORX_MT010120UV01_LV01Subject5” struktūras beigas</w:t>
            </w:r>
          </w:p>
        </w:tc>
      </w:tr>
      <w:tr w:rsidR="00250D88" w:rsidRPr="005E0944" w14:paraId="417F2EE1" w14:textId="77777777" w:rsidTr="00FE62F7">
        <w:tc>
          <w:tcPr>
            <w:tcW w:w="3660" w:type="dxa"/>
          </w:tcPr>
          <w:p w14:paraId="49B7ECF9" w14:textId="77777777" w:rsidR="00250D88" w:rsidRPr="005E0944" w:rsidRDefault="00250D88" w:rsidP="00FE62F7">
            <w:pPr>
              <w:spacing w:before="40" w:after="40"/>
              <w:rPr>
                <w:lang w:val="lv-LV"/>
              </w:rPr>
            </w:pPr>
            <w:r w:rsidRPr="005E0944">
              <w:rPr>
                <w:lang w:val="lv-LV"/>
              </w:rPr>
              <w:lastRenderedPageBreak/>
              <w:t>component1</w:t>
            </w:r>
          </w:p>
        </w:tc>
        <w:tc>
          <w:tcPr>
            <w:tcW w:w="6523" w:type="dxa"/>
          </w:tcPr>
          <w:p w14:paraId="300AEFAA" w14:textId="77777777" w:rsidR="00250D88" w:rsidRPr="005E0944" w:rsidRDefault="00250D88" w:rsidP="00FE62F7">
            <w:pPr>
              <w:spacing w:before="40" w:after="40"/>
              <w:rPr>
                <w:lang w:val="lv-LV"/>
              </w:rPr>
            </w:pPr>
            <w:r w:rsidRPr="005E0944">
              <w:rPr>
                <w:lang w:val="lv-LV"/>
              </w:rPr>
              <w:t>PORX_MT010120UV01_LV01Component4[]</w:t>
            </w:r>
          </w:p>
        </w:tc>
        <w:tc>
          <w:tcPr>
            <w:tcW w:w="4667" w:type="dxa"/>
          </w:tcPr>
          <w:p w14:paraId="2E99131E" w14:textId="77777777" w:rsidR="00250D88" w:rsidRPr="005E0944" w:rsidRDefault="00250D88" w:rsidP="00FE62F7">
            <w:pPr>
              <w:spacing w:before="40" w:after="40"/>
              <w:rPr>
                <w:lang w:val="lv-LV"/>
              </w:rPr>
            </w:pPr>
            <w:r w:rsidRPr="005E0944">
              <w:rPr>
                <w:lang w:val="lv-LV"/>
              </w:rPr>
              <w:t>Tiek izmantots, lai norādītu ĀL lietošanas norādījumus.</w:t>
            </w:r>
          </w:p>
        </w:tc>
      </w:tr>
      <w:tr w:rsidR="00250D88" w:rsidRPr="005E0944" w14:paraId="07EC0FDF" w14:textId="77777777" w:rsidTr="00FE62F7">
        <w:tc>
          <w:tcPr>
            <w:tcW w:w="14850" w:type="dxa"/>
            <w:gridSpan w:val="3"/>
            <w:shd w:val="clear" w:color="auto" w:fill="F7F7F7"/>
          </w:tcPr>
          <w:p w14:paraId="4736446E" w14:textId="77777777" w:rsidR="00250D88" w:rsidRPr="005E0944" w:rsidRDefault="00250D88" w:rsidP="00613DCC">
            <w:pPr>
              <w:spacing w:before="40" w:after="40"/>
              <w:rPr>
                <w:lang w:val="lv-LV"/>
              </w:rPr>
            </w:pPr>
            <w:r w:rsidRPr="005E0944">
              <w:rPr>
                <w:lang w:val="lv-LV"/>
              </w:rPr>
              <w:t xml:space="preserve"> „</w:t>
            </w:r>
            <w:r w:rsidRPr="005E0944">
              <w:rPr>
                <w:b/>
                <w:lang w:val="lv-LV"/>
              </w:rPr>
              <w:t>PORX_MT010120UV01_LV01Component4</w:t>
            </w:r>
            <w:r w:rsidRPr="005E0944">
              <w:rPr>
                <w:lang w:val="lv-LV"/>
              </w:rPr>
              <w:t>” struktūra</w:t>
            </w:r>
          </w:p>
        </w:tc>
      </w:tr>
      <w:tr w:rsidR="00250D88" w:rsidRPr="005E0944" w14:paraId="00FDEEF4" w14:textId="77777777" w:rsidTr="00FE62F7">
        <w:tc>
          <w:tcPr>
            <w:tcW w:w="3660" w:type="dxa"/>
          </w:tcPr>
          <w:p w14:paraId="0629A4AC" w14:textId="77777777" w:rsidR="00250D88" w:rsidRPr="005E0944" w:rsidRDefault="00250D88" w:rsidP="00FE62F7">
            <w:pPr>
              <w:spacing w:before="40" w:after="40"/>
              <w:ind w:left="284"/>
              <w:rPr>
                <w:lang w:val="lv-LV"/>
              </w:rPr>
            </w:pPr>
            <w:r w:rsidRPr="005E0944">
              <w:rPr>
                <w:lang w:val="lv-LV"/>
              </w:rPr>
              <w:t>substanceAdministrationRequest</w:t>
            </w:r>
          </w:p>
        </w:tc>
        <w:tc>
          <w:tcPr>
            <w:tcW w:w="6523" w:type="dxa"/>
          </w:tcPr>
          <w:p w14:paraId="069F18FA" w14:textId="77777777" w:rsidR="00250D88" w:rsidRPr="005E0944" w:rsidRDefault="00250D88" w:rsidP="00FE62F7">
            <w:pPr>
              <w:spacing w:before="40" w:after="40"/>
              <w:rPr>
                <w:lang w:val="lv-LV"/>
              </w:rPr>
            </w:pPr>
            <w:r w:rsidRPr="005E0944">
              <w:rPr>
                <w:lang w:val="lv-LV"/>
              </w:rPr>
              <w:t>PORX_MT010120UV01_LV01SubstanceAdministrationRequest</w:t>
            </w:r>
          </w:p>
        </w:tc>
        <w:tc>
          <w:tcPr>
            <w:tcW w:w="4667" w:type="dxa"/>
          </w:tcPr>
          <w:p w14:paraId="208DF508" w14:textId="77777777" w:rsidR="00250D88" w:rsidRPr="005E0944" w:rsidRDefault="00250D88" w:rsidP="00FE62F7">
            <w:pPr>
              <w:spacing w:before="40" w:after="40"/>
              <w:rPr>
                <w:lang w:val="lv-LV"/>
              </w:rPr>
            </w:pPr>
            <w:r w:rsidRPr="005E0944">
              <w:rPr>
                <w:lang w:val="lv-LV"/>
              </w:rPr>
              <w:t>Struktūra, kas satur ĀL lietošanas norādījumus. Skatīt .</w:t>
            </w:r>
          </w:p>
        </w:tc>
      </w:tr>
      <w:tr w:rsidR="00250D88" w:rsidRPr="005E0944" w14:paraId="1EE859C8" w14:textId="77777777" w:rsidTr="00FE62F7">
        <w:tc>
          <w:tcPr>
            <w:tcW w:w="14850" w:type="dxa"/>
            <w:gridSpan w:val="3"/>
            <w:shd w:val="clear" w:color="auto" w:fill="F7F7F7"/>
          </w:tcPr>
          <w:p w14:paraId="28C4BF37" w14:textId="77777777" w:rsidR="00250D88" w:rsidRPr="005E0944" w:rsidRDefault="00250D88" w:rsidP="00FE62F7">
            <w:pPr>
              <w:spacing w:before="40" w:after="40"/>
              <w:rPr>
                <w:i/>
                <w:lang w:val="lv-LV"/>
              </w:rPr>
            </w:pPr>
            <w:r w:rsidRPr="005E0944">
              <w:rPr>
                <w:i/>
                <w:lang w:val="lv-LV"/>
              </w:rPr>
              <w:t xml:space="preserve"> „PORX_MT010120UV01_LV01Component4” struktūras beigas</w:t>
            </w:r>
          </w:p>
        </w:tc>
      </w:tr>
      <w:tr w:rsidR="00250D88" w:rsidRPr="005E0944" w14:paraId="27F8B79B" w14:textId="77777777" w:rsidTr="00FE62F7">
        <w:tc>
          <w:tcPr>
            <w:tcW w:w="3660" w:type="dxa"/>
          </w:tcPr>
          <w:p w14:paraId="52C9007F" w14:textId="77777777" w:rsidR="00250D88" w:rsidRPr="005E0944" w:rsidRDefault="00250D88" w:rsidP="00FE62F7">
            <w:pPr>
              <w:spacing w:before="40" w:after="40"/>
              <w:rPr>
                <w:lang w:val="lv-LV"/>
              </w:rPr>
            </w:pPr>
            <w:r w:rsidRPr="005E0944">
              <w:rPr>
                <w:lang w:val="lv-LV"/>
              </w:rPr>
              <w:t>coverage</w:t>
            </w:r>
          </w:p>
        </w:tc>
        <w:tc>
          <w:tcPr>
            <w:tcW w:w="6523" w:type="dxa"/>
          </w:tcPr>
          <w:p w14:paraId="0424D820" w14:textId="77777777" w:rsidR="00250D88" w:rsidRPr="005E0944" w:rsidRDefault="00250D88" w:rsidP="00FE62F7">
            <w:pPr>
              <w:spacing w:before="40" w:after="40"/>
              <w:rPr>
                <w:lang w:val="lv-LV"/>
              </w:rPr>
            </w:pPr>
            <w:r w:rsidRPr="005E0944">
              <w:rPr>
                <w:lang w:val="lv-LV"/>
              </w:rPr>
              <w:t>PORX_MT010120UV01_LV01Coverage[]</w:t>
            </w:r>
          </w:p>
        </w:tc>
        <w:tc>
          <w:tcPr>
            <w:tcW w:w="4667" w:type="dxa"/>
          </w:tcPr>
          <w:p w14:paraId="14840677" w14:textId="77777777" w:rsidR="00250D88" w:rsidRPr="005E0944" w:rsidRDefault="00250D88" w:rsidP="00FE62F7">
            <w:pPr>
              <w:spacing w:before="40" w:after="40"/>
              <w:rPr>
                <w:lang w:val="lv-LV"/>
              </w:rPr>
            </w:pPr>
            <w:r w:rsidRPr="005E0944">
              <w:rPr>
                <w:lang w:val="lv-LV"/>
              </w:rPr>
              <w:t>Tiek izmantots, lai norādītu receptes segumu, tai skaitā valsts kompensācijas nosacījumus.</w:t>
            </w:r>
          </w:p>
        </w:tc>
      </w:tr>
      <w:tr w:rsidR="00250D88" w:rsidRPr="005E0944" w14:paraId="5C5798AC" w14:textId="77777777" w:rsidTr="00FE62F7">
        <w:tc>
          <w:tcPr>
            <w:tcW w:w="14850" w:type="dxa"/>
            <w:gridSpan w:val="3"/>
            <w:shd w:val="clear" w:color="auto" w:fill="F7F7F7"/>
          </w:tcPr>
          <w:p w14:paraId="0BA88DE1" w14:textId="77777777" w:rsidR="00250D88" w:rsidRPr="005E0944" w:rsidRDefault="00250D88" w:rsidP="00613DCC">
            <w:pPr>
              <w:spacing w:before="40" w:after="40"/>
              <w:rPr>
                <w:lang w:val="lv-LV"/>
              </w:rPr>
            </w:pPr>
            <w:r w:rsidRPr="005E0944">
              <w:rPr>
                <w:lang w:val="lv-LV"/>
              </w:rPr>
              <w:t xml:space="preserve"> „</w:t>
            </w:r>
            <w:r w:rsidRPr="005E0944">
              <w:rPr>
                <w:b/>
                <w:lang w:val="lv-LV"/>
              </w:rPr>
              <w:t>PORX_MT010120UV01_LV01Coverage</w:t>
            </w:r>
            <w:r w:rsidRPr="005E0944">
              <w:rPr>
                <w:lang w:val="lv-LV"/>
              </w:rPr>
              <w:t>” struktūra</w:t>
            </w:r>
          </w:p>
        </w:tc>
      </w:tr>
      <w:tr w:rsidR="00250D88" w:rsidRPr="005E0944" w14:paraId="1491F1C7" w14:textId="77777777" w:rsidTr="00FE62F7">
        <w:tc>
          <w:tcPr>
            <w:tcW w:w="3660" w:type="dxa"/>
          </w:tcPr>
          <w:p w14:paraId="2788F792" w14:textId="77777777" w:rsidR="00250D88" w:rsidRPr="005E0944" w:rsidRDefault="00250D88" w:rsidP="00FE62F7">
            <w:pPr>
              <w:spacing w:before="40" w:after="40"/>
              <w:ind w:left="284"/>
              <w:rPr>
                <w:lang w:val="lv-LV"/>
              </w:rPr>
            </w:pPr>
            <w:r w:rsidRPr="005E0944">
              <w:rPr>
                <w:lang w:val="lv-LV"/>
              </w:rPr>
              <w:t>compensationRequest</w:t>
            </w:r>
          </w:p>
        </w:tc>
        <w:tc>
          <w:tcPr>
            <w:tcW w:w="6523" w:type="dxa"/>
          </w:tcPr>
          <w:p w14:paraId="4C8E63E5" w14:textId="77777777" w:rsidR="00250D88" w:rsidRPr="005E0944" w:rsidRDefault="00250D88" w:rsidP="00FE62F7">
            <w:pPr>
              <w:spacing w:before="40" w:after="40"/>
              <w:rPr>
                <w:lang w:val="lv-LV"/>
              </w:rPr>
            </w:pPr>
            <w:r w:rsidRPr="005E0944">
              <w:rPr>
                <w:lang w:val="lv-LV"/>
              </w:rPr>
              <w:t>PORX_MT010120UV01_LV01CompensationRequest</w:t>
            </w:r>
          </w:p>
        </w:tc>
        <w:tc>
          <w:tcPr>
            <w:tcW w:w="4667" w:type="dxa"/>
          </w:tcPr>
          <w:p w14:paraId="0D9B2974" w14:textId="77777777" w:rsidR="00250D88" w:rsidRPr="005E0944" w:rsidRDefault="00250D88" w:rsidP="00FE62F7">
            <w:pPr>
              <w:spacing w:before="40" w:after="40"/>
              <w:rPr>
                <w:lang w:val="lv-LV"/>
              </w:rPr>
            </w:pPr>
            <w:r w:rsidRPr="005E0944">
              <w:rPr>
                <w:lang w:val="lv-LV"/>
              </w:rPr>
              <w:t xml:space="preserve">Struktūra, kas satur kompensācijas nosacījumus. Skatīt </w:t>
            </w:r>
            <w:r w:rsidR="00B72BD1">
              <w:fldChar w:fldCharType="begin"/>
            </w:r>
            <w:r w:rsidR="00B72BD1">
              <w:instrText xml:space="preserve"> REF _Ref330523789 \r \h  \* MERGEFORMAT </w:instrText>
            </w:r>
            <w:r w:rsidR="00B72BD1">
              <w:fldChar w:fldCharType="separate"/>
            </w:r>
            <w:r w:rsidR="00424559" w:rsidRPr="00424559">
              <w:rPr>
                <w:lang w:val="lv-LV"/>
              </w:rPr>
              <w:t>6.1.1.10</w:t>
            </w:r>
            <w:r w:rsidR="00B72BD1">
              <w:fldChar w:fldCharType="end"/>
            </w:r>
            <w:r w:rsidRPr="005E0944">
              <w:rPr>
                <w:lang w:val="lv-LV"/>
              </w:rPr>
              <w:t xml:space="preserve"> </w:t>
            </w:r>
            <w:r w:rsidR="00B72BD1">
              <w:fldChar w:fldCharType="begin"/>
            </w:r>
            <w:r w:rsidR="00B72BD1">
              <w:instrText xml:space="preserve"> REF _Ref330523778 \h  \* MERGEFORMAT </w:instrText>
            </w:r>
            <w:r w:rsidR="00B72BD1">
              <w:fldChar w:fldCharType="separate"/>
            </w:r>
            <w:r w:rsidR="00424559" w:rsidRPr="00424559">
              <w:rPr>
                <w:lang w:val="lv-LV"/>
              </w:rPr>
              <w:t>Datu struktūra „CompensationRequest”</w:t>
            </w:r>
            <w:r w:rsidR="00B72BD1">
              <w:fldChar w:fldCharType="end"/>
            </w:r>
            <w:r w:rsidRPr="005E0944">
              <w:rPr>
                <w:lang w:val="lv-LV"/>
              </w:rPr>
              <w:t>.</w:t>
            </w:r>
          </w:p>
        </w:tc>
      </w:tr>
      <w:tr w:rsidR="00250D88" w:rsidRPr="005E0944" w14:paraId="7FE629D4" w14:textId="77777777" w:rsidTr="00FE62F7">
        <w:tc>
          <w:tcPr>
            <w:tcW w:w="14850" w:type="dxa"/>
            <w:gridSpan w:val="3"/>
            <w:shd w:val="clear" w:color="auto" w:fill="F7F7F7"/>
          </w:tcPr>
          <w:p w14:paraId="3DF52055" w14:textId="77777777" w:rsidR="00250D88" w:rsidRPr="005E0944" w:rsidRDefault="00250D88" w:rsidP="00FE62F7">
            <w:pPr>
              <w:spacing w:before="40" w:after="40"/>
              <w:rPr>
                <w:i/>
                <w:lang w:val="lv-LV"/>
              </w:rPr>
            </w:pPr>
            <w:r w:rsidRPr="005E0944">
              <w:rPr>
                <w:i/>
                <w:lang w:val="lv-LV"/>
              </w:rPr>
              <w:t xml:space="preserve"> „</w:t>
            </w:r>
            <w:r w:rsidRPr="005E0944">
              <w:rPr>
                <w:lang w:val="lv-LV"/>
              </w:rPr>
              <w:t>PORX_MT010120UV01_LV01Coverage</w:t>
            </w:r>
            <w:r w:rsidRPr="005E0944">
              <w:rPr>
                <w:i/>
                <w:lang w:val="lv-LV"/>
              </w:rPr>
              <w:t>” struktūras beigas</w:t>
            </w:r>
          </w:p>
        </w:tc>
      </w:tr>
      <w:tr w:rsidR="00D07EDD" w:rsidRPr="005E0944" w14:paraId="06C7233C" w14:textId="77777777" w:rsidTr="00DC3776">
        <w:tc>
          <w:tcPr>
            <w:tcW w:w="3660" w:type="dxa"/>
          </w:tcPr>
          <w:p w14:paraId="3BDF98C3" w14:textId="77777777" w:rsidR="00D07EDD" w:rsidRPr="005E0944" w:rsidRDefault="00D07EDD" w:rsidP="002677F7">
            <w:pPr>
              <w:spacing w:before="40" w:after="40"/>
              <w:rPr>
                <w:lang w:val="lv-LV"/>
              </w:rPr>
            </w:pPr>
            <w:r w:rsidRPr="005E0944">
              <w:rPr>
                <w:lang w:val="lv-LV"/>
              </w:rPr>
              <w:t>directTarget</w:t>
            </w:r>
          </w:p>
        </w:tc>
        <w:tc>
          <w:tcPr>
            <w:tcW w:w="6523" w:type="dxa"/>
          </w:tcPr>
          <w:p w14:paraId="0BF4364D" w14:textId="77777777" w:rsidR="00D07EDD" w:rsidRPr="005E0944" w:rsidRDefault="00D07EDD" w:rsidP="002677F7">
            <w:pPr>
              <w:spacing w:before="40" w:after="40"/>
              <w:rPr>
                <w:lang w:val="lv-LV"/>
              </w:rPr>
            </w:pPr>
            <w:r w:rsidRPr="005E0944">
              <w:rPr>
                <w:lang w:val="lv-LV"/>
              </w:rPr>
              <w:t>PORX_MT010120UV01_LV01DirectTarget</w:t>
            </w:r>
          </w:p>
        </w:tc>
        <w:tc>
          <w:tcPr>
            <w:tcW w:w="4667" w:type="dxa"/>
          </w:tcPr>
          <w:p w14:paraId="32D3EA0F" w14:textId="77777777" w:rsidR="00D07EDD" w:rsidRPr="005E0944" w:rsidRDefault="00D07EDD" w:rsidP="00341256">
            <w:pPr>
              <w:spacing w:before="40" w:after="40"/>
              <w:rPr>
                <w:lang w:val="lv-LV"/>
              </w:rPr>
            </w:pPr>
            <w:r w:rsidRPr="005E0944">
              <w:rPr>
                <w:lang w:val="lv-LV"/>
              </w:rPr>
              <w:t>Tiek izmantots, lai norādītu ārstni</w:t>
            </w:r>
            <w:r w:rsidR="00341256" w:rsidRPr="005E0944">
              <w:rPr>
                <w:lang w:val="lv-LV"/>
              </w:rPr>
              <w:t>e</w:t>
            </w:r>
            <w:r w:rsidRPr="005E0944">
              <w:rPr>
                <w:lang w:val="lv-LV"/>
              </w:rPr>
              <w:t>cības līdzekli, kas izrakstīts dotajā receptē.</w:t>
            </w:r>
          </w:p>
        </w:tc>
      </w:tr>
      <w:tr w:rsidR="00D07EDD" w:rsidRPr="005E0944" w14:paraId="1EAC7463" w14:textId="77777777" w:rsidTr="00DC3776">
        <w:tc>
          <w:tcPr>
            <w:tcW w:w="14850" w:type="dxa"/>
            <w:gridSpan w:val="3"/>
            <w:shd w:val="clear" w:color="auto" w:fill="F7F7F7"/>
          </w:tcPr>
          <w:p w14:paraId="209F69D9" w14:textId="77777777" w:rsidR="00D07EDD" w:rsidRPr="005E0944" w:rsidRDefault="00D07EDD" w:rsidP="00613DCC">
            <w:pPr>
              <w:spacing w:before="40" w:after="40"/>
              <w:rPr>
                <w:lang w:val="lv-LV"/>
              </w:rPr>
            </w:pPr>
            <w:r w:rsidRPr="005E0944">
              <w:rPr>
                <w:lang w:val="lv-LV"/>
              </w:rPr>
              <w:t>„</w:t>
            </w:r>
            <w:r w:rsidRPr="005E0944">
              <w:rPr>
                <w:b/>
                <w:lang w:val="lv-LV"/>
              </w:rPr>
              <w:t>PORX_MT010120UV01_LV01DirectTarget</w:t>
            </w:r>
            <w:r w:rsidRPr="005E0944">
              <w:rPr>
                <w:lang w:val="lv-LV"/>
              </w:rPr>
              <w:t>” struktūra</w:t>
            </w:r>
          </w:p>
        </w:tc>
      </w:tr>
      <w:tr w:rsidR="00D07EDD" w:rsidRPr="005E0944" w14:paraId="377A62D9" w14:textId="77777777" w:rsidTr="00DC3776">
        <w:tc>
          <w:tcPr>
            <w:tcW w:w="3660" w:type="dxa"/>
          </w:tcPr>
          <w:p w14:paraId="58F9C98A" w14:textId="77777777" w:rsidR="00D07EDD" w:rsidRPr="005E0944" w:rsidRDefault="00D07EDD" w:rsidP="002677F7">
            <w:pPr>
              <w:spacing w:before="40" w:after="40"/>
              <w:ind w:left="284"/>
              <w:rPr>
                <w:lang w:val="lv-LV"/>
              </w:rPr>
            </w:pPr>
            <w:r w:rsidRPr="005E0944">
              <w:rPr>
                <w:lang w:val="lv-LV"/>
              </w:rPr>
              <w:t>medication</w:t>
            </w:r>
          </w:p>
        </w:tc>
        <w:tc>
          <w:tcPr>
            <w:tcW w:w="6523" w:type="dxa"/>
          </w:tcPr>
          <w:p w14:paraId="01B5893B" w14:textId="77777777" w:rsidR="00D07EDD" w:rsidRPr="005E0944" w:rsidRDefault="00D07EDD" w:rsidP="002677F7">
            <w:pPr>
              <w:spacing w:before="40" w:after="40"/>
              <w:rPr>
                <w:lang w:val="lv-LV"/>
              </w:rPr>
            </w:pPr>
            <w:r w:rsidRPr="005E0944">
              <w:rPr>
                <w:lang w:val="lv-LV"/>
              </w:rPr>
              <w:t>COCT_MT230100UVMedication</w:t>
            </w:r>
          </w:p>
        </w:tc>
        <w:tc>
          <w:tcPr>
            <w:tcW w:w="4667" w:type="dxa"/>
          </w:tcPr>
          <w:p w14:paraId="2C5E4499" w14:textId="77777777" w:rsidR="00D07EDD" w:rsidRPr="005E0944" w:rsidRDefault="00D07EDD" w:rsidP="002677F7">
            <w:pPr>
              <w:spacing w:before="40" w:after="40"/>
              <w:rPr>
                <w:lang w:val="lv-LV"/>
              </w:rPr>
            </w:pPr>
            <w:r w:rsidRPr="005E0944">
              <w:rPr>
                <w:lang w:val="lv-LV"/>
              </w:rPr>
              <w:t>Struktūra, kas satur ĀL datus.</w:t>
            </w:r>
          </w:p>
        </w:tc>
      </w:tr>
      <w:tr w:rsidR="00D07EDD" w:rsidRPr="005E0944" w14:paraId="3CECFCD5" w14:textId="77777777" w:rsidTr="00DC3776">
        <w:tc>
          <w:tcPr>
            <w:tcW w:w="14850" w:type="dxa"/>
            <w:gridSpan w:val="3"/>
            <w:shd w:val="clear" w:color="auto" w:fill="F7F7F7"/>
          </w:tcPr>
          <w:p w14:paraId="6D2EF153" w14:textId="77777777" w:rsidR="00D07EDD" w:rsidRPr="005E0944" w:rsidRDefault="00D07EDD" w:rsidP="00613DCC">
            <w:pPr>
              <w:spacing w:before="40" w:after="40"/>
              <w:ind w:left="284"/>
              <w:rPr>
                <w:lang w:val="lv-LV"/>
              </w:rPr>
            </w:pPr>
            <w:r w:rsidRPr="005E0944">
              <w:rPr>
                <w:lang w:val="lv-LV"/>
              </w:rPr>
              <w:t>„</w:t>
            </w:r>
            <w:r w:rsidRPr="005E0944">
              <w:rPr>
                <w:b/>
                <w:lang w:val="lv-LV"/>
              </w:rPr>
              <w:t>COCT_MT230100UVMedication</w:t>
            </w:r>
            <w:r w:rsidRPr="005E0944">
              <w:rPr>
                <w:lang w:val="lv-LV"/>
              </w:rPr>
              <w:t>” struktūra</w:t>
            </w:r>
          </w:p>
        </w:tc>
      </w:tr>
      <w:tr w:rsidR="00D07EDD" w:rsidRPr="005E0944" w14:paraId="6A38DF7B" w14:textId="77777777" w:rsidTr="00DC3776">
        <w:tc>
          <w:tcPr>
            <w:tcW w:w="3660" w:type="dxa"/>
          </w:tcPr>
          <w:p w14:paraId="6AAC3EA2" w14:textId="77777777" w:rsidR="00D07EDD" w:rsidRPr="005E0944" w:rsidRDefault="00D07EDD" w:rsidP="002677F7">
            <w:pPr>
              <w:spacing w:before="40" w:after="40"/>
              <w:ind w:left="567"/>
              <w:rPr>
                <w:lang w:val="lv-LV"/>
              </w:rPr>
            </w:pPr>
            <w:r w:rsidRPr="005E0944">
              <w:rPr>
                <w:lang w:val="lv-LV"/>
              </w:rPr>
              <w:t>administrableMedicine</w:t>
            </w:r>
          </w:p>
        </w:tc>
        <w:tc>
          <w:tcPr>
            <w:tcW w:w="6523" w:type="dxa"/>
          </w:tcPr>
          <w:p w14:paraId="6CEBC316" w14:textId="77777777" w:rsidR="00D07EDD" w:rsidRPr="005E0944" w:rsidRDefault="00D07EDD" w:rsidP="002677F7">
            <w:pPr>
              <w:spacing w:before="40" w:after="40"/>
              <w:rPr>
                <w:lang w:val="lv-LV"/>
              </w:rPr>
            </w:pPr>
            <w:r w:rsidRPr="005E0944">
              <w:rPr>
                <w:lang w:val="lv-LV"/>
              </w:rPr>
              <w:t>COCT_MT230100UVMedicine</w:t>
            </w:r>
          </w:p>
        </w:tc>
        <w:tc>
          <w:tcPr>
            <w:tcW w:w="4667" w:type="dxa"/>
          </w:tcPr>
          <w:p w14:paraId="2BA814F6" w14:textId="77777777" w:rsidR="00D07EDD" w:rsidRPr="005E0944" w:rsidRDefault="00D07EDD" w:rsidP="002677F7">
            <w:pPr>
              <w:spacing w:before="40" w:after="40"/>
              <w:rPr>
                <w:lang w:val="lv-LV"/>
              </w:rPr>
            </w:pPr>
            <w:r w:rsidRPr="005E0944">
              <w:rPr>
                <w:lang w:val="lv-LV"/>
              </w:rPr>
              <w:t xml:space="preserve">Struktūra, kas satur zāļu datus. Skatīt </w:t>
            </w:r>
            <w:r w:rsidR="00B72BD1">
              <w:fldChar w:fldCharType="begin"/>
            </w:r>
            <w:r w:rsidR="00B72BD1">
              <w:instrText xml:space="preserve"> REF _Ref330523714 \r \h  \* MERGEFORMAT </w:instrText>
            </w:r>
            <w:r w:rsidR="00B72BD1">
              <w:fldChar w:fldCharType="separate"/>
            </w:r>
            <w:r w:rsidR="00424559" w:rsidRPr="00424559">
              <w:rPr>
                <w:lang w:val="lv-LV"/>
              </w:rPr>
              <w:t>6.1.1.17</w:t>
            </w:r>
            <w:r w:rsidR="00B72BD1">
              <w:fldChar w:fldCharType="end"/>
            </w:r>
            <w:r w:rsidR="00922198" w:rsidRPr="005E0944">
              <w:rPr>
                <w:lang w:val="lv-LV"/>
              </w:rPr>
              <w:t xml:space="preserve"> </w:t>
            </w:r>
            <w:r w:rsidR="00B72BD1">
              <w:fldChar w:fldCharType="begin"/>
            </w:r>
            <w:r w:rsidR="00B72BD1">
              <w:instrText xml:space="preserve"> REF _Ref330523717 \h  \* MERGEFORMAT </w:instrText>
            </w:r>
            <w:r w:rsidR="00B72BD1">
              <w:fldChar w:fldCharType="separate"/>
            </w:r>
            <w:r w:rsidR="00424559" w:rsidRPr="00424559">
              <w:rPr>
                <w:lang w:val="lv-LV"/>
              </w:rPr>
              <w:t>Datu struktūra „Medicine”</w:t>
            </w:r>
            <w:r w:rsidR="00B72BD1">
              <w:fldChar w:fldCharType="end"/>
            </w:r>
            <w:r w:rsidR="00922198" w:rsidRPr="005E0944">
              <w:rPr>
                <w:lang w:val="lv-LV"/>
              </w:rPr>
              <w:t>.</w:t>
            </w:r>
          </w:p>
        </w:tc>
      </w:tr>
      <w:tr w:rsidR="00D07EDD" w:rsidRPr="005E0944" w14:paraId="61CDDEF1" w14:textId="77777777" w:rsidTr="00DC3776">
        <w:tc>
          <w:tcPr>
            <w:tcW w:w="14850" w:type="dxa"/>
            <w:gridSpan w:val="3"/>
            <w:shd w:val="clear" w:color="auto" w:fill="F7F7F7"/>
          </w:tcPr>
          <w:p w14:paraId="22E261C7" w14:textId="77777777" w:rsidR="00D07EDD" w:rsidRPr="005E0944" w:rsidRDefault="00D07EDD" w:rsidP="002677F7">
            <w:pPr>
              <w:spacing w:before="40" w:after="40"/>
              <w:ind w:left="284"/>
              <w:rPr>
                <w:i/>
                <w:lang w:val="lv-LV"/>
              </w:rPr>
            </w:pPr>
            <w:r w:rsidRPr="005E0944">
              <w:rPr>
                <w:i/>
                <w:lang w:val="lv-LV"/>
              </w:rPr>
              <w:t>„COCT_MT230100UVMedication” struktūras beigas</w:t>
            </w:r>
          </w:p>
        </w:tc>
      </w:tr>
      <w:tr w:rsidR="00D07EDD" w:rsidRPr="005E0944" w14:paraId="2A947171" w14:textId="77777777" w:rsidTr="00DC3776">
        <w:tc>
          <w:tcPr>
            <w:tcW w:w="14850" w:type="dxa"/>
            <w:gridSpan w:val="3"/>
            <w:shd w:val="clear" w:color="auto" w:fill="F7F7F7"/>
          </w:tcPr>
          <w:p w14:paraId="31EEA09D" w14:textId="77777777" w:rsidR="00D07EDD" w:rsidRPr="005E0944" w:rsidRDefault="00D07EDD" w:rsidP="002677F7">
            <w:pPr>
              <w:spacing w:before="40" w:after="40"/>
              <w:rPr>
                <w:i/>
                <w:lang w:val="lv-LV"/>
              </w:rPr>
            </w:pPr>
            <w:r w:rsidRPr="005E0944">
              <w:rPr>
                <w:i/>
                <w:lang w:val="lv-LV"/>
              </w:rPr>
              <w:t>„PORX_MT010120UV01_LV01DirectTarget” struktūras beigas</w:t>
            </w:r>
          </w:p>
        </w:tc>
      </w:tr>
      <w:tr w:rsidR="00D07EDD" w:rsidRPr="005E0944" w14:paraId="59FE578F" w14:textId="77777777" w:rsidTr="00DC3776">
        <w:tc>
          <w:tcPr>
            <w:tcW w:w="3660" w:type="dxa"/>
          </w:tcPr>
          <w:p w14:paraId="1BD0BDB1" w14:textId="77777777" w:rsidR="00D07EDD" w:rsidRPr="005E0944" w:rsidRDefault="00D07EDD" w:rsidP="002677F7">
            <w:pPr>
              <w:spacing w:before="40" w:after="40"/>
              <w:rPr>
                <w:lang w:val="lv-LV"/>
              </w:rPr>
            </w:pPr>
            <w:r w:rsidRPr="005E0944">
              <w:rPr>
                <w:lang w:val="lv-LV"/>
              </w:rPr>
              <w:t>component2</w:t>
            </w:r>
          </w:p>
        </w:tc>
        <w:tc>
          <w:tcPr>
            <w:tcW w:w="6523" w:type="dxa"/>
          </w:tcPr>
          <w:p w14:paraId="3209E746" w14:textId="77777777" w:rsidR="00D07EDD" w:rsidRPr="005E0944" w:rsidRDefault="00D07EDD" w:rsidP="002677F7">
            <w:pPr>
              <w:spacing w:before="40" w:after="40"/>
              <w:rPr>
                <w:lang w:val="lv-LV"/>
              </w:rPr>
            </w:pPr>
            <w:r w:rsidRPr="005E0944">
              <w:rPr>
                <w:lang w:val="lv-LV"/>
              </w:rPr>
              <w:t>PORX_MT010120UV01_LV01Component2</w:t>
            </w:r>
          </w:p>
        </w:tc>
        <w:tc>
          <w:tcPr>
            <w:tcW w:w="4667" w:type="dxa"/>
          </w:tcPr>
          <w:p w14:paraId="40FA3635" w14:textId="77777777" w:rsidR="00D07EDD" w:rsidRPr="005E0944" w:rsidRDefault="00D07EDD" w:rsidP="002677F7">
            <w:pPr>
              <w:spacing w:before="40" w:after="40"/>
              <w:rPr>
                <w:lang w:val="lv-LV"/>
              </w:rPr>
            </w:pPr>
            <w:r w:rsidRPr="005E0944">
              <w:rPr>
                <w:lang w:val="lv-LV"/>
              </w:rPr>
              <w:t>Tiek izmantots, lai norādītu ĀL izsniegšanas norādījumus.</w:t>
            </w:r>
          </w:p>
        </w:tc>
      </w:tr>
      <w:tr w:rsidR="00D07EDD" w:rsidRPr="005E0944" w14:paraId="66B6FE4D" w14:textId="77777777" w:rsidTr="00DC3776">
        <w:tc>
          <w:tcPr>
            <w:tcW w:w="14850" w:type="dxa"/>
            <w:gridSpan w:val="3"/>
            <w:shd w:val="clear" w:color="auto" w:fill="F7F7F7"/>
          </w:tcPr>
          <w:p w14:paraId="0D71EDA8" w14:textId="77777777" w:rsidR="00D07EDD" w:rsidRPr="005E0944" w:rsidRDefault="00D07EDD" w:rsidP="00613DCC">
            <w:pPr>
              <w:spacing w:before="40" w:after="40"/>
              <w:rPr>
                <w:lang w:val="lv-LV"/>
              </w:rPr>
            </w:pPr>
            <w:r w:rsidRPr="005E0944">
              <w:rPr>
                <w:lang w:val="lv-LV"/>
              </w:rPr>
              <w:t xml:space="preserve"> „</w:t>
            </w:r>
            <w:r w:rsidRPr="005E0944">
              <w:rPr>
                <w:b/>
                <w:lang w:val="lv-LV"/>
              </w:rPr>
              <w:t>PORX_MT010120UV01_LV01Component2</w:t>
            </w:r>
            <w:r w:rsidRPr="005E0944">
              <w:rPr>
                <w:lang w:val="lv-LV"/>
              </w:rPr>
              <w:t>” struktūra</w:t>
            </w:r>
          </w:p>
        </w:tc>
      </w:tr>
      <w:tr w:rsidR="00D07EDD" w:rsidRPr="005E0944" w14:paraId="638F2772" w14:textId="77777777" w:rsidTr="00DC3776">
        <w:tc>
          <w:tcPr>
            <w:tcW w:w="3660" w:type="dxa"/>
          </w:tcPr>
          <w:p w14:paraId="1546B9A0" w14:textId="77777777" w:rsidR="00D07EDD" w:rsidRPr="005E0944" w:rsidRDefault="00D07EDD" w:rsidP="002677F7">
            <w:pPr>
              <w:spacing w:before="40" w:after="40"/>
              <w:ind w:left="284"/>
              <w:rPr>
                <w:lang w:val="lv-LV"/>
              </w:rPr>
            </w:pPr>
            <w:r w:rsidRPr="005E0944">
              <w:rPr>
                <w:lang w:val="lv-LV"/>
              </w:rPr>
              <w:lastRenderedPageBreak/>
              <w:t>dispenseRequest</w:t>
            </w:r>
          </w:p>
        </w:tc>
        <w:tc>
          <w:tcPr>
            <w:tcW w:w="6523" w:type="dxa"/>
          </w:tcPr>
          <w:p w14:paraId="554BE6F2" w14:textId="77777777" w:rsidR="00D07EDD" w:rsidRPr="005E0944" w:rsidRDefault="00D07EDD" w:rsidP="002677F7">
            <w:pPr>
              <w:spacing w:before="40" w:after="40"/>
              <w:rPr>
                <w:lang w:val="lv-LV"/>
              </w:rPr>
            </w:pPr>
            <w:r w:rsidRPr="005E0944">
              <w:rPr>
                <w:lang w:val="lv-LV"/>
              </w:rPr>
              <w:t>PORX_MT010120UV01_LV01DispenseRequest</w:t>
            </w:r>
          </w:p>
        </w:tc>
        <w:tc>
          <w:tcPr>
            <w:tcW w:w="4667" w:type="dxa"/>
          </w:tcPr>
          <w:p w14:paraId="5BE7B81D" w14:textId="77777777" w:rsidR="00D07EDD" w:rsidRPr="005E0944" w:rsidRDefault="00D07EDD" w:rsidP="002677F7">
            <w:pPr>
              <w:spacing w:before="40" w:after="40"/>
              <w:rPr>
                <w:lang w:val="lv-LV"/>
              </w:rPr>
            </w:pPr>
            <w:r w:rsidRPr="005E0944">
              <w:rPr>
                <w:lang w:val="lv-LV"/>
              </w:rPr>
              <w:t xml:space="preserve">Struktūra, kas satur ĀL izsniegšanas norādījumus. Skatīt </w:t>
            </w:r>
            <w:r w:rsidR="00B72BD1">
              <w:fldChar w:fldCharType="begin"/>
            </w:r>
            <w:r w:rsidR="00B72BD1">
              <w:instrText xml:space="preserve"> REF _Ref330523830 \r \h  \* MERGEFORMAT </w:instrText>
            </w:r>
            <w:r w:rsidR="00B72BD1">
              <w:fldChar w:fldCharType="separate"/>
            </w:r>
            <w:r w:rsidR="00424559" w:rsidRPr="00424559">
              <w:rPr>
                <w:lang w:val="lv-LV"/>
              </w:rPr>
              <w:t>6.1.1.11</w:t>
            </w:r>
            <w:r w:rsidR="00B72BD1">
              <w:fldChar w:fldCharType="end"/>
            </w:r>
            <w:r w:rsidR="00922198" w:rsidRPr="005E0944">
              <w:rPr>
                <w:lang w:val="lv-LV"/>
              </w:rPr>
              <w:t xml:space="preserve"> </w:t>
            </w:r>
            <w:r w:rsidR="00B72BD1">
              <w:fldChar w:fldCharType="begin"/>
            </w:r>
            <w:r w:rsidR="00B72BD1">
              <w:instrText xml:space="preserve"> REF _Ref330523832 \h  \* MERGEFORMAT </w:instrText>
            </w:r>
            <w:r w:rsidR="00B72BD1">
              <w:fldChar w:fldCharType="separate"/>
            </w:r>
            <w:r w:rsidR="00424559" w:rsidRPr="00424559">
              <w:rPr>
                <w:lang w:val="lv-LV"/>
              </w:rPr>
              <w:t>Datu struktūra „DispenseRequest”</w:t>
            </w:r>
            <w:r w:rsidR="00B72BD1">
              <w:fldChar w:fldCharType="end"/>
            </w:r>
            <w:r w:rsidR="00922198" w:rsidRPr="005E0944">
              <w:rPr>
                <w:lang w:val="lv-LV"/>
              </w:rPr>
              <w:t>.</w:t>
            </w:r>
          </w:p>
        </w:tc>
      </w:tr>
      <w:tr w:rsidR="00D07EDD" w:rsidRPr="005E0944" w14:paraId="5C250FD3" w14:textId="77777777" w:rsidTr="00DC3776">
        <w:tc>
          <w:tcPr>
            <w:tcW w:w="14850" w:type="dxa"/>
            <w:gridSpan w:val="3"/>
            <w:shd w:val="clear" w:color="auto" w:fill="F7F7F7"/>
          </w:tcPr>
          <w:p w14:paraId="05E9245F" w14:textId="77777777" w:rsidR="00D07EDD" w:rsidRPr="005E0944" w:rsidRDefault="00D07EDD" w:rsidP="002677F7">
            <w:pPr>
              <w:spacing w:before="40" w:after="40"/>
              <w:rPr>
                <w:i/>
                <w:lang w:val="lv-LV"/>
              </w:rPr>
            </w:pPr>
            <w:r w:rsidRPr="005E0944">
              <w:rPr>
                <w:i/>
                <w:lang w:val="lv-LV"/>
              </w:rPr>
              <w:t xml:space="preserve"> „PORX_MT010120UV01_LV01Component2” struktūras beigas</w:t>
            </w:r>
          </w:p>
        </w:tc>
      </w:tr>
      <w:tr w:rsidR="00D07EDD" w:rsidRPr="005E0944" w14:paraId="0C8C47B4" w14:textId="77777777" w:rsidTr="00DC3776">
        <w:tc>
          <w:tcPr>
            <w:tcW w:w="3660" w:type="dxa"/>
          </w:tcPr>
          <w:p w14:paraId="14DCFE27" w14:textId="77777777" w:rsidR="00D07EDD" w:rsidRPr="005E0944" w:rsidRDefault="00D07EDD" w:rsidP="002677F7">
            <w:pPr>
              <w:spacing w:before="40" w:after="40"/>
              <w:rPr>
                <w:lang w:val="lv-LV"/>
              </w:rPr>
            </w:pPr>
            <w:r w:rsidRPr="005E0944">
              <w:rPr>
                <w:lang w:val="lv-LV"/>
              </w:rPr>
              <w:t>fulfilledBy</w:t>
            </w:r>
          </w:p>
        </w:tc>
        <w:tc>
          <w:tcPr>
            <w:tcW w:w="6523" w:type="dxa"/>
          </w:tcPr>
          <w:p w14:paraId="7D0ED23D" w14:textId="77777777" w:rsidR="00D07EDD" w:rsidRPr="005E0944" w:rsidRDefault="00D07EDD" w:rsidP="002677F7">
            <w:pPr>
              <w:spacing w:before="40" w:after="40"/>
              <w:rPr>
                <w:lang w:val="lv-LV"/>
              </w:rPr>
            </w:pPr>
            <w:r w:rsidRPr="005E0944">
              <w:rPr>
                <w:lang w:val="lv-LV"/>
              </w:rPr>
              <w:t>PORX_MT010120UV01_LV01FulfilledBy[]</w:t>
            </w:r>
          </w:p>
        </w:tc>
        <w:tc>
          <w:tcPr>
            <w:tcW w:w="4667" w:type="dxa"/>
          </w:tcPr>
          <w:p w14:paraId="3CA47794" w14:textId="77777777" w:rsidR="00D07EDD" w:rsidRPr="005E0944" w:rsidRDefault="00D07EDD" w:rsidP="002677F7">
            <w:pPr>
              <w:spacing w:before="40" w:after="40"/>
              <w:rPr>
                <w:lang w:val="lv-LV"/>
              </w:rPr>
            </w:pPr>
            <w:r w:rsidRPr="005E0944">
              <w:rPr>
                <w:lang w:val="lv-LV"/>
              </w:rPr>
              <w:t>Tiek izmantots, lai receptei piesaistītu atbilstošos ĀL izsniegšanas ziņojumus.</w:t>
            </w:r>
          </w:p>
        </w:tc>
      </w:tr>
      <w:tr w:rsidR="00D07EDD" w:rsidRPr="005E0944" w14:paraId="407A6823" w14:textId="77777777" w:rsidTr="00DC3776">
        <w:tc>
          <w:tcPr>
            <w:tcW w:w="14850" w:type="dxa"/>
            <w:gridSpan w:val="3"/>
            <w:shd w:val="clear" w:color="auto" w:fill="F7F7F7"/>
          </w:tcPr>
          <w:p w14:paraId="7CA77D2F" w14:textId="77777777" w:rsidR="00D07EDD" w:rsidRPr="005E0944" w:rsidRDefault="00D07EDD" w:rsidP="00613DCC">
            <w:pPr>
              <w:spacing w:before="40" w:after="40"/>
              <w:rPr>
                <w:lang w:val="lv-LV"/>
              </w:rPr>
            </w:pPr>
            <w:r w:rsidRPr="005E0944">
              <w:rPr>
                <w:lang w:val="lv-LV"/>
              </w:rPr>
              <w:t xml:space="preserve"> „</w:t>
            </w:r>
            <w:r w:rsidRPr="005E0944">
              <w:rPr>
                <w:b/>
                <w:lang w:val="lv-LV"/>
              </w:rPr>
              <w:t>PORX_MT010120UV01_LV01Subject7</w:t>
            </w:r>
            <w:r w:rsidRPr="005E0944">
              <w:rPr>
                <w:lang w:val="lv-LV"/>
              </w:rPr>
              <w:t>” struktūra</w:t>
            </w:r>
          </w:p>
        </w:tc>
      </w:tr>
      <w:tr w:rsidR="00D07EDD" w:rsidRPr="005E0944" w14:paraId="2EF9D417" w14:textId="77777777" w:rsidTr="00DC3776">
        <w:tc>
          <w:tcPr>
            <w:tcW w:w="3660" w:type="dxa"/>
          </w:tcPr>
          <w:p w14:paraId="32F9EE7E" w14:textId="77777777" w:rsidR="00D07EDD" w:rsidRPr="005E0944" w:rsidRDefault="00D07EDD" w:rsidP="002677F7">
            <w:pPr>
              <w:spacing w:before="40" w:after="40"/>
              <w:ind w:left="284"/>
              <w:rPr>
                <w:lang w:val="lv-LV"/>
              </w:rPr>
            </w:pPr>
            <w:r w:rsidRPr="005E0944">
              <w:rPr>
                <w:lang w:val="lv-LV"/>
              </w:rPr>
              <w:t>combinedMedicationDispense</w:t>
            </w:r>
          </w:p>
        </w:tc>
        <w:tc>
          <w:tcPr>
            <w:tcW w:w="6523" w:type="dxa"/>
          </w:tcPr>
          <w:p w14:paraId="393F2134" w14:textId="77777777" w:rsidR="00D07EDD" w:rsidRPr="005E0944" w:rsidRDefault="00D07EDD" w:rsidP="002677F7">
            <w:pPr>
              <w:spacing w:before="40" w:after="40"/>
              <w:rPr>
                <w:lang w:val="lv-LV"/>
              </w:rPr>
            </w:pPr>
            <w:r w:rsidRPr="005E0944">
              <w:rPr>
                <w:lang w:val="lv-LV"/>
              </w:rPr>
              <w:t>PORX_MT020070UV01_LV01CombinedMedicationDispense</w:t>
            </w:r>
          </w:p>
        </w:tc>
        <w:tc>
          <w:tcPr>
            <w:tcW w:w="4667" w:type="dxa"/>
          </w:tcPr>
          <w:p w14:paraId="45E9A208" w14:textId="77777777" w:rsidR="00D07EDD" w:rsidRPr="005E0944" w:rsidRDefault="00D07EDD" w:rsidP="002677F7">
            <w:pPr>
              <w:spacing w:before="40" w:after="40"/>
              <w:rPr>
                <w:lang w:val="lv-LV"/>
              </w:rPr>
            </w:pPr>
            <w:r w:rsidRPr="005E0944">
              <w:rPr>
                <w:lang w:val="lv-LV"/>
              </w:rPr>
              <w:t xml:space="preserve">Struktūra, kas satur ĀL izsniegšanas ziņojumu. Skatīt </w:t>
            </w:r>
            <w:r w:rsidR="00B72BD1">
              <w:fldChar w:fldCharType="begin"/>
            </w:r>
            <w:r w:rsidR="00B72BD1">
              <w:instrText xml:space="preserve"> REF _Ref330523856 \r \h  \* MERGEFORMAT </w:instrText>
            </w:r>
            <w:r w:rsidR="00B72BD1">
              <w:fldChar w:fldCharType="separate"/>
            </w:r>
            <w:r w:rsidR="00424559" w:rsidRPr="00424559">
              <w:rPr>
                <w:lang w:val="lv-LV"/>
              </w:rPr>
              <w:t>6.1.1.7</w:t>
            </w:r>
            <w:r w:rsidR="00B72BD1">
              <w:fldChar w:fldCharType="end"/>
            </w:r>
            <w:r w:rsidR="00922198" w:rsidRPr="005E0944">
              <w:rPr>
                <w:lang w:val="lv-LV"/>
              </w:rPr>
              <w:t xml:space="preserve"> </w:t>
            </w:r>
            <w:r w:rsidR="00B72BD1">
              <w:fldChar w:fldCharType="begin"/>
            </w:r>
            <w:r w:rsidR="00B72BD1">
              <w:instrText xml:space="preserve"> REF _Ref330523858 \h  \* MERGEFORMAT </w:instrText>
            </w:r>
            <w:r w:rsidR="00B72BD1">
              <w:fldChar w:fldCharType="separate"/>
            </w:r>
            <w:r w:rsidR="00424559" w:rsidRPr="00424559">
              <w:rPr>
                <w:lang w:val="lv-LV"/>
              </w:rPr>
              <w:t>Datu struktūra „CombinedMedicationDispense”</w:t>
            </w:r>
            <w:r w:rsidR="00B72BD1">
              <w:fldChar w:fldCharType="end"/>
            </w:r>
            <w:r w:rsidR="00922198" w:rsidRPr="005E0944">
              <w:rPr>
                <w:lang w:val="lv-LV"/>
              </w:rPr>
              <w:t>.</w:t>
            </w:r>
          </w:p>
        </w:tc>
      </w:tr>
      <w:tr w:rsidR="00D07EDD" w:rsidRPr="005E0944" w14:paraId="5869BD10" w14:textId="77777777" w:rsidTr="00DC3776">
        <w:tc>
          <w:tcPr>
            <w:tcW w:w="14850" w:type="dxa"/>
            <w:gridSpan w:val="3"/>
            <w:shd w:val="clear" w:color="auto" w:fill="F7F7F7"/>
          </w:tcPr>
          <w:p w14:paraId="414A3F43" w14:textId="77777777" w:rsidR="00D07EDD" w:rsidRPr="005E0944" w:rsidRDefault="00D07EDD" w:rsidP="002677F7">
            <w:pPr>
              <w:spacing w:before="40" w:after="40"/>
              <w:rPr>
                <w:i/>
                <w:lang w:val="lv-LV"/>
              </w:rPr>
            </w:pPr>
            <w:r w:rsidRPr="005E0944">
              <w:rPr>
                <w:i/>
                <w:lang w:val="lv-LV"/>
              </w:rPr>
              <w:t xml:space="preserve"> „PORX_MT010120UV01_LV01Subject7” struktūras beigas</w:t>
            </w:r>
          </w:p>
        </w:tc>
      </w:tr>
      <w:tr w:rsidR="00D07EDD" w:rsidRPr="005E0944" w14:paraId="2BC79A2E" w14:textId="77777777" w:rsidTr="00DC3776">
        <w:tc>
          <w:tcPr>
            <w:tcW w:w="3660" w:type="dxa"/>
          </w:tcPr>
          <w:p w14:paraId="6B86F2D7" w14:textId="77777777" w:rsidR="00D07EDD" w:rsidRPr="005E0944" w:rsidRDefault="00D07EDD" w:rsidP="002677F7">
            <w:pPr>
              <w:spacing w:before="40" w:after="40"/>
              <w:rPr>
                <w:lang w:val="lv-LV"/>
              </w:rPr>
            </w:pPr>
            <w:r w:rsidRPr="005E0944">
              <w:rPr>
                <w:lang w:val="lv-LV"/>
              </w:rPr>
              <w:t>subjectOf5</w:t>
            </w:r>
          </w:p>
        </w:tc>
        <w:tc>
          <w:tcPr>
            <w:tcW w:w="6523" w:type="dxa"/>
          </w:tcPr>
          <w:p w14:paraId="331F0EC1" w14:textId="77777777" w:rsidR="00D07EDD" w:rsidRPr="005E0944" w:rsidRDefault="00D07EDD" w:rsidP="002677F7">
            <w:pPr>
              <w:spacing w:before="40" w:after="40"/>
              <w:rPr>
                <w:lang w:val="lv-LV"/>
              </w:rPr>
            </w:pPr>
            <w:r w:rsidRPr="005E0944">
              <w:rPr>
                <w:lang w:val="lv-LV"/>
              </w:rPr>
              <w:t>PORX_MT010120UV01_LV01Subject7</w:t>
            </w:r>
          </w:p>
        </w:tc>
        <w:tc>
          <w:tcPr>
            <w:tcW w:w="4667" w:type="dxa"/>
          </w:tcPr>
          <w:p w14:paraId="4985C446" w14:textId="77777777" w:rsidR="00D07EDD" w:rsidRPr="005E0944" w:rsidRDefault="00D07EDD" w:rsidP="002677F7">
            <w:pPr>
              <w:spacing w:before="40" w:after="40"/>
              <w:rPr>
                <w:lang w:val="lv-LV"/>
              </w:rPr>
            </w:pPr>
            <w:r w:rsidRPr="005E0944">
              <w:rPr>
                <w:lang w:val="lv-LV"/>
              </w:rPr>
              <w:t>Tiek izmantots, lai receptei piesaistītu atbilstošo receptes atsaukšanas ziņojumu.</w:t>
            </w:r>
          </w:p>
        </w:tc>
      </w:tr>
      <w:tr w:rsidR="00D07EDD" w:rsidRPr="005E0944" w14:paraId="018A274C" w14:textId="77777777" w:rsidTr="00DC3776">
        <w:tc>
          <w:tcPr>
            <w:tcW w:w="14850" w:type="dxa"/>
            <w:gridSpan w:val="3"/>
            <w:shd w:val="clear" w:color="auto" w:fill="F7F7F7"/>
          </w:tcPr>
          <w:p w14:paraId="2372AE01" w14:textId="77777777" w:rsidR="00D07EDD" w:rsidRPr="005E0944" w:rsidRDefault="00D07EDD" w:rsidP="00613DCC">
            <w:pPr>
              <w:spacing w:before="40" w:after="40"/>
              <w:rPr>
                <w:lang w:val="lv-LV"/>
              </w:rPr>
            </w:pPr>
            <w:r w:rsidRPr="005E0944">
              <w:rPr>
                <w:lang w:val="lv-LV"/>
              </w:rPr>
              <w:t xml:space="preserve"> „</w:t>
            </w:r>
            <w:r w:rsidRPr="005E0944">
              <w:rPr>
                <w:b/>
                <w:lang w:val="lv-LV"/>
              </w:rPr>
              <w:t>PORX_MT010120UV01_LV01Subject7</w:t>
            </w:r>
            <w:r w:rsidRPr="005E0944">
              <w:rPr>
                <w:lang w:val="lv-LV"/>
              </w:rPr>
              <w:t>” struktūra</w:t>
            </w:r>
          </w:p>
        </w:tc>
      </w:tr>
      <w:tr w:rsidR="00D07EDD" w:rsidRPr="005E0944" w14:paraId="192B4CE9" w14:textId="77777777" w:rsidTr="00DC3776">
        <w:tc>
          <w:tcPr>
            <w:tcW w:w="3660" w:type="dxa"/>
          </w:tcPr>
          <w:p w14:paraId="2C12344D" w14:textId="77777777" w:rsidR="00D07EDD" w:rsidRPr="005E0944" w:rsidRDefault="00D07EDD" w:rsidP="002677F7">
            <w:pPr>
              <w:spacing w:before="40" w:after="40"/>
              <w:ind w:left="284"/>
              <w:rPr>
                <w:lang w:val="lv-LV"/>
              </w:rPr>
            </w:pPr>
            <w:r w:rsidRPr="005E0944">
              <w:rPr>
                <w:lang w:val="lv-LV"/>
              </w:rPr>
              <w:t>cancelMedicationOrderRequest</w:t>
            </w:r>
          </w:p>
        </w:tc>
        <w:tc>
          <w:tcPr>
            <w:tcW w:w="6523" w:type="dxa"/>
          </w:tcPr>
          <w:p w14:paraId="516D2F76" w14:textId="77777777" w:rsidR="00D07EDD" w:rsidRPr="005E0944" w:rsidRDefault="00D07EDD" w:rsidP="002677F7">
            <w:pPr>
              <w:spacing w:before="40" w:after="40"/>
              <w:rPr>
                <w:lang w:val="lv-LV"/>
              </w:rPr>
            </w:pPr>
            <w:r w:rsidRPr="005E0944">
              <w:rPr>
                <w:lang w:val="lv-LV"/>
              </w:rPr>
              <w:t>PORX_MT000025UV01_LV01CancelMedicationOrderRequest</w:t>
            </w:r>
          </w:p>
        </w:tc>
        <w:tc>
          <w:tcPr>
            <w:tcW w:w="4667" w:type="dxa"/>
          </w:tcPr>
          <w:p w14:paraId="64C29DC4" w14:textId="77777777" w:rsidR="00D07EDD" w:rsidRPr="005E0944" w:rsidRDefault="00D07EDD" w:rsidP="002677F7">
            <w:pPr>
              <w:spacing w:before="40" w:after="40"/>
              <w:rPr>
                <w:lang w:val="lv-LV"/>
              </w:rPr>
            </w:pPr>
            <w:r w:rsidRPr="005E0944">
              <w:rPr>
                <w:lang w:val="lv-LV"/>
              </w:rPr>
              <w:t>Struktūra, kas satur rec</w:t>
            </w:r>
            <w:r w:rsidR="00922198" w:rsidRPr="005E0944">
              <w:rPr>
                <w:lang w:val="lv-LV"/>
              </w:rPr>
              <w:t>e</w:t>
            </w:r>
            <w:r w:rsidRPr="005E0944">
              <w:rPr>
                <w:lang w:val="lv-LV"/>
              </w:rPr>
              <w:t xml:space="preserve">ptes atsaukšanas ziņojumu. Skatīt </w:t>
            </w:r>
            <w:r w:rsidR="00B72BD1">
              <w:fldChar w:fldCharType="begin"/>
            </w:r>
            <w:r w:rsidR="00B72BD1">
              <w:instrText xml:space="preserve"> REF _Ref330523874 \r \h  \* MERGEFORMAT </w:instrText>
            </w:r>
            <w:r w:rsidR="00B72BD1">
              <w:fldChar w:fldCharType="separate"/>
            </w:r>
            <w:r w:rsidR="00424559" w:rsidRPr="00424559">
              <w:rPr>
                <w:lang w:val="lv-LV"/>
              </w:rPr>
              <w:t>6.1.1.8</w:t>
            </w:r>
            <w:r w:rsidR="00B72BD1">
              <w:fldChar w:fldCharType="end"/>
            </w:r>
            <w:r w:rsidR="00922198" w:rsidRPr="005E0944">
              <w:rPr>
                <w:lang w:val="lv-LV"/>
              </w:rPr>
              <w:t xml:space="preserve"> </w:t>
            </w:r>
            <w:r w:rsidR="00B72BD1">
              <w:fldChar w:fldCharType="begin"/>
            </w:r>
            <w:r w:rsidR="00B72BD1">
              <w:instrText xml:space="preserve"> REF _Ref330523877 \h  \* MERGEFORMAT </w:instrText>
            </w:r>
            <w:r w:rsidR="00B72BD1">
              <w:fldChar w:fldCharType="separate"/>
            </w:r>
            <w:r w:rsidR="00424559" w:rsidRPr="00424559">
              <w:rPr>
                <w:lang w:val="lv-LV"/>
              </w:rPr>
              <w:t>Datu struktūra „CombinedMedicationRequest”</w:t>
            </w:r>
            <w:r w:rsidR="00B72BD1">
              <w:fldChar w:fldCharType="end"/>
            </w:r>
            <w:r w:rsidR="00922198" w:rsidRPr="005E0944">
              <w:rPr>
                <w:lang w:val="lv-LV"/>
              </w:rPr>
              <w:t>.</w:t>
            </w:r>
          </w:p>
        </w:tc>
      </w:tr>
      <w:tr w:rsidR="00D07EDD" w:rsidRPr="005E0944" w14:paraId="7BA480A7" w14:textId="77777777" w:rsidTr="00DC3776">
        <w:tc>
          <w:tcPr>
            <w:tcW w:w="14850" w:type="dxa"/>
            <w:gridSpan w:val="3"/>
            <w:shd w:val="clear" w:color="auto" w:fill="F7F7F7"/>
          </w:tcPr>
          <w:p w14:paraId="2D323EEB" w14:textId="77777777" w:rsidR="00D07EDD" w:rsidRPr="005E0944" w:rsidRDefault="00D07EDD" w:rsidP="002677F7">
            <w:pPr>
              <w:spacing w:before="40" w:after="40"/>
              <w:rPr>
                <w:i/>
                <w:lang w:val="lv-LV"/>
              </w:rPr>
            </w:pPr>
            <w:r w:rsidRPr="005E0944">
              <w:rPr>
                <w:i/>
                <w:lang w:val="lv-LV"/>
              </w:rPr>
              <w:t xml:space="preserve"> „PORX_MT010120UV01_LV01Subject7” struktūras beigas</w:t>
            </w:r>
          </w:p>
        </w:tc>
      </w:tr>
      <w:tr w:rsidR="00C373A6" w:rsidRPr="005E0944" w14:paraId="7F768B79" w14:textId="77777777" w:rsidTr="001779EB">
        <w:tc>
          <w:tcPr>
            <w:tcW w:w="3660" w:type="dxa"/>
          </w:tcPr>
          <w:p w14:paraId="70E88B37" w14:textId="77777777" w:rsidR="00C373A6" w:rsidRPr="005E0944" w:rsidRDefault="00C373A6" w:rsidP="001779EB">
            <w:pPr>
              <w:spacing w:before="40" w:after="40"/>
              <w:rPr>
                <w:lang w:val="lv-LV"/>
              </w:rPr>
            </w:pPr>
            <w:r w:rsidRPr="005E0944">
              <w:rPr>
                <w:lang w:val="lv-LV"/>
              </w:rPr>
              <w:t>subjectOf4</w:t>
            </w:r>
          </w:p>
        </w:tc>
        <w:tc>
          <w:tcPr>
            <w:tcW w:w="6523" w:type="dxa"/>
          </w:tcPr>
          <w:p w14:paraId="2431A342" w14:textId="77777777" w:rsidR="00C373A6" w:rsidRPr="005E0944" w:rsidRDefault="00C373A6" w:rsidP="001779EB">
            <w:pPr>
              <w:spacing w:before="40" w:after="40"/>
              <w:rPr>
                <w:lang w:val="lv-LV"/>
              </w:rPr>
            </w:pPr>
            <w:r w:rsidRPr="005E0944">
              <w:rPr>
                <w:lang w:val="lv-LV"/>
              </w:rPr>
              <w:t>PORX_MT010120UV01_LV01Subject[]</w:t>
            </w:r>
          </w:p>
        </w:tc>
        <w:tc>
          <w:tcPr>
            <w:tcW w:w="4667" w:type="dxa"/>
          </w:tcPr>
          <w:p w14:paraId="1F50F292" w14:textId="77777777" w:rsidR="00C373A6" w:rsidRPr="005E0944" w:rsidRDefault="00C373A6" w:rsidP="00C373A6">
            <w:pPr>
              <w:spacing w:before="40" w:after="40"/>
              <w:rPr>
                <w:lang w:val="lv-LV"/>
              </w:rPr>
            </w:pPr>
            <w:r w:rsidRPr="005E0944">
              <w:rPr>
                <w:lang w:val="lv-LV"/>
              </w:rPr>
              <w:t>Tiek izmantots, lai receptei norādītu ĀL aizvietošanas aizliegumu un tā iemeslu.</w:t>
            </w:r>
          </w:p>
        </w:tc>
      </w:tr>
      <w:tr w:rsidR="00C373A6" w:rsidRPr="005E0944" w14:paraId="6356E5AC" w14:textId="77777777" w:rsidTr="001779EB">
        <w:tc>
          <w:tcPr>
            <w:tcW w:w="14850" w:type="dxa"/>
            <w:gridSpan w:val="3"/>
            <w:shd w:val="clear" w:color="auto" w:fill="F7F7F7"/>
          </w:tcPr>
          <w:p w14:paraId="01D1A941" w14:textId="77777777" w:rsidR="00C373A6" w:rsidRPr="005E0944" w:rsidRDefault="00C373A6" w:rsidP="00613DCC">
            <w:pPr>
              <w:spacing w:before="40" w:after="40"/>
              <w:rPr>
                <w:lang w:val="lv-LV"/>
              </w:rPr>
            </w:pPr>
            <w:r w:rsidRPr="005E0944">
              <w:rPr>
                <w:lang w:val="lv-LV"/>
              </w:rPr>
              <w:t xml:space="preserve"> „</w:t>
            </w:r>
            <w:r w:rsidRPr="005E0944">
              <w:rPr>
                <w:b/>
                <w:lang w:val="lv-LV"/>
              </w:rPr>
              <w:t>PORX_MT010120UV01_LV01Subject</w:t>
            </w:r>
            <w:r w:rsidRPr="005E0944">
              <w:rPr>
                <w:lang w:val="lv-LV"/>
              </w:rPr>
              <w:t>” struktūra</w:t>
            </w:r>
          </w:p>
        </w:tc>
      </w:tr>
      <w:tr w:rsidR="00C373A6" w:rsidRPr="005E0944" w14:paraId="41DC51A9" w14:textId="77777777" w:rsidTr="001779EB">
        <w:tc>
          <w:tcPr>
            <w:tcW w:w="3660" w:type="dxa"/>
          </w:tcPr>
          <w:p w14:paraId="17B5E722" w14:textId="77777777" w:rsidR="00C373A6" w:rsidRPr="005E0944" w:rsidRDefault="00C373A6" w:rsidP="00C373A6">
            <w:pPr>
              <w:spacing w:before="40" w:after="40"/>
              <w:ind w:left="284"/>
              <w:rPr>
                <w:lang w:val="lv-LV"/>
              </w:rPr>
            </w:pPr>
            <w:r w:rsidRPr="005E0944">
              <w:rPr>
                <w:lang w:val="lv-LV"/>
              </w:rPr>
              <w:t>substitutionPermission</w:t>
            </w:r>
          </w:p>
        </w:tc>
        <w:tc>
          <w:tcPr>
            <w:tcW w:w="6523" w:type="dxa"/>
          </w:tcPr>
          <w:p w14:paraId="3870C032" w14:textId="77777777" w:rsidR="00C373A6" w:rsidRPr="005E0944" w:rsidRDefault="00C373A6" w:rsidP="001779EB">
            <w:pPr>
              <w:spacing w:before="40" w:after="40"/>
              <w:rPr>
                <w:lang w:val="lv-LV"/>
              </w:rPr>
            </w:pPr>
            <w:r w:rsidRPr="005E0944">
              <w:rPr>
                <w:lang w:val="lv-LV"/>
              </w:rPr>
              <w:t>PORX_MT010120UV01_LV01SubstitutionPermission</w:t>
            </w:r>
          </w:p>
        </w:tc>
        <w:tc>
          <w:tcPr>
            <w:tcW w:w="4667" w:type="dxa"/>
          </w:tcPr>
          <w:p w14:paraId="588A0485" w14:textId="77777777" w:rsidR="00C373A6" w:rsidRPr="005E0944" w:rsidRDefault="00C373A6" w:rsidP="001779EB">
            <w:pPr>
              <w:spacing w:before="40" w:after="40"/>
              <w:rPr>
                <w:lang w:val="lv-LV"/>
              </w:rPr>
            </w:pPr>
            <w:r w:rsidRPr="005E0944">
              <w:rPr>
                <w:lang w:val="lv-LV"/>
              </w:rPr>
              <w:t>ĀL aizvietošanas atļauja/aizliegums.</w:t>
            </w:r>
          </w:p>
        </w:tc>
      </w:tr>
      <w:tr w:rsidR="00C373A6" w:rsidRPr="005E0944" w14:paraId="6EF206E6" w14:textId="77777777" w:rsidTr="001779EB">
        <w:tc>
          <w:tcPr>
            <w:tcW w:w="14850" w:type="dxa"/>
            <w:gridSpan w:val="3"/>
            <w:shd w:val="clear" w:color="auto" w:fill="F7F7F7"/>
          </w:tcPr>
          <w:p w14:paraId="3C359716" w14:textId="77777777" w:rsidR="00C373A6" w:rsidRPr="005E0944" w:rsidRDefault="00C373A6" w:rsidP="00613DCC">
            <w:pPr>
              <w:spacing w:before="40" w:after="40"/>
              <w:ind w:left="284"/>
              <w:rPr>
                <w:lang w:val="lv-LV"/>
              </w:rPr>
            </w:pPr>
            <w:r w:rsidRPr="005E0944">
              <w:rPr>
                <w:lang w:val="lv-LV"/>
              </w:rPr>
              <w:t xml:space="preserve"> „</w:t>
            </w:r>
            <w:r w:rsidRPr="005E0944">
              <w:rPr>
                <w:b/>
                <w:lang w:val="lv-LV"/>
              </w:rPr>
              <w:t>PORX_MT010120UV01_LV01SubstitutionPermission</w:t>
            </w:r>
            <w:r w:rsidRPr="005E0944">
              <w:rPr>
                <w:lang w:val="lv-LV"/>
              </w:rPr>
              <w:t>” struktūra</w:t>
            </w:r>
          </w:p>
        </w:tc>
      </w:tr>
      <w:tr w:rsidR="00C373A6" w:rsidRPr="005E0944" w14:paraId="16873E60" w14:textId="77777777" w:rsidTr="001779EB">
        <w:tc>
          <w:tcPr>
            <w:tcW w:w="3660" w:type="dxa"/>
          </w:tcPr>
          <w:p w14:paraId="55FF9293" w14:textId="77777777" w:rsidR="00C373A6" w:rsidRPr="005E0944" w:rsidRDefault="00C373A6" w:rsidP="00C373A6">
            <w:pPr>
              <w:spacing w:before="40" w:after="40"/>
              <w:ind w:left="709"/>
              <w:rPr>
                <w:lang w:val="lv-LV"/>
              </w:rPr>
            </w:pPr>
            <w:r w:rsidRPr="005E0944">
              <w:rPr>
                <w:lang w:val="lv-LV"/>
              </w:rPr>
              <w:t>reasonCode</w:t>
            </w:r>
          </w:p>
        </w:tc>
        <w:tc>
          <w:tcPr>
            <w:tcW w:w="6523" w:type="dxa"/>
          </w:tcPr>
          <w:p w14:paraId="48A6F655" w14:textId="77777777" w:rsidR="00C373A6" w:rsidRPr="005E0944" w:rsidRDefault="00C373A6" w:rsidP="001779EB">
            <w:pPr>
              <w:spacing w:before="40" w:after="40"/>
              <w:rPr>
                <w:lang w:val="lv-LV"/>
              </w:rPr>
            </w:pPr>
            <w:r w:rsidRPr="005E0944">
              <w:rPr>
                <w:lang w:val="lv-LV"/>
              </w:rPr>
              <w:t>CE[]</w:t>
            </w:r>
          </w:p>
        </w:tc>
        <w:tc>
          <w:tcPr>
            <w:tcW w:w="4667" w:type="dxa"/>
          </w:tcPr>
          <w:p w14:paraId="4844E80E" w14:textId="77777777" w:rsidR="00C373A6" w:rsidRPr="005E0944" w:rsidRDefault="00C373A6" w:rsidP="001779EB">
            <w:pPr>
              <w:spacing w:before="40" w:after="40"/>
              <w:rPr>
                <w:lang w:val="lv-LV"/>
              </w:rPr>
            </w:pPr>
            <w:r w:rsidRPr="005E0944">
              <w:rPr>
                <w:lang w:val="lv-LV"/>
              </w:rPr>
              <w:t>ĀL aizvietošanas atļaujas/aizlieguma iemesls.</w:t>
            </w:r>
          </w:p>
        </w:tc>
      </w:tr>
      <w:tr w:rsidR="00C373A6" w:rsidRPr="005E0944" w14:paraId="44FCD0ED" w14:textId="77777777" w:rsidTr="001779EB">
        <w:tc>
          <w:tcPr>
            <w:tcW w:w="14850" w:type="dxa"/>
            <w:gridSpan w:val="3"/>
            <w:shd w:val="clear" w:color="auto" w:fill="F7F7F7"/>
          </w:tcPr>
          <w:p w14:paraId="5D70A1D2" w14:textId="77777777" w:rsidR="00C373A6" w:rsidRPr="005E0944" w:rsidRDefault="00C373A6" w:rsidP="00C373A6">
            <w:pPr>
              <w:spacing w:before="40" w:after="40"/>
              <w:ind w:left="426"/>
              <w:rPr>
                <w:i/>
                <w:lang w:val="lv-LV"/>
              </w:rPr>
            </w:pPr>
            <w:r w:rsidRPr="005E0944">
              <w:rPr>
                <w:i/>
                <w:lang w:val="lv-LV"/>
              </w:rPr>
              <w:lastRenderedPageBreak/>
              <w:t xml:space="preserve"> „PORX_MT010120UV01_LV01SubstitutionPermission” struktūras beigas</w:t>
            </w:r>
          </w:p>
        </w:tc>
      </w:tr>
      <w:tr w:rsidR="00C373A6" w:rsidRPr="005E0944" w14:paraId="2A777829" w14:textId="77777777" w:rsidTr="001779EB">
        <w:tc>
          <w:tcPr>
            <w:tcW w:w="14850" w:type="dxa"/>
            <w:gridSpan w:val="3"/>
            <w:shd w:val="clear" w:color="auto" w:fill="F7F7F7"/>
          </w:tcPr>
          <w:p w14:paraId="31E7F38F" w14:textId="77777777" w:rsidR="00C373A6" w:rsidRPr="005E0944" w:rsidRDefault="00C373A6" w:rsidP="00C373A6">
            <w:pPr>
              <w:spacing w:before="40" w:after="40"/>
              <w:rPr>
                <w:i/>
                <w:lang w:val="lv-LV"/>
              </w:rPr>
            </w:pPr>
            <w:r w:rsidRPr="005E0944">
              <w:rPr>
                <w:i/>
                <w:lang w:val="lv-LV"/>
              </w:rPr>
              <w:t xml:space="preserve"> „PORX_MT010120UV01_LV01Subject” struktūras beigas</w:t>
            </w:r>
          </w:p>
        </w:tc>
      </w:tr>
    </w:tbl>
    <w:p w14:paraId="4449941C" w14:textId="77777777" w:rsidR="00D07EDD" w:rsidRPr="005E0944" w:rsidRDefault="00D07EDD" w:rsidP="00036BA7">
      <w:pPr>
        <w:pStyle w:val="Heading4"/>
        <w:ind w:left="862" w:hanging="862"/>
      </w:pPr>
      <w:bookmarkStart w:id="261" w:name="_Toc476847083"/>
      <w:r w:rsidRPr="005E0944">
        <w:t>Datu struktūra „CompensationCondition”</w:t>
      </w:r>
      <w:bookmarkEnd w:id="261"/>
    </w:p>
    <w:p w14:paraId="55C3E07E" w14:textId="77777777" w:rsidR="00D07EDD" w:rsidRPr="005E0944" w:rsidRDefault="00D07EDD" w:rsidP="00613DCC">
      <w:pPr>
        <w:keepNext/>
      </w:pPr>
      <w:r w:rsidRPr="005E0944">
        <w:rPr>
          <w:b/>
        </w:rPr>
        <w:t>Identifikācija:</w:t>
      </w:r>
      <w:r w:rsidRPr="005E0944">
        <w:t xml:space="preserve"> PORX_MT000004UV01_LV01CompensationCondition.</w:t>
      </w:r>
    </w:p>
    <w:p w14:paraId="5688384F" w14:textId="77777777" w:rsidR="00D07EDD" w:rsidRPr="005E0944" w:rsidRDefault="00D07EDD" w:rsidP="00E9270E">
      <w:pPr>
        <w:keepNext/>
        <w:spacing w:before="120"/>
      </w:pPr>
      <w:r w:rsidRPr="005E0944">
        <w:t>Datu struktūra tiek automātiski ģenerēta no PORX_MT000004UV01_LV01 XML shēmas.</w:t>
      </w:r>
    </w:p>
    <w:p w14:paraId="42E5162D" w14:textId="77777777" w:rsidR="00D07EDD" w:rsidRPr="005E0944" w:rsidRDefault="00D07EDD" w:rsidP="00E9270E">
      <w:pPr>
        <w:keepNext/>
      </w:pPr>
      <w:r w:rsidRPr="005E0944">
        <w:t>Datu struktūra tiek izmantota kompensācijas nosacījumu datu pārsūtīšanai.</w:t>
      </w:r>
    </w:p>
    <w:p w14:paraId="69909044" w14:textId="77777777" w:rsidR="00D07EDD" w:rsidRPr="005E0944" w:rsidRDefault="00F17906" w:rsidP="00D07EDD">
      <w:pPr>
        <w:jc w:val="center"/>
      </w:pPr>
      <w:r w:rsidRPr="005E0944">
        <w:rPr>
          <w:noProof/>
          <w:lang w:eastAsia="lv-LV"/>
        </w:rPr>
        <w:drawing>
          <wp:inline distT="0" distB="0" distL="0" distR="0" wp14:anchorId="18B756CB" wp14:editId="4C897892">
            <wp:extent cx="3609524" cy="154285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609524" cy="1542857"/>
                    </a:xfrm>
                    <a:prstGeom prst="rect">
                      <a:avLst/>
                    </a:prstGeom>
                  </pic:spPr>
                </pic:pic>
              </a:graphicData>
            </a:graphic>
          </wp:inline>
        </w:drawing>
      </w:r>
      <w:r w:rsidRPr="005E0944">
        <w:rPr>
          <w:noProof/>
        </w:rPr>
        <w:t xml:space="preserve"> </w:t>
      </w:r>
    </w:p>
    <w:p w14:paraId="69FB6B53" w14:textId="4E0EF716"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62" w:name="_Toc476847598"/>
      <w:r w:rsidR="00424559">
        <w:rPr>
          <w:noProof/>
        </w:rPr>
        <w:t>18.</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„CompensationCondition”</w:t>
      </w:r>
      <w:bookmarkEnd w:id="262"/>
      <w:r w:rsidRPr="005E0944">
        <w:rPr>
          <w:noProof/>
        </w:rPr>
        <w:fldChar w:fldCharType="end"/>
      </w:r>
    </w:p>
    <w:p w14:paraId="6D513B32" w14:textId="77777777" w:rsidR="00D07EDD" w:rsidRPr="005E0944" w:rsidRDefault="00D07EDD" w:rsidP="00D07EDD">
      <w:pPr>
        <w:pStyle w:val="ImageCaption"/>
      </w:pPr>
    </w:p>
    <w:p w14:paraId="6058EA84" w14:textId="320A5E9A"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63" w:name="_Toc476847625"/>
      <w:r w:rsidR="00424559">
        <w:rPr>
          <w:noProof/>
        </w:rPr>
        <w:t>13.</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„CompensationCondition”</w:t>
      </w:r>
      <w:bookmarkEnd w:id="263"/>
      <w:r w:rsidRPr="005E0944">
        <w:rPr>
          <w:noProof/>
        </w:rPr>
        <w:fldChar w:fldCharType="end"/>
      </w:r>
    </w:p>
    <w:tbl>
      <w:tblPr>
        <w:tblStyle w:val="TableGrid"/>
        <w:tblW w:w="14850" w:type="dxa"/>
        <w:tblLook w:val="04A0" w:firstRow="1" w:lastRow="0" w:firstColumn="1" w:lastColumn="0" w:noHBand="0" w:noVBand="1"/>
      </w:tblPr>
      <w:tblGrid>
        <w:gridCol w:w="3652"/>
        <w:gridCol w:w="6521"/>
        <w:gridCol w:w="4677"/>
      </w:tblGrid>
      <w:tr w:rsidR="00D07EDD" w:rsidRPr="005E0944" w14:paraId="429B429F"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4E29C5CF" w14:textId="77777777" w:rsidR="00D07EDD" w:rsidRPr="005E0944" w:rsidRDefault="00D07EDD" w:rsidP="00613DCC">
            <w:pPr>
              <w:rPr>
                <w:i/>
                <w:color w:val="0070C0"/>
                <w:lang w:val="lv-LV"/>
              </w:rPr>
            </w:pPr>
            <w:r w:rsidRPr="005E0944">
              <w:rPr>
                <w:b/>
                <w:lang w:val="lv-LV"/>
              </w:rPr>
              <w:t>Atribūts</w:t>
            </w:r>
          </w:p>
        </w:tc>
        <w:tc>
          <w:tcPr>
            <w:tcW w:w="6521" w:type="dxa"/>
            <w:tcBorders>
              <w:bottom w:val="single" w:sz="12" w:space="0" w:color="000000"/>
            </w:tcBorders>
            <w:shd w:val="clear" w:color="auto" w:fill="F2F2F2"/>
          </w:tcPr>
          <w:p w14:paraId="339679B4" w14:textId="77777777" w:rsidR="00D07EDD" w:rsidRPr="005E0944" w:rsidRDefault="00D07EDD" w:rsidP="00613DCC">
            <w:pPr>
              <w:rPr>
                <w:b/>
                <w:lang w:val="lv-LV"/>
              </w:rPr>
            </w:pPr>
            <w:r w:rsidRPr="005E0944">
              <w:rPr>
                <w:b/>
                <w:lang w:val="lv-LV"/>
              </w:rPr>
              <w:t>Tips</w:t>
            </w:r>
          </w:p>
        </w:tc>
        <w:tc>
          <w:tcPr>
            <w:tcW w:w="4677" w:type="dxa"/>
            <w:tcBorders>
              <w:bottom w:val="single" w:sz="12" w:space="0" w:color="000000"/>
            </w:tcBorders>
            <w:shd w:val="clear" w:color="auto" w:fill="F2F2F2"/>
          </w:tcPr>
          <w:p w14:paraId="2EC7D09F" w14:textId="77777777" w:rsidR="00D07EDD" w:rsidRPr="005E0944" w:rsidRDefault="00D07EDD" w:rsidP="00613DCC">
            <w:pPr>
              <w:rPr>
                <w:b/>
                <w:lang w:val="lv-LV"/>
              </w:rPr>
            </w:pPr>
            <w:r w:rsidRPr="005E0944">
              <w:rPr>
                <w:b/>
                <w:lang w:val="lv-LV"/>
              </w:rPr>
              <w:t>Apraksts</w:t>
            </w:r>
          </w:p>
        </w:tc>
      </w:tr>
      <w:tr w:rsidR="00D07EDD" w:rsidRPr="005E0944" w14:paraId="2332ED26" w14:textId="77777777" w:rsidTr="00FE62F7">
        <w:tc>
          <w:tcPr>
            <w:tcW w:w="3652" w:type="dxa"/>
          </w:tcPr>
          <w:p w14:paraId="5957A5F3" w14:textId="77777777" w:rsidR="00D07EDD" w:rsidRPr="005E0944" w:rsidRDefault="00D07EDD" w:rsidP="002677F7">
            <w:pPr>
              <w:spacing w:before="40" w:after="40"/>
              <w:rPr>
                <w:lang w:val="lv-LV"/>
              </w:rPr>
            </w:pPr>
            <w:r w:rsidRPr="005E0944">
              <w:rPr>
                <w:lang w:val="lv-LV"/>
              </w:rPr>
              <w:t>code</w:t>
            </w:r>
          </w:p>
        </w:tc>
        <w:tc>
          <w:tcPr>
            <w:tcW w:w="6521" w:type="dxa"/>
          </w:tcPr>
          <w:p w14:paraId="12865377" w14:textId="77777777" w:rsidR="00D07EDD" w:rsidRPr="005E0944" w:rsidRDefault="00D07EDD" w:rsidP="002677F7">
            <w:pPr>
              <w:spacing w:before="40" w:after="40"/>
              <w:rPr>
                <w:lang w:val="lv-LV"/>
              </w:rPr>
            </w:pPr>
            <w:r w:rsidRPr="005E0944">
              <w:rPr>
                <w:lang w:val="lv-LV"/>
              </w:rPr>
              <w:t>CV</w:t>
            </w:r>
          </w:p>
        </w:tc>
        <w:tc>
          <w:tcPr>
            <w:tcW w:w="4677" w:type="dxa"/>
          </w:tcPr>
          <w:p w14:paraId="463CBD31" w14:textId="77777777" w:rsidR="00D07EDD" w:rsidRPr="005E0944" w:rsidRDefault="00D07EDD" w:rsidP="002677F7">
            <w:pPr>
              <w:spacing w:before="40" w:after="40"/>
              <w:rPr>
                <w:lang w:val="lv-LV"/>
              </w:rPr>
            </w:pPr>
            <w:r w:rsidRPr="005E0944">
              <w:rPr>
                <w:lang w:val="lv-LV"/>
              </w:rPr>
              <w:t>Atsauce uz kompensācijas noteikumu sarakstu.</w:t>
            </w:r>
          </w:p>
        </w:tc>
      </w:tr>
      <w:tr w:rsidR="00D07EDD" w:rsidRPr="005E0944" w14:paraId="3E8096BB" w14:textId="77777777" w:rsidTr="00FE62F7">
        <w:tc>
          <w:tcPr>
            <w:tcW w:w="3652" w:type="dxa"/>
          </w:tcPr>
          <w:p w14:paraId="73C0974E" w14:textId="77777777" w:rsidR="00D07EDD" w:rsidRPr="005E0944" w:rsidRDefault="00D07EDD" w:rsidP="002677F7">
            <w:pPr>
              <w:spacing w:before="40" w:after="40"/>
              <w:rPr>
                <w:lang w:val="lv-LV"/>
              </w:rPr>
            </w:pPr>
            <w:r w:rsidRPr="005E0944">
              <w:rPr>
                <w:lang w:val="lv-LV"/>
              </w:rPr>
              <w:t>compensationPercent</w:t>
            </w:r>
          </w:p>
        </w:tc>
        <w:tc>
          <w:tcPr>
            <w:tcW w:w="6521" w:type="dxa"/>
          </w:tcPr>
          <w:p w14:paraId="3E7976A2" w14:textId="77777777" w:rsidR="00D07EDD" w:rsidRPr="005E0944" w:rsidRDefault="00D07EDD" w:rsidP="002677F7">
            <w:pPr>
              <w:spacing w:before="40" w:after="40"/>
              <w:rPr>
                <w:lang w:val="lv-LV"/>
              </w:rPr>
            </w:pPr>
            <w:r w:rsidRPr="005E0944">
              <w:rPr>
                <w:lang w:val="lv-LV"/>
              </w:rPr>
              <w:t>INT</w:t>
            </w:r>
          </w:p>
        </w:tc>
        <w:tc>
          <w:tcPr>
            <w:tcW w:w="4677" w:type="dxa"/>
          </w:tcPr>
          <w:p w14:paraId="54C902E3" w14:textId="77777777" w:rsidR="00D07EDD" w:rsidRPr="005E0944" w:rsidRDefault="00D07EDD" w:rsidP="002677F7">
            <w:pPr>
              <w:spacing w:before="40" w:after="40"/>
              <w:rPr>
                <w:lang w:val="lv-LV"/>
              </w:rPr>
            </w:pPr>
            <w:r w:rsidRPr="005E0944">
              <w:rPr>
                <w:lang w:val="lv-LV"/>
              </w:rPr>
              <w:t>Kompensācijas apjoms procentos.</w:t>
            </w:r>
          </w:p>
        </w:tc>
      </w:tr>
      <w:tr w:rsidR="00D07EDD" w:rsidRPr="005E0944" w14:paraId="5A265DB4" w14:textId="77777777" w:rsidTr="00FE62F7">
        <w:tc>
          <w:tcPr>
            <w:tcW w:w="3652" w:type="dxa"/>
          </w:tcPr>
          <w:p w14:paraId="66235CB9" w14:textId="77777777" w:rsidR="00D07EDD" w:rsidRPr="005E0944" w:rsidRDefault="00D07EDD" w:rsidP="002677F7">
            <w:pPr>
              <w:spacing w:before="40" w:after="40"/>
              <w:rPr>
                <w:lang w:val="lv-LV"/>
              </w:rPr>
            </w:pPr>
            <w:r w:rsidRPr="005E0944">
              <w:rPr>
                <w:lang w:val="lv-LV"/>
              </w:rPr>
              <w:t>conditions</w:t>
            </w:r>
          </w:p>
        </w:tc>
        <w:tc>
          <w:tcPr>
            <w:tcW w:w="6521" w:type="dxa"/>
          </w:tcPr>
          <w:p w14:paraId="75A90869" w14:textId="77777777" w:rsidR="00D07EDD" w:rsidRPr="005E0944" w:rsidRDefault="00D07EDD" w:rsidP="002677F7">
            <w:pPr>
              <w:spacing w:before="40" w:after="40"/>
              <w:rPr>
                <w:lang w:val="lv-LV"/>
              </w:rPr>
            </w:pPr>
            <w:r w:rsidRPr="005E0944">
              <w:rPr>
                <w:lang w:val="lv-LV"/>
              </w:rPr>
              <w:t>ST</w:t>
            </w:r>
          </w:p>
        </w:tc>
        <w:tc>
          <w:tcPr>
            <w:tcW w:w="4677" w:type="dxa"/>
          </w:tcPr>
          <w:p w14:paraId="70B490DD" w14:textId="77777777" w:rsidR="00D07EDD" w:rsidRPr="005E0944" w:rsidRDefault="00D07EDD" w:rsidP="002677F7">
            <w:pPr>
              <w:spacing w:before="40" w:after="40"/>
              <w:rPr>
                <w:lang w:val="lv-LV"/>
              </w:rPr>
            </w:pPr>
            <w:r w:rsidRPr="005E0944">
              <w:rPr>
                <w:lang w:val="lv-LV"/>
              </w:rPr>
              <w:t>Kompensācijas nosacījumi.</w:t>
            </w:r>
          </w:p>
        </w:tc>
      </w:tr>
    </w:tbl>
    <w:p w14:paraId="0CE5A021" w14:textId="77777777" w:rsidR="00D07EDD" w:rsidRPr="005E0944" w:rsidRDefault="00D07EDD" w:rsidP="00036BA7">
      <w:pPr>
        <w:pStyle w:val="Heading4"/>
        <w:ind w:left="862" w:hanging="862"/>
      </w:pPr>
      <w:bookmarkStart w:id="264" w:name="_Ref330523778"/>
      <w:bookmarkStart w:id="265" w:name="_Ref330523789"/>
      <w:bookmarkStart w:id="266" w:name="_Toc476847084"/>
      <w:r w:rsidRPr="005E0944">
        <w:lastRenderedPageBreak/>
        <w:t>Datu struktūra „CompensationRequest”</w:t>
      </w:r>
      <w:bookmarkEnd w:id="264"/>
      <w:bookmarkEnd w:id="265"/>
      <w:bookmarkEnd w:id="266"/>
    </w:p>
    <w:p w14:paraId="603CCE61" w14:textId="77777777" w:rsidR="00D07EDD" w:rsidRPr="005E0944" w:rsidRDefault="00D07EDD" w:rsidP="00613DCC">
      <w:pPr>
        <w:keepNext/>
      </w:pPr>
      <w:r w:rsidRPr="005E0944">
        <w:rPr>
          <w:b/>
        </w:rPr>
        <w:t>Identifikācija:</w:t>
      </w:r>
      <w:r w:rsidRPr="005E0944">
        <w:t xml:space="preserve"> PORX_MT010120UV01_LV01CompensationRequest.</w:t>
      </w:r>
    </w:p>
    <w:p w14:paraId="17C64884" w14:textId="77777777" w:rsidR="00D07EDD" w:rsidRPr="005E0944" w:rsidRDefault="00D07EDD" w:rsidP="00E9270E">
      <w:pPr>
        <w:keepNext/>
        <w:spacing w:before="120"/>
      </w:pPr>
      <w:r w:rsidRPr="005E0944">
        <w:t>Datu struktūra tiek automātiski ģenerēta no PORX_MT010120UV01_LV01 XML shēmas.</w:t>
      </w:r>
    </w:p>
    <w:p w14:paraId="2CD8AB4C" w14:textId="77777777" w:rsidR="00D07EDD" w:rsidRPr="005E0944" w:rsidRDefault="00D07EDD" w:rsidP="00E9270E">
      <w:pPr>
        <w:keepNext/>
      </w:pPr>
      <w:r w:rsidRPr="005E0944">
        <w:t>Datu struktūra tiek izmantota kompensācijas datu pārsūtīšanai.</w:t>
      </w:r>
    </w:p>
    <w:p w14:paraId="0F30570F" w14:textId="0081779F" w:rsidR="00D07EDD" w:rsidRPr="005E0944" w:rsidRDefault="0026652E" w:rsidP="00D07EDD">
      <w:pPr>
        <w:jc w:val="center"/>
      </w:pPr>
      <w:r>
        <w:rPr>
          <w:noProof/>
          <w:lang w:eastAsia="lv-LV"/>
        </w:rPr>
        <w:drawing>
          <wp:inline distT="0" distB="0" distL="0" distR="0" wp14:anchorId="5B79EFB9" wp14:editId="6FEE6AEA">
            <wp:extent cx="3380952" cy="171428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80952" cy="1714286"/>
                    </a:xfrm>
                    <a:prstGeom prst="rect">
                      <a:avLst/>
                    </a:prstGeom>
                  </pic:spPr>
                </pic:pic>
              </a:graphicData>
            </a:graphic>
          </wp:inline>
        </w:drawing>
      </w:r>
    </w:p>
    <w:p w14:paraId="4C8882C3" w14:textId="66885314"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67" w:name="_Toc476847599"/>
      <w:r w:rsidR="00424559">
        <w:rPr>
          <w:noProof/>
        </w:rPr>
        <w:t>19.</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„CompensationRequest”</w:t>
      </w:r>
      <w:bookmarkEnd w:id="267"/>
      <w:r w:rsidRPr="005E0944">
        <w:rPr>
          <w:noProof/>
        </w:rPr>
        <w:fldChar w:fldCharType="end"/>
      </w:r>
    </w:p>
    <w:p w14:paraId="2C0D420A" w14:textId="77777777" w:rsidR="00D07EDD" w:rsidRPr="005E0944" w:rsidRDefault="00D07EDD" w:rsidP="00D07EDD">
      <w:pPr>
        <w:pStyle w:val="ImageCaption"/>
      </w:pPr>
    </w:p>
    <w:p w14:paraId="13AB5340" w14:textId="298E5834"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68" w:name="_Toc476847626"/>
      <w:r w:rsidR="00424559">
        <w:rPr>
          <w:noProof/>
        </w:rPr>
        <w:t>14.</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„CompensationRequest”</w:t>
      </w:r>
      <w:bookmarkEnd w:id="268"/>
      <w:r w:rsidRPr="005E0944">
        <w:rPr>
          <w:noProof/>
        </w:rPr>
        <w:fldChar w:fldCharType="end"/>
      </w:r>
    </w:p>
    <w:tbl>
      <w:tblPr>
        <w:tblStyle w:val="TableGrid"/>
        <w:tblW w:w="14850" w:type="dxa"/>
        <w:tblLook w:val="04A0" w:firstRow="1" w:lastRow="0" w:firstColumn="1" w:lastColumn="0" w:noHBand="0" w:noVBand="1"/>
      </w:tblPr>
      <w:tblGrid>
        <w:gridCol w:w="3652"/>
        <w:gridCol w:w="6521"/>
        <w:gridCol w:w="4677"/>
      </w:tblGrid>
      <w:tr w:rsidR="00D07EDD" w:rsidRPr="005E0944" w14:paraId="0D869D61"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2EA57B05" w14:textId="77777777" w:rsidR="00D07EDD" w:rsidRPr="005E0944" w:rsidRDefault="00D07EDD" w:rsidP="00613DCC">
            <w:pPr>
              <w:rPr>
                <w:i/>
                <w:color w:val="0070C0"/>
                <w:lang w:val="lv-LV"/>
              </w:rPr>
            </w:pPr>
            <w:r w:rsidRPr="005E0944">
              <w:rPr>
                <w:b/>
                <w:lang w:val="lv-LV"/>
              </w:rPr>
              <w:t>Atribūts</w:t>
            </w:r>
          </w:p>
        </w:tc>
        <w:tc>
          <w:tcPr>
            <w:tcW w:w="6521" w:type="dxa"/>
            <w:tcBorders>
              <w:bottom w:val="single" w:sz="12" w:space="0" w:color="000000"/>
            </w:tcBorders>
            <w:shd w:val="clear" w:color="auto" w:fill="F2F2F2"/>
          </w:tcPr>
          <w:p w14:paraId="1D6D2E35" w14:textId="77777777" w:rsidR="00D07EDD" w:rsidRPr="005E0944" w:rsidRDefault="00D07EDD" w:rsidP="00613DCC">
            <w:pPr>
              <w:rPr>
                <w:b/>
                <w:lang w:val="lv-LV"/>
              </w:rPr>
            </w:pPr>
            <w:r w:rsidRPr="005E0944">
              <w:rPr>
                <w:b/>
                <w:lang w:val="lv-LV"/>
              </w:rPr>
              <w:t>Tips</w:t>
            </w:r>
          </w:p>
        </w:tc>
        <w:tc>
          <w:tcPr>
            <w:tcW w:w="4677" w:type="dxa"/>
            <w:tcBorders>
              <w:bottom w:val="single" w:sz="12" w:space="0" w:color="000000"/>
            </w:tcBorders>
            <w:shd w:val="clear" w:color="auto" w:fill="F2F2F2"/>
          </w:tcPr>
          <w:p w14:paraId="0092745C" w14:textId="77777777" w:rsidR="00D07EDD" w:rsidRPr="005E0944" w:rsidRDefault="00D07EDD" w:rsidP="00613DCC">
            <w:pPr>
              <w:rPr>
                <w:b/>
                <w:lang w:val="lv-LV"/>
              </w:rPr>
            </w:pPr>
            <w:r w:rsidRPr="005E0944">
              <w:rPr>
                <w:b/>
                <w:lang w:val="lv-LV"/>
              </w:rPr>
              <w:t>Apraksts</w:t>
            </w:r>
          </w:p>
        </w:tc>
      </w:tr>
      <w:tr w:rsidR="00D07EDD" w:rsidRPr="005E0944" w14:paraId="5D6B36BB" w14:textId="77777777" w:rsidTr="00FE62F7">
        <w:tc>
          <w:tcPr>
            <w:tcW w:w="3652" w:type="dxa"/>
          </w:tcPr>
          <w:p w14:paraId="00504F4F" w14:textId="77777777" w:rsidR="00D07EDD" w:rsidRPr="005E0944" w:rsidRDefault="00D07EDD" w:rsidP="002677F7">
            <w:pPr>
              <w:spacing w:before="40" w:after="40"/>
              <w:rPr>
                <w:lang w:val="lv-LV"/>
              </w:rPr>
            </w:pPr>
            <w:r w:rsidRPr="005E0944">
              <w:rPr>
                <w:lang w:val="lv-LV"/>
              </w:rPr>
              <w:t>code</w:t>
            </w:r>
          </w:p>
        </w:tc>
        <w:tc>
          <w:tcPr>
            <w:tcW w:w="6521" w:type="dxa"/>
          </w:tcPr>
          <w:p w14:paraId="23FF4A1A" w14:textId="77777777" w:rsidR="00D07EDD" w:rsidRPr="005E0944" w:rsidRDefault="00D07EDD" w:rsidP="002677F7">
            <w:pPr>
              <w:spacing w:before="40" w:after="40"/>
              <w:rPr>
                <w:lang w:val="lv-LV"/>
              </w:rPr>
            </w:pPr>
            <w:r w:rsidRPr="005E0944">
              <w:rPr>
                <w:lang w:val="lv-LV"/>
              </w:rPr>
              <w:t>CV</w:t>
            </w:r>
          </w:p>
        </w:tc>
        <w:tc>
          <w:tcPr>
            <w:tcW w:w="4677" w:type="dxa"/>
          </w:tcPr>
          <w:p w14:paraId="13CA92B7" w14:textId="77777777" w:rsidR="00D07EDD" w:rsidRPr="005E0944" w:rsidRDefault="00D07EDD" w:rsidP="002677F7">
            <w:pPr>
              <w:spacing w:before="40" w:after="40"/>
              <w:rPr>
                <w:lang w:val="lv-LV"/>
              </w:rPr>
            </w:pPr>
            <w:r w:rsidRPr="005E0944">
              <w:rPr>
                <w:lang w:val="lv-LV"/>
              </w:rPr>
              <w:t xml:space="preserve">Kompensācijas kods, kas var saturēt atsauci uz valsts </w:t>
            </w:r>
            <w:r w:rsidR="00922198" w:rsidRPr="005E0944">
              <w:rPr>
                <w:lang w:val="lv-LV"/>
              </w:rPr>
              <w:t>kompensācijas</w:t>
            </w:r>
            <w:r w:rsidRPr="005E0944">
              <w:rPr>
                <w:lang w:val="lv-LV"/>
              </w:rPr>
              <w:t xml:space="preserve"> nosacījumiem.</w:t>
            </w:r>
          </w:p>
        </w:tc>
      </w:tr>
      <w:tr w:rsidR="0026652E" w:rsidRPr="005E0944" w14:paraId="5515C813" w14:textId="77777777" w:rsidTr="00FE62F7">
        <w:tc>
          <w:tcPr>
            <w:tcW w:w="3652" w:type="dxa"/>
          </w:tcPr>
          <w:p w14:paraId="751F879F" w14:textId="77777777" w:rsidR="0026652E" w:rsidRPr="005E0944" w:rsidRDefault="003B240E" w:rsidP="0026652E">
            <w:pPr>
              <w:spacing w:before="40" w:after="40"/>
            </w:pPr>
            <w:r>
              <w:t>p</w:t>
            </w:r>
            <w:r w:rsidR="0026652E" w:rsidRPr="009B0BA6">
              <w:t>ayer</w:t>
            </w:r>
          </w:p>
        </w:tc>
        <w:tc>
          <w:tcPr>
            <w:tcW w:w="6521" w:type="dxa"/>
          </w:tcPr>
          <w:p w14:paraId="55A2E5A2" w14:textId="77777777" w:rsidR="0026652E" w:rsidRPr="005E0944" w:rsidRDefault="0026652E" w:rsidP="0026652E">
            <w:pPr>
              <w:spacing w:before="40" w:after="40"/>
            </w:pPr>
            <w:r w:rsidRPr="009B0BA6">
              <w:t>CD</w:t>
            </w:r>
          </w:p>
        </w:tc>
        <w:tc>
          <w:tcPr>
            <w:tcW w:w="4677" w:type="dxa"/>
          </w:tcPr>
          <w:p w14:paraId="65504FE4" w14:textId="77777777" w:rsidR="0026652E" w:rsidRPr="0026652E" w:rsidRDefault="0026652E" w:rsidP="0026652E">
            <w:pPr>
              <w:spacing w:before="40" w:after="40"/>
              <w:jc w:val="left"/>
              <w:rPr>
                <w:lang w:val="lv-LV"/>
              </w:rPr>
            </w:pPr>
            <w:r w:rsidRPr="0026652E">
              <w:rPr>
                <w:lang w:val="lv-LV"/>
              </w:rPr>
              <w:t>Maksātājs (valsts vai apdrošināšanas sabiedrība).</w:t>
            </w:r>
          </w:p>
        </w:tc>
      </w:tr>
      <w:tr w:rsidR="00D07EDD" w:rsidRPr="005E0944" w14:paraId="526D4C1D" w14:textId="77777777" w:rsidTr="00FE62F7">
        <w:tc>
          <w:tcPr>
            <w:tcW w:w="3652" w:type="dxa"/>
          </w:tcPr>
          <w:p w14:paraId="3FA97079" w14:textId="77777777" w:rsidR="00D07EDD" w:rsidRPr="005E0944" w:rsidRDefault="00D07EDD" w:rsidP="002677F7">
            <w:pPr>
              <w:spacing w:before="40" w:after="40"/>
              <w:rPr>
                <w:lang w:val="lv-LV"/>
              </w:rPr>
            </w:pPr>
            <w:r w:rsidRPr="005E0944">
              <w:rPr>
                <w:lang w:val="lv-LV"/>
              </w:rPr>
              <w:t>percentageAmount</w:t>
            </w:r>
          </w:p>
        </w:tc>
        <w:tc>
          <w:tcPr>
            <w:tcW w:w="6521" w:type="dxa"/>
          </w:tcPr>
          <w:p w14:paraId="624C9730" w14:textId="77777777" w:rsidR="00D07EDD" w:rsidRPr="005E0944" w:rsidRDefault="00D07EDD" w:rsidP="002677F7">
            <w:pPr>
              <w:spacing w:before="40" w:after="40"/>
              <w:rPr>
                <w:lang w:val="lv-LV"/>
              </w:rPr>
            </w:pPr>
            <w:r w:rsidRPr="005E0944">
              <w:rPr>
                <w:lang w:val="lv-LV"/>
              </w:rPr>
              <w:t>INT</w:t>
            </w:r>
          </w:p>
        </w:tc>
        <w:tc>
          <w:tcPr>
            <w:tcW w:w="4677" w:type="dxa"/>
          </w:tcPr>
          <w:p w14:paraId="2F510659" w14:textId="77777777" w:rsidR="00D07EDD" w:rsidRPr="005E0944" w:rsidRDefault="00D07EDD" w:rsidP="002677F7">
            <w:pPr>
              <w:spacing w:before="40" w:after="40"/>
              <w:rPr>
                <w:lang w:val="lv-LV"/>
              </w:rPr>
            </w:pPr>
            <w:r w:rsidRPr="005E0944">
              <w:rPr>
                <w:lang w:val="lv-LV"/>
              </w:rPr>
              <w:t>Kompensācijas apjoms procentos.</w:t>
            </w:r>
          </w:p>
        </w:tc>
      </w:tr>
      <w:tr w:rsidR="001A1242" w:rsidRPr="005E0944" w14:paraId="2A9724B2" w14:textId="77777777" w:rsidTr="00FE62F7">
        <w:tc>
          <w:tcPr>
            <w:tcW w:w="3652" w:type="dxa"/>
          </w:tcPr>
          <w:p w14:paraId="460DCED3" w14:textId="77777777" w:rsidR="001A1242" w:rsidRPr="005E0944" w:rsidRDefault="001A1242" w:rsidP="002677F7">
            <w:pPr>
              <w:spacing w:before="40" w:after="40"/>
              <w:rPr>
                <w:lang w:val="lv-LV"/>
              </w:rPr>
            </w:pPr>
            <w:r w:rsidRPr="005E0944">
              <w:rPr>
                <w:lang w:val="lv-LV"/>
              </w:rPr>
              <w:t>substitutionReason</w:t>
            </w:r>
          </w:p>
        </w:tc>
        <w:tc>
          <w:tcPr>
            <w:tcW w:w="6521" w:type="dxa"/>
          </w:tcPr>
          <w:p w14:paraId="1AC449C6" w14:textId="77777777" w:rsidR="001A1242" w:rsidRPr="005E0944" w:rsidRDefault="001A1242" w:rsidP="002677F7">
            <w:pPr>
              <w:spacing w:before="40" w:after="40"/>
              <w:rPr>
                <w:lang w:val="lv-LV"/>
              </w:rPr>
            </w:pPr>
            <w:r w:rsidRPr="005E0944">
              <w:rPr>
                <w:lang w:val="lv-LV"/>
              </w:rPr>
              <w:t>CV</w:t>
            </w:r>
          </w:p>
        </w:tc>
        <w:tc>
          <w:tcPr>
            <w:tcW w:w="4677" w:type="dxa"/>
          </w:tcPr>
          <w:p w14:paraId="774EF197" w14:textId="77777777" w:rsidR="001A1242" w:rsidRPr="005E0944" w:rsidRDefault="00341256" w:rsidP="00862C04">
            <w:pPr>
              <w:spacing w:before="40" w:after="40"/>
              <w:rPr>
                <w:lang w:val="lv-LV"/>
              </w:rPr>
            </w:pPr>
            <w:r w:rsidRPr="005E0944">
              <w:rPr>
                <w:lang w:val="lv-LV"/>
              </w:rPr>
              <w:t xml:space="preserve">Konkrēta ražotāja zāļu izrakstīšanas </w:t>
            </w:r>
            <w:r w:rsidR="00F75171" w:rsidRPr="005E0944">
              <w:rPr>
                <w:lang w:val="lv-LV"/>
              </w:rPr>
              <w:t xml:space="preserve">iemesla </w:t>
            </w:r>
            <w:r w:rsidRPr="005E0944">
              <w:rPr>
                <w:lang w:val="lv-LV"/>
              </w:rPr>
              <w:t>pamatojums.</w:t>
            </w:r>
          </w:p>
        </w:tc>
      </w:tr>
    </w:tbl>
    <w:p w14:paraId="03677771" w14:textId="77777777" w:rsidR="00D07EDD" w:rsidRPr="005E0944" w:rsidRDefault="00D07EDD" w:rsidP="00036BA7">
      <w:pPr>
        <w:pStyle w:val="Heading4"/>
        <w:ind w:left="862" w:hanging="862"/>
      </w:pPr>
      <w:bookmarkStart w:id="269" w:name="_Ref330523830"/>
      <w:bookmarkStart w:id="270" w:name="_Ref330523832"/>
      <w:bookmarkStart w:id="271" w:name="_Toc476847085"/>
      <w:r w:rsidRPr="005E0944">
        <w:lastRenderedPageBreak/>
        <w:t>Datu struktūra „DispenseRequest”</w:t>
      </w:r>
      <w:bookmarkEnd w:id="269"/>
      <w:bookmarkEnd w:id="270"/>
      <w:bookmarkEnd w:id="271"/>
    </w:p>
    <w:p w14:paraId="335DD510" w14:textId="77777777" w:rsidR="00D07EDD" w:rsidRPr="005E0944" w:rsidRDefault="00D07EDD" w:rsidP="00613DCC">
      <w:pPr>
        <w:keepNext/>
      </w:pPr>
      <w:r w:rsidRPr="005E0944">
        <w:rPr>
          <w:b/>
        </w:rPr>
        <w:t>Identifikācija:</w:t>
      </w:r>
      <w:r w:rsidRPr="005E0944">
        <w:t xml:space="preserve"> PORX_MT010120UV01_LV01DispenseRequest.</w:t>
      </w:r>
    </w:p>
    <w:p w14:paraId="31C38454" w14:textId="77777777" w:rsidR="00D07EDD" w:rsidRPr="005E0944" w:rsidRDefault="00D07EDD" w:rsidP="00E9270E">
      <w:pPr>
        <w:keepNext/>
        <w:spacing w:before="120"/>
      </w:pPr>
      <w:r w:rsidRPr="005E0944">
        <w:t>Datu struktūra tiek automātiski ģenerēta no PORX_MT010120UV01_LV01 XML shēmas.</w:t>
      </w:r>
    </w:p>
    <w:p w14:paraId="34B8693A" w14:textId="77777777" w:rsidR="00D07EDD" w:rsidRPr="005E0944" w:rsidRDefault="00D07EDD" w:rsidP="00E9270E">
      <w:pPr>
        <w:keepNext/>
      </w:pPr>
      <w:r w:rsidRPr="005E0944">
        <w:t>Datu struktūra tiek izmantota ĀL izsniegšanas norādījumu datu pārsūtīšanai.</w:t>
      </w:r>
    </w:p>
    <w:p w14:paraId="21A9A054" w14:textId="77777777" w:rsidR="00D07EDD" w:rsidRPr="005E0944" w:rsidRDefault="0089503C" w:rsidP="00D07EDD">
      <w:pPr>
        <w:jc w:val="center"/>
      </w:pPr>
      <w:r w:rsidRPr="005E0944">
        <w:rPr>
          <w:noProof/>
          <w:lang w:eastAsia="lv-LV"/>
        </w:rPr>
        <w:drawing>
          <wp:inline distT="0" distB="0" distL="0" distR="0" wp14:anchorId="288883A0" wp14:editId="182E6B44">
            <wp:extent cx="6580952" cy="22380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580952" cy="2238095"/>
                    </a:xfrm>
                    <a:prstGeom prst="rect">
                      <a:avLst/>
                    </a:prstGeom>
                  </pic:spPr>
                </pic:pic>
              </a:graphicData>
            </a:graphic>
          </wp:inline>
        </w:drawing>
      </w:r>
    </w:p>
    <w:p w14:paraId="03786A38" w14:textId="3A906402" w:rsidR="00D07EDD" w:rsidRPr="005E0944" w:rsidRDefault="004C77B1" w:rsidP="00D07EDD">
      <w:pPr>
        <w:pStyle w:val="ImageCaption"/>
        <w:rPr>
          <w:noProof/>
        </w:rPr>
      </w:pPr>
      <w:r w:rsidRPr="005E0944">
        <w:fldChar w:fldCharType="begin"/>
      </w:r>
      <w:r w:rsidR="00EB662F" w:rsidRPr="005E0944">
        <w:instrText xml:space="preserve"> SEQ Attēls \# "0.attēls. " </w:instrText>
      </w:r>
      <w:r w:rsidRPr="005E0944">
        <w:fldChar w:fldCharType="separate"/>
      </w:r>
      <w:bookmarkStart w:id="272" w:name="_Toc476847600"/>
      <w:r w:rsidR="00424559">
        <w:rPr>
          <w:noProof/>
        </w:rPr>
        <w:t>20.</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„DispenseRequest”</w:t>
      </w:r>
      <w:bookmarkEnd w:id="272"/>
      <w:r w:rsidRPr="005E0944">
        <w:rPr>
          <w:noProof/>
        </w:rPr>
        <w:fldChar w:fldCharType="end"/>
      </w:r>
    </w:p>
    <w:p w14:paraId="3D8FA68F" w14:textId="77777777" w:rsidR="00F17906" w:rsidRPr="005E0944" w:rsidRDefault="00F17906" w:rsidP="00D07EDD">
      <w:pPr>
        <w:pStyle w:val="ImageCaption"/>
      </w:pPr>
    </w:p>
    <w:p w14:paraId="4AF588FA" w14:textId="45785AAA"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273" w:name="_Toc476847627"/>
      <w:r w:rsidR="00424559">
        <w:rPr>
          <w:noProof/>
        </w:rPr>
        <w:t>15.</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„DispenseRequest”</w:t>
      </w:r>
      <w:bookmarkEnd w:id="273"/>
      <w:r w:rsidRPr="005E0944">
        <w:rPr>
          <w:noProof/>
        </w:rPr>
        <w:fldChar w:fldCharType="end"/>
      </w:r>
    </w:p>
    <w:tbl>
      <w:tblPr>
        <w:tblStyle w:val="TableGrid"/>
        <w:tblW w:w="14850" w:type="dxa"/>
        <w:tblLook w:val="04A0" w:firstRow="1" w:lastRow="0" w:firstColumn="1" w:lastColumn="0" w:noHBand="0" w:noVBand="1"/>
      </w:tblPr>
      <w:tblGrid>
        <w:gridCol w:w="3510"/>
        <w:gridCol w:w="6663"/>
        <w:gridCol w:w="4677"/>
      </w:tblGrid>
      <w:tr w:rsidR="00D07EDD" w:rsidRPr="005E0944" w14:paraId="42E80284"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510" w:type="dxa"/>
            <w:tcBorders>
              <w:bottom w:val="single" w:sz="12" w:space="0" w:color="000000"/>
            </w:tcBorders>
            <w:shd w:val="clear" w:color="auto" w:fill="F2F2F2"/>
          </w:tcPr>
          <w:p w14:paraId="4894AE2B" w14:textId="77777777" w:rsidR="00D07EDD" w:rsidRPr="005E0944" w:rsidRDefault="00D07EDD" w:rsidP="00613DCC">
            <w:pPr>
              <w:rPr>
                <w:i/>
                <w:color w:val="0070C0"/>
                <w:lang w:val="lv-LV"/>
              </w:rPr>
            </w:pPr>
            <w:r w:rsidRPr="005E0944">
              <w:rPr>
                <w:b/>
                <w:lang w:val="lv-LV"/>
              </w:rPr>
              <w:t>Atribūts</w:t>
            </w:r>
          </w:p>
        </w:tc>
        <w:tc>
          <w:tcPr>
            <w:tcW w:w="6663" w:type="dxa"/>
            <w:tcBorders>
              <w:bottom w:val="single" w:sz="12" w:space="0" w:color="000000"/>
            </w:tcBorders>
            <w:shd w:val="clear" w:color="auto" w:fill="F2F2F2"/>
          </w:tcPr>
          <w:p w14:paraId="0AEA8F2D" w14:textId="77777777" w:rsidR="00D07EDD" w:rsidRPr="005E0944" w:rsidRDefault="00D07EDD" w:rsidP="00613DCC">
            <w:pPr>
              <w:rPr>
                <w:b/>
                <w:lang w:val="lv-LV"/>
              </w:rPr>
            </w:pPr>
            <w:r w:rsidRPr="005E0944">
              <w:rPr>
                <w:b/>
                <w:lang w:val="lv-LV"/>
              </w:rPr>
              <w:t>Tips</w:t>
            </w:r>
          </w:p>
        </w:tc>
        <w:tc>
          <w:tcPr>
            <w:tcW w:w="4677" w:type="dxa"/>
            <w:tcBorders>
              <w:bottom w:val="single" w:sz="12" w:space="0" w:color="000000"/>
            </w:tcBorders>
            <w:shd w:val="clear" w:color="auto" w:fill="F2F2F2"/>
          </w:tcPr>
          <w:p w14:paraId="638365DF" w14:textId="77777777" w:rsidR="00D07EDD" w:rsidRPr="005E0944" w:rsidRDefault="00D07EDD" w:rsidP="00613DCC">
            <w:pPr>
              <w:rPr>
                <w:b/>
                <w:lang w:val="lv-LV"/>
              </w:rPr>
            </w:pPr>
            <w:r w:rsidRPr="005E0944">
              <w:rPr>
                <w:b/>
                <w:lang w:val="lv-LV"/>
              </w:rPr>
              <w:t>Apraksts</w:t>
            </w:r>
          </w:p>
        </w:tc>
      </w:tr>
      <w:tr w:rsidR="00F17906" w:rsidRPr="005E0944" w14:paraId="0C0CE90A" w14:textId="77777777" w:rsidTr="00FE62F7">
        <w:tc>
          <w:tcPr>
            <w:tcW w:w="3510" w:type="dxa"/>
          </w:tcPr>
          <w:p w14:paraId="59B54803" w14:textId="77777777" w:rsidR="00F17906" w:rsidRPr="005E0944" w:rsidRDefault="00F17906" w:rsidP="00F17906">
            <w:pPr>
              <w:spacing w:before="20"/>
              <w:rPr>
                <w:lang w:val="lv-LV"/>
              </w:rPr>
            </w:pPr>
            <w:r w:rsidRPr="005E0944">
              <w:rPr>
                <w:lang w:val="lv-LV"/>
              </w:rPr>
              <w:t>id</w:t>
            </w:r>
          </w:p>
        </w:tc>
        <w:tc>
          <w:tcPr>
            <w:tcW w:w="6663" w:type="dxa"/>
          </w:tcPr>
          <w:p w14:paraId="1A986E90" w14:textId="77777777" w:rsidR="00F17906" w:rsidRPr="005E0944" w:rsidRDefault="00F17906" w:rsidP="00F17906">
            <w:pPr>
              <w:spacing w:before="20"/>
              <w:rPr>
                <w:lang w:val="lv-LV"/>
              </w:rPr>
            </w:pPr>
            <w:r w:rsidRPr="005E0944">
              <w:rPr>
                <w:lang w:val="lv-LV"/>
              </w:rPr>
              <w:t>II[]</w:t>
            </w:r>
          </w:p>
        </w:tc>
        <w:tc>
          <w:tcPr>
            <w:tcW w:w="4677" w:type="dxa"/>
          </w:tcPr>
          <w:p w14:paraId="64D64B20" w14:textId="77777777" w:rsidR="00F17906" w:rsidRPr="005E0944" w:rsidRDefault="00F17906" w:rsidP="00F17906">
            <w:pPr>
              <w:spacing w:before="20"/>
              <w:rPr>
                <w:lang w:val="lv-LV"/>
              </w:rPr>
            </w:pPr>
            <w:r w:rsidRPr="005E0944">
              <w:rPr>
                <w:lang w:val="lv-LV"/>
              </w:rPr>
              <w:t>Receptes veidlapas sērija un numurs.</w:t>
            </w:r>
          </w:p>
        </w:tc>
      </w:tr>
      <w:tr w:rsidR="00F17906" w:rsidRPr="005E0944" w14:paraId="2D7A065C" w14:textId="77777777" w:rsidTr="00FE62F7">
        <w:tc>
          <w:tcPr>
            <w:tcW w:w="3510" w:type="dxa"/>
          </w:tcPr>
          <w:p w14:paraId="6654D303" w14:textId="77777777" w:rsidR="00F17906" w:rsidRPr="005E0944" w:rsidRDefault="00F17906" w:rsidP="00F17906">
            <w:pPr>
              <w:spacing w:before="20"/>
              <w:rPr>
                <w:lang w:val="lv-LV"/>
              </w:rPr>
            </w:pPr>
            <w:r w:rsidRPr="005E0944">
              <w:rPr>
                <w:lang w:val="lv-LV"/>
              </w:rPr>
              <w:t>text</w:t>
            </w:r>
          </w:p>
        </w:tc>
        <w:tc>
          <w:tcPr>
            <w:tcW w:w="6663" w:type="dxa"/>
          </w:tcPr>
          <w:p w14:paraId="5F3004A3" w14:textId="77777777" w:rsidR="00F17906" w:rsidRPr="005E0944" w:rsidRDefault="00F17906" w:rsidP="00F17906">
            <w:pPr>
              <w:spacing w:before="20"/>
              <w:rPr>
                <w:lang w:val="lv-LV"/>
              </w:rPr>
            </w:pPr>
            <w:r w:rsidRPr="005E0944">
              <w:rPr>
                <w:lang w:val="lv-LV"/>
              </w:rPr>
              <w:t>ED</w:t>
            </w:r>
          </w:p>
        </w:tc>
        <w:tc>
          <w:tcPr>
            <w:tcW w:w="4677" w:type="dxa"/>
          </w:tcPr>
          <w:p w14:paraId="502EC64B" w14:textId="77777777" w:rsidR="00F17906" w:rsidRPr="005E0944" w:rsidRDefault="00F17906" w:rsidP="00F17906">
            <w:pPr>
              <w:spacing w:before="20"/>
              <w:rPr>
                <w:lang w:val="lv-LV"/>
              </w:rPr>
            </w:pPr>
            <w:r w:rsidRPr="005E0944">
              <w:rPr>
                <w:lang w:val="lv-LV"/>
              </w:rPr>
              <w:t>Īpašie izsniegšanas norādījumi.</w:t>
            </w:r>
          </w:p>
        </w:tc>
      </w:tr>
      <w:tr w:rsidR="00F17906" w:rsidRPr="005E0944" w14:paraId="076C9CEF" w14:textId="77777777" w:rsidTr="00FE62F7">
        <w:tc>
          <w:tcPr>
            <w:tcW w:w="3510" w:type="dxa"/>
          </w:tcPr>
          <w:p w14:paraId="3D52CC77" w14:textId="77777777" w:rsidR="00F17906" w:rsidRPr="005E0944" w:rsidRDefault="00F17906" w:rsidP="00F17906">
            <w:pPr>
              <w:spacing w:before="20"/>
              <w:rPr>
                <w:lang w:val="lv-LV"/>
              </w:rPr>
            </w:pPr>
            <w:r w:rsidRPr="005E0944">
              <w:rPr>
                <w:lang w:val="lv-LV"/>
              </w:rPr>
              <w:t>effectiveTime</w:t>
            </w:r>
          </w:p>
        </w:tc>
        <w:tc>
          <w:tcPr>
            <w:tcW w:w="6663" w:type="dxa"/>
          </w:tcPr>
          <w:p w14:paraId="2C7AD14A" w14:textId="77777777" w:rsidR="00F17906" w:rsidRPr="005E0944" w:rsidRDefault="00F17906" w:rsidP="00F17906">
            <w:pPr>
              <w:spacing w:before="20"/>
              <w:rPr>
                <w:lang w:val="lv-LV"/>
              </w:rPr>
            </w:pPr>
            <w:r w:rsidRPr="005E0944">
              <w:rPr>
                <w:lang w:val="lv-LV"/>
              </w:rPr>
              <w:t>SXCM_TS[]</w:t>
            </w:r>
          </w:p>
        </w:tc>
        <w:tc>
          <w:tcPr>
            <w:tcW w:w="4677" w:type="dxa"/>
          </w:tcPr>
          <w:p w14:paraId="7EBBD879" w14:textId="77777777" w:rsidR="00F17906" w:rsidRPr="005E0944" w:rsidRDefault="00F17906" w:rsidP="00F17906">
            <w:pPr>
              <w:spacing w:before="20"/>
              <w:rPr>
                <w:lang w:val="lv-LV"/>
              </w:rPr>
            </w:pPr>
            <w:r w:rsidRPr="005E0944">
              <w:rPr>
                <w:lang w:val="lv-LV"/>
              </w:rPr>
              <w:t>Receptes derīguma termiņš.</w:t>
            </w:r>
          </w:p>
        </w:tc>
      </w:tr>
      <w:tr w:rsidR="00F17906" w:rsidRPr="005E0944" w14:paraId="08E98991" w14:textId="77777777" w:rsidTr="00FE62F7">
        <w:tc>
          <w:tcPr>
            <w:tcW w:w="3510" w:type="dxa"/>
          </w:tcPr>
          <w:p w14:paraId="6CCD43C7" w14:textId="77777777" w:rsidR="00F17906" w:rsidRPr="005E0944" w:rsidRDefault="00F17906" w:rsidP="00F17906">
            <w:pPr>
              <w:spacing w:before="20"/>
              <w:rPr>
                <w:lang w:val="lv-LV"/>
              </w:rPr>
            </w:pPr>
            <w:r w:rsidRPr="005E0944">
              <w:rPr>
                <w:lang w:val="lv-LV"/>
              </w:rPr>
              <w:t>quantity</w:t>
            </w:r>
          </w:p>
        </w:tc>
        <w:tc>
          <w:tcPr>
            <w:tcW w:w="6663" w:type="dxa"/>
          </w:tcPr>
          <w:p w14:paraId="19AE2A06" w14:textId="77777777" w:rsidR="00F17906" w:rsidRPr="005E0944" w:rsidRDefault="00F17906" w:rsidP="00F17906">
            <w:pPr>
              <w:spacing w:before="20"/>
              <w:rPr>
                <w:lang w:val="lv-LV"/>
              </w:rPr>
            </w:pPr>
            <w:r w:rsidRPr="005E0944">
              <w:rPr>
                <w:lang w:val="lv-LV"/>
              </w:rPr>
              <w:t>PQ</w:t>
            </w:r>
          </w:p>
        </w:tc>
        <w:tc>
          <w:tcPr>
            <w:tcW w:w="4677" w:type="dxa"/>
          </w:tcPr>
          <w:p w14:paraId="498EDE0E" w14:textId="77777777" w:rsidR="00F17906" w:rsidRPr="005E0944" w:rsidRDefault="00F17906" w:rsidP="00F17906">
            <w:pPr>
              <w:spacing w:before="20"/>
              <w:rPr>
                <w:lang w:val="lv-LV"/>
              </w:rPr>
            </w:pPr>
            <w:r w:rsidRPr="005E0944">
              <w:rPr>
                <w:lang w:val="lv-LV"/>
              </w:rPr>
              <w:t>Izrakstītais ĀL daudzums.</w:t>
            </w:r>
          </w:p>
        </w:tc>
      </w:tr>
      <w:tr w:rsidR="00F17906" w:rsidRPr="005E0944" w14:paraId="60E5238B" w14:textId="77777777" w:rsidTr="00FE62F7">
        <w:tc>
          <w:tcPr>
            <w:tcW w:w="3510" w:type="dxa"/>
          </w:tcPr>
          <w:p w14:paraId="024F4849" w14:textId="77777777" w:rsidR="00F17906" w:rsidRPr="005E0944" w:rsidRDefault="00F17906" w:rsidP="00F17906">
            <w:pPr>
              <w:spacing w:before="20"/>
              <w:rPr>
                <w:lang w:val="lv-LV"/>
              </w:rPr>
            </w:pPr>
            <w:r w:rsidRPr="005E0944">
              <w:rPr>
                <w:lang w:val="lv-LV"/>
              </w:rPr>
              <w:lastRenderedPageBreak/>
              <w:t>specialFormInd</w:t>
            </w:r>
          </w:p>
        </w:tc>
        <w:tc>
          <w:tcPr>
            <w:tcW w:w="6663" w:type="dxa"/>
          </w:tcPr>
          <w:p w14:paraId="3694CC5F" w14:textId="77777777" w:rsidR="00F17906" w:rsidRPr="005E0944" w:rsidRDefault="00F17906" w:rsidP="00F17906">
            <w:pPr>
              <w:spacing w:before="20"/>
              <w:rPr>
                <w:lang w:val="lv-LV"/>
              </w:rPr>
            </w:pPr>
            <w:r w:rsidRPr="005E0944">
              <w:rPr>
                <w:lang w:val="lv-LV"/>
              </w:rPr>
              <w:t>BL</w:t>
            </w:r>
          </w:p>
        </w:tc>
        <w:tc>
          <w:tcPr>
            <w:tcW w:w="4677" w:type="dxa"/>
          </w:tcPr>
          <w:p w14:paraId="057126AB" w14:textId="77777777" w:rsidR="00F17906" w:rsidRPr="005E0944" w:rsidRDefault="00F17906" w:rsidP="00F17906">
            <w:pPr>
              <w:spacing w:before="20"/>
              <w:rPr>
                <w:lang w:val="lv-LV"/>
              </w:rPr>
            </w:pPr>
            <w:r w:rsidRPr="005E0944">
              <w:rPr>
                <w:lang w:val="lv-LV"/>
              </w:rPr>
              <w:t>Pazīme, ka izsniegšanas norādījumi izdrukāti uz īpašās receptes veidlapas.</w:t>
            </w:r>
          </w:p>
        </w:tc>
      </w:tr>
      <w:tr w:rsidR="00F17906" w:rsidRPr="005E0944" w14:paraId="6FDF2B33" w14:textId="77777777" w:rsidTr="00FE62F7">
        <w:tc>
          <w:tcPr>
            <w:tcW w:w="3510" w:type="dxa"/>
          </w:tcPr>
          <w:p w14:paraId="519178E4" w14:textId="77777777" w:rsidR="00F17906" w:rsidRPr="005E0944" w:rsidRDefault="00F17906" w:rsidP="00F17906">
            <w:pPr>
              <w:spacing w:before="20"/>
              <w:rPr>
                <w:lang w:val="lv-LV"/>
              </w:rPr>
            </w:pPr>
            <w:r w:rsidRPr="005E0944">
              <w:rPr>
                <w:lang w:val="lv-LV"/>
              </w:rPr>
              <w:t>treatmentCourseInd</w:t>
            </w:r>
          </w:p>
        </w:tc>
        <w:tc>
          <w:tcPr>
            <w:tcW w:w="6663" w:type="dxa"/>
          </w:tcPr>
          <w:p w14:paraId="54D7A429" w14:textId="77777777" w:rsidR="00F17906" w:rsidRPr="005E0944" w:rsidRDefault="00F17906" w:rsidP="00F17906">
            <w:pPr>
              <w:spacing w:before="20"/>
              <w:rPr>
                <w:lang w:val="lv-LV"/>
              </w:rPr>
            </w:pPr>
            <w:r w:rsidRPr="005E0944">
              <w:rPr>
                <w:lang w:val="lv-LV"/>
              </w:rPr>
              <w:t>BL</w:t>
            </w:r>
          </w:p>
        </w:tc>
        <w:tc>
          <w:tcPr>
            <w:tcW w:w="4677" w:type="dxa"/>
          </w:tcPr>
          <w:p w14:paraId="6FC190DC" w14:textId="77777777" w:rsidR="00F17906" w:rsidRPr="005E0944" w:rsidRDefault="00F17906" w:rsidP="00F17906">
            <w:pPr>
              <w:spacing w:before="20"/>
              <w:rPr>
                <w:lang w:val="lv-LV"/>
              </w:rPr>
            </w:pPr>
            <w:r w:rsidRPr="005E0944">
              <w:rPr>
                <w:lang w:val="lv-LV"/>
              </w:rPr>
              <w:t>Pazīme „Ārstēšanās kursam”.</w:t>
            </w:r>
          </w:p>
        </w:tc>
      </w:tr>
      <w:tr w:rsidR="00F17906" w:rsidRPr="005E0944" w14:paraId="52B10E7C" w14:textId="77777777" w:rsidTr="00FE62F7">
        <w:tc>
          <w:tcPr>
            <w:tcW w:w="3510" w:type="dxa"/>
          </w:tcPr>
          <w:p w14:paraId="5F89374A" w14:textId="77777777" w:rsidR="00F17906" w:rsidRPr="005E0944" w:rsidRDefault="00F17906" w:rsidP="00F17906">
            <w:pPr>
              <w:spacing w:before="20"/>
              <w:rPr>
                <w:lang w:val="lv-LV"/>
              </w:rPr>
            </w:pPr>
            <w:r w:rsidRPr="005E0944">
              <w:rPr>
                <w:lang w:val="lv-LV"/>
              </w:rPr>
              <w:t>remainingQuantity</w:t>
            </w:r>
          </w:p>
        </w:tc>
        <w:tc>
          <w:tcPr>
            <w:tcW w:w="6663" w:type="dxa"/>
          </w:tcPr>
          <w:p w14:paraId="2E1B0426" w14:textId="77777777" w:rsidR="00F17906" w:rsidRPr="005E0944" w:rsidRDefault="00F17906" w:rsidP="00F17906">
            <w:pPr>
              <w:spacing w:before="20"/>
              <w:rPr>
                <w:lang w:val="lv-LV"/>
              </w:rPr>
            </w:pPr>
            <w:r w:rsidRPr="005E0944">
              <w:rPr>
                <w:lang w:val="lv-LV"/>
              </w:rPr>
              <w:t>PQ</w:t>
            </w:r>
          </w:p>
        </w:tc>
        <w:tc>
          <w:tcPr>
            <w:tcW w:w="4677" w:type="dxa"/>
          </w:tcPr>
          <w:p w14:paraId="5D7AFFB8" w14:textId="77777777" w:rsidR="00F17906" w:rsidRPr="005E0944" w:rsidRDefault="00F17906" w:rsidP="00F17906">
            <w:pPr>
              <w:spacing w:before="20"/>
              <w:rPr>
                <w:lang w:val="lv-LV"/>
              </w:rPr>
            </w:pPr>
            <w:r w:rsidRPr="005E0944">
              <w:rPr>
                <w:lang w:val="lv-LV"/>
              </w:rPr>
              <w:t>Vēl neizņemtais ĀL daudzums.</w:t>
            </w:r>
          </w:p>
        </w:tc>
      </w:tr>
      <w:tr w:rsidR="0089503C" w:rsidRPr="005E0944" w14:paraId="2B86EF8A" w14:textId="77777777" w:rsidTr="00FE62F7">
        <w:tc>
          <w:tcPr>
            <w:tcW w:w="3510" w:type="dxa"/>
          </w:tcPr>
          <w:p w14:paraId="6D858050" w14:textId="77777777" w:rsidR="0089503C" w:rsidRPr="005E0944" w:rsidRDefault="0089503C" w:rsidP="0089503C">
            <w:pPr>
              <w:spacing w:before="20"/>
              <w:rPr>
                <w:lang w:val="lv-LV"/>
              </w:rPr>
            </w:pPr>
            <w:r w:rsidRPr="005E0944">
              <w:rPr>
                <w:lang w:val="lv-LV"/>
              </w:rPr>
              <w:t>receiver</w:t>
            </w:r>
          </w:p>
        </w:tc>
        <w:tc>
          <w:tcPr>
            <w:tcW w:w="6663" w:type="dxa"/>
          </w:tcPr>
          <w:p w14:paraId="35987207" w14:textId="77777777" w:rsidR="0089503C" w:rsidRPr="005E0944" w:rsidRDefault="0089503C" w:rsidP="0089503C">
            <w:pPr>
              <w:spacing w:before="20"/>
              <w:rPr>
                <w:lang w:val="lv-LV"/>
              </w:rPr>
            </w:pPr>
            <w:r w:rsidRPr="005E0944">
              <w:rPr>
                <w:lang w:val="lv-LV"/>
              </w:rPr>
              <w:t>PORX_MT010120UV01_LV01Receiver[]</w:t>
            </w:r>
          </w:p>
        </w:tc>
        <w:tc>
          <w:tcPr>
            <w:tcW w:w="4677" w:type="dxa"/>
          </w:tcPr>
          <w:p w14:paraId="345B3EDA" w14:textId="77777777" w:rsidR="0089503C" w:rsidRPr="005E0944" w:rsidRDefault="0089503C" w:rsidP="0089503C">
            <w:pPr>
              <w:spacing w:before="20"/>
              <w:rPr>
                <w:lang w:val="lv-LV"/>
              </w:rPr>
            </w:pPr>
            <w:r w:rsidRPr="005E0944">
              <w:rPr>
                <w:lang w:val="lv-LV"/>
              </w:rPr>
              <w:t>Saraksts ar personām, kuras drīkstēs izņemt recept</w:t>
            </w:r>
            <w:r w:rsidR="002C2C30" w:rsidRPr="005E0944">
              <w:rPr>
                <w:lang w:val="lv-LV"/>
              </w:rPr>
              <w:t>ē</w:t>
            </w:r>
            <w:r w:rsidRPr="005E0944">
              <w:rPr>
                <w:lang w:val="lv-LV"/>
              </w:rPr>
              <w:t xml:space="preserve"> izrakstīto ĀL.</w:t>
            </w:r>
          </w:p>
        </w:tc>
      </w:tr>
      <w:tr w:rsidR="0089503C" w:rsidRPr="005E0944" w14:paraId="07C70E12" w14:textId="77777777" w:rsidTr="001779EB">
        <w:tc>
          <w:tcPr>
            <w:tcW w:w="14850" w:type="dxa"/>
            <w:gridSpan w:val="3"/>
            <w:shd w:val="clear" w:color="auto" w:fill="F7F7F7"/>
          </w:tcPr>
          <w:p w14:paraId="72A03967" w14:textId="77777777" w:rsidR="0089503C" w:rsidRPr="005E0944" w:rsidRDefault="0089503C" w:rsidP="00613DCC">
            <w:pPr>
              <w:spacing w:before="40" w:after="40"/>
              <w:rPr>
                <w:lang w:val="lv-LV"/>
              </w:rPr>
            </w:pPr>
            <w:r w:rsidRPr="005E0944">
              <w:rPr>
                <w:lang w:val="lv-LV"/>
              </w:rPr>
              <w:t>„</w:t>
            </w:r>
            <w:r w:rsidRPr="005E0944">
              <w:rPr>
                <w:b/>
                <w:lang w:val="lv-LV"/>
              </w:rPr>
              <w:t>PORX_MT010120UV01_LV01Receiver</w:t>
            </w:r>
            <w:r w:rsidRPr="005E0944">
              <w:rPr>
                <w:lang w:val="lv-LV"/>
              </w:rPr>
              <w:t>” struktūra</w:t>
            </w:r>
          </w:p>
        </w:tc>
      </w:tr>
      <w:tr w:rsidR="0089503C" w:rsidRPr="005E0944" w14:paraId="20865396" w14:textId="77777777" w:rsidTr="001779EB">
        <w:tc>
          <w:tcPr>
            <w:tcW w:w="3510" w:type="dxa"/>
          </w:tcPr>
          <w:p w14:paraId="7A738082" w14:textId="77777777" w:rsidR="0089503C" w:rsidRPr="005E0944" w:rsidRDefault="0089503C" w:rsidP="0089503C">
            <w:pPr>
              <w:spacing w:before="20"/>
              <w:rPr>
                <w:lang w:val="lv-LV"/>
              </w:rPr>
            </w:pPr>
            <w:r w:rsidRPr="005E0944">
              <w:rPr>
                <w:lang w:val="lv-LV"/>
              </w:rPr>
              <w:t>assignedEntity</w:t>
            </w:r>
          </w:p>
        </w:tc>
        <w:tc>
          <w:tcPr>
            <w:tcW w:w="6663" w:type="dxa"/>
          </w:tcPr>
          <w:p w14:paraId="3C15EF5E" w14:textId="77777777" w:rsidR="0089503C" w:rsidRPr="005E0944" w:rsidRDefault="0089503C" w:rsidP="0089503C">
            <w:pPr>
              <w:spacing w:before="20"/>
              <w:rPr>
                <w:lang w:val="lv-LV"/>
              </w:rPr>
            </w:pPr>
            <w:r w:rsidRPr="005E0944">
              <w:rPr>
                <w:lang w:val="lv-LV"/>
              </w:rPr>
              <w:t>COCT_MT090000UV01AssignedEntity</w:t>
            </w:r>
          </w:p>
        </w:tc>
        <w:tc>
          <w:tcPr>
            <w:tcW w:w="4677" w:type="dxa"/>
          </w:tcPr>
          <w:p w14:paraId="308CB19B" w14:textId="77777777" w:rsidR="0089503C" w:rsidRPr="005E0944" w:rsidRDefault="0089503C" w:rsidP="0089503C">
            <w:pPr>
              <w:spacing w:before="20"/>
              <w:rPr>
                <w:lang w:val="lv-LV"/>
              </w:rPr>
            </w:pPr>
            <w:r w:rsidRPr="005E0944">
              <w:rPr>
                <w:lang w:val="lv-LV"/>
              </w:rPr>
              <w:t xml:space="preserve">Struktūra, kas satur personas datus. Skatīt </w:t>
            </w:r>
            <w:r w:rsidR="00B72BD1">
              <w:fldChar w:fldCharType="begin"/>
            </w:r>
            <w:r w:rsidR="00B72BD1">
              <w:instrText xml:space="preserve"> REF _Ref330523589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_Ref330523592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89503C" w:rsidRPr="005E0944" w14:paraId="56A10380" w14:textId="77777777" w:rsidTr="001779EB">
        <w:tc>
          <w:tcPr>
            <w:tcW w:w="14850" w:type="dxa"/>
            <w:gridSpan w:val="3"/>
            <w:shd w:val="clear" w:color="auto" w:fill="F7F7F7"/>
          </w:tcPr>
          <w:p w14:paraId="5C4177E2" w14:textId="77777777" w:rsidR="0089503C" w:rsidRPr="005E0944" w:rsidRDefault="0089503C" w:rsidP="0089503C">
            <w:pPr>
              <w:spacing w:before="40" w:after="40"/>
              <w:rPr>
                <w:i/>
                <w:lang w:val="lv-LV"/>
              </w:rPr>
            </w:pPr>
            <w:r w:rsidRPr="005E0944">
              <w:rPr>
                <w:i/>
                <w:lang w:val="lv-LV"/>
              </w:rPr>
              <w:t>„PORX_MT010120UV01_LV01Receiver” struktūras beigas</w:t>
            </w:r>
          </w:p>
        </w:tc>
      </w:tr>
    </w:tbl>
    <w:p w14:paraId="7A101CA3" w14:textId="77777777" w:rsidR="00D07EDD" w:rsidRPr="005E0944" w:rsidRDefault="00D07EDD" w:rsidP="00036BA7">
      <w:pPr>
        <w:pStyle w:val="Heading4"/>
        <w:ind w:left="862" w:hanging="862"/>
      </w:pPr>
      <w:bookmarkStart w:id="274" w:name="_Ref330523478"/>
      <w:bookmarkStart w:id="275" w:name="_Ref330523479"/>
      <w:bookmarkStart w:id="276" w:name="_Ref330524018"/>
      <w:bookmarkStart w:id="277" w:name="_Ref330524020"/>
      <w:bookmarkStart w:id="278" w:name="_Ref330524078"/>
      <w:bookmarkStart w:id="279" w:name="_Ref330524081"/>
      <w:bookmarkStart w:id="280" w:name="_Ref330525089"/>
      <w:bookmarkStart w:id="281" w:name="_Ref330525090"/>
      <w:bookmarkStart w:id="282" w:name="_Toc476847086"/>
      <w:r w:rsidRPr="005E0944">
        <w:t>Datu struktūra „EN (Entity Name)”</w:t>
      </w:r>
      <w:bookmarkEnd w:id="274"/>
      <w:bookmarkEnd w:id="275"/>
      <w:bookmarkEnd w:id="276"/>
      <w:bookmarkEnd w:id="277"/>
      <w:bookmarkEnd w:id="278"/>
      <w:bookmarkEnd w:id="279"/>
      <w:bookmarkEnd w:id="280"/>
      <w:bookmarkEnd w:id="281"/>
      <w:bookmarkEnd w:id="282"/>
    </w:p>
    <w:p w14:paraId="5727A2EF" w14:textId="77777777" w:rsidR="00D07EDD" w:rsidRPr="005E0944" w:rsidRDefault="00D07EDD" w:rsidP="00613DCC">
      <w:pPr>
        <w:keepNext/>
      </w:pPr>
      <w:r w:rsidRPr="005E0944">
        <w:rPr>
          <w:b/>
        </w:rPr>
        <w:t>Identifikācija</w:t>
      </w:r>
      <w:r w:rsidRPr="005E0944">
        <w:t>: EN.</w:t>
      </w:r>
    </w:p>
    <w:p w14:paraId="26A27F45" w14:textId="77777777" w:rsidR="00D07EDD" w:rsidRPr="005E0944" w:rsidRDefault="00D07EDD" w:rsidP="00E9270E">
      <w:pPr>
        <w:keepNext/>
        <w:spacing w:before="120"/>
      </w:pPr>
      <w:r w:rsidRPr="005E0944">
        <w:t>Datu struktūra tiek automātiski ģenerēta no HL7 datatypes-base XML shēmas.</w:t>
      </w:r>
    </w:p>
    <w:p w14:paraId="42F948BE" w14:textId="77777777" w:rsidR="00D07EDD" w:rsidRPr="005E0944" w:rsidRDefault="00D07EDD" w:rsidP="00E9270E">
      <w:pPr>
        <w:keepNext/>
      </w:pPr>
      <w:r w:rsidRPr="005E0944">
        <w:t>Datu struktūra tiek izmantota entītijas (personas, iestādes, zāļu) nosaukuma datu pārsūtīšanai.</w:t>
      </w:r>
    </w:p>
    <w:p w14:paraId="70687038" w14:textId="77777777" w:rsidR="00D07EDD" w:rsidRPr="005E0944" w:rsidRDefault="00C23F91" w:rsidP="00D07EDD">
      <w:pPr>
        <w:jc w:val="center"/>
      </w:pPr>
      <w:r w:rsidRPr="005E0944">
        <w:rPr>
          <w:noProof/>
          <w:lang w:eastAsia="lv-LV"/>
        </w:rPr>
        <w:drawing>
          <wp:inline distT="0" distB="0" distL="0" distR="0" wp14:anchorId="47D5D6E3" wp14:editId="71A18B5E">
            <wp:extent cx="1552381" cy="1657143"/>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552381" cy="1657143"/>
                    </a:xfrm>
                    <a:prstGeom prst="rect">
                      <a:avLst/>
                    </a:prstGeom>
                  </pic:spPr>
                </pic:pic>
              </a:graphicData>
            </a:graphic>
          </wp:inline>
        </w:drawing>
      </w:r>
    </w:p>
    <w:p w14:paraId="71A61452" w14:textId="4C92B8A8"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83" w:name="_Toc476847601"/>
      <w:r w:rsidR="00424559">
        <w:rPr>
          <w:noProof/>
        </w:rPr>
        <w:t>21.</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„EN (Entity Name)”</w:t>
      </w:r>
      <w:bookmarkEnd w:id="283"/>
      <w:r w:rsidRPr="005E0944">
        <w:rPr>
          <w:noProof/>
        </w:rPr>
        <w:fldChar w:fldCharType="end"/>
      </w:r>
    </w:p>
    <w:p w14:paraId="0B6670EC" w14:textId="77777777" w:rsidR="00D07EDD" w:rsidRPr="005E0944" w:rsidRDefault="00D07EDD" w:rsidP="008C2553">
      <w:pPr>
        <w:pStyle w:val="BodyText"/>
      </w:pPr>
    </w:p>
    <w:p w14:paraId="7406CD32" w14:textId="704028B8"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284" w:name="_Toc476847628"/>
      <w:r w:rsidR="00424559">
        <w:rPr>
          <w:noProof/>
        </w:rPr>
        <w:t>16.</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„EN (Entity Name)”</w:t>
      </w:r>
      <w:bookmarkEnd w:id="284"/>
      <w:r w:rsidRPr="005E0944">
        <w:rPr>
          <w:noProof/>
        </w:rPr>
        <w:fldChar w:fldCharType="end"/>
      </w:r>
    </w:p>
    <w:tbl>
      <w:tblPr>
        <w:tblStyle w:val="TableGrid"/>
        <w:tblW w:w="14850" w:type="dxa"/>
        <w:tblLook w:val="04A0" w:firstRow="1" w:lastRow="0" w:firstColumn="1" w:lastColumn="0" w:noHBand="0" w:noVBand="1"/>
      </w:tblPr>
      <w:tblGrid>
        <w:gridCol w:w="3510"/>
        <w:gridCol w:w="6663"/>
        <w:gridCol w:w="4677"/>
      </w:tblGrid>
      <w:tr w:rsidR="00D07EDD" w:rsidRPr="005E0944" w14:paraId="6468349A"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510" w:type="dxa"/>
            <w:tcBorders>
              <w:bottom w:val="single" w:sz="12" w:space="0" w:color="000000"/>
            </w:tcBorders>
            <w:shd w:val="clear" w:color="auto" w:fill="F2F2F2"/>
          </w:tcPr>
          <w:p w14:paraId="43FAF199" w14:textId="77777777" w:rsidR="00D07EDD" w:rsidRPr="005E0944" w:rsidRDefault="00D07EDD" w:rsidP="00613DCC">
            <w:pPr>
              <w:rPr>
                <w:i/>
                <w:color w:val="0070C0"/>
                <w:lang w:val="lv-LV"/>
              </w:rPr>
            </w:pPr>
            <w:r w:rsidRPr="005E0944">
              <w:rPr>
                <w:b/>
                <w:lang w:val="lv-LV"/>
              </w:rPr>
              <w:t>Atribūts</w:t>
            </w:r>
          </w:p>
        </w:tc>
        <w:tc>
          <w:tcPr>
            <w:tcW w:w="6663" w:type="dxa"/>
            <w:tcBorders>
              <w:bottom w:val="single" w:sz="12" w:space="0" w:color="000000"/>
            </w:tcBorders>
            <w:shd w:val="clear" w:color="auto" w:fill="F2F2F2"/>
          </w:tcPr>
          <w:p w14:paraId="0D134CEF" w14:textId="77777777" w:rsidR="00D07EDD" w:rsidRPr="005E0944" w:rsidRDefault="00D07EDD" w:rsidP="00613DCC">
            <w:pPr>
              <w:rPr>
                <w:b/>
                <w:lang w:val="lv-LV"/>
              </w:rPr>
            </w:pPr>
            <w:r w:rsidRPr="005E0944">
              <w:rPr>
                <w:b/>
                <w:lang w:val="lv-LV"/>
              </w:rPr>
              <w:t>Tips</w:t>
            </w:r>
          </w:p>
        </w:tc>
        <w:tc>
          <w:tcPr>
            <w:tcW w:w="4677" w:type="dxa"/>
            <w:tcBorders>
              <w:bottom w:val="single" w:sz="12" w:space="0" w:color="000000"/>
            </w:tcBorders>
            <w:shd w:val="clear" w:color="auto" w:fill="F2F2F2"/>
          </w:tcPr>
          <w:p w14:paraId="387B11D7" w14:textId="77777777" w:rsidR="00D07EDD" w:rsidRPr="005E0944" w:rsidRDefault="00D07EDD" w:rsidP="00613DCC">
            <w:pPr>
              <w:rPr>
                <w:b/>
                <w:lang w:val="lv-LV"/>
              </w:rPr>
            </w:pPr>
            <w:r w:rsidRPr="005E0944">
              <w:rPr>
                <w:b/>
                <w:lang w:val="lv-LV"/>
              </w:rPr>
              <w:t>Apraksts</w:t>
            </w:r>
          </w:p>
        </w:tc>
      </w:tr>
      <w:tr w:rsidR="00D07EDD" w:rsidRPr="005E0944" w14:paraId="7F4EF758" w14:textId="77777777" w:rsidTr="00FE62F7">
        <w:tc>
          <w:tcPr>
            <w:tcW w:w="3510" w:type="dxa"/>
          </w:tcPr>
          <w:p w14:paraId="0CB6ED70" w14:textId="77777777" w:rsidR="00D07EDD" w:rsidRPr="005E0944" w:rsidRDefault="00D07EDD" w:rsidP="002677F7">
            <w:pPr>
              <w:spacing w:before="40" w:after="40"/>
              <w:rPr>
                <w:lang w:val="lv-LV"/>
              </w:rPr>
            </w:pPr>
            <w:r w:rsidRPr="005E0944">
              <w:rPr>
                <w:lang w:val="lv-LV"/>
              </w:rPr>
              <w:t>family</w:t>
            </w:r>
          </w:p>
        </w:tc>
        <w:tc>
          <w:tcPr>
            <w:tcW w:w="6663" w:type="dxa"/>
          </w:tcPr>
          <w:p w14:paraId="60BF8DF8" w14:textId="77777777" w:rsidR="00D07EDD" w:rsidRPr="005E0944" w:rsidRDefault="00D07EDD" w:rsidP="002677F7">
            <w:pPr>
              <w:spacing w:before="40" w:after="40"/>
              <w:rPr>
                <w:lang w:val="lv-LV"/>
              </w:rPr>
            </w:pPr>
            <w:r w:rsidRPr="005E0944">
              <w:rPr>
                <w:lang w:val="lv-LV"/>
              </w:rPr>
              <w:t>String</w:t>
            </w:r>
          </w:p>
        </w:tc>
        <w:tc>
          <w:tcPr>
            <w:tcW w:w="4677" w:type="dxa"/>
          </w:tcPr>
          <w:p w14:paraId="2FB64A59" w14:textId="77777777" w:rsidR="00D07EDD" w:rsidRPr="005E0944" w:rsidRDefault="00D07EDD" w:rsidP="002677F7">
            <w:pPr>
              <w:spacing w:before="40" w:after="40"/>
              <w:rPr>
                <w:lang w:val="lv-LV"/>
              </w:rPr>
            </w:pPr>
            <w:r w:rsidRPr="005E0944">
              <w:rPr>
                <w:lang w:val="lv-LV"/>
              </w:rPr>
              <w:t>Atribūts tiek izmantots, lai glabātu personas uzvārdu.</w:t>
            </w:r>
          </w:p>
        </w:tc>
      </w:tr>
      <w:tr w:rsidR="00D07EDD" w:rsidRPr="005E0944" w14:paraId="16C4AA86" w14:textId="77777777" w:rsidTr="00FE62F7">
        <w:tc>
          <w:tcPr>
            <w:tcW w:w="3510" w:type="dxa"/>
          </w:tcPr>
          <w:p w14:paraId="1373E1F5" w14:textId="77777777" w:rsidR="00D07EDD" w:rsidRPr="005E0944" w:rsidRDefault="00D07EDD" w:rsidP="002677F7">
            <w:pPr>
              <w:spacing w:before="40" w:after="40"/>
              <w:rPr>
                <w:lang w:val="lv-LV"/>
              </w:rPr>
            </w:pPr>
            <w:r w:rsidRPr="005E0944">
              <w:rPr>
                <w:lang w:val="lv-LV"/>
              </w:rPr>
              <w:t>given</w:t>
            </w:r>
          </w:p>
        </w:tc>
        <w:tc>
          <w:tcPr>
            <w:tcW w:w="6663" w:type="dxa"/>
          </w:tcPr>
          <w:p w14:paraId="5FB03890" w14:textId="77777777" w:rsidR="00D07EDD" w:rsidRPr="005E0944" w:rsidRDefault="00D07EDD" w:rsidP="00C23F91">
            <w:pPr>
              <w:spacing w:before="40" w:after="40"/>
              <w:rPr>
                <w:lang w:val="lv-LV"/>
              </w:rPr>
            </w:pPr>
            <w:r w:rsidRPr="005E0944">
              <w:rPr>
                <w:lang w:val="lv-LV"/>
              </w:rPr>
              <w:t>String</w:t>
            </w:r>
          </w:p>
        </w:tc>
        <w:tc>
          <w:tcPr>
            <w:tcW w:w="4677" w:type="dxa"/>
          </w:tcPr>
          <w:p w14:paraId="0676CDDF" w14:textId="77777777" w:rsidR="00D07EDD" w:rsidRPr="005E0944" w:rsidRDefault="00D07EDD" w:rsidP="002677F7">
            <w:pPr>
              <w:spacing w:before="40" w:after="40"/>
              <w:rPr>
                <w:lang w:val="lv-LV"/>
              </w:rPr>
            </w:pPr>
            <w:r w:rsidRPr="005E0944">
              <w:rPr>
                <w:lang w:val="lv-LV"/>
              </w:rPr>
              <w:t>Atribūts tiek izmantots, lai glabātu personas vārdu.</w:t>
            </w:r>
          </w:p>
        </w:tc>
      </w:tr>
      <w:tr w:rsidR="00C23F91" w:rsidRPr="005E0944" w14:paraId="497CF679" w14:textId="77777777" w:rsidTr="00FE62F7">
        <w:tc>
          <w:tcPr>
            <w:tcW w:w="3510" w:type="dxa"/>
          </w:tcPr>
          <w:p w14:paraId="11CE873D" w14:textId="77777777" w:rsidR="00C23F91" w:rsidRPr="005E0944" w:rsidRDefault="00C23F91" w:rsidP="00FE62F7">
            <w:pPr>
              <w:spacing w:before="40" w:after="40"/>
              <w:rPr>
                <w:lang w:val="lv-LV"/>
              </w:rPr>
            </w:pPr>
            <w:r w:rsidRPr="005E0944">
              <w:rPr>
                <w:lang w:val="lv-LV"/>
              </w:rPr>
              <w:t>Name</w:t>
            </w:r>
          </w:p>
        </w:tc>
        <w:tc>
          <w:tcPr>
            <w:tcW w:w="6663" w:type="dxa"/>
          </w:tcPr>
          <w:p w14:paraId="3B26D73F" w14:textId="77777777" w:rsidR="00C23F91" w:rsidRPr="005E0944" w:rsidRDefault="00C23F91" w:rsidP="00FE62F7">
            <w:pPr>
              <w:spacing w:before="40" w:after="40"/>
              <w:rPr>
                <w:lang w:val="lv-LV"/>
              </w:rPr>
            </w:pPr>
            <w:r w:rsidRPr="005E0944">
              <w:rPr>
                <w:lang w:val="lv-LV"/>
              </w:rPr>
              <w:t>String</w:t>
            </w:r>
          </w:p>
        </w:tc>
        <w:tc>
          <w:tcPr>
            <w:tcW w:w="4677" w:type="dxa"/>
          </w:tcPr>
          <w:p w14:paraId="5C1C6C8B" w14:textId="77777777" w:rsidR="00C23F91" w:rsidRPr="005E0944" w:rsidRDefault="00C23F91" w:rsidP="00FE62F7">
            <w:pPr>
              <w:spacing w:before="40" w:after="40"/>
              <w:rPr>
                <w:lang w:val="lv-LV"/>
              </w:rPr>
            </w:pPr>
            <w:r w:rsidRPr="005E0944">
              <w:rPr>
                <w:lang w:val="lv-LV"/>
              </w:rPr>
              <w:t>Apvienotais nosaukums</w:t>
            </w:r>
          </w:p>
        </w:tc>
      </w:tr>
    </w:tbl>
    <w:p w14:paraId="5A0861F6" w14:textId="77777777" w:rsidR="00D07EDD" w:rsidRPr="005E0944" w:rsidRDefault="00D07EDD" w:rsidP="00036BA7">
      <w:pPr>
        <w:pStyle w:val="Heading4"/>
        <w:ind w:left="862" w:hanging="862"/>
      </w:pPr>
      <w:bookmarkStart w:id="285" w:name="_Ref418095025"/>
      <w:bookmarkStart w:id="286" w:name="_Ref418095027"/>
      <w:bookmarkStart w:id="287" w:name="_Toc476847087"/>
      <w:r w:rsidRPr="005E0944">
        <w:t>Datu struktūra „GetCompensationConditionListParameters”</w:t>
      </w:r>
      <w:bookmarkEnd w:id="285"/>
      <w:bookmarkEnd w:id="286"/>
      <w:bookmarkEnd w:id="287"/>
    </w:p>
    <w:p w14:paraId="0EA30AB0" w14:textId="77777777" w:rsidR="00D07EDD" w:rsidRPr="005E0944" w:rsidRDefault="00D07EDD" w:rsidP="00613DCC">
      <w:pPr>
        <w:keepNext/>
      </w:pPr>
      <w:r w:rsidRPr="005E0944">
        <w:rPr>
          <w:b/>
        </w:rPr>
        <w:t>Identifikācija:</w:t>
      </w:r>
      <w:r w:rsidRPr="005E0944">
        <w:t xml:space="preserve"> PORX_MT000003UV01_LV01ParameterList.</w:t>
      </w:r>
    </w:p>
    <w:p w14:paraId="1FDDC021" w14:textId="77777777" w:rsidR="00D07EDD" w:rsidRPr="005E0944" w:rsidRDefault="00D07EDD" w:rsidP="00E9270E">
      <w:pPr>
        <w:keepNext/>
        <w:spacing w:before="120"/>
      </w:pPr>
      <w:r w:rsidRPr="005E0944">
        <w:t>Datu struktūra tiek automātiski ģenerēta no PORX_MT000003UV01_LV01 XML shēmas.</w:t>
      </w:r>
    </w:p>
    <w:p w14:paraId="192082B0" w14:textId="77777777" w:rsidR="00D07EDD" w:rsidRPr="005E0944" w:rsidRDefault="00D07EDD" w:rsidP="00E9270E">
      <w:pPr>
        <w:keepNext/>
      </w:pPr>
      <w:r w:rsidRPr="005E0944">
        <w:t>Datu struktūra tiek izmantota kompensācijas noteikumu meklēšanas parametru pārsūtīšanai.</w:t>
      </w:r>
    </w:p>
    <w:p w14:paraId="0F426578" w14:textId="77777777" w:rsidR="00D07EDD" w:rsidRPr="005E0944" w:rsidRDefault="00241C62" w:rsidP="00D07EDD">
      <w:pPr>
        <w:jc w:val="center"/>
      </w:pPr>
      <w:r w:rsidRPr="005E0944">
        <w:rPr>
          <w:noProof/>
          <w:lang w:eastAsia="lv-LV"/>
        </w:rPr>
        <w:drawing>
          <wp:inline distT="0" distB="0" distL="0" distR="0" wp14:anchorId="5D6C8B3C" wp14:editId="282660D4">
            <wp:extent cx="2923809" cy="2238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2923809" cy="2238095"/>
                    </a:xfrm>
                    <a:prstGeom prst="rect">
                      <a:avLst/>
                    </a:prstGeom>
                  </pic:spPr>
                </pic:pic>
              </a:graphicData>
            </a:graphic>
          </wp:inline>
        </w:drawing>
      </w:r>
    </w:p>
    <w:p w14:paraId="013B63AC" w14:textId="048EDA71"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88" w:name="_Toc476847602"/>
      <w:r w:rsidR="00424559">
        <w:rPr>
          <w:noProof/>
        </w:rPr>
        <w:t>22.</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„GetCompensationConditionListParameters”</w:t>
      </w:r>
      <w:bookmarkEnd w:id="288"/>
      <w:r w:rsidRPr="005E0944">
        <w:rPr>
          <w:noProof/>
        </w:rPr>
        <w:fldChar w:fldCharType="end"/>
      </w:r>
    </w:p>
    <w:p w14:paraId="5E6B5E00" w14:textId="77777777" w:rsidR="00D07EDD" w:rsidRPr="005E0944" w:rsidRDefault="00D07EDD" w:rsidP="008C2553"/>
    <w:p w14:paraId="58021FC2" w14:textId="71A6347C"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289" w:name="_Toc476847629"/>
      <w:r w:rsidR="00424559">
        <w:rPr>
          <w:noProof/>
        </w:rPr>
        <w:t>17.</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„GetCompensationConditionListParameters”</w:t>
      </w:r>
      <w:bookmarkEnd w:id="289"/>
      <w:r w:rsidRPr="005E0944">
        <w:rPr>
          <w:noProof/>
        </w:rPr>
        <w:fldChar w:fldCharType="end"/>
      </w:r>
    </w:p>
    <w:tbl>
      <w:tblPr>
        <w:tblStyle w:val="TableGrid"/>
        <w:tblW w:w="14850" w:type="dxa"/>
        <w:tblLook w:val="04A0" w:firstRow="1" w:lastRow="0" w:firstColumn="1" w:lastColumn="0" w:noHBand="0" w:noVBand="1"/>
      </w:tblPr>
      <w:tblGrid>
        <w:gridCol w:w="3510"/>
        <w:gridCol w:w="6663"/>
        <w:gridCol w:w="4677"/>
      </w:tblGrid>
      <w:tr w:rsidR="00D07EDD" w:rsidRPr="005E0944" w14:paraId="56880071"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510" w:type="dxa"/>
            <w:tcBorders>
              <w:bottom w:val="single" w:sz="12" w:space="0" w:color="000000"/>
            </w:tcBorders>
            <w:shd w:val="clear" w:color="auto" w:fill="F2F2F2"/>
          </w:tcPr>
          <w:p w14:paraId="64894126" w14:textId="77777777" w:rsidR="00D07EDD" w:rsidRPr="005E0944" w:rsidRDefault="00D07EDD" w:rsidP="00613DCC">
            <w:pPr>
              <w:rPr>
                <w:i/>
                <w:color w:val="0070C0"/>
                <w:lang w:val="lv-LV"/>
              </w:rPr>
            </w:pPr>
            <w:r w:rsidRPr="005E0944">
              <w:rPr>
                <w:b/>
                <w:lang w:val="lv-LV"/>
              </w:rPr>
              <w:t>Atribūts</w:t>
            </w:r>
          </w:p>
        </w:tc>
        <w:tc>
          <w:tcPr>
            <w:tcW w:w="6663" w:type="dxa"/>
            <w:tcBorders>
              <w:bottom w:val="single" w:sz="12" w:space="0" w:color="000000"/>
            </w:tcBorders>
            <w:shd w:val="clear" w:color="auto" w:fill="F2F2F2"/>
          </w:tcPr>
          <w:p w14:paraId="00952952" w14:textId="77777777" w:rsidR="00D07EDD" w:rsidRPr="005E0944" w:rsidRDefault="00D07EDD" w:rsidP="00613DCC">
            <w:pPr>
              <w:rPr>
                <w:b/>
                <w:lang w:val="lv-LV"/>
              </w:rPr>
            </w:pPr>
            <w:r w:rsidRPr="005E0944">
              <w:rPr>
                <w:b/>
                <w:lang w:val="lv-LV"/>
              </w:rPr>
              <w:t>Tips</w:t>
            </w:r>
          </w:p>
        </w:tc>
        <w:tc>
          <w:tcPr>
            <w:tcW w:w="4677" w:type="dxa"/>
            <w:tcBorders>
              <w:bottom w:val="single" w:sz="12" w:space="0" w:color="000000"/>
            </w:tcBorders>
            <w:shd w:val="clear" w:color="auto" w:fill="F2F2F2"/>
          </w:tcPr>
          <w:p w14:paraId="755EF272" w14:textId="77777777" w:rsidR="00D07EDD" w:rsidRPr="005E0944" w:rsidRDefault="00D07EDD" w:rsidP="00613DCC">
            <w:pPr>
              <w:rPr>
                <w:b/>
                <w:lang w:val="lv-LV"/>
              </w:rPr>
            </w:pPr>
            <w:r w:rsidRPr="005E0944">
              <w:rPr>
                <w:b/>
                <w:lang w:val="lv-LV"/>
              </w:rPr>
              <w:t>Apraksts</w:t>
            </w:r>
          </w:p>
        </w:tc>
      </w:tr>
      <w:tr w:rsidR="00D07EDD" w:rsidRPr="005E0944" w14:paraId="54C610F9" w14:textId="77777777" w:rsidTr="00FE62F7">
        <w:tc>
          <w:tcPr>
            <w:tcW w:w="3510" w:type="dxa"/>
          </w:tcPr>
          <w:p w14:paraId="3A85CC30" w14:textId="77777777" w:rsidR="00D07EDD" w:rsidRPr="005E0944" w:rsidRDefault="00D07EDD" w:rsidP="002677F7">
            <w:pPr>
              <w:spacing w:before="40" w:after="40"/>
              <w:rPr>
                <w:lang w:val="lv-LV"/>
              </w:rPr>
            </w:pPr>
            <w:r w:rsidRPr="005E0944">
              <w:rPr>
                <w:lang w:val="lv-LV"/>
              </w:rPr>
              <w:t>effectiveTime</w:t>
            </w:r>
          </w:p>
        </w:tc>
        <w:tc>
          <w:tcPr>
            <w:tcW w:w="6663" w:type="dxa"/>
          </w:tcPr>
          <w:p w14:paraId="39F71ECF" w14:textId="77777777" w:rsidR="00D07EDD" w:rsidRPr="005E0944" w:rsidRDefault="00D07EDD" w:rsidP="002677F7">
            <w:pPr>
              <w:spacing w:before="40" w:after="40"/>
              <w:rPr>
                <w:lang w:val="lv-LV"/>
              </w:rPr>
            </w:pPr>
            <w:r w:rsidRPr="005E0944">
              <w:rPr>
                <w:lang w:val="lv-LV"/>
              </w:rPr>
              <w:t>TS</w:t>
            </w:r>
          </w:p>
        </w:tc>
        <w:tc>
          <w:tcPr>
            <w:tcW w:w="4677" w:type="dxa"/>
          </w:tcPr>
          <w:p w14:paraId="5865CF14" w14:textId="77777777" w:rsidR="00D07EDD" w:rsidRPr="005E0944" w:rsidRDefault="00D07EDD" w:rsidP="002677F7">
            <w:pPr>
              <w:spacing w:before="40" w:after="40"/>
              <w:rPr>
                <w:lang w:val="lv-LV"/>
              </w:rPr>
            </w:pPr>
            <w:r w:rsidRPr="005E0944">
              <w:rPr>
                <w:lang w:val="lv-LV"/>
              </w:rPr>
              <w:t>Datums uz kuru meklējamie nosacījumi bija spēkā.</w:t>
            </w:r>
          </w:p>
        </w:tc>
      </w:tr>
      <w:tr w:rsidR="00D07EDD" w:rsidRPr="005E0944" w14:paraId="4C99BCBA" w14:textId="77777777" w:rsidTr="00FE62F7">
        <w:tc>
          <w:tcPr>
            <w:tcW w:w="3510" w:type="dxa"/>
          </w:tcPr>
          <w:p w14:paraId="4D861113" w14:textId="77777777" w:rsidR="00D07EDD" w:rsidRPr="005E0944" w:rsidRDefault="00D07EDD" w:rsidP="002677F7">
            <w:pPr>
              <w:spacing w:before="40" w:after="40"/>
              <w:rPr>
                <w:lang w:val="lv-LV"/>
              </w:rPr>
            </w:pPr>
            <w:r w:rsidRPr="005E0944">
              <w:rPr>
                <w:lang w:val="lv-LV"/>
              </w:rPr>
              <w:t>patientBirthDate</w:t>
            </w:r>
          </w:p>
        </w:tc>
        <w:tc>
          <w:tcPr>
            <w:tcW w:w="6663" w:type="dxa"/>
          </w:tcPr>
          <w:p w14:paraId="2B49DFF8" w14:textId="77777777" w:rsidR="00D07EDD" w:rsidRPr="005E0944" w:rsidRDefault="00D07EDD" w:rsidP="002677F7">
            <w:pPr>
              <w:spacing w:before="40" w:after="40"/>
              <w:rPr>
                <w:lang w:val="lv-LV"/>
              </w:rPr>
            </w:pPr>
            <w:r w:rsidRPr="005E0944">
              <w:rPr>
                <w:lang w:val="lv-LV"/>
              </w:rPr>
              <w:t>TS</w:t>
            </w:r>
          </w:p>
        </w:tc>
        <w:tc>
          <w:tcPr>
            <w:tcW w:w="4677" w:type="dxa"/>
          </w:tcPr>
          <w:p w14:paraId="4C21ED4F" w14:textId="77777777" w:rsidR="00D07EDD" w:rsidRPr="005E0944" w:rsidRDefault="00D07EDD" w:rsidP="002677F7">
            <w:pPr>
              <w:spacing w:before="40" w:after="40"/>
              <w:rPr>
                <w:lang w:val="lv-LV"/>
              </w:rPr>
            </w:pPr>
            <w:r w:rsidRPr="005E0944">
              <w:rPr>
                <w:lang w:val="lv-LV"/>
              </w:rPr>
              <w:t>Pacienta dzimšanas datums.</w:t>
            </w:r>
          </w:p>
        </w:tc>
      </w:tr>
      <w:tr w:rsidR="00D07EDD" w:rsidRPr="005E0944" w14:paraId="02C88258" w14:textId="77777777" w:rsidTr="00FE62F7">
        <w:tc>
          <w:tcPr>
            <w:tcW w:w="3510" w:type="dxa"/>
          </w:tcPr>
          <w:p w14:paraId="40E9FAEB" w14:textId="77777777" w:rsidR="00D07EDD" w:rsidRPr="005E0944" w:rsidRDefault="00D07EDD" w:rsidP="002677F7">
            <w:pPr>
              <w:spacing w:before="40" w:after="40"/>
              <w:rPr>
                <w:lang w:val="lv-LV"/>
              </w:rPr>
            </w:pPr>
            <w:r w:rsidRPr="005E0944">
              <w:rPr>
                <w:lang w:val="lv-LV"/>
              </w:rPr>
              <w:t>patientGenderCode</w:t>
            </w:r>
          </w:p>
        </w:tc>
        <w:tc>
          <w:tcPr>
            <w:tcW w:w="6663" w:type="dxa"/>
          </w:tcPr>
          <w:p w14:paraId="6B4BF0EB" w14:textId="77777777" w:rsidR="00D07EDD" w:rsidRPr="005E0944" w:rsidRDefault="00D07EDD" w:rsidP="002677F7">
            <w:pPr>
              <w:spacing w:before="40" w:after="40"/>
              <w:rPr>
                <w:lang w:val="lv-LV"/>
              </w:rPr>
            </w:pPr>
            <w:r w:rsidRPr="005E0944">
              <w:rPr>
                <w:lang w:val="lv-LV"/>
              </w:rPr>
              <w:t>CS</w:t>
            </w:r>
          </w:p>
        </w:tc>
        <w:tc>
          <w:tcPr>
            <w:tcW w:w="4677" w:type="dxa"/>
          </w:tcPr>
          <w:p w14:paraId="5B66689F" w14:textId="77777777" w:rsidR="00D07EDD" w:rsidRPr="005E0944" w:rsidRDefault="00D07EDD" w:rsidP="002677F7">
            <w:pPr>
              <w:spacing w:before="40" w:after="40"/>
              <w:rPr>
                <w:lang w:val="lv-LV"/>
              </w:rPr>
            </w:pPr>
            <w:r w:rsidRPr="005E0944">
              <w:rPr>
                <w:lang w:val="lv-LV"/>
              </w:rPr>
              <w:t>Pacienta dzimums.</w:t>
            </w:r>
          </w:p>
        </w:tc>
      </w:tr>
      <w:tr w:rsidR="00241C62" w:rsidRPr="005E0944" w14:paraId="67CEC486" w14:textId="77777777" w:rsidTr="00F524F2">
        <w:tc>
          <w:tcPr>
            <w:tcW w:w="3510" w:type="dxa"/>
          </w:tcPr>
          <w:p w14:paraId="613D10A1" w14:textId="77777777" w:rsidR="00241C62" w:rsidRPr="005E0944" w:rsidRDefault="00241C62" w:rsidP="00F524F2">
            <w:pPr>
              <w:spacing w:before="40" w:after="40"/>
              <w:rPr>
                <w:lang w:val="lv-LV"/>
              </w:rPr>
            </w:pPr>
            <w:r w:rsidRPr="005E0944">
              <w:rPr>
                <w:lang w:val="lv-LV"/>
              </w:rPr>
              <w:t>patientId</w:t>
            </w:r>
          </w:p>
        </w:tc>
        <w:tc>
          <w:tcPr>
            <w:tcW w:w="6663" w:type="dxa"/>
          </w:tcPr>
          <w:p w14:paraId="7EB3E633" w14:textId="77777777" w:rsidR="00241C62" w:rsidRPr="005E0944" w:rsidRDefault="00241C62" w:rsidP="00F524F2">
            <w:pPr>
              <w:spacing w:before="40" w:after="40"/>
              <w:rPr>
                <w:lang w:val="lv-LV"/>
              </w:rPr>
            </w:pPr>
            <w:r w:rsidRPr="005E0944">
              <w:rPr>
                <w:lang w:val="lv-LV"/>
              </w:rPr>
              <w:t>II</w:t>
            </w:r>
          </w:p>
        </w:tc>
        <w:tc>
          <w:tcPr>
            <w:tcW w:w="4677" w:type="dxa"/>
          </w:tcPr>
          <w:p w14:paraId="56933115" w14:textId="77777777" w:rsidR="00241C62" w:rsidRPr="005E0944" w:rsidRDefault="00241C62" w:rsidP="00F524F2">
            <w:pPr>
              <w:spacing w:before="40" w:after="40"/>
              <w:rPr>
                <w:lang w:val="lv-LV"/>
              </w:rPr>
            </w:pPr>
            <w:r w:rsidRPr="005E0944">
              <w:rPr>
                <w:lang w:val="lv-LV"/>
              </w:rPr>
              <w:t xml:space="preserve">Personas identifikators. </w:t>
            </w:r>
          </w:p>
        </w:tc>
      </w:tr>
      <w:tr w:rsidR="00D07EDD" w:rsidRPr="005E0944" w14:paraId="60D46E8E" w14:textId="77777777" w:rsidTr="00FE62F7">
        <w:tc>
          <w:tcPr>
            <w:tcW w:w="3510" w:type="dxa"/>
          </w:tcPr>
          <w:p w14:paraId="025636FA" w14:textId="77777777" w:rsidR="00D07EDD" w:rsidRPr="005E0944" w:rsidRDefault="00D07EDD" w:rsidP="002677F7">
            <w:pPr>
              <w:spacing w:before="40" w:after="40"/>
              <w:rPr>
                <w:lang w:val="lv-LV"/>
              </w:rPr>
            </w:pPr>
            <w:r w:rsidRPr="005E0944">
              <w:rPr>
                <w:lang w:val="lv-LV"/>
              </w:rPr>
              <w:t>diagnosisCode</w:t>
            </w:r>
          </w:p>
        </w:tc>
        <w:tc>
          <w:tcPr>
            <w:tcW w:w="6663" w:type="dxa"/>
          </w:tcPr>
          <w:p w14:paraId="4087D6AF" w14:textId="77777777" w:rsidR="00D07EDD" w:rsidRPr="005E0944" w:rsidRDefault="00D07EDD" w:rsidP="002677F7">
            <w:pPr>
              <w:spacing w:before="40" w:after="40"/>
              <w:rPr>
                <w:lang w:val="lv-LV"/>
              </w:rPr>
            </w:pPr>
            <w:r w:rsidRPr="005E0944">
              <w:rPr>
                <w:lang w:val="lv-LV"/>
              </w:rPr>
              <w:t>CV</w:t>
            </w:r>
          </w:p>
        </w:tc>
        <w:tc>
          <w:tcPr>
            <w:tcW w:w="4677" w:type="dxa"/>
          </w:tcPr>
          <w:p w14:paraId="3643C474" w14:textId="77777777" w:rsidR="00D07EDD" w:rsidRPr="005E0944" w:rsidRDefault="00D07EDD" w:rsidP="002677F7">
            <w:pPr>
              <w:spacing w:before="40" w:after="40"/>
              <w:rPr>
                <w:lang w:val="lv-LV"/>
              </w:rPr>
            </w:pPr>
            <w:r w:rsidRPr="005E0944">
              <w:rPr>
                <w:lang w:val="lv-LV"/>
              </w:rPr>
              <w:t>Diagnoze.</w:t>
            </w:r>
          </w:p>
        </w:tc>
      </w:tr>
      <w:tr w:rsidR="00D07EDD" w:rsidRPr="005E0944" w14:paraId="2DC1BBAE" w14:textId="77777777" w:rsidTr="00FE62F7">
        <w:tc>
          <w:tcPr>
            <w:tcW w:w="3510" w:type="dxa"/>
          </w:tcPr>
          <w:p w14:paraId="50A22450" w14:textId="77777777" w:rsidR="00D07EDD" w:rsidRPr="005E0944" w:rsidRDefault="00D07EDD" w:rsidP="002677F7">
            <w:pPr>
              <w:spacing w:before="40" w:after="40"/>
              <w:rPr>
                <w:lang w:val="lv-LV"/>
              </w:rPr>
            </w:pPr>
            <w:r w:rsidRPr="005E0944">
              <w:rPr>
                <w:lang w:val="lv-LV"/>
              </w:rPr>
              <w:t>physicianSpecialityCode</w:t>
            </w:r>
          </w:p>
        </w:tc>
        <w:tc>
          <w:tcPr>
            <w:tcW w:w="6663" w:type="dxa"/>
          </w:tcPr>
          <w:p w14:paraId="7757EC06" w14:textId="77777777" w:rsidR="00D07EDD" w:rsidRPr="005E0944" w:rsidRDefault="00D07EDD" w:rsidP="002677F7">
            <w:pPr>
              <w:spacing w:before="40" w:after="40"/>
              <w:rPr>
                <w:lang w:val="lv-LV"/>
              </w:rPr>
            </w:pPr>
            <w:r w:rsidRPr="005E0944">
              <w:rPr>
                <w:lang w:val="lv-LV"/>
              </w:rPr>
              <w:t>CV</w:t>
            </w:r>
          </w:p>
        </w:tc>
        <w:tc>
          <w:tcPr>
            <w:tcW w:w="4677" w:type="dxa"/>
          </w:tcPr>
          <w:p w14:paraId="03068FA7" w14:textId="77777777" w:rsidR="00D07EDD" w:rsidRPr="005E0944" w:rsidRDefault="00D07EDD" w:rsidP="002677F7">
            <w:pPr>
              <w:spacing w:before="40" w:after="40"/>
              <w:rPr>
                <w:lang w:val="lv-LV"/>
              </w:rPr>
            </w:pPr>
            <w:r w:rsidRPr="005E0944">
              <w:rPr>
                <w:lang w:val="lv-LV"/>
              </w:rPr>
              <w:t>ĀP specialitātes kods.</w:t>
            </w:r>
          </w:p>
        </w:tc>
      </w:tr>
      <w:tr w:rsidR="00D07EDD" w:rsidRPr="005E0944" w14:paraId="5B967EAA" w14:textId="77777777" w:rsidTr="00FE62F7">
        <w:tc>
          <w:tcPr>
            <w:tcW w:w="3510" w:type="dxa"/>
          </w:tcPr>
          <w:p w14:paraId="7C49DD06" w14:textId="77777777" w:rsidR="00D07EDD" w:rsidRPr="005E0944" w:rsidRDefault="00792D08" w:rsidP="002677F7">
            <w:pPr>
              <w:spacing w:before="40" w:after="40"/>
              <w:rPr>
                <w:lang w:val="lv-LV"/>
              </w:rPr>
            </w:pPr>
            <w:r w:rsidRPr="005E0944">
              <w:rPr>
                <w:lang w:val="lv-LV"/>
              </w:rPr>
              <w:t>medicine</w:t>
            </w:r>
          </w:p>
        </w:tc>
        <w:tc>
          <w:tcPr>
            <w:tcW w:w="6663" w:type="dxa"/>
          </w:tcPr>
          <w:p w14:paraId="38B125B8" w14:textId="77777777" w:rsidR="00D07EDD" w:rsidRPr="005E0944" w:rsidRDefault="00792D08" w:rsidP="002677F7">
            <w:pPr>
              <w:spacing w:before="40" w:after="40"/>
              <w:rPr>
                <w:lang w:val="lv-LV"/>
              </w:rPr>
            </w:pPr>
            <w:r w:rsidRPr="005E0944">
              <w:rPr>
                <w:lang w:val="lv-LV"/>
              </w:rPr>
              <w:t>COCT_MT230100UVMedicine</w:t>
            </w:r>
          </w:p>
        </w:tc>
        <w:tc>
          <w:tcPr>
            <w:tcW w:w="4677" w:type="dxa"/>
          </w:tcPr>
          <w:p w14:paraId="7F00C51A" w14:textId="77777777" w:rsidR="00D07EDD" w:rsidRPr="005E0944" w:rsidRDefault="00792D08" w:rsidP="002677F7">
            <w:pPr>
              <w:spacing w:before="40" w:after="40"/>
              <w:rPr>
                <w:lang w:val="lv-LV"/>
              </w:rPr>
            </w:pPr>
            <w:r w:rsidRPr="005E0944">
              <w:rPr>
                <w:lang w:val="lv-LV"/>
              </w:rPr>
              <w:t>Ārstniecības līdzeklis.</w:t>
            </w:r>
          </w:p>
        </w:tc>
      </w:tr>
    </w:tbl>
    <w:p w14:paraId="3786224A" w14:textId="77777777" w:rsidR="00D07EDD" w:rsidRPr="005E0944" w:rsidRDefault="00D07EDD" w:rsidP="00036BA7">
      <w:pPr>
        <w:pStyle w:val="Heading4"/>
        <w:ind w:left="862" w:hanging="862"/>
      </w:pPr>
      <w:bookmarkStart w:id="290" w:name="_Toc476847088"/>
      <w:r w:rsidRPr="005E0944">
        <w:t>Datu struktūra „GetMedicationOrderDataParameters”</w:t>
      </w:r>
      <w:bookmarkEnd w:id="290"/>
    </w:p>
    <w:p w14:paraId="2FDE4541" w14:textId="77777777" w:rsidR="00D07EDD" w:rsidRPr="005E0944" w:rsidRDefault="00D07EDD" w:rsidP="00613DCC">
      <w:pPr>
        <w:keepNext/>
      </w:pPr>
      <w:r w:rsidRPr="005E0944">
        <w:rPr>
          <w:b/>
        </w:rPr>
        <w:t>Identifikācija:</w:t>
      </w:r>
      <w:r w:rsidRPr="005E0944">
        <w:t xml:space="preserve"> PORX_MT000005UV01_LV01ParameterList.</w:t>
      </w:r>
    </w:p>
    <w:p w14:paraId="7D139651" w14:textId="77777777" w:rsidR="00D07EDD" w:rsidRPr="005E0944" w:rsidRDefault="00D07EDD" w:rsidP="00E9270E">
      <w:pPr>
        <w:keepNext/>
        <w:spacing w:before="120"/>
      </w:pPr>
      <w:r w:rsidRPr="005E0944">
        <w:t>Datu struktūra tiek automātiski ģenerēta no PORX_MT000005UV01_LV01 XML shēmas.</w:t>
      </w:r>
    </w:p>
    <w:p w14:paraId="737A9B1B" w14:textId="77777777" w:rsidR="00D07EDD" w:rsidRPr="005E0944" w:rsidRDefault="00D07EDD" w:rsidP="00E9270E">
      <w:pPr>
        <w:keepNext/>
      </w:pPr>
      <w:r w:rsidRPr="005E0944">
        <w:t>Datu struktūra tiek izmantota recepšu datu izgūšanas parametru pārsūtīšanai.</w:t>
      </w:r>
    </w:p>
    <w:p w14:paraId="419D5A69" w14:textId="77777777" w:rsidR="005E154D" w:rsidRDefault="00DA5F72" w:rsidP="005E154D">
      <w:pPr>
        <w:jc w:val="center"/>
      </w:pPr>
      <w:r w:rsidRPr="005E0944">
        <w:rPr>
          <w:noProof/>
          <w:lang w:eastAsia="lv-LV"/>
        </w:rPr>
        <w:drawing>
          <wp:inline distT="0" distB="0" distL="0" distR="0" wp14:anchorId="635D6B4C" wp14:editId="11EA2AFD">
            <wp:extent cx="2923809" cy="119047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2923809" cy="1190476"/>
                    </a:xfrm>
                    <a:prstGeom prst="rect">
                      <a:avLst/>
                    </a:prstGeom>
                  </pic:spPr>
                </pic:pic>
              </a:graphicData>
            </a:graphic>
          </wp:inline>
        </w:drawing>
      </w:r>
    </w:p>
    <w:p w14:paraId="4CA254DF" w14:textId="49461F35" w:rsidR="00D07EDD" w:rsidRDefault="004C77B1" w:rsidP="005E154D">
      <w:pPr>
        <w:pStyle w:val="ImageCaption"/>
        <w:rPr>
          <w:noProof/>
        </w:rPr>
      </w:pPr>
      <w:r w:rsidRPr="005E0944">
        <w:fldChar w:fldCharType="begin"/>
      </w:r>
      <w:r w:rsidR="00EB662F" w:rsidRPr="005E0944">
        <w:instrText xml:space="preserve"> SEQ Attēls \# "0.attēls. " </w:instrText>
      </w:r>
      <w:r w:rsidRPr="005E0944">
        <w:fldChar w:fldCharType="separate"/>
      </w:r>
      <w:bookmarkStart w:id="291" w:name="_Toc476847603"/>
      <w:r w:rsidR="00424559">
        <w:rPr>
          <w:noProof/>
        </w:rPr>
        <w:t>23.</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„GetMedicationOrderDataParameters”</w:t>
      </w:r>
      <w:bookmarkEnd w:id="291"/>
      <w:r w:rsidRPr="005E0944">
        <w:rPr>
          <w:noProof/>
        </w:rPr>
        <w:fldChar w:fldCharType="end"/>
      </w:r>
    </w:p>
    <w:p w14:paraId="0A9EC9FA" w14:textId="77777777" w:rsidR="008C2553" w:rsidRPr="005E0944" w:rsidRDefault="008C2553" w:rsidP="008C2553"/>
    <w:p w14:paraId="08B742EE" w14:textId="5C5F4FCD"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292" w:name="_Toc476847630"/>
      <w:r w:rsidR="00424559">
        <w:rPr>
          <w:noProof/>
        </w:rPr>
        <w:t>18.</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„GetMedicationOrderDataParameters”</w:t>
      </w:r>
      <w:bookmarkEnd w:id="292"/>
      <w:r w:rsidRPr="005E0944">
        <w:rPr>
          <w:noProof/>
        </w:rPr>
        <w:fldChar w:fldCharType="end"/>
      </w:r>
    </w:p>
    <w:tbl>
      <w:tblPr>
        <w:tblStyle w:val="TableGrid"/>
        <w:tblW w:w="14840" w:type="dxa"/>
        <w:tblLook w:val="04A0" w:firstRow="1" w:lastRow="0" w:firstColumn="1" w:lastColumn="0" w:noHBand="0" w:noVBand="1"/>
      </w:tblPr>
      <w:tblGrid>
        <w:gridCol w:w="3510"/>
        <w:gridCol w:w="6663"/>
        <w:gridCol w:w="4667"/>
      </w:tblGrid>
      <w:tr w:rsidR="00D07EDD" w:rsidRPr="005E0944" w14:paraId="6A08CA4A"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510" w:type="dxa"/>
            <w:tcBorders>
              <w:bottom w:val="single" w:sz="12" w:space="0" w:color="000000"/>
            </w:tcBorders>
            <w:shd w:val="clear" w:color="auto" w:fill="F2F2F2"/>
          </w:tcPr>
          <w:p w14:paraId="798F6665" w14:textId="77777777" w:rsidR="00D07EDD" w:rsidRPr="005E0944" w:rsidRDefault="00D07EDD" w:rsidP="00613DCC">
            <w:pPr>
              <w:rPr>
                <w:i/>
                <w:color w:val="0070C0"/>
                <w:lang w:val="lv-LV"/>
              </w:rPr>
            </w:pPr>
            <w:r w:rsidRPr="005E0944">
              <w:rPr>
                <w:b/>
                <w:lang w:val="lv-LV"/>
              </w:rPr>
              <w:t>Atribūts</w:t>
            </w:r>
          </w:p>
        </w:tc>
        <w:tc>
          <w:tcPr>
            <w:tcW w:w="6663" w:type="dxa"/>
            <w:tcBorders>
              <w:bottom w:val="single" w:sz="12" w:space="0" w:color="000000"/>
            </w:tcBorders>
            <w:shd w:val="clear" w:color="auto" w:fill="F2F2F2"/>
          </w:tcPr>
          <w:p w14:paraId="0D582AE7" w14:textId="77777777" w:rsidR="00D07EDD" w:rsidRPr="005E0944" w:rsidRDefault="00D07EDD" w:rsidP="00613DCC">
            <w:pPr>
              <w:rPr>
                <w:b/>
                <w:lang w:val="lv-LV"/>
              </w:rPr>
            </w:pPr>
            <w:r w:rsidRPr="005E0944">
              <w:rPr>
                <w:b/>
                <w:lang w:val="lv-LV"/>
              </w:rPr>
              <w:t>Tips</w:t>
            </w:r>
          </w:p>
        </w:tc>
        <w:tc>
          <w:tcPr>
            <w:tcW w:w="4667" w:type="dxa"/>
            <w:tcBorders>
              <w:bottom w:val="single" w:sz="12" w:space="0" w:color="000000"/>
            </w:tcBorders>
            <w:shd w:val="clear" w:color="auto" w:fill="F2F2F2"/>
          </w:tcPr>
          <w:p w14:paraId="0A729D4A" w14:textId="77777777" w:rsidR="00D07EDD" w:rsidRPr="005E0944" w:rsidRDefault="00D07EDD" w:rsidP="00613DCC">
            <w:pPr>
              <w:rPr>
                <w:b/>
                <w:lang w:val="lv-LV"/>
              </w:rPr>
            </w:pPr>
            <w:r w:rsidRPr="005E0944">
              <w:rPr>
                <w:b/>
                <w:lang w:val="lv-LV"/>
              </w:rPr>
              <w:t>Apraksts</w:t>
            </w:r>
          </w:p>
        </w:tc>
      </w:tr>
      <w:tr w:rsidR="00D07EDD" w:rsidRPr="005E0944" w14:paraId="560D153C" w14:textId="77777777" w:rsidTr="00FE62F7">
        <w:tc>
          <w:tcPr>
            <w:tcW w:w="3510" w:type="dxa"/>
          </w:tcPr>
          <w:p w14:paraId="6E4571BD" w14:textId="77777777" w:rsidR="00D07EDD" w:rsidRPr="005E0944" w:rsidRDefault="00D07EDD" w:rsidP="002677F7">
            <w:pPr>
              <w:spacing w:before="40" w:after="40"/>
              <w:rPr>
                <w:lang w:val="lv-LV"/>
              </w:rPr>
            </w:pPr>
            <w:r w:rsidRPr="005E0944">
              <w:rPr>
                <w:lang w:val="lv-LV"/>
              </w:rPr>
              <w:t>id</w:t>
            </w:r>
          </w:p>
        </w:tc>
        <w:tc>
          <w:tcPr>
            <w:tcW w:w="6663" w:type="dxa"/>
          </w:tcPr>
          <w:p w14:paraId="79295F56" w14:textId="77777777" w:rsidR="00D07EDD" w:rsidRPr="005E0944" w:rsidRDefault="00D07EDD" w:rsidP="002677F7">
            <w:pPr>
              <w:spacing w:before="40" w:after="40"/>
              <w:rPr>
                <w:lang w:val="lv-LV"/>
              </w:rPr>
            </w:pPr>
            <w:r w:rsidRPr="005E0944">
              <w:rPr>
                <w:lang w:val="lv-LV"/>
              </w:rPr>
              <w:t>II[]</w:t>
            </w:r>
          </w:p>
        </w:tc>
        <w:tc>
          <w:tcPr>
            <w:tcW w:w="4667" w:type="dxa"/>
          </w:tcPr>
          <w:p w14:paraId="433B53DD" w14:textId="77777777" w:rsidR="00D07EDD" w:rsidRPr="005E0944" w:rsidRDefault="00922198" w:rsidP="002677F7">
            <w:pPr>
              <w:spacing w:before="40" w:after="40"/>
              <w:rPr>
                <w:lang w:val="lv-LV"/>
              </w:rPr>
            </w:pPr>
            <w:r w:rsidRPr="005E0944">
              <w:rPr>
                <w:lang w:val="lv-LV"/>
              </w:rPr>
              <w:t>Saraksts ar e-recepšu identifikator</w:t>
            </w:r>
            <w:r w:rsidR="00D07EDD" w:rsidRPr="005E0944">
              <w:rPr>
                <w:lang w:val="lv-LV"/>
              </w:rPr>
              <w:t>iem.</w:t>
            </w:r>
          </w:p>
        </w:tc>
      </w:tr>
    </w:tbl>
    <w:p w14:paraId="4EF4715E" w14:textId="77777777" w:rsidR="00D07EDD" w:rsidRPr="005E0944" w:rsidRDefault="00D07EDD" w:rsidP="00036BA7">
      <w:pPr>
        <w:pStyle w:val="Heading4"/>
        <w:ind w:left="862" w:hanging="862"/>
      </w:pPr>
      <w:bookmarkStart w:id="293" w:name="_Ref418095045"/>
      <w:bookmarkStart w:id="294" w:name="_Ref418095047"/>
      <w:bookmarkStart w:id="295" w:name="_Toc476847089"/>
      <w:r w:rsidRPr="005E0944">
        <w:lastRenderedPageBreak/>
        <w:t>Datu struktūra „GetMedicationOrderListParameters”</w:t>
      </w:r>
      <w:bookmarkEnd w:id="293"/>
      <w:bookmarkEnd w:id="294"/>
      <w:bookmarkEnd w:id="295"/>
    </w:p>
    <w:p w14:paraId="12AE036F" w14:textId="77777777" w:rsidR="00D07EDD" w:rsidRPr="005E0944" w:rsidRDefault="00D07EDD" w:rsidP="00613DCC">
      <w:pPr>
        <w:keepNext/>
      </w:pPr>
      <w:r w:rsidRPr="005E0944">
        <w:rPr>
          <w:b/>
        </w:rPr>
        <w:t>Identifikācija:</w:t>
      </w:r>
      <w:r w:rsidRPr="005E0944">
        <w:t xml:space="preserve"> PORX_MT000007UV01_LV01ParameterList.</w:t>
      </w:r>
    </w:p>
    <w:p w14:paraId="38C67C76" w14:textId="77777777" w:rsidR="00D07EDD" w:rsidRPr="005E0944" w:rsidRDefault="00D07EDD" w:rsidP="00E9270E">
      <w:pPr>
        <w:keepNext/>
        <w:spacing w:before="120"/>
      </w:pPr>
      <w:r w:rsidRPr="005E0944">
        <w:t>Datu struktūra tiek automātiski ģenerēta no PORX_MT000007UV01_LV01 XML shēmas.</w:t>
      </w:r>
    </w:p>
    <w:p w14:paraId="31A18B1E" w14:textId="77777777" w:rsidR="00D07EDD" w:rsidRPr="005E0944" w:rsidRDefault="00D07EDD" w:rsidP="00E9270E">
      <w:pPr>
        <w:keepNext/>
      </w:pPr>
      <w:r w:rsidRPr="005E0944">
        <w:t>Datu struktūra tiek izmantota recepšu meklēšanas parametru pārsūtīšanai.</w:t>
      </w:r>
    </w:p>
    <w:p w14:paraId="1D62C5FB" w14:textId="5EC79AB5" w:rsidR="00D07EDD" w:rsidRPr="005E0944" w:rsidRDefault="00172E0F" w:rsidP="00E9270E">
      <w:pPr>
        <w:keepNext/>
        <w:jc w:val="center"/>
      </w:pPr>
      <w:r w:rsidRPr="00172E0F">
        <w:rPr>
          <w:noProof/>
          <w:lang w:eastAsia="lv-LV"/>
        </w:rPr>
        <w:drawing>
          <wp:inline distT="0" distB="0" distL="0" distR="0" wp14:anchorId="185E3789" wp14:editId="7185502B">
            <wp:extent cx="2924583" cy="4172532"/>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4583" cy="4172532"/>
                    </a:xfrm>
                    <a:prstGeom prst="rect">
                      <a:avLst/>
                    </a:prstGeom>
                  </pic:spPr>
                </pic:pic>
              </a:graphicData>
            </a:graphic>
          </wp:inline>
        </w:drawing>
      </w:r>
    </w:p>
    <w:p w14:paraId="7151FDFB" w14:textId="5A39955E"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296" w:name="_Toc476847604"/>
      <w:r w:rsidR="00424559">
        <w:rPr>
          <w:noProof/>
        </w:rPr>
        <w:t>24.</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„GetMedicationOrderListParameters”</w:t>
      </w:r>
      <w:bookmarkEnd w:id="296"/>
      <w:r w:rsidRPr="005E0944">
        <w:rPr>
          <w:noProof/>
        </w:rPr>
        <w:fldChar w:fldCharType="end"/>
      </w:r>
    </w:p>
    <w:p w14:paraId="7189712E" w14:textId="77777777" w:rsidR="00D25E02" w:rsidRPr="005E0944" w:rsidRDefault="00D25E02" w:rsidP="00D25E02">
      <w:pPr>
        <w:sectPr w:rsidR="00D25E02" w:rsidRPr="005E0944" w:rsidSect="00E9270E">
          <w:pgSz w:w="16838" w:h="11906" w:orient="landscape"/>
          <w:pgMar w:top="1800" w:right="719" w:bottom="1800" w:left="1440" w:header="708" w:footer="708" w:gutter="0"/>
          <w:cols w:space="708"/>
          <w:docGrid w:linePitch="360"/>
        </w:sectPr>
      </w:pPr>
    </w:p>
    <w:p w14:paraId="40C7DA3C" w14:textId="75DD1625"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297" w:name="_Toc476847631"/>
      <w:r w:rsidR="00424559">
        <w:rPr>
          <w:noProof/>
        </w:rPr>
        <w:t>19.</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„GetMedicationOrderListParameters”</w:t>
      </w:r>
      <w:bookmarkEnd w:id="297"/>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6CE86C56"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4E0C189F" w14:textId="77777777" w:rsidR="00D07EDD" w:rsidRPr="005E0944" w:rsidRDefault="00D07EDD" w:rsidP="00613DCC">
            <w:pPr>
              <w:rPr>
                <w:i/>
                <w:color w:val="0070C0"/>
                <w:lang w:val="lv-LV"/>
              </w:rPr>
            </w:pPr>
            <w:r w:rsidRPr="005E0944">
              <w:rPr>
                <w:b/>
                <w:lang w:val="lv-LV"/>
              </w:rPr>
              <w:t>Atribūts</w:t>
            </w:r>
          </w:p>
        </w:tc>
        <w:tc>
          <w:tcPr>
            <w:tcW w:w="6523" w:type="dxa"/>
            <w:tcBorders>
              <w:bottom w:val="single" w:sz="12" w:space="0" w:color="000000"/>
            </w:tcBorders>
            <w:shd w:val="clear" w:color="auto" w:fill="F2F2F2"/>
          </w:tcPr>
          <w:p w14:paraId="41196A06" w14:textId="77777777" w:rsidR="00D07EDD" w:rsidRPr="005E0944" w:rsidRDefault="00D07EDD" w:rsidP="00613DCC">
            <w:pPr>
              <w:rPr>
                <w:b/>
                <w:lang w:val="lv-LV"/>
              </w:rPr>
            </w:pPr>
            <w:r w:rsidRPr="005E0944">
              <w:rPr>
                <w:b/>
                <w:lang w:val="lv-LV"/>
              </w:rPr>
              <w:t>Tips</w:t>
            </w:r>
          </w:p>
        </w:tc>
        <w:tc>
          <w:tcPr>
            <w:tcW w:w="4667" w:type="dxa"/>
            <w:tcBorders>
              <w:bottom w:val="single" w:sz="12" w:space="0" w:color="000000"/>
            </w:tcBorders>
            <w:shd w:val="clear" w:color="auto" w:fill="F2F2F2"/>
          </w:tcPr>
          <w:p w14:paraId="07052EFE" w14:textId="77777777" w:rsidR="00D07EDD" w:rsidRPr="005E0944" w:rsidRDefault="00D07EDD" w:rsidP="00613DCC">
            <w:pPr>
              <w:rPr>
                <w:b/>
                <w:lang w:val="lv-LV"/>
              </w:rPr>
            </w:pPr>
            <w:r w:rsidRPr="005E0944">
              <w:rPr>
                <w:b/>
                <w:lang w:val="lv-LV"/>
              </w:rPr>
              <w:t>Apraksts</w:t>
            </w:r>
          </w:p>
        </w:tc>
      </w:tr>
      <w:tr w:rsidR="00DF09EF" w:rsidRPr="005E0944" w14:paraId="76EBC76F" w14:textId="77777777" w:rsidTr="00BF0891">
        <w:tc>
          <w:tcPr>
            <w:tcW w:w="3660" w:type="dxa"/>
          </w:tcPr>
          <w:p w14:paraId="2B910393" w14:textId="77777777" w:rsidR="00DF09EF" w:rsidRPr="005E0944" w:rsidRDefault="00DF09EF" w:rsidP="00BF0891">
            <w:pPr>
              <w:spacing w:before="40" w:after="40"/>
              <w:rPr>
                <w:lang w:val="lv-LV"/>
              </w:rPr>
            </w:pPr>
            <w:r w:rsidRPr="005E0944">
              <w:rPr>
                <w:lang w:val="lv-LV"/>
              </w:rPr>
              <w:t>coverageInd</w:t>
            </w:r>
          </w:p>
        </w:tc>
        <w:tc>
          <w:tcPr>
            <w:tcW w:w="6523" w:type="dxa"/>
          </w:tcPr>
          <w:p w14:paraId="7542DA44" w14:textId="77777777" w:rsidR="00DF09EF" w:rsidRPr="005E0944" w:rsidRDefault="00DF09EF" w:rsidP="00BF0891">
            <w:pPr>
              <w:spacing w:before="40" w:after="40"/>
              <w:rPr>
                <w:lang w:val="lv-LV"/>
              </w:rPr>
            </w:pPr>
            <w:r w:rsidRPr="005E0944">
              <w:rPr>
                <w:lang w:val="lv-LV"/>
              </w:rPr>
              <w:t>BL</w:t>
            </w:r>
          </w:p>
        </w:tc>
        <w:tc>
          <w:tcPr>
            <w:tcW w:w="4667" w:type="dxa"/>
          </w:tcPr>
          <w:p w14:paraId="20BC67EE" w14:textId="77777777" w:rsidR="00DF09EF" w:rsidRPr="005E0944" w:rsidRDefault="00DF09EF" w:rsidP="00BF0891">
            <w:pPr>
              <w:spacing w:before="40" w:after="40"/>
              <w:rPr>
                <w:lang w:val="lv-LV"/>
              </w:rPr>
            </w:pPr>
            <w:r w:rsidRPr="005E0944">
              <w:rPr>
                <w:lang w:val="lv-LV"/>
              </w:rPr>
              <w:t>Pazīme, ka jāatlasa tikai tās receptes, kurās izrakstīts kompensējams ĀL.</w:t>
            </w:r>
          </w:p>
        </w:tc>
      </w:tr>
      <w:tr w:rsidR="00DF09EF" w:rsidRPr="005E0944" w14:paraId="02A7EB0A" w14:textId="77777777" w:rsidTr="00BF0891">
        <w:tc>
          <w:tcPr>
            <w:tcW w:w="3660" w:type="dxa"/>
          </w:tcPr>
          <w:p w14:paraId="4E4EF372" w14:textId="77777777" w:rsidR="00DF09EF" w:rsidRPr="005E0944" w:rsidRDefault="00DF09EF" w:rsidP="00BF0891">
            <w:pPr>
              <w:spacing w:before="40" w:after="40"/>
              <w:rPr>
                <w:lang w:val="lv-LV"/>
              </w:rPr>
            </w:pPr>
            <w:r w:rsidRPr="005E0944">
              <w:rPr>
                <w:lang w:val="lv-LV"/>
              </w:rPr>
              <w:t>coveredInd</w:t>
            </w:r>
          </w:p>
        </w:tc>
        <w:tc>
          <w:tcPr>
            <w:tcW w:w="6523" w:type="dxa"/>
          </w:tcPr>
          <w:p w14:paraId="45DE3BA6" w14:textId="77777777" w:rsidR="00DF09EF" w:rsidRPr="005E0944" w:rsidRDefault="00DF09EF" w:rsidP="00BF0891">
            <w:pPr>
              <w:spacing w:before="40" w:after="40"/>
              <w:rPr>
                <w:lang w:val="lv-LV"/>
              </w:rPr>
            </w:pPr>
            <w:r w:rsidRPr="005E0944">
              <w:rPr>
                <w:lang w:val="lv-LV"/>
              </w:rPr>
              <w:t>BL</w:t>
            </w:r>
          </w:p>
        </w:tc>
        <w:tc>
          <w:tcPr>
            <w:tcW w:w="4667" w:type="dxa"/>
          </w:tcPr>
          <w:p w14:paraId="79A323F8" w14:textId="77777777" w:rsidR="00DF09EF" w:rsidRPr="005E0944" w:rsidRDefault="00DF09EF" w:rsidP="00BF0891">
            <w:pPr>
              <w:spacing w:before="40" w:after="40"/>
              <w:rPr>
                <w:lang w:val="lv-LV"/>
              </w:rPr>
            </w:pPr>
            <w:r w:rsidRPr="005E0944">
              <w:rPr>
                <w:lang w:val="lv-LV"/>
              </w:rPr>
              <w:t>Pazīme, ka jāatlasa tikai tās receptes, kurās izsniegti kompensējami ĀL.</w:t>
            </w:r>
          </w:p>
        </w:tc>
      </w:tr>
      <w:tr w:rsidR="00DF09EF" w:rsidRPr="005E0944" w14:paraId="2AF7D829" w14:textId="77777777" w:rsidTr="00BF0891">
        <w:tc>
          <w:tcPr>
            <w:tcW w:w="3660" w:type="dxa"/>
          </w:tcPr>
          <w:p w14:paraId="7EF0A18A" w14:textId="77777777" w:rsidR="00DF09EF" w:rsidRPr="005E0944" w:rsidRDefault="00DF09EF" w:rsidP="00BF0891">
            <w:pPr>
              <w:spacing w:before="40" w:after="40"/>
              <w:rPr>
                <w:lang w:val="lv-LV"/>
              </w:rPr>
            </w:pPr>
            <w:r w:rsidRPr="005E0944">
              <w:rPr>
                <w:lang w:val="lv-LV"/>
              </w:rPr>
              <w:t>diagnosisCode</w:t>
            </w:r>
          </w:p>
        </w:tc>
        <w:tc>
          <w:tcPr>
            <w:tcW w:w="6523" w:type="dxa"/>
          </w:tcPr>
          <w:p w14:paraId="70723334" w14:textId="77777777" w:rsidR="00DF09EF" w:rsidRPr="005E0944" w:rsidRDefault="00DF09EF" w:rsidP="00BF0891">
            <w:pPr>
              <w:spacing w:before="40" w:after="40"/>
              <w:rPr>
                <w:lang w:val="lv-LV"/>
              </w:rPr>
            </w:pPr>
            <w:r w:rsidRPr="005E0944">
              <w:rPr>
                <w:lang w:val="lv-LV"/>
              </w:rPr>
              <w:t>CD</w:t>
            </w:r>
          </w:p>
        </w:tc>
        <w:tc>
          <w:tcPr>
            <w:tcW w:w="4667" w:type="dxa"/>
          </w:tcPr>
          <w:p w14:paraId="68233D69" w14:textId="77777777" w:rsidR="00DF09EF" w:rsidRPr="005E0944" w:rsidRDefault="00DF09EF" w:rsidP="00BF0891">
            <w:pPr>
              <w:spacing w:before="40" w:after="40"/>
              <w:rPr>
                <w:lang w:val="lv-LV"/>
              </w:rPr>
            </w:pPr>
            <w:r w:rsidRPr="005E0944">
              <w:rPr>
                <w:lang w:val="lv-LV"/>
              </w:rPr>
              <w:t>Diagnozes kods.</w:t>
            </w:r>
          </w:p>
        </w:tc>
      </w:tr>
      <w:tr w:rsidR="00DF09EF" w:rsidRPr="005E0944" w14:paraId="130955EB" w14:textId="77777777" w:rsidTr="00BF0891">
        <w:tc>
          <w:tcPr>
            <w:tcW w:w="3660" w:type="dxa"/>
          </w:tcPr>
          <w:p w14:paraId="012C6FC5" w14:textId="77777777" w:rsidR="00DF09EF" w:rsidRPr="005E0944" w:rsidRDefault="00DF09EF" w:rsidP="00BF0891">
            <w:pPr>
              <w:spacing w:before="40" w:after="40"/>
              <w:rPr>
                <w:lang w:val="lv-LV"/>
              </w:rPr>
            </w:pPr>
            <w:r w:rsidRPr="005E0944">
              <w:rPr>
                <w:lang w:val="lv-LV"/>
              </w:rPr>
              <w:t>dispensedMedicine</w:t>
            </w:r>
          </w:p>
        </w:tc>
        <w:tc>
          <w:tcPr>
            <w:tcW w:w="6523" w:type="dxa"/>
          </w:tcPr>
          <w:p w14:paraId="20C88800" w14:textId="77777777" w:rsidR="00DF09EF" w:rsidRPr="005E0944" w:rsidRDefault="00DF09EF" w:rsidP="00BF0891">
            <w:pPr>
              <w:spacing w:before="40" w:after="40"/>
              <w:rPr>
                <w:lang w:val="lv-LV"/>
              </w:rPr>
            </w:pPr>
            <w:r w:rsidRPr="005E0944">
              <w:rPr>
                <w:lang w:val="lv-LV"/>
              </w:rPr>
              <w:t>COCT_MT230100UVMedicine</w:t>
            </w:r>
          </w:p>
        </w:tc>
        <w:tc>
          <w:tcPr>
            <w:tcW w:w="4667" w:type="dxa"/>
          </w:tcPr>
          <w:p w14:paraId="48161AA7" w14:textId="77777777" w:rsidR="00DF09EF" w:rsidRPr="005E0944" w:rsidRDefault="00DF09EF" w:rsidP="00E66FF9">
            <w:pPr>
              <w:spacing w:before="40" w:after="40"/>
              <w:rPr>
                <w:lang w:val="lv-LV"/>
              </w:rPr>
            </w:pPr>
            <w:r w:rsidRPr="005E0944">
              <w:rPr>
                <w:lang w:val="lv-LV"/>
              </w:rPr>
              <w:t>Izsnieg</w:t>
            </w:r>
            <w:r w:rsidR="00E66FF9" w:rsidRPr="005E0944">
              <w:rPr>
                <w:lang w:val="lv-LV"/>
              </w:rPr>
              <w:t>t</w:t>
            </w:r>
            <w:r w:rsidRPr="005E0944">
              <w:rPr>
                <w:lang w:val="lv-LV"/>
              </w:rPr>
              <w:t>ais medikaments (medikamenta kods vai nosaukums).</w:t>
            </w:r>
          </w:p>
        </w:tc>
      </w:tr>
      <w:tr w:rsidR="00DF09EF" w:rsidRPr="005E0944" w14:paraId="1B9F6839" w14:textId="77777777" w:rsidTr="00BF0891">
        <w:tc>
          <w:tcPr>
            <w:tcW w:w="3660" w:type="dxa"/>
          </w:tcPr>
          <w:p w14:paraId="6831E10D" w14:textId="77777777" w:rsidR="00DF09EF" w:rsidRPr="005E0944" w:rsidRDefault="00DF09EF" w:rsidP="00BF0891">
            <w:pPr>
              <w:spacing w:before="40" w:after="40"/>
              <w:rPr>
                <w:lang w:val="lv-LV"/>
              </w:rPr>
            </w:pPr>
            <w:r w:rsidRPr="005E0944">
              <w:rPr>
                <w:lang w:val="lv-LV"/>
              </w:rPr>
              <w:t>dispenseTime</w:t>
            </w:r>
          </w:p>
        </w:tc>
        <w:tc>
          <w:tcPr>
            <w:tcW w:w="6523" w:type="dxa"/>
          </w:tcPr>
          <w:p w14:paraId="5C9390E7" w14:textId="77777777" w:rsidR="00DF09EF" w:rsidRPr="005E0944" w:rsidRDefault="00DF09EF" w:rsidP="00BF0891">
            <w:pPr>
              <w:spacing w:before="40" w:after="40"/>
              <w:rPr>
                <w:lang w:val="lv-LV"/>
              </w:rPr>
            </w:pPr>
            <w:r w:rsidRPr="005E0944">
              <w:rPr>
                <w:lang w:val="lv-LV"/>
              </w:rPr>
              <w:t>IVL_TS</w:t>
            </w:r>
          </w:p>
        </w:tc>
        <w:tc>
          <w:tcPr>
            <w:tcW w:w="4667" w:type="dxa"/>
          </w:tcPr>
          <w:p w14:paraId="242ADE50" w14:textId="77777777" w:rsidR="00DF09EF" w:rsidRPr="005E0944" w:rsidRDefault="00DF09EF" w:rsidP="00BF0891">
            <w:pPr>
              <w:spacing w:before="40" w:after="40"/>
              <w:rPr>
                <w:lang w:val="lv-LV"/>
              </w:rPr>
            </w:pPr>
            <w:r w:rsidRPr="005E0944">
              <w:rPr>
                <w:lang w:val="lv-LV"/>
              </w:rPr>
              <w:t>Receptes atprečošanas datums.</w:t>
            </w:r>
          </w:p>
        </w:tc>
      </w:tr>
      <w:tr w:rsidR="00B60470" w:rsidRPr="005E0944" w14:paraId="013FBBEE" w14:textId="77777777" w:rsidTr="00BF0891">
        <w:tc>
          <w:tcPr>
            <w:tcW w:w="3660" w:type="dxa"/>
          </w:tcPr>
          <w:p w14:paraId="138936C0" w14:textId="7C855E40" w:rsidR="00B60470" w:rsidRPr="005E0944" w:rsidRDefault="00B60470" w:rsidP="00BF0891">
            <w:pPr>
              <w:spacing w:before="40" w:after="40"/>
            </w:pPr>
            <w:r w:rsidRPr="00B60470">
              <w:t>fulfillmentStatusCode</w:t>
            </w:r>
          </w:p>
        </w:tc>
        <w:tc>
          <w:tcPr>
            <w:tcW w:w="6523" w:type="dxa"/>
          </w:tcPr>
          <w:p w14:paraId="12062CCF" w14:textId="237DA78A" w:rsidR="00B60470" w:rsidRPr="005E0944" w:rsidRDefault="00B60470" w:rsidP="00BF0891">
            <w:pPr>
              <w:spacing w:before="40" w:after="40"/>
            </w:pPr>
            <w:r>
              <w:t>CS</w:t>
            </w:r>
          </w:p>
        </w:tc>
        <w:tc>
          <w:tcPr>
            <w:tcW w:w="4667" w:type="dxa"/>
          </w:tcPr>
          <w:p w14:paraId="11F1B880" w14:textId="75B65F7E" w:rsidR="00B60470" w:rsidRPr="005E0944" w:rsidRDefault="00B60470" w:rsidP="00B60470">
            <w:pPr>
              <w:spacing w:before="40" w:after="40"/>
            </w:pPr>
            <w:r w:rsidRPr="005E0944">
              <w:rPr>
                <w:lang w:val="lv-LV"/>
              </w:rPr>
              <w:t>Receptes</w:t>
            </w:r>
            <w:r>
              <w:rPr>
                <w:lang w:val="lv-LV"/>
              </w:rPr>
              <w:t xml:space="preserve"> izsniegšanas</w:t>
            </w:r>
            <w:r w:rsidRPr="005E0944">
              <w:rPr>
                <w:lang w:val="lv-LV"/>
              </w:rPr>
              <w:t xml:space="preserve"> statuss.</w:t>
            </w:r>
          </w:p>
        </w:tc>
      </w:tr>
      <w:tr w:rsidR="00DF09EF" w:rsidRPr="005E0944" w14:paraId="6BC20671" w14:textId="77777777" w:rsidTr="00BF0891">
        <w:tc>
          <w:tcPr>
            <w:tcW w:w="3660" w:type="dxa"/>
          </w:tcPr>
          <w:p w14:paraId="4D6E1F49" w14:textId="77777777" w:rsidR="00DF09EF" w:rsidRPr="005E0944" w:rsidRDefault="00DF09EF" w:rsidP="00BF0891">
            <w:pPr>
              <w:spacing w:before="40" w:after="40"/>
              <w:rPr>
                <w:lang w:val="lv-LV"/>
              </w:rPr>
            </w:pPr>
            <w:r w:rsidRPr="005E0944">
              <w:rPr>
                <w:lang w:val="lv-LV"/>
              </w:rPr>
              <w:t>patient</w:t>
            </w:r>
          </w:p>
        </w:tc>
        <w:tc>
          <w:tcPr>
            <w:tcW w:w="6523" w:type="dxa"/>
          </w:tcPr>
          <w:p w14:paraId="14B2FF6D" w14:textId="77777777" w:rsidR="00DF09EF" w:rsidRPr="005E0944" w:rsidRDefault="00DF09EF" w:rsidP="00BF0891">
            <w:pPr>
              <w:spacing w:before="40" w:after="40"/>
              <w:rPr>
                <w:lang w:val="lv-LV"/>
              </w:rPr>
            </w:pPr>
            <w:r w:rsidRPr="005E0944">
              <w:rPr>
                <w:lang w:val="lv-LV"/>
              </w:rPr>
              <w:t>II</w:t>
            </w:r>
          </w:p>
        </w:tc>
        <w:tc>
          <w:tcPr>
            <w:tcW w:w="4667" w:type="dxa"/>
          </w:tcPr>
          <w:p w14:paraId="31FDAC26" w14:textId="77777777" w:rsidR="00DF09EF" w:rsidRPr="005E0944" w:rsidRDefault="00DF09EF" w:rsidP="00BF0891">
            <w:pPr>
              <w:spacing w:before="40" w:after="40"/>
              <w:rPr>
                <w:lang w:val="lv-LV"/>
              </w:rPr>
            </w:pPr>
            <w:r w:rsidRPr="005E0944">
              <w:rPr>
                <w:lang w:val="lv-LV"/>
              </w:rPr>
              <w:t>Pacienta personas kods.</w:t>
            </w:r>
          </w:p>
        </w:tc>
      </w:tr>
      <w:tr w:rsidR="00DF09EF" w:rsidRPr="005E0944" w14:paraId="5C6F4D48" w14:textId="77777777" w:rsidTr="00BF0891">
        <w:tc>
          <w:tcPr>
            <w:tcW w:w="3660" w:type="dxa"/>
          </w:tcPr>
          <w:p w14:paraId="0D7E18B0" w14:textId="77777777" w:rsidR="00DF09EF" w:rsidRPr="005E0944" w:rsidRDefault="00DF09EF" w:rsidP="00BF0891">
            <w:pPr>
              <w:spacing w:before="40" w:after="40"/>
              <w:rPr>
                <w:lang w:val="lv-LV"/>
              </w:rPr>
            </w:pPr>
            <w:r w:rsidRPr="005E0944">
              <w:rPr>
                <w:lang w:val="lv-LV"/>
              </w:rPr>
              <w:t>pharmacy</w:t>
            </w:r>
          </w:p>
        </w:tc>
        <w:tc>
          <w:tcPr>
            <w:tcW w:w="6523" w:type="dxa"/>
          </w:tcPr>
          <w:p w14:paraId="3985C053" w14:textId="77777777" w:rsidR="00DF09EF" w:rsidRPr="005E0944" w:rsidRDefault="00DF09EF" w:rsidP="00BF0891">
            <w:pPr>
              <w:spacing w:before="40" w:after="40"/>
              <w:rPr>
                <w:lang w:val="lv-LV"/>
              </w:rPr>
            </w:pPr>
            <w:r w:rsidRPr="005E0944">
              <w:rPr>
                <w:lang w:val="lv-LV"/>
              </w:rPr>
              <w:t>II</w:t>
            </w:r>
          </w:p>
        </w:tc>
        <w:tc>
          <w:tcPr>
            <w:tcW w:w="4667" w:type="dxa"/>
          </w:tcPr>
          <w:p w14:paraId="5B300652" w14:textId="77777777" w:rsidR="00DF09EF" w:rsidRPr="005E0944" w:rsidRDefault="00DF09EF" w:rsidP="00E66FF9">
            <w:pPr>
              <w:spacing w:before="40" w:after="40"/>
              <w:rPr>
                <w:lang w:val="lv-LV"/>
              </w:rPr>
            </w:pPr>
            <w:r w:rsidRPr="005E0944">
              <w:rPr>
                <w:lang w:val="lv-LV"/>
              </w:rPr>
              <w:t xml:space="preserve">Aptieka, kurā </w:t>
            </w:r>
            <w:r w:rsidR="00E66FF9" w:rsidRPr="005E0944">
              <w:rPr>
                <w:lang w:val="lv-LV"/>
              </w:rPr>
              <w:t>izsniegts ĀL</w:t>
            </w:r>
            <w:r w:rsidRPr="005E0944">
              <w:rPr>
                <w:lang w:val="lv-LV"/>
              </w:rPr>
              <w:t>.</w:t>
            </w:r>
          </w:p>
        </w:tc>
      </w:tr>
      <w:tr w:rsidR="00DF09EF" w:rsidRPr="005E0944" w14:paraId="7D3CEEBC" w14:textId="77777777" w:rsidTr="00BF0891">
        <w:tc>
          <w:tcPr>
            <w:tcW w:w="3660" w:type="dxa"/>
          </w:tcPr>
          <w:p w14:paraId="34F4A6A9" w14:textId="77777777" w:rsidR="00DF09EF" w:rsidRPr="005E0944" w:rsidRDefault="00DF09EF" w:rsidP="00BF0891">
            <w:pPr>
              <w:spacing w:before="40" w:after="40"/>
              <w:rPr>
                <w:lang w:val="lv-LV"/>
              </w:rPr>
            </w:pPr>
            <w:r w:rsidRPr="005E0944">
              <w:rPr>
                <w:lang w:val="lv-LV"/>
              </w:rPr>
              <w:t>physician</w:t>
            </w:r>
          </w:p>
        </w:tc>
        <w:tc>
          <w:tcPr>
            <w:tcW w:w="6523" w:type="dxa"/>
          </w:tcPr>
          <w:p w14:paraId="28AA83A1" w14:textId="77777777" w:rsidR="00DF09EF" w:rsidRPr="005E0944" w:rsidRDefault="00DF09EF" w:rsidP="00BF0891">
            <w:pPr>
              <w:spacing w:before="40" w:after="40"/>
              <w:rPr>
                <w:lang w:val="lv-LV"/>
              </w:rPr>
            </w:pPr>
            <w:r w:rsidRPr="005E0944">
              <w:rPr>
                <w:lang w:val="lv-LV"/>
              </w:rPr>
              <w:t>II</w:t>
            </w:r>
          </w:p>
        </w:tc>
        <w:tc>
          <w:tcPr>
            <w:tcW w:w="4667" w:type="dxa"/>
          </w:tcPr>
          <w:p w14:paraId="30886FFC" w14:textId="77777777" w:rsidR="00DF09EF" w:rsidRPr="005E0944" w:rsidRDefault="00DF09EF" w:rsidP="00BF0891">
            <w:pPr>
              <w:spacing w:before="40" w:after="40"/>
              <w:rPr>
                <w:lang w:val="lv-LV"/>
              </w:rPr>
            </w:pPr>
            <w:r w:rsidRPr="005E0944">
              <w:rPr>
                <w:lang w:val="lv-LV"/>
              </w:rPr>
              <w:t>ĀP personas kods.</w:t>
            </w:r>
          </w:p>
        </w:tc>
      </w:tr>
      <w:tr w:rsidR="00757029" w:rsidRPr="005E0944" w14:paraId="57D9E28E" w14:textId="77777777" w:rsidTr="00BF0891">
        <w:tc>
          <w:tcPr>
            <w:tcW w:w="3660" w:type="dxa"/>
          </w:tcPr>
          <w:p w14:paraId="259F9A7C" w14:textId="77777777" w:rsidR="00757029" w:rsidRPr="005E0944" w:rsidRDefault="00757029" w:rsidP="00BF0891">
            <w:pPr>
              <w:spacing w:before="40" w:after="40"/>
              <w:rPr>
                <w:lang w:val="lv-LV"/>
              </w:rPr>
            </w:pPr>
            <w:r w:rsidRPr="005E0944">
              <w:rPr>
                <w:lang w:val="lv-LV"/>
              </w:rPr>
              <w:t>potentiallyAdministrableInd</w:t>
            </w:r>
          </w:p>
        </w:tc>
        <w:tc>
          <w:tcPr>
            <w:tcW w:w="6523" w:type="dxa"/>
          </w:tcPr>
          <w:p w14:paraId="76F64802" w14:textId="77777777" w:rsidR="00757029" w:rsidRPr="005E0944" w:rsidRDefault="00757029" w:rsidP="00BF0891">
            <w:pPr>
              <w:spacing w:before="40" w:after="40"/>
              <w:rPr>
                <w:lang w:val="lv-LV"/>
              </w:rPr>
            </w:pPr>
            <w:r w:rsidRPr="005E0944">
              <w:rPr>
                <w:lang w:val="lv-LV"/>
              </w:rPr>
              <w:t>BL</w:t>
            </w:r>
          </w:p>
        </w:tc>
        <w:tc>
          <w:tcPr>
            <w:tcW w:w="4667" w:type="dxa"/>
          </w:tcPr>
          <w:p w14:paraId="61356112" w14:textId="77777777" w:rsidR="00757029" w:rsidRPr="005E0944" w:rsidRDefault="00757029" w:rsidP="00BF0891">
            <w:pPr>
              <w:spacing w:before="40" w:after="40"/>
              <w:rPr>
                <w:lang w:val="lv-LV"/>
              </w:rPr>
            </w:pPr>
            <w:r w:rsidRPr="005E0944">
              <w:rPr>
                <w:lang w:val="lv-LV"/>
              </w:rPr>
              <w:t>Pazīme, ka jāatlasa tikai tās receptes, kurās izrakstītos ĀL pacients pašreiz iespējami lieto.</w:t>
            </w:r>
          </w:p>
        </w:tc>
      </w:tr>
      <w:tr w:rsidR="00757029" w:rsidRPr="005E0944" w14:paraId="20E269E0" w14:textId="77777777" w:rsidTr="00BF0891">
        <w:tc>
          <w:tcPr>
            <w:tcW w:w="3660" w:type="dxa"/>
          </w:tcPr>
          <w:p w14:paraId="5CD53475" w14:textId="77777777" w:rsidR="00757029" w:rsidRPr="005E0944" w:rsidRDefault="00757029" w:rsidP="00BF0891">
            <w:pPr>
              <w:spacing w:before="40" w:after="40"/>
              <w:rPr>
                <w:lang w:val="lv-LV"/>
              </w:rPr>
            </w:pPr>
            <w:r w:rsidRPr="005E0944">
              <w:rPr>
                <w:lang w:val="lv-LV"/>
              </w:rPr>
              <w:t>potentiallyFullfillableInd</w:t>
            </w:r>
          </w:p>
        </w:tc>
        <w:tc>
          <w:tcPr>
            <w:tcW w:w="6523" w:type="dxa"/>
          </w:tcPr>
          <w:p w14:paraId="7A4A424B" w14:textId="77777777" w:rsidR="00757029" w:rsidRPr="005E0944" w:rsidRDefault="00757029" w:rsidP="00BF0891">
            <w:pPr>
              <w:spacing w:before="40" w:after="40"/>
              <w:rPr>
                <w:lang w:val="lv-LV"/>
              </w:rPr>
            </w:pPr>
            <w:r w:rsidRPr="005E0944">
              <w:rPr>
                <w:lang w:val="lv-LV"/>
              </w:rPr>
              <w:t>BL</w:t>
            </w:r>
          </w:p>
        </w:tc>
        <w:tc>
          <w:tcPr>
            <w:tcW w:w="4667" w:type="dxa"/>
          </w:tcPr>
          <w:p w14:paraId="0DDE36A1" w14:textId="77777777" w:rsidR="00757029" w:rsidRPr="005E0944" w:rsidRDefault="00757029" w:rsidP="00E66FF9">
            <w:pPr>
              <w:spacing w:before="40" w:after="40"/>
              <w:rPr>
                <w:lang w:val="lv-LV"/>
              </w:rPr>
            </w:pPr>
            <w:r w:rsidRPr="005E0944">
              <w:rPr>
                <w:lang w:val="lv-LV"/>
              </w:rPr>
              <w:t xml:space="preserve">Pazīme, ka jāatlasa tikai tās receptes, kuras iespējams tiks </w:t>
            </w:r>
            <w:r w:rsidR="00E66FF9" w:rsidRPr="005E0944">
              <w:rPr>
                <w:lang w:val="lv-LV"/>
              </w:rPr>
              <w:t>izsniegtas</w:t>
            </w:r>
            <w:r w:rsidRPr="005E0944">
              <w:rPr>
                <w:lang w:val="lv-LV"/>
              </w:rPr>
              <w:t xml:space="preserve"> dotajā aptiekā.</w:t>
            </w:r>
          </w:p>
        </w:tc>
      </w:tr>
      <w:tr w:rsidR="00757029" w:rsidRPr="005E0944" w14:paraId="2B92DE80" w14:textId="77777777" w:rsidTr="00BF0891">
        <w:tc>
          <w:tcPr>
            <w:tcW w:w="3660" w:type="dxa"/>
          </w:tcPr>
          <w:p w14:paraId="2904705F" w14:textId="77777777" w:rsidR="00757029" w:rsidRPr="005E0944" w:rsidRDefault="00757029" w:rsidP="00BF0891">
            <w:pPr>
              <w:spacing w:before="40" w:after="40"/>
              <w:rPr>
                <w:lang w:val="lv-LV"/>
              </w:rPr>
            </w:pPr>
            <w:r w:rsidRPr="005E0944">
              <w:rPr>
                <w:lang w:val="lv-LV"/>
              </w:rPr>
              <w:t>prescribedMedicine</w:t>
            </w:r>
          </w:p>
        </w:tc>
        <w:tc>
          <w:tcPr>
            <w:tcW w:w="6523" w:type="dxa"/>
          </w:tcPr>
          <w:p w14:paraId="2A57B69E" w14:textId="77777777" w:rsidR="00757029" w:rsidRPr="005E0944" w:rsidRDefault="00757029" w:rsidP="00BF0891">
            <w:pPr>
              <w:spacing w:before="40" w:after="40"/>
              <w:rPr>
                <w:lang w:val="lv-LV"/>
              </w:rPr>
            </w:pPr>
            <w:r w:rsidRPr="005E0944">
              <w:rPr>
                <w:lang w:val="lv-LV"/>
              </w:rPr>
              <w:t>COCT_MT230100UVMedicine</w:t>
            </w:r>
          </w:p>
        </w:tc>
        <w:tc>
          <w:tcPr>
            <w:tcW w:w="4667" w:type="dxa"/>
          </w:tcPr>
          <w:p w14:paraId="02059788" w14:textId="77777777" w:rsidR="00757029" w:rsidRPr="005E0944" w:rsidRDefault="00757029" w:rsidP="00BF0891">
            <w:pPr>
              <w:spacing w:before="40" w:after="40"/>
              <w:rPr>
                <w:lang w:val="lv-LV"/>
              </w:rPr>
            </w:pPr>
            <w:r w:rsidRPr="005E0944">
              <w:rPr>
                <w:lang w:val="lv-LV"/>
              </w:rPr>
              <w:t>Izrakstītās zāles (zāļu kods vai nosaukums).</w:t>
            </w:r>
          </w:p>
        </w:tc>
      </w:tr>
      <w:tr w:rsidR="00757029" w:rsidRPr="005E0944" w14:paraId="2BBBE31C" w14:textId="77777777" w:rsidTr="00BF0891">
        <w:tc>
          <w:tcPr>
            <w:tcW w:w="3660" w:type="dxa"/>
          </w:tcPr>
          <w:p w14:paraId="3C6EA0C8" w14:textId="77777777" w:rsidR="00757029" w:rsidRPr="005E0944" w:rsidRDefault="00757029" w:rsidP="00BF0891">
            <w:pPr>
              <w:spacing w:before="40" w:after="40"/>
              <w:rPr>
                <w:lang w:val="lv-LV"/>
              </w:rPr>
            </w:pPr>
            <w:r w:rsidRPr="005E0944">
              <w:rPr>
                <w:lang w:val="lv-LV"/>
              </w:rPr>
              <w:t>prescriptionTime</w:t>
            </w:r>
          </w:p>
        </w:tc>
        <w:tc>
          <w:tcPr>
            <w:tcW w:w="6523" w:type="dxa"/>
          </w:tcPr>
          <w:p w14:paraId="7B1ADFAF" w14:textId="77777777" w:rsidR="00757029" w:rsidRPr="005E0944" w:rsidRDefault="00757029" w:rsidP="00BF0891">
            <w:pPr>
              <w:spacing w:before="40" w:after="40"/>
              <w:rPr>
                <w:lang w:val="lv-LV"/>
              </w:rPr>
            </w:pPr>
            <w:r w:rsidRPr="005E0944">
              <w:rPr>
                <w:lang w:val="lv-LV"/>
              </w:rPr>
              <w:t>IVL_TS</w:t>
            </w:r>
          </w:p>
        </w:tc>
        <w:tc>
          <w:tcPr>
            <w:tcW w:w="4667" w:type="dxa"/>
          </w:tcPr>
          <w:p w14:paraId="51044445" w14:textId="77777777" w:rsidR="00757029" w:rsidRPr="005E0944" w:rsidRDefault="00757029" w:rsidP="00BF0891">
            <w:pPr>
              <w:spacing w:before="40" w:after="40"/>
              <w:rPr>
                <w:lang w:val="lv-LV"/>
              </w:rPr>
            </w:pPr>
            <w:r w:rsidRPr="005E0944">
              <w:rPr>
                <w:lang w:val="lv-LV"/>
              </w:rPr>
              <w:t>Receptes izrakstīšanas datums.</w:t>
            </w:r>
          </w:p>
        </w:tc>
      </w:tr>
      <w:tr w:rsidR="00757029" w:rsidRPr="005E0944" w14:paraId="4ED9070F" w14:textId="77777777" w:rsidTr="00BF0891">
        <w:tc>
          <w:tcPr>
            <w:tcW w:w="3660" w:type="dxa"/>
          </w:tcPr>
          <w:p w14:paraId="62046D0E" w14:textId="77777777" w:rsidR="00757029" w:rsidRPr="005E0944" w:rsidRDefault="00757029" w:rsidP="00BF0891">
            <w:pPr>
              <w:spacing w:before="40" w:after="40"/>
              <w:rPr>
                <w:lang w:val="lv-LV"/>
              </w:rPr>
            </w:pPr>
            <w:r w:rsidRPr="005E0944">
              <w:rPr>
                <w:lang w:val="lv-LV"/>
              </w:rPr>
              <w:t>retrieve</w:t>
            </w:r>
          </w:p>
        </w:tc>
        <w:tc>
          <w:tcPr>
            <w:tcW w:w="6523" w:type="dxa"/>
          </w:tcPr>
          <w:p w14:paraId="5ED8A1A7" w14:textId="77777777" w:rsidR="00757029" w:rsidRPr="005E0944" w:rsidRDefault="00757029" w:rsidP="00BF0891">
            <w:pPr>
              <w:spacing w:before="40" w:after="40"/>
              <w:rPr>
                <w:lang w:val="lv-LV"/>
              </w:rPr>
            </w:pPr>
            <w:r w:rsidRPr="005E0944">
              <w:rPr>
                <w:lang w:val="lv-LV"/>
              </w:rPr>
              <w:t>PORX_MT000007UV01_LV01RetrieveType[]</w:t>
            </w:r>
          </w:p>
        </w:tc>
        <w:tc>
          <w:tcPr>
            <w:tcW w:w="4667" w:type="dxa"/>
          </w:tcPr>
          <w:p w14:paraId="37BE6F44" w14:textId="77777777" w:rsidR="00757029" w:rsidRPr="005E0944" w:rsidRDefault="00757029" w:rsidP="00BF0891">
            <w:pPr>
              <w:spacing w:before="40" w:after="40"/>
              <w:rPr>
                <w:lang w:val="lv-LV"/>
              </w:rPr>
            </w:pPr>
            <w:r w:rsidRPr="005E0944">
              <w:rPr>
                <w:lang w:val="lv-LV"/>
              </w:rPr>
              <w:t>Izgūstamo datu apjoms:</w:t>
            </w:r>
          </w:p>
          <w:p w14:paraId="1FBF5740" w14:textId="77777777" w:rsidR="00757029" w:rsidRPr="005E0944" w:rsidRDefault="00757029" w:rsidP="00757029">
            <w:pPr>
              <w:spacing w:before="40" w:after="40"/>
              <w:rPr>
                <w:lang w:val="lv-LV"/>
              </w:rPr>
            </w:pPr>
            <w:r w:rsidRPr="005E0944">
              <w:rPr>
                <w:lang w:val="lv-LV"/>
              </w:rPr>
              <w:t>ORD.ADM – jāizgūst lietošanas norādījumi;</w:t>
            </w:r>
          </w:p>
          <w:p w14:paraId="0A82FA09" w14:textId="77777777" w:rsidR="00757029" w:rsidRPr="005E0944" w:rsidRDefault="00757029" w:rsidP="00757029">
            <w:pPr>
              <w:spacing w:before="40" w:after="40"/>
              <w:rPr>
                <w:lang w:val="lv-LV"/>
              </w:rPr>
            </w:pPr>
            <w:r w:rsidRPr="005E0944">
              <w:rPr>
                <w:lang w:val="lv-LV"/>
              </w:rPr>
              <w:t>ORD.DIS – jāizgūst izsniegšanas norādījumi;</w:t>
            </w:r>
          </w:p>
          <w:p w14:paraId="5DBEDF31" w14:textId="77777777" w:rsidR="00757029" w:rsidRPr="005E0944" w:rsidRDefault="00757029" w:rsidP="00757029">
            <w:pPr>
              <w:spacing w:before="40" w:after="40"/>
              <w:rPr>
                <w:lang w:val="lv-LV"/>
              </w:rPr>
            </w:pPr>
            <w:r w:rsidRPr="005E0944">
              <w:rPr>
                <w:lang w:val="lv-LV"/>
              </w:rPr>
              <w:t>ORD.DGN – jāizgūst diagnoze;</w:t>
            </w:r>
          </w:p>
          <w:p w14:paraId="7E855647" w14:textId="77777777" w:rsidR="00757029" w:rsidRPr="005E0944" w:rsidRDefault="00757029" w:rsidP="00757029">
            <w:pPr>
              <w:spacing w:before="40" w:after="40"/>
              <w:rPr>
                <w:lang w:val="lv-LV"/>
              </w:rPr>
            </w:pPr>
            <w:r w:rsidRPr="005E0944">
              <w:rPr>
                <w:lang w:val="lv-LV"/>
              </w:rPr>
              <w:t>ORD.PTN – jāizgūst informācija par pacientu;</w:t>
            </w:r>
          </w:p>
          <w:p w14:paraId="5C4BEF2E" w14:textId="77777777" w:rsidR="00757029" w:rsidRPr="005E0944" w:rsidRDefault="00757029" w:rsidP="00757029">
            <w:pPr>
              <w:spacing w:before="40" w:after="40"/>
              <w:rPr>
                <w:lang w:val="lv-LV"/>
              </w:rPr>
            </w:pPr>
            <w:r w:rsidRPr="005E0944">
              <w:rPr>
                <w:lang w:val="lv-LV"/>
              </w:rPr>
              <w:lastRenderedPageBreak/>
              <w:t>ORD.AUT – jāizgūst informācija par autoru;</w:t>
            </w:r>
          </w:p>
          <w:p w14:paraId="6823AE9F" w14:textId="77777777" w:rsidR="00757029" w:rsidRPr="005E0944" w:rsidRDefault="00757029" w:rsidP="00757029">
            <w:pPr>
              <w:spacing w:before="40" w:after="40"/>
              <w:rPr>
                <w:lang w:val="lv-LV"/>
              </w:rPr>
            </w:pPr>
            <w:r w:rsidRPr="005E0944">
              <w:rPr>
                <w:lang w:val="lv-LV"/>
              </w:rPr>
              <w:t>ORD.TRN – jāizgūst informācija par personu, kas ievadījusi recepti sistēmā;</w:t>
            </w:r>
          </w:p>
          <w:p w14:paraId="3BEEEDB7" w14:textId="77777777" w:rsidR="00757029" w:rsidRPr="005E0944" w:rsidRDefault="00757029" w:rsidP="00757029">
            <w:pPr>
              <w:spacing w:before="40" w:after="40"/>
              <w:rPr>
                <w:lang w:val="lv-LV"/>
              </w:rPr>
            </w:pPr>
            <w:r w:rsidRPr="005E0944">
              <w:rPr>
                <w:lang w:val="lv-LV"/>
              </w:rPr>
              <w:t>ORD.MED – jāizgūst informācija par izrakstīto ĀL;</w:t>
            </w:r>
          </w:p>
          <w:p w14:paraId="58226B28" w14:textId="77777777" w:rsidR="00757029" w:rsidRPr="005E0944" w:rsidRDefault="00757029" w:rsidP="00757029">
            <w:pPr>
              <w:spacing w:before="40" w:after="40"/>
              <w:rPr>
                <w:lang w:val="lv-LV"/>
              </w:rPr>
            </w:pPr>
            <w:r w:rsidRPr="005E0944">
              <w:rPr>
                <w:lang w:val="lv-LV"/>
              </w:rPr>
              <w:t>ORD.CMP – jāizgūst kompensācijas nosacījumi;</w:t>
            </w:r>
          </w:p>
          <w:p w14:paraId="3B75CA07" w14:textId="77777777" w:rsidR="00757029" w:rsidRPr="005E0944" w:rsidRDefault="00757029" w:rsidP="00757029">
            <w:pPr>
              <w:spacing w:before="40" w:after="40"/>
              <w:rPr>
                <w:lang w:val="lv-LV"/>
              </w:rPr>
            </w:pPr>
            <w:r w:rsidRPr="005E0944">
              <w:rPr>
                <w:lang w:val="lv-LV"/>
              </w:rPr>
              <w:t>ORD.REC – jāizgūst personas, kas drīkst izņemt recepti;</w:t>
            </w:r>
          </w:p>
          <w:p w14:paraId="30D448FC" w14:textId="77777777" w:rsidR="00757029" w:rsidRPr="005E0944" w:rsidRDefault="00757029" w:rsidP="00757029">
            <w:pPr>
              <w:spacing w:before="40" w:after="40"/>
              <w:rPr>
                <w:lang w:val="lv-LV"/>
              </w:rPr>
            </w:pPr>
            <w:r w:rsidRPr="005E0944">
              <w:rPr>
                <w:lang w:val="lv-LV"/>
              </w:rPr>
              <w:t>ORD.ALL – jāizgūst pilnais receptes dokuments;</w:t>
            </w:r>
          </w:p>
          <w:p w14:paraId="5B00A83D" w14:textId="77777777" w:rsidR="00BC77D2" w:rsidRPr="005E0944" w:rsidRDefault="00BC77D2" w:rsidP="00757029">
            <w:pPr>
              <w:spacing w:before="40" w:after="40"/>
              <w:rPr>
                <w:lang w:val="lv-LV"/>
              </w:rPr>
            </w:pPr>
            <w:r w:rsidRPr="005E0944">
              <w:rPr>
                <w:lang w:val="lv-LV"/>
              </w:rPr>
              <w:t>DIS.SUP – jāizgūst saistītie ĀL izsniegšanas ziņojumi (bez informācijas par personu, kas saņēma ĀL).</w:t>
            </w:r>
          </w:p>
          <w:p w14:paraId="43430AF2" w14:textId="77777777" w:rsidR="00757029" w:rsidRPr="005E0944" w:rsidRDefault="00757029" w:rsidP="00757029">
            <w:pPr>
              <w:spacing w:before="40" w:after="40"/>
              <w:rPr>
                <w:lang w:val="lv-LV"/>
              </w:rPr>
            </w:pPr>
            <w:r w:rsidRPr="005E0944">
              <w:rPr>
                <w:lang w:val="lv-LV"/>
              </w:rPr>
              <w:t>DIS.REC – jāizgūst person</w:t>
            </w:r>
            <w:r w:rsidR="00BC77D2" w:rsidRPr="005E0944">
              <w:rPr>
                <w:lang w:val="lv-LV"/>
              </w:rPr>
              <w:t>u</w:t>
            </w:r>
            <w:r w:rsidRPr="005E0944">
              <w:rPr>
                <w:lang w:val="lv-LV"/>
              </w:rPr>
              <w:t>, kas saņēma ĀL;</w:t>
            </w:r>
          </w:p>
          <w:p w14:paraId="7E07B722" w14:textId="77777777" w:rsidR="00757029" w:rsidRPr="005E0944" w:rsidRDefault="00757029" w:rsidP="00757029">
            <w:pPr>
              <w:spacing w:before="40" w:after="40"/>
              <w:rPr>
                <w:lang w:val="lv-LV"/>
              </w:rPr>
            </w:pPr>
            <w:r w:rsidRPr="005E0944">
              <w:rPr>
                <w:lang w:val="lv-LV"/>
              </w:rPr>
              <w:t>DIS.ALL – jāizgūst saistītie ĀL izsniegšanas ziņojumi;</w:t>
            </w:r>
          </w:p>
          <w:p w14:paraId="09098FA9" w14:textId="77777777" w:rsidR="00757029" w:rsidRPr="005E0944" w:rsidRDefault="00757029" w:rsidP="00BF0891">
            <w:pPr>
              <w:spacing w:before="40" w:after="40"/>
              <w:rPr>
                <w:lang w:val="lv-LV"/>
              </w:rPr>
            </w:pPr>
            <w:r w:rsidRPr="005E0944">
              <w:rPr>
                <w:lang w:val="lv-LV"/>
              </w:rPr>
              <w:t>CAN.ALL – jāizgūst saistītais receptes atsaukšanas ziņojums.</w:t>
            </w:r>
          </w:p>
        </w:tc>
      </w:tr>
      <w:tr w:rsidR="00757029" w:rsidRPr="005E0944" w14:paraId="6D65BAE2" w14:textId="77777777" w:rsidTr="00BF0891">
        <w:tc>
          <w:tcPr>
            <w:tcW w:w="3660" w:type="dxa"/>
          </w:tcPr>
          <w:p w14:paraId="76F09AEB" w14:textId="77777777" w:rsidR="00757029" w:rsidRPr="005E0944" w:rsidRDefault="00757029" w:rsidP="00BF0891">
            <w:pPr>
              <w:spacing w:before="40" w:after="40"/>
              <w:rPr>
                <w:lang w:val="lv-LV"/>
              </w:rPr>
            </w:pPr>
            <w:r w:rsidRPr="005E0944">
              <w:rPr>
                <w:lang w:val="lv-LV"/>
              </w:rPr>
              <w:lastRenderedPageBreak/>
              <w:t>role</w:t>
            </w:r>
          </w:p>
        </w:tc>
        <w:tc>
          <w:tcPr>
            <w:tcW w:w="6523" w:type="dxa"/>
          </w:tcPr>
          <w:p w14:paraId="07742CB9" w14:textId="77777777" w:rsidR="00757029" w:rsidRPr="005E0944" w:rsidRDefault="00757029" w:rsidP="00BF0891">
            <w:pPr>
              <w:spacing w:before="40" w:after="40"/>
              <w:rPr>
                <w:lang w:val="lv-LV"/>
              </w:rPr>
            </w:pPr>
            <w:r w:rsidRPr="005E0944">
              <w:rPr>
                <w:lang w:val="lv-LV"/>
              </w:rPr>
              <w:t>PORX_MT000007UV01_LV01RoleType[]</w:t>
            </w:r>
          </w:p>
        </w:tc>
        <w:tc>
          <w:tcPr>
            <w:tcW w:w="4667" w:type="dxa"/>
          </w:tcPr>
          <w:p w14:paraId="0EE478B9" w14:textId="77777777" w:rsidR="00757029" w:rsidRPr="005E0944" w:rsidRDefault="00757029" w:rsidP="00BF0891">
            <w:pPr>
              <w:spacing w:before="40" w:after="40"/>
              <w:rPr>
                <w:lang w:val="lv-LV"/>
              </w:rPr>
            </w:pPr>
            <w:r w:rsidRPr="005E0944">
              <w:rPr>
                <w:lang w:val="lv-LV"/>
              </w:rPr>
              <w:t>Lietotāja vai pacienta loma:</w:t>
            </w:r>
          </w:p>
          <w:p w14:paraId="6DF7F791" w14:textId="77777777" w:rsidR="00757029" w:rsidRPr="005E0944" w:rsidRDefault="00757029" w:rsidP="00BF0891">
            <w:pPr>
              <w:spacing w:before="40" w:after="40"/>
              <w:rPr>
                <w:lang w:val="lv-LV"/>
              </w:rPr>
            </w:pPr>
            <w:r w:rsidRPr="005E0944">
              <w:rPr>
                <w:lang w:val="lv-LV"/>
              </w:rPr>
              <w:t>SBJ – jāatlasa lietotājam vai pacientam izrakstītās receptes;</w:t>
            </w:r>
          </w:p>
          <w:p w14:paraId="5CE175E0" w14:textId="77777777" w:rsidR="00757029" w:rsidRPr="005E0944" w:rsidRDefault="00757029" w:rsidP="00BF0891">
            <w:pPr>
              <w:spacing w:before="40" w:after="40"/>
              <w:rPr>
                <w:lang w:val="lv-LV"/>
              </w:rPr>
            </w:pPr>
            <w:r w:rsidRPr="005E0944">
              <w:rPr>
                <w:lang w:val="lv-LV"/>
              </w:rPr>
              <w:t>AUT – jāatlasa receptes, kuras lietotājs izrakstījis;</w:t>
            </w:r>
          </w:p>
          <w:p w14:paraId="50740A7C" w14:textId="77777777" w:rsidR="00757029" w:rsidRPr="005E0944" w:rsidRDefault="00757029" w:rsidP="00BF0891">
            <w:pPr>
              <w:spacing w:before="40" w:after="40"/>
              <w:rPr>
                <w:lang w:val="lv-LV"/>
              </w:rPr>
            </w:pPr>
            <w:r w:rsidRPr="005E0944">
              <w:rPr>
                <w:lang w:val="lv-LV"/>
              </w:rPr>
              <w:t>TRN – jāatlasa receptes, kuras lietotājs ir ievadījis Sistēmā;</w:t>
            </w:r>
          </w:p>
          <w:p w14:paraId="0EC31768" w14:textId="77777777" w:rsidR="00757029" w:rsidRPr="005E0944" w:rsidRDefault="00757029" w:rsidP="00BF0891">
            <w:pPr>
              <w:spacing w:before="40" w:after="40"/>
              <w:rPr>
                <w:rFonts w:ascii="Consolas" w:hAnsi="Consolas" w:cs="Consolas"/>
                <w:sz w:val="19"/>
                <w:szCs w:val="19"/>
                <w:lang w:val="lv-LV" w:eastAsia="lv-LV"/>
              </w:rPr>
            </w:pPr>
            <w:r w:rsidRPr="005E0944">
              <w:rPr>
                <w:lang w:val="lv-LV"/>
              </w:rPr>
              <w:t>DLG – jāatlasa lietotājam vai pacientam deleģētās receptes.</w:t>
            </w:r>
          </w:p>
        </w:tc>
      </w:tr>
      <w:tr w:rsidR="00757029" w:rsidRPr="005E0944" w14:paraId="1EA5A6FB" w14:textId="77777777" w:rsidTr="00BF0891">
        <w:tc>
          <w:tcPr>
            <w:tcW w:w="3660" w:type="dxa"/>
          </w:tcPr>
          <w:p w14:paraId="72BF6297" w14:textId="77777777" w:rsidR="00757029" w:rsidRPr="005E0944" w:rsidRDefault="00757029" w:rsidP="00BF0891">
            <w:pPr>
              <w:spacing w:before="40" w:after="40"/>
              <w:rPr>
                <w:lang w:val="lv-LV"/>
              </w:rPr>
            </w:pPr>
            <w:r w:rsidRPr="005E0944">
              <w:rPr>
                <w:lang w:val="lv-LV"/>
              </w:rPr>
              <w:lastRenderedPageBreak/>
              <w:t>scope</w:t>
            </w:r>
          </w:p>
        </w:tc>
        <w:tc>
          <w:tcPr>
            <w:tcW w:w="6523" w:type="dxa"/>
          </w:tcPr>
          <w:p w14:paraId="333629AD" w14:textId="77777777" w:rsidR="00757029" w:rsidRPr="005E0944" w:rsidRDefault="00757029" w:rsidP="00BF0891">
            <w:pPr>
              <w:spacing w:before="40" w:after="40"/>
              <w:rPr>
                <w:lang w:val="lv-LV"/>
              </w:rPr>
            </w:pPr>
            <w:r w:rsidRPr="005E0944">
              <w:rPr>
                <w:lang w:val="lv-LV"/>
              </w:rPr>
              <w:t>PORX_MT000007UV01_LV01ScopeType</w:t>
            </w:r>
          </w:p>
        </w:tc>
        <w:tc>
          <w:tcPr>
            <w:tcW w:w="4667" w:type="dxa"/>
          </w:tcPr>
          <w:p w14:paraId="3FE99E33" w14:textId="77777777" w:rsidR="00757029" w:rsidRPr="005E0944" w:rsidRDefault="00757029" w:rsidP="00BF0891">
            <w:pPr>
              <w:spacing w:before="40" w:after="40"/>
              <w:rPr>
                <w:lang w:val="lv-LV"/>
              </w:rPr>
            </w:pPr>
            <w:r w:rsidRPr="005E0944">
              <w:rPr>
                <w:lang w:val="lv-LV"/>
              </w:rPr>
              <w:t>Pieprasījuma sfēra:</w:t>
            </w:r>
          </w:p>
          <w:p w14:paraId="0066E7E4" w14:textId="77777777" w:rsidR="00757029" w:rsidRPr="005E0944" w:rsidRDefault="00757029" w:rsidP="00BF0891">
            <w:pPr>
              <w:spacing w:before="40" w:after="40"/>
              <w:rPr>
                <w:lang w:val="lv-LV"/>
              </w:rPr>
            </w:pPr>
            <w:r w:rsidRPr="005E0944">
              <w:rPr>
                <w:lang w:val="lv-LV"/>
              </w:rPr>
              <w:t>USR – jāatlasa receptes, kurās lietotājs ir kādā no lomām;</w:t>
            </w:r>
          </w:p>
          <w:p w14:paraId="06DAD5BF" w14:textId="77777777" w:rsidR="00757029" w:rsidRPr="005E0944" w:rsidRDefault="00757029" w:rsidP="00BF0891">
            <w:pPr>
              <w:spacing w:before="40" w:after="40"/>
              <w:rPr>
                <w:lang w:val="lv-LV"/>
              </w:rPr>
            </w:pPr>
            <w:r w:rsidRPr="005E0944">
              <w:rPr>
                <w:lang w:val="lv-LV"/>
              </w:rPr>
              <w:t>PTN – jāatlasa receptes, kurās norādītais pacients ir kādā no lomām;</w:t>
            </w:r>
          </w:p>
          <w:p w14:paraId="1446B18B" w14:textId="77777777" w:rsidR="00757029" w:rsidRPr="005E0944" w:rsidRDefault="00757029" w:rsidP="00BF0891">
            <w:pPr>
              <w:spacing w:before="40" w:after="40"/>
              <w:rPr>
                <w:lang w:val="lv-LV"/>
              </w:rPr>
            </w:pPr>
            <w:r w:rsidRPr="005E0944">
              <w:rPr>
                <w:lang w:val="lv-LV"/>
              </w:rPr>
              <w:t>ORG – jāatlasa receptes, kurās kādā no lomām ir pārstāvēta lietotāja organizācija;</w:t>
            </w:r>
          </w:p>
          <w:p w14:paraId="7715E957" w14:textId="77777777" w:rsidR="00757029" w:rsidRPr="005E0944" w:rsidRDefault="00757029" w:rsidP="00BF0891">
            <w:pPr>
              <w:spacing w:before="40" w:after="40"/>
              <w:rPr>
                <w:lang w:val="lv-LV"/>
              </w:rPr>
            </w:pPr>
            <w:r w:rsidRPr="005E0944">
              <w:rPr>
                <w:lang w:val="lv-LV"/>
              </w:rPr>
              <w:t>ALL – jāatlasa vis</w:t>
            </w:r>
            <w:r w:rsidR="005E154D">
              <w:rPr>
                <w:lang w:val="lv-LV"/>
              </w:rPr>
              <w:t>as Sistēmā reģistrētās receptes.</w:t>
            </w:r>
          </w:p>
        </w:tc>
      </w:tr>
      <w:tr w:rsidR="00757029" w:rsidRPr="005E0944" w14:paraId="0897DCF1" w14:textId="77777777" w:rsidTr="00BF0891">
        <w:tc>
          <w:tcPr>
            <w:tcW w:w="3660" w:type="dxa"/>
          </w:tcPr>
          <w:p w14:paraId="5403AA7F" w14:textId="77777777" w:rsidR="00757029" w:rsidRPr="005E0944" w:rsidRDefault="00757029" w:rsidP="00BF0891">
            <w:pPr>
              <w:spacing w:before="40" w:after="40"/>
              <w:rPr>
                <w:lang w:val="lv-LV"/>
              </w:rPr>
            </w:pPr>
            <w:r w:rsidRPr="005E0944">
              <w:rPr>
                <w:lang w:val="lv-LV"/>
              </w:rPr>
              <w:t>specialFormInd</w:t>
            </w:r>
          </w:p>
        </w:tc>
        <w:tc>
          <w:tcPr>
            <w:tcW w:w="6523" w:type="dxa"/>
          </w:tcPr>
          <w:p w14:paraId="2BB0B6A2" w14:textId="77777777" w:rsidR="00757029" w:rsidRPr="005E0944" w:rsidRDefault="00757029" w:rsidP="00BF0891">
            <w:pPr>
              <w:spacing w:before="40" w:after="40"/>
              <w:rPr>
                <w:lang w:val="lv-LV"/>
              </w:rPr>
            </w:pPr>
            <w:r w:rsidRPr="005E0944">
              <w:rPr>
                <w:lang w:val="lv-LV"/>
              </w:rPr>
              <w:t>BL</w:t>
            </w:r>
          </w:p>
        </w:tc>
        <w:tc>
          <w:tcPr>
            <w:tcW w:w="4667" w:type="dxa"/>
          </w:tcPr>
          <w:p w14:paraId="355B3F4A" w14:textId="77777777" w:rsidR="00757029" w:rsidRPr="005E0944" w:rsidRDefault="00757029" w:rsidP="00BF0891">
            <w:pPr>
              <w:spacing w:before="40" w:after="40"/>
              <w:rPr>
                <w:lang w:val="lv-LV"/>
              </w:rPr>
            </w:pPr>
            <w:r w:rsidRPr="005E0944">
              <w:rPr>
                <w:lang w:val="lv-LV"/>
              </w:rPr>
              <w:t>Pazīme, ka jāatlasa tikai tās receptes, kuras izrakstītas uz īpašās receptes veidlapas.</w:t>
            </w:r>
          </w:p>
        </w:tc>
      </w:tr>
      <w:tr w:rsidR="00D07EDD" w:rsidRPr="005E0944" w14:paraId="155F121F" w14:textId="77777777" w:rsidTr="00DC3776">
        <w:tc>
          <w:tcPr>
            <w:tcW w:w="3660" w:type="dxa"/>
          </w:tcPr>
          <w:p w14:paraId="4503C1F9" w14:textId="77777777" w:rsidR="00D07EDD" w:rsidRPr="005E0944" w:rsidRDefault="00D07EDD" w:rsidP="002677F7">
            <w:pPr>
              <w:spacing w:before="40" w:after="40"/>
              <w:rPr>
                <w:lang w:val="lv-LV"/>
              </w:rPr>
            </w:pPr>
            <w:r w:rsidRPr="005E0944">
              <w:rPr>
                <w:lang w:val="lv-LV"/>
              </w:rPr>
              <w:t>statusCode</w:t>
            </w:r>
          </w:p>
        </w:tc>
        <w:tc>
          <w:tcPr>
            <w:tcW w:w="6523" w:type="dxa"/>
          </w:tcPr>
          <w:p w14:paraId="3C353EAE" w14:textId="77777777" w:rsidR="00D07EDD" w:rsidRPr="005E0944" w:rsidRDefault="00D07EDD" w:rsidP="002677F7">
            <w:pPr>
              <w:spacing w:before="40" w:after="40"/>
              <w:rPr>
                <w:lang w:val="lv-LV"/>
              </w:rPr>
            </w:pPr>
            <w:r w:rsidRPr="005E0944">
              <w:rPr>
                <w:lang w:val="lv-LV"/>
              </w:rPr>
              <w:t>CS</w:t>
            </w:r>
          </w:p>
        </w:tc>
        <w:tc>
          <w:tcPr>
            <w:tcW w:w="4667" w:type="dxa"/>
          </w:tcPr>
          <w:p w14:paraId="61B26F27" w14:textId="269112C1" w:rsidR="00D07EDD" w:rsidRPr="005E0944" w:rsidRDefault="00D07EDD" w:rsidP="002677F7">
            <w:pPr>
              <w:spacing w:before="40" w:after="40"/>
              <w:rPr>
                <w:lang w:val="lv-LV"/>
              </w:rPr>
            </w:pPr>
            <w:r w:rsidRPr="005E0944">
              <w:rPr>
                <w:lang w:val="lv-LV"/>
              </w:rPr>
              <w:t>Receptes</w:t>
            </w:r>
            <w:r w:rsidR="00B60470">
              <w:rPr>
                <w:lang w:val="lv-LV"/>
              </w:rPr>
              <w:t xml:space="preserve"> dokumenta</w:t>
            </w:r>
            <w:r w:rsidRPr="005E0944">
              <w:rPr>
                <w:lang w:val="lv-LV"/>
              </w:rPr>
              <w:t xml:space="preserve"> statuss.</w:t>
            </w:r>
          </w:p>
        </w:tc>
      </w:tr>
    </w:tbl>
    <w:p w14:paraId="7B46F8C3" w14:textId="77777777" w:rsidR="00D07EDD" w:rsidRPr="005E0944" w:rsidRDefault="00D07EDD" w:rsidP="00036BA7">
      <w:pPr>
        <w:pStyle w:val="Heading4"/>
        <w:ind w:left="862" w:hanging="862"/>
      </w:pPr>
      <w:bookmarkStart w:id="298" w:name="_Ref332102841"/>
      <w:bookmarkStart w:id="299" w:name="_Ref332102842"/>
      <w:bookmarkStart w:id="300" w:name="_Toc476847090"/>
      <w:r w:rsidRPr="005E0944">
        <w:lastRenderedPageBreak/>
        <w:t>Datu struktūra „MedicationWarning”</w:t>
      </w:r>
      <w:bookmarkEnd w:id="298"/>
      <w:bookmarkEnd w:id="299"/>
      <w:bookmarkEnd w:id="300"/>
    </w:p>
    <w:p w14:paraId="6CC2584F" w14:textId="77777777" w:rsidR="00D07EDD" w:rsidRPr="005E0944" w:rsidRDefault="00D07EDD" w:rsidP="00613DCC">
      <w:pPr>
        <w:keepNext/>
      </w:pPr>
      <w:r w:rsidRPr="005E0944">
        <w:rPr>
          <w:b/>
        </w:rPr>
        <w:t>Identifikācija:</w:t>
      </w:r>
      <w:r w:rsidRPr="005E0944">
        <w:t xml:space="preserve"> PORX_MT000022UV01_LV01MedicationWarning.</w:t>
      </w:r>
    </w:p>
    <w:p w14:paraId="76C2B81F" w14:textId="77777777" w:rsidR="00D07EDD" w:rsidRPr="005E0944" w:rsidRDefault="00D07EDD" w:rsidP="00E9270E">
      <w:pPr>
        <w:keepNext/>
        <w:spacing w:before="120"/>
      </w:pPr>
      <w:r w:rsidRPr="005E0944">
        <w:t>Datu struktūra tiek automātiski ģenerēta no PORX_MT000022UV01_LV01 XML shēmas.</w:t>
      </w:r>
    </w:p>
    <w:p w14:paraId="271E6CFB" w14:textId="77777777" w:rsidR="00D07EDD" w:rsidRPr="005E0944" w:rsidRDefault="00D07EDD" w:rsidP="00E9270E">
      <w:pPr>
        <w:keepNext/>
      </w:pPr>
      <w:r w:rsidRPr="005E0944">
        <w:t>Datu struktūra tiek izmantota ĀL brīdinājumu datu pārsūtīšanai.</w:t>
      </w:r>
    </w:p>
    <w:p w14:paraId="5547AC6E" w14:textId="77777777" w:rsidR="00D07EDD" w:rsidRPr="005E0944" w:rsidRDefault="00DA5F72" w:rsidP="00D07EDD">
      <w:pPr>
        <w:jc w:val="center"/>
      </w:pPr>
      <w:r w:rsidRPr="005E0944">
        <w:rPr>
          <w:noProof/>
          <w:lang w:eastAsia="lv-LV"/>
        </w:rPr>
        <w:drawing>
          <wp:inline distT="0" distB="0" distL="0" distR="0" wp14:anchorId="6C97692E" wp14:editId="07AB032C">
            <wp:extent cx="7038095" cy="23333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7038095" cy="2333333"/>
                    </a:xfrm>
                    <a:prstGeom prst="rect">
                      <a:avLst/>
                    </a:prstGeom>
                  </pic:spPr>
                </pic:pic>
              </a:graphicData>
            </a:graphic>
          </wp:inline>
        </w:drawing>
      </w:r>
    </w:p>
    <w:p w14:paraId="39AECA3C" w14:textId="231E74FC"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301" w:name="_Toc476847605"/>
      <w:r w:rsidR="00424559">
        <w:rPr>
          <w:noProof/>
        </w:rPr>
        <w:t>25.</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„MedicationWarning”</w:t>
      </w:r>
      <w:bookmarkEnd w:id="301"/>
      <w:r w:rsidRPr="005E0944">
        <w:rPr>
          <w:noProof/>
        </w:rPr>
        <w:fldChar w:fldCharType="end"/>
      </w:r>
    </w:p>
    <w:p w14:paraId="01912436" w14:textId="208359B5"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302" w:name="_Toc476847632"/>
      <w:r w:rsidR="00424559">
        <w:rPr>
          <w:noProof/>
        </w:rPr>
        <w:t>20.</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„MedicationWarning”</w:t>
      </w:r>
      <w:bookmarkEnd w:id="302"/>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3DFC2274"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3826D8E0" w14:textId="77777777" w:rsidR="00D07EDD" w:rsidRPr="005E0944" w:rsidRDefault="00D07EDD" w:rsidP="00613DCC">
            <w:pPr>
              <w:rPr>
                <w:i/>
                <w:color w:val="0070C0"/>
                <w:lang w:val="lv-LV"/>
              </w:rPr>
            </w:pPr>
            <w:r w:rsidRPr="005E0944">
              <w:rPr>
                <w:b/>
                <w:lang w:val="lv-LV"/>
              </w:rPr>
              <w:t>Atribūts</w:t>
            </w:r>
          </w:p>
        </w:tc>
        <w:tc>
          <w:tcPr>
            <w:tcW w:w="6523" w:type="dxa"/>
            <w:tcBorders>
              <w:bottom w:val="single" w:sz="12" w:space="0" w:color="000000"/>
            </w:tcBorders>
            <w:shd w:val="clear" w:color="auto" w:fill="F2F2F2"/>
          </w:tcPr>
          <w:p w14:paraId="455AD820" w14:textId="77777777" w:rsidR="00D07EDD" w:rsidRPr="005E0944" w:rsidRDefault="00D07EDD" w:rsidP="00613DCC">
            <w:pPr>
              <w:rPr>
                <w:b/>
                <w:lang w:val="lv-LV"/>
              </w:rPr>
            </w:pPr>
            <w:r w:rsidRPr="005E0944">
              <w:rPr>
                <w:b/>
                <w:lang w:val="lv-LV"/>
              </w:rPr>
              <w:t>Tips</w:t>
            </w:r>
          </w:p>
        </w:tc>
        <w:tc>
          <w:tcPr>
            <w:tcW w:w="4667" w:type="dxa"/>
            <w:tcBorders>
              <w:bottom w:val="single" w:sz="12" w:space="0" w:color="000000"/>
            </w:tcBorders>
            <w:shd w:val="clear" w:color="auto" w:fill="F2F2F2"/>
          </w:tcPr>
          <w:p w14:paraId="49222542" w14:textId="77777777" w:rsidR="00D07EDD" w:rsidRPr="005E0944" w:rsidRDefault="00D07EDD" w:rsidP="00613DCC">
            <w:pPr>
              <w:rPr>
                <w:b/>
                <w:lang w:val="lv-LV"/>
              </w:rPr>
            </w:pPr>
            <w:r w:rsidRPr="005E0944">
              <w:rPr>
                <w:b/>
                <w:lang w:val="lv-LV"/>
              </w:rPr>
              <w:t>Apraksts</w:t>
            </w:r>
          </w:p>
        </w:tc>
      </w:tr>
      <w:tr w:rsidR="00D07EDD" w:rsidRPr="005E0944" w14:paraId="4701CE71" w14:textId="77777777" w:rsidTr="00DC3776">
        <w:tc>
          <w:tcPr>
            <w:tcW w:w="3660" w:type="dxa"/>
          </w:tcPr>
          <w:p w14:paraId="0CC28EF1" w14:textId="77777777" w:rsidR="00D07EDD" w:rsidRPr="005E0944" w:rsidRDefault="00D07EDD" w:rsidP="002677F7">
            <w:pPr>
              <w:spacing w:before="40" w:after="40"/>
              <w:rPr>
                <w:lang w:val="lv-LV"/>
              </w:rPr>
            </w:pPr>
            <w:r w:rsidRPr="005E0944">
              <w:rPr>
                <w:lang w:val="lv-LV"/>
              </w:rPr>
              <w:t>medicineCode</w:t>
            </w:r>
          </w:p>
        </w:tc>
        <w:tc>
          <w:tcPr>
            <w:tcW w:w="6523" w:type="dxa"/>
          </w:tcPr>
          <w:p w14:paraId="1EF25C04" w14:textId="77777777" w:rsidR="00D07EDD" w:rsidRPr="005E0944" w:rsidRDefault="00D07EDD" w:rsidP="002677F7">
            <w:pPr>
              <w:spacing w:before="40" w:after="40"/>
              <w:rPr>
                <w:lang w:val="lv-LV"/>
              </w:rPr>
            </w:pPr>
            <w:r w:rsidRPr="005E0944">
              <w:rPr>
                <w:lang w:val="lv-LV"/>
              </w:rPr>
              <w:t>CV</w:t>
            </w:r>
          </w:p>
        </w:tc>
        <w:tc>
          <w:tcPr>
            <w:tcW w:w="4667" w:type="dxa"/>
          </w:tcPr>
          <w:p w14:paraId="52C0BC3A" w14:textId="77777777" w:rsidR="00D07EDD" w:rsidRPr="005E0944" w:rsidRDefault="00D07EDD" w:rsidP="002677F7">
            <w:pPr>
              <w:spacing w:before="40" w:after="40"/>
              <w:rPr>
                <w:lang w:val="lv-LV"/>
              </w:rPr>
            </w:pPr>
            <w:r w:rsidRPr="005E0944">
              <w:rPr>
                <w:lang w:val="lv-LV"/>
              </w:rPr>
              <w:t>Zāļu kods.</w:t>
            </w:r>
          </w:p>
        </w:tc>
      </w:tr>
      <w:tr w:rsidR="00D07EDD" w:rsidRPr="005E0944" w14:paraId="12ED713A" w14:textId="77777777" w:rsidTr="00DC3776">
        <w:tc>
          <w:tcPr>
            <w:tcW w:w="3660" w:type="dxa"/>
          </w:tcPr>
          <w:p w14:paraId="2B59A8EF" w14:textId="77777777" w:rsidR="00D07EDD" w:rsidRPr="005E0944" w:rsidRDefault="00D07EDD" w:rsidP="002677F7">
            <w:pPr>
              <w:spacing w:before="40" w:after="40"/>
              <w:rPr>
                <w:lang w:val="lv-LV"/>
              </w:rPr>
            </w:pPr>
            <w:r w:rsidRPr="005E0944">
              <w:rPr>
                <w:lang w:val="lv-LV"/>
              </w:rPr>
              <w:t>warning</w:t>
            </w:r>
          </w:p>
        </w:tc>
        <w:tc>
          <w:tcPr>
            <w:tcW w:w="6523" w:type="dxa"/>
          </w:tcPr>
          <w:p w14:paraId="29B2912C" w14:textId="77777777" w:rsidR="00D07EDD" w:rsidRPr="005E0944" w:rsidRDefault="00D07EDD" w:rsidP="002677F7">
            <w:pPr>
              <w:spacing w:before="40" w:after="40"/>
              <w:rPr>
                <w:lang w:val="lv-LV"/>
              </w:rPr>
            </w:pPr>
            <w:r w:rsidRPr="005E0944">
              <w:rPr>
                <w:lang w:val="lv-LV"/>
              </w:rPr>
              <w:t>ST</w:t>
            </w:r>
          </w:p>
        </w:tc>
        <w:tc>
          <w:tcPr>
            <w:tcW w:w="4667" w:type="dxa"/>
          </w:tcPr>
          <w:p w14:paraId="42780F3D" w14:textId="77777777" w:rsidR="00D07EDD" w:rsidRPr="005E0944" w:rsidRDefault="00D07EDD" w:rsidP="002677F7">
            <w:pPr>
              <w:spacing w:before="40" w:after="40"/>
              <w:rPr>
                <w:lang w:val="lv-LV"/>
              </w:rPr>
            </w:pPr>
            <w:r w:rsidRPr="005E0944">
              <w:rPr>
                <w:lang w:val="lv-LV"/>
              </w:rPr>
              <w:t>Brīdinājuma teksts.</w:t>
            </w:r>
          </w:p>
        </w:tc>
      </w:tr>
      <w:tr w:rsidR="00D07EDD" w:rsidRPr="005E0944" w14:paraId="171151B6" w14:textId="77777777" w:rsidTr="00DC3776">
        <w:tc>
          <w:tcPr>
            <w:tcW w:w="3660" w:type="dxa"/>
          </w:tcPr>
          <w:p w14:paraId="3A1D7E49" w14:textId="77777777" w:rsidR="00D07EDD" w:rsidRPr="005E0944" w:rsidRDefault="00D07EDD" w:rsidP="002677F7">
            <w:pPr>
              <w:spacing w:before="40" w:after="40"/>
              <w:rPr>
                <w:lang w:val="lv-LV"/>
              </w:rPr>
            </w:pPr>
            <w:r w:rsidRPr="005E0944">
              <w:rPr>
                <w:lang w:val="lv-LV"/>
              </w:rPr>
              <w:t>eventCode</w:t>
            </w:r>
          </w:p>
        </w:tc>
        <w:tc>
          <w:tcPr>
            <w:tcW w:w="6523" w:type="dxa"/>
          </w:tcPr>
          <w:p w14:paraId="1882838C" w14:textId="77777777" w:rsidR="00D07EDD" w:rsidRPr="005E0944" w:rsidRDefault="00D07EDD" w:rsidP="002677F7">
            <w:pPr>
              <w:spacing w:before="40" w:after="40"/>
              <w:rPr>
                <w:lang w:val="lv-LV"/>
              </w:rPr>
            </w:pPr>
            <w:r w:rsidRPr="005E0944">
              <w:rPr>
                <w:lang w:val="lv-LV"/>
              </w:rPr>
              <w:t>PORX_MT000022UV01_LV01MedicationWarningEventType[]</w:t>
            </w:r>
          </w:p>
        </w:tc>
        <w:tc>
          <w:tcPr>
            <w:tcW w:w="4667" w:type="dxa"/>
          </w:tcPr>
          <w:p w14:paraId="61FD6135" w14:textId="77777777" w:rsidR="00D07EDD" w:rsidRPr="005E0944" w:rsidRDefault="00D07EDD" w:rsidP="002677F7">
            <w:pPr>
              <w:spacing w:before="40" w:after="40"/>
              <w:rPr>
                <w:lang w:val="lv-LV"/>
              </w:rPr>
            </w:pPr>
            <w:r w:rsidRPr="005E0944">
              <w:rPr>
                <w:lang w:val="lv-LV"/>
              </w:rPr>
              <w:t>Uzstādījums, kas norāda, kad tiek rādīts brīdinājums:</w:t>
            </w:r>
          </w:p>
          <w:p w14:paraId="508715CE" w14:textId="77777777" w:rsidR="00D07EDD" w:rsidRPr="005E0944" w:rsidRDefault="00D07EDD" w:rsidP="002677F7">
            <w:pPr>
              <w:spacing w:before="40" w:after="40"/>
              <w:rPr>
                <w:lang w:val="lv-LV"/>
              </w:rPr>
            </w:pPr>
            <w:r w:rsidRPr="005E0944">
              <w:rPr>
                <w:lang w:val="lv-LV"/>
              </w:rPr>
              <w:t>REG – reģistrējot recepti;</w:t>
            </w:r>
          </w:p>
          <w:p w14:paraId="695C5AB9" w14:textId="77777777" w:rsidR="00D07EDD" w:rsidRPr="005E0944" w:rsidRDefault="00D07EDD" w:rsidP="002677F7">
            <w:pPr>
              <w:spacing w:before="40" w:after="40"/>
              <w:rPr>
                <w:lang w:val="lv-LV"/>
              </w:rPr>
            </w:pPr>
            <w:r w:rsidRPr="005E0944">
              <w:rPr>
                <w:lang w:val="lv-LV"/>
              </w:rPr>
              <w:lastRenderedPageBreak/>
              <w:t>DSP – izgūstot receptes informāciju ĀL izsniegšanas laikā.</w:t>
            </w:r>
          </w:p>
        </w:tc>
      </w:tr>
      <w:tr w:rsidR="00D07EDD" w:rsidRPr="005E0944" w14:paraId="0FE3AEDC" w14:textId="77777777" w:rsidTr="00DC3776">
        <w:tc>
          <w:tcPr>
            <w:tcW w:w="3660" w:type="dxa"/>
          </w:tcPr>
          <w:p w14:paraId="0E78792E" w14:textId="77777777" w:rsidR="00D07EDD" w:rsidRPr="005E0944" w:rsidRDefault="00D07EDD" w:rsidP="002677F7">
            <w:pPr>
              <w:spacing w:before="40" w:after="40"/>
              <w:rPr>
                <w:lang w:val="lv-LV"/>
              </w:rPr>
            </w:pPr>
            <w:r w:rsidRPr="005E0944">
              <w:rPr>
                <w:lang w:val="lv-LV"/>
              </w:rPr>
              <w:lastRenderedPageBreak/>
              <w:t>effectiveTime</w:t>
            </w:r>
          </w:p>
        </w:tc>
        <w:tc>
          <w:tcPr>
            <w:tcW w:w="6523" w:type="dxa"/>
          </w:tcPr>
          <w:p w14:paraId="3ECD86D1" w14:textId="77777777" w:rsidR="00D07EDD" w:rsidRPr="005E0944" w:rsidRDefault="00D07EDD" w:rsidP="002677F7">
            <w:pPr>
              <w:spacing w:before="40" w:after="40"/>
              <w:rPr>
                <w:lang w:val="lv-LV"/>
              </w:rPr>
            </w:pPr>
            <w:r w:rsidRPr="005E0944">
              <w:rPr>
                <w:lang w:val="lv-LV"/>
              </w:rPr>
              <w:t>IVL_TS</w:t>
            </w:r>
          </w:p>
        </w:tc>
        <w:tc>
          <w:tcPr>
            <w:tcW w:w="4667" w:type="dxa"/>
          </w:tcPr>
          <w:p w14:paraId="6DB9E719" w14:textId="77777777" w:rsidR="00D07EDD" w:rsidRPr="005E0944" w:rsidRDefault="00D07EDD" w:rsidP="002677F7">
            <w:pPr>
              <w:spacing w:before="40" w:after="40"/>
              <w:rPr>
                <w:lang w:val="lv-LV"/>
              </w:rPr>
            </w:pPr>
            <w:r w:rsidRPr="005E0944">
              <w:rPr>
                <w:lang w:val="lv-LV"/>
              </w:rPr>
              <w:t>Periods, kurā dotā ĀL brīdinājuma versija bija spēkā.</w:t>
            </w:r>
          </w:p>
        </w:tc>
      </w:tr>
      <w:tr w:rsidR="00D07EDD" w:rsidRPr="005E0944" w14:paraId="0CA904CF" w14:textId="77777777" w:rsidTr="00DC3776">
        <w:tc>
          <w:tcPr>
            <w:tcW w:w="3660" w:type="dxa"/>
          </w:tcPr>
          <w:p w14:paraId="2CB7DC4E" w14:textId="77777777" w:rsidR="00D07EDD" w:rsidRPr="005E0944" w:rsidRDefault="00D07EDD" w:rsidP="002677F7">
            <w:pPr>
              <w:spacing w:before="40" w:after="40"/>
              <w:rPr>
                <w:lang w:val="lv-LV"/>
              </w:rPr>
            </w:pPr>
            <w:r w:rsidRPr="005E0944">
              <w:rPr>
                <w:lang w:val="lv-LV"/>
              </w:rPr>
              <w:t>author</w:t>
            </w:r>
          </w:p>
        </w:tc>
        <w:tc>
          <w:tcPr>
            <w:tcW w:w="6523" w:type="dxa"/>
          </w:tcPr>
          <w:p w14:paraId="248B6086" w14:textId="77777777" w:rsidR="00D07EDD" w:rsidRPr="005E0944" w:rsidRDefault="00D07EDD" w:rsidP="002677F7">
            <w:pPr>
              <w:spacing w:before="40" w:after="40"/>
              <w:rPr>
                <w:lang w:val="lv-LV"/>
              </w:rPr>
            </w:pPr>
            <w:r w:rsidRPr="005E0944">
              <w:rPr>
                <w:lang w:val="lv-LV"/>
              </w:rPr>
              <w:t>PORX_MT000022UV01_LV01Author</w:t>
            </w:r>
          </w:p>
        </w:tc>
        <w:tc>
          <w:tcPr>
            <w:tcW w:w="4667" w:type="dxa"/>
          </w:tcPr>
          <w:p w14:paraId="1202B366" w14:textId="77777777" w:rsidR="00D07EDD" w:rsidRPr="005E0944" w:rsidRDefault="00E66FF9" w:rsidP="002677F7">
            <w:pPr>
              <w:spacing w:before="40" w:after="40"/>
              <w:rPr>
                <w:lang w:val="lv-LV"/>
              </w:rPr>
            </w:pPr>
            <w:r w:rsidRPr="005E0944">
              <w:rPr>
                <w:lang w:val="lv-LV"/>
              </w:rPr>
              <w:t>Atribūts</w:t>
            </w:r>
            <w:r w:rsidR="00D07EDD" w:rsidRPr="005E0944">
              <w:rPr>
                <w:lang w:val="lv-LV"/>
              </w:rPr>
              <w:t xml:space="preserve"> tiek izmantots, lai norādītu personu, kas reģistrējusi doto ĀL brīdinājuma versiju sistēmā.</w:t>
            </w:r>
          </w:p>
        </w:tc>
      </w:tr>
      <w:tr w:rsidR="00D07EDD" w:rsidRPr="005E0944" w14:paraId="2B48C2CC" w14:textId="77777777" w:rsidTr="00DC3776">
        <w:tc>
          <w:tcPr>
            <w:tcW w:w="14850" w:type="dxa"/>
            <w:gridSpan w:val="3"/>
            <w:shd w:val="clear" w:color="auto" w:fill="F7F7F7"/>
          </w:tcPr>
          <w:p w14:paraId="4B2A27E1" w14:textId="77777777" w:rsidR="00D07EDD" w:rsidRPr="005E0944" w:rsidRDefault="00D07EDD" w:rsidP="00613DCC">
            <w:pPr>
              <w:spacing w:before="40" w:after="40"/>
              <w:rPr>
                <w:lang w:val="lv-LV"/>
              </w:rPr>
            </w:pPr>
            <w:r w:rsidRPr="005E0944">
              <w:rPr>
                <w:lang w:val="lv-LV"/>
              </w:rPr>
              <w:t>„</w:t>
            </w:r>
            <w:r w:rsidRPr="005E0944">
              <w:rPr>
                <w:b/>
                <w:lang w:val="lv-LV"/>
              </w:rPr>
              <w:t>PORX_MT000022UV01_LV01Author</w:t>
            </w:r>
            <w:r w:rsidRPr="005E0944">
              <w:rPr>
                <w:lang w:val="lv-LV"/>
              </w:rPr>
              <w:t>” struktūra</w:t>
            </w:r>
          </w:p>
        </w:tc>
      </w:tr>
      <w:tr w:rsidR="00D07EDD" w:rsidRPr="005E0944" w14:paraId="1D3BA328" w14:textId="77777777" w:rsidTr="00DC3776">
        <w:tc>
          <w:tcPr>
            <w:tcW w:w="3660" w:type="dxa"/>
          </w:tcPr>
          <w:p w14:paraId="2165E0B5" w14:textId="77777777" w:rsidR="00D07EDD" w:rsidRPr="005E0944" w:rsidRDefault="00D07EDD" w:rsidP="002677F7">
            <w:pPr>
              <w:spacing w:before="40" w:after="40"/>
              <w:ind w:left="284"/>
              <w:rPr>
                <w:lang w:val="lv-LV"/>
              </w:rPr>
            </w:pPr>
            <w:r w:rsidRPr="005E0944">
              <w:rPr>
                <w:lang w:val="lv-LV"/>
              </w:rPr>
              <w:t>assignedEntity</w:t>
            </w:r>
          </w:p>
        </w:tc>
        <w:tc>
          <w:tcPr>
            <w:tcW w:w="6523" w:type="dxa"/>
          </w:tcPr>
          <w:p w14:paraId="5C6A3600" w14:textId="77777777" w:rsidR="00D07EDD" w:rsidRPr="005E0944" w:rsidRDefault="00D07EDD" w:rsidP="002677F7">
            <w:pPr>
              <w:spacing w:before="40" w:after="40"/>
              <w:rPr>
                <w:lang w:val="lv-LV"/>
              </w:rPr>
            </w:pPr>
            <w:r w:rsidRPr="005E0944">
              <w:rPr>
                <w:lang w:val="lv-LV"/>
              </w:rPr>
              <w:t>COCT_MT090000UV01AssignedEntity</w:t>
            </w:r>
          </w:p>
        </w:tc>
        <w:tc>
          <w:tcPr>
            <w:tcW w:w="4667" w:type="dxa"/>
          </w:tcPr>
          <w:p w14:paraId="71A68B51" w14:textId="77777777" w:rsidR="00D07EDD" w:rsidRPr="005E0944" w:rsidRDefault="00D07EDD" w:rsidP="002677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_Ref330523990 \r \h  \* MERGEFORMAT </w:instrText>
            </w:r>
            <w:r w:rsidR="00B72BD1">
              <w:fldChar w:fldCharType="separate"/>
            </w:r>
            <w:r w:rsidR="00424559" w:rsidRPr="00424559">
              <w:rPr>
                <w:lang w:val="lv-LV"/>
              </w:rPr>
              <w:t>6.1.1.2</w:t>
            </w:r>
            <w:r w:rsidR="00B72BD1">
              <w:fldChar w:fldCharType="end"/>
            </w:r>
            <w:r w:rsidR="00922198" w:rsidRPr="005E0944">
              <w:rPr>
                <w:lang w:val="lv-LV"/>
              </w:rPr>
              <w:t xml:space="preserve"> </w:t>
            </w:r>
            <w:r w:rsidR="00B72BD1">
              <w:fldChar w:fldCharType="begin"/>
            </w:r>
            <w:r w:rsidR="00B72BD1">
              <w:instrText xml:space="preserve"> REF _Ref330523992 \h  \* MERGEFORMAT </w:instrText>
            </w:r>
            <w:r w:rsidR="00B72BD1">
              <w:fldChar w:fldCharType="separate"/>
            </w:r>
            <w:r w:rsidR="00424559" w:rsidRPr="00424559">
              <w:rPr>
                <w:lang w:val="lv-LV"/>
              </w:rPr>
              <w:t>Datu struktūra „AssignedEntity”</w:t>
            </w:r>
            <w:r w:rsidR="00B72BD1">
              <w:fldChar w:fldCharType="end"/>
            </w:r>
            <w:r w:rsidR="00922198" w:rsidRPr="005E0944">
              <w:rPr>
                <w:lang w:val="lv-LV"/>
              </w:rPr>
              <w:t>.</w:t>
            </w:r>
          </w:p>
        </w:tc>
      </w:tr>
      <w:tr w:rsidR="00D07EDD" w:rsidRPr="005E0944" w14:paraId="4FC9BF42" w14:textId="77777777" w:rsidTr="00DC3776">
        <w:tc>
          <w:tcPr>
            <w:tcW w:w="14850" w:type="dxa"/>
            <w:gridSpan w:val="3"/>
            <w:shd w:val="clear" w:color="auto" w:fill="F7F7F7"/>
          </w:tcPr>
          <w:p w14:paraId="13EEEB68" w14:textId="77777777" w:rsidR="00D07EDD" w:rsidRPr="005E0944" w:rsidRDefault="00D07EDD" w:rsidP="002677F7">
            <w:pPr>
              <w:spacing w:before="40" w:after="40"/>
              <w:rPr>
                <w:i/>
                <w:lang w:val="lv-LV"/>
              </w:rPr>
            </w:pPr>
            <w:r w:rsidRPr="005E0944">
              <w:rPr>
                <w:i/>
                <w:lang w:val="lv-LV"/>
              </w:rPr>
              <w:t>„PORX_MT000022UV01_LV01Author” struktūras beigas</w:t>
            </w:r>
          </w:p>
        </w:tc>
      </w:tr>
      <w:tr w:rsidR="00D07EDD" w:rsidRPr="005E0944" w14:paraId="32CB80F0" w14:textId="77777777" w:rsidTr="00DC3776">
        <w:tc>
          <w:tcPr>
            <w:tcW w:w="3660" w:type="dxa"/>
          </w:tcPr>
          <w:p w14:paraId="09BB35F3" w14:textId="77777777" w:rsidR="00D07EDD" w:rsidRPr="005E0944" w:rsidRDefault="00D07EDD" w:rsidP="002677F7">
            <w:pPr>
              <w:spacing w:before="40" w:after="40"/>
              <w:rPr>
                <w:lang w:val="lv-LV"/>
              </w:rPr>
            </w:pPr>
            <w:r w:rsidRPr="005E0944">
              <w:rPr>
                <w:lang w:val="lv-LV"/>
              </w:rPr>
              <w:t>transcriber</w:t>
            </w:r>
          </w:p>
        </w:tc>
        <w:tc>
          <w:tcPr>
            <w:tcW w:w="6523" w:type="dxa"/>
          </w:tcPr>
          <w:p w14:paraId="6E115F20" w14:textId="77777777" w:rsidR="00D07EDD" w:rsidRPr="005E0944" w:rsidRDefault="00D07EDD" w:rsidP="002677F7">
            <w:pPr>
              <w:spacing w:before="40" w:after="40"/>
              <w:rPr>
                <w:lang w:val="lv-LV"/>
              </w:rPr>
            </w:pPr>
            <w:r w:rsidRPr="005E0944">
              <w:rPr>
                <w:lang w:val="lv-LV"/>
              </w:rPr>
              <w:t>PORX_MT000022UV01_LV01DataEnterer</w:t>
            </w:r>
          </w:p>
        </w:tc>
        <w:tc>
          <w:tcPr>
            <w:tcW w:w="4667" w:type="dxa"/>
          </w:tcPr>
          <w:p w14:paraId="2B7B4324" w14:textId="77777777" w:rsidR="00D07EDD" w:rsidRPr="005E0944" w:rsidRDefault="00DA5F72" w:rsidP="002677F7">
            <w:pPr>
              <w:spacing w:before="40" w:after="40"/>
              <w:rPr>
                <w:lang w:val="lv-LV"/>
              </w:rPr>
            </w:pPr>
            <w:r w:rsidRPr="005E0944">
              <w:rPr>
                <w:lang w:val="lv-LV"/>
              </w:rPr>
              <w:t>Persona, ka</w:t>
            </w:r>
            <w:r w:rsidR="005E154D">
              <w:rPr>
                <w:lang w:val="lv-LV"/>
              </w:rPr>
              <w:t>s</w:t>
            </w:r>
            <w:r w:rsidRPr="005E0944">
              <w:rPr>
                <w:lang w:val="lv-LV"/>
              </w:rPr>
              <w:t xml:space="preserve"> ievadījusi doto ĀL brīdinājuma versiju sistēmā.</w:t>
            </w:r>
          </w:p>
        </w:tc>
      </w:tr>
      <w:tr w:rsidR="00DA5F72" w:rsidRPr="005E0944" w14:paraId="59ACF000" w14:textId="77777777" w:rsidTr="00FE62F7">
        <w:tc>
          <w:tcPr>
            <w:tcW w:w="14850" w:type="dxa"/>
            <w:gridSpan w:val="3"/>
            <w:shd w:val="clear" w:color="auto" w:fill="F7F7F7"/>
          </w:tcPr>
          <w:p w14:paraId="441E4E41" w14:textId="77777777" w:rsidR="00DA5F72" w:rsidRPr="005E0944" w:rsidRDefault="00DA5F72" w:rsidP="00613DCC">
            <w:pPr>
              <w:spacing w:before="40" w:after="40"/>
              <w:rPr>
                <w:lang w:val="lv-LV"/>
              </w:rPr>
            </w:pPr>
            <w:r w:rsidRPr="005E0944">
              <w:rPr>
                <w:lang w:val="lv-LV"/>
              </w:rPr>
              <w:t>„</w:t>
            </w:r>
            <w:r w:rsidRPr="005E0944">
              <w:rPr>
                <w:b/>
                <w:lang w:val="lv-LV"/>
              </w:rPr>
              <w:t>PORX_MT000022UV01_LV01DataEnterer</w:t>
            </w:r>
            <w:r w:rsidRPr="005E0944">
              <w:rPr>
                <w:lang w:val="lv-LV"/>
              </w:rPr>
              <w:t>” struktūra</w:t>
            </w:r>
          </w:p>
        </w:tc>
      </w:tr>
      <w:tr w:rsidR="00DA5F72" w:rsidRPr="005E0944" w14:paraId="13E8711A" w14:textId="77777777" w:rsidTr="00FE62F7">
        <w:tc>
          <w:tcPr>
            <w:tcW w:w="3660" w:type="dxa"/>
          </w:tcPr>
          <w:p w14:paraId="5A80086A" w14:textId="77777777" w:rsidR="00DA5F72" w:rsidRPr="005E0944" w:rsidRDefault="00DA5F72" w:rsidP="00FE62F7">
            <w:pPr>
              <w:spacing w:before="40" w:after="40"/>
              <w:ind w:left="284"/>
              <w:rPr>
                <w:lang w:val="lv-LV"/>
              </w:rPr>
            </w:pPr>
            <w:r w:rsidRPr="005E0944">
              <w:rPr>
                <w:lang w:val="lv-LV"/>
              </w:rPr>
              <w:t>assignedEntity</w:t>
            </w:r>
          </w:p>
        </w:tc>
        <w:tc>
          <w:tcPr>
            <w:tcW w:w="6523" w:type="dxa"/>
          </w:tcPr>
          <w:p w14:paraId="7CCFB13B" w14:textId="77777777" w:rsidR="00DA5F72" w:rsidRPr="005E0944" w:rsidRDefault="00DA5F72" w:rsidP="00FE62F7">
            <w:pPr>
              <w:spacing w:before="40" w:after="40"/>
              <w:rPr>
                <w:lang w:val="lv-LV"/>
              </w:rPr>
            </w:pPr>
            <w:r w:rsidRPr="005E0944">
              <w:rPr>
                <w:lang w:val="lv-LV"/>
              </w:rPr>
              <w:t>COCT_MT090000UV01AssignedEntity</w:t>
            </w:r>
          </w:p>
        </w:tc>
        <w:tc>
          <w:tcPr>
            <w:tcW w:w="4667" w:type="dxa"/>
          </w:tcPr>
          <w:p w14:paraId="46CF25C2" w14:textId="77777777" w:rsidR="00DA5F72" w:rsidRPr="005E0944" w:rsidRDefault="00DA5F72"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_Ref330523990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_Ref330523992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DA5F72" w:rsidRPr="005E0944" w14:paraId="7136D19B" w14:textId="77777777" w:rsidTr="00FE62F7">
        <w:tc>
          <w:tcPr>
            <w:tcW w:w="14850" w:type="dxa"/>
            <w:gridSpan w:val="3"/>
            <w:shd w:val="clear" w:color="auto" w:fill="F7F7F7"/>
          </w:tcPr>
          <w:p w14:paraId="57479BF4" w14:textId="77777777" w:rsidR="00DA5F72" w:rsidRPr="005E0944" w:rsidRDefault="00DA5F72" w:rsidP="00FE62F7">
            <w:pPr>
              <w:spacing w:before="40" w:after="40"/>
              <w:rPr>
                <w:i/>
                <w:lang w:val="lv-LV"/>
              </w:rPr>
            </w:pPr>
            <w:r w:rsidRPr="005E0944">
              <w:rPr>
                <w:i/>
                <w:lang w:val="lv-LV"/>
              </w:rPr>
              <w:t>„PORX_MT000022UV01_LV01DataEnterer” struktūras beigas</w:t>
            </w:r>
          </w:p>
        </w:tc>
      </w:tr>
    </w:tbl>
    <w:p w14:paraId="5F140BB6" w14:textId="77777777" w:rsidR="00D07EDD" w:rsidRPr="005E0944" w:rsidRDefault="00D07EDD" w:rsidP="00036BA7">
      <w:pPr>
        <w:pStyle w:val="Heading4"/>
        <w:ind w:left="862" w:hanging="862"/>
      </w:pPr>
      <w:bookmarkStart w:id="303" w:name="_Ref330523714"/>
      <w:bookmarkStart w:id="304" w:name="_Ref330523717"/>
      <w:bookmarkStart w:id="305" w:name="_Ref330524174"/>
      <w:bookmarkStart w:id="306" w:name="_Ref330524176"/>
      <w:bookmarkStart w:id="307" w:name="_Toc476847091"/>
      <w:r w:rsidRPr="005E0944">
        <w:lastRenderedPageBreak/>
        <w:t>Datu struktūra „Medicine”</w:t>
      </w:r>
      <w:bookmarkEnd w:id="303"/>
      <w:bookmarkEnd w:id="304"/>
      <w:bookmarkEnd w:id="305"/>
      <w:bookmarkEnd w:id="306"/>
      <w:bookmarkEnd w:id="307"/>
    </w:p>
    <w:p w14:paraId="1F122E3E" w14:textId="77777777" w:rsidR="00D07EDD" w:rsidRPr="005E0944" w:rsidRDefault="00D07EDD" w:rsidP="00613DCC">
      <w:pPr>
        <w:keepNext/>
      </w:pPr>
      <w:r w:rsidRPr="005E0944">
        <w:rPr>
          <w:b/>
        </w:rPr>
        <w:t>Identifikācija:</w:t>
      </w:r>
      <w:r w:rsidRPr="005E0944">
        <w:t xml:space="preserve"> COCT_MT230100UVMedicine.</w:t>
      </w:r>
    </w:p>
    <w:p w14:paraId="1784D44C" w14:textId="77777777" w:rsidR="00D07EDD" w:rsidRPr="005E0944" w:rsidRDefault="00D07EDD" w:rsidP="00E9270E">
      <w:pPr>
        <w:keepNext/>
        <w:spacing w:before="120"/>
      </w:pPr>
      <w:r w:rsidRPr="005E0944">
        <w:t>Datu struktūra tiek automātiski ģenerēta no HL7 COCT_MT230100UV XML shēmas.</w:t>
      </w:r>
    </w:p>
    <w:p w14:paraId="5DD11DEE" w14:textId="77777777" w:rsidR="00D07EDD" w:rsidRPr="005E0944" w:rsidRDefault="00D07EDD" w:rsidP="00E9270E">
      <w:pPr>
        <w:keepNext/>
      </w:pPr>
      <w:r w:rsidRPr="005E0944">
        <w:t>Datu struktūra tiek izmantota medikamenta datu pārsūtīšanai.</w:t>
      </w:r>
    </w:p>
    <w:p w14:paraId="3A7627C0" w14:textId="77777777" w:rsidR="00D07EDD" w:rsidRPr="005E0944" w:rsidRDefault="003C41FA" w:rsidP="00D07EDD">
      <w:pPr>
        <w:jc w:val="center"/>
      </w:pPr>
      <w:r w:rsidRPr="005E0944">
        <w:rPr>
          <w:noProof/>
          <w:lang w:eastAsia="lv-LV"/>
        </w:rPr>
        <w:drawing>
          <wp:inline distT="0" distB="0" distL="0" distR="0" wp14:anchorId="46A57365" wp14:editId="5448BD4F">
            <wp:extent cx="8866667" cy="1714286"/>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8866667" cy="1714286"/>
                    </a:xfrm>
                    <a:prstGeom prst="rect">
                      <a:avLst/>
                    </a:prstGeom>
                  </pic:spPr>
                </pic:pic>
              </a:graphicData>
            </a:graphic>
          </wp:inline>
        </w:drawing>
      </w:r>
    </w:p>
    <w:p w14:paraId="61DFC6FE" w14:textId="061A86EA" w:rsidR="00D07EDD" w:rsidRPr="005E0944" w:rsidRDefault="004C77B1" w:rsidP="00D07EDD">
      <w:pPr>
        <w:pStyle w:val="ImageCaption"/>
        <w:rPr>
          <w:noProof/>
        </w:rPr>
      </w:pPr>
      <w:r w:rsidRPr="005E0944">
        <w:fldChar w:fldCharType="begin"/>
      </w:r>
      <w:r w:rsidR="00EB662F" w:rsidRPr="005E0944">
        <w:instrText xml:space="preserve"> SEQ Attēls \# "0.attēls. " </w:instrText>
      </w:r>
      <w:r w:rsidRPr="005E0944">
        <w:fldChar w:fldCharType="separate"/>
      </w:r>
      <w:bookmarkStart w:id="308" w:name="_Toc476847606"/>
      <w:r w:rsidR="00424559">
        <w:rPr>
          <w:noProof/>
        </w:rPr>
        <w:t>26.</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„Medicine”</w:t>
      </w:r>
      <w:bookmarkEnd w:id="308"/>
      <w:r w:rsidRPr="005E0944">
        <w:rPr>
          <w:noProof/>
        </w:rPr>
        <w:fldChar w:fldCharType="end"/>
      </w:r>
    </w:p>
    <w:p w14:paraId="53913DAE" w14:textId="7BC9229A"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309" w:name="_Toc476847633"/>
      <w:r w:rsidR="00424559">
        <w:rPr>
          <w:noProof/>
        </w:rPr>
        <w:t>21.</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„Medicine”</w:t>
      </w:r>
      <w:bookmarkEnd w:id="309"/>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0FD77995"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05F81ED2" w14:textId="77777777" w:rsidR="00D07EDD" w:rsidRPr="005E0944" w:rsidRDefault="00D07EDD" w:rsidP="00613DCC">
            <w:pPr>
              <w:rPr>
                <w:i/>
                <w:color w:val="0070C0"/>
                <w:lang w:val="lv-LV"/>
              </w:rPr>
            </w:pPr>
            <w:r w:rsidRPr="005E0944">
              <w:rPr>
                <w:b/>
                <w:lang w:val="lv-LV"/>
              </w:rPr>
              <w:t>Atribūts</w:t>
            </w:r>
          </w:p>
        </w:tc>
        <w:tc>
          <w:tcPr>
            <w:tcW w:w="6523" w:type="dxa"/>
            <w:tcBorders>
              <w:bottom w:val="single" w:sz="12" w:space="0" w:color="000000"/>
            </w:tcBorders>
            <w:shd w:val="clear" w:color="auto" w:fill="F2F2F2"/>
          </w:tcPr>
          <w:p w14:paraId="1AC31344" w14:textId="77777777" w:rsidR="00D07EDD" w:rsidRPr="005E0944" w:rsidRDefault="00D07EDD" w:rsidP="00613DCC">
            <w:pPr>
              <w:rPr>
                <w:b/>
                <w:lang w:val="lv-LV"/>
              </w:rPr>
            </w:pPr>
            <w:r w:rsidRPr="005E0944">
              <w:rPr>
                <w:b/>
                <w:lang w:val="lv-LV"/>
              </w:rPr>
              <w:t>Tips</w:t>
            </w:r>
          </w:p>
        </w:tc>
        <w:tc>
          <w:tcPr>
            <w:tcW w:w="4667" w:type="dxa"/>
            <w:tcBorders>
              <w:bottom w:val="single" w:sz="12" w:space="0" w:color="000000"/>
            </w:tcBorders>
            <w:shd w:val="clear" w:color="auto" w:fill="F2F2F2"/>
          </w:tcPr>
          <w:p w14:paraId="48C6DB4A" w14:textId="77777777" w:rsidR="00D07EDD" w:rsidRPr="005E0944" w:rsidRDefault="00D07EDD" w:rsidP="00613DCC">
            <w:pPr>
              <w:rPr>
                <w:b/>
                <w:lang w:val="lv-LV"/>
              </w:rPr>
            </w:pPr>
            <w:r w:rsidRPr="005E0944">
              <w:rPr>
                <w:b/>
                <w:lang w:val="lv-LV"/>
              </w:rPr>
              <w:t>Apraksts</w:t>
            </w:r>
          </w:p>
        </w:tc>
      </w:tr>
      <w:tr w:rsidR="00D07EDD" w:rsidRPr="005E0944" w14:paraId="4FC207A0" w14:textId="77777777" w:rsidTr="00DC3776">
        <w:tc>
          <w:tcPr>
            <w:tcW w:w="3660" w:type="dxa"/>
          </w:tcPr>
          <w:p w14:paraId="585FF87C" w14:textId="77777777" w:rsidR="00D07EDD" w:rsidRPr="005E0944" w:rsidRDefault="00D07EDD" w:rsidP="002677F7">
            <w:pPr>
              <w:spacing w:before="40" w:after="40"/>
              <w:rPr>
                <w:lang w:val="lv-LV"/>
              </w:rPr>
            </w:pPr>
            <w:r w:rsidRPr="005E0944">
              <w:rPr>
                <w:lang w:val="lv-LV"/>
              </w:rPr>
              <w:t>code</w:t>
            </w:r>
          </w:p>
        </w:tc>
        <w:tc>
          <w:tcPr>
            <w:tcW w:w="6523" w:type="dxa"/>
          </w:tcPr>
          <w:p w14:paraId="74CC7F17" w14:textId="77777777" w:rsidR="00D07EDD" w:rsidRPr="005E0944" w:rsidRDefault="00D07EDD" w:rsidP="002677F7">
            <w:pPr>
              <w:spacing w:before="40" w:after="40"/>
              <w:rPr>
                <w:lang w:val="lv-LV"/>
              </w:rPr>
            </w:pPr>
            <w:r w:rsidRPr="005E0944">
              <w:rPr>
                <w:lang w:val="lv-LV"/>
              </w:rPr>
              <w:t>CE</w:t>
            </w:r>
          </w:p>
        </w:tc>
        <w:tc>
          <w:tcPr>
            <w:tcW w:w="4667" w:type="dxa"/>
          </w:tcPr>
          <w:p w14:paraId="64349196" w14:textId="77777777" w:rsidR="00D07EDD" w:rsidRPr="005E0944" w:rsidRDefault="003C41FA" w:rsidP="002677F7">
            <w:pPr>
              <w:spacing w:before="40" w:after="40"/>
              <w:rPr>
                <w:lang w:val="lv-LV"/>
              </w:rPr>
            </w:pPr>
            <w:r w:rsidRPr="005E0944">
              <w:rPr>
                <w:lang w:val="lv-LV"/>
              </w:rPr>
              <w:t>ĀL</w:t>
            </w:r>
            <w:r w:rsidR="00D07EDD" w:rsidRPr="005E0944">
              <w:rPr>
                <w:lang w:val="lv-LV"/>
              </w:rPr>
              <w:t xml:space="preserve"> kods, kas var satur</w:t>
            </w:r>
            <w:r w:rsidRPr="005E0944">
              <w:rPr>
                <w:lang w:val="lv-LV"/>
              </w:rPr>
              <w:t>ēt zāļu reģistrācijas numuru,</w:t>
            </w:r>
            <w:r w:rsidR="00D07EDD" w:rsidRPr="005E0944">
              <w:rPr>
                <w:lang w:val="lv-LV"/>
              </w:rPr>
              <w:t xml:space="preserve"> kompensējamo zāļu grupas kodu</w:t>
            </w:r>
            <w:r w:rsidRPr="005E0944">
              <w:rPr>
                <w:lang w:val="lv-LV"/>
              </w:rPr>
              <w:t xml:space="preserve">, </w:t>
            </w:r>
            <w:r w:rsidR="00E66FF9" w:rsidRPr="005E0944">
              <w:rPr>
                <w:lang w:val="lv-LV"/>
              </w:rPr>
              <w:t>kompensējamā</w:t>
            </w:r>
            <w:r w:rsidRPr="005E0944">
              <w:rPr>
                <w:lang w:val="lv-LV"/>
              </w:rPr>
              <w:t xml:space="preserve"> medikamenta numuru</w:t>
            </w:r>
            <w:r w:rsidR="00D07EDD" w:rsidRPr="005E0944">
              <w:rPr>
                <w:lang w:val="lv-LV"/>
              </w:rPr>
              <w:t>.</w:t>
            </w:r>
          </w:p>
        </w:tc>
      </w:tr>
      <w:tr w:rsidR="00D07EDD" w:rsidRPr="005E0944" w14:paraId="46274317" w14:textId="77777777" w:rsidTr="00DC3776">
        <w:tc>
          <w:tcPr>
            <w:tcW w:w="3660" w:type="dxa"/>
          </w:tcPr>
          <w:p w14:paraId="61AB60B0" w14:textId="77777777" w:rsidR="00D07EDD" w:rsidRPr="005E0944" w:rsidRDefault="00D07EDD" w:rsidP="002677F7">
            <w:pPr>
              <w:spacing w:before="40" w:after="40"/>
              <w:rPr>
                <w:lang w:val="lv-LV"/>
              </w:rPr>
            </w:pPr>
            <w:r w:rsidRPr="005E0944">
              <w:rPr>
                <w:lang w:val="lv-LV"/>
              </w:rPr>
              <w:t>name</w:t>
            </w:r>
          </w:p>
        </w:tc>
        <w:tc>
          <w:tcPr>
            <w:tcW w:w="6523" w:type="dxa"/>
          </w:tcPr>
          <w:p w14:paraId="06A9186E" w14:textId="77777777" w:rsidR="00D07EDD" w:rsidRPr="005E0944" w:rsidRDefault="00D07EDD" w:rsidP="002677F7">
            <w:pPr>
              <w:spacing w:before="40" w:after="40"/>
              <w:rPr>
                <w:lang w:val="lv-LV"/>
              </w:rPr>
            </w:pPr>
            <w:r w:rsidRPr="005E0944">
              <w:rPr>
                <w:lang w:val="lv-LV"/>
              </w:rPr>
              <w:t>TN[]</w:t>
            </w:r>
          </w:p>
        </w:tc>
        <w:tc>
          <w:tcPr>
            <w:tcW w:w="4667" w:type="dxa"/>
          </w:tcPr>
          <w:p w14:paraId="201AFB4C" w14:textId="77777777" w:rsidR="00D07EDD" w:rsidRPr="005E0944" w:rsidRDefault="003C41FA" w:rsidP="002677F7">
            <w:pPr>
              <w:spacing w:before="40" w:after="40"/>
              <w:rPr>
                <w:lang w:val="lv-LV"/>
              </w:rPr>
            </w:pPr>
            <w:r w:rsidRPr="005E0944">
              <w:rPr>
                <w:lang w:val="lv-LV"/>
              </w:rPr>
              <w:t>ĀL</w:t>
            </w:r>
            <w:r w:rsidR="00D07EDD" w:rsidRPr="005E0944">
              <w:rPr>
                <w:lang w:val="lv-LV"/>
              </w:rPr>
              <w:t xml:space="preserve"> nosaukums</w:t>
            </w:r>
            <w:r w:rsidRPr="005E0944">
              <w:rPr>
                <w:lang w:val="lv-LV"/>
              </w:rPr>
              <w:t xml:space="preserve"> un stiprums</w:t>
            </w:r>
            <w:r w:rsidR="00D07EDD" w:rsidRPr="005E0944">
              <w:rPr>
                <w:lang w:val="lv-LV"/>
              </w:rPr>
              <w:t xml:space="preserve">. Skatīt </w:t>
            </w:r>
            <w:r w:rsidR="00B72BD1">
              <w:fldChar w:fldCharType="begin"/>
            </w:r>
            <w:r w:rsidR="00B72BD1">
              <w:instrText xml:space="preserve"> REF _Ref330525089 \r \h  \* MERGEFORMAT </w:instrText>
            </w:r>
            <w:r w:rsidR="00B72BD1">
              <w:fldChar w:fldCharType="separate"/>
            </w:r>
            <w:r w:rsidR="00424559" w:rsidRPr="00424559">
              <w:rPr>
                <w:lang w:val="lv-LV"/>
              </w:rPr>
              <w:t>6.1.1.12</w:t>
            </w:r>
            <w:r w:rsidR="00B72BD1">
              <w:fldChar w:fldCharType="end"/>
            </w:r>
            <w:r w:rsidR="00B14358" w:rsidRPr="005E0944">
              <w:rPr>
                <w:lang w:val="lv-LV"/>
              </w:rPr>
              <w:t xml:space="preserve"> </w:t>
            </w:r>
            <w:r w:rsidR="00B72BD1">
              <w:fldChar w:fldCharType="begin"/>
            </w:r>
            <w:r w:rsidR="00B72BD1">
              <w:instrText xml:space="preserve"> REF _Ref330525090 \h  \* MERGEFORMAT </w:instrText>
            </w:r>
            <w:r w:rsidR="00B72BD1">
              <w:fldChar w:fldCharType="separate"/>
            </w:r>
            <w:r w:rsidR="00424559" w:rsidRPr="00424559">
              <w:rPr>
                <w:lang w:val="lv-LV"/>
              </w:rPr>
              <w:t>Datu struktūra „EN (Entity Name)”</w:t>
            </w:r>
            <w:r w:rsidR="00B72BD1">
              <w:fldChar w:fldCharType="end"/>
            </w:r>
            <w:r w:rsidR="00922198" w:rsidRPr="005E0944">
              <w:rPr>
                <w:lang w:val="lv-LV"/>
              </w:rPr>
              <w:t>.</w:t>
            </w:r>
          </w:p>
        </w:tc>
      </w:tr>
      <w:tr w:rsidR="00D07EDD" w:rsidRPr="005E0944" w14:paraId="083899C6" w14:textId="77777777" w:rsidTr="00DC3776">
        <w:tc>
          <w:tcPr>
            <w:tcW w:w="3660" w:type="dxa"/>
          </w:tcPr>
          <w:p w14:paraId="6B4590D6" w14:textId="77777777" w:rsidR="00D07EDD" w:rsidRPr="005E0944" w:rsidRDefault="00D07EDD" w:rsidP="002677F7">
            <w:pPr>
              <w:spacing w:before="40" w:after="40"/>
              <w:rPr>
                <w:lang w:val="lv-LV"/>
              </w:rPr>
            </w:pPr>
            <w:r w:rsidRPr="005E0944">
              <w:rPr>
                <w:lang w:val="lv-LV"/>
              </w:rPr>
              <w:t>desc</w:t>
            </w:r>
          </w:p>
        </w:tc>
        <w:tc>
          <w:tcPr>
            <w:tcW w:w="6523" w:type="dxa"/>
          </w:tcPr>
          <w:p w14:paraId="66D24685" w14:textId="77777777" w:rsidR="00D07EDD" w:rsidRPr="005E0944" w:rsidRDefault="00D07EDD" w:rsidP="002677F7">
            <w:pPr>
              <w:spacing w:before="40" w:after="40"/>
              <w:rPr>
                <w:lang w:val="lv-LV"/>
              </w:rPr>
            </w:pPr>
            <w:r w:rsidRPr="005E0944">
              <w:rPr>
                <w:lang w:val="lv-LV"/>
              </w:rPr>
              <w:t>ED</w:t>
            </w:r>
          </w:p>
        </w:tc>
        <w:tc>
          <w:tcPr>
            <w:tcW w:w="4667" w:type="dxa"/>
          </w:tcPr>
          <w:p w14:paraId="2BE841FF" w14:textId="77777777" w:rsidR="00D07EDD" w:rsidRPr="005E0944" w:rsidRDefault="00D07EDD" w:rsidP="003C41FA">
            <w:pPr>
              <w:spacing w:before="40" w:after="40"/>
              <w:rPr>
                <w:lang w:val="lv-LV"/>
              </w:rPr>
            </w:pPr>
            <w:r w:rsidRPr="005E0944">
              <w:rPr>
                <w:lang w:val="lv-LV"/>
              </w:rPr>
              <w:t xml:space="preserve">Pilnais </w:t>
            </w:r>
            <w:r w:rsidR="003C41FA" w:rsidRPr="005E0944">
              <w:rPr>
                <w:lang w:val="lv-LV"/>
              </w:rPr>
              <w:t>ĀL</w:t>
            </w:r>
            <w:r w:rsidRPr="005E0944">
              <w:rPr>
                <w:lang w:val="lv-LV"/>
              </w:rPr>
              <w:t xml:space="preserve"> nosaukums (ar </w:t>
            </w:r>
            <w:r w:rsidR="003C41FA" w:rsidRPr="005E0944">
              <w:rPr>
                <w:lang w:val="lv-LV"/>
              </w:rPr>
              <w:t>formu</w:t>
            </w:r>
            <w:r w:rsidRPr="005E0944">
              <w:rPr>
                <w:lang w:val="lv-LV"/>
              </w:rPr>
              <w:t>).</w:t>
            </w:r>
          </w:p>
        </w:tc>
      </w:tr>
      <w:tr w:rsidR="00D07EDD" w:rsidRPr="005E0944" w14:paraId="316E82FF" w14:textId="77777777" w:rsidTr="00DC3776">
        <w:tc>
          <w:tcPr>
            <w:tcW w:w="3660" w:type="dxa"/>
          </w:tcPr>
          <w:p w14:paraId="7E6FF500" w14:textId="77777777" w:rsidR="00D07EDD" w:rsidRPr="005E0944" w:rsidRDefault="00D07EDD" w:rsidP="002677F7">
            <w:pPr>
              <w:spacing w:before="40" w:after="40"/>
              <w:rPr>
                <w:lang w:val="lv-LV"/>
              </w:rPr>
            </w:pPr>
            <w:r w:rsidRPr="005E0944">
              <w:rPr>
                <w:lang w:val="lv-LV"/>
              </w:rPr>
              <w:t>formCode</w:t>
            </w:r>
          </w:p>
        </w:tc>
        <w:tc>
          <w:tcPr>
            <w:tcW w:w="6523" w:type="dxa"/>
          </w:tcPr>
          <w:p w14:paraId="28170A6C" w14:textId="77777777" w:rsidR="00D07EDD" w:rsidRPr="005E0944" w:rsidRDefault="00D07EDD" w:rsidP="002677F7">
            <w:pPr>
              <w:spacing w:before="40" w:after="40"/>
              <w:rPr>
                <w:lang w:val="lv-LV"/>
              </w:rPr>
            </w:pPr>
            <w:r w:rsidRPr="005E0944">
              <w:rPr>
                <w:lang w:val="lv-LV"/>
              </w:rPr>
              <w:t>CE</w:t>
            </w:r>
          </w:p>
        </w:tc>
        <w:tc>
          <w:tcPr>
            <w:tcW w:w="4667" w:type="dxa"/>
          </w:tcPr>
          <w:p w14:paraId="16F789CF" w14:textId="77777777" w:rsidR="00D07EDD" w:rsidRPr="005E0944" w:rsidRDefault="00D07EDD" w:rsidP="002677F7">
            <w:pPr>
              <w:spacing w:before="40" w:after="40"/>
              <w:rPr>
                <w:lang w:val="lv-LV"/>
              </w:rPr>
            </w:pPr>
            <w:r w:rsidRPr="005E0944">
              <w:rPr>
                <w:lang w:val="lv-LV"/>
              </w:rPr>
              <w:t>Zāļu forma.</w:t>
            </w:r>
          </w:p>
        </w:tc>
      </w:tr>
      <w:tr w:rsidR="003C41FA" w:rsidRPr="005E0944" w14:paraId="0AD53F37" w14:textId="77777777" w:rsidTr="00DC3776">
        <w:tc>
          <w:tcPr>
            <w:tcW w:w="3660" w:type="dxa"/>
          </w:tcPr>
          <w:p w14:paraId="77A43E56" w14:textId="77777777" w:rsidR="003C41FA" w:rsidRPr="005E0944" w:rsidRDefault="003C41FA" w:rsidP="002677F7">
            <w:pPr>
              <w:spacing w:before="40" w:after="40"/>
              <w:rPr>
                <w:lang w:val="lv-LV"/>
              </w:rPr>
            </w:pPr>
            <w:r w:rsidRPr="005E0944">
              <w:rPr>
                <w:lang w:val="lv-LV"/>
              </w:rPr>
              <w:t>ingredient</w:t>
            </w:r>
          </w:p>
        </w:tc>
        <w:tc>
          <w:tcPr>
            <w:tcW w:w="6523" w:type="dxa"/>
          </w:tcPr>
          <w:p w14:paraId="72F850F1" w14:textId="77777777" w:rsidR="003C41FA" w:rsidRPr="005E0944" w:rsidRDefault="003C41FA" w:rsidP="002677F7">
            <w:pPr>
              <w:spacing w:before="40" w:after="40"/>
              <w:rPr>
                <w:lang w:val="lv-LV"/>
              </w:rPr>
            </w:pPr>
            <w:r w:rsidRPr="005E0944">
              <w:rPr>
                <w:lang w:val="lv-LV"/>
              </w:rPr>
              <w:t>COCT_MT230100UVIngredient[]</w:t>
            </w:r>
          </w:p>
        </w:tc>
        <w:tc>
          <w:tcPr>
            <w:tcW w:w="4667" w:type="dxa"/>
          </w:tcPr>
          <w:p w14:paraId="3B461660" w14:textId="77777777" w:rsidR="003C41FA" w:rsidRPr="005E0944" w:rsidRDefault="003C41FA" w:rsidP="002677F7">
            <w:pPr>
              <w:spacing w:before="40" w:after="40"/>
              <w:rPr>
                <w:lang w:val="lv-LV"/>
              </w:rPr>
            </w:pPr>
            <w:r w:rsidRPr="005E0944">
              <w:rPr>
                <w:lang w:val="lv-LV"/>
              </w:rPr>
              <w:t>ĀL sastāvs.</w:t>
            </w:r>
          </w:p>
        </w:tc>
      </w:tr>
      <w:tr w:rsidR="003C41FA" w:rsidRPr="005E0944" w14:paraId="7DA292FE" w14:textId="77777777" w:rsidTr="001779EB">
        <w:tc>
          <w:tcPr>
            <w:tcW w:w="14850" w:type="dxa"/>
            <w:gridSpan w:val="3"/>
            <w:shd w:val="clear" w:color="auto" w:fill="F7F7F7"/>
          </w:tcPr>
          <w:p w14:paraId="31E6C865" w14:textId="77777777" w:rsidR="003C41FA" w:rsidRPr="005E0944" w:rsidRDefault="003C41FA" w:rsidP="00613DCC">
            <w:pPr>
              <w:spacing w:before="40" w:after="40"/>
              <w:rPr>
                <w:lang w:val="lv-LV"/>
              </w:rPr>
            </w:pPr>
            <w:r w:rsidRPr="005E0944">
              <w:rPr>
                <w:lang w:val="lv-LV"/>
              </w:rPr>
              <w:t>„</w:t>
            </w:r>
            <w:r w:rsidRPr="005E0944">
              <w:rPr>
                <w:b/>
                <w:lang w:val="lv-LV"/>
              </w:rPr>
              <w:t>COCT_MT230100UVIngredient</w:t>
            </w:r>
            <w:r w:rsidRPr="005E0944">
              <w:rPr>
                <w:lang w:val="lv-LV"/>
              </w:rPr>
              <w:t>” struktūra</w:t>
            </w:r>
          </w:p>
        </w:tc>
      </w:tr>
      <w:tr w:rsidR="003C41FA" w:rsidRPr="005E0944" w14:paraId="284A7D63" w14:textId="77777777" w:rsidTr="001779EB">
        <w:tc>
          <w:tcPr>
            <w:tcW w:w="3660" w:type="dxa"/>
          </w:tcPr>
          <w:p w14:paraId="60EE2557" w14:textId="77777777" w:rsidR="003C41FA" w:rsidRPr="005E0944" w:rsidRDefault="003C41FA" w:rsidP="001779EB">
            <w:pPr>
              <w:spacing w:before="40" w:after="40"/>
              <w:ind w:left="284"/>
              <w:rPr>
                <w:lang w:val="lv-LV"/>
              </w:rPr>
            </w:pPr>
            <w:r w:rsidRPr="005E0944">
              <w:rPr>
                <w:lang w:val="lv-LV"/>
              </w:rPr>
              <w:lastRenderedPageBreak/>
              <w:t>ingredientSubstance</w:t>
            </w:r>
          </w:p>
        </w:tc>
        <w:tc>
          <w:tcPr>
            <w:tcW w:w="6523" w:type="dxa"/>
          </w:tcPr>
          <w:p w14:paraId="2B1B593E" w14:textId="77777777" w:rsidR="003C41FA" w:rsidRPr="005E0944" w:rsidRDefault="003C41FA" w:rsidP="001779EB">
            <w:pPr>
              <w:spacing w:before="40" w:after="40"/>
              <w:rPr>
                <w:lang w:val="lv-LV"/>
              </w:rPr>
            </w:pPr>
            <w:r w:rsidRPr="005E0944">
              <w:rPr>
                <w:lang w:val="lv-LV"/>
              </w:rPr>
              <w:t>COCT_MT230100UVSubstance</w:t>
            </w:r>
          </w:p>
        </w:tc>
        <w:tc>
          <w:tcPr>
            <w:tcW w:w="4667" w:type="dxa"/>
          </w:tcPr>
          <w:p w14:paraId="533B62CF" w14:textId="77777777" w:rsidR="003C41FA" w:rsidRPr="005E0944" w:rsidRDefault="003C41FA" w:rsidP="001779EB">
            <w:pPr>
              <w:spacing w:before="40" w:after="40"/>
              <w:rPr>
                <w:lang w:val="lv-LV"/>
              </w:rPr>
            </w:pPr>
            <w:r w:rsidRPr="005E0944">
              <w:rPr>
                <w:lang w:val="lv-LV"/>
              </w:rPr>
              <w:t>Aktīvā viela.</w:t>
            </w:r>
          </w:p>
        </w:tc>
      </w:tr>
      <w:tr w:rsidR="003C41FA" w:rsidRPr="005E0944" w14:paraId="7013F562" w14:textId="77777777" w:rsidTr="001779EB">
        <w:tc>
          <w:tcPr>
            <w:tcW w:w="14850" w:type="dxa"/>
            <w:gridSpan w:val="3"/>
            <w:shd w:val="clear" w:color="auto" w:fill="F7F7F7"/>
          </w:tcPr>
          <w:p w14:paraId="4CB8FECE" w14:textId="77777777" w:rsidR="003C41FA" w:rsidRPr="005E0944" w:rsidRDefault="003C41FA" w:rsidP="00613DCC">
            <w:pPr>
              <w:spacing w:before="40" w:after="40"/>
              <w:ind w:left="426"/>
              <w:rPr>
                <w:lang w:val="lv-LV"/>
              </w:rPr>
            </w:pPr>
            <w:r w:rsidRPr="005E0944">
              <w:rPr>
                <w:lang w:val="lv-LV"/>
              </w:rPr>
              <w:t>„</w:t>
            </w:r>
            <w:r w:rsidRPr="005E0944">
              <w:rPr>
                <w:b/>
                <w:lang w:val="lv-LV"/>
              </w:rPr>
              <w:t>COCT_MT230100UVSubstance</w:t>
            </w:r>
            <w:r w:rsidRPr="005E0944">
              <w:rPr>
                <w:lang w:val="lv-LV"/>
              </w:rPr>
              <w:t>” struktūra</w:t>
            </w:r>
          </w:p>
        </w:tc>
      </w:tr>
      <w:tr w:rsidR="003C41FA" w:rsidRPr="005E0944" w14:paraId="36E356F6" w14:textId="77777777" w:rsidTr="001779EB">
        <w:tc>
          <w:tcPr>
            <w:tcW w:w="3660" w:type="dxa"/>
          </w:tcPr>
          <w:p w14:paraId="48B9948E" w14:textId="77777777" w:rsidR="003C41FA" w:rsidRPr="005E0944" w:rsidRDefault="003C41FA" w:rsidP="003C41FA">
            <w:pPr>
              <w:spacing w:before="40" w:after="40"/>
              <w:ind w:left="567"/>
              <w:rPr>
                <w:lang w:val="lv-LV"/>
              </w:rPr>
            </w:pPr>
            <w:r w:rsidRPr="005E0944">
              <w:rPr>
                <w:lang w:val="lv-LV"/>
              </w:rPr>
              <w:t>code</w:t>
            </w:r>
          </w:p>
        </w:tc>
        <w:tc>
          <w:tcPr>
            <w:tcW w:w="6523" w:type="dxa"/>
          </w:tcPr>
          <w:p w14:paraId="1284F16B" w14:textId="77777777" w:rsidR="003C41FA" w:rsidRPr="005E0944" w:rsidRDefault="003C41FA" w:rsidP="001779EB">
            <w:pPr>
              <w:spacing w:before="40" w:after="40"/>
              <w:rPr>
                <w:lang w:val="lv-LV"/>
              </w:rPr>
            </w:pPr>
            <w:r w:rsidRPr="005E0944">
              <w:rPr>
                <w:lang w:val="lv-LV"/>
              </w:rPr>
              <w:t>CE</w:t>
            </w:r>
          </w:p>
        </w:tc>
        <w:tc>
          <w:tcPr>
            <w:tcW w:w="4667" w:type="dxa"/>
          </w:tcPr>
          <w:p w14:paraId="112E4395" w14:textId="77777777" w:rsidR="003C41FA" w:rsidRPr="005E0944" w:rsidRDefault="003C41FA" w:rsidP="001779EB">
            <w:pPr>
              <w:spacing w:before="40" w:after="40"/>
              <w:rPr>
                <w:lang w:val="lv-LV"/>
              </w:rPr>
            </w:pPr>
            <w:r w:rsidRPr="005E0944">
              <w:rPr>
                <w:lang w:val="lv-LV"/>
              </w:rPr>
              <w:t>Aktīvā</w:t>
            </w:r>
            <w:r w:rsidR="00D559EB" w:rsidRPr="005E0944">
              <w:rPr>
                <w:lang w:val="lv-LV"/>
              </w:rPr>
              <w:t>s</w:t>
            </w:r>
            <w:r w:rsidRPr="005E0944">
              <w:rPr>
                <w:lang w:val="lv-LV"/>
              </w:rPr>
              <w:t xml:space="preserve"> vielas kods.</w:t>
            </w:r>
          </w:p>
        </w:tc>
      </w:tr>
      <w:tr w:rsidR="003C41FA" w:rsidRPr="005E0944" w14:paraId="77C912B9" w14:textId="77777777" w:rsidTr="001779EB">
        <w:tc>
          <w:tcPr>
            <w:tcW w:w="14850" w:type="dxa"/>
            <w:gridSpan w:val="3"/>
            <w:shd w:val="clear" w:color="auto" w:fill="F7F7F7"/>
          </w:tcPr>
          <w:p w14:paraId="4A8BFF2C" w14:textId="77777777" w:rsidR="003C41FA" w:rsidRPr="005E0944" w:rsidRDefault="003C41FA" w:rsidP="003C41FA">
            <w:pPr>
              <w:spacing w:before="40" w:after="40"/>
              <w:ind w:left="426"/>
              <w:rPr>
                <w:i/>
                <w:lang w:val="lv-LV"/>
              </w:rPr>
            </w:pPr>
            <w:r w:rsidRPr="005E0944">
              <w:rPr>
                <w:i/>
                <w:lang w:val="lv-LV"/>
              </w:rPr>
              <w:t>„COCT_MT230100UVSubstance” struktūras beigas</w:t>
            </w:r>
          </w:p>
        </w:tc>
      </w:tr>
      <w:tr w:rsidR="003C41FA" w:rsidRPr="005E0944" w14:paraId="41B7595B" w14:textId="77777777" w:rsidTr="001779EB">
        <w:tc>
          <w:tcPr>
            <w:tcW w:w="3660" w:type="dxa"/>
          </w:tcPr>
          <w:p w14:paraId="77E037F1" w14:textId="77777777" w:rsidR="003C41FA" w:rsidRPr="005E0944" w:rsidRDefault="003C41FA" w:rsidP="001779EB">
            <w:pPr>
              <w:spacing w:before="40" w:after="40"/>
              <w:ind w:left="284"/>
              <w:rPr>
                <w:lang w:val="lv-LV"/>
              </w:rPr>
            </w:pPr>
            <w:r w:rsidRPr="005E0944">
              <w:rPr>
                <w:lang w:val="lv-LV"/>
              </w:rPr>
              <w:t>quantity</w:t>
            </w:r>
          </w:p>
        </w:tc>
        <w:tc>
          <w:tcPr>
            <w:tcW w:w="6523" w:type="dxa"/>
          </w:tcPr>
          <w:p w14:paraId="6FCF18C0" w14:textId="77777777" w:rsidR="003C41FA" w:rsidRPr="005E0944" w:rsidRDefault="003C41FA" w:rsidP="001779EB">
            <w:pPr>
              <w:spacing w:before="40" w:after="40"/>
              <w:rPr>
                <w:lang w:val="lv-LV"/>
              </w:rPr>
            </w:pPr>
            <w:r w:rsidRPr="005E0944">
              <w:rPr>
                <w:lang w:val="lv-LV"/>
              </w:rPr>
              <w:t>RTO_QTY_QTY</w:t>
            </w:r>
          </w:p>
        </w:tc>
        <w:tc>
          <w:tcPr>
            <w:tcW w:w="4667" w:type="dxa"/>
          </w:tcPr>
          <w:p w14:paraId="76F575DB" w14:textId="77777777" w:rsidR="003C41FA" w:rsidRPr="005E0944" w:rsidRDefault="003C41FA" w:rsidP="001779EB">
            <w:pPr>
              <w:spacing w:before="40" w:after="40"/>
              <w:rPr>
                <w:lang w:val="lv-LV"/>
              </w:rPr>
            </w:pPr>
            <w:r w:rsidRPr="005E0944">
              <w:rPr>
                <w:lang w:val="lv-LV"/>
              </w:rPr>
              <w:t>Aktīvās vielas daudzums.</w:t>
            </w:r>
          </w:p>
        </w:tc>
      </w:tr>
      <w:tr w:rsidR="003C41FA" w:rsidRPr="005E0944" w14:paraId="3D92C53B" w14:textId="77777777" w:rsidTr="001779EB">
        <w:tc>
          <w:tcPr>
            <w:tcW w:w="14850" w:type="dxa"/>
            <w:gridSpan w:val="3"/>
            <w:shd w:val="clear" w:color="auto" w:fill="F7F7F7"/>
          </w:tcPr>
          <w:p w14:paraId="31EBC935" w14:textId="77777777" w:rsidR="003C41FA" w:rsidRPr="005E0944" w:rsidRDefault="003C41FA" w:rsidP="003C41FA">
            <w:pPr>
              <w:spacing w:before="40" w:after="40"/>
              <w:rPr>
                <w:i/>
                <w:lang w:val="lv-LV"/>
              </w:rPr>
            </w:pPr>
            <w:r w:rsidRPr="005E0944">
              <w:rPr>
                <w:i/>
                <w:lang w:val="lv-LV"/>
              </w:rPr>
              <w:t>„COCT_MT230100UVIngredient” struktūras beigas</w:t>
            </w:r>
          </w:p>
        </w:tc>
      </w:tr>
    </w:tbl>
    <w:p w14:paraId="42A52D25" w14:textId="77777777" w:rsidR="00D07EDD" w:rsidRPr="005E0944" w:rsidRDefault="00D07EDD" w:rsidP="00036BA7">
      <w:pPr>
        <w:pStyle w:val="Heading4"/>
        <w:ind w:left="862" w:hanging="862"/>
      </w:pPr>
      <w:bookmarkStart w:id="310" w:name="_Ref330523565"/>
      <w:bookmarkStart w:id="311" w:name="_Ref330523567"/>
      <w:bookmarkStart w:id="312" w:name="_Ref330523697"/>
      <w:bookmarkStart w:id="313" w:name="_Ref330523698"/>
      <w:bookmarkStart w:id="314" w:name="_Ref330524131"/>
      <w:bookmarkStart w:id="315" w:name="_Ref330524133"/>
      <w:bookmarkStart w:id="316" w:name="_Ref330525900"/>
      <w:bookmarkStart w:id="317" w:name="_Ref330525901"/>
      <w:bookmarkStart w:id="318" w:name="_Ref330525902"/>
      <w:bookmarkStart w:id="319" w:name="_Ref330525903"/>
      <w:bookmarkStart w:id="320" w:name="_Ref330526004"/>
      <w:bookmarkStart w:id="321" w:name="_Ref330526006"/>
      <w:bookmarkStart w:id="322" w:name="_Toc476847092"/>
      <w:r w:rsidRPr="005E0944">
        <w:t>Datu struktūra „Patient”</w:t>
      </w:r>
      <w:bookmarkEnd w:id="310"/>
      <w:bookmarkEnd w:id="311"/>
      <w:bookmarkEnd w:id="312"/>
      <w:bookmarkEnd w:id="313"/>
      <w:bookmarkEnd w:id="314"/>
      <w:bookmarkEnd w:id="315"/>
      <w:bookmarkEnd w:id="316"/>
      <w:bookmarkEnd w:id="317"/>
      <w:bookmarkEnd w:id="318"/>
      <w:bookmarkEnd w:id="319"/>
      <w:bookmarkEnd w:id="320"/>
      <w:bookmarkEnd w:id="321"/>
      <w:bookmarkEnd w:id="322"/>
    </w:p>
    <w:p w14:paraId="55C1AD92" w14:textId="77777777" w:rsidR="00D07EDD" w:rsidRPr="005E0944" w:rsidRDefault="00D07EDD" w:rsidP="00613DCC">
      <w:pPr>
        <w:keepNext/>
      </w:pPr>
      <w:r w:rsidRPr="005E0944">
        <w:rPr>
          <w:b/>
        </w:rPr>
        <w:t>Identifikācija:</w:t>
      </w:r>
      <w:r w:rsidRPr="005E0944">
        <w:t xml:space="preserve"> COCT_MT050000UV01Patient.</w:t>
      </w:r>
    </w:p>
    <w:p w14:paraId="022C9EAC" w14:textId="77777777" w:rsidR="00D07EDD" w:rsidRPr="005E0944" w:rsidRDefault="00D07EDD" w:rsidP="00E9270E">
      <w:pPr>
        <w:keepNext/>
        <w:spacing w:before="120"/>
      </w:pPr>
      <w:r w:rsidRPr="005E0944">
        <w:t>Datu struktūra tiek automātiski ģenerēta no HL7 COCT_MT050000UV01 XML shēmas.</w:t>
      </w:r>
    </w:p>
    <w:p w14:paraId="04CFDDCB" w14:textId="77777777" w:rsidR="00D07EDD" w:rsidRPr="005E0944" w:rsidRDefault="00D07EDD" w:rsidP="00E9270E">
      <w:pPr>
        <w:keepNext/>
      </w:pPr>
      <w:r w:rsidRPr="005E0944">
        <w:t>Datu struktūra tiek izmantota pacienta datu pārsūtīšanai.</w:t>
      </w:r>
    </w:p>
    <w:p w14:paraId="357C55CB" w14:textId="77777777" w:rsidR="00D07EDD" w:rsidRPr="005E0944" w:rsidRDefault="000C4A28" w:rsidP="00D07EDD">
      <w:pPr>
        <w:jc w:val="center"/>
      </w:pPr>
      <w:r w:rsidRPr="005E0944">
        <w:rPr>
          <w:noProof/>
          <w:lang w:eastAsia="lv-LV"/>
        </w:rPr>
        <w:drawing>
          <wp:inline distT="0" distB="0" distL="0" distR="0" wp14:anchorId="059374D1" wp14:editId="04F525BC">
            <wp:extent cx="2466667" cy="119047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466667" cy="1190476"/>
                    </a:xfrm>
                    <a:prstGeom prst="rect">
                      <a:avLst/>
                    </a:prstGeom>
                  </pic:spPr>
                </pic:pic>
              </a:graphicData>
            </a:graphic>
          </wp:inline>
        </w:drawing>
      </w:r>
    </w:p>
    <w:p w14:paraId="7DF41B2F" w14:textId="08EEC6C1" w:rsidR="00D07EDD" w:rsidRDefault="004C77B1" w:rsidP="00D07EDD">
      <w:pPr>
        <w:pStyle w:val="ImageCaption"/>
        <w:rPr>
          <w:noProof/>
        </w:rPr>
      </w:pPr>
      <w:r w:rsidRPr="005E0944">
        <w:fldChar w:fldCharType="begin"/>
      </w:r>
      <w:r w:rsidR="00EB662F" w:rsidRPr="005E0944">
        <w:instrText xml:space="preserve"> SEQ Attēls \# "0.attēls. " </w:instrText>
      </w:r>
      <w:r w:rsidRPr="005E0944">
        <w:fldChar w:fldCharType="separate"/>
      </w:r>
      <w:bookmarkStart w:id="323" w:name="_Toc476847607"/>
      <w:r w:rsidR="00424559">
        <w:rPr>
          <w:noProof/>
        </w:rPr>
        <w:t>27.</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„Patient”</w:t>
      </w:r>
      <w:bookmarkEnd w:id="323"/>
      <w:r w:rsidRPr="005E0944">
        <w:rPr>
          <w:noProof/>
        </w:rPr>
        <w:fldChar w:fldCharType="end"/>
      </w:r>
    </w:p>
    <w:p w14:paraId="18C3D1D0" w14:textId="77777777" w:rsidR="008C2553" w:rsidRPr="005E0944" w:rsidRDefault="008C2553" w:rsidP="008C2553">
      <w:pPr>
        <w:rPr>
          <w:noProof/>
        </w:rPr>
      </w:pPr>
    </w:p>
    <w:p w14:paraId="2B54D63B" w14:textId="2C9750A8"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324" w:name="_Toc476847634"/>
      <w:r w:rsidR="00424559">
        <w:rPr>
          <w:noProof/>
        </w:rPr>
        <w:t>22.</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„Patient”</w:t>
      </w:r>
      <w:bookmarkEnd w:id="324"/>
      <w:r w:rsidRPr="005E0944">
        <w:rPr>
          <w:noProof/>
        </w:rPr>
        <w:fldChar w:fldCharType="end"/>
      </w:r>
    </w:p>
    <w:tbl>
      <w:tblPr>
        <w:tblStyle w:val="TableGrid"/>
        <w:tblW w:w="14850" w:type="dxa"/>
        <w:tblLook w:val="04A0" w:firstRow="1" w:lastRow="0" w:firstColumn="1" w:lastColumn="0" w:noHBand="0" w:noVBand="1"/>
      </w:tblPr>
      <w:tblGrid>
        <w:gridCol w:w="3652"/>
        <w:gridCol w:w="6521"/>
        <w:gridCol w:w="4677"/>
      </w:tblGrid>
      <w:tr w:rsidR="00D07EDD" w:rsidRPr="005E0944" w14:paraId="1A5C32FE"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70AB5BB7" w14:textId="77777777" w:rsidR="00D07EDD" w:rsidRPr="005E0944" w:rsidRDefault="00D07EDD" w:rsidP="00613DCC">
            <w:pPr>
              <w:rPr>
                <w:i/>
                <w:color w:val="0070C0"/>
                <w:lang w:val="lv-LV"/>
              </w:rPr>
            </w:pPr>
            <w:r w:rsidRPr="005E0944">
              <w:rPr>
                <w:b/>
                <w:lang w:val="lv-LV"/>
              </w:rPr>
              <w:t>Atribūts</w:t>
            </w:r>
          </w:p>
        </w:tc>
        <w:tc>
          <w:tcPr>
            <w:tcW w:w="6521" w:type="dxa"/>
            <w:tcBorders>
              <w:bottom w:val="single" w:sz="12" w:space="0" w:color="000000"/>
            </w:tcBorders>
            <w:shd w:val="clear" w:color="auto" w:fill="F2F2F2"/>
          </w:tcPr>
          <w:p w14:paraId="78EA63DA" w14:textId="77777777" w:rsidR="00D07EDD" w:rsidRPr="005E0944" w:rsidRDefault="00D07EDD" w:rsidP="00613DCC">
            <w:pPr>
              <w:rPr>
                <w:b/>
                <w:lang w:val="lv-LV"/>
              </w:rPr>
            </w:pPr>
            <w:r w:rsidRPr="005E0944">
              <w:rPr>
                <w:b/>
                <w:lang w:val="lv-LV"/>
              </w:rPr>
              <w:t>Tips</w:t>
            </w:r>
          </w:p>
        </w:tc>
        <w:tc>
          <w:tcPr>
            <w:tcW w:w="4677" w:type="dxa"/>
            <w:tcBorders>
              <w:bottom w:val="single" w:sz="12" w:space="0" w:color="000000"/>
            </w:tcBorders>
            <w:shd w:val="clear" w:color="auto" w:fill="F2F2F2"/>
          </w:tcPr>
          <w:p w14:paraId="5305A372" w14:textId="77777777" w:rsidR="00D07EDD" w:rsidRPr="005E0944" w:rsidRDefault="00D07EDD" w:rsidP="00613DCC">
            <w:pPr>
              <w:rPr>
                <w:b/>
                <w:lang w:val="lv-LV"/>
              </w:rPr>
            </w:pPr>
            <w:r w:rsidRPr="005E0944">
              <w:rPr>
                <w:b/>
                <w:lang w:val="lv-LV"/>
              </w:rPr>
              <w:t>Apraksts</w:t>
            </w:r>
          </w:p>
        </w:tc>
      </w:tr>
      <w:tr w:rsidR="00D07EDD" w:rsidRPr="005E0944" w14:paraId="2062B57F" w14:textId="77777777" w:rsidTr="00FE62F7">
        <w:tc>
          <w:tcPr>
            <w:tcW w:w="3652" w:type="dxa"/>
          </w:tcPr>
          <w:p w14:paraId="5E1D074C" w14:textId="77777777" w:rsidR="00D07EDD" w:rsidRPr="005E0944" w:rsidRDefault="00D07EDD" w:rsidP="002677F7">
            <w:pPr>
              <w:spacing w:before="40" w:after="40"/>
              <w:rPr>
                <w:lang w:val="lv-LV"/>
              </w:rPr>
            </w:pPr>
            <w:r w:rsidRPr="005E0944">
              <w:rPr>
                <w:lang w:val="lv-LV"/>
              </w:rPr>
              <w:t>patientPerson</w:t>
            </w:r>
          </w:p>
        </w:tc>
        <w:tc>
          <w:tcPr>
            <w:tcW w:w="6521" w:type="dxa"/>
          </w:tcPr>
          <w:p w14:paraId="1AADE453" w14:textId="77777777" w:rsidR="00D07EDD" w:rsidRPr="005E0944" w:rsidRDefault="00D07EDD" w:rsidP="002677F7">
            <w:pPr>
              <w:spacing w:before="40" w:after="40"/>
              <w:rPr>
                <w:lang w:val="lv-LV"/>
              </w:rPr>
            </w:pPr>
            <w:r w:rsidRPr="005E0944">
              <w:rPr>
                <w:lang w:val="lv-LV"/>
              </w:rPr>
              <w:t>COCT_MT050000UV01Person</w:t>
            </w:r>
          </w:p>
        </w:tc>
        <w:tc>
          <w:tcPr>
            <w:tcW w:w="4677" w:type="dxa"/>
          </w:tcPr>
          <w:p w14:paraId="1C1D0558" w14:textId="77777777" w:rsidR="00D07EDD" w:rsidRPr="005E0944" w:rsidRDefault="00922198" w:rsidP="002677F7">
            <w:pPr>
              <w:spacing w:before="40" w:after="40"/>
              <w:rPr>
                <w:lang w:val="lv-LV"/>
              </w:rPr>
            </w:pPr>
            <w:r w:rsidRPr="005E0944">
              <w:rPr>
                <w:lang w:val="lv-LV"/>
              </w:rPr>
              <w:t>Struktūra</w:t>
            </w:r>
            <w:r w:rsidR="00D07EDD" w:rsidRPr="005E0944">
              <w:rPr>
                <w:lang w:val="lv-LV"/>
              </w:rPr>
              <w:t>, kas satur personas datus. Skatīt</w:t>
            </w:r>
            <w:r w:rsidR="00DF5CF2" w:rsidRPr="005E0944">
              <w:rPr>
                <w:lang w:val="lv-LV"/>
              </w:rPr>
              <w:t xml:space="preserve"> </w:t>
            </w:r>
            <w:r w:rsidR="00B72BD1">
              <w:fldChar w:fldCharType="begin"/>
            </w:r>
            <w:r w:rsidR="00B72BD1">
              <w:instrText xml:space="preserve"> REF _Ref330525972 \r \h  \* MERGEFORMAT </w:instrText>
            </w:r>
            <w:r w:rsidR="00B72BD1">
              <w:fldChar w:fldCharType="separate"/>
            </w:r>
            <w:r w:rsidR="00424559" w:rsidRPr="00424559">
              <w:rPr>
                <w:lang w:val="lv-LV"/>
              </w:rPr>
              <w:t>6.1.1.19</w:t>
            </w:r>
            <w:r w:rsidR="00B72BD1">
              <w:fldChar w:fldCharType="end"/>
            </w:r>
            <w:r w:rsidR="00DF5CF2" w:rsidRPr="005E0944">
              <w:rPr>
                <w:lang w:val="lv-LV"/>
              </w:rPr>
              <w:t xml:space="preserve"> </w:t>
            </w:r>
            <w:r w:rsidR="00B72BD1">
              <w:fldChar w:fldCharType="begin"/>
            </w:r>
            <w:r w:rsidR="00B72BD1">
              <w:instrText xml:space="preserve"> REF _Ref330525974 \h  \* MERGEFORMAT </w:instrText>
            </w:r>
            <w:r w:rsidR="00B72BD1">
              <w:fldChar w:fldCharType="separate"/>
            </w:r>
            <w:r w:rsidR="00424559" w:rsidRPr="00424559">
              <w:rPr>
                <w:lang w:val="lv-LV"/>
              </w:rPr>
              <w:t>Datu struktūra „Person”</w:t>
            </w:r>
            <w:r w:rsidR="00B72BD1">
              <w:fldChar w:fldCharType="end"/>
            </w:r>
            <w:r w:rsidRPr="005E0944">
              <w:rPr>
                <w:lang w:val="lv-LV"/>
              </w:rPr>
              <w:t>.</w:t>
            </w:r>
          </w:p>
        </w:tc>
      </w:tr>
    </w:tbl>
    <w:p w14:paraId="05D98947" w14:textId="77777777" w:rsidR="00D07EDD" w:rsidRPr="005E0944" w:rsidRDefault="00D07EDD" w:rsidP="00036BA7">
      <w:pPr>
        <w:pStyle w:val="Heading4"/>
        <w:ind w:left="862" w:hanging="862"/>
      </w:pPr>
      <w:bookmarkStart w:id="325" w:name="_Ref330523476"/>
      <w:bookmarkStart w:id="326" w:name="_Ref330523477"/>
      <w:bookmarkStart w:id="327" w:name="_Ref330524048"/>
      <w:bookmarkStart w:id="328" w:name="_Ref330524051"/>
      <w:bookmarkStart w:id="329" w:name="_Ref330525898"/>
      <w:bookmarkStart w:id="330" w:name="_Ref330525899"/>
      <w:bookmarkStart w:id="331" w:name="_Ref330525972"/>
      <w:bookmarkStart w:id="332" w:name="_Ref330525974"/>
      <w:bookmarkStart w:id="333" w:name="_Toc476847093"/>
      <w:bookmarkStart w:id="334" w:name="_Toc328127031"/>
      <w:r w:rsidRPr="005E0944">
        <w:t>Datu struktūra „Person”</w:t>
      </w:r>
      <w:bookmarkEnd w:id="325"/>
      <w:bookmarkEnd w:id="326"/>
      <w:bookmarkEnd w:id="327"/>
      <w:bookmarkEnd w:id="328"/>
      <w:bookmarkEnd w:id="329"/>
      <w:bookmarkEnd w:id="330"/>
      <w:bookmarkEnd w:id="331"/>
      <w:bookmarkEnd w:id="332"/>
      <w:bookmarkEnd w:id="333"/>
    </w:p>
    <w:p w14:paraId="05742EDB" w14:textId="77777777" w:rsidR="00D07EDD" w:rsidRPr="005E0944" w:rsidRDefault="00D07EDD" w:rsidP="00613DCC">
      <w:pPr>
        <w:keepNext/>
      </w:pPr>
      <w:r w:rsidRPr="005E0944">
        <w:rPr>
          <w:b/>
        </w:rPr>
        <w:t>Identifikācija:</w:t>
      </w:r>
      <w:r w:rsidRPr="005E0944">
        <w:t xml:space="preserve"> COCT_MT050000UV01Person.</w:t>
      </w:r>
    </w:p>
    <w:p w14:paraId="553634AA" w14:textId="77777777" w:rsidR="00D07EDD" w:rsidRPr="005E0944" w:rsidRDefault="00D07EDD" w:rsidP="00E9270E">
      <w:pPr>
        <w:keepNext/>
        <w:spacing w:before="120"/>
      </w:pPr>
      <w:r w:rsidRPr="005E0944">
        <w:t>Datu struktūra tiek automātiski ģenerēta no HL7 COCT_MT050000UV01 XML shēmas.</w:t>
      </w:r>
    </w:p>
    <w:p w14:paraId="1B8F44F0" w14:textId="77777777" w:rsidR="00D07EDD" w:rsidRPr="005E0944" w:rsidRDefault="00D07EDD" w:rsidP="00E9270E">
      <w:pPr>
        <w:keepNext/>
      </w:pPr>
      <w:r w:rsidRPr="005E0944">
        <w:t>Datu struktūra tiek izmantota personas datu pārsūtīšanai.</w:t>
      </w:r>
    </w:p>
    <w:p w14:paraId="6254633B" w14:textId="77777777" w:rsidR="00D07EDD" w:rsidRPr="005E0944" w:rsidRDefault="00BE39D8" w:rsidP="00D07EDD">
      <w:pPr>
        <w:keepNext/>
        <w:jc w:val="center"/>
      </w:pPr>
      <w:r w:rsidRPr="005E0944">
        <w:rPr>
          <w:noProof/>
          <w:lang w:eastAsia="lv-LV"/>
        </w:rPr>
        <w:drawing>
          <wp:inline distT="0" distB="0" distL="0" distR="0" wp14:anchorId="717927ED" wp14:editId="4FFD9EAA">
            <wp:extent cx="2238095" cy="20666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238095" cy="2066667"/>
                    </a:xfrm>
                    <a:prstGeom prst="rect">
                      <a:avLst/>
                    </a:prstGeom>
                  </pic:spPr>
                </pic:pic>
              </a:graphicData>
            </a:graphic>
          </wp:inline>
        </w:drawing>
      </w:r>
    </w:p>
    <w:p w14:paraId="5A6FC98A" w14:textId="5A3F6C68" w:rsidR="00D07EDD" w:rsidRDefault="004C77B1" w:rsidP="00D07EDD">
      <w:pPr>
        <w:pStyle w:val="ImageCaption"/>
        <w:rPr>
          <w:noProof/>
        </w:rPr>
      </w:pPr>
      <w:r w:rsidRPr="005E0944">
        <w:fldChar w:fldCharType="begin"/>
      </w:r>
      <w:r w:rsidR="00EB662F" w:rsidRPr="005E0944">
        <w:instrText xml:space="preserve"> SEQ Attēls \# "0.attēls. " </w:instrText>
      </w:r>
      <w:r w:rsidRPr="005E0944">
        <w:fldChar w:fldCharType="separate"/>
      </w:r>
      <w:bookmarkStart w:id="335" w:name="_Toc476847608"/>
      <w:r w:rsidR="00424559">
        <w:rPr>
          <w:noProof/>
        </w:rPr>
        <w:t>28.</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„Person”</w:t>
      </w:r>
      <w:bookmarkEnd w:id="335"/>
      <w:r w:rsidRPr="005E0944">
        <w:rPr>
          <w:noProof/>
        </w:rPr>
        <w:fldChar w:fldCharType="end"/>
      </w:r>
    </w:p>
    <w:p w14:paraId="0D939DAF" w14:textId="77777777" w:rsidR="008C2553" w:rsidRDefault="008C2553" w:rsidP="008C2553">
      <w:pPr>
        <w:rPr>
          <w:noProof/>
        </w:rPr>
      </w:pPr>
    </w:p>
    <w:p w14:paraId="73150149" w14:textId="77777777" w:rsidR="008C2553" w:rsidRPr="005E0944" w:rsidRDefault="008C2553" w:rsidP="008C2553">
      <w:pPr>
        <w:rPr>
          <w:noProof/>
        </w:rPr>
      </w:pPr>
    </w:p>
    <w:p w14:paraId="07DF4F00" w14:textId="123862DF" w:rsidR="00D07EDD" w:rsidRPr="005E0944" w:rsidRDefault="004C77B1" w:rsidP="008911BB">
      <w:pPr>
        <w:pStyle w:val="Caption"/>
      </w:pPr>
      <w:r w:rsidRPr="005E0944">
        <w:lastRenderedPageBreak/>
        <w:fldChar w:fldCharType="begin"/>
      </w:r>
      <w:r w:rsidR="00EB662F" w:rsidRPr="005E0944">
        <w:instrText xml:space="preserve"> SEQ Tabula \# "0.tabula. " </w:instrText>
      </w:r>
      <w:r w:rsidRPr="005E0944">
        <w:fldChar w:fldCharType="separate"/>
      </w:r>
      <w:bookmarkStart w:id="336" w:name="_Toc476847635"/>
      <w:r w:rsidR="00424559">
        <w:rPr>
          <w:noProof/>
        </w:rPr>
        <w:t>23.</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„Person”</w:t>
      </w:r>
      <w:bookmarkEnd w:id="336"/>
      <w:r w:rsidRPr="005E0944">
        <w:rPr>
          <w:noProof/>
        </w:rPr>
        <w:fldChar w:fldCharType="end"/>
      </w:r>
    </w:p>
    <w:tbl>
      <w:tblPr>
        <w:tblStyle w:val="TableGrid"/>
        <w:tblW w:w="14993" w:type="dxa"/>
        <w:tblLook w:val="04A0" w:firstRow="1" w:lastRow="0" w:firstColumn="1" w:lastColumn="0" w:noHBand="0" w:noVBand="1"/>
      </w:tblPr>
      <w:tblGrid>
        <w:gridCol w:w="3652"/>
        <w:gridCol w:w="6521"/>
        <w:gridCol w:w="4820"/>
      </w:tblGrid>
      <w:tr w:rsidR="00D07EDD" w:rsidRPr="005E0944" w14:paraId="42367F02" w14:textId="77777777" w:rsidTr="00FE62F7">
        <w:trPr>
          <w:cnfStyle w:val="100000000000" w:firstRow="1" w:lastRow="0" w:firstColumn="0" w:lastColumn="0" w:oddVBand="0" w:evenVBand="0" w:oddHBand="0" w:evenHBand="0" w:firstRowFirstColumn="0" w:firstRowLastColumn="0" w:lastRowFirstColumn="0" w:lastRowLastColumn="0"/>
          <w:trHeight w:val="397"/>
        </w:trPr>
        <w:tc>
          <w:tcPr>
            <w:tcW w:w="3652" w:type="dxa"/>
            <w:tcBorders>
              <w:bottom w:val="single" w:sz="12" w:space="0" w:color="000000"/>
            </w:tcBorders>
            <w:shd w:val="clear" w:color="auto" w:fill="F2F2F2"/>
          </w:tcPr>
          <w:p w14:paraId="1CE661AF" w14:textId="77777777" w:rsidR="00D07EDD" w:rsidRPr="005E0944" w:rsidRDefault="00D07EDD" w:rsidP="00613DCC">
            <w:pPr>
              <w:rPr>
                <w:i/>
                <w:color w:val="0070C0"/>
                <w:lang w:val="lv-LV"/>
              </w:rPr>
            </w:pPr>
            <w:r w:rsidRPr="005E0944">
              <w:rPr>
                <w:b/>
                <w:lang w:val="lv-LV"/>
              </w:rPr>
              <w:t>Atribūts</w:t>
            </w:r>
          </w:p>
        </w:tc>
        <w:tc>
          <w:tcPr>
            <w:tcW w:w="6521" w:type="dxa"/>
            <w:tcBorders>
              <w:bottom w:val="single" w:sz="12" w:space="0" w:color="000000"/>
            </w:tcBorders>
            <w:shd w:val="clear" w:color="auto" w:fill="F2F2F2"/>
          </w:tcPr>
          <w:p w14:paraId="4D3E3045" w14:textId="77777777" w:rsidR="00D07EDD" w:rsidRPr="005E0944" w:rsidRDefault="00D07EDD" w:rsidP="00613DCC">
            <w:pPr>
              <w:rPr>
                <w:b/>
                <w:lang w:val="lv-LV"/>
              </w:rPr>
            </w:pPr>
            <w:r w:rsidRPr="005E0944">
              <w:rPr>
                <w:b/>
                <w:lang w:val="lv-LV"/>
              </w:rPr>
              <w:t>Tips</w:t>
            </w:r>
          </w:p>
        </w:tc>
        <w:tc>
          <w:tcPr>
            <w:tcW w:w="4820" w:type="dxa"/>
            <w:tcBorders>
              <w:bottom w:val="single" w:sz="12" w:space="0" w:color="000000"/>
            </w:tcBorders>
            <w:shd w:val="clear" w:color="auto" w:fill="F2F2F2"/>
          </w:tcPr>
          <w:p w14:paraId="65CE9BA9" w14:textId="77777777" w:rsidR="00D07EDD" w:rsidRPr="005E0944" w:rsidRDefault="00D07EDD" w:rsidP="00613DCC">
            <w:pPr>
              <w:rPr>
                <w:b/>
                <w:lang w:val="lv-LV"/>
              </w:rPr>
            </w:pPr>
            <w:r w:rsidRPr="005E0944">
              <w:rPr>
                <w:b/>
                <w:lang w:val="lv-LV"/>
              </w:rPr>
              <w:t>Apraksts</w:t>
            </w:r>
          </w:p>
        </w:tc>
      </w:tr>
      <w:tr w:rsidR="00D07EDD" w:rsidRPr="005E0944" w14:paraId="5098B417" w14:textId="77777777" w:rsidTr="00FE62F7">
        <w:tc>
          <w:tcPr>
            <w:tcW w:w="3652" w:type="dxa"/>
          </w:tcPr>
          <w:p w14:paraId="3FB336AF" w14:textId="77777777" w:rsidR="00D07EDD" w:rsidRPr="005E0944" w:rsidRDefault="00D07EDD" w:rsidP="002677F7">
            <w:pPr>
              <w:spacing w:before="40" w:after="40"/>
              <w:rPr>
                <w:lang w:val="lv-LV"/>
              </w:rPr>
            </w:pPr>
            <w:r w:rsidRPr="005E0944">
              <w:rPr>
                <w:lang w:val="lv-LV"/>
              </w:rPr>
              <w:t>id</w:t>
            </w:r>
          </w:p>
        </w:tc>
        <w:tc>
          <w:tcPr>
            <w:tcW w:w="6521" w:type="dxa"/>
          </w:tcPr>
          <w:p w14:paraId="5945B1F0" w14:textId="77777777" w:rsidR="00D07EDD" w:rsidRPr="005E0944" w:rsidRDefault="00D07EDD" w:rsidP="002677F7">
            <w:pPr>
              <w:spacing w:before="40" w:after="40"/>
              <w:rPr>
                <w:lang w:val="lv-LV"/>
              </w:rPr>
            </w:pPr>
            <w:r w:rsidRPr="005E0944">
              <w:rPr>
                <w:lang w:val="lv-LV"/>
              </w:rPr>
              <w:t>II[]</w:t>
            </w:r>
          </w:p>
        </w:tc>
        <w:tc>
          <w:tcPr>
            <w:tcW w:w="4820" w:type="dxa"/>
          </w:tcPr>
          <w:p w14:paraId="61C82046" w14:textId="77777777" w:rsidR="00D07EDD" w:rsidRPr="005E0944" w:rsidRDefault="00D07EDD" w:rsidP="002677F7">
            <w:pPr>
              <w:spacing w:before="40" w:after="40"/>
              <w:rPr>
                <w:lang w:val="lv-LV"/>
              </w:rPr>
            </w:pPr>
            <w:r w:rsidRPr="005E0944">
              <w:rPr>
                <w:lang w:val="lv-LV"/>
              </w:rPr>
              <w:t xml:space="preserve">Personas </w:t>
            </w:r>
            <w:r w:rsidR="00922198" w:rsidRPr="005E0944">
              <w:rPr>
                <w:lang w:val="lv-LV"/>
              </w:rPr>
              <w:t>identifikators</w:t>
            </w:r>
            <w:r w:rsidRPr="005E0944">
              <w:rPr>
                <w:lang w:val="lv-LV"/>
              </w:rPr>
              <w:t>. Šis atribūts var saturēt personas kodu, alternatīvo identifikāciju (</w:t>
            </w:r>
            <w:r w:rsidR="00922198" w:rsidRPr="005E0944">
              <w:rPr>
                <w:lang w:val="lv-LV"/>
              </w:rPr>
              <w:t>jaundzimušajiem</w:t>
            </w:r>
            <w:r w:rsidRPr="005E0944">
              <w:rPr>
                <w:lang w:val="lv-LV"/>
              </w:rPr>
              <w:t>)</w:t>
            </w:r>
          </w:p>
          <w:p w14:paraId="558B0056" w14:textId="7F05CAF5" w:rsidR="00D07EDD" w:rsidRPr="005E0944" w:rsidRDefault="00D07EDD" w:rsidP="00F604A7">
            <w:pPr>
              <w:spacing w:before="40" w:after="40"/>
              <w:rPr>
                <w:lang w:val="lv-LV"/>
              </w:rPr>
            </w:pPr>
            <w:r w:rsidRPr="005E0944">
              <w:rPr>
                <w:lang w:val="lv-LV"/>
              </w:rPr>
              <w:t xml:space="preserve"> vai identifikācijas numuru (</w:t>
            </w:r>
            <w:r w:rsidR="00F604A7">
              <w:rPr>
                <w:lang w:val="lv-LV"/>
              </w:rPr>
              <w:t>ārvalstniekiem</w:t>
            </w:r>
            <w:r w:rsidRPr="005E0944">
              <w:rPr>
                <w:lang w:val="lv-LV"/>
              </w:rPr>
              <w:t>).</w:t>
            </w:r>
          </w:p>
        </w:tc>
      </w:tr>
      <w:tr w:rsidR="00D07EDD" w:rsidRPr="005E0944" w14:paraId="6AD52B90" w14:textId="77777777" w:rsidTr="00FE62F7">
        <w:tc>
          <w:tcPr>
            <w:tcW w:w="3652" w:type="dxa"/>
          </w:tcPr>
          <w:p w14:paraId="0D41AFD3" w14:textId="77777777" w:rsidR="00D07EDD" w:rsidRPr="005E0944" w:rsidRDefault="00D07EDD" w:rsidP="002677F7">
            <w:pPr>
              <w:spacing w:before="40" w:after="40"/>
              <w:rPr>
                <w:lang w:val="lv-LV"/>
              </w:rPr>
            </w:pPr>
            <w:r w:rsidRPr="005E0944">
              <w:rPr>
                <w:lang w:val="lv-LV"/>
              </w:rPr>
              <w:t>name</w:t>
            </w:r>
          </w:p>
        </w:tc>
        <w:tc>
          <w:tcPr>
            <w:tcW w:w="6521" w:type="dxa"/>
          </w:tcPr>
          <w:p w14:paraId="2C02E07C" w14:textId="77777777" w:rsidR="00D07EDD" w:rsidRPr="005E0944" w:rsidRDefault="00D07EDD" w:rsidP="002677F7">
            <w:pPr>
              <w:spacing w:before="40" w:after="40"/>
              <w:rPr>
                <w:lang w:val="lv-LV"/>
              </w:rPr>
            </w:pPr>
            <w:r w:rsidRPr="005E0944">
              <w:rPr>
                <w:lang w:val="lv-LV"/>
              </w:rPr>
              <w:t>PN[]</w:t>
            </w:r>
          </w:p>
        </w:tc>
        <w:tc>
          <w:tcPr>
            <w:tcW w:w="4820" w:type="dxa"/>
          </w:tcPr>
          <w:p w14:paraId="056ABCAF" w14:textId="77777777" w:rsidR="00D07EDD" w:rsidRPr="005E0944" w:rsidRDefault="00D07EDD" w:rsidP="002677F7">
            <w:pPr>
              <w:spacing w:before="40" w:after="40"/>
              <w:rPr>
                <w:lang w:val="lv-LV"/>
              </w:rPr>
            </w:pPr>
            <w:r w:rsidRPr="005E0944">
              <w:rPr>
                <w:lang w:val="lv-LV"/>
              </w:rPr>
              <w:t xml:space="preserve">Struktūra, kas satur personas vārdu un uzvārdu. Skatīt </w:t>
            </w:r>
            <w:r w:rsidR="00B72BD1">
              <w:fldChar w:fldCharType="begin"/>
            </w:r>
            <w:r w:rsidR="00B72BD1">
              <w:instrText xml:space="preserve"> REF _Ref330525089 \r \h  \* MERGEFORMAT </w:instrText>
            </w:r>
            <w:r w:rsidR="00B72BD1">
              <w:fldChar w:fldCharType="separate"/>
            </w:r>
            <w:r w:rsidR="00424559" w:rsidRPr="00424559">
              <w:rPr>
                <w:lang w:val="lv-LV"/>
              </w:rPr>
              <w:t>6.1.1.12</w:t>
            </w:r>
            <w:r w:rsidR="00B72BD1">
              <w:fldChar w:fldCharType="end"/>
            </w:r>
            <w:r w:rsidR="00B14358" w:rsidRPr="005E0944">
              <w:rPr>
                <w:lang w:val="lv-LV"/>
              </w:rPr>
              <w:t xml:space="preserve"> </w:t>
            </w:r>
            <w:r w:rsidR="00B72BD1">
              <w:fldChar w:fldCharType="begin"/>
            </w:r>
            <w:r w:rsidR="00B72BD1">
              <w:instrText xml:space="preserve"> REF _Ref330525090 \h  \* MERGEFORMAT </w:instrText>
            </w:r>
            <w:r w:rsidR="00B72BD1">
              <w:fldChar w:fldCharType="separate"/>
            </w:r>
            <w:r w:rsidR="00424559" w:rsidRPr="00424559">
              <w:rPr>
                <w:lang w:val="lv-LV"/>
              </w:rPr>
              <w:t>Datu struktūra „EN (Entity Name)”</w:t>
            </w:r>
            <w:r w:rsidR="00B72BD1">
              <w:fldChar w:fldCharType="end"/>
            </w:r>
            <w:r w:rsidR="00922198" w:rsidRPr="005E0944">
              <w:rPr>
                <w:lang w:val="lv-LV"/>
              </w:rPr>
              <w:t>.</w:t>
            </w:r>
          </w:p>
        </w:tc>
      </w:tr>
      <w:tr w:rsidR="00D07EDD" w:rsidRPr="005E0944" w14:paraId="35F182AD" w14:textId="77777777" w:rsidTr="00FE62F7">
        <w:tc>
          <w:tcPr>
            <w:tcW w:w="3652" w:type="dxa"/>
          </w:tcPr>
          <w:p w14:paraId="0EF510AD" w14:textId="77777777" w:rsidR="00D07EDD" w:rsidRPr="005E0944" w:rsidRDefault="00D07EDD" w:rsidP="002677F7">
            <w:pPr>
              <w:spacing w:before="40" w:after="40"/>
              <w:rPr>
                <w:lang w:val="lv-LV"/>
              </w:rPr>
            </w:pPr>
            <w:r w:rsidRPr="005E0944">
              <w:rPr>
                <w:lang w:val="lv-LV"/>
              </w:rPr>
              <w:t>telecom</w:t>
            </w:r>
          </w:p>
        </w:tc>
        <w:tc>
          <w:tcPr>
            <w:tcW w:w="6521" w:type="dxa"/>
          </w:tcPr>
          <w:p w14:paraId="6A8D7CE9" w14:textId="77777777" w:rsidR="00D07EDD" w:rsidRPr="005E0944" w:rsidRDefault="00D07EDD" w:rsidP="002677F7">
            <w:pPr>
              <w:spacing w:before="40" w:after="40"/>
              <w:rPr>
                <w:lang w:val="lv-LV"/>
              </w:rPr>
            </w:pPr>
            <w:r w:rsidRPr="005E0944">
              <w:rPr>
                <w:lang w:val="lv-LV"/>
              </w:rPr>
              <w:t>TEL[]</w:t>
            </w:r>
          </w:p>
        </w:tc>
        <w:tc>
          <w:tcPr>
            <w:tcW w:w="4820" w:type="dxa"/>
          </w:tcPr>
          <w:p w14:paraId="50FDDC19" w14:textId="77777777" w:rsidR="00D07EDD" w:rsidRPr="005E0944" w:rsidRDefault="001A5977" w:rsidP="002677F7">
            <w:pPr>
              <w:spacing w:before="40" w:after="40"/>
              <w:rPr>
                <w:lang w:val="lv-LV"/>
              </w:rPr>
            </w:pPr>
            <w:r w:rsidRPr="005E0944">
              <w:rPr>
                <w:lang w:val="lv-LV"/>
              </w:rPr>
              <w:t>Personas telefons</w:t>
            </w:r>
            <w:r w:rsidR="001A1242" w:rsidRPr="005E0944">
              <w:rPr>
                <w:lang w:val="lv-LV"/>
              </w:rPr>
              <w:t xml:space="preserve"> </w:t>
            </w:r>
            <w:r w:rsidR="00F02889" w:rsidRPr="005E0944">
              <w:rPr>
                <w:lang w:val="lv-LV"/>
              </w:rPr>
              <w:t>un/</w:t>
            </w:r>
            <w:r w:rsidR="001A1242" w:rsidRPr="005E0944">
              <w:rPr>
                <w:lang w:val="lv-LV"/>
              </w:rPr>
              <w:t>vai e-pasta adrese</w:t>
            </w:r>
            <w:r w:rsidRPr="005E0944">
              <w:rPr>
                <w:lang w:val="lv-LV"/>
              </w:rPr>
              <w:t>.</w:t>
            </w:r>
          </w:p>
        </w:tc>
      </w:tr>
      <w:tr w:rsidR="00D07EDD" w:rsidRPr="005E0944" w14:paraId="43A38A4D" w14:textId="77777777" w:rsidTr="00FE62F7">
        <w:tc>
          <w:tcPr>
            <w:tcW w:w="3652" w:type="dxa"/>
          </w:tcPr>
          <w:p w14:paraId="0D2EE74A" w14:textId="77777777" w:rsidR="00D07EDD" w:rsidRPr="005E0944" w:rsidRDefault="00D07EDD" w:rsidP="002677F7">
            <w:pPr>
              <w:spacing w:before="40" w:after="40"/>
              <w:rPr>
                <w:lang w:val="lv-LV"/>
              </w:rPr>
            </w:pPr>
            <w:r w:rsidRPr="005E0944">
              <w:rPr>
                <w:lang w:val="lv-LV"/>
              </w:rPr>
              <w:t>administrativeGenderCode</w:t>
            </w:r>
          </w:p>
        </w:tc>
        <w:tc>
          <w:tcPr>
            <w:tcW w:w="6521" w:type="dxa"/>
          </w:tcPr>
          <w:p w14:paraId="5B6BBD73" w14:textId="77777777" w:rsidR="00D07EDD" w:rsidRPr="005E0944" w:rsidRDefault="00D07EDD" w:rsidP="002677F7">
            <w:pPr>
              <w:spacing w:before="40" w:after="40"/>
              <w:rPr>
                <w:lang w:val="lv-LV"/>
              </w:rPr>
            </w:pPr>
            <w:r w:rsidRPr="005E0944">
              <w:rPr>
                <w:lang w:val="lv-LV"/>
              </w:rPr>
              <w:t>CE</w:t>
            </w:r>
          </w:p>
        </w:tc>
        <w:tc>
          <w:tcPr>
            <w:tcW w:w="4820" w:type="dxa"/>
          </w:tcPr>
          <w:p w14:paraId="4F4FCE20" w14:textId="77777777" w:rsidR="00D07EDD" w:rsidRPr="005E0944" w:rsidRDefault="00D07EDD" w:rsidP="002677F7">
            <w:pPr>
              <w:spacing w:before="40" w:after="40"/>
              <w:rPr>
                <w:lang w:val="lv-LV"/>
              </w:rPr>
            </w:pPr>
            <w:r w:rsidRPr="005E0944">
              <w:rPr>
                <w:lang w:val="lv-LV"/>
              </w:rPr>
              <w:t>Personas dzimums.</w:t>
            </w:r>
          </w:p>
        </w:tc>
      </w:tr>
      <w:tr w:rsidR="00D07EDD" w:rsidRPr="005E0944" w14:paraId="12426EC9" w14:textId="77777777" w:rsidTr="00FE62F7">
        <w:tc>
          <w:tcPr>
            <w:tcW w:w="3652" w:type="dxa"/>
          </w:tcPr>
          <w:p w14:paraId="73FD7C4B" w14:textId="77777777" w:rsidR="00D07EDD" w:rsidRPr="005E0944" w:rsidRDefault="00D07EDD" w:rsidP="002677F7">
            <w:pPr>
              <w:spacing w:before="40" w:after="40"/>
              <w:rPr>
                <w:lang w:val="lv-LV"/>
              </w:rPr>
            </w:pPr>
            <w:r w:rsidRPr="005E0944">
              <w:rPr>
                <w:lang w:val="lv-LV"/>
              </w:rPr>
              <w:t>birthTime</w:t>
            </w:r>
          </w:p>
        </w:tc>
        <w:tc>
          <w:tcPr>
            <w:tcW w:w="6521" w:type="dxa"/>
          </w:tcPr>
          <w:p w14:paraId="5E963EA8" w14:textId="77777777" w:rsidR="00D07EDD" w:rsidRPr="005E0944" w:rsidRDefault="00D07EDD" w:rsidP="002677F7">
            <w:pPr>
              <w:spacing w:before="40" w:after="40"/>
              <w:rPr>
                <w:lang w:val="lv-LV"/>
              </w:rPr>
            </w:pPr>
            <w:r w:rsidRPr="005E0944">
              <w:rPr>
                <w:lang w:val="lv-LV"/>
              </w:rPr>
              <w:t>TS</w:t>
            </w:r>
          </w:p>
        </w:tc>
        <w:tc>
          <w:tcPr>
            <w:tcW w:w="4820" w:type="dxa"/>
          </w:tcPr>
          <w:p w14:paraId="44EEA526" w14:textId="77777777" w:rsidR="00D07EDD" w:rsidRPr="005E0944" w:rsidRDefault="00D07EDD" w:rsidP="002677F7">
            <w:pPr>
              <w:spacing w:before="40" w:after="40"/>
              <w:rPr>
                <w:lang w:val="lv-LV"/>
              </w:rPr>
            </w:pPr>
            <w:r w:rsidRPr="005E0944">
              <w:rPr>
                <w:lang w:val="lv-LV"/>
              </w:rPr>
              <w:t>Personas dzimšanas datums.</w:t>
            </w:r>
          </w:p>
        </w:tc>
      </w:tr>
      <w:tr w:rsidR="00D07EDD" w:rsidRPr="005E0944" w14:paraId="5DA6D124" w14:textId="77777777" w:rsidTr="00FE62F7">
        <w:tc>
          <w:tcPr>
            <w:tcW w:w="3652" w:type="dxa"/>
          </w:tcPr>
          <w:p w14:paraId="19A0CF8B" w14:textId="77777777" w:rsidR="00D07EDD" w:rsidRPr="005E0944" w:rsidRDefault="00D07EDD" w:rsidP="002677F7">
            <w:pPr>
              <w:spacing w:before="40" w:after="40"/>
              <w:rPr>
                <w:lang w:val="lv-LV"/>
              </w:rPr>
            </w:pPr>
            <w:r w:rsidRPr="005E0944">
              <w:rPr>
                <w:lang w:val="lv-LV"/>
              </w:rPr>
              <w:t>addr</w:t>
            </w:r>
          </w:p>
        </w:tc>
        <w:tc>
          <w:tcPr>
            <w:tcW w:w="6521" w:type="dxa"/>
          </w:tcPr>
          <w:p w14:paraId="4946B5A7" w14:textId="77777777" w:rsidR="00D07EDD" w:rsidRPr="005E0944" w:rsidRDefault="00D07EDD" w:rsidP="002677F7">
            <w:pPr>
              <w:spacing w:before="40" w:after="40"/>
              <w:rPr>
                <w:lang w:val="lv-LV"/>
              </w:rPr>
            </w:pPr>
            <w:r w:rsidRPr="005E0944">
              <w:rPr>
                <w:lang w:val="lv-LV"/>
              </w:rPr>
              <w:t>AD[]</w:t>
            </w:r>
          </w:p>
        </w:tc>
        <w:tc>
          <w:tcPr>
            <w:tcW w:w="4820" w:type="dxa"/>
          </w:tcPr>
          <w:p w14:paraId="38B39D50" w14:textId="77777777" w:rsidR="00D07EDD" w:rsidRPr="005E0944" w:rsidRDefault="00D07EDD" w:rsidP="002677F7">
            <w:pPr>
              <w:spacing w:before="40" w:after="40"/>
              <w:rPr>
                <w:lang w:val="lv-LV"/>
              </w:rPr>
            </w:pPr>
            <w:r w:rsidRPr="005E0944">
              <w:rPr>
                <w:lang w:val="lv-LV"/>
              </w:rPr>
              <w:t xml:space="preserve">Struktūra, kas satur personas adresi. Skatīt </w:t>
            </w:r>
            <w:r w:rsidR="00B72BD1">
              <w:fldChar w:fldCharType="begin"/>
            </w:r>
            <w:r w:rsidR="00B72BD1">
              <w:instrText xml:space="preserve"> REF _Ref330524101 \r \h  \* MERGEFORMAT </w:instrText>
            </w:r>
            <w:r w:rsidR="00B72BD1">
              <w:fldChar w:fldCharType="separate"/>
            </w:r>
            <w:r w:rsidR="00424559" w:rsidRPr="00424559">
              <w:rPr>
                <w:lang w:val="lv-LV"/>
              </w:rPr>
              <w:t>6.1.1.1</w:t>
            </w:r>
            <w:r w:rsidR="00B72BD1">
              <w:fldChar w:fldCharType="end"/>
            </w:r>
            <w:r w:rsidR="00922198" w:rsidRPr="005E0944">
              <w:rPr>
                <w:lang w:val="lv-LV"/>
              </w:rPr>
              <w:t xml:space="preserve"> </w:t>
            </w:r>
            <w:r w:rsidR="00B72BD1">
              <w:fldChar w:fldCharType="begin"/>
            </w:r>
            <w:r w:rsidR="00B72BD1">
              <w:instrText xml:space="preserve"> REF _Ref330524103 \h  \* MERGEFORMAT </w:instrText>
            </w:r>
            <w:r w:rsidR="00B72BD1">
              <w:fldChar w:fldCharType="separate"/>
            </w:r>
            <w:r w:rsidR="00424559" w:rsidRPr="00424559">
              <w:rPr>
                <w:lang w:val="lv-LV"/>
              </w:rPr>
              <w:t>Datu struktūra „AD (Address)”</w:t>
            </w:r>
            <w:r w:rsidR="00B72BD1">
              <w:fldChar w:fldCharType="end"/>
            </w:r>
            <w:r w:rsidR="00922198" w:rsidRPr="005E0944">
              <w:rPr>
                <w:lang w:val="lv-LV"/>
              </w:rPr>
              <w:t>.</w:t>
            </w:r>
          </w:p>
        </w:tc>
      </w:tr>
    </w:tbl>
    <w:p w14:paraId="63B22C11" w14:textId="77777777" w:rsidR="004620D1" w:rsidRPr="005E0944" w:rsidRDefault="004620D1" w:rsidP="00036BA7">
      <w:pPr>
        <w:pStyle w:val="Heading4"/>
        <w:ind w:left="862" w:hanging="862"/>
      </w:pPr>
      <w:bookmarkStart w:id="337" w:name="_Toc476847094"/>
      <w:r w:rsidRPr="005E0944">
        <w:lastRenderedPageBreak/>
        <w:t>Datu struktūra „Person (EHR)”</w:t>
      </w:r>
      <w:bookmarkEnd w:id="337"/>
    </w:p>
    <w:p w14:paraId="455167C9" w14:textId="77777777" w:rsidR="004620D1" w:rsidRPr="005E0944" w:rsidRDefault="004620D1" w:rsidP="00613DCC">
      <w:pPr>
        <w:keepNext/>
      </w:pPr>
      <w:r w:rsidRPr="005E0944">
        <w:rPr>
          <w:b/>
        </w:rPr>
        <w:t>Identifikācija:</w:t>
      </w:r>
      <w:r w:rsidRPr="005E0944">
        <w:t xml:space="preserve"> PRPA_MT201303UV02_LV01Person.</w:t>
      </w:r>
    </w:p>
    <w:p w14:paraId="5F075B2A" w14:textId="77777777" w:rsidR="004620D1" w:rsidRPr="005E0944" w:rsidRDefault="004620D1" w:rsidP="00E9270E">
      <w:pPr>
        <w:keepNext/>
        <w:spacing w:before="120"/>
      </w:pPr>
      <w:r w:rsidRPr="005E0944">
        <w:t>Datu struktūra t</w:t>
      </w:r>
      <w:r w:rsidR="009100C2" w:rsidRPr="005E0944">
        <w:t>iek automātiski ģenerēta no EVK IS PRPA_MT201303UV02_LV01</w:t>
      </w:r>
      <w:r w:rsidRPr="005E0944">
        <w:t xml:space="preserve"> XML shēmas.</w:t>
      </w:r>
    </w:p>
    <w:p w14:paraId="38414F99" w14:textId="77777777" w:rsidR="004620D1" w:rsidRPr="005E0944" w:rsidRDefault="004620D1" w:rsidP="00E9270E">
      <w:pPr>
        <w:keepNext/>
      </w:pPr>
      <w:r w:rsidRPr="005E0944">
        <w:t>Datu struktūra tiek izmantota personas datu pārsūtīšanai.</w:t>
      </w:r>
    </w:p>
    <w:p w14:paraId="3C97654B" w14:textId="77777777" w:rsidR="004620D1" w:rsidRPr="005E0944" w:rsidRDefault="00BE39D8" w:rsidP="004620D1">
      <w:pPr>
        <w:keepNext/>
        <w:jc w:val="center"/>
      </w:pPr>
      <w:r w:rsidRPr="005E0944">
        <w:rPr>
          <w:noProof/>
          <w:lang w:eastAsia="lv-LV"/>
        </w:rPr>
        <w:drawing>
          <wp:inline distT="0" distB="0" distL="0" distR="0" wp14:anchorId="4FBCCB6E" wp14:editId="18D5157A">
            <wp:extent cx="4980952" cy="2238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980952" cy="2238095"/>
                    </a:xfrm>
                    <a:prstGeom prst="rect">
                      <a:avLst/>
                    </a:prstGeom>
                  </pic:spPr>
                </pic:pic>
              </a:graphicData>
            </a:graphic>
          </wp:inline>
        </w:drawing>
      </w:r>
    </w:p>
    <w:p w14:paraId="1715B761" w14:textId="763969D1" w:rsidR="004620D1" w:rsidRPr="005E0944" w:rsidRDefault="004C77B1" w:rsidP="004620D1">
      <w:pPr>
        <w:pStyle w:val="ImageCaption"/>
      </w:pPr>
      <w:r w:rsidRPr="005E0944">
        <w:fldChar w:fldCharType="begin"/>
      </w:r>
      <w:r w:rsidR="00EB662F" w:rsidRPr="005E0944">
        <w:instrText xml:space="preserve"> SEQ Attēls \# "0.attēls. " </w:instrText>
      </w:r>
      <w:r w:rsidRPr="005E0944">
        <w:fldChar w:fldCharType="separate"/>
      </w:r>
      <w:bookmarkStart w:id="338" w:name="_Toc476847609"/>
      <w:r w:rsidR="00424559">
        <w:rPr>
          <w:noProof/>
        </w:rPr>
        <w:t>29.</w:t>
      </w:r>
      <w:r w:rsidR="00424559" w:rsidRPr="005E0944">
        <w:rPr>
          <w:noProof/>
        </w:rPr>
        <w:t>attēls</w:t>
      </w:r>
      <w:r w:rsidR="00424559">
        <w:rPr>
          <w:noProof/>
        </w:rPr>
        <w:t>.</w:t>
      </w:r>
      <w:r w:rsidR="00424559" w:rsidRPr="005E0944">
        <w:rPr>
          <w:noProof/>
        </w:rPr>
        <w:t xml:space="preserve"> </w:t>
      </w:r>
      <w:r w:rsidRPr="005E0944">
        <w:rPr>
          <w:noProof/>
        </w:rPr>
        <w:fldChar w:fldCharType="end"/>
      </w:r>
      <w:r w:rsidR="004620D1"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„Person (EHR)”</w:t>
      </w:r>
      <w:bookmarkEnd w:id="338"/>
      <w:r w:rsidRPr="005E0944">
        <w:rPr>
          <w:noProof/>
        </w:rPr>
        <w:fldChar w:fldCharType="end"/>
      </w:r>
    </w:p>
    <w:p w14:paraId="3728C281" w14:textId="77777777" w:rsidR="004620D1" w:rsidRPr="005E0944" w:rsidRDefault="004620D1" w:rsidP="004620D1">
      <w:pPr>
        <w:pStyle w:val="ImageCaption"/>
      </w:pPr>
    </w:p>
    <w:p w14:paraId="31BAA688" w14:textId="77777777" w:rsidR="006B704B" w:rsidRPr="005E0944" w:rsidRDefault="006B704B" w:rsidP="008911BB">
      <w:pPr>
        <w:pStyle w:val="Caption"/>
        <w:pageBreakBefore/>
        <w:sectPr w:rsidR="006B704B" w:rsidRPr="005E0944" w:rsidSect="00FE62F7">
          <w:pgSz w:w="16838" w:h="11906" w:orient="landscape"/>
          <w:pgMar w:top="1800" w:right="1440" w:bottom="1800" w:left="719" w:header="708" w:footer="708" w:gutter="0"/>
          <w:cols w:space="708"/>
          <w:docGrid w:linePitch="360"/>
        </w:sectPr>
      </w:pPr>
    </w:p>
    <w:p w14:paraId="609376D0" w14:textId="592A6D20" w:rsidR="004620D1" w:rsidRPr="005E0944" w:rsidRDefault="004C77B1" w:rsidP="008911BB">
      <w:pPr>
        <w:pStyle w:val="Caption"/>
        <w:pageBreakBefore/>
      </w:pPr>
      <w:r w:rsidRPr="005E0944">
        <w:lastRenderedPageBreak/>
        <w:fldChar w:fldCharType="begin"/>
      </w:r>
      <w:r w:rsidR="00EB662F" w:rsidRPr="005E0944">
        <w:instrText xml:space="preserve"> SEQ Tabula \# "0.tabula. " </w:instrText>
      </w:r>
      <w:r w:rsidRPr="005E0944">
        <w:fldChar w:fldCharType="separate"/>
      </w:r>
      <w:bookmarkStart w:id="339" w:name="_Toc476847636"/>
      <w:r w:rsidR="00424559">
        <w:rPr>
          <w:noProof/>
        </w:rPr>
        <w:t>24.</w:t>
      </w:r>
      <w:r w:rsidR="00424559" w:rsidRPr="005E0944">
        <w:rPr>
          <w:noProof/>
        </w:rPr>
        <w:t>tabula</w:t>
      </w:r>
      <w:r w:rsidR="00424559">
        <w:rPr>
          <w:noProof/>
        </w:rPr>
        <w:t>.</w:t>
      </w:r>
      <w:r w:rsidR="00424559" w:rsidRPr="005E0944">
        <w:rPr>
          <w:noProof/>
        </w:rPr>
        <w:t xml:space="preserve"> </w:t>
      </w:r>
      <w:r w:rsidRPr="005E0944">
        <w:rPr>
          <w:noProof/>
        </w:rPr>
        <w:fldChar w:fldCharType="end"/>
      </w:r>
      <w:r w:rsidR="004620D1"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„Person (EHR)”</w:t>
      </w:r>
      <w:bookmarkEnd w:id="339"/>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4620D1" w:rsidRPr="005E0944" w14:paraId="25D0BF5C" w14:textId="77777777" w:rsidTr="00915A2D">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1441E760" w14:textId="77777777" w:rsidR="004620D1" w:rsidRPr="005E0944" w:rsidRDefault="004620D1" w:rsidP="005E154D">
            <w:pPr>
              <w:pStyle w:val="Tabulasvirsraksts"/>
              <w:rPr>
                <w:i/>
                <w:color w:val="0070C0"/>
                <w:lang w:val="lv-LV"/>
              </w:rPr>
            </w:pPr>
            <w:r w:rsidRPr="005E0944">
              <w:rPr>
                <w:lang w:val="lv-LV"/>
              </w:rPr>
              <w:t>Atribūts</w:t>
            </w:r>
          </w:p>
        </w:tc>
        <w:tc>
          <w:tcPr>
            <w:tcW w:w="6523" w:type="dxa"/>
            <w:tcBorders>
              <w:bottom w:val="single" w:sz="12" w:space="0" w:color="000000"/>
            </w:tcBorders>
            <w:shd w:val="clear" w:color="auto" w:fill="F2F2F2"/>
          </w:tcPr>
          <w:p w14:paraId="3F56113C" w14:textId="77777777" w:rsidR="004620D1" w:rsidRPr="005E0944" w:rsidRDefault="004620D1" w:rsidP="005E154D">
            <w:pPr>
              <w:pStyle w:val="Tabulasvirsraksts"/>
              <w:rPr>
                <w:lang w:val="lv-LV"/>
              </w:rPr>
            </w:pPr>
            <w:r w:rsidRPr="005E0944">
              <w:rPr>
                <w:lang w:val="lv-LV"/>
              </w:rPr>
              <w:t>Tips</w:t>
            </w:r>
          </w:p>
        </w:tc>
        <w:tc>
          <w:tcPr>
            <w:tcW w:w="4667" w:type="dxa"/>
            <w:tcBorders>
              <w:bottom w:val="single" w:sz="12" w:space="0" w:color="000000"/>
            </w:tcBorders>
            <w:shd w:val="clear" w:color="auto" w:fill="F2F2F2"/>
          </w:tcPr>
          <w:p w14:paraId="63E00FF3" w14:textId="77777777" w:rsidR="004620D1" w:rsidRPr="005E0944" w:rsidRDefault="004620D1" w:rsidP="005E154D">
            <w:pPr>
              <w:pStyle w:val="Tabulasvirsraksts"/>
              <w:rPr>
                <w:lang w:val="lv-LV"/>
              </w:rPr>
            </w:pPr>
            <w:r w:rsidRPr="005E0944">
              <w:rPr>
                <w:lang w:val="lv-LV"/>
              </w:rPr>
              <w:t>Apraksts</w:t>
            </w:r>
          </w:p>
        </w:tc>
      </w:tr>
      <w:tr w:rsidR="009100C2" w:rsidRPr="005E0944" w14:paraId="15436AC8" w14:textId="77777777" w:rsidTr="00915A2D">
        <w:tc>
          <w:tcPr>
            <w:tcW w:w="3660" w:type="dxa"/>
          </w:tcPr>
          <w:p w14:paraId="5449FD58" w14:textId="77777777" w:rsidR="009100C2" w:rsidRPr="005E0944" w:rsidRDefault="009100C2" w:rsidP="002677F7">
            <w:pPr>
              <w:spacing w:before="40" w:after="40"/>
              <w:rPr>
                <w:lang w:val="lv-LV"/>
              </w:rPr>
            </w:pPr>
            <w:r w:rsidRPr="005E0944">
              <w:rPr>
                <w:lang w:val="lv-LV"/>
              </w:rPr>
              <w:t>name</w:t>
            </w:r>
          </w:p>
        </w:tc>
        <w:tc>
          <w:tcPr>
            <w:tcW w:w="6523" w:type="dxa"/>
          </w:tcPr>
          <w:p w14:paraId="3588F967" w14:textId="77777777" w:rsidR="009100C2" w:rsidRPr="005E0944" w:rsidRDefault="009100C2" w:rsidP="002677F7">
            <w:pPr>
              <w:spacing w:before="40" w:after="40"/>
              <w:rPr>
                <w:lang w:val="lv-LV"/>
              </w:rPr>
            </w:pPr>
            <w:r w:rsidRPr="005E0944">
              <w:rPr>
                <w:lang w:val="lv-LV"/>
              </w:rPr>
              <w:t>EN_LV01[]</w:t>
            </w:r>
          </w:p>
        </w:tc>
        <w:tc>
          <w:tcPr>
            <w:tcW w:w="4667" w:type="dxa"/>
          </w:tcPr>
          <w:p w14:paraId="62D4B57D" w14:textId="77777777" w:rsidR="009100C2" w:rsidRPr="005E0944" w:rsidRDefault="009100C2" w:rsidP="002677F7">
            <w:pPr>
              <w:spacing w:before="40" w:after="40"/>
              <w:rPr>
                <w:lang w:val="lv-LV"/>
              </w:rPr>
            </w:pPr>
            <w:r w:rsidRPr="005E0944">
              <w:rPr>
                <w:lang w:val="lv-LV"/>
              </w:rPr>
              <w:t>Personas vārds un uzvārds.</w:t>
            </w:r>
          </w:p>
        </w:tc>
      </w:tr>
      <w:tr w:rsidR="009100C2" w:rsidRPr="005E0944" w14:paraId="1427FC0E" w14:textId="77777777" w:rsidTr="00915A2D">
        <w:tc>
          <w:tcPr>
            <w:tcW w:w="3660" w:type="dxa"/>
          </w:tcPr>
          <w:p w14:paraId="5664437C" w14:textId="77777777" w:rsidR="009100C2" w:rsidRPr="005E0944" w:rsidRDefault="009100C2" w:rsidP="002677F7">
            <w:pPr>
              <w:spacing w:before="40" w:after="40"/>
              <w:rPr>
                <w:lang w:val="lv-LV"/>
              </w:rPr>
            </w:pPr>
            <w:r w:rsidRPr="005E0944">
              <w:rPr>
                <w:lang w:val="lv-LV"/>
              </w:rPr>
              <w:t>administrativeGenderCode</w:t>
            </w:r>
          </w:p>
        </w:tc>
        <w:tc>
          <w:tcPr>
            <w:tcW w:w="6523" w:type="dxa"/>
          </w:tcPr>
          <w:p w14:paraId="5F7DDB2A" w14:textId="77777777" w:rsidR="009100C2" w:rsidRPr="005E0944" w:rsidRDefault="009100C2" w:rsidP="002677F7">
            <w:pPr>
              <w:spacing w:before="40" w:after="40"/>
              <w:rPr>
                <w:lang w:val="lv-LV"/>
              </w:rPr>
            </w:pPr>
            <w:r w:rsidRPr="005E0944">
              <w:rPr>
                <w:lang w:val="lv-LV"/>
              </w:rPr>
              <w:t>CE</w:t>
            </w:r>
          </w:p>
        </w:tc>
        <w:tc>
          <w:tcPr>
            <w:tcW w:w="4667" w:type="dxa"/>
          </w:tcPr>
          <w:p w14:paraId="7A4DC268" w14:textId="77777777" w:rsidR="009100C2" w:rsidRPr="005E0944" w:rsidRDefault="009100C2" w:rsidP="002677F7">
            <w:pPr>
              <w:spacing w:before="40" w:after="40"/>
              <w:rPr>
                <w:lang w:val="lv-LV"/>
              </w:rPr>
            </w:pPr>
            <w:r w:rsidRPr="005E0944">
              <w:rPr>
                <w:lang w:val="lv-LV"/>
              </w:rPr>
              <w:t>Personas dzimums.</w:t>
            </w:r>
          </w:p>
        </w:tc>
      </w:tr>
      <w:tr w:rsidR="009100C2" w:rsidRPr="005E0944" w14:paraId="7124477B" w14:textId="77777777" w:rsidTr="00915A2D">
        <w:tc>
          <w:tcPr>
            <w:tcW w:w="3660" w:type="dxa"/>
          </w:tcPr>
          <w:p w14:paraId="5CFD6AB1" w14:textId="77777777" w:rsidR="009100C2" w:rsidRPr="005E0944" w:rsidRDefault="009100C2" w:rsidP="002677F7">
            <w:pPr>
              <w:spacing w:before="40" w:after="40"/>
              <w:rPr>
                <w:lang w:val="lv-LV"/>
              </w:rPr>
            </w:pPr>
            <w:r w:rsidRPr="005E0944">
              <w:rPr>
                <w:lang w:val="lv-LV"/>
              </w:rPr>
              <w:t>birthTime</w:t>
            </w:r>
          </w:p>
        </w:tc>
        <w:tc>
          <w:tcPr>
            <w:tcW w:w="6523" w:type="dxa"/>
          </w:tcPr>
          <w:p w14:paraId="00F2FEB1" w14:textId="77777777" w:rsidR="009100C2" w:rsidRPr="005E0944" w:rsidRDefault="009100C2" w:rsidP="002677F7">
            <w:pPr>
              <w:spacing w:before="40" w:after="40"/>
              <w:rPr>
                <w:lang w:val="lv-LV"/>
              </w:rPr>
            </w:pPr>
            <w:r w:rsidRPr="005E0944">
              <w:rPr>
                <w:lang w:val="lv-LV"/>
              </w:rPr>
              <w:t>TS</w:t>
            </w:r>
          </w:p>
        </w:tc>
        <w:tc>
          <w:tcPr>
            <w:tcW w:w="4667" w:type="dxa"/>
          </w:tcPr>
          <w:p w14:paraId="05217F7B" w14:textId="77777777" w:rsidR="009100C2" w:rsidRPr="005E0944" w:rsidRDefault="009100C2" w:rsidP="002677F7">
            <w:pPr>
              <w:spacing w:before="40" w:after="40"/>
              <w:rPr>
                <w:lang w:val="lv-LV"/>
              </w:rPr>
            </w:pPr>
            <w:r w:rsidRPr="005E0944">
              <w:rPr>
                <w:lang w:val="lv-LV"/>
              </w:rPr>
              <w:t>Personas dzimšanas datums</w:t>
            </w:r>
          </w:p>
        </w:tc>
      </w:tr>
      <w:tr w:rsidR="009100C2" w:rsidRPr="005E0944" w14:paraId="58A815B4" w14:textId="77777777" w:rsidTr="00915A2D">
        <w:tc>
          <w:tcPr>
            <w:tcW w:w="3660" w:type="dxa"/>
          </w:tcPr>
          <w:p w14:paraId="17D72F0F" w14:textId="77777777" w:rsidR="009100C2" w:rsidRPr="005E0944" w:rsidRDefault="009100C2" w:rsidP="002677F7">
            <w:pPr>
              <w:spacing w:before="40" w:after="40"/>
              <w:rPr>
                <w:lang w:val="lv-LV"/>
              </w:rPr>
            </w:pPr>
            <w:r w:rsidRPr="005E0944">
              <w:rPr>
                <w:lang w:val="lv-LV"/>
              </w:rPr>
              <w:t>deceasedInd</w:t>
            </w:r>
          </w:p>
        </w:tc>
        <w:tc>
          <w:tcPr>
            <w:tcW w:w="6523" w:type="dxa"/>
          </w:tcPr>
          <w:p w14:paraId="3534FFEF" w14:textId="77777777" w:rsidR="009100C2" w:rsidRPr="005E0944" w:rsidRDefault="009100C2" w:rsidP="002677F7">
            <w:pPr>
              <w:spacing w:before="40" w:after="40"/>
              <w:rPr>
                <w:lang w:val="lv-LV"/>
              </w:rPr>
            </w:pPr>
            <w:r w:rsidRPr="005E0944">
              <w:rPr>
                <w:lang w:val="lv-LV"/>
              </w:rPr>
              <w:t>BL</w:t>
            </w:r>
          </w:p>
        </w:tc>
        <w:tc>
          <w:tcPr>
            <w:tcW w:w="4667" w:type="dxa"/>
          </w:tcPr>
          <w:p w14:paraId="4D4B311D" w14:textId="77777777" w:rsidR="009100C2" w:rsidRPr="005E0944" w:rsidRDefault="009100C2" w:rsidP="002677F7">
            <w:pPr>
              <w:spacing w:before="40" w:after="40"/>
              <w:rPr>
                <w:lang w:val="lv-LV"/>
              </w:rPr>
            </w:pPr>
            <w:r w:rsidRPr="005E0944">
              <w:rPr>
                <w:lang w:val="lv-LV"/>
              </w:rPr>
              <w:t>Pazīme, ka persona ir mirusi.</w:t>
            </w:r>
          </w:p>
        </w:tc>
      </w:tr>
      <w:tr w:rsidR="009100C2" w:rsidRPr="005E0944" w14:paraId="6C762008" w14:textId="77777777" w:rsidTr="00915A2D">
        <w:tc>
          <w:tcPr>
            <w:tcW w:w="3660" w:type="dxa"/>
          </w:tcPr>
          <w:p w14:paraId="43557102" w14:textId="77777777" w:rsidR="009100C2" w:rsidRPr="005E0944" w:rsidRDefault="009100C2" w:rsidP="002677F7">
            <w:pPr>
              <w:spacing w:before="40" w:after="40"/>
              <w:rPr>
                <w:lang w:val="lv-LV"/>
              </w:rPr>
            </w:pPr>
            <w:r w:rsidRPr="005E0944">
              <w:rPr>
                <w:lang w:val="lv-LV"/>
              </w:rPr>
              <w:t>deceasedTime</w:t>
            </w:r>
          </w:p>
        </w:tc>
        <w:tc>
          <w:tcPr>
            <w:tcW w:w="6523" w:type="dxa"/>
          </w:tcPr>
          <w:p w14:paraId="3FDD32AB" w14:textId="77777777" w:rsidR="009100C2" w:rsidRPr="005E0944" w:rsidRDefault="009100C2" w:rsidP="002677F7">
            <w:pPr>
              <w:spacing w:before="40" w:after="40"/>
              <w:rPr>
                <w:lang w:val="lv-LV"/>
              </w:rPr>
            </w:pPr>
            <w:r w:rsidRPr="005E0944">
              <w:rPr>
                <w:lang w:val="lv-LV"/>
              </w:rPr>
              <w:t>TS</w:t>
            </w:r>
          </w:p>
        </w:tc>
        <w:tc>
          <w:tcPr>
            <w:tcW w:w="4667" w:type="dxa"/>
          </w:tcPr>
          <w:p w14:paraId="23ED94E7" w14:textId="77777777" w:rsidR="009100C2" w:rsidRPr="005E0944" w:rsidRDefault="009100C2" w:rsidP="002677F7">
            <w:pPr>
              <w:spacing w:before="40" w:after="40"/>
              <w:rPr>
                <w:lang w:val="lv-LV"/>
              </w:rPr>
            </w:pPr>
            <w:r w:rsidRPr="005E0944">
              <w:rPr>
                <w:lang w:val="lv-LV"/>
              </w:rPr>
              <w:t>Personas miršanas datums.</w:t>
            </w:r>
          </w:p>
        </w:tc>
      </w:tr>
      <w:tr w:rsidR="009100C2" w:rsidRPr="005E0944" w14:paraId="33AEDF8E" w14:textId="77777777" w:rsidTr="00915A2D">
        <w:tc>
          <w:tcPr>
            <w:tcW w:w="3660" w:type="dxa"/>
          </w:tcPr>
          <w:p w14:paraId="0AB7C301" w14:textId="77777777" w:rsidR="009100C2" w:rsidRPr="005E0944" w:rsidRDefault="009100C2" w:rsidP="002677F7">
            <w:pPr>
              <w:spacing w:before="40" w:after="40"/>
              <w:rPr>
                <w:lang w:val="lv-LV"/>
              </w:rPr>
            </w:pPr>
            <w:r w:rsidRPr="005E0944">
              <w:rPr>
                <w:lang w:val="lv-LV"/>
              </w:rPr>
              <w:t>delegation</w:t>
            </w:r>
          </w:p>
        </w:tc>
        <w:tc>
          <w:tcPr>
            <w:tcW w:w="6523" w:type="dxa"/>
          </w:tcPr>
          <w:p w14:paraId="46C0A6A6" w14:textId="77777777" w:rsidR="009100C2" w:rsidRPr="005E0944" w:rsidRDefault="009100C2" w:rsidP="002677F7">
            <w:pPr>
              <w:spacing w:before="40" w:after="40"/>
              <w:rPr>
                <w:lang w:val="lv-LV"/>
              </w:rPr>
            </w:pPr>
            <w:r w:rsidRPr="005E0944">
              <w:rPr>
                <w:lang w:val="lv-LV"/>
              </w:rPr>
              <w:t>PRPA_MT201303UV02_LV01Delegate[]</w:t>
            </w:r>
          </w:p>
        </w:tc>
        <w:tc>
          <w:tcPr>
            <w:tcW w:w="4667" w:type="dxa"/>
          </w:tcPr>
          <w:p w14:paraId="67C60B5D" w14:textId="77777777" w:rsidR="009100C2" w:rsidRPr="005E0944" w:rsidRDefault="00E929E0" w:rsidP="002677F7">
            <w:pPr>
              <w:spacing w:before="40" w:after="40"/>
              <w:rPr>
                <w:lang w:val="lv-LV"/>
              </w:rPr>
            </w:pPr>
            <w:r w:rsidRPr="005E0944">
              <w:rPr>
                <w:lang w:val="lv-LV"/>
              </w:rPr>
              <w:t>Atļaujas piekļūt pacienta kartei - Pilnvarotās personas un izsniegtās pilnvaras.</w:t>
            </w:r>
          </w:p>
        </w:tc>
      </w:tr>
      <w:tr w:rsidR="009100C2" w:rsidRPr="005E0944" w14:paraId="74FFE83C" w14:textId="77777777" w:rsidTr="00915A2D">
        <w:tc>
          <w:tcPr>
            <w:tcW w:w="3660" w:type="dxa"/>
          </w:tcPr>
          <w:p w14:paraId="56C30C39" w14:textId="77777777" w:rsidR="009100C2" w:rsidRPr="005E0944" w:rsidRDefault="009100C2" w:rsidP="002677F7">
            <w:pPr>
              <w:spacing w:before="40" w:after="40"/>
              <w:rPr>
                <w:lang w:val="lv-LV"/>
              </w:rPr>
            </w:pPr>
            <w:r w:rsidRPr="005E0944">
              <w:rPr>
                <w:lang w:val="lv-LV"/>
              </w:rPr>
              <w:t>delegated</w:t>
            </w:r>
          </w:p>
        </w:tc>
        <w:tc>
          <w:tcPr>
            <w:tcW w:w="6523" w:type="dxa"/>
          </w:tcPr>
          <w:p w14:paraId="13B8C50B" w14:textId="77777777" w:rsidR="009100C2" w:rsidRPr="005E0944" w:rsidRDefault="009100C2" w:rsidP="002677F7">
            <w:pPr>
              <w:spacing w:before="40" w:after="40"/>
              <w:rPr>
                <w:lang w:val="lv-LV"/>
              </w:rPr>
            </w:pPr>
            <w:r w:rsidRPr="005E0944">
              <w:rPr>
                <w:lang w:val="lv-LV"/>
              </w:rPr>
              <w:t>PRPA_MT201303UV02_LV01Delegate[]</w:t>
            </w:r>
          </w:p>
        </w:tc>
        <w:tc>
          <w:tcPr>
            <w:tcW w:w="4667" w:type="dxa"/>
          </w:tcPr>
          <w:p w14:paraId="326C04C6" w14:textId="77777777" w:rsidR="009100C2" w:rsidRPr="005E0944" w:rsidRDefault="00E929E0" w:rsidP="002677F7">
            <w:pPr>
              <w:spacing w:before="40" w:after="40"/>
              <w:rPr>
                <w:lang w:val="lv-LV"/>
              </w:rPr>
            </w:pPr>
            <w:r w:rsidRPr="005E0944">
              <w:rPr>
                <w:lang w:val="lv-LV"/>
              </w:rPr>
              <w:t>Tiesības pacientam piekļūt citu pacientu kartēm, piemēram, bērnu.</w:t>
            </w:r>
          </w:p>
        </w:tc>
      </w:tr>
      <w:tr w:rsidR="00E929E0" w:rsidRPr="005E0944" w14:paraId="14D44F23" w14:textId="77777777" w:rsidTr="00915A2D">
        <w:tc>
          <w:tcPr>
            <w:tcW w:w="14850" w:type="dxa"/>
            <w:gridSpan w:val="3"/>
            <w:shd w:val="clear" w:color="auto" w:fill="F7F7F7"/>
          </w:tcPr>
          <w:p w14:paraId="187D2A81" w14:textId="77777777" w:rsidR="00E929E0" w:rsidRPr="005E0944" w:rsidRDefault="00E929E0" w:rsidP="00613DCC">
            <w:pPr>
              <w:spacing w:before="40" w:after="40"/>
              <w:rPr>
                <w:lang w:val="lv-LV"/>
              </w:rPr>
            </w:pPr>
            <w:r w:rsidRPr="005E0944">
              <w:rPr>
                <w:lang w:val="lv-LV"/>
              </w:rPr>
              <w:t>„</w:t>
            </w:r>
            <w:r w:rsidRPr="005E0944">
              <w:rPr>
                <w:b/>
                <w:lang w:val="lv-LV"/>
              </w:rPr>
              <w:t>PRPA_MT201303UV02_LV01Delegate</w:t>
            </w:r>
            <w:r w:rsidRPr="005E0944">
              <w:rPr>
                <w:lang w:val="lv-LV"/>
              </w:rPr>
              <w:t>” struktūra</w:t>
            </w:r>
          </w:p>
        </w:tc>
      </w:tr>
      <w:tr w:rsidR="00E929E0" w:rsidRPr="005E0944" w14:paraId="5223D857" w14:textId="77777777" w:rsidTr="00915A2D">
        <w:tc>
          <w:tcPr>
            <w:tcW w:w="3660" w:type="dxa"/>
          </w:tcPr>
          <w:p w14:paraId="2FECB500" w14:textId="77777777" w:rsidR="00E929E0" w:rsidRPr="005E0944" w:rsidRDefault="00E929E0" w:rsidP="002677F7">
            <w:pPr>
              <w:spacing w:before="40" w:after="40"/>
              <w:rPr>
                <w:lang w:val="lv-LV"/>
              </w:rPr>
            </w:pPr>
            <w:r w:rsidRPr="005E0944">
              <w:rPr>
                <w:lang w:val="lv-LV"/>
              </w:rPr>
              <w:t>code</w:t>
            </w:r>
          </w:p>
        </w:tc>
        <w:tc>
          <w:tcPr>
            <w:tcW w:w="6523" w:type="dxa"/>
          </w:tcPr>
          <w:p w14:paraId="26E89F30" w14:textId="77777777" w:rsidR="00E929E0" w:rsidRPr="005E0944" w:rsidRDefault="00E929E0" w:rsidP="002677F7">
            <w:pPr>
              <w:spacing w:before="40" w:after="40"/>
              <w:rPr>
                <w:lang w:val="lv-LV"/>
              </w:rPr>
            </w:pPr>
            <w:r w:rsidRPr="005E0944">
              <w:rPr>
                <w:lang w:val="lv-LV"/>
              </w:rPr>
              <w:t>CS</w:t>
            </w:r>
          </w:p>
        </w:tc>
        <w:tc>
          <w:tcPr>
            <w:tcW w:w="4667" w:type="dxa"/>
          </w:tcPr>
          <w:p w14:paraId="452FB447" w14:textId="77777777" w:rsidR="00E929E0" w:rsidRPr="005E0944" w:rsidRDefault="00E929E0" w:rsidP="002677F7">
            <w:pPr>
              <w:spacing w:before="40" w:after="40"/>
              <w:rPr>
                <w:lang w:val="lv-LV"/>
              </w:rPr>
            </w:pPr>
            <w:r w:rsidRPr="005E0944">
              <w:rPr>
                <w:lang w:val="lv-LV"/>
              </w:rPr>
              <w:t>Atļaujas tips.</w:t>
            </w:r>
          </w:p>
        </w:tc>
      </w:tr>
      <w:tr w:rsidR="00E929E0" w:rsidRPr="005E0944" w14:paraId="1EBF6034" w14:textId="77777777" w:rsidTr="00915A2D">
        <w:tc>
          <w:tcPr>
            <w:tcW w:w="3660" w:type="dxa"/>
          </w:tcPr>
          <w:p w14:paraId="442F658F" w14:textId="77777777" w:rsidR="00E929E0" w:rsidRPr="005E0944" w:rsidRDefault="00E929E0" w:rsidP="002677F7">
            <w:pPr>
              <w:spacing w:before="40" w:after="40"/>
              <w:rPr>
                <w:lang w:val="lv-LV"/>
              </w:rPr>
            </w:pPr>
            <w:r w:rsidRPr="005E0944">
              <w:rPr>
                <w:lang w:val="lv-LV"/>
              </w:rPr>
              <w:t>name</w:t>
            </w:r>
          </w:p>
        </w:tc>
        <w:tc>
          <w:tcPr>
            <w:tcW w:w="6523" w:type="dxa"/>
          </w:tcPr>
          <w:p w14:paraId="695804A0" w14:textId="77777777" w:rsidR="00E929E0" w:rsidRPr="005E0944" w:rsidRDefault="00E929E0" w:rsidP="002677F7">
            <w:pPr>
              <w:spacing w:before="40" w:after="40"/>
              <w:rPr>
                <w:lang w:val="lv-LV"/>
              </w:rPr>
            </w:pPr>
            <w:r w:rsidRPr="005E0944">
              <w:rPr>
                <w:lang w:val="lv-LV"/>
              </w:rPr>
              <w:t>EN[]</w:t>
            </w:r>
          </w:p>
        </w:tc>
        <w:tc>
          <w:tcPr>
            <w:tcW w:w="4667" w:type="dxa"/>
          </w:tcPr>
          <w:p w14:paraId="70B65A9E" w14:textId="77777777" w:rsidR="00E929E0" w:rsidRPr="005E0944" w:rsidRDefault="00E929E0" w:rsidP="002677F7">
            <w:pPr>
              <w:spacing w:before="40" w:after="40"/>
              <w:rPr>
                <w:lang w:val="lv-LV"/>
              </w:rPr>
            </w:pPr>
            <w:r w:rsidRPr="005E0944">
              <w:rPr>
                <w:lang w:val="lv-LV"/>
              </w:rPr>
              <w:t xml:space="preserve">Apraksta vārda struktūru. </w:t>
            </w:r>
          </w:p>
        </w:tc>
      </w:tr>
      <w:tr w:rsidR="00E929E0" w:rsidRPr="005E0944" w14:paraId="3D3B7D32" w14:textId="77777777" w:rsidTr="00915A2D">
        <w:tc>
          <w:tcPr>
            <w:tcW w:w="3660" w:type="dxa"/>
          </w:tcPr>
          <w:p w14:paraId="2EDA67A9" w14:textId="77777777" w:rsidR="00E929E0" w:rsidRPr="005E0944" w:rsidRDefault="00E929E0" w:rsidP="002677F7">
            <w:pPr>
              <w:spacing w:before="40" w:after="40"/>
              <w:rPr>
                <w:lang w:val="lv-LV"/>
              </w:rPr>
            </w:pPr>
            <w:r w:rsidRPr="005E0944">
              <w:rPr>
                <w:lang w:val="lv-LV"/>
              </w:rPr>
              <w:t>identification</w:t>
            </w:r>
          </w:p>
        </w:tc>
        <w:tc>
          <w:tcPr>
            <w:tcW w:w="6523" w:type="dxa"/>
          </w:tcPr>
          <w:p w14:paraId="0BC77DCA" w14:textId="77777777" w:rsidR="00E929E0" w:rsidRPr="005E0944" w:rsidRDefault="00E929E0" w:rsidP="002677F7">
            <w:pPr>
              <w:spacing w:before="40" w:after="40"/>
              <w:rPr>
                <w:lang w:val="lv-LV"/>
              </w:rPr>
            </w:pPr>
            <w:r w:rsidRPr="005E0944">
              <w:rPr>
                <w:lang w:val="lv-LV"/>
              </w:rPr>
              <w:t>II[]</w:t>
            </w:r>
          </w:p>
        </w:tc>
        <w:tc>
          <w:tcPr>
            <w:tcW w:w="4667" w:type="dxa"/>
          </w:tcPr>
          <w:p w14:paraId="7F31551E" w14:textId="77777777" w:rsidR="00E929E0" w:rsidRPr="005E0944" w:rsidRDefault="00E929E0" w:rsidP="002677F7">
            <w:pPr>
              <w:spacing w:before="40" w:after="40"/>
              <w:rPr>
                <w:lang w:val="lv-LV"/>
              </w:rPr>
            </w:pPr>
            <w:r w:rsidRPr="005E0944">
              <w:rPr>
                <w:lang w:val="lv-LV"/>
              </w:rPr>
              <w:t>Personas identifikators, kurai noformēta atļauja.</w:t>
            </w:r>
          </w:p>
          <w:p w14:paraId="229B5C95" w14:textId="77777777" w:rsidR="00E929E0" w:rsidRPr="005E0944" w:rsidRDefault="00E929E0" w:rsidP="002677F7">
            <w:pPr>
              <w:spacing w:before="40" w:after="40"/>
              <w:rPr>
                <w:lang w:val="lv-LV"/>
              </w:rPr>
            </w:pPr>
          </w:p>
        </w:tc>
      </w:tr>
      <w:tr w:rsidR="00E929E0" w:rsidRPr="005E0944" w14:paraId="22ACBC79" w14:textId="77777777" w:rsidTr="00915A2D">
        <w:tc>
          <w:tcPr>
            <w:tcW w:w="3660" w:type="dxa"/>
          </w:tcPr>
          <w:p w14:paraId="2E3EC26E" w14:textId="77777777" w:rsidR="00E929E0" w:rsidRPr="005E0944" w:rsidRDefault="00E929E0" w:rsidP="002677F7">
            <w:pPr>
              <w:spacing w:before="40" w:after="40"/>
              <w:rPr>
                <w:lang w:val="lv-LV"/>
              </w:rPr>
            </w:pPr>
            <w:r w:rsidRPr="005E0944">
              <w:rPr>
                <w:lang w:val="lv-LV"/>
              </w:rPr>
              <w:t>delegationReason</w:t>
            </w:r>
          </w:p>
        </w:tc>
        <w:tc>
          <w:tcPr>
            <w:tcW w:w="6523" w:type="dxa"/>
          </w:tcPr>
          <w:p w14:paraId="38B5B294" w14:textId="77777777" w:rsidR="00E929E0" w:rsidRPr="005E0944" w:rsidRDefault="00E929E0" w:rsidP="002677F7">
            <w:pPr>
              <w:spacing w:before="40" w:after="40"/>
              <w:rPr>
                <w:lang w:val="lv-LV"/>
              </w:rPr>
            </w:pPr>
            <w:r w:rsidRPr="005E0944">
              <w:rPr>
                <w:lang w:val="lv-LV"/>
              </w:rPr>
              <w:t>ST</w:t>
            </w:r>
          </w:p>
        </w:tc>
        <w:tc>
          <w:tcPr>
            <w:tcW w:w="4667" w:type="dxa"/>
          </w:tcPr>
          <w:p w14:paraId="2D90AF95" w14:textId="77777777" w:rsidR="00E929E0" w:rsidRPr="005E0944" w:rsidRDefault="00E929E0" w:rsidP="002677F7">
            <w:pPr>
              <w:spacing w:before="40" w:after="40"/>
              <w:rPr>
                <w:lang w:val="lv-LV"/>
              </w:rPr>
            </w:pPr>
            <w:r w:rsidRPr="005E0944">
              <w:rPr>
                <w:lang w:val="lv-LV"/>
              </w:rPr>
              <w:t>Atļaujas piešķiršanas pamatojums. Brīva teksta atļaujas paskaidrojums.</w:t>
            </w:r>
          </w:p>
        </w:tc>
      </w:tr>
      <w:tr w:rsidR="00E929E0" w:rsidRPr="005E0944" w14:paraId="3E4F2707" w14:textId="77777777" w:rsidTr="00915A2D">
        <w:tc>
          <w:tcPr>
            <w:tcW w:w="3660" w:type="dxa"/>
          </w:tcPr>
          <w:p w14:paraId="57C74386" w14:textId="77777777" w:rsidR="00E929E0" w:rsidRPr="005E0944" w:rsidRDefault="00E929E0" w:rsidP="002677F7">
            <w:pPr>
              <w:spacing w:before="40" w:after="40"/>
              <w:rPr>
                <w:lang w:val="lv-LV"/>
              </w:rPr>
            </w:pPr>
            <w:r w:rsidRPr="005E0944">
              <w:rPr>
                <w:lang w:val="lv-LV"/>
              </w:rPr>
              <w:t>delegatedRight</w:t>
            </w:r>
          </w:p>
        </w:tc>
        <w:tc>
          <w:tcPr>
            <w:tcW w:w="6523" w:type="dxa"/>
          </w:tcPr>
          <w:p w14:paraId="12765628" w14:textId="77777777" w:rsidR="00E929E0" w:rsidRPr="005E0944" w:rsidRDefault="00E929E0" w:rsidP="002677F7">
            <w:pPr>
              <w:spacing w:before="40" w:after="40"/>
              <w:rPr>
                <w:lang w:val="lv-LV"/>
              </w:rPr>
            </w:pPr>
            <w:r w:rsidRPr="005E0944">
              <w:rPr>
                <w:lang w:val="lv-LV"/>
              </w:rPr>
              <w:t>ST</w:t>
            </w:r>
          </w:p>
        </w:tc>
        <w:tc>
          <w:tcPr>
            <w:tcW w:w="4667" w:type="dxa"/>
          </w:tcPr>
          <w:p w14:paraId="60D3F447" w14:textId="77777777" w:rsidR="00E929E0" w:rsidRPr="005E0944" w:rsidRDefault="00E929E0" w:rsidP="002677F7">
            <w:pPr>
              <w:spacing w:before="40" w:after="40"/>
              <w:rPr>
                <w:lang w:val="lv-LV"/>
              </w:rPr>
            </w:pPr>
            <w:r w:rsidRPr="005E0944">
              <w:rPr>
                <w:lang w:val="lv-LV"/>
              </w:rPr>
              <w:t>Atļauta tiesība.</w:t>
            </w:r>
          </w:p>
        </w:tc>
      </w:tr>
      <w:tr w:rsidR="00E929E0" w:rsidRPr="005E0944" w14:paraId="67F66478" w14:textId="77777777" w:rsidTr="00915A2D">
        <w:tc>
          <w:tcPr>
            <w:tcW w:w="3660" w:type="dxa"/>
          </w:tcPr>
          <w:p w14:paraId="7D990C35" w14:textId="77777777" w:rsidR="00E929E0" w:rsidRPr="005E0944" w:rsidRDefault="00E929E0" w:rsidP="002677F7">
            <w:pPr>
              <w:spacing w:before="40" w:after="40"/>
              <w:rPr>
                <w:lang w:val="lv-LV"/>
              </w:rPr>
            </w:pPr>
            <w:r w:rsidRPr="005E0944">
              <w:rPr>
                <w:lang w:val="lv-LV"/>
              </w:rPr>
              <w:t>delegationTimeFrom</w:t>
            </w:r>
          </w:p>
        </w:tc>
        <w:tc>
          <w:tcPr>
            <w:tcW w:w="6523" w:type="dxa"/>
          </w:tcPr>
          <w:p w14:paraId="73765732" w14:textId="77777777" w:rsidR="00E929E0" w:rsidRPr="005E0944" w:rsidRDefault="00E929E0" w:rsidP="002677F7">
            <w:pPr>
              <w:spacing w:before="40" w:after="40"/>
              <w:rPr>
                <w:lang w:val="lv-LV"/>
              </w:rPr>
            </w:pPr>
            <w:r w:rsidRPr="005E0944">
              <w:rPr>
                <w:lang w:val="lv-LV"/>
              </w:rPr>
              <w:t>TS</w:t>
            </w:r>
          </w:p>
        </w:tc>
        <w:tc>
          <w:tcPr>
            <w:tcW w:w="4667" w:type="dxa"/>
          </w:tcPr>
          <w:p w14:paraId="1DFC0271" w14:textId="77777777" w:rsidR="00E929E0" w:rsidRPr="005E0944" w:rsidRDefault="00E929E0" w:rsidP="002677F7">
            <w:pPr>
              <w:spacing w:before="40" w:after="40"/>
              <w:rPr>
                <w:lang w:val="lv-LV"/>
              </w:rPr>
            </w:pPr>
            <w:r w:rsidRPr="005E0944">
              <w:rPr>
                <w:lang w:val="lv-LV"/>
              </w:rPr>
              <w:t>Atļaujas derīguma termiņa sākums.</w:t>
            </w:r>
          </w:p>
        </w:tc>
      </w:tr>
      <w:tr w:rsidR="00E929E0" w:rsidRPr="005E0944" w14:paraId="5AAC36E5" w14:textId="77777777" w:rsidTr="00915A2D">
        <w:tc>
          <w:tcPr>
            <w:tcW w:w="3660" w:type="dxa"/>
          </w:tcPr>
          <w:p w14:paraId="72792B01" w14:textId="77777777" w:rsidR="00E929E0" w:rsidRPr="005E0944" w:rsidRDefault="00E929E0" w:rsidP="002677F7">
            <w:pPr>
              <w:spacing w:before="40" w:after="40"/>
              <w:rPr>
                <w:lang w:val="lv-LV"/>
              </w:rPr>
            </w:pPr>
            <w:r w:rsidRPr="005E0944">
              <w:rPr>
                <w:lang w:val="lv-LV"/>
              </w:rPr>
              <w:t>delegationTimeTo</w:t>
            </w:r>
          </w:p>
        </w:tc>
        <w:tc>
          <w:tcPr>
            <w:tcW w:w="6523" w:type="dxa"/>
          </w:tcPr>
          <w:p w14:paraId="2D73B648" w14:textId="77777777" w:rsidR="00E929E0" w:rsidRPr="005E0944" w:rsidRDefault="00E929E0" w:rsidP="002677F7">
            <w:pPr>
              <w:spacing w:before="40" w:after="40"/>
              <w:rPr>
                <w:lang w:val="lv-LV"/>
              </w:rPr>
            </w:pPr>
            <w:r w:rsidRPr="005E0944">
              <w:rPr>
                <w:lang w:val="lv-LV"/>
              </w:rPr>
              <w:t>TS</w:t>
            </w:r>
          </w:p>
        </w:tc>
        <w:tc>
          <w:tcPr>
            <w:tcW w:w="4667" w:type="dxa"/>
          </w:tcPr>
          <w:p w14:paraId="4B24B7CE" w14:textId="77777777" w:rsidR="00E929E0" w:rsidRPr="005E0944" w:rsidRDefault="00E929E0" w:rsidP="002677F7">
            <w:pPr>
              <w:spacing w:before="40" w:after="40"/>
              <w:rPr>
                <w:lang w:val="lv-LV"/>
              </w:rPr>
            </w:pPr>
            <w:r w:rsidRPr="005E0944">
              <w:rPr>
                <w:lang w:val="lv-LV"/>
              </w:rPr>
              <w:t>Atļaujas derīguma termiņa beigas.</w:t>
            </w:r>
          </w:p>
        </w:tc>
      </w:tr>
      <w:tr w:rsidR="00E929E0" w:rsidRPr="005E0944" w14:paraId="1E16A202" w14:textId="77777777" w:rsidTr="00915A2D">
        <w:tc>
          <w:tcPr>
            <w:tcW w:w="14850" w:type="dxa"/>
            <w:gridSpan w:val="3"/>
            <w:shd w:val="clear" w:color="auto" w:fill="F7F7F7"/>
          </w:tcPr>
          <w:p w14:paraId="1BC2DFF6" w14:textId="77777777" w:rsidR="00E929E0" w:rsidRPr="005E0944" w:rsidRDefault="00E929E0" w:rsidP="002677F7">
            <w:pPr>
              <w:spacing w:before="40" w:after="40"/>
              <w:rPr>
                <w:i/>
                <w:lang w:val="lv-LV"/>
              </w:rPr>
            </w:pPr>
            <w:r w:rsidRPr="005E0944">
              <w:rPr>
                <w:i/>
                <w:lang w:val="lv-LV"/>
              </w:rPr>
              <w:t>„PRPA_MT201303UV02_LV01Delegate” struktūras beigas</w:t>
            </w:r>
          </w:p>
        </w:tc>
      </w:tr>
    </w:tbl>
    <w:p w14:paraId="6551DEB2" w14:textId="77777777" w:rsidR="00D07EDD" w:rsidRPr="005E0944" w:rsidRDefault="00D07EDD" w:rsidP="00036BA7">
      <w:pPr>
        <w:pStyle w:val="Heading4"/>
        <w:ind w:left="862" w:hanging="862"/>
      </w:pPr>
      <w:bookmarkStart w:id="340" w:name="_Toc476847095"/>
      <w:r w:rsidRPr="005E0944">
        <w:lastRenderedPageBreak/>
        <w:t>Datu struktūra „ProfileSetupRequest”</w:t>
      </w:r>
      <w:bookmarkEnd w:id="340"/>
    </w:p>
    <w:p w14:paraId="10D946CE" w14:textId="77777777" w:rsidR="00D07EDD" w:rsidRPr="005E0944" w:rsidRDefault="00D07EDD" w:rsidP="00613DCC">
      <w:pPr>
        <w:keepNext/>
      </w:pPr>
      <w:r w:rsidRPr="005E0944">
        <w:rPr>
          <w:b/>
        </w:rPr>
        <w:t>Identifikācija:</w:t>
      </w:r>
      <w:r w:rsidRPr="005E0944">
        <w:t xml:space="preserve"> PORX_MT000019UV01_LV01ProfileSetupRequest.</w:t>
      </w:r>
    </w:p>
    <w:p w14:paraId="7A7E1523" w14:textId="77777777" w:rsidR="00D07EDD" w:rsidRPr="005E0944" w:rsidRDefault="00D07EDD" w:rsidP="00E9270E">
      <w:pPr>
        <w:keepNext/>
        <w:spacing w:before="120"/>
      </w:pPr>
      <w:r w:rsidRPr="005E0944">
        <w:t>Datu struktūra tiek automātiski ģenerēta no PORX_MT000019UV01_LV01 XML shēmas.</w:t>
      </w:r>
    </w:p>
    <w:p w14:paraId="51FDEAC8" w14:textId="77777777" w:rsidR="00D07EDD" w:rsidRPr="005E0944" w:rsidRDefault="00D07EDD" w:rsidP="00E9270E">
      <w:pPr>
        <w:keepNext/>
      </w:pPr>
      <w:r w:rsidRPr="005E0944">
        <w:t>Datu struktūra tiek izmantota pacienta profila datu pārsūtīšanai.</w:t>
      </w:r>
    </w:p>
    <w:p w14:paraId="1524D94B" w14:textId="77777777" w:rsidR="00D07EDD" w:rsidRPr="005E0944" w:rsidRDefault="00517D40" w:rsidP="00D07EDD">
      <w:pPr>
        <w:keepNext/>
        <w:jc w:val="center"/>
      </w:pPr>
      <w:r w:rsidRPr="005E0944">
        <w:rPr>
          <w:noProof/>
          <w:lang w:eastAsia="lv-LV"/>
        </w:rPr>
        <w:drawing>
          <wp:inline distT="0" distB="0" distL="0" distR="0" wp14:anchorId="41A5ACFB" wp14:editId="0BE9F3DA">
            <wp:extent cx="9321165" cy="20332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9321165" cy="2033270"/>
                    </a:xfrm>
                    <a:prstGeom prst="rect">
                      <a:avLst/>
                    </a:prstGeom>
                  </pic:spPr>
                </pic:pic>
              </a:graphicData>
            </a:graphic>
          </wp:inline>
        </w:drawing>
      </w:r>
    </w:p>
    <w:p w14:paraId="41B0D588" w14:textId="2655B551"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341" w:name="_Toc476847610"/>
      <w:r w:rsidR="00424559">
        <w:rPr>
          <w:noProof/>
        </w:rPr>
        <w:t>30.</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„ProfileSetupRequest”</w:t>
      </w:r>
      <w:bookmarkEnd w:id="341"/>
      <w:r w:rsidRPr="005E0944">
        <w:rPr>
          <w:noProof/>
        </w:rPr>
        <w:fldChar w:fldCharType="end"/>
      </w:r>
    </w:p>
    <w:p w14:paraId="37FCA098" w14:textId="77777777" w:rsidR="00D07EDD" w:rsidRPr="005E0944" w:rsidRDefault="00D07EDD" w:rsidP="00D07EDD">
      <w:pPr>
        <w:pStyle w:val="ImageCaption"/>
      </w:pPr>
    </w:p>
    <w:p w14:paraId="71A9A70E" w14:textId="479053BD" w:rsidR="00D07EDD" w:rsidRPr="005E0944" w:rsidRDefault="004C77B1" w:rsidP="008911BB">
      <w:pPr>
        <w:pStyle w:val="Caption"/>
        <w:pageBreakBefore/>
      </w:pPr>
      <w:r w:rsidRPr="005E0944">
        <w:lastRenderedPageBreak/>
        <w:fldChar w:fldCharType="begin"/>
      </w:r>
      <w:r w:rsidR="00EB662F" w:rsidRPr="005E0944">
        <w:instrText xml:space="preserve"> SEQ Tabula \# "0.tabula. " </w:instrText>
      </w:r>
      <w:r w:rsidRPr="005E0944">
        <w:fldChar w:fldCharType="separate"/>
      </w:r>
      <w:bookmarkStart w:id="342" w:name="_Toc476847637"/>
      <w:r w:rsidR="00424559">
        <w:rPr>
          <w:noProof/>
        </w:rPr>
        <w:t>25.</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„ProfileSetupRequest”</w:t>
      </w:r>
      <w:bookmarkEnd w:id="342"/>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3C3A71CB"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147ABB00" w14:textId="77777777" w:rsidR="00D07EDD" w:rsidRPr="005E0944" w:rsidRDefault="00D07EDD" w:rsidP="005E154D">
            <w:pPr>
              <w:pStyle w:val="Tabulasvirsraksts"/>
              <w:rPr>
                <w:i/>
                <w:color w:val="0070C0"/>
                <w:lang w:val="lv-LV"/>
              </w:rPr>
            </w:pPr>
            <w:r w:rsidRPr="005E0944">
              <w:rPr>
                <w:lang w:val="lv-LV"/>
              </w:rPr>
              <w:t>Atribūts</w:t>
            </w:r>
          </w:p>
        </w:tc>
        <w:tc>
          <w:tcPr>
            <w:tcW w:w="6523" w:type="dxa"/>
            <w:tcBorders>
              <w:bottom w:val="single" w:sz="12" w:space="0" w:color="000000"/>
            </w:tcBorders>
            <w:shd w:val="clear" w:color="auto" w:fill="F2F2F2"/>
          </w:tcPr>
          <w:p w14:paraId="4364ACAB" w14:textId="77777777" w:rsidR="00D07EDD" w:rsidRPr="005E0944" w:rsidRDefault="00D07EDD" w:rsidP="005E154D">
            <w:pPr>
              <w:pStyle w:val="Tabulasvirsraksts"/>
              <w:rPr>
                <w:lang w:val="lv-LV"/>
              </w:rPr>
            </w:pPr>
            <w:r w:rsidRPr="005E0944">
              <w:rPr>
                <w:lang w:val="lv-LV"/>
              </w:rPr>
              <w:t>Tips</w:t>
            </w:r>
          </w:p>
        </w:tc>
        <w:tc>
          <w:tcPr>
            <w:tcW w:w="4667" w:type="dxa"/>
            <w:tcBorders>
              <w:bottom w:val="single" w:sz="12" w:space="0" w:color="000000"/>
            </w:tcBorders>
            <w:shd w:val="clear" w:color="auto" w:fill="F2F2F2"/>
          </w:tcPr>
          <w:p w14:paraId="0840E268" w14:textId="77777777" w:rsidR="00D07EDD" w:rsidRPr="005E0944" w:rsidRDefault="00D07EDD" w:rsidP="005E154D">
            <w:pPr>
              <w:pStyle w:val="Tabulasvirsraksts"/>
              <w:rPr>
                <w:lang w:val="lv-LV"/>
              </w:rPr>
            </w:pPr>
            <w:r w:rsidRPr="005E0944">
              <w:rPr>
                <w:lang w:val="lv-LV"/>
              </w:rPr>
              <w:t>Apraksts</w:t>
            </w:r>
          </w:p>
        </w:tc>
      </w:tr>
      <w:tr w:rsidR="00D07EDD" w:rsidRPr="005E0944" w14:paraId="09121B2B" w14:textId="77777777" w:rsidTr="00DC3776">
        <w:tc>
          <w:tcPr>
            <w:tcW w:w="3660" w:type="dxa"/>
          </w:tcPr>
          <w:p w14:paraId="292C5390" w14:textId="77777777" w:rsidR="00D07EDD" w:rsidRPr="005E0944" w:rsidRDefault="00D07EDD" w:rsidP="002677F7">
            <w:pPr>
              <w:spacing w:before="40" w:after="40"/>
              <w:rPr>
                <w:lang w:val="lv-LV"/>
              </w:rPr>
            </w:pPr>
            <w:r w:rsidRPr="005E0944">
              <w:rPr>
                <w:lang w:val="lv-LV"/>
              </w:rPr>
              <w:t>subject</w:t>
            </w:r>
          </w:p>
        </w:tc>
        <w:tc>
          <w:tcPr>
            <w:tcW w:w="6523" w:type="dxa"/>
          </w:tcPr>
          <w:p w14:paraId="248E747C" w14:textId="77777777" w:rsidR="00D07EDD" w:rsidRPr="005E0944" w:rsidRDefault="00D07EDD" w:rsidP="002677F7">
            <w:pPr>
              <w:spacing w:before="40" w:after="40"/>
              <w:rPr>
                <w:lang w:val="lv-LV"/>
              </w:rPr>
            </w:pPr>
            <w:r w:rsidRPr="005E0944">
              <w:rPr>
                <w:lang w:val="lv-LV"/>
              </w:rPr>
              <w:t>PORX_MT000019UV01_LV01Subject</w:t>
            </w:r>
          </w:p>
        </w:tc>
        <w:tc>
          <w:tcPr>
            <w:tcW w:w="4667" w:type="dxa"/>
          </w:tcPr>
          <w:p w14:paraId="0817833B" w14:textId="77777777" w:rsidR="00D07EDD" w:rsidRPr="005E0944" w:rsidRDefault="00D07EDD" w:rsidP="002677F7">
            <w:pPr>
              <w:spacing w:before="40" w:after="40"/>
              <w:rPr>
                <w:lang w:val="lv-LV"/>
              </w:rPr>
            </w:pPr>
            <w:r w:rsidRPr="005E0944">
              <w:rPr>
                <w:lang w:val="lv-LV"/>
              </w:rPr>
              <w:t>Atribūts tiek izmantots, lai norādītu pacientu, kuram pieder dotais profils.</w:t>
            </w:r>
          </w:p>
        </w:tc>
      </w:tr>
      <w:tr w:rsidR="00D07EDD" w:rsidRPr="005E0944" w14:paraId="6D2FF7A7" w14:textId="77777777" w:rsidTr="00DC3776">
        <w:tc>
          <w:tcPr>
            <w:tcW w:w="14850" w:type="dxa"/>
            <w:gridSpan w:val="3"/>
            <w:shd w:val="clear" w:color="auto" w:fill="F7F7F7"/>
          </w:tcPr>
          <w:p w14:paraId="16A904F5" w14:textId="77777777" w:rsidR="00D07EDD" w:rsidRPr="005E0944" w:rsidRDefault="00D07EDD" w:rsidP="00613DCC">
            <w:pPr>
              <w:spacing w:before="40" w:after="40"/>
              <w:rPr>
                <w:lang w:val="lv-LV"/>
              </w:rPr>
            </w:pPr>
            <w:r w:rsidRPr="005E0944">
              <w:rPr>
                <w:lang w:val="lv-LV"/>
              </w:rPr>
              <w:t>„</w:t>
            </w:r>
            <w:r w:rsidRPr="005E0944">
              <w:rPr>
                <w:b/>
                <w:lang w:val="lv-LV"/>
              </w:rPr>
              <w:t>PORX_MT000019UV01_LV01Subject</w:t>
            </w:r>
            <w:r w:rsidRPr="005E0944">
              <w:rPr>
                <w:lang w:val="lv-LV"/>
              </w:rPr>
              <w:t>” struktūra</w:t>
            </w:r>
          </w:p>
        </w:tc>
      </w:tr>
      <w:tr w:rsidR="00D07EDD" w:rsidRPr="005E0944" w14:paraId="2B73EDE2" w14:textId="77777777" w:rsidTr="00DC3776">
        <w:tc>
          <w:tcPr>
            <w:tcW w:w="3660" w:type="dxa"/>
          </w:tcPr>
          <w:p w14:paraId="643CBAE6" w14:textId="77777777" w:rsidR="00D07EDD" w:rsidRPr="005E0944" w:rsidRDefault="00D07EDD" w:rsidP="002677F7">
            <w:pPr>
              <w:spacing w:before="40" w:after="40"/>
              <w:ind w:left="284"/>
              <w:rPr>
                <w:lang w:val="lv-LV"/>
              </w:rPr>
            </w:pPr>
            <w:r w:rsidRPr="005E0944">
              <w:rPr>
                <w:lang w:val="lv-LV"/>
              </w:rPr>
              <w:t>patient</w:t>
            </w:r>
          </w:p>
        </w:tc>
        <w:tc>
          <w:tcPr>
            <w:tcW w:w="6523" w:type="dxa"/>
          </w:tcPr>
          <w:p w14:paraId="08DB05DD" w14:textId="77777777" w:rsidR="00D07EDD" w:rsidRPr="005E0944" w:rsidRDefault="00D07EDD" w:rsidP="002677F7">
            <w:pPr>
              <w:spacing w:before="40" w:after="40"/>
              <w:rPr>
                <w:lang w:val="lv-LV"/>
              </w:rPr>
            </w:pPr>
            <w:r w:rsidRPr="005E0944">
              <w:rPr>
                <w:lang w:val="lv-LV"/>
              </w:rPr>
              <w:t>COCT_MT050000UV01Patient</w:t>
            </w:r>
          </w:p>
        </w:tc>
        <w:tc>
          <w:tcPr>
            <w:tcW w:w="4667" w:type="dxa"/>
          </w:tcPr>
          <w:p w14:paraId="557CAFDF" w14:textId="77777777" w:rsidR="00D07EDD" w:rsidRPr="005E0944" w:rsidRDefault="00D07EDD" w:rsidP="002677F7">
            <w:pPr>
              <w:spacing w:before="40" w:after="40"/>
              <w:rPr>
                <w:lang w:val="lv-LV"/>
              </w:rPr>
            </w:pPr>
            <w:r w:rsidRPr="005E0944">
              <w:rPr>
                <w:lang w:val="lv-LV"/>
              </w:rPr>
              <w:t xml:space="preserve">Struktūra, kas satur pacienta datus. Skatīt </w:t>
            </w:r>
            <w:r w:rsidR="00B72BD1">
              <w:fldChar w:fldCharType="begin"/>
            </w:r>
            <w:r w:rsidR="00B72BD1">
              <w:instrText xml:space="preserve"> REF _Ref330526004 \r \h  \* MERGEFORMAT </w:instrText>
            </w:r>
            <w:r w:rsidR="00B72BD1">
              <w:fldChar w:fldCharType="separate"/>
            </w:r>
            <w:r w:rsidR="00424559" w:rsidRPr="00424559">
              <w:rPr>
                <w:lang w:val="lv-LV"/>
              </w:rPr>
              <w:t>6.1.1.18</w:t>
            </w:r>
            <w:r w:rsidR="00B72BD1">
              <w:fldChar w:fldCharType="end"/>
            </w:r>
            <w:r w:rsidR="00DF5CF2" w:rsidRPr="005E0944">
              <w:rPr>
                <w:lang w:val="lv-LV"/>
              </w:rPr>
              <w:t xml:space="preserve"> </w:t>
            </w:r>
            <w:r w:rsidR="00B72BD1">
              <w:fldChar w:fldCharType="begin"/>
            </w:r>
            <w:r w:rsidR="00B72BD1">
              <w:instrText xml:space="preserve"> REF _Ref330526006 \h  \* MERGEFORMAT </w:instrText>
            </w:r>
            <w:r w:rsidR="00B72BD1">
              <w:fldChar w:fldCharType="separate"/>
            </w:r>
            <w:r w:rsidR="00424559" w:rsidRPr="00424559">
              <w:rPr>
                <w:lang w:val="lv-LV"/>
              </w:rPr>
              <w:t>Datu struktūra „Patient”</w:t>
            </w:r>
            <w:r w:rsidR="00B72BD1">
              <w:fldChar w:fldCharType="end"/>
            </w:r>
            <w:r w:rsidR="00D25E02" w:rsidRPr="005E0944">
              <w:rPr>
                <w:lang w:val="lv-LV"/>
              </w:rPr>
              <w:t>.</w:t>
            </w:r>
          </w:p>
        </w:tc>
      </w:tr>
      <w:tr w:rsidR="00D07EDD" w:rsidRPr="005E0944" w14:paraId="6CA894E4" w14:textId="77777777" w:rsidTr="00DC3776">
        <w:tc>
          <w:tcPr>
            <w:tcW w:w="14850" w:type="dxa"/>
            <w:gridSpan w:val="3"/>
            <w:shd w:val="clear" w:color="auto" w:fill="F7F7F7"/>
          </w:tcPr>
          <w:p w14:paraId="1979B1D9" w14:textId="77777777" w:rsidR="00D07EDD" w:rsidRPr="005E0944" w:rsidRDefault="00D07EDD" w:rsidP="002677F7">
            <w:pPr>
              <w:spacing w:before="40" w:after="40"/>
              <w:rPr>
                <w:i/>
                <w:lang w:val="lv-LV"/>
              </w:rPr>
            </w:pPr>
            <w:r w:rsidRPr="005E0944">
              <w:rPr>
                <w:i/>
                <w:lang w:val="lv-LV"/>
              </w:rPr>
              <w:t>„PORX_MT000019UV01_LV01Subject” struktūras beigas</w:t>
            </w:r>
          </w:p>
        </w:tc>
      </w:tr>
      <w:tr w:rsidR="00D07EDD" w:rsidRPr="005E0944" w14:paraId="1C27BDBB" w14:textId="77777777" w:rsidTr="00DC3776">
        <w:tc>
          <w:tcPr>
            <w:tcW w:w="3660" w:type="dxa"/>
          </w:tcPr>
          <w:p w14:paraId="1A64DE79" w14:textId="77777777" w:rsidR="00D07EDD" w:rsidRPr="005E0944" w:rsidRDefault="00D07EDD" w:rsidP="002677F7">
            <w:pPr>
              <w:spacing w:before="40" w:after="40"/>
              <w:rPr>
                <w:lang w:val="lv-LV"/>
              </w:rPr>
            </w:pPr>
            <w:r w:rsidRPr="005E0944">
              <w:rPr>
                <w:lang w:val="lv-LV"/>
              </w:rPr>
              <w:t>directTarget</w:t>
            </w:r>
          </w:p>
        </w:tc>
        <w:tc>
          <w:tcPr>
            <w:tcW w:w="6523" w:type="dxa"/>
          </w:tcPr>
          <w:p w14:paraId="2AB79450" w14:textId="77777777" w:rsidR="00D07EDD" w:rsidRPr="005E0944" w:rsidRDefault="00D07EDD" w:rsidP="002677F7">
            <w:pPr>
              <w:spacing w:before="40" w:after="40"/>
              <w:rPr>
                <w:lang w:val="lv-LV"/>
              </w:rPr>
            </w:pPr>
            <w:r w:rsidRPr="005E0944">
              <w:rPr>
                <w:lang w:val="lv-LV"/>
              </w:rPr>
              <w:t>PORX_MT000019UV01_LV01DirectTarget</w:t>
            </w:r>
          </w:p>
        </w:tc>
        <w:tc>
          <w:tcPr>
            <w:tcW w:w="4667" w:type="dxa"/>
          </w:tcPr>
          <w:p w14:paraId="5FC1780F" w14:textId="77777777" w:rsidR="00D07EDD" w:rsidRPr="005E0944" w:rsidRDefault="00D07EDD" w:rsidP="002677F7">
            <w:pPr>
              <w:spacing w:before="40" w:after="40"/>
              <w:rPr>
                <w:lang w:val="lv-LV"/>
              </w:rPr>
            </w:pPr>
            <w:r w:rsidRPr="005E0944">
              <w:rPr>
                <w:lang w:val="lv-LV"/>
              </w:rPr>
              <w:t>Atribūts tiek izmantots, lai norādītu struktūru ar profila datiem.</w:t>
            </w:r>
          </w:p>
        </w:tc>
      </w:tr>
      <w:tr w:rsidR="00D07EDD" w:rsidRPr="005E0944" w14:paraId="78C10BD3" w14:textId="77777777" w:rsidTr="00DC3776">
        <w:tc>
          <w:tcPr>
            <w:tcW w:w="14850" w:type="dxa"/>
            <w:gridSpan w:val="3"/>
            <w:shd w:val="clear" w:color="auto" w:fill="F7F7F7"/>
          </w:tcPr>
          <w:p w14:paraId="3BA66016" w14:textId="77777777" w:rsidR="00D07EDD" w:rsidRPr="005E0944" w:rsidRDefault="00D07EDD" w:rsidP="00613DCC">
            <w:pPr>
              <w:spacing w:before="40" w:after="40"/>
              <w:rPr>
                <w:lang w:val="lv-LV"/>
              </w:rPr>
            </w:pPr>
            <w:r w:rsidRPr="005E0944">
              <w:rPr>
                <w:lang w:val="lv-LV"/>
              </w:rPr>
              <w:t>„</w:t>
            </w:r>
            <w:r w:rsidRPr="005E0944">
              <w:rPr>
                <w:b/>
                <w:lang w:val="lv-LV"/>
              </w:rPr>
              <w:t>PORX_MT000019UV01_LV01DirectTarget</w:t>
            </w:r>
            <w:r w:rsidRPr="005E0944">
              <w:rPr>
                <w:lang w:val="lv-LV"/>
              </w:rPr>
              <w:t>” struktūra</w:t>
            </w:r>
          </w:p>
        </w:tc>
      </w:tr>
      <w:tr w:rsidR="00D07EDD" w:rsidRPr="005E0944" w14:paraId="6B32E5E4" w14:textId="77777777" w:rsidTr="00DC3776">
        <w:tc>
          <w:tcPr>
            <w:tcW w:w="3660" w:type="dxa"/>
          </w:tcPr>
          <w:p w14:paraId="20EF83B5" w14:textId="77777777" w:rsidR="00D07EDD" w:rsidRPr="005E0944" w:rsidRDefault="00D07EDD" w:rsidP="002677F7">
            <w:pPr>
              <w:spacing w:before="40" w:after="40"/>
              <w:ind w:left="284"/>
              <w:rPr>
                <w:lang w:val="lv-LV"/>
              </w:rPr>
            </w:pPr>
            <w:r w:rsidRPr="005E0944">
              <w:rPr>
                <w:lang w:val="lv-LV"/>
              </w:rPr>
              <w:t>profile</w:t>
            </w:r>
          </w:p>
        </w:tc>
        <w:tc>
          <w:tcPr>
            <w:tcW w:w="6523" w:type="dxa"/>
          </w:tcPr>
          <w:p w14:paraId="1F9C7984" w14:textId="77777777" w:rsidR="00D07EDD" w:rsidRPr="005E0944" w:rsidRDefault="00D07EDD" w:rsidP="002677F7">
            <w:pPr>
              <w:spacing w:before="40" w:after="40"/>
              <w:rPr>
                <w:lang w:val="lv-LV"/>
              </w:rPr>
            </w:pPr>
            <w:r w:rsidRPr="005E0944">
              <w:rPr>
                <w:lang w:val="lv-LV"/>
              </w:rPr>
              <w:t>PORX_MT000019UV01_LV01Profile</w:t>
            </w:r>
          </w:p>
        </w:tc>
        <w:tc>
          <w:tcPr>
            <w:tcW w:w="4667" w:type="dxa"/>
          </w:tcPr>
          <w:p w14:paraId="50EE90B9" w14:textId="77777777" w:rsidR="00D07EDD" w:rsidRPr="005E0944" w:rsidRDefault="00D07EDD" w:rsidP="002677F7">
            <w:pPr>
              <w:spacing w:before="40" w:after="40"/>
              <w:rPr>
                <w:lang w:val="lv-LV"/>
              </w:rPr>
            </w:pPr>
            <w:r w:rsidRPr="005E0944">
              <w:rPr>
                <w:lang w:val="lv-LV"/>
              </w:rPr>
              <w:t>Struktūra, kas satur pacienta datus</w:t>
            </w:r>
            <w:r w:rsidR="00D25E02" w:rsidRPr="005E0944">
              <w:rPr>
                <w:lang w:val="lv-LV"/>
              </w:rPr>
              <w:t>.</w:t>
            </w:r>
          </w:p>
        </w:tc>
      </w:tr>
      <w:tr w:rsidR="00D07EDD" w:rsidRPr="005E0944" w14:paraId="12D06525" w14:textId="77777777" w:rsidTr="00DC3776">
        <w:tc>
          <w:tcPr>
            <w:tcW w:w="14850" w:type="dxa"/>
            <w:gridSpan w:val="3"/>
            <w:shd w:val="clear" w:color="auto" w:fill="F7F7F7"/>
          </w:tcPr>
          <w:p w14:paraId="1AAA501F" w14:textId="77777777" w:rsidR="00D07EDD" w:rsidRPr="005E0944" w:rsidRDefault="00D07EDD" w:rsidP="00613DCC">
            <w:pPr>
              <w:spacing w:before="40" w:after="40"/>
              <w:ind w:left="284"/>
              <w:rPr>
                <w:lang w:val="lv-LV"/>
              </w:rPr>
            </w:pPr>
            <w:r w:rsidRPr="005E0944">
              <w:rPr>
                <w:lang w:val="lv-LV"/>
              </w:rPr>
              <w:t>„</w:t>
            </w:r>
            <w:r w:rsidRPr="005E0944">
              <w:rPr>
                <w:b/>
                <w:lang w:val="lv-LV"/>
              </w:rPr>
              <w:t>PORX_MT000019UV01_LV01Profile</w:t>
            </w:r>
            <w:r w:rsidRPr="005E0944">
              <w:rPr>
                <w:lang w:val="lv-LV"/>
              </w:rPr>
              <w:t>” struktūra</w:t>
            </w:r>
          </w:p>
        </w:tc>
      </w:tr>
      <w:tr w:rsidR="00D07EDD" w:rsidRPr="005E0944" w14:paraId="46957A49" w14:textId="77777777" w:rsidTr="00DC3776">
        <w:tc>
          <w:tcPr>
            <w:tcW w:w="3660" w:type="dxa"/>
          </w:tcPr>
          <w:p w14:paraId="5FC4F28A" w14:textId="77777777" w:rsidR="00D07EDD" w:rsidRPr="005E0944" w:rsidRDefault="00D07EDD" w:rsidP="002677F7">
            <w:pPr>
              <w:spacing w:before="40" w:after="40"/>
              <w:ind w:left="567"/>
              <w:rPr>
                <w:lang w:val="lv-LV"/>
              </w:rPr>
            </w:pPr>
            <w:r w:rsidRPr="005E0944">
              <w:rPr>
                <w:lang w:val="lv-LV"/>
              </w:rPr>
              <w:t>pharmacy</w:t>
            </w:r>
          </w:p>
        </w:tc>
        <w:tc>
          <w:tcPr>
            <w:tcW w:w="6523" w:type="dxa"/>
          </w:tcPr>
          <w:p w14:paraId="21997785" w14:textId="77777777" w:rsidR="00D07EDD" w:rsidRPr="005E0944" w:rsidRDefault="00D07EDD" w:rsidP="002677F7">
            <w:pPr>
              <w:spacing w:before="40" w:after="40"/>
              <w:rPr>
                <w:lang w:val="lv-LV"/>
              </w:rPr>
            </w:pPr>
            <w:r w:rsidRPr="005E0944">
              <w:rPr>
                <w:lang w:val="lv-LV"/>
              </w:rPr>
              <w:t>II</w:t>
            </w:r>
          </w:p>
        </w:tc>
        <w:tc>
          <w:tcPr>
            <w:tcW w:w="4667" w:type="dxa"/>
          </w:tcPr>
          <w:p w14:paraId="178AE590" w14:textId="77777777" w:rsidR="00D07EDD" w:rsidRPr="005E0944" w:rsidRDefault="00D07EDD" w:rsidP="002677F7">
            <w:pPr>
              <w:spacing w:before="40" w:after="40"/>
              <w:rPr>
                <w:lang w:val="lv-LV"/>
              </w:rPr>
            </w:pPr>
            <w:r w:rsidRPr="005E0944">
              <w:rPr>
                <w:lang w:val="lv-LV"/>
              </w:rPr>
              <w:t>Aptieka, kurā pacients izņem ĀL.</w:t>
            </w:r>
          </w:p>
        </w:tc>
      </w:tr>
      <w:tr w:rsidR="00D07EDD" w:rsidRPr="005E0944" w14:paraId="4993CB4A" w14:textId="77777777" w:rsidTr="00DC3776">
        <w:tc>
          <w:tcPr>
            <w:tcW w:w="14850" w:type="dxa"/>
            <w:gridSpan w:val="3"/>
            <w:shd w:val="clear" w:color="auto" w:fill="F7F7F7"/>
          </w:tcPr>
          <w:p w14:paraId="6F812C77" w14:textId="77777777" w:rsidR="00D07EDD" w:rsidRPr="005E0944" w:rsidRDefault="00D07EDD" w:rsidP="002677F7">
            <w:pPr>
              <w:spacing w:before="40" w:after="40"/>
              <w:ind w:left="284"/>
              <w:rPr>
                <w:i/>
                <w:lang w:val="lv-LV"/>
              </w:rPr>
            </w:pPr>
            <w:r w:rsidRPr="005E0944">
              <w:rPr>
                <w:i/>
                <w:lang w:val="lv-LV"/>
              </w:rPr>
              <w:t>„PORX_MT000019UV01_LV01Profile” struktūras beigas</w:t>
            </w:r>
          </w:p>
        </w:tc>
      </w:tr>
      <w:tr w:rsidR="00D07EDD" w:rsidRPr="005E0944" w14:paraId="56C8E4DD" w14:textId="77777777" w:rsidTr="00DC3776">
        <w:tc>
          <w:tcPr>
            <w:tcW w:w="14850" w:type="dxa"/>
            <w:gridSpan w:val="3"/>
            <w:shd w:val="clear" w:color="auto" w:fill="F7F7F7"/>
          </w:tcPr>
          <w:p w14:paraId="45EAABAD" w14:textId="77777777" w:rsidR="00D07EDD" w:rsidRPr="005E0944" w:rsidRDefault="00D07EDD" w:rsidP="002677F7">
            <w:pPr>
              <w:spacing w:before="40" w:after="40"/>
              <w:rPr>
                <w:i/>
                <w:lang w:val="lv-LV"/>
              </w:rPr>
            </w:pPr>
            <w:r w:rsidRPr="005E0944">
              <w:rPr>
                <w:i/>
                <w:lang w:val="lv-LV"/>
              </w:rPr>
              <w:t>„PORX_MT000019UV01_LV01DirectTarget” struktūras beigas</w:t>
            </w:r>
          </w:p>
        </w:tc>
      </w:tr>
      <w:tr w:rsidR="00D07EDD" w:rsidRPr="005E0944" w14:paraId="13DE2212" w14:textId="77777777" w:rsidTr="00DC3776">
        <w:tc>
          <w:tcPr>
            <w:tcW w:w="3660" w:type="dxa"/>
          </w:tcPr>
          <w:p w14:paraId="7400C407" w14:textId="77777777" w:rsidR="00D07EDD" w:rsidRPr="005E0944" w:rsidRDefault="00D07EDD" w:rsidP="002677F7">
            <w:pPr>
              <w:spacing w:before="40" w:after="40"/>
              <w:rPr>
                <w:lang w:val="lv-LV"/>
              </w:rPr>
            </w:pPr>
            <w:r w:rsidRPr="005E0944">
              <w:rPr>
                <w:lang w:val="lv-LV"/>
              </w:rPr>
              <w:t>effectiveTime</w:t>
            </w:r>
          </w:p>
        </w:tc>
        <w:tc>
          <w:tcPr>
            <w:tcW w:w="6523" w:type="dxa"/>
          </w:tcPr>
          <w:p w14:paraId="5C6D4743" w14:textId="77777777" w:rsidR="00D07EDD" w:rsidRPr="005E0944" w:rsidRDefault="00D07EDD" w:rsidP="002677F7">
            <w:pPr>
              <w:spacing w:before="40" w:after="40"/>
              <w:rPr>
                <w:lang w:val="lv-LV"/>
              </w:rPr>
            </w:pPr>
            <w:r w:rsidRPr="005E0944">
              <w:rPr>
                <w:lang w:val="lv-LV"/>
              </w:rPr>
              <w:t>IVL_TS</w:t>
            </w:r>
          </w:p>
        </w:tc>
        <w:tc>
          <w:tcPr>
            <w:tcW w:w="4667" w:type="dxa"/>
          </w:tcPr>
          <w:p w14:paraId="6753C5F4" w14:textId="77777777" w:rsidR="00D07EDD" w:rsidRPr="005E0944" w:rsidRDefault="00D07EDD" w:rsidP="002677F7">
            <w:pPr>
              <w:spacing w:before="40" w:after="40"/>
              <w:rPr>
                <w:lang w:val="lv-LV"/>
              </w:rPr>
            </w:pPr>
            <w:r w:rsidRPr="005E0944">
              <w:rPr>
                <w:lang w:val="lv-LV"/>
              </w:rPr>
              <w:t>Laiks, kad profils tika uzstādīts.</w:t>
            </w:r>
          </w:p>
        </w:tc>
      </w:tr>
      <w:tr w:rsidR="00517D40" w:rsidRPr="005E0944" w14:paraId="332E5E26" w14:textId="77777777" w:rsidTr="00FE62F7">
        <w:tc>
          <w:tcPr>
            <w:tcW w:w="3660" w:type="dxa"/>
          </w:tcPr>
          <w:p w14:paraId="4BCDCCC1" w14:textId="77777777" w:rsidR="00517D40" w:rsidRPr="005E0944" w:rsidRDefault="00517D40" w:rsidP="00FE62F7">
            <w:pPr>
              <w:spacing w:before="40" w:after="40"/>
              <w:rPr>
                <w:lang w:val="lv-LV"/>
              </w:rPr>
            </w:pPr>
            <w:r w:rsidRPr="005E0944">
              <w:rPr>
                <w:lang w:val="lv-LV"/>
              </w:rPr>
              <w:t>author</w:t>
            </w:r>
          </w:p>
        </w:tc>
        <w:tc>
          <w:tcPr>
            <w:tcW w:w="6523" w:type="dxa"/>
          </w:tcPr>
          <w:p w14:paraId="3134D524" w14:textId="77777777" w:rsidR="00517D40" w:rsidRPr="005E0944" w:rsidRDefault="00517D40" w:rsidP="00517D40">
            <w:pPr>
              <w:spacing w:before="40" w:after="40"/>
              <w:rPr>
                <w:lang w:val="lv-LV"/>
              </w:rPr>
            </w:pPr>
            <w:r w:rsidRPr="005E0944">
              <w:rPr>
                <w:lang w:val="lv-LV"/>
              </w:rPr>
              <w:t>PORX_MT000019UV01_LV01Author</w:t>
            </w:r>
          </w:p>
        </w:tc>
        <w:tc>
          <w:tcPr>
            <w:tcW w:w="4667" w:type="dxa"/>
          </w:tcPr>
          <w:p w14:paraId="52E1956D" w14:textId="77777777" w:rsidR="00517D40" w:rsidRPr="005E0944" w:rsidRDefault="00E66FF9" w:rsidP="00FE62F7">
            <w:pPr>
              <w:spacing w:before="40" w:after="40"/>
              <w:rPr>
                <w:lang w:val="lv-LV"/>
              </w:rPr>
            </w:pPr>
            <w:r w:rsidRPr="005E0944">
              <w:rPr>
                <w:lang w:val="lv-LV"/>
              </w:rPr>
              <w:t>Atribūts</w:t>
            </w:r>
            <w:r w:rsidR="00517D40" w:rsidRPr="005E0944">
              <w:rPr>
                <w:lang w:val="lv-LV"/>
              </w:rPr>
              <w:t xml:space="preserve"> tiek izmantots, lai norādītu personu, kas reģistrējusi doto ĀL brīdinājuma versiju sistēmā.</w:t>
            </w:r>
          </w:p>
        </w:tc>
      </w:tr>
      <w:tr w:rsidR="00517D40" w:rsidRPr="005E0944" w14:paraId="3E7A16CE" w14:textId="77777777" w:rsidTr="00FE62F7">
        <w:tc>
          <w:tcPr>
            <w:tcW w:w="14850" w:type="dxa"/>
            <w:gridSpan w:val="3"/>
            <w:shd w:val="clear" w:color="auto" w:fill="F7F7F7"/>
          </w:tcPr>
          <w:p w14:paraId="14DEB2B2" w14:textId="77777777" w:rsidR="00517D40" w:rsidRPr="005E0944" w:rsidRDefault="00517D40" w:rsidP="00613DCC">
            <w:pPr>
              <w:spacing w:before="40" w:after="40"/>
              <w:rPr>
                <w:lang w:val="lv-LV"/>
              </w:rPr>
            </w:pPr>
            <w:r w:rsidRPr="005E0944">
              <w:rPr>
                <w:lang w:val="lv-LV"/>
              </w:rPr>
              <w:t>„</w:t>
            </w:r>
            <w:r w:rsidRPr="005E0944">
              <w:rPr>
                <w:b/>
                <w:lang w:val="lv-LV"/>
              </w:rPr>
              <w:t>PORX_MT000019UV01_LV01Author</w:t>
            </w:r>
            <w:r w:rsidRPr="005E0944">
              <w:rPr>
                <w:lang w:val="lv-LV"/>
              </w:rPr>
              <w:t>” struktūra</w:t>
            </w:r>
          </w:p>
        </w:tc>
      </w:tr>
      <w:tr w:rsidR="00517D40" w:rsidRPr="005E0944" w14:paraId="52BEFF30" w14:textId="77777777" w:rsidTr="00FE62F7">
        <w:tc>
          <w:tcPr>
            <w:tcW w:w="3660" w:type="dxa"/>
          </w:tcPr>
          <w:p w14:paraId="6CC9A2E4" w14:textId="77777777" w:rsidR="00517D40" w:rsidRPr="005E0944" w:rsidRDefault="00517D40" w:rsidP="00FE62F7">
            <w:pPr>
              <w:spacing w:before="40" w:after="40"/>
              <w:ind w:left="284"/>
              <w:rPr>
                <w:lang w:val="lv-LV"/>
              </w:rPr>
            </w:pPr>
            <w:r w:rsidRPr="005E0944">
              <w:rPr>
                <w:lang w:val="lv-LV"/>
              </w:rPr>
              <w:t>assignedEntity</w:t>
            </w:r>
          </w:p>
        </w:tc>
        <w:tc>
          <w:tcPr>
            <w:tcW w:w="6523" w:type="dxa"/>
          </w:tcPr>
          <w:p w14:paraId="0E7AFEAA" w14:textId="77777777" w:rsidR="00517D40" w:rsidRPr="005E0944" w:rsidRDefault="00517D40" w:rsidP="00FE62F7">
            <w:pPr>
              <w:spacing w:before="40" w:after="40"/>
              <w:rPr>
                <w:lang w:val="lv-LV"/>
              </w:rPr>
            </w:pPr>
            <w:r w:rsidRPr="005E0944">
              <w:rPr>
                <w:lang w:val="lv-LV"/>
              </w:rPr>
              <w:t>COCT_MT090000UV01AssignedEntity</w:t>
            </w:r>
          </w:p>
        </w:tc>
        <w:tc>
          <w:tcPr>
            <w:tcW w:w="4667" w:type="dxa"/>
          </w:tcPr>
          <w:p w14:paraId="1F8880B9" w14:textId="77777777" w:rsidR="00517D40" w:rsidRPr="005E0944" w:rsidRDefault="00517D40"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_Ref330523990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_Ref330523992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517D40" w:rsidRPr="005E0944" w14:paraId="29FAC046" w14:textId="77777777" w:rsidTr="00FE62F7">
        <w:tc>
          <w:tcPr>
            <w:tcW w:w="14850" w:type="dxa"/>
            <w:gridSpan w:val="3"/>
            <w:shd w:val="clear" w:color="auto" w:fill="F7F7F7"/>
          </w:tcPr>
          <w:p w14:paraId="0450C74E" w14:textId="77777777" w:rsidR="00517D40" w:rsidRPr="005E0944" w:rsidRDefault="00517D40" w:rsidP="00517D40">
            <w:pPr>
              <w:spacing w:before="40" w:after="40"/>
              <w:rPr>
                <w:i/>
                <w:lang w:val="lv-LV"/>
              </w:rPr>
            </w:pPr>
            <w:r w:rsidRPr="005E0944">
              <w:rPr>
                <w:i/>
                <w:lang w:val="lv-LV"/>
              </w:rPr>
              <w:t>„PORX_MT000019UV01_LV01Author” struktūras beigas</w:t>
            </w:r>
          </w:p>
        </w:tc>
      </w:tr>
      <w:tr w:rsidR="00517D40" w:rsidRPr="005E0944" w14:paraId="0CB6BB7D" w14:textId="77777777" w:rsidTr="00FE62F7">
        <w:tc>
          <w:tcPr>
            <w:tcW w:w="3660" w:type="dxa"/>
          </w:tcPr>
          <w:p w14:paraId="13AEF51B" w14:textId="77777777" w:rsidR="00517D40" w:rsidRPr="005E0944" w:rsidRDefault="00517D40" w:rsidP="00FE62F7">
            <w:pPr>
              <w:spacing w:before="40" w:after="40"/>
              <w:rPr>
                <w:lang w:val="lv-LV"/>
              </w:rPr>
            </w:pPr>
            <w:r w:rsidRPr="005E0944">
              <w:rPr>
                <w:lang w:val="lv-LV"/>
              </w:rPr>
              <w:lastRenderedPageBreak/>
              <w:t>transcriber</w:t>
            </w:r>
          </w:p>
        </w:tc>
        <w:tc>
          <w:tcPr>
            <w:tcW w:w="6523" w:type="dxa"/>
          </w:tcPr>
          <w:p w14:paraId="39FDBEB6" w14:textId="77777777" w:rsidR="00517D40" w:rsidRPr="005E0944" w:rsidRDefault="00517D40" w:rsidP="00517D40">
            <w:pPr>
              <w:spacing w:before="40" w:after="40"/>
              <w:rPr>
                <w:lang w:val="lv-LV"/>
              </w:rPr>
            </w:pPr>
            <w:r w:rsidRPr="005E0944">
              <w:rPr>
                <w:lang w:val="lv-LV"/>
              </w:rPr>
              <w:t>PORX_MT000019UV01_LV01DataEnterer</w:t>
            </w:r>
          </w:p>
        </w:tc>
        <w:tc>
          <w:tcPr>
            <w:tcW w:w="4667" w:type="dxa"/>
          </w:tcPr>
          <w:p w14:paraId="568A24E8" w14:textId="513F4DE7" w:rsidR="00517D40" w:rsidRPr="005E0944" w:rsidRDefault="00517D40" w:rsidP="00FE62F7">
            <w:pPr>
              <w:spacing w:before="40" w:after="40"/>
              <w:rPr>
                <w:lang w:val="lv-LV"/>
              </w:rPr>
            </w:pPr>
            <w:r w:rsidRPr="005E0944">
              <w:rPr>
                <w:lang w:val="lv-LV"/>
              </w:rPr>
              <w:t>Persona, ka</w:t>
            </w:r>
            <w:r w:rsidR="001F6CB9">
              <w:rPr>
                <w:lang w:val="lv-LV"/>
              </w:rPr>
              <w:t>s</w:t>
            </w:r>
            <w:r w:rsidRPr="005E0944">
              <w:rPr>
                <w:lang w:val="lv-LV"/>
              </w:rPr>
              <w:t xml:space="preserve"> ievadījusi doto ĀL brīdinājuma versiju sistēmā.</w:t>
            </w:r>
          </w:p>
        </w:tc>
      </w:tr>
      <w:tr w:rsidR="00517D40" w:rsidRPr="005E0944" w14:paraId="0B49FE8D" w14:textId="77777777" w:rsidTr="00FE62F7">
        <w:tc>
          <w:tcPr>
            <w:tcW w:w="14850" w:type="dxa"/>
            <w:gridSpan w:val="3"/>
            <w:shd w:val="clear" w:color="auto" w:fill="F7F7F7"/>
          </w:tcPr>
          <w:p w14:paraId="594370C4" w14:textId="77777777" w:rsidR="00517D40" w:rsidRPr="005E0944" w:rsidRDefault="00517D40" w:rsidP="00613DCC">
            <w:pPr>
              <w:spacing w:before="40" w:after="40"/>
              <w:rPr>
                <w:lang w:val="lv-LV"/>
              </w:rPr>
            </w:pPr>
            <w:r w:rsidRPr="005E0944">
              <w:rPr>
                <w:lang w:val="lv-LV"/>
              </w:rPr>
              <w:t>„</w:t>
            </w:r>
            <w:r w:rsidRPr="005E0944">
              <w:rPr>
                <w:b/>
                <w:lang w:val="lv-LV"/>
              </w:rPr>
              <w:t>PORX_MT000019UV01_LV01DataEnterer</w:t>
            </w:r>
            <w:r w:rsidRPr="005E0944">
              <w:rPr>
                <w:lang w:val="lv-LV"/>
              </w:rPr>
              <w:t>” struktūra</w:t>
            </w:r>
          </w:p>
        </w:tc>
      </w:tr>
      <w:tr w:rsidR="00517D40" w:rsidRPr="005E0944" w14:paraId="31A070A8" w14:textId="77777777" w:rsidTr="00FE62F7">
        <w:tc>
          <w:tcPr>
            <w:tcW w:w="3660" w:type="dxa"/>
          </w:tcPr>
          <w:p w14:paraId="30B7178D" w14:textId="77777777" w:rsidR="00517D40" w:rsidRPr="005E0944" w:rsidRDefault="00517D40" w:rsidP="00FE62F7">
            <w:pPr>
              <w:spacing w:before="40" w:after="40"/>
              <w:ind w:left="284"/>
              <w:rPr>
                <w:lang w:val="lv-LV"/>
              </w:rPr>
            </w:pPr>
            <w:r w:rsidRPr="005E0944">
              <w:rPr>
                <w:lang w:val="lv-LV"/>
              </w:rPr>
              <w:t>assignedEntity</w:t>
            </w:r>
          </w:p>
        </w:tc>
        <w:tc>
          <w:tcPr>
            <w:tcW w:w="6523" w:type="dxa"/>
          </w:tcPr>
          <w:p w14:paraId="7B0F5C21" w14:textId="77777777" w:rsidR="00517D40" w:rsidRPr="005E0944" w:rsidRDefault="00517D40" w:rsidP="00FE62F7">
            <w:pPr>
              <w:spacing w:before="40" w:after="40"/>
              <w:rPr>
                <w:lang w:val="lv-LV"/>
              </w:rPr>
            </w:pPr>
            <w:r w:rsidRPr="005E0944">
              <w:rPr>
                <w:lang w:val="lv-LV"/>
              </w:rPr>
              <w:t>COCT_MT090000UV01AssignedEntity</w:t>
            </w:r>
          </w:p>
        </w:tc>
        <w:tc>
          <w:tcPr>
            <w:tcW w:w="4667" w:type="dxa"/>
          </w:tcPr>
          <w:p w14:paraId="174E4B03" w14:textId="77777777" w:rsidR="00517D40" w:rsidRPr="005E0944" w:rsidRDefault="00517D40" w:rsidP="00FE62F7">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_Ref330523990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_Ref330523992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517D40" w:rsidRPr="005E0944" w14:paraId="14A4908B" w14:textId="77777777" w:rsidTr="00FE62F7">
        <w:tc>
          <w:tcPr>
            <w:tcW w:w="14850" w:type="dxa"/>
            <w:gridSpan w:val="3"/>
            <w:shd w:val="clear" w:color="auto" w:fill="F7F7F7"/>
          </w:tcPr>
          <w:p w14:paraId="730EAA34" w14:textId="77777777" w:rsidR="00517D40" w:rsidRPr="005E0944" w:rsidRDefault="00517D40" w:rsidP="00517D40">
            <w:pPr>
              <w:spacing w:before="40" w:after="40"/>
              <w:rPr>
                <w:i/>
                <w:lang w:val="lv-LV"/>
              </w:rPr>
            </w:pPr>
            <w:r w:rsidRPr="005E0944">
              <w:rPr>
                <w:i/>
                <w:lang w:val="lv-LV"/>
              </w:rPr>
              <w:t>„PORX_MT000019UV01_LV01DataEnterer” struktūras beigas</w:t>
            </w:r>
          </w:p>
        </w:tc>
      </w:tr>
    </w:tbl>
    <w:p w14:paraId="0849DD85" w14:textId="77777777" w:rsidR="00D07EDD" w:rsidRPr="005E0944" w:rsidRDefault="00D07EDD" w:rsidP="00036BA7">
      <w:pPr>
        <w:pStyle w:val="Heading4"/>
        <w:ind w:left="862" w:hanging="862"/>
      </w:pPr>
      <w:bookmarkStart w:id="343" w:name="_Ref330523812"/>
      <w:bookmarkStart w:id="344" w:name="_Ref330523815"/>
      <w:bookmarkStart w:id="345" w:name="_Toc476847096"/>
      <w:r w:rsidRPr="005E0944">
        <w:t>Datu struktūra „SubstanceAdministrationRequest”</w:t>
      </w:r>
      <w:bookmarkEnd w:id="343"/>
      <w:bookmarkEnd w:id="344"/>
      <w:bookmarkEnd w:id="345"/>
    </w:p>
    <w:p w14:paraId="14C3F390" w14:textId="77777777" w:rsidR="00D07EDD" w:rsidRPr="005E0944" w:rsidRDefault="00D07EDD" w:rsidP="00613DCC">
      <w:pPr>
        <w:keepNext/>
      </w:pPr>
      <w:r w:rsidRPr="005E0944">
        <w:rPr>
          <w:b/>
        </w:rPr>
        <w:t>Identifikācija:</w:t>
      </w:r>
      <w:r w:rsidRPr="005E0944">
        <w:t xml:space="preserve"> PORX_MT010120UV01_LV01SubstanceAdministrationRequest.</w:t>
      </w:r>
    </w:p>
    <w:p w14:paraId="3C63904A" w14:textId="77777777" w:rsidR="00D07EDD" w:rsidRPr="005E0944" w:rsidRDefault="00D07EDD" w:rsidP="00E9270E">
      <w:pPr>
        <w:keepNext/>
        <w:spacing w:before="120"/>
      </w:pPr>
      <w:r w:rsidRPr="005E0944">
        <w:t>Datu struktūra tiek automātiski ģenerēta no PORX_MT010120UV01_LV01 XML shēmas.</w:t>
      </w:r>
    </w:p>
    <w:p w14:paraId="52A32A78" w14:textId="77777777" w:rsidR="00D07EDD" w:rsidRPr="005E0944" w:rsidRDefault="00D07EDD" w:rsidP="00E9270E">
      <w:pPr>
        <w:keepNext/>
      </w:pPr>
      <w:r w:rsidRPr="005E0944">
        <w:t>Datu struktūra tiek izmantota ĀL lietošanas norādījumu datu pārsūtīšanai.</w:t>
      </w:r>
    </w:p>
    <w:p w14:paraId="58A1114A" w14:textId="77777777" w:rsidR="00D07EDD" w:rsidRPr="005E0944" w:rsidRDefault="00061E94" w:rsidP="00D07EDD">
      <w:pPr>
        <w:keepNext/>
        <w:jc w:val="center"/>
      </w:pPr>
      <w:r w:rsidRPr="005E0944">
        <w:rPr>
          <w:noProof/>
          <w:lang w:eastAsia="lv-LV"/>
        </w:rPr>
        <w:drawing>
          <wp:inline distT="0" distB="0" distL="0" distR="0" wp14:anchorId="293C9D6E" wp14:editId="15705763">
            <wp:extent cx="4066667" cy="154285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066667" cy="1542857"/>
                    </a:xfrm>
                    <a:prstGeom prst="rect">
                      <a:avLst/>
                    </a:prstGeom>
                  </pic:spPr>
                </pic:pic>
              </a:graphicData>
            </a:graphic>
          </wp:inline>
        </w:drawing>
      </w:r>
    </w:p>
    <w:p w14:paraId="3621199A" w14:textId="550278AD" w:rsidR="00D07EDD" w:rsidRPr="005E0944" w:rsidRDefault="004C77B1" w:rsidP="00D07EDD">
      <w:pPr>
        <w:pStyle w:val="ImageCaption"/>
      </w:pPr>
      <w:r w:rsidRPr="005E0944">
        <w:fldChar w:fldCharType="begin"/>
      </w:r>
      <w:r w:rsidR="00EB662F" w:rsidRPr="005E0944">
        <w:instrText xml:space="preserve"> SEQ Attēls \# "0.attēls. " </w:instrText>
      </w:r>
      <w:r w:rsidRPr="005E0944">
        <w:fldChar w:fldCharType="separate"/>
      </w:r>
      <w:bookmarkStart w:id="346" w:name="_Toc476847611"/>
      <w:r w:rsidR="00424559">
        <w:rPr>
          <w:noProof/>
        </w:rPr>
        <w:t>31.</w:t>
      </w:r>
      <w:r w:rsidR="00424559" w:rsidRPr="005E0944">
        <w:rPr>
          <w:noProof/>
        </w:rPr>
        <w:t>attēls</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„SubstanceAdministrationRequest”</w:t>
      </w:r>
      <w:bookmarkEnd w:id="346"/>
      <w:r w:rsidRPr="005E0944">
        <w:rPr>
          <w:noProof/>
        </w:rPr>
        <w:fldChar w:fldCharType="end"/>
      </w:r>
    </w:p>
    <w:p w14:paraId="2EDFFAFE" w14:textId="77777777" w:rsidR="00D07EDD" w:rsidRPr="005E0944" w:rsidRDefault="00D07EDD" w:rsidP="00D07EDD">
      <w:pPr>
        <w:pStyle w:val="ImageCaption"/>
      </w:pPr>
    </w:p>
    <w:p w14:paraId="61ACB824" w14:textId="77777777" w:rsidR="006B704B" w:rsidRPr="005E0944" w:rsidRDefault="006B704B" w:rsidP="008911BB">
      <w:pPr>
        <w:pStyle w:val="Caption"/>
        <w:pageBreakBefore/>
        <w:sectPr w:rsidR="006B704B" w:rsidRPr="005E0944" w:rsidSect="00FE62F7">
          <w:pgSz w:w="16838" w:h="11906" w:orient="landscape"/>
          <w:pgMar w:top="1800" w:right="1440" w:bottom="1800" w:left="719" w:header="708" w:footer="708" w:gutter="0"/>
          <w:cols w:space="708"/>
          <w:docGrid w:linePitch="360"/>
        </w:sectPr>
      </w:pPr>
    </w:p>
    <w:p w14:paraId="3A211D10" w14:textId="0C2C6474" w:rsidR="00D07EDD" w:rsidRPr="005E0944" w:rsidRDefault="004C77B1" w:rsidP="008911BB">
      <w:pPr>
        <w:pStyle w:val="Caption"/>
        <w:pageBreakBefore/>
      </w:pPr>
      <w:r w:rsidRPr="005E0944">
        <w:lastRenderedPageBreak/>
        <w:fldChar w:fldCharType="begin"/>
      </w:r>
      <w:r w:rsidR="00EB662F" w:rsidRPr="005E0944">
        <w:instrText xml:space="preserve"> SEQ Tabula \# "0.tabula. " </w:instrText>
      </w:r>
      <w:r w:rsidRPr="005E0944">
        <w:fldChar w:fldCharType="separate"/>
      </w:r>
      <w:bookmarkStart w:id="347" w:name="_Toc476847638"/>
      <w:r w:rsidR="00424559">
        <w:rPr>
          <w:noProof/>
        </w:rPr>
        <w:t>26.</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„SubstanceAdministrationRequest”</w:t>
      </w:r>
      <w:bookmarkEnd w:id="347"/>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5FF58DCF"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2364BC71" w14:textId="77777777" w:rsidR="00D07EDD" w:rsidRPr="005E0944" w:rsidRDefault="00D07EDD" w:rsidP="005E154D">
            <w:pPr>
              <w:pStyle w:val="Tabulasvirsraksts"/>
              <w:rPr>
                <w:i/>
                <w:color w:val="0070C0"/>
                <w:lang w:val="lv-LV"/>
              </w:rPr>
            </w:pPr>
            <w:r w:rsidRPr="005E0944">
              <w:rPr>
                <w:lang w:val="lv-LV"/>
              </w:rPr>
              <w:t>Atribūts</w:t>
            </w:r>
          </w:p>
        </w:tc>
        <w:tc>
          <w:tcPr>
            <w:tcW w:w="6523" w:type="dxa"/>
            <w:tcBorders>
              <w:bottom w:val="single" w:sz="12" w:space="0" w:color="000000"/>
            </w:tcBorders>
            <w:shd w:val="clear" w:color="auto" w:fill="F2F2F2"/>
          </w:tcPr>
          <w:p w14:paraId="6A9DF56B" w14:textId="77777777" w:rsidR="00D07EDD" w:rsidRPr="005E0944" w:rsidRDefault="00D07EDD" w:rsidP="005E154D">
            <w:pPr>
              <w:pStyle w:val="Tabulasvirsraksts"/>
              <w:rPr>
                <w:lang w:val="lv-LV"/>
              </w:rPr>
            </w:pPr>
            <w:r w:rsidRPr="005E0944">
              <w:rPr>
                <w:lang w:val="lv-LV"/>
              </w:rPr>
              <w:t>Tips</w:t>
            </w:r>
          </w:p>
        </w:tc>
        <w:tc>
          <w:tcPr>
            <w:tcW w:w="4667" w:type="dxa"/>
            <w:tcBorders>
              <w:bottom w:val="single" w:sz="12" w:space="0" w:color="000000"/>
            </w:tcBorders>
            <w:shd w:val="clear" w:color="auto" w:fill="F2F2F2"/>
          </w:tcPr>
          <w:p w14:paraId="48DCF6D1" w14:textId="77777777" w:rsidR="00D07EDD" w:rsidRPr="005E0944" w:rsidRDefault="00D07EDD" w:rsidP="005E154D">
            <w:pPr>
              <w:pStyle w:val="Tabulasvirsraksts"/>
              <w:rPr>
                <w:lang w:val="lv-LV"/>
              </w:rPr>
            </w:pPr>
            <w:r w:rsidRPr="005E0944">
              <w:rPr>
                <w:lang w:val="lv-LV"/>
              </w:rPr>
              <w:t>Apraksts</w:t>
            </w:r>
          </w:p>
        </w:tc>
      </w:tr>
      <w:tr w:rsidR="00D07EDD" w:rsidRPr="005E0944" w14:paraId="22A511A4" w14:textId="77777777" w:rsidTr="00DC3776">
        <w:tc>
          <w:tcPr>
            <w:tcW w:w="3660" w:type="dxa"/>
          </w:tcPr>
          <w:p w14:paraId="6A4E2EE4" w14:textId="77777777" w:rsidR="00D07EDD" w:rsidRPr="005E0944" w:rsidRDefault="00D07EDD" w:rsidP="002677F7">
            <w:pPr>
              <w:spacing w:before="20"/>
              <w:rPr>
                <w:lang w:val="lv-LV"/>
              </w:rPr>
            </w:pPr>
            <w:r w:rsidRPr="005E0944">
              <w:rPr>
                <w:lang w:val="lv-LV"/>
              </w:rPr>
              <w:t>text</w:t>
            </w:r>
          </w:p>
        </w:tc>
        <w:tc>
          <w:tcPr>
            <w:tcW w:w="6523" w:type="dxa"/>
          </w:tcPr>
          <w:p w14:paraId="5469C1DC" w14:textId="77777777" w:rsidR="00D07EDD" w:rsidRPr="005E0944" w:rsidRDefault="00D07EDD" w:rsidP="002677F7">
            <w:pPr>
              <w:spacing w:before="20"/>
              <w:rPr>
                <w:lang w:val="lv-LV"/>
              </w:rPr>
            </w:pPr>
            <w:r w:rsidRPr="005E0944">
              <w:rPr>
                <w:lang w:val="lv-LV"/>
              </w:rPr>
              <w:t>ED</w:t>
            </w:r>
          </w:p>
        </w:tc>
        <w:tc>
          <w:tcPr>
            <w:tcW w:w="4667" w:type="dxa"/>
          </w:tcPr>
          <w:p w14:paraId="783EF760" w14:textId="77777777" w:rsidR="00D07EDD" w:rsidRPr="005E0944" w:rsidRDefault="00D07EDD" w:rsidP="002677F7">
            <w:pPr>
              <w:spacing w:before="20"/>
              <w:rPr>
                <w:lang w:val="lv-LV"/>
              </w:rPr>
            </w:pPr>
            <w:r w:rsidRPr="005E0944">
              <w:rPr>
                <w:lang w:val="lv-LV"/>
              </w:rPr>
              <w:t>Lietošanas norādījumi teksta formātā.</w:t>
            </w:r>
          </w:p>
        </w:tc>
      </w:tr>
      <w:tr w:rsidR="00D07EDD" w:rsidRPr="005E0944" w14:paraId="3BBC91FA" w14:textId="77777777" w:rsidTr="00DC3776">
        <w:tc>
          <w:tcPr>
            <w:tcW w:w="3660" w:type="dxa"/>
          </w:tcPr>
          <w:p w14:paraId="31A28C7B" w14:textId="77777777" w:rsidR="00D07EDD" w:rsidRPr="005E0944" w:rsidRDefault="00D07EDD" w:rsidP="002677F7">
            <w:pPr>
              <w:spacing w:before="20"/>
              <w:rPr>
                <w:lang w:val="lv-LV"/>
              </w:rPr>
            </w:pPr>
            <w:r w:rsidRPr="005E0944">
              <w:rPr>
                <w:lang w:val="lv-LV"/>
              </w:rPr>
              <w:t>effectiveTime</w:t>
            </w:r>
          </w:p>
        </w:tc>
        <w:tc>
          <w:tcPr>
            <w:tcW w:w="6523" w:type="dxa"/>
          </w:tcPr>
          <w:p w14:paraId="43F42499" w14:textId="77777777" w:rsidR="00D07EDD" w:rsidRPr="005E0944" w:rsidRDefault="00D07EDD" w:rsidP="002677F7">
            <w:pPr>
              <w:spacing w:before="20"/>
              <w:rPr>
                <w:lang w:val="lv-LV"/>
              </w:rPr>
            </w:pPr>
            <w:r w:rsidRPr="005E0944">
              <w:rPr>
                <w:lang w:val="lv-LV"/>
              </w:rPr>
              <w:t>SXCM_TS[]</w:t>
            </w:r>
          </w:p>
        </w:tc>
        <w:tc>
          <w:tcPr>
            <w:tcW w:w="4667" w:type="dxa"/>
          </w:tcPr>
          <w:p w14:paraId="082CDA3A" w14:textId="77777777" w:rsidR="00D07EDD" w:rsidRPr="005E0944" w:rsidRDefault="00D07EDD" w:rsidP="002677F7">
            <w:pPr>
              <w:spacing w:before="20"/>
              <w:rPr>
                <w:lang w:val="lv-LV"/>
              </w:rPr>
            </w:pPr>
            <w:r w:rsidRPr="005E0944">
              <w:rPr>
                <w:lang w:val="lv-LV"/>
              </w:rPr>
              <w:t>Ārstēšanās kursa ilgums.</w:t>
            </w:r>
          </w:p>
        </w:tc>
      </w:tr>
      <w:tr w:rsidR="00D07EDD" w:rsidRPr="005E0944" w14:paraId="690A397C" w14:textId="77777777" w:rsidTr="00DC3776">
        <w:tc>
          <w:tcPr>
            <w:tcW w:w="3660" w:type="dxa"/>
          </w:tcPr>
          <w:p w14:paraId="4C38F26B" w14:textId="77777777" w:rsidR="00D07EDD" w:rsidRPr="005E0944" w:rsidRDefault="00D07EDD" w:rsidP="002677F7">
            <w:pPr>
              <w:spacing w:before="20"/>
              <w:rPr>
                <w:lang w:val="lv-LV"/>
              </w:rPr>
            </w:pPr>
            <w:r w:rsidRPr="005E0944">
              <w:rPr>
                <w:lang w:val="lv-LV"/>
              </w:rPr>
              <w:t>reason</w:t>
            </w:r>
          </w:p>
        </w:tc>
        <w:tc>
          <w:tcPr>
            <w:tcW w:w="6523" w:type="dxa"/>
          </w:tcPr>
          <w:p w14:paraId="3FB8E177" w14:textId="77777777" w:rsidR="00D07EDD" w:rsidRPr="005E0944" w:rsidRDefault="00D07EDD" w:rsidP="002677F7">
            <w:pPr>
              <w:spacing w:before="20"/>
              <w:rPr>
                <w:lang w:val="lv-LV"/>
              </w:rPr>
            </w:pPr>
            <w:r w:rsidRPr="005E0944">
              <w:rPr>
                <w:lang w:val="lv-LV"/>
              </w:rPr>
              <w:t>CD</w:t>
            </w:r>
          </w:p>
        </w:tc>
        <w:tc>
          <w:tcPr>
            <w:tcW w:w="4667" w:type="dxa"/>
          </w:tcPr>
          <w:p w14:paraId="32AE6FF8" w14:textId="77777777" w:rsidR="00D07EDD" w:rsidRPr="005E0944" w:rsidRDefault="00D07EDD" w:rsidP="002677F7">
            <w:pPr>
              <w:spacing w:before="20"/>
              <w:rPr>
                <w:lang w:val="lv-LV"/>
              </w:rPr>
            </w:pPr>
            <w:r w:rsidRPr="005E0944">
              <w:rPr>
                <w:lang w:val="lv-LV"/>
              </w:rPr>
              <w:t>Diagnoze un papildus diagnoze.</w:t>
            </w:r>
          </w:p>
        </w:tc>
      </w:tr>
    </w:tbl>
    <w:p w14:paraId="484C3352" w14:textId="77777777" w:rsidR="00D07EDD" w:rsidRPr="005E0944" w:rsidRDefault="00D07EDD" w:rsidP="00036BA7">
      <w:pPr>
        <w:pStyle w:val="Heading4"/>
        <w:ind w:left="862" w:hanging="862"/>
      </w:pPr>
      <w:bookmarkStart w:id="348" w:name="_Ref330523677"/>
      <w:bookmarkStart w:id="349" w:name="_Ref330523679"/>
      <w:bookmarkStart w:id="350" w:name="_Toc476847097"/>
      <w:r w:rsidRPr="005E0944">
        <w:lastRenderedPageBreak/>
        <w:t>Datu struktūra „SupplyEvent”</w:t>
      </w:r>
      <w:bookmarkEnd w:id="348"/>
      <w:bookmarkEnd w:id="349"/>
      <w:bookmarkEnd w:id="350"/>
    </w:p>
    <w:p w14:paraId="2E59B27F" w14:textId="77777777" w:rsidR="00D07EDD" w:rsidRPr="005E0944" w:rsidRDefault="00D07EDD" w:rsidP="00613DCC">
      <w:pPr>
        <w:keepNext/>
      </w:pPr>
      <w:r w:rsidRPr="005E0944">
        <w:rPr>
          <w:b/>
        </w:rPr>
        <w:t>Identifikācija:</w:t>
      </w:r>
      <w:r w:rsidRPr="005E0944">
        <w:t xml:space="preserve"> PORX_MT020070UV01_LV01SupplyEvent.</w:t>
      </w:r>
    </w:p>
    <w:p w14:paraId="42218695" w14:textId="77777777" w:rsidR="00D07EDD" w:rsidRPr="005E0944" w:rsidRDefault="00D07EDD" w:rsidP="00E9270E">
      <w:pPr>
        <w:keepNext/>
        <w:spacing w:before="120"/>
      </w:pPr>
      <w:r w:rsidRPr="005E0944">
        <w:t>Datu struktūra tiek automātiski ģenerēta no PORX_MT020070UV01_LV01 XML shēmas.</w:t>
      </w:r>
    </w:p>
    <w:p w14:paraId="1B34D0CE" w14:textId="77777777" w:rsidR="00D07EDD" w:rsidRPr="005E0944" w:rsidRDefault="00D07EDD" w:rsidP="00E9270E">
      <w:pPr>
        <w:keepNext/>
      </w:pPr>
      <w:r w:rsidRPr="005E0944">
        <w:t>Datu struktūra tiek izmantota ĀL izsniegšanas notikuma datu pārsūtīšanai.</w:t>
      </w:r>
    </w:p>
    <w:p w14:paraId="543B3E09" w14:textId="01D6B68E" w:rsidR="00D07EDD" w:rsidRPr="005E0944" w:rsidRDefault="00BF6DC9" w:rsidP="00CD2A0D">
      <w:pPr>
        <w:keepNext/>
        <w:jc w:val="center"/>
      </w:pPr>
      <w:r w:rsidRPr="00AE587F">
        <w:rPr>
          <w:noProof/>
        </w:rPr>
        <w:t xml:space="preserve"> </w:t>
      </w:r>
      <w:r>
        <w:rPr>
          <w:noProof/>
          <w:lang w:eastAsia="lv-LV"/>
        </w:rPr>
        <w:drawing>
          <wp:inline distT="0" distB="0" distL="0" distR="0" wp14:anchorId="39968D99" wp14:editId="5FC30B36">
            <wp:extent cx="6809524" cy="39333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809524" cy="3933333"/>
                    </a:xfrm>
                    <a:prstGeom prst="rect">
                      <a:avLst/>
                    </a:prstGeom>
                  </pic:spPr>
                </pic:pic>
              </a:graphicData>
            </a:graphic>
          </wp:inline>
        </w:drawing>
      </w:r>
    </w:p>
    <w:p w14:paraId="7FC7B8E1" w14:textId="1FE39800" w:rsidR="00D07EDD" w:rsidRPr="005E0944" w:rsidRDefault="004C77B1" w:rsidP="00D07EDD">
      <w:pPr>
        <w:pStyle w:val="ImageCaption"/>
      </w:pPr>
      <w:r w:rsidRPr="00BF6DC9">
        <w:fldChar w:fldCharType="begin"/>
      </w:r>
      <w:r w:rsidR="00EB662F" w:rsidRPr="00BF6DC9">
        <w:instrText xml:space="preserve"> SEQ Attēls \# "0.attēls. " </w:instrText>
      </w:r>
      <w:r w:rsidRPr="00BF6DC9">
        <w:fldChar w:fldCharType="separate"/>
      </w:r>
      <w:bookmarkStart w:id="351" w:name="_Toc476847612"/>
      <w:r w:rsidR="00424559">
        <w:rPr>
          <w:noProof/>
        </w:rPr>
        <w:t>32.</w:t>
      </w:r>
      <w:r w:rsidR="00424559" w:rsidRPr="00BF6DC9">
        <w:rPr>
          <w:noProof/>
        </w:rPr>
        <w:t>attēls</w:t>
      </w:r>
      <w:r w:rsidR="00424559">
        <w:rPr>
          <w:noProof/>
        </w:rPr>
        <w:t>.</w:t>
      </w:r>
      <w:r w:rsidR="00424559" w:rsidRPr="00BF6DC9">
        <w:rPr>
          <w:noProof/>
        </w:rPr>
        <w:t xml:space="preserve"> </w:t>
      </w:r>
      <w:r w:rsidRPr="00BF6DC9">
        <w:rPr>
          <w:noProof/>
        </w:rPr>
        <w:fldChar w:fldCharType="end"/>
      </w:r>
      <w:r w:rsidR="00D07EDD" w:rsidRPr="00BF6DC9">
        <w:t xml:space="preserve"> </w:t>
      </w:r>
      <w:r w:rsidRPr="00BF6DC9">
        <w:fldChar w:fldCharType="begin"/>
      </w:r>
      <w:r w:rsidR="004C5253" w:rsidRPr="00BF6DC9">
        <w:instrText xml:space="preserve"> </w:instrText>
      </w:r>
      <w:r w:rsidR="00BD30BD" w:rsidRPr="00BF6DC9">
        <w:instrText>STYLEREF “Heading 4”</w:instrText>
      </w:r>
      <w:r w:rsidR="004C5253" w:rsidRPr="00BF6DC9">
        <w:instrText xml:space="preserve"> </w:instrText>
      </w:r>
      <w:r w:rsidRPr="00BF6DC9">
        <w:fldChar w:fldCharType="separate"/>
      </w:r>
      <w:r w:rsidR="00424559">
        <w:rPr>
          <w:noProof/>
        </w:rPr>
        <w:t>Datu struktūra „SupplyEvent”</w:t>
      </w:r>
      <w:bookmarkEnd w:id="351"/>
      <w:r w:rsidRPr="00BF6DC9">
        <w:rPr>
          <w:noProof/>
        </w:rPr>
        <w:fldChar w:fldCharType="end"/>
      </w:r>
    </w:p>
    <w:p w14:paraId="2C0C993C" w14:textId="77777777" w:rsidR="00D07EDD" w:rsidRPr="005E0944" w:rsidRDefault="00D07EDD" w:rsidP="008C2553"/>
    <w:p w14:paraId="7A5F5242" w14:textId="3E9D76A4" w:rsidR="00D07EDD"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352" w:name="_Toc476847639"/>
      <w:r w:rsidR="00424559">
        <w:rPr>
          <w:noProof/>
        </w:rPr>
        <w:t>27.</w:t>
      </w:r>
      <w:r w:rsidR="00424559" w:rsidRPr="005E0944">
        <w:rPr>
          <w:noProof/>
        </w:rPr>
        <w:t>tabula</w:t>
      </w:r>
      <w:r w:rsidR="00424559">
        <w:rPr>
          <w:noProof/>
        </w:rPr>
        <w:t>.</w:t>
      </w:r>
      <w:r w:rsidR="00424559" w:rsidRPr="005E0944">
        <w:rPr>
          <w:noProof/>
        </w:rPr>
        <w:t xml:space="preserve"> </w:t>
      </w:r>
      <w:r w:rsidRPr="005E0944">
        <w:rPr>
          <w:noProof/>
        </w:rPr>
        <w:fldChar w:fldCharType="end"/>
      </w:r>
      <w:r w:rsidR="00D07EDD" w:rsidRPr="005E0944">
        <w:t xml:space="preserve"> </w:t>
      </w:r>
      <w:r w:rsidRPr="005E0944">
        <w:fldChar w:fldCharType="begin"/>
      </w:r>
      <w:r w:rsidR="004C5253" w:rsidRPr="005E0944">
        <w:instrText xml:space="preserve"> </w:instrText>
      </w:r>
      <w:r w:rsidR="00BD30BD" w:rsidRPr="005E0944">
        <w:instrText>STYLEREF “Heading 4”</w:instrText>
      </w:r>
      <w:r w:rsidR="004C5253" w:rsidRPr="005E0944">
        <w:instrText xml:space="preserve"> </w:instrText>
      </w:r>
      <w:r w:rsidRPr="005E0944">
        <w:fldChar w:fldCharType="separate"/>
      </w:r>
      <w:r w:rsidR="00424559">
        <w:rPr>
          <w:noProof/>
        </w:rPr>
        <w:t>Datu struktūra „SupplyEvent”</w:t>
      </w:r>
      <w:bookmarkEnd w:id="352"/>
      <w:r w:rsidRPr="005E0944">
        <w:rPr>
          <w:noProof/>
        </w:rPr>
        <w:fldChar w:fldCharType="end"/>
      </w:r>
    </w:p>
    <w:tbl>
      <w:tblPr>
        <w:tblStyle w:val="TableGrid"/>
        <w:tblW w:w="14850" w:type="dxa"/>
        <w:tblLook w:val="04A0" w:firstRow="1" w:lastRow="0" w:firstColumn="1" w:lastColumn="0" w:noHBand="0" w:noVBand="1"/>
      </w:tblPr>
      <w:tblGrid>
        <w:gridCol w:w="3660"/>
        <w:gridCol w:w="6523"/>
        <w:gridCol w:w="4667"/>
      </w:tblGrid>
      <w:tr w:rsidR="00D07EDD" w:rsidRPr="005E0944" w14:paraId="5A3646D1" w14:textId="77777777" w:rsidTr="00DC3776">
        <w:trPr>
          <w:cnfStyle w:val="100000000000" w:firstRow="1" w:lastRow="0" w:firstColumn="0" w:lastColumn="0" w:oddVBand="0" w:evenVBand="0" w:oddHBand="0" w:evenHBand="0" w:firstRowFirstColumn="0" w:firstRowLastColumn="0" w:lastRowFirstColumn="0" w:lastRowLastColumn="0"/>
          <w:trHeight w:val="397"/>
        </w:trPr>
        <w:tc>
          <w:tcPr>
            <w:tcW w:w="3660" w:type="dxa"/>
            <w:tcBorders>
              <w:bottom w:val="single" w:sz="12" w:space="0" w:color="000000"/>
            </w:tcBorders>
            <w:shd w:val="clear" w:color="auto" w:fill="F2F2F2"/>
          </w:tcPr>
          <w:p w14:paraId="35E3A869" w14:textId="77777777" w:rsidR="00D07EDD" w:rsidRPr="005E0944" w:rsidRDefault="00D07EDD" w:rsidP="00613DCC">
            <w:pPr>
              <w:rPr>
                <w:i/>
                <w:color w:val="0070C0"/>
                <w:lang w:val="lv-LV"/>
              </w:rPr>
            </w:pPr>
            <w:r w:rsidRPr="005E0944">
              <w:rPr>
                <w:b/>
                <w:lang w:val="lv-LV"/>
              </w:rPr>
              <w:t>Atribūts</w:t>
            </w:r>
          </w:p>
        </w:tc>
        <w:tc>
          <w:tcPr>
            <w:tcW w:w="6523" w:type="dxa"/>
            <w:tcBorders>
              <w:bottom w:val="single" w:sz="12" w:space="0" w:color="000000"/>
            </w:tcBorders>
            <w:shd w:val="clear" w:color="auto" w:fill="F2F2F2"/>
          </w:tcPr>
          <w:p w14:paraId="79C0967D" w14:textId="77777777" w:rsidR="00D07EDD" w:rsidRPr="005E0944" w:rsidRDefault="00D07EDD" w:rsidP="00613DCC">
            <w:pPr>
              <w:rPr>
                <w:b/>
                <w:lang w:val="lv-LV"/>
              </w:rPr>
            </w:pPr>
            <w:r w:rsidRPr="005E0944">
              <w:rPr>
                <w:b/>
                <w:lang w:val="lv-LV"/>
              </w:rPr>
              <w:t>Tips</w:t>
            </w:r>
          </w:p>
        </w:tc>
        <w:tc>
          <w:tcPr>
            <w:tcW w:w="4667" w:type="dxa"/>
            <w:tcBorders>
              <w:bottom w:val="single" w:sz="12" w:space="0" w:color="000000"/>
            </w:tcBorders>
            <w:shd w:val="clear" w:color="auto" w:fill="F2F2F2"/>
          </w:tcPr>
          <w:p w14:paraId="6C5A2B26" w14:textId="77777777" w:rsidR="00D07EDD" w:rsidRPr="005E0944" w:rsidRDefault="00D07EDD" w:rsidP="00613DCC">
            <w:pPr>
              <w:rPr>
                <w:b/>
                <w:lang w:val="lv-LV"/>
              </w:rPr>
            </w:pPr>
            <w:r w:rsidRPr="005E0944">
              <w:rPr>
                <w:b/>
                <w:lang w:val="lv-LV"/>
              </w:rPr>
              <w:t>Apraksts</w:t>
            </w:r>
          </w:p>
        </w:tc>
      </w:tr>
      <w:tr w:rsidR="00241AEC" w:rsidRPr="005E0944" w14:paraId="7063E517" w14:textId="77777777" w:rsidTr="005E2A41">
        <w:tc>
          <w:tcPr>
            <w:tcW w:w="3660" w:type="dxa"/>
          </w:tcPr>
          <w:p w14:paraId="6F479D0F" w14:textId="77777777" w:rsidR="00241AEC" w:rsidRPr="005E0944" w:rsidRDefault="00241AEC" w:rsidP="005E2A41">
            <w:pPr>
              <w:spacing w:before="40" w:after="40"/>
              <w:rPr>
                <w:lang w:val="lv-LV"/>
              </w:rPr>
            </w:pPr>
            <w:r w:rsidRPr="005E0944">
              <w:rPr>
                <w:lang w:val="lv-LV"/>
              </w:rPr>
              <w:t>compensatedAmount</w:t>
            </w:r>
          </w:p>
        </w:tc>
        <w:tc>
          <w:tcPr>
            <w:tcW w:w="6523" w:type="dxa"/>
          </w:tcPr>
          <w:p w14:paraId="29614030" w14:textId="77777777" w:rsidR="00241AEC" w:rsidRPr="005E0944" w:rsidRDefault="00241AEC" w:rsidP="005E2A41">
            <w:pPr>
              <w:spacing w:before="40" w:after="40"/>
              <w:rPr>
                <w:lang w:val="lv-LV"/>
              </w:rPr>
            </w:pPr>
            <w:r w:rsidRPr="005E0944">
              <w:rPr>
                <w:lang w:val="lv-LV"/>
              </w:rPr>
              <w:t>MO</w:t>
            </w:r>
          </w:p>
        </w:tc>
        <w:tc>
          <w:tcPr>
            <w:tcW w:w="4667" w:type="dxa"/>
          </w:tcPr>
          <w:p w14:paraId="12E82F1B" w14:textId="77777777" w:rsidR="00241AEC" w:rsidRPr="005E0944" w:rsidRDefault="00241AEC" w:rsidP="005E2A41">
            <w:pPr>
              <w:spacing w:before="40" w:after="40"/>
              <w:rPr>
                <w:lang w:val="lv-LV"/>
              </w:rPr>
            </w:pPr>
            <w:r w:rsidRPr="005E0944">
              <w:rPr>
                <w:lang w:val="lv-LV"/>
              </w:rPr>
              <w:t>Kompensējamā daļa</w:t>
            </w:r>
          </w:p>
        </w:tc>
      </w:tr>
      <w:tr w:rsidR="0026652E" w:rsidRPr="005E0944" w14:paraId="3F07EECE" w14:textId="77777777" w:rsidTr="005E2A41">
        <w:tc>
          <w:tcPr>
            <w:tcW w:w="3660" w:type="dxa"/>
          </w:tcPr>
          <w:p w14:paraId="43588BBB" w14:textId="77777777" w:rsidR="0026652E" w:rsidRPr="005E0944" w:rsidRDefault="003B240E" w:rsidP="0026652E">
            <w:pPr>
              <w:spacing w:before="40" w:after="40"/>
            </w:pPr>
            <w:r w:rsidRPr="003B240E">
              <w:t>compensationPercent</w:t>
            </w:r>
          </w:p>
        </w:tc>
        <w:tc>
          <w:tcPr>
            <w:tcW w:w="6523" w:type="dxa"/>
          </w:tcPr>
          <w:p w14:paraId="36F55FD3" w14:textId="77777777" w:rsidR="0026652E" w:rsidRPr="005E0944" w:rsidRDefault="0026652E" w:rsidP="0026652E">
            <w:pPr>
              <w:spacing w:before="40" w:after="40"/>
            </w:pPr>
            <w:r w:rsidRPr="00AC3327">
              <w:t>INT</w:t>
            </w:r>
          </w:p>
        </w:tc>
        <w:tc>
          <w:tcPr>
            <w:tcW w:w="4667" w:type="dxa"/>
          </w:tcPr>
          <w:p w14:paraId="7E69E1CA" w14:textId="77777777" w:rsidR="0026652E" w:rsidRPr="005E0944" w:rsidRDefault="0026652E" w:rsidP="0026652E">
            <w:pPr>
              <w:spacing w:before="40" w:after="40"/>
            </w:pPr>
            <w:r w:rsidRPr="00AC3327">
              <w:t>Kompensācijas apmērs procentos.</w:t>
            </w:r>
          </w:p>
        </w:tc>
      </w:tr>
      <w:tr w:rsidR="00D07EDD" w:rsidRPr="005E0944" w14:paraId="2A16FBF3" w14:textId="77777777" w:rsidTr="00DC3776">
        <w:tc>
          <w:tcPr>
            <w:tcW w:w="3660" w:type="dxa"/>
          </w:tcPr>
          <w:p w14:paraId="2E612862" w14:textId="77777777" w:rsidR="00D07EDD" w:rsidRPr="005E0944" w:rsidRDefault="00D07EDD" w:rsidP="002677F7">
            <w:pPr>
              <w:spacing w:before="40" w:after="40"/>
              <w:rPr>
                <w:lang w:val="lv-LV"/>
              </w:rPr>
            </w:pPr>
            <w:r w:rsidRPr="005E0944">
              <w:rPr>
                <w:lang w:val="lv-LV"/>
              </w:rPr>
              <w:t>effectiveTime</w:t>
            </w:r>
          </w:p>
        </w:tc>
        <w:tc>
          <w:tcPr>
            <w:tcW w:w="6523" w:type="dxa"/>
          </w:tcPr>
          <w:p w14:paraId="6056FF62" w14:textId="77777777" w:rsidR="00D07EDD" w:rsidRPr="005E0944" w:rsidRDefault="00D07EDD" w:rsidP="002677F7">
            <w:pPr>
              <w:spacing w:before="40" w:after="40"/>
              <w:rPr>
                <w:lang w:val="lv-LV"/>
              </w:rPr>
            </w:pPr>
            <w:r w:rsidRPr="005E0944">
              <w:rPr>
                <w:lang w:val="lv-LV"/>
              </w:rPr>
              <w:t>IVL_TS</w:t>
            </w:r>
          </w:p>
        </w:tc>
        <w:tc>
          <w:tcPr>
            <w:tcW w:w="4667" w:type="dxa"/>
          </w:tcPr>
          <w:p w14:paraId="04902CE5" w14:textId="77777777" w:rsidR="00D07EDD" w:rsidRPr="005E0944" w:rsidRDefault="00A3467C" w:rsidP="002677F7">
            <w:pPr>
              <w:spacing w:before="40" w:after="40"/>
              <w:rPr>
                <w:lang w:val="lv-LV"/>
              </w:rPr>
            </w:pPr>
            <w:r w:rsidRPr="005E0944">
              <w:rPr>
                <w:lang w:val="lv-LV"/>
              </w:rPr>
              <w:t>ĀL izsniegšanas datums.</w:t>
            </w:r>
          </w:p>
        </w:tc>
      </w:tr>
      <w:tr w:rsidR="0026652E" w:rsidRPr="005E0944" w14:paraId="0FABA70F" w14:textId="77777777" w:rsidTr="00DC3776">
        <w:tc>
          <w:tcPr>
            <w:tcW w:w="3660" w:type="dxa"/>
          </w:tcPr>
          <w:p w14:paraId="4ECC59F1" w14:textId="77777777" w:rsidR="0026652E" w:rsidRPr="005E0944" w:rsidRDefault="0026652E" w:rsidP="0026652E">
            <w:pPr>
              <w:spacing w:before="40" w:after="40"/>
            </w:pPr>
            <w:r w:rsidRPr="00126638">
              <w:t>payer</w:t>
            </w:r>
          </w:p>
        </w:tc>
        <w:tc>
          <w:tcPr>
            <w:tcW w:w="6523" w:type="dxa"/>
          </w:tcPr>
          <w:p w14:paraId="10A34307" w14:textId="77777777" w:rsidR="0026652E" w:rsidRPr="005E0944" w:rsidRDefault="0026652E" w:rsidP="0026652E">
            <w:pPr>
              <w:spacing w:before="40" w:after="40"/>
            </w:pPr>
            <w:r w:rsidRPr="00126638">
              <w:t>CD</w:t>
            </w:r>
          </w:p>
        </w:tc>
        <w:tc>
          <w:tcPr>
            <w:tcW w:w="4667" w:type="dxa"/>
          </w:tcPr>
          <w:p w14:paraId="624F1A2A" w14:textId="77777777" w:rsidR="0026652E" w:rsidRPr="005E0944" w:rsidRDefault="0026652E" w:rsidP="005A716B">
            <w:pPr>
              <w:spacing w:before="40" w:after="40"/>
              <w:jc w:val="left"/>
            </w:pPr>
            <w:r w:rsidRPr="00126638">
              <w:t>Maksātājs (valsts vai apdrošināšanas sabiedrība).</w:t>
            </w:r>
          </w:p>
        </w:tc>
      </w:tr>
      <w:tr w:rsidR="00241AEC" w:rsidRPr="005E0944" w14:paraId="40A8EAB4" w14:textId="77777777" w:rsidTr="005E2A41">
        <w:tc>
          <w:tcPr>
            <w:tcW w:w="3660" w:type="dxa"/>
          </w:tcPr>
          <w:p w14:paraId="4734B035" w14:textId="77777777" w:rsidR="00241AEC" w:rsidRPr="005E0944" w:rsidRDefault="00241AEC" w:rsidP="005E2A41">
            <w:pPr>
              <w:spacing w:before="40" w:after="40"/>
              <w:rPr>
                <w:lang w:val="lv-LV"/>
              </w:rPr>
            </w:pPr>
            <w:r w:rsidRPr="005E0944">
              <w:rPr>
                <w:lang w:val="lv-LV"/>
              </w:rPr>
              <w:t>paymentAmount</w:t>
            </w:r>
          </w:p>
        </w:tc>
        <w:tc>
          <w:tcPr>
            <w:tcW w:w="6523" w:type="dxa"/>
          </w:tcPr>
          <w:p w14:paraId="4B58BF37" w14:textId="77777777" w:rsidR="00241AEC" w:rsidRPr="005E0944" w:rsidRDefault="00241AEC" w:rsidP="005E2A41">
            <w:pPr>
              <w:spacing w:before="40" w:after="40"/>
              <w:rPr>
                <w:lang w:val="lv-LV"/>
              </w:rPr>
            </w:pPr>
            <w:r w:rsidRPr="005E0944">
              <w:rPr>
                <w:lang w:val="lv-LV"/>
              </w:rPr>
              <w:t>MO</w:t>
            </w:r>
          </w:p>
        </w:tc>
        <w:tc>
          <w:tcPr>
            <w:tcW w:w="4667" w:type="dxa"/>
          </w:tcPr>
          <w:p w14:paraId="26AC7248" w14:textId="77777777" w:rsidR="00241AEC" w:rsidRPr="005E0944" w:rsidRDefault="00241AEC" w:rsidP="005E2A41">
            <w:pPr>
              <w:spacing w:before="40" w:after="40"/>
              <w:rPr>
                <w:lang w:val="lv-LV"/>
              </w:rPr>
            </w:pPr>
            <w:r w:rsidRPr="005E0944">
              <w:rPr>
                <w:lang w:val="lv-LV"/>
              </w:rPr>
              <w:t>Pacienta daļa</w:t>
            </w:r>
          </w:p>
        </w:tc>
      </w:tr>
      <w:tr w:rsidR="00241AEC" w:rsidRPr="005E0944" w14:paraId="646E1628" w14:textId="77777777" w:rsidTr="005E2A41">
        <w:tc>
          <w:tcPr>
            <w:tcW w:w="3660" w:type="dxa"/>
          </w:tcPr>
          <w:p w14:paraId="2B40DE39" w14:textId="77777777" w:rsidR="00241AEC" w:rsidRPr="005E0944" w:rsidRDefault="00241AEC" w:rsidP="005E2A41">
            <w:pPr>
              <w:spacing w:before="40" w:after="40"/>
              <w:rPr>
                <w:lang w:val="lv-LV"/>
              </w:rPr>
            </w:pPr>
            <w:r w:rsidRPr="005E0944">
              <w:rPr>
                <w:lang w:val="lv-LV"/>
              </w:rPr>
              <w:t>price</w:t>
            </w:r>
          </w:p>
        </w:tc>
        <w:tc>
          <w:tcPr>
            <w:tcW w:w="6523" w:type="dxa"/>
          </w:tcPr>
          <w:p w14:paraId="7299FA95" w14:textId="77777777" w:rsidR="00241AEC" w:rsidRPr="005E0944" w:rsidRDefault="00241AEC" w:rsidP="005E2A41">
            <w:pPr>
              <w:spacing w:before="40" w:after="40"/>
              <w:rPr>
                <w:lang w:val="lv-LV"/>
              </w:rPr>
            </w:pPr>
            <w:r w:rsidRPr="005E0944">
              <w:rPr>
                <w:lang w:val="lv-LV"/>
              </w:rPr>
              <w:t>MO</w:t>
            </w:r>
          </w:p>
        </w:tc>
        <w:tc>
          <w:tcPr>
            <w:tcW w:w="4667" w:type="dxa"/>
          </w:tcPr>
          <w:p w14:paraId="182F2A15" w14:textId="77777777" w:rsidR="00241AEC" w:rsidRPr="005E0944" w:rsidRDefault="00241AEC" w:rsidP="005E2A41">
            <w:pPr>
              <w:spacing w:before="40" w:after="40"/>
              <w:rPr>
                <w:lang w:val="lv-LV"/>
              </w:rPr>
            </w:pPr>
            <w:r w:rsidRPr="005E0944">
              <w:rPr>
                <w:lang w:val="lv-LV"/>
              </w:rPr>
              <w:t>Cena</w:t>
            </w:r>
          </w:p>
        </w:tc>
      </w:tr>
      <w:tr w:rsidR="00D07EDD" w:rsidRPr="005E0944" w14:paraId="2E8BA642" w14:textId="77777777" w:rsidTr="00DC3776">
        <w:tc>
          <w:tcPr>
            <w:tcW w:w="3660" w:type="dxa"/>
          </w:tcPr>
          <w:p w14:paraId="6E54F503" w14:textId="77777777" w:rsidR="00D07EDD" w:rsidRPr="005E0944" w:rsidRDefault="00D07EDD" w:rsidP="002677F7">
            <w:pPr>
              <w:spacing w:before="40" w:after="40"/>
              <w:rPr>
                <w:lang w:val="lv-LV"/>
              </w:rPr>
            </w:pPr>
            <w:r w:rsidRPr="005E0944">
              <w:rPr>
                <w:lang w:val="lv-LV"/>
              </w:rPr>
              <w:t>quantity</w:t>
            </w:r>
          </w:p>
        </w:tc>
        <w:tc>
          <w:tcPr>
            <w:tcW w:w="6523" w:type="dxa"/>
          </w:tcPr>
          <w:p w14:paraId="4C48774A" w14:textId="77777777" w:rsidR="00D07EDD" w:rsidRPr="005E0944" w:rsidRDefault="00D07EDD" w:rsidP="002677F7">
            <w:pPr>
              <w:spacing w:before="40" w:after="40"/>
              <w:rPr>
                <w:lang w:val="lv-LV"/>
              </w:rPr>
            </w:pPr>
            <w:r w:rsidRPr="005E0944">
              <w:rPr>
                <w:lang w:val="lv-LV"/>
              </w:rPr>
              <w:t>PQ</w:t>
            </w:r>
          </w:p>
        </w:tc>
        <w:tc>
          <w:tcPr>
            <w:tcW w:w="4667" w:type="dxa"/>
          </w:tcPr>
          <w:p w14:paraId="13152DD3" w14:textId="77777777" w:rsidR="00D07EDD" w:rsidRPr="005E0944" w:rsidRDefault="00D07EDD" w:rsidP="002677F7">
            <w:pPr>
              <w:spacing w:before="40" w:after="40"/>
              <w:rPr>
                <w:lang w:val="lv-LV"/>
              </w:rPr>
            </w:pPr>
            <w:r w:rsidRPr="005E0944">
              <w:rPr>
                <w:lang w:val="lv-LV"/>
              </w:rPr>
              <w:t>Izsniegtais ĀL daudzums</w:t>
            </w:r>
            <w:r w:rsidR="00A3467C" w:rsidRPr="005E0944">
              <w:rPr>
                <w:lang w:val="lv-LV"/>
              </w:rPr>
              <w:t>.</w:t>
            </w:r>
          </w:p>
        </w:tc>
      </w:tr>
      <w:tr w:rsidR="00D07EDD" w:rsidRPr="005E0944" w14:paraId="2FFE9CA8" w14:textId="77777777" w:rsidTr="00DC3776">
        <w:tc>
          <w:tcPr>
            <w:tcW w:w="3660" w:type="dxa"/>
          </w:tcPr>
          <w:p w14:paraId="3E760B11" w14:textId="77777777" w:rsidR="00D07EDD" w:rsidRPr="005E0944" w:rsidRDefault="00D07EDD" w:rsidP="002677F7">
            <w:pPr>
              <w:spacing w:before="40" w:after="40"/>
              <w:rPr>
                <w:lang w:val="lv-LV"/>
              </w:rPr>
            </w:pPr>
            <w:r w:rsidRPr="005E0944">
              <w:rPr>
                <w:lang w:val="lv-LV"/>
              </w:rPr>
              <w:t>consumable</w:t>
            </w:r>
          </w:p>
        </w:tc>
        <w:tc>
          <w:tcPr>
            <w:tcW w:w="6523" w:type="dxa"/>
          </w:tcPr>
          <w:p w14:paraId="519363E4" w14:textId="77777777" w:rsidR="00D07EDD" w:rsidRPr="005E0944" w:rsidRDefault="00D07EDD" w:rsidP="002677F7">
            <w:pPr>
              <w:spacing w:before="40" w:after="40"/>
              <w:rPr>
                <w:lang w:val="lv-LV"/>
              </w:rPr>
            </w:pPr>
            <w:r w:rsidRPr="005E0944">
              <w:rPr>
                <w:lang w:val="lv-LV"/>
              </w:rPr>
              <w:t>PORX_MT020070UV01_LV01Consumable1[]</w:t>
            </w:r>
          </w:p>
        </w:tc>
        <w:tc>
          <w:tcPr>
            <w:tcW w:w="4667" w:type="dxa"/>
          </w:tcPr>
          <w:p w14:paraId="1E6BFE11" w14:textId="77777777" w:rsidR="00D07EDD" w:rsidRPr="005E0944" w:rsidRDefault="00D07EDD" w:rsidP="002677F7">
            <w:pPr>
              <w:spacing w:before="40" w:after="40"/>
              <w:rPr>
                <w:lang w:val="lv-LV"/>
              </w:rPr>
            </w:pPr>
            <w:r w:rsidRPr="005E0944">
              <w:rPr>
                <w:lang w:val="lv-LV"/>
              </w:rPr>
              <w:t>Tiek izmantots, lai receptei norādītu izsniegto ĀL.</w:t>
            </w:r>
          </w:p>
        </w:tc>
      </w:tr>
      <w:tr w:rsidR="00D07EDD" w:rsidRPr="005E0944" w14:paraId="2661C46E" w14:textId="77777777" w:rsidTr="00DC3776">
        <w:tc>
          <w:tcPr>
            <w:tcW w:w="14850" w:type="dxa"/>
            <w:gridSpan w:val="3"/>
            <w:shd w:val="clear" w:color="auto" w:fill="F7F7F7"/>
          </w:tcPr>
          <w:p w14:paraId="55CCA1A3" w14:textId="77777777" w:rsidR="00D07EDD" w:rsidRPr="005E0944" w:rsidRDefault="00D07EDD" w:rsidP="00613DCC">
            <w:pPr>
              <w:spacing w:before="40" w:after="40"/>
              <w:rPr>
                <w:lang w:val="lv-LV"/>
              </w:rPr>
            </w:pPr>
            <w:r w:rsidRPr="005E0944">
              <w:rPr>
                <w:lang w:val="lv-LV"/>
              </w:rPr>
              <w:t>„</w:t>
            </w:r>
            <w:r w:rsidRPr="005E0944">
              <w:rPr>
                <w:b/>
                <w:lang w:val="lv-LV"/>
              </w:rPr>
              <w:t>PORX_MT020070UV01_LV01Consumable1</w:t>
            </w:r>
            <w:r w:rsidRPr="005E0944">
              <w:rPr>
                <w:lang w:val="lv-LV"/>
              </w:rPr>
              <w:t>” struktūra</w:t>
            </w:r>
          </w:p>
        </w:tc>
      </w:tr>
      <w:tr w:rsidR="00D07EDD" w:rsidRPr="005E0944" w14:paraId="45EB34F9" w14:textId="77777777" w:rsidTr="00DC3776">
        <w:tc>
          <w:tcPr>
            <w:tcW w:w="3660" w:type="dxa"/>
          </w:tcPr>
          <w:p w14:paraId="0FB97E1D" w14:textId="77777777" w:rsidR="00D07EDD" w:rsidRPr="005E0944" w:rsidRDefault="00D07EDD" w:rsidP="002677F7">
            <w:pPr>
              <w:spacing w:before="40" w:after="40"/>
              <w:ind w:left="284"/>
              <w:rPr>
                <w:lang w:val="lv-LV"/>
              </w:rPr>
            </w:pPr>
            <w:r w:rsidRPr="005E0944">
              <w:rPr>
                <w:lang w:val="lv-LV"/>
              </w:rPr>
              <w:t>content</w:t>
            </w:r>
          </w:p>
        </w:tc>
        <w:tc>
          <w:tcPr>
            <w:tcW w:w="6523" w:type="dxa"/>
          </w:tcPr>
          <w:p w14:paraId="5A27E351" w14:textId="77777777" w:rsidR="00D07EDD" w:rsidRPr="005E0944" w:rsidRDefault="00D07EDD" w:rsidP="002677F7">
            <w:pPr>
              <w:spacing w:before="40" w:after="40"/>
              <w:rPr>
                <w:lang w:val="lv-LV"/>
              </w:rPr>
            </w:pPr>
            <w:r w:rsidRPr="005E0944">
              <w:rPr>
                <w:lang w:val="lv-LV"/>
              </w:rPr>
              <w:t>COCT_MT220300UVContent</w:t>
            </w:r>
          </w:p>
        </w:tc>
        <w:tc>
          <w:tcPr>
            <w:tcW w:w="4667" w:type="dxa"/>
          </w:tcPr>
          <w:p w14:paraId="474890E3" w14:textId="77777777" w:rsidR="00D07EDD" w:rsidRPr="005E0944" w:rsidRDefault="00D07EDD" w:rsidP="002677F7">
            <w:pPr>
              <w:spacing w:before="40" w:after="40"/>
              <w:rPr>
                <w:lang w:val="lv-LV"/>
              </w:rPr>
            </w:pPr>
            <w:r w:rsidRPr="005E0944">
              <w:rPr>
                <w:lang w:val="lv-LV"/>
              </w:rPr>
              <w:t>Struktūra, kas satur ĀL aprakstu</w:t>
            </w:r>
            <w:r w:rsidR="008401DD" w:rsidRPr="005E0944">
              <w:rPr>
                <w:lang w:val="lv-LV"/>
              </w:rPr>
              <w:t>.</w:t>
            </w:r>
          </w:p>
        </w:tc>
      </w:tr>
      <w:tr w:rsidR="00D07EDD" w:rsidRPr="005E0944" w14:paraId="45584E63" w14:textId="77777777" w:rsidTr="00DC3776">
        <w:tc>
          <w:tcPr>
            <w:tcW w:w="14850" w:type="dxa"/>
            <w:gridSpan w:val="3"/>
            <w:shd w:val="clear" w:color="auto" w:fill="F7F7F7"/>
          </w:tcPr>
          <w:p w14:paraId="6B5C0C7F" w14:textId="77777777" w:rsidR="00D07EDD" w:rsidRPr="005E0944" w:rsidRDefault="00D07EDD" w:rsidP="00613DCC">
            <w:pPr>
              <w:spacing w:before="40" w:after="40"/>
              <w:ind w:left="284"/>
              <w:rPr>
                <w:lang w:val="lv-LV"/>
              </w:rPr>
            </w:pPr>
            <w:r w:rsidRPr="005E0944">
              <w:rPr>
                <w:lang w:val="lv-LV"/>
              </w:rPr>
              <w:t>„</w:t>
            </w:r>
            <w:r w:rsidRPr="005E0944">
              <w:rPr>
                <w:b/>
                <w:lang w:val="lv-LV"/>
              </w:rPr>
              <w:t>COCT_MT220300UVContent</w:t>
            </w:r>
            <w:r w:rsidRPr="005E0944">
              <w:rPr>
                <w:lang w:val="lv-LV"/>
              </w:rPr>
              <w:t>” struktūra</w:t>
            </w:r>
          </w:p>
        </w:tc>
      </w:tr>
      <w:tr w:rsidR="00D07EDD" w:rsidRPr="005E0944" w14:paraId="1CBF5C04" w14:textId="77777777" w:rsidTr="00DC3776">
        <w:tc>
          <w:tcPr>
            <w:tcW w:w="3660" w:type="dxa"/>
          </w:tcPr>
          <w:p w14:paraId="67C3F551" w14:textId="77777777" w:rsidR="00D07EDD" w:rsidRPr="005E0944" w:rsidRDefault="00D07EDD" w:rsidP="002677F7">
            <w:pPr>
              <w:spacing w:before="40" w:after="40"/>
              <w:ind w:left="567"/>
              <w:rPr>
                <w:lang w:val="lv-LV"/>
              </w:rPr>
            </w:pPr>
            <w:r w:rsidRPr="005E0944">
              <w:rPr>
                <w:lang w:val="lv-LV"/>
              </w:rPr>
              <w:t>containedMedicine</w:t>
            </w:r>
          </w:p>
        </w:tc>
        <w:tc>
          <w:tcPr>
            <w:tcW w:w="6523" w:type="dxa"/>
          </w:tcPr>
          <w:p w14:paraId="63A71DF5" w14:textId="77777777" w:rsidR="00D07EDD" w:rsidRPr="005E0944" w:rsidRDefault="00D07EDD" w:rsidP="002677F7">
            <w:pPr>
              <w:spacing w:before="40" w:after="40"/>
              <w:rPr>
                <w:lang w:val="lv-LV"/>
              </w:rPr>
            </w:pPr>
            <w:r w:rsidRPr="005E0944">
              <w:rPr>
                <w:lang w:val="lv-LV"/>
              </w:rPr>
              <w:t>COCT_MT220300UVMedicine</w:t>
            </w:r>
          </w:p>
        </w:tc>
        <w:tc>
          <w:tcPr>
            <w:tcW w:w="4667" w:type="dxa"/>
          </w:tcPr>
          <w:p w14:paraId="1D3531AC" w14:textId="77777777" w:rsidR="00D07EDD" w:rsidRPr="005E0944" w:rsidRDefault="00D07EDD" w:rsidP="002677F7">
            <w:pPr>
              <w:spacing w:before="40" w:after="40"/>
              <w:rPr>
                <w:lang w:val="lv-LV"/>
              </w:rPr>
            </w:pPr>
            <w:r w:rsidRPr="005E0944">
              <w:rPr>
                <w:lang w:val="lv-LV"/>
              </w:rPr>
              <w:t xml:space="preserve">Struktūra, kas satur zāļu aprakstu. Skatīt </w:t>
            </w:r>
            <w:r w:rsidR="00B72BD1">
              <w:fldChar w:fldCharType="begin"/>
            </w:r>
            <w:r w:rsidR="00B72BD1">
              <w:instrText xml:space="preserve"> REF _Ref330524174 \r \h  \* MERGEFORMAT </w:instrText>
            </w:r>
            <w:r w:rsidR="00B72BD1">
              <w:fldChar w:fldCharType="separate"/>
            </w:r>
            <w:r w:rsidR="00424559" w:rsidRPr="00424559">
              <w:rPr>
                <w:lang w:val="lv-LV"/>
              </w:rPr>
              <w:t>6.1.1.17</w:t>
            </w:r>
            <w:r w:rsidR="00B72BD1">
              <w:fldChar w:fldCharType="end"/>
            </w:r>
            <w:r w:rsidR="00D25E02" w:rsidRPr="005E0944">
              <w:rPr>
                <w:lang w:val="lv-LV"/>
              </w:rPr>
              <w:t xml:space="preserve"> </w:t>
            </w:r>
            <w:r w:rsidR="00B72BD1">
              <w:fldChar w:fldCharType="begin"/>
            </w:r>
            <w:r w:rsidR="00B72BD1">
              <w:instrText xml:space="preserve"> REF _Ref330524176 \h  \* MERGEFORMAT </w:instrText>
            </w:r>
            <w:r w:rsidR="00B72BD1">
              <w:fldChar w:fldCharType="separate"/>
            </w:r>
            <w:r w:rsidR="00424559" w:rsidRPr="00424559">
              <w:rPr>
                <w:lang w:val="lv-LV"/>
              </w:rPr>
              <w:t>Datu struktūra „Medicine”</w:t>
            </w:r>
            <w:r w:rsidR="00B72BD1">
              <w:fldChar w:fldCharType="end"/>
            </w:r>
            <w:r w:rsidR="00D25E02" w:rsidRPr="005E0944">
              <w:rPr>
                <w:lang w:val="lv-LV"/>
              </w:rPr>
              <w:t>.</w:t>
            </w:r>
          </w:p>
        </w:tc>
      </w:tr>
      <w:tr w:rsidR="00D07EDD" w:rsidRPr="005E0944" w14:paraId="6A3B1D4C" w14:textId="77777777" w:rsidTr="00DC3776">
        <w:tc>
          <w:tcPr>
            <w:tcW w:w="14850" w:type="dxa"/>
            <w:gridSpan w:val="3"/>
            <w:shd w:val="clear" w:color="auto" w:fill="F7F7F7"/>
          </w:tcPr>
          <w:p w14:paraId="7439D8B2" w14:textId="77777777" w:rsidR="00D07EDD" w:rsidRPr="005E0944" w:rsidRDefault="00D07EDD" w:rsidP="002677F7">
            <w:pPr>
              <w:spacing w:before="40" w:after="40"/>
              <w:ind w:left="284"/>
              <w:rPr>
                <w:i/>
                <w:lang w:val="lv-LV"/>
              </w:rPr>
            </w:pPr>
            <w:r w:rsidRPr="005E0944">
              <w:rPr>
                <w:i/>
                <w:lang w:val="lv-LV"/>
              </w:rPr>
              <w:t>„COCT_MT220300UVContent” struktūras beigas</w:t>
            </w:r>
          </w:p>
        </w:tc>
      </w:tr>
      <w:tr w:rsidR="00D07EDD" w:rsidRPr="005E0944" w14:paraId="3E5C5DF7" w14:textId="77777777" w:rsidTr="00DC3776">
        <w:tc>
          <w:tcPr>
            <w:tcW w:w="14850" w:type="dxa"/>
            <w:gridSpan w:val="3"/>
            <w:shd w:val="clear" w:color="auto" w:fill="F7F7F7"/>
          </w:tcPr>
          <w:p w14:paraId="78DFD787" w14:textId="77777777" w:rsidR="00D07EDD" w:rsidRPr="005E0944" w:rsidRDefault="00D07EDD" w:rsidP="002677F7">
            <w:pPr>
              <w:spacing w:before="40" w:after="40"/>
              <w:rPr>
                <w:i/>
                <w:lang w:val="lv-LV"/>
              </w:rPr>
            </w:pPr>
            <w:r w:rsidRPr="005E0944">
              <w:rPr>
                <w:i/>
                <w:lang w:val="lv-LV"/>
              </w:rPr>
              <w:t>„PORX_MT020070UV01_LV01Consumable1” struktūras beigas</w:t>
            </w:r>
          </w:p>
        </w:tc>
      </w:tr>
      <w:tr w:rsidR="00D07EDD" w:rsidRPr="005E0944" w14:paraId="311F1849" w14:textId="77777777" w:rsidTr="00DC3776">
        <w:tc>
          <w:tcPr>
            <w:tcW w:w="3660" w:type="dxa"/>
          </w:tcPr>
          <w:p w14:paraId="788D9362" w14:textId="77777777" w:rsidR="00D07EDD" w:rsidRPr="005E0944" w:rsidRDefault="00D07EDD" w:rsidP="002677F7">
            <w:pPr>
              <w:spacing w:before="40" w:after="40"/>
              <w:rPr>
                <w:lang w:val="lv-LV"/>
              </w:rPr>
            </w:pPr>
            <w:r w:rsidRPr="005E0944">
              <w:rPr>
                <w:lang w:val="lv-LV"/>
              </w:rPr>
              <w:t>totalAmount</w:t>
            </w:r>
          </w:p>
        </w:tc>
        <w:tc>
          <w:tcPr>
            <w:tcW w:w="6523" w:type="dxa"/>
          </w:tcPr>
          <w:p w14:paraId="6A5C21D1" w14:textId="77777777" w:rsidR="00D07EDD" w:rsidRPr="005E0944" w:rsidRDefault="00D07EDD" w:rsidP="002677F7">
            <w:pPr>
              <w:spacing w:before="40" w:after="40"/>
              <w:rPr>
                <w:lang w:val="lv-LV"/>
              </w:rPr>
            </w:pPr>
            <w:r w:rsidRPr="005E0944">
              <w:rPr>
                <w:lang w:val="lv-LV"/>
              </w:rPr>
              <w:t>MO</w:t>
            </w:r>
          </w:p>
        </w:tc>
        <w:tc>
          <w:tcPr>
            <w:tcW w:w="4667" w:type="dxa"/>
          </w:tcPr>
          <w:p w14:paraId="6B8A3BA5" w14:textId="77777777" w:rsidR="00D07EDD" w:rsidRPr="005E0944" w:rsidRDefault="00D07EDD" w:rsidP="002677F7">
            <w:pPr>
              <w:spacing w:before="40" w:after="40"/>
              <w:rPr>
                <w:lang w:val="lv-LV"/>
              </w:rPr>
            </w:pPr>
            <w:r w:rsidRPr="005E0944">
              <w:rPr>
                <w:lang w:val="lv-LV"/>
              </w:rPr>
              <w:t>Apmaksai</w:t>
            </w:r>
          </w:p>
        </w:tc>
      </w:tr>
      <w:tr w:rsidR="00ED6DD8" w:rsidRPr="005E0944" w14:paraId="26AE1F4A" w14:textId="77777777" w:rsidTr="001779EB">
        <w:tc>
          <w:tcPr>
            <w:tcW w:w="3660" w:type="dxa"/>
          </w:tcPr>
          <w:p w14:paraId="10F37F5D" w14:textId="77777777" w:rsidR="00ED6DD8" w:rsidRPr="005E0944" w:rsidRDefault="00ED6DD8" w:rsidP="001779EB">
            <w:pPr>
              <w:spacing w:before="40" w:after="40"/>
              <w:rPr>
                <w:lang w:val="lv-LV"/>
              </w:rPr>
            </w:pPr>
            <w:r w:rsidRPr="005E0944">
              <w:rPr>
                <w:lang w:val="lv-LV"/>
              </w:rPr>
              <w:t>receiver</w:t>
            </w:r>
          </w:p>
        </w:tc>
        <w:tc>
          <w:tcPr>
            <w:tcW w:w="6523" w:type="dxa"/>
          </w:tcPr>
          <w:p w14:paraId="6869DA44" w14:textId="77777777" w:rsidR="00ED6DD8" w:rsidRPr="005E0944" w:rsidRDefault="00ED6DD8" w:rsidP="001779EB">
            <w:pPr>
              <w:spacing w:before="40" w:after="40"/>
              <w:rPr>
                <w:lang w:val="lv-LV"/>
              </w:rPr>
            </w:pPr>
            <w:r w:rsidRPr="005E0944">
              <w:rPr>
                <w:lang w:val="lv-LV"/>
              </w:rPr>
              <w:t>PORX_MT020070UV01_LV01Receiver[]</w:t>
            </w:r>
          </w:p>
        </w:tc>
        <w:tc>
          <w:tcPr>
            <w:tcW w:w="4667" w:type="dxa"/>
          </w:tcPr>
          <w:p w14:paraId="3FE7477B" w14:textId="77777777" w:rsidR="00ED6DD8" w:rsidRPr="005E0944" w:rsidRDefault="00ED6DD8" w:rsidP="001779EB">
            <w:pPr>
              <w:spacing w:before="40" w:after="40"/>
              <w:rPr>
                <w:lang w:val="lv-LV"/>
              </w:rPr>
            </w:pPr>
            <w:r w:rsidRPr="005E0944">
              <w:rPr>
                <w:lang w:val="lv-LV"/>
              </w:rPr>
              <w:t>Persona, kas izņēmusi receptē norādīto ĀL.</w:t>
            </w:r>
          </w:p>
        </w:tc>
      </w:tr>
      <w:tr w:rsidR="00ED6DD8" w:rsidRPr="005E0944" w14:paraId="0914BFEC" w14:textId="77777777" w:rsidTr="001779EB">
        <w:tc>
          <w:tcPr>
            <w:tcW w:w="14850" w:type="dxa"/>
            <w:gridSpan w:val="3"/>
            <w:shd w:val="clear" w:color="auto" w:fill="F7F7F7"/>
          </w:tcPr>
          <w:p w14:paraId="00F3190D" w14:textId="77777777" w:rsidR="00ED6DD8" w:rsidRPr="005E0944" w:rsidRDefault="00ED6DD8" w:rsidP="00613DCC">
            <w:pPr>
              <w:spacing w:before="40" w:after="40"/>
              <w:rPr>
                <w:lang w:val="lv-LV"/>
              </w:rPr>
            </w:pPr>
            <w:r w:rsidRPr="005E0944">
              <w:rPr>
                <w:lang w:val="lv-LV"/>
              </w:rPr>
              <w:t>„</w:t>
            </w:r>
            <w:r w:rsidRPr="005E0944">
              <w:rPr>
                <w:b/>
                <w:lang w:val="lv-LV"/>
              </w:rPr>
              <w:t>PORX_MT020070UV01_LV01Receiver</w:t>
            </w:r>
            <w:r w:rsidRPr="005E0944">
              <w:rPr>
                <w:lang w:val="lv-LV"/>
              </w:rPr>
              <w:t>” struktūra</w:t>
            </w:r>
          </w:p>
        </w:tc>
      </w:tr>
      <w:tr w:rsidR="00ED6DD8" w:rsidRPr="005E0944" w14:paraId="6A4196BB" w14:textId="77777777" w:rsidTr="001779EB">
        <w:tc>
          <w:tcPr>
            <w:tcW w:w="3660" w:type="dxa"/>
          </w:tcPr>
          <w:p w14:paraId="7C137D0D" w14:textId="77777777" w:rsidR="00ED6DD8" w:rsidRPr="005E0944" w:rsidRDefault="00ED6DD8" w:rsidP="00ED6DD8">
            <w:pPr>
              <w:spacing w:before="40" w:after="40"/>
              <w:ind w:left="284"/>
              <w:rPr>
                <w:lang w:val="lv-LV"/>
              </w:rPr>
            </w:pPr>
            <w:r w:rsidRPr="005E0944">
              <w:rPr>
                <w:lang w:val="lv-LV"/>
              </w:rPr>
              <w:lastRenderedPageBreak/>
              <w:t>assignedEntity</w:t>
            </w:r>
          </w:p>
        </w:tc>
        <w:tc>
          <w:tcPr>
            <w:tcW w:w="6523" w:type="dxa"/>
          </w:tcPr>
          <w:p w14:paraId="12B14988" w14:textId="77777777" w:rsidR="00ED6DD8" w:rsidRPr="005E0944" w:rsidRDefault="00ED6DD8" w:rsidP="00ED6DD8">
            <w:pPr>
              <w:spacing w:before="40" w:after="40"/>
              <w:rPr>
                <w:lang w:val="lv-LV"/>
              </w:rPr>
            </w:pPr>
            <w:r w:rsidRPr="005E0944">
              <w:rPr>
                <w:lang w:val="lv-LV"/>
              </w:rPr>
              <w:t>COCT_MT090000UV01AssignedEntity</w:t>
            </w:r>
          </w:p>
        </w:tc>
        <w:tc>
          <w:tcPr>
            <w:tcW w:w="4667" w:type="dxa"/>
          </w:tcPr>
          <w:p w14:paraId="365EB48F" w14:textId="77777777" w:rsidR="00ED6DD8" w:rsidRPr="005E0944" w:rsidRDefault="00ED6DD8" w:rsidP="00ED6DD8">
            <w:pPr>
              <w:spacing w:before="40" w:after="40"/>
              <w:rPr>
                <w:lang w:val="lv-LV"/>
              </w:rPr>
            </w:pPr>
            <w:r w:rsidRPr="005E0944">
              <w:rPr>
                <w:lang w:val="lv-LV"/>
              </w:rPr>
              <w:t xml:space="preserve">Struktūra, kas satur personas datus. Skatīt </w:t>
            </w:r>
            <w:r w:rsidR="00B72BD1">
              <w:fldChar w:fldCharType="begin"/>
            </w:r>
            <w:r w:rsidR="00B72BD1">
              <w:instrText xml:space="preserve"> REF _Ref330523589 \r \h  \* MERGEFORMAT </w:instrText>
            </w:r>
            <w:r w:rsidR="00B72BD1">
              <w:fldChar w:fldCharType="separate"/>
            </w:r>
            <w:r w:rsidR="00424559" w:rsidRPr="00424559">
              <w:rPr>
                <w:lang w:val="lv-LV"/>
              </w:rPr>
              <w:t>6.1.1.2</w:t>
            </w:r>
            <w:r w:rsidR="00B72BD1">
              <w:fldChar w:fldCharType="end"/>
            </w:r>
            <w:r w:rsidRPr="005E0944">
              <w:rPr>
                <w:lang w:val="lv-LV"/>
              </w:rPr>
              <w:t xml:space="preserve"> </w:t>
            </w:r>
            <w:r w:rsidR="00B72BD1">
              <w:fldChar w:fldCharType="begin"/>
            </w:r>
            <w:r w:rsidR="00B72BD1">
              <w:instrText xml:space="preserve"> REF _Ref330523592 \h  \* MERGEFORMAT </w:instrText>
            </w:r>
            <w:r w:rsidR="00B72BD1">
              <w:fldChar w:fldCharType="separate"/>
            </w:r>
            <w:r w:rsidR="00424559" w:rsidRPr="00424559">
              <w:rPr>
                <w:lang w:val="lv-LV"/>
              </w:rPr>
              <w:t>Datu struktūra „AssignedEntity”</w:t>
            </w:r>
            <w:r w:rsidR="00B72BD1">
              <w:fldChar w:fldCharType="end"/>
            </w:r>
            <w:r w:rsidRPr="005E0944">
              <w:rPr>
                <w:lang w:val="lv-LV"/>
              </w:rPr>
              <w:t>.</w:t>
            </w:r>
          </w:p>
        </w:tc>
      </w:tr>
      <w:tr w:rsidR="00ED6DD8" w:rsidRPr="005E0944" w14:paraId="51A45533" w14:textId="77777777" w:rsidTr="001779EB">
        <w:tc>
          <w:tcPr>
            <w:tcW w:w="14850" w:type="dxa"/>
            <w:gridSpan w:val="3"/>
            <w:shd w:val="clear" w:color="auto" w:fill="F7F7F7"/>
          </w:tcPr>
          <w:p w14:paraId="71407A64" w14:textId="77777777" w:rsidR="00ED6DD8" w:rsidRPr="005E0944" w:rsidRDefault="00ED6DD8" w:rsidP="001779EB">
            <w:pPr>
              <w:spacing w:before="40" w:after="40"/>
              <w:rPr>
                <w:i/>
                <w:lang w:val="lv-LV"/>
              </w:rPr>
            </w:pPr>
            <w:r w:rsidRPr="005E0944">
              <w:rPr>
                <w:i/>
                <w:lang w:val="lv-LV"/>
              </w:rPr>
              <w:t>„PORX_MT020070UV01_LV01Receiver” struktūras beigas</w:t>
            </w:r>
          </w:p>
        </w:tc>
      </w:tr>
    </w:tbl>
    <w:p w14:paraId="28655D92" w14:textId="77777777" w:rsidR="00735C8B" w:rsidRPr="005E0944" w:rsidRDefault="00735C8B" w:rsidP="006E471D">
      <w:pPr>
        <w:pStyle w:val="Heading2"/>
        <w:sectPr w:rsidR="00735C8B" w:rsidRPr="005E0944" w:rsidSect="00FE62F7">
          <w:pgSz w:w="16838" w:h="11906" w:orient="landscape"/>
          <w:pgMar w:top="1800" w:right="1440" w:bottom="1800" w:left="719" w:header="708" w:footer="708" w:gutter="0"/>
          <w:cols w:space="708"/>
          <w:docGrid w:linePitch="360"/>
        </w:sectPr>
      </w:pPr>
      <w:bookmarkStart w:id="353" w:name="_Ref332103859"/>
      <w:bookmarkStart w:id="354" w:name="_Ref332103860"/>
      <w:bookmarkEnd w:id="334"/>
    </w:p>
    <w:p w14:paraId="53C36DEC" w14:textId="77777777" w:rsidR="000150B9" w:rsidRPr="005E0944" w:rsidRDefault="00EE07B9" w:rsidP="006E471D">
      <w:pPr>
        <w:pStyle w:val="Heading2"/>
      </w:pPr>
      <w:bookmarkStart w:id="355" w:name="_Toc476847098"/>
      <w:r w:rsidRPr="005E0944">
        <w:rPr>
          <w:rFonts w:cs="Arial"/>
        </w:rPr>
        <w:lastRenderedPageBreak/>
        <w:t>E-recepšu pārvaldības</w:t>
      </w:r>
      <w:r w:rsidRPr="005E0944">
        <w:t xml:space="preserve"> </w:t>
      </w:r>
      <w:r w:rsidR="000150B9" w:rsidRPr="005E0944">
        <w:t>modu</w:t>
      </w:r>
      <w:r w:rsidR="005C1D5C" w:rsidRPr="005E0944">
        <w:t>lis</w:t>
      </w:r>
      <w:bookmarkEnd w:id="355"/>
      <w:r w:rsidR="000150B9" w:rsidRPr="005E0944">
        <w:t xml:space="preserve"> </w:t>
      </w:r>
    </w:p>
    <w:p w14:paraId="0B5CE64E" w14:textId="77777777" w:rsidR="005C1D5C" w:rsidRPr="005E0944" w:rsidRDefault="005C1D5C" w:rsidP="00613DCC">
      <w:pPr>
        <w:spacing w:before="120"/>
        <w:rPr>
          <w:lang w:eastAsia="lv-LV"/>
        </w:rPr>
      </w:pPr>
      <w:r w:rsidRPr="005E0944">
        <w:rPr>
          <w:b/>
          <w:lang w:eastAsia="lv-LV"/>
        </w:rPr>
        <w:t>Identifikācija</w:t>
      </w:r>
      <w:r w:rsidRPr="005E0944">
        <w:rPr>
          <w:lang w:eastAsia="lv-LV"/>
        </w:rPr>
        <w:t xml:space="preserve">: </w:t>
      </w:r>
      <w:r w:rsidR="00C942FE" w:rsidRPr="005E0944">
        <w:rPr>
          <w:rFonts w:cs="Arial"/>
        </w:rPr>
        <w:t>EHealth.</w:t>
      </w:r>
      <w:r w:rsidRPr="005E0944">
        <w:rPr>
          <w:lang w:eastAsia="lv-LV"/>
        </w:rPr>
        <w:t>EPrescription</w:t>
      </w:r>
    </w:p>
    <w:p w14:paraId="05FC0393" w14:textId="77777777" w:rsidR="005C1D5C" w:rsidRPr="005E0944" w:rsidRDefault="00EE07B9" w:rsidP="005914EA">
      <w:pPr>
        <w:pStyle w:val="BodyText"/>
        <w:rPr>
          <w:lang w:eastAsia="lv-LV"/>
        </w:rPr>
      </w:pPr>
      <w:r w:rsidRPr="005E0944">
        <w:rPr>
          <w:rFonts w:cs="Arial"/>
        </w:rPr>
        <w:t>E-recepšu pārvaldības</w:t>
      </w:r>
      <w:r w:rsidR="00E66FF9" w:rsidRPr="005E0944">
        <w:rPr>
          <w:lang w:eastAsia="lv-LV"/>
        </w:rPr>
        <w:t xml:space="preserve"> modulis nodrošina </w:t>
      </w:r>
      <w:r w:rsidRPr="005E0944">
        <w:rPr>
          <w:lang w:eastAsia="lv-LV"/>
        </w:rPr>
        <w:t>rec</w:t>
      </w:r>
      <w:r w:rsidR="00E66FF9" w:rsidRPr="005E0944">
        <w:rPr>
          <w:lang w:eastAsia="lv-LV"/>
        </w:rPr>
        <w:t>e</w:t>
      </w:r>
      <w:r w:rsidRPr="005E0944">
        <w:rPr>
          <w:lang w:eastAsia="lv-LV"/>
        </w:rPr>
        <w:t>pšu procesu implementāciju. M</w:t>
      </w:r>
      <w:r w:rsidR="005C1D5C" w:rsidRPr="005E0944">
        <w:rPr>
          <w:lang w:eastAsia="lv-LV"/>
        </w:rPr>
        <w:t xml:space="preserve">odulis tiek realizēts kā </w:t>
      </w:r>
      <w:r w:rsidR="005C1D5C" w:rsidRPr="005E0944">
        <w:rPr>
          <w:i/>
          <w:lang w:eastAsia="lv-LV"/>
        </w:rPr>
        <w:t>WCF</w:t>
      </w:r>
      <w:r w:rsidR="005C1D5C" w:rsidRPr="005E0944">
        <w:rPr>
          <w:lang w:eastAsia="lv-LV"/>
        </w:rPr>
        <w:t xml:space="preserve"> tīmekļa servisu lietotne.</w:t>
      </w:r>
    </w:p>
    <w:p w14:paraId="3021CB96" w14:textId="77777777" w:rsidR="00A170A2" w:rsidRPr="005E0944" w:rsidRDefault="00A170A2" w:rsidP="000150B9">
      <w:pPr>
        <w:pStyle w:val="Heading3"/>
      </w:pPr>
      <w:bookmarkStart w:id="356" w:name="_Toc476847099"/>
      <w:r w:rsidRPr="005E0944">
        <w:t>Validācijas palīgklases</w:t>
      </w:r>
      <w:bookmarkEnd w:id="356"/>
    </w:p>
    <w:p w14:paraId="1B8C0147" w14:textId="77777777" w:rsidR="00A170A2" w:rsidRPr="005E0944" w:rsidRDefault="00A170A2" w:rsidP="005914EA">
      <w:pPr>
        <w:pStyle w:val="BodyText"/>
      </w:pPr>
      <w:r w:rsidRPr="005E0944">
        <w:t>Validācijas palīgklases nodrošina HL7 datu tipu validēšanu. Palīgklases apkopotas vārdkopā InVolv.EHealth.EPrescription.</w:t>
      </w:r>
    </w:p>
    <w:p w14:paraId="6519B4B7" w14:textId="77777777" w:rsidR="00D713B0" w:rsidRPr="005E0944" w:rsidRDefault="00D713B0" w:rsidP="006E471D">
      <w:pPr>
        <w:pStyle w:val="Heading4"/>
        <w:ind w:left="862" w:hanging="862"/>
        <w:rPr>
          <w:lang w:eastAsia="lv-LV"/>
        </w:rPr>
      </w:pPr>
      <w:bookmarkStart w:id="357" w:name="_Toc476847100"/>
      <w:r w:rsidRPr="005E0944">
        <w:t>Klase</w:t>
      </w:r>
      <w:r w:rsidRPr="005E0944">
        <w:rPr>
          <w:lang w:eastAsia="lv-LV"/>
        </w:rPr>
        <w:t xml:space="preserve"> “ValidationContext”</w:t>
      </w:r>
      <w:bookmarkEnd w:id="357"/>
    </w:p>
    <w:p w14:paraId="2636CBF7" w14:textId="77777777" w:rsidR="00D713B0" w:rsidRPr="005E0944" w:rsidRDefault="00D713B0" w:rsidP="00613DCC">
      <w:pPr>
        <w:spacing w:before="120"/>
        <w:rPr>
          <w:lang w:eastAsia="lv-LV"/>
        </w:rPr>
      </w:pPr>
      <w:r w:rsidRPr="005E0944">
        <w:rPr>
          <w:b/>
          <w:lang w:eastAsia="lv-LV"/>
        </w:rPr>
        <w:t>Identifikācija</w:t>
      </w:r>
      <w:r w:rsidRPr="005E0944">
        <w:rPr>
          <w:lang w:eastAsia="lv-LV"/>
        </w:rPr>
        <w:t>: ValidationContext</w:t>
      </w:r>
    </w:p>
    <w:p w14:paraId="1F3B8365" w14:textId="77777777" w:rsidR="00D713B0" w:rsidRPr="005E0944" w:rsidRDefault="00D713B0" w:rsidP="005914EA">
      <w:pPr>
        <w:pStyle w:val="BodyText"/>
        <w:rPr>
          <w:lang w:eastAsia="lv-LV"/>
        </w:rPr>
      </w:pPr>
      <w:r w:rsidRPr="005E0944">
        <w:rPr>
          <w:lang w:eastAsia="lv-LV"/>
        </w:rPr>
        <w:t xml:space="preserve">Palīgklase nodrošina Sistēmas tīmekļa pakalpju validācijas </w:t>
      </w:r>
      <w:r w:rsidR="00E66FF9" w:rsidRPr="005E0944">
        <w:rPr>
          <w:lang w:eastAsia="lv-LV"/>
        </w:rPr>
        <w:t>kontekstu</w:t>
      </w:r>
      <w:r w:rsidRPr="005E0944">
        <w:rPr>
          <w:lang w:eastAsia="lv-LV"/>
        </w:rPr>
        <w:t>. Katram pakalpes izsaukumam tiek veidots savs konteksts, kura mērķis ir uzkrāt validācij</w:t>
      </w:r>
      <w:r w:rsidR="00B17534" w:rsidRPr="005E0944">
        <w:rPr>
          <w:lang w:eastAsia="lv-LV"/>
        </w:rPr>
        <w:t>as</w:t>
      </w:r>
      <w:r w:rsidRPr="005E0944">
        <w:rPr>
          <w:lang w:eastAsia="lv-LV"/>
        </w:rPr>
        <w:t xml:space="preserve"> kļūdu un brīdinājuma ziņojumus.</w:t>
      </w:r>
    </w:p>
    <w:p w14:paraId="492C8A2A" w14:textId="77777777" w:rsidR="00D713B0" w:rsidRPr="005E0944" w:rsidRDefault="00D713B0" w:rsidP="006E471D">
      <w:pPr>
        <w:pStyle w:val="Heading5"/>
        <w:rPr>
          <w:lang w:eastAsia="lv-LV"/>
        </w:rPr>
      </w:pPr>
      <w:bookmarkStart w:id="358" w:name="_Toc476847101"/>
      <w:r w:rsidRPr="005E0944">
        <w:rPr>
          <w:lang w:eastAsia="lv-LV"/>
        </w:rPr>
        <w:t>Metode “Ascend”</w:t>
      </w:r>
      <w:bookmarkEnd w:id="358"/>
    </w:p>
    <w:p w14:paraId="4CBD4A3E" w14:textId="77777777" w:rsidR="00D713B0" w:rsidRPr="005E0944" w:rsidRDefault="00D713B0"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Ascend</w:t>
      </w:r>
      <w:r w:rsidRPr="005E0944">
        <w:t>.</w:t>
      </w:r>
    </w:p>
    <w:p w14:paraId="14D61653" w14:textId="77777777" w:rsidR="00D713B0" w:rsidRPr="005E0944" w:rsidRDefault="00D713B0" w:rsidP="00613DCC">
      <w:pPr>
        <w:keepNext/>
        <w:spacing w:before="120"/>
        <w:rPr>
          <w:b/>
        </w:rPr>
      </w:pPr>
      <w:r w:rsidRPr="005E0944">
        <w:rPr>
          <w:b/>
        </w:rPr>
        <w:t>Apraksts:</w:t>
      </w:r>
    </w:p>
    <w:p w14:paraId="742333E8" w14:textId="77777777" w:rsidR="00D713B0" w:rsidRPr="005E0944" w:rsidRDefault="00D713B0" w:rsidP="005914EA">
      <w:pPr>
        <w:pStyle w:val="BodyText"/>
      </w:pPr>
      <w:r w:rsidRPr="005E0944">
        <w:t>Metode atzīmē, ka turpmākās HL7 struktūras validācijas tiks veiktas pieprasījuma apakšeleme</w:t>
      </w:r>
      <w:r w:rsidR="00E66FF9" w:rsidRPr="005E0944">
        <w:t xml:space="preserve">ntam ar doto nosaukumu. </w:t>
      </w:r>
      <w:r w:rsidR="00E66FF9" w:rsidRPr="005E0944">
        <w:rPr>
          <w:i/>
        </w:rPr>
        <w:t>Ascend/D</w:t>
      </w:r>
      <w:r w:rsidRPr="005E0944">
        <w:rPr>
          <w:i/>
        </w:rPr>
        <w:t>escend</w:t>
      </w:r>
      <w:r w:rsidRPr="005E0944">
        <w:t xml:space="preserve"> metodes tiek izmantotas, lai visām validācijas kļūdām varētu izgūt atbilstošā elementa vai atribūta pilno ceļu</w:t>
      </w:r>
      <w:r w:rsidR="00797722" w:rsidRPr="005E0944">
        <w:t xml:space="preserve"> (</w:t>
      </w:r>
      <w:r w:rsidR="00797722" w:rsidRPr="005E0944">
        <w:rPr>
          <w:i/>
        </w:rPr>
        <w:t>XPath</w:t>
      </w:r>
      <w:r w:rsidR="00797722" w:rsidRPr="005E0944">
        <w:t>)</w:t>
      </w:r>
      <w:r w:rsidRPr="005E0944">
        <w:t xml:space="preserve">. </w:t>
      </w:r>
    </w:p>
    <w:p w14:paraId="058B4F9C" w14:textId="77777777" w:rsidR="00D713B0" w:rsidRPr="005E0944" w:rsidRDefault="00D713B0" w:rsidP="00613DCC">
      <w:pPr>
        <w:keepNext/>
        <w:rPr>
          <w:b/>
        </w:rPr>
      </w:pPr>
      <w:r w:rsidRPr="005E0944">
        <w:rPr>
          <w:b/>
        </w:rPr>
        <w:t>Ievaddati:</w:t>
      </w:r>
    </w:p>
    <w:p w14:paraId="4C79BEC1" w14:textId="3EE22FA4" w:rsidR="00D713B0" w:rsidRPr="005E0944" w:rsidRDefault="004C77B1" w:rsidP="008911BB">
      <w:pPr>
        <w:pStyle w:val="Caption"/>
      </w:pPr>
      <w:r w:rsidRPr="005E0944">
        <w:fldChar w:fldCharType="begin"/>
      </w:r>
      <w:r w:rsidR="00D713B0" w:rsidRPr="005E0944">
        <w:instrText xml:space="preserve"> SEQ Tabula \# "0.tabula. " </w:instrText>
      </w:r>
      <w:r w:rsidRPr="005E0944">
        <w:fldChar w:fldCharType="separate"/>
      </w:r>
      <w:bookmarkStart w:id="359" w:name="_Toc476847640"/>
      <w:r w:rsidR="00424559">
        <w:rPr>
          <w:noProof/>
        </w:rPr>
        <w:t>28.</w:t>
      </w:r>
      <w:r w:rsidR="00424559" w:rsidRPr="005E0944">
        <w:rPr>
          <w:noProof/>
        </w:rPr>
        <w:t>tabula</w:t>
      </w:r>
      <w:r w:rsidR="00424559">
        <w:rPr>
          <w:noProof/>
        </w:rPr>
        <w:t>.</w:t>
      </w:r>
      <w:r w:rsidR="00424559" w:rsidRPr="005E0944">
        <w:rPr>
          <w:noProof/>
        </w:rPr>
        <w:t xml:space="preserve"> </w:t>
      </w:r>
      <w:r w:rsidRPr="005E0944">
        <w:rPr>
          <w:noProof/>
        </w:rPr>
        <w:fldChar w:fldCharType="end"/>
      </w:r>
      <w:r w:rsidR="00D713B0" w:rsidRPr="005E0944">
        <w:t xml:space="preserve"> </w:t>
      </w:r>
      <w:r w:rsidR="005B1107" w:rsidRPr="005E0944">
        <w:t>Metodes “</w:t>
      </w:r>
      <w:r w:rsidR="00797722" w:rsidRPr="005E0944">
        <w:rPr>
          <w:lang w:eastAsia="lv-LV"/>
        </w:rPr>
        <w:t xml:space="preserve"> Ascend</w:t>
      </w:r>
      <w:r w:rsidR="00D713B0" w:rsidRPr="005E0944">
        <w:t>” ieejas parametri</w:t>
      </w:r>
      <w:bookmarkEnd w:id="359"/>
    </w:p>
    <w:tbl>
      <w:tblPr>
        <w:tblStyle w:val="TableGrid"/>
        <w:tblW w:w="8613" w:type="dxa"/>
        <w:tblLayout w:type="fixed"/>
        <w:tblLook w:val="04A0" w:firstRow="1" w:lastRow="0" w:firstColumn="1" w:lastColumn="0" w:noHBand="0" w:noVBand="1"/>
      </w:tblPr>
      <w:tblGrid>
        <w:gridCol w:w="1668"/>
        <w:gridCol w:w="3685"/>
        <w:gridCol w:w="3260"/>
      </w:tblGrid>
      <w:tr w:rsidR="00D713B0" w:rsidRPr="005E0944" w14:paraId="3044D544"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597DCF5" w14:textId="77777777" w:rsidR="00D713B0" w:rsidRPr="005E0944" w:rsidRDefault="00D713B0" w:rsidP="005E154D">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5E04A3F4" w14:textId="77777777" w:rsidR="00D713B0" w:rsidRPr="005E0944" w:rsidRDefault="00D713B0" w:rsidP="005E154D">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7312B8B4" w14:textId="77777777" w:rsidR="00D713B0" w:rsidRPr="005E0944" w:rsidRDefault="00D713B0" w:rsidP="005E154D">
            <w:pPr>
              <w:pStyle w:val="Tabulasvirsraksts"/>
              <w:rPr>
                <w:lang w:val="lv-LV"/>
              </w:rPr>
            </w:pPr>
            <w:r w:rsidRPr="005E0944">
              <w:rPr>
                <w:lang w:val="lv-LV"/>
              </w:rPr>
              <w:t>Apraksts</w:t>
            </w:r>
          </w:p>
        </w:tc>
      </w:tr>
      <w:tr w:rsidR="00D713B0" w:rsidRPr="005E0944" w14:paraId="3CA0CCF3" w14:textId="77777777" w:rsidTr="0095533E">
        <w:tc>
          <w:tcPr>
            <w:tcW w:w="1668" w:type="dxa"/>
          </w:tcPr>
          <w:p w14:paraId="5BB65F8D" w14:textId="77777777" w:rsidR="00D713B0" w:rsidRPr="005E0944" w:rsidRDefault="00D713B0" w:rsidP="005E154D">
            <w:pPr>
              <w:pStyle w:val="Tabulasteksts"/>
              <w:rPr>
                <w:lang w:val="lv-LV"/>
              </w:rPr>
            </w:pPr>
            <w:r w:rsidRPr="005E0944">
              <w:rPr>
                <w:lang w:val="lv-LV"/>
              </w:rPr>
              <w:t>elementName</w:t>
            </w:r>
          </w:p>
        </w:tc>
        <w:tc>
          <w:tcPr>
            <w:tcW w:w="3685" w:type="dxa"/>
          </w:tcPr>
          <w:p w14:paraId="7E7C99DB" w14:textId="77777777" w:rsidR="00D713B0" w:rsidRPr="005E0944" w:rsidRDefault="00D713B0" w:rsidP="005E154D">
            <w:pPr>
              <w:pStyle w:val="Tabulasteksts"/>
              <w:rPr>
                <w:lang w:val="lv-LV"/>
              </w:rPr>
            </w:pPr>
            <w:r w:rsidRPr="005E0944">
              <w:rPr>
                <w:lang w:val="lv-LV"/>
              </w:rPr>
              <w:t>String</w:t>
            </w:r>
          </w:p>
        </w:tc>
        <w:tc>
          <w:tcPr>
            <w:tcW w:w="3260" w:type="dxa"/>
          </w:tcPr>
          <w:p w14:paraId="0D276D82" w14:textId="77777777" w:rsidR="00D713B0" w:rsidRPr="005E0944" w:rsidRDefault="00D713B0" w:rsidP="005E154D">
            <w:pPr>
              <w:pStyle w:val="Tabulasteksts"/>
              <w:rPr>
                <w:lang w:val="lv-LV"/>
              </w:rPr>
            </w:pPr>
            <w:r w:rsidRPr="005E0944">
              <w:rPr>
                <w:lang w:val="lv-LV"/>
              </w:rPr>
              <w:t>HL7 elementa nosaukums.</w:t>
            </w:r>
          </w:p>
        </w:tc>
      </w:tr>
    </w:tbl>
    <w:p w14:paraId="7FE34D02" w14:textId="77777777" w:rsidR="00D713B0" w:rsidRPr="005E0944" w:rsidRDefault="00D713B0" w:rsidP="00613DCC">
      <w:pPr>
        <w:keepNext/>
        <w:spacing w:before="120"/>
        <w:rPr>
          <w:b/>
        </w:rPr>
      </w:pPr>
      <w:r w:rsidRPr="005E0944">
        <w:rPr>
          <w:b/>
        </w:rPr>
        <w:t>Algoritms:</w:t>
      </w:r>
    </w:p>
    <w:p w14:paraId="4E0E318C" w14:textId="77777777" w:rsidR="00D713B0" w:rsidRPr="005E0944" w:rsidRDefault="00797722" w:rsidP="0026652E">
      <w:pPr>
        <w:pStyle w:val="ListParagraph"/>
        <w:numPr>
          <w:ilvl w:val="0"/>
          <w:numId w:val="10"/>
        </w:numPr>
        <w:spacing w:after="120"/>
      </w:pPr>
      <w:r w:rsidRPr="005E0944">
        <w:t>Pievieno stekam jaunu validācijas dziļuma līmeni.</w:t>
      </w:r>
    </w:p>
    <w:p w14:paraId="118FB063" w14:textId="77777777" w:rsidR="00D713B0" w:rsidRPr="005E0944" w:rsidRDefault="00D713B0" w:rsidP="00613DCC">
      <w:r w:rsidRPr="005E0944">
        <w:rPr>
          <w:b/>
        </w:rPr>
        <w:t xml:space="preserve">Izvaddati: </w:t>
      </w:r>
      <w:r w:rsidRPr="005E0944">
        <w:t>Metode atgriež</w:t>
      </w:r>
      <w:r w:rsidR="00797722" w:rsidRPr="005E0944">
        <w:t xml:space="preserve"> validācijas dziļuma līmeņa objektu.</w:t>
      </w:r>
    </w:p>
    <w:p w14:paraId="506E885A" w14:textId="77777777" w:rsidR="00D713B0" w:rsidRPr="005E0944" w:rsidRDefault="00D713B0" w:rsidP="00613DCC">
      <w:pPr>
        <w:spacing w:before="120"/>
        <w:rPr>
          <w:rFonts w:ascii="Consolas" w:hAnsi="Consolas" w:cs="Consolas"/>
          <w:color w:val="2B91AF"/>
          <w:sz w:val="19"/>
          <w:szCs w:val="19"/>
          <w:lang w:eastAsia="lv-LV"/>
        </w:rPr>
      </w:pPr>
      <w:r w:rsidRPr="005E0944">
        <w:rPr>
          <w:b/>
        </w:rPr>
        <w:t xml:space="preserve">Izvaddatu tips: </w:t>
      </w:r>
      <w:r w:rsidR="00797722" w:rsidRPr="005E0944">
        <w:rPr>
          <w:i/>
        </w:rPr>
        <w:t>ValidationFrame</w:t>
      </w:r>
      <w:r w:rsidRPr="005E0944">
        <w:t>.</w:t>
      </w:r>
    </w:p>
    <w:p w14:paraId="3B71BBFD" w14:textId="77777777" w:rsidR="00797722" w:rsidRPr="005E0944" w:rsidRDefault="00797722" w:rsidP="006E471D">
      <w:pPr>
        <w:pStyle w:val="Heading5"/>
        <w:rPr>
          <w:lang w:eastAsia="lv-LV"/>
        </w:rPr>
      </w:pPr>
      <w:bookmarkStart w:id="360" w:name="_Toc476847102"/>
      <w:r w:rsidRPr="005E0944">
        <w:rPr>
          <w:lang w:eastAsia="lv-LV"/>
        </w:rPr>
        <w:t>Metode “Descend”</w:t>
      </w:r>
      <w:bookmarkEnd w:id="360"/>
    </w:p>
    <w:p w14:paraId="1545A3D7" w14:textId="77777777" w:rsidR="00797722" w:rsidRPr="005E0944" w:rsidRDefault="00797722"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Descend</w:t>
      </w:r>
      <w:r w:rsidRPr="005E0944">
        <w:t>.</w:t>
      </w:r>
    </w:p>
    <w:p w14:paraId="2BAB3B29" w14:textId="77777777" w:rsidR="00797722" w:rsidRPr="005E0944" w:rsidRDefault="00797722" w:rsidP="00613DCC">
      <w:pPr>
        <w:keepNext/>
        <w:spacing w:before="120"/>
        <w:rPr>
          <w:b/>
        </w:rPr>
      </w:pPr>
      <w:r w:rsidRPr="005E0944">
        <w:rPr>
          <w:b/>
        </w:rPr>
        <w:t>Apraksts:</w:t>
      </w:r>
    </w:p>
    <w:p w14:paraId="63095561" w14:textId="77777777" w:rsidR="00797722" w:rsidRPr="005E0944" w:rsidRDefault="00797722" w:rsidP="005914EA">
      <w:pPr>
        <w:pStyle w:val="BodyText"/>
      </w:pPr>
      <w:r w:rsidRPr="005E0944">
        <w:t>Metode atzīmē, ka turpmākās HL7 struktūras validācijas</w:t>
      </w:r>
      <w:r w:rsidR="00B17534" w:rsidRPr="005E0944">
        <w:t xml:space="preserve"> tiks veiktas pieprasījuma virs</w:t>
      </w:r>
      <w:r w:rsidRPr="005E0944">
        <w:t xml:space="preserve">elementam. </w:t>
      </w:r>
      <w:r w:rsidRPr="005E0944">
        <w:rPr>
          <w:i/>
        </w:rPr>
        <w:t>Ascend/</w:t>
      </w:r>
      <w:r w:rsidR="00E66FF9" w:rsidRPr="005E0944">
        <w:rPr>
          <w:i/>
        </w:rPr>
        <w:t>D</w:t>
      </w:r>
      <w:r w:rsidRPr="005E0944">
        <w:rPr>
          <w:i/>
        </w:rPr>
        <w:t>escend</w:t>
      </w:r>
      <w:r w:rsidRPr="005E0944">
        <w:t xml:space="preserve"> metodes tiek izmantotas, lai visām validācijas kļūdām varētu izgūt atbilstošā elementa vai atribūta pilno ceļu (</w:t>
      </w:r>
      <w:r w:rsidRPr="005E0944">
        <w:rPr>
          <w:i/>
        </w:rPr>
        <w:t>XPath</w:t>
      </w:r>
      <w:r w:rsidRPr="005E0944">
        <w:t xml:space="preserve">). </w:t>
      </w:r>
    </w:p>
    <w:p w14:paraId="781D60FF" w14:textId="77777777" w:rsidR="00797722" w:rsidRPr="005E0944" w:rsidRDefault="00797722" w:rsidP="00613DCC">
      <w:pPr>
        <w:keepNext/>
        <w:rPr>
          <w:b/>
        </w:rPr>
      </w:pPr>
      <w:r w:rsidRPr="005E0944">
        <w:rPr>
          <w:b/>
        </w:rPr>
        <w:t xml:space="preserve">Ievaddati: </w:t>
      </w:r>
      <w:r w:rsidRPr="005E0944">
        <w:t>Nav.</w:t>
      </w:r>
    </w:p>
    <w:p w14:paraId="1A1F1305" w14:textId="77777777" w:rsidR="00797722" w:rsidRPr="005E0944" w:rsidRDefault="00797722" w:rsidP="00613DCC">
      <w:pPr>
        <w:keepNext/>
        <w:spacing w:before="120"/>
        <w:rPr>
          <w:b/>
        </w:rPr>
      </w:pPr>
      <w:r w:rsidRPr="005E0944">
        <w:rPr>
          <w:b/>
        </w:rPr>
        <w:t>Algoritms:</w:t>
      </w:r>
    </w:p>
    <w:p w14:paraId="35296E60" w14:textId="77777777" w:rsidR="00797722" w:rsidRPr="005E0944" w:rsidRDefault="00797722" w:rsidP="0026652E">
      <w:pPr>
        <w:pStyle w:val="ListParagraph"/>
        <w:numPr>
          <w:ilvl w:val="0"/>
          <w:numId w:val="68"/>
        </w:numPr>
        <w:spacing w:after="120"/>
      </w:pPr>
      <w:r w:rsidRPr="005E0944">
        <w:t>Izņem no steka pēdējo pievienoto validācijas dziļuma līmeni.</w:t>
      </w:r>
    </w:p>
    <w:p w14:paraId="117C1E43" w14:textId="77777777" w:rsidR="00797722" w:rsidRPr="005E0944" w:rsidRDefault="00797722" w:rsidP="00613DCC">
      <w:r w:rsidRPr="005E0944">
        <w:rPr>
          <w:b/>
        </w:rPr>
        <w:t xml:space="preserve">Izvaddati: </w:t>
      </w:r>
      <w:r w:rsidRPr="005E0944">
        <w:t>Nav.</w:t>
      </w:r>
    </w:p>
    <w:p w14:paraId="61A1AB75" w14:textId="77777777" w:rsidR="00D233E4" w:rsidRPr="005E0944" w:rsidRDefault="00D233E4" w:rsidP="006E471D">
      <w:pPr>
        <w:pStyle w:val="Heading5"/>
        <w:rPr>
          <w:lang w:eastAsia="lv-LV"/>
        </w:rPr>
      </w:pPr>
      <w:bookmarkStart w:id="361" w:name="_Toc476847103"/>
      <w:r w:rsidRPr="005E0944">
        <w:rPr>
          <w:lang w:eastAsia="lv-LV"/>
        </w:rPr>
        <w:lastRenderedPageBreak/>
        <w:t>Metode “AddResponse”</w:t>
      </w:r>
      <w:bookmarkEnd w:id="361"/>
    </w:p>
    <w:p w14:paraId="123B8D69" w14:textId="77777777" w:rsidR="00D233E4" w:rsidRPr="005E0944" w:rsidRDefault="00D233E4"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AddResponse</w:t>
      </w:r>
      <w:r w:rsidRPr="005E0944">
        <w:t>.</w:t>
      </w:r>
    </w:p>
    <w:p w14:paraId="11ACA9D3" w14:textId="77777777" w:rsidR="00D233E4" w:rsidRPr="005E0944" w:rsidRDefault="00D233E4" w:rsidP="00613DCC">
      <w:pPr>
        <w:keepNext/>
        <w:spacing w:before="120"/>
        <w:rPr>
          <w:b/>
        </w:rPr>
      </w:pPr>
      <w:r w:rsidRPr="005E0944">
        <w:rPr>
          <w:b/>
        </w:rPr>
        <w:t>Apraksts:</w:t>
      </w:r>
    </w:p>
    <w:p w14:paraId="27FBAB5E" w14:textId="77777777" w:rsidR="00D233E4" w:rsidRPr="005E0944" w:rsidRDefault="00D233E4" w:rsidP="005914EA">
      <w:pPr>
        <w:pStyle w:val="BodyText"/>
      </w:pPr>
      <w:r w:rsidRPr="005E0944">
        <w:t xml:space="preserve">Pakalpes </w:t>
      </w:r>
      <w:r w:rsidR="00B17534" w:rsidRPr="005E0944">
        <w:t xml:space="preserve">piepasījuma </w:t>
      </w:r>
      <w:r w:rsidRPr="005E0944">
        <w:t xml:space="preserve">atbildei pievieno </w:t>
      </w:r>
      <w:r w:rsidR="00B17534" w:rsidRPr="005E0944">
        <w:t xml:space="preserve">noteikta tipa </w:t>
      </w:r>
      <w:r w:rsidRPr="005E0944">
        <w:t xml:space="preserve">ziņojumu. </w:t>
      </w:r>
    </w:p>
    <w:p w14:paraId="7CE9F2F6" w14:textId="77777777" w:rsidR="00D233E4" w:rsidRPr="005E0944" w:rsidRDefault="00D233E4" w:rsidP="00613DCC">
      <w:pPr>
        <w:keepNext/>
        <w:rPr>
          <w:b/>
        </w:rPr>
      </w:pPr>
      <w:r w:rsidRPr="005E0944">
        <w:rPr>
          <w:b/>
        </w:rPr>
        <w:t>Ievaddati:</w:t>
      </w:r>
    </w:p>
    <w:p w14:paraId="361AC1F3" w14:textId="3106687A" w:rsidR="00D233E4" w:rsidRPr="005E0944" w:rsidRDefault="004C77B1" w:rsidP="008911BB">
      <w:pPr>
        <w:pStyle w:val="Caption"/>
      </w:pPr>
      <w:r w:rsidRPr="005E0944">
        <w:fldChar w:fldCharType="begin"/>
      </w:r>
      <w:r w:rsidR="00D233E4" w:rsidRPr="005E0944">
        <w:instrText xml:space="preserve"> SEQ Tabula \# "0.tabula. " </w:instrText>
      </w:r>
      <w:r w:rsidRPr="005E0944">
        <w:fldChar w:fldCharType="separate"/>
      </w:r>
      <w:bookmarkStart w:id="362" w:name="_Toc476847641"/>
      <w:r w:rsidR="00424559">
        <w:rPr>
          <w:noProof/>
        </w:rPr>
        <w:t>29.</w:t>
      </w:r>
      <w:r w:rsidR="00424559" w:rsidRPr="005E0944">
        <w:rPr>
          <w:noProof/>
        </w:rPr>
        <w:t>tabula</w:t>
      </w:r>
      <w:r w:rsidR="00424559">
        <w:rPr>
          <w:noProof/>
        </w:rPr>
        <w:t>.</w:t>
      </w:r>
      <w:r w:rsidR="00424559" w:rsidRPr="005E0944">
        <w:rPr>
          <w:noProof/>
        </w:rPr>
        <w:t xml:space="preserve"> </w:t>
      </w:r>
      <w:r w:rsidRPr="005E0944">
        <w:rPr>
          <w:noProof/>
        </w:rPr>
        <w:fldChar w:fldCharType="end"/>
      </w:r>
      <w:r w:rsidR="00D233E4" w:rsidRPr="005E0944">
        <w:t xml:space="preserve"> </w:t>
      </w:r>
      <w:r w:rsidR="005B1107" w:rsidRPr="005E0944">
        <w:t>Metodes “</w:t>
      </w:r>
      <w:r w:rsidR="00D233E4" w:rsidRPr="005E0944">
        <w:t>AddResponse” ieejas parametri</w:t>
      </w:r>
      <w:bookmarkEnd w:id="362"/>
    </w:p>
    <w:tbl>
      <w:tblPr>
        <w:tblStyle w:val="TableGrid"/>
        <w:tblW w:w="8613" w:type="dxa"/>
        <w:tblLayout w:type="fixed"/>
        <w:tblLook w:val="04A0" w:firstRow="1" w:lastRow="0" w:firstColumn="1" w:lastColumn="0" w:noHBand="0" w:noVBand="1"/>
      </w:tblPr>
      <w:tblGrid>
        <w:gridCol w:w="1668"/>
        <w:gridCol w:w="3685"/>
        <w:gridCol w:w="3260"/>
      </w:tblGrid>
      <w:tr w:rsidR="00D233E4" w:rsidRPr="005E0944" w14:paraId="0C9DE239"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B8F6769" w14:textId="77777777" w:rsidR="00D233E4" w:rsidRPr="005E0944" w:rsidRDefault="00D233E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77F02B6" w14:textId="77777777" w:rsidR="00D233E4" w:rsidRPr="005E0944" w:rsidRDefault="00D233E4" w:rsidP="00613DCC">
            <w:pPr>
              <w:rPr>
                <w:b/>
                <w:lang w:val="lv-LV"/>
              </w:rPr>
            </w:pPr>
            <w:r w:rsidRPr="005E0944">
              <w:rPr>
                <w:b/>
                <w:lang w:val="lv-LV"/>
              </w:rPr>
              <w:t>Tips</w:t>
            </w:r>
          </w:p>
        </w:tc>
        <w:tc>
          <w:tcPr>
            <w:tcW w:w="3260" w:type="dxa"/>
            <w:tcBorders>
              <w:bottom w:val="single" w:sz="12" w:space="0" w:color="000000"/>
            </w:tcBorders>
            <w:shd w:val="clear" w:color="auto" w:fill="F2F2F2"/>
          </w:tcPr>
          <w:p w14:paraId="2E97B23F" w14:textId="77777777" w:rsidR="00D233E4" w:rsidRPr="005E0944" w:rsidRDefault="00D233E4" w:rsidP="00613DCC">
            <w:pPr>
              <w:rPr>
                <w:b/>
                <w:lang w:val="lv-LV"/>
              </w:rPr>
            </w:pPr>
            <w:r w:rsidRPr="005E0944">
              <w:rPr>
                <w:b/>
                <w:lang w:val="lv-LV"/>
              </w:rPr>
              <w:t>Apraksts</w:t>
            </w:r>
          </w:p>
        </w:tc>
      </w:tr>
      <w:tr w:rsidR="00D233E4" w:rsidRPr="005E0944" w14:paraId="79D02467" w14:textId="77777777" w:rsidTr="0095533E">
        <w:tc>
          <w:tcPr>
            <w:tcW w:w="1668" w:type="dxa"/>
          </w:tcPr>
          <w:p w14:paraId="1FFC5530" w14:textId="77777777" w:rsidR="00D233E4" w:rsidRPr="005E0944" w:rsidRDefault="00D233E4" w:rsidP="0095533E">
            <w:pPr>
              <w:spacing w:before="40" w:after="40"/>
              <w:rPr>
                <w:lang w:val="lv-LV"/>
              </w:rPr>
            </w:pPr>
            <w:r w:rsidRPr="005E0944">
              <w:rPr>
                <w:lang w:val="lv-LV"/>
              </w:rPr>
              <w:t>type</w:t>
            </w:r>
          </w:p>
        </w:tc>
        <w:tc>
          <w:tcPr>
            <w:tcW w:w="3685" w:type="dxa"/>
          </w:tcPr>
          <w:p w14:paraId="2E5CD9EC" w14:textId="77777777" w:rsidR="00D233E4" w:rsidRPr="005E0944" w:rsidRDefault="00D233E4" w:rsidP="0095533E">
            <w:pPr>
              <w:spacing w:before="40" w:after="40"/>
              <w:rPr>
                <w:lang w:val="lv-LV"/>
              </w:rPr>
            </w:pPr>
            <w:r w:rsidRPr="005E0944">
              <w:rPr>
                <w:lang w:val="lv-LV"/>
              </w:rPr>
              <w:t>HL7AcknowledgementDetailType</w:t>
            </w:r>
          </w:p>
        </w:tc>
        <w:tc>
          <w:tcPr>
            <w:tcW w:w="3260" w:type="dxa"/>
          </w:tcPr>
          <w:p w14:paraId="3B20F126" w14:textId="77777777" w:rsidR="00D233E4" w:rsidRPr="005E0944" w:rsidRDefault="00D233E4" w:rsidP="00D233E4">
            <w:pPr>
              <w:spacing w:before="40" w:after="40"/>
              <w:rPr>
                <w:lang w:val="lv-LV"/>
              </w:rPr>
            </w:pPr>
            <w:r w:rsidRPr="005E0944">
              <w:rPr>
                <w:lang w:val="lv-LV"/>
              </w:rPr>
              <w:t>Sistēmas ziņojuma veids.</w:t>
            </w:r>
          </w:p>
        </w:tc>
      </w:tr>
      <w:tr w:rsidR="00D233E4" w:rsidRPr="005E0944" w14:paraId="2B2D4F3B" w14:textId="77777777" w:rsidTr="0095533E">
        <w:tc>
          <w:tcPr>
            <w:tcW w:w="1668" w:type="dxa"/>
          </w:tcPr>
          <w:p w14:paraId="41118F4F" w14:textId="77777777" w:rsidR="00D233E4" w:rsidRPr="005E0944" w:rsidRDefault="00D233E4" w:rsidP="0095533E">
            <w:pPr>
              <w:spacing w:before="40" w:after="40"/>
              <w:rPr>
                <w:lang w:val="lv-LV"/>
              </w:rPr>
            </w:pPr>
            <w:r w:rsidRPr="005E0944">
              <w:rPr>
                <w:lang w:val="lv-LV"/>
              </w:rPr>
              <w:t>code</w:t>
            </w:r>
          </w:p>
        </w:tc>
        <w:tc>
          <w:tcPr>
            <w:tcW w:w="3685" w:type="dxa"/>
          </w:tcPr>
          <w:p w14:paraId="59B3A855" w14:textId="77777777" w:rsidR="00D233E4" w:rsidRPr="005E0944" w:rsidRDefault="00D233E4" w:rsidP="0095533E">
            <w:pPr>
              <w:spacing w:before="40" w:after="40"/>
              <w:rPr>
                <w:lang w:val="lv-LV"/>
              </w:rPr>
            </w:pPr>
            <w:r w:rsidRPr="005E0944">
              <w:rPr>
                <w:lang w:val="lv-LV"/>
              </w:rPr>
              <w:t>ResponseCode</w:t>
            </w:r>
          </w:p>
        </w:tc>
        <w:tc>
          <w:tcPr>
            <w:tcW w:w="3260" w:type="dxa"/>
          </w:tcPr>
          <w:p w14:paraId="5C4DAE87" w14:textId="77777777" w:rsidR="00D233E4" w:rsidRPr="005E0944" w:rsidRDefault="00D233E4" w:rsidP="0095533E">
            <w:pPr>
              <w:spacing w:before="40" w:after="40"/>
              <w:rPr>
                <w:lang w:val="lv-LV"/>
              </w:rPr>
            </w:pPr>
            <w:r w:rsidRPr="005E0944">
              <w:rPr>
                <w:lang w:val="lv-LV"/>
              </w:rPr>
              <w:t>Sistēmas ziņojuma kods.</w:t>
            </w:r>
          </w:p>
        </w:tc>
      </w:tr>
      <w:tr w:rsidR="00D233E4" w:rsidRPr="005E0944" w14:paraId="17202AC3" w14:textId="77777777" w:rsidTr="0095533E">
        <w:tc>
          <w:tcPr>
            <w:tcW w:w="1668" w:type="dxa"/>
          </w:tcPr>
          <w:p w14:paraId="04454A47" w14:textId="77777777" w:rsidR="00D233E4" w:rsidRPr="005E0944" w:rsidRDefault="00D233E4" w:rsidP="0095533E">
            <w:pPr>
              <w:spacing w:before="40" w:after="40"/>
              <w:rPr>
                <w:lang w:val="lv-LV"/>
              </w:rPr>
            </w:pPr>
            <w:r w:rsidRPr="005E0944">
              <w:rPr>
                <w:lang w:val="lv-LV"/>
              </w:rPr>
              <w:t>variables</w:t>
            </w:r>
          </w:p>
        </w:tc>
        <w:tc>
          <w:tcPr>
            <w:tcW w:w="3685" w:type="dxa"/>
          </w:tcPr>
          <w:p w14:paraId="713F2FFA" w14:textId="77777777" w:rsidR="00D233E4" w:rsidRPr="005E0944" w:rsidRDefault="00B17534" w:rsidP="00B17534">
            <w:pPr>
              <w:spacing w:before="40" w:after="40"/>
              <w:rPr>
                <w:lang w:val="lv-LV"/>
              </w:rPr>
            </w:pPr>
            <w:r w:rsidRPr="005E0944">
              <w:rPr>
                <w:lang w:val="lv-LV"/>
              </w:rPr>
              <w:t>O</w:t>
            </w:r>
            <w:r w:rsidR="00D233E4" w:rsidRPr="005E0944">
              <w:rPr>
                <w:lang w:val="lv-LV"/>
              </w:rPr>
              <w:t xml:space="preserve">bject[] </w:t>
            </w:r>
          </w:p>
        </w:tc>
        <w:tc>
          <w:tcPr>
            <w:tcW w:w="3260" w:type="dxa"/>
          </w:tcPr>
          <w:p w14:paraId="20206DC7" w14:textId="77777777" w:rsidR="00D233E4" w:rsidRPr="005E0944" w:rsidRDefault="00D233E4" w:rsidP="0095533E">
            <w:pPr>
              <w:spacing w:before="40" w:after="40"/>
              <w:rPr>
                <w:lang w:val="lv-LV"/>
              </w:rPr>
            </w:pPr>
            <w:r w:rsidRPr="005E0944">
              <w:rPr>
                <w:lang w:val="lv-LV"/>
              </w:rPr>
              <w:t>Ziņojuma tekstā iekļaujamie mainīgie.</w:t>
            </w:r>
          </w:p>
        </w:tc>
      </w:tr>
    </w:tbl>
    <w:p w14:paraId="4815288C" w14:textId="77777777" w:rsidR="00D233E4" w:rsidRPr="005E0944" w:rsidRDefault="00D233E4" w:rsidP="00613DCC">
      <w:pPr>
        <w:keepNext/>
        <w:spacing w:before="120"/>
        <w:rPr>
          <w:b/>
        </w:rPr>
      </w:pPr>
      <w:r w:rsidRPr="005E0944">
        <w:rPr>
          <w:b/>
        </w:rPr>
        <w:t>Algoritms:</w:t>
      </w:r>
    </w:p>
    <w:p w14:paraId="6EC1550E" w14:textId="77777777" w:rsidR="00D233E4" w:rsidRPr="005E0944" w:rsidRDefault="00D233E4" w:rsidP="0026652E">
      <w:pPr>
        <w:pStyle w:val="ListParagraph"/>
        <w:numPr>
          <w:ilvl w:val="0"/>
          <w:numId w:val="69"/>
        </w:numPr>
        <w:spacing w:after="120"/>
      </w:pPr>
      <w:r w:rsidRPr="005E0944">
        <w:t>Formatē Sistēmas ziņojuma tekstu atbilstoši dotajam kodam un mainīgajiem.</w:t>
      </w:r>
    </w:p>
    <w:p w14:paraId="09E8DDE5" w14:textId="77777777" w:rsidR="00D233E4" w:rsidRPr="005E0944" w:rsidRDefault="00D233E4" w:rsidP="0026652E">
      <w:pPr>
        <w:pStyle w:val="ListParagraph"/>
        <w:numPr>
          <w:ilvl w:val="0"/>
          <w:numId w:val="69"/>
        </w:numPr>
        <w:spacing w:after="120"/>
      </w:pPr>
      <w:r w:rsidRPr="005E0944">
        <w:t xml:space="preserve">Atkarībā no sistēmas ziņojuma veida, izsauc atbilstošo </w:t>
      </w:r>
      <w:r w:rsidRPr="005E0944">
        <w:rPr>
          <w:i/>
        </w:rPr>
        <w:t>HL7OperationContext</w:t>
      </w:r>
      <w:r w:rsidR="00C30FF1" w:rsidRPr="005E0944">
        <w:t xml:space="preserve"> metodi ziņojuma pievienošanai.</w:t>
      </w:r>
    </w:p>
    <w:p w14:paraId="45954B92" w14:textId="77777777" w:rsidR="00D233E4" w:rsidRPr="005E0944" w:rsidRDefault="00D233E4" w:rsidP="00613DCC">
      <w:r w:rsidRPr="005E0944">
        <w:rPr>
          <w:b/>
        </w:rPr>
        <w:t xml:space="preserve">Izvaddati: </w:t>
      </w:r>
      <w:r w:rsidRPr="005E0944">
        <w:t>Nav.</w:t>
      </w:r>
    </w:p>
    <w:p w14:paraId="0B80EE6B" w14:textId="77777777" w:rsidR="00C30FF1" w:rsidRPr="005E0944" w:rsidRDefault="00C30FF1" w:rsidP="006E471D">
      <w:pPr>
        <w:pStyle w:val="Heading5"/>
        <w:rPr>
          <w:lang w:eastAsia="lv-LV"/>
        </w:rPr>
      </w:pPr>
      <w:bookmarkStart w:id="363" w:name="_Toc476847104"/>
      <w:r w:rsidRPr="005E0944">
        <w:rPr>
          <w:lang w:eastAsia="lv-LV"/>
        </w:rPr>
        <w:t>Metode “AddError”</w:t>
      </w:r>
      <w:bookmarkEnd w:id="363"/>
    </w:p>
    <w:p w14:paraId="6C473232" w14:textId="77777777" w:rsidR="00C30FF1" w:rsidRPr="005E0944" w:rsidRDefault="00C30FF1" w:rsidP="00613DCC">
      <w:pPr>
        <w:keepNext/>
        <w:spacing w:before="120"/>
      </w:pPr>
      <w:r w:rsidRPr="005E0944">
        <w:rPr>
          <w:b/>
        </w:rPr>
        <w:t>Identifikācija:</w:t>
      </w:r>
      <w:r w:rsidRPr="005E0944">
        <w:t xml:space="preserve"> </w:t>
      </w:r>
      <w:r w:rsidRPr="005E0944">
        <w:rPr>
          <w:lang w:eastAsia="lv-LV"/>
        </w:rPr>
        <w:t>ValidationContext.AddError</w:t>
      </w:r>
      <w:r w:rsidRPr="005E0944">
        <w:t>.</w:t>
      </w:r>
    </w:p>
    <w:p w14:paraId="025D9244" w14:textId="77777777" w:rsidR="00C30FF1" w:rsidRPr="005E0944" w:rsidRDefault="00C30FF1" w:rsidP="00613DCC">
      <w:pPr>
        <w:keepNext/>
        <w:spacing w:before="120"/>
        <w:rPr>
          <w:b/>
        </w:rPr>
      </w:pPr>
      <w:r w:rsidRPr="005E0944">
        <w:rPr>
          <w:b/>
        </w:rPr>
        <w:t>Apraksts:</w:t>
      </w:r>
    </w:p>
    <w:p w14:paraId="5AC0F5F8" w14:textId="77777777" w:rsidR="00C30FF1" w:rsidRPr="005E0944" w:rsidRDefault="00C30FF1" w:rsidP="005914EA">
      <w:pPr>
        <w:pStyle w:val="BodyText"/>
      </w:pPr>
      <w:r w:rsidRPr="005E0944">
        <w:t xml:space="preserve">Pakalpes </w:t>
      </w:r>
      <w:r w:rsidR="00B17534" w:rsidRPr="005E0944">
        <w:t xml:space="preserve">pieprasījuma </w:t>
      </w:r>
      <w:r w:rsidRPr="005E0944">
        <w:t xml:space="preserve">atbildei pievieno kļūdas ziņojumu. </w:t>
      </w:r>
    </w:p>
    <w:p w14:paraId="37A91EF0" w14:textId="77777777" w:rsidR="00C30FF1" w:rsidRPr="005E0944" w:rsidRDefault="00C30FF1" w:rsidP="00613DCC">
      <w:pPr>
        <w:keepNext/>
        <w:rPr>
          <w:b/>
        </w:rPr>
      </w:pPr>
      <w:r w:rsidRPr="005E0944">
        <w:rPr>
          <w:b/>
        </w:rPr>
        <w:t>Ievaddati:</w:t>
      </w:r>
    </w:p>
    <w:p w14:paraId="6E14A09F" w14:textId="113B31ED" w:rsidR="00C30FF1" w:rsidRPr="005E0944" w:rsidRDefault="004C77B1" w:rsidP="008911BB">
      <w:pPr>
        <w:pStyle w:val="Caption"/>
      </w:pPr>
      <w:r w:rsidRPr="005E0944">
        <w:fldChar w:fldCharType="begin"/>
      </w:r>
      <w:r w:rsidR="00C30FF1" w:rsidRPr="005E0944">
        <w:instrText xml:space="preserve"> SEQ Tabula \# "0.tabula. " </w:instrText>
      </w:r>
      <w:r w:rsidRPr="005E0944">
        <w:fldChar w:fldCharType="separate"/>
      </w:r>
      <w:bookmarkStart w:id="364" w:name="_Toc476847642"/>
      <w:r w:rsidR="00424559">
        <w:rPr>
          <w:noProof/>
        </w:rPr>
        <w:t>30.</w:t>
      </w:r>
      <w:r w:rsidR="00424559" w:rsidRPr="005E0944">
        <w:rPr>
          <w:noProof/>
        </w:rPr>
        <w:t>tabula</w:t>
      </w:r>
      <w:r w:rsidR="00424559">
        <w:rPr>
          <w:noProof/>
        </w:rPr>
        <w:t>.</w:t>
      </w:r>
      <w:r w:rsidR="00424559" w:rsidRPr="005E0944">
        <w:rPr>
          <w:noProof/>
        </w:rPr>
        <w:t xml:space="preserve"> </w:t>
      </w:r>
      <w:r w:rsidRPr="005E0944">
        <w:rPr>
          <w:noProof/>
        </w:rPr>
        <w:fldChar w:fldCharType="end"/>
      </w:r>
      <w:r w:rsidR="00C30FF1" w:rsidRPr="005E0944">
        <w:t xml:space="preserve"> </w:t>
      </w:r>
      <w:r w:rsidR="005B1107" w:rsidRPr="005E0944">
        <w:t>Metodes “</w:t>
      </w:r>
      <w:r w:rsidR="00C30FF1" w:rsidRPr="005E0944">
        <w:t>AddError” ieejas parametri</w:t>
      </w:r>
      <w:bookmarkEnd w:id="364"/>
    </w:p>
    <w:tbl>
      <w:tblPr>
        <w:tblStyle w:val="TableGrid"/>
        <w:tblW w:w="8613" w:type="dxa"/>
        <w:tblLayout w:type="fixed"/>
        <w:tblLook w:val="04A0" w:firstRow="1" w:lastRow="0" w:firstColumn="1" w:lastColumn="0" w:noHBand="0" w:noVBand="1"/>
      </w:tblPr>
      <w:tblGrid>
        <w:gridCol w:w="1668"/>
        <w:gridCol w:w="3685"/>
        <w:gridCol w:w="3260"/>
      </w:tblGrid>
      <w:tr w:rsidR="00C30FF1" w:rsidRPr="005E0944" w14:paraId="11AC6B20"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862DFE3" w14:textId="77777777" w:rsidR="00C30FF1" w:rsidRPr="005E0944" w:rsidRDefault="00C30FF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433BF22" w14:textId="77777777" w:rsidR="00C30FF1" w:rsidRPr="005E0944" w:rsidRDefault="00C30FF1" w:rsidP="00613DCC">
            <w:pPr>
              <w:rPr>
                <w:b/>
                <w:lang w:val="lv-LV"/>
              </w:rPr>
            </w:pPr>
            <w:r w:rsidRPr="005E0944">
              <w:rPr>
                <w:b/>
                <w:lang w:val="lv-LV"/>
              </w:rPr>
              <w:t>Tips</w:t>
            </w:r>
          </w:p>
        </w:tc>
        <w:tc>
          <w:tcPr>
            <w:tcW w:w="3260" w:type="dxa"/>
            <w:tcBorders>
              <w:bottom w:val="single" w:sz="12" w:space="0" w:color="000000"/>
            </w:tcBorders>
            <w:shd w:val="clear" w:color="auto" w:fill="F2F2F2"/>
          </w:tcPr>
          <w:p w14:paraId="003879FC" w14:textId="77777777" w:rsidR="00C30FF1" w:rsidRPr="005E0944" w:rsidRDefault="00C30FF1" w:rsidP="00613DCC">
            <w:pPr>
              <w:rPr>
                <w:b/>
                <w:lang w:val="lv-LV"/>
              </w:rPr>
            </w:pPr>
            <w:r w:rsidRPr="005E0944">
              <w:rPr>
                <w:b/>
                <w:lang w:val="lv-LV"/>
              </w:rPr>
              <w:t>Apraksts</w:t>
            </w:r>
          </w:p>
        </w:tc>
      </w:tr>
      <w:tr w:rsidR="00C30FF1" w:rsidRPr="005E0944" w14:paraId="4B0359AC" w14:textId="77777777" w:rsidTr="0095533E">
        <w:tc>
          <w:tcPr>
            <w:tcW w:w="1668" w:type="dxa"/>
          </w:tcPr>
          <w:p w14:paraId="1E967568" w14:textId="77777777" w:rsidR="00C30FF1" w:rsidRPr="005E0944" w:rsidRDefault="00C30FF1" w:rsidP="0095533E">
            <w:pPr>
              <w:spacing w:before="40" w:after="40"/>
              <w:rPr>
                <w:lang w:val="lv-LV"/>
              </w:rPr>
            </w:pPr>
            <w:r w:rsidRPr="005E0944">
              <w:rPr>
                <w:lang w:val="lv-LV"/>
              </w:rPr>
              <w:t>code</w:t>
            </w:r>
          </w:p>
        </w:tc>
        <w:tc>
          <w:tcPr>
            <w:tcW w:w="3685" w:type="dxa"/>
          </w:tcPr>
          <w:p w14:paraId="0D22E345" w14:textId="77777777" w:rsidR="00C30FF1" w:rsidRPr="005E0944" w:rsidRDefault="00C30FF1" w:rsidP="0095533E">
            <w:pPr>
              <w:spacing w:before="40" w:after="40"/>
              <w:rPr>
                <w:lang w:val="lv-LV"/>
              </w:rPr>
            </w:pPr>
            <w:r w:rsidRPr="005E0944">
              <w:rPr>
                <w:lang w:val="lv-LV"/>
              </w:rPr>
              <w:t>ResponseCode</w:t>
            </w:r>
          </w:p>
        </w:tc>
        <w:tc>
          <w:tcPr>
            <w:tcW w:w="3260" w:type="dxa"/>
          </w:tcPr>
          <w:p w14:paraId="0E757482" w14:textId="77777777" w:rsidR="00C30FF1" w:rsidRPr="005E0944" w:rsidRDefault="00C30FF1" w:rsidP="0095533E">
            <w:pPr>
              <w:spacing w:before="40" w:after="40"/>
              <w:rPr>
                <w:lang w:val="lv-LV"/>
              </w:rPr>
            </w:pPr>
            <w:r w:rsidRPr="005E0944">
              <w:rPr>
                <w:lang w:val="lv-LV"/>
              </w:rPr>
              <w:t>Sistēmas ziņojuma kods.</w:t>
            </w:r>
          </w:p>
        </w:tc>
      </w:tr>
      <w:tr w:rsidR="00C30FF1" w:rsidRPr="005E0944" w14:paraId="2D3F7D0B" w14:textId="77777777" w:rsidTr="0095533E">
        <w:tc>
          <w:tcPr>
            <w:tcW w:w="1668" w:type="dxa"/>
          </w:tcPr>
          <w:p w14:paraId="5A93E909" w14:textId="77777777" w:rsidR="00C30FF1" w:rsidRPr="005E0944" w:rsidRDefault="00C30FF1" w:rsidP="0095533E">
            <w:pPr>
              <w:spacing w:before="40" w:after="40"/>
              <w:rPr>
                <w:lang w:val="lv-LV"/>
              </w:rPr>
            </w:pPr>
            <w:r w:rsidRPr="005E0944">
              <w:rPr>
                <w:lang w:val="lv-LV"/>
              </w:rPr>
              <w:t>variables</w:t>
            </w:r>
          </w:p>
        </w:tc>
        <w:tc>
          <w:tcPr>
            <w:tcW w:w="3685" w:type="dxa"/>
          </w:tcPr>
          <w:p w14:paraId="775FD808" w14:textId="77777777" w:rsidR="00C30FF1" w:rsidRPr="005E0944" w:rsidRDefault="00B17534" w:rsidP="0095533E">
            <w:pPr>
              <w:spacing w:before="40" w:after="40"/>
              <w:rPr>
                <w:lang w:val="lv-LV"/>
              </w:rPr>
            </w:pPr>
            <w:r w:rsidRPr="005E0944">
              <w:rPr>
                <w:lang w:val="lv-LV"/>
              </w:rPr>
              <w:t>O</w:t>
            </w:r>
            <w:r w:rsidR="00C30FF1" w:rsidRPr="005E0944">
              <w:rPr>
                <w:lang w:val="lv-LV"/>
              </w:rPr>
              <w:t xml:space="preserve">bject[] </w:t>
            </w:r>
          </w:p>
        </w:tc>
        <w:tc>
          <w:tcPr>
            <w:tcW w:w="3260" w:type="dxa"/>
          </w:tcPr>
          <w:p w14:paraId="32EF9BF9" w14:textId="77777777" w:rsidR="00C30FF1" w:rsidRPr="005E0944" w:rsidRDefault="00C30FF1" w:rsidP="0095533E">
            <w:pPr>
              <w:spacing w:before="40" w:after="40"/>
              <w:rPr>
                <w:lang w:val="lv-LV"/>
              </w:rPr>
            </w:pPr>
            <w:r w:rsidRPr="005E0944">
              <w:rPr>
                <w:lang w:val="lv-LV"/>
              </w:rPr>
              <w:t>Ziņojuma tekstā iekļaujamie mainīgie.</w:t>
            </w:r>
          </w:p>
        </w:tc>
      </w:tr>
    </w:tbl>
    <w:p w14:paraId="77ACE3D0" w14:textId="77777777" w:rsidR="00C30FF1" w:rsidRPr="005E0944" w:rsidRDefault="00C30FF1" w:rsidP="00613DCC">
      <w:pPr>
        <w:keepNext/>
        <w:spacing w:before="120"/>
        <w:rPr>
          <w:b/>
        </w:rPr>
      </w:pPr>
      <w:r w:rsidRPr="005E0944">
        <w:rPr>
          <w:b/>
        </w:rPr>
        <w:t>Algoritms:</w:t>
      </w:r>
    </w:p>
    <w:p w14:paraId="3EAC9414" w14:textId="77777777" w:rsidR="00C30FF1" w:rsidRPr="005E0944" w:rsidRDefault="00C30FF1" w:rsidP="0026652E">
      <w:pPr>
        <w:pStyle w:val="ListParagraph"/>
        <w:numPr>
          <w:ilvl w:val="0"/>
          <w:numId w:val="71"/>
        </w:numPr>
        <w:spacing w:after="120"/>
      </w:pPr>
      <w:r w:rsidRPr="005E0944">
        <w:t xml:space="preserve">Izsauc metodi </w:t>
      </w:r>
      <w:r w:rsidRPr="005E0944">
        <w:rPr>
          <w:i/>
        </w:rPr>
        <w:t>AddResponse</w:t>
      </w:r>
      <w:r w:rsidRPr="005E0944">
        <w:t>, lai pievienotu kļūdas ziņojumu.</w:t>
      </w:r>
    </w:p>
    <w:p w14:paraId="7DB9A44B" w14:textId="77777777" w:rsidR="00C30FF1" w:rsidRPr="005E0944" w:rsidRDefault="00C30FF1" w:rsidP="00613DCC">
      <w:r w:rsidRPr="005E0944">
        <w:rPr>
          <w:b/>
        </w:rPr>
        <w:t xml:space="preserve">Izvaddati: </w:t>
      </w:r>
      <w:r w:rsidRPr="005E0944">
        <w:t>Nav.</w:t>
      </w:r>
    </w:p>
    <w:p w14:paraId="55E0DA10" w14:textId="77777777" w:rsidR="00C30FF1" w:rsidRPr="005E0944" w:rsidRDefault="00C30FF1" w:rsidP="006E471D">
      <w:pPr>
        <w:pStyle w:val="Heading5"/>
        <w:rPr>
          <w:lang w:eastAsia="lv-LV"/>
        </w:rPr>
      </w:pPr>
      <w:bookmarkStart w:id="365" w:name="_Toc476847105"/>
      <w:r w:rsidRPr="005E0944">
        <w:rPr>
          <w:lang w:eastAsia="lv-LV"/>
        </w:rPr>
        <w:t>Metode “AddWarning”</w:t>
      </w:r>
      <w:bookmarkEnd w:id="365"/>
    </w:p>
    <w:p w14:paraId="2E1A8BBA" w14:textId="77777777" w:rsidR="00C30FF1" w:rsidRPr="005E0944" w:rsidRDefault="00C30FF1" w:rsidP="00613DCC">
      <w:pPr>
        <w:keepNext/>
        <w:spacing w:before="120"/>
      </w:pPr>
      <w:r w:rsidRPr="005E0944">
        <w:rPr>
          <w:b/>
        </w:rPr>
        <w:t>Identifikācija:</w:t>
      </w:r>
      <w:r w:rsidRPr="005E0944">
        <w:t xml:space="preserve"> </w:t>
      </w:r>
      <w:r w:rsidRPr="005E0944">
        <w:rPr>
          <w:lang w:eastAsia="lv-LV"/>
        </w:rPr>
        <w:t>ValidationContext.AddWarning.</w:t>
      </w:r>
    </w:p>
    <w:p w14:paraId="4B6F3856" w14:textId="77777777" w:rsidR="00C30FF1" w:rsidRPr="005E0944" w:rsidRDefault="00C30FF1" w:rsidP="00613DCC">
      <w:pPr>
        <w:keepNext/>
        <w:spacing w:before="120"/>
        <w:rPr>
          <w:b/>
        </w:rPr>
      </w:pPr>
      <w:r w:rsidRPr="005E0944">
        <w:rPr>
          <w:b/>
        </w:rPr>
        <w:t>Apraksts:</w:t>
      </w:r>
    </w:p>
    <w:p w14:paraId="04D105F3" w14:textId="77777777" w:rsidR="00C30FF1" w:rsidRPr="005E0944" w:rsidRDefault="00C30FF1" w:rsidP="005914EA">
      <w:pPr>
        <w:pStyle w:val="BodyText"/>
      </w:pPr>
      <w:r w:rsidRPr="005E0944">
        <w:t xml:space="preserve">Pakalpes </w:t>
      </w:r>
      <w:r w:rsidR="00B17534" w:rsidRPr="005E0944">
        <w:t xml:space="preserve">pieprasījuma </w:t>
      </w:r>
      <w:r w:rsidRPr="005E0944">
        <w:t xml:space="preserve">atbildei pievieno brīdinājuma ziņojumu. </w:t>
      </w:r>
    </w:p>
    <w:p w14:paraId="61DDF26C" w14:textId="77777777" w:rsidR="00C30FF1" w:rsidRPr="005E0944" w:rsidRDefault="00C30FF1" w:rsidP="00613DCC">
      <w:pPr>
        <w:keepNext/>
        <w:rPr>
          <w:b/>
        </w:rPr>
      </w:pPr>
      <w:r w:rsidRPr="005E0944">
        <w:rPr>
          <w:b/>
        </w:rPr>
        <w:t>Ievaddati:</w:t>
      </w:r>
    </w:p>
    <w:p w14:paraId="1AAA0D73" w14:textId="1C20D08A" w:rsidR="00C30FF1" w:rsidRPr="005E0944" w:rsidRDefault="004C77B1" w:rsidP="008911BB">
      <w:pPr>
        <w:pStyle w:val="Caption"/>
      </w:pPr>
      <w:r w:rsidRPr="005E0944">
        <w:fldChar w:fldCharType="begin"/>
      </w:r>
      <w:r w:rsidR="00C30FF1" w:rsidRPr="005E0944">
        <w:instrText xml:space="preserve"> SEQ Tabula \# "0.tabula. " </w:instrText>
      </w:r>
      <w:r w:rsidRPr="005E0944">
        <w:fldChar w:fldCharType="separate"/>
      </w:r>
      <w:bookmarkStart w:id="366" w:name="_Toc476847643"/>
      <w:r w:rsidR="00424559">
        <w:rPr>
          <w:noProof/>
        </w:rPr>
        <w:t>31.</w:t>
      </w:r>
      <w:r w:rsidR="00424559" w:rsidRPr="005E0944">
        <w:rPr>
          <w:noProof/>
        </w:rPr>
        <w:t>tabula</w:t>
      </w:r>
      <w:r w:rsidR="00424559">
        <w:rPr>
          <w:noProof/>
        </w:rPr>
        <w:t>.</w:t>
      </w:r>
      <w:r w:rsidR="00424559" w:rsidRPr="005E0944">
        <w:rPr>
          <w:noProof/>
        </w:rPr>
        <w:t xml:space="preserve"> </w:t>
      </w:r>
      <w:r w:rsidRPr="005E0944">
        <w:rPr>
          <w:noProof/>
        </w:rPr>
        <w:fldChar w:fldCharType="end"/>
      </w:r>
      <w:r w:rsidR="00C30FF1" w:rsidRPr="005E0944">
        <w:t xml:space="preserve"> </w:t>
      </w:r>
      <w:r w:rsidR="005B1107" w:rsidRPr="005E0944">
        <w:t>Metodes “</w:t>
      </w:r>
      <w:r w:rsidR="00C30FF1" w:rsidRPr="005E0944">
        <w:t>AddWarning” ieejas parametri</w:t>
      </w:r>
      <w:bookmarkEnd w:id="366"/>
    </w:p>
    <w:tbl>
      <w:tblPr>
        <w:tblStyle w:val="TableGrid"/>
        <w:tblW w:w="8613" w:type="dxa"/>
        <w:tblLayout w:type="fixed"/>
        <w:tblLook w:val="04A0" w:firstRow="1" w:lastRow="0" w:firstColumn="1" w:lastColumn="0" w:noHBand="0" w:noVBand="1"/>
      </w:tblPr>
      <w:tblGrid>
        <w:gridCol w:w="1668"/>
        <w:gridCol w:w="3685"/>
        <w:gridCol w:w="3260"/>
      </w:tblGrid>
      <w:tr w:rsidR="00C30FF1" w:rsidRPr="005E0944" w14:paraId="16E88819"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8D2C40E" w14:textId="77777777" w:rsidR="00C30FF1" w:rsidRPr="005E0944" w:rsidRDefault="00C30FF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8B8074F" w14:textId="77777777" w:rsidR="00C30FF1" w:rsidRPr="005E0944" w:rsidRDefault="00C30FF1" w:rsidP="00613DCC">
            <w:pPr>
              <w:rPr>
                <w:b/>
                <w:lang w:val="lv-LV"/>
              </w:rPr>
            </w:pPr>
            <w:r w:rsidRPr="005E0944">
              <w:rPr>
                <w:b/>
                <w:lang w:val="lv-LV"/>
              </w:rPr>
              <w:t>Tips</w:t>
            </w:r>
          </w:p>
        </w:tc>
        <w:tc>
          <w:tcPr>
            <w:tcW w:w="3260" w:type="dxa"/>
            <w:tcBorders>
              <w:bottom w:val="single" w:sz="12" w:space="0" w:color="000000"/>
            </w:tcBorders>
            <w:shd w:val="clear" w:color="auto" w:fill="F2F2F2"/>
          </w:tcPr>
          <w:p w14:paraId="66FD1A58" w14:textId="77777777" w:rsidR="00C30FF1" w:rsidRPr="005E0944" w:rsidRDefault="00C30FF1" w:rsidP="00613DCC">
            <w:pPr>
              <w:rPr>
                <w:b/>
                <w:lang w:val="lv-LV"/>
              </w:rPr>
            </w:pPr>
            <w:r w:rsidRPr="005E0944">
              <w:rPr>
                <w:b/>
                <w:lang w:val="lv-LV"/>
              </w:rPr>
              <w:t>Apraksts</w:t>
            </w:r>
          </w:p>
        </w:tc>
      </w:tr>
      <w:tr w:rsidR="00C30FF1" w:rsidRPr="005E0944" w14:paraId="665E8414" w14:textId="77777777" w:rsidTr="0095533E">
        <w:tc>
          <w:tcPr>
            <w:tcW w:w="1668" w:type="dxa"/>
          </w:tcPr>
          <w:p w14:paraId="71B9F0A9" w14:textId="77777777" w:rsidR="00C30FF1" w:rsidRPr="005E0944" w:rsidRDefault="00C30FF1" w:rsidP="0095533E">
            <w:pPr>
              <w:spacing w:before="40" w:after="40"/>
              <w:rPr>
                <w:lang w:val="lv-LV"/>
              </w:rPr>
            </w:pPr>
            <w:r w:rsidRPr="005E0944">
              <w:rPr>
                <w:lang w:val="lv-LV"/>
              </w:rPr>
              <w:t>code</w:t>
            </w:r>
          </w:p>
        </w:tc>
        <w:tc>
          <w:tcPr>
            <w:tcW w:w="3685" w:type="dxa"/>
          </w:tcPr>
          <w:p w14:paraId="05526B79" w14:textId="77777777" w:rsidR="00C30FF1" w:rsidRPr="005E0944" w:rsidRDefault="00C30FF1" w:rsidP="0095533E">
            <w:pPr>
              <w:spacing w:before="40" w:after="40"/>
              <w:rPr>
                <w:lang w:val="lv-LV"/>
              </w:rPr>
            </w:pPr>
            <w:r w:rsidRPr="005E0944">
              <w:rPr>
                <w:lang w:val="lv-LV"/>
              </w:rPr>
              <w:t>ResponseCode</w:t>
            </w:r>
          </w:p>
        </w:tc>
        <w:tc>
          <w:tcPr>
            <w:tcW w:w="3260" w:type="dxa"/>
          </w:tcPr>
          <w:p w14:paraId="45F1BFF9" w14:textId="77777777" w:rsidR="00C30FF1" w:rsidRPr="005E0944" w:rsidRDefault="00C30FF1" w:rsidP="0095533E">
            <w:pPr>
              <w:spacing w:before="40" w:after="40"/>
              <w:rPr>
                <w:lang w:val="lv-LV"/>
              </w:rPr>
            </w:pPr>
            <w:r w:rsidRPr="005E0944">
              <w:rPr>
                <w:lang w:val="lv-LV"/>
              </w:rPr>
              <w:t>Sistēmas ziņojuma kods.</w:t>
            </w:r>
          </w:p>
        </w:tc>
      </w:tr>
      <w:tr w:rsidR="00C30FF1" w:rsidRPr="005E0944" w14:paraId="7E97C36E" w14:textId="77777777" w:rsidTr="0095533E">
        <w:tc>
          <w:tcPr>
            <w:tcW w:w="1668" w:type="dxa"/>
          </w:tcPr>
          <w:p w14:paraId="52FDDE30" w14:textId="77777777" w:rsidR="00C30FF1" w:rsidRPr="005E0944" w:rsidRDefault="00C30FF1" w:rsidP="0095533E">
            <w:pPr>
              <w:spacing w:before="40" w:after="40"/>
              <w:rPr>
                <w:lang w:val="lv-LV"/>
              </w:rPr>
            </w:pPr>
            <w:r w:rsidRPr="005E0944">
              <w:rPr>
                <w:lang w:val="lv-LV"/>
              </w:rPr>
              <w:t>variables</w:t>
            </w:r>
          </w:p>
        </w:tc>
        <w:tc>
          <w:tcPr>
            <w:tcW w:w="3685" w:type="dxa"/>
          </w:tcPr>
          <w:p w14:paraId="7041B8FE" w14:textId="77777777" w:rsidR="00C30FF1" w:rsidRPr="005E0944" w:rsidRDefault="00B17534" w:rsidP="0095533E">
            <w:pPr>
              <w:spacing w:before="40" w:after="40"/>
              <w:rPr>
                <w:lang w:val="lv-LV"/>
              </w:rPr>
            </w:pPr>
            <w:r w:rsidRPr="005E0944">
              <w:rPr>
                <w:lang w:val="lv-LV"/>
              </w:rPr>
              <w:t>O</w:t>
            </w:r>
            <w:r w:rsidR="00C30FF1" w:rsidRPr="005E0944">
              <w:rPr>
                <w:lang w:val="lv-LV"/>
              </w:rPr>
              <w:t xml:space="preserve">bject[] </w:t>
            </w:r>
          </w:p>
        </w:tc>
        <w:tc>
          <w:tcPr>
            <w:tcW w:w="3260" w:type="dxa"/>
          </w:tcPr>
          <w:p w14:paraId="2462D525" w14:textId="77777777" w:rsidR="00C30FF1" w:rsidRPr="005E0944" w:rsidRDefault="00C30FF1" w:rsidP="0095533E">
            <w:pPr>
              <w:spacing w:before="40" w:after="40"/>
              <w:rPr>
                <w:lang w:val="lv-LV"/>
              </w:rPr>
            </w:pPr>
            <w:r w:rsidRPr="005E0944">
              <w:rPr>
                <w:lang w:val="lv-LV"/>
              </w:rPr>
              <w:t>Ziņojuma tekstā iekļaujamie mainīgie.</w:t>
            </w:r>
          </w:p>
        </w:tc>
      </w:tr>
    </w:tbl>
    <w:p w14:paraId="1F314EBF" w14:textId="77777777" w:rsidR="00C30FF1" w:rsidRPr="005E0944" w:rsidRDefault="00C30FF1" w:rsidP="00613DCC">
      <w:pPr>
        <w:keepNext/>
        <w:spacing w:before="120"/>
        <w:rPr>
          <w:b/>
        </w:rPr>
      </w:pPr>
      <w:r w:rsidRPr="005E0944">
        <w:rPr>
          <w:b/>
        </w:rPr>
        <w:lastRenderedPageBreak/>
        <w:t>Algoritms:</w:t>
      </w:r>
    </w:p>
    <w:p w14:paraId="41A6AB8F" w14:textId="77777777" w:rsidR="00C30FF1" w:rsidRPr="005E0944" w:rsidRDefault="00C30FF1" w:rsidP="0026652E">
      <w:pPr>
        <w:pStyle w:val="ListParagraph"/>
        <w:numPr>
          <w:ilvl w:val="0"/>
          <w:numId w:val="72"/>
        </w:numPr>
        <w:spacing w:after="120"/>
      </w:pPr>
      <w:r w:rsidRPr="005E0944">
        <w:t xml:space="preserve">Izsauc metodi </w:t>
      </w:r>
      <w:r w:rsidRPr="005E0944">
        <w:rPr>
          <w:i/>
        </w:rPr>
        <w:t>AddResponse</w:t>
      </w:r>
      <w:r w:rsidRPr="005E0944">
        <w:t>, lai pievienotu brīdinājuma ziņojumu.</w:t>
      </w:r>
    </w:p>
    <w:p w14:paraId="3210734D" w14:textId="77777777" w:rsidR="00C30FF1" w:rsidRPr="005E0944" w:rsidRDefault="00C30FF1" w:rsidP="00613DCC">
      <w:r w:rsidRPr="005E0944">
        <w:rPr>
          <w:b/>
        </w:rPr>
        <w:t xml:space="preserve">Izvaddati: </w:t>
      </w:r>
      <w:r w:rsidRPr="005E0944">
        <w:t>Nav.</w:t>
      </w:r>
    </w:p>
    <w:p w14:paraId="3C242F75" w14:textId="77777777" w:rsidR="00C30FF1" w:rsidRPr="005E0944" w:rsidRDefault="00C30FF1" w:rsidP="006E471D">
      <w:pPr>
        <w:pStyle w:val="Heading5"/>
        <w:rPr>
          <w:lang w:eastAsia="lv-LV"/>
        </w:rPr>
      </w:pPr>
      <w:bookmarkStart w:id="367" w:name="_Toc476847106"/>
      <w:r w:rsidRPr="005E0944">
        <w:rPr>
          <w:lang w:eastAsia="lv-LV"/>
        </w:rPr>
        <w:t>Metode “AddInformation”</w:t>
      </w:r>
      <w:bookmarkEnd w:id="367"/>
    </w:p>
    <w:p w14:paraId="533D7737" w14:textId="77777777" w:rsidR="00C30FF1" w:rsidRPr="005E0944" w:rsidRDefault="00C30FF1" w:rsidP="00613DCC">
      <w:pPr>
        <w:keepNext/>
        <w:spacing w:before="120"/>
      </w:pPr>
      <w:r w:rsidRPr="005E0944">
        <w:rPr>
          <w:b/>
        </w:rPr>
        <w:t>Identifikācija:</w:t>
      </w:r>
      <w:r w:rsidRPr="005E0944">
        <w:t xml:space="preserve"> </w:t>
      </w:r>
      <w:r w:rsidRPr="005E0944">
        <w:rPr>
          <w:lang w:eastAsia="lv-LV"/>
        </w:rPr>
        <w:t>ValidationContext.AddInformation.</w:t>
      </w:r>
    </w:p>
    <w:p w14:paraId="78135F68" w14:textId="77777777" w:rsidR="00C30FF1" w:rsidRPr="005E0944" w:rsidRDefault="00C30FF1" w:rsidP="00613DCC">
      <w:pPr>
        <w:keepNext/>
        <w:spacing w:before="120"/>
        <w:rPr>
          <w:b/>
        </w:rPr>
      </w:pPr>
      <w:r w:rsidRPr="005E0944">
        <w:rPr>
          <w:b/>
        </w:rPr>
        <w:t>Apraksts:</w:t>
      </w:r>
    </w:p>
    <w:p w14:paraId="1A3FFE3D" w14:textId="77777777" w:rsidR="00C30FF1" w:rsidRPr="005E0944" w:rsidRDefault="00C30FF1" w:rsidP="005914EA">
      <w:pPr>
        <w:pStyle w:val="BodyText"/>
      </w:pPr>
      <w:r w:rsidRPr="005E0944">
        <w:t xml:space="preserve">Pakalpes </w:t>
      </w:r>
      <w:r w:rsidR="00B17534" w:rsidRPr="005E0944">
        <w:t xml:space="preserve">pieprasījuma </w:t>
      </w:r>
      <w:r w:rsidRPr="005E0944">
        <w:t xml:space="preserve">atbildei pievieno informatīvo ziņojumu. </w:t>
      </w:r>
    </w:p>
    <w:p w14:paraId="24091B8A" w14:textId="77777777" w:rsidR="00C30FF1" w:rsidRPr="005E0944" w:rsidRDefault="00C30FF1" w:rsidP="00613DCC">
      <w:pPr>
        <w:keepNext/>
        <w:rPr>
          <w:b/>
        </w:rPr>
      </w:pPr>
      <w:r w:rsidRPr="005E0944">
        <w:rPr>
          <w:b/>
        </w:rPr>
        <w:t>Ievaddati:</w:t>
      </w:r>
    </w:p>
    <w:p w14:paraId="0C724B83" w14:textId="4069216F" w:rsidR="00C30FF1" w:rsidRPr="005E0944" w:rsidRDefault="004C77B1" w:rsidP="008911BB">
      <w:pPr>
        <w:pStyle w:val="Caption"/>
      </w:pPr>
      <w:r w:rsidRPr="005E0944">
        <w:fldChar w:fldCharType="begin"/>
      </w:r>
      <w:r w:rsidR="00C30FF1" w:rsidRPr="005E0944">
        <w:instrText xml:space="preserve"> SEQ Tabula \# "0.tabula. " </w:instrText>
      </w:r>
      <w:r w:rsidRPr="005E0944">
        <w:fldChar w:fldCharType="separate"/>
      </w:r>
      <w:bookmarkStart w:id="368" w:name="_Toc476847644"/>
      <w:r w:rsidR="00424559">
        <w:rPr>
          <w:noProof/>
        </w:rPr>
        <w:t>32.</w:t>
      </w:r>
      <w:r w:rsidR="00424559" w:rsidRPr="005E0944">
        <w:rPr>
          <w:noProof/>
        </w:rPr>
        <w:t>tabula</w:t>
      </w:r>
      <w:r w:rsidR="00424559">
        <w:rPr>
          <w:noProof/>
        </w:rPr>
        <w:t>.</w:t>
      </w:r>
      <w:r w:rsidR="00424559" w:rsidRPr="005E0944">
        <w:rPr>
          <w:noProof/>
        </w:rPr>
        <w:t xml:space="preserve"> </w:t>
      </w:r>
      <w:r w:rsidRPr="005E0944">
        <w:rPr>
          <w:noProof/>
        </w:rPr>
        <w:fldChar w:fldCharType="end"/>
      </w:r>
      <w:r w:rsidR="00C30FF1" w:rsidRPr="005E0944">
        <w:t xml:space="preserve"> </w:t>
      </w:r>
      <w:r w:rsidR="005B1107" w:rsidRPr="005E0944">
        <w:t>Metodes “</w:t>
      </w:r>
      <w:r w:rsidR="00C30FF1" w:rsidRPr="005E0944">
        <w:t xml:space="preserve"> AddInformation” ieejas parametri</w:t>
      </w:r>
      <w:bookmarkEnd w:id="368"/>
    </w:p>
    <w:tbl>
      <w:tblPr>
        <w:tblStyle w:val="TableGrid"/>
        <w:tblW w:w="8613" w:type="dxa"/>
        <w:tblLayout w:type="fixed"/>
        <w:tblLook w:val="04A0" w:firstRow="1" w:lastRow="0" w:firstColumn="1" w:lastColumn="0" w:noHBand="0" w:noVBand="1"/>
      </w:tblPr>
      <w:tblGrid>
        <w:gridCol w:w="1668"/>
        <w:gridCol w:w="3685"/>
        <w:gridCol w:w="3260"/>
      </w:tblGrid>
      <w:tr w:rsidR="00C30FF1" w:rsidRPr="005E0944" w14:paraId="082AC788"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7C793EB" w14:textId="77777777" w:rsidR="00C30FF1" w:rsidRPr="005E0944" w:rsidRDefault="00C30FF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E82621B" w14:textId="77777777" w:rsidR="00C30FF1" w:rsidRPr="005E0944" w:rsidRDefault="00C30FF1" w:rsidP="00613DCC">
            <w:pPr>
              <w:rPr>
                <w:b/>
                <w:lang w:val="lv-LV"/>
              </w:rPr>
            </w:pPr>
            <w:r w:rsidRPr="005E0944">
              <w:rPr>
                <w:b/>
                <w:lang w:val="lv-LV"/>
              </w:rPr>
              <w:t>Tips</w:t>
            </w:r>
          </w:p>
        </w:tc>
        <w:tc>
          <w:tcPr>
            <w:tcW w:w="3260" w:type="dxa"/>
            <w:tcBorders>
              <w:bottom w:val="single" w:sz="12" w:space="0" w:color="000000"/>
            </w:tcBorders>
            <w:shd w:val="clear" w:color="auto" w:fill="F2F2F2"/>
          </w:tcPr>
          <w:p w14:paraId="4AFA8771" w14:textId="77777777" w:rsidR="00C30FF1" w:rsidRPr="005E0944" w:rsidRDefault="00C30FF1" w:rsidP="00613DCC">
            <w:pPr>
              <w:rPr>
                <w:b/>
                <w:lang w:val="lv-LV"/>
              </w:rPr>
            </w:pPr>
            <w:r w:rsidRPr="005E0944">
              <w:rPr>
                <w:b/>
                <w:lang w:val="lv-LV"/>
              </w:rPr>
              <w:t>Apraksts</w:t>
            </w:r>
          </w:p>
        </w:tc>
      </w:tr>
      <w:tr w:rsidR="00C30FF1" w:rsidRPr="005E0944" w14:paraId="0F6137F5" w14:textId="77777777" w:rsidTr="0095533E">
        <w:tc>
          <w:tcPr>
            <w:tcW w:w="1668" w:type="dxa"/>
          </w:tcPr>
          <w:p w14:paraId="6C3558D6" w14:textId="77777777" w:rsidR="00C30FF1" w:rsidRPr="005E0944" w:rsidRDefault="00C30FF1" w:rsidP="0095533E">
            <w:pPr>
              <w:spacing w:before="40" w:after="40"/>
              <w:rPr>
                <w:lang w:val="lv-LV"/>
              </w:rPr>
            </w:pPr>
            <w:r w:rsidRPr="005E0944">
              <w:rPr>
                <w:lang w:val="lv-LV"/>
              </w:rPr>
              <w:t>code</w:t>
            </w:r>
          </w:p>
        </w:tc>
        <w:tc>
          <w:tcPr>
            <w:tcW w:w="3685" w:type="dxa"/>
          </w:tcPr>
          <w:p w14:paraId="559DFEEE" w14:textId="77777777" w:rsidR="00C30FF1" w:rsidRPr="005E0944" w:rsidRDefault="00C30FF1" w:rsidP="0095533E">
            <w:pPr>
              <w:spacing w:before="40" w:after="40"/>
              <w:rPr>
                <w:lang w:val="lv-LV"/>
              </w:rPr>
            </w:pPr>
            <w:r w:rsidRPr="005E0944">
              <w:rPr>
                <w:lang w:val="lv-LV"/>
              </w:rPr>
              <w:t>ResponseCode</w:t>
            </w:r>
          </w:p>
        </w:tc>
        <w:tc>
          <w:tcPr>
            <w:tcW w:w="3260" w:type="dxa"/>
          </w:tcPr>
          <w:p w14:paraId="2949CD99" w14:textId="77777777" w:rsidR="00C30FF1" w:rsidRPr="005E0944" w:rsidRDefault="00C30FF1" w:rsidP="0095533E">
            <w:pPr>
              <w:spacing w:before="40" w:after="40"/>
              <w:rPr>
                <w:lang w:val="lv-LV"/>
              </w:rPr>
            </w:pPr>
            <w:r w:rsidRPr="005E0944">
              <w:rPr>
                <w:lang w:val="lv-LV"/>
              </w:rPr>
              <w:t>Sistēmas ziņojuma kods.</w:t>
            </w:r>
          </w:p>
        </w:tc>
      </w:tr>
      <w:tr w:rsidR="00C30FF1" w:rsidRPr="005E0944" w14:paraId="46264A2C" w14:textId="77777777" w:rsidTr="0095533E">
        <w:tc>
          <w:tcPr>
            <w:tcW w:w="1668" w:type="dxa"/>
          </w:tcPr>
          <w:p w14:paraId="1FAC6F86" w14:textId="77777777" w:rsidR="00C30FF1" w:rsidRPr="005E0944" w:rsidRDefault="00C30FF1" w:rsidP="0095533E">
            <w:pPr>
              <w:spacing w:before="40" w:after="40"/>
              <w:rPr>
                <w:lang w:val="lv-LV"/>
              </w:rPr>
            </w:pPr>
            <w:r w:rsidRPr="005E0944">
              <w:rPr>
                <w:lang w:val="lv-LV"/>
              </w:rPr>
              <w:t>variables</w:t>
            </w:r>
          </w:p>
        </w:tc>
        <w:tc>
          <w:tcPr>
            <w:tcW w:w="3685" w:type="dxa"/>
          </w:tcPr>
          <w:p w14:paraId="353F2007" w14:textId="77777777" w:rsidR="00C30FF1" w:rsidRPr="005E0944" w:rsidRDefault="00B17534" w:rsidP="0095533E">
            <w:pPr>
              <w:spacing w:before="40" w:after="40"/>
              <w:rPr>
                <w:lang w:val="lv-LV"/>
              </w:rPr>
            </w:pPr>
            <w:r w:rsidRPr="005E0944">
              <w:rPr>
                <w:lang w:val="lv-LV"/>
              </w:rPr>
              <w:t>O</w:t>
            </w:r>
            <w:r w:rsidR="00C30FF1" w:rsidRPr="005E0944">
              <w:rPr>
                <w:lang w:val="lv-LV"/>
              </w:rPr>
              <w:t xml:space="preserve">bject[] </w:t>
            </w:r>
          </w:p>
        </w:tc>
        <w:tc>
          <w:tcPr>
            <w:tcW w:w="3260" w:type="dxa"/>
          </w:tcPr>
          <w:p w14:paraId="51BC76CC" w14:textId="77777777" w:rsidR="00C30FF1" w:rsidRPr="005E0944" w:rsidRDefault="00C30FF1" w:rsidP="0095533E">
            <w:pPr>
              <w:spacing w:before="40" w:after="40"/>
              <w:rPr>
                <w:lang w:val="lv-LV"/>
              </w:rPr>
            </w:pPr>
            <w:r w:rsidRPr="005E0944">
              <w:rPr>
                <w:lang w:val="lv-LV"/>
              </w:rPr>
              <w:t>Ziņojuma tekstā iekļaujamie mainīgie.</w:t>
            </w:r>
          </w:p>
        </w:tc>
      </w:tr>
    </w:tbl>
    <w:p w14:paraId="45F86090" w14:textId="77777777" w:rsidR="00C30FF1" w:rsidRPr="005E0944" w:rsidRDefault="00C30FF1" w:rsidP="00613DCC">
      <w:pPr>
        <w:keepNext/>
        <w:spacing w:before="120"/>
        <w:rPr>
          <w:b/>
        </w:rPr>
      </w:pPr>
      <w:r w:rsidRPr="005E0944">
        <w:rPr>
          <w:b/>
        </w:rPr>
        <w:t>Algoritms:</w:t>
      </w:r>
    </w:p>
    <w:p w14:paraId="649D4156" w14:textId="77777777" w:rsidR="00C30FF1" w:rsidRPr="005E0944" w:rsidRDefault="00C30FF1" w:rsidP="0026652E">
      <w:pPr>
        <w:pStyle w:val="ListParagraph"/>
        <w:numPr>
          <w:ilvl w:val="0"/>
          <w:numId w:val="73"/>
        </w:numPr>
        <w:spacing w:after="120"/>
      </w:pPr>
      <w:r w:rsidRPr="005E0944">
        <w:t xml:space="preserve">Izsauc metodi </w:t>
      </w:r>
      <w:r w:rsidRPr="005E0944">
        <w:rPr>
          <w:i/>
        </w:rPr>
        <w:t>AddResponse</w:t>
      </w:r>
      <w:r w:rsidRPr="005E0944">
        <w:t>, lai pievienotu informatīvo ziņojumu.</w:t>
      </w:r>
    </w:p>
    <w:p w14:paraId="7FE075F3" w14:textId="77777777" w:rsidR="00C30FF1" w:rsidRPr="005E0944" w:rsidRDefault="00C30FF1" w:rsidP="00613DCC">
      <w:r w:rsidRPr="005E0944">
        <w:rPr>
          <w:b/>
        </w:rPr>
        <w:t xml:space="preserve">Izvaddati: </w:t>
      </w:r>
      <w:r w:rsidRPr="005E0944">
        <w:t>Nav.</w:t>
      </w:r>
    </w:p>
    <w:p w14:paraId="6119F931" w14:textId="77777777" w:rsidR="00D233E4" w:rsidRPr="005E0944" w:rsidRDefault="00D233E4" w:rsidP="006E471D">
      <w:pPr>
        <w:pStyle w:val="Heading5"/>
        <w:rPr>
          <w:lang w:eastAsia="lv-LV"/>
        </w:rPr>
      </w:pPr>
      <w:bookmarkStart w:id="369" w:name="_Toc476847107"/>
      <w:r w:rsidRPr="005E0944">
        <w:rPr>
          <w:lang w:eastAsia="lv-LV"/>
        </w:rPr>
        <w:t>Metode “AbortWithError”</w:t>
      </w:r>
      <w:bookmarkEnd w:id="369"/>
    </w:p>
    <w:p w14:paraId="3C79A7D7" w14:textId="77777777" w:rsidR="00D233E4" w:rsidRPr="005E0944" w:rsidRDefault="00D233E4"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AbortWithError</w:t>
      </w:r>
      <w:r w:rsidRPr="005E0944">
        <w:t>.</w:t>
      </w:r>
    </w:p>
    <w:p w14:paraId="2228B12F" w14:textId="77777777" w:rsidR="00D233E4" w:rsidRPr="005E0944" w:rsidRDefault="00D233E4" w:rsidP="00613DCC">
      <w:pPr>
        <w:keepNext/>
        <w:spacing w:before="120"/>
        <w:rPr>
          <w:b/>
        </w:rPr>
      </w:pPr>
      <w:r w:rsidRPr="005E0944">
        <w:rPr>
          <w:b/>
        </w:rPr>
        <w:t>Apraksts:</w:t>
      </w:r>
    </w:p>
    <w:p w14:paraId="0E2215E5" w14:textId="77777777" w:rsidR="00D233E4" w:rsidRPr="005E0944" w:rsidRDefault="00D233E4" w:rsidP="005914EA">
      <w:pPr>
        <w:pStyle w:val="BodyText"/>
      </w:pPr>
      <w:r w:rsidRPr="005E0944">
        <w:t>Nekavējoties pārtrau</w:t>
      </w:r>
      <w:r w:rsidR="00C30FF1" w:rsidRPr="005E0944">
        <w:t>c</w:t>
      </w:r>
      <w:r w:rsidRPr="005E0944">
        <w:t xml:space="preserve"> pieprasījuma izpildi ar doto kļūdu. </w:t>
      </w:r>
    </w:p>
    <w:p w14:paraId="4CAEA00C" w14:textId="77777777" w:rsidR="00D233E4" w:rsidRPr="005E0944" w:rsidRDefault="00D233E4" w:rsidP="00613DCC">
      <w:pPr>
        <w:keepNext/>
        <w:rPr>
          <w:b/>
        </w:rPr>
      </w:pPr>
      <w:r w:rsidRPr="005E0944">
        <w:rPr>
          <w:b/>
        </w:rPr>
        <w:t>Ievaddati:</w:t>
      </w:r>
    </w:p>
    <w:p w14:paraId="623ECC7E" w14:textId="4B1911F9" w:rsidR="00D233E4" w:rsidRPr="005E0944" w:rsidRDefault="004C77B1" w:rsidP="008911BB">
      <w:pPr>
        <w:pStyle w:val="Caption"/>
      </w:pPr>
      <w:r w:rsidRPr="005E0944">
        <w:fldChar w:fldCharType="begin"/>
      </w:r>
      <w:r w:rsidR="00D233E4" w:rsidRPr="005E0944">
        <w:instrText xml:space="preserve"> SEQ Tabula \# "0.tabula. " </w:instrText>
      </w:r>
      <w:r w:rsidRPr="005E0944">
        <w:fldChar w:fldCharType="separate"/>
      </w:r>
      <w:bookmarkStart w:id="370" w:name="_Toc476847645"/>
      <w:r w:rsidR="00424559">
        <w:rPr>
          <w:noProof/>
        </w:rPr>
        <w:t>33.</w:t>
      </w:r>
      <w:r w:rsidR="00424559" w:rsidRPr="005E0944">
        <w:rPr>
          <w:noProof/>
        </w:rPr>
        <w:t>tabula</w:t>
      </w:r>
      <w:r w:rsidR="00424559">
        <w:rPr>
          <w:noProof/>
        </w:rPr>
        <w:t>.</w:t>
      </w:r>
      <w:r w:rsidR="00424559" w:rsidRPr="005E0944">
        <w:rPr>
          <w:noProof/>
        </w:rPr>
        <w:t xml:space="preserve"> </w:t>
      </w:r>
      <w:r w:rsidRPr="005E0944">
        <w:rPr>
          <w:noProof/>
        </w:rPr>
        <w:fldChar w:fldCharType="end"/>
      </w:r>
      <w:r w:rsidR="00D233E4" w:rsidRPr="005E0944">
        <w:t xml:space="preserve"> </w:t>
      </w:r>
      <w:r w:rsidR="005B1107" w:rsidRPr="005E0944">
        <w:t>Metodes “</w:t>
      </w:r>
      <w:r w:rsidR="00D233E4" w:rsidRPr="005E0944">
        <w:t>AbortWithError” ieejas parametri</w:t>
      </w:r>
      <w:bookmarkEnd w:id="370"/>
    </w:p>
    <w:tbl>
      <w:tblPr>
        <w:tblStyle w:val="TableGrid"/>
        <w:tblW w:w="8613" w:type="dxa"/>
        <w:tblLayout w:type="fixed"/>
        <w:tblLook w:val="04A0" w:firstRow="1" w:lastRow="0" w:firstColumn="1" w:lastColumn="0" w:noHBand="0" w:noVBand="1"/>
      </w:tblPr>
      <w:tblGrid>
        <w:gridCol w:w="1668"/>
        <w:gridCol w:w="3685"/>
        <w:gridCol w:w="3260"/>
      </w:tblGrid>
      <w:tr w:rsidR="00D233E4" w:rsidRPr="005E0944" w14:paraId="6BF94E54"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E37D957" w14:textId="77777777" w:rsidR="00D233E4" w:rsidRPr="005E0944" w:rsidRDefault="00D233E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F9990BB" w14:textId="77777777" w:rsidR="00D233E4" w:rsidRPr="005E0944" w:rsidRDefault="00D233E4" w:rsidP="00613DCC">
            <w:pPr>
              <w:rPr>
                <w:b/>
                <w:lang w:val="lv-LV"/>
              </w:rPr>
            </w:pPr>
            <w:r w:rsidRPr="005E0944">
              <w:rPr>
                <w:b/>
                <w:lang w:val="lv-LV"/>
              </w:rPr>
              <w:t>Tips</w:t>
            </w:r>
          </w:p>
        </w:tc>
        <w:tc>
          <w:tcPr>
            <w:tcW w:w="3260" w:type="dxa"/>
            <w:tcBorders>
              <w:bottom w:val="single" w:sz="12" w:space="0" w:color="000000"/>
            </w:tcBorders>
            <w:shd w:val="clear" w:color="auto" w:fill="F2F2F2"/>
          </w:tcPr>
          <w:p w14:paraId="215243A1" w14:textId="77777777" w:rsidR="00D233E4" w:rsidRPr="005E0944" w:rsidRDefault="00D233E4" w:rsidP="00613DCC">
            <w:pPr>
              <w:rPr>
                <w:b/>
                <w:lang w:val="lv-LV"/>
              </w:rPr>
            </w:pPr>
            <w:r w:rsidRPr="005E0944">
              <w:rPr>
                <w:b/>
                <w:lang w:val="lv-LV"/>
              </w:rPr>
              <w:t>Apraksts</w:t>
            </w:r>
          </w:p>
        </w:tc>
      </w:tr>
      <w:tr w:rsidR="00D233E4" w:rsidRPr="005E0944" w14:paraId="1E83AD4D" w14:textId="77777777" w:rsidTr="0095533E">
        <w:tc>
          <w:tcPr>
            <w:tcW w:w="1668" w:type="dxa"/>
          </w:tcPr>
          <w:p w14:paraId="563EDA5C" w14:textId="77777777" w:rsidR="00D233E4" w:rsidRPr="005E0944" w:rsidRDefault="00D233E4" w:rsidP="0095533E">
            <w:pPr>
              <w:spacing w:before="40" w:after="40"/>
              <w:rPr>
                <w:lang w:val="lv-LV"/>
              </w:rPr>
            </w:pPr>
            <w:r w:rsidRPr="005E0944">
              <w:rPr>
                <w:lang w:val="lv-LV"/>
              </w:rPr>
              <w:t>code</w:t>
            </w:r>
          </w:p>
        </w:tc>
        <w:tc>
          <w:tcPr>
            <w:tcW w:w="3685" w:type="dxa"/>
          </w:tcPr>
          <w:p w14:paraId="444BE05A" w14:textId="77777777" w:rsidR="00D233E4" w:rsidRPr="005E0944" w:rsidRDefault="00D233E4" w:rsidP="00D233E4">
            <w:pPr>
              <w:spacing w:before="40" w:after="40"/>
              <w:rPr>
                <w:lang w:val="lv-LV"/>
              </w:rPr>
            </w:pPr>
            <w:r w:rsidRPr="005E0944">
              <w:rPr>
                <w:lang w:val="lv-LV"/>
              </w:rPr>
              <w:t>ResponseCode</w:t>
            </w:r>
          </w:p>
        </w:tc>
        <w:tc>
          <w:tcPr>
            <w:tcW w:w="3260" w:type="dxa"/>
          </w:tcPr>
          <w:p w14:paraId="2DEAA9DF" w14:textId="77777777" w:rsidR="00D233E4" w:rsidRPr="005E0944" w:rsidRDefault="00D233E4" w:rsidP="0095533E">
            <w:pPr>
              <w:spacing w:before="40" w:after="40"/>
              <w:rPr>
                <w:lang w:val="lv-LV"/>
              </w:rPr>
            </w:pPr>
            <w:r w:rsidRPr="005E0944">
              <w:rPr>
                <w:lang w:val="lv-LV"/>
              </w:rPr>
              <w:t>Sistēmas ziņojuma kods.</w:t>
            </w:r>
          </w:p>
        </w:tc>
      </w:tr>
      <w:tr w:rsidR="00D233E4" w:rsidRPr="005E0944" w14:paraId="4C4F62A6" w14:textId="77777777" w:rsidTr="0095533E">
        <w:tc>
          <w:tcPr>
            <w:tcW w:w="1668" w:type="dxa"/>
          </w:tcPr>
          <w:p w14:paraId="3C9C1BEB" w14:textId="77777777" w:rsidR="00D233E4" w:rsidRPr="005E0944" w:rsidRDefault="00D233E4" w:rsidP="0095533E">
            <w:pPr>
              <w:spacing w:before="40" w:after="40"/>
              <w:rPr>
                <w:lang w:val="lv-LV"/>
              </w:rPr>
            </w:pPr>
            <w:r w:rsidRPr="005E0944">
              <w:rPr>
                <w:lang w:val="lv-LV"/>
              </w:rPr>
              <w:t>variables</w:t>
            </w:r>
          </w:p>
        </w:tc>
        <w:tc>
          <w:tcPr>
            <w:tcW w:w="3685" w:type="dxa"/>
          </w:tcPr>
          <w:p w14:paraId="4BE7E202" w14:textId="77777777" w:rsidR="00D233E4" w:rsidRPr="005E0944" w:rsidRDefault="00B17534" w:rsidP="00D233E4">
            <w:pPr>
              <w:spacing w:before="40" w:after="40"/>
              <w:rPr>
                <w:lang w:val="lv-LV"/>
              </w:rPr>
            </w:pPr>
            <w:r w:rsidRPr="005E0944">
              <w:rPr>
                <w:lang w:val="lv-LV"/>
              </w:rPr>
              <w:t>O</w:t>
            </w:r>
            <w:r w:rsidR="00D233E4" w:rsidRPr="005E0944">
              <w:rPr>
                <w:lang w:val="lv-LV"/>
              </w:rPr>
              <w:t xml:space="preserve">bject[] </w:t>
            </w:r>
          </w:p>
        </w:tc>
        <w:tc>
          <w:tcPr>
            <w:tcW w:w="3260" w:type="dxa"/>
          </w:tcPr>
          <w:p w14:paraId="19D64630" w14:textId="77777777" w:rsidR="00D233E4" w:rsidRPr="005E0944" w:rsidRDefault="00D233E4" w:rsidP="0095533E">
            <w:pPr>
              <w:spacing w:before="40" w:after="40"/>
              <w:rPr>
                <w:lang w:val="lv-LV"/>
              </w:rPr>
            </w:pPr>
            <w:r w:rsidRPr="005E0944">
              <w:rPr>
                <w:lang w:val="lv-LV"/>
              </w:rPr>
              <w:t>Ziņojuma tekstā iekļaujamie mainīgie.</w:t>
            </w:r>
          </w:p>
        </w:tc>
      </w:tr>
    </w:tbl>
    <w:p w14:paraId="1C885186" w14:textId="77777777" w:rsidR="00D233E4" w:rsidRPr="005E0944" w:rsidRDefault="00D233E4" w:rsidP="00613DCC">
      <w:pPr>
        <w:keepNext/>
        <w:spacing w:before="120"/>
        <w:rPr>
          <w:b/>
        </w:rPr>
      </w:pPr>
      <w:r w:rsidRPr="005E0944">
        <w:rPr>
          <w:b/>
        </w:rPr>
        <w:t>Algoritms:</w:t>
      </w:r>
    </w:p>
    <w:p w14:paraId="34AC45A4" w14:textId="77777777" w:rsidR="00D233E4" w:rsidRPr="005E0944" w:rsidRDefault="00D233E4" w:rsidP="0026652E">
      <w:pPr>
        <w:pStyle w:val="ListParagraph"/>
        <w:numPr>
          <w:ilvl w:val="0"/>
          <w:numId w:val="70"/>
        </w:numPr>
        <w:spacing w:after="120"/>
      </w:pPr>
      <w:r w:rsidRPr="005E0944">
        <w:t xml:space="preserve">Izsauc metodi </w:t>
      </w:r>
      <w:r w:rsidRPr="005E0944">
        <w:rPr>
          <w:i/>
        </w:rPr>
        <w:t>AddError</w:t>
      </w:r>
      <w:r w:rsidRPr="005E0944">
        <w:t>, lai kontekstam pievienotu kļūdas ziņojumu.</w:t>
      </w:r>
    </w:p>
    <w:p w14:paraId="4FF874C0" w14:textId="77777777" w:rsidR="00D233E4" w:rsidRPr="005E0944" w:rsidRDefault="00E66FF9" w:rsidP="0026652E">
      <w:pPr>
        <w:pStyle w:val="ListParagraph"/>
        <w:numPr>
          <w:ilvl w:val="0"/>
          <w:numId w:val="70"/>
        </w:numPr>
        <w:spacing w:after="120"/>
      </w:pPr>
      <w:r w:rsidRPr="005E0944">
        <w:t>Pārtrauc</w:t>
      </w:r>
      <w:r w:rsidR="00D233E4" w:rsidRPr="005E0944">
        <w:t xml:space="preserve"> pieprasījuma izpildi, izraisot izņēmumgadījumu.</w:t>
      </w:r>
    </w:p>
    <w:p w14:paraId="09A3D13B" w14:textId="77777777" w:rsidR="00D233E4" w:rsidRPr="005E0944" w:rsidRDefault="00D233E4" w:rsidP="00613DCC">
      <w:r w:rsidRPr="005E0944">
        <w:rPr>
          <w:b/>
        </w:rPr>
        <w:t xml:space="preserve">Izvaddati: </w:t>
      </w:r>
      <w:r w:rsidRPr="005E0944">
        <w:t>Nav.</w:t>
      </w:r>
    </w:p>
    <w:p w14:paraId="6C9E71FD" w14:textId="77777777" w:rsidR="00C30FF1" w:rsidRPr="005E0944" w:rsidRDefault="00C30FF1" w:rsidP="006E471D">
      <w:pPr>
        <w:pStyle w:val="Heading5"/>
        <w:rPr>
          <w:lang w:eastAsia="lv-LV"/>
        </w:rPr>
      </w:pPr>
      <w:bookmarkStart w:id="371" w:name="_Toc476847108"/>
      <w:r w:rsidRPr="005E0944">
        <w:rPr>
          <w:lang w:eastAsia="lv-LV"/>
        </w:rPr>
        <w:t>Metode “AbortOnError”</w:t>
      </w:r>
      <w:bookmarkEnd w:id="371"/>
    </w:p>
    <w:p w14:paraId="1587E189" w14:textId="77777777" w:rsidR="00C30FF1" w:rsidRPr="005E0944" w:rsidRDefault="00C30FF1" w:rsidP="00613DCC">
      <w:pPr>
        <w:keepNext/>
        <w:spacing w:before="120"/>
      </w:pPr>
      <w:r w:rsidRPr="005E0944">
        <w:rPr>
          <w:b/>
        </w:rPr>
        <w:t>Identifikācija:</w:t>
      </w:r>
      <w:r w:rsidRPr="005E0944">
        <w:t xml:space="preserve"> </w:t>
      </w:r>
      <w:r w:rsidRPr="005E0944">
        <w:rPr>
          <w:lang w:eastAsia="lv-LV"/>
        </w:rPr>
        <w:t>ValidationContext.AbortOnError</w:t>
      </w:r>
      <w:r w:rsidRPr="005E0944">
        <w:t>.</w:t>
      </w:r>
    </w:p>
    <w:p w14:paraId="18E40A88" w14:textId="77777777" w:rsidR="00C30FF1" w:rsidRPr="005E0944" w:rsidRDefault="00C30FF1" w:rsidP="00613DCC">
      <w:pPr>
        <w:keepNext/>
        <w:spacing w:before="120"/>
        <w:rPr>
          <w:b/>
        </w:rPr>
      </w:pPr>
      <w:r w:rsidRPr="005E0944">
        <w:rPr>
          <w:b/>
        </w:rPr>
        <w:t>Apraksts:</w:t>
      </w:r>
    </w:p>
    <w:p w14:paraId="7F74BB00" w14:textId="77777777" w:rsidR="00C30FF1" w:rsidRPr="005E0944" w:rsidRDefault="00C30FF1" w:rsidP="005914EA">
      <w:pPr>
        <w:pStyle w:val="BodyText"/>
      </w:pPr>
      <w:r w:rsidRPr="005E0944">
        <w:t xml:space="preserve">Nekavējoties pārtrauc pieprasījuma izpildi, ja kontekstam pievienota kaut viena kļūda. </w:t>
      </w:r>
    </w:p>
    <w:p w14:paraId="3C36E6A9" w14:textId="77777777" w:rsidR="00C30FF1" w:rsidRPr="005E0944" w:rsidRDefault="00C30FF1" w:rsidP="00613DCC">
      <w:pPr>
        <w:keepNext/>
        <w:rPr>
          <w:b/>
        </w:rPr>
      </w:pPr>
      <w:r w:rsidRPr="005E0944">
        <w:rPr>
          <w:b/>
        </w:rPr>
        <w:t xml:space="preserve">Ievaddati: </w:t>
      </w:r>
      <w:r w:rsidRPr="005E0944">
        <w:t>Nav.</w:t>
      </w:r>
    </w:p>
    <w:p w14:paraId="213BBE62" w14:textId="77777777" w:rsidR="00C30FF1" w:rsidRPr="005E0944" w:rsidRDefault="00C30FF1" w:rsidP="00613DCC">
      <w:pPr>
        <w:keepNext/>
        <w:spacing w:before="120"/>
        <w:rPr>
          <w:b/>
        </w:rPr>
      </w:pPr>
      <w:r w:rsidRPr="005E0944">
        <w:rPr>
          <w:b/>
        </w:rPr>
        <w:t>Algoritms:</w:t>
      </w:r>
    </w:p>
    <w:p w14:paraId="0C03790A" w14:textId="77777777" w:rsidR="00C30FF1" w:rsidRPr="005E0944" w:rsidRDefault="00C30FF1" w:rsidP="0026652E">
      <w:pPr>
        <w:pStyle w:val="ListParagraph"/>
        <w:numPr>
          <w:ilvl w:val="0"/>
          <w:numId w:val="74"/>
        </w:numPr>
        <w:spacing w:after="120"/>
      </w:pPr>
      <w:r w:rsidRPr="005E0944">
        <w:t xml:space="preserve">Ja kontekstam pievienota kaut viena kļūda, </w:t>
      </w:r>
      <w:r w:rsidR="00E66FF9" w:rsidRPr="005E0944">
        <w:t>pārtrauc</w:t>
      </w:r>
      <w:r w:rsidRPr="005E0944">
        <w:t xml:space="preserve"> pieprasījuma izpildi, izraisot izņēmumgadījumu.</w:t>
      </w:r>
    </w:p>
    <w:p w14:paraId="7C473A63" w14:textId="77777777" w:rsidR="00C30FF1" w:rsidRPr="005E0944" w:rsidRDefault="00C30FF1" w:rsidP="00613DCC">
      <w:r w:rsidRPr="005E0944">
        <w:rPr>
          <w:b/>
        </w:rPr>
        <w:t xml:space="preserve">Izvaddati: </w:t>
      </w:r>
      <w:r w:rsidRPr="005E0944">
        <w:t>Nav.</w:t>
      </w:r>
    </w:p>
    <w:p w14:paraId="5397EC4A" w14:textId="77777777" w:rsidR="001077E9" w:rsidRPr="005E0944" w:rsidRDefault="001077E9" w:rsidP="006E471D">
      <w:pPr>
        <w:pStyle w:val="Heading5"/>
        <w:rPr>
          <w:lang w:eastAsia="lv-LV"/>
        </w:rPr>
      </w:pPr>
      <w:bookmarkStart w:id="372" w:name="_Toc476847109"/>
      <w:r w:rsidRPr="005E0944">
        <w:rPr>
          <w:lang w:eastAsia="lv-LV"/>
        </w:rPr>
        <w:lastRenderedPageBreak/>
        <w:t>Metode “Require”</w:t>
      </w:r>
      <w:bookmarkEnd w:id="372"/>
    </w:p>
    <w:p w14:paraId="0650A455" w14:textId="77777777" w:rsidR="001077E9" w:rsidRPr="005E0944" w:rsidRDefault="001077E9"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Require</w:t>
      </w:r>
      <w:r w:rsidRPr="005E0944">
        <w:t>.</w:t>
      </w:r>
    </w:p>
    <w:p w14:paraId="5EBD155D" w14:textId="77777777" w:rsidR="001077E9" w:rsidRPr="005E0944" w:rsidRDefault="001077E9" w:rsidP="00613DCC">
      <w:pPr>
        <w:keepNext/>
        <w:spacing w:before="120"/>
        <w:rPr>
          <w:b/>
        </w:rPr>
      </w:pPr>
      <w:r w:rsidRPr="005E0944">
        <w:rPr>
          <w:b/>
        </w:rPr>
        <w:t>Apraksts:</w:t>
      </w:r>
    </w:p>
    <w:p w14:paraId="16E96B60" w14:textId="77777777" w:rsidR="001077E9" w:rsidRPr="005E0944" w:rsidRDefault="005E154D" w:rsidP="005914EA">
      <w:pPr>
        <w:pStyle w:val="BodyText"/>
      </w:pPr>
      <w:r>
        <w:t>Pārbauda, vai</w:t>
      </w:r>
      <w:r w:rsidR="001077E9" w:rsidRPr="005E0944">
        <w:t xml:space="preserve"> pieprasījumā norādīts dotais elements un tas ir korekts. </w:t>
      </w:r>
    </w:p>
    <w:p w14:paraId="13C90C82" w14:textId="77777777" w:rsidR="001077E9" w:rsidRPr="005E0944" w:rsidRDefault="001077E9" w:rsidP="00613DCC">
      <w:pPr>
        <w:keepNext/>
        <w:rPr>
          <w:b/>
        </w:rPr>
      </w:pPr>
      <w:r w:rsidRPr="005E0944">
        <w:rPr>
          <w:b/>
        </w:rPr>
        <w:t>Ievaddati:</w:t>
      </w:r>
    </w:p>
    <w:p w14:paraId="22F18768" w14:textId="4EE12C79" w:rsidR="001077E9" w:rsidRPr="005E0944" w:rsidRDefault="004C77B1" w:rsidP="008911BB">
      <w:pPr>
        <w:pStyle w:val="Caption"/>
      </w:pPr>
      <w:r w:rsidRPr="005E0944">
        <w:fldChar w:fldCharType="begin"/>
      </w:r>
      <w:r w:rsidR="001077E9" w:rsidRPr="005E0944">
        <w:instrText xml:space="preserve"> SEQ Tabula \# "0.tabula. " </w:instrText>
      </w:r>
      <w:r w:rsidRPr="005E0944">
        <w:fldChar w:fldCharType="separate"/>
      </w:r>
      <w:bookmarkStart w:id="373" w:name="_Toc476847646"/>
      <w:r w:rsidR="00424559">
        <w:rPr>
          <w:noProof/>
        </w:rPr>
        <w:t>34.</w:t>
      </w:r>
      <w:r w:rsidR="00424559" w:rsidRPr="005E0944">
        <w:rPr>
          <w:noProof/>
        </w:rPr>
        <w:t>tabula</w:t>
      </w:r>
      <w:r w:rsidR="00424559">
        <w:rPr>
          <w:noProof/>
        </w:rPr>
        <w:t>.</w:t>
      </w:r>
      <w:r w:rsidR="00424559" w:rsidRPr="005E0944">
        <w:rPr>
          <w:noProof/>
        </w:rPr>
        <w:t xml:space="preserve"> </w:t>
      </w:r>
      <w:r w:rsidRPr="005E0944">
        <w:rPr>
          <w:noProof/>
        </w:rPr>
        <w:fldChar w:fldCharType="end"/>
      </w:r>
      <w:r w:rsidR="001077E9" w:rsidRPr="005E0944">
        <w:t xml:space="preserve"> </w:t>
      </w:r>
      <w:r w:rsidR="005B1107" w:rsidRPr="005E0944">
        <w:t>Metodes “</w:t>
      </w:r>
      <w:r w:rsidR="001077E9" w:rsidRPr="005E0944">
        <w:t>Require” ieejas parametri</w:t>
      </w:r>
      <w:bookmarkEnd w:id="373"/>
    </w:p>
    <w:tbl>
      <w:tblPr>
        <w:tblStyle w:val="TableGrid"/>
        <w:tblW w:w="8613" w:type="dxa"/>
        <w:tblLayout w:type="fixed"/>
        <w:tblLook w:val="04A0" w:firstRow="1" w:lastRow="0" w:firstColumn="1" w:lastColumn="0" w:noHBand="0" w:noVBand="1"/>
      </w:tblPr>
      <w:tblGrid>
        <w:gridCol w:w="1668"/>
        <w:gridCol w:w="3685"/>
        <w:gridCol w:w="3260"/>
      </w:tblGrid>
      <w:tr w:rsidR="001077E9" w:rsidRPr="005E0944" w14:paraId="432FF36A" w14:textId="77777777" w:rsidTr="00AB333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6E472C1" w14:textId="77777777" w:rsidR="001077E9" w:rsidRPr="005E0944" w:rsidRDefault="001077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5132504" w14:textId="77777777" w:rsidR="001077E9" w:rsidRPr="005E0944" w:rsidRDefault="001077E9" w:rsidP="00613DCC">
            <w:pPr>
              <w:rPr>
                <w:b/>
                <w:lang w:val="lv-LV"/>
              </w:rPr>
            </w:pPr>
            <w:r w:rsidRPr="005E0944">
              <w:rPr>
                <w:b/>
                <w:lang w:val="lv-LV"/>
              </w:rPr>
              <w:t>Tips</w:t>
            </w:r>
          </w:p>
        </w:tc>
        <w:tc>
          <w:tcPr>
            <w:tcW w:w="3260" w:type="dxa"/>
            <w:tcBorders>
              <w:bottom w:val="single" w:sz="12" w:space="0" w:color="000000"/>
            </w:tcBorders>
            <w:shd w:val="clear" w:color="auto" w:fill="F2F2F2"/>
          </w:tcPr>
          <w:p w14:paraId="6A7FC831" w14:textId="77777777" w:rsidR="001077E9" w:rsidRPr="005E0944" w:rsidRDefault="001077E9" w:rsidP="00613DCC">
            <w:pPr>
              <w:rPr>
                <w:b/>
                <w:lang w:val="lv-LV"/>
              </w:rPr>
            </w:pPr>
            <w:r w:rsidRPr="005E0944">
              <w:rPr>
                <w:b/>
                <w:lang w:val="lv-LV"/>
              </w:rPr>
              <w:t>Apraksts</w:t>
            </w:r>
          </w:p>
        </w:tc>
      </w:tr>
      <w:tr w:rsidR="001077E9" w:rsidRPr="005E0944" w14:paraId="09976087" w14:textId="77777777" w:rsidTr="00AB333B">
        <w:tc>
          <w:tcPr>
            <w:tcW w:w="1668" w:type="dxa"/>
          </w:tcPr>
          <w:p w14:paraId="219A0DC4" w14:textId="77777777" w:rsidR="001077E9" w:rsidRPr="005E0944" w:rsidRDefault="001077E9" w:rsidP="00AB333B">
            <w:pPr>
              <w:spacing w:before="40" w:after="40"/>
              <w:rPr>
                <w:lang w:val="lv-LV"/>
              </w:rPr>
            </w:pPr>
            <w:r w:rsidRPr="005E0944">
              <w:rPr>
                <w:lang w:val="lv-LV"/>
              </w:rPr>
              <w:t>validationFunction</w:t>
            </w:r>
          </w:p>
        </w:tc>
        <w:tc>
          <w:tcPr>
            <w:tcW w:w="3685" w:type="dxa"/>
          </w:tcPr>
          <w:p w14:paraId="2E0ECD07" w14:textId="77777777" w:rsidR="001077E9" w:rsidRPr="005E0944" w:rsidRDefault="00B17534" w:rsidP="00AB333B">
            <w:pPr>
              <w:spacing w:before="40" w:after="40"/>
              <w:rPr>
                <w:lang w:val="lv-LV"/>
              </w:rPr>
            </w:pPr>
            <w:r w:rsidRPr="005E0944">
              <w:rPr>
                <w:lang w:val="lv-LV"/>
              </w:rPr>
              <w:t>Func&lt;T, String, B</w:t>
            </w:r>
            <w:r w:rsidR="001077E9" w:rsidRPr="005E0944">
              <w:rPr>
                <w:lang w:val="lv-LV"/>
              </w:rPr>
              <w:t>ool&gt;</w:t>
            </w:r>
          </w:p>
        </w:tc>
        <w:tc>
          <w:tcPr>
            <w:tcW w:w="3260" w:type="dxa"/>
          </w:tcPr>
          <w:p w14:paraId="08DC618F" w14:textId="77777777" w:rsidR="001077E9" w:rsidRPr="005E0944" w:rsidRDefault="001077E9" w:rsidP="00AB333B">
            <w:pPr>
              <w:spacing w:before="40" w:after="40"/>
              <w:rPr>
                <w:lang w:val="lv-LV"/>
              </w:rPr>
            </w:pPr>
            <w:r w:rsidRPr="005E0944">
              <w:rPr>
                <w:lang w:val="lv-LV"/>
              </w:rPr>
              <w:t>Metode, ar kuru jāveic elementa validēšana.</w:t>
            </w:r>
          </w:p>
        </w:tc>
      </w:tr>
      <w:tr w:rsidR="001077E9" w:rsidRPr="005E0944" w14:paraId="519DCF04" w14:textId="77777777" w:rsidTr="00AB333B">
        <w:tc>
          <w:tcPr>
            <w:tcW w:w="1668" w:type="dxa"/>
          </w:tcPr>
          <w:p w14:paraId="0F5EC9A7" w14:textId="77777777" w:rsidR="001077E9" w:rsidRPr="005E0944" w:rsidRDefault="001077E9" w:rsidP="00AB333B">
            <w:pPr>
              <w:spacing w:before="40" w:after="40"/>
              <w:rPr>
                <w:lang w:val="lv-LV"/>
              </w:rPr>
            </w:pPr>
            <w:r w:rsidRPr="005E0944">
              <w:rPr>
                <w:lang w:val="lv-LV"/>
              </w:rPr>
              <w:t xml:space="preserve">element </w:t>
            </w:r>
          </w:p>
        </w:tc>
        <w:tc>
          <w:tcPr>
            <w:tcW w:w="3685" w:type="dxa"/>
          </w:tcPr>
          <w:p w14:paraId="426ABE65" w14:textId="77777777" w:rsidR="001077E9" w:rsidRPr="005E0944" w:rsidRDefault="001077E9" w:rsidP="00AB333B">
            <w:pPr>
              <w:spacing w:before="40" w:after="40"/>
              <w:rPr>
                <w:lang w:val="lv-LV"/>
              </w:rPr>
            </w:pPr>
            <w:r w:rsidRPr="005E0944">
              <w:rPr>
                <w:lang w:val="lv-LV"/>
              </w:rPr>
              <w:t>T</w:t>
            </w:r>
          </w:p>
        </w:tc>
        <w:tc>
          <w:tcPr>
            <w:tcW w:w="3260" w:type="dxa"/>
          </w:tcPr>
          <w:p w14:paraId="14170169" w14:textId="77777777" w:rsidR="001077E9" w:rsidRPr="005E0944" w:rsidRDefault="001077E9" w:rsidP="00AB333B">
            <w:pPr>
              <w:spacing w:before="40" w:after="40"/>
              <w:rPr>
                <w:lang w:val="lv-LV"/>
              </w:rPr>
            </w:pPr>
            <w:r w:rsidRPr="005E0944">
              <w:rPr>
                <w:lang w:val="lv-LV"/>
              </w:rPr>
              <w:t>HL7 elements.</w:t>
            </w:r>
          </w:p>
        </w:tc>
      </w:tr>
      <w:tr w:rsidR="001077E9" w:rsidRPr="005E0944" w14:paraId="5EF74150" w14:textId="77777777" w:rsidTr="00AB333B">
        <w:tc>
          <w:tcPr>
            <w:tcW w:w="1668" w:type="dxa"/>
          </w:tcPr>
          <w:p w14:paraId="2E1BBD4C" w14:textId="77777777" w:rsidR="001077E9" w:rsidRPr="005E0944" w:rsidRDefault="001077E9" w:rsidP="00AB333B">
            <w:pPr>
              <w:spacing w:before="40" w:after="40"/>
              <w:rPr>
                <w:lang w:val="lv-LV"/>
              </w:rPr>
            </w:pPr>
            <w:r w:rsidRPr="005E0944">
              <w:rPr>
                <w:lang w:val="lv-LV"/>
              </w:rPr>
              <w:t>elementName</w:t>
            </w:r>
          </w:p>
        </w:tc>
        <w:tc>
          <w:tcPr>
            <w:tcW w:w="3685" w:type="dxa"/>
          </w:tcPr>
          <w:p w14:paraId="7939D536" w14:textId="77777777" w:rsidR="001077E9" w:rsidRPr="005E0944" w:rsidRDefault="001077E9" w:rsidP="00AB333B">
            <w:pPr>
              <w:spacing w:before="40" w:after="40"/>
              <w:rPr>
                <w:lang w:val="lv-LV"/>
              </w:rPr>
            </w:pPr>
            <w:r w:rsidRPr="005E0944">
              <w:rPr>
                <w:lang w:val="lv-LV"/>
              </w:rPr>
              <w:t>String</w:t>
            </w:r>
          </w:p>
        </w:tc>
        <w:tc>
          <w:tcPr>
            <w:tcW w:w="3260" w:type="dxa"/>
          </w:tcPr>
          <w:p w14:paraId="3AB57932" w14:textId="77777777" w:rsidR="001077E9" w:rsidRPr="005E0944" w:rsidRDefault="001077E9" w:rsidP="00AB333B">
            <w:pPr>
              <w:spacing w:before="40" w:after="40"/>
              <w:rPr>
                <w:lang w:val="lv-LV"/>
              </w:rPr>
            </w:pPr>
            <w:r w:rsidRPr="005E0944">
              <w:rPr>
                <w:lang w:val="lv-LV"/>
              </w:rPr>
              <w:t>HL7 elementa nosaukums.</w:t>
            </w:r>
          </w:p>
        </w:tc>
      </w:tr>
    </w:tbl>
    <w:p w14:paraId="4E918536" w14:textId="77777777" w:rsidR="001077E9" w:rsidRPr="005E0944" w:rsidRDefault="001077E9" w:rsidP="00613DCC">
      <w:pPr>
        <w:keepNext/>
        <w:spacing w:before="120"/>
        <w:rPr>
          <w:b/>
        </w:rPr>
      </w:pPr>
      <w:r w:rsidRPr="005E0944">
        <w:rPr>
          <w:b/>
        </w:rPr>
        <w:t>Algoritms:</w:t>
      </w:r>
    </w:p>
    <w:p w14:paraId="3FB038B7" w14:textId="77777777" w:rsidR="001077E9" w:rsidRPr="005E0944" w:rsidRDefault="001077E9" w:rsidP="0026652E">
      <w:pPr>
        <w:pStyle w:val="ListParagraph"/>
        <w:numPr>
          <w:ilvl w:val="0"/>
          <w:numId w:val="76"/>
        </w:numPr>
        <w:spacing w:after="120"/>
      </w:pPr>
      <w:r w:rsidRPr="005E0944">
        <w:t xml:space="preserve">Ja dotais elements nav norādīts, uzstāda validācijas kļūdu 300 – Nav norādīts obligātais atribūts; </w:t>
      </w:r>
      <w:r w:rsidR="005E154D">
        <w:t>pārtrauc darbu, atgriežot</w:t>
      </w:r>
      <w:r w:rsidRPr="005E0944">
        <w:t xml:space="preserve"> </w:t>
      </w:r>
      <w:r w:rsidRPr="005E0944">
        <w:rPr>
          <w:i/>
        </w:rPr>
        <w:t>False</w:t>
      </w:r>
      <w:r w:rsidRPr="005E0944">
        <w:t xml:space="preserve">. </w:t>
      </w:r>
    </w:p>
    <w:p w14:paraId="667CA4FC" w14:textId="77777777" w:rsidR="001077E9" w:rsidRPr="005E0944" w:rsidRDefault="001077E9" w:rsidP="0026652E">
      <w:pPr>
        <w:pStyle w:val="ListParagraph"/>
        <w:numPr>
          <w:ilvl w:val="0"/>
          <w:numId w:val="76"/>
        </w:numPr>
        <w:spacing w:after="120"/>
      </w:pPr>
      <w:r w:rsidRPr="005E0944">
        <w:t xml:space="preserve">Ja validācijas metode norādīta, izsauc validācijas metodi.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6D255F3" w14:textId="77777777" w:rsidR="001077E9" w:rsidRPr="005E0944" w:rsidRDefault="001077E9" w:rsidP="00613DCC">
      <w:r w:rsidRPr="005E0944">
        <w:rPr>
          <w:b/>
        </w:rPr>
        <w:t xml:space="preserve">Izvaddati: </w:t>
      </w:r>
      <w:r w:rsidRPr="005E0944">
        <w:t xml:space="preserve">Metode atgriež </w:t>
      </w:r>
      <w:r w:rsidRPr="005E0944">
        <w:rPr>
          <w:i/>
        </w:rPr>
        <w:t>True</w:t>
      </w:r>
      <w:r w:rsidRPr="005E0944">
        <w:t>, ja elementa vērtība ir korekta.</w:t>
      </w:r>
    </w:p>
    <w:p w14:paraId="5E383586" w14:textId="77777777" w:rsidR="001077E9" w:rsidRPr="005E0944" w:rsidRDefault="001077E9" w:rsidP="00613DCC">
      <w:pPr>
        <w:autoSpaceDE w:val="0"/>
        <w:autoSpaceDN w:val="0"/>
        <w:adjustRightInd w:val="0"/>
        <w:spacing w:before="12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2D6A4540" w14:textId="77777777" w:rsidR="001077E9" w:rsidRPr="005E0944" w:rsidRDefault="001077E9" w:rsidP="006E471D">
      <w:pPr>
        <w:pStyle w:val="Heading5"/>
        <w:rPr>
          <w:lang w:eastAsia="lv-LV"/>
        </w:rPr>
      </w:pPr>
      <w:bookmarkStart w:id="374" w:name="_Toc476847110"/>
      <w:r w:rsidRPr="005E0944">
        <w:rPr>
          <w:lang w:eastAsia="lv-LV"/>
        </w:rPr>
        <w:t>Metode “RequireArray”</w:t>
      </w:r>
      <w:bookmarkEnd w:id="374"/>
    </w:p>
    <w:p w14:paraId="60EF6D7B" w14:textId="77777777" w:rsidR="001077E9" w:rsidRPr="005E0944" w:rsidRDefault="001077E9"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RequireArray</w:t>
      </w:r>
      <w:r w:rsidRPr="005E0944">
        <w:t>.</w:t>
      </w:r>
    </w:p>
    <w:p w14:paraId="5C480197" w14:textId="77777777" w:rsidR="001077E9" w:rsidRPr="005E0944" w:rsidRDefault="001077E9" w:rsidP="00613DCC">
      <w:pPr>
        <w:keepNext/>
        <w:spacing w:before="120"/>
        <w:rPr>
          <w:b/>
        </w:rPr>
      </w:pPr>
      <w:r w:rsidRPr="005E0944">
        <w:rPr>
          <w:b/>
        </w:rPr>
        <w:t>Apraksts:</w:t>
      </w:r>
    </w:p>
    <w:p w14:paraId="5171EC00" w14:textId="77777777" w:rsidR="001077E9" w:rsidRPr="005E0944" w:rsidRDefault="005E154D" w:rsidP="005914EA">
      <w:pPr>
        <w:pStyle w:val="BodyText"/>
      </w:pPr>
      <w:r>
        <w:t>Pārbauda, vai</w:t>
      </w:r>
      <w:r w:rsidR="001077E9" w:rsidRPr="005E0944">
        <w:t xml:space="preserve"> pieprasījumā norādīts dotais elementu masīvs un visi tā elementi ir korekti.</w:t>
      </w:r>
    </w:p>
    <w:p w14:paraId="1A77964B" w14:textId="77777777" w:rsidR="001077E9" w:rsidRPr="005E0944" w:rsidRDefault="001077E9" w:rsidP="00613DCC">
      <w:pPr>
        <w:keepNext/>
        <w:rPr>
          <w:b/>
        </w:rPr>
      </w:pPr>
      <w:r w:rsidRPr="005E0944">
        <w:rPr>
          <w:b/>
        </w:rPr>
        <w:t>Ievaddati:</w:t>
      </w:r>
    </w:p>
    <w:p w14:paraId="78CD6A00" w14:textId="38C95BE0" w:rsidR="001077E9" w:rsidRPr="005E0944" w:rsidRDefault="004C77B1" w:rsidP="008911BB">
      <w:pPr>
        <w:pStyle w:val="Caption"/>
      </w:pPr>
      <w:r w:rsidRPr="005E0944">
        <w:fldChar w:fldCharType="begin"/>
      </w:r>
      <w:r w:rsidR="001077E9" w:rsidRPr="005E0944">
        <w:instrText xml:space="preserve"> SEQ Tabula \# "0.tabula. " </w:instrText>
      </w:r>
      <w:r w:rsidRPr="005E0944">
        <w:fldChar w:fldCharType="separate"/>
      </w:r>
      <w:bookmarkStart w:id="375" w:name="_Toc476847647"/>
      <w:r w:rsidR="00424559">
        <w:rPr>
          <w:noProof/>
        </w:rPr>
        <w:t>35.</w:t>
      </w:r>
      <w:r w:rsidR="00424559" w:rsidRPr="005E0944">
        <w:rPr>
          <w:noProof/>
        </w:rPr>
        <w:t>tabula</w:t>
      </w:r>
      <w:r w:rsidR="00424559">
        <w:rPr>
          <w:noProof/>
        </w:rPr>
        <w:t>.</w:t>
      </w:r>
      <w:r w:rsidR="00424559" w:rsidRPr="005E0944">
        <w:rPr>
          <w:noProof/>
        </w:rPr>
        <w:t xml:space="preserve"> </w:t>
      </w:r>
      <w:r w:rsidRPr="005E0944">
        <w:rPr>
          <w:noProof/>
        </w:rPr>
        <w:fldChar w:fldCharType="end"/>
      </w:r>
      <w:r w:rsidR="001077E9" w:rsidRPr="005E0944">
        <w:t xml:space="preserve"> </w:t>
      </w:r>
      <w:r w:rsidR="005B1107" w:rsidRPr="005E0944">
        <w:t>Metodes “</w:t>
      </w:r>
      <w:r w:rsidR="001077E9" w:rsidRPr="005E0944">
        <w:t>RequireArray” ieejas parametri</w:t>
      </w:r>
      <w:bookmarkEnd w:id="375"/>
    </w:p>
    <w:tbl>
      <w:tblPr>
        <w:tblStyle w:val="TableGrid"/>
        <w:tblW w:w="8613" w:type="dxa"/>
        <w:tblLayout w:type="fixed"/>
        <w:tblLook w:val="04A0" w:firstRow="1" w:lastRow="0" w:firstColumn="1" w:lastColumn="0" w:noHBand="0" w:noVBand="1"/>
      </w:tblPr>
      <w:tblGrid>
        <w:gridCol w:w="1668"/>
        <w:gridCol w:w="3685"/>
        <w:gridCol w:w="3260"/>
      </w:tblGrid>
      <w:tr w:rsidR="001077E9" w:rsidRPr="005E0944" w14:paraId="3FEC6C53" w14:textId="77777777" w:rsidTr="00AB333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B686906" w14:textId="77777777" w:rsidR="001077E9" w:rsidRPr="005E0944" w:rsidRDefault="001077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F920217" w14:textId="77777777" w:rsidR="001077E9" w:rsidRPr="005E0944" w:rsidRDefault="001077E9" w:rsidP="00613DCC">
            <w:pPr>
              <w:rPr>
                <w:b/>
                <w:lang w:val="lv-LV"/>
              </w:rPr>
            </w:pPr>
            <w:r w:rsidRPr="005E0944">
              <w:rPr>
                <w:b/>
                <w:lang w:val="lv-LV"/>
              </w:rPr>
              <w:t>Tips</w:t>
            </w:r>
          </w:p>
        </w:tc>
        <w:tc>
          <w:tcPr>
            <w:tcW w:w="3260" w:type="dxa"/>
            <w:tcBorders>
              <w:bottom w:val="single" w:sz="12" w:space="0" w:color="000000"/>
            </w:tcBorders>
            <w:shd w:val="clear" w:color="auto" w:fill="F2F2F2"/>
          </w:tcPr>
          <w:p w14:paraId="4F671062" w14:textId="77777777" w:rsidR="001077E9" w:rsidRPr="005E0944" w:rsidRDefault="001077E9" w:rsidP="00613DCC">
            <w:pPr>
              <w:rPr>
                <w:b/>
                <w:lang w:val="lv-LV"/>
              </w:rPr>
            </w:pPr>
            <w:r w:rsidRPr="005E0944">
              <w:rPr>
                <w:b/>
                <w:lang w:val="lv-LV"/>
              </w:rPr>
              <w:t>Apraksts</w:t>
            </w:r>
          </w:p>
        </w:tc>
      </w:tr>
      <w:tr w:rsidR="001077E9" w:rsidRPr="005E0944" w14:paraId="6D3CABCF" w14:textId="77777777" w:rsidTr="00AB333B">
        <w:tc>
          <w:tcPr>
            <w:tcW w:w="1668" w:type="dxa"/>
          </w:tcPr>
          <w:p w14:paraId="6C047521" w14:textId="77777777" w:rsidR="001077E9" w:rsidRPr="005E0944" w:rsidRDefault="001077E9" w:rsidP="00AB333B">
            <w:pPr>
              <w:spacing w:before="40" w:after="40"/>
              <w:rPr>
                <w:lang w:val="lv-LV"/>
              </w:rPr>
            </w:pPr>
            <w:r w:rsidRPr="005E0944">
              <w:rPr>
                <w:lang w:val="lv-LV"/>
              </w:rPr>
              <w:t>validationFunction</w:t>
            </w:r>
          </w:p>
        </w:tc>
        <w:tc>
          <w:tcPr>
            <w:tcW w:w="3685" w:type="dxa"/>
          </w:tcPr>
          <w:p w14:paraId="020E700C" w14:textId="77777777" w:rsidR="001077E9" w:rsidRPr="005E0944" w:rsidRDefault="00B17534" w:rsidP="00AB333B">
            <w:pPr>
              <w:spacing w:before="40" w:after="40"/>
              <w:rPr>
                <w:lang w:val="lv-LV"/>
              </w:rPr>
            </w:pPr>
            <w:r w:rsidRPr="005E0944">
              <w:rPr>
                <w:lang w:val="lv-LV"/>
              </w:rPr>
              <w:t>Func&lt;T, String, B</w:t>
            </w:r>
            <w:r w:rsidR="001077E9" w:rsidRPr="005E0944">
              <w:rPr>
                <w:lang w:val="lv-LV"/>
              </w:rPr>
              <w:t>ool&gt;</w:t>
            </w:r>
          </w:p>
        </w:tc>
        <w:tc>
          <w:tcPr>
            <w:tcW w:w="3260" w:type="dxa"/>
          </w:tcPr>
          <w:p w14:paraId="7EED35FA" w14:textId="77777777" w:rsidR="001077E9" w:rsidRPr="005E0944" w:rsidRDefault="001077E9" w:rsidP="00AB333B">
            <w:pPr>
              <w:spacing w:before="40" w:after="40"/>
              <w:rPr>
                <w:lang w:val="lv-LV"/>
              </w:rPr>
            </w:pPr>
            <w:r w:rsidRPr="005E0944">
              <w:rPr>
                <w:lang w:val="lv-LV"/>
              </w:rPr>
              <w:t>Metode, ar kuru jāveic elementa validēšana.</w:t>
            </w:r>
          </w:p>
        </w:tc>
      </w:tr>
      <w:tr w:rsidR="001077E9" w:rsidRPr="005E0944" w14:paraId="7E5EBCCA" w14:textId="77777777" w:rsidTr="00AB333B">
        <w:tc>
          <w:tcPr>
            <w:tcW w:w="1668" w:type="dxa"/>
          </w:tcPr>
          <w:p w14:paraId="4B981C02" w14:textId="77777777" w:rsidR="001077E9" w:rsidRPr="005E0944" w:rsidRDefault="001077E9" w:rsidP="00AB333B">
            <w:pPr>
              <w:spacing w:before="40" w:after="40"/>
              <w:rPr>
                <w:lang w:val="lv-LV"/>
              </w:rPr>
            </w:pPr>
            <w:r w:rsidRPr="005E0944">
              <w:rPr>
                <w:lang w:val="lv-LV"/>
              </w:rPr>
              <w:t xml:space="preserve">element </w:t>
            </w:r>
          </w:p>
        </w:tc>
        <w:tc>
          <w:tcPr>
            <w:tcW w:w="3685" w:type="dxa"/>
          </w:tcPr>
          <w:p w14:paraId="257763A7" w14:textId="77777777" w:rsidR="001077E9" w:rsidRPr="005E0944" w:rsidRDefault="001077E9" w:rsidP="00AB333B">
            <w:pPr>
              <w:spacing w:before="40" w:after="40"/>
              <w:rPr>
                <w:lang w:val="lv-LV"/>
              </w:rPr>
            </w:pPr>
            <w:r w:rsidRPr="005E0944">
              <w:rPr>
                <w:lang w:val="lv-LV"/>
              </w:rPr>
              <w:t>T</w:t>
            </w:r>
          </w:p>
        </w:tc>
        <w:tc>
          <w:tcPr>
            <w:tcW w:w="3260" w:type="dxa"/>
          </w:tcPr>
          <w:p w14:paraId="7036B8DC" w14:textId="77777777" w:rsidR="001077E9" w:rsidRPr="005E0944" w:rsidRDefault="001077E9" w:rsidP="00AB333B">
            <w:pPr>
              <w:spacing w:before="40" w:after="40"/>
              <w:rPr>
                <w:lang w:val="lv-LV"/>
              </w:rPr>
            </w:pPr>
            <w:r w:rsidRPr="005E0944">
              <w:rPr>
                <w:lang w:val="lv-LV"/>
              </w:rPr>
              <w:t>HL7 elements.</w:t>
            </w:r>
          </w:p>
        </w:tc>
      </w:tr>
      <w:tr w:rsidR="001077E9" w:rsidRPr="005E0944" w14:paraId="48F2C5B7" w14:textId="77777777" w:rsidTr="00AB333B">
        <w:tc>
          <w:tcPr>
            <w:tcW w:w="1668" w:type="dxa"/>
          </w:tcPr>
          <w:p w14:paraId="137D8EBE" w14:textId="77777777" w:rsidR="001077E9" w:rsidRPr="005E0944" w:rsidRDefault="001077E9" w:rsidP="00AB333B">
            <w:pPr>
              <w:spacing w:before="40" w:after="40"/>
              <w:rPr>
                <w:lang w:val="lv-LV"/>
              </w:rPr>
            </w:pPr>
            <w:r w:rsidRPr="005E0944">
              <w:rPr>
                <w:lang w:val="lv-LV"/>
              </w:rPr>
              <w:t>elementName</w:t>
            </w:r>
          </w:p>
        </w:tc>
        <w:tc>
          <w:tcPr>
            <w:tcW w:w="3685" w:type="dxa"/>
          </w:tcPr>
          <w:p w14:paraId="52D9BE27" w14:textId="77777777" w:rsidR="001077E9" w:rsidRPr="005E0944" w:rsidRDefault="001077E9" w:rsidP="00AB333B">
            <w:pPr>
              <w:spacing w:before="40" w:after="40"/>
              <w:rPr>
                <w:lang w:val="lv-LV"/>
              </w:rPr>
            </w:pPr>
            <w:r w:rsidRPr="005E0944">
              <w:rPr>
                <w:lang w:val="lv-LV"/>
              </w:rPr>
              <w:t>String</w:t>
            </w:r>
          </w:p>
        </w:tc>
        <w:tc>
          <w:tcPr>
            <w:tcW w:w="3260" w:type="dxa"/>
          </w:tcPr>
          <w:p w14:paraId="0660C1AD" w14:textId="77777777" w:rsidR="001077E9" w:rsidRPr="005E0944" w:rsidRDefault="001077E9" w:rsidP="00AB333B">
            <w:pPr>
              <w:spacing w:before="40" w:after="40"/>
              <w:rPr>
                <w:lang w:val="lv-LV"/>
              </w:rPr>
            </w:pPr>
            <w:r w:rsidRPr="005E0944">
              <w:rPr>
                <w:lang w:val="lv-LV"/>
              </w:rPr>
              <w:t>HL7 elementa nosaukums.</w:t>
            </w:r>
          </w:p>
        </w:tc>
      </w:tr>
    </w:tbl>
    <w:p w14:paraId="2497DC57" w14:textId="77777777" w:rsidR="001077E9" w:rsidRPr="005E0944" w:rsidRDefault="001077E9" w:rsidP="00613DCC">
      <w:pPr>
        <w:keepNext/>
        <w:spacing w:before="120"/>
        <w:rPr>
          <w:b/>
        </w:rPr>
      </w:pPr>
      <w:r w:rsidRPr="005E0944">
        <w:rPr>
          <w:b/>
        </w:rPr>
        <w:t>Algoritms:</w:t>
      </w:r>
    </w:p>
    <w:p w14:paraId="70ECCDCB" w14:textId="77777777" w:rsidR="001077E9" w:rsidRPr="005E0944" w:rsidRDefault="001077E9" w:rsidP="0026652E">
      <w:pPr>
        <w:pStyle w:val="ListParagraph"/>
        <w:numPr>
          <w:ilvl w:val="0"/>
          <w:numId w:val="78"/>
        </w:numPr>
        <w:spacing w:after="120"/>
      </w:pPr>
      <w:r w:rsidRPr="005E0944">
        <w:t>Ja dotais elementu masīvs nav norādīts, uzstāda validācijas kļūdu 300 – Nav norādīts obligātais atribūts; pārtrauc darbu</w:t>
      </w:r>
      <w:r w:rsidR="005E154D">
        <w:t>,</w:t>
      </w:r>
      <w:r w:rsidRPr="005E0944">
        <w:t xml:space="preserve"> atgriežot </w:t>
      </w:r>
      <w:r w:rsidRPr="005E0944">
        <w:rPr>
          <w:i/>
        </w:rPr>
        <w:t>False</w:t>
      </w:r>
      <w:r w:rsidRPr="005E0944">
        <w:t xml:space="preserve">. </w:t>
      </w:r>
    </w:p>
    <w:p w14:paraId="479FDCEE" w14:textId="77777777" w:rsidR="001077E9" w:rsidRPr="005E0944" w:rsidRDefault="001077E9" w:rsidP="0026652E">
      <w:pPr>
        <w:pStyle w:val="ListParagraph"/>
        <w:numPr>
          <w:ilvl w:val="0"/>
          <w:numId w:val="78"/>
        </w:numPr>
        <w:spacing w:after="120"/>
      </w:pPr>
      <w:r w:rsidRPr="005E0944">
        <w:t xml:space="preserve">Izsauc metodi </w:t>
      </w:r>
      <w:r w:rsidRPr="005E0944">
        <w:rPr>
          <w:i/>
        </w:rPr>
        <w:t>ValidateArray</w:t>
      </w:r>
      <w:r w:rsidRPr="005E0944">
        <w:t>, lai pārbaudītu visus masīva elementus.</w:t>
      </w:r>
    </w:p>
    <w:p w14:paraId="5AEB7DC9" w14:textId="77777777" w:rsidR="001077E9" w:rsidRPr="005E0944" w:rsidRDefault="001077E9" w:rsidP="00613DCC">
      <w:r w:rsidRPr="005E0944">
        <w:rPr>
          <w:b/>
        </w:rPr>
        <w:t xml:space="preserve">Izvaddati: </w:t>
      </w:r>
      <w:r w:rsidRPr="005E0944">
        <w:t xml:space="preserve">Metode atgriež </w:t>
      </w:r>
      <w:r w:rsidRPr="005E0944">
        <w:rPr>
          <w:i/>
        </w:rPr>
        <w:t>True</w:t>
      </w:r>
      <w:r w:rsidRPr="005E0944">
        <w:t>, ja elementa vērtība ir korekta.</w:t>
      </w:r>
    </w:p>
    <w:p w14:paraId="1745745E" w14:textId="77777777" w:rsidR="001077E9" w:rsidRPr="005E0944" w:rsidRDefault="001077E9" w:rsidP="00613DCC">
      <w:pPr>
        <w:autoSpaceDE w:val="0"/>
        <w:autoSpaceDN w:val="0"/>
        <w:adjustRightInd w:val="0"/>
        <w:spacing w:before="12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5E8E06A6" w14:textId="77777777" w:rsidR="0095533E" w:rsidRPr="005E0944" w:rsidRDefault="0095533E" w:rsidP="006E471D">
      <w:pPr>
        <w:pStyle w:val="Heading5"/>
        <w:rPr>
          <w:lang w:eastAsia="lv-LV"/>
        </w:rPr>
      </w:pPr>
      <w:bookmarkStart w:id="376" w:name="_Toc476847111"/>
      <w:r w:rsidRPr="005E0944">
        <w:rPr>
          <w:lang w:eastAsia="lv-LV"/>
        </w:rPr>
        <w:t>Metode “RequireObject”</w:t>
      </w:r>
      <w:bookmarkEnd w:id="376"/>
    </w:p>
    <w:p w14:paraId="09A1F99B" w14:textId="77777777" w:rsidR="0095533E" w:rsidRPr="005E0944" w:rsidRDefault="0095533E"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RequireObject</w:t>
      </w:r>
      <w:r w:rsidRPr="005E0944">
        <w:t>.</w:t>
      </w:r>
    </w:p>
    <w:p w14:paraId="25F166FB" w14:textId="77777777" w:rsidR="0095533E" w:rsidRPr="005E0944" w:rsidRDefault="0095533E" w:rsidP="00613DCC">
      <w:pPr>
        <w:keepNext/>
        <w:spacing w:before="120"/>
        <w:rPr>
          <w:b/>
        </w:rPr>
      </w:pPr>
      <w:r w:rsidRPr="005E0944">
        <w:rPr>
          <w:b/>
        </w:rPr>
        <w:t>Apraksts:</w:t>
      </w:r>
    </w:p>
    <w:p w14:paraId="39088373" w14:textId="77777777" w:rsidR="0095533E" w:rsidRPr="005E0944" w:rsidRDefault="0095533E" w:rsidP="005914EA">
      <w:pPr>
        <w:pStyle w:val="BodyText"/>
      </w:pPr>
      <w:r w:rsidRPr="005E0944">
        <w:t>Pārbauda</w:t>
      </w:r>
      <w:r w:rsidR="005E154D">
        <w:t>,</w:t>
      </w:r>
      <w:r w:rsidRPr="005E0944">
        <w:t xml:space="preserve"> vai pieprasījumā norādīts dotais elements. </w:t>
      </w:r>
    </w:p>
    <w:p w14:paraId="16A7AB92" w14:textId="77777777" w:rsidR="0095533E" w:rsidRPr="005E0944" w:rsidRDefault="0095533E" w:rsidP="00613DCC">
      <w:pPr>
        <w:keepNext/>
        <w:rPr>
          <w:b/>
        </w:rPr>
      </w:pPr>
      <w:r w:rsidRPr="005E0944">
        <w:rPr>
          <w:b/>
        </w:rPr>
        <w:lastRenderedPageBreak/>
        <w:t>Ievaddati:</w:t>
      </w:r>
    </w:p>
    <w:p w14:paraId="396DBCE2" w14:textId="430FCDC1" w:rsidR="0095533E" w:rsidRPr="005E0944" w:rsidRDefault="004C77B1" w:rsidP="008911BB">
      <w:pPr>
        <w:pStyle w:val="Caption"/>
      </w:pPr>
      <w:r w:rsidRPr="005E0944">
        <w:fldChar w:fldCharType="begin"/>
      </w:r>
      <w:r w:rsidR="0095533E" w:rsidRPr="005E0944">
        <w:instrText xml:space="preserve"> SEQ Tabula \# "0.tabula. " </w:instrText>
      </w:r>
      <w:r w:rsidRPr="005E0944">
        <w:fldChar w:fldCharType="separate"/>
      </w:r>
      <w:bookmarkStart w:id="377" w:name="_Toc476847648"/>
      <w:r w:rsidR="00424559">
        <w:rPr>
          <w:noProof/>
        </w:rPr>
        <w:t>36.</w:t>
      </w:r>
      <w:r w:rsidR="00424559" w:rsidRPr="005E0944">
        <w:rPr>
          <w:noProof/>
        </w:rPr>
        <w:t>tabula</w:t>
      </w:r>
      <w:r w:rsidR="00424559">
        <w:rPr>
          <w:noProof/>
        </w:rPr>
        <w:t>.</w:t>
      </w:r>
      <w:r w:rsidR="00424559" w:rsidRPr="005E0944">
        <w:rPr>
          <w:noProof/>
        </w:rPr>
        <w:t xml:space="preserve"> </w:t>
      </w:r>
      <w:r w:rsidRPr="005E0944">
        <w:rPr>
          <w:noProof/>
        </w:rPr>
        <w:fldChar w:fldCharType="end"/>
      </w:r>
      <w:r w:rsidR="0095533E" w:rsidRPr="005E0944">
        <w:t xml:space="preserve"> </w:t>
      </w:r>
      <w:r w:rsidR="005B1107" w:rsidRPr="005E0944">
        <w:t>Metodes “</w:t>
      </w:r>
      <w:r w:rsidR="0095533E" w:rsidRPr="005E0944">
        <w:t>RequireObject” ieejas parametri</w:t>
      </w:r>
      <w:bookmarkEnd w:id="377"/>
    </w:p>
    <w:tbl>
      <w:tblPr>
        <w:tblStyle w:val="TableGrid"/>
        <w:tblW w:w="8613" w:type="dxa"/>
        <w:tblLayout w:type="fixed"/>
        <w:tblLook w:val="04A0" w:firstRow="1" w:lastRow="0" w:firstColumn="1" w:lastColumn="0" w:noHBand="0" w:noVBand="1"/>
      </w:tblPr>
      <w:tblGrid>
        <w:gridCol w:w="1668"/>
        <w:gridCol w:w="3685"/>
        <w:gridCol w:w="3260"/>
      </w:tblGrid>
      <w:tr w:rsidR="0095533E" w:rsidRPr="005E0944" w14:paraId="75272296"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1F3F076" w14:textId="77777777" w:rsidR="0095533E" w:rsidRPr="005E0944" w:rsidRDefault="0095533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65CA7D9" w14:textId="77777777" w:rsidR="0095533E" w:rsidRPr="005E0944" w:rsidRDefault="0095533E" w:rsidP="00613DCC">
            <w:pPr>
              <w:rPr>
                <w:b/>
                <w:lang w:val="lv-LV"/>
              </w:rPr>
            </w:pPr>
            <w:r w:rsidRPr="005E0944">
              <w:rPr>
                <w:b/>
                <w:lang w:val="lv-LV"/>
              </w:rPr>
              <w:t>Tips</w:t>
            </w:r>
          </w:p>
        </w:tc>
        <w:tc>
          <w:tcPr>
            <w:tcW w:w="3260" w:type="dxa"/>
            <w:tcBorders>
              <w:bottom w:val="single" w:sz="12" w:space="0" w:color="000000"/>
            </w:tcBorders>
            <w:shd w:val="clear" w:color="auto" w:fill="F2F2F2"/>
          </w:tcPr>
          <w:p w14:paraId="6BA00686" w14:textId="77777777" w:rsidR="0095533E" w:rsidRPr="005E0944" w:rsidRDefault="0095533E" w:rsidP="00613DCC">
            <w:pPr>
              <w:rPr>
                <w:b/>
                <w:lang w:val="lv-LV"/>
              </w:rPr>
            </w:pPr>
            <w:r w:rsidRPr="005E0944">
              <w:rPr>
                <w:b/>
                <w:lang w:val="lv-LV"/>
              </w:rPr>
              <w:t>Apraksts</w:t>
            </w:r>
          </w:p>
        </w:tc>
      </w:tr>
      <w:tr w:rsidR="0095533E" w:rsidRPr="005E0944" w14:paraId="54098901" w14:textId="77777777" w:rsidTr="0095533E">
        <w:tc>
          <w:tcPr>
            <w:tcW w:w="1668" w:type="dxa"/>
          </w:tcPr>
          <w:p w14:paraId="7966C182" w14:textId="77777777" w:rsidR="0095533E" w:rsidRPr="005E0944" w:rsidRDefault="0095533E" w:rsidP="0095533E">
            <w:pPr>
              <w:spacing w:before="40" w:after="40"/>
              <w:rPr>
                <w:lang w:val="lv-LV"/>
              </w:rPr>
            </w:pPr>
            <w:r w:rsidRPr="005E0944">
              <w:rPr>
                <w:lang w:val="lv-LV"/>
              </w:rPr>
              <w:t xml:space="preserve">element </w:t>
            </w:r>
          </w:p>
        </w:tc>
        <w:tc>
          <w:tcPr>
            <w:tcW w:w="3685" w:type="dxa"/>
          </w:tcPr>
          <w:p w14:paraId="761AA384" w14:textId="77777777" w:rsidR="0095533E" w:rsidRPr="005E0944" w:rsidRDefault="0095533E" w:rsidP="0095533E">
            <w:pPr>
              <w:spacing w:before="40" w:after="40"/>
              <w:rPr>
                <w:lang w:val="lv-LV"/>
              </w:rPr>
            </w:pPr>
            <w:r w:rsidRPr="005E0944">
              <w:rPr>
                <w:lang w:val="lv-LV"/>
              </w:rPr>
              <w:t>Object</w:t>
            </w:r>
          </w:p>
        </w:tc>
        <w:tc>
          <w:tcPr>
            <w:tcW w:w="3260" w:type="dxa"/>
          </w:tcPr>
          <w:p w14:paraId="76FFF291" w14:textId="77777777" w:rsidR="0095533E" w:rsidRPr="005E0944" w:rsidRDefault="0095533E" w:rsidP="0095533E">
            <w:pPr>
              <w:spacing w:before="40" w:after="40"/>
              <w:rPr>
                <w:lang w:val="lv-LV"/>
              </w:rPr>
            </w:pPr>
            <w:r w:rsidRPr="005E0944">
              <w:rPr>
                <w:lang w:val="lv-LV"/>
              </w:rPr>
              <w:t>HL7 elements.</w:t>
            </w:r>
          </w:p>
        </w:tc>
      </w:tr>
      <w:tr w:rsidR="0095533E" w:rsidRPr="005E0944" w14:paraId="23BDCC54" w14:textId="77777777" w:rsidTr="0095533E">
        <w:tc>
          <w:tcPr>
            <w:tcW w:w="1668" w:type="dxa"/>
          </w:tcPr>
          <w:p w14:paraId="0CD9CD99" w14:textId="77777777" w:rsidR="0095533E" w:rsidRPr="005E0944" w:rsidRDefault="0095533E" w:rsidP="0095533E">
            <w:pPr>
              <w:spacing w:before="40" w:after="40"/>
              <w:rPr>
                <w:lang w:val="lv-LV"/>
              </w:rPr>
            </w:pPr>
            <w:r w:rsidRPr="005E0944">
              <w:rPr>
                <w:lang w:val="lv-LV"/>
              </w:rPr>
              <w:t>elementName</w:t>
            </w:r>
          </w:p>
        </w:tc>
        <w:tc>
          <w:tcPr>
            <w:tcW w:w="3685" w:type="dxa"/>
          </w:tcPr>
          <w:p w14:paraId="1AB11F15" w14:textId="77777777" w:rsidR="0095533E" w:rsidRPr="005E0944" w:rsidRDefault="0095533E" w:rsidP="0095533E">
            <w:pPr>
              <w:spacing w:before="40" w:after="40"/>
              <w:rPr>
                <w:lang w:val="lv-LV"/>
              </w:rPr>
            </w:pPr>
            <w:r w:rsidRPr="005E0944">
              <w:rPr>
                <w:lang w:val="lv-LV"/>
              </w:rPr>
              <w:t>String</w:t>
            </w:r>
          </w:p>
        </w:tc>
        <w:tc>
          <w:tcPr>
            <w:tcW w:w="3260" w:type="dxa"/>
          </w:tcPr>
          <w:p w14:paraId="18021A76" w14:textId="77777777" w:rsidR="0095533E" w:rsidRPr="005E0944" w:rsidRDefault="0095533E" w:rsidP="0095533E">
            <w:pPr>
              <w:spacing w:before="40" w:after="40"/>
              <w:rPr>
                <w:lang w:val="lv-LV"/>
              </w:rPr>
            </w:pPr>
            <w:r w:rsidRPr="005E0944">
              <w:rPr>
                <w:lang w:val="lv-LV"/>
              </w:rPr>
              <w:t>HL7 elementa nosaukums.</w:t>
            </w:r>
          </w:p>
        </w:tc>
      </w:tr>
    </w:tbl>
    <w:p w14:paraId="4354737B" w14:textId="77777777" w:rsidR="0095533E" w:rsidRPr="005E0944" w:rsidRDefault="0095533E" w:rsidP="00613DCC">
      <w:pPr>
        <w:keepNext/>
        <w:spacing w:before="120"/>
        <w:rPr>
          <w:b/>
        </w:rPr>
      </w:pPr>
      <w:r w:rsidRPr="005E0944">
        <w:rPr>
          <w:b/>
        </w:rPr>
        <w:t>Algoritms:</w:t>
      </w:r>
    </w:p>
    <w:p w14:paraId="19DEFBAB" w14:textId="77777777" w:rsidR="0095533E" w:rsidRPr="005E0944" w:rsidRDefault="0095533E" w:rsidP="0026652E">
      <w:pPr>
        <w:pStyle w:val="ListParagraph"/>
        <w:numPr>
          <w:ilvl w:val="0"/>
          <w:numId w:val="75"/>
        </w:numPr>
        <w:spacing w:after="120"/>
      </w:pPr>
      <w:r w:rsidRPr="005E0944">
        <w:t xml:space="preserve">Ja dotais elements nav norādīts, uzstāda validācijas kļūdu 300 – Nav norādīts obligātais atribūts; </w:t>
      </w:r>
      <w:r w:rsidR="005E154D">
        <w:t>pārtrauc darbu, atgriežot</w:t>
      </w:r>
      <w:r w:rsidRPr="005E0944">
        <w:t xml:space="preserve"> </w:t>
      </w:r>
      <w:r w:rsidRPr="005E0944">
        <w:rPr>
          <w:i/>
        </w:rPr>
        <w:t>False</w:t>
      </w:r>
      <w:r w:rsidRPr="005E0944">
        <w:t xml:space="preserve">. </w:t>
      </w:r>
    </w:p>
    <w:p w14:paraId="1A699BA0" w14:textId="77777777" w:rsidR="0095533E" w:rsidRPr="005E0944" w:rsidRDefault="0095533E" w:rsidP="00613DCC">
      <w:r w:rsidRPr="005E0944">
        <w:rPr>
          <w:b/>
        </w:rPr>
        <w:t xml:space="preserve">Izvaddati: </w:t>
      </w:r>
      <w:r w:rsidRPr="005E0944">
        <w:t xml:space="preserve">Metode atgriež </w:t>
      </w:r>
      <w:r w:rsidRPr="005E0944">
        <w:rPr>
          <w:i/>
        </w:rPr>
        <w:t>True</w:t>
      </w:r>
      <w:r w:rsidRPr="005E0944">
        <w:t>, ja elementa vērtība ir korekta.</w:t>
      </w:r>
    </w:p>
    <w:p w14:paraId="60840E0F" w14:textId="77777777" w:rsidR="0095533E" w:rsidRPr="005E0944" w:rsidRDefault="0095533E" w:rsidP="00613DCC">
      <w:pPr>
        <w:autoSpaceDE w:val="0"/>
        <w:autoSpaceDN w:val="0"/>
        <w:adjustRightInd w:val="0"/>
        <w:spacing w:before="12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451C337C" w14:textId="77777777" w:rsidR="001077E9" w:rsidRPr="005E0944" w:rsidRDefault="001077E9" w:rsidP="006E471D">
      <w:pPr>
        <w:pStyle w:val="Heading5"/>
        <w:rPr>
          <w:lang w:eastAsia="lv-LV"/>
        </w:rPr>
      </w:pPr>
      <w:bookmarkStart w:id="378" w:name="_Toc476847112"/>
      <w:r w:rsidRPr="005E0944">
        <w:rPr>
          <w:lang w:eastAsia="lv-LV"/>
        </w:rPr>
        <w:t>Metode “RequireSingle”</w:t>
      </w:r>
      <w:bookmarkEnd w:id="378"/>
    </w:p>
    <w:p w14:paraId="65EFF44F" w14:textId="77777777" w:rsidR="001077E9" w:rsidRPr="005E0944" w:rsidRDefault="001077E9"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RequireSingle</w:t>
      </w:r>
      <w:r w:rsidRPr="005E0944">
        <w:t>.</w:t>
      </w:r>
    </w:p>
    <w:p w14:paraId="417C79DA" w14:textId="77777777" w:rsidR="001077E9" w:rsidRPr="005E0944" w:rsidRDefault="001077E9" w:rsidP="00613DCC">
      <w:pPr>
        <w:keepNext/>
        <w:spacing w:before="120"/>
        <w:rPr>
          <w:b/>
        </w:rPr>
      </w:pPr>
      <w:r w:rsidRPr="005E0944">
        <w:rPr>
          <w:b/>
        </w:rPr>
        <w:t>Apraksts:</w:t>
      </w:r>
    </w:p>
    <w:p w14:paraId="5F5B8366" w14:textId="77777777" w:rsidR="001077E9" w:rsidRPr="005E0944" w:rsidRDefault="001077E9" w:rsidP="005914EA">
      <w:pPr>
        <w:pStyle w:val="BodyText"/>
      </w:pPr>
      <w:r w:rsidRPr="005E0944">
        <w:t>Pārbauda, vai dotais masīvs satur tieši vienu elementu</w:t>
      </w:r>
      <w:r w:rsidR="005E154D">
        <w:t>,</w:t>
      </w:r>
      <w:r w:rsidRPr="005E0944">
        <w:t xml:space="preserve"> un tas ir korekts. </w:t>
      </w:r>
    </w:p>
    <w:p w14:paraId="54CCCCC6" w14:textId="77777777" w:rsidR="001077E9" w:rsidRPr="005E0944" w:rsidRDefault="001077E9" w:rsidP="00613DCC">
      <w:pPr>
        <w:keepNext/>
        <w:rPr>
          <w:b/>
        </w:rPr>
      </w:pPr>
      <w:r w:rsidRPr="005E0944">
        <w:rPr>
          <w:b/>
        </w:rPr>
        <w:t>Ievaddati:</w:t>
      </w:r>
    </w:p>
    <w:p w14:paraId="4FD8B746" w14:textId="25F5B39B" w:rsidR="001077E9" w:rsidRPr="005E0944" w:rsidRDefault="004C77B1" w:rsidP="008911BB">
      <w:pPr>
        <w:pStyle w:val="Caption"/>
      </w:pPr>
      <w:r w:rsidRPr="005E0944">
        <w:fldChar w:fldCharType="begin"/>
      </w:r>
      <w:r w:rsidR="001077E9" w:rsidRPr="005E0944">
        <w:instrText xml:space="preserve"> SEQ Tabula \# "0.tabula. " </w:instrText>
      </w:r>
      <w:r w:rsidRPr="005E0944">
        <w:fldChar w:fldCharType="separate"/>
      </w:r>
      <w:bookmarkStart w:id="379" w:name="_Toc476847649"/>
      <w:r w:rsidR="00424559">
        <w:rPr>
          <w:noProof/>
        </w:rPr>
        <w:t>37.</w:t>
      </w:r>
      <w:r w:rsidR="00424559" w:rsidRPr="005E0944">
        <w:rPr>
          <w:noProof/>
        </w:rPr>
        <w:t>tabula</w:t>
      </w:r>
      <w:r w:rsidR="00424559">
        <w:rPr>
          <w:noProof/>
        </w:rPr>
        <w:t>.</w:t>
      </w:r>
      <w:r w:rsidR="00424559" w:rsidRPr="005E0944">
        <w:rPr>
          <w:noProof/>
        </w:rPr>
        <w:t xml:space="preserve"> </w:t>
      </w:r>
      <w:r w:rsidRPr="005E0944">
        <w:rPr>
          <w:noProof/>
        </w:rPr>
        <w:fldChar w:fldCharType="end"/>
      </w:r>
      <w:r w:rsidR="001077E9" w:rsidRPr="005E0944">
        <w:t xml:space="preserve"> </w:t>
      </w:r>
      <w:r w:rsidR="005B1107" w:rsidRPr="005E0944">
        <w:t>Metodes “</w:t>
      </w:r>
      <w:r w:rsidR="001077E9" w:rsidRPr="005E0944">
        <w:rPr>
          <w:lang w:eastAsia="lv-LV"/>
        </w:rPr>
        <w:t>RequireSingle</w:t>
      </w:r>
      <w:r w:rsidR="001077E9" w:rsidRPr="005E0944">
        <w:t>” ieejas parametri</w:t>
      </w:r>
      <w:bookmarkEnd w:id="379"/>
    </w:p>
    <w:tbl>
      <w:tblPr>
        <w:tblStyle w:val="TableGrid"/>
        <w:tblW w:w="8613" w:type="dxa"/>
        <w:tblLayout w:type="fixed"/>
        <w:tblLook w:val="04A0" w:firstRow="1" w:lastRow="0" w:firstColumn="1" w:lastColumn="0" w:noHBand="0" w:noVBand="1"/>
      </w:tblPr>
      <w:tblGrid>
        <w:gridCol w:w="1668"/>
        <w:gridCol w:w="3685"/>
        <w:gridCol w:w="3260"/>
      </w:tblGrid>
      <w:tr w:rsidR="001077E9" w:rsidRPr="005E0944" w14:paraId="7AB8166E" w14:textId="77777777" w:rsidTr="00AB333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7FBCF1F" w14:textId="77777777" w:rsidR="001077E9" w:rsidRPr="005E0944" w:rsidRDefault="001077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245B82C" w14:textId="77777777" w:rsidR="001077E9" w:rsidRPr="005E0944" w:rsidRDefault="001077E9" w:rsidP="00613DCC">
            <w:pPr>
              <w:rPr>
                <w:b/>
                <w:lang w:val="lv-LV"/>
              </w:rPr>
            </w:pPr>
            <w:r w:rsidRPr="005E0944">
              <w:rPr>
                <w:b/>
                <w:lang w:val="lv-LV"/>
              </w:rPr>
              <w:t>Tips</w:t>
            </w:r>
          </w:p>
        </w:tc>
        <w:tc>
          <w:tcPr>
            <w:tcW w:w="3260" w:type="dxa"/>
            <w:tcBorders>
              <w:bottom w:val="single" w:sz="12" w:space="0" w:color="000000"/>
            </w:tcBorders>
            <w:shd w:val="clear" w:color="auto" w:fill="F2F2F2"/>
          </w:tcPr>
          <w:p w14:paraId="67B736A4" w14:textId="77777777" w:rsidR="001077E9" w:rsidRPr="005E0944" w:rsidRDefault="001077E9" w:rsidP="00613DCC">
            <w:pPr>
              <w:rPr>
                <w:b/>
                <w:lang w:val="lv-LV"/>
              </w:rPr>
            </w:pPr>
            <w:r w:rsidRPr="005E0944">
              <w:rPr>
                <w:b/>
                <w:lang w:val="lv-LV"/>
              </w:rPr>
              <w:t>Apraksts</w:t>
            </w:r>
          </w:p>
        </w:tc>
      </w:tr>
      <w:tr w:rsidR="001077E9" w:rsidRPr="005E0944" w14:paraId="44AFDA44" w14:textId="77777777" w:rsidTr="00AB333B">
        <w:tc>
          <w:tcPr>
            <w:tcW w:w="1668" w:type="dxa"/>
          </w:tcPr>
          <w:p w14:paraId="03416689" w14:textId="77777777" w:rsidR="001077E9" w:rsidRPr="005E0944" w:rsidRDefault="001077E9" w:rsidP="00AB333B">
            <w:pPr>
              <w:spacing w:before="40" w:after="40"/>
              <w:rPr>
                <w:lang w:val="lv-LV"/>
              </w:rPr>
            </w:pPr>
            <w:r w:rsidRPr="005E0944">
              <w:rPr>
                <w:lang w:val="lv-LV"/>
              </w:rPr>
              <w:t>validationFunction</w:t>
            </w:r>
          </w:p>
        </w:tc>
        <w:tc>
          <w:tcPr>
            <w:tcW w:w="3685" w:type="dxa"/>
          </w:tcPr>
          <w:p w14:paraId="7F0750E2" w14:textId="77777777" w:rsidR="001077E9" w:rsidRPr="005E0944" w:rsidRDefault="00B17534" w:rsidP="00AB333B">
            <w:pPr>
              <w:spacing w:before="40" w:after="40"/>
              <w:rPr>
                <w:lang w:val="lv-LV"/>
              </w:rPr>
            </w:pPr>
            <w:r w:rsidRPr="005E0944">
              <w:rPr>
                <w:lang w:val="lv-LV"/>
              </w:rPr>
              <w:t>Func&lt;T, String, B</w:t>
            </w:r>
            <w:r w:rsidR="001077E9" w:rsidRPr="005E0944">
              <w:rPr>
                <w:lang w:val="lv-LV"/>
              </w:rPr>
              <w:t>ool&gt;</w:t>
            </w:r>
          </w:p>
        </w:tc>
        <w:tc>
          <w:tcPr>
            <w:tcW w:w="3260" w:type="dxa"/>
          </w:tcPr>
          <w:p w14:paraId="56B6FA5E" w14:textId="77777777" w:rsidR="001077E9" w:rsidRPr="005E0944" w:rsidRDefault="001077E9" w:rsidP="00AB333B">
            <w:pPr>
              <w:spacing w:before="40" w:after="40"/>
              <w:rPr>
                <w:lang w:val="lv-LV"/>
              </w:rPr>
            </w:pPr>
            <w:r w:rsidRPr="005E0944">
              <w:rPr>
                <w:lang w:val="lv-LV"/>
              </w:rPr>
              <w:t>Metode, ar kuru jāveic elementa validēšana.</w:t>
            </w:r>
          </w:p>
        </w:tc>
      </w:tr>
      <w:tr w:rsidR="001077E9" w:rsidRPr="005E0944" w14:paraId="448F0CCE" w14:textId="77777777" w:rsidTr="00AB333B">
        <w:tc>
          <w:tcPr>
            <w:tcW w:w="1668" w:type="dxa"/>
          </w:tcPr>
          <w:p w14:paraId="29552EAF" w14:textId="77777777" w:rsidR="001077E9" w:rsidRPr="005E0944" w:rsidRDefault="001077E9" w:rsidP="00AB333B">
            <w:pPr>
              <w:spacing w:before="40" w:after="40"/>
              <w:rPr>
                <w:lang w:val="lv-LV"/>
              </w:rPr>
            </w:pPr>
            <w:r w:rsidRPr="005E0944">
              <w:rPr>
                <w:lang w:val="lv-LV"/>
              </w:rPr>
              <w:t xml:space="preserve">element </w:t>
            </w:r>
          </w:p>
        </w:tc>
        <w:tc>
          <w:tcPr>
            <w:tcW w:w="3685" w:type="dxa"/>
          </w:tcPr>
          <w:p w14:paraId="43ECAA18" w14:textId="77777777" w:rsidR="001077E9" w:rsidRPr="005E0944" w:rsidRDefault="001077E9" w:rsidP="00AB333B">
            <w:pPr>
              <w:spacing w:before="40" w:after="40"/>
              <w:rPr>
                <w:lang w:val="lv-LV"/>
              </w:rPr>
            </w:pPr>
            <w:r w:rsidRPr="005E0944">
              <w:rPr>
                <w:lang w:val="lv-LV"/>
              </w:rPr>
              <w:t>T</w:t>
            </w:r>
          </w:p>
        </w:tc>
        <w:tc>
          <w:tcPr>
            <w:tcW w:w="3260" w:type="dxa"/>
          </w:tcPr>
          <w:p w14:paraId="69462F3C" w14:textId="77777777" w:rsidR="001077E9" w:rsidRPr="005E0944" w:rsidRDefault="001077E9" w:rsidP="00AB333B">
            <w:pPr>
              <w:spacing w:before="40" w:after="40"/>
              <w:rPr>
                <w:lang w:val="lv-LV"/>
              </w:rPr>
            </w:pPr>
            <w:r w:rsidRPr="005E0944">
              <w:rPr>
                <w:lang w:val="lv-LV"/>
              </w:rPr>
              <w:t>HL7 elements.</w:t>
            </w:r>
          </w:p>
        </w:tc>
      </w:tr>
      <w:tr w:rsidR="001077E9" w:rsidRPr="005E0944" w14:paraId="55C91308" w14:textId="77777777" w:rsidTr="00AB333B">
        <w:tc>
          <w:tcPr>
            <w:tcW w:w="1668" w:type="dxa"/>
          </w:tcPr>
          <w:p w14:paraId="3EEB05EA" w14:textId="77777777" w:rsidR="001077E9" w:rsidRPr="005E0944" w:rsidRDefault="001077E9" w:rsidP="00AB333B">
            <w:pPr>
              <w:spacing w:before="40" w:after="40"/>
              <w:rPr>
                <w:lang w:val="lv-LV"/>
              </w:rPr>
            </w:pPr>
            <w:r w:rsidRPr="005E0944">
              <w:rPr>
                <w:lang w:val="lv-LV"/>
              </w:rPr>
              <w:t>elementName</w:t>
            </w:r>
          </w:p>
        </w:tc>
        <w:tc>
          <w:tcPr>
            <w:tcW w:w="3685" w:type="dxa"/>
          </w:tcPr>
          <w:p w14:paraId="594EBBFF" w14:textId="77777777" w:rsidR="001077E9" w:rsidRPr="005E0944" w:rsidRDefault="001077E9" w:rsidP="00AB333B">
            <w:pPr>
              <w:spacing w:before="40" w:after="40"/>
              <w:rPr>
                <w:lang w:val="lv-LV"/>
              </w:rPr>
            </w:pPr>
            <w:r w:rsidRPr="005E0944">
              <w:rPr>
                <w:lang w:val="lv-LV"/>
              </w:rPr>
              <w:t>String</w:t>
            </w:r>
          </w:p>
        </w:tc>
        <w:tc>
          <w:tcPr>
            <w:tcW w:w="3260" w:type="dxa"/>
          </w:tcPr>
          <w:p w14:paraId="3C8F053F" w14:textId="77777777" w:rsidR="001077E9" w:rsidRPr="005E0944" w:rsidRDefault="001077E9" w:rsidP="00AB333B">
            <w:pPr>
              <w:spacing w:before="40" w:after="40"/>
              <w:rPr>
                <w:lang w:val="lv-LV"/>
              </w:rPr>
            </w:pPr>
            <w:r w:rsidRPr="005E0944">
              <w:rPr>
                <w:lang w:val="lv-LV"/>
              </w:rPr>
              <w:t>HL7 elementa nosaukums.</w:t>
            </w:r>
          </w:p>
        </w:tc>
      </w:tr>
    </w:tbl>
    <w:p w14:paraId="1DEC0F3F" w14:textId="77777777" w:rsidR="001077E9" w:rsidRPr="005E0944" w:rsidRDefault="001077E9" w:rsidP="00613DCC">
      <w:pPr>
        <w:keepNext/>
        <w:spacing w:before="120"/>
        <w:rPr>
          <w:b/>
        </w:rPr>
      </w:pPr>
      <w:r w:rsidRPr="005E0944">
        <w:rPr>
          <w:b/>
        </w:rPr>
        <w:t>Algoritms:</w:t>
      </w:r>
    </w:p>
    <w:p w14:paraId="0411A89A" w14:textId="77777777" w:rsidR="001077E9" w:rsidRPr="005E0944" w:rsidRDefault="001077E9" w:rsidP="0026652E">
      <w:pPr>
        <w:pStyle w:val="ListParagraph"/>
        <w:numPr>
          <w:ilvl w:val="0"/>
          <w:numId w:val="80"/>
        </w:numPr>
        <w:spacing w:after="120"/>
      </w:pPr>
      <w:r w:rsidRPr="005E0944">
        <w:t>Ja dotais elementu masīvs nav norādīts un masīvā nav elementu, uzstāda validācijas kļūdu 300 – Nav norādīts obligātais atribūts; pārtrauc darbu</w:t>
      </w:r>
      <w:r w:rsidR="005E154D">
        <w:t>,</w:t>
      </w:r>
      <w:r w:rsidRPr="005E0944">
        <w:t xml:space="preserve"> atgriežot </w:t>
      </w:r>
      <w:r w:rsidRPr="005E0944">
        <w:rPr>
          <w:i/>
        </w:rPr>
        <w:t>False</w:t>
      </w:r>
      <w:r w:rsidRPr="005E0944">
        <w:t>.</w:t>
      </w:r>
    </w:p>
    <w:p w14:paraId="347DBEB7" w14:textId="77777777" w:rsidR="001077E9" w:rsidRPr="005E0944" w:rsidRDefault="001077E9" w:rsidP="0026652E">
      <w:pPr>
        <w:pStyle w:val="ListParagraph"/>
        <w:numPr>
          <w:ilvl w:val="0"/>
          <w:numId w:val="80"/>
        </w:numPr>
        <w:spacing w:after="120"/>
      </w:pPr>
      <w:r w:rsidRPr="005E0944">
        <w:t xml:space="preserve">Izsauc metodi </w:t>
      </w:r>
      <w:r w:rsidRPr="005E0944">
        <w:rPr>
          <w:i/>
        </w:rPr>
        <w:t>ValidateSingle</w:t>
      </w:r>
      <w:r w:rsidRPr="005E0944">
        <w:t xml:space="preserve">, lai pārbaudītu visus masīva elementus. </w:t>
      </w:r>
    </w:p>
    <w:p w14:paraId="570A30BF" w14:textId="77777777" w:rsidR="001077E9" w:rsidRPr="005E0944" w:rsidRDefault="001077E9" w:rsidP="00613DCC">
      <w:r w:rsidRPr="005E0944">
        <w:rPr>
          <w:b/>
        </w:rPr>
        <w:t xml:space="preserve">Izvaddati: </w:t>
      </w:r>
      <w:r w:rsidRPr="005E0944">
        <w:t xml:space="preserve">Metode atgriež </w:t>
      </w:r>
      <w:r w:rsidRPr="005E0944">
        <w:rPr>
          <w:i/>
        </w:rPr>
        <w:t>True</w:t>
      </w:r>
      <w:r w:rsidRPr="005E0944">
        <w:t>, ja elementa vērtība ir korekta.</w:t>
      </w:r>
    </w:p>
    <w:p w14:paraId="3CFCE70E" w14:textId="77777777" w:rsidR="001077E9" w:rsidRPr="005E0944" w:rsidRDefault="001077E9" w:rsidP="00613DCC">
      <w:pPr>
        <w:autoSpaceDE w:val="0"/>
        <w:autoSpaceDN w:val="0"/>
        <w:adjustRightInd w:val="0"/>
        <w:spacing w:before="12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4D38CB7E" w14:textId="77777777" w:rsidR="00DC6D39" w:rsidRPr="005E0944" w:rsidRDefault="00DC6D39" w:rsidP="006E471D">
      <w:pPr>
        <w:pStyle w:val="Heading5"/>
        <w:rPr>
          <w:lang w:eastAsia="lv-LV"/>
        </w:rPr>
      </w:pPr>
      <w:bookmarkStart w:id="380" w:name="_Toc476847113"/>
      <w:r w:rsidRPr="005E0944">
        <w:rPr>
          <w:lang w:eastAsia="lv-LV"/>
        </w:rPr>
        <w:t>Metode “ValidateArray”</w:t>
      </w:r>
      <w:bookmarkEnd w:id="380"/>
    </w:p>
    <w:p w14:paraId="16E37E96" w14:textId="77777777" w:rsidR="00DC6D39" w:rsidRPr="005E0944" w:rsidRDefault="00DC6D39"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ValidateArray</w:t>
      </w:r>
      <w:r w:rsidRPr="005E0944">
        <w:t>.</w:t>
      </w:r>
    </w:p>
    <w:p w14:paraId="307C03DB" w14:textId="77777777" w:rsidR="00DC6D39" w:rsidRPr="005E0944" w:rsidRDefault="00DC6D39" w:rsidP="00613DCC">
      <w:pPr>
        <w:keepNext/>
        <w:spacing w:before="120"/>
        <w:rPr>
          <w:b/>
        </w:rPr>
      </w:pPr>
      <w:r w:rsidRPr="005E0944">
        <w:rPr>
          <w:b/>
        </w:rPr>
        <w:t>Apraksts:</w:t>
      </w:r>
    </w:p>
    <w:p w14:paraId="20ACA75A" w14:textId="77777777" w:rsidR="00DC6D39" w:rsidRPr="005E0944" w:rsidRDefault="00DC6D39" w:rsidP="005914EA">
      <w:pPr>
        <w:pStyle w:val="BodyText"/>
      </w:pPr>
      <w:r w:rsidRPr="005E0944">
        <w:t xml:space="preserve">Pārbauda, vai dotā masīva visi elementi ir korekti. </w:t>
      </w:r>
    </w:p>
    <w:p w14:paraId="1A9CE36A" w14:textId="77777777" w:rsidR="00DC6D39" w:rsidRPr="005E0944" w:rsidRDefault="00DC6D39" w:rsidP="00613DCC">
      <w:pPr>
        <w:keepNext/>
        <w:rPr>
          <w:b/>
        </w:rPr>
      </w:pPr>
      <w:r w:rsidRPr="005E0944">
        <w:rPr>
          <w:b/>
        </w:rPr>
        <w:t>Ievaddati:</w:t>
      </w:r>
    </w:p>
    <w:p w14:paraId="0FCD2A6F" w14:textId="392105DE" w:rsidR="00DC6D39" w:rsidRPr="005E0944" w:rsidRDefault="004C77B1" w:rsidP="008911BB">
      <w:pPr>
        <w:pStyle w:val="Caption"/>
      </w:pPr>
      <w:r w:rsidRPr="005E0944">
        <w:fldChar w:fldCharType="begin"/>
      </w:r>
      <w:r w:rsidR="00DC6D39" w:rsidRPr="005E0944">
        <w:instrText xml:space="preserve"> SEQ Tabula \# "0.tabula. " </w:instrText>
      </w:r>
      <w:r w:rsidRPr="005E0944">
        <w:fldChar w:fldCharType="separate"/>
      </w:r>
      <w:bookmarkStart w:id="381" w:name="_Toc476847650"/>
      <w:r w:rsidR="00424559">
        <w:rPr>
          <w:noProof/>
        </w:rPr>
        <w:t>38.</w:t>
      </w:r>
      <w:r w:rsidR="00424559" w:rsidRPr="005E0944">
        <w:rPr>
          <w:noProof/>
        </w:rPr>
        <w:t>tabula</w:t>
      </w:r>
      <w:r w:rsidR="00424559">
        <w:rPr>
          <w:noProof/>
        </w:rPr>
        <w:t>.</w:t>
      </w:r>
      <w:r w:rsidR="00424559" w:rsidRPr="005E0944">
        <w:rPr>
          <w:noProof/>
        </w:rPr>
        <w:t xml:space="preserve"> </w:t>
      </w:r>
      <w:r w:rsidRPr="005E0944">
        <w:rPr>
          <w:noProof/>
        </w:rPr>
        <w:fldChar w:fldCharType="end"/>
      </w:r>
      <w:r w:rsidR="00DC6D39" w:rsidRPr="005E0944">
        <w:t xml:space="preserve"> </w:t>
      </w:r>
      <w:r w:rsidR="005B1107" w:rsidRPr="005E0944">
        <w:t>Metodes “</w:t>
      </w:r>
      <w:r w:rsidR="00DC6D39" w:rsidRPr="005E0944">
        <w:rPr>
          <w:lang w:eastAsia="lv-LV"/>
        </w:rPr>
        <w:t>ValidateArray</w:t>
      </w:r>
      <w:r w:rsidR="00DC6D39" w:rsidRPr="005E0944">
        <w:t>” ieejas parametri</w:t>
      </w:r>
      <w:bookmarkEnd w:id="381"/>
    </w:p>
    <w:tbl>
      <w:tblPr>
        <w:tblStyle w:val="TableGrid"/>
        <w:tblW w:w="8613" w:type="dxa"/>
        <w:tblLayout w:type="fixed"/>
        <w:tblLook w:val="04A0" w:firstRow="1" w:lastRow="0" w:firstColumn="1" w:lastColumn="0" w:noHBand="0" w:noVBand="1"/>
      </w:tblPr>
      <w:tblGrid>
        <w:gridCol w:w="1668"/>
        <w:gridCol w:w="3685"/>
        <w:gridCol w:w="3260"/>
      </w:tblGrid>
      <w:tr w:rsidR="00DC6D39" w:rsidRPr="005E0944" w14:paraId="715FEC72" w14:textId="77777777" w:rsidTr="00B3109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CE19E65" w14:textId="77777777" w:rsidR="00DC6D39" w:rsidRPr="005E0944" w:rsidRDefault="00DC6D3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68659C5" w14:textId="77777777" w:rsidR="00DC6D39" w:rsidRPr="005E0944" w:rsidRDefault="00DC6D39" w:rsidP="00613DCC">
            <w:pPr>
              <w:rPr>
                <w:b/>
                <w:lang w:val="lv-LV"/>
              </w:rPr>
            </w:pPr>
            <w:r w:rsidRPr="005E0944">
              <w:rPr>
                <w:b/>
                <w:lang w:val="lv-LV"/>
              </w:rPr>
              <w:t>Tips</w:t>
            </w:r>
          </w:p>
        </w:tc>
        <w:tc>
          <w:tcPr>
            <w:tcW w:w="3260" w:type="dxa"/>
            <w:tcBorders>
              <w:bottom w:val="single" w:sz="12" w:space="0" w:color="000000"/>
            </w:tcBorders>
            <w:shd w:val="clear" w:color="auto" w:fill="F2F2F2"/>
          </w:tcPr>
          <w:p w14:paraId="6B2E7C35" w14:textId="77777777" w:rsidR="00DC6D39" w:rsidRPr="005E0944" w:rsidRDefault="00DC6D39" w:rsidP="00613DCC">
            <w:pPr>
              <w:rPr>
                <w:b/>
                <w:lang w:val="lv-LV"/>
              </w:rPr>
            </w:pPr>
            <w:r w:rsidRPr="005E0944">
              <w:rPr>
                <w:b/>
                <w:lang w:val="lv-LV"/>
              </w:rPr>
              <w:t>Apraksts</w:t>
            </w:r>
          </w:p>
        </w:tc>
      </w:tr>
      <w:tr w:rsidR="00DC6D39" w:rsidRPr="005E0944" w14:paraId="3D73BF59" w14:textId="77777777" w:rsidTr="00B3109C">
        <w:tc>
          <w:tcPr>
            <w:tcW w:w="1668" w:type="dxa"/>
          </w:tcPr>
          <w:p w14:paraId="07FEC089" w14:textId="77777777" w:rsidR="00DC6D39" w:rsidRPr="005E0944" w:rsidRDefault="00DC6D39" w:rsidP="00B3109C">
            <w:pPr>
              <w:spacing w:before="40" w:after="40"/>
              <w:rPr>
                <w:lang w:val="lv-LV"/>
              </w:rPr>
            </w:pPr>
            <w:r w:rsidRPr="005E0944">
              <w:rPr>
                <w:lang w:val="lv-LV"/>
              </w:rPr>
              <w:t>validationFunction</w:t>
            </w:r>
          </w:p>
        </w:tc>
        <w:tc>
          <w:tcPr>
            <w:tcW w:w="3685" w:type="dxa"/>
          </w:tcPr>
          <w:p w14:paraId="532D09A1" w14:textId="77777777" w:rsidR="00DC6D39" w:rsidRPr="005E0944" w:rsidRDefault="00B17534" w:rsidP="00B3109C">
            <w:pPr>
              <w:spacing w:before="40" w:after="40"/>
              <w:rPr>
                <w:lang w:val="lv-LV"/>
              </w:rPr>
            </w:pPr>
            <w:r w:rsidRPr="005E0944">
              <w:rPr>
                <w:lang w:val="lv-LV"/>
              </w:rPr>
              <w:t>Func&lt;T, String, B</w:t>
            </w:r>
            <w:r w:rsidR="00DC6D39" w:rsidRPr="005E0944">
              <w:rPr>
                <w:lang w:val="lv-LV"/>
              </w:rPr>
              <w:t>ool&gt;</w:t>
            </w:r>
          </w:p>
        </w:tc>
        <w:tc>
          <w:tcPr>
            <w:tcW w:w="3260" w:type="dxa"/>
          </w:tcPr>
          <w:p w14:paraId="01D758BB" w14:textId="77777777" w:rsidR="00DC6D39" w:rsidRPr="005E0944" w:rsidRDefault="00DC6D39" w:rsidP="00B3109C">
            <w:pPr>
              <w:spacing w:before="40" w:after="40"/>
              <w:rPr>
                <w:lang w:val="lv-LV"/>
              </w:rPr>
            </w:pPr>
            <w:r w:rsidRPr="005E0944">
              <w:rPr>
                <w:lang w:val="lv-LV"/>
              </w:rPr>
              <w:t>Metode, ar kuru jāveic elementa validēšana.</w:t>
            </w:r>
          </w:p>
        </w:tc>
      </w:tr>
      <w:tr w:rsidR="00DC6D39" w:rsidRPr="005E0944" w14:paraId="2116DB7D" w14:textId="77777777" w:rsidTr="00B3109C">
        <w:tc>
          <w:tcPr>
            <w:tcW w:w="1668" w:type="dxa"/>
          </w:tcPr>
          <w:p w14:paraId="1C8082C4" w14:textId="77777777" w:rsidR="00DC6D39" w:rsidRPr="005E0944" w:rsidRDefault="00DC6D39" w:rsidP="00B3109C">
            <w:pPr>
              <w:spacing w:before="40" w:after="40"/>
              <w:rPr>
                <w:lang w:val="lv-LV"/>
              </w:rPr>
            </w:pPr>
            <w:r w:rsidRPr="005E0944">
              <w:rPr>
                <w:lang w:val="lv-LV"/>
              </w:rPr>
              <w:t xml:space="preserve">element </w:t>
            </w:r>
          </w:p>
        </w:tc>
        <w:tc>
          <w:tcPr>
            <w:tcW w:w="3685" w:type="dxa"/>
          </w:tcPr>
          <w:p w14:paraId="092563FC" w14:textId="77777777" w:rsidR="00DC6D39" w:rsidRPr="005E0944" w:rsidRDefault="00DC6D39" w:rsidP="00B3109C">
            <w:pPr>
              <w:spacing w:before="40" w:after="40"/>
              <w:rPr>
                <w:lang w:val="lv-LV"/>
              </w:rPr>
            </w:pPr>
            <w:r w:rsidRPr="005E0944">
              <w:rPr>
                <w:lang w:val="lv-LV"/>
              </w:rPr>
              <w:t>T</w:t>
            </w:r>
          </w:p>
        </w:tc>
        <w:tc>
          <w:tcPr>
            <w:tcW w:w="3260" w:type="dxa"/>
          </w:tcPr>
          <w:p w14:paraId="7A7978A9" w14:textId="77777777" w:rsidR="00DC6D39" w:rsidRPr="005E0944" w:rsidRDefault="00DC6D39" w:rsidP="00B3109C">
            <w:pPr>
              <w:spacing w:before="40" w:after="40"/>
              <w:rPr>
                <w:lang w:val="lv-LV"/>
              </w:rPr>
            </w:pPr>
            <w:r w:rsidRPr="005E0944">
              <w:rPr>
                <w:lang w:val="lv-LV"/>
              </w:rPr>
              <w:t>HL7 elements.</w:t>
            </w:r>
          </w:p>
        </w:tc>
      </w:tr>
      <w:tr w:rsidR="00DC6D39" w:rsidRPr="005E0944" w14:paraId="63605546" w14:textId="77777777" w:rsidTr="00B3109C">
        <w:tc>
          <w:tcPr>
            <w:tcW w:w="1668" w:type="dxa"/>
          </w:tcPr>
          <w:p w14:paraId="04EF1A10" w14:textId="77777777" w:rsidR="00DC6D39" w:rsidRPr="005E0944" w:rsidRDefault="00DC6D39" w:rsidP="00B3109C">
            <w:pPr>
              <w:spacing w:before="40" w:after="40"/>
              <w:rPr>
                <w:lang w:val="lv-LV"/>
              </w:rPr>
            </w:pPr>
            <w:r w:rsidRPr="005E0944">
              <w:rPr>
                <w:lang w:val="lv-LV"/>
              </w:rPr>
              <w:t>elementName</w:t>
            </w:r>
          </w:p>
        </w:tc>
        <w:tc>
          <w:tcPr>
            <w:tcW w:w="3685" w:type="dxa"/>
          </w:tcPr>
          <w:p w14:paraId="63C78E82" w14:textId="77777777" w:rsidR="00DC6D39" w:rsidRPr="005E0944" w:rsidRDefault="00DC6D39" w:rsidP="00B3109C">
            <w:pPr>
              <w:spacing w:before="40" w:after="40"/>
              <w:rPr>
                <w:lang w:val="lv-LV"/>
              </w:rPr>
            </w:pPr>
            <w:r w:rsidRPr="005E0944">
              <w:rPr>
                <w:lang w:val="lv-LV"/>
              </w:rPr>
              <w:t>String</w:t>
            </w:r>
          </w:p>
        </w:tc>
        <w:tc>
          <w:tcPr>
            <w:tcW w:w="3260" w:type="dxa"/>
          </w:tcPr>
          <w:p w14:paraId="79B301FE" w14:textId="77777777" w:rsidR="00DC6D39" w:rsidRPr="005E0944" w:rsidRDefault="00DC6D39" w:rsidP="00B3109C">
            <w:pPr>
              <w:spacing w:before="40" w:after="40"/>
              <w:rPr>
                <w:lang w:val="lv-LV"/>
              </w:rPr>
            </w:pPr>
            <w:r w:rsidRPr="005E0944">
              <w:rPr>
                <w:lang w:val="lv-LV"/>
              </w:rPr>
              <w:t>HL7 elementa nosaukums.</w:t>
            </w:r>
          </w:p>
        </w:tc>
      </w:tr>
    </w:tbl>
    <w:p w14:paraId="01B43CC5" w14:textId="77777777" w:rsidR="00DC6D39" w:rsidRPr="005E0944" w:rsidRDefault="00DC6D39" w:rsidP="00613DCC">
      <w:pPr>
        <w:keepNext/>
        <w:spacing w:before="120"/>
        <w:rPr>
          <w:b/>
        </w:rPr>
      </w:pPr>
      <w:r w:rsidRPr="005E0944">
        <w:rPr>
          <w:b/>
        </w:rPr>
        <w:lastRenderedPageBreak/>
        <w:t>Algoritms:</w:t>
      </w:r>
    </w:p>
    <w:p w14:paraId="7A8BF8FA" w14:textId="77777777" w:rsidR="00DC6D39" w:rsidRPr="005E0944" w:rsidRDefault="00DC6D39" w:rsidP="0026652E">
      <w:pPr>
        <w:pStyle w:val="ListParagraph"/>
        <w:numPr>
          <w:ilvl w:val="0"/>
          <w:numId w:val="77"/>
        </w:numPr>
        <w:spacing w:after="120"/>
      </w:pPr>
      <w:r w:rsidRPr="005E0944">
        <w:t xml:space="preserve">Ja dotais elementu masīvs ir norādīts: </w:t>
      </w:r>
    </w:p>
    <w:p w14:paraId="66DB7D7D" w14:textId="77777777" w:rsidR="00DC6D39" w:rsidRPr="005E0944" w:rsidRDefault="00DC6D39" w:rsidP="0026652E">
      <w:pPr>
        <w:pStyle w:val="ListParagraph"/>
        <w:numPr>
          <w:ilvl w:val="1"/>
          <w:numId w:val="77"/>
        </w:numPr>
        <w:spacing w:after="120"/>
      </w:pPr>
      <w:r w:rsidRPr="005E0944">
        <w:t>Katram elementam no masīva:</w:t>
      </w:r>
    </w:p>
    <w:p w14:paraId="0D6A201F" w14:textId="77777777" w:rsidR="00DC6D39" w:rsidRPr="005E0944" w:rsidRDefault="00DC6D39" w:rsidP="0026652E">
      <w:pPr>
        <w:pStyle w:val="ListParagraph"/>
        <w:numPr>
          <w:ilvl w:val="2"/>
          <w:numId w:val="77"/>
        </w:numPr>
        <w:spacing w:after="120"/>
      </w:pPr>
      <w:r w:rsidRPr="005E0944">
        <w:t xml:space="preserve">Ja dotais elements nav norādīts, uzstāda validācijas kļūdu 300 – Nav norādīts obligātais atribūts; </w:t>
      </w:r>
      <w:r w:rsidR="005E154D">
        <w:t>pārtrauc darbu, atgriežot</w:t>
      </w:r>
      <w:r w:rsidRPr="005E0944">
        <w:t xml:space="preserve"> </w:t>
      </w:r>
      <w:r w:rsidRPr="005E0944">
        <w:rPr>
          <w:i/>
        </w:rPr>
        <w:t>False</w:t>
      </w:r>
      <w:r w:rsidRPr="005E0944">
        <w:t xml:space="preserve">. </w:t>
      </w:r>
    </w:p>
    <w:p w14:paraId="3B5EF478" w14:textId="77777777" w:rsidR="00DC6D39" w:rsidRPr="005E0944" w:rsidRDefault="00DC6D39" w:rsidP="0026652E">
      <w:pPr>
        <w:pStyle w:val="ListParagraph"/>
        <w:numPr>
          <w:ilvl w:val="2"/>
          <w:numId w:val="77"/>
        </w:numPr>
        <w:spacing w:after="120"/>
      </w:pPr>
      <w:r w:rsidRPr="005E0944">
        <w:t xml:space="preserve">Ja validācijas metode norādīta, izsauc validācijas metodi.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4D563B4" w14:textId="77777777" w:rsidR="00DC6D39" w:rsidRPr="005E0944" w:rsidRDefault="00DC6D39" w:rsidP="00613DCC">
      <w:r w:rsidRPr="005E0944">
        <w:rPr>
          <w:b/>
        </w:rPr>
        <w:t xml:space="preserve">Izvaddati: </w:t>
      </w:r>
      <w:r w:rsidRPr="005E0944">
        <w:t xml:space="preserve">Metode atgriež </w:t>
      </w:r>
      <w:r w:rsidRPr="005E0944">
        <w:rPr>
          <w:i/>
        </w:rPr>
        <w:t>True</w:t>
      </w:r>
      <w:r w:rsidRPr="005E0944">
        <w:t>, ja elementa vērtība ir korekta.</w:t>
      </w:r>
    </w:p>
    <w:p w14:paraId="495ECE80" w14:textId="77777777" w:rsidR="00DC6D39" w:rsidRPr="005E0944" w:rsidRDefault="00DC6D39" w:rsidP="00613DCC">
      <w:pPr>
        <w:autoSpaceDE w:val="0"/>
        <w:autoSpaceDN w:val="0"/>
        <w:adjustRightInd w:val="0"/>
        <w:spacing w:before="12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5524E3BC" w14:textId="77777777" w:rsidR="00DC6D39" w:rsidRPr="005E0944" w:rsidRDefault="00DC6D39" w:rsidP="006E471D">
      <w:pPr>
        <w:pStyle w:val="Heading5"/>
        <w:rPr>
          <w:lang w:eastAsia="lv-LV"/>
        </w:rPr>
      </w:pPr>
      <w:bookmarkStart w:id="382" w:name="_Toc476847114"/>
      <w:r w:rsidRPr="005E0944">
        <w:rPr>
          <w:lang w:eastAsia="lv-LV"/>
        </w:rPr>
        <w:t>Metode “ValidateSingle”</w:t>
      </w:r>
      <w:bookmarkEnd w:id="382"/>
    </w:p>
    <w:p w14:paraId="034177F8" w14:textId="77777777" w:rsidR="00DC6D39" w:rsidRPr="005E0944" w:rsidRDefault="00DC6D39"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ValidateSingle</w:t>
      </w:r>
      <w:r w:rsidRPr="005E0944">
        <w:t>.</w:t>
      </w:r>
    </w:p>
    <w:p w14:paraId="01A42250" w14:textId="77777777" w:rsidR="00DC6D39" w:rsidRPr="005E0944" w:rsidRDefault="00DC6D39" w:rsidP="00613DCC">
      <w:pPr>
        <w:keepNext/>
        <w:spacing w:before="120"/>
        <w:rPr>
          <w:b/>
        </w:rPr>
      </w:pPr>
      <w:r w:rsidRPr="005E0944">
        <w:rPr>
          <w:b/>
        </w:rPr>
        <w:t>Apraksts:</w:t>
      </w:r>
    </w:p>
    <w:p w14:paraId="10C519E7" w14:textId="77777777" w:rsidR="00DC6D39" w:rsidRPr="005E0944" w:rsidRDefault="00DC6D39" w:rsidP="005914EA">
      <w:pPr>
        <w:pStyle w:val="BodyText"/>
      </w:pPr>
      <w:r w:rsidRPr="005E0944">
        <w:t>Pārbauda, vai dotais masīvs satur ne vairāk kā vienu elementu</w:t>
      </w:r>
      <w:r w:rsidR="005E154D">
        <w:t>,</w:t>
      </w:r>
      <w:r w:rsidRPr="005E0944">
        <w:t xml:space="preserve"> un tas ir korekts. </w:t>
      </w:r>
    </w:p>
    <w:p w14:paraId="747F7E49" w14:textId="77777777" w:rsidR="00DC6D39" w:rsidRPr="005E0944" w:rsidRDefault="00DC6D39" w:rsidP="00613DCC">
      <w:pPr>
        <w:keepNext/>
        <w:rPr>
          <w:b/>
        </w:rPr>
      </w:pPr>
      <w:r w:rsidRPr="005E0944">
        <w:rPr>
          <w:b/>
        </w:rPr>
        <w:t>Ievaddati:</w:t>
      </w:r>
    </w:p>
    <w:p w14:paraId="5A1CBF9E" w14:textId="1D70BBFA" w:rsidR="00DC6D39" w:rsidRPr="005E0944" w:rsidRDefault="004C77B1" w:rsidP="008911BB">
      <w:pPr>
        <w:pStyle w:val="Caption"/>
      </w:pPr>
      <w:r w:rsidRPr="005E0944">
        <w:fldChar w:fldCharType="begin"/>
      </w:r>
      <w:r w:rsidR="00DC6D39" w:rsidRPr="005E0944">
        <w:instrText xml:space="preserve"> SEQ Tabula \# "0.tabula. " </w:instrText>
      </w:r>
      <w:r w:rsidRPr="005E0944">
        <w:fldChar w:fldCharType="separate"/>
      </w:r>
      <w:bookmarkStart w:id="383" w:name="_Toc476847651"/>
      <w:r w:rsidR="00424559">
        <w:rPr>
          <w:noProof/>
        </w:rPr>
        <w:t>39.</w:t>
      </w:r>
      <w:r w:rsidR="00424559" w:rsidRPr="005E0944">
        <w:rPr>
          <w:noProof/>
        </w:rPr>
        <w:t>tabula</w:t>
      </w:r>
      <w:r w:rsidR="00424559">
        <w:rPr>
          <w:noProof/>
        </w:rPr>
        <w:t>.</w:t>
      </w:r>
      <w:r w:rsidR="00424559" w:rsidRPr="005E0944">
        <w:rPr>
          <w:noProof/>
        </w:rPr>
        <w:t xml:space="preserve"> </w:t>
      </w:r>
      <w:r w:rsidRPr="005E0944">
        <w:rPr>
          <w:noProof/>
        </w:rPr>
        <w:fldChar w:fldCharType="end"/>
      </w:r>
      <w:r w:rsidR="00DC6D39" w:rsidRPr="005E0944">
        <w:t xml:space="preserve"> </w:t>
      </w:r>
      <w:r w:rsidR="005B1107" w:rsidRPr="005E0944">
        <w:t>Metodes “</w:t>
      </w:r>
      <w:r w:rsidR="00DC6D39" w:rsidRPr="005E0944">
        <w:rPr>
          <w:lang w:eastAsia="lv-LV"/>
        </w:rPr>
        <w:t>ValidateSingle</w:t>
      </w:r>
      <w:r w:rsidR="00DC6D39" w:rsidRPr="005E0944">
        <w:t>” ieejas parametri</w:t>
      </w:r>
      <w:bookmarkEnd w:id="383"/>
    </w:p>
    <w:tbl>
      <w:tblPr>
        <w:tblStyle w:val="TableGrid"/>
        <w:tblW w:w="8613" w:type="dxa"/>
        <w:tblLayout w:type="fixed"/>
        <w:tblLook w:val="04A0" w:firstRow="1" w:lastRow="0" w:firstColumn="1" w:lastColumn="0" w:noHBand="0" w:noVBand="1"/>
      </w:tblPr>
      <w:tblGrid>
        <w:gridCol w:w="1668"/>
        <w:gridCol w:w="3685"/>
        <w:gridCol w:w="3260"/>
      </w:tblGrid>
      <w:tr w:rsidR="00DC6D39" w:rsidRPr="005E0944" w14:paraId="4225360E" w14:textId="77777777" w:rsidTr="00B3109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BF0019E" w14:textId="77777777" w:rsidR="00DC6D39" w:rsidRPr="005E0944" w:rsidRDefault="00DC6D3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17ACF7B" w14:textId="77777777" w:rsidR="00DC6D39" w:rsidRPr="005E0944" w:rsidRDefault="00DC6D39" w:rsidP="00613DCC">
            <w:pPr>
              <w:rPr>
                <w:b/>
                <w:lang w:val="lv-LV"/>
              </w:rPr>
            </w:pPr>
            <w:r w:rsidRPr="005E0944">
              <w:rPr>
                <w:b/>
                <w:lang w:val="lv-LV"/>
              </w:rPr>
              <w:t>Tips</w:t>
            </w:r>
          </w:p>
        </w:tc>
        <w:tc>
          <w:tcPr>
            <w:tcW w:w="3260" w:type="dxa"/>
            <w:tcBorders>
              <w:bottom w:val="single" w:sz="12" w:space="0" w:color="000000"/>
            </w:tcBorders>
            <w:shd w:val="clear" w:color="auto" w:fill="F2F2F2"/>
          </w:tcPr>
          <w:p w14:paraId="3F768DA8" w14:textId="77777777" w:rsidR="00DC6D39" w:rsidRPr="005E0944" w:rsidRDefault="00DC6D39" w:rsidP="00613DCC">
            <w:pPr>
              <w:rPr>
                <w:b/>
                <w:lang w:val="lv-LV"/>
              </w:rPr>
            </w:pPr>
            <w:r w:rsidRPr="005E0944">
              <w:rPr>
                <w:b/>
                <w:lang w:val="lv-LV"/>
              </w:rPr>
              <w:t>Apraksts</w:t>
            </w:r>
          </w:p>
        </w:tc>
      </w:tr>
      <w:tr w:rsidR="00DC6D39" w:rsidRPr="005E0944" w14:paraId="0C81F76C" w14:textId="77777777" w:rsidTr="00B3109C">
        <w:tc>
          <w:tcPr>
            <w:tcW w:w="1668" w:type="dxa"/>
          </w:tcPr>
          <w:p w14:paraId="289790A1" w14:textId="77777777" w:rsidR="00DC6D39" w:rsidRPr="005E0944" w:rsidRDefault="00DC6D39" w:rsidP="00B3109C">
            <w:pPr>
              <w:spacing w:before="40" w:after="40"/>
              <w:rPr>
                <w:lang w:val="lv-LV"/>
              </w:rPr>
            </w:pPr>
            <w:r w:rsidRPr="005E0944">
              <w:rPr>
                <w:lang w:val="lv-LV"/>
              </w:rPr>
              <w:t>validationFunction</w:t>
            </w:r>
          </w:p>
        </w:tc>
        <w:tc>
          <w:tcPr>
            <w:tcW w:w="3685" w:type="dxa"/>
          </w:tcPr>
          <w:p w14:paraId="59942649" w14:textId="77777777" w:rsidR="00DC6D39" w:rsidRPr="005E0944" w:rsidRDefault="00DC6D39" w:rsidP="00B17534">
            <w:pPr>
              <w:spacing w:before="40" w:after="40"/>
              <w:rPr>
                <w:lang w:val="lv-LV"/>
              </w:rPr>
            </w:pPr>
            <w:r w:rsidRPr="005E0944">
              <w:rPr>
                <w:lang w:val="lv-LV"/>
              </w:rPr>
              <w:t xml:space="preserve">Func&lt;T, </w:t>
            </w:r>
            <w:r w:rsidR="00B17534" w:rsidRPr="005E0944">
              <w:rPr>
                <w:lang w:val="lv-LV"/>
              </w:rPr>
              <w:t>String, B</w:t>
            </w:r>
            <w:r w:rsidRPr="005E0944">
              <w:rPr>
                <w:lang w:val="lv-LV"/>
              </w:rPr>
              <w:t>ool&gt;</w:t>
            </w:r>
          </w:p>
        </w:tc>
        <w:tc>
          <w:tcPr>
            <w:tcW w:w="3260" w:type="dxa"/>
          </w:tcPr>
          <w:p w14:paraId="238DA865" w14:textId="77777777" w:rsidR="00DC6D39" w:rsidRPr="005E0944" w:rsidRDefault="00DC6D39" w:rsidP="00B3109C">
            <w:pPr>
              <w:spacing w:before="40" w:after="40"/>
              <w:rPr>
                <w:lang w:val="lv-LV"/>
              </w:rPr>
            </w:pPr>
            <w:r w:rsidRPr="005E0944">
              <w:rPr>
                <w:lang w:val="lv-LV"/>
              </w:rPr>
              <w:t>Metode, ar kuru jāveic elementa validēšana.</w:t>
            </w:r>
          </w:p>
        </w:tc>
      </w:tr>
      <w:tr w:rsidR="00DC6D39" w:rsidRPr="005E0944" w14:paraId="335F3FE6" w14:textId="77777777" w:rsidTr="00B3109C">
        <w:tc>
          <w:tcPr>
            <w:tcW w:w="1668" w:type="dxa"/>
          </w:tcPr>
          <w:p w14:paraId="70FD9DB5" w14:textId="77777777" w:rsidR="00DC6D39" w:rsidRPr="005E0944" w:rsidRDefault="00DC6D39" w:rsidP="00B3109C">
            <w:pPr>
              <w:spacing w:before="40" w:after="40"/>
              <w:rPr>
                <w:lang w:val="lv-LV"/>
              </w:rPr>
            </w:pPr>
            <w:r w:rsidRPr="005E0944">
              <w:rPr>
                <w:lang w:val="lv-LV"/>
              </w:rPr>
              <w:t xml:space="preserve">element </w:t>
            </w:r>
          </w:p>
        </w:tc>
        <w:tc>
          <w:tcPr>
            <w:tcW w:w="3685" w:type="dxa"/>
          </w:tcPr>
          <w:p w14:paraId="4C9820CA" w14:textId="77777777" w:rsidR="00DC6D39" w:rsidRPr="005E0944" w:rsidRDefault="00DC6D39" w:rsidP="00B3109C">
            <w:pPr>
              <w:spacing w:before="40" w:after="40"/>
              <w:rPr>
                <w:lang w:val="lv-LV"/>
              </w:rPr>
            </w:pPr>
            <w:r w:rsidRPr="005E0944">
              <w:rPr>
                <w:lang w:val="lv-LV"/>
              </w:rPr>
              <w:t>T</w:t>
            </w:r>
          </w:p>
        </w:tc>
        <w:tc>
          <w:tcPr>
            <w:tcW w:w="3260" w:type="dxa"/>
          </w:tcPr>
          <w:p w14:paraId="032EBEED" w14:textId="77777777" w:rsidR="00DC6D39" w:rsidRPr="005E0944" w:rsidRDefault="00DC6D39" w:rsidP="00B3109C">
            <w:pPr>
              <w:spacing w:before="40" w:after="40"/>
              <w:rPr>
                <w:lang w:val="lv-LV"/>
              </w:rPr>
            </w:pPr>
            <w:r w:rsidRPr="005E0944">
              <w:rPr>
                <w:lang w:val="lv-LV"/>
              </w:rPr>
              <w:t>HL7 elements.</w:t>
            </w:r>
          </w:p>
        </w:tc>
      </w:tr>
      <w:tr w:rsidR="00DC6D39" w:rsidRPr="005E0944" w14:paraId="32A6C995" w14:textId="77777777" w:rsidTr="00B3109C">
        <w:tc>
          <w:tcPr>
            <w:tcW w:w="1668" w:type="dxa"/>
          </w:tcPr>
          <w:p w14:paraId="68231E11" w14:textId="77777777" w:rsidR="00DC6D39" w:rsidRPr="005E0944" w:rsidRDefault="00DC6D39" w:rsidP="00B3109C">
            <w:pPr>
              <w:spacing w:before="40" w:after="40"/>
              <w:rPr>
                <w:lang w:val="lv-LV"/>
              </w:rPr>
            </w:pPr>
            <w:r w:rsidRPr="005E0944">
              <w:rPr>
                <w:lang w:val="lv-LV"/>
              </w:rPr>
              <w:t>elementName</w:t>
            </w:r>
          </w:p>
        </w:tc>
        <w:tc>
          <w:tcPr>
            <w:tcW w:w="3685" w:type="dxa"/>
          </w:tcPr>
          <w:p w14:paraId="264555E8" w14:textId="77777777" w:rsidR="00DC6D39" w:rsidRPr="005E0944" w:rsidRDefault="00DC6D39" w:rsidP="00B3109C">
            <w:pPr>
              <w:spacing w:before="40" w:after="40"/>
              <w:rPr>
                <w:lang w:val="lv-LV"/>
              </w:rPr>
            </w:pPr>
            <w:r w:rsidRPr="005E0944">
              <w:rPr>
                <w:lang w:val="lv-LV"/>
              </w:rPr>
              <w:t>String</w:t>
            </w:r>
          </w:p>
        </w:tc>
        <w:tc>
          <w:tcPr>
            <w:tcW w:w="3260" w:type="dxa"/>
          </w:tcPr>
          <w:p w14:paraId="4CFD760E" w14:textId="77777777" w:rsidR="00DC6D39" w:rsidRPr="005E0944" w:rsidRDefault="00DC6D39" w:rsidP="00B3109C">
            <w:pPr>
              <w:spacing w:before="40" w:after="40"/>
              <w:rPr>
                <w:lang w:val="lv-LV"/>
              </w:rPr>
            </w:pPr>
            <w:r w:rsidRPr="005E0944">
              <w:rPr>
                <w:lang w:val="lv-LV"/>
              </w:rPr>
              <w:t>HL7 elementa nosaukums.</w:t>
            </w:r>
          </w:p>
        </w:tc>
      </w:tr>
    </w:tbl>
    <w:p w14:paraId="43903272" w14:textId="77777777" w:rsidR="00DC6D39" w:rsidRPr="005E0944" w:rsidRDefault="00DC6D39" w:rsidP="00613DCC">
      <w:pPr>
        <w:keepNext/>
        <w:spacing w:before="120"/>
        <w:rPr>
          <w:b/>
        </w:rPr>
      </w:pPr>
      <w:r w:rsidRPr="005E0944">
        <w:rPr>
          <w:b/>
        </w:rPr>
        <w:t>Algoritms:</w:t>
      </w:r>
    </w:p>
    <w:p w14:paraId="0DEC06AD" w14:textId="77777777" w:rsidR="00DC6D39" w:rsidRPr="005E0944" w:rsidRDefault="00DC6D39" w:rsidP="0026652E">
      <w:pPr>
        <w:pStyle w:val="ListParagraph"/>
        <w:numPr>
          <w:ilvl w:val="0"/>
          <w:numId w:val="79"/>
        </w:numPr>
        <w:spacing w:after="120"/>
      </w:pPr>
      <w:r w:rsidRPr="005E0944">
        <w:t>Ja dotais elementu masīvs ir norādīts un masīvā ir elementi:</w:t>
      </w:r>
    </w:p>
    <w:p w14:paraId="32C8C45C" w14:textId="77777777" w:rsidR="00DC6D39" w:rsidRPr="005E0944" w:rsidRDefault="00DC6D39" w:rsidP="0026652E">
      <w:pPr>
        <w:pStyle w:val="ListParagraph"/>
        <w:numPr>
          <w:ilvl w:val="1"/>
          <w:numId w:val="79"/>
        </w:numPr>
        <w:spacing w:after="120"/>
      </w:pPr>
      <w:r w:rsidRPr="005E0944">
        <w:t>Ja  masīvā ir vairāk nekā viens elements, uzstāda validācijas kļūdu 302</w:t>
      </w:r>
      <w:r w:rsidRPr="005E0944">
        <w:rPr>
          <w:rFonts w:ascii="Consolas" w:hAnsi="Consolas" w:cs="Consolas"/>
          <w:color w:val="000000"/>
          <w:sz w:val="19"/>
          <w:szCs w:val="19"/>
        </w:rPr>
        <w:t xml:space="preserve"> </w:t>
      </w:r>
      <w:r w:rsidRPr="005E0944">
        <w:t xml:space="preserve">– Atribūta vērtība nekorekta; </w:t>
      </w:r>
      <w:r w:rsidR="005E154D">
        <w:t>pārtrauc darbu, atgriežot</w:t>
      </w:r>
      <w:r w:rsidRPr="005E0944">
        <w:t xml:space="preserve"> </w:t>
      </w:r>
      <w:r w:rsidRPr="005E0944">
        <w:rPr>
          <w:i/>
        </w:rPr>
        <w:t>False</w:t>
      </w:r>
      <w:r w:rsidRPr="005E0944">
        <w:t>.</w:t>
      </w:r>
    </w:p>
    <w:p w14:paraId="5B21C906" w14:textId="77777777" w:rsidR="00DC6D39" w:rsidRPr="005E0944" w:rsidRDefault="00DC6D39" w:rsidP="0026652E">
      <w:pPr>
        <w:pStyle w:val="ListParagraph"/>
        <w:numPr>
          <w:ilvl w:val="1"/>
          <w:numId w:val="79"/>
        </w:numPr>
        <w:spacing w:after="120"/>
      </w:pPr>
      <w:r w:rsidRPr="005E0944">
        <w:t xml:space="preserve">Izsauc metodi </w:t>
      </w:r>
      <w:r w:rsidRPr="005E0944">
        <w:rPr>
          <w:i/>
        </w:rPr>
        <w:t>ValidateArray</w:t>
      </w:r>
      <w:r w:rsidRPr="005E0944">
        <w:t xml:space="preserve">, lai pārbaudītu visus masīva elementus. </w:t>
      </w:r>
    </w:p>
    <w:p w14:paraId="3A29CF96" w14:textId="77777777" w:rsidR="00DC6D39" w:rsidRPr="005E0944" w:rsidRDefault="00DC6D39" w:rsidP="00613DCC">
      <w:r w:rsidRPr="005E0944">
        <w:rPr>
          <w:b/>
        </w:rPr>
        <w:t xml:space="preserve">Izvaddati: </w:t>
      </w:r>
      <w:r w:rsidRPr="005E0944">
        <w:t xml:space="preserve">Metode atgriež </w:t>
      </w:r>
      <w:r w:rsidRPr="005E0944">
        <w:rPr>
          <w:i/>
        </w:rPr>
        <w:t>True</w:t>
      </w:r>
      <w:r w:rsidRPr="005E0944">
        <w:t>, ja elementa vērtība ir korekta.</w:t>
      </w:r>
    </w:p>
    <w:p w14:paraId="710D7040" w14:textId="77777777" w:rsidR="00DC6D39" w:rsidRPr="005E0944" w:rsidRDefault="00DC6D39" w:rsidP="00613DCC">
      <w:pPr>
        <w:autoSpaceDE w:val="0"/>
        <w:autoSpaceDN w:val="0"/>
        <w:adjustRightInd w:val="0"/>
        <w:spacing w:before="120"/>
      </w:pPr>
      <w:r w:rsidRPr="005E0944">
        <w:rPr>
          <w:b/>
        </w:rPr>
        <w:t xml:space="preserve">Izvaddatu tips: </w:t>
      </w:r>
      <w:r w:rsidRPr="005E0944">
        <w:rPr>
          <w:i/>
        </w:rPr>
        <w:t>Bool</w:t>
      </w:r>
      <w:r w:rsidRPr="005E0944">
        <w:t>.</w:t>
      </w:r>
    </w:p>
    <w:p w14:paraId="2B984162" w14:textId="77777777" w:rsidR="001077E9" w:rsidRPr="005E0944" w:rsidRDefault="001077E9" w:rsidP="006E471D">
      <w:pPr>
        <w:pStyle w:val="Heading5"/>
        <w:rPr>
          <w:lang w:eastAsia="lv-LV"/>
        </w:rPr>
      </w:pPr>
      <w:bookmarkStart w:id="384" w:name="_Toc476847115"/>
      <w:r w:rsidRPr="005E0944">
        <w:rPr>
          <w:lang w:eastAsia="lv-LV"/>
        </w:rPr>
        <w:t>Metode “LookupClassifiers”</w:t>
      </w:r>
      <w:bookmarkEnd w:id="384"/>
    </w:p>
    <w:p w14:paraId="0B112971" w14:textId="77777777" w:rsidR="001077E9" w:rsidRPr="005E0944" w:rsidRDefault="001077E9" w:rsidP="00613DCC">
      <w:pPr>
        <w:keepNext/>
        <w:spacing w:before="120"/>
      </w:pPr>
      <w:r w:rsidRPr="005E0944">
        <w:rPr>
          <w:b/>
        </w:rPr>
        <w:t>Identifikācija:</w:t>
      </w:r>
      <w:r w:rsidRPr="005E0944">
        <w:t xml:space="preserve"> </w:t>
      </w:r>
      <w:r w:rsidRPr="005E0944">
        <w:rPr>
          <w:lang w:eastAsia="lv-LV"/>
        </w:rPr>
        <w:t>ValidationContext</w:t>
      </w:r>
      <w:r w:rsidRPr="005E0944">
        <w:t>.</w:t>
      </w:r>
      <w:r w:rsidRPr="005E0944">
        <w:rPr>
          <w:lang w:eastAsia="lv-LV"/>
        </w:rPr>
        <w:t>LookupClassifiers</w:t>
      </w:r>
      <w:r w:rsidRPr="005E0944">
        <w:t>.</w:t>
      </w:r>
    </w:p>
    <w:p w14:paraId="2C6F898D" w14:textId="77777777" w:rsidR="001077E9" w:rsidRPr="005E0944" w:rsidRDefault="001077E9" w:rsidP="00613DCC">
      <w:pPr>
        <w:keepNext/>
        <w:spacing w:before="120"/>
        <w:rPr>
          <w:b/>
        </w:rPr>
      </w:pPr>
      <w:r w:rsidRPr="005E0944">
        <w:rPr>
          <w:b/>
        </w:rPr>
        <w:t>Apraksts:</w:t>
      </w:r>
    </w:p>
    <w:p w14:paraId="4DFCB439" w14:textId="77777777" w:rsidR="001077E9" w:rsidRPr="005E0944" w:rsidRDefault="001077E9" w:rsidP="005914EA">
      <w:pPr>
        <w:pStyle w:val="BodyText"/>
      </w:pPr>
      <w:r w:rsidRPr="005E0944">
        <w:t xml:space="preserve">Pārbauda, vai dotās klasificētās vērtības ir atrodamas klasifikatoros. </w:t>
      </w:r>
    </w:p>
    <w:p w14:paraId="729ACBEA" w14:textId="77777777" w:rsidR="001077E9" w:rsidRPr="005E0944" w:rsidRDefault="001077E9" w:rsidP="00613DCC">
      <w:pPr>
        <w:keepNext/>
        <w:rPr>
          <w:b/>
        </w:rPr>
      </w:pPr>
      <w:r w:rsidRPr="005E0944">
        <w:rPr>
          <w:b/>
        </w:rPr>
        <w:t>Ievaddati:</w:t>
      </w:r>
    </w:p>
    <w:p w14:paraId="378DCEB6" w14:textId="46158295" w:rsidR="001077E9" w:rsidRPr="005E0944" w:rsidRDefault="004C77B1" w:rsidP="008911BB">
      <w:pPr>
        <w:pStyle w:val="Caption"/>
      </w:pPr>
      <w:r w:rsidRPr="005E0944">
        <w:fldChar w:fldCharType="begin"/>
      </w:r>
      <w:r w:rsidR="001077E9" w:rsidRPr="005E0944">
        <w:instrText xml:space="preserve"> SEQ Tabula \# "0.tabula. " </w:instrText>
      </w:r>
      <w:r w:rsidRPr="005E0944">
        <w:fldChar w:fldCharType="separate"/>
      </w:r>
      <w:bookmarkStart w:id="385" w:name="_Toc476847652"/>
      <w:r w:rsidR="00424559">
        <w:rPr>
          <w:noProof/>
        </w:rPr>
        <w:t>40.</w:t>
      </w:r>
      <w:r w:rsidR="00424559" w:rsidRPr="005E0944">
        <w:rPr>
          <w:noProof/>
        </w:rPr>
        <w:t>tabula</w:t>
      </w:r>
      <w:r w:rsidR="00424559">
        <w:rPr>
          <w:noProof/>
        </w:rPr>
        <w:t>.</w:t>
      </w:r>
      <w:r w:rsidR="00424559" w:rsidRPr="005E0944">
        <w:rPr>
          <w:noProof/>
        </w:rPr>
        <w:t xml:space="preserve"> </w:t>
      </w:r>
      <w:r w:rsidRPr="005E0944">
        <w:rPr>
          <w:noProof/>
        </w:rPr>
        <w:fldChar w:fldCharType="end"/>
      </w:r>
      <w:r w:rsidR="001077E9" w:rsidRPr="005E0944">
        <w:t xml:space="preserve"> </w:t>
      </w:r>
      <w:r w:rsidR="005B1107" w:rsidRPr="005E0944">
        <w:t>Metodes “</w:t>
      </w:r>
      <w:r w:rsidR="001077E9" w:rsidRPr="005E0944">
        <w:rPr>
          <w:lang w:eastAsia="lv-LV"/>
        </w:rPr>
        <w:t>LookupClassifiers</w:t>
      </w:r>
      <w:r w:rsidR="001077E9" w:rsidRPr="005E0944">
        <w:t>” ieejas parametri</w:t>
      </w:r>
      <w:bookmarkEnd w:id="385"/>
    </w:p>
    <w:tbl>
      <w:tblPr>
        <w:tblStyle w:val="TableGrid"/>
        <w:tblW w:w="8613" w:type="dxa"/>
        <w:tblLayout w:type="fixed"/>
        <w:tblLook w:val="04A0" w:firstRow="1" w:lastRow="0" w:firstColumn="1" w:lastColumn="0" w:noHBand="0" w:noVBand="1"/>
      </w:tblPr>
      <w:tblGrid>
        <w:gridCol w:w="1668"/>
        <w:gridCol w:w="3685"/>
        <w:gridCol w:w="3260"/>
      </w:tblGrid>
      <w:tr w:rsidR="001077E9" w:rsidRPr="005E0944" w14:paraId="3A5C81AF" w14:textId="77777777" w:rsidTr="00AB333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63FFBF3" w14:textId="77777777" w:rsidR="001077E9" w:rsidRPr="005E0944" w:rsidRDefault="001077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FB17F54" w14:textId="77777777" w:rsidR="001077E9" w:rsidRPr="005E0944" w:rsidRDefault="001077E9" w:rsidP="00613DCC">
            <w:pPr>
              <w:rPr>
                <w:b/>
                <w:lang w:val="lv-LV"/>
              </w:rPr>
            </w:pPr>
            <w:r w:rsidRPr="005E0944">
              <w:rPr>
                <w:b/>
                <w:lang w:val="lv-LV"/>
              </w:rPr>
              <w:t>Tips</w:t>
            </w:r>
          </w:p>
        </w:tc>
        <w:tc>
          <w:tcPr>
            <w:tcW w:w="3260" w:type="dxa"/>
            <w:tcBorders>
              <w:bottom w:val="single" w:sz="12" w:space="0" w:color="000000"/>
            </w:tcBorders>
            <w:shd w:val="clear" w:color="auto" w:fill="F2F2F2"/>
          </w:tcPr>
          <w:p w14:paraId="076EA27E" w14:textId="77777777" w:rsidR="001077E9" w:rsidRPr="005E0944" w:rsidRDefault="001077E9" w:rsidP="00613DCC">
            <w:pPr>
              <w:rPr>
                <w:b/>
                <w:lang w:val="lv-LV"/>
              </w:rPr>
            </w:pPr>
            <w:r w:rsidRPr="005E0944">
              <w:rPr>
                <w:b/>
                <w:lang w:val="lv-LV"/>
              </w:rPr>
              <w:t>Apraksts</w:t>
            </w:r>
          </w:p>
        </w:tc>
      </w:tr>
      <w:tr w:rsidR="001077E9" w:rsidRPr="005E0944" w14:paraId="5D1CD6B8" w14:textId="77777777" w:rsidTr="00AB333B">
        <w:tc>
          <w:tcPr>
            <w:tcW w:w="1668" w:type="dxa"/>
          </w:tcPr>
          <w:p w14:paraId="09E7DC1C" w14:textId="77777777" w:rsidR="001077E9" w:rsidRPr="005E0944" w:rsidRDefault="001077E9" w:rsidP="00AB333B">
            <w:pPr>
              <w:spacing w:before="40" w:after="40"/>
              <w:rPr>
                <w:lang w:val="lv-LV"/>
              </w:rPr>
            </w:pPr>
            <w:r w:rsidRPr="005E0944">
              <w:rPr>
                <w:lang w:val="lv-LV"/>
              </w:rPr>
              <w:t>effectiveDate</w:t>
            </w:r>
          </w:p>
        </w:tc>
        <w:tc>
          <w:tcPr>
            <w:tcW w:w="3685" w:type="dxa"/>
          </w:tcPr>
          <w:p w14:paraId="1EF3E73B" w14:textId="77777777" w:rsidR="001077E9" w:rsidRPr="005E0944" w:rsidRDefault="001077E9" w:rsidP="00AB333B">
            <w:pPr>
              <w:spacing w:before="40" w:after="40"/>
              <w:rPr>
                <w:lang w:val="lv-LV"/>
              </w:rPr>
            </w:pPr>
            <w:r w:rsidRPr="005E0944">
              <w:rPr>
                <w:lang w:val="lv-LV"/>
              </w:rPr>
              <w:t>DateTime</w:t>
            </w:r>
          </w:p>
        </w:tc>
        <w:tc>
          <w:tcPr>
            <w:tcW w:w="3260" w:type="dxa"/>
          </w:tcPr>
          <w:p w14:paraId="0DFA79BC" w14:textId="77777777" w:rsidR="001077E9" w:rsidRPr="005E0944" w:rsidRDefault="001077E9" w:rsidP="00AB333B">
            <w:pPr>
              <w:spacing w:before="40" w:after="40"/>
              <w:rPr>
                <w:lang w:val="lv-LV"/>
              </w:rPr>
            </w:pPr>
            <w:r w:rsidRPr="005E0944">
              <w:rPr>
                <w:lang w:val="lv-LV"/>
              </w:rPr>
              <w:t>Datums, uz kuru veikt pārbaudi.</w:t>
            </w:r>
          </w:p>
        </w:tc>
      </w:tr>
      <w:tr w:rsidR="001077E9" w:rsidRPr="005E0944" w14:paraId="768F8DF0" w14:textId="77777777" w:rsidTr="00AB333B">
        <w:tc>
          <w:tcPr>
            <w:tcW w:w="1668" w:type="dxa"/>
          </w:tcPr>
          <w:p w14:paraId="36663E3D" w14:textId="77777777" w:rsidR="001077E9" w:rsidRPr="005E0944" w:rsidRDefault="001077E9" w:rsidP="00AB333B">
            <w:pPr>
              <w:spacing w:before="40" w:after="40"/>
              <w:rPr>
                <w:lang w:val="lv-LV"/>
              </w:rPr>
            </w:pPr>
            <w:r w:rsidRPr="005E0944">
              <w:rPr>
                <w:lang w:val="lv-LV"/>
              </w:rPr>
              <w:t>classifierList</w:t>
            </w:r>
          </w:p>
        </w:tc>
        <w:tc>
          <w:tcPr>
            <w:tcW w:w="3685" w:type="dxa"/>
          </w:tcPr>
          <w:p w14:paraId="0B6E8B7F" w14:textId="77777777" w:rsidR="001077E9" w:rsidRPr="005E0944" w:rsidRDefault="001077E9" w:rsidP="00B17534">
            <w:pPr>
              <w:spacing w:before="40" w:after="40"/>
              <w:rPr>
                <w:lang w:val="lv-LV"/>
              </w:rPr>
            </w:pPr>
            <w:r w:rsidRPr="005E0944">
              <w:rPr>
                <w:lang w:val="lv-LV"/>
              </w:rPr>
              <w:t>Dictionary&lt;</w:t>
            </w:r>
            <w:r w:rsidR="00B17534" w:rsidRPr="005E0944">
              <w:rPr>
                <w:lang w:val="lv-LV"/>
              </w:rPr>
              <w:t>S</w:t>
            </w:r>
            <w:r w:rsidRPr="005E0944">
              <w:rPr>
                <w:lang w:val="lv-LV"/>
              </w:rPr>
              <w:t>tring, ANY&gt;</w:t>
            </w:r>
          </w:p>
        </w:tc>
        <w:tc>
          <w:tcPr>
            <w:tcW w:w="3260" w:type="dxa"/>
          </w:tcPr>
          <w:p w14:paraId="2AEA38BE" w14:textId="77777777" w:rsidR="001077E9" w:rsidRPr="005E0944" w:rsidRDefault="001077E9" w:rsidP="00AB333B">
            <w:pPr>
              <w:spacing w:before="40" w:after="40"/>
              <w:rPr>
                <w:lang w:val="lv-LV"/>
              </w:rPr>
            </w:pPr>
            <w:r w:rsidRPr="005E0944">
              <w:rPr>
                <w:lang w:val="lv-LV"/>
              </w:rPr>
              <w:t>Klasificētās vērtības (elementa nosaukums, elements).</w:t>
            </w:r>
          </w:p>
        </w:tc>
      </w:tr>
    </w:tbl>
    <w:p w14:paraId="7C4523E0" w14:textId="77777777" w:rsidR="001077E9" w:rsidRPr="005E0944" w:rsidRDefault="001077E9" w:rsidP="00613DCC">
      <w:pPr>
        <w:keepNext/>
        <w:spacing w:before="120"/>
        <w:rPr>
          <w:b/>
        </w:rPr>
      </w:pPr>
      <w:r w:rsidRPr="005E0944">
        <w:rPr>
          <w:b/>
        </w:rPr>
        <w:t>Algoritms:</w:t>
      </w:r>
    </w:p>
    <w:p w14:paraId="037E339A" w14:textId="77777777" w:rsidR="001077E9" w:rsidRPr="005E0944" w:rsidRDefault="001077E9" w:rsidP="0026652E">
      <w:pPr>
        <w:pStyle w:val="ListParagraph"/>
        <w:numPr>
          <w:ilvl w:val="0"/>
          <w:numId w:val="139"/>
        </w:numPr>
        <w:spacing w:after="120"/>
      </w:pPr>
      <w:r w:rsidRPr="005E0944">
        <w:t xml:space="preserve">Izsauc metodi </w:t>
      </w:r>
      <w:r w:rsidRPr="005E0944">
        <w:rPr>
          <w:i/>
        </w:rPr>
        <w:t>Database.LookupClassifiers</w:t>
      </w:r>
      <w:r w:rsidRPr="005E0944">
        <w:t>.</w:t>
      </w:r>
    </w:p>
    <w:p w14:paraId="1B8E4BBA" w14:textId="77777777" w:rsidR="001077E9" w:rsidRPr="005E0944" w:rsidRDefault="001077E9" w:rsidP="0026652E">
      <w:pPr>
        <w:pStyle w:val="ListParagraph"/>
        <w:numPr>
          <w:ilvl w:val="0"/>
          <w:numId w:val="139"/>
        </w:numPr>
        <w:spacing w:after="120"/>
      </w:pPr>
      <w:r w:rsidRPr="005E0944">
        <w:t>Katrai klasificētai vērtībai, kas netika atrasta klasifikatoros, uzstāda validācijas kļūdu 310 – Atribūta vērtība netika atrasta klasifikatorā.</w:t>
      </w:r>
    </w:p>
    <w:p w14:paraId="3CFBDB90" w14:textId="77777777" w:rsidR="001077E9" w:rsidRPr="005E0944" w:rsidRDefault="001077E9" w:rsidP="00613DCC">
      <w:r w:rsidRPr="005E0944">
        <w:rPr>
          <w:b/>
        </w:rPr>
        <w:lastRenderedPageBreak/>
        <w:t xml:space="preserve">Izvaddati: </w:t>
      </w:r>
      <w:r w:rsidRPr="005E0944">
        <w:t>Nav.</w:t>
      </w:r>
    </w:p>
    <w:p w14:paraId="2522F79C" w14:textId="77777777" w:rsidR="00A170A2" w:rsidRPr="005E0944" w:rsidRDefault="00A170A2" w:rsidP="006E471D">
      <w:pPr>
        <w:pStyle w:val="Heading4"/>
        <w:ind w:left="862" w:hanging="862"/>
        <w:rPr>
          <w:lang w:eastAsia="lv-LV"/>
        </w:rPr>
      </w:pPr>
      <w:bookmarkStart w:id="386" w:name="_Toc476847116"/>
      <w:r w:rsidRPr="005E0944">
        <w:t>Klase</w:t>
      </w:r>
      <w:r w:rsidRPr="005E0944">
        <w:rPr>
          <w:lang w:eastAsia="lv-LV"/>
        </w:rPr>
        <w:t xml:space="preserve"> “HL7Validator”</w:t>
      </w:r>
      <w:bookmarkEnd w:id="386"/>
    </w:p>
    <w:p w14:paraId="4981DC69" w14:textId="77777777" w:rsidR="00A170A2" w:rsidRPr="005E0944" w:rsidRDefault="00A170A2" w:rsidP="00613DCC">
      <w:pPr>
        <w:rPr>
          <w:lang w:eastAsia="lv-LV"/>
        </w:rPr>
      </w:pPr>
      <w:r w:rsidRPr="005E0944">
        <w:rPr>
          <w:b/>
          <w:lang w:eastAsia="lv-LV"/>
        </w:rPr>
        <w:t>Identifikācija</w:t>
      </w:r>
      <w:r w:rsidRPr="005E0944">
        <w:rPr>
          <w:lang w:eastAsia="lv-LV"/>
        </w:rPr>
        <w:t>: HL7Validator</w:t>
      </w:r>
    </w:p>
    <w:p w14:paraId="15F17F97" w14:textId="77777777" w:rsidR="00A170A2" w:rsidRPr="005E0944" w:rsidRDefault="00A170A2" w:rsidP="005914EA">
      <w:pPr>
        <w:pStyle w:val="BodyText"/>
        <w:rPr>
          <w:lang w:eastAsia="lv-LV"/>
        </w:rPr>
      </w:pPr>
      <w:r w:rsidRPr="005E0944">
        <w:rPr>
          <w:lang w:eastAsia="lv-LV"/>
        </w:rPr>
        <w:t>Palīgklase nodrošina metodes HL7 pamat datu tipu validēšanai.</w:t>
      </w:r>
      <w:r w:rsidR="00AC6999" w:rsidRPr="005E0944">
        <w:rPr>
          <w:lang w:eastAsia="lv-LV"/>
        </w:rPr>
        <w:t xml:space="preserve"> Klase izmanto validācijas kontekstu </w:t>
      </w:r>
      <w:r w:rsidR="00AC6999" w:rsidRPr="005E0944">
        <w:rPr>
          <w:i/>
          <w:lang w:eastAsia="lv-LV"/>
        </w:rPr>
        <w:t>ValidationContext</w:t>
      </w:r>
      <w:r w:rsidR="00AC6999" w:rsidRPr="005E0944">
        <w:rPr>
          <w:lang w:eastAsia="lv-LV"/>
        </w:rPr>
        <w:t xml:space="preserve">, lai veiktu </w:t>
      </w:r>
      <w:r w:rsidR="00E66FF9" w:rsidRPr="005E0944">
        <w:rPr>
          <w:lang w:eastAsia="lv-LV"/>
        </w:rPr>
        <w:t>elementu</w:t>
      </w:r>
      <w:r w:rsidR="00AC6999" w:rsidRPr="005E0944">
        <w:rPr>
          <w:lang w:eastAsia="lv-LV"/>
        </w:rPr>
        <w:t xml:space="preserve"> kardinalitātes pārbaudes un reģistrētu kļūdu ziņojumus.</w:t>
      </w:r>
    </w:p>
    <w:p w14:paraId="6CB8765B" w14:textId="77777777" w:rsidR="00A170A2" w:rsidRPr="005E0944" w:rsidRDefault="00D218AB" w:rsidP="006E471D">
      <w:pPr>
        <w:pStyle w:val="Heading5"/>
        <w:rPr>
          <w:lang w:eastAsia="lv-LV"/>
        </w:rPr>
      </w:pPr>
      <w:bookmarkStart w:id="387" w:name="_Toc476847117"/>
      <w:r w:rsidRPr="005E0944">
        <w:rPr>
          <w:lang w:eastAsia="lv-LV"/>
        </w:rPr>
        <w:t xml:space="preserve">Metode </w:t>
      </w:r>
      <w:r w:rsidR="00A170A2" w:rsidRPr="005E0944">
        <w:rPr>
          <w:lang w:eastAsia="lv-LV"/>
        </w:rPr>
        <w:t>“ValidateText”</w:t>
      </w:r>
      <w:bookmarkEnd w:id="387"/>
    </w:p>
    <w:p w14:paraId="7BA16B3B" w14:textId="77777777" w:rsidR="00A170A2" w:rsidRPr="005E0944" w:rsidRDefault="00A170A2" w:rsidP="00613DCC">
      <w:pPr>
        <w:keepNext/>
        <w:spacing w:before="120"/>
      </w:pPr>
      <w:r w:rsidRPr="005E0944">
        <w:rPr>
          <w:b/>
        </w:rPr>
        <w:t>Identifikācija:</w:t>
      </w:r>
      <w:r w:rsidRPr="005E0944">
        <w:t xml:space="preserve"> </w:t>
      </w:r>
      <w:r w:rsidRPr="005E0944">
        <w:rPr>
          <w:lang w:eastAsia="lv-LV"/>
        </w:rPr>
        <w:t>HL7Validator</w:t>
      </w:r>
      <w:r w:rsidRPr="005E0944">
        <w:t>.</w:t>
      </w:r>
      <w:r w:rsidRPr="005E0944">
        <w:rPr>
          <w:lang w:eastAsia="lv-LV"/>
        </w:rPr>
        <w:t>ValidateText</w:t>
      </w:r>
      <w:r w:rsidRPr="005E0944">
        <w:t>.</w:t>
      </w:r>
    </w:p>
    <w:p w14:paraId="7A9B9F1B" w14:textId="77777777" w:rsidR="00A170A2" w:rsidRPr="005E0944" w:rsidRDefault="00A170A2" w:rsidP="00613DCC">
      <w:pPr>
        <w:keepNext/>
        <w:spacing w:before="120"/>
        <w:rPr>
          <w:b/>
        </w:rPr>
      </w:pPr>
      <w:r w:rsidRPr="005E0944">
        <w:rPr>
          <w:b/>
        </w:rPr>
        <w:t>Apraksts:</w:t>
      </w:r>
    </w:p>
    <w:p w14:paraId="3F33C592" w14:textId="77777777" w:rsidR="00A170A2" w:rsidRPr="005E0944" w:rsidRDefault="00A170A2" w:rsidP="005914EA">
      <w:pPr>
        <w:pStyle w:val="BodyText"/>
      </w:pPr>
      <w:r w:rsidRPr="005E0944">
        <w:t xml:space="preserve">Metode pārbauda teksta vērtības </w:t>
      </w:r>
      <w:r w:rsidR="00D218AB" w:rsidRPr="005E0944">
        <w:t>korektumu</w:t>
      </w:r>
      <w:r w:rsidRPr="005E0944">
        <w:t>.</w:t>
      </w:r>
    </w:p>
    <w:p w14:paraId="402F4822" w14:textId="77777777" w:rsidR="00A170A2" w:rsidRPr="005E0944" w:rsidRDefault="00A170A2" w:rsidP="00613DCC">
      <w:pPr>
        <w:keepNext/>
        <w:rPr>
          <w:b/>
        </w:rPr>
      </w:pPr>
      <w:r w:rsidRPr="005E0944">
        <w:rPr>
          <w:b/>
        </w:rPr>
        <w:t>Ievaddati:</w:t>
      </w:r>
    </w:p>
    <w:p w14:paraId="70EF0EE0" w14:textId="2D84B67D" w:rsidR="00A170A2" w:rsidRPr="005E0944" w:rsidRDefault="004C77B1" w:rsidP="008911BB">
      <w:pPr>
        <w:pStyle w:val="Caption"/>
      </w:pPr>
      <w:r w:rsidRPr="005E0944">
        <w:fldChar w:fldCharType="begin"/>
      </w:r>
      <w:r w:rsidR="00A170A2" w:rsidRPr="005E0944">
        <w:instrText xml:space="preserve"> SEQ Tabula \# "0.tabula. " </w:instrText>
      </w:r>
      <w:r w:rsidRPr="005E0944">
        <w:fldChar w:fldCharType="separate"/>
      </w:r>
      <w:bookmarkStart w:id="388" w:name="_Toc476847653"/>
      <w:r w:rsidR="00424559">
        <w:rPr>
          <w:noProof/>
        </w:rPr>
        <w:t>41.</w:t>
      </w:r>
      <w:r w:rsidR="00424559" w:rsidRPr="005E0944">
        <w:rPr>
          <w:noProof/>
        </w:rPr>
        <w:t>tabula</w:t>
      </w:r>
      <w:r w:rsidR="00424559">
        <w:rPr>
          <w:noProof/>
        </w:rPr>
        <w:t>.</w:t>
      </w:r>
      <w:r w:rsidR="00424559" w:rsidRPr="005E0944">
        <w:rPr>
          <w:noProof/>
        </w:rPr>
        <w:t xml:space="preserve"> </w:t>
      </w:r>
      <w:r w:rsidRPr="005E0944">
        <w:rPr>
          <w:noProof/>
        </w:rPr>
        <w:fldChar w:fldCharType="end"/>
      </w:r>
      <w:r w:rsidR="00A170A2" w:rsidRPr="005E0944">
        <w:t xml:space="preserve"> </w:t>
      </w:r>
      <w:r w:rsidR="005B1107" w:rsidRPr="005E0944">
        <w:t>Metodes “</w:t>
      </w:r>
      <w:r w:rsidR="00A170A2" w:rsidRPr="005E0944">
        <w:rPr>
          <w:lang w:eastAsia="lv-LV"/>
        </w:rPr>
        <w:t>ValidateText</w:t>
      </w:r>
      <w:r w:rsidR="00A170A2" w:rsidRPr="005E0944">
        <w:t>” ieejas parametri</w:t>
      </w:r>
      <w:bookmarkEnd w:id="388"/>
    </w:p>
    <w:tbl>
      <w:tblPr>
        <w:tblStyle w:val="TableGrid"/>
        <w:tblW w:w="8613" w:type="dxa"/>
        <w:tblLayout w:type="fixed"/>
        <w:tblLook w:val="04A0" w:firstRow="1" w:lastRow="0" w:firstColumn="1" w:lastColumn="0" w:noHBand="0" w:noVBand="1"/>
      </w:tblPr>
      <w:tblGrid>
        <w:gridCol w:w="1668"/>
        <w:gridCol w:w="3685"/>
        <w:gridCol w:w="3260"/>
      </w:tblGrid>
      <w:tr w:rsidR="00A170A2" w:rsidRPr="005E0944" w14:paraId="0319C907"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E1A8F01" w14:textId="77777777" w:rsidR="00A170A2" w:rsidRPr="005E0944" w:rsidRDefault="00A170A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BECD4EE" w14:textId="77777777" w:rsidR="00A170A2" w:rsidRPr="005E0944" w:rsidRDefault="00A170A2" w:rsidP="00613DCC">
            <w:pPr>
              <w:rPr>
                <w:b/>
                <w:lang w:val="lv-LV"/>
              </w:rPr>
            </w:pPr>
            <w:r w:rsidRPr="005E0944">
              <w:rPr>
                <w:b/>
                <w:lang w:val="lv-LV"/>
              </w:rPr>
              <w:t>Tips</w:t>
            </w:r>
          </w:p>
        </w:tc>
        <w:tc>
          <w:tcPr>
            <w:tcW w:w="3260" w:type="dxa"/>
            <w:tcBorders>
              <w:bottom w:val="single" w:sz="12" w:space="0" w:color="000000"/>
            </w:tcBorders>
            <w:shd w:val="clear" w:color="auto" w:fill="F2F2F2"/>
          </w:tcPr>
          <w:p w14:paraId="47B197CF" w14:textId="77777777" w:rsidR="00A170A2" w:rsidRPr="005E0944" w:rsidRDefault="00A170A2" w:rsidP="00613DCC">
            <w:pPr>
              <w:rPr>
                <w:b/>
                <w:lang w:val="lv-LV"/>
              </w:rPr>
            </w:pPr>
            <w:r w:rsidRPr="005E0944">
              <w:rPr>
                <w:b/>
                <w:lang w:val="lv-LV"/>
              </w:rPr>
              <w:t>Apraksts</w:t>
            </w:r>
          </w:p>
        </w:tc>
      </w:tr>
      <w:tr w:rsidR="00A170A2" w:rsidRPr="005E0944" w14:paraId="6989F0F5" w14:textId="77777777" w:rsidTr="001779EB">
        <w:tc>
          <w:tcPr>
            <w:tcW w:w="1668" w:type="dxa"/>
          </w:tcPr>
          <w:p w14:paraId="0F41C971" w14:textId="77777777" w:rsidR="00A170A2" w:rsidRPr="005E0944" w:rsidRDefault="00A170A2" w:rsidP="001779EB">
            <w:pPr>
              <w:spacing w:before="40" w:after="40"/>
              <w:rPr>
                <w:lang w:val="lv-LV"/>
              </w:rPr>
            </w:pPr>
            <w:r w:rsidRPr="005E0944">
              <w:rPr>
                <w:lang w:val="lv-LV"/>
              </w:rPr>
              <w:t xml:space="preserve">element </w:t>
            </w:r>
          </w:p>
        </w:tc>
        <w:tc>
          <w:tcPr>
            <w:tcW w:w="3685" w:type="dxa"/>
          </w:tcPr>
          <w:p w14:paraId="69D9BADC" w14:textId="77777777" w:rsidR="00A170A2" w:rsidRPr="005E0944" w:rsidRDefault="00A170A2" w:rsidP="001779EB">
            <w:pPr>
              <w:spacing w:before="40" w:after="40"/>
              <w:rPr>
                <w:lang w:val="lv-LV"/>
              </w:rPr>
            </w:pPr>
            <w:r w:rsidRPr="005E0944">
              <w:rPr>
                <w:lang w:val="lv-LV"/>
              </w:rPr>
              <w:t>ED</w:t>
            </w:r>
          </w:p>
        </w:tc>
        <w:tc>
          <w:tcPr>
            <w:tcW w:w="3260" w:type="dxa"/>
          </w:tcPr>
          <w:p w14:paraId="60E26D5A" w14:textId="77777777" w:rsidR="00A170A2" w:rsidRPr="005E0944" w:rsidRDefault="00A170A2" w:rsidP="001779EB">
            <w:pPr>
              <w:spacing w:before="40" w:after="40"/>
              <w:rPr>
                <w:lang w:val="lv-LV"/>
              </w:rPr>
            </w:pPr>
            <w:r w:rsidRPr="005E0944">
              <w:rPr>
                <w:lang w:val="lv-LV"/>
              </w:rPr>
              <w:t>HL7 elements.</w:t>
            </w:r>
          </w:p>
        </w:tc>
      </w:tr>
      <w:tr w:rsidR="00A170A2" w:rsidRPr="005E0944" w14:paraId="54E0F88E" w14:textId="77777777" w:rsidTr="001779EB">
        <w:tc>
          <w:tcPr>
            <w:tcW w:w="1668" w:type="dxa"/>
          </w:tcPr>
          <w:p w14:paraId="6BEDC9FB" w14:textId="77777777" w:rsidR="00A170A2" w:rsidRPr="005E0944" w:rsidRDefault="00A170A2" w:rsidP="001779EB">
            <w:pPr>
              <w:spacing w:before="40" w:after="40"/>
              <w:rPr>
                <w:lang w:val="lv-LV"/>
              </w:rPr>
            </w:pPr>
            <w:r w:rsidRPr="005E0944">
              <w:rPr>
                <w:lang w:val="lv-LV"/>
              </w:rPr>
              <w:t>elementName</w:t>
            </w:r>
          </w:p>
        </w:tc>
        <w:tc>
          <w:tcPr>
            <w:tcW w:w="3685" w:type="dxa"/>
          </w:tcPr>
          <w:p w14:paraId="1C6AA05E" w14:textId="77777777" w:rsidR="00A170A2" w:rsidRPr="005E0944" w:rsidRDefault="00A170A2" w:rsidP="001779EB">
            <w:pPr>
              <w:spacing w:before="40" w:after="40"/>
              <w:rPr>
                <w:lang w:val="lv-LV"/>
              </w:rPr>
            </w:pPr>
            <w:r w:rsidRPr="005E0944">
              <w:rPr>
                <w:lang w:val="lv-LV"/>
              </w:rPr>
              <w:t>String</w:t>
            </w:r>
          </w:p>
        </w:tc>
        <w:tc>
          <w:tcPr>
            <w:tcW w:w="3260" w:type="dxa"/>
          </w:tcPr>
          <w:p w14:paraId="4196E521" w14:textId="77777777" w:rsidR="00A170A2" w:rsidRPr="005E0944" w:rsidRDefault="00A170A2" w:rsidP="001779EB">
            <w:pPr>
              <w:spacing w:before="40" w:after="40"/>
              <w:rPr>
                <w:lang w:val="lv-LV"/>
              </w:rPr>
            </w:pPr>
            <w:r w:rsidRPr="005E0944">
              <w:rPr>
                <w:lang w:val="lv-LV"/>
              </w:rPr>
              <w:t>HL7 elementa nosaukums.</w:t>
            </w:r>
          </w:p>
        </w:tc>
      </w:tr>
      <w:tr w:rsidR="00A170A2" w:rsidRPr="005E0944" w14:paraId="5C6C0FBE" w14:textId="77777777" w:rsidTr="001779EB">
        <w:tc>
          <w:tcPr>
            <w:tcW w:w="1668" w:type="dxa"/>
          </w:tcPr>
          <w:p w14:paraId="55AC4A0F" w14:textId="77777777" w:rsidR="00A170A2" w:rsidRPr="005E0944" w:rsidRDefault="00A170A2" w:rsidP="001779EB">
            <w:pPr>
              <w:spacing w:before="40" w:after="40"/>
              <w:rPr>
                <w:lang w:val="lv-LV"/>
              </w:rPr>
            </w:pPr>
            <w:r w:rsidRPr="005E0944">
              <w:rPr>
                <w:lang w:val="lv-LV"/>
              </w:rPr>
              <w:t>maxLength</w:t>
            </w:r>
          </w:p>
        </w:tc>
        <w:tc>
          <w:tcPr>
            <w:tcW w:w="3685" w:type="dxa"/>
          </w:tcPr>
          <w:p w14:paraId="4DA1FF8F" w14:textId="77777777" w:rsidR="00A170A2" w:rsidRPr="005E0944" w:rsidRDefault="00A170A2" w:rsidP="001779EB">
            <w:pPr>
              <w:spacing w:before="40" w:after="40"/>
              <w:rPr>
                <w:lang w:val="lv-LV"/>
              </w:rPr>
            </w:pPr>
            <w:r w:rsidRPr="005E0944">
              <w:rPr>
                <w:lang w:val="lv-LV"/>
              </w:rPr>
              <w:t>Int</w:t>
            </w:r>
          </w:p>
        </w:tc>
        <w:tc>
          <w:tcPr>
            <w:tcW w:w="3260" w:type="dxa"/>
          </w:tcPr>
          <w:p w14:paraId="5AD5F02F" w14:textId="77777777" w:rsidR="00A170A2" w:rsidRPr="005E0944" w:rsidRDefault="00A170A2" w:rsidP="00B17534">
            <w:pPr>
              <w:spacing w:before="40" w:after="40"/>
              <w:rPr>
                <w:lang w:val="lv-LV"/>
              </w:rPr>
            </w:pPr>
            <w:r w:rsidRPr="005E0944">
              <w:rPr>
                <w:lang w:val="lv-LV"/>
              </w:rPr>
              <w:t>Maksimālais vērtības garums</w:t>
            </w:r>
          </w:p>
        </w:tc>
      </w:tr>
    </w:tbl>
    <w:p w14:paraId="38A4CF9B" w14:textId="77777777" w:rsidR="00A170A2" w:rsidRPr="005E0944" w:rsidRDefault="00A170A2" w:rsidP="00613DCC">
      <w:pPr>
        <w:keepNext/>
        <w:spacing w:before="120"/>
        <w:rPr>
          <w:b/>
        </w:rPr>
      </w:pPr>
      <w:r w:rsidRPr="005E0944">
        <w:rPr>
          <w:b/>
        </w:rPr>
        <w:t>Algoritms:</w:t>
      </w:r>
    </w:p>
    <w:p w14:paraId="25BD3026" w14:textId="77777777" w:rsidR="00A170A2" w:rsidRPr="005E0944" w:rsidRDefault="00A170A2" w:rsidP="00A0308A">
      <w:pPr>
        <w:pStyle w:val="ListParagraph"/>
        <w:numPr>
          <w:ilvl w:val="0"/>
          <w:numId w:val="279"/>
        </w:numPr>
        <w:spacing w:after="120"/>
      </w:pPr>
      <w:r w:rsidRPr="005E0944">
        <w:t xml:space="preserve">Ja elementam nav norādīta vērtība, uzstāda validācijas kļūdu 300 – Nav norādīts obligātais atribūts; </w:t>
      </w:r>
      <w:r w:rsidR="005E154D">
        <w:t>pārtrauc darbu, atgriežot</w:t>
      </w:r>
      <w:r w:rsidRPr="005E0944">
        <w:t xml:space="preserve"> </w:t>
      </w:r>
      <w:r w:rsidRPr="005E0944">
        <w:rPr>
          <w:i/>
        </w:rPr>
        <w:t>False</w:t>
      </w:r>
      <w:r w:rsidRPr="005E0944">
        <w:t>.</w:t>
      </w:r>
    </w:p>
    <w:p w14:paraId="65ECD62D" w14:textId="77777777" w:rsidR="00A170A2" w:rsidRPr="005E0944" w:rsidRDefault="00B17534" w:rsidP="00A0308A">
      <w:pPr>
        <w:pStyle w:val="ListParagraph"/>
        <w:numPr>
          <w:ilvl w:val="0"/>
          <w:numId w:val="279"/>
        </w:numPr>
        <w:spacing w:after="120"/>
      </w:pPr>
      <w:r w:rsidRPr="005E0944">
        <w:t xml:space="preserve">Ja dotā elementa vērtība </w:t>
      </w:r>
      <w:r w:rsidR="00A170A2" w:rsidRPr="005E0944">
        <w:t xml:space="preserve">pārsniedz norādīto garumu, </w:t>
      </w:r>
      <w:r w:rsidR="00E66FF9" w:rsidRPr="005E0944">
        <w:t>uzstāda</w:t>
      </w:r>
      <w:r w:rsidR="00A170A2" w:rsidRPr="005E0944">
        <w:t xml:space="preserve"> validācijas kļūdu 312 - Atribūta vērtība pārāk liela; </w:t>
      </w:r>
      <w:r w:rsidR="005E154D">
        <w:t>pārtrauc darbu, atgriežot</w:t>
      </w:r>
      <w:r w:rsidR="00A170A2" w:rsidRPr="005E0944">
        <w:t xml:space="preserve"> </w:t>
      </w:r>
      <w:r w:rsidR="00A170A2" w:rsidRPr="005E0944">
        <w:rPr>
          <w:i/>
        </w:rPr>
        <w:t>False</w:t>
      </w:r>
      <w:r w:rsidR="00A170A2" w:rsidRPr="005E0944">
        <w:t>.</w:t>
      </w:r>
    </w:p>
    <w:p w14:paraId="49E17B47" w14:textId="77777777" w:rsidR="00A170A2" w:rsidRPr="005E0944" w:rsidRDefault="00A170A2" w:rsidP="00613DCC">
      <w:r w:rsidRPr="005E0944">
        <w:rPr>
          <w:b/>
        </w:rPr>
        <w:t xml:space="preserve">Izvaddati: </w:t>
      </w:r>
      <w:r w:rsidRPr="005E0944">
        <w:t xml:space="preserve">Metode atgriež </w:t>
      </w:r>
      <w:r w:rsidRPr="005E0944">
        <w:rPr>
          <w:i/>
        </w:rPr>
        <w:t>True</w:t>
      </w:r>
      <w:r w:rsidRPr="005E0944">
        <w:t>, ja elementa vērtība ir korekta.</w:t>
      </w:r>
    </w:p>
    <w:p w14:paraId="6A432117" w14:textId="77777777" w:rsidR="00A170A2" w:rsidRPr="005E0944" w:rsidRDefault="00A170A2"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2C596871" w14:textId="77777777" w:rsidR="00D218AB" w:rsidRPr="005E0944" w:rsidRDefault="00D218AB" w:rsidP="006E471D">
      <w:pPr>
        <w:pStyle w:val="Heading5"/>
        <w:rPr>
          <w:lang w:eastAsia="lv-LV"/>
        </w:rPr>
      </w:pPr>
      <w:bookmarkStart w:id="389" w:name="_Toc476847118"/>
      <w:r w:rsidRPr="005E0944">
        <w:rPr>
          <w:lang w:eastAsia="lv-LV"/>
        </w:rPr>
        <w:t>Metode “ValidateTelecom”</w:t>
      </w:r>
      <w:bookmarkEnd w:id="389"/>
    </w:p>
    <w:p w14:paraId="7D087EE7" w14:textId="77777777" w:rsidR="00D218AB" w:rsidRPr="005E0944" w:rsidRDefault="00D218AB" w:rsidP="00613DCC">
      <w:pPr>
        <w:keepNext/>
        <w:spacing w:before="120"/>
      </w:pPr>
      <w:r w:rsidRPr="005E0944">
        <w:rPr>
          <w:b/>
        </w:rPr>
        <w:t>Identifikācija:</w:t>
      </w:r>
      <w:r w:rsidRPr="005E0944">
        <w:t xml:space="preserve"> </w:t>
      </w:r>
      <w:r w:rsidRPr="005E0944">
        <w:rPr>
          <w:lang w:eastAsia="lv-LV"/>
        </w:rPr>
        <w:t>HL7Validator</w:t>
      </w:r>
      <w:r w:rsidRPr="005E0944">
        <w:t>.</w:t>
      </w:r>
      <w:r w:rsidRPr="005E0944">
        <w:rPr>
          <w:lang w:eastAsia="lv-LV"/>
        </w:rPr>
        <w:t>ValidateTelecom</w:t>
      </w:r>
      <w:r w:rsidRPr="005E0944">
        <w:t>.</w:t>
      </w:r>
    </w:p>
    <w:p w14:paraId="49F96B8A" w14:textId="77777777" w:rsidR="00D218AB" w:rsidRPr="005E0944" w:rsidRDefault="00D218AB" w:rsidP="00613DCC">
      <w:pPr>
        <w:keepNext/>
        <w:spacing w:before="120"/>
        <w:rPr>
          <w:b/>
        </w:rPr>
      </w:pPr>
      <w:r w:rsidRPr="005E0944">
        <w:rPr>
          <w:b/>
        </w:rPr>
        <w:t>Apraksts:</w:t>
      </w:r>
    </w:p>
    <w:p w14:paraId="009F5E49" w14:textId="77777777" w:rsidR="00D218AB" w:rsidRPr="005E0944" w:rsidRDefault="00D218AB" w:rsidP="005914EA">
      <w:pPr>
        <w:pStyle w:val="BodyText"/>
      </w:pPr>
      <w:r w:rsidRPr="005E0944">
        <w:t>Metode pārbauda telekomunikācijas vērtības korektumu.</w:t>
      </w:r>
    </w:p>
    <w:p w14:paraId="7CF0BF21" w14:textId="77777777" w:rsidR="00D218AB" w:rsidRPr="005E0944" w:rsidRDefault="00D218AB" w:rsidP="00613DCC">
      <w:pPr>
        <w:keepNext/>
        <w:rPr>
          <w:b/>
        </w:rPr>
      </w:pPr>
      <w:r w:rsidRPr="005E0944">
        <w:rPr>
          <w:b/>
        </w:rPr>
        <w:t>Ievaddati:</w:t>
      </w:r>
    </w:p>
    <w:p w14:paraId="3AE14010" w14:textId="74245E98" w:rsidR="00D218AB" w:rsidRPr="005E0944" w:rsidRDefault="004C77B1" w:rsidP="008911BB">
      <w:pPr>
        <w:pStyle w:val="Caption"/>
      </w:pPr>
      <w:r w:rsidRPr="005E0944">
        <w:fldChar w:fldCharType="begin"/>
      </w:r>
      <w:r w:rsidR="00D218AB" w:rsidRPr="005E0944">
        <w:instrText xml:space="preserve"> SEQ Tabula \# "0.tabula. " </w:instrText>
      </w:r>
      <w:r w:rsidRPr="005E0944">
        <w:fldChar w:fldCharType="separate"/>
      </w:r>
      <w:bookmarkStart w:id="390" w:name="_Toc476847654"/>
      <w:r w:rsidR="00424559">
        <w:rPr>
          <w:noProof/>
        </w:rPr>
        <w:t>42.</w:t>
      </w:r>
      <w:r w:rsidR="00424559" w:rsidRPr="005E0944">
        <w:rPr>
          <w:noProof/>
        </w:rPr>
        <w:t>tabula</w:t>
      </w:r>
      <w:r w:rsidR="00424559">
        <w:rPr>
          <w:noProof/>
        </w:rPr>
        <w:t>.</w:t>
      </w:r>
      <w:r w:rsidR="00424559" w:rsidRPr="005E0944">
        <w:rPr>
          <w:noProof/>
        </w:rPr>
        <w:t xml:space="preserve"> </w:t>
      </w:r>
      <w:r w:rsidRPr="005E0944">
        <w:rPr>
          <w:noProof/>
        </w:rPr>
        <w:fldChar w:fldCharType="end"/>
      </w:r>
      <w:r w:rsidR="00D218AB" w:rsidRPr="005E0944">
        <w:t xml:space="preserve"> </w:t>
      </w:r>
      <w:r w:rsidR="005B1107" w:rsidRPr="005E0944">
        <w:t>Metodes “</w:t>
      </w:r>
      <w:r w:rsidR="00D218AB" w:rsidRPr="005E0944">
        <w:t>ValidateTelecom” ieejas parametri</w:t>
      </w:r>
      <w:bookmarkEnd w:id="390"/>
    </w:p>
    <w:tbl>
      <w:tblPr>
        <w:tblStyle w:val="TableGrid"/>
        <w:tblW w:w="8613" w:type="dxa"/>
        <w:tblLayout w:type="fixed"/>
        <w:tblLook w:val="04A0" w:firstRow="1" w:lastRow="0" w:firstColumn="1" w:lastColumn="0" w:noHBand="0" w:noVBand="1"/>
      </w:tblPr>
      <w:tblGrid>
        <w:gridCol w:w="1668"/>
        <w:gridCol w:w="3685"/>
        <w:gridCol w:w="3260"/>
      </w:tblGrid>
      <w:tr w:rsidR="00D218AB" w:rsidRPr="005E0944" w14:paraId="643EA3E3"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E637A8E" w14:textId="77777777" w:rsidR="00D218AB" w:rsidRPr="005E0944" w:rsidRDefault="00D218A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9618421" w14:textId="77777777" w:rsidR="00D218AB" w:rsidRPr="005E0944" w:rsidRDefault="00D218AB" w:rsidP="00613DCC">
            <w:pPr>
              <w:rPr>
                <w:b/>
                <w:lang w:val="lv-LV"/>
              </w:rPr>
            </w:pPr>
            <w:r w:rsidRPr="005E0944">
              <w:rPr>
                <w:b/>
                <w:lang w:val="lv-LV"/>
              </w:rPr>
              <w:t>Tips</w:t>
            </w:r>
          </w:p>
        </w:tc>
        <w:tc>
          <w:tcPr>
            <w:tcW w:w="3260" w:type="dxa"/>
            <w:tcBorders>
              <w:bottom w:val="single" w:sz="12" w:space="0" w:color="000000"/>
            </w:tcBorders>
            <w:shd w:val="clear" w:color="auto" w:fill="F2F2F2"/>
          </w:tcPr>
          <w:p w14:paraId="2D16F195" w14:textId="77777777" w:rsidR="00D218AB" w:rsidRPr="005E0944" w:rsidRDefault="00D218AB" w:rsidP="00613DCC">
            <w:pPr>
              <w:rPr>
                <w:b/>
                <w:lang w:val="lv-LV"/>
              </w:rPr>
            </w:pPr>
            <w:r w:rsidRPr="005E0944">
              <w:rPr>
                <w:b/>
                <w:lang w:val="lv-LV"/>
              </w:rPr>
              <w:t>Apraksts</w:t>
            </w:r>
          </w:p>
        </w:tc>
      </w:tr>
      <w:tr w:rsidR="00D218AB" w:rsidRPr="005E0944" w14:paraId="56419D84" w14:textId="77777777" w:rsidTr="001779EB">
        <w:tc>
          <w:tcPr>
            <w:tcW w:w="1668" w:type="dxa"/>
          </w:tcPr>
          <w:p w14:paraId="52223599" w14:textId="77777777" w:rsidR="00D218AB" w:rsidRPr="005E0944" w:rsidRDefault="00D218AB" w:rsidP="001779EB">
            <w:pPr>
              <w:spacing w:before="40" w:after="40"/>
              <w:rPr>
                <w:lang w:val="lv-LV"/>
              </w:rPr>
            </w:pPr>
            <w:r w:rsidRPr="005E0944">
              <w:rPr>
                <w:lang w:val="lv-LV"/>
              </w:rPr>
              <w:t xml:space="preserve">element </w:t>
            </w:r>
          </w:p>
        </w:tc>
        <w:tc>
          <w:tcPr>
            <w:tcW w:w="3685" w:type="dxa"/>
          </w:tcPr>
          <w:p w14:paraId="056F0B46" w14:textId="77777777" w:rsidR="00D218AB" w:rsidRPr="005E0944" w:rsidRDefault="00D218AB" w:rsidP="001779EB">
            <w:pPr>
              <w:spacing w:before="40" w:after="40"/>
              <w:rPr>
                <w:lang w:val="lv-LV"/>
              </w:rPr>
            </w:pPr>
            <w:r w:rsidRPr="005E0944">
              <w:rPr>
                <w:lang w:val="lv-LV"/>
              </w:rPr>
              <w:t>TEL</w:t>
            </w:r>
          </w:p>
        </w:tc>
        <w:tc>
          <w:tcPr>
            <w:tcW w:w="3260" w:type="dxa"/>
          </w:tcPr>
          <w:p w14:paraId="101023FF" w14:textId="77777777" w:rsidR="00D218AB" w:rsidRPr="005E0944" w:rsidRDefault="00D218AB" w:rsidP="001779EB">
            <w:pPr>
              <w:spacing w:before="40" w:after="40"/>
              <w:rPr>
                <w:lang w:val="lv-LV"/>
              </w:rPr>
            </w:pPr>
            <w:r w:rsidRPr="005E0944">
              <w:rPr>
                <w:lang w:val="lv-LV"/>
              </w:rPr>
              <w:t>HL7 elements.</w:t>
            </w:r>
          </w:p>
        </w:tc>
      </w:tr>
      <w:tr w:rsidR="00D218AB" w:rsidRPr="005E0944" w14:paraId="1FB320AA" w14:textId="77777777" w:rsidTr="001779EB">
        <w:tc>
          <w:tcPr>
            <w:tcW w:w="1668" w:type="dxa"/>
          </w:tcPr>
          <w:p w14:paraId="2E44AD6B" w14:textId="77777777" w:rsidR="00D218AB" w:rsidRPr="005E0944" w:rsidRDefault="00D218AB" w:rsidP="001779EB">
            <w:pPr>
              <w:spacing w:before="40" w:after="40"/>
              <w:rPr>
                <w:lang w:val="lv-LV"/>
              </w:rPr>
            </w:pPr>
            <w:r w:rsidRPr="005E0944">
              <w:rPr>
                <w:lang w:val="lv-LV"/>
              </w:rPr>
              <w:t>elementName</w:t>
            </w:r>
          </w:p>
        </w:tc>
        <w:tc>
          <w:tcPr>
            <w:tcW w:w="3685" w:type="dxa"/>
          </w:tcPr>
          <w:p w14:paraId="1BBD9AE5" w14:textId="77777777" w:rsidR="00D218AB" w:rsidRPr="005E0944" w:rsidRDefault="00D218AB" w:rsidP="001779EB">
            <w:pPr>
              <w:spacing w:before="40" w:after="40"/>
              <w:rPr>
                <w:lang w:val="lv-LV"/>
              </w:rPr>
            </w:pPr>
            <w:r w:rsidRPr="005E0944">
              <w:rPr>
                <w:lang w:val="lv-LV"/>
              </w:rPr>
              <w:t>String</w:t>
            </w:r>
          </w:p>
        </w:tc>
        <w:tc>
          <w:tcPr>
            <w:tcW w:w="3260" w:type="dxa"/>
          </w:tcPr>
          <w:p w14:paraId="53EBFF6F" w14:textId="77777777" w:rsidR="00D218AB" w:rsidRPr="005E0944" w:rsidRDefault="00D218AB" w:rsidP="001779EB">
            <w:pPr>
              <w:spacing w:before="40" w:after="40"/>
              <w:rPr>
                <w:lang w:val="lv-LV"/>
              </w:rPr>
            </w:pPr>
            <w:r w:rsidRPr="005E0944">
              <w:rPr>
                <w:lang w:val="lv-LV"/>
              </w:rPr>
              <w:t>HL7 elementa nosaukums.</w:t>
            </w:r>
          </w:p>
        </w:tc>
      </w:tr>
      <w:tr w:rsidR="00D218AB" w:rsidRPr="005E0944" w14:paraId="01EB795F" w14:textId="77777777" w:rsidTr="001779EB">
        <w:tc>
          <w:tcPr>
            <w:tcW w:w="1668" w:type="dxa"/>
          </w:tcPr>
          <w:p w14:paraId="35F8DD58" w14:textId="77777777" w:rsidR="00D218AB" w:rsidRPr="005E0944" w:rsidRDefault="00D218AB" w:rsidP="001779EB">
            <w:pPr>
              <w:spacing w:before="40" w:after="40"/>
              <w:rPr>
                <w:lang w:val="lv-LV"/>
              </w:rPr>
            </w:pPr>
            <w:r w:rsidRPr="005E0944">
              <w:rPr>
                <w:lang w:val="lv-LV"/>
              </w:rPr>
              <w:t>maxLength</w:t>
            </w:r>
          </w:p>
        </w:tc>
        <w:tc>
          <w:tcPr>
            <w:tcW w:w="3685" w:type="dxa"/>
          </w:tcPr>
          <w:p w14:paraId="27504CAA" w14:textId="77777777" w:rsidR="00D218AB" w:rsidRPr="005E0944" w:rsidRDefault="00D218AB" w:rsidP="001779EB">
            <w:pPr>
              <w:spacing w:before="40" w:after="40"/>
              <w:rPr>
                <w:lang w:val="lv-LV"/>
              </w:rPr>
            </w:pPr>
            <w:r w:rsidRPr="005E0944">
              <w:rPr>
                <w:lang w:val="lv-LV"/>
              </w:rPr>
              <w:t>Int</w:t>
            </w:r>
          </w:p>
        </w:tc>
        <w:tc>
          <w:tcPr>
            <w:tcW w:w="3260" w:type="dxa"/>
          </w:tcPr>
          <w:p w14:paraId="4E99EB7A" w14:textId="77777777" w:rsidR="00D218AB" w:rsidRPr="005E0944" w:rsidRDefault="00D218AB" w:rsidP="00B17534">
            <w:pPr>
              <w:spacing w:before="40" w:after="40"/>
              <w:rPr>
                <w:lang w:val="lv-LV"/>
              </w:rPr>
            </w:pPr>
            <w:r w:rsidRPr="005E0944">
              <w:rPr>
                <w:lang w:val="lv-LV"/>
              </w:rPr>
              <w:t>Maksimālais vērtības garums</w:t>
            </w:r>
          </w:p>
        </w:tc>
      </w:tr>
    </w:tbl>
    <w:p w14:paraId="419BE104" w14:textId="77777777" w:rsidR="00D218AB" w:rsidRPr="005E0944" w:rsidRDefault="00D218AB" w:rsidP="00613DCC">
      <w:pPr>
        <w:keepNext/>
        <w:spacing w:before="120"/>
        <w:rPr>
          <w:b/>
        </w:rPr>
      </w:pPr>
      <w:r w:rsidRPr="005E0944">
        <w:rPr>
          <w:b/>
        </w:rPr>
        <w:t>Algoritms:</w:t>
      </w:r>
    </w:p>
    <w:p w14:paraId="14143671" w14:textId="77777777" w:rsidR="00D218AB" w:rsidRPr="005E0944" w:rsidRDefault="00D218AB" w:rsidP="0026652E">
      <w:pPr>
        <w:pStyle w:val="ListParagraph"/>
        <w:numPr>
          <w:ilvl w:val="0"/>
          <w:numId w:val="31"/>
        </w:numPr>
        <w:spacing w:after="120"/>
      </w:pPr>
      <w:r w:rsidRPr="005E0944">
        <w:t xml:space="preserve">Ja elementam nav norādīta vērtība, uzstāda validācijas kļūdu 300 – Nav norādīts obligātais atribūts; </w:t>
      </w:r>
      <w:r w:rsidR="005E154D">
        <w:t>pārtrauc darbu, atgriežot</w:t>
      </w:r>
      <w:r w:rsidRPr="005E0944">
        <w:t xml:space="preserve"> </w:t>
      </w:r>
      <w:r w:rsidRPr="005E0944">
        <w:rPr>
          <w:i/>
        </w:rPr>
        <w:t>False</w:t>
      </w:r>
      <w:r w:rsidRPr="005E0944">
        <w:t>.</w:t>
      </w:r>
    </w:p>
    <w:p w14:paraId="66794B50" w14:textId="77777777" w:rsidR="00D218AB" w:rsidRPr="005E0944" w:rsidRDefault="00B17534" w:rsidP="0026652E">
      <w:pPr>
        <w:pStyle w:val="ListParagraph"/>
        <w:numPr>
          <w:ilvl w:val="0"/>
          <w:numId w:val="31"/>
        </w:numPr>
        <w:spacing w:after="120"/>
      </w:pPr>
      <w:r w:rsidRPr="005E0944">
        <w:t xml:space="preserve">Ja dotā elementa vērtība </w:t>
      </w:r>
      <w:r w:rsidR="00D218AB" w:rsidRPr="005E0944">
        <w:t xml:space="preserve">pārsniedz norādīto garumu, </w:t>
      </w:r>
      <w:r w:rsidR="00E66FF9" w:rsidRPr="005E0944">
        <w:t>uzstāda</w:t>
      </w:r>
      <w:r w:rsidR="00D218AB" w:rsidRPr="005E0944">
        <w:t xml:space="preserve"> validācijas kļūdu 312 - Atribūta vērtība pārāk liela; </w:t>
      </w:r>
      <w:r w:rsidR="005E154D">
        <w:t>pārtrauc darbu, atgriežot</w:t>
      </w:r>
      <w:r w:rsidR="00D218AB" w:rsidRPr="005E0944">
        <w:t xml:space="preserve"> </w:t>
      </w:r>
      <w:r w:rsidR="00D218AB" w:rsidRPr="005E0944">
        <w:rPr>
          <w:i/>
        </w:rPr>
        <w:t>False</w:t>
      </w:r>
      <w:r w:rsidR="00D218AB" w:rsidRPr="005E0944">
        <w:t>.</w:t>
      </w:r>
    </w:p>
    <w:p w14:paraId="564B3A17" w14:textId="77777777" w:rsidR="00D218AB" w:rsidRPr="005E0944" w:rsidRDefault="00D218AB" w:rsidP="00613DCC">
      <w:r w:rsidRPr="005E0944">
        <w:rPr>
          <w:b/>
        </w:rPr>
        <w:t xml:space="preserve">Izvaddati: </w:t>
      </w:r>
      <w:r w:rsidRPr="005E0944">
        <w:t xml:space="preserve">Metode atgriež </w:t>
      </w:r>
      <w:r w:rsidRPr="005E0944">
        <w:rPr>
          <w:i/>
        </w:rPr>
        <w:t>True</w:t>
      </w:r>
      <w:r w:rsidRPr="005E0944">
        <w:t>, ja elementa vērtība ir korekta.</w:t>
      </w:r>
    </w:p>
    <w:p w14:paraId="1F007221" w14:textId="77777777" w:rsidR="00D218AB" w:rsidRPr="005E0944" w:rsidRDefault="00D218AB"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6F27136F" w14:textId="77777777" w:rsidR="00D218AB" w:rsidRPr="005E0944" w:rsidRDefault="00D218AB" w:rsidP="006E471D">
      <w:pPr>
        <w:pStyle w:val="Heading5"/>
        <w:rPr>
          <w:lang w:eastAsia="lv-LV"/>
        </w:rPr>
      </w:pPr>
      <w:bookmarkStart w:id="391" w:name="_Toc476847119"/>
      <w:r w:rsidRPr="005E0944">
        <w:rPr>
          <w:lang w:eastAsia="lv-LV"/>
        </w:rPr>
        <w:lastRenderedPageBreak/>
        <w:t>Metode “ValidateBoolean”</w:t>
      </w:r>
      <w:bookmarkEnd w:id="391"/>
    </w:p>
    <w:p w14:paraId="4921730C" w14:textId="77777777" w:rsidR="00D218AB" w:rsidRPr="005E0944" w:rsidRDefault="00D218AB" w:rsidP="00613DCC">
      <w:pPr>
        <w:keepNext/>
        <w:spacing w:before="120"/>
      </w:pPr>
      <w:r w:rsidRPr="005E0944">
        <w:rPr>
          <w:b/>
        </w:rPr>
        <w:t>Identifikācija:</w:t>
      </w:r>
      <w:r w:rsidRPr="005E0944">
        <w:t xml:space="preserve"> </w:t>
      </w:r>
      <w:r w:rsidRPr="005E0944">
        <w:rPr>
          <w:lang w:eastAsia="lv-LV"/>
        </w:rPr>
        <w:t>HL7Validator</w:t>
      </w:r>
      <w:r w:rsidRPr="005E0944">
        <w:t>.</w:t>
      </w:r>
      <w:r w:rsidRPr="005E0944">
        <w:rPr>
          <w:lang w:eastAsia="lv-LV"/>
        </w:rPr>
        <w:t>ValidateBoolean</w:t>
      </w:r>
      <w:r w:rsidRPr="005E0944">
        <w:t>.</w:t>
      </w:r>
    </w:p>
    <w:p w14:paraId="23477897" w14:textId="77777777" w:rsidR="00D218AB" w:rsidRPr="005E0944" w:rsidRDefault="00D218AB" w:rsidP="00613DCC">
      <w:pPr>
        <w:keepNext/>
        <w:spacing w:before="120"/>
        <w:rPr>
          <w:b/>
        </w:rPr>
      </w:pPr>
      <w:r w:rsidRPr="005E0944">
        <w:rPr>
          <w:b/>
        </w:rPr>
        <w:t>Apraksts:</w:t>
      </w:r>
    </w:p>
    <w:p w14:paraId="07E9FB8C" w14:textId="77777777" w:rsidR="00D218AB" w:rsidRPr="005E0944" w:rsidRDefault="00D218AB" w:rsidP="005914EA">
      <w:pPr>
        <w:pStyle w:val="BodyText"/>
      </w:pPr>
      <w:r w:rsidRPr="005E0944">
        <w:t>Metode pārbauda būla vērtības korektumu.</w:t>
      </w:r>
    </w:p>
    <w:p w14:paraId="3663D04C" w14:textId="77777777" w:rsidR="00D218AB" w:rsidRPr="005E0944" w:rsidRDefault="00D218AB" w:rsidP="00613DCC">
      <w:pPr>
        <w:keepNext/>
        <w:rPr>
          <w:b/>
        </w:rPr>
      </w:pPr>
      <w:r w:rsidRPr="005E0944">
        <w:rPr>
          <w:b/>
        </w:rPr>
        <w:t>Ievaddati:</w:t>
      </w:r>
    </w:p>
    <w:p w14:paraId="2E3AD46B" w14:textId="08FFAC48" w:rsidR="00D218AB" w:rsidRPr="005E0944" w:rsidRDefault="004C77B1" w:rsidP="008911BB">
      <w:pPr>
        <w:pStyle w:val="Caption"/>
      </w:pPr>
      <w:r w:rsidRPr="005E0944">
        <w:fldChar w:fldCharType="begin"/>
      </w:r>
      <w:r w:rsidR="00D218AB" w:rsidRPr="005E0944">
        <w:instrText xml:space="preserve"> SEQ Tabula \# "0.tabula. " </w:instrText>
      </w:r>
      <w:r w:rsidRPr="005E0944">
        <w:fldChar w:fldCharType="separate"/>
      </w:r>
      <w:bookmarkStart w:id="392" w:name="_Toc476847655"/>
      <w:r w:rsidR="00424559">
        <w:rPr>
          <w:noProof/>
        </w:rPr>
        <w:t>43.</w:t>
      </w:r>
      <w:r w:rsidR="00424559" w:rsidRPr="005E0944">
        <w:rPr>
          <w:noProof/>
        </w:rPr>
        <w:t>tabula</w:t>
      </w:r>
      <w:r w:rsidR="00424559">
        <w:rPr>
          <w:noProof/>
        </w:rPr>
        <w:t>.</w:t>
      </w:r>
      <w:r w:rsidR="00424559" w:rsidRPr="005E0944">
        <w:rPr>
          <w:noProof/>
        </w:rPr>
        <w:t xml:space="preserve"> </w:t>
      </w:r>
      <w:r w:rsidRPr="005E0944">
        <w:rPr>
          <w:noProof/>
        </w:rPr>
        <w:fldChar w:fldCharType="end"/>
      </w:r>
      <w:r w:rsidR="00D218AB" w:rsidRPr="005E0944">
        <w:t xml:space="preserve"> </w:t>
      </w:r>
      <w:r w:rsidR="005B1107" w:rsidRPr="005E0944">
        <w:t>Metodes “</w:t>
      </w:r>
      <w:r w:rsidR="00D218AB" w:rsidRPr="005E0944">
        <w:t>ValidateBoolean” ieejas parametri</w:t>
      </w:r>
      <w:bookmarkEnd w:id="392"/>
    </w:p>
    <w:tbl>
      <w:tblPr>
        <w:tblStyle w:val="TableGrid"/>
        <w:tblW w:w="8613" w:type="dxa"/>
        <w:tblLayout w:type="fixed"/>
        <w:tblLook w:val="04A0" w:firstRow="1" w:lastRow="0" w:firstColumn="1" w:lastColumn="0" w:noHBand="0" w:noVBand="1"/>
      </w:tblPr>
      <w:tblGrid>
        <w:gridCol w:w="1668"/>
        <w:gridCol w:w="3685"/>
        <w:gridCol w:w="3260"/>
      </w:tblGrid>
      <w:tr w:rsidR="00D218AB" w:rsidRPr="005E0944" w14:paraId="1F4D8BE7"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1F3DA6D" w14:textId="77777777" w:rsidR="00D218AB" w:rsidRPr="005E0944" w:rsidRDefault="00D218A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30F3B00" w14:textId="77777777" w:rsidR="00D218AB" w:rsidRPr="005E0944" w:rsidRDefault="00D218AB" w:rsidP="00613DCC">
            <w:pPr>
              <w:rPr>
                <w:b/>
                <w:lang w:val="lv-LV"/>
              </w:rPr>
            </w:pPr>
            <w:r w:rsidRPr="005E0944">
              <w:rPr>
                <w:b/>
                <w:lang w:val="lv-LV"/>
              </w:rPr>
              <w:t>Tips</w:t>
            </w:r>
          </w:p>
        </w:tc>
        <w:tc>
          <w:tcPr>
            <w:tcW w:w="3260" w:type="dxa"/>
            <w:tcBorders>
              <w:bottom w:val="single" w:sz="12" w:space="0" w:color="000000"/>
            </w:tcBorders>
            <w:shd w:val="clear" w:color="auto" w:fill="F2F2F2"/>
          </w:tcPr>
          <w:p w14:paraId="1A5739B5" w14:textId="77777777" w:rsidR="00D218AB" w:rsidRPr="005E0944" w:rsidRDefault="00D218AB" w:rsidP="00613DCC">
            <w:pPr>
              <w:rPr>
                <w:b/>
                <w:lang w:val="lv-LV"/>
              </w:rPr>
            </w:pPr>
            <w:r w:rsidRPr="005E0944">
              <w:rPr>
                <w:b/>
                <w:lang w:val="lv-LV"/>
              </w:rPr>
              <w:t>Apraksts</w:t>
            </w:r>
          </w:p>
        </w:tc>
      </w:tr>
      <w:tr w:rsidR="00D218AB" w:rsidRPr="005E0944" w14:paraId="521F3CB0" w14:textId="77777777" w:rsidTr="001779EB">
        <w:tc>
          <w:tcPr>
            <w:tcW w:w="1668" w:type="dxa"/>
          </w:tcPr>
          <w:p w14:paraId="7CFCEAC4" w14:textId="77777777" w:rsidR="00D218AB" w:rsidRPr="005E0944" w:rsidRDefault="00D218AB" w:rsidP="001779EB">
            <w:pPr>
              <w:spacing w:before="40" w:after="40"/>
              <w:rPr>
                <w:lang w:val="lv-LV"/>
              </w:rPr>
            </w:pPr>
            <w:r w:rsidRPr="005E0944">
              <w:rPr>
                <w:lang w:val="lv-LV"/>
              </w:rPr>
              <w:t xml:space="preserve">element </w:t>
            </w:r>
          </w:p>
        </w:tc>
        <w:tc>
          <w:tcPr>
            <w:tcW w:w="3685" w:type="dxa"/>
          </w:tcPr>
          <w:p w14:paraId="0DC756D8" w14:textId="77777777" w:rsidR="00D218AB" w:rsidRPr="005E0944" w:rsidRDefault="00D218AB" w:rsidP="001779EB">
            <w:pPr>
              <w:spacing w:before="40" w:after="40"/>
              <w:rPr>
                <w:lang w:val="lv-LV"/>
              </w:rPr>
            </w:pPr>
            <w:r w:rsidRPr="005E0944">
              <w:rPr>
                <w:lang w:val="lv-LV"/>
              </w:rPr>
              <w:t>BL</w:t>
            </w:r>
          </w:p>
        </w:tc>
        <w:tc>
          <w:tcPr>
            <w:tcW w:w="3260" w:type="dxa"/>
          </w:tcPr>
          <w:p w14:paraId="335B56D7" w14:textId="77777777" w:rsidR="00D218AB" w:rsidRPr="005E0944" w:rsidRDefault="00D218AB" w:rsidP="001779EB">
            <w:pPr>
              <w:spacing w:before="40" w:after="40"/>
              <w:rPr>
                <w:lang w:val="lv-LV"/>
              </w:rPr>
            </w:pPr>
            <w:r w:rsidRPr="005E0944">
              <w:rPr>
                <w:lang w:val="lv-LV"/>
              </w:rPr>
              <w:t>HL7 elements.</w:t>
            </w:r>
          </w:p>
        </w:tc>
      </w:tr>
      <w:tr w:rsidR="00D218AB" w:rsidRPr="005E0944" w14:paraId="44D6BB70" w14:textId="77777777" w:rsidTr="001779EB">
        <w:tc>
          <w:tcPr>
            <w:tcW w:w="1668" w:type="dxa"/>
          </w:tcPr>
          <w:p w14:paraId="136809D3" w14:textId="77777777" w:rsidR="00D218AB" w:rsidRPr="005E0944" w:rsidRDefault="00D218AB" w:rsidP="001779EB">
            <w:pPr>
              <w:spacing w:before="40" w:after="40"/>
              <w:rPr>
                <w:lang w:val="lv-LV"/>
              </w:rPr>
            </w:pPr>
            <w:r w:rsidRPr="005E0944">
              <w:rPr>
                <w:lang w:val="lv-LV"/>
              </w:rPr>
              <w:t>elementName</w:t>
            </w:r>
          </w:p>
        </w:tc>
        <w:tc>
          <w:tcPr>
            <w:tcW w:w="3685" w:type="dxa"/>
          </w:tcPr>
          <w:p w14:paraId="194DADFC" w14:textId="77777777" w:rsidR="00D218AB" w:rsidRPr="005E0944" w:rsidRDefault="00D218AB" w:rsidP="001779EB">
            <w:pPr>
              <w:spacing w:before="40" w:after="40"/>
              <w:rPr>
                <w:lang w:val="lv-LV"/>
              </w:rPr>
            </w:pPr>
            <w:r w:rsidRPr="005E0944">
              <w:rPr>
                <w:lang w:val="lv-LV"/>
              </w:rPr>
              <w:t>String</w:t>
            </w:r>
          </w:p>
        </w:tc>
        <w:tc>
          <w:tcPr>
            <w:tcW w:w="3260" w:type="dxa"/>
          </w:tcPr>
          <w:p w14:paraId="54185737" w14:textId="77777777" w:rsidR="00D218AB" w:rsidRPr="005E0944" w:rsidRDefault="00D218AB" w:rsidP="001779EB">
            <w:pPr>
              <w:spacing w:before="40" w:after="40"/>
              <w:rPr>
                <w:lang w:val="lv-LV"/>
              </w:rPr>
            </w:pPr>
            <w:r w:rsidRPr="005E0944">
              <w:rPr>
                <w:lang w:val="lv-LV"/>
              </w:rPr>
              <w:t>HL7 elementa nosaukums.</w:t>
            </w:r>
          </w:p>
        </w:tc>
      </w:tr>
    </w:tbl>
    <w:p w14:paraId="7CE18516" w14:textId="77777777" w:rsidR="00D218AB" w:rsidRPr="005E0944" w:rsidRDefault="00D218AB" w:rsidP="00613DCC">
      <w:pPr>
        <w:keepNext/>
        <w:spacing w:before="120"/>
        <w:rPr>
          <w:b/>
        </w:rPr>
      </w:pPr>
      <w:r w:rsidRPr="005E0944">
        <w:rPr>
          <w:b/>
        </w:rPr>
        <w:t>Algoritms:</w:t>
      </w:r>
    </w:p>
    <w:p w14:paraId="72BB8F2E" w14:textId="77777777" w:rsidR="00D218AB" w:rsidRPr="005E0944" w:rsidRDefault="00D218AB" w:rsidP="0026652E">
      <w:pPr>
        <w:pStyle w:val="ListParagraph"/>
        <w:numPr>
          <w:ilvl w:val="0"/>
          <w:numId w:val="32"/>
        </w:numPr>
        <w:spacing w:after="120"/>
      </w:pPr>
      <w:r w:rsidRPr="005E0944">
        <w:t xml:space="preserve">Ja elementam nav norādīta vērtība, uzstāda validācijas kļūdu 300 – Nav norādīts obligātais atribūts; </w:t>
      </w:r>
      <w:r w:rsidR="005E154D">
        <w:t>pārtrauc darbu, atgriežot</w:t>
      </w:r>
      <w:r w:rsidRPr="005E0944">
        <w:t xml:space="preserve"> </w:t>
      </w:r>
      <w:r w:rsidRPr="005E0944">
        <w:rPr>
          <w:i/>
        </w:rPr>
        <w:t>False</w:t>
      </w:r>
      <w:r w:rsidRPr="005E0944">
        <w:t>.</w:t>
      </w:r>
    </w:p>
    <w:p w14:paraId="2070D106" w14:textId="77777777" w:rsidR="00D218AB" w:rsidRPr="005E0944" w:rsidRDefault="00D218AB" w:rsidP="00613DCC">
      <w:r w:rsidRPr="005E0944">
        <w:rPr>
          <w:b/>
        </w:rPr>
        <w:t xml:space="preserve">Izvaddati: </w:t>
      </w:r>
      <w:r w:rsidRPr="005E0944">
        <w:t xml:space="preserve">Metode atgriež </w:t>
      </w:r>
      <w:r w:rsidRPr="005E0944">
        <w:rPr>
          <w:i/>
        </w:rPr>
        <w:t>True</w:t>
      </w:r>
      <w:r w:rsidRPr="005E0944">
        <w:t>, ja elementa vērtība ir korekta.</w:t>
      </w:r>
    </w:p>
    <w:p w14:paraId="230F89A8" w14:textId="77777777" w:rsidR="00D218AB" w:rsidRPr="005E0944" w:rsidRDefault="00D218AB"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2620A788" w14:textId="77777777" w:rsidR="00D218AB" w:rsidRPr="005E0944" w:rsidRDefault="00D218AB" w:rsidP="006E471D">
      <w:pPr>
        <w:pStyle w:val="Heading5"/>
        <w:rPr>
          <w:lang w:eastAsia="lv-LV"/>
        </w:rPr>
      </w:pPr>
      <w:bookmarkStart w:id="393" w:name="_Toc476847120"/>
      <w:r w:rsidRPr="005E0944">
        <w:rPr>
          <w:lang w:eastAsia="lv-LV"/>
        </w:rPr>
        <w:t>Metode “ValidateNumber”</w:t>
      </w:r>
      <w:bookmarkEnd w:id="393"/>
    </w:p>
    <w:p w14:paraId="4DC7DA68" w14:textId="77777777" w:rsidR="00D218AB" w:rsidRPr="005E0944" w:rsidRDefault="00D218AB" w:rsidP="00613DCC">
      <w:pPr>
        <w:keepNext/>
        <w:spacing w:before="120"/>
      </w:pPr>
      <w:r w:rsidRPr="005E0944">
        <w:rPr>
          <w:b/>
        </w:rPr>
        <w:t>Identifikācija:</w:t>
      </w:r>
      <w:r w:rsidRPr="005E0944">
        <w:t xml:space="preserve"> </w:t>
      </w:r>
      <w:r w:rsidRPr="005E0944">
        <w:rPr>
          <w:lang w:eastAsia="lv-LV"/>
        </w:rPr>
        <w:t>HL7Validator.ValidateNumber</w:t>
      </w:r>
      <w:r w:rsidRPr="005E0944">
        <w:t>.</w:t>
      </w:r>
    </w:p>
    <w:p w14:paraId="0712A4FF" w14:textId="77777777" w:rsidR="00D218AB" w:rsidRPr="005E0944" w:rsidRDefault="00D218AB" w:rsidP="00613DCC">
      <w:pPr>
        <w:keepNext/>
        <w:spacing w:before="120"/>
        <w:rPr>
          <w:b/>
        </w:rPr>
      </w:pPr>
      <w:r w:rsidRPr="005E0944">
        <w:rPr>
          <w:b/>
        </w:rPr>
        <w:t>Apraksts:</w:t>
      </w:r>
    </w:p>
    <w:p w14:paraId="71507C9C" w14:textId="77777777" w:rsidR="00D218AB" w:rsidRPr="005E0944" w:rsidRDefault="00D218AB" w:rsidP="005914EA">
      <w:pPr>
        <w:pStyle w:val="BodyText"/>
      </w:pPr>
      <w:r w:rsidRPr="005E0944">
        <w:t>Metode pārbauda vesela skaitļa vērtības korektumu.</w:t>
      </w:r>
    </w:p>
    <w:p w14:paraId="37C972CB" w14:textId="77777777" w:rsidR="00D218AB" w:rsidRPr="005E0944" w:rsidRDefault="00D218AB" w:rsidP="00613DCC">
      <w:pPr>
        <w:keepNext/>
        <w:rPr>
          <w:b/>
        </w:rPr>
      </w:pPr>
      <w:r w:rsidRPr="005E0944">
        <w:rPr>
          <w:b/>
        </w:rPr>
        <w:t>Ievaddati:</w:t>
      </w:r>
    </w:p>
    <w:p w14:paraId="4645B4FB" w14:textId="2E41654C" w:rsidR="00D218AB" w:rsidRPr="005E0944" w:rsidRDefault="004C77B1" w:rsidP="008911BB">
      <w:pPr>
        <w:pStyle w:val="Caption"/>
      </w:pPr>
      <w:r w:rsidRPr="005E0944">
        <w:fldChar w:fldCharType="begin"/>
      </w:r>
      <w:r w:rsidR="00D218AB" w:rsidRPr="005E0944">
        <w:instrText xml:space="preserve"> SEQ Tabula \# "0.tabula. " </w:instrText>
      </w:r>
      <w:r w:rsidRPr="005E0944">
        <w:fldChar w:fldCharType="separate"/>
      </w:r>
      <w:bookmarkStart w:id="394" w:name="_Toc476847656"/>
      <w:r w:rsidR="00424559">
        <w:rPr>
          <w:noProof/>
        </w:rPr>
        <w:t>44.</w:t>
      </w:r>
      <w:r w:rsidR="00424559" w:rsidRPr="005E0944">
        <w:rPr>
          <w:noProof/>
        </w:rPr>
        <w:t>tabula</w:t>
      </w:r>
      <w:r w:rsidR="00424559">
        <w:rPr>
          <w:noProof/>
        </w:rPr>
        <w:t>.</w:t>
      </w:r>
      <w:r w:rsidR="00424559" w:rsidRPr="005E0944">
        <w:rPr>
          <w:noProof/>
        </w:rPr>
        <w:t xml:space="preserve"> </w:t>
      </w:r>
      <w:r w:rsidRPr="005E0944">
        <w:rPr>
          <w:noProof/>
        </w:rPr>
        <w:fldChar w:fldCharType="end"/>
      </w:r>
      <w:r w:rsidR="00D218AB" w:rsidRPr="005E0944">
        <w:t xml:space="preserve"> </w:t>
      </w:r>
      <w:r w:rsidR="005B1107" w:rsidRPr="005E0944">
        <w:t>Metodes “</w:t>
      </w:r>
      <w:r w:rsidR="00D218AB" w:rsidRPr="005E0944">
        <w:t>ValidateNumber” ieejas parametri</w:t>
      </w:r>
      <w:bookmarkEnd w:id="394"/>
    </w:p>
    <w:tbl>
      <w:tblPr>
        <w:tblStyle w:val="TableGrid"/>
        <w:tblW w:w="8613" w:type="dxa"/>
        <w:tblLayout w:type="fixed"/>
        <w:tblLook w:val="04A0" w:firstRow="1" w:lastRow="0" w:firstColumn="1" w:lastColumn="0" w:noHBand="0" w:noVBand="1"/>
      </w:tblPr>
      <w:tblGrid>
        <w:gridCol w:w="1668"/>
        <w:gridCol w:w="3685"/>
        <w:gridCol w:w="3260"/>
      </w:tblGrid>
      <w:tr w:rsidR="00D218AB" w:rsidRPr="005E0944" w14:paraId="33DD7499"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B3CD5D9" w14:textId="77777777" w:rsidR="00D218AB" w:rsidRPr="005E0944" w:rsidRDefault="00D218A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7E4EFC6" w14:textId="77777777" w:rsidR="00D218AB" w:rsidRPr="005E0944" w:rsidRDefault="00D218AB" w:rsidP="00613DCC">
            <w:pPr>
              <w:rPr>
                <w:b/>
                <w:lang w:val="lv-LV"/>
              </w:rPr>
            </w:pPr>
            <w:r w:rsidRPr="005E0944">
              <w:rPr>
                <w:b/>
                <w:lang w:val="lv-LV"/>
              </w:rPr>
              <w:t>Tips</w:t>
            </w:r>
          </w:p>
        </w:tc>
        <w:tc>
          <w:tcPr>
            <w:tcW w:w="3260" w:type="dxa"/>
            <w:tcBorders>
              <w:bottom w:val="single" w:sz="12" w:space="0" w:color="000000"/>
            </w:tcBorders>
            <w:shd w:val="clear" w:color="auto" w:fill="F2F2F2"/>
          </w:tcPr>
          <w:p w14:paraId="54CF6834" w14:textId="77777777" w:rsidR="00D218AB" w:rsidRPr="005E0944" w:rsidRDefault="00D218AB" w:rsidP="00613DCC">
            <w:pPr>
              <w:rPr>
                <w:b/>
                <w:lang w:val="lv-LV"/>
              </w:rPr>
            </w:pPr>
            <w:r w:rsidRPr="005E0944">
              <w:rPr>
                <w:b/>
                <w:lang w:val="lv-LV"/>
              </w:rPr>
              <w:t>Apraksts</w:t>
            </w:r>
          </w:p>
        </w:tc>
      </w:tr>
      <w:tr w:rsidR="00D218AB" w:rsidRPr="005E0944" w14:paraId="43B1A61C" w14:textId="77777777" w:rsidTr="001779EB">
        <w:tc>
          <w:tcPr>
            <w:tcW w:w="1668" w:type="dxa"/>
          </w:tcPr>
          <w:p w14:paraId="51CEE607" w14:textId="77777777" w:rsidR="00D218AB" w:rsidRPr="005E0944" w:rsidRDefault="00D218AB" w:rsidP="001779EB">
            <w:pPr>
              <w:spacing w:before="40" w:after="40"/>
              <w:rPr>
                <w:lang w:val="lv-LV"/>
              </w:rPr>
            </w:pPr>
            <w:r w:rsidRPr="005E0944">
              <w:rPr>
                <w:lang w:val="lv-LV"/>
              </w:rPr>
              <w:t xml:space="preserve">element </w:t>
            </w:r>
          </w:p>
        </w:tc>
        <w:tc>
          <w:tcPr>
            <w:tcW w:w="3685" w:type="dxa"/>
          </w:tcPr>
          <w:p w14:paraId="095B6939" w14:textId="77777777" w:rsidR="00D218AB" w:rsidRPr="005E0944" w:rsidRDefault="00D218AB" w:rsidP="001779EB">
            <w:pPr>
              <w:spacing w:before="40" w:after="40"/>
              <w:rPr>
                <w:lang w:val="lv-LV"/>
              </w:rPr>
            </w:pPr>
            <w:r w:rsidRPr="005E0944">
              <w:rPr>
                <w:lang w:val="lv-LV"/>
              </w:rPr>
              <w:t>INT</w:t>
            </w:r>
          </w:p>
        </w:tc>
        <w:tc>
          <w:tcPr>
            <w:tcW w:w="3260" w:type="dxa"/>
          </w:tcPr>
          <w:p w14:paraId="12E0588C" w14:textId="77777777" w:rsidR="00D218AB" w:rsidRPr="005E0944" w:rsidRDefault="00D218AB" w:rsidP="001779EB">
            <w:pPr>
              <w:spacing w:before="40" w:after="40"/>
              <w:rPr>
                <w:lang w:val="lv-LV"/>
              </w:rPr>
            </w:pPr>
            <w:r w:rsidRPr="005E0944">
              <w:rPr>
                <w:lang w:val="lv-LV"/>
              </w:rPr>
              <w:t>HL7 elements.</w:t>
            </w:r>
          </w:p>
        </w:tc>
      </w:tr>
      <w:tr w:rsidR="00D218AB" w:rsidRPr="005E0944" w14:paraId="50272ECD" w14:textId="77777777" w:rsidTr="001779EB">
        <w:tc>
          <w:tcPr>
            <w:tcW w:w="1668" w:type="dxa"/>
          </w:tcPr>
          <w:p w14:paraId="113E634E" w14:textId="77777777" w:rsidR="00D218AB" w:rsidRPr="005E0944" w:rsidRDefault="00D218AB" w:rsidP="001779EB">
            <w:pPr>
              <w:spacing w:before="40" w:after="40"/>
              <w:rPr>
                <w:lang w:val="lv-LV"/>
              </w:rPr>
            </w:pPr>
            <w:r w:rsidRPr="005E0944">
              <w:rPr>
                <w:lang w:val="lv-LV"/>
              </w:rPr>
              <w:t>elementName</w:t>
            </w:r>
          </w:p>
        </w:tc>
        <w:tc>
          <w:tcPr>
            <w:tcW w:w="3685" w:type="dxa"/>
          </w:tcPr>
          <w:p w14:paraId="217466BA" w14:textId="77777777" w:rsidR="00D218AB" w:rsidRPr="005E0944" w:rsidRDefault="00D218AB" w:rsidP="001779EB">
            <w:pPr>
              <w:spacing w:before="40" w:after="40"/>
              <w:rPr>
                <w:lang w:val="lv-LV"/>
              </w:rPr>
            </w:pPr>
            <w:r w:rsidRPr="005E0944">
              <w:rPr>
                <w:lang w:val="lv-LV"/>
              </w:rPr>
              <w:t>String</w:t>
            </w:r>
          </w:p>
        </w:tc>
        <w:tc>
          <w:tcPr>
            <w:tcW w:w="3260" w:type="dxa"/>
          </w:tcPr>
          <w:p w14:paraId="0995BAAD" w14:textId="77777777" w:rsidR="00D218AB" w:rsidRPr="005E0944" w:rsidRDefault="00D218AB" w:rsidP="001779EB">
            <w:pPr>
              <w:spacing w:before="40" w:after="40"/>
              <w:rPr>
                <w:lang w:val="lv-LV"/>
              </w:rPr>
            </w:pPr>
            <w:r w:rsidRPr="005E0944">
              <w:rPr>
                <w:lang w:val="lv-LV"/>
              </w:rPr>
              <w:t>HL7 elementa nosaukums.</w:t>
            </w:r>
          </w:p>
        </w:tc>
      </w:tr>
      <w:tr w:rsidR="00D218AB" w:rsidRPr="005E0944" w14:paraId="59EC3F1E" w14:textId="77777777" w:rsidTr="001779EB">
        <w:tc>
          <w:tcPr>
            <w:tcW w:w="1668" w:type="dxa"/>
          </w:tcPr>
          <w:p w14:paraId="0A3B51E8" w14:textId="77777777" w:rsidR="00D218AB" w:rsidRPr="005E0944" w:rsidRDefault="00D218AB" w:rsidP="001779EB">
            <w:pPr>
              <w:spacing w:before="40" w:after="40"/>
              <w:rPr>
                <w:lang w:val="lv-LV"/>
              </w:rPr>
            </w:pPr>
            <w:r w:rsidRPr="005E0944">
              <w:rPr>
                <w:lang w:val="lv-LV"/>
              </w:rPr>
              <w:t>minValue</w:t>
            </w:r>
          </w:p>
        </w:tc>
        <w:tc>
          <w:tcPr>
            <w:tcW w:w="3685" w:type="dxa"/>
          </w:tcPr>
          <w:p w14:paraId="20C1E62F" w14:textId="77777777" w:rsidR="00D218AB" w:rsidRPr="005E0944" w:rsidRDefault="00D218AB" w:rsidP="001779EB">
            <w:pPr>
              <w:spacing w:before="40" w:after="40"/>
              <w:rPr>
                <w:lang w:val="lv-LV"/>
              </w:rPr>
            </w:pPr>
            <w:r w:rsidRPr="005E0944">
              <w:rPr>
                <w:lang w:val="lv-LV"/>
              </w:rPr>
              <w:t>Int?</w:t>
            </w:r>
          </w:p>
        </w:tc>
        <w:tc>
          <w:tcPr>
            <w:tcW w:w="3260" w:type="dxa"/>
          </w:tcPr>
          <w:p w14:paraId="49A855B1" w14:textId="77777777" w:rsidR="00D218AB" w:rsidRPr="005E0944" w:rsidRDefault="00D218AB" w:rsidP="001779EB">
            <w:pPr>
              <w:spacing w:before="40" w:after="40"/>
              <w:rPr>
                <w:lang w:val="lv-LV"/>
              </w:rPr>
            </w:pPr>
            <w:r w:rsidRPr="005E0944">
              <w:rPr>
                <w:lang w:val="lv-LV"/>
              </w:rPr>
              <w:t>Minimālā pieļaujamā vērtība.</w:t>
            </w:r>
          </w:p>
        </w:tc>
      </w:tr>
      <w:tr w:rsidR="00D218AB" w:rsidRPr="005E0944" w14:paraId="7BF4421F" w14:textId="77777777" w:rsidTr="001779EB">
        <w:tc>
          <w:tcPr>
            <w:tcW w:w="1668" w:type="dxa"/>
          </w:tcPr>
          <w:p w14:paraId="573E373E" w14:textId="77777777" w:rsidR="00D218AB" w:rsidRPr="005E0944" w:rsidRDefault="00D218AB" w:rsidP="001779EB">
            <w:pPr>
              <w:spacing w:before="40" w:after="40"/>
              <w:rPr>
                <w:lang w:val="lv-LV"/>
              </w:rPr>
            </w:pPr>
            <w:r w:rsidRPr="005E0944">
              <w:rPr>
                <w:lang w:val="lv-LV"/>
              </w:rPr>
              <w:t>maxValue</w:t>
            </w:r>
          </w:p>
        </w:tc>
        <w:tc>
          <w:tcPr>
            <w:tcW w:w="3685" w:type="dxa"/>
          </w:tcPr>
          <w:p w14:paraId="08DA1B18" w14:textId="77777777" w:rsidR="00D218AB" w:rsidRPr="005E0944" w:rsidRDefault="00D218AB" w:rsidP="001779EB">
            <w:pPr>
              <w:spacing w:before="40" w:after="40"/>
              <w:rPr>
                <w:lang w:val="lv-LV"/>
              </w:rPr>
            </w:pPr>
            <w:r w:rsidRPr="005E0944">
              <w:rPr>
                <w:lang w:val="lv-LV"/>
              </w:rPr>
              <w:t>Int?</w:t>
            </w:r>
          </w:p>
        </w:tc>
        <w:tc>
          <w:tcPr>
            <w:tcW w:w="3260" w:type="dxa"/>
          </w:tcPr>
          <w:p w14:paraId="324E2BD4" w14:textId="77777777" w:rsidR="00D218AB" w:rsidRPr="005E0944" w:rsidRDefault="00D218AB" w:rsidP="001779EB">
            <w:pPr>
              <w:spacing w:before="40" w:after="40"/>
              <w:rPr>
                <w:lang w:val="lv-LV"/>
              </w:rPr>
            </w:pPr>
            <w:r w:rsidRPr="005E0944">
              <w:rPr>
                <w:lang w:val="lv-LV"/>
              </w:rPr>
              <w:t>Maksimālā pieļaujamā vērtība.</w:t>
            </w:r>
          </w:p>
        </w:tc>
      </w:tr>
    </w:tbl>
    <w:p w14:paraId="6499A4DB" w14:textId="77777777" w:rsidR="00D218AB" w:rsidRPr="005E0944" w:rsidRDefault="00D218AB" w:rsidP="00613DCC">
      <w:pPr>
        <w:keepNext/>
        <w:spacing w:before="120"/>
        <w:rPr>
          <w:b/>
        </w:rPr>
      </w:pPr>
      <w:r w:rsidRPr="005E0944">
        <w:rPr>
          <w:b/>
        </w:rPr>
        <w:t>Algoritms:</w:t>
      </w:r>
    </w:p>
    <w:p w14:paraId="755660AA" w14:textId="77777777" w:rsidR="00D218AB" w:rsidRPr="005E0944" w:rsidRDefault="00D218AB" w:rsidP="0026652E">
      <w:pPr>
        <w:pStyle w:val="ListParagraph"/>
        <w:numPr>
          <w:ilvl w:val="0"/>
          <w:numId w:val="33"/>
        </w:numPr>
        <w:spacing w:after="120"/>
      </w:pPr>
      <w:r w:rsidRPr="005E0944">
        <w:t xml:space="preserve">Ja elementam nav norādīta vērtība, uzstāda validācijas kļūdu 300 – Nav norādīts obligātais atribūts; </w:t>
      </w:r>
      <w:r w:rsidR="005E154D">
        <w:t>pārtrauc darbu, atgriežot</w:t>
      </w:r>
      <w:r w:rsidRPr="005E0944">
        <w:t xml:space="preserve"> </w:t>
      </w:r>
      <w:r w:rsidRPr="005E0944">
        <w:rPr>
          <w:i/>
        </w:rPr>
        <w:t>False</w:t>
      </w:r>
      <w:r w:rsidRPr="005E0944">
        <w:t>.</w:t>
      </w:r>
    </w:p>
    <w:p w14:paraId="0DC7444F" w14:textId="77777777" w:rsidR="00D218AB" w:rsidRPr="005E0944" w:rsidRDefault="00D218AB" w:rsidP="0026652E">
      <w:pPr>
        <w:pStyle w:val="ListParagraph"/>
        <w:numPr>
          <w:ilvl w:val="0"/>
          <w:numId w:val="33"/>
        </w:numPr>
        <w:spacing w:after="120"/>
      </w:pPr>
      <w:r w:rsidRPr="005E0944">
        <w:t>Ja elementa vērtība nav vesels skaitlis, uzstāda validācijas kļūdu 302</w:t>
      </w:r>
      <w:r w:rsidRPr="005E0944">
        <w:rPr>
          <w:rFonts w:ascii="Consolas" w:hAnsi="Consolas" w:cs="Consolas"/>
          <w:color w:val="000000"/>
          <w:sz w:val="19"/>
          <w:szCs w:val="19"/>
        </w:rPr>
        <w:t xml:space="preserve"> </w:t>
      </w:r>
      <w:r w:rsidRPr="005E0944">
        <w:t xml:space="preserve">– Atribūta vērtība nekorekta; </w:t>
      </w:r>
      <w:r w:rsidR="005E154D">
        <w:t>pārtrauc darbu, atgriežot</w:t>
      </w:r>
      <w:r w:rsidRPr="005E0944">
        <w:t xml:space="preserve"> </w:t>
      </w:r>
      <w:r w:rsidRPr="005E0944">
        <w:rPr>
          <w:i/>
        </w:rPr>
        <w:t>False</w:t>
      </w:r>
      <w:r w:rsidRPr="005E0944">
        <w:t>.</w:t>
      </w:r>
    </w:p>
    <w:p w14:paraId="30944991" w14:textId="77777777" w:rsidR="00D218AB" w:rsidRPr="005E0944" w:rsidRDefault="00D218AB" w:rsidP="0026652E">
      <w:pPr>
        <w:pStyle w:val="ListParagraph"/>
        <w:numPr>
          <w:ilvl w:val="0"/>
          <w:numId w:val="33"/>
        </w:numPr>
        <w:spacing w:after="120"/>
      </w:pPr>
      <w:r w:rsidRPr="005E0944">
        <w:t xml:space="preserve">Ja </w:t>
      </w:r>
      <w:r w:rsidR="00274EFA" w:rsidRPr="005E0944">
        <w:t xml:space="preserve">norādīta minimālā pieļaujamā vērtība un </w:t>
      </w:r>
      <w:r w:rsidRPr="005E0944">
        <w:t xml:space="preserve">elementa vērtība </w:t>
      </w:r>
      <w:r w:rsidR="00274EFA" w:rsidRPr="005E0944">
        <w:t>ir mazāka par to</w:t>
      </w:r>
      <w:r w:rsidRPr="005E0944">
        <w:t>, uzstāda validācijas kļūdu 302</w:t>
      </w:r>
      <w:r w:rsidRPr="005E0944">
        <w:rPr>
          <w:rFonts w:ascii="Consolas" w:hAnsi="Consolas" w:cs="Consolas"/>
          <w:color w:val="000000"/>
          <w:sz w:val="19"/>
          <w:szCs w:val="19"/>
        </w:rPr>
        <w:t xml:space="preserve"> </w:t>
      </w:r>
      <w:r w:rsidRPr="005E0944">
        <w:t xml:space="preserve">– Atribūta vērtība nekorekta; </w:t>
      </w:r>
      <w:r w:rsidR="005E154D">
        <w:t>pārtrauc darbu, atgriežot</w:t>
      </w:r>
      <w:r w:rsidRPr="005E0944">
        <w:t xml:space="preserve"> </w:t>
      </w:r>
      <w:r w:rsidRPr="005E0944">
        <w:rPr>
          <w:i/>
        </w:rPr>
        <w:t>False</w:t>
      </w:r>
      <w:r w:rsidRPr="005E0944">
        <w:t>.</w:t>
      </w:r>
    </w:p>
    <w:p w14:paraId="43D7025D" w14:textId="77777777" w:rsidR="00274EFA" w:rsidRPr="005E0944" w:rsidRDefault="00274EFA" w:rsidP="0026652E">
      <w:pPr>
        <w:pStyle w:val="ListParagraph"/>
        <w:numPr>
          <w:ilvl w:val="0"/>
          <w:numId w:val="33"/>
        </w:numPr>
        <w:spacing w:after="120"/>
      </w:pPr>
      <w:r w:rsidRPr="005E0944">
        <w:t>Ja norādīta maksimālā pieļaujamā vērtība un elementa vērtība ir lielāka par to, uzstāda validācijas kļūdu 302</w:t>
      </w:r>
      <w:r w:rsidRPr="005E0944">
        <w:rPr>
          <w:rFonts w:ascii="Consolas" w:hAnsi="Consolas" w:cs="Consolas"/>
          <w:color w:val="000000"/>
          <w:sz w:val="19"/>
          <w:szCs w:val="19"/>
        </w:rPr>
        <w:t xml:space="preserve"> </w:t>
      </w:r>
      <w:r w:rsidRPr="005E0944">
        <w:t xml:space="preserve">– Atribūta vērtība nekorekta; </w:t>
      </w:r>
      <w:r w:rsidR="005E154D">
        <w:t>pārtrauc darbu, atgriežot</w:t>
      </w:r>
      <w:r w:rsidRPr="005E0944">
        <w:t xml:space="preserve"> </w:t>
      </w:r>
      <w:r w:rsidRPr="005E0944">
        <w:rPr>
          <w:i/>
        </w:rPr>
        <w:t>False</w:t>
      </w:r>
      <w:r w:rsidRPr="005E0944">
        <w:t>.</w:t>
      </w:r>
    </w:p>
    <w:p w14:paraId="2A827697" w14:textId="77777777" w:rsidR="00D218AB" w:rsidRPr="005E0944" w:rsidRDefault="00D218AB" w:rsidP="00613DCC">
      <w:r w:rsidRPr="005E0944">
        <w:rPr>
          <w:b/>
        </w:rPr>
        <w:t xml:space="preserve">Izvaddati: </w:t>
      </w:r>
      <w:r w:rsidRPr="005E0944">
        <w:t xml:space="preserve">Metode atgriež </w:t>
      </w:r>
      <w:r w:rsidRPr="005E0944">
        <w:rPr>
          <w:i/>
        </w:rPr>
        <w:t>True</w:t>
      </w:r>
      <w:r w:rsidRPr="005E0944">
        <w:t>, ja elementa vērtība ir korekta.</w:t>
      </w:r>
    </w:p>
    <w:p w14:paraId="6A0C394C" w14:textId="77777777" w:rsidR="00D218AB" w:rsidRPr="005E0944" w:rsidRDefault="00D218AB"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1FF0C85" w14:textId="77777777" w:rsidR="00274EFA" w:rsidRPr="005E0944" w:rsidRDefault="00274EFA" w:rsidP="006E471D">
      <w:pPr>
        <w:pStyle w:val="Heading5"/>
        <w:rPr>
          <w:lang w:eastAsia="lv-LV"/>
        </w:rPr>
      </w:pPr>
      <w:bookmarkStart w:id="395" w:name="_Toc476847121"/>
      <w:r w:rsidRPr="005E0944">
        <w:rPr>
          <w:lang w:eastAsia="lv-LV"/>
        </w:rPr>
        <w:lastRenderedPageBreak/>
        <w:t>Metode “ValidateTime”</w:t>
      </w:r>
      <w:bookmarkEnd w:id="395"/>
    </w:p>
    <w:p w14:paraId="60904A71" w14:textId="77777777" w:rsidR="00274EFA" w:rsidRPr="005E0944" w:rsidRDefault="00274EFA" w:rsidP="00613DCC">
      <w:pPr>
        <w:keepNext/>
        <w:spacing w:before="120"/>
      </w:pPr>
      <w:r w:rsidRPr="005E0944">
        <w:rPr>
          <w:b/>
        </w:rPr>
        <w:t>Identifikācija:</w:t>
      </w:r>
      <w:r w:rsidRPr="005E0944">
        <w:t xml:space="preserve"> </w:t>
      </w:r>
      <w:r w:rsidRPr="005E0944">
        <w:rPr>
          <w:lang w:eastAsia="lv-LV"/>
        </w:rPr>
        <w:t>HL7Validator.ValidateTime.</w:t>
      </w:r>
    </w:p>
    <w:p w14:paraId="1A84C245" w14:textId="77777777" w:rsidR="00274EFA" w:rsidRPr="005E0944" w:rsidRDefault="00274EFA" w:rsidP="00613DCC">
      <w:pPr>
        <w:keepNext/>
        <w:spacing w:before="120"/>
        <w:rPr>
          <w:b/>
        </w:rPr>
      </w:pPr>
      <w:r w:rsidRPr="005E0944">
        <w:rPr>
          <w:b/>
        </w:rPr>
        <w:t>Apraksts:</w:t>
      </w:r>
    </w:p>
    <w:p w14:paraId="721D9626" w14:textId="77777777" w:rsidR="00274EFA" w:rsidRPr="005E0944" w:rsidRDefault="00274EFA" w:rsidP="005914EA">
      <w:pPr>
        <w:pStyle w:val="BodyText"/>
      </w:pPr>
      <w:r w:rsidRPr="005E0944">
        <w:t xml:space="preserve">Metode pārbauda </w:t>
      </w:r>
      <w:r w:rsidR="006D0FAA" w:rsidRPr="005E0944">
        <w:t>datuma vai datuma/</w:t>
      </w:r>
      <w:r w:rsidRPr="005E0944">
        <w:t>laika vērtības korektumu.</w:t>
      </w:r>
    </w:p>
    <w:p w14:paraId="74161BC6" w14:textId="77777777" w:rsidR="00274EFA" w:rsidRPr="005E0944" w:rsidRDefault="00274EFA" w:rsidP="00613DCC">
      <w:pPr>
        <w:keepNext/>
        <w:rPr>
          <w:b/>
        </w:rPr>
      </w:pPr>
      <w:r w:rsidRPr="005E0944">
        <w:rPr>
          <w:b/>
        </w:rPr>
        <w:t>Ievaddati:</w:t>
      </w:r>
    </w:p>
    <w:p w14:paraId="0F347165" w14:textId="0B6E6516" w:rsidR="00274EFA" w:rsidRPr="005E0944" w:rsidRDefault="004C77B1" w:rsidP="008911BB">
      <w:pPr>
        <w:pStyle w:val="Caption"/>
      </w:pPr>
      <w:r w:rsidRPr="005E0944">
        <w:fldChar w:fldCharType="begin"/>
      </w:r>
      <w:r w:rsidR="00274EFA" w:rsidRPr="005E0944">
        <w:instrText xml:space="preserve"> SEQ Tabula \# "0.tabula. " </w:instrText>
      </w:r>
      <w:r w:rsidRPr="005E0944">
        <w:fldChar w:fldCharType="separate"/>
      </w:r>
      <w:bookmarkStart w:id="396" w:name="_Toc476847657"/>
      <w:r w:rsidR="00424559">
        <w:rPr>
          <w:noProof/>
        </w:rPr>
        <w:t>45.</w:t>
      </w:r>
      <w:r w:rsidR="00424559" w:rsidRPr="005E0944">
        <w:rPr>
          <w:noProof/>
        </w:rPr>
        <w:t>tabula</w:t>
      </w:r>
      <w:r w:rsidR="00424559">
        <w:rPr>
          <w:noProof/>
        </w:rPr>
        <w:t>.</w:t>
      </w:r>
      <w:r w:rsidR="00424559" w:rsidRPr="005E0944">
        <w:rPr>
          <w:noProof/>
        </w:rPr>
        <w:t xml:space="preserve"> </w:t>
      </w:r>
      <w:r w:rsidRPr="005E0944">
        <w:rPr>
          <w:noProof/>
        </w:rPr>
        <w:fldChar w:fldCharType="end"/>
      </w:r>
      <w:r w:rsidR="00274EFA" w:rsidRPr="005E0944">
        <w:t xml:space="preserve"> </w:t>
      </w:r>
      <w:r w:rsidR="005B1107" w:rsidRPr="005E0944">
        <w:t>Metodes “</w:t>
      </w:r>
      <w:r w:rsidR="00274EFA" w:rsidRPr="005E0944">
        <w:t>ValidateTime” ieejas parametri</w:t>
      </w:r>
      <w:bookmarkEnd w:id="396"/>
    </w:p>
    <w:tbl>
      <w:tblPr>
        <w:tblStyle w:val="TableGrid"/>
        <w:tblW w:w="8613" w:type="dxa"/>
        <w:tblLayout w:type="fixed"/>
        <w:tblLook w:val="04A0" w:firstRow="1" w:lastRow="0" w:firstColumn="1" w:lastColumn="0" w:noHBand="0" w:noVBand="1"/>
      </w:tblPr>
      <w:tblGrid>
        <w:gridCol w:w="1668"/>
        <w:gridCol w:w="3685"/>
        <w:gridCol w:w="3260"/>
      </w:tblGrid>
      <w:tr w:rsidR="00274EFA" w:rsidRPr="005E0944" w14:paraId="729675B0"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9EEE9E9" w14:textId="77777777" w:rsidR="00274EFA" w:rsidRPr="005E0944" w:rsidRDefault="00274EF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D906EA8" w14:textId="77777777" w:rsidR="00274EFA" w:rsidRPr="005E0944" w:rsidRDefault="00274EFA" w:rsidP="00613DCC">
            <w:pPr>
              <w:rPr>
                <w:b/>
                <w:lang w:val="lv-LV"/>
              </w:rPr>
            </w:pPr>
            <w:r w:rsidRPr="005E0944">
              <w:rPr>
                <w:b/>
                <w:lang w:val="lv-LV"/>
              </w:rPr>
              <w:t>Tips</w:t>
            </w:r>
          </w:p>
        </w:tc>
        <w:tc>
          <w:tcPr>
            <w:tcW w:w="3260" w:type="dxa"/>
            <w:tcBorders>
              <w:bottom w:val="single" w:sz="12" w:space="0" w:color="000000"/>
            </w:tcBorders>
            <w:shd w:val="clear" w:color="auto" w:fill="F2F2F2"/>
          </w:tcPr>
          <w:p w14:paraId="78F1E2CB" w14:textId="77777777" w:rsidR="00274EFA" w:rsidRPr="005E0944" w:rsidRDefault="00274EFA" w:rsidP="00613DCC">
            <w:pPr>
              <w:rPr>
                <w:b/>
                <w:lang w:val="lv-LV"/>
              </w:rPr>
            </w:pPr>
            <w:r w:rsidRPr="005E0944">
              <w:rPr>
                <w:b/>
                <w:lang w:val="lv-LV"/>
              </w:rPr>
              <w:t>Apraksts</w:t>
            </w:r>
          </w:p>
        </w:tc>
      </w:tr>
      <w:tr w:rsidR="00274EFA" w:rsidRPr="005E0944" w14:paraId="1384EA50" w14:textId="77777777" w:rsidTr="001779EB">
        <w:tc>
          <w:tcPr>
            <w:tcW w:w="1668" w:type="dxa"/>
          </w:tcPr>
          <w:p w14:paraId="112DC92A" w14:textId="77777777" w:rsidR="00274EFA" w:rsidRPr="005E0944" w:rsidRDefault="00274EFA" w:rsidP="001779EB">
            <w:pPr>
              <w:spacing w:before="40" w:after="40"/>
              <w:rPr>
                <w:lang w:val="lv-LV"/>
              </w:rPr>
            </w:pPr>
            <w:r w:rsidRPr="005E0944">
              <w:rPr>
                <w:lang w:val="lv-LV"/>
              </w:rPr>
              <w:t xml:space="preserve">element </w:t>
            </w:r>
          </w:p>
        </w:tc>
        <w:tc>
          <w:tcPr>
            <w:tcW w:w="3685" w:type="dxa"/>
          </w:tcPr>
          <w:p w14:paraId="248B1D36" w14:textId="77777777" w:rsidR="00274EFA" w:rsidRPr="005E0944" w:rsidRDefault="001779EB" w:rsidP="001779EB">
            <w:pPr>
              <w:spacing w:before="40" w:after="40"/>
              <w:rPr>
                <w:lang w:val="lv-LV"/>
              </w:rPr>
            </w:pPr>
            <w:r w:rsidRPr="005E0944">
              <w:rPr>
                <w:lang w:val="lv-LV"/>
              </w:rPr>
              <w:t>TS</w:t>
            </w:r>
          </w:p>
        </w:tc>
        <w:tc>
          <w:tcPr>
            <w:tcW w:w="3260" w:type="dxa"/>
          </w:tcPr>
          <w:p w14:paraId="07EC6900" w14:textId="77777777" w:rsidR="00274EFA" w:rsidRPr="005E0944" w:rsidRDefault="00274EFA" w:rsidP="001779EB">
            <w:pPr>
              <w:spacing w:before="40" w:after="40"/>
              <w:rPr>
                <w:lang w:val="lv-LV"/>
              </w:rPr>
            </w:pPr>
            <w:r w:rsidRPr="005E0944">
              <w:rPr>
                <w:lang w:val="lv-LV"/>
              </w:rPr>
              <w:t>HL7 elements.</w:t>
            </w:r>
          </w:p>
        </w:tc>
      </w:tr>
      <w:tr w:rsidR="00274EFA" w:rsidRPr="005E0944" w14:paraId="68AD39FD" w14:textId="77777777" w:rsidTr="001779EB">
        <w:tc>
          <w:tcPr>
            <w:tcW w:w="1668" w:type="dxa"/>
          </w:tcPr>
          <w:p w14:paraId="6D1DB336" w14:textId="77777777" w:rsidR="00274EFA" w:rsidRPr="005E0944" w:rsidRDefault="00274EFA" w:rsidP="001779EB">
            <w:pPr>
              <w:spacing w:before="40" w:after="40"/>
              <w:rPr>
                <w:lang w:val="lv-LV"/>
              </w:rPr>
            </w:pPr>
            <w:r w:rsidRPr="005E0944">
              <w:rPr>
                <w:lang w:val="lv-LV"/>
              </w:rPr>
              <w:t>elementName</w:t>
            </w:r>
          </w:p>
        </w:tc>
        <w:tc>
          <w:tcPr>
            <w:tcW w:w="3685" w:type="dxa"/>
          </w:tcPr>
          <w:p w14:paraId="277108A4" w14:textId="77777777" w:rsidR="00274EFA" w:rsidRPr="005E0944" w:rsidRDefault="00274EFA" w:rsidP="001779EB">
            <w:pPr>
              <w:spacing w:before="40" w:after="40"/>
              <w:rPr>
                <w:lang w:val="lv-LV"/>
              </w:rPr>
            </w:pPr>
            <w:r w:rsidRPr="005E0944">
              <w:rPr>
                <w:lang w:val="lv-LV"/>
              </w:rPr>
              <w:t>String</w:t>
            </w:r>
          </w:p>
        </w:tc>
        <w:tc>
          <w:tcPr>
            <w:tcW w:w="3260" w:type="dxa"/>
          </w:tcPr>
          <w:p w14:paraId="36655651" w14:textId="77777777" w:rsidR="00274EFA" w:rsidRPr="005E0944" w:rsidRDefault="00274EFA" w:rsidP="001779EB">
            <w:pPr>
              <w:spacing w:before="40" w:after="40"/>
              <w:rPr>
                <w:lang w:val="lv-LV"/>
              </w:rPr>
            </w:pPr>
            <w:r w:rsidRPr="005E0944">
              <w:rPr>
                <w:lang w:val="lv-LV"/>
              </w:rPr>
              <w:t>HL7 elementa nosaukums.</w:t>
            </w:r>
          </w:p>
        </w:tc>
      </w:tr>
    </w:tbl>
    <w:p w14:paraId="58969393" w14:textId="77777777" w:rsidR="00274EFA" w:rsidRPr="005E0944" w:rsidRDefault="00274EFA" w:rsidP="00613DCC">
      <w:pPr>
        <w:keepNext/>
        <w:spacing w:before="120"/>
        <w:rPr>
          <w:b/>
        </w:rPr>
      </w:pPr>
      <w:r w:rsidRPr="005E0944">
        <w:rPr>
          <w:b/>
        </w:rPr>
        <w:t>Algoritms:</w:t>
      </w:r>
    </w:p>
    <w:p w14:paraId="23A84120" w14:textId="77777777" w:rsidR="00274EFA" w:rsidRPr="005E0944" w:rsidRDefault="00274EFA" w:rsidP="0026652E">
      <w:pPr>
        <w:pStyle w:val="ListParagraph"/>
        <w:numPr>
          <w:ilvl w:val="0"/>
          <w:numId w:val="34"/>
        </w:numPr>
        <w:spacing w:after="120"/>
      </w:pPr>
      <w:r w:rsidRPr="005E0944">
        <w:t xml:space="preserve">Ja elementam nav norādīta vērtība, uzstāda validācijas kļūdu 300 – Nav norādīts obligātais atribūts; </w:t>
      </w:r>
      <w:r w:rsidR="005E154D">
        <w:t>pārtrauc darbu, atgriežot</w:t>
      </w:r>
      <w:r w:rsidRPr="005E0944">
        <w:t xml:space="preserve"> </w:t>
      </w:r>
      <w:r w:rsidRPr="005E0944">
        <w:rPr>
          <w:i/>
        </w:rPr>
        <w:t>False</w:t>
      </w:r>
      <w:r w:rsidRPr="005E0944">
        <w:t>.</w:t>
      </w:r>
    </w:p>
    <w:p w14:paraId="08D7307C" w14:textId="77777777" w:rsidR="00274EFA" w:rsidRPr="005E0944" w:rsidRDefault="00274EFA" w:rsidP="0026652E">
      <w:pPr>
        <w:pStyle w:val="ListParagraph"/>
        <w:numPr>
          <w:ilvl w:val="0"/>
          <w:numId w:val="34"/>
        </w:numPr>
        <w:spacing w:after="120"/>
      </w:pPr>
      <w:r w:rsidRPr="005E0944">
        <w:t>Ja elementa vērtība nav datums vai datums un laiks, uzstāda validācijas kļūdu 302</w:t>
      </w:r>
      <w:r w:rsidRPr="005E0944">
        <w:rPr>
          <w:rFonts w:ascii="Consolas" w:hAnsi="Consolas" w:cs="Consolas"/>
          <w:color w:val="000000"/>
          <w:sz w:val="19"/>
          <w:szCs w:val="19"/>
        </w:rPr>
        <w:t xml:space="preserve"> </w:t>
      </w:r>
      <w:r w:rsidRPr="005E0944">
        <w:t xml:space="preserve">– Atribūta vērtība nekorekta; </w:t>
      </w:r>
      <w:r w:rsidR="005E154D">
        <w:t>pārtrauc darbu, atgriežot</w:t>
      </w:r>
      <w:r w:rsidRPr="005E0944">
        <w:t xml:space="preserve"> </w:t>
      </w:r>
      <w:r w:rsidRPr="005E0944">
        <w:rPr>
          <w:i/>
        </w:rPr>
        <w:t>False</w:t>
      </w:r>
      <w:r w:rsidRPr="005E0944">
        <w:t>.</w:t>
      </w:r>
    </w:p>
    <w:p w14:paraId="426BBFF1" w14:textId="77777777" w:rsidR="00274EFA" w:rsidRPr="005E0944" w:rsidRDefault="00274EFA" w:rsidP="00613DCC">
      <w:r w:rsidRPr="005E0944">
        <w:rPr>
          <w:b/>
        </w:rPr>
        <w:t xml:space="preserve">Izvaddati: </w:t>
      </w:r>
      <w:r w:rsidRPr="005E0944">
        <w:t xml:space="preserve">Metode atgriež </w:t>
      </w:r>
      <w:r w:rsidRPr="005E0944">
        <w:rPr>
          <w:i/>
        </w:rPr>
        <w:t>True</w:t>
      </w:r>
      <w:r w:rsidRPr="005E0944">
        <w:t>, ja elementa vērtība ir korekta.</w:t>
      </w:r>
    </w:p>
    <w:p w14:paraId="3AAF518D" w14:textId="77777777" w:rsidR="00274EFA" w:rsidRPr="005E0944" w:rsidRDefault="00274EFA"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2D84F42" w14:textId="77777777" w:rsidR="001779EB" w:rsidRPr="005E0944" w:rsidRDefault="001779EB" w:rsidP="006E471D">
      <w:pPr>
        <w:pStyle w:val="Heading5"/>
        <w:rPr>
          <w:lang w:eastAsia="lv-LV"/>
        </w:rPr>
      </w:pPr>
      <w:bookmarkStart w:id="397" w:name="_Toc476847122"/>
      <w:r w:rsidRPr="005E0944">
        <w:rPr>
          <w:lang w:eastAsia="lv-LV"/>
        </w:rPr>
        <w:t>Metode “ValidateTimestamp”</w:t>
      </w:r>
      <w:bookmarkEnd w:id="397"/>
    </w:p>
    <w:p w14:paraId="6F658A4A" w14:textId="77777777" w:rsidR="001779EB" w:rsidRPr="005E0944" w:rsidRDefault="001779EB" w:rsidP="00613DCC">
      <w:pPr>
        <w:keepNext/>
        <w:spacing w:before="120"/>
      </w:pPr>
      <w:r w:rsidRPr="005E0944">
        <w:rPr>
          <w:b/>
        </w:rPr>
        <w:t>Identifikācija:</w:t>
      </w:r>
      <w:r w:rsidRPr="005E0944">
        <w:t xml:space="preserve"> </w:t>
      </w:r>
      <w:r w:rsidRPr="005E0944">
        <w:rPr>
          <w:lang w:eastAsia="lv-LV"/>
        </w:rPr>
        <w:t>HL7Validator.ValidateTimestamp.</w:t>
      </w:r>
    </w:p>
    <w:p w14:paraId="257727B4" w14:textId="77777777" w:rsidR="001779EB" w:rsidRPr="005E0944" w:rsidRDefault="001779EB" w:rsidP="00613DCC">
      <w:pPr>
        <w:keepNext/>
        <w:spacing w:before="120"/>
        <w:rPr>
          <w:b/>
        </w:rPr>
      </w:pPr>
      <w:r w:rsidRPr="005E0944">
        <w:rPr>
          <w:b/>
        </w:rPr>
        <w:t>Apraksts:</w:t>
      </w:r>
    </w:p>
    <w:p w14:paraId="673AF0BE" w14:textId="77777777" w:rsidR="001779EB" w:rsidRPr="005E0944" w:rsidRDefault="001779EB" w:rsidP="005914EA">
      <w:pPr>
        <w:pStyle w:val="BodyText"/>
      </w:pPr>
      <w:r w:rsidRPr="005E0944">
        <w:t>Metode pārbauda laika zīmoga vērtības korektumu.</w:t>
      </w:r>
    </w:p>
    <w:p w14:paraId="5B328662" w14:textId="77777777" w:rsidR="001779EB" w:rsidRPr="005E0944" w:rsidRDefault="001779EB" w:rsidP="00613DCC">
      <w:pPr>
        <w:keepNext/>
        <w:rPr>
          <w:b/>
        </w:rPr>
      </w:pPr>
      <w:r w:rsidRPr="005E0944">
        <w:rPr>
          <w:b/>
        </w:rPr>
        <w:t>Ievaddati:</w:t>
      </w:r>
    </w:p>
    <w:p w14:paraId="3C5A43E1" w14:textId="6664756E" w:rsidR="001779EB" w:rsidRPr="005E0944" w:rsidRDefault="004C77B1" w:rsidP="008911BB">
      <w:pPr>
        <w:pStyle w:val="Caption"/>
      </w:pPr>
      <w:r w:rsidRPr="005E0944">
        <w:fldChar w:fldCharType="begin"/>
      </w:r>
      <w:r w:rsidR="001779EB" w:rsidRPr="005E0944">
        <w:instrText xml:space="preserve"> SEQ Tabula \# "0.tabula. " </w:instrText>
      </w:r>
      <w:r w:rsidRPr="005E0944">
        <w:fldChar w:fldCharType="separate"/>
      </w:r>
      <w:bookmarkStart w:id="398" w:name="_Toc476847658"/>
      <w:r w:rsidR="00424559">
        <w:rPr>
          <w:noProof/>
        </w:rPr>
        <w:t>46.</w:t>
      </w:r>
      <w:r w:rsidR="00424559" w:rsidRPr="005E0944">
        <w:rPr>
          <w:noProof/>
        </w:rPr>
        <w:t>tabula</w:t>
      </w:r>
      <w:r w:rsidR="00424559">
        <w:rPr>
          <w:noProof/>
        </w:rPr>
        <w:t>.</w:t>
      </w:r>
      <w:r w:rsidR="00424559" w:rsidRPr="005E0944">
        <w:rPr>
          <w:noProof/>
        </w:rPr>
        <w:t xml:space="preserve"> </w:t>
      </w:r>
      <w:r w:rsidRPr="005E0944">
        <w:rPr>
          <w:noProof/>
        </w:rPr>
        <w:fldChar w:fldCharType="end"/>
      </w:r>
      <w:r w:rsidR="001779EB" w:rsidRPr="005E0944">
        <w:t xml:space="preserve"> </w:t>
      </w:r>
      <w:r w:rsidR="005B1107" w:rsidRPr="005E0944">
        <w:t>Metodes “</w:t>
      </w:r>
      <w:r w:rsidR="001779EB" w:rsidRPr="005E0944">
        <w:t>ValidateTimestamp” ieejas parametri</w:t>
      </w:r>
      <w:bookmarkEnd w:id="398"/>
    </w:p>
    <w:tbl>
      <w:tblPr>
        <w:tblStyle w:val="TableGrid"/>
        <w:tblW w:w="8613" w:type="dxa"/>
        <w:tblLayout w:type="fixed"/>
        <w:tblLook w:val="04A0" w:firstRow="1" w:lastRow="0" w:firstColumn="1" w:lastColumn="0" w:noHBand="0" w:noVBand="1"/>
      </w:tblPr>
      <w:tblGrid>
        <w:gridCol w:w="1668"/>
        <w:gridCol w:w="3685"/>
        <w:gridCol w:w="3260"/>
      </w:tblGrid>
      <w:tr w:rsidR="001779EB" w:rsidRPr="005E0944" w14:paraId="3D389014"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DEAE641" w14:textId="77777777" w:rsidR="001779EB" w:rsidRPr="005E0944" w:rsidRDefault="001779E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7902B72" w14:textId="77777777" w:rsidR="001779EB" w:rsidRPr="005E0944" w:rsidRDefault="001779EB" w:rsidP="00613DCC">
            <w:pPr>
              <w:rPr>
                <w:b/>
                <w:lang w:val="lv-LV"/>
              </w:rPr>
            </w:pPr>
            <w:r w:rsidRPr="005E0944">
              <w:rPr>
                <w:b/>
                <w:lang w:val="lv-LV"/>
              </w:rPr>
              <w:t>Tips</w:t>
            </w:r>
          </w:p>
        </w:tc>
        <w:tc>
          <w:tcPr>
            <w:tcW w:w="3260" w:type="dxa"/>
            <w:tcBorders>
              <w:bottom w:val="single" w:sz="12" w:space="0" w:color="000000"/>
            </w:tcBorders>
            <w:shd w:val="clear" w:color="auto" w:fill="F2F2F2"/>
          </w:tcPr>
          <w:p w14:paraId="20DF9A8B" w14:textId="77777777" w:rsidR="001779EB" w:rsidRPr="005E0944" w:rsidRDefault="001779EB" w:rsidP="00613DCC">
            <w:pPr>
              <w:rPr>
                <w:b/>
                <w:lang w:val="lv-LV"/>
              </w:rPr>
            </w:pPr>
            <w:r w:rsidRPr="005E0944">
              <w:rPr>
                <w:b/>
                <w:lang w:val="lv-LV"/>
              </w:rPr>
              <w:t>Apraksts</w:t>
            </w:r>
          </w:p>
        </w:tc>
      </w:tr>
      <w:tr w:rsidR="001779EB" w:rsidRPr="005E0944" w14:paraId="0B7B3FD7" w14:textId="77777777" w:rsidTr="001779EB">
        <w:tc>
          <w:tcPr>
            <w:tcW w:w="1668" w:type="dxa"/>
          </w:tcPr>
          <w:p w14:paraId="3DFC10FA" w14:textId="77777777" w:rsidR="001779EB" w:rsidRPr="005E0944" w:rsidRDefault="001779EB" w:rsidP="001779EB">
            <w:pPr>
              <w:spacing w:before="40" w:after="40"/>
              <w:rPr>
                <w:lang w:val="lv-LV"/>
              </w:rPr>
            </w:pPr>
            <w:r w:rsidRPr="005E0944">
              <w:rPr>
                <w:lang w:val="lv-LV"/>
              </w:rPr>
              <w:t xml:space="preserve">element </w:t>
            </w:r>
          </w:p>
        </w:tc>
        <w:tc>
          <w:tcPr>
            <w:tcW w:w="3685" w:type="dxa"/>
          </w:tcPr>
          <w:p w14:paraId="0A242C21" w14:textId="77777777" w:rsidR="001779EB" w:rsidRPr="005E0944" w:rsidRDefault="001779EB" w:rsidP="001779EB">
            <w:pPr>
              <w:spacing w:before="40" w:after="40"/>
              <w:rPr>
                <w:lang w:val="lv-LV"/>
              </w:rPr>
            </w:pPr>
            <w:r w:rsidRPr="005E0944">
              <w:rPr>
                <w:lang w:val="lv-LV"/>
              </w:rPr>
              <w:t>TS</w:t>
            </w:r>
          </w:p>
        </w:tc>
        <w:tc>
          <w:tcPr>
            <w:tcW w:w="3260" w:type="dxa"/>
          </w:tcPr>
          <w:p w14:paraId="28BD9148" w14:textId="77777777" w:rsidR="001779EB" w:rsidRPr="005E0944" w:rsidRDefault="001779EB" w:rsidP="001779EB">
            <w:pPr>
              <w:spacing w:before="40" w:after="40"/>
              <w:rPr>
                <w:lang w:val="lv-LV"/>
              </w:rPr>
            </w:pPr>
            <w:r w:rsidRPr="005E0944">
              <w:rPr>
                <w:lang w:val="lv-LV"/>
              </w:rPr>
              <w:t>HL7 elements.</w:t>
            </w:r>
          </w:p>
        </w:tc>
      </w:tr>
      <w:tr w:rsidR="001779EB" w:rsidRPr="005E0944" w14:paraId="37176062" w14:textId="77777777" w:rsidTr="001779EB">
        <w:tc>
          <w:tcPr>
            <w:tcW w:w="1668" w:type="dxa"/>
          </w:tcPr>
          <w:p w14:paraId="124CD5ED" w14:textId="77777777" w:rsidR="001779EB" w:rsidRPr="005E0944" w:rsidRDefault="001779EB" w:rsidP="001779EB">
            <w:pPr>
              <w:spacing w:before="40" w:after="40"/>
              <w:rPr>
                <w:lang w:val="lv-LV"/>
              </w:rPr>
            </w:pPr>
            <w:r w:rsidRPr="005E0944">
              <w:rPr>
                <w:lang w:val="lv-LV"/>
              </w:rPr>
              <w:t>elementName</w:t>
            </w:r>
          </w:p>
        </w:tc>
        <w:tc>
          <w:tcPr>
            <w:tcW w:w="3685" w:type="dxa"/>
          </w:tcPr>
          <w:p w14:paraId="28B7AF21" w14:textId="77777777" w:rsidR="001779EB" w:rsidRPr="005E0944" w:rsidRDefault="001779EB" w:rsidP="001779EB">
            <w:pPr>
              <w:spacing w:before="40" w:after="40"/>
              <w:rPr>
                <w:lang w:val="lv-LV"/>
              </w:rPr>
            </w:pPr>
            <w:r w:rsidRPr="005E0944">
              <w:rPr>
                <w:lang w:val="lv-LV"/>
              </w:rPr>
              <w:t>String</w:t>
            </w:r>
          </w:p>
        </w:tc>
        <w:tc>
          <w:tcPr>
            <w:tcW w:w="3260" w:type="dxa"/>
          </w:tcPr>
          <w:p w14:paraId="29C64A26" w14:textId="77777777" w:rsidR="001779EB" w:rsidRPr="005E0944" w:rsidRDefault="001779EB" w:rsidP="001779EB">
            <w:pPr>
              <w:spacing w:before="40" w:after="40"/>
              <w:rPr>
                <w:lang w:val="lv-LV"/>
              </w:rPr>
            </w:pPr>
            <w:r w:rsidRPr="005E0944">
              <w:rPr>
                <w:lang w:val="lv-LV"/>
              </w:rPr>
              <w:t>HL7 elementa nosaukums.</w:t>
            </w:r>
          </w:p>
        </w:tc>
      </w:tr>
    </w:tbl>
    <w:p w14:paraId="16D95B82" w14:textId="77777777" w:rsidR="001779EB" w:rsidRPr="005E0944" w:rsidRDefault="001779EB" w:rsidP="00613DCC">
      <w:pPr>
        <w:keepNext/>
        <w:spacing w:before="120"/>
        <w:rPr>
          <w:b/>
        </w:rPr>
      </w:pPr>
      <w:r w:rsidRPr="005E0944">
        <w:rPr>
          <w:b/>
        </w:rPr>
        <w:t>Algoritms:</w:t>
      </w:r>
    </w:p>
    <w:p w14:paraId="2B983DC7" w14:textId="77777777" w:rsidR="001779EB" w:rsidRPr="005E0944" w:rsidRDefault="001779EB" w:rsidP="0026652E">
      <w:pPr>
        <w:pStyle w:val="ListParagraph"/>
        <w:numPr>
          <w:ilvl w:val="0"/>
          <w:numId w:val="35"/>
        </w:numPr>
        <w:spacing w:after="120"/>
      </w:pPr>
      <w:r w:rsidRPr="005E0944">
        <w:t xml:space="preserve">Ja elementa tips nav </w:t>
      </w:r>
      <w:r w:rsidRPr="005E0944">
        <w:rPr>
          <w:i/>
        </w:rPr>
        <w:t>TS</w:t>
      </w:r>
      <w:r w:rsidRPr="005E0944">
        <w:t xml:space="preserve">, uzstāda validācijas kļūdu 311 – Atribūta vērtība ir neatbalstīts tips; </w:t>
      </w:r>
      <w:r w:rsidR="005E154D">
        <w:t>pārtrauc darbu, atgriežot</w:t>
      </w:r>
      <w:r w:rsidRPr="005E0944">
        <w:t xml:space="preserve"> </w:t>
      </w:r>
      <w:r w:rsidRPr="005E0944">
        <w:rPr>
          <w:i/>
        </w:rPr>
        <w:t>False</w:t>
      </w:r>
      <w:r w:rsidRPr="005E0944">
        <w:t>.</w:t>
      </w:r>
    </w:p>
    <w:p w14:paraId="0A86D3F0" w14:textId="77777777" w:rsidR="001779EB" w:rsidRPr="005E0944" w:rsidRDefault="001779EB" w:rsidP="0026652E">
      <w:pPr>
        <w:pStyle w:val="ListParagraph"/>
        <w:numPr>
          <w:ilvl w:val="0"/>
          <w:numId w:val="35"/>
        </w:numPr>
        <w:spacing w:after="120"/>
      </w:pPr>
      <w:r w:rsidRPr="005E0944">
        <w:t xml:space="preserve">Izsauc metodi </w:t>
      </w:r>
      <w:r w:rsidRPr="005E0944">
        <w:rPr>
          <w:i/>
        </w:rPr>
        <w:t>HL7Validator.ValidateTime</w:t>
      </w:r>
      <w:r w:rsidRPr="005E0944">
        <w:t>, lai pārbaudītu elementa vērtības korektumu.</w:t>
      </w:r>
      <w:r w:rsidR="006D0FAA" w:rsidRPr="005E0944">
        <w:t xml:space="preserve"> 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717D4D17" w14:textId="77777777" w:rsidR="001779EB" w:rsidRPr="005E0944" w:rsidRDefault="001779EB" w:rsidP="00613DCC">
      <w:r w:rsidRPr="005E0944">
        <w:rPr>
          <w:b/>
        </w:rPr>
        <w:t xml:space="preserve">Izvaddati: </w:t>
      </w:r>
      <w:r w:rsidRPr="005E0944">
        <w:t xml:space="preserve">Metode atgriež </w:t>
      </w:r>
      <w:r w:rsidRPr="005E0944">
        <w:rPr>
          <w:i/>
        </w:rPr>
        <w:t>True</w:t>
      </w:r>
      <w:r w:rsidRPr="005E0944">
        <w:t>, ja elementa vērtība ir korekta.</w:t>
      </w:r>
    </w:p>
    <w:p w14:paraId="6F036051" w14:textId="77777777" w:rsidR="001779EB" w:rsidRPr="005E0944" w:rsidRDefault="001779EB"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6F92F218" w14:textId="77777777" w:rsidR="001779EB" w:rsidRPr="005E0944" w:rsidRDefault="001779EB" w:rsidP="006E471D">
      <w:pPr>
        <w:pStyle w:val="Heading5"/>
        <w:rPr>
          <w:lang w:eastAsia="lv-LV"/>
        </w:rPr>
      </w:pPr>
      <w:bookmarkStart w:id="399" w:name="_Toc476847123"/>
      <w:r w:rsidRPr="005E0944">
        <w:rPr>
          <w:lang w:eastAsia="lv-LV"/>
        </w:rPr>
        <w:t>Metode “ValidateTimeIntervalBoundary”</w:t>
      </w:r>
      <w:bookmarkEnd w:id="399"/>
    </w:p>
    <w:p w14:paraId="735E677F" w14:textId="77777777" w:rsidR="001779EB" w:rsidRPr="005E0944" w:rsidRDefault="001779EB" w:rsidP="00613DCC">
      <w:pPr>
        <w:keepNext/>
        <w:spacing w:before="120"/>
      </w:pPr>
      <w:r w:rsidRPr="005E0944">
        <w:rPr>
          <w:b/>
        </w:rPr>
        <w:t>Identifikācija:</w:t>
      </w:r>
      <w:r w:rsidRPr="005E0944">
        <w:t xml:space="preserve"> </w:t>
      </w:r>
      <w:r w:rsidRPr="005E0944">
        <w:rPr>
          <w:lang w:eastAsia="lv-LV"/>
        </w:rPr>
        <w:t>HL7Validator.ValidateTimeIntervalBoundary.</w:t>
      </w:r>
    </w:p>
    <w:p w14:paraId="07B558D1" w14:textId="77777777" w:rsidR="001779EB" w:rsidRPr="005E0944" w:rsidRDefault="001779EB" w:rsidP="00613DCC">
      <w:pPr>
        <w:keepNext/>
        <w:spacing w:before="120"/>
        <w:rPr>
          <w:b/>
        </w:rPr>
      </w:pPr>
      <w:r w:rsidRPr="005E0944">
        <w:rPr>
          <w:b/>
        </w:rPr>
        <w:t>Apraksts:</w:t>
      </w:r>
    </w:p>
    <w:p w14:paraId="531D1022" w14:textId="77777777" w:rsidR="001779EB" w:rsidRPr="005E0944" w:rsidRDefault="001779EB" w:rsidP="005914EA">
      <w:pPr>
        <w:pStyle w:val="BodyText"/>
      </w:pPr>
      <w:r w:rsidRPr="005E0944">
        <w:t>Metode pārbauda laika inte</w:t>
      </w:r>
      <w:r w:rsidR="006D0FAA" w:rsidRPr="005E0944">
        <w:t xml:space="preserve">rvāla sākuma vai </w:t>
      </w:r>
      <w:r w:rsidRPr="005E0944">
        <w:t>beigu vērtības korektumu.</w:t>
      </w:r>
    </w:p>
    <w:p w14:paraId="1D00C9C3" w14:textId="77777777" w:rsidR="001779EB" w:rsidRPr="005E0944" w:rsidRDefault="001779EB" w:rsidP="00613DCC">
      <w:pPr>
        <w:keepNext/>
        <w:rPr>
          <w:b/>
        </w:rPr>
      </w:pPr>
      <w:r w:rsidRPr="005E0944">
        <w:rPr>
          <w:b/>
        </w:rPr>
        <w:lastRenderedPageBreak/>
        <w:t>Ievaddati:</w:t>
      </w:r>
    </w:p>
    <w:p w14:paraId="4248F669" w14:textId="42F6AD25" w:rsidR="001779EB" w:rsidRPr="005E0944" w:rsidRDefault="004C77B1" w:rsidP="008911BB">
      <w:pPr>
        <w:pStyle w:val="Caption"/>
      </w:pPr>
      <w:r w:rsidRPr="005E0944">
        <w:fldChar w:fldCharType="begin"/>
      </w:r>
      <w:r w:rsidR="001779EB" w:rsidRPr="005E0944">
        <w:instrText xml:space="preserve"> SEQ Tabula \# "0.tabula. " </w:instrText>
      </w:r>
      <w:r w:rsidRPr="005E0944">
        <w:fldChar w:fldCharType="separate"/>
      </w:r>
      <w:bookmarkStart w:id="400" w:name="_Toc476847659"/>
      <w:r w:rsidR="00424559">
        <w:rPr>
          <w:noProof/>
        </w:rPr>
        <w:t>47.</w:t>
      </w:r>
      <w:r w:rsidR="00424559" w:rsidRPr="005E0944">
        <w:rPr>
          <w:noProof/>
        </w:rPr>
        <w:t>tabula</w:t>
      </w:r>
      <w:r w:rsidR="00424559">
        <w:rPr>
          <w:noProof/>
        </w:rPr>
        <w:t>.</w:t>
      </w:r>
      <w:r w:rsidR="00424559" w:rsidRPr="005E0944">
        <w:rPr>
          <w:noProof/>
        </w:rPr>
        <w:t xml:space="preserve"> </w:t>
      </w:r>
      <w:r w:rsidRPr="005E0944">
        <w:rPr>
          <w:noProof/>
        </w:rPr>
        <w:fldChar w:fldCharType="end"/>
      </w:r>
      <w:r w:rsidR="001779EB" w:rsidRPr="005E0944">
        <w:t xml:space="preserve"> </w:t>
      </w:r>
      <w:r w:rsidR="005B1107" w:rsidRPr="005E0944">
        <w:t>Metodes “</w:t>
      </w:r>
      <w:r w:rsidR="001779EB" w:rsidRPr="005E0944">
        <w:t>ValidateTimeIntervalBoundary” ieejas parametri</w:t>
      </w:r>
      <w:bookmarkEnd w:id="400"/>
    </w:p>
    <w:tbl>
      <w:tblPr>
        <w:tblStyle w:val="TableGrid"/>
        <w:tblW w:w="8613" w:type="dxa"/>
        <w:tblLayout w:type="fixed"/>
        <w:tblLook w:val="04A0" w:firstRow="1" w:lastRow="0" w:firstColumn="1" w:lastColumn="0" w:noHBand="0" w:noVBand="1"/>
      </w:tblPr>
      <w:tblGrid>
        <w:gridCol w:w="1668"/>
        <w:gridCol w:w="3685"/>
        <w:gridCol w:w="3260"/>
      </w:tblGrid>
      <w:tr w:rsidR="001779EB" w:rsidRPr="005E0944" w14:paraId="44521DEB"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421F94F" w14:textId="77777777" w:rsidR="001779EB" w:rsidRPr="005E0944" w:rsidRDefault="001779E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665F30A" w14:textId="77777777" w:rsidR="001779EB" w:rsidRPr="005E0944" w:rsidRDefault="001779EB" w:rsidP="00613DCC">
            <w:pPr>
              <w:rPr>
                <w:b/>
                <w:lang w:val="lv-LV"/>
              </w:rPr>
            </w:pPr>
            <w:r w:rsidRPr="005E0944">
              <w:rPr>
                <w:b/>
                <w:lang w:val="lv-LV"/>
              </w:rPr>
              <w:t>Tips</w:t>
            </w:r>
          </w:p>
        </w:tc>
        <w:tc>
          <w:tcPr>
            <w:tcW w:w="3260" w:type="dxa"/>
            <w:tcBorders>
              <w:bottom w:val="single" w:sz="12" w:space="0" w:color="000000"/>
            </w:tcBorders>
            <w:shd w:val="clear" w:color="auto" w:fill="F2F2F2"/>
          </w:tcPr>
          <w:p w14:paraId="302987F9" w14:textId="77777777" w:rsidR="001779EB" w:rsidRPr="005E0944" w:rsidRDefault="001779EB" w:rsidP="00613DCC">
            <w:pPr>
              <w:rPr>
                <w:b/>
                <w:lang w:val="lv-LV"/>
              </w:rPr>
            </w:pPr>
            <w:r w:rsidRPr="005E0944">
              <w:rPr>
                <w:b/>
                <w:lang w:val="lv-LV"/>
              </w:rPr>
              <w:t>Apraksts</w:t>
            </w:r>
          </w:p>
        </w:tc>
      </w:tr>
      <w:tr w:rsidR="001779EB" w:rsidRPr="005E0944" w14:paraId="565CEA9E" w14:textId="77777777" w:rsidTr="001779EB">
        <w:tc>
          <w:tcPr>
            <w:tcW w:w="1668" w:type="dxa"/>
          </w:tcPr>
          <w:p w14:paraId="1D529EA2" w14:textId="77777777" w:rsidR="001779EB" w:rsidRPr="005E0944" w:rsidRDefault="001779EB" w:rsidP="001779EB">
            <w:pPr>
              <w:spacing w:before="40" w:after="40"/>
              <w:rPr>
                <w:lang w:val="lv-LV"/>
              </w:rPr>
            </w:pPr>
            <w:r w:rsidRPr="005E0944">
              <w:rPr>
                <w:lang w:val="lv-LV"/>
              </w:rPr>
              <w:t xml:space="preserve">element </w:t>
            </w:r>
          </w:p>
        </w:tc>
        <w:tc>
          <w:tcPr>
            <w:tcW w:w="3685" w:type="dxa"/>
          </w:tcPr>
          <w:p w14:paraId="059C73AA" w14:textId="77777777" w:rsidR="001779EB" w:rsidRPr="005E0944" w:rsidRDefault="001779EB" w:rsidP="001779EB">
            <w:pPr>
              <w:spacing w:before="40" w:after="40"/>
              <w:rPr>
                <w:lang w:val="lv-LV"/>
              </w:rPr>
            </w:pPr>
            <w:r w:rsidRPr="005E0944">
              <w:rPr>
                <w:lang w:val="lv-LV"/>
              </w:rPr>
              <w:t>TS</w:t>
            </w:r>
          </w:p>
        </w:tc>
        <w:tc>
          <w:tcPr>
            <w:tcW w:w="3260" w:type="dxa"/>
          </w:tcPr>
          <w:p w14:paraId="5E0DE6D2" w14:textId="77777777" w:rsidR="001779EB" w:rsidRPr="005E0944" w:rsidRDefault="001779EB" w:rsidP="001779EB">
            <w:pPr>
              <w:spacing w:before="40" w:after="40"/>
              <w:rPr>
                <w:lang w:val="lv-LV"/>
              </w:rPr>
            </w:pPr>
            <w:r w:rsidRPr="005E0944">
              <w:rPr>
                <w:lang w:val="lv-LV"/>
              </w:rPr>
              <w:t>HL7 elements.</w:t>
            </w:r>
          </w:p>
        </w:tc>
      </w:tr>
      <w:tr w:rsidR="001779EB" w:rsidRPr="005E0944" w14:paraId="4CEA584C" w14:textId="77777777" w:rsidTr="001779EB">
        <w:tc>
          <w:tcPr>
            <w:tcW w:w="1668" w:type="dxa"/>
          </w:tcPr>
          <w:p w14:paraId="45A1918E" w14:textId="77777777" w:rsidR="001779EB" w:rsidRPr="005E0944" w:rsidRDefault="001779EB" w:rsidP="001779EB">
            <w:pPr>
              <w:spacing w:before="40" w:after="40"/>
              <w:rPr>
                <w:lang w:val="lv-LV"/>
              </w:rPr>
            </w:pPr>
            <w:r w:rsidRPr="005E0944">
              <w:rPr>
                <w:lang w:val="lv-LV"/>
              </w:rPr>
              <w:t>elementName</w:t>
            </w:r>
          </w:p>
        </w:tc>
        <w:tc>
          <w:tcPr>
            <w:tcW w:w="3685" w:type="dxa"/>
          </w:tcPr>
          <w:p w14:paraId="6259CC7A" w14:textId="77777777" w:rsidR="001779EB" w:rsidRPr="005E0944" w:rsidRDefault="001779EB" w:rsidP="001779EB">
            <w:pPr>
              <w:spacing w:before="40" w:after="40"/>
              <w:rPr>
                <w:lang w:val="lv-LV"/>
              </w:rPr>
            </w:pPr>
            <w:r w:rsidRPr="005E0944">
              <w:rPr>
                <w:lang w:val="lv-LV"/>
              </w:rPr>
              <w:t>String</w:t>
            </w:r>
          </w:p>
        </w:tc>
        <w:tc>
          <w:tcPr>
            <w:tcW w:w="3260" w:type="dxa"/>
          </w:tcPr>
          <w:p w14:paraId="2A0640A2" w14:textId="77777777" w:rsidR="001779EB" w:rsidRPr="005E0944" w:rsidRDefault="001779EB" w:rsidP="001779EB">
            <w:pPr>
              <w:spacing w:before="40" w:after="40"/>
              <w:rPr>
                <w:lang w:val="lv-LV"/>
              </w:rPr>
            </w:pPr>
            <w:r w:rsidRPr="005E0944">
              <w:rPr>
                <w:lang w:val="lv-LV"/>
              </w:rPr>
              <w:t>HL7 elementa nosaukums.</w:t>
            </w:r>
          </w:p>
        </w:tc>
      </w:tr>
    </w:tbl>
    <w:p w14:paraId="554A4675" w14:textId="77777777" w:rsidR="001779EB" w:rsidRPr="005E0944" w:rsidRDefault="001779EB" w:rsidP="00613DCC">
      <w:pPr>
        <w:keepNext/>
        <w:spacing w:before="120"/>
        <w:rPr>
          <w:b/>
        </w:rPr>
      </w:pPr>
      <w:r w:rsidRPr="005E0944">
        <w:rPr>
          <w:b/>
        </w:rPr>
        <w:t>Algoritms:</w:t>
      </w:r>
    </w:p>
    <w:p w14:paraId="1D7DD118" w14:textId="77777777" w:rsidR="001779EB" w:rsidRPr="005E0944" w:rsidRDefault="001779EB" w:rsidP="0026652E">
      <w:pPr>
        <w:pStyle w:val="ListParagraph"/>
        <w:numPr>
          <w:ilvl w:val="0"/>
          <w:numId w:val="36"/>
        </w:numPr>
        <w:spacing w:after="120"/>
      </w:pPr>
      <w:r w:rsidRPr="005E0944">
        <w:t xml:space="preserve">Ja elementa tips nav </w:t>
      </w:r>
      <w:r w:rsidRPr="005E0944">
        <w:rPr>
          <w:i/>
        </w:rPr>
        <w:t>IVXB_TS</w:t>
      </w:r>
      <w:r w:rsidRPr="005E0944">
        <w:t xml:space="preserve">, uzstāda validācijas kļūdu 311 – Atribūta vērtība ir neatbalstīts tips; </w:t>
      </w:r>
      <w:r w:rsidR="005E154D">
        <w:t>pārtrauc darbu, atgriežot</w:t>
      </w:r>
      <w:r w:rsidRPr="005E0944">
        <w:t xml:space="preserve"> </w:t>
      </w:r>
      <w:r w:rsidRPr="005E0944">
        <w:rPr>
          <w:i/>
        </w:rPr>
        <w:t>False</w:t>
      </w:r>
      <w:r w:rsidRPr="005E0944">
        <w:t>.</w:t>
      </w:r>
    </w:p>
    <w:p w14:paraId="7ECB5058" w14:textId="77777777" w:rsidR="001779EB" w:rsidRPr="005E0944" w:rsidRDefault="001779EB" w:rsidP="0026652E">
      <w:pPr>
        <w:pStyle w:val="ListParagraph"/>
        <w:numPr>
          <w:ilvl w:val="0"/>
          <w:numId w:val="36"/>
        </w:numPr>
        <w:spacing w:after="120"/>
      </w:pPr>
      <w:r w:rsidRPr="005E0944">
        <w:t xml:space="preserve">Izsauc metodi </w:t>
      </w:r>
      <w:r w:rsidRPr="005E0944">
        <w:rPr>
          <w:i/>
        </w:rPr>
        <w:t>HL7Validator.ValidateTime</w:t>
      </w:r>
      <w:r w:rsidRPr="005E0944">
        <w:t>, lai pārbaudītu elementa vērtības korektumu.</w:t>
      </w:r>
      <w:r w:rsidR="006D0FAA" w:rsidRPr="005E0944">
        <w:t xml:space="preserve"> 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58D63CDF" w14:textId="77777777" w:rsidR="001779EB" w:rsidRPr="005E0944" w:rsidRDefault="001779EB" w:rsidP="00613DCC">
      <w:r w:rsidRPr="005E0944">
        <w:rPr>
          <w:b/>
        </w:rPr>
        <w:t xml:space="preserve">Izvaddati: </w:t>
      </w:r>
      <w:r w:rsidRPr="005E0944">
        <w:t xml:space="preserve">Metode atgriež </w:t>
      </w:r>
      <w:r w:rsidRPr="005E0944">
        <w:rPr>
          <w:i/>
        </w:rPr>
        <w:t>True</w:t>
      </w:r>
      <w:r w:rsidRPr="005E0944">
        <w:t>, ja elementa vērtība ir korekta.</w:t>
      </w:r>
    </w:p>
    <w:p w14:paraId="2DEA2F6C" w14:textId="77777777" w:rsidR="001779EB" w:rsidRPr="005E0944" w:rsidRDefault="001779EB"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0C2A181B" w14:textId="77777777" w:rsidR="001779EB" w:rsidRPr="005E0944" w:rsidRDefault="001779EB" w:rsidP="006E471D">
      <w:pPr>
        <w:pStyle w:val="Heading5"/>
        <w:rPr>
          <w:lang w:eastAsia="lv-LV"/>
        </w:rPr>
      </w:pPr>
      <w:bookmarkStart w:id="401" w:name="_Toc476847124"/>
      <w:r w:rsidRPr="005E0944">
        <w:rPr>
          <w:lang w:eastAsia="lv-LV"/>
        </w:rPr>
        <w:t>Metode “ValidateTimeIntervalWithBoundaries”</w:t>
      </w:r>
      <w:bookmarkEnd w:id="401"/>
    </w:p>
    <w:p w14:paraId="45EB7D6E" w14:textId="77777777" w:rsidR="001779EB" w:rsidRPr="005E0944" w:rsidRDefault="001779EB" w:rsidP="00613DCC">
      <w:pPr>
        <w:keepNext/>
        <w:spacing w:before="120"/>
      </w:pPr>
      <w:r w:rsidRPr="005E0944">
        <w:rPr>
          <w:b/>
        </w:rPr>
        <w:t>Identifikācija:</w:t>
      </w:r>
      <w:r w:rsidRPr="005E0944">
        <w:t xml:space="preserve"> </w:t>
      </w:r>
      <w:r w:rsidRPr="005E0944">
        <w:rPr>
          <w:lang w:eastAsia="lv-LV"/>
        </w:rPr>
        <w:t>HL7Validator.ValidateTimeIntervalWithBoundaries.</w:t>
      </w:r>
    </w:p>
    <w:p w14:paraId="7637B295" w14:textId="77777777" w:rsidR="001779EB" w:rsidRPr="005E0944" w:rsidRDefault="001779EB" w:rsidP="00613DCC">
      <w:pPr>
        <w:keepNext/>
        <w:spacing w:before="120"/>
        <w:rPr>
          <w:b/>
        </w:rPr>
      </w:pPr>
      <w:r w:rsidRPr="005E0944">
        <w:rPr>
          <w:b/>
        </w:rPr>
        <w:t>Apraksts:</w:t>
      </w:r>
    </w:p>
    <w:p w14:paraId="51CB0539" w14:textId="77777777" w:rsidR="001779EB" w:rsidRPr="005E0944" w:rsidRDefault="001779EB" w:rsidP="005914EA">
      <w:pPr>
        <w:pStyle w:val="BodyText"/>
      </w:pPr>
      <w:r w:rsidRPr="005E0944">
        <w:t>Metode pārbauda laika intervāla sākuma un beigu vērtību korektumu.</w:t>
      </w:r>
    </w:p>
    <w:p w14:paraId="749448BA" w14:textId="77777777" w:rsidR="001779EB" w:rsidRPr="005E0944" w:rsidRDefault="001779EB" w:rsidP="00613DCC">
      <w:pPr>
        <w:keepNext/>
        <w:rPr>
          <w:b/>
        </w:rPr>
      </w:pPr>
      <w:r w:rsidRPr="005E0944">
        <w:rPr>
          <w:b/>
        </w:rPr>
        <w:t>Ievaddati:</w:t>
      </w:r>
    </w:p>
    <w:p w14:paraId="77B6EC6C" w14:textId="5E28C73A" w:rsidR="001779EB" w:rsidRPr="005E0944" w:rsidRDefault="004C77B1" w:rsidP="008911BB">
      <w:pPr>
        <w:pStyle w:val="Caption"/>
      </w:pPr>
      <w:r w:rsidRPr="005E0944">
        <w:fldChar w:fldCharType="begin"/>
      </w:r>
      <w:r w:rsidR="001779EB" w:rsidRPr="005E0944">
        <w:instrText xml:space="preserve"> SEQ Tabula \# "0.tabula. " </w:instrText>
      </w:r>
      <w:r w:rsidRPr="005E0944">
        <w:fldChar w:fldCharType="separate"/>
      </w:r>
      <w:bookmarkStart w:id="402" w:name="_Toc476847660"/>
      <w:r w:rsidR="00424559">
        <w:rPr>
          <w:noProof/>
        </w:rPr>
        <w:t>48.</w:t>
      </w:r>
      <w:r w:rsidR="00424559" w:rsidRPr="005E0944">
        <w:rPr>
          <w:noProof/>
        </w:rPr>
        <w:t>tabula</w:t>
      </w:r>
      <w:r w:rsidR="00424559">
        <w:rPr>
          <w:noProof/>
        </w:rPr>
        <w:t>.</w:t>
      </w:r>
      <w:r w:rsidR="00424559" w:rsidRPr="005E0944">
        <w:rPr>
          <w:noProof/>
        </w:rPr>
        <w:t xml:space="preserve"> </w:t>
      </w:r>
      <w:r w:rsidRPr="005E0944">
        <w:rPr>
          <w:noProof/>
        </w:rPr>
        <w:fldChar w:fldCharType="end"/>
      </w:r>
      <w:r w:rsidR="001779EB" w:rsidRPr="005E0944">
        <w:t xml:space="preserve"> </w:t>
      </w:r>
      <w:r w:rsidR="005B1107" w:rsidRPr="005E0944">
        <w:t>Metodes “</w:t>
      </w:r>
      <w:r w:rsidR="001779EB" w:rsidRPr="005E0944">
        <w:t>ValidateTimeIntervalWithBoundaries” ieejas parametri</w:t>
      </w:r>
      <w:bookmarkEnd w:id="402"/>
    </w:p>
    <w:tbl>
      <w:tblPr>
        <w:tblStyle w:val="TableGrid"/>
        <w:tblW w:w="8613" w:type="dxa"/>
        <w:tblLayout w:type="fixed"/>
        <w:tblLook w:val="04A0" w:firstRow="1" w:lastRow="0" w:firstColumn="1" w:lastColumn="0" w:noHBand="0" w:noVBand="1"/>
      </w:tblPr>
      <w:tblGrid>
        <w:gridCol w:w="1668"/>
        <w:gridCol w:w="3685"/>
        <w:gridCol w:w="3260"/>
      </w:tblGrid>
      <w:tr w:rsidR="001779EB" w:rsidRPr="005E0944" w14:paraId="6E2E49F5" w14:textId="77777777" w:rsidTr="001779E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F98D7F5" w14:textId="77777777" w:rsidR="001779EB" w:rsidRPr="005E0944" w:rsidRDefault="001779E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5A19B0F" w14:textId="77777777" w:rsidR="001779EB" w:rsidRPr="005E0944" w:rsidRDefault="001779EB" w:rsidP="00613DCC">
            <w:pPr>
              <w:rPr>
                <w:b/>
                <w:lang w:val="lv-LV"/>
              </w:rPr>
            </w:pPr>
            <w:r w:rsidRPr="005E0944">
              <w:rPr>
                <w:b/>
                <w:lang w:val="lv-LV"/>
              </w:rPr>
              <w:t>Tips</w:t>
            </w:r>
          </w:p>
        </w:tc>
        <w:tc>
          <w:tcPr>
            <w:tcW w:w="3260" w:type="dxa"/>
            <w:tcBorders>
              <w:bottom w:val="single" w:sz="12" w:space="0" w:color="000000"/>
            </w:tcBorders>
            <w:shd w:val="clear" w:color="auto" w:fill="F2F2F2"/>
          </w:tcPr>
          <w:p w14:paraId="03C66C1D" w14:textId="77777777" w:rsidR="001779EB" w:rsidRPr="005E0944" w:rsidRDefault="001779EB" w:rsidP="00613DCC">
            <w:pPr>
              <w:rPr>
                <w:b/>
                <w:lang w:val="lv-LV"/>
              </w:rPr>
            </w:pPr>
            <w:r w:rsidRPr="005E0944">
              <w:rPr>
                <w:b/>
                <w:lang w:val="lv-LV"/>
              </w:rPr>
              <w:t>Apraksts</w:t>
            </w:r>
          </w:p>
        </w:tc>
      </w:tr>
      <w:tr w:rsidR="001779EB" w:rsidRPr="005E0944" w14:paraId="294C3948" w14:textId="77777777" w:rsidTr="001779EB">
        <w:tc>
          <w:tcPr>
            <w:tcW w:w="1668" w:type="dxa"/>
          </w:tcPr>
          <w:p w14:paraId="00D82967" w14:textId="77777777" w:rsidR="001779EB" w:rsidRPr="005E0944" w:rsidRDefault="001779EB" w:rsidP="001779EB">
            <w:pPr>
              <w:spacing w:before="40" w:after="40"/>
              <w:rPr>
                <w:lang w:val="lv-LV"/>
              </w:rPr>
            </w:pPr>
            <w:r w:rsidRPr="005E0944">
              <w:rPr>
                <w:lang w:val="lv-LV"/>
              </w:rPr>
              <w:t xml:space="preserve">element </w:t>
            </w:r>
          </w:p>
        </w:tc>
        <w:tc>
          <w:tcPr>
            <w:tcW w:w="3685" w:type="dxa"/>
          </w:tcPr>
          <w:p w14:paraId="7FB90F62" w14:textId="77777777" w:rsidR="001779EB" w:rsidRPr="005E0944" w:rsidRDefault="001779EB" w:rsidP="001779EB">
            <w:pPr>
              <w:spacing w:before="40" w:after="40"/>
              <w:rPr>
                <w:lang w:val="lv-LV"/>
              </w:rPr>
            </w:pPr>
            <w:r w:rsidRPr="005E0944">
              <w:rPr>
                <w:lang w:val="lv-LV"/>
              </w:rPr>
              <w:t>TS</w:t>
            </w:r>
          </w:p>
        </w:tc>
        <w:tc>
          <w:tcPr>
            <w:tcW w:w="3260" w:type="dxa"/>
          </w:tcPr>
          <w:p w14:paraId="799020EE" w14:textId="77777777" w:rsidR="001779EB" w:rsidRPr="005E0944" w:rsidRDefault="001779EB" w:rsidP="001779EB">
            <w:pPr>
              <w:spacing w:before="40" w:after="40"/>
              <w:rPr>
                <w:lang w:val="lv-LV"/>
              </w:rPr>
            </w:pPr>
            <w:r w:rsidRPr="005E0944">
              <w:rPr>
                <w:lang w:val="lv-LV"/>
              </w:rPr>
              <w:t>HL7 elements.</w:t>
            </w:r>
          </w:p>
        </w:tc>
      </w:tr>
      <w:tr w:rsidR="001779EB" w:rsidRPr="005E0944" w14:paraId="25768BD3" w14:textId="77777777" w:rsidTr="001779EB">
        <w:tc>
          <w:tcPr>
            <w:tcW w:w="1668" w:type="dxa"/>
          </w:tcPr>
          <w:p w14:paraId="6C3E4B81" w14:textId="77777777" w:rsidR="001779EB" w:rsidRPr="005E0944" w:rsidRDefault="001779EB" w:rsidP="001779EB">
            <w:pPr>
              <w:spacing w:before="40" w:after="40"/>
              <w:rPr>
                <w:lang w:val="lv-LV"/>
              </w:rPr>
            </w:pPr>
            <w:r w:rsidRPr="005E0944">
              <w:rPr>
                <w:lang w:val="lv-LV"/>
              </w:rPr>
              <w:t>elementName</w:t>
            </w:r>
          </w:p>
        </w:tc>
        <w:tc>
          <w:tcPr>
            <w:tcW w:w="3685" w:type="dxa"/>
          </w:tcPr>
          <w:p w14:paraId="2CE39797" w14:textId="77777777" w:rsidR="001779EB" w:rsidRPr="005E0944" w:rsidRDefault="001779EB" w:rsidP="001779EB">
            <w:pPr>
              <w:spacing w:before="40" w:after="40"/>
              <w:rPr>
                <w:lang w:val="lv-LV"/>
              </w:rPr>
            </w:pPr>
            <w:r w:rsidRPr="005E0944">
              <w:rPr>
                <w:lang w:val="lv-LV"/>
              </w:rPr>
              <w:t>String</w:t>
            </w:r>
          </w:p>
        </w:tc>
        <w:tc>
          <w:tcPr>
            <w:tcW w:w="3260" w:type="dxa"/>
          </w:tcPr>
          <w:p w14:paraId="323B3BEC" w14:textId="77777777" w:rsidR="001779EB" w:rsidRPr="005E0944" w:rsidRDefault="001779EB" w:rsidP="001779EB">
            <w:pPr>
              <w:spacing w:before="40" w:after="40"/>
              <w:rPr>
                <w:lang w:val="lv-LV"/>
              </w:rPr>
            </w:pPr>
            <w:r w:rsidRPr="005E0944">
              <w:rPr>
                <w:lang w:val="lv-LV"/>
              </w:rPr>
              <w:t>HL7 elementa nosaukums.</w:t>
            </w:r>
          </w:p>
        </w:tc>
      </w:tr>
      <w:tr w:rsidR="00ED6E8D" w:rsidRPr="005E0944" w14:paraId="18CB1AFB" w14:textId="77777777" w:rsidTr="001779EB">
        <w:tc>
          <w:tcPr>
            <w:tcW w:w="1668" w:type="dxa"/>
          </w:tcPr>
          <w:p w14:paraId="4FDEF53E" w14:textId="77777777" w:rsidR="00ED6E8D" w:rsidRPr="005E0944" w:rsidRDefault="00ED6E8D" w:rsidP="001779EB">
            <w:pPr>
              <w:spacing w:before="40" w:after="40"/>
              <w:rPr>
                <w:lang w:val="lv-LV"/>
              </w:rPr>
            </w:pPr>
            <w:r w:rsidRPr="005E0944">
              <w:rPr>
                <w:lang w:val="lv-LV"/>
              </w:rPr>
              <w:t>requireLow</w:t>
            </w:r>
          </w:p>
        </w:tc>
        <w:tc>
          <w:tcPr>
            <w:tcW w:w="3685" w:type="dxa"/>
          </w:tcPr>
          <w:p w14:paraId="37733253" w14:textId="77777777" w:rsidR="00ED6E8D" w:rsidRPr="005E0944" w:rsidRDefault="00ED6E8D" w:rsidP="001779EB">
            <w:pPr>
              <w:spacing w:before="40" w:after="40"/>
              <w:rPr>
                <w:lang w:val="lv-LV"/>
              </w:rPr>
            </w:pPr>
            <w:r w:rsidRPr="005E0944">
              <w:rPr>
                <w:lang w:val="lv-LV"/>
              </w:rPr>
              <w:t>Bool</w:t>
            </w:r>
          </w:p>
        </w:tc>
        <w:tc>
          <w:tcPr>
            <w:tcW w:w="3260" w:type="dxa"/>
          </w:tcPr>
          <w:p w14:paraId="595E7C15" w14:textId="77777777" w:rsidR="00ED6E8D" w:rsidRPr="005E0944" w:rsidRDefault="00ED6E8D" w:rsidP="001779EB">
            <w:pPr>
              <w:spacing w:before="40" w:after="40"/>
              <w:rPr>
                <w:lang w:val="lv-LV"/>
              </w:rPr>
            </w:pPr>
            <w:r w:rsidRPr="005E0944">
              <w:rPr>
                <w:lang w:val="lv-LV"/>
              </w:rPr>
              <w:t>Pazīme, ka jābūt obligāti norādītai laika intervāla sākuma vērtībai.</w:t>
            </w:r>
          </w:p>
        </w:tc>
      </w:tr>
      <w:tr w:rsidR="00ED6E8D" w:rsidRPr="005E0944" w14:paraId="56C4190C" w14:textId="77777777" w:rsidTr="001779EB">
        <w:tc>
          <w:tcPr>
            <w:tcW w:w="1668" w:type="dxa"/>
          </w:tcPr>
          <w:p w14:paraId="42D6D17F" w14:textId="77777777" w:rsidR="00ED6E8D" w:rsidRPr="005E0944" w:rsidRDefault="00ED6E8D" w:rsidP="00ED6E8D">
            <w:pPr>
              <w:spacing w:before="40" w:after="40"/>
              <w:rPr>
                <w:lang w:val="lv-LV"/>
              </w:rPr>
            </w:pPr>
            <w:r w:rsidRPr="005E0944">
              <w:rPr>
                <w:lang w:val="lv-LV"/>
              </w:rPr>
              <w:t>requireHigh</w:t>
            </w:r>
          </w:p>
        </w:tc>
        <w:tc>
          <w:tcPr>
            <w:tcW w:w="3685" w:type="dxa"/>
          </w:tcPr>
          <w:p w14:paraId="462FC576" w14:textId="77777777" w:rsidR="00ED6E8D" w:rsidRPr="005E0944" w:rsidRDefault="00ED6E8D" w:rsidP="00ED6E8D">
            <w:pPr>
              <w:spacing w:before="40" w:after="40"/>
              <w:rPr>
                <w:lang w:val="lv-LV"/>
              </w:rPr>
            </w:pPr>
            <w:r w:rsidRPr="005E0944">
              <w:rPr>
                <w:lang w:val="lv-LV"/>
              </w:rPr>
              <w:t>Bool</w:t>
            </w:r>
          </w:p>
        </w:tc>
        <w:tc>
          <w:tcPr>
            <w:tcW w:w="3260" w:type="dxa"/>
          </w:tcPr>
          <w:p w14:paraId="31B70EEB" w14:textId="77777777" w:rsidR="00ED6E8D" w:rsidRPr="005E0944" w:rsidRDefault="00ED6E8D" w:rsidP="00ED6E8D">
            <w:pPr>
              <w:spacing w:before="40" w:after="40"/>
              <w:rPr>
                <w:lang w:val="lv-LV"/>
              </w:rPr>
            </w:pPr>
            <w:r w:rsidRPr="005E0944">
              <w:rPr>
                <w:lang w:val="lv-LV"/>
              </w:rPr>
              <w:t>Pazīme, ka jābūt obligāti norādītai laika intervāla beigu vērtībai.</w:t>
            </w:r>
          </w:p>
        </w:tc>
      </w:tr>
    </w:tbl>
    <w:p w14:paraId="3C01CCBB" w14:textId="77777777" w:rsidR="001779EB" w:rsidRPr="005E0944" w:rsidRDefault="001779EB" w:rsidP="00613DCC">
      <w:pPr>
        <w:keepNext/>
        <w:spacing w:before="120"/>
        <w:rPr>
          <w:b/>
        </w:rPr>
      </w:pPr>
      <w:r w:rsidRPr="005E0944">
        <w:rPr>
          <w:b/>
        </w:rPr>
        <w:t>Algoritms:</w:t>
      </w:r>
    </w:p>
    <w:p w14:paraId="2C1806F0" w14:textId="77777777" w:rsidR="001779EB" w:rsidRPr="005E0944" w:rsidRDefault="001779EB" w:rsidP="0026652E">
      <w:pPr>
        <w:pStyle w:val="ListParagraph"/>
        <w:numPr>
          <w:ilvl w:val="0"/>
          <w:numId w:val="37"/>
        </w:numPr>
        <w:spacing w:after="120"/>
      </w:pPr>
      <w:r w:rsidRPr="005E0944">
        <w:t xml:space="preserve">Ja elementa tips nav </w:t>
      </w:r>
      <w:r w:rsidRPr="005E0944">
        <w:rPr>
          <w:i/>
        </w:rPr>
        <w:t>IVL_TS</w:t>
      </w:r>
      <w:r w:rsidRPr="005E0944">
        <w:t xml:space="preserve">, uzstāda validācijas kļūdu 311 – Atribūta vērtība ir neatbalstīts tips; </w:t>
      </w:r>
      <w:r w:rsidR="005E154D">
        <w:t>pārtrauc darbu, atgriežot</w:t>
      </w:r>
      <w:r w:rsidRPr="005E0944">
        <w:t xml:space="preserve"> </w:t>
      </w:r>
      <w:r w:rsidRPr="005E0944">
        <w:rPr>
          <w:i/>
        </w:rPr>
        <w:t>False</w:t>
      </w:r>
      <w:r w:rsidRPr="005E0944">
        <w:t>.</w:t>
      </w:r>
    </w:p>
    <w:p w14:paraId="30CEF955" w14:textId="77777777" w:rsidR="001779EB" w:rsidRPr="005E0944" w:rsidRDefault="00ED6E8D" w:rsidP="0026652E">
      <w:pPr>
        <w:pStyle w:val="ListParagraph"/>
        <w:numPr>
          <w:ilvl w:val="0"/>
          <w:numId w:val="37"/>
        </w:numPr>
        <w:spacing w:after="120"/>
      </w:pPr>
      <w:r w:rsidRPr="005E0944">
        <w:t>Ja uzstādīta pazīme, ka jābūt obligāti norādītai intervāla sākuma vērtībai vai norādīts intervāla sākuma vērtības elements</w:t>
      </w:r>
      <w:r w:rsidR="006D0FAA" w:rsidRPr="005E0944">
        <w:t xml:space="preserve"> (</w:t>
      </w:r>
      <w:r w:rsidR="006D0FAA" w:rsidRPr="005E0944">
        <w:rPr>
          <w:i/>
        </w:rPr>
        <w:t>low</w:t>
      </w:r>
      <w:r w:rsidR="006D0FAA" w:rsidRPr="005E0944">
        <w:t>)</w:t>
      </w:r>
      <w:r w:rsidRPr="005E0944">
        <w:t>, i</w:t>
      </w:r>
      <w:r w:rsidR="001779EB" w:rsidRPr="005E0944">
        <w:t xml:space="preserve">zsauc metodi </w:t>
      </w:r>
      <w:r w:rsidR="001779EB" w:rsidRPr="005E0944">
        <w:rPr>
          <w:i/>
        </w:rPr>
        <w:t>HL7Validator.ValidateTime</w:t>
      </w:r>
      <w:r w:rsidRPr="005E0944">
        <w:rPr>
          <w:i/>
        </w:rPr>
        <w:t>IntervalBoundary</w:t>
      </w:r>
      <w:r w:rsidR="001779EB" w:rsidRPr="005E0944">
        <w:t xml:space="preserve">, lai pārbaudītu </w:t>
      </w:r>
      <w:r w:rsidRPr="005E0944">
        <w:t xml:space="preserve">intervāla sākuma </w:t>
      </w:r>
      <w:r w:rsidR="001779EB" w:rsidRPr="005E0944">
        <w:t>elementa vērtības korektumu.</w:t>
      </w:r>
      <w:r w:rsidR="006D0FAA" w:rsidRPr="005E0944">
        <w:t xml:space="preserve"> Elements obligāts. 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0F400B0C" w14:textId="77777777" w:rsidR="00ED6E8D" w:rsidRPr="005E0944" w:rsidRDefault="00ED6E8D" w:rsidP="0026652E">
      <w:pPr>
        <w:pStyle w:val="ListParagraph"/>
        <w:numPr>
          <w:ilvl w:val="0"/>
          <w:numId w:val="37"/>
        </w:numPr>
        <w:spacing w:after="120"/>
      </w:pPr>
      <w:r w:rsidRPr="005E0944">
        <w:t>Ja uzstādīta pazīme, ka jābūt obligāti norādītai intervāla sākuma vērtībai vai norādīts intervāla sākuma vērtības elements</w:t>
      </w:r>
      <w:r w:rsidR="006D0FAA" w:rsidRPr="005E0944">
        <w:t xml:space="preserve"> (</w:t>
      </w:r>
      <w:r w:rsidR="006D0FAA" w:rsidRPr="005E0944">
        <w:rPr>
          <w:i/>
        </w:rPr>
        <w:t>high</w:t>
      </w:r>
      <w:r w:rsidR="006D0FAA" w:rsidRPr="005E0944">
        <w:t>)</w:t>
      </w:r>
      <w:r w:rsidRPr="005E0944">
        <w:t xml:space="preserve">, izsauc metodi </w:t>
      </w:r>
      <w:r w:rsidRPr="005E0944">
        <w:rPr>
          <w:i/>
        </w:rPr>
        <w:t>HL7Validator.ValidateTimeIntervalBoundary</w:t>
      </w:r>
      <w:r w:rsidRPr="005E0944">
        <w:t>, lai pārbaudītu intervāla sākuma elementa vērtības korektumu.</w:t>
      </w:r>
      <w:r w:rsidR="006D0FAA" w:rsidRPr="005E0944">
        <w:t xml:space="preserve"> Elements obligāts. 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26F484AE" w14:textId="77777777" w:rsidR="00ED6E8D" w:rsidRPr="005E0944" w:rsidRDefault="00ED6E8D" w:rsidP="0026652E">
      <w:pPr>
        <w:pStyle w:val="ListParagraph"/>
        <w:numPr>
          <w:ilvl w:val="0"/>
          <w:numId w:val="37"/>
        </w:numPr>
        <w:spacing w:after="120"/>
      </w:pPr>
      <w:r w:rsidRPr="005E0944">
        <w:t>Ja intervāla sākuma un beigu vērtības ir norādītas un ir korektas, bet sākuma vērtība ir lielāka par beigu vērtību, uzstāda validācijas kļūdu 305</w:t>
      </w:r>
      <w:r w:rsidRPr="005E0944">
        <w:rPr>
          <w:rFonts w:ascii="Consolas" w:hAnsi="Consolas" w:cs="Consolas"/>
          <w:color w:val="000000"/>
          <w:sz w:val="19"/>
          <w:szCs w:val="19"/>
        </w:rPr>
        <w:t xml:space="preserve"> </w:t>
      </w:r>
      <w:r w:rsidRPr="005E0944">
        <w:t>– Atribūta  vērtībā norādīts nekorekts laika intervāls; pārtrauc darbu</w:t>
      </w:r>
      <w:r w:rsidR="005E154D">
        <w:t>,</w:t>
      </w:r>
      <w:r w:rsidRPr="005E0944">
        <w:t xml:space="preserve"> atgriežot </w:t>
      </w:r>
      <w:r w:rsidRPr="005E0944">
        <w:rPr>
          <w:i/>
        </w:rPr>
        <w:t>False</w:t>
      </w:r>
      <w:r w:rsidRPr="005E0944">
        <w:t>.</w:t>
      </w:r>
    </w:p>
    <w:p w14:paraId="0D92DF54" w14:textId="77777777" w:rsidR="00ED6E8D" w:rsidRPr="005E0944" w:rsidRDefault="00ED6E8D" w:rsidP="0026652E">
      <w:pPr>
        <w:pStyle w:val="ListParagraph"/>
        <w:numPr>
          <w:ilvl w:val="0"/>
          <w:numId w:val="37"/>
        </w:numPr>
        <w:spacing w:after="120"/>
      </w:pPr>
      <w:r w:rsidRPr="005E0944">
        <w:t xml:space="preserve">Ja </w:t>
      </w:r>
      <w:r w:rsidR="006D0FAA" w:rsidRPr="005E0944">
        <w:t xml:space="preserve">pašam </w:t>
      </w:r>
      <w:r w:rsidRPr="005E0944">
        <w:t>intervāla elementam norādīta vērtība, uzstāda validācijas kļūdu 302</w:t>
      </w:r>
      <w:r w:rsidRPr="005E0944">
        <w:rPr>
          <w:rFonts w:ascii="Consolas" w:hAnsi="Consolas" w:cs="Consolas"/>
          <w:color w:val="000000"/>
          <w:sz w:val="19"/>
          <w:szCs w:val="19"/>
        </w:rPr>
        <w:t xml:space="preserve"> </w:t>
      </w:r>
      <w:r w:rsidRPr="005E0944">
        <w:t>– Atribūta vērtība nekorekta; pārtrauc darbu</w:t>
      </w:r>
      <w:r w:rsidR="005E154D">
        <w:t>,</w:t>
      </w:r>
      <w:r w:rsidRPr="005E0944">
        <w:t xml:space="preserve"> atgriežot </w:t>
      </w:r>
      <w:r w:rsidRPr="005E0944">
        <w:rPr>
          <w:i/>
        </w:rPr>
        <w:t>False</w:t>
      </w:r>
      <w:r w:rsidRPr="005E0944">
        <w:t>.</w:t>
      </w:r>
    </w:p>
    <w:p w14:paraId="568E645E" w14:textId="77777777" w:rsidR="001779EB" w:rsidRPr="005E0944" w:rsidRDefault="001779EB" w:rsidP="00613DCC">
      <w:r w:rsidRPr="005E0944">
        <w:rPr>
          <w:b/>
        </w:rPr>
        <w:lastRenderedPageBreak/>
        <w:t xml:space="preserve">Izvaddati: </w:t>
      </w:r>
      <w:r w:rsidRPr="005E0944">
        <w:t xml:space="preserve">Metode atgriež </w:t>
      </w:r>
      <w:r w:rsidRPr="005E0944">
        <w:rPr>
          <w:i/>
        </w:rPr>
        <w:t>True</w:t>
      </w:r>
      <w:r w:rsidRPr="005E0944">
        <w:t>, ja elementa vērtība ir korekta.</w:t>
      </w:r>
    </w:p>
    <w:p w14:paraId="2FAD5599" w14:textId="77777777" w:rsidR="001779EB" w:rsidRPr="005E0944" w:rsidRDefault="001779EB"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27B99431" w14:textId="77777777" w:rsidR="008D7B17" w:rsidRPr="005E0944" w:rsidRDefault="008D7B17" w:rsidP="006E471D">
      <w:pPr>
        <w:pStyle w:val="Heading5"/>
        <w:rPr>
          <w:lang w:eastAsia="lv-LV"/>
        </w:rPr>
      </w:pPr>
      <w:bookmarkStart w:id="403" w:name="_Toc476847125"/>
      <w:r w:rsidRPr="005E0944">
        <w:rPr>
          <w:lang w:eastAsia="lv-LV"/>
        </w:rPr>
        <w:t>Metode “ValidateTimeIntervalWithWidth”</w:t>
      </w:r>
      <w:bookmarkEnd w:id="403"/>
    </w:p>
    <w:p w14:paraId="1576EBD4" w14:textId="77777777" w:rsidR="008D7B17" w:rsidRPr="005E0944" w:rsidRDefault="008D7B17" w:rsidP="00613DCC">
      <w:pPr>
        <w:keepNext/>
        <w:spacing w:before="120"/>
      </w:pPr>
      <w:r w:rsidRPr="005E0944">
        <w:rPr>
          <w:b/>
        </w:rPr>
        <w:t>Identifikācija:</w:t>
      </w:r>
      <w:r w:rsidRPr="005E0944">
        <w:t xml:space="preserve"> </w:t>
      </w:r>
      <w:r w:rsidRPr="005E0944">
        <w:rPr>
          <w:lang w:eastAsia="lv-LV"/>
        </w:rPr>
        <w:t>HL7Validator.ValidateTimeIntervalWithWidth.</w:t>
      </w:r>
    </w:p>
    <w:p w14:paraId="0E41D732" w14:textId="77777777" w:rsidR="008D7B17" w:rsidRPr="005E0944" w:rsidRDefault="008D7B17" w:rsidP="00613DCC">
      <w:pPr>
        <w:keepNext/>
        <w:spacing w:before="120"/>
        <w:rPr>
          <w:b/>
        </w:rPr>
      </w:pPr>
      <w:r w:rsidRPr="005E0944">
        <w:rPr>
          <w:b/>
        </w:rPr>
        <w:t>Apraksts:</w:t>
      </w:r>
    </w:p>
    <w:p w14:paraId="0EE94EF7" w14:textId="77777777" w:rsidR="008D7B17" w:rsidRPr="005E0944" w:rsidRDefault="008D7B17" w:rsidP="005914EA">
      <w:pPr>
        <w:pStyle w:val="BodyText"/>
      </w:pPr>
      <w:r w:rsidRPr="005E0944">
        <w:t>Metode pārbauda laika intervāla garuma vērtības korektumu.</w:t>
      </w:r>
    </w:p>
    <w:p w14:paraId="27871D3E" w14:textId="77777777" w:rsidR="008D7B17" w:rsidRPr="005E0944" w:rsidRDefault="008D7B17" w:rsidP="00613DCC">
      <w:pPr>
        <w:keepNext/>
        <w:rPr>
          <w:b/>
        </w:rPr>
      </w:pPr>
      <w:r w:rsidRPr="005E0944">
        <w:rPr>
          <w:b/>
        </w:rPr>
        <w:t>Ievaddati:</w:t>
      </w:r>
    </w:p>
    <w:p w14:paraId="0579A041" w14:textId="246AF6D9" w:rsidR="008D7B17" w:rsidRPr="005E0944" w:rsidRDefault="004C77B1" w:rsidP="008911BB">
      <w:pPr>
        <w:pStyle w:val="Caption"/>
      </w:pPr>
      <w:r w:rsidRPr="005E0944">
        <w:fldChar w:fldCharType="begin"/>
      </w:r>
      <w:r w:rsidR="008D7B17" w:rsidRPr="005E0944">
        <w:instrText xml:space="preserve"> SEQ Tabula \# "0.tabula. " </w:instrText>
      </w:r>
      <w:r w:rsidRPr="005E0944">
        <w:fldChar w:fldCharType="separate"/>
      </w:r>
      <w:bookmarkStart w:id="404" w:name="_Toc476847661"/>
      <w:r w:rsidR="00424559">
        <w:rPr>
          <w:noProof/>
        </w:rPr>
        <w:t>49.</w:t>
      </w:r>
      <w:r w:rsidR="00424559" w:rsidRPr="005E0944">
        <w:rPr>
          <w:noProof/>
        </w:rPr>
        <w:t>tabula</w:t>
      </w:r>
      <w:r w:rsidR="00424559">
        <w:rPr>
          <w:noProof/>
        </w:rPr>
        <w:t>.</w:t>
      </w:r>
      <w:r w:rsidR="00424559" w:rsidRPr="005E0944">
        <w:rPr>
          <w:noProof/>
        </w:rPr>
        <w:t xml:space="preserve"> </w:t>
      </w:r>
      <w:r w:rsidRPr="005E0944">
        <w:rPr>
          <w:noProof/>
        </w:rPr>
        <w:fldChar w:fldCharType="end"/>
      </w:r>
      <w:r w:rsidR="008D7B17" w:rsidRPr="005E0944">
        <w:t xml:space="preserve"> </w:t>
      </w:r>
      <w:r w:rsidR="005B1107" w:rsidRPr="005E0944">
        <w:t>Metodes “</w:t>
      </w:r>
      <w:r w:rsidR="008D7B17" w:rsidRPr="005E0944">
        <w:t>ValidateTimeIntervalWithWidth” ieejas parametri</w:t>
      </w:r>
      <w:bookmarkEnd w:id="404"/>
    </w:p>
    <w:tbl>
      <w:tblPr>
        <w:tblStyle w:val="TableGrid"/>
        <w:tblW w:w="8613" w:type="dxa"/>
        <w:tblLayout w:type="fixed"/>
        <w:tblLook w:val="04A0" w:firstRow="1" w:lastRow="0" w:firstColumn="1" w:lastColumn="0" w:noHBand="0" w:noVBand="1"/>
      </w:tblPr>
      <w:tblGrid>
        <w:gridCol w:w="1668"/>
        <w:gridCol w:w="3685"/>
        <w:gridCol w:w="3260"/>
      </w:tblGrid>
      <w:tr w:rsidR="008D7B17" w:rsidRPr="005E0944" w14:paraId="1798090D"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6059117" w14:textId="77777777" w:rsidR="008D7B17" w:rsidRPr="005E0944" w:rsidRDefault="008D7B1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E9BF107" w14:textId="77777777" w:rsidR="008D7B17" w:rsidRPr="005E0944" w:rsidRDefault="008D7B17" w:rsidP="00613DCC">
            <w:pPr>
              <w:rPr>
                <w:b/>
                <w:lang w:val="lv-LV"/>
              </w:rPr>
            </w:pPr>
            <w:r w:rsidRPr="005E0944">
              <w:rPr>
                <w:b/>
                <w:lang w:val="lv-LV"/>
              </w:rPr>
              <w:t>Tips</w:t>
            </w:r>
          </w:p>
        </w:tc>
        <w:tc>
          <w:tcPr>
            <w:tcW w:w="3260" w:type="dxa"/>
            <w:tcBorders>
              <w:bottom w:val="single" w:sz="12" w:space="0" w:color="000000"/>
            </w:tcBorders>
            <w:shd w:val="clear" w:color="auto" w:fill="F2F2F2"/>
          </w:tcPr>
          <w:p w14:paraId="7F7A72EE" w14:textId="77777777" w:rsidR="008D7B17" w:rsidRPr="005E0944" w:rsidRDefault="008D7B17" w:rsidP="00613DCC">
            <w:pPr>
              <w:rPr>
                <w:b/>
                <w:lang w:val="lv-LV"/>
              </w:rPr>
            </w:pPr>
            <w:r w:rsidRPr="005E0944">
              <w:rPr>
                <w:b/>
                <w:lang w:val="lv-LV"/>
              </w:rPr>
              <w:t>Apraksts</w:t>
            </w:r>
          </w:p>
        </w:tc>
      </w:tr>
      <w:tr w:rsidR="008D7B17" w:rsidRPr="005E0944" w14:paraId="6AAB2D4A" w14:textId="77777777" w:rsidTr="009B5B75">
        <w:tc>
          <w:tcPr>
            <w:tcW w:w="1668" w:type="dxa"/>
          </w:tcPr>
          <w:p w14:paraId="3EA0037A" w14:textId="77777777" w:rsidR="008D7B17" w:rsidRPr="005E0944" w:rsidRDefault="008D7B17" w:rsidP="009B5B75">
            <w:pPr>
              <w:spacing w:before="40" w:after="40"/>
              <w:rPr>
                <w:lang w:val="lv-LV"/>
              </w:rPr>
            </w:pPr>
            <w:r w:rsidRPr="005E0944">
              <w:rPr>
                <w:lang w:val="lv-LV"/>
              </w:rPr>
              <w:t xml:space="preserve">element </w:t>
            </w:r>
          </w:p>
        </w:tc>
        <w:tc>
          <w:tcPr>
            <w:tcW w:w="3685" w:type="dxa"/>
          </w:tcPr>
          <w:p w14:paraId="1BB22B4D" w14:textId="77777777" w:rsidR="008D7B17" w:rsidRPr="005E0944" w:rsidRDefault="008D7B17" w:rsidP="009B5B75">
            <w:pPr>
              <w:spacing w:before="40" w:after="40"/>
              <w:rPr>
                <w:lang w:val="lv-LV"/>
              </w:rPr>
            </w:pPr>
            <w:r w:rsidRPr="005E0944">
              <w:rPr>
                <w:lang w:val="lv-LV"/>
              </w:rPr>
              <w:t>TS</w:t>
            </w:r>
          </w:p>
        </w:tc>
        <w:tc>
          <w:tcPr>
            <w:tcW w:w="3260" w:type="dxa"/>
          </w:tcPr>
          <w:p w14:paraId="1D33E37E" w14:textId="77777777" w:rsidR="008D7B17" w:rsidRPr="005E0944" w:rsidRDefault="008D7B17" w:rsidP="009B5B75">
            <w:pPr>
              <w:spacing w:before="40" w:after="40"/>
              <w:rPr>
                <w:lang w:val="lv-LV"/>
              </w:rPr>
            </w:pPr>
            <w:r w:rsidRPr="005E0944">
              <w:rPr>
                <w:lang w:val="lv-LV"/>
              </w:rPr>
              <w:t>HL7 elements.</w:t>
            </w:r>
          </w:p>
        </w:tc>
      </w:tr>
      <w:tr w:rsidR="008D7B17" w:rsidRPr="005E0944" w14:paraId="1AFA10AD" w14:textId="77777777" w:rsidTr="009B5B75">
        <w:tc>
          <w:tcPr>
            <w:tcW w:w="1668" w:type="dxa"/>
          </w:tcPr>
          <w:p w14:paraId="43F56BE4" w14:textId="77777777" w:rsidR="008D7B17" w:rsidRPr="005E0944" w:rsidRDefault="008D7B17" w:rsidP="009B5B75">
            <w:pPr>
              <w:spacing w:before="40" w:after="40"/>
              <w:rPr>
                <w:lang w:val="lv-LV"/>
              </w:rPr>
            </w:pPr>
            <w:r w:rsidRPr="005E0944">
              <w:rPr>
                <w:lang w:val="lv-LV"/>
              </w:rPr>
              <w:t>elementName</w:t>
            </w:r>
          </w:p>
        </w:tc>
        <w:tc>
          <w:tcPr>
            <w:tcW w:w="3685" w:type="dxa"/>
          </w:tcPr>
          <w:p w14:paraId="3938D4E8" w14:textId="77777777" w:rsidR="008D7B17" w:rsidRPr="005E0944" w:rsidRDefault="008D7B17" w:rsidP="009B5B75">
            <w:pPr>
              <w:spacing w:before="40" w:after="40"/>
              <w:rPr>
                <w:lang w:val="lv-LV"/>
              </w:rPr>
            </w:pPr>
            <w:r w:rsidRPr="005E0944">
              <w:rPr>
                <w:lang w:val="lv-LV"/>
              </w:rPr>
              <w:t>String</w:t>
            </w:r>
          </w:p>
        </w:tc>
        <w:tc>
          <w:tcPr>
            <w:tcW w:w="3260" w:type="dxa"/>
          </w:tcPr>
          <w:p w14:paraId="544CA245" w14:textId="77777777" w:rsidR="008D7B17" w:rsidRPr="005E0944" w:rsidRDefault="008D7B17" w:rsidP="009B5B75">
            <w:pPr>
              <w:spacing w:before="40" w:after="40"/>
              <w:rPr>
                <w:lang w:val="lv-LV"/>
              </w:rPr>
            </w:pPr>
            <w:r w:rsidRPr="005E0944">
              <w:rPr>
                <w:lang w:val="lv-LV"/>
              </w:rPr>
              <w:t>HL7 elementa nosaukums.</w:t>
            </w:r>
          </w:p>
        </w:tc>
      </w:tr>
    </w:tbl>
    <w:p w14:paraId="065E8E00" w14:textId="77777777" w:rsidR="008D7B17" w:rsidRPr="005E0944" w:rsidRDefault="008D7B17" w:rsidP="00613DCC">
      <w:pPr>
        <w:keepNext/>
        <w:spacing w:before="120"/>
        <w:rPr>
          <w:b/>
        </w:rPr>
      </w:pPr>
      <w:r w:rsidRPr="005E0944">
        <w:rPr>
          <w:b/>
        </w:rPr>
        <w:t>Algoritms:</w:t>
      </w:r>
    </w:p>
    <w:p w14:paraId="747A3E9C" w14:textId="77777777" w:rsidR="008D7B17" w:rsidRPr="005E0944" w:rsidRDefault="008D7B17" w:rsidP="0026652E">
      <w:pPr>
        <w:pStyle w:val="ListParagraph"/>
        <w:numPr>
          <w:ilvl w:val="0"/>
          <w:numId w:val="38"/>
        </w:numPr>
        <w:spacing w:after="120"/>
      </w:pPr>
      <w:r w:rsidRPr="005E0944">
        <w:t xml:space="preserve">Ja elementa tips nav </w:t>
      </w:r>
      <w:r w:rsidRPr="005E0944">
        <w:rPr>
          <w:i/>
        </w:rPr>
        <w:t>IVL_TS</w:t>
      </w:r>
      <w:r w:rsidRPr="005E0944">
        <w:t xml:space="preserve">, uzstāda validācijas kļūdu 311 – Atribūta vērtība ir neatbalstīts tips; </w:t>
      </w:r>
      <w:r w:rsidR="005E154D">
        <w:t>pārtrauc darbu, atgriežot</w:t>
      </w:r>
      <w:r w:rsidRPr="005E0944">
        <w:t xml:space="preserve"> </w:t>
      </w:r>
      <w:r w:rsidRPr="005E0944">
        <w:rPr>
          <w:i/>
        </w:rPr>
        <w:t>False</w:t>
      </w:r>
      <w:r w:rsidRPr="005E0944">
        <w:t>.</w:t>
      </w:r>
    </w:p>
    <w:p w14:paraId="10C0D1BF" w14:textId="77777777" w:rsidR="008D7B17" w:rsidRPr="005E0944" w:rsidRDefault="008D7B17" w:rsidP="0026652E">
      <w:pPr>
        <w:pStyle w:val="ListParagraph"/>
        <w:numPr>
          <w:ilvl w:val="0"/>
          <w:numId w:val="38"/>
        </w:numPr>
        <w:spacing w:after="120"/>
      </w:pPr>
      <w:r w:rsidRPr="005E0944">
        <w:t xml:space="preserve">Izsauc metodi </w:t>
      </w:r>
      <w:r w:rsidRPr="005E0944">
        <w:rPr>
          <w:i/>
        </w:rPr>
        <w:t>HL7Validator.ValidatePhysicalQuantity</w:t>
      </w:r>
      <w:r w:rsidRPr="005E0944">
        <w:t xml:space="preserve">, lai pārbaudītu intervāla garuma elementa vērtības korektumu. Vērtībai jābūt laika mērvienībām. </w:t>
      </w:r>
      <w:r w:rsidR="006D0FAA" w:rsidRPr="005E0944">
        <w:t xml:space="preserve">Elements obligāts. Ja metode atgriezusi </w:t>
      </w:r>
      <w:r w:rsidR="006D0FAA" w:rsidRPr="005E0944">
        <w:rPr>
          <w:i/>
        </w:rPr>
        <w:t>False</w:t>
      </w:r>
      <w:r w:rsidR="006D0FAA" w:rsidRPr="005E0944">
        <w:t>, pārtrauc darbu</w:t>
      </w:r>
      <w:r w:rsidR="005E154D">
        <w:t>,</w:t>
      </w:r>
      <w:r w:rsidR="006D0FAA" w:rsidRPr="005E0944">
        <w:t xml:space="preserve"> atgriežot </w:t>
      </w:r>
      <w:r w:rsidR="006D0FAA" w:rsidRPr="005E0944">
        <w:rPr>
          <w:i/>
        </w:rPr>
        <w:t>False</w:t>
      </w:r>
      <w:r w:rsidR="006D0FAA" w:rsidRPr="005E0944">
        <w:t>.</w:t>
      </w:r>
    </w:p>
    <w:p w14:paraId="503B5597" w14:textId="77777777" w:rsidR="008D7B17" w:rsidRPr="005E0944" w:rsidRDefault="008D7B17" w:rsidP="00613DCC">
      <w:r w:rsidRPr="005E0944">
        <w:rPr>
          <w:b/>
        </w:rPr>
        <w:t xml:space="preserve">Izvaddati: </w:t>
      </w:r>
      <w:r w:rsidRPr="005E0944">
        <w:t xml:space="preserve">Metode atgriež </w:t>
      </w:r>
      <w:r w:rsidRPr="005E0944">
        <w:rPr>
          <w:i/>
        </w:rPr>
        <w:t>True</w:t>
      </w:r>
      <w:r w:rsidRPr="005E0944">
        <w:t>, ja elementa vērtība ir korekta.</w:t>
      </w:r>
    </w:p>
    <w:p w14:paraId="0F4F6D75" w14:textId="77777777" w:rsidR="008D7B17" w:rsidRPr="005E0944" w:rsidRDefault="008D7B17"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526CEAF" w14:textId="77777777" w:rsidR="008D7B17" w:rsidRPr="005E0944" w:rsidRDefault="008D7B17" w:rsidP="006E471D">
      <w:pPr>
        <w:pStyle w:val="Heading5"/>
        <w:rPr>
          <w:lang w:eastAsia="lv-LV"/>
        </w:rPr>
      </w:pPr>
      <w:bookmarkStart w:id="405" w:name="_Toc476847126"/>
      <w:r w:rsidRPr="005E0944">
        <w:rPr>
          <w:lang w:eastAsia="lv-LV"/>
        </w:rPr>
        <w:t>Metode “ValidatePastDate”</w:t>
      </w:r>
      <w:bookmarkEnd w:id="405"/>
    </w:p>
    <w:p w14:paraId="6CD3FDB7" w14:textId="77777777" w:rsidR="008D7B17" w:rsidRPr="005E0944" w:rsidRDefault="008D7B17" w:rsidP="00613DCC">
      <w:pPr>
        <w:keepNext/>
        <w:spacing w:before="120"/>
      </w:pPr>
      <w:r w:rsidRPr="005E0944">
        <w:rPr>
          <w:b/>
        </w:rPr>
        <w:t>Identifikācija:</w:t>
      </w:r>
      <w:r w:rsidRPr="005E0944">
        <w:t xml:space="preserve"> </w:t>
      </w:r>
      <w:r w:rsidRPr="005E0944">
        <w:rPr>
          <w:lang w:eastAsia="lv-LV"/>
        </w:rPr>
        <w:t>HL7Validator.ValidatePastDate.</w:t>
      </w:r>
    </w:p>
    <w:p w14:paraId="1BB95649" w14:textId="77777777" w:rsidR="008D7B17" w:rsidRPr="005E0944" w:rsidRDefault="008D7B17" w:rsidP="00613DCC">
      <w:pPr>
        <w:keepNext/>
        <w:spacing w:before="120"/>
        <w:rPr>
          <w:b/>
        </w:rPr>
      </w:pPr>
      <w:r w:rsidRPr="005E0944">
        <w:rPr>
          <w:b/>
        </w:rPr>
        <w:t>Apraksts:</w:t>
      </w:r>
    </w:p>
    <w:p w14:paraId="302FEB4A" w14:textId="77777777" w:rsidR="008D7B17" w:rsidRPr="005E0944" w:rsidRDefault="008D7B17" w:rsidP="005914EA">
      <w:pPr>
        <w:pStyle w:val="BodyText"/>
      </w:pPr>
      <w:r w:rsidRPr="005E0944">
        <w:t>Metode pārbauda</w:t>
      </w:r>
      <w:r w:rsidR="005E154D">
        <w:t>,</w:t>
      </w:r>
      <w:r w:rsidRPr="005E0944">
        <w:t xml:space="preserve"> vai dotā elementa laika vērtība ir pagātnē.</w:t>
      </w:r>
    </w:p>
    <w:p w14:paraId="39623546" w14:textId="77777777" w:rsidR="008D7B17" w:rsidRPr="005E0944" w:rsidRDefault="008D7B17" w:rsidP="00613DCC">
      <w:pPr>
        <w:keepNext/>
        <w:rPr>
          <w:b/>
        </w:rPr>
      </w:pPr>
      <w:r w:rsidRPr="005E0944">
        <w:rPr>
          <w:b/>
        </w:rPr>
        <w:t>Ievaddati:</w:t>
      </w:r>
    </w:p>
    <w:p w14:paraId="07A28B89" w14:textId="4B66D571" w:rsidR="008D7B17" w:rsidRPr="005E0944" w:rsidRDefault="004C77B1" w:rsidP="008911BB">
      <w:pPr>
        <w:pStyle w:val="Caption"/>
      </w:pPr>
      <w:r w:rsidRPr="005E0944">
        <w:fldChar w:fldCharType="begin"/>
      </w:r>
      <w:r w:rsidR="008D7B17" w:rsidRPr="005E0944">
        <w:instrText xml:space="preserve"> SEQ Tabula \# "0.tabula. " </w:instrText>
      </w:r>
      <w:r w:rsidRPr="005E0944">
        <w:fldChar w:fldCharType="separate"/>
      </w:r>
      <w:bookmarkStart w:id="406" w:name="_Toc476847662"/>
      <w:r w:rsidR="00424559">
        <w:rPr>
          <w:noProof/>
        </w:rPr>
        <w:t>50.</w:t>
      </w:r>
      <w:r w:rsidR="00424559" w:rsidRPr="005E0944">
        <w:rPr>
          <w:noProof/>
        </w:rPr>
        <w:t>tabula</w:t>
      </w:r>
      <w:r w:rsidR="00424559">
        <w:rPr>
          <w:noProof/>
        </w:rPr>
        <w:t>.</w:t>
      </w:r>
      <w:r w:rsidR="00424559" w:rsidRPr="005E0944">
        <w:rPr>
          <w:noProof/>
        </w:rPr>
        <w:t xml:space="preserve"> </w:t>
      </w:r>
      <w:r w:rsidRPr="005E0944">
        <w:rPr>
          <w:noProof/>
        </w:rPr>
        <w:fldChar w:fldCharType="end"/>
      </w:r>
      <w:r w:rsidR="008D7B17" w:rsidRPr="005E0944">
        <w:t xml:space="preserve"> </w:t>
      </w:r>
      <w:r w:rsidR="005B1107" w:rsidRPr="005E0944">
        <w:t>Metodes “</w:t>
      </w:r>
      <w:r w:rsidR="008D7B17" w:rsidRPr="005E0944">
        <w:rPr>
          <w:lang w:eastAsia="lv-LV"/>
        </w:rPr>
        <w:t>ValidatePastDate</w:t>
      </w:r>
      <w:r w:rsidR="008D7B17" w:rsidRPr="005E0944">
        <w:t>” ieejas parametri</w:t>
      </w:r>
      <w:bookmarkEnd w:id="406"/>
    </w:p>
    <w:tbl>
      <w:tblPr>
        <w:tblStyle w:val="TableGrid"/>
        <w:tblW w:w="8613" w:type="dxa"/>
        <w:tblLayout w:type="fixed"/>
        <w:tblLook w:val="04A0" w:firstRow="1" w:lastRow="0" w:firstColumn="1" w:lastColumn="0" w:noHBand="0" w:noVBand="1"/>
      </w:tblPr>
      <w:tblGrid>
        <w:gridCol w:w="1668"/>
        <w:gridCol w:w="3685"/>
        <w:gridCol w:w="3260"/>
      </w:tblGrid>
      <w:tr w:rsidR="008D7B17" w:rsidRPr="005E0944" w14:paraId="03A7744F"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1CFB6BA" w14:textId="77777777" w:rsidR="008D7B17" w:rsidRPr="005E0944" w:rsidRDefault="008D7B1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8A1BAA4" w14:textId="77777777" w:rsidR="008D7B17" w:rsidRPr="005E0944" w:rsidRDefault="008D7B17" w:rsidP="00613DCC">
            <w:pPr>
              <w:rPr>
                <w:b/>
                <w:lang w:val="lv-LV"/>
              </w:rPr>
            </w:pPr>
            <w:r w:rsidRPr="005E0944">
              <w:rPr>
                <w:b/>
                <w:lang w:val="lv-LV"/>
              </w:rPr>
              <w:t>Tips</w:t>
            </w:r>
          </w:p>
        </w:tc>
        <w:tc>
          <w:tcPr>
            <w:tcW w:w="3260" w:type="dxa"/>
            <w:tcBorders>
              <w:bottom w:val="single" w:sz="12" w:space="0" w:color="000000"/>
            </w:tcBorders>
            <w:shd w:val="clear" w:color="auto" w:fill="F2F2F2"/>
          </w:tcPr>
          <w:p w14:paraId="0F81DA7C" w14:textId="77777777" w:rsidR="008D7B17" w:rsidRPr="005E0944" w:rsidRDefault="008D7B17" w:rsidP="00613DCC">
            <w:pPr>
              <w:rPr>
                <w:b/>
                <w:lang w:val="lv-LV"/>
              </w:rPr>
            </w:pPr>
            <w:r w:rsidRPr="005E0944">
              <w:rPr>
                <w:b/>
                <w:lang w:val="lv-LV"/>
              </w:rPr>
              <w:t>Apraksts</w:t>
            </w:r>
          </w:p>
        </w:tc>
      </w:tr>
      <w:tr w:rsidR="008D7B17" w:rsidRPr="005E0944" w14:paraId="7BF56C77" w14:textId="77777777" w:rsidTr="009B5B75">
        <w:tc>
          <w:tcPr>
            <w:tcW w:w="1668" w:type="dxa"/>
          </w:tcPr>
          <w:p w14:paraId="4A25A316" w14:textId="77777777" w:rsidR="008D7B17" w:rsidRPr="005E0944" w:rsidRDefault="008D7B17" w:rsidP="009B5B75">
            <w:pPr>
              <w:spacing w:before="40" w:after="40"/>
              <w:rPr>
                <w:lang w:val="lv-LV"/>
              </w:rPr>
            </w:pPr>
            <w:r w:rsidRPr="005E0944">
              <w:rPr>
                <w:lang w:val="lv-LV"/>
              </w:rPr>
              <w:t xml:space="preserve">element </w:t>
            </w:r>
          </w:p>
        </w:tc>
        <w:tc>
          <w:tcPr>
            <w:tcW w:w="3685" w:type="dxa"/>
          </w:tcPr>
          <w:p w14:paraId="20EE5929" w14:textId="77777777" w:rsidR="008D7B17" w:rsidRPr="005E0944" w:rsidRDefault="008D7B17" w:rsidP="009B5B75">
            <w:pPr>
              <w:spacing w:before="40" w:after="40"/>
              <w:rPr>
                <w:lang w:val="lv-LV"/>
              </w:rPr>
            </w:pPr>
            <w:r w:rsidRPr="005E0944">
              <w:rPr>
                <w:lang w:val="lv-LV"/>
              </w:rPr>
              <w:t>TS</w:t>
            </w:r>
          </w:p>
        </w:tc>
        <w:tc>
          <w:tcPr>
            <w:tcW w:w="3260" w:type="dxa"/>
          </w:tcPr>
          <w:p w14:paraId="72DF4F63" w14:textId="77777777" w:rsidR="008D7B17" w:rsidRPr="005E0944" w:rsidRDefault="008D7B17" w:rsidP="009B5B75">
            <w:pPr>
              <w:spacing w:before="40" w:after="40"/>
              <w:rPr>
                <w:lang w:val="lv-LV"/>
              </w:rPr>
            </w:pPr>
            <w:r w:rsidRPr="005E0944">
              <w:rPr>
                <w:lang w:val="lv-LV"/>
              </w:rPr>
              <w:t>HL7 elements.</w:t>
            </w:r>
          </w:p>
        </w:tc>
      </w:tr>
      <w:tr w:rsidR="008D7B17" w:rsidRPr="005E0944" w14:paraId="647DCB5E" w14:textId="77777777" w:rsidTr="009B5B75">
        <w:tc>
          <w:tcPr>
            <w:tcW w:w="1668" w:type="dxa"/>
          </w:tcPr>
          <w:p w14:paraId="114F19D4" w14:textId="77777777" w:rsidR="008D7B17" w:rsidRPr="005E0944" w:rsidRDefault="008D7B17" w:rsidP="009B5B75">
            <w:pPr>
              <w:spacing w:before="40" w:after="40"/>
              <w:rPr>
                <w:lang w:val="lv-LV"/>
              </w:rPr>
            </w:pPr>
            <w:r w:rsidRPr="005E0944">
              <w:rPr>
                <w:lang w:val="lv-LV"/>
              </w:rPr>
              <w:t>elementName</w:t>
            </w:r>
          </w:p>
        </w:tc>
        <w:tc>
          <w:tcPr>
            <w:tcW w:w="3685" w:type="dxa"/>
          </w:tcPr>
          <w:p w14:paraId="229E9297" w14:textId="77777777" w:rsidR="008D7B17" w:rsidRPr="005E0944" w:rsidRDefault="008D7B17" w:rsidP="009B5B75">
            <w:pPr>
              <w:spacing w:before="40" w:after="40"/>
              <w:rPr>
                <w:lang w:val="lv-LV"/>
              </w:rPr>
            </w:pPr>
            <w:r w:rsidRPr="005E0944">
              <w:rPr>
                <w:lang w:val="lv-LV"/>
              </w:rPr>
              <w:t>String</w:t>
            </w:r>
          </w:p>
        </w:tc>
        <w:tc>
          <w:tcPr>
            <w:tcW w:w="3260" w:type="dxa"/>
          </w:tcPr>
          <w:p w14:paraId="386A63A7" w14:textId="77777777" w:rsidR="008D7B17" w:rsidRPr="005E0944" w:rsidRDefault="008D7B17" w:rsidP="009B5B75">
            <w:pPr>
              <w:spacing w:before="40" w:after="40"/>
              <w:rPr>
                <w:lang w:val="lv-LV"/>
              </w:rPr>
            </w:pPr>
            <w:r w:rsidRPr="005E0944">
              <w:rPr>
                <w:lang w:val="lv-LV"/>
              </w:rPr>
              <w:t>HL7 elementa nosaukums.</w:t>
            </w:r>
          </w:p>
        </w:tc>
      </w:tr>
    </w:tbl>
    <w:p w14:paraId="48EFBCD9" w14:textId="77777777" w:rsidR="008D7B17" w:rsidRPr="005E0944" w:rsidRDefault="008D7B17" w:rsidP="00613DCC">
      <w:pPr>
        <w:keepNext/>
        <w:spacing w:before="120"/>
        <w:rPr>
          <w:b/>
        </w:rPr>
      </w:pPr>
      <w:r w:rsidRPr="005E0944">
        <w:rPr>
          <w:b/>
        </w:rPr>
        <w:t>Algoritms:</w:t>
      </w:r>
    </w:p>
    <w:p w14:paraId="302CB9A8" w14:textId="77777777" w:rsidR="008D7B17" w:rsidRPr="005E0944" w:rsidRDefault="008D7B17" w:rsidP="0026652E">
      <w:pPr>
        <w:pStyle w:val="ListParagraph"/>
        <w:numPr>
          <w:ilvl w:val="0"/>
          <w:numId w:val="39"/>
        </w:numPr>
        <w:spacing w:after="120"/>
      </w:pPr>
      <w:r w:rsidRPr="005E0944">
        <w:t xml:space="preserve">Izsauc metodi </w:t>
      </w:r>
      <w:r w:rsidRPr="005E0944">
        <w:rPr>
          <w:i/>
        </w:rPr>
        <w:t>HL7Validator.ValidateTime</w:t>
      </w:r>
      <w:r w:rsidRPr="005E0944">
        <w:t>, lai pārbaudītu intervāla garuma elementa</w:t>
      </w:r>
      <w:r w:rsidR="006D0FAA" w:rsidRPr="005E0944">
        <w:t xml:space="preserve"> (</w:t>
      </w:r>
      <w:r w:rsidR="006D0FAA" w:rsidRPr="005E0944">
        <w:rPr>
          <w:i/>
        </w:rPr>
        <w:t>width</w:t>
      </w:r>
      <w:r w:rsidR="006D0FAA" w:rsidRPr="005E0944">
        <w:t>)</w:t>
      </w:r>
      <w:r w:rsidRPr="005E0944">
        <w:t xml:space="preserve"> vērtības korektumu. </w:t>
      </w:r>
      <w:r w:rsidR="006D0FAA" w:rsidRPr="005E0944">
        <w:t xml:space="preserve">Ja metode atgriezusi </w:t>
      </w:r>
      <w:r w:rsidR="006D0FAA" w:rsidRPr="005E0944">
        <w:rPr>
          <w:i/>
        </w:rPr>
        <w:t>False</w:t>
      </w:r>
      <w:r w:rsidR="006D0FAA" w:rsidRPr="005E0944">
        <w:t>, pārtrauc darbu</w:t>
      </w:r>
      <w:r w:rsidR="005E154D">
        <w:t>,</w:t>
      </w:r>
      <w:r w:rsidR="006D0FAA" w:rsidRPr="005E0944">
        <w:t xml:space="preserve"> atgriežot </w:t>
      </w:r>
      <w:r w:rsidR="006D0FAA" w:rsidRPr="005E0944">
        <w:rPr>
          <w:i/>
        </w:rPr>
        <w:t>False</w:t>
      </w:r>
      <w:r w:rsidR="006D0FAA" w:rsidRPr="005E0944">
        <w:t>.</w:t>
      </w:r>
    </w:p>
    <w:p w14:paraId="3EDB404B" w14:textId="77777777" w:rsidR="008D7B17" w:rsidRPr="005E0944" w:rsidRDefault="0012168F" w:rsidP="0026652E">
      <w:pPr>
        <w:pStyle w:val="ListParagraph"/>
        <w:numPr>
          <w:ilvl w:val="0"/>
          <w:numId w:val="39"/>
        </w:numPr>
        <w:spacing w:after="120"/>
      </w:pPr>
      <w:r w:rsidRPr="005E0944">
        <w:t xml:space="preserve">Ja elementa vērtībā norādītais datums ir lielāks par pieprasījuma apstrādes datumu +/- laika korekciju (konfigurējams sistēmas uzstādījums </w:t>
      </w:r>
      <w:r w:rsidRPr="005E0944">
        <w:rPr>
          <w:i/>
        </w:rPr>
        <w:t>MaxTimeDifference</w:t>
      </w:r>
      <w:r w:rsidRPr="005E0944">
        <w:t xml:space="preserve">), uzstāda validācijas kļūdu 303 – Atribūta vērtībā norādīts nākotnes datums; </w:t>
      </w:r>
      <w:r w:rsidR="005E154D">
        <w:t>pārtrauc darbu, atgriežot</w:t>
      </w:r>
      <w:r w:rsidRPr="005E0944">
        <w:t xml:space="preserve"> </w:t>
      </w:r>
      <w:r w:rsidRPr="005E0944">
        <w:rPr>
          <w:i/>
        </w:rPr>
        <w:t>False</w:t>
      </w:r>
      <w:r w:rsidRPr="005E0944">
        <w:t>.</w:t>
      </w:r>
    </w:p>
    <w:p w14:paraId="7C3E440D" w14:textId="77777777" w:rsidR="008D7B17" w:rsidRPr="005E0944" w:rsidRDefault="008D7B17" w:rsidP="00613DCC">
      <w:r w:rsidRPr="005E0944">
        <w:rPr>
          <w:b/>
        </w:rPr>
        <w:t xml:space="preserve">Izvaddati: </w:t>
      </w:r>
      <w:r w:rsidRPr="005E0944">
        <w:t xml:space="preserve">Metode atgriež </w:t>
      </w:r>
      <w:r w:rsidRPr="005E0944">
        <w:rPr>
          <w:i/>
        </w:rPr>
        <w:t>True</w:t>
      </w:r>
      <w:r w:rsidRPr="005E0944">
        <w:t>, ja elementa vērtība ir korekta.</w:t>
      </w:r>
    </w:p>
    <w:p w14:paraId="7BC59982" w14:textId="77777777" w:rsidR="008D7B17" w:rsidRPr="005E0944" w:rsidRDefault="008D7B17"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669F1AEB" w14:textId="77777777" w:rsidR="004A4821" w:rsidRPr="005E0944" w:rsidRDefault="004A4821" w:rsidP="006E471D">
      <w:pPr>
        <w:pStyle w:val="Heading5"/>
        <w:rPr>
          <w:lang w:eastAsia="lv-LV"/>
        </w:rPr>
      </w:pPr>
      <w:bookmarkStart w:id="407" w:name="_Toc476847127"/>
      <w:r w:rsidRPr="005E0944">
        <w:rPr>
          <w:lang w:eastAsia="lv-LV"/>
        </w:rPr>
        <w:lastRenderedPageBreak/>
        <w:t>Metode “ValidateToday”</w:t>
      </w:r>
      <w:bookmarkEnd w:id="407"/>
    </w:p>
    <w:p w14:paraId="00D88B9B" w14:textId="77777777" w:rsidR="004A4821" w:rsidRPr="005E0944" w:rsidRDefault="004A4821" w:rsidP="00613DCC">
      <w:pPr>
        <w:keepNext/>
        <w:spacing w:before="120"/>
      </w:pPr>
      <w:r w:rsidRPr="005E0944">
        <w:rPr>
          <w:b/>
        </w:rPr>
        <w:t>Identifikācija:</w:t>
      </w:r>
      <w:r w:rsidRPr="005E0944">
        <w:t xml:space="preserve"> </w:t>
      </w:r>
      <w:r w:rsidRPr="005E0944">
        <w:rPr>
          <w:lang w:eastAsia="lv-LV"/>
        </w:rPr>
        <w:t>HL7Validator.ValidateToday.</w:t>
      </w:r>
    </w:p>
    <w:p w14:paraId="0E7071CF" w14:textId="77777777" w:rsidR="004A4821" w:rsidRPr="005E0944" w:rsidRDefault="004A4821" w:rsidP="00613DCC">
      <w:pPr>
        <w:keepNext/>
        <w:spacing w:before="120"/>
        <w:rPr>
          <w:b/>
        </w:rPr>
      </w:pPr>
      <w:r w:rsidRPr="005E0944">
        <w:rPr>
          <w:b/>
        </w:rPr>
        <w:t>Apraksts:</w:t>
      </w:r>
    </w:p>
    <w:p w14:paraId="0ACAC408" w14:textId="77777777" w:rsidR="004A4821" w:rsidRPr="005E0944" w:rsidRDefault="004A4821" w:rsidP="005914EA">
      <w:pPr>
        <w:pStyle w:val="BodyText"/>
      </w:pPr>
      <w:r w:rsidRPr="005E0944">
        <w:t xml:space="preserve">Metode </w:t>
      </w:r>
      <w:r w:rsidR="005E154D">
        <w:t>pārbauda, vai</w:t>
      </w:r>
      <w:r w:rsidRPr="005E0944">
        <w:t xml:space="preserve"> dotā elementa laika vērtība ir šodiena.</w:t>
      </w:r>
    </w:p>
    <w:p w14:paraId="1FCF1DDE" w14:textId="77777777" w:rsidR="004A4821" w:rsidRPr="005E0944" w:rsidRDefault="004A4821" w:rsidP="00613DCC">
      <w:pPr>
        <w:keepNext/>
        <w:rPr>
          <w:b/>
        </w:rPr>
      </w:pPr>
      <w:r w:rsidRPr="005E0944">
        <w:rPr>
          <w:b/>
        </w:rPr>
        <w:t>Ievaddati:</w:t>
      </w:r>
    </w:p>
    <w:p w14:paraId="67B99D42" w14:textId="2734DF6B" w:rsidR="004A4821" w:rsidRPr="005E0944" w:rsidRDefault="004C77B1" w:rsidP="008911BB">
      <w:pPr>
        <w:pStyle w:val="Caption"/>
      </w:pPr>
      <w:r w:rsidRPr="005E0944">
        <w:fldChar w:fldCharType="begin"/>
      </w:r>
      <w:r w:rsidR="004A4821" w:rsidRPr="005E0944">
        <w:instrText xml:space="preserve"> SEQ Tabula \# "0.tabula. " </w:instrText>
      </w:r>
      <w:r w:rsidRPr="005E0944">
        <w:fldChar w:fldCharType="separate"/>
      </w:r>
      <w:bookmarkStart w:id="408" w:name="_Toc476847663"/>
      <w:r w:rsidR="00424559">
        <w:rPr>
          <w:noProof/>
        </w:rPr>
        <w:t>51.</w:t>
      </w:r>
      <w:r w:rsidR="00424559" w:rsidRPr="005E0944">
        <w:rPr>
          <w:noProof/>
        </w:rPr>
        <w:t>tabula</w:t>
      </w:r>
      <w:r w:rsidR="00424559">
        <w:rPr>
          <w:noProof/>
        </w:rPr>
        <w:t>.</w:t>
      </w:r>
      <w:r w:rsidR="00424559" w:rsidRPr="005E0944">
        <w:rPr>
          <w:noProof/>
        </w:rPr>
        <w:t xml:space="preserve"> </w:t>
      </w:r>
      <w:r w:rsidRPr="005E0944">
        <w:rPr>
          <w:noProof/>
        </w:rPr>
        <w:fldChar w:fldCharType="end"/>
      </w:r>
      <w:r w:rsidR="004A4821" w:rsidRPr="005E0944">
        <w:t xml:space="preserve"> </w:t>
      </w:r>
      <w:r w:rsidR="005B1107" w:rsidRPr="005E0944">
        <w:t>Metodes “</w:t>
      </w:r>
      <w:r w:rsidR="004A4821" w:rsidRPr="005E0944">
        <w:t>ValidateToday” ieejas parametri</w:t>
      </w:r>
      <w:bookmarkEnd w:id="408"/>
    </w:p>
    <w:tbl>
      <w:tblPr>
        <w:tblStyle w:val="TableGrid"/>
        <w:tblW w:w="8613" w:type="dxa"/>
        <w:tblLayout w:type="fixed"/>
        <w:tblLook w:val="04A0" w:firstRow="1" w:lastRow="0" w:firstColumn="1" w:lastColumn="0" w:noHBand="0" w:noVBand="1"/>
      </w:tblPr>
      <w:tblGrid>
        <w:gridCol w:w="1668"/>
        <w:gridCol w:w="3685"/>
        <w:gridCol w:w="3260"/>
      </w:tblGrid>
      <w:tr w:rsidR="004A4821" w:rsidRPr="005E0944" w14:paraId="27834C03"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6D2D9BC" w14:textId="77777777" w:rsidR="004A4821" w:rsidRPr="005E0944" w:rsidRDefault="004A482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1F7E0E7" w14:textId="77777777" w:rsidR="004A4821" w:rsidRPr="005E0944" w:rsidRDefault="004A4821" w:rsidP="00613DCC">
            <w:pPr>
              <w:rPr>
                <w:b/>
                <w:lang w:val="lv-LV"/>
              </w:rPr>
            </w:pPr>
            <w:r w:rsidRPr="005E0944">
              <w:rPr>
                <w:b/>
                <w:lang w:val="lv-LV"/>
              </w:rPr>
              <w:t>Tips</w:t>
            </w:r>
          </w:p>
        </w:tc>
        <w:tc>
          <w:tcPr>
            <w:tcW w:w="3260" w:type="dxa"/>
            <w:tcBorders>
              <w:bottom w:val="single" w:sz="12" w:space="0" w:color="000000"/>
            </w:tcBorders>
            <w:shd w:val="clear" w:color="auto" w:fill="F2F2F2"/>
          </w:tcPr>
          <w:p w14:paraId="4D7BF56E" w14:textId="77777777" w:rsidR="004A4821" w:rsidRPr="005E0944" w:rsidRDefault="004A4821" w:rsidP="00613DCC">
            <w:pPr>
              <w:rPr>
                <w:b/>
                <w:lang w:val="lv-LV"/>
              </w:rPr>
            </w:pPr>
            <w:r w:rsidRPr="005E0944">
              <w:rPr>
                <w:b/>
                <w:lang w:val="lv-LV"/>
              </w:rPr>
              <w:t>Apraksts</w:t>
            </w:r>
          </w:p>
        </w:tc>
      </w:tr>
      <w:tr w:rsidR="004A4821" w:rsidRPr="005E0944" w14:paraId="782461CB" w14:textId="77777777" w:rsidTr="009B5B75">
        <w:tc>
          <w:tcPr>
            <w:tcW w:w="1668" w:type="dxa"/>
          </w:tcPr>
          <w:p w14:paraId="7307DAC4" w14:textId="77777777" w:rsidR="004A4821" w:rsidRPr="005E0944" w:rsidRDefault="004A4821" w:rsidP="009B5B75">
            <w:pPr>
              <w:spacing w:before="40" w:after="40"/>
              <w:rPr>
                <w:lang w:val="lv-LV"/>
              </w:rPr>
            </w:pPr>
            <w:r w:rsidRPr="005E0944">
              <w:rPr>
                <w:lang w:val="lv-LV"/>
              </w:rPr>
              <w:t xml:space="preserve">element </w:t>
            </w:r>
          </w:p>
        </w:tc>
        <w:tc>
          <w:tcPr>
            <w:tcW w:w="3685" w:type="dxa"/>
          </w:tcPr>
          <w:p w14:paraId="0F607C94" w14:textId="77777777" w:rsidR="004A4821" w:rsidRPr="005E0944" w:rsidRDefault="004A4821" w:rsidP="009B5B75">
            <w:pPr>
              <w:spacing w:before="40" w:after="40"/>
              <w:rPr>
                <w:lang w:val="lv-LV"/>
              </w:rPr>
            </w:pPr>
            <w:r w:rsidRPr="005E0944">
              <w:rPr>
                <w:lang w:val="lv-LV"/>
              </w:rPr>
              <w:t>TS</w:t>
            </w:r>
          </w:p>
        </w:tc>
        <w:tc>
          <w:tcPr>
            <w:tcW w:w="3260" w:type="dxa"/>
          </w:tcPr>
          <w:p w14:paraId="0397F87C" w14:textId="77777777" w:rsidR="004A4821" w:rsidRPr="005E0944" w:rsidRDefault="004A4821" w:rsidP="009B5B75">
            <w:pPr>
              <w:spacing w:before="40" w:after="40"/>
              <w:rPr>
                <w:lang w:val="lv-LV"/>
              </w:rPr>
            </w:pPr>
            <w:r w:rsidRPr="005E0944">
              <w:rPr>
                <w:lang w:val="lv-LV"/>
              </w:rPr>
              <w:t>HL7 elements.</w:t>
            </w:r>
          </w:p>
        </w:tc>
      </w:tr>
      <w:tr w:rsidR="004A4821" w:rsidRPr="005E0944" w14:paraId="1B91BD6A" w14:textId="77777777" w:rsidTr="009B5B75">
        <w:tc>
          <w:tcPr>
            <w:tcW w:w="1668" w:type="dxa"/>
          </w:tcPr>
          <w:p w14:paraId="26C8A428" w14:textId="77777777" w:rsidR="004A4821" w:rsidRPr="005E0944" w:rsidRDefault="004A4821" w:rsidP="009B5B75">
            <w:pPr>
              <w:spacing w:before="40" w:after="40"/>
              <w:rPr>
                <w:lang w:val="lv-LV"/>
              </w:rPr>
            </w:pPr>
            <w:r w:rsidRPr="005E0944">
              <w:rPr>
                <w:lang w:val="lv-LV"/>
              </w:rPr>
              <w:t>elementName</w:t>
            </w:r>
          </w:p>
        </w:tc>
        <w:tc>
          <w:tcPr>
            <w:tcW w:w="3685" w:type="dxa"/>
          </w:tcPr>
          <w:p w14:paraId="7A4E4C4C" w14:textId="77777777" w:rsidR="004A4821" w:rsidRPr="005E0944" w:rsidRDefault="004A4821" w:rsidP="009B5B75">
            <w:pPr>
              <w:spacing w:before="40" w:after="40"/>
              <w:rPr>
                <w:lang w:val="lv-LV"/>
              </w:rPr>
            </w:pPr>
            <w:r w:rsidRPr="005E0944">
              <w:rPr>
                <w:lang w:val="lv-LV"/>
              </w:rPr>
              <w:t>String</w:t>
            </w:r>
          </w:p>
        </w:tc>
        <w:tc>
          <w:tcPr>
            <w:tcW w:w="3260" w:type="dxa"/>
          </w:tcPr>
          <w:p w14:paraId="28D20189" w14:textId="77777777" w:rsidR="004A4821" w:rsidRPr="005E0944" w:rsidRDefault="004A4821" w:rsidP="009B5B75">
            <w:pPr>
              <w:spacing w:before="40" w:after="40"/>
              <w:rPr>
                <w:lang w:val="lv-LV"/>
              </w:rPr>
            </w:pPr>
            <w:r w:rsidRPr="005E0944">
              <w:rPr>
                <w:lang w:val="lv-LV"/>
              </w:rPr>
              <w:t>HL7 elementa nosaukums.</w:t>
            </w:r>
          </w:p>
        </w:tc>
      </w:tr>
    </w:tbl>
    <w:p w14:paraId="411C3A6A" w14:textId="77777777" w:rsidR="004A4821" w:rsidRPr="005E0944" w:rsidRDefault="004A4821" w:rsidP="00613DCC">
      <w:pPr>
        <w:keepNext/>
        <w:spacing w:before="120"/>
        <w:rPr>
          <w:b/>
        </w:rPr>
      </w:pPr>
      <w:r w:rsidRPr="005E0944">
        <w:rPr>
          <w:b/>
        </w:rPr>
        <w:t>Algoritms:</w:t>
      </w:r>
    </w:p>
    <w:p w14:paraId="72F9C31B" w14:textId="77777777" w:rsidR="004A4821" w:rsidRPr="005E0944" w:rsidRDefault="004A4821" w:rsidP="0026652E">
      <w:pPr>
        <w:pStyle w:val="ListParagraph"/>
        <w:numPr>
          <w:ilvl w:val="0"/>
          <w:numId w:val="40"/>
        </w:numPr>
        <w:spacing w:after="120"/>
      </w:pPr>
      <w:r w:rsidRPr="005E0944">
        <w:t xml:space="preserve">Izsauc metodi </w:t>
      </w:r>
      <w:r w:rsidRPr="005E0944">
        <w:rPr>
          <w:i/>
        </w:rPr>
        <w:t>HL7Validator.ValidatePastDate</w:t>
      </w:r>
      <w:r w:rsidRPr="005E0944">
        <w:t xml:space="preserve">, lai pārbaudītu, vai elementa vērtība ir korekta un vai tā nav nākotnes datums.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72BED166" w14:textId="77777777" w:rsidR="004A4821" w:rsidRPr="005E0944" w:rsidRDefault="004A4821" w:rsidP="0026652E">
      <w:pPr>
        <w:pStyle w:val="ListParagraph"/>
        <w:numPr>
          <w:ilvl w:val="0"/>
          <w:numId w:val="40"/>
        </w:numPr>
        <w:spacing w:after="120"/>
      </w:pPr>
      <w:r w:rsidRPr="005E0944">
        <w:t xml:space="preserve">Ja elementa vērtībā norādītais datums ir mazāks par pieprasījuma apstrādes datumu +/- laika korekciju (konfigurējams sistēmas uzstādījums </w:t>
      </w:r>
      <w:r w:rsidRPr="005E0944">
        <w:rPr>
          <w:i/>
        </w:rPr>
        <w:t>MaxTimeDifference</w:t>
      </w:r>
      <w:r w:rsidRPr="005E0944">
        <w:t xml:space="preserve">), uzstāda validācijas kļūdu 304 – Atribūta vērtībā norādīts pārāk sens datums; </w:t>
      </w:r>
      <w:r w:rsidR="005E154D">
        <w:t>pārtrauc darbu, atgriežot</w:t>
      </w:r>
      <w:r w:rsidRPr="005E0944">
        <w:t xml:space="preserve"> </w:t>
      </w:r>
      <w:r w:rsidRPr="005E0944">
        <w:rPr>
          <w:i/>
        </w:rPr>
        <w:t>False</w:t>
      </w:r>
      <w:r w:rsidRPr="005E0944">
        <w:t>.</w:t>
      </w:r>
    </w:p>
    <w:p w14:paraId="1D743A28" w14:textId="77777777" w:rsidR="004A4821" w:rsidRPr="005E0944" w:rsidRDefault="004A4821" w:rsidP="00613DCC">
      <w:r w:rsidRPr="005E0944">
        <w:rPr>
          <w:b/>
        </w:rPr>
        <w:t xml:space="preserve">Izvaddati: </w:t>
      </w:r>
      <w:r w:rsidRPr="005E0944">
        <w:t xml:space="preserve">Metode atgriež </w:t>
      </w:r>
      <w:r w:rsidRPr="005E0944">
        <w:rPr>
          <w:i/>
        </w:rPr>
        <w:t>True</w:t>
      </w:r>
      <w:r w:rsidRPr="005E0944">
        <w:t>, ja elementa vērtība ir korekta.</w:t>
      </w:r>
    </w:p>
    <w:p w14:paraId="0EE7CD00" w14:textId="77777777" w:rsidR="004A4821" w:rsidRPr="005E0944" w:rsidRDefault="004A4821" w:rsidP="00613DCC">
      <w:pPr>
        <w:autoSpaceDE w:val="0"/>
        <w:autoSpaceDN w:val="0"/>
        <w:adjustRightInd w:val="0"/>
      </w:pPr>
      <w:r w:rsidRPr="005E0944">
        <w:rPr>
          <w:b/>
        </w:rPr>
        <w:t xml:space="preserve">Izvaddatu tips: </w:t>
      </w:r>
      <w:r w:rsidRPr="005E0944">
        <w:rPr>
          <w:i/>
        </w:rPr>
        <w:t>Bool</w:t>
      </w:r>
      <w:r w:rsidRPr="005E0944">
        <w:t>.</w:t>
      </w:r>
    </w:p>
    <w:p w14:paraId="6DB042E0" w14:textId="77777777" w:rsidR="000B4605" w:rsidRPr="005E0944" w:rsidRDefault="000B4605" w:rsidP="006E471D">
      <w:pPr>
        <w:pStyle w:val="Heading5"/>
        <w:rPr>
          <w:lang w:eastAsia="lv-LV"/>
        </w:rPr>
      </w:pPr>
      <w:bookmarkStart w:id="409" w:name="_Toc476847128"/>
      <w:r w:rsidRPr="005E0944">
        <w:rPr>
          <w:lang w:eastAsia="lv-LV"/>
        </w:rPr>
        <w:t>Metode “ValidateDocumentCreationDate”</w:t>
      </w:r>
      <w:bookmarkEnd w:id="409"/>
    </w:p>
    <w:p w14:paraId="1E028F53" w14:textId="77777777" w:rsidR="000B4605" w:rsidRPr="005E0944" w:rsidRDefault="000B4605" w:rsidP="00613DCC">
      <w:pPr>
        <w:keepNext/>
        <w:spacing w:before="120"/>
      </w:pPr>
      <w:r w:rsidRPr="005E0944">
        <w:rPr>
          <w:b/>
        </w:rPr>
        <w:t>Identifikācija:</w:t>
      </w:r>
      <w:r w:rsidRPr="005E0944">
        <w:t xml:space="preserve"> </w:t>
      </w:r>
      <w:r w:rsidRPr="005E0944">
        <w:rPr>
          <w:lang w:eastAsia="lv-LV"/>
        </w:rPr>
        <w:t>HL7Validator.ValidateDocumentCreationDate.</w:t>
      </w:r>
    </w:p>
    <w:p w14:paraId="6341380B" w14:textId="77777777" w:rsidR="000B4605" w:rsidRPr="005E0944" w:rsidRDefault="000B4605" w:rsidP="00613DCC">
      <w:pPr>
        <w:keepNext/>
        <w:spacing w:before="120"/>
        <w:rPr>
          <w:b/>
        </w:rPr>
      </w:pPr>
      <w:r w:rsidRPr="005E0944">
        <w:rPr>
          <w:b/>
        </w:rPr>
        <w:t>Apraksts:</w:t>
      </w:r>
    </w:p>
    <w:p w14:paraId="580FF67B" w14:textId="77777777" w:rsidR="000B4605" w:rsidRPr="005E0944" w:rsidRDefault="000B4605" w:rsidP="005914EA">
      <w:pPr>
        <w:pStyle w:val="BodyText"/>
      </w:pPr>
      <w:r w:rsidRPr="005E0944">
        <w:t xml:space="preserve">Metode </w:t>
      </w:r>
      <w:r w:rsidR="005E154D">
        <w:t>pārbauda, vai</w:t>
      </w:r>
      <w:r w:rsidRPr="005E0944">
        <w:t xml:space="preserve"> dotā elementa laika vērtība ir derīgs dokumenta izveidošanas datums.</w:t>
      </w:r>
    </w:p>
    <w:p w14:paraId="776FA984" w14:textId="77777777" w:rsidR="000B4605" w:rsidRPr="005E0944" w:rsidRDefault="000B4605" w:rsidP="00613DCC">
      <w:pPr>
        <w:keepNext/>
        <w:rPr>
          <w:b/>
        </w:rPr>
      </w:pPr>
      <w:r w:rsidRPr="005E0944">
        <w:rPr>
          <w:b/>
        </w:rPr>
        <w:t>Ievaddati:</w:t>
      </w:r>
    </w:p>
    <w:p w14:paraId="11C72F2F" w14:textId="3494558F" w:rsidR="000B4605" w:rsidRPr="005E0944" w:rsidRDefault="004C77B1" w:rsidP="008911BB">
      <w:pPr>
        <w:pStyle w:val="Caption"/>
      </w:pPr>
      <w:r w:rsidRPr="005E0944">
        <w:fldChar w:fldCharType="begin"/>
      </w:r>
      <w:r w:rsidR="000B4605" w:rsidRPr="005E0944">
        <w:instrText xml:space="preserve"> SEQ Tabula \# "0.tabula. " </w:instrText>
      </w:r>
      <w:r w:rsidRPr="005E0944">
        <w:fldChar w:fldCharType="separate"/>
      </w:r>
      <w:bookmarkStart w:id="410" w:name="_Toc476847664"/>
      <w:r w:rsidR="00424559">
        <w:rPr>
          <w:noProof/>
        </w:rPr>
        <w:t>52.</w:t>
      </w:r>
      <w:r w:rsidR="00424559" w:rsidRPr="005E0944">
        <w:rPr>
          <w:noProof/>
        </w:rPr>
        <w:t>tabula</w:t>
      </w:r>
      <w:r w:rsidR="00424559">
        <w:rPr>
          <w:noProof/>
        </w:rPr>
        <w:t>.</w:t>
      </w:r>
      <w:r w:rsidR="00424559" w:rsidRPr="005E0944">
        <w:rPr>
          <w:noProof/>
        </w:rPr>
        <w:t xml:space="preserve"> </w:t>
      </w:r>
      <w:r w:rsidRPr="005E0944">
        <w:rPr>
          <w:noProof/>
        </w:rPr>
        <w:fldChar w:fldCharType="end"/>
      </w:r>
      <w:r w:rsidR="000B4605" w:rsidRPr="005E0944">
        <w:t xml:space="preserve"> </w:t>
      </w:r>
      <w:r w:rsidR="005B1107" w:rsidRPr="005E0944">
        <w:t>Metodes “</w:t>
      </w:r>
      <w:r w:rsidR="000B4605" w:rsidRPr="005E0944">
        <w:t>ValidateDocumentCreationDate” ieejas parametri</w:t>
      </w:r>
      <w:bookmarkEnd w:id="410"/>
    </w:p>
    <w:tbl>
      <w:tblPr>
        <w:tblStyle w:val="TableGrid"/>
        <w:tblW w:w="8613" w:type="dxa"/>
        <w:tblLayout w:type="fixed"/>
        <w:tblLook w:val="04A0" w:firstRow="1" w:lastRow="0" w:firstColumn="1" w:lastColumn="0" w:noHBand="0" w:noVBand="1"/>
      </w:tblPr>
      <w:tblGrid>
        <w:gridCol w:w="1668"/>
        <w:gridCol w:w="3685"/>
        <w:gridCol w:w="3260"/>
      </w:tblGrid>
      <w:tr w:rsidR="000B4605" w:rsidRPr="005E0944" w14:paraId="79AA9BCB"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169C5DD" w14:textId="77777777" w:rsidR="000B4605" w:rsidRPr="005E0944" w:rsidRDefault="000B460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1D87411" w14:textId="77777777" w:rsidR="000B4605" w:rsidRPr="005E0944" w:rsidRDefault="000B4605" w:rsidP="00613DCC">
            <w:pPr>
              <w:rPr>
                <w:b/>
                <w:lang w:val="lv-LV"/>
              </w:rPr>
            </w:pPr>
            <w:r w:rsidRPr="005E0944">
              <w:rPr>
                <w:b/>
                <w:lang w:val="lv-LV"/>
              </w:rPr>
              <w:t>Tips</w:t>
            </w:r>
          </w:p>
        </w:tc>
        <w:tc>
          <w:tcPr>
            <w:tcW w:w="3260" w:type="dxa"/>
            <w:tcBorders>
              <w:bottom w:val="single" w:sz="12" w:space="0" w:color="000000"/>
            </w:tcBorders>
            <w:shd w:val="clear" w:color="auto" w:fill="F2F2F2"/>
          </w:tcPr>
          <w:p w14:paraId="17E9A6A4" w14:textId="77777777" w:rsidR="000B4605" w:rsidRPr="005E0944" w:rsidRDefault="000B4605" w:rsidP="00613DCC">
            <w:pPr>
              <w:rPr>
                <w:b/>
                <w:lang w:val="lv-LV"/>
              </w:rPr>
            </w:pPr>
            <w:r w:rsidRPr="005E0944">
              <w:rPr>
                <w:b/>
                <w:lang w:val="lv-LV"/>
              </w:rPr>
              <w:t>Apraksts</w:t>
            </w:r>
          </w:p>
        </w:tc>
      </w:tr>
      <w:tr w:rsidR="000B4605" w:rsidRPr="005E0944" w14:paraId="63DC5856" w14:textId="77777777" w:rsidTr="009B5B75">
        <w:tc>
          <w:tcPr>
            <w:tcW w:w="1668" w:type="dxa"/>
          </w:tcPr>
          <w:p w14:paraId="2127C01F" w14:textId="77777777" w:rsidR="000B4605" w:rsidRPr="005E0944" w:rsidRDefault="000B4605" w:rsidP="009B5B75">
            <w:pPr>
              <w:spacing w:before="40" w:after="40"/>
              <w:rPr>
                <w:lang w:val="lv-LV"/>
              </w:rPr>
            </w:pPr>
            <w:r w:rsidRPr="005E0944">
              <w:rPr>
                <w:lang w:val="lv-LV"/>
              </w:rPr>
              <w:t xml:space="preserve">element </w:t>
            </w:r>
          </w:p>
        </w:tc>
        <w:tc>
          <w:tcPr>
            <w:tcW w:w="3685" w:type="dxa"/>
          </w:tcPr>
          <w:p w14:paraId="0D022507" w14:textId="77777777" w:rsidR="000B4605" w:rsidRPr="005E0944" w:rsidRDefault="000B4605" w:rsidP="009B5B75">
            <w:pPr>
              <w:spacing w:before="40" w:after="40"/>
              <w:rPr>
                <w:lang w:val="lv-LV"/>
              </w:rPr>
            </w:pPr>
            <w:r w:rsidRPr="005E0944">
              <w:rPr>
                <w:lang w:val="lv-LV"/>
              </w:rPr>
              <w:t>TS</w:t>
            </w:r>
          </w:p>
        </w:tc>
        <w:tc>
          <w:tcPr>
            <w:tcW w:w="3260" w:type="dxa"/>
          </w:tcPr>
          <w:p w14:paraId="26534720" w14:textId="77777777" w:rsidR="000B4605" w:rsidRPr="005E0944" w:rsidRDefault="000B4605" w:rsidP="009B5B75">
            <w:pPr>
              <w:spacing w:before="40" w:after="40"/>
              <w:rPr>
                <w:lang w:val="lv-LV"/>
              </w:rPr>
            </w:pPr>
            <w:r w:rsidRPr="005E0944">
              <w:rPr>
                <w:lang w:val="lv-LV"/>
              </w:rPr>
              <w:t>HL7 elements.</w:t>
            </w:r>
          </w:p>
        </w:tc>
      </w:tr>
      <w:tr w:rsidR="000B4605" w:rsidRPr="005E0944" w14:paraId="749D1C08" w14:textId="77777777" w:rsidTr="009B5B75">
        <w:tc>
          <w:tcPr>
            <w:tcW w:w="1668" w:type="dxa"/>
          </w:tcPr>
          <w:p w14:paraId="1735C08C" w14:textId="77777777" w:rsidR="000B4605" w:rsidRPr="005E0944" w:rsidRDefault="000B4605" w:rsidP="009B5B75">
            <w:pPr>
              <w:spacing w:before="40" w:after="40"/>
              <w:rPr>
                <w:lang w:val="lv-LV"/>
              </w:rPr>
            </w:pPr>
            <w:r w:rsidRPr="005E0944">
              <w:rPr>
                <w:lang w:val="lv-LV"/>
              </w:rPr>
              <w:t>elementName</w:t>
            </w:r>
          </w:p>
        </w:tc>
        <w:tc>
          <w:tcPr>
            <w:tcW w:w="3685" w:type="dxa"/>
          </w:tcPr>
          <w:p w14:paraId="04288485" w14:textId="77777777" w:rsidR="000B4605" w:rsidRPr="005E0944" w:rsidRDefault="000B4605" w:rsidP="009B5B75">
            <w:pPr>
              <w:spacing w:before="40" w:after="40"/>
              <w:rPr>
                <w:lang w:val="lv-LV"/>
              </w:rPr>
            </w:pPr>
            <w:r w:rsidRPr="005E0944">
              <w:rPr>
                <w:lang w:val="lv-LV"/>
              </w:rPr>
              <w:t>String</w:t>
            </w:r>
          </w:p>
        </w:tc>
        <w:tc>
          <w:tcPr>
            <w:tcW w:w="3260" w:type="dxa"/>
          </w:tcPr>
          <w:p w14:paraId="217084A3" w14:textId="77777777" w:rsidR="000B4605" w:rsidRPr="005E0944" w:rsidRDefault="000B4605" w:rsidP="009B5B75">
            <w:pPr>
              <w:spacing w:before="40" w:after="40"/>
              <w:rPr>
                <w:lang w:val="lv-LV"/>
              </w:rPr>
            </w:pPr>
            <w:r w:rsidRPr="005E0944">
              <w:rPr>
                <w:lang w:val="lv-LV"/>
              </w:rPr>
              <w:t>HL7 elementa nosaukums.</w:t>
            </w:r>
          </w:p>
        </w:tc>
      </w:tr>
    </w:tbl>
    <w:p w14:paraId="4A494F4C" w14:textId="77777777" w:rsidR="000B4605" w:rsidRPr="005E0944" w:rsidRDefault="000B4605" w:rsidP="00613DCC">
      <w:pPr>
        <w:keepNext/>
        <w:spacing w:before="120"/>
        <w:rPr>
          <w:b/>
        </w:rPr>
      </w:pPr>
      <w:r w:rsidRPr="005E0944">
        <w:rPr>
          <w:b/>
        </w:rPr>
        <w:t>Algoritms:</w:t>
      </w:r>
    </w:p>
    <w:p w14:paraId="79740221" w14:textId="77777777" w:rsidR="000B4605" w:rsidRPr="005E0944" w:rsidRDefault="000B4605" w:rsidP="0026652E">
      <w:pPr>
        <w:pStyle w:val="ListParagraph"/>
        <w:numPr>
          <w:ilvl w:val="0"/>
          <w:numId w:val="41"/>
        </w:numPr>
        <w:spacing w:after="120"/>
      </w:pPr>
      <w:r w:rsidRPr="005E0944">
        <w:t xml:space="preserve">Izsauc metodi </w:t>
      </w:r>
      <w:r w:rsidRPr="005E0944">
        <w:rPr>
          <w:i/>
        </w:rPr>
        <w:t>HL7Validator.ValidatePastDate</w:t>
      </w:r>
      <w:r w:rsidRPr="005E0944">
        <w:t xml:space="preserve">, lai pārbaudītu, vai elementa vērtība ir korekta un vai tā nav nākotnes datums.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72829EED" w14:textId="77777777" w:rsidR="000B4605" w:rsidRPr="005E0944" w:rsidRDefault="000B4605" w:rsidP="0026652E">
      <w:pPr>
        <w:pStyle w:val="ListParagraph"/>
        <w:numPr>
          <w:ilvl w:val="0"/>
          <w:numId w:val="41"/>
        </w:numPr>
        <w:spacing w:after="120"/>
      </w:pPr>
      <w:r w:rsidRPr="005E0944">
        <w:t xml:space="preserve">Ja elementa vērtībā norādītais datums ir mazāks par pieprasījuma apstrādes datumu mīnus noteikts dienu skaits (konfigurējams sistēmas uzstādījums </w:t>
      </w:r>
      <w:r w:rsidRPr="005E0944">
        <w:rPr>
          <w:i/>
        </w:rPr>
        <w:t>MaxDocumentAge</w:t>
      </w:r>
      <w:r w:rsidRPr="005E0944">
        <w:t xml:space="preserve">), uzstāda validācijas kļūdu 304 – Atribūta vērtībā norādīts pārāk sens datums; </w:t>
      </w:r>
      <w:r w:rsidR="005E154D">
        <w:t>pārtrauc darbu, atgriežot</w:t>
      </w:r>
      <w:r w:rsidRPr="005E0944">
        <w:t xml:space="preserve"> </w:t>
      </w:r>
      <w:r w:rsidRPr="005E0944">
        <w:rPr>
          <w:i/>
        </w:rPr>
        <w:t>False</w:t>
      </w:r>
      <w:r w:rsidRPr="005E0944">
        <w:t>.</w:t>
      </w:r>
    </w:p>
    <w:p w14:paraId="1817DC84" w14:textId="77777777" w:rsidR="000B4605" w:rsidRPr="005E0944" w:rsidRDefault="000B4605" w:rsidP="00613DCC">
      <w:r w:rsidRPr="005E0944">
        <w:rPr>
          <w:b/>
        </w:rPr>
        <w:t xml:space="preserve">Izvaddati: </w:t>
      </w:r>
      <w:r w:rsidRPr="005E0944">
        <w:t xml:space="preserve">Metode atgriež </w:t>
      </w:r>
      <w:r w:rsidRPr="005E0944">
        <w:rPr>
          <w:i/>
        </w:rPr>
        <w:t>True</w:t>
      </w:r>
      <w:r w:rsidRPr="005E0944">
        <w:t>, ja elementa vērtība ir korekta.</w:t>
      </w:r>
    </w:p>
    <w:p w14:paraId="66737583" w14:textId="77777777" w:rsidR="000B4605" w:rsidRPr="005E0944" w:rsidRDefault="000B4605"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6702051" w14:textId="77777777" w:rsidR="004E49D7" w:rsidRPr="005E0944" w:rsidRDefault="004E49D7" w:rsidP="006E471D">
      <w:pPr>
        <w:pStyle w:val="Heading5"/>
        <w:rPr>
          <w:lang w:eastAsia="lv-LV"/>
        </w:rPr>
      </w:pPr>
      <w:bookmarkStart w:id="411" w:name="_Toc476847129"/>
      <w:r w:rsidRPr="005E0944">
        <w:rPr>
          <w:lang w:eastAsia="lv-LV"/>
        </w:rPr>
        <w:lastRenderedPageBreak/>
        <w:t>Metode “ValidatePersonBirthDate”</w:t>
      </w:r>
      <w:bookmarkEnd w:id="411"/>
    </w:p>
    <w:p w14:paraId="4694BBB0" w14:textId="77777777" w:rsidR="004E49D7" w:rsidRPr="005E0944" w:rsidRDefault="004E49D7" w:rsidP="00613DCC">
      <w:pPr>
        <w:keepNext/>
        <w:spacing w:before="120"/>
        <w:rPr>
          <w:lang w:eastAsia="lv-LV"/>
        </w:rPr>
      </w:pPr>
      <w:r w:rsidRPr="005E0944">
        <w:rPr>
          <w:b/>
        </w:rPr>
        <w:t>Identifikācija:</w:t>
      </w:r>
      <w:r w:rsidRPr="005E0944">
        <w:t xml:space="preserve"> </w:t>
      </w:r>
      <w:r w:rsidRPr="005E0944">
        <w:rPr>
          <w:lang w:eastAsia="lv-LV"/>
        </w:rPr>
        <w:t>HL7Validator.ValidatePersonBirthDate.</w:t>
      </w:r>
    </w:p>
    <w:p w14:paraId="52F116F1" w14:textId="77777777" w:rsidR="004E49D7" w:rsidRPr="005E0944" w:rsidRDefault="004E49D7" w:rsidP="00613DCC">
      <w:pPr>
        <w:keepNext/>
        <w:spacing w:before="120"/>
        <w:rPr>
          <w:b/>
        </w:rPr>
      </w:pPr>
      <w:r w:rsidRPr="005E0944">
        <w:rPr>
          <w:b/>
        </w:rPr>
        <w:t>Apraksts:</w:t>
      </w:r>
    </w:p>
    <w:p w14:paraId="060A0AC0" w14:textId="77777777" w:rsidR="004E49D7" w:rsidRPr="005E0944" w:rsidRDefault="004E49D7" w:rsidP="005914EA">
      <w:pPr>
        <w:pStyle w:val="BodyText"/>
      </w:pPr>
      <w:r w:rsidRPr="005E0944">
        <w:t xml:space="preserve">Metode </w:t>
      </w:r>
      <w:r w:rsidR="005E154D">
        <w:t>pārbauda, vai</w:t>
      </w:r>
      <w:r w:rsidRPr="005E0944">
        <w:t xml:space="preserve"> dotā elementa laika vērtība ir derīgs personas dzimšanas datums.</w:t>
      </w:r>
    </w:p>
    <w:p w14:paraId="4A4B0A24" w14:textId="77777777" w:rsidR="004E49D7" w:rsidRPr="005E0944" w:rsidRDefault="004E49D7" w:rsidP="00613DCC">
      <w:pPr>
        <w:keepNext/>
        <w:rPr>
          <w:b/>
        </w:rPr>
      </w:pPr>
      <w:r w:rsidRPr="005E0944">
        <w:rPr>
          <w:b/>
        </w:rPr>
        <w:t>Ievaddati:</w:t>
      </w:r>
    </w:p>
    <w:p w14:paraId="3BD0EF3B" w14:textId="0C1CE887" w:rsidR="004E49D7" w:rsidRPr="005E0944" w:rsidRDefault="004C77B1" w:rsidP="008911BB">
      <w:pPr>
        <w:pStyle w:val="Caption"/>
      </w:pPr>
      <w:r w:rsidRPr="005E0944">
        <w:fldChar w:fldCharType="begin"/>
      </w:r>
      <w:r w:rsidR="004E49D7" w:rsidRPr="005E0944">
        <w:instrText xml:space="preserve"> SEQ Tabula \# "0.tabula. " </w:instrText>
      </w:r>
      <w:r w:rsidRPr="005E0944">
        <w:fldChar w:fldCharType="separate"/>
      </w:r>
      <w:bookmarkStart w:id="412" w:name="_Toc476847665"/>
      <w:r w:rsidR="00424559">
        <w:rPr>
          <w:noProof/>
        </w:rPr>
        <w:t>53.</w:t>
      </w:r>
      <w:r w:rsidR="00424559" w:rsidRPr="005E0944">
        <w:rPr>
          <w:noProof/>
        </w:rPr>
        <w:t>tabula</w:t>
      </w:r>
      <w:r w:rsidR="00424559">
        <w:rPr>
          <w:noProof/>
        </w:rPr>
        <w:t>.</w:t>
      </w:r>
      <w:r w:rsidR="00424559" w:rsidRPr="005E0944">
        <w:rPr>
          <w:noProof/>
        </w:rPr>
        <w:t xml:space="preserve"> </w:t>
      </w:r>
      <w:r w:rsidRPr="005E0944">
        <w:rPr>
          <w:noProof/>
        </w:rPr>
        <w:fldChar w:fldCharType="end"/>
      </w:r>
      <w:r w:rsidR="004E49D7" w:rsidRPr="005E0944">
        <w:t xml:space="preserve"> </w:t>
      </w:r>
      <w:r w:rsidR="005B1107" w:rsidRPr="005E0944">
        <w:t>Metodes “</w:t>
      </w:r>
      <w:r w:rsidR="004E49D7" w:rsidRPr="005E0944">
        <w:t>ValidatePersonBirthDate” ieejas parametri</w:t>
      </w:r>
      <w:bookmarkEnd w:id="412"/>
    </w:p>
    <w:tbl>
      <w:tblPr>
        <w:tblStyle w:val="TableGrid"/>
        <w:tblW w:w="8613" w:type="dxa"/>
        <w:tblLayout w:type="fixed"/>
        <w:tblLook w:val="04A0" w:firstRow="1" w:lastRow="0" w:firstColumn="1" w:lastColumn="0" w:noHBand="0" w:noVBand="1"/>
      </w:tblPr>
      <w:tblGrid>
        <w:gridCol w:w="1668"/>
        <w:gridCol w:w="3685"/>
        <w:gridCol w:w="3260"/>
      </w:tblGrid>
      <w:tr w:rsidR="004E49D7" w:rsidRPr="005E0944" w14:paraId="0D3B2B09"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9767057" w14:textId="77777777" w:rsidR="004E49D7" w:rsidRPr="005E0944" w:rsidRDefault="004E49D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FC0A581" w14:textId="77777777" w:rsidR="004E49D7" w:rsidRPr="005E0944" w:rsidRDefault="004E49D7" w:rsidP="00613DCC">
            <w:pPr>
              <w:rPr>
                <w:b/>
                <w:lang w:val="lv-LV"/>
              </w:rPr>
            </w:pPr>
            <w:r w:rsidRPr="005E0944">
              <w:rPr>
                <w:b/>
                <w:lang w:val="lv-LV"/>
              </w:rPr>
              <w:t>Tips</w:t>
            </w:r>
          </w:p>
        </w:tc>
        <w:tc>
          <w:tcPr>
            <w:tcW w:w="3260" w:type="dxa"/>
            <w:tcBorders>
              <w:bottom w:val="single" w:sz="12" w:space="0" w:color="000000"/>
            </w:tcBorders>
            <w:shd w:val="clear" w:color="auto" w:fill="F2F2F2"/>
          </w:tcPr>
          <w:p w14:paraId="0C9A0EEC" w14:textId="77777777" w:rsidR="004E49D7" w:rsidRPr="005E0944" w:rsidRDefault="004E49D7" w:rsidP="00613DCC">
            <w:pPr>
              <w:rPr>
                <w:b/>
                <w:lang w:val="lv-LV"/>
              </w:rPr>
            </w:pPr>
            <w:r w:rsidRPr="005E0944">
              <w:rPr>
                <w:b/>
                <w:lang w:val="lv-LV"/>
              </w:rPr>
              <w:t>Apraksts</w:t>
            </w:r>
          </w:p>
        </w:tc>
      </w:tr>
      <w:tr w:rsidR="004E49D7" w:rsidRPr="005E0944" w14:paraId="1E30F39B" w14:textId="77777777" w:rsidTr="009B5B75">
        <w:tc>
          <w:tcPr>
            <w:tcW w:w="1668" w:type="dxa"/>
          </w:tcPr>
          <w:p w14:paraId="31EEADB2" w14:textId="77777777" w:rsidR="004E49D7" w:rsidRPr="005E0944" w:rsidRDefault="004E49D7" w:rsidP="009B5B75">
            <w:pPr>
              <w:spacing w:before="40" w:after="40"/>
              <w:rPr>
                <w:lang w:val="lv-LV"/>
              </w:rPr>
            </w:pPr>
            <w:r w:rsidRPr="005E0944">
              <w:rPr>
                <w:lang w:val="lv-LV"/>
              </w:rPr>
              <w:t xml:space="preserve">element </w:t>
            </w:r>
          </w:p>
        </w:tc>
        <w:tc>
          <w:tcPr>
            <w:tcW w:w="3685" w:type="dxa"/>
          </w:tcPr>
          <w:p w14:paraId="2C8A4CB3" w14:textId="77777777" w:rsidR="004E49D7" w:rsidRPr="005E0944" w:rsidRDefault="004E49D7" w:rsidP="009B5B75">
            <w:pPr>
              <w:spacing w:before="40" w:after="40"/>
              <w:rPr>
                <w:lang w:val="lv-LV"/>
              </w:rPr>
            </w:pPr>
            <w:r w:rsidRPr="005E0944">
              <w:rPr>
                <w:lang w:val="lv-LV"/>
              </w:rPr>
              <w:t>TS</w:t>
            </w:r>
          </w:p>
        </w:tc>
        <w:tc>
          <w:tcPr>
            <w:tcW w:w="3260" w:type="dxa"/>
          </w:tcPr>
          <w:p w14:paraId="50AD29FF" w14:textId="77777777" w:rsidR="004E49D7" w:rsidRPr="005E0944" w:rsidRDefault="004E49D7" w:rsidP="009B5B75">
            <w:pPr>
              <w:spacing w:before="40" w:after="40"/>
              <w:rPr>
                <w:lang w:val="lv-LV"/>
              </w:rPr>
            </w:pPr>
            <w:r w:rsidRPr="005E0944">
              <w:rPr>
                <w:lang w:val="lv-LV"/>
              </w:rPr>
              <w:t>HL7 elements.</w:t>
            </w:r>
          </w:p>
        </w:tc>
      </w:tr>
      <w:tr w:rsidR="004E49D7" w:rsidRPr="005E0944" w14:paraId="2F9BC527" w14:textId="77777777" w:rsidTr="009B5B75">
        <w:tc>
          <w:tcPr>
            <w:tcW w:w="1668" w:type="dxa"/>
          </w:tcPr>
          <w:p w14:paraId="56FE3E39" w14:textId="77777777" w:rsidR="004E49D7" w:rsidRPr="005E0944" w:rsidRDefault="004E49D7" w:rsidP="009B5B75">
            <w:pPr>
              <w:spacing w:before="40" w:after="40"/>
              <w:rPr>
                <w:lang w:val="lv-LV"/>
              </w:rPr>
            </w:pPr>
            <w:r w:rsidRPr="005E0944">
              <w:rPr>
                <w:lang w:val="lv-LV"/>
              </w:rPr>
              <w:t>elementName</w:t>
            </w:r>
          </w:p>
        </w:tc>
        <w:tc>
          <w:tcPr>
            <w:tcW w:w="3685" w:type="dxa"/>
          </w:tcPr>
          <w:p w14:paraId="72A60465" w14:textId="77777777" w:rsidR="004E49D7" w:rsidRPr="005E0944" w:rsidRDefault="004E49D7" w:rsidP="009B5B75">
            <w:pPr>
              <w:spacing w:before="40" w:after="40"/>
              <w:rPr>
                <w:lang w:val="lv-LV"/>
              </w:rPr>
            </w:pPr>
            <w:r w:rsidRPr="005E0944">
              <w:rPr>
                <w:lang w:val="lv-LV"/>
              </w:rPr>
              <w:t>String</w:t>
            </w:r>
          </w:p>
        </w:tc>
        <w:tc>
          <w:tcPr>
            <w:tcW w:w="3260" w:type="dxa"/>
          </w:tcPr>
          <w:p w14:paraId="660381E9" w14:textId="77777777" w:rsidR="004E49D7" w:rsidRPr="005E0944" w:rsidRDefault="004E49D7" w:rsidP="009B5B75">
            <w:pPr>
              <w:spacing w:before="40" w:after="40"/>
              <w:rPr>
                <w:lang w:val="lv-LV"/>
              </w:rPr>
            </w:pPr>
            <w:r w:rsidRPr="005E0944">
              <w:rPr>
                <w:lang w:val="lv-LV"/>
              </w:rPr>
              <w:t>HL7 elementa nosaukums.</w:t>
            </w:r>
          </w:p>
        </w:tc>
      </w:tr>
    </w:tbl>
    <w:p w14:paraId="05E7262A" w14:textId="77777777" w:rsidR="004E49D7" w:rsidRPr="005E0944" w:rsidRDefault="004E49D7" w:rsidP="00613DCC">
      <w:pPr>
        <w:keepNext/>
        <w:spacing w:before="120"/>
        <w:rPr>
          <w:b/>
        </w:rPr>
      </w:pPr>
      <w:r w:rsidRPr="005E0944">
        <w:rPr>
          <w:b/>
        </w:rPr>
        <w:t>Algoritms:</w:t>
      </w:r>
    </w:p>
    <w:p w14:paraId="0FAFC731" w14:textId="77777777" w:rsidR="004E49D7" w:rsidRPr="005E0944" w:rsidRDefault="004E49D7" w:rsidP="0026652E">
      <w:pPr>
        <w:pStyle w:val="ListParagraph"/>
        <w:numPr>
          <w:ilvl w:val="0"/>
          <w:numId w:val="42"/>
        </w:numPr>
        <w:spacing w:after="120"/>
      </w:pPr>
      <w:r w:rsidRPr="005E0944">
        <w:t xml:space="preserve">Izsauc metodi </w:t>
      </w:r>
      <w:r w:rsidRPr="005E0944">
        <w:rPr>
          <w:i/>
        </w:rPr>
        <w:t>HL7Validator.ValidatePastDate</w:t>
      </w:r>
      <w:r w:rsidRPr="005E0944">
        <w:t xml:space="preserve">, lai pārbaudītu, vai elementa vērtība ir korekta un vai tā nav nākotnes datums.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65796389" w14:textId="77777777" w:rsidR="004E49D7" w:rsidRPr="005E0944" w:rsidRDefault="004E49D7" w:rsidP="0026652E">
      <w:pPr>
        <w:pStyle w:val="ListParagraph"/>
        <w:numPr>
          <w:ilvl w:val="0"/>
          <w:numId w:val="42"/>
        </w:numPr>
        <w:spacing w:after="120"/>
      </w:pPr>
      <w:r w:rsidRPr="005E0944">
        <w:t xml:space="preserve">Ja elementa vērtībā norādītais datums ir mazāks par pieprasījuma apstrādes datumu mīnus noteikts gadu skaits (konfigurējams sistēmas uzstādījums </w:t>
      </w:r>
      <w:r w:rsidRPr="005E0944">
        <w:rPr>
          <w:i/>
        </w:rPr>
        <w:t>MaxPersonAge</w:t>
      </w:r>
      <w:r w:rsidRPr="005E0944">
        <w:t xml:space="preserve">), uzstāda validācijas kļūdu 304 – Atribūta vērtībā norādīts pārāk sens datums; </w:t>
      </w:r>
      <w:r w:rsidR="005E154D">
        <w:t>pārtrauc darbu, atgriežot</w:t>
      </w:r>
      <w:r w:rsidRPr="005E0944">
        <w:t xml:space="preserve"> </w:t>
      </w:r>
      <w:r w:rsidRPr="005E0944">
        <w:rPr>
          <w:i/>
        </w:rPr>
        <w:t>False</w:t>
      </w:r>
      <w:r w:rsidRPr="005E0944">
        <w:t>.</w:t>
      </w:r>
    </w:p>
    <w:p w14:paraId="7CEC7C92" w14:textId="77777777" w:rsidR="004E49D7" w:rsidRPr="005E0944" w:rsidRDefault="004E49D7" w:rsidP="00613DCC">
      <w:r w:rsidRPr="005E0944">
        <w:rPr>
          <w:b/>
        </w:rPr>
        <w:t xml:space="preserve">Izvaddati: </w:t>
      </w:r>
      <w:r w:rsidRPr="005E0944">
        <w:t xml:space="preserve">Metode atgriež </w:t>
      </w:r>
      <w:r w:rsidRPr="005E0944">
        <w:rPr>
          <w:i/>
        </w:rPr>
        <w:t>True</w:t>
      </w:r>
      <w:r w:rsidRPr="005E0944">
        <w:t>, ja elementa vērtība ir korekta.</w:t>
      </w:r>
    </w:p>
    <w:p w14:paraId="1773EC45" w14:textId="77777777" w:rsidR="004E49D7" w:rsidRPr="005E0944" w:rsidRDefault="004E49D7"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553BD707" w14:textId="77777777" w:rsidR="00B36F08" w:rsidRPr="005E0944" w:rsidRDefault="00B36F08" w:rsidP="006E471D">
      <w:pPr>
        <w:pStyle w:val="Heading5"/>
        <w:rPr>
          <w:lang w:eastAsia="lv-LV"/>
        </w:rPr>
      </w:pPr>
      <w:bookmarkStart w:id="413" w:name="_Toc476847130"/>
      <w:r w:rsidRPr="005E0944">
        <w:rPr>
          <w:lang w:eastAsia="lv-LV"/>
        </w:rPr>
        <w:t>Metode “ValidateDocumentCreationInterval”</w:t>
      </w:r>
      <w:bookmarkEnd w:id="413"/>
    </w:p>
    <w:p w14:paraId="73B4F7B7" w14:textId="77777777" w:rsidR="00B36F08" w:rsidRPr="005E0944" w:rsidRDefault="00B36F08" w:rsidP="00613DCC">
      <w:pPr>
        <w:keepNext/>
        <w:spacing w:before="120"/>
        <w:rPr>
          <w:lang w:eastAsia="lv-LV"/>
        </w:rPr>
      </w:pPr>
      <w:r w:rsidRPr="005E0944">
        <w:rPr>
          <w:b/>
        </w:rPr>
        <w:t>Identifikācija:</w:t>
      </w:r>
      <w:r w:rsidRPr="005E0944">
        <w:t xml:space="preserve"> </w:t>
      </w:r>
      <w:r w:rsidRPr="005E0944">
        <w:rPr>
          <w:lang w:eastAsia="lv-LV"/>
        </w:rPr>
        <w:t>HL7Validator.ValidateDocumentCreationInterval.</w:t>
      </w:r>
    </w:p>
    <w:p w14:paraId="00900EF6" w14:textId="77777777" w:rsidR="00B36F08" w:rsidRPr="005E0944" w:rsidRDefault="00B36F08" w:rsidP="00613DCC">
      <w:pPr>
        <w:keepNext/>
        <w:spacing w:before="120"/>
        <w:rPr>
          <w:b/>
        </w:rPr>
      </w:pPr>
      <w:r w:rsidRPr="005E0944">
        <w:rPr>
          <w:b/>
        </w:rPr>
        <w:t>Apraksts:</w:t>
      </w:r>
    </w:p>
    <w:p w14:paraId="319AA100" w14:textId="77777777" w:rsidR="00B36F08" w:rsidRPr="005E0944" w:rsidRDefault="00B36F08" w:rsidP="005914EA">
      <w:pPr>
        <w:pStyle w:val="BodyText"/>
      </w:pPr>
      <w:r w:rsidRPr="005E0944">
        <w:t>Metode pārbauda</w:t>
      </w:r>
      <w:r w:rsidR="005E154D">
        <w:t>,</w:t>
      </w:r>
      <w:r w:rsidRPr="005E0944">
        <w:t xml:space="preserve"> vai dotā elementa laika intervāla sākuma un beigu vērtības ir derīgs dokumenta izveidošanas datums.</w:t>
      </w:r>
    </w:p>
    <w:p w14:paraId="141F483B" w14:textId="77777777" w:rsidR="00B36F08" w:rsidRPr="005E0944" w:rsidRDefault="00B36F08" w:rsidP="00613DCC">
      <w:pPr>
        <w:keepNext/>
        <w:rPr>
          <w:b/>
        </w:rPr>
      </w:pPr>
      <w:r w:rsidRPr="005E0944">
        <w:rPr>
          <w:b/>
        </w:rPr>
        <w:t>Ievaddati:</w:t>
      </w:r>
    </w:p>
    <w:p w14:paraId="0F22CC80" w14:textId="508A82BE" w:rsidR="00B36F08" w:rsidRPr="005E0944" w:rsidRDefault="004C77B1" w:rsidP="008911BB">
      <w:pPr>
        <w:pStyle w:val="Caption"/>
      </w:pPr>
      <w:r w:rsidRPr="005E0944">
        <w:fldChar w:fldCharType="begin"/>
      </w:r>
      <w:r w:rsidR="00B36F08" w:rsidRPr="005E0944">
        <w:instrText xml:space="preserve"> SEQ Tabula \# "0.tabula. " </w:instrText>
      </w:r>
      <w:r w:rsidRPr="005E0944">
        <w:fldChar w:fldCharType="separate"/>
      </w:r>
      <w:bookmarkStart w:id="414" w:name="_Toc476847666"/>
      <w:r w:rsidR="00424559">
        <w:rPr>
          <w:noProof/>
        </w:rPr>
        <w:t>54.</w:t>
      </w:r>
      <w:r w:rsidR="00424559" w:rsidRPr="005E0944">
        <w:rPr>
          <w:noProof/>
        </w:rPr>
        <w:t>tabula</w:t>
      </w:r>
      <w:r w:rsidR="00424559">
        <w:rPr>
          <w:noProof/>
        </w:rPr>
        <w:t>.</w:t>
      </w:r>
      <w:r w:rsidR="00424559" w:rsidRPr="005E0944">
        <w:rPr>
          <w:noProof/>
        </w:rPr>
        <w:t xml:space="preserve"> </w:t>
      </w:r>
      <w:r w:rsidRPr="005E0944">
        <w:rPr>
          <w:noProof/>
        </w:rPr>
        <w:fldChar w:fldCharType="end"/>
      </w:r>
      <w:r w:rsidR="00B36F08" w:rsidRPr="005E0944">
        <w:t xml:space="preserve"> </w:t>
      </w:r>
      <w:r w:rsidR="005B1107" w:rsidRPr="005E0944">
        <w:t>Metodes “</w:t>
      </w:r>
      <w:r w:rsidR="00B36F08" w:rsidRPr="005E0944">
        <w:t>ValidateDocumentCreationInterval” ieejas parametri</w:t>
      </w:r>
      <w:bookmarkEnd w:id="414"/>
    </w:p>
    <w:tbl>
      <w:tblPr>
        <w:tblStyle w:val="TableGrid"/>
        <w:tblW w:w="8613" w:type="dxa"/>
        <w:tblLayout w:type="fixed"/>
        <w:tblLook w:val="04A0" w:firstRow="1" w:lastRow="0" w:firstColumn="1" w:lastColumn="0" w:noHBand="0" w:noVBand="1"/>
      </w:tblPr>
      <w:tblGrid>
        <w:gridCol w:w="1668"/>
        <w:gridCol w:w="3685"/>
        <w:gridCol w:w="3260"/>
      </w:tblGrid>
      <w:tr w:rsidR="00B36F08" w:rsidRPr="005E0944" w14:paraId="72D4DA5D"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50C0A27" w14:textId="77777777" w:rsidR="00B36F08" w:rsidRPr="005E0944" w:rsidRDefault="00B36F0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9EE4C79" w14:textId="77777777" w:rsidR="00B36F08" w:rsidRPr="005E0944" w:rsidRDefault="00B36F08" w:rsidP="00613DCC">
            <w:pPr>
              <w:rPr>
                <w:b/>
                <w:lang w:val="lv-LV"/>
              </w:rPr>
            </w:pPr>
            <w:r w:rsidRPr="005E0944">
              <w:rPr>
                <w:b/>
                <w:lang w:val="lv-LV"/>
              </w:rPr>
              <w:t>Tips</w:t>
            </w:r>
          </w:p>
        </w:tc>
        <w:tc>
          <w:tcPr>
            <w:tcW w:w="3260" w:type="dxa"/>
            <w:tcBorders>
              <w:bottom w:val="single" w:sz="12" w:space="0" w:color="000000"/>
            </w:tcBorders>
            <w:shd w:val="clear" w:color="auto" w:fill="F2F2F2"/>
          </w:tcPr>
          <w:p w14:paraId="45F8BF6F" w14:textId="77777777" w:rsidR="00B36F08" w:rsidRPr="005E0944" w:rsidRDefault="00B36F08" w:rsidP="00613DCC">
            <w:pPr>
              <w:rPr>
                <w:b/>
                <w:lang w:val="lv-LV"/>
              </w:rPr>
            </w:pPr>
            <w:r w:rsidRPr="005E0944">
              <w:rPr>
                <w:b/>
                <w:lang w:val="lv-LV"/>
              </w:rPr>
              <w:t>Apraksts</w:t>
            </w:r>
          </w:p>
        </w:tc>
      </w:tr>
      <w:tr w:rsidR="00B36F08" w:rsidRPr="005E0944" w14:paraId="24824206" w14:textId="77777777" w:rsidTr="009B5B75">
        <w:tc>
          <w:tcPr>
            <w:tcW w:w="1668" w:type="dxa"/>
          </w:tcPr>
          <w:p w14:paraId="6ACA2834" w14:textId="77777777" w:rsidR="00B36F08" w:rsidRPr="005E0944" w:rsidRDefault="00B36F08" w:rsidP="009B5B75">
            <w:pPr>
              <w:spacing w:before="40" w:after="40"/>
              <w:rPr>
                <w:lang w:val="lv-LV"/>
              </w:rPr>
            </w:pPr>
            <w:r w:rsidRPr="005E0944">
              <w:rPr>
                <w:lang w:val="lv-LV"/>
              </w:rPr>
              <w:t xml:space="preserve">element </w:t>
            </w:r>
          </w:p>
        </w:tc>
        <w:tc>
          <w:tcPr>
            <w:tcW w:w="3685" w:type="dxa"/>
          </w:tcPr>
          <w:p w14:paraId="68754DFF" w14:textId="77777777" w:rsidR="00B36F08" w:rsidRPr="005E0944" w:rsidRDefault="00B36F08" w:rsidP="009B5B75">
            <w:pPr>
              <w:spacing w:before="40" w:after="40"/>
              <w:rPr>
                <w:lang w:val="lv-LV"/>
              </w:rPr>
            </w:pPr>
            <w:r w:rsidRPr="005E0944">
              <w:rPr>
                <w:lang w:val="lv-LV"/>
              </w:rPr>
              <w:t>TS</w:t>
            </w:r>
          </w:p>
        </w:tc>
        <w:tc>
          <w:tcPr>
            <w:tcW w:w="3260" w:type="dxa"/>
          </w:tcPr>
          <w:p w14:paraId="773E1A42" w14:textId="77777777" w:rsidR="00B36F08" w:rsidRPr="005E0944" w:rsidRDefault="00B36F08" w:rsidP="009B5B75">
            <w:pPr>
              <w:spacing w:before="40" w:after="40"/>
              <w:rPr>
                <w:lang w:val="lv-LV"/>
              </w:rPr>
            </w:pPr>
            <w:r w:rsidRPr="005E0944">
              <w:rPr>
                <w:lang w:val="lv-LV"/>
              </w:rPr>
              <w:t>HL7 elements.</w:t>
            </w:r>
          </w:p>
        </w:tc>
      </w:tr>
      <w:tr w:rsidR="00B36F08" w:rsidRPr="005E0944" w14:paraId="1BBF7E67" w14:textId="77777777" w:rsidTr="009B5B75">
        <w:tc>
          <w:tcPr>
            <w:tcW w:w="1668" w:type="dxa"/>
          </w:tcPr>
          <w:p w14:paraId="342BB753" w14:textId="77777777" w:rsidR="00B36F08" w:rsidRPr="005E0944" w:rsidRDefault="00B36F08" w:rsidP="009B5B75">
            <w:pPr>
              <w:spacing w:before="40" w:after="40"/>
              <w:rPr>
                <w:lang w:val="lv-LV"/>
              </w:rPr>
            </w:pPr>
            <w:r w:rsidRPr="005E0944">
              <w:rPr>
                <w:lang w:val="lv-LV"/>
              </w:rPr>
              <w:t>elementName</w:t>
            </w:r>
          </w:p>
        </w:tc>
        <w:tc>
          <w:tcPr>
            <w:tcW w:w="3685" w:type="dxa"/>
          </w:tcPr>
          <w:p w14:paraId="0C24A826" w14:textId="77777777" w:rsidR="00B36F08" w:rsidRPr="005E0944" w:rsidRDefault="00B36F08" w:rsidP="009B5B75">
            <w:pPr>
              <w:spacing w:before="40" w:after="40"/>
              <w:rPr>
                <w:lang w:val="lv-LV"/>
              </w:rPr>
            </w:pPr>
            <w:r w:rsidRPr="005E0944">
              <w:rPr>
                <w:lang w:val="lv-LV"/>
              </w:rPr>
              <w:t>String</w:t>
            </w:r>
          </w:p>
        </w:tc>
        <w:tc>
          <w:tcPr>
            <w:tcW w:w="3260" w:type="dxa"/>
          </w:tcPr>
          <w:p w14:paraId="755367BC" w14:textId="77777777" w:rsidR="00B36F08" w:rsidRPr="005E0944" w:rsidRDefault="00B36F08" w:rsidP="009B5B75">
            <w:pPr>
              <w:spacing w:before="40" w:after="40"/>
              <w:rPr>
                <w:lang w:val="lv-LV"/>
              </w:rPr>
            </w:pPr>
            <w:r w:rsidRPr="005E0944">
              <w:rPr>
                <w:lang w:val="lv-LV"/>
              </w:rPr>
              <w:t>HL7 elementa nosaukums.</w:t>
            </w:r>
          </w:p>
        </w:tc>
      </w:tr>
    </w:tbl>
    <w:p w14:paraId="1C60E680" w14:textId="77777777" w:rsidR="00B36F08" w:rsidRPr="005E0944" w:rsidRDefault="00B36F08" w:rsidP="00613DCC">
      <w:pPr>
        <w:keepNext/>
        <w:spacing w:before="120"/>
        <w:rPr>
          <w:b/>
        </w:rPr>
      </w:pPr>
      <w:r w:rsidRPr="005E0944">
        <w:rPr>
          <w:b/>
        </w:rPr>
        <w:t>Algoritms:</w:t>
      </w:r>
    </w:p>
    <w:p w14:paraId="4C776F00" w14:textId="77777777" w:rsidR="00B36F08" w:rsidRPr="005E0944" w:rsidRDefault="00B36F08" w:rsidP="0026652E">
      <w:pPr>
        <w:pStyle w:val="ListParagraph"/>
        <w:numPr>
          <w:ilvl w:val="0"/>
          <w:numId w:val="43"/>
        </w:numPr>
        <w:spacing w:after="120"/>
      </w:pPr>
      <w:r w:rsidRPr="005E0944">
        <w:t xml:space="preserve">Izsauc metodi </w:t>
      </w:r>
      <w:r w:rsidRPr="005E0944">
        <w:rPr>
          <w:i/>
        </w:rPr>
        <w:t>HL7Validator.ValidateTimeIntervalWithBoundaries</w:t>
      </w:r>
      <w:r w:rsidRPr="005E0944">
        <w:t xml:space="preserve">, lai pārbaudītu, vai </w:t>
      </w:r>
      <w:r w:rsidR="00D37AE3" w:rsidRPr="005E0944">
        <w:t>intervāla</w:t>
      </w:r>
      <w:r w:rsidRPr="005E0944">
        <w:t xml:space="preserve"> </w:t>
      </w:r>
      <w:r w:rsidR="00D37AE3" w:rsidRPr="005E0944">
        <w:t xml:space="preserve">sākuma un beigu </w:t>
      </w:r>
      <w:r w:rsidRPr="005E0944">
        <w:t>vērtība</w:t>
      </w:r>
      <w:r w:rsidR="00D37AE3" w:rsidRPr="005E0944">
        <w:t>s</w:t>
      </w:r>
      <w:r w:rsidRPr="005E0944">
        <w:t xml:space="preserve"> ir korekta</w:t>
      </w:r>
      <w:r w:rsidR="00D37AE3" w:rsidRPr="005E0944">
        <w:t>s</w:t>
      </w:r>
      <w:r w:rsidRPr="005E0944">
        <w:t>.</w:t>
      </w:r>
      <w:r w:rsidR="00D37AE3" w:rsidRPr="005E0944">
        <w:t xml:space="preserve">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1CEA3D2D" w14:textId="77777777" w:rsidR="00D37AE3" w:rsidRPr="005E0944" w:rsidRDefault="00D37AE3" w:rsidP="0026652E">
      <w:pPr>
        <w:pStyle w:val="ListParagraph"/>
        <w:numPr>
          <w:ilvl w:val="0"/>
          <w:numId w:val="43"/>
        </w:numPr>
        <w:spacing w:after="120"/>
      </w:pPr>
      <w:r w:rsidRPr="005E0944">
        <w:t xml:space="preserve">Izsauc metodi </w:t>
      </w:r>
      <w:r w:rsidRPr="005E0944">
        <w:rPr>
          <w:i/>
        </w:rPr>
        <w:t>HL7Validator.ValidateDocumentCreationDate</w:t>
      </w:r>
      <w:r w:rsidRPr="005E0944">
        <w:t xml:space="preserve">, lai pārbaudītu, vai intervāla sākuma un beigu vērtības ir korektas.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6139A995" w14:textId="77777777" w:rsidR="00B36F08" w:rsidRPr="005E0944" w:rsidRDefault="00B36F08" w:rsidP="00613DCC">
      <w:r w:rsidRPr="005E0944">
        <w:rPr>
          <w:b/>
        </w:rPr>
        <w:t xml:space="preserve">Izvaddati: </w:t>
      </w:r>
      <w:r w:rsidRPr="005E0944">
        <w:t xml:space="preserve">Metode atgriež </w:t>
      </w:r>
      <w:r w:rsidRPr="005E0944">
        <w:rPr>
          <w:i/>
        </w:rPr>
        <w:t>True</w:t>
      </w:r>
      <w:r w:rsidRPr="005E0944">
        <w:t>, ja elementa vērtība ir korekta.</w:t>
      </w:r>
    </w:p>
    <w:p w14:paraId="7C2BA8D8" w14:textId="77777777" w:rsidR="00B36F08" w:rsidRPr="005E0944" w:rsidRDefault="00B36F08"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ACD26BB" w14:textId="31E27210" w:rsidR="00EE0CCF" w:rsidRPr="005E0944" w:rsidRDefault="00EE0CCF" w:rsidP="00EE0CCF">
      <w:pPr>
        <w:pStyle w:val="Heading5"/>
        <w:rPr>
          <w:lang w:eastAsia="lv-LV"/>
        </w:rPr>
      </w:pPr>
      <w:bookmarkStart w:id="415" w:name="_Toc476847131"/>
      <w:r w:rsidRPr="005E0944">
        <w:rPr>
          <w:lang w:eastAsia="lv-LV"/>
        </w:rPr>
        <w:lastRenderedPageBreak/>
        <w:t>Metode “ValidateIdentity</w:t>
      </w:r>
      <w:r>
        <w:rPr>
          <w:lang w:eastAsia="lv-LV"/>
        </w:rPr>
        <w:t>Extension</w:t>
      </w:r>
      <w:r w:rsidRPr="005E0944">
        <w:rPr>
          <w:lang w:eastAsia="lv-LV"/>
        </w:rPr>
        <w:t>”</w:t>
      </w:r>
      <w:bookmarkEnd w:id="415"/>
    </w:p>
    <w:p w14:paraId="2B53C959" w14:textId="573E9858" w:rsidR="00EE0CCF" w:rsidRPr="005E0944" w:rsidRDefault="00EE0CCF" w:rsidP="00EE0CCF">
      <w:pPr>
        <w:keepNext/>
        <w:spacing w:before="120"/>
        <w:rPr>
          <w:lang w:eastAsia="lv-LV"/>
        </w:rPr>
      </w:pPr>
      <w:r w:rsidRPr="005E0944">
        <w:rPr>
          <w:b/>
        </w:rPr>
        <w:t>Identifikācija:</w:t>
      </w:r>
      <w:r w:rsidRPr="005E0944">
        <w:t xml:space="preserve"> </w:t>
      </w:r>
      <w:r w:rsidRPr="005E0944">
        <w:rPr>
          <w:lang w:eastAsia="lv-LV"/>
        </w:rPr>
        <w:t>HL7Validator.ValidateIdentity</w:t>
      </w:r>
      <w:r>
        <w:rPr>
          <w:lang w:eastAsia="lv-LV"/>
        </w:rPr>
        <w:t>Extension</w:t>
      </w:r>
      <w:r w:rsidRPr="005E0944">
        <w:rPr>
          <w:lang w:eastAsia="lv-LV"/>
        </w:rPr>
        <w:t>.</w:t>
      </w:r>
    </w:p>
    <w:p w14:paraId="48602716" w14:textId="77777777" w:rsidR="00EE0CCF" w:rsidRPr="005E0944" w:rsidRDefault="00EE0CCF" w:rsidP="00EE0CCF">
      <w:pPr>
        <w:keepNext/>
        <w:spacing w:before="120"/>
        <w:rPr>
          <w:b/>
        </w:rPr>
      </w:pPr>
      <w:r w:rsidRPr="005E0944">
        <w:rPr>
          <w:b/>
        </w:rPr>
        <w:t>Apraksts:</w:t>
      </w:r>
    </w:p>
    <w:p w14:paraId="2BC842F9" w14:textId="09342919" w:rsidR="00EE0CCF" w:rsidRPr="005E0944" w:rsidRDefault="00EE0CCF" w:rsidP="00EE0CCF">
      <w:pPr>
        <w:pStyle w:val="BodyText"/>
      </w:pPr>
      <w:r w:rsidRPr="005E0944">
        <w:t xml:space="preserve">Metode </w:t>
      </w:r>
      <w:r>
        <w:t>pārbauda, vai dotais identifikators ir korekts atbilstoši norādītajai identifikācijas shēmai</w:t>
      </w:r>
      <w:r w:rsidRPr="005E0944">
        <w:t>.</w:t>
      </w:r>
    </w:p>
    <w:p w14:paraId="3CBE04FA" w14:textId="77777777" w:rsidR="00EE0CCF" w:rsidRPr="005E0944" w:rsidRDefault="00EE0CCF" w:rsidP="00EE0CCF">
      <w:pPr>
        <w:keepNext/>
        <w:rPr>
          <w:b/>
        </w:rPr>
      </w:pPr>
      <w:r w:rsidRPr="005E0944">
        <w:rPr>
          <w:b/>
        </w:rPr>
        <w:t>Ievaddati:</w:t>
      </w:r>
    </w:p>
    <w:p w14:paraId="60D1BF56" w14:textId="18E44CF3" w:rsidR="00EE0CCF" w:rsidRPr="005E0944" w:rsidRDefault="00EE0CCF" w:rsidP="00EE0CCF">
      <w:pPr>
        <w:pStyle w:val="Caption"/>
      </w:pPr>
      <w:r w:rsidRPr="005E0944">
        <w:fldChar w:fldCharType="begin"/>
      </w:r>
      <w:r w:rsidRPr="005E0944">
        <w:instrText xml:space="preserve"> SEQ Tabula \# "0.tabula. " </w:instrText>
      </w:r>
      <w:r w:rsidRPr="005E0944">
        <w:fldChar w:fldCharType="separate"/>
      </w:r>
      <w:bookmarkStart w:id="416" w:name="_Toc476847667"/>
      <w:r w:rsidR="00424559">
        <w:rPr>
          <w:noProof/>
        </w:rPr>
        <w:t>55.</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“ValidateIdentity</w:t>
      </w:r>
      <w:r>
        <w:t>Extension</w:t>
      </w:r>
      <w:r w:rsidRPr="005E0944">
        <w:t>” ieejas parametri</w:t>
      </w:r>
      <w:bookmarkEnd w:id="416"/>
    </w:p>
    <w:tbl>
      <w:tblPr>
        <w:tblStyle w:val="TableGrid"/>
        <w:tblW w:w="8613" w:type="dxa"/>
        <w:tblLayout w:type="fixed"/>
        <w:tblLook w:val="04A0" w:firstRow="1" w:lastRow="0" w:firstColumn="1" w:lastColumn="0" w:noHBand="0" w:noVBand="1"/>
      </w:tblPr>
      <w:tblGrid>
        <w:gridCol w:w="1668"/>
        <w:gridCol w:w="3685"/>
        <w:gridCol w:w="3260"/>
      </w:tblGrid>
      <w:tr w:rsidR="00EE0CCF" w:rsidRPr="005E0944" w14:paraId="7CBA2078" w14:textId="77777777" w:rsidTr="00E06AC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9A6423F" w14:textId="77777777" w:rsidR="00EE0CCF" w:rsidRPr="005E0944" w:rsidRDefault="00EE0CCF" w:rsidP="00E06A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A485C54" w14:textId="77777777" w:rsidR="00EE0CCF" w:rsidRPr="005E0944" w:rsidRDefault="00EE0CCF" w:rsidP="00E06ACC">
            <w:pPr>
              <w:rPr>
                <w:b/>
                <w:lang w:val="lv-LV"/>
              </w:rPr>
            </w:pPr>
            <w:r w:rsidRPr="005E0944">
              <w:rPr>
                <w:b/>
                <w:lang w:val="lv-LV"/>
              </w:rPr>
              <w:t>Tips</w:t>
            </w:r>
          </w:p>
        </w:tc>
        <w:tc>
          <w:tcPr>
            <w:tcW w:w="3260" w:type="dxa"/>
            <w:tcBorders>
              <w:bottom w:val="single" w:sz="12" w:space="0" w:color="000000"/>
            </w:tcBorders>
            <w:shd w:val="clear" w:color="auto" w:fill="F2F2F2"/>
          </w:tcPr>
          <w:p w14:paraId="350ADC81" w14:textId="77777777" w:rsidR="00EE0CCF" w:rsidRPr="005E0944" w:rsidRDefault="00EE0CCF" w:rsidP="00E06ACC">
            <w:pPr>
              <w:rPr>
                <w:b/>
                <w:lang w:val="lv-LV"/>
              </w:rPr>
            </w:pPr>
            <w:r w:rsidRPr="005E0944">
              <w:rPr>
                <w:b/>
                <w:lang w:val="lv-LV"/>
              </w:rPr>
              <w:t>Apraksts</w:t>
            </w:r>
          </w:p>
        </w:tc>
      </w:tr>
      <w:tr w:rsidR="00EE0CCF" w:rsidRPr="005E0944" w14:paraId="5229B8F4" w14:textId="77777777" w:rsidTr="00E06ACC">
        <w:tc>
          <w:tcPr>
            <w:tcW w:w="1668" w:type="dxa"/>
          </w:tcPr>
          <w:p w14:paraId="0B7C931C" w14:textId="77777777" w:rsidR="00EE0CCF" w:rsidRPr="005E0944" w:rsidRDefault="00EE0CCF" w:rsidP="00E06ACC">
            <w:pPr>
              <w:spacing w:before="40" w:after="40"/>
              <w:rPr>
                <w:lang w:val="lv-LV"/>
              </w:rPr>
            </w:pPr>
            <w:r w:rsidRPr="005E0944">
              <w:rPr>
                <w:lang w:val="lv-LV"/>
              </w:rPr>
              <w:t xml:space="preserve">element </w:t>
            </w:r>
          </w:p>
        </w:tc>
        <w:tc>
          <w:tcPr>
            <w:tcW w:w="3685" w:type="dxa"/>
          </w:tcPr>
          <w:p w14:paraId="452441DC" w14:textId="77777777" w:rsidR="00EE0CCF" w:rsidRPr="005E0944" w:rsidRDefault="00EE0CCF" w:rsidP="00E06ACC">
            <w:pPr>
              <w:spacing w:before="40" w:after="40"/>
              <w:rPr>
                <w:lang w:val="lv-LV"/>
              </w:rPr>
            </w:pPr>
            <w:r w:rsidRPr="005E0944">
              <w:rPr>
                <w:lang w:val="lv-LV"/>
              </w:rPr>
              <w:t>II</w:t>
            </w:r>
          </w:p>
        </w:tc>
        <w:tc>
          <w:tcPr>
            <w:tcW w:w="3260" w:type="dxa"/>
          </w:tcPr>
          <w:p w14:paraId="1AFF609A" w14:textId="77777777" w:rsidR="00EE0CCF" w:rsidRPr="005E0944" w:rsidRDefault="00EE0CCF" w:rsidP="00E06ACC">
            <w:pPr>
              <w:spacing w:before="40" w:after="40"/>
              <w:rPr>
                <w:lang w:val="lv-LV"/>
              </w:rPr>
            </w:pPr>
            <w:r w:rsidRPr="005E0944">
              <w:rPr>
                <w:lang w:val="lv-LV"/>
              </w:rPr>
              <w:t>HL7 elements.</w:t>
            </w:r>
          </w:p>
        </w:tc>
      </w:tr>
      <w:tr w:rsidR="00EE0CCF" w:rsidRPr="005E0944" w14:paraId="49374E5D" w14:textId="77777777" w:rsidTr="00E06ACC">
        <w:tc>
          <w:tcPr>
            <w:tcW w:w="1668" w:type="dxa"/>
          </w:tcPr>
          <w:p w14:paraId="25A94DA5" w14:textId="77777777" w:rsidR="00EE0CCF" w:rsidRPr="005E0944" w:rsidRDefault="00EE0CCF" w:rsidP="00E06ACC">
            <w:pPr>
              <w:spacing w:before="40" w:after="40"/>
              <w:rPr>
                <w:lang w:val="lv-LV"/>
              </w:rPr>
            </w:pPr>
            <w:r w:rsidRPr="005E0944">
              <w:rPr>
                <w:lang w:val="lv-LV"/>
              </w:rPr>
              <w:t>elementName</w:t>
            </w:r>
          </w:p>
        </w:tc>
        <w:tc>
          <w:tcPr>
            <w:tcW w:w="3685" w:type="dxa"/>
          </w:tcPr>
          <w:p w14:paraId="6B148715" w14:textId="77777777" w:rsidR="00EE0CCF" w:rsidRPr="005E0944" w:rsidRDefault="00EE0CCF" w:rsidP="00E06ACC">
            <w:pPr>
              <w:spacing w:before="40" w:after="40"/>
              <w:rPr>
                <w:lang w:val="lv-LV"/>
              </w:rPr>
            </w:pPr>
            <w:r w:rsidRPr="005E0944">
              <w:rPr>
                <w:lang w:val="lv-LV"/>
              </w:rPr>
              <w:t>String</w:t>
            </w:r>
          </w:p>
        </w:tc>
        <w:tc>
          <w:tcPr>
            <w:tcW w:w="3260" w:type="dxa"/>
          </w:tcPr>
          <w:p w14:paraId="0D8F3029" w14:textId="77777777" w:rsidR="00EE0CCF" w:rsidRPr="005E0944" w:rsidRDefault="00EE0CCF" w:rsidP="00E06ACC">
            <w:pPr>
              <w:spacing w:before="40" w:after="40"/>
              <w:rPr>
                <w:lang w:val="lv-LV"/>
              </w:rPr>
            </w:pPr>
            <w:r w:rsidRPr="005E0944">
              <w:rPr>
                <w:lang w:val="lv-LV"/>
              </w:rPr>
              <w:t>HL7 elementa nosaukums.</w:t>
            </w:r>
          </w:p>
        </w:tc>
      </w:tr>
    </w:tbl>
    <w:p w14:paraId="2E36A178" w14:textId="77777777" w:rsidR="00EE0CCF" w:rsidRPr="005E0944" w:rsidRDefault="00EE0CCF" w:rsidP="00EE0CCF">
      <w:pPr>
        <w:keepNext/>
        <w:spacing w:before="120"/>
        <w:rPr>
          <w:b/>
        </w:rPr>
      </w:pPr>
      <w:r w:rsidRPr="005E0944">
        <w:rPr>
          <w:b/>
        </w:rPr>
        <w:t>Algoritms:</w:t>
      </w:r>
    </w:p>
    <w:p w14:paraId="65EE3FFF" w14:textId="77777777" w:rsidR="00EE0CCF" w:rsidRPr="005E0944" w:rsidRDefault="00EE0CCF" w:rsidP="00EE0CCF">
      <w:pPr>
        <w:pStyle w:val="ListParagraph"/>
        <w:numPr>
          <w:ilvl w:val="0"/>
          <w:numId w:val="44"/>
        </w:numPr>
        <w:spacing w:after="120"/>
      </w:pPr>
      <w:r w:rsidRPr="005E0944">
        <w:t>Atkarībā no elementā norādītās identifikācijas sistēmas:</w:t>
      </w:r>
    </w:p>
    <w:p w14:paraId="001A0490" w14:textId="77777777" w:rsidR="00EE0CCF" w:rsidRPr="005E0944" w:rsidRDefault="00EE0CCF" w:rsidP="00EE0CCF">
      <w:pPr>
        <w:pStyle w:val="ListParagraph"/>
        <w:numPr>
          <w:ilvl w:val="1"/>
          <w:numId w:val="44"/>
        </w:numPr>
        <w:spacing w:after="120"/>
      </w:pPr>
      <w:r w:rsidRPr="005E0944">
        <w:t>E-receptes (1.3.6.1.4.1.38760.3.4.11.1) vai ĀL izsniegšanas ziņojuma (1.3.6.1.4.1.38760.3.4.11.3) identifikators:</w:t>
      </w:r>
    </w:p>
    <w:p w14:paraId="012DC383" w14:textId="77777777" w:rsidR="00EE0CCF" w:rsidRPr="005E0944" w:rsidRDefault="00EE0CCF" w:rsidP="00EE0CCF">
      <w:pPr>
        <w:pStyle w:val="ListParagraph"/>
        <w:numPr>
          <w:ilvl w:val="2"/>
          <w:numId w:val="44"/>
        </w:numPr>
        <w:spacing w:after="120"/>
      </w:pPr>
      <w:r w:rsidRPr="005E0944">
        <w:t>Ja vērtības garums nav 17 simboli un visi simboli nav cipari, uzstāda validācijas kļūdu 312</w:t>
      </w:r>
      <w:r w:rsidRPr="005E0944">
        <w:rPr>
          <w:rFonts w:ascii="Consolas" w:hAnsi="Consolas" w:cs="Consolas"/>
          <w:color w:val="000000"/>
          <w:sz w:val="19"/>
          <w:szCs w:val="19"/>
        </w:rPr>
        <w:t xml:space="preserve"> </w:t>
      </w:r>
      <w:r w:rsidRPr="005E0944">
        <w:t xml:space="preserve">– Atribūta vērtība pārāk liela; </w:t>
      </w:r>
      <w:r>
        <w:t>pārtrauc darbu, atgriežot</w:t>
      </w:r>
      <w:r w:rsidRPr="005E0944">
        <w:t xml:space="preserve"> </w:t>
      </w:r>
      <w:r w:rsidRPr="005E0944">
        <w:rPr>
          <w:i/>
        </w:rPr>
        <w:t>False</w:t>
      </w:r>
      <w:r w:rsidRPr="005E0944">
        <w:t>.</w:t>
      </w:r>
    </w:p>
    <w:p w14:paraId="53B218BC" w14:textId="77777777" w:rsidR="00EE0CCF" w:rsidRPr="005E0944" w:rsidRDefault="00EE0CCF" w:rsidP="00EE0CCF">
      <w:pPr>
        <w:pStyle w:val="ListParagraph"/>
        <w:numPr>
          <w:ilvl w:val="2"/>
          <w:numId w:val="44"/>
        </w:numPr>
        <w:spacing w:after="120"/>
      </w:pPr>
      <w:r w:rsidRPr="005E0944">
        <w:t>Ja visi simboli nav cipari, uzstāda validācijas kļūdu 302</w:t>
      </w:r>
      <w:r w:rsidRPr="005E0944">
        <w:rPr>
          <w:rFonts w:ascii="Consolas" w:hAnsi="Consolas" w:cs="Consolas"/>
          <w:color w:val="000000"/>
          <w:sz w:val="19"/>
          <w:szCs w:val="19"/>
        </w:rPr>
        <w:t xml:space="preserve"> </w:t>
      </w:r>
      <w:r w:rsidRPr="005E0944">
        <w:t xml:space="preserve">– Atribūta vērtība nekorekta; </w:t>
      </w:r>
      <w:r>
        <w:t>pārtrauc darbu, atgriežot</w:t>
      </w:r>
      <w:r w:rsidRPr="005E0944">
        <w:t xml:space="preserve"> </w:t>
      </w:r>
      <w:r w:rsidRPr="005E0944">
        <w:rPr>
          <w:i/>
        </w:rPr>
        <w:t>False</w:t>
      </w:r>
      <w:r w:rsidRPr="005E0944">
        <w:t>.</w:t>
      </w:r>
    </w:p>
    <w:p w14:paraId="726BC996" w14:textId="77777777" w:rsidR="00EE0CCF" w:rsidRPr="005E0944" w:rsidRDefault="00EE0CCF" w:rsidP="00EE0CCF">
      <w:pPr>
        <w:pStyle w:val="ListParagraph"/>
        <w:numPr>
          <w:ilvl w:val="1"/>
          <w:numId w:val="44"/>
        </w:numPr>
        <w:spacing w:after="120"/>
      </w:pPr>
      <w:r w:rsidRPr="005E0944">
        <w:t>LR personas kods (1.3.6.1.4.1.38760.3.1.1):</w:t>
      </w:r>
    </w:p>
    <w:p w14:paraId="2C21641F" w14:textId="77777777" w:rsidR="00EE0CCF" w:rsidRPr="005E0944" w:rsidRDefault="00EE0CCF" w:rsidP="00EE0CCF">
      <w:pPr>
        <w:pStyle w:val="ListParagraph"/>
        <w:numPr>
          <w:ilvl w:val="2"/>
          <w:numId w:val="44"/>
        </w:numPr>
        <w:spacing w:after="120"/>
      </w:pPr>
      <w:r w:rsidRPr="005E0944">
        <w:t>Ja vērtības garums nav 11 simboli, uzstāda validācijas kļūdu 306</w:t>
      </w:r>
      <w:r w:rsidRPr="005E0944">
        <w:rPr>
          <w:rFonts w:ascii="Consolas" w:hAnsi="Consolas" w:cs="Consolas"/>
          <w:color w:val="000000"/>
          <w:sz w:val="19"/>
          <w:szCs w:val="19"/>
        </w:rPr>
        <w:t xml:space="preserve"> </w:t>
      </w:r>
      <w:r w:rsidRPr="005E0944">
        <w:t xml:space="preserve">– Atribūta vērtībā norādīts nekorekts personas kods; </w:t>
      </w:r>
      <w:r>
        <w:t>pārtrauc darbu, atgriežot</w:t>
      </w:r>
      <w:r w:rsidRPr="005E0944">
        <w:t xml:space="preserve"> </w:t>
      </w:r>
      <w:r w:rsidRPr="005E0944">
        <w:rPr>
          <w:i/>
        </w:rPr>
        <w:t>False</w:t>
      </w:r>
      <w:r w:rsidRPr="005E0944">
        <w:t>.</w:t>
      </w:r>
    </w:p>
    <w:p w14:paraId="180AD101" w14:textId="77777777" w:rsidR="00EE0CCF" w:rsidRPr="005E0944" w:rsidRDefault="00EE0CCF" w:rsidP="00EE0CCF">
      <w:pPr>
        <w:pStyle w:val="ListParagraph"/>
        <w:numPr>
          <w:ilvl w:val="2"/>
          <w:numId w:val="44"/>
        </w:numPr>
        <w:spacing w:after="120"/>
      </w:pPr>
      <w:r w:rsidRPr="005E0944">
        <w:t>Ja personas koda kontrolcipars nav korekts, uzstāda validācijas kļūdu 306</w:t>
      </w:r>
      <w:r w:rsidRPr="005E0944">
        <w:rPr>
          <w:rFonts w:ascii="Consolas" w:hAnsi="Consolas" w:cs="Consolas"/>
          <w:color w:val="000000"/>
          <w:sz w:val="19"/>
          <w:szCs w:val="19"/>
        </w:rPr>
        <w:t xml:space="preserve"> </w:t>
      </w:r>
      <w:r w:rsidRPr="005E0944">
        <w:t xml:space="preserve">– Atribūta vērtībā norādīts nekorekts personas kods; </w:t>
      </w:r>
      <w:r>
        <w:t>pārtrauc darbu, atgriežot</w:t>
      </w:r>
      <w:r w:rsidRPr="005E0944">
        <w:t xml:space="preserve"> </w:t>
      </w:r>
      <w:r w:rsidRPr="005E0944">
        <w:rPr>
          <w:i/>
        </w:rPr>
        <w:t>False</w:t>
      </w:r>
      <w:r w:rsidRPr="005E0944">
        <w:t>.</w:t>
      </w:r>
    </w:p>
    <w:p w14:paraId="7200E1BC" w14:textId="77777777" w:rsidR="00EE0CCF" w:rsidRPr="005E0944" w:rsidRDefault="00EE0CCF" w:rsidP="00EE0CCF">
      <w:pPr>
        <w:pStyle w:val="ListParagraph"/>
        <w:numPr>
          <w:ilvl w:val="1"/>
          <w:numId w:val="44"/>
        </w:numPr>
        <w:spacing w:after="120"/>
      </w:pPr>
      <w:r w:rsidRPr="005E0944">
        <w:t>EVAK kartes numurs (1.3.6.1.4.1.38760.3.3.1.3) vai aizstājošā sertifikāta numurs (1.3.6.1.4.1.38760.3.3.1.29):</w:t>
      </w:r>
    </w:p>
    <w:p w14:paraId="26E0E95A" w14:textId="77777777" w:rsidR="00EE0CCF" w:rsidRPr="005E0944" w:rsidRDefault="00EE0CCF" w:rsidP="00EE0CCF">
      <w:pPr>
        <w:pStyle w:val="ListParagraph"/>
        <w:numPr>
          <w:ilvl w:val="2"/>
          <w:numId w:val="44"/>
        </w:numPr>
        <w:spacing w:after="120"/>
      </w:pPr>
      <w:r w:rsidRPr="005E0944">
        <w:t>Ja vērtības garums ir lielāks par 20 simboliem, uzstāda validācijas kļūdu 312</w:t>
      </w:r>
      <w:r w:rsidRPr="005E0944">
        <w:rPr>
          <w:rFonts w:ascii="Consolas" w:hAnsi="Consolas" w:cs="Consolas"/>
          <w:color w:val="000000"/>
          <w:sz w:val="19"/>
          <w:szCs w:val="19"/>
        </w:rPr>
        <w:t xml:space="preserve"> </w:t>
      </w:r>
      <w:r w:rsidRPr="005E0944">
        <w:t xml:space="preserve">– Atribūta vērtība pārāk liela; </w:t>
      </w:r>
      <w:r>
        <w:t>pārtrauc darbu, atgriežot</w:t>
      </w:r>
      <w:r w:rsidRPr="005E0944">
        <w:t xml:space="preserve"> </w:t>
      </w:r>
      <w:r w:rsidRPr="005E0944">
        <w:rPr>
          <w:i/>
        </w:rPr>
        <w:t>False</w:t>
      </w:r>
      <w:r w:rsidRPr="005E0944">
        <w:t>.</w:t>
      </w:r>
    </w:p>
    <w:p w14:paraId="1D64E582" w14:textId="77777777" w:rsidR="00EE0CCF" w:rsidRPr="005E0944" w:rsidRDefault="00EE0CCF" w:rsidP="00EE0CCF">
      <w:pPr>
        <w:pStyle w:val="ListParagraph"/>
        <w:numPr>
          <w:ilvl w:val="1"/>
          <w:numId w:val="44"/>
        </w:numPr>
        <w:spacing w:after="120"/>
      </w:pPr>
      <w:r w:rsidRPr="005E0944">
        <w:t>Citām identifikācijas sistēmām:</w:t>
      </w:r>
    </w:p>
    <w:p w14:paraId="42C56E77" w14:textId="77777777" w:rsidR="00EE0CCF" w:rsidRPr="005E0944" w:rsidRDefault="00EE0CCF" w:rsidP="00EE0CCF">
      <w:pPr>
        <w:pStyle w:val="ListParagraph"/>
        <w:numPr>
          <w:ilvl w:val="2"/>
          <w:numId w:val="44"/>
        </w:numPr>
        <w:spacing w:after="120"/>
      </w:pPr>
      <w:r w:rsidRPr="005E0944">
        <w:t>Ja vērtības garums ir lielāks par 100 simboliem, uzstāda validācijas kļūdu 312</w:t>
      </w:r>
      <w:r w:rsidRPr="005E0944">
        <w:rPr>
          <w:rFonts w:ascii="Consolas" w:hAnsi="Consolas" w:cs="Consolas"/>
          <w:color w:val="000000"/>
          <w:sz w:val="19"/>
          <w:szCs w:val="19"/>
        </w:rPr>
        <w:t xml:space="preserve"> </w:t>
      </w:r>
      <w:r w:rsidRPr="005E0944">
        <w:t xml:space="preserve">– Atribūta vērtība pārāk liela; </w:t>
      </w:r>
      <w:r>
        <w:t>pārtrauc darbu, atgriežot</w:t>
      </w:r>
      <w:r w:rsidRPr="005E0944">
        <w:t xml:space="preserve"> </w:t>
      </w:r>
      <w:r w:rsidRPr="005E0944">
        <w:rPr>
          <w:i/>
        </w:rPr>
        <w:t>False</w:t>
      </w:r>
      <w:r w:rsidRPr="005E0944">
        <w:t>.</w:t>
      </w:r>
    </w:p>
    <w:p w14:paraId="2B2B9496" w14:textId="77777777" w:rsidR="00EE0CCF" w:rsidRPr="005E0944" w:rsidRDefault="00EE0CCF" w:rsidP="00EE0CCF">
      <w:r w:rsidRPr="005E0944">
        <w:rPr>
          <w:b/>
        </w:rPr>
        <w:t xml:space="preserve">Izvaddati: </w:t>
      </w:r>
      <w:r w:rsidRPr="005E0944">
        <w:t xml:space="preserve">Metode atgriež </w:t>
      </w:r>
      <w:r w:rsidRPr="005E0944">
        <w:rPr>
          <w:i/>
        </w:rPr>
        <w:t>True</w:t>
      </w:r>
      <w:r w:rsidRPr="005E0944">
        <w:t>, ja elementa vērtība ir korekta.</w:t>
      </w:r>
    </w:p>
    <w:p w14:paraId="41F011AA" w14:textId="77777777" w:rsidR="00EE0CCF" w:rsidRPr="005E0944" w:rsidRDefault="00EE0CCF" w:rsidP="00EE0CCF">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31F96001" w14:textId="77777777" w:rsidR="00D64E5A" w:rsidRPr="005E0944" w:rsidRDefault="00D64E5A" w:rsidP="006E471D">
      <w:pPr>
        <w:pStyle w:val="Heading5"/>
        <w:rPr>
          <w:lang w:eastAsia="lv-LV"/>
        </w:rPr>
      </w:pPr>
      <w:bookmarkStart w:id="417" w:name="_Toc476847132"/>
      <w:r w:rsidRPr="005E0944">
        <w:rPr>
          <w:lang w:eastAsia="lv-LV"/>
        </w:rPr>
        <w:t>Metode “ValidateIdentity”</w:t>
      </w:r>
      <w:bookmarkEnd w:id="417"/>
    </w:p>
    <w:p w14:paraId="46E4D1D1" w14:textId="77777777" w:rsidR="00D64E5A" w:rsidRPr="005E0944" w:rsidRDefault="00D64E5A" w:rsidP="00613DCC">
      <w:pPr>
        <w:keepNext/>
        <w:spacing w:before="120"/>
        <w:rPr>
          <w:lang w:eastAsia="lv-LV"/>
        </w:rPr>
      </w:pPr>
      <w:r w:rsidRPr="005E0944">
        <w:rPr>
          <w:b/>
        </w:rPr>
        <w:t>Identifikācija:</w:t>
      </w:r>
      <w:r w:rsidRPr="005E0944">
        <w:t xml:space="preserve"> </w:t>
      </w:r>
      <w:r w:rsidRPr="005E0944">
        <w:rPr>
          <w:lang w:eastAsia="lv-LV"/>
        </w:rPr>
        <w:t>HL7Validator.ValidateIdentity.</w:t>
      </w:r>
    </w:p>
    <w:p w14:paraId="53521564" w14:textId="77777777" w:rsidR="00D64E5A" w:rsidRPr="005E0944" w:rsidRDefault="00D64E5A" w:rsidP="00613DCC">
      <w:pPr>
        <w:keepNext/>
        <w:spacing w:before="120"/>
        <w:rPr>
          <w:b/>
        </w:rPr>
      </w:pPr>
      <w:r w:rsidRPr="005E0944">
        <w:rPr>
          <w:b/>
        </w:rPr>
        <w:t>Apraksts:</w:t>
      </w:r>
    </w:p>
    <w:p w14:paraId="0F0B8EB3" w14:textId="77777777" w:rsidR="00D64E5A" w:rsidRPr="005E0944" w:rsidRDefault="00D64E5A" w:rsidP="005914EA">
      <w:pPr>
        <w:pStyle w:val="BodyText"/>
      </w:pPr>
      <w:r w:rsidRPr="005E0944">
        <w:t xml:space="preserve">Metode </w:t>
      </w:r>
      <w:r w:rsidR="005E154D">
        <w:t>pārbauda, vai</w:t>
      </w:r>
      <w:r w:rsidRPr="005E0944">
        <w:t xml:space="preserve"> dotā elementa vērtība ir korekts identifikators.</w:t>
      </w:r>
    </w:p>
    <w:p w14:paraId="496E15AF" w14:textId="77777777" w:rsidR="00D64E5A" w:rsidRPr="005E0944" w:rsidRDefault="00D64E5A" w:rsidP="00613DCC">
      <w:pPr>
        <w:keepNext/>
        <w:rPr>
          <w:b/>
        </w:rPr>
      </w:pPr>
      <w:r w:rsidRPr="005E0944">
        <w:rPr>
          <w:b/>
        </w:rPr>
        <w:t>Ievaddati:</w:t>
      </w:r>
    </w:p>
    <w:p w14:paraId="1F42BE4E" w14:textId="1FBB6D5E" w:rsidR="00D64E5A" w:rsidRPr="005E0944" w:rsidRDefault="004C77B1" w:rsidP="008911BB">
      <w:pPr>
        <w:pStyle w:val="Caption"/>
      </w:pPr>
      <w:r w:rsidRPr="005E0944">
        <w:fldChar w:fldCharType="begin"/>
      </w:r>
      <w:r w:rsidR="00D64E5A" w:rsidRPr="005E0944">
        <w:instrText xml:space="preserve"> SEQ Tabula \# "0.tabula. " </w:instrText>
      </w:r>
      <w:r w:rsidRPr="005E0944">
        <w:fldChar w:fldCharType="separate"/>
      </w:r>
      <w:bookmarkStart w:id="418" w:name="_Toc476847668"/>
      <w:r w:rsidR="00424559">
        <w:rPr>
          <w:noProof/>
        </w:rPr>
        <w:t>56.</w:t>
      </w:r>
      <w:r w:rsidR="00424559" w:rsidRPr="005E0944">
        <w:rPr>
          <w:noProof/>
        </w:rPr>
        <w:t>tabula</w:t>
      </w:r>
      <w:r w:rsidR="00424559">
        <w:rPr>
          <w:noProof/>
        </w:rPr>
        <w:t>.</w:t>
      </w:r>
      <w:r w:rsidR="00424559" w:rsidRPr="005E0944">
        <w:rPr>
          <w:noProof/>
        </w:rPr>
        <w:t xml:space="preserve"> </w:t>
      </w:r>
      <w:r w:rsidRPr="005E0944">
        <w:rPr>
          <w:noProof/>
        </w:rPr>
        <w:fldChar w:fldCharType="end"/>
      </w:r>
      <w:r w:rsidR="00D64E5A" w:rsidRPr="005E0944">
        <w:t xml:space="preserve"> </w:t>
      </w:r>
      <w:r w:rsidR="005B1107" w:rsidRPr="005E0944">
        <w:t>Metodes “</w:t>
      </w:r>
      <w:r w:rsidR="00D64E5A" w:rsidRPr="005E0944">
        <w:t>ValidateIdentity” ieejas parametri</w:t>
      </w:r>
      <w:bookmarkEnd w:id="418"/>
    </w:p>
    <w:tbl>
      <w:tblPr>
        <w:tblStyle w:val="TableGrid"/>
        <w:tblW w:w="8613" w:type="dxa"/>
        <w:tblLayout w:type="fixed"/>
        <w:tblLook w:val="04A0" w:firstRow="1" w:lastRow="0" w:firstColumn="1" w:lastColumn="0" w:noHBand="0" w:noVBand="1"/>
      </w:tblPr>
      <w:tblGrid>
        <w:gridCol w:w="1668"/>
        <w:gridCol w:w="3685"/>
        <w:gridCol w:w="3260"/>
      </w:tblGrid>
      <w:tr w:rsidR="00D64E5A" w:rsidRPr="005E0944" w14:paraId="198F4BF2"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E8B871B" w14:textId="77777777" w:rsidR="00D64E5A" w:rsidRPr="005E0944" w:rsidRDefault="00D64E5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9CB0FAB" w14:textId="77777777" w:rsidR="00D64E5A" w:rsidRPr="005E0944" w:rsidRDefault="00D64E5A" w:rsidP="00613DCC">
            <w:pPr>
              <w:rPr>
                <w:b/>
                <w:lang w:val="lv-LV"/>
              </w:rPr>
            </w:pPr>
            <w:r w:rsidRPr="005E0944">
              <w:rPr>
                <w:b/>
                <w:lang w:val="lv-LV"/>
              </w:rPr>
              <w:t>Tips</w:t>
            </w:r>
          </w:p>
        </w:tc>
        <w:tc>
          <w:tcPr>
            <w:tcW w:w="3260" w:type="dxa"/>
            <w:tcBorders>
              <w:bottom w:val="single" w:sz="12" w:space="0" w:color="000000"/>
            </w:tcBorders>
            <w:shd w:val="clear" w:color="auto" w:fill="F2F2F2"/>
          </w:tcPr>
          <w:p w14:paraId="6E24EC6F" w14:textId="77777777" w:rsidR="00D64E5A" w:rsidRPr="005E0944" w:rsidRDefault="00D64E5A" w:rsidP="00613DCC">
            <w:pPr>
              <w:rPr>
                <w:b/>
                <w:lang w:val="lv-LV"/>
              </w:rPr>
            </w:pPr>
            <w:r w:rsidRPr="005E0944">
              <w:rPr>
                <w:b/>
                <w:lang w:val="lv-LV"/>
              </w:rPr>
              <w:t>Apraksts</w:t>
            </w:r>
          </w:p>
        </w:tc>
      </w:tr>
      <w:tr w:rsidR="00D64E5A" w:rsidRPr="005E0944" w14:paraId="0144789C" w14:textId="77777777" w:rsidTr="009B5B75">
        <w:tc>
          <w:tcPr>
            <w:tcW w:w="1668" w:type="dxa"/>
          </w:tcPr>
          <w:p w14:paraId="296152DD" w14:textId="77777777" w:rsidR="00D64E5A" w:rsidRPr="005E0944" w:rsidRDefault="00D64E5A" w:rsidP="009B5B75">
            <w:pPr>
              <w:spacing w:before="40" w:after="40"/>
              <w:rPr>
                <w:lang w:val="lv-LV"/>
              </w:rPr>
            </w:pPr>
            <w:r w:rsidRPr="005E0944">
              <w:rPr>
                <w:lang w:val="lv-LV"/>
              </w:rPr>
              <w:t xml:space="preserve">element </w:t>
            </w:r>
          </w:p>
        </w:tc>
        <w:tc>
          <w:tcPr>
            <w:tcW w:w="3685" w:type="dxa"/>
          </w:tcPr>
          <w:p w14:paraId="15B4BADC" w14:textId="77777777" w:rsidR="00D64E5A" w:rsidRPr="005E0944" w:rsidRDefault="00D64E5A" w:rsidP="009B5B75">
            <w:pPr>
              <w:spacing w:before="40" w:after="40"/>
              <w:rPr>
                <w:lang w:val="lv-LV"/>
              </w:rPr>
            </w:pPr>
            <w:r w:rsidRPr="005E0944">
              <w:rPr>
                <w:lang w:val="lv-LV"/>
              </w:rPr>
              <w:t>II</w:t>
            </w:r>
          </w:p>
        </w:tc>
        <w:tc>
          <w:tcPr>
            <w:tcW w:w="3260" w:type="dxa"/>
          </w:tcPr>
          <w:p w14:paraId="517143D7" w14:textId="77777777" w:rsidR="00D64E5A" w:rsidRPr="005E0944" w:rsidRDefault="00D64E5A" w:rsidP="009B5B75">
            <w:pPr>
              <w:spacing w:before="40" w:after="40"/>
              <w:rPr>
                <w:lang w:val="lv-LV"/>
              </w:rPr>
            </w:pPr>
            <w:r w:rsidRPr="005E0944">
              <w:rPr>
                <w:lang w:val="lv-LV"/>
              </w:rPr>
              <w:t>HL7 elements.</w:t>
            </w:r>
          </w:p>
        </w:tc>
      </w:tr>
      <w:tr w:rsidR="00D64E5A" w:rsidRPr="005E0944" w14:paraId="61AEFA9A" w14:textId="77777777" w:rsidTr="009B5B75">
        <w:tc>
          <w:tcPr>
            <w:tcW w:w="1668" w:type="dxa"/>
          </w:tcPr>
          <w:p w14:paraId="3AD3A28F" w14:textId="77777777" w:rsidR="00D64E5A" w:rsidRPr="005E0944" w:rsidRDefault="00D64E5A" w:rsidP="009B5B75">
            <w:pPr>
              <w:spacing w:before="40" w:after="40"/>
              <w:rPr>
                <w:lang w:val="lv-LV"/>
              </w:rPr>
            </w:pPr>
            <w:r w:rsidRPr="005E0944">
              <w:rPr>
                <w:lang w:val="lv-LV"/>
              </w:rPr>
              <w:t>elementName</w:t>
            </w:r>
          </w:p>
        </w:tc>
        <w:tc>
          <w:tcPr>
            <w:tcW w:w="3685" w:type="dxa"/>
          </w:tcPr>
          <w:p w14:paraId="64101008" w14:textId="77777777" w:rsidR="00D64E5A" w:rsidRPr="005E0944" w:rsidRDefault="00D64E5A" w:rsidP="009B5B75">
            <w:pPr>
              <w:spacing w:before="40" w:after="40"/>
              <w:rPr>
                <w:lang w:val="lv-LV"/>
              </w:rPr>
            </w:pPr>
            <w:r w:rsidRPr="005E0944">
              <w:rPr>
                <w:lang w:val="lv-LV"/>
              </w:rPr>
              <w:t>String</w:t>
            </w:r>
          </w:p>
        </w:tc>
        <w:tc>
          <w:tcPr>
            <w:tcW w:w="3260" w:type="dxa"/>
          </w:tcPr>
          <w:p w14:paraId="5743DE2B" w14:textId="77777777" w:rsidR="00D64E5A" w:rsidRPr="005E0944" w:rsidRDefault="00D64E5A" w:rsidP="009B5B75">
            <w:pPr>
              <w:spacing w:before="40" w:after="40"/>
              <w:rPr>
                <w:lang w:val="lv-LV"/>
              </w:rPr>
            </w:pPr>
            <w:r w:rsidRPr="005E0944">
              <w:rPr>
                <w:lang w:val="lv-LV"/>
              </w:rPr>
              <w:t>HL7 elementa nosaukums.</w:t>
            </w:r>
          </w:p>
        </w:tc>
      </w:tr>
      <w:tr w:rsidR="00D64E5A" w:rsidRPr="005E0944" w14:paraId="65B48D0D" w14:textId="77777777" w:rsidTr="009B5B75">
        <w:tc>
          <w:tcPr>
            <w:tcW w:w="1668" w:type="dxa"/>
          </w:tcPr>
          <w:p w14:paraId="10D0BDC4" w14:textId="77777777" w:rsidR="00D64E5A" w:rsidRPr="005E0944" w:rsidRDefault="00D64E5A" w:rsidP="009B5B75">
            <w:pPr>
              <w:spacing w:before="40" w:after="40"/>
              <w:rPr>
                <w:lang w:val="lv-LV"/>
              </w:rPr>
            </w:pPr>
            <w:r w:rsidRPr="005E0944">
              <w:rPr>
                <w:lang w:val="lv-LV"/>
              </w:rPr>
              <w:lastRenderedPageBreak/>
              <w:t>acceptedRoots</w:t>
            </w:r>
          </w:p>
        </w:tc>
        <w:tc>
          <w:tcPr>
            <w:tcW w:w="3685" w:type="dxa"/>
          </w:tcPr>
          <w:p w14:paraId="330CB72F" w14:textId="77777777" w:rsidR="00D64E5A" w:rsidRPr="005E0944" w:rsidRDefault="00D64E5A" w:rsidP="009B5B75">
            <w:pPr>
              <w:spacing w:before="40" w:after="40"/>
              <w:rPr>
                <w:lang w:val="lv-LV"/>
              </w:rPr>
            </w:pPr>
            <w:r w:rsidRPr="005E0944">
              <w:rPr>
                <w:lang w:val="lv-LV"/>
              </w:rPr>
              <w:t>String[]</w:t>
            </w:r>
          </w:p>
        </w:tc>
        <w:tc>
          <w:tcPr>
            <w:tcW w:w="3260" w:type="dxa"/>
          </w:tcPr>
          <w:p w14:paraId="09DC5BA5" w14:textId="77777777" w:rsidR="00D64E5A" w:rsidRPr="005E0944" w:rsidRDefault="002C0957" w:rsidP="009B5B75">
            <w:pPr>
              <w:spacing w:before="40" w:after="40"/>
              <w:rPr>
                <w:lang w:val="lv-LV"/>
              </w:rPr>
            </w:pPr>
            <w:r w:rsidRPr="005E0944">
              <w:rPr>
                <w:lang w:val="lv-LV"/>
              </w:rPr>
              <w:t xml:space="preserve">Atbalstītās </w:t>
            </w:r>
            <w:r w:rsidR="00D64E5A" w:rsidRPr="005E0944">
              <w:rPr>
                <w:lang w:val="lv-LV"/>
              </w:rPr>
              <w:t>identifikācijas sistēmas.</w:t>
            </w:r>
          </w:p>
        </w:tc>
      </w:tr>
    </w:tbl>
    <w:p w14:paraId="5A9409D5" w14:textId="77777777" w:rsidR="00D64E5A" w:rsidRPr="005E0944" w:rsidRDefault="00D64E5A" w:rsidP="00613DCC">
      <w:pPr>
        <w:keepNext/>
        <w:spacing w:before="120"/>
        <w:rPr>
          <w:b/>
        </w:rPr>
      </w:pPr>
      <w:r w:rsidRPr="005E0944">
        <w:rPr>
          <w:b/>
        </w:rPr>
        <w:t>Algoritms:</w:t>
      </w:r>
    </w:p>
    <w:p w14:paraId="7C4A0F9C" w14:textId="77777777" w:rsidR="00D64E5A" w:rsidRPr="005E0944" w:rsidRDefault="000F40C9" w:rsidP="00A0308A">
      <w:pPr>
        <w:pStyle w:val="ListParagraph"/>
        <w:numPr>
          <w:ilvl w:val="0"/>
          <w:numId w:val="277"/>
        </w:numPr>
        <w:spacing w:after="120"/>
      </w:pPr>
      <w:r w:rsidRPr="005E0944">
        <w:t>Ja elementam</w:t>
      </w:r>
      <w:r w:rsidR="00D64E5A" w:rsidRPr="005E0944">
        <w:t xml:space="preserve"> nav norādīta vērtība (</w:t>
      </w:r>
      <w:r w:rsidR="00D64E5A" w:rsidRPr="005E0944">
        <w:rPr>
          <w:i/>
        </w:rPr>
        <w:t>extension</w:t>
      </w:r>
      <w:r w:rsidR="00D64E5A" w:rsidRPr="005E0944">
        <w:t>) vai identifikācijas sistēmas (</w:t>
      </w:r>
      <w:r w:rsidR="00D64E5A" w:rsidRPr="005E0944">
        <w:rPr>
          <w:i/>
        </w:rPr>
        <w:t>root</w:t>
      </w:r>
      <w:r w:rsidR="00D64E5A" w:rsidRPr="005E0944">
        <w:t xml:space="preserve">), uzstāda validācijas kļūdu 300 – Nav norādīts obligātais atribūts; </w:t>
      </w:r>
      <w:r w:rsidR="005E154D">
        <w:t>pārtrauc darbu, atgriežot</w:t>
      </w:r>
      <w:r w:rsidR="00D64E5A" w:rsidRPr="005E0944">
        <w:t xml:space="preserve"> </w:t>
      </w:r>
      <w:r w:rsidR="00D64E5A" w:rsidRPr="005E0944">
        <w:rPr>
          <w:i/>
        </w:rPr>
        <w:t>False</w:t>
      </w:r>
      <w:r w:rsidR="00D64E5A" w:rsidRPr="005E0944">
        <w:t>.</w:t>
      </w:r>
    </w:p>
    <w:p w14:paraId="4045CEB4" w14:textId="77777777" w:rsidR="00D64E5A" w:rsidRPr="005E0944" w:rsidRDefault="00D64E5A" w:rsidP="00A0308A">
      <w:pPr>
        <w:pStyle w:val="ListParagraph"/>
        <w:numPr>
          <w:ilvl w:val="0"/>
          <w:numId w:val="277"/>
        </w:numPr>
        <w:spacing w:after="120"/>
      </w:pPr>
      <w:r w:rsidRPr="005E0944">
        <w:t xml:space="preserve">Ja elementā norādītā identifikācijas sistēma nav atrodama atbalstāmo identifikācijas </w:t>
      </w:r>
      <w:r w:rsidR="002C0957" w:rsidRPr="005E0944">
        <w:t>sistēmu</w:t>
      </w:r>
      <w:r w:rsidRPr="005E0944">
        <w:t xml:space="preserve"> sarakstā, uzstāda validācijas kļūdu 308 – Atribūtā norādītā identifikācija netiek atbalstīta; </w:t>
      </w:r>
      <w:r w:rsidR="005E154D">
        <w:t>pārtrauc darbu, atgriežot</w:t>
      </w:r>
      <w:r w:rsidRPr="005E0944">
        <w:t xml:space="preserve"> </w:t>
      </w:r>
      <w:r w:rsidRPr="005E0944">
        <w:rPr>
          <w:i/>
        </w:rPr>
        <w:t>False</w:t>
      </w:r>
      <w:r w:rsidRPr="005E0944">
        <w:t>.</w:t>
      </w:r>
    </w:p>
    <w:p w14:paraId="6C3201A5" w14:textId="0EF0AD5A" w:rsidR="00EE0CCF" w:rsidRDefault="00EE0CCF" w:rsidP="00A0308A">
      <w:pPr>
        <w:pStyle w:val="ListParagraph"/>
        <w:numPr>
          <w:ilvl w:val="0"/>
          <w:numId w:val="277"/>
        </w:numPr>
        <w:spacing w:after="120"/>
      </w:pPr>
      <w:r>
        <w:t xml:space="preserve">Izsauc </w:t>
      </w:r>
      <w:r w:rsidRPr="00EE0CCF">
        <w:rPr>
          <w:i/>
          <w:lang w:eastAsia="lv-LV"/>
        </w:rPr>
        <w:t>ValidateIdentityExtension</w:t>
      </w:r>
      <w:r>
        <w:rPr>
          <w:lang w:eastAsia="lv-LV"/>
        </w:rPr>
        <w:t>, lai pārbaudītu identifikatora korektumu.</w:t>
      </w:r>
    </w:p>
    <w:p w14:paraId="0E2CA781" w14:textId="77777777" w:rsidR="00D64E5A" w:rsidRPr="005E0944" w:rsidRDefault="00D64E5A" w:rsidP="00613DCC">
      <w:r w:rsidRPr="005E0944">
        <w:rPr>
          <w:b/>
        </w:rPr>
        <w:t xml:space="preserve">Izvaddati: </w:t>
      </w:r>
      <w:r w:rsidRPr="005E0944">
        <w:t xml:space="preserve">Metode atgriež </w:t>
      </w:r>
      <w:r w:rsidRPr="005E0944">
        <w:rPr>
          <w:i/>
        </w:rPr>
        <w:t>True</w:t>
      </w:r>
      <w:r w:rsidRPr="005E0944">
        <w:t>, ja elementa vērtība ir korekta.</w:t>
      </w:r>
    </w:p>
    <w:p w14:paraId="6222A7A6" w14:textId="77777777" w:rsidR="00D64E5A" w:rsidRDefault="00D64E5A" w:rsidP="00613DCC">
      <w:pPr>
        <w:autoSpaceDE w:val="0"/>
        <w:autoSpaceDN w:val="0"/>
        <w:adjustRightInd w:val="0"/>
      </w:pPr>
      <w:r w:rsidRPr="005E0944">
        <w:rPr>
          <w:b/>
        </w:rPr>
        <w:t xml:space="preserve">Izvaddatu tips: </w:t>
      </w:r>
      <w:r w:rsidRPr="005E0944">
        <w:rPr>
          <w:i/>
        </w:rPr>
        <w:t>Bool</w:t>
      </w:r>
      <w:r w:rsidRPr="005E0944">
        <w:t>.</w:t>
      </w:r>
    </w:p>
    <w:p w14:paraId="7A9B27D4" w14:textId="6A4E300D" w:rsidR="002B57F6" w:rsidRPr="005E0944" w:rsidRDefault="002B57F6" w:rsidP="002B57F6">
      <w:pPr>
        <w:pStyle w:val="Heading5"/>
        <w:rPr>
          <w:lang w:eastAsia="lv-LV"/>
        </w:rPr>
      </w:pPr>
      <w:bookmarkStart w:id="419" w:name="_Toc476847133"/>
      <w:r w:rsidRPr="005E0944">
        <w:rPr>
          <w:lang w:eastAsia="lv-LV"/>
        </w:rPr>
        <w:t>Metode “ValidateIdentit</w:t>
      </w:r>
      <w:r>
        <w:rPr>
          <w:lang w:eastAsia="lv-LV"/>
        </w:rPr>
        <w:t>ies</w:t>
      </w:r>
      <w:r w:rsidRPr="005E0944">
        <w:rPr>
          <w:lang w:eastAsia="lv-LV"/>
        </w:rPr>
        <w:t>”</w:t>
      </w:r>
      <w:bookmarkEnd w:id="419"/>
    </w:p>
    <w:p w14:paraId="2D53DFF6" w14:textId="23EE82DB" w:rsidR="002B57F6" w:rsidRPr="005E0944" w:rsidRDefault="002B57F6" w:rsidP="002B57F6">
      <w:pPr>
        <w:keepNext/>
        <w:spacing w:before="120"/>
        <w:rPr>
          <w:lang w:eastAsia="lv-LV"/>
        </w:rPr>
      </w:pPr>
      <w:r w:rsidRPr="005E0944">
        <w:rPr>
          <w:b/>
        </w:rPr>
        <w:t>Identifikācija:</w:t>
      </w:r>
      <w:r w:rsidRPr="005E0944">
        <w:t xml:space="preserve"> </w:t>
      </w:r>
      <w:r w:rsidRPr="005E0944">
        <w:rPr>
          <w:lang w:eastAsia="lv-LV"/>
        </w:rPr>
        <w:t>HL7Validator.ValidateIdentit</w:t>
      </w:r>
      <w:r>
        <w:rPr>
          <w:lang w:eastAsia="lv-LV"/>
        </w:rPr>
        <w:t>ies</w:t>
      </w:r>
      <w:r w:rsidRPr="005E0944">
        <w:rPr>
          <w:lang w:eastAsia="lv-LV"/>
        </w:rPr>
        <w:t>.</w:t>
      </w:r>
    </w:p>
    <w:p w14:paraId="05C3A23C" w14:textId="77777777" w:rsidR="002B57F6" w:rsidRPr="005E0944" w:rsidRDefault="002B57F6" w:rsidP="002B57F6">
      <w:pPr>
        <w:keepNext/>
        <w:spacing w:before="120"/>
        <w:rPr>
          <w:b/>
        </w:rPr>
      </w:pPr>
      <w:r w:rsidRPr="005E0944">
        <w:rPr>
          <w:b/>
        </w:rPr>
        <w:t>Apraksts:</w:t>
      </w:r>
    </w:p>
    <w:p w14:paraId="3D337E4F" w14:textId="6E3AADDD" w:rsidR="002B57F6" w:rsidRPr="005E0944" w:rsidRDefault="002B57F6" w:rsidP="002B57F6">
      <w:pPr>
        <w:pStyle w:val="BodyText"/>
      </w:pPr>
      <w:r w:rsidRPr="005E0944">
        <w:t xml:space="preserve">Metode </w:t>
      </w:r>
      <w:r>
        <w:t>pārbauda, vai dotais identifikatoru saraksts satur korektus identifikatorus</w:t>
      </w:r>
      <w:r w:rsidRPr="005E0944">
        <w:t>.</w:t>
      </w:r>
    </w:p>
    <w:p w14:paraId="7B818479" w14:textId="77777777" w:rsidR="002B57F6" w:rsidRPr="005E0944" w:rsidRDefault="002B57F6" w:rsidP="002B57F6">
      <w:pPr>
        <w:keepNext/>
        <w:rPr>
          <w:b/>
        </w:rPr>
      </w:pPr>
      <w:r w:rsidRPr="005E0944">
        <w:rPr>
          <w:b/>
        </w:rPr>
        <w:t>Ievaddati:</w:t>
      </w:r>
    </w:p>
    <w:p w14:paraId="32C405C0" w14:textId="486AE54C" w:rsidR="002B57F6" w:rsidRPr="005E0944" w:rsidRDefault="002B57F6" w:rsidP="002B57F6">
      <w:pPr>
        <w:pStyle w:val="Caption"/>
      </w:pPr>
      <w:r w:rsidRPr="005E0944">
        <w:fldChar w:fldCharType="begin"/>
      </w:r>
      <w:r w:rsidRPr="005E0944">
        <w:instrText xml:space="preserve"> SEQ Tabula \# "0.tabula. " </w:instrText>
      </w:r>
      <w:r w:rsidRPr="005E0944">
        <w:fldChar w:fldCharType="separate"/>
      </w:r>
      <w:bookmarkStart w:id="420" w:name="_Toc476847669"/>
      <w:r w:rsidR="00424559">
        <w:rPr>
          <w:noProof/>
        </w:rPr>
        <w:t>57.</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ValidateIdentities</w:t>
      </w:r>
      <w:r w:rsidRPr="005E0944">
        <w:t>” ieejas parametri</w:t>
      </w:r>
      <w:bookmarkEnd w:id="420"/>
    </w:p>
    <w:tbl>
      <w:tblPr>
        <w:tblStyle w:val="TableGrid"/>
        <w:tblW w:w="8613" w:type="dxa"/>
        <w:tblLayout w:type="fixed"/>
        <w:tblLook w:val="04A0" w:firstRow="1" w:lastRow="0" w:firstColumn="1" w:lastColumn="0" w:noHBand="0" w:noVBand="1"/>
      </w:tblPr>
      <w:tblGrid>
        <w:gridCol w:w="1668"/>
        <w:gridCol w:w="3685"/>
        <w:gridCol w:w="3260"/>
      </w:tblGrid>
      <w:tr w:rsidR="002B57F6" w:rsidRPr="005E0944" w14:paraId="7D5CA76F" w14:textId="77777777" w:rsidTr="00E06AC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51D70E4" w14:textId="77777777" w:rsidR="002B57F6" w:rsidRPr="005E0944" w:rsidRDefault="002B57F6" w:rsidP="00E06A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580A202" w14:textId="77777777" w:rsidR="002B57F6" w:rsidRPr="005E0944" w:rsidRDefault="002B57F6" w:rsidP="00E06ACC">
            <w:pPr>
              <w:rPr>
                <w:b/>
                <w:lang w:val="lv-LV"/>
              </w:rPr>
            </w:pPr>
            <w:r w:rsidRPr="005E0944">
              <w:rPr>
                <w:b/>
                <w:lang w:val="lv-LV"/>
              </w:rPr>
              <w:t>Tips</w:t>
            </w:r>
          </w:p>
        </w:tc>
        <w:tc>
          <w:tcPr>
            <w:tcW w:w="3260" w:type="dxa"/>
            <w:tcBorders>
              <w:bottom w:val="single" w:sz="12" w:space="0" w:color="000000"/>
            </w:tcBorders>
            <w:shd w:val="clear" w:color="auto" w:fill="F2F2F2"/>
          </w:tcPr>
          <w:p w14:paraId="62D415FE" w14:textId="77777777" w:rsidR="002B57F6" w:rsidRPr="005E0944" w:rsidRDefault="002B57F6" w:rsidP="00E06ACC">
            <w:pPr>
              <w:rPr>
                <w:b/>
                <w:lang w:val="lv-LV"/>
              </w:rPr>
            </w:pPr>
            <w:r w:rsidRPr="005E0944">
              <w:rPr>
                <w:b/>
                <w:lang w:val="lv-LV"/>
              </w:rPr>
              <w:t>Apraksts</w:t>
            </w:r>
          </w:p>
        </w:tc>
      </w:tr>
      <w:tr w:rsidR="002B57F6" w:rsidRPr="005E0944" w14:paraId="28788DDB" w14:textId="77777777" w:rsidTr="00E06ACC">
        <w:tc>
          <w:tcPr>
            <w:tcW w:w="1668" w:type="dxa"/>
          </w:tcPr>
          <w:p w14:paraId="66903852" w14:textId="77777777" w:rsidR="002B57F6" w:rsidRPr="005E0944" w:rsidRDefault="002B57F6" w:rsidP="00E06ACC">
            <w:pPr>
              <w:spacing w:before="40" w:after="40"/>
              <w:rPr>
                <w:lang w:val="lv-LV"/>
              </w:rPr>
            </w:pPr>
            <w:r w:rsidRPr="005E0944">
              <w:rPr>
                <w:lang w:val="lv-LV"/>
              </w:rPr>
              <w:t xml:space="preserve">element </w:t>
            </w:r>
          </w:p>
        </w:tc>
        <w:tc>
          <w:tcPr>
            <w:tcW w:w="3685" w:type="dxa"/>
          </w:tcPr>
          <w:p w14:paraId="45CD8A50" w14:textId="101ECF26" w:rsidR="002B57F6" w:rsidRPr="005E0944" w:rsidRDefault="002B57F6" w:rsidP="00E06ACC">
            <w:pPr>
              <w:spacing w:before="40" w:after="40"/>
              <w:rPr>
                <w:lang w:val="lv-LV"/>
              </w:rPr>
            </w:pPr>
            <w:r w:rsidRPr="005E0944">
              <w:rPr>
                <w:lang w:val="lv-LV"/>
              </w:rPr>
              <w:t>II</w:t>
            </w:r>
            <w:r>
              <w:rPr>
                <w:lang w:val="lv-LV"/>
              </w:rPr>
              <w:t>[]</w:t>
            </w:r>
          </w:p>
        </w:tc>
        <w:tc>
          <w:tcPr>
            <w:tcW w:w="3260" w:type="dxa"/>
          </w:tcPr>
          <w:p w14:paraId="794007CF" w14:textId="4D1DB439" w:rsidR="002B57F6" w:rsidRPr="005E0944" w:rsidRDefault="002B57F6" w:rsidP="002B57F6">
            <w:pPr>
              <w:spacing w:before="40" w:after="40"/>
              <w:rPr>
                <w:lang w:val="lv-LV"/>
              </w:rPr>
            </w:pPr>
            <w:r>
              <w:rPr>
                <w:lang w:val="lv-LV"/>
              </w:rPr>
              <w:t>Saraksts ar identifikatoriem</w:t>
            </w:r>
            <w:r w:rsidRPr="005E0944">
              <w:rPr>
                <w:lang w:val="lv-LV"/>
              </w:rPr>
              <w:t>.</w:t>
            </w:r>
          </w:p>
        </w:tc>
      </w:tr>
      <w:tr w:rsidR="002B57F6" w:rsidRPr="005E0944" w14:paraId="372B5972" w14:textId="77777777" w:rsidTr="00E06ACC">
        <w:tc>
          <w:tcPr>
            <w:tcW w:w="1668" w:type="dxa"/>
          </w:tcPr>
          <w:p w14:paraId="33E6D590" w14:textId="77777777" w:rsidR="002B57F6" w:rsidRPr="005E0944" w:rsidRDefault="002B57F6" w:rsidP="00E06ACC">
            <w:pPr>
              <w:spacing w:before="40" w:after="40"/>
              <w:rPr>
                <w:lang w:val="lv-LV"/>
              </w:rPr>
            </w:pPr>
            <w:r w:rsidRPr="005E0944">
              <w:rPr>
                <w:lang w:val="lv-LV"/>
              </w:rPr>
              <w:t>elementName</w:t>
            </w:r>
          </w:p>
        </w:tc>
        <w:tc>
          <w:tcPr>
            <w:tcW w:w="3685" w:type="dxa"/>
          </w:tcPr>
          <w:p w14:paraId="399BC855" w14:textId="77777777" w:rsidR="002B57F6" w:rsidRPr="005E0944" w:rsidRDefault="002B57F6" w:rsidP="00E06ACC">
            <w:pPr>
              <w:spacing w:before="40" w:after="40"/>
              <w:rPr>
                <w:lang w:val="lv-LV"/>
              </w:rPr>
            </w:pPr>
            <w:r w:rsidRPr="005E0944">
              <w:rPr>
                <w:lang w:val="lv-LV"/>
              </w:rPr>
              <w:t>String</w:t>
            </w:r>
          </w:p>
        </w:tc>
        <w:tc>
          <w:tcPr>
            <w:tcW w:w="3260" w:type="dxa"/>
          </w:tcPr>
          <w:p w14:paraId="2861489C" w14:textId="77777777" w:rsidR="002B57F6" w:rsidRPr="005E0944" w:rsidRDefault="002B57F6" w:rsidP="00E06ACC">
            <w:pPr>
              <w:spacing w:before="40" w:after="40"/>
              <w:rPr>
                <w:lang w:val="lv-LV"/>
              </w:rPr>
            </w:pPr>
            <w:r w:rsidRPr="005E0944">
              <w:rPr>
                <w:lang w:val="lv-LV"/>
              </w:rPr>
              <w:t>HL7 elementa nosaukums.</w:t>
            </w:r>
          </w:p>
        </w:tc>
      </w:tr>
      <w:tr w:rsidR="002B57F6" w:rsidRPr="005E0944" w14:paraId="573CA4FF" w14:textId="77777777" w:rsidTr="00E06ACC">
        <w:tc>
          <w:tcPr>
            <w:tcW w:w="1668" w:type="dxa"/>
          </w:tcPr>
          <w:p w14:paraId="15133CEA" w14:textId="77777777" w:rsidR="002B57F6" w:rsidRPr="005E0944" w:rsidRDefault="002B57F6" w:rsidP="00E06ACC">
            <w:pPr>
              <w:spacing w:before="40" w:after="40"/>
              <w:rPr>
                <w:lang w:val="lv-LV"/>
              </w:rPr>
            </w:pPr>
            <w:r w:rsidRPr="005E0944">
              <w:rPr>
                <w:lang w:val="lv-LV"/>
              </w:rPr>
              <w:t>acceptedRoots</w:t>
            </w:r>
          </w:p>
        </w:tc>
        <w:tc>
          <w:tcPr>
            <w:tcW w:w="3685" w:type="dxa"/>
          </w:tcPr>
          <w:p w14:paraId="1E148FF6" w14:textId="77777777" w:rsidR="002B57F6" w:rsidRPr="005E0944" w:rsidRDefault="002B57F6" w:rsidP="00E06ACC">
            <w:pPr>
              <w:spacing w:before="40" w:after="40"/>
              <w:rPr>
                <w:lang w:val="lv-LV"/>
              </w:rPr>
            </w:pPr>
            <w:r w:rsidRPr="005E0944">
              <w:rPr>
                <w:lang w:val="lv-LV"/>
              </w:rPr>
              <w:t>String[]</w:t>
            </w:r>
          </w:p>
        </w:tc>
        <w:tc>
          <w:tcPr>
            <w:tcW w:w="3260" w:type="dxa"/>
          </w:tcPr>
          <w:p w14:paraId="15E397A0" w14:textId="77777777" w:rsidR="002B57F6" w:rsidRPr="005E0944" w:rsidRDefault="002B57F6" w:rsidP="00E06ACC">
            <w:pPr>
              <w:spacing w:before="40" w:after="40"/>
              <w:rPr>
                <w:lang w:val="lv-LV"/>
              </w:rPr>
            </w:pPr>
            <w:r w:rsidRPr="005E0944">
              <w:rPr>
                <w:lang w:val="lv-LV"/>
              </w:rPr>
              <w:t>Atbalstītās identifikācijas sistēmas.</w:t>
            </w:r>
          </w:p>
        </w:tc>
      </w:tr>
    </w:tbl>
    <w:p w14:paraId="4C92BC9A" w14:textId="77777777" w:rsidR="002B57F6" w:rsidRPr="005E0944" w:rsidRDefault="002B57F6" w:rsidP="002B57F6">
      <w:pPr>
        <w:keepNext/>
        <w:spacing w:before="120"/>
        <w:rPr>
          <w:b/>
        </w:rPr>
      </w:pPr>
      <w:r w:rsidRPr="005E0944">
        <w:rPr>
          <w:b/>
        </w:rPr>
        <w:t>Algoritms:</w:t>
      </w:r>
    </w:p>
    <w:p w14:paraId="25147D6E" w14:textId="01A83E2D" w:rsidR="002B57F6" w:rsidRDefault="002B57F6" w:rsidP="00A0308A">
      <w:pPr>
        <w:pStyle w:val="ListParagraph"/>
        <w:keepNext/>
        <w:numPr>
          <w:ilvl w:val="0"/>
          <w:numId w:val="278"/>
        </w:numPr>
        <w:spacing w:after="120"/>
      </w:pPr>
      <w:r>
        <w:t>Katram identifikatoram no saraksta:</w:t>
      </w:r>
    </w:p>
    <w:p w14:paraId="1E1CB5A9" w14:textId="521C9CE1" w:rsidR="002B57F6" w:rsidRDefault="002B57F6" w:rsidP="00A0308A">
      <w:pPr>
        <w:pStyle w:val="ListParagraph"/>
        <w:numPr>
          <w:ilvl w:val="1"/>
          <w:numId w:val="278"/>
        </w:numPr>
        <w:spacing w:after="120"/>
      </w:pPr>
      <w:r>
        <w:t xml:space="preserve">Izsauc metodi </w:t>
      </w:r>
      <w:r w:rsidRPr="00EC59AF">
        <w:rPr>
          <w:i/>
        </w:rPr>
        <w:t>HL7Validator.ValidateIdentity</w:t>
      </w:r>
      <w:r>
        <w:t>, lai pārbaudītu identifikatora korektumu.</w:t>
      </w:r>
    </w:p>
    <w:p w14:paraId="6B70756F" w14:textId="51DDB7F0" w:rsidR="002B57F6" w:rsidRPr="005E0944" w:rsidRDefault="002B57F6" w:rsidP="00A0308A">
      <w:pPr>
        <w:pStyle w:val="ListParagraph"/>
        <w:numPr>
          <w:ilvl w:val="1"/>
          <w:numId w:val="278"/>
        </w:numPr>
        <w:spacing w:after="120"/>
      </w:pPr>
      <w:r w:rsidRPr="005E0944">
        <w:t xml:space="preserve">Izsauc metodi </w:t>
      </w:r>
      <w:r w:rsidRPr="005E0944">
        <w:rPr>
          <w:i/>
        </w:rPr>
        <w:t>ValidateIdentity</w:t>
      </w:r>
      <w:r w:rsidRPr="005E0944">
        <w:t xml:space="preserve">, </w:t>
      </w:r>
      <w:r>
        <w:t>lai pārbaudītu identifikatora korektumu</w:t>
      </w:r>
      <w:r w:rsidRPr="005E0944">
        <w:t>. Jāatbilst dotajām personu identifikācijas sistēmām (</w:t>
      </w:r>
      <w:r w:rsidRPr="005E0944">
        <w:rPr>
          <w:i/>
        </w:rPr>
        <w:t>acceptedRoots</w:t>
      </w:r>
      <w:r w:rsidRPr="005E0944">
        <w:t>). Obligāts elements.</w:t>
      </w:r>
    </w:p>
    <w:p w14:paraId="251EAE61" w14:textId="4E71DFEC" w:rsidR="002B57F6" w:rsidRDefault="002B57F6" w:rsidP="00A0308A">
      <w:pPr>
        <w:pStyle w:val="ListParagraph"/>
        <w:numPr>
          <w:ilvl w:val="1"/>
          <w:numId w:val="278"/>
        </w:numPr>
        <w:spacing w:after="120"/>
      </w:pPr>
      <w:r>
        <w:t>Ja sarakstā ir cits identifikators ar atšķirīgu vērtību, bet to pašu identifikācijas shēmu (</w:t>
      </w:r>
      <w:r w:rsidRPr="00F30339">
        <w:rPr>
          <w:i/>
        </w:rPr>
        <w:t>root</w:t>
      </w:r>
      <w:r>
        <w:t>)</w:t>
      </w:r>
      <w:r w:rsidRPr="00F30339">
        <w:t xml:space="preserve"> </w:t>
      </w:r>
      <w:r>
        <w:t>, uzstāda validācijas kļūdu 316</w:t>
      </w:r>
      <w:r w:rsidRPr="005E0944">
        <w:t xml:space="preserve"> – </w:t>
      </w:r>
      <w:r w:rsidRPr="00F30339">
        <w:t>Konfliktējošas atribūtu vērtības</w:t>
      </w:r>
      <w:r w:rsidRPr="005E0944">
        <w:t>.</w:t>
      </w:r>
    </w:p>
    <w:p w14:paraId="36C8911E" w14:textId="77777777" w:rsidR="002B57F6" w:rsidRPr="005E0944" w:rsidRDefault="002B57F6" w:rsidP="002B57F6">
      <w:r w:rsidRPr="005E0944">
        <w:rPr>
          <w:b/>
        </w:rPr>
        <w:t xml:space="preserve">Izvaddati: </w:t>
      </w:r>
      <w:r w:rsidRPr="005E0944">
        <w:t xml:space="preserve">Metode atgriež </w:t>
      </w:r>
      <w:r w:rsidRPr="005E0944">
        <w:rPr>
          <w:i/>
        </w:rPr>
        <w:t>True</w:t>
      </w:r>
      <w:r w:rsidRPr="005E0944">
        <w:t>, ja elementa vērtība ir korekta.</w:t>
      </w:r>
    </w:p>
    <w:p w14:paraId="4773F9D3" w14:textId="77777777" w:rsidR="002B57F6" w:rsidRPr="005E0944" w:rsidRDefault="002B57F6" w:rsidP="002B57F6">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66867673" w14:textId="77777777" w:rsidR="009B5B75" w:rsidRPr="005E0944" w:rsidRDefault="009B5B75" w:rsidP="006E471D">
      <w:pPr>
        <w:pStyle w:val="Heading5"/>
        <w:rPr>
          <w:lang w:eastAsia="lv-LV"/>
        </w:rPr>
      </w:pPr>
      <w:bookmarkStart w:id="421" w:name="_Toc437336805"/>
      <w:bookmarkStart w:id="422" w:name="_Toc437337724"/>
      <w:bookmarkStart w:id="423" w:name="_Toc437339245"/>
      <w:bookmarkStart w:id="424" w:name="_Toc476847134"/>
      <w:bookmarkEnd w:id="421"/>
      <w:bookmarkEnd w:id="422"/>
      <w:bookmarkEnd w:id="423"/>
      <w:r w:rsidRPr="005E0944">
        <w:rPr>
          <w:lang w:eastAsia="lv-LV"/>
        </w:rPr>
        <w:t>Metode “ValidateConcept”</w:t>
      </w:r>
      <w:bookmarkEnd w:id="424"/>
    </w:p>
    <w:p w14:paraId="4F7B103D" w14:textId="77777777" w:rsidR="009B5B75" w:rsidRPr="005E0944" w:rsidRDefault="009B5B75" w:rsidP="00613DCC">
      <w:pPr>
        <w:keepNext/>
        <w:spacing w:before="120"/>
        <w:rPr>
          <w:lang w:eastAsia="lv-LV"/>
        </w:rPr>
      </w:pPr>
      <w:r w:rsidRPr="005E0944">
        <w:rPr>
          <w:b/>
        </w:rPr>
        <w:t>Identifikācija:</w:t>
      </w:r>
      <w:r w:rsidRPr="005E0944">
        <w:t xml:space="preserve"> </w:t>
      </w:r>
      <w:r w:rsidRPr="005E0944">
        <w:rPr>
          <w:lang w:eastAsia="lv-LV"/>
        </w:rPr>
        <w:t>HL7Validator.ValidateConcept.</w:t>
      </w:r>
    </w:p>
    <w:p w14:paraId="3F2AD4AB" w14:textId="77777777" w:rsidR="009B5B75" w:rsidRPr="005E0944" w:rsidRDefault="009B5B75" w:rsidP="00613DCC">
      <w:pPr>
        <w:keepNext/>
        <w:spacing w:before="120"/>
        <w:rPr>
          <w:b/>
        </w:rPr>
      </w:pPr>
      <w:r w:rsidRPr="005E0944">
        <w:rPr>
          <w:b/>
        </w:rPr>
        <w:t>Apraksts:</w:t>
      </w:r>
    </w:p>
    <w:p w14:paraId="692D7C29" w14:textId="77777777" w:rsidR="009B5B75" w:rsidRPr="005E0944" w:rsidRDefault="009B5B75" w:rsidP="005914EA">
      <w:pPr>
        <w:pStyle w:val="BodyText"/>
      </w:pPr>
      <w:r w:rsidRPr="005E0944">
        <w:t xml:space="preserve">Metode </w:t>
      </w:r>
      <w:r w:rsidR="005E154D">
        <w:t>pārbauda, vai</w:t>
      </w:r>
      <w:r w:rsidRPr="005E0944">
        <w:t xml:space="preserve"> dotā elementa vērtība ir korekta klasificēta vērtība.</w:t>
      </w:r>
    </w:p>
    <w:p w14:paraId="11011B25" w14:textId="77777777" w:rsidR="009B5B75" w:rsidRPr="005E0944" w:rsidRDefault="009B5B75" w:rsidP="00613DCC">
      <w:pPr>
        <w:keepNext/>
        <w:rPr>
          <w:b/>
        </w:rPr>
      </w:pPr>
      <w:r w:rsidRPr="005E0944">
        <w:rPr>
          <w:b/>
        </w:rPr>
        <w:lastRenderedPageBreak/>
        <w:t>Ievaddati:</w:t>
      </w:r>
    </w:p>
    <w:p w14:paraId="727B23A5" w14:textId="4C5DCF46" w:rsidR="009B5B75" w:rsidRPr="005E0944" w:rsidRDefault="004C77B1" w:rsidP="008911BB">
      <w:pPr>
        <w:pStyle w:val="Caption"/>
      </w:pPr>
      <w:r w:rsidRPr="005E0944">
        <w:fldChar w:fldCharType="begin"/>
      </w:r>
      <w:r w:rsidR="009B5B75" w:rsidRPr="005E0944">
        <w:instrText xml:space="preserve"> SEQ Tabula \# "0.tabula. " </w:instrText>
      </w:r>
      <w:r w:rsidRPr="005E0944">
        <w:fldChar w:fldCharType="separate"/>
      </w:r>
      <w:bookmarkStart w:id="425" w:name="_Toc476847670"/>
      <w:r w:rsidR="00424559">
        <w:rPr>
          <w:noProof/>
        </w:rPr>
        <w:t>58.</w:t>
      </w:r>
      <w:r w:rsidR="00424559" w:rsidRPr="005E0944">
        <w:rPr>
          <w:noProof/>
        </w:rPr>
        <w:t>tabula</w:t>
      </w:r>
      <w:r w:rsidR="00424559">
        <w:rPr>
          <w:noProof/>
        </w:rPr>
        <w:t>.</w:t>
      </w:r>
      <w:r w:rsidR="00424559" w:rsidRPr="005E0944">
        <w:rPr>
          <w:noProof/>
        </w:rPr>
        <w:t xml:space="preserve"> </w:t>
      </w:r>
      <w:r w:rsidRPr="005E0944">
        <w:rPr>
          <w:noProof/>
        </w:rPr>
        <w:fldChar w:fldCharType="end"/>
      </w:r>
      <w:r w:rsidR="009B5B75" w:rsidRPr="005E0944">
        <w:t xml:space="preserve"> </w:t>
      </w:r>
      <w:r w:rsidR="005B1107" w:rsidRPr="005E0944">
        <w:t>Metodes “</w:t>
      </w:r>
      <w:r w:rsidR="009B5B75" w:rsidRPr="005E0944">
        <w:t>ValidateConcept” ieejas parametri</w:t>
      </w:r>
      <w:bookmarkEnd w:id="425"/>
    </w:p>
    <w:tbl>
      <w:tblPr>
        <w:tblStyle w:val="TableGrid"/>
        <w:tblW w:w="8613" w:type="dxa"/>
        <w:tblLayout w:type="fixed"/>
        <w:tblLook w:val="04A0" w:firstRow="1" w:lastRow="0" w:firstColumn="1" w:lastColumn="0" w:noHBand="0" w:noVBand="1"/>
      </w:tblPr>
      <w:tblGrid>
        <w:gridCol w:w="1668"/>
        <w:gridCol w:w="3685"/>
        <w:gridCol w:w="3260"/>
      </w:tblGrid>
      <w:tr w:rsidR="009B5B75" w:rsidRPr="005E0944" w14:paraId="567B1182" w14:textId="77777777" w:rsidTr="009B5B7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9135C89" w14:textId="77777777" w:rsidR="009B5B75" w:rsidRPr="005E0944" w:rsidRDefault="009B5B7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6D1EDAD" w14:textId="77777777" w:rsidR="009B5B75" w:rsidRPr="005E0944" w:rsidRDefault="009B5B75" w:rsidP="00613DCC">
            <w:pPr>
              <w:rPr>
                <w:b/>
                <w:lang w:val="lv-LV"/>
              </w:rPr>
            </w:pPr>
            <w:r w:rsidRPr="005E0944">
              <w:rPr>
                <w:b/>
                <w:lang w:val="lv-LV"/>
              </w:rPr>
              <w:t>Tips</w:t>
            </w:r>
          </w:p>
        </w:tc>
        <w:tc>
          <w:tcPr>
            <w:tcW w:w="3260" w:type="dxa"/>
            <w:tcBorders>
              <w:bottom w:val="single" w:sz="12" w:space="0" w:color="000000"/>
            </w:tcBorders>
            <w:shd w:val="clear" w:color="auto" w:fill="F2F2F2"/>
          </w:tcPr>
          <w:p w14:paraId="6E97F411" w14:textId="77777777" w:rsidR="009B5B75" w:rsidRPr="005E0944" w:rsidRDefault="009B5B75" w:rsidP="00613DCC">
            <w:pPr>
              <w:rPr>
                <w:b/>
                <w:lang w:val="lv-LV"/>
              </w:rPr>
            </w:pPr>
            <w:r w:rsidRPr="005E0944">
              <w:rPr>
                <w:b/>
                <w:lang w:val="lv-LV"/>
              </w:rPr>
              <w:t>Apraksts</w:t>
            </w:r>
          </w:p>
        </w:tc>
      </w:tr>
      <w:tr w:rsidR="009B5B75" w:rsidRPr="005E0944" w14:paraId="786F8910" w14:textId="77777777" w:rsidTr="009B5B75">
        <w:tc>
          <w:tcPr>
            <w:tcW w:w="1668" w:type="dxa"/>
          </w:tcPr>
          <w:p w14:paraId="4A5B8044" w14:textId="77777777" w:rsidR="009B5B75" w:rsidRPr="005E0944" w:rsidRDefault="009B5B75" w:rsidP="009B5B75">
            <w:pPr>
              <w:spacing w:before="40" w:after="40"/>
              <w:rPr>
                <w:lang w:val="lv-LV"/>
              </w:rPr>
            </w:pPr>
            <w:r w:rsidRPr="005E0944">
              <w:rPr>
                <w:lang w:val="lv-LV"/>
              </w:rPr>
              <w:t xml:space="preserve">element </w:t>
            </w:r>
          </w:p>
        </w:tc>
        <w:tc>
          <w:tcPr>
            <w:tcW w:w="3685" w:type="dxa"/>
          </w:tcPr>
          <w:p w14:paraId="33549AF4" w14:textId="77777777" w:rsidR="009B5B75" w:rsidRPr="005E0944" w:rsidRDefault="009B5B75" w:rsidP="009B5B75">
            <w:pPr>
              <w:spacing w:before="40" w:after="40"/>
              <w:rPr>
                <w:lang w:val="lv-LV"/>
              </w:rPr>
            </w:pPr>
            <w:r w:rsidRPr="005E0944">
              <w:rPr>
                <w:lang w:val="lv-LV"/>
              </w:rPr>
              <w:t>CD</w:t>
            </w:r>
          </w:p>
        </w:tc>
        <w:tc>
          <w:tcPr>
            <w:tcW w:w="3260" w:type="dxa"/>
          </w:tcPr>
          <w:p w14:paraId="4FC94BD8" w14:textId="77777777" w:rsidR="009B5B75" w:rsidRPr="005E0944" w:rsidRDefault="009B5B75" w:rsidP="009B5B75">
            <w:pPr>
              <w:spacing w:before="40" w:after="40"/>
              <w:rPr>
                <w:lang w:val="lv-LV"/>
              </w:rPr>
            </w:pPr>
            <w:r w:rsidRPr="005E0944">
              <w:rPr>
                <w:lang w:val="lv-LV"/>
              </w:rPr>
              <w:t>HL7 elements.</w:t>
            </w:r>
          </w:p>
        </w:tc>
      </w:tr>
      <w:tr w:rsidR="009B5B75" w:rsidRPr="005E0944" w14:paraId="56E34B89" w14:textId="77777777" w:rsidTr="009B5B75">
        <w:tc>
          <w:tcPr>
            <w:tcW w:w="1668" w:type="dxa"/>
          </w:tcPr>
          <w:p w14:paraId="69EA24B8" w14:textId="77777777" w:rsidR="009B5B75" w:rsidRPr="005E0944" w:rsidRDefault="009B5B75" w:rsidP="009B5B75">
            <w:pPr>
              <w:spacing w:before="40" w:after="40"/>
              <w:rPr>
                <w:lang w:val="lv-LV"/>
              </w:rPr>
            </w:pPr>
            <w:r w:rsidRPr="005E0944">
              <w:rPr>
                <w:lang w:val="lv-LV"/>
              </w:rPr>
              <w:t>elementName</w:t>
            </w:r>
          </w:p>
        </w:tc>
        <w:tc>
          <w:tcPr>
            <w:tcW w:w="3685" w:type="dxa"/>
          </w:tcPr>
          <w:p w14:paraId="568F9510" w14:textId="77777777" w:rsidR="009B5B75" w:rsidRPr="005E0944" w:rsidRDefault="009B5B75" w:rsidP="009B5B75">
            <w:pPr>
              <w:spacing w:before="40" w:after="40"/>
              <w:rPr>
                <w:lang w:val="lv-LV"/>
              </w:rPr>
            </w:pPr>
            <w:r w:rsidRPr="005E0944">
              <w:rPr>
                <w:lang w:val="lv-LV"/>
              </w:rPr>
              <w:t>String</w:t>
            </w:r>
          </w:p>
        </w:tc>
        <w:tc>
          <w:tcPr>
            <w:tcW w:w="3260" w:type="dxa"/>
          </w:tcPr>
          <w:p w14:paraId="5D566811" w14:textId="77777777" w:rsidR="009B5B75" w:rsidRPr="005E0944" w:rsidRDefault="009B5B75" w:rsidP="009B5B75">
            <w:pPr>
              <w:spacing w:before="40" w:after="40"/>
              <w:rPr>
                <w:lang w:val="lv-LV"/>
              </w:rPr>
            </w:pPr>
            <w:r w:rsidRPr="005E0944">
              <w:rPr>
                <w:lang w:val="lv-LV"/>
              </w:rPr>
              <w:t>HL7 elementa nosaukums.</w:t>
            </w:r>
          </w:p>
        </w:tc>
      </w:tr>
      <w:tr w:rsidR="0026652E" w:rsidRPr="005E0944" w14:paraId="4D5BF359" w14:textId="77777777" w:rsidTr="009B5B75">
        <w:tc>
          <w:tcPr>
            <w:tcW w:w="1668" w:type="dxa"/>
          </w:tcPr>
          <w:p w14:paraId="68D5AE2B" w14:textId="77777777" w:rsidR="0026652E" w:rsidRPr="005E0944" w:rsidRDefault="0026652E" w:rsidP="0026652E">
            <w:pPr>
              <w:spacing w:before="40" w:after="40"/>
            </w:pPr>
            <w:r w:rsidRPr="0091051B">
              <w:t>acceptUnEncoded</w:t>
            </w:r>
          </w:p>
        </w:tc>
        <w:tc>
          <w:tcPr>
            <w:tcW w:w="3685" w:type="dxa"/>
          </w:tcPr>
          <w:p w14:paraId="68879AEF" w14:textId="77777777" w:rsidR="0026652E" w:rsidRPr="005E0944" w:rsidRDefault="0026652E" w:rsidP="0026652E">
            <w:pPr>
              <w:spacing w:before="40" w:after="40"/>
            </w:pPr>
            <w:r w:rsidRPr="0091051B">
              <w:t>Bool</w:t>
            </w:r>
          </w:p>
        </w:tc>
        <w:tc>
          <w:tcPr>
            <w:tcW w:w="3260" w:type="dxa"/>
          </w:tcPr>
          <w:p w14:paraId="354FB192" w14:textId="77777777" w:rsidR="0026652E" w:rsidRPr="005E0944" w:rsidRDefault="0026652E" w:rsidP="0026652E">
            <w:pPr>
              <w:spacing w:before="40" w:after="40"/>
            </w:pPr>
            <w:r w:rsidRPr="0091051B">
              <w:t>Pazīme, ka tiek atbalstītas neklasificētas vērtības.</w:t>
            </w:r>
          </w:p>
        </w:tc>
      </w:tr>
      <w:tr w:rsidR="009B5B75" w:rsidRPr="005E0944" w14:paraId="3C1BC149" w14:textId="77777777" w:rsidTr="009B5B75">
        <w:tc>
          <w:tcPr>
            <w:tcW w:w="1668" w:type="dxa"/>
          </w:tcPr>
          <w:p w14:paraId="5B9377D8" w14:textId="77777777" w:rsidR="009B5B75" w:rsidRPr="005E0944" w:rsidRDefault="009B5B75" w:rsidP="009B5B75">
            <w:pPr>
              <w:spacing w:before="40" w:after="40"/>
              <w:rPr>
                <w:lang w:val="lv-LV"/>
              </w:rPr>
            </w:pPr>
            <w:r w:rsidRPr="005E0944">
              <w:rPr>
                <w:lang w:val="lv-LV"/>
              </w:rPr>
              <w:t>acceptedCodeSystems</w:t>
            </w:r>
          </w:p>
        </w:tc>
        <w:tc>
          <w:tcPr>
            <w:tcW w:w="3685" w:type="dxa"/>
          </w:tcPr>
          <w:p w14:paraId="4369837E" w14:textId="77777777" w:rsidR="009B5B75" w:rsidRPr="005E0944" w:rsidRDefault="009B5B75" w:rsidP="009B5B75">
            <w:pPr>
              <w:spacing w:before="40" w:after="40"/>
              <w:rPr>
                <w:lang w:val="lv-LV"/>
              </w:rPr>
            </w:pPr>
            <w:r w:rsidRPr="005E0944">
              <w:rPr>
                <w:lang w:val="lv-LV"/>
              </w:rPr>
              <w:t>String[]</w:t>
            </w:r>
          </w:p>
        </w:tc>
        <w:tc>
          <w:tcPr>
            <w:tcW w:w="3260" w:type="dxa"/>
          </w:tcPr>
          <w:p w14:paraId="41E65370" w14:textId="77777777" w:rsidR="009B5B75" w:rsidRPr="005E0944" w:rsidRDefault="002C0957" w:rsidP="009B5B75">
            <w:pPr>
              <w:spacing w:before="40" w:after="40"/>
              <w:rPr>
                <w:lang w:val="lv-LV"/>
              </w:rPr>
            </w:pPr>
            <w:r w:rsidRPr="005E0944">
              <w:rPr>
                <w:lang w:val="lv-LV"/>
              </w:rPr>
              <w:t xml:space="preserve">Atbalstītās </w:t>
            </w:r>
            <w:r w:rsidR="009B5B75" w:rsidRPr="005E0944">
              <w:rPr>
                <w:lang w:val="lv-LV"/>
              </w:rPr>
              <w:t>klasifikācijas sistēmas.</w:t>
            </w:r>
          </w:p>
        </w:tc>
      </w:tr>
    </w:tbl>
    <w:p w14:paraId="0FD2DFF2" w14:textId="77777777" w:rsidR="009B5B75" w:rsidRPr="005E0944" w:rsidRDefault="009B5B75" w:rsidP="00613DCC">
      <w:pPr>
        <w:keepNext/>
        <w:spacing w:before="120"/>
        <w:rPr>
          <w:b/>
        </w:rPr>
      </w:pPr>
      <w:r w:rsidRPr="005E0944">
        <w:rPr>
          <w:b/>
        </w:rPr>
        <w:t>Algoritms:</w:t>
      </w:r>
    </w:p>
    <w:p w14:paraId="27E5F2E6" w14:textId="77777777" w:rsidR="009B5B75" w:rsidRPr="005E0944" w:rsidRDefault="009B5B75" w:rsidP="0026652E">
      <w:pPr>
        <w:pStyle w:val="ListParagraph"/>
        <w:numPr>
          <w:ilvl w:val="0"/>
          <w:numId w:val="45"/>
        </w:numPr>
        <w:spacing w:after="120"/>
      </w:pPr>
      <w:r w:rsidRPr="005E0944">
        <w:t xml:space="preserve">Ja </w:t>
      </w:r>
      <w:r w:rsidR="002C0957" w:rsidRPr="005E0944">
        <w:t>elementam</w:t>
      </w:r>
      <w:r w:rsidRPr="005E0944">
        <w:t xml:space="preserve"> nav norādīta vērtība (</w:t>
      </w:r>
      <w:r w:rsidRPr="005E0944">
        <w:rPr>
          <w:i/>
        </w:rPr>
        <w:t>code</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3BA42CEF" w14:textId="77777777" w:rsidR="009B5B75" w:rsidRPr="005E0944" w:rsidRDefault="009B5B75" w:rsidP="0026652E">
      <w:pPr>
        <w:pStyle w:val="ListParagraph"/>
        <w:numPr>
          <w:ilvl w:val="0"/>
          <w:numId w:val="45"/>
        </w:numPr>
        <w:spacing w:after="120"/>
      </w:pPr>
      <w:r w:rsidRPr="005E0944">
        <w:t>Ja norādīts saraksts ar atbalstāmajām klasifikācijas sistēmām:</w:t>
      </w:r>
    </w:p>
    <w:p w14:paraId="245C9C53" w14:textId="77777777" w:rsidR="009B5B75" w:rsidRPr="005E0944" w:rsidRDefault="00EC748C" w:rsidP="0026652E">
      <w:pPr>
        <w:pStyle w:val="ListParagraph"/>
        <w:numPr>
          <w:ilvl w:val="1"/>
          <w:numId w:val="45"/>
        </w:numPr>
        <w:spacing w:after="120"/>
      </w:pPr>
      <w:r w:rsidRPr="005E0944">
        <w:t xml:space="preserve"> Ja elementam</w:t>
      </w:r>
      <w:r w:rsidR="009B5B75" w:rsidRPr="005E0944">
        <w:t xml:space="preserve"> nav norādīta klasifikācijas sistēma (</w:t>
      </w:r>
      <w:r w:rsidR="009B5B75" w:rsidRPr="005E0944">
        <w:rPr>
          <w:i/>
        </w:rPr>
        <w:t>codeSystem</w:t>
      </w:r>
      <w:r w:rsidR="009B5B75" w:rsidRPr="005E0944">
        <w:t xml:space="preserve">), uzstāda validācijas kļūdu 300 – Nav norādīts obligātais atribūts; </w:t>
      </w:r>
      <w:r w:rsidR="005E154D">
        <w:t>pārtrauc darbu, atgriežot</w:t>
      </w:r>
      <w:r w:rsidR="009B5B75" w:rsidRPr="005E0944">
        <w:t xml:space="preserve"> </w:t>
      </w:r>
      <w:r w:rsidR="009B5B75" w:rsidRPr="005E0944">
        <w:rPr>
          <w:i/>
        </w:rPr>
        <w:t>False</w:t>
      </w:r>
      <w:r w:rsidR="009B5B75" w:rsidRPr="005E0944">
        <w:t>.</w:t>
      </w:r>
    </w:p>
    <w:p w14:paraId="0FE5EB48" w14:textId="77777777" w:rsidR="009B5B75" w:rsidRPr="005E0944" w:rsidRDefault="009B5B75" w:rsidP="0026652E">
      <w:pPr>
        <w:pStyle w:val="ListParagraph"/>
        <w:numPr>
          <w:ilvl w:val="1"/>
          <w:numId w:val="45"/>
        </w:numPr>
        <w:spacing w:after="120"/>
      </w:pPr>
      <w:r w:rsidRPr="005E0944">
        <w:t xml:space="preserve">Ja elementā norādītā klasifikācijas sistēma nav atrodama atbalstāmo klasifikācijas sistēmu sarakstā, uzstāda validācijas kļūdu 309 – Atribūtā norādītā klasifikācija netiek atbalstīta; </w:t>
      </w:r>
      <w:r w:rsidR="005E154D">
        <w:t>pārtrauc darbu, atgriežot</w:t>
      </w:r>
      <w:r w:rsidRPr="005E0944">
        <w:t xml:space="preserve"> </w:t>
      </w:r>
      <w:r w:rsidRPr="005E0944">
        <w:rPr>
          <w:i/>
        </w:rPr>
        <w:t>False</w:t>
      </w:r>
      <w:r w:rsidRPr="005E0944">
        <w:t>.</w:t>
      </w:r>
    </w:p>
    <w:p w14:paraId="027FD571" w14:textId="77777777" w:rsidR="009B5B75" w:rsidRPr="005E0944" w:rsidRDefault="009B5B75" w:rsidP="0026652E">
      <w:pPr>
        <w:pStyle w:val="ListParagraph"/>
        <w:numPr>
          <w:ilvl w:val="0"/>
          <w:numId w:val="45"/>
        </w:numPr>
        <w:spacing w:after="120"/>
      </w:pPr>
      <w:r w:rsidRPr="005E0944">
        <w:t>Ja saraksts ar atbalstāmajām klasifikācijas sistēmām nav norādīts:</w:t>
      </w:r>
    </w:p>
    <w:p w14:paraId="7D2C10EF" w14:textId="77777777" w:rsidR="009B5B75" w:rsidRPr="005E0944" w:rsidRDefault="009B5B75" w:rsidP="0026652E">
      <w:pPr>
        <w:pStyle w:val="ListParagraph"/>
        <w:numPr>
          <w:ilvl w:val="1"/>
          <w:numId w:val="45"/>
        </w:numPr>
        <w:spacing w:after="120"/>
      </w:pPr>
      <w:r w:rsidRPr="005E0944">
        <w:t xml:space="preserve">Ja </w:t>
      </w:r>
      <w:r w:rsidR="002C0957" w:rsidRPr="005E0944">
        <w:t>elementam</w:t>
      </w:r>
      <w:r w:rsidRPr="005E0944">
        <w:t xml:space="preserve"> norādīta klasifikācijas sistēma (</w:t>
      </w:r>
      <w:r w:rsidRPr="005E0944">
        <w:rPr>
          <w:i/>
        </w:rPr>
        <w:t>codeSystem</w:t>
      </w:r>
      <w:r w:rsidRPr="005E0944">
        <w:t xml:space="preserve">), uzstāda validācijas kļūdu 309 – Atribūtā norādītā klasifikācija netiek atbalstīta; </w:t>
      </w:r>
      <w:r w:rsidR="005E154D">
        <w:t>pārtrauc darbu, atgriežot</w:t>
      </w:r>
      <w:r w:rsidRPr="005E0944">
        <w:t xml:space="preserve"> </w:t>
      </w:r>
      <w:r w:rsidRPr="005E0944">
        <w:rPr>
          <w:i/>
        </w:rPr>
        <w:t>False</w:t>
      </w:r>
      <w:r w:rsidRPr="005E0944">
        <w:t>.</w:t>
      </w:r>
    </w:p>
    <w:p w14:paraId="1E92AC92" w14:textId="77777777" w:rsidR="0026652E" w:rsidRDefault="0026652E" w:rsidP="0026652E">
      <w:pPr>
        <w:pStyle w:val="ListParagraph"/>
        <w:numPr>
          <w:ilvl w:val="0"/>
          <w:numId w:val="45"/>
        </w:numPr>
        <w:spacing w:after="120"/>
      </w:pPr>
      <w:r>
        <w:t>Ja elementam norādīts vērtības iztrūkuma iemesls (</w:t>
      </w:r>
      <w:r w:rsidRPr="0026652E">
        <w:rPr>
          <w:i/>
        </w:rPr>
        <w:t>nullFlavor</w:t>
      </w:r>
      <w:r>
        <w:t>):</w:t>
      </w:r>
    </w:p>
    <w:p w14:paraId="7BF31E4C" w14:textId="77777777" w:rsidR="0026652E" w:rsidRDefault="0026652E" w:rsidP="0026652E">
      <w:pPr>
        <w:pStyle w:val="ListParagraph"/>
        <w:numPr>
          <w:ilvl w:val="1"/>
          <w:numId w:val="45"/>
        </w:numPr>
        <w:spacing w:after="120"/>
      </w:pPr>
      <w:r>
        <w:t>Ja tiek atbalstītas neklasificētas vērtības (</w:t>
      </w:r>
      <w:r w:rsidRPr="0026652E">
        <w:rPr>
          <w:i/>
        </w:rPr>
        <w:t>acceptUnEncoded</w:t>
      </w:r>
      <w:r>
        <w:t xml:space="preserve">), izsauc metodi </w:t>
      </w:r>
      <w:r w:rsidRPr="0026652E">
        <w:rPr>
          <w:i/>
        </w:rPr>
        <w:t>ValidateUnEncodedConcept</w:t>
      </w:r>
      <w:r>
        <w:t xml:space="preserve">, lai pārbaudītu neklasificēto vērtību. Ja metode atgriezusi </w:t>
      </w:r>
      <w:r w:rsidRPr="0026652E">
        <w:rPr>
          <w:i/>
        </w:rPr>
        <w:t>False</w:t>
      </w:r>
      <w:r>
        <w:t xml:space="preserve">, pārtrauc darbu atgriežot </w:t>
      </w:r>
      <w:r w:rsidRPr="0026652E">
        <w:rPr>
          <w:i/>
        </w:rPr>
        <w:t>False</w:t>
      </w:r>
      <w:r>
        <w:t>.</w:t>
      </w:r>
    </w:p>
    <w:p w14:paraId="38DE51D4" w14:textId="77777777" w:rsidR="0026652E" w:rsidRDefault="0026652E" w:rsidP="0026652E">
      <w:pPr>
        <w:pStyle w:val="ListParagraph"/>
        <w:numPr>
          <w:ilvl w:val="1"/>
          <w:numId w:val="45"/>
        </w:numPr>
        <w:spacing w:after="120"/>
      </w:pPr>
      <w:r>
        <w:t>Ja neklasificētas vērtības (</w:t>
      </w:r>
      <w:r w:rsidRPr="0026652E">
        <w:rPr>
          <w:i/>
        </w:rPr>
        <w:t>acceptUnEncoded</w:t>
      </w:r>
      <w:r>
        <w:t xml:space="preserve">) netiek atbalstītas, uzstāda validācijas kļūdu 302 – Atribūta vērtība nekorekta; pārtrauc darbu atgriežot </w:t>
      </w:r>
      <w:r w:rsidRPr="0026652E">
        <w:rPr>
          <w:i/>
        </w:rPr>
        <w:t>False</w:t>
      </w:r>
      <w:r>
        <w:t>.</w:t>
      </w:r>
    </w:p>
    <w:p w14:paraId="43F6148C" w14:textId="77777777" w:rsidR="009B5B75" w:rsidRPr="005E0944" w:rsidRDefault="009B5B75" w:rsidP="0026652E">
      <w:pPr>
        <w:pStyle w:val="ListParagraph"/>
        <w:numPr>
          <w:ilvl w:val="0"/>
          <w:numId w:val="45"/>
        </w:numPr>
        <w:spacing w:after="120"/>
      </w:pPr>
      <w:r w:rsidRPr="005E0944">
        <w:t>Ja norādīta klasifikatora versija (</w:t>
      </w:r>
      <w:r w:rsidRPr="005E0944">
        <w:rPr>
          <w:i/>
        </w:rPr>
        <w:t>codeSystemVersion</w:t>
      </w:r>
      <w:r w:rsidRPr="005E0944">
        <w:t xml:space="preserve">) un atribūta vērtība nav vesels skaitlis, uzstāda validācijas kļūdu 302 – Atribūta vērtība nekorekta; </w:t>
      </w:r>
      <w:r w:rsidR="005E154D">
        <w:t>pārtrauc darbu, atgriežot</w:t>
      </w:r>
      <w:r w:rsidRPr="005E0944">
        <w:t xml:space="preserve"> </w:t>
      </w:r>
      <w:r w:rsidRPr="005E0944">
        <w:rPr>
          <w:i/>
        </w:rPr>
        <w:t>False</w:t>
      </w:r>
      <w:r w:rsidRPr="005E0944">
        <w:t>.</w:t>
      </w:r>
    </w:p>
    <w:p w14:paraId="527F133A" w14:textId="77777777" w:rsidR="00FB6057" w:rsidRPr="005E0944" w:rsidRDefault="00FB6057" w:rsidP="0026652E">
      <w:pPr>
        <w:pStyle w:val="ListParagraph"/>
        <w:numPr>
          <w:ilvl w:val="0"/>
          <w:numId w:val="45"/>
        </w:numPr>
        <w:spacing w:after="120"/>
      </w:pPr>
      <w:r w:rsidRPr="005E0944">
        <w:t>Ja elementam norādītas kvalifikācijas (</w:t>
      </w:r>
      <w:r w:rsidRPr="005E0944">
        <w:rPr>
          <w:i/>
        </w:rPr>
        <w:t>qualifier</w:t>
      </w:r>
      <w:r w:rsidRPr="005E0944">
        <w:t>):</w:t>
      </w:r>
    </w:p>
    <w:p w14:paraId="70118623" w14:textId="77777777" w:rsidR="00FB6057" w:rsidRPr="005E0944" w:rsidRDefault="00FB6057" w:rsidP="0026652E">
      <w:pPr>
        <w:pStyle w:val="ListParagraph"/>
        <w:numPr>
          <w:ilvl w:val="1"/>
          <w:numId w:val="45"/>
        </w:numPr>
        <w:spacing w:after="120"/>
      </w:pPr>
      <w:r w:rsidRPr="005E0944">
        <w:t>Katrai elementā norādītajai kvalifikācijai:</w:t>
      </w:r>
    </w:p>
    <w:p w14:paraId="6B53E665" w14:textId="77777777" w:rsidR="00FB6057" w:rsidRPr="005E0944" w:rsidRDefault="00FB6057" w:rsidP="0026652E">
      <w:pPr>
        <w:pStyle w:val="ListParagraph"/>
        <w:numPr>
          <w:ilvl w:val="2"/>
          <w:numId w:val="45"/>
        </w:numPr>
        <w:spacing w:after="120"/>
      </w:pPr>
      <w:r w:rsidRPr="005E0944">
        <w:t xml:space="preserve">Izsauc metodi </w:t>
      </w:r>
      <w:r w:rsidRPr="005E0944">
        <w:rPr>
          <w:i/>
        </w:rPr>
        <w:t>ValidateConcept</w:t>
      </w:r>
      <w:r w:rsidRPr="005E0944">
        <w:t>, lai pārbaudītu kvalifikācijas nosaukuma (</w:t>
      </w:r>
      <w:r w:rsidRPr="005E0944">
        <w:rPr>
          <w:i/>
        </w:rPr>
        <w:t>name</w:t>
      </w:r>
      <w:r w:rsidRPr="005E0944">
        <w:t xml:space="preserve">) elementu.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0CBAB04C" w14:textId="77777777" w:rsidR="00FB6057" w:rsidRPr="005E0944" w:rsidRDefault="00FB6057" w:rsidP="0026652E">
      <w:pPr>
        <w:pStyle w:val="ListParagraph"/>
        <w:numPr>
          <w:ilvl w:val="2"/>
          <w:numId w:val="45"/>
        </w:numPr>
        <w:spacing w:after="120"/>
      </w:pPr>
      <w:r w:rsidRPr="005E0944">
        <w:t xml:space="preserve">Izsauc metodi </w:t>
      </w:r>
      <w:r w:rsidRPr="005E0944">
        <w:rPr>
          <w:i/>
        </w:rPr>
        <w:t>ValidateConcept</w:t>
      </w:r>
      <w:r w:rsidRPr="005E0944">
        <w:t>, lai pārbaudītu kvalifikācijas vērtības (</w:t>
      </w:r>
      <w:r w:rsidRPr="005E0944">
        <w:rPr>
          <w:i/>
        </w:rPr>
        <w:t>value</w:t>
      </w:r>
      <w:r w:rsidRPr="005E0944">
        <w:t xml:space="preserve">) elementu.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710A13F8" w14:textId="77777777" w:rsidR="00FB6057" w:rsidRPr="005E0944" w:rsidRDefault="00FB6057" w:rsidP="0026652E">
      <w:pPr>
        <w:pStyle w:val="ListParagraph"/>
        <w:numPr>
          <w:ilvl w:val="0"/>
          <w:numId w:val="45"/>
        </w:numPr>
        <w:spacing w:after="120"/>
      </w:pPr>
      <w:r w:rsidRPr="005E0944">
        <w:t>Ja elementam norādīti tulkojumi (</w:t>
      </w:r>
      <w:r w:rsidRPr="005E0944">
        <w:rPr>
          <w:i/>
        </w:rPr>
        <w:t>translation</w:t>
      </w:r>
      <w:r w:rsidRPr="005E0944">
        <w:t>):</w:t>
      </w:r>
    </w:p>
    <w:p w14:paraId="2AAD126C" w14:textId="77777777" w:rsidR="00FB6057" w:rsidRPr="005E0944" w:rsidRDefault="00FB6057" w:rsidP="0026652E">
      <w:pPr>
        <w:pStyle w:val="ListParagraph"/>
        <w:numPr>
          <w:ilvl w:val="1"/>
          <w:numId w:val="45"/>
        </w:numPr>
        <w:spacing w:after="120"/>
      </w:pPr>
      <w:r w:rsidRPr="005E0944">
        <w:t>Katram elementā norādītajam tulkojumam:</w:t>
      </w:r>
    </w:p>
    <w:p w14:paraId="4CA8807E" w14:textId="77777777" w:rsidR="009B5B75" w:rsidRPr="005E0944" w:rsidRDefault="00FB6057" w:rsidP="0026652E">
      <w:pPr>
        <w:pStyle w:val="ListParagraph"/>
        <w:numPr>
          <w:ilvl w:val="2"/>
          <w:numId w:val="45"/>
        </w:numPr>
        <w:spacing w:after="120"/>
      </w:pPr>
      <w:r w:rsidRPr="005E0944">
        <w:t xml:space="preserve">Izsauc metodi </w:t>
      </w:r>
      <w:r w:rsidRPr="005E0944">
        <w:rPr>
          <w:i/>
        </w:rPr>
        <w:t>ValidateConcept</w:t>
      </w:r>
      <w:r w:rsidRPr="005E0944">
        <w:t xml:space="preserve">, lai pārbaudītu tulkojuma elementu. </w:t>
      </w:r>
      <w:r w:rsidR="006D0FAA" w:rsidRPr="005E0944">
        <w:t xml:space="preserve">Ja metode atgriezusi </w:t>
      </w:r>
      <w:r w:rsidR="006D0FAA" w:rsidRPr="005E0944">
        <w:rPr>
          <w:i/>
        </w:rPr>
        <w:t>False</w:t>
      </w:r>
      <w:r w:rsidR="006D0FAA" w:rsidRPr="005E0944">
        <w:t xml:space="preserve">, </w:t>
      </w:r>
      <w:r w:rsidR="005E154D">
        <w:t>pārtrauc darbu, atgriežot</w:t>
      </w:r>
      <w:r w:rsidR="006D0FAA" w:rsidRPr="005E0944">
        <w:t xml:space="preserve"> </w:t>
      </w:r>
      <w:r w:rsidR="006D0FAA" w:rsidRPr="005E0944">
        <w:rPr>
          <w:i/>
        </w:rPr>
        <w:t>False</w:t>
      </w:r>
      <w:r w:rsidR="006D0FAA" w:rsidRPr="005E0944">
        <w:t>.</w:t>
      </w:r>
    </w:p>
    <w:p w14:paraId="775631A5" w14:textId="77777777" w:rsidR="009B5B75" w:rsidRPr="005E0944" w:rsidRDefault="009B5B75" w:rsidP="00613DCC">
      <w:r w:rsidRPr="005E0944">
        <w:rPr>
          <w:b/>
        </w:rPr>
        <w:t xml:space="preserve">Izvaddati: </w:t>
      </w:r>
      <w:r w:rsidRPr="005E0944">
        <w:t xml:space="preserve">Metode atgriež </w:t>
      </w:r>
      <w:r w:rsidRPr="005E0944">
        <w:rPr>
          <w:i/>
        </w:rPr>
        <w:t>True</w:t>
      </w:r>
      <w:r w:rsidRPr="005E0944">
        <w:t>, ja elementa vērtība ir korekta.</w:t>
      </w:r>
    </w:p>
    <w:p w14:paraId="40BB78E8" w14:textId="77777777" w:rsidR="009B5B75" w:rsidRPr="005E0944" w:rsidRDefault="009B5B75"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31A40C2" w14:textId="77777777" w:rsidR="00EC748C" w:rsidRPr="005E0944" w:rsidRDefault="00EC748C" w:rsidP="006E471D">
      <w:pPr>
        <w:pStyle w:val="Heading5"/>
        <w:rPr>
          <w:lang w:eastAsia="lv-LV"/>
        </w:rPr>
      </w:pPr>
      <w:bookmarkStart w:id="426" w:name="_Toc476847135"/>
      <w:r w:rsidRPr="005E0944">
        <w:rPr>
          <w:lang w:eastAsia="lv-LV"/>
        </w:rPr>
        <w:lastRenderedPageBreak/>
        <w:t>Metode “Validate</w:t>
      </w:r>
      <w:r w:rsidR="00006AE4" w:rsidRPr="005E0944">
        <w:rPr>
          <w:lang w:eastAsia="lv-LV"/>
        </w:rPr>
        <w:t>SimpleC</w:t>
      </w:r>
      <w:r w:rsidRPr="005E0944">
        <w:rPr>
          <w:lang w:eastAsia="lv-LV"/>
        </w:rPr>
        <w:t>oncept”</w:t>
      </w:r>
      <w:bookmarkEnd w:id="426"/>
    </w:p>
    <w:p w14:paraId="51334292" w14:textId="77777777" w:rsidR="00EC748C" w:rsidRPr="005E0944" w:rsidRDefault="00EC748C" w:rsidP="00613DCC">
      <w:pPr>
        <w:keepNext/>
        <w:spacing w:before="120"/>
        <w:rPr>
          <w:lang w:eastAsia="lv-LV"/>
        </w:rPr>
      </w:pPr>
      <w:r w:rsidRPr="005E0944">
        <w:rPr>
          <w:b/>
        </w:rPr>
        <w:t>Identifikācija:</w:t>
      </w:r>
      <w:r w:rsidRPr="005E0944">
        <w:t xml:space="preserve"> </w:t>
      </w:r>
      <w:r w:rsidRPr="005E0944">
        <w:rPr>
          <w:lang w:eastAsia="lv-LV"/>
        </w:rPr>
        <w:t>HL7Validator.Validate</w:t>
      </w:r>
      <w:r w:rsidR="00006AE4" w:rsidRPr="005E0944">
        <w:rPr>
          <w:lang w:eastAsia="lv-LV"/>
        </w:rPr>
        <w:t>Simple</w:t>
      </w:r>
      <w:r w:rsidRPr="005E0944">
        <w:rPr>
          <w:lang w:eastAsia="lv-LV"/>
        </w:rPr>
        <w:t>Concept.</w:t>
      </w:r>
    </w:p>
    <w:p w14:paraId="368DAAB0" w14:textId="77777777" w:rsidR="00EC748C" w:rsidRPr="005E0944" w:rsidRDefault="00EC748C" w:rsidP="00613DCC">
      <w:pPr>
        <w:keepNext/>
        <w:spacing w:before="120"/>
        <w:rPr>
          <w:b/>
        </w:rPr>
      </w:pPr>
      <w:r w:rsidRPr="005E0944">
        <w:rPr>
          <w:b/>
        </w:rPr>
        <w:t>Apraksts:</w:t>
      </w:r>
    </w:p>
    <w:p w14:paraId="73D9FEFF" w14:textId="77777777" w:rsidR="00EC748C" w:rsidRDefault="00EC748C" w:rsidP="005914EA">
      <w:pPr>
        <w:pStyle w:val="BodyText"/>
      </w:pPr>
      <w:r w:rsidRPr="005E0944">
        <w:t xml:space="preserve">Metode </w:t>
      </w:r>
      <w:r w:rsidR="005E154D">
        <w:t>pārbauda, vai</w:t>
      </w:r>
      <w:r w:rsidRPr="005E0944">
        <w:t xml:space="preserve"> dotā elementa vērtība ir korekta klasificēta vērtība un atroda</w:t>
      </w:r>
      <w:r w:rsidR="002C0957" w:rsidRPr="005E0944">
        <w:t>ma</w:t>
      </w:r>
      <w:r w:rsidRPr="005E0944">
        <w:t xml:space="preserve"> dotajā klasificēto vērtību sarakstā.</w:t>
      </w:r>
    </w:p>
    <w:p w14:paraId="4CFBF713" w14:textId="77777777" w:rsidR="00EC748C" w:rsidRPr="005E0944" w:rsidRDefault="00EC748C" w:rsidP="00613DCC">
      <w:pPr>
        <w:keepNext/>
        <w:rPr>
          <w:b/>
        </w:rPr>
      </w:pPr>
      <w:r w:rsidRPr="005E0944">
        <w:rPr>
          <w:b/>
        </w:rPr>
        <w:t>Ievaddati:</w:t>
      </w:r>
    </w:p>
    <w:p w14:paraId="794283EB" w14:textId="5E09D89B" w:rsidR="00EC748C" w:rsidRPr="005E0944" w:rsidRDefault="004C77B1" w:rsidP="008911BB">
      <w:pPr>
        <w:pStyle w:val="Caption"/>
      </w:pPr>
      <w:r w:rsidRPr="005E0944">
        <w:fldChar w:fldCharType="begin"/>
      </w:r>
      <w:r w:rsidR="00EC748C" w:rsidRPr="005E0944">
        <w:instrText xml:space="preserve"> SEQ Tabula \# "0.tabula. " </w:instrText>
      </w:r>
      <w:r w:rsidRPr="005E0944">
        <w:fldChar w:fldCharType="separate"/>
      </w:r>
      <w:bookmarkStart w:id="427" w:name="_Toc476847671"/>
      <w:r w:rsidR="00424559">
        <w:rPr>
          <w:noProof/>
        </w:rPr>
        <w:t>59.</w:t>
      </w:r>
      <w:r w:rsidR="00424559" w:rsidRPr="005E0944">
        <w:rPr>
          <w:noProof/>
        </w:rPr>
        <w:t>tabula</w:t>
      </w:r>
      <w:r w:rsidR="00424559">
        <w:rPr>
          <w:noProof/>
        </w:rPr>
        <w:t>.</w:t>
      </w:r>
      <w:r w:rsidR="00424559" w:rsidRPr="005E0944">
        <w:rPr>
          <w:noProof/>
        </w:rPr>
        <w:t xml:space="preserve"> </w:t>
      </w:r>
      <w:r w:rsidRPr="005E0944">
        <w:rPr>
          <w:noProof/>
        </w:rPr>
        <w:fldChar w:fldCharType="end"/>
      </w:r>
      <w:r w:rsidR="00EC748C" w:rsidRPr="005E0944">
        <w:t xml:space="preserve"> </w:t>
      </w:r>
      <w:r w:rsidR="005B1107" w:rsidRPr="005E0944">
        <w:t>Metodes “</w:t>
      </w:r>
      <w:r w:rsidR="00006AE4" w:rsidRPr="005E0944">
        <w:rPr>
          <w:lang w:eastAsia="lv-LV"/>
        </w:rPr>
        <w:t>ValidateSimpleConcept</w:t>
      </w:r>
      <w:r w:rsidR="00EC748C" w:rsidRPr="005E0944">
        <w:t>” ieejas parametri</w:t>
      </w:r>
      <w:bookmarkEnd w:id="427"/>
    </w:p>
    <w:tbl>
      <w:tblPr>
        <w:tblStyle w:val="TableGrid"/>
        <w:tblW w:w="8613" w:type="dxa"/>
        <w:tblLayout w:type="fixed"/>
        <w:tblLook w:val="04A0" w:firstRow="1" w:lastRow="0" w:firstColumn="1" w:lastColumn="0" w:noHBand="0" w:noVBand="1"/>
      </w:tblPr>
      <w:tblGrid>
        <w:gridCol w:w="1668"/>
        <w:gridCol w:w="3685"/>
        <w:gridCol w:w="3260"/>
      </w:tblGrid>
      <w:tr w:rsidR="00EC748C" w:rsidRPr="005E0944" w14:paraId="46FD31D2"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7CBBD6B" w14:textId="77777777" w:rsidR="00EC748C" w:rsidRPr="005E0944" w:rsidRDefault="00EC748C" w:rsidP="005E154D">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2E2E6CD7" w14:textId="77777777" w:rsidR="00EC748C" w:rsidRPr="005E0944" w:rsidRDefault="00EC748C" w:rsidP="005E154D">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46124C12" w14:textId="77777777" w:rsidR="00EC748C" w:rsidRPr="005E0944" w:rsidRDefault="00EC748C" w:rsidP="005E154D">
            <w:pPr>
              <w:pStyle w:val="Tabulasvirsraksts"/>
              <w:rPr>
                <w:lang w:val="lv-LV"/>
              </w:rPr>
            </w:pPr>
            <w:r w:rsidRPr="005E0944">
              <w:rPr>
                <w:lang w:val="lv-LV"/>
              </w:rPr>
              <w:t>Apraksts</w:t>
            </w:r>
          </w:p>
        </w:tc>
      </w:tr>
      <w:tr w:rsidR="00EC748C" w:rsidRPr="005E0944" w14:paraId="080E2D42" w14:textId="77777777" w:rsidTr="00DD65AE">
        <w:tc>
          <w:tcPr>
            <w:tcW w:w="1668" w:type="dxa"/>
          </w:tcPr>
          <w:p w14:paraId="7A6D129D" w14:textId="77777777" w:rsidR="00EC748C" w:rsidRPr="005E0944" w:rsidRDefault="00EC748C" w:rsidP="00DD65AE">
            <w:pPr>
              <w:spacing w:before="40" w:after="40"/>
              <w:rPr>
                <w:lang w:val="lv-LV"/>
              </w:rPr>
            </w:pPr>
            <w:r w:rsidRPr="005E0944">
              <w:rPr>
                <w:lang w:val="lv-LV"/>
              </w:rPr>
              <w:t xml:space="preserve">element </w:t>
            </w:r>
          </w:p>
        </w:tc>
        <w:tc>
          <w:tcPr>
            <w:tcW w:w="3685" w:type="dxa"/>
          </w:tcPr>
          <w:p w14:paraId="456FFC42" w14:textId="77777777" w:rsidR="00EC748C" w:rsidRPr="005E0944" w:rsidRDefault="00EC748C" w:rsidP="00DD65AE">
            <w:pPr>
              <w:spacing w:before="40" w:after="40"/>
              <w:rPr>
                <w:lang w:val="lv-LV"/>
              </w:rPr>
            </w:pPr>
            <w:r w:rsidRPr="005E0944">
              <w:rPr>
                <w:lang w:val="lv-LV"/>
              </w:rPr>
              <w:t>CD</w:t>
            </w:r>
          </w:p>
        </w:tc>
        <w:tc>
          <w:tcPr>
            <w:tcW w:w="3260" w:type="dxa"/>
          </w:tcPr>
          <w:p w14:paraId="742D471E" w14:textId="77777777" w:rsidR="00EC748C" w:rsidRPr="005E0944" w:rsidRDefault="00EC748C" w:rsidP="00DD65AE">
            <w:pPr>
              <w:spacing w:before="40" w:after="40"/>
              <w:rPr>
                <w:lang w:val="lv-LV"/>
              </w:rPr>
            </w:pPr>
            <w:r w:rsidRPr="005E0944">
              <w:rPr>
                <w:lang w:val="lv-LV"/>
              </w:rPr>
              <w:t>HL7 elements.</w:t>
            </w:r>
          </w:p>
        </w:tc>
      </w:tr>
      <w:tr w:rsidR="00EC748C" w:rsidRPr="005E0944" w14:paraId="42C3FF44" w14:textId="77777777" w:rsidTr="00DD65AE">
        <w:tc>
          <w:tcPr>
            <w:tcW w:w="1668" w:type="dxa"/>
          </w:tcPr>
          <w:p w14:paraId="22EAEB0F" w14:textId="77777777" w:rsidR="00EC748C" w:rsidRPr="005E0944" w:rsidRDefault="00EC748C" w:rsidP="00DD65AE">
            <w:pPr>
              <w:spacing w:before="40" w:after="40"/>
              <w:rPr>
                <w:lang w:val="lv-LV"/>
              </w:rPr>
            </w:pPr>
            <w:r w:rsidRPr="005E0944">
              <w:rPr>
                <w:lang w:val="lv-LV"/>
              </w:rPr>
              <w:t>elementName</w:t>
            </w:r>
          </w:p>
        </w:tc>
        <w:tc>
          <w:tcPr>
            <w:tcW w:w="3685" w:type="dxa"/>
          </w:tcPr>
          <w:p w14:paraId="29486D20" w14:textId="77777777" w:rsidR="00EC748C" w:rsidRPr="005E0944" w:rsidRDefault="00EC748C" w:rsidP="00DD65AE">
            <w:pPr>
              <w:spacing w:before="40" w:after="40"/>
              <w:rPr>
                <w:lang w:val="lv-LV"/>
              </w:rPr>
            </w:pPr>
            <w:r w:rsidRPr="005E0944">
              <w:rPr>
                <w:lang w:val="lv-LV"/>
              </w:rPr>
              <w:t>String</w:t>
            </w:r>
          </w:p>
        </w:tc>
        <w:tc>
          <w:tcPr>
            <w:tcW w:w="3260" w:type="dxa"/>
          </w:tcPr>
          <w:p w14:paraId="5A8F33D3" w14:textId="77777777" w:rsidR="00EC748C" w:rsidRPr="005E0944" w:rsidRDefault="00EC748C" w:rsidP="00DD65AE">
            <w:pPr>
              <w:spacing w:before="40" w:after="40"/>
              <w:rPr>
                <w:lang w:val="lv-LV"/>
              </w:rPr>
            </w:pPr>
            <w:r w:rsidRPr="005E0944">
              <w:rPr>
                <w:lang w:val="lv-LV"/>
              </w:rPr>
              <w:t>HL7 elementa nosaukums.</w:t>
            </w:r>
          </w:p>
        </w:tc>
      </w:tr>
      <w:tr w:rsidR="00EC748C" w:rsidRPr="005E0944" w14:paraId="6906D032" w14:textId="77777777" w:rsidTr="00DD65AE">
        <w:tc>
          <w:tcPr>
            <w:tcW w:w="1668" w:type="dxa"/>
          </w:tcPr>
          <w:p w14:paraId="7424B6D5" w14:textId="77777777" w:rsidR="00EC748C" w:rsidRPr="005E0944" w:rsidRDefault="00EC748C" w:rsidP="00DD65AE">
            <w:pPr>
              <w:spacing w:before="40" w:after="40"/>
              <w:rPr>
                <w:lang w:val="lv-LV"/>
              </w:rPr>
            </w:pPr>
            <w:r w:rsidRPr="005E0944">
              <w:rPr>
                <w:lang w:val="lv-LV"/>
              </w:rPr>
              <w:t>acceptedValues</w:t>
            </w:r>
          </w:p>
        </w:tc>
        <w:tc>
          <w:tcPr>
            <w:tcW w:w="3685" w:type="dxa"/>
          </w:tcPr>
          <w:p w14:paraId="3F86EF22" w14:textId="77777777" w:rsidR="00EC748C" w:rsidRPr="005E0944" w:rsidRDefault="00EC748C" w:rsidP="00DD65AE">
            <w:pPr>
              <w:spacing w:before="40" w:after="40"/>
              <w:rPr>
                <w:lang w:val="lv-LV"/>
              </w:rPr>
            </w:pPr>
            <w:r w:rsidRPr="005E0944">
              <w:rPr>
                <w:lang w:val="lv-LV"/>
              </w:rPr>
              <w:t>String[]</w:t>
            </w:r>
          </w:p>
        </w:tc>
        <w:tc>
          <w:tcPr>
            <w:tcW w:w="3260" w:type="dxa"/>
          </w:tcPr>
          <w:p w14:paraId="3690B89B" w14:textId="77777777" w:rsidR="00EC748C" w:rsidRPr="005E0944" w:rsidRDefault="002C0957" w:rsidP="00EC748C">
            <w:pPr>
              <w:spacing w:before="40" w:after="40"/>
              <w:rPr>
                <w:lang w:val="lv-LV"/>
              </w:rPr>
            </w:pPr>
            <w:r w:rsidRPr="005E0944">
              <w:rPr>
                <w:lang w:val="lv-LV"/>
              </w:rPr>
              <w:t xml:space="preserve">Atbalstītās </w:t>
            </w:r>
            <w:r w:rsidR="00EC748C" w:rsidRPr="005E0944">
              <w:rPr>
                <w:lang w:val="lv-LV"/>
              </w:rPr>
              <w:t>klasificētās vērtības.</w:t>
            </w:r>
          </w:p>
        </w:tc>
      </w:tr>
    </w:tbl>
    <w:p w14:paraId="456E0FB7" w14:textId="77777777" w:rsidR="00EC748C" w:rsidRPr="005E0944" w:rsidRDefault="00EC748C" w:rsidP="00613DCC">
      <w:pPr>
        <w:keepNext/>
        <w:spacing w:before="120"/>
        <w:rPr>
          <w:b/>
        </w:rPr>
      </w:pPr>
      <w:r w:rsidRPr="005E0944">
        <w:rPr>
          <w:b/>
        </w:rPr>
        <w:t>Algoritms:</w:t>
      </w:r>
    </w:p>
    <w:p w14:paraId="2A5DBB7E" w14:textId="77777777" w:rsidR="00EC748C" w:rsidRPr="005E0944" w:rsidRDefault="00EC748C" w:rsidP="0026652E">
      <w:pPr>
        <w:pStyle w:val="ListParagraph"/>
        <w:numPr>
          <w:ilvl w:val="0"/>
          <w:numId w:val="46"/>
        </w:numPr>
        <w:spacing w:after="120"/>
      </w:pPr>
      <w:r w:rsidRPr="005E0944">
        <w:t xml:space="preserve">Izsauc metodi </w:t>
      </w:r>
      <w:r w:rsidRPr="005E0944">
        <w:rPr>
          <w:i/>
        </w:rPr>
        <w:t>ValidateConcept</w:t>
      </w:r>
      <w:r w:rsidRPr="005E0944">
        <w:t>, lai pārbaudītu elementu.</w:t>
      </w:r>
      <w:r w:rsidR="008E7E1C" w:rsidRPr="005E0944">
        <w:t xml:space="preserve"> Klasifikācijas sistēmas netiek atbalstītas.</w:t>
      </w:r>
      <w:r w:rsidRPr="005E0944">
        <w:t xml:space="preserve">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68EEACB5" w14:textId="77777777" w:rsidR="00EC748C" w:rsidRPr="005E0944" w:rsidRDefault="00EC748C" w:rsidP="0026652E">
      <w:pPr>
        <w:pStyle w:val="ListParagraph"/>
        <w:numPr>
          <w:ilvl w:val="0"/>
          <w:numId w:val="46"/>
        </w:numPr>
        <w:spacing w:after="120"/>
      </w:pPr>
      <w:r w:rsidRPr="005E0944">
        <w:t>Ja elementa vērtība (</w:t>
      </w:r>
      <w:r w:rsidRPr="005E0944">
        <w:rPr>
          <w:i/>
        </w:rPr>
        <w:t>code</w:t>
      </w:r>
      <w:r w:rsidRPr="005E0944">
        <w:t xml:space="preserve">) nav atrodama atbalstāmo klasificēto vērtību sarakstā, uzstāda validācijas kļūdu 302 – Atribūta vērtība nekorekta; </w:t>
      </w:r>
      <w:r w:rsidR="005E154D">
        <w:t>pārtrauc darbu, atgriežot</w:t>
      </w:r>
      <w:r w:rsidRPr="005E0944">
        <w:t xml:space="preserve"> </w:t>
      </w:r>
      <w:r w:rsidRPr="005E0944">
        <w:rPr>
          <w:i/>
        </w:rPr>
        <w:t>False</w:t>
      </w:r>
      <w:r w:rsidRPr="005E0944">
        <w:t>.</w:t>
      </w:r>
    </w:p>
    <w:p w14:paraId="27649716" w14:textId="77777777" w:rsidR="00EC748C" w:rsidRPr="005E0944" w:rsidRDefault="00EC748C" w:rsidP="00613DCC">
      <w:r w:rsidRPr="005E0944">
        <w:rPr>
          <w:b/>
        </w:rPr>
        <w:t xml:space="preserve">Izvaddati: </w:t>
      </w:r>
      <w:r w:rsidRPr="005E0944">
        <w:t xml:space="preserve">Metode atgriež </w:t>
      </w:r>
      <w:r w:rsidRPr="005E0944">
        <w:rPr>
          <w:i/>
        </w:rPr>
        <w:t>True</w:t>
      </w:r>
      <w:r w:rsidRPr="005E0944">
        <w:t>, ja elementa vērtība ir korekta.</w:t>
      </w:r>
    </w:p>
    <w:p w14:paraId="59050015" w14:textId="77777777" w:rsidR="00EC748C" w:rsidRPr="005E0944" w:rsidRDefault="00EC748C"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2FE0FE58" w14:textId="77777777" w:rsidR="00670B5F" w:rsidRPr="005E0944" w:rsidRDefault="00670B5F" w:rsidP="006E471D">
      <w:pPr>
        <w:pStyle w:val="Heading5"/>
        <w:rPr>
          <w:lang w:eastAsia="lv-LV"/>
        </w:rPr>
      </w:pPr>
      <w:bookmarkStart w:id="428" w:name="_Ref418095155"/>
      <w:bookmarkStart w:id="429" w:name="_Ref418095157"/>
      <w:bookmarkStart w:id="430" w:name="_Toc476847136"/>
      <w:r w:rsidRPr="005E0944">
        <w:rPr>
          <w:lang w:eastAsia="lv-LV"/>
        </w:rPr>
        <w:t>Metode “ValidateUnEncodedConcept”</w:t>
      </w:r>
      <w:bookmarkEnd w:id="428"/>
      <w:bookmarkEnd w:id="429"/>
      <w:bookmarkEnd w:id="430"/>
    </w:p>
    <w:p w14:paraId="658A5234" w14:textId="77777777" w:rsidR="00670B5F" w:rsidRPr="005E0944" w:rsidRDefault="00670B5F" w:rsidP="00613DCC">
      <w:pPr>
        <w:keepNext/>
        <w:spacing w:before="120"/>
        <w:rPr>
          <w:lang w:eastAsia="lv-LV"/>
        </w:rPr>
      </w:pPr>
      <w:r w:rsidRPr="005E0944">
        <w:rPr>
          <w:b/>
        </w:rPr>
        <w:t>Identifikācija:</w:t>
      </w:r>
      <w:r w:rsidRPr="005E0944">
        <w:t xml:space="preserve"> </w:t>
      </w:r>
      <w:r w:rsidRPr="005E0944">
        <w:rPr>
          <w:lang w:eastAsia="lv-LV"/>
        </w:rPr>
        <w:t>HL7Validator.ValidateUnEncodedConcept.</w:t>
      </w:r>
    </w:p>
    <w:p w14:paraId="068085BD" w14:textId="77777777" w:rsidR="00670B5F" w:rsidRPr="005E0944" w:rsidRDefault="00670B5F" w:rsidP="00613DCC">
      <w:pPr>
        <w:keepNext/>
        <w:spacing w:before="120"/>
        <w:rPr>
          <w:b/>
        </w:rPr>
      </w:pPr>
      <w:r w:rsidRPr="005E0944">
        <w:rPr>
          <w:b/>
        </w:rPr>
        <w:t>Apraksts:</w:t>
      </w:r>
    </w:p>
    <w:p w14:paraId="0B9745E8" w14:textId="77777777" w:rsidR="00670B5F" w:rsidRPr="005E0944" w:rsidRDefault="00670B5F" w:rsidP="005914EA">
      <w:pPr>
        <w:pStyle w:val="BodyText"/>
      </w:pPr>
      <w:r w:rsidRPr="005E0944">
        <w:t xml:space="preserve">Metode </w:t>
      </w:r>
      <w:r w:rsidR="005E154D">
        <w:t>pārbauda, vai</w:t>
      </w:r>
      <w:r w:rsidRPr="005E0944">
        <w:t xml:space="preserve"> dotā elementa vērtība ir korekta neklasificēta vērtība.</w:t>
      </w:r>
    </w:p>
    <w:p w14:paraId="45618922" w14:textId="77777777" w:rsidR="00670B5F" w:rsidRPr="005E0944" w:rsidRDefault="00670B5F" w:rsidP="00613DCC">
      <w:pPr>
        <w:keepNext/>
        <w:rPr>
          <w:b/>
        </w:rPr>
      </w:pPr>
      <w:r w:rsidRPr="005E0944">
        <w:rPr>
          <w:b/>
        </w:rPr>
        <w:t>Ievaddati:</w:t>
      </w:r>
    </w:p>
    <w:p w14:paraId="49D6AB80" w14:textId="4719F14D" w:rsidR="00670B5F" w:rsidRPr="005E0944" w:rsidRDefault="004C77B1" w:rsidP="008911BB">
      <w:pPr>
        <w:pStyle w:val="Caption"/>
      </w:pPr>
      <w:r w:rsidRPr="005E0944">
        <w:fldChar w:fldCharType="begin"/>
      </w:r>
      <w:r w:rsidR="00670B5F" w:rsidRPr="005E0944">
        <w:instrText xml:space="preserve"> SEQ Tabula \# "0.tabula. " </w:instrText>
      </w:r>
      <w:r w:rsidRPr="005E0944">
        <w:fldChar w:fldCharType="separate"/>
      </w:r>
      <w:bookmarkStart w:id="431" w:name="_Toc476847672"/>
      <w:r w:rsidR="00424559">
        <w:rPr>
          <w:noProof/>
        </w:rPr>
        <w:t>60.</w:t>
      </w:r>
      <w:r w:rsidR="00424559" w:rsidRPr="005E0944">
        <w:rPr>
          <w:noProof/>
        </w:rPr>
        <w:t>tabula</w:t>
      </w:r>
      <w:r w:rsidR="00424559">
        <w:rPr>
          <w:noProof/>
        </w:rPr>
        <w:t>.</w:t>
      </w:r>
      <w:r w:rsidR="00424559" w:rsidRPr="005E0944">
        <w:rPr>
          <w:noProof/>
        </w:rPr>
        <w:t xml:space="preserve"> </w:t>
      </w:r>
      <w:r w:rsidRPr="005E0944">
        <w:rPr>
          <w:noProof/>
        </w:rPr>
        <w:fldChar w:fldCharType="end"/>
      </w:r>
      <w:r w:rsidR="00670B5F" w:rsidRPr="005E0944">
        <w:t xml:space="preserve"> </w:t>
      </w:r>
      <w:r w:rsidR="005B1107" w:rsidRPr="005E0944">
        <w:t>Metodes “</w:t>
      </w:r>
      <w:r w:rsidR="00670B5F" w:rsidRPr="005E0944">
        <w:rPr>
          <w:lang w:eastAsia="lv-LV"/>
        </w:rPr>
        <w:t>ValidateUnEncodedConcept</w:t>
      </w:r>
      <w:r w:rsidR="00670B5F" w:rsidRPr="005E0944">
        <w:t>” ieejas parametri</w:t>
      </w:r>
      <w:bookmarkEnd w:id="431"/>
    </w:p>
    <w:tbl>
      <w:tblPr>
        <w:tblStyle w:val="TableGrid"/>
        <w:tblW w:w="8613" w:type="dxa"/>
        <w:tblLayout w:type="fixed"/>
        <w:tblLook w:val="04A0" w:firstRow="1" w:lastRow="0" w:firstColumn="1" w:lastColumn="0" w:noHBand="0" w:noVBand="1"/>
      </w:tblPr>
      <w:tblGrid>
        <w:gridCol w:w="1668"/>
        <w:gridCol w:w="3685"/>
        <w:gridCol w:w="3260"/>
      </w:tblGrid>
      <w:tr w:rsidR="00670B5F" w:rsidRPr="005E0944" w14:paraId="58F15723" w14:textId="77777777" w:rsidTr="001F2AF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B7E38A6" w14:textId="77777777" w:rsidR="00670B5F" w:rsidRPr="005E0944" w:rsidRDefault="00670B5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4500867" w14:textId="77777777" w:rsidR="00670B5F" w:rsidRPr="005E0944" w:rsidRDefault="00670B5F" w:rsidP="00613DCC">
            <w:pPr>
              <w:rPr>
                <w:b/>
                <w:lang w:val="lv-LV"/>
              </w:rPr>
            </w:pPr>
            <w:r w:rsidRPr="005E0944">
              <w:rPr>
                <w:b/>
                <w:lang w:val="lv-LV"/>
              </w:rPr>
              <w:t>Tips</w:t>
            </w:r>
          </w:p>
        </w:tc>
        <w:tc>
          <w:tcPr>
            <w:tcW w:w="3260" w:type="dxa"/>
            <w:tcBorders>
              <w:bottom w:val="single" w:sz="12" w:space="0" w:color="000000"/>
            </w:tcBorders>
            <w:shd w:val="clear" w:color="auto" w:fill="F2F2F2"/>
          </w:tcPr>
          <w:p w14:paraId="4D5F37ED" w14:textId="77777777" w:rsidR="00670B5F" w:rsidRPr="005E0944" w:rsidRDefault="00670B5F" w:rsidP="00613DCC">
            <w:pPr>
              <w:rPr>
                <w:b/>
                <w:lang w:val="lv-LV"/>
              </w:rPr>
            </w:pPr>
            <w:r w:rsidRPr="005E0944">
              <w:rPr>
                <w:b/>
                <w:lang w:val="lv-LV"/>
              </w:rPr>
              <w:t>Apraksts</w:t>
            </w:r>
          </w:p>
        </w:tc>
      </w:tr>
      <w:tr w:rsidR="00670B5F" w:rsidRPr="005E0944" w14:paraId="4F1249C7" w14:textId="77777777" w:rsidTr="001F2AFB">
        <w:tc>
          <w:tcPr>
            <w:tcW w:w="1668" w:type="dxa"/>
          </w:tcPr>
          <w:p w14:paraId="3DA8C3F7" w14:textId="77777777" w:rsidR="00670B5F" w:rsidRPr="005E0944" w:rsidRDefault="00670B5F" w:rsidP="001F2AFB">
            <w:pPr>
              <w:spacing w:before="40" w:after="40"/>
              <w:rPr>
                <w:lang w:val="lv-LV"/>
              </w:rPr>
            </w:pPr>
            <w:r w:rsidRPr="005E0944">
              <w:rPr>
                <w:lang w:val="lv-LV"/>
              </w:rPr>
              <w:t xml:space="preserve">element </w:t>
            </w:r>
          </w:p>
        </w:tc>
        <w:tc>
          <w:tcPr>
            <w:tcW w:w="3685" w:type="dxa"/>
          </w:tcPr>
          <w:p w14:paraId="0E72A3F0" w14:textId="77777777" w:rsidR="00670B5F" w:rsidRPr="005E0944" w:rsidRDefault="00670B5F" w:rsidP="001F2AFB">
            <w:pPr>
              <w:spacing w:before="40" w:after="40"/>
              <w:rPr>
                <w:lang w:val="lv-LV"/>
              </w:rPr>
            </w:pPr>
            <w:r w:rsidRPr="005E0944">
              <w:rPr>
                <w:lang w:val="lv-LV"/>
              </w:rPr>
              <w:t>CD</w:t>
            </w:r>
          </w:p>
        </w:tc>
        <w:tc>
          <w:tcPr>
            <w:tcW w:w="3260" w:type="dxa"/>
          </w:tcPr>
          <w:p w14:paraId="5F07F36B" w14:textId="77777777" w:rsidR="00670B5F" w:rsidRPr="005E0944" w:rsidRDefault="00670B5F" w:rsidP="001F2AFB">
            <w:pPr>
              <w:spacing w:before="40" w:after="40"/>
              <w:rPr>
                <w:lang w:val="lv-LV"/>
              </w:rPr>
            </w:pPr>
            <w:r w:rsidRPr="005E0944">
              <w:rPr>
                <w:lang w:val="lv-LV"/>
              </w:rPr>
              <w:t>HL7 elements.</w:t>
            </w:r>
          </w:p>
        </w:tc>
      </w:tr>
      <w:tr w:rsidR="00670B5F" w:rsidRPr="005E0944" w14:paraId="3398A837" w14:textId="77777777" w:rsidTr="001F2AFB">
        <w:tc>
          <w:tcPr>
            <w:tcW w:w="1668" w:type="dxa"/>
          </w:tcPr>
          <w:p w14:paraId="0BA54571" w14:textId="77777777" w:rsidR="00670B5F" w:rsidRPr="005E0944" w:rsidRDefault="00670B5F" w:rsidP="001F2AFB">
            <w:pPr>
              <w:spacing w:before="40" w:after="40"/>
              <w:rPr>
                <w:lang w:val="lv-LV"/>
              </w:rPr>
            </w:pPr>
            <w:r w:rsidRPr="005E0944">
              <w:rPr>
                <w:lang w:val="lv-LV"/>
              </w:rPr>
              <w:t>elementName</w:t>
            </w:r>
          </w:p>
        </w:tc>
        <w:tc>
          <w:tcPr>
            <w:tcW w:w="3685" w:type="dxa"/>
          </w:tcPr>
          <w:p w14:paraId="5E65B3F9" w14:textId="77777777" w:rsidR="00670B5F" w:rsidRPr="005E0944" w:rsidRDefault="00670B5F" w:rsidP="001F2AFB">
            <w:pPr>
              <w:spacing w:before="40" w:after="40"/>
              <w:rPr>
                <w:lang w:val="lv-LV"/>
              </w:rPr>
            </w:pPr>
            <w:r w:rsidRPr="005E0944">
              <w:rPr>
                <w:lang w:val="lv-LV"/>
              </w:rPr>
              <w:t>String</w:t>
            </w:r>
          </w:p>
        </w:tc>
        <w:tc>
          <w:tcPr>
            <w:tcW w:w="3260" w:type="dxa"/>
          </w:tcPr>
          <w:p w14:paraId="7EB652EF" w14:textId="77777777" w:rsidR="00670B5F" w:rsidRPr="005E0944" w:rsidRDefault="00670B5F" w:rsidP="001F2AFB">
            <w:pPr>
              <w:spacing w:before="40" w:after="40"/>
              <w:rPr>
                <w:lang w:val="lv-LV"/>
              </w:rPr>
            </w:pPr>
            <w:r w:rsidRPr="005E0944">
              <w:rPr>
                <w:lang w:val="lv-LV"/>
              </w:rPr>
              <w:t>HL7 elementa nosaukums.</w:t>
            </w:r>
          </w:p>
        </w:tc>
      </w:tr>
      <w:tr w:rsidR="0009780C" w:rsidRPr="005E0944" w14:paraId="448B2890" w14:textId="77777777" w:rsidTr="001F2AFB">
        <w:tc>
          <w:tcPr>
            <w:tcW w:w="1668" w:type="dxa"/>
          </w:tcPr>
          <w:p w14:paraId="027A1688" w14:textId="77777777" w:rsidR="0009780C" w:rsidRPr="005E0944" w:rsidRDefault="0009780C" w:rsidP="0009780C">
            <w:pPr>
              <w:spacing w:before="40" w:after="40"/>
              <w:rPr>
                <w:lang w:val="lv-LV"/>
              </w:rPr>
            </w:pPr>
            <w:r w:rsidRPr="005E0944">
              <w:rPr>
                <w:lang w:val="lv-LV"/>
              </w:rPr>
              <w:t>maxLength</w:t>
            </w:r>
          </w:p>
        </w:tc>
        <w:tc>
          <w:tcPr>
            <w:tcW w:w="3685" w:type="dxa"/>
          </w:tcPr>
          <w:p w14:paraId="20BF1D00" w14:textId="77777777" w:rsidR="0009780C" w:rsidRPr="005E0944" w:rsidRDefault="0009780C" w:rsidP="0009780C">
            <w:pPr>
              <w:spacing w:before="40" w:after="40"/>
              <w:rPr>
                <w:lang w:val="lv-LV"/>
              </w:rPr>
            </w:pPr>
            <w:r w:rsidRPr="005E0944">
              <w:rPr>
                <w:lang w:val="lv-LV"/>
              </w:rPr>
              <w:t>Int</w:t>
            </w:r>
          </w:p>
        </w:tc>
        <w:tc>
          <w:tcPr>
            <w:tcW w:w="3260" w:type="dxa"/>
          </w:tcPr>
          <w:p w14:paraId="5EC84851" w14:textId="77777777" w:rsidR="0009780C" w:rsidRPr="005E0944" w:rsidRDefault="0009780C" w:rsidP="0009780C">
            <w:pPr>
              <w:spacing w:before="40" w:after="40"/>
              <w:rPr>
                <w:lang w:val="lv-LV"/>
              </w:rPr>
            </w:pPr>
            <w:r w:rsidRPr="005E0944">
              <w:rPr>
                <w:lang w:val="lv-LV"/>
              </w:rPr>
              <w:t>Maksimālais nekodētās vērtības garums.</w:t>
            </w:r>
          </w:p>
        </w:tc>
      </w:tr>
    </w:tbl>
    <w:p w14:paraId="299FEDB0" w14:textId="77777777" w:rsidR="00670B5F" w:rsidRPr="005E0944" w:rsidRDefault="00670B5F" w:rsidP="00613DCC">
      <w:pPr>
        <w:keepNext/>
        <w:spacing w:before="120"/>
        <w:rPr>
          <w:b/>
        </w:rPr>
      </w:pPr>
      <w:r w:rsidRPr="005E0944">
        <w:rPr>
          <w:b/>
        </w:rPr>
        <w:t>Algoritms:</w:t>
      </w:r>
    </w:p>
    <w:p w14:paraId="776E3673" w14:textId="77777777" w:rsidR="00670B5F" w:rsidRPr="005E0944" w:rsidRDefault="00670B5F" w:rsidP="0026652E">
      <w:pPr>
        <w:pStyle w:val="ListParagraph"/>
        <w:numPr>
          <w:ilvl w:val="0"/>
          <w:numId w:val="92"/>
        </w:numPr>
        <w:spacing w:after="120"/>
      </w:pPr>
      <w:r w:rsidRPr="005E0944">
        <w:t>Ja elementa vērtības iztrūkuma iemesls (</w:t>
      </w:r>
      <w:r w:rsidRPr="005E0944">
        <w:rPr>
          <w:i/>
        </w:rPr>
        <w:t>nullFlavor</w:t>
      </w:r>
      <w:r w:rsidRPr="005E0944">
        <w:t xml:space="preserve">) nav norādīts, uzstāda validācijas kļūdu 300 – Nav norādīts obligātais atribūts; </w:t>
      </w:r>
      <w:r w:rsidR="005E154D">
        <w:t>pārtrauc darbu, atgriežot</w:t>
      </w:r>
      <w:r w:rsidRPr="005E0944">
        <w:t xml:space="preserve"> </w:t>
      </w:r>
      <w:r w:rsidRPr="005E0944">
        <w:rPr>
          <w:i/>
        </w:rPr>
        <w:t>False</w:t>
      </w:r>
      <w:r w:rsidRPr="005E0944">
        <w:t>.</w:t>
      </w:r>
    </w:p>
    <w:p w14:paraId="5A2BDED9" w14:textId="77777777" w:rsidR="00670B5F" w:rsidRPr="005E0944" w:rsidRDefault="00670B5F" w:rsidP="0026652E">
      <w:pPr>
        <w:pStyle w:val="ListParagraph"/>
        <w:numPr>
          <w:ilvl w:val="0"/>
          <w:numId w:val="92"/>
        </w:numPr>
        <w:spacing w:after="120"/>
      </w:pPr>
      <w:r w:rsidRPr="005E0944">
        <w:t xml:space="preserve">Ja elementa vērtības iztrūkuma iemesls nav “UNC” (nekodēts), uzstāda validācijas kļūdu 302 – Atribūta vērtība nekorekta; </w:t>
      </w:r>
      <w:r w:rsidR="005E154D">
        <w:t>pārtrauc darbu, atgriežot</w:t>
      </w:r>
      <w:r w:rsidRPr="005E0944">
        <w:t xml:space="preserve"> </w:t>
      </w:r>
      <w:r w:rsidRPr="005E0944">
        <w:rPr>
          <w:i/>
        </w:rPr>
        <w:t>False</w:t>
      </w:r>
      <w:r w:rsidRPr="005E0944">
        <w:t>.</w:t>
      </w:r>
    </w:p>
    <w:p w14:paraId="60111B73" w14:textId="77777777" w:rsidR="00670B5F" w:rsidRPr="005E0944" w:rsidRDefault="00670B5F" w:rsidP="0026652E">
      <w:pPr>
        <w:pStyle w:val="ListParagraph"/>
        <w:numPr>
          <w:ilvl w:val="0"/>
          <w:numId w:val="92"/>
        </w:numPr>
        <w:spacing w:after="120"/>
      </w:pPr>
      <w:r w:rsidRPr="005E0944">
        <w:t>Ja elementam nav norādīta nekodētā vērtība (</w:t>
      </w:r>
      <w:r w:rsidRPr="005E0944">
        <w:rPr>
          <w:i/>
        </w:rPr>
        <w:t>originalText</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0B56E4D8" w14:textId="77777777" w:rsidR="00670B5F" w:rsidRPr="005E0944" w:rsidRDefault="00670B5F" w:rsidP="0026652E">
      <w:pPr>
        <w:pStyle w:val="ListParagraph"/>
        <w:numPr>
          <w:ilvl w:val="0"/>
          <w:numId w:val="92"/>
        </w:numPr>
        <w:spacing w:after="120"/>
      </w:pPr>
      <w:r w:rsidRPr="005E0944">
        <w:t>Ja elementa nekodētās vērtības garums pārsniedz maksimālo vērtības garumu (</w:t>
      </w:r>
      <w:r w:rsidRPr="005E0944">
        <w:rPr>
          <w:i/>
        </w:rPr>
        <w:t>maxLength</w:t>
      </w:r>
      <w:r w:rsidRPr="005E0944">
        <w:t xml:space="preserve">), </w:t>
      </w:r>
      <w:r w:rsidR="002C0957" w:rsidRPr="005E0944">
        <w:t>uzstāda</w:t>
      </w:r>
      <w:r w:rsidRPr="005E0944">
        <w:t xml:space="preserve"> validācijas kļūdu 312 - Atribūta vērtība pārāk liela; </w:t>
      </w:r>
      <w:r w:rsidR="005E154D">
        <w:t>pārtrauc darbu, atgriežot</w:t>
      </w:r>
      <w:r w:rsidRPr="005E0944">
        <w:t xml:space="preserve"> </w:t>
      </w:r>
      <w:r w:rsidRPr="005E0944">
        <w:rPr>
          <w:i/>
        </w:rPr>
        <w:t>False</w:t>
      </w:r>
      <w:r w:rsidRPr="005E0944">
        <w:t>.</w:t>
      </w:r>
    </w:p>
    <w:p w14:paraId="1F95F2AF" w14:textId="77777777" w:rsidR="00670B5F" w:rsidRPr="005E0944" w:rsidRDefault="00670B5F" w:rsidP="00613DCC">
      <w:r w:rsidRPr="005E0944">
        <w:rPr>
          <w:b/>
        </w:rPr>
        <w:t xml:space="preserve">Izvaddati: </w:t>
      </w:r>
      <w:r w:rsidRPr="005E0944">
        <w:t xml:space="preserve">Metode atgriež </w:t>
      </w:r>
      <w:r w:rsidRPr="005E0944">
        <w:rPr>
          <w:i/>
        </w:rPr>
        <w:t>True</w:t>
      </w:r>
      <w:r w:rsidRPr="005E0944">
        <w:t>, ja elementa vērtība ir korekta.</w:t>
      </w:r>
    </w:p>
    <w:p w14:paraId="568BF099" w14:textId="77777777" w:rsidR="00670B5F" w:rsidRPr="005E0944" w:rsidRDefault="00670B5F" w:rsidP="00613DCC">
      <w:pPr>
        <w:autoSpaceDE w:val="0"/>
        <w:autoSpaceDN w:val="0"/>
        <w:adjustRightInd w:val="0"/>
        <w:rPr>
          <w:rFonts w:ascii="Consolas" w:hAnsi="Consolas" w:cs="Consolas"/>
          <w:color w:val="2B91AF"/>
          <w:sz w:val="19"/>
          <w:szCs w:val="19"/>
          <w:lang w:eastAsia="lv-LV"/>
        </w:rPr>
      </w:pPr>
      <w:r w:rsidRPr="005E0944">
        <w:rPr>
          <w:b/>
        </w:rPr>
        <w:lastRenderedPageBreak/>
        <w:t xml:space="preserve">Izvaddatu tips: </w:t>
      </w:r>
      <w:r w:rsidRPr="005E0944">
        <w:rPr>
          <w:i/>
        </w:rPr>
        <w:t>Bool</w:t>
      </w:r>
      <w:r w:rsidRPr="005E0944">
        <w:t>.</w:t>
      </w:r>
    </w:p>
    <w:p w14:paraId="519A134B" w14:textId="77777777" w:rsidR="005473F7" w:rsidRPr="005E0944" w:rsidRDefault="005473F7" w:rsidP="006E471D">
      <w:pPr>
        <w:pStyle w:val="Heading5"/>
        <w:rPr>
          <w:lang w:eastAsia="lv-LV"/>
        </w:rPr>
      </w:pPr>
      <w:bookmarkStart w:id="432" w:name="_Toc476847137"/>
      <w:r w:rsidRPr="005E0944">
        <w:rPr>
          <w:lang w:eastAsia="lv-LV"/>
        </w:rPr>
        <w:t>Metode “</w:t>
      </w:r>
      <w:r w:rsidR="000F40C9" w:rsidRPr="005E0944">
        <w:rPr>
          <w:lang w:eastAsia="lv-LV"/>
        </w:rPr>
        <w:t>ValidatePhysicalQuantityTranslation</w:t>
      </w:r>
      <w:r w:rsidRPr="005E0944">
        <w:rPr>
          <w:lang w:eastAsia="lv-LV"/>
        </w:rPr>
        <w:t>”</w:t>
      </w:r>
      <w:bookmarkEnd w:id="432"/>
    </w:p>
    <w:p w14:paraId="1EE30BCD" w14:textId="77777777" w:rsidR="005473F7" w:rsidRPr="005E0944" w:rsidRDefault="005473F7" w:rsidP="00613DCC">
      <w:pPr>
        <w:keepNext/>
        <w:spacing w:before="120"/>
        <w:rPr>
          <w:lang w:eastAsia="lv-LV"/>
        </w:rPr>
      </w:pPr>
      <w:r w:rsidRPr="005E0944">
        <w:rPr>
          <w:b/>
        </w:rPr>
        <w:t>Identifikācija:</w:t>
      </w:r>
      <w:r w:rsidRPr="005E0944">
        <w:t xml:space="preserve"> </w:t>
      </w:r>
      <w:r w:rsidRPr="005E0944">
        <w:rPr>
          <w:lang w:eastAsia="lv-LV"/>
        </w:rPr>
        <w:t>HL7Validator.</w:t>
      </w:r>
      <w:r w:rsidR="000F40C9" w:rsidRPr="005E0944">
        <w:rPr>
          <w:lang w:eastAsia="lv-LV"/>
        </w:rPr>
        <w:t>ValidatePhysicalQuantityTranslation</w:t>
      </w:r>
      <w:r w:rsidRPr="005E0944">
        <w:rPr>
          <w:lang w:eastAsia="lv-LV"/>
        </w:rPr>
        <w:t>.</w:t>
      </w:r>
    </w:p>
    <w:p w14:paraId="07486C00" w14:textId="77777777" w:rsidR="005473F7" w:rsidRPr="005E0944" w:rsidRDefault="005473F7" w:rsidP="00613DCC">
      <w:pPr>
        <w:keepNext/>
        <w:spacing w:before="120"/>
        <w:rPr>
          <w:b/>
        </w:rPr>
      </w:pPr>
      <w:r w:rsidRPr="005E0944">
        <w:rPr>
          <w:b/>
        </w:rPr>
        <w:t>Apraksts:</w:t>
      </w:r>
    </w:p>
    <w:p w14:paraId="0063FC25" w14:textId="77777777" w:rsidR="005473F7" w:rsidRPr="005E0944" w:rsidRDefault="005473F7" w:rsidP="005914EA">
      <w:pPr>
        <w:pStyle w:val="BodyText"/>
      </w:pPr>
      <w:r w:rsidRPr="005E0944">
        <w:t xml:space="preserve">Metode </w:t>
      </w:r>
      <w:r w:rsidR="005E154D">
        <w:t>pārbauda, vai</w:t>
      </w:r>
      <w:r w:rsidRPr="005E0944">
        <w:t xml:space="preserve"> dotā elementa vērtība ir korekt</w:t>
      </w:r>
      <w:r w:rsidR="000F40C9" w:rsidRPr="005E0944">
        <w:t>s</w:t>
      </w:r>
      <w:r w:rsidRPr="005E0944">
        <w:t xml:space="preserve"> </w:t>
      </w:r>
      <w:r w:rsidR="000F40C9" w:rsidRPr="005E0944">
        <w:t>daudzuma vērtības tulkojums</w:t>
      </w:r>
      <w:r w:rsidRPr="005E0944">
        <w:t>.</w:t>
      </w:r>
    </w:p>
    <w:p w14:paraId="16CCB724" w14:textId="77777777" w:rsidR="005473F7" w:rsidRPr="005E0944" w:rsidRDefault="005473F7" w:rsidP="00613DCC">
      <w:pPr>
        <w:keepNext/>
        <w:rPr>
          <w:b/>
        </w:rPr>
      </w:pPr>
      <w:r w:rsidRPr="005E0944">
        <w:rPr>
          <w:b/>
        </w:rPr>
        <w:t>Ievaddati:</w:t>
      </w:r>
    </w:p>
    <w:p w14:paraId="469A8D30" w14:textId="23ECD8FE" w:rsidR="005473F7" w:rsidRPr="005E0944" w:rsidRDefault="004C77B1" w:rsidP="008911BB">
      <w:pPr>
        <w:pStyle w:val="Caption"/>
      </w:pPr>
      <w:r w:rsidRPr="005E0944">
        <w:fldChar w:fldCharType="begin"/>
      </w:r>
      <w:r w:rsidR="005473F7" w:rsidRPr="005E0944">
        <w:instrText xml:space="preserve"> SEQ Tabula \# "0.tabula. " </w:instrText>
      </w:r>
      <w:r w:rsidRPr="005E0944">
        <w:fldChar w:fldCharType="separate"/>
      </w:r>
      <w:bookmarkStart w:id="433" w:name="_Toc476847673"/>
      <w:r w:rsidR="00424559">
        <w:rPr>
          <w:noProof/>
        </w:rPr>
        <w:t>61.</w:t>
      </w:r>
      <w:r w:rsidR="00424559" w:rsidRPr="005E0944">
        <w:rPr>
          <w:noProof/>
        </w:rPr>
        <w:t>tabula</w:t>
      </w:r>
      <w:r w:rsidR="00424559">
        <w:rPr>
          <w:noProof/>
        </w:rPr>
        <w:t>.</w:t>
      </w:r>
      <w:r w:rsidR="00424559" w:rsidRPr="005E0944">
        <w:rPr>
          <w:noProof/>
        </w:rPr>
        <w:t xml:space="preserve"> </w:t>
      </w:r>
      <w:r w:rsidRPr="005E0944">
        <w:rPr>
          <w:noProof/>
        </w:rPr>
        <w:fldChar w:fldCharType="end"/>
      </w:r>
      <w:r w:rsidR="005473F7" w:rsidRPr="005E0944">
        <w:t xml:space="preserve"> </w:t>
      </w:r>
      <w:r w:rsidR="005B1107" w:rsidRPr="005E0944">
        <w:t>Metodes “</w:t>
      </w:r>
      <w:r w:rsidR="000F40C9" w:rsidRPr="005E0944">
        <w:t>ValidatePhysicalQuantityTranslation</w:t>
      </w:r>
      <w:r w:rsidR="005473F7" w:rsidRPr="005E0944">
        <w:t>” ieejas parametri</w:t>
      </w:r>
      <w:bookmarkEnd w:id="433"/>
    </w:p>
    <w:tbl>
      <w:tblPr>
        <w:tblStyle w:val="TableGrid"/>
        <w:tblW w:w="8613" w:type="dxa"/>
        <w:tblLayout w:type="fixed"/>
        <w:tblLook w:val="04A0" w:firstRow="1" w:lastRow="0" w:firstColumn="1" w:lastColumn="0" w:noHBand="0" w:noVBand="1"/>
      </w:tblPr>
      <w:tblGrid>
        <w:gridCol w:w="1668"/>
        <w:gridCol w:w="3685"/>
        <w:gridCol w:w="3260"/>
      </w:tblGrid>
      <w:tr w:rsidR="005473F7" w:rsidRPr="005E0944" w14:paraId="3F38129E"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227399F" w14:textId="77777777" w:rsidR="005473F7" w:rsidRPr="005E0944" w:rsidRDefault="005473F7" w:rsidP="005E154D">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25DA43E2" w14:textId="77777777" w:rsidR="005473F7" w:rsidRPr="005E0944" w:rsidRDefault="005473F7" w:rsidP="005E154D">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416AF4A4" w14:textId="77777777" w:rsidR="005473F7" w:rsidRPr="005E0944" w:rsidRDefault="005473F7" w:rsidP="005E154D">
            <w:pPr>
              <w:pStyle w:val="Tabulasvirsraksts"/>
              <w:rPr>
                <w:lang w:val="lv-LV"/>
              </w:rPr>
            </w:pPr>
            <w:r w:rsidRPr="005E0944">
              <w:rPr>
                <w:lang w:val="lv-LV"/>
              </w:rPr>
              <w:t>Apraksts</w:t>
            </w:r>
          </w:p>
        </w:tc>
      </w:tr>
      <w:tr w:rsidR="005473F7" w:rsidRPr="005E0944" w14:paraId="210A09F6" w14:textId="77777777" w:rsidTr="00DD65AE">
        <w:tc>
          <w:tcPr>
            <w:tcW w:w="1668" w:type="dxa"/>
          </w:tcPr>
          <w:p w14:paraId="652F0579" w14:textId="77777777" w:rsidR="005473F7" w:rsidRPr="005E0944" w:rsidRDefault="005473F7" w:rsidP="00DD65AE">
            <w:pPr>
              <w:spacing w:before="40" w:after="40"/>
              <w:rPr>
                <w:lang w:val="lv-LV"/>
              </w:rPr>
            </w:pPr>
            <w:r w:rsidRPr="005E0944">
              <w:rPr>
                <w:lang w:val="lv-LV"/>
              </w:rPr>
              <w:t xml:space="preserve">element </w:t>
            </w:r>
          </w:p>
        </w:tc>
        <w:tc>
          <w:tcPr>
            <w:tcW w:w="3685" w:type="dxa"/>
          </w:tcPr>
          <w:p w14:paraId="57F1D723" w14:textId="77777777" w:rsidR="005473F7" w:rsidRPr="005E0944" w:rsidRDefault="001A5DED" w:rsidP="00DD65AE">
            <w:pPr>
              <w:spacing w:before="40" w:after="40"/>
              <w:rPr>
                <w:lang w:val="lv-LV"/>
              </w:rPr>
            </w:pPr>
            <w:r w:rsidRPr="005E0944">
              <w:rPr>
                <w:lang w:val="lv-LV"/>
              </w:rPr>
              <w:t>PQR</w:t>
            </w:r>
          </w:p>
        </w:tc>
        <w:tc>
          <w:tcPr>
            <w:tcW w:w="3260" w:type="dxa"/>
          </w:tcPr>
          <w:p w14:paraId="73D72DEE" w14:textId="77777777" w:rsidR="005473F7" w:rsidRPr="005E0944" w:rsidRDefault="005473F7" w:rsidP="00DD65AE">
            <w:pPr>
              <w:spacing w:before="40" w:after="40"/>
              <w:rPr>
                <w:lang w:val="lv-LV"/>
              </w:rPr>
            </w:pPr>
            <w:r w:rsidRPr="005E0944">
              <w:rPr>
                <w:lang w:val="lv-LV"/>
              </w:rPr>
              <w:t>HL7 elements.</w:t>
            </w:r>
          </w:p>
        </w:tc>
      </w:tr>
      <w:tr w:rsidR="005473F7" w:rsidRPr="005E0944" w14:paraId="0B4DADB0" w14:textId="77777777" w:rsidTr="00DD65AE">
        <w:tc>
          <w:tcPr>
            <w:tcW w:w="1668" w:type="dxa"/>
          </w:tcPr>
          <w:p w14:paraId="192CD7A5" w14:textId="77777777" w:rsidR="005473F7" w:rsidRPr="005E0944" w:rsidRDefault="005473F7" w:rsidP="00DD65AE">
            <w:pPr>
              <w:spacing w:before="40" w:after="40"/>
              <w:rPr>
                <w:lang w:val="lv-LV"/>
              </w:rPr>
            </w:pPr>
            <w:r w:rsidRPr="005E0944">
              <w:rPr>
                <w:lang w:val="lv-LV"/>
              </w:rPr>
              <w:t>elementName</w:t>
            </w:r>
          </w:p>
        </w:tc>
        <w:tc>
          <w:tcPr>
            <w:tcW w:w="3685" w:type="dxa"/>
          </w:tcPr>
          <w:p w14:paraId="68598E09" w14:textId="77777777" w:rsidR="005473F7" w:rsidRPr="005E0944" w:rsidRDefault="005473F7" w:rsidP="00DD65AE">
            <w:pPr>
              <w:spacing w:before="40" w:after="40"/>
              <w:rPr>
                <w:lang w:val="lv-LV"/>
              </w:rPr>
            </w:pPr>
            <w:r w:rsidRPr="005E0944">
              <w:rPr>
                <w:lang w:val="lv-LV"/>
              </w:rPr>
              <w:t>String</w:t>
            </w:r>
          </w:p>
        </w:tc>
        <w:tc>
          <w:tcPr>
            <w:tcW w:w="3260" w:type="dxa"/>
          </w:tcPr>
          <w:p w14:paraId="4EAAD8D8" w14:textId="77777777" w:rsidR="005473F7" w:rsidRPr="005E0944" w:rsidRDefault="005473F7" w:rsidP="00DD65AE">
            <w:pPr>
              <w:spacing w:before="40" w:after="40"/>
              <w:rPr>
                <w:lang w:val="lv-LV"/>
              </w:rPr>
            </w:pPr>
            <w:r w:rsidRPr="005E0944">
              <w:rPr>
                <w:lang w:val="lv-LV"/>
              </w:rPr>
              <w:t>HL7 elementa nosaukums.</w:t>
            </w:r>
          </w:p>
        </w:tc>
      </w:tr>
      <w:tr w:rsidR="005473F7" w:rsidRPr="005E0944" w14:paraId="4E139647" w14:textId="77777777" w:rsidTr="00DD65AE">
        <w:tc>
          <w:tcPr>
            <w:tcW w:w="1668" w:type="dxa"/>
          </w:tcPr>
          <w:p w14:paraId="3E0CFCE6" w14:textId="77777777" w:rsidR="005473F7" w:rsidRPr="005E0944" w:rsidRDefault="000F40C9" w:rsidP="00DD65AE">
            <w:pPr>
              <w:spacing w:before="40" w:after="40"/>
              <w:rPr>
                <w:lang w:val="lv-LV"/>
              </w:rPr>
            </w:pPr>
            <w:r w:rsidRPr="005E0944">
              <w:rPr>
                <w:lang w:val="lv-LV"/>
              </w:rPr>
              <w:t>acceptedClassifications</w:t>
            </w:r>
          </w:p>
        </w:tc>
        <w:tc>
          <w:tcPr>
            <w:tcW w:w="3685" w:type="dxa"/>
          </w:tcPr>
          <w:p w14:paraId="134ED3BB" w14:textId="77777777" w:rsidR="005473F7" w:rsidRPr="005E0944" w:rsidRDefault="005473F7" w:rsidP="00DD65AE">
            <w:pPr>
              <w:spacing w:before="40" w:after="40"/>
              <w:rPr>
                <w:lang w:val="lv-LV"/>
              </w:rPr>
            </w:pPr>
            <w:r w:rsidRPr="005E0944">
              <w:rPr>
                <w:lang w:val="lv-LV"/>
              </w:rPr>
              <w:t>String[]</w:t>
            </w:r>
          </w:p>
        </w:tc>
        <w:tc>
          <w:tcPr>
            <w:tcW w:w="3260" w:type="dxa"/>
          </w:tcPr>
          <w:p w14:paraId="521D6E0C" w14:textId="77777777" w:rsidR="005473F7" w:rsidRPr="005E0944" w:rsidRDefault="002C0957" w:rsidP="000F40C9">
            <w:pPr>
              <w:spacing w:before="40" w:after="40"/>
              <w:rPr>
                <w:lang w:val="lv-LV"/>
              </w:rPr>
            </w:pPr>
            <w:r w:rsidRPr="005E0944">
              <w:rPr>
                <w:lang w:val="lv-LV"/>
              </w:rPr>
              <w:t xml:space="preserve">Atbalstītās </w:t>
            </w:r>
            <w:r w:rsidR="000F40C9" w:rsidRPr="005E0944">
              <w:rPr>
                <w:lang w:val="lv-LV"/>
              </w:rPr>
              <w:t>mērvienību sistēmas</w:t>
            </w:r>
            <w:r w:rsidR="005473F7" w:rsidRPr="005E0944">
              <w:rPr>
                <w:lang w:val="lv-LV"/>
              </w:rPr>
              <w:t>.</w:t>
            </w:r>
          </w:p>
        </w:tc>
      </w:tr>
    </w:tbl>
    <w:p w14:paraId="60790C6A" w14:textId="77777777" w:rsidR="005473F7" w:rsidRPr="005E0944" w:rsidRDefault="005473F7" w:rsidP="00613DCC">
      <w:pPr>
        <w:keepNext/>
        <w:spacing w:before="120"/>
        <w:rPr>
          <w:b/>
        </w:rPr>
      </w:pPr>
      <w:r w:rsidRPr="005E0944">
        <w:rPr>
          <w:b/>
        </w:rPr>
        <w:t>Algoritms:</w:t>
      </w:r>
    </w:p>
    <w:p w14:paraId="1EDE2A8F" w14:textId="77777777" w:rsidR="000F40C9" w:rsidRPr="005E0944" w:rsidRDefault="000F40C9" w:rsidP="0026652E">
      <w:pPr>
        <w:pStyle w:val="ListParagraph"/>
        <w:numPr>
          <w:ilvl w:val="0"/>
          <w:numId w:val="47"/>
        </w:numPr>
        <w:spacing w:after="120"/>
      </w:pPr>
      <w:r w:rsidRPr="005E0944">
        <w:t>Ja elementam nav norādīta vērtība (</w:t>
      </w:r>
      <w:r w:rsidRPr="005E0944">
        <w:rPr>
          <w:i/>
        </w:rPr>
        <w:t>value</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4C136094" w14:textId="77777777" w:rsidR="000F40C9" w:rsidRPr="005E0944" w:rsidRDefault="000F40C9" w:rsidP="0026652E">
      <w:pPr>
        <w:pStyle w:val="ListParagraph"/>
        <w:numPr>
          <w:ilvl w:val="0"/>
          <w:numId w:val="47"/>
        </w:numPr>
        <w:spacing w:after="120"/>
      </w:pPr>
      <w:r w:rsidRPr="005E0944">
        <w:t xml:space="preserve">Ja elementa vērtība nav decimāldaļskaitlis vai vērtība ir mazāka vai vienāda ar 0, uzstāda validācijas kļūdu 302 – Atribūta vērtība nekorekta; </w:t>
      </w:r>
      <w:r w:rsidR="005E154D">
        <w:t>pārtrauc darbu, atgriežot</w:t>
      </w:r>
      <w:r w:rsidRPr="005E0944">
        <w:t xml:space="preserve"> </w:t>
      </w:r>
      <w:r w:rsidRPr="005E0944">
        <w:rPr>
          <w:i/>
        </w:rPr>
        <w:t>False</w:t>
      </w:r>
      <w:r w:rsidRPr="005E0944">
        <w:t>.</w:t>
      </w:r>
    </w:p>
    <w:p w14:paraId="1E6CE330" w14:textId="77777777" w:rsidR="000F40C9" w:rsidRPr="005E0944" w:rsidRDefault="000F40C9" w:rsidP="0026652E">
      <w:pPr>
        <w:pStyle w:val="ListParagraph"/>
        <w:numPr>
          <w:ilvl w:val="0"/>
          <w:numId w:val="47"/>
        </w:numPr>
        <w:spacing w:after="120"/>
      </w:pPr>
      <w:r w:rsidRPr="005E0944">
        <w:t>Ja daudzums nevar tikt norādīts vienībās:</w:t>
      </w:r>
    </w:p>
    <w:p w14:paraId="52545E9C" w14:textId="77777777" w:rsidR="005473F7" w:rsidRPr="005E0944" w:rsidRDefault="000F40C9" w:rsidP="0026652E">
      <w:pPr>
        <w:pStyle w:val="ListParagraph"/>
        <w:numPr>
          <w:ilvl w:val="1"/>
          <w:numId w:val="47"/>
        </w:numPr>
        <w:spacing w:after="120"/>
      </w:pPr>
      <w:r w:rsidRPr="005E0944">
        <w:t>Ja nav norādītas daudzuma mērvienības (</w:t>
      </w:r>
      <w:r w:rsidRPr="005E0944">
        <w:rPr>
          <w:i/>
        </w:rPr>
        <w:t>code</w:t>
      </w:r>
      <w:r w:rsidRPr="005E0944">
        <w:t>) vai mērvienību sistēma (</w:t>
      </w:r>
      <w:r w:rsidRPr="005E0944">
        <w:rPr>
          <w:i/>
        </w:rPr>
        <w:t>codeSystem</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09BE6D07" w14:textId="77777777" w:rsidR="000F40C9" w:rsidRPr="005E0944" w:rsidRDefault="000F40C9" w:rsidP="0026652E">
      <w:pPr>
        <w:pStyle w:val="ListParagraph"/>
        <w:numPr>
          <w:ilvl w:val="0"/>
          <w:numId w:val="47"/>
        </w:numPr>
        <w:spacing w:after="120"/>
      </w:pPr>
      <w:r w:rsidRPr="005E0944">
        <w:t xml:space="preserve">Ja norādīta mērvienību sistēma, bet tā nav atrodama atbalstāmo mērvienību sistēmu sarakstā,  uzstāda validācijas kļūdu 309 – Atribūtā norādītā klasifikācija netiek atbalstīta; </w:t>
      </w:r>
      <w:r w:rsidR="005E154D">
        <w:t>pārtrauc darbu, atgriežot</w:t>
      </w:r>
      <w:r w:rsidRPr="005E0944">
        <w:t xml:space="preserve"> </w:t>
      </w:r>
      <w:r w:rsidRPr="005E0944">
        <w:rPr>
          <w:i/>
        </w:rPr>
        <w:t>False</w:t>
      </w:r>
      <w:r w:rsidRPr="005E0944">
        <w:t>.</w:t>
      </w:r>
    </w:p>
    <w:p w14:paraId="69695DA9" w14:textId="77777777" w:rsidR="005473F7" w:rsidRPr="005E0944" w:rsidRDefault="005473F7" w:rsidP="00613DCC">
      <w:r w:rsidRPr="005E0944">
        <w:rPr>
          <w:b/>
        </w:rPr>
        <w:t xml:space="preserve">Izvaddati: </w:t>
      </w:r>
      <w:r w:rsidRPr="005E0944">
        <w:t xml:space="preserve">Metode atgriež </w:t>
      </w:r>
      <w:r w:rsidRPr="005E0944">
        <w:rPr>
          <w:i/>
        </w:rPr>
        <w:t>True</w:t>
      </w:r>
      <w:r w:rsidRPr="005E0944">
        <w:t>, ja elementa vērtība ir korekta.</w:t>
      </w:r>
    </w:p>
    <w:p w14:paraId="0A3B1E79" w14:textId="77777777" w:rsidR="005473F7" w:rsidRPr="005E0944" w:rsidRDefault="005473F7" w:rsidP="00613DCC">
      <w:pPr>
        <w:autoSpaceDE w:val="0"/>
        <w:autoSpaceDN w:val="0"/>
        <w:adjustRightInd w:val="0"/>
      </w:pPr>
      <w:r w:rsidRPr="005E0944">
        <w:rPr>
          <w:b/>
        </w:rPr>
        <w:t xml:space="preserve">Izvaddatu tips: </w:t>
      </w:r>
      <w:r w:rsidRPr="005E0944">
        <w:rPr>
          <w:i/>
        </w:rPr>
        <w:t>Bool</w:t>
      </w:r>
      <w:r w:rsidRPr="005E0944">
        <w:t>.</w:t>
      </w:r>
    </w:p>
    <w:p w14:paraId="190CC806" w14:textId="77777777" w:rsidR="00CE703F" w:rsidRPr="005E0944" w:rsidRDefault="00CE703F" w:rsidP="006E471D">
      <w:pPr>
        <w:pStyle w:val="Heading5"/>
        <w:rPr>
          <w:lang w:eastAsia="lv-LV"/>
        </w:rPr>
      </w:pPr>
      <w:bookmarkStart w:id="434" w:name="_Ref418095172"/>
      <w:bookmarkStart w:id="435" w:name="_Ref418095174"/>
      <w:bookmarkStart w:id="436" w:name="_Toc476847138"/>
      <w:r w:rsidRPr="005E0944">
        <w:rPr>
          <w:lang w:eastAsia="lv-LV"/>
        </w:rPr>
        <w:t>Metode “ValidateUnEncodedPhysicalQuantityTranslation”</w:t>
      </w:r>
      <w:bookmarkEnd w:id="434"/>
      <w:bookmarkEnd w:id="435"/>
      <w:bookmarkEnd w:id="436"/>
    </w:p>
    <w:p w14:paraId="1A624D46" w14:textId="77777777" w:rsidR="00CE703F" w:rsidRPr="005E0944" w:rsidRDefault="00CE703F" w:rsidP="00613DCC">
      <w:pPr>
        <w:keepNext/>
        <w:spacing w:before="120"/>
        <w:rPr>
          <w:lang w:eastAsia="lv-LV"/>
        </w:rPr>
      </w:pPr>
      <w:r w:rsidRPr="005E0944">
        <w:rPr>
          <w:b/>
        </w:rPr>
        <w:t>Identifikācija:</w:t>
      </w:r>
      <w:r w:rsidRPr="005E0944">
        <w:t xml:space="preserve"> </w:t>
      </w:r>
      <w:r w:rsidRPr="005E0944">
        <w:rPr>
          <w:lang w:eastAsia="lv-LV"/>
        </w:rPr>
        <w:t>HL7Validator.ValidateUnEncodedPhysicalQuantityTranslation.</w:t>
      </w:r>
    </w:p>
    <w:p w14:paraId="483B27A8" w14:textId="77777777" w:rsidR="00CE703F" w:rsidRPr="005E0944" w:rsidRDefault="00CE703F" w:rsidP="00613DCC">
      <w:pPr>
        <w:keepNext/>
        <w:spacing w:before="120"/>
        <w:rPr>
          <w:b/>
        </w:rPr>
      </w:pPr>
      <w:r w:rsidRPr="005E0944">
        <w:rPr>
          <w:b/>
        </w:rPr>
        <w:t>Apraksts:</w:t>
      </w:r>
    </w:p>
    <w:p w14:paraId="206D3ED6" w14:textId="77777777" w:rsidR="00CE703F" w:rsidRPr="005E0944" w:rsidRDefault="00CE703F" w:rsidP="005914EA">
      <w:pPr>
        <w:pStyle w:val="BodyText"/>
      </w:pPr>
      <w:r w:rsidRPr="005E0944">
        <w:t xml:space="preserve">Metode </w:t>
      </w:r>
      <w:r w:rsidR="005E154D">
        <w:t>pārbauda, vai</w:t>
      </w:r>
      <w:r w:rsidRPr="005E0944">
        <w:t xml:space="preserve"> dotā elementa vērtība ir korekts nekodēts daudzuma vērtības tulkojums.</w:t>
      </w:r>
    </w:p>
    <w:p w14:paraId="1A105350" w14:textId="77777777" w:rsidR="00CE703F" w:rsidRPr="005E0944" w:rsidRDefault="00CE703F" w:rsidP="00613DCC">
      <w:pPr>
        <w:keepNext/>
        <w:rPr>
          <w:b/>
        </w:rPr>
      </w:pPr>
      <w:r w:rsidRPr="005E0944">
        <w:rPr>
          <w:b/>
        </w:rPr>
        <w:t>Ievaddati:</w:t>
      </w:r>
    </w:p>
    <w:p w14:paraId="7F58E70B" w14:textId="323730EF" w:rsidR="00CE703F" w:rsidRPr="005E0944" w:rsidRDefault="004C77B1" w:rsidP="008911BB">
      <w:pPr>
        <w:pStyle w:val="Caption"/>
      </w:pPr>
      <w:r w:rsidRPr="005E0944">
        <w:fldChar w:fldCharType="begin"/>
      </w:r>
      <w:r w:rsidR="00CE703F" w:rsidRPr="005E0944">
        <w:instrText xml:space="preserve"> SEQ Tabula \# "0.tabula. " </w:instrText>
      </w:r>
      <w:r w:rsidRPr="005E0944">
        <w:fldChar w:fldCharType="separate"/>
      </w:r>
      <w:bookmarkStart w:id="437" w:name="_Toc476847674"/>
      <w:r w:rsidR="00424559">
        <w:rPr>
          <w:noProof/>
        </w:rPr>
        <w:t>62.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703F" w:rsidRPr="005E0944">
        <w:t xml:space="preserve"> </w:t>
      </w:r>
      <w:r w:rsidR="005B1107" w:rsidRPr="005E0944">
        <w:t>Metodes “</w:t>
      </w:r>
      <w:r w:rsidR="00CE703F" w:rsidRPr="005E0944">
        <w:rPr>
          <w:lang w:eastAsia="lv-LV"/>
        </w:rPr>
        <w:t>ValidateUnEncodedPhysicalQuantityTranslation</w:t>
      </w:r>
      <w:r w:rsidR="00CE703F" w:rsidRPr="005E0944">
        <w:t>” ieejas parametri</w:t>
      </w:r>
      <w:bookmarkEnd w:id="437"/>
    </w:p>
    <w:tbl>
      <w:tblPr>
        <w:tblStyle w:val="TableGrid"/>
        <w:tblW w:w="8613" w:type="dxa"/>
        <w:tblLayout w:type="fixed"/>
        <w:tblLook w:val="04A0" w:firstRow="1" w:lastRow="0" w:firstColumn="1" w:lastColumn="0" w:noHBand="0" w:noVBand="1"/>
      </w:tblPr>
      <w:tblGrid>
        <w:gridCol w:w="1668"/>
        <w:gridCol w:w="3685"/>
        <w:gridCol w:w="3260"/>
      </w:tblGrid>
      <w:tr w:rsidR="00CE703F" w:rsidRPr="005E0944" w14:paraId="47295BA2"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0A4A00A" w14:textId="77777777" w:rsidR="00CE703F" w:rsidRPr="005E0944" w:rsidRDefault="00CE703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69C49AC" w14:textId="77777777" w:rsidR="00CE703F" w:rsidRPr="005E0944" w:rsidRDefault="00CE703F" w:rsidP="00613DCC">
            <w:pPr>
              <w:rPr>
                <w:b/>
                <w:lang w:val="lv-LV"/>
              </w:rPr>
            </w:pPr>
            <w:r w:rsidRPr="005E0944">
              <w:rPr>
                <w:b/>
                <w:lang w:val="lv-LV"/>
              </w:rPr>
              <w:t>Tips</w:t>
            </w:r>
          </w:p>
        </w:tc>
        <w:tc>
          <w:tcPr>
            <w:tcW w:w="3260" w:type="dxa"/>
            <w:tcBorders>
              <w:bottom w:val="single" w:sz="12" w:space="0" w:color="000000"/>
            </w:tcBorders>
            <w:shd w:val="clear" w:color="auto" w:fill="F2F2F2"/>
          </w:tcPr>
          <w:p w14:paraId="04C2FB25" w14:textId="77777777" w:rsidR="00CE703F" w:rsidRPr="005E0944" w:rsidRDefault="00CE703F" w:rsidP="00613DCC">
            <w:pPr>
              <w:rPr>
                <w:b/>
                <w:lang w:val="lv-LV"/>
              </w:rPr>
            </w:pPr>
            <w:r w:rsidRPr="005E0944">
              <w:rPr>
                <w:b/>
                <w:lang w:val="lv-LV"/>
              </w:rPr>
              <w:t>Apraksts</w:t>
            </w:r>
          </w:p>
        </w:tc>
      </w:tr>
      <w:tr w:rsidR="00CE703F" w:rsidRPr="005E0944" w14:paraId="4DF35285" w14:textId="77777777" w:rsidTr="0095533E">
        <w:tc>
          <w:tcPr>
            <w:tcW w:w="1668" w:type="dxa"/>
          </w:tcPr>
          <w:p w14:paraId="18AD419A" w14:textId="77777777" w:rsidR="00CE703F" w:rsidRPr="005E0944" w:rsidRDefault="00CE703F" w:rsidP="0095533E">
            <w:pPr>
              <w:spacing w:before="40" w:after="40"/>
              <w:rPr>
                <w:lang w:val="lv-LV"/>
              </w:rPr>
            </w:pPr>
            <w:r w:rsidRPr="005E0944">
              <w:rPr>
                <w:lang w:val="lv-LV"/>
              </w:rPr>
              <w:t xml:space="preserve">element </w:t>
            </w:r>
          </w:p>
        </w:tc>
        <w:tc>
          <w:tcPr>
            <w:tcW w:w="3685" w:type="dxa"/>
          </w:tcPr>
          <w:p w14:paraId="49BA6C10" w14:textId="77777777" w:rsidR="00CE703F" w:rsidRPr="005E0944" w:rsidRDefault="00CE703F" w:rsidP="0095533E">
            <w:pPr>
              <w:spacing w:before="40" w:after="40"/>
              <w:rPr>
                <w:lang w:val="lv-LV"/>
              </w:rPr>
            </w:pPr>
            <w:r w:rsidRPr="005E0944">
              <w:rPr>
                <w:lang w:val="lv-LV"/>
              </w:rPr>
              <w:t>PQR</w:t>
            </w:r>
          </w:p>
        </w:tc>
        <w:tc>
          <w:tcPr>
            <w:tcW w:w="3260" w:type="dxa"/>
          </w:tcPr>
          <w:p w14:paraId="0FD087B8" w14:textId="77777777" w:rsidR="00CE703F" w:rsidRPr="005E0944" w:rsidRDefault="00CE703F" w:rsidP="0095533E">
            <w:pPr>
              <w:spacing w:before="40" w:after="40"/>
              <w:rPr>
                <w:lang w:val="lv-LV"/>
              </w:rPr>
            </w:pPr>
            <w:r w:rsidRPr="005E0944">
              <w:rPr>
                <w:lang w:val="lv-LV"/>
              </w:rPr>
              <w:t>HL7 elements.</w:t>
            </w:r>
          </w:p>
        </w:tc>
      </w:tr>
      <w:tr w:rsidR="00CE703F" w:rsidRPr="005E0944" w14:paraId="16FF268D" w14:textId="77777777" w:rsidTr="0095533E">
        <w:tc>
          <w:tcPr>
            <w:tcW w:w="1668" w:type="dxa"/>
          </w:tcPr>
          <w:p w14:paraId="0AB18665" w14:textId="77777777" w:rsidR="00CE703F" w:rsidRPr="005E0944" w:rsidRDefault="00CE703F" w:rsidP="0095533E">
            <w:pPr>
              <w:spacing w:before="40" w:after="40"/>
              <w:rPr>
                <w:lang w:val="lv-LV"/>
              </w:rPr>
            </w:pPr>
            <w:r w:rsidRPr="005E0944">
              <w:rPr>
                <w:lang w:val="lv-LV"/>
              </w:rPr>
              <w:t>elementName</w:t>
            </w:r>
          </w:p>
        </w:tc>
        <w:tc>
          <w:tcPr>
            <w:tcW w:w="3685" w:type="dxa"/>
          </w:tcPr>
          <w:p w14:paraId="577D8E82" w14:textId="77777777" w:rsidR="00CE703F" w:rsidRPr="005E0944" w:rsidRDefault="00CE703F" w:rsidP="0095533E">
            <w:pPr>
              <w:spacing w:before="40" w:after="40"/>
              <w:rPr>
                <w:lang w:val="lv-LV"/>
              </w:rPr>
            </w:pPr>
            <w:r w:rsidRPr="005E0944">
              <w:rPr>
                <w:lang w:val="lv-LV"/>
              </w:rPr>
              <w:t>String</w:t>
            </w:r>
          </w:p>
        </w:tc>
        <w:tc>
          <w:tcPr>
            <w:tcW w:w="3260" w:type="dxa"/>
          </w:tcPr>
          <w:p w14:paraId="06D0E573" w14:textId="77777777" w:rsidR="00CE703F" w:rsidRPr="005E0944" w:rsidRDefault="00CE703F" w:rsidP="0095533E">
            <w:pPr>
              <w:spacing w:before="40" w:after="40"/>
              <w:rPr>
                <w:lang w:val="lv-LV"/>
              </w:rPr>
            </w:pPr>
            <w:r w:rsidRPr="005E0944">
              <w:rPr>
                <w:lang w:val="lv-LV"/>
              </w:rPr>
              <w:t>HL7 elementa nosaukums.</w:t>
            </w:r>
          </w:p>
        </w:tc>
      </w:tr>
      <w:tr w:rsidR="00CE703F" w:rsidRPr="005E0944" w14:paraId="79FE75C2" w14:textId="77777777" w:rsidTr="0095533E">
        <w:tc>
          <w:tcPr>
            <w:tcW w:w="1668" w:type="dxa"/>
          </w:tcPr>
          <w:p w14:paraId="5576A46C" w14:textId="77777777" w:rsidR="00CE703F" w:rsidRPr="005E0944" w:rsidRDefault="00CE703F" w:rsidP="0095533E">
            <w:pPr>
              <w:spacing w:before="40" w:after="40"/>
              <w:rPr>
                <w:lang w:val="lv-LV"/>
              </w:rPr>
            </w:pPr>
            <w:r w:rsidRPr="005E0944">
              <w:rPr>
                <w:lang w:val="lv-LV"/>
              </w:rPr>
              <w:t>maxLength</w:t>
            </w:r>
          </w:p>
        </w:tc>
        <w:tc>
          <w:tcPr>
            <w:tcW w:w="3685" w:type="dxa"/>
          </w:tcPr>
          <w:p w14:paraId="438E9BBA" w14:textId="77777777" w:rsidR="00CE703F" w:rsidRPr="005E0944" w:rsidRDefault="00CE703F" w:rsidP="0095533E">
            <w:pPr>
              <w:spacing w:before="40" w:after="40"/>
              <w:rPr>
                <w:lang w:val="lv-LV"/>
              </w:rPr>
            </w:pPr>
            <w:r w:rsidRPr="005E0944">
              <w:rPr>
                <w:lang w:val="lv-LV"/>
              </w:rPr>
              <w:t>Int</w:t>
            </w:r>
          </w:p>
        </w:tc>
        <w:tc>
          <w:tcPr>
            <w:tcW w:w="3260" w:type="dxa"/>
          </w:tcPr>
          <w:p w14:paraId="50F8F5E7" w14:textId="77777777" w:rsidR="00CE703F" w:rsidRPr="005E0944" w:rsidRDefault="00CE703F" w:rsidP="0095533E">
            <w:pPr>
              <w:spacing w:before="40" w:after="40"/>
              <w:rPr>
                <w:lang w:val="lv-LV"/>
              </w:rPr>
            </w:pPr>
            <w:r w:rsidRPr="005E0944">
              <w:rPr>
                <w:lang w:val="lv-LV"/>
              </w:rPr>
              <w:t>Maksimālais nekodētās vērtības garums.</w:t>
            </w:r>
          </w:p>
        </w:tc>
      </w:tr>
    </w:tbl>
    <w:p w14:paraId="31F88153" w14:textId="77777777" w:rsidR="00CE703F" w:rsidRPr="005E0944" w:rsidRDefault="00CE703F" w:rsidP="00613DCC">
      <w:pPr>
        <w:keepNext/>
        <w:spacing w:before="120"/>
        <w:rPr>
          <w:b/>
        </w:rPr>
      </w:pPr>
      <w:r w:rsidRPr="005E0944">
        <w:rPr>
          <w:b/>
        </w:rPr>
        <w:t>Algoritms:</w:t>
      </w:r>
    </w:p>
    <w:p w14:paraId="25860BB8" w14:textId="77777777" w:rsidR="004C34E9" w:rsidRPr="005E0944" w:rsidRDefault="004C34E9" w:rsidP="0026652E">
      <w:pPr>
        <w:pStyle w:val="ListParagraph"/>
        <w:numPr>
          <w:ilvl w:val="0"/>
          <w:numId w:val="63"/>
        </w:numPr>
        <w:spacing w:after="120"/>
      </w:pPr>
      <w:r w:rsidRPr="005E0944">
        <w:t xml:space="preserve">Izsauc metodi </w:t>
      </w:r>
      <w:r w:rsidRPr="005E0944">
        <w:rPr>
          <w:i/>
        </w:rPr>
        <w:t>ValidateUnEncodedConcept</w:t>
      </w:r>
      <w:r w:rsidRPr="005E0944">
        <w:t xml:space="preserve">, lai pārbaudītu elementu.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27C5F06" w14:textId="77777777" w:rsidR="00CE703F" w:rsidRPr="005E0944" w:rsidRDefault="00CE703F" w:rsidP="00613DCC">
      <w:r w:rsidRPr="005E0944">
        <w:rPr>
          <w:b/>
        </w:rPr>
        <w:t xml:space="preserve">Izvaddati: </w:t>
      </w:r>
      <w:r w:rsidRPr="005E0944">
        <w:t xml:space="preserve">Metode atgriež </w:t>
      </w:r>
      <w:r w:rsidRPr="005E0944">
        <w:rPr>
          <w:i/>
        </w:rPr>
        <w:t>True</w:t>
      </w:r>
      <w:r w:rsidRPr="005E0944">
        <w:t>, ja elementa vērtība ir korekta.</w:t>
      </w:r>
    </w:p>
    <w:p w14:paraId="1856201B" w14:textId="77777777" w:rsidR="00CE703F" w:rsidRPr="005E0944" w:rsidRDefault="00CE703F" w:rsidP="00613DCC">
      <w:pPr>
        <w:autoSpaceDE w:val="0"/>
        <w:autoSpaceDN w:val="0"/>
        <w:adjustRightInd w:val="0"/>
        <w:rPr>
          <w:rFonts w:ascii="Consolas" w:hAnsi="Consolas" w:cs="Consolas"/>
          <w:color w:val="2B91AF"/>
          <w:sz w:val="19"/>
          <w:szCs w:val="19"/>
          <w:lang w:eastAsia="lv-LV"/>
        </w:rPr>
      </w:pPr>
      <w:r w:rsidRPr="005E0944">
        <w:rPr>
          <w:b/>
        </w:rPr>
        <w:lastRenderedPageBreak/>
        <w:t xml:space="preserve">Izvaddatu tips: </w:t>
      </w:r>
      <w:r w:rsidRPr="005E0944">
        <w:rPr>
          <w:i/>
        </w:rPr>
        <w:t>Bool</w:t>
      </w:r>
      <w:r w:rsidRPr="005E0944">
        <w:t>.</w:t>
      </w:r>
    </w:p>
    <w:p w14:paraId="3B1A64C1" w14:textId="77777777" w:rsidR="001A5DED" w:rsidRPr="005E0944" w:rsidRDefault="001A5DED" w:rsidP="006E471D">
      <w:pPr>
        <w:pStyle w:val="Heading5"/>
        <w:rPr>
          <w:lang w:eastAsia="lv-LV"/>
        </w:rPr>
      </w:pPr>
      <w:bookmarkStart w:id="438" w:name="_Ref418095238"/>
      <w:bookmarkStart w:id="439" w:name="_Ref418095240"/>
      <w:bookmarkStart w:id="440" w:name="_Toc476847139"/>
      <w:r w:rsidRPr="005E0944">
        <w:rPr>
          <w:lang w:eastAsia="lv-LV"/>
        </w:rPr>
        <w:t>Metode “ValidatePhysicalQuantity”</w:t>
      </w:r>
      <w:bookmarkEnd w:id="438"/>
      <w:bookmarkEnd w:id="439"/>
      <w:bookmarkEnd w:id="440"/>
    </w:p>
    <w:p w14:paraId="7E981BBF" w14:textId="77777777" w:rsidR="001A5DED" w:rsidRPr="005E0944" w:rsidRDefault="001A5DED" w:rsidP="00613DCC">
      <w:pPr>
        <w:keepNext/>
        <w:spacing w:before="120"/>
        <w:rPr>
          <w:lang w:eastAsia="lv-LV"/>
        </w:rPr>
      </w:pPr>
      <w:r w:rsidRPr="005E0944">
        <w:rPr>
          <w:b/>
        </w:rPr>
        <w:t>Identifikācija:</w:t>
      </w:r>
      <w:r w:rsidRPr="005E0944">
        <w:t xml:space="preserve"> </w:t>
      </w:r>
      <w:r w:rsidRPr="005E0944">
        <w:rPr>
          <w:lang w:eastAsia="lv-LV"/>
        </w:rPr>
        <w:t>HL7Validator.ValidatePhysicalQuantity.</w:t>
      </w:r>
    </w:p>
    <w:p w14:paraId="2C6D7436" w14:textId="77777777" w:rsidR="001A5DED" w:rsidRPr="005E0944" w:rsidRDefault="001A5DED" w:rsidP="00613DCC">
      <w:pPr>
        <w:keepNext/>
        <w:spacing w:before="120"/>
        <w:rPr>
          <w:b/>
        </w:rPr>
      </w:pPr>
      <w:r w:rsidRPr="005E0944">
        <w:rPr>
          <w:b/>
        </w:rPr>
        <w:t>Apraksts:</w:t>
      </w:r>
    </w:p>
    <w:p w14:paraId="7E0FFEF9" w14:textId="77777777" w:rsidR="001A5DED" w:rsidRPr="005E0944" w:rsidRDefault="001A5DED" w:rsidP="005914EA">
      <w:pPr>
        <w:pStyle w:val="BodyText"/>
      </w:pPr>
      <w:r w:rsidRPr="005E0944">
        <w:t xml:space="preserve">Metode </w:t>
      </w:r>
      <w:r w:rsidR="005E154D">
        <w:t>pārbauda, vai</w:t>
      </w:r>
      <w:r w:rsidRPr="005E0944">
        <w:t xml:space="preserve"> dotā elementa vērtība ir korekta daudzuma vērtība.</w:t>
      </w:r>
    </w:p>
    <w:p w14:paraId="46B5A1F9" w14:textId="77777777" w:rsidR="001A5DED" w:rsidRPr="005E0944" w:rsidRDefault="001A5DED" w:rsidP="00613DCC">
      <w:pPr>
        <w:keepNext/>
        <w:rPr>
          <w:b/>
        </w:rPr>
      </w:pPr>
      <w:r w:rsidRPr="005E0944">
        <w:rPr>
          <w:b/>
        </w:rPr>
        <w:t>Ievaddati:</w:t>
      </w:r>
    </w:p>
    <w:p w14:paraId="4113AFB0" w14:textId="78922E01" w:rsidR="001A5DED" w:rsidRPr="005E0944" w:rsidRDefault="004C77B1" w:rsidP="008911BB">
      <w:pPr>
        <w:pStyle w:val="Caption"/>
      </w:pPr>
      <w:r w:rsidRPr="005E0944">
        <w:fldChar w:fldCharType="begin"/>
      </w:r>
      <w:r w:rsidR="001A5DED" w:rsidRPr="005E0944">
        <w:instrText xml:space="preserve"> SEQ Tabula \# "0.tabula. " </w:instrText>
      </w:r>
      <w:r w:rsidRPr="005E0944">
        <w:fldChar w:fldCharType="separate"/>
      </w:r>
      <w:bookmarkStart w:id="441" w:name="_Toc476847675"/>
      <w:r w:rsidR="00424559">
        <w:rPr>
          <w:noProof/>
        </w:rPr>
        <w:t>63.</w:t>
      </w:r>
      <w:r w:rsidR="00424559" w:rsidRPr="005E0944">
        <w:rPr>
          <w:noProof/>
        </w:rPr>
        <w:t>tabula</w:t>
      </w:r>
      <w:r w:rsidR="00424559">
        <w:rPr>
          <w:noProof/>
        </w:rPr>
        <w:t>.</w:t>
      </w:r>
      <w:r w:rsidR="00424559" w:rsidRPr="005E0944">
        <w:rPr>
          <w:noProof/>
        </w:rPr>
        <w:t xml:space="preserve"> </w:t>
      </w:r>
      <w:r w:rsidRPr="005E0944">
        <w:rPr>
          <w:noProof/>
        </w:rPr>
        <w:fldChar w:fldCharType="end"/>
      </w:r>
      <w:r w:rsidR="001A5DED" w:rsidRPr="005E0944">
        <w:t xml:space="preserve"> </w:t>
      </w:r>
      <w:r w:rsidR="005B1107" w:rsidRPr="005E0944">
        <w:t>Metodes “</w:t>
      </w:r>
      <w:r w:rsidR="001A5DED" w:rsidRPr="005E0944">
        <w:t>ValidatePhysicalQuantityTranslation” ieejas parametri</w:t>
      </w:r>
      <w:bookmarkEnd w:id="441"/>
    </w:p>
    <w:tbl>
      <w:tblPr>
        <w:tblStyle w:val="TableGrid"/>
        <w:tblW w:w="8613" w:type="dxa"/>
        <w:tblLayout w:type="fixed"/>
        <w:tblLook w:val="04A0" w:firstRow="1" w:lastRow="0" w:firstColumn="1" w:lastColumn="0" w:noHBand="0" w:noVBand="1"/>
      </w:tblPr>
      <w:tblGrid>
        <w:gridCol w:w="1668"/>
        <w:gridCol w:w="3685"/>
        <w:gridCol w:w="3260"/>
      </w:tblGrid>
      <w:tr w:rsidR="001A5DED" w:rsidRPr="005E0944" w14:paraId="3F8DB113"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B47D1CC" w14:textId="77777777" w:rsidR="001A5DED" w:rsidRPr="005E0944" w:rsidRDefault="001A5DED"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D48574C" w14:textId="77777777" w:rsidR="001A5DED" w:rsidRPr="005E0944" w:rsidRDefault="001A5DED" w:rsidP="00613DCC">
            <w:pPr>
              <w:rPr>
                <w:b/>
                <w:lang w:val="lv-LV"/>
              </w:rPr>
            </w:pPr>
            <w:r w:rsidRPr="005E0944">
              <w:rPr>
                <w:b/>
                <w:lang w:val="lv-LV"/>
              </w:rPr>
              <w:t>Tips</w:t>
            </w:r>
          </w:p>
        </w:tc>
        <w:tc>
          <w:tcPr>
            <w:tcW w:w="3260" w:type="dxa"/>
            <w:tcBorders>
              <w:bottom w:val="single" w:sz="12" w:space="0" w:color="000000"/>
            </w:tcBorders>
            <w:shd w:val="clear" w:color="auto" w:fill="F2F2F2"/>
          </w:tcPr>
          <w:p w14:paraId="5B49F6CB" w14:textId="77777777" w:rsidR="001A5DED" w:rsidRPr="005E0944" w:rsidRDefault="001A5DED" w:rsidP="00613DCC">
            <w:pPr>
              <w:rPr>
                <w:b/>
                <w:lang w:val="lv-LV"/>
              </w:rPr>
            </w:pPr>
            <w:r w:rsidRPr="005E0944">
              <w:rPr>
                <w:b/>
                <w:lang w:val="lv-LV"/>
              </w:rPr>
              <w:t>Apraksts</w:t>
            </w:r>
          </w:p>
        </w:tc>
      </w:tr>
      <w:tr w:rsidR="001A5DED" w:rsidRPr="005E0944" w14:paraId="769FA493" w14:textId="77777777" w:rsidTr="00DD65AE">
        <w:tc>
          <w:tcPr>
            <w:tcW w:w="1668" w:type="dxa"/>
          </w:tcPr>
          <w:p w14:paraId="39CEEBE3" w14:textId="77777777" w:rsidR="001A5DED" w:rsidRPr="005E0944" w:rsidRDefault="001A5DED" w:rsidP="00DD65AE">
            <w:pPr>
              <w:spacing w:before="40" w:after="40"/>
              <w:rPr>
                <w:lang w:val="lv-LV"/>
              </w:rPr>
            </w:pPr>
            <w:r w:rsidRPr="005E0944">
              <w:rPr>
                <w:lang w:val="lv-LV"/>
              </w:rPr>
              <w:t xml:space="preserve">element </w:t>
            </w:r>
          </w:p>
        </w:tc>
        <w:tc>
          <w:tcPr>
            <w:tcW w:w="3685" w:type="dxa"/>
          </w:tcPr>
          <w:p w14:paraId="523C2FF7" w14:textId="77777777" w:rsidR="001A5DED" w:rsidRPr="005E0944" w:rsidRDefault="001A5DED" w:rsidP="00DD65AE">
            <w:pPr>
              <w:spacing w:before="40" w:after="40"/>
              <w:rPr>
                <w:lang w:val="lv-LV"/>
              </w:rPr>
            </w:pPr>
            <w:r w:rsidRPr="005E0944">
              <w:rPr>
                <w:lang w:val="lv-LV"/>
              </w:rPr>
              <w:t>PQ</w:t>
            </w:r>
          </w:p>
        </w:tc>
        <w:tc>
          <w:tcPr>
            <w:tcW w:w="3260" w:type="dxa"/>
          </w:tcPr>
          <w:p w14:paraId="6A090207" w14:textId="77777777" w:rsidR="001A5DED" w:rsidRPr="005E0944" w:rsidRDefault="001A5DED" w:rsidP="00DD65AE">
            <w:pPr>
              <w:spacing w:before="40" w:after="40"/>
              <w:rPr>
                <w:lang w:val="lv-LV"/>
              </w:rPr>
            </w:pPr>
            <w:r w:rsidRPr="005E0944">
              <w:rPr>
                <w:lang w:val="lv-LV"/>
              </w:rPr>
              <w:t>HL7 elements.</w:t>
            </w:r>
          </w:p>
        </w:tc>
      </w:tr>
      <w:tr w:rsidR="001A5DED" w:rsidRPr="005E0944" w14:paraId="6F299D26" w14:textId="77777777" w:rsidTr="00DD65AE">
        <w:tc>
          <w:tcPr>
            <w:tcW w:w="1668" w:type="dxa"/>
          </w:tcPr>
          <w:p w14:paraId="65799A07" w14:textId="77777777" w:rsidR="001A5DED" w:rsidRPr="005E0944" w:rsidRDefault="001A5DED" w:rsidP="00DD65AE">
            <w:pPr>
              <w:spacing w:before="40" w:after="40"/>
              <w:rPr>
                <w:lang w:val="lv-LV"/>
              </w:rPr>
            </w:pPr>
            <w:r w:rsidRPr="005E0944">
              <w:rPr>
                <w:lang w:val="lv-LV"/>
              </w:rPr>
              <w:t>elementName</w:t>
            </w:r>
          </w:p>
        </w:tc>
        <w:tc>
          <w:tcPr>
            <w:tcW w:w="3685" w:type="dxa"/>
          </w:tcPr>
          <w:p w14:paraId="0516FDDA" w14:textId="77777777" w:rsidR="001A5DED" w:rsidRPr="005E0944" w:rsidRDefault="001A5DED" w:rsidP="00DD65AE">
            <w:pPr>
              <w:spacing w:before="40" w:after="40"/>
              <w:rPr>
                <w:lang w:val="lv-LV"/>
              </w:rPr>
            </w:pPr>
            <w:r w:rsidRPr="005E0944">
              <w:rPr>
                <w:lang w:val="lv-LV"/>
              </w:rPr>
              <w:t>String</w:t>
            </w:r>
          </w:p>
        </w:tc>
        <w:tc>
          <w:tcPr>
            <w:tcW w:w="3260" w:type="dxa"/>
          </w:tcPr>
          <w:p w14:paraId="5E15389C" w14:textId="77777777" w:rsidR="001A5DED" w:rsidRPr="005E0944" w:rsidRDefault="001A5DED" w:rsidP="00DD65AE">
            <w:pPr>
              <w:spacing w:before="40" w:after="40"/>
              <w:rPr>
                <w:lang w:val="lv-LV"/>
              </w:rPr>
            </w:pPr>
            <w:r w:rsidRPr="005E0944">
              <w:rPr>
                <w:lang w:val="lv-LV"/>
              </w:rPr>
              <w:t>HL7 elementa nosaukums.</w:t>
            </w:r>
          </w:p>
        </w:tc>
      </w:tr>
      <w:tr w:rsidR="001A5DED" w:rsidRPr="005E0944" w14:paraId="224F170C" w14:textId="77777777" w:rsidTr="00DD65AE">
        <w:tc>
          <w:tcPr>
            <w:tcW w:w="1668" w:type="dxa"/>
          </w:tcPr>
          <w:p w14:paraId="2A7EAAE6" w14:textId="77777777" w:rsidR="001A5DED" w:rsidRPr="005E0944" w:rsidRDefault="001A5DED" w:rsidP="00DD65AE">
            <w:pPr>
              <w:spacing w:before="40" w:after="40"/>
              <w:rPr>
                <w:lang w:val="lv-LV"/>
              </w:rPr>
            </w:pPr>
            <w:r w:rsidRPr="005E0944">
              <w:rPr>
                <w:lang w:val="lv-LV"/>
              </w:rPr>
              <w:t>acceptedDimensions</w:t>
            </w:r>
          </w:p>
        </w:tc>
        <w:tc>
          <w:tcPr>
            <w:tcW w:w="3685" w:type="dxa"/>
          </w:tcPr>
          <w:p w14:paraId="586F0934" w14:textId="77777777" w:rsidR="001A5DED" w:rsidRPr="005E0944" w:rsidRDefault="001A5DED" w:rsidP="00DD65AE">
            <w:pPr>
              <w:spacing w:before="40" w:after="40"/>
              <w:rPr>
                <w:lang w:val="lv-LV"/>
              </w:rPr>
            </w:pPr>
            <w:r w:rsidRPr="005E0944">
              <w:rPr>
                <w:lang w:val="lv-LV"/>
              </w:rPr>
              <w:t>String[]</w:t>
            </w:r>
          </w:p>
        </w:tc>
        <w:tc>
          <w:tcPr>
            <w:tcW w:w="3260" w:type="dxa"/>
          </w:tcPr>
          <w:p w14:paraId="36C0ECF4" w14:textId="77777777" w:rsidR="001A5DED" w:rsidRPr="005E0944" w:rsidRDefault="002C0957" w:rsidP="001A5DED">
            <w:pPr>
              <w:spacing w:before="40" w:after="40"/>
              <w:rPr>
                <w:lang w:val="lv-LV"/>
              </w:rPr>
            </w:pPr>
            <w:r w:rsidRPr="005E0944">
              <w:rPr>
                <w:lang w:val="lv-LV"/>
              </w:rPr>
              <w:t xml:space="preserve">Atbalstītās </w:t>
            </w:r>
            <w:r w:rsidR="001A5DED" w:rsidRPr="005E0944">
              <w:rPr>
                <w:lang w:val="lv-LV"/>
              </w:rPr>
              <w:t>mērvienību dimensijas.</w:t>
            </w:r>
          </w:p>
        </w:tc>
      </w:tr>
    </w:tbl>
    <w:p w14:paraId="4F33E8FF" w14:textId="77777777" w:rsidR="001A5DED" w:rsidRPr="005E0944" w:rsidRDefault="001A5DED" w:rsidP="00613DCC">
      <w:pPr>
        <w:keepNext/>
        <w:spacing w:before="120"/>
        <w:rPr>
          <w:b/>
        </w:rPr>
      </w:pPr>
      <w:r w:rsidRPr="005E0944">
        <w:rPr>
          <w:b/>
        </w:rPr>
        <w:t>Algoritms:</w:t>
      </w:r>
    </w:p>
    <w:p w14:paraId="157E5CF9" w14:textId="77777777" w:rsidR="001A5DED" w:rsidRPr="005E0944" w:rsidRDefault="001A5DED" w:rsidP="0026652E">
      <w:pPr>
        <w:pStyle w:val="ListParagraph"/>
        <w:numPr>
          <w:ilvl w:val="0"/>
          <w:numId w:val="48"/>
        </w:numPr>
        <w:spacing w:after="120"/>
      </w:pPr>
      <w:r w:rsidRPr="005E0944">
        <w:t xml:space="preserve">Ja elementam nav norādīta vērtība </w:t>
      </w:r>
      <w:r w:rsidR="00890597" w:rsidRPr="005E0944">
        <w:t>vai mērvienība</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2BC18A3C" w14:textId="77777777" w:rsidR="001A5DED" w:rsidRPr="005E0944" w:rsidRDefault="001A5DED" w:rsidP="0026652E">
      <w:pPr>
        <w:pStyle w:val="ListParagraph"/>
        <w:numPr>
          <w:ilvl w:val="0"/>
          <w:numId w:val="48"/>
        </w:numPr>
        <w:spacing w:after="120"/>
      </w:pPr>
      <w:r w:rsidRPr="005E0944">
        <w:t xml:space="preserve">Ja elementa vērtība nav decimāldaļskaitlis vai vērtība ir mazāka vai vienāda ar 0, uzstāda validācijas kļūdu 302 – Atribūta vērtība nekorekta; </w:t>
      </w:r>
      <w:r w:rsidR="005E154D">
        <w:t>pārtrauc darbu, atgriežot</w:t>
      </w:r>
      <w:r w:rsidRPr="005E0944">
        <w:t xml:space="preserve"> </w:t>
      </w:r>
      <w:r w:rsidRPr="005E0944">
        <w:rPr>
          <w:i/>
        </w:rPr>
        <w:t>False</w:t>
      </w:r>
      <w:r w:rsidRPr="005E0944">
        <w:t>.</w:t>
      </w:r>
    </w:p>
    <w:p w14:paraId="3AE0E81A" w14:textId="77777777" w:rsidR="00890597" w:rsidRPr="005E0944" w:rsidRDefault="00890597" w:rsidP="0026652E">
      <w:pPr>
        <w:pStyle w:val="ListParagraph"/>
        <w:numPr>
          <w:ilvl w:val="0"/>
          <w:numId w:val="48"/>
        </w:numPr>
        <w:spacing w:after="120"/>
      </w:pPr>
      <w:r w:rsidRPr="005E0944">
        <w:t xml:space="preserve">Ja daudzums norādīts neatbilstošajā mērvienību dimensijā, uzstāda validācijas kļūdu 302 – Atribūta vērtība nekorekta; </w:t>
      </w:r>
      <w:r w:rsidR="005E154D">
        <w:t>pārtrauc darbu, atgriežot</w:t>
      </w:r>
      <w:r w:rsidRPr="005E0944">
        <w:t xml:space="preserve"> </w:t>
      </w:r>
      <w:r w:rsidRPr="005E0944">
        <w:rPr>
          <w:i/>
        </w:rPr>
        <w:t>False</w:t>
      </w:r>
      <w:r w:rsidRPr="005E0944">
        <w:t>.</w:t>
      </w:r>
    </w:p>
    <w:p w14:paraId="61351226" w14:textId="77777777" w:rsidR="006218E3" w:rsidRPr="005E0944" w:rsidRDefault="006218E3" w:rsidP="0026652E">
      <w:pPr>
        <w:pStyle w:val="ListParagraph"/>
        <w:numPr>
          <w:ilvl w:val="0"/>
          <w:numId w:val="48"/>
        </w:numPr>
        <w:spacing w:after="120"/>
      </w:pPr>
      <w:r w:rsidRPr="005E0944">
        <w:t xml:space="preserve">Izsauc </w:t>
      </w:r>
      <w:r w:rsidRPr="005E0944">
        <w:rPr>
          <w:i/>
        </w:rPr>
        <w:t>ValidatePhysicalQuantityTranslation</w:t>
      </w:r>
      <w:r w:rsidRPr="005E0944">
        <w:t>, lai pārbaudītu tulkojuma element</w:t>
      </w:r>
      <w:r w:rsidR="008E7E1C" w:rsidRPr="005E0944">
        <w:t>u</w:t>
      </w:r>
      <w:r w:rsidRPr="005E0944">
        <w:t xml:space="preserve"> korektumu.</w:t>
      </w:r>
      <w:r w:rsidR="008E7E1C" w:rsidRPr="005E0944">
        <w:t xml:space="preserve"> 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4C061A70" w14:textId="77777777" w:rsidR="001A5DED" w:rsidRPr="005E0944" w:rsidRDefault="001A5DED" w:rsidP="00613DCC">
      <w:r w:rsidRPr="005E0944">
        <w:rPr>
          <w:b/>
        </w:rPr>
        <w:t xml:space="preserve">Izvaddati: </w:t>
      </w:r>
      <w:r w:rsidRPr="005E0944">
        <w:t xml:space="preserve">Metode atgriež </w:t>
      </w:r>
      <w:r w:rsidRPr="005E0944">
        <w:rPr>
          <w:i/>
        </w:rPr>
        <w:t>True</w:t>
      </w:r>
      <w:r w:rsidRPr="005E0944">
        <w:t>, ja elementa vērtība ir korekta.</w:t>
      </w:r>
    </w:p>
    <w:p w14:paraId="21312457" w14:textId="77777777" w:rsidR="001A5DED" w:rsidRPr="005E0944" w:rsidRDefault="001A5DED" w:rsidP="00613DCC">
      <w:pPr>
        <w:autoSpaceDE w:val="0"/>
        <w:autoSpaceDN w:val="0"/>
        <w:adjustRightInd w:val="0"/>
      </w:pPr>
      <w:r w:rsidRPr="005E0944">
        <w:rPr>
          <w:b/>
        </w:rPr>
        <w:t xml:space="preserve">Izvaddatu tips: </w:t>
      </w:r>
      <w:r w:rsidRPr="005E0944">
        <w:rPr>
          <w:i/>
        </w:rPr>
        <w:t>Bool</w:t>
      </w:r>
      <w:r w:rsidRPr="005E0944">
        <w:t>.</w:t>
      </w:r>
    </w:p>
    <w:p w14:paraId="754BD56D" w14:textId="77777777" w:rsidR="00E546BF" w:rsidRPr="005E0944" w:rsidRDefault="00E546BF" w:rsidP="006E471D">
      <w:pPr>
        <w:pStyle w:val="Heading5"/>
        <w:rPr>
          <w:lang w:eastAsia="lv-LV"/>
        </w:rPr>
      </w:pPr>
      <w:bookmarkStart w:id="442" w:name="_Ref418095180"/>
      <w:bookmarkStart w:id="443" w:name="_Ref418095182"/>
      <w:bookmarkStart w:id="444" w:name="_Toc476847140"/>
      <w:r w:rsidRPr="005E0944">
        <w:rPr>
          <w:lang w:eastAsia="lv-LV"/>
        </w:rPr>
        <w:t>Metode “ValidateUnEcodedPhysicalQuantity”</w:t>
      </w:r>
      <w:bookmarkEnd w:id="442"/>
      <w:bookmarkEnd w:id="443"/>
      <w:bookmarkEnd w:id="444"/>
    </w:p>
    <w:p w14:paraId="79479CCC" w14:textId="77777777" w:rsidR="00E546BF" w:rsidRPr="005E0944" w:rsidRDefault="00E546BF" w:rsidP="00613DCC">
      <w:pPr>
        <w:keepNext/>
        <w:spacing w:before="120"/>
        <w:rPr>
          <w:lang w:eastAsia="lv-LV"/>
        </w:rPr>
      </w:pPr>
      <w:r w:rsidRPr="005E0944">
        <w:rPr>
          <w:b/>
        </w:rPr>
        <w:t>Identifikācija:</w:t>
      </w:r>
      <w:r w:rsidRPr="005E0944">
        <w:t xml:space="preserve"> </w:t>
      </w:r>
      <w:r w:rsidRPr="005E0944">
        <w:rPr>
          <w:lang w:eastAsia="lv-LV"/>
        </w:rPr>
        <w:t>HL7Validator.ValidateUnEcodedPhysicalQuantity.</w:t>
      </w:r>
    </w:p>
    <w:p w14:paraId="4B573505" w14:textId="77777777" w:rsidR="00E546BF" w:rsidRPr="005E0944" w:rsidRDefault="00E546BF" w:rsidP="00613DCC">
      <w:pPr>
        <w:keepNext/>
        <w:spacing w:before="120"/>
        <w:rPr>
          <w:b/>
        </w:rPr>
      </w:pPr>
      <w:r w:rsidRPr="005E0944">
        <w:rPr>
          <w:b/>
        </w:rPr>
        <w:t>Apraksts:</w:t>
      </w:r>
    </w:p>
    <w:p w14:paraId="6B99E4D8" w14:textId="77777777" w:rsidR="00E546BF" w:rsidRPr="005E0944" w:rsidRDefault="00E546BF" w:rsidP="005914EA">
      <w:pPr>
        <w:pStyle w:val="BodyText"/>
      </w:pPr>
      <w:r w:rsidRPr="005E0944">
        <w:t xml:space="preserve">Metode </w:t>
      </w:r>
      <w:r w:rsidR="005E154D">
        <w:t>pārbauda, vai</w:t>
      </w:r>
      <w:r w:rsidRPr="005E0944">
        <w:t xml:space="preserve"> dotā elementa vērtība ir korekta nekodēta daudzuma vērtība.</w:t>
      </w:r>
    </w:p>
    <w:p w14:paraId="09ED1F1E" w14:textId="77777777" w:rsidR="00E546BF" w:rsidRPr="005E0944" w:rsidRDefault="00E546BF" w:rsidP="00613DCC">
      <w:pPr>
        <w:keepNext/>
        <w:rPr>
          <w:b/>
        </w:rPr>
      </w:pPr>
      <w:r w:rsidRPr="005E0944">
        <w:rPr>
          <w:b/>
        </w:rPr>
        <w:t>Ievaddati:</w:t>
      </w:r>
    </w:p>
    <w:p w14:paraId="68CF840F" w14:textId="29DF549F" w:rsidR="00E546BF" w:rsidRPr="005E0944" w:rsidRDefault="004C77B1" w:rsidP="008911BB">
      <w:pPr>
        <w:pStyle w:val="Caption"/>
      </w:pPr>
      <w:r w:rsidRPr="005E0944">
        <w:fldChar w:fldCharType="begin"/>
      </w:r>
      <w:r w:rsidR="00E546BF" w:rsidRPr="005E0944">
        <w:instrText xml:space="preserve"> SEQ Tabula \# "0.tabula. " </w:instrText>
      </w:r>
      <w:r w:rsidRPr="005E0944">
        <w:fldChar w:fldCharType="separate"/>
      </w:r>
      <w:bookmarkStart w:id="445" w:name="_Toc476847676"/>
      <w:r w:rsidR="00424559">
        <w:rPr>
          <w:noProof/>
        </w:rPr>
        <w:t>64.</w:t>
      </w:r>
      <w:r w:rsidR="00424559" w:rsidRPr="005E0944">
        <w:rPr>
          <w:noProof/>
        </w:rPr>
        <w:t>tabula</w:t>
      </w:r>
      <w:r w:rsidR="00424559">
        <w:rPr>
          <w:noProof/>
        </w:rPr>
        <w:t>.</w:t>
      </w:r>
      <w:r w:rsidR="00424559" w:rsidRPr="005E0944">
        <w:rPr>
          <w:noProof/>
        </w:rPr>
        <w:t xml:space="preserve"> </w:t>
      </w:r>
      <w:r w:rsidRPr="005E0944">
        <w:rPr>
          <w:noProof/>
        </w:rPr>
        <w:fldChar w:fldCharType="end"/>
      </w:r>
      <w:r w:rsidR="00E546BF" w:rsidRPr="005E0944">
        <w:t xml:space="preserve"> </w:t>
      </w:r>
      <w:r w:rsidR="005B1107" w:rsidRPr="005E0944">
        <w:t>Metodes “</w:t>
      </w:r>
      <w:r w:rsidR="00E546BF" w:rsidRPr="005E0944">
        <w:rPr>
          <w:lang w:eastAsia="lv-LV"/>
        </w:rPr>
        <w:t>ValidateUnEcodedPhysicalQuantity</w:t>
      </w:r>
      <w:r w:rsidR="00E546BF" w:rsidRPr="005E0944">
        <w:t>” ieejas parametri</w:t>
      </w:r>
      <w:bookmarkEnd w:id="445"/>
    </w:p>
    <w:tbl>
      <w:tblPr>
        <w:tblStyle w:val="TableGrid"/>
        <w:tblW w:w="8613" w:type="dxa"/>
        <w:tblLayout w:type="fixed"/>
        <w:tblLook w:val="04A0" w:firstRow="1" w:lastRow="0" w:firstColumn="1" w:lastColumn="0" w:noHBand="0" w:noVBand="1"/>
      </w:tblPr>
      <w:tblGrid>
        <w:gridCol w:w="1668"/>
        <w:gridCol w:w="3685"/>
        <w:gridCol w:w="3260"/>
      </w:tblGrid>
      <w:tr w:rsidR="00E546BF" w:rsidRPr="005E0944" w14:paraId="19148645"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C0A1C32" w14:textId="77777777" w:rsidR="00E546BF" w:rsidRPr="005E0944" w:rsidRDefault="00E546B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AE8A7D2" w14:textId="77777777" w:rsidR="00E546BF" w:rsidRPr="005E0944" w:rsidRDefault="00E546BF" w:rsidP="00613DCC">
            <w:pPr>
              <w:rPr>
                <w:b/>
                <w:lang w:val="lv-LV"/>
              </w:rPr>
            </w:pPr>
            <w:r w:rsidRPr="005E0944">
              <w:rPr>
                <w:b/>
                <w:lang w:val="lv-LV"/>
              </w:rPr>
              <w:t>Tips</w:t>
            </w:r>
          </w:p>
        </w:tc>
        <w:tc>
          <w:tcPr>
            <w:tcW w:w="3260" w:type="dxa"/>
            <w:tcBorders>
              <w:bottom w:val="single" w:sz="12" w:space="0" w:color="000000"/>
            </w:tcBorders>
            <w:shd w:val="clear" w:color="auto" w:fill="F2F2F2"/>
          </w:tcPr>
          <w:p w14:paraId="3A7AEE4B" w14:textId="77777777" w:rsidR="00E546BF" w:rsidRPr="005E0944" w:rsidRDefault="00E546BF" w:rsidP="00613DCC">
            <w:pPr>
              <w:rPr>
                <w:b/>
                <w:lang w:val="lv-LV"/>
              </w:rPr>
            </w:pPr>
            <w:r w:rsidRPr="005E0944">
              <w:rPr>
                <w:b/>
                <w:lang w:val="lv-LV"/>
              </w:rPr>
              <w:t>Apraksts</w:t>
            </w:r>
          </w:p>
        </w:tc>
      </w:tr>
      <w:tr w:rsidR="00E546BF" w:rsidRPr="005E0944" w14:paraId="4172C915" w14:textId="77777777" w:rsidTr="0095533E">
        <w:tc>
          <w:tcPr>
            <w:tcW w:w="1668" w:type="dxa"/>
          </w:tcPr>
          <w:p w14:paraId="436FC26F" w14:textId="77777777" w:rsidR="00E546BF" w:rsidRPr="005E0944" w:rsidRDefault="00E546BF" w:rsidP="0095533E">
            <w:pPr>
              <w:spacing w:before="40" w:after="40"/>
              <w:rPr>
                <w:lang w:val="lv-LV"/>
              </w:rPr>
            </w:pPr>
            <w:r w:rsidRPr="005E0944">
              <w:rPr>
                <w:lang w:val="lv-LV"/>
              </w:rPr>
              <w:t xml:space="preserve">element </w:t>
            </w:r>
          </w:p>
        </w:tc>
        <w:tc>
          <w:tcPr>
            <w:tcW w:w="3685" w:type="dxa"/>
          </w:tcPr>
          <w:p w14:paraId="3182ED19" w14:textId="77777777" w:rsidR="00E546BF" w:rsidRPr="005E0944" w:rsidRDefault="00E546BF" w:rsidP="0095533E">
            <w:pPr>
              <w:spacing w:before="40" w:after="40"/>
              <w:rPr>
                <w:lang w:val="lv-LV"/>
              </w:rPr>
            </w:pPr>
            <w:r w:rsidRPr="005E0944">
              <w:rPr>
                <w:lang w:val="lv-LV"/>
              </w:rPr>
              <w:t>PQ</w:t>
            </w:r>
          </w:p>
        </w:tc>
        <w:tc>
          <w:tcPr>
            <w:tcW w:w="3260" w:type="dxa"/>
          </w:tcPr>
          <w:p w14:paraId="06CEAA95" w14:textId="77777777" w:rsidR="00E546BF" w:rsidRPr="005E0944" w:rsidRDefault="00E546BF" w:rsidP="0095533E">
            <w:pPr>
              <w:spacing w:before="40" w:after="40"/>
              <w:rPr>
                <w:lang w:val="lv-LV"/>
              </w:rPr>
            </w:pPr>
            <w:r w:rsidRPr="005E0944">
              <w:rPr>
                <w:lang w:val="lv-LV"/>
              </w:rPr>
              <w:t>HL7 elements.</w:t>
            </w:r>
          </w:p>
        </w:tc>
      </w:tr>
      <w:tr w:rsidR="00E546BF" w:rsidRPr="005E0944" w14:paraId="18A81F67" w14:textId="77777777" w:rsidTr="0095533E">
        <w:tc>
          <w:tcPr>
            <w:tcW w:w="1668" w:type="dxa"/>
          </w:tcPr>
          <w:p w14:paraId="6B98F1E2" w14:textId="77777777" w:rsidR="00E546BF" w:rsidRPr="005E0944" w:rsidRDefault="00E546BF" w:rsidP="0095533E">
            <w:pPr>
              <w:spacing w:before="40" w:after="40"/>
              <w:rPr>
                <w:lang w:val="lv-LV"/>
              </w:rPr>
            </w:pPr>
            <w:r w:rsidRPr="005E0944">
              <w:rPr>
                <w:lang w:val="lv-LV"/>
              </w:rPr>
              <w:t>elementName</w:t>
            </w:r>
          </w:p>
        </w:tc>
        <w:tc>
          <w:tcPr>
            <w:tcW w:w="3685" w:type="dxa"/>
          </w:tcPr>
          <w:p w14:paraId="65846156" w14:textId="77777777" w:rsidR="00E546BF" w:rsidRPr="005E0944" w:rsidRDefault="00E546BF" w:rsidP="0095533E">
            <w:pPr>
              <w:spacing w:before="40" w:after="40"/>
              <w:rPr>
                <w:lang w:val="lv-LV"/>
              </w:rPr>
            </w:pPr>
            <w:r w:rsidRPr="005E0944">
              <w:rPr>
                <w:lang w:val="lv-LV"/>
              </w:rPr>
              <w:t>String</w:t>
            </w:r>
          </w:p>
        </w:tc>
        <w:tc>
          <w:tcPr>
            <w:tcW w:w="3260" w:type="dxa"/>
          </w:tcPr>
          <w:p w14:paraId="2297125C" w14:textId="77777777" w:rsidR="00E546BF" w:rsidRPr="005E0944" w:rsidRDefault="00E546BF" w:rsidP="0095533E">
            <w:pPr>
              <w:spacing w:before="40" w:after="40"/>
              <w:rPr>
                <w:lang w:val="lv-LV"/>
              </w:rPr>
            </w:pPr>
            <w:r w:rsidRPr="005E0944">
              <w:rPr>
                <w:lang w:val="lv-LV"/>
              </w:rPr>
              <w:t>HL7 elementa nosaukums.</w:t>
            </w:r>
          </w:p>
        </w:tc>
      </w:tr>
      <w:tr w:rsidR="0007000B" w:rsidRPr="005E0944" w14:paraId="337B9422" w14:textId="77777777" w:rsidTr="0095533E">
        <w:tc>
          <w:tcPr>
            <w:tcW w:w="1668" w:type="dxa"/>
          </w:tcPr>
          <w:p w14:paraId="04C96CF1" w14:textId="77777777" w:rsidR="0007000B" w:rsidRPr="005E0944" w:rsidRDefault="0007000B" w:rsidP="0007000B">
            <w:pPr>
              <w:spacing w:before="40" w:after="40"/>
              <w:rPr>
                <w:lang w:val="lv-LV"/>
              </w:rPr>
            </w:pPr>
            <w:r w:rsidRPr="005E0944">
              <w:rPr>
                <w:lang w:val="lv-LV"/>
              </w:rPr>
              <w:t>maxLength</w:t>
            </w:r>
          </w:p>
        </w:tc>
        <w:tc>
          <w:tcPr>
            <w:tcW w:w="3685" w:type="dxa"/>
          </w:tcPr>
          <w:p w14:paraId="3E6507B5" w14:textId="77777777" w:rsidR="0007000B" w:rsidRPr="005E0944" w:rsidRDefault="0007000B" w:rsidP="0007000B">
            <w:pPr>
              <w:spacing w:before="40" w:after="40"/>
              <w:rPr>
                <w:lang w:val="lv-LV"/>
              </w:rPr>
            </w:pPr>
            <w:r w:rsidRPr="005E0944">
              <w:rPr>
                <w:lang w:val="lv-LV"/>
              </w:rPr>
              <w:t>Int</w:t>
            </w:r>
          </w:p>
        </w:tc>
        <w:tc>
          <w:tcPr>
            <w:tcW w:w="3260" w:type="dxa"/>
          </w:tcPr>
          <w:p w14:paraId="44E58066" w14:textId="77777777" w:rsidR="0007000B" w:rsidRPr="005E0944" w:rsidRDefault="0007000B" w:rsidP="0007000B">
            <w:pPr>
              <w:spacing w:before="40" w:after="40"/>
              <w:rPr>
                <w:lang w:val="lv-LV"/>
              </w:rPr>
            </w:pPr>
            <w:r w:rsidRPr="005E0944">
              <w:rPr>
                <w:lang w:val="lv-LV"/>
              </w:rPr>
              <w:t>Maksimālais nekodētās vērtības garums.</w:t>
            </w:r>
          </w:p>
        </w:tc>
      </w:tr>
    </w:tbl>
    <w:p w14:paraId="26EEB658" w14:textId="77777777" w:rsidR="00E546BF" w:rsidRPr="005E0944" w:rsidRDefault="00E546BF" w:rsidP="00613DCC">
      <w:pPr>
        <w:keepNext/>
        <w:spacing w:before="120"/>
        <w:rPr>
          <w:b/>
        </w:rPr>
      </w:pPr>
      <w:r w:rsidRPr="005E0944">
        <w:rPr>
          <w:b/>
        </w:rPr>
        <w:t>Algoritms:</w:t>
      </w:r>
    </w:p>
    <w:p w14:paraId="2ED60737" w14:textId="77777777" w:rsidR="00E546BF" w:rsidRPr="005E0944" w:rsidRDefault="00E546BF" w:rsidP="0026652E">
      <w:pPr>
        <w:pStyle w:val="ListParagraph"/>
        <w:numPr>
          <w:ilvl w:val="0"/>
          <w:numId w:val="62"/>
        </w:numPr>
        <w:spacing w:after="120"/>
      </w:pPr>
      <w:r w:rsidRPr="005E0944">
        <w:t>Ja elementa vērtības iztrūkuma iemesls (</w:t>
      </w:r>
      <w:r w:rsidRPr="005E0944">
        <w:rPr>
          <w:i/>
        </w:rPr>
        <w:t>nullFlavor</w:t>
      </w:r>
      <w:r w:rsidRPr="005E0944">
        <w:t xml:space="preserve">) nav norādīts, uzstāda validācijas kļūdu 300 – Nav norādīts obligātais atribūts; </w:t>
      </w:r>
      <w:r w:rsidR="005E154D">
        <w:t>pārtrauc darbu, atgriežot</w:t>
      </w:r>
      <w:r w:rsidRPr="005E0944">
        <w:t xml:space="preserve"> </w:t>
      </w:r>
      <w:r w:rsidRPr="005E0944">
        <w:rPr>
          <w:i/>
        </w:rPr>
        <w:t>False</w:t>
      </w:r>
      <w:r w:rsidRPr="005E0944">
        <w:t>.</w:t>
      </w:r>
    </w:p>
    <w:p w14:paraId="63DF9A20" w14:textId="77777777" w:rsidR="00E546BF" w:rsidRPr="005E0944" w:rsidRDefault="00E546BF" w:rsidP="0026652E">
      <w:pPr>
        <w:pStyle w:val="ListParagraph"/>
        <w:numPr>
          <w:ilvl w:val="0"/>
          <w:numId w:val="62"/>
        </w:numPr>
        <w:spacing w:after="120"/>
      </w:pPr>
      <w:r w:rsidRPr="005E0944">
        <w:t xml:space="preserve">Ja elementa vērtības iztrūkuma iemesls nav “UNC” (nekodēts), uzstāda validācijas kļūdu 302 – Atribūta vērtība nekorekta; </w:t>
      </w:r>
      <w:r w:rsidR="005E154D">
        <w:t>pārtrauc darbu, atgriežot</w:t>
      </w:r>
      <w:r w:rsidRPr="005E0944">
        <w:t xml:space="preserve"> </w:t>
      </w:r>
      <w:r w:rsidRPr="005E0944">
        <w:rPr>
          <w:i/>
        </w:rPr>
        <w:t>False</w:t>
      </w:r>
      <w:r w:rsidRPr="005E0944">
        <w:t>.</w:t>
      </w:r>
    </w:p>
    <w:p w14:paraId="1428B2F7" w14:textId="77777777" w:rsidR="00E546BF" w:rsidRPr="005E0944" w:rsidRDefault="00E546BF" w:rsidP="0026652E">
      <w:pPr>
        <w:pStyle w:val="ListParagraph"/>
        <w:numPr>
          <w:ilvl w:val="0"/>
          <w:numId w:val="62"/>
        </w:numPr>
        <w:spacing w:after="120"/>
      </w:pPr>
      <w:r w:rsidRPr="005E0944">
        <w:t xml:space="preserve">Izsauc metodi </w:t>
      </w:r>
      <w:r w:rsidRPr="005E0944">
        <w:rPr>
          <w:i/>
        </w:rPr>
        <w:t>ValidateUnEncodedPhysicalQuantityTranslation</w:t>
      </w:r>
      <w:r w:rsidRPr="005E0944">
        <w:t xml:space="preserve">, lai pārbaudītu tulkojuma elementu.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8667270" w14:textId="77777777" w:rsidR="00E546BF" w:rsidRPr="005E0944" w:rsidRDefault="00E546BF" w:rsidP="00613DCC">
      <w:r w:rsidRPr="005E0944">
        <w:rPr>
          <w:b/>
        </w:rPr>
        <w:lastRenderedPageBreak/>
        <w:t xml:space="preserve">Izvaddati: </w:t>
      </w:r>
      <w:r w:rsidRPr="005E0944">
        <w:t xml:space="preserve">Metode atgriež </w:t>
      </w:r>
      <w:r w:rsidRPr="005E0944">
        <w:rPr>
          <w:i/>
        </w:rPr>
        <w:t>True</w:t>
      </w:r>
      <w:r w:rsidRPr="005E0944">
        <w:t>, ja elementa vērtība ir korekta.</w:t>
      </w:r>
    </w:p>
    <w:p w14:paraId="0D41222F" w14:textId="77777777" w:rsidR="00E546BF" w:rsidRPr="005E0944" w:rsidRDefault="00E546BF"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16C92358" w14:textId="77777777" w:rsidR="003E6445" w:rsidRPr="005E0944" w:rsidRDefault="003E6445" w:rsidP="006E471D">
      <w:pPr>
        <w:pStyle w:val="Heading5"/>
        <w:rPr>
          <w:lang w:eastAsia="lv-LV"/>
        </w:rPr>
      </w:pPr>
      <w:bookmarkStart w:id="446" w:name="_Ref418095186"/>
      <w:bookmarkStart w:id="447" w:name="_Ref418095189"/>
      <w:bookmarkStart w:id="448" w:name="_Toc476847141"/>
      <w:r w:rsidRPr="005E0944">
        <w:rPr>
          <w:lang w:eastAsia="lv-LV"/>
        </w:rPr>
        <w:t>Metode “ValidateUnEncoded</w:t>
      </w:r>
      <w:r w:rsidR="00E546BF" w:rsidRPr="005E0944">
        <w:rPr>
          <w:lang w:eastAsia="lv-LV"/>
        </w:rPr>
        <w:t>Ratio</w:t>
      </w:r>
      <w:r w:rsidRPr="005E0944">
        <w:rPr>
          <w:lang w:eastAsia="lv-LV"/>
        </w:rPr>
        <w:t>”</w:t>
      </w:r>
      <w:bookmarkEnd w:id="446"/>
      <w:bookmarkEnd w:id="447"/>
      <w:bookmarkEnd w:id="448"/>
    </w:p>
    <w:p w14:paraId="3D5D9846" w14:textId="77777777" w:rsidR="003E6445" w:rsidRPr="005E0944" w:rsidRDefault="003E6445" w:rsidP="00613DCC">
      <w:pPr>
        <w:keepNext/>
        <w:spacing w:before="120"/>
        <w:rPr>
          <w:lang w:eastAsia="lv-LV"/>
        </w:rPr>
      </w:pPr>
      <w:r w:rsidRPr="005E0944">
        <w:rPr>
          <w:b/>
        </w:rPr>
        <w:t>Identifikācija:</w:t>
      </w:r>
      <w:r w:rsidRPr="005E0944">
        <w:t xml:space="preserve"> </w:t>
      </w:r>
      <w:r w:rsidRPr="005E0944">
        <w:rPr>
          <w:lang w:eastAsia="lv-LV"/>
        </w:rPr>
        <w:t>HL7Validator.</w:t>
      </w:r>
      <w:r w:rsidR="00E546BF" w:rsidRPr="005E0944">
        <w:rPr>
          <w:lang w:eastAsia="lv-LV"/>
        </w:rPr>
        <w:t>ValidateUnEncodedRatio</w:t>
      </w:r>
      <w:r w:rsidRPr="005E0944">
        <w:rPr>
          <w:lang w:eastAsia="lv-LV"/>
        </w:rPr>
        <w:t>.</w:t>
      </w:r>
    </w:p>
    <w:p w14:paraId="4AA77CD6" w14:textId="77777777" w:rsidR="003E6445" w:rsidRPr="005E0944" w:rsidRDefault="003E6445" w:rsidP="00613DCC">
      <w:pPr>
        <w:keepNext/>
        <w:spacing w:before="120"/>
        <w:rPr>
          <w:b/>
        </w:rPr>
      </w:pPr>
      <w:r w:rsidRPr="005E0944">
        <w:rPr>
          <w:b/>
        </w:rPr>
        <w:t>Apraksts:</w:t>
      </w:r>
    </w:p>
    <w:p w14:paraId="166CFB8E" w14:textId="77777777" w:rsidR="003E6445" w:rsidRPr="005E0944" w:rsidRDefault="003E6445" w:rsidP="005914EA">
      <w:pPr>
        <w:pStyle w:val="BodyText"/>
      </w:pPr>
      <w:r w:rsidRPr="005E0944">
        <w:t xml:space="preserve">Metode </w:t>
      </w:r>
      <w:r w:rsidR="005E154D">
        <w:t>pārbauda, vai</w:t>
      </w:r>
      <w:r w:rsidRPr="005E0944">
        <w:t xml:space="preserve"> dotā elementa vērtība ir korekta </w:t>
      </w:r>
      <w:r w:rsidR="00E546BF" w:rsidRPr="005E0944">
        <w:t>nekodēta stipruma/koncentrācijas</w:t>
      </w:r>
      <w:r w:rsidRPr="005E0944">
        <w:t xml:space="preserve"> vērtība.</w:t>
      </w:r>
    </w:p>
    <w:p w14:paraId="6DFB39F2" w14:textId="77777777" w:rsidR="003E6445" w:rsidRPr="005E0944" w:rsidRDefault="003E6445" w:rsidP="00613DCC">
      <w:pPr>
        <w:keepNext/>
        <w:rPr>
          <w:b/>
        </w:rPr>
      </w:pPr>
      <w:r w:rsidRPr="005E0944">
        <w:rPr>
          <w:b/>
        </w:rPr>
        <w:t>Ievaddati:</w:t>
      </w:r>
    </w:p>
    <w:p w14:paraId="59EADE11" w14:textId="253D2953" w:rsidR="003E6445" w:rsidRPr="005E0944" w:rsidRDefault="004C77B1" w:rsidP="008911BB">
      <w:pPr>
        <w:pStyle w:val="Caption"/>
      </w:pPr>
      <w:r w:rsidRPr="005E0944">
        <w:fldChar w:fldCharType="begin"/>
      </w:r>
      <w:r w:rsidR="003E6445" w:rsidRPr="005E0944">
        <w:instrText xml:space="preserve"> SEQ Tabula \# "0.tabula. " </w:instrText>
      </w:r>
      <w:r w:rsidRPr="005E0944">
        <w:fldChar w:fldCharType="separate"/>
      </w:r>
      <w:bookmarkStart w:id="449" w:name="_Toc476847677"/>
      <w:r w:rsidR="00424559">
        <w:rPr>
          <w:noProof/>
        </w:rPr>
        <w:t>65.</w:t>
      </w:r>
      <w:r w:rsidR="00424559" w:rsidRPr="005E0944">
        <w:rPr>
          <w:noProof/>
        </w:rPr>
        <w:t>tabula</w:t>
      </w:r>
      <w:r w:rsidR="00424559">
        <w:rPr>
          <w:noProof/>
        </w:rPr>
        <w:t>.</w:t>
      </w:r>
      <w:r w:rsidR="00424559" w:rsidRPr="005E0944">
        <w:rPr>
          <w:noProof/>
        </w:rPr>
        <w:t xml:space="preserve"> </w:t>
      </w:r>
      <w:r w:rsidRPr="005E0944">
        <w:rPr>
          <w:noProof/>
        </w:rPr>
        <w:fldChar w:fldCharType="end"/>
      </w:r>
      <w:r w:rsidR="003E6445" w:rsidRPr="005E0944">
        <w:t xml:space="preserve"> </w:t>
      </w:r>
      <w:r w:rsidR="005B1107" w:rsidRPr="005E0944">
        <w:t>Metodes “</w:t>
      </w:r>
      <w:r w:rsidR="00E546BF" w:rsidRPr="005E0944">
        <w:rPr>
          <w:lang w:eastAsia="lv-LV"/>
        </w:rPr>
        <w:t>ValidateUnEncodedRatio</w:t>
      </w:r>
      <w:r w:rsidR="003E6445" w:rsidRPr="005E0944">
        <w:t>” ieejas parametri</w:t>
      </w:r>
      <w:bookmarkEnd w:id="449"/>
    </w:p>
    <w:tbl>
      <w:tblPr>
        <w:tblStyle w:val="TableGrid"/>
        <w:tblW w:w="8613" w:type="dxa"/>
        <w:tblLayout w:type="fixed"/>
        <w:tblLook w:val="04A0" w:firstRow="1" w:lastRow="0" w:firstColumn="1" w:lastColumn="0" w:noHBand="0" w:noVBand="1"/>
      </w:tblPr>
      <w:tblGrid>
        <w:gridCol w:w="1668"/>
        <w:gridCol w:w="3685"/>
        <w:gridCol w:w="3260"/>
      </w:tblGrid>
      <w:tr w:rsidR="003E6445" w:rsidRPr="005E0944" w14:paraId="43EDAE63"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2561469" w14:textId="77777777" w:rsidR="003E6445" w:rsidRPr="005E0944" w:rsidRDefault="003E644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B59B8A4" w14:textId="77777777" w:rsidR="003E6445" w:rsidRPr="005E0944" w:rsidRDefault="003E6445" w:rsidP="00613DCC">
            <w:pPr>
              <w:rPr>
                <w:b/>
                <w:lang w:val="lv-LV"/>
              </w:rPr>
            </w:pPr>
            <w:r w:rsidRPr="005E0944">
              <w:rPr>
                <w:b/>
                <w:lang w:val="lv-LV"/>
              </w:rPr>
              <w:t>Tips</w:t>
            </w:r>
          </w:p>
        </w:tc>
        <w:tc>
          <w:tcPr>
            <w:tcW w:w="3260" w:type="dxa"/>
            <w:tcBorders>
              <w:bottom w:val="single" w:sz="12" w:space="0" w:color="000000"/>
            </w:tcBorders>
            <w:shd w:val="clear" w:color="auto" w:fill="F2F2F2"/>
          </w:tcPr>
          <w:p w14:paraId="1C0D43C5" w14:textId="77777777" w:rsidR="003E6445" w:rsidRPr="005E0944" w:rsidRDefault="003E6445" w:rsidP="00613DCC">
            <w:pPr>
              <w:rPr>
                <w:b/>
                <w:lang w:val="lv-LV"/>
              </w:rPr>
            </w:pPr>
            <w:r w:rsidRPr="005E0944">
              <w:rPr>
                <w:b/>
                <w:lang w:val="lv-LV"/>
              </w:rPr>
              <w:t>Apraksts</w:t>
            </w:r>
          </w:p>
        </w:tc>
      </w:tr>
      <w:tr w:rsidR="003E6445" w:rsidRPr="005E0944" w14:paraId="35900D1F" w14:textId="77777777" w:rsidTr="003E6445">
        <w:tc>
          <w:tcPr>
            <w:tcW w:w="1668" w:type="dxa"/>
          </w:tcPr>
          <w:p w14:paraId="1047F34B" w14:textId="77777777" w:rsidR="003E6445" w:rsidRPr="005E0944" w:rsidRDefault="003E6445" w:rsidP="003E6445">
            <w:pPr>
              <w:spacing w:before="40" w:after="40"/>
              <w:rPr>
                <w:lang w:val="lv-LV"/>
              </w:rPr>
            </w:pPr>
            <w:r w:rsidRPr="005E0944">
              <w:rPr>
                <w:lang w:val="lv-LV"/>
              </w:rPr>
              <w:t xml:space="preserve">element </w:t>
            </w:r>
          </w:p>
        </w:tc>
        <w:tc>
          <w:tcPr>
            <w:tcW w:w="3685" w:type="dxa"/>
          </w:tcPr>
          <w:p w14:paraId="334D4A3B" w14:textId="77777777" w:rsidR="003E6445" w:rsidRPr="005E0944" w:rsidRDefault="00E546BF" w:rsidP="003E6445">
            <w:pPr>
              <w:spacing w:before="40" w:after="40"/>
              <w:rPr>
                <w:lang w:val="lv-LV"/>
              </w:rPr>
            </w:pPr>
            <w:r w:rsidRPr="005E0944">
              <w:rPr>
                <w:lang w:val="lv-LV"/>
              </w:rPr>
              <w:t>RTO</w:t>
            </w:r>
          </w:p>
        </w:tc>
        <w:tc>
          <w:tcPr>
            <w:tcW w:w="3260" w:type="dxa"/>
          </w:tcPr>
          <w:p w14:paraId="372585F0" w14:textId="77777777" w:rsidR="003E6445" w:rsidRPr="005E0944" w:rsidRDefault="003E6445" w:rsidP="003E6445">
            <w:pPr>
              <w:spacing w:before="40" w:after="40"/>
              <w:rPr>
                <w:lang w:val="lv-LV"/>
              </w:rPr>
            </w:pPr>
            <w:r w:rsidRPr="005E0944">
              <w:rPr>
                <w:lang w:val="lv-LV"/>
              </w:rPr>
              <w:t>HL7 elements.</w:t>
            </w:r>
          </w:p>
        </w:tc>
      </w:tr>
      <w:tr w:rsidR="003E6445" w:rsidRPr="005E0944" w14:paraId="0BCBEF35" w14:textId="77777777" w:rsidTr="003E6445">
        <w:tc>
          <w:tcPr>
            <w:tcW w:w="1668" w:type="dxa"/>
          </w:tcPr>
          <w:p w14:paraId="72543C4B" w14:textId="77777777" w:rsidR="003E6445" w:rsidRPr="005E0944" w:rsidRDefault="003E6445" w:rsidP="003E6445">
            <w:pPr>
              <w:spacing w:before="40" w:after="40"/>
              <w:rPr>
                <w:lang w:val="lv-LV"/>
              </w:rPr>
            </w:pPr>
            <w:r w:rsidRPr="005E0944">
              <w:rPr>
                <w:lang w:val="lv-LV"/>
              </w:rPr>
              <w:t>elementName</w:t>
            </w:r>
          </w:p>
        </w:tc>
        <w:tc>
          <w:tcPr>
            <w:tcW w:w="3685" w:type="dxa"/>
          </w:tcPr>
          <w:p w14:paraId="249A07E0" w14:textId="77777777" w:rsidR="003E6445" w:rsidRPr="005E0944" w:rsidRDefault="003E6445" w:rsidP="003E6445">
            <w:pPr>
              <w:spacing w:before="40" w:after="40"/>
              <w:rPr>
                <w:lang w:val="lv-LV"/>
              </w:rPr>
            </w:pPr>
            <w:r w:rsidRPr="005E0944">
              <w:rPr>
                <w:lang w:val="lv-LV"/>
              </w:rPr>
              <w:t>String</w:t>
            </w:r>
          </w:p>
        </w:tc>
        <w:tc>
          <w:tcPr>
            <w:tcW w:w="3260" w:type="dxa"/>
          </w:tcPr>
          <w:p w14:paraId="442CF551" w14:textId="77777777" w:rsidR="003E6445" w:rsidRPr="005E0944" w:rsidRDefault="003E6445" w:rsidP="003E6445">
            <w:pPr>
              <w:spacing w:before="40" w:after="40"/>
              <w:rPr>
                <w:lang w:val="lv-LV"/>
              </w:rPr>
            </w:pPr>
            <w:r w:rsidRPr="005E0944">
              <w:rPr>
                <w:lang w:val="lv-LV"/>
              </w:rPr>
              <w:t>HL7 elementa nosaukums.</w:t>
            </w:r>
          </w:p>
        </w:tc>
      </w:tr>
      <w:tr w:rsidR="00F20BBC" w:rsidRPr="005E0944" w14:paraId="6B63270B" w14:textId="77777777" w:rsidTr="003E6445">
        <w:tc>
          <w:tcPr>
            <w:tcW w:w="1668" w:type="dxa"/>
          </w:tcPr>
          <w:p w14:paraId="29A4825F" w14:textId="77777777" w:rsidR="00F20BBC" w:rsidRPr="005E0944" w:rsidRDefault="00F20BBC" w:rsidP="00F20BBC">
            <w:pPr>
              <w:spacing w:before="40" w:after="40"/>
              <w:rPr>
                <w:lang w:val="lv-LV"/>
              </w:rPr>
            </w:pPr>
            <w:r w:rsidRPr="005E0944">
              <w:rPr>
                <w:lang w:val="lv-LV"/>
              </w:rPr>
              <w:t>maxLength</w:t>
            </w:r>
          </w:p>
        </w:tc>
        <w:tc>
          <w:tcPr>
            <w:tcW w:w="3685" w:type="dxa"/>
          </w:tcPr>
          <w:p w14:paraId="272A403E" w14:textId="77777777" w:rsidR="00F20BBC" w:rsidRPr="005E0944" w:rsidRDefault="00F20BBC" w:rsidP="00F20BBC">
            <w:pPr>
              <w:spacing w:before="40" w:after="40"/>
              <w:rPr>
                <w:lang w:val="lv-LV"/>
              </w:rPr>
            </w:pPr>
            <w:r w:rsidRPr="005E0944">
              <w:rPr>
                <w:lang w:val="lv-LV"/>
              </w:rPr>
              <w:t>Int</w:t>
            </w:r>
          </w:p>
        </w:tc>
        <w:tc>
          <w:tcPr>
            <w:tcW w:w="3260" w:type="dxa"/>
          </w:tcPr>
          <w:p w14:paraId="1AEF5A2D" w14:textId="77777777" w:rsidR="00F20BBC" w:rsidRPr="005E0944" w:rsidRDefault="00F20BBC" w:rsidP="00F20BBC">
            <w:pPr>
              <w:spacing w:before="40" w:after="40"/>
              <w:rPr>
                <w:lang w:val="lv-LV"/>
              </w:rPr>
            </w:pPr>
            <w:r w:rsidRPr="005E0944">
              <w:rPr>
                <w:lang w:val="lv-LV"/>
              </w:rPr>
              <w:t>Maksimālais nekodētās vērtības garums.</w:t>
            </w:r>
          </w:p>
        </w:tc>
      </w:tr>
    </w:tbl>
    <w:p w14:paraId="55DDC1C3" w14:textId="77777777" w:rsidR="003E6445" w:rsidRPr="005E0944" w:rsidRDefault="003E6445" w:rsidP="00613DCC">
      <w:pPr>
        <w:keepNext/>
        <w:spacing w:before="120"/>
        <w:rPr>
          <w:b/>
        </w:rPr>
      </w:pPr>
      <w:r w:rsidRPr="005E0944">
        <w:rPr>
          <w:b/>
        </w:rPr>
        <w:t>Algoritms:</w:t>
      </w:r>
    </w:p>
    <w:p w14:paraId="375F3DEB" w14:textId="77777777" w:rsidR="003E6445" w:rsidRPr="005E0944" w:rsidRDefault="003E6445" w:rsidP="0026652E">
      <w:pPr>
        <w:pStyle w:val="ListParagraph"/>
        <w:numPr>
          <w:ilvl w:val="0"/>
          <w:numId w:val="61"/>
        </w:numPr>
        <w:spacing w:after="120"/>
      </w:pPr>
      <w:r w:rsidRPr="005E0944">
        <w:t>Ja elementa dalāmais (</w:t>
      </w:r>
      <w:r w:rsidRPr="005E0944">
        <w:rPr>
          <w:i/>
        </w:rPr>
        <w:t>numerator</w:t>
      </w:r>
      <w:r w:rsidRPr="005E0944">
        <w:t>)</w:t>
      </w:r>
      <w:r w:rsidR="00E546BF" w:rsidRPr="005E0944">
        <w:t xml:space="preserve"> vai dalītājs (</w:t>
      </w:r>
      <w:r w:rsidR="00E546BF" w:rsidRPr="005E0944">
        <w:rPr>
          <w:i/>
        </w:rPr>
        <w:t>denominator</w:t>
      </w:r>
      <w:r w:rsidR="00E546BF" w:rsidRPr="005E0944">
        <w:t>)</w:t>
      </w:r>
      <w:r w:rsidRPr="005E0944">
        <w:t xml:space="preserve"> nav norādīts</w:t>
      </w:r>
      <w:r w:rsidR="00E546BF" w:rsidRPr="005E0944">
        <w:t xml:space="preserve">, uzstāda validācijas kļūdu 300 – Nav norādīts obligātais atribūts; </w:t>
      </w:r>
      <w:r w:rsidR="005E154D">
        <w:t>pārtrauc darbu, atgriežot</w:t>
      </w:r>
      <w:r w:rsidR="00E546BF" w:rsidRPr="005E0944">
        <w:t xml:space="preserve"> </w:t>
      </w:r>
      <w:r w:rsidR="00E546BF" w:rsidRPr="005E0944">
        <w:rPr>
          <w:i/>
        </w:rPr>
        <w:t>False</w:t>
      </w:r>
      <w:r w:rsidR="00E546BF" w:rsidRPr="005E0944">
        <w:t>.</w:t>
      </w:r>
    </w:p>
    <w:p w14:paraId="5BD71F4F" w14:textId="77777777" w:rsidR="00E546BF" w:rsidRPr="005E0944" w:rsidRDefault="00E546BF" w:rsidP="0026652E">
      <w:pPr>
        <w:pStyle w:val="ListParagraph"/>
        <w:numPr>
          <w:ilvl w:val="0"/>
          <w:numId w:val="61"/>
        </w:numPr>
        <w:spacing w:after="120"/>
      </w:pPr>
      <w:r w:rsidRPr="005E0944">
        <w:t xml:space="preserve">Ja elementa dalītāja vērtība nav viena vienība, uzstāda validācijas kļūdu 302 – Atribūta vērtība nekorekta; </w:t>
      </w:r>
      <w:r w:rsidR="005E154D">
        <w:t>pārtrauc darbu, atgriežot</w:t>
      </w:r>
      <w:r w:rsidRPr="005E0944">
        <w:t xml:space="preserve"> </w:t>
      </w:r>
      <w:r w:rsidRPr="005E0944">
        <w:rPr>
          <w:i/>
        </w:rPr>
        <w:t>False</w:t>
      </w:r>
      <w:r w:rsidRPr="005E0944">
        <w:t>.</w:t>
      </w:r>
    </w:p>
    <w:p w14:paraId="66D909B7" w14:textId="77777777" w:rsidR="00F20BBC" w:rsidRPr="005E0944" w:rsidRDefault="00F20BBC" w:rsidP="0026652E">
      <w:pPr>
        <w:pStyle w:val="ListParagraph"/>
        <w:numPr>
          <w:ilvl w:val="0"/>
          <w:numId w:val="61"/>
        </w:numPr>
        <w:spacing w:after="120"/>
      </w:pPr>
      <w:r w:rsidRPr="005E0944">
        <w:t xml:space="preserve">Izsauc metodi </w:t>
      </w:r>
      <w:r w:rsidRPr="005E0944">
        <w:rPr>
          <w:i/>
        </w:rPr>
        <w:t>ValidateUnEncodedPhysicalQuantity</w:t>
      </w:r>
      <w:r w:rsidRPr="005E0944">
        <w:t xml:space="preserve">, lai pārbaudītu dalāmā elementu.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F56A087" w14:textId="77777777" w:rsidR="003E6445" w:rsidRPr="005E0944" w:rsidRDefault="003E6445" w:rsidP="00613DCC">
      <w:r w:rsidRPr="005E0944">
        <w:rPr>
          <w:b/>
        </w:rPr>
        <w:t xml:space="preserve">Izvaddati: </w:t>
      </w:r>
      <w:r w:rsidRPr="005E0944">
        <w:t xml:space="preserve">Metode atgriež </w:t>
      </w:r>
      <w:r w:rsidRPr="005E0944">
        <w:rPr>
          <w:i/>
        </w:rPr>
        <w:t>True</w:t>
      </w:r>
      <w:r w:rsidRPr="005E0944">
        <w:t>, ja elementa vērtība ir korekta.</w:t>
      </w:r>
    </w:p>
    <w:p w14:paraId="295915DD" w14:textId="77777777" w:rsidR="003E6445" w:rsidRPr="005E0944" w:rsidRDefault="003E6445"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59A88950" w14:textId="77777777" w:rsidR="00D52347" w:rsidRPr="005E0944" w:rsidRDefault="00D52347" w:rsidP="006E471D">
      <w:pPr>
        <w:pStyle w:val="Heading5"/>
        <w:rPr>
          <w:lang w:eastAsia="lv-LV"/>
        </w:rPr>
      </w:pPr>
      <w:bookmarkStart w:id="450" w:name="_Toc476847142"/>
      <w:r w:rsidRPr="005E0944">
        <w:rPr>
          <w:lang w:eastAsia="lv-LV"/>
        </w:rPr>
        <w:t>Metode “ValidateMoney”</w:t>
      </w:r>
      <w:bookmarkEnd w:id="450"/>
    </w:p>
    <w:p w14:paraId="31A8AD96" w14:textId="77777777" w:rsidR="00D52347" w:rsidRPr="005E0944" w:rsidRDefault="00D52347" w:rsidP="00613DCC">
      <w:pPr>
        <w:keepNext/>
        <w:spacing w:before="120"/>
        <w:rPr>
          <w:lang w:eastAsia="lv-LV"/>
        </w:rPr>
      </w:pPr>
      <w:r w:rsidRPr="005E0944">
        <w:rPr>
          <w:b/>
        </w:rPr>
        <w:t>Identifikācija:</w:t>
      </w:r>
      <w:r w:rsidRPr="005E0944">
        <w:t xml:space="preserve"> </w:t>
      </w:r>
      <w:r w:rsidRPr="005E0944">
        <w:rPr>
          <w:lang w:eastAsia="lv-LV"/>
        </w:rPr>
        <w:t>HL7Validator.ValidateMoney.</w:t>
      </w:r>
    </w:p>
    <w:p w14:paraId="2F182012" w14:textId="77777777" w:rsidR="00D52347" w:rsidRPr="005E0944" w:rsidRDefault="00D52347" w:rsidP="00613DCC">
      <w:pPr>
        <w:keepNext/>
        <w:spacing w:before="120"/>
        <w:rPr>
          <w:b/>
        </w:rPr>
      </w:pPr>
      <w:r w:rsidRPr="005E0944">
        <w:rPr>
          <w:b/>
        </w:rPr>
        <w:t>Apraksts:</w:t>
      </w:r>
    </w:p>
    <w:p w14:paraId="4B931E71" w14:textId="77777777" w:rsidR="00D52347" w:rsidRPr="005E0944" w:rsidRDefault="00D52347" w:rsidP="005914EA">
      <w:pPr>
        <w:pStyle w:val="BodyText"/>
      </w:pPr>
      <w:r w:rsidRPr="005E0944">
        <w:t xml:space="preserve">Metode </w:t>
      </w:r>
      <w:r w:rsidR="005E154D">
        <w:t>pārbauda, vai</w:t>
      </w:r>
      <w:r w:rsidRPr="005E0944">
        <w:t xml:space="preserve"> dotā elementa vērtība ir korekta naudas vērtība.</w:t>
      </w:r>
    </w:p>
    <w:p w14:paraId="6603AEF6" w14:textId="77777777" w:rsidR="00D52347" w:rsidRPr="005E0944" w:rsidRDefault="00D52347" w:rsidP="00613DCC">
      <w:pPr>
        <w:keepNext/>
        <w:rPr>
          <w:b/>
        </w:rPr>
      </w:pPr>
      <w:r w:rsidRPr="005E0944">
        <w:rPr>
          <w:b/>
        </w:rPr>
        <w:t>Ievaddati:</w:t>
      </w:r>
    </w:p>
    <w:p w14:paraId="365C125F" w14:textId="367560FF" w:rsidR="00D52347" w:rsidRPr="005E0944" w:rsidRDefault="004C77B1" w:rsidP="008911BB">
      <w:pPr>
        <w:pStyle w:val="Caption"/>
      </w:pPr>
      <w:r w:rsidRPr="005E0944">
        <w:fldChar w:fldCharType="begin"/>
      </w:r>
      <w:r w:rsidR="00D52347" w:rsidRPr="005E0944">
        <w:instrText xml:space="preserve"> SEQ Tabula \# "0.tabula. " </w:instrText>
      </w:r>
      <w:r w:rsidRPr="005E0944">
        <w:fldChar w:fldCharType="separate"/>
      </w:r>
      <w:bookmarkStart w:id="451" w:name="_Toc476847678"/>
      <w:r w:rsidR="00424559">
        <w:rPr>
          <w:noProof/>
        </w:rPr>
        <w:t>66.</w:t>
      </w:r>
      <w:r w:rsidR="00424559" w:rsidRPr="005E0944">
        <w:rPr>
          <w:noProof/>
        </w:rPr>
        <w:t>tabula</w:t>
      </w:r>
      <w:r w:rsidR="00424559">
        <w:rPr>
          <w:noProof/>
        </w:rPr>
        <w:t>.</w:t>
      </w:r>
      <w:r w:rsidR="00424559" w:rsidRPr="005E0944">
        <w:rPr>
          <w:noProof/>
        </w:rPr>
        <w:t xml:space="preserve"> </w:t>
      </w:r>
      <w:r w:rsidRPr="005E0944">
        <w:rPr>
          <w:noProof/>
        </w:rPr>
        <w:fldChar w:fldCharType="end"/>
      </w:r>
      <w:r w:rsidR="00D52347" w:rsidRPr="005E0944">
        <w:t xml:space="preserve"> </w:t>
      </w:r>
      <w:r w:rsidR="005B1107" w:rsidRPr="005E0944">
        <w:t>Metodes “</w:t>
      </w:r>
      <w:r w:rsidR="00D52347" w:rsidRPr="005E0944">
        <w:t>ValidateMoney” ieejas parametri</w:t>
      </w:r>
      <w:bookmarkEnd w:id="451"/>
    </w:p>
    <w:tbl>
      <w:tblPr>
        <w:tblStyle w:val="TableGrid"/>
        <w:tblW w:w="8613" w:type="dxa"/>
        <w:tblLayout w:type="fixed"/>
        <w:tblLook w:val="04A0" w:firstRow="1" w:lastRow="0" w:firstColumn="1" w:lastColumn="0" w:noHBand="0" w:noVBand="1"/>
      </w:tblPr>
      <w:tblGrid>
        <w:gridCol w:w="1668"/>
        <w:gridCol w:w="3685"/>
        <w:gridCol w:w="3260"/>
      </w:tblGrid>
      <w:tr w:rsidR="00D52347" w:rsidRPr="005E0944" w14:paraId="0E9290FE"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5399BC9" w14:textId="77777777" w:rsidR="00D52347" w:rsidRPr="005E0944" w:rsidRDefault="00D5234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E1A1642" w14:textId="77777777" w:rsidR="00D52347" w:rsidRPr="005E0944" w:rsidRDefault="00D52347" w:rsidP="00613DCC">
            <w:pPr>
              <w:rPr>
                <w:b/>
                <w:lang w:val="lv-LV"/>
              </w:rPr>
            </w:pPr>
            <w:r w:rsidRPr="005E0944">
              <w:rPr>
                <w:b/>
                <w:lang w:val="lv-LV"/>
              </w:rPr>
              <w:t>Tips</w:t>
            </w:r>
          </w:p>
        </w:tc>
        <w:tc>
          <w:tcPr>
            <w:tcW w:w="3260" w:type="dxa"/>
            <w:tcBorders>
              <w:bottom w:val="single" w:sz="12" w:space="0" w:color="000000"/>
            </w:tcBorders>
            <w:shd w:val="clear" w:color="auto" w:fill="F2F2F2"/>
          </w:tcPr>
          <w:p w14:paraId="19D4AA36" w14:textId="77777777" w:rsidR="00D52347" w:rsidRPr="005E0944" w:rsidRDefault="00D52347" w:rsidP="00613DCC">
            <w:pPr>
              <w:rPr>
                <w:b/>
                <w:lang w:val="lv-LV"/>
              </w:rPr>
            </w:pPr>
            <w:r w:rsidRPr="005E0944">
              <w:rPr>
                <w:b/>
                <w:lang w:val="lv-LV"/>
              </w:rPr>
              <w:t>Apraksts</w:t>
            </w:r>
          </w:p>
        </w:tc>
      </w:tr>
      <w:tr w:rsidR="00D52347" w:rsidRPr="005E0944" w14:paraId="4469E67B" w14:textId="77777777" w:rsidTr="00DD65AE">
        <w:tc>
          <w:tcPr>
            <w:tcW w:w="1668" w:type="dxa"/>
          </w:tcPr>
          <w:p w14:paraId="27D11CAB" w14:textId="77777777" w:rsidR="00D52347" w:rsidRPr="005E0944" w:rsidRDefault="00D52347" w:rsidP="00DD65AE">
            <w:pPr>
              <w:spacing w:before="40" w:after="40"/>
              <w:rPr>
                <w:lang w:val="lv-LV"/>
              </w:rPr>
            </w:pPr>
            <w:r w:rsidRPr="005E0944">
              <w:rPr>
                <w:lang w:val="lv-LV"/>
              </w:rPr>
              <w:t xml:space="preserve">element </w:t>
            </w:r>
          </w:p>
        </w:tc>
        <w:tc>
          <w:tcPr>
            <w:tcW w:w="3685" w:type="dxa"/>
          </w:tcPr>
          <w:p w14:paraId="1C458F09" w14:textId="77777777" w:rsidR="00D52347" w:rsidRPr="005E0944" w:rsidRDefault="00D52347" w:rsidP="00DD65AE">
            <w:pPr>
              <w:spacing w:before="40" w:after="40"/>
              <w:rPr>
                <w:lang w:val="lv-LV"/>
              </w:rPr>
            </w:pPr>
            <w:r w:rsidRPr="005E0944">
              <w:rPr>
                <w:lang w:val="lv-LV"/>
              </w:rPr>
              <w:t>MO</w:t>
            </w:r>
          </w:p>
        </w:tc>
        <w:tc>
          <w:tcPr>
            <w:tcW w:w="3260" w:type="dxa"/>
          </w:tcPr>
          <w:p w14:paraId="338D079D" w14:textId="77777777" w:rsidR="00D52347" w:rsidRPr="005E0944" w:rsidRDefault="00D52347" w:rsidP="00DD65AE">
            <w:pPr>
              <w:spacing w:before="40" w:after="40"/>
              <w:rPr>
                <w:lang w:val="lv-LV"/>
              </w:rPr>
            </w:pPr>
            <w:r w:rsidRPr="005E0944">
              <w:rPr>
                <w:lang w:val="lv-LV"/>
              </w:rPr>
              <w:t>HL7 elements.</w:t>
            </w:r>
          </w:p>
        </w:tc>
      </w:tr>
      <w:tr w:rsidR="00D52347" w:rsidRPr="005E0944" w14:paraId="27786E02" w14:textId="77777777" w:rsidTr="00DD65AE">
        <w:tc>
          <w:tcPr>
            <w:tcW w:w="1668" w:type="dxa"/>
          </w:tcPr>
          <w:p w14:paraId="2DBBCB5C" w14:textId="77777777" w:rsidR="00D52347" w:rsidRPr="005E0944" w:rsidRDefault="00D52347" w:rsidP="00DD65AE">
            <w:pPr>
              <w:spacing w:before="40" w:after="40"/>
              <w:rPr>
                <w:lang w:val="lv-LV"/>
              </w:rPr>
            </w:pPr>
            <w:r w:rsidRPr="005E0944">
              <w:rPr>
                <w:lang w:val="lv-LV"/>
              </w:rPr>
              <w:t>elementName</w:t>
            </w:r>
          </w:p>
        </w:tc>
        <w:tc>
          <w:tcPr>
            <w:tcW w:w="3685" w:type="dxa"/>
          </w:tcPr>
          <w:p w14:paraId="187557A0" w14:textId="77777777" w:rsidR="00D52347" w:rsidRPr="005E0944" w:rsidRDefault="00D52347" w:rsidP="00DD65AE">
            <w:pPr>
              <w:spacing w:before="40" w:after="40"/>
              <w:rPr>
                <w:lang w:val="lv-LV"/>
              </w:rPr>
            </w:pPr>
            <w:r w:rsidRPr="005E0944">
              <w:rPr>
                <w:lang w:val="lv-LV"/>
              </w:rPr>
              <w:t>String</w:t>
            </w:r>
          </w:p>
        </w:tc>
        <w:tc>
          <w:tcPr>
            <w:tcW w:w="3260" w:type="dxa"/>
          </w:tcPr>
          <w:p w14:paraId="68AF4860" w14:textId="77777777" w:rsidR="00D52347" w:rsidRPr="005E0944" w:rsidRDefault="00D52347" w:rsidP="00DD65AE">
            <w:pPr>
              <w:spacing w:before="40" w:after="40"/>
              <w:rPr>
                <w:lang w:val="lv-LV"/>
              </w:rPr>
            </w:pPr>
            <w:r w:rsidRPr="005E0944">
              <w:rPr>
                <w:lang w:val="lv-LV"/>
              </w:rPr>
              <w:t>HL7 elementa nosaukums.</w:t>
            </w:r>
          </w:p>
        </w:tc>
      </w:tr>
    </w:tbl>
    <w:p w14:paraId="5221021D" w14:textId="77777777" w:rsidR="00D52347" w:rsidRPr="005E0944" w:rsidRDefault="00D52347" w:rsidP="00613DCC">
      <w:pPr>
        <w:keepNext/>
        <w:spacing w:before="120"/>
        <w:rPr>
          <w:b/>
        </w:rPr>
      </w:pPr>
      <w:r w:rsidRPr="005E0944">
        <w:rPr>
          <w:b/>
        </w:rPr>
        <w:t>Algoritms:</w:t>
      </w:r>
    </w:p>
    <w:p w14:paraId="575B0600" w14:textId="77777777" w:rsidR="00D52347" w:rsidRPr="005E0944" w:rsidRDefault="00D52347" w:rsidP="0026652E">
      <w:pPr>
        <w:pStyle w:val="ListParagraph"/>
        <w:numPr>
          <w:ilvl w:val="0"/>
          <w:numId w:val="49"/>
        </w:numPr>
        <w:spacing w:after="120"/>
      </w:pPr>
      <w:r w:rsidRPr="005E0944">
        <w:t>Ja elementam nav norādīta vērtība</w:t>
      </w:r>
      <w:r w:rsidR="00ED4181" w:rsidRPr="005E0944">
        <w:t xml:space="preserve"> (</w:t>
      </w:r>
      <w:r w:rsidR="00ED4181" w:rsidRPr="005E0944">
        <w:rPr>
          <w:i/>
        </w:rPr>
        <w:t>value</w:t>
      </w:r>
      <w:r w:rsidR="00ED4181" w:rsidRPr="005E0944">
        <w:t>)</w:t>
      </w:r>
      <w:r w:rsidRPr="005E0944">
        <w:t xml:space="preserve"> vai </w:t>
      </w:r>
      <w:r w:rsidR="00ED4181" w:rsidRPr="005E0944">
        <w:t>valūta (</w:t>
      </w:r>
      <w:r w:rsidR="00ED4181" w:rsidRPr="005E0944">
        <w:rPr>
          <w:i/>
        </w:rPr>
        <w:t>currency</w:t>
      </w:r>
      <w:r w:rsidR="00ED4181" w:rsidRPr="005E0944">
        <w:t>)</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5A020451" w14:textId="77777777" w:rsidR="00D52347" w:rsidRPr="005E0944" w:rsidRDefault="00D52347" w:rsidP="0026652E">
      <w:pPr>
        <w:pStyle w:val="ListParagraph"/>
        <w:numPr>
          <w:ilvl w:val="0"/>
          <w:numId w:val="49"/>
        </w:numPr>
        <w:spacing w:after="120"/>
      </w:pPr>
      <w:r w:rsidRPr="005E0944">
        <w:t xml:space="preserve">Ja elementa vērtība nav decimāldaļskaitlis vai vērtība ir mazāka vai vienāda ar 0, uzstāda validācijas kļūdu 302 – Atribūta vērtība nekorekta; </w:t>
      </w:r>
      <w:r w:rsidR="005E154D">
        <w:t>pārtrauc darbu, atgriežot</w:t>
      </w:r>
      <w:r w:rsidRPr="005E0944">
        <w:t xml:space="preserve"> </w:t>
      </w:r>
      <w:r w:rsidRPr="005E0944">
        <w:rPr>
          <w:i/>
        </w:rPr>
        <w:t>False</w:t>
      </w:r>
      <w:r w:rsidRPr="005E0944">
        <w:t>.</w:t>
      </w:r>
    </w:p>
    <w:p w14:paraId="1A6C7ADC" w14:textId="77777777" w:rsidR="00D52347" w:rsidRPr="005E0944" w:rsidRDefault="00D52347" w:rsidP="00613DCC">
      <w:r w:rsidRPr="005E0944">
        <w:rPr>
          <w:b/>
        </w:rPr>
        <w:t xml:space="preserve">Izvaddati: </w:t>
      </w:r>
      <w:r w:rsidRPr="005E0944">
        <w:t xml:space="preserve">Metode atgriež </w:t>
      </w:r>
      <w:r w:rsidRPr="005E0944">
        <w:rPr>
          <w:i/>
        </w:rPr>
        <w:t>True</w:t>
      </w:r>
      <w:r w:rsidRPr="005E0944">
        <w:t>, ja elementa vērtība ir korekta.</w:t>
      </w:r>
    </w:p>
    <w:p w14:paraId="4EB1FED2" w14:textId="77777777" w:rsidR="00D52347" w:rsidRPr="005E0944" w:rsidRDefault="00D52347"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1D89A146" w14:textId="77777777" w:rsidR="00ED4181" w:rsidRPr="005E0944" w:rsidRDefault="00ED4181" w:rsidP="006E471D">
      <w:pPr>
        <w:pStyle w:val="Heading5"/>
        <w:rPr>
          <w:lang w:eastAsia="lv-LV"/>
        </w:rPr>
      </w:pPr>
      <w:bookmarkStart w:id="452" w:name="_Toc476847143"/>
      <w:r w:rsidRPr="005E0944">
        <w:rPr>
          <w:lang w:eastAsia="lv-LV"/>
        </w:rPr>
        <w:lastRenderedPageBreak/>
        <w:t>Metode “ValidateNamePart”</w:t>
      </w:r>
      <w:bookmarkEnd w:id="452"/>
    </w:p>
    <w:p w14:paraId="43FCABE2" w14:textId="77777777" w:rsidR="00ED4181" w:rsidRPr="005E0944" w:rsidRDefault="00ED4181" w:rsidP="00613DCC">
      <w:pPr>
        <w:keepNext/>
        <w:spacing w:before="120"/>
        <w:rPr>
          <w:lang w:eastAsia="lv-LV"/>
        </w:rPr>
      </w:pPr>
      <w:r w:rsidRPr="005E0944">
        <w:rPr>
          <w:b/>
        </w:rPr>
        <w:t>Identifikācija:</w:t>
      </w:r>
      <w:r w:rsidRPr="005E0944">
        <w:t xml:space="preserve"> </w:t>
      </w:r>
      <w:r w:rsidRPr="005E0944">
        <w:rPr>
          <w:lang w:eastAsia="lv-LV"/>
        </w:rPr>
        <w:t>HL7Validator.ValidateNamePart.</w:t>
      </w:r>
    </w:p>
    <w:p w14:paraId="4F5AD272" w14:textId="77777777" w:rsidR="00ED4181" w:rsidRPr="005E0944" w:rsidRDefault="00ED4181" w:rsidP="00613DCC">
      <w:pPr>
        <w:keepNext/>
        <w:spacing w:before="120"/>
        <w:rPr>
          <w:b/>
        </w:rPr>
      </w:pPr>
      <w:r w:rsidRPr="005E0944">
        <w:rPr>
          <w:b/>
        </w:rPr>
        <w:t>Apraksts:</w:t>
      </w:r>
    </w:p>
    <w:p w14:paraId="6A4834FB" w14:textId="77777777" w:rsidR="00ED4181" w:rsidRPr="005E0944" w:rsidRDefault="00ED4181" w:rsidP="005914EA">
      <w:pPr>
        <w:pStyle w:val="BodyText"/>
      </w:pPr>
      <w:r w:rsidRPr="005E0944">
        <w:t xml:space="preserve">Metode </w:t>
      </w:r>
      <w:r w:rsidR="005E154D">
        <w:t>pārbauda, vai</w:t>
      </w:r>
      <w:r w:rsidRPr="005E0944">
        <w:t xml:space="preserve"> dotā elementa vērtība ir korekta </w:t>
      </w:r>
      <w:r w:rsidR="000A42F8" w:rsidRPr="005E0944">
        <w:t xml:space="preserve">personas </w:t>
      </w:r>
      <w:r w:rsidRPr="005E0944">
        <w:t>vārda daļa.</w:t>
      </w:r>
    </w:p>
    <w:p w14:paraId="6F256BA7" w14:textId="77777777" w:rsidR="00ED4181" w:rsidRPr="005E0944" w:rsidRDefault="00ED4181" w:rsidP="00613DCC">
      <w:pPr>
        <w:keepNext/>
        <w:rPr>
          <w:b/>
        </w:rPr>
      </w:pPr>
      <w:r w:rsidRPr="005E0944">
        <w:rPr>
          <w:b/>
        </w:rPr>
        <w:t>Ievaddati:</w:t>
      </w:r>
    </w:p>
    <w:p w14:paraId="099FEA25" w14:textId="1FA8FD1A" w:rsidR="00ED4181" w:rsidRPr="005E0944" w:rsidRDefault="004C77B1" w:rsidP="008911BB">
      <w:pPr>
        <w:pStyle w:val="Caption"/>
      </w:pPr>
      <w:r w:rsidRPr="005E0944">
        <w:fldChar w:fldCharType="begin"/>
      </w:r>
      <w:r w:rsidR="00ED4181" w:rsidRPr="005E0944">
        <w:instrText xml:space="preserve"> SEQ Tabula \# "0.tabula. " </w:instrText>
      </w:r>
      <w:r w:rsidRPr="005E0944">
        <w:fldChar w:fldCharType="separate"/>
      </w:r>
      <w:bookmarkStart w:id="453" w:name="_Toc476847679"/>
      <w:r w:rsidR="00424559">
        <w:rPr>
          <w:noProof/>
        </w:rPr>
        <w:t>67.</w:t>
      </w:r>
      <w:r w:rsidR="00424559" w:rsidRPr="005E0944">
        <w:rPr>
          <w:noProof/>
        </w:rPr>
        <w:t>tabula</w:t>
      </w:r>
      <w:r w:rsidR="00424559">
        <w:rPr>
          <w:noProof/>
        </w:rPr>
        <w:t>.</w:t>
      </w:r>
      <w:r w:rsidR="00424559" w:rsidRPr="005E0944">
        <w:rPr>
          <w:noProof/>
        </w:rPr>
        <w:t xml:space="preserve"> </w:t>
      </w:r>
      <w:r w:rsidRPr="005E0944">
        <w:rPr>
          <w:noProof/>
        </w:rPr>
        <w:fldChar w:fldCharType="end"/>
      </w:r>
      <w:r w:rsidR="00ED4181" w:rsidRPr="005E0944">
        <w:t xml:space="preserve"> </w:t>
      </w:r>
      <w:r w:rsidR="005B1107" w:rsidRPr="005E0944">
        <w:t>Metodes “</w:t>
      </w:r>
      <w:r w:rsidR="00ED4181" w:rsidRPr="005E0944">
        <w:t>ValidateNamePart” ieejas parametri</w:t>
      </w:r>
      <w:bookmarkEnd w:id="453"/>
    </w:p>
    <w:tbl>
      <w:tblPr>
        <w:tblStyle w:val="TableGrid"/>
        <w:tblW w:w="8613" w:type="dxa"/>
        <w:tblLayout w:type="fixed"/>
        <w:tblLook w:val="04A0" w:firstRow="1" w:lastRow="0" w:firstColumn="1" w:lastColumn="0" w:noHBand="0" w:noVBand="1"/>
      </w:tblPr>
      <w:tblGrid>
        <w:gridCol w:w="1668"/>
        <w:gridCol w:w="3685"/>
        <w:gridCol w:w="3260"/>
      </w:tblGrid>
      <w:tr w:rsidR="00ED4181" w:rsidRPr="005E0944" w14:paraId="5E8BA6CA"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6E64650" w14:textId="77777777" w:rsidR="00ED4181" w:rsidRPr="005E0944" w:rsidRDefault="00ED418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B243FBB" w14:textId="77777777" w:rsidR="00ED4181" w:rsidRPr="005E0944" w:rsidRDefault="00ED4181" w:rsidP="00613DCC">
            <w:pPr>
              <w:rPr>
                <w:b/>
                <w:lang w:val="lv-LV"/>
              </w:rPr>
            </w:pPr>
            <w:r w:rsidRPr="005E0944">
              <w:rPr>
                <w:b/>
                <w:lang w:val="lv-LV"/>
              </w:rPr>
              <w:t>Tips</w:t>
            </w:r>
          </w:p>
        </w:tc>
        <w:tc>
          <w:tcPr>
            <w:tcW w:w="3260" w:type="dxa"/>
            <w:tcBorders>
              <w:bottom w:val="single" w:sz="12" w:space="0" w:color="000000"/>
            </w:tcBorders>
            <w:shd w:val="clear" w:color="auto" w:fill="F2F2F2"/>
          </w:tcPr>
          <w:p w14:paraId="18ADCC84" w14:textId="77777777" w:rsidR="00ED4181" w:rsidRPr="005E0944" w:rsidRDefault="00ED4181" w:rsidP="00613DCC">
            <w:pPr>
              <w:rPr>
                <w:b/>
                <w:lang w:val="lv-LV"/>
              </w:rPr>
            </w:pPr>
            <w:r w:rsidRPr="005E0944">
              <w:rPr>
                <w:b/>
                <w:lang w:val="lv-LV"/>
              </w:rPr>
              <w:t>Apraksts</w:t>
            </w:r>
          </w:p>
        </w:tc>
      </w:tr>
      <w:tr w:rsidR="00ED4181" w:rsidRPr="005E0944" w14:paraId="3DC4A826" w14:textId="77777777" w:rsidTr="00DD65AE">
        <w:tc>
          <w:tcPr>
            <w:tcW w:w="1668" w:type="dxa"/>
          </w:tcPr>
          <w:p w14:paraId="2E8A6E1F" w14:textId="77777777" w:rsidR="00ED4181" w:rsidRPr="005E0944" w:rsidRDefault="00ED4181" w:rsidP="00DD65AE">
            <w:pPr>
              <w:spacing w:before="40" w:after="40"/>
              <w:rPr>
                <w:lang w:val="lv-LV"/>
              </w:rPr>
            </w:pPr>
            <w:r w:rsidRPr="005E0944">
              <w:rPr>
                <w:lang w:val="lv-LV"/>
              </w:rPr>
              <w:t xml:space="preserve">element </w:t>
            </w:r>
          </w:p>
        </w:tc>
        <w:tc>
          <w:tcPr>
            <w:tcW w:w="3685" w:type="dxa"/>
          </w:tcPr>
          <w:p w14:paraId="0FAF73D5" w14:textId="77777777" w:rsidR="00ED4181" w:rsidRPr="005E0944" w:rsidRDefault="00ED4181" w:rsidP="00DD65AE">
            <w:pPr>
              <w:spacing w:before="40" w:after="40"/>
              <w:rPr>
                <w:lang w:val="lv-LV"/>
              </w:rPr>
            </w:pPr>
            <w:r w:rsidRPr="005E0944">
              <w:rPr>
                <w:lang w:val="lv-LV"/>
              </w:rPr>
              <w:t>EN</w:t>
            </w:r>
          </w:p>
        </w:tc>
        <w:tc>
          <w:tcPr>
            <w:tcW w:w="3260" w:type="dxa"/>
          </w:tcPr>
          <w:p w14:paraId="58FB5A51" w14:textId="77777777" w:rsidR="00ED4181" w:rsidRPr="005E0944" w:rsidRDefault="00ED4181" w:rsidP="00DD65AE">
            <w:pPr>
              <w:spacing w:before="40" w:after="40"/>
              <w:rPr>
                <w:lang w:val="lv-LV"/>
              </w:rPr>
            </w:pPr>
            <w:r w:rsidRPr="005E0944">
              <w:rPr>
                <w:lang w:val="lv-LV"/>
              </w:rPr>
              <w:t>HL7 elements.</w:t>
            </w:r>
          </w:p>
        </w:tc>
      </w:tr>
      <w:tr w:rsidR="00ED4181" w:rsidRPr="005E0944" w14:paraId="253BD529" w14:textId="77777777" w:rsidTr="00DD65AE">
        <w:tc>
          <w:tcPr>
            <w:tcW w:w="1668" w:type="dxa"/>
          </w:tcPr>
          <w:p w14:paraId="3C7381A9" w14:textId="77777777" w:rsidR="00ED4181" w:rsidRPr="005E0944" w:rsidRDefault="00ED4181" w:rsidP="00DD65AE">
            <w:pPr>
              <w:spacing w:before="40" w:after="40"/>
              <w:rPr>
                <w:lang w:val="lv-LV"/>
              </w:rPr>
            </w:pPr>
            <w:r w:rsidRPr="005E0944">
              <w:rPr>
                <w:lang w:val="lv-LV"/>
              </w:rPr>
              <w:t>partName</w:t>
            </w:r>
          </w:p>
        </w:tc>
        <w:tc>
          <w:tcPr>
            <w:tcW w:w="3685" w:type="dxa"/>
          </w:tcPr>
          <w:p w14:paraId="364211A7" w14:textId="77777777" w:rsidR="00ED4181" w:rsidRPr="005E0944" w:rsidRDefault="00ED4181" w:rsidP="00DD65AE">
            <w:pPr>
              <w:spacing w:before="40" w:after="40"/>
              <w:rPr>
                <w:lang w:val="lv-LV"/>
              </w:rPr>
            </w:pPr>
            <w:r w:rsidRPr="005E0944">
              <w:rPr>
                <w:lang w:val="lv-LV"/>
              </w:rPr>
              <w:t>String</w:t>
            </w:r>
          </w:p>
        </w:tc>
        <w:tc>
          <w:tcPr>
            <w:tcW w:w="3260" w:type="dxa"/>
          </w:tcPr>
          <w:p w14:paraId="1FAC04AB" w14:textId="77777777" w:rsidR="00ED4181" w:rsidRPr="005E0944" w:rsidRDefault="00ED4181" w:rsidP="00DD65AE">
            <w:pPr>
              <w:spacing w:before="40" w:after="40"/>
              <w:rPr>
                <w:lang w:val="lv-LV"/>
              </w:rPr>
            </w:pPr>
            <w:r w:rsidRPr="005E0944">
              <w:rPr>
                <w:lang w:val="lv-LV"/>
              </w:rPr>
              <w:t>Vārda daļas nosaukums.</w:t>
            </w:r>
          </w:p>
        </w:tc>
      </w:tr>
      <w:tr w:rsidR="00ED4181" w:rsidRPr="005E0944" w14:paraId="5AC91765" w14:textId="77777777" w:rsidTr="00DD65AE">
        <w:tc>
          <w:tcPr>
            <w:tcW w:w="1668" w:type="dxa"/>
          </w:tcPr>
          <w:p w14:paraId="036D52DA" w14:textId="77777777" w:rsidR="00ED4181" w:rsidRPr="005E0944" w:rsidRDefault="00ED4181" w:rsidP="00DD65AE">
            <w:pPr>
              <w:spacing w:before="40" w:after="40"/>
              <w:rPr>
                <w:lang w:val="lv-LV"/>
              </w:rPr>
            </w:pPr>
            <w:r w:rsidRPr="005E0944">
              <w:rPr>
                <w:lang w:val="lv-LV"/>
              </w:rPr>
              <w:t>minPartCount</w:t>
            </w:r>
          </w:p>
        </w:tc>
        <w:tc>
          <w:tcPr>
            <w:tcW w:w="3685" w:type="dxa"/>
          </w:tcPr>
          <w:p w14:paraId="14101737" w14:textId="77777777" w:rsidR="00ED4181" w:rsidRPr="005E0944" w:rsidRDefault="00ED4181" w:rsidP="00DD65AE">
            <w:pPr>
              <w:spacing w:before="40" w:after="40"/>
              <w:rPr>
                <w:lang w:val="lv-LV"/>
              </w:rPr>
            </w:pPr>
            <w:r w:rsidRPr="005E0944">
              <w:rPr>
                <w:lang w:val="lv-LV"/>
              </w:rPr>
              <w:t>Int</w:t>
            </w:r>
          </w:p>
        </w:tc>
        <w:tc>
          <w:tcPr>
            <w:tcW w:w="3260" w:type="dxa"/>
          </w:tcPr>
          <w:p w14:paraId="48575E4A" w14:textId="77777777" w:rsidR="00ED4181" w:rsidRPr="005E0944" w:rsidRDefault="00ED4181" w:rsidP="00DD65AE">
            <w:pPr>
              <w:spacing w:before="40" w:after="40"/>
              <w:rPr>
                <w:lang w:val="lv-LV"/>
              </w:rPr>
            </w:pPr>
            <w:r w:rsidRPr="005E0944">
              <w:rPr>
                <w:lang w:val="lv-LV"/>
              </w:rPr>
              <w:t>Minimālais vārda daļu skaits vārdā.</w:t>
            </w:r>
          </w:p>
        </w:tc>
      </w:tr>
      <w:tr w:rsidR="00ED4181" w:rsidRPr="005E0944" w14:paraId="6DF19CCB" w14:textId="77777777" w:rsidTr="00DD65AE">
        <w:tc>
          <w:tcPr>
            <w:tcW w:w="1668" w:type="dxa"/>
          </w:tcPr>
          <w:p w14:paraId="6F9367B6" w14:textId="77777777" w:rsidR="00ED4181" w:rsidRPr="005E0944" w:rsidRDefault="00ED4181" w:rsidP="00DD65AE">
            <w:pPr>
              <w:spacing w:before="40" w:after="40"/>
              <w:rPr>
                <w:lang w:val="lv-LV"/>
              </w:rPr>
            </w:pPr>
            <w:r w:rsidRPr="005E0944">
              <w:rPr>
                <w:lang w:val="lv-LV"/>
              </w:rPr>
              <w:t>maxPartCount</w:t>
            </w:r>
          </w:p>
        </w:tc>
        <w:tc>
          <w:tcPr>
            <w:tcW w:w="3685" w:type="dxa"/>
          </w:tcPr>
          <w:p w14:paraId="04FEB226" w14:textId="77777777" w:rsidR="00ED4181" w:rsidRPr="005E0944" w:rsidRDefault="00ED4181" w:rsidP="00DD65AE">
            <w:pPr>
              <w:spacing w:before="40" w:after="40"/>
              <w:rPr>
                <w:lang w:val="lv-LV"/>
              </w:rPr>
            </w:pPr>
            <w:r w:rsidRPr="005E0944">
              <w:rPr>
                <w:lang w:val="lv-LV"/>
              </w:rPr>
              <w:t>Int?</w:t>
            </w:r>
          </w:p>
        </w:tc>
        <w:tc>
          <w:tcPr>
            <w:tcW w:w="3260" w:type="dxa"/>
          </w:tcPr>
          <w:p w14:paraId="3A050730" w14:textId="77777777" w:rsidR="00ED4181" w:rsidRPr="005E0944" w:rsidRDefault="00ED4181" w:rsidP="00DD65AE">
            <w:pPr>
              <w:spacing w:before="40" w:after="40"/>
              <w:rPr>
                <w:lang w:val="lv-LV"/>
              </w:rPr>
            </w:pPr>
            <w:r w:rsidRPr="005E0944">
              <w:rPr>
                <w:lang w:val="lv-LV"/>
              </w:rPr>
              <w:t>Maksimālais vārda daļu skaits vārdā.</w:t>
            </w:r>
          </w:p>
        </w:tc>
      </w:tr>
      <w:tr w:rsidR="00ED4181" w:rsidRPr="005E0944" w14:paraId="59562AA8" w14:textId="77777777" w:rsidTr="00DD65AE">
        <w:tc>
          <w:tcPr>
            <w:tcW w:w="1668" w:type="dxa"/>
          </w:tcPr>
          <w:p w14:paraId="69190836" w14:textId="77777777" w:rsidR="00ED4181" w:rsidRPr="005E0944" w:rsidRDefault="00ED4181" w:rsidP="00DD65AE">
            <w:pPr>
              <w:spacing w:before="40" w:after="40"/>
              <w:rPr>
                <w:lang w:val="lv-LV"/>
              </w:rPr>
            </w:pPr>
            <w:r w:rsidRPr="005E0944">
              <w:rPr>
                <w:lang w:val="lv-LV"/>
              </w:rPr>
              <w:t>maxPartValueLength</w:t>
            </w:r>
          </w:p>
        </w:tc>
        <w:tc>
          <w:tcPr>
            <w:tcW w:w="3685" w:type="dxa"/>
          </w:tcPr>
          <w:p w14:paraId="005CF230" w14:textId="77777777" w:rsidR="00ED4181" w:rsidRPr="005E0944" w:rsidRDefault="00ED4181" w:rsidP="00DD65AE">
            <w:pPr>
              <w:spacing w:before="40" w:after="40"/>
              <w:rPr>
                <w:lang w:val="lv-LV"/>
              </w:rPr>
            </w:pPr>
            <w:r w:rsidRPr="005E0944">
              <w:rPr>
                <w:lang w:val="lv-LV"/>
              </w:rPr>
              <w:t>Int</w:t>
            </w:r>
            <w:r w:rsidR="00C01671" w:rsidRPr="005E0944">
              <w:rPr>
                <w:lang w:val="lv-LV"/>
              </w:rPr>
              <w:t>?</w:t>
            </w:r>
          </w:p>
        </w:tc>
        <w:tc>
          <w:tcPr>
            <w:tcW w:w="3260" w:type="dxa"/>
          </w:tcPr>
          <w:p w14:paraId="08C3C480" w14:textId="77777777" w:rsidR="00ED4181" w:rsidRPr="005E0944" w:rsidRDefault="00ED4181" w:rsidP="00DD65AE">
            <w:pPr>
              <w:spacing w:before="40" w:after="40"/>
              <w:rPr>
                <w:lang w:val="lv-LV"/>
              </w:rPr>
            </w:pPr>
            <w:r w:rsidRPr="005E0944">
              <w:rPr>
                <w:lang w:val="lv-LV"/>
              </w:rPr>
              <w:t>Maksimālais vārda daļas garums</w:t>
            </w:r>
            <w:r w:rsidR="00C01671" w:rsidRPr="005E0944">
              <w:rPr>
                <w:lang w:val="lv-LV"/>
              </w:rPr>
              <w:t>.</w:t>
            </w:r>
          </w:p>
        </w:tc>
      </w:tr>
      <w:tr w:rsidR="00C01671" w:rsidRPr="005E0944" w14:paraId="03943CD8" w14:textId="77777777" w:rsidTr="00DD65AE">
        <w:tc>
          <w:tcPr>
            <w:tcW w:w="1668" w:type="dxa"/>
          </w:tcPr>
          <w:p w14:paraId="59AF542D" w14:textId="77777777" w:rsidR="00C01671" w:rsidRPr="005E0944" w:rsidRDefault="00C01671" w:rsidP="00DD65AE">
            <w:pPr>
              <w:spacing w:before="40" w:after="40"/>
              <w:rPr>
                <w:lang w:val="lv-LV"/>
              </w:rPr>
            </w:pPr>
            <w:r w:rsidRPr="005E0944">
              <w:rPr>
                <w:lang w:val="lv-LV"/>
              </w:rPr>
              <w:t>maxTotalValueLength</w:t>
            </w:r>
          </w:p>
        </w:tc>
        <w:tc>
          <w:tcPr>
            <w:tcW w:w="3685" w:type="dxa"/>
          </w:tcPr>
          <w:p w14:paraId="363D1525" w14:textId="77777777" w:rsidR="00C01671" w:rsidRPr="005E0944" w:rsidRDefault="00C01671" w:rsidP="00DD65AE">
            <w:pPr>
              <w:spacing w:before="40" w:after="40"/>
              <w:rPr>
                <w:lang w:val="lv-LV"/>
              </w:rPr>
            </w:pPr>
            <w:r w:rsidRPr="005E0944">
              <w:rPr>
                <w:lang w:val="lv-LV"/>
              </w:rPr>
              <w:t>Int?</w:t>
            </w:r>
          </w:p>
        </w:tc>
        <w:tc>
          <w:tcPr>
            <w:tcW w:w="3260" w:type="dxa"/>
          </w:tcPr>
          <w:p w14:paraId="6060FB44" w14:textId="77777777" w:rsidR="00C01671" w:rsidRPr="005E0944" w:rsidRDefault="00C01671" w:rsidP="00DD65AE">
            <w:pPr>
              <w:spacing w:before="40" w:after="40"/>
              <w:rPr>
                <w:lang w:val="lv-LV"/>
              </w:rPr>
            </w:pPr>
            <w:r w:rsidRPr="005E0944">
              <w:rPr>
                <w:lang w:val="lv-LV"/>
              </w:rPr>
              <w:t>Maksimālais kopējais vārda daļu garums.</w:t>
            </w:r>
          </w:p>
        </w:tc>
      </w:tr>
    </w:tbl>
    <w:p w14:paraId="68EED57A" w14:textId="77777777" w:rsidR="00ED4181" w:rsidRPr="005E0944" w:rsidRDefault="00ED4181" w:rsidP="00613DCC">
      <w:pPr>
        <w:keepNext/>
        <w:spacing w:before="120"/>
        <w:rPr>
          <w:b/>
        </w:rPr>
      </w:pPr>
      <w:r w:rsidRPr="005E0944">
        <w:rPr>
          <w:b/>
        </w:rPr>
        <w:t>Algoritms:</w:t>
      </w:r>
    </w:p>
    <w:p w14:paraId="2D808D34" w14:textId="77777777" w:rsidR="00ED4181" w:rsidRPr="005E0944" w:rsidRDefault="00ED4181" w:rsidP="0026652E">
      <w:pPr>
        <w:pStyle w:val="ListParagraph"/>
        <w:numPr>
          <w:ilvl w:val="0"/>
          <w:numId w:val="50"/>
        </w:numPr>
        <w:spacing w:after="120"/>
      </w:pPr>
      <w:r w:rsidRPr="005E0944">
        <w:t>Metode no elementa izgūst visas vārda daļas.</w:t>
      </w:r>
    </w:p>
    <w:p w14:paraId="37B5BC3D" w14:textId="77777777" w:rsidR="00ED4181" w:rsidRPr="005E0944" w:rsidRDefault="00ED4181" w:rsidP="0026652E">
      <w:pPr>
        <w:pStyle w:val="ListParagraph"/>
        <w:numPr>
          <w:ilvl w:val="0"/>
          <w:numId w:val="50"/>
        </w:numPr>
        <w:spacing w:after="120"/>
      </w:pPr>
      <w:r w:rsidRPr="005E0944">
        <w:t xml:space="preserve">Ja norādīts minimālais vārda daļu skaits un vārda daļu skaits ir mazāks nekā minimālais vārda daļu skaits, uzstāda validācijas kļūdu 300 – Nav norādīts obligātais atribūts; </w:t>
      </w:r>
      <w:r w:rsidR="005E154D">
        <w:t>pārtrauc darbu, atgriežot</w:t>
      </w:r>
      <w:r w:rsidRPr="005E0944">
        <w:t xml:space="preserve"> </w:t>
      </w:r>
      <w:r w:rsidRPr="005E0944">
        <w:rPr>
          <w:i/>
        </w:rPr>
        <w:t>False</w:t>
      </w:r>
      <w:r w:rsidRPr="005E0944">
        <w:t>.</w:t>
      </w:r>
    </w:p>
    <w:p w14:paraId="52033A6A" w14:textId="77777777" w:rsidR="00ED4181" w:rsidRPr="005E0944" w:rsidRDefault="00ED4181" w:rsidP="0026652E">
      <w:pPr>
        <w:pStyle w:val="ListParagraph"/>
        <w:numPr>
          <w:ilvl w:val="0"/>
          <w:numId w:val="50"/>
        </w:numPr>
        <w:spacing w:after="120"/>
      </w:pPr>
      <w:r w:rsidRPr="005E0944">
        <w:t xml:space="preserve">Ja norādīts maksimālais vārda daļu skaits un vārda daļu skaits ir lielāks nekā maksimālais vārda daļu skaits, uzstāda validācijas kļūdu 302 – Atribūta vērtība nekorekta; </w:t>
      </w:r>
      <w:r w:rsidR="005E154D">
        <w:t>pārtrauc darbu, atgriežot</w:t>
      </w:r>
      <w:r w:rsidRPr="005E0944">
        <w:t xml:space="preserve"> </w:t>
      </w:r>
      <w:r w:rsidRPr="005E0944">
        <w:rPr>
          <w:i/>
        </w:rPr>
        <w:t>False</w:t>
      </w:r>
      <w:r w:rsidRPr="005E0944">
        <w:t>.</w:t>
      </w:r>
    </w:p>
    <w:p w14:paraId="60E4CE92" w14:textId="77777777" w:rsidR="00C01671" w:rsidRPr="005E0944" w:rsidRDefault="00C01671" w:rsidP="0026652E">
      <w:pPr>
        <w:pStyle w:val="ListParagraph"/>
        <w:numPr>
          <w:ilvl w:val="0"/>
          <w:numId w:val="50"/>
        </w:numPr>
        <w:spacing w:after="120"/>
      </w:pPr>
      <w:r w:rsidRPr="005E0944">
        <w:t>Katrai vārda daļai:</w:t>
      </w:r>
    </w:p>
    <w:p w14:paraId="44D59D9E" w14:textId="77777777" w:rsidR="00ED4181" w:rsidRPr="005E0944" w:rsidRDefault="00ED4181" w:rsidP="0026652E">
      <w:pPr>
        <w:pStyle w:val="ListParagraph"/>
        <w:numPr>
          <w:ilvl w:val="1"/>
          <w:numId w:val="50"/>
        </w:numPr>
        <w:spacing w:after="120"/>
      </w:pPr>
      <w:r w:rsidRPr="005E0944">
        <w:t xml:space="preserve">Ja </w:t>
      </w:r>
      <w:r w:rsidR="00C01671" w:rsidRPr="005E0944">
        <w:t>vārda daļa ir tukša</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520C836D" w14:textId="77777777" w:rsidR="00C01671" w:rsidRPr="005E0944" w:rsidRDefault="00C01671" w:rsidP="0026652E">
      <w:pPr>
        <w:pStyle w:val="ListParagraph"/>
        <w:numPr>
          <w:ilvl w:val="1"/>
          <w:numId w:val="50"/>
        </w:numPr>
        <w:spacing w:after="120"/>
      </w:pPr>
      <w:r w:rsidRPr="005E0944">
        <w:t>Ja norādīts maksimālais vārda daļas garums (</w:t>
      </w:r>
      <w:r w:rsidRPr="005E0944">
        <w:rPr>
          <w:i/>
        </w:rPr>
        <w:t>maxPartValueLength</w:t>
      </w:r>
      <w:r w:rsidRPr="005E0944">
        <w:t xml:space="preserve">) un vārda daļas garums to pārsniedz, uzstāda validācijas kļūdu 312 – Atribūta vērtība pārāk liela; </w:t>
      </w:r>
      <w:r w:rsidR="005E154D">
        <w:t>pārtrauc darbu, atgriežot</w:t>
      </w:r>
      <w:r w:rsidRPr="005E0944">
        <w:t xml:space="preserve"> </w:t>
      </w:r>
      <w:r w:rsidRPr="005E0944">
        <w:rPr>
          <w:i/>
        </w:rPr>
        <w:t>False</w:t>
      </w:r>
      <w:r w:rsidRPr="005E0944">
        <w:t>.</w:t>
      </w:r>
    </w:p>
    <w:p w14:paraId="451ABBF2" w14:textId="77777777" w:rsidR="00C01671" w:rsidRPr="005E0944" w:rsidRDefault="00C01671" w:rsidP="0026652E">
      <w:pPr>
        <w:pStyle w:val="ListParagraph"/>
        <w:numPr>
          <w:ilvl w:val="1"/>
          <w:numId w:val="50"/>
        </w:numPr>
        <w:spacing w:after="120"/>
      </w:pPr>
      <w:r w:rsidRPr="005E0944">
        <w:t>Ja vārda daļa neatbilst vārda pieraksta nosacījumiem (konfigurējams sistēmas paramet</w:t>
      </w:r>
      <w:r w:rsidR="002C0957" w:rsidRPr="005E0944">
        <w:t>r</w:t>
      </w:r>
      <w:r w:rsidRPr="005E0944">
        <w:t xml:space="preserve">s </w:t>
      </w:r>
      <w:r w:rsidRPr="005E0944">
        <w:rPr>
          <w:i/>
        </w:rPr>
        <w:t>PersonNameRegex</w:t>
      </w:r>
      <w:r w:rsidRPr="005E0944">
        <w:t xml:space="preserve">), uzstāda validācijas kļūdu 307 – Atribūta vērtībā norādīts nekorekts personas vārds; </w:t>
      </w:r>
      <w:r w:rsidR="005E154D">
        <w:t>pārtrauc darbu, atgriežot</w:t>
      </w:r>
      <w:r w:rsidRPr="005E0944">
        <w:t xml:space="preserve"> </w:t>
      </w:r>
      <w:r w:rsidRPr="005E0944">
        <w:rPr>
          <w:i/>
        </w:rPr>
        <w:t>False</w:t>
      </w:r>
      <w:r w:rsidRPr="005E0944">
        <w:t>.</w:t>
      </w:r>
    </w:p>
    <w:p w14:paraId="2DA91A77" w14:textId="21F1A9FC" w:rsidR="00C01671" w:rsidRPr="005E0944" w:rsidRDefault="00C01671" w:rsidP="0026652E">
      <w:pPr>
        <w:pStyle w:val="ListParagraph"/>
        <w:numPr>
          <w:ilvl w:val="0"/>
          <w:numId w:val="50"/>
        </w:numPr>
        <w:spacing w:after="120"/>
      </w:pPr>
      <w:r w:rsidRPr="005E0944">
        <w:t>Ja norādīts maksimālais kopējais vārda daļu garums (</w:t>
      </w:r>
      <w:r w:rsidRPr="005E0944">
        <w:rPr>
          <w:i/>
        </w:rPr>
        <w:t>maxTotalValueLength</w:t>
      </w:r>
      <w:r w:rsidRPr="005E0944">
        <w:t xml:space="preserve">) kopējais vārda daļu garums ir lielāks nekā maksimālais kopējais vārda daļu garums (ņemot vērā atdalītājsimbolu), uzstāda validācijas kļūdu 312 – Atribūta vērtība pārāk liela; </w:t>
      </w:r>
      <w:r w:rsidR="005E154D">
        <w:t>pārtrauc darbu, atgriežot</w:t>
      </w:r>
      <w:r w:rsidRPr="005E0944">
        <w:t xml:space="preserve"> </w:t>
      </w:r>
      <w:r w:rsidRPr="005E0944">
        <w:rPr>
          <w:i/>
        </w:rPr>
        <w:t>False</w:t>
      </w:r>
      <w:r w:rsidRPr="005E0944">
        <w:t xml:space="preserve">. </w:t>
      </w:r>
    </w:p>
    <w:p w14:paraId="4B69221E" w14:textId="77777777" w:rsidR="00ED4181" w:rsidRPr="005E0944" w:rsidRDefault="00ED4181" w:rsidP="00613DCC">
      <w:r w:rsidRPr="005E0944">
        <w:rPr>
          <w:b/>
        </w:rPr>
        <w:t xml:space="preserve">Izvaddati: </w:t>
      </w:r>
      <w:r w:rsidRPr="005E0944">
        <w:t xml:space="preserve">Metode atgriež </w:t>
      </w:r>
      <w:r w:rsidRPr="005E0944">
        <w:rPr>
          <w:i/>
        </w:rPr>
        <w:t>True</w:t>
      </w:r>
      <w:r w:rsidRPr="005E0944">
        <w:t>, ja elementa vērtība ir korekta.</w:t>
      </w:r>
    </w:p>
    <w:p w14:paraId="1B4EBF67" w14:textId="77777777" w:rsidR="00ED4181" w:rsidRPr="005E0944" w:rsidRDefault="00ED4181"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3711987A" w14:textId="77777777" w:rsidR="000A42F8" w:rsidRPr="005E0944" w:rsidRDefault="000A42F8" w:rsidP="006E471D">
      <w:pPr>
        <w:pStyle w:val="Heading5"/>
        <w:rPr>
          <w:lang w:eastAsia="lv-LV"/>
        </w:rPr>
      </w:pPr>
      <w:bookmarkStart w:id="454" w:name="_Toc476847144"/>
      <w:r w:rsidRPr="005E0944">
        <w:rPr>
          <w:lang w:eastAsia="lv-LV"/>
        </w:rPr>
        <w:t>Metode “ValidateEntityName”</w:t>
      </w:r>
      <w:bookmarkEnd w:id="454"/>
    </w:p>
    <w:p w14:paraId="391353CB" w14:textId="77777777" w:rsidR="000A42F8" w:rsidRPr="005E0944" w:rsidRDefault="000A42F8" w:rsidP="00613DCC">
      <w:pPr>
        <w:keepNext/>
        <w:spacing w:before="120"/>
        <w:rPr>
          <w:lang w:eastAsia="lv-LV"/>
        </w:rPr>
      </w:pPr>
      <w:r w:rsidRPr="005E0944">
        <w:rPr>
          <w:b/>
        </w:rPr>
        <w:t>Identifikācija:</w:t>
      </w:r>
      <w:r w:rsidRPr="005E0944">
        <w:t xml:space="preserve"> </w:t>
      </w:r>
      <w:r w:rsidRPr="005E0944">
        <w:rPr>
          <w:lang w:eastAsia="lv-LV"/>
        </w:rPr>
        <w:t>HL7Validator.ValidateEntityName.</w:t>
      </w:r>
    </w:p>
    <w:p w14:paraId="3582538F" w14:textId="77777777" w:rsidR="000A42F8" w:rsidRPr="005E0944" w:rsidRDefault="000A42F8" w:rsidP="00613DCC">
      <w:pPr>
        <w:keepNext/>
        <w:spacing w:before="120"/>
        <w:rPr>
          <w:b/>
        </w:rPr>
      </w:pPr>
      <w:r w:rsidRPr="005E0944">
        <w:rPr>
          <w:b/>
        </w:rPr>
        <w:t>Apraksts:</w:t>
      </w:r>
    </w:p>
    <w:p w14:paraId="63CC735B" w14:textId="77777777" w:rsidR="000A42F8" w:rsidRPr="005E0944" w:rsidRDefault="000A42F8" w:rsidP="005914EA">
      <w:pPr>
        <w:pStyle w:val="BodyText"/>
      </w:pPr>
      <w:r w:rsidRPr="005E0944">
        <w:t xml:space="preserve">Metode </w:t>
      </w:r>
      <w:r w:rsidR="005E154D">
        <w:t>pārbauda, vai</w:t>
      </w:r>
      <w:r w:rsidRPr="005E0944">
        <w:t xml:space="preserve"> dotā elementa vērtība ir korekts nosaukums.</w:t>
      </w:r>
    </w:p>
    <w:p w14:paraId="3572652B" w14:textId="77777777" w:rsidR="000A42F8" w:rsidRPr="005E0944" w:rsidRDefault="000A42F8" w:rsidP="00613DCC">
      <w:pPr>
        <w:keepNext/>
        <w:rPr>
          <w:b/>
        </w:rPr>
      </w:pPr>
      <w:r w:rsidRPr="005E0944">
        <w:rPr>
          <w:b/>
        </w:rPr>
        <w:lastRenderedPageBreak/>
        <w:t>Ievaddati:</w:t>
      </w:r>
    </w:p>
    <w:p w14:paraId="009FE6CF" w14:textId="736F6605" w:rsidR="000A42F8" w:rsidRPr="005E0944" w:rsidRDefault="004C77B1" w:rsidP="008911BB">
      <w:pPr>
        <w:pStyle w:val="Caption"/>
      </w:pPr>
      <w:r w:rsidRPr="005E0944">
        <w:fldChar w:fldCharType="begin"/>
      </w:r>
      <w:r w:rsidR="000A42F8" w:rsidRPr="005E0944">
        <w:instrText xml:space="preserve"> SEQ Tabula \# "0.tabula. " </w:instrText>
      </w:r>
      <w:r w:rsidRPr="005E0944">
        <w:fldChar w:fldCharType="separate"/>
      </w:r>
      <w:bookmarkStart w:id="455" w:name="_Toc476847680"/>
      <w:r w:rsidR="00424559">
        <w:rPr>
          <w:noProof/>
        </w:rPr>
        <w:t>68.</w:t>
      </w:r>
      <w:r w:rsidR="00424559" w:rsidRPr="005E0944">
        <w:rPr>
          <w:noProof/>
        </w:rPr>
        <w:t>tabula</w:t>
      </w:r>
      <w:r w:rsidR="00424559">
        <w:rPr>
          <w:noProof/>
        </w:rPr>
        <w:t>.</w:t>
      </w:r>
      <w:r w:rsidR="00424559" w:rsidRPr="005E0944">
        <w:rPr>
          <w:noProof/>
        </w:rPr>
        <w:t xml:space="preserve"> </w:t>
      </w:r>
      <w:r w:rsidRPr="005E0944">
        <w:rPr>
          <w:noProof/>
        </w:rPr>
        <w:fldChar w:fldCharType="end"/>
      </w:r>
      <w:r w:rsidR="000A42F8" w:rsidRPr="005E0944">
        <w:t xml:space="preserve"> </w:t>
      </w:r>
      <w:r w:rsidR="005B1107" w:rsidRPr="005E0944">
        <w:t>Metodes “</w:t>
      </w:r>
      <w:r w:rsidR="000A42F8" w:rsidRPr="005E0944">
        <w:t>ValidateEntityName” ieejas parametri</w:t>
      </w:r>
      <w:bookmarkEnd w:id="455"/>
    </w:p>
    <w:tbl>
      <w:tblPr>
        <w:tblStyle w:val="TableGrid"/>
        <w:tblW w:w="8613" w:type="dxa"/>
        <w:tblLayout w:type="fixed"/>
        <w:tblLook w:val="04A0" w:firstRow="1" w:lastRow="0" w:firstColumn="1" w:lastColumn="0" w:noHBand="0" w:noVBand="1"/>
      </w:tblPr>
      <w:tblGrid>
        <w:gridCol w:w="1668"/>
        <w:gridCol w:w="3685"/>
        <w:gridCol w:w="3260"/>
      </w:tblGrid>
      <w:tr w:rsidR="000A42F8" w:rsidRPr="005E0944" w14:paraId="616AFF8A"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16651EB" w14:textId="77777777" w:rsidR="000A42F8" w:rsidRPr="005E0944" w:rsidRDefault="000A42F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D615920" w14:textId="77777777" w:rsidR="000A42F8" w:rsidRPr="005E0944" w:rsidRDefault="000A42F8" w:rsidP="00613DCC">
            <w:pPr>
              <w:rPr>
                <w:b/>
                <w:lang w:val="lv-LV"/>
              </w:rPr>
            </w:pPr>
            <w:r w:rsidRPr="005E0944">
              <w:rPr>
                <w:b/>
                <w:lang w:val="lv-LV"/>
              </w:rPr>
              <w:t>Tips</w:t>
            </w:r>
          </w:p>
        </w:tc>
        <w:tc>
          <w:tcPr>
            <w:tcW w:w="3260" w:type="dxa"/>
            <w:tcBorders>
              <w:bottom w:val="single" w:sz="12" w:space="0" w:color="000000"/>
            </w:tcBorders>
            <w:shd w:val="clear" w:color="auto" w:fill="F2F2F2"/>
          </w:tcPr>
          <w:p w14:paraId="3AA4DACF" w14:textId="77777777" w:rsidR="000A42F8" w:rsidRPr="005E0944" w:rsidRDefault="000A42F8" w:rsidP="00613DCC">
            <w:pPr>
              <w:rPr>
                <w:b/>
                <w:lang w:val="lv-LV"/>
              </w:rPr>
            </w:pPr>
            <w:r w:rsidRPr="005E0944">
              <w:rPr>
                <w:b/>
                <w:lang w:val="lv-LV"/>
              </w:rPr>
              <w:t>Apraksts</w:t>
            </w:r>
          </w:p>
        </w:tc>
      </w:tr>
      <w:tr w:rsidR="000A42F8" w:rsidRPr="005E0944" w14:paraId="057DA51B" w14:textId="77777777" w:rsidTr="00DD65AE">
        <w:tc>
          <w:tcPr>
            <w:tcW w:w="1668" w:type="dxa"/>
          </w:tcPr>
          <w:p w14:paraId="60DA4C77" w14:textId="77777777" w:rsidR="000A42F8" w:rsidRPr="005E0944" w:rsidRDefault="000A42F8" w:rsidP="00DD65AE">
            <w:pPr>
              <w:spacing w:before="40" w:after="40"/>
              <w:rPr>
                <w:lang w:val="lv-LV"/>
              </w:rPr>
            </w:pPr>
            <w:r w:rsidRPr="005E0944">
              <w:rPr>
                <w:lang w:val="lv-LV"/>
              </w:rPr>
              <w:t xml:space="preserve">element </w:t>
            </w:r>
          </w:p>
        </w:tc>
        <w:tc>
          <w:tcPr>
            <w:tcW w:w="3685" w:type="dxa"/>
          </w:tcPr>
          <w:p w14:paraId="31B44A52" w14:textId="77777777" w:rsidR="000A42F8" w:rsidRPr="005E0944" w:rsidRDefault="000A42F8" w:rsidP="00DD65AE">
            <w:pPr>
              <w:spacing w:before="40" w:after="40"/>
              <w:rPr>
                <w:lang w:val="lv-LV"/>
              </w:rPr>
            </w:pPr>
            <w:r w:rsidRPr="005E0944">
              <w:rPr>
                <w:lang w:val="lv-LV"/>
              </w:rPr>
              <w:t>EN</w:t>
            </w:r>
          </w:p>
        </w:tc>
        <w:tc>
          <w:tcPr>
            <w:tcW w:w="3260" w:type="dxa"/>
          </w:tcPr>
          <w:p w14:paraId="6C940480" w14:textId="77777777" w:rsidR="000A42F8" w:rsidRPr="005E0944" w:rsidRDefault="000A42F8" w:rsidP="00DD65AE">
            <w:pPr>
              <w:spacing w:before="40" w:after="40"/>
              <w:rPr>
                <w:lang w:val="lv-LV"/>
              </w:rPr>
            </w:pPr>
            <w:r w:rsidRPr="005E0944">
              <w:rPr>
                <w:lang w:val="lv-LV"/>
              </w:rPr>
              <w:t>HL7 elements.</w:t>
            </w:r>
          </w:p>
        </w:tc>
      </w:tr>
      <w:tr w:rsidR="001867C2" w:rsidRPr="005E0944" w14:paraId="1043CBAA" w14:textId="77777777" w:rsidTr="00DD65AE">
        <w:tc>
          <w:tcPr>
            <w:tcW w:w="1668" w:type="dxa"/>
          </w:tcPr>
          <w:p w14:paraId="4033A100" w14:textId="77777777" w:rsidR="001867C2" w:rsidRPr="005E0944" w:rsidRDefault="001867C2" w:rsidP="001867C2">
            <w:pPr>
              <w:spacing w:before="40" w:after="40"/>
              <w:rPr>
                <w:lang w:val="lv-LV"/>
              </w:rPr>
            </w:pPr>
            <w:r w:rsidRPr="005E0944">
              <w:rPr>
                <w:lang w:val="lv-LV"/>
              </w:rPr>
              <w:t>elementName</w:t>
            </w:r>
          </w:p>
        </w:tc>
        <w:tc>
          <w:tcPr>
            <w:tcW w:w="3685" w:type="dxa"/>
          </w:tcPr>
          <w:p w14:paraId="17B44C94" w14:textId="77777777" w:rsidR="001867C2" w:rsidRPr="005E0944" w:rsidRDefault="001867C2" w:rsidP="001867C2">
            <w:pPr>
              <w:spacing w:before="40" w:after="40"/>
              <w:rPr>
                <w:lang w:val="lv-LV"/>
              </w:rPr>
            </w:pPr>
            <w:r w:rsidRPr="005E0944">
              <w:rPr>
                <w:lang w:val="lv-LV"/>
              </w:rPr>
              <w:t>String</w:t>
            </w:r>
          </w:p>
        </w:tc>
        <w:tc>
          <w:tcPr>
            <w:tcW w:w="3260" w:type="dxa"/>
          </w:tcPr>
          <w:p w14:paraId="7AEA797E" w14:textId="77777777" w:rsidR="001867C2" w:rsidRPr="005E0944" w:rsidRDefault="001867C2" w:rsidP="001867C2">
            <w:pPr>
              <w:spacing w:before="40" w:after="40"/>
              <w:rPr>
                <w:lang w:val="lv-LV"/>
              </w:rPr>
            </w:pPr>
            <w:r w:rsidRPr="005E0944">
              <w:rPr>
                <w:lang w:val="lv-LV"/>
              </w:rPr>
              <w:t>HL7 elementa nosaukums.</w:t>
            </w:r>
          </w:p>
        </w:tc>
      </w:tr>
      <w:tr w:rsidR="000A42F8" w:rsidRPr="005E0944" w14:paraId="16965E29" w14:textId="77777777" w:rsidTr="00DD65AE">
        <w:tc>
          <w:tcPr>
            <w:tcW w:w="1668" w:type="dxa"/>
          </w:tcPr>
          <w:p w14:paraId="13E8FA06" w14:textId="77777777" w:rsidR="000A42F8" w:rsidRPr="005E0944" w:rsidRDefault="000A42F8" w:rsidP="00DD65AE">
            <w:pPr>
              <w:spacing w:before="40" w:after="40"/>
              <w:rPr>
                <w:lang w:val="lv-LV"/>
              </w:rPr>
            </w:pPr>
            <w:r w:rsidRPr="005E0944">
              <w:rPr>
                <w:lang w:val="lv-LV"/>
              </w:rPr>
              <w:t>maxLength</w:t>
            </w:r>
          </w:p>
        </w:tc>
        <w:tc>
          <w:tcPr>
            <w:tcW w:w="3685" w:type="dxa"/>
          </w:tcPr>
          <w:p w14:paraId="6BCC73AC" w14:textId="77777777" w:rsidR="000A42F8" w:rsidRPr="005E0944" w:rsidRDefault="000A42F8" w:rsidP="00DD65AE">
            <w:pPr>
              <w:spacing w:before="40" w:after="40"/>
              <w:rPr>
                <w:lang w:val="lv-LV"/>
              </w:rPr>
            </w:pPr>
            <w:r w:rsidRPr="005E0944">
              <w:rPr>
                <w:lang w:val="lv-LV"/>
              </w:rPr>
              <w:t>Int</w:t>
            </w:r>
          </w:p>
        </w:tc>
        <w:tc>
          <w:tcPr>
            <w:tcW w:w="3260" w:type="dxa"/>
          </w:tcPr>
          <w:p w14:paraId="1D7E6FDE" w14:textId="77777777" w:rsidR="000A42F8" w:rsidRPr="005E0944" w:rsidRDefault="000A42F8" w:rsidP="001867C2">
            <w:pPr>
              <w:spacing w:before="40" w:after="40"/>
              <w:rPr>
                <w:lang w:val="lv-LV"/>
              </w:rPr>
            </w:pPr>
            <w:r w:rsidRPr="005E0944">
              <w:rPr>
                <w:lang w:val="lv-LV"/>
              </w:rPr>
              <w:t xml:space="preserve">Minimālais </w:t>
            </w:r>
            <w:r w:rsidR="001867C2" w:rsidRPr="005E0944">
              <w:rPr>
                <w:lang w:val="lv-LV"/>
              </w:rPr>
              <w:t>nosaukuma garums</w:t>
            </w:r>
            <w:r w:rsidRPr="005E0944">
              <w:rPr>
                <w:lang w:val="lv-LV"/>
              </w:rPr>
              <w:t>.</w:t>
            </w:r>
          </w:p>
        </w:tc>
      </w:tr>
    </w:tbl>
    <w:p w14:paraId="21A6FB73" w14:textId="77777777" w:rsidR="000A42F8" w:rsidRPr="005E0944" w:rsidRDefault="000A42F8" w:rsidP="00613DCC">
      <w:pPr>
        <w:keepNext/>
        <w:spacing w:before="120"/>
        <w:rPr>
          <w:b/>
        </w:rPr>
      </w:pPr>
      <w:r w:rsidRPr="005E0944">
        <w:rPr>
          <w:b/>
        </w:rPr>
        <w:t>Algoritms:</w:t>
      </w:r>
    </w:p>
    <w:p w14:paraId="1E09393B" w14:textId="77777777" w:rsidR="001867C2" w:rsidRPr="005E0944" w:rsidRDefault="001867C2" w:rsidP="0026652E">
      <w:pPr>
        <w:pStyle w:val="ListParagraph"/>
        <w:numPr>
          <w:ilvl w:val="0"/>
          <w:numId w:val="51"/>
        </w:numPr>
        <w:spacing w:after="120"/>
      </w:pPr>
      <w:r w:rsidRPr="005E0944">
        <w:t>Ja nosaukums nav norādīts (</w:t>
      </w:r>
      <w:r w:rsidRPr="005E0944">
        <w:rPr>
          <w:i/>
        </w:rPr>
        <w:t>Name</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62E546BA" w14:textId="77777777" w:rsidR="000A42F8" w:rsidRPr="005E0944" w:rsidRDefault="001867C2" w:rsidP="0026652E">
      <w:pPr>
        <w:pStyle w:val="ListParagraph"/>
        <w:numPr>
          <w:ilvl w:val="0"/>
          <w:numId w:val="51"/>
        </w:numPr>
        <w:spacing w:after="120"/>
      </w:pPr>
      <w:r w:rsidRPr="005E0944">
        <w:t>Ja nosaukuma garums ir lielāks par norādīto maksimālo nosaukuma garumu (</w:t>
      </w:r>
      <w:r w:rsidRPr="005E0944">
        <w:rPr>
          <w:i/>
        </w:rPr>
        <w:t>maxLength</w:t>
      </w:r>
      <w:r w:rsidRPr="005E0944">
        <w:t xml:space="preserve">), uzstāda validācijas kļūdu 312 – Atribūta vērtība pārāk liela; </w:t>
      </w:r>
      <w:r w:rsidR="005E154D">
        <w:t>pārtrauc darbu, atgriežot</w:t>
      </w:r>
      <w:r w:rsidRPr="005E0944">
        <w:t xml:space="preserve"> </w:t>
      </w:r>
      <w:r w:rsidRPr="005E0944">
        <w:rPr>
          <w:i/>
        </w:rPr>
        <w:t>False</w:t>
      </w:r>
      <w:r w:rsidRPr="005E0944">
        <w:t>.</w:t>
      </w:r>
    </w:p>
    <w:p w14:paraId="10D7338D" w14:textId="77777777" w:rsidR="000A42F8" w:rsidRPr="005E0944" w:rsidRDefault="000A42F8" w:rsidP="00613DCC">
      <w:r w:rsidRPr="005E0944">
        <w:rPr>
          <w:b/>
        </w:rPr>
        <w:t xml:space="preserve">Izvaddati: </w:t>
      </w:r>
      <w:r w:rsidRPr="005E0944">
        <w:t xml:space="preserve">Metode atgriež </w:t>
      </w:r>
      <w:r w:rsidRPr="005E0944">
        <w:rPr>
          <w:i/>
        </w:rPr>
        <w:t>True</w:t>
      </w:r>
      <w:r w:rsidRPr="005E0944">
        <w:t>, ja elementa vērtība ir korekta.</w:t>
      </w:r>
    </w:p>
    <w:p w14:paraId="2AE163DE" w14:textId="77777777" w:rsidR="000A42F8" w:rsidRPr="005E0944" w:rsidRDefault="000A42F8"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23C1059B" w14:textId="77777777" w:rsidR="00190476" w:rsidRPr="005E0944" w:rsidRDefault="00190476" w:rsidP="006E471D">
      <w:pPr>
        <w:pStyle w:val="Heading5"/>
        <w:rPr>
          <w:lang w:eastAsia="lv-LV"/>
        </w:rPr>
      </w:pPr>
      <w:bookmarkStart w:id="456" w:name="_Toc476847145"/>
      <w:r w:rsidRPr="005E0944">
        <w:rPr>
          <w:lang w:eastAsia="lv-LV"/>
        </w:rPr>
        <w:t>Metode “ValidatePersonName”</w:t>
      </w:r>
      <w:bookmarkEnd w:id="456"/>
    </w:p>
    <w:p w14:paraId="3F00C980" w14:textId="77777777" w:rsidR="00190476" w:rsidRPr="005E0944" w:rsidRDefault="00190476" w:rsidP="00613DCC">
      <w:pPr>
        <w:keepNext/>
        <w:spacing w:before="120"/>
        <w:rPr>
          <w:lang w:eastAsia="lv-LV"/>
        </w:rPr>
      </w:pPr>
      <w:r w:rsidRPr="005E0944">
        <w:rPr>
          <w:b/>
        </w:rPr>
        <w:t>Identifikācija:</w:t>
      </w:r>
      <w:r w:rsidRPr="005E0944">
        <w:t xml:space="preserve"> </w:t>
      </w:r>
      <w:r w:rsidRPr="005E0944">
        <w:rPr>
          <w:lang w:eastAsia="lv-LV"/>
        </w:rPr>
        <w:t>HL7Validator.ValidatePersonName.</w:t>
      </w:r>
    </w:p>
    <w:p w14:paraId="1C3F0433" w14:textId="77777777" w:rsidR="00190476" w:rsidRPr="005E0944" w:rsidRDefault="00190476" w:rsidP="00613DCC">
      <w:pPr>
        <w:keepNext/>
        <w:spacing w:before="120"/>
        <w:rPr>
          <w:b/>
        </w:rPr>
      </w:pPr>
      <w:r w:rsidRPr="005E0944">
        <w:rPr>
          <w:b/>
        </w:rPr>
        <w:t>Apraksts:</w:t>
      </w:r>
    </w:p>
    <w:p w14:paraId="3890E40E" w14:textId="77777777" w:rsidR="00190476" w:rsidRPr="005E0944" w:rsidRDefault="00190476" w:rsidP="005914EA">
      <w:pPr>
        <w:pStyle w:val="BodyText"/>
      </w:pPr>
      <w:r w:rsidRPr="005E0944">
        <w:t xml:space="preserve">Metode </w:t>
      </w:r>
      <w:r w:rsidR="005E154D">
        <w:t>pārbauda, vai</w:t>
      </w:r>
      <w:r w:rsidRPr="005E0944">
        <w:t xml:space="preserve"> dotā elementa vērtība ir korekts personas vārds.</w:t>
      </w:r>
    </w:p>
    <w:p w14:paraId="2989CA86" w14:textId="77777777" w:rsidR="00190476" w:rsidRPr="005E0944" w:rsidRDefault="00190476" w:rsidP="00613DCC">
      <w:pPr>
        <w:keepNext/>
        <w:rPr>
          <w:b/>
        </w:rPr>
      </w:pPr>
      <w:r w:rsidRPr="005E0944">
        <w:rPr>
          <w:b/>
        </w:rPr>
        <w:t>Ievaddati:</w:t>
      </w:r>
    </w:p>
    <w:p w14:paraId="262B3D90" w14:textId="01C1C781" w:rsidR="00190476" w:rsidRPr="005E0944" w:rsidRDefault="004C77B1" w:rsidP="008911BB">
      <w:pPr>
        <w:pStyle w:val="Caption"/>
      </w:pPr>
      <w:r w:rsidRPr="005E0944">
        <w:fldChar w:fldCharType="begin"/>
      </w:r>
      <w:r w:rsidR="00190476" w:rsidRPr="005E0944">
        <w:instrText xml:space="preserve"> SEQ Tabula \# "0.tabula. " </w:instrText>
      </w:r>
      <w:r w:rsidRPr="005E0944">
        <w:fldChar w:fldCharType="separate"/>
      </w:r>
      <w:bookmarkStart w:id="457" w:name="_Toc476847681"/>
      <w:r w:rsidR="00424559">
        <w:rPr>
          <w:noProof/>
        </w:rPr>
        <w:t>69.</w:t>
      </w:r>
      <w:r w:rsidR="00424559" w:rsidRPr="005E0944">
        <w:rPr>
          <w:noProof/>
        </w:rPr>
        <w:t>tabula</w:t>
      </w:r>
      <w:r w:rsidR="00424559">
        <w:rPr>
          <w:noProof/>
        </w:rPr>
        <w:t>.</w:t>
      </w:r>
      <w:r w:rsidR="00424559" w:rsidRPr="005E0944">
        <w:rPr>
          <w:noProof/>
        </w:rPr>
        <w:t xml:space="preserve"> </w:t>
      </w:r>
      <w:r w:rsidRPr="005E0944">
        <w:rPr>
          <w:noProof/>
        </w:rPr>
        <w:fldChar w:fldCharType="end"/>
      </w:r>
      <w:r w:rsidR="00190476" w:rsidRPr="005E0944">
        <w:t xml:space="preserve"> </w:t>
      </w:r>
      <w:r w:rsidR="005B1107" w:rsidRPr="005E0944">
        <w:t>Metodes “</w:t>
      </w:r>
      <w:r w:rsidR="00190476" w:rsidRPr="005E0944">
        <w:t>ValidatePersonName” ieejas parametri</w:t>
      </w:r>
      <w:bookmarkEnd w:id="457"/>
    </w:p>
    <w:tbl>
      <w:tblPr>
        <w:tblStyle w:val="TableGrid"/>
        <w:tblW w:w="8613" w:type="dxa"/>
        <w:tblLayout w:type="fixed"/>
        <w:tblLook w:val="04A0" w:firstRow="1" w:lastRow="0" w:firstColumn="1" w:lastColumn="0" w:noHBand="0" w:noVBand="1"/>
      </w:tblPr>
      <w:tblGrid>
        <w:gridCol w:w="1668"/>
        <w:gridCol w:w="3685"/>
        <w:gridCol w:w="3260"/>
      </w:tblGrid>
      <w:tr w:rsidR="00190476" w:rsidRPr="005E0944" w14:paraId="7541B5FF"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3E590B5" w14:textId="77777777" w:rsidR="00190476" w:rsidRPr="005E0944" w:rsidRDefault="00190476"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8ED4FF5" w14:textId="77777777" w:rsidR="00190476" w:rsidRPr="005E0944" w:rsidRDefault="00190476" w:rsidP="00613DCC">
            <w:pPr>
              <w:rPr>
                <w:b/>
                <w:lang w:val="lv-LV"/>
              </w:rPr>
            </w:pPr>
            <w:r w:rsidRPr="005E0944">
              <w:rPr>
                <w:b/>
                <w:lang w:val="lv-LV"/>
              </w:rPr>
              <w:t>Tips</w:t>
            </w:r>
          </w:p>
        </w:tc>
        <w:tc>
          <w:tcPr>
            <w:tcW w:w="3260" w:type="dxa"/>
            <w:tcBorders>
              <w:bottom w:val="single" w:sz="12" w:space="0" w:color="000000"/>
            </w:tcBorders>
            <w:shd w:val="clear" w:color="auto" w:fill="F2F2F2"/>
          </w:tcPr>
          <w:p w14:paraId="432172E6" w14:textId="77777777" w:rsidR="00190476" w:rsidRPr="005E0944" w:rsidRDefault="00190476" w:rsidP="00613DCC">
            <w:pPr>
              <w:rPr>
                <w:b/>
                <w:lang w:val="lv-LV"/>
              </w:rPr>
            </w:pPr>
            <w:r w:rsidRPr="005E0944">
              <w:rPr>
                <w:b/>
                <w:lang w:val="lv-LV"/>
              </w:rPr>
              <w:t>Apraksts</w:t>
            </w:r>
          </w:p>
        </w:tc>
      </w:tr>
      <w:tr w:rsidR="00190476" w:rsidRPr="005E0944" w14:paraId="63D7103D" w14:textId="77777777" w:rsidTr="00DD65AE">
        <w:tc>
          <w:tcPr>
            <w:tcW w:w="1668" w:type="dxa"/>
          </w:tcPr>
          <w:p w14:paraId="74EFECAC" w14:textId="77777777" w:rsidR="00190476" w:rsidRPr="005E0944" w:rsidRDefault="00190476" w:rsidP="00DD65AE">
            <w:pPr>
              <w:spacing w:before="40" w:after="40"/>
              <w:rPr>
                <w:lang w:val="lv-LV"/>
              </w:rPr>
            </w:pPr>
            <w:r w:rsidRPr="005E0944">
              <w:rPr>
                <w:lang w:val="lv-LV"/>
              </w:rPr>
              <w:t xml:space="preserve">element </w:t>
            </w:r>
          </w:p>
        </w:tc>
        <w:tc>
          <w:tcPr>
            <w:tcW w:w="3685" w:type="dxa"/>
          </w:tcPr>
          <w:p w14:paraId="33577833" w14:textId="77777777" w:rsidR="00190476" w:rsidRPr="005E0944" w:rsidRDefault="00190476" w:rsidP="00DD65AE">
            <w:pPr>
              <w:spacing w:before="40" w:after="40"/>
              <w:rPr>
                <w:lang w:val="lv-LV"/>
              </w:rPr>
            </w:pPr>
            <w:r w:rsidRPr="005E0944">
              <w:rPr>
                <w:lang w:val="lv-LV"/>
              </w:rPr>
              <w:t>EN</w:t>
            </w:r>
          </w:p>
        </w:tc>
        <w:tc>
          <w:tcPr>
            <w:tcW w:w="3260" w:type="dxa"/>
          </w:tcPr>
          <w:p w14:paraId="3DAAFDCA" w14:textId="77777777" w:rsidR="00190476" w:rsidRPr="005E0944" w:rsidRDefault="00190476" w:rsidP="00DD65AE">
            <w:pPr>
              <w:spacing w:before="40" w:after="40"/>
              <w:rPr>
                <w:lang w:val="lv-LV"/>
              </w:rPr>
            </w:pPr>
            <w:r w:rsidRPr="005E0944">
              <w:rPr>
                <w:lang w:val="lv-LV"/>
              </w:rPr>
              <w:t>HL7 elements.</w:t>
            </w:r>
          </w:p>
        </w:tc>
      </w:tr>
      <w:tr w:rsidR="00190476" w:rsidRPr="005E0944" w14:paraId="680AF8B7" w14:textId="77777777" w:rsidTr="00DD65AE">
        <w:tc>
          <w:tcPr>
            <w:tcW w:w="1668" w:type="dxa"/>
          </w:tcPr>
          <w:p w14:paraId="4C96D68A" w14:textId="77777777" w:rsidR="00190476" w:rsidRPr="005E0944" w:rsidRDefault="00190476" w:rsidP="00DD65AE">
            <w:pPr>
              <w:spacing w:before="40" w:after="40"/>
              <w:rPr>
                <w:lang w:val="lv-LV"/>
              </w:rPr>
            </w:pPr>
            <w:r w:rsidRPr="005E0944">
              <w:rPr>
                <w:lang w:val="lv-LV"/>
              </w:rPr>
              <w:t>elementName</w:t>
            </w:r>
          </w:p>
        </w:tc>
        <w:tc>
          <w:tcPr>
            <w:tcW w:w="3685" w:type="dxa"/>
          </w:tcPr>
          <w:p w14:paraId="51B158EE" w14:textId="77777777" w:rsidR="00190476" w:rsidRPr="005E0944" w:rsidRDefault="00190476" w:rsidP="00DD65AE">
            <w:pPr>
              <w:spacing w:before="40" w:after="40"/>
              <w:rPr>
                <w:lang w:val="lv-LV"/>
              </w:rPr>
            </w:pPr>
            <w:r w:rsidRPr="005E0944">
              <w:rPr>
                <w:lang w:val="lv-LV"/>
              </w:rPr>
              <w:t>String</w:t>
            </w:r>
          </w:p>
        </w:tc>
        <w:tc>
          <w:tcPr>
            <w:tcW w:w="3260" w:type="dxa"/>
          </w:tcPr>
          <w:p w14:paraId="1BAD7269" w14:textId="77777777" w:rsidR="00190476" w:rsidRPr="005E0944" w:rsidRDefault="00190476" w:rsidP="00DD65AE">
            <w:pPr>
              <w:spacing w:before="40" w:after="40"/>
              <w:rPr>
                <w:lang w:val="lv-LV"/>
              </w:rPr>
            </w:pPr>
            <w:r w:rsidRPr="005E0944">
              <w:rPr>
                <w:lang w:val="lv-LV"/>
              </w:rPr>
              <w:t>HL7 elementa nosaukums.</w:t>
            </w:r>
          </w:p>
        </w:tc>
      </w:tr>
    </w:tbl>
    <w:p w14:paraId="07F464C4" w14:textId="77777777" w:rsidR="00190476" w:rsidRPr="005E0944" w:rsidRDefault="00190476" w:rsidP="00613DCC">
      <w:pPr>
        <w:keepNext/>
        <w:spacing w:before="120"/>
        <w:rPr>
          <w:b/>
        </w:rPr>
      </w:pPr>
      <w:r w:rsidRPr="005E0944">
        <w:rPr>
          <w:b/>
        </w:rPr>
        <w:t>Algoritms:</w:t>
      </w:r>
    </w:p>
    <w:p w14:paraId="45CA7657" w14:textId="77777777" w:rsidR="00190476" w:rsidRPr="005E0944" w:rsidRDefault="00190476" w:rsidP="0026652E">
      <w:pPr>
        <w:pStyle w:val="ListParagraph"/>
        <w:numPr>
          <w:ilvl w:val="0"/>
          <w:numId w:val="52"/>
        </w:numPr>
        <w:spacing w:after="120"/>
      </w:pPr>
      <w:r w:rsidRPr="005E0944">
        <w:t>Ja nav norādīts elementa pielietojuma veids (</w:t>
      </w:r>
      <w:r w:rsidRPr="005E0944">
        <w:rPr>
          <w:i/>
        </w:rPr>
        <w:t>use</w:t>
      </w:r>
      <w:r w:rsidRPr="005E0944">
        <w:t>)</w:t>
      </w:r>
      <w:r w:rsidR="001F122B" w:rsidRPr="005E0944">
        <w:t xml:space="preserve">, uzstāda validācijas kļūdu 300 – Nav norādīts obligātais atribūts; </w:t>
      </w:r>
      <w:r w:rsidR="005E154D">
        <w:t>pārtrauc darbu, atgriežot</w:t>
      </w:r>
      <w:r w:rsidR="001F122B" w:rsidRPr="005E0944">
        <w:t xml:space="preserve"> </w:t>
      </w:r>
      <w:r w:rsidR="001F122B" w:rsidRPr="005E0944">
        <w:rPr>
          <w:i/>
        </w:rPr>
        <w:t>False</w:t>
      </w:r>
      <w:r w:rsidR="001F122B" w:rsidRPr="005E0944">
        <w:t>.</w:t>
      </w:r>
    </w:p>
    <w:p w14:paraId="032AB7DC" w14:textId="77777777" w:rsidR="001F122B" w:rsidRPr="005E0944" w:rsidRDefault="001F122B" w:rsidP="0026652E">
      <w:pPr>
        <w:pStyle w:val="ListParagraph"/>
        <w:numPr>
          <w:ilvl w:val="0"/>
          <w:numId w:val="52"/>
        </w:numPr>
        <w:spacing w:after="120"/>
      </w:pPr>
      <w:r w:rsidRPr="005E0944">
        <w:t xml:space="preserve">Ja elementa pielietojuma veids nav “L” (legālais), uzstāda validācijas kļūdu 302 – Atribūta vērtība nekorekta; </w:t>
      </w:r>
      <w:r w:rsidR="005E154D">
        <w:t>pārtrauc darbu, atgriežot</w:t>
      </w:r>
      <w:r w:rsidRPr="005E0944">
        <w:t xml:space="preserve"> </w:t>
      </w:r>
      <w:r w:rsidRPr="005E0944">
        <w:rPr>
          <w:i/>
        </w:rPr>
        <w:t>False</w:t>
      </w:r>
      <w:r w:rsidRPr="005E0944">
        <w:t>.</w:t>
      </w:r>
    </w:p>
    <w:p w14:paraId="18DC14A4" w14:textId="77777777" w:rsidR="001F122B" w:rsidRPr="005E0944" w:rsidRDefault="001F122B" w:rsidP="0026652E">
      <w:pPr>
        <w:pStyle w:val="ListParagraph"/>
        <w:numPr>
          <w:ilvl w:val="0"/>
          <w:numId w:val="52"/>
        </w:numPr>
        <w:spacing w:after="120"/>
      </w:pPr>
      <w:r w:rsidRPr="005E0944">
        <w:t xml:space="preserve">Izsauc metodi </w:t>
      </w:r>
      <w:r w:rsidRPr="005E0944">
        <w:rPr>
          <w:i/>
        </w:rPr>
        <w:t>ValidateNamePart</w:t>
      </w:r>
      <w:r w:rsidRPr="005E0944">
        <w:t>, lai pārbaudītu visas vārda daļas (</w:t>
      </w:r>
      <w:r w:rsidRPr="005E0944">
        <w:rPr>
          <w:i/>
        </w:rPr>
        <w:t>given</w:t>
      </w:r>
      <w:r w:rsidR="008E7E1C" w:rsidRPr="005E0944">
        <w:t>). Jābūt vismaz vienai</w:t>
      </w:r>
      <w:r w:rsidRPr="005E0944">
        <w:t xml:space="preserve">. Maksimālais kopējais vārda daļu garums 40 simboli. Ja elements nesatur korektas vārda daļas, </w:t>
      </w:r>
      <w:r w:rsidR="005E154D">
        <w:t>pārtrauc darbu, atgriežot</w:t>
      </w:r>
      <w:r w:rsidRPr="005E0944">
        <w:t xml:space="preserve"> </w:t>
      </w:r>
      <w:r w:rsidRPr="005E0944">
        <w:rPr>
          <w:i/>
        </w:rPr>
        <w:t>False</w:t>
      </w:r>
      <w:r w:rsidRPr="005E0944">
        <w:t>.</w:t>
      </w:r>
    </w:p>
    <w:p w14:paraId="4E10A761" w14:textId="77777777" w:rsidR="001F122B" w:rsidRPr="005E0944" w:rsidRDefault="001F122B" w:rsidP="0026652E">
      <w:pPr>
        <w:pStyle w:val="ListParagraph"/>
        <w:numPr>
          <w:ilvl w:val="0"/>
          <w:numId w:val="52"/>
        </w:numPr>
        <w:spacing w:after="120"/>
      </w:pPr>
      <w:r w:rsidRPr="005E0944">
        <w:t xml:space="preserve">Izsauc metodi </w:t>
      </w:r>
      <w:r w:rsidRPr="005E0944">
        <w:rPr>
          <w:i/>
        </w:rPr>
        <w:t>ValidateNamePart</w:t>
      </w:r>
      <w:r w:rsidRPr="005E0944">
        <w:t>, lai pārbaudītu visas uzvārda daļas (</w:t>
      </w:r>
      <w:r w:rsidRPr="005E0944">
        <w:rPr>
          <w:i/>
        </w:rPr>
        <w:t>family</w:t>
      </w:r>
      <w:r w:rsidR="008E7E1C" w:rsidRPr="005E0944">
        <w:t>). Jābūt vismaz vienai</w:t>
      </w:r>
      <w:r w:rsidRPr="005E0944">
        <w:t xml:space="preserve">. Maksimālais kopējais vārda daļu garums 40 simboli. Ja elements nesatur korektas vārda daļas, </w:t>
      </w:r>
      <w:r w:rsidR="005E154D">
        <w:t>pārtrauc darbu, atgriežot</w:t>
      </w:r>
      <w:r w:rsidRPr="005E0944">
        <w:t xml:space="preserve"> </w:t>
      </w:r>
      <w:r w:rsidRPr="005E0944">
        <w:rPr>
          <w:i/>
        </w:rPr>
        <w:t>False</w:t>
      </w:r>
      <w:r w:rsidRPr="005E0944">
        <w:t>.</w:t>
      </w:r>
    </w:p>
    <w:p w14:paraId="6FF20FDF" w14:textId="77777777" w:rsidR="00190476" w:rsidRPr="005E0944" w:rsidRDefault="00190476" w:rsidP="00613DCC">
      <w:r w:rsidRPr="005E0944">
        <w:rPr>
          <w:b/>
        </w:rPr>
        <w:t xml:space="preserve">Izvaddati: </w:t>
      </w:r>
      <w:r w:rsidRPr="005E0944">
        <w:t xml:space="preserve">Metode atgriež </w:t>
      </w:r>
      <w:r w:rsidRPr="005E0944">
        <w:rPr>
          <w:i/>
        </w:rPr>
        <w:t>True</w:t>
      </w:r>
      <w:r w:rsidRPr="005E0944">
        <w:t>, ja elementa vērtība ir korekta.</w:t>
      </w:r>
    </w:p>
    <w:p w14:paraId="3457E3D6" w14:textId="77777777" w:rsidR="00190476" w:rsidRPr="005E0944" w:rsidRDefault="00190476" w:rsidP="00613DCC">
      <w:pPr>
        <w:autoSpaceDE w:val="0"/>
        <w:autoSpaceDN w:val="0"/>
        <w:adjustRightInd w:val="0"/>
      </w:pPr>
      <w:r w:rsidRPr="005E0944">
        <w:rPr>
          <w:b/>
        </w:rPr>
        <w:t xml:space="preserve">Izvaddatu tips: </w:t>
      </w:r>
      <w:r w:rsidRPr="005E0944">
        <w:rPr>
          <w:i/>
        </w:rPr>
        <w:t>Bool</w:t>
      </w:r>
      <w:r w:rsidRPr="005E0944">
        <w:t>.</w:t>
      </w:r>
    </w:p>
    <w:p w14:paraId="2ACC4C1B" w14:textId="77777777" w:rsidR="004814FA" w:rsidRPr="005E0944" w:rsidRDefault="004814FA" w:rsidP="006E471D">
      <w:pPr>
        <w:pStyle w:val="Heading5"/>
        <w:rPr>
          <w:lang w:eastAsia="lv-LV"/>
        </w:rPr>
      </w:pPr>
      <w:bookmarkStart w:id="458" w:name="_Toc476847146"/>
      <w:r w:rsidRPr="005E0944">
        <w:rPr>
          <w:lang w:eastAsia="lv-LV"/>
        </w:rPr>
        <w:t>Metode “ValidateAddressPart”</w:t>
      </w:r>
      <w:bookmarkEnd w:id="458"/>
    </w:p>
    <w:p w14:paraId="7A906698" w14:textId="77777777" w:rsidR="004814FA" w:rsidRPr="005E0944" w:rsidRDefault="004814FA" w:rsidP="00613DCC">
      <w:pPr>
        <w:keepNext/>
        <w:spacing w:before="120"/>
        <w:rPr>
          <w:lang w:eastAsia="lv-LV"/>
        </w:rPr>
      </w:pPr>
      <w:r w:rsidRPr="005E0944">
        <w:rPr>
          <w:b/>
        </w:rPr>
        <w:t>Identifikācija:</w:t>
      </w:r>
      <w:r w:rsidRPr="005E0944">
        <w:t xml:space="preserve"> </w:t>
      </w:r>
      <w:r w:rsidRPr="005E0944">
        <w:rPr>
          <w:lang w:eastAsia="lv-LV"/>
        </w:rPr>
        <w:t>HL7Validator.ValidateAddressPart.</w:t>
      </w:r>
    </w:p>
    <w:p w14:paraId="10BCDDAB" w14:textId="77777777" w:rsidR="004814FA" w:rsidRPr="005E0944" w:rsidRDefault="004814FA" w:rsidP="00613DCC">
      <w:pPr>
        <w:keepNext/>
        <w:spacing w:before="120"/>
        <w:rPr>
          <w:b/>
        </w:rPr>
      </w:pPr>
      <w:r w:rsidRPr="005E0944">
        <w:rPr>
          <w:b/>
        </w:rPr>
        <w:t>Apraksts:</w:t>
      </w:r>
    </w:p>
    <w:p w14:paraId="389093C2" w14:textId="77777777" w:rsidR="004814FA" w:rsidRPr="005E0944" w:rsidRDefault="004814FA" w:rsidP="005914EA">
      <w:pPr>
        <w:pStyle w:val="BodyText"/>
      </w:pPr>
      <w:r w:rsidRPr="005E0944">
        <w:t xml:space="preserve">Metode </w:t>
      </w:r>
      <w:r w:rsidR="005E154D">
        <w:t>pārbauda, vai</w:t>
      </w:r>
      <w:r w:rsidRPr="005E0944">
        <w:t xml:space="preserve"> dotā elementa vērtība ir korekta </w:t>
      </w:r>
      <w:r w:rsidR="00DD65AE" w:rsidRPr="005E0944">
        <w:t>adreses</w:t>
      </w:r>
      <w:r w:rsidRPr="005E0944">
        <w:t xml:space="preserve"> daļa.</w:t>
      </w:r>
    </w:p>
    <w:p w14:paraId="1D813A84" w14:textId="77777777" w:rsidR="004814FA" w:rsidRPr="005E0944" w:rsidRDefault="004814FA" w:rsidP="00613DCC">
      <w:pPr>
        <w:keepNext/>
        <w:rPr>
          <w:b/>
        </w:rPr>
      </w:pPr>
      <w:r w:rsidRPr="005E0944">
        <w:rPr>
          <w:b/>
        </w:rPr>
        <w:lastRenderedPageBreak/>
        <w:t>Ievaddati:</w:t>
      </w:r>
    </w:p>
    <w:p w14:paraId="01AEA6E9" w14:textId="7D00AD1D" w:rsidR="004814FA" w:rsidRPr="005E0944" w:rsidRDefault="004C77B1" w:rsidP="008911BB">
      <w:pPr>
        <w:pStyle w:val="Caption"/>
      </w:pPr>
      <w:r w:rsidRPr="005E0944">
        <w:fldChar w:fldCharType="begin"/>
      </w:r>
      <w:r w:rsidR="004814FA" w:rsidRPr="005E0944">
        <w:instrText xml:space="preserve"> SEQ Tabula \# "0.tabula. " </w:instrText>
      </w:r>
      <w:r w:rsidRPr="005E0944">
        <w:fldChar w:fldCharType="separate"/>
      </w:r>
      <w:bookmarkStart w:id="459" w:name="_Toc476847682"/>
      <w:r w:rsidR="00424559">
        <w:rPr>
          <w:noProof/>
        </w:rPr>
        <w:t>70.</w:t>
      </w:r>
      <w:r w:rsidR="00424559" w:rsidRPr="005E0944">
        <w:rPr>
          <w:noProof/>
        </w:rPr>
        <w:t>tabula</w:t>
      </w:r>
      <w:r w:rsidR="00424559">
        <w:rPr>
          <w:noProof/>
        </w:rPr>
        <w:t>.</w:t>
      </w:r>
      <w:r w:rsidR="00424559" w:rsidRPr="005E0944">
        <w:rPr>
          <w:noProof/>
        </w:rPr>
        <w:t xml:space="preserve"> </w:t>
      </w:r>
      <w:r w:rsidRPr="005E0944">
        <w:rPr>
          <w:noProof/>
        </w:rPr>
        <w:fldChar w:fldCharType="end"/>
      </w:r>
      <w:r w:rsidR="004814FA" w:rsidRPr="005E0944">
        <w:t xml:space="preserve"> </w:t>
      </w:r>
      <w:r w:rsidR="005B1107" w:rsidRPr="005E0944">
        <w:t>Metodes “</w:t>
      </w:r>
      <w:r w:rsidR="004814FA" w:rsidRPr="005E0944">
        <w:t>ValidateAddressPart” ieejas parametri</w:t>
      </w:r>
      <w:bookmarkEnd w:id="459"/>
    </w:p>
    <w:tbl>
      <w:tblPr>
        <w:tblStyle w:val="TableGrid"/>
        <w:tblW w:w="8613" w:type="dxa"/>
        <w:tblLayout w:type="fixed"/>
        <w:tblLook w:val="04A0" w:firstRow="1" w:lastRow="0" w:firstColumn="1" w:lastColumn="0" w:noHBand="0" w:noVBand="1"/>
      </w:tblPr>
      <w:tblGrid>
        <w:gridCol w:w="1668"/>
        <w:gridCol w:w="3685"/>
        <w:gridCol w:w="3260"/>
      </w:tblGrid>
      <w:tr w:rsidR="004814FA" w:rsidRPr="005E0944" w14:paraId="408D8942"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445DAAA" w14:textId="77777777" w:rsidR="004814FA" w:rsidRPr="005E0944" w:rsidRDefault="004814F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6E27112" w14:textId="77777777" w:rsidR="004814FA" w:rsidRPr="005E0944" w:rsidRDefault="004814FA" w:rsidP="00613DCC">
            <w:pPr>
              <w:rPr>
                <w:b/>
                <w:lang w:val="lv-LV"/>
              </w:rPr>
            </w:pPr>
            <w:r w:rsidRPr="005E0944">
              <w:rPr>
                <w:b/>
                <w:lang w:val="lv-LV"/>
              </w:rPr>
              <w:t>Tips</w:t>
            </w:r>
          </w:p>
        </w:tc>
        <w:tc>
          <w:tcPr>
            <w:tcW w:w="3260" w:type="dxa"/>
            <w:tcBorders>
              <w:bottom w:val="single" w:sz="12" w:space="0" w:color="000000"/>
            </w:tcBorders>
            <w:shd w:val="clear" w:color="auto" w:fill="F2F2F2"/>
          </w:tcPr>
          <w:p w14:paraId="58188AB1" w14:textId="77777777" w:rsidR="004814FA" w:rsidRPr="005E0944" w:rsidRDefault="004814FA" w:rsidP="00613DCC">
            <w:pPr>
              <w:rPr>
                <w:b/>
                <w:lang w:val="lv-LV"/>
              </w:rPr>
            </w:pPr>
            <w:r w:rsidRPr="005E0944">
              <w:rPr>
                <w:b/>
                <w:lang w:val="lv-LV"/>
              </w:rPr>
              <w:t>Apraksts</w:t>
            </w:r>
          </w:p>
        </w:tc>
      </w:tr>
      <w:tr w:rsidR="004814FA" w:rsidRPr="005E0944" w14:paraId="6F67F624" w14:textId="77777777" w:rsidTr="00DD65AE">
        <w:tc>
          <w:tcPr>
            <w:tcW w:w="1668" w:type="dxa"/>
          </w:tcPr>
          <w:p w14:paraId="10D78478" w14:textId="77777777" w:rsidR="004814FA" w:rsidRPr="005E0944" w:rsidRDefault="004814FA" w:rsidP="00DD65AE">
            <w:pPr>
              <w:spacing w:before="40" w:after="40"/>
              <w:rPr>
                <w:lang w:val="lv-LV"/>
              </w:rPr>
            </w:pPr>
            <w:r w:rsidRPr="005E0944">
              <w:rPr>
                <w:lang w:val="lv-LV"/>
              </w:rPr>
              <w:t xml:space="preserve">element </w:t>
            </w:r>
          </w:p>
        </w:tc>
        <w:tc>
          <w:tcPr>
            <w:tcW w:w="3685" w:type="dxa"/>
          </w:tcPr>
          <w:p w14:paraId="37019AC1" w14:textId="77777777" w:rsidR="004814FA" w:rsidRPr="005E0944" w:rsidRDefault="004814FA" w:rsidP="00DD65AE">
            <w:pPr>
              <w:spacing w:before="40" w:after="40"/>
              <w:rPr>
                <w:lang w:val="lv-LV"/>
              </w:rPr>
            </w:pPr>
            <w:r w:rsidRPr="005E0944">
              <w:rPr>
                <w:lang w:val="lv-LV"/>
              </w:rPr>
              <w:t>AD</w:t>
            </w:r>
          </w:p>
        </w:tc>
        <w:tc>
          <w:tcPr>
            <w:tcW w:w="3260" w:type="dxa"/>
          </w:tcPr>
          <w:p w14:paraId="539AA991" w14:textId="77777777" w:rsidR="004814FA" w:rsidRPr="005E0944" w:rsidRDefault="004814FA" w:rsidP="00DD65AE">
            <w:pPr>
              <w:spacing w:before="40" w:after="40"/>
              <w:rPr>
                <w:lang w:val="lv-LV"/>
              </w:rPr>
            </w:pPr>
            <w:r w:rsidRPr="005E0944">
              <w:rPr>
                <w:lang w:val="lv-LV"/>
              </w:rPr>
              <w:t>HL7 elements.</w:t>
            </w:r>
          </w:p>
        </w:tc>
      </w:tr>
      <w:tr w:rsidR="004814FA" w:rsidRPr="005E0944" w14:paraId="001BC4D5" w14:textId="77777777" w:rsidTr="00DD65AE">
        <w:tc>
          <w:tcPr>
            <w:tcW w:w="1668" w:type="dxa"/>
          </w:tcPr>
          <w:p w14:paraId="025AB473" w14:textId="77777777" w:rsidR="004814FA" w:rsidRPr="005E0944" w:rsidRDefault="004814FA" w:rsidP="00DD65AE">
            <w:pPr>
              <w:spacing w:before="40" w:after="40"/>
              <w:rPr>
                <w:lang w:val="lv-LV"/>
              </w:rPr>
            </w:pPr>
            <w:r w:rsidRPr="005E0944">
              <w:rPr>
                <w:lang w:val="lv-LV"/>
              </w:rPr>
              <w:t>partName</w:t>
            </w:r>
          </w:p>
        </w:tc>
        <w:tc>
          <w:tcPr>
            <w:tcW w:w="3685" w:type="dxa"/>
          </w:tcPr>
          <w:p w14:paraId="6CC94C82" w14:textId="77777777" w:rsidR="004814FA" w:rsidRPr="005E0944" w:rsidRDefault="004814FA" w:rsidP="00DD65AE">
            <w:pPr>
              <w:spacing w:before="40" w:after="40"/>
              <w:rPr>
                <w:lang w:val="lv-LV"/>
              </w:rPr>
            </w:pPr>
            <w:r w:rsidRPr="005E0944">
              <w:rPr>
                <w:lang w:val="lv-LV"/>
              </w:rPr>
              <w:t>String</w:t>
            </w:r>
          </w:p>
        </w:tc>
        <w:tc>
          <w:tcPr>
            <w:tcW w:w="3260" w:type="dxa"/>
          </w:tcPr>
          <w:p w14:paraId="018901EE" w14:textId="77777777" w:rsidR="004814FA" w:rsidRPr="005E0944" w:rsidRDefault="004814FA" w:rsidP="00DD65AE">
            <w:pPr>
              <w:spacing w:before="40" w:after="40"/>
              <w:rPr>
                <w:lang w:val="lv-LV"/>
              </w:rPr>
            </w:pPr>
            <w:r w:rsidRPr="005E0944">
              <w:rPr>
                <w:lang w:val="lv-LV"/>
              </w:rPr>
              <w:t>Vārda daļas nosaukums.</w:t>
            </w:r>
          </w:p>
        </w:tc>
      </w:tr>
      <w:tr w:rsidR="004814FA" w:rsidRPr="005E0944" w14:paraId="3C523A49" w14:textId="77777777" w:rsidTr="00DD65AE">
        <w:tc>
          <w:tcPr>
            <w:tcW w:w="1668" w:type="dxa"/>
          </w:tcPr>
          <w:p w14:paraId="445AC9CA" w14:textId="77777777" w:rsidR="004814FA" w:rsidRPr="005E0944" w:rsidRDefault="004814FA" w:rsidP="00DD65AE">
            <w:pPr>
              <w:spacing w:before="40" w:after="40"/>
              <w:rPr>
                <w:lang w:val="lv-LV"/>
              </w:rPr>
            </w:pPr>
            <w:r w:rsidRPr="005E0944">
              <w:rPr>
                <w:lang w:val="lv-LV"/>
              </w:rPr>
              <w:t>minPartCount</w:t>
            </w:r>
          </w:p>
        </w:tc>
        <w:tc>
          <w:tcPr>
            <w:tcW w:w="3685" w:type="dxa"/>
          </w:tcPr>
          <w:p w14:paraId="69FC2860" w14:textId="77777777" w:rsidR="004814FA" w:rsidRPr="005E0944" w:rsidRDefault="004814FA" w:rsidP="00DD65AE">
            <w:pPr>
              <w:spacing w:before="40" w:after="40"/>
              <w:rPr>
                <w:lang w:val="lv-LV"/>
              </w:rPr>
            </w:pPr>
            <w:r w:rsidRPr="005E0944">
              <w:rPr>
                <w:lang w:val="lv-LV"/>
              </w:rPr>
              <w:t>Int</w:t>
            </w:r>
          </w:p>
        </w:tc>
        <w:tc>
          <w:tcPr>
            <w:tcW w:w="3260" w:type="dxa"/>
          </w:tcPr>
          <w:p w14:paraId="09A5E516" w14:textId="77777777" w:rsidR="004814FA" w:rsidRPr="005E0944" w:rsidRDefault="004814FA" w:rsidP="004814FA">
            <w:pPr>
              <w:spacing w:before="40" w:after="40"/>
              <w:rPr>
                <w:lang w:val="lv-LV"/>
              </w:rPr>
            </w:pPr>
            <w:r w:rsidRPr="005E0944">
              <w:rPr>
                <w:lang w:val="lv-LV"/>
              </w:rPr>
              <w:t>Minimālais adreses daļu skaits vārdā.</w:t>
            </w:r>
          </w:p>
        </w:tc>
      </w:tr>
      <w:tr w:rsidR="004814FA" w:rsidRPr="005E0944" w14:paraId="603C5E01" w14:textId="77777777" w:rsidTr="00DD65AE">
        <w:tc>
          <w:tcPr>
            <w:tcW w:w="1668" w:type="dxa"/>
          </w:tcPr>
          <w:p w14:paraId="3992CC53" w14:textId="77777777" w:rsidR="004814FA" w:rsidRPr="005E0944" w:rsidRDefault="004814FA" w:rsidP="00DD65AE">
            <w:pPr>
              <w:spacing w:before="40" w:after="40"/>
              <w:rPr>
                <w:lang w:val="lv-LV"/>
              </w:rPr>
            </w:pPr>
            <w:r w:rsidRPr="005E0944">
              <w:rPr>
                <w:lang w:val="lv-LV"/>
              </w:rPr>
              <w:t>maxPartCount</w:t>
            </w:r>
          </w:p>
        </w:tc>
        <w:tc>
          <w:tcPr>
            <w:tcW w:w="3685" w:type="dxa"/>
          </w:tcPr>
          <w:p w14:paraId="4FB562C5" w14:textId="77777777" w:rsidR="004814FA" w:rsidRPr="005E0944" w:rsidRDefault="004814FA" w:rsidP="00DD65AE">
            <w:pPr>
              <w:spacing w:before="40" w:after="40"/>
              <w:rPr>
                <w:lang w:val="lv-LV"/>
              </w:rPr>
            </w:pPr>
            <w:r w:rsidRPr="005E0944">
              <w:rPr>
                <w:lang w:val="lv-LV"/>
              </w:rPr>
              <w:t>Int?</w:t>
            </w:r>
          </w:p>
        </w:tc>
        <w:tc>
          <w:tcPr>
            <w:tcW w:w="3260" w:type="dxa"/>
          </w:tcPr>
          <w:p w14:paraId="7C9AF881" w14:textId="77777777" w:rsidR="004814FA" w:rsidRPr="005E0944" w:rsidRDefault="004814FA" w:rsidP="004814FA">
            <w:pPr>
              <w:spacing w:before="40" w:after="40"/>
              <w:rPr>
                <w:lang w:val="lv-LV"/>
              </w:rPr>
            </w:pPr>
            <w:r w:rsidRPr="005E0944">
              <w:rPr>
                <w:lang w:val="lv-LV"/>
              </w:rPr>
              <w:t>Maksimālais adreses daļu skaits vārdā.</w:t>
            </w:r>
          </w:p>
        </w:tc>
      </w:tr>
      <w:tr w:rsidR="004814FA" w:rsidRPr="005E0944" w14:paraId="167AB7D1" w14:textId="77777777" w:rsidTr="00DD65AE">
        <w:tc>
          <w:tcPr>
            <w:tcW w:w="1668" w:type="dxa"/>
          </w:tcPr>
          <w:p w14:paraId="06EF30FF" w14:textId="77777777" w:rsidR="004814FA" w:rsidRPr="005E0944" w:rsidRDefault="004814FA" w:rsidP="00DD65AE">
            <w:pPr>
              <w:spacing w:before="40" w:after="40"/>
              <w:rPr>
                <w:lang w:val="lv-LV"/>
              </w:rPr>
            </w:pPr>
            <w:r w:rsidRPr="005E0944">
              <w:rPr>
                <w:lang w:val="lv-LV"/>
              </w:rPr>
              <w:t>maxPartValueLength</w:t>
            </w:r>
          </w:p>
        </w:tc>
        <w:tc>
          <w:tcPr>
            <w:tcW w:w="3685" w:type="dxa"/>
          </w:tcPr>
          <w:p w14:paraId="213757F1" w14:textId="77777777" w:rsidR="004814FA" w:rsidRPr="005E0944" w:rsidRDefault="004814FA" w:rsidP="00DD65AE">
            <w:pPr>
              <w:spacing w:before="40" w:after="40"/>
              <w:rPr>
                <w:lang w:val="lv-LV"/>
              </w:rPr>
            </w:pPr>
            <w:r w:rsidRPr="005E0944">
              <w:rPr>
                <w:lang w:val="lv-LV"/>
              </w:rPr>
              <w:t>Int?</w:t>
            </w:r>
          </w:p>
        </w:tc>
        <w:tc>
          <w:tcPr>
            <w:tcW w:w="3260" w:type="dxa"/>
          </w:tcPr>
          <w:p w14:paraId="63357FF5" w14:textId="77777777" w:rsidR="004814FA" w:rsidRPr="005E0944" w:rsidRDefault="004814FA" w:rsidP="004814FA">
            <w:pPr>
              <w:spacing w:before="40" w:after="40"/>
              <w:rPr>
                <w:lang w:val="lv-LV"/>
              </w:rPr>
            </w:pPr>
            <w:r w:rsidRPr="005E0944">
              <w:rPr>
                <w:lang w:val="lv-LV"/>
              </w:rPr>
              <w:t>Maksimālais adreses daļas garums.</w:t>
            </w:r>
          </w:p>
        </w:tc>
      </w:tr>
    </w:tbl>
    <w:p w14:paraId="7CEA9048" w14:textId="77777777" w:rsidR="004814FA" w:rsidRPr="005E0944" w:rsidRDefault="004814FA" w:rsidP="00613DCC">
      <w:pPr>
        <w:keepNext/>
        <w:spacing w:before="120"/>
        <w:rPr>
          <w:b/>
        </w:rPr>
      </w:pPr>
      <w:r w:rsidRPr="005E0944">
        <w:rPr>
          <w:b/>
        </w:rPr>
        <w:t>Algoritms:</w:t>
      </w:r>
    </w:p>
    <w:p w14:paraId="4DAE25AC" w14:textId="77777777" w:rsidR="004814FA" w:rsidRPr="005E0944" w:rsidRDefault="004814FA" w:rsidP="0026652E">
      <w:pPr>
        <w:pStyle w:val="ListParagraph"/>
        <w:numPr>
          <w:ilvl w:val="0"/>
          <w:numId w:val="53"/>
        </w:numPr>
        <w:spacing w:after="120"/>
      </w:pPr>
      <w:r w:rsidRPr="005E0944">
        <w:t>Metode no elementa izgūst visas adreses daļas.</w:t>
      </w:r>
    </w:p>
    <w:p w14:paraId="2CE819B8" w14:textId="77777777" w:rsidR="004814FA" w:rsidRPr="005E0944" w:rsidRDefault="004814FA" w:rsidP="0026652E">
      <w:pPr>
        <w:pStyle w:val="ListParagraph"/>
        <w:numPr>
          <w:ilvl w:val="0"/>
          <w:numId w:val="53"/>
        </w:numPr>
        <w:spacing w:after="120"/>
      </w:pPr>
      <w:r w:rsidRPr="005E0944">
        <w:t>Ja norādīts minimālais adreses daļu skaits (</w:t>
      </w:r>
      <w:r w:rsidRPr="005E0944">
        <w:rPr>
          <w:i/>
        </w:rPr>
        <w:t>minPartCount</w:t>
      </w:r>
      <w:r w:rsidRPr="005E0944">
        <w:t xml:space="preserve">) un adreses daļu skaits ir mazāks nekā minimālais vārda daļu skaits, uzstāda validācijas kļūdu 300 – Nav norādīts obligātais atribūts; </w:t>
      </w:r>
      <w:r w:rsidR="005E154D">
        <w:t>pārtrauc darbu, atgriežot</w:t>
      </w:r>
      <w:r w:rsidRPr="005E0944">
        <w:t xml:space="preserve"> </w:t>
      </w:r>
      <w:r w:rsidRPr="005E0944">
        <w:rPr>
          <w:i/>
        </w:rPr>
        <w:t>False</w:t>
      </w:r>
      <w:r w:rsidRPr="005E0944">
        <w:t>.</w:t>
      </w:r>
    </w:p>
    <w:p w14:paraId="5F2F6057" w14:textId="77777777" w:rsidR="004814FA" w:rsidRPr="005E0944" w:rsidRDefault="004814FA" w:rsidP="0026652E">
      <w:pPr>
        <w:pStyle w:val="ListParagraph"/>
        <w:numPr>
          <w:ilvl w:val="0"/>
          <w:numId w:val="53"/>
        </w:numPr>
        <w:spacing w:after="120"/>
      </w:pPr>
      <w:r w:rsidRPr="005E0944">
        <w:t>Ja norādīts maksimālais vārda daļu skaits (</w:t>
      </w:r>
      <w:r w:rsidRPr="005E0944">
        <w:rPr>
          <w:i/>
        </w:rPr>
        <w:t>maxPartCount</w:t>
      </w:r>
      <w:r w:rsidRPr="005E0944">
        <w:t xml:space="preserve">) un adreses daļu skaits ir lielāks nekā maksimālais vārda daļu skaits, uzstāda validācijas kļūdu 302 – Atribūta vērtība nekorekta; </w:t>
      </w:r>
      <w:r w:rsidR="005E154D">
        <w:t>pārtrauc darbu, atgriežot</w:t>
      </w:r>
      <w:r w:rsidRPr="005E0944">
        <w:t xml:space="preserve"> </w:t>
      </w:r>
      <w:r w:rsidRPr="005E0944">
        <w:rPr>
          <w:i/>
        </w:rPr>
        <w:t>False</w:t>
      </w:r>
      <w:r w:rsidRPr="005E0944">
        <w:t>.</w:t>
      </w:r>
    </w:p>
    <w:p w14:paraId="378FC1CC" w14:textId="77777777" w:rsidR="004814FA" w:rsidRPr="005E0944" w:rsidRDefault="004814FA" w:rsidP="0026652E">
      <w:pPr>
        <w:pStyle w:val="ListParagraph"/>
        <w:numPr>
          <w:ilvl w:val="0"/>
          <w:numId w:val="53"/>
        </w:numPr>
        <w:spacing w:after="120"/>
      </w:pPr>
      <w:r w:rsidRPr="005E0944">
        <w:t>Katrai vārda daļai:</w:t>
      </w:r>
    </w:p>
    <w:p w14:paraId="210A80EF" w14:textId="77777777" w:rsidR="004814FA" w:rsidRPr="005E0944" w:rsidRDefault="004814FA" w:rsidP="0026652E">
      <w:pPr>
        <w:pStyle w:val="ListParagraph"/>
        <w:numPr>
          <w:ilvl w:val="1"/>
          <w:numId w:val="53"/>
        </w:numPr>
        <w:spacing w:after="120"/>
      </w:pPr>
      <w:r w:rsidRPr="005E0944">
        <w:t xml:space="preserve">Ja vārda daļa ir tukša, uzstāda validācijas kļūdu 300 – Nav norādīts obligātais atribūts; </w:t>
      </w:r>
      <w:r w:rsidR="005E154D">
        <w:t>pārtrauc darbu, atgriežot</w:t>
      </w:r>
      <w:r w:rsidRPr="005E0944">
        <w:t xml:space="preserve"> </w:t>
      </w:r>
      <w:r w:rsidRPr="005E0944">
        <w:rPr>
          <w:i/>
        </w:rPr>
        <w:t>False</w:t>
      </w:r>
      <w:r w:rsidRPr="005E0944">
        <w:t>.</w:t>
      </w:r>
    </w:p>
    <w:p w14:paraId="2B0111CA" w14:textId="77777777" w:rsidR="004814FA" w:rsidRPr="005E0944" w:rsidRDefault="004814FA" w:rsidP="0026652E">
      <w:pPr>
        <w:pStyle w:val="ListParagraph"/>
        <w:numPr>
          <w:ilvl w:val="1"/>
          <w:numId w:val="53"/>
        </w:numPr>
        <w:spacing w:after="120"/>
      </w:pPr>
      <w:r w:rsidRPr="005E0944">
        <w:t>Ja norādīts maksimālais vārda daļas garums (</w:t>
      </w:r>
      <w:r w:rsidRPr="005E0944">
        <w:rPr>
          <w:i/>
        </w:rPr>
        <w:t>maxPartValueLength</w:t>
      </w:r>
      <w:r w:rsidRPr="005E0944">
        <w:t xml:space="preserve">) un vārda daļas garums to pārsniedz, uzstāda validācijas kļūdu 312 – Atribūta vērtība pārāk liela; </w:t>
      </w:r>
      <w:r w:rsidR="005E154D">
        <w:t>pārtrauc darbu, atgriežot</w:t>
      </w:r>
      <w:r w:rsidRPr="005E0944">
        <w:t xml:space="preserve"> </w:t>
      </w:r>
      <w:r w:rsidRPr="005E0944">
        <w:rPr>
          <w:i/>
        </w:rPr>
        <w:t>False</w:t>
      </w:r>
      <w:r w:rsidRPr="005E0944">
        <w:t>.</w:t>
      </w:r>
    </w:p>
    <w:p w14:paraId="6314385D" w14:textId="77777777" w:rsidR="004814FA" w:rsidRPr="005E0944" w:rsidRDefault="004814FA" w:rsidP="00613DCC">
      <w:r w:rsidRPr="005E0944">
        <w:rPr>
          <w:b/>
        </w:rPr>
        <w:t xml:space="preserve">Izvaddati: </w:t>
      </w:r>
      <w:r w:rsidRPr="005E0944">
        <w:t xml:space="preserve">Metode atgriež </w:t>
      </w:r>
      <w:r w:rsidRPr="005E0944">
        <w:rPr>
          <w:i/>
        </w:rPr>
        <w:t>True</w:t>
      </w:r>
      <w:r w:rsidRPr="005E0944">
        <w:t>, ja elementa vērtība ir korekta.</w:t>
      </w:r>
    </w:p>
    <w:p w14:paraId="19C33AA7" w14:textId="77777777" w:rsidR="004814FA" w:rsidRPr="005E0944" w:rsidRDefault="004814FA"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rPr>
          <w:i/>
        </w:rPr>
        <w:t>Bool</w:t>
      </w:r>
      <w:r w:rsidRPr="005E0944">
        <w:t>.</w:t>
      </w:r>
    </w:p>
    <w:p w14:paraId="71ADDD99" w14:textId="77777777" w:rsidR="00DD65AE" w:rsidRPr="005E0944" w:rsidRDefault="00DD65AE" w:rsidP="006E471D">
      <w:pPr>
        <w:pStyle w:val="Heading5"/>
        <w:rPr>
          <w:lang w:eastAsia="lv-LV"/>
        </w:rPr>
      </w:pPr>
      <w:bookmarkStart w:id="460" w:name="_Toc476847147"/>
      <w:r w:rsidRPr="005E0944">
        <w:rPr>
          <w:lang w:eastAsia="lv-LV"/>
        </w:rPr>
        <w:t>Metode “ValidateAddress”</w:t>
      </w:r>
      <w:bookmarkEnd w:id="460"/>
    </w:p>
    <w:p w14:paraId="361B3AFB" w14:textId="77777777" w:rsidR="00DD65AE" w:rsidRPr="005E0944" w:rsidRDefault="00DD65AE" w:rsidP="00613DCC">
      <w:pPr>
        <w:keepNext/>
        <w:spacing w:before="120"/>
        <w:rPr>
          <w:lang w:eastAsia="lv-LV"/>
        </w:rPr>
      </w:pPr>
      <w:r w:rsidRPr="005E0944">
        <w:rPr>
          <w:b/>
        </w:rPr>
        <w:t>Identifikācija:</w:t>
      </w:r>
      <w:r w:rsidRPr="005E0944">
        <w:t xml:space="preserve"> </w:t>
      </w:r>
      <w:r w:rsidRPr="005E0944">
        <w:rPr>
          <w:lang w:eastAsia="lv-LV"/>
        </w:rPr>
        <w:t>HL7Validator.ValidateAddress.</w:t>
      </w:r>
    </w:p>
    <w:p w14:paraId="4DB28786" w14:textId="77777777" w:rsidR="00DD65AE" w:rsidRPr="005E0944" w:rsidRDefault="00DD65AE" w:rsidP="00613DCC">
      <w:pPr>
        <w:keepNext/>
        <w:spacing w:before="120"/>
        <w:rPr>
          <w:b/>
        </w:rPr>
      </w:pPr>
      <w:r w:rsidRPr="005E0944">
        <w:rPr>
          <w:b/>
        </w:rPr>
        <w:t>Apraksts:</w:t>
      </w:r>
    </w:p>
    <w:p w14:paraId="5505FF70" w14:textId="77777777" w:rsidR="00DD65AE" w:rsidRPr="005E0944" w:rsidRDefault="00DD65AE" w:rsidP="005914EA">
      <w:pPr>
        <w:pStyle w:val="BodyText"/>
      </w:pPr>
      <w:r w:rsidRPr="005E0944">
        <w:t xml:space="preserve">Metode </w:t>
      </w:r>
      <w:r w:rsidR="005E154D">
        <w:t>pārbauda, vai</w:t>
      </w:r>
      <w:r w:rsidRPr="005E0944">
        <w:t xml:space="preserve"> dotā elementa vērtība ir korekta adrese.</w:t>
      </w:r>
    </w:p>
    <w:p w14:paraId="62254AC5" w14:textId="77777777" w:rsidR="00DD65AE" w:rsidRPr="005E0944" w:rsidRDefault="00DD65AE" w:rsidP="00613DCC">
      <w:pPr>
        <w:keepNext/>
        <w:rPr>
          <w:b/>
        </w:rPr>
      </w:pPr>
      <w:r w:rsidRPr="005E0944">
        <w:rPr>
          <w:b/>
        </w:rPr>
        <w:t>Ievaddati:</w:t>
      </w:r>
    </w:p>
    <w:p w14:paraId="4BB254A9" w14:textId="3C56BB05" w:rsidR="00DD65AE" w:rsidRPr="005E0944" w:rsidRDefault="004C77B1" w:rsidP="008911BB">
      <w:pPr>
        <w:pStyle w:val="Caption"/>
      </w:pPr>
      <w:r w:rsidRPr="005E0944">
        <w:fldChar w:fldCharType="begin"/>
      </w:r>
      <w:r w:rsidR="00DD65AE" w:rsidRPr="005E0944">
        <w:instrText xml:space="preserve"> SEQ Tabula \# "0.tabula. " </w:instrText>
      </w:r>
      <w:r w:rsidRPr="005E0944">
        <w:fldChar w:fldCharType="separate"/>
      </w:r>
      <w:bookmarkStart w:id="461" w:name="_Toc476847683"/>
      <w:r w:rsidR="00424559">
        <w:rPr>
          <w:noProof/>
        </w:rPr>
        <w:t>71.</w:t>
      </w:r>
      <w:r w:rsidR="00424559" w:rsidRPr="005E0944">
        <w:rPr>
          <w:noProof/>
        </w:rPr>
        <w:t>tabula</w:t>
      </w:r>
      <w:r w:rsidR="00424559">
        <w:rPr>
          <w:noProof/>
        </w:rPr>
        <w:t>.</w:t>
      </w:r>
      <w:r w:rsidR="00424559" w:rsidRPr="005E0944">
        <w:rPr>
          <w:noProof/>
        </w:rPr>
        <w:t xml:space="preserve"> </w:t>
      </w:r>
      <w:r w:rsidRPr="005E0944">
        <w:rPr>
          <w:noProof/>
        </w:rPr>
        <w:fldChar w:fldCharType="end"/>
      </w:r>
      <w:r w:rsidR="00DD65AE" w:rsidRPr="005E0944">
        <w:t xml:space="preserve"> </w:t>
      </w:r>
      <w:r w:rsidR="005B1107" w:rsidRPr="005E0944">
        <w:t>Metodes “</w:t>
      </w:r>
      <w:r w:rsidR="00DD65AE" w:rsidRPr="005E0944">
        <w:t>ValidateAddress” ieejas parametri</w:t>
      </w:r>
      <w:bookmarkEnd w:id="461"/>
    </w:p>
    <w:tbl>
      <w:tblPr>
        <w:tblStyle w:val="TableGrid"/>
        <w:tblW w:w="8613" w:type="dxa"/>
        <w:tblLayout w:type="fixed"/>
        <w:tblLook w:val="04A0" w:firstRow="1" w:lastRow="0" w:firstColumn="1" w:lastColumn="0" w:noHBand="0" w:noVBand="1"/>
      </w:tblPr>
      <w:tblGrid>
        <w:gridCol w:w="1668"/>
        <w:gridCol w:w="3685"/>
        <w:gridCol w:w="3260"/>
      </w:tblGrid>
      <w:tr w:rsidR="00DD65AE" w:rsidRPr="005E0944" w14:paraId="6DA4C26F" w14:textId="77777777" w:rsidTr="00DD65A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366C338" w14:textId="77777777" w:rsidR="00DD65AE" w:rsidRPr="005E0944" w:rsidRDefault="00DD65A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85BFD6E" w14:textId="77777777" w:rsidR="00DD65AE" w:rsidRPr="005E0944" w:rsidRDefault="00DD65AE" w:rsidP="00613DCC">
            <w:pPr>
              <w:rPr>
                <w:b/>
                <w:lang w:val="lv-LV"/>
              </w:rPr>
            </w:pPr>
            <w:r w:rsidRPr="005E0944">
              <w:rPr>
                <w:b/>
                <w:lang w:val="lv-LV"/>
              </w:rPr>
              <w:t>Tips</w:t>
            </w:r>
          </w:p>
        </w:tc>
        <w:tc>
          <w:tcPr>
            <w:tcW w:w="3260" w:type="dxa"/>
            <w:tcBorders>
              <w:bottom w:val="single" w:sz="12" w:space="0" w:color="000000"/>
            </w:tcBorders>
            <w:shd w:val="clear" w:color="auto" w:fill="F2F2F2"/>
          </w:tcPr>
          <w:p w14:paraId="2C1646BE" w14:textId="77777777" w:rsidR="00DD65AE" w:rsidRPr="005E0944" w:rsidRDefault="00DD65AE" w:rsidP="00613DCC">
            <w:pPr>
              <w:rPr>
                <w:b/>
                <w:lang w:val="lv-LV"/>
              </w:rPr>
            </w:pPr>
            <w:r w:rsidRPr="005E0944">
              <w:rPr>
                <w:b/>
                <w:lang w:val="lv-LV"/>
              </w:rPr>
              <w:t>Apraksts</w:t>
            </w:r>
          </w:p>
        </w:tc>
      </w:tr>
      <w:tr w:rsidR="00DD65AE" w:rsidRPr="005E0944" w14:paraId="2906C2C4" w14:textId="77777777" w:rsidTr="00DD65AE">
        <w:tc>
          <w:tcPr>
            <w:tcW w:w="1668" w:type="dxa"/>
          </w:tcPr>
          <w:p w14:paraId="64C40D3D" w14:textId="77777777" w:rsidR="00DD65AE" w:rsidRPr="005E0944" w:rsidRDefault="00DD65AE" w:rsidP="00DD65AE">
            <w:pPr>
              <w:spacing w:before="40" w:after="40"/>
              <w:rPr>
                <w:lang w:val="lv-LV"/>
              </w:rPr>
            </w:pPr>
            <w:r w:rsidRPr="005E0944">
              <w:rPr>
                <w:lang w:val="lv-LV"/>
              </w:rPr>
              <w:t xml:space="preserve">element </w:t>
            </w:r>
          </w:p>
        </w:tc>
        <w:tc>
          <w:tcPr>
            <w:tcW w:w="3685" w:type="dxa"/>
          </w:tcPr>
          <w:p w14:paraId="503CD32C" w14:textId="77777777" w:rsidR="00DD65AE" w:rsidRPr="005E0944" w:rsidRDefault="00DD65AE" w:rsidP="00DD65AE">
            <w:pPr>
              <w:spacing w:before="40" w:after="40"/>
              <w:rPr>
                <w:lang w:val="lv-LV"/>
              </w:rPr>
            </w:pPr>
            <w:r w:rsidRPr="005E0944">
              <w:rPr>
                <w:lang w:val="lv-LV"/>
              </w:rPr>
              <w:t>EN</w:t>
            </w:r>
          </w:p>
        </w:tc>
        <w:tc>
          <w:tcPr>
            <w:tcW w:w="3260" w:type="dxa"/>
          </w:tcPr>
          <w:p w14:paraId="487E1C0C" w14:textId="77777777" w:rsidR="00DD65AE" w:rsidRPr="005E0944" w:rsidRDefault="00DD65AE" w:rsidP="00DD65AE">
            <w:pPr>
              <w:spacing w:before="40" w:after="40"/>
              <w:rPr>
                <w:lang w:val="lv-LV"/>
              </w:rPr>
            </w:pPr>
            <w:r w:rsidRPr="005E0944">
              <w:rPr>
                <w:lang w:val="lv-LV"/>
              </w:rPr>
              <w:t>HL7 elements.</w:t>
            </w:r>
          </w:p>
        </w:tc>
      </w:tr>
      <w:tr w:rsidR="00DD65AE" w:rsidRPr="005E0944" w14:paraId="2FEB2153" w14:textId="77777777" w:rsidTr="00DD65AE">
        <w:tc>
          <w:tcPr>
            <w:tcW w:w="1668" w:type="dxa"/>
          </w:tcPr>
          <w:p w14:paraId="036A9AD8" w14:textId="77777777" w:rsidR="00DD65AE" w:rsidRPr="005E0944" w:rsidRDefault="00DD65AE" w:rsidP="00DD65AE">
            <w:pPr>
              <w:spacing w:before="40" w:after="40"/>
              <w:rPr>
                <w:lang w:val="lv-LV"/>
              </w:rPr>
            </w:pPr>
            <w:r w:rsidRPr="005E0944">
              <w:rPr>
                <w:lang w:val="lv-LV"/>
              </w:rPr>
              <w:t>elementName</w:t>
            </w:r>
          </w:p>
        </w:tc>
        <w:tc>
          <w:tcPr>
            <w:tcW w:w="3685" w:type="dxa"/>
          </w:tcPr>
          <w:p w14:paraId="2BC30871" w14:textId="77777777" w:rsidR="00DD65AE" w:rsidRPr="005E0944" w:rsidRDefault="00DD65AE" w:rsidP="00DD65AE">
            <w:pPr>
              <w:spacing w:before="40" w:after="40"/>
              <w:rPr>
                <w:lang w:val="lv-LV"/>
              </w:rPr>
            </w:pPr>
            <w:r w:rsidRPr="005E0944">
              <w:rPr>
                <w:lang w:val="lv-LV"/>
              </w:rPr>
              <w:t>String</w:t>
            </w:r>
          </w:p>
        </w:tc>
        <w:tc>
          <w:tcPr>
            <w:tcW w:w="3260" w:type="dxa"/>
          </w:tcPr>
          <w:p w14:paraId="7427A4D3" w14:textId="77777777" w:rsidR="00DD65AE" w:rsidRPr="005E0944" w:rsidRDefault="00DD65AE" w:rsidP="00DD65AE">
            <w:pPr>
              <w:spacing w:before="40" w:after="40"/>
              <w:rPr>
                <w:lang w:val="lv-LV"/>
              </w:rPr>
            </w:pPr>
            <w:r w:rsidRPr="005E0944">
              <w:rPr>
                <w:lang w:val="lv-LV"/>
              </w:rPr>
              <w:t>HL7 elementa nosaukums.</w:t>
            </w:r>
          </w:p>
        </w:tc>
      </w:tr>
    </w:tbl>
    <w:p w14:paraId="6A6A2B91" w14:textId="77777777" w:rsidR="00DD65AE" w:rsidRPr="005E0944" w:rsidRDefault="00DD65AE" w:rsidP="00613DCC">
      <w:pPr>
        <w:keepNext/>
        <w:spacing w:before="120"/>
        <w:rPr>
          <w:b/>
        </w:rPr>
      </w:pPr>
      <w:r w:rsidRPr="005E0944">
        <w:rPr>
          <w:b/>
        </w:rPr>
        <w:t>Algoritms:</w:t>
      </w:r>
    </w:p>
    <w:p w14:paraId="06163F48" w14:textId="77777777" w:rsidR="006B4F57" w:rsidRPr="005E0944" w:rsidRDefault="006B4F57" w:rsidP="0026652E">
      <w:pPr>
        <w:pStyle w:val="ListParagraph"/>
        <w:numPr>
          <w:ilvl w:val="0"/>
          <w:numId w:val="54"/>
        </w:numPr>
        <w:spacing w:after="120"/>
      </w:pPr>
      <w:r w:rsidRPr="005E0944">
        <w:t xml:space="preserve">Ja adrese nav norādīta, uzstāda validācijas kļūdu 300 – Nav norādīts obligātais atribūts; </w:t>
      </w:r>
      <w:r w:rsidR="005E154D">
        <w:t>pārtrauc darbu, atgriežot</w:t>
      </w:r>
      <w:r w:rsidRPr="005E0944">
        <w:t xml:space="preserve"> </w:t>
      </w:r>
      <w:r w:rsidRPr="005E0944">
        <w:rPr>
          <w:i/>
        </w:rPr>
        <w:t>False</w:t>
      </w:r>
      <w:r w:rsidRPr="005E0944">
        <w:t>.</w:t>
      </w:r>
    </w:p>
    <w:p w14:paraId="1E866C53" w14:textId="77777777" w:rsidR="00DD65AE" w:rsidRPr="005E0944" w:rsidRDefault="00DD65AE" w:rsidP="0026652E">
      <w:pPr>
        <w:pStyle w:val="ListParagraph"/>
        <w:numPr>
          <w:ilvl w:val="0"/>
          <w:numId w:val="54"/>
        </w:numPr>
        <w:spacing w:after="120"/>
      </w:pPr>
      <w:r w:rsidRPr="005E0944">
        <w:t>Ja adrese ir strukturēta (satur kaut vienu adreses daļu):</w:t>
      </w:r>
    </w:p>
    <w:p w14:paraId="25F6645A" w14:textId="77777777" w:rsidR="00DD65AE" w:rsidRPr="005E0944" w:rsidRDefault="00DD65AE" w:rsidP="0026652E">
      <w:pPr>
        <w:pStyle w:val="ListParagraph"/>
        <w:numPr>
          <w:ilvl w:val="1"/>
          <w:numId w:val="54"/>
        </w:numPr>
        <w:spacing w:after="120"/>
      </w:pPr>
      <w:r w:rsidRPr="005E0944">
        <w:t xml:space="preserve">Izsauc metodi </w:t>
      </w:r>
      <w:r w:rsidRPr="005E0944">
        <w:rPr>
          <w:i/>
        </w:rPr>
        <w:t>ValidateAddressPart</w:t>
      </w:r>
      <w:r w:rsidRPr="005E0944">
        <w:t>, lai pārbaudītu valsts adreses daļu (</w:t>
      </w:r>
      <w:r w:rsidRPr="005E0944">
        <w:rPr>
          <w:i/>
        </w:rPr>
        <w:t>country</w:t>
      </w:r>
      <w:r w:rsidRPr="005E0944">
        <w:t>). Jābūt tikai vienai. Maksimālais</w:t>
      </w:r>
      <w:r w:rsidR="00557049" w:rsidRPr="005E0944">
        <w:t xml:space="preserve"> garums 2 simboli.</w:t>
      </w:r>
      <w:r w:rsidRPr="005E0944">
        <w:t xml:space="preserve">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78748D02" w14:textId="77777777" w:rsidR="00557049" w:rsidRPr="005E0944" w:rsidRDefault="00557049" w:rsidP="0026652E">
      <w:pPr>
        <w:pStyle w:val="ListParagraph"/>
        <w:numPr>
          <w:ilvl w:val="1"/>
          <w:numId w:val="54"/>
        </w:numPr>
        <w:spacing w:after="120"/>
      </w:pPr>
      <w:r w:rsidRPr="005E0944">
        <w:t>Ja adresē norādītā valsts ir Latvija:</w:t>
      </w:r>
    </w:p>
    <w:p w14:paraId="2A528E66" w14:textId="77777777" w:rsidR="00557049" w:rsidRPr="005E0944" w:rsidRDefault="00557049" w:rsidP="0026652E">
      <w:pPr>
        <w:pStyle w:val="ListParagraph"/>
        <w:numPr>
          <w:ilvl w:val="2"/>
          <w:numId w:val="54"/>
        </w:numPr>
        <w:spacing w:after="120"/>
      </w:pPr>
      <w:r w:rsidRPr="005E0944">
        <w:lastRenderedPageBreak/>
        <w:t xml:space="preserve">Izsauc metodi </w:t>
      </w:r>
      <w:r w:rsidRPr="005E0944">
        <w:rPr>
          <w:i/>
        </w:rPr>
        <w:t>ValidateAddressPart</w:t>
      </w:r>
      <w:r w:rsidRPr="005E0944">
        <w:t>, lai pārbaudītu novada/pagasta adreses daļu (</w:t>
      </w:r>
      <w:r w:rsidRPr="005E0944">
        <w:rPr>
          <w:i/>
        </w:rPr>
        <w:t>county</w:t>
      </w:r>
      <w:r w:rsidRPr="005E0944">
        <w:t xml:space="preserve">). Jābūt ne vairāk kā divām daļām. Maksimālais garums 100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3C2D9E85"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pilsētas adreses daļu (</w:t>
      </w:r>
      <w:r w:rsidRPr="005E0944">
        <w:rPr>
          <w:i/>
        </w:rPr>
        <w:t>city</w:t>
      </w:r>
      <w:r w:rsidRPr="005E0944">
        <w:t xml:space="preserve">). Jābūt ne vairāk kā vienai. Maksimālais garums 100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3D272863"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ielas nosaukuma adreses daļu (</w:t>
      </w:r>
      <w:r w:rsidRPr="005E0944">
        <w:rPr>
          <w:i/>
        </w:rPr>
        <w:t>streetName</w:t>
      </w:r>
      <w:r w:rsidRPr="005E0944">
        <w:t xml:space="preserve">). Jābūt ne vairāk kā vienai. Maksimālais garums 100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2245302A"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mājas numura adreses daļu (</w:t>
      </w:r>
      <w:r w:rsidRPr="005E0944">
        <w:rPr>
          <w:i/>
        </w:rPr>
        <w:t>houseNumber</w:t>
      </w:r>
      <w:r w:rsidRPr="005E0944">
        <w:t xml:space="preserve">). Jābūt ne vairāk kā vienai. Maksimālais garums 20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535578B3"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mājas nosaukuma adreses daļu (</w:t>
      </w:r>
      <w:r w:rsidRPr="005E0944">
        <w:rPr>
          <w:i/>
        </w:rPr>
        <w:t>additionalLocator</w:t>
      </w:r>
      <w:r w:rsidRPr="005E0944">
        <w:t xml:space="preserve">). Jābūt ne vairāk kā vienai. Maksimālais garums 100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110442C6"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dzīvokļa numura adreses daļu (</w:t>
      </w:r>
      <w:r w:rsidRPr="005E0944">
        <w:rPr>
          <w:i/>
        </w:rPr>
        <w:t>unitID</w:t>
      </w:r>
      <w:r w:rsidRPr="005E0944">
        <w:t xml:space="preserve">). Jābūt vienai. Maksimālais garums 20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6B824DF0"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pasta indeksa adreses daļu (</w:t>
      </w:r>
      <w:r w:rsidRPr="005E0944">
        <w:rPr>
          <w:i/>
        </w:rPr>
        <w:t>postalCode</w:t>
      </w:r>
      <w:r w:rsidRPr="005E0944">
        <w:t xml:space="preserve">). Jābūt vienai. Maksimālais garums </w:t>
      </w:r>
      <w:r w:rsidR="00D72DF0" w:rsidRPr="005E0944">
        <w:t>7</w:t>
      </w:r>
      <w:r w:rsidRPr="005E0944">
        <w:t xml:space="preserve">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00F4F03E" w14:textId="77777777" w:rsidR="00557049" w:rsidRPr="005E0944" w:rsidRDefault="00557049" w:rsidP="0026652E">
      <w:pPr>
        <w:pStyle w:val="ListParagraph"/>
        <w:numPr>
          <w:ilvl w:val="2"/>
          <w:numId w:val="54"/>
        </w:numPr>
        <w:spacing w:after="120"/>
      </w:pPr>
      <w:r w:rsidRPr="005E0944">
        <w:t xml:space="preserve">Izsauc metodi </w:t>
      </w:r>
      <w:r w:rsidRPr="005E0944">
        <w:rPr>
          <w:i/>
        </w:rPr>
        <w:t>ValidateAddressPart</w:t>
      </w:r>
      <w:r w:rsidRPr="005E0944">
        <w:t>, lai pārbaudītu ATVK koda adreses daļu (</w:t>
      </w:r>
      <w:r w:rsidRPr="005E0944">
        <w:rPr>
          <w:i/>
        </w:rPr>
        <w:t>censusTract</w:t>
      </w:r>
      <w:r w:rsidRPr="005E0944">
        <w:t xml:space="preserve">). Jābūt vienai. Maksimālais garums 7 simboli. </w:t>
      </w:r>
      <w:r w:rsidR="008E7E1C" w:rsidRPr="005E0944">
        <w:t xml:space="preserve">Ja metode atgriezusi </w:t>
      </w:r>
      <w:r w:rsidR="008E7E1C" w:rsidRPr="005E0944">
        <w:rPr>
          <w:i/>
        </w:rPr>
        <w:t>False</w:t>
      </w:r>
      <w:r w:rsidR="008E7E1C" w:rsidRPr="005E0944">
        <w:t xml:space="preserve">, </w:t>
      </w:r>
      <w:r w:rsidR="005E154D">
        <w:t>pārtrauc darbu, atgriežot</w:t>
      </w:r>
      <w:r w:rsidR="008E7E1C" w:rsidRPr="005E0944">
        <w:t xml:space="preserve"> </w:t>
      </w:r>
      <w:r w:rsidR="008E7E1C" w:rsidRPr="005E0944">
        <w:rPr>
          <w:i/>
        </w:rPr>
        <w:t>False</w:t>
      </w:r>
      <w:r w:rsidR="008E7E1C" w:rsidRPr="005E0944">
        <w:t>.</w:t>
      </w:r>
    </w:p>
    <w:p w14:paraId="4FB13E55" w14:textId="77777777" w:rsidR="00DD65AE" w:rsidRPr="005E0944" w:rsidRDefault="00557049" w:rsidP="0026652E">
      <w:pPr>
        <w:pStyle w:val="ListParagraph"/>
        <w:numPr>
          <w:ilvl w:val="2"/>
          <w:numId w:val="54"/>
        </w:numPr>
        <w:spacing w:after="120"/>
      </w:pPr>
      <w:r w:rsidRPr="005E0944">
        <w:t xml:space="preserve">Ja nav norādīta ne pilsēta, ne novads, ne </w:t>
      </w:r>
      <w:r w:rsidR="002C0957" w:rsidRPr="005E0944">
        <w:t>pagasts</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5DB12B7A" w14:textId="77777777" w:rsidR="00557049" w:rsidRPr="005E0944" w:rsidRDefault="00557049" w:rsidP="0026652E">
      <w:pPr>
        <w:pStyle w:val="ListParagraph"/>
        <w:numPr>
          <w:ilvl w:val="2"/>
          <w:numId w:val="54"/>
        </w:numPr>
        <w:spacing w:after="120"/>
      </w:pPr>
      <w:r w:rsidRPr="005E0944">
        <w:t xml:space="preserve">Ja nav norādīts mājas nosaukums vai ielas nosaukums un mājas numurs, uzstāda validācijas kļūdu 300 – Nav norādīts obligātais atribūts; </w:t>
      </w:r>
      <w:r w:rsidR="005E154D">
        <w:t>pārtrauc darbu, atgriežot</w:t>
      </w:r>
      <w:r w:rsidRPr="005E0944">
        <w:t xml:space="preserve"> </w:t>
      </w:r>
      <w:r w:rsidRPr="005E0944">
        <w:rPr>
          <w:i/>
        </w:rPr>
        <w:t>False</w:t>
      </w:r>
      <w:r w:rsidRPr="005E0944">
        <w:t>.</w:t>
      </w:r>
    </w:p>
    <w:p w14:paraId="70DDE280" w14:textId="77777777" w:rsidR="00557049" w:rsidRPr="005E0944" w:rsidRDefault="00557049" w:rsidP="0026652E">
      <w:pPr>
        <w:pStyle w:val="ListParagraph"/>
        <w:numPr>
          <w:ilvl w:val="2"/>
          <w:numId w:val="54"/>
        </w:numPr>
        <w:spacing w:after="120"/>
      </w:pPr>
      <w:r w:rsidRPr="005E0944">
        <w:t xml:space="preserve">Ja norādīts ielas nosaukums, bet nav norādīta pilsēta, uzstāda validācijas kļūdu 300 – Nav norādīts obligātais atribūts; </w:t>
      </w:r>
      <w:r w:rsidR="005E154D">
        <w:t>pārtrauc darbu, atgriežot</w:t>
      </w:r>
      <w:r w:rsidRPr="005E0944">
        <w:t xml:space="preserve"> </w:t>
      </w:r>
      <w:r w:rsidRPr="005E0944">
        <w:rPr>
          <w:i/>
        </w:rPr>
        <w:t>False</w:t>
      </w:r>
      <w:r w:rsidRPr="005E0944">
        <w:t>.</w:t>
      </w:r>
    </w:p>
    <w:p w14:paraId="0B473A05" w14:textId="77777777" w:rsidR="00591A32" w:rsidRPr="005E0944" w:rsidRDefault="00591A32" w:rsidP="0026652E">
      <w:pPr>
        <w:pStyle w:val="ListParagraph"/>
        <w:numPr>
          <w:ilvl w:val="0"/>
          <w:numId w:val="54"/>
        </w:numPr>
        <w:spacing w:after="120"/>
      </w:pPr>
      <w:r w:rsidRPr="005E0944">
        <w:t xml:space="preserve">Ja adreses garums pārsniedz 600 simbolus, uzstāda validācijas kļūdu 312 – Atribūta vērtība pārāk liela; </w:t>
      </w:r>
      <w:r w:rsidR="005E154D">
        <w:t>pārtrauc darbu, atgriežot</w:t>
      </w:r>
      <w:r w:rsidRPr="005E0944">
        <w:t xml:space="preserve"> </w:t>
      </w:r>
      <w:r w:rsidRPr="005E0944">
        <w:rPr>
          <w:i/>
        </w:rPr>
        <w:t>False</w:t>
      </w:r>
      <w:r w:rsidRPr="005E0944">
        <w:t>.</w:t>
      </w:r>
    </w:p>
    <w:p w14:paraId="46898C7C" w14:textId="77777777" w:rsidR="00DD65AE" w:rsidRPr="005E0944" w:rsidRDefault="00DD65AE" w:rsidP="00613DCC">
      <w:r w:rsidRPr="005E0944">
        <w:rPr>
          <w:b/>
        </w:rPr>
        <w:t xml:space="preserve">Izvaddati: </w:t>
      </w:r>
      <w:r w:rsidRPr="005E0944">
        <w:t xml:space="preserve">Metode atgriež </w:t>
      </w:r>
      <w:r w:rsidRPr="005E0944">
        <w:rPr>
          <w:i/>
        </w:rPr>
        <w:t>True</w:t>
      </w:r>
      <w:r w:rsidRPr="005E0944">
        <w:t>, ja elementa vērtība ir korekta.</w:t>
      </w:r>
    </w:p>
    <w:p w14:paraId="25DF5381" w14:textId="77777777" w:rsidR="00DD65AE" w:rsidRPr="005E0944" w:rsidRDefault="00DD65AE" w:rsidP="00613DCC">
      <w:pPr>
        <w:autoSpaceDE w:val="0"/>
        <w:autoSpaceDN w:val="0"/>
        <w:adjustRightInd w:val="0"/>
      </w:pPr>
      <w:r w:rsidRPr="005E0944">
        <w:rPr>
          <w:b/>
        </w:rPr>
        <w:t xml:space="preserve">Izvaddatu tips: </w:t>
      </w:r>
      <w:r w:rsidRPr="005E0944">
        <w:rPr>
          <w:i/>
        </w:rPr>
        <w:t>Bool</w:t>
      </w:r>
      <w:r w:rsidRPr="005E0944">
        <w:t>.</w:t>
      </w:r>
    </w:p>
    <w:p w14:paraId="03934945" w14:textId="77777777" w:rsidR="006B4F57" w:rsidRPr="005E0944" w:rsidRDefault="006B4F57" w:rsidP="006E471D">
      <w:pPr>
        <w:pStyle w:val="Heading5"/>
        <w:rPr>
          <w:lang w:eastAsia="lv-LV"/>
        </w:rPr>
      </w:pPr>
      <w:bookmarkStart w:id="462" w:name="_Toc476847148"/>
      <w:r w:rsidRPr="005E0944">
        <w:rPr>
          <w:lang w:eastAsia="lv-LV"/>
        </w:rPr>
        <w:t>Metode “Validate</w:t>
      </w:r>
      <w:r w:rsidR="005F65BA" w:rsidRPr="005E0944">
        <w:rPr>
          <w:lang w:eastAsia="lv-LV"/>
        </w:rPr>
        <w:t>Patient</w:t>
      </w:r>
      <w:r w:rsidRPr="005E0944">
        <w:rPr>
          <w:lang w:eastAsia="lv-LV"/>
        </w:rPr>
        <w:t>Person”</w:t>
      </w:r>
      <w:bookmarkEnd w:id="462"/>
    </w:p>
    <w:p w14:paraId="446E8188" w14:textId="77777777" w:rsidR="006B4F57" w:rsidRPr="005E0944" w:rsidRDefault="006B4F57" w:rsidP="00613DCC">
      <w:pPr>
        <w:keepNext/>
        <w:spacing w:before="120"/>
        <w:rPr>
          <w:lang w:eastAsia="lv-LV"/>
        </w:rPr>
      </w:pPr>
      <w:r w:rsidRPr="005E0944">
        <w:rPr>
          <w:b/>
        </w:rPr>
        <w:t>Identifikācija:</w:t>
      </w:r>
      <w:r w:rsidRPr="005E0944">
        <w:t xml:space="preserve"> </w:t>
      </w:r>
      <w:r w:rsidRPr="005E0944">
        <w:rPr>
          <w:lang w:eastAsia="lv-LV"/>
        </w:rPr>
        <w:t>HL7Validator.Validate</w:t>
      </w:r>
      <w:r w:rsidR="005F65BA" w:rsidRPr="005E0944">
        <w:rPr>
          <w:lang w:eastAsia="lv-LV"/>
        </w:rPr>
        <w:t>Patient</w:t>
      </w:r>
      <w:r w:rsidRPr="005E0944">
        <w:rPr>
          <w:lang w:eastAsia="lv-LV"/>
        </w:rPr>
        <w:t>Person.</w:t>
      </w:r>
    </w:p>
    <w:p w14:paraId="5E6C115A" w14:textId="77777777" w:rsidR="006B4F57" w:rsidRPr="005E0944" w:rsidRDefault="006B4F57" w:rsidP="00613DCC">
      <w:pPr>
        <w:keepNext/>
        <w:spacing w:before="120"/>
        <w:rPr>
          <w:b/>
        </w:rPr>
      </w:pPr>
      <w:r w:rsidRPr="005E0944">
        <w:rPr>
          <w:b/>
        </w:rPr>
        <w:t>Apraksts:</w:t>
      </w:r>
    </w:p>
    <w:p w14:paraId="72E28674" w14:textId="77777777" w:rsidR="006B4F57" w:rsidRPr="005E0944" w:rsidRDefault="006B4F57" w:rsidP="005914EA">
      <w:pPr>
        <w:pStyle w:val="BodyText"/>
      </w:pPr>
      <w:r w:rsidRPr="005E0944">
        <w:t xml:space="preserve">Metode </w:t>
      </w:r>
      <w:r w:rsidR="005E154D">
        <w:t>pārbauda, vai</w:t>
      </w:r>
      <w:r w:rsidRPr="005E0944">
        <w:t xml:space="preserve"> dotā elementa vērtība ir korekti </w:t>
      </w:r>
      <w:r w:rsidR="005F65BA" w:rsidRPr="005E0944">
        <w:t xml:space="preserve">pacienta </w:t>
      </w:r>
      <w:r w:rsidRPr="005E0944">
        <w:t>personas dati.</w:t>
      </w:r>
    </w:p>
    <w:p w14:paraId="774D0B65" w14:textId="77777777" w:rsidR="006B4F57" w:rsidRPr="005E0944" w:rsidRDefault="006B4F57" w:rsidP="00613DCC">
      <w:pPr>
        <w:keepNext/>
        <w:rPr>
          <w:b/>
        </w:rPr>
      </w:pPr>
      <w:r w:rsidRPr="005E0944">
        <w:rPr>
          <w:b/>
        </w:rPr>
        <w:t>Ievaddati:</w:t>
      </w:r>
    </w:p>
    <w:p w14:paraId="61BB1A40" w14:textId="24C27099" w:rsidR="006B4F57" w:rsidRPr="005E0944" w:rsidRDefault="004C77B1" w:rsidP="008911BB">
      <w:pPr>
        <w:pStyle w:val="Caption"/>
      </w:pPr>
      <w:r w:rsidRPr="005E0944">
        <w:fldChar w:fldCharType="begin"/>
      </w:r>
      <w:r w:rsidR="006B4F57" w:rsidRPr="005E0944">
        <w:instrText xml:space="preserve"> SEQ Tabula \# "0.tabula. " </w:instrText>
      </w:r>
      <w:r w:rsidRPr="005E0944">
        <w:fldChar w:fldCharType="separate"/>
      </w:r>
      <w:bookmarkStart w:id="463" w:name="_Toc476847684"/>
      <w:r w:rsidR="00424559">
        <w:rPr>
          <w:noProof/>
        </w:rPr>
        <w:t>72.</w:t>
      </w:r>
      <w:r w:rsidR="00424559" w:rsidRPr="005E0944">
        <w:rPr>
          <w:noProof/>
        </w:rPr>
        <w:t>tabula</w:t>
      </w:r>
      <w:r w:rsidR="00424559">
        <w:rPr>
          <w:noProof/>
        </w:rPr>
        <w:t>.</w:t>
      </w:r>
      <w:r w:rsidR="00424559" w:rsidRPr="005E0944">
        <w:rPr>
          <w:noProof/>
        </w:rPr>
        <w:t xml:space="preserve"> </w:t>
      </w:r>
      <w:r w:rsidRPr="005E0944">
        <w:rPr>
          <w:noProof/>
        </w:rPr>
        <w:fldChar w:fldCharType="end"/>
      </w:r>
      <w:r w:rsidR="006B4F57" w:rsidRPr="005E0944">
        <w:t xml:space="preserve"> </w:t>
      </w:r>
      <w:r w:rsidR="005B1107" w:rsidRPr="005E0944">
        <w:t>Metodes “</w:t>
      </w:r>
      <w:r w:rsidR="006B4F57" w:rsidRPr="005E0944">
        <w:t>Validate</w:t>
      </w:r>
      <w:r w:rsidR="005F65BA" w:rsidRPr="005E0944">
        <w:t>Patient</w:t>
      </w:r>
      <w:r w:rsidR="006B4F57" w:rsidRPr="005E0944">
        <w:t>Person” ieejas parametri</w:t>
      </w:r>
      <w:bookmarkEnd w:id="463"/>
    </w:p>
    <w:tbl>
      <w:tblPr>
        <w:tblStyle w:val="TableGrid"/>
        <w:tblW w:w="8613" w:type="dxa"/>
        <w:tblLayout w:type="fixed"/>
        <w:tblLook w:val="04A0" w:firstRow="1" w:lastRow="0" w:firstColumn="1" w:lastColumn="0" w:noHBand="0" w:noVBand="1"/>
      </w:tblPr>
      <w:tblGrid>
        <w:gridCol w:w="1668"/>
        <w:gridCol w:w="3685"/>
        <w:gridCol w:w="3260"/>
      </w:tblGrid>
      <w:tr w:rsidR="006B4F57" w:rsidRPr="005E0944" w14:paraId="3B149E38"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1EAED21" w14:textId="77777777" w:rsidR="006B4F57" w:rsidRPr="005E0944" w:rsidRDefault="006B4F5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C97E9B3" w14:textId="77777777" w:rsidR="006B4F57" w:rsidRPr="005E0944" w:rsidRDefault="006B4F57" w:rsidP="00613DCC">
            <w:pPr>
              <w:rPr>
                <w:b/>
                <w:lang w:val="lv-LV"/>
              </w:rPr>
            </w:pPr>
            <w:r w:rsidRPr="005E0944">
              <w:rPr>
                <w:b/>
                <w:lang w:val="lv-LV"/>
              </w:rPr>
              <w:t>Tips</w:t>
            </w:r>
          </w:p>
        </w:tc>
        <w:tc>
          <w:tcPr>
            <w:tcW w:w="3260" w:type="dxa"/>
            <w:tcBorders>
              <w:bottom w:val="single" w:sz="12" w:space="0" w:color="000000"/>
            </w:tcBorders>
            <w:shd w:val="clear" w:color="auto" w:fill="F2F2F2"/>
          </w:tcPr>
          <w:p w14:paraId="3AED4248" w14:textId="77777777" w:rsidR="006B4F57" w:rsidRPr="005E0944" w:rsidRDefault="006B4F57" w:rsidP="00613DCC">
            <w:pPr>
              <w:rPr>
                <w:b/>
                <w:lang w:val="lv-LV"/>
              </w:rPr>
            </w:pPr>
            <w:r w:rsidRPr="005E0944">
              <w:rPr>
                <w:b/>
                <w:lang w:val="lv-LV"/>
              </w:rPr>
              <w:t>Apraksts</w:t>
            </w:r>
          </w:p>
        </w:tc>
      </w:tr>
      <w:tr w:rsidR="006B4F57" w:rsidRPr="005E0944" w14:paraId="62FD6AFD" w14:textId="77777777" w:rsidTr="003E6445">
        <w:tc>
          <w:tcPr>
            <w:tcW w:w="1668" w:type="dxa"/>
          </w:tcPr>
          <w:p w14:paraId="2106B0EC" w14:textId="77777777" w:rsidR="006B4F57" w:rsidRPr="005E0944" w:rsidRDefault="006B4F57" w:rsidP="003E6445">
            <w:pPr>
              <w:spacing w:before="40" w:after="40"/>
              <w:rPr>
                <w:lang w:val="lv-LV"/>
              </w:rPr>
            </w:pPr>
            <w:r w:rsidRPr="005E0944">
              <w:rPr>
                <w:lang w:val="lv-LV"/>
              </w:rPr>
              <w:t xml:space="preserve">element </w:t>
            </w:r>
          </w:p>
        </w:tc>
        <w:tc>
          <w:tcPr>
            <w:tcW w:w="3685" w:type="dxa"/>
          </w:tcPr>
          <w:p w14:paraId="18BE1AC3" w14:textId="77777777" w:rsidR="006B4F57" w:rsidRPr="005E0944" w:rsidRDefault="006B4F57" w:rsidP="003E6445">
            <w:pPr>
              <w:spacing w:before="40" w:after="40"/>
              <w:rPr>
                <w:lang w:val="lv-LV"/>
              </w:rPr>
            </w:pPr>
            <w:r w:rsidRPr="005E0944">
              <w:rPr>
                <w:lang w:val="lv-LV"/>
              </w:rPr>
              <w:t>COCT_MT050000UV01Person</w:t>
            </w:r>
          </w:p>
        </w:tc>
        <w:tc>
          <w:tcPr>
            <w:tcW w:w="3260" w:type="dxa"/>
          </w:tcPr>
          <w:p w14:paraId="50157A30" w14:textId="77777777" w:rsidR="006B4F57" w:rsidRPr="005E0944" w:rsidRDefault="006B4F57" w:rsidP="003E6445">
            <w:pPr>
              <w:spacing w:before="40" w:after="40"/>
              <w:rPr>
                <w:lang w:val="lv-LV"/>
              </w:rPr>
            </w:pPr>
            <w:r w:rsidRPr="005E0944">
              <w:rPr>
                <w:lang w:val="lv-LV"/>
              </w:rPr>
              <w:t>HL7 elements.</w:t>
            </w:r>
          </w:p>
        </w:tc>
      </w:tr>
      <w:tr w:rsidR="006B4F57" w:rsidRPr="005E0944" w14:paraId="130EFB44" w14:textId="77777777" w:rsidTr="003E6445">
        <w:tc>
          <w:tcPr>
            <w:tcW w:w="1668" w:type="dxa"/>
          </w:tcPr>
          <w:p w14:paraId="2EFE46CD" w14:textId="77777777" w:rsidR="006B4F57" w:rsidRPr="005E0944" w:rsidRDefault="006B4F57" w:rsidP="003E6445">
            <w:pPr>
              <w:spacing w:before="40" w:after="40"/>
              <w:rPr>
                <w:lang w:val="lv-LV"/>
              </w:rPr>
            </w:pPr>
            <w:r w:rsidRPr="005E0944">
              <w:rPr>
                <w:lang w:val="lv-LV"/>
              </w:rPr>
              <w:t>elementName</w:t>
            </w:r>
          </w:p>
        </w:tc>
        <w:tc>
          <w:tcPr>
            <w:tcW w:w="3685" w:type="dxa"/>
          </w:tcPr>
          <w:p w14:paraId="6BEEE69C" w14:textId="77777777" w:rsidR="006B4F57" w:rsidRPr="005E0944" w:rsidRDefault="006B4F57" w:rsidP="003E6445">
            <w:pPr>
              <w:spacing w:before="40" w:after="40"/>
              <w:rPr>
                <w:lang w:val="lv-LV"/>
              </w:rPr>
            </w:pPr>
            <w:r w:rsidRPr="005E0944">
              <w:rPr>
                <w:lang w:val="lv-LV"/>
              </w:rPr>
              <w:t>String</w:t>
            </w:r>
          </w:p>
        </w:tc>
        <w:tc>
          <w:tcPr>
            <w:tcW w:w="3260" w:type="dxa"/>
          </w:tcPr>
          <w:p w14:paraId="4711DB18" w14:textId="77777777" w:rsidR="006B4F57" w:rsidRPr="005E0944" w:rsidRDefault="006B4F57" w:rsidP="003E6445">
            <w:pPr>
              <w:spacing w:before="40" w:after="40"/>
              <w:rPr>
                <w:lang w:val="lv-LV"/>
              </w:rPr>
            </w:pPr>
            <w:r w:rsidRPr="005E0944">
              <w:rPr>
                <w:lang w:val="lv-LV"/>
              </w:rPr>
              <w:t>HL7 elementa nosaukums.</w:t>
            </w:r>
          </w:p>
        </w:tc>
      </w:tr>
      <w:tr w:rsidR="006B4F57" w:rsidRPr="005E0944" w14:paraId="6DCE7272" w14:textId="77777777" w:rsidTr="003E6445">
        <w:tc>
          <w:tcPr>
            <w:tcW w:w="1668" w:type="dxa"/>
          </w:tcPr>
          <w:p w14:paraId="40CA277C" w14:textId="77777777" w:rsidR="006B4F57" w:rsidRPr="005E0944" w:rsidRDefault="006B4F57" w:rsidP="003E6445">
            <w:pPr>
              <w:spacing w:before="40" w:after="40"/>
              <w:rPr>
                <w:lang w:val="lv-LV"/>
              </w:rPr>
            </w:pPr>
            <w:r w:rsidRPr="005E0944">
              <w:rPr>
                <w:lang w:val="lv-LV"/>
              </w:rPr>
              <w:lastRenderedPageBreak/>
              <w:t>acceptedRoots</w:t>
            </w:r>
          </w:p>
        </w:tc>
        <w:tc>
          <w:tcPr>
            <w:tcW w:w="3685" w:type="dxa"/>
          </w:tcPr>
          <w:p w14:paraId="26599A56" w14:textId="77777777" w:rsidR="006B4F57" w:rsidRPr="005E0944" w:rsidRDefault="006B4F57" w:rsidP="003E6445">
            <w:pPr>
              <w:spacing w:before="40" w:after="40"/>
              <w:rPr>
                <w:lang w:val="lv-LV"/>
              </w:rPr>
            </w:pPr>
            <w:r w:rsidRPr="005E0944">
              <w:rPr>
                <w:lang w:val="lv-LV"/>
              </w:rPr>
              <w:t>String[]</w:t>
            </w:r>
          </w:p>
        </w:tc>
        <w:tc>
          <w:tcPr>
            <w:tcW w:w="3260" w:type="dxa"/>
          </w:tcPr>
          <w:p w14:paraId="5682AA5C" w14:textId="77777777" w:rsidR="006B4F57" w:rsidRPr="005E0944" w:rsidRDefault="006B4F57" w:rsidP="003E6445">
            <w:pPr>
              <w:spacing w:before="40" w:after="40"/>
              <w:rPr>
                <w:lang w:val="lv-LV"/>
              </w:rPr>
            </w:pPr>
            <w:r w:rsidRPr="005E0944">
              <w:rPr>
                <w:lang w:val="lv-LV"/>
              </w:rPr>
              <w:t>Atbalstāmās personu identifikācijas sistēmas.</w:t>
            </w:r>
          </w:p>
        </w:tc>
      </w:tr>
    </w:tbl>
    <w:p w14:paraId="24097641" w14:textId="77777777" w:rsidR="006B4F57" w:rsidRPr="005E0944" w:rsidRDefault="006B4F57" w:rsidP="00613DCC">
      <w:pPr>
        <w:keepNext/>
        <w:spacing w:before="120"/>
        <w:rPr>
          <w:b/>
        </w:rPr>
      </w:pPr>
      <w:r w:rsidRPr="005E0944">
        <w:rPr>
          <w:b/>
        </w:rPr>
        <w:t>Algoritms:</w:t>
      </w:r>
    </w:p>
    <w:p w14:paraId="1A0A5263" w14:textId="1C10C9C9" w:rsidR="006B4F57" w:rsidRPr="005E0944" w:rsidRDefault="006B4F57" w:rsidP="0026652E">
      <w:pPr>
        <w:pStyle w:val="ListParagraph"/>
        <w:numPr>
          <w:ilvl w:val="0"/>
          <w:numId w:val="55"/>
        </w:numPr>
        <w:spacing w:after="120"/>
      </w:pPr>
      <w:r w:rsidRPr="005E0944">
        <w:t xml:space="preserve">Izsauc metodi </w:t>
      </w:r>
      <w:r w:rsidRPr="005E0944">
        <w:rPr>
          <w:i/>
        </w:rPr>
        <w:t>ValidateIdentit</w:t>
      </w:r>
      <w:r w:rsidR="00A165C8">
        <w:rPr>
          <w:i/>
        </w:rPr>
        <w:t>ies</w:t>
      </w:r>
      <w:r w:rsidRPr="005E0944">
        <w:t>, lai pārbaudītu personas identifikatorus (</w:t>
      </w:r>
      <w:r w:rsidRPr="005E0944">
        <w:rPr>
          <w:i/>
        </w:rPr>
        <w:t>id</w:t>
      </w:r>
      <w:r w:rsidRPr="005E0944">
        <w:t>). Jāatbilst dotajām personu identifikācijas sistēmām (</w:t>
      </w:r>
      <w:r w:rsidRPr="005E0944">
        <w:rPr>
          <w:i/>
        </w:rPr>
        <w:t>acceptedRoots</w:t>
      </w:r>
      <w:r w:rsidRPr="005E0944">
        <w:t>).</w:t>
      </w:r>
      <w:r w:rsidR="00521104" w:rsidRPr="005E0944">
        <w:t xml:space="preserve"> Obligāts elements.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9077157" w14:textId="77777777" w:rsidR="006B4F57" w:rsidRPr="005E0944" w:rsidRDefault="006B4F57" w:rsidP="0026652E">
      <w:pPr>
        <w:pStyle w:val="ListParagraph"/>
        <w:numPr>
          <w:ilvl w:val="0"/>
          <w:numId w:val="55"/>
        </w:numPr>
        <w:spacing w:after="120"/>
      </w:pPr>
      <w:r w:rsidRPr="005E0944">
        <w:t xml:space="preserve">Izsauc metodi </w:t>
      </w:r>
      <w:r w:rsidRPr="005E0944">
        <w:rPr>
          <w:i/>
        </w:rPr>
        <w:t>ValidatePersonName</w:t>
      </w:r>
      <w:r w:rsidRPr="005E0944">
        <w:t>, lai pārbaudītu personas vārdu (</w:t>
      </w:r>
      <w:r w:rsidRPr="005E0944">
        <w:rPr>
          <w:i/>
        </w:rPr>
        <w:t>name</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D93D41F" w14:textId="77777777" w:rsidR="006B4F57" w:rsidRPr="005E0944" w:rsidRDefault="006B4F57" w:rsidP="0026652E">
      <w:pPr>
        <w:pStyle w:val="ListParagraph"/>
        <w:numPr>
          <w:ilvl w:val="0"/>
          <w:numId w:val="55"/>
        </w:numPr>
        <w:spacing w:after="120"/>
      </w:pPr>
      <w:r w:rsidRPr="005E0944">
        <w:t xml:space="preserve">Izsauc metodi </w:t>
      </w:r>
      <w:r w:rsidRPr="005E0944">
        <w:rPr>
          <w:i/>
        </w:rPr>
        <w:t>ValidatePersonBirthDate</w:t>
      </w:r>
      <w:r w:rsidRPr="005E0944">
        <w:t>, lai pārbaudītu personas dzimšanas datumu (</w:t>
      </w:r>
      <w:r w:rsidRPr="005E0944">
        <w:rPr>
          <w:i/>
        </w:rPr>
        <w:t>birthTime</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B3D87F9" w14:textId="77777777" w:rsidR="006B4F57" w:rsidRPr="005E0944" w:rsidRDefault="006B4F57" w:rsidP="0026652E">
      <w:pPr>
        <w:pStyle w:val="ListParagraph"/>
        <w:numPr>
          <w:ilvl w:val="0"/>
          <w:numId w:val="55"/>
        </w:numPr>
        <w:spacing w:after="120"/>
      </w:pPr>
      <w:r w:rsidRPr="005E0944">
        <w:t xml:space="preserve">Izsauc metodi </w:t>
      </w:r>
      <w:r w:rsidRPr="005E0944">
        <w:rPr>
          <w:i/>
        </w:rPr>
        <w:t>ValidateConcept</w:t>
      </w:r>
      <w:r w:rsidRPr="005E0944">
        <w:t>, lai pārbaudītu personas dzimumu (</w:t>
      </w:r>
      <w:r w:rsidRPr="005E0944">
        <w:rPr>
          <w:i/>
        </w:rPr>
        <w:t>administrativeGenderCode</w:t>
      </w:r>
      <w:r w:rsidRPr="005E0944">
        <w:t xml:space="preserve">). Atbalstāmā klasifikācijas sistēma </w:t>
      </w:r>
      <w:r w:rsidR="005F65BA" w:rsidRPr="005E0944">
        <w:t xml:space="preserve">1.3.6.1.4.1.38760.2.111 </w:t>
      </w:r>
      <w:r w:rsidR="005F65BA" w:rsidRPr="005E0944">
        <w:rPr>
          <w:rFonts w:cs="Arial"/>
        </w:rPr>
        <w:t>„Personas dzimums”</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29625B6" w14:textId="77777777" w:rsidR="005F65BA" w:rsidRPr="005E0944" w:rsidRDefault="005F65BA" w:rsidP="0026652E">
      <w:pPr>
        <w:pStyle w:val="ListParagraph"/>
        <w:numPr>
          <w:ilvl w:val="0"/>
          <w:numId w:val="55"/>
        </w:numPr>
        <w:spacing w:after="120"/>
      </w:pPr>
      <w:r w:rsidRPr="005E0944">
        <w:t>Ja nav norādīta ne adrese (</w:t>
      </w:r>
      <w:r w:rsidRPr="005E0944">
        <w:rPr>
          <w:i/>
        </w:rPr>
        <w:t>addr</w:t>
      </w:r>
      <w:r w:rsidRPr="005E0944">
        <w:t>) ne tālruņa numurs (</w:t>
      </w:r>
      <w:r w:rsidRPr="005E0944">
        <w:rPr>
          <w:i/>
        </w:rPr>
        <w:t>telecom</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1531912F" w14:textId="77777777" w:rsidR="005F65BA" w:rsidRPr="005E0944" w:rsidRDefault="005F65BA" w:rsidP="0026652E">
      <w:pPr>
        <w:pStyle w:val="ListParagraph"/>
        <w:numPr>
          <w:ilvl w:val="0"/>
          <w:numId w:val="55"/>
        </w:numPr>
        <w:spacing w:after="120"/>
      </w:pPr>
      <w:r w:rsidRPr="005E0944">
        <w:t xml:space="preserve">Ja norādīta adrese, izsauc metodi </w:t>
      </w:r>
      <w:r w:rsidRPr="005E0944">
        <w:rPr>
          <w:i/>
        </w:rPr>
        <w:t>ValidateAddress</w:t>
      </w:r>
      <w:r w:rsidRPr="005E0944">
        <w:t xml:space="preserve">, lai pārbaudītu personas adresi.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99B784A" w14:textId="77777777" w:rsidR="005F65BA" w:rsidRPr="005E0944" w:rsidRDefault="005F65BA" w:rsidP="0026652E">
      <w:pPr>
        <w:pStyle w:val="ListParagraph"/>
        <w:numPr>
          <w:ilvl w:val="0"/>
          <w:numId w:val="55"/>
        </w:numPr>
        <w:spacing w:after="120"/>
      </w:pPr>
      <w:r w:rsidRPr="005E0944">
        <w:t>Ja norādīt</w:t>
      </w:r>
      <w:r w:rsidR="00521104" w:rsidRPr="005E0944">
        <w:t>s tālruņa numurs</w:t>
      </w:r>
      <w:r w:rsidRPr="005E0944">
        <w:t xml:space="preserve">, izsauc metodi </w:t>
      </w:r>
      <w:r w:rsidRPr="005E0944">
        <w:rPr>
          <w:i/>
        </w:rPr>
        <w:t>ValidateTelecom</w:t>
      </w:r>
      <w:r w:rsidRPr="005E0944">
        <w:t xml:space="preserve">, lai pārbaudītu personas tālruņa numuru.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C627BE9" w14:textId="77777777" w:rsidR="006B4F57" w:rsidRPr="005E0944" w:rsidRDefault="006B4F57" w:rsidP="00613DCC">
      <w:r w:rsidRPr="005E0944">
        <w:rPr>
          <w:b/>
        </w:rPr>
        <w:t xml:space="preserve">Izvaddati: </w:t>
      </w:r>
      <w:r w:rsidRPr="005E0944">
        <w:t xml:space="preserve">Metode atgriež </w:t>
      </w:r>
      <w:r w:rsidRPr="005E0944">
        <w:rPr>
          <w:i/>
        </w:rPr>
        <w:t>True</w:t>
      </w:r>
      <w:r w:rsidRPr="005E0944">
        <w:t>, ja elementa vērtība ir korekta.</w:t>
      </w:r>
    </w:p>
    <w:p w14:paraId="793868FE" w14:textId="77777777" w:rsidR="006B4F57" w:rsidRPr="005E0944" w:rsidRDefault="006B4F57" w:rsidP="00613DCC">
      <w:pPr>
        <w:autoSpaceDE w:val="0"/>
        <w:autoSpaceDN w:val="0"/>
        <w:adjustRightInd w:val="0"/>
      </w:pPr>
      <w:r w:rsidRPr="005E0944">
        <w:rPr>
          <w:b/>
        </w:rPr>
        <w:t xml:space="preserve">Izvaddatu tips: </w:t>
      </w:r>
      <w:r w:rsidRPr="005E0944">
        <w:rPr>
          <w:i/>
        </w:rPr>
        <w:t>Bool</w:t>
      </w:r>
      <w:r w:rsidRPr="005E0944">
        <w:t>.</w:t>
      </w:r>
    </w:p>
    <w:p w14:paraId="0420BFD4" w14:textId="77777777" w:rsidR="00740D35" w:rsidRPr="005E0944" w:rsidRDefault="00740D35" w:rsidP="006E471D">
      <w:pPr>
        <w:pStyle w:val="Heading5"/>
        <w:rPr>
          <w:lang w:eastAsia="lv-LV"/>
        </w:rPr>
      </w:pPr>
      <w:bookmarkStart w:id="464" w:name="_Toc476847149"/>
      <w:r w:rsidRPr="005E0944">
        <w:rPr>
          <w:lang w:eastAsia="lv-LV"/>
        </w:rPr>
        <w:t>Metode “ValidateLicensedEntity”</w:t>
      </w:r>
      <w:bookmarkEnd w:id="464"/>
    </w:p>
    <w:p w14:paraId="776BDCB0" w14:textId="77777777" w:rsidR="00740D35" w:rsidRPr="005E0944" w:rsidRDefault="00740D35" w:rsidP="00613DCC">
      <w:pPr>
        <w:keepNext/>
        <w:spacing w:before="120"/>
        <w:rPr>
          <w:lang w:eastAsia="lv-LV"/>
        </w:rPr>
      </w:pPr>
      <w:r w:rsidRPr="005E0944">
        <w:rPr>
          <w:b/>
        </w:rPr>
        <w:t>Identifikācija:</w:t>
      </w:r>
      <w:r w:rsidRPr="005E0944">
        <w:t xml:space="preserve"> </w:t>
      </w:r>
      <w:r w:rsidRPr="005E0944">
        <w:rPr>
          <w:lang w:eastAsia="lv-LV"/>
        </w:rPr>
        <w:t>HL7Validator.ValidateLicensedEntity.</w:t>
      </w:r>
    </w:p>
    <w:p w14:paraId="7FFE405F" w14:textId="77777777" w:rsidR="00740D35" w:rsidRPr="005E0944" w:rsidRDefault="00740D35" w:rsidP="00613DCC">
      <w:pPr>
        <w:keepNext/>
        <w:spacing w:before="120"/>
        <w:rPr>
          <w:b/>
        </w:rPr>
      </w:pPr>
      <w:r w:rsidRPr="005E0944">
        <w:rPr>
          <w:b/>
        </w:rPr>
        <w:t>Apraksts:</w:t>
      </w:r>
    </w:p>
    <w:p w14:paraId="57F88734" w14:textId="77777777" w:rsidR="00740D35" w:rsidRPr="005E0944" w:rsidRDefault="00740D35" w:rsidP="005914EA">
      <w:pPr>
        <w:pStyle w:val="BodyText"/>
      </w:pPr>
      <w:r w:rsidRPr="005E0944">
        <w:t xml:space="preserve">Metode </w:t>
      </w:r>
      <w:r w:rsidR="005E154D">
        <w:t>pārbauda, vai</w:t>
      </w:r>
      <w:r w:rsidRPr="005E0944">
        <w:t xml:space="preserve"> dotā elementa vērtība ir korekti licences dati.</w:t>
      </w:r>
    </w:p>
    <w:p w14:paraId="7467B81E" w14:textId="77777777" w:rsidR="00740D35" w:rsidRPr="005E0944" w:rsidRDefault="00740D35" w:rsidP="00613DCC">
      <w:pPr>
        <w:keepNext/>
        <w:rPr>
          <w:b/>
        </w:rPr>
      </w:pPr>
      <w:r w:rsidRPr="005E0944">
        <w:rPr>
          <w:b/>
        </w:rPr>
        <w:t>Ievaddati:</w:t>
      </w:r>
    </w:p>
    <w:p w14:paraId="4A0F5C1F" w14:textId="0CE64A93" w:rsidR="00740D35" w:rsidRPr="005E0944" w:rsidRDefault="004C77B1" w:rsidP="008911BB">
      <w:pPr>
        <w:pStyle w:val="Caption"/>
      </w:pPr>
      <w:r w:rsidRPr="005E0944">
        <w:fldChar w:fldCharType="begin"/>
      </w:r>
      <w:r w:rsidR="00740D35" w:rsidRPr="005E0944">
        <w:instrText xml:space="preserve"> SEQ Tabula \# "0.tabula. " </w:instrText>
      </w:r>
      <w:r w:rsidRPr="005E0944">
        <w:fldChar w:fldCharType="separate"/>
      </w:r>
      <w:bookmarkStart w:id="465" w:name="_Toc476847685"/>
      <w:r w:rsidR="00424559">
        <w:rPr>
          <w:noProof/>
        </w:rPr>
        <w:t>73.</w:t>
      </w:r>
      <w:r w:rsidR="00424559" w:rsidRPr="005E0944">
        <w:rPr>
          <w:noProof/>
        </w:rPr>
        <w:t>tabula</w:t>
      </w:r>
      <w:r w:rsidR="00424559">
        <w:rPr>
          <w:noProof/>
        </w:rPr>
        <w:t>.</w:t>
      </w:r>
      <w:r w:rsidR="00424559" w:rsidRPr="005E0944">
        <w:rPr>
          <w:noProof/>
        </w:rPr>
        <w:t xml:space="preserve"> </w:t>
      </w:r>
      <w:r w:rsidRPr="005E0944">
        <w:rPr>
          <w:noProof/>
        </w:rPr>
        <w:fldChar w:fldCharType="end"/>
      </w:r>
      <w:r w:rsidR="00740D35" w:rsidRPr="005E0944">
        <w:t xml:space="preserve"> </w:t>
      </w:r>
      <w:r w:rsidR="005B1107" w:rsidRPr="005E0944">
        <w:t>Metodes “</w:t>
      </w:r>
      <w:r w:rsidR="00740D35" w:rsidRPr="005E0944">
        <w:t>ValidateLicensedEntity” ieejas parametri</w:t>
      </w:r>
      <w:bookmarkEnd w:id="465"/>
    </w:p>
    <w:tbl>
      <w:tblPr>
        <w:tblStyle w:val="TableGrid"/>
        <w:tblW w:w="8613" w:type="dxa"/>
        <w:tblLayout w:type="fixed"/>
        <w:tblLook w:val="04A0" w:firstRow="1" w:lastRow="0" w:firstColumn="1" w:lastColumn="0" w:noHBand="0" w:noVBand="1"/>
      </w:tblPr>
      <w:tblGrid>
        <w:gridCol w:w="1668"/>
        <w:gridCol w:w="3685"/>
        <w:gridCol w:w="3260"/>
      </w:tblGrid>
      <w:tr w:rsidR="00740D35" w:rsidRPr="005E0944" w14:paraId="65D6DF0D"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A4DE99A" w14:textId="77777777" w:rsidR="00740D35" w:rsidRPr="005E0944" w:rsidRDefault="00740D3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A0798B5" w14:textId="77777777" w:rsidR="00740D35" w:rsidRPr="005E0944" w:rsidRDefault="00740D35" w:rsidP="00613DCC">
            <w:pPr>
              <w:rPr>
                <w:b/>
                <w:lang w:val="lv-LV"/>
              </w:rPr>
            </w:pPr>
            <w:r w:rsidRPr="005E0944">
              <w:rPr>
                <w:b/>
                <w:lang w:val="lv-LV"/>
              </w:rPr>
              <w:t>Tips</w:t>
            </w:r>
          </w:p>
        </w:tc>
        <w:tc>
          <w:tcPr>
            <w:tcW w:w="3260" w:type="dxa"/>
            <w:tcBorders>
              <w:bottom w:val="single" w:sz="12" w:space="0" w:color="000000"/>
            </w:tcBorders>
            <w:shd w:val="clear" w:color="auto" w:fill="F2F2F2"/>
          </w:tcPr>
          <w:p w14:paraId="007A107B" w14:textId="77777777" w:rsidR="00740D35" w:rsidRPr="005E0944" w:rsidRDefault="00740D35" w:rsidP="00613DCC">
            <w:pPr>
              <w:rPr>
                <w:b/>
                <w:lang w:val="lv-LV"/>
              </w:rPr>
            </w:pPr>
            <w:r w:rsidRPr="005E0944">
              <w:rPr>
                <w:b/>
                <w:lang w:val="lv-LV"/>
              </w:rPr>
              <w:t>Apraksts</w:t>
            </w:r>
          </w:p>
        </w:tc>
      </w:tr>
      <w:tr w:rsidR="00740D35" w:rsidRPr="005E0944" w14:paraId="3FC02338" w14:textId="77777777" w:rsidTr="003E6445">
        <w:tc>
          <w:tcPr>
            <w:tcW w:w="1668" w:type="dxa"/>
          </w:tcPr>
          <w:p w14:paraId="7F37E18B" w14:textId="77777777" w:rsidR="00740D35" w:rsidRPr="005E0944" w:rsidRDefault="00740D35" w:rsidP="003E6445">
            <w:pPr>
              <w:spacing w:before="40" w:after="40"/>
              <w:rPr>
                <w:lang w:val="lv-LV"/>
              </w:rPr>
            </w:pPr>
            <w:r w:rsidRPr="005E0944">
              <w:rPr>
                <w:lang w:val="lv-LV"/>
              </w:rPr>
              <w:t xml:space="preserve">element </w:t>
            </w:r>
          </w:p>
        </w:tc>
        <w:tc>
          <w:tcPr>
            <w:tcW w:w="3685" w:type="dxa"/>
          </w:tcPr>
          <w:p w14:paraId="1DD4856A" w14:textId="77777777" w:rsidR="00740D35" w:rsidRPr="005E0944" w:rsidRDefault="00740D35" w:rsidP="003E6445">
            <w:pPr>
              <w:spacing w:before="40" w:after="40"/>
              <w:rPr>
                <w:lang w:val="lv-LV"/>
              </w:rPr>
            </w:pPr>
            <w:r w:rsidRPr="005E0944">
              <w:rPr>
                <w:lang w:val="lv-LV"/>
              </w:rPr>
              <w:t>COCT_MT090000UV01LicensedEntity</w:t>
            </w:r>
          </w:p>
        </w:tc>
        <w:tc>
          <w:tcPr>
            <w:tcW w:w="3260" w:type="dxa"/>
          </w:tcPr>
          <w:p w14:paraId="7D0EE6FB" w14:textId="77777777" w:rsidR="00740D35" w:rsidRPr="005E0944" w:rsidRDefault="00740D35" w:rsidP="003E6445">
            <w:pPr>
              <w:spacing w:before="40" w:after="40"/>
              <w:rPr>
                <w:lang w:val="lv-LV"/>
              </w:rPr>
            </w:pPr>
            <w:r w:rsidRPr="005E0944">
              <w:rPr>
                <w:lang w:val="lv-LV"/>
              </w:rPr>
              <w:t>HL7 elements.</w:t>
            </w:r>
          </w:p>
        </w:tc>
      </w:tr>
      <w:tr w:rsidR="00740D35" w:rsidRPr="005E0944" w14:paraId="17A97CB6" w14:textId="77777777" w:rsidTr="003E6445">
        <w:tc>
          <w:tcPr>
            <w:tcW w:w="1668" w:type="dxa"/>
          </w:tcPr>
          <w:p w14:paraId="4913F4E2" w14:textId="77777777" w:rsidR="00740D35" w:rsidRPr="005E0944" w:rsidRDefault="00740D35" w:rsidP="003E6445">
            <w:pPr>
              <w:spacing w:before="40" w:after="40"/>
              <w:rPr>
                <w:lang w:val="lv-LV"/>
              </w:rPr>
            </w:pPr>
            <w:r w:rsidRPr="005E0944">
              <w:rPr>
                <w:lang w:val="lv-LV"/>
              </w:rPr>
              <w:t>elementName</w:t>
            </w:r>
          </w:p>
        </w:tc>
        <w:tc>
          <w:tcPr>
            <w:tcW w:w="3685" w:type="dxa"/>
          </w:tcPr>
          <w:p w14:paraId="1DA65E44" w14:textId="77777777" w:rsidR="00740D35" w:rsidRPr="005E0944" w:rsidRDefault="00740D35" w:rsidP="003E6445">
            <w:pPr>
              <w:spacing w:before="40" w:after="40"/>
              <w:rPr>
                <w:lang w:val="lv-LV"/>
              </w:rPr>
            </w:pPr>
            <w:r w:rsidRPr="005E0944">
              <w:rPr>
                <w:lang w:val="lv-LV"/>
              </w:rPr>
              <w:t>String</w:t>
            </w:r>
          </w:p>
        </w:tc>
        <w:tc>
          <w:tcPr>
            <w:tcW w:w="3260" w:type="dxa"/>
          </w:tcPr>
          <w:p w14:paraId="127B1A37" w14:textId="77777777" w:rsidR="00740D35" w:rsidRPr="005E0944" w:rsidRDefault="00740D35" w:rsidP="003E6445">
            <w:pPr>
              <w:spacing w:before="40" w:after="40"/>
              <w:rPr>
                <w:lang w:val="lv-LV"/>
              </w:rPr>
            </w:pPr>
            <w:r w:rsidRPr="005E0944">
              <w:rPr>
                <w:lang w:val="lv-LV"/>
              </w:rPr>
              <w:t>HL7 elementa nosaukums.</w:t>
            </w:r>
          </w:p>
        </w:tc>
      </w:tr>
      <w:tr w:rsidR="00740D35" w:rsidRPr="005E0944" w14:paraId="737E1791" w14:textId="77777777" w:rsidTr="003E6445">
        <w:tc>
          <w:tcPr>
            <w:tcW w:w="1668" w:type="dxa"/>
          </w:tcPr>
          <w:p w14:paraId="5C220597" w14:textId="77777777" w:rsidR="00740D35" w:rsidRPr="005E0944" w:rsidRDefault="00740D35" w:rsidP="003E6445">
            <w:pPr>
              <w:spacing w:before="40" w:after="40"/>
              <w:rPr>
                <w:lang w:val="lv-LV"/>
              </w:rPr>
            </w:pPr>
            <w:r w:rsidRPr="005E0944">
              <w:rPr>
                <w:lang w:val="lv-LV"/>
              </w:rPr>
              <w:t>codeSystems</w:t>
            </w:r>
          </w:p>
        </w:tc>
        <w:tc>
          <w:tcPr>
            <w:tcW w:w="3685" w:type="dxa"/>
          </w:tcPr>
          <w:p w14:paraId="203D69E5" w14:textId="77777777" w:rsidR="00740D35" w:rsidRPr="005E0944" w:rsidRDefault="00740D35" w:rsidP="003E6445">
            <w:pPr>
              <w:spacing w:before="40" w:after="40"/>
              <w:rPr>
                <w:lang w:val="lv-LV"/>
              </w:rPr>
            </w:pPr>
            <w:r w:rsidRPr="005E0944">
              <w:rPr>
                <w:lang w:val="lv-LV"/>
              </w:rPr>
              <w:t>String[]</w:t>
            </w:r>
          </w:p>
        </w:tc>
        <w:tc>
          <w:tcPr>
            <w:tcW w:w="3260" w:type="dxa"/>
          </w:tcPr>
          <w:p w14:paraId="6F142937" w14:textId="77777777" w:rsidR="00740D35" w:rsidRPr="005E0944" w:rsidRDefault="002C0957" w:rsidP="00740D35">
            <w:pPr>
              <w:spacing w:before="40" w:after="40"/>
              <w:rPr>
                <w:lang w:val="lv-LV"/>
              </w:rPr>
            </w:pPr>
            <w:r w:rsidRPr="005E0944">
              <w:rPr>
                <w:lang w:val="lv-LV"/>
              </w:rPr>
              <w:t>Atbalstāmās li</w:t>
            </w:r>
            <w:r w:rsidR="00740D35" w:rsidRPr="005E0944">
              <w:rPr>
                <w:lang w:val="lv-LV"/>
              </w:rPr>
              <w:t>cenču klasifikācijas sistēmas.</w:t>
            </w:r>
          </w:p>
        </w:tc>
      </w:tr>
    </w:tbl>
    <w:p w14:paraId="475B07CB" w14:textId="77777777" w:rsidR="00740D35" w:rsidRPr="005E0944" w:rsidRDefault="00740D35" w:rsidP="00613DCC">
      <w:pPr>
        <w:keepNext/>
        <w:spacing w:before="120"/>
        <w:rPr>
          <w:b/>
        </w:rPr>
      </w:pPr>
      <w:r w:rsidRPr="005E0944">
        <w:rPr>
          <w:b/>
        </w:rPr>
        <w:t>Algoritms:</w:t>
      </w:r>
    </w:p>
    <w:p w14:paraId="0A46C2CD" w14:textId="77777777" w:rsidR="00AA19B2" w:rsidRPr="005E0944" w:rsidRDefault="00AA19B2" w:rsidP="0026652E">
      <w:pPr>
        <w:pStyle w:val="ListParagraph"/>
        <w:numPr>
          <w:ilvl w:val="0"/>
          <w:numId w:val="56"/>
        </w:numPr>
        <w:spacing w:after="120"/>
      </w:pPr>
      <w:r w:rsidRPr="005E0944">
        <w:t xml:space="preserve">Izsauc metodi </w:t>
      </w:r>
      <w:r w:rsidRPr="005E0944">
        <w:rPr>
          <w:i/>
        </w:rPr>
        <w:t>ValidateConcept</w:t>
      </w:r>
      <w:r w:rsidRPr="005E0944">
        <w:t>, lai pārbaudītu licences kodu (</w:t>
      </w:r>
      <w:r w:rsidRPr="005E0944">
        <w:rPr>
          <w:i/>
        </w:rPr>
        <w:t>code</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7ABF3F5" w14:textId="77777777" w:rsidR="00740D35" w:rsidRPr="005E0944" w:rsidRDefault="00740D35" w:rsidP="00613DCC">
      <w:r w:rsidRPr="005E0944">
        <w:rPr>
          <w:b/>
        </w:rPr>
        <w:t xml:space="preserve">Izvaddati: </w:t>
      </w:r>
      <w:r w:rsidRPr="005E0944">
        <w:t xml:space="preserve">Metode atgriež </w:t>
      </w:r>
      <w:r w:rsidRPr="005E0944">
        <w:rPr>
          <w:i/>
        </w:rPr>
        <w:t>True</w:t>
      </w:r>
      <w:r w:rsidRPr="005E0944">
        <w:t>, ja elementa vērtība ir korekta.</w:t>
      </w:r>
    </w:p>
    <w:p w14:paraId="7ABAF4C3" w14:textId="77777777" w:rsidR="00740D35" w:rsidRPr="005E0944" w:rsidRDefault="00740D35" w:rsidP="00613DCC">
      <w:pPr>
        <w:autoSpaceDE w:val="0"/>
        <w:autoSpaceDN w:val="0"/>
        <w:adjustRightInd w:val="0"/>
      </w:pPr>
      <w:r w:rsidRPr="005E0944">
        <w:rPr>
          <w:b/>
        </w:rPr>
        <w:t xml:space="preserve">Izvaddatu tips: </w:t>
      </w:r>
      <w:r w:rsidRPr="005E0944">
        <w:rPr>
          <w:i/>
        </w:rPr>
        <w:t>Bool</w:t>
      </w:r>
      <w:r w:rsidRPr="005E0944">
        <w:t>.</w:t>
      </w:r>
    </w:p>
    <w:p w14:paraId="714CD938" w14:textId="77777777" w:rsidR="00E354BC" w:rsidRPr="005E0944" w:rsidRDefault="00E354BC" w:rsidP="006E471D">
      <w:pPr>
        <w:pStyle w:val="Heading5"/>
        <w:rPr>
          <w:lang w:eastAsia="lv-LV"/>
        </w:rPr>
      </w:pPr>
      <w:bookmarkStart w:id="466" w:name="_Toc476847150"/>
      <w:r w:rsidRPr="005E0944">
        <w:rPr>
          <w:lang w:eastAsia="lv-LV"/>
        </w:rPr>
        <w:lastRenderedPageBreak/>
        <w:t>Metode “ValidateSpecialist”</w:t>
      </w:r>
      <w:bookmarkEnd w:id="466"/>
    </w:p>
    <w:p w14:paraId="2C362744" w14:textId="77777777" w:rsidR="00E354BC" w:rsidRPr="005E0944" w:rsidRDefault="00E354BC" w:rsidP="00613DCC">
      <w:pPr>
        <w:keepNext/>
        <w:spacing w:before="120"/>
        <w:rPr>
          <w:lang w:eastAsia="lv-LV"/>
        </w:rPr>
      </w:pPr>
      <w:r w:rsidRPr="005E0944">
        <w:rPr>
          <w:b/>
        </w:rPr>
        <w:t>Identifikācija:</w:t>
      </w:r>
      <w:r w:rsidRPr="005E0944">
        <w:t xml:space="preserve"> </w:t>
      </w:r>
      <w:r w:rsidRPr="005E0944">
        <w:rPr>
          <w:lang w:eastAsia="lv-LV"/>
        </w:rPr>
        <w:t>HL7Validator.ValidateSpecialist.</w:t>
      </w:r>
    </w:p>
    <w:p w14:paraId="348D212A" w14:textId="77777777" w:rsidR="00E354BC" w:rsidRPr="005E0944" w:rsidRDefault="00E354BC" w:rsidP="00613DCC">
      <w:pPr>
        <w:keepNext/>
        <w:spacing w:before="120"/>
        <w:rPr>
          <w:b/>
        </w:rPr>
      </w:pPr>
      <w:r w:rsidRPr="005E0944">
        <w:rPr>
          <w:b/>
        </w:rPr>
        <w:t>Apraksts:</w:t>
      </w:r>
    </w:p>
    <w:p w14:paraId="253E0A59" w14:textId="77777777" w:rsidR="00E354BC" w:rsidRPr="005E0944" w:rsidRDefault="00E354BC" w:rsidP="005914EA">
      <w:pPr>
        <w:pStyle w:val="BodyText"/>
      </w:pPr>
      <w:r w:rsidRPr="005E0944">
        <w:t xml:space="preserve">Metode </w:t>
      </w:r>
      <w:r w:rsidR="005E154D">
        <w:t>pārbauda, vai</w:t>
      </w:r>
      <w:r w:rsidRPr="005E0944">
        <w:t xml:space="preserve"> dotā elementa vērtība ir korekti ārstniecības nozares speciālista dati</w:t>
      </w:r>
      <w:r w:rsidR="001C0D56" w:rsidRPr="005E0944">
        <w:t xml:space="preserve"> ar norādītu licenci</w:t>
      </w:r>
      <w:r w:rsidRPr="005E0944">
        <w:t>.</w:t>
      </w:r>
    </w:p>
    <w:p w14:paraId="581FB3C0" w14:textId="77777777" w:rsidR="00E354BC" w:rsidRPr="005E0944" w:rsidRDefault="00E354BC" w:rsidP="00613DCC">
      <w:pPr>
        <w:keepNext/>
        <w:rPr>
          <w:b/>
        </w:rPr>
      </w:pPr>
      <w:r w:rsidRPr="005E0944">
        <w:rPr>
          <w:b/>
        </w:rPr>
        <w:t>Ievaddati:</w:t>
      </w:r>
    </w:p>
    <w:p w14:paraId="533FA829" w14:textId="73DBD2BD" w:rsidR="00E354BC" w:rsidRPr="005E0944" w:rsidRDefault="004C77B1" w:rsidP="008911BB">
      <w:pPr>
        <w:pStyle w:val="Caption"/>
      </w:pPr>
      <w:r w:rsidRPr="005E0944">
        <w:fldChar w:fldCharType="begin"/>
      </w:r>
      <w:r w:rsidR="00E354BC" w:rsidRPr="005E0944">
        <w:instrText xml:space="preserve"> SEQ Tabula \# "0.tabula. " </w:instrText>
      </w:r>
      <w:r w:rsidRPr="005E0944">
        <w:fldChar w:fldCharType="separate"/>
      </w:r>
      <w:bookmarkStart w:id="467" w:name="_Toc476847686"/>
      <w:r w:rsidR="00424559">
        <w:rPr>
          <w:noProof/>
        </w:rPr>
        <w:t>74.</w:t>
      </w:r>
      <w:r w:rsidR="00424559" w:rsidRPr="005E0944">
        <w:rPr>
          <w:noProof/>
        </w:rPr>
        <w:t>tabula</w:t>
      </w:r>
      <w:r w:rsidR="00424559">
        <w:rPr>
          <w:noProof/>
        </w:rPr>
        <w:t>.</w:t>
      </w:r>
      <w:r w:rsidR="00424559" w:rsidRPr="005E0944">
        <w:rPr>
          <w:noProof/>
        </w:rPr>
        <w:t xml:space="preserve"> </w:t>
      </w:r>
      <w:r w:rsidRPr="005E0944">
        <w:rPr>
          <w:noProof/>
        </w:rPr>
        <w:fldChar w:fldCharType="end"/>
      </w:r>
      <w:r w:rsidR="00E354BC" w:rsidRPr="005E0944">
        <w:t xml:space="preserve"> </w:t>
      </w:r>
      <w:r w:rsidR="005B1107" w:rsidRPr="005E0944">
        <w:t>Metodes “</w:t>
      </w:r>
      <w:r w:rsidR="00E354BC" w:rsidRPr="005E0944">
        <w:t>ValidateSpecialist” ieejas parametri</w:t>
      </w:r>
      <w:bookmarkEnd w:id="467"/>
    </w:p>
    <w:tbl>
      <w:tblPr>
        <w:tblStyle w:val="TableGrid"/>
        <w:tblW w:w="8613" w:type="dxa"/>
        <w:tblLayout w:type="fixed"/>
        <w:tblLook w:val="04A0" w:firstRow="1" w:lastRow="0" w:firstColumn="1" w:lastColumn="0" w:noHBand="0" w:noVBand="1"/>
      </w:tblPr>
      <w:tblGrid>
        <w:gridCol w:w="1668"/>
        <w:gridCol w:w="3685"/>
        <w:gridCol w:w="3260"/>
      </w:tblGrid>
      <w:tr w:rsidR="00E354BC" w:rsidRPr="005E0944" w14:paraId="04E3BBCE"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C231DD0" w14:textId="77777777" w:rsidR="00E354BC" w:rsidRPr="005E0944" w:rsidRDefault="00E354B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A3B8422" w14:textId="77777777" w:rsidR="00E354BC" w:rsidRPr="005E0944" w:rsidRDefault="00E354BC" w:rsidP="00613DCC">
            <w:pPr>
              <w:rPr>
                <w:b/>
                <w:lang w:val="lv-LV"/>
              </w:rPr>
            </w:pPr>
            <w:r w:rsidRPr="005E0944">
              <w:rPr>
                <w:b/>
                <w:lang w:val="lv-LV"/>
              </w:rPr>
              <w:t>Tips</w:t>
            </w:r>
          </w:p>
        </w:tc>
        <w:tc>
          <w:tcPr>
            <w:tcW w:w="3260" w:type="dxa"/>
            <w:tcBorders>
              <w:bottom w:val="single" w:sz="12" w:space="0" w:color="000000"/>
            </w:tcBorders>
            <w:shd w:val="clear" w:color="auto" w:fill="F2F2F2"/>
          </w:tcPr>
          <w:p w14:paraId="584908CE" w14:textId="77777777" w:rsidR="00E354BC" w:rsidRPr="005E0944" w:rsidRDefault="00E354BC" w:rsidP="00613DCC">
            <w:pPr>
              <w:rPr>
                <w:b/>
                <w:lang w:val="lv-LV"/>
              </w:rPr>
            </w:pPr>
            <w:r w:rsidRPr="005E0944">
              <w:rPr>
                <w:b/>
                <w:lang w:val="lv-LV"/>
              </w:rPr>
              <w:t>Apraksts</w:t>
            </w:r>
          </w:p>
        </w:tc>
      </w:tr>
      <w:tr w:rsidR="00E354BC" w:rsidRPr="005E0944" w14:paraId="3760A2AA" w14:textId="77777777" w:rsidTr="003E6445">
        <w:tc>
          <w:tcPr>
            <w:tcW w:w="1668" w:type="dxa"/>
          </w:tcPr>
          <w:p w14:paraId="2FA86FB4" w14:textId="77777777" w:rsidR="00E354BC" w:rsidRPr="005E0944" w:rsidRDefault="00E354BC" w:rsidP="003E6445">
            <w:pPr>
              <w:spacing w:before="40" w:after="40"/>
              <w:rPr>
                <w:lang w:val="lv-LV"/>
              </w:rPr>
            </w:pPr>
            <w:r w:rsidRPr="005E0944">
              <w:rPr>
                <w:lang w:val="lv-LV"/>
              </w:rPr>
              <w:t xml:space="preserve">element </w:t>
            </w:r>
          </w:p>
        </w:tc>
        <w:tc>
          <w:tcPr>
            <w:tcW w:w="3685" w:type="dxa"/>
          </w:tcPr>
          <w:p w14:paraId="6BD22A20" w14:textId="77777777" w:rsidR="00E354BC" w:rsidRPr="005E0944" w:rsidRDefault="00E354BC" w:rsidP="003E6445">
            <w:pPr>
              <w:spacing w:before="40" w:after="40"/>
              <w:rPr>
                <w:lang w:val="lv-LV"/>
              </w:rPr>
            </w:pPr>
            <w:r w:rsidRPr="005E0944">
              <w:rPr>
                <w:lang w:val="lv-LV"/>
              </w:rPr>
              <w:t>COCT_MT090000UV01Person</w:t>
            </w:r>
          </w:p>
        </w:tc>
        <w:tc>
          <w:tcPr>
            <w:tcW w:w="3260" w:type="dxa"/>
          </w:tcPr>
          <w:p w14:paraId="78A6F061" w14:textId="77777777" w:rsidR="00E354BC" w:rsidRPr="005E0944" w:rsidRDefault="00E354BC" w:rsidP="003E6445">
            <w:pPr>
              <w:spacing w:before="40" w:after="40"/>
              <w:rPr>
                <w:lang w:val="lv-LV"/>
              </w:rPr>
            </w:pPr>
            <w:r w:rsidRPr="005E0944">
              <w:rPr>
                <w:lang w:val="lv-LV"/>
              </w:rPr>
              <w:t>HL7 elements.</w:t>
            </w:r>
          </w:p>
        </w:tc>
      </w:tr>
      <w:tr w:rsidR="00E354BC" w:rsidRPr="005E0944" w14:paraId="63D4BAFA" w14:textId="77777777" w:rsidTr="003E6445">
        <w:tc>
          <w:tcPr>
            <w:tcW w:w="1668" w:type="dxa"/>
          </w:tcPr>
          <w:p w14:paraId="114D1D1E" w14:textId="77777777" w:rsidR="00E354BC" w:rsidRPr="005E0944" w:rsidRDefault="00E354BC" w:rsidP="003E6445">
            <w:pPr>
              <w:spacing w:before="40" w:after="40"/>
              <w:rPr>
                <w:lang w:val="lv-LV"/>
              </w:rPr>
            </w:pPr>
            <w:r w:rsidRPr="005E0944">
              <w:rPr>
                <w:lang w:val="lv-LV"/>
              </w:rPr>
              <w:t>elementName</w:t>
            </w:r>
          </w:p>
        </w:tc>
        <w:tc>
          <w:tcPr>
            <w:tcW w:w="3685" w:type="dxa"/>
          </w:tcPr>
          <w:p w14:paraId="5662B4B4" w14:textId="77777777" w:rsidR="00E354BC" w:rsidRPr="005E0944" w:rsidRDefault="00E354BC" w:rsidP="003E6445">
            <w:pPr>
              <w:spacing w:before="40" w:after="40"/>
              <w:rPr>
                <w:lang w:val="lv-LV"/>
              </w:rPr>
            </w:pPr>
            <w:r w:rsidRPr="005E0944">
              <w:rPr>
                <w:lang w:val="lv-LV"/>
              </w:rPr>
              <w:t>String</w:t>
            </w:r>
          </w:p>
        </w:tc>
        <w:tc>
          <w:tcPr>
            <w:tcW w:w="3260" w:type="dxa"/>
          </w:tcPr>
          <w:p w14:paraId="23BB4F0F" w14:textId="77777777" w:rsidR="00E354BC" w:rsidRPr="005E0944" w:rsidRDefault="00E354BC" w:rsidP="003E6445">
            <w:pPr>
              <w:spacing w:before="40" w:after="40"/>
              <w:rPr>
                <w:lang w:val="lv-LV"/>
              </w:rPr>
            </w:pPr>
            <w:r w:rsidRPr="005E0944">
              <w:rPr>
                <w:lang w:val="lv-LV"/>
              </w:rPr>
              <w:t>HL7 elementa nosaukums.</w:t>
            </w:r>
          </w:p>
        </w:tc>
      </w:tr>
      <w:tr w:rsidR="00E354BC" w:rsidRPr="005E0944" w14:paraId="6264469D" w14:textId="77777777" w:rsidTr="003E6445">
        <w:tc>
          <w:tcPr>
            <w:tcW w:w="1668" w:type="dxa"/>
          </w:tcPr>
          <w:p w14:paraId="7316026D" w14:textId="77777777" w:rsidR="00E354BC" w:rsidRPr="005E0944" w:rsidRDefault="00E354BC" w:rsidP="003E6445">
            <w:pPr>
              <w:spacing w:before="40" w:after="40"/>
              <w:rPr>
                <w:lang w:val="lv-LV"/>
              </w:rPr>
            </w:pPr>
            <w:r w:rsidRPr="005E0944">
              <w:rPr>
                <w:lang w:val="lv-LV"/>
              </w:rPr>
              <w:t>codeSystems</w:t>
            </w:r>
          </w:p>
        </w:tc>
        <w:tc>
          <w:tcPr>
            <w:tcW w:w="3685" w:type="dxa"/>
          </w:tcPr>
          <w:p w14:paraId="2E68083C" w14:textId="77777777" w:rsidR="00E354BC" w:rsidRPr="005E0944" w:rsidRDefault="00E354BC" w:rsidP="003E6445">
            <w:pPr>
              <w:spacing w:before="40" w:after="40"/>
              <w:rPr>
                <w:lang w:val="lv-LV"/>
              </w:rPr>
            </w:pPr>
            <w:r w:rsidRPr="005E0944">
              <w:rPr>
                <w:lang w:val="lv-LV"/>
              </w:rPr>
              <w:t>String[]</w:t>
            </w:r>
          </w:p>
        </w:tc>
        <w:tc>
          <w:tcPr>
            <w:tcW w:w="3260" w:type="dxa"/>
          </w:tcPr>
          <w:p w14:paraId="6810AA5B" w14:textId="77777777" w:rsidR="00E354BC" w:rsidRPr="005E0944" w:rsidRDefault="00E354BC" w:rsidP="003E6445">
            <w:pPr>
              <w:spacing w:before="40" w:after="40"/>
              <w:rPr>
                <w:lang w:val="lv-LV"/>
              </w:rPr>
            </w:pPr>
            <w:r w:rsidRPr="005E0944">
              <w:rPr>
                <w:lang w:val="lv-LV"/>
              </w:rPr>
              <w:t xml:space="preserve">Atbalstāmās </w:t>
            </w:r>
            <w:r w:rsidR="002C0957" w:rsidRPr="005E0944">
              <w:rPr>
                <w:lang w:val="lv-LV"/>
              </w:rPr>
              <w:t>licenču</w:t>
            </w:r>
            <w:r w:rsidRPr="005E0944">
              <w:rPr>
                <w:lang w:val="lv-LV"/>
              </w:rPr>
              <w:t xml:space="preserve"> klasifikācijas sistēmas.</w:t>
            </w:r>
          </w:p>
        </w:tc>
      </w:tr>
    </w:tbl>
    <w:p w14:paraId="3BF5E1E8" w14:textId="77777777" w:rsidR="00E354BC" w:rsidRPr="005E0944" w:rsidRDefault="00E354BC" w:rsidP="00613DCC">
      <w:pPr>
        <w:keepNext/>
        <w:spacing w:before="120"/>
        <w:rPr>
          <w:b/>
        </w:rPr>
      </w:pPr>
      <w:r w:rsidRPr="005E0944">
        <w:rPr>
          <w:b/>
        </w:rPr>
        <w:t>Algoritms:</w:t>
      </w:r>
    </w:p>
    <w:p w14:paraId="62E85832" w14:textId="77777777" w:rsidR="00AA19B2" w:rsidRPr="005E0944" w:rsidRDefault="00AA19B2" w:rsidP="0026652E">
      <w:pPr>
        <w:pStyle w:val="ListParagraph"/>
        <w:numPr>
          <w:ilvl w:val="0"/>
          <w:numId w:val="57"/>
        </w:numPr>
        <w:spacing w:after="120"/>
      </w:pPr>
      <w:r w:rsidRPr="005E0944">
        <w:t xml:space="preserve">Izsauc metodi </w:t>
      </w:r>
      <w:r w:rsidRPr="005E0944">
        <w:rPr>
          <w:i/>
        </w:rPr>
        <w:t>ValidatePersonName</w:t>
      </w:r>
      <w:r w:rsidRPr="005E0944">
        <w:t>, lai pārbaudītu personas vārdu (</w:t>
      </w:r>
      <w:r w:rsidRPr="005E0944">
        <w:rPr>
          <w:i/>
        </w:rPr>
        <w:t>name</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68C6AFB" w14:textId="77777777" w:rsidR="00AA19B2" w:rsidRPr="005E0944" w:rsidRDefault="00AA19B2" w:rsidP="0026652E">
      <w:pPr>
        <w:pStyle w:val="ListParagraph"/>
        <w:numPr>
          <w:ilvl w:val="0"/>
          <w:numId w:val="57"/>
        </w:numPr>
        <w:spacing w:after="120"/>
      </w:pPr>
      <w:r w:rsidRPr="005E0944">
        <w:t xml:space="preserve">Ja norādītas atbalstāmās licenču </w:t>
      </w:r>
      <w:r w:rsidR="002C0957" w:rsidRPr="005E0944">
        <w:t>klasifikācijas</w:t>
      </w:r>
      <w:r w:rsidRPr="005E0944">
        <w:t xml:space="preserve"> sistēmas (</w:t>
      </w:r>
      <w:r w:rsidRPr="005E0944">
        <w:rPr>
          <w:i/>
        </w:rPr>
        <w:t>codeSystems</w:t>
      </w:r>
      <w:r w:rsidRPr="005E0944">
        <w:t xml:space="preserve">), izsauc metodi </w:t>
      </w:r>
      <w:r w:rsidRPr="005E0944">
        <w:rPr>
          <w:i/>
        </w:rPr>
        <w:t>ValidateLicensedEntity</w:t>
      </w:r>
      <w:r w:rsidRPr="005E0944">
        <w:t>, lai pārbaudītu speciālista licences (</w:t>
      </w:r>
      <w:r w:rsidRPr="005E0944">
        <w:rPr>
          <w:i/>
        </w:rPr>
        <w:t>asLicensedEntity</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3F0D97A" w14:textId="77777777" w:rsidR="00E354BC" w:rsidRPr="005E0944" w:rsidRDefault="00E354BC" w:rsidP="00613DCC">
      <w:r w:rsidRPr="005E0944">
        <w:rPr>
          <w:b/>
        </w:rPr>
        <w:t xml:space="preserve">Izvaddati: </w:t>
      </w:r>
      <w:r w:rsidRPr="005E0944">
        <w:t xml:space="preserve">Metode atgriež </w:t>
      </w:r>
      <w:r w:rsidRPr="005E0944">
        <w:rPr>
          <w:i/>
        </w:rPr>
        <w:t>True</w:t>
      </w:r>
      <w:r w:rsidRPr="005E0944">
        <w:t>, ja elementa vērtība ir korekta.</w:t>
      </w:r>
    </w:p>
    <w:p w14:paraId="59D4034C" w14:textId="77777777" w:rsidR="00A170A2" w:rsidRPr="005E0944" w:rsidRDefault="00E354BC" w:rsidP="00613DCC">
      <w:pPr>
        <w:spacing w:before="120"/>
      </w:pPr>
      <w:r w:rsidRPr="005E0944">
        <w:rPr>
          <w:b/>
        </w:rPr>
        <w:t xml:space="preserve">Izvaddatu tips: </w:t>
      </w:r>
      <w:r w:rsidRPr="005E0944">
        <w:rPr>
          <w:i/>
        </w:rPr>
        <w:t>Bool</w:t>
      </w:r>
      <w:r w:rsidRPr="005E0944">
        <w:t>.</w:t>
      </w:r>
    </w:p>
    <w:p w14:paraId="358F5C9E" w14:textId="77777777" w:rsidR="00CC544A" w:rsidRPr="005E0944" w:rsidRDefault="00CC544A" w:rsidP="006E471D">
      <w:pPr>
        <w:pStyle w:val="Heading5"/>
        <w:rPr>
          <w:lang w:eastAsia="lv-LV"/>
        </w:rPr>
      </w:pPr>
      <w:bookmarkStart w:id="468" w:name="_Ref418095266"/>
      <w:bookmarkStart w:id="469" w:name="_Ref418095268"/>
      <w:bookmarkStart w:id="470" w:name="_Toc476847151"/>
      <w:r w:rsidRPr="005E0944">
        <w:rPr>
          <w:lang w:eastAsia="lv-LV"/>
        </w:rPr>
        <w:t>Metode “ValidateAssignedPerson”</w:t>
      </w:r>
      <w:bookmarkEnd w:id="468"/>
      <w:bookmarkEnd w:id="469"/>
      <w:bookmarkEnd w:id="470"/>
    </w:p>
    <w:p w14:paraId="57E0E35A" w14:textId="77777777" w:rsidR="00CC544A" w:rsidRPr="005E0944" w:rsidRDefault="00CC544A" w:rsidP="00613DCC">
      <w:pPr>
        <w:keepNext/>
        <w:spacing w:before="120"/>
        <w:rPr>
          <w:lang w:eastAsia="lv-LV"/>
        </w:rPr>
      </w:pPr>
      <w:r w:rsidRPr="005E0944">
        <w:rPr>
          <w:b/>
        </w:rPr>
        <w:t>Identifikācija:</w:t>
      </w:r>
      <w:r w:rsidRPr="005E0944">
        <w:t xml:space="preserve"> </w:t>
      </w:r>
      <w:r w:rsidRPr="005E0944">
        <w:rPr>
          <w:lang w:eastAsia="lv-LV"/>
        </w:rPr>
        <w:t>HL7Validator.ValidateAssignedPerson.</w:t>
      </w:r>
    </w:p>
    <w:p w14:paraId="697ED83F" w14:textId="77777777" w:rsidR="00CC544A" w:rsidRPr="005E0944" w:rsidRDefault="00CC544A" w:rsidP="00613DCC">
      <w:pPr>
        <w:keepNext/>
        <w:spacing w:before="120"/>
        <w:rPr>
          <w:b/>
        </w:rPr>
      </w:pPr>
      <w:r w:rsidRPr="005E0944">
        <w:rPr>
          <w:b/>
        </w:rPr>
        <w:t>Apraksts:</w:t>
      </w:r>
    </w:p>
    <w:p w14:paraId="423ADFF3" w14:textId="77777777" w:rsidR="00CC544A" w:rsidRPr="005E0944" w:rsidRDefault="00CC544A" w:rsidP="005914EA">
      <w:pPr>
        <w:pStyle w:val="BodyText"/>
      </w:pPr>
      <w:r w:rsidRPr="005E0944">
        <w:t xml:space="preserve">Metode </w:t>
      </w:r>
      <w:r w:rsidR="005E154D">
        <w:t>pārbauda, vai</w:t>
      </w:r>
      <w:r w:rsidRPr="005E0944">
        <w:t xml:space="preserve"> dotā elementa vērtība ir korekti </w:t>
      </w:r>
      <w:r w:rsidR="00521104" w:rsidRPr="005E0944">
        <w:t>saistītās personas</w:t>
      </w:r>
      <w:r w:rsidRPr="005E0944">
        <w:t xml:space="preserve"> dati.</w:t>
      </w:r>
    </w:p>
    <w:p w14:paraId="67AE38CE" w14:textId="77777777" w:rsidR="00CC544A" w:rsidRPr="005E0944" w:rsidRDefault="00CC544A" w:rsidP="00613DCC">
      <w:pPr>
        <w:keepNext/>
        <w:rPr>
          <w:b/>
        </w:rPr>
      </w:pPr>
      <w:r w:rsidRPr="005E0944">
        <w:rPr>
          <w:b/>
        </w:rPr>
        <w:t>Ievaddati:</w:t>
      </w:r>
    </w:p>
    <w:p w14:paraId="21C61446" w14:textId="7D45B84E" w:rsidR="00CC544A" w:rsidRPr="005E0944" w:rsidRDefault="004C77B1" w:rsidP="008911BB">
      <w:pPr>
        <w:pStyle w:val="Caption"/>
      </w:pPr>
      <w:r w:rsidRPr="005E0944">
        <w:fldChar w:fldCharType="begin"/>
      </w:r>
      <w:r w:rsidR="00CC544A" w:rsidRPr="005E0944">
        <w:instrText xml:space="preserve"> SEQ Tabula \# "0.tabula. " </w:instrText>
      </w:r>
      <w:r w:rsidRPr="005E0944">
        <w:fldChar w:fldCharType="separate"/>
      </w:r>
      <w:bookmarkStart w:id="471" w:name="_Toc476847687"/>
      <w:r w:rsidR="00424559">
        <w:rPr>
          <w:noProof/>
        </w:rPr>
        <w:t>75.</w:t>
      </w:r>
      <w:r w:rsidR="00424559" w:rsidRPr="005E0944">
        <w:rPr>
          <w:noProof/>
        </w:rPr>
        <w:t>tabula</w:t>
      </w:r>
      <w:r w:rsidR="00424559">
        <w:rPr>
          <w:noProof/>
        </w:rPr>
        <w:t>.</w:t>
      </w:r>
      <w:r w:rsidR="00424559" w:rsidRPr="005E0944">
        <w:rPr>
          <w:noProof/>
        </w:rPr>
        <w:t xml:space="preserve"> </w:t>
      </w:r>
      <w:r w:rsidRPr="005E0944">
        <w:rPr>
          <w:noProof/>
        </w:rPr>
        <w:fldChar w:fldCharType="end"/>
      </w:r>
      <w:r w:rsidR="00CC544A" w:rsidRPr="005E0944">
        <w:t xml:space="preserve"> </w:t>
      </w:r>
      <w:r w:rsidR="005B1107" w:rsidRPr="005E0944">
        <w:t>Metodes “</w:t>
      </w:r>
      <w:r w:rsidR="00CC544A" w:rsidRPr="005E0944">
        <w:t>ValidateAssignedPerson” ieejas parametri</w:t>
      </w:r>
      <w:bookmarkEnd w:id="471"/>
    </w:p>
    <w:tbl>
      <w:tblPr>
        <w:tblStyle w:val="TableGrid"/>
        <w:tblW w:w="8613" w:type="dxa"/>
        <w:tblLayout w:type="fixed"/>
        <w:tblLook w:val="04A0" w:firstRow="1" w:lastRow="0" w:firstColumn="1" w:lastColumn="0" w:noHBand="0" w:noVBand="1"/>
      </w:tblPr>
      <w:tblGrid>
        <w:gridCol w:w="1668"/>
        <w:gridCol w:w="3685"/>
        <w:gridCol w:w="3260"/>
      </w:tblGrid>
      <w:tr w:rsidR="00CC544A" w:rsidRPr="005E0944" w14:paraId="4605E8A6" w14:textId="77777777" w:rsidTr="008B353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7048850" w14:textId="77777777" w:rsidR="00CC544A" w:rsidRPr="005E0944" w:rsidRDefault="00CC544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3EE3876" w14:textId="77777777" w:rsidR="00CC544A" w:rsidRPr="005E0944" w:rsidRDefault="00CC544A" w:rsidP="00613DCC">
            <w:pPr>
              <w:rPr>
                <w:b/>
                <w:lang w:val="lv-LV"/>
              </w:rPr>
            </w:pPr>
            <w:r w:rsidRPr="005E0944">
              <w:rPr>
                <w:b/>
                <w:lang w:val="lv-LV"/>
              </w:rPr>
              <w:t>Tips</w:t>
            </w:r>
          </w:p>
        </w:tc>
        <w:tc>
          <w:tcPr>
            <w:tcW w:w="3260" w:type="dxa"/>
            <w:tcBorders>
              <w:bottom w:val="single" w:sz="12" w:space="0" w:color="000000"/>
            </w:tcBorders>
            <w:shd w:val="clear" w:color="auto" w:fill="F2F2F2"/>
          </w:tcPr>
          <w:p w14:paraId="34F8C0B6" w14:textId="77777777" w:rsidR="00CC544A" w:rsidRPr="005E0944" w:rsidRDefault="00CC544A" w:rsidP="00613DCC">
            <w:pPr>
              <w:rPr>
                <w:b/>
                <w:lang w:val="lv-LV"/>
              </w:rPr>
            </w:pPr>
            <w:r w:rsidRPr="005E0944">
              <w:rPr>
                <w:b/>
                <w:lang w:val="lv-LV"/>
              </w:rPr>
              <w:t>Apraksts</w:t>
            </w:r>
          </w:p>
        </w:tc>
      </w:tr>
      <w:tr w:rsidR="00CC544A" w:rsidRPr="005E0944" w14:paraId="1A402F78" w14:textId="77777777" w:rsidTr="008B3538">
        <w:tc>
          <w:tcPr>
            <w:tcW w:w="1668" w:type="dxa"/>
          </w:tcPr>
          <w:p w14:paraId="6BBAFCAC" w14:textId="77777777" w:rsidR="00CC544A" w:rsidRPr="005E0944" w:rsidRDefault="00CC544A" w:rsidP="008B3538">
            <w:pPr>
              <w:spacing w:before="40" w:after="40"/>
              <w:rPr>
                <w:lang w:val="lv-LV"/>
              </w:rPr>
            </w:pPr>
            <w:r w:rsidRPr="005E0944">
              <w:rPr>
                <w:lang w:val="lv-LV"/>
              </w:rPr>
              <w:t xml:space="preserve">element </w:t>
            </w:r>
          </w:p>
        </w:tc>
        <w:tc>
          <w:tcPr>
            <w:tcW w:w="3685" w:type="dxa"/>
          </w:tcPr>
          <w:p w14:paraId="7F7C408D" w14:textId="77777777" w:rsidR="00CC544A" w:rsidRPr="005E0944" w:rsidRDefault="00CC544A" w:rsidP="00CC544A">
            <w:pPr>
              <w:spacing w:before="40" w:after="40"/>
              <w:rPr>
                <w:lang w:val="lv-LV"/>
              </w:rPr>
            </w:pPr>
            <w:r w:rsidRPr="005E0944">
              <w:rPr>
                <w:lang w:val="lv-LV"/>
              </w:rPr>
              <w:t>COCT_MT090100UV01AssignedPerson</w:t>
            </w:r>
          </w:p>
        </w:tc>
        <w:tc>
          <w:tcPr>
            <w:tcW w:w="3260" w:type="dxa"/>
          </w:tcPr>
          <w:p w14:paraId="5CC55AFB" w14:textId="77777777" w:rsidR="00CC544A" w:rsidRPr="005E0944" w:rsidRDefault="00CC544A" w:rsidP="008B3538">
            <w:pPr>
              <w:spacing w:before="40" w:after="40"/>
              <w:rPr>
                <w:lang w:val="lv-LV"/>
              </w:rPr>
            </w:pPr>
            <w:r w:rsidRPr="005E0944">
              <w:rPr>
                <w:lang w:val="lv-LV"/>
              </w:rPr>
              <w:t>HL7 elements.</w:t>
            </w:r>
          </w:p>
        </w:tc>
      </w:tr>
      <w:tr w:rsidR="00CC544A" w:rsidRPr="005E0944" w14:paraId="4CFF9054" w14:textId="77777777" w:rsidTr="008B3538">
        <w:tc>
          <w:tcPr>
            <w:tcW w:w="1668" w:type="dxa"/>
          </w:tcPr>
          <w:p w14:paraId="2B69D1BB" w14:textId="77777777" w:rsidR="00CC544A" w:rsidRPr="005E0944" w:rsidRDefault="00CC544A" w:rsidP="008B3538">
            <w:pPr>
              <w:spacing w:before="40" w:after="40"/>
              <w:rPr>
                <w:lang w:val="lv-LV"/>
              </w:rPr>
            </w:pPr>
            <w:r w:rsidRPr="005E0944">
              <w:rPr>
                <w:lang w:val="lv-LV"/>
              </w:rPr>
              <w:t>elementName</w:t>
            </w:r>
          </w:p>
        </w:tc>
        <w:tc>
          <w:tcPr>
            <w:tcW w:w="3685" w:type="dxa"/>
          </w:tcPr>
          <w:p w14:paraId="159FC32F" w14:textId="77777777" w:rsidR="00CC544A" w:rsidRPr="005E0944" w:rsidRDefault="00CC544A" w:rsidP="008B3538">
            <w:pPr>
              <w:spacing w:before="40" w:after="40"/>
              <w:rPr>
                <w:lang w:val="lv-LV"/>
              </w:rPr>
            </w:pPr>
            <w:r w:rsidRPr="005E0944">
              <w:rPr>
                <w:lang w:val="lv-LV"/>
              </w:rPr>
              <w:t>String</w:t>
            </w:r>
          </w:p>
        </w:tc>
        <w:tc>
          <w:tcPr>
            <w:tcW w:w="3260" w:type="dxa"/>
          </w:tcPr>
          <w:p w14:paraId="2D0FAA28" w14:textId="77777777" w:rsidR="00CC544A" w:rsidRPr="005E0944" w:rsidRDefault="00CC544A" w:rsidP="008B3538">
            <w:pPr>
              <w:spacing w:before="40" w:after="40"/>
              <w:rPr>
                <w:lang w:val="lv-LV"/>
              </w:rPr>
            </w:pPr>
            <w:r w:rsidRPr="005E0944">
              <w:rPr>
                <w:lang w:val="lv-LV"/>
              </w:rPr>
              <w:t>HL7 elementa nosaukums.</w:t>
            </w:r>
          </w:p>
        </w:tc>
      </w:tr>
      <w:tr w:rsidR="00113704" w:rsidRPr="005E0944" w14:paraId="3F4CEAD0" w14:textId="77777777" w:rsidTr="008B3538">
        <w:tc>
          <w:tcPr>
            <w:tcW w:w="1668" w:type="dxa"/>
          </w:tcPr>
          <w:p w14:paraId="0350D184" w14:textId="77777777" w:rsidR="00113704" w:rsidRPr="005E0944" w:rsidRDefault="00113704" w:rsidP="00113704">
            <w:pPr>
              <w:spacing w:before="40" w:after="40"/>
              <w:rPr>
                <w:lang w:val="lv-LV"/>
              </w:rPr>
            </w:pPr>
            <w:r w:rsidRPr="005E0944">
              <w:rPr>
                <w:lang w:val="lv-LV"/>
              </w:rPr>
              <w:t>acceptedRoots</w:t>
            </w:r>
          </w:p>
        </w:tc>
        <w:tc>
          <w:tcPr>
            <w:tcW w:w="3685" w:type="dxa"/>
          </w:tcPr>
          <w:p w14:paraId="4E82771D" w14:textId="77777777" w:rsidR="00113704" w:rsidRPr="005E0944" w:rsidRDefault="00113704" w:rsidP="00113704">
            <w:pPr>
              <w:spacing w:before="40" w:after="40"/>
              <w:rPr>
                <w:lang w:val="lv-LV"/>
              </w:rPr>
            </w:pPr>
            <w:r w:rsidRPr="005E0944">
              <w:rPr>
                <w:lang w:val="lv-LV"/>
              </w:rPr>
              <w:t>String[]</w:t>
            </w:r>
          </w:p>
        </w:tc>
        <w:tc>
          <w:tcPr>
            <w:tcW w:w="3260" w:type="dxa"/>
          </w:tcPr>
          <w:p w14:paraId="7E207C49" w14:textId="77777777" w:rsidR="00113704" w:rsidRPr="005E0944" w:rsidRDefault="00113704" w:rsidP="00113704">
            <w:pPr>
              <w:spacing w:before="40" w:after="40"/>
              <w:rPr>
                <w:lang w:val="lv-LV"/>
              </w:rPr>
            </w:pPr>
            <w:r w:rsidRPr="005E0944">
              <w:rPr>
                <w:lang w:val="lv-LV"/>
              </w:rPr>
              <w:t>Atbalstāmās personu identifikācijas sistēmas.</w:t>
            </w:r>
          </w:p>
        </w:tc>
      </w:tr>
      <w:tr w:rsidR="0026652E" w:rsidRPr="005E0944" w14:paraId="6353FF8B" w14:textId="77777777" w:rsidTr="008B3538">
        <w:tc>
          <w:tcPr>
            <w:tcW w:w="1668" w:type="dxa"/>
          </w:tcPr>
          <w:p w14:paraId="04D915CB" w14:textId="77777777" w:rsidR="0026652E" w:rsidRPr="005E0944" w:rsidRDefault="0026652E" w:rsidP="0026652E">
            <w:pPr>
              <w:spacing w:before="40" w:after="40"/>
            </w:pPr>
            <w:r w:rsidRPr="000A49F6">
              <w:t>acceptedDocumentRoots</w:t>
            </w:r>
          </w:p>
        </w:tc>
        <w:tc>
          <w:tcPr>
            <w:tcW w:w="3685" w:type="dxa"/>
          </w:tcPr>
          <w:p w14:paraId="1725B343" w14:textId="77777777" w:rsidR="0026652E" w:rsidRPr="005E0944" w:rsidRDefault="0026652E" w:rsidP="0026652E">
            <w:pPr>
              <w:spacing w:before="40" w:after="40"/>
            </w:pPr>
            <w:r w:rsidRPr="000A49F6">
              <w:t>String[]</w:t>
            </w:r>
          </w:p>
        </w:tc>
        <w:tc>
          <w:tcPr>
            <w:tcW w:w="3260" w:type="dxa"/>
          </w:tcPr>
          <w:p w14:paraId="1C5AD2C1" w14:textId="77777777" w:rsidR="0026652E" w:rsidRPr="005E0944" w:rsidRDefault="0026652E" w:rsidP="0026652E">
            <w:pPr>
              <w:spacing w:before="40" w:after="40"/>
              <w:jc w:val="left"/>
            </w:pPr>
            <w:r w:rsidRPr="000A49F6">
              <w:t>Atbalstāmās personu apliecinošo dokumentu identifikācijas sistēmas.</w:t>
            </w:r>
          </w:p>
        </w:tc>
      </w:tr>
    </w:tbl>
    <w:p w14:paraId="287F51A3" w14:textId="77777777" w:rsidR="00CC544A" w:rsidRPr="005E0944" w:rsidRDefault="00CC544A" w:rsidP="00613DCC">
      <w:pPr>
        <w:keepNext/>
        <w:spacing w:before="120"/>
        <w:rPr>
          <w:b/>
        </w:rPr>
      </w:pPr>
      <w:r w:rsidRPr="005E0944">
        <w:rPr>
          <w:b/>
        </w:rPr>
        <w:t>Algoritms:</w:t>
      </w:r>
    </w:p>
    <w:p w14:paraId="376BA166" w14:textId="4CED2ACD" w:rsidR="00113704" w:rsidRDefault="00113704" w:rsidP="003118DC">
      <w:pPr>
        <w:pStyle w:val="ListParagraph"/>
        <w:numPr>
          <w:ilvl w:val="0"/>
          <w:numId w:val="84"/>
        </w:numPr>
        <w:spacing w:after="120"/>
      </w:pPr>
      <w:r w:rsidRPr="005E0944">
        <w:t xml:space="preserve">Izsauc metodi </w:t>
      </w:r>
      <w:r w:rsidRPr="005E0944">
        <w:rPr>
          <w:i/>
        </w:rPr>
        <w:t>ValidateIdentit</w:t>
      </w:r>
      <w:r w:rsidR="00A165C8">
        <w:rPr>
          <w:i/>
        </w:rPr>
        <w:t>ies</w:t>
      </w:r>
      <w:r w:rsidRPr="005E0944">
        <w:t xml:space="preserve">, lai pārbaudītu personas </w:t>
      </w:r>
      <w:r w:rsidR="0026652E">
        <w:t>un personu apliecinošo dokumentu</w:t>
      </w:r>
      <w:r w:rsidR="0026652E" w:rsidRPr="005E0944">
        <w:t xml:space="preserve"> </w:t>
      </w:r>
      <w:r w:rsidRPr="005E0944">
        <w:t>identifikatorus (</w:t>
      </w:r>
      <w:r w:rsidRPr="005E0944">
        <w:rPr>
          <w:i/>
        </w:rPr>
        <w:t>id</w:t>
      </w:r>
      <w:r w:rsidRPr="005E0944">
        <w:t>). Jāatbilst dotajām personu identifikācijas (</w:t>
      </w:r>
      <w:r w:rsidRPr="005E0944">
        <w:rPr>
          <w:i/>
        </w:rPr>
        <w:t>acceptedRoots</w:t>
      </w:r>
      <w:r w:rsidRPr="005E0944">
        <w:t>)</w:t>
      </w:r>
      <w:r w:rsidR="003118DC" w:rsidRPr="003118DC">
        <w:t xml:space="preserve"> vai personu apliecinošo dokumentu identifikācijas (</w:t>
      </w:r>
      <w:r w:rsidR="003118DC" w:rsidRPr="003118DC">
        <w:rPr>
          <w:i/>
        </w:rPr>
        <w:t>acceptedDocumentRoots</w:t>
      </w:r>
      <w:r w:rsidR="003118DC" w:rsidRPr="003118DC">
        <w:t>) sistēmām</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71B8EF6" w14:textId="36BD5ADA" w:rsidR="003118DC" w:rsidRPr="005E0944" w:rsidRDefault="003118DC" w:rsidP="007F4896">
      <w:pPr>
        <w:pStyle w:val="ListParagraph"/>
        <w:numPr>
          <w:ilvl w:val="0"/>
          <w:numId w:val="84"/>
        </w:numPr>
        <w:spacing w:after="120"/>
      </w:pPr>
      <w:r w:rsidRPr="003118DC">
        <w:lastRenderedPageBreak/>
        <w:t xml:space="preserve">Ja nav norādīts neviens personas identifikators, uzstāda validācijas kļūdu 300 – Nav norādīts obligātais atribūts; pārtrauc darbu atgriežot </w:t>
      </w:r>
      <w:r w:rsidRPr="003118DC">
        <w:rPr>
          <w:i/>
        </w:rPr>
        <w:t>False</w:t>
      </w:r>
      <w:r w:rsidRPr="003118DC">
        <w:t>.</w:t>
      </w:r>
    </w:p>
    <w:p w14:paraId="37484317" w14:textId="77777777" w:rsidR="00113704" w:rsidRPr="005E0944" w:rsidRDefault="00113704" w:rsidP="0026652E">
      <w:pPr>
        <w:pStyle w:val="ListParagraph"/>
        <w:numPr>
          <w:ilvl w:val="0"/>
          <w:numId w:val="84"/>
        </w:numPr>
        <w:spacing w:after="120"/>
      </w:pPr>
      <w:r w:rsidRPr="005E0944">
        <w:t xml:space="preserve">Izsauc metodi </w:t>
      </w:r>
      <w:r w:rsidRPr="005E0944">
        <w:rPr>
          <w:i/>
        </w:rPr>
        <w:t>ValidatePersonName</w:t>
      </w:r>
      <w:r w:rsidRPr="005E0944">
        <w:t>, lai pārbaudītu personas vārdu (</w:t>
      </w:r>
      <w:r w:rsidRPr="005E0944">
        <w:rPr>
          <w:i/>
        </w:rPr>
        <w:t>assignedPerson</w:t>
      </w:r>
      <w:r w:rsidRPr="005E0944">
        <w:t>/</w:t>
      </w:r>
      <w:r w:rsidRPr="005E0944">
        <w:rPr>
          <w:i/>
        </w:rPr>
        <w:t>name</w:t>
      </w:r>
      <w:r w:rsidRPr="005E0944">
        <w:t xml:space="preserve">). </w:t>
      </w:r>
      <w:r w:rsidR="0052110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A42AD62" w14:textId="77777777" w:rsidR="00CC544A" w:rsidRPr="005E0944" w:rsidRDefault="00CC544A" w:rsidP="00613DCC">
      <w:r w:rsidRPr="005E0944">
        <w:rPr>
          <w:b/>
        </w:rPr>
        <w:t xml:space="preserve">Izvaddati: </w:t>
      </w:r>
      <w:r w:rsidRPr="005E0944">
        <w:t xml:space="preserve">Metode atgriež </w:t>
      </w:r>
      <w:r w:rsidRPr="005E0944">
        <w:rPr>
          <w:i/>
        </w:rPr>
        <w:t>True</w:t>
      </w:r>
      <w:r w:rsidRPr="005E0944">
        <w:t>, ja elementa vērtība ir korekta.</w:t>
      </w:r>
    </w:p>
    <w:p w14:paraId="1B027540" w14:textId="77777777" w:rsidR="00CC544A" w:rsidRPr="005E0944" w:rsidRDefault="00CC544A" w:rsidP="00613DCC">
      <w:pPr>
        <w:spacing w:before="120"/>
      </w:pPr>
      <w:r w:rsidRPr="005E0944">
        <w:rPr>
          <w:b/>
        </w:rPr>
        <w:t xml:space="preserve">Izvaddatu tips: </w:t>
      </w:r>
      <w:r w:rsidRPr="005E0944">
        <w:rPr>
          <w:i/>
        </w:rPr>
        <w:t>Bool</w:t>
      </w:r>
      <w:r w:rsidRPr="005E0944">
        <w:t>.</w:t>
      </w:r>
    </w:p>
    <w:p w14:paraId="4858DA43" w14:textId="77777777" w:rsidR="00A70E34" w:rsidRPr="005E0944" w:rsidRDefault="00A70E34" w:rsidP="006E471D">
      <w:pPr>
        <w:pStyle w:val="Heading5"/>
        <w:rPr>
          <w:lang w:eastAsia="lv-LV"/>
        </w:rPr>
      </w:pPr>
      <w:bookmarkStart w:id="472" w:name="_Toc476847152"/>
      <w:r w:rsidRPr="005E0944">
        <w:rPr>
          <w:lang w:eastAsia="lv-LV"/>
        </w:rPr>
        <w:t>Metode “ValidateOrganization”</w:t>
      </w:r>
      <w:bookmarkEnd w:id="472"/>
    </w:p>
    <w:p w14:paraId="13BA1728" w14:textId="77777777" w:rsidR="00A70E34" w:rsidRPr="005E0944" w:rsidRDefault="00A70E34" w:rsidP="00613DCC">
      <w:pPr>
        <w:keepNext/>
        <w:spacing w:before="120"/>
        <w:rPr>
          <w:lang w:eastAsia="lv-LV"/>
        </w:rPr>
      </w:pPr>
      <w:r w:rsidRPr="005E0944">
        <w:rPr>
          <w:b/>
        </w:rPr>
        <w:t>Identifikācija:</w:t>
      </w:r>
      <w:r w:rsidRPr="005E0944">
        <w:t xml:space="preserve"> </w:t>
      </w:r>
      <w:r w:rsidRPr="005E0944">
        <w:rPr>
          <w:lang w:eastAsia="lv-LV"/>
        </w:rPr>
        <w:t>HL7Validator.ValidateOrganization.</w:t>
      </w:r>
    </w:p>
    <w:p w14:paraId="651712B3" w14:textId="77777777" w:rsidR="00A70E34" w:rsidRPr="005E0944" w:rsidRDefault="00A70E34" w:rsidP="00613DCC">
      <w:pPr>
        <w:keepNext/>
        <w:spacing w:before="120"/>
        <w:rPr>
          <w:b/>
        </w:rPr>
      </w:pPr>
      <w:r w:rsidRPr="005E0944">
        <w:rPr>
          <w:b/>
        </w:rPr>
        <w:t>Apraksts:</w:t>
      </w:r>
    </w:p>
    <w:p w14:paraId="41354D92" w14:textId="77777777" w:rsidR="00A70E34" w:rsidRPr="005E0944" w:rsidRDefault="00A70E34" w:rsidP="005914EA">
      <w:pPr>
        <w:pStyle w:val="BodyText"/>
      </w:pPr>
      <w:r w:rsidRPr="005E0944">
        <w:t xml:space="preserve">Metode </w:t>
      </w:r>
      <w:r w:rsidR="005E154D">
        <w:t>pārbauda, vai</w:t>
      </w:r>
      <w:r w:rsidRPr="005E0944">
        <w:t xml:space="preserve"> dotā elementa vērtība ir korekti iestādes dati.</w:t>
      </w:r>
    </w:p>
    <w:p w14:paraId="34EDAD23" w14:textId="77777777" w:rsidR="00A70E34" w:rsidRPr="005E0944" w:rsidRDefault="00A70E34" w:rsidP="00613DCC">
      <w:pPr>
        <w:keepNext/>
        <w:rPr>
          <w:b/>
        </w:rPr>
      </w:pPr>
      <w:r w:rsidRPr="005E0944">
        <w:rPr>
          <w:b/>
        </w:rPr>
        <w:t>Ievaddati:</w:t>
      </w:r>
    </w:p>
    <w:p w14:paraId="1D17DC0D" w14:textId="5830A57C" w:rsidR="00A70E34" w:rsidRPr="005E0944" w:rsidRDefault="004C77B1" w:rsidP="008911BB">
      <w:pPr>
        <w:pStyle w:val="Caption"/>
      </w:pPr>
      <w:r w:rsidRPr="005E0944">
        <w:fldChar w:fldCharType="begin"/>
      </w:r>
      <w:r w:rsidR="00A70E34" w:rsidRPr="005E0944">
        <w:instrText xml:space="preserve"> SEQ Tabula \# "0.tabula. " </w:instrText>
      </w:r>
      <w:r w:rsidRPr="005E0944">
        <w:fldChar w:fldCharType="separate"/>
      </w:r>
      <w:bookmarkStart w:id="473" w:name="_Toc476847688"/>
      <w:r w:rsidR="00424559">
        <w:rPr>
          <w:noProof/>
        </w:rPr>
        <w:t>76.</w:t>
      </w:r>
      <w:r w:rsidR="00424559" w:rsidRPr="005E0944">
        <w:rPr>
          <w:noProof/>
        </w:rPr>
        <w:t>tabula</w:t>
      </w:r>
      <w:r w:rsidR="00424559">
        <w:rPr>
          <w:noProof/>
        </w:rPr>
        <w:t>.</w:t>
      </w:r>
      <w:r w:rsidR="00424559" w:rsidRPr="005E0944">
        <w:rPr>
          <w:noProof/>
        </w:rPr>
        <w:t xml:space="preserve"> </w:t>
      </w:r>
      <w:r w:rsidRPr="005E0944">
        <w:rPr>
          <w:noProof/>
        </w:rPr>
        <w:fldChar w:fldCharType="end"/>
      </w:r>
      <w:r w:rsidR="00A70E34" w:rsidRPr="005E0944">
        <w:t xml:space="preserve"> </w:t>
      </w:r>
      <w:r w:rsidR="005B1107" w:rsidRPr="005E0944">
        <w:t>Metodes “</w:t>
      </w:r>
      <w:r w:rsidR="00A70E34" w:rsidRPr="005E0944">
        <w:t>ValidateOrganization” ieejas parametri</w:t>
      </w:r>
      <w:bookmarkEnd w:id="473"/>
    </w:p>
    <w:tbl>
      <w:tblPr>
        <w:tblStyle w:val="TableGrid"/>
        <w:tblW w:w="8613" w:type="dxa"/>
        <w:tblLayout w:type="fixed"/>
        <w:tblLook w:val="04A0" w:firstRow="1" w:lastRow="0" w:firstColumn="1" w:lastColumn="0" w:noHBand="0" w:noVBand="1"/>
      </w:tblPr>
      <w:tblGrid>
        <w:gridCol w:w="1668"/>
        <w:gridCol w:w="3685"/>
        <w:gridCol w:w="3260"/>
      </w:tblGrid>
      <w:tr w:rsidR="00A70E34" w:rsidRPr="005E0944" w14:paraId="5D7F32B9"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761AB60" w14:textId="77777777" w:rsidR="00A70E34" w:rsidRPr="005E0944" w:rsidRDefault="00A70E3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8F854BF" w14:textId="77777777" w:rsidR="00A70E34" w:rsidRPr="005E0944" w:rsidRDefault="00A70E34" w:rsidP="00613DCC">
            <w:pPr>
              <w:rPr>
                <w:b/>
                <w:lang w:val="lv-LV"/>
              </w:rPr>
            </w:pPr>
            <w:r w:rsidRPr="005E0944">
              <w:rPr>
                <w:b/>
                <w:lang w:val="lv-LV"/>
              </w:rPr>
              <w:t>Tips</w:t>
            </w:r>
          </w:p>
        </w:tc>
        <w:tc>
          <w:tcPr>
            <w:tcW w:w="3260" w:type="dxa"/>
            <w:tcBorders>
              <w:bottom w:val="single" w:sz="12" w:space="0" w:color="000000"/>
            </w:tcBorders>
            <w:shd w:val="clear" w:color="auto" w:fill="F2F2F2"/>
          </w:tcPr>
          <w:p w14:paraId="29D7F92E" w14:textId="77777777" w:rsidR="00A70E34" w:rsidRPr="005E0944" w:rsidRDefault="00A70E34" w:rsidP="00613DCC">
            <w:pPr>
              <w:rPr>
                <w:b/>
                <w:lang w:val="lv-LV"/>
              </w:rPr>
            </w:pPr>
            <w:r w:rsidRPr="005E0944">
              <w:rPr>
                <w:b/>
                <w:lang w:val="lv-LV"/>
              </w:rPr>
              <w:t>Apraksts</w:t>
            </w:r>
          </w:p>
        </w:tc>
      </w:tr>
      <w:tr w:rsidR="00A70E34" w:rsidRPr="005E0944" w14:paraId="4A279E7E" w14:textId="77777777" w:rsidTr="003E6445">
        <w:tc>
          <w:tcPr>
            <w:tcW w:w="1668" w:type="dxa"/>
          </w:tcPr>
          <w:p w14:paraId="73C9DB50" w14:textId="77777777" w:rsidR="00A70E34" w:rsidRPr="005E0944" w:rsidRDefault="00A70E34" w:rsidP="003E6445">
            <w:pPr>
              <w:spacing w:before="40" w:after="40"/>
              <w:rPr>
                <w:lang w:val="lv-LV"/>
              </w:rPr>
            </w:pPr>
            <w:r w:rsidRPr="005E0944">
              <w:rPr>
                <w:lang w:val="lv-LV"/>
              </w:rPr>
              <w:t xml:space="preserve">element </w:t>
            </w:r>
          </w:p>
        </w:tc>
        <w:tc>
          <w:tcPr>
            <w:tcW w:w="3685" w:type="dxa"/>
          </w:tcPr>
          <w:p w14:paraId="21EF92C9" w14:textId="77777777" w:rsidR="00A70E34" w:rsidRPr="005E0944" w:rsidRDefault="00A70E34" w:rsidP="003E6445">
            <w:pPr>
              <w:spacing w:before="40" w:after="40"/>
              <w:rPr>
                <w:lang w:val="lv-LV"/>
              </w:rPr>
            </w:pPr>
            <w:r w:rsidRPr="005E0944">
              <w:rPr>
                <w:lang w:val="lv-LV"/>
              </w:rPr>
              <w:t>COCT_MT150000UV02Organization</w:t>
            </w:r>
          </w:p>
        </w:tc>
        <w:tc>
          <w:tcPr>
            <w:tcW w:w="3260" w:type="dxa"/>
          </w:tcPr>
          <w:p w14:paraId="7EDEF345" w14:textId="77777777" w:rsidR="00A70E34" w:rsidRPr="005E0944" w:rsidRDefault="00A70E34" w:rsidP="003E6445">
            <w:pPr>
              <w:spacing w:before="40" w:after="40"/>
              <w:rPr>
                <w:lang w:val="lv-LV"/>
              </w:rPr>
            </w:pPr>
            <w:r w:rsidRPr="005E0944">
              <w:rPr>
                <w:lang w:val="lv-LV"/>
              </w:rPr>
              <w:t>HL7 elements.</w:t>
            </w:r>
          </w:p>
        </w:tc>
      </w:tr>
      <w:tr w:rsidR="00A70E34" w:rsidRPr="005E0944" w14:paraId="18FB2E49" w14:textId="77777777" w:rsidTr="003E6445">
        <w:tc>
          <w:tcPr>
            <w:tcW w:w="1668" w:type="dxa"/>
          </w:tcPr>
          <w:p w14:paraId="6CF82E7F" w14:textId="77777777" w:rsidR="00A70E34" w:rsidRPr="005E0944" w:rsidRDefault="00A70E34" w:rsidP="003E6445">
            <w:pPr>
              <w:spacing w:before="40" w:after="40"/>
              <w:rPr>
                <w:lang w:val="lv-LV"/>
              </w:rPr>
            </w:pPr>
            <w:r w:rsidRPr="005E0944">
              <w:rPr>
                <w:lang w:val="lv-LV"/>
              </w:rPr>
              <w:t>elementName</w:t>
            </w:r>
          </w:p>
        </w:tc>
        <w:tc>
          <w:tcPr>
            <w:tcW w:w="3685" w:type="dxa"/>
          </w:tcPr>
          <w:p w14:paraId="081CBF77" w14:textId="77777777" w:rsidR="00A70E34" w:rsidRPr="005E0944" w:rsidRDefault="00A70E34" w:rsidP="003E6445">
            <w:pPr>
              <w:spacing w:before="40" w:after="40"/>
              <w:rPr>
                <w:lang w:val="lv-LV"/>
              </w:rPr>
            </w:pPr>
            <w:r w:rsidRPr="005E0944">
              <w:rPr>
                <w:lang w:val="lv-LV"/>
              </w:rPr>
              <w:t>String</w:t>
            </w:r>
          </w:p>
        </w:tc>
        <w:tc>
          <w:tcPr>
            <w:tcW w:w="3260" w:type="dxa"/>
          </w:tcPr>
          <w:p w14:paraId="51E9FF7D" w14:textId="77777777" w:rsidR="00A70E34" w:rsidRPr="005E0944" w:rsidRDefault="00A70E34" w:rsidP="003E6445">
            <w:pPr>
              <w:spacing w:before="40" w:after="40"/>
              <w:rPr>
                <w:lang w:val="lv-LV"/>
              </w:rPr>
            </w:pPr>
            <w:r w:rsidRPr="005E0944">
              <w:rPr>
                <w:lang w:val="lv-LV"/>
              </w:rPr>
              <w:t>HL7 elementa nosaukums.</w:t>
            </w:r>
          </w:p>
        </w:tc>
      </w:tr>
      <w:tr w:rsidR="00A70E34" w:rsidRPr="005E0944" w14:paraId="4F7F16DF" w14:textId="77777777" w:rsidTr="003E6445">
        <w:tc>
          <w:tcPr>
            <w:tcW w:w="1668" w:type="dxa"/>
          </w:tcPr>
          <w:p w14:paraId="772B721E" w14:textId="77777777" w:rsidR="00A70E34" w:rsidRPr="005E0944" w:rsidRDefault="00A70E34" w:rsidP="003E6445">
            <w:pPr>
              <w:spacing w:before="40" w:after="40"/>
              <w:rPr>
                <w:lang w:val="lv-LV"/>
              </w:rPr>
            </w:pPr>
            <w:r w:rsidRPr="005E0944">
              <w:rPr>
                <w:lang w:val="lv-LV"/>
              </w:rPr>
              <w:t>acceptedRoots</w:t>
            </w:r>
          </w:p>
        </w:tc>
        <w:tc>
          <w:tcPr>
            <w:tcW w:w="3685" w:type="dxa"/>
          </w:tcPr>
          <w:p w14:paraId="58C5F3AA" w14:textId="77777777" w:rsidR="00A70E34" w:rsidRPr="005E0944" w:rsidRDefault="00A70E34" w:rsidP="003E6445">
            <w:pPr>
              <w:spacing w:before="40" w:after="40"/>
              <w:rPr>
                <w:lang w:val="lv-LV"/>
              </w:rPr>
            </w:pPr>
            <w:r w:rsidRPr="005E0944">
              <w:rPr>
                <w:lang w:val="lv-LV"/>
              </w:rPr>
              <w:t>String[]</w:t>
            </w:r>
          </w:p>
        </w:tc>
        <w:tc>
          <w:tcPr>
            <w:tcW w:w="3260" w:type="dxa"/>
          </w:tcPr>
          <w:p w14:paraId="3D21A9E2" w14:textId="77777777" w:rsidR="00A70E34" w:rsidRPr="005E0944" w:rsidRDefault="00A70E34" w:rsidP="00A70E34">
            <w:pPr>
              <w:spacing w:before="40" w:after="40"/>
              <w:rPr>
                <w:lang w:val="lv-LV"/>
              </w:rPr>
            </w:pPr>
            <w:r w:rsidRPr="005E0944">
              <w:rPr>
                <w:lang w:val="lv-LV"/>
              </w:rPr>
              <w:t>Atbalstāmās iestāžu identifikācijas sistēmas.</w:t>
            </w:r>
          </w:p>
        </w:tc>
      </w:tr>
    </w:tbl>
    <w:p w14:paraId="599D45B2" w14:textId="77777777" w:rsidR="00A70E34" w:rsidRPr="005E0944" w:rsidRDefault="00A70E34" w:rsidP="00613DCC">
      <w:pPr>
        <w:keepNext/>
        <w:spacing w:before="120"/>
        <w:rPr>
          <w:b/>
        </w:rPr>
      </w:pPr>
      <w:r w:rsidRPr="005E0944">
        <w:rPr>
          <w:b/>
        </w:rPr>
        <w:t>Algoritms:</w:t>
      </w:r>
    </w:p>
    <w:p w14:paraId="0187B1F5" w14:textId="77777777" w:rsidR="00B66244" w:rsidRPr="005E0944" w:rsidRDefault="00B66244" w:rsidP="0026652E">
      <w:pPr>
        <w:pStyle w:val="ListParagraph"/>
        <w:numPr>
          <w:ilvl w:val="0"/>
          <w:numId w:val="58"/>
        </w:numPr>
        <w:spacing w:after="120"/>
      </w:pPr>
      <w:r w:rsidRPr="005E0944">
        <w:t>Ja norādītas atbalstāmās iestāžu identifikācijas sistēmas (</w:t>
      </w:r>
      <w:r w:rsidRPr="005E0944">
        <w:rPr>
          <w:i/>
        </w:rPr>
        <w:t>acceptedRoots</w:t>
      </w:r>
      <w:r w:rsidRPr="005E0944">
        <w:t>):</w:t>
      </w:r>
    </w:p>
    <w:p w14:paraId="4DC2B3E2" w14:textId="4DEA5A2B" w:rsidR="00A70E34" w:rsidRPr="005E0944" w:rsidRDefault="00A70E34" w:rsidP="0026652E">
      <w:pPr>
        <w:pStyle w:val="ListParagraph"/>
        <w:numPr>
          <w:ilvl w:val="1"/>
          <w:numId w:val="58"/>
        </w:numPr>
        <w:spacing w:after="120"/>
      </w:pPr>
      <w:r w:rsidRPr="005E0944">
        <w:t xml:space="preserve">Izsauc metodi </w:t>
      </w:r>
      <w:r w:rsidRPr="005E0944">
        <w:rPr>
          <w:i/>
        </w:rPr>
        <w:t>ValidateIdentit</w:t>
      </w:r>
      <w:r w:rsidR="00A165C8">
        <w:rPr>
          <w:i/>
        </w:rPr>
        <w:t>ies</w:t>
      </w:r>
      <w:r w:rsidRPr="005E0944">
        <w:t xml:space="preserve">, lai pārbaudītu iestādes </w:t>
      </w:r>
      <w:r w:rsidR="002C0957" w:rsidRPr="005E0944">
        <w:t>identifikatoru</w:t>
      </w:r>
      <w:r w:rsidR="00A165C8">
        <w:t>s</w:t>
      </w:r>
      <w:r w:rsidRPr="005E0944">
        <w:t xml:space="preserve"> (</w:t>
      </w:r>
      <w:r w:rsidRPr="005E0944">
        <w:rPr>
          <w:i/>
        </w:rPr>
        <w:t>id</w:t>
      </w:r>
      <w:r w:rsidRPr="005E0944">
        <w:t xml:space="preserve">). </w:t>
      </w:r>
      <w:r w:rsidR="002F3EFC"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17BC191" w14:textId="77777777" w:rsidR="00B66244" w:rsidRPr="005E0944" w:rsidRDefault="00B66244" w:rsidP="0026652E">
      <w:pPr>
        <w:pStyle w:val="ListParagraph"/>
        <w:numPr>
          <w:ilvl w:val="0"/>
          <w:numId w:val="58"/>
        </w:numPr>
        <w:spacing w:after="120"/>
      </w:pPr>
      <w:r w:rsidRPr="005E0944">
        <w:t>Ja atbalstāmās iestāžu identifikācijas sistēmas (</w:t>
      </w:r>
      <w:r w:rsidRPr="005E0944">
        <w:rPr>
          <w:i/>
        </w:rPr>
        <w:t>acceptedRoots</w:t>
      </w:r>
      <w:r w:rsidRPr="005E0944">
        <w:t>) nav norādītas:</w:t>
      </w:r>
    </w:p>
    <w:p w14:paraId="43BD9C29" w14:textId="77777777" w:rsidR="00B66244" w:rsidRPr="005E0944" w:rsidRDefault="00B66244" w:rsidP="0026652E">
      <w:pPr>
        <w:pStyle w:val="ListParagraph"/>
        <w:numPr>
          <w:ilvl w:val="1"/>
          <w:numId w:val="58"/>
        </w:numPr>
        <w:spacing w:after="120"/>
      </w:pPr>
      <w:r w:rsidRPr="005E0944">
        <w:t xml:space="preserve">Izsauc metodi </w:t>
      </w:r>
      <w:r w:rsidRPr="005E0944">
        <w:rPr>
          <w:i/>
        </w:rPr>
        <w:t>ValidateEntityName</w:t>
      </w:r>
      <w:r w:rsidRPr="005E0944">
        <w:t>, lai pārbaudītu iestādes nosaukumu (</w:t>
      </w:r>
      <w:r w:rsidRPr="005E0944">
        <w:rPr>
          <w:i/>
        </w:rPr>
        <w:t>name</w:t>
      </w:r>
      <w:r w:rsidRPr="005E0944">
        <w:t xml:space="preserve">). </w:t>
      </w:r>
      <w:r w:rsidR="0052110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C1CAB7B" w14:textId="77777777" w:rsidR="00B66244" w:rsidRPr="005E0944" w:rsidRDefault="00B66244" w:rsidP="0026652E">
      <w:pPr>
        <w:pStyle w:val="ListParagraph"/>
        <w:numPr>
          <w:ilvl w:val="1"/>
          <w:numId w:val="58"/>
        </w:numPr>
        <w:spacing w:after="120"/>
      </w:pPr>
      <w:r w:rsidRPr="005E0944">
        <w:t xml:space="preserve">Izsauc metodi </w:t>
      </w:r>
      <w:r w:rsidRPr="005E0944">
        <w:rPr>
          <w:i/>
        </w:rPr>
        <w:t>ValidateAddress</w:t>
      </w:r>
      <w:r w:rsidRPr="005E0944">
        <w:t xml:space="preserve">, lai pārbaudītu iestādes adresi.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2EB7EAD" w14:textId="77777777" w:rsidR="00B66244" w:rsidRPr="005E0944" w:rsidRDefault="00B66244" w:rsidP="0026652E">
      <w:pPr>
        <w:pStyle w:val="ListParagraph"/>
        <w:numPr>
          <w:ilvl w:val="1"/>
          <w:numId w:val="58"/>
        </w:numPr>
        <w:spacing w:after="120"/>
      </w:pPr>
      <w:r w:rsidRPr="005E0944">
        <w:t xml:space="preserve">Izsauc metodi </w:t>
      </w:r>
      <w:r w:rsidRPr="005E0944">
        <w:rPr>
          <w:i/>
        </w:rPr>
        <w:t>ValidateTelecom</w:t>
      </w:r>
      <w:r w:rsidRPr="005E0944">
        <w:t xml:space="preserve">, lai pārbaudītu iestādes tālruņa numuru.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F678964" w14:textId="77777777" w:rsidR="00A70E34" w:rsidRPr="005E0944" w:rsidRDefault="00A70E34" w:rsidP="00613DCC">
      <w:r w:rsidRPr="005E0944">
        <w:rPr>
          <w:b/>
        </w:rPr>
        <w:t xml:space="preserve">Izvaddati: </w:t>
      </w:r>
      <w:r w:rsidRPr="005E0944">
        <w:t xml:space="preserve">Metode atgriež </w:t>
      </w:r>
      <w:r w:rsidRPr="005E0944">
        <w:rPr>
          <w:i/>
        </w:rPr>
        <w:t>True</w:t>
      </w:r>
      <w:r w:rsidRPr="005E0944">
        <w:t>, ja elementa vērtība ir korekta.</w:t>
      </w:r>
    </w:p>
    <w:p w14:paraId="320E934D" w14:textId="77777777" w:rsidR="00A70E34" w:rsidRPr="005E0944" w:rsidRDefault="00A70E34" w:rsidP="00613DCC">
      <w:pPr>
        <w:spacing w:before="120"/>
      </w:pPr>
      <w:r w:rsidRPr="005E0944">
        <w:rPr>
          <w:b/>
        </w:rPr>
        <w:t xml:space="preserve">Izvaddatu tips: </w:t>
      </w:r>
      <w:r w:rsidRPr="005E0944">
        <w:rPr>
          <w:i/>
        </w:rPr>
        <w:t>Bool</w:t>
      </w:r>
      <w:r w:rsidRPr="005E0944">
        <w:t>.</w:t>
      </w:r>
    </w:p>
    <w:p w14:paraId="7435BFDF" w14:textId="77777777" w:rsidR="003E6445" w:rsidRPr="005E0944" w:rsidRDefault="003E6445" w:rsidP="006E471D">
      <w:pPr>
        <w:pStyle w:val="Heading5"/>
        <w:rPr>
          <w:lang w:eastAsia="lv-LV"/>
        </w:rPr>
      </w:pPr>
      <w:bookmarkStart w:id="474" w:name="_Ref418095278"/>
      <w:bookmarkStart w:id="475" w:name="_Ref418095280"/>
      <w:bookmarkStart w:id="476" w:name="_Toc476847153"/>
      <w:r w:rsidRPr="005E0944">
        <w:rPr>
          <w:lang w:eastAsia="lv-LV"/>
        </w:rPr>
        <w:t>Metode “ValidateIngredient”</w:t>
      </w:r>
      <w:bookmarkEnd w:id="474"/>
      <w:bookmarkEnd w:id="475"/>
      <w:bookmarkEnd w:id="476"/>
    </w:p>
    <w:p w14:paraId="4D0EB21E" w14:textId="77777777" w:rsidR="003E6445" w:rsidRPr="005E0944" w:rsidRDefault="003E6445" w:rsidP="00613DCC">
      <w:pPr>
        <w:keepNext/>
        <w:spacing w:before="120"/>
        <w:rPr>
          <w:lang w:eastAsia="lv-LV"/>
        </w:rPr>
      </w:pPr>
      <w:r w:rsidRPr="005E0944">
        <w:rPr>
          <w:b/>
        </w:rPr>
        <w:t>Identifikācija:</w:t>
      </w:r>
      <w:r w:rsidRPr="005E0944">
        <w:t xml:space="preserve"> </w:t>
      </w:r>
      <w:r w:rsidRPr="005E0944">
        <w:rPr>
          <w:lang w:eastAsia="lv-LV"/>
        </w:rPr>
        <w:t>HL7Validator.ValidateIngredient.</w:t>
      </w:r>
    </w:p>
    <w:p w14:paraId="47D3F626" w14:textId="77777777" w:rsidR="003E6445" w:rsidRPr="005E0944" w:rsidRDefault="003E6445" w:rsidP="00613DCC">
      <w:pPr>
        <w:keepNext/>
        <w:spacing w:before="120"/>
        <w:rPr>
          <w:b/>
        </w:rPr>
      </w:pPr>
      <w:r w:rsidRPr="005E0944">
        <w:rPr>
          <w:b/>
        </w:rPr>
        <w:t>Apraksts:</w:t>
      </w:r>
    </w:p>
    <w:p w14:paraId="2996F40F" w14:textId="77777777" w:rsidR="003E6445" w:rsidRPr="005E0944" w:rsidRDefault="003E6445" w:rsidP="005914EA">
      <w:pPr>
        <w:pStyle w:val="BodyText"/>
      </w:pPr>
      <w:r w:rsidRPr="005E0944">
        <w:t xml:space="preserve">Metode </w:t>
      </w:r>
      <w:r w:rsidR="005E154D">
        <w:t>pārbauda, vai</w:t>
      </w:r>
      <w:r w:rsidRPr="005E0944">
        <w:t xml:space="preserve"> dotā elementa vērtība ir korekta ĀL sastāva viela.</w:t>
      </w:r>
    </w:p>
    <w:p w14:paraId="1F1DBEA4" w14:textId="77777777" w:rsidR="003E6445" w:rsidRPr="005E0944" w:rsidRDefault="003E6445" w:rsidP="00613DCC">
      <w:pPr>
        <w:keepNext/>
        <w:rPr>
          <w:b/>
        </w:rPr>
      </w:pPr>
      <w:r w:rsidRPr="005E0944">
        <w:rPr>
          <w:b/>
        </w:rPr>
        <w:t>Ievaddati:</w:t>
      </w:r>
    </w:p>
    <w:p w14:paraId="53274F3A" w14:textId="6467BF29" w:rsidR="003E6445" w:rsidRPr="005E0944" w:rsidRDefault="004C77B1" w:rsidP="008911BB">
      <w:pPr>
        <w:pStyle w:val="Caption"/>
      </w:pPr>
      <w:r w:rsidRPr="005E0944">
        <w:fldChar w:fldCharType="begin"/>
      </w:r>
      <w:r w:rsidR="003E6445" w:rsidRPr="005E0944">
        <w:instrText xml:space="preserve"> SEQ Tabula \# "0.tabula. " </w:instrText>
      </w:r>
      <w:r w:rsidRPr="005E0944">
        <w:fldChar w:fldCharType="separate"/>
      </w:r>
      <w:bookmarkStart w:id="477" w:name="_Toc476847689"/>
      <w:r w:rsidR="00424559">
        <w:rPr>
          <w:noProof/>
        </w:rPr>
        <w:t>77.</w:t>
      </w:r>
      <w:r w:rsidR="00424559" w:rsidRPr="005E0944">
        <w:rPr>
          <w:noProof/>
        </w:rPr>
        <w:t>tabula</w:t>
      </w:r>
      <w:r w:rsidR="00424559">
        <w:rPr>
          <w:noProof/>
        </w:rPr>
        <w:t>.</w:t>
      </w:r>
      <w:r w:rsidR="00424559" w:rsidRPr="005E0944">
        <w:rPr>
          <w:noProof/>
        </w:rPr>
        <w:t xml:space="preserve"> </w:t>
      </w:r>
      <w:r w:rsidRPr="005E0944">
        <w:rPr>
          <w:noProof/>
        </w:rPr>
        <w:fldChar w:fldCharType="end"/>
      </w:r>
      <w:r w:rsidR="003E6445" w:rsidRPr="005E0944">
        <w:t xml:space="preserve"> </w:t>
      </w:r>
      <w:r w:rsidR="005B1107" w:rsidRPr="005E0944">
        <w:t>Metodes “</w:t>
      </w:r>
      <w:r w:rsidR="003E6445" w:rsidRPr="005E0944">
        <w:t>ValidateIngredient” ieejas parametri</w:t>
      </w:r>
      <w:bookmarkEnd w:id="477"/>
    </w:p>
    <w:tbl>
      <w:tblPr>
        <w:tblStyle w:val="TableGrid"/>
        <w:tblW w:w="8613" w:type="dxa"/>
        <w:tblLayout w:type="fixed"/>
        <w:tblLook w:val="04A0" w:firstRow="1" w:lastRow="0" w:firstColumn="1" w:lastColumn="0" w:noHBand="0" w:noVBand="1"/>
      </w:tblPr>
      <w:tblGrid>
        <w:gridCol w:w="1668"/>
        <w:gridCol w:w="3685"/>
        <w:gridCol w:w="3260"/>
      </w:tblGrid>
      <w:tr w:rsidR="003E6445" w:rsidRPr="005E0944" w14:paraId="0C633ED5"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6174002" w14:textId="77777777" w:rsidR="003E6445" w:rsidRPr="005E0944" w:rsidRDefault="003E644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4FF61B1" w14:textId="77777777" w:rsidR="003E6445" w:rsidRPr="005E0944" w:rsidRDefault="003E6445" w:rsidP="00613DCC">
            <w:pPr>
              <w:rPr>
                <w:b/>
                <w:lang w:val="lv-LV"/>
              </w:rPr>
            </w:pPr>
            <w:r w:rsidRPr="005E0944">
              <w:rPr>
                <w:b/>
                <w:lang w:val="lv-LV"/>
              </w:rPr>
              <w:t>Tips</w:t>
            </w:r>
          </w:p>
        </w:tc>
        <w:tc>
          <w:tcPr>
            <w:tcW w:w="3260" w:type="dxa"/>
            <w:tcBorders>
              <w:bottom w:val="single" w:sz="12" w:space="0" w:color="000000"/>
            </w:tcBorders>
            <w:shd w:val="clear" w:color="auto" w:fill="F2F2F2"/>
          </w:tcPr>
          <w:p w14:paraId="3453C2C1" w14:textId="77777777" w:rsidR="003E6445" w:rsidRPr="005E0944" w:rsidRDefault="003E6445" w:rsidP="00613DCC">
            <w:pPr>
              <w:rPr>
                <w:b/>
                <w:lang w:val="lv-LV"/>
              </w:rPr>
            </w:pPr>
            <w:r w:rsidRPr="005E0944">
              <w:rPr>
                <w:b/>
                <w:lang w:val="lv-LV"/>
              </w:rPr>
              <w:t>Apraksts</w:t>
            </w:r>
          </w:p>
        </w:tc>
      </w:tr>
      <w:tr w:rsidR="003E6445" w:rsidRPr="005E0944" w14:paraId="212A125E" w14:textId="77777777" w:rsidTr="003E6445">
        <w:tc>
          <w:tcPr>
            <w:tcW w:w="1668" w:type="dxa"/>
          </w:tcPr>
          <w:p w14:paraId="566E2740" w14:textId="77777777" w:rsidR="003E6445" w:rsidRPr="005E0944" w:rsidRDefault="003E6445" w:rsidP="003E6445">
            <w:pPr>
              <w:spacing w:before="40" w:after="40"/>
              <w:rPr>
                <w:lang w:val="lv-LV"/>
              </w:rPr>
            </w:pPr>
            <w:r w:rsidRPr="005E0944">
              <w:rPr>
                <w:lang w:val="lv-LV"/>
              </w:rPr>
              <w:t xml:space="preserve">element </w:t>
            </w:r>
          </w:p>
        </w:tc>
        <w:tc>
          <w:tcPr>
            <w:tcW w:w="3685" w:type="dxa"/>
          </w:tcPr>
          <w:p w14:paraId="5AE4B317" w14:textId="77777777" w:rsidR="003E6445" w:rsidRPr="005E0944" w:rsidRDefault="003E6445" w:rsidP="003E6445">
            <w:pPr>
              <w:spacing w:before="40" w:after="40"/>
              <w:rPr>
                <w:lang w:val="lv-LV"/>
              </w:rPr>
            </w:pPr>
            <w:r w:rsidRPr="005E0944">
              <w:rPr>
                <w:lang w:val="lv-LV"/>
              </w:rPr>
              <w:t>COCT_MT230100UVIngredient</w:t>
            </w:r>
          </w:p>
        </w:tc>
        <w:tc>
          <w:tcPr>
            <w:tcW w:w="3260" w:type="dxa"/>
          </w:tcPr>
          <w:p w14:paraId="12B76854" w14:textId="77777777" w:rsidR="003E6445" w:rsidRPr="005E0944" w:rsidRDefault="003E6445" w:rsidP="003E6445">
            <w:pPr>
              <w:spacing w:before="40" w:after="40"/>
              <w:rPr>
                <w:lang w:val="lv-LV"/>
              </w:rPr>
            </w:pPr>
            <w:r w:rsidRPr="005E0944">
              <w:rPr>
                <w:lang w:val="lv-LV"/>
              </w:rPr>
              <w:t>HL7 elements.</w:t>
            </w:r>
          </w:p>
        </w:tc>
      </w:tr>
      <w:tr w:rsidR="003E6445" w:rsidRPr="005E0944" w14:paraId="50CE65FC" w14:textId="77777777" w:rsidTr="003E6445">
        <w:tc>
          <w:tcPr>
            <w:tcW w:w="1668" w:type="dxa"/>
          </w:tcPr>
          <w:p w14:paraId="660F6E4C" w14:textId="77777777" w:rsidR="003E6445" w:rsidRPr="005E0944" w:rsidRDefault="003E6445" w:rsidP="003E6445">
            <w:pPr>
              <w:spacing w:before="40" w:after="40"/>
              <w:rPr>
                <w:lang w:val="lv-LV"/>
              </w:rPr>
            </w:pPr>
            <w:r w:rsidRPr="005E0944">
              <w:rPr>
                <w:lang w:val="lv-LV"/>
              </w:rPr>
              <w:lastRenderedPageBreak/>
              <w:t>elementName</w:t>
            </w:r>
          </w:p>
        </w:tc>
        <w:tc>
          <w:tcPr>
            <w:tcW w:w="3685" w:type="dxa"/>
          </w:tcPr>
          <w:p w14:paraId="790744C1" w14:textId="77777777" w:rsidR="003E6445" w:rsidRPr="005E0944" w:rsidRDefault="003E6445" w:rsidP="003E6445">
            <w:pPr>
              <w:spacing w:before="40" w:after="40"/>
              <w:rPr>
                <w:lang w:val="lv-LV"/>
              </w:rPr>
            </w:pPr>
            <w:r w:rsidRPr="005E0944">
              <w:rPr>
                <w:lang w:val="lv-LV"/>
              </w:rPr>
              <w:t>String</w:t>
            </w:r>
          </w:p>
        </w:tc>
        <w:tc>
          <w:tcPr>
            <w:tcW w:w="3260" w:type="dxa"/>
          </w:tcPr>
          <w:p w14:paraId="26E59694" w14:textId="77777777" w:rsidR="003E6445" w:rsidRPr="005E0944" w:rsidRDefault="003E6445" w:rsidP="003E6445">
            <w:pPr>
              <w:spacing w:before="40" w:after="40"/>
              <w:rPr>
                <w:lang w:val="lv-LV"/>
              </w:rPr>
            </w:pPr>
            <w:r w:rsidRPr="005E0944">
              <w:rPr>
                <w:lang w:val="lv-LV"/>
              </w:rPr>
              <w:t>HL7 elementa nosaukums.</w:t>
            </w:r>
          </w:p>
        </w:tc>
      </w:tr>
    </w:tbl>
    <w:p w14:paraId="192B538F" w14:textId="77777777" w:rsidR="003E6445" w:rsidRPr="005E0944" w:rsidRDefault="003E6445" w:rsidP="00613DCC">
      <w:pPr>
        <w:keepNext/>
        <w:spacing w:before="120"/>
        <w:rPr>
          <w:b/>
        </w:rPr>
      </w:pPr>
      <w:r w:rsidRPr="005E0944">
        <w:rPr>
          <w:b/>
        </w:rPr>
        <w:t>Algoritms:</w:t>
      </w:r>
    </w:p>
    <w:p w14:paraId="2E3154B7" w14:textId="77777777" w:rsidR="003E6445" w:rsidRPr="005E0944" w:rsidRDefault="003E6445" w:rsidP="0026652E">
      <w:pPr>
        <w:pStyle w:val="ListParagraph"/>
        <w:numPr>
          <w:ilvl w:val="0"/>
          <w:numId w:val="60"/>
        </w:numPr>
        <w:spacing w:after="120"/>
      </w:pPr>
      <w:r w:rsidRPr="005E0944">
        <w:t xml:space="preserve">Izsauc metodi </w:t>
      </w:r>
      <w:r w:rsidRPr="005E0944">
        <w:rPr>
          <w:i/>
        </w:rPr>
        <w:t>ValidateConcept</w:t>
      </w:r>
      <w:r w:rsidRPr="005E0944">
        <w:t>, lai pārbaudītu ĀL sastāva vielu (</w:t>
      </w:r>
      <w:r w:rsidRPr="005E0944">
        <w:rPr>
          <w:i/>
        </w:rPr>
        <w:t>ingredientSubstance/code</w:t>
      </w:r>
      <w:r w:rsidRPr="005E0944">
        <w:t>). Atbalstāmā klasifikācijas sistēma</w:t>
      </w:r>
      <w:r w:rsidR="00521104" w:rsidRPr="005E0944">
        <w:t>:</w:t>
      </w:r>
      <w:r w:rsidRPr="005E0944">
        <w:t xml:space="preserve"> 1.3.6.1.4.1.38760.2.140 „Zāļu sastāva vielas”. </w:t>
      </w:r>
      <w:r w:rsidR="002F3EFC"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58BBA10" w14:textId="77777777" w:rsidR="003E6445" w:rsidRPr="005E0944" w:rsidRDefault="003E6445" w:rsidP="0026652E">
      <w:pPr>
        <w:pStyle w:val="ListParagraph"/>
        <w:numPr>
          <w:ilvl w:val="0"/>
          <w:numId w:val="60"/>
        </w:numPr>
        <w:spacing w:after="120"/>
      </w:pPr>
      <w:r w:rsidRPr="005E0944">
        <w:t xml:space="preserve">Izsauc metodi </w:t>
      </w:r>
      <w:r w:rsidRPr="005E0944">
        <w:rPr>
          <w:i/>
        </w:rPr>
        <w:t>ValidateUn</w:t>
      </w:r>
      <w:r w:rsidR="00FA310A" w:rsidRPr="005E0944">
        <w:rPr>
          <w:i/>
        </w:rPr>
        <w:t>EncodedRatio</w:t>
      </w:r>
      <w:r w:rsidRPr="005E0944">
        <w:t>, lai pārbaudītu ĀL sastāva viela</w:t>
      </w:r>
      <w:r w:rsidR="00E10678" w:rsidRPr="005E0944">
        <w:t>s stiprumu. Maksimālais garums 4</w:t>
      </w:r>
      <w:r w:rsidRPr="005E0944">
        <w:t xml:space="preserve">0 simboli. </w:t>
      </w:r>
      <w:r w:rsidR="002F3EFC"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C6DB986" w14:textId="77777777" w:rsidR="003E6445" w:rsidRPr="005E0944" w:rsidRDefault="003E6445" w:rsidP="00613DCC">
      <w:r w:rsidRPr="005E0944">
        <w:rPr>
          <w:b/>
        </w:rPr>
        <w:t xml:space="preserve">Izvaddati: </w:t>
      </w:r>
      <w:r w:rsidRPr="005E0944">
        <w:t xml:space="preserve">Metode atgriež </w:t>
      </w:r>
      <w:r w:rsidRPr="005E0944">
        <w:rPr>
          <w:i/>
        </w:rPr>
        <w:t>True</w:t>
      </w:r>
      <w:r w:rsidRPr="005E0944">
        <w:t>, ja elementa vērtība ir korekta.</w:t>
      </w:r>
    </w:p>
    <w:p w14:paraId="28732EFC" w14:textId="77777777" w:rsidR="003E6445" w:rsidRPr="005E0944" w:rsidRDefault="003E6445" w:rsidP="00613DCC">
      <w:pPr>
        <w:spacing w:before="120"/>
        <w:rPr>
          <w:lang w:eastAsia="lv-LV"/>
        </w:rPr>
      </w:pPr>
      <w:r w:rsidRPr="005E0944">
        <w:rPr>
          <w:b/>
        </w:rPr>
        <w:t xml:space="preserve">Izvaddatu tips: </w:t>
      </w:r>
      <w:r w:rsidRPr="005E0944">
        <w:rPr>
          <w:i/>
        </w:rPr>
        <w:t>Bool</w:t>
      </w:r>
      <w:r w:rsidRPr="005E0944">
        <w:t>.</w:t>
      </w:r>
    </w:p>
    <w:p w14:paraId="65DE4333" w14:textId="77777777" w:rsidR="00DA6E0E" w:rsidRPr="005E0944" w:rsidRDefault="00DA6E0E" w:rsidP="006E471D">
      <w:pPr>
        <w:pStyle w:val="Heading5"/>
        <w:rPr>
          <w:lang w:eastAsia="lv-LV"/>
        </w:rPr>
      </w:pPr>
      <w:bookmarkStart w:id="478" w:name="_Ref418095285"/>
      <w:bookmarkStart w:id="479" w:name="_Ref418095287"/>
      <w:bookmarkStart w:id="480" w:name="_Toc476847154"/>
      <w:r w:rsidRPr="005E0944">
        <w:rPr>
          <w:lang w:eastAsia="lv-LV"/>
        </w:rPr>
        <w:t>Metode “ValidateIngredient</w:t>
      </w:r>
      <w:r w:rsidR="00EB3C22" w:rsidRPr="005E0944">
        <w:rPr>
          <w:lang w:eastAsia="lv-LV"/>
        </w:rPr>
        <w:t>Query</w:t>
      </w:r>
      <w:r w:rsidRPr="005E0944">
        <w:rPr>
          <w:lang w:eastAsia="lv-LV"/>
        </w:rPr>
        <w:t>”</w:t>
      </w:r>
      <w:bookmarkEnd w:id="478"/>
      <w:bookmarkEnd w:id="479"/>
      <w:bookmarkEnd w:id="480"/>
    </w:p>
    <w:p w14:paraId="1AC4EA93" w14:textId="77777777" w:rsidR="00DA6E0E" w:rsidRPr="005E0944" w:rsidRDefault="00DA6E0E" w:rsidP="00613DCC">
      <w:pPr>
        <w:keepNext/>
        <w:spacing w:before="120"/>
        <w:rPr>
          <w:lang w:eastAsia="lv-LV"/>
        </w:rPr>
      </w:pPr>
      <w:r w:rsidRPr="005E0944">
        <w:rPr>
          <w:b/>
        </w:rPr>
        <w:t>Identifikācija:</w:t>
      </w:r>
      <w:r w:rsidRPr="005E0944">
        <w:t xml:space="preserve"> </w:t>
      </w:r>
      <w:r w:rsidRPr="005E0944">
        <w:rPr>
          <w:lang w:eastAsia="lv-LV"/>
        </w:rPr>
        <w:t>HL7Validator.ValidateIngredient</w:t>
      </w:r>
      <w:r w:rsidR="00EB3C22" w:rsidRPr="005E0944">
        <w:rPr>
          <w:lang w:eastAsia="lv-LV"/>
        </w:rPr>
        <w:t>Query</w:t>
      </w:r>
      <w:r w:rsidRPr="005E0944">
        <w:rPr>
          <w:lang w:eastAsia="lv-LV"/>
        </w:rPr>
        <w:t>.</w:t>
      </w:r>
    </w:p>
    <w:p w14:paraId="0F67C439" w14:textId="77777777" w:rsidR="00DA6E0E" w:rsidRPr="005E0944" w:rsidRDefault="00DA6E0E" w:rsidP="00613DCC">
      <w:pPr>
        <w:keepNext/>
        <w:spacing w:before="120"/>
        <w:rPr>
          <w:b/>
        </w:rPr>
      </w:pPr>
      <w:r w:rsidRPr="005E0944">
        <w:rPr>
          <w:b/>
        </w:rPr>
        <w:t>Apraksts:</w:t>
      </w:r>
    </w:p>
    <w:p w14:paraId="1ADF88BD" w14:textId="77777777" w:rsidR="00DA6E0E" w:rsidRPr="005E0944" w:rsidRDefault="00DA6E0E" w:rsidP="005914EA">
      <w:pPr>
        <w:pStyle w:val="BodyText"/>
      </w:pPr>
      <w:r w:rsidRPr="005E0944">
        <w:t xml:space="preserve">Metode </w:t>
      </w:r>
      <w:r w:rsidR="005E154D">
        <w:t>pārbauda, vai</w:t>
      </w:r>
      <w:r w:rsidRPr="005E0944">
        <w:t xml:space="preserve"> dotā elementa vērtība ir korekta ĀL sastāva viela (datu izgūšanas pieprasījumiem).</w:t>
      </w:r>
    </w:p>
    <w:p w14:paraId="0C8D7FD3" w14:textId="77777777" w:rsidR="00DA6E0E" w:rsidRPr="005E0944" w:rsidRDefault="00DA6E0E" w:rsidP="00613DCC">
      <w:pPr>
        <w:keepNext/>
        <w:rPr>
          <w:b/>
        </w:rPr>
      </w:pPr>
      <w:r w:rsidRPr="005E0944">
        <w:rPr>
          <w:b/>
        </w:rPr>
        <w:t>Ievaddati:</w:t>
      </w:r>
    </w:p>
    <w:p w14:paraId="2B6D67DE" w14:textId="747FC1DD" w:rsidR="00DA6E0E" w:rsidRPr="005E0944" w:rsidRDefault="004C77B1" w:rsidP="008911BB">
      <w:pPr>
        <w:pStyle w:val="Caption"/>
      </w:pPr>
      <w:r w:rsidRPr="005E0944">
        <w:fldChar w:fldCharType="begin"/>
      </w:r>
      <w:r w:rsidR="00DA6E0E" w:rsidRPr="005E0944">
        <w:instrText xml:space="preserve"> SEQ Tabula \# "0.tabula. " </w:instrText>
      </w:r>
      <w:r w:rsidRPr="005E0944">
        <w:fldChar w:fldCharType="separate"/>
      </w:r>
      <w:bookmarkStart w:id="481" w:name="_Toc476847690"/>
      <w:r w:rsidR="00424559">
        <w:rPr>
          <w:noProof/>
        </w:rPr>
        <w:t>78.</w:t>
      </w:r>
      <w:r w:rsidR="00424559" w:rsidRPr="005E0944">
        <w:rPr>
          <w:noProof/>
        </w:rPr>
        <w:t>tabula</w:t>
      </w:r>
      <w:r w:rsidR="00424559">
        <w:rPr>
          <w:noProof/>
        </w:rPr>
        <w:t>.</w:t>
      </w:r>
      <w:r w:rsidR="00424559" w:rsidRPr="005E0944">
        <w:rPr>
          <w:noProof/>
        </w:rPr>
        <w:t xml:space="preserve"> </w:t>
      </w:r>
      <w:r w:rsidRPr="005E0944">
        <w:rPr>
          <w:noProof/>
        </w:rPr>
        <w:fldChar w:fldCharType="end"/>
      </w:r>
      <w:r w:rsidR="00DA6E0E" w:rsidRPr="005E0944">
        <w:t xml:space="preserve"> </w:t>
      </w:r>
      <w:r w:rsidR="005B1107" w:rsidRPr="005E0944">
        <w:t>Metodes “</w:t>
      </w:r>
      <w:r w:rsidR="00DA6E0E" w:rsidRPr="005E0944">
        <w:t>ValidateIngredient</w:t>
      </w:r>
      <w:r w:rsidR="00EB3C22" w:rsidRPr="005E0944">
        <w:t>Query</w:t>
      </w:r>
      <w:r w:rsidR="00DA6E0E" w:rsidRPr="005E0944">
        <w:t>” ieejas parametri</w:t>
      </w:r>
      <w:bookmarkEnd w:id="481"/>
    </w:p>
    <w:tbl>
      <w:tblPr>
        <w:tblStyle w:val="TableGrid"/>
        <w:tblW w:w="8613" w:type="dxa"/>
        <w:tblLayout w:type="fixed"/>
        <w:tblLook w:val="04A0" w:firstRow="1" w:lastRow="0" w:firstColumn="1" w:lastColumn="0" w:noHBand="0" w:noVBand="1"/>
      </w:tblPr>
      <w:tblGrid>
        <w:gridCol w:w="1668"/>
        <w:gridCol w:w="3685"/>
        <w:gridCol w:w="3260"/>
      </w:tblGrid>
      <w:tr w:rsidR="00DA6E0E" w:rsidRPr="005E0944" w14:paraId="563C4D53"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F367B8E" w14:textId="77777777" w:rsidR="00DA6E0E" w:rsidRPr="005E0944" w:rsidRDefault="00DA6E0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82EAA24" w14:textId="77777777" w:rsidR="00DA6E0E" w:rsidRPr="005E0944" w:rsidRDefault="00DA6E0E" w:rsidP="00613DCC">
            <w:pPr>
              <w:rPr>
                <w:b/>
                <w:lang w:val="lv-LV"/>
              </w:rPr>
            </w:pPr>
            <w:r w:rsidRPr="005E0944">
              <w:rPr>
                <w:b/>
                <w:lang w:val="lv-LV"/>
              </w:rPr>
              <w:t>Tips</w:t>
            </w:r>
          </w:p>
        </w:tc>
        <w:tc>
          <w:tcPr>
            <w:tcW w:w="3260" w:type="dxa"/>
            <w:tcBorders>
              <w:bottom w:val="single" w:sz="12" w:space="0" w:color="000000"/>
            </w:tcBorders>
            <w:shd w:val="clear" w:color="auto" w:fill="F2F2F2"/>
          </w:tcPr>
          <w:p w14:paraId="0141D95C" w14:textId="77777777" w:rsidR="00DA6E0E" w:rsidRPr="005E0944" w:rsidRDefault="00DA6E0E" w:rsidP="00613DCC">
            <w:pPr>
              <w:rPr>
                <w:b/>
                <w:lang w:val="lv-LV"/>
              </w:rPr>
            </w:pPr>
            <w:r w:rsidRPr="005E0944">
              <w:rPr>
                <w:b/>
                <w:lang w:val="lv-LV"/>
              </w:rPr>
              <w:t>Apraksts</w:t>
            </w:r>
          </w:p>
        </w:tc>
      </w:tr>
      <w:tr w:rsidR="00DA6E0E" w:rsidRPr="005E0944" w14:paraId="6008AD3B" w14:textId="77777777" w:rsidTr="0095533E">
        <w:tc>
          <w:tcPr>
            <w:tcW w:w="1668" w:type="dxa"/>
          </w:tcPr>
          <w:p w14:paraId="626F5E1D" w14:textId="77777777" w:rsidR="00DA6E0E" w:rsidRPr="005E0944" w:rsidRDefault="00DA6E0E" w:rsidP="0095533E">
            <w:pPr>
              <w:spacing w:before="40" w:after="40"/>
              <w:rPr>
                <w:lang w:val="lv-LV"/>
              </w:rPr>
            </w:pPr>
            <w:r w:rsidRPr="005E0944">
              <w:rPr>
                <w:lang w:val="lv-LV"/>
              </w:rPr>
              <w:t xml:space="preserve">element </w:t>
            </w:r>
          </w:p>
        </w:tc>
        <w:tc>
          <w:tcPr>
            <w:tcW w:w="3685" w:type="dxa"/>
          </w:tcPr>
          <w:p w14:paraId="657A7897" w14:textId="77777777" w:rsidR="00DA6E0E" w:rsidRPr="005E0944" w:rsidRDefault="00DA6E0E" w:rsidP="0095533E">
            <w:pPr>
              <w:spacing w:before="40" w:after="40"/>
              <w:rPr>
                <w:lang w:val="lv-LV"/>
              </w:rPr>
            </w:pPr>
            <w:r w:rsidRPr="005E0944">
              <w:rPr>
                <w:lang w:val="lv-LV"/>
              </w:rPr>
              <w:t>COCT_MT230100UVIngredient</w:t>
            </w:r>
          </w:p>
        </w:tc>
        <w:tc>
          <w:tcPr>
            <w:tcW w:w="3260" w:type="dxa"/>
          </w:tcPr>
          <w:p w14:paraId="267134F0" w14:textId="77777777" w:rsidR="00DA6E0E" w:rsidRPr="005E0944" w:rsidRDefault="00DA6E0E" w:rsidP="0095533E">
            <w:pPr>
              <w:spacing w:before="40" w:after="40"/>
              <w:rPr>
                <w:lang w:val="lv-LV"/>
              </w:rPr>
            </w:pPr>
            <w:r w:rsidRPr="005E0944">
              <w:rPr>
                <w:lang w:val="lv-LV"/>
              </w:rPr>
              <w:t>HL7 elements.</w:t>
            </w:r>
          </w:p>
        </w:tc>
      </w:tr>
      <w:tr w:rsidR="00DA6E0E" w:rsidRPr="005E0944" w14:paraId="234E6C0A" w14:textId="77777777" w:rsidTr="0095533E">
        <w:tc>
          <w:tcPr>
            <w:tcW w:w="1668" w:type="dxa"/>
          </w:tcPr>
          <w:p w14:paraId="47EAACAA" w14:textId="77777777" w:rsidR="00DA6E0E" w:rsidRPr="005E0944" w:rsidRDefault="00DA6E0E" w:rsidP="0095533E">
            <w:pPr>
              <w:spacing w:before="40" w:after="40"/>
              <w:rPr>
                <w:lang w:val="lv-LV"/>
              </w:rPr>
            </w:pPr>
            <w:r w:rsidRPr="005E0944">
              <w:rPr>
                <w:lang w:val="lv-LV"/>
              </w:rPr>
              <w:t>elementName</w:t>
            </w:r>
          </w:p>
        </w:tc>
        <w:tc>
          <w:tcPr>
            <w:tcW w:w="3685" w:type="dxa"/>
          </w:tcPr>
          <w:p w14:paraId="10EED5BF" w14:textId="77777777" w:rsidR="00DA6E0E" w:rsidRPr="005E0944" w:rsidRDefault="00DA6E0E" w:rsidP="0095533E">
            <w:pPr>
              <w:spacing w:before="40" w:after="40"/>
              <w:rPr>
                <w:lang w:val="lv-LV"/>
              </w:rPr>
            </w:pPr>
            <w:r w:rsidRPr="005E0944">
              <w:rPr>
                <w:lang w:val="lv-LV"/>
              </w:rPr>
              <w:t>String</w:t>
            </w:r>
          </w:p>
        </w:tc>
        <w:tc>
          <w:tcPr>
            <w:tcW w:w="3260" w:type="dxa"/>
          </w:tcPr>
          <w:p w14:paraId="358AA7A6" w14:textId="77777777" w:rsidR="00DA6E0E" w:rsidRPr="005E0944" w:rsidRDefault="00DA6E0E" w:rsidP="0095533E">
            <w:pPr>
              <w:spacing w:before="40" w:after="40"/>
              <w:rPr>
                <w:lang w:val="lv-LV"/>
              </w:rPr>
            </w:pPr>
            <w:r w:rsidRPr="005E0944">
              <w:rPr>
                <w:lang w:val="lv-LV"/>
              </w:rPr>
              <w:t>HL7 elementa nosaukums.</w:t>
            </w:r>
          </w:p>
        </w:tc>
      </w:tr>
    </w:tbl>
    <w:p w14:paraId="12938238" w14:textId="77777777" w:rsidR="00DA6E0E" w:rsidRPr="005E0944" w:rsidRDefault="00DA6E0E" w:rsidP="00613DCC">
      <w:pPr>
        <w:keepNext/>
        <w:spacing w:before="120"/>
        <w:rPr>
          <w:b/>
        </w:rPr>
      </w:pPr>
      <w:r w:rsidRPr="005E0944">
        <w:rPr>
          <w:b/>
        </w:rPr>
        <w:t>Algoritms:</w:t>
      </w:r>
    </w:p>
    <w:p w14:paraId="3FF755DE" w14:textId="77777777" w:rsidR="00DA6E0E" w:rsidRPr="005E0944" w:rsidRDefault="00DA6E0E" w:rsidP="0026652E">
      <w:pPr>
        <w:pStyle w:val="ListParagraph"/>
        <w:numPr>
          <w:ilvl w:val="0"/>
          <w:numId w:val="64"/>
        </w:numPr>
        <w:spacing w:after="120"/>
      </w:pPr>
      <w:r w:rsidRPr="005E0944">
        <w:t xml:space="preserve">Izsauc metodi </w:t>
      </w:r>
      <w:r w:rsidRPr="005E0944">
        <w:rPr>
          <w:i/>
        </w:rPr>
        <w:t>ValidateConcept</w:t>
      </w:r>
      <w:r w:rsidRPr="005E0944">
        <w:t>, lai pārbaudītu ĀL sastāva vielu (</w:t>
      </w:r>
      <w:r w:rsidRPr="005E0944">
        <w:rPr>
          <w:i/>
        </w:rPr>
        <w:t>ingredientSubstance/code</w:t>
      </w:r>
      <w:r w:rsidRPr="005E0944">
        <w:t>). Atbalstāmā klasifikācijas sistēma</w:t>
      </w:r>
      <w:r w:rsidR="00521104" w:rsidRPr="005E0944">
        <w:t>:</w:t>
      </w:r>
      <w:r w:rsidRPr="005E0944">
        <w:t xml:space="preserve"> 1.3.6.1.4.1.38760.2.140 „Zāļu sastāva vielas”. </w:t>
      </w:r>
      <w:r w:rsidR="0052110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EA5EFFB" w14:textId="77777777" w:rsidR="00DA6E0E" w:rsidRPr="005E0944" w:rsidRDefault="00DA6E0E" w:rsidP="00613DCC">
      <w:r w:rsidRPr="005E0944">
        <w:rPr>
          <w:b/>
        </w:rPr>
        <w:t xml:space="preserve">Izvaddati: </w:t>
      </w:r>
      <w:r w:rsidRPr="005E0944">
        <w:t xml:space="preserve">Metode atgriež </w:t>
      </w:r>
      <w:r w:rsidRPr="005E0944">
        <w:rPr>
          <w:i/>
        </w:rPr>
        <w:t>True</w:t>
      </w:r>
      <w:r w:rsidRPr="005E0944">
        <w:t>, ja elementa vērtība ir korekta.</w:t>
      </w:r>
    </w:p>
    <w:p w14:paraId="0EF42ADB" w14:textId="77777777" w:rsidR="00DA6E0E" w:rsidRPr="005E0944" w:rsidRDefault="00DA6E0E" w:rsidP="00613DCC">
      <w:pPr>
        <w:spacing w:before="120"/>
        <w:rPr>
          <w:lang w:eastAsia="lv-LV"/>
        </w:rPr>
      </w:pPr>
      <w:r w:rsidRPr="005E0944">
        <w:rPr>
          <w:b/>
        </w:rPr>
        <w:t xml:space="preserve">Izvaddatu tips: </w:t>
      </w:r>
      <w:r w:rsidRPr="005E0944">
        <w:rPr>
          <w:i/>
        </w:rPr>
        <w:t>Bool</w:t>
      </w:r>
      <w:r w:rsidRPr="005E0944">
        <w:t>.</w:t>
      </w:r>
    </w:p>
    <w:p w14:paraId="481CCFA7" w14:textId="77777777" w:rsidR="00B452A2" w:rsidRPr="005E0944" w:rsidRDefault="00B452A2" w:rsidP="006E471D">
      <w:pPr>
        <w:pStyle w:val="Heading5"/>
        <w:rPr>
          <w:lang w:eastAsia="lv-LV"/>
        </w:rPr>
      </w:pPr>
      <w:bookmarkStart w:id="482" w:name="_Ref418095306"/>
      <w:bookmarkStart w:id="483" w:name="_Ref418095308"/>
      <w:bookmarkStart w:id="484" w:name="_Toc476847155"/>
      <w:r w:rsidRPr="005E0944">
        <w:rPr>
          <w:lang w:eastAsia="lv-LV"/>
        </w:rPr>
        <w:t>Metode “ValidateMedicine”</w:t>
      </w:r>
      <w:bookmarkEnd w:id="482"/>
      <w:bookmarkEnd w:id="483"/>
      <w:bookmarkEnd w:id="484"/>
    </w:p>
    <w:p w14:paraId="14570712" w14:textId="77777777" w:rsidR="00B452A2" w:rsidRPr="005E0944" w:rsidRDefault="00B452A2" w:rsidP="00613DCC">
      <w:pPr>
        <w:keepNext/>
        <w:spacing w:before="120"/>
        <w:rPr>
          <w:lang w:eastAsia="lv-LV"/>
        </w:rPr>
      </w:pPr>
      <w:r w:rsidRPr="005E0944">
        <w:rPr>
          <w:b/>
        </w:rPr>
        <w:t>Identifikācija:</w:t>
      </w:r>
      <w:r w:rsidRPr="005E0944">
        <w:t xml:space="preserve"> </w:t>
      </w:r>
      <w:r w:rsidRPr="005E0944">
        <w:rPr>
          <w:lang w:eastAsia="lv-LV"/>
        </w:rPr>
        <w:t>HL7Validator.ValidateMedicine.</w:t>
      </w:r>
    </w:p>
    <w:p w14:paraId="69B7095D" w14:textId="77777777" w:rsidR="00B452A2" w:rsidRPr="005E0944" w:rsidRDefault="00B452A2" w:rsidP="00613DCC">
      <w:pPr>
        <w:keepNext/>
        <w:spacing w:before="120"/>
        <w:rPr>
          <w:b/>
        </w:rPr>
      </w:pPr>
      <w:r w:rsidRPr="005E0944">
        <w:rPr>
          <w:b/>
        </w:rPr>
        <w:t>Apraksts:</w:t>
      </w:r>
    </w:p>
    <w:p w14:paraId="2DEF2E18" w14:textId="77777777" w:rsidR="00B452A2" w:rsidRPr="005E0944" w:rsidRDefault="00B452A2" w:rsidP="005914EA">
      <w:pPr>
        <w:pStyle w:val="BodyText"/>
      </w:pPr>
      <w:r w:rsidRPr="005E0944">
        <w:t xml:space="preserve">Metode </w:t>
      </w:r>
      <w:r w:rsidR="005E154D">
        <w:t>pārbauda, vai</w:t>
      </w:r>
      <w:r w:rsidRPr="005E0944">
        <w:t xml:space="preserve"> dotā elementa vērtība ir korekti </w:t>
      </w:r>
      <w:r w:rsidR="00DA6E0E" w:rsidRPr="005E0944">
        <w:t xml:space="preserve">izrakstītā </w:t>
      </w:r>
      <w:r w:rsidRPr="005E0944">
        <w:t>ĀL dati.</w:t>
      </w:r>
    </w:p>
    <w:p w14:paraId="4BC82B7B" w14:textId="77777777" w:rsidR="00B452A2" w:rsidRPr="005E0944" w:rsidRDefault="00B452A2" w:rsidP="00613DCC">
      <w:pPr>
        <w:keepNext/>
        <w:rPr>
          <w:b/>
        </w:rPr>
      </w:pPr>
      <w:r w:rsidRPr="005E0944">
        <w:rPr>
          <w:b/>
        </w:rPr>
        <w:t>Ievaddati:</w:t>
      </w:r>
    </w:p>
    <w:p w14:paraId="5938E293" w14:textId="6D983E4A" w:rsidR="00B452A2" w:rsidRPr="005E0944" w:rsidRDefault="004C77B1" w:rsidP="008911BB">
      <w:pPr>
        <w:pStyle w:val="Caption"/>
      </w:pPr>
      <w:r w:rsidRPr="005E0944">
        <w:fldChar w:fldCharType="begin"/>
      </w:r>
      <w:r w:rsidR="00B452A2" w:rsidRPr="005E0944">
        <w:instrText xml:space="preserve"> SEQ Tabula \# "0.tabula. " </w:instrText>
      </w:r>
      <w:r w:rsidRPr="005E0944">
        <w:fldChar w:fldCharType="separate"/>
      </w:r>
      <w:bookmarkStart w:id="485" w:name="_Toc476847691"/>
      <w:r w:rsidR="00424559">
        <w:rPr>
          <w:noProof/>
        </w:rPr>
        <w:t>79.</w:t>
      </w:r>
      <w:r w:rsidR="00424559" w:rsidRPr="005E0944">
        <w:rPr>
          <w:noProof/>
        </w:rPr>
        <w:t>tabula</w:t>
      </w:r>
      <w:r w:rsidR="00424559">
        <w:rPr>
          <w:noProof/>
        </w:rPr>
        <w:t>.</w:t>
      </w:r>
      <w:r w:rsidR="00424559" w:rsidRPr="005E0944">
        <w:rPr>
          <w:noProof/>
        </w:rPr>
        <w:t xml:space="preserve"> </w:t>
      </w:r>
      <w:r w:rsidRPr="005E0944">
        <w:rPr>
          <w:noProof/>
        </w:rPr>
        <w:fldChar w:fldCharType="end"/>
      </w:r>
      <w:r w:rsidR="00B452A2" w:rsidRPr="005E0944">
        <w:t xml:space="preserve"> </w:t>
      </w:r>
      <w:r w:rsidR="005B1107" w:rsidRPr="005E0944">
        <w:t>Metodes “</w:t>
      </w:r>
      <w:r w:rsidR="00DA6E0E" w:rsidRPr="005E0944">
        <w:rPr>
          <w:lang w:eastAsia="lv-LV"/>
        </w:rPr>
        <w:t>ValidateMedicine</w:t>
      </w:r>
      <w:r w:rsidR="00B452A2" w:rsidRPr="005E0944">
        <w:t>” ieejas parametri</w:t>
      </w:r>
      <w:bookmarkEnd w:id="485"/>
    </w:p>
    <w:tbl>
      <w:tblPr>
        <w:tblStyle w:val="TableGrid"/>
        <w:tblW w:w="8613" w:type="dxa"/>
        <w:tblLayout w:type="fixed"/>
        <w:tblLook w:val="04A0" w:firstRow="1" w:lastRow="0" w:firstColumn="1" w:lastColumn="0" w:noHBand="0" w:noVBand="1"/>
      </w:tblPr>
      <w:tblGrid>
        <w:gridCol w:w="1668"/>
        <w:gridCol w:w="3685"/>
        <w:gridCol w:w="3260"/>
      </w:tblGrid>
      <w:tr w:rsidR="00B452A2" w:rsidRPr="005E0944" w14:paraId="6B3B969C" w14:textId="77777777" w:rsidTr="003E644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65919E2" w14:textId="77777777" w:rsidR="00B452A2" w:rsidRPr="005E0944" w:rsidRDefault="00B452A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342F64D" w14:textId="77777777" w:rsidR="00B452A2" w:rsidRPr="005E0944" w:rsidRDefault="00B452A2" w:rsidP="00613DCC">
            <w:pPr>
              <w:rPr>
                <w:b/>
                <w:lang w:val="lv-LV"/>
              </w:rPr>
            </w:pPr>
            <w:r w:rsidRPr="005E0944">
              <w:rPr>
                <w:b/>
                <w:lang w:val="lv-LV"/>
              </w:rPr>
              <w:t>Tips</w:t>
            </w:r>
          </w:p>
        </w:tc>
        <w:tc>
          <w:tcPr>
            <w:tcW w:w="3260" w:type="dxa"/>
            <w:tcBorders>
              <w:bottom w:val="single" w:sz="12" w:space="0" w:color="000000"/>
            </w:tcBorders>
            <w:shd w:val="clear" w:color="auto" w:fill="F2F2F2"/>
          </w:tcPr>
          <w:p w14:paraId="4AEFC3E9" w14:textId="77777777" w:rsidR="00B452A2" w:rsidRPr="005E0944" w:rsidRDefault="00B452A2" w:rsidP="00613DCC">
            <w:pPr>
              <w:rPr>
                <w:b/>
                <w:lang w:val="lv-LV"/>
              </w:rPr>
            </w:pPr>
            <w:r w:rsidRPr="005E0944">
              <w:rPr>
                <w:b/>
                <w:lang w:val="lv-LV"/>
              </w:rPr>
              <w:t>Apraksts</w:t>
            </w:r>
          </w:p>
        </w:tc>
      </w:tr>
      <w:tr w:rsidR="00B452A2" w:rsidRPr="005E0944" w14:paraId="347CDDD7" w14:textId="77777777" w:rsidTr="003E6445">
        <w:tc>
          <w:tcPr>
            <w:tcW w:w="1668" w:type="dxa"/>
          </w:tcPr>
          <w:p w14:paraId="680DDE1F" w14:textId="77777777" w:rsidR="00B452A2" w:rsidRPr="005E0944" w:rsidRDefault="00B452A2" w:rsidP="003E6445">
            <w:pPr>
              <w:spacing w:before="40" w:after="40"/>
              <w:rPr>
                <w:lang w:val="lv-LV"/>
              </w:rPr>
            </w:pPr>
            <w:r w:rsidRPr="005E0944">
              <w:rPr>
                <w:lang w:val="lv-LV"/>
              </w:rPr>
              <w:t xml:space="preserve">element </w:t>
            </w:r>
          </w:p>
        </w:tc>
        <w:tc>
          <w:tcPr>
            <w:tcW w:w="3685" w:type="dxa"/>
          </w:tcPr>
          <w:p w14:paraId="770F4A69" w14:textId="77777777" w:rsidR="00B452A2" w:rsidRPr="005E0944" w:rsidRDefault="00B452A2" w:rsidP="003E6445">
            <w:pPr>
              <w:spacing w:before="40" w:after="40"/>
              <w:rPr>
                <w:lang w:val="lv-LV"/>
              </w:rPr>
            </w:pPr>
            <w:r w:rsidRPr="005E0944">
              <w:rPr>
                <w:lang w:val="lv-LV"/>
              </w:rPr>
              <w:t>COCT_MT230100UVMedicine</w:t>
            </w:r>
          </w:p>
        </w:tc>
        <w:tc>
          <w:tcPr>
            <w:tcW w:w="3260" w:type="dxa"/>
          </w:tcPr>
          <w:p w14:paraId="20A6A7B7" w14:textId="77777777" w:rsidR="00B452A2" w:rsidRPr="005E0944" w:rsidRDefault="00B452A2" w:rsidP="003E6445">
            <w:pPr>
              <w:spacing w:before="40" w:after="40"/>
              <w:rPr>
                <w:lang w:val="lv-LV"/>
              </w:rPr>
            </w:pPr>
            <w:r w:rsidRPr="005E0944">
              <w:rPr>
                <w:lang w:val="lv-LV"/>
              </w:rPr>
              <w:t>HL7 elements.</w:t>
            </w:r>
          </w:p>
        </w:tc>
      </w:tr>
      <w:tr w:rsidR="00B452A2" w:rsidRPr="005E0944" w14:paraId="075294B5" w14:textId="77777777" w:rsidTr="003E6445">
        <w:tc>
          <w:tcPr>
            <w:tcW w:w="1668" w:type="dxa"/>
          </w:tcPr>
          <w:p w14:paraId="35574A16" w14:textId="77777777" w:rsidR="00B452A2" w:rsidRPr="005E0944" w:rsidRDefault="00B452A2" w:rsidP="003E6445">
            <w:pPr>
              <w:spacing w:before="40" w:after="40"/>
              <w:rPr>
                <w:lang w:val="lv-LV"/>
              </w:rPr>
            </w:pPr>
            <w:r w:rsidRPr="005E0944">
              <w:rPr>
                <w:lang w:val="lv-LV"/>
              </w:rPr>
              <w:t>elementName</w:t>
            </w:r>
          </w:p>
        </w:tc>
        <w:tc>
          <w:tcPr>
            <w:tcW w:w="3685" w:type="dxa"/>
          </w:tcPr>
          <w:p w14:paraId="70C204AE" w14:textId="77777777" w:rsidR="00B452A2" w:rsidRPr="005E0944" w:rsidRDefault="00B452A2" w:rsidP="003E6445">
            <w:pPr>
              <w:spacing w:before="40" w:after="40"/>
              <w:rPr>
                <w:lang w:val="lv-LV"/>
              </w:rPr>
            </w:pPr>
            <w:r w:rsidRPr="005E0944">
              <w:rPr>
                <w:lang w:val="lv-LV"/>
              </w:rPr>
              <w:t>String</w:t>
            </w:r>
          </w:p>
        </w:tc>
        <w:tc>
          <w:tcPr>
            <w:tcW w:w="3260" w:type="dxa"/>
          </w:tcPr>
          <w:p w14:paraId="5E3A8D7B" w14:textId="77777777" w:rsidR="00B452A2" w:rsidRPr="005E0944" w:rsidRDefault="00B452A2" w:rsidP="003E6445">
            <w:pPr>
              <w:spacing w:before="40" w:after="40"/>
              <w:rPr>
                <w:lang w:val="lv-LV"/>
              </w:rPr>
            </w:pPr>
            <w:r w:rsidRPr="005E0944">
              <w:rPr>
                <w:lang w:val="lv-LV"/>
              </w:rPr>
              <w:t>HL7 elementa nosaukums.</w:t>
            </w:r>
          </w:p>
        </w:tc>
      </w:tr>
    </w:tbl>
    <w:p w14:paraId="061FA23F" w14:textId="77777777" w:rsidR="00B452A2" w:rsidRPr="005E0944" w:rsidRDefault="00B452A2" w:rsidP="00613DCC">
      <w:pPr>
        <w:keepNext/>
        <w:spacing w:before="120"/>
        <w:rPr>
          <w:b/>
        </w:rPr>
      </w:pPr>
      <w:r w:rsidRPr="005E0944">
        <w:rPr>
          <w:b/>
        </w:rPr>
        <w:lastRenderedPageBreak/>
        <w:t>Algoritms:</w:t>
      </w:r>
    </w:p>
    <w:p w14:paraId="06A01119" w14:textId="77777777" w:rsidR="00B452A2" w:rsidRPr="005E0944" w:rsidRDefault="00B452A2" w:rsidP="0026652E">
      <w:pPr>
        <w:pStyle w:val="ListParagraph"/>
        <w:numPr>
          <w:ilvl w:val="0"/>
          <w:numId w:val="59"/>
        </w:numPr>
        <w:spacing w:after="120"/>
      </w:pPr>
      <w:r w:rsidRPr="005E0944">
        <w:t xml:space="preserve">Ja nav norādīts ne </w:t>
      </w:r>
      <w:r w:rsidR="004D6645" w:rsidRPr="005E0944">
        <w:t>kods (</w:t>
      </w:r>
      <w:r w:rsidR="004D6645" w:rsidRPr="005E0944">
        <w:rPr>
          <w:i/>
        </w:rPr>
        <w:t>code</w:t>
      </w:r>
      <w:r w:rsidR="004D6645" w:rsidRPr="005E0944">
        <w:t>), ne nosaukums (</w:t>
      </w:r>
      <w:r w:rsidR="004D6645" w:rsidRPr="005E0944">
        <w:rPr>
          <w:i/>
        </w:rPr>
        <w:t>name</w:t>
      </w:r>
      <w:r w:rsidR="004D6645" w:rsidRPr="005E0944">
        <w:t>), ne sastāvs (</w:t>
      </w:r>
      <w:r w:rsidR="004D6645" w:rsidRPr="005E0944">
        <w:rPr>
          <w:i/>
        </w:rPr>
        <w:t>ingredient</w:t>
      </w:r>
      <w:r w:rsidR="004D6645" w:rsidRPr="005E0944">
        <w:t xml:space="preserve">), uzstāda validācijas kļūdu 300 – Nav norādīts obligātais atribūts; </w:t>
      </w:r>
      <w:r w:rsidR="005E154D">
        <w:t>pārtrauc darbu, atgriežot</w:t>
      </w:r>
      <w:r w:rsidR="004D6645" w:rsidRPr="005E0944">
        <w:t xml:space="preserve"> </w:t>
      </w:r>
      <w:r w:rsidR="004D6645" w:rsidRPr="005E0944">
        <w:rPr>
          <w:i/>
        </w:rPr>
        <w:t>False</w:t>
      </w:r>
      <w:r w:rsidR="004D6645" w:rsidRPr="005E0944">
        <w:t>.</w:t>
      </w:r>
      <w:r w:rsidRPr="005E0944">
        <w:t xml:space="preserve"> </w:t>
      </w:r>
    </w:p>
    <w:p w14:paraId="45BCA720" w14:textId="77777777" w:rsidR="00B452A2" w:rsidRPr="005E0944" w:rsidRDefault="002F3EFC" w:rsidP="0026652E">
      <w:pPr>
        <w:pStyle w:val="ListParagraph"/>
        <w:numPr>
          <w:ilvl w:val="0"/>
          <w:numId w:val="59"/>
        </w:numPr>
        <w:spacing w:after="120"/>
      </w:pPr>
      <w:r w:rsidRPr="005E0944">
        <w:t>I</w:t>
      </w:r>
      <w:r w:rsidR="00B452A2" w:rsidRPr="005E0944">
        <w:t xml:space="preserve">zsauc metodi </w:t>
      </w:r>
      <w:r w:rsidR="00B452A2" w:rsidRPr="005E0944">
        <w:rPr>
          <w:i/>
        </w:rPr>
        <w:t>ValidateConcept</w:t>
      </w:r>
      <w:r w:rsidR="00B452A2" w:rsidRPr="005E0944">
        <w:t>, lai pārbaudītu ĀL kodu (</w:t>
      </w:r>
      <w:r w:rsidR="00B452A2" w:rsidRPr="005E0944">
        <w:rPr>
          <w:i/>
        </w:rPr>
        <w:t>code</w:t>
      </w:r>
      <w:r w:rsidR="00B452A2" w:rsidRPr="005E0944">
        <w:t xml:space="preserve">). Atbalstāmās klasifikācijas sistēmas: 1.3.6.1.4.1.38760.2.136 „Latvijā reģistrēto zāļu saraksts”, 1.3.6.1.4.1.38760.2.177 „Kompensējamo zāļu grupas”, 1.3.6.1.4.1.38760.2.151 „Kompensējamo zāļu saraksts”. Ja metode atgriezusi </w:t>
      </w:r>
      <w:r w:rsidR="00B452A2" w:rsidRPr="005E0944">
        <w:rPr>
          <w:i/>
        </w:rPr>
        <w:t>False</w:t>
      </w:r>
      <w:r w:rsidR="00B452A2" w:rsidRPr="005E0944">
        <w:t xml:space="preserve">, </w:t>
      </w:r>
      <w:r w:rsidR="005E154D">
        <w:t>pārtrauc darbu, atgriežot</w:t>
      </w:r>
      <w:r w:rsidR="00B452A2" w:rsidRPr="005E0944">
        <w:t xml:space="preserve"> </w:t>
      </w:r>
      <w:r w:rsidR="00B452A2" w:rsidRPr="005E0944">
        <w:rPr>
          <w:i/>
        </w:rPr>
        <w:t>False</w:t>
      </w:r>
      <w:r w:rsidR="00B452A2" w:rsidRPr="005E0944">
        <w:t>.</w:t>
      </w:r>
    </w:p>
    <w:p w14:paraId="7164558E" w14:textId="77777777" w:rsidR="004D6645" w:rsidRPr="005E0944" w:rsidRDefault="004D6645" w:rsidP="0026652E">
      <w:pPr>
        <w:pStyle w:val="ListParagraph"/>
        <w:numPr>
          <w:ilvl w:val="0"/>
          <w:numId w:val="59"/>
        </w:numPr>
        <w:spacing w:after="120"/>
      </w:pPr>
      <w:r w:rsidRPr="005E0944">
        <w:t>Ja norādīts ĀL nosaukums</w:t>
      </w:r>
      <w:r w:rsidR="00B81CBD" w:rsidRPr="005E0944">
        <w:t>, ĀL ko</w:t>
      </w:r>
      <w:r w:rsidR="005D4E20" w:rsidRPr="005E0944">
        <w:t>ds un ĀL sastāvs nav norādīts</w:t>
      </w:r>
      <w:r w:rsidRPr="005E0944">
        <w:t xml:space="preserve"> vai ĀL norādīts atbilstoši klasifikācijai 1.3.6.1.4.1.38760.2.177 „Kompensējamo zāļu grupas”, izsauc metodi </w:t>
      </w:r>
      <w:r w:rsidRPr="005E0944">
        <w:rPr>
          <w:i/>
        </w:rPr>
        <w:t>ValidateEntityName</w:t>
      </w:r>
      <w:r w:rsidRPr="005E0944">
        <w:t>, lai pārbaudītu ĀL nosaukumu (</w:t>
      </w:r>
      <w:r w:rsidRPr="005E0944">
        <w:rPr>
          <w:i/>
        </w:rPr>
        <w:t>name</w:t>
      </w:r>
      <w:r w:rsidRPr="005E0944">
        <w:t xml:space="preserve">). Maksimālais garums 1000 simboli. </w:t>
      </w:r>
      <w:r w:rsidR="002F3EFC"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1332E1C" w14:textId="77777777" w:rsidR="004D6645" w:rsidRPr="005E0944" w:rsidRDefault="004D6645" w:rsidP="0026652E">
      <w:pPr>
        <w:pStyle w:val="ListParagraph"/>
        <w:numPr>
          <w:ilvl w:val="0"/>
          <w:numId w:val="59"/>
        </w:numPr>
        <w:spacing w:after="120"/>
      </w:pPr>
      <w:r w:rsidRPr="005E0944">
        <w:t>Ja norādīta ĀL forma (</w:t>
      </w:r>
      <w:r w:rsidRPr="005E0944">
        <w:rPr>
          <w:i/>
        </w:rPr>
        <w:t>formCode</w:t>
      </w:r>
      <w:r w:rsidRPr="005E0944">
        <w:t>)</w:t>
      </w:r>
      <w:r w:rsidR="005D4E20" w:rsidRPr="005E0944">
        <w:t>, ĀL kods nav norādīts</w:t>
      </w:r>
      <w:r w:rsidRPr="005E0944">
        <w:t xml:space="preserve"> vai ĀL norādīts atbilstoši klasifikācijai 1.3.6.1.4.1.38760.2.177 „Kompensējamo zāļu grupas”, izsauc metodi </w:t>
      </w:r>
      <w:r w:rsidRPr="005E0944">
        <w:rPr>
          <w:i/>
        </w:rPr>
        <w:t>ValidateConcept</w:t>
      </w:r>
      <w:r w:rsidRPr="005E0944">
        <w:t xml:space="preserve">, lai pārbaudītu ĀL formu. Atbalstāmā klasifikācijas sistēma 1.3.6.1.4.1.38760.2.137 „Zāļu formas”. </w:t>
      </w:r>
      <w:r w:rsidR="002F3EFC"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37CB607" w14:textId="77777777" w:rsidR="004D6645" w:rsidRPr="005E0944" w:rsidRDefault="00B81CBD" w:rsidP="0026652E">
      <w:pPr>
        <w:pStyle w:val="ListParagraph"/>
        <w:numPr>
          <w:ilvl w:val="0"/>
          <w:numId w:val="59"/>
        </w:numPr>
        <w:spacing w:after="120"/>
      </w:pPr>
      <w:r w:rsidRPr="005E0944">
        <w:t xml:space="preserve">Ja norādīts ĀL sastāvs, katrai sastāva vielai izsauc metodi </w:t>
      </w:r>
      <w:r w:rsidRPr="005E0944">
        <w:rPr>
          <w:i/>
        </w:rPr>
        <w:t>ValidateIngr</w:t>
      </w:r>
      <w:r w:rsidR="00D559EB" w:rsidRPr="005E0944">
        <w:rPr>
          <w:i/>
        </w:rPr>
        <w:t>e</w:t>
      </w:r>
      <w:r w:rsidRPr="005E0944">
        <w:rPr>
          <w:i/>
        </w:rPr>
        <w:t>dient</w:t>
      </w:r>
      <w:r w:rsidRPr="005E0944">
        <w:t xml:space="preserve">, lai pārbaudītu ĀL sastāvu.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25FD374" w14:textId="77777777" w:rsidR="00811F3A" w:rsidRPr="005E0944" w:rsidRDefault="00811F3A" w:rsidP="0026652E">
      <w:pPr>
        <w:pStyle w:val="ListParagraph"/>
        <w:numPr>
          <w:ilvl w:val="0"/>
          <w:numId w:val="59"/>
        </w:numPr>
        <w:spacing w:after="120"/>
      </w:pPr>
      <w:r w:rsidRPr="005E0944">
        <w:t xml:space="preserve">Ja ĀL norādīts uzreiz vairākās klasifikācijas sistēmās, uzstāda validācijas kļūdu 302 – Atribūta vērtība nekorekta; </w:t>
      </w:r>
      <w:r w:rsidR="005E154D">
        <w:t>pārtrauc darbu, atgriežot</w:t>
      </w:r>
      <w:r w:rsidRPr="005E0944">
        <w:t xml:space="preserve"> </w:t>
      </w:r>
      <w:r w:rsidRPr="005E0944">
        <w:rPr>
          <w:i/>
        </w:rPr>
        <w:t>False</w:t>
      </w:r>
      <w:r w:rsidRPr="005E0944">
        <w:t>.</w:t>
      </w:r>
    </w:p>
    <w:p w14:paraId="213FE9BA" w14:textId="77777777" w:rsidR="00B452A2" w:rsidRPr="005E0944" w:rsidRDefault="00B452A2" w:rsidP="00613DCC">
      <w:r w:rsidRPr="005E0944">
        <w:rPr>
          <w:b/>
        </w:rPr>
        <w:t xml:space="preserve">Izvaddati: </w:t>
      </w:r>
      <w:r w:rsidRPr="005E0944">
        <w:t xml:space="preserve">Metode atgriež </w:t>
      </w:r>
      <w:r w:rsidRPr="005E0944">
        <w:rPr>
          <w:i/>
        </w:rPr>
        <w:t>True</w:t>
      </w:r>
      <w:r w:rsidRPr="005E0944">
        <w:t>, ja elementa vērtība ir korekta.</w:t>
      </w:r>
    </w:p>
    <w:p w14:paraId="2BF63D38" w14:textId="77777777" w:rsidR="00B452A2" w:rsidRPr="005E0944" w:rsidRDefault="00B452A2" w:rsidP="00613DCC">
      <w:pPr>
        <w:spacing w:before="120"/>
        <w:rPr>
          <w:lang w:eastAsia="lv-LV"/>
        </w:rPr>
      </w:pPr>
      <w:r w:rsidRPr="005E0944">
        <w:rPr>
          <w:b/>
        </w:rPr>
        <w:t xml:space="preserve">Izvaddatu tips: </w:t>
      </w:r>
      <w:r w:rsidRPr="005E0944">
        <w:rPr>
          <w:i/>
        </w:rPr>
        <w:t>Bool</w:t>
      </w:r>
      <w:r w:rsidRPr="005E0944">
        <w:t>.</w:t>
      </w:r>
    </w:p>
    <w:p w14:paraId="20974D1C" w14:textId="77777777" w:rsidR="00DA6E0E" w:rsidRPr="005E0944" w:rsidRDefault="00DA6E0E" w:rsidP="006E471D">
      <w:pPr>
        <w:pStyle w:val="Heading5"/>
        <w:rPr>
          <w:lang w:eastAsia="lv-LV"/>
        </w:rPr>
      </w:pPr>
      <w:bookmarkStart w:id="486" w:name="_Ref418095330"/>
      <w:bookmarkStart w:id="487" w:name="_Ref418095332"/>
      <w:bookmarkStart w:id="488" w:name="_Toc476847156"/>
      <w:r w:rsidRPr="005E0944">
        <w:rPr>
          <w:lang w:eastAsia="lv-LV"/>
        </w:rPr>
        <w:t>Metode “Validate</w:t>
      </w:r>
      <w:r w:rsidR="00EB3C22" w:rsidRPr="005E0944">
        <w:rPr>
          <w:lang w:eastAsia="lv-LV"/>
        </w:rPr>
        <w:t>Medicine</w:t>
      </w:r>
      <w:r w:rsidRPr="005E0944">
        <w:rPr>
          <w:lang w:eastAsia="lv-LV"/>
        </w:rPr>
        <w:t>Query”</w:t>
      </w:r>
      <w:bookmarkEnd w:id="486"/>
      <w:bookmarkEnd w:id="487"/>
      <w:bookmarkEnd w:id="488"/>
    </w:p>
    <w:p w14:paraId="6775F4C0" w14:textId="77777777" w:rsidR="00DA6E0E" w:rsidRPr="005E0944" w:rsidRDefault="00DA6E0E" w:rsidP="00613DCC">
      <w:pPr>
        <w:keepNext/>
        <w:spacing w:before="120"/>
        <w:rPr>
          <w:lang w:eastAsia="lv-LV"/>
        </w:rPr>
      </w:pPr>
      <w:r w:rsidRPr="005E0944">
        <w:rPr>
          <w:b/>
        </w:rPr>
        <w:t>Identifikācija:</w:t>
      </w:r>
      <w:r w:rsidRPr="005E0944">
        <w:t xml:space="preserve"> </w:t>
      </w:r>
      <w:r w:rsidRPr="005E0944">
        <w:rPr>
          <w:lang w:eastAsia="lv-LV"/>
        </w:rPr>
        <w:t>HL7Validator.Validate</w:t>
      </w:r>
      <w:r w:rsidR="00EB3C22" w:rsidRPr="005E0944">
        <w:rPr>
          <w:lang w:eastAsia="lv-LV"/>
        </w:rPr>
        <w:t>Medicine</w:t>
      </w:r>
      <w:r w:rsidRPr="005E0944">
        <w:rPr>
          <w:lang w:eastAsia="lv-LV"/>
        </w:rPr>
        <w:t>Query.</w:t>
      </w:r>
    </w:p>
    <w:p w14:paraId="333B51D4" w14:textId="77777777" w:rsidR="00DA6E0E" w:rsidRPr="005E0944" w:rsidRDefault="00DA6E0E" w:rsidP="00613DCC">
      <w:pPr>
        <w:keepNext/>
        <w:spacing w:before="120"/>
        <w:rPr>
          <w:b/>
        </w:rPr>
      </w:pPr>
      <w:r w:rsidRPr="005E0944">
        <w:rPr>
          <w:b/>
        </w:rPr>
        <w:t>Apraksts:</w:t>
      </w:r>
    </w:p>
    <w:p w14:paraId="05BEF0F6" w14:textId="77777777" w:rsidR="00DA6E0E" w:rsidRPr="005E0944" w:rsidRDefault="00DA6E0E" w:rsidP="005914EA">
      <w:pPr>
        <w:pStyle w:val="BodyText"/>
      </w:pPr>
      <w:r w:rsidRPr="005E0944">
        <w:t xml:space="preserve">Metode </w:t>
      </w:r>
      <w:r w:rsidR="005E154D">
        <w:t>pārbauda, vai</w:t>
      </w:r>
      <w:r w:rsidRPr="005E0944">
        <w:t xml:space="preserve"> dotā elementa vērtība ir korekti ĀL dati </w:t>
      </w:r>
      <w:r w:rsidR="006F31B9" w:rsidRPr="005E0944">
        <w:t xml:space="preserve"> (datu izgūšanas pieprasījumiem)</w:t>
      </w:r>
      <w:r w:rsidRPr="005E0944">
        <w:t>.</w:t>
      </w:r>
    </w:p>
    <w:p w14:paraId="092EB0A9" w14:textId="77777777" w:rsidR="00DA6E0E" w:rsidRPr="005E0944" w:rsidRDefault="00DA6E0E" w:rsidP="00613DCC">
      <w:pPr>
        <w:keepNext/>
        <w:rPr>
          <w:b/>
        </w:rPr>
      </w:pPr>
      <w:r w:rsidRPr="005E0944">
        <w:rPr>
          <w:b/>
        </w:rPr>
        <w:t>Ievaddati:</w:t>
      </w:r>
    </w:p>
    <w:p w14:paraId="5F3C0C13" w14:textId="1BE92AA3" w:rsidR="00DA6E0E" w:rsidRPr="005E0944" w:rsidRDefault="004C77B1" w:rsidP="008911BB">
      <w:pPr>
        <w:pStyle w:val="Caption"/>
      </w:pPr>
      <w:r w:rsidRPr="005E0944">
        <w:fldChar w:fldCharType="begin"/>
      </w:r>
      <w:r w:rsidR="00DA6E0E" w:rsidRPr="005E0944">
        <w:instrText xml:space="preserve"> SEQ Tabula \# "0.tabula. " </w:instrText>
      </w:r>
      <w:r w:rsidRPr="005E0944">
        <w:fldChar w:fldCharType="separate"/>
      </w:r>
      <w:bookmarkStart w:id="489" w:name="_Toc476847692"/>
      <w:r w:rsidR="00424559">
        <w:rPr>
          <w:noProof/>
        </w:rPr>
        <w:t>80.</w:t>
      </w:r>
      <w:r w:rsidR="00424559" w:rsidRPr="005E0944">
        <w:rPr>
          <w:noProof/>
        </w:rPr>
        <w:t>tabula</w:t>
      </w:r>
      <w:r w:rsidR="00424559">
        <w:rPr>
          <w:noProof/>
        </w:rPr>
        <w:t>.</w:t>
      </w:r>
      <w:r w:rsidR="00424559" w:rsidRPr="005E0944">
        <w:rPr>
          <w:noProof/>
        </w:rPr>
        <w:t xml:space="preserve"> </w:t>
      </w:r>
      <w:r w:rsidRPr="005E0944">
        <w:rPr>
          <w:noProof/>
        </w:rPr>
        <w:fldChar w:fldCharType="end"/>
      </w:r>
      <w:r w:rsidR="00DA6E0E" w:rsidRPr="005E0944">
        <w:t xml:space="preserve"> </w:t>
      </w:r>
      <w:r w:rsidR="005B1107" w:rsidRPr="005E0944">
        <w:t>Metodes “</w:t>
      </w:r>
      <w:r w:rsidR="00DA6E0E" w:rsidRPr="005E0944">
        <w:rPr>
          <w:lang w:eastAsia="lv-LV"/>
        </w:rPr>
        <w:t>Validate</w:t>
      </w:r>
      <w:r w:rsidR="00EB3C22" w:rsidRPr="005E0944">
        <w:rPr>
          <w:lang w:eastAsia="lv-LV"/>
        </w:rPr>
        <w:t>Medicine</w:t>
      </w:r>
      <w:r w:rsidR="00DA6E0E" w:rsidRPr="005E0944">
        <w:rPr>
          <w:lang w:eastAsia="lv-LV"/>
        </w:rPr>
        <w:t>Query</w:t>
      </w:r>
      <w:r w:rsidR="00DA6E0E" w:rsidRPr="005E0944">
        <w:t>” ieejas parametri</w:t>
      </w:r>
      <w:bookmarkEnd w:id="489"/>
    </w:p>
    <w:tbl>
      <w:tblPr>
        <w:tblStyle w:val="TableGrid"/>
        <w:tblW w:w="8613" w:type="dxa"/>
        <w:tblLayout w:type="fixed"/>
        <w:tblLook w:val="04A0" w:firstRow="1" w:lastRow="0" w:firstColumn="1" w:lastColumn="0" w:noHBand="0" w:noVBand="1"/>
      </w:tblPr>
      <w:tblGrid>
        <w:gridCol w:w="1668"/>
        <w:gridCol w:w="3685"/>
        <w:gridCol w:w="3260"/>
      </w:tblGrid>
      <w:tr w:rsidR="00DA6E0E" w:rsidRPr="005E0944" w14:paraId="07CAA930"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DA81616" w14:textId="77777777" w:rsidR="00DA6E0E" w:rsidRPr="005E0944" w:rsidRDefault="00DA6E0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4641405" w14:textId="77777777" w:rsidR="00DA6E0E" w:rsidRPr="005E0944" w:rsidRDefault="00DA6E0E" w:rsidP="00613DCC">
            <w:pPr>
              <w:rPr>
                <w:b/>
                <w:lang w:val="lv-LV"/>
              </w:rPr>
            </w:pPr>
            <w:r w:rsidRPr="005E0944">
              <w:rPr>
                <w:b/>
                <w:lang w:val="lv-LV"/>
              </w:rPr>
              <w:t>Tips</w:t>
            </w:r>
          </w:p>
        </w:tc>
        <w:tc>
          <w:tcPr>
            <w:tcW w:w="3260" w:type="dxa"/>
            <w:tcBorders>
              <w:bottom w:val="single" w:sz="12" w:space="0" w:color="000000"/>
            </w:tcBorders>
            <w:shd w:val="clear" w:color="auto" w:fill="F2F2F2"/>
          </w:tcPr>
          <w:p w14:paraId="1E60EF57" w14:textId="77777777" w:rsidR="00DA6E0E" w:rsidRPr="005E0944" w:rsidRDefault="00DA6E0E" w:rsidP="00613DCC">
            <w:pPr>
              <w:rPr>
                <w:b/>
                <w:lang w:val="lv-LV"/>
              </w:rPr>
            </w:pPr>
            <w:r w:rsidRPr="005E0944">
              <w:rPr>
                <w:b/>
                <w:lang w:val="lv-LV"/>
              </w:rPr>
              <w:t>Apraksts</w:t>
            </w:r>
          </w:p>
        </w:tc>
      </w:tr>
      <w:tr w:rsidR="00DA6E0E" w:rsidRPr="005E0944" w14:paraId="2E463775" w14:textId="77777777" w:rsidTr="0095533E">
        <w:tc>
          <w:tcPr>
            <w:tcW w:w="1668" w:type="dxa"/>
          </w:tcPr>
          <w:p w14:paraId="04C93BFB" w14:textId="77777777" w:rsidR="00DA6E0E" w:rsidRPr="005E0944" w:rsidRDefault="00DA6E0E" w:rsidP="0095533E">
            <w:pPr>
              <w:spacing w:before="40" w:after="40"/>
              <w:rPr>
                <w:lang w:val="lv-LV"/>
              </w:rPr>
            </w:pPr>
            <w:r w:rsidRPr="005E0944">
              <w:rPr>
                <w:lang w:val="lv-LV"/>
              </w:rPr>
              <w:t xml:space="preserve">element </w:t>
            </w:r>
          </w:p>
        </w:tc>
        <w:tc>
          <w:tcPr>
            <w:tcW w:w="3685" w:type="dxa"/>
          </w:tcPr>
          <w:p w14:paraId="370EBFBC" w14:textId="77777777" w:rsidR="00DA6E0E" w:rsidRPr="005E0944" w:rsidRDefault="00DA6E0E" w:rsidP="0095533E">
            <w:pPr>
              <w:spacing w:before="40" w:after="40"/>
              <w:rPr>
                <w:lang w:val="lv-LV"/>
              </w:rPr>
            </w:pPr>
            <w:r w:rsidRPr="005E0944">
              <w:rPr>
                <w:lang w:val="lv-LV"/>
              </w:rPr>
              <w:t>COCT_MT230100UVMedicine</w:t>
            </w:r>
          </w:p>
        </w:tc>
        <w:tc>
          <w:tcPr>
            <w:tcW w:w="3260" w:type="dxa"/>
          </w:tcPr>
          <w:p w14:paraId="4BDE67F0" w14:textId="77777777" w:rsidR="00DA6E0E" w:rsidRPr="005E0944" w:rsidRDefault="00DA6E0E" w:rsidP="0095533E">
            <w:pPr>
              <w:spacing w:before="40" w:after="40"/>
              <w:rPr>
                <w:lang w:val="lv-LV"/>
              </w:rPr>
            </w:pPr>
            <w:r w:rsidRPr="005E0944">
              <w:rPr>
                <w:lang w:val="lv-LV"/>
              </w:rPr>
              <w:t>HL7 elements.</w:t>
            </w:r>
          </w:p>
        </w:tc>
      </w:tr>
      <w:tr w:rsidR="00DA6E0E" w:rsidRPr="005E0944" w14:paraId="41DECFE7" w14:textId="77777777" w:rsidTr="0095533E">
        <w:tc>
          <w:tcPr>
            <w:tcW w:w="1668" w:type="dxa"/>
          </w:tcPr>
          <w:p w14:paraId="56CA521A" w14:textId="77777777" w:rsidR="00DA6E0E" w:rsidRPr="005E0944" w:rsidRDefault="00DA6E0E" w:rsidP="0095533E">
            <w:pPr>
              <w:spacing w:before="40" w:after="40"/>
              <w:rPr>
                <w:lang w:val="lv-LV"/>
              </w:rPr>
            </w:pPr>
            <w:r w:rsidRPr="005E0944">
              <w:rPr>
                <w:lang w:val="lv-LV"/>
              </w:rPr>
              <w:t>elementName</w:t>
            </w:r>
          </w:p>
        </w:tc>
        <w:tc>
          <w:tcPr>
            <w:tcW w:w="3685" w:type="dxa"/>
          </w:tcPr>
          <w:p w14:paraId="2ABC9E0B" w14:textId="77777777" w:rsidR="00DA6E0E" w:rsidRPr="005E0944" w:rsidRDefault="00DA6E0E" w:rsidP="0095533E">
            <w:pPr>
              <w:spacing w:before="40" w:after="40"/>
              <w:rPr>
                <w:lang w:val="lv-LV"/>
              </w:rPr>
            </w:pPr>
            <w:r w:rsidRPr="005E0944">
              <w:rPr>
                <w:lang w:val="lv-LV"/>
              </w:rPr>
              <w:t>String</w:t>
            </w:r>
          </w:p>
        </w:tc>
        <w:tc>
          <w:tcPr>
            <w:tcW w:w="3260" w:type="dxa"/>
          </w:tcPr>
          <w:p w14:paraId="2107C35F" w14:textId="77777777" w:rsidR="00DA6E0E" w:rsidRPr="005E0944" w:rsidRDefault="00DA6E0E" w:rsidP="0095533E">
            <w:pPr>
              <w:spacing w:before="40" w:after="40"/>
              <w:rPr>
                <w:lang w:val="lv-LV"/>
              </w:rPr>
            </w:pPr>
            <w:r w:rsidRPr="005E0944">
              <w:rPr>
                <w:lang w:val="lv-LV"/>
              </w:rPr>
              <w:t>HL7 elementa nosaukums.</w:t>
            </w:r>
          </w:p>
        </w:tc>
      </w:tr>
      <w:tr w:rsidR="00E542E4" w:rsidRPr="005E0944" w14:paraId="3428AB29" w14:textId="77777777" w:rsidTr="0095533E">
        <w:tc>
          <w:tcPr>
            <w:tcW w:w="1668" w:type="dxa"/>
          </w:tcPr>
          <w:p w14:paraId="1BDABA32" w14:textId="77777777" w:rsidR="00E542E4" w:rsidRPr="005E0944" w:rsidRDefault="00E542E4" w:rsidP="00E542E4">
            <w:pPr>
              <w:spacing w:before="40" w:after="40"/>
              <w:rPr>
                <w:lang w:val="lv-LV"/>
              </w:rPr>
            </w:pPr>
            <w:r w:rsidRPr="005E0944">
              <w:rPr>
                <w:lang w:val="lv-LV"/>
              </w:rPr>
              <w:t>acceptedCodeSystems</w:t>
            </w:r>
          </w:p>
        </w:tc>
        <w:tc>
          <w:tcPr>
            <w:tcW w:w="3685" w:type="dxa"/>
          </w:tcPr>
          <w:p w14:paraId="3125CB82" w14:textId="77777777" w:rsidR="00E542E4" w:rsidRPr="005E0944" w:rsidRDefault="00E542E4" w:rsidP="00E542E4">
            <w:pPr>
              <w:spacing w:before="40" w:after="40"/>
              <w:rPr>
                <w:lang w:val="lv-LV"/>
              </w:rPr>
            </w:pPr>
            <w:r w:rsidRPr="005E0944">
              <w:rPr>
                <w:lang w:val="lv-LV"/>
              </w:rPr>
              <w:t>String[]</w:t>
            </w:r>
          </w:p>
        </w:tc>
        <w:tc>
          <w:tcPr>
            <w:tcW w:w="3260" w:type="dxa"/>
          </w:tcPr>
          <w:p w14:paraId="11FD0EAD" w14:textId="77777777" w:rsidR="00E542E4" w:rsidRPr="005E0944" w:rsidRDefault="002C0957" w:rsidP="00E542E4">
            <w:pPr>
              <w:spacing w:before="40" w:after="40"/>
              <w:rPr>
                <w:lang w:val="lv-LV"/>
              </w:rPr>
            </w:pPr>
            <w:r w:rsidRPr="005E0944">
              <w:rPr>
                <w:lang w:val="lv-LV"/>
              </w:rPr>
              <w:t xml:space="preserve">Atbalstītās </w:t>
            </w:r>
            <w:r w:rsidR="00E542E4" w:rsidRPr="005E0944">
              <w:rPr>
                <w:lang w:val="lv-LV"/>
              </w:rPr>
              <w:t>klasifikācijas sistēmas.</w:t>
            </w:r>
          </w:p>
        </w:tc>
      </w:tr>
    </w:tbl>
    <w:p w14:paraId="173B1319" w14:textId="77777777" w:rsidR="00DA6E0E" w:rsidRPr="005E0944" w:rsidRDefault="00DA6E0E" w:rsidP="00613DCC">
      <w:pPr>
        <w:keepNext/>
        <w:spacing w:before="120"/>
        <w:rPr>
          <w:b/>
        </w:rPr>
      </w:pPr>
      <w:r w:rsidRPr="005E0944">
        <w:rPr>
          <w:b/>
        </w:rPr>
        <w:t>Algoritms:</w:t>
      </w:r>
    </w:p>
    <w:p w14:paraId="50585955" w14:textId="77777777" w:rsidR="00DA6E0E" w:rsidRPr="005E0944" w:rsidRDefault="00DA6E0E" w:rsidP="0026652E">
      <w:pPr>
        <w:pStyle w:val="ListParagraph"/>
        <w:numPr>
          <w:ilvl w:val="0"/>
          <w:numId w:val="65"/>
        </w:numPr>
        <w:spacing w:after="120"/>
      </w:pPr>
      <w:r w:rsidRPr="005E0944">
        <w:t>Ja nav norādīts ne kods (</w:t>
      </w:r>
      <w:r w:rsidRPr="005E0944">
        <w:rPr>
          <w:i/>
        </w:rPr>
        <w:t>code</w:t>
      </w:r>
      <w:r w:rsidRPr="005E0944">
        <w:t>), ne nosaukums (</w:t>
      </w:r>
      <w:r w:rsidRPr="005E0944">
        <w:rPr>
          <w:i/>
        </w:rPr>
        <w:t>name</w:t>
      </w:r>
      <w:r w:rsidRPr="005E0944">
        <w:t>), ne sastāvs (</w:t>
      </w:r>
      <w:r w:rsidRPr="005E0944">
        <w:rPr>
          <w:i/>
        </w:rPr>
        <w:t>ingredient</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 xml:space="preserve">. </w:t>
      </w:r>
    </w:p>
    <w:p w14:paraId="6867F502" w14:textId="77777777" w:rsidR="00DA6E0E" w:rsidRPr="005E0944" w:rsidRDefault="002F3EFC" w:rsidP="0026652E">
      <w:pPr>
        <w:pStyle w:val="ListParagraph"/>
        <w:numPr>
          <w:ilvl w:val="0"/>
          <w:numId w:val="65"/>
        </w:numPr>
        <w:spacing w:after="120"/>
      </w:pPr>
      <w:r w:rsidRPr="005E0944">
        <w:t>I</w:t>
      </w:r>
      <w:r w:rsidR="00DA6E0E" w:rsidRPr="005E0944">
        <w:t xml:space="preserve">zsauc metodi </w:t>
      </w:r>
      <w:r w:rsidR="00DA6E0E" w:rsidRPr="005E0944">
        <w:rPr>
          <w:i/>
        </w:rPr>
        <w:t>ValidateConcept</w:t>
      </w:r>
      <w:r w:rsidR="00DA6E0E" w:rsidRPr="005E0944">
        <w:t>, lai pārbaudītu ĀL kodu (</w:t>
      </w:r>
      <w:r w:rsidR="00DA6E0E" w:rsidRPr="005E0944">
        <w:rPr>
          <w:i/>
        </w:rPr>
        <w:t>code</w:t>
      </w:r>
      <w:r w:rsidR="00DA6E0E" w:rsidRPr="005E0944">
        <w:t>). Atbalstāmās klasifikācijas sistēmas</w:t>
      </w:r>
      <w:r w:rsidR="0006614B" w:rsidRPr="005E0944">
        <w:t xml:space="preserve"> uzskaitītas ieejas datu parametrā (</w:t>
      </w:r>
      <w:r w:rsidR="0006614B" w:rsidRPr="005E0944">
        <w:rPr>
          <w:i/>
        </w:rPr>
        <w:t>acceptedCodeSystems</w:t>
      </w:r>
      <w:r w:rsidR="0006614B" w:rsidRPr="005E0944">
        <w:t>)</w:t>
      </w:r>
      <w:r w:rsidR="00DA6E0E" w:rsidRPr="005E0944">
        <w:t xml:space="preserve">. Ja metode atgriezusi </w:t>
      </w:r>
      <w:r w:rsidR="00DA6E0E" w:rsidRPr="005E0944">
        <w:rPr>
          <w:i/>
        </w:rPr>
        <w:t>False</w:t>
      </w:r>
      <w:r w:rsidR="00DA6E0E" w:rsidRPr="005E0944">
        <w:t xml:space="preserve">, </w:t>
      </w:r>
      <w:r w:rsidR="005E154D">
        <w:t>pārtrauc darbu, atgriežot</w:t>
      </w:r>
      <w:r w:rsidR="00DA6E0E" w:rsidRPr="005E0944">
        <w:t xml:space="preserve"> </w:t>
      </w:r>
      <w:r w:rsidR="00DA6E0E" w:rsidRPr="005E0944">
        <w:rPr>
          <w:i/>
        </w:rPr>
        <w:t>False</w:t>
      </w:r>
      <w:r w:rsidR="00DA6E0E" w:rsidRPr="005E0944">
        <w:t>.</w:t>
      </w:r>
    </w:p>
    <w:p w14:paraId="772F337A" w14:textId="77777777" w:rsidR="00DA6E0E" w:rsidRPr="005E0944" w:rsidRDefault="00DA6E0E" w:rsidP="0026652E">
      <w:pPr>
        <w:pStyle w:val="ListParagraph"/>
        <w:numPr>
          <w:ilvl w:val="0"/>
          <w:numId w:val="65"/>
        </w:numPr>
        <w:spacing w:after="120"/>
      </w:pPr>
      <w:r w:rsidRPr="005E0944">
        <w:t xml:space="preserve">Ja norādīts ĀL sastāvs, katrai sastāva vielai izsauc metodi </w:t>
      </w:r>
      <w:r w:rsidRPr="005E0944">
        <w:rPr>
          <w:i/>
        </w:rPr>
        <w:t>ValidateIngr</w:t>
      </w:r>
      <w:r w:rsidR="00D559EB" w:rsidRPr="005E0944">
        <w:rPr>
          <w:i/>
        </w:rPr>
        <w:t>e</w:t>
      </w:r>
      <w:r w:rsidRPr="005E0944">
        <w:rPr>
          <w:i/>
        </w:rPr>
        <w:t>dient</w:t>
      </w:r>
      <w:r w:rsidR="00EB3C22" w:rsidRPr="005E0944">
        <w:rPr>
          <w:i/>
        </w:rPr>
        <w:t>Query</w:t>
      </w:r>
      <w:r w:rsidRPr="005E0944">
        <w:t xml:space="preserve">, lai pārbaudītu ĀL sastāvu.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8D6C2C8" w14:textId="77777777" w:rsidR="00E542E4" w:rsidRPr="005E0944" w:rsidRDefault="00E542E4" w:rsidP="0026652E">
      <w:pPr>
        <w:pStyle w:val="ListParagraph"/>
        <w:numPr>
          <w:ilvl w:val="0"/>
          <w:numId w:val="65"/>
        </w:numPr>
        <w:spacing w:after="120"/>
      </w:pPr>
      <w:r w:rsidRPr="005E0944">
        <w:lastRenderedPageBreak/>
        <w:t xml:space="preserve">Ja ĀL nav norādīts nevienā no atbalstāmajām </w:t>
      </w:r>
      <w:r w:rsidR="002C0957" w:rsidRPr="005E0944">
        <w:t>klasifikācijas</w:t>
      </w:r>
      <w:r w:rsidRPr="005E0944">
        <w:t xml:space="preserve"> sistēmām, uzstāda validācijas kļūdu 309 – Atribūtā norādītā klasifikācija netiek atbalstīta; </w:t>
      </w:r>
      <w:r w:rsidR="005E154D">
        <w:t>pārtrauc darbu, atgriežot</w:t>
      </w:r>
      <w:r w:rsidRPr="005E0944">
        <w:t xml:space="preserve"> </w:t>
      </w:r>
      <w:r w:rsidRPr="005E0944">
        <w:rPr>
          <w:i/>
        </w:rPr>
        <w:t>False</w:t>
      </w:r>
      <w:r w:rsidRPr="005E0944">
        <w:t>.</w:t>
      </w:r>
    </w:p>
    <w:p w14:paraId="11FB6F6A" w14:textId="77777777" w:rsidR="00E542E4" w:rsidRPr="005E0944" w:rsidRDefault="00E542E4" w:rsidP="0026652E">
      <w:pPr>
        <w:pStyle w:val="ListParagraph"/>
        <w:numPr>
          <w:ilvl w:val="0"/>
          <w:numId w:val="65"/>
        </w:numPr>
        <w:spacing w:after="120"/>
      </w:pPr>
      <w:r w:rsidRPr="005E0944">
        <w:t xml:space="preserve">Ja ĀL norādīts uzreiz vairākās klasifikācijas sistēmās, uzstāda validācijas kļūdu 302 – Atribūta vērtība nekorekta; </w:t>
      </w:r>
      <w:r w:rsidR="005E154D">
        <w:t>pārtrauc darbu, atgriežot</w:t>
      </w:r>
      <w:r w:rsidRPr="005E0944">
        <w:t xml:space="preserve"> </w:t>
      </w:r>
      <w:r w:rsidRPr="005E0944">
        <w:rPr>
          <w:i/>
        </w:rPr>
        <w:t>False</w:t>
      </w:r>
      <w:r w:rsidRPr="005E0944">
        <w:t>.</w:t>
      </w:r>
    </w:p>
    <w:p w14:paraId="75EDF98A" w14:textId="77777777" w:rsidR="0006614B" w:rsidRPr="005E0944" w:rsidRDefault="0006614B" w:rsidP="0026652E">
      <w:pPr>
        <w:pStyle w:val="ListParagraph"/>
        <w:numPr>
          <w:ilvl w:val="0"/>
          <w:numId w:val="65"/>
        </w:numPr>
        <w:spacing w:after="120"/>
      </w:pPr>
      <w:r w:rsidRPr="005E0944">
        <w:t xml:space="preserve">Izsauc metodi </w:t>
      </w:r>
      <w:r w:rsidRPr="005E0944">
        <w:rPr>
          <w:i/>
        </w:rPr>
        <w:t>ValidateConcept</w:t>
      </w:r>
      <w:r w:rsidRPr="005E0944">
        <w:t xml:space="preserve">, lai pārbaudītu ĀL formu. Atbalstāmā klasifikācijas sistēma 1.3.6.1.4.1.38760.2.137 „Zāļu formas”.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58B20A3" w14:textId="77777777" w:rsidR="002F3EFC" w:rsidRPr="005E0944" w:rsidRDefault="002F3EFC" w:rsidP="0026652E">
      <w:pPr>
        <w:pStyle w:val="ListParagraph"/>
        <w:numPr>
          <w:ilvl w:val="0"/>
          <w:numId w:val="65"/>
        </w:numPr>
        <w:spacing w:after="120"/>
      </w:pPr>
      <w:r w:rsidRPr="005E0944">
        <w:t xml:space="preserve">Izsauc metodi </w:t>
      </w:r>
      <w:r w:rsidRPr="005E0944">
        <w:rPr>
          <w:i/>
        </w:rPr>
        <w:t>ValidateEntityName</w:t>
      </w:r>
      <w:r w:rsidRPr="005E0944">
        <w:t>, lai pārbaudītu ĀL nosaukumu (</w:t>
      </w:r>
      <w:r w:rsidRPr="005E0944">
        <w:rPr>
          <w:i/>
        </w:rPr>
        <w:t>name</w:t>
      </w:r>
      <w:r w:rsidRPr="005E0944">
        <w:t xml:space="preserve">). Maksimālais garums 1000 simboli. Minimālais garums 3 simboli.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56FF0A6" w14:textId="77777777" w:rsidR="00DA6E0E" w:rsidRPr="005E0944" w:rsidRDefault="00DA6E0E" w:rsidP="00613DCC">
      <w:r w:rsidRPr="005E0944">
        <w:rPr>
          <w:b/>
        </w:rPr>
        <w:t xml:space="preserve">Izvaddati: </w:t>
      </w:r>
      <w:r w:rsidRPr="005E0944">
        <w:t xml:space="preserve">Metode atgriež </w:t>
      </w:r>
      <w:r w:rsidRPr="005E0944">
        <w:rPr>
          <w:i/>
        </w:rPr>
        <w:t>True</w:t>
      </w:r>
      <w:r w:rsidRPr="005E0944">
        <w:t>, ja elementa vērtība ir korekta.</w:t>
      </w:r>
    </w:p>
    <w:p w14:paraId="326FC535" w14:textId="77777777" w:rsidR="00DA6E0E" w:rsidRPr="005E0944" w:rsidRDefault="00DA6E0E" w:rsidP="00613DCC">
      <w:pPr>
        <w:spacing w:before="120"/>
        <w:rPr>
          <w:lang w:eastAsia="lv-LV"/>
        </w:rPr>
      </w:pPr>
      <w:r w:rsidRPr="005E0944">
        <w:rPr>
          <w:b/>
        </w:rPr>
        <w:t xml:space="preserve">Izvaddatu tips: </w:t>
      </w:r>
      <w:r w:rsidRPr="005E0944">
        <w:rPr>
          <w:i/>
        </w:rPr>
        <w:t>Bool</w:t>
      </w:r>
      <w:r w:rsidRPr="005E0944">
        <w:t>.</w:t>
      </w:r>
    </w:p>
    <w:p w14:paraId="03AC0060" w14:textId="0770FF24" w:rsidR="00B65511" w:rsidRPr="005E0944" w:rsidRDefault="00B65511" w:rsidP="00B65511">
      <w:pPr>
        <w:pStyle w:val="Heading4"/>
        <w:ind w:left="862" w:hanging="862"/>
        <w:rPr>
          <w:lang w:eastAsia="lv-LV"/>
        </w:rPr>
      </w:pPr>
      <w:bookmarkStart w:id="490" w:name="_Toc476847157"/>
      <w:r w:rsidRPr="005E0944">
        <w:t>Klase</w:t>
      </w:r>
      <w:r w:rsidRPr="005E0944">
        <w:rPr>
          <w:lang w:eastAsia="lv-LV"/>
        </w:rPr>
        <w:t xml:space="preserve"> “</w:t>
      </w:r>
      <w:r>
        <w:rPr>
          <w:lang w:eastAsia="lv-LV"/>
        </w:rPr>
        <w:t>DataEnterer</w:t>
      </w:r>
      <w:r w:rsidRPr="005E0944">
        <w:rPr>
          <w:lang w:eastAsia="lv-LV"/>
        </w:rPr>
        <w:t>Validator”</w:t>
      </w:r>
      <w:bookmarkEnd w:id="490"/>
    </w:p>
    <w:p w14:paraId="78970770" w14:textId="7B1507EE" w:rsidR="00B65511" w:rsidRPr="005E0944" w:rsidRDefault="00B65511" w:rsidP="00B65511">
      <w:pPr>
        <w:rPr>
          <w:lang w:eastAsia="lv-LV"/>
        </w:rPr>
      </w:pPr>
      <w:r w:rsidRPr="005E0944">
        <w:rPr>
          <w:b/>
          <w:lang w:eastAsia="lv-LV"/>
        </w:rPr>
        <w:t>Identifikācija</w:t>
      </w:r>
      <w:r w:rsidRPr="005E0944">
        <w:rPr>
          <w:lang w:eastAsia="lv-LV"/>
        </w:rPr>
        <w:t xml:space="preserve">: </w:t>
      </w:r>
      <w:r>
        <w:rPr>
          <w:lang w:eastAsia="lv-LV"/>
        </w:rPr>
        <w:t>DataEnterer</w:t>
      </w:r>
      <w:r w:rsidRPr="005E0944">
        <w:rPr>
          <w:lang w:eastAsia="lv-LV"/>
        </w:rPr>
        <w:t>Validator</w:t>
      </w:r>
    </w:p>
    <w:p w14:paraId="5505461A" w14:textId="2C9532B1" w:rsidR="00B65511" w:rsidRPr="005E0944" w:rsidRDefault="00B65511" w:rsidP="00B65511">
      <w:pPr>
        <w:pStyle w:val="BodyText"/>
        <w:rPr>
          <w:lang w:eastAsia="lv-LV"/>
        </w:rPr>
      </w:pPr>
      <w:r w:rsidRPr="005E0944">
        <w:rPr>
          <w:lang w:eastAsia="lv-LV"/>
        </w:rPr>
        <w:t xml:space="preserve">Palīgklase nodrošina metodes </w:t>
      </w:r>
      <w:r>
        <w:rPr>
          <w:lang w:eastAsia="lv-LV"/>
        </w:rPr>
        <w:t>datu ievadītāja (</w:t>
      </w:r>
      <w:r w:rsidRPr="00B65511">
        <w:rPr>
          <w:i/>
          <w:lang w:eastAsia="lv-LV"/>
        </w:rPr>
        <w:t>DataEnterer</w:t>
      </w:r>
      <w:r>
        <w:rPr>
          <w:lang w:eastAsia="lv-LV"/>
        </w:rPr>
        <w:t xml:space="preserve">) </w:t>
      </w:r>
      <w:r w:rsidRPr="005E0944">
        <w:rPr>
          <w:lang w:eastAsia="lv-LV"/>
        </w:rPr>
        <w:t xml:space="preserve">datu validēšanai. Klase izmanto validācijas kontekstu </w:t>
      </w:r>
      <w:r w:rsidRPr="005E0944">
        <w:rPr>
          <w:i/>
          <w:lang w:eastAsia="lv-LV"/>
        </w:rPr>
        <w:t>ValidationContext</w:t>
      </w:r>
      <w:r w:rsidRPr="005E0944">
        <w:rPr>
          <w:lang w:eastAsia="lv-LV"/>
        </w:rPr>
        <w:t>, lai veiktu elementu kardinalitātes pārbaudes un reģistrētu kļūdu ziņojumus.</w:t>
      </w:r>
    </w:p>
    <w:p w14:paraId="465F3B5F" w14:textId="5E492D52" w:rsidR="00B65511" w:rsidRPr="005E0944" w:rsidRDefault="00B65511" w:rsidP="00B65511">
      <w:pPr>
        <w:pStyle w:val="Heading5"/>
        <w:rPr>
          <w:lang w:eastAsia="lv-LV"/>
        </w:rPr>
      </w:pPr>
      <w:bookmarkStart w:id="491" w:name="_Toc476847158"/>
      <w:r w:rsidRPr="005E0944">
        <w:rPr>
          <w:lang w:eastAsia="lv-LV"/>
        </w:rPr>
        <w:t>Metode “</w:t>
      </w:r>
      <w:r w:rsidRPr="00B65511">
        <w:rPr>
          <w:lang w:eastAsia="lv-LV"/>
        </w:rPr>
        <w:t>ValidateDataEnterer</w:t>
      </w:r>
      <w:r w:rsidRPr="005E0944">
        <w:rPr>
          <w:lang w:eastAsia="lv-LV"/>
        </w:rPr>
        <w:t>”</w:t>
      </w:r>
      <w:bookmarkEnd w:id="491"/>
    </w:p>
    <w:p w14:paraId="4E7582E1" w14:textId="15D171B7" w:rsidR="00B65511" w:rsidRPr="005E0944" w:rsidRDefault="00B65511" w:rsidP="00B65511">
      <w:pPr>
        <w:keepNext/>
        <w:spacing w:before="120"/>
      </w:pPr>
      <w:r w:rsidRPr="005E0944">
        <w:rPr>
          <w:b/>
        </w:rPr>
        <w:t>Identifikācija:</w:t>
      </w:r>
      <w:r w:rsidRPr="005E0944">
        <w:t xml:space="preserve"> </w:t>
      </w:r>
      <w:r w:rsidRPr="005E0944">
        <w:rPr>
          <w:lang w:eastAsia="lv-LV"/>
        </w:rPr>
        <w:t>HL7Validator</w:t>
      </w:r>
      <w:r w:rsidRPr="005E0944">
        <w:t>.</w:t>
      </w:r>
      <w:r w:rsidRPr="00B65511">
        <w:rPr>
          <w:lang w:eastAsia="lv-LV"/>
        </w:rPr>
        <w:t>ValidateDataEnterer</w:t>
      </w:r>
      <w:r w:rsidRPr="005E0944">
        <w:t>.</w:t>
      </w:r>
    </w:p>
    <w:p w14:paraId="0D2AC3A3" w14:textId="77777777" w:rsidR="00B65511" w:rsidRPr="005E0944" w:rsidRDefault="00B65511" w:rsidP="00B65511">
      <w:pPr>
        <w:keepNext/>
        <w:spacing w:before="120"/>
        <w:rPr>
          <w:b/>
        </w:rPr>
      </w:pPr>
      <w:r w:rsidRPr="005E0944">
        <w:rPr>
          <w:b/>
        </w:rPr>
        <w:t>Apraksts:</w:t>
      </w:r>
    </w:p>
    <w:p w14:paraId="3CA00C26" w14:textId="7FB8F39A" w:rsidR="00B65511" w:rsidRPr="005E0944" w:rsidRDefault="00B65511" w:rsidP="00B65511">
      <w:pPr>
        <w:pStyle w:val="BodyText"/>
      </w:pPr>
      <w:r w:rsidRPr="005E0944">
        <w:t xml:space="preserve">Metode pārbauda </w:t>
      </w:r>
      <w:r>
        <w:t xml:space="preserve">datu ievadītāja </w:t>
      </w:r>
      <w:r w:rsidRPr="005E0944">
        <w:t>vērtības korektumu.</w:t>
      </w:r>
    </w:p>
    <w:p w14:paraId="62FECFAA" w14:textId="77777777" w:rsidR="00B65511" w:rsidRPr="005E0944" w:rsidRDefault="00B65511" w:rsidP="00B65511">
      <w:pPr>
        <w:keepNext/>
        <w:rPr>
          <w:b/>
        </w:rPr>
      </w:pPr>
      <w:r w:rsidRPr="005E0944">
        <w:rPr>
          <w:b/>
        </w:rPr>
        <w:t>Ievaddati:</w:t>
      </w:r>
    </w:p>
    <w:p w14:paraId="64719FFF" w14:textId="5B3C4633" w:rsidR="00B65511" w:rsidRPr="005E0944" w:rsidRDefault="00B65511" w:rsidP="00B65511">
      <w:pPr>
        <w:pStyle w:val="Caption"/>
      </w:pPr>
      <w:r w:rsidRPr="005E0944">
        <w:fldChar w:fldCharType="begin"/>
      </w:r>
      <w:r w:rsidRPr="005E0944">
        <w:instrText xml:space="preserve"> SEQ Tabula \# "0.tabula. " </w:instrText>
      </w:r>
      <w:r w:rsidRPr="005E0944">
        <w:fldChar w:fldCharType="separate"/>
      </w:r>
      <w:bookmarkStart w:id="492" w:name="_Toc476847693"/>
      <w:r w:rsidR="00424559">
        <w:rPr>
          <w:noProof/>
        </w:rPr>
        <w:t>81.</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rsidRPr="00B65511">
        <w:t>ValidateDataEnterer</w:t>
      </w:r>
      <w:r w:rsidRPr="005E0944">
        <w:t>” ieejas parametri</w:t>
      </w:r>
      <w:bookmarkEnd w:id="492"/>
    </w:p>
    <w:tbl>
      <w:tblPr>
        <w:tblStyle w:val="TableGrid"/>
        <w:tblW w:w="8613" w:type="dxa"/>
        <w:tblLayout w:type="fixed"/>
        <w:tblLook w:val="04A0" w:firstRow="1" w:lastRow="0" w:firstColumn="1" w:lastColumn="0" w:noHBand="0" w:noVBand="1"/>
      </w:tblPr>
      <w:tblGrid>
        <w:gridCol w:w="1668"/>
        <w:gridCol w:w="3685"/>
        <w:gridCol w:w="3260"/>
      </w:tblGrid>
      <w:tr w:rsidR="00B65511" w:rsidRPr="005E0944" w14:paraId="0CC7F2C7" w14:textId="77777777" w:rsidTr="00E06AC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613E169" w14:textId="77777777" w:rsidR="00B65511" w:rsidRPr="005E0944" w:rsidRDefault="00B65511" w:rsidP="00E06A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3BB68EF" w14:textId="77777777" w:rsidR="00B65511" w:rsidRPr="005E0944" w:rsidRDefault="00B65511" w:rsidP="00E06ACC">
            <w:pPr>
              <w:rPr>
                <w:b/>
                <w:lang w:val="lv-LV"/>
              </w:rPr>
            </w:pPr>
            <w:r w:rsidRPr="005E0944">
              <w:rPr>
                <w:b/>
                <w:lang w:val="lv-LV"/>
              </w:rPr>
              <w:t>Tips</w:t>
            </w:r>
          </w:p>
        </w:tc>
        <w:tc>
          <w:tcPr>
            <w:tcW w:w="3260" w:type="dxa"/>
            <w:tcBorders>
              <w:bottom w:val="single" w:sz="12" w:space="0" w:color="000000"/>
            </w:tcBorders>
            <w:shd w:val="clear" w:color="auto" w:fill="F2F2F2"/>
          </w:tcPr>
          <w:p w14:paraId="77B59953" w14:textId="77777777" w:rsidR="00B65511" w:rsidRPr="005E0944" w:rsidRDefault="00B65511" w:rsidP="00E06ACC">
            <w:pPr>
              <w:rPr>
                <w:b/>
                <w:lang w:val="lv-LV"/>
              </w:rPr>
            </w:pPr>
            <w:r w:rsidRPr="005E0944">
              <w:rPr>
                <w:b/>
                <w:lang w:val="lv-LV"/>
              </w:rPr>
              <w:t>Apraksts</w:t>
            </w:r>
          </w:p>
        </w:tc>
      </w:tr>
      <w:tr w:rsidR="00B65511" w:rsidRPr="005E0944" w14:paraId="0229B781" w14:textId="77777777" w:rsidTr="00E06ACC">
        <w:tc>
          <w:tcPr>
            <w:tcW w:w="1668" w:type="dxa"/>
          </w:tcPr>
          <w:p w14:paraId="6DB965E0" w14:textId="77777777" w:rsidR="00B65511" w:rsidRPr="005E0944" w:rsidRDefault="00B65511" w:rsidP="00E06ACC">
            <w:pPr>
              <w:spacing w:before="40" w:after="40"/>
              <w:rPr>
                <w:lang w:val="lv-LV"/>
              </w:rPr>
            </w:pPr>
            <w:r w:rsidRPr="005E0944">
              <w:rPr>
                <w:lang w:val="lv-LV"/>
              </w:rPr>
              <w:t xml:space="preserve">element </w:t>
            </w:r>
          </w:p>
        </w:tc>
        <w:tc>
          <w:tcPr>
            <w:tcW w:w="3685" w:type="dxa"/>
          </w:tcPr>
          <w:p w14:paraId="7C863B4E" w14:textId="77777777" w:rsidR="00B65511" w:rsidRPr="005E0944" w:rsidRDefault="00B65511" w:rsidP="00E06ACC">
            <w:pPr>
              <w:spacing w:before="40" w:after="40"/>
              <w:rPr>
                <w:lang w:val="lv-LV"/>
              </w:rPr>
            </w:pPr>
            <w:r w:rsidRPr="005E0944">
              <w:rPr>
                <w:lang w:val="lv-LV"/>
              </w:rPr>
              <w:t>ED</w:t>
            </w:r>
          </w:p>
        </w:tc>
        <w:tc>
          <w:tcPr>
            <w:tcW w:w="3260" w:type="dxa"/>
          </w:tcPr>
          <w:p w14:paraId="449E2622" w14:textId="77777777" w:rsidR="00B65511" w:rsidRPr="005E0944" w:rsidRDefault="00B65511" w:rsidP="00E06ACC">
            <w:pPr>
              <w:spacing w:before="40" w:after="40"/>
              <w:rPr>
                <w:lang w:val="lv-LV"/>
              </w:rPr>
            </w:pPr>
            <w:r w:rsidRPr="005E0944">
              <w:rPr>
                <w:lang w:val="lv-LV"/>
              </w:rPr>
              <w:t>HL7 elements.</w:t>
            </w:r>
          </w:p>
        </w:tc>
      </w:tr>
      <w:tr w:rsidR="00B65511" w:rsidRPr="005E0944" w14:paraId="69EECF31" w14:textId="77777777" w:rsidTr="00E06ACC">
        <w:tc>
          <w:tcPr>
            <w:tcW w:w="1668" w:type="dxa"/>
          </w:tcPr>
          <w:p w14:paraId="1571787A" w14:textId="77777777" w:rsidR="00B65511" w:rsidRPr="005E0944" w:rsidRDefault="00B65511" w:rsidP="00E06ACC">
            <w:pPr>
              <w:spacing w:before="40" w:after="40"/>
              <w:rPr>
                <w:lang w:val="lv-LV"/>
              </w:rPr>
            </w:pPr>
            <w:r w:rsidRPr="005E0944">
              <w:rPr>
                <w:lang w:val="lv-LV"/>
              </w:rPr>
              <w:t>elementName</w:t>
            </w:r>
          </w:p>
        </w:tc>
        <w:tc>
          <w:tcPr>
            <w:tcW w:w="3685" w:type="dxa"/>
          </w:tcPr>
          <w:p w14:paraId="3D27A508" w14:textId="77777777" w:rsidR="00B65511" w:rsidRPr="005E0944" w:rsidRDefault="00B65511" w:rsidP="00E06ACC">
            <w:pPr>
              <w:spacing w:before="40" w:after="40"/>
              <w:rPr>
                <w:lang w:val="lv-LV"/>
              </w:rPr>
            </w:pPr>
            <w:r w:rsidRPr="005E0944">
              <w:rPr>
                <w:lang w:val="lv-LV"/>
              </w:rPr>
              <w:t>String</w:t>
            </w:r>
          </w:p>
        </w:tc>
        <w:tc>
          <w:tcPr>
            <w:tcW w:w="3260" w:type="dxa"/>
          </w:tcPr>
          <w:p w14:paraId="34F3040A" w14:textId="77777777" w:rsidR="00B65511" w:rsidRPr="005E0944" w:rsidRDefault="00B65511" w:rsidP="00E06ACC">
            <w:pPr>
              <w:spacing w:before="40" w:after="40"/>
              <w:rPr>
                <w:lang w:val="lv-LV"/>
              </w:rPr>
            </w:pPr>
            <w:r w:rsidRPr="005E0944">
              <w:rPr>
                <w:lang w:val="lv-LV"/>
              </w:rPr>
              <w:t>HL7 elementa nosaukums.</w:t>
            </w:r>
          </w:p>
        </w:tc>
      </w:tr>
    </w:tbl>
    <w:p w14:paraId="30C30CE0" w14:textId="77777777" w:rsidR="00B65511" w:rsidRPr="005E0944" w:rsidRDefault="00B65511" w:rsidP="00B65511">
      <w:pPr>
        <w:keepNext/>
        <w:spacing w:before="120"/>
        <w:rPr>
          <w:b/>
        </w:rPr>
      </w:pPr>
      <w:r w:rsidRPr="005E0944">
        <w:rPr>
          <w:b/>
        </w:rPr>
        <w:t>Algoritms:</w:t>
      </w:r>
    </w:p>
    <w:p w14:paraId="78AE50C7" w14:textId="6D098C40" w:rsidR="00B65511" w:rsidRPr="005E0944" w:rsidRDefault="00B65511" w:rsidP="00A0308A">
      <w:pPr>
        <w:pStyle w:val="ListParagraph"/>
        <w:numPr>
          <w:ilvl w:val="0"/>
          <w:numId w:val="276"/>
        </w:numPr>
        <w:spacing w:after="120"/>
      </w:pPr>
      <w:r w:rsidRPr="005E0944">
        <w:t xml:space="preserve">Izsauc metodi </w:t>
      </w:r>
      <w:r w:rsidRPr="005E0944">
        <w:rPr>
          <w:i/>
        </w:rPr>
        <w:t>HL7Validator</w:t>
      </w:r>
      <w:r w:rsidRPr="005E0944">
        <w:t>.</w:t>
      </w:r>
      <w:r w:rsidRPr="005E0944">
        <w:rPr>
          <w:i/>
        </w:rPr>
        <w:t>ValidateIdentity</w:t>
      </w:r>
      <w:r w:rsidRPr="005E0944">
        <w:t xml:space="preserve">, lai pārbaudītu </w:t>
      </w:r>
      <w:r>
        <w:t>datu ievadītāja</w:t>
      </w:r>
      <w:r w:rsidRPr="005E0944">
        <w:t xml:space="preserve"> identifikāciju (</w:t>
      </w:r>
      <w:r w:rsidRPr="005E0944">
        <w:rPr>
          <w:i/>
        </w:rPr>
        <w:t>assigned</w:t>
      </w:r>
      <w:r>
        <w:rPr>
          <w:i/>
        </w:rPr>
        <w:t>Person</w:t>
      </w:r>
      <w:r w:rsidRPr="005E0944">
        <w:rPr>
          <w:i/>
        </w:rPr>
        <w:t>/id</w:t>
      </w:r>
      <w:r w:rsidRPr="005E0944">
        <w:t xml:space="preserve">). Atbalstāmās identifikācijas sistēmas: 1.3.6.1.4.1.38760.3.1.1 “Personas kods”. Elements obligāts. Ja metode atgriezusi </w:t>
      </w:r>
      <w:r w:rsidRPr="005E0944">
        <w:rPr>
          <w:i/>
        </w:rPr>
        <w:t>False</w:t>
      </w:r>
      <w:r w:rsidRPr="005E0944">
        <w:t xml:space="preserve">, </w:t>
      </w:r>
      <w:r>
        <w:t>pārtrauc darbu, atgriežot</w:t>
      </w:r>
      <w:r w:rsidRPr="005E0944">
        <w:t xml:space="preserve"> </w:t>
      </w:r>
      <w:r w:rsidRPr="005E0944">
        <w:rPr>
          <w:i/>
        </w:rPr>
        <w:t>False</w:t>
      </w:r>
      <w:r w:rsidRPr="005E0944">
        <w:t>.</w:t>
      </w:r>
    </w:p>
    <w:p w14:paraId="28B67284" w14:textId="0EBCCF3C" w:rsidR="00B65511" w:rsidRDefault="00B65511" w:rsidP="00A0308A">
      <w:pPr>
        <w:pStyle w:val="ListParagraph"/>
        <w:numPr>
          <w:ilvl w:val="0"/>
          <w:numId w:val="276"/>
        </w:numPr>
        <w:spacing w:after="120"/>
      </w:pPr>
      <w:r w:rsidRPr="005E0944">
        <w:t xml:space="preserve">Izsauc metodi </w:t>
      </w:r>
      <w:r w:rsidRPr="005E0944">
        <w:rPr>
          <w:i/>
        </w:rPr>
        <w:t>HL7Validator</w:t>
      </w:r>
      <w:r w:rsidRPr="005E0944">
        <w:t>.</w:t>
      </w:r>
      <w:r w:rsidRPr="005E0944">
        <w:rPr>
          <w:i/>
        </w:rPr>
        <w:t>ValidatePersonName</w:t>
      </w:r>
      <w:r w:rsidRPr="005E0944">
        <w:t xml:space="preserve">, lai pārbaudītu </w:t>
      </w:r>
      <w:r>
        <w:t>datu ievadītāja</w:t>
      </w:r>
      <w:r w:rsidRPr="005E0944">
        <w:t xml:space="preserve"> vārdu (</w:t>
      </w:r>
      <w:r w:rsidRPr="005E0944">
        <w:rPr>
          <w:i/>
        </w:rPr>
        <w:t>assigned</w:t>
      </w:r>
      <w:r>
        <w:rPr>
          <w:i/>
        </w:rPr>
        <w:t>Person</w:t>
      </w:r>
      <w:r w:rsidRPr="005E0944">
        <w:rPr>
          <w:i/>
        </w:rPr>
        <w:t>/assigned</w:t>
      </w:r>
      <w:r>
        <w:rPr>
          <w:i/>
        </w:rPr>
        <w:t>Person</w:t>
      </w:r>
      <w:r w:rsidRPr="005E0944">
        <w:rPr>
          <w:i/>
        </w:rPr>
        <w:t>/name</w:t>
      </w:r>
      <w:r w:rsidRPr="005E0944">
        <w:t xml:space="preserve">). Obligāts elements. Ja metode atgriezusi </w:t>
      </w:r>
      <w:r w:rsidRPr="005E0944">
        <w:rPr>
          <w:i/>
        </w:rPr>
        <w:t>False</w:t>
      </w:r>
      <w:r w:rsidRPr="005E0944">
        <w:t xml:space="preserve">, </w:t>
      </w:r>
      <w:r>
        <w:t>pārtrauc darbu, atgriežot</w:t>
      </w:r>
      <w:r w:rsidRPr="005E0944">
        <w:t xml:space="preserve"> </w:t>
      </w:r>
      <w:r w:rsidRPr="005E0944">
        <w:rPr>
          <w:i/>
        </w:rPr>
        <w:t>False</w:t>
      </w:r>
      <w:r w:rsidRPr="005E0944">
        <w:t>.</w:t>
      </w:r>
    </w:p>
    <w:p w14:paraId="55DE71F5" w14:textId="1210260C" w:rsidR="009B432D" w:rsidRPr="005E0944" w:rsidRDefault="009B432D" w:rsidP="00A0308A">
      <w:pPr>
        <w:pStyle w:val="ListParagraph"/>
        <w:numPr>
          <w:ilvl w:val="0"/>
          <w:numId w:val="276"/>
        </w:numPr>
        <w:spacing w:after="120"/>
      </w:pPr>
      <w:r w:rsidRPr="005E0944">
        <w:t xml:space="preserve">Izsauc metodi </w:t>
      </w:r>
      <w:r w:rsidRPr="005E0944">
        <w:rPr>
          <w:i/>
        </w:rPr>
        <w:t>HL7Validator</w:t>
      </w:r>
      <w:r w:rsidRPr="005E0944">
        <w:t>.</w:t>
      </w:r>
      <w:r w:rsidRPr="005E0944">
        <w:rPr>
          <w:i/>
        </w:rPr>
        <w:t>ValidateIdentity</w:t>
      </w:r>
      <w:r w:rsidRPr="005E0944">
        <w:t xml:space="preserve">, lai pārbaudītu </w:t>
      </w:r>
      <w:r>
        <w:t>datu ievadītāja</w:t>
      </w:r>
      <w:r w:rsidRPr="005E0944">
        <w:t xml:space="preserve"> </w:t>
      </w:r>
      <w:r>
        <w:t xml:space="preserve">pārstāvētās iestādes </w:t>
      </w:r>
      <w:r w:rsidRPr="005E0944">
        <w:t>identifikāciju (</w:t>
      </w:r>
      <w:r w:rsidRPr="005E0944">
        <w:rPr>
          <w:i/>
        </w:rPr>
        <w:t>assigned</w:t>
      </w:r>
      <w:r>
        <w:rPr>
          <w:i/>
        </w:rPr>
        <w:t>Person</w:t>
      </w:r>
      <w:r w:rsidRPr="005E0944">
        <w:rPr>
          <w:i/>
        </w:rPr>
        <w:t>/</w:t>
      </w:r>
      <w:r>
        <w:rPr>
          <w:i/>
        </w:rPr>
        <w:t>representedOrganization/</w:t>
      </w:r>
      <w:r w:rsidRPr="005E0944">
        <w:rPr>
          <w:i/>
        </w:rPr>
        <w:t>id</w:t>
      </w:r>
      <w:r w:rsidRPr="005E0944">
        <w:t xml:space="preserve">). Atbalstāmās identifikācijas sistēmas: </w:t>
      </w:r>
      <w:r w:rsidRPr="009B432D">
        <w:t>1.3.6.1.4.1.38760.3.2.2 "VI Kods", 1.3.6.1.4.1.38760.3.2.5 "ZVA kods", 1.3.6.1.4.1.38760.2.23 "Ārstniecības iestādes kods", 1.3.6.1.4.1.38760.2.28 "Ārstniecības iestādes filiāles kods", 1.3.6.1.4.1.38760.2.134 "Aptiekas kods"</w:t>
      </w:r>
      <w:r w:rsidRPr="005E0944">
        <w:t xml:space="preserve">. Elements obligāts. Ja metode atgriezusi </w:t>
      </w:r>
      <w:r w:rsidRPr="005E0944">
        <w:rPr>
          <w:i/>
        </w:rPr>
        <w:t>False</w:t>
      </w:r>
      <w:r w:rsidRPr="005E0944">
        <w:t xml:space="preserve">, </w:t>
      </w:r>
      <w:r>
        <w:t>pārtrauc darbu, atgriežot</w:t>
      </w:r>
      <w:r w:rsidRPr="005E0944">
        <w:t xml:space="preserve"> </w:t>
      </w:r>
      <w:r w:rsidRPr="005E0944">
        <w:rPr>
          <w:i/>
        </w:rPr>
        <w:t>False</w:t>
      </w:r>
      <w:r w:rsidRPr="005E0944">
        <w:t>.</w:t>
      </w:r>
    </w:p>
    <w:p w14:paraId="3C3EF233" w14:textId="2A6B327F" w:rsidR="009B432D" w:rsidRDefault="009B432D" w:rsidP="00A0308A">
      <w:pPr>
        <w:pStyle w:val="ListParagraph"/>
        <w:numPr>
          <w:ilvl w:val="0"/>
          <w:numId w:val="276"/>
        </w:numPr>
        <w:spacing w:after="120"/>
      </w:pPr>
      <w:r w:rsidRPr="005E0944">
        <w:t xml:space="preserve">Izsauc metodi </w:t>
      </w:r>
      <w:r w:rsidRPr="005E0944">
        <w:rPr>
          <w:i/>
        </w:rPr>
        <w:t>HL7Validator</w:t>
      </w:r>
      <w:r w:rsidRPr="005E0944">
        <w:t>.</w:t>
      </w:r>
      <w:r w:rsidRPr="005E0944">
        <w:rPr>
          <w:i/>
        </w:rPr>
        <w:t>Validate</w:t>
      </w:r>
      <w:r>
        <w:rPr>
          <w:i/>
        </w:rPr>
        <w:t>Entity</w:t>
      </w:r>
      <w:r w:rsidRPr="005E0944">
        <w:rPr>
          <w:i/>
        </w:rPr>
        <w:t>Name</w:t>
      </w:r>
      <w:r w:rsidRPr="005E0944">
        <w:t xml:space="preserve">, lai pārbaudītu </w:t>
      </w:r>
      <w:r>
        <w:t>datu ievadītāja pārstāvētās iestādes</w:t>
      </w:r>
      <w:r w:rsidRPr="005E0944">
        <w:t xml:space="preserve"> </w:t>
      </w:r>
      <w:r>
        <w:t>nosaukumu</w:t>
      </w:r>
      <w:r w:rsidRPr="005E0944">
        <w:t xml:space="preserve"> (</w:t>
      </w:r>
      <w:r w:rsidRPr="005E0944">
        <w:rPr>
          <w:i/>
        </w:rPr>
        <w:t>assigned</w:t>
      </w:r>
      <w:r>
        <w:rPr>
          <w:i/>
        </w:rPr>
        <w:t>Person</w:t>
      </w:r>
      <w:r w:rsidRPr="005E0944">
        <w:rPr>
          <w:i/>
        </w:rPr>
        <w:t>/</w:t>
      </w:r>
      <w:r>
        <w:rPr>
          <w:i/>
        </w:rPr>
        <w:t>representedOrganization</w:t>
      </w:r>
      <w:r w:rsidRPr="005E0944">
        <w:rPr>
          <w:i/>
        </w:rPr>
        <w:t>/</w:t>
      </w:r>
      <w:r>
        <w:rPr>
          <w:i/>
        </w:rPr>
        <w:t xml:space="preserve"> </w:t>
      </w:r>
      <w:r w:rsidRPr="005E0944">
        <w:rPr>
          <w:i/>
        </w:rPr>
        <w:t>name</w:t>
      </w:r>
      <w:r w:rsidRPr="005E0944">
        <w:t>). Obligāts elements.</w:t>
      </w:r>
      <w:r>
        <w:t xml:space="preserve"> Maksimālais garums 1000 simboli.</w:t>
      </w:r>
      <w:r w:rsidRPr="005E0944">
        <w:t xml:space="preserve"> Ja metode atgriezusi </w:t>
      </w:r>
      <w:r w:rsidRPr="005E0944">
        <w:rPr>
          <w:i/>
        </w:rPr>
        <w:t>False</w:t>
      </w:r>
      <w:r w:rsidRPr="005E0944">
        <w:t xml:space="preserve">, </w:t>
      </w:r>
      <w:r>
        <w:t>pārtrauc darbu, atgriežot</w:t>
      </w:r>
      <w:r w:rsidRPr="005E0944">
        <w:t xml:space="preserve"> </w:t>
      </w:r>
      <w:r w:rsidRPr="005E0944">
        <w:rPr>
          <w:i/>
        </w:rPr>
        <w:t>False</w:t>
      </w:r>
      <w:r w:rsidRPr="005E0944">
        <w:t>.</w:t>
      </w:r>
    </w:p>
    <w:p w14:paraId="5101BADF" w14:textId="77777777" w:rsidR="00B65511" w:rsidRPr="005E0944" w:rsidRDefault="00B65511" w:rsidP="00B65511">
      <w:r w:rsidRPr="005E0944">
        <w:rPr>
          <w:b/>
        </w:rPr>
        <w:t xml:space="preserve">Izvaddati: </w:t>
      </w:r>
      <w:r w:rsidRPr="005E0944">
        <w:t xml:space="preserve">Metode atgriež </w:t>
      </w:r>
      <w:r w:rsidRPr="005E0944">
        <w:rPr>
          <w:i/>
        </w:rPr>
        <w:t>True</w:t>
      </w:r>
      <w:r w:rsidRPr="005E0944">
        <w:t>, ja elementa vērtība ir korekta.</w:t>
      </w:r>
    </w:p>
    <w:p w14:paraId="4A6ADFB1" w14:textId="77777777" w:rsidR="00B65511" w:rsidRPr="005E0944" w:rsidRDefault="00B65511" w:rsidP="00B65511">
      <w:pPr>
        <w:autoSpaceDE w:val="0"/>
        <w:autoSpaceDN w:val="0"/>
        <w:adjustRightInd w:val="0"/>
        <w:rPr>
          <w:rFonts w:ascii="Consolas" w:hAnsi="Consolas" w:cs="Consolas"/>
          <w:color w:val="2B91AF"/>
          <w:sz w:val="19"/>
          <w:szCs w:val="19"/>
          <w:lang w:eastAsia="lv-LV"/>
        </w:rPr>
      </w:pPr>
      <w:r w:rsidRPr="005E0944">
        <w:rPr>
          <w:b/>
        </w:rPr>
        <w:lastRenderedPageBreak/>
        <w:t xml:space="preserve">Izvaddatu tips: </w:t>
      </w:r>
      <w:r w:rsidRPr="005E0944">
        <w:rPr>
          <w:i/>
        </w:rPr>
        <w:t>Bool</w:t>
      </w:r>
      <w:r w:rsidRPr="005E0944">
        <w:t>.</w:t>
      </w:r>
    </w:p>
    <w:p w14:paraId="04ED3EE0" w14:textId="77777777" w:rsidR="00CD4908" w:rsidRPr="005E0944" w:rsidRDefault="00CD4908" w:rsidP="006E471D">
      <w:pPr>
        <w:pStyle w:val="Heading4"/>
        <w:ind w:left="862" w:hanging="862"/>
        <w:rPr>
          <w:lang w:eastAsia="lv-LV"/>
        </w:rPr>
      </w:pPr>
      <w:bookmarkStart w:id="493" w:name="_Toc476847159"/>
      <w:r w:rsidRPr="005E0944">
        <w:rPr>
          <w:lang w:eastAsia="lv-LV"/>
        </w:rPr>
        <w:t>Klase “MedicationDispenseValidator”</w:t>
      </w:r>
      <w:bookmarkEnd w:id="493"/>
    </w:p>
    <w:p w14:paraId="1C91C8D5" w14:textId="77777777" w:rsidR="00CD4908" w:rsidRPr="005E0944" w:rsidRDefault="00CD4908" w:rsidP="00613DCC">
      <w:pPr>
        <w:spacing w:before="120"/>
        <w:rPr>
          <w:lang w:eastAsia="lv-LV"/>
        </w:rPr>
      </w:pPr>
      <w:r w:rsidRPr="005E0944">
        <w:rPr>
          <w:b/>
          <w:lang w:eastAsia="lv-LV"/>
        </w:rPr>
        <w:t>Identifikācija</w:t>
      </w:r>
      <w:r w:rsidRPr="005E0944">
        <w:rPr>
          <w:lang w:eastAsia="lv-LV"/>
        </w:rPr>
        <w:t>: MedicationDispenseValidator</w:t>
      </w:r>
    </w:p>
    <w:p w14:paraId="1FD2425C" w14:textId="77777777" w:rsidR="00CD4908" w:rsidRPr="005E0944" w:rsidRDefault="00CD4908" w:rsidP="005914EA">
      <w:pPr>
        <w:pStyle w:val="BodyText"/>
        <w:rPr>
          <w:lang w:eastAsia="lv-LV"/>
        </w:rPr>
      </w:pPr>
      <w:r w:rsidRPr="005E0944">
        <w:rPr>
          <w:lang w:eastAsia="lv-LV"/>
        </w:rPr>
        <w:t>Palīgklase nodrošina metodes ĀL izsniegšanas ziņojum</w:t>
      </w:r>
      <w:r w:rsidR="006F31B9" w:rsidRPr="005E0944">
        <w:rPr>
          <w:lang w:eastAsia="lv-LV"/>
        </w:rPr>
        <w:t>a</w:t>
      </w:r>
      <w:r w:rsidRPr="005E0944">
        <w:rPr>
          <w:lang w:eastAsia="lv-LV"/>
        </w:rPr>
        <w:t xml:space="preserve"> validēšanai.</w:t>
      </w:r>
      <w:r w:rsidR="00AC6999" w:rsidRPr="005E0944">
        <w:rPr>
          <w:lang w:eastAsia="lv-LV"/>
        </w:rPr>
        <w:t xml:space="preserve"> Klase izmanto validācijas kontekstu </w:t>
      </w:r>
      <w:r w:rsidR="00AC6999" w:rsidRPr="005E0944">
        <w:rPr>
          <w:i/>
          <w:lang w:eastAsia="lv-LV"/>
        </w:rPr>
        <w:t>ValidationContext</w:t>
      </w:r>
      <w:r w:rsidR="00AC6999" w:rsidRPr="005E0944">
        <w:rPr>
          <w:lang w:eastAsia="lv-LV"/>
        </w:rPr>
        <w:t xml:space="preserve">, lai veiktu </w:t>
      </w:r>
      <w:r w:rsidR="002C0957" w:rsidRPr="005E0944">
        <w:rPr>
          <w:lang w:eastAsia="lv-LV"/>
        </w:rPr>
        <w:t>elementu</w:t>
      </w:r>
      <w:r w:rsidR="00AC6999" w:rsidRPr="005E0944">
        <w:rPr>
          <w:lang w:eastAsia="lv-LV"/>
        </w:rPr>
        <w:t xml:space="preserve"> kardinalitātes pārbaudes un reģistrētu kļūdu ziņojumus.</w:t>
      </w:r>
    </w:p>
    <w:p w14:paraId="604898FD" w14:textId="77777777" w:rsidR="00CD4908" w:rsidRPr="005E0944" w:rsidRDefault="00CD4908" w:rsidP="006E471D">
      <w:pPr>
        <w:pStyle w:val="Heading5"/>
        <w:rPr>
          <w:lang w:eastAsia="lv-LV"/>
        </w:rPr>
      </w:pPr>
      <w:bookmarkStart w:id="494" w:name="_Toc476847160"/>
      <w:r w:rsidRPr="005E0944">
        <w:rPr>
          <w:lang w:eastAsia="lv-LV"/>
        </w:rPr>
        <w:t>Metode “ValidatePerformer”</w:t>
      </w:r>
      <w:bookmarkEnd w:id="494"/>
    </w:p>
    <w:p w14:paraId="5C220C62" w14:textId="77777777" w:rsidR="00CD4908" w:rsidRPr="005E0944" w:rsidRDefault="00CD4908" w:rsidP="00613DCC">
      <w:pPr>
        <w:keepNext/>
        <w:spacing w:before="120"/>
        <w:rPr>
          <w:lang w:eastAsia="lv-LV"/>
        </w:rPr>
      </w:pPr>
      <w:r w:rsidRPr="005E0944">
        <w:rPr>
          <w:b/>
        </w:rPr>
        <w:t>Identifikācija:</w:t>
      </w:r>
      <w:r w:rsidRPr="005E0944">
        <w:t xml:space="preserve"> </w:t>
      </w:r>
      <w:r w:rsidR="00AC6999" w:rsidRPr="005E0944">
        <w:rPr>
          <w:lang w:eastAsia="lv-LV"/>
        </w:rPr>
        <w:t>MedicationDispenseValidator</w:t>
      </w:r>
      <w:r w:rsidRPr="005E0944">
        <w:rPr>
          <w:lang w:eastAsia="lv-LV"/>
        </w:rPr>
        <w:t>.ValidatePerformer.</w:t>
      </w:r>
    </w:p>
    <w:p w14:paraId="2141E9B7" w14:textId="77777777" w:rsidR="00CD4908" w:rsidRPr="005E0944" w:rsidRDefault="00CD4908" w:rsidP="00613DCC">
      <w:pPr>
        <w:keepNext/>
        <w:spacing w:before="120"/>
        <w:rPr>
          <w:b/>
        </w:rPr>
      </w:pPr>
      <w:r w:rsidRPr="005E0944">
        <w:rPr>
          <w:b/>
        </w:rPr>
        <w:t>Apraksts:</w:t>
      </w:r>
    </w:p>
    <w:p w14:paraId="78AFCA59" w14:textId="77777777" w:rsidR="00CD4908" w:rsidRPr="005E0944" w:rsidRDefault="00CD4908" w:rsidP="005914EA">
      <w:pPr>
        <w:pStyle w:val="BodyText"/>
      </w:pPr>
      <w:r w:rsidRPr="005E0944">
        <w:t xml:space="preserve">Metode </w:t>
      </w:r>
      <w:r w:rsidR="005E154D">
        <w:t>pārbauda, vai</w:t>
      </w:r>
      <w:r w:rsidRPr="005E0944">
        <w:t xml:space="preserve"> dotā elementa vērtība ir korekti ĀL izsniedzēja dati.</w:t>
      </w:r>
    </w:p>
    <w:p w14:paraId="0AF2B35E" w14:textId="77777777" w:rsidR="00CD4908" w:rsidRPr="005E0944" w:rsidRDefault="00CD4908" w:rsidP="00613DCC">
      <w:pPr>
        <w:keepNext/>
        <w:rPr>
          <w:b/>
        </w:rPr>
      </w:pPr>
      <w:r w:rsidRPr="005E0944">
        <w:rPr>
          <w:b/>
        </w:rPr>
        <w:t>Ievaddati:</w:t>
      </w:r>
    </w:p>
    <w:p w14:paraId="1BD7DA84" w14:textId="19873BB5" w:rsidR="00CD4908" w:rsidRPr="005E0944" w:rsidRDefault="004C77B1" w:rsidP="008911BB">
      <w:pPr>
        <w:pStyle w:val="Caption"/>
      </w:pPr>
      <w:r w:rsidRPr="005E0944">
        <w:fldChar w:fldCharType="begin"/>
      </w:r>
      <w:r w:rsidR="00CD4908" w:rsidRPr="005E0944">
        <w:instrText xml:space="preserve"> SEQ Tabula \# "0.tabula. " </w:instrText>
      </w:r>
      <w:r w:rsidRPr="005E0944">
        <w:fldChar w:fldCharType="separate"/>
      </w:r>
      <w:bookmarkStart w:id="495" w:name="_Toc476847694"/>
      <w:r w:rsidR="00424559">
        <w:rPr>
          <w:noProof/>
        </w:rPr>
        <w:t>82.</w:t>
      </w:r>
      <w:r w:rsidR="00424559" w:rsidRPr="005E0944">
        <w:rPr>
          <w:noProof/>
        </w:rPr>
        <w:t>tabula</w:t>
      </w:r>
      <w:r w:rsidR="00424559">
        <w:rPr>
          <w:noProof/>
        </w:rPr>
        <w:t>.</w:t>
      </w:r>
      <w:r w:rsidR="00424559" w:rsidRPr="005E0944">
        <w:rPr>
          <w:noProof/>
        </w:rPr>
        <w:t xml:space="preserve"> </w:t>
      </w:r>
      <w:r w:rsidRPr="005E0944">
        <w:rPr>
          <w:noProof/>
        </w:rPr>
        <w:fldChar w:fldCharType="end"/>
      </w:r>
      <w:r w:rsidR="00CD4908" w:rsidRPr="005E0944">
        <w:t xml:space="preserve"> </w:t>
      </w:r>
      <w:r w:rsidR="005B1107" w:rsidRPr="005E0944">
        <w:t>Metodes “</w:t>
      </w:r>
      <w:r w:rsidR="00CD4908" w:rsidRPr="005E0944">
        <w:rPr>
          <w:lang w:eastAsia="lv-LV"/>
        </w:rPr>
        <w:t>ValidatePerformer</w:t>
      </w:r>
      <w:r w:rsidR="00CD4908" w:rsidRPr="005E0944">
        <w:t>” ieejas parametri</w:t>
      </w:r>
      <w:bookmarkEnd w:id="495"/>
    </w:p>
    <w:tbl>
      <w:tblPr>
        <w:tblStyle w:val="TableGrid"/>
        <w:tblW w:w="8613" w:type="dxa"/>
        <w:tblLayout w:type="fixed"/>
        <w:tblLook w:val="04A0" w:firstRow="1" w:lastRow="0" w:firstColumn="1" w:lastColumn="0" w:noHBand="0" w:noVBand="1"/>
      </w:tblPr>
      <w:tblGrid>
        <w:gridCol w:w="1668"/>
        <w:gridCol w:w="3685"/>
        <w:gridCol w:w="3260"/>
      </w:tblGrid>
      <w:tr w:rsidR="00CD4908" w:rsidRPr="005E0944" w14:paraId="7F650E07"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2E6CABA" w14:textId="77777777" w:rsidR="00CD4908" w:rsidRPr="005E0944" w:rsidRDefault="00CD490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AFC1411" w14:textId="77777777" w:rsidR="00CD4908" w:rsidRPr="005E0944" w:rsidRDefault="00CD4908" w:rsidP="00613DCC">
            <w:pPr>
              <w:rPr>
                <w:b/>
                <w:lang w:val="lv-LV"/>
              </w:rPr>
            </w:pPr>
            <w:r w:rsidRPr="005E0944">
              <w:rPr>
                <w:b/>
                <w:lang w:val="lv-LV"/>
              </w:rPr>
              <w:t>Tips</w:t>
            </w:r>
          </w:p>
        </w:tc>
        <w:tc>
          <w:tcPr>
            <w:tcW w:w="3260" w:type="dxa"/>
            <w:tcBorders>
              <w:bottom w:val="single" w:sz="12" w:space="0" w:color="000000"/>
            </w:tcBorders>
            <w:shd w:val="clear" w:color="auto" w:fill="F2F2F2"/>
          </w:tcPr>
          <w:p w14:paraId="239AA97E" w14:textId="77777777" w:rsidR="00CD4908" w:rsidRPr="005E0944" w:rsidRDefault="00CD4908" w:rsidP="00613DCC">
            <w:pPr>
              <w:rPr>
                <w:b/>
                <w:lang w:val="lv-LV"/>
              </w:rPr>
            </w:pPr>
            <w:r w:rsidRPr="005E0944">
              <w:rPr>
                <w:b/>
                <w:lang w:val="lv-LV"/>
              </w:rPr>
              <w:t>Apraksts</w:t>
            </w:r>
          </w:p>
        </w:tc>
      </w:tr>
      <w:tr w:rsidR="00CD4908" w:rsidRPr="005E0944" w14:paraId="5CDF4A24" w14:textId="77777777" w:rsidTr="0095533E">
        <w:tc>
          <w:tcPr>
            <w:tcW w:w="1668" w:type="dxa"/>
          </w:tcPr>
          <w:p w14:paraId="62D818C7" w14:textId="77777777" w:rsidR="00CD4908" w:rsidRPr="005E0944" w:rsidRDefault="00CD4908" w:rsidP="0095533E">
            <w:pPr>
              <w:spacing w:before="40" w:after="40"/>
              <w:rPr>
                <w:lang w:val="lv-LV"/>
              </w:rPr>
            </w:pPr>
            <w:r w:rsidRPr="005E0944">
              <w:rPr>
                <w:lang w:val="lv-LV"/>
              </w:rPr>
              <w:t>performer</w:t>
            </w:r>
          </w:p>
        </w:tc>
        <w:tc>
          <w:tcPr>
            <w:tcW w:w="3685" w:type="dxa"/>
          </w:tcPr>
          <w:p w14:paraId="173B7C69" w14:textId="77777777" w:rsidR="00CD4908" w:rsidRPr="005E0944" w:rsidRDefault="002D07DC" w:rsidP="00887BE0">
            <w:pPr>
              <w:spacing w:before="40" w:after="40"/>
              <w:rPr>
                <w:lang w:val="lv-LV"/>
              </w:rPr>
            </w:pPr>
            <w:r w:rsidRPr="005E0944">
              <w:rPr>
                <w:lang w:val="lv-LV"/>
              </w:rPr>
              <w:t>PORX_MT020070UV01_LV01Performer</w:t>
            </w:r>
          </w:p>
        </w:tc>
        <w:tc>
          <w:tcPr>
            <w:tcW w:w="3260" w:type="dxa"/>
          </w:tcPr>
          <w:p w14:paraId="6020941F" w14:textId="77777777" w:rsidR="00CD4908" w:rsidRPr="005E0944" w:rsidRDefault="00CD4908" w:rsidP="0095533E">
            <w:pPr>
              <w:spacing w:before="40" w:after="40"/>
              <w:rPr>
                <w:lang w:val="lv-LV"/>
              </w:rPr>
            </w:pPr>
            <w:r w:rsidRPr="005E0944">
              <w:rPr>
                <w:lang w:val="lv-LV"/>
              </w:rPr>
              <w:t>ĀL izsniedzēja dati.</w:t>
            </w:r>
          </w:p>
        </w:tc>
      </w:tr>
    </w:tbl>
    <w:p w14:paraId="7D2C41F5" w14:textId="77777777" w:rsidR="00CD4908" w:rsidRPr="005E0944" w:rsidRDefault="00CD4908" w:rsidP="00613DCC">
      <w:pPr>
        <w:keepNext/>
        <w:spacing w:before="120"/>
        <w:rPr>
          <w:b/>
        </w:rPr>
      </w:pPr>
      <w:r w:rsidRPr="005E0944">
        <w:rPr>
          <w:b/>
        </w:rPr>
        <w:t>Algoritms:</w:t>
      </w:r>
    </w:p>
    <w:p w14:paraId="25EB5003" w14:textId="77777777" w:rsidR="00F17DE5" w:rsidRPr="005E0944" w:rsidRDefault="00F17DE5" w:rsidP="0026652E">
      <w:pPr>
        <w:pStyle w:val="ListParagraph"/>
        <w:numPr>
          <w:ilvl w:val="0"/>
          <w:numId w:val="66"/>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F694E3E" w14:textId="77777777" w:rsidR="002D07DC" w:rsidRPr="005E0944" w:rsidRDefault="002D07DC" w:rsidP="0026652E">
      <w:pPr>
        <w:pStyle w:val="ListParagraph"/>
        <w:numPr>
          <w:ilvl w:val="0"/>
          <w:numId w:val="66"/>
        </w:numPr>
        <w:spacing w:after="120"/>
      </w:pPr>
      <w:r w:rsidRPr="005E0944">
        <w:t xml:space="preserve">Izsauc metodi </w:t>
      </w:r>
      <w:r w:rsidRPr="005E0944">
        <w:rPr>
          <w:i/>
        </w:rPr>
        <w:t>ValidationContext</w:t>
      </w:r>
      <w:r w:rsidRPr="005E0944">
        <w:t>.</w:t>
      </w:r>
      <w:r w:rsidRPr="005E0944">
        <w:rPr>
          <w:i/>
        </w:rPr>
        <w:t>RequireObject</w:t>
      </w:r>
      <w:r w:rsidRPr="005E0944">
        <w:t>, lai pārbaudītu vai ĀL izsniedzēja elements (</w:t>
      </w:r>
      <w:r w:rsidRPr="005E0944">
        <w:rPr>
          <w:i/>
        </w:rPr>
        <w:t>assignedEntity</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5EB817C" w14:textId="4CA81B2B" w:rsidR="00CD4908" w:rsidRPr="005E0944" w:rsidRDefault="00CD4908" w:rsidP="0026652E">
      <w:pPr>
        <w:pStyle w:val="ListParagraph"/>
        <w:numPr>
          <w:ilvl w:val="0"/>
          <w:numId w:val="66"/>
        </w:numPr>
        <w:spacing w:after="120"/>
      </w:pPr>
      <w:r w:rsidRPr="005E0944">
        <w:t xml:space="preserve">Izsauc metodi </w:t>
      </w:r>
      <w:r w:rsidR="00DC6819" w:rsidRPr="005E0944">
        <w:rPr>
          <w:i/>
        </w:rPr>
        <w:t>HL7Validator</w:t>
      </w:r>
      <w:r w:rsidR="00DC6819" w:rsidRPr="005E0944">
        <w:t>.</w:t>
      </w:r>
      <w:r w:rsidRPr="005E0944">
        <w:rPr>
          <w:i/>
        </w:rPr>
        <w:t>ValidateIdentit</w:t>
      </w:r>
      <w:r w:rsidR="00A165C8">
        <w:rPr>
          <w:i/>
        </w:rPr>
        <w:t>ies</w:t>
      </w:r>
      <w:r w:rsidRPr="005E0944">
        <w:t>, lai pārbaudītu ĀL izsniedzēja identifikāciju (</w:t>
      </w:r>
      <w:r w:rsidR="002D07DC" w:rsidRPr="005E0944">
        <w:rPr>
          <w:i/>
        </w:rPr>
        <w:t>assignedEntity/</w:t>
      </w:r>
      <w:r w:rsidRPr="005E0944">
        <w:rPr>
          <w:i/>
        </w:rPr>
        <w:t>id</w:t>
      </w:r>
      <w:r w:rsidRPr="005E0944">
        <w:t>). Atbalstāmās identifikācijas sistēmas: 1.3.6.1.4.1.38760.3.1.5 “FFAR kods”, 1.3.6.1.4.1.38760.3.1.1 “Personas kods”, 1.3.6.1.4.1.38760.2.46 „Latvijas Farmaceitu reģistrs”.</w:t>
      </w:r>
      <w:r w:rsidR="00B419DF" w:rsidRPr="005E0944">
        <w:t xml:space="preserve"> Elements obligāts.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6D3272D" w14:textId="77777777" w:rsidR="00CD4908" w:rsidRPr="005E0944" w:rsidRDefault="00CD4908" w:rsidP="0026652E">
      <w:pPr>
        <w:pStyle w:val="ListParagraph"/>
        <w:numPr>
          <w:ilvl w:val="0"/>
          <w:numId w:val="66"/>
        </w:numPr>
        <w:spacing w:after="120"/>
      </w:pPr>
      <w:r w:rsidRPr="005E0944">
        <w:t xml:space="preserve">Izsauc metodi </w:t>
      </w:r>
      <w:r w:rsidR="00DC6819" w:rsidRPr="005E0944">
        <w:rPr>
          <w:i/>
        </w:rPr>
        <w:t>HL7Validator</w:t>
      </w:r>
      <w:r w:rsidR="00DC6819" w:rsidRPr="005E0944">
        <w:t>.</w:t>
      </w:r>
      <w:r w:rsidRPr="005E0944">
        <w:rPr>
          <w:i/>
        </w:rPr>
        <w:t>ValidateSpecialist</w:t>
      </w:r>
      <w:r w:rsidRPr="005E0944">
        <w:t>, lai pārbaudītu ĀL izsniedzēja datus (</w:t>
      </w:r>
      <w:r w:rsidR="002D07DC" w:rsidRPr="005E0944">
        <w:rPr>
          <w:i/>
        </w:rPr>
        <w:t>assignedEntity/</w:t>
      </w:r>
      <w:r w:rsidRPr="005E0944">
        <w:rPr>
          <w:i/>
        </w:rPr>
        <w:t>assignedPerson</w:t>
      </w:r>
      <w:r w:rsidRPr="005E0944">
        <w:t xml:space="preserve">). Atbalstāmās specializācijas sistēmas: 1.3.6.1.4.1.38760.2.47 „Farmaceitu veidi”.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D929481" w14:textId="77777777" w:rsidR="00CD4908" w:rsidRPr="005E0944" w:rsidRDefault="00CD4908" w:rsidP="0026652E">
      <w:pPr>
        <w:pStyle w:val="ListParagraph"/>
        <w:numPr>
          <w:ilvl w:val="0"/>
          <w:numId w:val="66"/>
        </w:numPr>
        <w:spacing w:after="120"/>
      </w:pPr>
      <w:r w:rsidRPr="005E0944">
        <w:t xml:space="preserve">Izsauc metodi </w:t>
      </w:r>
      <w:r w:rsidR="00DC6819" w:rsidRPr="005E0944">
        <w:rPr>
          <w:i/>
        </w:rPr>
        <w:t>HL7Validator</w:t>
      </w:r>
      <w:r w:rsidR="00DC6819" w:rsidRPr="005E0944">
        <w:t>.</w:t>
      </w:r>
      <w:r w:rsidRPr="005E0944">
        <w:rPr>
          <w:i/>
        </w:rPr>
        <w:t>ValidateOrganization</w:t>
      </w:r>
      <w:r w:rsidRPr="005E0944">
        <w:t>, lai pārbaudītu ĀL izsniedzēja pārstāvētās iestādes datus (</w:t>
      </w:r>
      <w:r w:rsidR="002D07DC" w:rsidRPr="005E0944">
        <w:rPr>
          <w:i/>
        </w:rPr>
        <w:t>assignedEntity/</w:t>
      </w:r>
      <w:r w:rsidRPr="005E0944">
        <w:rPr>
          <w:i/>
        </w:rPr>
        <w:t>representedOrganization</w:t>
      </w:r>
      <w:r w:rsidRPr="005E0944">
        <w:t xml:space="preserve">). Atbalstāmās identifikācijas sistēmas: 1.3.6.1.4.1.38760.3.2.5 “ZVA kods”, </w:t>
      </w:r>
      <w:r w:rsidR="00C12BD6" w:rsidRPr="005E0944">
        <w:t>1.3.6.1.4.1.38760.2.134 „Farmaceitiskās darbības uzņēmumu juridisko personu objekti”</w:t>
      </w:r>
      <w:r w:rsidRPr="005E0944">
        <w:t>.</w:t>
      </w:r>
      <w:r w:rsidR="00B419DF" w:rsidRPr="005E0944">
        <w:t xml:space="preserve"> Elements obligāts.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B580AAE" w14:textId="77777777" w:rsidR="00CD4908" w:rsidRPr="005E0944" w:rsidRDefault="00C12BD6" w:rsidP="0026652E">
      <w:pPr>
        <w:pStyle w:val="ListParagraph"/>
        <w:numPr>
          <w:ilvl w:val="0"/>
          <w:numId w:val="66"/>
        </w:numPr>
        <w:spacing w:after="120"/>
      </w:pPr>
      <w:r w:rsidRPr="005E0944">
        <w:t xml:space="preserve">Izsauc metodi </w:t>
      </w:r>
      <w:r w:rsidR="00DC6819" w:rsidRPr="005E0944">
        <w:rPr>
          <w:i/>
        </w:rPr>
        <w:t>HL7Validator</w:t>
      </w:r>
      <w:r w:rsidR="00DC6819" w:rsidRPr="005E0944">
        <w:t>.</w:t>
      </w:r>
      <w:r w:rsidRPr="005E0944">
        <w:rPr>
          <w:i/>
        </w:rPr>
        <w:t>ValidateText</w:t>
      </w:r>
      <w:r w:rsidRPr="005E0944">
        <w:t>, lai pārbaudītu ĀL izsniedzēja piezīmes (</w:t>
      </w:r>
      <w:r w:rsidRPr="005E0944">
        <w:rPr>
          <w:i/>
        </w:rPr>
        <w:t>noteText</w:t>
      </w:r>
      <w:r w:rsidRPr="005E0944">
        <w:t xml:space="preserve">). Maksimālais garums 2000 simboli.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B9E8BC0" w14:textId="77777777" w:rsidR="00CD4908" w:rsidRPr="005E0944" w:rsidRDefault="00CD4908" w:rsidP="00613DCC">
      <w:r w:rsidRPr="005E0944">
        <w:rPr>
          <w:b/>
        </w:rPr>
        <w:t xml:space="preserve">Izvaddati: </w:t>
      </w:r>
      <w:r w:rsidRPr="005E0944">
        <w:t xml:space="preserve">Metode atgriež </w:t>
      </w:r>
      <w:r w:rsidRPr="005E0944">
        <w:rPr>
          <w:i/>
        </w:rPr>
        <w:t>True</w:t>
      </w:r>
      <w:r w:rsidRPr="005E0944">
        <w:t>, ja elementa vērtība ir korekta.</w:t>
      </w:r>
    </w:p>
    <w:p w14:paraId="3C643D16" w14:textId="77777777" w:rsidR="00CD4908" w:rsidRPr="005E0944" w:rsidRDefault="00CD4908" w:rsidP="00613DCC">
      <w:pPr>
        <w:spacing w:before="120"/>
        <w:rPr>
          <w:lang w:eastAsia="lv-LV"/>
        </w:rPr>
      </w:pPr>
      <w:r w:rsidRPr="005E0944">
        <w:rPr>
          <w:b/>
        </w:rPr>
        <w:t xml:space="preserve">Izvaddatu tips: </w:t>
      </w:r>
      <w:r w:rsidRPr="005E0944">
        <w:rPr>
          <w:i/>
        </w:rPr>
        <w:t>Bool</w:t>
      </w:r>
      <w:r w:rsidRPr="005E0944">
        <w:t>.</w:t>
      </w:r>
    </w:p>
    <w:p w14:paraId="6C88440A" w14:textId="77777777" w:rsidR="00D713B0" w:rsidRPr="005E0944" w:rsidRDefault="00D713B0" w:rsidP="006E471D">
      <w:pPr>
        <w:pStyle w:val="Heading5"/>
        <w:rPr>
          <w:lang w:eastAsia="lv-LV"/>
        </w:rPr>
      </w:pPr>
      <w:bookmarkStart w:id="496" w:name="_Ref418095373"/>
      <w:bookmarkStart w:id="497" w:name="_Ref418095375"/>
      <w:bookmarkStart w:id="498" w:name="_Toc476847161"/>
      <w:r w:rsidRPr="005E0944">
        <w:rPr>
          <w:lang w:eastAsia="lv-LV"/>
        </w:rPr>
        <w:t>Metode “ValidateConsumable”</w:t>
      </w:r>
      <w:bookmarkEnd w:id="496"/>
      <w:bookmarkEnd w:id="497"/>
      <w:bookmarkEnd w:id="498"/>
    </w:p>
    <w:p w14:paraId="42A725AD" w14:textId="77777777" w:rsidR="00D713B0" w:rsidRPr="005E0944" w:rsidRDefault="00D713B0" w:rsidP="00613DCC">
      <w:pPr>
        <w:keepNext/>
        <w:spacing w:before="120"/>
        <w:rPr>
          <w:lang w:eastAsia="lv-LV"/>
        </w:rPr>
      </w:pPr>
      <w:r w:rsidRPr="005E0944">
        <w:rPr>
          <w:b/>
        </w:rPr>
        <w:t>Identifikācija:</w:t>
      </w:r>
      <w:r w:rsidRPr="005E0944">
        <w:t xml:space="preserve"> </w:t>
      </w:r>
      <w:r w:rsidR="00AC6999" w:rsidRPr="005E0944">
        <w:rPr>
          <w:lang w:eastAsia="lv-LV"/>
        </w:rPr>
        <w:t>MedicationDispenseValidator</w:t>
      </w:r>
      <w:r w:rsidRPr="005E0944">
        <w:rPr>
          <w:lang w:eastAsia="lv-LV"/>
        </w:rPr>
        <w:t>.ValidateConsumable.</w:t>
      </w:r>
    </w:p>
    <w:p w14:paraId="215D2302" w14:textId="77777777" w:rsidR="00D713B0" w:rsidRPr="005E0944" w:rsidRDefault="00D713B0" w:rsidP="00613DCC">
      <w:pPr>
        <w:keepNext/>
        <w:spacing w:before="120"/>
        <w:rPr>
          <w:b/>
        </w:rPr>
      </w:pPr>
      <w:r w:rsidRPr="005E0944">
        <w:rPr>
          <w:b/>
        </w:rPr>
        <w:t>Apraksts:</w:t>
      </w:r>
    </w:p>
    <w:p w14:paraId="0D14D04F" w14:textId="77777777" w:rsidR="00D713B0" w:rsidRPr="005E0944" w:rsidRDefault="00D713B0" w:rsidP="005914EA">
      <w:pPr>
        <w:pStyle w:val="BodyText"/>
      </w:pPr>
      <w:r w:rsidRPr="005E0944">
        <w:t xml:space="preserve">Metode </w:t>
      </w:r>
      <w:r w:rsidR="005E154D">
        <w:t>pārbauda, vai</w:t>
      </w:r>
      <w:r w:rsidRPr="005E0944">
        <w:t xml:space="preserve"> dotā elementa vērtība ir korekti izsniegtā ĀL dati.</w:t>
      </w:r>
    </w:p>
    <w:p w14:paraId="72880C3C" w14:textId="77777777" w:rsidR="00D713B0" w:rsidRPr="005E0944" w:rsidRDefault="00D713B0" w:rsidP="00613DCC">
      <w:pPr>
        <w:keepNext/>
        <w:rPr>
          <w:b/>
        </w:rPr>
      </w:pPr>
      <w:r w:rsidRPr="005E0944">
        <w:rPr>
          <w:b/>
        </w:rPr>
        <w:lastRenderedPageBreak/>
        <w:t>Ievaddati:</w:t>
      </w:r>
    </w:p>
    <w:p w14:paraId="684A5A12" w14:textId="41F19AFE" w:rsidR="00D713B0" w:rsidRPr="005E0944" w:rsidRDefault="004C77B1" w:rsidP="008911BB">
      <w:pPr>
        <w:pStyle w:val="Caption"/>
      </w:pPr>
      <w:r w:rsidRPr="005E0944">
        <w:fldChar w:fldCharType="begin"/>
      </w:r>
      <w:r w:rsidR="00D713B0" w:rsidRPr="005E0944">
        <w:instrText xml:space="preserve"> SEQ Tabula \# "0.tabula. " </w:instrText>
      </w:r>
      <w:r w:rsidRPr="005E0944">
        <w:fldChar w:fldCharType="separate"/>
      </w:r>
      <w:bookmarkStart w:id="499" w:name="_Toc476847695"/>
      <w:r w:rsidR="00424559">
        <w:rPr>
          <w:noProof/>
        </w:rPr>
        <w:t>83.</w:t>
      </w:r>
      <w:r w:rsidR="00424559" w:rsidRPr="005E0944">
        <w:rPr>
          <w:noProof/>
        </w:rPr>
        <w:t>tabula</w:t>
      </w:r>
      <w:r w:rsidR="00424559">
        <w:rPr>
          <w:noProof/>
        </w:rPr>
        <w:t>.</w:t>
      </w:r>
      <w:r w:rsidR="00424559" w:rsidRPr="005E0944">
        <w:rPr>
          <w:noProof/>
        </w:rPr>
        <w:t xml:space="preserve"> </w:t>
      </w:r>
      <w:r w:rsidRPr="005E0944">
        <w:rPr>
          <w:noProof/>
        </w:rPr>
        <w:fldChar w:fldCharType="end"/>
      </w:r>
      <w:r w:rsidR="00D713B0" w:rsidRPr="005E0944">
        <w:t xml:space="preserve"> </w:t>
      </w:r>
      <w:r w:rsidR="005B1107" w:rsidRPr="005E0944">
        <w:t>Metodes “</w:t>
      </w:r>
      <w:r w:rsidR="00D713B0" w:rsidRPr="005E0944">
        <w:rPr>
          <w:lang w:eastAsia="lv-LV"/>
        </w:rPr>
        <w:t>ValidateConsumable</w:t>
      </w:r>
      <w:r w:rsidR="00D713B0" w:rsidRPr="005E0944">
        <w:t>” ieejas parametri</w:t>
      </w:r>
      <w:bookmarkEnd w:id="499"/>
    </w:p>
    <w:tbl>
      <w:tblPr>
        <w:tblStyle w:val="TableGrid"/>
        <w:tblW w:w="8613" w:type="dxa"/>
        <w:tblLayout w:type="fixed"/>
        <w:tblLook w:val="04A0" w:firstRow="1" w:lastRow="0" w:firstColumn="1" w:lastColumn="0" w:noHBand="0" w:noVBand="1"/>
      </w:tblPr>
      <w:tblGrid>
        <w:gridCol w:w="1668"/>
        <w:gridCol w:w="3685"/>
        <w:gridCol w:w="3260"/>
      </w:tblGrid>
      <w:tr w:rsidR="00D713B0" w:rsidRPr="005E0944" w14:paraId="75DEA010" w14:textId="77777777" w:rsidTr="0095533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76E638C" w14:textId="77777777" w:rsidR="00D713B0" w:rsidRPr="005E0944" w:rsidRDefault="00D713B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0EDA0C4" w14:textId="77777777" w:rsidR="00D713B0" w:rsidRPr="005E0944" w:rsidRDefault="00D713B0" w:rsidP="00613DCC">
            <w:pPr>
              <w:rPr>
                <w:b/>
                <w:lang w:val="lv-LV"/>
              </w:rPr>
            </w:pPr>
            <w:r w:rsidRPr="005E0944">
              <w:rPr>
                <w:b/>
                <w:lang w:val="lv-LV"/>
              </w:rPr>
              <w:t>Tips</w:t>
            </w:r>
          </w:p>
        </w:tc>
        <w:tc>
          <w:tcPr>
            <w:tcW w:w="3260" w:type="dxa"/>
            <w:tcBorders>
              <w:bottom w:val="single" w:sz="12" w:space="0" w:color="000000"/>
            </w:tcBorders>
            <w:shd w:val="clear" w:color="auto" w:fill="F2F2F2"/>
          </w:tcPr>
          <w:p w14:paraId="273D4DCE" w14:textId="77777777" w:rsidR="00D713B0" w:rsidRPr="005E0944" w:rsidRDefault="00D713B0" w:rsidP="00613DCC">
            <w:pPr>
              <w:rPr>
                <w:b/>
                <w:lang w:val="lv-LV"/>
              </w:rPr>
            </w:pPr>
            <w:r w:rsidRPr="005E0944">
              <w:rPr>
                <w:b/>
                <w:lang w:val="lv-LV"/>
              </w:rPr>
              <w:t>Apraksts</w:t>
            </w:r>
          </w:p>
        </w:tc>
      </w:tr>
      <w:tr w:rsidR="00D713B0" w:rsidRPr="005E0944" w14:paraId="11638DFD" w14:textId="77777777" w:rsidTr="0095533E">
        <w:tc>
          <w:tcPr>
            <w:tcW w:w="1668" w:type="dxa"/>
          </w:tcPr>
          <w:p w14:paraId="78AF89E8" w14:textId="77777777" w:rsidR="00D713B0" w:rsidRPr="005E0944" w:rsidRDefault="00D713B0" w:rsidP="0095533E">
            <w:pPr>
              <w:spacing w:before="40" w:after="40"/>
              <w:rPr>
                <w:lang w:val="lv-LV"/>
              </w:rPr>
            </w:pPr>
            <w:r w:rsidRPr="005E0944">
              <w:rPr>
                <w:lang w:val="lv-LV"/>
              </w:rPr>
              <w:t>consumable</w:t>
            </w:r>
          </w:p>
        </w:tc>
        <w:tc>
          <w:tcPr>
            <w:tcW w:w="3685" w:type="dxa"/>
          </w:tcPr>
          <w:p w14:paraId="014A927B" w14:textId="77777777" w:rsidR="00D713B0" w:rsidRPr="005E0944" w:rsidRDefault="007977D3" w:rsidP="00D713B0">
            <w:pPr>
              <w:spacing w:before="40" w:after="40"/>
              <w:rPr>
                <w:lang w:val="lv-LV"/>
              </w:rPr>
            </w:pPr>
            <w:r w:rsidRPr="005E0944">
              <w:rPr>
                <w:lang w:val="lv-LV"/>
              </w:rPr>
              <w:t>PORX_MT020070UV01_LV01Consumable1[]</w:t>
            </w:r>
          </w:p>
        </w:tc>
        <w:tc>
          <w:tcPr>
            <w:tcW w:w="3260" w:type="dxa"/>
          </w:tcPr>
          <w:p w14:paraId="24E21C47" w14:textId="77777777" w:rsidR="00D713B0" w:rsidRPr="005E0944" w:rsidRDefault="00B038EB" w:rsidP="00B038EB">
            <w:pPr>
              <w:spacing w:before="40" w:after="40"/>
              <w:rPr>
                <w:lang w:val="lv-LV"/>
              </w:rPr>
            </w:pPr>
            <w:r w:rsidRPr="005E0944">
              <w:rPr>
                <w:lang w:val="lv-LV"/>
              </w:rPr>
              <w:t xml:space="preserve">Izsniegtā </w:t>
            </w:r>
            <w:r w:rsidR="00D713B0" w:rsidRPr="005E0944">
              <w:rPr>
                <w:lang w:val="lv-LV"/>
              </w:rPr>
              <w:t>ĀL dati.</w:t>
            </w:r>
          </w:p>
        </w:tc>
      </w:tr>
    </w:tbl>
    <w:p w14:paraId="334AD8BF" w14:textId="77777777" w:rsidR="00D713B0" w:rsidRPr="005E0944" w:rsidRDefault="00D713B0" w:rsidP="00613DCC">
      <w:pPr>
        <w:keepNext/>
        <w:spacing w:before="120"/>
        <w:rPr>
          <w:b/>
        </w:rPr>
      </w:pPr>
      <w:r w:rsidRPr="005E0944">
        <w:rPr>
          <w:b/>
        </w:rPr>
        <w:t>Algoritms:</w:t>
      </w:r>
    </w:p>
    <w:p w14:paraId="5969F190" w14:textId="77777777" w:rsidR="007977D3" w:rsidRPr="005E0944" w:rsidRDefault="007977D3" w:rsidP="0026652E">
      <w:pPr>
        <w:pStyle w:val="ListParagraph"/>
        <w:numPr>
          <w:ilvl w:val="0"/>
          <w:numId w:val="67"/>
        </w:numPr>
        <w:spacing w:after="120"/>
      </w:pPr>
      <w:r w:rsidRPr="005E0944">
        <w:t xml:space="preserve">Izsauc metodi </w:t>
      </w:r>
      <w:r w:rsidRPr="005E0944">
        <w:rPr>
          <w:i/>
        </w:rPr>
        <w:t>ValidationContext</w:t>
      </w:r>
      <w:r w:rsidRPr="005E0944">
        <w:t>.</w:t>
      </w:r>
      <w:r w:rsidRPr="005E0944">
        <w:rPr>
          <w:i/>
        </w:rPr>
        <w:t>RequireSingleObject</w:t>
      </w:r>
      <w:r w:rsidRPr="005E0944">
        <w:t xml:space="preserve">, lai pārbaudītu vai izsniegtā ĀL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064FF29" w14:textId="77777777" w:rsidR="007977D3" w:rsidRPr="005E0944" w:rsidRDefault="007977D3" w:rsidP="0026652E">
      <w:pPr>
        <w:pStyle w:val="ListParagraph"/>
        <w:numPr>
          <w:ilvl w:val="0"/>
          <w:numId w:val="67"/>
        </w:numPr>
        <w:spacing w:after="120"/>
      </w:pPr>
      <w:r w:rsidRPr="005E0944">
        <w:t xml:space="preserve">Izsauc metodi </w:t>
      </w:r>
      <w:r w:rsidRPr="005E0944">
        <w:rPr>
          <w:i/>
        </w:rPr>
        <w:t>ValidationContext</w:t>
      </w:r>
      <w:r w:rsidRPr="005E0944">
        <w:t>.</w:t>
      </w:r>
      <w:r w:rsidRPr="005E0944">
        <w:rPr>
          <w:i/>
        </w:rPr>
        <w:t>RequireObject</w:t>
      </w:r>
      <w:r w:rsidRPr="005E0944">
        <w:t>, lai pārbaudītu vai izsniegtā medikamenta elements (</w:t>
      </w:r>
      <w:r w:rsidRPr="005E0944">
        <w:rPr>
          <w:i/>
        </w:rPr>
        <w:t>content</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D9DA1F5" w14:textId="77777777" w:rsidR="00DC6819" w:rsidRPr="005E0944" w:rsidRDefault="00DC6819" w:rsidP="0026652E">
      <w:pPr>
        <w:pStyle w:val="ListParagraph"/>
        <w:numPr>
          <w:ilvl w:val="0"/>
          <w:numId w:val="67"/>
        </w:numPr>
        <w:spacing w:after="120"/>
      </w:pPr>
      <w:r w:rsidRPr="005E0944">
        <w:t xml:space="preserve">Izsauc metodi </w:t>
      </w:r>
      <w:r w:rsidRPr="005E0944">
        <w:rPr>
          <w:i/>
        </w:rPr>
        <w:t>ValidationContext</w:t>
      </w:r>
      <w:r w:rsidRPr="005E0944">
        <w:t>.</w:t>
      </w:r>
      <w:r w:rsidRPr="005E0944">
        <w:rPr>
          <w:i/>
        </w:rPr>
        <w:t>RequireObject</w:t>
      </w:r>
      <w:r w:rsidRPr="005E0944">
        <w:t>, lai pārbaudītu vai izsniegtā medikamenta elements (</w:t>
      </w:r>
      <w:r w:rsidRPr="005E0944">
        <w:rPr>
          <w:i/>
        </w:rPr>
        <w:t>content/containedMedicine</w:t>
      </w:r>
      <w:r w:rsidRPr="005E0944">
        <w:t>) ir norādīts.</w:t>
      </w:r>
      <w:r w:rsidR="00B038EB" w:rsidRPr="005E0944">
        <w:t xml:space="preserve"> Ja metode atgriezusi </w:t>
      </w:r>
      <w:r w:rsidR="00B038EB" w:rsidRPr="005E0944">
        <w:rPr>
          <w:i/>
        </w:rPr>
        <w:t>False</w:t>
      </w:r>
      <w:r w:rsidR="00B038EB" w:rsidRPr="005E0944">
        <w:t xml:space="preserve">, </w:t>
      </w:r>
      <w:r w:rsidR="005E154D">
        <w:t>pārtrauc darbu, atgriežot</w:t>
      </w:r>
      <w:r w:rsidR="00B038EB" w:rsidRPr="005E0944">
        <w:t xml:space="preserve"> </w:t>
      </w:r>
      <w:r w:rsidR="00B038EB" w:rsidRPr="005E0944">
        <w:rPr>
          <w:i/>
        </w:rPr>
        <w:t>False</w:t>
      </w:r>
      <w:r w:rsidR="00B038EB" w:rsidRPr="005E0944">
        <w:t>.</w:t>
      </w:r>
    </w:p>
    <w:p w14:paraId="335B1A95" w14:textId="77777777" w:rsidR="00DC6819" w:rsidRPr="005E0944" w:rsidRDefault="00DC6819" w:rsidP="0026652E">
      <w:pPr>
        <w:pStyle w:val="ListParagraph"/>
        <w:numPr>
          <w:ilvl w:val="0"/>
          <w:numId w:val="67"/>
        </w:numPr>
        <w:spacing w:after="120"/>
      </w:pPr>
      <w:r w:rsidRPr="005E0944">
        <w:t>Ja nav norādīts ne medikamenta kods (</w:t>
      </w:r>
      <w:r w:rsidRPr="005E0944">
        <w:rPr>
          <w:i/>
        </w:rPr>
        <w:t>content/containedMedicine/code</w:t>
      </w:r>
      <w:r w:rsidRPr="005E0944">
        <w:t>) ne nosaukums (</w:t>
      </w:r>
      <w:r w:rsidRPr="005E0944">
        <w:rPr>
          <w:i/>
        </w:rPr>
        <w:t>content/containedMedicine/name</w:t>
      </w:r>
      <w:r w:rsidRPr="005E0944">
        <w:t xml:space="preserve">), uzstāda validācijas kļūdu 300 – Nav norādīts obligātais atribūts; </w:t>
      </w:r>
      <w:r w:rsidR="005E154D">
        <w:t>pārtrauc darbu, atgriežot</w:t>
      </w:r>
      <w:r w:rsidRPr="005E0944">
        <w:t xml:space="preserve"> </w:t>
      </w:r>
      <w:r w:rsidRPr="005E0944">
        <w:rPr>
          <w:i/>
        </w:rPr>
        <w:t>False</w:t>
      </w:r>
      <w:r w:rsidRPr="005E0944">
        <w:t>.</w:t>
      </w:r>
    </w:p>
    <w:p w14:paraId="49179328" w14:textId="77777777" w:rsidR="00D713B0" w:rsidRPr="005E0944" w:rsidRDefault="00DC6819" w:rsidP="0026652E">
      <w:pPr>
        <w:pStyle w:val="ListParagraph"/>
        <w:numPr>
          <w:ilvl w:val="0"/>
          <w:numId w:val="67"/>
        </w:numPr>
        <w:spacing w:after="120"/>
      </w:pPr>
      <w:r w:rsidRPr="005E0944">
        <w:t>Ja norādīts medikamenta kods, i</w:t>
      </w:r>
      <w:r w:rsidR="00D713B0" w:rsidRPr="005E0944">
        <w:t xml:space="preserve">zsauc metodi </w:t>
      </w:r>
      <w:r w:rsidRPr="005E0944">
        <w:rPr>
          <w:i/>
        </w:rPr>
        <w:t>HL7Validator</w:t>
      </w:r>
      <w:r w:rsidRPr="005E0944">
        <w:t>.</w:t>
      </w:r>
      <w:r w:rsidRPr="005E0944">
        <w:rPr>
          <w:i/>
        </w:rPr>
        <w:t>ValidateConcept</w:t>
      </w:r>
      <w:r w:rsidRPr="005E0944">
        <w:t xml:space="preserve">, lai pārbaudītu </w:t>
      </w:r>
      <w:r w:rsidR="00F64FA7" w:rsidRPr="005E0944">
        <w:t>medikamenta</w:t>
      </w:r>
      <w:r w:rsidRPr="005E0944">
        <w:t xml:space="preserve"> kodu. Atbalstāmās klasifikācijas sistēmas: </w:t>
      </w:r>
      <w:r w:rsidR="00F64FA7" w:rsidRPr="005E0944">
        <w:t>1.3.6.1.4.1.38760.2.144 „Medikamentu saraksts”, 1.3.6.1.4.1.38760.2.151 „Kompensējamo zāļu saraksts”</w:t>
      </w:r>
      <w:r w:rsidRPr="005E0944">
        <w:t>.</w:t>
      </w:r>
      <w:r w:rsidR="00B419DF" w:rsidRPr="005E0944">
        <w:t xml:space="preserve">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87534E2" w14:textId="77777777" w:rsidR="00D713B0" w:rsidRPr="005E0944" w:rsidRDefault="00F64FA7" w:rsidP="0026652E">
      <w:pPr>
        <w:pStyle w:val="ListParagraph"/>
        <w:numPr>
          <w:ilvl w:val="0"/>
          <w:numId w:val="58"/>
        </w:numPr>
        <w:spacing w:after="120"/>
      </w:pPr>
      <w:r w:rsidRPr="005E0944">
        <w:t xml:space="preserve">Ja norādīts medikamenta nosaukums, izsauc metodi </w:t>
      </w:r>
      <w:r w:rsidRPr="005E0944">
        <w:rPr>
          <w:i/>
        </w:rPr>
        <w:t>HL7Validator</w:t>
      </w:r>
      <w:r w:rsidRPr="005E0944">
        <w:t>.</w:t>
      </w:r>
      <w:r w:rsidRPr="005E0944">
        <w:rPr>
          <w:i/>
        </w:rPr>
        <w:t>ValidateEntityName</w:t>
      </w:r>
      <w:r w:rsidRPr="005E0944">
        <w:t>, lai pārbaudītu medikamenta nosaukumu.</w:t>
      </w:r>
      <w:r w:rsidR="006F31B9" w:rsidRPr="005E0944">
        <w:t xml:space="preserve"> Maksimālais garums 1000 simboli.</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37A834A" w14:textId="77777777" w:rsidR="00D713B0" w:rsidRPr="005E0944" w:rsidRDefault="00D713B0" w:rsidP="00613DCC">
      <w:r w:rsidRPr="005E0944">
        <w:rPr>
          <w:b/>
        </w:rPr>
        <w:t xml:space="preserve">Izvaddati: </w:t>
      </w:r>
      <w:r w:rsidRPr="005E0944">
        <w:t xml:space="preserve">Metode atgriež </w:t>
      </w:r>
      <w:r w:rsidRPr="005E0944">
        <w:rPr>
          <w:i/>
        </w:rPr>
        <w:t>True</w:t>
      </w:r>
      <w:r w:rsidRPr="005E0944">
        <w:t>, ja elementa vērtība ir korekta.</w:t>
      </w:r>
    </w:p>
    <w:p w14:paraId="7E0B88C4" w14:textId="77777777" w:rsidR="00D713B0" w:rsidRPr="005E0944" w:rsidRDefault="00D713B0" w:rsidP="00613DCC">
      <w:pPr>
        <w:spacing w:before="120"/>
        <w:rPr>
          <w:lang w:eastAsia="lv-LV"/>
        </w:rPr>
      </w:pPr>
      <w:r w:rsidRPr="005E0944">
        <w:rPr>
          <w:b/>
        </w:rPr>
        <w:t xml:space="preserve">Izvaddatu tips: </w:t>
      </w:r>
      <w:r w:rsidRPr="005E0944">
        <w:rPr>
          <w:i/>
        </w:rPr>
        <w:t>Bool</w:t>
      </w:r>
      <w:r w:rsidRPr="005E0944">
        <w:t>.</w:t>
      </w:r>
    </w:p>
    <w:p w14:paraId="1B8AD412" w14:textId="77777777" w:rsidR="00D3594F" w:rsidRPr="005E0944" w:rsidRDefault="00D3594F" w:rsidP="006E471D">
      <w:pPr>
        <w:pStyle w:val="Heading5"/>
        <w:rPr>
          <w:lang w:eastAsia="lv-LV"/>
        </w:rPr>
      </w:pPr>
      <w:bookmarkStart w:id="500" w:name="_Ref418095410"/>
      <w:bookmarkStart w:id="501" w:name="_Ref418095412"/>
      <w:bookmarkStart w:id="502" w:name="_Toc476847162"/>
      <w:r w:rsidRPr="005E0944">
        <w:rPr>
          <w:lang w:eastAsia="lv-LV"/>
        </w:rPr>
        <w:t>Metode “ValidateSubstitution”</w:t>
      </w:r>
      <w:bookmarkEnd w:id="500"/>
      <w:bookmarkEnd w:id="501"/>
      <w:bookmarkEnd w:id="502"/>
    </w:p>
    <w:p w14:paraId="37F67C99" w14:textId="77777777" w:rsidR="00D3594F" w:rsidRPr="005E0944" w:rsidRDefault="00D3594F" w:rsidP="00613DCC">
      <w:pPr>
        <w:keepNext/>
        <w:spacing w:before="120"/>
        <w:rPr>
          <w:lang w:eastAsia="lv-LV"/>
        </w:rPr>
      </w:pPr>
      <w:r w:rsidRPr="005E0944">
        <w:rPr>
          <w:b/>
        </w:rPr>
        <w:t>Identifikācija:</w:t>
      </w:r>
      <w:r w:rsidRPr="005E0944">
        <w:t xml:space="preserve"> </w:t>
      </w:r>
      <w:r w:rsidRPr="005E0944">
        <w:rPr>
          <w:lang w:eastAsia="lv-LV"/>
        </w:rPr>
        <w:t>MedicationDispenseValidator.ValidateSubstitution.</w:t>
      </w:r>
    </w:p>
    <w:p w14:paraId="0616CD0E" w14:textId="77777777" w:rsidR="00D3594F" w:rsidRPr="005E0944" w:rsidRDefault="00D3594F" w:rsidP="00613DCC">
      <w:pPr>
        <w:keepNext/>
        <w:spacing w:before="120"/>
        <w:rPr>
          <w:b/>
        </w:rPr>
      </w:pPr>
      <w:r w:rsidRPr="005E0944">
        <w:rPr>
          <w:b/>
        </w:rPr>
        <w:t>Apraksts:</w:t>
      </w:r>
    </w:p>
    <w:p w14:paraId="33C552E6" w14:textId="77777777" w:rsidR="00D3594F" w:rsidRPr="005E0944" w:rsidRDefault="00D3594F" w:rsidP="005914EA">
      <w:pPr>
        <w:pStyle w:val="BodyText"/>
      </w:pPr>
      <w:r w:rsidRPr="005E0944">
        <w:t xml:space="preserve">Metode </w:t>
      </w:r>
      <w:r w:rsidR="005E154D">
        <w:t>pārbauda, vai</w:t>
      </w:r>
      <w:r w:rsidRPr="005E0944">
        <w:t xml:space="preserve"> dotā elementa vērtība ir korekti ĀL aizvietošanas pamatojuma dati.</w:t>
      </w:r>
    </w:p>
    <w:p w14:paraId="340A1FF7" w14:textId="77777777" w:rsidR="00D3594F" w:rsidRPr="005E0944" w:rsidRDefault="00D3594F" w:rsidP="00613DCC">
      <w:pPr>
        <w:keepNext/>
        <w:rPr>
          <w:b/>
        </w:rPr>
      </w:pPr>
      <w:r w:rsidRPr="005E0944">
        <w:rPr>
          <w:b/>
        </w:rPr>
        <w:t>Ievaddati:</w:t>
      </w:r>
    </w:p>
    <w:p w14:paraId="03791B7A" w14:textId="44DA4876" w:rsidR="00D3594F" w:rsidRPr="005E0944" w:rsidRDefault="004C77B1" w:rsidP="008911BB">
      <w:pPr>
        <w:pStyle w:val="Caption"/>
      </w:pPr>
      <w:r w:rsidRPr="005E0944">
        <w:fldChar w:fldCharType="begin"/>
      </w:r>
      <w:r w:rsidR="00D3594F" w:rsidRPr="005E0944">
        <w:instrText xml:space="preserve"> SEQ Tabula \# "0.tabula. " </w:instrText>
      </w:r>
      <w:r w:rsidRPr="005E0944">
        <w:fldChar w:fldCharType="separate"/>
      </w:r>
      <w:bookmarkStart w:id="503" w:name="_Toc476847696"/>
      <w:r w:rsidR="00424559">
        <w:rPr>
          <w:noProof/>
        </w:rPr>
        <w:t>84.</w:t>
      </w:r>
      <w:r w:rsidR="00424559" w:rsidRPr="005E0944">
        <w:rPr>
          <w:noProof/>
        </w:rPr>
        <w:t>tabula</w:t>
      </w:r>
      <w:r w:rsidR="00424559">
        <w:rPr>
          <w:noProof/>
        </w:rPr>
        <w:t>.</w:t>
      </w:r>
      <w:r w:rsidR="00424559" w:rsidRPr="005E0944">
        <w:rPr>
          <w:noProof/>
        </w:rPr>
        <w:t xml:space="preserve"> </w:t>
      </w:r>
      <w:r w:rsidRPr="005E0944">
        <w:rPr>
          <w:noProof/>
        </w:rPr>
        <w:fldChar w:fldCharType="end"/>
      </w:r>
      <w:r w:rsidR="00D3594F" w:rsidRPr="005E0944">
        <w:t xml:space="preserve"> Metodes “</w:t>
      </w:r>
      <w:r w:rsidR="00D3594F" w:rsidRPr="005E0944">
        <w:rPr>
          <w:lang w:eastAsia="lv-LV"/>
        </w:rPr>
        <w:t>ValidateSubstitution</w:t>
      </w:r>
      <w:r w:rsidR="00D3594F" w:rsidRPr="005E0944">
        <w:t>” ieejas parametri</w:t>
      </w:r>
      <w:bookmarkEnd w:id="503"/>
    </w:p>
    <w:tbl>
      <w:tblPr>
        <w:tblStyle w:val="TableGrid"/>
        <w:tblW w:w="8613" w:type="dxa"/>
        <w:tblLayout w:type="fixed"/>
        <w:tblLook w:val="04A0" w:firstRow="1" w:lastRow="0" w:firstColumn="1" w:lastColumn="0" w:noHBand="0" w:noVBand="1"/>
      </w:tblPr>
      <w:tblGrid>
        <w:gridCol w:w="1668"/>
        <w:gridCol w:w="3685"/>
        <w:gridCol w:w="3260"/>
      </w:tblGrid>
      <w:tr w:rsidR="00D3594F" w:rsidRPr="005E0944" w14:paraId="7AD96ECC" w14:textId="77777777" w:rsidTr="005E2A41">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81FDB81" w14:textId="77777777" w:rsidR="00D3594F" w:rsidRPr="005E0944" w:rsidRDefault="00D3594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934C8F1" w14:textId="77777777" w:rsidR="00D3594F" w:rsidRPr="005E0944" w:rsidRDefault="00D3594F" w:rsidP="00613DCC">
            <w:pPr>
              <w:rPr>
                <w:b/>
                <w:lang w:val="lv-LV"/>
              </w:rPr>
            </w:pPr>
            <w:r w:rsidRPr="005E0944">
              <w:rPr>
                <w:b/>
                <w:lang w:val="lv-LV"/>
              </w:rPr>
              <w:t>Tips</w:t>
            </w:r>
          </w:p>
        </w:tc>
        <w:tc>
          <w:tcPr>
            <w:tcW w:w="3260" w:type="dxa"/>
            <w:tcBorders>
              <w:bottom w:val="single" w:sz="12" w:space="0" w:color="000000"/>
            </w:tcBorders>
            <w:shd w:val="clear" w:color="auto" w:fill="F2F2F2"/>
          </w:tcPr>
          <w:p w14:paraId="590DA0AA" w14:textId="77777777" w:rsidR="00D3594F" w:rsidRPr="005E0944" w:rsidRDefault="00D3594F" w:rsidP="00613DCC">
            <w:pPr>
              <w:rPr>
                <w:b/>
                <w:lang w:val="lv-LV"/>
              </w:rPr>
            </w:pPr>
            <w:r w:rsidRPr="005E0944">
              <w:rPr>
                <w:b/>
                <w:lang w:val="lv-LV"/>
              </w:rPr>
              <w:t>Apraksts</w:t>
            </w:r>
          </w:p>
        </w:tc>
      </w:tr>
      <w:tr w:rsidR="00D3594F" w:rsidRPr="005E0944" w14:paraId="355550DA" w14:textId="77777777" w:rsidTr="005E2A41">
        <w:tc>
          <w:tcPr>
            <w:tcW w:w="1668" w:type="dxa"/>
          </w:tcPr>
          <w:p w14:paraId="027C8E89" w14:textId="77777777" w:rsidR="00D3594F" w:rsidRPr="005E0944" w:rsidRDefault="00D3594F" w:rsidP="00D3594F">
            <w:pPr>
              <w:spacing w:before="40" w:after="40"/>
              <w:rPr>
                <w:lang w:val="lv-LV"/>
              </w:rPr>
            </w:pPr>
            <w:r w:rsidRPr="005E0944">
              <w:rPr>
                <w:lang w:val="lv-LV"/>
              </w:rPr>
              <w:t>component1</w:t>
            </w:r>
          </w:p>
        </w:tc>
        <w:tc>
          <w:tcPr>
            <w:tcW w:w="3685" w:type="dxa"/>
          </w:tcPr>
          <w:p w14:paraId="7F74CC26" w14:textId="77777777" w:rsidR="00D3594F" w:rsidRPr="005E0944" w:rsidRDefault="00D3594F" w:rsidP="005E2A41">
            <w:pPr>
              <w:spacing w:before="40" w:after="40"/>
              <w:rPr>
                <w:lang w:val="lv-LV"/>
              </w:rPr>
            </w:pPr>
            <w:r w:rsidRPr="005E0944">
              <w:rPr>
                <w:lang w:val="lv-LV"/>
              </w:rPr>
              <w:t>PORX_MT020070UV01_LV01Component1</w:t>
            </w:r>
          </w:p>
        </w:tc>
        <w:tc>
          <w:tcPr>
            <w:tcW w:w="3260" w:type="dxa"/>
          </w:tcPr>
          <w:p w14:paraId="3EC8B85B" w14:textId="77777777" w:rsidR="00D3594F" w:rsidRPr="005E0944" w:rsidRDefault="00D3594F" w:rsidP="00D3594F">
            <w:pPr>
              <w:spacing w:before="40" w:after="40"/>
              <w:rPr>
                <w:lang w:val="lv-LV"/>
              </w:rPr>
            </w:pPr>
            <w:r w:rsidRPr="005E0944">
              <w:rPr>
                <w:lang w:val="lv-LV"/>
              </w:rPr>
              <w:t>ĀL aizvietošanas pamatojums.</w:t>
            </w:r>
          </w:p>
        </w:tc>
      </w:tr>
    </w:tbl>
    <w:p w14:paraId="250B9436" w14:textId="77777777" w:rsidR="00D3594F" w:rsidRPr="005E0944" w:rsidRDefault="00D3594F" w:rsidP="00613DCC">
      <w:pPr>
        <w:keepNext/>
        <w:spacing w:before="120"/>
        <w:rPr>
          <w:b/>
        </w:rPr>
      </w:pPr>
      <w:r w:rsidRPr="005E0944">
        <w:rPr>
          <w:b/>
        </w:rPr>
        <w:t>Algoritms:</w:t>
      </w:r>
    </w:p>
    <w:p w14:paraId="4841AD5D" w14:textId="7F84B27A" w:rsidR="00D3594F" w:rsidRPr="005E0944" w:rsidRDefault="00D3594F" w:rsidP="0026652E">
      <w:pPr>
        <w:pStyle w:val="ListParagraph"/>
        <w:numPr>
          <w:ilvl w:val="0"/>
          <w:numId w:val="91"/>
        </w:numPr>
        <w:spacing w:after="120"/>
      </w:pPr>
      <w:r w:rsidRPr="005E0944">
        <w:t xml:space="preserve">Izsauc metodi </w:t>
      </w:r>
      <w:r w:rsidRPr="005E0944">
        <w:rPr>
          <w:i/>
        </w:rPr>
        <w:t>ValidationContext</w:t>
      </w:r>
      <w:r w:rsidRPr="005E0944">
        <w:t>.</w:t>
      </w:r>
      <w:r w:rsidRPr="005E0944">
        <w:rPr>
          <w:i/>
        </w:rPr>
        <w:t>RequireObject</w:t>
      </w:r>
      <w:r w:rsidRPr="005E0944">
        <w:t>, lai pārbaudītu</w:t>
      </w:r>
      <w:r w:rsidR="005C7040">
        <w:t>,</w:t>
      </w:r>
      <w:r w:rsidRPr="005E0944">
        <w:t xml:space="preserve"> vai aizvietošanas pamatojuma elements (</w:t>
      </w:r>
      <w:r w:rsidRPr="005E0944">
        <w:rPr>
          <w:i/>
        </w:rPr>
        <w:t>substitutionMade</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AA4A925" w14:textId="77777777" w:rsidR="00D3594F" w:rsidRPr="005E0944" w:rsidRDefault="00D3594F" w:rsidP="0026652E">
      <w:pPr>
        <w:pStyle w:val="ListParagraph"/>
        <w:numPr>
          <w:ilvl w:val="0"/>
          <w:numId w:val="91"/>
        </w:numPr>
        <w:spacing w:after="120"/>
      </w:pPr>
      <w:r w:rsidRPr="005E0944">
        <w:t xml:space="preserve">Izsauc metodi </w:t>
      </w:r>
      <w:r w:rsidRPr="005E0944">
        <w:rPr>
          <w:i/>
        </w:rPr>
        <w:t>HL7Validator</w:t>
      </w:r>
      <w:r w:rsidRPr="005E0944">
        <w:t>.</w:t>
      </w:r>
      <w:r w:rsidRPr="005E0944">
        <w:rPr>
          <w:i/>
        </w:rPr>
        <w:t>ValidateSimpleConcept</w:t>
      </w:r>
      <w:r w:rsidRPr="005E0944">
        <w:t>, lai pārbaudītu aizvietošanas veida elementu (</w:t>
      </w:r>
      <w:r w:rsidRPr="005E0944">
        <w:rPr>
          <w:i/>
        </w:rPr>
        <w:t>substitutionMade/code</w:t>
      </w:r>
      <w:r w:rsidRPr="005E0944">
        <w:t>). Atbalstāmās vērtības:</w:t>
      </w:r>
      <w:r w:rsidR="002C0957" w:rsidRPr="005E0944">
        <w:t xml:space="preserve"> </w:t>
      </w:r>
      <w:r w:rsidRPr="005E0944">
        <w:t>”E” (</w:t>
      </w:r>
      <w:r w:rsidRPr="005E0944">
        <w:rPr>
          <w:i/>
        </w:rPr>
        <w:t>equivalent</w:t>
      </w:r>
      <w:r w:rsidRPr="005E0944">
        <w:t>), “N” (</w:t>
      </w:r>
      <w:r w:rsidRPr="005E0944">
        <w:rPr>
          <w:i/>
        </w:rPr>
        <w:t>no substitution</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39F9BA8C" w14:textId="77777777" w:rsidR="00D3594F" w:rsidRPr="005E0944" w:rsidRDefault="00D3594F" w:rsidP="0026652E">
      <w:pPr>
        <w:pStyle w:val="ListParagraph"/>
        <w:numPr>
          <w:ilvl w:val="0"/>
          <w:numId w:val="91"/>
        </w:numPr>
        <w:spacing w:after="120"/>
      </w:pPr>
      <w:r w:rsidRPr="005E0944">
        <w:lastRenderedPageBreak/>
        <w:t xml:space="preserve">Izsauc metodi </w:t>
      </w:r>
      <w:r w:rsidRPr="005E0944">
        <w:rPr>
          <w:i/>
        </w:rPr>
        <w:t>HL7Validator</w:t>
      </w:r>
      <w:r w:rsidRPr="005E0944">
        <w:t>.</w:t>
      </w:r>
      <w:r w:rsidRPr="005E0944">
        <w:rPr>
          <w:i/>
        </w:rPr>
        <w:t>ValidateUnEncodedConcept</w:t>
      </w:r>
      <w:r w:rsidRPr="005E0944">
        <w:t>, lai pārbaudītu aizvietošanas pamatojuma elementu (</w:t>
      </w:r>
      <w:r w:rsidRPr="005E0944">
        <w:rPr>
          <w:i/>
        </w:rPr>
        <w:t>substitutionMade/reasonCode</w:t>
      </w:r>
      <w:r w:rsidRPr="005E0944">
        <w:t xml:space="preserve">). Maksimālais garums 160 simboli. Elements obligāts.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3C7658FD" w14:textId="77777777" w:rsidR="00D3594F" w:rsidRPr="005E0944" w:rsidRDefault="00D3594F" w:rsidP="00613DCC">
      <w:r w:rsidRPr="005E0944">
        <w:rPr>
          <w:b/>
        </w:rPr>
        <w:t xml:space="preserve">Izvaddati: </w:t>
      </w:r>
      <w:r w:rsidRPr="005E0944">
        <w:t xml:space="preserve">Metode atgriež </w:t>
      </w:r>
      <w:r w:rsidRPr="005E0944">
        <w:rPr>
          <w:i/>
        </w:rPr>
        <w:t>True</w:t>
      </w:r>
      <w:r w:rsidRPr="005E0944">
        <w:t>, ja elementa vērtība ir korekta.</w:t>
      </w:r>
    </w:p>
    <w:p w14:paraId="2340AA5E" w14:textId="77777777" w:rsidR="00D3594F" w:rsidRPr="005E0944" w:rsidRDefault="00D3594F" w:rsidP="00613DCC">
      <w:pPr>
        <w:spacing w:before="120"/>
        <w:rPr>
          <w:lang w:eastAsia="lv-LV"/>
        </w:rPr>
      </w:pPr>
      <w:r w:rsidRPr="005E0944">
        <w:rPr>
          <w:b/>
        </w:rPr>
        <w:t xml:space="preserve">Izvaddatu tips: </w:t>
      </w:r>
      <w:r w:rsidRPr="005E0944">
        <w:rPr>
          <w:i/>
        </w:rPr>
        <w:t>Bool</w:t>
      </w:r>
      <w:r w:rsidRPr="005E0944">
        <w:t>.</w:t>
      </w:r>
    </w:p>
    <w:p w14:paraId="02D4A46E" w14:textId="77777777" w:rsidR="00B038EB" w:rsidRPr="005E0944" w:rsidRDefault="00B038EB" w:rsidP="006E471D">
      <w:pPr>
        <w:pStyle w:val="Heading5"/>
        <w:rPr>
          <w:lang w:eastAsia="lv-LV"/>
        </w:rPr>
      </w:pPr>
      <w:bookmarkStart w:id="504" w:name="_Ref418095426"/>
      <w:bookmarkStart w:id="505" w:name="_Ref418095428"/>
      <w:bookmarkStart w:id="506" w:name="_Toc476847163"/>
      <w:r w:rsidRPr="005E0944">
        <w:rPr>
          <w:lang w:eastAsia="lv-LV"/>
        </w:rPr>
        <w:t>Metode “ValidateSupplyEvent”</w:t>
      </w:r>
      <w:bookmarkEnd w:id="504"/>
      <w:bookmarkEnd w:id="505"/>
      <w:bookmarkEnd w:id="506"/>
    </w:p>
    <w:p w14:paraId="32B4BFFE" w14:textId="77777777" w:rsidR="00B038EB" w:rsidRPr="005E0944" w:rsidRDefault="00B038EB" w:rsidP="00613DCC">
      <w:pPr>
        <w:keepNext/>
        <w:spacing w:before="120"/>
        <w:rPr>
          <w:lang w:eastAsia="lv-LV"/>
        </w:rPr>
      </w:pPr>
      <w:r w:rsidRPr="005E0944">
        <w:rPr>
          <w:b/>
        </w:rPr>
        <w:t>Identifikācija:</w:t>
      </w:r>
      <w:r w:rsidRPr="005E0944">
        <w:t xml:space="preserve"> </w:t>
      </w:r>
      <w:r w:rsidRPr="005E0944">
        <w:rPr>
          <w:lang w:eastAsia="lv-LV"/>
        </w:rPr>
        <w:t>MedicationDispenseValidator.ValidateSupplyEvent.</w:t>
      </w:r>
    </w:p>
    <w:p w14:paraId="5B36374F" w14:textId="77777777" w:rsidR="00B038EB" w:rsidRPr="005E0944" w:rsidRDefault="00B038EB" w:rsidP="00613DCC">
      <w:pPr>
        <w:keepNext/>
        <w:spacing w:before="120"/>
        <w:rPr>
          <w:b/>
        </w:rPr>
      </w:pPr>
      <w:r w:rsidRPr="005E0944">
        <w:rPr>
          <w:b/>
        </w:rPr>
        <w:t>Apraksts:</w:t>
      </w:r>
    </w:p>
    <w:p w14:paraId="49F4BFD8" w14:textId="77777777" w:rsidR="00B038EB" w:rsidRPr="005E0944" w:rsidRDefault="00B038EB" w:rsidP="005914EA">
      <w:pPr>
        <w:pStyle w:val="BodyText"/>
      </w:pPr>
      <w:r w:rsidRPr="005E0944">
        <w:t xml:space="preserve">Metode </w:t>
      </w:r>
      <w:r w:rsidR="005E154D">
        <w:t>pārbauda, vai</w:t>
      </w:r>
      <w:r w:rsidRPr="005E0944">
        <w:t xml:space="preserve"> dotā elementa vērtība ir korekti izsniegtā ĀL dati.</w:t>
      </w:r>
    </w:p>
    <w:p w14:paraId="4D709BC2" w14:textId="77777777" w:rsidR="00B038EB" w:rsidRPr="005E0944" w:rsidRDefault="00B038EB" w:rsidP="00613DCC">
      <w:pPr>
        <w:keepNext/>
        <w:rPr>
          <w:b/>
        </w:rPr>
      </w:pPr>
      <w:r w:rsidRPr="005E0944">
        <w:rPr>
          <w:b/>
        </w:rPr>
        <w:t>Ievaddati:</w:t>
      </w:r>
    </w:p>
    <w:p w14:paraId="74143698" w14:textId="376A83C8" w:rsidR="00B038EB" w:rsidRPr="005E0944" w:rsidRDefault="004C77B1" w:rsidP="008911BB">
      <w:pPr>
        <w:pStyle w:val="Caption"/>
      </w:pPr>
      <w:r w:rsidRPr="005E0944">
        <w:fldChar w:fldCharType="begin"/>
      </w:r>
      <w:r w:rsidR="00B038EB" w:rsidRPr="005E0944">
        <w:instrText xml:space="preserve"> SEQ Tabula \# "0.tabula. " </w:instrText>
      </w:r>
      <w:r w:rsidRPr="005E0944">
        <w:fldChar w:fldCharType="separate"/>
      </w:r>
      <w:bookmarkStart w:id="507" w:name="_Toc476847697"/>
      <w:r w:rsidR="00424559">
        <w:rPr>
          <w:noProof/>
        </w:rPr>
        <w:t>85.</w:t>
      </w:r>
      <w:r w:rsidR="00424559" w:rsidRPr="005E0944">
        <w:rPr>
          <w:noProof/>
        </w:rPr>
        <w:t>tabula</w:t>
      </w:r>
      <w:r w:rsidR="00424559">
        <w:rPr>
          <w:noProof/>
        </w:rPr>
        <w:t>.</w:t>
      </w:r>
      <w:r w:rsidR="00424559" w:rsidRPr="005E0944">
        <w:rPr>
          <w:noProof/>
        </w:rPr>
        <w:t xml:space="preserve"> </w:t>
      </w:r>
      <w:r w:rsidRPr="005E0944">
        <w:rPr>
          <w:noProof/>
        </w:rPr>
        <w:fldChar w:fldCharType="end"/>
      </w:r>
      <w:r w:rsidR="00B038EB" w:rsidRPr="005E0944">
        <w:t xml:space="preserve"> </w:t>
      </w:r>
      <w:r w:rsidR="005B1107" w:rsidRPr="005E0944">
        <w:t>Metodes “</w:t>
      </w:r>
      <w:r w:rsidR="00B038EB" w:rsidRPr="005E0944">
        <w:t>ValidateSupplyEvent” ieejas parametri</w:t>
      </w:r>
      <w:bookmarkEnd w:id="507"/>
    </w:p>
    <w:tbl>
      <w:tblPr>
        <w:tblStyle w:val="TableGrid"/>
        <w:tblW w:w="8613" w:type="dxa"/>
        <w:tblLayout w:type="fixed"/>
        <w:tblLook w:val="04A0" w:firstRow="1" w:lastRow="0" w:firstColumn="1" w:lastColumn="0" w:noHBand="0" w:noVBand="1"/>
      </w:tblPr>
      <w:tblGrid>
        <w:gridCol w:w="1668"/>
        <w:gridCol w:w="3685"/>
        <w:gridCol w:w="3260"/>
      </w:tblGrid>
      <w:tr w:rsidR="00B038EB" w:rsidRPr="005E0944" w14:paraId="0007BC7A" w14:textId="77777777" w:rsidTr="00B3109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67F4C3F" w14:textId="77777777" w:rsidR="00B038EB" w:rsidRPr="005E0944" w:rsidRDefault="00B038E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C9CDD70" w14:textId="77777777" w:rsidR="00B038EB" w:rsidRPr="005E0944" w:rsidRDefault="00B038EB" w:rsidP="00613DCC">
            <w:pPr>
              <w:rPr>
                <w:b/>
                <w:lang w:val="lv-LV"/>
              </w:rPr>
            </w:pPr>
            <w:r w:rsidRPr="005E0944">
              <w:rPr>
                <w:b/>
                <w:lang w:val="lv-LV"/>
              </w:rPr>
              <w:t>Tips</w:t>
            </w:r>
          </w:p>
        </w:tc>
        <w:tc>
          <w:tcPr>
            <w:tcW w:w="3260" w:type="dxa"/>
            <w:tcBorders>
              <w:bottom w:val="single" w:sz="12" w:space="0" w:color="000000"/>
            </w:tcBorders>
            <w:shd w:val="clear" w:color="auto" w:fill="F2F2F2"/>
          </w:tcPr>
          <w:p w14:paraId="48E7CF47" w14:textId="77777777" w:rsidR="00B038EB" w:rsidRPr="005E0944" w:rsidRDefault="00B038EB" w:rsidP="00613DCC">
            <w:pPr>
              <w:rPr>
                <w:b/>
                <w:lang w:val="lv-LV"/>
              </w:rPr>
            </w:pPr>
            <w:r w:rsidRPr="005E0944">
              <w:rPr>
                <w:b/>
                <w:lang w:val="lv-LV"/>
              </w:rPr>
              <w:t>Apraksts</w:t>
            </w:r>
          </w:p>
        </w:tc>
      </w:tr>
      <w:tr w:rsidR="00B038EB" w:rsidRPr="005E0944" w14:paraId="6D3CC5B8" w14:textId="77777777" w:rsidTr="00B3109C">
        <w:tc>
          <w:tcPr>
            <w:tcW w:w="1668" w:type="dxa"/>
          </w:tcPr>
          <w:p w14:paraId="43D63417" w14:textId="77777777" w:rsidR="00B038EB" w:rsidRPr="005E0944" w:rsidRDefault="00E57E13" w:rsidP="00B3109C">
            <w:pPr>
              <w:spacing w:before="40" w:after="40"/>
              <w:rPr>
                <w:lang w:val="lv-LV"/>
              </w:rPr>
            </w:pPr>
            <w:r w:rsidRPr="005E0944">
              <w:rPr>
                <w:lang w:val="lv-LV"/>
              </w:rPr>
              <w:t>component3</w:t>
            </w:r>
          </w:p>
        </w:tc>
        <w:tc>
          <w:tcPr>
            <w:tcW w:w="3685" w:type="dxa"/>
          </w:tcPr>
          <w:p w14:paraId="0B9930CD" w14:textId="77777777" w:rsidR="00B038EB" w:rsidRPr="005E0944" w:rsidRDefault="00E57E13" w:rsidP="00B3109C">
            <w:pPr>
              <w:spacing w:before="40" w:after="40"/>
              <w:rPr>
                <w:lang w:val="lv-LV"/>
              </w:rPr>
            </w:pPr>
            <w:r w:rsidRPr="005E0944">
              <w:rPr>
                <w:lang w:val="lv-LV"/>
              </w:rPr>
              <w:t>PORX_MT020070UV01_LV01Component3[]</w:t>
            </w:r>
          </w:p>
        </w:tc>
        <w:tc>
          <w:tcPr>
            <w:tcW w:w="3260" w:type="dxa"/>
          </w:tcPr>
          <w:p w14:paraId="0EF1CC71" w14:textId="77777777" w:rsidR="00B038EB" w:rsidRPr="005E0944" w:rsidRDefault="00B038EB" w:rsidP="00B3109C">
            <w:pPr>
              <w:spacing w:before="40" w:after="40"/>
              <w:rPr>
                <w:lang w:val="lv-LV"/>
              </w:rPr>
            </w:pPr>
            <w:r w:rsidRPr="005E0944">
              <w:rPr>
                <w:lang w:val="lv-LV"/>
              </w:rPr>
              <w:t>ĀL izsniegšanas notikuma dati.</w:t>
            </w:r>
          </w:p>
        </w:tc>
      </w:tr>
    </w:tbl>
    <w:p w14:paraId="4F7A064D" w14:textId="77777777" w:rsidR="00B038EB" w:rsidRPr="005E0944" w:rsidRDefault="00B038EB" w:rsidP="00613DCC">
      <w:pPr>
        <w:keepNext/>
        <w:spacing w:before="120"/>
        <w:rPr>
          <w:b/>
        </w:rPr>
      </w:pPr>
      <w:r w:rsidRPr="005E0944">
        <w:rPr>
          <w:b/>
        </w:rPr>
        <w:t>Algoritms:</w:t>
      </w:r>
    </w:p>
    <w:p w14:paraId="17508587" w14:textId="542A5EFC" w:rsidR="00E57E13" w:rsidRPr="005E0944" w:rsidRDefault="00E57E13" w:rsidP="0026652E">
      <w:pPr>
        <w:pStyle w:val="ListParagraph"/>
        <w:numPr>
          <w:ilvl w:val="0"/>
          <w:numId w:val="81"/>
        </w:numPr>
        <w:spacing w:after="120"/>
      </w:pPr>
      <w:r w:rsidRPr="005E0944">
        <w:t xml:space="preserve">Izsauc metodi </w:t>
      </w:r>
      <w:r w:rsidRPr="005E0944">
        <w:rPr>
          <w:i/>
        </w:rPr>
        <w:t>ValidationContext</w:t>
      </w:r>
      <w:r w:rsidRPr="005E0944">
        <w:t>.</w:t>
      </w:r>
      <w:r w:rsidRPr="005E0944">
        <w:rPr>
          <w:i/>
        </w:rPr>
        <w:t>RequireSingleObject</w:t>
      </w:r>
      <w:r w:rsidRPr="005E0944">
        <w:t>, lai pārbaudītu</w:t>
      </w:r>
      <w:r w:rsidR="005C7040">
        <w:t>,</w:t>
      </w:r>
      <w:r w:rsidRPr="005E0944">
        <w:t xml:space="preserve">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71F3F73" w14:textId="788ACA6D" w:rsidR="00C70B83" w:rsidRPr="005E0944" w:rsidRDefault="00C70B83" w:rsidP="0026652E">
      <w:pPr>
        <w:pStyle w:val="ListParagraph"/>
        <w:numPr>
          <w:ilvl w:val="0"/>
          <w:numId w:val="81"/>
        </w:numPr>
        <w:spacing w:after="120"/>
      </w:pPr>
      <w:r w:rsidRPr="005E0944">
        <w:t xml:space="preserve">Izsauc metodi </w:t>
      </w:r>
      <w:r w:rsidRPr="005E0944">
        <w:rPr>
          <w:i/>
        </w:rPr>
        <w:t>ValidationContext</w:t>
      </w:r>
      <w:r w:rsidRPr="005E0944">
        <w:t>.</w:t>
      </w:r>
      <w:r w:rsidRPr="005E0944">
        <w:rPr>
          <w:i/>
        </w:rPr>
        <w:t>RequireSingleObject</w:t>
      </w:r>
      <w:r w:rsidRPr="005E0944">
        <w:t>, lai pārbaudītu</w:t>
      </w:r>
      <w:r w:rsidR="005C7040">
        <w:t>,</w:t>
      </w:r>
      <w:r w:rsidRPr="005E0944">
        <w:t xml:space="preserve"> vai ĀL izsniegšanas notikuma (</w:t>
      </w:r>
      <w:r w:rsidRPr="005E0944">
        <w:rPr>
          <w:i/>
        </w:rPr>
        <w:t>supplyEvent</w:t>
      </w:r>
      <w:r w:rsidRPr="005E0944">
        <w:t xml:space="preserve">)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4D1C31E" w14:textId="77777777" w:rsidR="00B038EB" w:rsidRPr="005E0944" w:rsidRDefault="00B038EB" w:rsidP="0026652E">
      <w:pPr>
        <w:pStyle w:val="ListParagraph"/>
        <w:numPr>
          <w:ilvl w:val="0"/>
          <w:numId w:val="81"/>
        </w:numPr>
        <w:spacing w:after="120"/>
      </w:pPr>
      <w:r w:rsidRPr="005E0944">
        <w:t xml:space="preserve">Izsauc metodi </w:t>
      </w:r>
      <w:r w:rsidRPr="005E0944">
        <w:rPr>
          <w:i/>
        </w:rPr>
        <w:t>HL7Validator.ValidateDocumentCreationDate</w:t>
      </w:r>
      <w:r w:rsidRPr="005E0944">
        <w:t>, lai pārbaudītu ĀL izsniegšanas datuma (</w:t>
      </w:r>
      <w:r w:rsidR="00C70B83" w:rsidRPr="005E0944">
        <w:rPr>
          <w:i/>
        </w:rPr>
        <w:t>supplyEvent/</w:t>
      </w:r>
      <w:r w:rsidRPr="005E0944">
        <w:rPr>
          <w:i/>
        </w:rPr>
        <w:t>effectiveTime</w:t>
      </w:r>
      <w:r w:rsidRPr="005E0944">
        <w:t>) korektumu.</w:t>
      </w:r>
      <w:r w:rsidR="00A60254" w:rsidRPr="005E0944">
        <w:t xml:space="preserve"> Elements obligāts.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E37336A" w14:textId="77777777" w:rsidR="00B038EB" w:rsidRPr="005E0944" w:rsidRDefault="00B038EB" w:rsidP="0026652E">
      <w:pPr>
        <w:pStyle w:val="ListParagraph"/>
        <w:numPr>
          <w:ilvl w:val="0"/>
          <w:numId w:val="81"/>
        </w:numPr>
        <w:spacing w:after="120"/>
      </w:pPr>
      <w:r w:rsidRPr="005E0944">
        <w:t xml:space="preserve">Izsauc metodi </w:t>
      </w:r>
      <w:r w:rsidRPr="005E0944">
        <w:rPr>
          <w:i/>
        </w:rPr>
        <w:t>ValidateConsumable</w:t>
      </w:r>
      <w:r w:rsidRPr="005E0944">
        <w:t>, lai pārbaudītu izsniegtā ĀL datus (</w:t>
      </w:r>
      <w:r w:rsidR="00C70B83" w:rsidRPr="005E0944">
        <w:rPr>
          <w:i/>
        </w:rPr>
        <w:t>supplyEvent/</w:t>
      </w:r>
      <w:r w:rsidRPr="005E0944">
        <w:rPr>
          <w:i/>
        </w:rPr>
        <w:t>consumable</w:t>
      </w:r>
      <w:r w:rsidR="00B419DF" w:rsidRPr="005E0944">
        <w:rPr>
          <w:i/>
        </w:rPr>
        <w:t>/content</w:t>
      </w:r>
      <w:r w:rsidRPr="005E0944">
        <w:t>).</w:t>
      </w:r>
      <w:r w:rsidR="00B419DF" w:rsidRPr="005E0944">
        <w:t xml:space="preserve"> </w:t>
      </w:r>
      <w:r w:rsidR="00A60254" w:rsidRPr="005E0944">
        <w:t>Elements o</w:t>
      </w:r>
      <w:r w:rsidR="00B419DF" w:rsidRPr="005E0944">
        <w:t>bligāts.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6BC10FE" w14:textId="77777777" w:rsidR="00B038EB" w:rsidRPr="005E0944" w:rsidRDefault="00B038EB" w:rsidP="0026652E">
      <w:pPr>
        <w:pStyle w:val="ListParagraph"/>
        <w:numPr>
          <w:ilvl w:val="0"/>
          <w:numId w:val="81"/>
        </w:numPr>
        <w:spacing w:after="120"/>
      </w:pPr>
      <w:r w:rsidRPr="005E0944">
        <w:t xml:space="preserve">Izsauc metodi </w:t>
      </w:r>
      <w:r w:rsidRPr="005E0944">
        <w:rPr>
          <w:i/>
        </w:rPr>
        <w:t>HL7Validator.ValidatePhysicalQuantity</w:t>
      </w:r>
      <w:r w:rsidRPr="005E0944">
        <w:t>, lai pārbaudītu izsniegto ĀL daudzumu (</w:t>
      </w:r>
      <w:r w:rsidR="00C70B83" w:rsidRPr="005E0944">
        <w:rPr>
          <w:i/>
        </w:rPr>
        <w:t>supplyEvent/</w:t>
      </w:r>
      <w:r w:rsidRPr="005E0944">
        <w:rPr>
          <w:i/>
        </w:rPr>
        <w:t>quantity</w:t>
      </w:r>
      <w:r w:rsidRPr="005E0944">
        <w:t xml:space="preserve">). </w:t>
      </w:r>
      <w:r w:rsidR="00E10678" w:rsidRPr="005E0944">
        <w:t>Atbalstāmās mērvienības: vienības, iepakojumi, grami un mililitri.</w:t>
      </w:r>
      <w:r w:rsidR="006218E3" w:rsidRPr="005E0944">
        <w:t xml:space="preserve"> </w:t>
      </w:r>
      <w:r w:rsidR="00A6025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7E4D5EA" w14:textId="77777777" w:rsidR="00B038EB" w:rsidRPr="005E0944" w:rsidRDefault="00B038EB" w:rsidP="0026652E">
      <w:pPr>
        <w:pStyle w:val="ListParagraph"/>
        <w:numPr>
          <w:ilvl w:val="0"/>
          <w:numId w:val="81"/>
        </w:numPr>
        <w:spacing w:after="120"/>
      </w:pPr>
      <w:r w:rsidRPr="005E0944">
        <w:t xml:space="preserve">Ja izsniegtā ĀL daudzums nav norādīts iepakojumos, uzstāda validācijas kļūdu 300 – Nav norādīts obligātais atribūts; </w:t>
      </w:r>
      <w:r w:rsidR="005E154D">
        <w:t>pārtrauc darbu, atgriežot</w:t>
      </w:r>
      <w:r w:rsidRPr="005E0944">
        <w:t xml:space="preserve"> </w:t>
      </w:r>
      <w:r w:rsidRPr="005E0944">
        <w:rPr>
          <w:i/>
        </w:rPr>
        <w:t>False</w:t>
      </w:r>
      <w:r w:rsidRPr="005E0944">
        <w:t>.</w:t>
      </w:r>
    </w:p>
    <w:p w14:paraId="10EF2C61" w14:textId="77777777" w:rsidR="00B038EB" w:rsidRPr="005E0944" w:rsidRDefault="00B038EB" w:rsidP="0026652E">
      <w:pPr>
        <w:pStyle w:val="ListParagraph"/>
        <w:numPr>
          <w:ilvl w:val="0"/>
          <w:numId w:val="81"/>
        </w:numPr>
        <w:spacing w:after="120"/>
      </w:pPr>
      <w:r w:rsidRPr="005E0944">
        <w:t xml:space="preserve">Izsauc metodi </w:t>
      </w:r>
      <w:r w:rsidRPr="005E0944">
        <w:rPr>
          <w:i/>
        </w:rPr>
        <w:t>HL7Validator.ValidateMoney</w:t>
      </w:r>
      <w:r w:rsidRPr="005E0944">
        <w:t>, lai pārbaudītu</w:t>
      </w:r>
      <w:r w:rsidR="00DA5C2B" w:rsidRPr="005E0944">
        <w:t xml:space="preserve"> izsniegtā</w:t>
      </w:r>
      <w:r w:rsidRPr="005E0944">
        <w:t xml:space="preserve"> ĀL </w:t>
      </w:r>
      <w:r w:rsidR="00DA5C2B" w:rsidRPr="005E0944">
        <w:t>cenu</w:t>
      </w:r>
      <w:r w:rsidRPr="005E0944">
        <w:t xml:space="preserve"> (</w:t>
      </w:r>
      <w:r w:rsidR="00C70B83" w:rsidRPr="005E0944">
        <w:rPr>
          <w:i/>
        </w:rPr>
        <w:t>supplyEvent/</w:t>
      </w:r>
      <w:r w:rsidR="00DA5C2B" w:rsidRPr="005E0944">
        <w:rPr>
          <w:i/>
        </w:rPr>
        <w:t>price</w:t>
      </w:r>
      <w:r w:rsidRPr="005E0944">
        <w:t xml:space="preserve">). </w:t>
      </w:r>
      <w:r w:rsidR="00A6025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2864BD2" w14:textId="77777777" w:rsidR="00DA5C2B" w:rsidRPr="005E0944" w:rsidRDefault="00DA5C2B" w:rsidP="0026652E">
      <w:pPr>
        <w:pStyle w:val="ListParagraph"/>
        <w:numPr>
          <w:ilvl w:val="0"/>
          <w:numId w:val="81"/>
        </w:numPr>
        <w:spacing w:after="120"/>
      </w:pPr>
      <w:r w:rsidRPr="005E0944">
        <w:t xml:space="preserve">Izsauc metodi </w:t>
      </w:r>
      <w:r w:rsidRPr="005E0944">
        <w:rPr>
          <w:i/>
        </w:rPr>
        <w:t>HL7Validator.ValidateMoney</w:t>
      </w:r>
      <w:r w:rsidRPr="005E0944">
        <w:t xml:space="preserve">, lai pārbaudītu summu, ko samaksājis pacients. </w:t>
      </w:r>
      <w:r w:rsidR="00A6025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517952D" w14:textId="77777777" w:rsidR="00DA5C2B" w:rsidRPr="005E0944" w:rsidRDefault="00DA5C2B" w:rsidP="0026652E">
      <w:pPr>
        <w:pStyle w:val="ListParagraph"/>
        <w:numPr>
          <w:ilvl w:val="0"/>
          <w:numId w:val="81"/>
        </w:numPr>
        <w:spacing w:after="120"/>
      </w:pPr>
      <w:r w:rsidRPr="005E0944">
        <w:t xml:space="preserve">Izsauc metodi </w:t>
      </w:r>
      <w:r w:rsidRPr="005E0944">
        <w:rPr>
          <w:i/>
        </w:rPr>
        <w:t>HL7Validator.ValidateMoney</w:t>
      </w:r>
      <w:r w:rsidRPr="005E0944">
        <w:t>, lai pārbaudītu summu, ko apmaksā valsts (</w:t>
      </w:r>
      <w:r w:rsidR="00C70B83" w:rsidRPr="005E0944">
        <w:rPr>
          <w:i/>
        </w:rPr>
        <w:t>supplyEvent/</w:t>
      </w:r>
      <w:r w:rsidRPr="005E0944">
        <w:rPr>
          <w:i/>
        </w:rPr>
        <w:t>compensatedAmount</w:t>
      </w:r>
      <w:r w:rsidRPr="005E0944">
        <w:t xml:space="preserve">). </w:t>
      </w:r>
      <w:r w:rsidR="00A6025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4C2A9AD" w14:textId="77777777" w:rsidR="00DA5C2B" w:rsidRDefault="00DA5C2B" w:rsidP="0026652E">
      <w:pPr>
        <w:pStyle w:val="ListParagraph"/>
        <w:numPr>
          <w:ilvl w:val="0"/>
          <w:numId w:val="81"/>
        </w:numPr>
        <w:spacing w:after="120"/>
      </w:pPr>
      <w:r w:rsidRPr="005E0944">
        <w:t xml:space="preserve">Izsauc metodi </w:t>
      </w:r>
      <w:r w:rsidRPr="005E0944">
        <w:rPr>
          <w:i/>
        </w:rPr>
        <w:t>HL7Validator.ValidateMoney</w:t>
      </w:r>
      <w:r w:rsidRPr="005E0944">
        <w:t>, lai pārbaudītu kopējo summu (</w:t>
      </w:r>
      <w:r w:rsidR="00C70B83" w:rsidRPr="005E0944">
        <w:rPr>
          <w:i/>
        </w:rPr>
        <w:t>supplyEvent/</w:t>
      </w:r>
      <w:r w:rsidRPr="005E0944">
        <w:rPr>
          <w:i/>
        </w:rPr>
        <w:t>totalAmount</w:t>
      </w:r>
      <w:r w:rsidRPr="005E0944">
        <w:t xml:space="preserve">). </w:t>
      </w:r>
      <w:r w:rsidR="00A60254"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AF432E2" w14:textId="77777777" w:rsidR="003118DC" w:rsidRDefault="003118DC" w:rsidP="003B240E">
      <w:pPr>
        <w:pStyle w:val="ListParagraph"/>
        <w:numPr>
          <w:ilvl w:val="0"/>
          <w:numId w:val="81"/>
        </w:numPr>
        <w:spacing w:after="120"/>
      </w:pPr>
      <w:r>
        <w:t xml:space="preserve">Izsauc metodi </w:t>
      </w:r>
      <w:r w:rsidRPr="003118DC">
        <w:rPr>
          <w:i/>
        </w:rPr>
        <w:t>HL7Validator.ValidateNumber</w:t>
      </w:r>
      <w:r>
        <w:t>, lai pārbaudītu kompensācijas apmēra elementa (</w:t>
      </w:r>
      <w:r w:rsidRPr="003118DC">
        <w:rPr>
          <w:i/>
        </w:rPr>
        <w:t>supplyEvent/</w:t>
      </w:r>
      <w:r w:rsidR="003B240E" w:rsidRPr="003B240E">
        <w:rPr>
          <w:i/>
        </w:rPr>
        <w:t>compensationPercent</w:t>
      </w:r>
      <w:r>
        <w:t xml:space="preserve">) korektumu. Minimālā vērtība 0. Maksimālā vērtība 100. Ja metode atgriezusi </w:t>
      </w:r>
      <w:r w:rsidRPr="003118DC">
        <w:rPr>
          <w:i/>
        </w:rPr>
        <w:t>False</w:t>
      </w:r>
      <w:r>
        <w:t xml:space="preserve">, pārtrauc darbu atgriežot </w:t>
      </w:r>
      <w:r w:rsidRPr="003118DC">
        <w:rPr>
          <w:i/>
        </w:rPr>
        <w:t>False</w:t>
      </w:r>
      <w:r>
        <w:t>.</w:t>
      </w:r>
    </w:p>
    <w:p w14:paraId="2550C432" w14:textId="77777777" w:rsidR="003118DC" w:rsidRPr="005E0944" w:rsidRDefault="003118DC" w:rsidP="003118DC">
      <w:pPr>
        <w:pStyle w:val="ListParagraph"/>
        <w:numPr>
          <w:ilvl w:val="0"/>
          <w:numId w:val="81"/>
        </w:numPr>
        <w:spacing w:after="120"/>
      </w:pPr>
      <w:r>
        <w:lastRenderedPageBreak/>
        <w:t xml:space="preserve">Izsauc metodi </w:t>
      </w:r>
      <w:r w:rsidRPr="003118DC">
        <w:rPr>
          <w:i/>
        </w:rPr>
        <w:t>HL7Validator.ValidateConcept</w:t>
      </w:r>
      <w:r>
        <w:t>, lai pārbaudītu maksātāja kodu (</w:t>
      </w:r>
      <w:r w:rsidRPr="003118DC">
        <w:rPr>
          <w:i/>
        </w:rPr>
        <w:t>supplyEvent/payer</w:t>
      </w:r>
      <w:r>
        <w:t xml:space="preserve">). Atbalstāmās klasifikācijas sistēmas: 1.3.6.1.4.1.38760.2.93 “Maksātāju klasifikators” un neklasificētas vērtības. Ja metode atgriezusi </w:t>
      </w:r>
      <w:r w:rsidRPr="003118DC">
        <w:rPr>
          <w:i/>
        </w:rPr>
        <w:t>False</w:t>
      </w:r>
      <w:r>
        <w:t xml:space="preserve">, pārtrauc darbu atgriežot </w:t>
      </w:r>
      <w:r w:rsidRPr="003118DC">
        <w:rPr>
          <w:i/>
        </w:rPr>
        <w:t>False</w:t>
      </w:r>
      <w:r>
        <w:t>.</w:t>
      </w:r>
    </w:p>
    <w:p w14:paraId="26837F91" w14:textId="372FBE3F" w:rsidR="00113704" w:rsidRPr="005E0944" w:rsidRDefault="00113704" w:rsidP="00004438">
      <w:pPr>
        <w:pStyle w:val="ListParagraph"/>
        <w:numPr>
          <w:ilvl w:val="0"/>
          <w:numId w:val="81"/>
        </w:numPr>
        <w:spacing w:after="120"/>
      </w:pPr>
      <w:r w:rsidRPr="005E0944">
        <w:t xml:space="preserve">Izsauc metodi </w:t>
      </w:r>
      <w:r w:rsidRPr="005E0944">
        <w:rPr>
          <w:i/>
        </w:rPr>
        <w:t>HL7Validator.ValidateAssignedPerson</w:t>
      </w:r>
      <w:r w:rsidRPr="005E0944">
        <w:t>, lai pārbaudītu ĀL saņēmēja elementu (</w:t>
      </w:r>
      <w:r w:rsidR="00C70B83" w:rsidRPr="005E0944">
        <w:rPr>
          <w:i/>
        </w:rPr>
        <w:t>supplyEvent/</w:t>
      </w:r>
      <w:r w:rsidRPr="005E0944">
        <w:rPr>
          <w:i/>
        </w:rPr>
        <w:t>receiver/assignedPerson</w:t>
      </w:r>
      <w:r w:rsidRPr="005E0944">
        <w:t xml:space="preserve">). </w:t>
      </w:r>
      <w:r w:rsidR="00262015" w:rsidRPr="005E0944">
        <w:t xml:space="preserve">Atbalstāmās </w:t>
      </w:r>
      <w:r w:rsidR="003118DC">
        <w:t xml:space="preserve">personas </w:t>
      </w:r>
      <w:r w:rsidR="00262015" w:rsidRPr="005E0944">
        <w:t xml:space="preserve">identifikācijas sistēmas: 1.3.6.1.4.1.38760.3.1.1 “Personas kods”, </w:t>
      </w:r>
      <w:r w:rsidR="00937627">
        <w:t>1.3.6.1.4.1.38760.3.1.8</w:t>
      </w:r>
      <w:r w:rsidR="00262015" w:rsidRPr="005E0944">
        <w:t xml:space="preserve"> “Ārvalstnieku identifikācija</w:t>
      </w:r>
      <w:r w:rsidR="00262015" w:rsidRPr="00004438">
        <w:t>”</w:t>
      </w:r>
      <w:r w:rsidR="004F3FED">
        <w:t xml:space="preserve"> identifikācijas sistēmai pakārtotās apakš</w:t>
      </w:r>
      <w:r w:rsidR="00B8081F">
        <w:t>s</w:t>
      </w:r>
      <w:r w:rsidR="004F3FED">
        <w:t>hēmas</w:t>
      </w:r>
      <w:r w:rsidR="00EB2B34">
        <w:t xml:space="preserve"> izņemot 1.3.6.1.4.1.38760.3.1.8.60 (Latvijas iedzīvotāju identifikācija)</w:t>
      </w:r>
      <w:r w:rsidR="00262015" w:rsidRPr="00004438">
        <w:t>.</w:t>
      </w:r>
      <w:r w:rsidR="003118DC" w:rsidRPr="00004438">
        <w:t xml:space="preserve"> Atbalstāmās personu apliecinošo dokumentu identifikācijas sistēmas: 1.3.6.1.4.1.38760.3.3.1 “</w:t>
      </w:r>
      <w:r w:rsidR="00004438" w:rsidRPr="00004438">
        <w:t>P</w:t>
      </w:r>
      <w:r w:rsidR="003118DC" w:rsidRPr="00004438">
        <w:t>ases numurs”</w:t>
      </w:r>
      <w:r w:rsidR="00004438" w:rsidRPr="00004438">
        <w:t xml:space="preserve"> un 1.3.6.1.4.1.38760.3.3.5 “eID”</w:t>
      </w:r>
      <w:r w:rsidR="003118DC" w:rsidRPr="00004438">
        <w:t>.</w:t>
      </w:r>
      <w:r w:rsidR="00262015" w:rsidRPr="00004438">
        <w:t xml:space="preserve"> </w:t>
      </w:r>
      <w:r w:rsidRPr="00004438">
        <w:t>Ja</w:t>
      </w:r>
      <w:r w:rsidRPr="005E0944">
        <w:t xml:space="preserve">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DC1A981" w14:textId="77777777" w:rsidR="00B038EB" w:rsidRPr="005E0944" w:rsidRDefault="00B038EB" w:rsidP="00613DCC">
      <w:r w:rsidRPr="005E0944">
        <w:rPr>
          <w:b/>
        </w:rPr>
        <w:t xml:space="preserve">Izvaddati: </w:t>
      </w:r>
      <w:r w:rsidRPr="005E0944">
        <w:t xml:space="preserve">Metode atgriež </w:t>
      </w:r>
      <w:r w:rsidRPr="005E0944">
        <w:rPr>
          <w:i/>
        </w:rPr>
        <w:t>True</w:t>
      </w:r>
      <w:r w:rsidRPr="005E0944">
        <w:t>, ja elementa vērtība ir korekta.</w:t>
      </w:r>
    </w:p>
    <w:p w14:paraId="29908CD0" w14:textId="77777777" w:rsidR="00B038EB" w:rsidRPr="005E0944" w:rsidRDefault="00B038EB" w:rsidP="00613DCC">
      <w:pPr>
        <w:spacing w:before="120"/>
        <w:rPr>
          <w:lang w:eastAsia="lv-LV"/>
        </w:rPr>
      </w:pPr>
      <w:r w:rsidRPr="005E0944">
        <w:rPr>
          <w:b/>
        </w:rPr>
        <w:t xml:space="preserve">Izvaddatu tips: </w:t>
      </w:r>
      <w:r w:rsidRPr="005E0944">
        <w:rPr>
          <w:i/>
        </w:rPr>
        <w:t>Bool</w:t>
      </w:r>
      <w:r w:rsidRPr="005E0944">
        <w:t>.</w:t>
      </w:r>
    </w:p>
    <w:p w14:paraId="2976BDF6" w14:textId="77777777" w:rsidR="00DA5C2B" w:rsidRPr="005E0944" w:rsidRDefault="00DA5C2B" w:rsidP="006E471D">
      <w:pPr>
        <w:pStyle w:val="Heading5"/>
        <w:rPr>
          <w:lang w:eastAsia="lv-LV"/>
        </w:rPr>
      </w:pPr>
      <w:bookmarkStart w:id="508" w:name="_Toc476847164"/>
      <w:r w:rsidRPr="005E0944">
        <w:rPr>
          <w:lang w:eastAsia="lv-LV"/>
        </w:rPr>
        <w:t>Metode “ValidateAdditionalInformation”</w:t>
      </w:r>
      <w:bookmarkEnd w:id="508"/>
    </w:p>
    <w:p w14:paraId="4B625B43" w14:textId="77777777" w:rsidR="00DA5C2B" w:rsidRPr="005E0944" w:rsidRDefault="00DA5C2B" w:rsidP="00613DCC">
      <w:pPr>
        <w:keepNext/>
        <w:spacing w:before="120"/>
        <w:rPr>
          <w:lang w:eastAsia="lv-LV"/>
        </w:rPr>
      </w:pPr>
      <w:r w:rsidRPr="005E0944">
        <w:rPr>
          <w:b/>
        </w:rPr>
        <w:t>Identifikācija:</w:t>
      </w:r>
      <w:r w:rsidRPr="005E0944">
        <w:t xml:space="preserve"> </w:t>
      </w:r>
      <w:r w:rsidRPr="005E0944">
        <w:rPr>
          <w:lang w:eastAsia="lv-LV"/>
        </w:rPr>
        <w:t>MedicationDispenseValidator.ValidateAdditionalInformation.</w:t>
      </w:r>
    </w:p>
    <w:p w14:paraId="1753EB77" w14:textId="77777777" w:rsidR="00DA5C2B" w:rsidRPr="005E0944" w:rsidRDefault="00DA5C2B" w:rsidP="00613DCC">
      <w:pPr>
        <w:keepNext/>
        <w:spacing w:before="120"/>
        <w:rPr>
          <w:b/>
        </w:rPr>
      </w:pPr>
      <w:r w:rsidRPr="005E0944">
        <w:rPr>
          <w:b/>
        </w:rPr>
        <w:t>Apraksts:</w:t>
      </w:r>
    </w:p>
    <w:p w14:paraId="097CEAB5" w14:textId="77777777" w:rsidR="00DA5C2B" w:rsidRPr="005E0944" w:rsidRDefault="00DA5C2B" w:rsidP="005914EA">
      <w:pPr>
        <w:pStyle w:val="BodyText"/>
      </w:pPr>
      <w:r w:rsidRPr="005E0944">
        <w:t xml:space="preserve">Metode </w:t>
      </w:r>
      <w:r w:rsidR="005E154D">
        <w:t>pārbauda, vai</w:t>
      </w:r>
      <w:r w:rsidRPr="005E0944">
        <w:t xml:space="preserve"> dotā elementa vērtība ir korekti izsniegtā ĀL dati.</w:t>
      </w:r>
    </w:p>
    <w:p w14:paraId="1844D741" w14:textId="77777777" w:rsidR="00DA5C2B" w:rsidRPr="005E0944" w:rsidRDefault="00DA5C2B" w:rsidP="00613DCC">
      <w:pPr>
        <w:keepNext/>
        <w:rPr>
          <w:b/>
        </w:rPr>
      </w:pPr>
      <w:r w:rsidRPr="005E0944">
        <w:rPr>
          <w:b/>
        </w:rPr>
        <w:t>Ievaddati:</w:t>
      </w:r>
    </w:p>
    <w:p w14:paraId="2402A69E" w14:textId="0D953FDC" w:rsidR="00DA5C2B" w:rsidRPr="005E0944" w:rsidRDefault="004C77B1" w:rsidP="008911BB">
      <w:pPr>
        <w:pStyle w:val="Caption"/>
      </w:pPr>
      <w:r w:rsidRPr="005E0944">
        <w:fldChar w:fldCharType="begin"/>
      </w:r>
      <w:r w:rsidR="00DA5C2B" w:rsidRPr="005E0944">
        <w:instrText xml:space="preserve"> SEQ Tabula \# "0.tabula. " </w:instrText>
      </w:r>
      <w:r w:rsidRPr="005E0944">
        <w:fldChar w:fldCharType="separate"/>
      </w:r>
      <w:bookmarkStart w:id="509" w:name="_Toc476847698"/>
      <w:r w:rsidR="00424559">
        <w:rPr>
          <w:noProof/>
        </w:rPr>
        <w:t>86.</w:t>
      </w:r>
      <w:r w:rsidR="00424559" w:rsidRPr="005E0944">
        <w:rPr>
          <w:noProof/>
        </w:rPr>
        <w:t>tabula</w:t>
      </w:r>
      <w:r w:rsidR="00424559">
        <w:rPr>
          <w:noProof/>
        </w:rPr>
        <w:t>.</w:t>
      </w:r>
      <w:r w:rsidR="00424559" w:rsidRPr="005E0944">
        <w:rPr>
          <w:noProof/>
        </w:rPr>
        <w:t xml:space="preserve"> </w:t>
      </w:r>
      <w:r w:rsidRPr="005E0944">
        <w:rPr>
          <w:noProof/>
        </w:rPr>
        <w:fldChar w:fldCharType="end"/>
      </w:r>
      <w:r w:rsidR="00DA5C2B" w:rsidRPr="005E0944">
        <w:t xml:space="preserve"> </w:t>
      </w:r>
      <w:r w:rsidR="005B1107" w:rsidRPr="005E0944">
        <w:t>Metodes “</w:t>
      </w:r>
      <w:r w:rsidR="00DA5C2B" w:rsidRPr="005E0944">
        <w:t>ValidateAdditionalInformation” ieejas parametri</w:t>
      </w:r>
      <w:bookmarkEnd w:id="509"/>
    </w:p>
    <w:tbl>
      <w:tblPr>
        <w:tblStyle w:val="TableGrid"/>
        <w:tblW w:w="8613" w:type="dxa"/>
        <w:tblLayout w:type="fixed"/>
        <w:tblLook w:val="04A0" w:firstRow="1" w:lastRow="0" w:firstColumn="1" w:lastColumn="0" w:noHBand="0" w:noVBand="1"/>
      </w:tblPr>
      <w:tblGrid>
        <w:gridCol w:w="1668"/>
        <w:gridCol w:w="3685"/>
        <w:gridCol w:w="3260"/>
      </w:tblGrid>
      <w:tr w:rsidR="00DA5C2B" w:rsidRPr="005E0944" w14:paraId="6D8FBF3F" w14:textId="77777777" w:rsidTr="00B3109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4BEB240" w14:textId="77777777" w:rsidR="00DA5C2B" w:rsidRPr="005E0944" w:rsidRDefault="00DA5C2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2C8F339" w14:textId="77777777" w:rsidR="00DA5C2B" w:rsidRPr="005E0944" w:rsidRDefault="00DA5C2B" w:rsidP="00613DCC">
            <w:pPr>
              <w:rPr>
                <w:b/>
                <w:lang w:val="lv-LV"/>
              </w:rPr>
            </w:pPr>
            <w:r w:rsidRPr="005E0944">
              <w:rPr>
                <w:b/>
                <w:lang w:val="lv-LV"/>
              </w:rPr>
              <w:t>Tips</w:t>
            </w:r>
          </w:p>
        </w:tc>
        <w:tc>
          <w:tcPr>
            <w:tcW w:w="3260" w:type="dxa"/>
            <w:tcBorders>
              <w:bottom w:val="single" w:sz="12" w:space="0" w:color="000000"/>
            </w:tcBorders>
            <w:shd w:val="clear" w:color="auto" w:fill="F2F2F2"/>
          </w:tcPr>
          <w:p w14:paraId="2227D7D5" w14:textId="77777777" w:rsidR="00DA5C2B" w:rsidRPr="005E0944" w:rsidRDefault="00DA5C2B" w:rsidP="00613DCC">
            <w:pPr>
              <w:rPr>
                <w:b/>
                <w:lang w:val="lv-LV"/>
              </w:rPr>
            </w:pPr>
            <w:r w:rsidRPr="005E0944">
              <w:rPr>
                <w:b/>
                <w:lang w:val="lv-LV"/>
              </w:rPr>
              <w:t>Apraksts</w:t>
            </w:r>
          </w:p>
        </w:tc>
      </w:tr>
      <w:tr w:rsidR="00DA5C2B" w:rsidRPr="005E0944" w14:paraId="511B8DFD" w14:textId="77777777" w:rsidTr="00B3109C">
        <w:tc>
          <w:tcPr>
            <w:tcW w:w="1668" w:type="dxa"/>
          </w:tcPr>
          <w:p w14:paraId="3EA8CEEB" w14:textId="77777777" w:rsidR="00DA5C2B" w:rsidRPr="005E0944" w:rsidRDefault="00DA5C2B" w:rsidP="00B3109C">
            <w:pPr>
              <w:spacing w:before="40" w:after="40"/>
              <w:rPr>
                <w:lang w:val="lv-LV"/>
              </w:rPr>
            </w:pPr>
            <w:r w:rsidRPr="005E0944">
              <w:rPr>
                <w:lang w:val="lv-LV"/>
              </w:rPr>
              <w:t>component</w:t>
            </w:r>
          </w:p>
        </w:tc>
        <w:tc>
          <w:tcPr>
            <w:tcW w:w="3685" w:type="dxa"/>
          </w:tcPr>
          <w:p w14:paraId="6D16F119" w14:textId="77777777" w:rsidR="00DA5C2B" w:rsidRPr="005E0944" w:rsidRDefault="00214DE8" w:rsidP="00B3109C">
            <w:pPr>
              <w:spacing w:before="40" w:after="40"/>
              <w:rPr>
                <w:lang w:val="lv-LV"/>
              </w:rPr>
            </w:pPr>
            <w:r w:rsidRPr="005E0944">
              <w:rPr>
                <w:lang w:val="lv-LV"/>
              </w:rPr>
              <w:t>PORX_MT020070UV01_LV01Component6</w:t>
            </w:r>
          </w:p>
        </w:tc>
        <w:tc>
          <w:tcPr>
            <w:tcW w:w="3260" w:type="dxa"/>
          </w:tcPr>
          <w:p w14:paraId="242C4338" w14:textId="77777777" w:rsidR="00DA5C2B" w:rsidRPr="005E0944" w:rsidRDefault="00DA5C2B" w:rsidP="00B3109C">
            <w:pPr>
              <w:spacing w:before="40" w:after="40"/>
              <w:rPr>
                <w:lang w:val="lv-LV"/>
              </w:rPr>
            </w:pPr>
            <w:r w:rsidRPr="005E0944">
              <w:rPr>
                <w:lang w:val="lv-LV"/>
              </w:rPr>
              <w:t>ĀL izsniegšanas notikuma dati.</w:t>
            </w:r>
          </w:p>
        </w:tc>
      </w:tr>
    </w:tbl>
    <w:p w14:paraId="29230A2A" w14:textId="77777777" w:rsidR="00DA5C2B" w:rsidRPr="005E0944" w:rsidRDefault="00DA5C2B" w:rsidP="00613DCC">
      <w:pPr>
        <w:keepNext/>
        <w:spacing w:before="120"/>
        <w:rPr>
          <w:b/>
        </w:rPr>
      </w:pPr>
      <w:r w:rsidRPr="005E0944">
        <w:rPr>
          <w:b/>
        </w:rPr>
        <w:t>Algoritms:</w:t>
      </w:r>
    </w:p>
    <w:p w14:paraId="4049AC46" w14:textId="77777777" w:rsidR="00214DE8" w:rsidRPr="005E0944" w:rsidRDefault="00214DE8" w:rsidP="0026652E">
      <w:pPr>
        <w:pStyle w:val="ListParagraph"/>
        <w:numPr>
          <w:ilvl w:val="0"/>
          <w:numId w:val="82"/>
        </w:numPr>
        <w:spacing w:after="120"/>
      </w:pPr>
      <w:r w:rsidRPr="005E0944">
        <w:t xml:space="preserve">Izsauc metodi </w:t>
      </w:r>
      <w:r w:rsidRPr="005E0944">
        <w:rPr>
          <w:i/>
        </w:rPr>
        <w:t>HL7Validator.ValidateBoolean</w:t>
      </w:r>
      <w:r w:rsidRPr="005E0944">
        <w:t>, lai pārbaudītu trūcīgas personas elementa (</w:t>
      </w:r>
      <w:r w:rsidRPr="005E0944">
        <w:rPr>
          <w:i/>
        </w:rPr>
        <w:t>sociallySupportedInd</w:t>
      </w:r>
      <w:r w:rsidRPr="005E0944">
        <w:t xml:space="preserve">) korektumu.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562CA0D" w14:textId="77777777" w:rsidR="00214DE8" w:rsidRPr="005E0944" w:rsidRDefault="00214DE8" w:rsidP="0026652E">
      <w:pPr>
        <w:pStyle w:val="ListParagraph"/>
        <w:numPr>
          <w:ilvl w:val="0"/>
          <w:numId w:val="82"/>
        </w:numPr>
        <w:spacing w:after="120"/>
      </w:pPr>
      <w:r w:rsidRPr="005E0944">
        <w:t>Ja aizpildīta EVAK kartes informācija (</w:t>
      </w:r>
      <w:r w:rsidRPr="005E0944">
        <w:rPr>
          <w:i/>
        </w:rPr>
        <w:t>EHIC</w:t>
      </w:r>
      <w:r w:rsidRPr="005E0944">
        <w:t>):</w:t>
      </w:r>
    </w:p>
    <w:p w14:paraId="19EE3FA6" w14:textId="77777777" w:rsidR="00214DE8" w:rsidRPr="005E0944" w:rsidRDefault="00214DE8" w:rsidP="0026652E">
      <w:pPr>
        <w:pStyle w:val="ListParagraph"/>
        <w:numPr>
          <w:ilvl w:val="1"/>
          <w:numId w:val="82"/>
        </w:numPr>
        <w:spacing w:after="120"/>
      </w:pPr>
      <w:r w:rsidRPr="005E0944">
        <w:t xml:space="preserve">Izsauc metodi </w:t>
      </w:r>
      <w:r w:rsidRPr="005E0944">
        <w:rPr>
          <w:i/>
        </w:rPr>
        <w:t>HL7Validator.ValidateIdentity</w:t>
      </w:r>
      <w:r w:rsidRPr="005E0944">
        <w:t>, lai pārbaudītu EVA</w:t>
      </w:r>
      <w:r w:rsidR="002C0957" w:rsidRPr="005E0944">
        <w:t>K</w:t>
      </w:r>
      <w:r w:rsidRPr="005E0944">
        <w:t xml:space="preserve"> kartes vai aizvietojošā sertifikāta elementa (</w:t>
      </w:r>
      <w:r w:rsidRPr="005E0944">
        <w:rPr>
          <w:i/>
        </w:rPr>
        <w:t>id</w:t>
      </w:r>
      <w:r w:rsidRPr="005E0944">
        <w:t xml:space="preserve">) korektumu. Atbalstāmās identifikācijas sistēmas: 1.3.6.1.4.1.38760.3.3.1.3 “EVAK kartes numurs”, 1.3.6.1.4.1.38760.3.3.1.29 “EVAK karti aizvietojošā sertifikāta numurs”.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40C7E7F" w14:textId="77777777" w:rsidR="00214DE8" w:rsidRPr="005E0944" w:rsidRDefault="00214DE8" w:rsidP="0026652E">
      <w:pPr>
        <w:pStyle w:val="ListParagraph"/>
        <w:numPr>
          <w:ilvl w:val="1"/>
          <w:numId w:val="82"/>
        </w:numPr>
        <w:spacing w:after="120"/>
      </w:pPr>
      <w:r w:rsidRPr="005E0944">
        <w:t>Ja norādīts EVAK aizvietojošais sertifikāts:</w:t>
      </w:r>
    </w:p>
    <w:p w14:paraId="4E5DBB02" w14:textId="77777777" w:rsidR="00214DE8" w:rsidRPr="005E0944" w:rsidRDefault="00214DE8" w:rsidP="0026652E">
      <w:pPr>
        <w:pStyle w:val="ListParagraph"/>
        <w:numPr>
          <w:ilvl w:val="2"/>
          <w:numId w:val="82"/>
        </w:numPr>
        <w:spacing w:after="120"/>
      </w:pPr>
      <w:r w:rsidRPr="005E0944">
        <w:t xml:space="preserve">Izsauc metodi </w:t>
      </w:r>
      <w:r w:rsidRPr="005E0944">
        <w:rPr>
          <w:i/>
        </w:rPr>
        <w:t>HL7Validator.ValidateDocumentCreationDate</w:t>
      </w:r>
      <w:r w:rsidRPr="005E0944">
        <w:t>, lai pārbaudītu sertifikāta izsniegšanas datuma elementa (</w:t>
      </w:r>
      <w:r w:rsidRPr="005E0944">
        <w:rPr>
          <w:i/>
        </w:rPr>
        <w:t>issueTime</w:t>
      </w:r>
      <w:r w:rsidRPr="005E0944">
        <w:t xml:space="preserve">) korektumu.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CDC12A4" w14:textId="77777777" w:rsidR="00214DE8" w:rsidRPr="005E0944" w:rsidRDefault="00214DE8" w:rsidP="0026652E">
      <w:pPr>
        <w:pStyle w:val="ListParagraph"/>
        <w:numPr>
          <w:ilvl w:val="2"/>
          <w:numId w:val="82"/>
        </w:numPr>
        <w:spacing w:after="120"/>
      </w:pPr>
      <w:r w:rsidRPr="005E0944">
        <w:t xml:space="preserve">Izsauc metodi </w:t>
      </w:r>
      <w:r w:rsidRPr="005E0944">
        <w:rPr>
          <w:i/>
        </w:rPr>
        <w:t>HL7Validator.ValidateTimeIntervalWithBoundaries</w:t>
      </w:r>
      <w:r w:rsidRPr="005E0944">
        <w:t>, lai pārbaudītu sertifikāta derīguma termiņa elementa (</w:t>
      </w:r>
      <w:r w:rsidRPr="005E0944">
        <w:rPr>
          <w:i/>
        </w:rPr>
        <w:t>effectiveTime</w:t>
      </w:r>
      <w:r w:rsidRPr="005E0944">
        <w:t xml:space="preserve">) korektumu.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1C41265" w14:textId="77777777" w:rsidR="00214DE8" w:rsidRPr="005E0944" w:rsidRDefault="00214DE8" w:rsidP="0026652E">
      <w:pPr>
        <w:pStyle w:val="ListParagraph"/>
        <w:numPr>
          <w:ilvl w:val="2"/>
          <w:numId w:val="82"/>
        </w:numPr>
        <w:spacing w:after="120"/>
      </w:pPr>
      <w:r w:rsidRPr="005E0944">
        <w:t xml:space="preserve">Izsauc metodi </w:t>
      </w:r>
      <w:r w:rsidRPr="005E0944">
        <w:rPr>
          <w:i/>
        </w:rPr>
        <w:t>HL7Validator.ValidateDocumentCreationDate</w:t>
      </w:r>
      <w:r w:rsidRPr="005E0944">
        <w:t>, lai pārbaudītu sertifikāta derīguma termiņa  sākuma elementa (</w:t>
      </w:r>
      <w:r w:rsidRPr="005E0944">
        <w:rPr>
          <w:i/>
        </w:rPr>
        <w:t>effectiveTime/low</w:t>
      </w:r>
      <w:r w:rsidRPr="005E0944">
        <w:t xml:space="preserve">) korektumu.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A02670F" w14:textId="77777777" w:rsidR="00214DE8" w:rsidRPr="005E0944" w:rsidRDefault="00214DE8" w:rsidP="0026652E">
      <w:pPr>
        <w:pStyle w:val="ListParagraph"/>
        <w:numPr>
          <w:ilvl w:val="1"/>
          <w:numId w:val="82"/>
        </w:numPr>
        <w:spacing w:after="120"/>
      </w:pPr>
      <w:r w:rsidRPr="005E0944">
        <w:t>Ja norādīta EVAK karte:</w:t>
      </w:r>
    </w:p>
    <w:p w14:paraId="49389765" w14:textId="77777777" w:rsidR="00214DE8" w:rsidRPr="005E0944" w:rsidRDefault="00214DE8" w:rsidP="0026652E">
      <w:pPr>
        <w:pStyle w:val="ListParagraph"/>
        <w:numPr>
          <w:ilvl w:val="2"/>
          <w:numId w:val="82"/>
        </w:numPr>
        <w:spacing w:after="120"/>
      </w:pPr>
      <w:r w:rsidRPr="005E0944">
        <w:t>Ja norādīts sertifikāta izsniegšanas datums vai derīguma termiņš, uzstāda brīdinājumu 301 – Atribūta vērtība tiek ignorēta.</w:t>
      </w:r>
    </w:p>
    <w:p w14:paraId="1B14DBBB" w14:textId="77777777" w:rsidR="00DA5C2B" w:rsidRPr="005E0944" w:rsidRDefault="00DA5C2B" w:rsidP="00613DCC">
      <w:r w:rsidRPr="005E0944">
        <w:rPr>
          <w:b/>
        </w:rPr>
        <w:t xml:space="preserve">Izvaddati: </w:t>
      </w:r>
      <w:r w:rsidRPr="005E0944">
        <w:t xml:space="preserve">Metode atgriež </w:t>
      </w:r>
      <w:r w:rsidRPr="005E0944">
        <w:rPr>
          <w:i/>
        </w:rPr>
        <w:t>True</w:t>
      </w:r>
      <w:r w:rsidRPr="005E0944">
        <w:t>, ja elementa vērtība ir korekta.</w:t>
      </w:r>
    </w:p>
    <w:p w14:paraId="0A3E46D7" w14:textId="77777777" w:rsidR="00DA5C2B" w:rsidRPr="005E0944" w:rsidRDefault="00DA5C2B" w:rsidP="00613DCC">
      <w:pPr>
        <w:spacing w:before="120"/>
        <w:rPr>
          <w:lang w:eastAsia="lv-LV"/>
        </w:rPr>
      </w:pPr>
      <w:r w:rsidRPr="005E0944">
        <w:rPr>
          <w:b/>
        </w:rPr>
        <w:lastRenderedPageBreak/>
        <w:t xml:space="preserve">Izvaddatu tips: </w:t>
      </w:r>
      <w:r w:rsidRPr="005E0944">
        <w:rPr>
          <w:i/>
        </w:rPr>
        <w:t>Bool</w:t>
      </w:r>
      <w:r w:rsidRPr="005E0944">
        <w:t>.</w:t>
      </w:r>
    </w:p>
    <w:p w14:paraId="12305889" w14:textId="77777777" w:rsidR="009A6807" w:rsidRPr="005E0944" w:rsidRDefault="009A6807" w:rsidP="006E471D">
      <w:pPr>
        <w:pStyle w:val="Heading5"/>
        <w:rPr>
          <w:lang w:eastAsia="lv-LV"/>
        </w:rPr>
      </w:pPr>
      <w:bookmarkStart w:id="510" w:name="_Toc476847165"/>
      <w:r w:rsidRPr="005E0944">
        <w:rPr>
          <w:lang w:eastAsia="lv-LV"/>
        </w:rPr>
        <w:t>Metode “ValidateEmbeddedMedicationDispense”</w:t>
      </w:r>
      <w:bookmarkEnd w:id="510"/>
    </w:p>
    <w:p w14:paraId="63C13C9C" w14:textId="77777777" w:rsidR="009A6807" w:rsidRPr="005E0944" w:rsidRDefault="009A6807" w:rsidP="00613DCC">
      <w:pPr>
        <w:keepNext/>
        <w:spacing w:before="120"/>
        <w:rPr>
          <w:lang w:eastAsia="lv-LV"/>
        </w:rPr>
      </w:pPr>
      <w:r w:rsidRPr="005E0944">
        <w:rPr>
          <w:b/>
        </w:rPr>
        <w:t>Identifikācija:</w:t>
      </w:r>
      <w:r w:rsidRPr="005E0944">
        <w:t xml:space="preserve"> </w:t>
      </w:r>
      <w:r w:rsidRPr="005E0944">
        <w:rPr>
          <w:lang w:eastAsia="lv-LV"/>
        </w:rPr>
        <w:t>MedicationDispenseValidator.ValidateEmbeddedMedicationDispense.</w:t>
      </w:r>
    </w:p>
    <w:p w14:paraId="073F1966" w14:textId="77777777" w:rsidR="009A6807" w:rsidRPr="005E0944" w:rsidRDefault="009A6807" w:rsidP="00613DCC">
      <w:pPr>
        <w:keepNext/>
        <w:spacing w:before="120"/>
        <w:rPr>
          <w:b/>
        </w:rPr>
      </w:pPr>
      <w:r w:rsidRPr="005E0944">
        <w:rPr>
          <w:b/>
        </w:rPr>
        <w:t>Apraksts:</w:t>
      </w:r>
    </w:p>
    <w:p w14:paraId="1ABE00AD" w14:textId="77777777" w:rsidR="009A6807" w:rsidRPr="005E0944" w:rsidRDefault="009A6807" w:rsidP="005914EA">
      <w:pPr>
        <w:pStyle w:val="BodyText"/>
      </w:pPr>
      <w:r w:rsidRPr="005E0944">
        <w:t xml:space="preserve">Metode </w:t>
      </w:r>
      <w:r w:rsidR="005E154D">
        <w:t>pārbauda, vai</w:t>
      </w:r>
      <w:r w:rsidRPr="005E0944">
        <w:t xml:space="preserve"> dotā elementa vērtība ir korekts </w:t>
      </w:r>
      <w:r w:rsidR="000C4C52" w:rsidRPr="005E0944">
        <w:t xml:space="preserve">ĀL izsniegšanas </w:t>
      </w:r>
      <w:r w:rsidRPr="005E0944">
        <w:t>ziņojums, kas iekļauts receptes dokumentā.</w:t>
      </w:r>
    </w:p>
    <w:p w14:paraId="062C9D2E" w14:textId="77777777" w:rsidR="009A6807" w:rsidRPr="005E0944" w:rsidRDefault="009A6807" w:rsidP="00613DCC">
      <w:pPr>
        <w:keepNext/>
        <w:rPr>
          <w:b/>
        </w:rPr>
      </w:pPr>
      <w:r w:rsidRPr="005E0944">
        <w:rPr>
          <w:b/>
        </w:rPr>
        <w:t>Ievaddati:</w:t>
      </w:r>
    </w:p>
    <w:p w14:paraId="7896A741" w14:textId="1E4893FB" w:rsidR="009A6807" w:rsidRPr="005E0944" w:rsidRDefault="004C77B1" w:rsidP="008911BB">
      <w:pPr>
        <w:pStyle w:val="Caption"/>
      </w:pPr>
      <w:r w:rsidRPr="005E0944">
        <w:fldChar w:fldCharType="begin"/>
      </w:r>
      <w:r w:rsidR="009A6807" w:rsidRPr="005E0944">
        <w:instrText xml:space="preserve"> SEQ Tabula \# "0.tabula. " </w:instrText>
      </w:r>
      <w:r w:rsidRPr="005E0944">
        <w:fldChar w:fldCharType="separate"/>
      </w:r>
      <w:bookmarkStart w:id="511" w:name="_Toc476847699"/>
      <w:r w:rsidR="00424559">
        <w:rPr>
          <w:noProof/>
        </w:rPr>
        <w:t>87.</w:t>
      </w:r>
      <w:r w:rsidR="00424559" w:rsidRPr="005E0944">
        <w:rPr>
          <w:noProof/>
        </w:rPr>
        <w:t>tabula</w:t>
      </w:r>
      <w:r w:rsidR="00424559">
        <w:rPr>
          <w:noProof/>
        </w:rPr>
        <w:t>.</w:t>
      </w:r>
      <w:r w:rsidR="00424559" w:rsidRPr="005E0944">
        <w:rPr>
          <w:noProof/>
        </w:rPr>
        <w:t xml:space="preserve"> </w:t>
      </w:r>
      <w:r w:rsidRPr="005E0944">
        <w:rPr>
          <w:noProof/>
        </w:rPr>
        <w:fldChar w:fldCharType="end"/>
      </w:r>
      <w:r w:rsidR="009A6807" w:rsidRPr="005E0944">
        <w:t xml:space="preserve"> </w:t>
      </w:r>
      <w:r w:rsidR="005B1107" w:rsidRPr="005E0944">
        <w:t>Metodes “</w:t>
      </w:r>
      <w:r w:rsidR="009A6807" w:rsidRPr="005E0944">
        <w:rPr>
          <w:lang w:eastAsia="lv-LV"/>
        </w:rPr>
        <w:t>ValidateEmbeddedMedicationDispense</w:t>
      </w:r>
      <w:r w:rsidR="009A6807" w:rsidRPr="005E0944">
        <w:t>” ieejas parametri</w:t>
      </w:r>
      <w:bookmarkEnd w:id="511"/>
    </w:p>
    <w:tbl>
      <w:tblPr>
        <w:tblStyle w:val="TableGrid"/>
        <w:tblW w:w="8613" w:type="dxa"/>
        <w:tblLayout w:type="fixed"/>
        <w:tblLook w:val="04A0" w:firstRow="1" w:lastRow="0" w:firstColumn="1" w:lastColumn="0" w:noHBand="0" w:noVBand="1"/>
      </w:tblPr>
      <w:tblGrid>
        <w:gridCol w:w="1668"/>
        <w:gridCol w:w="3685"/>
        <w:gridCol w:w="3260"/>
      </w:tblGrid>
      <w:tr w:rsidR="009A6807" w:rsidRPr="005E0944" w14:paraId="7352C5A9" w14:textId="77777777" w:rsidTr="001F2AF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69B55A2" w14:textId="77777777" w:rsidR="009A6807" w:rsidRPr="005E0944" w:rsidRDefault="009A680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0310CC8" w14:textId="77777777" w:rsidR="009A6807" w:rsidRPr="005E0944" w:rsidRDefault="009A6807" w:rsidP="00613DCC">
            <w:pPr>
              <w:rPr>
                <w:b/>
                <w:lang w:val="lv-LV"/>
              </w:rPr>
            </w:pPr>
            <w:r w:rsidRPr="005E0944">
              <w:rPr>
                <w:b/>
                <w:lang w:val="lv-LV"/>
              </w:rPr>
              <w:t>Tips</w:t>
            </w:r>
          </w:p>
        </w:tc>
        <w:tc>
          <w:tcPr>
            <w:tcW w:w="3260" w:type="dxa"/>
            <w:tcBorders>
              <w:bottom w:val="single" w:sz="12" w:space="0" w:color="000000"/>
            </w:tcBorders>
            <w:shd w:val="clear" w:color="auto" w:fill="F2F2F2"/>
          </w:tcPr>
          <w:p w14:paraId="04C421D6" w14:textId="77777777" w:rsidR="009A6807" w:rsidRPr="005E0944" w:rsidRDefault="009A6807" w:rsidP="00613DCC">
            <w:pPr>
              <w:rPr>
                <w:b/>
                <w:lang w:val="lv-LV"/>
              </w:rPr>
            </w:pPr>
            <w:r w:rsidRPr="005E0944">
              <w:rPr>
                <w:b/>
                <w:lang w:val="lv-LV"/>
              </w:rPr>
              <w:t>Apraksts</w:t>
            </w:r>
          </w:p>
        </w:tc>
      </w:tr>
      <w:tr w:rsidR="009A6807" w:rsidRPr="005E0944" w14:paraId="66F01963" w14:textId="77777777" w:rsidTr="001F2AFB">
        <w:tc>
          <w:tcPr>
            <w:tcW w:w="1668" w:type="dxa"/>
          </w:tcPr>
          <w:p w14:paraId="4975EA11" w14:textId="77777777" w:rsidR="009A6807" w:rsidRPr="005E0944" w:rsidRDefault="009A6807" w:rsidP="001F2AFB">
            <w:pPr>
              <w:spacing w:before="40" w:after="40"/>
              <w:rPr>
                <w:lang w:val="lv-LV"/>
              </w:rPr>
            </w:pPr>
            <w:r w:rsidRPr="005E0944">
              <w:rPr>
                <w:lang w:val="lv-LV"/>
              </w:rPr>
              <w:t>element</w:t>
            </w:r>
          </w:p>
        </w:tc>
        <w:tc>
          <w:tcPr>
            <w:tcW w:w="3685" w:type="dxa"/>
          </w:tcPr>
          <w:p w14:paraId="4BA169D0" w14:textId="77777777" w:rsidR="009A6807" w:rsidRPr="005E0944" w:rsidRDefault="009A6807" w:rsidP="001F2AFB">
            <w:pPr>
              <w:spacing w:before="40" w:after="40"/>
              <w:rPr>
                <w:lang w:val="lv-LV"/>
              </w:rPr>
            </w:pPr>
            <w:r w:rsidRPr="005E0944">
              <w:rPr>
                <w:lang w:val="lv-LV"/>
              </w:rPr>
              <w:t>PORX_MT020070UV01_LV01CombinedMedicationDispense</w:t>
            </w:r>
          </w:p>
        </w:tc>
        <w:tc>
          <w:tcPr>
            <w:tcW w:w="3260" w:type="dxa"/>
          </w:tcPr>
          <w:p w14:paraId="0A653006" w14:textId="77777777" w:rsidR="009A6807" w:rsidRPr="005E0944" w:rsidRDefault="009A6807" w:rsidP="001F2AFB">
            <w:pPr>
              <w:spacing w:before="40" w:after="40"/>
              <w:rPr>
                <w:lang w:val="lv-LV"/>
              </w:rPr>
            </w:pPr>
            <w:r w:rsidRPr="005E0944">
              <w:rPr>
                <w:lang w:val="lv-LV"/>
              </w:rPr>
              <w:t>ĀL izsniegšanas notikuma dati.</w:t>
            </w:r>
          </w:p>
        </w:tc>
      </w:tr>
      <w:tr w:rsidR="009A6807" w:rsidRPr="005E0944" w14:paraId="771F7457" w14:textId="77777777" w:rsidTr="001F2AFB">
        <w:tc>
          <w:tcPr>
            <w:tcW w:w="1668" w:type="dxa"/>
          </w:tcPr>
          <w:p w14:paraId="240AE88C" w14:textId="77777777" w:rsidR="009A6807" w:rsidRPr="005E0944" w:rsidRDefault="009A6807" w:rsidP="001F2AFB">
            <w:pPr>
              <w:spacing w:before="40" w:after="40"/>
              <w:rPr>
                <w:lang w:val="lv-LV"/>
              </w:rPr>
            </w:pPr>
            <w:r w:rsidRPr="005E0944">
              <w:rPr>
                <w:lang w:val="lv-LV"/>
              </w:rPr>
              <w:t>elementName</w:t>
            </w:r>
          </w:p>
        </w:tc>
        <w:tc>
          <w:tcPr>
            <w:tcW w:w="3685" w:type="dxa"/>
          </w:tcPr>
          <w:p w14:paraId="518806D2" w14:textId="77777777" w:rsidR="009A6807" w:rsidRPr="005E0944" w:rsidRDefault="009A6807" w:rsidP="001F2AFB">
            <w:pPr>
              <w:spacing w:before="40" w:after="40"/>
              <w:rPr>
                <w:lang w:val="lv-LV"/>
              </w:rPr>
            </w:pPr>
            <w:r w:rsidRPr="005E0944">
              <w:rPr>
                <w:lang w:val="lv-LV"/>
              </w:rPr>
              <w:t>String</w:t>
            </w:r>
          </w:p>
        </w:tc>
        <w:tc>
          <w:tcPr>
            <w:tcW w:w="3260" w:type="dxa"/>
          </w:tcPr>
          <w:p w14:paraId="6A7A7676" w14:textId="77777777" w:rsidR="009A6807" w:rsidRPr="005E0944" w:rsidRDefault="009A6807" w:rsidP="001F2AFB">
            <w:pPr>
              <w:spacing w:before="40" w:after="40"/>
              <w:rPr>
                <w:lang w:val="lv-LV"/>
              </w:rPr>
            </w:pPr>
            <w:r w:rsidRPr="005E0944">
              <w:rPr>
                <w:lang w:val="lv-LV"/>
              </w:rPr>
              <w:t>HL7 elementa nosaukums.</w:t>
            </w:r>
          </w:p>
        </w:tc>
      </w:tr>
    </w:tbl>
    <w:p w14:paraId="0CBF27E4" w14:textId="77777777" w:rsidR="009A6807" w:rsidRPr="005E0944" w:rsidRDefault="009A6807" w:rsidP="00613DCC">
      <w:pPr>
        <w:keepNext/>
        <w:spacing w:before="120"/>
        <w:rPr>
          <w:b/>
        </w:rPr>
      </w:pPr>
      <w:r w:rsidRPr="005E0944">
        <w:rPr>
          <w:b/>
        </w:rPr>
        <w:t>Algoritms:</w:t>
      </w:r>
    </w:p>
    <w:p w14:paraId="1C6A1A17" w14:textId="77777777" w:rsidR="009A6807" w:rsidRPr="005E0944" w:rsidRDefault="009A6807" w:rsidP="0026652E">
      <w:pPr>
        <w:pStyle w:val="ListParagraph"/>
        <w:numPr>
          <w:ilvl w:val="0"/>
          <w:numId w:val="93"/>
        </w:numPr>
        <w:spacing w:after="120"/>
      </w:pPr>
      <w:r w:rsidRPr="005E0944">
        <w:t xml:space="preserve">Izsauc metodi </w:t>
      </w:r>
      <w:r w:rsidRPr="005E0944">
        <w:rPr>
          <w:i/>
        </w:rPr>
        <w:t>HL7Validator.ValidateIdentity</w:t>
      </w:r>
      <w:r w:rsidRPr="005E0944">
        <w:t>, lai pārbaudītu ĀL izsniegšanas ziņojuma elementa (</w:t>
      </w:r>
      <w:r w:rsidRPr="005E0944">
        <w:rPr>
          <w:i/>
        </w:rPr>
        <w:t>id</w:t>
      </w:r>
      <w:r w:rsidRPr="005E0944">
        <w:t xml:space="preserve">) korektumu. Atbalstāmās identifikācijas sistēmas: 1.3.6.1.4.1.38760.3.4.11.3 “ĀL izsniegšanas ziņojuma identifikators”.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D77AA0A" w14:textId="77777777" w:rsidR="009A6807" w:rsidRPr="005E0944" w:rsidRDefault="009A6807" w:rsidP="0026652E">
      <w:pPr>
        <w:pStyle w:val="ListParagraph"/>
        <w:numPr>
          <w:ilvl w:val="0"/>
          <w:numId w:val="93"/>
        </w:numPr>
        <w:spacing w:after="120"/>
      </w:pPr>
      <w:r w:rsidRPr="005E0944">
        <w:t xml:space="preserve">Izsauc metodi </w:t>
      </w:r>
      <w:r w:rsidRPr="005E0944">
        <w:rPr>
          <w:i/>
        </w:rPr>
        <w:t>ValidatePerformer</w:t>
      </w:r>
      <w:r w:rsidRPr="005E0944">
        <w:t>, lai pārbaudītu ĀL izsniedzēja elementa (</w:t>
      </w:r>
      <w:r w:rsidRPr="005E0944">
        <w:rPr>
          <w:i/>
        </w:rPr>
        <w:t>performer</w:t>
      </w:r>
      <w:r w:rsidRPr="005E0944">
        <w:t xml:space="preserve">) korektumu. </w:t>
      </w:r>
      <w:r w:rsidR="00E54B50"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2C3189F" w14:textId="77777777" w:rsidR="009A6807" w:rsidRPr="005E0944" w:rsidRDefault="009A6807" w:rsidP="0026652E">
      <w:pPr>
        <w:pStyle w:val="ListParagraph"/>
        <w:numPr>
          <w:ilvl w:val="0"/>
          <w:numId w:val="93"/>
        </w:numPr>
        <w:spacing w:after="120"/>
      </w:pPr>
      <w:r w:rsidRPr="005E0944">
        <w:t xml:space="preserve">Izsauc metodi </w:t>
      </w:r>
      <w:r w:rsidRPr="005E0944">
        <w:rPr>
          <w:i/>
        </w:rPr>
        <w:t>ValidateSupplyEvent</w:t>
      </w:r>
      <w:r w:rsidRPr="005E0944">
        <w:t>, lai pārbaudītu ĀL izsniegšanas notikuma elementa (</w:t>
      </w:r>
      <w:r w:rsidRPr="005E0944">
        <w:rPr>
          <w:i/>
        </w:rPr>
        <w:t>component3</w:t>
      </w:r>
      <w:r w:rsidRPr="005E0944">
        <w:t xml:space="preserve">) korektumu. </w:t>
      </w:r>
      <w:r w:rsidR="00E54B50"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194878A" w14:textId="77777777" w:rsidR="009A6807" w:rsidRPr="005E0944" w:rsidRDefault="009A6807" w:rsidP="0026652E">
      <w:pPr>
        <w:pStyle w:val="ListParagraph"/>
        <w:numPr>
          <w:ilvl w:val="0"/>
          <w:numId w:val="93"/>
        </w:numPr>
        <w:spacing w:after="120"/>
      </w:pPr>
      <w:r w:rsidRPr="005E0944">
        <w:t xml:space="preserve">Izsauc metodi </w:t>
      </w:r>
      <w:r w:rsidRPr="005E0944">
        <w:rPr>
          <w:i/>
        </w:rPr>
        <w:t>ValidateAdditionalInformation</w:t>
      </w:r>
      <w:r w:rsidRPr="005E0944">
        <w:t>, lai pārbaudītu ĀL izsniegšanas papildus informācijas elementa (</w:t>
      </w:r>
      <w:r w:rsidRPr="005E0944">
        <w:rPr>
          <w:i/>
        </w:rPr>
        <w:t>component4</w:t>
      </w:r>
      <w:r w:rsidRPr="005E0944">
        <w:t xml:space="preserve">) korektumu.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A20BC08" w14:textId="77777777" w:rsidR="009A6807" w:rsidRPr="005E0944" w:rsidRDefault="009A6807" w:rsidP="00613DCC">
      <w:r w:rsidRPr="005E0944">
        <w:rPr>
          <w:b/>
        </w:rPr>
        <w:t xml:space="preserve">Izvaddati: </w:t>
      </w:r>
      <w:r w:rsidRPr="005E0944">
        <w:t xml:space="preserve">Metode atgriež </w:t>
      </w:r>
      <w:r w:rsidRPr="005E0944">
        <w:rPr>
          <w:i/>
        </w:rPr>
        <w:t>True</w:t>
      </w:r>
      <w:r w:rsidRPr="005E0944">
        <w:t>, ja elementa vērtība ir korekta.</w:t>
      </w:r>
    </w:p>
    <w:p w14:paraId="04DA6556" w14:textId="77777777" w:rsidR="009A6807" w:rsidRPr="005E0944" w:rsidRDefault="009A6807" w:rsidP="00613DCC">
      <w:pPr>
        <w:spacing w:before="120"/>
        <w:rPr>
          <w:lang w:eastAsia="lv-LV"/>
        </w:rPr>
      </w:pPr>
      <w:r w:rsidRPr="005E0944">
        <w:rPr>
          <w:b/>
        </w:rPr>
        <w:t xml:space="preserve">Izvaddatu tips: </w:t>
      </w:r>
      <w:r w:rsidRPr="005E0944">
        <w:rPr>
          <w:i/>
        </w:rPr>
        <w:t>Bool</w:t>
      </w:r>
      <w:r w:rsidRPr="005E0944">
        <w:t>.</w:t>
      </w:r>
    </w:p>
    <w:p w14:paraId="496E5355" w14:textId="77777777" w:rsidR="00B3109C" w:rsidRPr="005E0944" w:rsidRDefault="00B3109C" w:rsidP="006E471D">
      <w:pPr>
        <w:pStyle w:val="Heading5"/>
        <w:rPr>
          <w:lang w:eastAsia="lv-LV"/>
        </w:rPr>
      </w:pPr>
      <w:bookmarkStart w:id="512" w:name="_Toc476847166"/>
      <w:r w:rsidRPr="005E0944">
        <w:rPr>
          <w:lang w:eastAsia="lv-LV"/>
        </w:rPr>
        <w:t>Metode “ValidateMedicationDispense”</w:t>
      </w:r>
      <w:bookmarkEnd w:id="512"/>
    </w:p>
    <w:p w14:paraId="287FBB79" w14:textId="77777777" w:rsidR="00B3109C" w:rsidRPr="005E0944" w:rsidRDefault="00B3109C" w:rsidP="00613DCC">
      <w:pPr>
        <w:keepNext/>
        <w:spacing w:before="120"/>
        <w:rPr>
          <w:lang w:eastAsia="lv-LV"/>
        </w:rPr>
      </w:pPr>
      <w:r w:rsidRPr="005E0944">
        <w:rPr>
          <w:b/>
        </w:rPr>
        <w:t>Identifikācija:</w:t>
      </w:r>
      <w:r w:rsidRPr="005E0944">
        <w:t xml:space="preserve"> </w:t>
      </w:r>
      <w:r w:rsidRPr="005E0944">
        <w:rPr>
          <w:lang w:eastAsia="lv-LV"/>
        </w:rPr>
        <w:t>MedicationDispenseValidator.</w:t>
      </w:r>
      <w:r w:rsidR="00651CDE" w:rsidRPr="005E0944">
        <w:rPr>
          <w:lang w:eastAsia="lv-LV"/>
        </w:rPr>
        <w:t>ValidateMedicationDispense</w:t>
      </w:r>
      <w:r w:rsidRPr="005E0944">
        <w:rPr>
          <w:lang w:eastAsia="lv-LV"/>
        </w:rPr>
        <w:t>.</w:t>
      </w:r>
    </w:p>
    <w:p w14:paraId="4747D165" w14:textId="77777777" w:rsidR="00B3109C" w:rsidRPr="005E0944" w:rsidRDefault="00B3109C" w:rsidP="00613DCC">
      <w:pPr>
        <w:keepNext/>
        <w:spacing w:before="120"/>
        <w:rPr>
          <w:b/>
        </w:rPr>
      </w:pPr>
      <w:r w:rsidRPr="005E0944">
        <w:rPr>
          <w:b/>
        </w:rPr>
        <w:t>Apraksts:</w:t>
      </w:r>
    </w:p>
    <w:p w14:paraId="2938F1A0" w14:textId="77777777" w:rsidR="00B3109C" w:rsidRPr="005E0944" w:rsidRDefault="00B3109C" w:rsidP="005914EA">
      <w:pPr>
        <w:pStyle w:val="BodyText"/>
      </w:pPr>
      <w:r w:rsidRPr="005E0944">
        <w:t xml:space="preserve">Metode </w:t>
      </w:r>
      <w:r w:rsidR="005E154D">
        <w:t>pārbauda, vai</w:t>
      </w:r>
      <w:r w:rsidRPr="005E0944">
        <w:t xml:space="preserve"> dotā elementa vērtība ir korekt</w:t>
      </w:r>
      <w:r w:rsidR="00651CDE" w:rsidRPr="005E0944">
        <w:t>s</w:t>
      </w:r>
      <w:r w:rsidRPr="005E0944">
        <w:t xml:space="preserve"> ĀL </w:t>
      </w:r>
      <w:r w:rsidR="00E54B50" w:rsidRPr="005E0944">
        <w:t xml:space="preserve">izsniegšanas </w:t>
      </w:r>
      <w:r w:rsidR="00651CDE" w:rsidRPr="005E0944">
        <w:t>ziņojum</w:t>
      </w:r>
      <w:r w:rsidR="009A6807" w:rsidRPr="005E0944">
        <w:t>a dokuments</w:t>
      </w:r>
      <w:r w:rsidRPr="005E0944">
        <w:t>.</w:t>
      </w:r>
    </w:p>
    <w:p w14:paraId="089A4A1D" w14:textId="77777777" w:rsidR="00B3109C" w:rsidRPr="005E0944" w:rsidRDefault="00B3109C" w:rsidP="00613DCC">
      <w:pPr>
        <w:keepNext/>
        <w:rPr>
          <w:b/>
        </w:rPr>
      </w:pPr>
      <w:r w:rsidRPr="005E0944">
        <w:rPr>
          <w:b/>
        </w:rPr>
        <w:t>Ievaddati:</w:t>
      </w:r>
    </w:p>
    <w:p w14:paraId="2219FCD9" w14:textId="00E152B3" w:rsidR="00B3109C" w:rsidRPr="005E0944" w:rsidRDefault="004C77B1" w:rsidP="008911BB">
      <w:pPr>
        <w:pStyle w:val="Caption"/>
      </w:pPr>
      <w:r w:rsidRPr="005E0944">
        <w:fldChar w:fldCharType="begin"/>
      </w:r>
      <w:r w:rsidR="00B3109C" w:rsidRPr="005E0944">
        <w:instrText xml:space="preserve"> SEQ Tabula \# "0.tabula. " </w:instrText>
      </w:r>
      <w:r w:rsidRPr="005E0944">
        <w:fldChar w:fldCharType="separate"/>
      </w:r>
      <w:bookmarkStart w:id="513" w:name="_Toc476847700"/>
      <w:r w:rsidR="00424559">
        <w:rPr>
          <w:noProof/>
        </w:rPr>
        <w:t>88.</w:t>
      </w:r>
      <w:r w:rsidR="00424559" w:rsidRPr="005E0944">
        <w:rPr>
          <w:noProof/>
        </w:rPr>
        <w:t>tabula</w:t>
      </w:r>
      <w:r w:rsidR="00424559">
        <w:rPr>
          <w:noProof/>
        </w:rPr>
        <w:t>.</w:t>
      </w:r>
      <w:r w:rsidR="00424559" w:rsidRPr="005E0944">
        <w:rPr>
          <w:noProof/>
        </w:rPr>
        <w:t xml:space="preserve"> </w:t>
      </w:r>
      <w:r w:rsidRPr="005E0944">
        <w:rPr>
          <w:noProof/>
        </w:rPr>
        <w:fldChar w:fldCharType="end"/>
      </w:r>
      <w:r w:rsidR="00B3109C" w:rsidRPr="005E0944">
        <w:t xml:space="preserve"> </w:t>
      </w:r>
      <w:r w:rsidR="005B1107" w:rsidRPr="005E0944">
        <w:t>Metodes “</w:t>
      </w:r>
      <w:r w:rsidR="00651CDE" w:rsidRPr="005E0944">
        <w:rPr>
          <w:lang w:eastAsia="lv-LV"/>
        </w:rPr>
        <w:t>ValidateMedicationDispense</w:t>
      </w:r>
      <w:r w:rsidR="00B3109C" w:rsidRPr="005E0944">
        <w:t>” ieejas parametri</w:t>
      </w:r>
      <w:bookmarkEnd w:id="513"/>
    </w:p>
    <w:tbl>
      <w:tblPr>
        <w:tblStyle w:val="TableGrid"/>
        <w:tblW w:w="8613" w:type="dxa"/>
        <w:tblLayout w:type="fixed"/>
        <w:tblLook w:val="04A0" w:firstRow="1" w:lastRow="0" w:firstColumn="1" w:lastColumn="0" w:noHBand="0" w:noVBand="1"/>
      </w:tblPr>
      <w:tblGrid>
        <w:gridCol w:w="1668"/>
        <w:gridCol w:w="3685"/>
        <w:gridCol w:w="3260"/>
      </w:tblGrid>
      <w:tr w:rsidR="00B3109C" w:rsidRPr="005E0944" w14:paraId="10896736" w14:textId="77777777" w:rsidTr="00B3109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A05E127" w14:textId="77777777" w:rsidR="00B3109C" w:rsidRPr="005E0944" w:rsidRDefault="00B3109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E9B8A95" w14:textId="77777777" w:rsidR="00B3109C" w:rsidRPr="005E0944" w:rsidRDefault="00B3109C" w:rsidP="00613DCC">
            <w:pPr>
              <w:rPr>
                <w:b/>
                <w:lang w:val="lv-LV"/>
              </w:rPr>
            </w:pPr>
            <w:r w:rsidRPr="005E0944">
              <w:rPr>
                <w:b/>
                <w:lang w:val="lv-LV"/>
              </w:rPr>
              <w:t>Tips</w:t>
            </w:r>
          </w:p>
        </w:tc>
        <w:tc>
          <w:tcPr>
            <w:tcW w:w="3260" w:type="dxa"/>
            <w:tcBorders>
              <w:bottom w:val="single" w:sz="12" w:space="0" w:color="000000"/>
            </w:tcBorders>
            <w:shd w:val="clear" w:color="auto" w:fill="F2F2F2"/>
          </w:tcPr>
          <w:p w14:paraId="202041CF" w14:textId="77777777" w:rsidR="00B3109C" w:rsidRPr="005E0944" w:rsidRDefault="00B3109C" w:rsidP="00613DCC">
            <w:pPr>
              <w:rPr>
                <w:b/>
                <w:lang w:val="lv-LV"/>
              </w:rPr>
            </w:pPr>
            <w:r w:rsidRPr="005E0944">
              <w:rPr>
                <w:b/>
                <w:lang w:val="lv-LV"/>
              </w:rPr>
              <w:t>Apraksts</w:t>
            </w:r>
          </w:p>
        </w:tc>
      </w:tr>
      <w:tr w:rsidR="00B3109C" w:rsidRPr="005E0944" w14:paraId="3510CF49" w14:textId="77777777" w:rsidTr="00B3109C">
        <w:tc>
          <w:tcPr>
            <w:tcW w:w="1668" w:type="dxa"/>
          </w:tcPr>
          <w:p w14:paraId="02494143" w14:textId="77777777" w:rsidR="00B3109C" w:rsidRPr="005E0944" w:rsidRDefault="00651CDE" w:rsidP="00B3109C">
            <w:pPr>
              <w:spacing w:before="40" w:after="40"/>
              <w:rPr>
                <w:lang w:val="lv-LV"/>
              </w:rPr>
            </w:pPr>
            <w:r w:rsidRPr="005E0944">
              <w:rPr>
                <w:lang w:val="lv-LV"/>
              </w:rPr>
              <w:t>element</w:t>
            </w:r>
          </w:p>
        </w:tc>
        <w:tc>
          <w:tcPr>
            <w:tcW w:w="3685" w:type="dxa"/>
          </w:tcPr>
          <w:p w14:paraId="4F59551F" w14:textId="77777777" w:rsidR="00B3109C" w:rsidRPr="005E0944" w:rsidRDefault="00651CDE" w:rsidP="00B3109C">
            <w:pPr>
              <w:spacing w:before="40" w:after="40"/>
              <w:rPr>
                <w:lang w:val="lv-LV"/>
              </w:rPr>
            </w:pPr>
            <w:r w:rsidRPr="005E0944">
              <w:rPr>
                <w:lang w:val="lv-LV"/>
              </w:rPr>
              <w:t>PORX_MT020070UV01_LV01CombinedMedicationDispense</w:t>
            </w:r>
          </w:p>
        </w:tc>
        <w:tc>
          <w:tcPr>
            <w:tcW w:w="3260" w:type="dxa"/>
          </w:tcPr>
          <w:p w14:paraId="31235F6E" w14:textId="77777777" w:rsidR="00B3109C" w:rsidRPr="005E0944" w:rsidRDefault="00B3109C" w:rsidP="009A6807">
            <w:pPr>
              <w:spacing w:before="40" w:after="40"/>
              <w:rPr>
                <w:lang w:val="lv-LV"/>
              </w:rPr>
            </w:pPr>
            <w:r w:rsidRPr="005E0944">
              <w:rPr>
                <w:lang w:val="lv-LV"/>
              </w:rPr>
              <w:t xml:space="preserve">ĀL izsniegšanas </w:t>
            </w:r>
            <w:r w:rsidR="009A6807" w:rsidRPr="005E0944">
              <w:rPr>
                <w:lang w:val="lv-LV"/>
              </w:rPr>
              <w:t>ziņojuma dokuments</w:t>
            </w:r>
            <w:r w:rsidRPr="005E0944">
              <w:rPr>
                <w:lang w:val="lv-LV"/>
              </w:rPr>
              <w:t>.</w:t>
            </w:r>
          </w:p>
        </w:tc>
      </w:tr>
      <w:tr w:rsidR="00651CDE" w:rsidRPr="005E0944" w14:paraId="28A4F146" w14:textId="77777777" w:rsidTr="00B3109C">
        <w:tc>
          <w:tcPr>
            <w:tcW w:w="1668" w:type="dxa"/>
          </w:tcPr>
          <w:p w14:paraId="60ECF291" w14:textId="77777777" w:rsidR="00651CDE" w:rsidRPr="005E0944" w:rsidRDefault="00651CDE" w:rsidP="00651CDE">
            <w:pPr>
              <w:spacing w:before="40" w:after="40"/>
              <w:rPr>
                <w:lang w:val="lv-LV"/>
              </w:rPr>
            </w:pPr>
            <w:r w:rsidRPr="005E0944">
              <w:rPr>
                <w:lang w:val="lv-LV"/>
              </w:rPr>
              <w:t>elementName</w:t>
            </w:r>
          </w:p>
        </w:tc>
        <w:tc>
          <w:tcPr>
            <w:tcW w:w="3685" w:type="dxa"/>
          </w:tcPr>
          <w:p w14:paraId="7D2296B7" w14:textId="77777777" w:rsidR="00651CDE" w:rsidRPr="005E0944" w:rsidRDefault="00651CDE" w:rsidP="00651CDE">
            <w:pPr>
              <w:spacing w:before="40" w:after="40"/>
              <w:rPr>
                <w:lang w:val="lv-LV"/>
              </w:rPr>
            </w:pPr>
            <w:r w:rsidRPr="005E0944">
              <w:rPr>
                <w:lang w:val="lv-LV"/>
              </w:rPr>
              <w:t>String</w:t>
            </w:r>
          </w:p>
        </w:tc>
        <w:tc>
          <w:tcPr>
            <w:tcW w:w="3260" w:type="dxa"/>
          </w:tcPr>
          <w:p w14:paraId="32FCD5DB" w14:textId="77777777" w:rsidR="00651CDE" w:rsidRPr="005E0944" w:rsidRDefault="00651CDE" w:rsidP="00651CDE">
            <w:pPr>
              <w:spacing w:before="40" w:after="40"/>
              <w:rPr>
                <w:lang w:val="lv-LV"/>
              </w:rPr>
            </w:pPr>
            <w:r w:rsidRPr="005E0944">
              <w:rPr>
                <w:lang w:val="lv-LV"/>
              </w:rPr>
              <w:t>HL7 elementa nosaukums.</w:t>
            </w:r>
          </w:p>
        </w:tc>
      </w:tr>
    </w:tbl>
    <w:p w14:paraId="5AC8E58B" w14:textId="77777777" w:rsidR="00B3109C" w:rsidRPr="005E0944" w:rsidRDefault="00B3109C" w:rsidP="00613DCC">
      <w:pPr>
        <w:keepNext/>
        <w:spacing w:before="120"/>
        <w:rPr>
          <w:b/>
        </w:rPr>
      </w:pPr>
      <w:r w:rsidRPr="005E0944">
        <w:rPr>
          <w:b/>
        </w:rPr>
        <w:t>Algoritms:</w:t>
      </w:r>
    </w:p>
    <w:p w14:paraId="681ADA8A" w14:textId="77777777" w:rsidR="009A6807" w:rsidRPr="005E0944" w:rsidRDefault="009A6807" w:rsidP="0026652E">
      <w:pPr>
        <w:pStyle w:val="ListParagraph"/>
        <w:numPr>
          <w:ilvl w:val="0"/>
          <w:numId w:val="83"/>
        </w:numPr>
        <w:spacing w:after="120"/>
      </w:pPr>
      <w:r w:rsidRPr="005E0944">
        <w:t xml:space="preserve">Izsauc metodi </w:t>
      </w:r>
      <w:r w:rsidRPr="005E0944">
        <w:rPr>
          <w:i/>
        </w:rPr>
        <w:t>HL7Validator.ValidateEmbeddedMedicationDispense</w:t>
      </w:r>
      <w:r w:rsidRPr="005E0944">
        <w:t xml:space="preserve">, lai pārbaudītu elementa korektumu.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93EC030" w14:textId="77777777" w:rsidR="009A6807" w:rsidRPr="005E0944" w:rsidRDefault="009A6807" w:rsidP="0026652E">
      <w:pPr>
        <w:pStyle w:val="ListParagraph"/>
        <w:numPr>
          <w:ilvl w:val="0"/>
          <w:numId w:val="83"/>
        </w:numPr>
        <w:spacing w:after="120"/>
      </w:pPr>
      <w:r w:rsidRPr="005E0944">
        <w:lastRenderedPageBreak/>
        <w:t xml:space="preserve">Ja nav norādīts ĀL izsniegšanas ziņojuma identifikators, uzstāda validācijas kļūdu 300 – Nav norādīts obligātais atribūts; </w:t>
      </w:r>
      <w:r w:rsidR="005E154D">
        <w:t>pārtrauc darbu, atgriežot</w:t>
      </w:r>
      <w:r w:rsidRPr="005E0944">
        <w:t xml:space="preserve"> </w:t>
      </w:r>
      <w:r w:rsidRPr="005E0944">
        <w:rPr>
          <w:i/>
        </w:rPr>
        <w:t>False</w:t>
      </w:r>
      <w:r w:rsidRPr="005E0944">
        <w:t>.</w:t>
      </w:r>
    </w:p>
    <w:p w14:paraId="275FEC66" w14:textId="7E26D7AA" w:rsidR="00651CDE" w:rsidRPr="005E0944" w:rsidRDefault="00651CDE" w:rsidP="0026652E">
      <w:pPr>
        <w:pStyle w:val="ListParagraph"/>
        <w:numPr>
          <w:ilvl w:val="0"/>
          <w:numId w:val="83"/>
        </w:numPr>
        <w:spacing w:after="120"/>
      </w:pPr>
      <w:r w:rsidRPr="005E0944">
        <w:t xml:space="preserve">Izsauc metodi </w:t>
      </w:r>
      <w:r w:rsidRPr="005E0944">
        <w:rPr>
          <w:i/>
        </w:rPr>
        <w:t>ValidationContext</w:t>
      </w:r>
      <w:r w:rsidRPr="005E0944">
        <w:t>.</w:t>
      </w:r>
      <w:r w:rsidRPr="005E0944">
        <w:rPr>
          <w:i/>
        </w:rPr>
        <w:t>RequireSingleObject</w:t>
      </w:r>
      <w:r w:rsidRPr="005E0944">
        <w:t>, lai pārbaudītu</w:t>
      </w:r>
      <w:r w:rsidR="005C7040">
        <w:t>,</w:t>
      </w:r>
      <w:r w:rsidRPr="005E0944">
        <w:t xml:space="preserve"> vai norādīts dokuments</w:t>
      </w:r>
      <w:r w:rsidR="005C7040">
        <w:t>,</w:t>
      </w:r>
      <w:r w:rsidRPr="005E0944">
        <w:t xml:space="preserve"> pamatojoties uz kuru tiek izsniegts ĀL (</w:t>
      </w:r>
      <w:r w:rsidRPr="005E0944">
        <w:rPr>
          <w:i/>
        </w:rPr>
        <w:t>inFulfillmentOf</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5FCBB4E" w14:textId="332C9C14" w:rsidR="00651CDE" w:rsidRPr="005E0944" w:rsidRDefault="00651CDE" w:rsidP="0026652E">
      <w:pPr>
        <w:pStyle w:val="ListParagraph"/>
        <w:numPr>
          <w:ilvl w:val="0"/>
          <w:numId w:val="83"/>
        </w:numPr>
        <w:spacing w:after="120"/>
      </w:pPr>
      <w:r w:rsidRPr="005E0944">
        <w:t xml:space="preserve">Izsauc metodi </w:t>
      </w:r>
      <w:r w:rsidRPr="005E0944">
        <w:rPr>
          <w:i/>
        </w:rPr>
        <w:t>MedicationOrderValidator. ValidateMedicationOrderReference</w:t>
      </w:r>
      <w:r w:rsidRPr="005E0944">
        <w:t>, lai pārbaudītu</w:t>
      </w:r>
      <w:r w:rsidR="005C7040">
        <w:t>,</w:t>
      </w:r>
      <w:r w:rsidRPr="005E0944">
        <w:t xml:space="preserve"> vai norādīts receptes elements (</w:t>
      </w:r>
      <w:r w:rsidRPr="005E0944">
        <w:rPr>
          <w:i/>
        </w:rPr>
        <w:t>inFulfillmentOf/combinedMedicationRequest</w:t>
      </w:r>
      <w:r w:rsidRPr="005E0944">
        <w:t xml:space="preserve">). </w:t>
      </w:r>
      <w:r w:rsidR="00A60254" w:rsidRPr="005E0944">
        <w:t xml:space="preserve">Obligāts elements.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BAA664A" w14:textId="77777777" w:rsidR="00B3109C" w:rsidRPr="005E0944" w:rsidRDefault="00B3109C" w:rsidP="00613DCC">
      <w:r w:rsidRPr="005E0944">
        <w:rPr>
          <w:b/>
        </w:rPr>
        <w:t xml:space="preserve">Izvaddati: </w:t>
      </w:r>
      <w:r w:rsidRPr="005E0944">
        <w:t xml:space="preserve">Metode atgriež </w:t>
      </w:r>
      <w:r w:rsidRPr="005E0944">
        <w:rPr>
          <w:i/>
        </w:rPr>
        <w:t>True</w:t>
      </w:r>
      <w:r w:rsidRPr="005E0944">
        <w:t>, ja elementa vērtība ir korekta.</w:t>
      </w:r>
    </w:p>
    <w:p w14:paraId="0323259D" w14:textId="77777777" w:rsidR="00B3109C" w:rsidRPr="005E0944" w:rsidRDefault="00B3109C" w:rsidP="00613DCC">
      <w:pPr>
        <w:spacing w:before="120"/>
      </w:pPr>
      <w:r w:rsidRPr="005E0944">
        <w:rPr>
          <w:b/>
        </w:rPr>
        <w:t xml:space="preserve">Izvaddatu tips: </w:t>
      </w:r>
      <w:r w:rsidRPr="005E0944">
        <w:rPr>
          <w:i/>
        </w:rPr>
        <w:t>Bool</w:t>
      </w:r>
      <w:r w:rsidRPr="005E0944">
        <w:t>.</w:t>
      </w:r>
    </w:p>
    <w:p w14:paraId="7666ADE8" w14:textId="77777777" w:rsidR="0006091B" w:rsidRPr="005E0944" w:rsidRDefault="0006091B" w:rsidP="006E471D">
      <w:pPr>
        <w:pStyle w:val="Heading5"/>
        <w:rPr>
          <w:lang w:eastAsia="lv-LV"/>
        </w:rPr>
      </w:pPr>
      <w:bookmarkStart w:id="514" w:name="_Ref418095449"/>
      <w:bookmarkStart w:id="515" w:name="_Ref418095451"/>
      <w:bookmarkStart w:id="516" w:name="_Toc476847167"/>
      <w:r w:rsidRPr="005E0944">
        <w:rPr>
          <w:lang w:eastAsia="lv-LV"/>
        </w:rPr>
        <w:t>Metode “ValidateMedicationDispenseValidationRequest”</w:t>
      </w:r>
      <w:bookmarkEnd w:id="514"/>
      <w:bookmarkEnd w:id="515"/>
      <w:bookmarkEnd w:id="516"/>
    </w:p>
    <w:p w14:paraId="5C2A8E20" w14:textId="77777777" w:rsidR="0006091B" w:rsidRPr="005E0944" w:rsidRDefault="0006091B" w:rsidP="00613DCC">
      <w:pPr>
        <w:keepNext/>
        <w:spacing w:before="120"/>
        <w:rPr>
          <w:lang w:eastAsia="lv-LV"/>
        </w:rPr>
      </w:pPr>
      <w:r w:rsidRPr="005E0944">
        <w:rPr>
          <w:b/>
        </w:rPr>
        <w:t>Identifikācija:</w:t>
      </w:r>
      <w:r w:rsidRPr="005E0944">
        <w:t xml:space="preserve"> </w:t>
      </w:r>
      <w:r w:rsidRPr="005E0944">
        <w:rPr>
          <w:lang w:eastAsia="lv-LV"/>
        </w:rPr>
        <w:t>MedicationDispenseValidator.ValidateMedicationDispenseValidationRequest.</w:t>
      </w:r>
    </w:p>
    <w:p w14:paraId="679B414E" w14:textId="77777777" w:rsidR="0006091B" w:rsidRPr="005E0944" w:rsidRDefault="0006091B" w:rsidP="00613DCC">
      <w:pPr>
        <w:keepNext/>
        <w:spacing w:before="120"/>
        <w:rPr>
          <w:b/>
        </w:rPr>
      </w:pPr>
      <w:r w:rsidRPr="005E0944">
        <w:rPr>
          <w:b/>
        </w:rPr>
        <w:t>Apraksts:</w:t>
      </w:r>
    </w:p>
    <w:p w14:paraId="4A254BD1" w14:textId="77777777" w:rsidR="0006091B" w:rsidRPr="005E0944" w:rsidRDefault="0006091B" w:rsidP="005914EA">
      <w:pPr>
        <w:pStyle w:val="BodyText"/>
      </w:pPr>
      <w:r w:rsidRPr="005E0944">
        <w:t xml:space="preserve">Metode </w:t>
      </w:r>
      <w:r w:rsidR="005E154D">
        <w:t>pārbauda, vai</w:t>
      </w:r>
      <w:r w:rsidRPr="005E0944">
        <w:t xml:space="preserve"> dotā elementa vērtība ir korekts ĀL ziņojuma pārbaudes pieprasījums.</w:t>
      </w:r>
    </w:p>
    <w:p w14:paraId="13DA5BC8" w14:textId="77777777" w:rsidR="0006091B" w:rsidRPr="005E0944" w:rsidRDefault="0006091B" w:rsidP="00613DCC">
      <w:pPr>
        <w:keepNext/>
        <w:rPr>
          <w:b/>
        </w:rPr>
      </w:pPr>
      <w:r w:rsidRPr="005E0944">
        <w:rPr>
          <w:b/>
        </w:rPr>
        <w:t>Ievaddati:</w:t>
      </w:r>
    </w:p>
    <w:p w14:paraId="3AFFCCBE" w14:textId="21709FE7" w:rsidR="0006091B" w:rsidRPr="005E0944" w:rsidRDefault="004C77B1" w:rsidP="008911BB">
      <w:pPr>
        <w:pStyle w:val="Caption"/>
      </w:pPr>
      <w:r w:rsidRPr="005E0944">
        <w:fldChar w:fldCharType="begin"/>
      </w:r>
      <w:r w:rsidR="0006091B" w:rsidRPr="005E0944">
        <w:instrText xml:space="preserve"> SEQ Tabula \# "0.tabula. " </w:instrText>
      </w:r>
      <w:r w:rsidRPr="005E0944">
        <w:fldChar w:fldCharType="separate"/>
      </w:r>
      <w:bookmarkStart w:id="517" w:name="_Toc476847701"/>
      <w:r w:rsidR="00424559">
        <w:rPr>
          <w:noProof/>
        </w:rPr>
        <w:t>89.</w:t>
      </w:r>
      <w:r w:rsidR="00424559" w:rsidRPr="005E0944">
        <w:rPr>
          <w:noProof/>
        </w:rPr>
        <w:t>tabula</w:t>
      </w:r>
      <w:r w:rsidR="00424559">
        <w:rPr>
          <w:noProof/>
        </w:rPr>
        <w:t>.</w:t>
      </w:r>
      <w:r w:rsidR="00424559" w:rsidRPr="005E0944">
        <w:rPr>
          <w:noProof/>
        </w:rPr>
        <w:t xml:space="preserve"> </w:t>
      </w:r>
      <w:r w:rsidRPr="005E0944">
        <w:rPr>
          <w:noProof/>
        </w:rPr>
        <w:fldChar w:fldCharType="end"/>
      </w:r>
      <w:r w:rsidR="0006091B" w:rsidRPr="005E0944">
        <w:t xml:space="preserve"> Metodes “</w:t>
      </w:r>
      <w:r w:rsidR="0006091B" w:rsidRPr="005E0944">
        <w:rPr>
          <w:lang w:eastAsia="lv-LV"/>
        </w:rPr>
        <w:t>ValidateMedicationDispenseValidationRequest</w:t>
      </w:r>
      <w:r w:rsidR="0006091B" w:rsidRPr="005E0944">
        <w:t>” ieejas parametri</w:t>
      </w:r>
      <w:bookmarkEnd w:id="517"/>
    </w:p>
    <w:tbl>
      <w:tblPr>
        <w:tblStyle w:val="TableGrid"/>
        <w:tblW w:w="8613" w:type="dxa"/>
        <w:tblLayout w:type="fixed"/>
        <w:tblLook w:val="04A0" w:firstRow="1" w:lastRow="0" w:firstColumn="1" w:lastColumn="0" w:noHBand="0" w:noVBand="1"/>
      </w:tblPr>
      <w:tblGrid>
        <w:gridCol w:w="1668"/>
        <w:gridCol w:w="3685"/>
        <w:gridCol w:w="3260"/>
      </w:tblGrid>
      <w:tr w:rsidR="0006091B" w:rsidRPr="005E0944" w14:paraId="6A4C8E2C" w14:textId="77777777" w:rsidTr="00CD1F2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25E5AA3" w14:textId="77777777" w:rsidR="0006091B" w:rsidRPr="005E0944" w:rsidRDefault="0006091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8C7C8DF" w14:textId="77777777" w:rsidR="0006091B" w:rsidRPr="005E0944" w:rsidRDefault="0006091B" w:rsidP="00613DCC">
            <w:pPr>
              <w:rPr>
                <w:b/>
                <w:lang w:val="lv-LV"/>
              </w:rPr>
            </w:pPr>
            <w:r w:rsidRPr="005E0944">
              <w:rPr>
                <w:b/>
                <w:lang w:val="lv-LV"/>
              </w:rPr>
              <w:t>Tips</w:t>
            </w:r>
          </w:p>
        </w:tc>
        <w:tc>
          <w:tcPr>
            <w:tcW w:w="3260" w:type="dxa"/>
            <w:tcBorders>
              <w:bottom w:val="single" w:sz="12" w:space="0" w:color="000000"/>
            </w:tcBorders>
            <w:shd w:val="clear" w:color="auto" w:fill="F2F2F2"/>
          </w:tcPr>
          <w:p w14:paraId="237212EB" w14:textId="77777777" w:rsidR="0006091B" w:rsidRPr="005E0944" w:rsidRDefault="0006091B" w:rsidP="00613DCC">
            <w:pPr>
              <w:rPr>
                <w:b/>
                <w:lang w:val="lv-LV"/>
              </w:rPr>
            </w:pPr>
            <w:r w:rsidRPr="005E0944">
              <w:rPr>
                <w:b/>
                <w:lang w:val="lv-LV"/>
              </w:rPr>
              <w:t>Apraksts</w:t>
            </w:r>
          </w:p>
        </w:tc>
      </w:tr>
      <w:tr w:rsidR="0006091B" w:rsidRPr="005E0944" w14:paraId="4BBF5D94" w14:textId="77777777" w:rsidTr="00CD1F24">
        <w:tc>
          <w:tcPr>
            <w:tcW w:w="1668" w:type="dxa"/>
          </w:tcPr>
          <w:p w14:paraId="15F70ECB" w14:textId="77777777" w:rsidR="0006091B" w:rsidRPr="005E0944" w:rsidRDefault="0006091B" w:rsidP="00CD1F24">
            <w:pPr>
              <w:spacing w:before="40" w:after="40"/>
              <w:rPr>
                <w:lang w:val="lv-LV"/>
              </w:rPr>
            </w:pPr>
            <w:r w:rsidRPr="005E0944">
              <w:rPr>
                <w:lang w:val="lv-LV"/>
              </w:rPr>
              <w:t>element</w:t>
            </w:r>
          </w:p>
        </w:tc>
        <w:tc>
          <w:tcPr>
            <w:tcW w:w="3685" w:type="dxa"/>
          </w:tcPr>
          <w:p w14:paraId="41FF4F4C" w14:textId="77777777" w:rsidR="0006091B" w:rsidRPr="005E0944" w:rsidRDefault="0006091B" w:rsidP="00CD1F24">
            <w:pPr>
              <w:spacing w:before="40" w:after="40"/>
              <w:rPr>
                <w:lang w:val="lv-LV"/>
              </w:rPr>
            </w:pPr>
            <w:r w:rsidRPr="005E0944">
              <w:rPr>
                <w:lang w:val="lv-LV"/>
              </w:rPr>
              <w:t>PORX_MT020070UV01_LV01CombinedMedicationDispense</w:t>
            </w:r>
          </w:p>
        </w:tc>
        <w:tc>
          <w:tcPr>
            <w:tcW w:w="3260" w:type="dxa"/>
          </w:tcPr>
          <w:p w14:paraId="7A91F05F" w14:textId="77777777" w:rsidR="0006091B" w:rsidRPr="005E0944" w:rsidRDefault="0006091B" w:rsidP="00CD1F24">
            <w:pPr>
              <w:spacing w:before="40" w:after="40"/>
              <w:rPr>
                <w:lang w:val="lv-LV"/>
              </w:rPr>
            </w:pPr>
            <w:r w:rsidRPr="005E0944">
              <w:rPr>
                <w:lang w:val="lv-LV"/>
              </w:rPr>
              <w:t>ĀL izsniegšanas ziņojuma dokuments.</w:t>
            </w:r>
          </w:p>
        </w:tc>
      </w:tr>
      <w:tr w:rsidR="0006091B" w:rsidRPr="005E0944" w14:paraId="5F1C10C4" w14:textId="77777777" w:rsidTr="00CD1F24">
        <w:tc>
          <w:tcPr>
            <w:tcW w:w="1668" w:type="dxa"/>
          </w:tcPr>
          <w:p w14:paraId="0775D45B" w14:textId="77777777" w:rsidR="0006091B" w:rsidRPr="005E0944" w:rsidRDefault="0006091B" w:rsidP="00CD1F24">
            <w:pPr>
              <w:spacing w:before="40" w:after="40"/>
              <w:rPr>
                <w:lang w:val="lv-LV"/>
              </w:rPr>
            </w:pPr>
            <w:r w:rsidRPr="005E0944">
              <w:rPr>
                <w:lang w:val="lv-LV"/>
              </w:rPr>
              <w:t>elementName</w:t>
            </w:r>
          </w:p>
        </w:tc>
        <w:tc>
          <w:tcPr>
            <w:tcW w:w="3685" w:type="dxa"/>
          </w:tcPr>
          <w:p w14:paraId="4E605583" w14:textId="77777777" w:rsidR="0006091B" w:rsidRPr="005E0944" w:rsidRDefault="0006091B" w:rsidP="00CD1F24">
            <w:pPr>
              <w:spacing w:before="40" w:after="40"/>
              <w:rPr>
                <w:lang w:val="lv-LV"/>
              </w:rPr>
            </w:pPr>
            <w:r w:rsidRPr="005E0944">
              <w:rPr>
                <w:lang w:val="lv-LV"/>
              </w:rPr>
              <w:t>String</w:t>
            </w:r>
          </w:p>
        </w:tc>
        <w:tc>
          <w:tcPr>
            <w:tcW w:w="3260" w:type="dxa"/>
          </w:tcPr>
          <w:p w14:paraId="60BD741B" w14:textId="77777777" w:rsidR="0006091B" w:rsidRPr="005E0944" w:rsidRDefault="0006091B" w:rsidP="00CD1F24">
            <w:pPr>
              <w:spacing w:before="40" w:after="40"/>
              <w:rPr>
                <w:lang w:val="lv-LV"/>
              </w:rPr>
            </w:pPr>
            <w:r w:rsidRPr="005E0944">
              <w:rPr>
                <w:lang w:val="lv-LV"/>
              </w:rPr>
              <w:t>HL7 elementa nosaukums.</w:t>
            </w:r>
          </w:p>
        </w:tc>
      </w:tr>
    </w:tbl>
    <w:p w14:paraId="52BC0AB1" w14:textId="77777777" w:rsidR="0006091B" w:rsidRPr="005E0944" w:rsidRDefault="0006091B" w:rsidP="00613DCC">
      <w:pPr>
        <w:keepNext/>
        <w:spacing w:before="120"/>
        <w:rPr>
          <w:b/>
        </w:rPr>
      </w:pPr>
      <w:r w:rsidRPr="005E0944">
        <w:rPr>
          <w:b/>
        </w:rPr>
        <w:t>Algoritms:</w:t>
      </w:r>
    </w:p>
    <w:p w14:paraId="12F2F9D3" w14:textId="77777777" w:rsidR="0006091B" w:rsidRPr="005E0944" w:rsidRDefault="0006091B" w:rsidP="0026652E">
      <w:pPr>
        <w:pStyle w:val="ListParagraph"/>
        <w:numPr>
          <w:ilvl w:val="0"/>
          <w:numId w:val="262"/>
        </w:numPr>
        <w:spacing w:after="120"/>
      </w:pPr>
      <w:r w:rsidRPr="005E0944">
        <w:t xml:space="preserve">Izsauc metodi </w:t>
      </w:r>
      <w:r w:rsidRPr="005E0944">
        <w:rPr>
          <w:i/>
        </w:rPr>
        <w:t>HL7Validator.ValidateIdentity</w:t>
      </w:r>
      <w:r w:rsidRPr="005E0944">
        <w:t>, lai pārbaudītu ĀL izsniegšanas ziņojuma elementa (</w:t>
      </w:r>
      <w:r w:rsidRPr="005E0944">
        <w:rPr>
          <w:i/>
        </w:rPr>
        <w:t>id</w:t>
      </w:r>
      <w:r w:rsidRPr="005E0944">
        <w:t xml:space="preserve">) korektumu. Atbalstāmās identifikācijas sistēmas: 1.3.6.1.4.1.38760.3.4.11.3 “ĀL izsniegšanas ziņojuma identifikators”.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E66DF1C" w14:textId="77777777" w:rsidR="0006091B" w:rsidRPr="005E0944" w:rsidRDefault="0006091B" w:rsidP="0026652E">
      <w:pPr>
        <w:pStyle w:val="ListParagraph"/>
        <w:numPr>
          <w:ilvl w:val="0"/>
          <w:numId w:val="262"/>
        </w:numPr>
        <w:spacing w:after="120"/>
      </w:pPr>
      <w:r w:rsidRPr="005E0944">
        <w:t xml:space="preserve">Izsauc metodi </w:t>
      </w:r>
      <w:r w:rsidRPr="005E0944">
        <w:rPr>
          <w:i/>
        </w:rPr>
        <w:t>ValidationContext</w:t>
      </w:r>
      <w:r w:rsidRPr="005E0944">
        <w:t>.</w:t>
      </w:r>
      <w:r w:rsidRPr="005E0944">
        <w:rPr>
          <w:i/>
        </w:rPr>
        <w:t>RequireSingleObject</w:t>
      </w:r>
      <w:r w:rsidRPr="005E0944">
        <w:t>, lai pārbaudītu vai norādīts dokuments pamatojoties uz kuru tiek izsniegts ĀL (</w:t>
      </w:r>
      <w:r w:rsidRPr="005E0944">
        <w:rPr>
          <w:i/>
        </w:rPr>
        <w:t>inFulfillmentOf</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B89E547" w14:textId="77777777" w:rsidR="0006091B" w:rsidRPr="005E0944" w:rsidRDefault="0006091B" w:rsidP="0026652E">
      <w:pPr>
        <w:pStyle w:val="ListParagraph"/>
        <w:numPr>
          <w:ilvl w:val="0"/>
          <w:numId w:val="262"/>
        </w:numPr>
        <w:spacing w:after="120"/>
      </w:pPr>
      <w:r w:rsidRPr="005E0944">
        <w:t xml:space="preserve">Izsauc metodi </w:t>
      </w:r>
      <w:r w:rsidRPr="005E0944">
        <w:rPr>
          <w:i/>
        </w:rPr>
        <w:t>MedicationOrderValidator. ValidateMedicationOrderReference</w:t>
      </w:r>
      <w:r w:rsidRPr="005E0944">
        <w:t>, lai pārbaudītu vai norādīts receptes elements (</w:t>
      </w:r>
      <w:r w:rsidRPr="005E0944">
        <w:rPr>
          <w:i/>
        </w:rPr>
        <w:t>inFulfillmentOf/combinedMedicationRequest</w:t>
      </w:r>
      <w:r w:rsidRPr="005E0944">
        <w:t xml:space="preserve">).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42D9FCD" w14:textId="77777777" w:rsidR="004E0BD9" w:rsidRPr="005E0944" w:rsidRDefault="004E0BD9" w:rsidP="0026652E">
      <w:pPr>
        <w:pStyle w:val="ListParagraph"/>
        <w:numPr>
          <w:ilvl w:val="0"/>
          <w:numId w:val="262"/>
        </w:numPr>
        <w:spacing w:after="120"/>
      </w:pPr>
      <w:r w:rsidRPr="005E0944">
        <w:t xml:space="preserve">Izsauc metodi </w:t>
      </w:r>
      <w:r w:rsidRPr="005E0944">
        <w:rPr>
          <w:i/>
        </w:rPr>
        <w:t>ValidationContext</w:t>
      </w:r>
      <w:r w:rsidRPr="005E0944">
        <w:t>.</w:t>
      </w:r>
      <w:r w:rsidRPr="005E0944">
        <w:rPr>
          <w:i/>
        </w:rPr>
        <w:t>RequireSingleObject</w:t>
      </w:r>
      <w:r w:rsidRPr="005E0944">
        <w:t>, lai pārbaudītu vai ĀL izsniegšanas notikuma elements (</w:t>
      </w:r>
      <w:r w:rsidRPr="005E0944">
        <w:rPr>
          <w:i/>
        </w:rPr>
        <w:t>component3</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5582822" w14:textId="77777777" w:rsidR="004E0BD9" w:rsidRPr="005E0944" w:rsidRDefault="004E0BD9" w:rsidP="0026652E">
      <w:pPr>
        <w:pStyle w:val="ListParagraph"/>
        <w:numPr>
          <w:ilvl w:val="0"/>
          <w:numId w:val="262"/>
        </w:numPr>
        <w:spacing w:after="120"/>
      </w:pPr>
      <w:r w:rsidRPr="005E0944">
        <w:t xml:space="preserve">Izsauc metodi </w:t>
      </w:r>
      <w:r w:rsidRPr="005E0944">
        <w:rPr>
          <w:i/>
        </w:rPr>
        <w:t>ValidationContext</w:t>
      </w:r>
      <w:r w:rsidRPr="005E0944">
        <w:t>.</w:t>
      </w:r>
      <w:r w:rsidRPr="005E0944">
        <w:rPr>
          <w:i/>
        </w:rPr>
        <w:t>RequireSingleObject</w:t>
      </w:r>
      <w:r w:rsidRPr="005E0944">
        <w:t>, lai pārbaudītu vai ĀL izsniegšanas notikuma (</w:t>
      </w:r>
      <w:r w:rsidRPr="005E0944">
        <w:rPr>
          <w:i/>
        </w:rPr>
        <w:t>component3/supplyEvent</w:t>
      </w:r>
      <w:r w:rsidRPr="005E0944">
        <w:t xml:space="preserve">)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2085DB9" w14:textId="77777777" w:rsidR="004E0BD9" w:rsidRPr="005E0944" w:rsidRDefault="004E0BD9" w:rsidP="0026652E">
      <w:pPr>
        <w:pStyle w:val="ListParagraph"/>
        <w:numPr>
          <w:ilvl w:val="0"/>
          <w:numId w:val="262"/>
        </w:numPr>
        <w:spacing w:after="120"/>
      </w:pPr>
      <w:r w:rsidRPr="005E0944">
        <w:t xml:space="preserve">Izsauc metodi </w:t>
      </w:r>
      <w:r w:rsidRPr="005E0944">
        <w:rPr>
          <w:i/>
        </w:rPr>
        <w:t>HL7Validator.ValidateDocumentCreationDate</w:t>
      </w:r>
      <w:r w:rsidRPr="005E0944">
        <w:t>, lai pārbaudītu ĀL izsniegšanas datuma (</w:t>
      </w:r>
      <w:r w:rsidRPr="005E0944">
        <w:rPr>
          <w:i/>
        </w:rPr>
        <w:t>component3/supplyEvent/effectiveTime</w:t>
      </w:r>
      <w:r w:rsidRPr="005E0944">
        <w:t xml:space="preserve">) korektumu.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6002C9D" w14:textId="77777777" w:rsidR="004E0BD9" w:rsidRPr="005E0944" w:rsidRDefault="004E0BD9" w:rsidP="0026652E">
      <w:pPr>
        <w:pStyle w:val="ListParagraph"/>
        <w:numPr>
          <w:ilvl w:val="0"/>
          <w:numId w:val="262"/>
        </w:numPr>
        <w:spacing w:after="120"/>
      </w:pPr>
      <w:r w:rsidRPr="005E0944">
        <w:t xml:space="preserve">Izsauc metodi </w:t>
      </w:r>
      <w:r w:rsidRPr="005E0944">
        <w:rPr>
          <w:i/>
        </w:rPr>
        <w:t>ValidateConsumable</w:t>
      </w:r>
      <w:r w:rsidRPr="005E0944">
        <w:t>, lai pārbaudītu izsniegtā ĀL datus (</w:t>
      </w:r>
      <w:r w:rsidRPr="005E0944">
        <w:rPr>
          <w:i/>
        </w:rPr>
        <w:t>component3/supplyEvent/consumable/content</w:t>
      </w:r>
      <w:r w:rsidRPr="005E0944">
        <w:t xml:space="preserve">).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FBC7BE5" w14:textId="77777777" w:rsidR="004E0BD9" w:rsidRPr="005E0944" w:rsidRDefault="004E0BD9" w:rsidP="0026652E">
      <w:pPr>
        <w:pStyle w:val="ListParagraph"/>
        <w:numPr>
          <w:ilvl w:val="0"/>
          <w:numId w:val="262"/>
        </w:numPr>
        <w:spacing w:after="120"/>
      </w:pPr>
      <w:r w:rsidRPr="005E0944">
        <w:t xml:space="preserve">Izsauc metodi </w:t>
      </w:r>
      <w:r w:rsidRPr="005E0944">
        <w:rPr>
          <w:i/>
        </w:rPr>
        <w:t>HL7Validator.ValidatePhysicalQuantity</w:t>
      </w:r>
      <w:r w:rsidRPr="005E0944">
        <w:t>, lai pārbaudītu izsniegto ĀL daudzumu (</w:t>
      </w:r>
      <w:r w:rsidRPr="005E0944">
        <w:rPr>
          <w:i/>
        </w:rPr>
        <w:t>component3/supplyEvent/quantity</w:t>
      </w:r>
      <w:r w:rsidRPr="005E0944">
        <w:t xml:space="preserve">). Atbalstāmās mērvienību </w:t>
      </w:r>
      <w:r w:rsidRPr="005E0944">
        <w:lastRenderedPageBreak/>
        <w:t xml:space="preserve">dimensijas: vienības, iepakojumi, svars un tilpums.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CE9D981" w14:textId="77777777" w:rsidR="004E0BD9" w:rsidRPr="005E0944" w:rsidRDefault="004E0BD9" w:rsidP="0026652E">
      <w:pPr>
        <w:pStyle w:val="ListParagraph"/>
        <w:numPr>
          <w:ilvl w:val="0"/>
          <w:numId w:val="262"/>
        </w:numPr>
        <w:spacing w:after="120"/>
      </w:pPr>
      <w:r w:rsidRPr="005E0944">
        <w:t xml:space="preserve">Ja izsniegtā ĀL daudzums nav norādīts iepakojumos, uzstāda validācijas kļūdu 300 – Nav norādīts obligātais atribūts; </w:t>
      </w:r>
      <w:r w:rsidR="005E154D">
        <w:t>pārtrauc darbu, atgriežot</w:t>
      </w:r>
      <w:r w:rsidRPr="005E0944">
        <w:t xml:space="preserve"> </w:t>
      </w:r>
      <w:r w:rsidRPr="005E0944">
        <w:rPr>
          <w:i/>
        </w:rPr>
        <w:t>False</w:t>
      </w:r>
      <w:r w:rsidRPr="005E0944">
        <w:t>.</w:t>
      </w:r>
    </w:p>
    <w:p w14:paraId="624A177B" w14:textId="77777777" w:rsidR="0006091B" w:rsidRPr="005E0944" w:rsidRDefault="0006091B" w:rsidP="00613DCC">
      <w:r w:rsidRPr="005E0944">
        <w:rPr>
          <w:b/>
        </w:rPr>
        <w:t xml:space="preserve">Izvaddati: </w:t>
      </w:r>
      <w:r w:rsidRPr="005E0944">
        <w:t xml:space="preserve">Metode atgriež </w:t>
      </w:r>
      <w:r w:rsidRPr="005E0944">
        <w:rPr>
          <w:i/>
        </w:rPr>
        <w:t>True</w:t>
      </w:r>
      <w:r w:rsidRPr="005E0944">
        <w:t>, ja elementa vērtība ir korekta.</w:t>
      </w:r>
    </w:p>
    <w:p w14:paraId="4F73BFFF" w14:textId="77777777" w:rsidR="0006091B" w:rsidRPr="005E0944" w:rsidRDefault="0006091B" w:rsidP="00613DCC">
      <w:pPr>
        <w:spacing w:before="120"/>
      </w:pPr>
      <w:r w:rsidRPr="005E0944">
        <w:rPr>
          <w:b/>
        </w:rPr>
        <w:t xml:space="preserve">Izvaddatu tips: </w:t>
      </w:r>
      <w:r w:rsidRPr="005E0944">
        <w:rPr>
          <w:i/>
        </w:rPr>
        <w:t>Bool</w:t>
      </w:r>
      <w:r w:rsidRPr="005E0944">
        <w:t>.</w:t>
      </w:r>
    </w:p>
    <w:p w14:paraId="26996C36" w14:textId="77777777" w:rsidR="00887BE0" w:rsidRPr="005E0944" w:rsidRDefault="00887BE0" w:rsidP="006E471D">
      <w:pPr>
        <w:pStyle w:val="Heading4"/>
        <w:ind w:left="862" w:hanging="862"/>
        <w:rPr>
          <w:lang w:eastAsia="lv-LV"/>
        </w:rPr>
      </w:pPr>
      <w:bookmarkStart w:id="518" w:name="_Toc476847168"/>
      <w:r w:rsidRPr="005E0944">
        <w:rPr>
          <w:lang w:eastAsia="lv-LV"/>
        </w:rPr>
        <w:t>Klase “MedicationOrderValidator”</w:t>
      </w:r>
      <w:bookmarkEnd w:id="518"/>
    </w:p>
    <w:p w14:paraId="66D90D89" w14:textId="77777777" w:rsidR="00887BE0" w:rsidRPr="005E0944" w:rsidRDefault="00887BE0" w:rsidP="00613DCC">
      <w:pPr>
        <w:spacing w:before="120"/>
        <w:rPr>
          <w:lang w:eastAsia="lv-LV"/>
        </w:rPr>
      </w:pPr>
      <w:r w:rsidRPr="005E0944">
        <w:rPr>
          <w:b/>
          <w:lang w:eastAsia="lv-LV"/>
        </w:rPr>
        <w:t>Identifikācija</w:t>
      </w:r>
      <w:r w:rsidRPr="005E0944">
        <w:rPr>
          <w:lang w:eastAsia="lv-LV"/>
        </w:rPr>
        <w:t>: MedicationOrderValidator</w:t>
      </w:r>
    </w:p>
    <w:p w14:paraId="2FE92A45" w14:textId="77777777" w:rsidR="00887BE0" w:rsidRPr="005E0944" w:rsidRDefault="00887BE0" w:rsidP="005914EA">
      <w:pPr>
        <w:pStyle w:val="BodyText"/>
        <w:rPr>
          <w:lang w:eastAsia="lv-LV"/>
        </w:rPr>
      </w:pPr>
      <w:r w:rsidRPr="005E0944">
        <w:rPr>
          <w:lang w:eastAsia="lv-LV"/>
        </w:rPr>
        <w:t xml:space="preserve">Palīgklase nodrošina metodes receptes dokumenta validēšanai. Klase izmanto validācijas kontekstu </w:t>
      </w:r>
      <w:r w:rsidRPr="005E0944">
        <w:rPr>
          <w:i/>
          <w:lang w:eastAsia="lv-LV"/>
        </w:rPr>
        <w:t>ValidationContext</w:t>
      </w:r>
      <w:r w:rsidRPr="005E0944">
        <w:rPr>
          <w:lang w:eastAsia="lv-LV"/>
        </w:rPr>
        <w:t xml:space="preserve">, lai veiktu </w:t>
      </w:r>
      <w:r w:rsidR="002C0957" w:rsidRPr="005E0944">
        <w:rPr>
          <w:lang w:eastAsia="lv-LV"/>
        </w:rPr>
        <w:t>elementu</w:t>
      </w:r>
      <w:r w:rsidRPr="005E0944">
        <w:rPr>
          <w:lang w:eastAsia="lv-LV"/>
        </w:rPr>
        <w:t xml:space="preserve"> kardinalitātes pārbaudes un reģistrētu kļūdu ziņojumus.</w:t>
      </w:r>
    </w:p>
    <w:p w14:paraId="1F076951" w14:textId="77777777" w:rsidR="00887BE0" w:rsidRPr="005E0944" w:rsidRDefault="00887BE0" w:rsidP="006E471D">
      <w:pPr>
        <w:pStyle w:val="Heading5"/>
        <w:rPr>
          <w:lang w:eastAsia="lv-LV"/>
        </w:rPr>
      </w:pPr>
      <w:bookmarkStart w:id="519" w:name="_Toc476847169"/>
      <w:r w:rsidRPr="005E0944">
        <w:rPr>
          <w:lang w:eastAsia="lv-LV"/>
        </w:rPr>
        <w:t>Metode “ValidateTranscriber”</w:t>
      </w:r>
      <w:bookmarkEnd w:id="519"/>
    </w:p>
    <w:p w14:paraId="7A601081" w14:textId="77777777" w:rsidR="00887BE0" w:rsidRPr="005E0944" w:rsidRDefault="00887BE0" w:rsidP="00613DCC">
      <w:pPr>
        <w:keepNext/>
        <w:spacing w:before="120"/>
        <w:rPr>
          <w:lang w:eastAsia="lv-LV"/>
        </w:rPr>
      </w:pPr>
      <w:r w:rsidRPr="005E0944">
        <w:rPr>
          <w:b/>
        </w:rPr>
        <w:t>Identifikācija:</w:t>
      </w:r>
      <w:r w:rsidRPr="005E0944">
        <w:t xml:space="preserve"> </w:t>
      </w:r>
      <w:r w:rsidRPr="005E0944">
        <w:rPr>
          <w:lang w:eastAsia="lv-LV"/>
        </w:rPr>
        <w:t>MedicationOrderValidator.ValidateTranscriber.</w:t>
      </w:r>
    </w:p>
    <w:p w14:paraId="52661B06" w14:textId="77777777" w:rsidR="00887BE0" w:rsidRPr="005E0944" w:rsidRDefault="00887BE0" w:rsidP="00613DCC">
      <w:pPr>
        <w:keepNext/>
        <w:spacing w:before="120"/>
        <w:rPr>
          <w:b/>
        </w:rPr>
      </w:pPr>
      <w:r w:rsidRPr="005E0944">
        <w:rPr>
          <w:b/>
        </w:rPr>
        <w:t>Apraksts:</w:t>
      </w:r>
    </w:p>
    <w:p w14:paraId="3227A041" w14:textId="77777777" w:rsidR="00887BE0" w:rsidRPr="005E0944" w:rsidRDefault="00887BE0" w:rsidP="005914EA">
      <w:pPr>
        <w:pStyle w:val="BodyText"/>
      </w:pPr>
      <w:r w:rsidRPr="005E0944">
        <w:t xml:space="preserve">Metode </w:t>
      </w:r>
      <w:r w:rsidR="005E154D">
        <w:t>pārbauda, vai</w:t>
      </w:r>
      <w:r w:rsidRPr="005E0944">
        <w:t xml:space="preserve"> dotā elementa vērtība ir korekti </w:t>
      </w:r>
      <w:r w:rsidR="00722E4D" w:rsidRPr="005E0944">
        <w:t xml:space="preserve">personas, kas ievadījusi receptes </w:t>
      </w:r>
      <w:r w:rsidR="002C0957" w:rsidRPr="005E0944">
        <w:t>dokumentu</w:t>
      </w:r>
      <w:r w:rsidR="00722E4D" w:rsidRPr="005E0944">
        <w:t xml:space="preserve"> sistēmā,</w:t>
      </w:r>
      <w:r w:rsidRPr="005E0944">
        <w:t xml:space="preserve"> dati.</w:t>
      </w:r>
    </w:p>
    <w:p w14:paraId="353BA6BF" w14:textId="77777777" w:rsidR="00887BE0" w:rsidRPr="005E0944" w:rsidRDefault="00887BE0" w:rsidP="00613DCC">
      <w:pPr>
        <w:keepNext/>
        <w:rPr>
          <w:b/>
        </w:rPr>
      </w:pPr>
      <w:r w:rsidRPr="005E0944">
        <w:rPr>
          <w:b/>
        </w:rPr>
        <w:t>Ievaddati:</w:t>
      </w:r>
    </w:p>
    <w:p w14:paraId="4C78ABA7" w14:textId="1D795878" w:rsidR="00887BE0" w:rsidRPr="005E0944" w:rsidRDefault="004C77B1" w:rsidP="008911BB">
      <w:pPr>
        <w:pStyle w:val="Caption"/>
      </w:pPr>
      <w:r w:rsidRPr="005E0944">
        <w:fldChar w:fldCharType="begin"/>
      </w:r>
      <w:r w:rsidR="00887BE0" w:rsidRPr="005E0944">
        <w:instrText xml:space="preserve"> SEQ Tabula \# "0.tabula. " </w:instrText>
      </w:r>
      <w:r w:rsidRPr="005E0944">
        <w:fldChar w:fldCharType="separate"/>
      </w:r>
      <w:bookmarkStart w:id="520" w:name="_Toc476847702"/>
      <w:r w:rsidR="00424559">
        <w:rPr>
          <w:noProof/>
        </w:rPr>
        <w:t>90.</w:t>
      </w:r>
      <w:r w:rsidR="00424559" w:rsidRPr="005E0944">
        <w:rPr>
          <w:noProof/>
        </w:rPr>
        <w:t>tabula</w:t>
      </w:r>
      <w:r w:rsidR="00424559">
        <w:rPr>
          <w:noProof/>
        </w:rPr>
        <w:t>.</w:t>
      </w:r>
      <w:r w:rsidR="00424559" w:rsidRPr="005E0944">
        <w:rPr>
          <w:noProof/>
        </w:rPr>
        <w:t xml:space="preserve"> </w:t>
      </w:r>
      <w:r w:rsidRPr="005E0944">
        <w:rPr>
          <w:noProof/>
        </w:rPr>
        <w:fldChar w:fldCharType="end"/>
      </w:r>
      <w:r w:rsidR="00887BE0" w:rsidRPr="005E0944">
        <w:t xml:space="preserve"> </w:t>
      </w:r>
      <w:r w:rsidR="005B1107" w:rsidRPr="005E0944">
        <w:t>Metodes “</w:t>
      </w:r>
      <w:r w:rsidR="00887BE0" w:rsidRPr="005E0944">
        <w:t>ValidateTranscriber” ieejas parametri</w:t>
      </w:r>
      <w:bookmarkEnd w:id="520"/>
    </w:p>
    <w:tbl>
      <w:tblPr>
        <w:tblStyle w:val="TableGrid"/>
        <w:tblW w:w="8613" w:type="dxa"/>
        <w:tblLayout w:type="fixed"/>
        <w:tblLook w:val="04A0" w:firstRow="1" w:lastRow="0" w:firstColumn="1" w:lastColumn="0" w:noHBand="0" w:noVBand="1"/>
      </w:tblPr>
      <w:tblGrid>
        <w:gridCol w:w="1668"/>
        <w:gridCol w:w="3685"/>
        <w:gridCol w:w="3260"/>
      </w:tblGrid>
      <w:tr w:rsidR="00887BE0" w:rsidRPr="005E0944" w14:paraId="1421B343" w14:textId="77777777" w:rsidTr="008B353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C5DFD55" w14:textId="77777777" w:rsidR="00887BE0" w:rsidRPr="005E0944" w:rsidRDefault="00887BE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CCC93A6" w14:textId="77777777" w:rsidR="00887BE0" w:rsidRPr="005E0944" w:rsidRDefault="00887BE0" w:rsidP="00613DCC">
            <w:pPr>
              <w:rPr>
                <w:b/>
                <w:lang w:val="lv-LV"/>
              </w:rPr>
            </w:pPr>
            <w:r w:rsidRPr="005E0944">
              <w:rPr>
                <w:b/>
                <w:lang w:val="lv-LV"/>
              </w:rPr>
              <w:t>Tips</w:t>
            </w:r>
          </w:p>
        </w:tc>
        <w:tc>
          <w:tcPr>
            <w:tcW w:w="3260" w:type="dxa"/>
            <w:tcBorders>
              <w:bottom w:val="single" w:sz="12" w:space="0" w:color="000000"/>
            </w:tcBorders>
            <w:shd w:val="clear" w:color="auto" w:fill="F2F2F2"/>
          </w:tcPr>
          <w:p w14:paraId="5F49251D" w14:textId="77777777" w:rsidR="00887BE0" w:rsidRPr="005E0944" w:rsidRDefault="00887BE0" w:rsidP="00613DCC">
            <w:pPr>
              <w:rPr>
                <w:b/>
                <w:lang w:val="lv-LV"/>
              </w:rPr>
            </w:pPr>
            <w:r w:rsidRPr="005E0944">
              <w:rPr>
                <w:b/>
                <w:lang w:val="lv-LV"/>
              </w:rPr>
              <w:t>Apraksts</w:t>
            </w:r>
          </w:p>
        </w:tc>
      </w:tr>
      <w:tr w:rsidR="00887BE0" w:rsidRPr="005E0944" w14:paraId="31BB8A2C" w14:textId="77777777" w:rsidTr="008B3538">
        <w:tc>
          <w:tcPr>
            <w:tcW w:w="1668" w:type="dxa"/>
          </w:tcPr>
          <w:p w14:paraId="6BE6D021" w14:textId="77777777" w:rsidR="00887BE0" w:rsidRPr="005E0944" w:rsidRDefault="00887BE0" w:rsidP="008B3538">
            <w:pPr>
              <w:spacing w:before="40" w:after="40"/>
              <w:rPr>
                <w:lang w:val="lv-LV"/>
              </w:rPr>
            </w:pPr>
            <w:r w:rsidRPr="005E0944">
              <w:rPr>
                <w:lang w:val="lv-LV"/>
              </w:rPr>
              <w:t>transcriber</w:t>
            </w:r>
          </w:p>
        </w:tc>
        <w:tc>
          <w:tcPr>
            <w:tcW w:w="3685" w:type="dxa"/>
          </w:tcPr>
          <w:p w14:paraId="10CB6413" w14:textId="77777777" w:rsidR="00887BE0" w:rsidRPr="005E0944" w:rsidRDefault="00887BE0" w:rsidP="00887BE0">
            <w:pPr>
              <w:spacing w:before="40" w:after="40"/>
              <w:rPr>
                <w:lang w:val="lv-LV"/>
              </w:rPr>
            </w:pPr>
            <w:r w:rsidRPr="005E0944">
              <w:rPr>
                <w:lang w:val="lv-LV"/>
              </w:rPr>
              <w:t>PORX_MT010120UV01_LV01DataEnterer2</w:t>
            </w:r>
          </w:p>
        </w:tc>
        <w:tc>
          <w:tcPr>
            <w:tcW w:w="3260" w:type="dxa"/>
          </w:tcPr>
          <w:p w14:paraId="65CAD789" w14:textId="77777777" w:rsidR="00887BE0" w:rsidRPr="005E0944" w:rsidRDefault="00887BE0" w:rsidP="008B3538">
            <w:pPr>
              <w:spacing w:before="40" w:after="40"/>
              <w:rPr>
                <w:lang w:val="lv-LV"/>
              </w:rPr>
            </w:pPr>
            <w:r w:rsidRPr="005E0944">
              <w:rPr>
                <w:lang w:val="lv-LV"/>
              </w:rPr>
              <w:t xml:space="preserve">Personas, kas ievadījusi receptes </w:t>
            </w:r>
            <w:r w:rsidR="002C0957" w:rsidRPr="005E0944">
              <w:rPr>
                <w:lang w:val="lv-LV"/>
              </w:rPr>
              <w:t>dokumentu</w:t>
            </w:r>
            <w:r w:rsidRPr="005E0944">
              <w:rPr>
                <w:lang w:val="lv-LV"/>
              </w:rPr>
              <w:t xml:space="preserve"> sistēmā, dati.</w:t>
            </w:r>
          </w:p>
        </w:tc>
      </w:tr>
    </w:tbl>
    <w:p w14:paraId="02B086F1" w14:textId="77777777" w:rsidR="00887BE0" w:rsidRPr="005E0944" w:rsidRDefault="00887BE0" w:rsidP="00613DCC">
      <w:pPr>
        <w:keepNext/>
        <w:spacing w:before="120"/>
        <w:rPr>
          <w:b/>
        </w:rPr>
      </w:pPr>
      <w:r w:rsidRPr="005E0944">
        <w:rPr>
          <w:b/>
        </w:rPr>
        <w:t>Algoritms:</w:t>
      </w:r>
    </w:p>
    <w:p w14:paraId="49356D91" w14:textId="77777777" w:rsidR="00887BE0" w:rsidRPr="005E0944" w:rsidRDefault="00F17DE5" w:rsidP="0026652E">
      <w:pPr>
        <w:pStyle w:val="ListParagraph"/>
        <w:numPr>
          <w:ilvl w:val="0"/>
          <w:numId w:val="85"/>
        </w:numPr>
        <w:spacing w:after="120"/>
      </w:pPr>
      <w:r w:rsidRPr="005E0944">
        <w:t>Ja elements norādīts, i</w:t>
      </w:r>
      <w:r w:rsidR="00887BE0" w:rsidRPr="005E0944">
        <w:t xml:space="preserve">zsauc metodi </w:t>
      </w:r>
      <w:r w:rsidR="00887BE0" w:rsidRPr="005E0944">
        <w:rPr>
          <w:i/>
        </w:rPr>
        <w:t>HL7Validator</w:t>
      </w:r>
      <w:r w:rsidR="00887BE0" w:rsidRPr="005E0944">
        <w:t>.</w:t>
      </w:r>
      <w:r w:rsidR="00722E4D" w:rsidRPr="005E0944">
        <w:rPr>
          <w:i/>
        </w:rPr>
        <w:t>ValidateText</w:t>
      </w:r>
      <w:r w:rsidR="00887BE0" w:rsidRPr="005E0944">
        <w:t xml:space="preserve">, lai pārbaudītu </w:t>
      </w:r>
      <w:r w:rsidR="00722E4D" w:rsidRPr="005E0944">
        <w:t>ievadītāja piezīmju elementa</w:t>
      </w:r>
      <w:r w:rsidR="00887BE0" w:rsidRPr="005E0944">
        <w:t xml:space="preserve"> (</w:t>
      </w:r>
      <w:r w:rsidR="00722E4D" w:rsidRPr="005E0944">
        <w:rPr>
          <w:i/>
        </w:rPr>
        <w:t>noteText</w:t>
      </w:r>
      <w:r w:rsidR="00887BE0" w:rsidRPr="005E0944">
        <w:t xml:space="preserve">). </w:t>
      </w:r>
      <w:r w:rsidR="00722E4D" w:rsidRPr="005E0944">
        <w:t xml:space="preserve">Maksimālais garums 2000 simboli. </w:t>
      </w:r>
      <w:r w:rsidR="00887BE0" w:rsidRPr="005E0944">
        <w:t xml:space="preserve">Ja metode atgriezusi </w:t>
      </w:r>
      <w:r w:rsidR="00887BE0" w:rsidRPr="005E0944">
        <w:rPr>
          <w:i/>
        </w:rPr>
        <w:t>False</w:t>
      </w:r>
      <w:r w:rsidR="00887BE0" w:rsidRPr="005E0944">
        <w:t xml:space="preserve">, </w:t>
      </w:r>
      <w:r w:rsidR="005E154D">
        <w:t>pārtrauc darbu, atgriežot</w:t>
      </w:r>
      <w:r w:rsidR="00887BE0" w:rsidRPr="005E0944">
        <w:t xml:space="preserve"> </w:t>
      </w:r>
      <w:r w:rsidR="00887BE0" w:rsidRPr="005E0944">
        <w:rPr>
          <w:i/>
        </w:rPr>
        <w:t>False</w:t>
      </w:r>
      <w:r w:rsidR="00887BE0" w:rsidRPr="005E0944">
        <w:t>.</w:t>
      </w:r>
    </w:p>
    <w:p w14:paraId="21B93F5A" w14:textId="77777777" w:rsidR="00887BE0" w:rsidRPr="005E0944" w:rsidRDefault="00887BE0" w:rsidP="00613DCC">
      <w:r w:rsidRPr="005E0944">
        <w:rPr>
          <w:b/>
        </w:rPr>
        <w:t xml:space="preserve">Izvaddati: </w:t>
      </w:r>
      <w:r w:rsidRPr="005E0944">
        <w:t xml:space="preserve">Metode atgriež </w:t>
      </w:r>
      <w:r w:rsidRPr="005E0944">
        <w:rPr>
          <w:i/>
        </w:rPr>
        <w:t>True</w:t>
      </w:r>
      <w:r w:rsidRPr="005E0944">
        <w:t>, ja elementa vērtība ir korekta.</w:t>
      </w:r>
    </w:p>
    <w:p w14:paraId="5AC02AD9" w14:textId="77777777" w:rsidR="00887BE0" w:rsidRPr="005E0944" w:rsidRDefault="00887BE0" w:rsidP="00613DCC">
      <w:pPr>
        <w:spacing w:before="120"/>
        <w:rPr>
          <w:lang w:eastAsia="lv-LV"/>
        </w:rPr>
      </w:pPr>
      <w:r w:rsidRPr="005E0944">
        <w:rPr>
          <w:b/>
        </w:rPr>
        <w:t xml:space="preserve">Izvaddatu tips: </w:t>
      </w:r>
      <w:r w:rsidRPr="005E0944">
        <w:rPr>
          <w:i/>
        </w:rPr>
        <w:t>Bool</w:t>
      </w:r>
      <w:r w:rsidRPr="005E0944">
        <w:t>.</w:t>
      </w:r>
    </w:p>
    <w:p w14:paraId="1938A7CB" w14:textId="77777777" w:rsidR="00F819EE" w:rsidRPr="005E0944" w:rsidRDefault="00F819EE" w:rsidP="006E471D">
      <w:pPr>
        <w:pStyle w:val="Heading5"/>
        <w:rPr>
          <w:lang w:eastAsia="lv-LV"/>
        </w:rPr>
      </w:pPr>
      <w:bookmarkStart w:id="521" w:name="_Toc476847170"/>
      <w:r w:rsidRPr="005E0944">
        <w:rPr>
          <w:lang w:eastAsia="lv-LV"/>
        </w:rPr>
        <w:t>Metode “ValidateAuthor”</w:t>
      </w:r>
      <w:bookmarkEnd w:id="521"/>
    </w:p>
    <w:p w14:paraId="2D89CBDF" w14:textId="77777777" w:rsidR="00F819EE" w:rsidRPr="005E0944" w:rsidRDefault="00F819EE" w:rsidP="00613DCC">
      <w:pPr>
        <w:keepNext/>
        <w:spacing w:before="120"/>
        <w:rPr>
          <w:lang w:eastAsia="lv-LV"/>
        </w:rPr>
      </w:pPr>
      <w:r w:rsidRPr="005E0944">
        <w:rPr>
          <w:b/>
        </w:rPr>
        <w:t>Identifikācija:</w:t>
      </w:r>
      <w:r w:rsidRPr="005E0944">
        <w:t xml:space="preserve"> </w:t>
      </w:r>
      <w:r w:rsidRPr="005E0944">
        <w:rPr>
          <w:lang w:eastAsia="lv-LV"/>
        </w:rPr>
        <w:t>MedicationDispenseValidator.ValidateAuthor.</w:t>
      </w:r>
    </w:p>
    <w:p w14:paraId="1A5EFB89" w14:textId="77777777" w:rsidR="00F819EE" w:rsidRPr="005E0944" w:rsidRDefault="00F819EE" w:rsidP="00613DCC">
      <w:pPr>
        <w:keepNext/>
        <w:spacing w:before="120"/>
        <w:rPr>
          <w:b/>
        </w:rPr>
      </w:pPr>
      <w:r w:rsidRPr="005E0944">
        <w:rPr>
          <w:b/>
        </w:rPr>
        <w:t>Apraksts:</w:t>
      </w:r>
    </w:p>
    <w:p w14:paraId="48E48239" w14:textId="77777777" w:rsidR="00F819EE" w:rsidRPr="005E0944" w:rsidRDefault="00F819EE" w:rsidP="005914EA">
      <w:pPr>
        <w:pStyle w:val="BodyText"/>
      </w:pPr>
      <w:r w:rsidRPr="005E0944">
        <w:t xml:space="preserve">Metode </w:t>
      </w:r>
      <w:r w:rsidR="005E154D">
        <w:t>pārbauda, vai</w:t>
      </w:r>
      <w:r w:rsidRPr="005E0944">
        <w:t xml:space="preserve"> dotā elementa vērtība ir korekti autora dati.</w:t>
      </w:r>
    </w:p>
    <w:p w14:paraId="01649B2E" w14:textId="77777777" w:rsidR="00F819EE" w:rsidRPr="005E0944" w:rsidRDefault="00F819EE" w:rsidP="00613DCC">
      <w:pPr>
        <w:keepNext/>
        <w:rPr>
          <w:b/>
        </w:rPr>
      </w:pPr>
      <w:r w:rsidRPr="005E0944">
        <w:rPr>
          <w:b/>
        </w:rPr>
        <w:t>Ievaddati:</w:t>
      </w:r>
    </w:p>
    <w:p w14:paraId="0BA1D85B" w14:textId="4C96E72A" w:rsidR="00F819EE" w:rsidRPr="005E0944" w:rsidRDefault="004C77B1" w:rsidP="008911BB">
      <w:pPr>
        <w:pStyle w:val="Caption"/>
      </w:pPr>
      <w:r w:rsidRPr="005E0944">
        <w:fldChar w:fldCharType="begin"/>
      </w:r>
      <w:r w:rsidR="00F819EE" w:rsidRPr="005E0944">
        <w:instrText xml:space="preserve"> SEQ Tabula \# "0.tabula. " </w:instrText>
      </w:r>
      <w:r w:rsidRPr="005E0944">
        <w:fldChar w:fldCharType="separate"/>
      </w:r>
      <w:bookmarkStart w:id="522" w:name="_Toc476847703"/>
      <w:r w:rsidR="00424559">
        <w:rPr>
          <w:noProof/>
        </w:rPr>
        <w:t>91.</w:t>
      </w:r>
      <w:r w:rsidR="00424559" w:rsidRPr="005E0944">
        <w:rPr>
          <w:noProof/>
        </w:rPr>
        <w:t>tabula</w:t>
      </w:r>
      <w:r w:rsidR="00424559">
        <w:rPr>
          <w:noProof/>
        </w:rPr>
        <w:t>.</w:t>
      </w:r>
      <w:r w:rsidR="00424559" w:rsidRPr="005E0944">
        <w:rPr>
          <w:noProof/>
        </w:rPr>
        <w:t xml:space="preserve"> </w:t>
      </w:r>
      <w:r w:rsidRPr="005E0944">
        <w:rPr>
          <w:noProof/>
        </w:rPr>
        <w:fldChar w:fldCharType="end"/>
      </w:r>
      <w:r w:rsidR="00F819EE" w:rsidRPr="005E0944">
        <w:t xml:space="preserve"> </w:t>
      </w:r>
      <w:r w:rsidR="005B1107" w:rsidRPr="005E0944">
        <w:t>Metodes “</w:t>
      </w:r>
      <w:r w:rsidR="00F819EE" w:rsidRPr="005E0944">
        <w:rPr>
          <w:lang w:eastAsia="lv-LV"/>
        </w:rPr>
        <w:t>ValidateAuthor</w:t>
      </w:r>
      <w:r w:rsidR="00F819EE" w:rsidRPr="005E0944">
        <w:t>” ieejas parametri</w:t>
      </w:r>
      <w:bookmarkEnd w:id="522"/>
    </w:p>
    <w:tbl>
      <w:tblPr>
        <w:tblStyle w:val="TableGrid"/>
        <w:tblW w:w="8613" w:type="dxa"/>
        <w:tblLayout w:type="fixed"/>
        <w:tblLook w:val="04A0" w:firstRow="1" w:lastRow="0" w:firstColumn="1" w:lastColumn="0" w:noHBand="0" w:noVBand="1"/>
      </w:tblPr>
      <w:tblGrid>
        <w:gridCol w:w="1668"/>
        <w:gridCol w:w="3685"/>
        <w:gridCol w:w="3260"/>
      </w:tblGrid>
      <w:tr w:rsidR="00F819EE" w:rsidRPr="005E0944" w14:paraId="4059B7FA" w14:textId="77777777" w:rsidTr="008B353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AF5C7B7" w14:textId="77777777" w:rsidR="00F819EE" w:rsidRPr="005E0944" w:rsidRDefault="00F819E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1FBA6B7" w14:textId="77777777" w:rsidR="00F819EE" w:rsidRPr="005E0944" w:rsidRDefault="00F819EE" w:rsidP="00613DCC">
            <w:pPr>
              <w:rPr>
                <w:b/>
                <w:lang w:val="lv-LV"/>
              </w:rPr>
            </w:pPr>
            <w:r w:rsidRPr="005E0944">
              <w:rPr>
                <w:b/>
                <w:lang w:val="lv-LV"/>
              </w:rPr>
              <w:t>Tips</w:t>
            </w:r>
          </w:p>
        </w:tc>
        <w:tc>
          <w:tcPr>
            <w:tcW w:w="3260" w:type="dxa"/>
            <w:tcBorders>
              <w:bottom w:val="single" w:sz="12" w:space="0" w:color="000000"/>
            </w:tcBorders>
            <w:shd w:val="clear" w:color="auto" w:fill="F2F2F2"/>
          </w:tcPr>
          <w:p w14:paraId="4E377393" w14:textId="77777777" w:rsidR="00F819EE" w:rsidRPr="005E0944" w:rsidRDefault="00F819EE" w:rsidP="00613DCC">
            <w:pPr>
              <w:rPr>
                <w:b/>
                <w:lang w:val="lv-LV"/>
              </w:rPr>
            </w:pPr>
            <w:r w:rsidRPr="005E0944">
              <w:rPr>
                <w:b/>
                <w:lang w:val="lv-LV"/>
              </w:rPr>
              <w:t>Apraksts</w:t>
            </w:r>
          </w:p>
        </w:tc>
      </w:tr>
      <w:tr w:rsidR="00F819EE" w:rsidRPr="005E0944" w14:paraId="22E846CE" w14:textId="77777777" w:rsidTr="008B3538">
        <w:tc>
          <w:tcPr>
            <w:tcW w:w="1668" w:type="dxa"/>
          </w:tcPr>
          <w:p w14:paraId="4CF3C909" w14:textId="77777777" w:rsidR="00F819EE" w:rsidRPr="005E0944" w:rsidRDefault="00F819EE" w:rsidP="008B3538">
            <w:pPr>
              <w:spacing w:before="40" w:after="40"/>
              <w:rPr>
                <w:lang w:val="lv-LV"/>
              </w:rPr>
            </w:pPr>
            <w:r w:rsidRPr="005E0944">
              <w:rPr>
                <w:lang w:val="lv-LV"/>
              </w:rPr>
              <w:t>author</w:t>
            </w:r>
          </w:p>
        </w:tc>
        <w:tc>
          <w:tcPr>
            <w:tcW w:w="3685" w:type="dxa"/>
          </w:tcPr>
          <w:p w14:paraId="3F744898" w14:textId="77777777" w:rsidR="00F819EE" w:rsidRPr="005E0944" w:rsidRDefault="00F819EE" w:rsidP="008B3538">
            <w:pPr>
              <w:spacing w:before="40" w:after="40"/>
              <w:rPr>
                <w:lang w:val="lv-LV"/>
              </w:rPr>
            </w:pPr>
            <w:r w:rsidRPr="005E0944">
              <w:rPr>
                <w:lang w:val="lv-LV"/>
              </w:rPr>
              <w:t>PORX_MT010120UV01_LV01Author3</w:t>
            </w:r>
          </w:p>
        </w:tc>
        <w:tc>
          <w:tcPr>
            <w:tcW w:w="3260" w:type="dxa"/>
          </w:tcPr>
          <w:p w14:paraId="6B11BF64" w14:textId="77777777" w:rsidR="00F819EE" w:rsidRPr="005E0944" w:rsidRDefault="00F819EE" w:rsidP="008B3538">
            <w:pPr>
              <w:spacing w:before="40" w:after="40"/>
              <w:rPr>
                <w:lang w:val="lv-LV"/>
              </w:rPr>
            </w:pPr>
            <w:r w:rsidRPr="005E0944">
              <w:rPr>
                <w:lang w:val="lv-LV"/>
              </w:rPr>
              <w:t>Autora dati.</w:t>
            </w:r>
          </w:p>
        </w:tc>
      </w:tr>
    </w:tbl>
    <w:p w14:paraId="43F120D5" w14:textId="77777777" w:rsidR="00F819EE" w:rsidRPr="005E0944" w:rsidRDefault="00F819EE" w:rsidP="00613DCC">
      <w:pPr>
        <w:keepNext/>
        <w:spacing w:before="120"/>
        <w:rPr>
          <w:b/>
        </w:rPr>
      </w:pPr>
      <w:r w:rsidRPr="005E0944">
        <w:rPr>
          <w:b/>
        </w:rPr>
        <w:t>Algoritms:</w:t>
      </w:r>
    </w:p>
    <w:p w14:paraId="1485569C" w14:textId="70C73CD7" w:rsidR="00F17DE5" w:rsidRPr="005E0944" w:rsidRDefault="00F17DE5" w:rsidP="0026652E">
      <w:pPr>
        <w:pStyle w:val="ListParagraph"/>
        <w:numPr>
          <w:ilvl w:val="0"/>
          <w:numId w:val="86"/>
        </w:numPr>
        <w:spacing w:after="120"/>
      </w:pPr>
      <w:r w:rsidRPr="005E0944">
        <w:t xml:space="preserve">Izsauc metodi </w:t>
      </w:r>
      <w:r w:rsidRPr="005E0944">
        <w:rPr>
          <w:i/>
        </w:rPr>
        <w:t>ValidationContext</w:t>
      </w:r>
      <w:r w:rsidRPr="005E0944">
        <w:t>.</w:t>
      </w:r>
      <w:r w:rsidRPr="005E0944">
        <w:rPr>
          <w:i/>
        </w:rPr>
        <w:t>RequireObject</w:t>
      </w:r>
      <w:r w:rsidRPr="005E0944">
        <w:t>, lai pārbaudītu</w:t>
      </w:r>
      <w:r w:rsidR="00DE7F81">
        <w:t>,</w:t>
      </w:r>
      <w:r w:rsidRPr="005E0944">
        <w:t xml:space="preserve">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A58603C" w14:textId="5267BCEA" w:rsidR="00F17DE5" w:rsidRPr="005E0944" w:rsidRDefault="00F17DE5" w:rsidP="0026652E">
      <w:pPr>
        <w:pStyle w:val="ListParagraph"/>
        <w:numPr>
          <w:ilvl w:val="0"/>
          <w:numId w:val="86"/>
        </w:numPr>
        <w:spacing w:after="120"/>
      </w:pPr>
      <w:r w:rsidRPr="005E0944">
        <w:lastRenderedPageBreak/>
        <w:t xml:space="preserve">Izsauc metodi </w:t>
      </w:r>
      <w:r w:rsidRPr="005E0944">
        <w:rPr>
          <w:i/>
        </w:rPr>
        <w:t>ValidationContext</w:t>
      </w:r>
      <w:r w:rsidRPr="005E0944">
        <w:t>.</w:t>
      </w:r>
      <w:r w:rsidRPr="005E0944">
        <w:rPr>
          <w:i/>
        </w:rPr>
        <w:t>RequireObject</w:t>
      </w:r>
      <w:r w:rsidRPr="005E0944">
        <w:t>, lai pārbaudītu</w:t>
      </w:r>
      <w:r w:rsidR="00DE7F81">
        <w:t>,</w:t>
      </w:r>
      <w:r w:rsidRPr="005E0944">
        <w:t xml:space="preserve"> vai autora elements (</w:t>
      </w:r>
      <w:r w:rsidRPr="005E0944">
        <w:rPr>
          <w:i/>
        </w:rPr>
        <w:t>assignedEntity</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B70B52B" w14:textId="4DBA7FB0" w:rsidR="00F819EE" w:rsidRPr="005E0944" w:rsidRDefault="00F819EE" w:rsidP="0026652E">
      <w:pPr>
        <w:pStyle w:val="ListParagraph"/>
        <w:numPr>
          <w:ilvl w:val="0"/>
          <w:numId w:val="86"/>
        </w:numPr>
        <w:spacing w:after="120"/>
      </w:pPr>
      <w:r w:rsidRPr="005E0944">
        <w:t xml:space="preserve">Izsauc metodi </w:t>
      </w:r>
      <w:r w:rsidRPr="005E0944">
        <w:rPr>
          <w:i/>
        </w:rPr>
        <w:t>HL7Validator</w:t>
      </w:r>
      <w:r w:rsidRPr="005E0944">
        <w:t>.</w:t>
      </w:r>
      <w:r w:rsidRPr="005E0944">
        <w:rPr>
          <w:i/>
        </w:rPr>
        <w:t>ValidateIdentit</w:t>
      </w:r>
      <w:r w:rsidR="00EF254C">
        <w:rPr>
          <w:i/>
        </w:rPr>
        <w:t>ies</w:t>
      </w:r>
      <w:r w:rsidRPr="005E0944">
        <w:t>, lai pārbaudītu autora identifikāciju (</w:t>
      </w:r>
      <w:r w:rsidR="00F17DE5" w:rsidRPr="005E0944">
        <w:rPr>
          <w:i/>
        </w:rPr>
        <w:t>assignedEntity/</w:t>
      </w:r>
      <w:r w:rsidRPr="005E0944">
        <w:rPr>
          <w:i/>
        </w:rPr>
        <w:t>id</w:t>
      </w:r>
      <w:r w:rsidRPr="005E0944">
        <w:t>). Atbalstāmās identifikācijas sistēmas: 1.3.6.1.4.1.38760.3.1.4 “VI kods”, 1.3.6.1.4.1.38760.3.1.1 “Personas kods”, 1.3.6.1.4.1.38760.2.1 „ĀP reģistrs”.</w:t>
      </w:r>
      <w:r w:rsidR="00837008" w:rsidRPr="005E0944">
        <w:t xml:space="preserve"> Elements obligāts.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DE2DE27" w14:textId="77777777" w:rsidR="00F819EE" w:rsidRPr="005E0944" w:rsidRDefault="00F819EE" w:rsidP="0026652E">
      <w:pPr>
        <w:pStyle w:val="ListParagraph"/>
        <w:numPr>
          <w:ilvl w:val="0"/>
          <w:numId w:val="86"/>
        </w:numPr>
        <w:spacing w:after="120"/>
      </w:pPr>
      <w:r w:rsidRPr="005E0944">
        <w:t xml:space="preserve">Izsauc metodi </w:t>
      </w:r>
      <w:r w:rsidRPr="005E0944">
        <w:rPr>
          <w:i/>
        </w:rPr>
        <w:t>HL7Validator</w:t>
      </w:r>
      <w:r w:rsidRPr="005E0944">
        <w:t>.</w:t>
      </w:r>
      <w:r w:rsidRPr="005E0944">
        <w:rPr>
          <w:i/>
        </w:rPr>
        <w:t>ValidateSpecialist</w:t>
      </w:r>
      <w:r w:rsidRPr="005E0944">
        <w:t>, lai pārbaudītu autora datus (</w:t>
      </w:r>
      <w:r w:rsidR="00F17DE5" w:rsidRPr="005E0944">
        <w:rPr>
          <w:i/>
        </w:rPr>
        <w:t>assignedEntity/</w:t>
      </w:r>
      <w:r w:rsidRPr="005E0944">
        <w:rPr>
          <w:i/>
        </w:rPr>
        <w:t>assignedPerson</w:t>
      </w:r>
      <w:r w:rsidRPr="005E0944">
        <w:t xml:space="preserve">). Atbalstāmās specializācijas sistēmas: 1.3.6.1.4.1.38760.2.38 „ĀP specialitāšu veidi”. </w:t>
      </w:r>
      <w:r w:rsidR="00837008"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3716C77" w14:textId="7C66D835" w:rsidR="00F819EE" w:rsidRPr="005E0944" w:rsidRDefault="00F819EE" w:rsidP="0026652E">
      <w:pPr>
        <w:pStyle w:val="ListParagraph"/>
        <w:numPr>
          <w:ilvl w:val="0"/>
          <w:numId w:val="86"/>
        </w:numPr>
        <w:spacing w:after="120"/>
      </w:pPr>
      <w:r w:rsidRPr="005E0944">
        <w:t xml:space="preserve">Izsauc metodi </w:t>
      </w:r>
      <w:r w:rsidRPr="005E0944">
        <w:rPr>
          <w:i/>
        </w:rPr>
        <w:t>HL7Validator</w:t>
      </w:r>
      <w:r w:rsidRPr="005E0944">
        <w:t>.</w:t>
      </w:r>
      <w:r w:rsidRPr="005E0944">
        <w:rPr>
          <w:i/>
        </w:rPr>
        <w:t>ValidateOrganization</w:t>
      </w:r>
      <w:r w:rsidRPr="005E0944">
        <w:t>, lai pārbaudītu autora pārstāvētās iestādes datus (</w:t>
      </w:r>
      <w:r w:rsidR="00F17DE5" w:rsidRPr="005E0944">
        <w:rPr>
          <w:i/>
        </w:rPr>
        <w:t>assignedEntity/</w:t>
      </w:r>
      <w:r w:rsidRPr="005E0944">
        <w:rPr>
          <w:i/>
        </w:rPr>
        <w:t>representedOrganization</w:t>
      </w:r>
      <w:r w:rsidRPr="005E0944">
        <w:t xml:space="preserve">). Atbalstāmās identifikācijas sistēmas: 1.3.6.1.4.1.38760.3.2.2 “VI kods”, 1.3.6.1.4.1.38760.2.28 „Ārstniecības iestādes filiāles” un 1.3.6.1.4.1.38760.2.23 „Ārstniecības iestādes”. </w:t>
      </w:r>
      <w:r w:rsidR="00357F86" w:rsidRPr="005E0944">
        <w:t xml:space="preserve">Elements obligāts.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15AD318" w14:textId="77777777" w:rsidR="00F819EE" w:rsidRPr="005E0944" w:rsidRDefault="00F819EE" w:rsidP="00613DCC">
      <w:r w:rsidRPr="005E0944">
        <w:rPr>
          <w:b/>
        </w:rPr>
        <w:t xml:space="preserve">Izvaddati: </w:t>
      </w:r>
      <w:r w:rsidRPr="005E0944">
        <w:t xml:space="preserve">Metode atgriež </w:t>
      </w:r>
      <w:r w:rsidRPr="005E0944">
        <w:rPr>
          <w:i/>
        </w:rPr>
        <w:t>True</w:t>
      </w:r>
      <w:r w:rsidRPr="005E0944">
        <w:t>, ja elementa vērtība ir korekta.</w:t>
      </w:r>
    </w:p>
    <w:p w14:paraId="04610C99" w14:textId="77777777" w:rsidR="00F819EE" w:rsidRPr="005E0944" w:rsidRDefault="00F819EE" w:rsidP="00613DCC">
      <w:pPr>
        <w:spacing w:before="120"/>
        <w:rPr>
          <w:lang w:eastAsia="lv-LV"/>
        </w:rPr>
      </w:pPr>
      <w:r w:rsidRPr="005E0944">
        <w:rPr>
          <w:b/>
        </w:rPr>
        <w:t xml:space="preserve">Izvaddatu tips: </w:t>
      </w:r>
      <w:r w:rsidRPr="005E0944">
        <w:rPr>
          <w:i/>
        </w:rPr>
        <w:t>Bool</w:t>
      </w:r>
      <w:r w:rsidRPr="005E0944">
        <w:t>.</w:t>
      </w:r>
    </w:p>
    <w:p w14:paraId="1A2D0AFF" w14:textId="77777777" w:rsidR="00A8349E" w:rsidRPr="005E0944" w:rsidRDefault="00A8349E" w:rsidP="006E471D">
      <w:pPr>
        <w:pStyle w:val="Heading5"/>
        <w:rPr>
          <w:lang w:eastAsia="lv-LV"/>
        </w:rPr>
      </w:pPr>
      <w:bookmarkStart w:id="523" w:name="_Toc476847171"/>
      <w:r w:rsidRPr="005E0944">
        <w:rPr>
          <w:lang w:eastAsia="lv-LV"/>
        </w:rPr>
        <w:t>Metode “ValidateSubject”</w:t>
      </w:r>
      <w:bookmarkEnd w:id="523"/>
    </w:p>
    <w:p w14:paraId="4D0BA211" w14:textId="77777777" w:rsidR="00A8349E" w:rsidRPr="005E0944" w:rsidRDefault="00A8349E" w:rsidP="00613DCC">
      <w:pPr>
        <w:keepNext/>
        <w:spacing w:before="120"/>
        <w:rPr>
          <w:lang w:eastAsia="lv-LV"/>
        </w:rPr>
      </w:pPr>
      <w:r w:rsidRPr="005E0944">
        <w:rPr>
          <w:b/>
        </w:rPr>
        <w:t>Identifikācija:</w:t>
      </w:r>
      <w:r w:rsidRPr="005E0944">
        <w:t xml:space="preserve"> </w:t>
      </w:r>
      <w:r w:rsidRPr="005E0944">
        <w:rPr>
          <w:lang w:eastAsia="lv-LV"/>
        </w:rPr>
        <w:t>MedicationDispenseValidator.ValidateSubject.</w:t>
      </w:r>
    </w:p>
    <w:p w14:paraId="52554050" w14:textId="77777777" w:rsidR="00A8349E" w:rsidRPr="005E0944" w:rsidRDefault="00A8349E" w:rsidP="00613DCC">
      <w:pPr>
        <w:keepNext/>
        <w:spacing w:before="120"/>
        <w:rPr>
          <w:b/>
        </w:rPr>
      </w:pPr>
      <w:r w:rsidRPr="005E0944">
        <w:rPr>
          <w:b/>
        </w:rPr>
        <w:t>Apraksts:</w:t>
      </w:r>
    </w:p>
    <w:p w14:paraId="2B912A9C" w14:textId="77777777" w:rsidR="00A8349E" w:rsidRPr="005E0944" w:rsidRDefault="00A8349E" w:rsidP="005914EA">
      <w:pPr>
        <w:pStyle w:val="BodyText"/>
      </w:pPr>
      <w:r w:rsidRPr="005E0944">
        <w:t xml:space="preserve">Metode </w:t>
      </w:r>
      <w:r w:rsidR="005E154D">
        <w:t>pārbauda, vai</w:t>
      </w:r>
      <w:r w:rsidRPr="005E0944">
        <w:t xml:space="preserve"> dotā elementa vērtība ir korekti pacienta dati.</w:t>
      </w:r>
    </w:p>
    <w:p w14:paraId="7B1C6B93" w14:textId="77777777" w:rsidR="00A8349E" w:rsidRPr="005E0944" w:rsidRDefault="00A8349E" w:rsidP="00613DCC">
      <w:pPr>
        <w:keepNext/>
        <w:rPr>
          <w:b/>
        </w:rPr>
      </w:pPr>
      <w:r w:rsidRPr="005E0944">
        <w:rPr>
          <w:b/>
        </w:rPr>
        <w:t>Ievaddati:</w:t>
      </w:r>
    </w:p>
    <w:p w14:paraId="0C57DC7E" w14:textId="0D14D904" w:rsidR="00A8349E" w:rsidRPr="005E0944" w:rsidRDefault="004C77B1" w:rsidP="008911BB">
      <w:pPr>
        <w:pStyle w:val="Caption"/>
      </w:pPr>
      <w:r w:rsidRPr="005E0944">
        <w:fldChar w:fldCharType="begin"/>
      </w:r>
      <w:r w:rsidR="00A8349E" w:rsidRPr="005E0944">
        <w:instrText xml:space="preserve"> SEQ Tabula \# "0.tabula. " </w:instrText>
      </w:r>
      <w:r w:rsidRPr="005E0944">
        <w:fldChar w:fldCharType="separate"/>
      </w:r>
      <w:bookmarkStart w:id="524" w:name="_Toc476847704"/>
      <w:r w:rsidR="00424559">
        <w:rPr>
          <w:noProof/>
        </w:rPr>
        <w:t>92.</w:t>
      </w:r>
      <w:r w:rsidR="00424559" w:rsidRPr="005E0944">
        <w:rPr>
          <w:noProof/>
        </w:rPr>
        <w:t>tabula</w:t>
      </w:r>
      <w:r w:rsidR="00424559">
        <w:rPr>
          <w:noProof/>
        </w:rPr>
        <w:t>.</w:t>
      </w:r>
      <w:r w:rsidR="00424559" w:rsidRPr="005E0944">
        <w:rPr>
          <w:noProof/>
        </w:rPr>
        <w:t xml:space="preserve"> </w:t>
      </w:r>
      <w:r w:rsidRPr="005E0944">
        <w:rPr>
          <w:noProof/>
        </w:rPr>
        <w:fldChar w:fldCharType="end"/>
      </w:r>
      <w:r w:rsidR="00A8349E" w:rsidRPr="005E0944">
        <w:t xml:space="preserve"> </w:t>
      </w:r>
      <w:r w:rsidR="005B1107" w:rsidRPr="005E0944">
        <w:t>Metodes “</w:t>
      </w:r>
      <w:r w:rsidR="00A8349E" w:rsidRPr="005E0944">
        <w:rPr>
          <w:lang w:eastAsia="lv-LV"/>
        </w:rPr>
        <w:t>ValidateSubject</w:t>
      </w:r>
      <w:r w:rsidR="00A8349E" w:rsidRPr="005E0944">
        <w:t>” ieejas parametri</w:t>
      </w:r>
      <w:bookmarkEnd w:id="524"/>
    </w:p>
    <w:tbl>
      <w:tblPr>
        <w:tblStyle w:val="TableGrid"/>
        <w:tblW w:w="8613" w:type="dxa"/>
        <w:tblLayout w:type="fixed"/>
        <w:tblLook w:val="04A0" w:firstRow="1" w:lastRow="0" w:firstColumn="1" w:lastColumn="0" w:noHBand="0" w:noVBand="1"/>
      </w:tblPr>
      <w:tblGrid>
        <w:gridCol w:w="1668"/>
        <w:gridCol w:w="3685"/>
        <w:gridCol w:w="3260"/>
      </w:tblGrid>
      <w:tr w:rsidR="00A8349E" w:rsidRPr="005E0944" w14:paraId="3BEE5D6D" w14:textId="77777777" w:rsidTr="008B353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1B28B71" w14:textId="77777777" w:rsidR="00A8349E" w:rsidRPr="005E0944" w:rsidRDefault="00A8349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99C3455" w14:textId="77777777" w:rsidR="00A8349E" w:rsidRPr="005E0944" w:rsidRDefault="00A8349E" w:rsidP="00613DCC">
            <w:pPr>
              <w:rPr>
                <w:b/>
                <w:lang w:val="lv-LV"/>
              </w:rPr>
            </w:pPr>
            <w:r w:rsidRPr="005E0944">
              <w:rPr>
                <w:b/>
                <w:lang w:val="lv-LV"/>
              </w:rPr>
              <w:t>Tips</w:t>
            </w:r>
          </w:p>
        </w:tc>
        <w:tc>
          <w:tcPr>
            <w:tcW w:w="3260" w:type="dxa"/>
            <w:tcBorders>
              <w:bottom w:val="single" w:sz="12" w:space="0" w:color="000000"/>
            </w:tcBorders>
            <w:shd w:val="clear" w:color="auto" w:fill="F2F2F2"/>
          </w:tcPr>
          <w:p w14:paraId="58908941" w14:textId="77777777" w:rsidR="00A8349E" w:rsidRPr="005E0944" w:rsidRDefault="00A8349E" w:rsidP="00613DCC">
            <w:pPr>
              <w:rPr>
                <w:b/>
                <w:lang w:val="lv-LV"/>
              </w:rPr>
            </w:pPr>
            <w:r w:rsidRPr="005E0944">
              <w:rPr>
                <w:b/>
                <w:lang w:val="lv-LV"/>
              </w:rPr>
              <w:t>Apraksts</w:t>
            </w:r>
          </w:p>
        </w:tc>
      </w:tr>
      <w:tr w:rsidR="00A8349E" w:rsidRPr="005E0944" w14:paraId="73CB6532" w14:textId="77777777" w:rsidTr="008B3538">
        <w:tc>
          <w:tcPr>
            <w:tcW w:w="1668" w:type="dxa"/>
          </w:tcPr>
          <w:p w14:paraId="4282FE22" w14:textId="77777777" w:rsidR="00A8349E" w:rsidRPr="005E0944" w:rsidRDefault="00A8349E" w:rsidP="008B3538">
            <w:pPr>
              <w:spacing w:before="40" w:after="40"/>
              <w:rPr>
                <w:lang w:val="lv-LV"/>
              </w:rPr>
            </w:pPr>
            <w:r w:rsidRPr="005E0944">
              <w:rPr>
                <w:lang w:val="lv-LV"/>
              </w:rPr>
              <w:t>subject</w:t>
            </w:r>
          </w:p>
        </w:tc>
        <w:tc>
          <w:tcPr>
            <w:tcW w:w="3685" w:type="dxa"/>
          </w:tcPr>
          <w:p w14:paraId="365C2888" w14:textId="77777777" w:rsidR="00A8349E" w:rsidRPr="005E0944" w:rsidRDefault="00A8349E" w:rsidP="008B3538">
            <w:pPr>
              <w:spacing w:before="40" w:after="40"/>
              <w:rPr>
                <w:lang w:val="lv-LV"/>
              </w:rPr>
            </w:pPr>
            <w:r w:rsidRPr="005E0944">
              <w:rPr>
                <w:lang w:val="lv-LV"/>
              </w:rPr>
              <w:t>PORX_MT010120UV01_LV01Subject5</w:t>
            </w:r>
          </w:p>
        </w:tc>
        <w:tc>
          <w:tcPr>
            <w:tcW w:w="3260" w:type="dxa"/>
          </w:tcPr>
          <w:p w14:paraId="088BBC81" w14:textId="77777777" w:rsidR="00A8349E" w:rsidRPr="005E0944" w:rsidRDefault="00A8349E" w:rsidP="008B3538">
            <w:pPr>
              <w:spacing w:before="40" w:after="40"/>
              <w:rPr>
                <w:lang w:val="lv-LV"/>
              </w:rPr>
            </w:pPr>
            <w:r w:rsidRPr="005E0944">
              <w:rPr>
                <w:lang w:val="lv-LV"/>
              </w:rPr>
              <w:t>Pacienta dati.</w:t>
            </w:r>
          </w:p>
        </w:tc>
      </w:tr>
    </w:tbl>
    <w:p w14:paraId="5CF6222D" w14:textId="77777777" w:rsidR="00A8349E" w:rsidRPr="005E0944" w:rsidRDefault="00A8349E" w:rsidP="00613DCC">
      <w:pPr>
        <w:keepNext/>
        <w:spacing w:before="120"/>
        <w:rPr>
          <w:b/>
        </w:rPr>
      </w:pPr>
      <w:r w:rsidRPr="005E0944">
        <w:rPr>
          <w:b/>
        </w:rPr>
        <w:t>Algoritms:</w:t>
      </w:r>
    </w:p>
    <w:p w14:paraId="698A11A8" w14:textId="77777777" w:rsidR="00D06721" w:rsidRPr="005E0944" w:rsidRDefault="00D06721" w:rsidP="0026652E">
      <w:pPr>
        <w:pStyle w:val="ListParagraph"/>
        <w:numPr>
          <w:ilvl w:val="0"/>
          <w:numId w:val="87"/>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0D436CA" w14:textId="77777777" w:rsidR="00D06721" w:rsidRPr="005E0944" w:rsidRDefault="00D06721" w:rsidP="0026652E">
      <w:pPr>
        <w:pStyle w:val="ListParagraph"/>
        <w:numPr>
          <w:ilvl w:val="0"/>
          <w:numId w:val="87"/>
        </w:numPr>
        <w:spacing w:after="120"/>
      </w:pPr>
      <w:r w:rsidRPr="005E0944">
        <w:t xml:space="preserve">Izsauc metodi </w:t>
      </w:r>
      <w:r w:rsidRPr="005E0944">
        <w:rPr>
          <w:i/>
        </w:rPr>
        <w:t>ValidationContext</w:t>
      </w:r>
      <w:r w:rsidRPr="005E0944">
        <w:t>.</w:t>
      </w:r>
      <w:r w:rsidRPr="005E0944">
        <w:rPr>
          <w:i/>
        </w:rPr>
        <w:t>RequireObject</w:t>
      </w:r>
      <w:r w:rsidRPr="005E0944">
        <w:t>, lai pārbaudītu vai pacienta elements (</w:t>
      </w:r>
      <w:r w:rsidRPr="005E0944">
        <w:rPr>
          <w:i/>
        </w:rPr>
        <w:t>patient</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846DEA5" w14:textId="37787E96" w:rsidR="00A8349E" w:rsidRPr="005E0944" w:rsidRDefault="00A8349E" w:rsidP="0026652E">
      <w:pPr>
        <w:pStyle w:val="ListParagraph"/>
        <w:numPr>
          <w:ilvl w:val="0"/>
          <w:numId w:val="87"/>
        </w:numPr>
        <w:spacing w:after="120"/>
      </w:pPr>
      <w:r w:rsidRPr="005E0944">
        <w:t xml:space="preserve">Izsauc metodi </w:t>
      </w:r>
      <w:r w:rsidRPr="005E0944">
        <w:rPr>
          <w:i/>
        </w:rPr>
        <w:t>HL7Validator</w:t>
      </w:r>
      <w:r w:rsidRPr="005E0944">
        <w:t>.</w:t>
      </w:r>
      <w:r w:rsidR="00DC4877" w:rsidRPr="005E0944">
        <w:rPr>
          <w:i/>
        </w:rPr>
        <w:t>ValidatePatientPerson</w:t>
      </w:r>
      <w:r w:rsidRPr="005E0944">
        <w:t xml:space="preserve">, lai pārbaudītu </w:t>
      </w:r>
      <w:r w:rsidR="00DC4877" w:rsidRPr="005E0944">
        <w:t>pacienta datu elementu</w:t>
      </w:r>
      <w:r w:rsidRPr="005E0944">
        <w:t xml:space="preserve"> (</w:t>
      </w:r>
      <w:r w:rsidR="00D06721" w:rsidRPr="005E0944">
        <w:rPr>
          <w:i/>
        </w:rPr>
        <w:t>patient/</w:t>
      </w:r>
      <w:r w:rsidR="00DC4877" w:rsidRPr="005E0944">
        <w:rPr>
          <w:i/>
        </w:rPr>
        <w:t>patientPerson</w:t>
      </w:r>
      <w:r w:rsidRPr="005E0944">
        <w:t>). Atbalstāmās identifikācijas sistēmas: 1.3.6.1.4.1.38760.3.1.1 “Personas kods”</w:t>
      </w:r>
      <w:r w:rsidR="00DC4877" w:rsidRPr="005E0944">
        <w:t xml:space="preserve">, 1.3.6.1.4.1.38760.3.1.3 “Alternatīvā identifikācijas”, </w:t>
      </w:r>
      <w:r w:rsidR="00937627">
        <w:t>1.3.6.1.4.1.38760.3.1.8</w:t>
      </w:r>
      <w:r w:rsidR="00DC4877" w:rsidRPr="005E0944">
        <w:t xml:space="preserve"> “Ārvalstnieku identifikācija”</w:t>
      </w:r>
      <w:r w:rsidR="004F3FED">
        <w:t xml:space="preserve"> identifikācijas sistēmai pakārtotās apakš</w:t>
      </w:r>
      <w:r w:rsidR="00B8081F">
        <w:t>s</w:t>
      </w:r>
      <w:r w:rsidR="004F3FED">
        <w:t>hēmas</w:t>
      </w:r>
      <w:r w:rsidR="00EB2B34">
        <w:t xml:space="preserve"> izņemot 1.3.6.1.4.1.38760.3.1.8.60 (Latvijas iedzīvotāju identifikācija)</w:t>
      </w:r>
      <w:r w:rsidR="00761A72" w:rsidRPr="005E0944">
        <w:t>, 1.3.6.1.4.1.38760.3.3.1.3 “EVAK kartes numurs”</w:t>
      </w:r>
      <w:r w:rsidRPr="005E0944">
        <w:t xml:space="preserve">. </w:t>
      </w:r>
      <w:r w:rsidR="00357F86" w:rsidRPr="005E0944">
        <w:t xml:space="preserve">Elements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71D80BC6" w14:textId="77777777" w:rsidR="00A8349E" w:rsidRPr="005E0944" w:rsidRDefault="00761A72" w:rsidP="0026652E">
      <w:pPr>
        <w:pStyle w:val="ListParagraph"/>
        <w:numPr>
          <w:ilvl w:val="0"/>
          <w:numId w:val="87"/>
        </w:numPr>
        <w:spacing w:after="120"/>
      </w:pPr>
      <w:r w:rsidRPr="005E0944">
        <w:t xml:space="preserve">Ja nav norādīts ne personas kods, ne alternatīvā identifikācija, ne ārvalstnieku identifikācija, uzstāda validācijas kļūdu 300 – Nav norādīts obligātais atribūts; </w:t>
      </w:r>
      <w:r w:rsidR="005E154D">
        <w:t>pārtrauc darbu, atgriežot</w:t>
      </w:r>
      <w:r w:rsidRPr="005E0944">
        <w:t xml:space="preserve"> </w:t>
      </w:r>
      <w:r w:rsidRPr="005E0944">
        <w:rPr>
          <w:i/>
        </w:rPr>
        <w:t>False</w:t>
      </w:r>
      <w:r w:rsidRPr="005E0944">
        <w:t>.</w:t>
      </w:r>
    </w:p>
    <w:p w14:paraId="08488EBD" w14:textId="77777777" w:rsidR="00A8349E" w:rsidRPr="005E0944" w:rsidRDefault="00A8349E" w:rsidP="00613DCC">
      <w:r w:rsidRPr="005E0944">
        <w:rPr>
          <w:b/>
        </w:rPr>
        <w:t xml:space="preserve">Izvaddati: </w:t>
      </w:r>
      <w:r w:rsidRPr="005E0944">
        <w:t xml:space="preserve">Metode atgriež </w:t>
      </w:r>
      <w:r w:rsidRPr="005E0944">
        <w:rPr>
          <w:i/>
        </w:rPr>
        <w:t>True</w:t>
      </w:r>
      <w:r w:rsidRPr="005E0944">
        <w:t>, ja elementa vērtība ir korekta.</w:t>
      </w:r>
    </w:p>
    <w:p w14:paraId="62989A09" w14:textId="77777777" w:rsidR="00A8349E" w:rsidRPr="005E0944" w:rsidRDefault="00A8349E" w:rsidP="00613DCC">
      <w:pPr>
        <w:spacing w:before="120"/>
        <w:rPr>
          <w:lang w:eastAsia="lv-LV"/>
        </w:rPr>
      </w:pPr>
      <w:r w:rsidRPr="005E0944">
        <w:rPr>
          <w:b/>
        </w:rPr>
        <w:t xml:space="preserve">Izvaddatu tips: </w:t>
      </w:r>
      <w:r w:rsidRPr="005E0944">
        <w:rPr>
          <w:i/>
        </w:rPr>
        <w:t>Bool</w:t>
      </w:r>
      <w:r w:rsidRPr="005E0944">
        <w:t>.</w:t>
      </w:r>
    </w:p>
    <w:p w14:paraId="135A4003" w14:textId="77777777" w:rsidR="008B3538" w:rsidRPr="005E0944" w:rsidRDefault="008B3538" w:rsidP="006E471D">
      <w:pPr>
        <w:pStyle w:val="Heading5"/>
        <w:rPr>
          <w:lang w:eastAsia="lv-LV"/>
        </w:rPr>
      </w:pPr>
      <w:bookmarkStart w:id="525" w:name="_Toc476847172"/>
      <w:r w:rsidRPr="005E0944">
        <w:rPr>
          <w:lang w:eastAsia="lv-LV"/>
        </w:rPr>
        <w:lastRenderedPageBreak/>
        <w:t>Metode “ValidateDirectTarget”</w:t>
      </w:r>
      <w:bookmarkEnd w:id="525"/>
    </w:p>
    <w:p w14:paraId="0856666B" w14:textId="77777777" w:rsidR="008B3538" w:rsidRPr="005E0944" w:rsidRDefault="008B3538" w:rsidP="00613DCC">
      <w:pPr>
        <w:keepNext/>
        <w:spacing w:before="120"/>
        <w:rPr>
          <w:lang w:eastAsia="lv-LV"/>
        </w:rPr>
      </w:pPr>
      <w:r w:rsidRPr="005E0944">
        <w:rPr>
          <w:b/>
        </w:rPr>
        <w:t>Identifikācija:</w:t>
      </w:r>
      <w:r w:rsidRPr="005E0944">
        <w:t xml:space="preserve"> </w:t>
      </w:r>
      <w:r w:rsidRPr="005E0944">
        <w:rPr>
          <w:lang w:eastAsia="lv-LV"/>
        </w:rPr>
        <w:t>MedicationDispenseValidator.ValidateDirectTarget.</w:t>
      </w:r>
    </w:p>
    <w:p w14:paraId="75A3DA9A" w14:textId="77777777" w:rsidR="008B3538" w:rsidRPr="005E0944" w:rsidRDefault="008B3538" w:rsidP="00613DCC">
      <w:pPr>
        <w:keepNext/>
        <w:spacing w:before="120"/>
        <w:rPr>
          <w:b/>
        </w:rPr>
      </w:pPr>
      <w:r w:rsidRPr="005E0944">
        <w:rPr>
          <w:b/>
        </w:rPr>
        <w:t>Apraksts:</w:t>
      </w:r>
    </w:p>
    <w:p w14:paraId="2A064DF1" w14:textId="77777777" w:rsidR="008B3538" w:rsidRPr="005E0944" w:rsidRDefault="008B3538" w:rsidP="005914EA">
      <w:pPr>
        <w:pStyle w:val="BodyText"/>
      </w:pPr>
      <w:r w:rsidRPr="005E0944">
        <w:t xml:space="preserve">Metode </w:t>
      </w:r>
      <w:r w:rsidR="005E154D">
        <w:t>pārbauda, vai</w:t>
      </w:r>
      <w:r w:rsidRPr="005E0944">
        <w:t xml:space="preserve"> dotā elementa vērtība ir korekti ĀL dati.</w:t>
      </w:r>
    </w:p>
    <w:p w14:paraId="4EE8E41A" w14:textId="77777777" w:rsidR="008B3538" w:rsidRPr="005E0944" w:rsidRDefault="008B3538" w:rsidP="00613DCC">
      <w:pPr>
        <w:keepNext/>
        <w:rPr>
          <w:b/>
        </w:rPr>
      </w:pPr>
      <w:r w:rsidRPr="005E0944">
        <w:rPr>
          <w:b/>
        </w:rPr>
        <w:t>Ievaddati:</w:t>
      </w:r>
    </w:p>
    <w:p w14:paraId="57839335" w14:textId="5C426355" w:rsidR="008B3538" w:rsidRPr="005E0944" w:rsidRDefault="004C77B1" w:rsidP="008911BB">
      <w:pPr>
        <w:pStyle w:val="Caption"/>
      </w:pPr>
      <w:r w:rsidRPr="005E0944">
        <w:fldChar w:fldCharType="begin"/>
      </w:r>
      <w:r w:rsidR="008B3538" w:rsidRPr="005E0944">
        <w:instrText xml:space="preserve"> SEQ Tabula \# "0.tabula. " </w:instrText>
      </w:r>
      <w:r w:rsidRPr="005E0944">
        <w:fldChar w:fldCharType="separate"/>
      </w:r>
      <w:bookmarkStart w:id="526" w:name="_Toc476847705"/>
      <w:r w:rsidR="00424559">
        <w:rPr>
          <w:noProof/>
        </w:rPr>
        <w:t>93.</w:t>
      </w:r>
      <w:r w:rsidR="00424559" w:rsidRPr="005E0944">
        <w:rPr>
          <w:noProof/>
        </w:rPr>
        <w:t>tabula</w:t>
      </w:r>
      <w:r w:rsidR="00424559">
        <w:rPr>
          <w:noProof/>
        </w:rPr>
        <w:t>.</w:t>
      </w:r>
      <w:r w:rsidR="00424559" w:rsidRPr="005E0944">
        <w:rPr>
          <w:noProof/>
        </w:rPr>
        <w:t xml:space="preserve"> </w:t>
      </w:r>
      <w:r w:rsidRPr="005E0944">
        <w:rPr>
          <w:noProof/>
        </w:rPr>
        <w:fldChar w:fldCharType="end"/>
      </w:r>
      <w:r w:rsidR="008B3538" w:rsidRPr="005E0944">
        <w:t xml:space="preserve"> </w:t>
      </w:r>
      <w:r w:rsidR="005B1107" w:rsidRPr="005E0944">
        <w:t>Metodes “</w:t>
      </w:r>
      <w:r w:rsidR="008B3538" w:rsidRPr="005E0944">
        <w:rPr>
          <w:lang w:eastAsia="lv-LV"/>
        </w:rPr>
        <w:t>ValidateDirectTarget</w:t>
      </w:r>
      <w:r w:rsidR="008B3538" w:rsidRPr="005E0944">
        <w:t>” ieejas parametri</w:t>
      </w:r>
      <w:bookmarkEnd w:id="526"/>
    </w:p>
    <w:tbl>
      <w:tblPr>
        <w:tblStyle w:val="TableGrid"/>
        <w:tblW w:w="8613" w:type="dxa"/>
        <w:tblLayout w:type="fixed"/>
        <w:tblLook w:val="04A0" w:firstRow="1" w:lastRow="0" w:firstColumn="1" w:lastColumn="0" w:noHBand="0" w:noVBand="1"/>
      </w:tblPr>
      <w:tblGrid>
        <w:gridCol w:w="1668"/>
        <w:gridCol w:w="3685"/>
        <w:gridCol w:w="3260"/>
      </w:tblGrid>
      <w:tr w:rsidR="008B3538" w:rsidRPr="005E0944" w14:paraId="620114ED" w14:textId="77777777" w:rsidTr="008B353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DB34951" w14:textId="77777777" w:rsidR="008B3538" w:rsidRPr="005E0944" w:rsidRDefault="008B353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210AC4D" w14:textId="77777777" w:rsidR="008B3538" w:rsidRPr="005E0944" w:rsidRDefault="008B3538" w:rsidP="00613DCC">
            <w:pPr>
              <w:rPr>
                <w:b/>
                <w:lang w:val="lv-LV"/>
              </w:rPr>
            </w:pPr>
            <w:r w:rsidRPr="005E0944">
              <w:rPr>
                <w:b/>
                <w:lang w:val="lv-LV"/>
              </w:rPr>
              <w:t>Tips</w:t>
            </w:r>
          </w:p>
        </w:tc>
        <w:tc>
          <w:tcPr>
            <w:tcW w:w="3260" w:type="dxa"/>
            <w:tcBorders>
              <w:bottom w:val="single" w:sz="12" w:space="0" w:color="000000"/>
            </w:tcBorders>
            <w:shd w:val="clear" w:color="auto" w:fill="F2F2F2"/>
          </w:tcPr>
          <w:p w14:paraId="24AED3D3" w14:textId="77777777" w:rsidR="008B3538" w:rsidRPr="005E0944" w:rsidRDefault="008B3538" w:rsidP="00613DCC">
            <w:pPr>
              <w:rPr>
                <w:b/>
                <w:lang w:val="lv-LV"/>
              </w:rPr>
            </w:pPr>
            <w:r w:rsidRPr="005E0944">
              <w:rPr>
                <w:b/>
                <w:lang w:val="lv-LV"/>
              </w:rPr>
              <w:t>Apraksts</w:t>
            </w:r>
          </w:p>
        </w:tc>
      </w:tr>
      <w:tr w:rsidR="008B3538" w:rsidRPr="005E0944" w14:paraId="6F141789" w14:textId="77777777" w:rsidTr="008B3538">
        <w:tc>
          <w:tcPr>
            <w:tcW w:w="1668" w:type="dxa"/>
          </w:tcPr>
          <w:p w14:paraId="5E8CA8AE" w14:textId="77777777" w:rsidR="008B3538" w:rsidRPr="005E0944" w:rsidRDefault="008B3538" w:rsidP="008B3538">
            <w:pPr>
              <w:spacing w:before="40" w:after="40"/>
              <w:rPr>
                <w:lang w:val="lv-LV"/>
              </w:rPr>
            </w:pPr>
            <w:r w:rsidRPr="005E0944">
              <w:rPr>
                <w:lang w:val="lv-LV"/>
              </w:rPr>
              <w:t>directTarget</w:t>
            </w:r>
          </w:p>
        </w:tc>
        <w:tc>
          <w:tcPr>
            <w:tcW w:w="3685" w:type="dxa"/>
          </w:tcPr>
          <w:p w14:paraId="552FFA38" w14:textId="77777777" w:rsidR="008B3538" w:rsidRPr="005E0944" w:rsidRDefault="008B3538" w:rsidP="008B3538">
            <w:pPr>
              <w:spacing w:before="40" w:after="40"/>
              <w:rPr>
                <w:lang w:val="lv-LV"/>
              </w:rPr>
            </w:pPr>
            <w:r w:rsidRPr="005E0944">
              <w:rPr>
                <w:lang w:val="lv-LV"/>
              </w:rPr>
              <w:t>PORX_MT010120UV01_LV01DirectTarget</w:t>
            </w:r>
          </w:p>
        </w:tc>
        <w:tc>
          <w:tcPr>
            <w:tcW w:w="3260" w:type="dxa"/>
          </w:tcPr>
          <w:p w14:paraId="2C9F1C79" w14:textId="77777777" w:rsidR="008B3538" w:rsidRPr="005E0944" w:rsidRDefault="008B3538" w:rsidP="008B3538">
            <w:pPr>
              <w:spacing w:before="40" w:after="40"/>
              <w:rPr>
                <w:lang w:val="lv-LV"/>
              </w:rPr>
            </w:pPr>
            <w:r w:rsidRPr="005E0944">
              <w:rPr>
                <w:lang w:val="lv-LV"/>
              </w:rPr>
              <w:t>ĀL dati.</w:t>
            </w:r>
          </w:p>
        </w:tc>
      </w:tr>
    </w:tbl>
    <w:p w14:paraId="70D7CAD8" w14:textId="77777777" w:rsidR="008B3538" w:rsidRPr="005E0944" w:rsidRDefault="008B3538" w:rsidP="00613DCC">
      <w:pPr>
        <w:keepNext/>
        <w:spacing w:before="120"/>
        <w:rPr>
          <w:b/>
        </w:rPr>
      </w:pPr>
      <w:r w:rsidRPr="005E0944">
        <w:rPr>
          <w:b/>
        </w:rPr>
        <w:t>Algoritms:</w:t>
      </w:r>
    </w:p>
    <w:p w14:paraId="218DA5D9" w14:textId="77777777" w:rsidR="008B3538" w:rsidRPr="005E0944" w:rsidRDefault="008B3538" w:rsidP="0026652E">
      <w:pPr>
        <w:pStyle w:val="ListParagraph"/>
        <w:numPr>
          <w:ilvl w:val="0"/>
          <w:numId w:val="88"/>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2204687" w14:textId="77777777" w:rsidR="008B3538" w:rsidRPr="005E0944" w:rsidRDefault="008B3538" w:rsidP="0026652E">
      <w:pPr>
        <w:pStyle w:val="ListParagraph"/>
        <w:numPr>
          <w:ilvl w:val="0"/>
          <w:numId w:val="88"/>
        </w:numPr>
        <w:spacing w:after="120"/>
      </w:pPr>
      <w:r w:rsidRPr="005E0944">
        <w:t xml:space="preserve">Izsauc metodi </w:t>
      </w:r>
      <w:r w:rsidRPr="005E0944">
        <w:rPr>
          <w:i/>
        </w:rPr>
        <w:t>ValidationContext</w:t>
      </w:r>
      <w:r w:rsidRPr="005E0944">
        <w:t>.</w:t>
      </w:r>
      <w:r w:rsidRPr="005E0944">
        <w:rPr>
          <w:i/>
        </w:rPr>
        <w:t>RequireObject</w:t>
      </w:r>
      <w:r w:rsidRPr="005E0944">
        <w:t>, lai pārbaudītu vai ĀL elements (</w:t>
      </w:r>
      <w:r w:rsidRPr="005E0944">
        <w:rPr>
          <w:i/>
        </w:rPr>
        <w:t>medication</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B3E9AEF" w14:textId="77777777" w:rsidR="008B3538" w:rsidRPr="005E0944" w:rsidRDefault="008B3538" w:rsidP="0026652E">
      <w:pPr>
        <w:pStyle w:val="ListParagraph"/>
        <w:numPr>
          <w:ilvl w:val="0"/>
          <w:numId w:val="88"/>
        </w:numPr>
        <w:spacing w:after="120"/>
      </w:pPr>
      <w:r w:rsidRPr="005E0944">
        <w:t xml:space="preserve">Izsauc metodi </w:t>
      </w:r>
      <w:r w:rsidRPr="005E0944">
        <w:rPr>
          <w:i/>
        </w:rPr>
        <w:t>HL7Validator</w:t>
      </w:r>
      <w:r w:rsidRPr="005E0944">
        <w:t>.</w:t>
      </w:r>
      <w:r w:rsidRPr="005E0944">
        <w:rPr>
          <w:i/>
        </w:rPr>
        <w:t>ValidateMedicine</w:t>
      </w:r>
      <w:r w:rsidRPr="005E0944">
        <w:t>, lai pārbaudītu ĀL datu elementu (</w:t>
      </w:r>
      <w:r w:rsidR="00D06721" w:rsidRPr="005E0944">
        <w:rPr>
          <w:i/>
        </w:rPr>
        <w:t>medication/</w:t>
      </w:r>
      <w:r w:rsidRPr="005E0944">
        <w:rPr>
          <w:i/>
        </w:rPr>
        <w:t>administrableMedicine</w:t>
      </w:r>
      <w:r w:rsidRPr="005E0944">
        <w:t xml:space="preserve">). </w:t>
      </w:r>
      <w:r w:rsidR="00357F86" w:rsidRPr="005E0944">
        <w:t xml:space="preserve">Elements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6BCAA042" w14:textId="77777777" w:rsidR="008B3538" w:rsidRPr="005E0944" w:rsidRDefault="008B3538" w:rsidP="00613DCC">
      <w:r w:rsidRPr="005E0944">
        <w:rPr>
          <w:b/>
        </w:rPr>
        <w:t xml:space="preserve">Izvaddati: </w:t>
      </w:r>
      <w:r w:rsidRPr="005E0944">
        <w:t xml:space="preserve">Metode atgriež </w:t>
      </w:r>
      <w:r w:rsidRPr="005E0944">
        <w:rPr>
          <w:i/>
        </w:rPr>
        <w:t>True</w:t>
      </w:r>
      <w:r w:rsidRPr="005E0944">
        <w:t>, ja elementa vērtība ir korekta.</w:t>
      </w:r>
    </w:p>
    <w:p w14:paraId="5772F139" w14:textId="77777777" w:rsidR="008B3538" w:rsidRPr="005E0944" w:rsidRDefault="008B3538" w:rsidP="00613DCC">
      <w:pPr>
        <w:spacing w:before="120"/>
        <w:rPr>
          <w:lang w:eastAsia="lv-LV"/>
        </w:rPr>
      </w:pPr>
      <w:r w:rsidRPr="005E0944">
        <w:rPr>
          <w:b/>
        </w:rPr>
        <w:t xml:space="preserve">Izvaddatu tips: </w:t>
      </w:r>
      <w:r w:rsidRPr="005E0944">
        <w:rPr>
          <w:i/>
        </w:rPr>
        <w:t>Bool</w:t>
      </w:r>
      <w:r w:rsidRPr="005E0944">
        <w:t>.</w:t>
      </w:r>
    </w:p>
    <w:p w14:paraId="6F9CEB40" w14:textId="77777777" w:rsidR="008B3538" w:rsidRPr="005E0944" w:rsidRDefault="008B3538" w:rsidP="006E471D">
      <w:pPr>
        <w:pStyle w:val="Heading5"/>
        <w:rPr>
          <w:lang w:eastAsia="lv-LV"/>
        </w:rPr>
      </w:pPr>
      <w:bookmarkStart w:id="527" w:name="_Toc476847173"/>
      <w:r w:rsidRPr="005E0944">
        <w:rPr>
          <w:lang w:eastAsia="lv-LV"/>
        </w:rPr>
        <w:t>Metode “ValidateSubstanceAdministrationRequest”</w:t>
      </w:r>
      <w:bookmarkEnd w:id="527"/>
    </w:p>
    <w:p w14:paraId="71F9E464" w14:textId="77777777" w:rsidR="008B3538" w:rsidRPr="005E0944" w:rsidRDefault="008B3538" w:rsidP="00613DCC">
      <w:pPr>
        <w:keepNext/>
        <w:spacing w:before="120"/>
        <w:rPr>
          <w:lang w:eastAsia="lv-LV"/>
        </w:rPr>
      </w:pPr>
      <w:r w:rsidRPr="005E0944">
        <w:rPr>
          <w:b/>
        </w:rPr>
        <w:t>Identifikācija:</w:t>
      </w:r>
      <w:r w:rsidRPr="005E0944">
        <w:t xml:space="preserve"> </w:t>
      </w:r>
      <w:r w:rsidRPr="005E0944">
        <w:rPr>
          <w:lang w:eastAsia="lv-LV"/>
        </w:rPr>
        <w:t>MedicationDispenseValidator.ValidateSubstanceAdministrationRequest.</w:t>
      </w:r>
    </w:p>
    <w:p w14:paraId="1ABBD122" w14:textId="77777777" w:rsidR="008B3538" w:rsidRPr="005E0944" w:rsidRDefault="008B3538" w:rsidP="00613DCC">
      <w:pPr>
        <w:keepNext/>
        <w:spacing w:before="120"/>
        <w:rPr>
          <w:b/>
        </w:rPr>
      </w:pPr>
      <w:r w:rsidRPr="005E0944">
        <w:rPr>
          <w:b/>
        </w:rPr>
        <w:t>Apraksts:</w:t>
      </w:r>
    </w:p>
    <w:p w14:paraId="3252C21F" w14:textId="77777777" w:rsidR="008B3538" w:rsidRPr="005E0944" w:rsidRDefault="008B3538" w:rsidP="005914EA">
      <w:pPr>
        <w:pStyle w:val="BodyText"/>
      </w:pPr>
      <w:r w:rsidRPr="005E0944">
        <w:t xml:space="preserve">Metode </w:t>
      </w:r>
      <w:r w:rsidR="005E154D">
        <w:t>pārbauda, vai</w:t>
      </w:r>
      <w:r w:rsidRPr="005E0944">
        <w:t xml:space="preserve"> dotā elementa vērtība ir korekti ĀL lietošanas norādījumu dati.</w:t>
      </w:r>
    </w:p>
    <w:p w14:paraId="2BEDDEA7" w14:textId="77777777" w:rsidR="008B3538" w:rsidRPr="005E0944" w:rsidRDefault="008B3538" w:rsidP="00613DCC">
      <w:pPr>
        <w:keepNext/>
        <w:rPr>
          <w:b/>
        </w:rPr>
      </w:pPr>
      <w:r w:rsidRPr="005E0944">
        <w:rPr>
          <w:b/>
        </w:rPr>
        <w:t>Ievaddati:</w:t>
      </w:r>
    </w:p>
    <w:p w14:paraId="5F8379C5" w14:textId="5BC993EA" w:rsidR="008B3538" w:rsidRPr="005E0944" w:rsidRDefault="004C77B1" w:rsidP="008911BB">
      <w:pPr>
        <w:pStyle w:val="Caption"/>
      </w:pPr>
      <w:r w:rsidRPr="005E0944">
        <w:fldChar w:fldCharType="begin"/>
      </w:r>
      <w:r w:rsidR="008B3538" w:rsidRPr="005E0944">
        <w:instrText xml:space="preserve"> SEQ Tabula \# "0.tabula. " </w:instrText>
      </w:r>
      <w:r w:rsidRPr="005E0944">
        <w:fldChar w:fldCharType="separate"/>
      </w:r>
      <w:bookmarkStart w:id="528" w:name="_Toc476847706"/>
      <w:r w:rsidR="00424559">
        <w:rPr>
          <w:noProof/>
        </w:rPr>
        <w:t>94.</w:t>
      </w:r>
      <w:r w:rsidR="00424559" w:rsidRPr="005E0944">
        <w:rPr>
          <w:noProof/>
        </w:rPr>
        <w:t>tabula</w:t>
      </w:r>
      <w:r w:rsidR="00424559">
        <w:rPr>
          <w:noProof/>
        </w:rPr>
        <w:t>.</w:t>
      </w:r>
      <w:r w:rsidR="00424559" w:rsidRPr="005E0944">
        <w:rPr>
          <w:noProof/>
        </w:rPr>
        <w:t xml:space="preserve"> </w:t>
      </w:r>
      <w:r w:rsidRPr="005E0944">
        <w:rPr>
          <w:noProof/>
        </w:rPr>
        <w:fldChar w:fldCharType="end"/>
      </w:r>
      <w:r w:rsidR="008B3538" w:rsidRPr="005E0944">
        <w:t xml:space="preserve"> </w:t>
      </w:r>
      <w:r w:rsidR="005B1107" w:rsidRPr="005E0944">
        <w:t>Metodes “</w:t>
      </w:r>
      <w:r w:rsidR="008B3538" w:rsidRPr="005E0944">
        <w:t>ValidateSubstanceAdministrationRequest” ieejas parametri</w:t>
      </w:r>
      <w:bookmarkEnd w:id="528"/>
    </w:p>
    <w:tbl>
      <w:tblPr>
        <w:tblStyle w:val="TableGrid"/>
        <w:tblW w:w="8613" w:type="dxa"/>
        <w:tblLayout w:type="fixed"/>
        <w:tblLook w:val="04A0" w:firstRow="1" w:lastRow="0" w:firstColumn="1" w:lastColumn="0" w:noHBand="0" w:noVBand="1"/>
      </w:tblPr>
      <w:tblGrid>
        <w:gridCol w:w="1668"/>
        <w:gridCol w:w="3685"/>
        <w:gridCol w:w="3260"/>
      </w:tblGrid>
      <w:tr w:rsidR="008B3538" w:rsidRPr="005E0944" w14:paraId="6044681A" w14:textId="77777777" w:rsidTr="008B353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1E350E2" w14:textId="77777777" w:rsidR="008B3538" w:rsidRPr="005E0944" w:rsidRDefault="008B353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8A2D189" w14:textId="77777777" w:rsidR="008B3538" w:rsidRPr="005E0944" w:rsidRDefault="008B3538" w:rsidP="00613DCC">
            <w:pPr>
              <w:rPr>
                <w:b/>
                <w:lang w:val="lv-LV"/>
              </w:rPr>
            </w:pPr>
            <w:r w:rsidRPr="005E0944">
              <w:rPr>
                <w:b/>
                <w:lang w:val="lv-LV"/>
              </w:rPr>
              <w:t>Tips</w:t>
            </w:r>
          </w:p>
        </w:tc>
        <w:tc>
          <w:tcPr>
            <w:tcW w:w="3260" w:type="dxa"/>
            <w:tcBorders>
              <w:bottom w:val="single" w:sz="12" w:space="0" w:color="000000"/>
            </w:tcBorders>
            <w:shd w:val="clear" w:color="auto" w:fill="F2F2F2"/>
          </w:tcPr>
          <w:p w14:paraId="394D29AB" w14:textId="77777777" w:rsidR="008B3538" w:rsidRPr="005E0944" w:rsidRDefault="008B3538" w:rsidP="00613DCC">
            <w:pPr>
              <w:rPr>
                <w:b/>
                <w:lang w:val="lv-LV"/>
              </w:rPr>
            </w:pPr>
            <w:r w:rsidRPr="005E0944">
              <w:rPr>
                <w:b/>
                <w:lang w:val="lv-LV"/>
              </w:rPr>
              <w:t>Apraksts</w:t>
            </w:r>
          </w:p>
        </w:tc>
      </w:tr>
      <w:tr w:rsidR="008B3538" w:rsidRPr="005E0944" w14:paraId="4CC1728D" w14:textId="77777777" w:rsidTr="008B3538">
        <w:tc>
          <w:tcPr>
            <w:tcW w:w="1668" w:type="dxa"/>
          </w:tcPr>
          <w:p w14:paraId="3B5A8543" w14:textId="77777777" w:rsidR="008B3538" w:rsidRPr="005E0944" w:rsidRDefault="008B3538" w:rsidP="008B3538">
            <w:pPr>
              <w:spacing w:before="40" w:after="40"/>
              <w:rPr>
                <w:lang w:val="lv-LV"/>
              </w:rPr>
            </w:pPr>
            <w:r w:rsidRPr="005E0944">
              <w:rPr>
                <w:lang w:val="lv-LV"/>
              </w:rPr>
              <w:t>directTarget</w:t>
            </w:r>
          </w:p>
        </w:tc>
        <w:tc>
          <w:tcPr>
            <w:tcW w:w="3685" w:type="dxa"/>
          </w:tcPr>
          <w:p w14:paraId="1AB730B0" w14:textId="77777777" w:rsidR="008B3538" w:rsidRPr="005E0944" w:rsidRDefault="008B3538" w:rsidP="008B3538">
            <w:pPr>
              <w:spacing w:before="40" w:after="40"/>
              <w:rPr>
                <w:lang w:val="lv-LV"/>
              </w:rPr>
            </w:pPr>
            <w:r w:rsidRPr="005E0944">
              <w:rPr>
                <w:lang w:val="lv-LV"/>
              </w:rPr>
              <w:t>PORX_MT010120UV01_LV01DirectTarget</w:t>
            </w:r>
          </w:p>
        </w:tc>
        <w:tc>
          <w:tcPr>
            <w:tcW w:w="3260" w:type="dxa"/>
          </w:tcPr>
          <w:p w14:paraId="00D37F26" w14:textId="77777777" w:rsidR="008B3538" w:rsidRPr="005E0944" w:rsidRDefault="008B3538" w:rsidP="002F7DBA">
            <w:pPr>
              <w:spacing w:before="40" w:after="40"/>
              <w:rPr>
                <w:lang w:val="lv-LV"/>
              </w:rPr>
            </w:pPr>
            <w:r w:rsidRPr="005E0944">
              <w:rPr>
                <w:lang w:val="lv-LV"/>
              </w:rPr>
              <w:t>ĀL</w:t>
            </w:r>
            <w:r w:rsidR="002F7DBA" w:rsidRPr="005E0944">
              <w:rPr>
                <w:lang w:val="lv-LV"/>
              </w:rPr>
              <w:t xml:space="preserve"> lietošanas</w:t>
            </w:r>
            <w:r w:rsidRPr="005E0944">
              <w:rPr>
                <w:lang w:val="lv-LV"/>
              </w:rPr>
              <w:t xml:space="preserve"> </w:t>
            </w:r>
            <w:r w:rsidR="002F7DBA" w:rsidRPr="005E0944">
              <w:rPr>
                <w:lang w:val="lv-LV"/>
              </w:rPr>
              <w:t>norādījumi</w:t>
            </w:r>
            <w:r w:rsidRPr="005E0944">
              <w:rPr>
                <w:lang w:val="lv-LV"/>
              </w:rPr>
              <w:t>.</w:t>
            </w:r>
          </w:p>
        </w:tc>
      </w:tr>
    </w:tbl>
    <w:p w14:paraId="34546956" w14:textId="77777777" w:rsidR="008B3538" w:rsidRPr="005E0944" w:rsidRDefault="008B3538" w:rsidP="00613DCC">
      <w:pPr>
        <w:keepNext/>
        <w:spacing w:before="120"/>
        <w:rPr>
          <w:b/>
        </w:rPr>
      </w:pPr>
      <w:r w:rsidRPr="005E0944">
        <w:rPr>
          <w:b/>
        </w:rPr>
        <w:t>Algoritms:</w:t>
      </w:r>
    </w:p>
    <w:p w14:paraId="2559CC94" w14:textId="77777777" w:rsidR="008B3538" w:rsidRPr="005E0944" w:rsidRDefault="008B3538" w:rsidP="0026652E">
      <w:pPr>
        <w:pStyle w:val="ListParagraph"/>
        <w:numPr>
          <w:ilvl w:val="0"/>
          <w:numId w:val="89"/>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10A166C" w14:textId="77777777" w:rsidR="008B3538" w:rsidRPr="005E0944" w:rsidRDefault="008B3538" w:rsidP="0026652E">
      <w:pPr>
        <w:pStyle w:val="ListParagraph"/>
        <w:numPr>
          <w:ilvl w:val="0"/>
          <w:numId w:val="89"/>
        </w:numPr>
        <w:spacing w:after="120"/>
      </w:pPr>
      <w:r w:rsidRPr="005E0944">
        <w:t xml:space="preserve">Izsauc metodi </w:t>
      </w:r>
      <w:r w:rsidRPr="005E0944">
        <w:rPr>
          <w:i/>
        </w:rPr>
        <w:t>ValidationContext</w:t>
      </w:r>
      <w:r w:rsidRPr="005E0944">
        <w:t>.</w:t>
      </w:r>
      <w:r w:rsidRPr="005E0944">
        <w:rPr>
          <w:i/>
        </w:rPr>
        <w:t>RequireObject</w:t>
      </w:r>
      <w:r w:rsidRPr="005E0944">
        <w:t>, lai pārbaudītu vai lietošanas norādījumu elements (</w:t>
      </w:r>
      <w:r w:rsidRPr="005E0944">
        <w:rPr>
          <w:i/>
        </w:rPr>
        <w:t>substanceAdministrationRequest</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B0AD9BD" w14:textId="77777777" w:rsidR="008B3538" w:rsidRPr="005E0944" w:rsidRDefault="008B3538" w:rsidP="0026652E">
      <w:pPr>
        <w:pStyle w:val="ListParagraph"/>
        <w:numPr>
          <w:ilvl w:val="0"/>
          <w:numId w:val="89"/>
        </w:numPr>
        <w:spacing w:after="120"/>
      </w:pPr>
      <w:r w:rsidRPr="005E0944">
        <w:t xml:space="preserve">Izsauc metodi </w:t>
      </w:r>
      <w:r w:rsidRPr="005E0944">
        <w:rPr>
          <w:i/>
        </w:rPr>
        <w:t>HL7Validator</w:t>
      </w:r>
      <w:r w:rsidRPr="005E0944">
        <w:t>.</w:t>
      </w:r>
      <w:r w:rsidRPr="005E0944">
        <w:rPr>
          <w:i/>
        </w:rPr>
        <w:t>ValidateText</w:t>
      </w:r>
      <w:r w:rsidRPr="005E0944">
        <w:t>, lai pārbaudītu ĀL lietošanas norādījumu elementu (</w:t>
      </w:r>
      <w:r w:rsidR="00837008" w:rsidRPr="005E0944">
        <w:rPr>
          <w:i/>
        </w:rPr>
        <w:t>substanceAdministrationRequest/</w:t>
      </w:r>
      <w:r w:rsidRPr="005E0944">
        <w:rPr>
          <w:i/>
        </w:rPr>
        <w:t>text</w:t>
      </w:r>
      <w:r w:rsidRPr="005E0944">
        <w:t xml:space="preserve">). Maksimālais garums 2000 simboli.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6A5023D1" w14:textId="77777777" w:rsidR="002F7DBA" w:rsidRPr="005E0944" w:rsidRDefault="002F7DBA" w:rsidP="0026652E">
      <w:pPr>
        <w:pStyle w:val="ListParagraph"/>
        <w:numPr>
          <w:ilvl w:val="0"/>
          <w:numId w:val="89"/>
        </w:numPr>
        <w:spacing w:after="120"/>
      </w:pPr>
      <w:r w:rsidRPr="005E0944">
        <w:t xml:space="preserve">Izsauc metodi </w:t>
      </w:r>
      <w:r w:rsidRPr="005E0944">
        <w:rPr>
          <w:i/>
        </w:rPr>
        <w:t>HL7Validator</w:t>
      </w:r>
      <w:r w:rsidRPr="005E0944">
        <w:t>.</w:t>
      </w:r>
      <w:r w:rsidRPr="005E0944">
        <w:rPr>
          <w:i/>
        </w:rPr>
        <w:t>ValidateConcept</w:t>
      </w:r>
      <w:r w:rsidRPr="005E0944">
        <w:t>, lai pārbaudītu diagnozes kodu (</w:t>
      </w:r>
      <w:r w:rsidR="00837008" w:rsidRPr="005E0944">
        <w:rPr>
          <w:i/>
        </w:rPr>
        <w:t>substanceAdministrationRequest/</w:t>
      </w:r>
      <w:r w:rsidRPr="005E0944">
        <w:rPr>
          <w:i/>
        </w:rPr>
        <w:t>reason</w:t>
      </w:r>
      <w:r w:rsidRPr="005E0944">
        <w:t>). Atbalstāmās klasifikācijas sistēmas: 1.3.6.1.4.1.38760.2.159 „SSK</w:t>
      </w:r>
      <w:r w:rsidRPr="005E0944">
        <w:noBreakHyphen/>
        <w:t>10</w:t>
      </w:r>
      <w:r w:rsidRPr="005E0944">
        <w:noBreakHyphen/>
        <w:t xml:space="preserve">Diagnozes”.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F7AED8F" w14:textId="77777777" w:rsidR="002F7DBA" w:rsidRPr="005E0944" w:rsidRDefault="002F7DBA" w:rsidP="0026652E">
      <w:pPr>
        <w:pStyle w:val="ListParagraph"/>
        <w:numPr>
          <w:ilvl w:val="0"/>
          <w:numId w:val="89"/>
        </w:numPr>
        <w:spacing w:after="120"/>
      </w:pPr>
      <w:r w:rsidRPr="005E0944">
        <w:lastRenderedPageBreak/>
        <w:t xml:space="preserve">Izsauc metodi </w:t>
      </w:r>
      <w:r w:rsidRPr="005E0944">
        <w:rPr>
          <w:i/>
        </w:rPr>
        <w:t>HL7Validator</w:t>
      </w:r>
      <w:r w:rsidRPr="005E0944">
        <w:t>.</w:t>
      </w:r>
      <w:r w:rsidRPr="005E0944">
        <w:rPr>
          <w:i/>
        </w:rPr>
        <w:t>ValidateTimeIntervalWithWidth</w:t>
      </w:r>
      <w:r w:rsidRPr="005E0944">
        <w:t>, lai pārbaudītu ārstēšanās kursa elementu (</w:t>
      </w:r>
      <w:r w:rsidR="00837008" w:rsidRPr="005E0944">
        <w:rPr>
          <w:i/>
        </w:rPr>
        <w:t>substanceAdministrationRequest/</w:t>
      </w:r>
      <w:r w:rsidRPr="005E0944">
        <w:rPr>
          <w:i/>
        </w:rPr>
        <w:t>effectiveTime</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49F83840" w14:textId="77777777" w:rsidR="008B3538" w:rsidRPr="005E0944" w:rsidRDefault="008B3538" w:rsidP="00613DCC">
      <w:r w:rsidRPr="005E0944">
        <w:rPr>
          <w:b/>
        </w:rPr>
        <w:t xml:space="preserve">Izvaddati: </w:t>
      </w:r>
      <w:r w:rsidRPr="005E0944">
        <w:t xml:space="preserve">Metode atgriež </w:t>
      </w:r>
      <w:r w:rsidRPr="005E0944">
        <w:rPr>
          <w:i/>
        </w:rPr>
        <w:t>True</w:t>
      </w:r>
      <w:r w:rsidRPr="005E0944">
        <w:t>, ja elementa vērtība ir korekta.</w:t>
      </w:r>
    </w:p>
    <w:p w14:paraId="5292DD05" w14:textId="77777777" w:rsidR="00F819EE" w:rsidRPr="005E0944" w:rsidRDefault="008B3538" w:rsidP="00613DCC">
      <w:pPr>
        <w:spacing w:before="120"/>
      </w:pPr>
      <w:r w:rsidRPr="005E0944">
        <w:rPr>
          <w:b/>
        </w:rPr>
        <w:t xml:space="preserve">Izvaddatu tips: </w:t>
      </w:r>
      <w:r w:rsidRPr="005E0944">
        <w:rPr>
          <w:i/>
        </w:rPr>
        <w:t>Bool</w:t>
      </w:r>
      <w:r w:rsidRPr="005E0944">
        <w:t>.</w:t>
      </w:r>
    </w:p>
    <w:p w14:paraId="6735E6A0" w14:textId="77777777" w:rsidR="00670B5F" w:rsidRPr="005E0944" w:rsidRDefault="00670B5F" w:rsidP="006E471D">
      <w:pPr>
        <w:pStyle w:val="Heading5"/>
        <w:rPr>
          <w:lang w:eastAsia="lv-LV"/>
        </w:rPr>
      </w:pPr>
      <w:bookmarkStart w:id="529" w:name="_Ref418095472"/>
      <w:bookmarkStart w:id="530" w:name="_Ref418095474"/>
      <w:bookmarkStart w:id="531" w:name="_Toc476847174"/>
      <w:r w:rsidRPr="005E0944">
        <w:rPr>
          <w:lang w:eastAsia="lv-LV"/>
        </w:rPr>
        <w:t>Metode “ValidateSubstitutionPermission”</w:t>
      </w:r>
      <w:bookmarkEnd w:id="529"/>
      <w:bookmarkEnd w:id="530"/>
      <w:bookmarkEnd w:id="531"/>
    </w:p>
    <w:p w14:paraId="19DD71DA" w14:textId="77777777" w:rsidR="00670B5F" w:rsidRPr="005E0944" w:rsidRDefault="00670B5F" w:rsidP="00613DCC">
      <w:pPr>
        <w:keepNext/>
        <w:spacing w:before="120"/>
        <w:rPr>
          <w:lang w:eastAsia="lv-LV"/>
        </w:rPr>
      </w:pPr>
      <w:r w:rsidRPr="005E0944">
        <w:rPr>
          <w:b/>
        </w:rPr>
        <w:t>Identifikācija:</w:t>
      </w:r>
      <w:r w:rsidRPr="005E0944">
        <w:t xml:space="preserve"> </w:t>
      </w:r>
      <w:r w:rsidRPr="005E0944">
        <w:rPr>
          <w:lang w:eastAsia="lv-LV"/>
        </w:rPr>
        <w:t>Medication</w:t>
      </w:r>
      <w:r w:rsidR="00D3594F" w:rsidRPr="005E0944">
        <w:rPr>
          <w:lang w:eastAsia="lv-LV"/>
        </w:rPr>
        <w:t>Order</w:t>
      </w:r>
      <w:r w:rsidRPr="005E0944">
        <w:rPr>
          <w:lang w:eastAsia="lv-LV"/>
        </w:rPr>
        <w:t>Validator.ValidateSubstitutionPermission.</w:t>
      </w:r>
    </w:p>
    <w:p w14:paraId="5F6576FC" w14:textId="77777777" w:rsidR="00670B5F" w:rsidRPr="005E0944" w:rsidRDefault="00670B5F" w:rsidP="00613DCC">
      <w:pPr>
        <w:keepNext/>
        <w:spacing w:before="120"/>
        <w:rPr>
          <w:b/>
        </w:rPr>
      </w:pPr>
      <w:r w:rsidRPr="005E0944">
        <w:rPr>
          <w:b/>
        </w:rPr>
        <w:t>Apraksts:</w:t>
      </w:r>
    </w:p>
    <w:p w14:paraId="529283A1" w14:textId="77777777" w:rsidR="00670B5F" w:rsidRPr="005E0944" w:rsidRDefault="00670B5F" w:rsidP="005914EA">
      <w:pPr>
        <w:pStyle w:val="BodyText"/>
      </w:pPr>
      <w:r w:rsidRPr="005E0944">
        <w:t xml:space="preserve">Metode </w:t>
      </w:r>
      <w:r w:rsidR="005E154D">
        <w:t>pārbauda, vai</w:t>
      </w:r>
      <w:r w:rsidRPr="005E0944">
        <w:t xml:space="preserve"> dotā elementa vērtība ir korekti ĀL aizvietošanas atļaujas/aizlieguma dati.</w:t>
      </w:r>
    </w:p>
    <w:p w14:paraId="59D08869" w14:textId="77777777" w:rsidR="00670B5F" w:rsidRPr="005E0944" w:rsidRDefault="00670B5F" w:rsidP="00613DCC">
      <w:pPr>
        <w:keepNext/>
        <w:rPr>
          <w:b/>
        </w:rPr>
      </w:pPr>
      <w:r w:rsidRPr="005E0944">
        <w:rPr>
          <w:b/>
        </w:rPr>
        <w:t>Ievaddati:</w:t>
      </w:r>
    </w:p>
    <w:p w14:paraId="300E0494" w14:textId="1B64ADF3" w:rsidR="00670B5F" w:rsidRPr="005E0944" w:rsidRDefault="004C77B1" w:rsidP="008911BB">
      <w:pPr>
        <w:pStyle w:val="Caption"/>
      </w:pPr>
      <w:r w:rsidRPr="005E0944">
        <w:fldChar w:fldCharType="begin"/>
      </w:r>
      <w:r w:rsidR="00670B5F" w:rsidRPr="005E0944">
        <w:instrText xml:space="preserve"> SEQ Tabula \# "0.tabula. " </w:instrText>
      </w:r>
      <w:r w:rsidRPr="005E0944">
        <w:fldChar w:fldCharType="separate"/>
      </w:r>
      <w:bookmarkStart w:id="532" w:name="_Toc476847707"/>
      <w:r w:rsidR="00424559">
        <w:rPr>
          <w:noProof/>
        </w:rPr>
        <w:t>95.</w:t>
      </w:r>
      <w:r w:rsidR="00424559" w:rsidRPr="005E0944">
        <w:rPr>
          <w:noProof/>
        </w:rPr>
        <w:t>tabula</w:t>
      </w:r>
      <w:r w:rsidR="00424559">
        <w:rPr>
          <w:noProof/>
        </w:rPr>
        <w:t>.</w:t>
      </w:r>
      <w:r w:rsidR="00424559" w:rsidRPr="005E0944">
        <w:rPr>
          <w:noProof/>
        </w:rPr>
        <w:t xml:space="preserve"> </w:t>
      </w:r>
      <w:r w:rsidRPr="005E0944">
        <w:rPr>
          <w:noProof/>
        </w:rPr>
        <w:fldChar w:fldCharType="end"/>
      </w:r>
      <w:r w:rsidR="00670B5F" w:rsidRPr="005E0944">
        <w:t xml:space="preserve"> </w:t>
      </w:r>
      <w:r w:rsidR="005B1107" w:rsidRPr="005E0944">
        <w:t>Metodes “</w:t>
      </w:r>
      <w:r w:rsidR="00670B5F" w:rsidRPr="005E0944">
        <w:t>ValidateSubstitutionPermission” ieejas parametri</w:t>
      </w:r>
      <w:bookmarkEnd w:id="532"/>
    </w:p>
    <w:tbl>
      <w:tblPr>
        <w:tblStyle w:val="TableGrid"/>
        <w:tblW w:w="8613" w:type="dxa"/>
        <w:tblLayout w:type="fixed"/>
        <w:tblLook w:val="04A0" w:firstRow="1" w:lastRow="0" w:firstColumn="1" w:lastColumn="0" w:noHBand="0" w:noVBand="1"/>
      </w:tblPr>
      <w:tblGrid>
        <w:gridCol w:w="1668"/>
        <w:gridCol w:w="3685"/>
        <w:gridCol w:w="3260"/>
      </w:tblGrid>
      <w:tr w:rsidR="00670B5F" w:rsidRPr="005E0944" w14:paraId="21BB15E8" w14:textId="77777777" w:rsidTr="001F2AF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4D272D7" w14:textId="77777777" w:rsidR="00670B5F" w:rsidRPr="005E0944" w:rsidRDefault="00670B5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88C6A1D" w14:textId="77777777" w:rsidR="00670B5F" w:rsidRPr="005E0944" w:rsidRDefault="00670B5F" w:rsidP="00613DCC">
            <w:pPr>
              <w:rPr>
                <w:b/>
                <w:lang w:val="lv-LV"/>
              </w:rPr>
            </w:pPr>
            <w:r w:rsidRPr="005E0944">
              <w:rPr>
                <w:b/>
                <w:lang w:val="lv-LV"/>
              </w:rPr>
              <w:t>Tips</w:t>
            </w:r>
          </w:p>
        </w:tc>
        <w:tc>
          <w:tcPr>
            <w:tcW w:w="3260" w:type="dxa"/>
            <w:tcBorders>
              <w:bottom w:val="single" w:sz="12" w:space="0" w:color="000000"/>
            </w:tcBorders>
            <w:shd w:val="clear" w:color="auto" w:fill="F2F2F2"/>
          </w:tcPr>
          <w:p w14:paraId="7DCFA35D" w14:textId="77777777" w:rsidR="00670B5F" w:rsidRPr="005E0944" w:rsidRDefault="00670B5F" w:rsidP="00613DCC">
            <w:pPr>
              <w:rPr>
                <w:b/>
                <w:lang w:val="lv-LV"/>
              </w:rPr>
            </w:pPr>
            <w:r w:rsidRPr="005E0944">
              <w:rPr>
                <w:b/>
                <w:lang w:val="lv-LV"/>
              </w:rPr>
              <w:t>Apraksts</w:t>
            </w:r>
          </w:p>
        </w:tc>
      </w:tr>
      <w:tr w:rsidR="00670B5F" w:rsidRPr="005E0944" w14:paraId="28FB6E52" w14:textId="77777777" w:rsidTr="001F2AFB">
        <w:tc>
          <w:tcPr>
            <w:tcW w:w="1668" w:type="dxa"/>
          </w:tcPr>
          <w:p w14:paraId="21442725" w14:textId="77777777" w:rsidR="00670B5F" w:rsidRPr="005E0944" w:rsidRDefault="00670B5F" w:rsidP="001F2AFB">
            <w:pPr>
              <w:spacing w:before="40" w:after="40"/>
              <w:rPr>
                <w:lang w:val="lv-LV"/>
              </w:rPr>
            </w:pPr>
            <w:r w:rsidRPr="005E0944">
              <w:rPr>
                <w:lang w:val="lv-LV"/>
              </w:rPr>
              <w:t>subjectOf4</w:t>
            </w:r>
          </w:p>
        </w:tc>
        <w:tc>
          <w:tcPr>
            <w:tcW w:w="3685" w:type="dxa"/>
          </w:tcPr>
          <w:p w14:paraId="4E9E8351" w14:textId="77777777" w:rsidR="00670B5F" w:rsidRPr="005E0944" w:rsidRDefault="00670B5F" w:rsidP="00670B5F">
            <w:pPr>
              <w:spacing w:before="40" w:after="40"/>
              <w:rPr>
                <w:lang w:val="lv-LV"/>
              </w:rPr>
            </w:pPr>
            <w:r w:rsidRPr="005E0944">
              <w:rPr>
                <w:lang w:val="lv-LV"/>
              </w:rPr>
              <w:t xml:space="preserve">PORX_MT010120UV01_LV01Subject[] </w:t>
            </w:r>
          </w:p>
        </w:tc>
        <w:tc>
          <w:tcPr>
            <w:tcW w:w="3260" w:type="dxa"/>
          </w:tcPr>
          <w:p w14:paraId="3220A234" w14:textId="77777777" w:rsidR="00670B5F" w:rsidRPr="005E0944" w:rsidRDefault="00670B5F" w:rsidP="00670B5F">
            <w:pPr>
              <w:spacing w:before="40" w:after="40"/>
              <w:rPr>
                <w:lang w:val="lv-LV"/>
              </w:rPr>
            </w:pPr>
            <w:r w:rsidRPr="005E0944">
              <w:rPr>
                <w:lang w:val="lv-LV"/>
              </w:rPr>
              <w:t>ĀL aizvietošanas atļauja/aizliegums.</w:t>
            </w:r>
          </w:p>
        </w:tc>
      </w:tr>
    </w:tbl>
    <w:p w14:paraId="50C419ED" w14:textId="77777777" w:rsidR="00670B5F" w:rsidRPr="005E0944" w:rsidRDefault="00670B5F" w:rsidP="00613DCC">
      <w:pPr>
        <w:keepNext/>
        <w:spacing w:before="120"/>
        <w:rPr>
          <w:b/>
        </w:rPr>
      </w:pPr>
      <w:r w:rsidRPr="005E0944">
        <w:rPr>
          <w:b/>
        </w:rPr>
        <w:t>Algoritms:</w:t>
      </w:r>
    </w:p>
    <w:p w14:paraId="0E2386A5" w14:textId="77777777" w:rsidR="00670B5F" w:rsidRPr="005E0944" w:rsidRDefault="00670B5F" w:rsidP="0026652E">
      <w:pPr>
        <w:pStyle w:val="ListParagraph"/>
        <w:numPr>
          <w:ilvl w:val="0"/>
          <w:numId w:val="263"/>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3F130DA" w14:textId="77777777" w:rsidR="00670B5F" w:rsidRPr="005E0944" w:rsidRDefault="00670B5F" w:rsidP="0026652E">
      <w:pPr>
        <w:pStyle w:val="ListParagraph"/>
        <w:numPr>
          <w:ilvl w:val="0"/>
          <w:numId w:val="263"/>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w:t>
      </w:r>
      <w:r w:rsidR="00D3594F" w:rsidRPr="005E0944">
        <w:t>aizvietošanas atļaujas/aizlieguma</w:t>
      </w:r>
      <w:r w:rsidRPr="005E0944">
        <w:t xml:space="preserve"> elements (</w:t>
      </w:r>
      <w:r w:rsidRPr="005E0944">
        <w:rPr>
          <w:i/>
        </w:rPr>
        <w:t>substitutionPermission</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6EBC48E" w14:textId="77777777" w:rsidR="00E36959" w:rsidRPr="005E0944" w:rsidRDefault="00E36959" w:rsidP="0026652E">
      <w:pPr>
        <w:pStyle w:val="ListParagraph"/>
        <w:numPr>
          <w:ilvl w:val="0"/>
          <w:numId w:val="263"/>
        </w:numPr>
        <w:spacing w:after="120"/>
      </w:pPr>
      <w:r w:rsidRPr="005E0944">
        <w:t xml:space="preserve">Izsauc metodi </w:t>
      </w:r>
      <w:r w:rsidRPr="005E0944">
        <w:rPr>
          <w:i/>
        </w:rPr>
        <w:t>HL7Validator</w:t>
      </w:r>
      <w:r w:rsidRPr="005E0944">
        <w:t>.</w:t>
      </w:r>
      <w:r w:rsidR="00EA5F0E" w:rsidRPr="005E0944">
        <w:rPr>
          <w:i/>
        </w:rPr>
        <w:t>ValidateSimpleConcept</w:t>
      </w:r>
      <w:r w:rsidRPr="005E0944">
        <w:t>, lai pārbaudītu aizvietošanas aizlieguma attiecināmības elementu (</w:t>
      </w:r>
      <w:r w:rsidR="00357F86" w:rsidRPr="005E0944">
        <w:rPr>
          <w:i/>
        </w:rPr>
        <w:t>substitutionPermission/</w:t>
      </w:r>
      <w:r w:rsidRPr="005E0944">
        <w:rPr>
          <w:i/>
        </w:rPr>
        <w:t>code</w:t>
      </w:r>
      <w:r w:rsidRPr="005E0944">
        <w:t>). Atbalstāmās vērtības:</w:t>
      </w:r>
      <w:r w:rsidR="002C0957" w:rsidRPr="005E0944">
        <w:t xml:space="preserve"> </w:t>
      </w:r>
      <w:r w:rsidRPr="005E0944">
        <w:t>”</w:t>
      </w:r>
      <w:r w:rsidR="009E2455" w:rsidRPr="005E0944">
        <w:t>E</w:t>
      </w:r>
      <w:r w:rsidRPr="005E0944">
        <w:t>” (</w:t>
      </w:r>
      <w:r w:rsidR="009E2455" w:rsidRPr="005E0944">
        <w:rPr>
          <w:i/>
        </w:rPr>
        <w:t>equivalent</w:t>
      </w:r>
      <w:r w:rsidRPr="005E0944">
        <w:t>)</w:t>
      </w:r>
      <w:r w:rsidR="009E2455" w:rsidRPr="005E0944">
        <w:t>, “N” (</w:t>
      </w:r>
      <w:r w:rsidR="009E2455" w:rsidRPr="005E0944">
        <w:rPr>
          <w:i/>
        </w:rPr>
        <w:t>no substitution</w:t>
      </w:r>
      <w:r w:rsidR="009E2455" w:rsidRPr="005E0944">
        <w:t>)</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2DE05F9E" w14:textId="77777777" w:rsidR="00670B5F" w:rsidRPr="005E0944" w:rsidRDefault="00670B5F" w:rsidP="0026652E">
      <w:pPr>
        <w:pStyle w:val="ListParagraph"/>
        <w:numPr>
          <w:ilvl w:val="0"/>
          <w:numId w:val="263"/>
        </w:numPr>
        <w:spacing w:after="120"/>
      </w:pPr>
      <w:r w:rsidRPr="005E0944">
        <w:t xml:space="preserve">Izsauc metodi </w:t>
      </w:r>
      <w:r w:rsidRPr="005E0944">
        <w:rPr>
          <w:i/>
        </w:rPr>
        <w:t>HL7Validator</w:t>
      </w:r>
      <w:r w:rsidRPr="005E0944">
        <w:t>.</w:t>
      </w:r>
      <w:r w:rsidRPr="005E0944">
        <w:rPr>
          <w:i/>
        </w:rPr>
        <w:t>Validate</w:t>
      </w:r>
      <w:r w:rsidR="00E36959" w:rsidRPr="005E0944">
        <w:rPr>
          <w:i/>
        </w:rPr>
        <w:t>UnEncodedConcept</w:t>
      </w:r>
      <w:r w:rsidRPr="005E0944">
        <w:t xml:space="preserve">, lai pārbaudītu </w:t>
      </w:r>
      <w:r w:rsidR="00E36959" w:rsidRPr="005E0944">
        <w:t>aizvietošanas aizlieguma pamatojuma</w:t>
      </w:r>
      <w:r w:rsidRPr="005E0944">
        <w:t xml:space="preserve"> elementu (</w:t>
      </w:r>
      <w:r w:rsidR="00357F86" w:rsidRPr="005E0944">
        <w:rPr>
          <w:i/>
        </w:rPr>
        <w:t>substitutionPermission/</w:t>
      </w:r>
      <w:r w:rsidR="00DD49E3" w:rsidRPr="005E0944">
        <w:rPr>
          <w:i/>
        </w:rPr>
        <w:t xml:space="preserve"> </w:t>
      </w:r>
      <w:r w:rsidR="00E36959" w:rsidRPr="005E0944">
        <w:rPr>
          <w:i/>
        </w:rPr>
        <w:t>reasonCode</w:t>
      </w:r>
      <w:r w:rsidRPr="005E0944">
        <w:t xml:space="preserve">). </w:t>
      </w:r>
      <w:r w:rsidR="00DD49E3" w:rsidRPr="005E0944">
        <w:t xml:space="preserve">Elements boligāts. </w:t>
      </w:r>
      <w:r w:rsidRPr="005E0944">
        <w:t xml:space="preserve">Maksimālais garums </w:t>
      </w:r>
      <w:r w:rsidR="00E36959" w:rsidRPr="005E0944">
        <w:t>160</w:t>
      </w:r>
      <w:r w:rsidRPr="005E0944">
        <w:t xml:space="preserve"> simboli.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13C0F6AF" w14:textId="77777777" w:rsidR="00670B5F" w:rsidRPr="005E0944" w:rsidRDefault="00670B5F" w:rsidP="00613DCC">
      <w:r w:rsidRPr="005E0944">
        <w:rPr>
          <w:b/>
        </w:rPr>
        <w:t xml:space="preserve">Izvaddati: </w:t>
      </w:r>
      <w:r w:rsidRPr="005E0944">
        <w:t xml:space="preserve">Metode atgriež </w:t>
      </w:r>
      <w:r w:rsidRPr="005E0944">
        <w:rPr>
          <w:i/>
        </w:rPr>
        <w:t>True</w:t>
      </w:r>
      <w:r w:rsidRPr="005E0944">
        <w:t>, ja elementa vērtība ir korekta.</w:t>
      </w:r>
    </w:p>
    <w:p w14:paraId="6CC45995" w14:textId="77777777" w:rsidR="00670B5F" w:rsidRPr="005E0944" w:rsidRDefault="00670B5F" w:rsidP="00613DCC">
      <w:pPr>
        <w:spacing w:before="120"/>
        <w:rPr>
          <w:lang w:eastAsia="lv-LV"/>
        </w:rPr>
      </w:pPr>
      <w:r w:rsidRPr="005E0944">
        <w:rPr>
          <w:b/>
        </w:rPr>
        <w:t xml:space="preserve">Izvaddatu tips: </w:t>
      </w:r>
      <w:r w:rsidRPr="005E0944">
        <w:rPr>
          <w:i/>
        </w:rPr>
        <w:t>Bool</w:t>
      </w:r>
      <w:r w:rsidRPr="005E0944">
        <w:t>.</w:t>
      </w:r>
    </w:p>
    <w:p w14:paraId="43ADAA4E" w14:textId="77777777" w:rsidR="002F7DBA" w:rsidRPr="005E0944" w:rsidRDefault="002F7DBA" w:rsidP="006E471D">
      <w:pPr>
        <w:pStyle w:val="Heading5"/>
        <w:rPr>
          <w:lang w:eastAsia="lv-LV"/>
        </w:rPr>
      </w:pPr>
      <w:bookmarkStart w:id="533" w:name="_Ref418095489"/>
      <w:bookmarkStart w:id="534" w:name="_Ref418095491"/>
      <w:bookmarkStart w:id="535" w:name="_Toc476847175"/>
      <w:r w:rsidRPr="005E0944">
        <w:rPr>
          <w:lang w:eastAsia="lv-LV"/>
        </w:rPr>
        <w:t>Metode “ValidateDispenseRequest”</w:t>
      </w:r>
      <w:bookmarkEnd w:id="533"/>
      <w:bookmarkEnd w:id="534"/>
      <w:bookmarkEnd w:id="535"/>
    </w:p>
    <w:p w14:paraId="786B51DE" w14:textId="77777777" w:rsidR="002F7DBA" w:rsidRPr="005E0944" w:rsidRDefault="002F7DBA" w:rsidP="00613DCC">
      <w:pPr>
        <w:keepNext/>
        <w:spacing w:before="120"/>
        <w:rPr>
          <w:lang w:eastAsia="lv-LV"/>
        </w:rPr>
      </w:pPr>
      <w:r w:rsidRPr="005E0944">
        <w:rPr>
          <w:b/>
        </w:rPr>
        <w:t>Identifikācija:</w:t>
      </w:r>
      <w:r w:rsidRPr="005E0944">
        <w:t xml:space="preserve"> </w:t>
      </w:r>
      <w:r w:rsidRPr="005E0944">
        <w:rPr>
          <w:lang w:eastAsia="lv-LV"/>
        </w:rPr>
        <w:t>MedicationDispenseValidator.ValidateDispenseRequest.</w:t>
      </w:r>
    </w:p>
    <w:p w14:paraId="4830A231" w14:textId="77777777" w:rsidR="002F7DBA" w:rsidRPr="005E0944" w:rsidRDefault="002F7DBA" w:rsidP="00613DCC">
      <w:pPr>
        <w:keepNext/>
        <w:spacing w:before="120"/>
        <w:rPr>
          <w:b/>
        </w:rPr>
      </w:pPr>
      <w:r w:rsidRPr="005E0944">
        <w:rPr>
          <w:b/>
        </w:rPr>
        <w:t>Apraksts:</w:t>
      </w:r>
    </w:p>
    <w:p w14:paraId="0CCB050D" w14:textId="77777777" w:rsidR="002F7DBA" w:rsidRPr="005E0944" w:rsidRDefault="002F7DBA" w:rsidP="005914EA">
      <w:pPr>
        <w:pStyle w:val="BodyText"/>
      </w:pPr>
      <w:r w:rsidRPr="005E0944">
        <w:t xml:space="preserve">Metode </w:t>
      </w:r>
      <w:r w:rsidR="005E154D">
        <w:t>pārbauda, vai</w:t>
      </w:r>
      <w:r w:rsidRPr="005E0944">
        <w:t xml:space="preserve"> dotā elementa vērtība ir korekti ĀL izsniegšanas norādījumu dati.</w:t>
      </w:r>
    </w:p>
    <w:p w14:paraId="638D6FA1" w14:textId="77777777" w:rsidR="002F7DBA" w:rsidRPr="005E0944" w:rsidRDefault="002F7DBA" w:rsidP="00613DCC">
      <w:pPr>
        <w:keepNext/>
        <w:rPr>
          <w:b/>
        </w:rPr>
      </w:pPr>
      <w:r w:rsidRPr="005E0944">
        <w:rPr>
          <w:b/>
        </w:rPr>
        <w:t>Ievaddati:</w:t>
      </w:r>
    </w:p>
    <w:p w14:paraId="44005E43" w14:textId="3D2317F3" w:rsidR="002F7DBA" w:rsidRPr="005E0944" w:rsidRDefault="004C77B1" w:rsidP="008911BB">
      <w:pPr>
        <w:pStyle w:val="Caption"/>
      </w:pPr>
      <w:r w:rsidRPr="005E0944">
        <w:fldChar w:fldCharType="begin"/>
      </w:r>
      <w:r w:rsidR="002F7DBA" w:rsidRPr="005E0944">
        <w:instrText xml:space="preserve"> SEQ Tabula \# "0.tabula. " </w:instrText>
      </w:r>
      <w:r w:rsidRPr="005E0944">
        <w:fldChar w:fldCharType="separate"/>
      </w:r>
      <w:bookmarkStart w:id="536" w:name="_Toc476847708"/>
      <w:r w:rsidR="00424559">
        <w:rPr>
          <w:noProof/>
        </w:rPr>
        <w:t>96.</w:t>
      </w:r>
      <w:r w:rsidR="00424559" w:rsidRPr="005E0944">
        <w:rPr>
          <w:noProof/>
        </w:rPr>
        <w:t>tabula</w:t>
      </w:r>
      <w:r w:rsidR="00424559">
        <w:rPr>
          <w:noProof/>
        </w:rPr>
        <w:t>.</w:t>
      </w:r>
      <w:r w:rsidR="00424559" w:rsidRPr="005E0944">
        <w:rPr>
          <w:noProof/>
        </w:rPr>
        <w:t xml:space="preserve"> </w:t>
      </w:r>
      <w:r w:rsidRPr="005E0944">
        <w:rPr>
          <w:noProof/>
        </w:rPr>
        <w:fldChar w:fldCharType="end"/>
      </w:r>
      <w:r w:rsidR="002F7DBA" w:rsidRPr="005E0944">
        <w:t xml:space="preserve"> </w:t>
      </w:r>
      <w:r w:rsidR="005B1107" w:rsidRPr="005E0944">
        <w:t>Metodes “</w:t>
      </w:r>
      <w:r w:rsidR="002F7DBA" w:rsidRPr="005E0944">
        <w:t>ValidateDispenseRequest” ieejas parametri</w:t>
      </w:r>
      <w:bookmarkEnd w:id="536"/>
    </w:p>
    <w:tbl>
      <w:tblPr>
        <w:tblStyle w:val="TableGrid"/>
        <w:tblW w:w="8613" w:type="dxa"/>
        <w:tblLayout w:type="fixed"/>
        <w:tblLook w:val="04A0" w:firstRow="1" w:lastRow="0" w:firstColumn="1" w:lastColumn="0" w:noHBand="0" w:noVBand="1"/>
      </w:tblPr>
      <w:tblGrid>
        <w:gridCol w:w="1668"/>
        <w:gridCol w:w="3685"/>
        <w:gridCol w:w="3260"/>
      </w:tblGrid>
      <w:tr w:rsidR="002F7DBA" w:rsidRPr="005E0944" w14:paraId="522E5DAB" w14:textId="77777777" w:rsidTr="001F2AF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D2D03F5" w14:textId="77777777" w:rsidR="002F7DBA" w:rsidRPr="005E0944" w:rsidRDefault="002F7DB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2FDC31E" w14:textId="77777777" w:rsidR="002F7DBA" w:rsidRPr="005E0944" w:rsidRDefault="002F7DBA" w:rsidP="00613DCC">
            <w:pPr>
              <w:rPr>
                <w:b/>
                <w:lang w:val="lv-LV"/>
              </w:rPr>
            </w:pPr>
            <w:r w:rsidRPr="005E0944">
              <w:rPr>
                <w:b/>
                <w:lang w:val="lv-LV"/>
              </w:rPr>
              <w:t>Tips</w:t>
            </w:r>
          </w:p>
        </w:tc>
        <w:tc>
          <w:tcPr>
            <w:tcW w:w="3260" w:type="dxa"/>
            <w:tcBorders>
              <w:bottom w:val="single" w:sz="12" w:space="0" w:color="000000"/>
            </w:tcBorders>
            <w:shd w:val="clear" w:color="auto" w:fill="F2F2F2"/>
          </w:tcPr>
          <w:p w14:paraId="7C332C10" w14:textId="77777777" w:rsidR="002F7DBA" w:rsidRPr="005E0944" w:rsidRDefault="002F7DBA" w:rsidP="00613DCC">
            <w:pPr>
              <w:rPr>
                <w:b/>
                <w:lang w:val="lv-LV"/>
              </w:rPr>
            </w:pPr>
            <w:r w:rsidRPr="005E0944">
              <w:rPr>
                <w:b/>
                <w:lang w:val="lv-LV"/>
              </w:rPr>
              <w:t>Apraksts</w:t>
            </w:r>
          </w:p>
        </w:tc>
      </w:tr>
      <w:tr w:rsidR="002F7DBA" w:rsidRPr="005E0944" w14:paraId="06FD74C5" w14:textId="77777777" w:rsidTr="001F2AFB">
        <w:tc>
          <w:tcPr>
            <w:tcW w:w="1668" w:type="dxa"/>
          </w:tcPr>
          <w:p w14:paraId="57CC4CB3" w14:textId="77777777" w:rsidR="002F7DBA" w:rsidRPr="005E0944" w:rsidRDefault="002F7DBA" w:rsidP="001F2AFB">
            <w:pPr>
              <w:spacing w:before="40" w:after="40"/>
              <w:rPr>
                <w:lang w:val="lv-LV"/>
              </w:rPr>
            </w:pPr>
            <w:r w:rsidRPr="005E0944">
              <w:rPr>
                <w:lang w:val="lv-LV"/>
              </w:rPr>
              <w:t>component2</w:t>
            </w:r>
          </w:p>
        </w:tc>
        <w:tc>
          <w:tcPr>
            <w:tcW w:w="3685" w:type="dxa"/>
          </w:tcPr>
          <w:p w14:paraId="53A7583A" w14:textId="77777777" w:rsidR="002F7DBA" w:rsidRPr="005E0944" w:rsidRDefault="002F7DBA" w:rsidP="001F2AFB">
            <w:pPr>
              <w:spacing w:before="40" w:after="40"/>
              <w:rPr>
                <w:lang w:val="lv-LV"/>
              </w:rPr>
            </w:pPr>
            <w:r w:rsidRPr="005E0944">
              <w:rPr>
                <w:lang w:val="lv-LV"/>
              </w:rPr>
              <w:t>PORX_MT010120UV01_LV01Component2</w:t>
            </w:r>
          </w:p>
        </w:tc>
        <w:tc>
          <w:tcPr>
            <w:tcW w:w="3260" w:type="dxa"/>
          </w:tcPr>
          <w:p w14:paraId="55F083CF" w14:textId="77777777" w:rsidR="002F7DBA" w:rsidRPr="005E0944" w:rsidRDefault="002F7DBA" w:rsidP="002F7DBA">
            <w:pPr>
              <w:spacing w:before="40" w:after="40"/>
              <w:rPr>
                <w:lang w:val="lv-LV"/>
              </w:rPr>
            </w:pPr>
            <w:r w:rsidRPr="005E0944">
              <w:rPr>
                <w:lang w:val="lv-LV"/>
              </w:rPr>
              <w:t>ĀL izsniegšanas norādījumi.</w:t>
            </w:r>
          </w:p>
        </w:tc>
      </w:tr>
    </w:tbl>
    <w:p w14:paraId="44755181" w14:textId="77777777" w:rsidR="002F7DBA" w:rsidRPr="005E0944" w:rsidRDefault="002F7DBA" w:rsidP="00613DCC">
      <w:pPr>
        <w:keepNext/>
        <w:spacing w:before="120"/>
        <w:rPr>
          <w:b/>
        </w:rPr>
      </w:pPr>
      <w:r w:rsidRPr="005E0944">
        <w:rPr>
          <w:b/>
        </w:rPr>
        <w:lastRenderedPageBreak/>
        <w:t>Algoritms:</w:t>
      </w:r>
    </w:p>
    <w:p w14:paraId="63C49495" w14:textId="77777777" w:rsidR="002F7DBA" w:rsidRPr="005E0944" w:rsidRDefault="002F7DBA" w:rsidP="0026652E">
      <w:pPr>
        <w:pStyle w:val="ListParagraph"/>
        <w:numPr>
          <w:ilvl w:val="0"/>
          <w:numId w:val="90"/>
        </w:numPr>
        <w:spacing w:after="120"/>
      </w:pPr>
      <w:r w:rsidRPr="005E0944">
        <w:t xml:space="preserve">Izsauc metodi </w:t>
      </w:r>
      <w:r w:rsidRPr="005E0944">
        <w:rPr>
          <w:i/>
        </w:rPr>
        <w:t>ValidationContext</w:t>
      </w:r>
      <w:r w:rsidRPr="005E0944">
        <w:t>.</w:t>
      </w:r>
      <w:r w:rsidRPr="005E0944">
        <w:rPr>
          <w:i/>
        </w:rPr>
        <w:t>RequireObject</w:t>
      </w:r>
      <w:r w:rsidRPr="005E0944">
        <w:t>, lai pārbaudītu</w:t>
      </w:r>
      <w:r w:rsidR="00061467" w:rsidRPr="005E0944">
        <w:t>,</w:t>
      </w:r>
      <w:r w:rsidRPr="005E0944">
        <w:t xml:space="preserve">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785065A" w14:textId="77777777" w:rsidR="002F7DBA" w:rsidRPr="005E0944" w:rsidRDefault="002F7DBA" w:rsidP="0026652E">
      <w:pPr>
        <w:pStyle w:val="ListParagraph"/>
        <w:numPr>
          <w:ilvl w:val="0"/>
          <w:numId w:val="90"/>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w:t>
      </w:r>
      <w:r w:rsidR="00670B5F" w:rsidRPr="005E0944">
        <w:t>izsniegšanas</w:t>
      </w:r>
      <w:r w:rsidRPr="005E0944">
        <w:t xml:space="preserve"> norādījumu elements (</w:t>
      </w:r>
      <w:r w:rsidR="00670B5F" w:rsidRPr="005E0944">
        <w:rPr>
          <w:i/>
        </w:rPr>
        <w:t>dispenseRequest</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5516598" w14:textId="21D4AC40" w:rsidR="00670B5F" w:rsidRPr="005E0944" w:rsidRDefault="00670B5F" w:rsidP="0026652E">
      <w:pPr>
        <w:pStyle w:val="ListParagraph"/>
        <w:numPr>
          <w:ilvl w:val="0"/>
          <w:numId w:val="90"/>
        </w:numPr>
        <w:spacing w:after="120"/>
      </w:pPr>
      <w:r w:rsidRPr="005E0944">
        <w:t xml:space="preserve">Izsauc metodi </w:t>
      </w:r>
      <w:r w:rsidRPr="005E0944">
        <w:rPr>
          <w:i/>
        </w:rPr>
        <w:t>HL7Validator.ValidateIdentity</w:t>
      </w:r>
      <w:r w:rsidRPr="005E0944">
        <w:t xml:space="preserve">, lai pārbaudītu </w:t>
      </w:r>
      <w:r w:rsidR="00D212BD">
        <w:t>receptes veidlapas sērijas un numura</w:t>
      </w:r>
      <w:r w:rsidRPr="005E0944">
        <w:t xml:space="preserve"> elementa (</w:t>
      </w:r>
      <w:r w:rsidR="00061467" w:rsidRPr="005E0944">
        <w:rPr>
          <w:i/>
        </w:rPr>
        <w:t>dispenseRequest/</w:t>
      </w:r>
      <w:r w:rsidRPr="005E0944">
        <w:rPr>
          <w:i/>
        </w:rPr>
        <w:t>id</w:t>
      </w:r>
      <w:r w:rsidRPr="005E0944">
        <w:t>) korektumu. Atbalstāmās identifikācijas sistēmas: 1.3.6.1.4.1.38760.3.4.11.2 “Receptes veidlapas sērija un numurs”.</w:t>
      </w:r>
      <w:r w:rsidR="00684CF2" w:rsidRPr="005E0944">
        <w:t xml:space="preserve">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EB322DA" w14:textId="77777777" w:rsidR="002F7DBA" w:rsidRPr="005E0944" w:rsidRDefault="002F7DBA" w:rsidP="0026652E">
      <w:pPr>
        <w:pStyle w:val="ListParagraph"/>
        <w:numPr>
          <w:ilvl w:val="0"/>
          <w:numId w:val="90"/>
        </w:numPr>
        <w:spacing w:after="120"/>
      </w:pPr>
      <w:r w:rsidRPr="005E0944">
        <w:t xml:space="preserve">Izsauc metodi </w:t>
      </w:r>
      <w:r w:rsidRPr="005E0944">
        <w:rPr>
          <w:i/>
        </w:rPr>
        <w:t>HL7Validator</w:t>
      </w:r>
      <w:r w:rsidRPr="005E0944">
        <w:t>.</w:t>
      </w:r>
      <w:r w:rsidR="00670B5F" w:rsidRPr="005E0944">
        <w:rPr>
          <w:i/>
        </w:rPr>
        <w:t>ValidateBoolean</w:t>
      </w:r>
      <w:r w:rsidRPr="005E0944">
        <w:t xml:space="preserve">, lai pārbaudītu </w:t>
      </w:r>
      <w:r w:rsidR="00670B5F" w:rsidRPr="005E0944">
        <w:t>īpašās receptes</w:t>
      </w:r>
      <w:r w:rsidRPr="005E0944">
        <w:t xml:space="preserve"> </w:t>
      </w:r>
      <w:r w:rsidR="00670B5F" w:rsidRPr="005E0944">
        <w:t>pazīmes</w:t>
      </w:r>
      <w:r w:rsidRPr="005E0944">
        <w:t xml:space="preserve"> elementu (</w:t>
      </w:r>
      <w:r w:rsidR="00061467" w:rsidRPr="005E0944">
        <w:rPr>
          <w:i/>
        </w:rPr>
        <w:t>dispenseRequest/</w:t>
      </w:r>
      <w:r w:rsidR="00670B5F" w:rsidRPr="005E0944">
        <w:rPr>
          <w:i/>
        </w:rPr>
        <w:t>specialFormInd</w:t>
      </w:r>
      <w:r w:rsidRPr="005E0944">
        <w:t xml:space="preserve">). </w:t>
      </w:r>
      <w:r w:rsidR="002C0957" w:rsidRPr="005E0944">
        <w:t>Elements</w:t>
      </w:r>
      <w:r w:rsidR="00684CF2" w:rsidRPr="005E0944">
        <w:t xml:space="preserve">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694CEC98" w14:textId="77777777" w:rsidR="00670B5F" w:rsidRPr="005E0944" w:rsidRDefault="00061467" w:rsidP="0026652E">
      <w:pPr>
        <w:pStyle w:val="ListParagraph"/>
        <w:numPr>
          <w:ilvl w:val="0"/>
          <w:numId w:val="90"/>
        </w:numPr>
        <w:spacing w:after="120"/>
      </w:pPr>
      <w:r w:rsidRPr="005E0944">
        <w:t xml:space="preserve">Izsauc metodi </w:t>
      </w:r>
      <w:r w:rsidRPr="005E0944">
        <w:rPr>
          <w:i/>
        </w:rPr>
        <w:t>HL7Validator.ValidatePhysicalQuantity</w:t>
      </w:r>
      <w:r w:rsidRPr="005E0944">
        <w:t>, lai pārbaudītu izrakstīto ĀL daudzumu (</w:t>
      </w:r>
      <w:r w:rsidRPr="005E0944">
        <w:rPr>
          <w:i/>
        </w:rPr>
        <w:t>dispenseRequest/quantity</w:t>
      </w:r>
      <w:r w:rsidRPr="005E0944">
        <w:t>). Atbalstāmās mērvienīb</w:t>
      </w:r>
      <w:r w:rsidR="00E10678" w:rsidRPr="005E0944">
        <w:t>as</w:t>
      </w:r>
      <w:r w:rsidRPr="005E0944">
        <w:t xml:space="preserve">: vienības, iepakojumi, </w:t>
      </w:r>
      <w:r w:rsidR="00E10678" w:rsidRPr="005E0944">
        <w:t>grami</w:t>
      </w:r>
      <w:r w:rsidRPr="005E0944">
        <w:t xml:space="preserve"> un </w:t>
      </w:r>
      <w:r w:rsidR="00E10678" w:rsidRPr="005E0944">
        <w:t>mililitri</w:t>
      </w:r>
      <w:r w:rsidRPr="005E0944">
        <w:t xml:space="preserve">.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71D7689" w14:textId="77777777" w:rsidR="00061467" w:rsidRPr="005E0944" w:rsidRDefault="00061467" w:rsidP="0026652E">
      <w:pPr>
        <w:pStyle w:val="ListParagraph"/>
        <w:numPr>
          <w:ilvl w:val="0"/>
          <w:numId w:val="90"/>
        </w:numPr>
        <w:spacing w:after="120"/>
      </w:pPr>
      <w:r w:rsidRPr="005E0944">
        <w:t xml:space="preserve">Izsauc metodi </w:t>
      </w:r>
      <w:r w:rsidRPr="005E0944">
        <w:rPr>
          <w:i/>
        </w:rPr>
        <w:t>HL7Validator</w:t>
      </w:r>
      <w:r w:rsidRPr="005E0944">
        <w:t>.</w:t>
      </w:r>
      <w:r w:rsidRPr="005E0944">
        <w:rPr>
          <w:i/>
        </w:rPr>
        <w:t>ValidateTimeIntervalWithBoundaries</w:t>
      </w:r>
      <w:r w:rsidRPr="005E0944">
        <w:t>, lai pārbaudītu receptes derīguma termiņa elementu (</w:t>
      </w:r>
      <w:r w:rsidRPr="005E0944">
        <w:rPr>
          <w:i/>
        </w:rPr>
        <w:t>dispenseRequest/effectiveTime</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50592E26" w14:textId="77777777" w:rsidR="00D22FA0" w:rsidRPr="005E0944" w:rsidRDefault="00D22FA0" w:rsidP="0026652E">
      <w:pPr>
        <w:pStyle w:val="ListParagraph"/>
        <w:numPr>
          <w:ilvl w:val="0"/>
          <w:numId w:val="90"/>
        </w:numPr>
        <w:spacing w:after="120"/>
      </w:pPr>
      <w:r w:rsidRPr="005E0944">
        <w:t xml:space="preserve">Izsauc metodi </w:t>
      </w:r>
      <w:r w:rsidRPr="005E0944">
        <w:rPr>
          <w:i/>
        </w:rPr>
        <w:t>HL7Validator</w:t>
      </w:r>
      <w:r w:rsidRPr="005E0944">
        <w:t>.</w:t>
      </w:r>
      <w:r w:rsidRPr="005E0944">
        <w:rPr>
          <w:i/>
        </w:rPr>
        <w:t>ValidateBoolean</w:t>
      </w:r>
      <w:r w:rsidRPr="005E0944">
        <w:t xml:space="preserve">, lai pārbaudītu </w:t>
      </w:r>
      <w:r w:rsidR="001F2AFB" w:rsidRPr="005E0944">
        <w:t>ārstēšanas kursa</w:t>
      </w:r>
      <w:r w:rsidRPr="005E0944">
        <w:t xml:space="preserve"> pazīmes elementu (</w:t>
      </w:r>
      <w:r w:rsidRPr="005E0944">
        <w:rPr>
          <w:i/>
        </w:rPr>
        <w:t>dispenseRequest/treatmentCourseInd</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084C537B" w14:textId="77777777" w:rsidR="001F2AFB" w:rsidRPr="005E0944" w:rsidRDefault="001F2AFB" w:rsidP="0026652E">
      <w:pPr>
        <w:pStyle w:val="ListParagraph"/>
        <w:numPr>
          <w:ilvl w:val="0"/>
          <w:numId w:val="90"/>
        </w:numPr>
        <w:spacing w:after="120"/>
      </w:pPr>
      <w:r w:rsidRPr="005E0944">
        <w:t xml:space="preserve">Izsauc metodi </w:t>
      </w:r>
      <w:r w:rsidRPr="005E0944">
        <w:rPr>
          <w:i/>
        </w:rPr>
        <w:t>HL7Validator</w:t>
      </w:r>
      <w:r w:rsidRPr="005E0944">
        <w:t>.</w:t>
      </w:r>
      <w:r w:rsidRPr="005E0944">
        <w:rPr>
          <w:i/>
        </w:rPr>
        <w:t>ValidateDocumentCreationDate</w:t>
      </w:r>
      <w:r w:rsidRPr="005E0944">
        <w:t>, lai pārbaudītu receptes derīguma termiņa elementu (</w:t>
      </w:r>
      <w:r w:rsidRPr="005E0944">
        <w:rPr>
          <w:i/>
        </w:rPr>
        <w:t>dispenseRequest/effectiveTime</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732B49D5" w14:textId="249D0FD8" w:rsidR="00262015" w:rsidRPr="005E0944" w:rsidRDefault="00262015" w:rsidP="0026652E">
      <w:pPr>
        <w:pStyle w:val="ListParagraph"/>
        <w:numPr>
          <w:ilvl w:val="0"/>
          <w:numId w:val="90"/>
        </w:numPr>
        <w:spacing w:after="120"/>
      </w:pPr>
      <w:r w:rsidRPr="005E0944">
        <w:t xml:space="preserve">Izsauc metodi </w:t>
      </w:r>
      <w:r w:rsidRPr="005E0944">
        <w:rPr>
          <w:i/>
        </w:rPr>
        <w:t>HL7Validator.ValidateAssignedPerson</w:t>
      </w:r>
      <w:r w:rsidRPr="005E0944">
        <w:t>, lai pārbaudītu visus ĀL saņēmēju elementus (</w:t>
      </w:r>
      <w:r w:rsidRPr="005E0944">
        <w:rPr>
          <w:i/>
        </w:rPr>
        <w:t>dispenseRequest/receiver/assignedPerson</w:t>
      </w:r>
      <w:r w:rsidRPr="005E0944">
        <w:t xml:space="preserve">). Atbalstāmās identifikācijas sistēmas: 1.3.6.1.4.1.38760.3.1.1 “Personas kods”, </w:t>
      </w:r>
      <w:r w:rsidR="00937627">
        <w:t>1.3.6.1.4.1.38760.3.1.8</w:t>
      </w:r>
      <w:r w:rsidRPr="005E0944">
        <w:t xml:space="preserve"> “Ārvalstnieku identifikācija”</w:t>
      </w:r>
      <w:r w:rsidR="004F3FED">
        <w:t xml:space="preserve"> identifikācijas sistēmai pakārtotās apakš</w:t>
      </w:r>
      <w:r w:rsidR="00B8081F">
        <w:t>s</w:t>
      </w:r>
      <w:r w:rsidR="004F3FED">
        <w:t>hēmas</w:t>
      </w:r>
      <w:r w:rsidR="00EB2B34">
        <w:t xml:space="preserve"> izņemot 1.3.6.1.4.1.38760.3.1.8.60 (Latvijas iedzīvotāju identifikācija)</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EBC5A67" w14:textId="77777777" w:rsidR="002F7DBA" w:rsidRPr="005E0944" w:rsidRDefault="002F7DBA" w:rsidP="00613DCC">
      <w:r w:rsidRPr="005E0944">
        <w:rPr>
          <w:b/>
        </w:rPr>
        <w:t xml:space="preserve">Izvaddati: </w:t>
      </w:r>
      <w:r w:rsidRPr="005E0944">
        <w:t xml:space="preserve">Metode atgriež </w:t>
      </w:r>
      <w:r w:rsidRPr="005E0944">
        <w:rPr>
          <w:i/>
        </w:rPr>
        <w:t>True</w:t>
      </w:r>
      <w:r w:rsidRPr="005E0944">
        <w:t>, ja elementa vērtība ir korekta.</w:t>
      </w:r>
    </w:p>
    <w:p w14:paraId="7AE4FC27" w14:textId="77777777" w:rsidR="002F7DBA" w:rsidRPr="005E0944" w:rsidRDefault="002F7DBA" w:rsidP="00613DCC">
      <w:pPr>
        <w:spacing w:before="120"/>
        <w:rPr>
          <w:lang w:eastAsia="lv-LV"/>
        </w:rPr>
      </w:pPr>
      <w:r w:rsidRPr="005E0944">
        <w:rPr>
          <w:b/>
        </w:rPr>
        <w:t xml:space="preserve">Izvaddatu tips: </w:t>
      </w:r>
      <w:r w:rsidRPr="005E0944">
        <w:rPr>
          <w:i/>
        </w:rPr>
        <w:t>Bool</w:t>
      </w:r>
      <w:r w:rsidRPr="005E0944">
        <w:t>.</w:t>
      </w:r>
    </w:p>
    <w:p w14:paraId="3DAA6319" w14:textId="77777777" w:rsidR="001F2AFB" w:rsidRPr="005E0944" w:rsidRDefault="001F2AFB" w:rsidP="006E471D">
      <w:pPr>
        <w:pStyle w:val="Heading5"/>
        <w:rPr>
          <w:lang w:eastAsia="lv-LV"/>
        </w:rPr>
      </w:pPr>
      <w:bookmarkStart w:id="537" w:name="_Ref418095506"/>
      <w:bookmarkStart w:id="538" w:name="_Ref418095509"/>
      <w:bookmarkStart w:id="539" w:name="_Toc476847176"/>
      <w:r w:rsidRPr="005E0944">
        <w:rPr>
          <w:lang w:eastAsia="lv-LV"/>
        </w:rPr>
        <w:t>Metode “ValidateCoverage”</w:t>
      </w:r>
      <w:bookmarkEnd w:id="537"/>
      <w:bookmarkEnd w:id="538"/>
      <w:bookmarkEnd w:id="539"/>
    </w:p>
    <w:p w14:paraId="4CA88488" w14:textId="77777777" w:rsidR="001F2AFB" w:rsidRPr="005E0944" w:rsidRDefault="001F2AFB" w:rsidP="00613DCC">
      <w:pPr>
        <w:keepNext/>
        <w:spacing w:before="120"/>
        <w:rPr>
          <w:lang w:eastAsia="lv-LV"/>
        </w:rPr>
      </w:pPr>
      <w:r w:rsidRPr="005E0944">
        <w:rPr>
          <w:b/>
        </w:rPr>
        <w:t>Identifikācija:</w:t>
      </w:r>
      <w:r w:rsidRPr="005E0944">
        <w:t xml:space="preserve"> </w:t>
      </w:r>
      <w:r w:rsidRPr="005E0944">
        <w:rPr>
          <w:lang w:eastAsia="lv-LV"/>
        </w:rPr>
        <w:t>MedicationDispenseValidator.ValidateCoverage.</w:t>
      </w:r>
    </w:p>
    <w:p w14:paraId="77F13610" w14:textId="77777777" w:rsidR="001F2AFB" w:rsidRPr="005E0944" w:rsidRDefault="001F2AFB" w:rsidP="00613DCC">
      <w:pPr>
        <w:keepNext/>
        <w:spacing w:before="120"/>
        <w:rPr>
          <w:b/>
        </w:rPr>
      </w:pPr>
      <w:r w:rsidRPr="005E0944">
        <w:rPr>
          <w:b/>
        </w:rPr>
        <w:t>Apraksts:</w:t>
      </w:r>
    </w:p>
    <w:p w14:paraId="7BB3E9C9" w14:textId="77777777" w:rsidR="001F2AFB" w:rsidRPr="005E0944" w:rsidRDefault="001F2AFB" w:rsidP="005914EA">
      <w:pPr>
        <w:pStyle w:val="BodyText"/>
      </w:pPr>
      <w:r w:rsidRPr="005E0944">
        <w:t xml:space="preserve">Metode </w:t>
      </w:r>
      <w:r w:rsidR="005E154D">
        <w:t>pārbauda, vai</w:t>
      </w:r>
      <w:r w:rsidRPr="005E0944">
        <w:t xml:space="preserve"> dotā elementa vērtība ir korekti valsts kompensācijas nosacījumu dati.</w:t>
      </w:r>
    </w:p>
    <w:p w14:paraId="401CCC77" w14:textId="77777777" w:rsidR="001F2AFB" w:rsidRPr="005E0944" w:rsidRDefault="001F2AFB" w:rsidP="00613DCC">
      <w:pPr>
        <w:keepNext/>
        <w:rPr>
          <w:b/>
        </w:rPr>
      </w:pPr>
      <w:r w:rsidRPr="005E0944">
        <w:rPr>
          <w:b/>
        </w:rPr>
        <w:t>Ievaddati:</w:t>
      </w:r>
    </w:p>
    <w:p w14:paraId="2BDCC23B" w14:textId="29083CAA" w:rsidR="001F2AFB" w:rsidRPr="005E0944" w:rsidRDefault="004C77B1" w:rsidP="008911BB">
      <w:pPr>
        <w:pStyle w:val="Caption"/>
      </w:pPr>
      <w:r w:rsidRPr="005E0944">
        <w:fldChar w:fldCharType="begin"/>
      </w:r>
      <w:r w:rsidR="001F2AFB" w:rsidRPr="005E0944">
        <w:instrText xml:space="preserve"> SEQ Tabula \# "0.tabula. " </w:instrText>
      </w:r>
      <w:r w:rsidRPr="005E0944">
        <w:fldChar w:fldCharType="separate"/>
      </w:r>
      <w:bookmarkStart w:id="540" w:name="_Toc476847709"/>
      <w:r w:rsidR="00424559">
        <w:rPr>
          <w:noProof/>
        </w:rPr>
        <w:t>97.</w:t>
      </w:r>
      <w:r w:rsidR="00424559" w:rsidRPr="005E0944">
        <w:rPr>
          <w:noProof/>
        </w:rPr>
        <w:t>tabula</w:t>
      </w:r>
      <w:r w:rsidR="00424559">
        <w:rPr>
          <w:noProof/>
        </w:rPr>
        <w:t>.</w:t>
      </w:r>
      <w:r w:rsidR="00424559" w:rsidRPr="005E0944">
        <w:rPr>
          <w:noProof/>
        </w:rPr>
        <w:t xml:space="preserve"> </w:t>
      </w:r>
      <w:r w:rsidRPr="005E0944">
        <w:rPr>
          <w:noProof/>
        </w:rPr>
        <w:fldChar w:fldCharType="end"/>
      </w:r>
      <w:r w:rsidR="001F2AFB" w:rsidRPr="005E0944">
        <w:t xml:space="preserve"> </w:t>
      </w:r>
      <w:r w:rsidR="005B1107" w:rsidRPr="005E0944">
        <w:t>Metodes “</w:t>
      </w:r>
      <w:r w:rsidR="001F2AFB" w:rsidRPr="005E0944">
        <w:t>ValidateCoverage” ieejas parametri</w:t>
      </w:r>
      <w:bookmarkEnd w:id="540"/>
    </w:p>
    <w:tbl>
      <w:tblPr>
        <w:tblStyle w:val="TableGrid"/>
        <w:tblW w:w="8613" w:type="dxa"/>
        <w:tblLayout w:type="fixed"/>
        <w:tblLook w:val="04A0" w:firstRow="1" w:lastRow="0" w:firstColumn="1" w:lastColumn="0" w:noHBand="0" w:noVBand="1"/>
      </w:tblPr>
      <w:tblGrid>
        <w:gridCol w:w="1668"/>
        <w:gridCol w:w="3685"/>
        <w:gridCol w:w="3260"/>
      </w:tblGrid>
      <w:tr w:rsidR="001F2AFB" w:rsidRPr="005E0944" w14:paraId="526710DA" w14:textId="77777777" w:rsidTr="001F2AF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F141279" w14:textId="77777777" w:rsidR="001F2AFB" w:rsidRPr="005E0944" w:rsidRDefault="001F2AF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01578E8" w14:textId="77777777" w:rsidR="001F2AFB" w:rsidRPr="005E0944" w:rsidRDefault="001F2AFB" w:rsidP="00613DCC">
            <w:pPr>
              <w:rPr>
                <w:b/>
                <w:lang w:val="lv-LV"/>
              </w:rPr>
            </w:pPr>
            <w:r w:rsidRPr="005E0944">
              <w:rPr>
                <w:b/>
                <w:lang w:val="lv-LV"/>
              </w:rPr>
              <w:t>Tips</w:t>
            </w:r>
          </w:p>
        </w:tc>
        <w:tc>
          <w:tcPr>
            <w:tcW w:w="3260" w:type="dxa"/>
            <w:tcBorders>
              <w:bottom w:val="single" w:sz="12" w:space="0" w:color="000000"/>
            </w:tcBorders>
            <w:shd w:val="clear" w:color="auto" w:fill="F2F2F2"/>
          </w:tcPr>
          <w:p w14:paraId="62CC4B06" w14:textId="77777777" w:rsidR="001F2AFB" w:rsidRPr="005E0944" w:rsidRDefault="001F2AFB" w:rsidP="00613DCC">
            <w:pPr>
              <w:rPr>
                <w:b/>
                <w:lang w:val="lv-LV"/>
              </w:rPr>
            </w:pPr>
            <w:r w:rsidRPr="005E0944">
              <w:rPr>
                <w:b/>
                <w:lang w:val="lv-LV"/>
              </w:rPr>
              <w:t>Apraksts</w:t>
            </w:r>
          </w:p>
        </w:tc>
      </w:tr>
      <w:tr w:rsidR="001F2AFB" w:rsidRPr="005E0944" w14:paraId="5BADBEC0" w14:textId="77777777" w:rsidTr="001F2AFB">
        <w:tc>
          <w:tcPr>
            <w:tcW w:w="1668" w:type="dxa"/>
          </w:tcPr>
          <w:p w14:paraId="56FE55B5" w14:textId="77777777" w:rsidR="001F2AFB" w:rsidRPr="005E0944" w:rsidRDefault="001F2AFB" w:rsidP="001F2AFB">
            <w:pPr>
              <w:spacing w:before="40" w:after="40"/>
              <w:rPr>
                <w:lang w:val="lv-LV"/>
              </w:rPr>
            </w:pPr>
            <w:r w:rsidRPr="005E0944">
              <w:rPr>
                <w:lang w:val="lv-LV"/>
              </w:rPr>
              <w:t>coverage</w:t>
            </w:r>
          </w:p>
        </w:tc>
        <w:tc>
          <w:tcPr>
            <w:tcW w:w="3685" w:type="dxa"/>
          </w:tcPr>
          <w:p w14:paraId="762AEAC6" w14:textId="77777777" w:rsidR="001F2AFB" w:rsidRPr="005E0944" w:rsidRDefault="001F2AFB" w:rsidP="001F2AFB">
            <w:pPr>
              <w:spacing w:before="40" w:after="40"/>
              <w:rPr>
                <w:lang w:val="lv-LV"/>
              </w:rPr>
            </w:pPr>
            <w:r w:rsidRPr="005E0944">
              <w:rPr>
                <w:lang w:val="lv-LV"/>
              </w:rPr>
              <w:t>PORX_MT010120UV01_LV01Coverage[]</w:t>
            </w:r>
          </w:p>
        </w:tc>
        <w:tc>
          <w:tcPr>
            <w:tcW w:w="3260" w:type="dxa"/>
          </w:tcPr>
          <w:p w14:paraId="677DAEF4" w14:textId="77777777" w:rsidR="001F2AFB" w:rsidRPr="005E0944" w:rsidRDefault="001F2AFB" w:rsidP="001F2AFB">
            <w:pPr>
              <w:spacing w:before="40" w:after="40"/>
              <w:rPr>
                <w:lang w:val="lv-LV"/>
              </w:rPr>
            </w:pPr>
            <w:r w:rsidRPr="005E0944">
              <w:rPr>
                <w:lang w:val="lv-LV"/>
              </w:rPr>
              <w:t>Valsts kompensācijas nosacījumi.</w:t>
            </w:r>
          </w:p>
        </w:tc>
      </w:tr>
    </w:tbl>
    <w:p w14:paraId="337BAC1C" w14:textId="77777777" w:rsidR="001F2AFB" w:rsidRPr="005E0944" w:rsidRDefault="001F2AFB" w:rsidP="00613DCC">
      <w:pPr>
        <w:keepNext/>
        <w:spacing w:before="120"/>
        <w:rPr>
          <w:b/>
        </w:rPr>
      </w:pPr>
      <w:r w:rsidRPr="005E0944">
        <w:rPr>
          <w:b/>
        </w:rPr>
        <w:t>Algoritms:</w:t>
      </w:r>
    </w:p>
    <w:p w14:paraId="2A867847" w14:textId="77777777" w:rsidR="001F2AFB" w:rsidRPr="005E0944" w:rsidRDefault="001F2AFB" w:rsidP="0026652E">
      <w:pPr>
        <w:pStyle w:val="ListParagraph"/>
        <w:numPr>
          <w:ilvl w:val="0"/>
          <w:numId w:val="94"/>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elements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03C107ED" w14:textId="2685BBE1" w:rsidR="001F2AFB" w:rsidRPr="005E0944" w:rsidRDefault="001F2AFB" w:rsidP="0026652E">
      <w:pPr>
        <w:pStyle w:val="ListParagraph"/>
        <w:numPr>
          <w:ilvl w:val="0"/>
          <w:numId w:val="94"/>
        </w:numPr>
        <w:spacing w:after="120"/>
      </w:pPr>
      <w:r w:rsidRPr="005E0944">
        <w:lastRenderedPageBreak/>
        <w:t xml:space="preserve">Izsauc metodi </w:t>
      </w:r>
      <w:r w:rsidRPr="005E0944">
        <w:rPr>
          <w:i/>
        </w:rPr>
        <w:t>ValidationContext</w:t>
      </w:r>
      <w:r w:rsidRPr="005E0944">
        <w:t>.</w:t>
      </w:r>
      <w:r w:rsidRPr="005E0944">
        <w:rPr>
          <w:i/>
        </w:rPr>
        <w:t>RequireObject</w:t>
      </w:r>
      <w:r w:rsidRPr="005E0944">
        <w:t>, lai pārbaudītu vai kompensācijas nosacījumu elements (</w:t>
      </w:r>
      <w:r w:rsidRPr="005E0944">
        <w:rPr>
          <w:i/>
        </w:rPr>
        <w:t>compensationRequest</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F59B131" w14:textId="77777777" w:rsidR="003118DC" w:rsidRDefault="003118DC" w:rsidP="003118DC">
      <w:pPr>
        <w:pStyle w:val="ListParagraph"/>
        <w:numPr>
          <w:ilvl w:val="0"/>
          <w:numId w:val="94"/>
        </w:numPr>
        <w:spacing w:after="120"/>
      </w:pPr>
      <w:r w:rsidRPr="003118DC">
        <w:t xml:space="preserve">Izsauc metodi </w:t>
      </w:r>
      <w:r w:rsidRPr="003118DC">
        <w:rPr>
          <w:i/>
        </w:rPr>
        <w:t>HL7Validator.ValidateConcept</w:t>
      </w:r>
      <w:r w:rsidRPr="003118DC">
        <w:t>, lai pārbaudītu maksātāja kodu (</w:t>
      </w:r>
      <w:r w:rsidRPr="003118DC">
        <w:rPr>
          <w:i/>
        </w:rPr>
        <w:t>compensationRequest/payer</w:t>
      </w:r>
      <w:r w:rsidRPr="003118DC">
        <w:t xml:space="preserve">). Atbalstāmās klasifikācijas sistēmas: 1.3.6.1.4.1.38760.2.93 “Maksātāju klasifikators” un neklasificētas vērtības. Elements obligāts. Ja metode atgriezusi </w:t>
      </w:r>
      <w:r w:rsidRPr="003118DC">
        <w:rPr>
          <w:i/>
        </w:rPr>
        <w:t>False</w:t>
      </w:r>
      <w:r w:rsidRPr="003118DC">
        <w:t xml:space="preserve">, pārtrauc darbu atgriežot </w:t>
      </w:r>
      <w:r w:rsidRPr="003118DC">
        <w:rPr>
          <w:i/>
        </w:rPr>
        <w:t>False</w:t>
      </w:r>
      <w:r w:rsidRPr="003118DC">
        <w:t>.</w:t>
      </w:r>
    </w:p>
    <w:p w14:paraId="4EEF7114" w14:textId="77777777" w:rsidR="001F2AFB" w:rsidRPr="005E0944" w:rsidRDefault="001F2AFB" w:rsidP="0026652E">
      <w:pPr>
        <w:pStyle w:val="ListParagraph"/>
        <w:numPr>
          <w:ilvl w:val="0"/>
          <w:numId w:val="94"/>
        </w:numPr>
        <w:spacing w:after="120"/>
      </w:pPr>
      <w:r w:rsidRPr="005E0944">
        <w:t xml:space="preserve">Izsauc metodi </w:t>
      </w:r>
      <w:r w:rsidRPr="005E0944">
        <w:rPr>
          <w:i/>
        </w:rPr>
        <w:t>HL7Validator.ValidateNumber</w:t>
      </w:r>
      <w:r w:rsidRPr="005E0944">
        <w:t>, lai pārbaudītu kompensācijas apmēra elementa (</w:t>
      </w:r>
      <w:r w:rsidRPr="005E0944">
        <w:rPr>
          <w:i/>
        </w:rPr>
        <w:t>compensationRequest/percentageAmount</w:t>
      </w:r>
      <w:r w:rsidRPr="005E0944">
        <w:t xml:space="preserve">) korektumu. </w:t>
      </w:r>
      <w:r w:rsidR="00B17534" w:rsidRPr="005E0944">
        <w:t xml:space="preserve">Minimālā vērtība  0. </w:t>
      </w:r>
      <w:r w:rsidR="00650E21" w:rsidRPr="005E0944">
        <w:t xml:space="preserve">Maksimālā vērtība 100. </w:t>
      </w:r>
      <w:r w:rsidRPr="005E0944">
        <w:t xml:space="preserve">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2D1E2A8" w14:textId="77777777" w:rsidR="001F2AFB" w:rsidRPr="005E0944" w:rsidRDefault="001F2AFB" w:rsidP="0026652E">
      <w:pPr>
        <w:pStyle w:val="ListParagraph"/>
        <w:numPr>
          <w:ilvl w:val="0"/>
          <w:numId w:val="94"/>
        </w:numPr>
        <w:spacing w:after="120"/>
      </w:pPr>
      <w:r w:rsidRPr="005E0944">
        <w:t xml:space="preserve">Izsauc metodi </w:t>
      </w:r>
      <w:r w:rsidRPr="005E0944">
        <w:rPr>
          <w:i/>
        </w:rPr>
        <w:t>HL7Validator</w:t>
      </w:r>
      <w:r w:rsidRPr="005E0944">
        <w:t>.</w:t>
      </w:r>
      <w:r w:rsidRPr="005E0944">
        <w:rPr>
          <w:i/>
        </w:rPr>
        <w:t>ValidateConcept</w:t>
      </w:r>
      <w:r w:rsidRPr="005E0944">
        <w:t>, lai pārbaudītu valsts kompensācijas nosacījumu kodu (</w:t>
      </w:r>
      <w:r w:rsidRPr="005E0944">
        <w:rPr>
          <w:i/>
        </w:rPr>
        <w:t>compensationRequest/code</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8F1316E" w14:textId="77777777" w:rsidR="00262015" w:rsidRPr="005E0944" w:rsidRDefault="00262015" w:rsidP="0026652E">
      <w:pPr>
        <w:pStyle w:val="ListParagraph"/>
        <w:numPr>
          <w:ilvl w:val="0"/>
          <w:numId w:val="94"/>
        </w:numPr>
        <w:spacing w:after="120"/>
      </w:pPr>
      <w:r w:rsidRPr="005E0944">
        <w:t xml:space="preserve">Izsauc metodi </w:t>
      </w:r>
      <w:r w:rsidRPr="005E0944">
        <w:rPr>
          <w:i/>
        </w:rPr>
        <w:t>HL7Validator</w:t>
      </w:r>
      <w:r w:rsidRPr="005E0944">
        <w:t>.</w:t>
      </w:r>
      <w:r w:rsidRPr="005E0944">
        <w:rPr>
          <w:i/>
        </w:rPr>
        <w:t>ValidateUnEncodedConcept</w:t>
      </w:r>
      <w:r w:rsidRPr="005E0944">
        <w:t>, lai pārbaudītu aizvietošanas pamatojuma elementu (</w:t>
      </w:r>
      <w:r w:rsidRPr="005E0944">
        <w:rPr>
          <w:i/>
        </w:rPr>
        <w:t>compensationRequest/substitutionReason</w:t>
      </w:r>
      <w:r w:rsidRPr="005E0944">
        <w:t xml:space="preserve">). Maksimālais garums 160 simboli.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3802201A" w14:textId="77777777" w:rsidR="001F2AFB" w:rsidRPr="005E0944" w:rsidRDefault="001F2AFB" w:rsidP="00613DCC">
      <w:r w:rsidRPr="005E0944">
        <w:rPr>
          <w:b/>
        </w:rPr>
        <w:t xml:space="preserve">Izvaddati: </w:t>
      </w:r>
      <w:r w:rsidRPr="005E0944">
        <w:t xml:space="preserve">Metode atgriež </w:t>
      </w:r>
      <w:r w:rsidRPr="005E0944">
        <w:rPr>
          <w:i/>
        </w:rPr>
        <w:t>True</w:t>
      </w:r>
      <w:r w:rsidRPr="005E0944">
        <w:t>, ja elementa vērtība ir korekta.</w:t>
      </w:r>
    </w:p>
    <w:p w14:paraId="449668CD" w14:textId="77777777" w:rsidR="001F2AFB" w:rsidRPr="005E0944" w:rsidRDefault="001F2AFB" w:rsidP="00613DCC">
      <w:pPr>
        <w:spacing w:before="120"/>
        <w:rPr>
          <w:lang w:eastAsia="lv-LV"/>
        </w:rPr>
      </w:pPr>
      <w:r w:rsidRPr="005E0944">
        <w:rPr>
          <w:b/>
        </w:rPr>
        <w:t xml:space="preserve">Izvaddatu tips: </w:t>
      </w:r>
      <w:r w:rsidRPr="005E0944">
        <w:rPr>
          <w:i/>
        </w:rPr>
        <w:t>Bool</w:t>
      </w:r>
      <w:r w:rsidRPr="005E0944">
        <w:t>.</w:t>
      </w:r>
    </w:p>
    <w:p w14:paraId="593F54C4" w14:textId="77777777" w:rsidR="001F2AFB" w:rsidRPr="005E0944" w:rsidRDefault="001F2AFB" w:rsidP="006E471D">
      <w:pPr>
        <w:pStyle w:val="Heading5"/>
        <w:rPr>
          <w:lang w:eastAsia="lv-LV"/>
        </w:rPr>
      </w:pPr>
      <w:bookmarkStart w:id="541" w:name="_Ref418095521"/>
      <w:bookmarkStart w:id="542" w:name="_Ref418095523"/>
      <w:bookmarkStart w:id="543" w:name="_Toc476847177"/>
      <w:r w:rsidRPr="005E0944">
        <w:rPr>
          <w:lang w:eastAsia="lv-LV"/>
        </w:rPr>
        <w:t>Metode “ValidateMedicationOrder”</w:t>
      </w:r>
      <w:bookmarkEnd w:id="541"/>
      <w:bookmarkEnd w:id="542"/>
      <w:bookmarkEnd w:id="543"/>
    </w:p>
    <w:p w14:paraId="6DA3CA4D" w14:textId="77777777" w:rsidR="001F2AFB" w:rsidRPr="005E0944" w:rsidRDefault="001F2AFB" w:rsidP="00613DCC">
      <w:pPr>
        <w:keepNext/>
        <w:spacing w:before="120"/>
        <w:rPr>
          <w:lang w:eastAsia="lv-LV"/>
        </w:rPr>
      </w:pPr>
      <w:r w:rsidRPr="005E0944">
        <w:rPr>
          <w:b/>
        </w:rPr>
        <w:t>Identifikācija:</w:t>
      </w:r>
      <w:r w:rsidRPr="005E0944">
        <w:t xml:space="preserve"> </w:t>
      </w:r>
      <w:r w:rsidRPr="005E0944">
        <w:rPr>
          <w:lang w:eastAsia="lv-LV"/>
        </w:rPr>
        <w:t>MedicationDispenseValidator.ValidateMedicationOrder.</w:t>
      </w:r>
    </w:p>
    <w:p w14:paraId="3F94E9C7" w14:textId="77777777" w:rsidR="001F2AFB" w:rsidRPr="005E0944" w:rsidRDefault="001F2AFB" w:rsidP="00613DCC">
      <w:pPr>
        <w:keepNext/>
        <w:spacing w:before="120"/>
        <w:rPr>
          <w:b/>
        </w:rPr>
      </w:pPr>
      <w:r w:rsidRPr="005E0944">
        <w:rPr>
          <w:b/>
        </w:rPr>
        <w:t>Apraksts:</w:t>
      </w:r>
    </w:p>
    <w:p w14:paraId="4ED9503B" w14:textId="77777777" w:rsidR="001F2AFB" w:rsidRPr="005E0944" w:rsidRDefault="001F2AFB" w:rsidP="005914EA">
      <w:pPr>
        <w:pStyle w:val="BodyText"/>
      </w:pPr>
      <w:r w:rsidRPr="005E0944">
        <w:t xml:space="preserve">Metode </w:t>
      </w:r>
      <w:r w:rsidR="005E154D">
        <w:t>pārbauda, vai</w:t>
      </w:r>
      <w:r w:rsidRPr="005E0944">
        <w:t xml:space="preserve"> dotā elementa vērtība ir korekts receptes dokuments.</w:t>
      </w:r>
    </w:p>
    <w:p w14:paraId="01E7D894" w14:textId="77777777" w:rsidR="001F2AFB" w:rsidRPr="005E0944" w:rsidRDefault="001F2AFB" w:rsidP="00613DCC">
      <w:pPr>
        <w:keepNext/>
        <w:rPr>
          <w:b/>
        </w:rPr>
      </w:pPr>
      <w:r w:rsidRPr="005E0944">
        <w:rPr>
          <w:b/>
        </w:rPr>
        <w:t>Ievaddati:</w:t>
      </w:r>
    </w:p>
    <w:p w14:paraId="366C63E2" w14:textId="1E20B9CB" w:rsidR="001F2AFB" w:rsidRPr="005E0944" w:rsidRDefault="004C77B1" w:rsidP="008911BB">
      <w:pPr>
        <w:pStyle w:val="Caption"/>
      </w:pPr>
      <w:r w:rsidRPr="005E0944">
        <w:fldChar w:fldCharType="begin"/>
      </w:r>
      <w:r w:rsidR="001F2AFB" w:rsidRPr="005E0944">
        <w:instrText xml:space="preserve"> SEQ Tabula \# "0.tabula. " </w:instrText>
      </w:r>
      <w:r w:rsidRPr="005E0944">
        <w:fldChar w:fldCharType="separate"/>
      </w:r>
      <w:bookmarkStart w:id="544" w:name="_Toc476847710"/>
      <w:r w:rsidR="00424559">
        <w:rPr>
          <w:noProof/>
        </w:rPr>
        <w:t>98.</w:t>
      </w:r>
      <w:r w:rsidR="00424559" w:rsidRPr="005E0944">
        <w:rPr>
          <w:noProof/>
        </w:rPr>
        <w:t>tabula</w:t>
      </w:r>
      <w:r w:rsidR="00424559">
        <w:rPr>
          <w:noProof/>
        </w:rPr>
        <w:t>.</w:t>
      </w:r>
      <w:r w:rsidR="00424559" w:rsidRPr="005E0944">
        <w:rPr>
          <w:noProof/>
        </w:rPr>
        <w:t xml:space="preserve"> </w:t>
      </w:r>
      <w:r w:rsidRPr="005E0944">
        <w:rPr>
          <w:noProof/>
        </w:rPr>
        <w:fldChar w:fldCharType="end"/>
      </w:r>
      <w:r w:rsidR="001F2AFB" w:rsidRPr="005E0944">
        <w:t xml:space="preserve"> </w:t>
      </w:r>
      <w:r w:rsidR="005B1107" w:rsidRPr="005E0944">
        <w:t>Metodes “</w:t>
      </w:r>
      <w:r w:rsidR="001F2AFB" w:rsidRPr="005E0944">
        <w:t>ValidateMedicationOrder” ieejas parametri</w:t>
      </w:r>
      <w:bookmarkEnd w:id="544"/>
    </w:p>
    <w:tbl>
      <w:tblPr>
        <w:tblStyle w:val="TableGrid"/>
        <w:tblW w:w="8613" w:type="dxa"/>
        <w:tblLayout w:type="fixed"/>
        <w:tblLook w:val="04A0" w:firstRow="1" w:lastRow="0" w:firstColumn="1" w:lastColumn="0" w:noHBand="0" w:noVBand="1"/>
      </w:tblPr>
      <w:tblGrid>
        <w:gridCol w:w="1668"/>
        <w:gridCol w:w="3685"/>
        <w:gridCol w:w="3260"/>
      </w:tblGrid>
      <w:tr w:rsidR="001F2AFB" w:rsidRPr="005E0944" w14:paraId="291F4EE4" w14:textId="77777777" w:rsidTr="001F2AF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7409ED5" w14:textId="77777777" w:rsidR="001F2AFB" w:rsidRPr="005E0944" w:rsidRDefault="001F2AF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51A3809" w14:textId="77777777" w:rsidR="001F2AFB" w:rsidRPr="005E0944" w:rsidRDefault="001F2AFB" w:rsidP="00613DCC">
            <w:pPr>
              <w:rPr>
                <w:b/>
                <w:lang w:val="lv-LV"/>
              </w:rPr>
            </w:pPr>
            <w:r w:rsidRPr="005E0944">
              <w:rPr>
                <w:b/>
                <w:lang w:val="lv-LV"/>
              </w:rPr>
              <w:t>Tips</w:t>
            </w:r>
          </w:p>
        </w:tc>
        <w:tc>
          <w:tcPr>
            <w:tcW w:w="3260" w:type="dxa"/>
            <w:tcBorders>
              <w:bottom w:val="single" w:sz="12" w:space="0" w:color="000000"/>
            </w:tcBorders>
            <w:shd w:val="clear" w:color="auto" w:fill="F2F2F2"/>
          </w:tcPr>
          <w:p w14:paraId="59E45F0D" w14:textId="77777777" w:rsidR="001F2AFB" w:rsidRPr="005E0944" w:rsidRDefault="001F2AFB" w:rsidP="00613DCC">
            <w:pPr>
              <w:rPr>
                <w:b/>
                <w:lang w:val="lv-LV"/>
              </w:rPr>
            </w:pPr>
            <w:r w:rsidRPr="005E0944">
              <w:rPr>
                <w:b/>
                <w:lang w:val="lv-LV"/>
              </w:rPr>
              <w:t>Apraksts</w:t>
            </w:r>
          </w:p>
        </w:tc>
      </w:tr>
      <w:tr w:rsidR="001F2AFB" w:rsidRPr="005E0944" w14:paraId="4A3FA0F0" w14:textId="77777777" w:rsidTr="001F2AFB">
        <w:tc>
          <w:tcPr>
            <w:tcW w:w="1668" w:type="dxa"/>
          </w:tcPr>
          <w:p w14:paraId="31223A26" w14:textId="77777777" w:rsidR="001F2AFB" w:rsidRPr="005E0944" w:rsidRDefault="001F2AFB" w:rsidP="001F2AFB">
            <w:pPr>
              <w:spacing w:before="40" w:after="40"/>
              <w:rPr>
                <w:lang w:val="lv-LV"/>
              </w:rPr>
            </w:pPr>
            <w:r w:rsidRPr="005E0944">
              <w:rPr>
                <w:lang w:val="lv-LV"/>
              </w:rPr>
              <w:t>element</w:t>
            </w:r>
          </w:p>
        </w:tc>
        <w:tc>
          <w:tcPr>
            <w:tcW w:w="3685" w:type="dxa"/>
          </w:tcPr>
          <w:p w14:paraId="091D9BED" w14:textId="77777777" w:rsidR="001F2AFB" w:rsidRPr="005E0944" w:rsidRDefault="001F2AFB" w:rsidP="001F2AFB">
            <w:pPr>
              <w:spacing w:before="40" w:after="40"/>
              <w:rPr>
                <w:lang w:val="lv-LV"/>
              </w:rPr>
            </w:pPr>
            <w:r w:rsidRPr="005E0944">
              <w:rPr>
                <w:lang w:val="lv-LV"/>
              </w:rPr>
              <w:t xml:space="preserve">PORX_MT010120UV01_LV01CombinedMedicationRequest </w:t>
            </w:r>
          </w:p>
        </w:tc>
        <w:tc>
          <w:tcPr>
            <w:tcW w:w="3260" w:type="dxa"/>
          </w:tcPr>
          <w:p w14:paraId="4FF37796" w14:textId="77777777" w:rsidR="001F2AFB" w:rsidRPr="005E0944" w:rsidRDefault="00F82B92" w:rsidP="001F2AFB">
            <w:pPr>
              <w:spacing w:before="40" w:after="40"/>
              <w:rPr>
                <w:lang w:val="lv-LV"/>
              </w:rPr>
            </w:pPr>
            <w:r w:rsidRPr="005E0944">
              <w:rPr>
                <w:lang w:val="lv-LV"/>
              </w:rPr>
              <w:t>Receptes dokuments.</w:t>
            </w:r>
          </w:p>
        </w:tc>
      </w:tr>
      <w:tr w:rsidR="001F2AFB" w:rsidRPr="005E0944" w14:paraId="73A939CE" w14:textId="77777777" w:rsidTr="001F2AFB">
        <w:tc>
          <w:tcPr>
            <w:tcW w:w="1668" w:type="dxa"/>
          </w:tcPr>
          <w:p w14:paraId="060E032A" w14:textId="77777777" w:rsidR="001F2AFB" w:rsidRPr="005E0944" w:rsidRDefault="001F2AFB" w:rsidP="001F2AFB">
            <w:pPr>
              <w:spacing w:before="40" w:after="40"/>
              <w:rPr>
                <w:lang w:val="lv-LV"/>
              </w:rPr>
            </w:pPr>
            <w:r w:rsidRPr="005E0944">
              <w:rPr>
                <w:lang w:val="lv-LV"/>
              </w:rPr>
              <w:t>elementName</w:t>
            </w:r>
          </w:p>
        </w:tc>
        <w:tc>
          <w:tcPr>
            <w:tcW w:w="3685" w:type="dxa"/>
          </w:tcPr>
          <w:p w14:paraId="629C0BEB" w14:textId="77777777" w:rsidR="001F2AFB" w:rsidRPr="005E0944" w:rsidRDefault="001F2AFB" w:rsidP="001F2AFB">
            <w:pPr>
              <w:spacing w:before="40" w:after="40"/>
              <w:rPr>
                <w:lang w:val="lv-LV"/>
              </w:rPr>
            </w:pPr>
            <w:r w:rsidRPr="005E0944">
              <w:rPr>
                <w:lang w:val="lv-LV"/>
              </w:rPr>
              <w:t>String</w:t>
            </w:r>
          </w:p>
        </w:tc>
        <w:tc>
          <w:tcPr>
            <w:tcW w:w="3260" w:type="dxa"/>
          </w:tcPr>
          <w:p w14:paraId="17820FEA" w14:textId="77777777" w:rsidR="001F2AFB" w:rsidRPr="005E0944" w:rsidRDefault="001F2AFB" w:rsidP="001F2AFB">
            <w:pPr>
              <w:spacing w:before="40" w:after="40"/>
              <w:rPr>
                <w:lang w:val="lv-LV"/>
              </w:rPr>
            </w:pPr>
            <w:r w:rsidRPr="005E0944">
              <w:rPr>
                <w:lang w:val="lv-LV"/>
              </w:rPr>
              <w:t>HL7 elementa nosaukums.</w:t>
            </w:r>
          </w:p>
        </w:tc>
      </w:tr>
    </w:tbl>
    <w:p w14:paraId="3E1B7DB6" w14:textId="77777777" w:rsidR="001F2AFB" w:rsidRPr="005E0944" w:rsidRDefault="001F2AFB" w:rsidP="00613DCC">
      <w:pPr>
        <w:keepNext/>
        <w:spacing w:before="120"/>
        <w:rPr>
          <w:b/>
        </w:rPr>
      </w:pPr>
      <w:r w:rsidRPr="005E0944">
        <w:rPr>
          <w:b/>
        </w:rPr>
        <w:t>Algoritms:</w:t>
      </w:r>
    </w:p>
    <w:p w14:paraId="3FB27BEB" w14:textId="2CC0CADE" w:rsidR="00684CF2" w:rsidRPr="005E0944" w:rsidRDefault="00684CF2" w:rsidP="0026652E">
      <w:pPr>
        <w:pStyle w:val="ListParagraph"/>
        <w:numPr>
          <w:ilvl w:val="0"/>
          <w:numId w:val="95"/>
        </w:numPr>
        <w:spacing w:after="120"/>
      </w:pPr>
      <w:r w:rsidRPr="005E0944">
        <w:t xml:space="preserve">Izsauc metodi </w:t>
      </w:r>
      <w:r w:rsidRPr="005E0944">
        <w:rPr>
          <w:i/>
        </w:rPr>
        <w:t>HL7Validator.ValidateIdentity</w:t>
      </w:r>
      <w:r w:rsidRPr="005E0944">
        <w:t>, lai pārbaudītu receptes identifikatora elementa (</w:t>
      </w:r>
      <w:r w:rsidRPr="005E0944">
        <w:rPr>
          <w:i/>
        </w:rPr>
        <w:t>id</w:t>
      </w:r>
      <w:r w:rsidRPr="005E0944">
        <w:t>) korektumu. Atbalstāmās identifikācijas sistēmas: 1.3.6.1.4.1.38760.3.4.11.1 “</w:t>
      </w:r>
      <w:r w:rsidR="00AA19E4">
        <w:t>E</w:t>
      </w:r>
      <w:r w:rsidRPr="005E0944">
        <w:t>-</w:t>
      </w:r>
      <w:r w:rsidR="00AA19E4">
        <w:t>r</w:t>
      </w:r>
      <w:r w:rsidRPr="005E0944">
        <w:t xml:space="preserve">eceptes identifikators”.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D48C72E" w14:textId="196A0575" w:rsidR="000E2377" w:rsidRDefault="000E2377" w:rsidP="0026652E">
      <w:pPr>
        <w:pStyle w:val="ListParagraph"/>
        <w:numPr>
          <w:ilvl w:val="0"/>
          <w:numId w:val="95"/>
        </w:numPr>
        <w:spacing w:after="120"/>
      </w:pPr>
      <w:r w:rsidRPr="005E0944">
        <w:t xml:space="preserve">Izsauc metodi </w:t>
      </w:r>
      <w:r w:rsidR="00EA5F0E" w:rsidRPr="005E0944">
        <w:rPr>
          <w:i/>
        </w:rPr>
        <w:t>HL7Validator.ValidateSimpleConcept</w:t>
      </w:r>
      <w:r w:rsidRPr="005E0944">
        <w:t xml:space="preserve">, lai pārbaudītu receptes </w:t>
      </w:r>
      <w:r w:rsidR="00921C46">
        <w:t xml:space="preserve">dokumenta </w:t>
      </w:r>
      <w:r w:rsidRPr="005E0944">
        <w:t>statusa elementa (</w:t>
      </w:r>
      <w:r w:rsidRPr="005E0944">
        <w:rPr>
          <w:i/>
        </w:rPr>
        <w:t>statusCode</w:t>
      </w:r>
      <w:r w:rsidRPr="005E0944">
        <w:t xml:space="preserve">) korektumu. Atbalstāmās vērtības: </w:t>
      </w:r>
      <w:r w:rsidR="002639D2" w:rsidRPr="005E0944">
        <w:t>“new”</w:t>
      </w:r>
      <w:r w:rsidRPr="005E0944">
        <w:t xml:space="preserve"> </w:t>
      </w:r>
      <w:r w:rsidR="002639D2" w:rsidRPr="005E0944">
        <w:t>(Rezervēta)</w:t>
      </w:r>
      <w:r w:rsidRPr="005E0944">
        <w:t xml:space="preserve">, </w:t>
      </w:r>
      <w:r w:rsidR="002639D2" w:rsidRPr="005E0944">
        <w:t>“</w:t>
      </w:r>
      <w:r w:rsidRPr="005E0944">
        <w:t>active</w:t>
      </w:r>
      <w:r w:rsidR="002639D2" w:rsidRPr="005E0944">
        <w:t>” (</w:t>
      </w:r>
      <w:r w:rsidR="00E864BF">
        <w:t>Aktīva</w:t>
      </w:r>
      <w:r w:rsidR="002639D2" w:rsidRPr="005E0944">
        <w:t>)</w:t>
      </w:r>
      <w:r w:rsidRPr="005E0944">
        <w:t xml:space="preserve">, </w:t>
      </w:r>
      <w:r w:rsidR="002639D2" w:rsidRPr="005E0944">
        <w:t>“</w:t>
      </w:r>
      <w:r w:rsidRPr="005E0944">
        <w:t>complete</w:t>
      </w:r>
      <w:r w:rsidR="002639D2" w:rsidRPr="005E0944">
        <w:t>”</w:t>
      </w:r>
      <w:r w:rsidRPr="005E0944">
        <w:t xml:space="preserve"> </w:t>
      </w:r>
      <w:r w:rsidR="002639D2" w:rsidRPr="005E0944">
        <w:t>(</w:t>
      </w:r>
      <w:r w:rsidR="00E864BF">
        <w:t>Pabeigta</w:t>
      </w:r>
      <w:r w:rsidR="002639D2" w:rsidRPr="005E0944">
        <w:t>)</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4AF670A5" w14:textId="7288CC67" w:rsidR="00921C46" w:rsidRPr="005E0944" w:rsidRDefault="00921C46" w:rsidP="0026652E">
      <w:pPr>
        <w:pStyle w:val="ListParagraph"/>
        <w:numPr>
          <w:ilvl w:val="0"/>
          <w:numId w:val="95"/>
        </w:numPr>
        <w:spacing w:after="120"/>
      </w:pPr>
      <w:r w:rsidRPr="005E0944">
        <w:t xml:space="preserve">Izsauc metodi </w:t>
      </w:r>
      <w:r w:rsidRPr="005E0944">
        <w:rPr>
          <w:i/>
        </w:rPr>
        <w:t>HL7Validator.ValidateSimpleConcept</w:t>
      </w:r>
      <w:r w:rsidRPr="005E0944">
        <w:t xml:space="preserve">, lai pārbaudītu receptes </w:t>
      </w:r>
      <w:r>
        <w:t xml:space="preserve">izsniegšanas </w:t>
      </w:r>
      <w:r w:rsidRPr="005E0944">
        <w:t>statusa elementa (</w:t>
      </w:r>
      <w:r w:rsidRPr="00921C46">
        <w:rPr>
          <w:i/>
        </w:rPr>
        <w:t>fulfillmentS</w:t>
      </w:r>
      <w:r w:rsidRPr="005E0944">
        <w:rPr>
          <w:i/>
        </w:rPr>
        <w:t>tatusCode</w:t>
      </w:r>
      <w:r w:rsidRPr="005E0944">
        <w:t>) korektumu. Atbalstāmās vērtības: “</w:t>
      </w:r>
      <w:r>
        <w:t>unfulfilled</w:t>
      </w:r>
      <w:r w:rsidRPr="005E0944">
        <w:t>” (</w:t>
      </w:r>
      <w:r>
        <w:t>Neizsniegta</w:t>
      </w:r>
      <w:r w:rsidRPr="005E0944">
        <w:t>), “</w:t>
      </w:r>
      <w:r>
        <w:t>partial</w:t>
      </w:r>
      <w:r w:rsidRPr="005E0944">
        <w:t>” (</w:t>
      </w:r>
      <w:r>
        <w:t>Daļēji izsniegta</w:t>
      </w:r>
      <w:r w:rsidRPr="005E0944">
        <w:t>), “</w:t>
      </w:r>
      <w:r>
        <w:t>fulfilled</w:t>
      </w:r>
      <w:r w:rsidRPr="005E0944">
        <w:t>” (</w:t>
      </w:r>
      <w:r>
        <w:t>Pilnība izsniegta</w:t>
      </w:r>
      <w:r w:rsidRPr="005E0944">
        <w:t xml:space="preserve">). Ja metode atgriezusi </w:t>
      </w:r>
      <w:r w:rsidRPr="005E154D">
        <w:rPr>
          <w:i/>
        </w:rPr>
        <w:t>False</w:t>
      </w:r>
      <w:r w:rsidRPr="005E0944">
        <w:t xml:space="preserve">, </w:t>
      </w:r>
      <w:r>
        <w:t>pārtrauc darbu, atgriežot</w:t>
      </w:r>
      <w:r w:rsidRPr="005E0944">
        <w:t xml:space="preserve"> </w:t>
      </w:r>
      <w:r w:rsidRPr="005E154D">
        <w:rPr>
          <w:i/>
        </w:rPr>
        <w:t>False</w:t>
      </w:r>
      <w:r w:rsidRPr="005E0944">
        <w:t>.</w:t>
      </w:r>
    </w:p>
    <w:p w14:paraId="2C0DFD43" w14:textId="77777777" w:rsidR="00684CF2" w:rsidRPr="005E0944" w:rsidRDefault="00684CF2" w:rsidP="0026652E">
      <w:pPr>
        <w:pStyle w:val="ListParagraph"/>
        <w:numPr>
          <w:ilvl w:val="0"/>
          <w:numId w:val="95"/>
        </w:numPr>
        <w:spacing w:after="120"/>
      </w:pPr>
      <w:r w:rsidRPr="005E0944">
        <w:t xml:space="preserve">Izsauc metodi </w:t>
      </w:r>
      <w:r w:rsidRPr="005E0944">
        <w:rPr>
          <w:i/>
        </w:rPr>
        <w:t>ValidateTranscriber</w:t>
      </w:r>
      <w:r w:rsidRPr="005E0944">
        <w:t>, lai pārbaudītu ievadījušās personas elementa (</w:t>
      </w:r>
      <w:r w:rsidRPr="005E0944">
        <w:rPr>
          <w:i/>
        </w:rPr>
        <w:t>transcriber</w:t>
      </w:r>
      <w:r w:rsidRPr="005E0944">
        <w:t xml:space="preserve">) korektumu.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2FB9CD1B" w14:textId="77777777" w:rsidR="001F2AFB" w:rsidRPr="005E0944" w:rsidRDefault="00684CF2" w:rsidP="0026652E">
      <w:pPr>
        <w:pStyle w:val="ListParagraph"/>
        <w:numPr>
          <w:ilvl w:val="0"/>
          <w:numId w:val="95"/>
        </w:numPr>
        <w:spacing w:after="120"/>
      </w:pPr>
      <w:r w:rsidRPr="005E0944">
        <w:t xml:space="preserve">Izsauc metodi </w:t>
      </w:r>
      <w:r w:rsidRPr="005E0944">
        <w:rPr>
          <w:i/>
        </w:rPr>
        <w:t>ValidateAuthor</w:t>
      </w:r>
      <w:r w:rsidRPr="005E0944">
        <w:t>, lai pārbaudītu autora elementa (</w:t>
      </w:r>
      <w:r w:rsidRPr="005E0944">
        <w:rPr>
          <w:i/>
        </w:rPr>
        <w:t>author</w:t>
      </w:r>
      <w:r w:rsidRPr="005E0944">
        <w:t>) korektumu.</w:t>
      </w:r>
      <w:r w:rsidR="002639D2" w:rsidRPr="005E0944">
        <w:t xml:space="preserve"> Elements obligāts.</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05FE4F84" w14:textId="77777777" w:rsidR="00684CF2" w:rsidRPr="005E0944" w:rsidRDefault="00684CF2" w:rsidP="0026652E">
      <w:pPr>
        <w:pStyle w:val="ListParagraph"/>
        <w:numPr>
          <w:ilvl w:val="0"/>
          <w:numId w:val="95"/>
        </w:numPr>
        <w:spacing w:after="120"/>
      </w:pPr>
      <w:r w:rsidRPr="005E0944">
        <w:lastRenderedPageBreak/>
        <w:t xml:space="preserve">Izsauc metodi </w:t>
      </w:r>
      <w:r w:rsidRPr="005E0944">
        <w:rPr>
          <w:i/>
        </w:rPr>
        <w:t>ValidateSubject</w:t>
      </w:r>
      <w:r w:rsidRPr="005E0944">
        <w:t>, lai pārbaudītu pacienta elementa (</w:t>
      </w:r>
      <w:r w:rsidRPr="005E0944">
        <w:rPr>
          <w:i/>
        </w:rPr>
        <w:t>subject</w:t>
      </w:r>
      <w:r w:rsidRPr="005E0944">
        <w:t xml:space="preserve">) korektumu. </w:t>
      </w:r>
      <w:r w:rsidR="002639D2" w:rsidRPr="005E0944">
        <w:t xml:space="preserve">Elements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083D321B" w14:textId="77777777" w:rsidR="00684CF2" w:rsidRPr="005E0944" w:rsidRDefault="00684CF2" w:rsidP="0026652E">
      <w:pPr>
        <w:pStyle w:val="ListParagraph"/>
        <w:numPr>
          <w:ilvl w:val="0"/>
          <w:numId w:val="95"/>
        </w:numPr>
        <w:spacing w:after="120"/>
      </w:pPr>
      <w:r w:rsidRPr="005E0944">
        <w:t xml:space="preserve">Izsauc metodi </w:t>
      </w:r>
      <w:r w:rsidRPr="005E0944">
        <w:rPr>
          <w:i/>
        </w:rPr>
        <w:t>ValidateDirectTarget</w:t>
      </w:r>
      <w:r w:rsidRPr="005E0944">
        <w:t>, lai pārbaudītu izrakstītā ĀL elementa (</w:t>
      </w:r>
      <w:r w:rsidRPr="005E0944">
        <w:rPr>
          <w:i/>
        </w:rPr>
        <w:t>directTarget</w:t>
      </w:r>
      <w:r w:rsidRPr="005E0944">
        <w:t xml:space="preserve">) korektumu. </w:t>
      </w:r>
      <w:r w:rsidR="002639D2" w:rsidRPr="005E0944">
        <w:t xml:space="preserve">Elements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2EB7DD4C" w14:textId="77777777" w:rsidR="00684CF2" w:rsidRPr="005E0944" w:rsidRDefault="00684CF2" w:rsidP="0026652E">
      <w:pPr>
        <w:pStyle w:val="ListParagraph"/>
        <w:numPr>
          <w:ilvl w:val="0"/>
          <w:numId w:val="95"/>
        </w:numPr>
        <w:spacing w:after="120"/>
      </w:pPr>
      <w:r w:rsidRPr="005E0944">
        <w:t xml:space="preserve">Izsauc metodi </w:t>
      </w:r>
      <w:r w:rsidRPr="005E0944">
        <w:rPr>
          <w:i/>
        </w:rPr>
        <w:t>ValidateSubstanceAdministrationRequest</w:t>
      </w:r>
      <w:r w:rsidRPr="005E0944">
        <w:t>, lai pārbaudītu lietošanas norādījumu elementa (</w:t>
      </w:r>
      <w:r w:rsidRPr="005E0944">
        <w:rPr>
          <w:i/>
        </w:rPr>
        <w:t>component1</w:t>
      </w:r>
      <w:r w:rsidRPr="005E0944">
        <w:t xml:space="preserve">) korektumu. </w:t>
      </w:r>
      <w:r w:rsidR="002639D2" w:rsidRPr="005E0944">
        <w:t xml:space="preserve">Elements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5EB17BE2" w14:textId="77777777" w:rsidR="00684CF2" w:rsidRPr="005E0944" w:rsidRDefault="00684CF2" w:rsidP="0026652E">
      <w:pPr>
        <w:pStyle w:val="ListParagraph"/>
        <w:numPr>
          <w:ilvl w:val="0"/>
          <w:numId w:val="95"/>
        </w:numPr>
        <w:spacing w:after="120"/>
      </w:pPr>
      <w:r w:rsidRPr="005E0944">
        <w:t xml:space="preserve">Izsauc metodi </w:t>
      </w:r>
      <w:r w:rsidRPr="005E0944">
        <w:rPr>
          <w:i/>
        </w:rPr>
        <w:t>ValidateDispenseRequest</w:t>
      </w:r>
      <w:r w:rsidRPr="005E0944">
        <w:t>, lai pārbaudītu izsniegšanas norādījumu elementa (</w:t>
      </w:r>
      <w:r w:rsidRPr="005E0944">
        <w:rPr>
          <w:i/>
        </w:rPr>
        <w:t>component2</w:t>
      </w:r>
      <w:r w:rsidRPr="005E0944">
        <w:t xml:space="preserve">) korektumu. </w:t>
      </w:r>
      <w:r w:rsidR="002639D2" w:rsidRPr="005E0944">
        <w:t xml:space="preserve">Elements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59EA6DAF" w14:textId="73857FC0" w:rsidR="00684CF2" w:rsidRPr="005E0944" w:rsidRDefault="00684CF2" w:rsidP="0026652E">
      <w:pPr>
        <w:pStyle w:val="ListParagraph"/>
        <w:numPr>
          <w:ilvl w:val="0"/>
          <w:numId w:val="95"/>
        </w:numPr>
        <w:spacing w:after="120"/>
      </w:pPr>
      <w:r w:rsidRPr="005E0944">
        <w:t xml:space="preserve">Izsauc metodi </w:t>
      </w:r>
      <w:r w:rsidRPr="005E0944">
        <w:rPr>
          <w:i/>
        </w:rPr>
        <w:t>ValidateCoverage</w:t>
      </w:r>
      <w:r w:rsidRPr="005E0944">
        <w:t xml:space="preserve">, lai pārbaudītu izsniegšanas norādījumu </w:t>
      </w:r>
      <w:r w:rsidR="003118DC" w:rsidRPr="005E0944">
        <w:t>element</w:t>
      </w:r>
      <w:r w:rsidR="003118DC">
        <w:t>u</w:t>
      </w:r>
      <w:r w:rsidR="003118DC" w:rsidRPr="005E0944">
        <w:t xml:space="preserve"> </w:t>
      </w:r>
      <w:r w:rsidRPr="005E0944">
        <w:t>(</w:t>
      </w:r>
      <w:r w:rsidRPr="005E0944">
        <w:rPr>
          <w:i/>
        </w:rPr>
        <w:t>coverage</w:t>
      </w:r>
      <w:r w:rsidRPr="005E0944">
        <w:t xml:space="preserve">) korektumu.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117EB196" w14:textId="77777777" w:rsidR="00F02889" w:rsidRPr="005E0944" w:rsidRDefault="00F02889" w:rsidP="0026652E">
      <w:pPr>
        <w:pStyle w:val="ListParagraph"/>
        <w:numPr>
          <w:ilvl w:val="0"/>
          <w:numId w:val="95"/>
        </w:numPr>
        <w:spacing w:after="120"/>
      </w:pPr>
      <w:r w:rsidRPr="005E0944">
        <w:t xml:space="preserve">Izsauc metodi </w:t>
      </w:r>
      <w:r w:rsidRPr="005E0944">
        <w:rPr>
          <w:i/>
        </w:rPr>
        <w:t>ValidateSubstitutionPermission</w:t>
      </w:r>
      <w:r w:rsidRPr="005E0944">
        <w:t>, lai ĀL aizvietošanas atļaujas/aizlieguma elementa (</w:t>
      </w:r>
      <w:r w:rsidRPr="005E0944">
        <w:rPr>
          <w:i/>
        </w:rPr>
        <w:t>component2</w:t>
      </w:r>
      <w:r w:rsidRPr="005E0944">
        <w:t xml:space="preserve">) korektumu.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446F8742" w14:textId="77777777" w:rsidR="00684CF2" w:rsidRPr="005E0944" w:rsidRDefault="00684CF2" w:rsidP="0026652E">
      <w:pPr>
        <w:pStyle w:val="ListParagraph"/>
        <w:numPr>
          <w:ilvl w:val="0"/>
          <w:numId w:val="95"/>
        </w:numPr>
        <w:spacing w:after="120"/>
      </w:pPr>
      <w:r w:rsidRPr="005E0944">
        <w:t>Katram receptē norādītajam ĀL izsniegšanas ziņojumam (</w:t>
      </w:r>
      <w:r w:rsidRPr="005E0944">
        <w:rPr>
          <w:i/>
        </w:rPr>
        <w:t>fulfilledBy</w:t>
      </w:r>
      <w:r w:rsidRPr="005E0944">
        <w:t>):</w:t>
      </w:r>
    </w:p>
    <w:p w14:paraId="05A4B88F" w14:textId="77777777" w:rsidR="00684CF2" w:rsidRPr="005E0944" w:rsidRDefault="00684CF2" w:rsidP="0026652E">
      <w:pPr>
        <w:pStyle w:val="ListParagraph"/>
        <w:numPr>
          <w:ilvl w:val="1"/>
          <w:numId w:val="95"/>
        </w:numPr>
        <w:spacing w:after="120"/>
      </w:pPr>
      <w:r w:rsidRPr="005E0944">
        <w:t xml:space="preserve">Izsauc metodi </w:t>
      </w:r>
      <w:r w:rsidRPr="005E0944">
        <w:rPr>
          <w:i/>
        </w:rPr>
        <w:t>MedicationDispenseValidator. ValidateEmbeddedMedicationDispense</w:t>
      </w:r>
      <w:r w:rsidRPr="005E0944">
        <w:t>, lai pārbaudītu ĀL izsniegšanas ziņojuma elementa (</w:t>
      </w:r>
      <w:r w:rsidRPr="005E0944">
        <w:rPr>
          <w:i/>
        </w:rPr>
        <w:t>fulfilledBy/combinedMedicationDispense</w:t>
      </w:r>
      <w:r w:rsidRPr="005E0944">
        <w:t xml:space="preserve">) korektumu.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 xml:space="preserve">. </w:t>
      </w:r>
    </w:p>
    <w:p w14:paraId="1B4907AA" w14:textId="77777777" w:rsidR="001F2AFB" w:rsidRPr="005E0944" w:rsidRDefault="001F2AFB" w:rsidP="00613DCC">
      <w:r w:rsidRPr="005E0944">
        <w:rPr>
          <w:b/>
        </w:rPr>
        <w:t xml:space="preserve">Izvaddati: </w:t>
      </w:r>
      <w:r w:rsidRPr="005E0944">
        <w:t xml:space="preserve">Metode atgriež </w:t>
      </w:r>
      <w:r w:rsidRPr="005E0944">
        <w:rPr>
          <w:i/>
        </w:rPr>
        <w:t>True</w:t>
      </w:r>
      <w:r w:rsidRPr="005E0944">
        <w:t>, ja elementa vērtība ir korekta.</w:t>
      </w:r>
    </w:p>
    <w:p w14:paraId="5BB7C3B2" w14:textId="77777777" w:rsidR="001F2AFB" w:rsidRPr="005E0944" w:rsidRDefault="001F2AFB" w:rsidP="00613DCC">
      <w:pPr>
        <w:spacing w:before="120"/>
        <w:rPr>
          <w:lang w:eastAsia="lv-LV"/>
        </w:rPr>
      </w:pPr>
      <w:r w:rsidRPr="005E0944">
        <w:rPr>
          <w:b/>
        </w:rPr>
        <w:t xml:space="preserve">Izvaddatu tips: </w:t>
      </w:r>
      <w:r w:rsidRPr="005E0944">
        <w:rPr>
          <w:i/>
        </w:rPr>
        <w:t>Bool</w:t>
      </w:r>
      <w:r w:rsidRPr="005E0944">
        <w:t>.</w:t>
      </w:r>
    </w:p>
    <w:p w14:paraId="33DB73AF" w14:textId="77777777" w:rsidR="00684CF2" w:rsidRPr="005E0944" w:rsidRDefault="00684CF2" w:rsidP="006E471D">
      <w:pPr>
        <w:pStyle w:val="Heading5"/>
        <w:rPr>
          <w:lang w:eastAsia="lv-LV"/>
        </w:rPr>
      </w:pPr>
      <w:bookmarkStart w:id="545" w:name="_Ref418095536"/>
      <w:bookmarkStart w:id="546" w:name="_Ref418095538"/>
      <w:bookmarkStart w:id="547" w:name="_Toc476847178"/>
      <w:r w:rsidRPr="005E0944">
        <w:rPr>
          <w:lang w:eastAsia="lv-LV"/>
        </w:rPr>
        <w:t>Metode “ValidateMedicationOrderReference”</w:t>
      </w:r>
      <w:bookmarkEnd w:id="545"/>
      <w:bookmarkEnd w:id="546"/>
      <w:bookmarkEnd w:id="547"/>
    </w:p>
    <w:p w14:paraId="04F1C942" w14:textId="77777777" w:rsidR="00684CF2" w:rsidRPr="005E0944" w:rsidRDefault="00684CF2" w:rsidP="00613DCC">
      <w:pPr>
        <w:keepNext/>
        <w:spacing w:before="120"/>
        <w:rPr>
          <w:lang w:eastAsia="lv-LV"/>
        </w:rPr>
      </w:pPr>
      <w:r w:rsidRPr="005E0944">
        <w:rPr>
          <w:b/>
        </w:rPr>
        <w:t>Identifikācija:</w:t>
      </w:r>
      <w:r w:rsidRPr="005E0944">
        <w:t xml:space="preserve"> </w:t>
      </w:r>
      <w:r w:rsidRPr="005E0944">
        <w:rPr>
          <w:lang w:eastAsia="lv-LV"/>
        </w:rPr>
        <w:t>MedicationDispenseValidator.ValidateMedicationOrderReference.</w:t>
      </w:r>
    </w:p>
    <w:p w14:paraId="4AC2A3CC" w14:textId="77777777" w:rsidR="00684CF2" w:rsidRPr="005E0944" w:rsidRDefault="00684CF2" w:rsidP="00613DCC">
      <w:pPr>
        <w:keepNext/>
        <w:spacing w:before="120"/>
        <w:rPr>
          <w:b/>
        </w:rPr>
      </w:pPr>
      <w:r w:rsidRPr="005E0944">
        <w:rPr>
          <w:b/>
        </w:rPr>
        <w:t>Apraksts:</w:t>
      </w:r>
    </w:p>
    <w:p w14:paraId="28129324" w14:textId="77777777" w:rsidR="00684CF2" w:rsidRPr="005E0944" w:rsidRDefault="00684CF2" w:rsidP="005914EA">
      <w:pPr>
        <w:pStyle w:val="BodyText"/>
      </w:pPr>
      <w:r w:rsidRPr="005E0944">
        <w:t xml:space="preserve">Metode </w:t>
      </w:r>
      <w:r w:rsidR="005E154D">
        <w:t>pārbauda, vai</w:t>
      </w:r>
      <w:r w:rsidRPr="005E0944">
        <w:t xml:space="preserve"> dotā elementa vērtība ir korek</w:t>
      </w:r>
      <w:r w:rsidR="00F82B92" w:rsidRPr="005E0944">
        <w:t>ta atsauce uz</w:t>
      </w:r>
      <w:r w:rsidRPr="005E0944">
        <w:t xml:space="preserve"> </w:t>
      </w:r>
      <w:r w:rsidR="00F82B92" w:rsidRPr="005E0944">
        <w:t>receptes dokumentu</w:t>
      </w:r>
      <w:r w:rsidRPr="005E0944">
        <w:t>.</w:t>
      </w:r>
    </w:p>
    <w:p w14:paraId="6BA3913C" w14:textId="77777777" w:rsidR="00684CF2" w:rsidRPr="005E0944" w:rsidRDefault="00684CF2" w:rsidP="00613DCC">
      <w:pPr>
        <w:keepNext/>
        <w:rPr>
          <w:b/>
        </w:rPr>
      </w:pPr>
      <w:r w:rsidRPr="005E0944">
        <w:rPr>
          <w:b/>
        </w:rPr>
        <w:t>Ievaddati:</w:t>
      </w:r>
    </w:p>
    <w:p w14:paraId="7D079DBC" w14:textId="5FF7D074" w:rsidR="00684CF2" w:rsidRPr="005E0944" w:rsidRDefault="004C77B1" w:rsidP="008911BB">
      <w:pPr>
        <w:pStyle w:val="Caption"/>
      </w:pPr>
      <w:r w:rsidRPr="005E0944">
        <w:fldChar w:fldCharType="begin"/>
      </w:r>
      <w:r w:rsidR="00684CF2" w:rsidRPr="005E0944">
        <w:instrText xml:space="preserve"> SEQ Tabula \# "0.tabula. " </w:instrText>
      </w:r>
      <w:r w:rsidRPr="005E0944">
        <w:fldChar w:fldCharType="separate"/>
      </w:r>
      <w:bookmarkStart w:id="548" w:name="_Toc476847711"/>
      <w:r w:rsidR="00424559">
        <w:rPr>
          <w:noProof/>
        </w:rPr>
        <w:t>99.</w:t>
      </w:r>
      <w:r w:rsidR="00424559" w:rsidRPr="005E0944">
        <w:rPr>
          <w:noProof/>
        </w:rPr>
        <w:t>tabula</w:t>
      </w:r>
      <w:r w:rsidR="00424559">
        <w:rPr>
          <w:noProof/>
        </w:rPr>
        <w:t>.</w:t>
      </w:r>
      <w:r w:rsidR="00424559" w:rsidRPr="005E0944">
        <w:rPr>
          <w:noProof/>
        </w:rPr>
        <w:t xml:space="preserve"> </w:t>
      </w:r>
      <w:r w:rsidRPr="005E0944">
        <w:rPr>
          <w:noProof/>
        </w:rPr>
        <w:fldChar w:fldCharType="end"/>
      </w:r>
      <w:r w:rsidR="00684CF2" w:rsidRPr="005E0944">
        <w:t xml:space="preserve"> </w:t>
      </w:r>
      <w:r w:rsidR="005B1107" w:rsidRPr="005E0944">
        <w:t>Metodes “</w:t>
      </w:r>
      <w:r w:rsidR="00684CF2" w:rsidRPr="005E0944">
        <w:t>ValidateMedicationOrderReference” ieejas parametri</w:t>
      </w:r>
      <w:bookmarkEnd w:id="548"/>
    </w:p>
    <w:tbl>
      <w:tblPr>
        <w:tblStyle w:val="TableGrid"/>
        <w:tblW w:w="8613" w:type="dxa"/>
        <w:tblLayout w:type="fixed"/>
        <w:tblLook w:val="04A0" w:firstRow="1" w:lastRow="0" w:firstColumn="1" w:lastColumn="0" w:noHBand="0" w:noVBand="1"/>
      </w:tblPr>
      <w:tblGrid>
        <w:gridCol w:w="1668"/>
        <w:gridCol w:w="3685"/>
        <w:gridCol w:w="3260"/>
      </w:tblGrid>
      <w:tr w:rsidR="00684CF2" w:rsidRPr="005E0944" w14:paraId="090E0BB0" w14:textId="77777777" w:rsidTr="004304C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83B27B7" w14:textId="77777777" w:rsidR="00684CF2" w:rsidRPr="005E0944" w:rsidRDefault="00684CF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06F590C" w14:textId="77777777" w:rsidR="00684CF2" w:rsidRPr="005E0944" w:rsidRDefault="00684CF2" w:rsidP="00613DCC">
            <w:pPr>
              <w:rPr>
                <w:b/>
                <w:lang w:val="lv-LV"/>
              </w:rPr>
            </w:pPr>
            <w:r w:rsidRPr="005E0944">
              <w:rPr>
                <w:b/>
                <w:lang w:val="lv-LV"/>
              </w:rPr>
              <w:t>Tips</w:t>
            </w:r>
          </w:p>
        </w:tc>
        <w:tc>
          <w:tcPr>
            <w:tcW w:w="3260" w:type="dxa"/>
            <w:tcBorders>
              <w:bottom w:val="single" w:sz="12" w:space="0" w:color="000000"/>
            </w:tcBorders>
            <w:shd w:val="clear" w:color="auto" w:fill="F2F2F2"/>
          </w:tcPr>
          <w:p w14:paraId="4AB7D25D" w14:textId="77777777" w:rsidR="00684CF2" w:rsidRPr="005E0944" w:rsidRDefault="00684CF2" w:rsidP="00613DCC">
            <w:pPr>
              <w:rPr>
                <w:b/>
                <w:lang w:val="lv-LV"/>
              </w:rPr>
            </w:pPr>
            <w:r w:rsidRPr="005E0944">
              <w:rPr>
                <w:b/>
                <w:lang w:val="lv-LV"/>
              </w:rPr>
              <w:t>Apraksts</w:t>
            </w:r>
          </w:p>
        </w:tc>
      </w:tr>
      <w:tr w:rsidR="00684CF2" w:rsidRPr="005E0944" w14:paraId="2CBA764F" w14:textId="77777777" w:rsidTr="004304C0">
        <w:tc>
          <w:tcPr>
            <w:tcW w:w="1668" w:type="dxa"/>
          </w:tcPr>
          <w:p w14:paraId="7AE30BF7" w14:textId="77777777" w:rsidR="00684CF2" w:rsidRPr="005E0944" w:rsidRDefault="00684CF2" w:rsidP="004304C0">
            <w:pPr>
              <w:spacing w:before="40" w:after="40"/>
              <w:rPr>
                <w:lang w:val="lv-LV"/>
              </w:rPr>
            </w:pPr>
            <w:r w:rsidRPr="005E0944">
              <w:rPr>
                <w:lang w:val="lv-LV"/>
              </w:rPr>
              <w:t>element</w:t>
            </w:r>
          </w:p>
        </w:tc>
        <w:tc>
          <w:tcPr>
            <w:tcW w:w="3685" w:type="dxa"/>
          </w:tcPr>
          <w:p w14:paraId="734F094D" w14:textId="77777777" w:rsidR="00684CF2" w:rsidRPr="005E0944" w:rsidRDefault="00684CF2" w:rsidP="004304C0">
            <w:pPr>
              <w:spacing w:before="40" w:after="40"/>
              <w:rPr>
                <w:lang w:val="lv-LV"/>
              </w:rPr>
            </w:pPr>
            <w:r w:rsidRPr="005E0944">
              <w:rPr>
                <w:lang w:val="lv-LV"/>
              </w:rPr>
              <w:t xml:space="preserve">PORX_MT010120UV01_LV01CombinedMedicationRequest </w:t>
            </w:r>
          </w:p>
        </w:tc>
        <w:tc>
          <w:tcPr>
            <w:tcW w:w="3260" w:type="dxa"/>
          </w:tcPr>
          <w:p w14:paraId="3A24B181" w14:textId="77777777" w:rsidR="00684CF2" w:rsidRPr="005E0944" w:rsidRDefault="00F82B92" w:rsidP="004304C0">
            <w:pPr>
              <w:spacing w:before="40" w:after="40"/>
              <w:rPr>
                <w:lang w:val="lv-LV"/>
              </w:rPr>
            </w:pPr>
            <w:r w:rsidRPr="005E0944">
              <w:rPr>
                <w:lang w:val="lv-LV"/>
              </w:rPr>
              <w:t>Atsauce uz receptes dokumentu.</w:t>
            </w:r>
          </w:p>
        </w:tc>
      </w:tr>
      <w:tr w:rsidR="00684CF2" w:rsidRPr="005E0944" w14:paraId="7F9C2614" w14:textId="77777777" w:rsidTr="004304C0">
        <w:tc>
          <w:tcPr>
            <w:tcW w:w="1668" w:type="dxa"/>
          </w:tcPr>
          <w:p w14:paraId="08598361" w14:textId="77777777" w:rsidR="00684CF2" w:rsidRPr="005E0944" w:rsidRDefault="00684CF2" w:rsidP="004304C0">
            <w:pPr>
              <w:spacing w:before="40" w:after="40"/>
              <w:rPr>
                <w:lang w:val="lv-LV"/>
              </w:rPr>
            </w:pPr>
            <w:r w:rsidRPr="005E0944">
              <w:rPr>
                <w:lang w:val="lv-LV"/>
              </w:rPr>
              <w:t>elementName</w:t>
            </w:r>
          </w:p>
        </w:tc>
        <w:tc>
          <w:tcPr>
            <w:tcW w:w="3685" w:type="dxa"/>
          </w:tcPr>
          <w:p w14:paraId="6D11C912" w14:textId="77777777" w:rsidR="00684CF2" w:rsidRPr="005E0944" w:rsidRDefault="00684CF2" w:rsidP="004304C0">
            <w:pPr>
              <w:spacing w:before="40" w:after="40"/>
              <w:rPr>
                <w:lang w:val="lv-LV"/>
              </w:rPr>
            </w:pPr>
            <w:r w:rsidRPr="005E0944">
              <w:rPr>
                <w:lang w:val="lv-LV"/>
              </w:rPr>
              <w:t>String</w:t>
            </w:r>
          </w:p>
        </w:tc>
        <w:tc>
          <w:tcPr>
            <w:tcW w:w="3260" w:type="dxa"/>
          </w:tcPr>
          <w:p w14:paraId="5E5BB784" w14:textId="77777777" w:rsidR="00684CF2" w:rsidRPr="005E0944" w:rsidRDefault="00684CF2" w:rsidP="004304C0">
            <w:pPr>
              <w:spacing w:before="40" w:after="40"/>
              <w:rPr>
                <w:lang w:val="lv-LV"/>
              </w:rPr>
            </w:pPr>
            <w:r w:rsidRPr="005E0944">
              <w:rPr>
                <w:lang w:val="lv-LV"/>
              </w:rPr>
              <w:t>HL7 elementa nosaukums.</w:t>
            </w:r>
          </w:p>
        </w:tc>
      </w:tr>
    </w:tbl>
    <w:p w14:paraId="246DD962" w14:textId="77777777" w:rsidR="00684CF2" w:rsidRPr="005E0944" w:rsidRDefault="00684CF2" w:rsidP="00613DCC">
      <w:pPr>
        <w:keepNext/>
        <w:spacing w:before="120"/>
        <w:rPr>
          <w:b/>
        </w:rPr>
      </w:pPr>
      <w:r w:rsidRPr="005E0944">
        <w:rPr>
          <w:b/>
        </w:rPr>
        <w:t>Algoritms:</w:t>
      </w:r>
    </w:p>
    <w:p w14:paraId="253951DB" w14:textId="7EDE2F38" w:rsidR="00684CF2" w:rsidRPr="005E0944" w:rsidRDefault="00684CF2" w:rsidP="0026652E">
      <w:pPr>
        <w:pStyle w:val="ListParagraph"/>
        <w:numPr>
          <w:ilvl w:val="0"/>
          <w:numId w:val="96"/>
        </w:numPr>
        <w:spacing w:after="120"/>
      </w:pPr>
      <w:r w:rsidRPr="005E0944">
        <w:t xml:space="preserve">Izsauc metodi </w:t>
      </w:r>
      <w:r w:rsidRPr="005E0944">
        <w:rPr>
          <w:i/>
        </w:rPr>
        <w:t>HL7Validator.ValidateIdentity</w:t>
      </w:r>
      <w:r w:rsidRPr="005E0944">
        <w:t>, lai pārbaudītu receptes identifikatora elementa (</w:t>
      </w:r>
      <w:r w:rsidRPr="005E0944">
        <w:rPr>
          <w:i/>
        </w:rPr>
        <w:t>id</w:t>
      </w:r>
      <w:r w:rsidRPr="005E0944">
        <w:t>) korektumu. Atbalstāmās identifikācijas sistēmas: 1.3.6.1.4.1.38760.3.4.11.1 “</w:t>
      </w:r>
      <w:r w:rsidR="00AA19E4">
        <w:t>E</w:t>
      </w:r>
      <w:r w:rsidRPr="005E0944">
        <w:t>-</w:t>
      </w:r>
      <w:r w:rsidR="00AA19E4">
        <w:t>r</w:t>
      </w:r>
      <w:r w:rsidRPr="005E0944">
        <w:t>eceptes identifikators”.</w:t>
      </w:r>
      <w:r w:rsidR="00F82B92" w:rsidRPr="005E0944">
        <w:t xml:space="preserve"> Elements obligāts.</w:t>
      </w:r>
      <w:r w:rsidRPr="005E0944">
        <w:t xml:space="preserve">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305FC74" w14:textId="6768C4A5" w:rsidR="000E2377" w:rsidRDefault="000E2377" w:rsidP="0026652E">
      <w:pPr>
        <w:pStyle w:val="ListParagraph"/>
        <w:numPr>
          <w:ilvl w:val="0"/>
          <w:numId w:val="96"/>
        </w:numPr>
        <w:spacing w:after="120"/>
      </w:pPr>
      <w:r w:rsidRPr="005E0944">
        <w:t xml:space="preserve">Izsauc metodi </w:t>
      </w:r>
      <w:r w:rsidR="00EA5F0E" w:rsidRPr="005E0944">
        <w:rPr>
          <w:i/>
        </w:rPr>
        <w:t>HL7Validator.</w:t>
      </w:r>
      <w:r w:rsidRPr="005E0944">
        <w:rPr>
          <w:i/>
        </w:rPr>
        <w:t>Validate</w:t>
      </w:r>
      <w:r w:rsidR="00EA5F0E" w:rsidRPr="005E0944">
        <w:rPr>
          <w:i/>
        </w:rPr>
        <w:t>Simple</w:t>
      </w:r>
      <w:r w:rsidRPr="005E0944">
        <w:rPr>
          <w:i/>
        </w:rPr>
        <w:t>Concept</w:t>
      </w:r>
      <w:r w:rsidRPr="005E0944">
        <w:t xml:space="preserve">, lai pārbaudītu receptes </w:t>
      </w:r>
      <w:r w:rsidR="00921C46">
        <w:t xml:space="preserve">dokumenta </w:t>
      </w:r>
      <w:r w:rsidRPr="005E0944">
        <w:t>statusa elementa (</w:t>
      </w:r>
      <w:r w:rsidRPr="005E0944">
        <w:rPr>
          <w:i/>
        </w:rPr>
        <w:t>statusCode</w:t>
      </w:r>
      <w:r w:rsidRPr="005E0944">
        <w:t xml:space="preserve">) korektumu. </w:t>
      </w:r>
      <w:r w:rsidR="002639D2" w:rsidRPr="005E0944">
        <w:t>Atbalstāmās vērtības: “active” (</w:t>
      </w:r>
      <w:r w:rsidR="00E864BF">
        <w:t>Aktīva</w:t>
      </w:r>
      <w:r w:rsidR="002639D2" w:rsidRPr="005E0944">
        <w:t>), “complete” (</w:t>
      </w:r>
      <w:r w:rsidR="00E864BF">
        <w:t>Pabeigta</w:t>
      </w:r>
      <w:r w:rsidR="002639D2" w:rsidRPr="005E0944">
        <w:t>).</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005E154D" w:rsidRPr="005E154D">
        <w:rPr>
          <w:i/>
        </w:rPr>
        <w:t>False</w:t>
      </w:r>
      <w:r w:rsidRPr="005E0944">
        <w:t>.</w:t>
      </w:r>
    </w:p>
    <w:p w14:paraId="15E9E50C" w14:textId="7A098FBB" w:rsidR="00921C46" w:rsidRPr="005E0944" w:rsidRDefault="00921C46" w:rsidP="00921C46">
      <w:pPr>
        <w:pStyle w:val="ListParagraph"/>
        <w:numPr>
          <w:ilvl w:val="0"/>
          <w:numId w:val="96"/>
        </w:numPr>
        <w:spacing w:after="120"/>
      </w:pPr>
      <w:r w:rsidRPr="005E0944">
        <w:t xml:space="preserve">Izsauc metodi </w:t>
      </w:r>
      <w:r w:rsidRPr="005E0944">
        <w:rPr>
          <w:i/>
        </w:rPr>
        <w:t>HL7Validator.ValidateSimpleConcept</w:t>
      </w:r>
      <w:r w:rsidRPr="005E0944">
        <w:t xml:space="preserve">, lai pārbaudītu receptes </w:t>
      </w:r>
      <w:r>
        <w:t xml:space="preserve">izsniegšanas </w:t>
      </w:r>
      <w:r w:rsidRPr="005E0944">
        <w:t>statusa elementa (</w:t>
      </w:r>
      <w:r w:rsidRPr="00921C46">
        <w:rPr>
          <w:i/>
        </w:rPr>
        <w:t>fulfillmentS</w:t>
      </w:r>
      <w:r w:rsidRPr="005E0944">
        <w:rPr>
          <w:i/>
        </w:rPr>
        <w:t>tatusCode</w:t>
      </w:r>
      <w:r w:rsidRPr="005E0944">
        <w:t>) korektumu. Atbalstāmās vērtības: “</w:t>
      </w:r>
      <w:r>
        <w:t>partial</w:t>
      </w:r>
      <w:r w:rsidRPr="005E0944">
        <w:t>” (</w:t>
      </w:r>
      <w:r>
        <w:t>Daļēji izsniegta</w:t>
      </w:r>
      <w:r w:rsidRPr="005E0944">
        <w:t>), “</w:t>
      </w:r>
      <w:r>
        <w:t>fulfilled</w:t>
      </w:r>
      <w:r w:rsidRPr="005E0944">
        <w:t>” (</w:t>
      </w:r>
      <w:r>
        <w:t>Pilnība izsniegta</w:t>
      </w:r>
      <w:r w:rsidRPr="005E0944">
        <w:t xml:space="preserve">). Ja metode atgriezusi </w:t>
      </w:r>
      <w:r w:rsidRPr="005E154D">
        <w:rPr>
          <w:i/>
        </w:rPr>
        <w:t>False</w:t>
      </w:r>
      <w:r w:rsidRPr="005E0944">
        <w:t xml:space="preserve">, </w:t>
      </w:r>
      <w:r>
        <w:t>pārtrauc darbu, atgriežot</w:t>
      </w:r>
      <w:r w:rsidRPr="005E0944">
        <w:t xml:space="preserve"> </w:t>
      </w:r>
      <w:r w:rsidRPr="005E154D">
        <w:rPr>
          <w:i/>
        </w:rPr>
        <w:t>False</w:t>
      </w:r>
      <w:r w:rsidRPr="005E0944">
        <w:t>.</w:t>
      </w:r>
    </w:p>
    <w:p w14:paraId="5A915EAC" w14:textId="77777777" w:rsidR="00921C46" w:rsidRPr="005E0944" w:rsidRDefault="00921C46" w:rsidP="0026652E">
      <w:pPr>
        <w:pStyle w:val="ListParagraph"/>
        <w:numPr>
          <w:ilvl w:val="0"/>
          <w:numId w:val="96"/>
        </w:numPr>
        <w:spacing w:after="120"/>
      </w:pPr>
    </w:p>
    <w:p w14:paraId="37B2A2F7" w14:textId="77777777" w:rsidR="00684CF2" w:rsidRPr="005E0944" w:rsidRDefault="00684CF2" w:rsidP="00613DCC">
      <w:r w:rsidRPr="005E0944">
        <w:rPr>
          <w:b/>
        </w:rPr>
        <w:t xml:space="preserve">Izvaddati: </w:t>
      </w:r>
      <w:r w:rsidRPr="005E0944">
        <w:t xml:space="preserve">Metode atgriež </w:t>
      </w:r>
      <w:r w:rsidRPr="005E0944">
        <w:rPr>
          <w:i/>
        </w:rPr>
        <w:t>True</w:t>
      </w:r>
      <w:r w:rsidRPr="005E0944">
        <w:t>, ja elementa vērtība ir korekta.</w:t>
      </w:r>
    </w:p>
    <w:p w14:paraId="5B22B9BE" w14:textId="77777777" w:rsidR="00684CF2" w:rsidRPr="005E0944" w:rsidRDefault="00684CF2" w:rsidP="00613DCC">
      <w:pPr>
        <w:spacing w:before="120"/>
      </w:pPr>
      <w:r w:rsidRPr="005E0944">
        <w:rPr>
          <w:b/>
        </w:rPr>
        <w:t xml:space="preserve">Izvaddatu tips: </w:t>
      </w:r>
      <w:r w:rsidRPr="005E0944">
        <w:rPr>
          <w:i/>
        </w:rPr>
        <w:t>Bool</w:t>
      </w:r>
      <w:r w:rsidRPr="005E0944">
        <w:t>.</w:t>
      </w:r>
    </w:p>
    <w:p w14:paraId="5E3C89F5" w14:textId="77777777" w:rsidR="00D611C8" w:rsidRPr="005E0944" w:rsidRDefault="00D611C8" w:rsidP="006E471D">
      <w:pPr>
        <w:pStyle w:val="Heading5"/>
      </w:pPr>
      <w:bookmarkStart w:id="549" w:name="_Ref418095551"/>
      <w:bookmarkStart w:id="550" w:name="_Ref418095553"/>
      <w:bookmarkStart w:id="551" w:name="_Toc476847179"/>
      <w:r w:rsidRPr="005E0944">
        <w:t>Metode „ValidateMedicationOrderQuery”</w:t>
      </w:r>
      <w:bookmarkEnd w:id="549"/>
      <w:bookmarkEnd w:id="550"/>
      <w:bookmarkEnd w:id="551"/>
    </w:p>
    <w:p w14:paraId="53857756" w14:textId="77777777" w:rsidR="00D611C8" w:rsidRPr="005E0944" w:rsidRDefault="00D611C8" w:rsidP="00613DCC">
      <w:pPr>
        <w:spacing w:before="120"/>
      </w:pPr>
      <w:r w:rsidRPr="005E0944">
        <w:rPr>
          <w:b/>
        </w:rPr>
        <w:t>Identifikācija:</w:t>
      </w:r>
      <w:r w:rsidRPr="005E0944">
        <w:t xml:space="preserve"> </w:t>
      </w:r>
      <w:r w:rsidRPr="005E0944">
        <w:rPr>
          <w:lang w:eastAsia="lv-LV"/>
        </w:rPr>
        <w:t>MedicationOrderValidator</w:t>
      </w:r>
      <w:r w:rsidRPr="005E0944">
        <w:t>.ValidateMedicationOrderQuery.</w:t>
      </w:r>
    </w:p>
    <w:p w14:paraId="423FF755" w14:textId="77777777" w:rsidR="00D611C8" w:rsidRPr="005E0944" w:rsidRDefault="00D611C8" w:rsidP="00613DCC">
      <w:pPr>
        <w:spacing w:before="120"/>
        <w:rPr>
          <w:b/>
        </w:rPr>
      </w:pPr>
      <w:r w:rsidRPr="005E0944">
        <w:rPr>
          <w:b/>
        </w:rPr>
        <w:t>Apraksts:</w:t>
      </w:r>
    </w:p>
    <w:p w14:paraId="2B005098" w14:textId="77777777" w:rsidR="00D611C8" w:rsidRPr="005E0944" w:rsidRDefault="00D611C8" w:rsidP="005914EA">
      <w:pPr>
        <w:pStyle w:val="BodyText"/>
      </w:pPr>
      <w:r w:rsidRPr="005E0944">
        <w:t>Metode pārbauda recepšu izgūšanas pieprasījuma korektumu.</w:t>
      </w:r>
    </w:p>
    <w:p w14:paraId="4620B375" w14:textId="77777777" w:rsidR="00D611C8" w:rsidRPr="005E0944" w:rsidRDefault="00D611C8" w:rsidP="00613DCC">
      <w:pPr>
        <w:keepNext/>
        <w:rPr>
          <w:b/>
        </w:rPr>
      </w:pPr>
      <w:r w:rsidRPr="005E0944">
        <w:rPr>
          <w:b/>
        </w:rPr>
        <w:t>Ievaddati:</w:t>
      </w:r>
    </w:p>
    <w:p w14:paraId="6F9159FB" w14:textId="78491215" w:rsidR="00D611C8" w:rsidRPr="005E0944" w:rsidRDefault="004C77B1" w:rsidP="008911BB">
      <w:pPr>
        <w:pStyle w:val="Caption"/>
      </w:pPr>
      <w:r w:rsidRPr="005E0944">
        <w:fldChar w:fldCharType="begin"/>
      </w:r>
      <w:r w:rsidR="00D611C8" w:rsidRPr="005E0944">
        <w:instrText xml:space="preserve"> SEQ Tabula \# "0.tabula. " </w:instrText>
      </w:r>
      <w:r w:rsidRPr="005E0944">
        <w:fldChar w:fldCharType="separate"/>
      </w:r>
      <w:bookmarkStart w:id="552" w:name="_Toc476847712"/>
      <w:r w:rsidR="00424559">
        <w:rPr>
          <w:noProof/>
        </w:rPr>
        <w:t>100.</w:t>
      </w:r>
      <w:r w:rsidR="00424559" w:rsidRPr="005E0944">
        <w:rPr>
          <w:noProof/>
        </w:rPr>
        <w:t>tabula</w:t>
      </w:r>
      <w:r w:rsidR="00424559">
        <w:rPr>
          <w:noProof/>
        </w:rPr>
        <w:t>.</w:t>
      </w:r>
      <w:r w:rsidR="00424559" w:rsidRPr="005E0944">
        <w:rPr>
          <w:noProof/>
        </w:rPr>
        <w:t xml:space="preserve"> </w:t>
      </w:r>
      <w:r w:rsidRPr="005E0944">
        <w:rPr>
          <w:noProof/>
        </w:rPr>
        <w:fldChar w:fldCharType="end"/>
      </w:r>
      <w:r w:rsidR="00D611C8" w:rsidRPr="005E0944">
        <w:t xml:space="preserve"> </w:t>
      </w:r>
      <w:r w:rsidR="005B1107" w:rsidRPr="005E0944">
        <w:t>Metodes “</w:t>
      </w:r>
      <w:r w:rsidR="00D611C8" w:rsidRPr="005E0944">
        <w:t xml:space="preserve"> ValidateMedicationOrderQuery” ieejas parametri</w:t>
      </w:r>
      <w:bookmarkEnd w:id="552"/>
    </w:p>
    <w:tbl>
      <w:tblPr>
        <w:tblStyle w:val="TableGrid"/>
        <w:tblW w:w="8613" w:type="dxa"/>
        <w:tblLayout w:type="fixed"/>
        <w:tblLook w:val="04A0" w:firstRow="1" w:lastRow="0" w:firstColumn="1" w:lastColumn="0" w:noHBand="0" w:noVBand="1"/>
      </w:tblPr>
      <w:tblGrid>
        <w:gridCol w:w="1668"/>
        <w:gridCol w:w="3685"/>
        <w:gridCol w:w="3260"/>
      </w:tblGrid>
      <w:tr w:rsidR="00D611C8" w:rsidRPr="005E0944" w14:paraId="6DE7AAC9"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635E127" w14:textId="77777777" w:rsidR="00D611C8" w:rsidRPr="005E0944" w:rsidRDefault="00D611C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C0B6F75" w14:textId="77777777" w:rsidR="00D611C8" w:rsidRPr="005E0944" w:rsidRDefault="00D611C8" w:rsidP="00613DCC">
            <w:pPr>
              <w:rPr>
                <w:b/>
                <w:lang w:val="lv-LV"/>
              </w:rPr>
            </w:pPr>
            <w:r w:rsidRPr="005E0944">
              <w:rPr>
                <w:b/>
                <w:lang w:val="lv-LV"/>
              </w:rPr>
              <w:t>Tips</w:t>
            </w:r>
          </w:p>
        </w:tc>
        <w:tc>
          <w:tcPr>
            <w:tcW w:w="3260" w:type="dxa"/>
            <w:tcBorders>
              <w:bottom w:val="single" w:sz="12" w:space="0" w:color="000000"/>
            </w:tcBorders>
            <w:shd w:val="clear" w:color="auto" w:fill="F2F2F2"/>
          </w:tcPr>
          <w:p w14:paraId="6DBFB09F" w14:textId="77777777" w:rsidR="00D611C8" w:rsidRPr="005E0944" w:rsidRDefault="00D611C8" w:rsidP="00613DCC">
            <w:pPr>
              <w:rPr>
                <w:b/>
                <w:lang w:val="lv-LV"/>
              </w:rPr>
            </w:pPr>
            <w:r w:rsidRPr="005E0944">
              <w:rPr>
                <w:b/>
                <w:lang w:val="lv-LV"/>
              </w:rPr>
              <w:t>Apraksts</w:t>
            </w:r>
          </w:p>
        </w:tc>
      </w:tr>
      <w:tr w:rsidR="00D611C8" w:rsidRPr="005E0944" w14:paraId="7B3E9A54" w14:textId="77777777" w:rsidTr="00BD2D08">
        <w:tc>
          <w:tcPr>
            <w:tcW w:w="1668" w:type="dxa"/>
          </w:tcPr>
          <w:p w14:paraId="6B8FD7EE" w14:textId="77777777" w:rsidR="00D611C8" w:rsidRPr="005E0944" w:rsidRDefault="00D611C8" w:rsidP="00BD2D08">
            <w:pPr>
              <w:rPr>
                <w:lang w:val="lv-LV"/>
              </w:rPr>
            </w:pPr>
            <w:r w:rsidRPr="005E0944">
              <w:rPr>
                <w:lang w:val="lv-LV"/>
              </w:rPr>
              <w:t>element</w:t>
            </w:r>
          </w:p>
        </w:tc>
        <w:tc>
          <w:tcPr>
            <w:tcW w:w="3685" w:type="dxa"/>
          </w:tcPr>
          <w:p w14:paraId="085BA97E" w14:textId="77777777" w:rsidR="00D611C8" w:rsidRPr="005E0944" w:rsidRDefault="00D611C8" w:rsidP="00BD2D08">
            <w:pPr>
              <w:rPr>
                <w:lang w:val="lv-LV"/>
              </w:rPr>
            </w:pPr>
            <w:r w:rsidRPr="005E0944">
              <w:rPr>
                <w:lang w:val="lv-LV"/>
              </w:rPr>
              <w:t>PORX_MT000007UV01_LV01ParameterList</w:t>
            </w:r>
          </w:p>
        </w:tc>
        <w:tc>
          <w:tcPr>
            <w:tcW w:w="3260" w:type="dxa"/>
          </w:tcPr>
          <w:p w14:paraId="3F820D22" w14:textId="77777777" w:rsidR="00D611C8" w:rsidRPr="005E0944" w:rsidRDefault="00D611C8" w:rsidP="00BD2D08">
            <w:pPr>
              <w:rPr>
                <w:lang w:val="lv-LV"/>
              </w:rPr>
            </w:pPr>
            <w:r w:rsidRPr="005E0944">
              <w:rPr>
                <w:lang w:val="lv-LV"/>
              </w:rPr>
              <w:t>Recepšu izgūšanas pieprasījums.</w:t>
            </w:r>
          </w:p>
        </w:tc>
      </w:tr>
      <w:tr w:rsidR="00D611C8" w:rsidRPr="005E0944" w14:paraId="26E7E892" w14:textId="77777777" w:rsidTr="00BD2D08">
        <w:tc>
          <w:tcPr>
            <w:tcW w:w="1668" w:type="dxa"/>
          </w:tcPr>
          <w:p w14:paraId="2BB38593" w14:textId="77777777" w:rsidR="00D611C8" w:rsidRPr="005E0944" w:rsidRDefault="00D611C8" w:rsidP="00D611C8">
            <w:pPr>
              <w:rPr>
                <w:lang w:val="lv-LV"/>
              </w:rPr>
            </w:pPr>
            <w:r w:rsidRPr="005E0944">
              <w:rPr>
                <w:lang w:val="lv-LV"/>
              </w:rPr>
              <w:t>elementName</w:t>
            </w:r>
          </w:p>
        </w:tc>
        <w:tc>
          <w:tcPr>
            <w:tcW w:w="3685" w:type="dxa"/>
          </w:tcPr>
          <w:p w14:paraId="21181206" w14:textId="77777777" w:rsidR="00D611C8" w:rsidRPr="005E0944" w:rsidRDefault="00D611C8" w:rsidP="00D611C8">
            <w:pPr>
              <w:rPr>
                <w:rFonts w:ascii="Consolas" w:hAnsi="Consolas" w:cs="Consolas"/>
                <w:color w:val="2B91AF"/>
                <w:sz w:val="19"/>
                <w:szCs w:val="19"/>
                <w:lang w:val="lv-LV" w:eastAsia="lv-LV"/>
              </w:rPr>
            </w:pPr>
            <w:r w:rsidRPr="005E0944">
              <w:rPr>
                <w:lang w:val="lv-LV"/>
              </w:rPr>
              <w:t>String</w:t>
            </w:r>
          </w:p>
        </w:tc>
        <w:tc>
          <w:tcPr>
            <w:tcW w:w="3260" w:type="dxa"/>
          </w:tcPr>
          <w:p w14:paraId="33783DCE" w14:textId="77777777" w:rsidR="00D611C8" w:rsidRPr="005E0944" w:rsidRDefault="00D611C8" w:rsidP="00D611C8">
            <w:pPr>
              <w:rPr>
                <w:lang w:val="lv-LV"/>
              </w:rPr>
            </w:pPr>
            <w:r w:rsidRPr="005E0944">
              <w:rPr>
                <w:lang w:val="lv-LV"/>
              </w:rPr>
              <w:t>HL7 elementa nosaukums.</w:t>
            </w:r>
          </w:p>
        </w:tc>
      </w:tr>
    </w:tbl>
    <w:p w14:paraId="29D1EFA0" w14:textId="77777777" w:rsidR="00D611C8" w:rsidRPr="005E0944" w:rsidRDefault="00D611C8" w:rsidP="00613DCC">
      <w:pPr>
        <w:keepNext/>
        <w:spacing w:before="120"/>
        <w:rPr>
          <w:b/>
        </w:rPr>
      </w:pPr>
      <w:r w:rsidRPr="005E0944">
        <w:rPr>
          <w:b/>
        </w:rPr>
        <w:t>Algoritms:</w:t>
      </w:r>
    </w:p>
    <w:p w14:paraId="75E284A5" w14:textId="56619E3C" w:rsidR="00D611C8" w:rsidRDefault="00D611C8" w:rsidP="0026652E">
      <w:pPr>
        <w:pStyle w:val="ListParagraph"/>
        <w:numPr>
          <w:ilvl w:val="0"/>
          <w:numId w:val="142"/>
        </w:numPr>
        <w:spacing w:after="120"/>
      </w:pPr>
      <w:r w:rsidRPr="005E0944">
        <w:t xml:space="preserve">Izsauc metodi </w:t>
      </w:r>
      <w:r w:rsidRPr="005E0944">
        <w:rPr>
          <w:i/>
        </w:rPr>
        <w:t>HL7Validator.ValidateConceptWithoutCodeSystem</w:t>
      </w:r>
      <w:r w:rsidRPr="005E0944">
        <w:t xml:space="preserve">, lai pārbaudītu recepšu </w:t>
      </w:r>
      <w:r w:rsidR="00921C46">
        <w:t xml:space="preserve">dokumenta </w:t>
      </w:r>
      <w:r w:rsidRPr="005E0944">
        <w:t>statusa elementa (</w:t>
      </w:r>
      <w:r w:rsidRPr="005E0944">
        <w:rPr>
          <w:i/>
        </w:rPr>
        <w:t>statusCode</w:t>
      </w:r>
      <w:r w:rsidRPr="005E0944">
        <w:t xml:space="preserve">) korektumu. </w:t>
      </w:r>
      <w:r w:rsidR="00866507" w:rsidRPr="005E0944">
        <w:t>Atbalstāmās vērtības: “new” (Rezervēta), “active” (</w:t>
      </w:r>
      <w:r w:rsidR="00E864BF">
        <w:t>Aktīva</w:t>
      </w:r>
      <w:r w:rsidR="00866507" w:rsidRPr="005E0944">
        <w:t>),</w:t>
      </w:r>
      <w:r w:rsidR="00B60470">
        <w:t xml:space="preserve"> “aborted” (Atsaukta),</w:t>
      </w:r>
      <w:r w:rsidR="00866507" w:rsidRPr="005E0944">
        <w:t xml:space="preserve"> “complete” (</w:t>
      </w:r>
      <w:r w:rsidR="00E864BF">
        <w:t>Pabeigta</w:t>
      </w:r>
      <w:r w:rsidR="00866507" w:rsidRPr="005E0944">
        <w:t>).</w:t>
      </w:r>
      <w:r w:rsidRPr="005E0944">
        <w:t xml:space="preserve"> </w:t>
      </w:r>
    </w:p>
    <w:p w14:paraId="1F4DD858" w14:textId="6EC7542A" w:rsidR="00921C46" w:rsidRPr="005E0944" w:rsidRDefault="00921C46" w:rsidP="00921C46">
      <w:pPr>
        <w:pStyle w:val="ListParagraph"/>
        <w:numPr>
          <w:ilvl w:val="0"/>
          <w:numId w:val="142"/>
        </w:numPr>
        <w:spacing w:after="120"/>
      </w:pPr>
      <w:r w:rsidRPr="005E0944">
        <w:t xml:space="preserve">Izsauc metodi </w:t>
      </w:r>
      <w:r w:rsidRPr="005E0944">
        <w:rPr>
          <w:i/>
        </w:rPr>
        <w:t>HL7Validator.ValidateSimpleConcept</w:t>
      </w:r>
      <w:r>
        <w:t>, lai pārbaudītu recepšu</w:t>
      </w:r>
      <w:r w:rsidRPr="005E0944">
        <w:t xml:space="preserve"> </w:t>
      </w:r>
      <w:r>
        <w:t xml:space="preserve">izsniegšanas </w:t>
      </w:r>
      <w:r w:rsidRPr="005E0944">
        <w:t>statusa elementa (</w:t>
      </w:r>
      <w:r w:rsidRPr="00921C46">
        <w:rPr>
          <w:i/>
        </w:rPr>
        <w:t>fulfillmentS</w:t>
      </w:r>
      <w:r w:rsidRPr="005E0944">
        <w:rPr>
          <w:i/>
        </w:rPr>
        <w:t>tatusCode</w:t>
      </w:r>
      <w:r w:rsidRPr="005E0944">
        <w:t>) korektumu. Atbalstāmās vērtības: “</w:t>
      </w:r>
      <w:r>
        <w:t>unfulfilled</w:t>
      </w:r>
      <w:r w:rsidRPr="005E0944">
        <w:t>” (</w:t>
      </w:r>
      <w:r>
        <w:t>Neizsniegta</w:t>
      </w:r>
      <w:r w:rsidRPr="005E0944">
        <w:t>), “</w:t>
      </w:r>
      <w:r>
        <w:t>partial</w:t>
      </w:r>
      <w:r w:rsidRPr="005E0944">
        <w:t>” (</w:t>
      </w:r>
      <w:r>
        <w:t>Daļēji izsniegta</w:t>
      </w:r>
      <w:r w:rsidRPr="005E0944">
        <w:t>), “</w:t>
      </w:r>
      <w:r>
        <w:t>fulfilled</w:t>
      </w:r>
      <w:r w:rsidRPr="005E0944">
        <w:t>” (</w:t>
      </w:r>
      <w:r>
        <w:t>Pilnība izsniegta</w:t>
      </w:r>
      <w:r w:rsidRPr="005E0944">
        <w:t xml:space="preserve">). Ja metode atgriezusi </w:t>
      </w:r>
      <w:r w:rsidRPr="005E154D">
        <w:rPr>
          <w:i/>
        </w:rPr>
        <w:t>False</w:t>
      </w:r>
      <w:r w:rsidRPr="005E0944">
        <w:t xml:space="preserve">, </w:t>
      </w:r>
      <w:r>
        <w:t>pārtrauc darbu, atgriežot</w:t>
      </w:r>
      <w:r w:rsidRPr="005E0944">
        <w:t xml:space="preserve"> </w:t>
      </w:r>
      <w:r w:rsidRPr="005E154D">
        <w:rPr>
          <w:i/>
        </w:rPr>
        <w:t>False</w:t>
      </w:r>
      <w:r w:rsidRPr="005E0944">
        <w:t>.</w:t>
      </w:r>
    </w:p>
    <w:p w14:paraId="0E079EA3"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HL7Validator.ValidateIdentity</w:t>
      </w:r>
      <w:r w:rsidRPr="005E0944">
        <w:t>, lai pārbaudītu recepšu autora identifikatora elementa (</w:t>
      </w:r>
      <w:r w:rsidRPr="005E0944">
        <w:rPr>
          <w:i/>
        </w:rPr>
        <w:t>physician</w:t>
      </w:r>
      <w:r w:rsidRPr="005E0944">
        <w:t xml:space="preserve">) korektumu. Atbalstāmās identifikācijas sistēmas: 1.3.6.1.4.1.38760.3.1.1 “Personas kods”, 1.3.6.1.4.1.38760.2.1 “ĀP kods”, 1.3.6.1.4.1.38760.3.1.4 “VI personas identifikators”. </w:t>
      </w:r>
    </w:p>
    <w:p w14:paraId="555D8DE2" w14:textId="387592A8"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HL7Validator.ValidateIdentity</w:t>
      </w:r>
      <w:r w:rsidRPr="005E0944">
        <w:t>, lai pārbaudītu pacienta identifikatora elementa (</w:t>
      </w:r>
      <w:r w:rsidRPr="005E0944">
        <w:rPr>
          <w:i/>
        </w:rPr>
        <w:t>patient</w:t>
      </w:r>
      <w:r w:rsidRPr="005E0944">
        <w:t>) korektumu. Atbalstāmās identifikācijas sistēmas: 1.3.6.1.4.1.38760.3.1.1 “Personas kods”, 1.3.6.1.4.1.38760.3.1.3 “Alternatīvais identifikators”</w:t>
      </w:r>
      <w:r w:rsidR="00E35350" w:rsidRPr="005E0944">
        <w:t xml:space="preserve">, </w:t>
      </w:r>
      <w:r w:rsidR="00937627">
        <w:t>1.3.6.1.4.1.38760.3.1.8</w:t>
      </w:r>
      <w:r w:rsidR="00E35350" w:rsidRPr="005E0944">
        <w:t xml:space="preserve"> “Ārvalstnieku identifikācija”</w:t>
      </w:r>
      <w:r w:rsidR="00E35350">
        <w:t xml:space="preserve"> identifikācijas sistēmai pakārtotās apakš</w:t>
      </w:r>
      <w:r w:rsidR="00B8081F">
        <w:t>s</w:t>
      </w:r>
      <w:r w:rsidR="00E35350">
        <w:t>hēmas</w:t>
      </w:r>
      <w:r w:rsidR="00EB2B34">
        <w:t xml:space="preserve"> izņemot 1.3.6.1.4.1.38760.3.1.8.60 (Latvijas iedzīvotāju identifikācija)</w:t>
      </w:r>
      <w:r w:rsidRPr="005E0944">
        <w:t>.</w:t>
      </w:r>
    </w:p>
    <w:p w14:paraId="0118F990"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HL7Validator.ValidateConcept</w:t>
      </w:r>
      <w:r w:rsidRPr="005E0944">
        <w:t>, lai pārbaudītu diagnozes elementa (</w:t>
      </w:r>
      <w:r w:rsidRPr="005E0944">
        <w:rPr>
          <w:i/>
        </w:rPr>
        <w:t>diagnosisCode</w:t>
      </w:r>
      <w:r w:rsidRPr="005E0944">
        <w:t>) korektumu. Atbalstāmās klasificēšanas sistēmas: 1.3.6.1.4.1.38760.2.159 „SSK</w:t>
      </w:r>
      <w:r w:rsidRPr="005E0944">
        <w:noBreakHyphen/>
        <w:t>10</w:t>
      </w:r>
      <w:r w:rsidRPr="005E0944">
        <w:noBreakHyphen/>
        <w:t>Diagnozes”.</w:t>
      </w:r>
    </w:p>
    <w:p w14:paraId="362AB05A"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w:t>
      </w:r>
      <w:r w:rsidR="00EB3C22" w:rsidRPr="005E0944">
        <w:rPr>
          <w:i/>
        </w:rPr>
        <w:t>MedicineQuery</w:t>
      </w:r>
      <w:r w:rsidRPr="005E0944">
        <w:t xml:space="preserve">, lai pārbaudītu </w:t>
      </w:r>
      <w:r w:rsidR="00EB3C22" w:rsidRPr="005E0944">
        <w:t xml:space="preserve">izrakstītā </w:t>
      </w:r>
      <w:r w:rsidRPr="005E0944">
        <w:t>ĀL elementa (</w:t>
      </w:r>
      <w:r w:rsidR="00EB3C22" w:rsidRPr="005E0944">
        <w:rPr>
          <w:i/>
        </w:rPr>
        <w:t>prescribedM</w:t>
      </w:r>
      <w:r w:rsidRPr="005E0944">
        <w:rPr>
          <w:i/>
        </w:rPr>
        <w:t>edicine</w:t>
      </w:r>
      <w:r w:rsidRPr="005E0944">
        <w:t>) korektumu. Atbalstāmās klasificēšanas sistēmas: 1.3.6.1.4.1.38760.2.136 „Latvijā reģistrēto zāļu saraksts”, 1.3.6.1.4.1.38760.2.177 „Kompensējamo zāļu grupas”</w:t>
      </w:r>
      <w:r w:rsidR="00EB3C22" w:rsidRPr="005E0944">
        <w:t>, 1.3.6.1.4.1.38760.2.151 „Kompensējamo zāļu saraksts”, 1.3.6.1.4.1.38760.2.140 „Zāļu sastāva vielas”</w:t>
      </w:r>
      <w:r w:rsidRPr="005E0944">
        <w:t>.</w:t>
      </w:r>
      <w:r w:rsidR="00EB3C22" w:rsidRPr="005E0944">
        <w:t xml:space="preserve"> ĀL var tikt norādīts brīvā tekstā.</w:t>
      </w:r>
    </w:p>
    <w:p w14:paraId="1EBC3887" w14:textId="77777777" w:rsidR="00EB3C22" w:rsidRPr="005E0944" w:rsidRDefault="00EB3C22" w:rsidP="0026652E">
      <w:pPr>
        <w:pStyle w:val="ListParagraph"/>
        <w:numPr>
          <w:ilvl w:val="0"/>
          <w:numId w:val="142"/>
        </w:numPr>
        <w:spacing w:after="120"/>
      </w:pPr>
      <w:r w:rsidRPr="005E0944">
        <w:t xml:space="preserve">Izsauc metodi </w:t>
      </w:r>
      <w:r w:rsidRPr="005E0944">
        <w:rPr>
          <w:i/>
        </w:rPr>
        <w:t>HL7Validator.ValidateMedicineQuery</w:t>
      </w:r>
      <w:r w:rsidRPr="005E0944">
        <w:t>, lai pārbaudītu izsniegtā ĀL elementa (</w:t>
      </w:r>
      <w:r w:rsidRPr="005E0944">
        <w:rPr>
          <w:i/>
        </w:rPr>
        <w:t>dispensedMedicine</w:t>
      </w:r>
      <w:r w:rsidRPr="005E0944">
        <w:t>) korektumu. Atbalstāmās klasificēšanas sistēmas: 1.3.6.1.4.1.38760.2.136 „Latvijā reģistrēto zāļu saraksts”, 1.3.6.1.4.1.38760.2.151 „Kompensējamo zāļu saraksts”. ĀL var tikt norādīts brīvā tekstā.</w:t>
      </w:r>
    </w:p>
    <w:p w14:paraId="35D14B17" w14:textId="77777777" w:rsidR="00EB3C22" w:rsidRPr="005E0944" w:rsidRDefault="00EB3C22" w:rsidP="0026652E">
      <w:pPr>
        <w:pStyle w:val="ListParagraph"/>
        <w:numPr>
          <w:ilvl w:val="0"/>
          <w:numId w:val="142"/>
        </w:numPr>
        <w:spacing w:after="120"/>
      </w:pPr>
      <w:r w:rsidRPr="005E0944">
        <w:t xml:space="preserve">Izsauc metodi </w:t>
      </w:r>
      <w:r w:rsidRPr="005E0944">
        <w:rPr>
          <w:i/>
        </w:rPr>
        <w:t>HL7Validator.ValidateBoolean</w:t>
      </w:r>
      <w:r w:rsidRPr="005E0944">
        <w:t>, lai pārbaudītu pazīmes “</w:t>
      </w:r>
      <w:r w:rsidR="00C371E8" w:rsidRPr="005E0944">
        <w:t>Īpašā recepte</w:t>
      </w:r>
      <w:r w:rsidRPr="005E0944">
        <w:t>” elementa (</w:t>
      </w:r>
      <w:r w:rsidR="00C371E8" w:rsidRPr="005E0944">
        <w:rPr>
          <w:i/>
        </w:rPr>
        <w:t>specialFormInd</w:t>
      </w:r>
      <w:r w:rsidRPr="005E0944">
        <w:t>) korektumu.</w:t>
      </w:r>
    </w:p>
    <w:p w14:paraId="393A861A"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HL7Validator.ValidateBoolean</w:t>
      </w:r>
      <w:r w:rsidRPr="005E0944">
        <w:t>, lai pārbaudītu pazīmes “Iespējami lietojamas” elementa (</w:t>
      </w:r>
      <w:r w:rsidRPr="005E0944">
        <w:rPr>
          <w:i/>
        </w:rPr>
        <w:t>potentiallyAdministrableInd</w:t>
      </w:r>
      <w:r w:rsidRPr="005E0944">
        <w:t>) korektumu.</w:t>
      </w:r>
    </w:p>
    <w:p w14:paraId="153757A2" w14:textId="77777777" w:rsidR="00D611C8" w:rsidRPr="005E0944" w:rsidRDefault="00D611C8" w:rsidP="0026652E">
      <w:pPr>
        <w:pStyle w:val="ListParagraph"/>
        <w:numPr>
          <w:ilvl w:val="0"/>
          <w:numId w:val="142"/>
        </w:numPr>
        <w:spacing w:after="120"/>
      </w:pPr>
      <w:r w:rsidRPr="005E0944">
        <w:lastRenderedPageBreak/>
        <w:t xml:space="preserve">Izsauc metodi </w:t>
      </w:r>
      <w:r w:rsidRPr="005E0944">
        <w:rPr>
          <w:i/>
        </w:rPr>
        <w:t>HL7Validator.ValidateDocumentCreationTimeInterval</w:t>
      </w:r>
      <w:r w:rsidRPr="005E0944">
        <w:t>, lai pārbaudītu izrakstīšanas perioda elementa (</w:t>
      </w:r>
      <w:r w:rsidRPr="005E0944">
        <w:rPr>
          <w:i/>
        </w:rPr>
        <w:t>prescriptionTime</w:t>
      </w:r>
      <w:r w:rsidRPr="005E0944">
        <w:t>) korektumu.</w:t>
      </w:r>
    </w:p>
    <w:p w14:paraId="0729A092"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HL7Validator.ValidateBoolean</w:t>
      </w:r>
      <w:r w:rsidRPr="005E0944">
        <w:t>, lai pārbaudītu pazīmes “Iespējami izsniedzamas” elementa (</w:t>
      </w:r>
      <w:r w:rsidRPr="005E0944">
        <w:rPr>
          <w:i/>
        </w:rPr>
        <w:t>potentiallyFulfillableInd</w:t>
      </w:r>
      <w:r w:rsidRPr="005E0944">
        <w:t>) korektumu.</w:t>
      </w:r>
    </w:p>
    <w:p w14:paraId="6301B5C9"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HL7Validator.ValidateDocumentCreationTimeInterval</w:t>
      </w:r>
      <w:r w:rsidRPr="005E0944">
        <w:t>, lai pārbaudītu izsniegšanas perioda elementa (</w:t>
      </w:r>
      <w:r w:rsidRPr="005E0944">
        <w:rPr>
          <w:i/>
        </w:rPr>
        <w:t>dispenseTime</w:t>
      </w:r>
      <w:r w:rsidRPr="005E0944">
        <w:t>) korektumu.</w:t>
      </w:r>
    </w:p>
    <w:p w14:paraId="53A7DB6D"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HL7Validator.ValidateIdentity</w:t>
      </w:r>
      <w:r w:rsidRPr="005E0944">
        <w:t>, lai pārbaudītu aptiekas identifikatora elementa (</w:t>
      </w:r>
      <w:r w:rsidRPr="005E0944">
        <w:rPr>
          <w:i/>
        </w:rPr>
        <w:t>pharmacy</w:t>
      </w:r>
      <w:r w:rsidRPr="005E0944">
        <w:t>) korektumu. Atbalstāmās identifikācijas sistēmas: 1.3.6.1.4.1.38760.2.134 „Farmaceitiskās darbības uzņēmumu juridisko personu objekti”.</w:t>
      </w:r>
    </w:p>
    <w:p w14:paraId="6999C4A7" w14:textId="77777777" w:rsidR="00D611C8" w:rsidRPr="005E0944" w:rsidRDefault="00D611C8" w:rsidP="0026652E">
      <w:pPr>
        <w:pStyle w:val="ListParagraph"/>
        <w:numPr>
          <w:ilvl w:val="0"/>
          <w:numId w:val="142"/>
        </w:numPr>
        <w:spacing w:after="120"/>
      </w:pPr>
      <w:r w:rsidRPr="005E0944">
        <w:t xml:space="preserve">Izsauc metodi </w:t>
      </w:r>
      <w:r w:rsidRPr="005E0944">
        <w:rPr>
          <w:i/>
        </w:rPr>
        <w:t>HL7Validator.ValidateBoolean</w:t>
      </w:r>
      <w:r w:rsidRPr="005E0944">
        <w:t>, lai pārbaudītu pazīmes “</w:t>
      </w:r>
      <w:r w:rsidR="00C371E8" w:rsidRPr="005E0944">
        <w:t>Izsniegts kompensējams ĀL</w:t>
      </w:r>
      <w:r w:rsidRPr="005E0944">
        <w:t>” elementa (</w:t>
      </w:r>
      <w:r w:rsidR="00C371E8" w:rsidRPr="005E0944">
        <w:rPr>
          <w:i/>
        </w:rPr>
        <w:t>covered</w:t>
      </w:r>
      <w:r w:rsidRPr="005E0944">
        <w:rPr>
          <w:i/>
        </w:rPr>
        <w:t>Ind</w:t>
      </w:r>
      <w:r w:rsidRPr="005E0944">
        <w:t>) korektumu.</w:t>
      </w:r>
    </w:p>
    <w:p w14:paraId="4B1A35A0" w14:textId="77777777" w:rsidR="00C371E8" w:rsidRPr="005E0944" w:rsidRDefault="00C371E8" w:rsidP="0026652E">
      <w:pPr>
        <w:pStyle w:val="ListParagraph"/>
        <w:numPr>
          <w:ilvl w:val="0"/>
          <w:numId w:val="142"/>
        </w:numPr>
        <w:spacing w:after="120"/>
      </w:pPr>
      <w:r w:rsidRPr="005E0944">
        <w:t xml:space="preserve">Izsauc metodi </w:t>
      </w:r>
      <w:r w:rsidRPr="005E0944">
        <w:rPr>
          <w:i/>
        </w:rPr>
        <w:t>HL7Validator.ValidateBoolean</w:t>
      </w:r>
      <w:r w:rsidRPr="005E0944">
        <w:t>, lai pārbaudītu pazīmes “Izrakstīts kompensējams ĀL” elementa (</w:t>
      </w:r>
      <w:r w:rsidRPr="005E0944">
        <w:rPr>
          <w:i/>
        </w:rPr>
        <w:t>coverageInd</w:t>
      </w:r>
      <w:r w:rsidRPr="005E0944">
        <w:t>) korektumu.</w:t>
      </w:r>
    </w:p>
    <w:p w14:paraId="478817BC" w14:textId="77777777" w:rsidR="00D611C8" w:rsidRPr="005E0944" w:rsidRDefault="00D611C8" w:rsidP="00613DCC">
      <w:r w:rsidRPr="005E0944">
        <w:rPr>
          <w:b/>
        </w:rPr>
        <w:t xml:space="preserve">Izvaddati: </w:t>
      </w:r>
      <w:r w:rsidRPr="005E0944">
        <w:t>Nav.</w:t>
      </w:r>
    </w:p>
    <w:p w14:paraId="4B03749E" w14:textId="77777777" w:rsidR="009A1CF8" w:rsidRPr="005E0944" w:rsidRDefault="009A1CF8" w:rsidP="006E471D">
      <w:pPr>
        <w:pStyle w:val="Heading4"/>
        <w:ind w:left="862" w:hanging="862"/>
        <w:rPr>
          <w:lang w:eastAsia="lv-LV"/>
        </w:rPr>
      </w:pPr>
      <w:bookmarkStart w:id="553" w:name="_Toc476847180"/>
      <w:r w:rsidRPr="005E0944">
        <w:rPr>
          <w:lang w:eastAsia="lv-LV"/>
        </w:rPr>
        <w:t>Klase “MedicationWarningValidator”</w:t>
      </w:r>
      <w:bookmarkEnd w:id="553"/>
    </w:p>
    <w:p w14:paraId="5E9DABC3" w14:textId="77777777" w:rsidR="009A1CF8" w:rsidRPr="005E0944" w:rsidRDefault="009A1CF8" w:rsidP="00613DCC">
      <w:pPr>
        <w:keepNext/>
        <w:spacing w:before="120"/>
        <w:rPr>
          <w:lang w:eastAsia="lv-LV"/>
        </w:rPr>
      </w:pPr>
      <w:r w:rsidRPr="005E0944">
        <w:rPr>
          <w:b/>
          <w:lang w:eastAsia="lv-LV"/>
        </w:rPr>
        <w:t>Identifikācija</w:t>
      </w:r>
      <w:r w:rsidRPr="005E0944">
        <w:rPr>
          <w:lang w:eastAsia="lv-LV"/>
        </w:rPr>
        <w:t>: MedicationWarningValidator</w:t>
      </w:r>
    </w:p>
    <w:p w14:paraId="61D333ED" w14:textId="77777777" w:rsidR="009A1CF8" w:rsidRPr="005E0944" w:rsidRDefault="009A1CF8" w:rsidP="005914EA">
      <w:pPr>
        <w:pStyle w:val="BodyText"/>
        <w:rPr>
          <w:lang w:eastAsia="lv-LV"/>
        </w:rPr>
      </w:pPr>
      <w:r w:rsidRPr="005E0944">
        <w:rPr>
          <w:lang w:eastAsia="lv-LV"/>
        </w:rPr>
        <w:t xml:space="preserve">Palīgklase nodrošina metodes ĀL brīdinājumu dokumenta validēšanai. Klase izmanto validācijas kontekstu </w:t>
      </w:r>
      <w:r w:rsidRPr="005E0944">
        <w:rPr>
          <w:i/>
          <w:lang w:eastAsia="lv-LV"/>
        </w:rPr>
        <w:t>ValidationContext</w:t>
      </w:r>
      <w:r w:rsidRPr="005E0944">
        <w:rPr>
          <w:lang w:eastAsia="lv-LV"/>
        </w:rPr>
        <w:t xml:space="preserve">, lai veiktu </w:t>
      </w:r>
      <w:r w:rsidR="002C0957" w:rsidRPr="005E0944">
        <w:rPr>
          <w:lang w:eastAsia="lv-LV"/>
        </w:rPr>
        <w:t>elementu</w:t>
      </w:r>
      <w:r w:rsidRPr="005E0944">
        <w:rPr>
          <w:lang w:eastAsia="lv-LV"/>
        </w:rPr>
        <w:t xml:space="preserve"> kardinalitātes pārbaudes un reģistrētu kļūdu ziņojumus.</w:t>
      </w:r>
    </w:p>
    <w:p w14:paraId="7E7BEE00" w14:textId="77777777" w:rsidR="009A1CF8" w:rsidRPr="005E0944" w:rsidRDefault="009A1CF8" w:rsidP="000150B9">
      <w:pPr>
        <w:pStyle w:val="Heading5"/>
        <w:rPr>
          <w:lang w:eastAsia="lv-LV"/>
        </w:rPr>
      </w:pPr>
      <w:bookmarkStart w:id="554" w:name="_Toc476847181"/>
      <w:r w:rsidRPr="005E0944">
        <w:rPr>
          <w:lang w:eastAsia="lv-LV"/>
        </w:rPr>
        <w:t>Metode “ValidateMedicationWarning”</w:t>
      </w:r>
      <w:bookmarkEnd w:id="554"/>
    </w:p>
    <w:p w14:paraId="73666D35" w14:textId="77777777" w:rsidR="009A1CF8" w:rsidRPr="005E0944" w:rsidRDefault="009A1CF8" w:rsidP="00613DCC">
      <w:pPr>
        <w:keepNext/>
        <w:spacing w:before="120"/>
        <w:rPr>
          <w:lang w:eastAsia="lv-LV"/>
        </w:rPr>
      </w:pPr>
      <w:r w:rsidRPr="005E0944">
        <w:rPr>
          <w:b/>
        </w:rPr>
        <w:t>Identifikācija:</w:t>
      </w:r>
      <w:r w:rsidRPr="005E0944">
        <w:t xml:space="preserve"> </w:t>
      </w:r>
      <w:r w:rsidRPr="005E0944">
        <w:rPr>
          <w:lang w:eastAsia="lv-LV"/>
        </w:rPr>
        <w:t>MedicationWarningValidator.ValidateMedicationWarning.</w:t>
      </w:r>
    </w:p>
    <w:p w14:paraId="3B788A28" w14:textId="77777777" w:rsidR="009A1CF8" w:rsidRPr="005E0944" w:rsidRDefault="009A1CF8" w:rsidP="00613DCC">
      <w:pPr>
        <w:keepNext/>
        <w:spacing w:before="120"/>
        <w:rPr>
          <w:b/>
        </w:rPr>
      </w:pPr>
      <w:r w:rsidRPr="005E0944">
        <w:rPr>
          <w:b/>
        </w:rPr>
        <w:t>Apraksts:</w:t>
      </w:r>
    </w:p>
    <w:p w14:paraId="1A58FCC5" w14:textId="77777777" w:rsidR="009A1CF8" w:rsidRPr="005E0944" w:rsidRDefault="009A1CF8" w:rsidP="005914EA">
      <w:pPr>
        <w:pStyle w:val="BodyText"/>
      </w:pPr>
      <w:r w:rsidRPr="005E0944">
        <w:t xml:space="preserve">Metode </w:t>
      </w:r>
      <w:r w:rsidR="005E154D">
        <w:t>pārbauda, vai</w:t>
      </w:r>
      <w:r w:rsidRPr="005E0944">
        <w:t xml:space="preserve"> dotā elementa vērtība ir korekts ĀL brīdinājuma dokuments.</w:t>
      </w:r>
    </w:p>
    <w:p w14:paraId="62E5DC0B" w14:textId="77777777" w:rsidR="009A1CF8" w:rsidRPr="005E0944" w:rsidRDefault="009A1CF8" w:rsidP="00613DCC">
      <w:pPr>
        <w:keepNext/>
        <w:rPr>
          <w:b/>
        </w:rPr>
      </w:pPr>
      <w:r w:rsidRPr="005E0944">
        <w:rPr>
          <w:b/>
        </w:rPr>
        <w:t>Ievaddati:</w:t>
      </w:r>
    </w:p>
    <w:p w14:paraId="273780F7" w14:textId="0D7DC425" w:rsidR="009A1CF8" w:rsidRPr="005E0944" w:rsidRDefault="004C77B1" w:rsidP="008911BB">
      <w:pPr>
        <w:pStyle w:val="Caption"/>
      </w:pPr>
      <w:r w:rsidRPr="005E0944">
        <w:fldChar w:fldCharType="begin"/>
      </w:r>
      <w:r w:rsidR="009A1CF8" w:rsidRPr="005E0944">
        <w:instrText xml:space="preserve"> SEQ Tabula \# "0.tabula. " </w:instrText>
      </w:r>
      <w:r w:rsidRPr="005E0944">
        <w:fldChar w:fldCharType="separate"/>
      </w:r>
      <w:bookmarkStart w:id="555" w:name="_Toc476847713"/>
      <w:r w:rsidR="00424559">
        <w:rPr>
          <w:noProof/>
        </w:rPr>
        <w:t>101.</w:t>
      </w:r>
      <w:r w:rsidR="00424559" w:rsidRPr="005E0944">
        <w:rPr>
          <w:noProof/>
        </w:rPr>
        <w:t>tabula</w:t>
      </w:r>
      <w:r w:rsidR="00424559">
        <w:rPr>
          <w:noProof/>
        </w:rPr>
        <w:t>.</w:t>
      </w:r>
      <w:r w:rsidR="00424559" w:rsidRPr="005E0944">
        <w:rPr>
          <w:noProof/>
        </w:rPr>
        <w:t xml:space="preserve"> </w:t>
      </w:r>
      <w:r w:rsidRPr="005E0944">
        <w:rPr>
          <w:noProof/>
        </w:rPr>
        <w:fldChar w:fldCharType="end"/>
      </w:r>
      <w:r w:rsidR="009A1CF8" w:rsidRPr="005E0944">
        <w:t xml:space="preserve"> </w:t>
      </w:r>
      <w:r w:rsidR="005B1107" w:rsidRPr="005E0944">
        <w:t>Metodes “</w:t>
      </w:r>
      <w:r w:rsidR="009A1CF8" w:rsidRPr="005E0944">
        <w:t>ValidateMedicationWarning” ieejas parametri</w:t>
      </w:r>
      <w:bookmarkEnd w:id="555"/>
    </w:p>
    <w:tbl>
      <w:tblPr>
        <w:tblStyle w:val="TableGrid"/>
        <w:tblW w:w="8613" w:type="dxa"/>
        <w:tblLayout w:type="fixed"/>
        <w:tblLook w:val="04A0" w:firstRow="1" w:lastRow="0" w:firstColumn="1" w:lastColumn="0" w:noHBand="0" w:noVBand="1"/>
      </w:tblPr>
      <w:tblGrid>
        <w:gridCol w:w="1668"/>
        <w:gridCol w:w="3685"/>
        <w:gridCol w:w="3260"/>
      </w:tblGrid>
      <w:tr w:rsidR="009A1CF8" w:rsidRPr="005E0944" w14:paraId="33E3B077" w14:textId="77777777" w:rsidTr="004304C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75B5DF2" w14:textId="77777777" w:rsidR="009A1CF8" w:rsidRPr="005E0944" w:rsidRDefault="009A1CF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72FDB11" w14:textId="77777777" w:rsidR="009A1CF8" w:rsidRPr="005E0944" w:rsidRDefault="009A1CF8" w:rsidP="00613DCC">
            <w:pPr>
              <w:rPr>
                <w:b/>
                <w:lang w:val="lv-LV"/>
              </w:rPr>
            </w:pPr>
            <w:r w:rsidRPr="005E0944">
              <w:rPr>
                <w:b/>
                <w:lang w:val="lv-LV"/>
              </w:rPr>
              <w:t>Tips</w:t>
            </w:r>
          </w:p>
        </w:tc>
        <w:tc>
          <w:tcPr>
            <w:tcW w:w="3260" w:type="dxa"/>
            <w:tcBorders>
              <w:bottom w:val="single" w:sz="12" w:space="0" w:color="000000"/>
            </w:tcBorders>
            <w:shd w:val="clear" w:color="auto" w:fill="F2F2F2"/>
          </w:tcPr>
          <w:p w14:paraId="71F3DFF5" w14:textId="77777777" w:rsidR="009A1CF8" w:rsidRPr="005E0944" w:rsidRDefault="009A1CF8" w:rsidP="00613DCC">
            <w:pPr>
              <w:rPr>
                <w:b/>
                <w:lang w:val="lv-LV"/>
              </w:rPr>
            </w:pPr>
            <w:r w:rsidRPr="005E0944">
              <w:rPr>
                <w:b/>
                <w:lang w:val="lv-LV"/>
              </w:rPr>
              <w:t>Apraksts</w:t>
            </w:r>
          </w:p>
        </w:tc>
      </w:tr>
      <w:tr w:rsidR="009A1CF8" w:rsidRPr="005E0944" w14:paraId="1BE99934" w14:textId="77777777" w:rsidTr="004304C0">
        <w:tc>
          <w:tcPr>
            <w:tcW w:w="1668" w:type="dxa"/>
          </w:tcPr>
          <w:p w14:paraId="40F5A5D0" w14:textId="77777777" w:rsidR="009A1CF8" w:rsidRPr="005E0944" w:rsidRDefault="009A1CF8" w:rsidP="004304C0">
            <w:pPr>
              <w:spacing w:before="40" w:after="40"/>
              <w:rPr>
                <w:lang w:val="lv-LV"/>
              </w:rPr>
            </w:pPr>
            <w:r w:rsidRPr="005E0944">
              <w:rPr>
                <w:lang w:val="lv-LV"/>
              </w:rPr>
              <w:t>element</w:t>
            </w:r>
          </w:p>
        </w:tc>
        <w:tc>
          <w:tcPr>
            <w:tcW w:w="3685" w:type="dxa"/>
          </w:tcPr>
          <w:p w14:paraId="2AE6FB93" w14:textId="77777777" w:rsidR="009A1CF8" w:rsidRPr="005E0944" w:rsidRDefault="009A1CF8" w:rsidP="004304C0">
            <w:pPr>
              <w:spacing w:before="40" w:after="40"/>
              <w:rPr>
                <w:lang w:val="lv-LV"/>
              </w:rPr>
            </w:pPr>
            <w:r w:rsidRPr="005E0944">
              <w:rPr>
                <w:lang w:val="lv-LV"/>
              </w:rPr>
              <w:t>PORX_MT000022UV01_LV01MedicationWarning</w:t>
            </w:r>
          </w:p>
        </w:tc>
        <w:tc>
          <w:tcPr>
            <w:tcW w:w="3260" w:type="dxa"/>
          </w:tcPr>
          <w:p w14:paraId="7A4DF62A" w14:textId="77777777" w:rsidR="009A1CF8" w:rsidRPr="005E0944" w:rsidRDefault="009A1CF8" w:rsidP="004304C0">
            <w:pPr>
              <w:spacing w:before="40" w:after="40"/>
              <w:rPr>
                <w:lang w:val="lv-LV"/>
              </w:rPr>
            </w:pPr>
            <w:r w:rsidRPr="005E0944">
              <w:rPr>
                <w:lang w:val="lv-LV"/>
              </w:rPr>
              <w:t>ĀL brīdinājuma dokuments.</w:t>
            </w:r>
          </w:p>
        </w:tc>
      </w:tr>
      <w:tr w:rsidR="009A1CF8" w:rsidRPr="005E0944" w14:paraId="4F4DF31C" w14:textId="77777777" w:rsidTr="004304C0">
        <w:tc>
          <w:tcPr>
            <w:tcW w:w="1668" w:type="dxa"/>
          </w:tcPr>
          <w:p w14:paraId="6BA721C0" w14:textId="77777777" w:rsidR="009A1CF8" w:rsidRPr="005E0944" w:rsidRDefault="009A1CF8" w:rsidP="004304C0">
            <w:pPr>
              <w:spacing w:before="40" w:after="40"/>
              <w:rPr>
                <w:lang w:val="lv-LV"/>
              </w:rPr>
            </w:pPr>
            <w:r w:rsidRPr="005E0944">
              <w:rPr>
                <w:lang w:val="lv-LV"/>
              </w:rPr>
              <w:t>elementName</w:t>
            </w:r>
          </w:p>
        </w:tc>
        <w:tc>
          <w:tcPr>
            <w:tcW w:w="3685" w:type="dxa"/>
          </w:tcPr>
          <w:p w14:paraId="05C6B5FE" w14:textId="77777777" w:rsidR="009A1CF8" w:rsidRPr="005E0944" w:rsidRDefault="009A1CF8" w:rsidP="004304C0">
            <w:pPr>
              <w:spacing w:before="40" w:after="40"/>
              <w:rPr>
                <w:lang w:val="lv-LV"/>
              </w:rPr>
            </w:pPr>
            <w:r w:rsidRPr="005E0944">
              <w:rPr>
                <w:lang w:val="lv-LV"/>
              </w:rPr>
              <w:t>String</w:t>
            </w:r>
          </w:p>
        </w:tc>
        <w:tc>
          <w:tcPr>
            <w:tcW w:w="3260" w:type="dxa"/>
          </w:tcPr>
          <w:p w14:paraId="334092D6" w14:textId="77777777" w:rsidR="009A1CF8" w:rsidRPr="005E0944" w:rsidRDefault="009A1CF8" w:rsidP="004304C0">
            <w:pPr>
              <w:spacing w:before="40" w:after="40"/>
              <w:rPr>
                <w:lang w:val="lv-LV"/>
              </w:rPr>
            </w:pPr>
            <w:r w:rsidRPr="005E0944">
              <w:rPr>
                <w:lang w:val="lv-LV"/>
              </w:rPr>
              <w:t>HL7 elementa nosaukums.</w:t>
            </w:r>
          </w:p>
        </w:tc>
      </w:tr>
    </w:tbl>
    <w:p w14:paraId="7C744B11" w14:textId="77777777" w:rsidR="009A1CF8" w:rsidRPr="005E0944" w:rsidRDefault="009A1CF8" w:rsidP="00613DCC">
      <w:pPr>
        <w:keepNext/>
        <w:spacing w:before="120"/>
        <w:rPr>
          <w:b/>
        </w:rPr>
      </w:pPr>
      <w:r w:rsidRPr="005E0944">
        <w:rPr>
          <w:b/>
        </w:rPr>
        <w:t>Algoritms:</w:t>
      </w:r>
    </w:p>
    <w:p w14:paraId="1470B979" w14:textId="77777777" w:rsidR="009A1CF8" w:rsidRPr="005E0944" w:rsidRDefault="009A1CF8" w:rsidP="0026652E">
      <w:pPr>
        <w:pStyle w:val="ListParagraph"/>
        <w:numPr>
          <w:ilvl w:val="0"/>
          <w:numId w:val="97"/>
        </w:numPr>
        <w:spacing w:after="120"/>
      </w:pPr>
      <w:r w:rsidRPr="005E0944">
        <w:t xml:space="preserve">Izsauc metodi </w:t>
      </w:r>
      <w:r w:rsidRPr="005E0944">
        <w:rPr>
          <w:i/>
        </w:rPr>
        <w:t>ValidationContext</w:t>
      </w:r>
      <w:r w:rsidRPr="005E0944">
        <w:t>.</w:t>
      </w:r>
      <w:r w:rsidRPr="005E0944">
        <w:rPr>
          <w:i/>
        </w:rPr>
        <w:t>RequireObject</w:t>
      </w:r>
      <w:r w:rsidRPr="005E0944">
        <w:t>, lai pārbaudītu vai autora elements (</w:t>
      </w:r>
      <w:r w:rsidRPr="005E0944">
        <w:rPr>
          <w:i/>
        </w:rPr>
        <w:t>author</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438818D2" w14:textId="77777777" w:rsidR="009A1CF8" w:rsidRPr="005E0944" w:rsidRDefault="009A1CF8" w:rsidP="0026652E">
      <w:pPr>
        <w:pStyle w:val="ListParagraph"/>
        <w:numPr>
          <w:ilvl w:val="0"/>
          <w:numId w:val="97"/>
        </w:numPr>
        <w:spacing w:after="120"/>
      </w:pPr>
      <w:r w:rsidRPr="005E0944">
        <w:t xml:space="preserve">Izsauc metodi </w:t>
      </w:r>
      <w:r w:rsidRPr="005E0944">
        <w:rPr>
          <w:i/>
        </w:rPr>
        <w:t>ValidationContext</w:t>
      </w:r>
      <w:r w:rsidRPr="005E0944">
        <w:t>.</w:t>
      </w:r>
      <w:r w:rsidRPr="005E0944">
        <w:rPr>
          <w:i/>
        </w:rPr>
        <w:t>RequireObject</w:t>
      </w:r>
      <w:r w:rsidRPr="005E0944">
        <w:t>, lai pārbaudītu vai autora personas elements (</w:t>
      </w:r>
      <w:r w:rsidRPr="005E0944">
        <w:rPr>
          <w:i/>
        </w:rPr>
        <w:t>author/assignedEntity</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572CFD2A" w14:textId="438D9239" w:rsidR="009A1CF8" w:rsidRPr="005E0944" w:rsidRDefault="009A1CF8" w:rsidP="0026652E">
      <w:pPr>
        <w:pStyle w:val="ListParagraph"/>
        <w:numPr>
          <w:ilvl w:val="0"/>
          <w:numId w:val="97"/>
        </w:numPr>
        <w:spacing w:after="120"/>
      </w:pPr>
      <w:r w:rsidRPr="005E0944">
        <w:t xml:space="preserve">Izsauc metodi </w:t>
      </w:r>
      <w:r w:rsidRPr="005E0944">
        <w:rPr>
          <w:i/>
        </w:rPr>
        <w:t>HL7Validator.ValidateIdentit</w:t>
      </w:r>
      <w:r w:rsidR="00EF254C">
        <w:rPr>
          <w:i/>
        </w:rPr>
        <w:t>ies</w:t>
      </w:r>
      <w:r w:rsidRPr="005E0944">
        <w:t>, lai pārbaudītu autora identifikatora elementa (</w:t>
      </w:r>
      <w:r w:rsidRPr="005E0944">
        <w:rPr>
          <w:i/>
        </w:rPr>
        <w:t>author/assignedEntity</w:t>
      </w:r>
      <w:r w:rsidRPr="005E0944">
        <w:t>/</w:t>
      </w:r>
      <w:r w:rsidRPr="005E0944">
        <w:rPr>
          <w:i/>
        </w:rPr>
        <w:t>id</w:t>
      </w:r>
      <w:r w:rsidRPr="005E0944">
        <w:t xml:space="preserve">) korektumu. Atbalstāmās identifikācijas sistēmas: 1.3.6.1.4.1.38760.3.1.1 “Personas kods” un 1.3.6.1.4.1.38760.3.1.4 “VI kods”.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73F91C08" w14:textId="77777777" w:rsidR="009A1CF8" w:rsidRPr="005E0944" w:rsidRDefault="009A1CF8" w:rsidP="0026652E">
      <w:pPr>
        <w:pStyle w:val="ListParagraph"/>
        <w:numPr>
          <w:ilvl w:val="0"/>
          <w:numId w:val="97"/>
        </w:numPr>
        <w:spacing w:after="120"/>
      </w:pPr>
      <w:r w:rsidRPr="005E0944">
        <w:t xml:space="preserve">Izsauc metodi </w:t>
      </w:r>
      <w:r w:rsidRPr="005E0944">
        <w:rPr>
          <w:i/>
        </w:rPr>
        <w:t>HL7Validator</w:t>
      </w:r>
      <w:r w:rsidRPr="005E0944">
        <w:t>.</w:t>
      </w:r>
      <w:r w:rsidRPr="005E0944">
        <w:rPr>
          <w:i/>
        </w:rPr>
        <w:t>ValidateTimeIntervalWithBoundaries</w:t>
      </w:r>
      <w:r w:rsidRPr="005E0944">
        <w:t>, lai pārbaudītu ĀL brīdinājuma derīguma termiņa elementu (</w:t>
      </w:r>
      <w:r w:rsidRPr="005E0944">
        <w:rPr>
          <w:i/>
        </w:rPr>
        <w:t>effectiveTime</w:t>
      </w:r>
      <w:r w:rsidRPr="005E0944">
        <w:t xml:space="preserve">). </w:t>
      </w:r>
      <w:r w:rsidR="00866507" w:rsidRPr="005E0944">
        <w:t>Elements</w:t>
      </w:r>
      <w:r w:rsidR="00A64C16" w:rsidRPr="005E0944">
        <w:t xml:space="preserve"> obligāts. </w:t>
      </w:r>
      <w:r w:rsidRPr="005E0944">
        <w:t xml:space="preserve">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36B54EB3" w14:textId="77777777" w:rsidR="009A1CF8" w:rsidRPr="005E0944" w:rsidRDefault="009A1CF8" w:rsidP="0026652E">
      <w:pPr>
        <w:pStyle w:val="ListParagraph"/>
        <w:numPr>
          <w:ilvl w:val="0"/>
          <w:numId w:val="97"/>
        </w:numPr>
        <w:spacing w:after="120"/>
      </w:pPr>
      <w:r w:rsidRPr="005E0944">
        <w:t xml:space="preserve">Izsauc metodi </w:t>
      </w:r>
      <w:r w:rsidRPr="005E0944">
        <w:rPr>
          <w:i/>
        </w:rPr>
        <w:t>HL7Validator</w:t>
      </w:r>
      <w:r w:rsidRPr="005E0944">
        <w:t>.</w:t>
      </w:r>
      <w:r w:rsidRPr="005E0944">
        <w:rPr>
          <w:i/>
        </w:rPr>
        <w:t>ValidateConcept</w:t>
      </w:r>
      <w:r w:rsidRPr="005E0944">
        <w:t>, lai pārbaudītu ĀL kodu (</w:t>
      </w:r>
      <w:r w:rsidRPr="005E0944">
        <w:rPr>
          <w:i/>
        </w:rPr>
        <w:t>medicineCode</w:t>
      </w:r>
      <w:r w:rsidRPr="005E0944">
        <w:t xml:space="preserve">). Atbalstāmās klasifikācijas sistēmas: 1.3.6.1.4.1.38760.2.136 „Latvijā reģistrēto zāļu saraksts”. </w:t>
      </w:r>
      <w:r w:rsidR="00866507" w:rsidRPr="005E0944">
        <w:t>Elements</w:t>
      </w:r>
      <w:r w:rsidRPr="005E0944">
        <w:t xml:space="preserve">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499032A" w14:textId="77777777" w:rsidR="009A1CF8" w:rsidRPr="005E0944" w:rsidRDefault="00A64C16" w:rsidP="0026652E">
      <w:pPr>
        <w:pStyle w:val="ListParagraph"/>
        <w:numPr>
          <w:ilvl w:val="0"/>
          <w:numId w:val="97"/>
        </w:numPr>
        <w:spacing w:after="120"/>
      </w:pPr>
      <w:r w:rsidRPr="005E0944">
        <w:lastRenderedPageBreak/>
        <w:t xml:space="preserve">Izsauc metodi </w:t>
      </w:r>
      <w:r w:rsidRPr="005E0944">
        <w:rPr>
          <w:i/>
        </w:rPr>
        <w:t>HL7Validator</w:t>
      </w:r>
      <w:r w:rsidRPr="005E0944">
        <w:t>.</w:t>
      </w:r>
      <w:r w:rsidRPr="005E0944">
        <w:rPr>
          <w:i/>
        </w:rPr>
        <w:t>ValidateText</w:t>
      </w:r>
      <w:r w:rsidRPr="005E0944">
        <w:t>, lai pārbaudītu ĀL brīdinājuma teksta elementu (</w:t>
      </w:r>
      <w:r w:rsidRPr="005E0944">
        <w:rPr>
          <w:i/>
        </w:rPr>
        <w:t>warning</w:t>
      </w:r>
      <w:r w:rsidRPr="005E0944">
        <w:t xml:space="preserve">). Maksimālais lauka garums 2000 simboli. </w:t>
      </w:r>
      <w:r w:rsidR="00866507" w:rsidRPr="005E0944">
        <w:t>Elements</w:t>
      </w:r>
      <w:r w:rsidRPr="005E0944">
        <w:t xml:space="preserve"> obligāts, ja norādīts kaut viens brīdinājuma rādīšanas nosacījums (</w:t>
      </w:r>
      <w:r w:rsidRPr="005E0944">
        <w:rPr>
          <w:i/>
        </w:rPr>
        <w:t>eventCode</w:t>
      </w:r>
      <w:r w:rsidRPr="005E0944">
        <w:t xml:space="preserve">). Ja metode atgriezusi </w:t>
      </w:r>
      <w:r w:rsidR="005E154D" w:rsidRPr="005E154D">
        <w:rPr>
          <w:i/>
        </w:rPr>
        <w:t>False</w:t>
      </w:r>
      <w:r w:rsidRPr="005E0944">
        <w:t xml:space="preserve">, </w:t>
      </w:r>
      <w:r w:rsidR="005E154D">
        <w:t>pārtrauc darbu, atgriežot</w:t>
      </w:r>
      <w:r w:rsidRPr="005E0944">
        <w:t xml:space="preserve"> </w:t>
      </w:r>
      <w:r w:rsidRPr="005E0944">
        <w:rPr>
          <w:i/>
        </w:rPr>
        <w:t>False</w:t>
      </w:r>
      <w:r w:rsidRPr="005E0944">
        <w:t>.</w:t>
      </w:r>
    </w:p>
    <w:p w14:paraId="5D1B4FCD" w14:textId="77777777" w:rsidR="009A1CF8" w:rsidRPr="005E0944" w:rsidRDefault="009A1CF8" w:rsidP="00613DCC">
      <w:r w:rsidRPr="005E0944">
        <w:rPr>
          <w:b/>
        </w:rPr>
        <w:t xml:space="preserve">Izvaddati: </w:t>
      </w:r>
      <w:r w:rsidRPr="005E0944">
        <w:t xml:space="preserve">Metode atgriež </w:t>
      </w:r>
      <w:r w:rsidRPr="005E0944">
        <w:rPr>
          <w:i/>
        </w:rPr>
        <w:t>True</w:t>
      </w:r>
      <w:r w:rsidRPr="005E0944">
        <w:t>, ja elementa vērtība ir korekta.</w:t>
      </w:r>
    </w:p>
    <w:p w14:paraId="7BD15ABD" w14:textId="77777777" w:rsidR="009A1CF8" w:rsidRPr="005E0944" w:rsidRDefault="009A1CF8" w:rsidP="00613DCC">
      <w:pPr>
        <w:spacing w:before="120"/>
      </w:pPr>
      <w:r w:rsidRPr="005E0944">
        <w:rPr>
          <w:b/>
        </w:rPr>
        <w:t xml:space="preserve">Izvaddatu tips: </w:t>
      </w:r>
      <w:r w:rsidRPr="005E0944">
        <w:rPr>
          <w:i/>
        </w:rPr>
        <w:t>Bool</w:t>
      </w:r>
      <w:r w:rsidRPr="005E0944">
        <w:t>.</w:t>
      </w:r>
    </w:p>
    <w:p w14:paraId="2992FAC0" w14:textId="77777777" w:rsidR="003322E9" w:rsidRPr="005E0944" w:rsidRDefault="003322E9" w:rsidP="000150B9">
      <w:pPr>
        <w:pStyle w:val="Heading5"/>
        <w:rPr>
          <w:lang w:eastAsia="lv-LV"/>
        </w:rPr>
      </w:pPr>
      <w:bookmarkStart w:id="556" w:name="_Toc476847182"/>
      <w:r w:rsidRPr="005E0944">
        <w:rPr>
          <w:lang w:eastAsia="lv-LV"/>
        </w:rPr>
        <w:t>Metode “ValidateMedicationWarningQuery”</w:t>
      </w:r>
      <w:bookmarkEnd w:id="556"/>
    </w:p>
    <w:p w14:paraId="06AA556B" w14:textId="77777777" w:rsidR="003322E9" w:rsidRPr="005E0944" w:rsidRDefault="003322E9" w:rsidP="00613DCC">
      <w:pPr>
        <w:keepNext/>
        <w:spacing w:before="120"/>
        <w:rPr>
          <w:lang w:eastAsia="lv-LV"/>
        </w:rPr>
      </w:pPr>
      <w:r w:rsidRPr="005E0944">
        <w:rPr>
          <w:b/>
        </w:rPr>
        <w:t>Identifikācija:</w:t>
      </w:r>
      <w:r w:rsidRPr="005E0944">
        <w:t xml:space="preserve"> </w:t>
      </w:r>
      <w:r w:rsidRPr="005E0944">
        <w:rPr>
          <w:lang w:eastAsia="lv-LV"/>
        </w:rPr>
        <w:t>MedicationWarningValidator.ValidateMedicationWarningQuery.</w:t>
      </w:r>
    </w:p>
    <w:p w14:paraId="4F9BB027" w14:textId="77777777" w:rsidR="003322E9" w:rsidRPr="005E0944" w:rsidRDefault="003322E9" w:rsidP="00613DCC">
      <w:pPr>
        <w:keepNext/>
        <w:spacing w:before="120"/>
        <w:rPr>
          <w:b/>
        </w:rPr>
      </w:pPr>
      <w:r w:rsidRPr="005E0944">
        <w:rPr>
          <w:b/>
        </w:rPr>
        <w:t>Apraksts:</w:t>
      </w:r>
    </w:p>
    <w:p w14:paraId="22C1B08C" w14:textId="77777777" w:rsidR="003322E9" w:rsidRPr="005E0944" w:rsidRDefault="003322E9" w:rsidP="005914EA">
      <w:pPr>
        <w:pStyle w:val="BodyText"/>
      </w:pPr>
      <w:r w:rsidRPr="005E0944">
        <w:t xml:space="preserve">Metode </w:t>
      </w:r>
      <w:r w:rsidR="005E154D">
        <w:t>pārbauda, vai</w:t>
      </w:r>
      <w:r w:rsidRPr="005E0944">
        <w:t xml:space="preserve"> dotā elementa vērtība ir korekts ĀL brīdinājumu izgūšanas pieprasījums.</w:t>
      </w:r>
    </w:p>
    <w:p w14:paraId="7B9E9F4E" w14:textId="77777777" w:rsidR="003322E9" w:rsidRPr="005E0944" w:rsidRDefault="003322E9" w:rsidP="00613DCC">
      <w:pPr>
        <w:keepNext/>
        <w:rPr>
          <w:b/>
        </w:rPr>
      </w:pPr>
      <w:r w:rsidRPr="005E0944">
        <w:rPr>
          <w:b/>
        </w:rPr>
        <w:t>Ievaddati:</w:t>
      </w:r>
    </w:p>
    <w:p w14:paraId="0F52793C" w14:textId="5E55557D" w:rsidR="003322E9" w:rsidRPr="005E0944" w:rsidRDefault="004C77B1" w:rsidP="008911BB">
      <w:pPr>
        <w:pStyle w:val="Caption"/>
      </w:pPr>
      <w:r w:rsidRPr="005E0944">
        <w:fldChar w:fldCharType="begin"/>
      </w:r>
      <w:r w:rsidR="003322E9" w:rsidRPr="005E0944">
        <w:instrText xml:space="preserve"> SEQ Tabula \# "0.tabula. " </w:instrText>
      </w:r>
      <w:r w:rsidRPr="005E0944">
        <w:fldChar w:fldCharType="separate"/>
      </w:r>
      <w:bookmarkStart w:id="557" w:name="_Toc476847714"/>
      <w:r w:rsidR="00424559">
        <w:rPr>
          <w:noProof/>
        </w:rPr>
        <w:t>102.</w:t>
      </w:r>
      <w:r w:rsidR="00424559" w:rsidRPr="005E0944">
        <w:rPr>
          <w:noProof/>
        </w:rPr>
        <w:t>tabula</w:t>
      </w:r>
      <w:r w:rsidR="00424559">
        <w:rPr>
          <w:noProof/>
        </w:rPr>
        <w:t>.</w:t>
      </w:r>
      <w:r w:rsidR="00424559" w:rsidRPr="005E0944">
        <w:rPr>
          <w:noProof/>
        </w:rPr>
        <w:t xml:space="preserve"> </w:t>
      </w:r>
      <w:r w:rsidRPr="005E0944">
        <w:rPr>
          <w:noProof/>
        </w:rPr>
        <w:fldChar w:fldCharType="end"/>
      </w:r>
      <w:r w:rsidR="003322E9" w:rsidRPr="005E0944">
        <w:t xml:space="preserve"> </w:t>
      </w:r>
      <w:r w:rsidR="005B1107" w:rsidRPr="005E0944">
        <w:t>Metodes “</w:t>
      </w:r>
      <w:r w:rsidR="003322E9" w:rsidRPr="005E0944">
        <w:t>ValidateMedicationWarningQuery” ieejas parametri</w:t>
      </w:r>
      <w:bookmarkEnd w:id="557"/>
    </w:p>
    <w:tbl>
      <w:tblPr>
        <w:tblStyle w:val="TableGrid"/>
        <w:tblW w:w="8613" w:type="dxa"/>
        <w:tblLayout w:type="fixed"/>
        <w:tblLook w:val="04A0" w:firstRow="1" w:lastRow="0" w:firstColumn="1" w:lastColumn="0" w:noHBand="0" w:noVBand="1"/>
      </w:tblPr>
      <w:tblGrid>
        <w:gridCol w:w="1668"/>
        <w:gridCol w:w="3685"/>
        <w:gridCol w:w="3260"/>
      </w:tblGrid>
      <w:tr w:rsidR="003322E9" w:rsidRPr="005E0944" w14:paraId="706D689B"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A01BD0C" w14:textId="77777777" w:rsidR="003322E9" w:rsidRPr="005E0944" w:rsidRDefault="003322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FBE75C9" w14:textId="77777777" w:rsidR="003322E9" w:rsidRPr="005E0944" w:rsidRDefault="003322E9" w:rsidP="00613DCC">
            <w:pPr>
              <w:rPr>
                <w:b/>
                <w:lang w:val="lv-LV"/>
              </w:rPr>
            </w:pPr>
            <w:r w:rsidRPr="005E0944">
              <w:rPr>
                <w:b/>
                <w:lang w:val="lv-LV"/>
              </w:rPr>
              <w:t>Tips</w:t>
            </w:r>
          </w:p>
        </w:tc>
        <w:tc>
          <w:tcPr>
            <w:tcW w:w="3260" w:type="dxa"/>
            <w:tcBorders>
              <w:bottom w:val="single" w:sz="12" w:space="0" w:color="000000"/>
            </w:tcBorders>
            <w:shd w:val="clear" w:color="auto" w:fill="F2F2F2"/>
          </w:tcPr>
          <w:p w14:paraId="28B98699" w14:textId="77777777" w:rsidR="003322E9" w:rsidRPr="005E0944" w:rsidRDefault="003322E9" w:rsidP="00613DCC">
            <w:pPr>
              <w:rPr>
                <w:b/>
                <w:lang w:val="lv-LV"/>
              </w:rPr>
            </w:pPr>
            <w:r w:rsidRPr="005E0944">
              <w:rPr>
                <w:b/>
                <w:lang w:val="lv-LV"/>
              </w:rPr>
              <w:t>Apraksts</w:t>
            </w:r>
          </w:p>
        </w:tc>
      </w:tr>
      <w:tr w:rsidR="003322E9" w:rsidRPr="005E0944" w14:paraId="78462DCF" w14:textId="77777777" w:rsidTr="001D4784">
        <w:tc>
          <w:tcPr>
            <w:tcW w:w="1668" w:type="dxa"/>
          </w:tcPr>
          <w:p w14:paraId="3052F806" w14:textId="77777777" w:rsidR="003322E9" w:rsidRPr="005E0944" w:rsidRDefault="003322E9" w:rsidP="001D4784">
            <w:pPr>
              <w:spacing w:before="40" w:after="40"/>
              <w:rPr>
                <w:lang w:val="lv-LV"/>
              </w:rPr>
            </w:pPr>
            <w:r w:rsidRPr="005E0944">
              <w:rPr>
                <w:lang w:val="lv-LV"/>
              </w:rPr>
              <w:t>element</w:t>
            </w:r>
          </w:p>
        </w:tc>
        <w:tc>
          <w:tcPr>
            <w:tcW w:w="3685" w:type="dxa"/>
          </w:tcPr>
          <w:p w14:paraId="7A01BF70" w14:textId="77777777" w:rsidR="003322E9" w:rsidRPr="005E0944" w:rsidRDefault="003322E9" w:rsidP="001D4784">
            <w:pPr>
              <w:spacing w:before="40" w:after="40"/>
              <w:rPr>
                <w:lang w:val="lv-LV"/>
              </w:rPr>
            </w:pPr>
            <w:r w:rsidRPr="005E0944">
              <w:rPr>
                <w:lang w:val="lv-LV"/>
              </w:rPr>
              <w:t>PORX_MT000023UV01_LV01ParameterList</w:t>
            </w:r>
          </w:p>
        </w:tc>
        <w:tc>
          <w:tcPr>
            <w:tcW w:w="3260" w:type="dxa"/>
          </w:tcPr>
          <w:p w14:paraId="301A33E9" w14:textId="77777777" w:rsidR="003322E9" w:rsidRPr="005E0944" w:rsidRDefault="003322E9" w:rsidP="003322E9">
            <w:pPr>
              <w:spacing w:before="40" w:after="40"/>
              <w:rPr>
                <w:lang w:val="lv-LV"/>
              </w:rPr>
            </w:pPr>
            <w:r w:rsidRPr="005E0944">
              <w:rPr>
                <w:lang w:val="lv-LV"/>
              </w:rPr>
              <w:t>ĀL brīdinājumu izgūšanas pieprasījums.</w:t>
            </w:r>
          </w:p>
        </w:tc>
      </w:tr>
      <w:tr w:rsidR="003322E9" w:rsidRPr="005E0944" w14:paraId="03568098" w14:textId="77777777" w:rsidTr="001D4784">
        <w:tc>
          <w:tcPr>
            <w:tcW w:w="1668" w:type="dxa"/>
          </w:tcPr>
          <w:p w14:paraId="375858EF" w14:textId="77777777" w:rsidR="003322E9" w:rsidRPr="005E0944" w:rsidRDefault="003322E9" w:rsidP="001D4784">
            <w:pPr>
              <w:spacing w:before="40" w:after="40"/>
              <w:rPr>
                <w:lang w:val="lv-LV"/>
              </w:rPr>
            </w:pPr>
            <w:r w:rsidRPr="005E0944">
              <w:rPr>
                <w:lang w:val="lv-LV"/>
              </w:rPr>
              <w:t>elementName</w:t>
            </w:r>
          </w:p>
        </w:tc>
        <w:tc>
          <w:tcPr>
            <w:tcW w:w="3685" w:type="dxa"/>
          </w:tcPr>
          <w:p w14:paraId="535890AE" w14:textId="77777777" w:rsidR="003322E9" w:rsidRPr="005E0944" w:rsidRDefault="003322E9" w:rsidP="001D4784">
            <w:pPr>
              <w:spacing w:before="40" w:after="40"/>
              <w:rPr>
                <w:lang w:val="lv-LV"/>
              </w:rPr>
            </w:pPr>
            <w:r w:rsidRPr="005E0944">
              <w:rPr>
                <w:lang w:val="lv-LV"/>
              </w:rPr>
              <w:t>String</w:t>
            </w:r>
          </w:p>
        </w:tc>
        <w:tc>
          <w:tcPr>
            <w:tcW w:w="3260" w:type="dxa"/>
          </w:tcPr>
          <w:p w14:paraId="07B34479" w14:textId="77777777" w:rsidR="003322E9" w:rsidRPr="005E0944" w:rsidRDefault="003322E9" w:rsidP="001D4784">
            <w:pPr>
              <w:spacing w:before="40" w:after="40"/>
              <w:rPr>
                <w:lang w:val="lv-LV"/>
              </w:rPr>
            </w:pPr>
            <w:r w:rsidRPr="005E0944">
              <w:rPr>
                <w:lang w:val="lv-LV"/>
              </w:rPr>
              <w:t>HL7 elementa nosaukums.</w:t>
            </w:r>
          </w:p>
        </w:tc>
      </w:tr>
    </w:tbl>
    <w:p w14:paraId="28900842" w14:textId="77777777" w:rsidR="003322E9" w:rsidRPr="005E0944" w:rsidRDefault="003322E9" w:rsidP="00613DCC">
      <w:pPr>
        <w:keepNext/>
        <w:spacing w:before="120"/>
        <w:rPr>
          <w:b/>
        </w:rPr>
      </w:pPr>
      <w:r w:rsidRPr="005E0944">
        <w:rPr>
          <w:b/>
        </w:rPr>
        <w:t>Algoritms:</w:t>
      </w:r>
    </w:p>
    <w:p w14:paraId="389998EE" w14:textId="77777777" w:rsidR="003322E9" w:rsidRPr="005E0944" w:rsidRDefault="003322E9" w:rsidP="0026652E">
      <w:pPr>
        <w:pStyle w:val="ListParagraph"/>
        <w:numPr>
          <w:ilvl w:val="0"/>
          <w:numId w:val="183"/>
        </w:numPr>
        <w:spacing w:after="120"/>
      </w:pPr>
      <w:r w:rsidRPr="005E0944">
        <w:t xml:space="preserve">Izsauc metodi </w:t>
      </w:r>
      <w:r w:rsidRPr="005E0944">
        <w:rPr>
          <w:i/>
        </w:rPr>
        <w:t>HL7Validator</w:t>
      </w:r>
      <w:r w:rsidRPr="005E0944">
        <w:t>.</w:t>
      </w:r>
      <w:r w:rsidRPr="005E0944">
        <w:rPr>
          <w:i/>
        </w:rPr>
        <w:t>Validate</w:t>
      </w:r>
      <w:r w:rsidR="00EA5F0E" w:rsidRPr="005E0944">
        <w:rPr>
          <w:i/>
        </w:rPr>
        <w:t>Simple</w:t>
      </w:r>
      <w:r w:rsidRPr="005E0944">
        <w:rPr>
          <w:i/>
        </w:rPr>
        <w:t>Concept</w:t>
      </w:r>
      <w:r w:rsidRPr="005E0944">
        <w:t xml:space="preserve">, lai pārbaudītu </w:t>
      </w:r>
      <w:r w:rsidR="00AF4A1F" w:rsidRPr="005E0944">
        <w:t>statusa elementa</w:t>
      </w:r>
      <w:r w:rsidRPr="005E0944">
        <w:t xml:space="preserve"> (</w:t>
      </w:r>
      <w:r w:rsidR="00AF4A1F" w:rsidRPr="005E0944">
        <w:rPr>
          <w:i/>
        </w:rPr>
        <w:t>statusCode</w:t>
      </w:r>
      <w:r w:rsidRPr="005E0944">
        <w:t>)</w:t>
      </w:r>
      <w:r w:rsidR="00AF4A1F" w:rsidRPr="005E0944">
        <w:t xml:space="preserve"> korektumu</w:t>
      </w:r>
      <w:r w:rsidRPr="005E0944">
        <w:t xml:space="preserve">. Atbalstāmās </w:t>
      </w:r>
      <w:r w:rsidR="00AF4A1F" w:rsidRPr="005E0944">
        <w:t>vērtības</w:t>
      </w:r>
      <w:r w:rsidRPr="005E0944">
        <w:t xml:space="preserve">: </w:t>
      </w:r>
      <w:r w:rsidR="00866507" w:rsidRPr="005E0944">
        <w:t>“</w:t>
      </w:r>
      <w:r w:rsidR="00AF4A1F" w:rsidRPr="005E0944">
        <w:t>active</w:t>
      </w:r>
      <w:r w:rsidR="00866507" w:rsidRPr="005E0944">
        <w:t>” (</w:t>
      </w:r>
      <w:r w:rsidR="00AF4A1F" w:rsidRPr="005E0944">
        <w:t>Aktīvs</w:t>
      </w:r>
      <w:r w:rsidR="00866507" w:rsidRPr="005E0944">
        <w:t>)</w:t>
      </w:r>
      <w:r w:rsidR="00AF4A1F" w:rsidRPr="005E0944">
        <w:t xml:space="preserve"> un </w:t>
      </w:r>
      <w:r w:rsidR="00866507" w:rsidRPr="005E0944">
        <w:t>“</w:t>
      </w:r>
      <w:r w:rsidR="00AF4A1F" w:rsidRPr="005E0944">
        <w:t>obsolete</w:t>
      </w:r>
      <w:r w:rsidR="00866507" w:rsidRPr="005E0944">
        <w:t>” (Neaktīvs)</w:t>
      </w:r>
      <w:r w:rsidRPr="005E0944">
        <w:t xml:space="preserve">. </w:t>
      </w:r>
    </w:p>
    <w:p w14:paraId="778CAAD7" w14:textId="77777777" w:rsidR="00AF4A1F" w:rsidRPr="005E0944" w:rsidRDefault="00AF4A1F" w:rsidP="0026652E">
      <w:pPr>
        <w:pStyle w:val="ListParagraph"/>
        <w:numPr>
          <w:ilvl w:val="0"/>
          <w:numId w:val="183"/>
        </w:numPr>
        <w:spacing w:after="120"/>
      </w:pPr>
      <w:r w:rsidRPr="005E0944">
        <w:t xml:space="preserve">Izsauc metodi </w:t>
      </w:r>
      <w:r w:rsidRPr="005E0944">
        <w:rPr>
          <w:i/>
        </w:rPr>
        <w:t>HL7Validator</w:t>
      </w:r>
      <w:r w:rsidRPr="005E0944">
        <w:t>.</w:t>
      </w:r>
      <w:r w:rsidRPr="005E0944">
        <w:rPr>
          <w:i/>
        </w:rPr>
        <w:t>ValidateDocumentCreationTimeInterval</w:t>
      </w:r>
      <w:r w:rsidRPr="005E0944">
        <w:t>, lai pārbaudītu ĀL brīdinājuma derīguma termiņa perioda elementu (</w:t>
      </w:r>
      <w:r w:rsidRPr="005E0944">
        <w:rPr>
          <w:i/>
        </w:rPr>
        <w:t>effectiveTime</w:t>
      </w:r>
      <w:r w:rsidRPr="005E0944">
        <w:t xml:space="preserve">). </w:t>
      </w:r>
    </w:p>
    <w:p w14:paraId="6A82E5C6" w14:textId="77777777" w:rsidR="003322E9" w:rsidRPr="005E0944" w:rsidRDefault="003322E9" w:rsidP="00613DCC">
      <w:r w:rsidRPr="005E0944">
        <w:rPr>
          <w:b/>
        </w:rPr>
        <w:t xml:space="preserve">Izvaddati: </w:t>
      </w:r>
      <w:r w:rsidRPr="005E0944">
        <w:t xml:space="preserve">Metode atgriež </w:t>
      </w:r>
      <w:r w:rsidRPr="005E0944">
        <w:rPr>
          <w:i/>
        </w:rPr>
        <w:t>True</w:t>
      </w:r>
      <w:r w:rsidRPr="005E0944">
        <w:t>, ja elementa vērtība ir korekta.</w:t>
      </w:r>
    </w:p>
    <w:p w14:paraId="3AB5DDE2" w14:textId="77777777" w:rsidR="003322E9" w:rsidRPr="005E0944" w:rsidRDefault="003322E9" w:rsidP="00613DCC">
      <w:pPr>
        <w:spacing w:before="120"/>
      </w:pPr>
      <w:r w:rsidRPr="005E0944">
        <w:rPr>
          <w:b/>
        </w:rPr>
        <w:t xml:space="preserve">Izvaddatu tips: </w:t>
      </w:r>
      <w:r w:rsidRPr="005E0944">
        <w:rPr>
          <w:i/>
        </w:rPr>
        <w:t>Bool</w:t>
      </w:r>
      <w:r w:rsidRPr="005E0944">
        <w:t>.</w:t>
      </w:r>
    </w:p>
    <w:p w14:paraId="6E0DF1BA" w14:textId="77777777" w:rsidR="00AE4B0D" w:rsidRPr="005E0944" w:rsidRDefault="00AE4B0D" w:rsidP="006E471D">
      <w:pPr>
        <w:pStyle w:val="Heading4"/>
        <w:ind w:left="862" w:hanging="862"/>
        <w:rPr>
          <w:lang w:eastAsia="lv-LV"/>
        </w:rPr>
      </w:pPr>
      <w:bookmarkStart w:id="558" w:name="_Toc476847183"/>
      <w:r w:rsidRPr="005E0944">
        <w:rPr>
          <w:lang w:eastAsia="lv-LV"/>
        </w:rPr>
        <w:t>Klase “PatientProfileValidator”</w:t>
      </w:r>
      <w:bookmarkEnd w:id="558"/>
    </w:p>
    <w:p w14:paraId="27FF697A" w14:textId="77777777" w:rsidR="00AE4B0D" w:rsidRPr="005E0944" w:rsidRDefault="00AE4B0D" w:rsidP="00613DCC">
      <w:pPr>
        <w:spacing w:before="120"/>
        <w:rPr>
          <w:lang w:eastAsia="lv-LV"/>
        </w:rPr>
      </w:pPr>
      <w:r w:rsidRPr="005E0944">
        <w:rPr>
          <w:b/>
          <w:lang w:eastAsia="lv-LV"/>
        </w:rPr>
        <w:t>Identifikācija</w:t>
      </w:r>
      <w:r w:rsidRPr="005E0944">
        <w:rPr>
          <w:lang w:eastAsia="lv-LV"/>
        </w:rPr>
        <w:t>: PatientProfileValidator</w:t>
      </w:r>
    </w:p>
    <w:p w14:paraId="0C7E3F5F" w14:textId="77777777" w:rsidR="00AE4B0D" w:rsidRPr="005E0944" w:rsidRDefault="00AE4B0D" w:rsidP="005914EA">
      <w:pPr>
        <w:pStyle w:val="BodyText"/>
        <w:rPr>
          <w:lang w:eastAsia="lv-LV"/>
        </w:rPr>
      </w:pPr>
      <w:r w:rsidRPr="005E0944">
        <w:rPr>
          <w:lang w:eastAsia="lv-LV"/>
        </w:rPr>
        <w:t xml:space="preserve">Palīgklase nodrošina metodes pacienta profila dokumenta validēšanai. Klase izmanto validācijas kontekstu </w:t>
      </w:r>
      <w:r w:rsidRPr="005E0944">
        <w:rPr>
          <w:i/>
          <w:lang w:eastAsia="lv-LV"/>
        </w:rPr>
        <w:t>ValidationContext</w:t>
      </w:r>
      <w:r w:rsidRPr="005E0944">
        <w:rPr>
          <w:lang w:eastAsia="lv-LV"/>
        </w:rPr>
        <w:t xml:space="preserve">, lai veiktu </w:t>
      </w:r>
      <w:r w:rsidR="002C0957" w:rsidRPr="005E0944">
        <w:rPr>
          <w:lang w:eastAsia="lv-LV"/>
        </w:rPr>
        <w:t>elementu</w:t>
      </w:r>
      <w:r w:rsidRPr="005E0944">
        <w:rPr>
          <w:lang w:eastAsia="lv-LV"/>
        </w:rPr>
        <w:t xml:space="preserve"> kardinalitātes pārbaudes un reģistrētu kļūdu ziņojumus.</w:t>
      </w:r>
    </w:p>
    <w:p w14:paraId="6251CF04" w14:textId="77777777" w:rsidR="00AE4B0D" w:rsidRPr="005E0944" w:rsidRDefault="00AE4B0D" w:rsidP="000150B9">
      <w:pPr>
        <w:pStyle w:val="Heading5"/>
        <w:rPr>
          <w:lang w:eastAsia="lv-LV"/>
        </w:rPr>
      </w:pPr>
      <w:bookmarkStart w:id="559" w:name="_Toc476847184"/>
      <w:r w:rsidRPr="005E0944">
        <w:rPr>
          <w:lang w:eastAsia="lv-LV"/>
        </w:rPr>
        <w:t>Metode “ValidateSubject”</w:t>
      </w:r>
      <w:bookmarkEnd w:id="559"/>
    </w:p>
    <w:p w14:paraId="777FAC6F" w14:textId="77777777" w:rsidR="00AE4B0D" w:rsidRPr="005E0944" w:rsidRDefault="00AE4B0D" w:rsidP="00613DCC">
      <w:pPr>
        <w:keepNext/>
        <w:spacing w:before="120"/>
        <w:rPr>
          <w:lang w:eastAsia="lv-LV"/>
        </w:rPr>
      </w:pPr>
      <w:r w:rsidRPr="005E0944">
        <w:rPr>
          <w:b/>
        </w:rPr>
        <w:t>Identifikācija:</w:t>
      </w:r>
      <w:r w:rsidRPr="005E0944">
        <w:t xml:space="preserve"> </w:t>
      </w:r>
      <w:r w:rsidRPr="005E0944">
        <w:rPr>
          <w:lang w:eastAsia="lv-LV"/>
        </w:rPr>
        <w:t>PatientProfileValidator.ValidateSubject.</w:t>
      </w:r>
    </w:p>
    <w:p w14:paraId="7807124F" w14:textId="77777777" w:rsidR="00AE4B0D" w:rsidRPr="005E0944" w:rsidRDefault="00AE4B0D" w:rsidP="00613DCC">
      <w:pPr>
        <w:keepNext/>
        <w:spacing w:before="120"/>
        <w:rPr>
          <w:b/>
        </w:rPr>
      </w:pPr>
      <w:r w:rsidRPr="005E0944">
        <w:rPr>
          <w:b/>
        </w:rPr>
        <w:t>Apraksts:</w:t>
      </w:r>
    </w:p>
    <w:p w14:paraId="425667CC" w14:textId="77777777" w:rsidR="00AE4B0D" w:rsidRPr="005E0944" w:rsidRDefault="00AE4B0D" w:rsidP="005914EA">
      <w:pPr>
        <w:pStyle w:val="BodyText"/>
      </w:pPr>
      <w:r w:rsidRPr="005E0944">
        <w:t xml:space="preserve">Metode </w:t>
      </w:r>
      <w:r w:rsidR="005E154D">
        <w:t>pārbauda, vai</w:t>
      </w:r>
      <w:r w:rsidRPr="005E0944">
        <w:t xml:space="preserve"> dotā elementa vērtība ir korekts profila īpašnieks.</w:t>
      </w:r>
    </w:p>
    <w:p w14:paraId="07D8C3C5" w14:textId="77777777" w:rsidR="00AE4B0D" w:rsidRPr="005E0944" w:rsidRDefault="00AE4B0D" w:rsidP="00613DCC">
      <w:pPr>
        <w:keepNext/>
        <w:rPr>
          <w:b/>
        </w:rPr>
      </w:pPr>
      <w:r w:rsidRPr="005E0944">
        <w:rPr>
          <w:b/>
        </w:rPr>
        <w:t>Ievaddati:</w:t>
      </w:r>
    </w:p>
    <w:p w14:paraId="21DB1B0F" w14:textId="3850053B" w:rsidR="00AE4B0D" w:rsidRPr="005E0944" w:rsidRDefault="004C77B1" w:rsidP="008911BB">
      <w:pPr>
        <w:pStyle w:val="Caption"/>
      </w:pPr>
      <w:r w:rsidRPr="005E0944">
        <w:fldChar w:fldCharType="begin"/>
      </w:r>
      <w:r w:rsidR="00AE4B0D" w:rsidRPr="005E0944">
        <w:instrText xml:space="preserve"> SEQ Tabula \# "0.tabula. " </w:instrText>
      </w:r>
      <w:r w:rsidRPr="005E0944">
        <w:fldChar w:fldCharType="separate"/>
      </w:r>
      <w:bookmarkStart w:id="560" w:name="_Toc476847715"/>
      <w:r w:rsidR="00424559">
        <w:rPr>
          <w:noProof/>
        </w:rPr>
        <w:t>103.</w:t>
      </w:r>
      <w:r w:rsidR="00424559" w:rsidRPr="005E0944">
        <w:rPr>
          <w:noProof/>
        </w:rPr>
        <w:t>tabula</w:t>
      </w:r>
      <w:r w:rsidR="00424559">
        <w:rPr>
          <w:noProof/>
        </w:rPr>
        <w:t>.</w:t>
      </w:r>
      <w:r w:rsidR="00424559" w:rsidRPr="005E0944">
        <w:rPr>
          <w:noProof/>
        </w:rPr>
        <w:t xml:space="preserve"> </w:t>
      </w:r>
      <w:r w:rsidRPr="005E0944">
        <w:rPr>
          <w:noProof/>
        </w:rPr>
        <w:fldChar w:fldCharType="end"/>
      </w:r>
      <w:r w:rsidR="00AE4B0D" w:rsidRPr="005E0944">
        <w:t xml:space="preserve"> </w:t>
      </w:r>
      <w:r w:rsidR="005B1107" w:rsidRPr="005E0944">
        <w:t>Metodes “</w:t>
      </w:r>
      <w:r w:rsidR="00AE4B0D" w:rsidRPr="005E0944">
        <w:t>ValidateSubject” ieejas parametri</w:t>
      </w:r>
      <w:bookmarkEnd w:id="560"/>
    </w:p>
    <w:tbl>
      <w:tblPr>
        <w:tblStyle w:val="TableGrid"/>
        <w:tblW w:w="8613" w:type="dxa"/>
        <w:tblLayout w:type="fixed"/>
        <w:tblLook w:val="04A0" w:firstRow="1" w:lastRow="0" w:firstColumn="1" w:lastColumn="0" w:noHBand="0" w:noVBand="1"/>
      </w:tblPr>
      <w:tblGrid>
        <w:gridCol w:w="1668"/>
        <w:gridCol w:w="3685"/>
        <w:gridCol w:w="3260"/>
      </w:tblGrid>
      <w:tr w:rsidR="00AE4B0D" w:rsidRPr="005E0944" w14:paraId="44DC7FEC" w14:textId="77777777" w:rsidTr="00FB1AC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DA9D4A8" w14:textId="77777777" w:rsidR="00AE4B0D" w:rsidRPr="005E0944" w:rsidRDefault="00AE4B0D"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7501271" w14:textId="77777777" w:rsidR="00AE4B0D" w:rsidRPr="005E0944" w:rsidRDefault="00AE4B0D" w:rsidP="00613DCC">
            <w:pPr>
              <w:rPr>
                <w:b/>
                <w:lang w:val="lv-LV"/>
              </w:rPr>
            </w:pPr>
            <w:r w:rsidRPr="005E0944">
              <w:rPr>
                <w:b/>
                <w:lang w:val="lv-LV"/>
              </w:rPr>
              <w:t>Tips</w:t>
            </w:r>
          </w:p>
        </w:tc>
        <w:tc>
          <w:tcPr>
            <w:tcW w:w="3260" w:type="dxa"/>
            <w:tcBorders>
              <w:bottom w:val="single" w:sz="12" w:space="0" w:color="000000"/>
            </w:tcBorders>
            <w:shd w:val="clear" w:color="auto" w:fill="F2F2F2"/>
          </w:tcPr>
          <w:p w14:paraId="45E0319F" w14:textId="77777777" w:rsidR="00AE4B0D" w:rsidRPr="005E0944" w:rsidRDefault="00AE4B0D" w:rsidP="00613DCC">
            <w:pPr>
              <w:rPr>
                <w:b/>
                <w:lang w:val="lv-LV"/>
              </w:rPr>
            </w:pPr>
            <w:r w:rsidRPr="005E0944">
              <w:rPr>
                <w:b/>
                <w:lang w:val="lv-LV"/>
              </w:rPr>
              <w:t>Apraksts</w:t>
            </w:r>
          </w:p>
        </w:tc>
      </w:tr>
      <w:tr w:rsidR="00AE4B0D" w:rsidRPr="005E0944" w14:paraId="7484179F" w14:textId="77777777" w:rsidTr="00FB1AC7">
        <w:tc>
          <w:tcPr>
            <w:tcW w:w="1668" w:type="dxa"/>
          </w:tcPr>
          <w:p w14:paraId="5A244E6F" w14:textId="77777777" w:rsidR="00AE4B0D" w:rsidRPr="005E0944" w:rsidRDefault="00AE4B0D" w:rsidP="00FB1AC7">
            <w:pPr>
              <w:spacing w:before="40" w:after="40"/>
              <w:rPr>
                <w:lang w:val="lv-LV"/>
              </w:rPr>
            </w:pPr>
            <w:r w:rsidRPr="005E0944">
              <w:rPr>
                <w:lang w:val="lv-LV"/>
              </w:rPr>
              <w:t>element</w:t>
            </w:r>
          </w:p>
        </w:tc>
        <w:tc>
          <w:tcPr>
            <w:tcW w:w="3685" w:type="dxa"/>
          </w:tcPr>
          <w:p w14:paraId="3DE1E007" w14:textId="77777777" w:rsidR="00AE4B0D" w:rsidRPr="005E0944" w:rsidRDefault="00AE4B0D" w:rsidP="00FB1AC7">
            <w:pPr>
              <w:spacing w:before="40" w:after="40"/>
              <w:rPr>
                <w:lang w:val="lv-LV"/>
              </w:rPr>
            </w:pPr>
            <w:r w:rsidRPr="005E0944">
              <w:rPr>
                <w:lang w:val="lv-LV"/>
              </w:rPr>
              <w:t>PORX_MT000019UV01_LV01Subject</w:t>
            </w:r>
          </w:p>
        </w:tc>
        <w:tc>
          <w:tcPr>
            <w:tcW w:w="3260" w:type="dxa"/>
          </w:tcPr>
          <w:p w14:paraId="1D5C2F02" w14:textId="77777777" w:rsidR="00AE4B0D" w:rsidRPr="005E0944" w:rsidRDefault="00AE4B0D" w:rsidP="00FB1AC7">
            <w:pPr>
              <w:spacing w:before="40" w:after="40"/>
              <w:rPr>
                <w:lang w:val="lv-LV"/>
              </w:rPr>
            </w:pPr>
            <w:r w:rsidRPr="005E0944">
              <w:rPr>
                <w:lang w:val="lv-LV"/>
              </w:rPr>
              <w:t>Profila īpašnieka elements.</w:t>
            </w:r>
          </w:p>
        </w:tc>
      </w:tr>
      <w:tr w:rsidR="00AE4B0D" w:rsidRPr="005E0944" w14:paraId="39B9F4D0" w14:textId="77777777" w:rsidTr="00FB1AC7">
        <w:tc>
          <w:tcPr>
            <w:tcW w:w="1668" w:type="dxa"/>
          </w:tcPr>
          <w:p w14:paraId="0A8B1BF0" w14:textId="77777777" w:rsidR="00AE4B0D" w:rsidRPr="005E0944" w:rsidRDefault="00AE4B0D" w:rsidP="00FB1AC7">
            <w:pPr>
              <w:spacing w:before="40" w:after="40"/>
              <w:rPr>
                <w:lang w:val="lv-LV"/>
              </w:rPr>
            </w:pPr>
            <w:r w:rsidRPr="005E0944">
              <w:rPr>
                <w:lang w:val="lv-LV"/>
              </w:rPr>
              <w:t>elementName</w:t>
            </w:r>
          </w:p>
        </w:tc>
        <w:tc>
          <w:tcPr>
            <w:tcW w:w="3685" w:type="dxa"/>
          </w:tcPr>
          <w:p w14:paraId="15BB6C54" w14:textId="77777777" w:rsidR="00AE4B0D" w:rsidRPr="005E0944" w:rsidRDefault="00AE4B0D" w:rsidP="00FB1AC7">
            <w:pPr>
              <w:spacing w:before="40" w:after="40"/>
              <w:rPr>
                <w:lang w:val="lv-LV"/>
              </w:rPr>
            </w:pPr>
            <w:r w:rsidRPr="005E0944">
              <w:rPr>
                <w:lang w:val="lv-LV"/>
              </w:rPr>
              <w:t>String</w:t>
            </w:r>
          </w:p>
        </w:tc>
        <w:tc>
          <w:tcPr>
            <w:tcW w:w="3260" w:type="dxa"/>
          </w:tcPr>
          <w:p w14:paraId="52379773" w14:textId="77777777" w:rsidR="00AE4B0D" w:rsidRPr="005E0944" w:rsidRDefault="00AE4B0D" w:rsidP="00FB1AC7">
            <w:pPr>
              <w:spacing w:before="40" w:after="40"/>
              <w:rPr>
                <w:lang w:val="lv-LV"/>
              </w:rPr>
            </w:pPr>
            <w:r w:rsidRPr="005E0944">
              <w:rPr>
                <w:lang w:val="lv-LV"/>
              </w:rPr>
              <w:t>HL7 elementa nosaukums.</w:t>
            </w:r>
          </w:p>
        </w:tc>
      </w:tr>
    </w:tbl>
    <w:p w14:paraId="2DF1A7D4" w14:textId="77777777" w:rsidR="00AE4B0D" w:rsidRPr="005E0944" w:rsidRDefault="00AE4B0D" w:rsidP="00613DCC">
      <w:pPr>
        <w:keepNext/>
        <w:spacing w:before="120"/>
        <w:rPr>
          <w:b/>
        </w:rPr>
      </w:pPr>
      <w:r w:rsidRPr="005E0944">
        <w:rPr>
          <w:b/>
        </w:rPr>
        <w:lastRenderedPageBreak/>
        <w:t>Algoritms:</w:t>
      </w:r>
    </w:p>
    <w:p w14:paraId="2AC048CF" w14:textId="77777777" w:rsidR="00AE4B0D" w:rsidRPr="005E0944" w:rsidRDefault="00AE4B0D" w:rsidP="0026652E">
      <w:pPr>
        <w:pStyle w:val="ListParagraph"/>
        <w:numPr>
          <w:ilvl w:val="0"/>
          <w:numId w:val="151"/>
        </w:numPr>
        <w:spacing w:after="120"/>
      </w:pPr>
      <w:r w:rsidRPr="005E0944">
        <w:t xml:space="preserve">Izsauc metodi </w:t>
      </w:r>
      <w:r w:rsidRPr="005E0944">
        <w:rPr>
          <w:i/>
        </w:rPr>
        <w:t>ValidationContext</w:t>
      </w:r>
      <w:r w:rsidRPr="005E0944">
        <w:t>.</w:t>
      </w:r>
      <w:r w:rsidRPr="005E0944">
        <w:rPr>
          <w:i/>
        </w:rPr>
        <w:t>RequireObject</w:t>
      </w:r>
      <w:r w:rsidRPr="005E0944">
        <w:t>, lai pārbaudītu vai pacienta elements (</w:t>
      </w:r>
      <w:r w:rsidRPr="005E0944">
        <w:rPr>
          <w:i/>
        </w:rPr>
        <w:t>patient</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2DB5EA0B" w14:textId="77777777" w:rsidR="00AE4B0D" w:rsidRPr="005E0944" w:rsidRDefault="00AE4B0D" w:rsidP="0026652E">
      <w:pPr>
        <w:pStyle w:val="ListParagraph"/>
        <w:numPr>
          <w:ilvl w:val="0"/>
          <w:numId w:val="151"/>
        </w:numPr>
        <w:spacing w:after="120"/>
      </w:pPr>
      <w:r w:rsidRPr="005E0944">
        <w:t xml:space="preserve">Izsauc metodi </w:t>
      </w:r>
      <w:r w:rsidRPr="005E0944">
        <w:rPr>
          <w:i/>
        </w:rPr>
        <w:t>HL7Validator.ValidateIdentity</w:t>
      </w:r>
      <w:r w:rsidRPr="005E0944">
        <w:t>, lai pārbaudītu pacienta identifikatora elementa (</w:t>
      </w:r>
      <w:r w:rsidRPr="005E0944">
        <w:rPr>
          <w:i/>
        </w:rPr>
        <w:t>patient/id</w:t>
      </w:r>
      <w:r w:rsidRPr="005E0944">
        <w:t xml:space="preserve">) korektumu. Atbalstāmās identifikācijas sistēmas: 1.3.6.1.4.1.38760.3.1.1 “Personas kods”, 1.3.6.1.4.1.38760.3.1.3 “Alternatīvā identifikācija”.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6E06E5B" w14:textId="77777777" w:rsidR="00AE4B0D" w:rsidRPr="005E0944" w:rsidRDefault="00AE4B0D" w:rsidP="00613DCC">
      <w:r w:rsidRPr="005E0944">
        <w:rPr>
          <w:b/>
        </w:rPr>
        <w:t xml:space="preserve">Izvaddati: </w:t>
      </w:r>
      <w:r w:rsidRPr="005E0944">
        <w:t xml:space="preserve">Metode atgriež </w:t>
      </w:r>
      <w:r w:rsidRPr="005E0944">
        <w:rPr>
          <w:i/>
        </w:rPr>
        <w:t>True</w:t>
      </w:r>
      <w:r w:rsidRPr="005E0944">
        <w:t>, ja elementa vērtība ir korekta.</w:t>
      </w:r>
    </w:p>
    <w:p w14:paraId="5AF6620A" w14:textId="77777777" w:rsidR="00AE4B0D" w:rsidRPr="005E0944" w:rsidRDefault="00AE4B0D" w:rsidP="00613DCC">
      <w:pPr>
        <w:spacing w:before="120"/>
      </w:pPr>
      <w:r w:rsidRPr="005E0944">
        <w:rPr>
          <w:b/>
        </w:rPr>
        <w:t xml:space="preserve">Izvaddatu tips: </w:t>
      </w:r>
      <w:r w:rsidRPr="005E0944">
        <w:rPr>
          <w:i/>
        </w:rPr>
        <w:t>Bool</w:t>
      </w:r>
      <w:r w:rsidRPr="005E0944">
        <w:t>.</w:t>
      </w:r>
    </w:p>
    <w:p w14:paraId="391BF053" w14:textId="77777777" w:rsidR="00AE4B0D" w:rsidRPr="005E0944" w:rsidRDefault="00AE4B0D" w:rsidP="000150B9">
      <w:pPr>
        <w:pStyle w:val="Heading5"/>
        <w:rPr>
          <w:lang w:eastAsia="lv-LV"/>
        </w:rPr>
      </w:pPr>
      <w:bookmarkStart w:id="561" w:name="_Toc476847185"/>
      <w:r w:rsidRPr="005E0944">
        <w:rPr>
          <w:lang w:eastAsia="lv-LV"/>
        </w:rPr>
        <w:t>Metode “ValidateProfile”</w:t>
      </w:r>
      <w:bookmarkEnd w:id="561"/>
    </w:p>
    <w:p w14:paraId="7FDF800F" w14:textId="77777777" w:rsidR="00AE4B0D" w:rsidRPr="005E0944" w:rsidRDefault="00AE4B0D" w:rsidP="00613DCC">
      <w:pPr>
        <w:keepNext/>
        <w:spacing w:before="120"/>
        <w:rPr>
          <w:lang w:eastAsia="lv-LV"/>
        </w:rPr>
      </w:pPr>
      <w:r w:rsidRPr="005E0944">
        <w:rPr>
          <w:b/>
        </w:rPr>
        <w:t>Identifikācija:</w:t>
      </w:r>
      <w:r w:rsidRPr="005E0944">
        <w:t xml:space="preserve"> </w:t>
      </w:r>
      <w:r w:rsidRPr="005E0944">
        <w:rPr>
          <w:lang w:eastAsia="lv-LV"/>
        </w:rPr>
        <w:t>PatientProfileValidator.ValidateProfile.</w:t>
      </w:r>
    </w:p>
    <w:p w14:paraId="3C40AC78" w14:textId="77777777" w:rsidR="00AE4B0D" w:rsidRPr="005E0944" w:rsidRDefault="00AE4B0D" w:rsidP="00613DCC">
      <w:pPr>
        <w:keepNext/>
        <w:spacing w:before="120"/>
        <w:rPr>
          <w:b/>
        </w:rPr>
      </w:pPr>
      <w:r w:rsidRPr="005E0944">
        <w:rPr>
          <w:b/>
        </w:rPr>
        <w:t>Apraksts:</w:t>
      </w:r>
    </w:p>
    <w:p w14:paraId="18255C86" w14:textId="77777777" w:rsidR="00AE4B0D" w:rsidRPr="005E0944" w:rsidRDefault="00AE4B0D" w:rsidP="005914EA">
      <w:pPr>
        <w:pStyle w:val="BodyText"/>
      </w:pPr>
      <w:r w:rsidRPr="005E0944">
        <w:t xml:space="preserve">Metode </w:t>
      </w:r>
      <w:r w:rsidR="005E154D">
        <w:t>pārbauda, vai</w:t>
      </w:r>
      <w:r w:rsidRPr="005E0944">
        <w:t xml:space="preserve"> dotā elementa vērtība ir korekts profils.</w:t>
      </w:r>
    </w:p>
    <w:p w14:paraId="6C5B4DDA" w14:textId="77777777" w:rsidR="00AE4B0D" w:rsidRPr="005E0944" w:rsidRDefault="00AE4B0D" w:rsidP="00613DCC">
      <w:pPr>
        <w:keepNext/>
        <w:rPr>
          <w:b/>
        </w:rPr>
      </w:pPr>
      <w:r w:rsidRPr="005E0944">
        <w:rPr>
          <w:b/>
        </w:rPr>
        <w:t>Ievaddati:</w:t>
      </w:r>
    </w:p>
    <w:p w14:paraId="05C6A7D9" w14:textId="5AC7AD74" w:rsidR="00AE4B0D" w:rsidRPr="005E0944" w:rsidRDefault="004C77B1" w:rsidP="008911BB">
      <w:pPr>
        <w:pStyle w:val="Caption"/>
      </w:pPr>
      <w:r w:rsidRPr="005E0944">
        <w:fldChar w:fldCharType="begin"/>
      </w:r>
      <w:r w:rsidR="00AE4B0D" w:rsidRPr="005E0944">
        <w:instrText xml:space="preserve"> SEQ Tabula \# "0.tabula. " </w:instrText>
      </w:r>
      <w:r w:rsidRPr="005E0944">
        <w:fldChar w:fldCharType="separate"/>
      </w:r>
      <w:bookmarkStart w:id="562" w:name="_Toc476847716"/>
      <w:r w:rsidR="00424559">
        <w:rPr>
          <w:noProof/>
        </w:rPr>
        <w:t>104.</w:t>
      </w:r>
      <w:r w:rsidR="00424559" w:rsidRPr="005E0944">
        <w:rPr>
          <w:noProof/>
        </w:rPr>
        <w:t>tabula</w:t>
      </w:r>
      <w:r w:rsidR="00424559">
        <w:rPr>
          <w:noProof/>
        </w:rPr>
        <w:t>.</w:t>
      </w:r>
      <w:r w:rsidR="00424559" w:rsidRPr="005E0944">
        <w:rPr>
          <w:noProof/>
        </w:rPr>
        <w:t xml:space="preserve"> </w:t>
      </w:r>
      <w:r w:rsidRPr="005E0944">
        <w:rPr>
          <w:noProof/>
        </w:rPr>
        <w:fldChar w:fldCharType="end"/>
      </w:r>
      <w:r w:rsidR="00AE4B0D" w:rsidRPr="005E0944">
        <w:t xml:space="preserve"> </w:t>
      </w:r>
      <w:r w:rsidR="005B1107" w:rsidRPr="005E0944">
        <w:t>Metodes “</w:t>
      </w:r>
      <w:r w:rsidR="00AE4B0D" w:rsidRPr="005E0944">
        <w:t>ValidateProfile” ieejas parametri</w:t>
      </w:r>
      <w:bookmarkEnd w:id="562"/>
    </w:p>
    <w:tbl>
      <w:tblPr>
        <w:tblStyle w:val="TableGrid"/>
        <w:tblW w:w="8613" w:type="dxa"/>
        <w:tblLayout w:type="fixed"/>
        <w:tblLook w:val="04A0" w:firstRow="1" w:lastRow="0" w:firstColumn="1" w:lastColumn="0" w:noHBand="0" w:noVBand="1"/>
      </w:tblPr>
      <w:tblGrid>
        <w:gridCol w:w="1668"/>
        <w:gridCol w:w="3685"/>
        <w:gridCol w:w="3260"/>
      </w:tblGrid>
      <w:tr w:rsidR="00AE4B0D" w:rsidRPr="005E0944" w14:paraId="47989339" w14:textId="77777777" w:rsidTr="00FB1AC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121E8DB" w14:textId="77777777" w:rsidR="00AE4B0D" w:rsidRPr="005E0944" w:rsidRDefault="00AE4B0D" w:rsidP="004B38FE">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7CEED5CC" w14:textId="77777777" w:rsidR="00AE4B0D" w:rsidRPr="005E0944" w:rsidRDefault="00AE4B0D" w:rsidP="004B38FE">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718CF4CF" w14:textId="77777777" w:rsidR="00AE4B0D" w:rsidRPr="005E0944" w:rsidRDefault="00AE4B0D" w:rsidP="004B38FE">
            <w:pPr>
              <w:pStyle w:val="Tabulasvirsraksts"/>
              <w:rPr>
                <w:lang w:val="lv-LV"/>
              </w:rPr>
            </w:pPr>
            <w:r w:rsidRPr="005E0944">
              <w:rPr>
                <w:lang w:val="lv-LV"/>
              </w:rPr>
              <w:t>Apraksts</w:t>
            </w:r>
          </w:p>
        </w:tc>
      </w:tr>
      <w:tr w:rsidR="00AE4B0D" w:rsidRPr="005E0944" w14:paraId="61D257C4" w14:textId="77777777" w:rsidTr="00FB1AC7">
        <w:tc>
          <w:tcPr>
            <w:tcW w:w="1668" w:type="dxa"/>
          </w:tcPr>
          <w:p w14:paraId="4354CC72" w14:textId="77777777" w:rsidR="00AE4B0D" w:rsidRPr="005E0944" w:rsidRDefault="00AE4B0D" w:rsidP="00FB1AC7">
            <w:pPr>
              <w:spacing w:before="40" w:after="40"/>
              <w:rPr>
                <w:lang w:val="lv-LV"/>
              </w:rPr>
            </w:pPr>
            <w:r w:rsidRPr="005E0944">
              <w:rPr>
                <w:lang w:val="lv-LV"/>
              </w:rPr>
              <w:t>element</w:t>
            </w:r>
          </w:p>
        </w:tc>
        <w:tc>
          <w:tcPr>
            <w:tcW w:w="3685" w:type="dxa"/>
          </w:tcPr>
          <w:p w14:paraId="273409FB" w14:textId="77777777" w:rsidR="00AE4B0D" w:rsidRPr="005E0944" w:rsidRDefault="00AE4B0D" w:rsidP="00FB1AC7">
            <w:pPr>
              <w:spacing w:before="40" w:after="40"/>
              <w:rPr>
                <w:lang w:val="lv-LV"/>
              </w:rPr>
            </w:pPr>
            <w:r w:rsidRPr="005E0944">
              <w:rPr>
                <w:lang w:val="lv-LV"/>
              </w:rPr>
              <w:t>PORX_MT000019UV01_LV01DirectTarget</w:t>
            </w:r>
          </w:p>
        </w:tc>
        <w:tc>
          <w:tcPr>
            <w:tcW w:w="3260" w:type="dxa"/>
          </w:tcPr>
          <w:p w14:paraId="126FB07D" w14:textId="77777777" w:rsidR="00AE4B0D" w:rsidRPr="005E0944" w:rsidRDefault="00AE4B0D" w:rsidP="00AE4B0D">
            <w:pPr>
              <w:spacing w:before="40" w:after="40"/>
              <w:rPr>
                <w:lang w:val="lv-LV"/>
              </w:rPr>
            </w:pPr>
            <w:r w:rsidRPr="005E0944">
              <w:rPr>
                <w:lang w:val="lv-LV"/>
              </w:rPr>
              <w:t>Profila elements.</w:t>
            </w:r>
          </w:p>
        </w:tc>
      </w:tr>
      <w:tr w:rsidR="00AE4B0D" w:rsidRPr="005E0944" w14:paraId="41712EF8" w14:textId="77777777" w:rsidTr="00FB1AC7">
        <w:tc>
          <w:tcPr>
            <w:tcW w:w="1668" w:type="dxa"/>
          </w:tcPr>
          <w:p w14:paraId="5D7DE86C" w14:textId="77777777" w:rsidR="00AE4B0D" w:rsidRPr="005E0944" w:rsidRDefault="00AE4B0D" w:rsidP="00FB1AC7">
            <w:pPr>
              <w:spacing w:before="40" w:after="40"/>
              <w:rPr>
                <w:lang w:val="lv-LV"/>
              </w:rPr>
            </w:pPr>
            <w:r w:rsidRPr="005E0944">
              <w:rPr>
                <w:lang w:val="lv-LV"/>
              </w:rPr>
              <w:t>elementName</w:t>
            </w:r>
          </w:p>
        </w:tc>
        <w:tc>
          <w:tcPr>
            <w:tcW w:w="3685" w:type="dxa"/>
          </w:tcPr>
          <w:p w14:paraId="424A587E" w14:textId="77777777" w:rsidR="00AE4B0D" w:rsidRPr="005E0944" w:rsidRDefault="00AE4B0D" w:rsidP="00FB1AC7">
            <w:pPr>
              <w:spacing w:before="40" w:after="40"/>
              <w:rPr>
                <w:lang w:val="lv-LV"/>
              </w:rPr>
            </w:pPr>
            <w:r w:rsidRPr="005E0944">
              <w:rPr>
                <w:lang w:val="lv-LV"/>
              </w:rPr>
              <w:t>String</w:t>
            </w:r>
          </w:p>
        </w:tc>
        <w:tc>
          <w:tcPr>
            <w:tcW w:w="3260" w:type="dxa"/>
          </w:tcPr>
          <w:p w14:paraId="3931AAC6" w14:textId="77777777" w:rsidR="00AE4B0D" w:rsidRPr="005E0944" w:rsidRDefault="00AE4B0D" w:rsidP="00FB1AC7">
            <w:pPr>
              <w:spacing w:before="40" w:after="40"/>
              <w:rPr>
                <w:lang w:val="lv-LV"/>
              </w:rPr>
            </w:pPr>
            <w:r w:rsidRPr="005E0944">
              <w:rPr>
                <w:lang w:val="lv-LV"/>
              </w:rPr>
              <w:t>HL7 elementa nosaukums.</w:t>
            </w:r>
          </w:p>
        </w:tc>
      </w:tr>
    </w:tbl>
    <w:p w14:paraId="2E23AD0C" w14:textId="77777777" w:rsidR="00AE4B0D" w:rsidRPr="005E0944" w:rsidRDefault="00AE4B0D" w:rsidP="00613DCC">
      <w:pPr>
        <w:keepNext/>
        <w:spacing w:before="120"/>
        <w:rPr>
          <w:b/>
        </w:rPr>
      </w:pPr>
      <w:r w:rsidRPr="005E0944">
        <w:rPr>
          <w:b/>
        </w:rPr>
        <w:t>Algoritms:</w:t>
      </w:r>
    </w:p>
    <w:p w14:paraId="29B26DBE" w14:textId="77777777" w:rsidR="00AE4B0D" w:rsidRPr="005E0944" w:rsidRDefault="00AE4B0D" w:rsidP="0026652E">
      <w:pPr>
        <w:pStyle w:val="ListParagraph"/>
        <w:numPr>
          <w:ilvl w:val="0"/>
          <w:numId w:val="152"/>
        </w:numPr>
        <w:spacing w:after="120"/>
      </w:pPr>
      <w:r w:rsidRPr="005E0944">
        <w:t xml:space="preserve">Izsauc metodi </w:t>
      </w:r>
      <w:r w:rsidRPr="005E0944">
        <w:rPr>
          <w:i/>
        </w:rPr>
        <w:t>ValidationContext</w:t>
      </w:r>
      <w:r w:rsidRPr="005E0944">
        <w:t>.</w:t>
      </w:r>
      <w:r w:rsidRPr="005E0944">
        <w:rPr>
          <w:i/>
        </w:rPr>
        <w:t>RequireObject</w:t>
      </w:r>
      <w:r w:rsidRPr="005E0944">
        <w:t>, lai pārbaudītu vai profila elements (</w:t>
      </w:r>
      <w:r w:rsidRPr="005E0944">
        <w:rPr>
          <w:i/>
        </w:rPr>
        <w:t>profile</w:t>
      </w:r>
      <w:r w:rsidRPr="005E0944">
        <w:t xml:space="preserve">) ir norādīts.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3D28D755" w14:textId="77777777" w:rsidR="00AE4B0D" w:rsidRPr="005E0944" w:rsidRDefault="00AE4B0D" w:rsidP="0026652E">
      <w:pPr>
        <w:pStyle w:val="ListParagraph"/>
        <w:numPr>
          <w:ilvl w:val="0"/>
          <w:numId w:val="152"/>
        </w:numPr>
        <w:spacing w:after="120"/>
      </w:pPr>
      <w:r w:rsidRPr="005E0944">
        <w:t xml:space="preserve">Izsauc metodi </w:t>
      </w:r>
      <w:r w:rsidRPr="005E0944">
        <w:rPr>
          <w:i/>
        </w:rPr>
        <w:t>HL7Validator.ValidateIdentity</w:t>
      </w:r>
      <w:r w:rsidRPr="005E0944">
        <w:t>, lai pārbaudītu aptiekas identifikatora elementa (</w:t>
      </w:r>
      <w:r w:rsidRPr="005E0944">
        <w:rPr>
          <w:i/>
        </w:rPr>
        <w:t>profile/pharmacy</w:t>
      </w:r>
      <w:r w:rsidRPr="005E0944">
        <w:t xml:space="preserve">) korektumu. Atbalstāmās identifikācijas sistēmas: 1.3.6.1.4.1.38760.2.134 „Farmaceitiskās darbības uzņēmumu juridisko personu objekti”.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62D9B264" w14:textId="77777777" w:rsidR="00AE4B0D" w:rsidRPr="005E0944" w:rsidRDefault="00AE4B0D" w:rsidP="00613DCC">
      <w:r w:rsidRPr="005E0944">
        <w:rPr>
          <w:b/>
        </w:rPr>
        <w:t xml:space="preserve">Izvaddati: </w:t>
      </w:r>
      <w:r w:rsidRPr="005E0944">
        <w:t xml:space="preserve">Metode atgriež </w:t>
      </w:r>
      <w:r w:rsidRPr="005E0944">
        <w:rPr>
          <w:i/>
        </w:rPr>
        <w:t>True</w:t>
      </w:r>
      <w:r w:rsidRPr="005E0944">
        <w:t>, ja elementa vērtība ir korekta.</w:t>
      </w:r>
    </w:p>
    <w:p w14:paraId="549D905A" w14:textId="77777777" w:rsidR="00AE4B0D" w:rsidRPr="005E0944" w:rsidRDefault="00AE4B0D" w:rsidP="00613DCC">
      <w:pPr>
        <w:spacing w:before="120"/>
      </w:pPr>
      <w:r w:rsidRPr="005E0944">
        <w:rPr>
          <w:b/>
        </w:rPr>
        <w:t xml:space="preserve">Izvaddatu tips: </w:t>
      </w:r>
      <w:r w:rsidRPr="005E0944">
        <w:rPr>
          <w:i/>
        </w:rPr>
        <w:t>Bool</w:t>
      </w:r>
      <w:r w:rsidRPr="005E0944">
        <w:t>.</w:t>
      </w:r>
    </w:p>
    <w:p w14:paraId="3BB7A75C" w14:textId="77777777" w:rsidR="00AE4B0D" w:rsidRPr="005E0944" w:rsidRDefault="00AE4B0D" w:rsidP="000150B9">
      <w:pPr>
        <w:pStyle w:val="Heading5"/>
        <w:rPr>
          <w:lang w:eastAsia="lv-LV"/>
        </w:rPr>
      </w:pPr>
      <w:bookmarkStart w:id="563" w:name="_Toc476847186"/>
      <w:r w:rsidRPr="005E0944">
        <w:rPr>
          <w:lang w:eastAsia="lv-LV"/>
        </w:rPr>
        <w:t>Metode “ValidatePatientProfile</w:t>
      </w:r>
      <w:r w:rsidR="00557B4E" w:rsidRPr="005E0944">
        <w:rPr>
          <w:lang w:eastAsia="lv-LV"/>
        </w:rPr>
        <w:t>SetupRequest</w:t>
      </w:r>
      <w:r w:rsidRPr="005E0944">
        <w:rPr>
          <w:lang w:eastAsia="lv-LV"/>
        </w:rPr>
        <w:t>”</w:t>
      </w:r>
      <w:bookmarkEnd w:id="563"/>
    </w:p>
    <w:p w14:paraId="0F9C4606" w14:textId="77777777" w:rsidR="00AE4B0D" w:rsidRPr="005E0944" w:rsidRDefault="00AE4B0D" w:rsidP="00613DCC">
      <w:pPr>
        <w:keepNext/>
        <w:spacing w:before="120"/>
        <w:rPr>
          <w:lang w:eastAsia="lv-LV"/>
        </w:rPr>
      </w:pPr>
      <w:r w:rsidRPr="005E0944">
        <w:rPr>
          <w:b/>
        </w:rPr>
        <w:t>Identifikācija:</w:t>
      </w:r>
      <w:r w:rsidRPr="005E0944">
        <w:t xml:space="preserve"> </w:t>
      </w:r>
      <w:r w:rsidRPr="005E0944">
        <w:rPr>
          <w:lang w:eastAsia="lv-LV"/>
        </w:rPr>
        <w:t>PatientProfileValidator.</w:t>
      </w:r>
      <w:r w:rsidR="00557B4E" w:rsidRPr="005E0944">
        <w:rPr>
          <w:lang w:eastAsia="lv-LV"/>
        </w:rPr>
        <w:t>ValidatePatientProfileSetupRequest</w:t>
      </w:r>
      <w:r w:rsidRPr="005E0944">
        <w:rPr>
          <w:lang w:eastAsia="lv-LV"/>
        </w:rPr>
        <w:t>.</w:t>
      </w:r>
    </w:p>
    <w:p w14:paraId="7937003C" w14:textId="77777777" w:rsidR="00AE4B0D" w:rsidRPr="005E0944" w:rsidRDefault="00AE4B0D" w:rsidP="00613DCC">
      <w:pPr>
        <w:keepNext/>
        <w:spacing w:before="120"/>
        <w:rPr>
          <w:b/>
        </w:rPr>
      </w:pPr>
      <w:r w:rsidRPr="005E0944">
        <w:rPr>
          <w:b/>
        </w:rPr>
        <w:t>Apraksts:</w:t>
      </w:r>
    </w:p>
    <w:p w14:paraId="4E10F681" w14:textId="77777777" w:rsidR="00AE4B0D" w:rsidRPr="005E0944" w:rsidRDefault="00AE4B0D" w:rsidP="005914EA">
      <w:pPr>
        <w:pStyle w:val="BodyText"/>
      </w:pPr>
      <w:r w:rsidRPr="005E0944">
        <w:t xml:space="preserve">Metode </w:t>
      </w:r>
      <w:r w:rsidR="005E154D">
        <w:t>pārbauda, vai</w:t>
      </w:r>
      <w:r w:rsidRPr="005E0944">
        <w:t xml:space="preserve"> dotā elementa vērtība ir korekts </w:t>
      </w:r>
      <w:r w:rsidR="00557B4E" w:rsidRPr="005E0944">
        <w:t>pacienta profila uzstādīšanas pieprasījums</w:t>
      </w:r>
      <w:r w:rsidRPr="005E0944">
        <w:t>.</w:t>
      </w:r>
    </w:p>
    <w:p w14:paraId="7BCDA4AD" w14:textId="77777777" w:rsidR="00AE4B0D" w:rsidRPr="005E0944" w:rsidRDefault="00AE4B0D" w:rsidP="00613DCC">
      <w:pPr>
        <w:keepNext/>
        <w:rPr>
          <w:b/>
        </w:rPr>
      </w:pPr>
      <w:r w:rsidRPr="005E0944">
        <w:rPr>
          <w:b/>
        </w:rPr>
        <w:t>Ievaddati:</w:t>
      </w:r>
    </w:p>
    <w:p w14:paraId="1B337DAE" w14:textId="170990D2" w:rsidR="00AE4B0D" w:rsidRPr="005E0944" w:rsidRDefault="004C77B1" w:rsidP="008911BB">
      <w:pPr>
        <w:pStyle w:val="Caption"/>
      </w:pPr>
      <w:r w:rsidRPr="005E0944">
        <w:fldChar w:fldCharType="begin"/>
      </w:r>
      <w:r w:rsidR="00AE4B0D" w:rsidRPr="005E0944">
        <w:instrText xml:space="preserve"> SEQ Tabula \# "0.tabula. " </w:instrText>
      </w:r>
      <w:r w:rsidRPr="005E0944">
        <w:fldChar w:fldCharType="separate"/>
      </w:r>
      <w:bookmarkStart w:id="564" w:name="_Toc476847717"/>
      <w:r w:rsidR="00424559">
        <w:rPr>
          <w:noProof/>
        </w:rPr>
        <w:t>105.</w:t>
      </w:r>
      <w:r w:rsidR="00424559" w:rsidRPr="005E0944">
        <w:rPr>
          <w:noProof/>
        </w:rPr>
        <w:t>tabula</w:t>
      </w:r>
      <w:r w:rsidR="00424559">
        <w:rPr>
          <w:noProof/>
        </w:rPr>
        <w:t>.</w:t>
      </w:r>
      <w:r w:rsidR="00424559" w:rsidRPr="005E0944">
        <w:rPr>
          <w:noProof/>
        </w:rPr>
        <w:t xml:space="preserve"> </w:t>
      </w:r>
      <w:r w:rsidRPr="005E0944">
        <w:rPr>
          <w:noProof/>
        </w:rPr>
        <w:fldChar w:fldCharType="end"/>
      </w:r>
      <w:r w:rsidR="00AE4B0D" w:rsidRPr="005E0944">
        <w:t xml:space="preserve"> </w:t>
      </w:r>
      <w:r w:rsidR="005B1107" w:rsidRPr="005E0944">
        <w:t>Metodes “</w:t>
      </w:r>
      <w:r w:rsidR="00AE4B0D" w:rsidRPr="005E0944">
        <w:t>ValidatePatientProfile</w:t>
      </w:r>
      <w:r w:rsidR="00557B4E" w:rsidRPr="005E0944">
        <w:t>SetupRequest</w:t>
      </w:r>
      <w:r w:rsidR="00AE4B0D" w:rsidRPr="005E0944">
        <w:t>” ieejas parametri</w:t>
      </w:r>
      <w:bookmarkEnd w:id="564"/>
    </w:p>
    <w:tbl>
      <w:tblPr>
        <w:tblStyle w:val="TableGrid"/>
        <w:tblW w:w="8613" w:type="dxa"/>
        <w:tblLayout w:type="fixed"/>
        <w:tblLook w:val="04A0" w:firstRow="1" w:lastRow="0" w:firstColumn="1" w:lastColumn="0" w:noHBand="0" w:noVBand="1"/>
      </w:tblPr>
      <w:tblGrid>
        <w:gridCol w:w="1668"/>
        <w:gridCol w:w="3685"/>
        <w:gridCol w:w="3260"/>
      </w:tblGrid>
      <w:tr w:rsidR="00AE4B0D" w:rsidRPr="005E0944" w14:paraId="4ABFAA1D" w14:textId="77777777" w:rsidTr="00FB1AC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169475E" w14:textId="77777777" w:rsidR="00AE4B0D" w:rsidRPr="005E0944" w:rsidRDefault="00AE4B0D" w:rsidP="004B38FE">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5EE39BBE" w14:textId="77777777" w:rsidR="00AE4B0D" w:rsidRPr="005E0944" w:rsidRDefault="00AE4B0D" w:rsidP="004B38FE">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5CDAA382" w14:textId="77777777" w:rsidR="00AE4B0D" w:rsidRPr="005E0944" w:rsidRDefault="00AE4B0D" w:rsidP="004B38FE">
            <w:pPr>
              <w:pStyle w:val="Tabulasvirsraksts"/>
              <w:rPr>
                <w:lang w:val="lv-LV"/>
              </w:rPr>
            </w:pPr>
            <w:r w:rsidRPr="005E0944">
              <w:rPr>
                <w:lang w:val="lv-LV"/>
              </w:rPr>
              <w:t>Apraksts</w:t>
            </w:r>
          </w:p>
        </w:tc>
      </w:tr>
      <w:tr w:rsidR="00AE4B0D" w:rsidRPr="005E0944" w14:paraId="3CA1DA8C" w14:textId="77777777" w:rsidTr="00FB1AC7">
        <w:tc>
          <w:tcPr>
            <w:tcW w:w="1668" w:type="dxa"/>
          </w:tcPr>
          <w:p w14:paraId="35EDE5FD" w14:textId="77777777" w:rsidR="00AE4B0D" w:rsidRPr="005E0944" w:rsidRDefault="00AE4B0D" w:rsidP="00FB1AC7">
            <w:pPr>
              <w:spacing w:before="40" w:after="40"/>
              <w:rPr>
                <w:lang w:val="lv-LV"/>
              </w:rPr>
            </w:pPr>
            <w:r w:rsidRPr="005E0944">
              <w:rPr>
                <w:lang w:val="lv-LV"/>
              </w:rPr>
              <w:t>element</w:t>
            </w:r>
          </w:p>
        </w:tc>
        <w:tc>
          <w:tcPr>
            <w:tcW w:w="3685" w:type="dxa"/>
          </w:tcPr>
          <w:p w14:paraId="029CF162" w14:textId="77777777" w:rsidR="00AE4B0D" w:rsidRPr="005E0944" w:rsidRDefault="00557B4E" w:rsidP="00FB1AC7">
            <w:pPr>
              <w:spacing w:before="40" w:after="40"/>
              <w:rPr>
                <w:lang w:val="lv-LV"/>
              </w:rPr>
            </w:pPr>
            <w:r w:rsidRPr="005E0944">
              <w:rPr>
                <w:lang w:val="lv-LV"/>
              </w:rPr>
              <w:t>PORX_MT000019UV01_LV01ProfileSetupRequest</w:t>
            </w:r>
          </w:p>
        </w:tc>
        <w:tc>
          <w:tcPr>
            <w:tcW w:w="3260" w:type="dxa"/>
          </w:tcPr>
          <w:p w14:paraId="59E4E13E" w14:textId="77777777" w:rsidR="00AE4B0D" w:rsidRPr="005E0944" w:rsidRDefault="00557B4E" w:rsidP="00FB1AC7">
            <w:pPr>
              <w:spacing w:before="40" w:after="40"/>
              <w:rPr>
                <w:lang w:val="lv-LV"/>
              </w:rPr>
            </w:pPr>
            <w:r w:rsidRPr="005E0944">
              <w:rPr>
                <w:lang w:val="lv-LV"/>
              </w:rPr>
              <w:t>Pacienta profila uzstādīšanas pieprasījum</w:t>
            </w:r>
            <w:r w:rsidR="00AE4B0D" w:rsidRPr="005E0944">
              <w:rPr>
                <w:lang w:val="lv-LV"/>
              </w:rPr>
              <w:t>a elements.</w:t>
            </w:r>
          </w:p>
        </w:tc>
      </w:tr>
      <w:tr w:rsidR="00AE4B0D" w:rsidRPr="005E0944" w14:paraId="6DA1564B" w14:textId="77777777" w:rsidTr="00FB1AC7">
        <w:tc>
          <w:tcPr>
            <w:tcW w:w="1668" w:type="dxa"/>
          </w:tcPr>
          <w:p w14:paraId="284A013B" w14:textId="77777777" w:rsidR="00AE4B0D" w:rsidRPr="005E0944" w:rsidRDefault="00AE4B0D" w:rsidP="00FB1AC7">
            <w:pPr>
              <w:spacing w:before="40" w:after="40"/>
              <w:rPr>
                <w:lang w:val="lv-LV"/>
              </w:rPr>
            </w:pPr>
            <w:r w:rsidRPr="005E0944">
              <w:rPr>
                <w:lang w:val="lv-LV"/>
              </w:rPr>
              <w:t>elementName</w:t>
            </w:r>
          </w:p>
        </w:tc>
        <w:tc>
          <w:tcPr>
            <w:tcW w:w="3685" w:type="dxa"/>
          </w:tcPr>
          <w:p w14:paraId="3A1DFC24" w14:textId="77777777" w:rsidR="00AE4B0D" w:rsidRPr="005E0944" w:rsidRDefault="00AE4B0D" w:rsidP="00FB1AC7">
            <w:pPr>
              <w:spacing w:before="40" w:after="40"/>
              <w:rPr>
                <w:lang w:val="lv-LV"/>
              </w:rPr>
            </w:pPr>
            <w:r w:rsidRPr="005E0944">
              <w:rPr>
                <w:lang w:val="lv-LV"/>
              </w:rPr>
              <w:t>String</w:t>
            </w:r>
          </w:p>
        </w:tc>
        <w:tc>
          <w:tcPr>
            <w:tcW w:w="3260" w:type="dxa"/>
          </w:tcPr>
          <w:p w14:paraId="2B5EC466" w14:textId="77777777" w:rsidR="00AE4B0D" w:rsidRPr="005E0944" w:rsidRDefault="00AE4B0D" w:rsidP="00FB1AC7">
            <w:pPr>
              <w:spacing w:before="40" w:after="40"/>
              <w:rPr>
                <w:lang w:val="lv-LV"/>
              </w:rPr>
            </w:pPr>
            <w:r w:rsidRPr="005E0944">
              <w:rPr>
                <w:lang w:val="lv-LV"/>
              </w:rPr>
              <w:t>HL7 elementa nosaukums.</w:t>
            </w:r>
          </w:p>
        </w:tc>
      </w:tr>
    </w:tbl>
    <w:p w14:paraId="617861E5" w14:textId="77777777" w:rsidR="00AE4B0D" w:rsidRPr="005E0944" w:rsidRDefault="00AE4B0D" w:rsidP="00613DCC">
      <w:pPr>
        <w:keepNext/>
        <w:spacing w:before="120"/>
        <w:rPr>
          <w:b/>
        </w:rPr>
      </w:pPr>
      <w:r w:rsidRPr="005E0944">
        <w:rPr>
          <w:b/>
        </w:rPr>
        <w:t>Algoritms:</w:t>
      </w:r>
    </w:p>
    <w:p w14:paraId="625088B3" w14:textId="77777777" w:rsidR="00AE4B0D" w:rsidRPr="005E0944" w:rsidRDefault="00AE4B0D" w:rsidP="0026652E">
      <w:pPr>
        <w:pStyle w:val="ListParagraph"/>
        <w:numPr>
          <w:ilvl w:val="0"/>
          <w:numId w:val="153"/>
        </w:numPr>
        <w:spacing w:after="120"/>
      </w:pPr>
      <w:r w:rsidRPr="005E0944">
        <w:t xml:space="preserve">Izsauc metodi </w:t>
      </w:r>
      <w:r w:rsidR="00557B4E" w:rsidRPr="005E0944">
        <w:rPr>
          <w:i/>
        </w:rPr>
        <w:t>ValidateSubject</w:t>
      </w:r>
      <w:r w:rsidR="00557B4E" w:rsidRPr="005E0944">
        <w:t>, lai pārbaudītu pacienta elementa korektumu.</w:t>
      </w:r>
      <w:r w:rsidR="000740F4" w:rsidRPr="005E0944">
        <w:t xml:space="preserve"> Ja metode atgriezusi </w:t>
      </w:r>
      <w:r w:rsidR="000740F4" w:rsidRPr="005E0944">
        <w:rPr>
          <w:i/>
        </w:rPr>
        <w:t>False</w:t>
      </w:r>
      <w:r w:rsidR="000740F4" w:rsidRPr="005E0944">
        <w:t xml:space="preserve">, </w:t>
      </w:r>
      <w:r w:rsidR="005E154D">
        <w:t>pārtrauc darbu, atgriežot</w:t>
      </w:r>
      <w:r w:rsidR="000740F4" w:rsidRPr="005E0944">
        <w:t xml:space="preserve"> </w:t>
      </w:r>
      <w:r w:rsidR="000740F4" w:rsidRPr="005E0944">
        <w:rPr>
          <w:i/>
        </w:rPr>
        <w:t>False</w:t>
      </w:r>
      <w:r w:rsidR="000740F4" w:rsidRPr="005E0944">
        <w:t>.</w:t>
      </w:r>
    </w:p>
    <w:p w14:paraId="46991431" w14:textId="77777777" w:rsidR="00557B4E" w:rsidRPr="005E0944" w:rsidRDefault="00557B4E" w:rsidP="0026652E">
      <w:pPr>
        <w:pStyle w:val="ListParagraph"/>
        <w:numPr>
          <w:ilvl w:val="0"/>
          <w:numId w:val="153"/>
        </w:numPr>
        <w:spacing w:after="120"/>
      </w:pPr>
      <w:r w:rsidRPr="005E0944">
        <w:t xml:space="preserve">Izsauc metodi </w:t>
      </w:r>
      <w:r w:rsidRPr="005E0944">
        <w:rPr>
          <w:i/>
        </w:rPr>
        <w:t>ValidateProfile</w:t>
      </w:r>
      <w:r w:rsidRPr="005E0944">
        <w:t>, lai pārbaudītu profila elementa korektumu.</w:t>
      </w:r>
      <w:r w:rsidR="000740F4" w:rsidRPr="005E0944">
        <w:t xml:space="preserve"> Ja metode atgriezusi </w:t>
      </w:r>
      <w:r w:rsidR="000740F4" w:rsidRPr="005E0944">
        <w:rPr>
          <w:i/>
        </w:rPr>
        <w:t>False</w:t>
      </w:r>
      <w:r w:rsidR="000740F4" w:rsidRPr="005E0944">
        <w:t xml:space="preserve">, </w:t>
      </w:r>
      <w:r w:rsidR="005E154D">
        <w:t>pārtrauc darbu, atgriežot</w:t>
      </w:r>
      <w:r w:rsidR="000740F4" w:rsidRPr="005E0944">
        <w:t xml:space="preserve"> </w:t>
      </w:r>
      <w:r w:rsidR="000740F4" w:rsidRPr="005E0944">
        <w:rPr>
          <w:i/>
        </w:rPr>
        <w:t>False</w:t>
      </w:r>
      <w:r w:rsidR="000740F4" w:rsidRPr="005E0944">
        <w:t>.</w:t>
      </w:r>
    </w:p>
    <w:p w14:paraId="79A87B7B" w14:textId="77777777" w:rsidR="00AE4B0D" w:rsidRPr="005E0944" w:rsidRDefault="00AE4B0D" w:rsidP="00613DCC">
      <w:r w:rsidRPr="005E0944">
        <w:rPr>
          <w:b/>
        </w:rPr>
        <w:t xml:space="preserve">Izvaddati: </w:t>
      </w:r>
      <w:r w:rsidRPr="005E0944">
        <w:t xml:space="preserve">Metode atgriež </w:t>
      </w:r>
      <w:r w:rsidRPr="005E0944">
        <w:rPr>
          <w:i/>
        </w:rPr>
        <w:t>True</w:t>
      </w:r>
      <w:r w:rsidRPr="005E0944">
        <w:t>, ja elementa vērtība ir korekta.</w:t>
      </w:r>
    </w:p>
    <w:p w14:paraId="4F961C29" w14:textId="77777777" w:rsidR="00AE4B0D" w:rsidRPr="005E0944" w:rsidRDefault="00AE4B0D" w:rsidP="00613DCC">
      <w:pPr>
        <w:spacing w:before="120"/>
      </w:pPr>
      <w:r w:rsidRPr="005E0944">
        <w:rPr>
          <w:b/>
        </w:rPr>
        <w:t xml:space="preserve">Izvaddatu tips: </w:t>
      </w:r>
      <w:r w:rsidRPr="005E0944">
        <w:rPr>
          <w:i/>
        </w:rPr>
        <w:t>Bool</w:t>
      </w:r>
      <w:r w:rsidRPr="005E0944">
        <w:t>.</w:t>
      </w:r>
    </w:p>
    <w:p w14:paraId="4CC3421C" w14:textId="77777777" w:rsidR="00557B4E" w:rsidRPr="005E0944" w:rsidRDefault="00557B4E" w:rsidP="000150B9">
      <w:pPr>
        <w:pStyle w:val="Heading5"/>
        <w:rPr>
          <w:lang w:eastAsia="lv-LV"/>
        </w:rPr>
      </w:pPr>
      <w:bookmarkStart w:id="565" w:name="_Toc476847187"/>
      <w:r w:rsidRPr="005E0944">
        <w:rPr>
          <w:lang w:eastAsia="lv-LV"/>
        </w:rPr>
        <w:t>Metode “ValidatePatientProfileQuery”</w:t>
      </w:r>
      <w:bookmarkEnd w:id="565"/>
    </w:p>
    <w:p w14:paraId="79CC179E" w14:textId="77777777" w:rsidR="00557B4E" w:rsidRPr="005E0944" w:rsidRDefault="00557B4E" w:rsidP="00613DCC">
      <w:pPr>
        <w:keepNext/>
        <w:spacing w:before="120"/>
        <w:rPr>
          <w:lang w:eastAsia="lv-LV"/>
        </w:rPr>
      </w:pPr>
      <w:r w:rsidRPr="005E0944">
        <w:rPr>
          <w:b/>
        </w:rPr>
        <w:t>Identifikācija:</w:t>
      </w:r>
      <w:r w:rsidRPr="005E0944">
        <w:t xml:space="preserve"> </w:t>
      </w:r>
      <w:r w:rsidRPr="005E0944">
        <w:rPr>
          <w:lang w:eastAsia="lv-LV"/>
        </w:rPr>
        <w:t>PatientProfileValidator.ValidatePatientProfileQuery.</w:t>
      </w:r>
    </w:p>
    <w:p w14:paraId="25B2F45F" w14:textId="77777777" w:rsidR="00557B4E" w:rsidRPr="005E0944" w:rsidRDefault="00557B4E" w:rsidP="00613DCC">
      <w:pPr>
        <w:keepNext/>
        <w:spacing w:before="120"/>
        <w:rPr>
          <w:b/>
        </w:rPr>
      </w:pPr>
      <w:r w:rsidRPr="005E0944">
        <w:rPr>
          <w:b/>
        </w:rPr>
        <w:t>Apraksts:</w:t>
      </w:r>
    </w:p>
    <w:p w14:paraId="5D55B09C" w14:textId="77777777" w:rsidR="00557B4E" w:rsidRPr="005E0944" w:rsidRDefault="00557B4E" w:rsidP="005914EA">
      <w:pPr>
        <w:pStyle w:val="BodyText"/>
      </w:pPr>
      <w:r w:rsidRPr="005E0944">
        <w:t xml:space="preserve">Metode </w:t>
      </w:r>
      <w:r w:rsidR="005E154D">
        <w:t>pārbauda, vai</w:t>
      </w:r>
      <w:r w:rsidRPr="005E0944">
        <w:t xml:space="preserve"> dotā elementa vērtība ir korekts pacienta profila uzstādīšanas pieprasījums.</w:t>
      </w:r>
    </w:p>
    <w:p w14:paraId="3B65312E" w14:textId="77777777" w:rsidR="00557B4E" w:rsidRPr="005E0944" w:rsidRDefault="00557B4E" w:rsidP="00613DCC">
      <w:pPr>
        <w:keepNext/>
        <w:rPr>
          <w:b/>
        </w:rPr>
      </w:pPr>
      <w:r w:rsidRPr="005E0944">
        <w:rPr>
          <w:b/>
        </w:rPr>
        <w:t>Ievaddati:</w:t>
      </w:r>
    </w:p>
    <w:p w14:paraId="341C89C1" w14:textId="74C5A127" w:rsidR="00557B4E" w:rsidRPr="005E0944" w:rsidRDefault="004C77B1" w:rsidP="008911BB">
      <w:pPr>
        <w:pStyle w:val="Caption"/>
      </w:pPr>
      <w:r w:rsidRPr="005E0944">
        <w:fldChar w:fldCharType="begin"/>
      </w:r>
      <w:r w:rsidR="00557B4E" w:rsidRPr="005E0944">
        <w:instrText xml:space="preserve"> SEQ Tabula \# "0.tabula. " </w:instrText>
      </w:r>
      <w:r w:rsidRPr="005E0944">
        <w:fldChar w:fldCharType="separate"/>
      </w:r>
      <w:bookmarkStart w:id="566" w:name="_Toc476847718"/>
      <w:r w:rsidR="00424559">
        <w:rPr>
          <w:noProof/>
        </w:rPr>
        <w:t>106.</w:t>
      </w:r>
      <w:r w:rsidR="00424559" w:rsidRPr="005E0944">
        <w:rPr>
          <w:noProof/>
        </w:rPr>
        <w:t>tabula</w:t>
      </w:r>
      <w:r w:rsidR="00424559">
        <w:rPr>
          <w:noProof/>
        </w:rPr>
        <w:t>.</w:t>
      </w:r>
      <w:r w:rsidR="00424559" w:rsidRPr="005E0944">
        <w:rPr>
          <w:noProof/>
        </w:rPr>
        <w:t xml:space="preserve"> </w:t>
      </w:r>
      <w:r w:rsidRPr="005E0944">
        <w:rPr>
          <w:noProof/>
        </w:rPr>
        <w:fldChar w:fldCharType="end"/>
      </w:r>
      <w:r w:rsidR="00557B4E" w:rsidRPr="005E0944">
        <w:t xml:space="preserve"> </w:t>
      </w:r>
      <w:r w:rsidR="005B1107" w:rsidRPr="005E0944">
        <w:t>Metodes “</w:t>
      </w:r>
      <w:r w:rsidR="00557B4E" w:rsidRPr="005E0944">
        <w:t>ValidatePatientProfileQuery” ieejas parametri</w:t>
      </w:r>
      <w:bookmarkEnd w:id="566"/>
    </w:p>
    <w:tbl>
      <w:tblPr>
        <w:tblStyle w:val="TableGrid"/>
        <w:tblW w:w="8613" w:type="dxa"/>
        <w:tblLayout w:type="fixed"/>
        <w:tblLook w:val="04A0" w:firstRow="1" w:lastRow="0" w:firstColumn="1" w:lastColumn="0" w:noHBand="0" w:noVBand="1"/>
      </w:tblPr>
      <w:tblGrid>
        <w:gridCol w:w="1668"/>
        <w:gridCol w:w="3685"/>
        <w:gridCol w:w="3260"/>
      </w:tblGrid>
      <w:tr w:rsidR="00557B4E" w:rsidRPr="005E0944" w14:paraId="78D3C6F4" w14:textId="77777777" w:rsidTr="00FB1AC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5DD7500" w14:textId="77777777" w:rsidR="00557B4E" w:rsidRPr="005E0944" w:rsidRDefault="00557B4E" w:rsidP="004B38FE">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5BDE4A34" w14:textId="77777777" w:rsidR="00557B4E" w:rsidRPr="005E0944" w:rsidRDefault="00557B4E" w:rsidP="004B38FE">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79D1987C" w14:textId="77777777" w:rsidR="00557B4E" w:rsidRPr="005E0944" w:rsidRDefault="00557B4E" w:rsidP="004B38FE">
            <w:pPr>
              <w:pStyle w:val="Tabulasvirsraksts"/>
              <w:rPr>
                <w:lang w:val="lv-LV"/>
              </w:rPr>
            </w:pPr>
            <w:r w:rsidRPr="005E0944">
              <w:rPr>
                <w:lang w:val="lv-LV"/>
              </w:rPr>
              <w:t>Apraksts</w:t>
            </w:r>
          </w:p>
        </w:tc>
      </w:tr>
      <w:tr w:rsidR="00557B4E" w:rsidRPr="005E0944" w14:paraId="09A28EEC" w14:textId="77777777" w:rsidTr="00FB1AC7">
        <w:tc>
          <w:tcPr>
            <w:tcW w:w="1668" w:type="dxa"/>
          </w:tcPr>
          <w:p w14:paraId="6F846CDC" w14:textId="77777777" w:rsidR="00557B4E" w:rsidRPr="005E0944" w:rsidRDefault="00557B4E" w:rsidP="00FB1AC7">
            <w:pPr>
              <w:spacing w:before="40" w:after="40"/>
              <w:rPr>
                <w:lang w:val="lv-LV"/>
              </w:rPr>
            </w:pPr>
            <w:r w:rsidRPr="005E0944">
              <w:rPr>
                <w:lang w:val="lv-LV"/>
              </w:rPr>
              <w:t>element</w:t>
            </w:r>
          </w:p>
        </w:tc>
        <w:tc>
          <w:tcPr>
            <w:tcW w:w="3685" w:type="dxa"/>
          </w:tcPr>
          <w:p w14:paraId="46511541" w14:textId="77777777" w:rsidR="00557B4E" w:rsidRPr="005E0944" w:rsidRDefault="00557B4E" w:rsidP="00FB1AC7">
            <w:pPr>
              <w:spacing w:before="40" w:after="40"/>
              <w:rPr>
                <w:lang w:val="lv-LV"/>
              </w:rPr>
            </w:pPr>
            <w:r w:rsidRPr="005E0944">
              <w:rPr>
                <w:lang w:val="lv-LV"/>
              </w:rPr>
              <w:t>PORX_MT000017UV01_LV01ParameterList</w:t>
            </w:r>
          </w:p>
        </w:tc>
        <w:tc>
          <w:tcPr>
            <w:tcW w:w="3260" w:type="dxa"/>
          </w:tcPr>
          <w:p w14:paraId="2FA936A8" w14:textId="77777777" w:rsidR="00557B4E" w:rsidRPr="005E0944" w:rsidRDefault="00557B4E" w:rsidP="00557B4E">
            <w:pPr>
              <w:spacing w:before="40" w:after="40"/>
              <w:rPr>
                <w:lang w:val="lv-LV"/>
              </w:rPr>
            </w:pPr>
            <w:r w:rsidRPr="005E0944">
              <w:rPr>
                <w:lang w:val="lv-LV"/>
              </w:rPr>
              <w:t>Pacienta profila pieprasījuma elements.</w:t>
            </w:r>
          </w:p>
        </w:tc>
      </w:tr>
      <w:tr w:rsidR="00557B4E" w:rsidRPr="005E0944" w14:paraId="4BBC22A4" w14:textId="77777777" w:rsidTr="00FB1AC7">
        <w:tc>
          <w:tcPr>
            <w:tcW w:w="1668" w:type="dxa"/>
          </w:tcPr>
          <w:p w14:paraId="3C519694" w14:textId="77777777" w:rsidR="00557B4E" w:rsidRPr="005E0944" w:rsidRDefault="00557B4E" w:rsidP="00FB1AC7">
            <w:pPr>
              <w:spacing w:before="40" w:after="40"/>
              <w:rPr>
                <w:lang w:val="lv-LV"/>
              </w:rPr>
            </w:pPr>
            <w:r w:rsidRPr="005E0944">
              <w:rPr>
                <w:lang w:val="lv-LV"/>
              </w:rPr>
              <w:t>elementName</w:t>
            </w:r>
          </w:p>
        </w:tc>
        <w:tc>
          <w:tcPr>
            <w:tcW w:w="3685" w:type="dxa"/>
          </w:tcPr>
          <w:p w14:paraId="210A7100" w14:textId="77777777" w:rsidR="00557B4E" w:rsidRPr="005E0944" w:rsidRDefault="00557B4E" w:rsidP="00FB1AC7">
            <w:pPr>
              <w:spacing w:before="40" w:after="40"/>
              <w:rPr>
                <w:lang w:val="lv-LV"/>
              </w:rPr>
            </w:pPr>
            <w:r w:rsidRPr="005E0944">
              <w:rPr>
                <w:lang w:val="lv-LV"/>
              </w:rPr>
              <w:t>String</w:t>
            </w:r>
          </w:p>
        </w:tc>
        <w:tc>
          <w:tcPr>
            <w:tcW w:w="3260" w:type="dxa"/>
          </w:tcPr>
          <w:p w14:paraId="289DE08C" w14:textId="77777777" w:rsidR="00557B4E" w:rsidRPr="005E0944" w:rsidRDefault="00557B4E" w:rsidP="00FB1AC7">
            <w:pPr>
              <w:spacing w:before="40" w:after="40"/>
              <w:rPr>
                <w:lang w:val="lv-LV"/>
              </w:rPr>
            </w:pPr>
            <w:r w:rsidRPr="005E0944">
              <w:rPr>
                <w:lang w:val="lv-LV"/>
              </w:rPr>
              <w:t>HL7 elementa nosaukums.</w:t>
            </w:r>
          </w:p>
        </w:tc>
      </w:tr>
    </w:tbl>
    <w:p w14:paraId="0B89C7DF" w14:textId="77777777" w:rsidR="00557B4E" w:rsidRPr="005E0944" w:rsidRDefault="00557B4E" w:rsidP="00613DCC">
      <w:pPr>
        <w:keepNext/>
        <w:spacing w:before="120"/>
        <w:rPr>
          <w:b/>
        </w:rPr>
      </w:pPr>
      <w:r w:rsidRPr="005E0944">
        <w:rPr>
          <w:b/>
        </w:rPr>
        <w:t>Algoritms:</w:t>
      </w:r>
    </w:p>
    <w:p w14:paraId="3FC564C4" w14:textId="77777777" w:rsidR="00557B4E" w:rsidRPr="005E0944" w:rsidRDefault="00557B4E" w:rsidP="0026652E">
      <w:pPr>
        <w:pStyle w:val="ListParagraph"/>
        <w:numPr>
          <w:ilvl w:val="0"/>
          <w:numId w:val="154"/>
        </w:numPr>
        <w:spacing w:after="120"/>
      </w:pPr>
      <w:r w:rsidRPr="005E0944">
        <w:t xml:space="preserve">Izsauc metodi </w:t>
      </w:r>
      <w:r w:rsidRPr="005E0944">
        <w:rPr>
          <w:i/>
        </w:rPr>
        <w:t>HL7Validator.ValidateIdentity</w:t>
      </w:r>
      <w:r w:rsidRPr="005E0944">
        <w:t>, lai pārbaudītu pacienta identifikatora elementa (</w:t>
      </w:r>
      <w:r w:rsidRPr="005E0944">
        <w:rPr>
          <w:i/>
        </w:rPr>
        <w:t>patient</w:t>
      </w:r>
      <w:r w:rsidRPr="005E0944">
        <w:t xml:space="preserve">) korektumu. Atbalstāmās identifikācijas sistēmas: 1.3.6.1.4.1.38760.3.1.1 “Personas kods”, 1.3.6.1.4.1.38760.3.1.3 “Alternatīvā identifikācija”. Elements obligāts. Ja metode atgriezusi </w:t>
      </w:r>
      <w:r w:rsidRPr="005E0944">
        <w:rPr>
          <w:i/>
        </w:rPr>
        <w:t>False</w:t>
      </w:r>
      <w:r w:rsidRPr="005E0944">
        <w:t xml:space="preserve">, </w:t>
      </w:r>
      <w:r w:rsidR="005E154D">
        <w:t>pārtrauc darbu, atgriežot</w:t>
      </w:r>
      <w:r w:rsidRPr="005E0944">
        <w:t xml:space="preserve"> </w:t>
      </w:r>
      <w:r w:rsidRPr="005E0944">
        <w:rPr>
          <w:i/>
        </w:rPr>
        <w:t>False</w:t>
      </w:r>
      <w:r w:rsidRPr="005E0944">
        <w:t>.</w:t>
      </w:r>
    </w:p>
    <w:p w14:paraId="12B79A3C" w14:textId="77777777" w:rsidR="00557B4E" w:rsidRPr="005E0944" w:rsidRDefault="00557B4E" w:rsidP="00613DCC">
      <w:r w:rsidRPr="005E0944">
        <w:rPr>
          <w:b/>
        </w:rPr>
        <w:t xml:space="preserve">Izvaddati: </w:t>
      </w:r>
      <w:r w:rsidRPr="005E0944">
        <w:t xml:space="preserve">Metode atgriež </w:t>
      </w:r>
      <w:r w:rsidRPr="005E0944">
        <w:rPr>
          <w:i/>
        </w:rPr>
        <w:t>True</w:t>
      </w:r>
      <w:r w:rsidRPr="005E0944">
        <w:t>, ja elementa vērtība ir korekta.</w:t>
      </w:r>
    </w:p>
    <w:p w14:paraId="28A499E9" w14:textId="77777777" w:rsidR="00557B4E" w:rsidRPr="005E0944" w:rsidRDefault="00557B4E" w:rsidP="00613DCC">
      <w:pPr>
        <w:spacing w:before="120"/>
      </w:pPr>
      <w:r w:rsidRPr="005E0944">
        <w:rPr>
          <w:b/>
        </w:rPr>
        <w:t xml:space="preserve">Izvaddatu tips: </w:t>
      </w:r>
      <w:r w:rsidRPr="005E0944">
        <w:rPr>
          <w:i/>
        </w:rPr>
        <w:t>Bool</w:t>
      </w:r>
      <w:r w:rsidRPr="005E0944">
        <w:t>.</w:t>
      </w:r>
    </w:p>
    <w:p w14:paraId="4DB13644" w14:textId="77777777" w:rsidR="00C14D8D" w:rsidRPr="005E0944" w:rsidRDefault="00C14D8D" w:rsidP="006E471D">
      <w:pPr>
        <w:pStyle w:val="Heading4"/>
        <w:ind w:left="862" w:hanging="862"/>
        <w:rPr>
          <w:lang w:eastAsia="lv-LV"/>
        </w:rPr>
      </w:pPr>
      <w:bookmarkStart w:id="567" w:name="_Toc476847188"/>
      <w:r w:rsidRPr="005E0944">
        <w:rPr>
          <w:lang w:eastAsia="lv-LV"/>
        </w:rPr>
        <w:t>Klase “</w:t>
      </w:r>
      <w:r w:rsidR="00BD2D08" w:rsidRPr="005E0944">
        <w:rPr>
          <w:lang w:eastAsia="lv-LV"/>
        </w:rPr>
        <w:t>Query</w:t>
      </w:r>
      <w:r w:rsidRPr="005E0944">
        <w:rPr>
          <w:lang w:eastAsia="lv-LV"/>
        </w:rPr>
        <w:t>Validator”</w:t>
      </w:r>
      <w:bookmarkEnd w:id="567"/>
    </w:p>
    <w:p w14:paraId="227BB881" w14:textId="77777777" w:rsidR="00C14D8D" w:rsidRPr="005E0944" w:rsidRDefault="00C14D8D" w:rsidP="00613DCC">
      <w:pPr>
        <w:spacing w:before="120"/>
        <w:rPr>
          <w:lang w:eastAsia="lv-LV"/>
        </w:rPr>
      </w:pPr>
      <w:r w:rsidRPr="005E0944">
        <w:rPr>
          <w:b/>
          <w:lang w:eastAsia="lv-LV"/>
        </w:rPr>
        <w:t>Identifikācija</w:t>
      </w:r>
      <w:r w:rsidRPr="005E0944">
        <w:rPr>
          <w:lang w:eastAsia="lv-LV"/>
        </w:rPr>
        <w:t xml:space="preserve">: </w:t>
      </w:r>
      <w:r w:rsidR="00BD2D08" w:rsidRPr="005E0944">
        <w:rPr>
          <w:lang w:eastAsia="lv-LV"/>
        </w:rPr>
        <w:t>QueryValidator</w:t>
      </w:r>
    </w:p>
    <w:p w14:paraId="7F61F29E" w14:textId="77777777" w:rsidR="00C14D8D" w:rsidRPr="005E0944" w:rsidRDefault="00C14D8D" w:rsidP="005914EA">
      <w:pPr>
        <w:pStyle w:val="BodyText"/>
        <w:rPr>
          <w:lang w:eastAsia="lv-LV"/>
        </w:rPr>
      </w:pPr>
      <w:r w:rsidRPr="005E0944">
        <w:rPr>
          <w:lang w:eastAsia="lv-LV"/>
        </w:rPr>
        <w:t xml:space="preserve">Palīgklase nodrošina metodes servisu pieprasījumu validēšanai. Klase izmanto validācijas kontekstu </w:t>
      </w:r>
      <w:r w:rsidRPr="005E0944">
        <w:rPr>
          <w:i/>
          <w:lang w:eastAsia="lv-LV"/>
        </w:rPr>
        <w:t>ValidationContext</w:t>
      </w:r>
      <w:r w:rsidRPr="005E0944">
        <w:rPr>
          <w:lang w:eastAsia="lv-LV"/>
        </w:rPr>
        <w:t xml:space="preserve">, lai veiktu </w:t>
      </w:r>
      <w:r w:rsidR="002C0957" w:rsidRPr="005E0944">
        <w:rPr>
          <w:lang w:eastAsia="lv-LV"/>
        </w:rPr>
        <w:t>elementu</w:t>
      </w:r>
      <w:r w:rsidRPr="005E0944">
        <w:rPr>
          <w:lang w:eastAsia="lv-LV"/>
        </w:rPr>
        <w:t xml:space="preserve"> kardinalitātes pārbaudes un reģistrētu kļūdu ziņojumus.</w:t>
      </w:r>
    </w:p>
    <w:p w14:paraId="6BA59BB8" w14:textId="77777777" w:rsidR="00CC52BE" w:rsidRPr="005E0944" w:rsidRDefault="00CC52BE" w:rsidP="006E471D">
      <w:pPr>
        <w:pStyle w:val="Heading5"/>
      </w:pPr>
      <w:bookmarkStart w:id="568" w:name="_Toc476847189"/>
      <w:r w:rsidRPr="005E0944">
        <w:t>Metode „ValidateSortControl”</w:t>
      </w:r>
      <w:bookmarkEnd w:id="568"/>
    </w:p>
    <w:p w14:paraId="4B53D9A7" w14:textId="77777777" w:rsidR="00CC52BE" w:rsidRPr="005E0944" w:rsidRDefault="00CC52BE" w:rsidP="00613DCC">
      <w:pPr>
        <w:keepNext/>
        <w:spacing w:before="120"/>
      </w:pPr>
      <w:r w:rsidRPr="005E0944">
        <w:rPr>
          <w:b/>
        </w:rPr>
        <w:t>Identifikācija:</w:t>
      </w:r>
      <w:r w:rsidRPr="005E0944">
        <w:t xml:space="preserve"> </w:t>
      </w:r>
      <w:r w:rsidRPr="005E0944">
        <w:rPr>
          <w:lang w:eastAsia="lv-LV"/>
        </w:rPr>
        <w:t>QueryValidator</w:t>
      </w:r>
      <w:r w:rsidRPr="005E0944">
        <w:t>.ValidateSortControl.</w:t>
      </w:r>
    </w:p>
    <w:p w14:paraId="6AD1C697" w14:textId="77777777" w:rsidR="00CC52BE" w:rsidRPr="005E0944" w:rsidRDefault="00CC52BE" w:rsidP="00613DCC">
      <w:pPr>
        <w:keepNext/>
        <w:spacing w:before="120"/>
        <w:rPr>
          <w:b/>
        </w:rPr>
      </w:pPr>
      <w:r w:rsidRPr="005E0944">
        <w:rPr>
          <w:b/>
        </w:rPr>
        <w:t>Apraksts:</w:t>
      </w:r>
    </w:p>
    <w:p w14:paraId="0CBC706A" w14:textId="77777777" w:rsidR="00CC52BE" w:rsidRPr="005E0944" w:rsidRDefault="00CC52BE" w:rsidP="005914EA">
      <w:pPr>
        <w:pStyle w:val="BodyText"/>
      </w:pPr>
      <w:r w:rsidRPr="005E0944">
        <w:t>Metode pārbauda pieprasījuma kārtošanas elementa korektumu.</w:t>
      </w:r>
    </w:p>
    <w:p w14:paraId="3431592B" w14:textId="77777777" w:rsidR="00CC52BE" w:rsidRPr="005E0944" w:rsidRDefault="00CC52BE" w:rsidP="00613DCC">
      <w:pPr>
        <w:keepNext/>
        <w:rPr>
          <w:b/>
        </w:rPr>
      </w:pPr>
      <w:r w:rsidRPr="005E0944">
        <w:rPr>
          <w:b/>
        </w:rPr>
        <w:t>Ievaddati:</w:t>
      </w:r>
    </w:p>
    <w:p w14:paraId="6436851C" w14:textId="63EBF439" w:rsidR="00CC52BE" w:rsidRPr="005E0944" w:rsidRDefault="004C77B1" w:rsidP="008911BB">
      <w:pPr>
        <w:pStyle w:val="Caption"/>
      </w:pPr>
      <w:r w:rsidRPr="005E0944">
        <w:fldChar w:fldCharType="begin"/>
      </w:r>
      <w:r w:rsidR="00CC52BE" w:rsidRPr="005E0944">
        <w:instrText xml:space="preserve"> SEQ Tabula \# "0.tabula. " </w:instrText>
      </w:r>
      <w:r w:rsidRPr="005E0944">
        <w:fldChar w:fldCharType="separate"/>
      </w:r>
      <w:bookmarkStart w:id="569" w:name="_Toc476847719"/>
      <w:r w:rsidR="00424559">
        <w:rPr>
          <w:noProof/>
        </w:rPr>
        <w:t>107.</w:t>
      </w:r>
      <w:r w:rsidR="00424559" w:rsidRPr="005E0944">
        <w:rPr>
          <w:noProof/>
        </w:rPr>
        <w:t>tabula</w:t>
      </w:r>
      <w:r w:rsidR="00424559">
        <w:rPr>
          <w:noProof/>
        </w:rPr>
        <w:t>.</w:t>
      </w:r>
      <w:r w:rsidR="00424559" w:rsidRPr="005E0944">
        <w:rPr>
          <w:noProof/>
        </w:rPr>
        <w:t xml:space="preserve"> </w:t>
      </w:r>
      <w:r w:rsidRPr="005E0944">
        <w:rPr>
          <w:noProof/>
        </w:rPr>
        <w:fldChar w:fldCharType="end"/>
      </w:r>
      <w:r w:rsidR="00CC52BE" w:rsidRPr="005E0944">
        <w:t xml:space="preserve"> </w:t>
      </w:r>
      <w:r w:rsidR="005B1107" w:rsidRPr="005E0944">
        <w:t>Metodes “</w:t>
      </w:r>
      <w:r w:rsidR="00CC52BE" w:rsidRPr="005E0944">
        <w:t>ValidateSortControl” ieejas parametri</w:t>
      </w:r>
      <w:bookmarkEnd w:id="569"/>
    </w:p>
    <w:tbl>
      <w:tblPr>
        <w:tblStyle w:val="TableGrid"/>
        <w:tblW w:w="8613" w:type="dxa"/>
        <w:tblLayout w:type="fixed"/>
        <w:tblLook w:val="04A0" w:firstRow="1" w:lastRow="0" w:firstColumn="1" w:lastColumn="0" w:noHBand="0" w:noVBand="1"/>
      </w:tblPr>
      <w:tblGrid>
        <w:gridCol w:w="1668"/>
        <w:gridCol w:w="3685"/>
        <w:gridCol w:w="3260"/>
      </w:tblGrid>
      <w:tr w:rsidR="00CC52BE" w:rsidRPr="005E0944" w14:paraId="51E9B759"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A9D6FBF" w14:textId="77777777" w:rsidR="00CC52BE" w:rsidRPr="005E0944" w:rsidRDefault="00CC52BE" w:rsidP="004B38FE">
            <w:pPr>
              <w:pStyle w:val="Tabulasvirsraksts"/>
              <w:rPr>
                <w:i/>
                <w:color w:val="0070C0"/>
                <w:lang w:val="lv-LV"/>
              </w:rPr>
            </w:pPr>
            <w:r w:rsidRPr="005E0944">
              <w:rPr>
                <w:lang w:val="lv-LV"/>
              </w:rPr>
              <w:t>Nosaukums</w:t>
            </w:r>
          </w:p>
        </w:tc>
        <w:tc>
          <w:tcPr>
            <w:tcW w:w="3685" w:type="dxa"/>
            <w:tcBorders>
              <w:bottom w:val="single" w:sz="12" w:space="0" w:color="000000"/>
            </w:tcBorders>
            <w:shd w:val="clear" w:color="auto" w:fill="F2F2F2"/>
          </w:tcPr>
          <w:p w14:paraId="24D4AD6F" w14:textId="77777777" w:rsidR="00CC52BE" w:rsidRPr="005E0944" w:rsidRDefault="00CC52BE" w:rsidP="004B38FE">
            <w:pPr>
              <w:pStyle w:val="Tabulasvirsraksts"/>
              <w:rPr>
                <w:lang w:val="lv-LV"/>
              </w:rPr>
            </w:pPr>
            <w:r w:rsidRPr="005E0944">
              <w:rPr>
                <w:lang w:val="lv-LV"/>
              </w:rPr>
              <w:t>Tips</w:t>
            </w:r>
          </w:p>
        </w:tc>
        <w:tc>
          <w:tcPr>
            <w:tcW w:w="3260" w:type="dxa"/>
            <w:tcBorders>
              <w:bottom w:val="single" w:sz="12" w:space="0" w:color="000000"/>
            </w:tcBorders>
            <w:shd w:val="clear" w:color="auto" w:fill="F2F2F2"/>
          </w:tcPr>
          <w:p w14:paraId="0E0E33E6" w14:textId="77777777" w:rsidR="00CC52BE" w:rsidRPr="005E0944" w:rsidRDefault="00CC52BE" w:rsidP="004B38FE">
            <w:pPr>
              <w:pStyle w:val="Tabulasvirsraksts"/>
              <w:rPr>
                <w:lang w:val="lv-LV"/>
              </w:rPr>
            </w:pPr>
            <w:r w:rsidRPr="005E0944">
              <w:rPr>
                <w:lang w:val="lv-LV"/>
              </w:rPr>
              <w:t>Apraksts</w:t>
            </w:r>
          </w:p>
        </w:tc>
      </w:tr>
      <w:tr w:rsidR="00CC52BE" w:rsidRPr="005E0944" w14:paraId="625B9A6D" w14:textId="77777777" w:rsidTr="001D4784">
        <w:tc>
          <w:tcPr>
            <w:tcW w:w="1668" w:type="dxa"/>
          </w:tcPr>
          <w:p w14:paraId="0E2BC566" w14:textId="77777777" w:rsidR="00CC52BE" w:rsidRPr="005E0944" w:rsidRDefault="00CC52BE" w:rsidP="001D4784">
            <w:pPr>
              <w:rPr>
                <w:lang w:val="lv-LV"/>
              </w:rPr>
            </w:pPr>
            <w:r w:rsidRPr="005E0944">
              <w:rPr>
                <w:lang w:val="lv-LV"/>
              </w:rPr>
              <w:t>element</w:t>
            </w:r>
          </w:p>
        </w:tc>
        <w:tc>
          <w:tcPr>
            <w:tcW w:w="3685" w:type="dxa"/>
          </w:tcPr>
          <w:p w14:paraId="40409B64" w14:textId="77777777" w:rsidR="00CC52BE" w:rsidRPr="005E0944" w:rsidRDefault="00CC52BE" w:rsidP="001D4784">
            <w:pPr>
              <w:rPr>
                <w:lang w:val="lv-LV"/>
              </w:rPr>
            </w:pPr>
            <w:r w:rsidRPr="005E0944">
              <w:rPr>
                <w:lang w:val="lv-LV"/>
              </w:rPr>
              <w:t>QUQI_MT020001UV01SortControl</w:t>
            </w:r>
          </w:p>
        </w:tc>
        <w:tc>
          <w:tcPr>
            <w:tcW w:w="3260" w:type="dxa"/>
          </w:tcPr>
          <w:p w14:paraId="09963428" w14:textId="77777777" w:rsidR="00CC52BE" w:rsidRPr="005E0944" w:rsidRDefault="00CC52BE" w:rsidP="00CC52BE">
            <w:pPr>
              <w:rPr>
                <w:lang w:val="lv-LV"/>
              </w:rPr>
            </w:pPr>
            <w:r w:rsidRPr="005E0944">
              <w:rPr>
                <w:lang w:val="lv-LV"/>
              </w:rPr>
              <w:t>Pieprasījuma kārtošanas elements.</w:t>
            </w:r>
          </w:p>
        </w:tc>
      </w:tr>
      <w:tr w:rsidR="00CC52BE" w:rsidRPr="005E0944" w14:paraId="3EC6371A" w14:textId="77777777" w:rsidTr="001D4784">
        <w:tc>
          <w:tcPr>
            <w:tcW w:w="1668" w:type="dxa"/>
          </w:tcPr>
          <w:p w14:paraId="6F4034C4" w14:textId="77777777" w:rsidR="00CC52BE" w:rsidRPr="005E0944" w:rsidRDefault="00CC52BE" w:rsidP="001D4784">
            <w:pPr>
              <w:rPr>
                <w:lang w:val="lv-LV"/>
              </w:rPr>
            </w:pPr>
            <w:r w:rsidRPr="005E0944">
              <w:rPr>
                <w:lang w:val="lv-LV"/>
              </w:rPr>
              <w:t>elementName</w:t>
            </w:r>
          </w:p>
        </w:tc>
        <w:tc>
          <w:tcPr>
            <w:tcW w:w="3685" w:type="dxa"/>
          </w:tcPr>
          <w:p w14:paraId="0D3535FF" w14:textId="77777777" w:rsidR="00CC52BE" w:rsidRPr="005E0944" w:rsidRDefault="00CC52BE" w:rsidP="001D4784">
            <w:pPr>
              <w:rPr>
                <w:lang w:val="lv-LV"/>
              </w:rPr>
            </w:pPr>
            <w:r w:rsidRPr="005E0944">
              <w:rPr>
                <w:lang w:val="lv-LV"/>
              </w:rPr>
              <w:t>String</w:t>
            </w:r>
          </w:p>
        </w:tc>
        <w:tc>
          <w:tcPr>
            <w:tcW w:w="3260" w:type="dxa"/>
          </w:tcPr>
          <w:p w14:paraId="4D65359A" w14:textId="77777777" w:rsidR="00CC52BE" w:rsidRPr="005E0944" w:rsidRDefault="00CC52BE" w:rsidP="001D4784">
            <w:pPr>
              <w:rPr>
                <w:lang w:val="lv-LV"/>
              </w:rPr>
            </w:pPr>
            <w:r w:rsidRPr="005E0944">
              <w:rPr>
                <w:lang w:val="lv-LV"/>
              </w:rPr>
              <w:t>HL7 elementa nosaukums.</w:t>
            </w:r>
          </w:p>
        </w:tc>
      </w:tr>
      <w:tr w:rsidR="00CC52BE" w:rsidRPr="005E0944" w14:paraId="1250C1C2" w14:textId="77777777" w:rsidTr="001D4784">
        <w:tc>
          <w:tcPr>
            <w:tcW w:w="1668" w:type="dxa"/>
          </w:tcPr>
          <w:p w14:paraId="553CB856" w14:textId="77777777" w:rsidR="00CC52BE" w:rsidRPr="005E0944" w:rsidRDefault="00CC52BE" w:rsidP="001D4784">
            <w:pPr>
              <w:rPr>
                <w:lang w:val="lv-LV"/>
              </w:rPr>
            </w:pPr>
            <w:r w:rsidRPr="005E0944">
              <w:rPr>
                <w:lang w:val="lv-LV"/>
              </w:rPr>
              <w:t>supportedElements</w:t>
            </w:r>
          </w:p>
        </w:tc>
        <w:tc>
          <w:tcPr>
            <w:tcW w:w="3685" w:type="dxa"/>
          </w:tcPr>
          <w:p w14:paraId="1578978F" w14:textId="77777777" w:rsidR="00CC52BE" w:rsidRPr="005E0944" w:rsidRDefault="006B24D1" w:rsidP="001D4784">
            <w:pPr>
              <w:rPr>
                <w:lang w:val="lv-LV"/>
              </w:rPr>
            </w:pPr>
            <w:r w:rsidRPr="005E0944">
              <w:rPr>
                <w:lang w:val="lv-LV"/>
              </w:rPr>
              <w:t>S</w:t>
            </w:r>
            <w:r w:rsidR="00CC52BE" w:rsidRPr="005E0944">
              <w:rPr>
                <w:lang w:val="lv-LV"/>
              </w:rPr>
              <w:t>tring[]</w:t>
            </w:r>
          </w:p>
        </w:tc>
        <w:tc>
          <w:tcPr>
            <w:tcW w:w="3260" w:type="dxa"/>
          </w:tcPr>
          <w:p w14:paraId="4E5AF408" w14:textId="77777777" w:rsidR="00CC52BE" w:rsidRPr="005E0944" w:rsidRDefault="00CC52BE" w:rsidP="001D4784">
            <w:pPr>
              <w:rPr>
                <w:lang w:val="lv-LV"/>
              </w:rPr>
            </w:pPr>
            <w:r w:rsidRPr="005E0944">
              <w:rPr>
                <w:lang w:val="lv-LV"/>
              </w:rPr>
              <w:t>Saraksts ar laukiem, pēc kuriem var tikt veikta kārtošana.</w:t>
            </w:r>
          </w:p>
        </w:tc>
      </w:tr>
    </w:tbl>
    <w:p w14:paraId="3F25E3B4" w14:textId="77777777" w:rsidR="00CC52BE" w:rsidRPr="005E0944" w:rsidRDefault="00CC52BE" w:rsidP="00613DCC">
      <w:pPr>
        <w:keepNext/>
        <w:spacing w:before="120"/>
        <w:rPr>
          <w:b/>
        </w:rPr>
      </w:pPr>
      <w:r w:rsidRPr="005E0944">
        <w:rPr>
          <w:b/>
        </w:rPr>
        <w:t>Algoritms:</w:t>
      </w:r>
    </w:p>
    <w:p w14:paraId="2B9D3B05" w14:textId="77777777" w:rsidR="00CC52BE" w:rsidRPr="005E0944" w:rsidRDefault="00CC52BE" w:rsidP="0026652E">
      <w:pPr>
        <w:pStyle w:val="ListParagraph"/>
        <w:numPr>
          <w:ilvl w:val="0"/>
          <w:numId w:val="138"/>
        </w:numPr>
        <w:spacing w:after="120"/>
      </w:pPr>
      <w:r w:rsidRPr="005E0944">
        <w:t xml:space="preserve">Izsauc metodi </w:t>
      </w:r>
      <w:r w:rsidRPr="005E0944">
        <w:rPr>
          <w:i/>
        </w:rPr>
        <w:t>HL7Validator.Validate</w:t>
      </w:r>
      <w:r w:rsidR="00EA5F0E" w:rsidRPr="005E0944">
        <w:rPr>
          <w:i/>
        </w:rPr>
        <w:t>SimpleC</w:t>
      </w:r>
      <w:r w:rsidRPr="005E0944">
        <w:rPr>
          <w:i/>
        </w:rPr>
        <w:t>oncept</w:t>
      </w:r>
      <w:r w:rsidRPr="005E0944">
        <w:t>, lai pārbaudītu kārtošanas virziena elementa (</w:t>
      </w:r>
      <w:r w:rsidRPr="005E0944">
        <w:rPr>
          <w:i/>
        </w:rPr>
        <w:t>directionCode</w:t>
      </w:r>
      <w:r w:rsidRPr="005E0944">
        <w:t xml:space="preserve">) korektumu. Atbalstāmās vērtības: </w:t>
      </w:r>
      <w:r w:rsidR="006B24D1" w:rsidRPr="005E0944">
        <w:t>“</w:t>
      </w:r>
      <w:r w:rsidRPr="005E0944">
        <w:t>A</w:t>
      </w:r>
      <w:r w:rsidR="006B24D1" w:rsidRPr="005E0944">
        <w:t>” (</w:t>
      </w:r>
      <w:r w:rsidRPr="005E0944">
        <w:t>Augoši</w:t>
      </w:r>
      <w:r w:rsidR="006B24D1" w:rsidRPr="005E0944">
        <w:t>)</w:t>
      </w:r>
      <w:r w:rsidRPr="005E0944">
        <w:t xml:space="preserve">, </w:t>
      </w:r>
      <w:r w:rsidR="006B24D1" w:rsidRPr="005E0944">
        <w:t>“</w:t>
      </w:r>
      <w:r w:rsidRPr="005E0944">
        <w:t>D</w:t>
      </w:r>
      <w:r w:rsidR="006B24D1" w:rsidRPr="005E0944">
        <w:t>” (</w:t>
      </w:r>
      <w:r w:rsidRPr="005E0944">
        <w:t>Dilstoši</w:t>
      </w:r>
      <w:r w:rsidR="006B24D1" w:rsidRPr="005E0944">
        <w:t>)</w:t>
      </w:r>
      <w:r w:rsidRPr="005E0944">
        <w:t xml:space="preserve">, </w:t>
      </w:r>
      <w:r w:rsidR="006B24D1" w:rsidRPr="005E0944">
        <w:t>“</w:t>
      </w:r>
      <w:r w:rsidRPr="005E0944">
        <w:t>N</w:t>
      </w:r>
      <w:r w:rsidR="006B24D1" w:rsidRPr="005E0944">
        <w:t>” (Netiek kārtots)</w:t>
      </w:r>
      <w:r w:rsidRPr="005E0944">
        <w:t>.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49EE055C" w14:textId="77777777" w:rsidR="00CC52BE" w:rsidRPr="005E0944" w:rsidRDefault="00CC52BE" w:rsidP="0026652E">
      <w:pPr>
        <w:pStyle w:val="ListParagraph"/>
        <w:numPr>
          <w:ilvl w:val="0"/>
          <w:numId w:val="138"/>
        </w:numPr>
        <w:spacing w:after="120"/>
      </w:pPr>
      <w:r w:rsidRPr="005E0944">
        <w:t xml:space="preserve">Izsauc metodi </w:t>
      </w:r>
      <w:r w:rsidRPr="005E0944">
        <w:rPr>
          <w:i/>
        </w:rPr>
        <w:t>HL7Validator.ValidateNumber</w:t>
      </w:r>
      <w:r w:rsidRPr="005E0944">
        <w:t>, lai pārbaudītu kārtošanas nosacījuma kārtas numura elementa (</w:t>
      </w:r>
      <w:r w:rsidRPr="005E0944">
        <w:rPr>
          <w:i/>
        </w:rPr>
        <w:t>sequenceNumber</w:t>
      </w:r>
      <w:r w:rsidRPr="005E0944">
        <w:t>) korektumu.</w:t>
      </w:r>
      <w:r w:rsidR="00A545E5" w:rsidRPr="005E0944">
        <w:t xml:space="preserve"> Minimālā vērtība 0.</w:t>
      </w:r>
      <w:r w:rsidRPr="005E0944">
        <w:t xml:space="preserve">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4B506C65" w14:textId="77777777" w:rsidR="00CC52BE" w:rsidRPr="005E0944" w:rsidRDefault="00CC52BE" w:rsidP="0026652E">
      <w:pPr>
        <w:pStyle w:val="ListParagraph"/>
        <w:numPr>
          <w:ilvl w:val="0"/>
          <w:numId w:val="138"/>
        </w:numPr>
        <w:spacing w:after="120"/>
      </w:pPr>
      <w:r w:rsidRPr="005E0944">
        <w:t xml:space="preserve">Izsauc metodi </w:t>
      </w:r>
      <w:r w:rsidRPr="005E0944">
        <w:rPr>
          <w:i/>
        </w:rPr>
        <w:t>HL7Validator.ValidateText</w:t>
      </w:r>
      <w:r w:rsidRPr="005E0944">
        <w:t>, lai pārbaudītu lauka nosaukuma elementa (</w:t>
      </w:r>
      <w:r w:rsidRPr="005E0944">
        <w:rPr>
          <w:i/>
        </w:rPr>
        <w:t>elementName</w:t>
      </w:r>
      <w:r w:rsidRPr="005E0944">
        <w:t>) korektumu.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675B2D97" w14:textId="77777777" w:rsidR="00CC52BE" w:rsidRPr="005E0944" w:rsidRDefault="00CC52BE" w:rsidP="0026652E">
      <w:pPr>
        <w:pStyle w:val="ListParagraph"/>
        <w:numPr>
          <w:ilvl w:val="0"/>
          <w:numId w:val="138"/>
        </w:numPr>
        <w:spacing w:after="120"/>
      </w:pPr>
      <w:r w:rsidRPr="005E0944">
        <w:t>Ja lauka nosaukums nav atrodams atbalstāmo lauku sarakstā (</w:t>
      </w:r>
      <w:r w:rsidRPr="005E0944">
        <w:rPr>
          <w:i/>
        </w:rPr>
        <w:t>supportedElements</w:t>
      </w:r>
      <w:r w:rsidRPr="005E0944">
        <w:t>), uzstāda validācijas kļūdu 302 - Atribūta vērtība nekorekta.</w:t>
      </w:r>
    </w:p>
    <w:p w14:paraId="2FF0DDF6" w14:textId="77777777" w:rsidR="00CC52BE" w:rsidRPr="005E0944" w:rsidRDefault="00CC52BE" w:rsidP="00613DCC">
      <w:r w:rsidRPr="005E0944">
        <w:rPr>
          <w:b/>
        </w:rPr>
        <w:t xml:space="preserve">Izvaddati: </w:t>
      </w:r>
      <w:r w:rsidRPr="005E0944">
        <w:t>Nav.</w:t>
      </w:r>
    </w:p>
    <w:p w14:paraId="467FF39E" w14:textId="77777777" w:rsidR="00BD2D08" w:rsidRPr="005E0944" w:rsidRDefault="00BD2D08" w:rsidP="006E471D">
      <w:pPr>
        <w:pStyle w:val="Heading5"/>
      </w:pPr>
      <w:bookmarkStart w:id="570" w:name="_Toc476847190"/>
      <w:r w:rsidRPr="005E0944">
        <w:t>Metode „ValidateQuery”</w:t>
      </w:r>
      <w:bookmarkEnd w:id="570"/>
    </w:p>
    <w:p w14:paraId="35B1D8A7" w14:textId="77777777" w:rsidR="00BD2D08" w:rsidRPr="005E0944" w:rsidRDefault="00BD2D08" w:rsidP="00613DCC">
      <w:pPr>
        <w:keepNext/>
        <w:spacing w:before="120"/>
      </w:pPr>
      <w:r w:rsidRPr="005E0944">
        <w:rPr>
          <w:b/>
        </w:rPr>
        <w:t>Identifikācija:</w:t>
      </w:r>
      <w:r w:rsidRPr="005E0944">
        <w:t xml:space="preserve"> </w:t>
      </w:r>
      <w:r w:rsidRPr="005E0944">
        <w:rPr>
          <w:lang w:eastAsia="lv-LV"/>
        </w:rPr>
        <w:t>QueryValidator</w:t>
      </w:r>
      <w:r w:rsidRPr="005E0944">
        <w:t>.ValidateQuery.</w:t>
      </w:r>
    </w:p>
    <w:p w14:paraId="02D159DC" w14:textId="77777777" w:rsidR="00BD2D08" w:rsidRPr="005E0944" w:rsidRDefault="00BD2D08" w:rsidP="00613DCC">
      <w:pPr>
        <w:keepNext/>
        <w:spacing w:before="120"/>
        <w:rPr>
          <w:b/>
        </w:rPr>
      </w:pPr>
      <w:r w:rsidRPr="005E0944">
        <w:rPr>
          <w:b/>
        </w:rPr>
        <w:t>Apraksts:</w:t>
      </w:r>
    </w:p>
    <w:p w14:paraId="34710292" w14:textId="77777777" w:rsidR="00BD2D08" w:rsidRPr="005E0944" w:rsidRDefault="00BD2D08" w:rsidP="005914EA">
      <w:pPr>
        <w:pStyle w:val="BodyText"/>
      </w:pPr>
      <w:r w:rsidRPr="005E0944">
        <w:t>Metode pārbauda pieprasījuma elementa korektumu.</w:t>
      </w:r>
    </w:p>
    <w:p w14:paraId="6E7C76FA" w14:textId="77777777" w:rsidR="00BD2D08" w:rsidRPr="005E0944" w:rsidRDefault="00BD2D08" w:rsidP="00613DCC">
      <w:pPr>
        <w:keepNext/>
        <w:rPr>
          <w:b/>
        </w:rPr>
      </w:pPr>
      <w:r w:rsidRPr="005E0944">
        <w:rPr>
          <w:b/>
        </w:rPr>
        <w:t>Ievaddati:</w:t>
      </w:r>
    </w:p>
    <w:p w14:paraId="37ED40CB" w14:textId="61E7FB4F" w:rsidR="00BD2D08" w:rsidRPr="005E0944" w:rsidRDefault="004C77B1" w:rsidP="008911BB">
      <w:pPr>
        <w:pStyle w:val="Caption"/>
      </w:pPr>
      <w:r w:rsidRPr="005E0944">
        <w:fldChar w:fldCharType="begin"/>
      </w:r>
      <w:r w:rsidR="00BD2D08" w:rsidRPr="005E0944">
        <w:instrText xml:space="preserve"> SEQ Tabula \# "0.tabula. " </w:instrText>
      </w:r>
      <w:r w:rsidRPr="005E0944">
        <w:fldChar w:fldCharType="separate"/>
      </w:r>
      <w:bookmarkStart w:id="571" w:name="_Toc476847720"/>
      <w:r w:rsidR="00424559">
        <w:rPr>
          <w:noProof/>
        </w:rPr>
        <w:t>108.</w:t>
      </w:r>
      <w:r w:rsidR="00424559" w:rsidRPr="005E0944">
        <w:rPr>
          <w:noProof/>
        </w:rPr>
        <w:t>tabula</w:t>
      </w:r>
      <w:r w:rsidR="00424559">
        <w:rPr>
          <w:noProof/>
        </w:rPr>
        <w:t>.</w:t>
      </w:r>
      <w:r w:rsidR="00424559" w:rsidRPr="005E0944">
        <w:rPr>
          <w:noProof/>
        </w:rPr>
        <w:t xml:space="preserve"> </w:t>
      </w:r>
      <w:r w:rsidRPr="005E0944">
        <w:rPr>
          <w:noProof/>
        </w:rPr>
        <w:fldChar w:fldCharType="end"/>
      </w:r>
      <w:r w:rsidR="00BD2D08" w:rsidRPr="005E0944">
        <w:t xml:space="preserve"> </w:t>
      </w:r>
      <w:r w:rsidR="005B1107" w:rsidRPr="005E0944">
        <w:t>Metodes “</w:t>
      </w:r>
      <w:r w:rsidR="00BD2D08" w:rsidRPr="005E0944">
        <w:t>ValidateQuery” ieejas parametri</w:t>
      </w:r>
      <w:bookmarkEnd w:id="571"/>
    </w:p>
    <w:tbl>
      <w:tblPr>
        <w:tblStyle w:val="TableGrid"/>
        <w:tblW w:w="8613" w:type="dxa"/>
        <w:tblLayout w:type="fixed"/>
        <w:tblLook w:val="04A0" w:firstRow="1" w:lastRow="0" w:firstColumn="1" w:lastColumn="0" w:noHBand="0" w:noVBand="1"/>
      </w:tblPr>
      <w:tblGrid>
        <w:gridCol w:w="1668"/>
        <w:gridCol w:w="3685"/>
        <w:gridCol w:w="3260"/>
      </w:tblGrid>
      <w:tr w:rsidR="00BD2D08" w:rsidRPr="005E0944" w14:paraId="7FB54D2B"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3DB7BD9" w14:textId="77777777" w:rsidR="00BD2D08" w:rsidRPr="005E0944" w:rsidRDefault="00BD2D0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62AEDFA" w14:textId="77777777" w:rsidR="00BD2D08" w:rsidRPr="005E0944" w:rsidRDefault="00BD2D08" w:rsidP="00613DCC">
            <w:pPr>
              <w:rPr>
                <w:b/>
                <w:lang w:val="lv-LV"/>
              </w:rPr>
            </w:pPr>
            <w:r w:rsidRPr="005E0944">
              <w:rPr>
                <w:b/>
                <w:lang w:val="lv-LV"/>
              </w:rPr>
              <w:t>Tips</w:t>
            </w:r>
          </w:p>
        </w:tc>
        <w:tc>
          <w:tcPr>
            <w:tcW w:w="3260" w:type="dxa"/>
            <w:tcBorders>
              <w:bottom w:val="single" w:sz="12" w:space="0" w:color="000000"/>
            </w:tcBorders>
            <w:shd w:val="clear" w:color="auto" w:fill="F2F2F2"/>
          </w:tcPr>
          <w:p w14:paraId="27F867DD" w14:textId="77777777" w:rsidR="00BD2D08" w:rsidRPr="005E0944" w:rsidRDefault="00BD2D08" w:rsidP="00613DCC">
            <w:pPr>
              <w:rPr>
                <w:b/>
                <w:lang w:val="lv-LV"/>
              </w:rPr>
            </w:pPr>
            <w:r w:rsidRPr="005E0944">
              <w:rPr>
                <w:b/>
                <w:lang w:val="lv-LV"/>
              </w:rPr>
              <w:t>Apraksts</w:t>
            </w:r>
          </w:p>
        </w:tc>
      </w:tr>
      <w:tr w:rsidR="00BD2D08" w:rsidRPr="005E0944" w14:paraId="2A7C0699" w14:textId="77777777" w:rsidTr="00BD2D08">
        <w:tc>
          <w:tcPr>
            <w:tcW w:w="1668" w:type="dxa"/>
          </w:tcPr>
          <w:p w14:paraId="695E5A30" w14:textId="77777777" w:rsidR="00BD2D08" w:rsidRPr="005E0944" w:rsidRDefault="00BD2D08" w:rsidP="004B38FE">
            <w:pPr>
              <w:pStyle w:val="Tabulasteksts"/>
              <w:rPr>
                <w:lang w:val="lv-LV"/>
              </w:rPr>
            </w:pPr>
            <w:r w:rsidRPr="005E0944">
              <w:rPr>
                <w:lang w:val="lv-LV"/>
              </w:rPr>
              <w:t>queryId</w:t>
            </w:r>
          </w:p>
        </w:tc>
        <w:tc>
          <w:tcPr>
            <w:tcW w:w="3685" w:type="dxa"/>
          </w:tcPr>
          <w:p w14:paraId="63B6CF1C" w14:textId="77777777" w:rsidR="00BD2D08" w:rsidRPr="005E0944" w:rsidRDefault="00BD2D08" w:rsidP="004B38FE">
            <w:pPr>
              <w:pStyle w:val="Tabulasteksts"/>
              <w:rPr>
                <w:lang w:val="lv-LV"/>
              </w:rPr>
            </w:pPr>
            <w:r w:rsidRPr="005E0944">
              <w:rPr>
                <w:lang w:val="lv-LV"/>
              </w:rPr>
              <w:t>II</w:t>
            </w:r>
          </w:p>
        </w:tc>
        <w:tc>
          <w:tcPr>
            <w:tcW w:w="3260" w:type="dxa"/>
          </w:tcPr>
          <w:p w14:paraId="77343FAF" w14:textId="77777777" w:rsidR="00BD2D08" w:rsidRPr="005E0944" w:rsidRDefault="00BD2D08" w:rsidP="004B38FE">
            <w:pPr>
              <w:pStyle w:val="Tabulasteksts"/>
              <w:rPr>
                <w:lang w:val="lv-LV"/>
              </w:rPr>
            </w:pPr>
            <w:r w:rsidRPr="005E0944">
              <w:rPr>
                <w:lang w:val="lv-LV"/>
              </w:rPr>
              <w:t>Pieprasījuma identifikatora elements.</w:t>
            </w:r>
          </w:p>
        </w:tc>
      </w:tr>
      <w:tr w:rsidR="00BD2D08" w:rsidRPr="005E0944" w14:paraId="3CF4E8E2" w14:textId="77777777" w:rsidTr="00BD2D08">
        <w:tc>
          <w:tcPr>
            <w:tcW w:w="1668" w:type="dxa"/>
          </w:tcPr>
          <w:p w14:paraId="7315F651" w14:textId="77777777" w:rsidR="00BD2D08" w:rsidRPr="005E0944" w:rsidRDefault="00BD2D08" w:rsidP="004B38FE">
            <w:pPr>
              <w:pStyle w:val="Tabulasteksts"/>
              <w:rPr>
                <w:lang w:val="lv-LV"/>
              </w:rPr>
            </w:pPr>
            <w:r w:rsidRPr="005E0944">
              <w:rPr>
                <w:lang w:val="lv-LV"/>
              </w:rPr>
              <w:t>statusCode</w:t>
            </w:r>
          </w:p>
        </w:tc>
        <w:tc>
          <w:tcPr>
            <w:tcW w:w="3685" w:type="dxa"/>
          </w:tcPr>
          <w:p w14:paraId="2C97805B" w14:textId="77777777" w:rsidR="00BD2D08" w:rsidRPr="005E0944" w:rsidRDefault="00BD2D08" w:rsidP="004B38FE">
            <w:pPr>
              <w:pStyle w:val="Tabulasteksts"/>
              <w:rPr>
                <w:lang w:val="lv-LV"/>
              </w:rPr>
            </w:pPr>
            <w:r w:rsidRPr="005E0944">
              <w:rPr>
                <w:lang w:val="lv-LV"/>
              </w:rPr>
              <w:t>CS</w:t>
            </w:r>
          </w:p>
        </w:tc>
        <w:tc>
          <w:tcPr>
            <w:tcW w:w="3260" w:type="dxa"/>
          </w:tcPr>
          <w:p w14:paraId="4B23F182" w14:textId="77777777" w:rsidR="00BD2D08" w:rsidRPr="005E0944" w:rsidRDefault="00BD2D08" w:rsidP="004B38FE">
            <w:pPr>
              <w:pStyle w:val="Tabulasteksts"/>
              <w:rPr>
                <w:lang w:val="lv-LV"/>
              </w:rPr>
            </w:pPr>
            <w:r w:rsidRPr="005E0944">
              <w:rPr>
                <w:lang w:val="lv-LV"/>
              </w:rPr>
              <w:t>Pieprasījuma statusa koda elements.</w:t>
            </w:r>
          </w:p>
        </w:tc>
      </w:tr>
      <w:tr w:rsidR="00BD2D08" w:rsidRPr="005E0944" w14:paraId="29024428" w14:textId="77777777" w:rsidTr="00BD2D08">
        <w:tc>
          <w:tcPr>
            <w:tcW w:w="1668" w:type="dxa"/>
          </w:tcPr>
          <w:p w14:paraId="1A970C15" w14:textId="77777777" w:rsidR="00BD2D08" w:rsidRPr="005E0944" w:rsidRDefault="00BD2D08" w:rsidP="004B38FE">
            <w:pPr>
              <w:pStyle w:val="Tabulasteksts"/>
              <w:rPr>
                <w:lang w:val="lv-LV"/>
              </w:rPr>
            </w:pPr>
            <w:r w:rsidRPr="005E0944">
              <w:rPr>
                <w:lang w:val="lv-LV"/>
              </w:rPr>
              <w:t>initialQuantity</w:t>
            </w:r>
          </w:p>
        </w:tc>
        <w:tc>
          <w:tcPr>
            <w:tcW w:w="3685" w:type="dxa"/>
          </w:tcPr>
          <w:p w14:paraId="2FB73D46" w14:textId="77777777" w:rsidR="00BD2D08" w:rsidRPr="005E0944" w:rsidRDefault="00BD2D08" w:rsidP="004B38FE">
            <w:pPr>
              <w:pStyle w:val="Tabulasteksts"/>
              <w:rPr>
                <w:lang w:val="lv-LV"/>
              </w:rPr>
            </w:pPr>
            <w:r w:rsidRPr="005E0944">
              <w:rPr>
                <w:lang w:val="lv-LV"/>
              </w:rPr>
              <w:t>INT</w:t>
            </w:r>
          </w:p>
        </w:tc>
        <w:tc>
          <w:tcPr>
            <w:tcW w:w="3260" w:type="dxa"/>
          </w:tcPr>
          <w:p w14:paraId="23B67063" w14:textId="77777777" w:rsidR="00BD2D08" w:rsidRPr="005E0944" w:rsidRDefault="00BD2D08" w:rsidP="004B38FE">
            <w:pPr>
              <w:pStyle w:val="Tabulasteksts"/>
              <w:rPr>
                <w:lang w:val="lv-LV"/>
              </w:rPr>
            </w:pPr>
            <w:r w:rsidRPr="005E0944">
              <w:rPr>
                <w:lang w:val="lv-LV"/>
              </w:rPr>
              <w:t>Pieprasījuma daudzuma elements.</w:t>
            </w:r>
          </w:p>
        </w:tc>
      </w:tr>
      <w:tr w:rsidR="00BD2D08" w:rsidRPr="005E0944" w14:paraId="32B9F8B8" w14:textId="77777777" w:rsidTr="00BD2D08">
        <w:tc>
          <w:tcPr>
            <w:tcW w:w="1668" w:type="dxa"/>
          </w:tcPr>
          <w:p w14:paraId="56FD833A" w14:textId="77777777" w:rsidR="00BD2D08" w:rsidRPr="005E0944" w:rsidRDefault="00BD2D08" w:rsidP="004B38FE">
            <w:pPr>
              <w:pStyle w:val="Tabulasteksts"/>
              <w:rPr>
                <w:lang w:val="lv-LV"/>
              </w:rPr>
            </w:pPr>
            <w:r w:rsidRPr="005E0944">
              <w:rPr>
                <w:lang w:val="lv-LV"/>
              </w:rPr>
              <w:t>executionAndDeliveryTime</w:t>
            </w:r>
          </w:p>
        </w:tc>
        <w:tc>
          <w:tcPr>
            <w:tcW w:w="3685" w:type="dxa"/>
          </w:tcPr>
          <w:p w14:paraId="56A039F6" w14:textId="77777777" w:rsidR="00BD2D08" w:rsidRPr="005E0944" w:rsidRDefault="00BD2D08" w:rsidP="004B38FE">
            <w:pPr>
              <w:pStyle w:val="Tabulasteksts"/>
              <w:rPr>
                <w:lang w:val="lv-LV"/>
              </w:rPr>
            </w:pPr>
            <w:r w:rsidRPr="005E0944">
              <w:rPr>
                <w:lang w:val="lv-LV"/>
              </w:rPr>
              <w:t>TS</w:t>
            </w:r>
          </w:p>
        </w:tc>
        <w:tc>
          <w:tcPr>
            <w:tcW w:w="3260" w:type="dxa"/>
          </w:tcPr>
          <w:p w14:paraId="5BDC6FCD" w14:textId="77777777" w:rsidR="00BD2D08" w:rsidRPr="005E0944" w:rsidRDefault="00BD2D08" w:rsidP="004B38FE">
            <w:pPr>
              <w:pStyle w:val="Tabulasteksts"/>
              <w:rPr>
                <w:lang w:val="lv-LV"/>
              </w:rPr>
            </w:pPr>
            <w:r w:rsidRPr="005E0944">
              <w:rPr>
                <w:lang w:val="lv-LV"/>
              </w:rPr>
              <w:t>Pieprasījuma izpildes laika elements.</w:t>
            </w:r>
          </w:p>
        </w:tc>
      </w:tr>
      <w:tr w:rsidR="00BC30B2" w:rsidRPr="005E0944" w14:paraId="5C159994" w14:textId="77777777" w:rsidTr="00BD2D08">
        <w:tc>
          <w:tcPr>
            <w:tcW w:w="1668" w:type="dxa"/>
          </w:tcPr>
          <w:p w14:paraId="23877E3E" w14:textId="77777777" w:rsidR="00BC30B2" w:rsidRPr="005E0944" w:rsidRDefault="00BC30B2" w:rsidP="004B38FE">
            <w:pPr>
              <w:pStyle w:val="Tabulasteksts"/>
              <w:rPr>
                <w:lang w:val="lv-LV"/>
              </w:rPr>
            </w:pPr>
            <w:r w:rsidRPr="005E0944">
              <w:rPr>
                <w:lang w:val="lv-LV"/>
              </w:rPr>
              <w:t>sortControl</w:t>
            </w:r>
          </w:p>
        </w:tc>
        <w:tc>
          <w:tcPr>
            <w:tcW w:w="3685" w:type="dxa"/>
          </w:tcPr>
          <w:p w14:paraId="2002CA5F" w14:textId="77777777" w:rsidR="00BC30B2" w:rsidRPr="005E0944" w:rsidRDefault="00BC30B2" w:rsidP="004B38FE">
            <w:pPr>
              <w:pStyle w:val="Tabulasteksts"/>
              <w:rPr>
                <w:lang w:val="lv-LV"/>
              </w:rPr>
            </w:pPr>
            <w:r w:rsidRPr="005E0944">
              <w:rPr>
                <w:lang w:val="lv-LV"/>
              </w:rPr>
              <w:t>QUQI_MT020001UV01SortControl</w:t>
            </w:r>
          </w:p>
        </w:tc>
        <w:tc>
          <w:tcPr>
            <w:tcW w:w="3260" w:type="dxa"/>
          </w:tcPr>
          <w:p w14:paraId="261A5AAE" w14:textId="77777777" w:rsidR="00BC30B2" w:rsidRPr="005E0944" w:rsidRDefault="00BC30B2" w:rsidP="004B38FE">
            <w:pPr>
              <w:pStyle w:val="Tabulasteksts"/>
              <w:rPr>
                <w:lang w:val="lv-LV"/>
              </w:rPr>
            </w:pPr>
            <w:r w:rsidRPr="005E0944">
              <w:rPr>
                <w:lang w:val="lv-LV"/>
              </w:rPr>
              <w:t>Pieprasījuma kārtošanas elements.</w:t>
            </w:r>
          </w:p>
        </w:tc>
      </w:tr>
      <w:tr w:rsidR="00BC30B2" w:rsidRPr="005E0944" w14:paraId="3D3BF960" w14:textId="77777777" w:rsidTr="00BD2D08">
        <w:tc>
          <w:tcPr>
            <w:tcW w:w="1668" w:type="dxa"/>
          </w:tcPr>
          <w:p w14:paraId="43B1B0D6" w14:textId="77777777" w:rsidR="00BC30B2" w:rsidRPr="005E0944" w:rsidRDefault="00BC30B2" w:rsidP="004B38FE">
            <w:pPr>
              <w:pStyle w:val="Tabulasteksts"/>
              <w:rPr>
                <w:lang w:val="lv-LV"/>
              </w:rPr>
            </w:pPr>
            <w:r w:rsidRPr="005E0944">
              <w:rPr>
                <w:lang w:val="lv-LV"/>
              </w:rPr>
              <w:t>elementName</w:t>
            </w:r>
          </w:p>
        </w:tc>
        <w:tc>
          <w:tcPr>
            <w:tcW w:w="3685" w:type="dxa"/>
          </w:tcPr>
          <w:p w14:paraId="12D9D511" w14:textId="77777777" w:rsidR="00BC30B2" w:rsidRPr="005E0944" w:rsidRDefault="00BC30B2" w:rsidP="004B38FE">
            <w:pPr>
              <w:pStyle w:val="Tabulasteksts"/>
              <w:rPr>
                <w:lang w:val="lv-LV"/>
              </w:rPr>
            </w:pPr>
            <w:r w:rsidRPr="005E0944">
              <w:rPr>
                <w:lang w:val="lv-LV"/>
              </w:rPr>
              <w:t>String</w:t>
            </w:r>
          </w:p>
        </w:tc>
        <w:tc>
          <w:tcPr>
            <w:tcW w:w="3260" w:type="dxa"/>
          </w:tcPr>
          <w:p w14:paraId="49CFA00D" w14:textId="77777777" w:rsidR="00BC30B2" w:rsidRPr="005E0944" w:rsidRDefault="00BC30B2" w:rsidP="004B38FE">
            <w:pPr>
              <w:pStyle w:val="Tabulasteksts"/>
              <w:rPr>
                <w:lang w:val="lv-LV"/>
              </w:rPr>
            </w:pPr>
            <w:r w:rsidRPr="005E0944">
              <w:rPr>
                <w:lang w:val="lv-LV"/>
              </w:rPr>
              <w:t>HL7 elementa nosaukums.</w:t>
            </w:r>
          </w:p>
        </w:tc>
      </w:tr>
      <w:tr w:rsidR="00BC30B2" w:rsidRPr="005E0944" w14:paraId="01DE3C5D" w14:textId="77777777" w:rsidTr="00BD2D08">
        <w:tc>
          <w:tcPr>
            <w:tcW w:w="1668" w:type="dxa"/>
          </w:tcPr>
          <w:p w14:paraId="40DAABDF" w14:textId="77777777" w:rsidR="00BC30B2" w:rsidRPr="005E0944" w:rsidRDefault="00BC30B2" w:rsidP="004B38FE">
            <w:pPr>
              <w:pStyle w:val="Tabulasteksts"/>
              <w:rPr>
                <w:lang w:val="lv-LV"/>
              </w:rPr>
            </w:pPr>
            <w:r w:rsidRPr="005E0944">
              <w:rPr>
                <w:lang w:val="lv-LV"/>
              </w:rPr>
              <w:t>supportedSortElements</w:t>
            </w:r>
          </w:p>
        </w:tc>
        <w:tc>
          <w:tcPr>
            <w:tcW w:w="3685" w:type="dxa"/>
          </w:tcPr>
          <w:p w14:paraId="2000553E" w14:textId="77777777" w:rsidR="00BC30B2" w:rsidRPr="005E0944" w:rsidRDefault="006B24D1" w:rsidP="004B38FE">
            <w:pPr>
              <w:pStyle w:val="Tabulasteksts"/>
              <w:rPr>
                <w:lang w:val="lv-LV"/>
              </w:rPr>
            </w:pPr>
            <w:r w:rsidRPr="005E0944">
              <w:rPr>
                <w:lang w:val="lv-LV"/>
              </w:rPr>
              <w:t>S</w:t>
            </w:r>
            <w:r w:rsidR="00BC30B2" w:rsidRPr="005E0944">
              <w:rPr>
                <w:lang w:val="lv-LV"/>
              </w:rPr>
              <w:t>tring[]</w:t>
            </w:r>
          </w:p>
        </w:tc>
        <w:tc>
          <w:tcPr>
            <w:tcW w:w="3260" w:type="dxa"/>
          </w:tcPr>
          <w:p w14:paraId="47D2ED16" w14:textId="77777777" w:rsidR="00BC30B2" w:rsidRPr="005E0944" w:rsidRDefault="00BC30B2" w:rsidP="004B38FE">
            <w:pPr>
              <w:pStyle w:val="Tabulasteksts"/>
              <w:rPr>
                <w:lang w:val="lv-LV"/>
              </w:rPr>
            </w:pPr>
            <w:r w:rsidRPr="005E0944">
              <w:rPr>
                <w:lang w:val="lv-LV"/>
              </w:rPr>
              <w:t>Saraksts ar laukiem, pēc kuriem var tikt veikta kārtošana.</w:t>
            </w:r>
          </w:p>
        </w:tc>
      </w:tr>
    </w:tbl>
    <w:p w14:paraId="45BE6752" w14:textId="77777777" w:rsidR="00BD2D08" w:rsidRPr="005E0944" w:rsidRDefault="00BD2D08" w:rsidP="00613DCC">
      <w:pPr>
        <w:keepNext/>
        <w:spacing w:before="120"/>
        <w:rPr>
          <w:b/>
        </w:rPr>
      </w:pPr>
      <w:r w:rsidRPr="005E0944">
        <w:rPr>
          <w:b/>
        </w:rPr>
        <w:t>Algoritms:</w:t>
      </w:r>
    </w:p>
    <w:p w14:paraId="348E7CB9" w14:textId="77777777" w:rsidR="00BD2D08" w:rsidRPr="005E0944" w:rsidRDefault="00BD2D08" w:rsidP="0026652E">
      <w:pPr>
        <w:pStyle w:val="ListParagraph"/>
        <w:numPr>
          <w:ilvl w:val="0"/>
          <w:numId w:val="175"/>
        </w:numPr>
        <w:spacing w:after="120"/>
      </w:pPr>
      <w:r w:rsidRPr="005E0944">
        <w:t xml:space="preserve">Izsauc metodi </w:t>
      </w:r>
      <w:r w:rsidRPr="005E0944">
        <w:rPr>
          <w:i/>
        </w:rPr>
        <w:t>HL7Validator.ValidateIdentity</w:t>
      </w:r>
      <w:r w:rsidRPr="005E0944">
        <w:t>, lai pārbaudītu pieprasījuma identifikatora elementa (</w:t>
      </w:r>
      <w:r w:rsidRPr="005E0944">
        <w:rPr>
          <w:i/>
        </w:rPr>
        <w:t>queryId</w:t>
      </w:r>
      <w:r w:rsidRPr="005E0944">
        <w:t>) korektumu. Atbalstāmās identifikācijas sistēmas: 1.3.6.1.4.1.38760.3.4.1 “Pieprasījuma identifikators”.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59539E12" w14:textId="77777777" w:rsidR="00BD2D08" w:rsidRPr="005E0944" w:rsidRDefault="00BD2D08" w:rsidP="0026652E">
      <w:pPr>
        <w:pStyle w:val="ListParagraph"/>
        <w:numPr>
          <w:ilvl w:val="0"/>
          <w:numId w:val="175"/>
        </w:numPr>
        <w:spacing w:after="120"/>
      </w:pPr>
      <w:r w:rsidRPr="005E0944">
        <w:t xml:space="preserve">Izsauc metodi </w:t>
      </w:r>
      <w:r w:rsidRPr="005E0944">
        <w:rPr>
          <w:i/>
        </w:rPr>
        <w:t>HL7Validator.Validate</w:t>
      </w:r>
      <w:r w:rsidR="00EA5F0E" w:rsidRPr="005E0944">
        <w:rPr>
          <w:i/>
        </w:rPr>
        <w:t>Simple</w:t>
      </w:r>
      <w:r w:rsidRPr="005E0944">
        <w:rPr>
          <w:i/>
        </w:rPr>
        <w:t>Concept</w:t>
      </w:r>
      <w:r w:rsidRPr="005E0944">
        <w:t>, lai pārbaudītu pieprasījuma statusa elementa (</w:t>
      </w:r>
      <w:r w:rsidRPr="005E0944">
        <w:rPr>
          <w:i/>
        </w:rPr>
        <w:t>statusCode</w:t>
      </w:r>
      <w:r w:rsidRPr="005E0944">
        <w:t xml:space="preserve">) korektumu. Atbalstāmās vērtības: </w:t>
      </w:r>
      <w:r w:rsidR="006B24D1" w:rsidRPr="005E0944">
        <w:t>“</w:t>
      </w:r>
      <w:r w:rsidRPr="005E0944">
        <w:t>new</w:t>
      </w:r>
      <w:r w:rsidR="006B24D1" w:rsidRPr="005E0944">
        <w:t>” (Jauns)</w:t>
      </w:r>
      <w:r w:rsidRPr="005E0944">
        <w:t>.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77E402B6" w14:textId="77777777" w:rsidR="00BD2D08" w:rsidRPr="005E0944" w:rsidRDefault="00BD2D08" w:rsidP="0026652E">
      <w:pPr>
        <w:pStyle w:val="ListParagraph"/>
        <w:numPr>
          <w:ilvl w:val="0"/>
          <w:numId w:val="175"/>
        </w:numPr>
        <w:spacing w:after="120"/>
      </w:pPr>
      <w:r w:rsidRPr="005E0944">
        <w:t xml:space="preserve">Izsauc metodi </w:t>
      </w:r>
      <w:r w:rsidRPr="005E0944">
        <w:rPr>
          <w:i/>
        </w:rPr>
        <w:t>HL7Validator.ValidateNumber</w:t>
      </w:r>
      <w:r w:rsidRPr="005E0944">
        <w:t>, lai pārbaudītu pieprasījuma daudzuma elementa (</w:t>
      </w:r>
      <w:r w:rsidRPr="005E0944">
        <w:rPr>
          <w:i/>
        </w:rPr>
        <w:t>initialQuantity</w:t>
      </w:r>
      <w:r w:rsidRPr="005E0944">
        <w:t xml:space="preserve">) korektumu. Minimālā vērtība 1. Maksimālā vērtība sistēmas uzstādījums </w:t>
      </w:r>
      <w:r w:rsidRPr="005E0944">
        <w:rPr>
          <w:i/>
        </w:rPr>
        <w:t>MaxRecordsPerRequest</w:t>
      </w:r>
      <w:r w:rsidRPr="005E0944">
        <w:t>.</w:t>
      </w:r>
      <w:r w:rsidR="008B23C4" w:rsidRPr="005E0944">
        <w:t xml:space="preserve">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0148E8B9" w14:textId="77777777" w:rsidR="00BD2D08" w:rsidRPr="005E0944" w:rsidRDefault="00BD2D08" w:rsidP="0026652E">
      <w:pPr>
        <w:pStyle w:val="ListParagraph"/>
        <w:numPr>
          <w:ilvl w:val="0"/>
          <w:numId w:val="175"/>
        </w:numPr>
        <w:spacing w:after="120"/>
      </w:pPr>
      <w:r w:rsidRPr="005E0944">
        <w:t xml:space="preserve">Izsauc metodi </w:t>
      </w:r>
      <w:r w:rsidRPr="005E0944">
        <w:rPr>
          <w:i/>
        </w:rPr>
        <w:t>HL7Validator.ValidateTimestamp</w:t>
      </w:r>
      <w:r w:rsidRPr="005E0944">
        <w:t>, lai pārbaudītu pieprasījuma izpildes laika elementa (</w:t>
      </w:r>
      <w:r w:rsidRPr="005E0944">
        <w:rPr>
          <w:i/>
        </w:rPr>
        <w:t>executionAndDeliveryTime</w:t>
      </w:r>
      <w:r w:rsidRPr="005E0944">
        <w:t>) korektumu.</w:t>
      </w:r>
      <w:r w:rsidR="008B23C4" w:rsidRPr="005E0944">
        <w:t xml:space="preserve">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6514A432" w14:textId="77777777" w:rsidR="00BC30B2" w:rsidRPr="005E0944" w:rsidRDefault="00BC30B2" w:rsidP="0026652E">
      <w:pPr>
        <w:pStyle w:val="ListParagraph"/>
        <w:numPr>
          <w:ilvl w:val="0"/>
          <w:numId w:val="175"/>
        </w:numPr>
        <w:spacing w:after="120"/>
      </w:pPr>
      <w:r w:rsidRPr="005E0944">
        <w:t xml:space="preserve">Izsauc metodi </w:t>
      </w:r>
      <w:r w:rsidRPr="005E0944">
        <w:rPr>
          <w:i/>
        </w:rPr>
        <w:t>ValidateSortControl</w:t>
      </w:r>
      <w:r w:rsidRPr="005E0944">
        <w:t>, lai pārbaudītu pieprasījuma kārtošanas elementa (</w:t>
      </w:r>
      <w:r w:rsidRPr="005E0944">
        <w:rPr>
          <w:i/>
        </w:rPr>
        <w:t>sortControl</w:t>
      </w:r>
      <w:r w:rsidRPr="005E0944">
        <w:t>) korektumu.</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63EC0BB2" w14:textId="77777777" w:rsidR="00BD2D08" w:rsidRPr="005E0944" w:rsidRDefault="00BD2D08" w:rsidP="00613DCC">
      <w:r w:rsidRPr="005E0944">
        <w:rPr>
          <w:b/>
        </w:rPr>
        <w:t xml:space="preserve">Izvaddati: </w:t>
      </w:r>
      <w:r w:rsidRPr="005E0944">
        <w:t>Nav.</w:t>
      </w:r>
    </w:p>
    <w:p w14:paraId="7189A8CB" w14:textId="77777777" w:rsidR="006D73DD" w:rsidRPr="005E0944" w:rsidRDefault="006D73DD" w:rsidP="006E471D">
      <w:pPr>
        <w:pStyle w:val="Heading5"/>
      </w:pPr>
      <w:bookmarkStart w:id="572" w:name="_Toc476847191"/>
      <w:r w:rsidRPr="005E0944">
        <w:t>Metode „ValidateQueryContinuation”</w:t>
      </w:r>
      <w:bookmarkEnd w:id="572"/>
    </w:p>
    <w:p w14:paraId="491D5A9F" w14:textId="77777777" w:rsidR="006D73DD" w:rsidRPr="005E0944" w:rsidRDefault="006D73DD" w:rsidP="00613DCC">
      <w:pPr>
        <w:keepNext/>
        <w:spacing w:before="120"/>
      </w:pPr>
      <w:r w:rsidRPr="005E0944">
        <w:rPr>
          <w:b/>
        </w:rPr>
        <w:t>Identifikācija:</w:t>
      </w:r>
      <w:r w:rsidRPr="005E0944">
        <w:t xml:space="preserve"> </w:t>
      </w:r>
      <w:r w:rsidRPr="005E0944">
        <w:rPr>
          <w:lang w:eastAsia="lv-LV"/>
        </w:rPr>
        <w:t>QueryValidator</w:t>
      </w:r>
      <w:r w:rsidRPr="005E0944">
        <w:t>.ValidateQueryContinuation.</w:t>
      </w:r>
    </w:p>
    <w:p w14:paraId="062A6EBD" w14:textId="77777777" w:rsidR="006D73DD" w:rsidRPr="005E0944" w:rsidRDefault="006D73DD" w:rsidP="00613DCC">
      <w:pPr>
        <w:keepNext/>
        <w:spacing w:before="120"/>
        <w:rPr>
          <w:b/>
        </w:rPr>
      </w:pPr>
      <w:r w:rsidRPr="005E0944">
        <w:rPr>
          <w:b/>
        </w:rPr>
        <w:t>Apraksts:</w:t>
      </w:r>
    </w:p>
    <w:p w14:paraId="24E70E7F" w14:textId="77777777" w:rsidR="006D73DD" w:rsidRPr="005E0944" w:rsidRDefault="006D73DD" w:rsidP="005914EA">
      <w:pPr>
        <w:pStyle w:val="BodyText"/>
      </w:pPr>
      <w:r w:rsidRPr="005E0944">
        <w:t>Metode pārbauda pieprasījuma turpinājuma elementa korektumu.</w:t>
      </w:r>
    </w:p>
    <w:p w14:paraId="4F23DCB4" w14:textId="77777777" w:rsidR="006D73DD" w:rsidRPr="005E0944" w:rsidRDefault="006D73DD" w:rsidP="00613DCC">
      <w:pPr>
        <w:keepNext/>
        <w:rPr>
          <w:b/>
        </w:rPr>
      </w:pPr>
      <w:r w:rsidRPr="005E0944">
        <w:rPr>
          <w:b/>
        </w:rPr>
        <w:t>Ievaddati:</w:t>
      </w:r>
    </w:p>
    <w:p w14:paraId="2DD6B291" w14:textId="1097F4BA" w:rsidR="006D73DD" w:rsidRPr="005E0944" w:rsidRDefault="004C77B1" w:rsidP="008911BB">
      <w:pPr>
        <w:pStyle w:val="Caption"/>
      </w:pPr>
      <w:r w:rsidRPr="005E0944">
        <w:fldChar w:fldCharType="begin"/>
      </w:r>
      <w:r w:rsidR="006D73DD" w:rsidRPr="005E0944">
        <w:instrText xml:space="preserve"> SEQ Tabula \# "0.tabula. " </w:instrText>
      </w:r>
      <w:r w:rsidRPr="005E0944">
        <w:fldChar w:fldCharType="separate"/>
      </w:r>
      <w:bookmarkStart w:id="573" w:name="_Toc476847721"/>
      <w:r w:rsidR="00424559">
        <w:rPr>
          <w:noProof/>
        </w:rPr>
        <w:t>109.</w:t>
      </w:r>
      <w:r w:rsidR="00424559" w:rsidRPr="005E0944">
        <w:rPr>
          <w:noProof/>
        </w:rPr>
        <w:t>tabula</w:t>
      </w:r>
      <w:r w:rsidR="00424559">
        <w:rPr>
          <w:noProof/>
        </w:rPr>
        <w:t>.</w:t>
      </w:r>
      <w:r w:rsidR="00424559" w:rsidRPr="005E0944">
        <w:rPr>
          <w:noProof/>
        </w:rPr>
        <w:t xml:space="preserve"> </w:t>
      </w:r>
      <w:r w:rsidRPr="005E0944">
        <w:rPr>
          <w:noProof/>
        </w:rPr>
        <w:fldChar w:fldCharType="end"/>
      </w:r>
      <w:r w:rsidR="006D73DD" w:rsidRPr="005E0944">
        <w:t xml:space="preserve"> </w:t>
      </w:r>
      <w:r w:rsidR="005B1107" w:rsidRPr="005E0944">
        <w:t>Metodes “</w:t>
      </w:r>
      <w:r w:rsidR="006D73DD" w:rsidRPr="005E0944">
        <w:t>ValidateQueryContinuation” ieejas parametri</w:t>
      </w:r>
      <w:bookmarkEnd w:id="573"/>
    </w:p>
    <w:tbl>
      <w:tblPr>
        <w:tblStyle w:val="TableGrid"/>
        <w:tblW w:w="8613" w:type="dxa"/>
        <w:tblLayout w:type="fixed"/>
        <w:tblLook w:val="04A0" w:firstRow="1" w:lastRow="0" w:firstColumn="1" w:lastColumn="0" w:noHBand="0" w:noVBand="1"/>
      </w:tblPr>
      <w:tblGrid>
        <w:gridCol w:w="1668"/>
        <w:gridCol w:w="3685"/>
        <w:gridCol w:w="3260"/>
      </w:tblGrid>
      <w:tr w:rsidR="006D73DD" w:rsidRPr="005E0944" w14:paraId="2048FD82"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08D41F7" w14:textId="77777777" w:rsidR="006D73DD" w:rsidRPr="005E0944" w:rsidRDefault="006D73DD"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62859AD" w14:textId="77777777" w:rsidR="006D73DD" w:rsidRPr="005E0944" w:rsidRDefault="006D73DD" w:rsidP="00613DCC">
            <w:pPr>
              <w:rPr>
                <w:b/>
                <w:lang w:val="lv-LV"/>
              </w:rPr>
            </w:pPr>
            <w:r w:rsidRPr="005E0944">
              <w:rPr>
                <w:b/>
                <w:lang w:val="lv-LV"/>
              </w:rPr>
              <w:t>Tips</w:t>
            </w:r>
          </w:p>
        </w:tc>
        <w:tc>
          <w:tcPr>
            <w:tcW w:w="3260" w:type="dxa"/>
            <w:tcBorders>
              <w:bottom w:val="single" w:sz="12" w:space="0" w:color="000000"/>
            </w:tcBorders>
            <w:shd w:val="clear" w:color="auto" w:fill="F2F2F2"/>
          </w:tcPr>
          <w:p w14:paraId="35051D7C" w14:textId="77777777" w:rsidR="006D73DD" w:rsidRPr="005E0944" w:rsidRDefault="006D73DD" w:rsidP="00613DCC">
            <w:pPr>
              <w:rPr>
                <w:b/>
                <w:lang w:val="lv-LV"/>
              </w:rPr>
            </w:pPr>
            <w:r w:rsidRPr="005E0944">
              <w:rPr>
                <w:b/>
                <w:lang w:val="lv-LV"/>
              </w:rPr>
              <w:t>Apraksts</w:t>
            </w:r>
          </w:p>
        </w:tc>
      </w:tr>
      <w:tr w:rsidR="006D73DD" w:rsidRPr="005E0944" w14:paraId="7EA21CB1" w14:textId="77777777" w:rsidTr="001D4784">
        <w:tc>
          <w:tcPr>
            <w:tcW w:w="1668" w:type="dxa"/>
          </w:tcPr>
          <w:p w14:paraId="2B322770" w14:textId="77777777" w:rsidR="006D73DD" w:rsidRPr="005E0944" w:rsidRDefault="006D73DD" w:rsidP="001D4784">
            <w:pPr>
              <w:rPr>
                <w:lang w:val="lv-LV"/>
              </w:rPr>
            </w:pPr>
            <w:r w:rsidRPr="005E0944">
              <w:rPr>
                <w:lang w:val="lv-LV"/>
              </w:rPr>
              <w:t>element</w:t>
            </w:r>
          </w:p>
        </w:tc>
        <w:tc>
          <w:tcPr>
            <w:tcW w:w="3685" w:type="dxa"/>
          </w:tcPr>
          <w:p w14:paraId="3E1FCAE8" w14:textId="77777777" w:rsidR="006D73DD" w:rsidRPr="005E0944" w:rsidRDefault="006D73DD" w:rsidP="001D4784">
            <w:pPr>
              <w:rPr>
                <w:lang w:val="lv-LV"/>
              </w:rPr>
            </w:pPr>
            <w:r w:rsidRPr="005E0944">
              <w:rPr>
                <w:lang w:val="lv-LV"/>
              </w:rPr>
              <w:t>QUQI_MT000001UV01QueryContinuation</w:t>
            </w:r>
          </w:p>
        </w:tc>
        <w:tc>
          <w:tcPr>
            <w:tcW w:w="3260" w:type="dxa"/>
          </w:tcPr>
          <w:p w14:paraId="64B7EA3D" w14:textId="77777777" w:rsidR="006D73DD" w:rsidRPr="005E0944" w:rsidRDefault="006D73DD" w:rsidP="006D73DD">
            <w:pPr>
              <w:rPr>
                <w:lang w:val="lv-LV"/>
              </w:rPr>
            </w:pPr>
            <w:r w:rsidRPr="005E0944">
              <w:rPr>
                <w:lang w:val="lv-LV"/>
              </w:rPr>
              <w:t>Pieprasījuma turpinājuma elements.</w:t>
            </w:r>
          </w:p>
        </w:tc>
      </w:tr>
      <w:tr w:rsidR="006D73DD" w:rsidRPr="005E0944" w14:paraId="097EEEEB" w14:textId="77777777" w:rsidTr="001D4784">
        <w:tc>
          <w:tcPr>
            <w:tcW w:w="1668" w:type="dxa"/>
          </w:tcPr>
          <w:p w14:paraId="2C33C024" w14:textId="77777777" w:rsidR="006D73DD" w:rsidRPr="005E0944" w:rsidRDefault="006D73DD" w:rsidP="001D4784">
            <w:pPr>
              <w:rPr>
                <w:lang w:val="lv-LV"/>
              </w:rPr>
            </w:pPr>
            <w:r w:rsidRPr="005E0944">
              <w:rPr>
                <w:lang w:val="lv-LV"/>
              </w:rPr>
              <w:t>elementName</w:t>
            </w:r>
          </w:p>
        </w:tc>
        <w:tc>
          <w:tcPr>
            <w:tcW w:w="3685" w:type="dxa"/>
          </w:tcPr>
          <w:p w14:paraId="585EF912" w14:textId="77777777" w:rsidR="006D73DD" w:rsidRPr="005E0944" w:rsidRDefault="006D73DD" w:rsidP="001D4784">
            <w:pPr>
              <w:rPr>
                <w:lang w:val="lv-LV"/>
              </w:rPr>
            </w:pPr>
            <w:r w:rsidRPr="005E0944">
              <w:rPr>
                <w:lang w:val="lv-LV"/>
              </w:rPr>
              <w:t>String</w:t>
            </w:r>
          </w:p>
        </w:tc>
        <w:tc>
          <w:tcPr>
            <w:tcW w:w="3260" w:type="dxa"/>
          </w:tcPr>
          <w:p w14:paraId="4E861921" w14:textId="77777777" w:rsidR="006D73DD" w:rsidRPr="005E0944" w:rsidRDefault="006D73DD" w:rsidP="001D4784">
            <w:pPr>
              <w:rPr>
                <w:lang w:val="lv-LV"/>
              </w:rPr>
            </w:pPr>
            <w:r w:rsidRPr="005E0944">
              <w:rPr>
                <w:lang w:val="lv-LV"/>
              </w:rPr>
              <w:t>HL7 elementa nosaukums.</w:t>
            </w:r>
          </w:p>
        </w:tc>
      </w:tr>
    </w:tbl>
    <w:p w14:paraId="65A05E5F" w14:textId="77777777" w:rsidR="006D73DD" w:rsidRPr="005E0944" w:rsidRDefault="006D73DD" w:rsidP="00613DCC">
      <w:pPr>
        <w:keepNext/>
        <w:spacing w:before="120"/>
        <w:rPr>
          <w:b/>
        </w:rPr>
      </w:pPr>
      <w:r w:rsidRPr="005E0944">
        <w:rPr>
          <w:b/>
        </w:rPr>
        <w:t>Algoritms:</w:t>
      </w:r>
    </w:p>
    <w:p w14:paraId="54515AC5" w14:textId="77777777" w:rsidR="006D73DD" w:rsidRPr="005E0944" w:rsidRDefault="006D73DD" w:rsidP="0026652E">
      <w:pPr>
        <w:pStyle w:val="ListParagraph"/>
        <w:numPr>
          <w:ilvl w:val="0"/>
          <w:numId w:val="174"/>
        </w:numPr>
        <w:spacing w:after="120"/>
      </w:pPr>
      <w:r w:rsidRPr="005E0944">
        <w:t xml:space="preserve">Izsauc metodi </w:t>
      </w:r>
      <w:r w:rsidRPr="005E0944">
        <w:rPr>
          <w:i/>
        </w:rPr>
        <w:t>HL7Validator.ValidateIdentity</w:t>
      </w:r>
      <w:r w:rsidRPr="005E0944">
        <w:t>, lai pārbaudītu pieprasījuma identifikatora elementa (</w:t>
      </w:r>
      <w:r w:rsidRPr="005E0944">
        <w:rPr>
          <w:i/>
        </w:rPr>
        <w:t>queryId</w:t>
      </w:r>
      <w:r w:rsidRPr="005E0944">
        <w:t>) korektumu. Atbalstāmās identifikācijas sistēmas: 1.3.6.1.4.1.38760.3.4.1 “Pieprasījuma identifikators”.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501425DC" w14:textId="77777777" w:rsidR="006D73DD" w:rsidRPr="005E0944" w:rsidRDefault="006D73DD" w:rsidP="0026652E">
      <w:pPr>
        <w:pStyle w:val="ListParagraph"/>
        <w:numPr>
          <w:ilvl w:val="0"/>
          <w:numId w:val="174"/>
        </w:numPr>
        <w:spacing w:after="120"/>
      </w:pPr>
      <w:r w:rsidRPr="005E0944">
        <w:t xml:space="preserve">Izsauc metodi </w:t>
      </w:r>
      <w:r w:rsidRPr="005E0944">
        <w:rPr>
          <w:i/>
        </w:rPr>
        <w:t>HL7Validator.Validate</w:t>
      </w:r>
      <w:r w:rsidR="00EA5F0E" w:rsidRPr="005E0944">
        <w:rPr>
          <w:i/>
        </w:rPr>
        <w:t>Simple</w:t>
      </w:r>
      <w:r w:rsidRPr="005E0944">
        <w:rPr>
          <w:i/>
        </w:rPr>
        <w:t>Concept</w:t>
      </w:r>
      <w:r w:rsidRPr="005E0944">
        <w:t>, lai pārbaudītu pieprasījuma statusa elementa (</w:t>
      </w:r>
      <w:r w:rsidRPr="005E0944">
        <w:rPr>
          <w:i/>
        </w:rPr>
        <w:t>statusCode</w:t>
      </w:r>
      <w:r w:rsidRPr="005E0944">
        <w:t xml:space="preserve">) korektumu. Atbalstāmās vērtības: </w:t>
      </w:r>
      <w:r w:rsidR="006B24D1" w:rsidRPr="005E0944">
        <w:t>“</w:t>
      </w:r>
      <w:r w:rsidRPr="005E0944">
        <w:t>new</w:t>
      </w:r>
      <w:r w:rsidR="006B24D1" w:rsidRPr="005E0944">
        <w:t>” (Jauns)</w:t>
      </w:r>
      <w:r w:rsidRPr="005E0944">
        <w:t>.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2FFD5126" w14:textId="77777777" w:rsidR="006D73DD" w:rsidRPr="005E0944" w:rsidRDefault="006D73DD" w:rsidP="0026652E">
      <w:pPr>
        <w:pStyle w:val="ListParagraph"/>
        <w:numPr>
          <w:ilvl w:val="0"/>
          <w:numId w:val="174"/>
        </w:numPr>
        <w:spacing w:after="120"/>
      </w:pPr>
      <w:r w:rsidRPr="005E0944">
        <w:t xml:space="preserve">Izsauc metodi </w:t>
      </w:r>
      <w:r w:rsidRPr="005E0944">
        <w:rPr>
          <w:i/>
        </w:rPr>
        <w:t>HL7Validator.ValidateNumber</w:t>
      </w:r>
      <w:r w:rsidRPr="005E0944">
        <w:t>, lai pārbaudītu pieprasījuma sākotnējā ieraksta numura elementa (</w:t>
      </w:r>
      <w:r w:rsidRPr="005E0944">
        <w:rPr>
          <w:i/>
        </w:rPr>
        <w:t>startResultNumber</w:t>
      </w:r>
      <w:r w:rsidRPr="005E0944">
        <w:t xml:space="preserve">) korektumu. Minimālā vērtība 0. Maksimālā vērtība sistēmas uzstādījums </w:t>
      </w:r>
      <w:r w:rsidRPr="005E0944">
        <w:rPr>
          <w:i/>
        </w:rPr>
        <w:t>MaxRecordsPerRequest</w:t>
      </w:r>
      <w:r w:rsidRPr="005E0944">
        <w:t>.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241EEBAF" w14:textId="77777777" w:rsidR="006D73DD" w:rsidRPr="005E0944" w:rsidRDefault="006D73DD" w:rsidP="0026652E">
      <w:pPr>
        <w:pStyle w:val="ListParagraph"/>
        <w:numPr>
          <w:ilvl w:val="0"/>
          <w:numId w:val="174"/>
        </w:numPr>
        <w:spacing w:after="120"/>
      </w:pPr>
      <w:r w:rsidRPr="005E0944">
        <w:t xml:space="preserve">Izsauc metodi </w:t>
      </w:r>
      <w:r w:rsidRPr="005E0944">
        <w:rPr>
          <w:i/>
        </w:rPr>
        <w:t>HL7Validator.ValidateNumber</w:t>
      </w:r>
      <w:r w:rsidRPr="005E0944">
        <w:t>, lai pārbaudītu pieprasījuma daudzuma elementa (</w:t>
      </w:r>
      <w:r w:rsidRPr="005E0944">
        <w:rPr>
          <w:i/>
        </w:rPr>
        <w:t>continuationQuantity</w:t>
      </w:r>
      <w:r w:rsidRPr="005E0944">
        <w:t xml:space="preserve">) korektumu. Minimālā vērtība 1. Maksimālā vērtība sistēmas uzstādījums </w:t>
      </w:r>
      <w:r w:rsidRPr="005E0944">
        <w:rPr>
          <w:i/>
        </w:rPr>
        <w:t>MaxRecordsPerRequest</w:t>
      </w:r>
      <w:r w:rsidRPr="005E0944">
        <w:t>. Elements obligāts.</w:t>
      </w:r>
      <w:r w:rsidR="006B24D1" w:rsidRPr="005E0944">
        <w:t xml:space="preserve"> Ja metode atgriezusi </w:t>
      </w:r>
      <w:r w:rsidR="006B24D1" w:rsidRPr="005E0944">
        <w:rPr>
          <w:i/>
        </w:rPr>
        <w:t>False</w:t>
      </w:r>
      <w:r w:rsidR="006B24D1" w:rsidRPr="005E0944">
        <w:t xml:space="preserve">, </w:t>
      </w:r>
      <w:r w:rsidR="005E154D">
        <w:t>pārtrauc darbu, atgriežot</w:t>
      </w:r>
      <w:r w:rsidR="006B24D1" w:rsidRPr="005E0944">
        <w:t xml:space="preserve"> </w:t>
      </w:r>
      <w:r w:rsidR="006B24D1" w:rsidRPr="005E0944">
        <w:rPr>
          <w:i/>
        </w:rPr>
        <w:t>False</w:t>
      </w:r>
      <w:r w:rsidR="006B24D1" w:rsidRPr="005E0944">
        <w:t>.</w:t>
      </w:r>
    </w:p>
    <w:p w14:paraId="514459FC" w14:textId="77777777" w:rsidR="006D73DD" w:rsidRPr="005E0944" w:rsidRDefault="006D73DD" w:rsidP="00613DCC">
      <w:r w:rsidRPr="005E0944">
        <w:rPr>
          <w:b/>
        </w:rPr>
        <w:t xml:space="preserve">Izvaddati: </w:t>
      </w:r>
      <w:r w:rsidRPr="005E0944">
        <w:t>Nav.</w:t>
      </w:r>
    </w:p>
    <w:p w14:paraId="463D0857" w14:textId="77777777" w:rsidR="005A2FF0" w:rsidRPr="005E0944" w:rsidRDefault="00BF1131" w:rsidP="000150B9">
      <w:pPr>
        <w:pStyle w:val="Heading3"/>
      </w:pPr>
      <w:bookmarkStart w:id="574" w:name="_Toc476847192"/>
      <w:r w:rsidRPr="005E0944">
        <w:t>Citas</w:t>
      </w:r>
      <w:r w:rsidR="005A2FF0" w:rsidRPr="005E0944">
        <w:t xml:space="preserve"> palīgklases</w:t>
      </w:r>
      <w:bookmarkEnd w:id="574"/>
    </w:p>
    <w:p w14:paraId="2E75CBBF" w14:textId="77777777" w:rsidR="005A2FF0" w:rsidRPr="005E0944" w:rsidRDefault="005A2FF0" w:rsidP="005914EA">
      <w:pPr>
        <w:pStyle w:val="BodyText"/>
      </w:pPr>
      <w:r w:rsidRPr="005E0944">
        <w:t>Drošības palīgklases nodrošina lietotāja kontekstu un pieejas tiesību pārbaudi.</w:t>
      </w:r>
    </w:p>
    <w:p w14:paraId="78162591" w14:textId="77777777" w:rsidR="006A3BDA" w:rsidRPr="005E0944" w:rsidRDefault="006A3BDA" w:rsidP="00036BA7">
      <w:pPr>
        <w:pStyle w:val="Heading4"/>
        <w:ind w:left="862" w:hanging="862"/>
        <w:rPr>
          <w:lang w:eastAsia="lv-LV"/>
        </w:rPr>
      </w:pPr>
      <w:bookmarkStart w:id="575" w:name="_Toc476847193"/>
      <w:r w:rsidRPr="005E0944">
        <w:rPr>
          <w:lang w:eastAsia="lv-LV"/>
        </w:rPr>
        <w:t>Klase “AuditContext”</w:t>
      </w:r>
      <w:bookmarkEnd w:id="575"/>
    </w:p>
    <w:p w14:paraId="04AC1AF3" w14:textId="77777777" w:rsidR="006A3BDA" w:rsidRPr="005E0944" w:rsidRDefault="006A3BDA" w:rsidP="00613DCC">
      <w:pPr>
        <w:keepNext/>
        <w:spacing w:before="120"/>
        <w:rPr>
          <w:lang w:eastAsia="lv-LV"/>
        </w:rPr>
      </w:pPr>
      <w:r w:rsidRPr="005E0944">
        <w:rPr>
          <w:b/>
          <w:lang w:eastAsia="lv-LV"/>
        </w:rPr>
        <w:t>Identifikācija</w:t>
      </w:r>
      <w:r w:rsidRPr="005E0944">
        <w:rPr>
          <w:lang w:eastAsia="lv-LV"/>
        </w:rPr>
        <w:t>: AuditContext</w:t>
      </w:r>
    </w:p>
    <w:p w14:paraId="599285B6" w14:textId="77777777" w:rsidR="006A3BDA" w:rsidRPr="005E0944" w:rsidRDefault="006A3BDA" w:rsidP="005914EA">
      <w:pPr>
        <w:pStyle w:val="BodyText"/>
        <w:rPr>
          <w:lang w:eastAsia="lv-LV"/>
        </w:rPr>
      </w:pPr>
      <w:r w:rsidRPr="005E0944">
        <w:rPr>
          <w:lang w:eastAsia="lv-LV"/>
        </w:rPr>
        <w:t xml:space="preserve">Palīgklase nodrošina personas datu auditācijas </w:t>
      </w:r>
      <w:r w:rsidR="003F7F29" w:rsidRPr="005E0944">
        <w:rPr>
          <w:lang w:eastAsia="lv-LV"/>
        </w:rPr>
        <w:t>kontekstu</w:t>
      </w:r>
      <w:r w:rsidRPr="005E0944">
        <w:rPr>
          <w:lang w:eastAsia="lv-LV"/>
        </w:rPr>
        <w:t>. Katram pakalpes izsaukumam tiek veidots savs konteksts, kura mērķis ir uzkrāt informāciju par personām, kuru datus lietotājs izgūst ar doto pieprasījumu.</w:t>
      </w:r>
    </w:p>
    <w:p w14:paraId="6520821D" w14:textId="77777777" w:rsidR="002B2D03" w:rsidRPr="005E0944" w:rsidRDefault="002B2D03" w:rsidP="000150B9">
      <w:pPr>
        <w:pStyle w:val="Heading5"/>
        <w:rPr>
          <w:lang w:eastAsia="lv-LV"/>
        </w:rPr>
      </w:pPr>
      <w:bookmarkStart w:id="576" w:name="_Toc476847194"/>
      <w:r w:rsidRPr="005E0944">
        <w:rPr>
          <w:lang w:eastAsia="lv-LV"/>
        </w:rPr>
        <w:t>Metode “AuditPersonDataAccess”</w:t>
      </w:r>
      <w:bookmarkEnd w:id="576"/>
    </w:p>
    <w:p w14:paraId="2B2C7B10" w14:textId="77777777" w:rsidR="002B2D03" w:rsidRPr="005E0944" w:rsidRDefault="002B2D03" w:rsidP="00613DCC">
      <w:pPr>
        <w:keepNext/>
        <w:spacing w:before="120"/>
        <w:rPr>
          <w:lang w:eastAsia="lv-LV"/>
        </w:rPr>
      </w:pPr>
      <w:r w:rsidRPr="005E0944">
        <w:rPr>
          <w:b/>
        </w:rPr>
        <w:t>Identifikācija:</w:t>
      </w:r>
      <w:r w:rsidRPr="005E0944">
        <w:t xml:space="preserve"> </w:t>
      </w:r>
      <w:r w:rsidRPr="005E0944">
        <w:rPr>
          <w:lang w:eastAsia="lv-LV"/>
        </w:rPr>
        <w:t>SecurityContext.AuditPersonDataAccess.</w:t>
      </w:r>
    </w:p>
    <w:p w14:paraId="6479D732" w14:textId="77777777" w:rsidR="002B2D03" w:rsidRPr="005E0944" w:rsidRDefault="002B2D03" w:rsidP="00613DCC">
      <w:pPr>
        <w:keepNext/>
        <w:spacing w:before="120"/>
        <w:rPr>
          <w:b/>
        </w:rPr>
      </w:pPr>
      <w:r w:rsidRPr="005E0944">
        <w:rPr>
          <w:b/>
        </w:rPr>
        <w:t>Apraksts:</w:t>
      </w:r>
    </w:p>
    <w:p w14:paraId="314196D2" w14:textId="77777777" w:rsidR="002B2D03" w:rsidRPr="005E0944" w:rsidRDefault="002B2D03" w:rsidP="005914EA">
      <w:pPr>
        <w:pStyle w:val="BodyText"/>
      </w:pPr>
      <w:r w:rsidRPr="005E0944">
        <w:t>Metode atzīmē, ka lietotājs mēģina izgūt personas datus.</w:t>
      </w:r>
    </w:p>
    <w:p w14:paraId="3C43C138" w14:textId="77777777" w:rsidR="002B2D03" w:rsidRPr="005E0944" w:rsidRDefault="002B2D03" w:rsidP="00613DCC">
      <w:pPr>
        <w:keepNext/>
        <w:rPr>
          <w:b/>
        </w:rPr>
      </w:pPr>
      <w:r w:rsidRPr="005E0944">
        <w:rPr>
          <w:b/>
        </w:rPr>
        <w:t>Ievaddati:</w:t>
      </w:r>
    </w:p>
    <w:p w14:paraId="0E584D66" w14:textId="34E5611F" w:rsidR="002B2D03" w:rsidRPr="005E0944" w:rsidRDefault="004C77B1" w:rsidP="008911BB">
      <w:pPr>
        <w:pStyle w:val="Caption"/>
      </w:pPr>
      <w:r w:rsidRPr="005E0944">
        <w:fldChar w:fldCharType="begin"/>
      </w:r>
      <w:r w:rsidR="002B2D03" w:rsidRPr="005E0944">
        <w:instrText xml:space="preserve"> SEQ Tabula \# "0.tabula. " </w:instrText>
      </w:r>
      <w:r w:rsidRPr="005E0944">
        <w:fldChar w:fldCharType="separate"/>
      </w:r>
      <w:bookmarkStart w:id="577" w:name="_Toc476847722"/>
      <w:r w:rsidR="00424559">
        <w:rPr>
          <w:noProof/>
        </w:rPr>
        <w:t>110.</w:t>
      </w:r>
      <w:r w:rsidR="00424559" w:rsidRPr="005E0944">
        <w:rPr>
          <w:noProof/>
        </w:rPr>
        <w:t>tabula</w:t>
      </w:r>
      <w:r w:rsidR="00424559">
        <w:rPr>
          <w:noProof/>
        </w:rPr>
        <w:t>.</w:t>
      </w:r>
      <w:r w:rsidR="00424559" w:rsidRPr="005E0944">
        <w:rPr>
          <w:noProof/>
        </w:rPr>
        <w:t xml:space="preserve"> </w:t>
      </w:r>
      <w:r w:rsidRPr="005E0944">
        <w:rPr>
          <w:noProof/>
        </w:rPr>
        <w:fldChar w:fldCharType="end"/>
      </w:r>
      <w:r w:rsidR="002B2D03" w:rsidRPr="005E0944">
        <w:t xml:space="preserve"> </w:t>
      </w:r>
      <w:r w:rsidR="005B1107" w:rsidRPr="005E0944">
        <w:t>Metodes “</w:t>
      </w:r>
      <w:r w:rsidR="002B2D03" w:rsidRPr="005E0944">
        <w:t>AuditPersonDataAccess” ieejas parametri</w:t>
      </w:r>
      <w:bookmarkEnd w:id="577"/>
    </w:p>
    <w:tbl>
      <w:tblPr>
        <w:tblStyle w:val="TableGrid"/>
        <w:tblW w:w="8613" w:type="dxa"/>
        <w:tblLayout w:type="fixed"/>
        <w:tblLook w:val="04A0" w:firstRow="1" w:lastRow="0" w:firstColumn="1" w:lastColumn="0" w:noHBand="0" w:noVBand="1"/>
      </w:tblPr>
      <w:tblGrid>
        <w:gridCol w:w="1668"/>
        <w:gridCol w:w="3685"/>
        <w:gridCol w:w="3260"/>
      </w:tblGrid>
      <w:tr w:rsidR="002B2D03" w:rsidRPr="005E0944" w14:paraId="04EEBD0C" w14:textId="77777777" w:rsidTr="00A52FB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C9E038A" w14:textId="77777777" w:rsidR="002B2D03" w:rsidRPr="005E0944" w:rsidRDefault="002B2D03"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4FABBE6" w14:textId="77777777" w:rsidR="002B2D03" w:rsidRPr="005E0944" w:rsidRDefault="002B2D03" w:rsidP="00613DCC">
            <w:pPr>
              <w:rPr>
                <w:b/>
                <w:lang w:val="lv-LV"/>
              </w:rPr>
            </w:pPr>
            <w:r w:rsidRPr="005E0944">
              <w:rPr>
                <w:b/>
                <w:lang w:val="lv-LV"/>
              </w:rPr>
              <w:t>Tips</w:t>
            </w:r>
          </w:p>
        </w:tc>
        <w:tc>
          <w:tcPr>
            <w:tcW w:w="3260" w:type="dxa"/>
            <w:tcBorders>
              <w:bottom w:val="single" w:sz="12" w:space="0" w:color="000000"/>
            </w:tcBorders>
            <w:shd w:val="clear" w:color="auto" w:fill="F2F2F2"/>
          </w:tcPr>
          <w:p w14:paraId="22071649" w14:textId="77777777" w:rsidR="002B2D03" w:rsidRPr="005E0944" w:rsidRDefault="002B2D03" w:rsidP="00613DCC">
            <w:pPr>
              <w:rPr>
                <w:b/>
                <w:lang w:val="lv-LV"/>
              </w:rPr>
            </w:pPr>
            <w:r w:rsidRPr="005E0944">
              <w:rPr>
                <w:b/>
                <w:lang w:val="lv-LV"/>
              </w:rPr>
              <w:t>Apraksts</w:t>
            </w:r>
          </w:p>
        </w:tc>
      </w:tr>
      <w:tr w:rsidR="002B2D03" w:rsidRPr="005E0944" w14:paraId="2A83DD17" w14:textId="77777777" w:rsidTr="00A52FB6">
        <w:tc>
          <w:tcPr>
            <w:tcW w:w="1668" w:type="dxa"/>
          </w:tcPr>
          <w:p w14:paraId="55D7369F" w14:textId="77777777" w:rsidR="002B2D03" w:rsidRPr="005E0944" w:rsidRDefault="002B2D03" w:rsidP="003F7F29">
            <w:pPr>
              <w:rPr>
                <w:lang w:val="lv-LV"/>
              </w:rPr>
            </w:pPr>
            <w:r w:rsidRPr="005E0944">
              <w:rPr>
                <w:lang w:val="lv-LV"/>
              </w:rPr>
              <w:t>documentId</w:t>
            </w:r>
          </w:p>
        </w:tc>
        <w:tc>
          <w:tcPr>
            <w:tcW w:w="3685" w:type="dxa"/>
          </w:tcPr>
          <w:p w14:paraId="3C57539E" w14:textId="77777777" w:rsidR="002B2D03" w:rsidRPr="005E0944" w:rsidRDefault="002B2D03" w:rsidP="003F7F29">
            <w:pPr>
              <w:rPr>
                <w:lang w:val="lv-LV"/>
              </w:rPr>
            </w:pPr>
            <w:r w:rsidRPr="005E0944">
              <w:rPr>
                <w:lang w:val="lv-LV"/>
              </w:rPr>
              <w:t>II</w:t>
            </w:r>
          </w:p>
        </w:tc>
        <w:tc>
          <w:tcPr>
            <w:tcW w:w="3260" w:type="dxa"/>
          </w:tcPr>
          <w:p w14:paraId="7D2FB6C7" w14:textId="77777777" w:rsidR="002B2D03" w:rsidRPr="005E0944" w:rsidRDefault="002B2D03" w:rsidP="003F7F29">
            <w:pPr>
              <w:rPr>
                <w:lang w:val="lv-LV"/>
              </w:rPr>
            </w:pPr>
            <w:r w:rsidRPr="005E0944">
              <w:rPr>
                <w:lang w:val="lv-LV"/>
              </w:rPr>
              <w:t>Dokumenta, no kura tiek izgūti personas dati, identifikators.</w:t>
            </w:r>
          </w:p>
        </w:tc>
      </w:tr>
      <w:tr w:rsidR="002B2D03" w:rsidRPr="005E0944" w14:paraId="6E74DAE2" w14:textId="77777777" w:rsidTr="00A52FB6">
        <w:tc>
          <w:tcPr>
            <w:tcW w:w="1668" w:type="dxa"/>
          </w:tcPr>
          <w:p w14:paraId="1FC58B4E" w14:textId="77777777" w:rsidR="002B2D03" w:rsidRPr="005E0944" w:rsidRDefault="002B2D03" w:rsidP="003F7F29">
            <w:pPr>
              <w:rPr>
                <w:lang w:val="lv-LV"/>
              </w:rPr>
            </w:pPr>
            <w:r w:rsidRPr="005E0944">
              <w:rPr>
                <w:lang w:val="lv-LV"/>
              </w:rPr>
              <w:t>personId</w:t>
            </w:r>
          </w:p>
        </w:tc>
        <w:tc>
          <w:tcPr>
            <w:tcW w:w="3685" w:type="dxa"/>
          </w:tcPr>
          <w:p w14:paraId="787E01E7" w14:textId="77777777" w:rsidR="002B2D03" w:rsidRPr="005E0944" w:rsidRDefault="002B2D03" w:rsidP="003F7F29">
            <w:pPr>
              <w:rPr>
                <w:lang w:val="lv-LV"/>
              </w:rPr>
            </w:pPr>
            <w:r w:rsidRPr="005E0944">
              <w:rPr>
                <w:lang w:val="lv-LV"/>
              </w:rPr>
              <w:t>II</w:t>
            </w:r>
          </w:p>
        </w:tc>
        <w:tc>
          <w:tcPr>
            <w:tcW w:w="3260" w:type="dxa"/>
          </w:tcPr>
          <w:p w14:paraId="151C0191" w14:textId="77777777" w:rsidR="002B2D03" w:rsidRPr="005E0944" w:rsidRDefault="002B2D03" w:rsidP="003F7F29">
            <w:pPr>
              <w:rPr>
                <w:lang w:val="lv-LV"/>
              </w:rPr>
            </w:pPr>
            <w:r w:rsidRPr="005E0944">
              <w:rPr>
                <w:lang w:val="lv-LV"/>
              </w:rPr>
              <w:t>Personas, kuras dati tiek izgūti, identifikators.</w:t>
            </w:r>
          </w:p>
        </w:tc>
      </w:tr>
      <w:tr w:rsidR="002B2D03" w:rsidRPr="005E0944" w14:paraId="5BBB8606" w14:textId="77777777" w:rsidTr="00A52FB6">
        <w:tc>
          <w:tcPr>
            <w:tcW w:w="1668" w:type="dxa"/>
          </w:tcPr>
          <w:p w14:paraId="13FE0DAF" w14:textId="77777777" w:rsidR="002B2D03" w:rsidRPr="005E0944" w:rsidRDefault="002B2D03" w:rsidP="003F7F29">
            <w:pPr>
              <w:rPr>
                <w:lang w:val="lv-LV"/>
              </w:rPr>
            </w:pPr>
            <w:r w:rsidRPr="005E0944">
              <w:rPr>
                <w:lang w:val="lv-LV"/>
              </w:rPr>
              <w:t>personName</w:t>
            </w:r>
          </w:p>
        </w:tc>
        <w:tc>
          <w:tcPr>
            <w:tcW w:w="3685" w:type="dxa"/>
          </w:tcPr>
          <w:p w14:paraId="145FB68A" w14:textId="77777777" w:rsidR="002B2D03" w:rsidRPr="005E0944" w:rsidRDefault="002B2D03" w:rsidP="003F7F29">
            <w:pPr>
              <w:rPr>
                <w:lang w:val="lv-LV"/>
              </w:rPr>
            </w:pPr>
            <w:r w:rsidRPr="005E0944">
              <w:rPr>
                <w:lang w:val="lv-LV"/>
              </w:rPr>
              <w:t>EN</w:t>
            </w:r>
          </w:p>
        </w:tc>
        <w:tc>
          <w:tcPr>
            <w:tcW w:w="3260" w:type="dxa"/>
          </w:tcPr>
          <w:p w14:paraId="36EA75F2" w14:textId="77777777" w:rsidR="002B2D03" w:rsidRPr="005E0944" w:rsidRDefault="002B2D03" w:rsidP="003F7F29">
            <w:pPr>
              <w:rPr>
                <w:lang w:val="lv-LV"/>
              </w:rPr>
            </w:pPr>
            <w:r w:rsidRPr="005E0944">
              <w:rPr>
                <w:lang w:val="lv-LV"/>
              </w:rPr>
              <w:t>Personas, kuras dati tiek izgūti, vārds.</w:t>
            </w:r>
          </w:p>
        </w:tc>
      </w:tr>
    </w:tbl>
    <w:p w14:paraId="44118E76" w14:textId="77777777" w:rsidR="002B2D03" w:rsidRPr="005E0944" w:rsidRDefault="002B2D03" w:rsidP="00613DCC">
      <w:pPr>
        <w:keepNext/>
        <w:spacing w:before="120"/>
        <w:rPr>
          <w:b/>
        </w:rPr>
      </w:pPr>
      <w:r w:rsidRPr="005E0944">
        <w:rPr>
          <w:b/>
        </w:rPr>
        <w:t>Algoritms:</w:t>
      </w:r>
    </w:p>
    <w:p w14:paraId="70932F7D" w14:textId="77777777" w:rsidR="002B2D03" w:rsidRPr="005E0944" w:rsidRDefault="002B2D03" w:rsidP="0026652E">
      <w:pPr>
        <w:pStyle w:val="ListParagraph"/>
        <w:numPr>
          <w:ilvl w:val="0"/>
          <w:numId w:val="102"/>
        </w:numPr>
        <w:spacing w:after="120"/>
      </w:pPr>
      <w:r w:rsidRPr="005E0944">
        <w:t>Saglabā kontekstā ierakstu par piekļuvi personas datiem.</w:t>
      </w:r>
    </w:p>
    <w:p w14:paraId="5991BA75" w14:textId="77777777" w:rsidR="002B2D03" w:rsidRPr="005E0944" w:rsidRDefault="002B2D03" w:rsidP="00613DCC">
      <w:pPr>
        <w:spacing w:before="120"/>
      </w:pPr>
      <w:r w:rsidRPr="005E0944">
        <w:rPr>
          <w:b/>
        </w:rPr>
        <w:t xml:space="preserve">Izvaddati: </w:t>
      </w:r>
      <w:r w:rsidRPr="005E0944">
        <w:t>Nav.</w:t>
      </w:r>
    </w:p>
    <w:p w14:paraId="46AAF1A5" w14:textId="77777777" w:rsidR="006A3BDA" w:rsidRPr="005E0944" w:rsidRDefault="006A3BDA" w:rsidP="000150B9">
      <w:pPr>
        <w:pStyle w:val="Heading5"/>
        <w:rPr>
          <w:lang w:eastAsia="lv-LV"/>
        </w:rPr>
      </w:pPr>
      <w:bookmarkStart w:id="578" w:name="_Toc476847195"/>
      <w:r w:rsidRPr="005E0944">
        <w:rPr>
          <w:lang w:eastAsia="lv-LV"/>
        </w:rPr>
        <w:t>Metode “AuditPersonDataAccess”</w:t>
      </w:r>
      <w:r w:rsidR="002B2D03" w:rsidRPr="005E0944">
        <w:rPr>
          <w:lang w:eastAsia="lv-LV"/>
        </w:rPr>
        <w:t xml:space="preserve"> (Receptei)</w:t>
      </w:r>
      <w:bookmarkEnd w:id="578"/>
    </w:p>
    <w:p w14:paraId="27052A4C" w14:textId="77777777" w:rsidR="006A3BDA" w:rsidRPr="005E0944" w:rsidRDefault="006A3BDA" w:rsidP="00613DCC">
      <w:pPr>
        <w:keepNext/>
        <w:spacing w:before="120"/>
        <w:rPr>
          <w:lang w:eastAsia="lv-LV"/>
        </w:rPr>
      </w:pPr>
      <w:r w:rsidRPr="005E0944">
        <w:rPr>
          <w:b/>
        </w:rPr>
        <w:t>Identifikācija:</w:t>
      </w:r>
      <w:r w:rsidRPr="005E0944">
        <w:t xml:space="preserve"> </w:t>
      </w:r>
      <w:r w:rsidRPr="005E0944">
        <w:rPr>
          <w:lang w:eastAsia="lv-LV"/>
        </w:rPr>
        <w:t>SecurityContext.AuditPersonDataAccess.</w:t>
      </w:r>
    </w:p>
    <w:p w14:paraId="0C3479E8" w14:textId="77777777" w:rsidR="006A3BDA" w:rsidRPr="005E0944" w:rsidRDefault="006A3BDA" w:rsidP="00613DCC">
      <w:pPr>
        <w:keepNext/>
        <w:spacing w:before="120"/>
        <w:rPr>
          <w:b/>
        </w:rPr>
      </w:pPr>
      <w:r w:rsidRPr="005E0944">
        <w:rPr>
          <w:b/>
        </w:rPr>
        <w:t>Apraksts:</w:t>
      </w:r>
    </w:p>
    <w:p w14:paraId="54357A05" w14:textId="77777777" w:rsidR="006A3BDA" w:rsidRPr="005E0944" w:rsidRDefault="006A3BDA" w:rsidP="005914EA">
      <w:pPr>
        <w:pStyle w:val="BodyText"/>
      </w:pPr>
      <w:r w:rsidRPr="005E0944">
        <w:t>Metode atzīmē, ka lietotājs mēģina izgūt personas datus no receptes dokumenta.</w:t>
      </w:r>
    </w:p>
    <w:p w14:paraId="2296E943" w14:textId="77777777" w:rsidR="006A3BDA" w:rsidRPr="005E0944" w:rsidRDefault="006A3BDA" w:rsidP="00613DCC">
      <w:pPr>
        <w:keepNext/>
        <w:rPr>
          <w:b/>
        </w:rPr>
      </w:pPr>
      <w:r w:rsidRPr="005E0944">
        <w:rPr>
          <w:b/>
        </w:rPr>
        <w:t>Ievaddati:</w:t>
      </w:r>
    </w:p>
    <w:p w14:paraId="127F61D8" w14:textId="3C44EA52" w:rsidR="006A3BDA" w:rsidRPr="005E0944" w:rsidRDefault="004C77B1" w:rsidP="008911BB">
      <w:pPr>
        <w:pStyle w:val="Caption"/>
      </w:pPr>
      <w:r w:rsidRPr="005E0944">
        <w:fldChar w:fldCharType="begin"/>
      </w:r>
      <w:r w:rsidR="006A3BDA" w:rsidRPr="005E0944">
        <w:instrText xml:space="preserve"> SEQ Tabula \# "0.tabula. " </w:instrText>
      </w:r>
      <w:r w:rsidRPr="005E0944">
        <w:fldChar w:fldCharType="separate"/>
      </w:r>
      <w:bookmarkStart w:id="579" w:name="_Toc476847723"/>
      <w:r w:rsidR="00424559">
        <w:rPr>
          <w:noProof/>
        </w:rPr>
        <w:t>111.</w:t>
      </w:r>
      <w:r w:rsidR="00424559" w:rsidRPr="005E0944">
        <w:rPr>
          <w:noProof/>
        </w:rPr>
        <w:t>tabula</w:t>
      </w:r>
      <w:r w:rsidR="00424559">
        <w:rPr>
          <w:noProof/>
        </w:rPr>
        <w:t>.</w:t>
      </w:r>
      <w:r w:rsidR="00424559" w:rsidRPr="005E0944">
        <w:rPr>
          <w:noProof/>
        </w:rPr>
        <w:t xml:space="preserve"> </w:t>
      </w:r>
      <w:r w:rsidRPr="005E0944">
        <w:rPr>
          <w:noProof/>
        </w:rPr>
        <w:fldChar w:fldCharType="end"/>
      </w:r>
      <w:r w:rsidR="006A3BDA" w:rsidRPr="005E0944">
        <w:t xml:space="preserve"> </w:t>
      </w:r>
      <w:r w:rsidR="005B1107" w:rsidRPr="005E0944">
        <w:t>Metodes “</w:t>
      </w:r>
      <w:r w:rsidR="00201C7A" w:rsidRPr="005E0944">
        <w:t>AuditPersonDataAccess</w:t>
      </w:r>
      <w:r w:rsidR="006A3BDA" w:rsidRPr="005E0944">
        <w:t>” ieejas parametri</w:t>
      </w:r>
      <w:bookmarkEnd w:id="579"/>
    </w:p>
    <w:tbl>
      <w:tblPr>
        <w:tblStyle w:val="TableGrid"/>
        <w:tblW w:w="8613" w:type="dxa"/>
        <w:tblLayout w:type="fixed"/>
        <w:tblLook w:val="04A0" w:firstRow="1" w:lastRow="0" w:firstColumn="1" w:lastColumn="0" w:noHBand="0" w:noVBand="1"/>
      </w:tblPr>
      <w:tblGrid>
        <w:gridCol w:w="1668"/>
        <w:gridCol w:w="3685"/>
        <w:gridCol w:w="3260"/>
      </w:tblGrid>
      <w:tr w:rsidR="006A3BDA" w:rsidRPr="005E0944" w14:paraId="7F8B2287" w14:textId="77777777" w:rsidTr="00A52FB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BD95F48" w14:textId="77777777" w:rsidR="006A3BDA" w:rsidRPr="005E0944" w:rsidRDefault="006A3BD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D290F65" w14:textId="77777777" w:rsidR="006A3BDA" w:rsidRPr="005E0944" w:rsidRDefault="006A3BDA" w:rsidP="00613DCC">
            <w:pPr>
              <w:rPr>
                <w:b/>
                <w:lang w:val="lv-LV"/>
              </w:rPr>
            </w:pPr>
            <w:r w:rsidRPr="005E0944">
              <w:rPr>
                <w:b/>
                <w:lang w:val="lv-LV"/>
              </w:rPr>
              <w:t>Tips</w:t>
            </w:r>
          </w:p>
        </w:tc>
        <w:tc>
          <w:tcPr>
            <w:tcW w:w="3260" w:type="dxa"/>
            <w:tcBorders>
              <w:bottom w:val="single" w:sz="12" w:space="0" w:color="000000"/>
            </w:tcBorders>
            <w:shd w:val="clear" w:color="auto" w:fill="F2F2F2"/>
          </w:tcPr>
          <w:p w14:paraId="4B405F0C" w14:textId="77777777" w:rsidR="006A3BDA" w:rsidRPr="005E0944" w:rsidRDefault="006A3BDA" w:rsidP="00613DCC">
            <w:pPr>
              <w:rPr>
                <w:b/>
                <w:lang w:val="lv-LV"/>
              </w:rPr>
            </w:pPr>
            <w:r w:rsidRPr="005E0944">
              <w:rPr>
                <w:b/>
                <w:lang w:val="lv-LV"/>
              </w:rPr>
              <w:t>Apraksts</w:t>
            </w:r>
          </w:p>
        </w:tc>
      </w:tr>
      <w:tr w:rsidR="006A3BDA" w:rsidRPr="005E0944" w14:paraId="66C00062" w14:textId="77777777" w:rsidTr="00A52FB6">
        <w:tc>
          <w:tcPr>
            <w:tcW w:w="1668" w:type="dxa"/>
          </w:tcPr>
          <w:p w14:paraId="17B886B6" w14:textId="77777777" w:rsidR="006A3BDA" w:rsidRPr="005E0944" w:rsidRDefault="006A3BDA" w:rsidP="003F7F29">
            <w:pPr>
              <w:rPr>
                <w:lang w:val="lv-LV"/>
              </w:rPr>
            </w:pPr>
            <w:r w:rsidRPr="005E0944">
              <w:rPr>
                <w:lang w:val="lv-LV"/>
              </w:rPr>
              <w:t>medicationOrder</w:t>
            </w:r>
          </w:p>
        </w:tc>
        <w:tc>
          <w:tcPr>
            <w:tcW w:w="3685" w:type="dxa"/>
          </w:tcPr>
          <w:p w14:paraId="1D14BCBA" w14:textId="77777777" w:rsidR="006A3BDA" w:rsidRPr="005E0944" w:rsidRDefault="006A3BDA" w:rsidP="003F7F29">
            <w:pPr>
              <w:rPr>
                <w:lang w:val="lv-LV"/>
              </w:rPr>
            </w:pPr>
            <w:r w:rsidRPr="005E0944">
              <w:rPr>
                <w:lang w:val="lv-LV"/>
              </w:rPr>
              <w:t xml:space="preserve">PORX_MT010120UV01_LV01CombinedMedicationRequest </w:t>
            </w:r>
          </w:p>
        </w:tc>
        <w:tc>
          <w:tcPr>
            <w:tcW w:w="3260" w:type="dxa"/>
          </w:tcPr>
          <w:p w14:paraId="3F98DF6C" w14:textId="77777777" w:rsidR="006A3BDA" w:rsidRPr="005E0944" w:rsidRDefault="006A3BDA" w:rsidP="003F7F29">
            <w:pPr>
              <w:rPr>
                <w:lang w:val="lv-LV"/>
              </w:rPr>
            </w:pPr>
            <w:r w:rsidRPr="005E0944">
              <w:rPr>
                <w:lang w:val="lv-LV"/>
              </w:rPr>
              <w:t>Receptes dokuments.</w:t>
            </w:r>
          </w:p>
        </w:tc>
      </w:tr>
    </w:tbl>
    <w:p w14:paraId="6EDB9ABF" w14:textId="77777777" w:rsidR="00CB6A18" w:rsidRPr="005E0944" w:rsidRDefault="00CB6A18" w:rsidP="00613DCC">
      <w:pPr>
        <w:keepNext/>
        <w:spacing w:before="120"/>
        <w:rPr>
          <w:b/>
        </w:rPr>
      </w:pPr>
      <w:r w:rsidRPr="005E0944">
        <w:rPr>
          <w:b/>
        </w:rPr>
        <w:t>Algoritms:</w:t>
      </w:r>
    </w:p>
    <w:p w14:paraId="79CC87D8" w14:textId="77777777" w:rsidR="002B2D03" w:rsidRPr="005E0944" w:rsidRDefault="002B2D03" w:rsidP="0026652E">
      <w:pPr>
        <w:pStyle w:val="ListParagraph"/>
        <w:numPr>
          <w:ilvl w:val="0"/>
          <w:numId w:val="105"/>
        </w:numPr>
        <w:spacing w:after="120"/>
      </w:pPr>
      <w:r w:rsidRPr="005E0944">
        <w:t>Ja dotajā receptes dokumentā nav norādīta (izņemta) pacienta informācija, pārtrauc darbu.</w:t>
      </w:r>
    </w:p>
    <w:p w14:paraId="3684706A" w14:textId="77777777" w:rsidR="00CB6A18" w:rsidRPr="005E0944" w:rsidRDefault="00CB6A18" w:rsidP="0026652E">
      <w:pPr>
        <w:pStyle w:val="ListParagraph"/>
        <w:numPr>
          <w:ilvl w:val="0"/>
          <w:numId w:val="105"/>
        </w:numPr>
        <w:spacing w:after="120"/>
      </w:pPr>
      <w:r w:rsidRPr="005E0944">
        <w:t xml:space="preserve">Izsauc metodi </w:t>
      </w:r>
      <w:r w:rsidR="002B2D03" w:rsidRPr="005E0944">
        <w:rPr>
          <w:i/>
        </w:rPr>
        <w:t>SecurityContext</w:t>
      </w:r>
      <w:r w:rsidRPr="005E0944">
        <w:rPr>
          <w:i/>
        </w:rPr>
        <w:t>.</w:t>
      </w:r>
      <w:r w:rsidR="002B2D03" w:rsidRPr="005E0944">
        <w:rPr>
          <w:i/>
        </w:rPr>
        <w:t>UserIsParticipant</w:t>
      </w:r>
      <w:r w:rsidRPr="005E0944">
        <w:t xml:space="preserve">, lai </w:t>
      </w:r>
      <w:r w:rsidR="002B2D03" w:rsidRPr="005E0944">
        <w:t xml:space="preserve">pārbaudītu vai lietotājs ir </w:t>
      </w:r>
      <w:r w:rsidR="003F7F29" w:rsidRPr="005E0944">
        <w:t>iesaistīts</w:t>
      </w:r>
      <w:r w:rsidR="002B2D03" w:rsidRPr="005E0944">
        <w:t xml:space="preserve"> receptes procesā</w:t>
      </w:r>
      <w:r w:rsidRPr="005E0944">
        <w:t xml:space="preserve">. </w:t>
      </w:r>
    </w:p>
    <w:p w14:paraId="11D97198" w14:textId="77777777" w:rsidR="002B2D03" w:rsidRPr="005E0944" w:rsidRDefault="002B2D03" w:rsidP="0026652E">
      <w:pPr>
        <w:pStyle w:val="ListParagraph"/>
        <w:numPr>
          <w:ilvl w:val="0"/>
          <w:numId w:val="105"/>
        </w:numPr>
        <w:spacing w:after="120"/>
      </w:pPr>
      <w:r w:rsidRPr="005E0944">
        <w:t xml:space="preserve">Ja lietotājs ir </w:t>
      </w:r>
      <w:r w:rsidR="003F7F29" w:rsidRPr="005E0944">
        <w:t>iesaistīts</w:t>
      </w:r>
      <w:r w:rsidRPr="005E0944">
        <w:t xml:space="preserve"> receptes procesā, pārtrauc darbu.</w:t>
      </w:r>
    </w:p>
    <w:p w14:paraId="5DE79AF3" w14:textId="77777777" w:rsidR="002B2D03" w:rsidRPr="005E0944" w:rsidRDefault="00E838B7" w:rsidP="0026652E">
      <w:pPr>
        <w:pStyle w:val="ListParagraph"/>
        <w:numPr>
          <w:ilvl w:val="0"/>
          <w:numId w:val="105"/>
        </w:numPr>
        <w:spacing w:after="120"/>
      </w:pPr>
      <w:r w:rsidRPr="005E0944">
        <w:t xml:space="preserve">Izsauc metodi </w:t>
      </w:r>
      <w:r w:rsidRPr="005E0944">
        <w:rPr>
          <w:i/>
        </w:rPr>
        <w:t>AuditPersonDataAccess</w:t>
      </w:r>
      <w:r w:rsidRPr="005E0944">
        <w:t xml:space="preserve">, norādot receptes </w:t>
      </w:r>
      <w:r w:rsidR="003F7F29" w:rsidRPr="005E0944">
        <w:t>identifikatori</w:t>
      </w:r>
      <w:r w:rsidRPr="005E0944">
        <w:t xml:space="preserve"> kā dokumenta identifikatoru un pacientu kā personu, kuras dati tiek izgūti.</w:t>
      </w:r>
    </w:p>
    <w:p w14:paraId="1930481A" w14:textId="77777777" w:rsidR="006A3BDA" w:rsidRPr="005E0944" w:rsidRDefault="006A3BDA" w:rsidP="00613DCC">
      <w:pPr>
        <w:spacing w:before="120"/>
      </w:pPr>
      <w:r w:rsidRPr="005E0944">
        <w:rPr>
          <w:b/>
        </w:rPr>
        <w:t xml:space="preserve">Izvaddati: </w:t>
      </w:r>
      <w:r w:rsidRPr="005E0944">
        <w:t xml:space="preserve">Metode atgriež </w:t>
      </w:r>
      <w:r w:rsidRPr="005E0944">
        <w:rPr>
          <w:i/>
        </w:rPr>
        <w:t>True</w:t>
      </w:r>
      <w:r w:rsidRPr="005E0944">
        <w:t>, ja drošības talonā ir norādīta dotā tiesība.</w:t>
      </w:r>
    </w:p>
    <w:p w14:paraId="6C4ACF88" w14:textId="77777777" w:rsidR="006A3BDA" w:rsidRPr="005E0944" w:rsidRDefault="006A3BDA" w:rsidP="00613DCC">
      <w:pPr>
        <w:spacing w:before="120"/>
        <w:rPr>
          <w:lang w:eastAsia="lv-LV"/>
        </w:rPr>
      </w:pPr>
      <w:r w:rsidRPr="005E0944">
        <w:rPr>
          <w:b/>
        </w:rPr>
        <w:t xml:space="preserve">Izvaddatu tips: </w:t>
      </w:r>
      <w:r w:rsidRPr="005E0944">
        <w:rPr>
          <w:i/>
        </w:rPr>
        <w:t>Bool</w:t>
      </w:r>
      <w:r w:rsidRPr="005E0944">
        <w:t>.</w:t>
      </w:r>
    </w:p>
    <w:p w14:paraId="0D087631" w14:textId="77777777" w:rsidR="002B2D03" w:rsidRPr="005E0944" w:rsidRDefault="002B2D03" w:rsidP="000150B9">
      <w:pPr>
        <w:pStyle w:val="Heading5"/>
        <w:rPr>
          <w:lang w:eastAsia="lv-LV"/>
        </w:rPr>
      </w:pPr>
      <w:bookmarkStart w:id="580" w:name="_Toc476847196"/>
      <w:r w:rsidRPr="005E0944">
        <w:rPr>
          <w:lang w:eastAsia="lv-LV"/>
        </w:rPr>
        <w:t>Metode “WriteAudit”</w:t>
      </w:r>
      <w:bookmarkEnd w:id="580"/>
    </w:p>
    <w:p w14:paraId="18AAEAED" w14:textId="77777777" w:rsidR="002B2D03" w:rsidRPr="005E0944" w:rsidRDefault="002B2D03" w:rsidP="00613DCC">
      <w:pPr>
        <w:keepNext/>
        <w:spacing w:before="120"/>
        <w:rPr>
          <w:lang w:eastAsia="lv-LV"/>
        </w:rPr>
      </w:pPr>
      <w:r w:rsidRPr="005E0944">
        <w:rPr>
          <w:b/>
        </w:rPr>
        <w:t>Identifikācija:</w:t>
      </w:r>
      <w:r w:rsidRPr="005E0944">
        <w:t xml:space="preserve"> </w:t>
      </w:r>
      <w:r w:rsidRPr="005E0944">
        <w:rPr>
          <w:lang w:eastAsia="lv-LV"/>
        </w:rPr>
        <w:t>SecurityContext.WriteAudit.</w:t>
      </w:r>
    </w:p>
    <w:p w14:paraId="7003579E" w14:textId="77777777" w:rsidR="002B2D03" w:rsidRPr="005E0944" w:rsidRDefault="002B2D03" w:rsidP="00613DCC">
      <w:pPr>
        <w:keepNext/>
        <w:spacing w:before="120"/>
        <w:rPr>
          <w:b/>
        </w:rPr>
      </w:pPr>
      <w:r w:rsidRPr="005E0944">
        <w:rPr>
          <w:b/>
        </w:rPr>
        <w:t>Apraksts:</w:t>
      </w:r>
    </w:p>
    <w:p w14:paraId="4B453A37" w14:textId="77777777" w:rsidR="002B2D03" w:rsidRPr="005E0944" w:rsidRDefault="002B2D03" w:rsidP="005914EA">
      <w:pPr>
        <w:pStyle w:val="BodyText"/>
      </w:pPr>
      <w:r w:rsidRPr="005E0944">
        <w:t>Metode nosūta audita pierakstus auditācijas servisam.</w:t>
      </w:r>
    </w:p>
    <w:p w14:paraId="39D72686" w14:textId="77777777" w:rsidR="002B2D03" w:rsidRPr="005E0944" w:rsidRDefault="002B2D03" w:rsidP="00613DCC">
      <w:pPr>
        <w:keepNext/>
        <w:rPr>
          <w:b/>
        </w:rPr>
      </w:pPr>
      <w:r w:rsidRPr="005E0944">
        <w:rPr>
          <w:b/>
        </w:rPr>
        <w:t xml:space="preserve">Ievaddati: </w:t>
      </w:r>
      <w:r w:rsidRPr="005E0944">
        <w:t>Nav</w:t>
      </w:r>
      <w:r w:rsidRPr="005E0944">
        <w:rPr>
          <w:b/>
        </w:rPr>
        <w:t>.</w:t>
      </w:r>
    </w:p>
    <w:p w14:paraId="0DEDB4A8" w14:textId="77777777" w:rsidR="002B2D03" w:rsidRPr="005E0944" w:rsidRDefault="002B2D03" w:rsidP="00613DCC">
      <w:pPr>
        <w:keepNext/>
        <w:spacing w:before="120"/>
        <w:rPr>
          <w:b/>
        </w:rPr>
      </w:pPr>
      <w:r w:rsidRPr="005E0944">
        <w:rPr>
          <w:b/>
        </w:rPr>
        <w:t>Algoritms:</w:t>
      </w:r>
    </w:p>
    <w:p w14:paraId="73383991" w14:textId="77777777" w:rsidR="002B2D03" w:rsidRPr="005E0944" w:rsidRDefault="00A60135" w:rsidP="0026652E">
      <w:pPr>
        <w:pStyle w:val="ListParagraph"/>
        <w:numPr>
          <w:ilvl w:val="0"/>
          <w:numId w:val="104"/>
        </w:numPr>
        <w:spacing w:after="120"/>
      </w:pPr>
      <w:r w:rsidRPr="005E0944">
        <w:t>J</w:t>
      </w:r>
      <w:r w:rsidR="002B2D03" w:rsidRPr="005E0944">
        <w:t>a konkrētā</w:t>
      </w:r>
      <w:r w:rsidRPr="005E0944">
        <w:t xml:space="preserve"> pieprasījuma ietvaros tika konstatēta piekļuve personas datiem (tika izsauktas metodes </w:t>
      </w:r>
      <w:r w:rsidRPr="005E0944">
        <w:rPr>
          <w:i/>
        </w:rPr>
        <w:t>AuditPersonDataAccess</w:t>
      </w:r>
      <w:r w:rsidRPr="005E0944">
        <w:t xml:space="preserve">), izsauc metodi </w:t>
      </w:r>
      <w:r w:rsidRPr="005E0944">
        <w:rPr>
          <w:i/>
        </w:rPr>
        <w:t>PersonalDataAudit.WriteAudit</w:t>
      </w:r>
      <w:r w:rsidRPr="005E0944">
        <w:t>.</w:t>
      </w:r>
    </w:p>
    <w:p w14:paraId="4F0553C8" w14:textId="77777777" w:rsidR="002B2D03" w:rsidRPr="005E0944" w:rsidRDefault="002B2D03" w:rsidP="00613DCC">
      <w:pPr>
        <w:spacing w:before="120"/>
      </w:pPr>
      <w:r w:rsidRPr="005E0944">
        <w:rPr>
          <w:b/>
        </w:rPr>
        <w:t xml:space="preserve">Izvaddati: </w:t>
      </w:r>
      <w:r w:rsidRPr="005E0944">
        <w:t>Nav.</w:t>
      </w:r>
    </w:p>
    <w:p w14:paraId="1A6BECE9" w14:textId="77777777" w:rsidR="00C638A0" w:rsidRPr="005E0944" w:rsidRDefault="00C638A0" w:rsidP="00036BA7">
      <w:pPr>
        <w:pStyle w:val="Heading4"/>
        <w:ind w:left="862" w:hanging="862"/>
        <w:rPr>
          <w:lang w:eastAsia="lv-LV"/>
        </w:rPr>
      </w:pPr>
      <w:bookmarkStart w:id="581" w:name="_Toc476847197"/>
      <w:r w:rsidRPr="005E0944">
        <w:rPr>
          <w:lang w:eastAsia="lv-LV"/>
        </w:rPr>
        <w:t>Klase “Logging”</w:t>
      </w:r>
      <w:bookmarkEnd w:id="581"/>
    </w:p>
    <w:p w14:paraId="396C6489" w14:textId="77777777" w:rsidR="00C638A0" w:rsidRPr="005E0944" w:rsidRDefault="00C638A0" w:rsidP="00613DCC">
      <w:pPr>
        <w:spacing w:before="120"/>
        <w:rPr>
          <w:lang w:eastAsia="lv-LV"/>
        </w:rPr>
      </w:pPr>
      <w:r w:rsidRPr="005E0944">
        <w:rPr>
          <w:b/>
          <w:lang w:eastAsia="lv-LV"/>
        </w:rPr>
        <w:t>Identifikācija</w:t>
      </w:r>
      <w:r w:rsidRPr="005E0944">
        <w:rPr>
          <w:lang w:eastAsia="lv-LV"/>
        </w:rPr>
        <w:t>: Logging</w:t>
      </w:r>
    </w:p>
    <w:p w14:paraId="0E59B6F6" w14:textId="77777777" w:rsidR="00C638A0" w:rsidRPr="005E0944" w:rsidRDefault="00C638A0" w:rsidP="00C638A0">
      <w:pPr>
        <w:spacing w:before="120"/>
        <w:rPr>
          <w:lang w:eastAsia="lv-LV"/>
        </w:rPr>
      </w:pPr>
      <w:r w:rsidRPr="005E0944">
        <w:rPr>
          <w:lang w:eastAsia="lv-LV"/>
        </w:rPr>
        <w:t>Palīgklase nodrošina sistēmas ziņojumu žurnalēšanu.</w:t>
      </w:r>
    </w:p>
    <w:p w14:paraId="22CCB105" w14:textId="77777777" w:rsidR="00C638A0" w:rsidRPr="005E0944" w:rsidRDefault="00C638A0" w:rsidP="00C638A0">
      <w:pPr>
        <w:pStyle w:val="Heading5"/>
        <w:rPr>
          <w:lang w:eastAsia="lv-LV"/>
        </w:rPr>
      </w:pPr>
      <w:bookmarkStart w:id="582" w:name="_Toc476847198"/>
      <w:r w:rsidRPr="005E0944">
        <w:rPr>
          <w:lang w:eastAsia="lv-LV"/>
        </w:rPr>
        <w:t>Metode “WriteException”</w:t>
      </w:r>
      <w:bookmarkEnd w:id="582"/>
    </w:p>
    <w:p w14:paraId="21AFC264" w14:textId="77777777" w:rsidR="00C638A0" w:rsidRPr="005E0944" w:rsidRDefault="00C638A0" w:rsidP="00613DCC">
      <w:pPr>
        <w:keepNext/>
        <w:spacing w:before="120"/>
        <w:rPr>
          <w:lang w:eastAsia="lv-LV"/>
        </w:rPr>
      </w:pPr>
      <w:r w:rsidRPr="005E0944">
        <w:rPr>
          <w:b/>
        </w:rPr>
        <w:t>Identifikācija:</w:t>
      </w:r>
      <w:r w:rsidRPr="005E0944">
        <w:t xml:space="preserve"> </w:t>
      </w:r>
      <w:r w:rsidRPr="005E0944">
        <w:rPr>
          <w:lang w:eastAsia="lv-LV"/>
        </w:rPr>
        <w:t>Logging.WriteException.</w:t>
      </w:r>
    </w:p>
    <w:p w14:paraId="6EC14B4B" w14:textId="77777777" w:rsidR="00C638A0" w:rsidRPr="005E0944" w:rsidRDefault="00C638A0" w:rsidP="00613DCC">
      <w:pPr>
        <w:keepNext/>
        <w:spacing w:before="120"/>
        <w:rPr>
          <w:b/>
        </w:rPr>
      </w:pPr>
      <w:r w:rsidRPr="005E0944">
        <w:rPr>
          <w:b/>
        </w:rPr>
        <w:t>Apraksts:</w:t>
      </w:r>
    </w:p>
    <w:p w14:paraId="08727BB4" w14:textId="77777777" w:rsidR="00C638A0" w:rsidRPr="005E0944" w:rsidRDefault="00C638A0" w:rsidP="005914EA">
      <w:pPr>
        <w:pStyle w:val="BodyText"/>
      </w:pPr>
      <w:r w:rsidRPr="005E0944">
        <w:t>Žurnalē sistēmas kļūdu.</w:t>
      </w:r>
    </w:p>
    <w:p w14:paraId="2B005AD2" w14:textId="77777777" w:rsidR="00C638A0" w:rsidRPr="005E0944" w:rsidRDefault="00C638A0" w:rsidP="00613DCC">
      <w:pPr>
        <w:keepNext/>
        <w:rPr>
          <w:b/>
        </w:rPr>
      </w:pPr>
      <w:r w:rsidRPr="005E0944">
        <w:rPr>
          <w:b/>
        </w:rPr>
        <w:t>Ievaddati:</w:t>
      </w:r>
    </w:p>
    <w:p w14:paraId="47A8E721" w14:textId="4688B2D8" w:rsidR="00C638A0" w:rsidRPr="005E0944" w:rsidRDefault="004C77B1" w:rsidP="008911BB">
      <w:pPr>
        <w:pStyle w:val="Caption"/>
      </w:pPr>
      <w:r w:rsidRPr="005E0944">
        <w:fldChar w:fldCharType="begin"/>
      </w:r>
      <w:r w:rsidR="00C638A0" w:rsidRPr="005E0944">
        <w:instrText xml:space="preserve"> SEQ Tabula \# "0.tabula. " </w:instrText>
      </w:r>
      <w:r w:rsidRPr="005E0944">
        <w:fldChar w:fldCharType="separate"/>
      </w:r>
      <w:bookmarkStart w:id="583" w:name="_Toc476847724"/>
      <w:r w:rsidR="00424559">
        <w:rPr>
          <w:noProof/>
        </w:rPr>
        <w:t>112.</w:t>
      </w:r>
      <w:r w:rsidR="00424559" w:rsidRPr="005E0944">
        <w:rPr>
          <w:noProof/>
        </w:rPr>
        <w:t>tabula</w:t>
      </w:r>
      <w:r w:rsidR="00424559">
        <w:rPr>
          <w:noProof/>
        </w:rPr>
        <w:t>.</w:t>
      </w:r>
      <w:r w:rsidR="00424559" w:rsidRPr="005E0944">
        <w:rPr>
          <w:noProof/>
        </w:rPr>
        <w:t xml:space="preserve"> </w:t>
      </w:r>
      <w:r w:rsidRPr="005E0944">
        <w:rPr>
          <w:noProof/>
        </w:rPr>
        <w:fldChar w:fldCharType="end"/>
      </w:r>
      <w:r w:rsidR="00C638A0" w:rsidRPr="005E0944">
        <w:t xml:space="preserve"> </w:t>
      </w:r>
      <w:r w:rsidR="005B1107" w:rsidRPr="005E0944">
        <w:t>Metodes “</w:t>
      </w:r>
      <w:r w:rsidR="00C638A0" w:rsidRPr="005E0944">
        <w:t>WriteException” ieejas parametri</w:t>
      </w:r>
      <w:bookmarkEnd w:id="583"/>
    </w:p>
    <w:tbl>
      <w:tblPr>
        <w:tblStyle w:val="TableGrid"/>
        <w:tblW w:w="8613" w:type="dxa"/>
        <w:tblLayout w:type="fixed"/>
        <w:tblLook w:val="04A0" w:firstRow="1" w:lastRow="0" w:firstColumn="1" w:lastColumn="0" w:noHBand="0" w:noVBand="1"/>
      </w:tblPr>
      <w:tblGrid>
        <w:gridCol w:w="1668"/>
        <w:gridCol w:w="3685"/>
        <w:gridCol w:w="3260"/>
      </w:tblGrid>
      <w:tr w:rsidR="00C638A0" w:rsidRPr="005E0944" w14:paraId="497460D6" w14:textId="77777777" w:rsidTr="00C638A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5B7C9B6" w14:textId="77777777" w:rsidR="00C638A0" w:rsidRPr="005E0944" w:rsidRDefault="00C638A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6C21418" w14:textId="77777777" w:rsidR="00C638A0" w:rsidRPr="005E0944" w:rsidRDefault="00C638A0" w:rsidP="00613DCC">
            <w:pPr>
              <w:rPr>
                <w:b/>
                <w:lang w:val="lv-LV"/>
              </w:rPr>
            </w:pPr>
            <w:r w:rsidRPr="005E0944">
              <w:rPr>
                <w:b/>
                <w:lang w:val="lv-LV"/>
              </w:rPr>
              <w:t>Tips</w:t>
            </w:r>
          </w:p>
        </w:tc>
        <w:tc>
          <w:tcPr>
            <w:tcW w:w="3260" w:type="dxa"/>
            <w:tcBorders>
              <w:bottom w:val="single" w:sz="12" w:space="0" w:color="000000"/>
            </w:tcBorders>
            <w:shd w:val="clear" w:color="auto" w:fill="F2F2F2"/>
          </w:tcPr>
          <w:p w14:paraId="3E89D9C6" w14:textId="77777777" w:rsidR="00C638A0" w:rsidRPr="005E0944" w:rsidRDefault="00C638A0" w:rsidP="00613DCC">
            <w:pPr>
              <w:rPr>
                <w:b/>
                <w:lang w:val="lv-LV"/>
              </w:rPr>
            </w:pPr>
            <w:r w:rsidRPr="005E0944">
              <w:rPr>
                <w:b/>
                <w:lang w:val="lv-LV"/>
              </w:rPr>
              <w:t>Apraksts</w:t>
            </w:r>
          </w:p>
        </w:tc>
      </w:tr>
      <w:tr w:rsidR="00C638A0" w:rsidRPr="005E0944" w14:paraId="34DBD16B" w14:textId="77777777" w:rsidTr="00C638A0">
        <w:tc>
          <w:tcPr>
            <w:tcW w:w="1668" w:type="dxa"/>
          </w:tcPr>
          <w:p w14:paraId="10B3DEC4" w14:textId="77777777" w:rsidR="00C638A0" w:rsidRPr="005E0944" w:rsidRDefault="00C638A0" w:rsidP="003F7F29">
            <w:pPr>
              <w:rPr>
                <w:lang w:val="lv-LV"/>
              </w:rPr>
            </w:pPr>
            <w:r w:rsidRPr="005E0944">
              <w:rPr>
                <w:lang w:val="lv-LV"/>
              </w:rPr>
              <w:t>logEvent</w:t>
            </w:r>
          </w:p>
        </w:tc>
        <w:tc>
          <w:tcPr>
            <w:tcW w:w="3685" w:type="dxa"/>
          </w:tcPr>
          <w:p w14:paraId="5F75C3B1" w14:textId="77777777" w:rsidR="00C638A0" w:rsidRPr="005E0944" w:rsidRDefault="00C638A0" w:rsidP="003F7F29">
            <w:pPr>
              <w:rPr>
                <w:lang w:val="lv-LV"/>
              </w:rPr>
            </w:pPr>
            <w:r w:rsidRPr="005E0944">
              <w:rPr>
                <w:lang w:val="lv-LV"/>
              </w:rPr>
              <w:t>LogEvent</w:t>
            </w:r>
          </w:p>
        </w:tc>
        <w:tc>
          <w:tcPr>
            <w:tcW w:w="3260" w:type="dxa"/>
          </w:tcPr>
          <w:p w14:paraId="43E149DF" w14:textId="77777777" w:rsidR="00C638A0" w:rsidRPr="005E0944" w:rsidRDefault="00C638A0" w:rsidP="003F7F29">
            <w:pPr>
              <w:rPr>
                <w:lang w:val="lv-LV"/>
              </w:rPr>
            </w:pPr>
            <w:r w:rsidRPr="005E0944">
              <w:rPr>
                <w:lang w:val="lv-LV"/>
              </w:rPr>
              <w:t>Sistēmas notikums.</w:t>
            </w:r>
          </w:p>
        </w:tc>
      </w:tr>
      <w:tr w:rsidR="00C638A0" w:rsidRPr="005E0944" w14:paraId="6BB587C2" w14:textId="77777777" w:rsidTr="00C638A0">
        <w:tc>
          <w:tcPr>
            <w:tcW w:w="1668" w:type="dxa"/>
          </w:tcPr>
          <w:p w14:paraId="6FFDD4CD" w14:textId="77777777" w:rsidR="00C638A0" w:rsidRPr="005E0944" w:rsidRDefault="00C638A0" w:rsidP="003F7F29">
            <w:pPr>
              <w:rPr>
                <w:lang w:val="lv-LV"/>
              </w:rPr>
            </w:pPr>
            <w:r w:rsidRPr="005E0944">
              <w:rPr>
                <w:lang w:val="lv-LV"/>
              </w:rPr>
              <w:t>exception</w:t>
            </w:r>
          </w:p>
        </w:tc>
        <w:tc>
          <w:tcPr>
            <w:tcW w:w="3685" w:type="dxa"/>
          </w:tcPr>
          <w:p w14:paraId="77D9C1FE" w14:textId="77777777" w:rsidR="00C638A0" w:rsidRPr="005E0944" w:rsidRDefault="00C638A0" w:rsidP="003F7F29">
            <w:pPr>
              <w:rPr>
                <w:lang w:val="lv-LV"/>
              </w:rPr>
            </w:pPr>
            <w:r w:rsidRPr="005E0944">
              <w:rPr>
                <w:lang w:val="lv-LV"/>
              </w:rPr>
              <w:t>Exception</w:t>
            </w:r>
          </w:p>
        </w:tc>
        <w:tc>
          <w:tcPr>
            <w:tcW w:w="3260" w:type="dxa"/>
          </w:tcPr>
          <w:p w14:paraId="77F4217C" w14:textId="77777777" w:rsidR="00C638A0" w:rsidRPr="005E0944" w:rsidRDefault="00C638A0" w:rsidP="003F7F29">
            <w:pPr>
              <w:rPr>
                <w:lang w:val="lv-LV"/>
              </w:rPr>
            </w:pPr>
            <w:r w:rsidRPr="005E0944">
              <w:rPr>
                <w:lang w:val="lv-LV"/>
              </w:rPr>
              <w:t>Izņēmumgadījums.</w:t>
            </w:r>
          </w:p>
        </w:tc>
      </w:tr>
      <w:tr w:rsidR="00C638A0" w:rsidRPr="005E0944" w14:paraId="57056761" w14:textId="77777777" w:rsidTr="00C638A0">
        <w:tc>
          <w:tcPr>
            <w:tcW w:w="1668" w:type="dxa"/>
          </w:tcPr>
          <w:p w14:paraId="2E26051B" w14:textId="77777777" w:rsidR="00C638A0" w:rsidRPr="005E0944" w:rsidRDefault="00C638A0" w:rsidP="003F7F29">
            <w:pPr>
              <w:rPr>
                <w:lang w:val="lv-LV"/>
              </w:rPr>
            </w:pPr>
            <w:r w:rsidRPr="005E0944">
              <w:rPr>
                <w:lang w:val="lv-LV"/>
              </w:rPr>
              <w:t>message</w:t>
            </w:r>
          </w:p>
        </w:tc>
        <w:tc>
          <w:tcPr>
            <w:tcW w:w="3685" w:type="dxa"/>
          </w:tcPr>
          <w:p w14:paraId="039E9861" w14:textId="77777777" w:rsidR="00C638A0" w:rsidRPr="005E0944" w:rsidRDefault="006722CF" w:rsidP="003F7F29">
            <w:pPr>
              <w:rPr>
                <w:lang w:val="lv-LV"/>
              </w:rPr>
            </w:pPr>
            <w:r w:rsidRPr="005E0944">
              <w:rPr>
                <w:lang w:val="lv-LV"/>
              </w:rPr>
              <w:t>S</w:t>
            </w:r>
            <w:r w:rsidR="00C638A0" w:rsidRPr="005E0944">
              <w:rPr>
                <w:lang w:val="lv-LV"/>
              </w:rPr>
              <w:t>tring</w:t>
            </w:r>
          </w:p>
        </w:tc>
        <w:tc>
          <w:tcPr>
            <w:tcW w:w="3260" w:type="dxa"/>
          </w:tcPr>
          <w:p w14:paraId="76488439" w14:textId="77777777" w:rsidR="00C638A0" w:rsidRPr="005E0944" w:rsidRDefault="00C638A0" w:rsidP="003F7F29">
            <w:pPr>
              <w:rPr>
                <w:lang w:val="lv-LV"/>
              </w:rPr>
            </w:pPr>
            <w:r w:rsidRPr="005E0944">
              <w:rPr>
                <w:lang w:val="lv-LV"/>
              </w:rPr>
              <w:t>Ziņojums.</w:t>
            </w:r>
          </w:p>
        </w:tc>
      </w:tr>
      <w:tr w:rsidR="00C638A0" w:rsidRPr="005E0944" w14:paraId="6D84D042" w14:textId="77777777" w:rsidTr="00C638A0">
        <w:tc>
          <w:tcPr>
            <w:tcW w:w="1668" w:type="dxa"/>
          </w:tcPr>
          <w:p w14:paraId="055BEB01" w14:textId="77777777" w:rsidR="00C638A0" w:rsidRPr="005E0944" w:rsidRDefault="00C638A0" w:rsidP="003F7F29">
            <w:pPr>
              <w:rPr>
                <w:lang w:val="lv-LV"/>
              </w:rPr>
            </w:pPr>
            <w:r w:rsidRPr="005E0944">
              <w:rPr>
                <w:lang w:val="lv-LV"/>
              </w:rPr>
              <w:t>args</w:t>
            </w:r>
          </w:p>
        </w:tc>
        <w:tc>
          <w:tcPr>
            <w:tcW w:w="3685" w:type="dxa"/>
          </w:tcPr>
          <w:p w14:paraId="32533505" w14:textId="77777777" w:rsidR="00C638A0" w:rsidRPr="005E0944" w:rsidRDefault="006722CF" w:rsidP="003F7F29">
            <w:pPr>
              <w:rPr>
                <w:lang w:val="lv-LV"/>
              </w:rPr>
            </w:pPr>
            <w:r w:rsidRPr="005E0944">
              <w:rPr>
                <w:lang w:val="lv-LV"/>
              </w:rPr>
              <w:t>O</w:t>
            </w:r>
            <w:r w:rsidR="00C638A0" w:rsidRPr="005E0944">
              <w:rPr>
                <w:lang w:val="lv-LV"/>
              </w:rPr>
              <w:t>bject[]</w:t>
            </w:r>
          </w:p>
        </w:tc>
        <w:tc>
          <w:tcPr>
            <w:tcW w:w="3260" w:type="dxa"/>
          </w:tcPr>
          <w:p w14:paraId="3D25C860" w14:textId="77777777" w:rsidR="00C638A0" w:rsidRPr="005E0944" w:rsidRDefault="00C638A0" w:rsidP="003F7F29">
            <w:pPr>
              <w:rPr>
                <w:lang w:val="lv-LV"/>
              </w:rPr>
            </w:pPr>
            <w:r w:rsidRPr="005E0944">
              <w:rPr>
                <w:lang w:val="lv-LV"/>
              </w:rPr>
              <w:t>Ziņojuma parametri.</w:t>
            </w:r>
          </w:p>
        </w:tc>
      </w:tr>
    </w:tbl>
    <w:p w14:paraId="1B365576" w14:textId="77777777" w:rsidR="00C638A0" w:rsidRPr="005E0944" w:rsidRDefault="00C638A0" w:rsidP="00613DCC">
      <w:pPr>
        <w:keepNext/>
        <w:spacing w:before="120"/>
        <w:rPr>
          <w:b/>
        </w:rPr>
      </w:pPr>
      <w:r w:rsidRPr="005E0944">
        <w:rPr>
          <w:b/>
        </w:rPr>
        <w:t>Algoritms:</w:t>
      </w:r>
    </w:p>
    <w:p w14:paraId="0E794F7C" w14:textId="77777777" w:rsidR="00C638A0" w:rsidRPr="005E0944" w:rsidRDefault="00C638A0" w:rsidP="0026652E">
      <w:pPr>
        <w:pStyle w:val="ListParagraph"/>
        <w:numPr>
          <w:ilvl w:val="0"/>
          <w:numId w:val="209"/>
        </w:numPr>
        <w:spacing w:after="120"/>
      </w:pPr>
      <w:r w:rsidRPr="005E0944">
        <w:t xml:space="preserve">Izmanto </w:t>
      </w:r>
      <w:r w:rsidRPr="005E0944">
        <w:rPr>
          <w:i/>
        </w:rPr>
        <w:t xml:space="preserve">Abc Software </w:t>
      </w:r>
      <w:r w:rsidRPr="005E0944">
        <w:t xml:space="preserve">izstrādāto </w:t>
      </w:r>
      <w:r w:rsidRPr="005E0944">
        <w:rPr>
          <w:i/>
        </w:rPr>
        <w:t>Diagnostic</w:t>
      </w:r>
      <w:r w:rsidRPr="005E0944">
        <w:t xml:space="preserve"> </w:t>
      </w:r>
      <w:r w:rsidR="003F7F29" w:rsidRPr="005E0944">
        <w:t>bibliotēku</w:t>
      </w:r>
      <w:r w:rsidRPr="005E0944">
        <w:t xml:space="preserve"> sistēmas kļūdas žurnalēšanai.</w:t>
      </w:r>
    </w:p>
    <w:p w14:paraId="5EEB03B0" w14:textId="77777777" w:rsidR="00C638A0" w:rsidRPr="005E0944" w:rsidRDefault="00C638A0" w:rsidP="00613DCC">
      <w:pPr>
        <w:spacing w:before="120"/>
      </w:pPr>
      <w:r w:rsidRPr="005E0944">
        <w:rPr>
          <w:b/>
        </w:rPr>
        <w:t xml:space="preserve">Izvaddati: </w:t>
      </w:r>
      <w:r w:rsidRPr="005E0944">
        <w:t>Nav.</w:t>
      </w:r>
    </w:p>
    <w:p w14:paraId="78F96740" w14:textId="77777777" w:rsidR="00C638A0" w:rsidRPr="005E0944" w:rsidRDefault="00C638A0" w:rsidP="00036BA7">
      <w:pPr>
        <w:pStyle w:val="Heading4"/>
        <w:ind w:left="862" w:hanging="862"/>
        <w:rPr>
          <w:lang w:eastAsia="lv-LV"/>
        </w:rPr>
      </w:pPr>
      <w:bookmarkStart w:id="584" w:name="_Toc476847199"/>
      <w:r w:rsidRPr="005E0944">
        <w:rPr>
          <w:lang w:eastAsia="lv-LV"/>
        </w:rPr>
        <w:t>Klase “PersonalDataAudit”</w:t>
      </w:r>
      <w:bookmarkEnd w:id="584"/>
    </w:p>
    <w:p w14:paraId="12FB0D2C" w14:textId="77777777" w:rsidR="00C638A0" w:rsidRPr="005E0944" w:rsidRDefault="00C638A0" w:rsidP="00613DCC">
      <w:pPr>
        <w:keepNext/>
        <w:spacing w:before="120"/>
        <w:rPr>
          <w:lang w:eastAsia="lv-LV"/>
        </w:rPr>
      </w:pPr>
      <w:r w:rsidRPr="005E0944">
        <w:rPr>
          <w:b/>
          <w:lang w:eastAsia="lv-LV"/>
        </w:rPr>
        <w:t>Identifikācija</w:t>
      </w:r>
      <w:r w:rsidRPr="005E0944">
        <w:rPr>
          <w:lang w:eastAsia="lv-LV"/>
        </w:rPr>
        <w:t>: PersonalDataAudit</w:t>
      </w:r>
    </w:p>
    <w:p w14:paraId="4434FB78" w14:textId="77777777" w:rsidR="00C638A0" w:rsidRPr="005E0944" w:rsidRDefault="00C638A0" w:rsidP="009035B6">
      <w:pPr>
        <w:keepNext/>
        <w:spacing w:before="120"/>
        <w:rPr>
          <w:lang w:eastAsia="lv-LV"/>
        </w:rPr>
      </w:pPr>
      <w:r w:rsidRPr="005E0944">
        <w:rPr>
          <w:lang w:eastAsia="lv-LV"/>
        </w:rPr>
        <w:t>Palīgklase nodrošina personu datu audita žurnalēšanu.</w:t>
      </w:r>
    </w:p>
    <w:p w14:paraId="3FA0040F" w14:textId="77777777" w:rsidR="00C638A0" w:rsidRPr="005E0944" w:rsidRDefault="00C638A0" w:rsidP="00C638A0">
      <w:pPr>
        <w:pStyle w:val="Heading5"/>
        <w:rPr>
          <w:lang w:eastAsia="lv-LV"/>
        </w:rPr>
      </w:pPr>
      <w:bookmarkStart w:id="585" w:name="_Toc476847200"/>
      <w:r w:rsidRPr="005E0944">
        <w:rPr>
          <w:lang w:eastAsia="lv-LV"/>
        </w:rPr>
        <w:t>Metode “WriteAudit”</w:t>
      </w:r>
      <w:bookmarkEnd w:id="585"/>
    </w:p>
    <w:p w14:paraId="78C888A4" w14:textId="77777777" w:rsidR="00C638A0" w:rsidRPr="005E0944" w:rsidRDefault="00C638A0" w:rsidP="00613DCC">
      <w:pPr>
        <w:keepNext/>
        <w:spacing w:before="120"/>
        <w:rPr>
          <w:lang w:eastAsia="lv-LV"/>
        </w:rPr>
      </w:pPr>
      <w:r w:rsidRPr="005E0944">
        <w:rPr>
          <w:b/>
        </w:rPr>
        <w:t>Identifikācija:</w:t>
      </w:r>
      <w:r w:rsidRPr="005E0944">
        <w:t xml:space="preserve"> </w:t>
      </w:r>
      <w:r w:rsidRPr="005E0944">
        <w:rPr>
          <w:lang w:eastAsia="lv-LV"/>
        </w:rPr>
        <w:t>PersonalDataAudit.WriteAudit.</w:t>
      </w:r>
    </w:p>
    <w:p w14:paraId="402EE993" w14:textId="77777777" w:rsidR="00C638A0" w:rsidRPr="005E0944" w:rsidRDefault="00C638A0" w:rsidP="00613DCC">
      <w:pPr>
        <w:keepNext/>
        <w:spacing w:before="120"/>
        <w:rPr>
          <w:b/>
        </w:rPr>
      </w:pPr>
      <w:r w:rsidRPr="005E0944">
        <w:rPr>
          <w:b/>
        </w:rPr>
        <w:t>Apraksts:</w:t>
      </w:r>
    </w:p>
    <w:p w14:paraId="62C378C1" w14:textId="77777777" w:rsidR="00C638A0" w:rsidRPr="005E0944" w:rsidRDefault="00C638A0" w:rsidP="005914EA">
      <w:pPr>
        <w:pStyle w:val="BodyText"/>
      </w:pPr>
      <w:r w:rsidRPr="005E0944">
        <w:t>Žurnalē piekļuvi personas datiem.</w:t>
      </w:r>
    </w:p>
    <w:p w14:paraId="7FFC6178" w14:textId="77777777" w:rsidR="00C638A0" w:rsidRPr="005E0944" w:rsidRDefault="00C638A0" w:rsidP="00613DCC">
      <w:pPr>
        <w:keepNext/>
        <w:rPr>
          <w:b/>
        </w:rPr>
      </w:pPr>
      <w:r w:rsidRPr="005E0944">
        <w:rPr>
          <w:b/>
        </w:rPr>
        <w:t>Ievaddati:</w:t>
      </w:r>
    </w:p>
    <w:p w14:paraId="1034453D" w14:textId="17FB8EE8" w:rsidR="00C638A0" w:rsidRPr="005E0944" w:rsidRDefault="004C77B1" w:rsidP="008911BB">
      <w:pPr>
        <w:pStyle w:val="Caption"/>
      </w:pPr>
      <w:r w:rsidRPr="005E0944">
        <w:fldChar w:fldCharType="begin"/>
      </w:r>
      <w:r w:rsidR="00C638A0" w:rsidRPr="005E0944">
        <w:instrText xml:space="preserve"> SEQ Tabula \# "0.tabula. " </w:instrText>
      </w:r>
      <w:r w:rsidRPr="005E0944">
        <w:fldChar w:fldCharType="separate"/>
      </w:r>
      <w:bookmarkStart w:id="586" w:name="_Toc476847725"/>
      <w:r w:rsidR="00424559">
        <w:rPr>
          <w:noProof/>
        </w:rPr>
        <w:t>113.</w:t>
      </w:r>
      <w:r w:rsidR="00424559" w:rsidRPr="005E0944">
        <w:rPr>
          <w:noProof/>
        </w:rPr>
        <w:t>tabula</w:t>
      </w:r>
      <w:r w:rsidR="00424559">
        <w:rPr>
          <w:noProof/>
        </w:rPr>
        <w:t>.</w:t>
      </w:r>
      <w:r w:rsidR="00424559" w:rsidRPr="005E0944">
        <w:rPr>
          <w:noProof/>
        </w:rPr>
        <w:t xml:space="preserve"> </w:t>
      </w:r>
      <w:r w:rsidRPr="005E0944">
        <w:rPr>
          <w:noProof/>
        </w:rPr>
        <w:fldChar w:fldCharType="end"/>
      </w:r>
      <w:r w:rsidR="00C638A0" w:rsidRPr="005E0944">
        <w:t xml:space="preserve"> </w:t>
      </w:r>
      <w:r w:rsidR="005B1107" w:rsidRPr="005E0944">
        <w:t>Metodes “</w:t>
      </w:r>
      <w:r w:rsidR="00C638A0" w:rsidRPr="005E0944">
        <w:t>WriteAudit” ieejas parametri</w:t>
      </w:r>
      <w:bookmarkEnd w:id="586"/>
    </w:p>
    <w:tbl>
      <w:tblPr>
        <w:tblStyle w:val="TableGrid"/>
        <w:tblW w:w="8613" w:type="dxa"/>
        <w:tblLayout w:type="fixed"/>
        <w:tblLook w:val="04A0" w:firstRow="1" w:lastRow="0" w:firstColumn="1" w:lastColumn="0" w:noHBand="0" w:noVBand="1"/>
      </w:tblPr>
      <w:tblGrid>
        <w:gridCol w:w="1668"/>
        <w:gridCol w:w="3685"/>
        <w:gridCol w:w="3260"/>
      </w:tblGrid>
      <w:tr w:rsidR="00C638A0" w:rsidRPr="005E0944" w14:paraId="4CE8B8C6" w14:textId="77777777" w:rsidTr="00C638A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050E663" w14:textId="77777777" w:rsidR="00C638A0" w:rsidRPr="005E0944" w:rsidRDefault="00C638A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AA34AC3" w14:textId="77777777" w:rsidR="00C638A0" w:rsidRPr="005E0944" w:rsidRDefault="00C638A0" w:rsidP="00613DCC">
            <w:pPr>
              <w:rPr>
                <w:b/>
                <w:lang w:val="lv-LV"/>
              </w:rPr>
            </w:pPr>
            <w:r w:rsidRPr="005E0944">
              <w:rPr>
                <w:b/>
                <w:lang w:val="lv-LV"/>
              </w:rPr>
              <w:t>Tips</w:t>
            </w:r>
          </w:p>
        </w:tc>
        <w:tc>
          <w:tcPr>
            <w:tcW w:w="3260" w:type="dxa"/>
            <w:tcBorders>
              <w:bottom w:val="single" w:sz="12" w:space="0" w:color="000000"/>
            </w:tcBorders>
            <w:shd w:val="clear" w:color="auto" w:fill="F2F2F2"/>
          </w:tcPr>
          <w:p w14:paraId="65782322" w14:textId="77777777" w:rsidR="00C638A0" w:rsidRPr="005E0944" w:rsidRDefault="00C638A0" w:rsidP="00613DCC">
            <w:pPr>
              <w:rPr>
                <w:b/>
                <w:lang w:val="lv-LV"/>
              </w:rPr>
            </w:pPr>
            <w:r w:rsidRPr="005E0944">
              <w:rPr>
                <w:b/>
                <w:lang w:val="lv-LV"/>
              </w:rPr>
              <w:t>Apraksts</w:t>
            </w:r>
          </w:p>
        </w:tc>
      </w:tr>
      <w:tr w:rsidR="00C638A0" w:rsidRPr="005E0944" w14:paraId="3FA82374" w14:textId="77777777" w:rsidTr="00C638A0">
        <w:tc>
          <w:tcPr>
            <w:tcW w:w="1668" w:type="dxa"/>
          </w:tcPr>
          <w:p w14:paraId="17057393" w14:textId="77777777" w:rsidR="00C638A0" w:rsidRPr="005E0944" w:rsidRDefault="00C638A0" w:rsidP="003F7F29">
            <w:pPr>
              <w:rPr>
                <w:lang w:val="lv-LV"/>
              </w:rPr>
            </w:pPr>
            <w:r w:rsidRPr="005E0944">
              <w:rPr>
                <w:lang w:val="lv-LV"/>
              </w:rPr>
              <w:t>subject</w:t>
            </w:r>
          </w:p>
        </w:tc>
        <w:tc>
          <w:tcPr>
            <w:tcW w:w="3685" w:type="dxa"/>
          </w:tcPr>
          <w:p w14:paraId="472F9A9B" w14:textId="77777777" w:rsidR="00C638A0" w:rsidRPr="005E0944" w:rsidRDefault="00C638A0" w:rsidP="003F7F29">
            <w:pPr>
              <w:rPr>
                <w:lang w:val="lv-LV"/>
              </w:rPr>
            </w:pPr>
            <w:r w:rsidRPr="005E0944">
              <w:rPr>
                <w:lang w:val="lv-LV"/>
              </w:rPr>
              <w:t>LVAU_MT000004UV01SubjectStructure</w:t>
            </w:r>
          </w:p>
        </w:tc>
        <w:tc>
          <w:tcPr>
            <w:tcW w:w="3260" w:type="dxa"/>
          </w:tcPr>
          <w:p w14:paraId="084AFBBC" w14:textId="77777777" w:rsidR="00C638A0" w:rsidRPr="005E0944" w:rsidRDefault="00C638A0" w:rsidP="003F7F29">
            <w:pPr>
              <w:rPr>
                <w:lang w:val="lv-LV"/>
              </w:rPr>
            </w:pPr>
            <w:r w:rsidRPr="005E0944">
              <w:rPr>
                <w:lang w:val="lv-LV"/>
              </w:rPr>
              <w:t>Personas datu piekļuves notikums.</w:t>
            </w:r>
          </w:p>
        </w:tc>
      </w:tr>
    </w:tbl>
    <w:p w14:paraId="3064EFE9" w14:textId="77777777" w:rsidR="00C638A0" w:rsidRPr="005E0944" w:rsidRDefault="00C638A0" w:rsidP="00613DCC">
      <w:pPr>
        <w:keepNext/>
        <w:spacing w:before="120"/>
        <w:rPr>
          <w:b/>
        </w:rPr>
      </w:pPr>
      <w:r w:rsidRPr="005E0944">
        <w:rPr>
          <w:b/>
        </w:rPr>
        <w:t>Algoritms:</w:t>
      </w:r>
    </w:p>
    <w:p w14:paraId="2B547E29" w14:textId="77777777" w:rsidR="00C638A0" w:rsidRPr="005E0944" w:rsidRDefault="00C638A0" w:rsidP="0026652E">
      <w:pPr>
        <w:pStyle w:val="ListParagraph"/>
        <w:numPr>
          <w:ilvl w:val="0"/>
          <w:numId w:val="210"/>
        </w:numPr>
        <w:spacing w:after="120"/>
      </w:pPr>
      <w:r w:rsidRPr="005E0944">
        <w:t xml:space="preserve">Izmanto </w:t>
      </w:r>
      <w:r w:rsidRPr="005E0944">
        <w:rPr>
          <w:i/>
        </w:rPr>
        <w:t xml:space="preserve">Abc Software </w:t>
      </w:r>
      <w:r w:rsidRPr="005E0944">
        <w:t xml:space="preserve">izstrādāto </w:t>
      </w:r>
      <w:r w:rsidR="00521037" w:rsidRPr="005E0944">
        <w:rPr>
          <w:i/>
        </w:rPr>
        <w:t>Abc</w:t>
      </w:r>
      <w:r w:rsidR="00521037" w:rsidRPr="005E0944">
        <w:t>.</w:t>
      </w:r>
      <w:r w:rsidRPr="005E0944">
        <w:rPr>
          <w:i/>
        </w:rPr>
        <w:t>Diagnostic</w:t>
      </w:r>
      <w:r w:rsidR="00521037" w:rsidRPr="005E0944">
        <w:rPr>
          <w:i/>
        </w:rPr>
        <w:t>.Extension</w:t>
      </w:r>
      <w:r w:rsidRPr="005E0944">
        <w:t xml:space="preserve"> </w:t>
      </w:r>
      <w:r w:rsidR="003F7F29" w:rsidRPr="005E0944">
        <w:t>bibliotēku</w:t>
      </w:r>
      <w:r w:rsidRPr="005E0944">
        <w:t xml:space="preserve"> </w:t>
      </w:r>
      <w:r w:rsidR="00521037" w:rsidRPr="005E0944">
        <w:t>personas datu piekļuves notikuma</w:t>
      </w:r>
      <w:r w:rsidRPr="005E0944">
        <w:t xml:space="preserve"> žurnalēšanai.</w:t>
      </w:r>
    </w:p>
    <w:p w14:paraId="6378AD6E" w14:textId="77777777" w:rsidR="00C638A0" w:rsidRPr="005E0944" w:rsidRDefault="00C638A0" w:rsidP="00613DCC">
      <w:pPr>
        <w:spacing w:before="120"/>
      </w:pPr>
      <w:r w:rsidRPr="005E0944">
        <w:rPr>
          <w:b/>
        </w:rPr>
        <w:t xml:space="preserve">Izvaddati: </w:t>
      </w:r>
      <w:r w:rsidRPr="005E0944">
        <w:t>Nav.</w:t>
      </w:r>
    </w:p>
    <w:p w14:paraId="66C97E00" w14:textId="2C020C54" w:rsidR="00A33829" w:rsidRDefault="00A33829" w:rsidP="00A33829">
      <w:pPr>
        <w:pStyle w:val="Heading4"/>
        <w:ind w:left="862" w:hanging="862"/>
        <w:rPr>
          <w:lang w:eastAsia="lv-LV"/>
        </w:rPr>
      </w:pPr>
      <w:bookmarkStart w:id="587" w:name="_Toc476847201"/>
      <w:r w:rsidRPr="005E0944">
        <w:rPr>
          <w:lang w:eastAsia="lv-LV"/>
        </w:rPr>
        <w:t>Klase “SecurityContext</w:t>
      </w:r>
      <w:r>
        <w:rPr>
          <w:lang w:eastAsia="lv-LV"/>
        </w:rPr>
        <w:t>Identity</w:t>
      </w:r>
      <w:r w:rsidRPr="005E0944">
        <w:rPr>
          <w:lang w:eastAsia="lv-LV"/>
        </w:rPr>
        <w:t>”</w:t>
      </w:r>
      <w:bookmarkEnd w:id="587"/>
    </w:p>
    <w:p w14:paraId="6D281BCF" w14:textId="74A6AECE" w:rsidR="00A33829" w:rsidRPr="005E0944" w:rsidRDefault="00A33829" w:rsidP="00A33829">
      <w:pPr>
        <w:keepNext/>
        <w:spacing w:before="120"/>
        <w:rPr>
          <w:lang w:eastAsia="lv-LV"/>
        </w:rPr>
      </w:pPr>
      <w:r w:rsidRPr="005E0944">
        <w:rPr>
          <w:b/>
          <w:lang w:eastAsia="lv-LV"/>
        </w:rPr>
        <w:t>Identifikācija</w:t>
      </w:r>
      <w:r w:rsidRPr="005E0944">
        <w:rPr>
          <w:lang w:eastAsia="lv-LV"/>
        </w:rPr>
        <w:t>: SecurityContext</w:t>
      </w:r>
      <w:r>
        <w:rPr>
          <w:lang w:eastAsia="lv-LV"/>
        </w:rPr>
        <w:t>Identity</w:t>
      </w:r>
    </w:p>
    <w:p w14:paraId="36BFBC47" w14:textId="0C298C66" w:rsidR="00A33829" w:rsidRDefault="00A33829" w:rsidP="00A33829">
      <w:pPr>
        <w:pStyle w:val="BodyText"/>
        <w:rPr>
          <w:lang w:eastAsia="lv-LV"/>
        </w:rPr>
      </w:pPr>
      <w:r w:rsidRPr="005E0944">
        <w:rPr>
          <w:lang w:eastAsia="lv-LV"/>
        </w:rPr>
        <w:t>Palīgklase nodrošina lietotāja</w:t>
      </w:r>
      <w:r>
        <w:rPr>
          <w:lang w:eastAsia="lv-LV"/>
        </w:rPr>
        <w:t xml:space="preserve"> vai deleģējuma</w:t>
      </w:r>
      <w:r w:rsidRPr="005E0944">
        <w:rPr>
          <w:lang w:eastAsia="lv-LV"/>
        </w:rPr>
        <w:t xml:space="preserve"> </w:t>
      </w:r>
      <w:r>
        <w:rPr>
          <w:lang w:eastAsia="lv-LV"/>
        </w:rPr>
        <w:t>informācijas ielasīšanu no drošības talona un pieprasījuma ziņojuma</w:t>
      </w:r>
      <w:r w:rsidRPr="005E0944">
        <w:rPr>
          <w:lang w:eastAsia="lv-LV"/>
        </w:rPr>
        <w:t>.</w:t>
      </w:r>
    </w:p>
    <w:p w14:paraId="5A705EA4" w14:textId="6C2A3654" w:rsidR="006317FB" w:rsidRPr="005E0944" w:rsidRDefault="006317FB" w:rsidP="006317FB">
      <w:pPr>
        <w:pStyle w:val="Caption"/>
      </w:pPr>
      <w:r w:rsidRPr="005E0944">
        <w:fldChar w:fldCharType="begin"/>
      </w:r>
      <w:r w:rsidRPr="005E0944">
        <w:instrText xml:space="preserve"> SEQ Tabula \# "0.tabula. " </w:instrText>
      </w:r>
      <w:r w:rsidRPr="005E0944">
        <w:fldChar w:fldCharType="separate"/>
      </w:r>
      <w:bookmarkStart w:id="588" w:name="_Toc476847726"/>
      <w:r w:rsidR="00424559">
        <w:rPr>
          <w:noProof/>
        </w:rPr>
        <w:t>114.</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Klases „</w:t>
      </w:r>
      <w:r w:rsidRPr="005E0944">
        <w:rPr>
          <w:lang w:eastAsia="lv-LV"/>
        </w:rPr>
        <w:t>SecurityContext</w:t>
      </w:r>
      <w:r>
        <w:rPr>
          <w:lang w:eastAsia="lv-LV"/>
        </w:rPr>
        <w:t>Identity</w:t>
      </w:r>
      <w:r w:rsidRPr="005E0944">
        <w:t xml:space="preserve">” </w:t>
      </w:r>
      <w:r>
        <w:t>attribūti</w:t>
      </w:r>
      <w:bookmarkEnd w:id="588"/>
    </w:p>
    <w:tbl>
      <w:tblPr>
        <w:tblStyle w:val="TableGrid"/>
        <w:tblW w:w="8641" w:type="dxa"/>
        <w:tblLook w:val="04A0" w:firstRow="1" w:lastRow="0" w:firstColumn="1" w:lastColumn="0" w:noHBand="0" w:noVBand="1"/>
      </w:tblPr>
      <w:tblGrid>
        <w:gridCol w:w="1755"/>
        <w:gridCol w:w="4019"/>
        <w:gridCol w:w="2867"/>
      </w:tblGrid>
      <w:tr w:rsidR="006317FB" w:rsidRPr="005E0944" w14:paraId="52350823" w14:textId="77777777" w:rsidTr="006317FB">
        <w:trPr>
          <w:cnfStyle w:val="100000000000" w:firstRow="1" w:lastRow="0" w:firstColumn="0" w:lastColumn="0" w:oddVBand="0" w:evenVBand="0" w:oddHBand="0" w:evenHBand="0" w:firstRowFirstColumn="0" w:firstRowLastColumn="0" w:lastRowFirstColumn="0" w:lastRowLastColumn="0"/>
          <w:trHeight w:val="397"/>
        </w:trPr>
        <w:tc>
          <w:tcPr>
            <w:tcW w:w="1755" w:type="dxa"/>
            <w:tcBorders>
              <w:bottom w:val="single" w:sz="12" w:space="0" w:color="000000"/>
            </w:tcBorders>
            <w:shd w:val="clear" w:color="auto" w:fill="F2F2F2"/>
          </w:tcPr>
          <w:p w14:paraId="23EB94B1" w14:textId="77777777" w:rsidR="006317FB" w:rsidRPr="005E0944" w:rsidRDefault="006317FB" w:rsidP="00EC59AF">
            <w:pPr>
              <w:rPr>
                <w:i/>
                <w:color w:val="0070C0"/>
                <w:lang w:val="lv-LV"/>
              </w:rPr>
            </w:pPr>
            <w:r w:rsidRPr="005E0944">
              <w:rPr>
                <w:b/>
                <w:lang w:val="lv-LV"/>
              </w:rPr>
              <w:t>Atribūts</w:t>
            </w:r>
          </w:p>
        </w:tc>
        <w:tc>
          <w:tcPr>
            <w:tcW w:w="4019" w:type="dxa"/>
            <w:tcBorders>
              <w:bottom w:val="single" w:sz="12" w:space="0" w:color="000000"/>
            </w:tcBorders>
            <w:shd w:val="clear" w:color="auto" w:fill="F2F2F2"/>
          </w:tcPr>
          <w:p w14:paraId="1FB41F59" w14:textId="77777777" w:rsidR="006317FB" w:rsidRPr="005E0944" w:rsidRDefault="006317FB" w:rsidP="00EC59AF">
            <w:pPr>
              <w:rPr>
                <w:b/>
                <w:lang w:val="lv-LV"/>
              </w:rPr>
            </w:pPr>
            <w:r w:rsidRPr="005E0944">
              <w:rPr>
                <w:b/>
                <w:lang w:val="lv-LV"/>
              </w:rPr>
              <w:t>Tips</w:t>
            </w:r>
          </w:p>
        </w:tc>
        <w:tc>
          <w:tcPr>
            <w:tcW w:w="2867" w:type="dxa"/>
            <w:tcBorders>
              <w:bottom w:val="single" w:sz="12" w:space="0" w:color="000000"/>
            </w:tcBorders>
            <w:shd w:val="clear" w:color="auto" w:fill="F2F2F2"/>
          </w:tcPr>
          <w:p w14:paraId="5C235307" w14:textId="77777777" w:rsidR="006317FB" w:rsidRPr="005E0944" w:rsidRDefault="006317FB" w:rsidP="00EC59AF">
            <w:pPr>
              <w:rPr>
                <w:b/>
                <w:lang w:val="lv-LV"/>
              </w:rPr>
            </w:pPr>
            <w:r w:rsidRPr="005E0944">
              <w:rPr>
                <w:b/>
                <w:lang w:val="lv-LV"/>
              </w:rPr>
              <w:t>Apraksts</w:t>
            </w:r>
          </w:p>
        </w:tc>
      </w:tr>
      <w:tr w:rsidR="006317FB" w:rsidRPr="005E0944" w14:paraId="534BC5E0" w14:textId="77777777" w:rsidTr="006317FB">
        <w:tc>
          <w:tcPr>
            <w:tcW w:w="1755" w:type="dxa"/>
          </w:tcPr>
          <w:p w14:paraId="57860353" w14:textId="519A4D94" w:rsidR="006317FB" w:rsidRPr="005E0944" w:rsidRDefault="006317FB" w:rsidP="00EC59AF">
            <w:pPr>
              <w:spacing w:before="40" w:after="40"/>
              <w:rPr>
                <w:lang w:val="lv-LV"/>
              </w:rPr>
            </w:pPr>
            <w:r w:rsidRPr="006317FB">
              <w:rPr>
                <w:lang w:val="lv-LV"/>
              </w:rPr>
              <w:t>UserEntity</w:t>
            </w:r>
          </w:p>
        </w:tc>
        <w:tc>
          <w:tcPr>
            <w:tcW w:w="4019" w:type="dxa"/>
          </w:tcPr>
          <w:p w14:paraId="4B3A7479" w14:textId="14C2E9F3" w:rsidR="006317FB" w:rsidRPr="005E0944" w:rsidRDefault="006317FB" w:rsidP="00EC59AF">
            <w:pPr>
              <w:spacing w:before="40" w:after="40"/>
              <w:rPr>
                <w:lang w:val="lv-LV"/>
              </w:rPr>
            </w:pPr>
            <w:r w:rsidRPr="006317FB">
              <w:rPr>
                <w:lang w:val="lv-LV"/>
              </w:rPr>
              <w:t>COCT_MT090000UV01AssignedEntity</w:t>
            </w:r>
          </w:p>
        </w:tc>
        <w:tc>
          <w:tcPr>
            <w:tcW w:w="2867" w:type="dxa"/>
          </w:tcPr>
          <w:p w14:paraId="1C932053" w14:textId="1A02F4F7" w:rsidR="006317FB" w:rsidRPr="005E0944" w:rsidRDefault="006317FB" w:rsidP="00EC59AF">
            <w:pPr>
              <w:spacing w:before="40" w:after="40"/>
              <w:rPr>
                <w:lang w:val="lv-LV"/>
              </w:rPr>
            </w:pPr>
            <w:r>
              <w:rPr>
                <w:lang w:val="lv-LV"/>
              </w:rPr>
              <w:t>Lietotāja informācija HL7 strukūtrā.</w:t>
            </w:r>
          </w:p>
        </w:tc>
      </w:tr>
      <w:tr w:rsidR="006317FB" w:rsidRPr="005E0944" w14:paraId="405E0936" w14:textId="77777777" w:rsidTr="006317FB">
        <w:tc>
          <w:tcPr>
            <w:tcW w:w="1755" w:type="dxa"/>
          </w:tcPr>
          <w:p w14:paraId="1CF30548" w14:textId="4460E43E" w:rsidR="006317FB" w:rsidRPr="005E0944" w:rsidRDefault="006317FB" w:rsidP="00EC59AF">
            <w:pPr>
              <w:spacing w:before="40" w:after="40"/>
              <w:rPr>
                <w:lang w:val="lv-LV"/>
              </w:rPr>
            </w:pPr>
            <w:r w:rsidRPr="006317FB">
              <w:rPr>
                <w:lang w:val="lv-LV"/>
              </w:rPr>
              <w:t>Delegations</w:t>
            </w:r>
          </w:p>
        </w:tc>
        <w:tc>
          <w:tcPr>
            <w:tcW w:w="4019" w:type="dxa"/>
          </w:tcPr>
          <w:p w14:paraId="321E6C01" w14:textId="2DEC05FE" w:rsidR="006317FB" w:rsidRPr="005E0944" w:rsidRDefault="006317FB" w:rsidP="00EC59AF">
            <w:pPr>
              <w:spacing w:before="40" w:after="40"/>
              <w:rPr>
                <w:lang w:val="lv-LV"/>
              </w:rPr>
            </w:pPr>
            <w:r w:rsidRPr="006317FB">
              <w:rPr>
                <w:lang w:val="lv-LV"/>
              </w:rPr>
              <w:t>IEnumerable&lt;SecurityContextIdentity&gt;</w:t>
            </w:r>
          </w:p>
        </w:tc>
        <w:tc>
          <w:tcPr>
            <w:tcW w:w="2867" w:type="dxa"/>
          </w:tcPr>
          <w:p w14:paraId="54223BD4" w14:textId="03BE1230" w:rsidR="006317FB" w:rsidRPr="005E0944" w:rsidRDefault="006317FB" w:rsidP="006317FB">
            <w:pPr>
              <w:spacing w:before="40" w:after="40"/>
              <w:jc w:val="left"/>
              <w:rPr>
                <w:lang w:val="lv-LV"/>
              </w:rPr>
            </w:pPr>
            <w:r>
              <w:rPr>
                <w:lang w:val="lv-LV"/>
              </w:rPr>
              <w:t>Saraksts ar lietotāja deleģejumiem.</w:t>
            </w:r>
          </w:p>
        </w:tc>
      </w:tr>
    </w:tbl>
    <w:p w14:paraId="74473834" w14:textId="77777777" w:rsidR="00A33829" w:rsidRPr="005E0944" w:rsidRDefault="00A33829" w:rsidP="00A33829">
      <w:pPr>
        <w:pStyle w:val="Heading5"/>
        <w:rPr>
          <w:lang w:eastAsia="lv-LV"/>
        </w:rPr>
      </w:pPr>
      <w:bookmarkStart w:id="589" w:name="_Toc476847202"/>
      <w:r w:rsidRPr="005E0944">
        <w:rPr>
          <w:lang w:eastAsia="lv-LV"/>
        </w:rPr>
        <w:t>Konstruktors</w:t>
      </w:r>
      <w:bookmarkEnd w:id="589"/>
    </w:p>
    <w:p w14:paraId="6B4416BB" w14:textId="77777777" w:rsidR="00A33829" w:rsidRPr="005E0944" w:rsidRDefault="00A33829" w:rsidP="00A33829">
      <w:pPr>
        <w:keepNext/>
        <w:spacing w:before="120"/>
        <w:rPr>
          <w:b/>
        </w:rPr>
      </w:pPr>
      <w:r w:rsidRPr="005E0944">
        <w:rPr>
          <w:b/>
        </w:rPr>
        <w:t>Ievaddati:</w:t>
      </w:r>
    </w:p>
    <w:p w14:paraId="2E28EDCF" w14:textId="3D8F9422" w:rsidR="00A33829" w:rsidRPr="005E0944" w:rsidRDefault="00A33829" w:rsidP="00A33829">
      <w:pPr>
        <w:pStyle w:val="Caption"/>
      </w:pPr>
      <w:r w:rsidRPr="005E0944">
        <w:fldChar w:fldCharType="begin"/>
      </w:r>
      <w:r w:rsidRPr="005E0944">
        <w:instrText xml:space="preserve"> SEQ Tabula \# "0.tabula. " </w:instrText>
      </w:r>
      <w:r w:rsidRPr="005E0944">
        <w:fldChar w:fldCharType="separate"/>
      </w:r>
      <w:bookmarkStart w:id="590" w:name="_Toc476847727"/>
      <w:r w:rsidR="00424559">
        <w:rPr>
          <w:noProof/>
        </w:rPr>
        <w:t>115.</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Klases „</w:t>
      </w:r>
      <w:r w:rsidRPr="005E0944">
        <w:rPr>
          <w:lang w:eastAsia="lv-LV"/>
        </w:rPr>
        <w:t>SecurityContext</w:t>
      </w:r>
      <w:r>
        <w:rPr>
          <w:lang w:eastAsia="lv-LV"/>
        </w:rPr>
        <w:t>Identity</w:t>
      </w:r>
      <w:r w:rsidRPr="005E0944">
        <w:t>” konstruktora ieejas parametri</w:t>
      </w:r>
      <w:bookmarkEnd w:id="590"/>
    </w:p>
    <w:tbl>
      <w:tblPr>
        <w:tblStyle w:val="TableGrid"/>
        <w:tblW w:w="8613" w:type="dxa"/>
        <w:tblLayout w:type="fixed"/>
        <w:tblLook w:val="04A0" w:firstRow="1" w:lastRow="0" w:firstColumn="1" w:lastColumn="0" w:noHBand="0" w:noVBand="1"/>
      </w:tblPr>
      <w:tblGrid>
        <w:gridCol w:w="1668"/>
        <w:gridCol w:w="3685"/>
        <w:gridCol w:w="3260"/>
      </w:tblGrid>
      <w:tr w:rsidR="00A33829" w:rsidRPr="005E0944" w14:paraId="7A6C6083" w14:textId="77777777" w:rsidTr="00A3382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337EAFF" w14:textId="77777777" w:rsidR="00A33829" w:rsidRPr="005E0944" w:rsidRDefault="00A33829" w:rsidP="00A33829">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33F3FCF" w14:textId="77777777" w:rsidR="00A33829" w:rsidRPr="005E0944" w:rsidRDefault="00A33829" w:rsidP="00A33829">
            <w:pPr>
              <w:rPr>
                <w:b/>
                <w:lang w:val="lv-LV"/>
              </w:rPr>
            </w:pPr>
            <w:r w:rsidRPr="005E0944">
              <w:rPr>
                <w:b/>
                <w:lang w:val="lv-LV"/>
              </w:rPr>
              <w:t>Tips</w:t>
            </w:r>
          </w:p>
        </w:tc>
        <w:tc>
          <w:tcPr>
            <w:tcW w:w="3260" w:type="dxa"/>
            <w:tcBorders>
              <w:bottom w:val="single" w:sz="12" w:space="0" w:color="000000"/>
            </w:tcBorders>
            <w:shd w:val="clear" w:color="auto" w:fill="F2F2F2"/>
          </w:tcPr>
          <w:p w14:paraId="6C7FB5BF" w14:textId="77777777" w:rsidR="00A33829" w:rsidRPr="005E0944" w:rsidRDefault="00A33829" w:rsidP="00A33829">
            <w:pPr>
              <w:rPr>
                <w:b/>
                <w:lang w:val="lv-LV"/>
              </w:rPr>
            </w:pPr>
            <w:r w:rsidRPr="005E0944">
              <w:rPr>
                <w:b/>
                <w:lang w:val="lv-LV"/>
              </w:rPr>
              <w:t>Apraksts</w:t>
            </w:r>
          </w:p>
        </w:tc>
      </w:tr>
      <w:tr w:rsidR="00A33829" w:rsidRPr="005E0944" w14:paraId="224A1DE8" w14:textId="77777777" w:rsidTr="00A33829">
        <w:tc>
          <w:tcPr>
            <w:tcW w:w="1668" w:type="dxa"/>
          </w:tcPr>
          <w:p w14:paraId="2ABF72CF" w14:textId="77777777" w:rsidR="00A33829" w:rsidRPr="005E0944" w:rsidRDefault="00A33829" w:rsidP="00A33829">
            <w:pPr>
              <w:spacing w:before="40" w:after="40"/>
              <w:rPr>
                <w:lang w:val="lv-LV"/>
              </w:rPr>
            </w:pPr>
            <w:r w:rsidRPr="005E0944">
              <w:rPr>
                <w:lang w:val="lv-LV"/>
              </w:rPr>
              <w:t>requireAuthority</w:t>
            </w:r>
          </w:p>
        </w:tc>
        <w:tc>
          <w:tcPr>
            <w:tcW w:w="3685" w:type="dxa"/>
          </w:tcPr>
          <w:p w14:paraId="0DA4345D" w14:textId="77777777" w:rsidR="00A33829" w:rsidRPr="005E0944" w:rsidRDefault="00A33829" w:rsidP="00A33829">
            <w:pPr>
              <w:spacing w:before="40" w:after="40"/>
              <w:rPr>
                <w:lang w:val="lv-LV"/>
              </w:rPr>
            </w:pPr>
            <w:r w:rsidRPr="005E0944">
              <w:rPr>
                <w:lang w:val="lv-LV"/>
              </w:rPr>
              <w:t>Bool</w:t>
            </w:r>
          </w:p>
        </w:tc>
        <w:tc>
          <w:tcPr>
            <w:tcW w:w="3260" w:type="dxa"/>
          </w:tcPr>
          <w:p w14:paraId="6F7979FF" w14:textId="4DB1A3E4" w:rsidR="00A33829" w:rsidRPr="005E0944" w:rsidRDefault="00A33829" w:rsidP="00A33829">
            <w:pPr>
              <w:spacing w:before="40" w:after="40"/>
              <w:rPr>
                <w:lang w:val="lv-LV"/>
              </w:rPr>
            </w:pPr>
            <w:r w:rsidRPr="005E0944">
              <w:rPr>
                <w:lang w:val="lv-LV"/>
              </w:rPr>
              <w:t>Pazīme, ka lietotāja</w:t>
            </w:r>
            <w:r>
              <w:rPr>
                <w:lang w:val="lv-LV"/>
              </w:rPr>
              <w:t>m</w:t>
            </w:r>
            <w:r w:rsidRPr="005E0944">
              <w:rPr>
                <w:lang w:val="lv-LV"/>
              </w:rPr>
              <w:t xml:space="preserve"> drošības talonā jābūt norādītai pārstāvētai iestādei.</w:t>
            </w:r>
          </w:p>
        </w:tc>
      </w:tr>
    </w:tbl>
    <w:p w14:paraId="37556FCC" w14:textId="77777777" w:rsidR="00A33829" w:rsidRPr="005E0944" w:rsidRDefault="00A33829" w:rsidP="00A33829">
      <w:pPr>
        <w:keepNext/>
        <w:spacing w:before="120"/>
        <w:rPr>
          <w:b/>
        </w:rPr>
      </w:pPr>
      <w:r w:rsidRPr="005E0944">
        <w:rPr>
          <w:b/>
        </w:rPr>
        <w:t>Algoritms:</w:t>
      </w:r>
    </w:p>
    <w:p w14:paraId="3EB5A66B" w14:textId="7F124993" w:rsidR="00A33829" w:rsidRDefault="00AB0E84" w:rsidP="00A33829">
      <w:pPr>
        <w:pStyle w:val="ListParagraph"/>
        <w:numPr>
          <w:ilvl w:val="0"/>
          <w:numId w:val="99"/>
        </w:numPr>
        <w:spacing w:after="120"/>
      </w:pPr>
      <w:r>
        <w:t>Izsauc metodi Load, lai izgū</w:t>
      </w:r>
      <w:r w:rsidR="00A33829">
        <w:t>t</w:t>
      </w:r>
      <w:r>
        <w:t>u</w:t>
      </w:r>
      <w:r w:rsidR="00A33829">
        <w:t xml:space="preserve"> lietotāja informāciju no drošības talona.</w:t>
      </w:r>
    </w:p>
    <w:p w14:paraId="77081502" w14:textId="3A2E70C9" w:rsidR="00A33829" w:rsidRDefault="00A33829" w:rsidP="00A33829">
      <w:pPr>
        <w:pStyle w:val="ListParagraph"/>
        <w:numPr>
          <w:ilvl w:val="0"/>
          <w:numId w:val="99"/>
        </w:numPr>
        <w:spacing w:after="120"/>
      </w:pPr>
      <w:r>
        <w:t>Izgūst lietotāja deleģējumu informāciju no drošības talona</w:t>
      </w:r>
      <w:r w:rsidR="00E8688F">
        <w:t xml:space="preserve">, katram deleģējumam veidjot savu </w:t>
      </w:r>
      <w:r w:rsidR="00E8688F" w:rsidRPr="00E8688F">
        <w:rPr>
          <w:i/>
          <w:lang w:eastAsia="lv-LV"/>
        </w:rPr>
        <w:t>SecurityContextIdentity</w:t>
      </w:r>
      <w:r w:rsidR="00E8688F">
        <w:rPr>
          <w:lang w:eastAsia="lv-LV"/>
        </w:rPr>
        <w:t xml:space="preserve"> instanci</w:t>
      </w:r>
      <w:r>
        <w:t>.</w:t>
      </w:r>
    </w:p>
    <w:p w14:paraId="3ADC5A94" w14:textId="1C2E519B" w:rsidR="00AB0E84" w:rsidRDefault="00AB0E84" w:rsidP="00A33829">
      <w:pPr>
        <w:pStyle w:val="ListParagraph"/>
        <w:numPr>
          <w:ilvl w:val="0"/>
          <w:numId w:val="99"/>
        </w:numPr>
        <w:spacing w:after="120"/>
      </w:pPr>
      <w:r>
        <w:t>Ja norādīts datu ievadītājs (</w:t>
      </w:r>
      <w:r w:rsidRPr="00A33829">
        <w:rPr>
          <w:i/>
        </w:rPr>
        <w:t>DataEnterer</w:t>
      </w:r>
      <w:r>
        <w:t>):</w:t>
      </w:r>
    </w:p>
    <w:p w14:paraId="01977F78" w14:textId="37FD6666" w:rsidR="00AB0E84" w:rsidRDefault="00AB0E84" w:rsidP="00AB0E84">
      <w:pPr>
        <w:pStyle w:val="ListParagraph"/>
        <w:numPr>
          <w:ilvl w:val="1"/>
          <w:numId w:val="99"/>
        </w:numPr>
        <w:spacing w:after="120"/>
      </w:pPr>
      <w:r w:rsidRPr="00AB0E84">
        <w:t xml:space="preserve">Izsauc metodi </w:t>
      </w:r>
      <w:r w:rsidRPr="00AB0E84">
        <w:rPr>
          <w:i/>
        </w:rPr>
        <w:t>DataEntererValidator.ValidateDataEnterer</w:t>
      </w:r>
      <w:r>
        <w:t>, lai pārbaudītu datu ievadītāja datu korektumu.</w:t>
      </w:r>
    </w:p>
    <w:p w14:paraId="15CED55F" w14:textId="77777777" w:rsidR="00AB0E84" w:rsidRDefault="00AB0E84" w:rsidP="00AB0E84">
      <w:pPr>
        <w:pStyle w:val="ListParagraph"/>
        <w:numPr>
          <w:ilvl w:val="1"/>
          <w:numId w:val="99"/>
        </w:numPr>
        <w:spacing w:after="120"/>
      </w:pPr>
      <w:r>
        <w:t xml:space="preserve">Izsauc metodi </w:t>
      </w:r>
      <w:r w:rsidRPr="00F8603B">
        <w:rPr>
          <w:i/>
        </w:rPr>
        <w:t>ValidationContext.AbortOnError</w:t>
      </w:r>
      <w:r>
        <w:t>, lai pārtrauktu darbu, ja tekošā ieraksta vai pakārtoto deleģējumu pārbaudes rezultātā tika konstatētas kļūdas.</w:t>
      </w:r>
    </w:p>
    <w:p w14:paraId="6A14A323" w14:textId="3EC6B67E" w:rsidR="00A33829" w:rsidRDefault="00AB0E84" w:rsidP="00AB0E84">
      <w:pPr>
        <w:pStyle w:val="ListParagraph"/>
        <w:numPr>
          <w:ilvl w:val="1"/>
          <w:numId w:val="99"/>
        </w:numPr>
        <w:spacing w:after="120"/>
      </w:pPr>
      <w:r>
        <w:t xml:space="preserve">Izsauc metodi </w:t>
      </w:r>
      <w:r w:rsidRPr="00AB0E84">
        <w:rPr>
          <w:i/>
        </w:rPr>
        <w:t>Load</w:t>
      </w:r>
      <w:r>
        <w:t xml:space="preserve">, lai izgūtu lietotāja informāciju no </w:t>
      </w:r>
      <w:r w:rsidR="00A33829" w:rsidRPr="005E0944">
        <w:t>datu ievadītāja</w:t>
      </w:r>
      <w:r w:rsidR="00A33829">
        <w:t xml:space="preserve"> </w:t>
      </w:r>
      <w:r w:rsidR="00042D5D">
        <w:t>struktūras</w:t>
      </w:r>
      <w:r w:rsidR="00F7115C">
        <w:t>.</w:t>
      </w:r>
      <w:r w:rsidR="00A33829">
        <w:t xml:space="preserve"> </w:t>
      </w:r>
    </w:p>
    <w:p w14:paraId="6853C561" w14:textId="70C8109F" w:rsidR="00AB0E84" w:rsidRPr="005E0944" w:rsidRDefault="00AB0E84" w:rsidP="00AB0E84">
      <w:pPr>
        <w:pStyle w:val="ListParagraph"/>
        <w:numPr>
          <w:ilvl w:val="0"/>
          <w:numId w:val="99"/>
        </w:numPr>
        <w:spacing w:after="120"/>
      </w:pPr>
      <w:r>
        <w:t xml:space="preserve">Izsauc metodi </w:t>
      </w:r>
      <w:r w:rsidRPr="00AB0E84">
        <w:rPr>
          <w:i/>
        </w:rPr>
        <w:t>Initialize</w:t>
      </w:r>
      <w:r>
        <w:t>, lai inicializētu doto ierakstu.</w:t>
      </w:r>
    </w:p>
    <w:p w14:paraId="1300AB93" w14:textId="51339E5E" w:rsidR="00E8688F" w:rsidRPr="005E0944" w:rsidRDefault="00E8688F" w:rsidP="00E8688F">
      <w:pPr>
        <w:pStyle w:val="Heading5"/>
        <w:rPr>
          <w:lang w:eastAsia="lv-LV"/>
        </w:rPr>
      </w:pPr>
      <w:bookmarkStart w:id="591" w:name="_Toc476847203"/>
      <w:r w:rsidRPr="005E0944">
        <w:rPr>
          <w:lang w:eastAsia="lv-LV"/>
        </w:rPr>
        <w:t>Metode “</w:t>
      </w:r>
      <w:r>
        <w:rPr>
          <w:lang w:eastAsia="lv-LV"/>
        </w:rPr>
        <w:t>Load</w:t>
      </w:r>
      <w:r w:rsidRPr="005E0944">
        <w:rPr>
          <w:lang w:eastAsia="lv-LV"/>
        </w:rPr>
        <w:t>”</w:t>
      </w:r>
      <w:r>
        <w:rPr>
          <w:lang w:eastAsia="lv-LV"/>
        </w:rPr>
        <w:t xml:space="preserve"> (drošības talonam)</w:t>
      </w:r>
      <w:bookmarkEnd w:id="591"/>
    </w:p>
    <w:p w14:paraId="1BC2EA4A" w14:textId="05C9EE48" w:rsidR="00E8688F" w:rsidRPr="005E0944" w:rsidRDefault="00E8688F" w:rsidP="00E8688F">
      <w:pPr>
        <w:keepNext/>
        <w:spacing w:before="120"/>
        <w:rPr>
          <w:lang w:eastAsia="lv-LV"/>
        </w:rPr>
      </w:pPr>
      <w:r w:rsidRPr="005E0944">
        <w:rPr>
          <w:b/>
        </w:rPr>
        <w:t>Identifikācija:</w:t>
      </w:r>
      <w:r w:rsidRPr="005E0944">
        <w:t xml:space="preserve"> </w:t>
      </w:r>
      <w:r w:rsidRPr="005E0944">
        <w:rPr>
          <w:lang w:eastAsia="lv-LV"/>
        </w:rPr>
        <w:t>SecurityContext</w:t>
      </w:r>
      <w:r w:rsidR="00A26FFD">
        <w:rPr>
          <w:lang w:eastAsia="lv-LV"/>
        </w:rPr>
        <w:t>Identity</w:t>
      </w:r>
      <w:r w:rsidRPr="005E0944">
        <w:rPr>
          <w:lang w:eastAsia="lv-LV"/>
        </w:rPr>
        <w:t>.</w:t>
      </w:r>
      <w:r>
        <w:t>Load</w:t>
      </w:r>
      <w:r w:rsidRPr="005E0944">
        <w:rPr>
          <w:lang w:eastAsia="lv-LV"/>
        </w:rPr>
        <w:t>.</w:t>
      </w:r>
    </w:p>
    <w:p w14:paraId="1FA2E217" w14:textId="77777777" w:rsidR="00E8688F" w:rsidRPr="005E0944" w:rsidRDefault="00E8688F" w:rsidP="00E8688F">
      <w:pPr>
        <w:keepNext/>
        <w:spacing w:before="120"/>
        <w:rPr>
          <w:b/>
        </w:rPr>
      </w:pPr>
      <w:r w:rsidRPr="005E0944">
        <w:rPr>
          <w:b/>
        </w:rPr>
        <w:t>Apraksts:</w:t>
      </w:r>
    </w:p>
    <w:p w14:paraId="46C85197" w14:textId="06288E73" w:rsidR="00E8688F" w:rsidRPr="005E0944" w:rsidRDefault="00E8688F" w:rsidP="00E8688F">
      <w:pPr>
        <w:pStyle w:val="BodyText"/>
      </w:pPr>
      <w:r w:rsidRPr="005E0944">
        <w:t xml:space="preserve">Metode </w:t>
      </w:r>
      <w:r>
        <w:t>no drošības talona izgūst informāciju par lietotāju vai delegātu</w:t>
      </w:r>
      <w:r w:rsidRPr="005E0944">
        <w:t>.</w:t>
      </w:r>
    </w:p>
    <w:p w14:paraId="0DEEE167" w14:textId="77777777" w:rsidR="00E8688F" w:rsidRPr="005E0944" w:rsidRDefault="00E8688F" w:rsidP="00E8688F">
      <w:pPr>
        <w:keepNext/>
        <w:rPr>
          <w:b/>
        </w:rPr>
      </w:pPr>
      <w:r w:rsidRPr="005E0944">
        <w:rPr>
          <w:b/>
        </w:rPr>
        <w:t>Ievaddati:</w:t>
      </w:r>
    </w:p>
    <w:p w14:paraId="2049F434" w14:textId="069D356B" w:rsidR="00E8688F" w:rsidRPr="005E0944" w:rsidRDefault="00E8688F" w:rsidP="00E8688F">
      <w:pPr>
        <w:pStyle w:val="Caption"/>
      </w:pPr>
      <w:r w:rsidRPr="005E0944">
        <w:fldChar w:fldCharType="begin"/>
      </w:r>
      <w:r w:rsidRPr="005E0944">
        <w:instrText xml:space="preserve"> SEQ Tabula \# "0.tabula. " </w:instrText>
      </w:r>
      <w:r w:rsidRPr="005E0944">
        <w:fldChar w:fldCharType="separate"/>
      </w:r>
      <w:bookmarkStart w:id="592" w:name="_Toc476847728"/>
      <w:r w:rsidR="00424559">
        <w:rPr>
          <w:noProof/>
        </w:rPr>
        <w:t>116.</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Load</w:t>
      </w:r>
      <w:r w:rsidRPr="005E0944">
        <w:t>”</w:t>
      </w:r>
      <w:r w:rsidR="00A26FFD">
        <w:t xml:space="preserve"> (drošības talonam)</w:t>
      </w:r>
      <w:r w:rsidRPr="005E0944">
        <w:t xml:space="preserve"> ieejas parametri</w:t>
      </w:r>
      <w:bookmarkEnd w:id="592"/>
    </w:p>
    <w:tbl>
      <w:tblPr>
        <w:tblStyle w:val="TableGrid"/>
        <w:tblW w:w="8613" w:type="dxa"/>
        <w:tblLayout w:type="fixed"/>
        <w:tblLook w:val="04A0" w:firstRow="1" w:lastRow="0" w:firstColumn="1" w:lastColumn="0" w:noHBand="0" w:noVBand="1"/>
      </w:tblPr>
      <w:tblGrid>
        <w:gridCol w:w="1668"/>
        <w:gridCol w:w="3685"/>
        <w:gridCol w:w="3260"/>
      </w:tblGrid>
      <w:tr w:rsidR="00E8688F" w:rsidRPr="005E0944" w14:paraId="211D38BB" w14:textId="77777777" w:rsidTr="00EC59A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02A22D1" w14:textId="77777777" w:rsidR="00E8688F" w:rsidRPr="005E0944" w:rsidRDefault="00E8688F" w:rsidP="00EC59AF">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B86810A" w14:textId="77777777" w:rsidR="00E8688F" w:rsidRPr="005E0944" w:rsidRDefault="00E8688F" w:rsidP="00EC59AF">
            <w:pPr>
              <w:rPr>
                <w:b/>
                <w:lang w:val="lv-LV"/>
              </w:rPr>
            </w:pPr>
            <w:r w:rsidRPr="005E0944">
              <w:rPr>
                <w:b/>
                <w:lang w:val="lv-LV"/>
              </w:rPr>
              <w:t>Tips</w:t>
            </w:r>
          </w:p>
        </w:tc>
        <w:tc>
          <w:tcPr>
            <w:tcW w:w="3260" w:type="dxa"/>
            <w:tcBorders>
              <w:bottom w:val="single" w:sz="12" w:space="0" w:color="000000"/>
            </w:tcBorders>
            <w:shd w:val="clear" w:color="auto" w:fill="F2F2F2"/>
          </w:tcPr>
          <w:p w14:paraId="72116A05" w14:textId="77777777" w:rsidR="00E8688F" w:rsidRPr="005E0944" w:rsidRDefault="00E8688F" w:rsidP="00EC59AF">
            <w:pPr>
              <w:rPr>
                <w:b/>
                <w:lang w:val="lv-LV"/>
              </w:rPr>
            </w:pPr>
            <w:r w:rsidRPr="005E0944">
              <w:rPr>
                <w:b/>
                <w:lang w:val="lv-LV"/>
              </w:rPr>
              <w:t>Apraksts</w:t>
            </w:r>
          </w:p>
        </w:tc>
      </w:tr>
      <w:tr w:rsidR="00E8688F" w:rsidRPr="005E0944" w14:paraId="7750F5F7" w14:textId="77777777" w:rsidTr="00EC59AF">
        <w:tc>
          <w:tcPr>
            <w:tcW w:w="1668" w:type="dxa"/>
          </w:tcPr>
          <w:p w14:paraId="79161B99" w14:textId="22618D40" w:rsidR="00E8688F" w:rsidRPr="005E0944" w:rsidRDefault="00E8688F" w:rsidP="00EC59AF">
            <w:pPr>
              <w:spacing w:before="40" w:after="40"/>
              <w:rPr>
                <w:lang w:val="lv-LV"/>
              </w:rPr>
            </w:pPr>
            <w:r w:rsidRPr="00E8688F">
              <w:rPr>
                <w:lang w:val="lv-LV"/>
              </w:rPr>
              <w:t>claimsIdentity</w:t>
            </w:r>
          </w:p>
        </w:tc>
        <w:tc>
          <w:tcPr>
            <w:tcW w:w="3685" w:type="dxa"/>
          </w:tcPr>
          <w:p w14:paraId="602DA93A" w14:textId="4477C260" w:rsidR="00E8688F" w:rsidRPr="005E0944" w:rsidRDefault="00E8688F" w:rsidP="00EC59AF">
            <w:pPr>
              <w:spacing w:before="40" w:after="40"/>
              <w:rPr>
                <w:lang w:val="lv-LV"/>
              </w:rPr>
            </w:pPr>
            <w:r w:rsidRPr="00E8688F">
              <w:rPr>
                <w:lang w:val="lv-LV"/>
              </w:rPr>
              <w:t>IClaimsIdentity</w:t>
            </w:r>
          </w:p>
        </w:tc>
        <w:tc>
          <w:tcPr>
            <w:tcW w:w="3260" w:type="dxa"/>
          </w:tcPr>
          <w:p w14:paraId="52C1FE98" w14:textId="6EBD9C01" w:rsidR="00E8688F" w:rsidRPr="005E0944" w:rsidRDefault="00E8688F" w:rsidP="00EC59AF">
            <w:pPr>
              <w:spacing w:before="40" w:after="40"/>
              <w:rPr>
                <w:lang w:val="lv-LV"/>
              </w:rPr>
            </w:pPr>
            <w:r>
              <w:rPr>
                <w:lang w:val="lv-LV"/>
              </w:rPr>
              <w:t>Lietotāja vai delegāta dati drošības talonā</w:t>
            </w:r>
            <w:r w:rsidRPr="005E0944">
              <w:rPr>
                <w:lang w:val="lv-LV"/>
              </w:rPr>
              <w:t>.</w:t>
            </w:r>
          </w:p>
        </w:tc>
      </w:tr>
    </w:tbl>
    <w:p w14:paraId="7BF72142" w14:textId="77777777" w:rsidR="00E8688F" w:rsidRPr="005E0944" w:rsidRDefault="00E8688F" w:rsidP="00E8688F">
      <w:pPr>
        <w:keepNext/>
        <w:spacing w:before="120"/>
        <w:rPr>
          <w:b/>
        </w:rPr>
      </w:pPr>
      <w:r w:rsidRPr="005E0944">
        <w:rPr>
          <w:b/>
        </w:rPr>
        <w:t>Algoritms:</w:t>
      </w:r>
    </w:p>
    <w:p w14:paraId="52C3DCD5" w14:textId="77777777" w:rsidR="00E8688F" w:rsidRPr="005E0944" w:rsidRDefault="00E8688F" w:rsidP="00C21DC0">
      <w:pPr>
        <w:pStyle w:val="ListParagraph"/>
        <w:numPr>
          <w:ilvl w:val="0"/>
          <w:numId w:val="270"/>
        </w:numPr>
        <w:spacing w:after="120"/>
      </w:pPr>
      <w:r w:rsidRPr="005E0944">
        <w:t xml:space="preserve">No drošības talona mēģina izgūt </w:t>
      </w:r>
      <w:r>
        <w:t>šādu</w:t>
      </w:r>
      <w:r w:rsidRPr="005E0944">
        <w:t xml:space="preserve"> lietotāja informāciju:</w:t>
      </w:r>
    </w:p>
    <w:p w14:paraId="3EFBBAF6" w14:textId="7079B7EE" w:rsidR="00E8688F" w:rsidRPr="005E0944" w:rsidRDefault="00E8688F" w:rsidP="00C21DC0">
      <w:pPr>
        <w:pStyle w:val="ListParagraph"/>
        <w:numPr>
          <w:ilvl w:val="1"/>
          <w:numId w:val="270"/>
        </w:numPr>
        <w:spacing w:after="120"/>
        <w:jc w:val="left"/>
      </w:pPr>
      <w:r>
        <w:t>Personas</w:t>
      </w:r>
      <w:r w:rsidRPr="005E0944">
        <w:t xml:space="preserve"> vārdu </w:t>
      </w:r>
      <w:r>
        <w:t>(e-pakalpojumu gadījumā)</w:t>
      </w:r>
      <w:r w:rsidRPr="005E0944">
        <w:t xml:space="preserve"> (</w:t>
      </w:r>
      <w:hyperlink r:id="rId59" w:history="1">
        <w:r w:rsidRPr="005E0944">
          <w:t>http://schemas.xmlsoap.org/ws/2005/05/identity/claims/name</w:t>
        </w:r>
      </w:hyperlink>
      <w:r w:rsidRPr="005E0944">
        <w:t>)</w:t>
      </w:r>
    </w:p>
    <w:p w14:paraId="5A403234" w14:textId="0E57A187" w:rsidR="00E8688F" w:rsidRPr="005E0944" w:rsidRDefault="00E8688F" w:rsidP="00C21DC0">
      <w:pPr>
        <w:pStyle w:val="ListParagraph"/>
        <w:numPr>
          <w:ilvl w:val="1"/>
          <w:numId w:val="270"/>
        </w:numPr>
        <w:spacing w:after="120"/>
        <w:jc w:val="left"/>
      </w:pPr>
      <w:r>
        <w:t>Personas</w:t>
      </w:r>
      <w:r w:rsidRPr="005E0944">
        <w:t xml:space="preserve"> vārdu (</w:t>
      </w:r>
      <w:hyperlink r:id="rId60" w:history="1">
        <w:r w:rsidRPr="005E0944">
          <w:t>http://schemas.xmlsoap.org/ws/2005/05/identity/claims/givenname</w:t>
        </w:r>
      </w:hyperlink>
      <w:r w:rsidRPr="005E0944">
        <w:t>)</w:t>
      </w:r>
    </w:p>
    <w:p w14:paraId="6BD2CFA0" w14:textId="6720DA82" w:rsidR="00E8688F" w:rsidRPr="005E0944" w:rsidRDefault="00E8688F" w:rsidP="00C21DC0">
      <w:pPr>
        <w:pStyle w:val="ListParagraph"/>
        <w:numPr>
          <w:ilvl w:val="1"/>
          <w:numId w:val="270"/>
        </w:numPr>
        <w:spacing w:after="120"/>
        <w:jc w:val="left"/>
      </w:pPr>
      <w:r>
        <w:t>Personas</w:t>
      </w:r>
      <w:r w:rsidRPr="005E0944">
        <w:t xml:space="preserve"> uzvārdu (</w:t>
      </w:r>
      <w:hyperlink r:id="rId61" w:history="1">
        <w:r w:rsidRPr="005E0944">
          <w:t>http://schemas.xmlsoap.org/ws/2005/05/identity/claims/surname</w:t>
        </w:r>
      </w:hyperlink>
      <w:r w:rsidRPr="005E0944">
        <w:t>)</w:t>
      </w:r>
    </w:p>
    <w:p w14:paraId="11742C0F" w14:textId="68959728" w:rsidR="00E8688F" w:rsidRPr="005E0944" w:rsidRDefault="00E8688F" w:rsidP="00C21DC0">
      <w:pPr>
        <w:pStyle w:val="ListParagraph"/>
        <w:numPr>
          <w:ilvl w:val="1"/>
          <w:numId w:val="270"/>
        </w:numPr>
        <w:spacing w:after="120"/>
        <w:jc w:val="left"/>
      </w:pPr>
      <w:r>
        <w:t>P</w:t>
      </w:r>
      <w:r w:rsidRPr="005E0944">
        <w:t>ersonas kodu (</w:t>
      </w:r>
      <w:hyperlink r:id="rId62" w:history="1">
        <w:r w:rsidRPr="005E0944">
          <w:t>http://schemas.xmlsoap.org/ws/2005/05/identity/claims/privatepersonalidentifier</w:t>
        </w:r>
      </w:hyperlink>
      <w:r w:rsidRPr="005E0944">
        <w:t>)</w:t>
      </w:r>
    </w:p>
    <w:p w14:paraId="30CAE38A" w14:textId="110E5303" w:rsidR="00E8688F" w:rsidRPr="005E0944" w:rsidRDefault="00E8688F" w:rsidP="00C21DC0">
      <w:pPr>
        <w:pStyle w:val="ListParagraph"/>
        <w:numPr>
          <w:ilvl w:val="1"/>
          <w:numId w:val="270"/>
        </w:numPr>
        <w:spacing w:after="120"/>
        <w:jc w:val="left"/>
      </w:pPr>
      <w:r>
        <w:t>Tiesības</w:t>
      </w:r>
      <w:r w:rsidRPr="005E0944">
        <w:t xml:space="preserve"> (</w:t>
      </w:r>
      <w:hyperlink r:id="rId63" w:history="1">
        <w:r w:rsidRPr="005E0944">
          <w:t>http://docs.oasis-open.org/wsfed/authorization/200706/claims/action</w:t>
        </w:r>
      </w:hyperlink>
      <w:r w:rsidRPr="005E0944">
        <w:t>)</w:t>
      </w:r>
    </w:p>
    <w:p w14:paraId="7287DF6D" w14:textId="7CB692C9" w:rsidR="00E8688F" w:rsidRPr="005E0944" w:rsidRDefault="00C94C7C" w:rsidP="00C21DC0">
      <w:pPr>
        <w:pStyle w:val="ListParagraph"/>
        <w:numPr>
          <w:ilvl w:val="1"/>
          <w:numId w:val="270"/>
        </w:numPr>
        <w:spacing w:after="120"/>
        <w:jc w:val="left"/>
      </w:pPr>
      <w:r>
        <w:t>Personas</w:t>
      </w:r>
      <w:r w:rsidR="00E8688F" w:rsidRPr="005E0944">
        <w:t xml:space="preserve"> pārstāvētās iestādes VI kodu (</w:t>
      </w:r>
      <w:hyperlink r:id="rId64" w:history="1">
        <w:r w:rsidR="00E8688F" w:rsidRPr="005E0944">
          <w:t>http://ip.vm.gov.lv/ws/2011/11/identity/claims/VIAuthorityCode</w:t>
        </w:r>
      </w:hyperlink>
      <w:r w:rsidR="00E8688F" w:rsidRPr="005E0944">
        <w:t>)</w:t>
      </w:r>
    </w:p>
    <w:p w14:paraId="61933E93" w14:textId="04EF10B3" w:rsidR="00E8688F" w:rsidRPr="005E0944" w:rsidRDefault="00C94C7C" w:rsidP="00C21DC0">
      <w:pPr>
        <w:pStyle w:val="ListParagraph"/>
        <w:numPr>
          <w:ilvl w:val="1"/>
          <w:numId w:val="270"/>
        </w:numPr>
        <w:spacing w:after="120"/>
        <w:jc w:val="left"/>
      </w:pPr>
      <w:r>
        <w:t>Personas</w:t>
      </w:r>
      <w:r w:rsidR="00E8688F" w:rsidRPr="005E0944">
        <w:t xml:space="preserve"> pārstāvētās iestādes ZVA kodu (</w:t>
      </w:r>
      <w:hyperlink r:id="rId65" w:history="1">
        <w:r w:rsidR="00E8688F" w:rsidRPr="005E0944">
          <w:t>http://ip.vm.gov.lv/ws/2011/11/identity/claims/ZVAAuthorityCode</w:t>
        </w:r>
      </w:hyperlink>
      <w:r w:rsidR="00E8688F" w:rsidRPr="005E0944">
        <w:t>)</w:t>
      </w:r>
    </w:p>
    <w:p w14:paraId="38C5B8F8" w14:textId="6B96CCF3" w:rsidR="00E8688F" w:rsidRPr="005E0944" w:rsidRDefault="00C94C7C" w:rsidP="00C21DC0">
      <w:pPr>
        <w:pStyle w:val="ListParagraph"/>
        <w:numPr>
          <w:ilvl w:val="1"/>
          <w:numId w:val="270"/>
        </w:numPr>
        <w:spacing w:after="120"/>
        <w:jc w:val="left"/>
      </w:pPr>
      <w:r>
        <w:t>Personas</w:t>
      </w:r>
      <w:r w:rsidR="00E8688F" w:rsidRPr="005E0944">
        <w:t xml:space="preserve"> pārstāvētās iestādes nosaukumu (</w:t>
      </w:r>
      <w:hyperlink r:id="rId66" w:history="1">
        <w:r w:rsidR="00E8688F" w:rsidRPr="005E0944">
          <w:t>http://ip.vm.gov.lv/ws/2011/11/identity/claims/AuthorityFullName</w:t>
        </w:r>
      </w:hyperlink>
      <w:r w:rsidR="00E8688F" w:rsidRPr="005E0944">
        <w:t>)</w:t>
      </w:r>
    </w:p>
    <w:p w14:paraId="77F90262" w14:textId="72C33F08" w:rsidR="00E8688F" w:rsidRPr="005E0944" w:rsidRDefault="00E8688F" w:rsidP="00E8688F">
      <w:pPr>
        <w:spacing w:before="120"/>
      </w:pPr>
      <w:r w:rsidRPr="005E0944">
        <w:rPr>
          <w:b/>
        </w:rPr>
        <w:t xml:space="preserve">Izvaddati: </w:t>
      </w:r>
      <w:r w:rsidR="00C94C7C">
        <w:t>Nav</w:t>
      </w:r>
      <w:r w:rsidRPr="005E0944">
        <w:t>.</w:t>
      </w:r>
    </w:p>
    <w:p w14:paraId="3A39BA86" w14:textId="75F114F6" w:rsidR="005808F2" w:rsidRPr="005E0944" w:rsidRDefault="005808F2" w:rsidP="005808F2">
      <w:pPr>
        <w:pStyle w:val="Heading5"/>
        <w:rPr>
          <w:lang w:eastAsia="lv-LV"/>
        </w:rPr>
      </w:pPr>
      <w:bookmarkStart w:id="593" w:name="_Toc476847204"/>
      <w:r w:rsidRPr="005E0944">
        <w:rPr>
          <w:lang w:eastAsia="lv-LV"/>
        </w:rPr>
        <w:t>Metode “</w:t>
      </w:r>
      <w:r>
        <w:rPr>
          <w:lang w:eastAsia="lv-LV"/>
        </w:rPr>
        <w:t>Load</w:t>
      </w:r>
      <w:r w:rsidRPr="005E0944">
        <w:rPr>
          <w:lang w:eastAsia="lv-LV"/>
        </w:rPr>
        <w:t>”</w:t>
      </w:r>
      <w:r>
        <w:rPr>
          <w:lang w:eastAsia="lv-LV"/>
        </w:rPr>
        <w:t xml:space="preserve"> (datu ievadītājam)</w:t>
      </w:r>
      <w:bookmarkEnd w:id="593"/>
    </w:p>
    <w:p w14:paraId="53B5731B" w14:textId="53F9C032" w:rsidR="005808F2" w:rsidRPr="005E0944" w:rsidRDefault="005808F2" w:rsidP="005808F2">
      <w:pPr>
        <w:keepNext/>
        <w:spacing w:before="120"/>
        <w:rPr>
          <w:lang w:eastAsia="lv-LV"/>
        </w:rPr>
      </w:pPr>
      <w:r w:rsidRPr="005E0944">
        <w:rPr>
          <w:b/>
        </w:rPr>
        <w:t>Identifikācija:</w:t>
      </w:r>
      <w:r w:rsidRPr="005E0944">
        <w:t xml:space="preserve"> </w:t>
      </w:r>
      <w:r w:rsidR="00A26FFD" w:rsidRPr="005E0944">
        <w:rPr>
          <w:lang w:eastAsia="lv-LV"/>
        </w:rPr>
        <w:t>SecurityContext</w:t>
      </w:r>
      <w:r w:rsidR="00A26FFD">
        <w:rPr>
          <w:lang w:eastAsia="lv-LV"/>
        </w:rPr>
        <w:t>Identity</w:t>
      </w:r>
      <w:r w:rsidRPr="005E0944">
        <w:rPr>
          <w:lang w:eastAsia="lv-LV"/>
        </w:rPr>
        <w:t>.</w:t>
      </w:r>
      <w:r>
        <w:t>Load</w:t>
      </w:r>
      <w:r w:rsidRPr="005E0944">
        <w:rPr>
          <w:lang w:eastAsia="lv-LV"/>
        </w:rPr>
        <w:t>.</w:t>
      </w:r>
    </w:p>
    <w:p w14:paraId="730DB723" w14:textId="77777777" w:rsidR="005808F2" w:rsidRPr="005E0944" w:rsidRDefault="005808F2" w:rsidP="005808F2">
      <w:pPr>
        <w:keepNext/>
        <w:spacing w:before="120"/>
        <w:rPr>
          <w:b/>
        </w:rPr>
      </w:pPr>
      <w:r w:rsidRPr="005E0944">
        <w:rPr>
          <w:b/>
        </w:rPr>
        <w:t>Apraksts:</w:t>
      </w:r>
    </w:p>
    <w:p w14:paraId="70379BDE" w14:textId="2B04F8DE" w:rsidR="005808F2" w:rsidRPr="005E0944" w:rsidRDefault="005808F2" w:rsidP="005808F2">
      <w:pPr>
        <w:pStyle w:val="BodyText"/>
      </w:pPr>
      <w:r w:rsidRPr="005E0944">
        <w:t xml:space="preserve">Metode </w:t>
      </w:r>
      <w:r>
        <w:t>no pieprasījuma datu ievadītāja struktūras izgūst informāciju par lietotāju</w:t>
      </w:r>
      <w:r w:rsidRPr="005E0944">
        <w:t>.</w:t>
      </w:r>
    </w:p>
    <w:p w14:paraId="2063920E" w14:textId="77777777" w:rsidR="005808F2" w:rsidRPr="005E0944" w:rsidRDefault="005808F2" w:rsidP="005808F2">
      <w:pPr>
        <w:keepNext/>
        <w:rPr>
          <w:b/>
        </w:rPr>
      </w:pPr>
      <w:r w:rsidRPr="005E0944">
        <w:rPr>
          <w:b/>
        </w:rPr>
        <w:t>Ievaddati:</w:t>
      </w:r>
    </w:p>
    <w:p w14:paraId="26E6E70C" w14:textId="22841047" w:rsidR="005808F2" w:rsidRPr="005E0944" w:rsidRDefault="005808F2" w:rsidP="005808F2">
      <w:pPr>
        <w:pStyle w:val="Caption"/>
      </w:pPr>
      <w:r w:rsidRPr="005E0944">
        <w:fldChar w:fldCharType="begin"/>
      </w:r>
      <w:r w:rsidRPr="005E0944">
        <w:instrText xml:space="preserve"> SEQ Tabula \# "0.tabula. " </w:instrText>
      </w:r>
      <w:r w:rsidRPr="005E0944">
        <w:fldChar w:fldCharType="separate"/>
      </w:r>
      <w:bookmarkStart w:id="594" w:name="_Toc476847729"/>
      <w:r w:rsidR="00424559">
        <w:rPr>
          <w:noProof/>
        </w:rPr>
        <w:t>117.</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Load</w:t>
      </w:r>
      <w:r w:rsidRPr="005E0944">
        <w:t xml:space="preserve">” </w:t>
      </w:r>
      <w:r w:rsidR="00A26FFD">
        <w:t xml:space="preserve">(datu ievadītājam) </w:t>
      </w:r>
      <w:r w:rsidRPr="005E0944">
        <w:t>ieejas parametri</w:t>
      </w:r>
      <w:bookmarkEnd w:id="594"/>
    </w:p>
    <w:tbl>
      <w:tblPr>
        <w:tblStyle w:val="TableGrid"/>
        <w:tblW w:w="8613" w:type="dxa"/>
        <w:tblLayout w:type="fixed"/>
        <w:tblLook w:val="04A0" w:firstRow="1" w:lastRow="0" w:firstColumn="1" w:lastColumn="0" w:noHBand="0" w:noVBand="1"/>
      </w:tblPr>
      <w:tblGrid>
        <w:gridCol w:w="1668"/>
        <w:gridCol w:w="3685"/>
        <w:gridCol w:w="3260"/>
      </w:tblGrid>
      <w:tr w:rsidR="005808F2" w:rsidRPr="005E0944" w14:paraId="0F569685" w14:textId="77777777" w:rsidTr="00EC59A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33A8789" w14:textId="77777777" w:rsidR="005808F2" w:rsidRPr="005E0944" w:rsidRDefault="005808F2" w:rsidP="00EC59AF">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76E53E1" w14:textId="77777777" w:rsidR="005808F2" w:rsidRPr="005E0944" w:rsidRDefault="005808F2" w:rsidP="00EC59AF">
            <w:pPr>
              <w:rPr>
                <w:b/>
                <w:lang w:val="lv-LV"/>
              </w:rPr>
            </w:pPr>
            <w:r w:rsidRPr="005E0944">
              <w:rPr>
                <w:b/>
                <w:lang w:val="lv-LV"/>
              </w:rPr>
              <w:t>Tips</w:t>
            </w:r>
          </w:p>
        </w:tc>
        <w:tc>
          <w:tcPr>
            <w:tcW w:w="3260" w:type="dxa"/>
            <w:tcBorders>
              <w:bottom w:val="single" w:sz="12" w:space="0" w:color="000000"/>
            </w:tcBorders>
            <w:shd w:val="clear" w:color="auto" w:fill="F2F2F2"/>
          </w:tcPr>
          <w:p w14:paraId="5E94D906" w14:textId="77777777" w:rsidR="005808F2" w:rsidRPr="005E0944" w:rsidRDefault="005808F2" w:rsidP="00EC59AF">
            <w:pPr>
              <w:rPr>
                <w:b/>
                <w:lang w:val="lv-LV"/>
              </w:rPr>
            </w:pPr>
            <w:r w:rsidRPr="005E0944">
              <w:rPr>
                <w:b/>
                <w:lang w:val="lv-LV"/>
              </w:rPr>
              <w:t>Apraksts</w:t>
            </w:r>
          </w:p>
        </w:tc>
      </w:tr>
      <w:tr w:rsidR="005808F2" w:rsidRPr="005E0944" w14:paraId="1BA9CE2A" w14:textId="77777777" w:rsidTr="00EC59AF">
        <w:tc>
          <w:tcPr>
            <w:tcW w:w="1668" w:type="dxa"/>
          </w:tcPr>
          <w:p w14:paraId="07D92FE8" w14:textId="25CD276C" w:rsidR="005808F2" w:rsidRPr="005E0944" w:rsidRDefault="005808F2" w:rsidP="00EC59AF">
            <w:pPr>
              <w:spacing w:before="40" w:after="40"/>
              <w:rPr>
                <w:lang w:val="lv-LV"/>
              </w:rPr>
            </w:pPr>
            <w:r w:rsidRPr="005808F2">
              <w:rPr>
                <w:lang w:val="lv-LV"/>
              </w:rPr>
              <w:t>dataEnterer</w:t>
            </w:r>
          </w:p>
        </w:tc>
        <w:tc>
          <w:tcPr>
            <w:tcW w:w="3685" w:type="dxa"/>
          </w:tcPr>
          <w:p w14:paraId="320F849D" w14:textId="726BF79A" w:rsidR="005808F2" w:rsidRPr="005E0944" w:rsidRDefault="005808F2" w:rsidP="005808F2">
            <w:pPr>
              <w:spacing w:before="40" w:after="40"/>
              <w:rPr>
                <w:lang w:val="lv-LV"/>
              </w:rPr>
            </w:pPr>
            <w:r w:rsidRPr="005808F2">
              <w:rPr>
                <w:lang w:val="lv-LV"/>
              </w:rPr>
              <w:t xml:space="preserve">HL7DataEnterer </w:t>
            </w:r>
          </w:p>
        </w:tc>
        <w:tc>
          <w:tcPr>
            <w:tcW w:w="3260" w:type="dxa"/>
          </w:tcPr>
          <w:p w14:paraId="185F50C2" w14:textId="63666899" w:rsidR="005808F2" w:rsidRPr="005E0944" w:rsidRDefault="005808F2" w:rsidP="005808F2">
            <w:pPr>
              <w:spacing w:before="40" w:after="40"/>
              <w:rPr>
                <w:lang w:val="lv-LV"/>
              </w:rPr>
            </w:pPr>
            <w:r>
              <w:rPr>
                <w:lang w:val="lv-LV"/>
              </w:rPr>
              <w:t>Lietotāja dati pieprasījumā</w:t>
            </w:r>
            <w:r w:rsidRPr="005E0944">
              <w:rPr>
                <w:lang w:val="lv-LV"/>
              </w:rPr>
              <w:t>.</w:t>
            </w:r>
          </w:p>
        </w:tc>
      </w:tr>
    </w:tbl>
    <w:p w14:paraId="5C56D0C3" w14:textId="77777777" w:rsidR="005808F2" w:rsidRPr="005E0944" w:rsidRDefault="005808F2" w:rsidP="005808F2">
      <w:pPr>
        <w:keepNext/>
        <w:spacing w:before="120"/>
        <w:rPr>
          <w:b/>
        </w:rPr>
      </w:pPr>
      <w:r w:rsidRPr="005E0944">
        <w:rPr>
          <w:b/>
        </w:rPr>
        <w:t>Algoritms:</w:t>
      </w:r>
    </w:p>
    <w:p w14:paraId="0993A8D4" w14:textId="02082F8C" w:rsidR="005808F2" w:rsidRPr="005E0944" w:rsidRDefault="005808F2" w:rsidP="00C21DC0">
      <w:pPr>
        <w:pStyle w:val="ListParagraph"/>
        <w:numPr>
          <w:ilvl w:val="0"/>
          <w:numId w:val="271"/>
        </w:numPr>
        <w:spacing w:after="120"/>
      </w:pPr>
      <w:r w:rsidRPr="005E0944">
        <w:t>No d</w:t>
      </w:r>
      <w:r>
        <w:t xml:space="preserve">atu ievadītāja struktūras izgūst </w:t>
      </w:r>
      <w:r w:rsidR="00C313C3">
        <w:t>personas identifikāciju (</w:t>
      </w:r>
      <w:r>
        <w:t>personas kodu</w:t>
      </w:r>
      <w:r w:rsidR="00C313C3">
        <w:t>)</w:t>
      </w:r>
      <w:r>
        <w:t>, vārdu un uzvārdu</w:t>
      </w:r>
      <w:r w:rsidR="00C313C3">
        <w:t xml:space="preserve"> un pārstāvētās iestādes identifikāciju un nosaukumu</w:t>
      </w:r>
      <w:r>
        <w:t>.</w:t>
      </w:r>
    </w:p>
    <w:p w14:paraId="69ABAAE2" w14:textId="77777777" w:rsidR="005808F2" w:rsidRPr="005E0944" w:rsidRDefault="005808F2" w:rsidP="005808F2">
      <w:pPr>
        <w:spacing w:before="120"/>
      </w:pPr>
      <w:r w:rsidRPr="005E0944">
        <w:rPr>
          <w:b/>
        </w:rPr>
        <w:t xml:space="preserve">Izvaddati: </w:t>
      </w:r>
      <w:r>
        <w:t>Nav</w:t>
      </w:r>
      <w:r w:rsidRPr="005E0944">
        <w:t>.</w:t>
      </w:r>
    </w:p>
    <w:p w14:paraId="61DD8C0D" w14:textId="254D72E4" w:rsidR="00F30339" w:rsidRPr="005E0944" w:rsidRDefault="00F30339" w:rsidP="00F30339">
      <w:pPr>
        <w:pStyle w:val="Heading5"/>
        <w:rPr>
          <w:lang w:eastAsia="lv-LV"/>
        </w:rPr>
      </w:pPr>
      <w:bookmarkStart w:id="595" w:name="_Toc476847205"/>
      <w:r w:rsidRPr="005E0944">
        <w:rPr>
          <w:lang w:eastAsia="lv-LV"/>
        </w:rPr>
        <w:t>Metode “</w:t>
      </w:r>
      <w:r>
        <w:rPr>
          <w:lang w:eastAsia="lv-LV"/>
        </w:rPr>
        <w:t>ValidateIdentities</w:t>
      </w:r>
      <w:r w:rsidRPr="005E0944">
        <w:rPr>
          <w:lang w:eastAsia="lv-LV"/>
        </w:rPr>
        <w:t>”</w:t>
      </w:r>
      <w:bookmarkEnd w:id="595"/>
    </w:p>
    <w:p w14:paraId="0B52C749" w14:textId="273D4DA0" w:rsidR="00F30339" w:rsidRPr="005E0944" w:rsidRDefault="00F30339" w:rsidP="00F30339">
      <w:pPr>
        <w:keepNext/>
        <w:spacing w:before="120"/>
        <w:rPr>
          <w:lang w:eastAsia="lv-LV"/>
        </w:rPr>
      </w:pPr>
      <w:r w:rsidRPr="005E0944">
        <w:rPr>
          <w:b/>
        </w:rPr>
        <w:t>Identifikācija:</w:t>
      </w:r>
      <w:r w:rsidRPr="005E0944">
        <w:t xml:space="preserve"> </w:t>
      </w:r>
      <w:r w:rsidRPr="005E0944">
        <w:rPr>
          <w:lang w:eastAsia="lv-LV"/>
        </w:rPr>
        <w:t>SecurityContext</w:t>
      </w:r>
      <w:r>
        <w:rPr>
          <w:lang w:eastAsia="lv-LV"/>
        </w:rPr>
        <w:t>Identity</w:t>
      </w:r>
      <w:r w:rsidRPr="005E0944">
        <w:rPr>
          <w:lang w:eastAsia="lv-LV"/>
        </w:rPr>
        <w:t>.</w:t>
      </w:r>
      <w:r>
        <w:t>ValidateIdentities</w:t>
      </w:r>
      <w:r w:rsidRPr="005E0944">
        <w:rPr>
          <w:lang w:eastAsia="lv-LV"/>
        </w:rPr>
        <w:t>.</w:t>
      </w:r>
    </w:p>
    <w:p w14:paraId="01B3F8F7" w14:textId="77777777" w:rsidR="00F30339" w:rsidRPr="005E0944" w:rsidRDefault="00F30339" w:rsidP="00F30339">
      <w:pPr>
        <w:keepNext/>
        <w:spacing w:before="120"/>
        <w:rPr>
          <w:b/>
        </w:rPr>
      </w:pPr>
      <w:r w:rsidRPr="005E0944">
        <w:rPr>
          <w:b/>
        </w:rPr>
        <w:t>Apraksts:</w:t>
      </w:r>
    </w:p>
    <w:p w14:paraId="7062CD1B" w14:textId="2E19A07F" w:rsidR="00F30339" w:rsidRPr="005E0944" w:rsidRDefault="00F30339" w:rsidP="00F30339">
      <w:pPr>
        <w:pStyle w:val="BodyText"/>
      </w:pPr>
      <w:r w:rsidRPr="005E0944">
        <w:t xml:space="preserve">Metode </w:t>
      </w:r>
      <w:r>
        <w:t>pārbauda lietotāja vai pārstāvētās iestādes identifikatoru korektumu un nepretrunīgumu</w:t>
      </w:r>
      <w:r w:rsidRPr="005E0944">
        <w:t>.</w:t>
      </w:r>
    </w:p>
    <w:p w14:paraId="1963798D" w14:textId="77777777" w:rsidR="00F30339" w:rsidRPr="005E0944" w:rsidRDefault="00F30339" w:rsidP="00F30339">
      <w:pPr>
        <w:keepNext/>
        <w:rPr>
          <w:b/>
        </w:rPr>
      </w:pPr>
      <w:r w:rsidRPr="005E0944">
        <w:rPr>
          <w:b/>
        </w:rPr>
        <w:t>Ievaddati:</w:t>
      </w:r>
    </w:p>
    <w:p w14:paraId="183AE0A1" w14:textId="77818616" w:rsidR="00F30339" w:rsidRPr="005E0944" w:rsidRDefault="00F30339" w:rsidP="00F30339">
      <w:pPr>
        <w:pStyle w:val="Caption"/>
      </w:pPr>
      <w:r w:rsidRPr="005E0944">
        <w:fldChar w:fldCharType="begin"/>
      </w:r>
      <w:r w:rsidRPr="005E0944">
        <w:instrText xml:space="preserve"> SEQ Tabula \# "0.tabula. " </w:instrText>
      </w:r>
      <w:r w:rsidRPr="005E0944">
        <w:fldChar w:fldCharType="separate"/>
      </w:r>
      <w:bookmarkStart w:id="596" w:name="_Toc476847730"/>
      <w:r w:rsidR="00424559">
        <w:rPr>
          <w:noProof/>
        </w:rPr>
        <w:t>118.</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ValidateIdentities</w:t>
      </w:r>
      <w:r w:rsidRPr="005E0944">
        <w:t>” ieejas parametri</w:t>
      </w:r>
      <w:bookmarkEnd w:id="596"/>
    </w:p>
    <w:tbl>
      <w:tblPr>
        <w:tblStyle w:val="TableGrid"/>
        <w:tblW w:w="8613" w:type="dxa"/>
        <w:tblLayout w:type="fixed"/>
        <w:tblLook w:val="04A0" w:firstRow="1" w:lastRow="0" w:firstColumn="1" w:lastColumn="0" w:noHBand="0" w:noVBand="1"/>
      </w:tblPr>
      <w:tblGrid>
        <w:gridCol w:w="1668"/>
        <w:gridCol w:w="3685"/>
        <w:gridCol w:w="3260"/>
      </w:tblGrid>
      <w:tr w:rsidR="00F30339" w:rsidRPr="005E0944" w14:paraId="539B6DBF" w14:textId="77777777" w:rsidTr="00EC59A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5C84221" w14:textId="77777777" w:rsidR="00F30339" w:rsidRPr="005E0944" w:rsidRDefault="00F30339" w:rsidP="00EC59AF">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E9DA3F7" w14:textId="77777777" w:rsidR="00F30339" w:rsidRPr="005E0944" w:rsidRDefault="00F30339" w:rsidP="00EC59AF">
            <w:pPr>
              <w:rPr>
                <w:b/>
                <w:lang w:val="lv-LV"/>
              </w:rPr>
            </w:pPr>
            <w:r w:rsidRPr="005E0944">
              <w:rPr>
                <w:b/>
                <w:lang w:val="lv-LV"/>
              </w:rPr>
              <w:t>Tips</w:t>
            </w:r>
          </w:p>
        </w:tc>
        <w:tc>
          <w:tcPr>
            <w:tcW w:w="3260" w:type="dxa"/>
            <w:tcBorders>
              <w:bottom w:val="single" w:sz="12" w:space="0" w:color="000000"/>
            </w:tcBorders>
            <w:shd w:val="clear" w:color="auto" w:fill="F2F2F2"/>
          </w:tcPr>
          <w:p w14:paraId="50A7E224" w14:textId="77777777" w:rsidR="00F30339" w:rsidRPr="005E0944" w:rsidRDefault="00F30339" w:rsidP="00EC59AF">
            <w:pPr>
              <w:rPr>
                <w:b/>
                <w:lang w:val="lv-LV"/>
              </w:rPr>
            </w:pPr>
            <w:r w:rsidRPr="005E0944">
              <w:rPr>
                <w:b/>
                <w:lang w:val="lv-LV"/>
              </w:rPr>
              <w:t>Apraksts</w:t>
            </w:r>
          </w:p>
        </w:tc>
      </w:tr>
      <w:tr w:rsidR="00F30339" w:rsidRPr="005E0944" w14:paraId="30785423" w14:textId="77777777" w:rsidTr="00EC59AF">
        <w:tc>
          <w:tcPr>
            <w:tcW w:w="1668" w:type="dxa"/>
          </w:tcPr>
          <w:p w14:paraId="0CCE1D18" w14:textId="489831E1" w:rsidR="00F30339" w:rsidRPr="005E0944" w:rsidRDefault="00F30339" w:rsidP="00F30339">
            <w:pPr>
              <w:spacing w:before="40" w:after="40"/>
              <w:rPr>
                <w:lang w:val="lv-LV"/>
              </w:rPr>
            </w:pPr>
            <w:r w:rsidRPr="00F30339">
              <w:rPr>
                <w:lang w:val="lv-LV"/>
              </w:rPr>
              <w:t>validationContext</w:t>
            </w:r>
          </w:p>
        </w:tc>
        <w:tc>
          <w:tcPr>
            <w:tcW w:w="3685" w:type="dxa"/>
          </w:tcPr>
          <w:p w14:paraId="5A3ED9FD" w14:textId="53F7A6F9" w:rsidR="00F30339" w:rsidRPr="005E0944" w:rsidRDefault="00F30339" w:rsidP="00EC59AF">
            <w:pPr>
              <w:spacing w:before="40" w:after="40"/>
              <w:rPr>
                <w:lang w:val="lv-LV"/>
              </w:rPr>
            </w:pPr>
            <w:r w:rsidRPr="00F30339">
              <w:rPr>
                <w:lang w:val="lv-LV"/>
              </w:rPr>
              <w:t>ValidationContext</w:t>
            </w:r>
          </w:p>
        </w:tc>
        <w:tc>
          <w:tcPr>
            <w:tcW w:w="3260" w:type="dxa"/>
          </w:tcPr>
          <w:p w14:paraId="383DA88F" w14:textId="21738D36" w:rsidR="00F30339" w:rsidRPr="005E0944" w:rsidRDefault="00F30339" w:rsidP="00EC59AF">
            <w:pPr>
              <w:spacing w:before="40" w:after="40"/>
              <w:rPr>
                <w:lang w:val="lv-LV"/>
              </w:rPr>
            </w:pPr>
            <w:r>
              <w:rPr>
                <w:lang w:val="lv-LV"/>
              </w:rPr>
              <w:t>Validācijas konteksts.</w:t>
            </w:r>
          </w:p>
        </w:tc>
      </w:tr>
      <w:tr w:rsidR="00F30339" w:rsidRPr="005E0944" w14:paraId="4652A74D" w14:textId="77777777" w:rsidTr="00EC59AF">
        <w:tc>
          <w:tcPr>
            <w:tcW w:w="1668" w:type="dxa"/>
          </w:tcPr>
          <w:p w14:paraId="1069F985" w14:textId="631DCB9F" w:rsidR="00F30339" w:rsidRPr="00F30339" w:rsidRDefault="00F30339" w:rsidP="00EC59AF">
            <w:pPr>
              <w:spacing w:before="40" w:after="40"/>
              <w:rPr>
                <w:lang w:val="lv-LV"/>
              </w:rPr>
            </w:pPr>
            <w:r w:rsidRPr="00F30339">
              <w:rPr>
                <w:lang w:val="lv-LV"/>
              </w:rPr>
              <w:t>elements</w:t>
            </w:r>
          </w:p>
        </w:tc>
        <w:tc>
          <w:tcPr>
            <w:tcW w:w="3685" w:type="dxa"/>
          </w:tcPr>
          <w:p w14:paraId="4C962B52" w14:textId="5BC12384" w:rsidR="00F30339" w:rsidRPr="00F30339" w:rsidRDefault="00F30339" w:rsidP="00EC59AF">
            <w:pPr>
              <w:spacing w:before="40" w:after="40"/>
              <w:rPr>
                <w:lang w:val="lv-LV"/>
              </w:rPr>
            </w:pPr>
            <w:r w:rsidRPr="00F30339">
              <w:rPr>
                <w:lang w:val="lv-LV"/>
              </w:rPr>
              <w:t>List&lt;II&gt;</w:t>
            </w:r>
          </w:p>
        </w:tc>
        <w:tc>
          <w:tcPr>
            <w:tcW w:w="3260" w:type="dxa"/>
          </w:tcPr>
          <w:p w14:paraId="3808D7FC" w14:textId="68FD0C7C" w:rsidR="00F30339" w:rsidRPr="005E0944" w:rsidRDefault="00F30339" w:rsidP="00F30339">
            <w:pPr>
              <w:spacing w:before="40" w:after="40"/>
              <w:jc w:val="left"/>
            </w:pPr>
            <w:r>
              <w:t>Saraksts ar lietotāja vai pārstāvētās iestādes identifikatoriem.</w:t>
            </w:r>
          </w:p>
        </w:tc>
      </w:tr>
    </w:tbl>
    <w:p w14:paraId="1340828F" w14:textId="77777777" w:rsidR="00F30339" w:rsidRPr="005E0944" w:rsidRDefault="00F30339" w:rsidP="00F30339">
      <w:pPr>
        <w:keepNext/>
        <w:spacing w:before="120"/>
        <w:rPr>
          <w:b/>
        </w:rPr>
      </w:pPr>
      <w:r w:rsidRPr="005E0944">
        <w:rPr>
          <w:b/>
        </w:rPr>
        <w:t>Algoritms:</w:t>
      </w:r>
    </w:p>
    <w:p w14:paraId="764A349F" w14:textId="77777777" w:rsidR="00F30339" w:rsidRDefault="00F30339" w:rsidP="00EC59AF">
      <w:pPr>
        <w:pStyle w:val="ListParagraph"/>
        <w:keepNext/>
        <w:numPr>
          <w:ilvl w:val="0"/>
          <w:numId w:val="272"/>
        </w:numPr>
        <w:spacing w:after="120"/>
        <w:ind w:left="357" w:hanging="357"/>
      </w:pPr>
      <w:r>
        <w:t>Katram identifikatoram:</w:t>
      </w:r>
    </w:p>
    <w:p w14:paraId="70ED30D1" w14:textId="49711675" w:rsidR="00F30339" w:rsidRDefault="00F30339" w:rsidP="00F30339">
      <w:pPr>
        <w:pStyle w:val="ListParagraph"/>
        <w:numPr>
          <w:ilvl w:val="1"/>
          <w:numId w:val="272"/>
        </w:numPr>
        <w:spacing w:after="120"/>
      </w:pPr>
      <w:r>
        <w:t xml:space="preserve">Izsauc metodi </w:t>
      </w:r>
      <w:r w:rsidRPr="00EC59AF">
        <w:rPr>
          <w:i/>
        </w:rPr>
        <w:t>HL7Validator.ValidateIdentityExtension</w:t>
      </w:r>
      <w:r>
        <w:t>, lai pārbaudītu identifikatora korektumu.</w:t>
      </w:r>
    </w:p>
    <w:p w14:paraId="60103891" w14:textId="082D8775" w:rsidR="00F30339" w:rsidRDefault="00F30339" w:rsidP="00F30339">
      <w:pPr>
        <w:pStyle w:val="ListParagraph"/>
        <w:numPr>
          <w:ilvl w:val="1"/>
          <w:numId w:val="272"/>
        </w:numPr>
        <w:spacing w:after="120"/>
      </w:pPr>
      <w:r>
        <w:t>Ja sarakstā ir cits identifikators ar atšķirīgu vērtību, bet to pašu identifikācijas shēmu (</w:t>
      </w:r>
      <w:r w:rsidRPr="00F30339">
        <w:rPr>
          <w:i/>
        </w:rPr>
        <w:t>root</w:t>
      </w:r>
      <w:r>
        <w:t>)</w:t>
      </w:r>
      <w:r w:rsidRPr="00F30339">
        <w:t xml:space="preserve"> </w:t>
      </w:r>
      <w:r>
        <w:t>, uzstāda validācijas kļūdu 316</w:t>
      </w:r>
      <w:r w:rsidRPr="005E0944">
        <w:t xml:space="preserve"> – </w:t>
      </w:r>
      <w:r w:rsidR="00EC59AF" w:rsidRPr="00F30339">
        <w:t>Konfliktējošas atribūtu vērtības</w:t>
      </w:r>
      <w:r w:rsidRPr="005E0944">
        <w:t>.</w:t>
      </w:r>
    </w:p>
    <w:p w14:paraId="34FB3C84" w14:textId="77777777" w:rsidR="00F30339" w:rsidRPr="005E0944" w:rsidRDefault="00F30339" w:rsidP="00F30339">
      <w:pPr>
        <w:spacing w:before="120"/>
      </w:pPr>
      <w:r w:rsidRPr="005E0944">
        <w:rPr>
          <w:b/>
        </w:rPr>
        <w:t xml:space="preserve">Izvaddati: </w:t>
      </w:r>
      <w:r>
        <w:t>Nav</w:t>
      </w:r>
      <w:r w:rsidRPr="005E0944">
        <w:t>.</w:t>
      </w:r>
    </w:p>
    <w:p w14:paraId="3F1301BA" w14:textId="3A345C69" w:rsidR="00A26FFD" w:rsidRPr="005E0944" w:rsidRDefault="00A26FFD" w:rsidP="00F8603B">
      <w:pPr>
        <w:pStyle w:val="Heading5"/>
        <w:rPr>
          <w:lang w:eastAsia="lv-LV"/>
        </w:rPr>
      </w:pPr>
      <w:bookmarkStart w:id="597" w:name="_Toc476847206"/>
      <w:r w:rsidRPr="005E0944">
        <w:rPr>
          <w:lang w:eastAsia="lv-LV"/>
        </w:rPr>
        <w:t>Metode “</w:t>
      </w:r>
      <w:r>
        <w:rPr>
          <w:lang w:eastAsia="lv-LV"/>
        </w:rPr>
        <w:t>Validate</w:t>
      </w:r>
      <w:r w:rsidRPr="005E0944">
        <w:rPr>
          <w:lang w:eastAsia="lv-LV"/>
        </w:rPr>
        <w:t>”</w:t>
      </w:r>
      <w:bookmarkEnd w:id="597"/>
    </w:p>
    <w:p w14:paraId="57360A1B" w14:textId="6704744D" w:rsidR="00A26FFD" w:rsidRPr="005E0944" w:rsidRDefault="00A26FFD" w:rsidP="00A26FFD">
      <w:pPr>
        <w:keepNext/>
        <w:spacing w:before="120"/>
        <w:rPr>
          <w:lang w:eastAsia="lv-LV"/>
        </w:rPr>
      </w:pPr>
      <w:r w:rsidRPr="005E0944">
        <w:rPr>
          <w:b/>
        </w:rPr>
        <w:t>Identifikācija:</w:t>
      </w:r>
      <w:r w:rsidRPr="005E0944">
        <w:t xml:space="preserve"> </w:t>
      </w:r>
      <w:r w:rsidRPr="005E0944">
        <w:rPr>
          <w:lang w:eastAsia="lv-LV"/>
        </w:rPr>
        <w:t>SecurityContext</w:t>
      </w:r>
      <w:r>
        <w:rPr>
          <w:lang w:eastAsia="lv-LV"/>
        </w:rPr>
        <w:t>Identity</w:t>
      </w:r>
      <w:r w:rsidRPr="005E0944">
        <w:rPr>
          <w:lang w:eastAsia="lv-LV"/>
        </w:rPr>
        <w:t>.</w:t>
      </w:r>
      <w:r>
        <w:t>Validate</w:t>
      </w:r>
      <w:r w:rsidRPr="005E0944">
        <w:rPr>
          <w:lang w:eastAsia="lv-LV"/>
        </w:rPr>
        <w:t>.</w:t>
      </w:r>
    </w:p>
    <w:p w14:paraId="4F2E9715" w14:textId="77777777" w:rsidR="00A26FFD" w:rsidRPr="005E0944" w:rsidRDefault="00A26FFD" w:rsidP="00A26FFD">
      <w:pPr>
        <w:keepNext/>
        <w:spacing w:before="120"/>
        <w:rPr>
          <w:b/>
        </w:rPr>
      </w:pPr>
      <w:r w:rsidRPr="005E0944">
        <w:rPr>
          <w:b/>
        </w:rPr>
        <w:t>Apraksts:</w:t>
      </w:r>
    </w:p>
    <w:p w14:paraId="4966E256" w14:textId="4EBEEF8E" w:rsidR="00A26FFD" w:rsidRPr="005E0944" w:rsidRDefault="00A26FFD" w:rsidP="00A26FFD">
      <w:pPr>
        <w:pStyle w:val="BodyText"/>
      </w:pPr>
      <w:r w:rsidRPr="005E0944">
        <w:t xml:space="preserve">Metode </w:t>
      </w:r>
      <w:r>
        <w:t>pārbauda no drošības talona vai pieprasījuma izgūtos personas datus</w:t>
      </w:r>
      <w:r w:rsidRPr="005E0944">
        <w:t>.</w:t>
      </w:r>
    </w:p>
    <w:p w14:paraId="0B05D1B1" w14:textId="77777777" w:rsidR="00A26FFD" w:rsidRPr="005E0944" w:rsidRDefault="00A26FFD" w:rsidP="00A26FFD">
      <w:pPr>
        <w:keepNext/>
        <w:rPr>
          <w:b/>
        </w:rPr>
      </w:pPr>
      <w:r w:rsidRPr="005E0944">
        <w:rPr>
          <w:b/>
        </w:rPr>
        <w:t>Ievaddati:</w:t>
      </w:r>
    </w:p>
    <w:p w14:paraId="794A1B9C" w14:textId="4DDECF47" w:rsidR="00A26FFD" w:rsidRPr="005E0944" w:rsidRDefault="00A26FFD" w:rsidP="00A26FFD">
      <w:pPr>
        <w:pStyle w:val="Caption"/>
      </w:pPr>
      <w:r w:rsidRPr="005E0944">
        <w:fldChar w:fldCharType="begin"/>
      </w:r>
      <w:r w:rsidRPr="005E0944">
        <w:instrText xml:space="preserve"> SEQ Tabula \# "0.tabula. " </w:instrText>
      </w:r>
      <w:r w:rsidRPr="005E0944">
        <w:fldChar w:fldCharType="separate"/>
      </w:r>
      <w:bookmarkStart w:id="598" w:name="_Toc476847731"/>
      <w:r w:rsidR="00424559">
        <w:rPr>
          <w:noProof/>
        </w:rPr>
        <w:t>119.</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Validate</w:t>
      </w:r>
      <w:r w:rsidRPr="005E0944">
        <w:t>” ieejas parametri</w:t>
      </w:r>
      <w:bookmarkEnd w:id="598"/>
    </w:p>
    <w:tbl>
      <w:tblPr>
        <w:tblStyle w:val="TableGrid"/>
        <w:tblW w:w="8613" w:type="dxa"/>
        <w:tblLayout w:type="fixed"/>
        <w:tblLook w:val="04A0" w:firstRow="1" w:lastRow="0" w:firstColumn="1" w:lastColumn="0" w:noHBand="0" w:noVBand="1"/>
      </w:tblPr>
      <w:tblGrid>
        <w:gridCol w:w="1668"/>
        <w:gridCol w:w="3685"/>
        <w:gridCol w:w="3260"/>
      </w:tblGrid>
      <w:tr w:rsidR="00A26FFD" w:rsidRPr="005E0944" w14:paraId="72811812" w14:textId="77777777" w:rsidTr="00EC59A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B12253C" w14:textId="77777777" w:rsidR="00A26FFD" w:rsidRPr="005E0944" w:rsidRDefault="00A26FFD" w:rsidP="00EC59AF">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22B487C" w14:textId="77777777" w:rsidR="00A26FFD" w:rsidRPr="005E0944" w:rsidRDefault="00A26FFD" w:rsidP="00EC59AF">
            <w:pPr>
              <w:rPr>
                <w:b/>
                <w:lang w:val="lv-LV"/>
              </w:rPr>
            </w:pPr>
            <w:r w:rsidRPr="005E0944">
              <w:rPr>
                <w:b/>
                <w:lang w:val="lv-LV"/>
              </w:rPr>
              <w:t>Tips</w:t>
            </w:r>
          </w:p>
        </w:tc>
        <w:tc>
          <w:tcPr>
            <w:tcW w:w="3260" w:type="dxa"/>
            <w:tcBorders>
              <w:bottom w:val="single" w:sz="12" w:space="0" w:color="000000"/>
            </w:tcBorders>
            <w:shd w:val="clear" w:color="auto" w:fill="F2F2F2"/>
          </w:tcPr>
          <w:p w14:paraId="0188A726" w14:textId="77777777" w:rsidR="00A26FFD" w:rsidRPr="005E0944" w:rsidRDefault="00A26FFD" w:rsidP="00EC59AF">
            <w:pPr>
              <w:rPr>
                <w:b/>
                <w:lang w:val="lv-LV"/>
              </w:rPr>
            </w:pPr>
            <w:r w:rsidRPr="005E0944">
              <w:rPr>
                <w:b/>
                <w:lang w:val="lv-LV"/>
              </w:rPr>
              <w:t>Apraksts</w:t>
            </w:r>
          </w:p>
        </w:tc>
      </w:tr>
      <w:tr w:rsidR="00A26FFD" w:rsidRPr="005E0944" w14:paraId="7DF2C303" w14:textId="77777777" w:rsidTr="00EC59AF">
        <w:tc>
          <w:tcPr>
            <w:tcW w:w="1668" w:type="dxa"/>
          </w:tcPr>
          <w:p w14:paraId="5D855E61" w14:textId="2671C08A" w:rsidR="00A26FFD" w:rsidRPr="005E0944" w:rsidRDefault="00A26FFD" w:rsidP="00A26FFD">
            <w:pPr>
              <w:spacing w:before="40" w:after="40"/>
              <w:rPr>
                <w:lang w:val="lv-LV"/>
              </w:rPr>
            </w:pPr>
            <w:r w:rsidRPr="005E0944">
              <w:rPr>
                <w:lang w:val="lv-LV"/>
              </w:rPr>
              <w:t>requireAuthority</w:t>
            </w:r>
          </w:p>
        </w:tc>
        <w:tc>
          <w:tcPr>
            <w:tcW w:w="3685" w:type="dxa"/>
          </w:tcPr>
          <w:p w14:paraId="60828D92" w14:textId="24639799" w:rsidR="00A26FFD" w:rsidRPr="005E0944" w:rsidRDefault="00A26FFD" w:rsidP="00A26FFD">
            <w:pPr>
              <w:spacing w:before="40" w:after="40"/>
              <w:rPr>
                <w:lang w:val="lv-LV"/>
              </w:rPr>
            </w:pPr>
            <w:r w:rsidRPr="005E0944">
              <w:rPr>
                <w:lang w:val="lv-LV"/>
              </w:rPr>
              <w:t>Bool</w:t>
            </w:r>
          </w:p>
        </w:tc>
        <w:tc>
          <w:tcPr>
            <w:tcW w:w="3260" w:type="dxa"/>
          </w:tcPr>
          <w:p w14:paraId="0B7E0E2E" w14:textId="57A56DE7" w:rsidR="00A26FFD" w:rsidRPr="005E0944" w:rsidRDefault="00A26FFD" w:rsidP="00A26FFD">
            <w:pPr>
              <w:spacing w:before="40" w:after="40"/>
              <w:rPr>
                <w:lang w:val="lv-LV"/>
              </w:rPr>
            </w:pPr>
            <w:r w:rsidRPr="005E0944">
              <w:rPr>
                <w:lang w:val="lv-LV"/>
              </w:rPr>
              <w:t>Pazīme, ka lietotāja</w:t>
            </w:r>
            <w:r>
              <w:rPr>
                <w:lang w:val="lv-LV"/>
              </w:rPr>
              <w:t>m</w:t>
            </w:r>
            <w:r w:rsidRPr="005E0944">
              <w:rPr>
                <w:lang w:val="lv-LV"/>
              </w:rPr>
              <w:t xml:space="preserve"> drošības talonā jābūt norādītai pārstāvētai iestādei.</w:t>
            </w:r>
          </w:p>
        </w:tc>
      </w:tr>
    </w:tbl>
    <w:p w14:paraId="65305528" w14:textId="77777777" w:rsidR="00A26FFD" w:rsidRPr="005E0944" w:rsidRDefault="00A26FFD" w:rsidP="00A26FFD">
      <w:pPr>
        <w:keepNext/>
        <w:spacing w:before="120"/>
        <w:rPr>
          <w:b/>
        </w:rPr>
      </w:pPr>
      <w:r w:rsidRPr="005E0944">
        <w:rPr>
          <w:b/>
        </w:rPr>
        <w:t>Algoritms:</w:t>
      </w:r>
    </w:p>
    <w:p w14:paraId="4178BFA7" w14:textId="07318862" w:rsidR="00A26FFD" w:rsidRDefault="00A26FFD" w:rsidP="00F30339">
      <w:pPr>
        <w:pStyle w:val="ListParagraph"/>
        <w:numPr>
          <w:ilvl w:val="0"/>
          <w:numId w:val="273"/>
        </w:numPr>
        <w:spacing w:after="120"/>
      </w:pPr>
      <w:r w:rsidRPr="005E0944">
        <w:t>Ja lietot</w:t>
      </w:r>
      <w:r>
        <w:t xml:space="preserve">ājam nav norādīts personas kods, </w:t>
      </w:r>
      <w:r w:rsidRPr="005E0944">
        <w:t>uzstāda validācijas kļūdu 300 – Nav norādīts obligātais atribūts.</w:t>
      </w:r>
    </w:p>
    <w:p w14:paraId="51E6CE46" w14:textId="77777777" w:rsidR="003074C3" w:rsidRDefault="003074C3" w:rsidP="003074C3">
      <w:pPr>
        <w:pStyle w:val="ListParagraph"/>
        <w:numPr>
          <w:ilvl w:val="0"/>
          <w:numId w:val="273"/>
        </w:numPr>
        <w:spacing w:after="120"/>
      </w:pPr>
      <w:r>
        <w:t>Izsauc metodi ValidateIdentities, lai pārbaudītu lietotāja identifikatorus.</w:t>
      </w:r>
    </w:p>
    <w:p w14:paraId="224A628D" w14:textId="67226F1D" w:rsidR="00A26FFD" w:rsidRPr="005E0944" w:rsidRDefault="00A26FFD" w:rsidP="00F30339">
      <w:pPr>
        <w:pStyle w:val="ListParagraph"/>
        <w:numPr>
          <w:ilvl w:val="0"/>
          <w:numId w:val="273"/>
        </w:numPr>
        <w:spacing w:after="120"/>
      </w:pPr>
      <w:r>
        <w:t xml:space="preserve">Ja lietotājam nav norādīts </w:t>
      </w:r>
      <w:r w:rsidRPr="005E0944">
        <w:t>vārds</w:t>
      </w:r>
      <w:r>
        <w:t xml:space="preserve">, </w:t>
      </w:r>
      <w:r w:rsidRPr="005E0944">
        <w:t>uzstāda validācijas kļūdu 300 – Nav norādīts obligātais atribūts.</w:t>
      </w:r>
    </w:p>
    <w:p w14:paraId="00FA5762" w14:textId="083FA7F6" w:rsidR="00A26FFD" w:rsidRPr="005E0944" w:rsidRDefault="00A26FFD" w:rsidP="00F30339">
      <w:pPr>
        <w:pStyle w:val="ListParagraph"/>
        <w:numPr>
          <w:ilvl w:val="0"/>
          <w:numId w:val="273"/>
        </w:numPr>
        <w:spacing w:after="120"/>
      </w:pPr>
      <w:r w:rsidRPr="005E0944">
        <w:t xml:space="preserve">Ja </w:t>
      </w:r>
      <w:r>
        <w:t xml:space="preserve">lietotājam nav norādīts uzvārds, </w:t>
      </w:r>
      <w:r w:rsidRPr="005E0944">
        <w:t>uzstāda validācijas kļūdu 300 – Nav norādīts obligātais atribūts.</w:t>
      </w:r>
    </w:p>
    <w:p w14:paraId="3FD15B6F" w14:textId="58D23EF7" w:rsidR="00A26FFD" w:rsidRPr="005E0944" w:rsidRDefault="00A26FFD" w:rsidP="00F30339">
      <w:pPr>
        <w:pStyle w:val="ListParagraph"/>
        <w:numPr>
          <w:ilvl w:val="0"/>
          <w:numId w:val="273"/>
        </w:numPr>
        <w:spacing w:after="120"/>
      </w:pPr>
      <w:r w:rsidRPr="005E0944">
        <w:t>Ja lietotājam nepieciešama pārstāvētā iestāde (</w:t>
      </w:r>
      <w:r w:rsidRPr="005E0944">
        <w:rPr>
          <w:i/>
        </w:rPr>
        <w:t>requireAuthority</w:t>
      </w:r>
      <w:r w:rsidRPr="005E0944">
        <w:t>) un nav norādīts pārstāvētās iestādes identifikators</w:t>
      </w:r>
      <w:r>
        <w:t xml:space="preserve">, </w:t>
      </w:r>
      <w:r w:rsidRPr="005E0944">
        <w:t>uzstāda validācijas kļūdu 300 – Nav norādīts obligātais atribūts.</w:t>
      </w:r>
    </w:p>
    <w:p w14:paraId="3062B6EB" w14:textId="77777777" w:rsidR="003074C3" w:rsidRDefault="003074C3" w:rsidP="00F30339">
      <w:pPr>
        <w:pStyle w:val="ListParagraph"/>
        <w:numPr>
          <w:ilvl w:val="0"/>
          <w:numId w:val="273"/>
        </w:numPr>
        <w:spacing w:after="120"/>
      </w:pPr>
      <w:r>
        <w:t>Ja norādīts kaut viens</w:t>
      </w:r>
      <w:r w:rsidR="00A26FFD" w:rsidRPr="005E0944">
        <w:t xml:space="preserve"> pārs</w:t>
      </w:r>
      <w:r>
        <w:t>tāvētās iestādes identifikators:</w:t>
      </w:r>
    </w:p>
    <w:p w14:paraId="1919E698" w14:textId="2CA732AB" w:rsidR="00A26FFD" w:rsidRDefault="003074C3" w:rsidP="003074C3">
      <w:pPr>
        <w:pStyle w:val="ListParagraph"/>
        <w:numPr>
          <w:ilvl w:val="1"/>
          <w:numId w:val="273"/>
        </w:numPr>
        <w:spacing w:after="120"/>
      </w:pPr>
      <w:r>
        <w:t>Ja</w:t>
      </w:r>
      <w:r w:rsidR="00A26FFD" w:rsidRPr="005E0944">
        <w:t xml:space="preserve"> nav norādīts iestādes nosaukums</w:t>
      </w:r>
      <w:r w:rsidR="00A26FFD">
        <w:t xml:space="preserve">, </w:t>
      </w:r>
      <w:r w:rsidR="00A26FFD" w:rsidRPr="005E0944">
        <w:t>uzstāda validācijas kļūdu 300 – Nav norādīts obligātais atribūts.</w:t>
      </w:r>
    </w:p>
    <w:p w14:paraId="6975EC51" w14:textId="49A0ACDA" w:rsidR="003074C3" w:rsidRDefault="003074C3" w:rsidP="003074C3">
      <w:pPr>
        <w:pStyle w:val="ListParagraph"/>
        <w:numPr>
          <w:ilvl w:val="1"/>
          <w:numId w:val="273"/>
        </w:numPr>
        <w:spacing w:after="120"/>
      </w:pPr>
      <w:r>
        <w:t xml:space="preserve">Izsauc metodi ValidateIdentities, lai pārbaudītu </w:t>
      </w:r>
      <w:r w:rsidRPr="005E0944">
        <w:t>pārs</w:t>
      </w:r>
      <w:r>
        <w:t>tāvētās iestādes identifikatorus.</w:t>
      </w:r>
    </w:p>
    <w:p w14:paraId="4A6F3AE8" w14:textId="77777777" w:rsidR="00A26FFD" w:rsidRPr="005E0944" w:rsidRDefault="00A26FFD" w:rsidP="00A26FFD">
      <w:pPr>
        <w:spacing w:before="120"/>
      </w:pPr>
      <w:r w:rsidRPr="005E0944">
        <w:rPr>
          <w:b/>
        </w:rPr>
        <w:t xml:space="preserve">Izvaddati: </w:t>
      </w:r>
      <w:r>
        <w:t>Nav</w:t>
      </w:r>
      <w:r w:rsidRPr="005E0944">
        <w:t>.</w:t>
      </w:r>
    </w:p>
    <w:p w14:paraId="64FF622B" w14:textId="490E9B42" w:rsidR="00F8603B" w:rsidRPr="005E0944" w:rsidRDefault="00F8603B" w:rsidP="00F8603B">
      <w:pPr>
        <w:pStyle w:val="Heading5"/>
        <w:rPr>
          <w:lang w:eastAsia="lv-LV"/>
        </w:rPr>
      </w:pPr>
      <w:bookmarkStart w:id="599" w:name="_Toc476847207"/>
      <w:r w:rsidRPr="005E0944">
        <w:rPr>
          <w:lang w:eastAsia="lv-LV"/>
        </w:rPr>
        <w:t>Metode “</w:t>
      </w:r>
      <w:r>
        <w:rPr>
          <w:lang w:eastAsia="lv-LV"/>
        </w:rPr>
        <w:t>Initialize</w:t>
      </w:r>
      <w:r w:rsidRPr="005E0944">
        <w:rPr>
          <w:lang w:eastAsia="lv-LV"/>
        </w:rPr>
        <w:t>”</w:t>
      </w:r>
      <w:bookmarkEnd w:id="599"/>
    </w:p>
    <w:p w14:paraId="3465EA8F" w14:textId="1B7AAA13" w:rsidR="00F8603B" w:rsidRPr="005E0944" w:rsidRDefault="00F8603B" w:rsidP="00F8603B">
      <w:pPr>
        <w:keepNext/>
        <w:spacing w:before="120"/>
        <w:rPr>
          <w:lang w:eastAsia="lv-LV"/>
        </w:rPr>
      </w:pPr>
      <w:r w:rsidRPr="005E0944">
        <w:rPr>
          <w:b/>
        </w:rPr>
        <w:t>Identifikācija:</w:t>
      </w:r>
      <w:r w:rsidRPr="005E0944">
        <w:t xml:space="preserve"> </w:t>
      </w:r>
      <w:r w:rsidRPr="005E0944">
        <w:rPr>
          <w:lang w:eastAsia="lv-LV"/>
        </w:rPr>
        <w:t>SecurityContext</w:t>
      </w:r>
      <w:r>
        <w:rPr>
          <w:lang w:eastAsia="lv-LV"/>
        </w:rPr>
        <w:t>Identity</w:t>
      </w:r>
      <w:r w:rsidRPr="005E0944">
        <w:rPr>
          <w:lang w:eastAsia="lv-LV"/>
        </w:rPr>
        <w:t>.</w:t>
      </w:r>
      <w:r>
        <w:t>Initialize</w:t>
      </w:r>
      <w:r w:rsidRPr="005E0944">
        <w:rPr>
          <w:lang w:eastAsia="lv-LV"/>
        </w:rPr>
        <w:t>.</w:t>
      </w:r>
    </w:p>
    <w:p w14:paraId="44E43FBF" w14:textId="77777777" w:rsidR="00F8603B" w:rsidRPr="005E0944" w:rsidRDefault="00F8603B" w:rsidP="00F8603B">
      <w:pPr>
        <w:keepNext/>
        <w:spacing w:before="120"/>
        <w:rPr>
          <w:b/>
        </w:rPr>
      </w:pPr>
      <w:r w:rsidRPr="005E0944">
        <w:rPr>
          <w:b/>
        </w:rPr>
        <w:t>Apraksts:</w:t>
      </w:r>
    </w:p>
    <w:p w14:paraId="036E6D63" w14:textId="03514C26" w:rsidR="00F8603B" w:rsidRPr="005E0944" w:rsidRDefault="00F8603B" w:rsidP="00F8603B">
      <w:pPr>
        <w:pStyle w:val="BodyText"/>
      </w:pPr>
      <w:r w:rsidRPr="005E0944">
        <w:t xml:space="preserve">Metode </w:t>
      </w:r>
      <w:r>
        <w:t>inicializē lietotāja ierakstu ar informāciju, kas ielasīta no drošības talona un pieprasījuma</w:t>
      </w:r>
      <w:r w:rsidRPr="005E0944">
        <w:t>.</w:t>
      </w:r>
    </w:p>
    <w:p w14:paraId="3E673120" w14:textId="77777777" w:rsidR="00F8603B" w:rsidRPr="005E0944" w:rsidRDefault="00F8603B" w:rsidP="00F8603B">
      <w:pPr>
        <w:keepNext/>
        <w:rPr>
          <w:b/>
        </w:rPr>
      </w:pPr>
      <w:r w:rsidRPr="005E0944">
        <w:rPr>
          <w:b/>
        </w:rPr>
        <w:t>Ievaddati:</w:t>
      </w:r>
    </w:p>
    <w:p w14:paraId="17D48161" w14:textId="78E3A5FD" w:rsidR="00F8603B" w:rsidRPr="005E0944" w:rsidRDefault="00F8603B" w:rsidP="00F8603B">
      <w:pPr>
        <w:pStyle w:val="Caption"/>
      </w:pPr>
      <w:r w:rsidRPr="005E0944">
        <w:fldChar w:fldCharType="begin"/>
      </w:r>
      <w:r w:rsidRPr="005E0944">
        <w:instrText xml:space="preserve"> SEQ Tabula \# "0.tabula. " </w:instrText>
      </w:r>
      <w:r w:rsidRPr="005E0944">
        <w:fldChar w:fldCharType="separate"/>
      </w:r>
      <w:bookmarkStart w:id="600" w:name="_Toc476847732"/>
      <w:r w:rsidR="00424559">
        <w:rPr>
          <w:noProof/>
        </w:rPr>
        <w:t>120.</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Validate</w:t>
      </w:r>
      <w:r w:rsidRPr="005E0944">
        <w:t>” ieejas parametri</w:t>
      </w:r>
      <w:bookmarkEnd w:id="600"/>
    </w:p>
    <w:tbl>
      <w:tblPr>
        <w:tblStyle w:val="TableGrid"/>
        <w:tblW w:w="8613" w:type="dxa"/>
        <w:tblLayout w:type="fixed"/>
        <w:tblLook w:val="04A0" w:firstRow="1" w:lastRow="0" w:firstColumn="1" w:lastColumn="0" w:noHBand="0" w:noVBand="1"/>
      </w:tblPr>
      <w:tblGrid>
        <w:gridCol w:w="1668"/>
        <w:gridCol w:w="3685"/>
        <w:gridCol w:w="3260"/>
      </w:tblGrid>
      <w:tr w:rsidR="00F8603B" w:rsidRPr="005E0944" w14:paraId="683B0D47" w14:textId="77777777" w:rsidTr="0052197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E74172A" w14:textId="77777777" w:rsidR="00F8603B" w:rsidRPr="005E0944" w:rsidRDefault="00F8603B" w:rsidP="00521976">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6A9978C" w14:textId="77777777" w:rsidR="00F8603B" w:rsidRPr="005E0944" w:rsidRDefault="00F8603B" w:rsidP="00521976">
            <w:pPr>
              <w:rPr>
                <w:b/>
                <w:lang w:val="lv-LV"/>
              </w:rPr>
            </w:pPr>
            <w:r w:rsidRPr="005E0944">
              <w:rPr>
                <w:b/>
                <w:lang w:val="lv-LV"/>
              </w:rPr>
              <w:t>Tips</w:t>
            </w:r>
          </w:p>
        </w:tc>
        <w:tc>
          <w:tcPr>
            <w:tcW w:w="3260" w:type="dxa"/>
            <w:tcBorders>
              <w:bottom w:val="single" w:sz="12" w:space="0" w:color="000000"/>
            </w:tcBorders>
            <w:shd w:val="clear" w:color="auto" w:fill="F2F2F2"/>
          </w:tcPr>
          <w:p w14:paraId="4327C846" w14:textId="77777777" w:rsidR="00F8603B" w:rsidRPr="005E0944" w:rsidRDefault="00F8603B" w:rsidP="00521976">
            <w:pPr>
              <w:rPr>
                <w:b/>
                <w:lang w:val="lv-LV"/>
              </w:rPr>
            </w:pPr>
            <w:r w:rsidRPr="005E0944">
              <w:rPr>
                <w:b/>
                <w:lang w:val="lv-LV"/>
              </w:rPr>
              <w:t>Apraksts</w:t>
            </w:r>
          </w:p>
        </w:tc>
      </w:tr>
      <w:tr w:rsidR="00F8603B" w:rsidRPr="005E0944" w14:paraId="4FD0CB08" w14:textId="77777777" w:rsidTr="00521976">
        <w:tc>
          <w:tcPr>
            <w:tcW w:w="1668" w:type="dxa"/>
          </w:tcPr>
          <w:p w14:paraId="3C79538E" w14:textId="77777777" w:rsidR="00F8603B" w:rsidRPr="005E0944" w:rsidRDefault="00F8603B" w:rsidP="00521976">
            <w:pPr>
              <w:spacing w:before="40" w:after="40"/>
              <w:rPr>
                <w:lang w:val="lv-LV"/>
              </w:rPr>
            </w:pPr>
            <w:r w:rsidRPr="005E0944">
              <w:rPr>
                <w:lang w:val="lv-LV"/>
              </w:rPr>
              <w:t>requireAuthority</w:t>
            </w:r>
          </w:p>
        </w:tc>
        <w:tc>
          <w:tcPr>
            <w:tcW w:w="3685" w:type="dxa"/>
          </w:tcPr>
          <w:p w14:paraId="1587449B" w14:textId="77777777" w:rsidR="00F8603B" w:rsidRPr="005E0944" w:rsidRDefault="00F8603B" w:rsidP="00521976">
            <w:pPr>
              <w:spacing w:before="40" w:after="40"/>
              <w:rPr>
                <w:lang w:val="lv-LV"/>
              </w:rPr>
            </w:pPr>
            <w:r w:rsidRPr="005E0944">
              <w:rPr>
                <w:lang w:val="lv-LV"/>
              </w:rPr>
              <w:t>Bool</w:t>
            </w:r>
          </w:p>
        </w:tc>
        <w:tc>
          <w:tcPr>
            <w:tcW w:w="3260" w:type="dxa"/>
          </w:tcPr>
          <w:p w14:paraId="015FB5DF" w14:textId="77777777" w:rsidR="00F8603B" w:rsidRPr="005E0944" w:rsidRDefault="00F8603B" w:rsidP="00521976">
            <w:pPr>
              <w:spacing w:before="40" w:after="40"/>
              <w:rPr>
                <w:lang w:val="lv-LV"/>
              </w:rPr>
            </w:pPr>
            <w:r w:rsidRPr="005E0944">
              <w:rPr>
                <w:lang w:val="lv-LV"/>
              </w:rPr>
              <w:t>Pazīme, ka lietotāja</w:t>
            </w:r>
            <w:r>
              <w:rPr>
                <w:lang w:val="lv-LV"/>
              </w:rPr>
              <w:t>m</w:t>
            </w:r>
            <w:r w:rsidRPr="005E0944">
              <w:rPr>
                <w:lang w:val="lv-LV"/>
              </w:rPr>
              <w:t xml:space="preserve"> drošības talonā jābūt norādītai pārstāvētai iestādei.</w:t>
            </w:r>
          </w:p>
        </w:tc>
      </w:tr>
    </w:tbl>
    <w:p w14:paraId="1809D364" w14:textId="77777777" w:rsidR="00F8603B" w:rsidRPr="005E0944" w:rsidRDefault="00F8603B" w:rsidP="00F8603B">
      <w:pPr>
        <w:keepNext/>
        <w:spacing w:before="120"/>
        <w:rPr>
          <w:b/>
        </w:rPr>
      </w:pPr>
      <w:r w:rsidRPr="005E0944">
        <w:rPr>
          <w:b/>
        </w:rPr>
        <w:t>Algoritms:</w:t>
      </w:r>
    </w:p>
    <w:p w14:paraId="07E94CEA" w14:textId="391C8F41" w:rsidR="00F8603B" w:rsidRDefault="00F8603B" w:rsidP="00A0308A">
      <w:pPr>
        <w:pStyle w:val="ListParagraph"/>
        <w:numPr>
          <w:ilvl w:val="0"/>
          <w:numId w:val="274"/>
        </w:numPr>
        <w:spacing w:after="120"/>
      </w:pPr>
      <w:r>
        <w:t xml:space="preserve">Izsauc metodi </w:t>
      </w:r>
      <w:r w:rsidRPr="00F8603B">
        <w:rPr>
          <w:i/>
        </w:rPr>
        <w:t>Validate</w:t>
      </w:r>
      <w:r>
        <w:t>, lai pārbaudītu lietotāja datu korektumu.</w:t>
      </w:r>
    </w:p>
    <w:p w14:paraId="1C385B8A" w14:textId="11357195" w:rsidR="00F8603B" w:rsidRDefault="00F8603B" w:rsidP="00A0308A">
      <w:pPr>
        <w:pStyle w:val="ListParagraph"/>
        <w:numPr>
          <w:ilvl w:val="0"/>
          <w:numId w:val="274"/>
        </w:numPr>
        <w:spacing w:after="120"/>
      </w:pPr>
      <w:r>
        <w:t xml:space="preserve">Katram deleģējumam izsauc metodi </w:t>
      </w:r>
      <w:r w:rsidRPr="00F8603B">
        <w:rPr>
          <w:i/>
        </w:rPr>
        <w:t>Initialize</w:t>
      </w:r>
      <w:r>
        <w:t>, lai pārbaudītu un inicializētu deleģējuma datus.</w:t>
      </w:r>
    </w:p>
    <w:p w14:paraId="4A53180D" w14:textId="1367EA63" w:rsidR="00F8603B" w:rsidRDefault="00F8603B" w:rsidP="00A0308A">
      <w:pPr>
        <w:pStyle w:val="ListParagraph"/>
        <w:numPr>
          <w:ilvl w:val="0"/>
          <w:numId w:val="274"/>
        </w:numPr>
        <w:spacing w:after="120"/>
      </w:pPr>
      <w:r>
        <w:t xml:space="preserve">Izsauc metodi </w:t>
      </w:r>
      <w:r w:rsidRPr="00F8603B">
        <w:rPr>
          <w:i/>
        </w:rPr>
        <w:t>ValidationContext.AbortOnError</w:t>
      </w:r>
      <w:r>
        <w:t>, lai pārtrauktu darbu, ja tekošā ieraksta vai pakārtoto deleģējumu pārbaudes rezultātā tika konstatētas kļūdas.</w:t>
      </w:r>
    </w:p>
    <w:p w14:paraId="14978A9F" w14:textId="5F6E1C49" w:rsidR="00F8603B" w:rsidRDefault="00F8603B" w:rsidP="00A0308A">
      <w:pPr>
        <w:pStyle w:val="ListParagraph"/>
        <w:numPr>
          <w:ilvl w:val="0"/>
          <w:numId w:val="274"/>
        </w:numPr>
        <w:spacing w:after="120"/>
      </w:pPr>
      <w:r>
        <w:t xml:space="preserve">Izmantojot no drošības talona ielasīto informāciju izveido jaunu HL7 personas datu objektu un uzstāda to </w:t>
      </w:r>
      <w:r w:rsidRPr="00F8603B">
        <w:rPr>
          <w:i/>
        </w:rPr>
        <w:t>UserEntity</w:t>
      </w:r>
      <w:r>
        <w:t xml:space="preserve"> atribūtā.</w:t>
      </w:r>
    </w:p>
    <w:p w14:paraId="2C6E0880" w14:textId="77777777" w:rsidR="00F8603B" w:rsidRDefault="00F8603B" w:rsidP="00F8603B">
      <w:pPr>
        <w:spacing w:before="120"/>
      </w:pPr>
      <w:r w:rsidRPr="005E0944">
        <w:rPr>
          <w:b/>
        </w:rPr>
        <w:t xml:space="preserve">Izvaddati: </w:t>
      </w:r>
      <w:r>
        <w:t>Nav</w:t>
      </w:r>
      <w:r w:rsidRPr="005E0944">
        <w:t>.</w:t>
      </w:r>
    </w:p>
    <w:p w14:paraId="39FCB45C" w14:textId="77777777" w:rsidR="006E22B4" w:rsidRPr="005E0944" w:rsidRDefault="006E22B4" w:rsidP="006E22B4">
      <w:pPr>
        <w:pStyle w:val="Heading5"/>
        <w:rPr>
          <w:lang w:eastAsia="lv-LV"/>
        </w:rPr>
      </w:pPr>
      <w:bookmarkStart w:id="601" w:name="_Toc476847208"/>
      <w:r w:rsidRPr="005E0944">
        <w:rPr>
          <w:lang w:eastAsia="lv-LV"/>
        </w:rPr>
        <w:t>Metode “</w:t>
      </w:r>
      <w:r>
        <w:rPr>
          <w:lang w:eastAsia="lv-LV"/>
        </w:rPr>
        <w:t>HasPermission</w:t>
      </w:r>
      <w:r w:rsidRPr="005E0944">
        <w:rPr>
          <w:lang w:eastAsia="lv-LV"/>
        </w:rPr>
        <w:t>”</w:t>
      </w:r>
      <w:bookmarkEnd w:id="601"/>
    </w:p>
    <w:p w14:paraId="2EA00311" w14:textId="77777777" w:rsidR="006E22B4" w:rsidRPr="005E0944" w:rsidRDefault="006E22B4" w:rsidP="006E22B4">
      <w:pPr>
        <w:keepNext/>
        <w:spacing w:before="120"/>
        <w:rPr>
          <w:lang w:eastAsia="lv-LV"/>
        </w:rPr>
      </w:pPr>
      <w:r w:rsidRPr="005E0944">
        <w:rPr>
          <w:b/>
        </w:rPr>
        <w:t>Identifikācija:</w:t>
      </w:r>
      <w:r w:rsidRPr="005E0944">
        <w:t xml:space="preserve"> </w:t>
      </w:r>
      <w:r w:rsidRPr="005E0944">
        <w:rPr>
          <w:lang w:eastAsia="lv-LV"/>
        </w:rPr>
        <w:t>SecurityContext.</w:t>
      </w:r>
      <w:r>
        <w:t>HasPermission</w:t>
      </w:r>
      <w:r w:rsidRPr="005E0944">
        <w:rPr>
          <w:lang w:eastAsia="lv-LV"/>
        </w:rPr>
        <w:t>.</w:t>
      </w:r>
    </w:p>
    <w:p w14:paraId="4BA26E41" w14:textId="77777777" w:rsidR="006E22B4" w:rsidRPr="005E0944" w:rsidRDefault="006E22B4" w:rsidP="006E22B4">
      <w:pPr>
        <w:keepNext/>
        <w:spacing w:before="120"/>
        <w:rPr>
          <w:b/>
        </w:rPr>
      </w:pPr>
      <w:r w:rsidRPr="005E0944">
        <w:rPr>
          <w:b/>
        </w:rPr>
        <w:t>Apraksts:</w:t>
      </w:r>
    </w:p>
    <w:p w14:paraId="316C8D9A" w14:textId="77777777" w:rsidR="006E22B4" w:rsidRPr="005E0944" w:rsidRDefault="006E22B4" w:rsidP="006E22B4">
      <w:pPr>
        <w:pStyle w:val="BodyText"/>
      </w:pPr>
      <w:r w:rsidRPr="005E0944">
        <w:t xml:space="preserve">Metode </w:t>
      </w:r>
      <w:r>
        <w:t>pārbauda, vai</w:t>
      </w:r>
      <w:r w:rsidRPr="005E0944">
        <w:t xml:space="preserve"> lietotājam ir dotās tiesības.</w:t>
      </w:r>
    </w:p>
    <w:p w14:paraId="2C812C8E" w14:textId="77777777" w:rsidR="006E22B4" w:rsidRPr="005E0944" w:rsidRDefault="006E22B4" w:rsidP="006E22B4">
      <w:pPr>
        <w:keepNext/>
        <w:rPr>
          <w:b/>
        </w:rPr>
      </w:pPr>
      <w:r w:rsidRPr="005E0944">
        <w:rPr>
          <w:b/>
        </w:rPr>
        <w:t>Ievaddati:</w:t>
      </w:r>
    </w:p>
    <w:p w14:paraId="729714BB" w14:textId="46CEBD80" w:rsidR="006E22B4" w:rsidRPr="005E0944" w:rsidRDefault="006E22B4" w:rsidP="006E22B4">
      <w:pPr>
        <w:pStyle w:val="Caption"/>
      </w:pPr>
      <w:r w:rsidRPr="005E0944">
        <w:fldChar w:fldCharType="begin"/>
      </w:r>
      <w:r w:rsidRPr="005E0944">
        <w:instrText xml:space="preserve"> SEQ Tabula \# "0.tabula. " </w:instrText>
      </w:r>
      <w:r w:rsidRPr="005E0944">
        <w:fldChar w:fldCharType="separate"/>
      </w:r>
      <w:bookmarkStart w:id="602" w:name="_Toc476847733"/>
      <w:r w:rsidR="00424559">
        <w:rPr>
          <w:noProof/>
        </w:rPr>
        <w:t>121.</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HasPermission</w:t>
      </w:r>
      <w:r w:rsidRPr="005E0944">
        <w:t>” ieejas parametri</w:t>
      </w:r>
      <w:bookmarkEnd w:id="602"/>
    </w:p>
    <w:tbl>
      <w:tblPr>
        <w:tblStyle w:val="TableGrid"/>
        <w:tblW w:w="8613" w:type="dxa"/>
        <w:tblLayout w:type="fixed"/>
        <w:tblLook w:val="04A0" w:firstRow="1" w:lastRow="0" w:firstColumn="1" w:lastColumn="0" w:noHBand="0" w:noVBand="1"/>
      </w:tblPr>
      <w:tblGrid>
        <w:gridCol w:w="1668"/>
        <w:gridCol w:w="3685"/>
        <w:gridCol w:w="3260"/>
      </w:tblGrid>
      <w:tr w:rsidR="006E22B4" w:rsidRPr="005E0944" w14:paraId="72556CD0" w14:textId="77777777" w:rsidTr="0052197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9033F46" w14:textId="77777777" w:rsidR="006E22B4" w:rsidRPr="005E0944" w:rsidRDefault="006E22B4" w:rsidP="00521976">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C9F2549" w14:textId="77777777" w:rsidR="006E22B4" w:rsidRPr="005E0944" w:rsidRDefault="006E22B4" w:rsidP="00521976">
            <w:pPr>
              <w:rPr>
                <w:b/>
                <w:lang w:val="lv-LV"/>
              </w:rPr>
            </w:pPr>
            <w:r w:rsidRPr="005E0944">
              <w:rPr>
                <w:b/>
                <w:lang w:val="lv-LV"/>
              </w:rPr>
              <w:t>Tips</w:t>
            </w:r>
          </w:p>
        </w:tc>
        <w:tc>
          <w:tcPr>
            <w:tcW w:w="3260" w:type="dxa"/>
            <w:tcBorders>
              <w:bottom w:val="single" w:sz="12" w:space="0" w:color="000000"/>
            </w:tcBorders>
            <w:shd w:val="clear" w:color="auto" w:fill="F2F2F2"/>
          </w:tcPr>
          <w:p w14:paraId="00665EF4" w14:textId="77777777" w:rsidR="006E22B4" w:rsidRPr="005E0944" w:rsidRDefault="006E22B4" w:rsidP="00521976">
            <w:pPr>
              <w:rPr>
                <w:b/>
                <w:lang w:val="lv-LV"/>
              </w:rPr>
            </w:pPr>
            <w:r w:rsidRPr="005E0944">
              <w:rPr>
                <w:b/>
                <w:lang w:val="lv-LV"/>
              </w:rPr>
              <w:t>Apraksts</w:t>
            </w:r>
          </w:p>
        </w:tc>
      </w:tr>
      <w:tr w:rsidR="006E22B4" w:rsidRPr="005E0944" w14:paraId="1BEFB77C" w14:textId="77777777" w:rsidTr="00521976">
        <w:tc>
          <w:tcPr>
            <w:tcW w:w="1668" w:type="dxa"/>
          </w:tcPr>
          <w:p w14:paraId="523C4DEA" w14:textId="77777777" w:rsidR="006E22B4" w:rsidRPr="005E0944" w:rsidRDefault="006E22B4" w:rsidP="00521976">
            <w:pPr>
              <w:spacing w:before="40" w:after="40"/>
              <w:rPr>
                <w:lang w:val="lv-LV"/>
              </w:rPr>
            </w:pPr>
            <w:r w:rsidRPr="005E0944">
              <w:rPr>
                <w:lang w:val="lv-LV"/>
              </w:rPr>
              <w:t>permission</w:t>
            </w:r>
          </w:p>
        </w:tc>
        <w:tc>
          <w:tcPr>
            <w:tcW w:w="3685" w:type="dxa"/>
          </w:tcPr>
          <w:p w14:paraId="6E85F6E0" w14:textId="77777777" w:rsidR="006E22B4" w:rsidRPr="005E0944" w:rsidRDefault="006E22B4" w:rsidP="00521976">
            <w:pPr>
              <w:spacing w:before="40" w:after="40"/>
              <w:rPr>
                <w:lang w:val="lv-LV"/>
              </w:rPr>
            </w:pPr>
            <w:r w:rsidRPr="005E0944">
              <w:rPr>
                <w:lang w:val="lv-LV"/>
              </w:rPr>
              <w:t xml:space="preserve">String </w:t>
            </w:r>
          </w:p>
        </w:tc>
        <w:tc>
          <w:tcPr>
            <w:tcW w:w="3260" w:type="dxa"/>
          </w:tcPr>
          <w:p w14:paraId="245CECA8" w14:textId="77777777" w:rsidR="006E22B4" w:rsidRPr="005E0944" w:rsidRDefault="006E22B4" w:rsidP="00521976">
            <w:pPr>
              <w:spacing w:before="40" w:after="40"/>
              <w:rPr>
                <w:lang w:val="lv-LV"/>
              </w:rPr>
            </w:pPr>
            <w:r w:rsidRPr="005E0944">
              <w:rPr>
                <w:lang w:val="lv-LV"/>
              </w:rPr>
              <w:t>Tiesība.</w:t>
            </w:r>
          </w:p>
        </w:tc>
      </w:tr>
    </w:tbl>
    <w:p w14:paraId="565ECA57" w14:textId="77777777" w:rsidR="006E22B4" w:rsidRPr="005E0944" w:rsidRDefault="006E22B4" w:rsidP="006E22B4">
      <w:pPr>
        <w:spacing w:before="120"/>
      </w:pPr>
      <w:r w:rsidRPr="005E0944">
        <w:rPr>
          <w:b/>
        </w:rPr>
        <w:t xml:space="preserve">Izvaddati: </w:t>
      </w:r>
      <w:r w:rsidRPr="005E0944">
        <w:t xml:space="preserve">Metode atgriež </w:t>
      </w:r>
      <w:r w:rsidRPr="005E0944">
        <w:rPr>
          <w:i/>
        </w:rPr>
        <w:t>True</w:t>
      </w:r>
      <w:r w:rsidRPr="005E0944">
        <w:t>, ja drošības talonā ir norādīta dotā tiesība.</w:t>
      </w:r>
    </w:p>
    <w:p w14:paraId="0D855196" w14:textId="77777777" w:rsidR="006E22B4" w:rsidRPr="005E0944" w:rsidRDefault="006E22B4" w:rsidP="006E22B4">
      <w:pPr>
        <w:spacing w:before="120"/>
        <w:rPr>
          <w:lang w:eastAsia="lv-LV"/>
        </w:rPr>
      </w:pPr>
      <w:r w:rsidRPr="005E0944">
        <w:rPr>
          <w:b/>
        </w:rPr>
        <w:t xml:space="preserve">Izvaddatu tips: </w:t>
      </w:r>
      <w:r w:rsidRPr="005E0944">
        <w:rPr>
          <w:i/>
        </w:rPr>
        <w:t>Bool</w:t>
      </w:r>
      <w:r w:rsidRPr="005E0944">
        <w:t>.</w:t>
      </w:r>
    </w:p>
    <w:p w14:paraId="27A23A31" w14:textId="77777777" w:rsidR="00BF1131" w:rsidRPr="005E0944" w:rsidRDefault="00BF1131" w:rsidP="00036BA7">
      <w:pPr>
        <w:pStyle w:val="Heading4"/>
        <w:ind w:left="862" w:hanging="862"/>
        <w:rPr>
          <w:lang w:eastAsia="lv-LV"/>
        </w:rPr>
      </w:pPr>
      <w:bookmarkStart w:id="603" w:name="_Toc476847209"/>
      <w:r w:rsidRPr="005E0944">
        <w:rPr>
          <w:lang w:eastAsia="lv-LV"/>
        </w:rPr>
        <w:t>Klase “SecurityContext”</w:t>
      </w:r>
      <w:bookmarkEnd w:id="603"/>
    </w:p>
    <w:p w14:paraId="159F2C7D" w14:textId="77777777" w:rsidR="00BF1131" w:rsidRPr="005E0944" w:rsidRDefault="00BF1131" w:rsidP="00613DCC">
      <w:pPr>
        <w:keepNext/>
        <w:spacing w:before="120"/>
        <w:rPr>
          <w:lang w:eastAsia="lv-LV"/>
        </w:rPr>
      </w:pPr>
      <w:r w:rsidRPr="005E0944">
        <w:rPr>
          <w:b/>
          <w:lang w:eastAsia="lv-LV"/>
        </w:rPr>
        <w:t>Identifikācija</w:t>
      </w:r>
      <w:r w:rsidRPr="005E0944">
        <w:rPr>
          <w:lang w:eastAsia="lv-LV"/>
        </w:rPr>
        <w:t>: SecurityContext</w:t>
      </w:r>
    </w:p>
    <w:p w14:paraId="167A8437" w14:textId="362167B0" w:rsidR="00BF1131" w:rsidRDefault="00BF1131" w:rsidP="005914EA">
      <w:pPr>
        <w:pStyle w:val="BodyText"/>
        <w:rPr>
          <w:lang w:eastAsia="lv-LV"/>
        </w:rPr>
      </w:pPr>
      <w:r w:rsidRPr="005E0944">
        <w:rPr>
          <w:lang w:eastAsia="lv-LV"/>
        </w:rPr>
        <w:t xml:space="preserve">Palīgklase nodrošina </w:t>
      </w:r>
      <w:r w:rsidR="004B38FE">
        <w:rPr>
          <w:lang w:eastAsia="lv-LV"/>
        </w:rPr>
        <w:t xml:space="preserve">pašreizējā </w:t>
      </w:r>
      <w:r w:rsidRPr="005E0944">
        <w:rPr>
          <w:lang w:eastAsia="lv-LV"/>
        </w:rPr>
        <w:t xml:space="preserve">lietotāja </w:t>
      </w:r>
      <w:r w:rsidR="003F7F29" w:rsidRPr="005E0944">
        <w:rPr>
          <w:lang w:eastAsia="lv-LV"/>
        </w:rPr>
        <w:t>kontekstu</w:t>
      </w:r>
      <w:r w:rsidRPr="005E0944">
        <w:rPr>
          <w:lang w:eastAsia="lv-LV"/>
        </w:rPr>
        <w:t xml:space="preserve">. Katram pakalpes izsaukumam tiek veidots savs lietotāja konteksts, kura mērķis ir uzkrāt informāciju par </w:t>
      </w:r>
      <w:r w:rsidR="004B38FE">
        <w:rPr>
          <w:lang w:eastAsia="lv-LV"/>
        </w:rPr>
        <w:t xml:space="preserve">pašreizējo </w:t>
      </w:r>
      <w:r w:rsidRPr="005E0944">
        <w:rPr>
          <w:lang w:eastAsia="lv-LV"/>
        </w:rPr>
        <w:t>lietotāju un tā tiesībām.</w:t>
      </w:r>
      <w:r w:rsidR="006317FB">
        <w:rPr>
          <w:lang w:eastAsia="lv-LV"/>
        </w:rPr>
        <w:t xml:space="preserve"> Klase manto no </w:t>
      </w:r>
      <w:r w:rsidR="006317FB" w:rsidRPr="006317FB">
        <w:rPr>
          <w:i/>
          <w:lang w:eastAsia="lv-LV"/>
        </w:rPr>
        <w:t>SecurityContextIdentity</w:t>
      </w:r>
      <w:r w:rsidR="006317FB">
        <w:rPr>
          <w:lang w:eastAsia="lv-LV"/>
        </w:rPr>
        <w:t xml:space="preserve"> pamatklases.</w:t>
      </w:r>
    </w:p>
    <w:p w14:paraId="4FDDB398" w14:textId="1A8CC503" w:rsidR="008B4EA5" w:rsidRPr="005E0944" w:rsidRDefault="008B4EA5" w:rsidP="008B4EA5">
      <w:pPr>
        <w:pStyle w:val="Caption"/>
      </w:pPr>
      <w:r w:rsidRPr="005E0944">
        <w:fldChar w:fldCharType="begin"/>
      </w:r>
      <w:r w:rsidRPr="005E0944">
        <w:instrText xml:space="preserve"> SEQ Tabula \# "0.tabula. " </w:instrText>
      </w:r>
      <w:r w:rsidRPr="005E0944">
        <w:fldChar w:fldCharType="separate"/>
      </w:r>
      <w:bookmarkStart w:id="604" w:name="_Toc476847734"/>
      <w:r w:rsidR="00424559">
        <w:rPr>
          <w:noProof/>
        </w:rPr>
        <w:t>122.</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Klases „</w:t>
      </w:r>
      <w:r w:rsidRPr="005E0944">
        <w:rPr>
          <w:lang w:eastAsia="lv-LV"/>
        </w:rPr>
        <w:t>SecurityContext</w:t>
      </w:r>
      <w:r w:rsidRPr="005E0944">
        <w:t xml:space="preserve">” </w:t>
      </w:r>
      <w:r>
        <w:t>attribūti</w:t>
      </w:r>
      <w:bookmarkEnd w:id="604"/>
    </w:p>
    <w:tbl>
      <w:tblPr>
        <w:tblStyle w:val="TableGrid"/>
        <w:tblW w:w="8641" w:type="dxa"/>
        <w:tblLook w:val="04A0" w:firstRow="1" w:lastRow="0" w:firstColumn="1" w:lastColumn="0" w:noHBand="0" w:noVBand="1"/>
      </w:tblPr>
      <w:tblGrid>
        <w:gridCol w:w="3286"/>
        <w:gridCol w:w="962"/>
        <w:gridCol w:w="4393"/>
      </w:tblGrid>
      <w:tr w:rsidR="008B4EA5" w:rsidRPr="005E0944" w14:paraId="05CAA539" w14:textId="77777777" w:rsidTr="008B4EA5">
        <w:trPr>
          <w:cnfStyle w:val="100000000000" w:firstRow="1" w:lastRow="0" w:firstColumn="0" w:lastColumn="0" w:oddVBand="0" w:evenVBand="0" w:oddHBand="0" w:evenHBand="0" w:firstRowFirstColumn="0" w:firstRowLastColumn="0" w:lastRowFirstColumn="0" w:lastRowLastColumn="0"/>
          <w:trHeight w:val="397"/>
        </w:trPr>
        <w:tc>
          <w:tcPr>
            <w:tcW w:w="3286" w:type="dxa"/>
            <w:tcBorders>
              <w:bottom w:val="single" w:sz="12" w:space="0" w:color="000000"/>
            </w:tcBorders>
            <w:shd w:val="clear" w:color="auto" w:fill="F2F2F2"/>
          </w:tcPr>
          <w:p w14:paraId="073FAB82" w14:textId="77777777" w:rsidR="008B4EA5" w:rsidRPr="005E0944" w:rsidRDefault="008B4EA5" w:rsidP="00521976">
            <w:pPr>
              <w:rPr>
                <w:i/>
                <w:color w:val="0070C0"/>
                <w:lang w:val="lv-LV"/>
              </w:rPr>
            </w:pPr>
            <w:r w:rsidRPr="005E0944">
              <w:rPr>
                <w:b/>
                <w:lang w:val="lv-LV"/>
              </w:rPr>
              <w:t>Atribūts</w:t>
            </w:r>
          </w:p>
        </w:tc>
        <w:tc>
          <w:tcPr>
            <w:tcW w:w="962" w:type="dxa"/>
            <w:tcBorders>
              <w:bottom w:val="single" w:sz="12" w:space="0" w:color="000000"/>
            </w:tcBorders>
            <w:shd w:val="clear" w:color="auto" w:fill="F2F2F2"/>
          </w:tcPr>
          <w:p w14:paraId="30A3532C" w14:textId="77777777" w:rsidR="008B4EA5" w:rsidRPr="005E0944" w:rsidRDefault="008B4EA5" w:rsidP="00521976">
            <w:pPr>
              <w:rPr>
                <w:b/>
                <w:lang w:val="lv-LV"/>
              </w:rPr>
            </w:pPr>
            <w:r w:rsidRPr="005E0944">
              <w:rPr>
                <w:b/>
                <w:lang w:val="lv-LV"/>
              </w:rPr>
              <w:t>Tips</w:t>
            </w:r>
          </w:p>
        </w:tc>
        <w:tc>
          <w:tcPr>
            <w:tcW w:w="4393" w:type="dxa"/>
            <w:tcBorders>
              <w:bottom w:val="single" w:sz="12" w:space="0" w:color="000000"/>
            </w:tcBorders>
            <w:shd w:val="clear" w:color="auto" w:fill="F2F2F2"/>
          </w:tcPr>
          <w:p w14:paraId="04BA9AA0" w14:textId="77777777" w:rsidR="008B4EA5" w:rsidRPr="005E0944" w:rsidRDefault="008B4EA5" w:rsidP="00521976">
            <w:pPr>
              <w:rPr>
                <w:b/>
                <w:lang w:val="lv-LV"/>
              </w:rPr>
            </w:pPr>
            <w:r w:rsidRPr="005E0944">
              <w:rPr>
                <w:b/>
                <w:lang w:val="lv-LV"/>
              </w:rPr>
              <w:t>Apraksts</w:t>
            </w:r>
          </w:p>
        </w:tc>
      </w:tr>
      <w:tr w:rsidR="008B4EA5" w:rsidRPr="005E0944" w14:paraId="0256AA1A" w14:textId="77777777" w:rsidTr="008B4EA5">
        <w:tc>
          <w:tcPr>
            <w:tcW w:w="3286" w:type="dxa"/>
          </w:tcPr>
          <w:p w14:paraId="4A313EEB" w14:textId="6D09B685" w:rsidR="008B4EA5" w:rsidRPr="005E0944" w:rsidRDefault="008B4EA5" w:rsidP="00521976">
            <w:pPr>
              <w:spacing w:before="40" w:after="40"/>
              <w:rPr>
                <w:lang w:val="lv-LV"/>
              </w:rPr>
            </w:pPr>
            <w:r w:rsidRPr="008B4EA5">
              <w:rPr>
                <w:lang w:val="lv-LV"/>
              </w:rPr>
              <w:t>TranscriberIdentity</w:t>
            </w:r>
          </w:p>
        </w:tc>
        <w:tc>
          <w:tcPr>
            <w:tcW w:w="962" w:type="dxa"/>
          </w:tcPr>
          <w:p w14:paraId="5E479496" w14:textId="6B57DCD6" w:rsidR="008B4EA5" w:rsidRPr="005E0944" w:rsidRDefault="008B4EA5" w:rsidP="00521976">
            <w:pPr>
              <w:spacing w:before="40" w:after="40"/>
              <w:rPr>
                <w:lang w:val="lv-LV"/>
              </w:rPr>
            </w:pPr>
            <w:r>
              <w:rPr>
                <w:lang w:val="lv-LV"/>
              </w:rPr>
              <w:t>II</w:t>
            </w:r>
          </w:p>
        </w:tc>
        <w:tc>
          <w:tcPr>
            <w:tcW w:w="4393" w:type="dxa"/>
          </w:tcPr>
          <w:p w14:paraId="7B1C28D0" w14:textId="22910386" w:rsidR="008B4EA5" w:rsidRPr="005E0944" w:rsidRDefault="008B4EA5" w:rsidP="008B4EA5">
            <w:pPr>
              <w:spacing w:before="40" w:after="40"/>
              <w:jc w:val="left"/>
              <w:rPr>
                <w:lang w:val="lv-LV"/>
              </w:rPr>
            </w:pPr>
            <w:r>
              <w:rPr>
                <w:lang w:val="lv-LV"/>
              </w:rPr>
              <w:t xml:space="preserve">Lietotāja HL7 identifikators. Dati tiek izgūti no </w:t>
            </w:r>
            <w:r w:rsidRPr="008B4EA5">
              <w:rPr>
                <w:i/>
                <w:lang w:val="lv-LV"/>
              </w:rPr>
              <w:t>SecurityContextIdentity.UserEntity</w:t>
            </w:r>
            <w:r>
              <w:rPr>
                <w:lang w:val="lv-LV"/>
              </w:rPr>
              <w:t xml:space="preserve"> attribūta.</w:t>
            </w:r>
          </w:p>
        </w:tc>
      </w:tr>
      <w:tr w:rsidR="008B4EA5" w:rsidRPr="005E0944" w14:paraId="58EF7FD0" w14:textId="77777777" w:rsidTr="008B4EA5">
        <w:tc>
          <w:tcPr>
            <w:tcW w:w="3286" w:type="dxa"/>
          </w:tcPr>
          <w:p w14:paraId="51C868B5" w14:textId="347B4E45" w:rsidR="008B4EA5" w:rsidRPr="005E0944" w:rsidRDefault="008B4EA5" w:rsidP="00521976">
            <w:pPr>
              <w:spacing w:before="40" w:after="40"/>
              <w:rPr>
                <w:lang w:val="lv-LV"/>
              </w:rPr>
            </w:pPr>
            <w:r w:rsidRPr="008B4EA5">
              <w:rPr>
                <w:lang w:val="lv-LV"/>
              </w:rPr>
              <w:t>TranscriberOrganizationIdentity</w:t>
            </w:r>
          </w:p>
        </w:tc>
        <w:tc>
          <w:tcPr>
            <w:tcW w:w="962" w:type="dxa"/>
          </w:tcPr>
          <w:p w14:paraId="1065C99E" w14:textId="6CADC5DC" w:rsidR="008B4EA5" w:rsidRPr="005E0944" w:rsidRDefault="008B4EA5" w:rsidP="00521976">
            <w:pPr>
              <w:spacing w:before="40" w:after="40"/>
              <w:rPr>
                <w:lang w:val="lv-LV"/>
              </w:rPr>
            </w:pPr>
            <w:r>
              <w:rPr>
                <w:lang w:val="lv-LV"/>
              </w:rPr>
              <w:t>II</w:t>
            </w:r>
          </w:p>
        </w:tc>
        <w:tc>
          <w:tcPr>
            <w:tcW w:w="4393" w:type="dxa"/>
          </w:tcPr>
          <w:p w14:paraId="2BF45F0F" w14:textId="0B59129C" w:rsidR="008B4EA5" w:rsidRPr="005E0944" w:rsidRDefault="008B4EA5" w:rsidP="00521976">
            <w:pPr>
              <w:spacing w:before="40" w:after="40"/>
              <w:jc w:val="left"/>
              <w:rPr>
                <w:lang w:val="lv-LV"/>
              </w:rPr>
            </w:pPr>
            <w:r>
              <w:rPr>
                <w:lang w:val="lv-LV"/>
              </w:rPr>
              <w:t xml:space="preserve">Lietotāja pārstāvētās iestādes HL7 identifikators. Dati tiek izgūti no </w:t>
            </w:r>
            <w:r w:rsidRPr="008B4EA5">
              <w:rPr>
                <w:i/>
                <w:lang w:val="lv-LV"/>
              </w:rPr>
              <w:t>SecurityContextIdentity.UserEntity</w:t>
            </w:r>
            <w:r>
              <w:rPr>
                <w:lang w:val="lv-LV"/>
              </w:rPr>
              <w:t xml:space="preserve"> attribūta.</w:t>
            </w:r>
          </w:p>
        </w:tc>
      </w:tr>
      <w:tr w:rsidR="008B4EA5" w:rsidRPr="005E0944" w14:paraId="66632C77" w14:textId="77777777" w:rsidTr="008B4EA5">
        <w:tc>
          <w:tcPr>
            <w:tcW w:w="3286" w:type="dxa"/>
          </w:tcPr>
          <w:p w14:paraId="70F22580" w14:textId="77F224DF" w:rsidR="008B4EA5" w:rsidRPr="008B4EA5" w:rsidRDefault="008B4EA5" w:rsidP="00521976">
            <w:pPr>
              <w:spacing w:before="40" w:after="40"/>
              <w:rPr>
                <w:lang w:val="lv-LV"/>
              </w:rPr>
            </w:pPr>
            <w:r w:rsidRPr="008B4EA5">
              <w:rPr>
                <w:lang w:val="lv-LV"/>
              </w:rPr>
              <w:t>OriginalMessage</w:t>
            </w:r>
          </w:p>
        </w:tc>
        <w:tc>
          <w:tcPr>
            <w:tcW w:w="962" w:type="dxa"/>
          </w:tcPr>
          <w:p w14:paraId="1495A194" w14:textId="1F7D874F" w:rsidR="008B4EA5" w:rsidRDefault="008B4EA5" w:rsidP="00521976">
            <w:pPr>
              <w:spacing w:before="40" w:after="40"/>
            </w:pPr>
            <w:r>
              <w:t>String</w:t>
            </w:r>
          </w:p>
        </w:tc>
        <w:tc>
          <w:tcPr>
            <w:tcW w:w="4393" w:type="dxa"/>
          </w:tcPr>
          <w:p w14:paraId="4B646AD4" w14:textId="4408D99C" w:rsidR="008B4EA5" w:rsidRDefault="008B4EA5" w:rsidP="00521976">
            <w:pPr>
              <w:spacing w:before="40" w:after="40"/>
              <w:jc w:val="left"/>
            </w:pPr>
            <w:r>
              <w:t>Pilnais pieprasījuma teksts.</w:t>
            </w:r>
          </w:p>
        </w:tc>
      </w:tr>
    </w:tbl>
    <w:p w14:paraId="752EEC6C" w14:textId="77777777" w:rsidR="00BF1131" w:rsidRPr="005E0944" w:rsidRDefault="00BF1131" w:rsidP="00BF1131">
      <w:pPr>
        <w:pStyle w:val="Heading5"/>
        <w:rPr>
          <w:lang w:eastAsia="lv-LV"/>
        </w:rPr>
      </w:pPr>
      <w:bookmarkStart w:id="605" w:name="_Toc437339322"/>
      <w:bookmarkStart w:id="606" w:name="_Toc476847210"/>
      <w:bookmarkEnd w:id="605"/>
      <w:r w:rsidRPr="005E0944">
        <w:rPr>
          <w:lang w:eastAsia="lv-LV"/>
        </w:rPr>
        <w:t>Konstruktors</w:t>
      </w:r>
      <w:bookmarkEnd w:id="606"/>
    </w:p>
    <w:p w14:paraId="2430DF27" w14:textId="77777777" w:rsidR="00BF1131" w:rsidRPr="005E0944" w:rsidRDefault="00BF1131" w:rsidP="00613DCC">
      <w:pPr>
        <w:keepNext/>
        <w:spacing w:before="120"/>
        <w:rPr>
          <w:b/>
        </w:rPr>
      </w:pPr>
      <w:r w:rsidRPr="005E0944">
        <w:rPr>
          <w:b/>
        </w:rPr>
        <w:t>Ievaddati:</w:t>
      </w:r>
    </w:p>
    <w:p w14:paraId="01ED8EA6" w14:textId="73B2A59D" w:rsidR="00BF1131" w:rsidRPr="005E0944" w:rsidRDefault="004C77B1" w:rsidP="008911BB">
      <w:pPr>
        <w:pStyle w:val="Caption"/>
      </w:pPr>
      <w:r w:rsidRPr="005E0944">
        <w:fldChar w:fldCharType="begin"/>
      </w:r>
      <w:r w:rsidR="00BF1131" w:rsidRPr="005E0944">
        <w:instrText xml:space="preserve"> SEQ Tabula \# "0.tabula. " </w:instrText>
      </w:r>
      <w:r w:rsidRPr="005E0944">
        <w:fldChar w:fldCharType="separate"/>
      </w:r>
      <w:bookmarkStart w:id="607" w:name="_Toc476847735"/>
      <w:r w:rsidR="00424559">
        <w:rPr>
          <w:noProof/>
        </w:rPr>
        <w:t>123.</w:t>
      </w:r>
      <w:r w:rsidR="00424559" w:rsidRPr="005E0944">
        <w:rPr>
          <w:noProof/>
        </w:rPr>
        <w:t>tabula</w:t>
      </w:r>
      <w:r w:rsidR="00424559">
        <w:rPr>
          <w:noProof/>
        </w:rPr>
        <w:t>.</w:t>
      </w:r>
      <w:r w:rsidR="00424559" w:rsidRPr="005E0944">
        <w:rPr>
          <w:noProof/>
        </w:rPr>
        <w:t xml:space="preserve"> </w:t>
      </w:r>
      <w:r w:rsidRPr="005E0944">
        <w:rPr>
          <w:noProof/>
        </w:rPr>
        <w:fldChar w:fldCharType="end"/>
      </w:r>
      <w:r w:rsidR="00BF1131" w:rsidRPr="005E0944">
        <w:t xml:space="preserve"> Klases „</w:t>
      </w:r>
      <w:r w:rsidR="00BF1131" w:rsidRPr="005E0944">
        <w:rPr>
          <w:lang w:eastAsia="lv-LV"/>
        </w:rPr>
        <w:t>SecurityContext</w:t>
      </w:r>
      <w:r w:rsidR="00BF1131" w:rsidRPr="005E0944">
        <w:t>” konstruktora ieejas parametri</w:t>
      </w:r>
      <w:bookmarkEnd w:id="607"/>
    </w:p>
    <w:tbl>
      <w:tblPr>
        <w:tblStyle w:val="TableGrid"/>
        <w:tblW w:w="8613" w:type="dxa"/>
        <w:tblLayout w:type="fixed"/>
        <w:tblLook w:val="04A0" w:firstRow="1" w:lastRow="0" w:firstColumn="1" w:lastColumn="0" w:noHBand="0" w:noVBand="1"/>
      </w:tblPr>
      <w:tblGrid>
        <w:gridCol w:w="1668"/>
        <w:gridCol w:w="3685"/>
        <w:gridCol w:w="3260"/>
      </w:tblGrid>
      <w:tr w:rsidR="00BF1131" w:rsidRPr="005E0944" w14:paraId="6A3C9EB3" w14:textId="77777777" w:rsidTr="0043297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186219E" w14:textId="77777777" w:rsidR="00BF1131" w:rsidRPr="005E0944" w:rsidRDefault="00BF113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1C45D6D" w14:textId="77777777" w:rsidR="00BF1131" w:rsidRPr="005E0944" w:rsidRDefault="00BF1131" w:rsidP="00613DCC">
            <w:pPr>
              <w:rPr>
                <w:b/>
                <w:lang w:val="lv-LV"/>
              </w:rPr>
            </w:pPr>
            <w:r w:rsidRPr="005E0944">
              <w:rPr>
                <w:b/>
                <w:lang w:val="lv-LV"/>
              </w:rPr>
              <w:t>Tips</w:t>
            </w:r>
          </w:p>
        </w:tc>
        <w:tc>
          <w:tcPr>
            <w:tcW w:w="3260" w:type="dxa"/>
            <w:tcBorders>
              <w:bottom w:val="single" w:sz="12" w:space="0" w:color="000000"/>
            </w:tcBorders>
            <w:shd w:val="clear" w:color="auto" w:fill="F2F2F2"/>
          </w:tcPr>
          <w:p w14:paraId="454103D3" w14:textId="77777777" w:rsidR="00BF1131" w:rsidRPr="005E0944" w:rsidRDefault="00BF1131" w:rsidP="00613DCC">
            <w:pPr>
              <w:rPr>
                <w:b/>
                <w:lang w:val="lv-LV"/>
              </w:rPr>
            </w:pPr>
            <w:r w:rsidRPr="005E0944">
              <w:rPr>
                <w:b/>
                <w:lang w:val="lv-LV"/>
              </w:rPr>
              <w:t>Apraksts</w:t>
            </w:r>
          </w:p>
        </w:tc>
      </w:tr>
      <w:tr w:rsidR="00BF1131" w:rsidRPr="005E0944" w14:paraId="79CBEE8B" w14:textId="77777777" w:rsidTr="00432970">
        <w:tc>
          <w:tcPr>
            <w:tcW w:w="1668" w:type="dxa"/>
          </w:tcPr>
          <w:p w14:paraId="32A12C31" w14:textId="77777777" w:rsidR="00BF1131" w:rsidRPr="005E0944" w:rsidRDefault="00BF1131" w:rsidP="00432970">
            <w:pPr>
              <w:spacing w:before="40" w:after="40"/>
              <w:rPr>
                <w:lang w:val="lv-LV"/>
              </w:rPr>
            </w:pPr>
            <w:r w:rsidRPr="005E0944">
              <w:rPr>
                <w:lang w:val="lv-LV"/>
              </w:rPr>
              <w:t>requireAuthority</w:t>
            </w:r>
          </w:p>
        </w:tc>
        <w:tc>
          <w:tcPr>
            <w:tcW w:w="3685" w:type="dxa"/>
          </w:tcPr>
          <w:p w14:paraId="6C29349B" w14:textId="77777777" w:rsidR="00BF1131" w:rsidRPr="005E0944" w:rsidRDefault="006722CF" w:rsidP="006722CF">
            <w:pPr>
              <w:spacing w:before="40" w:after="40"/>
              <w:rPr>
                <w:lang w:val="lv-LV"/>
              </w:rPr>
            </w:pPr>
            <w:r w:rsidRPr="005E0944">
              <w:rPr>
                <w:lang w:val="lv-LV"/>
              </w:rPr>
              <w:t>B</w:t>
            </w:r>
            <w:r w:rsidR="00BF1131" w:rsidRPr="005E0944">
              <w:rPr>
                <w:lang w:val="lv-LV"/>
              </w:rPr>
              <w:t>ool</w:t>
            </w:r>
          </w:p>
        </w:tc>
        <w:tc>
          <w:tcPr>
            <w:tcW w:w="3260" w:type="dxa"/>
          </w:tcPr>
          <w:p w14:paraId="03D4123A" w14:textId="77777777" w:rsidR="00BF1131" w:rsidRPr="005E0944" w:rsidRDefault="00BF1131" w:rsidP="00432970">
            <w:pPr>
              <w:spacing w:before="40" w:after="40"/>
              <w:rPr>
                <w:lang w:val="lv-LV"/>
              </w:rPr>
            </w:pPr>
            <w:r w:rsidRPr="005E0944">
              <w:rPr>
                <w:lang w:val="lv-LV"/>
              </w:rPr>
              <w:t>Pazīme, ka lietotāja drošības talonā jābūt norādītai pārstāvētai iestādei.</w:t>
            </w:r>
          </w:p>
        </w:tc>
      </w:tr>
    </w:tbl>
    <w:p w14:paraId="277848E2" w14:textId="77777777" w:rsidR="00BF1131" w:rsidRPr="005E0944" w:rsidRDefault="00BF1131" w:rsidP="00613DCC">
      <w:pPr>
        <w:keepNext/>
        <w:spacing w:before="120"/>
        <w:rPr>
          <w:b/>
        </w:rPr>
      </w:pPr>
      <w:r w:rsidRPr="005E0944">
        <w:rPr>
          <w:b/>
        </w:rPr>
        <w:t>Algoritms:</w:t>
      </w:r>
    </w:p>
    <w:p w14:paraId="1E47A340" w14:textId="19E8F55F" w:rsidR="006E22B4" w:rsidRDefault="006E22B4" w:rsidP="00A0308A">
      <w:pPr>
        <w:pStyle w:val="ListParagraph"/>
        <w:numPr>
          <w:ilvl w:val="0"/>
          <w:numId w:val="275"/>
        </w:numPr>
        <w:spacing w:after="120"/>
      </w:pPr>
      <w:r>
        <w:t xml:space="preserve">Izsauc </w:t>
      </w:r>
      <w:r w:rsidRPr="006317FB">
        <w:rPr>
          <w:i/>
          <w:lang w:eastAsia="lv-LV"/>
        </w:rPr>
        <w:t>SecurityContextIdentity</w:t>
      </w:r>
      <w:r>
        <w:rPr>
          <w:lang w:eastAsia="lv-LV"/>
        </w:rPr>
        <w:t xml:space="preserve"> pamatklases konstruktoru.</w:t>
      </w:r>
    </w:p>
    <w:p w14:paraId="64B653ED" w14:textId="77777777" w:rsidR="00BF1131" w:rsidRPr="005E0944" w:rsidRDefault="00BF1131" w:rsidP="00BF1131">
      <w:pPr>
        <w:pStyle w:val="Heading5"/>
        <w:rPr>
          <w:lang w:eastAsia="lv-LV"/>
        </w:rPr>
      </w:pPr>
      <w:bookmarkStart w:id="608" w:name="_Toc437336883"/>
      <w:bookmarkStart w:id="609" w:name="_Toc437337802"/>
      <w:bookmarkStart w:id="610" w:name="_Toc437339324"/>
      <w:bookmarkStart w:id="611" w:name="_Toc437336884"/>
      <w:bookmarkStart w:id="612" w:name="_Toc437337803"/>
      <w:bookmarkStart w:id="613" w:name="_Toc437339325"/>
      <w:bookmarkStart w:id="614" w:name="_Toc437336885"/>
      <w:bookmarkStart w:id="615" w:name="_Toc437337804"/>
      <w:bookmarkStart w:id="616" w:name="_Toc437339326"/>
      <w:bookmarkStart w:id="617" w:name="_Toc437336886"/>
      <w:bookmarkStart w:id="618" w:name="_Toc437337805"/>
      <w:bookmarkStart w:id="619" w:name="_Toc437339327"/>
      <w:bookmarkStart w:id="620" w:name="_Toc437336887"/>
      <w:bookmarkStart w:id="621" w:name="_Toc437337806"/>
      <w:bookmarkStart w:id="622" w:name="_Toc437339328"/>
      <w:bookmarkStart w:id="623" w:name="_Toc437336888"/>
      <w:bookmarkStart w:id="624" w:name="_Toc437337807"/>
      <w:bookmarkStart w:id="625" w:name="_Toc437339329"/>
      <w:bookmarkStart w:id="626" w:name="_Toc437336889"/>
      <w:bookmarkStart w:id="627" w:name="_Toc437337808"/>
      <w:bookmarkStart w:id="628" w:name="_Toc437339330"/>
      <w:bookmarkStart w:id="629" w:name="_Toc437336890"/>
      <w:bookmarkStart w:id="630" w:name="_Toc437337809"/>
      <w:bookmarkStart w:id="631" w:name="_Toc437339331"/>
      <w:bookmarkStart w:id="632" w:name="_Toc437336891"/>
      <w:bookmarkStart w:id="633" w:name="_Toc437337810"/>
      <w:bookmarkStart w:id="634" w:name="_Toc437339332"/>
      <w:bookmarkStart w:id="635" w:name="_Toc437336892"/>
      <w:bookmarkStart w:id="636" w:name="_Toc437337811"/>
      <w:bookmarkStart w:id="637" w:name="_Toc437339333"/>
      <w:bookmarkStart w:id="638" w:name="_Toc437336893"/>
      <w:bookmarkStart w:id="639" w:name="_Toc437337812"/>
      <w:bookmarkStart w:id="640" w:name="_Toc437339334"/>
      <w:bookmarkStart w:id="641" w:name="_Toc437336894"/>
      <w:bookmarkStart w:id="642" w:name="_Toc437337813"/>
      <w:bookmarkStart w:id="643" w:name="_Toc437339335"/>
      <w:bookmarkStart w:id="644" w:name="_Toc437336895"/>
      <w:bookmarkStart w:id="645" w:name="_Toc437337814"/>
      <w:bookmarkStart w:id="646" w:name="_Toc437339336"/>
      <w:bookmarkStart w:id="647" w:name="_Toc437336896"/>
      <w:bookmarkStart w:id="648" w:name="_Toc437337815"/>
      <w:bookmarkStart w:id="649" w:name="_Toc437339337"/>
      <w:bookmarkStart w:id="650" w:name="_Toc437336897"/>
      <w:bookmarkStart w:id="651" w:name="_Toc437337816"/>
      <w:bookmarkStart w:id="652" w:name="_Toc437339338"/>
      <w:bookmarkStart w:id="653" w:name="_Toc437336898"/>
      <w:bookmarkStart w:id="654" w:name="_Toc437337817"/>
      <w:bookmarkStart w:id="655" w:name="_Toc437339339"/>
      <w:bookmarkStart w:id="656" w:name="_Toc437336899"/>
      <w:bookmarkStart w:id="657" w:name="_Toc437337818"/>
      <w:bookmarkStart w:id="658" w:name="_Toc437339340"/>
      <w:bookmarkStart w:id="659" w:name="_Toc437336900"/>
      <w:bookmarkStart w:id="660" w:name="_Toc437337819"/>
      <w:bookmarkStart w:id="661" w:name="_Toc437339341"/>
      <w:bookmarkStart w:id="662" w:name="_Toc437336901"/>
      <w:bookmarkStart w:id="663" w:name="_Toc437337820"/>
      <w:bookmarkStart w:id="664" w:name="_Toc437339342"/>
      <w:bookmarkStart w:id="665" w:name="_Toc437336902"/>
      <w:bookmarkStart w:id="666" w:name="_Toc437337821"/>
      <w:bookmarkStart w:id="667" w:name="_Toc437339343"/>
      <w:bookmarkStart w:id="668" w:name="_Toc437336903"/>
      <w:bookmarkStart w:id="669" w:name="_Toc437337822"/>
      <w:bookmarkStart w:id="670" w:name="_Toc437339344"/>
      <w:bookmarkStart w:id="671" w:name="_Toc437336904"/>
      <w:bookmarkStart w:id="672" w:name="_Toc437337823"/>
      <w:bookmarkStart w:id="673" w:name="_Toc437339345"/>
      <w:bookmarkStart w:id="674" w:name="_Toc437336905"/>
      <w:bookmarkStart w:id="675" w:name="_Toc437337824"/>
      <w:bookmarkStart w:id="676" w:name="_Toc437339346"/>
      <w:bookmarkStart w:id="677" w:name="_Toc437336906"/>
      <w:bookmarkStart w:id="678" w:name="_Toc437337825"/>
      <w:bookmarkStart w:id="679" w:name="_Toc437339347"/>
      <w:bookmarkStart w:id="680" w:name="_Toc437336907"/>
      <w:bookmarkStart w:id="681" w:name="_Toc437337826"/>
      <w:bookmarkStart w:id="682" w:name="_Toc437339348"/>
      <w:bookmarkStart w:id="683" w:name="_Toc437336908"/>
      <w:bookmarkStart w:id="684" w:name="_Toc437337827"/>
      <w:bookmarkStart w:id="685" w:name="_Toc437339349"/>
      <w:bookmarkStart w:id="686" w:name="_Toc437336909"/>
      <w:bookmarkStart w:id="687" w:name="_Toc437337828"/>
      <w:bookmarkStart w:id="688" w:name="_Toc437339350"/>
      <w:bookmarkStart w:id="689" w:name="_Toc437336910"/>
      <w:bookmarkStart w:id="690" w:name="_Toc437337829"/>
      <w:bookmarkStart w:id="691" w:name="_Toc437339351"/>
      <w:bookmarkStart w:id="692" w:name="_Toc437336911"/>
      <w:bookmarkStart w:id="693" w:name="_Toc437337830"/>
      <w:bookmarkStart w:id="694" w:name="_Toc437339352"/>
      <w:bookmarkStart w:id="695" w:name="_Toc437336912"/>
      <w:bookmarkStart w:id="696" w:name="_Toc437337831"/>
      <w:bookmarkStart w:id="697" w:name="_Toc437339353"/>
      <w:bookmarkStart w:id="698" w:name="_Toc437336913"/>
      <w:bookmarkStart w:id="699" w:name="_Toc437337832"/>
      <w:bookmarkStart w:id="700" w:name="_Toc437339354"/>
      <w:bookmarkStart w:id="701" w:name="_Toc437336914"/>
      <w:bookmarkStart w:id="702" w:name="_Toc437337833"/>
      <w:bookmarkStart w:id="703" w:name="_Toc437339355"/>
      <w:bookmarkStart w:id="704" w:name="_Toc476847211"/>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5E0944">
        <w:rPr>
          <w:lang w:eastAsia="lv-LV"/>
        </w:rPr>
        <w:t>Metode “AsPhysician”</w:t>
      </w:r>
      <w:bookmarkEnd w:id="704"/>
    </w:p>
    <w:p w14:paraId="41BE8C6E" w14:textId="77777777" w:rsidR="00BF1131" w:rsidRPr="005E0944" w:rsidRDefault="00BF1131" w:rsidP="00613DCC">
      <w:pPr>
        <w:keepNext/>
        <w:spacing w:before="120"/>
        <w:rPr>
          <w:lang w:eastAsia="lv-LV"/>
        </w:rPr>
      </w:pPr>
      <w:r w:rsidRPr="005E0944">
        <w:rPr>
          <w:b/>
        </w:rPr>
        <w:t>Identifikācija:</w:t>
      </w:r>
      <w:r w:rsidRPr="005E0944">
        <w:t xml:space="preserve"> </w:t>
      </w:r>
      <w:r w:rsidRPr="005E0944">
        <w:rPr>
          <w:lang w:eastAsia="lv-LV"/>
        </w:rPr>
        <w:t>SecurityContext.AsPhysician.</w:t>
      </w:r>
    </w:p>
    <w:p w14:paraId="461E2FED" w14:textId="77777777" w:rsidR="00BF1131" w:rsidRPr="005E0944" w:rsidRDefault="00BF1131" w:rsidP="00613DCC">
      <w:pPr>
        <w:keepNext/>
        <w:spacing w:before="120"/>
        <w:rPr>
          <w:b/>
        </w:rPr>
      </w:pPr>
      <w:r w:rsidRPr="005E0944">
        <w:rPr>
          <w:b/>
        </w:rPr>
        <w:t>Apraksts:</w:t>
      </w:r>
    </w:p>
    <w:p w14:paraId="0F217A62" w14:textId="77777777" w:rsidR="00BF1131" w:rsidRPr="005E0944" w:rsidRDefault="00BF1131" w:rsidP="005914EA">
      <w:pPr>
        <w:pStyle w:val="BodyText"/>
      </w:pPr>
      <w:r w:rsidRPr="005E0944">
        <w:t xml:space="preserve">Metode </w:t>
      </w:r>
      <w:r w:rsidR="005E154D">
        <w:t>pārbauda, vai</w:t>
      </w:r>
      <w:r w:rsidRPr="005E0944">
        <w:t xml:space="preserve"> </w:t>
      </w:r>
      <w:r w:rsidR="004B38FE">
        <w:t>pašreizējais</w:t>
      </w:r>
      <w:r w:rsidRPr="005E0944">
        <w:t xml:space="preserve"> lietotājs ir ĀP</w:t>
      </w:r>
      <w:r w:rsidR="004B38FE">
        <w:t>,</w:t>
      </w:r>
      <w:r w:rsidRPr="005E0944">
        <w:t xml:space="preserve"> un lietotāja kontekstu aizpilda ar ĀP un ĀI informāciju.</w:t>
      </w:r>
    </w:p>
    <w:p w14:paraId="1260A891" w14:textId="77777777" w:rsidR="00BF1131" w:rsidRPr="005E0944" w:rsidRDefault="00BF1131" w:rsidP="00613DCC">
      <w:pPr>
        <w:keepNext/>
        <w:rPr>
          <w:b/>
        </w:rPr>
      </w:pPr>
      <w:r w:rsidRPr="005E0944">
        <w:rPr>
          <w:b/>
        </w:rPr>
        <w:t xml:space="preserve">Ievaddati: </w:t>
      </w:r>
      <w:r w:rsidRPr="005E0944">
        <w:t>Nav.</w:t>
      </w:r>
    </w:p>
    <w:p w14:paraId="212F8789" w14:textId="77777777" w:rsidR="00BF1131" w:rsidRPr="005E0944" w:rsidRDefault="00BF1131" w:rsidP="00613DCC">
      <w:pPr>
        <w:keepNext/>
        <w:spacing w:before="120"/>
        <w:rPr>
          <w:b/>
        </w:rPr>
      </w:pPr>
      <w:r w:rsidRPr="005E0944">
        <w:rPr>
          <w:b/>
        </w:rPr>
        <w:t>Algoritms:</w:t>
      </w:r>
    </w:p>
    <w:p w14:paraId="376F69D6" w14:textId="77777777" w:rsidR="006722CF" w:rsidRPr="005E0944" w:rsidRDefault="00BF1131" w:rsidP="0026652E">
      <w:pPr>
        <w:pStyle w:val="ListParagraph"/>
        <w:numPr>
          <w:ilvl w:val="0"/>
          <w:numId w:val="264"/>
        </w:numPr>
        <w:spacing w:after="120"/>
      </w:pPr>
      <w:r w:rsidRPr="005E0944">
        <w:t xml:space="preserve">Izsauc metodi </w:t>
      </w:r>
      <w:r w:rsidRPr="005E0944">
        <w:rPr>
          <w:i/>
        </w:rPr>
        <w:t>MedicController.LookupMedicWorkplace</w:t>
      </w:r>
      <w:r w:rsidRPr="005E0944">
        <w:t xml:space="preserve">, lai aizpildītu </w:t>
      </w:r>
      <w:r w:rsidR="004B38FE">
        <w:t xml:space="preserve">pašreizējā </w:t>
      </w:r>
      <w:r w:rsidRPr="005E0944">
        <w:t>lietotāja informāciju no lietotāja konteksta (</w:t>
      </w:r>
      <w:r w:rsidRPr="005E0944">
        <w:rPr>
          <w:i/>
        </w:rPr>
        <w:t>SecurityContext</w:t>
      </w:r>
      <w:r w:rsidRPr="005E0944">
        <w:t>).</w:t>
      </w:r>
    </w:p>
    <w:p w14:paraId="483C1321" w14:textId="77777777" w:rsidR="00BF1131" w:rsidRPr="005E0944" w:rsidRDefault="006722CF" w:rsidP="0026652E">
      <w:pPr>
        <w:pStyle w:val="ListParagraph"/>
        <w:numPr>
          <w:ilvl w:val="0"/>
          <w:numId w:val="264"/>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r w:rsidR="00BF1131" w:rsidRPr="005E0944">
        <w:t xml:space="preserve"> </w:t>
      </w:r>
    </w:p>
    <w:p w14:paraId="43B6B167" w14:textId="77777777" w:rsidR="00BF1131" w:rsidRPr="005E0944" w:rsidRDefault="00BF1131" w:rsidP="00613DCC">
      <w:r w:rsidRPr="005E0944">
        <w:rPr>
          <w:b/>
        </w:rPr>
        <w:t xml:space="preserve">Izvaddati: </w:t>
      </w:r>
      <w:r w:rsidRPr="005E0944">
        <w:t>Nav.</w:t>
      </w:r>
    </w:p>
    <w:p w14:paraId="52C0A325" w14:textId="77777777" w:rsidR="00BF1131" w:rsidRPr="005E0944" w:rsidRDefault="00BF1131" w:rsidP="00BF1131">
      <w:pPr>
        <w:pStyle w:val="Heading5"/>
        <w:rPr>
          <w:lang w:eastAsia="lv-LV"/>
        </w:rPr>
      </w:pPr>
      <w:bookmarkStart w:id="705" w:name="_Toc476847212"/>
      <w:r w:rsidRPr="005E0944">
        <w:rPr>
          <w:lang w:eastAsia="lv-LV"/>
        </w:rPr>
        <w:t>Metode “AsPharmacist”</w:t>
      </w:r>
      <w:bookmarkEnd w:id="705"/>
    </w:p>
    <w:p w14:paraId="433F9D68" w14:textId="77777777" w:rsidR="00BF1131" w:rsidRPr="005E0944" w:rsidRDefault="00BF1131" w:rsidP="00613DCC">
      <w:pPr>
        <w:keepNext/>
        <w:spacing w:before="120"/>
        <w:rPr>
          <w:lang w:eastAsia="lv-LV"/>
        </w:rPr>
      </w:pPr>
      <w:r w:rsidRPr="005E0944">
        <w:rPr>
          <w:b/>
        </w:rPr>
        <w:t>Identifikācija:</w:t>
      </w:r>
      <w:r w:rsidRPr="005E0944">
        <w:t xml:space="preserve"> </w:t>
      </w:r>
      <w:r w:rsidRPr="005E0944">
        <w:rPr>
          <w:lang w:eastAsia="lv-LV"/>
        </w:rPr>
        <w:t>SecurityContext.AsPharmacist.</w:t>
      </w:r>
    </w:p>
    <w:p w14:paraId="7A8665E3" w14:textId="77777777" w:rsidR="00BF1131" w:rsidRPr="005E0944" w:rsidRDefault="00BF1131" w:rsidP="00613DCC">
      <w:pPr>
        <w:keepNext/>
        <w:spacing w:before="120"/>
        <w:rPr>
          <w:b/>
        </w:rPr>
      </w:pPr>
      <w:r w:rsidRPr="005E0944">
        <w:rPr>
          <w:b/>
        </w:rPr>
        <w:t>Apraksts:</w:t>
      </w:r>
    </w:p>
    <w:p w14:paraId="10FF9DC5" w14:textId="77777777" w:rsidR="00BF1131" w:rsidRPr="005E0944" w:rsidRDefault="00BF1131" w:rsidP="005914EA">
      <w:pPr>
        <w:pStyle w:val="BodyText"/>
      </w:pPr>
      <w:r w:rsidRPr="005E0944">
        <w:t xml:space="preserve">Metode </w:t>
      </w:r>
      <w:r w:rsidR="005E154D">
        <w:t>pārbauda, vai</w:t>
      </w:r>
      <w:r w:rsidRPr="005E0944">
        <w:t xml:space="preserve"> </w:t>
      </w:r>
      <w:r w:rsidR="004B38FE">
        <w:t xml:space="preserve">pašreizējais </w:t>
      </w:r>
      <w:r w:rsidRPr="005E0944">
        <w:t xml:space="preserve">lietotājs ir </w:t>
      </w:r>
      <w:r w:rsidR="003F7F29" w:rsidRPr="005E0944">
        <w:t>farmaceits</w:t>
      </w:r>
      <w:r w:rsidR="004B38FE">
        <w:t>,</w:t>
      </w:r>
      <w:r w:rsidRPr="005E0944">
        <w:t xml:space="preserve"> un lietotāja kontekstu aizpilda ar </w:t>
      </w:r>
      <w:r w:rsidR="003F7F29" w:rsidRPr="005E0944">
        <w:t>farmaceita</w:t>
      </w:r>
      <w:r w:rsidRPr="005E0944">
        <w:t xml:space="preserve"> un aptiekas informāciju.</w:t>
      </w:r>
    </w:p>
    <w:p w14:paraId="39543C0C" w14:textId="77777777" w:rsidR="00BF1131" w:rsidRPr="005E0944" w:rsidRDefault="00BF1131" w:rsidP="00613DCC">
      <w:pPr>
        <w:keepNext/>
        <w:rPr>
          <w:b/>
        </w:rPr>
      </w:pPr>
      <w:r w:rsidRPr="005E0944">
        <w:rPr>
          <w:b/>
        </w:rPr>
        <w:t xml:space="preserve">Ievaddati: </w:t>
      </w:r>
      <w:r w:rsidRPr="005E0944">
        <w:t>Nav.</w:t>
      </w:r>
    </w:p>
    <w:p w14:paraId="6F907C03" w14:textId="77777777" w:rsidR="00BF1131" w:rsidRPr="005E0944" w:rsidRDefault="00BF1131" w:rsidP="00613DCC">
      <w:pPr>
        <w:keepNext/>
        <w:spacing w:before="120"/>
        <w:rPr>
          <w:b/>
        </w:rPr>
      </w:pPr>
      <w:r w:rsidRPr="005E0944">
        <w:rPr>
          <w:b/>
        </w:rPr>
        <w:t>Algoritms:</w:t>
      </w:r>
    </w:p>
    <w:p w14:paraId="14F26F43" w14:textId="77777777" w:rsidR="00BF1131" w:rsidRPr="005E0944" w:rsidRDefault="00BF1131" w:rsidP="0026652E">
      <w:pPr>
        <w:pStyle w:val="ListParagraph"/>
        <w:numPr>
          <w:ilvl w:val="0"/>
          <w:numId w:val="100"/>
        </w:numPr>
        <w:spacing w:after="120"/>
      </w:pPr>
      <w:r w:rsidRPr="005E0944">
        <w:t xml:space="preserve">Izsauc metodi </w:t>
      </w:r>
      <w:r w:rsidRPr="005E0944">
        <w:rPr>
          <w:i/>
        </w:rPr>
        <w:t>PharmacistController.LookupPharmacistWorkplace</w:t>
      </w:r>
      <w:r w:rsidRPr="005E0944">
        <w:t xml:space="preserve">, lai aizpildītu </w:t>
      </w:r>
      <w:r w:rsidR="004B38FE">
        <w:t>pašreizējā</w:t>
      </w:r>
      <w:r w:rsidRPr="005E0944">
        <w:t xml:space="preserve"> lietotāja informāciju no lietotāja konteksta (</w:t>
      </w:r>
      <w:r w:rsidRPr="005E0944">
        <w:rPr>
          <w:i/>
        </w:rPr>
        <w:t>SecurityContext</w:t>
      </w:r>
      <w:r w:rsidRPr="005E0944">
        <w:t xml:space="preserve">). </w:t>
      </w:r>
    </w:p>
    <w:p w14:paraId="33A30DAB" w14:textId="77777777" w:rsidR="006722CF" w:rsidRPr="005E0944" w:rsidRDefault="006722CF" w:rsidP="0026652E">
      <w:pPr>
        <w:pStyle w:val="ListParagraph"/>
        <w:numPr>
          <w:ilvl w:val="0"/>
          <w:numId w:val="100"/>
        </w:numPr>
        <w:spacing w:after="120"/>
      </w:pPr>
      <w:r w:rsidRPr="005E0944">
        <w:t xml:space="preserve">Izsauc metodi </w:t>
      </w:r>
      <w:r w:rsidRPr="005E0944">
        <w:rPr>
          <w:i/>
        </w:rPr>
        <w:t>ValidationContext.AbortOnError</w:t>
      </w:r>
      <w:r w:rsidRPr="005E0944">
        <w:t xml:space="preserve">, lai pārtrauktu pieprasījuma izpildi, ja iepriekšējos soļos tika konstatētas validācijas kļūdas. </w:t>
      </w:r>
    </w:p>
    <w:p w14:paraId="11503908" w14:textId="77777777" w:rsidR="00BF1131" w:rsidRPr="005E0944" w:rsidRDefault="00BF1131" w:rsidP="00613DCC">
      <w:r w:rsidRPr="005E0944">
        <w:rPr>
          <w:b/>
        </w:rPr>
        <w:t xml:space="preserve">Izvaddati: </w:t>
      </w:r>
      <w:r w:rsidRPr="005E0944">
        <w:t>Nav.</w:t>
      </w:r>
    </w:p>
    <w:p w14:paraId="15D0CD69" w14:textId="77777777" w:rsidR="00BF1131" w:rsidRPr="005E0944" w:rsidRDefault="00BF1131" w:rsidP="00BF1131">
      <w:pPr>
        <w:pStyle w:val="Heading5"/>
        <w:rPr>
          <w:lang w:eastAsia="lv-LV"/>
        </w:rPr>
      </w:pPr>
      <w:bookmarkStart w:id="706" w:name="_Toc437336917"/>
      <w:bookmarkStart w:id="707" w:name="_Toc437337836"/>
      <w:bookmarkStart w:id="708" w:name="_Toc437339358"/>
      <w:bookmarkStart w:id="709" w:name="_Toc437336918"/>
      <w:bookmarkStart w:id="710" w:name="_Toc437337837"/>
      <w:bookmarkStart w:id="711" w:name="_Toc437339359"/>
      <w:bookmarkStart w:id="712" w:name="_Toc437336919"/>
      <w:bookmarkStart w:id="713" w:name="_Toc437337838"/>
      <w:bookmarkStart w:id="714" w:name="_Toc437339360"/>
      <w:bookmarkStart w:id="715" w:name="_Toc437336920"/>
      <w:bookmarkStart w:id="716" w:name="_Toc437337839"/>
      <w:bookmarkStart w:id="717" w:name="_Toc437339361"/>
      <w:bookmarkStart w:id="718" w:name="_Toc437336921"/>
      <w:bookmarkStart w:id="719" w:name="_Toc437337840"/>
      <w:bookmarkStart w:id="720" w:name="_Toc437339362"/>
      <w:bookmarkStart w:id="721" w:name="_Toc437336922"/>
      <w:bookmarkStart w:id="722" w:name="_Toc437337841"/>
      <w:bookmarkStart w:id="723" w:name="_Toc437339363"/>
      <w:bookmarkStart w:id="724" w:name="_Toc437336931"/>
      <w:bookmarkStart w:id="725" w:name="_Toc437337850"/>
      <w:bookmarkStart w:id="726" w:name="_Toc437339372"/>
      <w:bookmarkStart w:id="727" w:name="_Toc437336932"/>
      <w:bookmarkStart w:id="728" w:name="_Toc437337851"/>
      <w:bookmarkStart w:id="729" w:name="_Toc437339373"/>
      <w:bookmarkStart w:id="730" w:name="_Toc476847213"/>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Pr="005E0944">
        <w:rPr>
          <w:lang w:eastAsia="lv-LV"/>
        </w:rPr>
        <w:t>Metode “UserIs”</w:t>
      </w:r>
      <w:bookmarkEnd w:id="730"/>
    </w:p>
    <w:p w14:paraId="0664EE52" w14:textId="77777777" w:rsidR="00BF1131" w:rsidRPr="005E0944" w:rsidRDefault="00BF1131" w:rsidP="00613DCC">
      <w:pPr>
        <w:keepNext/>
        <w:spacing w:before="120"/>
        <w:rPr>
          <w:lang w:eastAsia="lv-LV"/>
        </w:rPr>
      </w:pPr>
      <w:r w:rsidRPr="005E0944">
        <w:rPr>
          <w:b/>
        </w:rPr>
        <w:t>Identifikācija:</w:t>
      </w:r>
      <w:r w:rsidRPr="005E0944">
        <w:t xml:space="preserve"> </w:t>
      </w:r>
      <w:r w:rsidRPr="005E0944">
        <w:rPr>
          <w:lang w:eastAsia="lv-LV"/>
        </w:rPr>
        <w:t>SecurityContext.UserIs.</w:t>
      </w:r>
    </w:p>
    <w:p w14:paraId="6917639A" w14:textId="77777777" w:rsidR="00BF1131" w:rsidRPr="005E0944" w:rsidRDefault="00BF1131" w:rsidP="00613DCC">
      <w:pPr>
        <w:keepNext/>
        <w:spacing w:before="120"/>
        <w:rPr>
          <w:b/>
        </w:rPr>
      </w:pPr>
      <w:r w:rsidRPr="005E0944">
        <w:rPr>
          <w:b/>
        </w:rPr>
        <w:t>Apraksts:</w:t>
      </w:r>
    </w:p>
    <w:p w14:paraId="41550468" w14:textId="77777777" w:rsidR="00BF1131" w:rsidRPr="005E0944" w:rsidRDefault="00BF1131" w:rsidP="005914EA">
      <w:pPr>
        <w:pStyle w:val="BodyText"/>
      </w:pPr>
      <w:r w:rsidRPr="005E0944">
        <w:t xml:space="preserve">Metode </w:t>
      </w:r>
      <w:r w:rsidR="005E154D">
        <w:t>pārbauda, vai</w:t>
      </w:r>
      <w:r w:rsidRPr="005E0944">
        <w:t xml:space="preserve"> lietotājs ir </w:t>
      </w:r>
      <w:r w:rsidR="003F7F29" w:rsidRPr="005E0944">
        <w:t>saistīts</w:t>
      </w:r>
      <w:r w:rsidRPr="005E0944">
        <w:t xml:space="preserve"> ar doto </w:t>
      </w:r>
      <w:r w:rsidR="006722CF" w:rsidRPr="005E0944">
        <w:t>re</w:t>
      </w:r>
      <w:r w:rsidRPr="005E0944">
        <w:t>cepti (kādā no dotajām lomām).</w:t>
      </w:r>
    </w:p>
    <w:p w14:paraId="7596CE1D" w14:textId="77777777" w:rsidR="00BF1131" w:rsidRPr="005E0944" w:rsidRDefault="00BF1131" w:rsidP="00613DCC">
      <w:pPr>
        <w:keepNext/>
        <w:rPr>
          <w:b/>
        </w:rPr>
      </w:pPr>
      <w:r w:rsidRPr="005E0944">
        <w:rPr>
          <w:b/>
        </w:rPr>
        <w:t>Ievaddati:</w:t>
      </w:r>
    </w:p>
    <w:p w14:paraId="356E218D" w14:textId="363AB365" w:rsidR="00BF1131" w:rsidRPr="005E0944" w:rsidRDefault="004C77B1" w:rsidP="008911BB">
      <w:pPr>
        <w:pStyle w:val="Caption"/>
      </w:pPr>
      <w:r w:rsidRPr="005E0944">
        <w:fldChar w:fldCharType="begin"/>
      </w:r>
      <w:r w:rsidR="00BF1131" w:rsidRPr="005E0944">
        <w:instrText xml:space="preserve"> SEQ Tabula \# "0.tabula. " </w:instrText>
      </w:r>
      <w:r w:rsidRPr="005E0944">
        <w:fldChar w:fldCharType="separate"/>
      </w:r>
      <w:bookmarkStart w:id="731" w:name="_Toc476847736"/>
      <w:r w:rsidR="00424559">
        <w:rPr>
          <w:noProof/>
        </w:rPr>
        <w:t>124.</w:t>
      </w:r>
      <w:r w:rsidR="00424559" w:rsidRPr="005E0944">
        <w:rPr>
          <w:noProof/>
        </w:rPr>
        <w:t>tabula</w:t>
      </w:r>
      <w:r w:rsidR="00424559">
        <w:rPr>
          <w:noProof/>
        </w:rPr>
        <w:t>.</w:t>
      </w:r>
      <w:r w:rsidR="00424559" w:rsidRPr="005E0944">
        <w:rPr>
          <w:noProof/>
        </w:rPr>
        <w:t xml:space="preserve"> </w:t>
      </w:r>
      <w:r w:rsidRPr="005E0944">
        <w:rPr>
          <w:noProof/>
        </w:rPr>
        <w:fldChar w:fldCharType="end"/>
      </w:r>
      <w:r w:rsidR="00BF1131" w:rsidRPr="005E0944">
        <w:t xml:space="preserve"> </w:t>
      </w:r>
      <w:r w:rsidR="005B1107" w:rsidRPr="005E0944">
        <w:t>Metodes “</w:t>
      </w:r>
      <w:r w:rsidR="00BF1131" w:rsidRPr="005E0944">
        <w:rPr>
          <w:lang w:eastAsia="lv-LV"/>
        </w:rPr>
        <w:t>UserIs</w:t>
      </w:r>
      <w:r w:rsidR="00BF1131" w:rsidRPr="005E0944">
        <w:t>” ieejas parametri</w:t>
      </w:r>
      <w:bookmarkEnd w:id="731"/>
    </w:p>
    <w:tbl>
      <w:tblPr>
        <w:tblStyle w:val="TableGrid"/>
        <w:tblW w:w="8613" w:type="dxa"/>
        <w:tblLayout w:type="fixed"/>
        <w:tblLook w:val="04A0" w:firstRow="1" w:lastRow="0" w:firstColumn="1" w:lastColumn="0" w:noHBand="0" w:noVBand="1"/>
      </w:tblPr>
      <w:tblGrid>
        <w:gridCol w:w="1668"/>
        <w:gridCol w:w="3685"/>
        <w:gridCol w:w="3260"/>
      </w:tblGrid>
      <w:tr w:rsidR="00BF1131" w:rsidRPr="005E0944" w14:paraId="76EEC141" w14:textId="77777777" w:rsidTr="0043297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D09F12B" w14:textId="77777777" w:rsidR="00BF1131" w:rsidRPr="005E0944" w:rsidRDefault="00BF113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175DB61" w14:textId="77777777" w:rsidR="00BF1131" w:rsidRPr="005E0944" w:rsidRDefault="00BF1131" w:rsidP="00613DCC">
            <w:pPr>
              <w:rPr>
                <w:b/>
                <w:lang w:val="lv-LV"/>
              </w:rPr>
            </w:pPr>
            <w:r w:rsidRPr="005E0944">
              <w:rPr>
                <w:b/>
                <w:lang w:val="lv-LV"/>
              </w:rPr>
              <w:t>Tips</w:t>
            </w:r>
          </w:p>
        </w:tc>
        <w:tc>
          <w:tcPr>
            <w:tcW w:w="3260" w:type="dxa"/>
            <w:tcBorders>
              <w:bottom w:val="single" w:sz="12" w:space="0" w:color="000000"/>
            </w:tcBorders>
            <w:shd w:val="clear" w:color="auto" w:fill="F2F2F2"/>
          </w:tcPr>
          <w:p w14:paraId="016E1380" w14:textId="77777777" w:rsidR="00BF1131" w:rsidRPr="005E0944" w:rsidRDefault="00BF1131" w:rsidP="00613DCC">
            <w:pPr>
              <w:rPr>
                <w:b/>
                <w:lang w:val="lv-LV"/>
              </w:rPr>
            </w:pPr>
            <w:r w:rsidRPr="005E0944">
              <w:rPr>
                <w:b/>
                <w:lang w:val="lv-LV"/>
              </w:rPr>
              <w:t>Apraksts</w:t>
            </w:r>
          </w:p>
        </w:tc>
      </w:tr>
      <w:tr w:rsidR="00BF1131" w:rsidRPr="005E0944" w14:paraId="724E6ED8" w14:textId="77777777" w:rsidTr="00432970">
        <w:tc>
          <w:tcPr>
            <w:tcW w:w="1668" w:type="dxa"/>
          </w:tcPr>
          <w:p w14:paraId="4078DDD0" w14:textId="77777777" w:rsidR="00BF1131" w:rsidRPr="005E0944" w:rsidRDefault="00BF1131" w:rsidP="00432970">
            <w:pPr>
              <w:spacing w:before="40" w:after="40"/>
              <w:rPr>
                <w:lang w:val="lv-LV"/>
              </w:rPr>
            </w:pPr>
            <w:r w:rsidRPr="005E0944">
              <w:rPr>
                <w:lang w:val="lv-LV"/>
              </w:rPr>
              <w:t>medicationOrder</w:t>
            </w:r>
          </w:p>
        </w:tc>
        <w:tc>
          <w:tcPr>
            <w:tcW w:w="3685" w:type="dxa"/>
          </w:tcPr>
          <w:p w14:paraId="77E25C09" w14:textId="77777777" w:rsidR="00BF1131" w:rsidRPr="005E0944" w:rsidRDefault="00BF1131" w:rsidP="00432970">
            <w:pPr>
              <w:spacing w:before="40" w:after="40"/>
              <w:rPr>
                <w:lang w:val="lv-LV"/>
              </w:rPr>
            </w:pPr>
            <w:r w:rsidRPr="005E0944">
              <w:rPr>
                <w:lang w:val="lv-LV"/>
              </w:rPr>
              <w:t>PORX_MT010120UV01_LV01CombinedMedicationRequest</w:t>
            </w:r>
          </w:p>
        </w:tc>
        <w:tc>
          <w:tcPr>
            <w:tcW w:w="3260" w:type="dxa"/>
          </w:tcPr>
          <w:p w14:paraId="41F1BF8D" w14:textId="77777777" w:rsidR="00BF1131" w:rsidRPr="005E0944" w:rsidRDefault="006722CF" w:rsidP="00432970">
            <w:pPr>
              <w:spacing w:before="40" w:after="40"/>
              <w:rPr>
                <w:lang w:val="lv-LV"/>
              </w:rPr>
            </w:pPr>
            <w:r w:rsidRPr="005E0944">
              <w:rPr>
                <w:lang w:val="lv-LV"/>
              </w:rPr>
              <w:t>R</w:t>
            </w:r>
            <w:r w:rsidR="00BF1131" w:rsidRPr="005E0944">
              <w:rPr>
                <w:lang w:val="lv-LV"/>
              </w:rPr>
              <w:t>eceptes dokuments.</w:t>
            </w:r>
          </w:p>
        </w:tc>
      </w:tr>
      <w:tr w:rsidR="00BF1131" w:rsidRPr="005E0944" w14:paraId="2E6956F5" w14:textId="77777777" w:rsidTr="00432970">
        <w:tc>
          <w:tcPr>
            <w:tcW w:w="1668" w:type="dxa"/>
          </w:tcPr>
          <w:p w14:paraId="45FF4084" w14:textId="77777777" w:rsidR="00BF1131" w:rsidRPr="005E0944" w:rsidRDefault="00BF1131" w:rsidP="00432970">
            <w:pPr>
              <w:spacing w:before="40" w:after="40"/>
              <w:rPr>
                <w:lang w:val="lv-LV"/>
              </w:rPr>
            </w:pPr>
            <w:r w:rsidRPr="005E0944">
              <w:rPr>
                <w:lang w:val="lv-LV"/>
              </w:rPr>
              <w:t>userRoles</w:t>
            </w:r>
          </w:p>
        </w:tc>
        <w:tc>
          <w:tcPr>
            <w:tcW w:w="3685" w:type="dxa"/>
          </w:tcPr>
          <w:p w14:paraId="6C5ADF18" w14:textId="77777777" w:rsidR="00BF1131" w:rsidRPr="005E0944" w:rsidRDefault="00BF1131" w:rsidP="00432970">
            <w:pPr>
              <w:spacing w:before="40" w:after="40"/>
              <w:rPr>
                <w:lang w:val="lv-LV"/>
              </w:rPr>
            </w:pPr>
            <w:r w:rsidRPr="005E0944">
              <w:rPr>
                <w:lang w:val="lv-LV"/>
              </w:rPr>
              <w:t>UserRole[]</w:t>
            </w:r>
          </w:p>
        </w:tc>
        <w:tc>
          <w:tcPr>
            <w:tcW w:w="3260" w:type="dxa"/>
          </w:tcPr>
          <w:p w14:paraId="752D7F12" w14:textId="77777777" w:rsidR="00BF1131" w:rsidRPr="005E0944" w:rsidRDefault="00BF1131" w:rsidP="00432970">
            <w:pPr>
              <w:spacing w:before="40" w:after="40"/>
              <w:rPr>
                <w:lang w:val="lv-LV"/>
              </w:rPr>
            </w:pPr>
            <w:r w:rsidRPr="005E0944">
              <w:rPr>
                <w:lang w:val="lv-LV"/>
              </w:rPr>
              <w:t>Lietotāja loma dokumentā.</w:t>
            </w:r>
          </w:p>
          <w:p w14:paraId="6D70D058" w14:textId="77777777" w:rsidR="00BF1131" w:rsidRPr="005E0944" w:rsidRDefault="00BF1131" w:rsidP="00996D80">
            <w:pPr>
              <w:pStyle w:val="ListParagraph"/>
              <w:numPr>
                <w:ilvl w:val="0"/>
                <w:numId w:val="103"/>
              </w:numPr>
              <w:spacing w:before="40" w:after="40"/>
              <w:ind w:left="459"/>
              <w:rPr>
                <w:lang w:val="lv-LV"/>
              </w:rPr>
            </w:pPr>
            <w:r w:rsidRPr="005E0944">
              <w:rPr>
                <w:i/>
                <w:lang w:val="lv-LV"/>
              </w:rPr>
              <w:t>OrderAuthor</w:t>
            </w:r>
            <w:r w:rsidRPr="005E0944">
              <w:rPr>
                <w:lang w:val="lv-LV"/>
              </w:rPr>
              <w:t xml:space="preserve"> – pe</w:t>
            </w:r>
            <w:r w:rsidR="006722CF" w:rsidRPr="005E0944">
              <w:rPr>
                <w:lang w:val="lv-LV"/>
              </w:rPr>
              <w:t>rsona, kas izrakstījusi recepti;</w:t>
            </w:r>
          </w:p>
          <w:p w14:paraId="1BF5B516" w14:textId="77777777" w:rsidR="00BF1131" w:rsidRPr="005E0944" w:rsidRDefault="00BF1131" w:rsidP="00996D80">
            <w:pPr>
              <w:pStyle w:val="ListParagraph"/>
              <w:numPr>
                <w:ilvl w:val="0"/>
                <w:numId w:val="103"/>
              </w:numPr>
              <w:spacing w:before="40" w:after="40"/>
              <w:ind w:left="459"/>
              <w:rPr>
                <w:lang w:val="lv-LV"/>
              </w:rPr>
            </w:pPr>
            <w:r w:rsidRPr="005E0944">
              <w:rPr>
                <w:i/>
                <w:lang w:val="lv-LV"/>
              </w:rPr>
              <w:t>OrderTranscriber</w:t>
            </w:r>
            <w:r w:rsidRPr="005E0944">
              <w:rPr>
                <w:lang w:val="lv-LV"/>
              </w:rPr>
              <w:t xml:space="preserve"> – persona,</w:t>
            </w:r>
            <w:r w:rsidR="006722CF" w:rsidRPr="005E0944">
              <w:rPr>
                <w:lang w:val="lv-LV"/>
              </w:rPr>
              <w:t xml:space="preserve"> kas ievadījusi recepti sistēmā;</w:t>
            </w:r>
          </w:p>
          <w:p w14:paraId="3C30BCDF" w14:textId="77777777" w:rsidR="00BF1131" w:rsidRPr="005E0944" w:rsidRDefault="00BF1131" w:rsidP="00996D80">
            <w:pPr>
              <w:pStyle w:val="ListParagraph"/>
              <w:numPr>
                <w:ilvl w:val="0"/>
                <w:numId w:val="103"/>
              </w:numPr>
              <w:spacing w:before="40" w:after="40"/>
              <w:ind w:left="459"/>
              <w:rPr>
                <w:lang w:val="lv-LV"/>
              </w:rPr>
            </w:pPr>
            <w:r w:rsidRPr="005E0944">
              <w:rPr>
                <w:i/>
                <w:lang w:val="lv-LV"/>
              </w:rPr>
              <w:t>OrderSubject</w:t>
            </w:r>
            <w:r w:rsidR="006722CF" w:rsidRPr="005E0944">
              <w:rPr>
                <w:lang w:val="lv-LV"/>
              </w:rPr>
              <w:t xml:space="preserve"> – pacients;</w:t>
            </w:r>
          </w:p>
          <w:p w14:paraId="34CA9379" w14:textId="77777777" w:rsidR="00BF1131" w:rsidRPr="005E0944" w:rsidRDefault="00BF1131" w:rsidP="00996D80">
            <w:pPr>
              <w:pStyle w:val="ListParagraph"/>
              <w:numPr>
                <w:ilvl w:val="0"/>
                <w:numId w:val="103"/>
              </w:numPr>
              <w:spacing w:before="40" w:after="40"/>
              <w:ind w:left="459"/>
              <w:rPr>
                <w:lang w:val="lv-LV"/>
              </w:rPr>
            </w:pPr>
            <w:r w:rsidRPr="005E0944">
              <w:rPr>
                <w:i/>
                <w:lang w:val="lv-LV"/>
              </w:rPr>
              <w:t>DispensePerformer</w:t>
            </w:r>
            <w:r w:rsidRPr="005E0944">
              <w:rPr>
                <w:lang w:val="lv-LV"/>
              </w:rPr>
              <w:t xml:space="preserve"> – persona,</w:t>
            </w:r>
            <w:r w:rsidR="006722CF" w:rsidRPr="005E0944">
              <w:rPr>
                <w:lang w:val="lv-LV"/>
              </w:rPr>
              <w:t xml:space="preserve"> kas izsniegusi pret recepti ĀL;</w:t>
            </w:r>
          </w:p>
          <w:p w14:paraId="5A886857" w14:textId="77777777" w:rsidR="00BF1131" w:rsidRPr="005E0944" w:rsidRDefault="00BF1131" w:rsidP="00996D80">
            <w:pPr>
              <w:pStyle w:val="ListParagraph"/>
              <w:numPr>
                <w:ilvl w:val="0"/>
                <w:numId w:val="103"/>
              </w:numPr>
              <w:spacing w:before="40" w:after="40"/>
              <w:ind w:left="459"/>
              <w:rPr>
                <w:lang w:val="lv-LV"/>
              </w:rPr>
            </w:pPr>
            <w:r w:rsidRPr="005E0944">
              <w:rPr>
                <w:i/>
                <w:lang w:val="lv-LV"/>
              </w:rPr>
              <w:t>DispenseTranscriber</w:t>
            </w:r>
            <w:r w:rsidRPr="005E0944">
              <w:rPr>
                <w:lang w:val="lv-LV"/>
              </w:rPr>
              <w:t xml:space="preserve"> – persona, kas ievadījusi Ā</w:t>
            </w:r>
            <w:r w:rsidR="006722CF" w:rsidRPr="005E0944">
              <w:rPr>
                <w:lang w:val="lv-LV"/>
              </w:rPr>
              <w:t>L izsniegšanas ziņojumu sistēmā;</w:t>
            </w:r>
          </w:p>
          <w:p w14:paraId="3E17B436" w14:textId="77777777" w:rsidR="00BF1131" w:rsidRPr="005E0944" w:rsidRDefault="00BF1131" w:rsidP="00996D80">
            <w:pPr>
              <w:pStyle w:val="ListParagraph"/>
              <w:numPr>
                <w:ilvl w:val="0"/>
                <w:numId w:val="103"/>
              </w:numPr>
              <w:spacing w:before="40" w:after="40"/>
              <w:ind w:left="459"/>
              <w:rPr>
                <w:lang w:val="lv-LV"/>
              </w:rPr>
            </w:pPr>
            <w:r w:rsidRPr="005E0944">
              <w:rPr>
                <w:i/>
                <w:lang w:val="lv-LV"/>
              </w:rPr>
              <w:t>Delegate</w:t>
            </w:r>
            <w:r w:rsidRPr="005E0944">
              <w:rPr>
                <w:lang w:val="lv-LV"/>
              </w:rPr>
              <w:t xml:space="preserve"> – pacienta pārstāvis.</w:t>
            </w:r>
          </w:p>
        </w:tc>
      </w:tr>
    </w:tbl>
    <w:p w14:paraId="1A39B898" w14:textId="77777777" w:rsidR="00BF1131" w:rsidRPr="005E0944" w:rsidRDefault="00BF1131" w:rsidP="00613DCC">
      <w:pPr>
        <w:spacing w:before="120"/>
      </w:pPr>
      <w:r w:rsidRPr="005E0944">
        <w:rPr>
          <w:b/>
        </w:rPr>
        <w:t xml:space="preserve">Izvaddati: </w:t>
      </w:r>
      <w:r w:rsidRPr="005E0944">
        <w:t xml:space="preserve">Metode atgriež </w:t>
      </w:r>
      <w:r w:rsidRPr="005E0944">
        <w:rPr>
          <w:i/>
        </w:rPr>
        <w:t>True</w:t>
      </w:r>
      <w:r w:rsidRPr="005E0944">
        <w:t xml:space="preserve">, ja </w:t>
      </w:r>
      <w:r w:rsidR="004B38FE">
        <w:t xml:space="preserve">pašreizējais </w:t>
      </w:r>
      <w:r w:rsidRPr="005E0944">
        <w:t xml:space="preserve">lietotājs ir iesaistīts </w:t>
      </w:r>
      <w:r w:rsidR="004B38FE">
        <w:t>E</w:t>
      </w:r>
      <w:r w:rsidRPr="005E0944">
        <w:t>-</w:t>
      </w:r>
      <w:r w:rsidR="004B38FE">
        <w:t>r</w:t>
      </w:r>
      <w:r w:rsidRPr="005E0944">
        <w:t>eceptes procesā kādā no dotajām lomām.</w:t>
      </w:r>
    </w:p>
    <w:p w14:paraId="336B4C8D" w14:textId="77777777" w:rsidR="00BF1131" w:rsidRPr="005E0944" w:rsidRDefault="00BF1131" w:rsidP="00613DCC">
      <w:pPr>
        <w:spacing w:before="120"/>
      </w:pPr>
      <w:r w:rsidRPr="005E0944">
        <w:rPr>
          <w:b/>
        </w:rPr>
        <w:t xml:space="preserve">Izvaddatu tips: </w:t>
      </w:r>
      <w:r w:rsidRPr="005E0944">
        <w:rPr>
          <w:i/>
        </w:rPr>
        <w:t>Bool</w:t>
      </w:r>
      <w:r w:rsidRPr="005E0944">
        <w:t>.</w:t>
      </w:r>
    </w:p>
    <w:p w14:paraId="366492F1" w14:textId="77777777" w:rsidR="00BF1131" w:rsidRPr="005E0944" w:rsidRDefault="00BF1131" w:rsidP="00BF1131">
      <w:pPr>
        <w:pStyle w:val="Heading5"/>
        <w:rPr>
          <w:lang w:eastAsia="lv-LV"/>
        </w:rPr>
      </w:pPr>
      <w:bookmarkStart w:id="732" w:name="_Toc476847214"/>
      <w:r w:rsidRPr="005E0944">
        <w:rPr>
          <w:lang w:eastAsia="lv-LV"/>
        </w:rPr>
        <w:t>Metode “UserIsAuthorOrTranscriber”</w:t>
      </w:r>
      <w:bookmarkEnd w:id="732"/>
    </w:p>
    <w:p w14:paraId="4B65F999" w14:textId="77777777" w:rsidR="00BF1131" w:rsidRPr="005E0944" w:rsidRDefault="00BF1131" w:rsidP="00613DCC">
      <w:pPr>
        <w:keepNext/>
        <w:spacing w:before="120"/>
        <w:rPr>
          <w:lang w:eastAsia="lv-LV"/>
        </w:rPr>
      </w:pPr>
      <w:r w:rsidRPr="005E0944">
        <w:rPr>
          <w:b/>
        </w:rPr>
        <w:t>Identifikācija:</w:t>
      </w:r>
      <w:r w:rsidRPr="005E0944">
        <w:t xml:space="preserve"> </w:t>
      </w:r>
      <w:r w:rsidRPr="005E0944">
        <w:rPr>
          <w:lang w:eastAsia="lv-LV"/>
        </w:rPr>
        <w:t>SecurityContext.UserIsAuthorOrTranscriber.</w:t>
      </w:r>
    </w:p>
    <w:p w14:paraId="22253874" w14:textId="77777777" w:rsidR="00BF1131" w:rsidRPr="005E0944" w:rsidRDefault="00BF1131" w:rsidP="00613DCC">
      <w:pPr>
        <w:keepNext/>
        <w:spacing w:before="120"/>
        <w:rPr>
          <w:b/>
        </w:rPr>
      </w:pPr>
      <w:r w:rsidRPr="005E0944">
        <w:rPr>
          <w:b/>
        </w:rPr>
        <w:t>Apraksts:</w:t>
      </w:r>
    </w:p>
    <w:p w14:paraId="08F373C4" w14:textId="77777777" w:rsidR="00BF1131" w:rsidRPr="005E0944" w:rsidRDefault="00BF1131" w:rsidP="005914EA">
      <w:pPr>
        <w:pStyle w:val="BodyText"/>
      </w:pPr>
      <w:r w:rsidRPr="005E0944">
        <w:t xml:space="preserve">Metode </w:t>
      </w:r>
      <w:r w:rsidR="005E154D">
        <w:t>pārbauda, vai</w:t>
      </w:r>
      <w:r w:rsidRPr="005E0944">
        <w:t xml:space="preserve"> lietotājs ir persona, kas izrakstījusi doto recepti vai ievadījusi to sistēmā.</w:t>
      </w:r>
    </w:p>
    <w:p w14:paraId="7EACCD76" w14:textId="77777777" w:rsidR="00BF1131" w:rsidRPr="005E0944" w:rsidRDefault="00BF1131" w:rsidP="00613DCC">
      <w:pPr>
        <w:keepNext/>
        <w:rPr>
          <w:b/>
        </w:rPr>
      </w:pPr>
      <w:r w:rsidRPr="005E0944">
        <w:rPr>
          <w:b/>
        </w:rPr>
        <w:t>Ievaddati:</w:t>
      </w:r>
    </w:p>
    <w:p w14:paraId="46532EF6" w14:textId="7FEB75B7" w:rsidR="00BF1131" w:rsidRPr="005E0944" w:rsidRDefault="004C77B1" w:rsidP="008911BB">
      <w:pPr>
        <w:pStyle w:val="Caption"/>
      </w:pPr>
      <w:r w:rsidRPr="005E0944">
        <w:fldChar w:fldCharType="begin"/>
      </w:r>
      <w:r w:rsidR="00BF1131" w:rsidRPr="005E0944">
        <w:instrText xml:space="preserve"> SEQ Tabula \# "0.tabula. " </w:instrText>
      </w:r>
      <w:r w:rsidRPr="005E0944">
        <w:fldChar w:fldCharType="separate"/>
      </w:r>
      <w:bookmarkStart w:id="733" w:name="_Toc476847737"/>
      <w:r w:rsidR="00424559">
        <w:rPr>
          <w:noProof/>
        </w:rPr>
        <w:t>125.</w:t>
      </w:r>
      <w:r w:rsidR="00424559" w:rsidRPr="005E0944">
        <w:rPr>
          <w:noProof/>
        </w:rPr>
        <w:t>tabula</w:t>
      </w:r>
      <w:r w:rsidR="00424559">
        <w:rPr>
          <w:noProof/>
        </w:rPr>
        <w:t>.</w:t>
      </w:r>
      <w:r w:rsidR="00424559" w:rsidRPr="005E0944">
        <w:rPr>
          <w:noProof/>
        </w:rPr>
        <w:t xml:space="preserve"> </w:t>
      </w:r>
      <w:r w:rsidRPr="005E0944">
        <w:rPr>
          <w:noProof/>
        </w:rPr>
        <w:fldChar w:fldCharType="end"/>
      </w:r>
      <w:r w:rsidR="00BF1131" w:rsidRPr="005E0944">
        <w:t xml:space="preserve"> </w:t>
      </w:r>
      <w:r w:rsidR="005B1107" w:rsidRPr="005E0944">
        <w:t>Metodes “</w:t>
      </w:r>
      <w:r w:rsidR="00BF1131" w:rsidRPr="005E0944">
        <w:t>UserIsAuthorOrTranscriber” ieejas parametri</w:t>
      </w:r>
      <w:bookmarkEnd w:id="733"/>
    </w:p>
    <w:tbl>
      <w:tblPr>
        <w:tblStyle w:val="TableGrid"/>
        <w:tblW w:w="8613" w:type="dxa"/>
        <w:tblLayout w:type="fixed"/>
        <w:tblLook w:val="04A0" w:firstRow="1" w:lastRow="0" w:firstColumn="1" w:lastColumn="0" w:noHBand="0" w:noVBand="1"/>
      </w:tblPr>
      <w:tblGrid>
        <w:gridCol w:w="1668"/>
        <w:gridCol w:w="3685"/>
        <w:gridCol w:w="3260"/>
      </w:tblGrid>
      <w:tr w:rsidR="00BF1131" w:rsidRPr="005E0944" w14:paraId="1FB107EF" w14:textId="77777777" w:rsidTr="0043297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03D8064" w14:textId="77777777" w:rsidR="00BF1131" w:rsidRPr="005E0944" w:rsidRDefault="00BF113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2733AD1" w14:textId="77777777" w:rsidR="00BF1131" w:rsidRPr="005E0944" w:rsidRDefault="00BF1131" w:rsidP="00613DCC">
            <w:pPr>
              <w:rPr>
                <w:b/>
                <w:lang w:val="lv-LV"/>
              </w:rPr>
            </w:pPr>
            <w:r w:rsidRPr="005E0944">
              <w:rPr>
                <w:b/>
                <w:lang w:val="lv-LV"/>
              </w:rPr>
              <w:t>Tips</w:t>
            </w:r>
          </w:p>
        </w:tc>
        <w:tc>
          <w:tcPr>
            <w:tcW w:w="3260" w:type="dxa"/>
            <w:tcBorders>
              <w:bottom w:val="single" w:sz="12" w:space="0" w:color="000000"/>
            </w:tcBorders>
            <w:shd w:val="clear" w:color="auto" w:fill="F2F2F2"/>
          </w:tcPr>
          <w:p w14:paraId="29A45080" w14:textId="77777777" w:rsidR="00BF1131" w:rsidRPr="005E0944" w:rsidRDefault="00BF1131" w:rsidP="00613DCC">
            <w:pPr>
              <w:rPr>
                <w:b/>
                <w:lang w:val="lv-LV"/>
              </w:rPr>
            </w:pPr>
            <w:r w:rsidRPr="005E0944">
              <w:rPr>
                <w:b/>
                <w:lang w:val="lv-LV"/>
              </w:rPr>
              <w:t>Apraksts</w:t>
            </w:r>
          </w:p>
        </w:tc>
      </w:tr>
      <w:tr w:rsidR="00BF1131" w:rsidRPr="005E0944" w14:paraId="737BF0FD" w14:textId="77777777" w:rsidTr="00432970">
        <w:tc>
          <w:tcPr>
            <w:tcW w:w="1668" w:type="dxa"/>
          </w:tcPr>
          <w:p w14:paraId="658A0F99" w14:textId="77777777" w:rsidR="00BF1131" w:rsidRPr="005E0944" w:rsidRDefault="00BF1131" w:rsidP="00432970">
            <w:pPr>
              <w:spacing w:before="40" w:after="40"/>
              <w:rPr>
                <w:lang w:val="lv-LV"/>
              </w:rPr>
            </w:pPr>
            <w:r w:rsidRPr="005E0944">
              <w:rPr>
                <w:lang w:val="lv-LV"/>
              </w:rPr>
              <w:t>medicationOrder</w:t>
            </w:r>
          </w:p>
        </w:tc>
        <w:tc>
          <w:tcPr>
            <w:tcW w:w="3685" w:type="dxa"/>
          </w:tcPr>
          <w:p w14:paraId="7C854E20" w14:textId="77777777" w:rsidR="00BF1131" w:rsidRPr="005E0944" w:rsidRDefault="00BF1131" w:rsidP="00432970">
            <w:pPr>
              <w:spacing w:before="40" w:after="40"/>
              <w:rPr>
                <w:lang w:val="lv-LV"/>
              </w:rPr>
            </w:pPr>
            <w:r w:rsidRPr="005E0944">
              <w:rPr>
                <w:lang w:val="lv-LV"/>
              </w:rPr>
              <w:t>PORX_MT010120UV01_LV01CombinedMedicationRequest</w:t>
            </w:r>
          </w:p>
        </w:tc>
        <w:tc>
          <w:tcPr>
            <w:tcW w:w="3260" w:type="dxa"/>
          </w:tcPr>
          <w:p w14:paraId="211310E5" w14:textId="77777777" w:rsidR="00BF1131" w:rsidRPr="005E0944" w:rsidRDefault="006722CF" w:rsidP="00432970">
            <w:pPr>
              <w:spacing w:before="40" w:after="40"/>
              <w:rPr>
                <w:lang w:val="lv-LV"/>
              </w:rPr>
            </w:pPr>
            <w:r w:rsidRPr="005E0944">
              <w:rPr>
                <w:lang w:val="lv-LV"/>
              </w:rPr>
              <w:t>R</w:t>
            </w:r>
            <w:r w:rsidR="00BF1131" w:rsidRPr="005E0944">
              <w:rPr>
                <w:lang w:val="lv-LV"/>
              </w:rPr>
              <w:t>eceptes dokuments.</w:t>
            </w:r>
          </w:p>
        </w:tc>
      </w:tr>
    </w:tbl>
    <w:p w14:paraId="74D904E8" w14:textId="77777777" w:rsidR="00BF1131" w:rsidRPr="005E0944" w:rsidRDefault="00BF1131" w:rsidP="00613DCC">
      <w:pPr>
        <w:spacing w:before="120"/>
      </w:pPr>
      <w:r w:rsidRPr="005E0944">
        <w:rPr>
          <w:b/>
        </w:rPr>
        <w:t xml:space="preserve">Izvaddati: </w:t>
      </w:r>
      <w:r w:rsidRPr="005E0944">
        <w:t xml:space="preserve">Metode atgriež </w:t>
      </w:r>
      <w:r w:rsidRPr="005E0944">
        <w:rPr>
          <w:i/>
        </w:rPr>
        <w:t>True</w:t>
      </w:r>
      <w:r w:rsidRPr="005E0944">
        <w:t xml:space="preserve">, ja </w:t>
      </w:r>
      <w:r w:rsidR="004B38FE">
        <w:t xml:space="preserve">pašreizējais </w:t>
      </w:r>
      <w:r w:rsidRPr="005E0944">
        <w:t>lietotājs ir persona, kas izrakstījusi doto recepti vai ievadījusi to sistēmā.</w:t>
      </w:r>
    </w:p>
    <w:p w14:paraId="449E20CE" w14:textId="77777777" w:rsidR="00BF1131" w:rsidRPr="005E0944" w:rsidRDefault="00BF1131" w:rsidP="00613DCC">
      <w:pPr>
        <w:spacing w:before="120"/>
        <w:rPr>
          <w:lang w:eastAsia="lv-LV"/>
        </w:rPr>
      </w:pPr>
      <w:r w:rsidRPr="005E0944">
        <w:rPr>
          <w:b/>
        </w:rPr>
        <w:t xml:space="preserve">Izvaddatu tips: </w:t>
      </w:r>
      <w:r w:rsidRPr="005E0944">
        <w:rPr>
          <w:i/>
        </w:rPr>
        <w:t>Bool</w:t>
      </w:r>
      <w:r w:rsidRPr="005E0944">
        <w:t>.</w:t>
      </w:r>
    </w:p>
    <w:p w14:paraId="015D67AA" w14:textId="77777777" w:rsidR="00BF1131" w:rsidRPr="005E0944" w:rsidRDefault="00BF1131" w:rsidP="00BF1131">
      <w:pPr>
        <w:pStyle w:val="Heading5"/>
        <w:rPr>
          <w:lang w:eastAsia="lv-LV"/>
        </w:rPr>
      </w:pPr>
      <w:bookmarkStart w:id="734" w:name="_Toc476847215"/>
      <w:r w:rsidRPr="005E0944">
        <w:rPr>
          <w:lang w:eastAsia="lv-LV"/>
        </w:rPr>
        <w:t>Metode “UserIsParticipant”</w:t>
      </w:r>
      <w:bookmarkEnd w:id="734"/>
    </w:p>
    <w:p w14:paraId="775E9CA7" w14:textId="77777777" w:rsidR="00BF1131" w:rsidRPr="005E0944" w:rsidRDefault="00BF1131" w:rsidP="00613DCC">
      <w:pPr>
        <w:keepNext/>
        <w:spacing w:before="120"/>
        <w:rPr>
          <w:lang w:eastAsia="lv-LV"/>
        </w:rPr>
      </w:pPr>
      <w:r w:rsidRPr="005E0944">
        <w:rPr>
          <w:b/>
        </w:rPr>
        <w:t>Identifikācija:</w:t>
      </w:r>
      <w:r w:rsidRPr="005E0944">
        <w:t xml:space="preserve"> </w:t>
      </w:r>
      <w:r w:rsidRPr="005E0944">
        <w:rPr>
          <w:lang w:eastAsia="lv-LV"/>
        </w:rPr>
        <w:t>SecurityContext.UserIsParticipant.</w:t>
      </w:r>
    </w:p>
    <w:p w14:paraId="03AC9FD8" w14:textId="77777777" w:rsidR="00BF1131" w:rsidRPr="005E0944" w:rsidRDefault="00BF1131" w:rsidP="00613DCC">
      <w:pPr>
        <w:keepNext/>
        <w:spacing w:before="120"/>
        <w:rPr>
          <w:b/>
        </w:rPr>
      </w:pPr>
      <w:r w:rsidRPr="005E0944">
        <w:rPr>
          <w:b/>
        </w:rPr>
        <w:t>Apraksts:</w:t>
      </w:r>
    </w:p>
    <w:p w14:paraId="107CD326" w14:textId="77777777" w:rsidR="00BF1131" w:rsidRPr="005E0944" w:rsidRDefault="00BF1131" w:rsidP="005914EA">
      <w:pPr>
        <w:pStyle w:val="BodyText"/>
      </w:pPr>
      <w:r w:rsidRPr="005E0944">
        <w:t xml:space="preserve">Metode </w:t>
      </w:r>
      <w:r w:rsidR="005E154D">
        <w:t>pārbauda, vai</w:t>
      </w:r>
      <w:r w:rsidRPr="005E0944">
        <w:t xml:space="preserve"> lietotājs ir persona, kas iesaistīta dotās </w:t>
      </w:r>
      <w:r w:rsidR="006722CF" w:rsidRPr="005E0944">
        <w:t>r</w:t>
      </w:r>
      <w:r w:rsidRPr="005E0944">
        <w:t>eceptes procesā jebkādā no lomām.</w:t>
      </w:r>
    </w:p>
    <w:p w14:paraId="1FBD1CB1" w14:textId="77777777" w:rsidR="00BF1131" w:rsidRPr="005E0944" w:rsidRDefault="00BF1131" w:rsidP="00613DCC">
      <w:pPr>
        <w:keepNext/>
        <w:rPr>
          <w:b/>
        </w:rPr>
      </w:pPr>
      <w:r w:rsidRPr="005E0944">
        <w:rPr>
          <w:b/>
        </w:rPr>
        <w:t>Ievaddati:</w:t>
      </w:r>
    </w:p>
    <w:p w14:paraId="35027B82" w14:textId="722BB78E" w:rsidR="00BF1131" w:rsidRPr="005E0944" w:rsidRDefault="004C77B1" w:rsidP="008911BB">
      <w:pPr>
        <w:pStyle w:val="Caption"/>
      </w:pPr>
      <w:r w:rsidRPr="005E0944">
        <w:fldChar w:fldCharType="begin"/>
      </w:r>
      <w:r w:rsidR="00BF1131" w:rsidRPr="005E0944">
        <w:instrText xml:space="preserve"> SEQ Tabula \# "0.tabula. " </w:instrText>
      </w:r>
      <w:r w:rsidRPr="005E0944">
        <w:fldChar w:fldCharType="separate"/>
      </w:r>
      <w:bookmarkStart w:id="735" w:name="_Toc476847738"/>
      <w:r w:rsidR="00424559">
        <w:rPr>
          <w:noProof/>
        </w:rPr>
        <w:t>126.</w:t>
      </w:r>
      <w:r w:rsidR="00424559" w:rsidRPr="005E0944">
        <w:rPr>
          <w:noProof/>
        </w:rPr>
        <w:t>tabula</w:t>
      </w:r>
      <w:r w:rsidR="00424559">
        <w:rPr>
          <w:noProof/>
        </w:rPr>
        <w:t>.</w:t>
      </w:r>
      <w:r w:rsidR="00424559" w:rsidRPr="005E0944">
        <w:rPr>
          <w:noProof/>
        </w:rPr>
        <w:t xml:space="preserve"> </w:t>
      </w:r>
      <w:r w:rsidRPr="005E0944">
        <w:rPr>
          <w:noProof/>
        </w:rPr>
        <w:fldChar w:fldCharType="end"/>
      </w:r>
      <w:r w:rsidR="00BF1131" w:rsidRPr="005E0944">
        <w:t xml:space="preserve"> </w:t>
      </w:r>
      <w:r w:rsidR="005B1107" w:rsidRPr="005E0944">
        <w:t>Metodes “</w:t>
      </w:r>
      <w:r w:rsidR="00BF1131" w:rsidRPr="005E0944">
        <w:t>UserIsParticipant” ieejas parametri</w:t>
      </w:r>
      <w:bookmarkEnd w:id="735"/>
    </w:p>
    <w:tbl>
      <w:tblPr>
        <w:tblStyle w:val="TableGrid"/>
        <w:tblW w:w="8613" w:type="dxa"/>
        <w:tblLayout w:type="fixed"/>
        <w:tblLook w:val="04A0" w:firstRow="1" w:lastRow="0" w:firstColumn="1" w:lastColumn="0" w:noHBand="0" w:noVBand="1"/>
      </w:tblPr>
      <w:tblGrid>
        <w:gridCol w:w="1668"/>
        <w:gridCol w:w="3685"/>
        <w:gridCol w:w="3260"/>
      </w:tblGrid>
      <w:tr w:rsidR="00BF1131" w:rsidRPr="005E0944" w14:paraId="24D07053" w14:textId="77777777" w:rsidTr="0043297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B48EF76" w14:textId="77777777" w:rsidR="00BF1131" w:rsidRPr="005E0944" w:rsidRDefault="00BF113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8175569" w14:textId="77777777" w:rsidR="00BF1131" w:rsidRPr="005E0944" w:rsidRDefault="00BF1131" w:rsidP="00613DCC">
            <w:pPr>
              <w:rPr>
                <w:b/>
                <w:lang w:val="lv-LV"/>
              </w:rPr>
            </w:pPr>
            <w:r w:rsidRPr="005E0944">
              <w:rPr>
                <w:b/>
                <w:lang w:val="lv-LV"/>
              </w:rPr>
              <w:t>Tips</w:t>
            </w:r>
          </w:p>
        </w:tc>
        <w:tc>
          <w:tcPr>
            <w:tcW w:w="3260" w:type="dxa"/>
            <w:tcBorders>
              <w:bottom w:val="single" w:sz="12" w:space="0" w:color="000000"/>
            </w:tcBorders>
            <w:shd w:val="clear" w:color="auto" w:fill="F2F2F2"/>
          </w:tcPr>
          <w:p w14:paraId="32348B4A" w14:textId="77777777" w:rsidR="00BF1131" w:rsidRPr="005E0944" w:rsidRDefault="00BF1131" w:rsidP="00613DCC">
            <w:pPr>
              <w:rPr>
                <w:b/>
                <w:lang w:val="lv-LV"/>
              </w:rPr>
            </w:pPr>
            <w:r w:rsidRPr="005E0944">
              <w:rPr>
                <w:b/>
                <w:lang w:val="lv-LV"/>
              </w:rPr>
              <w:t>Apraksts</w:t>
            </w:r>
          </w:p>
        </w:tc>
      </w:tr>
      <w:tr w:rsidR="00BF1131" w:rsidRPr="005E0944" w14:paraId="6C1C8E8E" w14:textId="77777777" w:rsidTr="00432970">
        <w:tc>
          <w:tcPr>
            <w:tcW w:w="1668" w:type="dxa"/>
          </w:tcPr>
          <w:p w14:paraId="6B71DCD8" w14:textId="77777777" w:rsidR="00BF1131" w:rsidRPr="005E0944" w:rsidRDefault="00BF1131" w:rsidP="00432970">
            <w:pPr>
              <w:spacing w:before="40" w:after="40"/>
              <w:rPr>
                <w:lang w:val="lv-LV"/>
              </w:rPr>
            </w:pPr>
            <w:r w:rsidRPr="005E0944">
              <w:rPr>
                <w:lang w:val="lv-LV"/>
              </w:rPr>
              <w:t>medicationOrder</w:t>
            </w:r>
          </w:p>
        </w:tc>
        <w:tc>
          <w:tcPr>
            <w:tcW w:w="3685" w:type="dxa"/>
          </w:tcPr>
          <w:p w14:paraId="0A322942" w14:textId="77777777" w:rsidR="00BF1131" w:rsidRPr="005E0944" w:rsidRDefault="00BF1131" w:rsidP="00432970">
            <w:pPr>
              <w:spacing w:before="40" w:after="40"/>
              <w:rPr>
                <w:lang w:val="lv-LV"/>
              </w:rPr>
            </w:pPr>
            <w:r w:rsidRPr="005E0944">
              <w:rPr>
                <w:lang w:val="lv-LV"/>
              </w:rPr>
              <w:t>PORX_MT010120UV01_LV01CombinedMedicationRequest</w:t>
            </w:r>
          </w:p>
        </w:tc>
        <w:tc>
          <w:tcPr>
            <w:tcW w:w="3260" w:type="dxa"/>
          </w:tcPr>
          <w:p w14:paraId="416573E9" w14:textId="77777777" w:rsidR="00BF1131" w:rsidRPr="005E0944" w:rsidRDefault="006722CF" w:rsidP="00432970">
            <w:pPr>
              <w:spacing w:before="40" w:after="40"/>
              <w:rPr>
                <w:lang w:val="lv-LV"/>
              </w:rPr>
            </w:pPr>
            <w:r w:rsidRPr="005E0944">
              <w:rPr>
                <w:lang w:val="lv-LV"/>
              </w:rPr>
              <w:t>R</w:t>
            </w:r>
            <w:r w:rsidR="00BF1131" w:rsidRPr="005E0944">
              <w:rPr>
                <w:lang w:val="lv-LV"/>
              </w:rPr>
              <w:t>eceptes dokuments.</w:t>
            </w:r>
          </w:p>
        </w:tc>
      </w:tr>
    </w:tbl>
    <w:p w14:paraId="1E95C06B" w14:textId="77777777" w:rsidR="00BF1131" w:rsidRPr="005E0944" w:rsidRDefault="00BF1131" w:rsidP="00613DCC">
      <w:pPr>
        <w:spacing w:before="120"/>
      </w:pPr>
      <w:r w:rsidRPr="005E0944">
        <w:rPr>
          <w:b/>
        </w:rPr>
        <w:t xml:space="preserve">Izvaddati: </w:t>
      </w:r>
      <w:r w:rsidRPr="005E0944">
        <w:t xml:space="preserve">Metode atgriež </w:t>
      </w:r>
      <w:r w:rsidRPr="005E0944">
        <w:rPr>
          <w:i/>
        </w:rPr>
        <w:t>True</w:t>
      </w:r>
      <w:r w:rsidRPr="005E0944">
        <w:t xml:space="preserve">, ja </w:t>
      </w:r>
      <w:r w:rsidR="004B38FE">
        <w:t>pašreizējais</w:t>
      </w:r>
      <w:r w:rsidRPr="005E0944">
        <w:t xml:space="preserve"> lietotājs ir persona, kas iesaistīta dotās </w:t>
      </w:r>
      <w:r w:rsidR="006722CF" w:rsidRPr="005E0944">
        <w:t>r</w:t>
      </w:r>
      <w:r w:rsidRPr="005E0944">
        <w:t>eceptes procesā jebkādā no lomām.</w:t>
      </w:r>
    </w:p>
    <w:p w14:paraId="720392D3" w14:textId="77777777" w:rsidR="00BF1131" w:rsidRDefault="00BF1131" w:rsidP="00613DCC">
      <w:pPr>
        <w:spacing w:before="120"/>
      </w:pPr>
      <w:r w:rsidRPr="005E0944">
        <w:rPr>
          <w:b/>
        </w:rPr>
        <w:t xml:space="preserve">Izvaddatu tips: </w:t>
      </w:r>
      <w:r w:rsidRPr="005E0944">
        <w:rPr>
          <w:i/>
        </w:rPr>
        <w:t>Bool</w:t>
      </w:r>
      <w:r w:rsidRPr="005E0944">
        <w:t>.</w:t>
      </w:r>
    </w:p>
    <w:p w14:paraId="55C33166" w14:textId="15B69128" w:rsidR="00F10345" w:rsidRPr="005E0944" w:rsidRDefault="00F10345" w:rsidP="00F10345">
      <w:pPr>
        <w:pStyle w:val="Heading5"/>
        <w:rPr>
          <w:lang w:eastAsia="lv-LV"/>
        </w:rPr>
      </w:pPr>
      <w:bookmarkStart w:id="736" w:name="_Toc476847216"/>
      <w:r w:rsidRPr="005E0944">
        <w:rPr>
          <w:lang w:eastAsia="lv-LV"/>
        </w:rPr>
        <w:t>Metode “</w:t>
      </w:r>
      <w:r>
        <w:rPr>
          <w:lang w:eastAsia="lv-LV"/>
        </w:rPr>
        <w:t>GetDelegation</w:t>
      </w:r>
      <w:r w:rsidRPr="005E0944">
        <w:rPr>
          <w:lang w:eastAsia="lv-LV"/>
        </w:rPr>
        <w:t>”</w:t>
      </w:r>
      <w:bookmarkEnd w:id="736"/>
    </w:p>
    <w:p w14:paraId="3C4B021A" w14:textId="3DE1C7CB" w:rsidR="00F10345" w:rsidRPr="005E0944" w:rsidRDefault="00F10345" w:rsidP="00F10345">
      <w:pPr>
        <w:keepNext/>
        <w:spacing w:before="120"/>
        <w:rPr>
          <w:lang w:eastAsia="lv-LV"/>
        </w:rPr>
      </w:pPr>
      <w:r w:rsidRPr="005E0944">
        <w:rPr>
          <w:b/>
        </w:rPr>
        <w:t>Identifikācija:</w:t>
      </w:r>
      <w:r w:rsidRPr="005E0944">
        <w:t xml:space="preserve"> </w:t>
      </w:r>
      <w:r w:rsidRPr="005E0944">
        <w:rPr>
          <w:lang w:eastAsia="lv-LV"/>
        </w:rPr>
        <w:t>SecurityContext.</w:t>
      </w:r>
      <w:r>
        <w:rPr>
          <w:lang w:eastAsia="lv-LV"/>
        </w:rPr>
        <w:t>GetDelegation</w:t>
      </w:r>
      <w:r w:rsidRPr="005E0944">
        <w:rPr>
          <w:lang w:eastAsia="lv-LV"/>
        </w:rPr>
        <w:t>.</w:t>
      </w:r>
    </w:p>
    <w:p w14:paraId="249C7670" w14:textId="77777777" w:rsidR="00F10345" w:rsidRPr="005E0944" w:rsidRDefault="00F10345" w:rsidP="00F10345">
      <w:pPr>
        <w:keepNext/>
        <w:spacing w:before="120"/>
        <w:rPr>
          <w:b/>
        </w:rPr>
      </w:pPr>
      <w:r w:rsidRPr="005E0944">
        <w:rPr>
          <w:b/>
        </w:rPr>
        <w:t>Apraksts:</w:t>
      </w:r>
    </w:p>
    <w:p w14:paraId="21787C1C" w14:textId="5BA9B20B" w:rsidR="00F10345" w:rsidRPr="005E0944" w:rsidRDefault="00F10345" w:rsidP="00F10345">
      <w:pPr>
        <w:pStyle w:val="BodyText"/>
      </w:pPr>
      <w:r w:rsidRPr="005E0944">
        <w:t xml:space="preserve">Metode </w:t>
      </w:r>
      <w:r>
        <w:t xml:space="preserve">izgūst </w:t>
      </w:r>
      <w:r w:rsidR="009C0C77">
        <w:t xml:space="preserve">dotās personas </w:t>
      </w:r>
      <w:r>
        <w:t>deleģējumu</w:t>
      </w:r>
      <w:r w:rsidRPr="005E0944">
        <w:t>.</w:t>
      </w:r>
    </w:p>
    <w:p w14:paraId="263DF459" w14:textId="77777777" w:rsidR="00F10345" w:rsidRPr="005E0944" w:rsidRDefault="00F10345" w:rsidP="00F10345">
      <w:pPr>
        <w:keepNext/>
        <w:rPr>
          <w:b/>
        </w:rPr>
      </w:pPr>
      <w:r w:rsidRPr="005E0944">
        <w:rPr>
          <w:b/>
        </w:rPr>
        <w:t>Ievaddati:</w:t>
      </w:r>
    </w:p>
    <w:p w14:paraId="31D3BA52" w14:textId="1507F73C" w:rsidR="00F10345" w:rsidRPr="005E0944" w:rsidRDefault="00F10345" w:rsidP="00F10345">
      <w:pPr>
        <w:pStyle w:val="Caption"/>
      </w:pPr>
      <w:r w:rsidRPr="005E0944">
        <w:fldChar w:fldCharType="begin"/>
      </w:r>
      <w:r w:rsidRPr="005E0944">
        <w:instrText xml:space="preserve"> SEQ Tabula \# "0.tabula. " </w:instrText>
      </w:r>
      <w:r w:rsidRPr="005E0944">
        <w:fldChar w:fldCharType="separate"/>
      </w:r>
      <w:bookmarkStart w:id="737" w:name="_Toc476847739"/>
      <w:r w:rsidR="00424559">
        <w:rPr>
          <w:noProof/>
        </w:rPr>
        <w:t>127.</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GetDelegation</w:t>
      </w:r>
      <w:r w:rsidRPr="005E0944">
        <w:t>” ieejas parametri</w:t>
      </w:r>
      <w:bookmarkEnd w:id="737"/>
    </w:p>
    <w:tbl>
      <w:tblPr>
        <w:tblStyle w:val="TableGrid"/>
        <w:tblW w:w="8613" w:type="dxa"/>
        <w:tblLayout w:type="fixed"/>
        <w:tblLook w:val="04A0" w:firstRow="1" w:lastRow="0" w:firstColumn="1" w:lastColumn="0" w:noHBand="0" w:noVBand="1"/>
      </w:tblPr>
      <w:tblGrid>
        <w:gridCol w:w="1668"/>
        <w:gridCol w:w="3685"/>
        <w:gridCol w:w="3260"/>
      </w:tblGrid>
      <w:tr w:rsidR="00F10345" w:rsidRPr="005E0944" w14:paraId="555FFC51" w14:textId="77777777" w:rsidTr="0052197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29FBA47" w14:textId="77777777" w:rsidR="00F10345" w:rsidRPr="005E0944" w:rsidRDefault="00F10345" w:rsidP="00521976">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4B9EB24" w14:textId="77777777" w:rsidR="00F10345" w:rsidRPr="005E0944" w:rsidRDefault="00F10345" w:rsidP="00521976">
            <w:pPr>
              <w:rPr>
                <w:b/>
                <w:lang w:val="lv-LV"/>
              </w:rPr>
            </w:pPr>
            <w:r w:rsidRPr="005E0944">
              <w:rPr>
                <w:b/>
                <w:lang w:val="lv-LV"/>
              </w:rPr>
              <w:t>Tips</w:t>
            </w:r>
          </w:p>
        </w:tc>
        <w:tc>
          <w:tcPr>
            <w:tcW w:w="3260" w:type="dxa"/>
            <w:tcBorders>
              <w:bottom w:val="single" w:sz="12" w:space="0" w:color="000000"/>
            </w:tcBorders>
            <w:shd w:val="clear" w:color="auto" w:fill="F2F2F2"/>
          </w:tcPr>
          <w:p w14:paraId="4B7EAA81" w14:textId="77777777" w:rsidR="00F10345" w:rsidRPr="005E0944" w:rsidRDefault="00F10345" w:rsidP="00521976">
            <w:pPr>
              <w:rPr>
                <w:b/>
                <w:lang w:val="lv-LV"/>
              </w:rPr>
            </w:pPr>
            <w:r w:rsidRPr="005E0944">
              <w:rPr>
                <w:b/>
                <w:lang w:val="lv-LV"/>
              </w:rPr>
              <w:t>Apraksts</w:t>
            </w:r>
          </w:p>
        </w:tc>
      </w:tr>
      <w:tr w:rsidR="00F10345" w:rsidRPr="005E0944" w14:paraId="4162A3D8" w14:textId="77777777" w:rsidTr="00521976">
        <w:tc>
          <w:tcPr>
            <w:tcW w:w="1668" w:type="dxa"/>
          </w:tcPr>
          <w:p w14:paraId="5E5F8704" w14:textId="6BFFD0D3" w:rsidR="00F10345" w:rsidRPr="005E0944" w:rsidRDefault="00F10345" w:rsidP="00521976">
            <w:pPr>
              <w:spacing w:before="40" w:after="40"/>
              <w:rPr>
                <w:lang w:val="lv-LV"/>
              </w:rPr>
            </w:pPr>
            <w:r>
              <w:rPr>
                <w:lang w:val="lv-LV"/>
              </w:rPr>
              <w:t>ids</w:t>
            </w:r>
          </w:p>
        </w:tc>
        <w:tc>
          <w:tcPr>
            <w:tcW w:w="3685" w:type="dxa"/>
          </w:tcPr>
          <w:p w14:paraId="11CB8B42" w14:textId="18FB1F2D" w:rsidR="00F10345" w:rsidRPr="005E0944" w:rsidRDefault="00F10345" w:rsidP="00521976">
            <w:pPr>
              <w:spacing w:before="40" w:after="40"/>
              <w:rPr>
                <w:lang w:val="lv-LV"/>
              </w:rPr>
            </w:pPr>
            <w:r>
              <w:rPr>
                <w:lang w:val="lv-LV"/>
              </w:rPr>
              <w:t>II[]</w:t>
            </w:r>
          </w:p>
        </w:tc>
        <w:tc>
          <w:tcPr>
            <w:tcW w:w="3260" w:type="dxa"/>
          </w:tcPr>
          <w:p w14:paraId="48AA1E8B" w14:textId="625B2CC4" w:rsidR="00F10345" w:rsidRPr="005E0944" w:rsidRDefault="00F10345" w:rsidP="00F10345">
            <w:pPr>
              <w:spacing w:before="40" w:after="40"/>
              <w:rPr>
                <w:lang w:val="lv-LV"/>
              </w:rPr>
            </w:pPr>
            <w:r>
              <w:rPr>
                <w:lang w:val="lv-LV"/>
              </w:rPr>
              <w:t>Saraksts ar personas identifikatoriem.</w:t>
            </w:r>
          </w:p>
        </w:tc>
      </w:tr>
    </w:tbl>
    <w:p w14:paraId="00347E26" w14:textId="246907D2" w:rsidR="00F10345" w:rsidRPr="005E0944" w:rsidRDefault="00F10345" w:rsidP="00F10345">
      <w:pPr>
        <w:spacing w:before="120"/>
      </w:pPr>
      <w:r w:rsidRPr="005E0944">
        <w:rPr>
          <w:b/>
        </w:rPr>
        <w:t xml:space="preserve">Izvaddati: </w:t>
      </w:r>
      <w:r w:rsidRPr="005E0944">
        <w:t xml:space="preserve">Metode atgriež </w:t>
      </w:r>
      <w:r>
        <w:t>deleģējumu, kurā norādītajai personai ir kaut viens no dotajiem identifikatoriem</w:t>
      </w:r>
      <w:r w:rsidRPr="005E0944">
        <w:t>.</w:t>
      </w:r>
    </w:p>
    <w:p w14:paraId="78D821C3" w14:textId="0A4319A4" w:rsidR="00F10345" w:rsidRPr="005E0944" w:rsidRDefault="00F10345" w:rsidP="00F10345">
      <w:pPr>
        <w:spacing w:before="120"/>
        <w:rPr>
          <w:lang w:eastAsia="lv-LV"/>
        </w:rPr>
      </w:pPr>
      <w:r w:rsidRPr="005E0944">
        <w:rPr>
          <w:b/>
        </w:rPr>
        <w:t xml:space="preserve">Izvaddatu tips: </w:t>
      </w:r>
      <w:r w:rsidRPr="00F10345">
        <w:rPr>
          <w:i/>
        </w:rPr>
        <w:t>SecurityContextIdentity</w:t>
      </w:r>
      <w:r w:rsidRPr="005E0944">
        <w:t>.</w:t>
      </w:r>
    </w:p>
    <w:p w14:paraId="7DFC6E5A" w14:textId="77AB3BC2" w:rsidR="009C0C77" w:rsidRPr="005E0944" w:rsidRDefault="009C0C77" w:rsidP="009C0C77">
      <w:pPr>
        <w:pStyle w:val="Heading5"/>
        <w:rPr>
          <w:lang w:eastAsia="lv-LV"/>
        </w:rPr>
      </w:pPr>
      <w:bookmarkStart w:id="738" w:name="_Toc476847217"/>
      <w:r w:rsidRPr="005E0944">
        <w:rPr>
          <w:lang w:eastAsia="lv-LV"/>
        </w:rPr>
        <w:t>Metode “</w:t>
      </w:r>
      <w:r w:rsidRPr="009C0C77">
        <w:rPr>
          <w:lang w:eastAsia="lv-LV"/>
        </w:rPr>
        <w:t>HasPermissionAsDelegate</w:t>
      </w:r>
      <w:r w:rsidRPr="005E0944">
        <w:rPr>
          <w:lang w:eastAsia="lv-LV"/>
        </w:rPr>
        <w:t>”</w:t>
      </w:r>
      <w:bookmarkEnd w:id="738"/>
    </w:p>
    <w:p w14:paraId="582273B8" w14:textId="13FE5C57" w:rsidR="009C0C77" w:rsidRPr="005E0944" w:rsidRDefault="009C0C77" w:rsidP="009C0C77">
      <w:pPr>
        <w:keepNext/>
        <w:spacing w:before="120"/>
        <w:rPr>
          <w:lang w:eastAsia="lv-LV"/>
        </w:rPr>
      </w:pPr>
      <w:r w:rsidRPr="005E0944">
        <w:rPr>
          <w:b/>
        </w:rPr>
        <w:t>Identifikācija:</w:t>
      </w:r>
      <w:r w:rsidRPr="005E0944">
        <w:t xml:space="preserve"> </w:t>
      </w:r>
      <w:r w:rsidRPr="005E0944">
        <w:rPr>
          <w:lang w:eastAsia="lv-LV"/>
        </w:rPr>
        <w:t>SecurityContext.</w:t>
      </w:r>
      <w:r w:rsidRPr="009C0C77">
        <w:rPr>
          <w:lang w:eastAsia="lv-LV"/>
        </w:rPr>
        <w:t>HasPermissionAsDelegate</w:t>
      </w:r>
      <w:r w:rsidRPr="005E0944">
        <w:rPr>
          <w:lang w:eastAsia="lv-LV"/>
        </w:rPr>
        <w:t>.</w:t>
      </w:r>
    </w:p>
    <w:p w14:paraId="3CBE51F4" w14:textId="77777777" w:rsidR="009C0C77" w:rsidRPr="005E0944" w:rsidRDefault="009C0C77" w:rsidP="009C0C77">
      <w:pPr>
        <w:keepNext/>
        <w:spacing w:before="120"/>
        <w:rPr>
          <w:b/>
        </w:rPr>
      </w:pPr>
      <w:r w:rsidRPr="005E0944">
        <w:rPr>
          <w:b/>
        </w:rPr>
        <w:t>Apraksts:</w:t>
      </w:r>
    </w:p>
    <w:p w14:paraId="6C5ADDFF" w14:textId="66C3331F" w:rsidR="009C0C77" w:rsidRPr="005E0944" w:rsidRDefault="009C0C77" w:rsidP="009C0C77">
      <w:pPr>
        <w:pStyle w:val="BodyText"/>
      </w:pPr>
      <w:r w:rsidRPr="005E0944">
        <w:t xml:space="preserve">Metode </w:t>
      </w:r>
      <w:r>
        <w:t>pārbauda vai dotā persona lietotājam ir deleģējusi dotās tiesības.</w:t>
      </w:r>
    </w:p>
    <w:p w14:paraId="7503701A" w14:textId="77777777" w:rsidR="009C0C77" w:rsidRPr="005E0944" w:rsidRDefault="009C0C77" w:rsidP="009C0C77">
      <w:pPr>
        <w:keepNext/>
        <w:rPr>
          <w:b/>
        </w:rPr>
      </w:pPr>
      <w:r w:rsidRPr="005E0944">
        <w:rPr>
          <w:b/>
        </w:rPr>
        <w:t>Ievaddati:</w:t>
      </w:r>
    </w:p>
    <w:p w14:paraId="1FF08803" w14:textId="458BDCC4" w:rsidR="009C0C77" w:rsidRPr="005E0944" w:rsidRDefault="009C0C77" w:rsidP="009C0C77">
      <w:pPr>
        <w:pStyle w:val="Caption"/>
      </w:pPr>
      <w:r w:rsidRPr="005E0944">
        <w:fldChar w:fldCharType="begin"/>
      </w:r>
      <w:r w:rsidRPr="005E0944">
        <w:instrText xml:space="preserve"> SEQ Tabula \# "0.tabula. " </w:instrText>
      </w:r>
      <w:r w:rsidRPr="005E0944">
        <w:fldChar w:fldCharType="separate"/>
      </w:r>
      <w:bookmarkStart w:id="739" w:name="_Toc476847740"/>
      <w:r w:rsidR="00424559">
        <w:rPr>
          <w:noProof/>
        </w:rPr>
        <w:t>128.</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t>GetDelegation</w:t>
      </w:r>
      <w:r w:rsidRPr="005E0944">
        <w:t>” ieejas parametri</w:t>
      </w:r>
      <w:bookmarkEnd w:id="739"/>
    </w:p>
    <w:tbl>
      <w:tblPr>
        <w:tblStyle w:val="TableGrid"/>
        <w:tblW w:w="8613" w:type="dxa"/>
        <w:tblLayout w:type="fixed"/>
        <w:tblLook w:val="04A0" w:firstRow="1" w:lastRow="0" w:firstColumn="1" w:lastColumn="0" w:noHBand="0" w:noVBand="1"/>
      </w:tblPr>
      <w:tblGrid>
        <w:gridCol w:w="1668"/>
        <w:gridCol w:w="3685"/>
        <w:gridCol w:w="3260"/>
      </w:tblGrid>
      <w:tr w:rsidR="009C0C77" w:rsidRPr="005E0944" w14:paraId="64A77844" w14:textId="77777777" w:rsidTr="0052197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99EAA96" w14:textId="77777777" w:rsidR="009C0C77" w:rsidRPr="005E0944" w:rsidRDefault="009C0C77" w:rsidP="00521976">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70331FC" w14:textId="77777777" w:rsidR="009C0C77" w:rsidRPr="005E0944" w:rsidRDefault="009C0C77" w:rsidP="00521976">
            <w:pPr>
              <w:rPr>
                <w:b/>
                <w:lang w:val="lv-LV"/>
              </w:rPr>
            </w:pPr>
            <w:r w:rsidRPr="005E0944">
              <w:rPr>
                <w:b/>
                <w:lang w:val="lv-LV"/>
              </w:rPr>
              <w:t>Tips</w:t>
            </w:r>
          </w:p>
        </w:tc>
        <w:tc>
          <w:tcPr>
            <w:tcW w:w="3260" w:type="dxa"/>
            <w:tcBorders>
              <w:bottom w:val="single" w:sz="12" w:space="0" w:color="000000"/>
            </w:tcBorders>
            <w:shd w:val="clear" w:color="auto" w:fill="F2F2F2"/>
          </w:tcPr>
          <w:p w14:paraId="20A13CD5" w14:textId="77777777" w:rsidR="009C0C77" w:rsidRPr="005E0944" w:rsidRDefault="009C0C77" w:rsidP="00521976">
            <w:pPr>
              <w:rPr>
                <w:b/>
                <w:lang w:val="lv-LV"/>
              </w:rPr>
            </w:pPr>
            <w:r w:rsidRPr="005E0944">
              <w:rPr>
                <w:b/>
                <w:lang w:val="lv-LV"/>
              </w:rPr>
              <w:t>Apraksts</w:t>
            </w:r>
          </w:p>
        </w:tc>
      </w:tr>
      <w:tr w:rsidR="009C0C77" w:rsidRPr="005E0944" w14:paraId="1C573F8B" w14:textId="77777777" w:rsidTr="00521976">
        <w:tc>
          <w:tcPr>
            <w:tcW w:w="1668" w:type="dxa"/>
          </w:tcPr>
          <w:p w14:paraId="07BDAE16" w14:textId="77777777" w:rsidR="009C0C77" w:rsidRPr="005E0944" w:rsidRDefault="009C0C77" w:rsidP="00521976">
            <w:pPr>
              <w:spacing w:before="40" w:after="40"/>
              <w:rPr>
                <w:lang w:val="lv-LV"/>
              </w:rPr>
            </w:pPr>
            <w:r>
              <w:rPr>
                <w:lang w:val="lv-LV"/>
              </w:rPr>
              <w:t>ids</w:t>
            </w:r>
          </w:p>
        </w:tc>
        <w:tc>
          <w:tcPr>
            <w:tcW w:w="3685" w:type="dxa"/>
          </w:tcPr>
          <w:p w14:paraId="12CC2C41" w14:textId="77777777" w:rsidR="009C0C77" w:rsidRPr="005E0944" w:rsidRDefault="009C0C77" w:rsidP="00521976">
            <w:pPr>
              <w:spacing w:before="40" w:after="40"/>
              <w:rPr>
                <w:lang w:val="lv-LV"/>
              </w:rPr>
            </w:pPr>
            <w:r>
              <w:rPr>
                <w:lang w:val="lv-LV"/>
              </w:rPr>
              <w:t>II[]</w:t>
            </w:r>
          </w:p>
        </w:tc>
        <w:tc>
          <w:tcPr>
            <w:tcW w:w="3260" w:type="dxa"/>
          </w:tcPr>
          <w:p w14:paraId="3DCA7E2C" w14:textId="77777777" w:rsidR="009C0C77" w:rsidRPr="005E0944" w:rsidRDefault="009C0C77" w:rsidP="00521976">
            <w:pPr>
              <w:spacing w:before="40" w:after="40"/>
              <w:rPr>
                <w:lang w:val="lv-LV"/>
              </w:rPr>
            </w:pPr>
            <w:r>
              <w:rPr>
                <w:lang w:val="lv-LV"/>
              </w:rPr>
              <w:t>Saraksts ar personas identifikatoriem.</w:t>
            </w:r>
          </w:p>
        </w:tc>
      </w:tr>
      <w:tr w:rsidR="009C0C77" w:rsidRPr="005E0944" w14:paraId="245BC342" w14:textId="77777777" w:rsidTr="00521976">
        <w:tc>
          <w:tcPr>
            <w:tcW w:w="1668" w:type="dxa"/>
          </w:tcPr>
          <w:p w14:paraId="06E5AD5B" w14:textId="6D0EB677" w:rsidR="009C0C77" w:rsidRDefault="009C0C77" w:rsidP="00521976">
            <w:pPr>
              <w:spacing w:before="40" w:after="40"/>
            </w:pPr>
            <w:r>
              <w:t>permission</w:t>
            </w:r>
          </w:p>
        </w:tc>
        <w:tc>
          <w:tcPr>
            <w:tcW w:w="3685" w:type="dxa"/>
          </w:tcPr>
          <w:p w14:paraId="343835D4" w14:textId="11FEEB83" w:rsidR="009C0C77" w:rsidRDefault="009C0C77" w:rsidP="00521976">
            <w:pPr>
              <w:spacing w:before="40" w:after="40"/>
            </w:pPr>
            <w:r>
              <w:t>Permission</w:t>
            </w:r>
          </w:p>
        </w:tc>
        <w:tc>
          <w:tcPr>
            <w:tcW w:w="3260" w:type="dxa"/>
          </w:tcPr>
          <w:p w14:paraId="6B75E193" w14:textId="687AE1BF" w:rsidR="009C0C77" w:rsidRDefault="009C0C77" w:rsidP="00521976">
            <w:pPr>
              <w:spacing w:before="40" w:after="40"/>
            </w:pPr>
            <w:r>
              <w:t>Sistēmas tiesība.</w:t>
            </w:r>
          </w:p>
        </w:tc>
      </w:tr>
    </w:tbl>
    <w:p w14:paraId="3BFEAB44" w14:textId="55E3F65D" w:rsidR="009C0C77" w:rsidRPr="005E0944" w:rsidRDefault="009C0C77" w:rsidP="009C0C77">
      <w:pPr>
        <w:spacing w:before="120"/>
      </w:pPr>
      <w:r w:rsidRPr="005E0944">
        <w:rPr>
          <w:b/>
        </w:rPr>
        <w:t xml:space="preserve">Izvaddati: </w:t>
      </w:r>
      <w:r w:rsidRPr="005E0944">
        <w:t xml:space="preserve">Metode atgriež </w:t>
      </w:r>
      <w:r w:rsidRPr="005E0944">
        <w:rPr>
          <w:i/>
        </w:rPr>
        <w:t>True</w:t>
      </w:r>
      <w:r w:rsidRPr="005E0944">
        <w:t xml:space="preserve">, ja </w:t>
      </w:r>
      <w:r w:rsidR="00387C41">
        <w:t>dotā persona lietotājam ir deleģējusi dotās tiesības</w:t>
      </w:r>
      <w:r w:rsidRPr="005E0944">
        <w:t>.</w:t>
      </w:r>
    </w:p>
    <w:p w14:paraId="45728773" w14:textId="33FD2067" w:rsidR="00F10345" w:rsidRPr="005E0944" w:rsidRDefault="009C0C77" w:rsidP="009C0C77">
      <w:pPr>
        <w:spacing w:before="120"/>
        <w:rPr>
          <w:lang w:eastAsia="lv-LV"/>
        </w:rPr>
      </w:pPr>
      <w:r w:rsidRPr="005E0944">
        <w:rPr>
          <w:b/>
        </w:rPr>
        <w:t xml:space="preserve">Izvaddatu tips: </w:t>
      </w:r>
      <w:r w:rsidRPr="005E0944">
        <w:rPr>
          <w:i/>
        </w:rPr>
        <w:t>Bool</w:t>
      </w:r>
      <w:r w:rsidRPr="005E0944">
        <w:t>.</w:t>
      </w:r>
    </w:p>
    <w:p w14:paraId="0E248D36" w14:textId="77777777" w:rsidR="00E12A7A" w:rsidRPr="005E0944" w:rsidRDefault="00E12A7A" w:rsidP="00036BA7">
      <w:pPr>
        <w:pStyle w:val="Heading4"/>
        <w:ind w:left="862" w:hanging="862"/>
        <w:rPr>
          <w:lang w:eastAsia="lv-LV"/>
        </w:rPr>
      </w:pPr>
      <w:bookmarkStart w:id="740" w:name="_Toc476847218"/>
      <w:r w:rsidRPr="005E0944">
        <w:rPr>
          <w:lang w:eastAsia="lv-LV"/>
        </w:rPr>
        <w:t>Klase “QueryCache”</w:t>
      </w:r>
      <w:bookmarkEnd w:id="740"/>
    </w:p>
    <w:p w14:paraId="2B49FB1A" w14:textId="77777777" w:rsidR="00E12A7A" w:rsidRPr="005E0944" w:rsidRDefault="00E12A7A" w:rsidP="00613DCC">
      <w:pPr>
        <w:spacing w:before="120"/>
        <w:rPr>
          <w:lang w:eastAsia="lv-LV"/>
        </w:rPr>
      </w:pPr>
      <w:r w:rsidRPr="005E0944">
        <w:rPr>
          <w:b/>
          <w:lang w:eastAsia="lv-LV"/>
        </w:rPr>
        <w:t>Identifikācija</w:t>
      </w:r>
      <w:r w:rsidRPr="005E0944">
        <w:rPr>
          <w:lang w:eastAsia="lv-LV"/>
        </w:rPr>
        <w:t>: QueryCache</w:t>
      </w:r>
    </w:p>
    <w:p w14:paraId="5032EDE9" w14:textId="77777777" w:rsidR="00E12A7A" w:rsidRPr="005E0944" w:rsidRDefault="00E12A7A" w:rsidP="005914EA">
      <w:pPr>
        <w:pStyle w:val="BodyText"/>
        <w:rPr>
          <w:lang w:eastAsia="lv-LV"/>
        </w:rPr>
      </w:pPr>
      <w:r w:rsidRPr="005E0944">
        <w:rPr>
          <w:lang w:eastAsia="lv-LV"/>
        </w:rPr>
        <w:t>Palīgklase nodrošina pieprasījumu kešošanu.</w:t>
      </w:r>
    </w:p>
    <w:p w14:paraId="4CDDD8D6" w14:textId="77777777" w:rsidR="00E12A7A" w:rsidRPr="005E0944" w:rsidRDefault="00E12A7A" w:rsidP="000150B9">
      <w:pPr>
        <w:pStyle w:val="Heading5"/>
        <w:rPr>
          <w:lang w:eastAsia="lv-LV"/>
        </w:rPr>
      </w:pPr>
      <w:bookmarkStart w:id="741" w:name="_Ref419963849"/>
      <w:bookmarkStart w:id="742" w:name="_Ref419963851"/>
      <w:bookmarkStart w:id="743" w:name="_Toc476847219"/>
      <w:r w:rsidRPr="005E0944">
        <w:rPr>
          <w:lang w:eastAsia="lv-LV"/>
        </w:rPr>
        <w:t>Metode “Add”</w:t>
      </w:r>
      <w:bookmarkEnd w:id="741"/>
      <w:bookmarkEnd w:id="742"/>
      <w:bookmarkEnd w:id="743"/>
    </w:p>
    <w:p w14:paraId="75D477BC" w14:textId="77777777" w:rsidR="00E12A7A" w:rsidRPr="005E0944" w:rsidRDefault="00E12A7A" w:rsidP="00613DCC">
      <w:pPr>
        <w:keepNext/>
        <w:spacing w:before="120"/>
        <w:rPr>
          <w:lang w:eastAsia="lv-LV"/>
        </w:rPr>
      </w:pPr>
      <w:r w:rsidRPr="005E0944">
        <w:rPr>
          <w:b/>
        </w:rPr>
        <w:t>Identifikācija:</w:t>
      </w:r>
      <w:r w:rsidRPr="005E0944">
        <w:t xml:space="preserve"> </w:t>
      </w:r>
      <w:r w:rsidRPr="005E0944">
        <w:rPr>
          <w:lang w:eastAsia="lv-LV"/>
        </w:rPr>
        <w:t>QueryCache.Add.</w:t>
      </w:r>
    </w:p>
    <w:p w14:paraId="73025A02" w14:textId="77777777" w:rsidR="00E12A7A" w:rsidRPr="005E0944" w:rsidRDefault="00E12A7A" w:rsidP="00613DCC">
      <w:pPr>
        <w:keepNext/>
        <w:spacing w:before="120"/>
        <w:rPr>
          <w:b/>
        </w:rPr>
      </w:pPr>
      <w:r w:rsidRPr="005E0944">
        <w:rPr>
          <w:b/>
        </w:rPr>
        <w:t>Apraksts:</w:t>
      </w:r>
    </w:p>
    <w:p w14:paraId="3C440287" w14:textId="77777777" w:rsidR="00E12A7A" w:rsidRPr="005E0944" w:rsidRDefault="0026425D" w:rsidP="005914EA">
      <w:pPr>
        <w:pStyle w:val="BodyText"/>
      </w:pPr>
      <w:r>
        <w:t xml:space="preserve">Pievienot </w:t>
      </w:r>
      <w:r w:rsidR="00E12A7A" w:rsidRPr="005E0944">
        <w:t>pieprasījuma rezultātus</w:t>
      </w:r>
      <w:r>
        <w:t xml:space="preserve"> īstermiņa (</w:t>
      </w:r>
      <w:r w:rsidRPr="0026425D">
        <w:rPr>
          <w:i/>
        </w:rPr>
        <w:t>cache</w:t>
      </w:r>
      <w:r>
        <w:t>) atmiņā</w:t>
      </w:r>
      <w:r w:rsidR="00E12A7A" w:rsidRPr="005E0944">
        <w:t>.</w:t>
      </w:r>
    </w:p>
    <w:p w14:paraId="1821BC01" w14:textId="77777777" w:rsidR="00E12A7A" w:rsidRPr="005E0944" w:rsidRDefault="00E12A7A" w:rsidP="00613DCC">
      <w:pPr>
        <w:keepNext/>
        <w:rPr>
          <w:b/>
        </w:rPr>
      </w:pPr>
      <w:r w:rsidRPr="005E0944">
        <w:rPr>
          <w:b/>
        </w:rPr>
        <w:t>Ievaddati:</w:t>
      </w:r>
    </w:p>
    <w:p w14:paraId="6136265D" w14:textId="70C0354B" w:rsidR="00E12A7A" w:rsidRPr="005E0944" w:rsidRDefault="004C77B1" w:rsidP="008911BB">
      <w:pPr>
        <w:pStyle w:val="Caption"/>
      </w:pPr>
      <w:r w:rsidRPr="005E0944">
        <w:fldChar w:fldCharType="begin"/>
      </w:r>
      <w:r w:rsidR="00E12A7A" w:rsidRPr="005E0944">
        <w:instrText xml:space="preserve"> SEQ Tabula \# "0.tabula. " </w:instrText>
      </w:r>
      <w:r w:rsidRPr="005E0944">
        <w:fldChar w:fldCharType="separate"/>
      </w:r>
      <w:bookmarkStart w:id="744" w:name="_Toc476847741"/>
      <w:r w:rsidR="00424559">
        <w:rPr>
          <w:noProof/>
        </w:rPr>
        <w:t>129.</w:t>
      </w:r>
      <w:r w:rsidR="00424559" w:rsidRPr="005E0944">
        <w:rPr>
          <w:noProof/>
        </w:rPr>
        <w:t>tabula</w:t>
      </w:r>
      <w:r w:rsidR="00424559">
        <w:rPr>
          <w:noProof/>
        </w:rPr>
        <w:t>.</w:t>
      </w:r>
      <w:r w:rsidR="00424559" w:rsidRPr="005E0944">
        <w:rPr>
          <w:noProof/>
        </w:rPr>
        <w:t xml:space="preserve"> </w:t>
      </w:r>
      <w:r w:rsidRPr="005E0944">
        <w:rPr>
          <w:noProof/>
        </w:rPr>
        <w:fldChar w:fldCharType="end"/>
      </w:r>
      <w:r w:rsidR="00E12A7A" w:rsidRPr="005E0944">
        <w:t xml:space="preserve"> </w:t>
      </w:r>
      <w:r w:rsidR="005B1107" w:rsidRPr="005E0944">
        <w:t>Metodes “</w:t>
      </w:r>
      <w:r w:rsidR="00E12A7A" w:rsidRPr="005E0944">
        <w:t>Add” ieejas parametri</w:t>
      </w:r>
      <w:bookmarkEnd w:id="744"/>
    </w:p>
    <w:tbl>
      <w:tblPr>
        <w:tblStyle w:val="TableGrid"/>
        <w:tblW w:w="8613" w:type="dxa"/>
        <w:tblLayout w:type="fixed"/>
        <w:tblLook w:val="04A0" w:firstRow="1" w:lastRow="0" w:firstColumn="1" w:lastColumn="0" w:noHBand="0" w:noVBand="1"/>
      </w:tblPr>
      <w:tblGrid>
        <w:gridCol w:w="1668"/>
        <w:gridCol w:w="3685"/>
        <w:gridCol w:w="3260"/>
      </w:tblGrid>
      <w:tr w:rsidR="00E12A7A" w:rsidRPr="005E0944" w14:paraId="438897CF"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56A99DE" w14:textId="77777777" w:rsidR="00E12A7A" w:rsidRPr="005E0944" w:rsidRDefault="00E12A7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59DE2EC" w14:textId="77777777" w:rsidR="00E12A7A" w:rsidRPr="005E0944" w:rsidRDefault="00E12A7A" w:rsidP="00613DCC">
            <w:pPr>
              <w:rPr>
                <w:b/>
                <w:lang w:val="lv-LV"/>
              </w:rPr>
            </w:pPr>
            <w:r w:rsidRPr="005E0944">
              <w:rPr>
                <w:b/>
                <w:lang w:val="lv-LV"/>
              </w:rPr>
              <w:t>Tips</w:t>
            </w:r>
          </w:p>
        </w:tc>
        <w:tc>
          <w:tcPr>
            <w:tcW w:w="3260" w:type="dxa"/>
            <w:tcBorders>
              <w:bottom w:val="single" w:sz="12" w:space="0" w:color="000000"/>
            </w:tcBorders>
            <w:shd w:val="clear" w:color="auto" w:fill="F2F2F2"/>
          </w:tcPr>
          <w:p w14:paraId="65172237" w14:textId="77777777" w:rsidR="00E12A7A" w:rsidRPr="005E0944" w:rsidRDefault="00E12A7A" w:rsidP="00613DCC">
            <w:pPr>
              <w:rPr>
                <w:b/>
                <w:lang w:val="lv-LV"/>
              </w:rPr>
            </w:pPr>
            <w:r w:rsidRPr="005E0944">
              <w:rPr>
                <w:b/>
                <w:lang w:val="lv-LV"/>
              </w:rPr>
              <w:t>Apraksts</w:t>
            </w:r>
          </w:p>
        </w:tc>
      </w:tr>
      <w:tr w:rsidR="00E12A7A" w:rsidRPr="005E0944" w14:paraId="1C4F413B" w14:textId="77777777" w:rsidTr="001D4784">
        <w:tc>
          <w:tcPr>
            <w:tcW w:w="1668" w:type="dxa"/>
          </w:tcPr>
          <w:p w14:paraId="6A34B564" w14:textId="77777777" w:rsidR="00E12A7A" w:rsidRPr="005E0944" w:rsidRDefault="00E12A7A" w:rsidP="001D4784">
            <w:pPr>
              <w:spacing w:before="120" w:after="120"/>
              <w:rPr>
                <w:lang w:val="lv-LV"/>
              </w:rPr>
            </w:pPr>
            <w:r w:rsidRPr="005E0944">
              <w:rPr>
                <w:lang w:val="lv-LV"/>
              </w:rPr>
              <w:t>queryId</w:t>
            </w:r>
          </w:p>
        </w:tc>
        <w:tc>
          <w:tcPr>
            <w:tcW w:w="3685" w:type="dxa"/>
          </w:tcPr>
          <w:p w14:paraId="031FAB54" w14:textId="77777777" w:rsidR="00E12A7A" w:rsidRPr="005E0944" w:rsidRDefault="006722CF" w:rsidP="00254729">
            <w:pPr>
              <w:spacing w:before="120" w:after="120"/>
              <w:rPr>
                <w:lang w:val="lv-LV"/>
              </w:rPr>
            </w:pPr>
            <w:r w:rsidRPr="005E0944">
              <w:rPr>
                <w:lang w:val="lv-LV"/>
              </w:rPr>
              <w:t>S</w:t>
            </w:r>
            <w:r w:rsidR="00E12A7A" w:rsidRPr="005E0944">
              <w:rPr>
                <w:lang w:val="lv-LV"/>
              </w:rPr>
              <w:t>tring</w:t>
            </w:r>
          </w:p>
        </w:tc>
        <w:tc>
          <w:tcPr>
            <w:tcW w:w="3260" w:type="dxa"/>
          </w:tcPr>
          <w:p w14:paraId="70FC5B80" w14:textId="77777777" w:rsidR="00E12A7A" w:rsidRPr="005E0944" w:rsidRDefault="00E12A7A" w:rsidP="001D4784">
            <w:pPr>
              <w:spacing w:before="120" w:after="120"/>
              <w:rPr>
                <w:lang w:val="lv-LV"/>
              </w:rPr>
            </w:pPr>
            <w:r w:rsidRPr="005E0944">
              <w:rPr>
                <w:lang w:val="lv-LV"/>
              </w:rPr>
              <w:t>Pieprasījuma identifikators.</w:t>
            </w:r>
          </w:p>
        </w:tc>
      </w:tr>
      <w:tr w:rsidR="00524CF2" w:rsidRPr="005E0944" w14:paraId="3EB12372" w14:textId="77777777" w:rsidTr="001D4784">
        <w:tc>
          <w:tcPr>
            <w:tcW w:w="1668" w:type="dxa"/>
          </w:tcPr>
          <w:p w14:paraId="27862510" w14:textId="77777777" w:rsidR="00524CF2" w:rsidRPr="005E0944" w:rsidRDefault="00524CF2" w:rsidP="001D4784">
            <w:pPr>
              <w:spacing w:before="120" w:after="120"/>
              <w:rPr>
                <w:lang w:val="lv-LV"/>
              </w:rPr>
            </w:pPr>
            <w:r w:rsidRPr="005E0944">
              <w:rPr>
                <w:lang w:val="lv-LV"/>
              </w:rPr>
              <w:t>serviceId</w:t>
            </w:r>
          </w:p>
        </w:tc>
        <w:tc>
          <w:tcPr>
            <w:tcW w:w="3685" w:type="dxa"/>
          </w:tcPr>
          <w:p w14:paraId="6048AC3B" w14:textId="77777777" w:rsidR="00524CF2" w:rsidRPr="005E0944" w:rsidRDefault="006722CF" w:rsidP="001D4784">
            <w:pPr>
              <w:spacing w:before="120" w:after="120"/>
              <w:rPr>
                <w:lang w:val="lv-LV"/>
              </w:rPr>
            </w:pPr>
            <w:r w:rsidRPr="005E0944">
              <w:rPr>
                <w:lang w:val="lv-LV"/>
              </w:rPr>
              <w:t>S</w:t>
            </w:r>
            <w:r w:rsidR="00524CF2" w:rsidRPr="005E0944">
              <w:rPr>
                <w:lang w:val="lv-LV"/>
              </w:rPr>
              <w:t>tring</w:t>
            </w:r>
          </w:p>
        </w:tc>
        <w:tc>
          <w:tcPr>
            <w:tcW w:w="3260" w:type="dxa"/>
          </w:tcPr>
          <w:p w14:paraId="5F042FF8" w14:textId="77777777" w:rsidR="00524CF2" w:rsidRPr="005E0944" w:rsidRDefault="00524CF2" w:rsidP="001D4784">
            <w:pPr>
              <w:spacing w:before="120" w:after="120"/>
              <w:rPr>
                <w:lang w:val="lv-LV"/>
              </w:rPr>
            </w:pPr>
            <w:r w:rsidRPr="005E0944">
              <w:rPr>
                <w:lang w:val="lv-LV"/>
              </w:rPr>
              <w:t>Servisa identif</w:t>
            </w:r>
            <w:r w:rsidR="003F7F29" w:rsidRPr="005E0944">
              <w:rPr>
                <w:lang w:val="lv-LV"/>
              </w:rPr>
              <w:t>i</w:t>
            </w:r>
            <w:r w:rsidRPr="005E0944">
              <w:rPr>
                <w:lang w:val="lv-LV"/>
              </w:rPr>
              <w:t>kators.</w:t>
            </w:r>
          </w:p>
        </w:tc>
      </w:tr>
      <w:tr w:rsidR="00E12A7A" w:rsidRPr="005E0944" w14:paraId="1F6EAF72" w14:textId="77777777" w:rsidTr="001D4784">
        <w:tc>
          <w:tcPr>
            <w:tcW w:w="1668" w:type="dxa"/>
          </w:tcPr>
          <w:p w14:paraId="2CA9AAE6" w14:textId="77777777" w:rsidR="00E12A7A" w:rsidRPr="005E0944" w:rsidRDefault="00E12A7A" w:rsidP="001D4784">
            <w:pPr>
              <w:spacing w:before="120" w:after="120"/>
              <w:rPr>
                <w:lang w:val="lv-LV"/>
              </w:rPr>
            </w:pPr>
            <w:r w:rsidRPr="005E0944">
              <w:rPr>
                <w:lang w:val="lv-LV"/>
              </w:rPr>
              <w:t>query</w:t>
            </w:r>
          </w:p>
        </w:tc>
        <w:tc>
          <w:tcPr>
            <w:tcW w:w="3685" w:type="dxa"/>
          </w:tcPr>
          <w:p w14:paraId="040E1545" w14:textId="77777777" w:rsidR="00E12A7A" w:rsidRPr="005E0944" w:rsidRDefault="006722CF" w:rsidP="006722CF">
            <w:pPr>
              <w:spacing w:before="120" w:after="120"/>
              <w:rPr>
                <w:lang w:val="lv-LV"/>
              </w:rPr>
            </w:pPr>
            <w:r w:rsidRPr="005E0944">
              <w:rPr>
                <w:lang w:val="lv-LV"/>
              </w:rPr>
              <w:t>O</w:t>
            </w:r>
            <w:r w:rsidR="00E12A7A" w:rsidRPr="005E0944">
              <w:rPr>
                <w:lang w:val="lv-LV"/>
              </w:rPr>
              <w:t>bject</w:t>
            </w:r>
          </w:p>
        </w:tc>
        <w:tc>
          <w:tcPr>
            <w:tcW w:w="3260" w:type="dxa"/>
          </w:tcPr>
          <w:p w14:paraId="2B52B822" w14:textId="77777777" w:rsidR="00E12A7A" w:rsidRPr="005E0944" w:rsidRDefault="00E12A7A" w:rsidP="001D4784">
            <w:pPr>
              <w:spacing w:before="120" w:after="120"/>
              <w:rPr>
                <w:lang w:val="lv-LV"/>
              </w:rPr>
            </w:pPr>
            <w:r w:rsidRPr="005E0944">
              <w:rPr>
                <w:lang w:val="lv-LV"/>
              </w:rPr>
              <w:t>Pieprasījuma rezultāti.</w:t>
            </w:r>
          </w:p>
        </w:tc>
      </w:tr>
    </w:tbl>
    <w:p w14:paraId="744D59A4" w14:textId="77777777" w:rsidR="00E12A7A" w:rsidRPr="005E0944" w:rsidRDefault="00E12A7A" w:rsidP="00613DCC">
      <w:pPr>
        <w:keepNext/>
        <w:spacing w:before="120"/>
        <w:rPr>
          <w:b/>
        </w:rPr>
      </w:pPr>
      <w:r w:rsidRPr="005E0944">
        <w:rPr>
          <w:b/>
        </w:rPr>
        <w:t>Algoritms:</w:t>
      </w:r>
    </w:p>
    <w:p w14:paraId="5674CF61" w14:textId="77777777" w:rsidR="00E12A7A" w:rsidRPr="005E0944" w:rsidRDefault="00E12A7A" w:rsidP="0026652E">
      <w:pPr>
        <w:pStyle w:val="ListParagraph"/>
        <w:numPr>
          <w:ilvl w:val="0"/>
          <w:numId w:val="176"/>
        </w:numPr>
        <w:spacing w:after="120"/>
      </w:pPr>
      <w:r w:rsidRPr="005E0944">
        <w:t xml:space="preserve">Saglabā atmiņā pieprasījuma rezultātus. Katram lietotājam tiek uzturēts atsevišķs kešs. Ieraksti tiek glabāti </w:t>
      </w:r>
      <w:r w:rsidR="003F7F29" w:rsidRPr="005E0944">
        <w:t>noteiktu</w:t>
      </w:r>
      <w:r w:rsidR="00524CF2" w:rsidRPr="005E0944">
        <w:t xml:space="preserve"> laiku (sistēmas uzstādījums </w:t>
      </w:r>
      <w:r w:rsidR="00524CF2" w:rsidRPr="005E0944">
        <w:rPr>
          <w:i/>
        </w:rPr>
        <w:t>MaxQueryCacheTime</w:t>
      </w:r>
      <w:r w:rsidR="00524CF2" w:rsidRPr="005E0944">
        <w:t>).</w:t>
      </w:r>
    </w:p>
    <w:p w14:paraId="5A449E2B" w14:textId="77777777" w:rsidR="00E12A7A" w:rsidRPr="005E0944" w:rsidRDefault="00E12A7A" w:rsidP="0026652E">
      <w:pPr>
        <w:pStyle w:val="ListParagraph"/>
        <w:numPr>
          <w:ilvl w:val="0"/>
          <w:numId w:val="176"/>
        </w:numPr>
        <w:spacing w:after="120"/>
      </w:pPr>
      <w:r w:rsidRPr="005E0944">
        <w:t xml:space="preserve">Ja lietotājs ir pārsniedzis maksimālo atļauto kešoto pieprasījumu skaitu (sistēmas uzstādījums </w:t>
      </w:r>
      <w:r w:rsidRPr="005E0944">
        <w:rPr>
          <w:i/>
        </w:rPr>
        <w:t>MaxQueryNumberPerUser</w:t>
      </w:r>
      <w:r w:rsidRPr="005E0944">
        <w:rPr>
          <w:rFonts w:ascii="Consolas" w:hAnsi="Consolas" w:cs="Consolas"/>
          <w:color w:val="000000"/>
          <w:sz w:val="19"/>
          <w:szCs w:val="19"/>
        </w:rPr>
        <w:t>)</w:t>
      </w:r>
      <w:r w:rsidRPr="005E0944">
        <w:t>, atbrīvo vecākā pieprasījuma rezultātus.</w:t>
      </w:r>
    </w:p>
    <w:p w14:paraId="1574C0F9" w14:textId="77777777" w:rsidR="00E12A7A" w:rsidRPr="005E0944" w:rsidRDefault="00E12A7A" w:rsidP="00613DCC">
      <w:pPr>
        <w:spacing w:before="120"/>
      </w:pPr>
      <w:r w:rsidRPr="005E0944">
        <w:rPr>
          <w:b/>
        </w:rPr>
        <w:t xml:space="preserve">Izvaddati: </w:t>
      </w:r>
      <w:r w:rsidR="00524CF2" w:rsidRPr="005E0944">
        <w:t>Nav</w:t>
      </w:r>
      <w:r w:rsidRPr="005E0944">
        <w:t>.</w:t>
      </w:r>
    </w:p>
    <w:p w14:paraId="3B1BD2C5" w14:textId="77777777" w:rsidR="00524CF2" w:rsidRPr="005E0944" w:rsidRDefault="00524CF2" w:rsidP="000150B9">
      <w:pPr>
        <w:pStyle w:val="Heading5"/>
        <w:rPr>
          <w:lang w:eastAsia="lv-LV"/>
        </w:rPr>
      </w:pPr>
      <w:bookmarkStart w:id="745" w:name="_Toc476847220"/>
      <w:r w:rsidRPr="005E0944">
        <w:rPr>
          <w:lang w:eastAsia="lv-LV"/>
        </w:rPr>
        <w:t>Metode “Get”</w:t>
      </w:r>
      <w:bookmarkEnd w:id="745"/>
    </w:p>
    <w:p w14:paraId="35719FE4" w14:textId="77777777" w:rsidR="00524CF2" w:rsidRPr="005E0944" w:rsidRDefault="00524CF2" w:rsidP="00613DCC">
      <w:pPr>
        <w:keepNext/>
        <w:spacing w:before="120"/>
        <w:rPr>
          <w:lang w:eastAsia="lv-LV"/>
        </w:rPr>
      </w:pPr>
      <w:r w:rsidRPr="005E0944">
        <w:rPr>
          <w:b/>
        </w:rPr>
        <w:t>Identifikācija:</w:t>
      </w:r>
      <w:r w:rsidRPr="005E0944">
        <w:t xml:space="preserve"> </w:t>
      </w:r>
      <w:r w:rsidRPr="005E0944">
        <w:rPr>
          <w:lang w:eastAsia="lv-LV"/>
        </w:rPr>
        <w:t>QueryCache.Get.</w:t>
      </w:r>
    </w:p>
    <w:p w14:paraId="630FBCE0" w14:textId="77777777" w:rsidR="00524CF2" w:rsidRPr="005E0944" w:rsidRDefault="00524CF2" w:rsidP="00613DCC">
      <w:pPr>
        <w:keepNext/>
        <w:spacing w:before="120"/>
        <w:rPr>
          <w:b/>
        </w:rPr>
      </w:pPr>
      <w:r w:rsidRPr="005E0944">
        <w:rPr>
          <w:b/>
        </w:rPr>
        <w:t>Apraksts:</w:t>
      </w:r>
    </w:p>
    <w:p w14:paraId="6DCDCF6A" w14:textId="77777777" w:rsidR="00524CF2" w:rsidRPr="005E0944" w:rsidRDefault="00524CF2" w:rsidP="005914EA">
      <w:pPr>
        <w:pStyle w:val="BodyText"/>
      </w:pPr>
      <w:r w:rsidRPr="005E0944">
        <w:t>Izgūst kešotos pieprasījuma rezultātus.</w:t>
      </w:r>
    </w:p>
    <w:p w14:paraId="0B9B00E2" w14:textId="77777777" w:rsidR="00524CF2" w:rsidRPr="005E0944" w:rsidRDefault="00524CF2" w:rsidP="00613DCC">
      <w:pPr>
        <w:keepNext/>
        <w:rPr>
          <w:b/>
        </w:rPr>
      </w:pPr>
      <w:r w:rsidRPr="005E0944">
        <w:rPr>
          <w:b/>
        </w:rPr>
        <w:t>Ievaddati:</w:t>
      </w:r>
    </w:p>
    <w:p w14:paraId="547D9CD1" w14:textId="0A42AB20" w:rsidR="00524CF2" w:rsidRPr="005E0944" w:rsidRDefault="004C77B1" w:rsidP="008911BB">
      <w:pPr>
        <w:pStyle w:val="Caption"/>
      </w:pPr>
      <w:r w:rsidRPr="005E0944">
        <w:fldChar w:fldCharType="begin"/>
      </w:r>
      <w:r w:rsidR="00524CF2" w:rsidRPr="005E0944">
        <w:instrText xml:space="preserve"> SEQ Tabula \# "0.tabula. " </w:instrText>
      </w:r>
      <w:r w:rsidRPr="005E0944">
        <w:fldChar w:fldCharType="separate"/>
      </w:r>
      <w:bookmarkStart w:id="746" w:name="_Toc476847742"/>
      <w:r w:rsidR="00424559">
        <w:rPr>
          <w:noProof/>
        </w:rPr>
        <w:t>130.</w:t>
      </w:r>
      <w:r w:rsidR="00424559" w:rsidRPr="005E0944">
        <w:rPr>
          <w:noProof/>
        </w:rPr>
        <w:t>tabula</w:t>
      </w:r>
      <w:r w:rsidR="00424559">
        <w:rPr>
          <w:noProof/>
        </w:rPr>
        <w:t>.</w:t>
      </w:r>
      <w:r w:rsidR="00424559" w:rsidRPr="005E0944">
        <w:rPr>
          <w:noProof/>
        </w:rPr>
        <w:t xml:space="preserve"> </w:t>
      </w:r>
      <w:r w:rsidRPr="005E0944">
        <w:rPr>
          <w:noProof/>
        </w:rPr>
        <w:fldChar w:fldCharType="end"/>
      </w:r>
      <w:r w:rsidR="00524CF2" w:rsidRPr="005E0944">
        <w:t xml:space="preserve"> </w:t>
      </w:r>
      <w:r w:rsidR="005B1107" w:rsidRPr="005E0944">
        <w:t>Metodes “</w:t>
      </w:r>
      <w:r w:rsidR="00524CF2" w:rsidRPr="005E0944">
        <w:t>Get” ieejas parametri</w:t>
      </w:r>
      <w:bookmarkEnd w:id="746"/>
    </w:p>
    <w:tbl>
      <w:tblPr>
        <w:tblStyle w:val="TableGrid"/>
        <w:tblW w:w="8613" w:type="dxa"/>
        <w:tblLayout w:type="fixed"/>
        <w:tblLook w:val="04A0" w:firstRow="1" w:lastRow="0" w:firstColumn="1" w:lastColumn="0" w:noHBand="0" w:noVBand="1"/>
      </w:tblPr>
      <w:tblGrid>
        <w:gridCol w:w="1668"/>
        <w:gridCol w:w="3685"/>
        <w:gridCol w:w="3260"/>
      </w:tblGrid>
      <w:tr w:rsidR="00524CF2" w:rsidRPr="005E0944" w14:paraId="5F2BC5D2"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1F5D909" w14:textId="77777777" w:rsidR="00524CF2" w:rsidRPr="005E0944" w:rsidRDefault="00524CF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F9429AC" w14:textId="77777777" w:rsidR="00524CF2" w:rsidRPr="005E0944" w:rsidRDefault="00524CF2" w:rsidP="00613DCC">
            <w:pPr>
              <w:rPr>
                <w:b/>
                <w:lang w:val="lv-LV"/>
              </w:rPr>
            </w:pPr>
            <w:r w:rsidRPr="005E0944">
              <w:rPr>
                <w:b/>
                <w:lang w:val="lv-LV"/>
              </w:rPr>
              <w:t>Tips</w:t>
            </w:r>
          </w:p>
        </w:tc>
        <w:tc>
          <w:tcPr>
            <w:tcW w:w="3260" w:type="dxa"/>
            <w:tcBorders>
              <w:bottom w:val="single" w:sz="12" w:space="0" w:color="000000"/>
            </w:tcBorders>
            <w:shd w:val="clear" w:color="auto" w:fill="F2F2F2"/>
          </w:tcPr>
          <w:p w14:paraId="720FB1FA" w14:textId="77777777" w:rsidR="00524CF2" w:rsidRPr="005E0944" w:rsidRDefault="00524CF2" w:rsidP="00613DCC">
            <w:pPr>
              <w:rPr>
                <w:b/>
                <w:lang w:val="lv-LV"/>
              </w:rPr>
            </w:pPr>
            <w:r w:rsidRPr="005E0944">
              <w:rPr>
                <w:b/>
                <w:lang w:val="lv-LV"/>
              </w:rPr>
              <w:t>Apraksts</w:t>
            </w:r>
          </w:p>
        </w:tc>
      </w:tr>
      <w:tr w:rsidR="00524CF2" w:rsidRPr="005E0944" w14:paraId="250E42A8" w14:textId="77777777" w:rsidTr="001D4784">
        <w:tc>
          <w:tcPr>
            <w:tcW w:w="1668" w:type="dxa"/>
          </w:tcPr>
          <w:p w14:paraId="2D50E8D3" w14:textId="77777777" w:rsidR="00524CF2" w:rsidRPr="005E0944" w:rsidRDefault="00524CF2" w:rsidP="001D4784">
            <w:pPr>
              <w:spacing w:before="120" w:after="120"/>
              <w:rPr>
                <w:lang w:val="lv-LV"/>
              </w:rPr>
            </w:pPr>
            <w:r w:rsidRPr="005E0944">
              <w:rPr>
                <w:lang w:val="lv-LV"/>
              </w:rPr>
              <w:t>queryId</w:t>
            </w:r>
          </w:p>
        </w:tc>
        <w:tc>
          <w:tcPr>
            <w:tcW w:w="3685" w:type="dxa"/>
          </w:tcPr>
          <w:p w14:paraId="1400B0D6" w14:textId="77777777" w:rsidR="00524CF2" w:rsidRPr="005E0944" w:rsidRDefault="006722CF" w:rsidP="001D4784">
            <w:pPr>
              <w:spacing w:before="120" w:after="120"/>
              <w:rPr>
                <w:lang w:val="lv-LV"/>
              </w:rPr>
            </w:pPr>
            <w:r w:rsidRPr="005E0944">
              <w:rPr>
                <w:lang w:val="lv-LV"/>
              </w:rPr>
              <w:t>S</w:t>
            </w:r>
            <w:r w:rsidR="00524CF2" w:rsidRPr="005E0944">
              <w:rPr>
                <w:lang w:val="lv-LV"/>
              </w:rPr>
              <w:t>tring</w:t>
            </w:r>
          </w:p>
        </w:tc>
        <w:tc>
          <w:tcPr>
            <w:tcW w:w="3260" w:type="dxa"/>
          </w:tcPr>
          <w:p w14:paraId="798CAE79" w14:textId="77777777" w:rsidR="00524CF2" w:rsidRPr="005E0944" w:rsidRDefault="00524CF2" w:rsidP="001D4784">
            <w:pPr>
              <w:spacing w:before="120" w:after="120"/>
              <w:rPr>
                <w:lang w:val="lv-LV"/>
              </w:rPr>
            </w:pPr>
            <w:r w:rsidRPr="005E0944">
              <w:rPr>
                <w:lang w:val="lv-LV"/>
              </w:rPr>
              <w:t>Pieprasījuma identifikators.</w:t>
            </w:r>
          </w:p>
        </w:tc>
      </w:tr>
      <w:tr w:rsidR="00524CF2" w:rsidRPr="005E0944" w14:paraId="29D15458" w14:textId="77777777" w:rsidTr="001D4784">
        <w:tc>
          <w:tcPr>
            <w:tcW w:w="1668" w:type="dxa"/>
          </w:tcPr>
          <w:p w14:paraId="2F1FF3AF" w14:textId="77777777" w:rsidR="00524CF2" w:rsidRPr="005E0944" w:rsidRDefault="00524CF2" w:rsidP="001D4784">
            <w:pPr>
              <w:spacing w:before="120" w:after="120"/>
              <w:rPr>
                <w:lang w:val="lv-LV"/>
              </w:rPr>
            </w:pPr>
            <w:r w:rsidRPr="005E0944">
              <w:rPr>
                <w:lang w:val="lv-LV"/>
              </w:rPr>
              <w:t>serviceId</w:t>
            </w:r>
          </w:p>
        </w:tc>
        <w:tc>
          <w:tcPr>
            <w:tcW w:w="3685" w:type="dxa"/>
          </w:tcPr>
          <w:p w14:paraId="77D45371" w14:textId="77777777" w:rsidR="00524CF2" w:rsidRPr="005E0944" w:rsidRDefault="006722CF" w:rsidP="001D4784">
            <w:pPr>
              <w:spacing w:before="120" w:after="120"/>
              <w:rPr>
                <w:lang w:val="lv-LV"/>
              </w:rPr>
            </w:pPr>
            <w:r w:rsidRPr="005E0944">
              <w:rPr>
                <w:lang w:val="lv-LV"/>
              </w:rPr>
              <w:t>S</w:t>
            </w:r>
            <w:r w:rsidR="00524CF2" w:rsidRPr="005E0944">
              <w:rPr>
                <w:lang w:val="lv-LV"/>
              </w:rPr>
              <w:t>tring</w:t>
            </w:r>
          </w:p>
        </w:tc>
        <w:tc>
          <w:tcPr>
            <w:tcW w:w="3260" w:type="dxa"/>
          </w:tcPr>
          <w:p w14:paraId="27921235" w14:textId="77777777" w:rsidR="00524CF2" w:rsidRPr="005E0944" w:rsidRDefault="00524CF2" w:rsidP="001D4784">
            <w:pPr>
              <w:spacing w:before="120" w:after="120"/>
              <w:rPr>
                <w:lang w:val="lv-LV"/>
              </w:rPr>
            </w:pPr>
            <w:r w:rsidRPr="005E0944">
              <w:rPr>
                <w:lang w:val="lv-LV"/>
              </w:rPr>
              <w:t xml:space="preserve">Servisa </w:t>
            </w:r>
            <w:r w:rsidR="004B38FE" w:rsidRPr="005E0944">
              <w:rPr>
                <w:lang w:val="lv-LV"/>
              </w:rPr>
              <w:t>identifikators</w:t>
            </w:r>
            <w:r w:rsidRPr="005E0944">
              <w:rPr>
                <w:lang w:val="lv-LV"/>
              </w:rPr>
              <w:t>.</w:t>
            </w:r>
          </w:p>
        </w:tc>
      </w:tr>
    </w:tbl>
    <w:p w14:paraId="5E9D8CAF" w14:textId="77777777" w:rsidR="00524CF2" w:rsidRPr="005E0944" w:rsidRDefault="00524CF2" w:rsidP="00613DCC">
      <w:pPr>
        <w:keepNext/>
        <w:spacing w:before="120"/>
        <w:rPr>
          <w:b/>
        </w:rPr>
      </w:pPr>
      <w:r w:rsidRPr="005E0944">
        <w:rPr>
          <w:b/>
        </w:rPr>
        <w:t>Algoritms:</w:t>
      </w:r>
    </w:p>
    <w:p w14:paraId="5D2AF1CF" w14:textId="77777777" w:rsidR="00524CF2" w:rsidRPr="005E0944" w:rsidRDefault="00524CF2" w:rsidP="0026652E">
      <w:pPr>
        <w:pStyle w:val="ListParagraph"/>
        <w:numPr>
          <w:ilvl w:val="0"/>
          <w:numId w:val="177"/>
        </w:numPr>
        <w:spacing w:after="120"/>
      </w:pPr>
      <w:r w:rsidRPr="005E0944">
        <w:t xml:space="preserve">Meklē atmiņā kešotos pieprasījuma rezultātus pēc pieprasījuma un servisa </w:t>
      </w:r>
      <w:r w:rsidR="003F7F29" w:rsidRPr="005E0944">
        <w:t>identifikatoriem</w:t>
      </w:r>
      <w:r w:rsidRPr="005E0944">
        <w:t xml:space="preserve">. Katram lietotājam tiek uzturēts atsevišķs kešs. </w:t>
      </w:r>
    </w:p>
    <w:p w14:paraId="538B830A" w14:textId="77777777" w:rsidR="00524CF2" w:rsidRPr="005E0944" w:rsidRDefault="00524CF2" w:rsidP="00613DCC">
      <w:pPr>
        <w:spacing w:before="120"/>
      </w:pPr>
      <w:r w:rsidRPr="005E0944">
        <w:rPr>
          <w:b/>
        </w:rPr>
        <w:t xml:space="preserve">Izvaddati: </w:t>
      </w:r>
      <w:r w:rsidRPr="005E0944">
        <w:t xml:space="preserve">Metode atgriež pieprasījuma rezultātus vai </w:t>
      </w:r>
      <w:r w:rsidRPr="005E0944">
        <w:rPr>
          <w:i/>
        </w:rPr>
        <w:t>NULL</w:t>
      </w:r>
      <w:r w:rsidRPr="005E0944">
        <w:t>, ja rezultāti netika atrasti.</w:t>
      </w:r>
    </w:p>
    <w:p w14:paraId="2A2F059A" w14:textId="77777777" w:rsidR="00524CF2" w:rsidRPr="005E0944" w:rsidRDefault="00524CF2" w:rsidP="00613DCC">
      <w:pPr>
        <w:spacing w:before="120"/>
      </w:pPr>
      <w:r w:rsidRPr="005E0944">
        <w:rPr>
          <w:b/>
        </w:rPr>
        <w:t xml:space="preserve">Izvaddatu tips: </w:t>
      </w:r>
      <w:r w:rsidRPr="005E0944">
        <w:rPr>
          <w:i/>
        </w:rPr>
        <w:t>Object</w:t>
      </w:r>
      <w:r w:rsidRPr="005E0944">
        <w:t>.</w:t>
      </w:r>
    </w:p>
    <w:p w14:paraId="68F6BF28" w14:textId="77777777" w:rsidR="00295D00" w:rsidRPr="005E0944" w:rsidRDefault="00295D00" w:rsidP="000150B9">
      <w:pPr>
        <w:pStyle w:val="Heading5"/>
        <w:rPr>
          <w:lang w:eastAsia="lv-LV"/>
        </w:rPr>
      </w:pPr>
      <w:bookmarkStart w:id="747" w:name="_Toc476847221"/>
      <w:r w:rsidRPr="005E0944">
        <w:rPr>
          <w:lang w:eastAsia="lv-LV"/>
        </w:rPr>
        <w:t>Metode “RemoveExpiredEntries”</w:t>
      </w:r>
      <w:bookmarkEnd w:id="747"/>
    </w:p>
    <w:p w14:paraId="5D10560B" w14:textId="77777777" w:rsidR="00295D00" w:rsidRPr="005E0944" w:rsidRDefault="00295D00" w:rsidP="00613DCC">
      <w:pPr>
        <w:keepNext/>
        <w:spacing w:before="120"/>
        <w:rPr>
          <w:lang w:eastAsia="lv-LV"/>
        </w:rPr>
      </w:pPr>
      <w:r w:rsidRPr="005E0944">
        <w:rPr>
          <w:b/>
        </w:rPr>
        <w:t>Identifikācija:</w:t>
      </w:r>
      <w:r w:rsidRPr="005E0944">
        <w:t xml:space="preserve"> </w:t>
      </w:r>
      <w:r w:rsidRPr="005E0944">
        <w:rPr>
          <w:lang w:eastAsia="lv-LV"/>
        </w:rPr>
        <w:t>QueryCache.RemoveExpiredEntries.</w:t>
      </w:r>
    </w:p>
    <w:p w14:paraId="56C1CF24" w14:textId="77777777" w:rsidR="00295D00" w:rsidRPr="005E0944" w:rsidRDefault="00295D00" w:rsidP="00613DCC">
      <w:pPr>
        <w:keepNext/>
        <w:spacing w:before="120"/>
        <w:rPr>
          <w:b/>
        </w:rPr>
      </w:pPr>
      <w:r w:rsidRPr="005E0944">
        <w:rPr>
          <w:b/>
        </w:rPr>
        <w:t>Apraksts:</w:t>
      </w:r>
    </w:p>
    <w:p w14:paraId="64348E8A" w14:textId="77777777" w:rsidR="00295D00" w:rsidRPr="005E0944" w:rsidRDefault="00295D00" w:rsidP="005914EA">
      <w:pPr>
        <w:pStyle w:val="BodyText"/>
      </w:pPr>
      <w:r w:rsidRPr="005E0944">
        <w:t>Dzēš visus kešotos pieprasījuma rezultātus, kuriem beidzies derīguma termiņš.</w:t>
      </w:r>
    </w:p>
    <w:p w14:paraId="4F4D24A4" w14:textId="77777777" w:rsidR="00295D00" w:rsidRPr="005E0944" w:rsidRDefault="00295D00" w:rsidP="00613DCC">
      <w:pPr>
        <w:keepNext/>
        <w:rPr>
          <w:b/>
        </w:rPr>
      </w:pPr>
      <w:r w:rsidRPr="005E0944">
        <w:rPr>
          <w:b/>
        </w:rPr>
        <w:t xml:space="preserve">Ievaddati: </w:t>
      </w:r>
      <w:r w:rsidRPr="005E0944">
        <w:t>Nav.</w:t>
      </w:r>
    </w:p>
    <w:p w14:paraId="5D837F9E" w14:textId="77777777" w:rsidR="00295D00" w:rsidRPr="005E0944" w:rsidRDefault="00295D00" w:rsidP="00613DCC">
      <w:pPr>
        <w:keepNext/>
        <w:spacing w:before="120"/>
        <w:rPr>
          <w:b/>
        </w:rPr>
      </w:pPr>
      <w:r w:rsidRPr="005E0944">
        <w:rPr>
          <w:b/>
        </w:rPr>
        <w:t>Algoritms:</w:t>
      </w:r>
    </w:p>
    <w:p w14:paraId="18C3BAA6" w14:textId="77777777" w:rsidR="00295D00" w:rsidRPr="005E0944" w:rsidRDefault="00295D00" w:rsidP="0026652E">
      <w:pPr>
        <w:pStyle w:val="ListParagraph"/>
        <w:numPr>
          <w:ilvl w:val="0"/>
          <w:numId w:val="198"/>
        </w:numPr>
        <w:spacing w:after="120"/>
      </w:pPr>
      <w:r w:rsidRPr="005E0944">
        <w:t xml:space="preserve">Dzēš visus kešotos pieprasījuma rezultātus, kuriem beidzies derīguma termiņš (sistēmas uzstādījums </w:t>
      </w:r>
      <w:r w:rsidRPr="005E0944">
        <w:rPr>
          <w:i/>
        </w:rPr>
        <w:t>MaxQueryCacheTime</w:t>
      </w:r>
      <w:r w:rsidRPr="005E0944">
        <w:t>).</w:t>
      </w:r>
    </w:p>
    <w:p w14:paraId="27DC3B83" w14:textId="77777777" w:rsidR="00295D00" w:rsidRPr="005E0944" w:rsidRDefault="00295D00" w:rsidP="00613DCC">
      <w:pPr>
        <w:spacing w:before="120"/>
      </w:pPr>
      <w:r w:rsidRPr="005E0944">
        <w:rPr>
          <w:b/>
        </w:rPr>
        <w:t xml:space="preserve">Izvaddati: </w:t>
      </w:r>
      <w:r w:rsidRPr="005E0944">
        <w:t>Nav.</w:t>
      </w:r>
    </w:p>
    <w:p w14:paraId="46E3D5D3" w14:textId="77777777" w:rsidR="00795B64" w:rsidRPr="005E0944" w:rsidRDefault="00795B64" w:rsidP="000150B9">
      <w:pPr>
        <w:pStyle w:val="Heading3"/>
      </w:pPr>
      <w:bookmarkStart w:id="748" w:name="_Toc476847222"/>
      <w:r w:rsidRPr="005E0944">
        <w:t>Servisu uzvedības modifikatori</w:t>
      </w:r>
      <w:bookmarkEnd w:id="748"/>
    </w:p>
    <w:p w14:paraId="2D8ED333" w14:textId="77777777" w:rsidR="00795B64" w:rsidRPr="005E0944" w:rsidRDefault="00795B64" w:rsidP="005914EA">
      <w:pPr>
        <w:pStyle w:val="BodyText"/>
      </w:pPr>
      <w:r w:rsidRPr="005E0944">
        <w:t>Servisu uzvedības modifikatori (</w:t>
      </w:r>
      <w:r w:rsidR="00997F1F" w:rsidRPr="005E0944">
        <w:rPr>
          <w:i/>
        </w:rPr>
        <w:t>s</w:t>
      </w:r>
      <w:r w:rsidRPr="005E0944">
        <w:rPr>
          <w:i/>
        </w:rPr>
        <w:t>ervice</w:t>
      </w:r>
      <w:r w:rsidR="00997F1F" w:rsidRPr="005E0944">
        <w:rPr>
          <w:i/>
        </w:rPr>
        <w:t xml:space="preserve"> b</w:t>
      </w:r>
      <w:r w:rsidRPr="005E0944">
        <w:rPr>
          <w:i/>
        </w:rPr>
        <w:t>ehaviours</w:t>
      </w:r>
      <w:r w:rsidRPr="005E0944">
        <w:t xml:space="preserve">) maina sistēmas servisu darbību. Servisu uzvedības modifikatori apkopoti vārdkopā </w:t>
      </w:r>
      <w:r w:rsidRPr="005E0944">
        <w:rPr>
          <w:i/>
        </w:rPr>
        <w:t>ServiceBehaviours</w:t>
      </w:r>
      <w:r w:rsidRPr="005E0944">
        <w:t xml:space="preserve">. </w:t>
      </w:r>
    </w:p>
    <w:p w14:paraId="5B49134F" w14:textId="77777777" w:rsidR="00795B64" w:rsidRPr="005E0944" w:rsidRDefault="00795B64" w:rsidP="00036BA7">
      <w:pPr>
        <w:pStyle w:val="Heading4"/>
        <w:ind w:left="862" w:hanging="862"/>
      </w:pPr>
      <w:bookmarkStart w:id="749" w:name="_Toc476847223"/>
      <w:r w:rsidRPr="005E0944">
        <w:t>Servisu uzvedības modifikators „</w:t>
      </w:r>
      <w:r w:rsidR="00DA1C34" w:rsidRPr="005E0944">
        <w:t>System</w:t>
      </w:r>
      <w:r w:rsidRPr="005E0944">
        <w:rPr>
          <w:lang w:eastAsia="lv-LV"/>
        </w:rPr>
        <w:t>ErrorHandler</w:t>
      </w:r>
      <w:r w:rsidR="00DA1C34" w:rsidRPr="005E0944">
        <w:rPr>
          <w:lang w:eastAsia="lv-LV"/>
        </w:rPr>
        <w:t>Behaviour</w:t>
      </w:r>
      <w:r w:rsidRPr="005E0944">
        <w:t>”</w:t>
      </w:r>
      <w:bookmarkEnd w:id="749"/>
    </w:p>
    <w:p w14:paraId="1D7697FE" w14:textId="77777777" w:rsidR="00795B64" w:rsidRPr="005E0944" w:rsidRDefault="00795B64" w:rsidP="00613DCC">
      <w:pPr>
        <w:spacing w:before="120"/>
        <w:rPr>
          <w:lang w:eastAsia="lv-LV"/>
        </w:rPr>
      </w:pPr>
      <w:r w:rsidRPr="005E0944">
        <w:rPr>
          <w:b/>
          <w:lang w:eastAsia="lv-LV"/>
        </w:rPr>
        <w:t>Identifikācija</w:t>
      </w:r>
      <w:r w:rsidRPr="005E0944">
        <w:rPr>
          <w:lang w:eastAsia="lv-LV"/>
        </w:rPr>
        <w:t xml:space="preserve">: </w:t>
      </w:r>
      <w:r w:rsidR="00DA1C34" w:rsidRPr="005E0944">
        <w:t>System</w:t>
      </w:r>
      <w:r w:rsidR="00DA1C34" w:rsidRPr="005E0944">
        <w:rPr>
          <w:lang w:eastAsia="lv-LV"/>
        </w:rPr>
        <w:t>ErrorHandlerBehaviour</w:t>
      </w:r>
    </w:p>
    <w:p w14:paraId="69B19A07" w14:textId="77777777" w:rsidR="00DA1C34" w:rsidRPr="005E0944" w:rsidRDefault="00DA1C34" w:rsidP="005914EA">
      <w:pPr>
        <w:pStyle w:val="BodyText"/>
        <w:rPr>
          <w:lang w:eastAsia="lv-LV"/>
        </w:rPr>
      </w:pPr>
      <w:r w:rsidRPr="005E0944">
        <w:rPr>
          <w:lang w:eastAsia="lv-LV"/>
        </w:rPr>
        <w:t xml:space="preserve">Pārtver servisa pieprasījumu izpildes laikā radušās sistēmas kļūdas. </w:t>
      </w:r>
      <w:r w:rsidR="00997F1F" w:rsidRPr="005E0944">
        <w:rPr>
          <w:lang w:eastAsia="lv-LV"/>
        </w:rPr>
        <w:t>Šī klase pārķer tās sistēmas kļūdas, kuras nav spējis pārķert drošības konteksta izpildītājs vai kas radušās tā darbības rezultātā.</w:t>
      </w:r>
    </w:p>
    <w:p w14:paraId="5D6EE591" w14:textId="77777777" w:rsidR="00795B64" w:rsidRPr="005E0944" w:rsidRDefault="00571715" w:rsidP="000150B9">
      <w:pPr>
        <w:pStyle w:val="Heading5"/>
        <w:rPr>
          <w:lang w:eastAsia="lv-LV"/>
        </w:rPr>
      </w:pPr>
      <w:bookmarkStart w:id="750" w:name="_Toc476847224"/>
      <w:r w:rsidRPr="005E0944">
        <w:rPr>
          <w:lang w:eastAsia="lv-LV"/>
        </w:rPr>
        <w:t>M</w:t>
      </w:r>
      <w:r w:rsidR="00795B64" w:rsidRPr="005E0944">
        <w:rPr>
          <w:lang w:eastAsia="lv-LV"/>
        </w:rPr>
        <w:t>etode “</w:t>
      </w:r>
      <w:r w:rsidRPr="005E0944">
        <w:rPr>
          <w:lang w:eastAsia="lv-LV"/>
        </w:rPr>
        <w:t>HandleError</w:t>
      </w:r>
      <w:r w:rsidR="00795B64" w:rsidRPr="005E0944">
        <w:rPr>
          <w:lang w:eastAsia="lv-LV"/>
        </w:rPr>
        <w:t>”</w:t>
      </w:r>
      <w:bookmarkEnd w:id="750"/>
    </w:p>
    <w:p w14:paraId="0269E284" w14:textId="77777777" w:rsidR="00795B64" w:rsidRPr="005E0944" w:rsidRDefault="00795B64" w:rsidP="00613DCC">
      <w:pPr>
        <w:keepNext/>
        <w:spacing w:before="120"/>
        <w:rPr>
          <w:lang w:eastAsia="lv-LV"/>
        </w:rPr>
      </w:pPr>
      <w:r w:rsidRPr="005E0944">
        <w:rPr>
          <w:b/>
        </w:rPr>
        <w:t>Identifikācija:</w:t>
      </w:r>
      <w:r w:rsidRPr="005E0944">
        <w:t xml:space="preserve"> </w:t>
      </w:r>
      <w:r w:rsidR="00DA1C34" w:rsidRPr="005E0944">
        <w:t>System</w:t>
      </w:r>
      <w:r w:rsidR="00DA1C34" w:rsidRPr="005E0944">
        <w:rPr>
          <w:lang w:eastAsia="lv-LV"/>
        </w:rPr>
        <w:t>ErrorHandlerBehaviour</w:t>
      </w:r>
      <w:r w:rsidRPr="005E0944">
        <w:rPr>
          <w:lang w:eastAsia="lv-LV"/>
        </w:rPr>
        <w:t>.</w:t>
      </w:r>
      <w:r w:rsidR="00571715" w:rsidRPr="005E0944">
        <w:rPr>
          <w:lang w:eastAsia="lv-LV"/>
        </w:rPr>
        <w:t>HandleError</w:t>
      </w:r>
      <w:r w:rsidRPr="005E0944">
        <w:rPr>
          <w:lang w:eastAsia="lv-LV"/>
        </w:rPr>
        <w:t>.</w:t>
      </w:r>
    </w:p>
    <w:p w14:paraId="33239894" w14:textId="77777777" w:rsidR="00795B64" w:rsidRPr="005E0944" w:rsidRDefault="00795B64" w:rsidP="00613DCC">
      <w:pPr>
        <w:keepNext/>
        <w:spacing w:before="120"/>
      </w:pPr>
      <w:r w:rsidRPr="005E0944">
        <w:rPr>
          <w:b/>
        </w:rPr>
        <w:t xml:space="preserve">Apraksts: </w:t>
      </w:r>
      <w:r w:rsidR="00571715" w:rsidRPr="005E0944">
        <w:t>Apstrādā servisa izpildes laikā radušās</w:t>
      </w:r>
      <w:r w:rsidR="00DA1C34" w:rsidRPr="005E0944">
        <w:t xml:space="preserve"> sistēmas</w:t>
      </w:r>
      <w:r w:rsidR="00571715" w:rsidRPr="005E0944">
        <w:t xml:space="preserve"> kļūdas</w:t>
      </w:r>
      <w:r w:rsidRPr="005E0944">
        <w:t>.</w:t>
      </w:r>
    </w:p>
    <w:p w14:paraId="77A12933" w14:textId="77777777" w:rsidR="00795B64" w:rsidRPr="005E0944" w:rsidRDefault="00795B64" w:rsidP="00613DCC">
      <w:pPr>
        <w:keepNext/>
        <w:spacing w:before="120"/>
        <w:rPr>
          <w:b/>
        </w:rPr>
      </w:pPr>
      <w:r w:rsidRPr="005E0944">
        <w:rPr>
          <w:b/>
        </w:rPr>
        <w:t>Ievaddati:</w:t>
      </w:r>
    </w:p>
    <w:p w14:paraId="7CB68CA6" w14:textId="03CCBD5B" w:rsidR="00795B64" w:rsidRPr="005E0944" w:rsidRDefault="004C77B1" w:rsidP="008911BB">
      <w:pPr>
        <w:pStyle w:val="Caption"/>
      </w:pPr>
      <w:r w:rsidRPr="005E0944">
        <w:fldChar w:fldCharType="begin"/>
      </w:r>
      <w:r w:rsidR="00795B64" w:rsidRPr="005E0944">
        <w:instrText xml:space="preserve"> SEQ Tabula \# "0.tabula. " </w:instrText>
      </w:r>
      <w:r w:rsidRPr="005E0944">
        <w:fldChar w:fldCharType="separate"/>
      </w:r>
      <w:bookmarkStart w:id="751" w:name="_Toc476847743"/>
      <w:r w:rsidR="00424559">
        <w:rPr>
          <w:noProof/>
        </w:rPr>
        <w:t>131.</w:t>
      </w:r>
      <w:r w:rsidR="00424559" w:rsidRPr="005E0944">
        <w:rPr>
          <w:noProof/>
        </w:rPr>
        <w:t>tabula</w:t>
      </w:r>
      <w:r w:rsidR="00424559">
        <w:rPr>
          <w:noProof/>
        </w:rPr>
        <w:t>.</w:t>
      </w:r>
      <w:r w:rsidR="00424559" w:rsidRPr="005E0944">
        <w:rPr>
          <w:noProof/>
        </w:rPr>
        <w:t xml:space="preserve"> </w:t>
      </w:r>
      <w:r w:rsidRPr="005E0944">
        <w:rPr>
          <w:noProof/>
        </w:rPr>
        <w:fldChar w:fldCharType="end"/>
      </w:r>
      <w:r w:rsidR="00795B64" w:rsidRPr="005E0944">
        <w:t xml:space="preserve"> </w:t>
      </w:r>
      <w:r w:rsidR="005B1107" w:rsidRPr="005E0944">
        <w:t>Metodes “</w:t>
      </w:r>
      <w:r w:rsidR="00571715" w:rsidRPr="005E0944">
        <w:t>HandleError</w:t>
      </w:r>
      <w:r w:rsidR="00795B64" w:rsidRPr="005E0944">
        <w:t>” ieejas parametri</w:t>
      </w:r>
      <w:bookmarkEnd w:id="751"/>
    </w:p>
    <w:tbl>
      <w:tblPr>
        <w:tblStyle w:val="TableGrid"/>
        <w:tblW w:w="8613" w:type="dxa"/>
        <w:tblLayout w:type="fixed"/>
        <w:tblLook w:val="04A0" w:firstRow="1" w:lastRow="0" w:firstColumn="1" w:lastColumn="0" w:noHBand="0" w:noVBand="1"/>
      </w:tblPr>
      <w:tblGrid>
        <w:gridCol w:w="1668"/>
        <w:gridCol w:w="3685"/>
        <w:gridCol w:w="3260"/>
      </w:tblGrid>
      <w:tr w:rsidR="00795B64" w:rsidRPr="005E0944" w14:paraId="7704EE0E" w14:textId="77777777" w:rsidTr="00DA1C3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23EB7B7" w14:textId="77777777" w:rsidR="00795B64" w:rsidRPr="005E0944" w:rsidRDefault="00795B6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B1AA140" w14:textId="77777777" w:rsidR="00795B64" w:rsidRPr="005E0944" w:rsidRDefault="00795B64" w:rsidP="00613DCC">
            <w:pPr>
              <w:rPr>
                <w:b/>
                <w:lang w:val="lv-LV"/>
              </w:rPr>
            </w:pPr>
            <w:r w:rsidRPr="005E0944">
              <w:rPr>
                <w:b/>
                <w:lang w:val="lv-LV"/>
              </w:rPr>
              <w:t>Tips</w:t>
            </w:r>
          </w:p>
        </w:tc>
        <w:tc>
          <w:tcPr>
            <w:tcW w:w="3260" w:type="dxa"/>
            <w:tcBorders>
              <w:bottom w:val="single" w:sz="12" w:space="0" w:color="000000"/>
            </w:tcBorders>
            <w:shd w:val="clear" w:color="auto" w:fill="F2F2F2"/>
          </w:tcPr>
          <w:p w14:paraId="07A8EFD2" w14:textId="77777777" w:rsidR="00795B64" w:rsidRPr="005E0944" w:rsidRDefault="00795B64" w:rsidP="00613DCC">
            <w:pPr>
              <w:rPr>
                <w:b/>
                <w:lang w:val="lv-LV"/>
              </w:rPr>
            </w:pPr>
            <w:r w:rsidRPr="005E0944">
              <w:rPr>
                <w:b/>
                <w:lang w:val="lv-LV"/>
              </w:rPr>
              <w:t>Apraksts</w:t>
            </w:r>
          </w:p>
        </w:tc>
      </w:tr>
      <w:tr w:rsidR="00571715" w:rsidRPr="005E0944" w14:paraId="1093F752" w14:textId="77777777" w:rsidTr="00DA1C34">
        <w:tc>
          <w:tcPr>
            <w:tcW w:w="1668" w:type="dxa"/>
          </w:tcPr>
          <w:p w14:paraId="132D73B8" w14:textId="77777777" w:rsidR="00571715" w:rsidRPr="005E0944" w:rsidRDefault="00571715" w:rsidP="00DA1C34">
            <w:pPr>
              <w:spacing w:before="40" w:after="40"/>
              <w:rPr>
                <w:lang w:val="lv-LV"/>
              </w:rPr>
            </w:pPr>
            <w:r w:rsidRPr="005E0944">
              <w:rPr>
                <w:lang w:val="lv-LV"/>
              </w:rPr>
              <w:t>error</w:t>
            </w:r>
          </w:p>
        </w:tc>
        <w:tc>
          <w:tcPr>
            <w:tcW w:w="3685" w:type="dxa"/>
          </w:tcPr>
          <w:p w14:paraId="51BD0B39" w14:textId="77777777" w:rsidR="00571715" w:rsidRPr="005E0944" w:rsidRDefault="00571715" w:rsidP="00DA1C34">
            <w:pPr>
              <w:spacing w:before="40" w:after="40"/>
              <w:rPr>
                <w:lang w:val="lv-LV"/>
              </w:rPr>
            </w:pPr>
            <w:r w:rsidRPr="005E0944">
              <w:rPr>
                <w:lang w:val="lv-LV"/>
              </w:rPr>
              <w:t>Exception</w:t>
            </w:r>
          </w:p>
        </w:tc>
        <w:tc>
          <w:tcPr>
            <w:tcW w:w="3260" w:type="dxa"/>
          </w:tcPr>
          <w:p w14:paraId="5C645815" w14:textId="77777777" w:rsidR="00571715" w:rsidRPr="005E0944" w:rsidRDefault="00DA1C34" w:rsidP="00DA1C34">
            <w:pPr>
              <w:spacing w:before="40" w:after="40"/>
              <w:rPr>
                <w:lang w:val="lv-LV"/>
              </w:rPr>
            </w:pPr>
            <w:r w:rsidRPr="005E0944">
              <w:rPr>
                <w:lang w:val="lv-LV"/>
              </w:rPr>
              <w:t>Sistēmas</w:t>
            </w:r>
            <w:r w:rsidR="00571715" w:rsidRPr="005E0944">
              <w:rPr>
                <w:lang w:val="lv-LV"/>
              </w:rPr>
              <w:t xml:space="preserve"> kļūda.</w:t>
            </w:r>
          </w:p>
        </w:tc>
      </w:tr>
    </w:tbl>
    <w:p w14:paraId="1783C887" w14:textId="77777777" w:rsidR="00795B64" w:rsidRPr="005E0944" w:rsidRDefault="00795B64" w:rsidP="00613DCC">
      <w:pPr>
        <w:keepNext/>
        <w:spacing w:before="120"/>
        <w:rPr>
          <w:b/>
        </w:rPr>
      </w:pPr>
      <w:r w:rsidRPr="005E0944">
        <w:rPr>
          <w:b/>
        </w:rPr>
        <w:t>Algoritms:</w:t>
      </w:r>
    </w:p>
    <w:p w14:paraId="35B09E50" w14:textId="77777777" w:rsidR="00795B64" w:rsidRPr="005E0944" w:rsidRDefault="00795B64" w:rsidP="0026652E">
      <w:pPr>
        <w:pStyle w:val="ListParagraph"/>
        <w:numPr>
          <w:ilvl w:val="0"/>
          <w:numId w:val="108"/>
        </w:numPr>
        <w:spacing w:after="120"/>
      </w:pPr>
      <w:r w:rsidRPr="005E0944">
        <w:t xml:space="preserve">Izsauc metodi </w:t>
      </w:r>
      <w:r w:rsidR="00571715" w:rsidRPr="005E0944">
        <w:rPr>
          <w:i/>
        </w:rPr>
        <w:t>Logging.WriteException</w:t>
      </w:r>
      <w:r w:rsidRPr="005E0944">
        <w:t xml:space="preserve">, lai </w:t>
      </w:r>
      <w:r w:rsidR="00571715" w:rsidRPr="005E0944">
        <w:t>saglabātu kļūdu sistēmas žurnālā</w:t>
      </w:r>
      <w:r w:rsidRPr="005E0944">
        <w:t>.</w:t>
      </w:r>
    </w:p>
    <w:p w14:paraId="53B6308A" w14:textId="77777777" w:rsidR="00795B64" w:rsidRPr="005E0944" w:rsidRDefault="00795B64" w:rsidP="00613DCC">
      <w:pPr>
        <w:spacing w:before="120"/>
      </w:pPr>
      <w:r w:rsidRPr="005E0944">
        <w:rPr>
          <w:b/>
        </w:rPr>
        <w:t xml:space="preserve">Izvaddati: </w:t>
      </w:r>
      <w:r w:rsidR="00571715" w:rsidRPr="005E0944">
        <w:rPr>
          <w:i/>
        </w:rPr>
        <w:t>True</w:t>
      </w:r>
      <w:r w:rsidR="00571715" w:rsidRPr="005E0944">
        <w:t>, ja servisa kļūda tika apstrādāta</w:t>
      </w:r>
      <w:r w:rsidRPr="005E0944">
        <w:t>.</w:t>
      </w:r>
    </w:p>
    <w:p w14:paraId="0F70F0EF" w14:textId="77777777" w:rsidR="00795B64" w:rsidRPr="005E0944" w:rsidRDefault="00795B64" w:rsidP="00613DCC">
      <w:pPr>
        <w:spacing w:before="120"/>
      </w:pPr>
      <w:r w:rsidRPr="005E0944">
        <w:rPr>
          <w:b/>
        </w:rPr>
        <w:t>Izvaddatu tips:</w:t>
      </w:r>
      <w:r w:rsidRPr="005E0944">
        <w:t xml:space="preserve"> </w:t>
      </w:r>
      <w:r w:rsidR="00571715" w:rsidRPr="005E0944">
        <w:t>Bool</w:t>
      </w:r>
    </w:p>
    <w:p w14:paraId="7AD7A948" w14:textId="77777777" w:rsidR="00DA1C34" w:rsidRPr="005E0944" w:rsidRDefault="00DA1C34" w:rsidP="000150B9">
      <w:pPr>
        <w:pStyle w:val="Heading5"/>
        <w:rPr>
          <w:lang w:eastAsia="lv-LV"/>
        </w:rPr>
      </w:pPr>
      <w:bookmarkStart w:id="752" w:name="_Toc476847225"/>
      <w:r w:rsidRPr="005E0944">
        <w:rPr>
          <w:lang w:eastAsia="lv-LV"/>
        </w:rPr>
        <w:t>Metode “ProvideFault”</w:t>
      </w:r>
      <w:bookmarkEnd w:id="752"/>
    </w:p>
    <w:p w14:paraId="3E8632A8" w14:textId="77777777" w:rsidR="00DA1C34" w:rsidRPr="005E0944" w:rsidRDefault="00DA1C34" w:rsidP="00613DCC">
      <w:pPr>
        <w:keepNext/>
        <w:spacing w:before="120"/>
        <w:rPr>
          <w:lang w:eastAsia="lv-LV"/>
        </w:rPr>
      </w:pPr>
      <w:r w:rsidRPr="005E0944">
        <w:rPr>
          <w:b/>
        </w:rPr>
        <w:t>Identifikācija:</w:t>
      </w:r>
      <w:r w:rsidRPr="005E0944">
        <w:t xml:space="preserve"> System</w:t>
      </w:r>
      <w:r w:rsidRPr="005E0944">
        <w:rPr>
          <w:lang w:eastAsia="lv-LV"/>
        </w:rPr>
        <w:t>ErrorHandlerBehaviour.ProvideFault.</w:t>
      </w:r>
    </w:p>
    <w:p w14:paraId="3D52287B" w14:textId="77777777" w:rsidR="00DA1C34" w:rsidRPr="005E0944" w:rsidRDefault="00DA1C34" w:rsidP="00613DCC">
      <w:pPr>
        <w:keepNext/>
        <w:spacing w:before="120"/>
      </w:pPr>
      <w:r w:rsidRPr="005E0944">
        <w:rPr>
          <w:b/>
        </w:rPr>
        <w:t xml:space="preserve">Apraksts: </w:t>
      </w:r>
      <w:r w:rsidRPr="005E0944">
        <w:t>Nodrošina sistēmas kļūdas paziņojumu.</w:t>
      </w:r>
    </w:p>
    <w:p w14:paraId="13E7BB2C" w14:textId="77777777" w:rsidR="00DA1C34" w:rsidRPr="005E0944" w:rsidRDefault="00DA1C34" w:rsidP="00613DCC">
      <w:pPr>
        <w:keepNext/>
        <w:spacing w:before="120"/>
        <w:rPr>
          <w:b/>
        </w:rPr>
      </w:pPr>
      <w:r w:rsidRPr="005E0944">
        <w:rPr>
          <w:b/>
        </w:rPr>
        <w:t>Ievaddati:</w:t>
      </w:r>
    </w:p>
    <w:p w14:paraId="3C043B36" w14:textId="3DD73860" w:rsidR="00DA1C34" w:rsidRPr="005E0944" w:rsidRDefault="004C77B1" w:rsidP="008911BB">
      <w:pPr>
        <w:pStyle w:val="Caption"/>
      </w:pPr>
      <w:r w:rsidRPr="005E0944">
        <w:fldChar w:fldCharType="begin"/>
      </w:r>
      <w:r w:rsidR="00DA1C34" w:rsidRPr="005E0944">
        <w:instrText xml:space="preserve"> SEQ Tabula \# "0.tabula. " </w:instrText>
      </w:r>
      <w:r w:rsidRPr="005E0944">
        <w:fldChar w:fldCharType="separate"/>
      </w:r>
      <w:bookmarkStart w:id="753" w:name="_Toc476847744"/>
      <w:r w:rsidR="00424559">
        <w:rPr>
          <w:noProof/>
        </w:rPr>
        <w:t>132.</w:t>
      </w:r>
      <w:r w:rsidR="00424559" w:rsidRPr="005E0944">
        <w:rPr>
          <w:noProof/>
        </w:rPr>
        <w:t>tabula</w:t>
      </w:r>
      <w:r w:rsidR="00424559">
        <w:rPr>
          <w:noProof/>
        </w:rPr>
        <w:t>.</w:t>
      </w:r>
      <w:r w:rsidR="00424559" w:rsidRPr="005E0944">
        <w:rPr>
          <w:noProof/>
        </w:rPr>
        <w:t xml:space="preserve"> </w:t>
      </w:r>
      <w:r w:rsidRPr="005E0944">
        <w:rPr>
          <w:noProof/>
        </w:rPr>
        <w:fldChar w:fldCharType="end"/>
      </w:r>
      <w:r w:rsidR="00DA1C34" w:rsidRPr="005E0944">
        <w:t xml:space="preserve"> </w:t>
      </w:r>
      <w:r w:rsidR="005B1107" w:rsidRPr="005E0944">
        <w:t>Metodes “</w:t>
      </w:r>
      <w:r w:rsidR="00DA1C34" w:rsidRPr="005E0944">
        <w:t>ProvideFault” ieejas parametri</w:t>
      </w:r>
      <w:bookmarkEnd w:id="753"/>
    </w:p>
    <w:tbl>
      <w:tblPr>
        <w:tblStyle w:val="TableGrid"/>
        <w:tblW w:w="8613" w:type="dxa"/>
        <w:tblLayout w:type="fixed"/>
        <w:tblLook w:val="04A0" w:firstRow="1" w:lastRow="0" w:firstColumn="1" w:lastColumn="0" w:noHBand="0" w:noVBand="1"/>
      </w:tblPr>
      <w:tblGrid>
        <w:gridCol w:w="1668"/>
        <w:gridCol w:w="3685"/>
        <w:gridCol w:w="3260"/>
      </w:tblGrid>
      <w:tr w:rsidR="00DA1C34" w:rsidRPr="005E0944" w14:paraId="2F55ECBA" w14:textId="77777777" w:rsidTr="00DA1C3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9605140" w14:textId="77777777" w:rsidR="00DA1C34" w:rsidRPr="005E0944" w:rsidRDefault="00DA1C3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F19B46E" w14:textId="77777777" w:rsidR="00DA1C34" w:rsidRPr="005E0944" w:rsidRDefault="00DA1C34" w:rsidP="00613DCC">
            <w:pPr>
              <w:rPr>
                <w:b/>
                <w:lang w:val="lv-LV"/>
              </w:rPr>
            </w:pPr>
            <w:r w:rsidRPr="005E0944">
              <w:rPr>
                <w:b/>
                <w:lang w:val="lv-LV"/>
              </w:rPr>
              <w:t>Tips</w:t>
            </w:r>
          </w:p>
        </w:tc>
        <w:tc>
          <w:tcPr>
            <w:tcW w:w="3260" w:type="dxa"/>
            <w:tcBorders>
              <w:bottom w:val="single" w:sz="12" w:space="0" w:color="000000"/>
            </w:tcBorders>
            <w:shd w:val="clear" w:color="auto" w:fill="F2F2F2"/>
          </w:tcPr>
          <w:p w14:paraId="282BB1EF" w14:textId="77777777" w:rsidR="00DA1C34" w:rsidRPr="005E0944" w:rsidRDefault="00DA1C34" w:rsidP="00613DCC">
            <w:pPr>
              <w:rPr>
                <w:b/>
                <w:lang w:val="lv-LV"/>
              </w:rPr>
            </w:pPr>
            <w:r w:rsidRPr="005E0944">
              <w:rPr>
                <w:b/>
                <w:lang w:val="lv-LV"/>
              </w:rPr>
              <w:t>Apraksts</w:t>
            </w:r>
          </w:p>
        </w:tc>
      </w:tr>
      <w:tr w:rsidR="00DA1C34" w:rsidRPr="005E0944" w14:paraId="4EAE129D" w14:textId="77777777" w:rsidTr="00DA1C34">
        <w:tc>
          <w:tcPr>
            <w:tcW w:w="1668" w:type="dxa"/>
          </w:tcPr>
          <w:p w14:paraId="0E675951" w14:textId="77777777" w:rsidR="00DA1C34" w:rsidRPr="005E0944" w:rsidRDefault="00DA1C34" w:rsidP="00DA1C34">
            <w:pPr>
              <w:spacing w:before="40" w:after="40"/>
              <w:rPr>
                <w:lang w:val="lv-LV"/>
              </w:rPr>
            </w:pPr>
            <w:r w:rsidRPr="005E0944">
              <w:rPr>
                <w:lang w:val="lv-LV"/>
              </w:rPr>
              <w:t>error</w:t>
            </w:r>
          </w:p>
        </w:tc>
        <w:tc>
          <w:tcPr>
            <w:tcW w:w="3685" w:type="dxa"/>
          </w:tcPr>
          <w:p w14:paraId="2DDA1F51" w14:textId="77777777" w:rsidR="00DA1C34" w:rsidRPr="005E0944" w:rsidRDefault="00DA1C34" w:rsidP="00DA1C34">
            <w:pPr>
              <w:spacing w:before="40" w:after="40"/>
              <w:rPr>
                <w:lang w:val="lv-LV"/>
              </w:rPr>
            </w:pPr>
            <w:r w:rsidRPr="005E0944">
              <w:rPr>
                <w:lang w:val="lv-LV"/>
              </w:rPr>
              <w:t>Exception</w:t>
            </w:r>
          </w:p>
        </w:tc>
        <w:tc>
          <w:tcPr>
            <w:tcW w:w="3260" w:type="dxa"/>
          </w:tcPr>
          <w:p w14:paraId="23F02452" w14:textId="77777777" w:rsidR="00DA1C34" w:rsidRPr="005E0944" w:rsidRDefault="00DA1C34" w:rsidP="00DA1C34">
            <w:pPr>
              <w:spacing w:before="40" w:after="40"/>
              <w:rPr>
                <w:lang w:val="lv-LV"/>
              </w:rPr>
            </w:pPr>
            <w:r w:rsidRPr="005E0944">
              <w:rPr>
                <w:lang w:val="lv-LV"/>
              </w:rPr>
              <w:t>Sistēmas kļūda.</w:t>
            </w:r>
          </w:p>
        </w:tc>
      </w:tr>
      <w:tr w:rsidR="00DA1C34" w:rsidRPr="005E0944" w14:paraId="0731E7DC" w14:textId="77777777" w:rsidTr="00DA1C34">
        <w:tc>
          <w:tcPr>
            <w:tcW w:w="1668" w:type="dxa"/>
          </w:tcPr>
          <w:p w14:paraId="070CED0D" w14:textId="77777777" w:rsidR="00DA1C34" w:rsidRPr="005E0944" w:rsidRDefault="00DA1C34" w:rsidP="00DA1C34">
            <w:pPr>
              <w:spacing w:before="40" w:after="40"/>
              <w:rPr>
                <w:lang w:val="lv-LV"/>
              </w:rPr>
            </w:pPr>
            <w:r w:rsidRPr="005E0944">
              <w:rPr>
                <w:lang w:val="lv-LV"/>
              </w:rPr>
              <w:t>version</w:t>
            </w:r>
          </w:p>
        </w:tc>
        <w:tc>
          <w:tcPr>
            <w:tcW w:w="3685" w:type="dxa"/>
          </w:tcPr>
          <w:p w14:paraId="15EEC14D" w14:textId="77777777" w:rsidR="00DA1C34" w:rsidRPr="005E0944" w:rsidRDefault="00DA1C34" w:rsidP="00DA1C34">
            <w:pPr>
              <w:spacing w:before="40" w:after="40"/>
              <w:rPr>
                <w:lang w:val="lv-LV"/>
              </w:rPr>
            </w:pPr>
            <w:r w:rsidRPr="005E0944">
              <w:rPr>
                <w:lang w:val="lv-LV"/>
              </w:rPr>
              <w:t>MessageVersion</w:t>
            </w:r>
          </w:p>
        </w:tc>
        <w:tc>
          <w:tcPr>
            <w:tcW w:w="3260" w:type="dxa"/>
          </w:tcPr>
          <w:p w14:paraId="037A5595" w14:textId="77777777" w:rsidR="00DA1C34" w:rsidRPr="005E0944" w:rsidRDefault="00DA1C34" w:rsidP="00DA1C34">
            <w:pPr>
              <w:spacing w:before="40" w:after="40"/>
              <w:rPr>
                <w:lang w:val="lv-LV"/>
              </w:rPr>
            </w:pPr>
            <w:r w:rsidRPr="005E0944">
              <w:rPr>
                <w:lang w:val="lv-LV"/>
              </w:rPr>
              <w:t>Ziņojuma versija.</w:t>
            </w:r>
          </w:p>
        </w:tc>
      </w:tr>
      <w:tr w:rsidR="00DA1C34" w:rsidRPr="005E0944" w14:paraId="3B41288D" w14:textId="77777777" w:rsidTr="00DA1C34">
        <w:tc>
          <w:tcPr>
            <w:tcW w:w="1668" w:type="dxa"/>
          </w:tcPr>
          <w:p w14:paraId="20989547" w14:textId="77777777" w:rsidR="00DA1C34" w:rsidRPr="005E0944" w:rsidRDefault="00DA1C34" w:rsidP="00DA1C34">
            <w:pPr>
              <w:spacing w:before="40" w:after="40"/>
              <w:rPr>
                <w:lang w:val="lv-LV"/>
              </w:rPr>
            </w:pPr>
            <w:r w:rsidRPr="005E0944">
              <w:rPr>
                <w:lang w:val="lv-LV"/>
              </w:rPr>
              <w:t>fault</w:t>
            </w:r>
          </w:p>
        </w:tc>
        <w:tc>
          <w:tcPr>
            <w:tcW w:w="3685" w:type="dxa"/>
          </w:tcPr>
          <w:p w14:paraId="18A37AAB" w14:textId="77777777" w:rsidR="00DA1C34" w:rsidRPr="005E0944" w:rsidRDefault="00DA1C34" w:rsidP="00DA1C34">
            <w:pPr>
              <w:spacing w:before="40" w:after="40"/>
              <w:rPr>
                <w:lang w:val="lv-LV"/>
              </w:rPr>
            </w:pPr>
            <w:r w:rsidRPr="005E0944">
              <w:rPr>
                <w:lang w:val="lv-LV"/>
              </w:rPr>
              <w:t>Message</w:t>
            </w:r>
          </w:p>
        </w:tc>
        <w:tc>
          <w:tcPr>
            <w:tcW w:w="3260" w:type="dxa"/>
          </w:tcPr>
          <w:p w14:paraId="52A5BC99" w14:textId="77777777" w:rsidR="00DA1C34" w:rsidRPr="005E0944" w:rsidRDefault="00DA1C34" w:rsidP="00DA1C34">
            <w:pPr>
              <w:spacing w:before="40" w:after="40"/>
              <w:rPr>
                <w:lang w:val="lv-LV"/>
              </w:rPr>
            </w:pPr>
            <w:r w:rsidRPr="005E0944">
              <w:rPr>
                <w:lang w:val="lv-LV"/>
              </w:rPr>
              <w:t>Sistēmas kļūdas ziņojums.</w:t>
            </w:r>
          </w:p>
        </w:tc>
      </w:tr>
    </w:tbl>
    <w:p w14:paraId="4DBD8370" w14:textId="77777777" w:rsidR="00DA1C34" w:rsidRPr="005E0944" w:rsidRDefault="00DA1C34" w:rsidP="00613DCC">
      <w:pPr>
        <w:keepNext/>
        <w:spacing w:before="120"/>
        <w:rPr>
          <w:b/>
        </w:rPr>
      </w:pPr>
      <w:r w:rsidRPr="005E0944">
        <w:rPr>
          <w:b/>
        </w:rPr>
        <w:t>Algoritms:</w:t>
      </w:r>
    </w:p>
    <w:p w14:paraId="7A682DD6" w14:textId="77777777" w:rsidR="00DA1C34" w:rsidRPr="005E0944" w:rsidRDefault="00DA1C34" w:rsidP="0026652E">
      <w:pPr>
        <w:pStyle w:val="ListParagraph"/>
        <w:numPr>
          <w:ilvl w:val="0"/>
          <w:numId w:val="165"/>
        </w:numPr>
        <w:spacing w:after="120"/>
      </w:pPr>
      <w:r w:rsidRPr="005E0944">
        <w:t>No resursu failiem izgūst un uzstāda sistēmas kļūdas tekstu.</w:t>
      </w:r>
    </w:p>
    <w:p w14:paraId="09B355E5" w14:textId="77777777" w:rsidR="00DA1C34" w:rsidRPr="005E0944" w:rsidRDefault="00DA1C34" w:rsidP="00613DCC">
      <w:pPr>
        <w:spacing w:before="120"/>
      </w:pPr>
      <w:r w:rsidRPr="005E0944">
        <w:rPr>
          <w:b/>
        </w:rPr>
        <w:t xml:space="preserve">Izvaddati: </w:t>
      </w:r>
      <w:r w:rsidRPr="005E0944">
        <w:t>Nav.</w:t>
      </w:r>
    </w:p>
    <w:p w14:paraId="3FF2DC14" w14:textId="77777777" w:rsidR="00997F1F" w:rsidRPr="005E0944" w:rsidRDefault="00997F1F" w:rsidP="000150B9">
      <w:pPr>
        <w:pStyle w:val="Heading3"/>
      </w:pPr>
      <w:bookmarkStart w:id="754" w:name="_Toc476847226"/>
      <w:r w:rsidRPr="005E0944">
        <w:t>Eksponējamo metožu izsaucēji</w:t>
      </w:r>
      <w:bookmarkEnd w:id="754"/>
    </w:p>
    <w:p w14:paraId="62F1B358" w14:textId="77777777" w:rsidR="00997F1F" w:rsidRPr="005E0944" w:rsidRDefault="00997F1F" w:rsidP="005914EA">
      <w:pPr>
        <w:pStyle w:val="BodyText"/>
      </w:pPr>
      <w:r w:rsidRPr="005E0944">
        <w:t>Eksponējamo metožu izsaucēji (</w:t>
      </w:r>
      <w:r w:rsidRPr="005E0944">
        <w:rPr>
          <w:i/>
        </w:rPr>
        <w:t>operation invokers</w:t>
      </w:r>
      <w:r w:rsidRPr="005E0944">
        <w:t xml:space="preserve">) nodrošina kopīgo papildus funkcionalitāti, kas tiek izpildīta izsaucot sistēmas eksponējamās metodes. Eksponējamo metožu izsaucēji apkopoti vārdkopā </w:t>
      </w:r>
      <w:r w:rsidRPr="005E0944">
        <w:rPr>
          <w:i/>
        </w:rPr>
        <w:t>OperationInvokers</w:t>
      </w:r>
      <w:r w:rsidRPr="005E0944">
        <w:t xml:space="preserve">. </w:t>
      </w:r>
    </w:p>
    <w:p w14:paraId="6D7A2D21" w14:textId="77777777" w:rsidR="00997F1F" w:rsidRPr="005E0944" w:rsidRDefault="00997F1F" w:rsidP="00036BA7">
      <w:pPr>
        <w:pStyle w:val="Heading4"/>
        <w:ind w:left="862" w:hanging="862"/>
      </w:pPr>
      <w:bookmarkStart w:id="755" w:name="_Toc476847227"/>
      <w:r w:rsidRPr="005E0944">
        <w:t>Eksponējamo metožu izsaucējs „SecurityContextOperationInvoker”</w:t>
      </w:r>
      <w:bookmarkEnd w:id="755"/>
    </w:p>
    <w:p w14:paraId="032235FD" w14:textId="77777777" w:rsidR="00997F1F" w:rsidRPr="005E0944" w:rsidRDefault="00997F1F" w:rsidP="00613DCC">
      <w:pPr>
        <w:spacing w:before="120"/>
        <w:rPr>
          <w:lang w:eastAsia="lv-LV"/>
        </w:rPr>
      </w:pPr>
      <w:r w:rsidRPr="005E0944">
        <w:rPr>
          <w:b/>
          <w:lang w:eastAsia="lv-LV"/>
        </w:rPr>
        <w:t>Identifikācija</w:t>
      </w:r>
      <w:r w:rsidRPr="005E0944">
        <w:rPr>
          <w:lang w:eastAsia="lv-LV"/>
        </w:rPr>
        <w:t>: SecurityContextOperationInvoker</w:t>
      </w:r>
    </w:p>
    <w:p w14:paraId="527DED12" w14:textId="77777777" w:rsidR="00997F1F" w:rsidRPr="005E0944" w:rsidRDefault="00997F1F" w:rsidP="005914EA">
      <w:pPr>
        <w:pStyle w:val="BodyText"/>
        <w:rPr>
          <w:lang w:eastAsia="lv-LV"/>
        </w:rPr>
      </w:pPr>
      <w:r w:rsidRPr="005E0944">
        <w:rPr>
          <w:lang w:eastAsia="lv-LV"/>
        </w:rPr>
        <w:t xml:space="preserve">Nodrošina eksponējamām metodēm drošības </w:t>
      </w:r>
      <w:r w:rsidR="00CC25C8" w:rsidRPr="005E0944">
        <w:rPr>
          <w:lang w:eastAsia="lv-LV"/>
        </w:rPr>
        <w:t>(</w:t>
      </w:r>
      <w:r w:rsidR="00CC25C8" w:rsidRPr="005E0944">
        <w:rPr>
          <w:i/>
          <w:lang w:eastAsia="lv-LV"/>
        </w:rPr>
        <w:t>SecurityContext</w:t>
      </w:r>
      <w:r w:rsidR="00CC25C8" w:rsidRPr="005E0944">
        <w:rPr>
          <w:lang w:eastAsia="lv-LV"/>
        </w:rPr>
        <w:t>)</w:t>
      </w:r>
      <w:r w:rsidR="00C063B3" w:rsidRPr="005E0944">
        <w:rPr>
          <w:lang w:eastAsia="lv-LV"/>
        </w:rPr>
        <w:t>, personas datu auditācijas (</w:t>
      </w:r>
      <w:r w:rsidR="00C063B3" w:rsidRPr="005E0944">
        <w:rPr>
          <w:i/>
          <w:lang w:eastAsia="lv-LV"/>
        </w:rPr>
        <w:t>AuditContext</w:t>
      </w:r>
      <w:r w:rsidR="00C063B3" w:rsidRPr="005E0944">
        <w:rPr>
          <w:lang w:eastAsia="lv-LV"/>
        </w:rPr>
        <w:t xml:space="preserve">) </w:t>
      </w:r>
      <w:r w:rsidR="00CC25C8" w:rsidRPr="005E0944">
        <w:rPr>
          <w:lang w:eastAsia="lv-LV"/>
        </w:rPr>
        <w:t>un validācijas (</w:t>
      </w:r>
      <w:r w:rsidR="00CC25C8" w:rsidRPr="005E0944">
        <w:rPr>
          <w:i/>
          <w:lang w:eastAsia="lv-LV"/>
        </w:rPr>
        <w:t>ValidationContext</w:t>
      </w:r>
      <w:r w:rsidR="00CC25C8" w:rsidRPr="005E0944">
        <w:rPr>
          <w:lang w:eastAsia="lv-LV"/>
        </w:rPr>
        <w:t xml:space="preserve">) </w:t>
      </w:r>
      <w:r w:rsidRPr="005E0944">
        <w:rPr>
          <w:lang w:eastAsia="lv-LV"/>
        </w:rPr>
        <w:t>kontekstu</w:t>
      </w:r>
      <w:r w:rsidR="00CC25C8" w:rsidRPr="005E0944">
        <w:rPr>
          <w:lang w:eastAsia="lv-LV"/>
        </w:rPr>
        <w:t>s</w:t>
      </w:r>
      <w:r w:rsidRPr="005E0944">
        <w:rPr>
          <w:lang w:eastAsia="lv-LV"/>
        </w:rPr>
        <w:t>.</w:t>
      </w:r>
    </w:p>
    <w:p w14:paraId="43FCB44B" w14:textId="77777777" w:rsidR="00997F1F" w:rsidRPr="005E0944" w:rsidRDefault="00997F1F" w:rsidP="000150B9">
      <w:pPr>
        <w:pStyle w:val="Heading5"/>
        <w:rPr>
          <w:lang w:eastAsia="lv-LV"/>
        </w:rPr>
      </w:pPr>
      <w:bookmarkStart w:id="756" w:name="_Toc476847228"/>
      <w:r w:rsidRPr="005E0944">
        <w:rPr>
          <w:lang w:eastAsia="lv-LV"/>
        </w:rPr>
        <w:t>Metode “Invoke”</w:t>
      </w:r>
      <w:bookmarkEnd w:id="756"/>
    </w:p>
    <w:p w14:paraId="509D692D" w14:textId="77777777" w:rsidR="00997F1F" w:rsidRPr="005E0944" w:rsidRDefault="00997F1F" w:rsidP="00613DCC">
      <w:pPr>
        <w:keepNext/>
        <w:spacing w:before="120"/>
        <w:rPr>
          <w:lang w:eastAsia="lv-LV"/>
        </w:rPr>
      </w:pPr>
      <w:r w:rsidRPr="005E0944">
        <w:rPr>
          <w:b/>
        </w:rPr>
        <w:t>Identifikācija:</w:t>
      </w:r>
      <w:r w:rsidRPr="005E0944">
        <w:t xml:space="preserve"> SecurityContextOperationInvoker</w:t>
      </w:r>
      <w:r w:rsidRPr="005E0944">
        <w:rPr>
          <w:lang w:eastAsia="lv-LV"/>
        </w:rPr>
        <w:t>.</w:t>
      </w:r>
      <w:r w:rsidRPr="005E0944">
        <w:t>Invoke</w:t>
      </w:r>
      <w:r w:rsidRPr="005E0944">
        <w:rPr>
          <w:lang w:eastAsia="lv-LV"/>
        </w:rPr>
        <w:t>.</w:t>
      </w:r>
    </w:p>
    <w:p w14:paraId="41D8CB93" w14:textId="77777777" w:rsidR="00997F1F" w:rsidRPr="005E0944" w:rsidRDefault="00997F1F" w:rsidP="00613DCC">
      <w:pPr>
        <w:keepNext/>
        <w:spacing w:before="120"/>
      </w:pPr>
      <w:r w:rsidRPr="005E0944">
        <w:rPr>
          <w:b/>
        </w:rPr>
        <w:t xml:space="preserve">Apraksts: </w:t>
      </w:r>
      <w:r w:rsidRPr="005E0944">
        <w:t>Izsauc sistēmas eksponējamo metodi.</w:t>
      </w:r>
    </w:p>
    <w:p w14:paraId="35069348" w14:textId="77777777" w:rsidR="00997F1F" w:rsidRPr="005E0944" w:rsidRDefault="00997F1F" w:rsidP="00613DCC">
      <w:pPr>
        <w:keepNext/>
        <w:spacing w:before="120"/>
        <w:rPr>
          <w:b/>
        </w:rPr>
      </w:pPr>
      <w:r w:rsidRPr="005E0944">
        <w:rPr>
          <w:b/>
        </w:rPr>
        <w:t>Ievaddati:</w:t>
      </w:r>
    </w:p>
    <w:p w14:paraId="584CF291" w14:textId="79313D33" w:rsidR="00997F1F" w:rsidRPr="005E0944" w:rsidRDefault="004C77B1" w:rsidP="008911BB">
      <w:pPr>
        <w:pStyle w:val="Caption"/>
      </w:pPr>
      <w:r w:rsidRPr="005E0944">
        <w:fldChar w:fldCharType="begin"/>
      </w:r>
      <w:r w:rsidR="00997F1F" w:rsidRPr="005E0944">
        <w:instrText xml:space="preserve"> SEQ Tabula \# "0.tabula. " </w:instrText>
      </w:r>
      <w:r w:rsidRPr="005E0944">
        <w:fldChar w:fldCharType="separate"/>
      </w:r>
      <w:bookmarkStart w:id="757" w:name="_Toc476847745"/>
      <w:r w:rsidR="00424559">
        <w:rPr>
          <w:noProof/>
        </w:rPr>
        <w:t>133.</w:t>
      </w:r>
      <w:r w:rsidR="00424559" w:rsidRPr="005E0944">
        <w:rPr>
          <w:noProof/>
        </w:rPr>
        <w:t>tabula</w:t>
      </w:r>
      <w:r w:rsidR="00424559">
        <w:rPr>
          <w:noProof/>
        </w:rPr>
        <w:t>.</w:t>
      </w:r>
      <w:r w:rsidR="00424559" w:rsidRPr="005E0944">
        <w:rPr>
          <w:noProof/>
        </w:rPr>
        <w:t xml:space="preserve"> </w:t>
      </w:r>
      <w:r w:rsidRPr="005E0944">
        <w:rPr>
          <w:noProof/>
        </w:rPr>
        <w:fldChar w:fldCharType="end"/>
      </w:r>
      <w:r w:rsidR="00997F1F" w:rsidRPr="005E0944">
        <w:t xml:space="preserve"> </w:t>
      </w:r>
      <w:r w:rsidR="005B1107" w:rsidRPr="005E0944">
        <w:t>Metodes “</w:t>
      </w:r>
      <w:r w:rsidR="00997F1F" w:rsidRPr="005E0944">
        <w:t>Invoke” ieejas parametri</w:t>
      </w:r>
      <w:bookmarkEnd w:id="757"/>
    </w:p>
    <w:tbl>
      <w:tblPr>
        <w:tblStyle w:val="TableGrid"/>
        <w:tblW w:w="8613" w:type="dxa"/>
        <w:tblLayout w:type="fixed"/>
        <w:tblLook w:val="04A0" w:firstRow="1" w:lastRow="0" w:firstColumn="1" w:lastColumn="0" w:noHBand="0" w:noVBand="1"/>
      </w:tblPr>
      <w:tblGrid>
        <w:gridCol w:w="1668"/>
        <w:gridCol w:w="3685"/>
        <w:gridCol w:w="3260"/>
      </w:tblGrid>
      <w:tr w:rsidR="00997F1F" w:rsidRPr="005E0944" w14:paraId="0D349F98" w14:textId="77777777" w:rsidTr="00E15FE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B029479" w14:textId="77777777" w:rsidR="00997F1F" w:rsidRPr="005E0944" w:rsidRDefault="00997F1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D0699BB" w14:textId="77777777" w:rsidR="00997F1F" w:rsidRPr="005E0944" w:rsidRDefault="00997F1F" w:rsidP="00613DCC">
            <w:pPr>
              <w:rPr>
                <w:b/>
                <w:lang w:val="lv-LV"/>
              </w:rPr>
            </w:pPr>
            <w:r w:rsidRPr="005E0944">
              <w:rPr>
                <w:b/>
                <w:lang w:val="lv-LV"/>
              </w:rPr>
              <w:t>Tips</w:t>
            </w:r>
          </w:p>
        </w:tc>
        <w:tc>
          <w:tcPr>
            <w:tcW w:w="3260" w:type="dxa"/>
            <w:tcBorders>
              <w:bottom w:val="single" w:sz="12" w:space="0" w:color="000000"/>
            </w:tcBorders>
            <w:shd w:val="clear" w:color="auto" w:fill="F2F2F2"/>
          </w:tcPr>
          <w:p w14:paraId="1144887B" w14:textId="77777777" w:rsidR="00997F1F" w:rsidRPr="005E0944" w:rsidRDefault="00997F1F" w:rsidP="00613DCC">
            <w:pPr>
              <w:rPr>
                <w:b/>
                <w:lang w:val="lv-LV"/>
              </w:rPr>
            </w:pPr>
            <w:r w:rsidRPr="005E0944">
              <w:rPr>
                <w:b/>
                <w:lang w:val="lv-LV"/>
              </w:rPr>
              <w:t>Apraksts</w:t>
            </w:r>
          </w:p>
        </w:tc>
      </w:tr>
      <w:tr w:rsidR="00997F1F" w:rsidRPr="005E0944" w14:paraId="252034B5" w14:textId="77777777" w:rsidTr="00E15FE7">
        <w:tc>
          <w:tcPr>
            <w:tcW w:w="1668" w:type="dxa"/>
          </w:tcPr>
          <w:p w14:paraId="36DB3394" w14:textId="77777777" w:rsidR="00997F1F" w:rsidRPr="005E0944" w:rsidRDefault="00997F1F" w:rsidP="00E15FE7">
            <w:pPr>
              <w:spacing w:before="40" w:after="40"/>
              <w:rPr>
                <w:lang w:val="lv-LV"/>
              </w:rPr>
            </w:pPr>
            <w:r w:rsidRPr="005E0944">
              <w:rPr>
                <w:lang w:val="lv-LV"/>
              </w:rPr>
              <w:t>instance</w:t>
            </w:r>
          </w:p>
        </w:tc>
        <w:tc>
          <w:tcPr>
            <w:tcW w:w="3685" w:type="dxa"/>
          </w:tcPr>
          <w:p w14:paraId="125698CC" w14:textId="77777777" w:rsidR="00997F1F" w:rsidRPr="005E0944" w:rsidRDefault="00145809" w:rsidP="00E15FE7">
            <w:pPr>
              <w:spacing w:before="40" w:after="40"/>
              <w:rPr>
                <w:lang w:val="lv-LV"/>
              </w:rPr>
            </w:pPr>
            <w:r w:rsidRPr="005E0944">
              <w:rPr>
                <w:lang w:val="lv-LV"/>
              </w:rPr>
              <w:t>O</w:t>
            </w:r>
            <w:r w:rsidR="00997F1F" w:rsidRPr="005E0944">
              <w:rPr>
                <w:lang w:val="lv-LV"/>
              </w:rPr>
              <w:t>bject</w:t>
            </w:r>
          </w:p>
        </w:tc>
        <w:tc>
          <w:tcPr>
            <w:tcW w:w="3260" w:type="dxa"/>
          </w:tcPr>
          <w:p w14:paraId="1F309065" w14:textId="77777777" w:rsidR="00997F1F" w:rsidRPr="005E0944" w:rsidRDefault="00CC25C8" w:rsidP="00E15FE7">
            <w:pPr>
              <w:spacing w:before="40" w:after="40"/>
              <w:rPr>
                <w:lang w:val="lv-LV"/>
              </w:rPr>
            </w:pPr>
            <w:r w:rsidRPr="005E0944">
              <w:rPr>
                <w:lang w:val="lv-LV"/>
              </w:rPr>
              <w:t>Servisa instance.</w:t>
            </w:r>
          </w:p>
        </w:tc>
      </w:tr>
      <w:tr w:rsidR="00997F1F" w:rsidRPr="005E0944" w14:paraId="47B1FA63" w14:textId="77777777" w:rsidTr="00E15FE7">
        <w:tc>
          <w:tcPr>
            <w:tcW w:w="1668" w:type="dxa"/>
          </w:tcPr>
          <w:p w14:paraId="5F92B834" w14:textId="77777777" w:rsidR="00997F1F" w:rsidRPr="005E0944" w:rsidRDefault="00997F1F" w:rsidP="00E15FE7">
            <w:pPr>
              <w:spacing w:before="40" w:after="40"/>
              <w:rPr>
                <w:lang w:val="lv-LV"/>
              </w:rPr>
            </w:pPr>
            <w:r w:rsidRPr="005E0944">
              <w:rPr>
                <w:lang w:val="lv-LV"/>
              </w:rPr>
              <w:t>inputs</w:t>
            </w:r>
          </w:p>
        </w:tc>
        <w:tc>
          <w:tcPr>
            <w:tcW w:w="3685" w:type="dxa"/>
          </w:tcPr>
          <w:p w14:paraId="1AB1826D" w14:textId="77777777" w:rsidR="00997F1F" w:rsidRPr="005E0944" w:rsidRDefault="00145809" w:rsidP="00E15FE7">
            <w:pPr>
              <w:spacing w:before="40" w:after="40"/>
              <w:rPr>
                <w:lang w:val="lv-LV"/>
              </w:rPr>
            </w:pPr>
            <w:r w:rsidRPr="005E0944">
              <w:rPr>
                <w:lang w:val="lv-LV"/>
              </w:rPr>
              <w:t>O</w:t>
            </w:r>
            <w:r w:rsidR="00997F1F" w:rsidRPr="005E0944">
              <w:rPr>
                <w:lang w:val="lv-LV"/>
              </w:rPr>
              <w:t>bject[]</w:t>
            </w:r>
          </w:p>
        </w:tc>
        <w:tc>
          <w:tcPr>
            <w:tcW w:w="3260" w:type="dxa"/>
          </w:tcPr>
          <w:p w14:paraId="26E559C7" w14:textId="77777777" w:rsidR="00997F1F" w:rsidRPr="005E0944" w:rsidRDefault="00CC25C8" w:rsidP="00E15FE7">
            <w:pPr>
              <w:spacing w:before="40" w:after="40"/>
              <w:rPr>
                <w:lang w:val="lv-LV"/>
              </w:rPr>
            </w:pPr>
            <w:r w:rsidRPr="005E0944">
              <w:rPr>
                <w:lang w:val="lv-LV"/>
              </w:rPr>
              <w:t>Eksponējamās metodes ieejas dati.</w:t>
            </w:r>
          </w:p>
        </w:tc>
      </w:tr>
      <w:tr w:rsidR="00997F1F" w:rsidRPr="005E0944" w14:paraId="57D0323F" w14:textId="77777777" w:rsidTr="00E15FE7">
        <w:tc>
          <w:tcPr>
            <w:tcW w:w="1668" w:type="dxa"/>
          </w:tcPr>
          <w:p w14:paraId="11DF92AA" w14:textId="77777777" w:rsidR="00997F1F" w:rsidRPr="005E0944" w:rsidRDefault="00997F1F" w:rsidP="00E15FE7">
            <w:pPr>
              <w:spacing w:before="40" w:after="40"/>
              <w:rPr>
                <w:lang w:val="lv-LV"/>
              </w:rPr>
            </w:pPr>
            <w:r w:rsidRPr="005E0944">
              <w:rPr>
                <w:lang w:val="lv-LV"/>
              </w:rPr>
              <w:t>outputs</w:t>
            </w:r>
          </w:p>
        </w:tc>
        <w:tc>
          <w:tcPr>
            <w:tcW w:w="3685" w:type="dxa"/>
          </w:tcPr>
          <w:p w14:paraId="490A5069" w14:textId="77777777" w:rsidR="00997F1F" w:rsidRPr="005E0944" w:rsidRDefault="00997F1F" w:rsidP="00145809">
            <w:pPr>
              <w:spacing w:before="40" w:after="40"/>
              <w:rPr>
                <w:lang w:val="lv-LV"/>
              </w:rPr>
            </w:pPr>
            <w:r w:rsidRPr="005E0944">
              <w:rPr>
                <w:lang w:val="lv-LV"/>
              </w:rPr>
              <w:t xml:space="preserve">out </w:t>
            </w:r>
            <w:r w:rsidR="00145809" w:rsidRPr="005E0944">
              <w:rPr>
                <w:lang w:val="lv-LV"/>
              </w:rPr>
              <w:t>O</w:t>
            </w:r>
            <w:r w:rsidRPr="005E0944">
              <w:rPr>
                <w:lang w:val="lv-LV"/>
              </w:rPr>
              <w:t>bject[]</w:t>
            </w:r>
          </w:p>
        </w:tc>
        <w:tc>
          <w:tcPr>
            <w:tcW w:w="3260" w:type="dxa"/>
          </w:tcPr>
          <w:p w14:paraId="2BBB9F04" w14:textId="77777777" w:rsidR="00997F1F" w:rsidRPr="005E0944" w:rsidRDefault="00CC25C8" w:rsidP="00E15FE7">
            <w:pPr>
              <w:spacing w:before="40" w:after="40"/>
              <w:rPr>
                <w:lang w:val="lv-LV"/>
              </w:rPr>
            </w:pPr>
            <w:r w:rsidRPr="005E0944">
              <w:rPr>
                <w:lang w:val="lv-LV"/>
              </w:rPr>
              <w:t>Eksponējamās metodes izejas dati.</w:t>
            </w:r>
          </w:p>
        </w:tc>
      </w:tr>
    </w:tbl>
    <w:p w14:paraId="692473E6" w14:textId="77777777" w:rsidR="00997F1F" w:rsidRPr="005E0944" w:rsidRDefault="00997F1F" w:rsidP="00613DCC">
      <w:pPr>
        <w:keepNext/>
        <w:spacing w:before="120"/>
        <w:rPr>
          <w:b/>
        </w:rPr>
      </w:pPr>
      <w:r w:rsidRPr="005E0944">
        <w:rPr>
          <w:b/>
        </w:rPr>
        <w:t>Algoritms:</w:t>
      </w:r>
    </w:p>
    <w:p w14:paraId="367F36AA" w14:textId="77777777" w:rsidR="00CC25C8" w:rsidRPr="005E0944" w:rsidRDefault="00CC25C8" w:rsidP="0026652E">
      <w:pPr>
        <w:pStyle w:val="ListParagraph"/>
        <w:numPr>
          <w:ilvl w:val="0"/>
          <w:numId w:val="166"/>
        </w:numPr>
        <w:spacing w:after="120"/>
      </w:pPr>
      <w:r w:rsidRPr="005E0944">
        <w:t>Izņēmumgadījumi, kas rodas izpildo</w:t>
      </w:r>
      <w:r w:rsidR="004B38FE">
        <w:t>t</w:t>
      </w:r>
      <w:r w:rsidRPr="005E0944">
        <w:t xml:space="preserve"> turpmākās darbības</w:t>
      </w:r>
      <w:r w:rsidR="004B38FE">
        <w:t>,</w:t>
      </w:r>
      <w:r w:rsidRPr="005E0944">
        <w:t xml:space="preserve"> tiek apstrādāti </w:t>
      </w:r>
      <w:r w:rsidR="004B38FE">
        <w:t>šādi</w:t>
      </w:r>
      <w:r w:rsidRPr="005E0944">
        <w:t>:</w:t>
      </w:r>
    </w:p>
    <w:p w14:paraId="4960F81E" w14:textId="77777777" w:rsidR="00CC25C8" w:rsidRPr="005E0944" w:rsidRDefault="003F7F29" w:rsidP="0026652E">
      <w:pPr>
        <w:pStyle w:val="ListParagraph"/>
        <w:numPr>
          <w:ilvl w:val="1"/>
          <w:numId w:val="166"/>
        </w:numPr>
        <w:spacing w:after="120"/>
      </w:pPr>
      <w:r w:rsidRPr="005E0944">
        <w:t>Inicializē</w:t>
      </w:r>
      <w:r w:rsidR="00CC25C8" w:rsidRPr="005E0944">
        <w:t xml:space="preserve"> validācijas kontekstu </w:t>
      </w:r>
      <w:r w:rsidR="00CC25C8" w:rsidRPr="005E0944">
        <w:rPr>
          <w:i/>
        </w:rPr>
        <w:t>ValidationContext.</w:t>
      </w:r>
    </w:p>
    <w:p w14:paraId="4518ACDB" w14:textId="77777777" w:rsidR="00521976" w:rsidRPr="005E0944" w:rsidRDefault="00521976" w:rsidP="00521976">
      <w:pPr>
        <w:pStyle w:val="ListParagraph"/>
        <w:numPr>
          <w:ilvl w:val="1"/>
          <w:numId w:val="166"/>
        </w:numPr>
        <w:spacing w:after="120"/>
      </w:pPr>
      <w:r w:rsidRPr="005E0944">
        <w:t xml:space="preserve">Inicializē drošības kontekstu </w:t>
      </w:r>
      <w:r w:rsidRPr="005E0944">
        <w:rPr>
          <w:i/>
        </w:rPr>
        <w:t>SecurityContext</w:t>
      </w:r>
      <w:r w:rsidRPr="005E0944">
        <w:t>.</w:t>
      </w:r>
    </w:p>
    <w:p w14:paraId="281B6101" w14:textId="2CC68509" w:rsidR="00CC25C8" w:rsidRPr="005E0944" w:rsidRDefault="00CC25C8" w:rsidP="0026652E">
      <w:pPr>
        <w:pStyle w:val="ListParagraph"/>
        <w:numPr>
          <w:ilvl w:val="1"/>
          <w:numId w:val="166"/>
        </w:numPr>
        <w:spacing w:after="120"/>
      </w:pPr>
      <w:r w:rsidRPr="005E0944">
        <w:t>Ja ienākošais pieprasījums nav adresēts e-</w:t>
      </w:r>
      <w:r w:rsidR="00AA19E4">
        <w:t>r</w:t>
      </w:r>
      <w:r w:rsidRPr="005E0944">
        <w:t>eceptes sistēmai, pārtrauc pieprasījuma izpildi ar kļūdu 100 – Pieprasījumā norādīta nepareiza saņēmēj-sistēma.</w:t>
      </w:r>
    </w:p>
    <w:p w14:paraId="6DDBBD3A" w14:textId="77777777" w:rsidR="00C063B3" w:rsidRPr="005E0944" w:rsidRDefault="003F7F29" w:rsidP="0026652E">
      <w:pPr>
        <w:pStyle w:val="ListParagraph"/>
        <w:numPr>
          <w:ilvl w:val="1"/>
          <w:numId w:val="166"/>
        </w:numPr>
        <w:spacing w:after="120"/>
      </w:pPr>
      <w:r w:rsidRPr="005E0944">
        <w:t>Inicializē</w:t>
      </w:r>
      <w:r w:rsidR="00C063B3" w:rsidRPr="005E0944">
        <w:t xml:space="preserve"> personas datu auditācijas kontekstu </w:t>
      </w:r>
      <w:r w:rsidR="00C063B3" w:rsidRPr="005E0944">
        <w:rPr>
          <w:i/>
        </w:rPr>
        <w:t>AuditContext</w:t>
      </w:r>
      <w:r w:rsidR="00C063B3" w:rsidRPr="005E0944">
        <w:t>.</w:t>
      </w:r>
    </w:p>
    <w:p w14:paraId="21F74CB6" w14:textId="52AA27F1" w:rsidR="00CC25C8" w:rsidRPr="005E0944" w:rsidRDefault="00CC25C8" w:rsidP="0026652E">
      <w:pPr>
        <w:pStyle w:val="ListParagraph"/>
        <w:numPr>
          <w:ilvl w:val="1"/>
          <w:numId w:val="166"/>
        </w:numPr>
        <w:spacing w:after="120"/>
      </w:pPr>
      <w:r w:rsidRPr="005E0944">
        <w:t xml:space="preserve">Izsaucot metodi </w:t>
      </w:r>
      <w:r w:rsidRPr="005E0944">
        <w:rPr>
          <w:i/>
        </w:rPr>
        <w:t>SecurityContext</w:t>
      </w:r>
      <w:r w:rsidRPr="005E0944">
        <w:t>.</w:t>
      </w:r>
      <w:r w:rsidR="006E22B4">
        <w:rPr>
          <w:i/>
        </w:rPr>
        <w:t>HasPermission</w:t>
      </w:r>
      <w:r w:rsidRPr="005E0944">
        <w:t xml:space="preserve">, </w:t>
      </w:r>
      <w:r w:rsidR="005E154D">
        <w:t>pārbauda, vai</w:t>
      </w:r>
      <w:r w:rsidRPr="005E0944">
        <w:t xml:space="preserve"> lietotājam ir kaut viena no servisa metodes izsaukšanai nepieciešamajām tiesībām.</w:t>
      </w:r>
    </w:p>
    <w:p w14:paraId="2746B8A9" w14:textId="77777777" w:rsidR="00CC25C8" w:rsidRPr="005E0944" w:rsidRDefault="00CC25C8" w:rsidP="0026652E">
      <w:pPr>
        <w:pStyle w:val="ListParagraph"/>
        <w:numPr>
          <w:ilvl w:val="2"/>
          <w:numId w:val="166"/>
        </w:numPr>
        <w:spacing w:after="120"/>
      </w:pPr>
      <w:r w:rsidRPr="005E0944">
        <w:t xml:space="preserve">Ja lietotājam nav </w:t>
      </w:r>
      <w:r w:rsidR="003F7F29" w:rsidRPr="005E0944">
        <w:t>nevienas</w:t>
      </w:r>
      <w:r w:rsidRPr="005E0944">
        <w:t xml:space="preserve"> tiesības, kura ļauj izsaukt doto eksponējamo metodi, pārtrauc pieprasījuma izpildi ar kļūdu 200</w:t>
      </w:r>
      <w:r w:rsidRPr="005E0944">
        <w:rPr>
          <w:rFonts w:ascii="Consolas" w:hAnsi="Consolas" w:cs="Consolas"/>
          <w:color w:val="000000"/>
          <w:sz w:val="19"/>
          <w:szCs w:val="19"/>
        </w:rPr>
        <w:t xml:space="preserve"> </w:t>
      </w:r>
      <w:r w:rsidRPr="005E0944">
        <w:t>– Nav tiesību veikt operāciju.</w:t>
      </w:r>
    </w:p>
    <w:p w14:paraId="5F26FD5D" w14:textId="77777777" w:rsidR="00CC25C8" w:rsidRPr="005E0944" w:rsidRDefault="00CC25C8" w:rsidP="0026652E">
      <w:pPr>
        <w:pStyle w:val="ListParagraph"/>
        <w:numPr>
          <w:ilvl w:val="1"/>
          <w:numId w:val="166"/>
        </w:numPr>
        <w:spacing w:after="120"/>
      </w:pPr>
      <w:r w:rsidRPr="005E0944">
        <w:t>Izsauc eksponējamo metodi.</w:t>
      </w:r>
    </w:p>
    <w:p w14:paraId="75D2CE0C" w14:textId="77777777" w:rsidR="00C063B3" w:rsidRPr="005E0944" w:rsidRDefault="00C063B3" w:rsidP="0026652E">
      <w:pPr>
        <w:pStyle w:val="ListParagraph"/>
        <w:numPr>
          <w:ilvl w:val="1"/>
          <w:numId w:val="166"/>
        </w:numPr>
        <w:spacing w:after="120"/>
      </w:pPr>
      <w:r w:rsidRPr="005E0944">
        <w:t>Ja eksponējamā funkcija atgriež datus:</w:t>
      </w:r>
    </w:p>
    <w:p w14:paraId="33378677" w14:textId="77777777" w:rsidR="00C063B3" w:rsidRPr="005E0944" w:rsidRDefault="00C063B3" w:rsidP="0026652E">
      <w:pPr>
        <w:pStyle w:val="ListParagraph"/>
        <w:numPr>
          <w:ilvl w:val="2"/>
          <w:numId w:val="166"/>
        </w:numPr>
        <w:spacing w:after="120"/>
      </w:pPr>
      <w:r w:rsidRPr="005E0944">
        <w:t xml:space="preserve">Izsauc metodi </w:t>
      </w:r>
      <w:r w:rsidRPr="005E0944">
        <w:rPr>
          <w:i/>
        </w:rPr>
        <w:t>AuditContext.WriteAudit</w:t>
      </w:r>
      <w:r w:rsidRPr="005E0944">
        <w:t>, lai nepieciešamības gadījumā veiktu ierakstus personas datu auditācijas žurnālā.</w:t>
      </w:r>
    </w:p>
    <w:p w14:paraId="742E507B" w14:textId="77777777" w:rsidR="00C063B3" w:rsidRPr="005E0944" w:rsidRDefault="00C063B3" w:rsidP="0026652E">
      <w:pPr>
        <w:pStyle w:val="ListParagraph"/>
        <w:numPr>
          <w:ilvl w:val="0"/>
          <w:numId w:val="166"/>
        </w:numPr>
        <w:spacing w:after="120"/>
      </w:pPr>
      <w:r w:rsidRPr="005E0944">
        <w:t>Ja iepriekšējo darbību izpilde tika pārtraukta no validācijas konteksta:</w:t>
      </w:r>
    </w:p>
    <w:p w14:paraId="2FD262F0" w14:textId="77777777" w:rsidR="00C063B3" w:rsidRPr="005E0944" w:rsidRDefault="00C063B3" w:rsidP="0026652E">
      <w:pPr>
        <w:pStyle w:val="ListParagraph"/>
        <w:numPr>
          <w:ilvl w:val="1"/>
          <w:numId w:val="166"/>
        </w:numPr>
        <w:spacing w:after="120"/>
      </w:pPr>
      <w:r w:rsidRPr="005E0944">
        <w:t>HL7 darbības kontekstam (</w:t>
      </w:r>
      <w:r w:rsidRPr="005E0944">
        <w:rPr>
          <w:i/>
        </w:rPr>
        <w:t>HL7OperationContext</w:t>
      </w:r>
      <w:r w:rsidRPr="005E0944">
        <w:t>) uzstāda sistēmas ziņojumus no validācijas konteksta.</w:t>
      </w:r>
    </w:p>
    <w:p w14:paraId="352A6C87" w14:textId="77777777" w:rsidR="00CC25C8" w:rsidRPr="005E0944" w:rsidRDefault="00C063B3" w:rsidP="0026652E">
      <w:pPr>
        <w:pStyle w:val="ListParagraph"/>
        <w:numPr>
          <w:ilvl w:val="0"/>
          <w:numId w:val="166"/>
        </w:numPr>
        <w:spacing w:after="120"/>
      </w:pPr>
      <w:r w:rsidRPr="005E0944">
        <w:t>Ja iepriekšējo darbību izpilde tika pārtraukta ar izņēmumgadījumu:</w:t>
      </w:r>
    </w:p>
    <w:p w14:paraId="37923AA1" w14:textId="77777777" w:rsidR="00C063B3" w:rsidRPr="005E0944" w:rsidRDefault="00C063B3" w:rsidP="0026652E">
      <w:pPr>
        <w:pStyle w:val="ListParagraph"/>
        <w:numPr>
          <w:ilvl w:val="1"/>
          <w:numId w:val="166"/>
        </w:numPr>
        <w:spacing w:after="120"/>
      </w:pPr>
      <w:r w:rsidRPr="005E0944">
        <w:t xml:space="preserve">Izsauc metodi </w:t>
      </w:r>
      <w:r w:rsidRPr="005E0944">
        <w:rPr>
          <w:i/>
        </w:rPr>
        <w:t>Logging.WriteException</w:t>
      </w:r>
      <w:r w:rsidRPr="005E0944">
        <w:t>, lai saglabātu kļūdu sistēmas žurnālā.</w:t>
      </w:r>
    </w:p>
    <w:p w14:paraId="7FE0062E" w14:textId="77777777" w:rsidR="00C063B3" w:rsidRPr="005E0944" w:rsidRDefault="00C063B3" w:rsidP="0026652E">
      <w:pPr>
        <w:pStyle w:val="ListParagraph"/>
        <w:numPr>
          <w:ilvl w:val="1"/>
          <w:numId w:val="166"/>
        </w:numPr>
        <w:spacing w:after="120"/>
      </w:pPr>
      <w:r w:rsidRPr="005E0944">
        <w:t>HL7 darbības kontekstam (</w:t>
      </w:r>
      <w:r w:rsidRPr="005E0944">
        <w:rPr>
          <w:i/>
        </w:rPr>
        <w:t>HL7OperationContext</w:t>
      </w:r>
      <w:r w:rsidRPr="005E0944">
        <w:t>) uzstāda sistēmas kļūdu 1 – Sistēmas kļūda.</w:t>
      </w:r>
    </w:p>
    <w:p w14:paraId="505A0ECB" w14:textId="77777777" w:rsidR="00997F1F" w:rsidRPr="005E0944" w:rsidRDefault="00997F1F" w:rsidP="00613DCC">
      <w:pPr>
        <w:spacing w:before="120"/>
      </w:pPr>
      <w:r w:rsidRPr="005E0944">
        <w:rPr>
          <w:b/>
        </w:rPr>
        <w:t xml:space="preserve">Izvaddati: </w:t>
      </w:r>
      <w:r w:rsidRPr="005E0944">
        <w:rPr>
          <w:i/>
        </w:rPr>
        <w:t>True</w:t>
      </w:r>
      <w:r w:rsidRPr="005E0944">
        <w:t>, ja servisa kļūda tika apstrādāta.</w:t>
      </w:r>
    </w:p>
    <w:p w14:paraId="29F653CB" w14:textId="77777777" w:rsidR="00997F1F" w:rsidRPr="005E0944" w:rsidRDefault="00997F1F" w:rsidP="00613DCC">
      <w:pPr>
        <w:spacing w:before="120"/>
      </w:pPr>
      <w:r w:rsidRPr="005E0944">
        <w:rPr>
          <w:b/>
        </w:rPr>
        <w:t>Izvaddatu tips:</w:t>
      </w:r>
      <w:r w:rsidRPr="005E0944">
        <w:t xml:space="preserve"> Bool</w:t>
      </w:r>
    </w:p>
    <w:p w14:paraId="69F9689D" w14:textId="77777777" w:rsidR="00012244" w:rsidRPr="005E0944" w:rsidRDefault="00012244" w:rsidP="000150B9">
      <w:pPr>
        <w:pStyle w:val="Heading3"/>
      </w:pPr>
      <w:bookmarkStart w:id="758" w:name="_Ref417569558"/>
      <w:bookmarkStart w:id="759" w:name="_Ref417569559"/>
      <w:bookmarkStart w:id="760" w:name="_Toc476847229"/>
      <w:r w:rsidRPr="005E0944">
        <w:t>Servisi</w:t>
      </w:r>
      <w:bookmarkEnd w:id="758"/>
      <w:bookmarkEnd w:id="759"/>
      <w:bookmarkEnd w:id="760"/>
    </w:p>
    <w:p w14:paraId="202F2F05" w14:textId="77777777" w:rsidR="00523219" w:rsidRPr="005E0944" w:rsidRDefault="00012244" w:rsidP="005914EA">
      <w:pPr>
        <w:pStyle w:val="BodyText"/>
      </w:pPr>
      <w:r w:rsidRPr="005E0944">
        <w:t xml:space="preserve">Servisi nodrošina sistēmas funkciju eksponēšanu. Katrai eksponējamai sistēmas funkcijai tiek veidots savs serviss. </w:t>
      </w:r>
    </w:p>
    <w:p w14:paraId="4D2BA071" w14:textId="77777777" w:rsidR="00523219" w:rsidRPr="005E0944" w:rsidRDefault="00795B64" w:rsidP="005914EA">
      <w:pPr>
        <w:pStyle w:val="BodyText"/>
      </w:pPr>
      <w:r w:rsidRPr="005E0944">
        <w:t>Visiem servisiem tiek uzstādīts servisa uzvedības modifikators (</w:t>
      </w:r>
      <w:r w:rsidR="00750749" w:rsidRPr="005E0944">
        <w:rPr>
          <w:i/>
        </w:rPr>
        <w:t>s</w:t>
      </w:r>
      <w:r w:rsidRPr="005E0944">
        <w:rPr>
          <w:i/>
        </w:rPr>
        <w:t>ervice</w:t>
      </w:r>
      <w:r w:rsidR="00750749" w:rsidRPr="005E0944">
        <w:rPr>
          <w:i/>
        </w:rPr>
        <w:t xml:space="preserve"> b</w:t>
      </w:r>
      <w:r w:rsidRPr="005E0944">
        <w:rPr>
          <w:i/>
        </w:rPr>
        <w:t>ehaviour</w:t>
      </w:r>
      <w:r w:rsidRPr="005E0944">
        <w:t xml:space="preserve">) </w:t>
      </w:r>
      <w:r w:rsidR="00750749" w:rsidRPr="005E0944">
        <w:rPr>
          <w:i/>
        </w:rPr>
        <w:t>System</w:t>
      </w:r>
      <w:r w:rsidRPr="005E0944">
        <w:rPr>
          <w:i/>
        </w:rPr>
        <w:t>ErrorHandler</w:t>
      </w:r>
      <w:r w:rsidR="00750749" w:rsidRPr="005E0944">
        <w:rPr>
          <w:i/>
        </w:rPr>
        <w:t>Behaviour</w:t>
      </w:r>
      <w:r w:rsidR="00750749" w:rsidRPr="005E0944">
        <w:t>, kas nodrošina zema līmeņa sistēmas kļūdu apstrādi</w:t>
      </w:r>
      <w:r w:rsidRPr="005E0944">
        <w:t>.</w:t>
      </w:r>
      <w:r w:rsidR="00750749" w:rsidRPr="005E0944">
        <w:t xml:space="preserve"> </w:t>
      </w:r>
    </w:p>
    <w:p w14:paraId="1DB6EFC9" w14:textId="77777777" w:rsidR="00523219" w:rsidRPr="005E0944" w:rsidRDefault="00750749" w:rsidP="005914EA">
      <w:pPr>
        <w:pStyle w:val="BodyText"/>
      </w:pPr>
      <w:r w:rsidRPr="005E0944">
        <w:t xml:space="preserve">Visām </w:t>
      </w:r>
      <w:r w:rsidR="00523219" w:rsidRPr="005E0944">
        <w:t xml:space="preserve">servisu </w:t>
      </w:r>
      <w:r w:rsidRPr="005E0944">
        <w:t>eksponējamām metodēm tiek uzstādīts izsaucējs (</w:t>
      </w:r>
      <w:r w:rsidRPr="005E0944">
        <w:rPr>
          <w:i/>
        </w:rPr>
        <w:t>operation invoker</w:t>
      </w:r>
      <w:r w:rsidRPr="005E0944">
        <w:t xml:space="preserve">) </w:t>
      </w:r>
      <w:r w:rsidRPr="005E0944">
        <w:rPr>
          <w:i/>
          <w:lang w:eastAsia="lv-LV"/>
        </w:rPr>
        <w:t>SecurityContextOperationInvoker</w:t>
      </w:r>
      <w:r w:rsidRPr="005E0944">
        <w:rPr>
          <w:lang w:eastAsia="lv-LV"/>
        </w:rPr>
        <w:t>, kas nodrošina drošības (</w:t>
      </w:r>
      <w:r w:rsidRPr="005E0944">
        <w:rPr>
          <w:i/>
          <w:lang w:eastAsia="lv-LV"/>
        </w:rPr>
        <w:t>SecurityContext</w:t>
      </w:r>
      <w:r w:rsidRPr="005E0944">
        <w:rPr>
          <w:lang w:eastAsia="lv-LV"/>
        </w:rPr>
        <w:t>), personas datu auditācijas (</w:t>
      </w:r>
      <w:r w:rsidRPr="005E0944">
        <w:rPr>
          <w:i/>
          <w:lang w:eastAsia="lv-LV"/>
        </w:rPr>
        <w:t>AuditContext</w:t>
      </w:r>
      <w:r w:rsidRPr="005E0944">
        <w:rPr>
          <w:lang w:eastAsia="lv-LV"/>
        </w:rPr>
        <w:t>) un validācijas (</w:t>
      </w:r>
      <w:r w:rsidRPr="005E0944">
        <w:rPr>
          <w:i/>
          <w:lang w:eastAsia="lv-LV"/>
        </w:rPr>
        <w:t>ValidationContext</w:t>
      </w:r>
      <w:r w:rsidRPr="005E0944">
        <w:rPr>
          <w:lang w:eastAsia="lv-LV"/>
        </w:rPr>
        <w:t>) kontekstus un nodrošina augsta līmeņa kļūdu apstrādi.</w:t>
      </w:r>
      <w:r w:rsidRPr="005E0944">
        <w:t xml:space="preserve"> </w:t>
      </w:r>
    </w:p>
    <w:p w14:paraId="0E19B89B" w14:textId="77777777" w:rsidR="00523219" w:rsidRPr="005E0944" w:rsidRDefault="00523219" w:rsidP="005914EA">
      <w:pPr>
        <w:pStyle w:val="BodyText"/>
      </w:pPr>
      <w:r w:rsidRPr="005E0944">
        <w:rPr>
          <w:lang w:eastAsia="lv-LV"/>
        </w:rPr>
        <w:t xml:space="preserve">Servisi izmanto validācijas kontekstu </w:t>
      </w:r>
      <w:r w:rsidRPr="005E0944">
        <w:rPr>
          <w:i/>
          <w:lang w:eastAsia="lv-LV"/>
        </w:rPr>
        <w:t>ValidationContext</w:t>
      </w:r>
      <w:r w:rsidRPr="005E0944">
        <w:rPr>
          <w:lang w:eastAsia="lv-LV"/>
        </w:rPr>
        <w:t>, lai veiktu pieprasījumu elementu un to kardinalitātes pārbaudes un reģistrētu biznesa kļūdu vai brīdinājuma ziņojumus.</w:t>
      </w:r>
    </w:p>
    <w:p w14:paraId="0BCBC9D5" w14:textId="77777777" w:rsidR="00012244" w:rsidRPr="005E0944" w:rsidRDefault="00795B64" w:rsidP="005914EA">
      <w:pPr>
        <w:pStyle w:val="BodyText"/>
      </w:pPr>
      <w:r w:rsidRPr="005E0944">
        <w:t xml:space="preserve">Servisi apkopoti vārdkopā </w:t>
      </w:r>
      <w:r w:rsidRPr="005E0944">
        <w:rPr>
          <w:i/>
        </w:rPr>
        <w:t>Services</w:t>
      </w:r>
      <w:r w:rsidRPr="005E0944">
        <w:t>.</w:t>
      </w:r>
    </w:p>
    <w:p w14:paraId="240ABAB6" w14:textId="77777777" w:rsidR="00012244" w:rsidRPr="005E0944" w:rsidRDefault="00012244" w:rsidP="006E471D">
      <w:pPr>
        <w:pStyle w:val="Heading4"/>
        <w:ind w:left="862" w:hanging="862"/>
      </w:pPr>
      <w:bookmarkStart w:id="761" w:name="_Toc476847230"/>
      <w:r w:rsidRPr="005E0944">
        <w:t>Serviss „</w:t>
      </w:r>
      <w:r w:rsidRPr="005E0944">
        <w:rPr>
          <w:lang w:eastAsia="lv-LV"/>
        </w:rPr>
        <w:t>BookMedicationDispenseService</w:t>
      </w:r>
      <w:r w:rsidRPr="005E0944">
        <w:t>”</w:t>
      </w:r>
      <w:bookmarkEnd w:id="761"/>
    </w:p>
    <w:p w14:paraId="4AA992C9" w14:textId="77777777" w:rsidR="00012244" w:rsidRPr="005E0944" w:rsidRDefault="00012244" w:rsidP="00613DCC">
      <w:pPr>
        <w:keepNext/>
        <w:spacing w:before="120"/>
        <w:rPr>
          <w:lang w:eastAsia="lv-LV"/>
        </w:rPr>
      </w:pPr>
      <w:r w:rsidRPr="005E0944">
        <w:rPr>
          <w:b/>
          <w:lang w:eastAsia="lv-LV"/>
        </w:rPr>
        <w:t>Identifikācija</w:t>
      </w:r>
      <w:r w:rsidRPr="005E0944">
        <w:rPr>
          <w:lang w:eastAsia="lv-LV"/>
        </w:rPr>
        <w:t>: BookMedicationDispenseService</w:t>
      </w:r>
    </w:p>
    <w:p w14:paraId="66710B79" w14:textId="77777777" w:rsidR="00012244" w:rsidRPr="005E0944" w:rsidRDefault="00523219" w:rsidP="005914EA">
      <w:pPr>
        <w:pStyle w:val="BodyText"/>
        <w:rPr>
          <w:lang w:eastAsia="lv-LV"/>
        </w:rPr>
      </w:pPr>
      <w:r w:rsidRPr="005E0944">
        <w:rPr>
          <w:lang w:eastAsia="lv-LV"/>
        </w:rPr>
        <w:t>Serviss</w:t>
      </w:r>
      <w:r w:rsidR="00012244" w:rsidRPr="005E0944">
        <w:rPr>
          <w:lang w:eastAsia="lv-LV"/>
        </w:rPr>
        <w:t xml:space="preserve"> implementē eksponējamo funkciju “I</w:t>
      </w:r>
      <w:r w:rsidR="00012244" w:rsidRPr="005E0944">
        <w:t>zgūt receptes datus ĀL izsniegšanai</w:t>
      </w:r>
      <w:r w:rsidR="00012244" w:rsidRPr="005E0944">
        <w:rPr>
          <w:lang w:eastAsia="lv-LV"/>
        </w:rPr>
        <w:t xml:space="preserve">”. </w:t>
      </w:r>
    </w:p>
    <w:p w14:paraId="19D214B9" w14:textId="77777777" w:rsidR="00012244" w:rsidRPr="005E0944" w:rsidRDefault="00012244" w:rsidP="0056174D">
      <w:pPr>
        <w:pStyle w:val="Heading5"/>
        <w:rPr>
          <w:lang w:eastAsia="lv-LV"/>
        </w:rPr>
      </w:pPr>
      <w:bookmarkStart w:id="762" w:name="_Toc476847231"/>
      <w:r w:rsidRPr="005E0944">
        <w:rPr>
          <w:lang w:eastAsia="lv-LV"/>
        </w:rPr>
        <w:t>Eksponējama metode “BookMedicationDispense”</w:t>
      </w:r>
      <w:bookmarkEnd w:id="762"/>
    </w:p>
    <w:p w14:paraId="2B71C909" w14:textId="77777777" w:rsidR="00012244" w:rsidRPr="005E0944" w:rsidRDefault="00012244" w:rsidP="00613DCC">
      <w:pPr>
        <w:keepNext/>
        <w:spacing w:before="120"/>
        <w:rPr>
          <w:lang w:eastAsia="lv-LV"/>
        </w:rPr>
      </w:pPr>
      <w:r w:rsidRPr="005E0944">
        <w:rPr>
          <w:b/>
        </w:rPr>
        <w:t>Identifikācija:</w:t>
      </w:r>
      <w:r w:rsidRPr="005E0944">
        <w:t xml:space="preserve"> </w:t>
      </w:r>
      <w:r w:rsidRPr="005E0944">
        <w:rPr>
          <w:lang w:eastAsia="lv-LV"/>
        </w:rPr>
        <w:t>BookMedicationDispenseService.</w:t>
      </w:r>
      <w:r w:rsidRPr="005E0944">
        <w:t>BookMedicationDispense</w:t>
      </w:r>
      <w:r w:rsidRPr="005E0944">
        <w:rPr>
          <w:lang w:eastAsia="lv-LV"/>
        </w:rPr>
        <w:t>.</w:t>
      </w:r>
    </w:p>
    <w:p w14:paraId="473A3137" w14:textId="77777777" w:rsidR="00012244" w:rsidRPr="005E0944" w:rsidRDefault="00012244" w:rsidP="00613DCC">
      <w:pPr>
        <w:keepNext/>
        <w:spacing w:before="120"/>
      </w:pPr>
      <w:r w:rsidRPr="005E0944">
        <w:rPr>
          <w:b/>
        </w:rPr>
        <w:t xml:space="preserve">Apraksts: </w:t>
      </w:r>
      <w:r w:rsidRPr="005E0944">
        <w:t>Izgūst receptes datus ĀL izsniegšanai.</w:t>
      </w:r>
    </w:p>
    <w:p w14:paraId="1E7EE7BE" w14:textId="77777777" w:rsidR="00B40798" w:rsidRPr="005E0944" w:rsidRDefault="00B40798" w:rsidP="00613DCC">
      <w:pPr>
        <w:keepNext/>
        <w:spacing w:before="120"/>
      </w:pPr>
      <w:r w:rsidRPr="005E0944">
        <w:rPr>
          <w:b/>
        </w:rPr>
        <w:t xml:space="preserve">Izsaukšanai nepieciešamās tiesības: </w:t>
      </w:r>
      <w:r w:rsidR="00DD4790" w:rsidRPr="005E0944">
        <w:t>RegisterMedicationDispense</w:t>
      </w:r>
      <w:r w:rsidRPr="005E0944">
        <w:t>.</w:t>
      </w:r>
    </w:p>
    <w:p w14:paraId="058D38EC" w14:textId="77777777" w:rsidR="00E15FE7" w:rsidRPr="005E0944" w:rsidRDefault="00E15FE7" w:rsidP="00613DCC">
      <w:pPr>
        <w:keepNext/>
        <w:spacing w:before="120"/>
      </w:pPr>
      <w:r w:rsidRPr="005E0944">
        <w:rPr>
          <w:b/>
        </w:rPr>
        <w:t>Izsaukšanai nepieciešama pārstāvētā iestāde:</w:t>
      </w:r>
      <w:r w:rsidRPr="005E0944">
        <w:t xml:space="preserve"> Jā.</w:t>
      </w:r>
    </w:p>
    <w:p w14:paraId="49BE6B89" w14:textId="77777777" w:rsidR="00012244" w:rsidRPr="005E0944" w:rsidRDefault="00012244" w:rsidP="00613DCC">
      <w:pPr>
        <w:keepNext/>
        <w:spacing w:before="120"/>
        <w:rPr>
          <w:b/>
        </w:rPr>
      </w:pPr>
      <w:r w:rsidRPr="005E0944">
        <w:rPr>
          <w:b/>
        </w:rPr>
        <w:t>Ievaddati:</w:t>
      </w:r>
    </w:p>
    <w:p w14:paraId="293034C6" w14:textId="75E8E468" w:rsidR="00012244" w:rsidRPr="005E0944" w:rsidRDefault="004C77B1" w:rsidP="008911BB">
      <w:pPr>
        <w:pStyle w:val="Caption"/>
      </w:pPr>
      <w:r w:rsidRPr="005E0944">
        <w:fldChar w:fldCharType="begin"/>
      </w:r>
      <w:r w:rsidR="00012244" w:rsidRPr="005E0944">
        <w:instrText xml:space="preserve"> SEQ Tabula \# "0.tabula. " </w:instrText>
      </w:r>
      <w:r w:rsidRPr="005E0944">
        <w:fldChar w:fldCharType="separate"/>
      </w:r>
      <w:bookmarkStart w:id="763" w:name="_Toc476847746"/>
      <w:r w:rsidR="00424559">
        <w:rPr>
          <w:noProof/>
        </w:rPr>
        <w:t>134.</w:t>
      </w:r>
      <w:r w:rsidR="00424559" w:rsidRPr="005E0944">
        <w:rPr>
          <w:noProof/>
        </w:rPr>
        <w:t>tabula</w:t>
      </w:r>
      <w:r w:rsidR="00424559">
        <w:rPr>
          <w:noProof/>
        </w:rPr>
        <w:t>.</w:t>
      </w:r>
      <w:r w:rsidR="00424559" w:rsidRPr="005E0944">
        <w:rPr>
          <w:noProof/>
        </w:rPr>
        <w:t xml:space="preserve"> </w:t>
      </w:r>
      <w:r w:rsidRPr="005E0944">
        <w:rPr>
          <w:noProof/>
        </w:rPr>
        <w:fldChar w:fldCharType="end"/>
      </w:r>
      <w:r w:rsidR="00012244" w:rsidRPr="005E0944">
        <w:t xml:space="preserve"> Eksponējamās </w:t>
      </w:r>
      <w:r w:rsidR="005B1107" w:rsidRPr="005E0944">
        <w:t>Metodes “</w:t>
      </w:r>
      <w:r w:rsidR="00012244" w:rsidRPr="005E0944">
        <w:t>BookMedicationDispense” ieejas parametri</w:t>
      </w:r>
      <w:bookmarkEnd w:id="763"/>
    </w:p>
    <w:tbl>
      <w:tblPr>
        <w:tblStyle w:val="TableGrid"/>
        <w:tblW w:w="8613" w:type="dxa"/>
        <w:tblLayout w:type="fixed"/>
        <w:tblLook w:val="04A0" w:firstRow="1" w:lastRow="0" w:firstColumn="1" w:lastColumn="0" w:noHBand="0" w:noVBand="1"/>
      </w:tblPr>
      <w:tblGrid>
        <w:gridCol w:w="1668"/>
        <w:gridCol w:w="3685"/>
        <w:gridCol w:w="3260"/>
      </w:tblGrid>
      <w:tr w:rsidR="00012244" w:rsidRPr="005E0944" w14:paraId="09771403" w14:textId="77777777" w:rsidTr="00DA1C3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9655DC8" w14:textId="77777777" w:rsidR="00012244" w:rsidRPr="005E0944" w:rsidRDefault="0001224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0CB90EF" w14:textId="77777777" w:rsidR="00012244" w:rsidRPr="005E0944" w:rsidRDefault="00012244" w:rsidP="00613DCC">
            <w:pPr>
              <w:rPr>
                <w:b/>
                <w:lang w:val="lv-LV"/>
              </w:rPr>
            </w:pPr>
            <w:r w:rsidRPr="005E0944">
              <w:rPr>
                <w:b/>
                <w:lang w:val="lv-LV"/>
              </w:rPr>
              <w:t>Tips</w:t>
            </w:r>
          </w:p>
        </w:tc>
        <w:tc>
          <w:tcPr>
            <w:tcW w:w="3260" w:type="dxa"/>
            <w:tcBorders>
              <w:bottom w:val="single" w:sz="12" w:space="0" w:color="000000"/>
            </w:tcBorders>
            <w:shd w:val="clear" w:color="auto" w:fill="F2F2F2"/>
          </w:tcPr>
          <w:p w14:paraId="1C83DB0C" w14:textId="77777777" w:rsidR="00012244" w:rsidRPr="005E0944" w:rsidRDefault="00012244" w:rsidP="00613DCC">
            <w:pPr>
              <w:rPr>
                <w:b/>
                <w:lang w:val="lv-LV"/>
              </w:rPr>
            </w:pPr>
            <w:r w:rsidRPr="005E0944">
              <w:rPr>
                <w:b/>
                <w:lang w:val="lv-LV"/>
              </w:rPr>
              <w:t>Apraksts</w:t>
            </w:r>
          </w:p>
        </w:tc>
      </w:tr>
      <w:tr w:rsidR="00012244" w:rsidRPr="005E0944" w14:paraId="1ADA3910" w14:textId="77777777" w:rsidTr="00DA1C34">
        <w:tc>
          <w:tcPr>
            <w:tcW w:w="1668" w:type="dxa"/>
          </w:tcPr>
          <w:p w14:paraId="38475BFE" w14:textId="77777777" w:rsidR="00012244" w:rsidRPr="005E0944" w:rsidRDefault="00012244" w:rsidP="00DA1C34">
            <w:pPr>
              <w:spacing w:before="40" w:after="40"/>
              <w:rPr>
                <w:lang w:val="lv-LV"/>
              </w:rPr>
            </w:pPr>
            <w:r w:rsidRPr="005E0944">
              <w:rPr>
                <w:lang w:val="lv-LV"/>
              </w:rPr>
              <w:t>payload</w:t>
            </w:r>
          </w:p>
        </w:tc>
        <w:tc>
          <w:tcPr>
            <w:tcW w:w="3685" w:type="dxa"/>
          </w:tcPr>
          <w:p w14:paraId="24A0F781" w14:textId="77777777" w:rsidR="00012244" w:rsidRPr="005E0944" w:rsidRDefault="00012244" w:rsidP="00DA1C34">
            <w:pPr>
              <w:spacing w:before="40" w:after="40"/>
              <w:rPr>
                <w:lang w:val="lv-LV"/>
              </w:rPr>
            </w:pPr>
            <w:r w:rsidRPr="005E0944">
              <w:rPr>
                <w:lang w:val="lv-LV"/>
              </w:rPr>
              <w:t>PORX_IN000012UV01_LV01MCAI_MT700201UV01_LV01Subject</w:t>
            </w:r>
          </w:p>
        </w:tc>
        <w:tc>
          <w:tcPr>
            <w:tcW w:w="3260" w:type="dxa"/>
          </w:tcPr>
          <w:p w14:paraId="4E43D1F3" w14:textId="77777777" w:rsidR="00012244" w:rsidRPr="005E0944" w:rsidRDefault="00012244" w:rsidP="00DA1C34">
            <w:pPr>
              <w:spacing w:before="40" w:after="40"/>
              <w:rPr>
                <w:lang w:val="lv-LV"/>
              </w:rPr>
            </w:pPr>
            <w:r w:rsidRPr="005E0944">
              <w:rPr>
                <w:lang w:val="lv-LV"/>
              </w:rPr>
              <w:t>Pieprasījuma dati.</w:t>
            </w:r>
          </w:p>
        </w:tc>
      </w:tr>
    </w:tbl>
    <w:p w14:paraId="40CBCFDD" w14:textId="77777777" w:rsidR="00012244" w:rsidRPr="005E0944" w:rsidRDefault="00012244" w:rsidP="00613DCC">
      <w:pPr>
        <w:keepNext/>
        <w:spacing w:before="120"/>
        <w:rPr>
          <w:b/>
        </w:rPr>
      </w:pPr>
      <w:r w:rsidRPr="005E0944">
        <w:rPr>
          <w:b/>
        </w:rPr>
        <w:t>Algoritms:</w:t>
      </w:r>
    </w:p>
    <w:p w14:paraId="65F21BD6" w14:textId="77777777" w:rsidR="00012244" w:rsidRPr="005E0944" w:rsidRDefault="00012244" w:rsidP="0026652E">
      <w:pPr>
        <w:pStyle w:val="ListParagraph"/>
        <w:numPr>
          <w:ilvl w:val="0"/>
          <w:numId w:val="167"/>
        </w:numPr>
        <w:spacing w:after="120"/>
      </w:pPr>
      <w:r w:rsidRPr="005E0944">
        <w:t xml:space="preserve">Izsauc metodi </w:t>
      </w:r>
      <w:r w:rsidRPr="005E0944">
        <w:rPr>
          <w:i/>
        </w:rPr>
        <w:t>ValidationContext</w:t>
      </w:r>
      <w:r w:rsidRPr="005E0944">
        <w:t>.</w:t>
      </w:r>
      <w:r w:rsidRPr="005E0944">
        <w:rPr>
          <w:i/>
        </w:rPr>
        <w:t>RequireObject</w:t>
      </w:r>
      <w:r w:rsidRPr="005E0944">
        <w:t>, lai pārbaudītu, vai ĀL izsniegšanas pieprasījuma elements (</w:t>
      </w:r>
      <w:r w:rsidRPr="005E0944">
        <w:rPr>
          <w:i/>
        </w:rPr>
        <w:t>bookMedicationDispenseRequest</w:t>
      </w:r>
      <w:r w:rsidRPr="005E0944">
        <w:t>) ir norādīts.</w:t>
      </w:r>
    </w:p>
    <w:p w14:paraId="1422D6AF" w14:textId="77777777" w:rsidR="00795B64" w:rsidRPr="005E0944" w:rsidRDefault="00795B64" w:rsidP="0026652E">
      <w:pPr>
        <w:pStyle w:val="ListParagraph"/>
        <w:numPr>
          <w:ilvl w:val="0"/>
          <w:numId w:val="167"/>
        </w:numPr>
        <w:spacing w:after="120"/>
      </w:pPr>
      <w:r w:rsidRPr="005E0944">
        <w:t xml:space="preserve">Izsauc metodi </w:t>
      </w:r>
      <w:r w:rsidRPr="005E0944">
        <w:rPr>
          <w:i/>
        </w:rPr>
        <w:t>HL7Validator.ValidateDocumentCreationDate</w:t>
      </w:r>
      <w:r w:rsidRPr="005E0944">
        <w:t>, lai pārbaudītu izsniegšanas datuma (</w:t>
      </w:r>
      <w:r w:rsidRPr="005E0944">
        <w:rPr>
          <w:i/>
        </w:rPr>
        <w:t>bookMedicationDispenseRequest/effectiveTime</w:t>
      </w:r>
      <w:r w:rsidRPr="005E0944">
        <w:t>) korektumu.</w:t>
      </w:r>
    </w:p>
    <w:p w14:paraId="1792A74E" w14:textId="7AE419FC" w:rsidR="00795B64" w:rsidRPr="005E0944" w:rsidRDefault="00795B64" w:rsidP="0026652E">
      <w:pPr>
        <w:pStyle w:val="ListParagraph"/>
        <w:numPr>
          <w:ilvl w:val="0"/>
          <w:numId w:val="167"/>
        </w:numPr>
        <w:spacing w:after="120"/>
      </w:pPr>
      <w:r w:rsidRPr="005E0944">
        <w:t xml:space="preserve">Izsauc metodi </w:t>
      </w:r>
      <w:r w:rsidRPr="005E0944">
        <w:rPr>
          <w:i/>
        </w:rPr>
        <w:t>HL7Validator.ValidateIdentity</w:t>
      </w:r>
      <w:r w:rsidRPr="005E0944">
        <w:t>, lai pārbaudītu receptes identifikatora elementa (</w:t>
      </w:r>
      <w:r w:rsidRPr="005E0944">
        <w:rPr>
          <w:i/>
        </w:rPr>
        <w:t>bookMedicationDispenseRequest/</w:t>
      </w:r>
      <w:r w:rsidRPr="005E0944">
        <w:t>id) korektumu. Atbalstāmās identifikācijas sistēmas: 1.3.6.1.4.1.38760.3.4.11.1 “</w:t>
      </w:r>
      <w:r w:rsidR="00AA19E4">
        <w:t>E</w:t>
      </w:r>
      <w:r w:rsidRPr="005E0944">
        <w:t>-</w:t>
      </w:r>
      <w:r w:rsidR="00AA19E4">
        <w:t>r</w:t>
      </w:r>
      <w:r w:rsidRPr="005E0944">
        <w:t>eceptes identifikators”. Elements obligāts.</w:t>
      </w:r>
    </w:p>
    <w:p w14:paraId="702929DC" w14:textId="77777777" w:rsidR="00012244" w:rsidRPr="005E0944" w:rsidRDefault="00012244" w:rsidP="0026652E">
      <w:pPr>
        <w:pStyle w:val="ListParagraph"/>
        <w:numPr>
          <w:ilvl w:val="0"/>
          <w:numId w:val="167"/>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7637C48B" w14:textId="77777777" w:rsidR="00795B64" w:rsidRPr="005E0944" w:rsidRDefault="00795B64" w:rsidP="0026652E">
      <w:pPr>
        <w:pStyle w:val="ListParagraph"/>
        <w:numPr>
          <w:ilvl w:val="0"/>
          <w:numId w:val="167"/>
        </w:numPr>
        <w:spacing w:after="120"/>
      </w:pPr>
      <w:r w:rsidRPr="005E0944">
        <w:t xml:space="preserve">Izsauc metodi </w:t>
      </w:r>
      <w:r w:rsidRPr="005E0944">
        <w:rPr>
          <w:i/>
        </w:rPr>
        <w:t>Medication</w:t>
      </w:r>
      <w:r w:rsidR="008142F1" w:rsidRPr="005E0944">
        <w:rPr>
          <w:i/>
        </w:rPr>
        <w:t>Dispense</w:t>
      </w:r>
      <w:r w:rsidRPr="005E0944">
        <w:rPr>
          <w:i/>
        </w:rPr>
        <w:t>Controller.BookMedicationDispense</w:t>
      </w:r>
      <w:r w:rsidRPr="005E0944">
        <w:rPr>
          <w:rFonts w:ascii="Consolas" w:hAnsi="Consolas" w:cs="Consolas"/>
          <w:color w:val="000000"/>
          <w:sz w:val="19"/>
          <w:szCs w:val="19"/>
        </w:rPr>
        <w:t>.</w:t>
      </w:r>
    </w:p>
    <w:p w14:paraId="547C10CA" w14:textId="77777777" w:rsidR="00012244" w:rsidRPr="005E0944" w:rsidRDefault="00012244" w:rsidP="00613DCC">
      <w:pPr>
        <w:spacing w:before="120"/>
      </w:pPr>
      <w:r w:rsidRPr="005E0944">
        <w:rPr>
          <w:b/>
        </w:rPr>
        <w:t xml:space="preserve">Izvaddati: </w:t>
      </w:r>
      <w:r w:rsidR="00795B64" w:rsidRPr="005E0944">
        <w:t>Receptes dokuments</w:t>
      </w:r>
      <w:r w:rsidRPr="005E0944">
        <w:t>.</w:t>
      </w:r>
    </w:p>
    <w:p w14:paraId="369CFECF" w14:textId="77777777" w:rsidR="00012244" w:rsidRPr="005E0944" w:rsidRDefault="00012244" w:rsidP="00613DCC">
      <w:pPr>
        <w:spacing w:before="120"/>
      </w:pPr>
      <w:r w:rsidRPr="005E0944">
        <w:rPr>
          <w:b/>
        </w:rPr>
        <w:t>Izvaddatu tips:</w:t>
      </w:r>
      <w:r w:rsidRPr="005E0944">
        <w:t xml:space="preserve"> PORX_IN000013UV01_LV01MCAI_MT700201UV01_LV01Subject</w:t>
      </w:r>
    </w:p>
    <w:p w14:paraId="3FE8147B" w14:textId="77777777" w:rsidR="00E15FE7" w:rsidRPr="005E0944" w:rsidRDefault="00E15FE7" w:rsidP="006E471D">
      <w:pPr>
        <w:pStyle w:val="Heading4"/>
        <w:ind w:left="862" w:hanging="862"/>
      </w:pPr>
      <w:bookmarkStart w:id="764" w:name="_Toc476847232"/>
      <w:r w:rsidRPr="005E0944">
        <w:t>Serviss „BookMedicationOrdersService”</w:t>
      </w:r>
      <w:bookmarkEnd w:id="764"/>
    </w:p>
    <w:p w14:paraId="45667EE3" w14:textId="77777777" w:rsidR="00E15FE7" w:rsidRPr="005E0944" w:rsidRDefault="00E15FE7" w:rsidP="00613DCC">
      <w:pPr>
        <w:keepNext/>
        <w:spacing w:before="120"/>
        <w:rPr>
          <w:lang w:eastAsia="lv-LV"/>
        </w:rPr>
      </w:pPr>
      <w:r w:rsidRPr="005E0944">
        <w:rPr>
          <w:b/>
          <w:lang w:eastAsia="lv-LV"/>
        </w:rPr>
        <w:t>Identifikācija</w:t>
      </w:r>
      <w:r w:rsidRPr="005E0944">
        <w:rPr>
          <w:lang w:eastAsia="lv-LV"/>
        </w:rPr>
        <w:t>: BookMedicationOrdersService</w:t>
      </w:r>
    </w:p>
    <w:p w14:paraId="081E99E4" w14:textId="77777777" w:rsidR="00E15FE7" w:rsidRPr="005E0944" w:rsidRDefault="00523219" w:rsidP="00145809">
      <w:pPr>
        <w:keepNext/>
        <w:spacing w:before="120"/>
        <w:rPr>
          <w:lang w:eastAsia="lv-LV"/>
        </w:rPr>
      </w:pPr>
      <w:r w:rsidRPr="005E0944">
        <w:rPr>
          <w:lang w:eastAsia="lv-LV"/>
        </w:rPr>
        <w:t xml:space="preserve">Serviss </w:t>
      </w:r>
      <w:r w:rsidR="00E15FE7" w:rsidRPr="005E0944">
        <w:rPr>
          <w:lang w:eastAsia="lv-LV"/>
        </w:rPr>
        <w:t>implementē eksponējamo funkciju “</w:t>
      </w:r>
      <w:r w:rsidR="00E15FE7" w:rsidRPr="005E0944">
        <w:t>Rezervēt receptes</w:t>
      </w:r>
      <w:r w:rsidR="00E15FE7" w:rsidRPr="005E0944">
        <w:rPr>
          <w:lang w:eastAsia="lv-LV"/>
        </w:rPr>
        <w:t xml:space="preserve">”. </w:t>
      </w:r>
    </w:p>
    <w:p w14:paraId="190287FD" w14:textId="77777777" w:rsidR="00E15FE7" w:rsidRPr="005E0944" w:rsidRDefault="00E15FE7" w:rsidP="0056174D">
      <w:pPr>
        <w:pStyle w:val="Heading5"/>
        <w:rPr>
          <w:lang w:eastAsia="lv-LV"/>
        </w:rPr>
      </w:pPr>
      <w:bookmarkStart w:id="765" w:name="_Toc476847233"/>
      <w:r w:rsidRPr="005E0944">
        <w:rPr>
          <w:lang w:eastAsia="lv-LV"/>
        </w:rPr>
        <w:t>Eksponējama metode “BookMedicationDispense”</w:t>
      </w:r>
      <w:bookmarkEnd w:id="765"/>
    </w:p>
    <w:p w14:paraId="1127A551" w14:textId="77777777" w:rsidR="00E15FE7" w:rsidRPr="005E0944" w:rsidRDefault="00E15FE7" w:rsidP="00613DCC">
      <w:pPr>
        <w:keepNext/>
        <w:spacing w:before="120"/>
        <w:rPr>
          <w:lang w:eastAsia="lv-LV"/>
        </w:rPr>
      </w:pPr>
      <w:r w:rsidRPr="005E0944">
        <w:rPr>
          <w:b/>
        </w:rPr>
        <w:t>Identifikācija:</w:t>
      </w:r>
      <w:r w:rsidRPr="005E0944">
        <w:t xml:space="preserve"> BookMedicationOrdersService</w:t>
      </w:r>
      <w:r w:rsidRPr="005E0944">
        <w:rPr>
          <w:lang w:eastAsia="lv-LV"/>
        </w:rPr>
        <w:t>.</w:t>
      </w:r>
      <w:r w:rsidRPr="005E0944">
        <w:t>BookMedicationOrders</w:t>
      </w:r>
      <w:r w:rsidRPr="005E0944">
        <w:rPr>
          <w:lang w:eastAsia="lv-LV"/>
        </w:rPr>
        <w:t>.</w:t>
      </w:r>
    </w:p>
    <w:p w14:paraId="38FDD4F1" w14:textId="77777777" w:rsidR="00E15FE7" w:rsidRPr="005E0944" w:rsidRDefault="00E15FE7" w:rsidP="00613DCC">
      <w:pPr>
        <w:keepNext/>
        <w:spacing w:before="120"/>
      </w:pPr>
      <w:r w:rsidRPr="005E0944">
        <w:rPr>
          <w:b/>
        </w:rPr>
        <w:t xml:space="preserve">Apraksts: </w:t>
      </w:r>
      <w:r w:rsidRPr="005E0944">
        <w:t>Rezervē jaunus e</w:t>
      </w:r>
      <w:r w:rsidRPr="005E0944">
        <w:noBreakHyphen/>
        <w:t>receptes identifikatorus turpmākajai receptes izrakstīšanai.</w:t>
      </w:r>
    </w:p>
    <w:p w14:paraId="7CDEE415" w14:textId="77777777" w:rsidR="00E15FE7" w:rsidRPr="005E0944" w:rsidRDefault="00E15FE7" w:rsidP="00613DCC">
      <w:pPr>
        <w:keepNext/>
        <w:spacing w:before="120"/>
      </w:pPr>
      <w:r w:rsidRPr="005E0944">
        <w:rPr>
          <w:b/>
        </w:rPr>
        <w:t xml:space="preserve">Izsaukšanai nepieciešamās tiesības: </w:t>
      </w:r>
      <w:r w:rsidRPr="005E0944">
        <w:t>RegisterMedicationOrder.</w:t>
      </w:r>
    </w:p>
    <w:p w14:paraId="0DE10539" w14:textId="77777777" w:rsidR="00E15FE7" w:rsidRPr="005E0944" w:rsidRDefault="00E15FE7" w:rsidP="00613DCC">
      <w:pPr>
        <w:keepNext/>
        <w:spacing w:before="120"/>
      </w:pPr>
      <w:r w:rsidRPr="005E0944">
        <w:rPr>
          <w:b/>
        </w:rPr>
        <w:t>Izsaukšanai nepieciešama pārstāvētā iestāde:</w:t>
      </w:r>
      <w:r w:rsidRPr="005E0944">
        <w:t xml:space="preserve"> Jā.</w:t>
      </w:r>
    </w:p>
    <w:p w14:paraId="28E58D79" w14:textId="77777777" w:rsidR="00E15FE7" w:rsidRPr="005E0944" w:rsidRDefault="00E15FE7" w:rsidP="00613DCC">
      <w:pPr>
        <w:keepNext/>
        <w:spacing w:before="120"/>
        <w:rPr>
          <w:b/>
        </w:rPr>
      </w:pPr>
      <w:r w:rsidRPr="005E0944">
        <w:rPr>
          <w:b/>
        </w:rPr>
        <w:t>Ievaddati:</w:t>
      </w:r>
    </w:p>
    <w:p w14:paraId="097128E3" w14:textId="1D37A7EE" w:rsidR="00E15FE7" w:rsidRPr="005E0944" w:rsidRDefault="004C77B1" w:rsidP="008911BB">
      <w:pPr>
        <w:pStyle w:val="Caption"/>
      </w:pPr>
      <w:r w:rsidRPr="005E0944">
        <w:fldChar w:fldCharType="begin"/>
      </w:r>
      <w:r w:rsidR="00E15FE7" w:rsidRPr="005E0944">
        <w:instrText xml:space="preserve"> SEQ Tabula \# "0.tabula. " </w:instrText>
      </w:r>
      <w:r w:rsidRPr="005E0944">
        <w:fldChar w:fldCharType="separate"/>
      </w:r>
      <w:bookmarkStart w:id="766" w:name="_Toc476847747"/>
      <w:r w:rsidR="00424559">
        <w:rPr>
          <w:noProof/>
        </w:rPr>
        <w:t>135.</w:t>
      </w:r>
      <w:r w:rsidR="00424559" w:rsidRPr="005E0944">
        <w:rPr>
          <w:noProof/>
        </w:rPr>
        <w:t>tabula</w:t>
      </w:r>
      <w:r w:rsidR="00424559">
        <w:rPr>
          <w:noProof/>
        </w:rPr>
        <w:t>.</w:t>
      </w:r>
      <w:r w:rsidR="00424559" w:rsidRPr="005E0944">
        <w:rPr>
          <w:noProof/>
        </w:rPr>
        <w:t xml:space="preserve"> </w:t>
      </w:r>
      <w:r w:rsidRPr="005E0944">
        <w:rPr>
          <w:noProof/>
        </w:rPr>
        <w:fldChar w:fldCharType="end"/>
      </w:r>
      <w:r w:rsidR="00E15FE7" w:rsidRPr="005E0944">
        <w:t xml:space="preserve"> Eksponējamās </w:t>
      </w:r>
      <w:r w:rsidR="005B1107" w:rsidRPr="005E0944">
        <w:t>Metodes “</w:t>
      </w:r>
      <w:r w:rsidR="00E15FE7" w:rsidRPr="005E0944">
        <w:t>BookMedicationOrders” ieejas parametri</w:t>
      </w:r>
      <w:bookmarkEnd w:id="766"/>
    </w:p>
    <w:tbl>
      <w:tblPr>
        <w:tblStyle w:val="TableGrid"/>
        <w:tblW w:w="8613" w:type="dxa"/>
        <w:tblLayout w:type="fixed"/>
        <w:tblLook w:val="04A0" w:firstRow="1" w:lastRow="0" w:firstColumn="1" w:lastColumn="0" w:noHBand="0" w:noVBand="1"/>
      </w:tblPr>
      <w:tblGrid>
        <w:gridCol w:w="1668"/>
        <w:gridCol w:w="3685"/>
        <w:gridCol w:w="3260"/>
      </w:tblGrid>
      <w:tr w:rsidR="00E15FE7" w:rsidRPr="005E0944" w14:paraId="6398B993" w14:textId="77777777" w:rsidTr="00E15FE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53A3C58" w14:textId="77777777" w:rsidR="00E15FE7" w:rsidRPr="005E0944" w:rsidRDefault="00E15FE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629D86E" w14:textId="77777777" w:rsidR="00E15FE7" w:rsidRPr="005E0944" w:rsidRDefault="00E15FE7" w:rsidP="00613DCC">
            <w:pPr>
              <w:rPr>
                <w:b/>
                <w:lang w:val="lv-LV"/>
              </w:rPr>
            </w:pPr>
            <w:r w:rsidRPr="005E0944">
              <w:rPr>
                <w:b/>
                <w:lang w:val="lv-LV"/>
              </w:rPr>
              <w:t>Tips</w:t>
            </w:r>
          </w:p>
        </w:tc>
        <w:tc>
          <w:tcPr>
            <w:tcW w:w="3260" w:type="dxa"/>
            <w:tcBorders>
              <w:bottom w:val="single" w:sz="12" w:space="0" w:color="000000"/>
            </w:tcBorders>
            <w:shd w:val="clear" w:color="auto" w:fill="F2F2F2"/>
          </w:tcPr>
          <w:p w14:paraId="7E60D357" w14:textId="77777777" w:rsidR="00E15FE7" w:rsidRPr="005E0944" w:rsidRDefault="00E15FE7" w:rsidP="00613DCC">
            <w:pPr>
              <w:rPr>
                <w:b/>
                <w:lang w:val="lv-LV"/>
              </w:rPr>
            </w:pPr>
            <w:r w:rsidRPr="005E0944">
              <w:rPr>
                <w:b/>
                <w:lang w:val="lv-LV"/>
              </w:rPr>
              <w:t>Apraksts</w:t>
            </w:r>
          </w:p>
        </w:tc>
      </w:tr>
      <w:tr w:rsidR="00E15FE7" w:rsidRPr="005E0944" w14:paraId="50081E9B" w14:textId="77777777" w:rsidTr="00E15FE7">
        <w:tc>
          <w:tcPr>
            <w:tcW w:w="1668" w:type="dxa"/>
          </w:tcPr>
          <w:p w14:paraId="751417BD" w14:textId="77777777" w:rsidR="00E15FE7" w:rsidRPr="005E0944" w:rsidRDefault="00E15FE7" w:rsidP="00E15FE7">
            <w:pPr>
              <w:spacing w:before="40" w:after="40"/>
              <w:rPr>
                <w:lang w:val="lv-LV"/>
              </w:rPr>
            </w:pPr>
            <w:r w:rsidRPr="005E0944">
              <w:rPr>
                <w:lang w:val="lv-LV"/>
              </w:rPr>
              <w:t>payload</w:t>
            </w:r>
          </w:p>
        </w:tc>
        <w:tc>
          <w:tcPr>
            <w:tcW w:w="3685" w:type="dxa"/>
          </w:tcPr>
          <w:p w14:paraId="1EDF979C" w14:textId="77777777" w:rsidR="00E15FE7" w:rsidRPr="005E0944" w:rsidRDefault="005806F8" w:rsidP="00E15FE7">
            <w:pPr>
              <w:spacing w:before="40" w:after="40"/>
              <w:rPr>
                <w:lang w:val="lv-LV"/>
              </w:rPr>
            </w:pPr>
            <w:r w:rsidRPr="005E0944">
              <w:rPr>
                <w:lang w:val="lv-LV"/>
              </w:rPr>
              <w:t>PORX_IN000001UV01_LV01MCAI_MT700201UV01_LV01Subject</w:t>
            </w:r>
          </w:p>
        </w:tc>
        <w:tc>
          <w:tcPr>
            <w:tcW w:w="3260" w:type="dxa"/>
          </w:tcPr>
          <w:p w14:paraId="02C80F85" w14:textId="77777777" w:rsidR="00E15FE7" w:rsidRPr="005E0944" w:rsidRDefault="00E15FE7" w:rsidP="00E15FE7">
            <w:pPr>
              <w:spacing w:before="40" w:after="40"/>
              <w:rPr>
                <w:lang w:val="lv-LV"/>
              </w:rPr>
            </w:pPr>
            <w:r w:rsidRPr="005E0944">
              <w:rPr>
                <w:lang w:val="lv-LV"/>
              </w:rPr>
              <w:t>Pieprasījuma dati.</w:t>
            </w:r>
          </w:p>
        </w:tc>
      </w:tr>
    </w:tbl>
    <w:p w14:paraId="628B107A" w14:textId="77777777" w:rsidR="00E15FE7" w:rsidRPr="005E0944" w:rsidRDefault="00E15FE7" w:rsidP="00613DCC">
      <w:pPr>
        <w:keepNext/>
        <w:spacing w:before="120"/>
        <w:rPr>
          <w:b/>
        </w:rPr>
      </w:pPr>
      <w:r w:rsidRPr="005E0944">
        <w:rPr>
          <w:b/>
        </w:rPr>
        <w:t>Algoritms:</w:t>
      </w:r>
    </w:p>
    <w:p w14:paraId="0C0405F2" w14:textId="77777777" w:rsidR="00E15FE7" w:rsidRPr="005E0944" w:rsidRDefault="00E15FE7" w:rsidP="0026652E">
      <w:pPr>
        <w:pStyle w:val="ListParagraph"/>
        <w:numPr>
          <w:ilvl w:val="0"/>
          <w:numId w:val="168"/>
        </w:numPr>
        <w:spacing w:after="120"/>
      </w:pPr>
      <w:r w:rsidRPr="005E0944">
        <w:t xml:space="preserve">Izsauc metodi </w:t>
      </w:r>
      <w:r w:rsidRPr="005E0944">
        <w:rPr>
          <w:i/>
        </w:rPr>
        <w:t>ValidationContext</w:t>
      </w:r>
      <w:r w:rsidRPr="005E0944">
        <w:t>.</w:t>
      </w:r>
      <w:r w:rsidRPr="005E0944">
        <w:rPr>
          <w:i/>
        </w:rPr>
        <w:t>RequireObject</w:t>
      </w:r>
      <w:r w:rsidRPr="005E0944">
        <w:t>, lai pārbaudītu, vai recepšu identifikatoru rezervēšanas pieprasījuma elements (</w:t>
      </w:r>
      <w:r w:rsidRPr="005E0944">
        <w:rPr>
          <w:i/>
        </w:rPr>
        <w:t>bookMedicationOrderRequest</w:t>
      </w:r>
      <w:r w:rsidRPr="005E0944">
        <w:t>) ir norādīts.</w:t>
      </w:r>
    </w:p>
    <w:p w14:paraId="1164BE6D" w14:textId="77777777" w:rsidR="008142F1" w:rsidRPr="005E0944" w:rsidRDefault="008142F1" w:rsidP="0026652E">
      <w:pPr>
        <w:pStyle w:val="ListParagraph"/>
        <w:numPr>
          <w:ilvl w:val="0"/>
          <w:numId w:val="168"/>
        </w:numPr>
        <w:spacing w:after="120"/>
      </w:pPr>
      <w:r w:rsidRPr="005E0944">
        <w:t xml:space="preserve">Izsauc metodi </w:t>
      </w:r>
      <w:r w:rsidRPr="005E0944">
        <w:rPr>
          <w:i/>
        </w:rPr>
        <w:t>HL7Validator.ValidateNumber</w:t>
      </w:r>
      <w:r w:rsidRPr="005E0944">
        <w:t>, lai pārbaudītu recepšu skaita elementa (</w:t>
      </w:r>
      <w:r w:rsidRPr="005E0944">
        <w:rPr>
          <w:i/>
        </w:rPr>
        <w:t>bookMedicationOrderRequest/count</w:t>
      </w:r>
      <w:r w:rsidRPr="005E0944">
        <w:t>) korektumu.</w:t>
      </w:r>
      <w:r w:rsidR="00B17534" w:rsidRPr="005E0944">
        <w:t xml:space="preserve"> Minimālā vērtība ir 0.</w:t>
      </w:r>
      <w:r w:rsidRPr="005E0944">
        <w:t xml:space="preserve"> Elements obligāts.</w:t>
      </w:r>
    </w:p>
    <w:p w14:paraId="60EA2733" w14:textId="77777777" w:rsidR="008142F1" w:rsidRPr="005E0944" w:rsidRDefault="008142F1" w:rsidP="0026652E">
      <w:pPr>
        <w:pStyle w:val="ListParagraph"/>
        <w:numPr>
          <w:ilvl w:val="0"/>
          <w:numId w:val="168"/>
        </w:numPr>
        <w:spacing w:after="120"/>
      </w:pPr>
      <w:r w:rsidRPr="005E0944">
        <w:t xml:space="preserve">Izsauc metodi </w:t>
      </w:r>
      <w:r w:rsidRPr="005E0944">
        <w:rPr>
          <w:i/>
        </w:rPr>
        <w:t>HL7Validator.ValidateBoolean</w:t>
      </w:r>
      <w:r w:rsidRPr="005E0944">
        <w:t>, lai pārbaudītu ilglaicīgas rezervēšanas pazīmes elementa (</w:t>
      </w:r>
      <w:r w:rsidRPr="005E0944">
        <w:rPr>
          <w:i/>
        </w:rPr>
        <w:t>bookMedicationOrderRequest/permanentInd</w:t>
      </w:r>
      <w:r w:rsidRPr="005E0944">
        <w:t>) korektumu. Elements obligāts.</w:t>
      </w:r>
    </w:p>
    <w:p w14:paraId="11EEB3EF" w14:textId="77777777" w:rsidR="00E15FE7" w:rsidRPr="005E0944" w:rsidRDefault="00E15FE7" w:rsidP="0026652E">
      <w:pPr>
        <w:pStyle w:val="ListParagraph"/>
        <w:numPr>
          <w:ilvl w:val="0"/>
          <w:numId w:val="168"/>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0D799A97" w14:textId="77777777" w:rsidR="00E15FE7" w:rsidRPr="005E0944" w:rsidRDefault="00E15FE7" w:rsidP="0026652E">
      <w:pPr>
        <w:pStyle w:val="ListParagraph"/>
        <w:numPr>
          <w:ilvl w:val="0"/>
          <w:numId w:val="168"/>
        </w:numPr>
        <w:spacing w:after="120"/>
      </w:pPr>
      <w:r w:rsidRPr="005E0944">
        <w:t xml:space="preserve">Izsauc metodi </w:t>
      </w:r>
      <w:r w:rsidRPr="005E0944">
        <w:rPr>
          <w:i/>
        </w:rPr>
        <w:t>MedicationOrderController.BookMedication</w:t>
      </w:r>
      <w:r w:rsidR="008142F1" w:rsidRPr="005E0944">
        <w:rPr>
          <w:i/>
        </w:rPr>
        <w:t>Orders</w:t>
      </w:r>
      <w:r w:rsidRPr="005E0944">
        <w:rPr>
          <w:rFonts w:ascii="Consolas" w:hAnsi="Consolas" w:cs="Consolas"/>
          <w:color w:val="000000"/>
          <w:sz w:val="19"/>
          <w:szCs w:val="19"/>
        </w:rPr>
        <w:t>.</w:t>
      </w:r>
    </w:p>
    <w:p w14:paraId="0D2C4044" w14:textId="77777777" w:rsidR="00E15FE7" w:rsidRPr="005E0944" w:rsidRDefault="00E15FE7" w:rsidP="00613DCC">
      <w:pPr>
        <w:spacing w:before="120"/>
      </w:pPr>
      <w:r w:rsidRPr="005E0944">
        <w:rPr>
          <w:b/>
        </w:rPr>
        <w:t xml:space="preserve">Izvaddati: </w:t>
      </w:r>
      <w:r w:rsidRPr="005E0944">
        <w:t>Receptes dokument</w:t>
      </w:r>
      <w:r w:rsidR="008142F1" w:rsidRPr="005E0944">
        <w:t>i</w:t>
      </w:r>
      <w:r w:rsidRPr="005E0944">
        <w:t>.</w:t>
      </w:r>
    </w:p>
    <w:p w14:paraId="75AA2706" w14:textId="77777777" w:rsidR="00E15FE7" w:rsidRPr="005E0944" w:rsidRDefault="00E15FE7" w:rsidP="00613DCC">
      <w:pPr>
        <w:spacing w:before="120"/>
      </w:pPr>
      <w:r w:rsidRPr="005E0944">
        <w:rPr>
          <w:b/>
        </w:rPr>
        <w:t>Izvaddatu tips:</w:t>
      </w:r>
      <w:r w:rsidRPr="005E0944">
        <w:t xml:space="preserve"> </w:t>
      </w:r>
      <w:r w:rsidR="008142F1" w:rsidRPr="005E0944">
        <w:t>PORX_IN000002UV01_LV01MCAI_MT700201UV01_LV01Subject</w:t>
      </w:r>
    </w:p>
    <w:p w14:paraId="1BA80579" w14:textId="77777777" w:rsidR="005806F8" w:rsidRPr="005E0944" w:rsidRDefault="005806F8" w:rsidP="006E471D">
      <w:pPr>
        <w:pStyle w:val="Heading4"/>
        <w:ind w:left="862" w:hanging="862"/>
      </w:pPr>
      <w:bookmarkStart w:id="767" w:name="_Toc476847234"/>
      <w:r w:rsidRPr="005E0944">
        <w:t>Serviss „CancelMedicationDispenseService”</w:t>
      </w:r>
      <w:bookmarkEnd w:id="767"/>
    </w:p>
    <w:p w14:paraId="17E6A2D7" w14:textId="77777777" w:rsidR="005806F8" w:rsidRPr="005E0944" w:rsidRDefault="005806F8" w:rsidP="00613DCC">
      <w:pPr>
        <w:keepNext/>
        <w:spacing w:before="120"/>
        <w:rPr>
          <w:lang w:eastAsia="lv-LV"/>
        </w:rPr>
      </w:pPr>
      <w:r w:rsidRPr="005E0944">
        <w:rPr>
          <w:b/>
          <w:lang w:eastAsia="lv-LV"/>
        </w:rPr>
        <w:t>Identifikācija</w:t>
      </w:r>
      <w:r w:rsidRPr="005E0944">
        <w:rPr>
          <w:lang w:eastAsia="lv-LV"/>
        </w:rPr>
        <w:t>: CancelMedicationDispenseService</w:t>
      </w:r>
    </w:p>
    <w:p w14:paraId="0601C835" w14:textId="77777777" w:rsidR="005806F8" w:rsidRPr="005E0944" w:rsidRDefault="00523219" w:rsidP="00145809">
      <w:pPr>
        <w:keepNext/>
        <w:spacing w:before="120"/>
        <w:rPr>
          <w:lang w:eastAsia="lv-LV"/>
        </w:rPr>
      </w:pPr>
      <w:r w:rsidRPr="005E0944">
        <w:rPr>
          <w:lang w:eastAsia="lv-LV"/>
        </w:rPr>
        <w:t xml:space="preserve">Serviss </w:t>
      </w:r>
      <w:r w:rsidR="005806F8" w:rsidRPr="005E0944">
        <w:rPr>
          <w:lang w:eastAsia="lv-LV"/>
        </w:rPr>
        <w:t>implementē eksponējamo funkciju “</w:t>
      </w:r>
      <w:r w:rsidR="00843C4D" w:rsidRPr="005E0944">
        <w:t>Atcelt ĀL izsniegšanu</w:t>
      </w:r>
      <w:r w:rsidR="005806F8" w:rsidRPr="005E0944">
        <w:rPr>
          <w:lang w:eastAsia="lv-LV"/>
        </w:rPr>
        <w:t>”.</w:t>
      </w:r>
    </w:p>
    <w:p w14:paraId="0D6A5247" w14:textId="77777777" w:rsidR="005806F8" w:rsidRPr="005E0944" w:rsidRDefault="005806F8" w:rsidP="0056174D">
      <w:pPr>
        <w:pStyle w:val="Heading5"/>
        <w:rPr>
          <w:lang w:eastAsia="lv-LV"/>
        </w:rPr>
      </w:pPr>
      <w:bookmarkStart w:id="768" w:name="_Toc476847235"/>
      <w:r w:rsidRPr="005E0944">
        <w:rPr>
          <w:lang w:eastAsia="lv-LV"/>
        </w:rPr>
        <w:t>Eksponējama metode “CancelMedicationDispense”</w:t>
      </w:r>
      <w:bookmarkEnd w:id="768"/>
    </w:p>
    <w:p w14:paraId="42E32A09" w14:textId="77777777" w:rsidR="005806F8" w:rsidRPr="005E0944" w:rsidRDefault="005806F8" w:rsidP="00613DCC">
      <w:pPr>
        <w:keepNext/>
        <w:spacing w:before="120"/>
        <w:rPr>
          <w:lang w:eastAsia="lv-LV"/>
        </w:rPr>
      </w:pPr>
      <w:r w:rsidRPr="005E0944">
        <w:rPr>
          <w:b/>
        </w:rPr>
        <w:t>Identifikācija:</w:t>
      </w:r>
      <w:r w:rsidRPr="005E0944">
        <w:t xml:space="preserve"> CancelMedicationDispenseService</w:t>
      </w:r>
      <w:r w:rsidRPr="005E0944">
        <w:rPr>
          <w:lang w:eastAsia="lv-LV"/>
        </w:rPr>
        <w:t>.</w:t>
      </w:r>
      <w:r w:rsidRPr="005E0944">
        <w:t>CancelMedicationDispense</w:t>
      </w:r>
      <w:r w:rsidRPr="005E0944">
        <w:rPr>
          <w:lang w:eastAsia="lv-LV"/>
        </w:rPr>
        <w:t>.</w:t>
      </w:r>
    </w:p>
    <w:p w14:paraId="1FD0769C" w14:textId="77777777" w:rsidR="005806F8" w:rsidRPr="005E0944" w:rsidRDefault="005806F8" w:rsidP="00613DCC">
      <w:pPr>
        <w:keepNext/>
        <w:spacing w:before="120"/>
      </w:pPr>
      <w:r w:rsidRPr="005E0944">
        <w:rPr>
          <w:b/>
        </w:rPr>
        <w:t xml:space="preserve">Apraksts: </w:t>
      </w:r>
      <w:r w:rsidR="00843C4D" w:rsidRPr="005E0944">
        <w:t>Atceļ ĀL izsniegšanas ziņojuma identifikatora rezervāciju vai ĀL izsniegšanas ziņojumu</w:t>
      </w:r>
      <w:r w:rsidRPr="005E0944">
        <w:t>.</w:t>
      </w:r>
    </w:p>
    <w:p w14:paraId="1B630242" w14:textId="77777777" w:rsidR="005806F8" w:rsidRPr="005E0944" w:rsidRDefault="005806F8" w:rsidP="00613DCC">
      <w:pPr>
        <w:keepNext/>
        <w:spacing w:before="120"/>
      </w:pPr>
      <w:r w:rsidRPr="005E0944">
        <w:rPr>
          <w:b/>
        </w:rPr>
        <w:t xml:space="preserve">Izsaukšanai nepieciešamās tiesības: </w:t>
      </w:r>
      <w:r w:rsidRPr="005E0944">
        <w:t>RegisterMedicationDispense.</w:t>
      </w:r>
    </w:p>
    <w:p w14:paraId="405A71AC" w14:textId="77777777" w:rsidR="005806F8" w:rsidRPr="005E0944" w:rsidRDefault="005806F8" w:rsidP="00613DCC">
      <w:pPr>
        <w:keepNext/>
        <w:spacing w:before="120"/>
      </w:pPr>
      <w:r w:rsidRPr="005E0944">
        <w:rPr>
          <w:b/>
        </w:rPr>
        <w:t>Izsaukšanai nepieciešama pārstāvētā iestāde:</w:t>
      </w:r>
      <w:r w:rsidRPr="005E0944">
        <w:t xml:space="preserve"> Jā.</w:t>
      </w:r>
    </w:p>
    <w:p w14:paraId="445E2A0E" w14:textId="77777777" w:rsidR="005806F8" w:rsidRPr="005E0944" w:rsidRDefault="005806F8" w:rsidP="00613DCC">
      <w:pPr>
        <w:keepNext/>
        <w:spacing w:before="120"/>
        <w:rPr>
          <w:b/>
        </w:rPr>
      </w:pPr>
      <w:r w:rsidRPr="005E0944">
        <w:rPr>
          <w:b/>
        </w:rPr>
        <w:t>Ievaddati:</w:t>
      </w:r>
    </w:p>
    <w:p w14:paraId="6B803B11" w14:textId="376FCBB7" w:rsidR="005806F8" w:rsidRPr="005E0944" w:rsidRDefault="004C77B1" w:rsidP="008911BB">
      <w:pPr>
        <w:pStyle w:val="Caption"/>
      </w:pPr>
      <w:r w:rsidRPr="005E0944">
        <w:fldChar w:fldCharType="begin"/>
      </w:r>
      <w:r w:rsidR="005806F8" w:rsidRPr="005E0944">
        <w:instrText xml:space="preserve"> SEQ Tabula \# "0.tabula. " </w:instrText>
      </w:r>
      <w:r w:rsidRPr="005E0944">
        <w:fldChar w:fldCharType="separate"/>
      </w:r>
      <w:bookmarkStart w:id="769" w:name="_Toc476847748"/>
      <w:r w:rsidR="00424559">
        <w:rPr>
          <w:noProof/>
        </w:rPr>
        <w:t>136.</w:t>
      </w:r>
      <w:r w:rsidR="00424559" w:rsidRPr="005E0944">
        <w:rPr>
          <w:noProof/>
        </w:rPr>
        <w:t>tabula</w:t>
      </w:r>
      <w:r w:rsidR="00424559">
        <w:rPr>
          <w:noProof/>
        </w:rPr>
        <w:t>.</w:t>
      </w:r>
      <w:r w:rsidR="00424559" w:rsidRPr="005E0944">
        <w:rPr>
          <w:noProof/>
        </w:rPr>
        <w:t xml:space="preserve"> </w:t>
      </w:r>
      <w:r w:rsidRPr="005E0944">
        <w:rPr>
          <w:noProof/>
        </w:rPr>
        <w:fldChar w:fldCharType="end"/>
      </w:r>
      <w:r w:rsidR="005806F8" w:rsidRPr="005E0944">
        <w:t xml:space="preserve"> Eksponējamās </w:t>
      </w:r>
      <w:r w:rsidR="005B1107" w:rsidRPr="005E0944">
        <w:t>Metodes “</w:t>
      </w:r>
      <w:r w:rsidR="005806F8" w:rsidRPr="005E0944">
        <w:t>CancelMedicationDispense” ieejas parametri</w:t>
      </w:r>
      <w:bookmarkEnd w:id="769"/>
    </w:p>
    <w:tbl>
      <w:tblPr>
        <w:tblStyle w:val="TableGrid"/>
        <w:tblW w:w="8613" w:type="dxa"/>
        <w:tblLayout w:type="fixed"/>
        <w:tblLook w:val="04A0" w:firstRow="1" w:lastRow="0" w:firstColumn="1" w:lastColumn="0" w:noHBand="0" w:noVBand="1"/>
      </w:tblPr>
      <w:tblGrid>
        <w:gridCol w:w="1668"/>
        <w:gridCol w:w="3685"/>
        <w:gridCol w:w="3260"/>
      </w:tblGrid>
      <w:tr w:rsidR="005806F8" w:rsidRPr="005E0944" w14:paraId="64EFDB71"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166EF2A" w14:textId="77777777" w:rsidR="005806F8" w:rsidRPr="005E0944" w:rsidRDefault="005806F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4F1FEFD" w14:textId="77777777" w:rsidR="005806F8" w:rsidRPr="005E0944" w:rsidRDefault="005806F8" w:rsidP="00613DCC">
            <w:pPr>
              <w:rPr>
                <w:b/>
                <w:lang w:val="lv-LV"/>
              </w:rPr>
            </w:pPr>
            <w:r w:rsidRPr="005E0944">
              <w:rPr>
                <w:b/>
                <w:lang w:val="lv-LV"/>
              </w:rPr>
              <w:t>Tips</w:t>
            </w:r>
          </w:p>
        </w:tc>
        <w:tc>
          <w:tcPr>
            <w:tcW w:w="3260" w:type="dxa"/>
            <w:tcBorders>
              <w:bottom w:val="single" w:sz="12" w:space="0" w:color="000000"/>
            </w:tcBorders>
            <w:shd w:val="clear" w:color="auto" w:fill="F2F2F2"/>
          </w:tcPr>
          <w:p w14:paraId="62D01CDB" w14:textId="77777777" w:rsidR="005806F8" w:rsidRPr="005E0944" w:rsidRDefault="005806F8" w:rsidP="00613DCC">
            <w:pPr>
              <w:rPr>
                <w:b/>
                <w:lang w:val="lv-LV"/>
              </w:rPr>
            </w:pPr>
            <w:r w:rsidRPr="005E0944">
              <w:rPr>
                <w:b/>
                <w:lang w:val="lv-LV"/>
              </w:rPr>
              <w:t>Apraksts</w:t>
            </w:r>
          </w:p>
        </w:tc>
      </w:tr>
      <w:tr w:rsidR="005806F8" w:rsidRPr="005E0944" w14:paraId="1D7AA0E6" w14:textId="77777777" w:rsidTr="00BD2D08">
        <w:tc>
          <w:tcPr>
            <w:tcW w:w="1668" w:type="dxa"/>
          </w:tcPr>
          <w:p w14:paraId="60C26EBE" w14:textId="77777777" w:rsidR="005806F8" w:rsidRPr="005E0944" w:rsidRDefault="005806F8" w:rsidP="00BD2D08">
            <w:pPr>
              <w:spacing w:before="40" w:after="40"/>
              <w:rPr>
                <w:lang w:val="lv-LV"/>
              </w:rPr>
            </w:pPr>
            <w:r w:rsidRPr="005E0944">
              <w:rPr>
                <w:lang w:val="lv-LV"/>
              </w:rPr>
              <w:t>payload</w:t>
            </w:r>
          </w:p>
        </w:tc>
        <w:tc>
          <w:tcPr>
            <w:tcW w:w="3685" w:type="dxa"/>
          </w:tcPr>
          <w:p w14:paraId="1E1F500F" w14:textId="77777777" w:rsidR="005806F8" w:rsidRPr="005E0944" w:rsidRDefault="005806F8" w:rsidP="00BD2D08">
            <w:pPr>
              <w:spacing w:before="40" w:after="40"/>
              <w:rPr>
                <w:lang w:val="lv-LV"/>
              </w:rPr>
            </w:pPr>
            <w:r w:rsidRPr="005E0944">
              <w:rPr>
                <w:lang w:val="lv-LV"/>
              </w:rPr>
              <w:t>PORX_IN000014UV01_LV01MCAI_MT700201UV01_LV01Subject</w:t>
            </w:r>
          </w:p>
        </w:tc>
        <w:tc>
          <w:tcPr>
            <w:tcW w:w="3260" w:type="dxa"/>
          </w:tcPr>
          <w:p w14:paraId="324F0B8B" w14:textId="77777777" w:rsidR="005806F8" w:rsidRPr="005E0944" w:rsidRDefault="005806F8" w:rsidP="00BD2D08">
            <w:pPr>
              <w:spacing w:before="40" w:after="40"/>
              <w:rPr>
                <w:lang w:val="lv-LV"/>
              </w:rPr>
            </w:pPr>
            <w:r w:rsidRPr="005E0944">
              <w:rPr>
                <w:lang w:val="lv-LV"/>
              </w:rPr>
              <w:t>Pieprasījuma dati.</w:t>
            </w:r>
          </w:p>
        </w:tc>
      </w:tr>
    </w:tbl>
    <w:p w14:paraId="047B6363" w14:textId="77777777" w:rsidR="005806F8" w:rsidRPr="005E0944" w:rsidRDefault="005806F8" w:rsidP="00613DCC">
      <w:pPr>
        <w:keepNext/>
        <w:spacing w:before="120"/>
        <w:rPr>
          <w:b/>
        </w:rPr>
      </w:pPr>
      <w:r w:rsidRPr="005E0944">
        <w:rPr>
          <w:b/>
        </w:rPr>
        <w:t>Algoritms:</w:t>
      </w:r>
    </w:p>
    <w:p w14:paraId="0CA0798D" w14:textId="77777777" w:rsidR="005806F8" w:rsidRPr="005E0944" w:rsidRDefault="005806F8" w:rsidP="0026652E">
      <w:pPr>
        <w:pStyle w:val="ListParagraph"/>
        <w:numPr>
          <w:ilvl w:val="0"/>
          <w:numId w:val="169"/>
        </w:numPr>
        <w:spacing w:after="120"/>
      </w:pPr>
      <w:r w:rsidRPr="005E0944">
        <w:t xml:space="preserve">Izsauc metodi </w:t>
      </w:r>
      <w:r w:rsidRPr="005E0944">
        <w:rPr>
          <w:i/>
        </w:rPr>
        <w:t>ValidationContext</w:t>
      </w:r>
      <w:r w:rsidRPr="005E0944">
        <w:t>.</w:t>
      </w:r>
      <w:r w:rsidRPr="005E0944">
        <w:rPr>
          <w:i/>
        </w:rPr>
        <w:t>RequireObject</w:t>
      </w:r>
      <w:r w:rsidRPr="005E0944">
        <w:t>, lai pārbaudītu, vai ĀL izsniegšanas ziņojuma atcelšanas pieprasījuma elements (</w:t>
      </w:r>
      <w:r w:rsidRPr="005E0944">
        <w:rPr>
          <w:i/>
        </w:rPr>
        <w:t>cancelMedicationDispenseRequest</w:t>
      </w:r>
      <w:r w:rsidRPr="005E0944">
        <w:t>) ir norādīts.</w:t>
      </w:r>
    </w:p>
    <w:p w14:paraId="0363CCA0" w14:textId="0C58FAB2" w:rsidR="005806F8" w:rsidRPr="005E0944" w:rsidRDefault="005806F8" w:rsidP="0026652E">
      <w:pPr>
        <w:pStyle w:val="ListParagraph"/>
        <w:numPr>
          <w:ilvl w:val="0"/>
          <w:numId w:val="169"/>
        </w:numPr>
        <w:spacing w:after="120"/>
      </w:pPr>
      <w:r w:rsidRPr="005E0944">
        <w:t xml:space="preserve">Izsauc metodi </w:t>
      </w:r>
      <w:r w:rsidRPr="005E0944">
        <w:rPr>
          <w:i/>
        </w:rPr>
        <w:t>HL7Validator.ValidateIdentity</w:t>
      </w:r>
      <w:r w:rsidRPr="005E0944">
        <w:t>, lai pārbaudītu receptes identifikatora elementa (</w:t>
      </w:r>
      <w:r w:rsidRPr="005E0944">
        <w:rPr>
          <w:i/>
        </w:rPr>
        <w:t>medicationOrderId</w:t>
      </w:r>
      <w:r w:rsidRPr="005E0944">
        <w:t>) korektumu. Atbalstāmās identifikācijas sistēmas: 1.3.6.1.4.1.38760.3.4.11.1 “</w:t>
      </w:r>
      <w:r w:rsidR="00AA19E4">
        <w:t>E</w:t>
      </w:r>
      <w:r w:rsidRPr="005E0944">
        <w:t>-</w:t>
      </w:r>
      <w:r w:rsidR="00AA19E4">
        <w:t>r</w:t>
      </w:r>
      <w:r w:rsidRPr="005E0944">
        <w:t>eceptes identifikators”. Elements obligāts.</w:t>
      </w:r>
    </w:p>
    <w:p w14:paraId="26ADC4A8" w14:textId="77777777" w:rsidR="005806F8" w:rsidRPr="005E0944" w:rsidRDefault="005806F8" w:rsidP="0026652E">
      <w:pPr>
        <w:pStyle w:val="ListParagraph"/>
        <w:numPr>
          <w:ilvl w:val="0"/>
          <w:numId w:val="169"/>
        </w:numPr>
        <w:spacing w:after="120"/>
      </w:pPr>
      <w:r w:rsidRPr="005E0944">
        <w:t xml:space="preserve">Izsauc metodi </w:t>
      </w:r>
      <w:r w:rsidRPr="005E0944">
        <w:rPr>
          <w:i/>
        </w:rPr>
        <w:t>HL7Validator.ValidateIdentity</w:t>
      </w:r>
      <w:r w:rsidRPr="005E0944">
        <w:t>, lai pārbaudītu receptes identifikatora elementa (</w:t>
      </w:r>
      <w:r w:rsidRPr="005E0944">
        <w:rPr>
          <w:i/>
        </w:rPr>
        <w:t>medicationDispenseId</w:t>
      </w:r>
      <w:r w:rsidRPr="005E0944">
        <w:t>) korektumu. Atbalstāmās identifikācijas sistēmas: 1.3.6.1.4.1.38760.3.4.11.3 “ĀL izsniegšanas ziņojuma identifikators”. Elements obligāts.</w:t>
      </w:r>
    </w:p>
    <w:p w14:paraId="735E3326" w14:textId="77777777" w:rsidR="005806F8" w:rsidRPr="005E0944" w:rsidRDefault="005806F8" w:rsidP="0026652E">
      <w:pPr>
        <w:pStyle w:val="ListParagraph"/>
        <w:numPr>
          <w:ilvl w:val="0"/>
          <w:numId w:val="169"/>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7FDD3C00" w14:textId="77777777" w:rsidR="005806F8" w:rsidRPr="005E0944" w:rsidRDefault="005806F8" w:rsidP="0026652E">
      <w:pPr>
        <w:pStyle w:val="ListParagraph"/>
        <w:numPr>
          <w:ilvl w:val="0"/>
          <w:numId w:val="169"/>
        </w:numPr>
        <w:spacing w:after="120"/>
      </w:pPr>
      <w:r w:rsidRPr="005E0944">
        <w:t xml:space="preserve">Izsauc metodi </w:t>
      </w:r>
      <w:r w:rsidRPr="005E0944">
        <w:rPr>
          <w:i/>
        </w:rPr>
        <w:t>MedicationDispenseController.CancelMedicationDispense</w:t>
      </w:r>
      <w:r w:rsidRPr="005E0944">
        <w:rPr>
          <w:rFonts w:ascii="Consolas" w:hAnsi="Consolas" w:cs="Consolas"/>
          <w:color w:val="000000"/>
          <w:sz w:val="19"/>
          <w:szCs w:val="19"/>
        </w:rPr>
        <w:t>.</w:t>
      </w:r>
    </w:p>
    <w:p w14:paraId="6553CE4C" w14:textId="77777777" w:rsidR="005806F8" w:rsidRPr="005E0944" w:rsidRDefault="005806F8" w:rsidP="00613DCC">
      <w:pPr>
        <w:spacing w:before="120"/>
      </w:pPr>
      <w:r w:rsidRPr="005E0944">
        <w:rPr>
          <w:b/>
        </w:rPr>
        <w:t xml:space="preserve">Izvaddati: </w:t>
      </w:r>
      <w:r w:rsidRPr="005E0944">
        <w:t>Nav.</w:t>
      </w:r>
    </w:p>
    <w:p w14:paraId="5B1E3504" w14:textId="77777777" w:rsidR="00843C4D" w:rsidRPr="005E0944" w:rsidRDefault="00843C4D" w:rsidP="006E471D">
      <w:pPr>
        <w:pStyle w:val="Heading4"/>
        <w:ind w:left="862" w:hanging="862"/>
      </w:pPr>
      <w:bookmarkStart w:id="770" w:name="_Toc476847236"/>
      <w:r w:rsidRPr="005E0944">
        <w:t>Serviss „CancelMedicationOrderService”</w:t>
      </w:r>
      <w:bookmarkEnd w:id="770"/>
    </w:p>
    <w:p w14:paraId="30E4BA83" w14:textId="77777777" w:rsidR="00843C4D" w:rsidRPr="005E0944" w:rsidRDefault="00843C4D" w:rsidP="00613DCC">
      <w:pPr>
        <w:keepNext/>
        <w:spacing w:before="120"/>
        <w:rPr>
          <w:lang w:eastAsia="lv-LV"/>
        </w:rPr>
      </w:pPr>
      <w:r w:rsidRPr="005E0944">
        <w:rPr>
          <w:b/>
          <w:lang w:eastAsia="lv-LV"/>
        </w:rPr>
        <w:t>Identifikācija</w:t>
      </w:r>
      <w:r w:rsidRPr="005E0944">
        <w:rPr>
          <w:lang w:eastAsia="lv-LV"/>
        </w:rPr>
        <w:t>: CancelMedicationOrderService</w:t>
      </w:r>
    </w:p>
    <w:p w14:paraId="51D4082F" w14:textId="77777777" w:rsidR="00843C4D" w:rsidRPr="005E0944" w:rsidRDefault="00523219" w:rsidP="00145809">
      <w:pPr>
        <w:keepNext/>
        <w:spacing w:before="120"/>
        <w:rPr>
          <w:lang w:eastAsia="lv-LV"/>
        </w:rPr>
      </w:pPr>
      <w:r w:rsidRPr="005E0944">
        <w:rPr>
          <w:lang w:eastAsia="lv-LV"/>
        </w:rPr>
        <w:t xml:space="preserve">Serviss </w:t>
      </w:r>
      <w:r w:rsidR="00843C4D" w:rsidRPr="005E0944">
        <w:rPr>
          <w:lang w:eastAsia="lv-LV"/>
        </w:rPr>
        <w:t>implementē eksponējamo funkciju “</w:t>
      </w:r>
      <w:r w:rsidR="00843C4D" w:rsidRPr="005E0944">
        <w:t>Atsaukt recepti</w:t>
      </w:r>
      <w:r w:rsidR="00843C4D" w:rsidRPr="005E0944">
        <w:rPr>
          <w:lang w:eastAsia="lv-LV"/>
        </w:rPr>
        <w:t>”.</w:t>
      </w:r>
    </w:p>
    <w:p w14:paraId="4E4ACFAF" w14:textId="77777777" w:rsidR="00843C4D" w:rsidRPr="005E0944" w:rsidRDefault="00843C4D" w:rsidP="0056174D">
      <w:pPr>
        <w:pStyle w:val="Heading5"/>
        <w:rPr>
          <w:lang w:eastAsia="lv-LV"/>
        </w:rPr>
      </w:pPr>
      <w:bookmarkStart w:id="771" w:name="_Toc476847237"/>
      <w:r w:rsidRPr="005E0944">
        <w:rPr>
          <w:lang w:eastAsia="lv-LV"/>
        </w:rPr>
        <w:t>Eksponējama metode “CancelMedicationOrder”</w:t>
      </w:r>
      <w:bookmarkEnd w:id="771"/>
    </w:p>
    <w:p w14:paraId="270E59E5" w14:textId="77777777" w:rsidR="00843C4D" w:rsidRPr="005E0944" w:rsidRDefault="00843C4D" w:rsidP="00613DCC">
      <w:pPr>
        <w:keepNext/>
        <w:spacing w:before="120"/>
        <w:rPr>
          <w:lang w:eastAsia="lv-LV"/>
        </w:rPr>
      </w:pPr>
      <w:r w:rsidRPr="005E0944">
        <w:rPr>
          <w:b/>
        </w:rPr>
        <w:t>Identifikācija:</w:t>
      </w:r>
      <w:r w:rsidRPr="005E0944">
        <w:t xml:space="preserve"> </w:t>
      </w:r>
      <w:r w:rsidRPr="005E0944">
        <w:rPr>
          <w:lang w:eastAsia="lv-LV"/>
        </w:rPr>
        <w:t>CancelMedicationOrderService.CancelMedicationOrder.</w:t>
      </w:r>
    </w:p>
    <w:p w14:paraId="6C9B808D" w14:textId="77777777" w:rsidR="00843C4D" w:rsidRPr="005E0944" w:rsidRDefault="00843C4D" w:rsidP="00613DCC">
      <w:pPr>
        <w:keepNext/>
        <w:spacing w:before="120"/>
      </w:pPr>
      <w:r w:rsidRPr="005E0944">
        <w:rPr>
          <w:b/>
        </w:rPr>
        <w:t xml:space="preserve">Apraksts: </w:t>
      </w:r>
      <w:r w:rsidRPr="005E0944">
        <w:t>Atsauc recepti.</w:t>
      </w:r>
    </w:p>
    <w:p w14:paraId="249FA3AD" w14:textId="77777777" w:rsidR="00843C4D" w:rsidRPr="005E0944" w:rsidRDefault="00843C4D" w:rsidP="00613DCC">
      <w:pPr>
        <w:keepNext/>
        <w:spacing w:before="120"/>
      </w:pPr>
      <w:r w:rsidRPr="005E0944">
        <w:rPr>
          <w:b/>
        </w:rPr>
        <w:t xml:space="preserve">Izsaukšanai nepieciešamās tiesības: </w:t>
      </w:r>
      <w:r w:rsidRPr="005E0944">
        <w:t>CancelMedicationOrder.</w:t>
      </w:r>
    </w:p>
    <w:p w14:paraId="1B56E078" w14:textId="77777777" w:rsidR="00843C4D" w:rsidRPr="005E0944" w:rsidRDefault="00843C4D" w:rsidP="00613DCC">
      <w:pPr>
        <w:keepNext/>
        <w:spacing w:before="120"/>
      </w:pPr>
      <w:r w:rsidRPr="005E0944">
        <w:rPr>
          <w:b/>
        </w:rPr>
        <w:t>Izsaukšanai nepieciešama pārstāvētā iestāde:</w:t>
      </w:r>
      <w:r w:rsidRPr="005E0944">
        <w:t xml:space="preserve"> Jā.</w:t>
      </w:r>
    </w:p>
    <w:p w14:paraId="26DF8109" w14:textId="77777777" w:rsidR="00843C4D" w:rsidRPr="005E0944" w:rsidRDefault="00843C4D" w:rsidP="00613DCC">
      <w:pPr>
        <w:keepNext/>
        <w:spacing w:before="120"/>
        <w:rPr>
          <w:b/>
        </w:rPr>
      </w:pPr>
      <w:r w:rsidRPr="005E0944">
        <w:rPr>
          <w:b/>
        </w:rPr>
        <w:t>Ievaddati:</w:t>
      </w:r>
    </w:p>
    <w:p w14:paraId="67660158" w14:textId="79606172" w:rsidR="00843C4D" w:rsidRPr="005E0944" w:rsidRDefault="004C77B1" w:rsidP="008911BB">
      <w:pPr>
        <w:pStyle w:val="Caption"/>
      </w:pPr>
      <w:r w:rsidRPr="005E0944">
        <w:fldChar w:fldCharType="begin"/>
      </w:r>
      <w:r w:rsidR="00843C4D" w:rsidRPr="005E0944">
        <w:instrText xml:space="preserve"> SEQ Tabula \# "0.tabula. " </w:instrText>
      </w:r>
      <w:r w:rsidRPr="005E0944">
        <w:fldChar w:fldCharType="separate"/>
      </w:r>
      <w:bookmarkStart w:id="772" w:name="_Toc476847749"/>
      <w:r w:rsidR="00424559">
        <w:rPr>
          <w:noProof/>
        </w:rPr>
        <w:t>137.</w:t>
      </w:r>
      <w:r w:rsidR="00424559" w:rsidRPr="005E0944">
        <w:rPr>
          <w:noProof/>
        </w:rPr>
        <w:t>tabula</w:t>
      </w:r>
      <w:r w:rsidR="00424559">
        <w:rPr>
          <w:noProof/>
        </w:rPr>
        <w:t>.</w:t>
      </w:r>
      <w:r w:rsidR="00424559" w:rsidRPr="005E0944">
        <w:rPr>
          <w:noProof/>
        </w:rPr>
        <w:t xml:space="preserve"> </w:t>
      </w:r>
      <w:r w:rsidRPr="005E0944">
        <w:rPr>
          <w:noProof/>
        </w:rPr>
        <w:fldChar w:fldCharType="end"/>
      </w:r>
      <w:r w:rsidR="00843C4D" w:rsidRPr="005E0944">
        <w:t xml:space="preserve"> Eksponējamās </w:t>
      </w:r>
      <w:r w:rsidR="005B1107" w:rsidRPr="005E0944">
        <w:t>Metodes “</w:t>
      </w:r>
      <w:r w:rsidR="00843C4D" w:rsidRPr="005E0944">
        <w:t>CancelMedicationOrder” ieejas parametri</w:t>
      </w:r>
      <w:bookmarkEnd w:id="772"/>
    </w:p>
    <w:tbl>
      <w:tblPr>
        <w:tblStyle w:val="TableGrid"/>
        <w:tblW w:w="8613" w:type="dxa"/>
        <w:tblLayout w:type="fixed"/>
        <w:tblLook w:val="04A0" w:firstRow="1" w:lastRow="0" w:firstColumn="1" w:lastColumn="0" w:noHBand="0" w:noVBand="1"/>
      </w:tblPr>
      <w:tblGrid>
        <w:gridCol w:w="1668"/>
        <w:gridCol w:w="3685"/>
        <w:gridCol w:w="3260"/>
      </w:tblGrid>
      <w:tr w:rsidR="00843C4D" w:rsidRPr="005E0944" w14:paraId="32DCFDDE"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F4E8D52" w14:textId="77777777" w:rsidR="00843C4D" w:rsidRPr="005E0944" w:rsidRDefault="00843C4D"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3906267" w14:textId="77777777" w:rsidR="00843C4D" w:rsidRPr="005E0944" w:rsidRDefault="00843C4D" w:rsidP="00613DCC">
            <w:pPr>
              <w:rPr>
                <w:b/>
                <w:lang w:val="lv-LV"/>
              </w:rPr>
            </w:pPr>
            <w:r w:rsidRPr="005E0944">
              <w:rPr>
                <w:b/>
                <w:lang w:val="lv-LV"/>
              </w:rPr>
              <w:t>Tips</w:t>
            </w:r>
          </w:p>
        </w:tc>
        <w:tc>
          <w:tcPr>
            <w:tcW w:w="3260" w:type="dxa"/>
            <w:tcBorders>
              <w:bottom w:val="single" w:sz="12" w:space="0" w:color="000000"/>
            </w:tcBorders>
            <w:shd w:val="clear" w:color="auto" w:fill="F2F2F2"/>
          </w:tcPr>
          <w:p w14:paraId="251BB434" w14:textId="77777777" w:rsidR="00843C4D" w:rsidRPr="005E0944" w:rsidRDefault="00843C4D" w:rsidP="00613DCC">
            <w:pPr>
              <w:rPr>
                <w:b/>
                <w:lang w:val="lv-LV"/>
              </w:rPr>
            </w:pPr>
            <w:r w:rsidRPr="005E0944">
              <w:rPr>
                <w:b/>
                <w:lang w:val="lv-LV"/>
              </w:rPr>
              <w:t>Apraksts</w:t>
            </w:r>
          </w:p>
        </w:tc>
      </w:tr>
      <w:tr w:rsidR="00843C4D" w:rsidRPr="005E0944" w14:paraId="5111AFDC" w14:textId="77777777" w:rsidTr="00BD2D08">
        <w:tc>
          <w:tcPr>
            <w:tcW w:w="1668" w:type="dxa"/>
          </w:tcPr>
          <w:p w14:paraId="6303F25B" w14:textId="77777777" w:rsidR="00843C4D" w:rsidRPr="005E0944" w:rsidRDefault="00843C4D" w:rsidP="00BD2D08">
            <w:pPr>
              <w:spacing w:before="40" w:after="40"/>
              <w:rPr>
                <w:lang w:val="lv-LV"/>
              </w:rPr>
            </w:pPr>
            <w:r w:rsidRPr="005E0944">
              <w:rPr>
                <w:lang w:val="lv-LV"/>
              </w:rPr>
              <w:t>payload</w:t>
            </w:r>
          </w:p>
        </w:tc>
        <w:tc>
          <w:tcPr>
            <w:tcW w:w="3685" w:type="dxa"/>
          </w:tcPr>
          <w:p w14:paraId="29757C8E" w14:textId="77777777" w:rsidR="00843C4D" w:rsidRPr="005E0944" w:rsidRDefault="00504BD2" w:rsidP="00BD2D08">
            <w:pPr>
              <w:spacing w:before="40" w:after="40"/>
              <w:rPr>
                <w:lang w:val="lv-LV"/>
              </w:rPr>
            </w:pPr>
            <w:r w:rsidRPr="005E0944">
              <w:rPr>
                <w:lang w:val="lv-LV"/>
              </w:rPr>
              <w:t>PORX_IN000025UV01_LV01MCAI_MT700201UV01_LV01Subject</w:t>
            </w:r>
          </w:p>
        </w:tc>
        <w:tc>
          <w:tcPr>
            <w:tcW w:w="3260" w:type="dxa"/>
          </w:tcPr>
          <w:p w14:paraId="1B3811DB" w14:textId="77777777" w:rsidR="00843C4D" w:rsidRPr="005E0944" w:rsidRDefault="00843C4D" w:rsidP="00BD2D08">
            <w:pPr>
              <w:spacing w:before="40" w:after="40"/>
              <w:rPr>
                <w:lang w:val="lv-LV"/>
              </w:rPr>
            </w:pPr>
            <w:r w:rsidRPr="005E0944">
              <w:rPr>
                <w:lang w:val="lv-LV"/>
              </w:rPr>
              <w:t>Pieprasījuma dati.</w:t>
            </w:r>
          </w:p>
        </w:tc>
      </w:tr>
    </w:tbl>
    <w:p w14:paraId="2E9478B1" w14:textId="77777777" w:rsidR="00843C4D" w:rsidRPr="005E0944" w:rsidRDefault="00843C4D" w:rsidP="00613DCC">
      <w:pPr>
        <w:keepNext/>
        <w:spacing w:before="120"/>
        <w:rPr>
          <w:b/>
        </w:rPr>
      </w:pPr>
      <w:r w:rsidRPr="005E0944">
        <w:rPr>
          <w:b/>
        </w:rPr>
        <w:t>Algoritms:</w:t>
      </w:r>
    </w:p>
    <w:p w14:paraId="10E6FC1D" w14:textId="77777777" w:rsidR="00843C4D" w:rsidRPr="005E0944" w:rsidRDefault="00843C4D" w:rsidP="0026652E">
      <w:pPr>
        <w:pStyle w:val="ListParagraph"/>
        <w:numPr>
          <w:ilvl w:val="0"/>
          <w:numId w:val="170"/>
        </w:numPr>
        <w:spacing w:after="120"/>
      </w:pPr>
      <w:r w:rsidRPr="005E0944">
        <w:t xml:space="preserve">Izsauc metodi </w:t>
      </w:r>
      <w:r w:rsidRPr="005E0944">
        <w:rPr>
          <w:i/>
        </w:rPr>
        <w:t>ValidationContext</w:t>
      </w:r>
      <w:r w:rsidRPr="005E0944">
        <w:t>.</w:t>
      </w:r>
      <w:r w:rsidRPr="005E0944">
        <w:rPr>
          <w:i/>
        </w:rPr>
        <w:t>RequireObject</w:t>
      </w:r>
      <w:r w:rsidRPr="005E0944">
        <w:t xml:space="preserve">, lai pārbaudītu, vai </w:t>
      </w:r>
      <w:r w:rsidR="00504BD2" w:rsidRPr="005E0944">
        <w:t>receptes atsaukšanas</w:t>
      </w:r>
      <w:r w:rsidRPr="005E0944">
        <w:t xml:space="preserve"> pieprasījuma elements (</w:t>
      </w:r>
      <w:r w:rsidR="00504BD2" w:rsidRPr="005E0944">
        <w:rPr>
          <w:i/>
        </w:rPr>
        <w:t>cancelMedicationOrderRequest</w:t>
      </w:r>
      <w:r w:rsidRPr="005E0944">
        <w:t>) ir norādīts.</w:t>
      </w:r>
    </w:p>
    <w:p w14:paraId="0862A7E6" w14:textId="39563D84" w:rsidR="00504BD2" w:rsidRPr="005E0944" w:rsidRDefault="00504BD2" w:rsidP="0026652E">
      <w:pPr>
        <w:pStyle w:val="ListParagraph"/>
        <w:numPr>
          <w:ilvl w:val="0"/>
          <w:numId w:val="170"/>
        </w:numPr>
        <w:spacing w:after="120"/>
      </w:pPr>
      <w:r w:rsidRPr="005E0944">
        <w:t xml:space="preserve">Izsauc metodi </w:t>
      </w:r>
      <w:r w:rsidRPr="005E0944">
        <w:rPr>
          <w:i/>
        </w:rPr>
        <w:t>HL7Validator.ValidateIdentity</w:t>
      </w:r>
      <w:r w:rsidRPr="005E0944">
        <w:t>, lai pārbaudītu receptes identifikatora elementa (</w:t>
      </w:r>
      <w:r w:rsidRPr="005E0944">
        <w:rPr>
          <w:i/>
        </w:rPr>
        <w:t>cancelMedicationOrderRequest/id</w:t>
      </w:r>
      <w:r w:rsidRPr="005E0944">
        <w:t>) korektumu. Atbalstāmās identifikācijas sistēmas: 1.3.6.1.4.1.38760.3.4.11.1 “</w:t>
      </w:r>
      <w:r w:rsidR="00AA19E4">
        <w:t>E</w:t>
      </w:r>
      <w:r w:rsidRPr="005E0944">
        <w:t>-</w:t>
      </w:r>
      <w:r w:rsidR="00AA19E4">
        <w:t>r</w:t>
      </w:r>
      <w:r w:rsidRPr="005E0944">
        <w:t>eceptes identifikators”. Elements obligāts.</w:t>
      </w:r>
    </w:p>
    <w:p w14:paraId="4BCFE158" w14:textId="77777777" w:rsidR="00504BD2" w:rsidRPr="005E0944" w:rsidRDefault="00504BD2" w:rsidP="0026652E">
      <w:pPr>
        <w:pStyle w:val="ListParagraph"/>
        <w:numPr>
          <w:ilvl w:val="0"/>
          <w:numId w:val="170"/>
        </w:numPr>
        <w:spacing w:after="120"/>
      </w:pPr>
      <w:r w:rsidRPr="005E0944">
        <w:t xml:space="preserve">Izsauc metodi </w:t>
      </w:r>
      <w:r w:rsidRPr="005E0944">
        <w:rPr>
          <w:i/>
        </w:rPr>
        <w:t>HL7Validator.ValidateConcept</w:t>
      </w:r>
      <w:r w:rsidRPr="005E0944">
        <w:t>, lai pārbaudītu receptes atsaukšanas iemesla elementa (</w:t>
      </w:r>
      <w:r w:rsidRPr="005E0944">
        <w:rPr>
          <w:i/>
        </w:rPr>
        <w:t>cancelMedicationOrderRequest/reason</w:t>
      </w:r>
      <w:r w:rsidRPr="005E0944">
        <w:t xml:space="preserve">) korektumu. Atbalstāmās klasificēšanas sistēmas: </w:t>
      </w:r>
      <w:r w:rsidRPr="005E0944">
        <w:rPr>
          <w:rFonts w:cs="Arial"/>
        </w:rPr>
        <w:t>1.3.6.1.4.1.38760.2.300</w:t>
      </w:r>
      <w:r w:rsidRPr="005E0944">
        <w:rPr>
          <w:rFonts w:ascii="Calibri" w:hAnsi="Calibri" w:cs="Calibri"/>
          <w:color w:val="000000"/>
        </w:rPr>
        <w:t xml:space="preserve"> </w:t>
      </w:r>
      <w:r w:rsidRPr="005E0944">
        <w:t>„E</w:t>
      </w:r>
      <w:r w:rsidRPr="005E0944">
        <w:noBreakHyphen/>
        <w:t xml:space="preserve">receptes atsaukšanas iemesls”. Elements obligāts. </w:t>
      </w:r>
    </w:p>
    <w:p w14:paraId="0104CF0E" w14:textId="77777777" w:rsidR="00504BD2" w:rsidRPr="005E0944" w:rsidRDefault="00504BD2" w:rsidP="0026652E">
      <w:pPr>
        <w:pStyle w:val="ListParagraph"/>
        <w:numPr>
          <w:ilvl w:val="0"/>
          <w:numId w:val="170"/>
        </w:numPr>
        <w:spacing w:after="120"/>
      </w:pPr>
      <w:r w:rsidRPr="005E0944">
        <w:t xml:space="preserve">Izsauc metodi </w:t>
      </w:r>
      <w:r w:rsidRPr="005E0944">
        <w:rPr>
          <w:i/>
        </w:rPr>
        <w:t>HL7Validator.ValidateToday</w:t>
      </w:r>
      <w:r w:rsidRPr="005E0944">
        <w:t>, lai pārbaudītu receptes atsaukšanas datuma elementa (</w:t>
      </w:r>
      <w:r w:rsidRPr="005E0944">
        <w:rPr>
          <w:i/>
        </w:rPr>
        <w:t>cancelMedicationOrderRequest/effectiveTime</w:t>
      </w:r>
      <w:r w:rsidRPr="005E0944">
        <w:t>) korektumu. Elements obligāts.</w:t>
      </w:r>
    </w:p>
    <w:p w14:paraId="3087F6A5" w14:textId="77777777" w:rsidR="00504BD2" w:rsidRPr="005E0944" w:rsidRDefault="00504BD2" w:rsidP="0026652E">
      <w:pPr>
        <w:pStyle w:val="ListParagraph"/>
        <w:numPr>
          <w:ilvl w:val="0"/>
          <w:numId w:val="170"/>
        </w:numPr>
        <w:spacing w:after="120"/>
      </w:pPr>
      <w:r w:rsidRPr="005E0944">
        <w:t xml:space="preserve">Izsauc metodi </w:t>
      </w:r>
      <w:r w:rsidRPr="005E0944">
        <w:rPr>
          <w:i/>
        </w:rPr>
        <w:t>ValidationContext.RequireObject</w:t>
      </w:r>
      <w:r w:rsidRPr="005E0944">
        <w:t>, lai pārbaudītu autora elementa (</w:t>
      </w:r>
      <w:r w:rsidRPr="005E0944">
        <w:rPr>
          <w:i/>
        </w:rPr>
        <w:t>cancelMedicationOrderRequest/author</w:t>
      </w:r>
      <w:r w:rsidRPr="005E0944">
        <w:t>) obligātumu.</w:t>
      </w:r>
    </w:p>
    <w:p w14:paraId="6B0DF85F" w14:textId="77777777" w:rsidR="00504BD2" w:rsidRPr="005E0944" w:rsidRDefault="00504BD2" w:rsidP="0026652E">
      <w:pPr>
        <w:pStyle w:val="ListParagraph"/>
        <w:numPr>
          <w:ilvl w:val="0"/>
          <w:numId w:val="170"/>
        </w:numPr>
        <w:spacing w:after="120"/>
      </w:pPr>
      <w:r w:rsidRPr="005E0944">
        <w:t xml:space="preserve">Izsauc metodi </w:t>
      </w:r>
      <w:r w:rsidRPr="005E0944">
        <w:rPr>
          <w:i/>
        </w:rPr>
        <w:t>ValidationContext.RequireObject</w:t>
      </w:r>
      <w:r w:rsidRPr="005E0944">
        <w:t>, lai pārbaudītu autora saistītās entītijas elementa (</w:t>
      </w:r>
      <w:r w:rsidRPr="005E0944">
        <w:rPr>
          <w:i/>
        </w:rPr>
        <w:t>cancelMedicationOrderRequest/author/assignedEntity</w:t>
      </w:r>
      <w:r w:rsidRPr="005E0944">
        <w:t>) obligātumu.</w:t>
      </w:r>
    </w:p>
    <w:p w14:paraId="11FE5774" w14:textId="77777777" w:rsidR="00504BD2" w:rsidRPr="005E0944" w:rsidRDefault="00504BD2" w:rsidP="0026652E">
      <w:pPr>
        <w:pStyle w:val="ListParagraph"/>
        <w:numPr>
          <w:ilvl w:val="0"/>
          <w:numId w:val="170"/>
        </w:numPr>
        <w:spacing w:after="120"/>
      </w:pPr>
      <w:r w:rsidRPr="005E0944">
        <w:t xml:space="preserve">Izsauc metodi </w:t>
      </w:r>
      <w:r w:rsidRPr="005E0944">
        <w:rPr>
          <w:i/>
        </w:rPr>
        <w:t>HL7Validator.ValidateIdentity</w:t>
      </w:r>
      <w:r w:rsidRPr="005E0944">
        <w:t>, lai pārbaudītu autora identifikatora elementa (</w:t>
      </w:r>
      <w:r w:rsidRPr="005E0944">
        <w:rPr>
          <w:i/>
        </w:rPr>
        <w:t>cancelMedicationOrderRequest/author/assignedEntity/id</w:t>
      </w:r>
      <w:r w:rsidRPr="005E0944">
        <w:t>) korektumu. Atbalstāmās identifikācijas sistēmas: 1.3.6.1.4.1.38760.3.1.1 “Personas kods”, 1.3.6.1.4.1.38760.2.1 “ĀP kods”, 1.3.6.1.4.1.38760.3.1.4 “VI personas identifikators”. Elements obligāts.</w:t>
      </w:r>
    </w:p>
    <w:p w14:paraId="656DAD78" w14:textId="77777777" w:rsidR="00843C4D" w:rsidRPr="005E0944" w:rsidRDefault="00843C4D" w:rsidP="0026652E">
      <w:pPr>
        <w:pStyle w:val="ListParagraph"/>
        <w:numPr>
          <w:ilvl w:val="0"/>
          <w:numId w:val="170"/>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3BA4B481" w14:textId="77777777" w:rsidR="00843C4D" w:rsidRPr="005E0944" w:rsidRDefault="00843C4D" w:rsidP="0026652E">
      <w:pPr>
        <w:pStyle w:val="ListParagraph"/>
        <w:numPr>
          <w:ilvl w:val="0"/>
          <w:numId w:val="170"/>
        </w:numPr>
        <w:spacing w:after="120"/>
      </w:pPr>
      <w:r w:rsidRPr="005E0944">
        <w:t xml:space="preserve">Izsauc metodi </w:t>
      </w:r>
      <w:r w:rsidRPr="005E0944">
        <w:rPr>
          <w:i/>
        </w:rPr>
        <w:t>Medication</w:t>
      </w:r>
      <w:r w:rsidR="00504BD2" w:rsidRPr="005E0944">
        <w:rPr>
          <w:i/>
        </w:rPr>
        <w:t>Order</w:t>
      </w:r>
      <w:r w:rsidRPr="005E0944">
        <w:rPr>
          <w:i/>
        </w:rPr>
        <w:t>Controller.CancelMedication</w:t>
      </w:r>
      <w:r w:rsidR="00504BD2" w:rsidRPr="005E0944">
        <w:rPr>
          <w:i/>
        </w:rPr>
        <w:t>Order</w:t>
      </w:r>
      <w:r w:rsidR="00DD4B00" w:rsidRPr="005E0944">
        <w:rPr>
          <w:i/>
        </w:rPr>
        <w:t>s</w:t>
      </w:r>
      <w:r w:rsidRPr="005E0944">
        <w:rPr>
          <w:rFonts w:ascii="Consolas" w:hAnsi="Consolas" w:cs="Consolas"/>
          <w:color w:val="000000"/>
          <w:sz w:val="19"/>
          <w:szCs w:val="19"/>
        </w:rPr>
        <w:t>.</w:t>
      </w:r>
    </w:p>
    <w:p w14:paraId="38AD7F85" w14:textId="77777777" w:rsidR="00843C4D" w:rsidRPr="005E0944" w:rsidRDefault="00843C4D" w:rsidP="00613DCC">
      <w:pPr>
        <w:spacing w:before="120"/>
      </w:pPr>
      <w:r w:rsidRPr="005E0944">
        <w:rPr>
          <w:b/>
        </w:rPr>
        <w:t xml:space="preserve">Izvaddati: </w:t>
      </w:r>
      <w:r w:rsidRPr="005E0944">
        <w:t>Nav.</w:t>
      </w:r>
    </w:p>
    <w:p w14:paraId="7301F62B" w14:textId="77777777" w:rsidR="00504BD2" w:rsidRPr="005E0944" w:rsidRDefault="00504BD2" w:rsidP="006E471D">
      <w:pPr>
        <w:pStyle w:val="Heading4"/>
        <w:ind w:left="862" w:hanging="862"/>
      </w:pPr>
      <w:bookmarkStart w:id="773" w:name="_Toc476847238"/>
      <w:r w:rsidRPr="005E0944">
        <w:t>Serviss „GetCompensationConditionListService”</w:t>
      </w:r>
      <w:bookmarkEnd w:id="773"/>
    </w:p>
    <w:p w14:paraId="2D4DBC32" w14:textId="77777777" w:rsidR="00504BD2" w:rsidRPr="005E0944" w:rsidRDefault="00504BD2" w:rsidP="00613DCC">
      <w:pPr>
        <w:keepNext/>
        <w:spacing w:before="120"/>
        <w:rPr>
          <w:lang w:eastAsia="lv-LV"/>
        </w:rPr>
      </w:pPr>
      <w:r w:rsidRPr="005E0944">
        <w:rPr>
          <w:b/>
          <w:lang w:eastAsia="lv-LV"/>
        </w:rPr>
        <w:t>Identifikācija</w:t>
      </w:r>
      <w:r w:rsidRPr="005E0944">
        <w:rPr>
          <w:lang w:eastAsia="lv-LV"/>
        </w:rPr>
        <w:t>: GetCompensationConditionListService</w:t>
      </w:r>
    </w:p>
    <w:p w14:paraId="1A398549" w14:textId="77777777" w:rsidR="00504BD2" w:rsidRPr="005E0944" w:rsidRDefault="00523219" w:rsidP="00EE033C">
      <w:pPr>
        <w:keepNext/>
        <w:spacing w:before="120"/>
        <w:rPr>
          <w:lang w:eastAsia="lv-LV"/>
        </w:rPr>
      </w:pPr>
      <w:r w:rsidRPr="005E0944">
        <w:rPr>
          <w:lang w:eastAsia="lv-LV"/>
        </w:rPr>
        <w:t xml:space="preserve">Serviss </w:t>
      </w:r>
      <w:r w:rsidR="00504BD2" w:rsidRPr="005E0944">
        <w:rPr>
          <w:lang w:eastAsia="lv-LV"/>
        </w:rPr>
        <w:t>implementē eksponējamo funkciju “</w:t>
      </w:r>
      <w:r w:rsidR="00504BD2" w:rsidRPr="005E0944">
        <w:t>Izgūt kompensācijas nosacījumus</w:t>
      </w:r>
      <w:r w:rsidRPr="005E0944">
        <w:rPr>
          <w:lang w:eastAsia="lv-LV"/>
        </w:rPr>
        <w:t>”.</w:t>
      </w:r>
    </w:p>
    <w:p w14:paraId="2BBB010F" w14:textId="77777777" w:rsidR="00504BD2" w:rsidRPr="005E0944" w:rsidRDefault="00504BD2" w:rsidP="0056174D">
      <w:pPr>
        <w:pStyle w:val="Heading5"/>
        <w:rPr>
          <w:lang w:eastAsia="lv-LV"/>
        </w:rPr>
      </w:pPr>
      <w:bookmarkStart w:id="774" w:name="_Ref418095602"/>
      <w:bookmarkStart w:id="775" w:name="_Ref418095604"/>
      <w:bookmarkStart w:id="776" w:name="_Toc476847239"/>
      <w:r w:rsidRPr="005E0944">
        <w:rPr>
          <w:lang w:eastAsia="lv-LV"/>
        </w:rPr>
        <w:t>Eksponējama metode “</w:t>
      </w:r>
      <w:r w:rsidR="00AF79DC" w:rsidRPr="005E0944">
        <w:rPr>
          <w:lang w:eastAsia="lv-LV"/>
        </w:rPr>
        <w:t>GetCompensationConditionList</w:t>
      </w:r>
      <w:r w:rsidRPr="005E0944">
        <w:rPr>
          <w:lang w:eastAsia="lv-LV"/>
        </w:rPr>
        <w:t>”</w:t>
      </w:r>
      <w:bookmarkEnd w:id="774"/>
      <w:bookmarkEnd w:id="775"/>
      <w:bookmarkEnd w:id="776"/>
    </w:p>
    <w:p w14:paraId="4024777D" w14:textId="77777777" w:rsidR="00504BD2" w:rsidRPr="005E0944" w:rsidRDefault="00504BD2" w:rsidP="00613DCC">
      <w:pPr>
        <w:keepNext/>
        <w:spacing w:before="120"/>
        <w:jc w:val="left"/>
        <w:rPr>
          <w:lang w:eastAsia="lv-LV"/>
        </w:rPr>
      </w:pPr>
      <w:r w:rsidRPr="005E0944">
        <w:rPr>
          <w:b/>
        </w:rPr>
        <w:t>Identifikācija:</w:t>
      </w:r>
      <w:r w:rsidRPr="005E0944">
        <w:t xml:space="preserve"> GetCompensationConditionListService</w:t>
      </w:r>
      <w:r w:rsidRPr="005E0944">
        <w:rPr>
          <w:lang w:eastAsia="lv-LV"/>
        </w:rPr>
        <w:t>.</w:t>
      </w:r>
      <w:r w:rsidR="00AF79DC" w:rsidRPr="005E0944">
        <w:rPr>
          <w:rFonts w:ascii="Consolas" w:hAnsi="Consolas" w:cs="Consolas"/>
          <w:color w:val="000000"/>
          <w:sz w:val="19"/>
          <w:szCs w:val="19"/>
          <w:lang w:eastAsia="lv-LV"/>
        </w:rPr>
        <w:t xml:space="preserve"> </w:t>
      </w:r>
      <w:r w:rsidR="00AF79DC" w:rsidRPr="005E0944">
        <w:t>GetCompensationConditionList</w:t>
      </w:r>
      <w:r w:rsidRPr="005E0944">
        <w:rPr>
          <w:lang w:eastAsia="lv-LV"/>
        </w:rPr>
        <w:t>.</w:t>
      </w:r>
    </w:p>
    <w:p w14:paraId="5208C47C" w14:textId="77777777" w:rsidR="00504BD2" w:rsidRPr="005E0944" w:rsidRDefault="00504BD2" w:rsidP="00613DCC">
      <w:pPr>
        <w:keepNext/>
        <w:spacing w:before="120"/>
      </w:pPr>
      <w:r w:rsidRPr="005E0944">
        <w:rPr>
          <w:b/>
        </w:rPr>
        <w:t xml:space="preserve">Apraksts: </w:t>
      </w:r>
      <w:r w:rsidRPr="005E0944">
        <w:t>Veic tiešsaistes pārbaudes pret valsts kompensācijas shēmu un izgūst ienākošajiem parametriem atbilstošus izrakstīšanas nosacījumus un kompensācijas ierobežojumus.</w:t>
      </w:r>
    </w:p>
    <w:p w14:paraId="3566AD3A" w14:textId="77777777" w:rsidR="00504BD2" w:rsidRPr="005E0944" w:rsidRDefault="00504BD2" w:rsidP="00613DCC">
      <w:pPr>
        <w:keepNext/>
        <w:spacing w:before="120"/>
      </w:pPr>
      <w:r w:rsidRPr="005E0944">
        <w:rPr>
          <w:b/>
        </w:rPr>
        <w:t xml:space="preserve">Izsaukšanai nepieciešamās tiesības: </w:t>
      </w:r>
      <w:r w:rsidRPr="005E0944">
        <w:t>RegisterMedicationOrder.</w:t>
      </w:r>
    </w:p>
    <w:p w14:paraId="3F105E4A" w14:textId="77777777" w:rsidR="00504BD2" w:rsidRPr="005E0944" w:rsidRDefault="00504BD2" w:rsidP="00613DCC">
      <w:pPr>
        <w:keepNext/>
        <w:spacing w:before="120"/>
      </w:pPr>
      <w:r w:rsidRPr="005E0944">
        <w:rPr>
          <w:b/>
        </w:rPr>
        <w:t>Izsaukšanai nepieciešama pārstāvētā iestāde:</w:t>
      </w:r>
      <w:r w:rsidRPr="005E0944">
        <w:t xml:space="preserve"> Nē.</w:t>
      </w:r>
    </w:p>
    <w:p w14:paraId="2D3CB818" w14:textId="77777777" w:rsidR="00504BD2" w:rsidRPr="005E0944" w:rsidRDefault="00504BD2" w:rsidP="00613DCC">
      <w:pPr>
        <w:keepNext/>
        <w:spacing w:before="120"/>
        <w:rPr>
          <w:b/>
        </w:rPr>
      </w:pPr>
      <w:r w:rsidRPr="005E0944">
        <w:rPr>
          <w:b/>
        </w:rPr>
        <w:t>Ievaddati:</w:t>
      </w:r>
    </w:p>
    <w:p w14:paraId="0D6F45FE" w14:textId="52F00BC1" w:rsidR="00504BD2" w:rsidRPr="005E0944" w:rsidRDefault="004C77B1" w:rsidP="008911BB">
      <w:pPr>
        <w:pStyle w:val="Caption"/>
      </w:pPr>
      <w:r w:rsidRPr="005E0944">
        <w:fldChar w:fldCharType="begin"/>
      </w:r>
      <w:r w:rsidR="00504BD2" w:rsidRPr="005E0944">
        <w:instrText xml:space="preserve"> SEQ Tabula \# "0.tabula. " </w:instrText>
      </w:r>
      <w:r w:rsidRPr="005E0944">
        <w:fldChar w:fldCharType="separate"/>
      </w:r>
      <w:bookmarkStart w:id="777" w:name="_Toc476847750"/>
      <w:r w:rsidR="00424559">
        <w:rPr>
          <w:noProof/>
        </w:rPr>
        <w:t>138.</w:t>
      </w:r>
      <w:r w:rsidR="00424559" w:rsidRPr="005E0944">
        <w:rPr>
          <w:noProof/>
        </w:rPr>
        <w:t>tabula</w:t>
      </w:r>
      <w:r w:rsidR="00424559">
        <w:rPr>
          <w:noProof/>
        </w:rPr>
        <w:t>.</w:t>
      </w:r>
      <w:r w:rsidR="00424559" w:rsidRPr="005E0944">
        <w:rPr>
          <w:noProof/>
        </w:rPr>
        <w:t xml:space="preserve"> </w:t>
      </w:r>
      <w:r w:rsidRPr="005E0944">
        <w:rPr>
          <w:noProof/>
        </w:rPr>
        <w:fldChar w:fldCharType="end"/>
      </w:r>
      <w:r w:rsidR="00504BD2" w:rsidRPr="005E0944">
        <w:t xml:space="preserve"> Eksponējamās </w:t>
      </w:r>
      <w:r w:rsidR="005B1107" w:rsidRPr="005E0944">
        <w:t>Metodes “</w:t>
      </w:r>
      <w:r w:rsidR="00AF79DC" w:rsidRPr="005E0944">
        <w:t>GetCompensationConditionList</w:t>
      </w:r>
      <w:r w:rsidR="00504BD2" w:rsidRPr="005E0944">
        <w:t>” ieejas parametri</w:t>
      </w:r>
      <w:bookmarkEnd w:id="777"/>
    </w:p>
    <w:tbl>
      <w:tblPr>
        <w:tblStyle w:val="TableGrid"/>
        <w:tblW w:w="8613" w:type="dxa"/>
        <w:tblLayout w:type="fixed"/>
        <w:tblLook w:val="04A0" w:firstRow="1" w:lastRow="0" w:firstColumn="1" w:lastColumn="0" w:noHBand="0" w:noVBand="1"/>
      </w:tblPr>
      <w:tblGrid>
        <w:gridCol w:w="1668"/>
        <w:gridCol w:w="3685"/>
        <w:gridCol w:w="3260"/>
      </w:tblGrid>
      <w:tr w:rsidR="00504BD2" w:rsidRPr="005E0944" w14:paraId="4C3C7070"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0DCC984" w14:textId="77777777" w:rsidR="00504BD2" w:rsidRPr="005E0944" w:rsidRDefault="00504BD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12B6ED2" w14:textId="77777777" w:rsidR="00504BD2" w:rsidRPr="005E0944" w:rsidRDefault="00504BD2" w:rsidP="00613DCC">
            <w:pPr>
              <w:rPr>
                <w:b/>
                <w:lang w:val="lv-LV"/>
              </w:rPr>
            </w:pPr>
            <w:r w:rsidRPr="005E0944">
              <w:rPr>
                <w:b/>
                <w:lang w:val="lv-LV"/>
              </w:rPr>
              <w:t>Tips</w:t>
            </w:r>
          </w:p>
        </w:tc>
        <w:tc>
          <w:tcPr>
            <w:tcW w:w="3260" w:type="dxa"/>
            <w:tcBorders>
              <w:bottom w:val="single" w:sz="12" w:space="0" w:color="000000"/>
            </w:tcBorders>
            <w:shd w:val="clear" w:color="auto" w:fill="F2F2F2"/>
          </w:tcPr>
          <w:p w14:paraId="6A474C06" w14:textId="77777777" w:rsidR="00504BD2" w:rsidRPr="005E0944" w:rsidRDefault="00504BD2" w:rsidP="00613DCC">
            <w:pPr>
              <w:rPr>
                <w:b/>
                <w:lang w:val="lv-LV"/>
              </w:rPr>
            </w:pPr>
            <w:r w:rsidRPr="005E0944">
              <w:rPr>
                <w:b/>
                <w:lang w:val="lv-LV"/>
              </w:rPr>
              <w:t>Apraksts</w:t>
            </w:r>
          </w:p>
        </w:tc>
      </w:tr>
      <w:tr w:rsidR="00504BD2" w:rsidRPr="005E0944" w14:paraId="6E5089BA" w14:textId="77777777" w:rsidTr="00BD2D08">
        <w:tc>
          <w:tcPr>
            <w:tcW w:w="1668" w:type="dxa"/>
          </w:tcPr>
          <w:p w14:paraId="45B24A36" w14:textId="77777777" w:rsidR="00504BD2" w:rsidRPr="005E0944" w:rsidRDefault="00504BD2" w:rsidP="00BD2D08">
            <w:pPr>
              <w:spacing w:before="40" w:after="40"/>
              <w:rPr>
                <w:lang w:val="lv-LV"/>
              </w:rPr>
            </w:pPr>
            <w:r w:rsidRPr="005E0944">
              <w:rPr>
                <w:lang w:val="lv-LV"/>
              </w:rPr>
              <w:t>payload</w:t>
            </w:r>
          </w:p>
        </w:tc>
        <w:tc>
          <w:tcPr>
            <w:tcW w:w="3685" w:type="dxa"/>
          </w:tcPr>
          <w:p w14:paraId="63D5C511" w14:textId="77777777" w:rsidR="00504BD2" w:rsidRPr="005E0944" w:rsidRDefault="00504BD2" w:rsidP="00BD2D08">
            <w:pPr>
              <w:spacing w:before="40" w:after="40"/>
              <w:rPr>
                <w:lang w:val="lv-LV"/>
              </w:rPr>
            </w:pPr>
            <w:r w:rsidRPr="005E0944">
              <w:rPr>
                <w:lang w:val="lv-LV"/>
              </w:rPr>
              <w:t>PORX_MT000003UV01_LV01QueryByParameterPayload</w:t>
            </w:r>
          </w:p>
        </w:tc>
        <w:tc>
          <w:tcPr>
            <w:tcW w:w="3260" w:type="dxa"/>
          </w:tcPr>
          <w:p w14:paraId="1AF61A02" w14:textId="77777777" w:rsidR="00504BD2" w:rsidRPr="005E0944" w:rsidRDefault="00504BD2" w:rsidP="00BD2D08">
            <w:pPr>
              <w:spacing w:before="40" w:after="40"/>
              <w:rPr>
                <w:lang w:val="lv-LV"/>
              </w:rPr>
            </w:pPr>
            <w:r w:rsidRPr="005E0944">
              <w:rPr>
                <w:lang w:val="lv-LV"/>
              </w:rPr>
              <w:t>Pieprasījuma dati.</w:t>
            </w:r>
          </w:p>
        </w:tc>
      </w:tr>
    </w:tbl>
    <w:p w14:paraId="22C09DF5" w14:textId="77777777" w:rsidR="00504BD2" w:rsidRPr="005E0944" w:rsidRDefault="00504BD2" w:rsidP="00613DCC">
      <w:pPr>
        <w:keepNext/>
        <w:spacing w:before="120"/>
        <w:rPr>
          <w:b/>
        </w:rPr>
      </w:pPr>
      <w:r w:rsidRPr="005E0944">
        <w:rPr>
          <w:b/>
        </w:rPr>
        <w:t>Algoritms:</w:t>
      </w:r>
    </w:p>
    <w:p w14:paraId="52787D5F" w14:textId="77777777" w:rsidR="00504BD2" w:rsidRPr="005E0944" w:rsidRDefault="00504BD2" w:rsidP="0026652E">
      <w:pPr>
        <w:pStyle w:val="ListParagraph"/>
        <w:numPr>
          <w:ilvl w:val="0"/>
          <w:numId w:val="171"/>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736E7648" w14:textId="77777777" w:rsidR="00504BD2" w:rsidRPr="005E0944" w:rsidRDefault="00504BD2" w:rsidP="0026652E">
      <w:pPr>
        <w:pStyle w:val="ListParagraph"/>
        <w:numPr>
          <w:ilvl w:val="0"/>
          <w:numId w:val="171"/>
        </w:numPr>
        <w:spacing w:after="120"/>
      </w:pPr>
      <w:r w:rsidRPr="005E0944">
        <w:t xml:space="preserve">Izsauc metodi </w:t>
      </w:r>
      <w:r w:rsidRPr="005E0944">
        <w:rPr>
          <w:i/>
        </w:rPr>
        <w:t>HL7Validator.ValidateDocumentCreationDate</w:t>
      </w:r>
      <w:r w:rsidRPr="005E0944">
        <w:t>, lai pārbaudītu izrakstīšanas datuma elementa (</w:t>
      </w:r>
      <w:r w:rsidRPr="005E0944">
        <w:rPr>
          <w:i/>
        </w:rPr>
        <w:t>parameterList/effectiveTime</w:t>
      </w:r>
      <w:r w:rsidRPr="005E0944">
        <w:t>) korektumu. Elements obligāts.</w:t>
      </w:r>
    </w:p>
    <w:p w14:paraId="183DB794" w14:textId="118811EC" w:rsidR="009263D7" w:rsidRDefault="009263D7" w:rsidP="0026652E">
      <w:pPr>
        <w:pStyle w:val="ListParagraph"/>
        <w:numPr>
          <w:ilvl w:val="0"/>
          <w:numId w:val="171"/>
        </w:numPr>
        <w:spacing w:after="120"/>
      </w:pPr>
      <w:r w:rsidRPr="005E0944">
        <w:t xml:space="preserve">Izsauc metodi </w:t>
      </w:r>
      <w:r w:rsidRPr="005E0944">
        <w:rPr>
          <w:i/>
        </w:rPr>
        <w:t>HL7Validator</w:t>
      </w:r>
      <w:r w:rsidRPr="005E0944">
        <w:t>.</w:t>
      </w:r>
      <w:r w:rsidRPr="005E0944">
        <w:rPr>
          <w:i/>
        </w:rPr>
        <w:t>Validate</w:t>
      </w:r>
      <w:r>
        <w:rPr>
          <w:i/>
        </w:rPr>
        <w:t>Identity</w:t>
      </w:r>
      <w:r w:rsidRPr="005E0944">
        <w:t xml:space="preserve">, lai pārbaudītu pacienta </w:t>
      </w:r>
      <w:r>
        <w:t xml:space="preserve">identifikatora </w:t>
      </w:r>
      <w:r w:rsidRPr="005E0944">
        <w:t>elementu (</w:t>
      </w:r>
      <w:r>
        <w:rPr>
          <w:i/>
        </w:rPr>
        <w:t>parameterList/patientId</w:t>
      </w:r>
      <w:r w:rsidRPr="005E0944">
        <w:t xml:space="preserve">). Atbalstāmās identifikācijas sistēmas: 1.3.6.1.4.1.38760.3.1.1 “Personas kods”, 1.3.6.1.4.1.38760.3.1.3 “Alternatīvā identifikācijas”, </w:t>
      </w:r>
      <w:r w:rsidR="00937627">
        <w:t>1.3.6.1.4.1.38760.3.1.8</w:t>
      </w:r>
      <w:r w:rsidRPr="005E0944">
        <w:t xml:space="preserve"> “Ārvalstnieku identifikācija”</w:t>
      </w:r>
      <w:r>
        <w:t xml:space="preserve"> identifikācijas sistēmai pakārtotās apakš</w:t>
      </w:r>
      <w:r w:rsidR="00B8081F">
        <w:t>s</w:t>
      </w:r>
      <w:r>
        <w:t>hēmas</w:t>
      </w:r>
      <w:r w:rsidR="00EB2B34">
        <w:t xml:space="preserve"> izņemot 1.3.6.1.4.1.38760.3.1.8.60 (Latvijas iedzīvotāju identifikācija)</w:t>
      </w:r>
      <w:r w:rsidRPr="005E0944">
        <w:t>.</w:t>
      </w:r>
    </w:p>
    <w:p w14:paraId="6FBCA103" w14:textId="77777777" w:rsidR="00504BD2" w:rsidRPr="005E0944" w:rsidRDefault="00504BD2" w:rsidP="0026652E">
      <w:pPr>
        <w:pStyle w:val="ListParagraph"/>
        <w:numPr>
          <w:ilvl w:val="0"/>
          <w:numId w:val="171"/>
        </w:numPr>
        <w:spacing w:after="120"/>
      </w:pPr>
      <w:r w:rsidRPr="005E0944">
        <w:t xml:space="preserve">Izsauc metodi </w:t>
      </w:r>
      <w:r w:rsidRPr="005E0944">
        <w:rPr>
          <w:i/>
        </w:rPr>
        <w:t>HL7Validator.ValidatePersonBirthDate</w:t>
      </w:r>
      <w:r w:rsidRPr="005E0944">
        <w:t>, lai pārbaudītu pacienta dzimšanas datuma elementa (</w:t>
      </w:r>
      <w:r w:rsidRPr="005E0944">
        <w:rPr>
          <w:i/>
        </w:rPr>
        <w:t>parameterList/patientBirthDate</w:t>
      </w:r>
      <w:r w:rsidRPr="005E0944">
        <w:t>) korektumu. Elements obligāts.</w:t>
      </w:r>
    </w:p>
    <w:p w14:paraId="3279EFD8" w14:textId="77777777" w:rsidR="00504BD2" w:rsidRPr="005E0944" w:rsidRDefault="00504BD2" w:rsidP="0026652E">
      <w:pPr>
        <w:pStyle w:val="ListParagraph"/>
        <w:numPr>
          <w:ilvl w:val="0"/>
          <w:numId w:val="171"/>
        </w:numPr>
        <w:spacing w:after="120"/>
      </w:pPr>
      <w:r w:rsidRPr="005E0944">
        <w:t xml:space="preserve">Izsauc metodi </w:t>
      </w:r>
      <w:r w:rsidRPr="005E0944">
        <w:rPr>
          <w:i/>
        </w:rPr>
        <w:t>HL7Validator.ValidateConcept</w:t>
      </w:r>
      <w:r w:rsidRPr="005E0944">
        <w:t>, lai pārbaudītu pacienta dzimuma elementa (</w:t>
      </w:r>
      <w:r w:rsidRPr="005E0944">
        <w:rPr>
          <w:i/>
        </w:rPr>
        <w:t>parameterList/patientGenderCode</w:t>
      </w:r>
      <w:r w:rsidRPr="005E0944">
        <w:t xml:space="preserve">) korektumu. Atbalstāmās klasifikācijas sistēmas: 1.3.6.1.4.1.38760.2.111 </w:t>
      </w:r>
      <w:r w:rsidRPr="005E0944">
        <w:rPr>
          <w:rFonts w:cs="Arial"/>
        </w:rPr>
        <w:t xml:space="preserve">„Personas dzimums” </w:t>
      </w:r>
      <w:r w:rsidRPr="005E0944">
        <w:t xml:space="preserve">(sk. Iedzīvotāju reģistra klasifikatoru aprakstu </w:t>
      </w:r>
      <w:r w:rsidR="00B72BD1">
        <w:fldChar w:fldCharType="begin"/>
      </w:r>
      <w:r w:rsidR="00B72BD1">
        <w:instrText xml:space="preserve"> REF KLR_IR \h  \* MERGEFORMAT </w:instrText>
      </w:r>
      <w:r w:rsidR="00B72BD1">
        <w:fldChar w:fldCharType="separate"/>
      </w:r>
      <w:r w:rsidR="00424559" w:rsidRPr="005E0944">
        <w:t>[10]</w:t>
      </w:r>
      <w:r w:rsidR="00B72BD1">
        <w:fldChar w:fldCharType="end"/>
      </w:r>
      <w:r w:rsidR="00AF5600">
        <w:t>, 4.3.nodaļu</w:t>
      </w:r>
      <w:r w:rsidRPr="005E0944">
        <w:t>). Elements obligāts.</w:t>
      </w:r>
    </w:p>
    <w:p w14:paraId="0AF2FFC6" w14:textId="77777777" w:rsidR="00504BD2" w:rsidRPr="005E0944" w:rsidRDefault="00504BD2" w:rsidP="0026652E">
      <w:pPr>
        <w:pStyle w:val="ListParagraph"/>
        <w:numPr>
          <w:ilvl w:val="0"/>
          <w:numId w:val="171"/>
        </w:numPr>
        <w:spacing w:after="120"/>
      </w:pPr>
      <w:r w:rsidRPr="005E0944">
        <w:t xml:space="preserve">Izsauc metodi </w:t>
      </w:r>
      <w:r w:rsidRPr="005E0944">
        <w:rPr>
          <w:i/>
        </w:rPr>
        <w:t>HL7Validator.ValidateConcept</w:t>
      </w:r>
      <w:r w:rsidRPr="005E0944">
        <w:t>, lai pārbaudītu diagnozes elementa (</w:t>
      </w:r>
      <w:r w:rsidRPr="005E0944">
        <w:rPr>
          <w:i/>
        </w:rPr>
        <w:t>parameterList/diagnosisCode</w:t>
      </w:r>
      <w:r w:rsidRPr="005E0944">
        <w:t>) korektumu. Atbalstāmās klasifikācijas sistēmas: 1.3.6.1.4.1.38760.2.159 „SSK</w:t>
      </w:r>
      <w:r w:rsidRPr="005E0944">
        <w:noBreakHyphen/>
        <w:t>10</w:t>
      </w:r>
      <w:r w:rsidRPr="005E0944">
        <w:noBreakHyphen/>
        <w:t>Diagnozes”. Elements obligāts.</w:t>
      </w:r>
    </w:p>
    <w:p w14:paraId="274AFB4A" w14:textId="77777777" w:rsidR="00504BD2" w:rsidRPr="005E0944" w:rsidRDefault="00504BD2" w:rsidP="0026652E">
      <w:pPr>
        <w:pStyle w:val="ListParagraph"/>
        <w:numPr>
          <w:ilvl w:val="0"/>
          <w:numId w:val="171"/>
        </w:numPr>
        <w:spacing w:after="120"/>
      </w:pPr>
      <w:r w:rsidRPr="005E0944">
        <w:t xml:space="preserve">Izsauc metodi </w:t>
      </w:r>
      <w:r w:rsidRPr="005E0944">
        <w:rPr>
          <w:i/>
        </w:rPr>
        <w:t>HL7Validator.ValidateConcept</w:t>
      </w:r>
      <w:r w:rsidRPr="005E0944">
        <w:t>, lai pārbaudītu ĀP specialitātes elementa (</w:t>
      </w:r>
      <w:r w:rsidRPr="005E0944">
        <w:rPr>
          <w:i/>
        </w:rPr>
        <w:t>parameterList/physicianSpecialtyCode</w:t>
      </w:r>
      <w:r w:rsidRPr="005E0944">
        <w:t>) korektumu. Atbalstāmās klasifikācijas sistēmas: 1.3.6.1.4.1.38760.2.38 „ĀP specialitāšu veidi”. Elements obligāts.</w:t>
      </w:r>
    </w:p>
    <w:p w14:paraId="02970DBE" w14:textId="77777777" w:rsidR="00504BD2" w:rsidRPr="005E0944" w:rsidRDefault="00504BD2" w:rsidP="0026652E">
      <w:pPr>
        <w:pStyle w:val="ListParagraph"/>
        <w:numPr>
          <w:ilvl w:val="0"/>
          <w:numId w:val="171"/>
        </w:numPr>
        <w:spacing w:after="120"/>
      </w:pPr>
      <w:r w:rsidRPr="005E0944">
        <w:t xml:space="preserve">Izsauc metodi </w:t>
      </w:r>
      <w:r w:rsidRPr="005E0944">
        <w:rPr>
          <w:i/>
        </w:rPr>
        <w:t>HL7Validator.Validate</w:t>
      </w:r>
      <w:r w:rsidR="00EB3C22" w:rsidRPr="005E0944">
        <w:rPr>
          <w:i/>
        </w:rPr>
        <w:t>Medicine</w:t>
      </w:r>
      <w:r w:rsidRPr="005E0944">
        <w:rPr>
          <w:i/>
        </w:rPr>
        <w:t>Query</w:t>
      </w:r>
      <w:r w:rsidRPr="005E0944">
        <w:t>, lai ĀL elementa (</w:t>
      </w:r>
      <w:r w:rsidRPr="005E0944">
        <w:rPr>
          <w:i/>
        </w:rPr>
        <w:t>parameterList/medicine</w:t>
      </w:r>
      <w:r w:rsidRPr="005E0944">
        <w:t>) korektumu. Atbalstāmās klasifikācijas sistēmas: 1.3.6.1.4.1.38760.2.136 „Latvijā reģistrēto zāļu saraksts”, 1.3.6.1.4.1.38760.2.177 „Kompensējamo zāļu grupas”, 1.3.6.1.4.1.38760.2.151 „Kompensējamo zāļu saraksts”</w:t>
      </w:r>
      <w:r w:rsidR="00EE033C" w:rsidRPr="005E0944">
        <w:rPr>
          <w:rStyle w:val="CommentReference"/>
        </w:rPr>
        <w:t xml:space="preserve"> </w:t>
      </w:r>
      <w:r w:rsidRPr="005E0944">
        <w:t>. Elements obligāts.</w:t>
      </w:r>
    </w:p>
    <w:p w14:paraId="77F6ECEA" w14:textId="77777777" w:rsidR="00504BD2" w:rsidRPr="005E0944" w:rsidRDefault="00504BD2" w:rsidP="0026652E">
      <w:pPr>
        <w:pStyle w:val="ListParagraph"/>
        <w:numPr>
          <w:ilvl w:val="0"/>
          <w:numId w:val="171"/>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56EBC45F" w14:textId="77777777" w:rsidR="00504BD2" w:rsidRPr="005E0944" w:rsidRDefault="00504BD2" w:rsidP="0026652E">
      <w:pPr>
        <w:pStyle w:val="ListParagraph"/>
        <w:numPr>
          <w:ilvl w:val="0"/>
          <w:numId w:val="171"/>
        </w:numPr>
        <w:spacing w:after="120"/>
      </w:pPr>
      <w:r w:rsidRPr="005E0944">
        <w:t xml:space="preserve">Izsauc metodi </w:t>
      </w:r>
      <w:r w:rsidRPr="005E0944">
        <w:rPr>
          <w:i/>
        </w:rPr>
        <w:t>CoverageController.GetCompensationConditionList</w:t>
      </w:r>
      <w:r w:rsidRPr="005E0944">
        <w:rPr>
          <w:rFonts w:ascii="Consolas" w:hAnsi="Consolas" w:cs="Consolas"/>
          <w:color w:val="000000"/>
          <w:sz w:val="19"/>
          <w:szCs w:val="19"/>
        </w:rPr>
        <w:t>.</w:t>
      </w:r>
    </w:p>
    <w:p w14:paraId="2DD9488E" w14:textId="77777777" w:rsidR="00504BD2" w:rsidRPr="005E0944" w:rsidRDefault="00504BD2" w:rsidP="00613DCC">
      <w:pPr>
        <w:spacing w:before="120"/>
      </w:pPr>
      <w:r w:rsidRPr="005E0944">
        <w:rPr>
          <w:b/>
        </w:rPr>
        <w:t xml:space="preserve">Izvaddati: </w:t>
      </w:r>
      <w:r w:rsidRPr="005E0944">
        <w:t>Valsts kompensācijas nosacījumi.</w:t>
      </w:r>
    </w:p>
    <w:p w14:paraId="03C1337A" w14:textId="77777777" w:rsidR="00504BD2" w:rsidRPr="005E0944" w:rsidRDefault="00504BD2" w:rsidP="00613DCC">
      <w:pPr>
        <w:spacing w:before="120"/>
      </w:pPr>
      <w:r w:rsidRPr="005E0944">
        <w:rPr>
          <w:b/>
        </w:rPr>
        <w:t>Izvaddatu tips:</w:t>
      </w:r>
      <w:r w:rsidRPr="005E0944">
        <w:t xml:space="preserve"> PORX_IN000004UV01_LV01MCAI_MT700201UV01_LV01Subject</w:t>
      </w:r>
    </w:p>
    <w:p w14:paraId="25E0722A" w14:textId="77777777" w:rsidR="00AF79DC" w:rsidRPr="005E0944" w:rsidRDefault="00AF79DC" w:rsidP="006E471D">
      <w:pPr>
        <w:pStyle w:val="Heading4"/>
        <w:ind w:left="862" w:hanging="862"/>
      </w:pPr>
      <w:bookmarkStart w:id="778" w:name="_Toc476847240"/>
      <w:r w:rsidRPr="005E0944">
        <w:t>Serviss „GetDiagnosisListService”</w:t>
      </w:r>
      <w:bookmarkEnd w:id="778"/>
    </w:p>
    <w:p w14:paraId="2E887A7E" w14:textId="77777777" w:rsidR="00AF79DC" w:rsidRPr="005E0944" w:rsidRDefault="00AF79DC" w:rsidP="00613DCC">
      <w:pPr>
        <w:keepNext/>
        <w:spacing w:before="120"/>
        <w:rPr>
          <w:lang w:eastAsia="lv-LV"/>
        </w:rPr>
      </w:pPr>
      <w:r w:rsidRPr="005E0944">
        <w:rPr>
          <w:b/>
          <w:lang w:eastAsia="lv-LV"/>
        </w:rPr>
        <w:t>Identifikācija</w:t>
      </w:r>
      <w:r w:rsidRPr="005E0944">
        <w:rPr>
          <w:lang w:eastAsia="lv-LV"/>
        </w:rPr>
        <w:t>: GetDiagnosisListService</w:t>
      </w:r>
    </w:p>
    <w:p w14:paraId="44D00752" w14:textId="77777777" w:rsidR="00AF79DC" w:rsidRPr="005E0944" w:rsidRDefault="00523219" w:rsidP="00EE033C">
      <w:pPr>
        <w:keepNext/>
        <w:spacing w:before="120"/>
        <w:rPr>
          <w:lang w:eastAsia="lv-LV"/>
        </w:rPr>
      </w:pPr>
      <w:r w:rsidRPr="005E0944">
        <w:rPr>
          <w:lang w:eastAsia="lv-LV"/>
        </w:rPr>
        <w:t xml:space="preserve">Serviss </w:t>
      </w:r>
      <w:r w:rsidR="00AF79DC" w:rsidRPr="005E0944">
        <w:rPr>
          <w:lang w:eastAsia="lv-LV"/>
        </w:rPr>
        <w:t>implementē eksponējamo funkciju “</w:t>
      </w:r>
      <w:r w:rsidR="00D611C8" w:rsidRPr="005E0944">
        <w:t>Izgūt biežāk lietoto diagnožu sarakstu</w:t>
      </w:r>
      <w:r w:rsidRPr="005E0944">
        <w:rPr>
          <w:lang w:eastAsia="lv-LV"/>
        </w:rPr>
        <w:t>”.</w:t>
      </w:r>
    </w:p>
    <w:p w14:paraId="7BB59C91" w14:textId="77777777" w:rsidR="00AF79DC" w:rsidRPr="005E0944" w:rsidRDefault="00AF79DC" w:rsidP="0056174D">
      <w:pPr>
        <w:pStyle w:val="Heading5"/>
        <w:rPr>
          <w:lang w:eastAsia="lv-LV"/>
        </w:rPr>
      </w:pPr>
      <w:bookmarkStart w:id="779" w:name="_Toc476847241"/>
      <w:r w:rsidRPr="005E0944">
        <w:rPr>
          <w:lang w:eastAsia="lv-LV"/>
        </w:rPr>
        <w:t>Eksponējama metode “GetDiagnosisList”</w:t>
      </w:r>
      <w:bookmarkEnd w:id="779"/>
    </w:p>
    <w:p w14:paraId="01446755" w14:textId="77777777" w:rsidR="00AF79DC" w:rsidRPr="005E0944" w:rsidRDefault="00AF79DC" w:rsidP="00613DCC">
      <w:pPr>
        <w:keepNext/>
        <w:spacing w:before="120"/>
        <w:rPr>
          <w:lang w:eastAsia="lv-LV"/>
        </w:rPr>
      </w:pPr>
      <w:r w:rsidRPr="005E0944">
        <w:rPr>
          <w:b/>
        </w:rPr>
        <w:t>Identifikācija:</w:t>
      </w:r>
      <w:r w:rsidRPr="005E0944">
        <w:t xml:space="preserve"> GetDiagnosisListService</w:t>
      </w:r>
      <w:r w:rsidRPr="005E0944">
        <w:rPr>
          <w:lang w:eastAsia="lv-LV"/>
        </w:rPr>
        <w:t>.</w:t>
      </w:r>
      <w:r w:rsidRPr="005E0944">
        <w:t>GetDiagnosisList</w:t>
      </w:r>
      <w:r w:rsidRPr="005E0944">
        <w:rPr>
          <w:lang w:eastAsia="lv-LV"/>
        </w:rPr>
        <w:t>.</w:t>
      </w:r>
    </w:p>
    <w:p w14:paraId="383CD6B6" w14:textId="77777777" w:rsidR="00AF79DC" w:rsidRPr="005E0944" w:rsidRDefault="00AF79DC" w:rsidP="00613DCC">
      <w:pPr>
        <w:keepNext/>
        <w:spacing w:before="120"/>
      </w:pPr>
      <w:r w:rsidRPr="005E0944">
        <w:rPr>
          <w:b/>
        </w:rPr>
        <w:t xml:space="preserve">Apraksts: </w:t>
      </w:r>
      <w:r w:rsidR="00D611C8" w:rsidRPr="005E0944">
        <w:t>Atlasa sarakstu ar receptēm un apkopo tajās biežāk lietotās diagnozes.</w:t>
      </w:r>
    </w:p>
    <w:p w14:paraId="1105CBC1" w14:textId="77777777" w:rsidR="00AF79DC" w:rsidRPr="005E0944" w:rsidRDefault="00AF79DC" w:rsidP="00613DCC">
      <w:pPr>
        <w:keepNext/>
        <w:spacing w:before="120"/>
      </w:pPr>
      <w:r w:rsidRPr="005E0944">
        <w:rPr>
          <w:b/>
        </w:rPr>
        <w:t xml:space="preserve">Izsaukšanai nepieciešamās tiesības: </w:t>
      </w:r>
      <w:r w:rsidR="00D611C8" w:rsidRPr="005E0944">
        <w:t>QueryMedicationOrders</w:t>
      </w:r>
      <w:r w:rsidRPr="005E0944">
        <w:t>.</w:t>
      </w:r>
    </w:p>
    <w:p w14:paraId="26665C91" w14:textId="77777777" w:rsidR="00AF79DC" w:rsidRPr="005E0944" w:rsidRDefault="00AF79DC" w:rsidP="00613DCC">
      <w:pPr>
        <w:keepNext/>
        <w:spacing w:before="120"/>
      </w:pPr>
      <w:r w:rsidRPr="005E0944">
        <w:rPr>
          <w:b/>
        </w:rPr>
        <w:t>Izsaukšanai nepieciešama pārstāvētā iestāde:</w:t>
      </w:r>
      <w:r w:rsidRPr="005E0944">
        <w:t xml:space="preserve"> Nē.</w:t>
      </w:r>
    </w:p>
    <w:p w14:paraId="417B9713" w14:textId="77777777" w:rsidR="00AF79DC" w:rsidRPr="005E0944" w:rsidRDefault="00AF79DC" w:rsidP="00613DCC">
      <w:pPr>
        <w:keepNext/>
        <w:spacing w:before="120"/>
        <w:rPr>
          <w:b/>
        </w:rPr>
      </w:pPr>
      <w:r w:rsidRPr="005E0944">
        <w:rPr>
          <w:b/>
        </w:rPr>
        <w:t>Ievaddati:</w:t>
      </w:r>
    </w:p>
    <w:p w14:paraId="3D5F9216" w14:textId="138EA90D" w:rsidR="00AF79DC" w:rsidRPr="005E0944" w:rsidRDefault="004C77B1" w:rsidP="008911BB">
      <w:pPr>
        <w:pStyle w:val="Caption"/>
      </w:pPr>
      <w:r w:rsidRPr="005E0944">
        <w:fldChar w:fldCharType="begin"/>
      </w:r>
      <w:r w:rsidR="00AF79DC" w:rsidRPr="005E0944">
        <w:instrText xml:space="preserve"> SEQ Tabula \# "0.tabula. " </w:instrText>
      </w:r>
      <w:r w:rsidRPr="005E0944">
        <w:fldChar w:fldCharType="separate"/>
      </w:r>
      <w:bookmarkStart w:id="780" w:name="_Toc476847751"/>
      <w:r w:rsidR="00424559">
        <w:rPr>
          <w:noProof/>
        </w:rPr>
        <w:t>139.</w:t>
      </w:r>
      <w:r w:rsidR="00424559" w:rsidRPr="005E0944">
        <w:rPr>
          <w:noProof/>
        </w:rPr>
        <w:t>tabula</w:t>
      </w:r>
      <w:r w:rsidR="00424559">
        <w:rPr>
          <w:noProof/>
        </w:rPr>
        <w:t>.</w:t>
      </w:r>
      <w:r w:rsidR="00424559" w:rsidRPr="005E0944">
        <w:rPr>
          <w:noProof/>
        </w:rPr>
        <w:t xml:space="preserve"> </w:t>
      </w:r>
      <w:r w:rsidRPr="005E0944">
        <w:rPr>
          <w:noProof/>
        </w:rPr>
        <w:fldChar w:fldCharType="end"/>
      </w:r>
      <w:r w:rsidR="00AF79DC" w:rsidRPr="005E0944">
        <w:t xml:space="preserve"> Eksponējamās </w:t>
      </w:r>
      <w:r w:rsidR="005B1107" w:rsidRPr="005E0944">
        <w:t>Metodes “</w:t>
      </w:r>
      <w:r w:rsidR="00AF79DC" w:rsidRPr="005E0944">
        <w:t>GetDiagnosisList” ieejas parametri</w:t>
      </w:r>
      <w:bookmarkEnd w:id="780"/>
    </w:p>
    <w:tbl>
      <w:tblPr>
        <w:tblStyle w:val="TableGrid"/>
        <w:tblW w:w="8613" w:type="dxa"/>
        <w:tblLayout w:type="fixed"/>
        <w:tblLook w:val="04A0" w:firstRow="1" w:lastRow="0" w:firstColumn="1" w:lastColumn="0" w:noHBand="0" w:noVBand="1"/>
      </w:tblPr>
      <w:tblGrid>
        <w:gridCol w:w="1668"/>
        <w:gridCol w:w="3685"/>
        <w:gridCol w:w="3260"/>
      </w:tblGrid>
      <w:tr w:rsidR="00AF79DC" w:rsidRPr="005E0944" w14:paraId="148F4438"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6743C32" w14:textId="77777777" w:rsidR="00AF79DC" w:rsidRPr="005E0944" w:rsidRDefault="00AF79D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4361AB7" w14:textId="77777777" w:rsidR="00AF79DC" w:rsidRPr="005E0944" w:rsidRDefault="00AF79DC" w:rsidP="00613DCC">
            <w:pPr>
              <w:rPr>
                <w:b/>
                <w:lang w:val="lv-LV"/>
              </w:rPr>
            </w:pPr>
            <w:r w:rsidRPr="005E0944">
              <w:rPr>
                <w:b/>
                <w:lang w:val="lv-LV"/>
              </w:rPr>
              <w:t>Tips</w:t>
            </w:r>
          </w:p>
        </w:tc>
        <w:tc>
          <w:tcPr>
            <w:tcW w:w="3260" w:type="dxa"/>
            <w:tcBorders>
              <w:bottom w:val="single" w:sz="12" w:space="0" w:color="000000"/>
            </w:tcBorders>
            <w:shd w:val="clear" w:color="auto" w:fill="F2F2F2"/>
          </w:tcPr>
          <w:p w14:paraId="2AAB9C13" w14:textId="77777777" w:rsidR="00AF79DC" w:rsidRPr="005E0944" w:rsidRDefault="00AF79DC" w:rsidP="00613DCC">
            <w:pPr>
              <w:rPr>
                <w:b/>
                <w:lang w:val="lv-LV"/>
              </w:rPr>
            </w:pPr>
            <w:r w:rsidRPr="005E0944">
              <w:rPr>
                <w:b/>
                <w:lang w:val="lv-LV"/>
              </w:rPr>
              <w:t>Apraksts</w:t>
            </w:r>
          </w:p>
        </w:tc>
      </w:tr>
      <w:tr w:rsidR="00AF79DC" w:rsidRPr="005E0944" w14:paraId="74D54930" w14:textId="77777777" w:rsidTr="00BD2D08">
        <w:tc>
          <w:tcPr>
            <w:tcW w:w="1668" w:type="dxa"/>
          </w:tcPr>
          <w:p w14:paraId="5738DE7A" w14:textId="77777777" w:rsidR="00AF79DC" w:rsidRPr="005E0944" w:rsidRDefault="00AF79DC" w:rsidP="00BD2D08">
            <w:pPr>
              <w:spacing w:before="40" w:after="40"/>
              <w:rPr>
                <w:lang w:val="lv-LV"/>
              </w:rPr>
            </w:pPr>
            <w:r w:rsidRPr="005E0944">
              <w:rPr>
                <w:lang w:val="lv-LV"/>
              </w:rPr>
              <w:t>payload</w:t>
            </w:r>
          </w:p>
        </w:tc>
        <w:tc>
          <w:tcPr>
            <w:tcW w:w="3685" w:type="dxa"/>
          </w:tcPr>
          <w:p w14:paraId="3BBBC8C2" w14:textId="77777777" w:rsidR="00AF79DC" w:rsidRPr="005E0944" w:rsidRDefault="00D611C8" w:rsidP="00BD2D08">
            <w:pPr>
              <w:spacing w:before="40" w:after="40"/>
              <w:rPr>
                <w:lang w:val="lv-LV"/>
              </w:rPr>
            </w:pPr>
            <w:r w:rsidRPr="005E0944">
              <w:rPr>
                <w:lang w:val="lv-LV"/>
              </w:rPr>
              <w:t>PORX_MT000007UV01_LV01QueryByParameterPayload</w:t>
            </w:r>
          </w:p>
        </w:tc>
        <w:tc>
          <w:tcPr>
            <w:tcW w:w="3260" w:type="dxa"/>
          </w:tcPr>
          <w:p w14:paraId="2E119D88" w14:textId="77777777" w:rsidR="00AF79DC" w:rsidRPr="005E0944" w:rsidRDefault="00AF79DC" w:rsidP="00BD2D08">
            <w:pPr>
              <w:spacing w:before="40" w:after="40"/>
              <w:rPr>
                <w:lang w:val="lv-LV"/>
              </w:rPr>
            </w:pPr>
            <w:r w:rsidRPr="005E0944">
              <w:rPr>
                <w:lang w:val="lv-LV"/>
              </w:rPr>
              <w:t>Pieprasījuma dati.</w:t>
            </w:r>
          </w:p>
        </w:tc>
      </w:tr>
    </w:tbl>
    <w:p w14:paraId="3565AE06" w14:textId="77777777" w:rsidR="00AF79DC" w:rsidRPr="005E0944" w:rsidRDefault="00AF79DC" w:rsidP="00613DCC">
      <w:pPr>
        <w:keepNext/>
        <w:spacing w:before="120"/>
        <w:rPr>
          <w:b/>
        </w:rPr>
      </w:pPr>
      <w:r w:rsidRPr="005E0944">
        <w:rPr>
          <w:b/>
        </w:rPr>
        <w:t>Algoritms:</w:t>
      </w:r>
    </w:p>
    <w:p w14:paraId="18D1F220" w14:textId="77777777" w:rsidR="00AF79DC" w:rsidRPr="005E0944" w:rsidRDefault="00AF79DC" w:rsidP="0026652E">
      <w:pPr>
        <w:pStyle w:val="ListParagraph"/>
        <w:numPr>
          <w:ilvl w:val="0"/>
          <w:numId w:val="172"/>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49427637" w14:textId="77777777" w:rsidR="00AF4A7D" w:rsidRPr="005E0944" w:rsidRDefault="00AF4A7D" w:rsidP="0026652E">
      <w:pPr>
        <w:pStyle w:val="ListParagraph"/>
        <w:numPr>
          <w:ilvl w:val="0"/>
          <w:numId w:val="172"/>
        </w:numPr>
        <w:spacing w:after="120"/>
      </w:pPr>
      <w:r w:rsidRPr="005E0944">
        <w:t xml:space="preserve">Izsauc metodi </w:t>
      </w:r>
      <w:r w:rsidRPr="005E0944">
        <w:rPr>
          <w:i/>
        </w:rPr>
        <w:t>MedicationOrderValidator.ValidateMedicationOrderQuery</w:t>
      </w:r>
      <w:r w:rsidRPr="005E0944">
        <w:t>, lai pārbaudītu pieprasījuma elementa korektumu.</w:t>
      </w:r>
    </w:p>
    <w:p w14:paraId="15BDE57D" w14:textId="77777777" w:rsidR="00AF79DC" w:rsidRPr="005E0944" w:rsidRDefault="00AF79DC" w:rsidP="0026652E">
      <w:pPr>
        <w:pStyle w:val="ListParagraph"/>
        <w:numPr>
          <w:ilvl w:val="0"/>
          <w:numId w:val="172"/>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3119A728" w14:textId="77777777" w:rsidR="00AF79DC" w:rsidRPr="005E0944" w:rsidRDefault="00AF79DC" w:rsidP="0026652E">
      <w:pPr>
        <w:pStyle w:val="ListParagraph"/>
        <w:numPr>
          <w:ilvl w:val="0"/>
          <w:numId w:val="172"/>
        </w:numPr>
        <w:spacing w:after="120"/>
      </w:pPr>
      <w:r w:rsidRPr="005E0944">
        <w:t xml:space="preserve">Izsauc metodi </w:t>
      </w:r>
      <w:r w:rsidR="00AF4A7D" w:rsidRPr="005E0944">
        <w:rPr>
          <w:i/>
        </w:rPr>
        <w:t>MedicationOrder</w:t>
      </w:r>
      <w:r w:rsidRPr="005E0944">
        <w:rPr>
          <w:i/>
        </w:rPr>
        <w:t>Controller.Get</w:t>
      </w:r>
      <w:r w:rsidR="00AF4A7D" w:rsidRPr="005E0944">
        <w:rPr>
          <w:i/>
        </w:rPr>
        <w:t>Diagnosis</w:t>
      </w:r>
      <w:r w:rsidRPr="005E0944">
        <w:rPr>
          <w:i/>
        </w:rPr>
        <w:t>List</w:t>
      </w:r>
      <w:r w:rsidRPr="005E0944">
        <w:rPr>
          <w:rFonts w:ascii="Consolas" w:hAnsi="Consolas" w:cs="Consolas"/>
          <w:color w:val="000000"/>
          <w:sz w:val="19"/>
          <w:szCs w:val="19"/>
        </w:rPr>
        <w:t>.</w:t>
      </w:r>
    </w:p>
    <w:p w14:paraId="402E6C98" w14:textId="77777777" w:rsidR="00AF79DC" w:rsidRPr="005E0944" w:rsidRDefault="00AF79DC" w:rsidP="00613DCC">
      <w:pPr>
        <w:spacing w:before="120"/>
      </w:pPr>
      <w:r w:rsidRPr="005E0944">
        <w:rPr>
          <w:b/>
        </w:rPr>
        <w:t xml:space="preserve">Izvaddati: </w:t>
      </w:r>
      <w:r w:rsidR="00AF4A7D" w:rsidRPr="005E0944">
        <w:t>Biežāk lietotās diagnozes</w:t>
      </w:r>
      <w:r w:rsidRPr="005E0944">
        <w:t>.</w:t>
      </w:r>
    </w:p>
    <w:p w14:paraId="5008CC7F" w14:textId="77777777" w:rsidR="00AF79DC" w:rsidRPr="005E0944" w:rsidRDefault="00AF79DC" w:rsidP="00613DCC">
      <w:pPr>
        <w:spacing w:before="120"/>
      </w:pPr>
      <w:r w:rsidRPr="005E0944">
        <w:rPr>
          <w:b/>
        </w:rPr>
        <w:t>Izvaddatu tips:</w:t>
      </w:r>
      <w:r w:rsidRPr="005E0944">
        <w:t xml:space="preserve"> </w:t>
      </w:r>
      <w:r w:rsidR="00AF4A7D" w:rsidRPr="005E0944">
        <w:t>PORX_IN000004UV01_LV01MCAI_MT700201UV01_LV01Subject</w:t>
      </w:r>
    </w:p>
    <w:p w14:paraId="7C9A16B3" w14:textId="77777777" w:rsidR="005D44E1" w:rsidRPr="005E0944" w:rsidRDefault="005D44E1" w:rsidP="006E471D">
      <w:pPr>
        <w:pStyle w:val="Heading4"/>
        <w:ind w:left="862" w:hanging="862"/>
      </w:pPr>
      <w:bookmarkStart w:id="781" w:name="_Toc476847242"/>
      <w:r w:rsidRPr="005E0944">
        <w:t>Serviss „GetMedicationDispenseListService”</w:t>
      </w:r>
      <w:bookmarkEnd w:id="781"/>
    </w:p>
    <w:p w14:paraId="3E65C6D1" w14:textId="77777777" w:rsidR="005D44E1" w:rsidRPr="005E0944" w:rsidRDefault="005D44E1" w:rsidP="00613DCC">
      <w:pPr>
        <w:keepNext/>
        <w:spacing w:before="120"/>
        <w:rPr>
          <w:lang w:eastAsia="lv-LV"/>
        </w:rPr>
      </w:pPr>
      <w:r w:rsidRPr="005E0944">
        <w:rPr>
          <w:b/>
          <w:lang w:eastAsia="lv-LV"/>
        </w:rPr>
        <w:t>Identifikācija</w:t>
      </w:r>
      <w:r w:rsidRPr="005E0944">
        <w:rPr>
          <w:lang w:eastAsia="lv-LV"/>
        </w:rPr>
        <w:t>: GetMedicationDispenseListService</w:t>
      </w:r>
    </w:p>
    <w:p w14:paraId="61890814" w14:textId="77777777" w:rsidR="005D44E1" w:rsidRPr="005E0944" w:rsidRDefault="00523219" w:rsidP="00550DE3">
      <w:pPr>
        <w:pStyle w:val="BodyText"/>
        <w:keepNext/>
        <w:rPr>
          <w:lang w:eastAsia="lv-LV"/>
        </w:rPr>
      </w:pPr>
      <w:r w:rsidRPr="005E0944">
        <w:rPr>
          <w:lang w:eastAsia="lv-LV"/>
        </w:rPr>
        <w:t xml:space="preserve">Serviss </w:t>
      </w:r>
      <w:r w:rsidR="005D44E1" w:rsidRPr="005E0944">
        <w:rPr>
          <w:lang w:eastAsia="lv-LV"/>
        </w:rPr>
        <w:t>implementē eksponējamo funkciju “</w:t>
      </w:r>
      <w:r w:rsidR="005D44E1" w:rsidRPr="005E0944">
        <w:t>Izgūt ĀL izsniegšanas ziņojumu sarakstu</w:t>
      </w:r>
      <w:r w:rsidRPr="005E0944">
        <w:rPr>
          <w:lang w:eastAsia="lv-LV"/>
        </w:rPr>
        <w:t>”.</w:t>
      </w:r>
    </w:p>
    <w:p w14:paraId="6107E465" w14:textId="77777777" w:rsidR="005D44E1" w:rsidRPr="005E0944" w:rsidRDefault="005D44E1" w:rsidP="0056174D">
      <w:pPr>
        <w:pStyle w:val="Heading5"/>
        <w:rPr>
          <w:lang w:eastAsia="lv-LV"/>
        </w:rPr>
      </w:pPr>
      <w:bookmarkStart w:id="782" w:name="_Toc476847243"/>
      <w:r w:rsidRPr="005E0944">
        <w:rPr>
          <w:lang w:eastAsia="lv-LV"/>
        </w:rPr>
        <w:t>Eksponējama metode “</w:t>
      </w:r>
      <w:r w:rsidR="00BD2D08" w:rsidRPr="005E0944">
        <w:rPr>
          <w:lang w:eastAsia="lv-LV"/>
        </w:rPr>
        <w:t>GetMedicationDispenseList</w:t>
      </w:r>
      <w:r w:rsidRPr="005E0944">
        <w:rPr>
          <w:lang w:eastAsia="lv-LV"/>
        </w:rPr>
        <w:t>”</w:t>
      </w:r>
      <w:bookmarkEnd w:id="782"/>
    </w:p>
    <w:p w14:paraId="06D1DD92" w14:textId="77777777" w:rsidR="005D44E1" w:rsidRPr="005E0944" w:rsidRDefault="005D44E1" w:rsidP="00613DCC">
      <w:pPr>
        <w:keepNext/>
        <w:spacing w:before="120"/>
        <w:rPr>
          <w:lang w:eastAsia="lv-LV"/>
        </w:rPr>
      </w:pPr>
      <w:r w:rsidRPr="005E0944">
        <w:rPr>
          <w:b/>
        </w:rPr>
        <w:t>Identifikācija:</w:t>
      </w:r>
      <w:r w:rsidRPr="005E0944">
        <w:t xml:space="preserve"> GetMedicationDispenseListService</w:t>
      </w:r>
      <w:r w:rsidRPr="005E0944">
        <w:rPr>
          <w:lang w:eastAsia="lv-LV"/>
        </w:rPr>
        <w:t>.</w:t>
      </w:r>
      <w:r w:rsidR="00BD2D08" w:rsidRPr="005E0944">
        <w:t>GetMedicationDispenseList</w:t>
      </w:r>
      <w:r w:rsidRPr="005E0944">
        <w:rPr>
          <w:lang w:eastAsia="lv-LV"/>
        </w:rPr>
        <w:t>.</w:t>
      </w:r>
    </w:p>
    <w:p w14:paraId="3C2DEC93" w14:textId="77777777" w:rsidR="005D44E1" w:rsidRPr="005E0944" w:rsidRDefault="005D44E1" w:rsidP="00613DCC">
      <w:pPr>
        <w:keepNext/>
        <w:spacing w:before="120"/>
      </w:pPr>
      <w:r w:rsidRPr="005E0944">
        <w:rPr>
          <w:b/>
        </w:rPr>
        <w:t xml:space="preserve">Apraksts: </w:t>
      </w:r>
      <w:r w:rsidRPr="005E0944">
        <w:t>Izgūst sarakstu ar ĀL izsniegšanas ziņojumiem.</w:t>
      </w:r>
    </w:p>
    <w:p w14:paraId="48D9A8A1" w14:textId="77777777" w:rsidR="005D44E1" w:rsidRPr="005E0944" w:rsidRDefault="005D44E1" w:rsidP="00613DCC">
      <w:pPr>
        <w:keepNext/>
        <w:spacing w:before="120"/>
      </w:pPr>
      <w:r w:rsidRPr="005E0944">
        <w:rPr>
          <w:b/>
        </w:rPr>
        <w:t xml:space="preserve">Izsaukšanai nepieciešamās tiesības: </w:t>
      </w:r>
      <w:r w:rsidRPr="005E0944">
        <w:t>QueryMedicationOrders vai QueryMedicationDispenses.</w:t>
      </w:r>
    </w:p>
    <w:p w14:paraId="61271189" w14:textId="77777777" w:rsidR="005D44E1" w:rsidRPr="005E0944" w:rsidRDefault="005D44E1" w:rsidP="00613DCC">
      <w:pPr>
        <w:keepNext/>
        <w:spacing w:before="120"/>
      </w:pPr>
      <w:r w:rsidRPr="005E0944">
        <w:rPr>
          <w:b/>
        </w:rPr>
        <w:t>Izsaukšanai nepieciešama pārstāvētā iestāde:</w:t>
      </w:r>
      <w:r w:rsidRPr="005E0944">
        <w:t xml:space="preserve"> Nē.</w:t>
      </w:r>
    </w:p>
    <w:p w14:paraId="2E818067" w14:textId="77777777" w:rsidR="005D44E1" w:rsidRPr="005E0944" w:rsidRDefault="005D44E1" w:rsidP="00613DCC">
      <w:pPr>
        <w:keepNext/>
        <w:spacing w:before="120"/>
        <w:rPr>
          <w:b/>
        </w:rPr>
      </w:pPr>
      <w:r w:rsidRPr="005E0944">
        <w:rPr>
          <w:b/>
        </w:rPr>
        <w:t>Ievaddati:</w:t>
      </w:r>
    </w:p>
    <w:p w14:paraId="3927C92F" w14:textId="73F18793" w:rsidR="005D44E1" w:rsidRPr="005E0944" w:rsidRDefault="004C77B1" w:rsidP="008911BB">
      <w:pPr>
        <w:pStyle w:val="Caption"/>
      </w:pPr>
      <w:r w:rsidRPr="005E0944">
        <w:fldChar w:fldCharType="begin"/>
      </w:r>
      <w:r w:rsidR="005D44E1" w:rsidRPr="005E0944">
        <w:instrText xml:space="preserve"> SEQ Tabula \# "0.tabula. " </w:instrText>
      </w:r>
      <w:r w:rsidRPr="005E0944">
        <w:fldChar w:fldCharType="separate"/>
      </w:r>
      <w:bookmarkStart w:id="783" w:name="_Toc476847752"/>
      <w:r w:rsidR="00424559">
        <w:rPr>
          <w:noProof/>
        </w:rPr>
        <w:t>140.</w:t>
      </w:r>
      <w:r w:rsidR="00424559" w:rsidRPr="005E0944">
        <w:rPr>
          <w:noProof/>
        </w:rPr>
        <w:t>tabula</w:t>
      </w:r>
      <w:r w:rsidR="00424559">
        <w:rPr>
          <w:noProof/>
        </w:rPr>
        <w:t>.</w:t>
      </w:r>
      <w:r w:rsidR="00424559" w:rsidRPr="005E0944">
        <w:rPr>
          <w:noProof/>
        </w:rPr>
        <w:t xml:space="preserve"> </w:t>
      </w:r>
      <w:r w:rsidRPr="005E0944">
        <w:rPr>
          <w:noProof/>
        </w:rPr>
        <w:fldChar w:fldCharType="end"/>
      </w:r>
      <w:r w:rsidR="005D44E1" w:rsidRPr="005E0944">
        <w:t xml:space="preserve"> Eksponējamās </w:t>
      </w:r>
      <w:r w:rsidR="005B1107" w:rsidRPr="005E0944">
        <w:t>Metodes “</w:t>
      </w:r>
      <w:r w:rsidR="00BD2D08" w:rsidRPr="005E0944">
        <w:t>GetMedicationDispenseList</w:t>
      </w:r>
      <w:r w:rsidR="005D44E1" w:rsidRPr="005E0944">
        <w:t>” ieejas parametri</w:t>
      </w:r>
      <w:bookmarkEnd w:id="783"/>
    </w:p>
    <w:tbl>
      <w:tblPr>
        <w:tblStyle w:val="TableGrid"/>
        <w:tblW w:w="8613" w:type="dxa"/>
        <w:tblLayout w:type="fixed"/>
        <w:tblLook w:val="04A0" w:firstRow="1" w:lastRow="0" w:firstColumn="1" w:lastColumn="0" w:noHBand="0" w:noVBand="1"/>
      </w:tblPr>
      <w:tblGrid>
        <w:gridCol w:w="1668"/>
        <w:gridCol w:w="3685"/>
        <w:gridCol w:w="3260"/>
      </w:tblGrid>
      <w:tr w:rsidR="005D44E1" w:rsidRPr="005E0944" w14:paraId="3E685436" w14:textId="77777777" w:rsidTr="00BD2D08">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65DDAC7" w14:textId="77777777" w:rsidR="005D44E1" w:rsidRPr="005E0944" w:rsidRDefault="005D44E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99EE1CE" w14:textId="77777777" w:rsidR="005D44E1" w:rsidRPr="005E0944" w:rsidRDefault="005D44E1" w:rsidP="00613DCC">
            <w:pPr>
              <w:rPr>
                <w:b/>
                <w:lang w:val="lv-LV"/>
              </w:rPr>
            </w:pPr>
            <w:r w:rsidRPr="005E0944">
              <w:rPr>
                <w:b/>
                <w:lang w:val="lv-LV"/>
              </w:rPr>
              <w:t>Tips</w:t>
            </w:r>
          </w:p>
        </w:tc>
        <w:tc>
          <w:tcPr>
            <w:tcW w:w="3260" w:type="dxa"/>
            <w:tcBorders>
              <w:bottom w:val="single" w:sz="12" w:space="0" w:color="000000"/>
            </w:tcBorders>
            <w:shd w:val="clear" w:color="auto" w:fill="F2F2F2"/>
          </w:tcPr>
          <w:p w14:paraId="7F4969AF" w14:textId="77777777" w:rsidR="005D44E1" w:rsidRPr="005E0944" w:rsidRDefault="005D44E1" w:rsidP="00613DCC">
            <w:pPr>
              <w:rPr>
                <w:b/>
                <w:lang w:val="lv-LV"/>
              </w:rPr>
            </w:pPr>
            <w:r w:rsidRPr="005E0944">
              <w:rPr>
                <w:b/>
                <w:lang w:val="lv-LV"/>
              </w:rPr>
              <w:t>Apraksts</w:t>
            </w:r>
          </w:p>
        </w:tc>
      </w:tr>
      <w:tr w:rsidR="005D44E1" w:rsidRPr="005E0944" w14:paraId="560DC18A" w14:textId="77777777" w:rsidTr="00BD2D08">
        <w:tc>
          <w:tcPr>
            <w:tcW w:w="1668" w:type="dxa"/>
          </w:tcPr>
          <w:p w14:paraId="43737C5A" w14:textId="77777777" w:rsidR="005D44E1" w:rsidRPr="005E0944" w:rsidRDefault="005D44E1" w:rsidP="00BD2D08">
            <w:pPr>
              <w:spacing w:before="40" w:after="40"/>
              <w:rPr>
                <w:lang w:val="lv-LV"/>
              </w:rPr>
            </w:pPr>
            <w:r w:rsidRPr="005E0944">
              <w:rPr>
                <w:lang w:val="lv-LV"/>
              </w:rPr>
              <w:t>payload</w:t>
            </w:r>
          </w:p>
        </w:tc>
        <w:tc>
          <w:tcPr>
            <w:tcW w:w="3685" w:type="dxa"/>
          </w:tcPr>
          <w:p w14:paraId="40764F47" w14:textId="77777777" w:rsidR="005D44E1" w:rsidRPr="005E0944" w:rsidRDefault="005D44E1" w:rsidP="00BD2D08">
            <w:pPr>
              <w:spacing w:before="40" w:after="40"/>
              <w:rPr>
                <w:lang w:val="lv-LV"/>
              </w:rPr>
            </w:pPr>
            <w:r w:rsidRPr="005E0944">
              <w:rPr>
                <w:lang w:val="lv-LV"/>
              </w:rPr>
              <w:t>PORX_MT000007UV01_LV01QueryByParameterPayload</w:t>
            </w:r>
          </w:p>
        </w:tc>
        <w:tc>
          <w:tcPr>
            <w:tcW w:w="3260" w:type="dxa"/>
          </w:tcPr>
          <w:p w14:paraId="15CC34AE" w14:textId="77777777" w:rsidR="005D44E1" w:rsidRPr="005E0944" w:rsidRDefault="005D44E1" w:rsidP="00BD2D08">
            <w:pPr>
              <w:spacing w:before="40" w:after="40"/>
              <w:rPr>
                <w:lang w:val="lv-LV"/>
              </w:rPr>
            </w:pPr>
            <w:r w:rsidRPr="005E0944">
              <w:rPr>
                <w:lang w:val="lv-LV"/>
              </w:rPr>
              <w:t>Pieprasījuma dati.</w:t>
            </w:r>
          </w:p>
        </w:tc>
      </w:tr>
    </w:tbl>
    <w:p w14:paraId="68C6AC2A" w14:textId="77777777" w:rsidR="005D44E1" w:rsidRPr="005E0944" w:rsidRDefault="005D44E1" w:rsidP="00613DCC">
      <w:pPr>
        <w:keepNext/>
        <w:spacing w:before="120"/>
        <w:rPr>
          <w:b/>
        </w:rPr>
      </w:pPr>
      <w:r w:rsidRPr="005E0944">
        <w:rPr>
          <w:b/>
        </w:rPr>
        <w:t>Algoritms:</w:t>
      </w:r>
    </w:p>
    <w:p w14:paraId="28C7A9B7" w14:textId="77777777" w:rsidR="005D44E1" w:rsidRPr="005E0944" w:rsidRDefault="005D44E1" w:rsidP="0026652E">
      <w:pPr>
        <w:pStyle w:val="ListParagraph"/>
        <w:numPr>
          <w:ilvl w:val="0"/>
          <w:numId w:val="173"/>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0EC69EE2" w14:textId="77777777" w:rsidR="00E12A7A" w:rsidRPr="005E0944" w:rsidRDefault="00E12A7A" w:rsidP="0026652E">
      <w:pPr>
        <w:pStyle w:val="ListParagraph"/>
        <w:numPr>
          <w:ilvl w:val="0"/>
          <w:numId w:val="173"/>
        </w:numPr>
        <w:spacing w:after="120"/>
      </w:pPr>
      <w:r w:rsidRPr="005E0944">
        <w:t xml:space="preserve">Izsauc metodi </w:t>
      </w:r>
      <w:r w:rsidRPr="005E0944">
        <w:rPr>
          <w:i/>
        </w:rPr>
        <w:t>QueryValidator.ValidateQuery</w:t>
      </w:r>
      <w:r w:rsidRPr="005E0944">
        <w:t>, lai pārb</w:t>
      </w:r>
      <w:r w:rsidR="003F7F29" w:rsidRPr="005E0944">
        <w:t>audītu pieprasījuma korektumu. A</w:t>
      </w:r>
      <w:r w:rsidRPr="005E0944">
        <w:t xml:space="preserve">tbalstāmie kārtošanas lauki: </w:t>
      </w:r>
      <w:r w:rsidRPr="005E0944">
        <w:rPr>
          <w:i/>
        </w:rPr>
        <w:t>effectiveTime</w:t>
      </w:r>
      <w:r w:rsidRPr="005E0944">
        <w:t xml:space="preserve"> “ĀL izsniegšanas datums”.</w:t>
      </w:r>
    </w:p>
    <w:p w14:paraId="74CA0FED" w14:textId="77777777" w:rsidR="005D44E1" w:rsidRPr="005E0944" w:rsidRDefault="005D44E1" w:rsidP="0026652E">
      <w:pPr>
        <w:pStyle w:val="ListParagraph"/>
        <w:numPr>
          <w:ilvl w:val="0"/>
          <w:numId w:val="173"/>
        </w:numPr>
        <w:spacing w:after="120"/>
      </w:pPr>
      <w:r w:rsidRPr="005E0944">
        <w:t xml:space="preserve">Izsauc metodi </w:t>
      </w:r>
      <w:r w:rsidRPr="005E0944">
        <w:rPr>
          <w:i/>
        </w:rPr>
        <w:t>MedicationOrderValidator.ValidateMedicationOrderQuery</w:t>
      </w:r>
      <w:r w:rsidRPr="005E0944">
        <w:t xml:space="preserve">, lai pārbaudītu pieprasījuma </w:t>
      </w:r>
      <w:r w:rsidR="00E12A7A" w:rsidRPr="005E0944">
        <w:t xml:space="preserve">parametru </w:t>
      </w:r>
      <w:r w:rsidRPr="005E0944">
        <w:t>korektumu.</w:t>
      </w:r>
    </w:p>
    <w:p w14:paraId="06D1F069" w14:textId="77777777" w:rsidR="005D44E1" w:rsidRPr="005E0944" w:rsidRDefault="005D44E1" w:rsidP="0026652E">
      <w:pPr>
        <w:pStyle w:val="ListParagraph"/>
        <w:numPr>
          <w:ilvl w:val="0"/>
          <w:numId w:val="173"/>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3F00A29E" w14:textId="77777777" w:rsidR="005D44E1" w:rsidRPr="005E0944" w:rsidRDefault="005D44E1" w:rsidP="0026652E">
      <w:pPr>
        <w:pStyle w:val="ListParagraph"/>
        <w:numPr>
          <w:ilvl w:val="0"/>
          <w:numId w:val="173"/>
        </w:numPr>
        <w:spacing w:after="120"/>
      </w:pPr>
      <w:r w:rsidRPr="005E0944">
        <w:t xml:space="preserve">Izsauc metodi </w:t>
      </w:r>
      <w:r w:rsidRPr="005E0944">
        <w:rPr>
          <w:i/>
        </w:rPr>
        <w:t>Medication</w:t>
      </w:r>
      <w:r w:rsidR="00BD2D08" w:rsidRPr="005E0944">
        <w:rPr>
          <w:i/>
        </w:rPr>
        <w:t>Dispense</w:t>
      </w:r>
      <w:r w:rsidRPr="005E0944">
        <w:rPr>
          <w:i/>
        </w:rPr>
        <w:t>Controller.Get</w:t>
      </w:r>
      <w:r w:rsidR="00BD2D08" w:rsidRPr="005E0944">
        <w:rPr>
          <w:i/>
        </w:rPr>
        <w:t>MedicationDispense</w:t>
      </w:r>
      <w:r w:rsidRPr="005E0944">
        <w:rPr>
          <w:i/>
        </w:rPr>
        <w:t>List</w:t>
      </w:r>
      <w:r w:rsidRPr="005E0944">
        <w:rPr>
          <w:rFonts w:ascii="Consolas" w:hAnsi="Consolas" w:cs="Consolas"/>
          <w:color w:val="000000"/>
          <w:sz w:val="19"/>
          <w:szCs w:val="19"/>
        </w:rPr>
        <w:t>.</w:t>
      </w:r>
    </w:p>
    <w:p w14:paraId="166B6343" w14:textId="77777777" w:rsidR="00524CF2" w:rsidRPr="005E0944" w:rsidRDefault="00524CF2" w:rsidP="0026652E">
      <w:pPr>
        <w:pStyle w:val="ListParagraph"/>
        <w:numPr>
          <w:ilvl w:val="0"/>
          <w:numId w:val="173"/>
        </w:numPr>
        <w:spacing w:after="120"/>
      </w:pPr>
      <w:r w:rsidRPr="005E0944">
        <w:t>Ja izgūti vairāk rezultāti nekā pieprasīti (</w:t>
      </w:r>
      <w:r w:rsidRPr="005E0944">
        <w:rPr>
          <w:i/>
        </w:rPr>
        <w:t>initialQuantity</w:t>
      </w:r>
      <w:r w:rsidRPr="005E0944">
        <w:t>):</w:t>
      </w:r>
    </w:p>
    <w:p w14:paraId="30CBCF57" w14:textId="77777777" w:rsidR="00524CF2" w:rsidRPr="005E0944" w:rsidRDefault="00524CF2" w:rsidP="0026652E">
      <w:pPr>
        <w:pStyle w:val="ListParagraph"/>
        <w:numPr>
          <w:ilvl w:val="1"/>
          <w:numId w:val="173"/>
        </w:numPr>
        <w:spacing w:after="120"/>
      </w:pPr>
      <w:r w:rsidRPr="005E0944">
        <w:t xml:space="preserve">Izsauc metodi </w:t>
      </w:r>
      <w:r w:rsidRPr="005E0944">
        <w:rPr>
          <w:i/>
        </w:rPr>
        <w:t>QueryCache.Add</w:t>
      </w:r>
      <w:r w:rsidRPr="005E0944">
        <w:t>, lai saglabātu pieprasījuma rezultātus kešā.</w:t>
      </w:r>
    </w:p>
    <w:p w14:paraId="15DE19D2" w14:textId="77777777" w:rsidR="005D44E1" w:rsidRPr="005E0944" w:rsidRDefault="005D44E1" w:rsidP="00613DCC">
      <w:pPr>
        <w:spacing w:before="120"/>
      </w:pPr>
      <w:r w:rsidRPr="005E0944">
        <w:rPr>
          <w:b/>
        </w:rPr>
        <w:t xml:space="preserve">Izvaddati: </w:t>
      </w:r>
      <w:r w:rsidR="00BD2D08" w:rsidRPr="005E0944">
        <w:t>ĀL izsniegšanas ziņojumi</w:t>
      </w:r>
      <w:r w:rsidRPr="005E0944">
        <w:t>.</w:t>
      </w:r>
    </w:p>
    <w:p w14:paraId="04913F45" w14:textId="77777777" w:rsidR="005D44E1" w:rsidRPr="005E0944" w:rsidRDefault="005D44E1" w:rsidP="00613DCC">
      <w:pPr>
        <w:spacing w:before="120"/>
      </w:pPr>
      <w:r w:rsidRPr="005E0944">
        <w:rPr>
          <w:b/>
        </w:rPr>
        <w:t>Izvaddatu tips:</w:t>
      </w:r>
      <w:r w:rsidRPr="005E0944">
        <w:t xml:space="preserve"> </w:t>
      </w:r>
      <w:r w:rsidR="00BD2D08" w:rsidRPr="005E0944">
        <w:t>PORX_IN000016UV01_LV01MCAI_MT700201UV01_LV01Subject</w:t>
      </w:r>
    </w:p>
    <w:p w14:paraId="5334F376" w14:textId="77777777" w:rsidR="00524CF2" w:rsidRPr="005E0944" w:rsidRDefault="00524CF2" w:rsidP="006E471D">
      <w:pPr>
        <w:pStyle w:val="Heading4"/>
        <w:ind w:left="862" w:hanging="862"/>
      </w:pPr>
      <w:bookmarkStart w:id="784" w:name="_Toc476847244"/>
      <w:r w:rsidRPr="005E0944">
        <w:t>Serviss „GetMedicationDispenseListContinuationService”</w:t>
      </w:r>
      <w:bookmarkEnd w:id="784"/>
    </w:p>
    <w:p w14:paraId="316CD4F4" w14:textId="77777777" w:rsidR="00524CF2" w:rsidRPr="005E0944" w:rsidRDefault="00524CF2" w:rsidP="00613DCC">
      <w:pPr>
        <w:keepNext/>
        <w:spacing w:before="120"/>
        <w:rPr>
          <w:lang w:eastAsia="lv-LV"/>
        </w:rPr>
      </w:pPr>
      <w:r w:rsidRPr="005E0944">
        <w:rPr>
          <w:b/>
          <w:lang w:eastAsia="lv-LV"/>
        </w:rPr>
        <w:t>Identifikācija</w:t>
      </w:r>
      <w:r w:rsidRPr="005E0944">
        <w:rPr>
          <w:lang w:eastAsia="lv-LV"/>
        </w:rPr>
        <w:t xml:space="preserve">: </w:t>
      </w:r>
      <w:r w:rsidRPr="005E0944">
        <w:t>GetMedicationDispenseListContinuationService</w:t>
      </w:r>
    </w:p>
    <w:p w14:paraId="37325B60" w14:textId="77777777" w:rsidR="00524CF2" w:rsidRPr="005E0944" w:rsidRDefault="00523219" w:rsidP="00550DE3">
      <w:pPr>
        <w:pStyle w:val="BodyText"/>
        <w:keepNext/>
        <w:rPr>
          <w:lang w:eastAsia="lv-LV"/>
        </w:rPr>
      </w:pPr>
      <w:r w:rsidRPr="005E0944">
        <w:rPr>
          <w:lang w:eastAsia="lv-LV"/>
        </w:rPr>
        <w:t xml:space="preserve">Serviss </w:t>
      </w:r>
      <w:r w:rsidR="00524CF2" w:rsidRPr="005E0944">
        <w:rPr>
          <w:lang w:eastAsia="lv-LV"/>
        </w:rPr>
        <w:t>implementē eksponējamo funkciju “</w:t>
      </w:r>
      <w:r w:rsidR="00524CF2" w:rsidRPr="005E0944">
        <w:t>Izgūt ĀL izsniegšanas ziņojumu saraksta turpinājumu</w:t>
      </w:r>
      <w:r w:rsidRPr="005E0944">
        <w:rPr>
          <w:lang w:eastAsia="lv-LV"/>
        </w:rPr>
        <w:t>”.</w:t>
      </w:r>
    </w:p>
    <w:p w14:paraId="21E83756" w14:textId="77777777" w:rsidR="00524CF2" w:rsidRPr="005E0944" w:rsidRDefault="00524CF2" w:rsidP="0056174D">
      <w:pPr>
        <w:pStyle w:val="Heading5"/>
        <w:rPr>
          <w:lang w:eastAsia="lv-LV"/>
        </w:rPr>
      </w:pPr>
      <w:bookmarkStart w:id="785" w:name="_Toc476847245"/>
      <w:r w:rsidRPr="005E0944">
        <w:rPr>
          <w:lang w:eastAsia="lv-LV"/>
        </w:rPr>
        <w:t>Eksponējama metode “GetMedicationDispenseListContinuation”</w:t>
      </w:r>
      <w:bookmarkEnd w:id="785"/>
    </w:p>
    <w:p w14:paraId="649FA054" w14:textId="77777777" w:rsidR="00524CF2" w:rsidRPr="005E0944" w:rsidRDefault="00524CF2" w:rsidP="00613DCC">
      <w:pPr>
        <w:keepNext/>
        <w:spacing w:before="120"/>
        <w:rPr>
          <w:lang w:eastAsia="lv-LV"/>
        </w:rPr>
      </w:pPr>
      <w:r w:rsidRPr="005E0944">
        <w:rPr>
          <w:b/>
        </w:rPr>
        <w:t>Identifikācija:</w:t>
      </w:r>
      <w:r w:rsidRPr="005E0944">
        <w:t xml:space="preserve"> GetMedicationDispenseListContinuationService</w:t>
      </w:r>
      <w:r w:rsidRPr="005E0944">
        <w:rPr>
          <w:lang w:eastAsia="lv-LV"/>
        </w:rPr>
        <w:t>.</w:t>
      </w:r>
      <w:r w:rsidRPr="005E0944">
        <w:rPr>
          <w:rFonts w:ascii="Consolas" w:hAnsi="Consolas" w:cs="Consolas"/>
          <w:color w:val="000000"/>
          <w:sz w:val="19"/>
          <w:szCs w:val="19"/>
          <w:lang w:eastAsia="lv-LV"/>
        </w:rPr>
        <w:t xml:space="preserve"> </w:t>
      </w:r>
      <w:r w:rsidRPr="005E0944">
        <w:t>GetMedicationDispenseListContinuation</w:t>
      </w:r>
      <w:r w:rsidRPr="005E0944">
        <w:rPr>
          <w:lang w:eastAsia="lv-LV"/>
        </w:rPr>
        <w:t>.</w:t>
      </w:r>
    </w:p>
    <w:p w14:paraId="5AD6984C" w14:textId="77777777" w:rsidR="00524CF2" w:rsidRPr="005E0944" w:rsidRDefault="00524CF2" w:rsidP="00613DCC">
      <w:pPr>
        <w:keepNext/>
        <w:spacing w:before="120"/>
      </w:pPr>
      <w:r w:rsidRPr="005E0944">
        <w:rPr>
          <w:b/>
        </w:rPr>
        <w:t xml:space="preserve">Apraksts: </w:t>
      </w:r>
      <w:r w:rsidRPr="005E0944">
        <w:t>Izgūst saraksta ar ĀL izsniegšanas ziņojumiem turpinājumu.</w:t>
      </w:r>
    </w:p>
    <w:p w14:paraId="759D7705" w14:textId="77777777" w:rsidR="00524CF2" w:rsidRPr="005E0944" w:rsidRDefault="00524CF2" w:rsidP="00613DCC">
      <w:pPr>
        <w:keepNext/>
        <w:spacing w:before="120"/>
      </w:pPr>
      <w:r w:rsidRPr="005E0944">
        <w:rPr>
          <w:b/>
        </w:rPr>
        <w:t xml:space="preserve">Izsaukšanai nepieciešamās tiesības: </w:t>
      </w:r>
      <w:r w:rsidRPr="005E0944">
        <w:t>QueryMedicationOrders vai QueryMedicationDispenses.</w:t>
      </w:r>
    </w:p>
    <w:p w14:paraId="34EBEBBC" w14:textId="77777777" w:rsidR="00524CF2" w:rsidRPr="005E0944" w:rsidRDefault="00524CF2" w:rsidP="00613DCC">
      <w:pPr>
        <w:keepNext/>
        <w:spacing w:before="120"/>
      </w:pPr>
      <w:r w:rsidRPr="005E0944">
        <w:rPr>
          <w:b/>
        </w:rPr>
        <w:t>Izsaukšanai nepieciešama pārstāvētā iestāde:</w:t>
      </w:r>
      <w:r w:rsidRPr="005E0944">
        <w:t xml:space="preserve"> Nē.</w:t>
      </w:r>
    </w:p>
    <w:p w14:paraId="297A8B3A" w14:textId="77777777" w:rsidR="00524CF2" w:rsidRPr="005E0944" w:rsidRDefault="00524CF2" w:rsidP="00613DCC">
      <w:pPr>
        <w:keepNext/>
        <w:spacing w:before="120"/>
        <w:rPr>
          <w:b/>
        </w:rPr>
      </w:pPr>
      <w:r w:rsidRPr="005E0944">
        <w:rPr>
          <w:b/>
        </w:rPr>
        <w:t>Ievaddati:</w:t>
      </w:r>
    </w:p>
    <w:p w14:paraId="5D3BF1B5" w14:textId="33901746" w:rsidR="00524CF2" w:rsidRPr="005E0944" w:rsidRDefault="004C77B1" w:rsidP="008911BB">
      <w:pPr>
        <w:pStyle w:val="Caption"/>
      </w:pPr>
      <w:r w:rsidRPr="005E0944">
        <w:fldChar w:fldCharType="begin"/>
      </w:r>
      <w:r w:rsidR="00524CF2" w:rsidRPr="005E0944">
        <w:instrText xml:space="preserve"> SEQ Tabula \# "0.tabula. " </w:instrText>
      </w:r>
      <w:r w:rsidRPr="005E0944">
        <w:fldChar w:fldCharType="separate"/>
      </w:r>
      <w:bookmarkStart w:id="786" w:name="_Toc476847753"/>
      <w:r w:rsidR="00424559">
        <w:rPr>
          <w:noProof/>
        </w:rPr>
        <w:t>141.</w:t>
      </w:r>
      <w:r w:rsidR="00424559" w:rsidRPr="005E0944">
        <w:rPr>
          <w:noProof/>
        </w:rPr>
        <w:t>tabula</w:t>
      </w:r>
      <w:r w:rsidR="00424559">
        <w:rPr>
          <w:noProof/>
        </w:rPr>
        <w:t>.</w:t>
      </w:r>
      <w:r w:rsidR="00424559" w:rsidRPr="005E0944">
        <w:rPr>
          <w:noProof/>
        </w:rPr>
        <w:t xml:space="preserve"> </w:t>
      </w:r>
      <w:r w:rsidRPr="005E0944">
        <w:rPr>
          <w:noProof/>
        </w:rPr>
        <w:fldChar w:fldCharType="end"/>
      </w:r>
      <w:r w:rsidR="00524CF2" w:rsidRPr="005E0944">
        <w:t xml:space="preserve"> Eksponējamās </w:t>
      </w:r>
      <w:r w:rsidR="005B1107" w:rsidRPr="005E0944">
        <w:t>Metodes “</w:t>
      </w:r>
      <w:r w:rsidR="00524CF2" w:rsidRPr="005E0944">
        <w:t>GetMedicationDispenseListContinuation” ieejas parametri</w:t>
      </w:r>
      <w:bookmarkEnd w:id="786"/>
    </w:p>
    <w:tbl>
      <w:tblPr>
        <w:tblStyle w:val="TableGrid"/>
        <w:tblW w:w="8613" w:type="dxa"/>
        <w:tblLayout w:type="fixed"/>
        <w:tblLook w:val="04A0" w:firstRow="1" w:lastRow="0" w:firstColumn="1" w:lastColumn="0" w:noHBand="0" w:noVBand="1"/>
      </w:tblPr>
      <w:tblGrid>
        <w:gridCol w:w="1668"/>
        <w:gridCol w:w="3685"/>
        <w:gridCol w:w="3260"/>
      </w:tblGrid>
      <w:tr w:rsidR="00524CF2" w:rsidRPr="005E0944" w14:paraId="130568BD"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FB48B16" w14:textId="77777777" w:rsidR="00524CF2" w:rsidRPr="005E0944" w:rsidRDefault="00524CF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C48BF22" w14:textId="77777777" w:rsidR="00524CF2" w:rsidRPr="005E0944" w:rsidRDefault="00524CF2" w:rsidP="00613DCC">
            <w:pPr>
              <w:rPr>
                <w:b/>
                <w:lang w:val="lv-LV"/>
              </w:rPr>
            </w:pPr>
            <w:r w:rsidRPr="005E0944">
              <w:rPr>
                <w:b/>
                <w:lang w:val="lv-LV"/>
              </w:rPr>
              <w:t>Tips</w:t>
            </w:r>
          </w:p>
        </w:tc>
        <w:tc>
          <w:tcPr>
            <w:tcW w:w="3260" w:type="dxa"/>
            <w:tcBorders>
              <w:bottom w:val="single" w:sz="12" w:space="0" w:color="000000"/>
            </w:tcBorders>
            <w:shd w:val="clear" w:color="auto" w:fill="F2F2F2"/>
          </w:tcPr>
          <w:p w14:paraId="7DD943A7" w14:textId="77777777" w:rsidR="00524CF2" w:rsidRPr="005E0944" w:rsidRDefault="00524CF2" w:rsidP="00613DCC">
            <w:pPr>
              <w:rPr>
                <w:b/>
                <w:lang w:val="lv-LV"/>
              </w:rPr>
            </w:pPr>
            <w:r w:rsidRPr="005E0944">
              <w:rPr>
                <w:b/>
                <w:lang w:val="lv-LV"/>
              </w:rPr>
              <w:t>Apraksts</w:t>
            </w:r>
          </w:p>
        </w:tc>
      </w:tr>
      <w:tr w:rsidR="00524CF2" w:rsidRPr="005E0944" w14:paraId="24F4A743" w14:textId="77777777" w:rsidTr="001D4784">
        <w:tc>
          <w:tcPr>
            <w:tcW w:w="1668" w:type="dxa"/>
          </w:tcPr>
          <w:p w14:paraId="518FD2EE" w14:textId="77777777" w:rsidR="00524CF2" w:rsidRPr="005E0944" w:rsidRDefault="00524CF2" w:rsidP="001D4784">
            <w:pPr>
              <w:spacing w:before="40" w:after="40"/>
              <w:rPr>
                <w:lang w:val="lv-LV"/>
              </w:rPr>
            </w:pPr>
            <w:r w:rsidRPr="005E0944">
              <w:rPr>
                <w:lang w:val="lv-LV"/>
              </w:rPr>
              <w:t>payload</w:t>
            </w:r>
          </w:p>
        </w:tc>
        <w:tc>
          <w:tcPr>
            <w:tcW w:w="3685" w:type="dxa"/>
          </w:tcPr>
          <w:p w14:paraId="159BDE1D" w14:textId="77777777" w:rsidR="00524CF2" w:rsidRPr="005E0944" w:rsidRDefault="00437980" w:rsidP="001D4784">
            <w:pPr>
              <w:spacing w:before="40" w:after="40"/>
              <w:rPr>
                <w:lang w:val="lv-LV"/>
              </w:rPr>
            </w:pPr>
            <w:r w:rsidRPr="005E0944">
              <w:rPr>
                <w:lang w:val="lv-LV"/>
              </w:rPr>
              <w:t>QUQI_MT000001UV01QueryContinuation</w:t>
            </w:r>
          </w:p>
        </w:tc>
        <w:tc>
          <w:tcPr>
            <w:tcW w:w="3260" w:type="dxa"/>
          </w:tcPr>
          <w:p w14:paraId="17A4B65C" w14:textId="77777777" w:rsidR="00524CF2" w:rsidRPr="005E0944" w:rsidRDefault="00524CF2" w:rsidP="001D4784">
            <w:pPr>
              <w:spacing w:before="40" w:after="40"/>
              <w:rPr>
                <w:lang w:val="lv-LV"/>
              </w:rPr>
            </w:pPr>
            <w:r w:rsidRPr="005E0944">
              <w:rPr>
                <w:lang w:val="lv-LV"/>
              </w:rPr>
              <w:t>Pieprasījuma dati.</w:t>
            </w:r>
          </w:p>
        </w:tc>
      </w:tr>
    </w:tbl>
    <w:p w14:paraId="58C185E3" w14:textId="77777777" w:rsidR="00524CF2" w:rsidRPr="005E0944" w:rsidRDefault="00524CF2" w:rsidP="00613DCC">
      <w:pPr>
        <w:keepNext/>
        <w:spacing w:before="120"/>
        <w:rPr>
          <w:b/>
        </w:rPr>
      </w:pPr>
      <w:r w:rsidRPr="005E0944">
        <w:rPr>
          <w:b/>
        </w:rPr>
        <w:t>Algoritms:</w:t>
      </w:r>
    </w:p>
    <w:p w14:paraId="133A396C" w14:textId="77777777" w:rsidR="00524CF2" w:rsidRPr="005E0944" w:rsidRDefault="00524CF2" w:rsidP="0026652E">
      <w:pPr>
        <w:pStyle w:val="ListParagraph"/>
        <w:numPr>
          <w:ilvl w:val="0"/>
          <w:numId w:val="178"/>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3BB9A38D" w14:textId="77777777" w:rsidR="00524CF2" w:rsidRPr="005E0944" w:rsidRDefault="00524CF2" w:rsidP="0026652E">
      <w:pPr>
        <w:pStyle w:val="ListParagraph"/>
        <w:numPr>
          <w:ilvl w:val="0"/>
          <w:numId w:val="178"/>
        </w:numPr>
        <w:spacing w:after="120"/>
      </w:pPr>
      <w:r w:rsidRPr="005E0944">
        <w:t xml:space="preserve">Izsauc metodi </w:t>
      </w:r>
      <w:r w:rsidRPr="005E0944">
        <w:rPr>
          <w:i/>
        </w:rPr>
        <w:t>QueryValidator.ValidateQueryContinuation</w:t>
      </w:r>
      <w:r w:rsidRPr="005E0944">
        <w:t xml:space="preserve">, lai pārbaudītu pieprasījuma korektumu. </w:t>
      </w:r>
    </w:p>
    <w:p w14:paraId="5BC41E5B" w14:textId="77777777" w:rsidR="00524CF2" w:rsidRPr="005E0944" w:rsidRDefault="00524CF2" w:rsidP="0026652E">
      <w:pPr>
        <w:pStyle w:val="ListParagraph"/>
        <w:numPr>
          <w:ilvl w:val="0"/>
          <w:numId w:val="178"/>
        </w:numPr>
        <w:spacing w:after="120"/>
      </w:pPr>
      <w:r w:rsidRPr="005E0944">
        <w:t xml:space="preserve">Izsauc metodi </w:t>
      </w:r>
      <w:r w:rsidRPr="005E0944">
        <w:rPr>
          <w:i/>
        </w:rPr>
        <w:t>ValidationContext.AbortOnError</w:t>
      </w:r>
      <w:r w:rsidRPr="005E0944">
        <w:t xml:space="preserve">, lai pārtrauktu pieprasījuma izpildi, ja iepriekšējos </w:t>
      </w:r>
      <w:r w:rsidR="00317C27" w:rsidRPr="005E0944">
        <w:t>soļos</w:t>
      </w:r>
      <w:r w:rsidRPr="005E0944">
        <w:t xml:space="preserve"> tika konstatētas validācijas kļūdas.</w:t>
      </w:r>
    </w:p>
    <w:p w14:paraId="0DCD6380" w14:textId="77777777" w:rsidR="00317C27" w:rsidRPr="005E0944" w:rsidRDefault="00317C27" w:rsidP="0026652E">
      <w:pPr>
        <w:pStyle w:val="ListParagraph"/>
        <w:numPr>
          <w:ilvl w:val="0"/>
          <w:numId w:val="178"/>
        </w:numPr>
        <w:spacing w:after="120"/>
      </w:pPr>
      <w:r w:rsidRPr="005E0944">
        <w:t xml:space="preserve">Izsauc metodi </w:t>
      </w:r>
      <w:r w:rsidRPr="005E0944">
        <w:rPr>
          <w:i/>
        </w:rPr>
        <w:t>QueryCache.Get</w:t>
      </w:r>
      <w:r w:rsidRPr="005E0944">
        <w:t>, lai izgūtu kešotos pieprasījuma rezultātus.</w:t>
      </w:r>
    </w:p>
    <w:p w14:paraId="1B6EE232" w14:textId="77777777" w:rsidR="00317C27" w:rsidRPr="005E0944" w:rsidRDefault="00317C27" w:rsidP="0026652E">
      <w:pPr>
        <w:pStyle w:val="ListParagraph"/>
        <w:numPr>
          <w:ilvl w:val="1"/>
          <w:numId w:val="178"/>
        </w:numPr>
        <w:spacing w:after="120"/>
      </w:pPr>
      <w:r w:rsidRPr="005E0944">
        <w:t>Ja rezultātus neizdevās izgūt, pārtrauc pieprasījuma izpildi ar kļūdu 101 – Nekorekts pieprasījuma identifikators 'queryId' vai turpinājuma pieprasījuma izmantošanas laiks ir beidzies. Veiciet atkārtotu pamata pieprasījumu.</w:t>
      </w:r>
    </w:p>
    <w:p w14:paraId="07E85097" w14:textId="77777777" w:rsidR="00524CF2" w:rsidRPr="005E0944" w:rsidRDefault="00317C27" w:rsidP="0026652E">
      <w:pPr>
        <w:pStyle w:val="ListParagraph"/>
        <w:numPr>
          <w:ilvl w:val="0"/>
          <w:numId w:val="178"/>
        </w:numPr>
        <w:spacing w:after="120"/>
      </w:pPr>
      <w:r w:rsidRPr="005E0944">
        <w:t>Atlasa pieprasīto ierakstu apgabalu.</w:t>
      </w:r>
    </w:p>
    <w:p w14:paraId="76685BB6" w14:textId="77777777" w:rsidR="00524CF2" w:rsidRPr="005E0944" w:rsidRDefault="00524CF2" w:rsidP="00613DCC">
      <w:pPr>
        <w:spacing w:before="120"/>
      </w:pPr>
      <w:r w:rsidRPr="005E0944">
        <w:rPr>
          <w:b/>
        </w:rPr>
        <w:t xml:space="preserve">Izvaddati: </w:t>
      </w:r>
      <w:r w:rsidRPr="005E0944">
        <w:t>ĀL izsniegšanas ziņojumi.</w:t>
      </w:r>
    </w:p>
    <w:p w14:paraId="1C93516D" w14:textId="77777777" w:rsidR="00524CF2" w:rsidRPr="005E0944" w:rsidRDefault="00524CF2" w:rsidP="00613DCC">
      <w:pPr>
        <w:spacing w:before="120"/>
      </w:pPr>
      <w:r w:rsidRPr="005E0944">
        <w:rPr>
          <w:b/>
        </w:rPr>
        <w:t>Izvaddatu tips:</w:t>
      </w:r>
      <w:r w:rsidRPr="005E0944">
        <w:t xml:space="preserve"> </w:t>
      </w:r>
      <w:r w:rsidR="00317C27" w:rsidRPr="005E0944">
        <w:t>PORX_IN000004UV01_LV01MCAI_MT700201UV01_LV01Subject</w:t>
      </w:r>
    </w:p>
    <w:p w14:paraId="5AA78342" w14:textId="77777777" w:rsidR="00D112EC" w:rsidRPr="005E0944" w:rsidRDefault="00D112EC" w:rsidP="006E471D">
      <w:pPr>
        <w:pStyle w:val="Heading4"/>
        <w:ind w:left="862" w:hanging="862"/>
      </w:pPr>
      <w:bookmarkStart w:id="787" w:name="_Toc476847246"/>
      <w:r w:rsidRPr="005E0944">
        <w:t>Serviss „GetMedicationOrderDataService”</w:t>
      </w:r>
      <w:bookmarkEnd w:id="787"/>
    </w:p>
    <w:p w14:paraId="676371D0" w14:textId="77777777" w:rsidR="00D112EC" w:rsidRPr="005E0944" w:rsidRDefault="00D112EC" w:rsidP="00613DCC">
      <w:pPr>
        <w:keepNext/>
        <w:spacing w:before="120"/>
        <w:rPr>
          <w:lang w:eastAsia="lv-LV"/>
        </w:rPr>
      </w:pPr>
      <w:r w:rsidRPr="005E0944">
        <w:rPr>
          <w:b/>
          <w:lang w:eastAsia="lv-LV"/>
        </w:rPr>
        <w:t>Identifikācija</w:t>
      </w:r>
      <w:r w:rsidRPr="005E0944">
        <w:rPr>
          <w:lang w:eastAsia="lv-LV"/>
        </w:rPr>
        <w:t>: GetMedicationOrderDataService</w:t>
      </w:r>
    </w:p>
    <w:p w14:paraId="6D12158C" w14:textId="77777777" w:rsidR="00D112EC" w:rsidRPr="005E0944" w:rsidRDefault="00523219" w:rsidP="00EE033C">
      <w:pPr>
        <w:keepNext/>
        <w:spacing w:before="120"/>
        <w:rPr>
          <w:lang w:eastAsia="lv-LV"/>
        </w:rPr>
      </w:pPr>
      <w:r w:rsidRPr="005E0944">
        <w:rPr>
          <w:lang w:eastAsia="lv-LV"/>
        </w:rPr>
        <w:t xml:space="preserve">Serviss </w:t>
      </w:r>
      <w:r w:rsidR="00D112EC" w:rsidRPr="005E0944">
        <w:rPr>
          <w:lang w:eastAsia="lv-LV"/>
        </w:rPr>
        <w:t>implementē eksponējamo funkciju “</w:t>
      </w:r>
      <w:r w:rsidR="00D112EC" w:rsidRPr="005E0944">
        <w:t>Izgūt receptes datus</w:t>
      </w:r>
      <w:r w:rsidR="00D112EC" w:rsidRPr="005E0944">
        <w:rPr>
          <w:lang w:eastAsia="lv-LV"/>
        </w:rPr>
        <w:t xml:space="preserve">”. </w:t>
      </w:r>
    </w:p>
    <w:p w14:paraId="69D185A8" w14:textId="77777777" w:rsidR="00D112EC" w:rsidRPr="005E0944" w:rsidRDefault="00D112EC" w:rsidP="00BC4FE4">
      <w:pPr>
        <w:pStyle w:val="Heading5"/>
        <w:rPr>
          <w:lang w:eastAsia="lv-LV"/>
        </w:rPr>
      </w:pPr>
      <w:bookmarkStart w:id="788" w:name="_Toc476847247"/>
      <w:r w:rsidRPr="005E0944">
        <w:rPr>
          <w:lang w:eastAsia="lv-LV"/>
        </w:rPr>
        <w:t>Eksponējama metode “GetMedicationOrderData”</w:t>
      </w:r>
      <w:bookmarkEnd w:id="788"/>
    </w:p>
    <w:p w14:paraId="26016A28" w14:textId="77777777" w:rsidR="00D112EC" w:rsidRPr="005E0944" w:rsidRDefault="00D112EC" w:rsidP="00613DCC">
      <w:pPr>
        <w:keepNext/>
        <w:spacing w:before="120"/>
        <w:rPr>
          <w:lang w:eastAsia="lv-LV"/>
        </w:rPr>
      </w:pPr>
      <w:r w:rsidRPr="005E0944">
        <w:rPr>
          <w:b/>
        </w:rPr>
        <w:t>Identifikācija:</w:t>
      </w:r>
      <w:r w:rsidRPr="005E0944">
        <w:t xml:space="preserve"> </w:t>
      </w:r>
      <w:r w:rsidRPr="005E0944">
        <w:rPr>
          <w:lang w:eastAsia="lv-LV"/>
        </w:rPr>
        <w:t>GetMedicationOrderDataService.GetMedicationOrderData.</w:t>
      </w:r>
    </w:p>
    <w:p w14:paraId="1F523821" w14:textId="77777777" w:rsidR="00D112EC" w:rsidRPr="005E0944" w:rsidRDefault="00D112EC" w:rsidP="00613DCC">
      <w:pPr>
        <w:keepNext/>
        <w:spacing w:before="120"/>
      </w:pPr>
      <w:r w:rsidRPr="005E0944">
        <w:rPr>
          <w:b/>
        </w:rPr>
        <w:t xml:space="preserve">Apraksts: </w:t>
      </w:r>
      <w:r w:rsidRPr="005E0944">
        <w:t>Izgūst receptes datus.</w:t>
      </w:r>
    </w:p>
    <w:p w14:paraId="30401B49" w14:textId="77777777" w:rsidR="00D112EC" w:rsidRPr="005E0944" w:rsidRDefault="00D112EC" w:rsidP="00613DCC">
      <w:pPr>
        <w:keepNext/>
        <w:spacing w:before="120"/>
      </w:pPr>
      <w:r w:rsidRPr="005E0944">
        <w:rPr>
          <w:b/>
        </w:rPr>
        <w:t xml:space="preserve">Izsaukšanai nepieciešamās tiesības: </w:t>
      </w:r>
      <w:r w:rsidRPr="005E0944">
        <w:t>QueryMedicationOrders.</w:t>
      </w:r>
    </w:p>
    <w:p w14:paraId="26639C6F" w14:textId="77777777" w:rsidR="00D112EC" w:rsidRPr="005E0944" w:rsidRDefault="00D112EC" w:rsidP="00613DCC">
      <w:pPr>
        <w:keepNext/>
        <w:spacing w:before="120"/>
      </w:pPr>
      <w:r w:rsidRPr="005E0944">
        <w:rPr>
          <w:b/>
        </w:rPr>
        <w:t>Izsaukšanai nepieciešama pārstāvētā iestāde:</w:t>
      </w:r>
      <w:r w:rsidRPr="005E0944">
        <w:t xml:space="preserve"> Nē.</w:t>
      </w:r>
    </w:p>
    <w:p w14:paraId="23FBF2B6" w14:textId="77777777" w:rsidR="00D112EC" w:rsidRPr="005E0944" w:rsidRDefault="00D112EC" w:rsidP="00613DCC">
      <w:pPr>
        <w:keepNext/>
        <w:spacing w:before="120"/>
        <w:rPr>
          <w:b/>
        </w:rPr>
      </w:pPr>
      <w:r w:rsidRPr="005E0944">
        <w:rPr>
          <w:b/>
        </w:rPr>
        <w:t>Ievaddati:</w:t>
      </w:r>
    </w:p>
    <w:p w14:paraId="139B04F0" w14:textId="71907AA7" w:rsidR="00D112EC" w:rsidRPr="005E0944" w:rsidRDefault="004C77B1" w:rsidP="008911BB">
      <w:pPr>
        <w:pStyle w:val="Caption"/>
      </w:pPr>
      <w:r w:rsidRPr="005E0944">
        <w:fldChar w:fldCharType="begin"/>
      </w:r>
      <w:r w:rsidR="00D112EC" w:rsidRPr="005E0944">
        <w:instrText xml:space="preserve"> SEQ Tabula \# "0.tabula. " </w:instrText>
      </w:r>
      <w:r w:rsidRPr="005E0944">
        <w:fldChar w:fldCharType="separate"/>
      </w:r>
      <w:bookmarkStart w:id="789" w:name="_Toc476847754"/>
      <w:r w:rsidR="00424559">
        <w:rPr>
          <w:noProof/>
        </w:rPr>
        <w:t>142.</w:t>
      </w:r>
      <w:r w:rsidR="00424559" w:rsidRPr="005E0944">
        <w:rPr>
          <w:noProof/>
        </w:rPr>
        <w:t>tabula</w:t>
      </w:r>
      <w:r w:rsidR="00424559">
        <w:rPr>
          <w:noProof/>
        </w:rPr>
        <w:t>.</w:t>
      </w:r>
      <w:r w:rsidR="00424559" w:rsidRPr="005E0944">
        <w:rPr>
          <w:noProof/>
        </w:rPr>
        <w:t xml:space="preserve"> </w:t>
      </w:r>
      <w:r w:rsidRPr="005E0944">
        <w:rPr>
          <w:noProof/>
        </w:rPr>
        <w:fldChar w:fldCharType="end"/>
      </w:r>
      <w:r w:rsidR="00D112EC" w:rsidRPr="005E0944">
        <w:t xml:space="preserve"> Eksponējamās </w:t>
      </w:r>
      <w:r w:rsidR="005B1107" w:rsidRPr="005E0944">
        <w:t>Metodes “</w:t>
      </w:r>
      <w:r w:rsidR="00D112EC" w:rsidRPr="005E0944">
        <w:t>GetMedicationOrderData” ieejas parametri</w:t>
      </w:r>
      <w:bookmarkEnd w:id="789"/>
    </w:p>
    <w:tbl>
      <w:tblPr>
        <w:tblStyle w:val="TableGrid"/>
        <w:tblW w:w="8613" w:type="dxa"/>
        <w:tblLayout w:type="fixed"/>
        <w:tblLook w:val="04A0" w:firstRow="1" w:lastRow="0" w:firstColumn="1" w:lastColumn="0" w:noHBand="0" w:noVBand="1"/>
      </w:tblPr>
      <w:tblGrid>
        <w:gridCol w:w="1668"/>
        <w:gridCol w:w="3685"/>
        <w:gridCol w:w="3260"/>
      </w:tblGrid>
      <w:tr w:rsidR="00D112EC" w:rsidRPr="005E0944" w14:paraId="77F0A4FE"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D193657" w14:textId="77777777" w:rsidR="00D112EC" w:rsidRPr="005E0944" w:rsidRDefault="00D112E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B468891" w14:textId="77777777" w:rsidR="00D112EC" w:rsidRPr="005E0944" w:rsidRDefault="00D112EC" w:rsidP="00613DCC">
            <w:pPr>
              <w:rPr>
                <w:b/>
                <w:lang w:val="lv-LV"/>
              </w:rPr>
            </w:pPr>
            <w:r w:rsidRPr="005E0944">
              <w:rPr>
                <w:b/>
                <w:lang w:val="lv-LV"/>
              </w:rPr>
              <w:t>Tips</w:t>
            </w:r>
          </w:p>
        </w:tc>
        <w:tc>
          <w:tcPr>
            <w:tcW w:w="3260" w:type="dxa"/>
            <w:tcBorders>
              <w:bottom w:val="single" w:sz="12" w:space="0" w:color="000000"/>
            </w:tcBorders>
            <w:shd w:val="clear" w:color="auto" w:fill="F2F2F2"/>
          </w:tcPr>
          <w:p w14:paraId="2BF1D7CD" w14:textId="77777777" w:rsidR="00D112EC" w:rsidRPr="005E0944" w:rsidRDefault="00D112EC" w:rsidP="00613DCC">
            <w:pPr>
              <w:rPr>
                <w:b/>
                <w:lang w:val="lv-LV"/>
              </w:rPr>
            </w:pPr>
            <w:r w:rsidRPr="005E0944">
              <w:rPr>
                <w:b/>
                <w:lang w:val="lv-LV"/>
              </w:rPr>
              <w:t>Apraksts</w:t>
            </w:r>
          </w:p>
        </w:tc>
      </w:tr>
      <w:tr w:rsidR="00D112EC" w:rsidRPr="005E0944" w14:paraId="421604F1" w14:textId="77777777" w:rsidTr="001D4784">
        <w:tc>
          <w:tcPr>
            <w:tcW w:w="1668" w:type="dxa"/>
          </w:tcPr>
          <w:p w14:paraId="65F69616" w14:textId="77777777" w:rsidR="00D112EC" w:rsidRPr="005E0944" w:rsidRDefault="00D112EC" w:rsidP="001D4784">
            <w:pPr>
              <w:spacing w:before="40" w:after="40"/>
              <w:rPr>
                <w:lang w:val="lv-LV"/>
              </w:rPr>
            </w:pPr>
            <w:r w:rsidRPr="005E0944">
              <w:rPr>
                <w:lang w:val="lv-LV"/>
              </w:rPr>
              <w:t>payload</w:t>
            </w:r>
          </w:p>
        </w:tc>
        <w:tc>
          <w:tcPr>
            <w:tcW w:w="3685" w:type="dxa"/>
          </w:tcPr>
          <w:p w14:paraId="3FE8C6E6" w14:textId="77777777" w:rsidR="00D112EC" w:rsidRPr="005E0944" w:rsidRDefault="00D112EC" w:rsidP="001D4784">
            <w:pPr>
              <w:spacing w:before="40" w:after="40"/>
              <w:rPr>
                <w:lang w:val="lv-LV"/>
              </w:rPr>
            </w:pPr>
            <w:r w:rsidRPr="005E0944">
              <w:rPr>
                <w:lang w:val="lv-LV"/>
              </w:rPr>
              <w:t>PORX_MT000005UV01_LV01QueryByParameterPayload</w:t>
            </w:r>
          </w:p>
        </w:tc>
        <w:tc>
          <w:tcPr>
            <w:tcW w:w="3260" w:type="dxa"/>
          </w:tcPr>
          <w:p w14:paraId="60233786" w14:textId="77777777" w:rsidR="00D112EC" w:rsidRPr="005E0944" w:rsidRDefault="00D112EC" w:rsidP="001D4784">
            <w:pPr>
              <w:spacing w:before="40" w:after="40"/>
              <w:rPr>
                <w:lang w:val="lv-LV"/>
              </w:rPr>
            </w:pPr>
            <w:r w:rsidRPr="005E0944">
              <w:rPr>
                <w:lang w:val="lv-LV"/>
              </w:rPr>
              <w:t>Pieprasījuma dati.</w:t>
            </w:r>
          </w:p>
        </w:tc>
      </w:tr>
    </w:tbl>
    <w:p w14:paraId="61C875A7" w14:textId="77777777" w:rsidR="00D112EC" w:rsidRPr="005E0944" w:rsidRDefault="00D112EC" w:rsidP="00613DCC">
      <w:pPr>
        <w:keepNext/>
        <w:spacing w:before="120"/>
        <w:rPr>
          <w:b/>
        </w:rPr>
      </w:pPr>
      <w:r w:rsidRPr="005E0944">
        <w:rPr>
          <w:b/>
        </w:rPr>
        <w:t>Algoritms:</w:t>
      </w:r>
    </w:p>
    <w:p w14:paraId="62567B48" w14:textId="77777777" w:rsidR="00D112EC" w:rsidRPr="005E0944" w:rsidRDefault="00D112EC" w:rsidP="0026652E">
      <w:pPr>
        <w:pStyle w:val="ListParagraph"/>
        <w:numPr>
          <w:ilvl w:val="0"/>
          <w:numId w:val="179"/>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2AC45D69" w14:textId="02682B60" w:rsidR="00D112EC" w:rsidRPr="005E0944" w:rsidRDefault="00D112EC" w:rsidP="0026652E">
      <w:pPr>
        <w:pStyle w:val="ListParagraph"/>
        <w:numPr>
          <w:ilvl w:val="0"/>
          <w:numId w:val="179"/>
        </w:numPr>
        <w:spacing w:after="120"/>
      </w:pPr>
      <w:r w:rsidRPr="005E0944">
        <w:t xml:space="preserve">Izsauc metodi </w:t>
      </w:r>
      <w:r w:rsidRPr="005E0944">
        <w:rPr>
          <w:i/>
        </w:rPr>
        <w:t>HL7Validator.ValidateIdentity</w:t>
      </w:r>
      <w:r w:rsidRPr="005E0944">
        <w:t>, lai pārbaudītu receptes identifikatora elementa (</w:t>
      </w:r>
      <w:r w:rsidRPr="005E0944">
        <w:rPr>
          <w:i/>
        </w:rPr>
        <w:t>id</w:t>
      </w:r>
      <w:r w:rsidRPr="005E0944">
        <w:t>) korektumu. Atbalstāmās identifikācijas sistēmas: 1.3.6.1.4.1.38760.3.4.11.1 “</w:t>
      </w:r>
      <w:r w:rsidR="00AA19E4">
        <w:t>E</w:t>
      </w:r>
      <w:r w:rsidRPr="005E0944">
        <w:t>-</w:t>
      </w:r>
      <w:r w:rsidR="00AA19E4">
        <w:t>r</w:t>
      </w:r>
      <w:r w:rsidRPr="005E0944">
        <w:t>eceptes identifikators”. Elements obligāts.</w:t>
      </w:r>
    </w:p>
    <w:p w14:paraId="4A406055" w14:textId="77777777" w:rsidR="00D112EC" w:rsidRPr="005E0944" w:rsidRDefault="00D112EC" w:rsidP="0026652E">
      <w:pPr>
        <w:pStyle w:val="ListParagraph"/>
        <w:numPr>
          <w:ilvl w:val="0"/>
          <w:numId w:val="179"/>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22BC78E5" w14:textId="77777777" w:rsidR="00D112EC" w:rsidRPr="005E0944" w:rsidRDefault="00D112EC" w:rsidP="0026652E">
      <w:pPr>
        <w:pStyle w:val="ListParagraph"/>
        <w:numPr>
          <w:ilvl w:val="0"/>
          <w:numId w:val="179"/>
        </w:numPr>
        <w:spacing w:after="120"/>
      </w:pPr>
      <w:r w:rsidRPr="005E0944">
        <w:t xml:space="preserve">Izsauc metodi </w:t>
      </w:r>
      <w:r w:rsidRPr="005E0944">
        <w:rPr>
          <w:i/>
        </w:rPr>
        <w:t>MedicationOrderController.GetMedicationOrderData</w:t>
      </w:r>
      <w:r w:rsidRPr="005E0944">
        <w:rPr>
          <w:rFonts w:ascii="Consolas" w:hAnsi="Consolas" w:cs="Consolas"/>
          <w:color w:val="000000"/>
          <w:sz w:val="19"/>
          <w:szCs w:val="19"/>
        </w:rPr>
        <w:t>.</w:t>
      </w:r>
    </w:p>
    <w:p w14:paraId="33769EC4" w14:textId="77777777" w:rsidR="00D112EC" w:rsidRPr="005E0944" w:rsidRDefault="00D112EC" w:rsidP="00613DCC">
      <w:pPr>
        <w:spacing w:before="120"/>
      </w:pPr>
      <w:r w:rsidRPr="005E0944">
        <w:rPr>
          <w:b/>
        </w:rPr>
        <w:t xml:space="preserve">Izvaddati: </w:t>
      </w:r>
      <w:r w:rsidRPr="005E0944">
        <w:t>Receptes dokuments.</w:t>
      </w:r>
    </w:p>
    <w:p w14:paraId="68B59A2B" w14:textId="77777777" w:rsidR="00D112EC" w:rsidRPr="005E0944" w:rsidRDefault="00D112EC" w:rsidP="00613DCC">
      <w:pPr>
        <w:spacing w:before="120"/>
      </w:pPr>
      <w:r w:rsidRPr="005E0944">
        <w:rPr>
          <w:b/>
        </w:rPr>
        <w:t>Izvaddatu tips:</w:t>
      </w:r>
      <w:r w:rsidRPr="005E0944">
        <w:t xml:space="preserve"> PORX_IN000006UV01_LV01MCAI_MT700201UV01_LV01Subject</w:t>
      </w:r>
    </w:p>
    <w:p w14:paraId="19E86314" w14:textId="77777777" w:rsidR="005E65AB" w:rsidRPr="005E0944" w:rsidRDefault="005E65AB" w:rsidP="006E471D">
      <w:pPr>
        <w:pStyle w:val="Heading4"/>
        <w:ind w:left="862" w:hanging="862"/>
      </w:pPr>
      <w:bookmarkStart w:id="790" w:name="_Toc476847248"/>
      <w:r w:rsidRPr="005E0944">
        <w:t>Serviss „GetMedicationOrderListService”</w:t>
      </w:r>
      <w:bookmarkEnd w:id="790"/>
    </w:p>
    <w:p w14:paraId="032DA89F" w14:textId="77777777" w:rsidR="005E65AB" w:rsidRPr="005E0944" w:rsidRDefault="005E65AB" w:rsidP="00613DCC">
      <w:pPr>
        <w:keepNext/>
        <w:spacing w:before="120"/>
        <w:rPr>
          <w:lang w:eastAsia="lv-LV"/>
        </w:rPr>
      </w:pPr>
      <w:r w:rsidRPr="005E0944">
        <w:rPr>
          <w:b/>
          <w:lang w:eastAsia="lv-LV"/>
        </w:rPr>
        <w:t>Identifikācija</w:t>
      </w:r>
      <w:r w:rsidRPr="005E0944">
        <w:rPr>
          <w:lang w:eastAsia="lv-LV"/>
        </w:rPr>
        <w:t xml:space="preserve">: </w:t>
      </w:r>
      <w:r w:rsidRPr="005E0944">
        <w:t>GetMedicationOrderListService</w:t>
      </w:r>
    </w:p>
    <w:p w14:paraId="09AA91A4" w14:textId="77777777" w:rsidR="005E65AB" w:rsidRPr="005E0944" w:rsidRDefault="00523219" w:rsidP="00550DE3">
      <w:pPr>
        <w:keepNext/>
        <w:spacing w:before="120"/>
        <w:rPr>
          <w:lang w:eastAsia="lv-LV"/>
        </w:rPr>
      </w:pPr>
      <w:r w:rsidRPr="005E0944">
        <w:rPr>
          <w:lang w:eastAsia="lv-LV"/>
        </w:rPr>
        <w:t xml:space="preserve">Serviss </w:t>
      </w:r>
      <w:r w:rsidR="005E65AB" w:rsidRPr="005E0944">
        <w:rPr>
          <w:lang w:eastAsia="lv-LV"/>
        </w:rPr>
        <w:t>implementē eksponējamo funkciju “</w:t>
      </w:r>
      <w:r w:rsidR="00437980" w:rsidRPr="005E0944">
        <w:t>Izgūt recepšu sarakstu</w:t>
      </w:r>
      <w:r w:rsidR="005E65AB" w:rsidRPr="005E0944">
        <w:rPr>
          <w:lang w:eastAsia="lv-LV"/>
        </w:rPr>
        <w:t xml:space="preserve">”. </w:t>
      </w:r>
    </w:p>
    <w:p w14:paraId="6FA1E4B1" w14:textId="77777777" w:rsidR="005E65AB" w:rsidRPr="005E0944" w:rsidRDefault="005E65AB" w:rsidP="00BC4FE4">
      <w:pPr>
        <w:pStyle w:val="Heading5"/>
        <w:rPr>
          <w:lang w:eastAsia="lv-LV"/>
        </w:rPr>
      </w:pPr>
      <w:bookmarkStart w:id="791" w:name="_Toc476847249"/>
      <w:r w:rsidRPr="005E0944">
        <w:rPr>
          <w:lang w:eastAsia="lv-LV"/>
        </w:rPr>
        <w:t>Eksponējama metode “</w:t>
      </w:r>
      <w:r w:rsidR="00437980" w:rsidRPr="005E0944">
        <w:rPr>
          <w:lang w:eastAsia="lv-LV"/>
        </w:rPr>
        <w:t>GetMedicationOrderList</w:t>
      </w:r>
      <w:r w:rsidRPr="005E0944">
        <w:rPr>
          <w:lang w:eastAsia="lv-LV"/>
        </w:rPr>
        <w:t>”</w:t>
      </w:r>
      <w:bookmarkEnd w:id="791"/>
    </w:p>
    <w:p w14:paraId="30CF6044" w14:textId="77777777" w:rsidR="005E65AB" w:rsidRPr="005E0944" w:rsidRDefault="005E65AB" w:rsidP="00613DCC">
      <w:pPr>
        <w:keepNext/>
        <w:spacing w:before="120"/>
        <w:rPr>
          <w:lang w:eastAsia="lv-LV"/>
        </w:rPr>
      </w:pPr>
      <w:r w:rsidRPr="005E0944">
        <w:rPr>
          <w:b/>
        </w:rPr>
        <w:t>Identifikācija:</w:t>
      </w:r>
      <w:r w:rsidRPr="005E0944">
        <w:t xml:space="preserve"> GetMedicationOrderListService</w:t>
      </w:r>
      <w:r w:rsidRPr="005E0944">
        <w:rPr>
          <w:lang w:eastAsia="lv-LV"/>
        </w:rPr>
        <w:t>.</w:t>
      </w:r>
      <w:r w:rsidR="00437980" w:rsidRPr="005E0944">
        <w:t>GetMedicationOrderList</w:t>
      </w:r>
      <w:r w:rsidRPr="005E0944">
        <w:rPr>
          <w:lang w:eastAsia="lv-LV"/>
        </w:rPr>
        <w:t>.</w:t>
      </w:r>
    </w:p>
    <w:p w14:paraId="1EACD2B8" w14:textId="77777777" w:rsidR="005E65AB" w:rsidRPr="005E0944" w:rsidRDefault="005E65AB" w:rsidP="00613DCC">
      <w:pPr>
        <w:keepNext/>
        <w:spacing w:before="120"/>
      </w:pPr>
      <w:r w:rsidRPr="005E0944">
        <w:rPr>
          <w:b/>
        </w:rPr>
        <w:t xml:space="preserve">Apraksts: </w:t>
      </w:r>
      <w:r w:rsidRPr="005E0944">
        <w:t xml:space="preserve">Izgūst sarakstu ar </w:t>
      </w:r>
      <w:r w:rsidR="00437980" w:rsidRPr="005E0944">
        <w:t>receptēm</w:t>
      </w:r>
      <w:r w:rsidRPr="005E0944">
        <w:t>.</w:t>
      </w:r>
    </w:p>
    <w:p w14:paraId="671C914B" w14:textId="77777777" w:rsidR="005E65AB" w:rsidRPr="005E0944" w:rsidRDefault="005E65AB" w:rsidP="00613DCC">
      <w:pPr>
        <w:keepNext/>
        <w:spacing w:before="120"/>
      </w:pPr>
      <w:r w:rsidRPr="005E0944">
        <w:rPr>
          <w:b/>
        </w:rPr>
        <w:t xml:space="preserve">Izsaukšanai nepieciešamās tiesības: </w:t>
      </w:r>
      <w:r w:rsidRPr="005E0944">
        <w:t>QueryMedicationOrders.</w:t>
      </w:r>
    </w:p>
    <w:p w14:paraId="4DFEC9C7" w14:textId="77777777" w:rsidR="005E65AB" w:rsidRPr="005E0944" w:rsidRDefault="005E65AB" w:rsidP="00613DCC">
      <w:pPr>
        <w:keepNext/>
        <w:spacing w:before="120"/>
      </w:pPr>
      <w:r w:rsidRPr="005E0944">
        <w:rPr>
          <w:b/>
        </w:rPr>
        <w:t>Izsaukšanai nepieciešama pārstāvētā iestāde:</w:t>
      </w:r>
      <w:r w:rsidRPr="005E0944">
        <w:t xml:space="preserve"> Nē.</w:t>
      </w:r>
    </w:p>
    <w:p w14:paraId="06220F72" w14:textId="77777777" w:rsidR="005E65AB" w:rsidRPr="005E0944" w:rsidRDefault="005E65AB" w:rsidP="00613DCC">
      <w:pPr>
        <w:keepNext/>
        <w:spacing w:before="120"/>
        <w:rPr>
          <w:b/>
        </w:rPr>
      </w:pPr>
      <w:r w:rsidRPr="005E0944">
        <w:rPr>
          <w:b/>
        </w:rPr>
        <w:t>Ievaddati:</w:t>
      </w:r>
    </w:p>
    <w:p w14:paraId="63B72EB3" w14:textId="57752A41" w:rsidR="005E65AB" w:rsidRPr="005E0944" w:rsidRDefault="004C77B1" w:rsidP="008911BB">
      <w:pPr>
        <w:pStyle w:val="Caption"/>
      </w:pPr>
      <w:r w:rsidRPr="005E0944">
        <w:fldChar w:fldCharType="begin"/>
      </w:r>
      <w:r w:rsidR="005E65AB" w:rsidRPr="005E0944">
        <w:instrText xml:space="preserve"> SEQ Tabula \# "0.tabula. " </w:instrText>
      </w:r>
      <w:r w:rsidRPr="005E0944">
        <w:fldChar w:fldCharType="separate"/>
      </w:r>
      <w:bookmarkStart w:id="792" w:name="_Toc476847755"/>
      <w:r w:rsidR="00424559">
        <w:rPr>
          <w:noProof/>
        </w:rPr>
        <w:t>143.</w:t>
      </w:r>
      <w:r w:rsidR="00424559" w:rsidRPr="005E0944">
        <w:rPr>
          <w:noProof/>
        </w:rPr>
        <w:t>tabula</w:t>
      </w:r>
      <w:r w:rsidR="00424559">
        <w:rPr>
          <w:noProof/>
        </w:rPr>
        <w:t>.</w:t>
      </w:r>
      <w:r w:rsidR="00424559" w:rsidRPr="005E0944">
        <w:rPr>
          <w:noProof/>
        </w:rPr>
        <w:t xml:space="preserve"> </w:t>
      </w:r>
      <w:r w:rsidRPr="005E0944">
        <w:rPr>
          <w:noProof/>
        </w:rPr>
        <w:fldChar w:fldCharType="end"/>
      </w:r>
      <w:r w:rsidR="005E65AB" w:rsidRPr="005E0944">
        <w:t xml:space="preserve"> Eksponējamās </w:t>
      </w:r>
      <w:r w:rsidR="005B1107" w:rsidRPr="005E0944">
        <w:t>Metodes “</w:t>
      </w:r>
      <w:r w:rsidR="00437980" w:rsidRPr="005E0944">
        <w:t>GetMedicationOrderList</w:t>
      </w:r>
      <w:r w:rsidR="005E65AB" w:rsidRPr="005E0944">
        <w:t>” ieejas parametri</w:t>
      </w:r>
      <w:bookmarkEnd w:id="792"/>
    </w:p>
    <w:tbl>
      <w:tblPr>
        <w:tblStyle w:val="TableGrid"/>
        <w:tblW w:w="8613" w:type="dxa"/>
        <w:tblLayout w:type="fixed"/>
        <w:tblLook w:val="04A0" w:firstRow="1" w:lastRow="0" w:firstColumn="1" w:lastColumn="0" w:noHBand="0" w:noVBand="1"/>
      </w:tblPr>
      <w:tblGrid>
        <w:gridCol w:w="1668"/>
        <w:gridCol w:w="3685"/>
        <w:gridCol w:w="3260"/>
      </w:tblGrid>
      <w:tr w:rsidR="005E65AB" w:rsidRPr="005E0944" w14:paraId="01F0DEE6"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5878244" w14:textId="77777777" w:rsidR="005E65AB" w:rsidRPr="005E0944" w:rsidRDefault="005E65A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A9D1A22" w14:textId="77777777" w:rsidR="005E65AB" w:rsidRPr="005E0944" w:rsidRDefault="005E65AB" w:rsidP="00613DCC">
            <w:pPr>
              <w:rPr>
                <w:b/>
                <w:lang w:val="lv-LV"/>
              </w:rPr>
            </w:pPr>
            <w:r w:rsidRPr="005E0944">
              <w:rPr>
                <w:b/>
                <w:lang w:val="lv-LV"/>
              </w:rPr>
              <w:t>Tips</w:t>
            </w:r>
          </w:p>
        </w:tc>
        <w:tc>
          <w:tcPr>
            <w:tcW w:w="3260" w:type="dxa"/>
            <w:tcBorders>
              <w:bottom w:val="single" w:sz="12" w:space="0" w:color="000000"/>
            </w:tcBorders>
            <w:shd w:val="clear" w:color="auto" w:fill="F2F2F2"/>
          </w:tcPr>
          <w:p w14:paraId="3800635E" w14:textId="77777777" w:rsidR="005E65AB" w:rsidRPr="005E0944" w:rsidRDefault="005E65AB" w:rsidP="00613DCC">
            <w:pPr>
              <w:rPr>
                <w:b/>
                <w:lang w:val="lv-LV"/>
              </w:rPr>
            </w:pPr>
            <w:r w:rsidRPr="005E0944">
              <w:rPr>
                <w:b/>
                <w:lang w:val="lv-LV"/>
              </w:rPr>
              <w:t>Apraksts</w:t>
            </w:r>
          </w:p>
        </w:tc>
      </w:tr>
      <w:tr w:rsidR="005E65AB" w:rsidRPr="005E0944" w14:paraId="70A84AC4" w14:textId="77777777" w:rsidTr="001D4784">
        <w:tc>
          <w:tcPr>
            <w:tcW w:w="1668" w:type="dxa"/>
          </w:tcPr>
          <w:p w14:paraId="10A3D78D" w14:textId="77777777" w:rsidR="005E65AB" w:rsidRPr="005E0944" w:rsidRDefault="005E65AB" w:rsidP="001D4784">
            <w:pPr>
              <w:spacing w:before="40" w:after="40"/>
              <w:rPr>
                <w:lang w:val="lv-LV"/>
              </w:rPr>
            </w:pPr>
            <w:r w:rsidRPr="005E0944">
              <w:rPr>
                <w:lang w:val="lv-LV"/>
              </w:rPr>
              <w:t>payload</w:t>
            </w:r>
          </w:p>
        </w:tc>
        <w:tc>
          <w:tcPr>
            <w:tcW w:w="3685" w:type="dxa"/>
          </w:tcPr>
          <w:p w14:paraId="78910653" w14:textId="77777777" w:rsidR="005E65AB" w:rsidRPr="005E0944" w:rsidRDefault="00437980" w:rsidP="001D4784">
            <w:pPr>
              <w:spacing w:before="40" w:after="40"/>
              <w:rPr>
                <w:lang w:val="lv-LV"/>
              </w:rPr>
            </w:pPr>
            <w:r w:rsidRPr="005E0944">
              <w:rPr>
                <w:lang w:val="lv-LV"/>
              </w:rPr>
              <w:t>PORX_MT000007UV01_LV01QueryByParameterPayload</w:t>
            </w:r>
          </w:p>
        </w:tc>
        <w:tc>
          <w:tcPr>
            <w:tcW w:w="3260" w:type="dxa"/>
          </w:tcPr>
          <w:p w14:paraId="6EACA7A5" w14:textId="77777777" w:rsidR="005E65AB" w:rsidRPr="005E0944" w:rsidRDefault="005E65AB" w:rsidP="001D4784">
            <w:pPr>
              <w:spacing w:before="40" w:after="40"/>
              <w:rPr>
                <w:lang w:val="lv-LV"/>
              </w:rPr>
            </w:pPr>
            <w:r w:rsidRPr="005E0944">
              <w:rPr>
                <w:lang w:val="lv-LV"/>
              </w:rPr>
              <w:t>Pieprasījuma dati.</w:t>
            </w:r>
          </w:p>
        </w:tc>
      </w:tr>
    </w:tbl>
    <w:p w14:paraId="03493BB7" w14:textId="77777777" w:rsidR="005E65AB" w:rsidRPr="005E0944" w:rsidRDefault="005E65AB" w:rsidP="00613DCC">
      <w:pPr>
        <w:keepNext/>
        <w:spacing w:before="120"/>
        <w:rPr>
          <w:b/>
        </w:rPr>
      </w:pPr>
      <w:r w:rsidRPr="005E0944">
        <w:rPr>
          <w:b/>
        </w:rPr>
        <w:t>Algoritms:</w:t>
      </w:r>
    </w:p>
    <w:p w14:paraId="2B848E5C" w14:textId="77777777" w:rsidR="005E65AB" w:rsidRPr="005E0944" w:rsidRDefault="005E65AB" w:rsidP="0026652E">
      <w:pPr>
        <w:pStyle w:val="ListParagraph"/>
        <w:numPr>
          <w:ilvl w:val="0"/>
          <w:numId w:val="180"/>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17561FB7" w14:textId="77777777" w:rsidR="005E65AB" w:rsidRPr="005E0944" w:rsidRDefault="005E65AB" w:rsidP="0026652E">
      <w:pPr>
        <w:pStyle w:val="ListParagraph"/>
        <w:numPr>
          <w:ilvl w:val="0"/>
          <w:numId w:val="180"/>
        </w:numPr>
        <w:spacing w:after="120"/>
      </w:pPr>
      <w:r w:rsidRPr="005E0944">
        <w:t xml:space="preserve">Izsauc metodi </w:t>
      </w:r>
      <w:r w:rsidRPr="005E0944">
        <w:rPr>
          <w:i/>
        </w:rPr>
        <w:t>QueryValidator.ValidateQuery</w:t>
      </w:r>
      <w:r w:rsidRPr="005E0944">
        <w:t>, lai pārb</w:t>
      </w:r>
      <w:r w:rsidR="003F7F29" w:rsidRPr="005E0944">
        <w:t>audītu pieprasījuma korektumu. A</w:t>
      </w:r>
      <w:r w:rsidRPr="005E0944">
        <w:t xml:space="preserve">tbalstāmie kārtošanas lauki: </w:t>
      </w:r>
      <w:r w:rsidRPr="005E0944">
        <w:rPr>
          <w:i/>
        </w:rPr>
        <w:t>effectiveTime</w:t>
      </w:r>
      <w:r w:rsidRPr="005E0944">
        <w:t xml:space="preserve"> “</w:t>
      </w:r>
      <w:r w:rsidR="00437980" w:rsidRPr="005E0944">
        <w:t>Izrakstīšanas</w:t>
      </w:r>
      <w:r w:rsidRPr="005E0944">
        <w:t xml:space="preserve"> datums”.</w:t>
      </w:r>
    </w:p>
    <w:p w14:paraId="5E0B741D" w14:textId="77777777" w:rsidR="005E65AB" w:rsidRPr="005E0944" w:rsidRDefault="005E65AB" w:rsidP="0026652E">
      <w:pPr>
        <w:pStyle w:val="ListParagraph"/>
        <w:numPr>
          <w:ilvl w:val="0"/>
          <w:numId w:val="180"/>
        </w:numPr>
        <w:spacing w:after="120"/>
      </w:pPr>
      <w:r w:rsidRPr="005E0944">
        <w:t xml:space="preserve">Izsauc metodi </w:t>
      </w:r>
      <w:r w:rsidRPr="005E0944">
        <w:rPr>
          <w:i/>
        </w:rPr>
        <w:t>MedicationOrderValidator.ValidateMedicationOrderQuery</w:t>
      </w:r>
      <w:r w:rsidRPr="005E0944">
        <w:t>, lai pārbaudītu pieprasījuma parametru korektumu.</w:t>
      </w:r>
    </w:p>
    <w:p w14:paraId="7872650F" w14:textId="77777777" w:rsidR="005E65AB" w:rsidRPr="005E0944" w:rsidRDefault="005E65AB" w:rsidP="0026652E">
      <w:pPr>
        <w:pStyle w:val="ListParagraph"/>
        <w:numPr>
          <w:ilvl w:val="0"/>
          <w:numId w:val="180"/>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579BD933" w14:textId="77777777" w:rsidR="005E65AB" w:rsidRPr="005E0944" w:rsidRDefault="005E65AB" w:rsidP="0026652E">
      <w:pPr>
        <w:pStyle w:val="ListParagraph"/>
        <w:numPr>
          <w:ilvl w:val="0"/>
          <w:numId w:val="180"/>
        </w:numPr>
        <w:spacing w:after="120"/>
      </w:pPr>
      <w:r w:rsidRPr="005E0944">
        <w:t xml:space="preserve">Izsauc metodi </w:t>
      </w:r>
      <w:r w:rsidRPr="005E0944">
        <w:rPr>
          <w:i/>
        </w:rPr>
        <w:t>Medication</w:t>
      </w:r>
      <w:r w:rsidR="00437980" w:rsidRPr="005E0944">
        <w:rPr>
          <w:i/>
        </w:rPr>
        <w:t>Order</w:t>
      </w:r>
      <w:r w:rsidRPr="005E0944">
        <w:rPr>
          <w:i/>
        </w:rPr>
        <w:t>Controller.GetMedication</w:t>
      </w:r>
      <w:r w:rsidR="00437980" w:rsidRPr="005E0944">
        <w:rPr>
          <w:i/>
        </w:rPr>
        <w:t>Order</w:t>
      </w:r>
      <w:r w:rsidRPr="005E0944">
        <w:rPr>
          <w:i/>
        </w:rPr>
        <w:t>List</w:t>
      </w:r>
      <w:r w:rsidRPr="005E0944">
        <w:rPr>
          <w:rFonts w:ascii="Consolas" w:hAnsi="Consolas" w:cs="Consolas"/>
          <w:color w:val="000000"/>
          <w:sz w:val="19"/>
          <w:szCs w:val="19"/>
        </w:rPr>
        <w:t>.</w:t>
      </w:r>
    </w:p>
    <w:p w14:paraId="10E850F9" w14:textId="77777777" w:rsidR="005E65AB" w:rsidRPr="005E0944" w:rsidRDefault="005E65AB" w:rsidP="0026652E">
      <w:pPr>
        <w:pStyle w:val="ListParagraph"/>
        <w:numPr>
          <w:ilvl w:val="0"/>
          <w:numId w:val="180"/>
        </w:numPr>
        <w:spacing w:after="120"/>
      </w:pPr>
      <w:r w:rsidRPr="005E0944">
        <w:t>Ja izgūti vairāk rezultāti nekā pieprasīti (</w:t>
      </w:r>
      <w:r w:rsidRPr="005E0944">
        <w:rPr>
          <w:i/>
        </w:rPr>
        <w:t>initialQuantity</w:t>
      </w:r>
      <w:r w:rsidRPr="005E0944">
        <w:t>):</w:t>
      </w:r>
    </w:p>
    <w:p w14:paraId="3B7712F6" w14:textId="77777777" w:rsidR="005E65AB" w:rsidRPr="005E0944" w:rsidRDefault="005E65AB" w:rsidP="0026652E">
      <w:pPr>
        <w:pStyle w:val="ListParagraph"/>
        <w:numPr>
          <w:ilvl w:val="1"/>
          <w:numId w:val="180"/>
        </w:numPr>
        <w:spacing w:after="120"/>
      </w:pPr>
      <w:r w:rsidRPr="005E0944">
        <w:t xml:space="preserve">Izsauc metodi </w:t>
      </w:r>
      <w:r w:rsidRPr="005E0944">
        <w:rPr>
          <w:i/>
        </w:rPr>
        <w:t>QueryCache.Add</w:t>
      </w:r>
      <w:r w:rsidRPr="005E0944">
        <w:t>, lai saglabātu pieprasījuma rezultātus kešā.</w:t>
      </w:r>
    </w:p>
    <w:p w14:paraId="621F2B2D" w14:textId="77777777" w:rsidR="005E65AB" w:rsidRPr="005E0944" w:rsidRDefault="005E65AB" w:rsidP="00613DCC">
      <w:pPr>
        <w:spacing w:before="120"/>
      </w:pPr>
      <w:r w:rsidRPr="005E0944">
        <w:rPr>
          <w:b/>
        </w:rPr>
        <w:t xml:space="preserve">Izvaddati: </w:t>
      </w:r>
      <w:r w:rsidR="00437980" w:rsidRPr="005E0944">
        <w:t>Recepšu dokumenti</w:t>
      </w:r>
      <w:r w:rsidRPr="005E0944">
        <w:t>.</w:t>
      </w:r>
    </w:p>
    <w:p w14:paraId="60C845F2" w14:textId="77777777" w:rsidR="005E65AB" w:rsidRPr="005E0944" w:rsidRDefault="005E65AB" w:rsidP="00613DCC">
      <w:pPr>
        <w:spacing w:before="120"/>
      </w:pPr>
      <w:r w:rsidRPr="005E0944">
        <w:rPr>
          <w:b/>
        </w:rPr>
        <w:t>Izvaddatu tips:</w:t>
      </w:r>
      <w:r w:rsidRPr="005E0944">
        <w:t xml:space="preserve"> </w:t>
      </w:r>
      <w:r w:rsidR="00437980" w:rsidRPr="005E0944">
        <w:t>PORX_IN000006UV01_LV01MCAI_MT700201UV01_LV01Subject</w:t>
      </w:r>
    </w:p>
    <w:p w14:paraId="7E3044A1" w14:textId="77777777" w:rsidR="00437980" w:rsidRPr="005E0944" w:rsidRDefault="00437980" w:rsidP="006E471D">
      <w:pPr>
        <w:pStyle w:val="Heading4"/>
        <w:ind w:left="862" w:hanging="862"/>
      </w:pPr>
      <w:bookmarkStart w:id="793" w:name="_Toc476847250"/>
      <w:r w:rsidRPr="005E0944">
        <w:t>Serviss „GetMedicationOrderListContinuationService”</w:t>
      </w:r>
      <w:bookmarkEnd w:id="793"/>
    </w:p>
    <w:p w14:paraId="1CC5CE06" w14:textId="77777777" w:rsidR="00437980" w:rsidRPr="005E0944" w:rsidRDefault="00437980" w:rsidP="00613DCC">
      <w:pPr>
        <w:keepNext/>
        <w:spacing w:before="120"/>
        <w:rPr>
          <w:lang w:eastAsia="lv-LV"/>
        </w:rPr>
      </w:pPr>
      <w:r w:rsidRPr="005E0944">
        <w:rPr>
          <w:b/>
          <w:lang w:eastAsia="lv-LV"/>
        </w:rPr>
        <w:t>Identifikācija</w:t>
      </w:r>
      <w:r w:rsidRPr="005E0944">
        <w:rPr>
          <w:lang w:eastAsia="lv-LV"/>
        </w:rPr>
        <w:t xml:space="preserve">: </w:t>
      </w:r>
      <w:r w:rsidRPr="005E0944">
        <w:t>GetMedicationOrderListContinuationService</w:t>
      </w:r>
    </w:p>
    <w:p w14:paraId="6B7D87A1" w14:textId="77777777" w:rsidR="00437980" w:rsidRPr="005E0944" w:rsidRDefault="00523219" w:rsidP="00EE033C">
      <w:pPr>
        <w:keepNext/>
        <w:spacing w:before="120"/>
        <w:rPr>
          <w:lang w:eastAsia="lv-LV"/>
        </w:rPr>
      </w:pPr>
      <w:r w:rsidRPr="005E0944">
        <w:rPr>
          <w:lang w:eastAsia="lv-LV"/>
        </w:rPr>
        <w:t xml:space="preserve">Serviss </w:t>
      </w:r>
      <w:r w:rsidR="00437980" w:rsidRPr="005E0944">
        <w:rPr>
          <w:lang w:eastAsia="lv-LV"/>
        </w:rPr>
        <w:t>implementē eksponējamo funkciju “</w:t>
      </w:r>
      <w:r w:rsidR="00437980" w:rsidRPr="005E0944">
        <w:t>Izgūt recepšu saraksta turpinājumu</w:t>
      </w:r>
      <w:r w:rsidR="009D0095" w:rsidRPr="005E0944">
        <w:rPr>
          <w:lang w:eastAsia="lv-LV"/>
        </w:rPr>
        <w:t>”.</w:t>
      </w:r>
    </w:p>
    <w:p w14:paraId="49C92852" w14:textId="77777777" w:rsidR="00437980" w:rsidRPr="005E0944" w:rsidRDefault="00437980" w:rsidP="00BC4FE4">
      <w:pPr>
        <w:pStyle w:val="Heading5"/>
        <w:rPr>
          <w:lang w:eastAsia="lv-LV"/>
        </w:rPr>
      </w:pPr>
      <w:bookmarkStart w:id="794" w:name="_Toc476847251"/>
      <w:r w:rsidRPr="005E0944">
        <w:rPr>
          <w:lang w:eastAsia="lv-LV"/>
        </w:rPr>
        <w:t>Eksponējama metode “GetMedicationOrderListContinuation”</w:t>
      </w:r>
      <w:bookmarkEnd w:id="794"/>
    </w:p>
    <w:p w14:paraId="451C9CF1" w14:textId="77777777" w:rsidR="00437980" w:rsidRPr="005E0944" w:rsidRDefault="00437980" w:rsidP="00613DCC">
      <w:pPr>
        <w:keepNext/>
        <w:spacing w:before="120"/>
        <w:rPr>
          <w:lang w:eastAsia="lv-LV"/>
        </w:rPr>
      </w:pPr>
      <w:r w:rsidRPr="005E0944">
        <w:rPr>
          <w:b/>
        </w:rPr>
        <w:t>Identifikācija:</w:t>
      </w:r>
      <w:r w:rsidRPr="005E0944">
        <w:t xml:space="preserve"> GetMedicationOrderListContinuationService</w:t>
      </w:r>
      <w:r w:rsidRPr="005E0944">
        <w:rPr>
          <w:lang w:eastAsia="lv-LV"/>
        </w:rPr>
        <w:t>.</w:t>
      </w:r>
      <w:r w:rsidRPr="005E0944">
        <w:rPr>
          <w:rFonts w:ascii="Consolas" w:hAnsi="Consolas" w:cs="Consolas"/>
          <w:color w:val="000000"/>
          <w:sz w:val="19"/>
          <w:szCs w:val="19"/>
          <w:lang w:eastAsia="lv-LV"/>
        </w:rPr>
        <w:t xml:space="preserve"> </w:t>
      </w:r>
      <w:r w:rsidRPr="005E0944">
        <w:t>GetMedicationOrderListContinuation</w:t>
      </w:r>
      <w:r w:rsidRPr="005E0944">
        <w:rPr>
          <w:lang w:eastAsia="lv-LV"/>
        </w:rPr>
        <w:t>.</w:t>
      </w:r>
    </w:p>
    <w:p w14:paraId="75BDAA81" w14:textId="77777777" w:rsidR="00437980" w:rsidRPr="005E0944" w:rsidRDefault="00437980" w:rsidP="00613DCC">
      <w:pPr>
        <w:keepNext/>
        <w:spacing w:before="120"/>
      </w:pPr>
      <w:r w:rsidRPr="005E0944">
        <w:rPr>
          <w:b/>
        </w:rPr>
        <w:t xml:space="preserve">Apraksts: </w:t>
      </w:r>
      <w:r w:rsidRPr="005E0944">
        <w:t>Izgūst recepšu saraksta turpinājumu.</w:t>
      </w:r>
    </w:p>
    <w:p w14:paraId="084318B8" w14:textId="77777777" w:rsidR="00437980" w:rsidRPr="005E0944" w:rsidRDefault="00437980" w:rsidP="00613DCC">
      <w:pPr>
        <w:keepNext/>
        <w:spacing w:before="120"/>
      </w:pPr>
      <w:r w:rsidRPr="005E0944">
        <w:rPr>
          <w:b/>
        </w:rPr>
        <w:t xml:space="preserve">Izsaukšanai nepieciešamās tiesības: </w:t>
      </w:r>
      <w:r w:rsidRPr="005E0944">
        <w:t>QueryMedicationOrders.</w:t>
      </w:r>
    </w:p>
    <w:p w14:paraId="1117F615" w14:textId="77777777" w:rsidR="00437980" w:rsidRPr="005E0944" w:rsidRDefault="00437980" w:rsidP="00613DCC">
      <w:pPr>
        <w:keepNext/>
        <w:spacing w:before="120"/>
      </w:pPr>
      <w:r w:rsidRPr="005E0944">
        <w:rPr>
          <w:b/>
        </w:rPr>
        <w:t>Izsaukšanai nepieciešama pārstāvētā iestāde:</w:t>
      </w:r>
      <w:r w:rsidRPr="005E0944">
        <w:t xml:space="preserve"> Nē.</w:t>
      </w:r>
    </w:p>
    <w:p w14:paraId="7520CCE5" w14:textId="77777777" w:rsidR="00437980" w:rsidRPr="005E0944" w:rsidRDefault="00437980" w:rsidP="00613DCC">
      <w:pPr>
        <w:keepNext/>
        <w:spacing w:before="120"/>
        <w:rPr>
          <w:b/>
        </w:rPr>
      </w:pPr>
      <w:r w:rsidRPr="005E0944">
        <w:rPr>
          <w:b/>
        </w:rPr>
        <w:t>Ievaddati:</w:t>
      </w:r>
    </w:p>
    <w:p w14:paraId="06616335" w14:textId="184712CC" w:rsidR="00437980" w:rsidRPr="005E0944" w:rsidRDefault="004C77B1" w:rsidP="008911BB">
      <w:pPr>
        <w:pStyle w:val="Caption"/>
      </w:pPr>
      <w:r w:rsidRPr="005E0944">
        <w:fldChar w:fldCharType="begin"/>
      </w:r>
      <w:r w:rsidR="00437980" w:rsidRPr="005E0944">
        <w:instrText xml:space="preserve"> SEQ Tabula \# "0.tabula. " </w:instrText>
      </w:r>
      <w:r w:rsidRPr="005E0944">
        <w:fldChar w:fldCharType="separate"/>
      </w:r>
      <w:bookmarkStart w:id="795" w:name="_Toc476847756"/>
      <w:r w:rsidR="00424559">
        <w:rPr>
          <w:noProof/>
        </w:rPr>
        <w:t>144.</w:t>
      </w:r>
      <w:r w:rsidR="00424559" w:rsidRPr="005E0944">
        <w:rPr>
          <w:noProof/>
        </w:rPr>
        <w:t>tabula</w:t>
      </w:r>
      <w:r w:rsidR="00424559">
        <w:rPr>
          <w:noProof/>
        </w:rPr>
        <w:t>.</w:t>
      </w:r>
      <w:r w:rsidR="00424559" w:rsidRPr="005E0944">
        <w:rPr>
          <w:noProof/>
        </w:rPr>
        <w:t xml:space="preserve"> </w:t>
      </w:r>
      <w:r w:rsidRPr="005E0944">
        <w:rPr>
          <w:noProof/>
        </w:rPr>
        <w:fldChar w:fldCharType="end"/>
      </w:r>
      <w:r w:rsidR="00437980" w:rsidRPr="005E0944">
        <w:t xml:space="preserve"> Eksponējamās </w:t>
      </w:r>
      <w:r w:rsidR="005B1107" w:rsidRPr="005E0944">
        <w:t>Metodes “</w:t>
      </w:r>
      <w:r w:rsidR="00437980" w:rsidRPr="005E0944">
        <w:t>GetMedicationOrderListContinuation” ieejas parametri</w:t>
      </w:r>
      <w:bookmarkEnd w:id="795"/>
    </w:p>
    <w:tbl>
      <w:tblPr>
        <w:tblStyle w:val="TableGrid"/>
        <w:tblW w:w="8613" w:type="dxa"/>
        <w:tblLayout w:type="fixed"/>
        <w:tblLook w:val="04A0" w:firstRow="1" w:lastRow="0" w:firstColumn="1" w:lastColumn="0" w:noHBand="0" w:noVBand="1"/>
      </w:tblPr>
      <w:tblGrid>
        <w:gridCol w:w="1668"/>
        <w:gridCol w:w="3685"/>
        <w:gridCol w:w="3260"/>
      </w:tblGrid>
      <w:tr w:rsidR="00437980" w:rsidRPr="005E0944" w14:paraId="5DDC272C"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1279F06" w14:textId="77777777" w:rsidR="00437980" w:rsidRPr="005E0944" w:rsidRDefault="0043798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80CA0EA" w14:textId="77777777" w:rsidR="00437980" w:rsidRPr="005E0944" w:rsidRDefault="00437980" w:rsidP="00613DCC">
            <w:pPr>
              <w:rPr>
                <w:b/>
                <w:lang w:val="lv-LV"/>
              </w:rPr>
            </w:pPr>
            <w:r w:rsidRPr="005E0944">
              <w:rPr>
                <w:b/>
                <w:lang w:val="lv-LV"/>
              </w:rPr>
              <w:t>Tips</w:t>
            </w:r>
          </w:p>
        </w:tc>
        <w:tc>
          <w:tcPr>
            <w:tcW w:w="3260" w:type="dxa"/>
            <w:tcBorders>
              <w:bottom w:val="single" w:sz="12" w:space="0" w:color="000000"/>
            </w:tcBorders>
            <w:shd w:val="clear" w:color="auto" w:fill="F2F2F2"/>
          </w:tcPr>
          <w:p w14:paraId="278614E4" w14:textId="77777777" w:rsidR="00437980" w:rsidRPr="005E0944" w:rsidRDefault="00437980" w:rsidP="00613DCC">
            <w:pPr>
              <w:rPr>
                <w:b/>
                <w:lang w:val="lv-LV"/>
              </w:rPr>
            </w:pPr>
            <w:r w:rsidRPr="005E0944">
              <w:rPr>
                <w:b/>
                <w:lang w:val="lv-LV"/>
              </w:rPr>
              <w:t>Apraksts</w:t>
            </w:r>
          </w:p>
        </w:tc>
      </w:tr>
      <w:tr w:rsidR="00437980" w:rsidRPr="005E0944" w14:paraId="4270615D" w14:textId="77777777" w:rsidTr="001D4784">
        <w:tc>
          <w:tcPr>
            <w:tcW w:w="1668" w:type="dxa"/>
          </w:tcPr>
          <w:p w14:paraId="61D7B39A" w14:textId="77777777" w:rsidR="00437980" w:rsidRPr="005E0944" w:rsidRDefault="00437980" w:rsidP="001D4784">
            <w:pPr>
              <w:spacing w:before="40" w:after="40"/>
              <w:rPr>
                <w:lang w:val="lv-LV"/>
              </w:rPr>
            </w:pPr>
            <w:r w:rsidRPr="005E0944">
              <w:rPr>
                <w:lang w:val="lv-LV"/>
              </w:rPr>
              <w:t>payload</w:t>
            </w:r>
          </w:p>
        </w:tc>
        <w:tc>
          <w:tcPr>
            <w:tcW w:w="3685" w:type="dxa"/>
          </w:tcPr>
          <w:p w14:paraId="2B11F503" w14:textId="77777777" w:rsidR="00437980" w:rsidRPr="005E0944" w:rsidRDefault="00437980" w:rsidP="001D4784">
            <w:pPr>
              <w:spacing w:before="40" w:after="40"/>
              <w:rPr>
                <w:lang w:val="lv-LV"/>
              </w:rPr>
            </w:pPr>
            <w:r w:rsidRPr="005E0944">
              <w:rPr>
                <w:lang w:val="lv-LV"/>
              </w:rPr>
              <w:t>QUQI_MT000001UV01QueryContinuation</w:t>
            </w:r>
          </w:p>
        </w:tc>
        <w:tc>
          <w:tcPr>
            <w:tcW w:w="3260" w:type="dxa"/>
          </w:tcPr>
          <w:p w14:paraId="6AF1344D" w14:textId="77777777" w:rsidR="00437980" w:rsidRPr="005E0944" w:rsidRDefault="00437980" w:rsidP="001D4784">
            <w:pPr>
              <w:spacing w:before="40" w:after="40"/>
              <w:rPr>
                <w:lang w:val="lv-LV"/>
              </w:rPr>
            </w:pPr>
            <w:r w:rsidRPr="005E0944">
              <w:rPr>
                <w:lang w:val="lv-LV"/>
              </w:rPr>
              <w:t>Pieprasījuma dati.</w:t>
            </w:r>
          </w:p>
        </w:tc>
      </w:tr>
    </w:tbl>
    <w:p w14:paraId="6C53FC22" w14:textId="77777777" w:rsidR="00437980" w:rsidRPr="005E0944" w:rsidRDefault="00437980" w:rsidP="00613DCC">
      <w:pPr>
        <w:keepNext/>
        <w:spacing w:before="120"/>
        <w:rPr>
          <w:b/>
        </w:rPr>
      </w:pPr>
      <w:r w:rsidRPr="005E0944">
        <w:rPr>
          <w:b/>
        </w:rPr>
        <w:t>Algoritms:</w:t>
      </w:r>
    </w:p>
    <w:p w14:paraId="6CFC8BE6" w14:textId="77777777" w:rsidR="00437980" w:rsidRPr="005E0944" w:rsidRDefault="00437980" w:rsidP="0026652E">
      <w:pPr>
        <w:pStyle w:val="ListParagraph"/>
        <w:numPr>
          <w:ilvl w:val="0"/>
          <w:numId w:val="181"/>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2F8FF7F5" w14:textId="77777777" w:rsidR="00437980" w:rsidRPr="005E0944" w:rsidRDefault="00437980" w:rsidP="0026652E">
      <w:pPr>
        <w:pStyle w:val="ListParagraph"/>
        <w:numPr>
          <w:ilvl w:val="0"/>
          <w:numId w:val="181"/>
        </w:numPr>
        <w:spacing w:after="120"/>
      </w:pPr>
      <w:r w:rsidRPr="005E0944">
        <w:t xml:space="preserve">Izsauc metodi </w:t>
      </w:r>
      <w:r w:rsidRPr="005E0944">
        <w:rPr>
          <w:i/>
        </w:rPr>
        <w:t>QueryValidator.ValidateQueryContinuation</w:t>
      </w:r>
      <w:r w:rsidRPr="005E0944">
        <w:t xml:space="preserve">, lai pārbaudītu pieprasījuma korektumu. </w:t>
      </w:r>
    </w:p>
    <w:p w14:paraId="41284028" w14:textId="77777777" w:rsidR="00437980" w:rsidRPr="005E0944" w:rsidRDefault="00437980" w:rsidP="0026652E">
      <w:pPr>
        <w:pStyle w:val="ListParagraph"/>
        <w:numPr>
          <w:ilvl w:val="0"/>
          <w:numId w:val="181"/>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0320351" w14:textId="77777777" w:rsidR="00437980" w:rsidRPr="005E0944" w:rsidRDefault="00437980" w:rsidP="0026652E">
      <w:pPr>
        <w:pStyle w:val="ListParagraph"/>
        <w:numPr>
          <w:ilvl w:val="0"/>
          <w:numId w:val="181"/>
        </w:numPr>
        <w:spacing w:after="120"/>
      </w:pPr>
      <w:r w:rsidRPr="005E0944">
        <w:t xml:space="preserve">Izsauc metodi </w:t>
      </w:r>
      <w:r w:rsidRPr="005E0944">
        <w:rPr>
          <w:i/>
        </w:rPr>
        <w:t>QueryCache.Get</w:t>
      </w:r>
      <w:r w:rsidRPr="005E0944">
        <w:t>, lai izgūtu kešotos pieprasījuma rezultātus.</w:t>
      </w:r>
    </w:p>
    <w:p w14:paraId="59B60A86" w14:textId="77777777" w:rsidR="00437980" w:rsidRPr="005E0944" w:rsidRDefault="00437980" w:rsidP="0026652E">
      <w:pPr>
        <w:pStyle w:val="ListParagraph"/>
        <w:numPr>
          <w:ilvl w:val="1"/>
          <w:numId w:val="181"/>
        </w:numPr>
        <w:spacing w:after="120"/>
      </w:pPr>
      <w:r w:rsidRPr="005E0944">
        <w:t>Ja rezultātus neizdevās izgūt, pārtrauc pieprasījuma izpildi ar kļūdu 101 – Nekorekts pieprasījuma identifikators 'queryId' vai turpinājuma pieprasījuma izmantošanas laiks ir beidzies. Veiciet atkārtotu pamata pieprasījumu.</w:t>
      </w:r>
    </w:p>
    <w:p w14:paraId="37BE9730" w14:textId="77777777" w:rsidR="00437980" w:rsidRPr="005E0944" w:rsidRDefault="00437980" w:rsidP="0026652E">
      <w:pPr>
        <w:pStyle w:val="ListParagraph"/>
        <w:numPr>
          <w:ilvl w:val="0"/>
          <w:numId w:val="181"/>
        </w:numPr>
        <w:spacing w:after="120"/>
      </w:pPr>
      <w:r w:rsidRPr="005E0944">
        <w:t>Atlasa pieprasīto ierakstu apgabalu.</w:t>
      </w:r>
    </w:p>
    <w:p w14:paraId="25BAE47B" w14:textId="77777777" w:rsidR="00437980" w:rsidRPr="005E0944" w:rsidRDefault="00437980" w:rsidP="00613DCC">
      <w:pPr>
        <w:spacing w:before="120"/>
      </w:pPr>
      <w:r w:rsidRPr="005E0944">
        <w:rPr>
          <w:b/>
        </w:rPr>
        <w:t xml:space="preserve">Izvaddati: </w:t>
      </w:r>
      <w:r w:rsidRPr="005E0944">
        <w:t>Recepšu dokumenti.</w:t>
      </w:r>
    </w:p>
    <w:p w14:paraId="0DDC0692" w14:textId="77777777" w:rsidR="00437980" w:rsidRPr="005E0944" w:rsidRDefault="00437980" w:rsidP="00613DCC">
      <w:pPr>
        <w:spacing w:before="120"/>
      </w:pPr>
      <w:r w:rsidRPr="005E0944">
        <w:rPr>
          <w:b/>
        </w:rPr>
        <w:t>Izvaddatu tips:</w:t>
      </w:r>
      <w:r w:rsidRPr="005E0944">
        <w:t xml:space="preserve"> PORX_IN000006UV01_LV01MCAI_MT700201UV01_LV01Subject</w:t>
      </w:r>
    </w:p>
    <w:p w14:paraId="4CF4D83E" w14:textId="77777777" w:rsidR="003322E9" w:rsidRPr="005E0944" w:rsidRDefault="003322E9" w:rsidP="006E471D">
      <w:pPr>
        <w:pStyle w:val="Heading4"/>
        <w:ind w:left="862" w:hanging="862"/>
      </w:pPr>
      <w:bookmarkStart w:id="796" w:name="_Toc476847252"/>
      <w:r w:rsidRPr="005E0944">
        <w:t>Serviss „GetMedicationWarningListService”</w:t>
      </w:r>
      <w:bookmarkEnd w:id="796"/>
    </w:p>
    <w:p w14:paraId="6818AE1E" w14:textId="77777777" w:rsidR="003322E9" w:rsidRPr="005E0944" w:rsidRDefault="003322E9" w:rsidP="00613DCC">
      <w:pPr>
        <w:keepNext/>
        <w:spacing w:before="120"/>
        <w:rPr>
          <w:lang w:eastAsia="lv-LV"/>
        </w:rPr>
      </w:pPr>
      <w:r w:rsidRPr="005E0944">
        <w:rPr>
          <w:b/>
          <w:lang w:eastAsia="lv-LV"/>
        </w:rPr>
        <w:t>Identifikācija</w:t>
      </w:r>
      <w:r w:rsidRPr="005E0944">
        <w:rPr>
          <w:lang w:eastAsia="lv-LV"/>
        </w:rPr>
        <w:t xml:space="preserve">: </w:t>
      </w:r>
      <w:r w:rsidRPr="005E0944">
        <w:t>GetMedicationWarningListService</w:t>
      </w:r>
    </w:p>
    <w:p w14:paraId="15DCAECF" w14:textId="77777777" w:rsidR="003322E9" w:rsidRPr="005E0944" w:rsidRDefault="00523219" w:rsidP="00550DE3">
      <w:pPr>
        <w:pStyle w:val="BodyText"/>
        <w:keepNext/>
        <w:rPr>
          <w:lang w:eastAsia="lv-LV"/>
        </w:rPr>
      </w:pPr>
      <w:r w:rsidRPr="005E0944">
        <w:rPr>
          <w:lang w:eastAsia="lv-LV"/>
        </w:rPr>
        <w:t xml:space="preserve">Serviss </w:t>
      </w:r>
      <w:r w:rsidR="003322E9" w:rsidRPr="005E0944">
        <w:rPr>
          <w:lang w:eastAsia="lv-LV"/>
        </w:rPr>
        <w:t>implementē eksponējamo funkciju “</w:t>
      </w:r>
      <w:r w:rsidR="003322E9" w:rsidRPr="005E0944">
        <w:t>Izgūt ĀL izrakstīšanas/izsniegšanas brīdinājumu sarakstu</w:t>
      </w:r>
      <w:r w:rsidR="003322E9" w:rsidRPr="005E0944">
        <w:rPr>
          <w:lang w:eastAsia="lv-LV"/>
        </w:rPr>
        <w:t xml:space="preserve">”. </w:t>
      </w:r>
    </w:p>
    <w:p w14:paraId="4E2B02FB" w14:textId="77777777" w:rsidR="003322E9" w:rsidRPr="005E0944" w:rsidRDefault="003322E9" w:rsidP="00BC4FE4">
      <w:pPr>
        <w:pStyle w:val="Heading5"/>
        <w:rPr>
          <w:lang w:eastAsia="lv-LV"/>
        </w:rPr>
      </w:pPr>
      <w:bookmarkStart w:id="797" w:name="_Toc476847253"/>
      <w:r w:rsidRPr="005E0944">
        <w:rPr>
          <w:lang w:eastAsia="lv-LV"/>
        </w:rPr>
        <w:t>Eksponējama metode “GetMedicationWarningList”</w:t>
      </w:r>
      <w:bookmarkEnd w:id="797"/>
    </w:p>
    <w:p w14:paraId="631E3178" w14:textId="77777777" w:rsidR="003322E9" w:rsidRPr="005E0944" w:rsidRDefault="003322E9" w:rsidP="00613DCC">
      <w:pPr>
        <w:keepNext/>
        <w:spacing w:before="120"/>
        <w:rPr>
          <w:lang w:eastAsia="lv-LV"/>
        </w:rPr>
      </w:pPr>
      <w:r w:rsidRPr="005E0944">
        <w:rPr>
          <w:b/>
        </w:rPr>
        <w:t>Identifikācija:</w:t>
      </w:r>
      <w:r w:rsidRPr="005E0944">
        <w:t xml:space="preserve"> GetMedicationWarningListService</w:t>
      </w:r>
      <w:r w:rsidRPr="005E0944">
        <w:rPr>
          <w:lang w:eastAsia="lv-LV"/>
        </w:rPr>
        <w:t>.</w:t>
      </w:r>
      <w:r w:rsidRPr="005E0944">
        <w:t>GetMedicationWarningList</w:t>
      </w:r>
      <w:r w:rsidRPr="005E0944">
        <w:rPr>
          <w:lang w:eastAsia="lv-LV"/>
        </w:rPr>
        <w:t>.</w:t>
      </w:r>
    </w:p>
    <w:p w14:paraId="185CC414" w14:textId="77777777" w:rsidR="003322E9" w:rsidRPr="005E0944" w:rsidRDefault="003322E9" w:rsidP="00613DCC">
      <w:pPr>
        <w:keepNext/>
        <w:spacing w:before="120"/>
      </w:pPr>
      <w:r w:rsidRPr="005E0944">
        <w:rPr>
          <w:b/>
        </w:rPr>
        <w:t xml:space="preserve">Apraksts: </w:t>
      </w:r>
      <w:r w:rsidRPr="005E0944">
        <w:t>Izgūst sarakstu ar Sistēmā reģistrētajiem ĀL izrakstīšanas/izsniegšanas brīdinājumiem.</w:t>
      </w:r>
    </w:p>
    <w:p w14:paraId="39DAF3EE" w14:textId="77777777" w:rsidR="003322E9" w:rsidRPr="005E0944" w:rsidRDefault="003322E9" w:rsidP="00613DCC">
      <w:pPr>
        <w:keepNext/>
        <w:spacing w:before="120"/>
      </w:pPr>
      <w:r w:rsidRPr="005E0944">
        <w:rPr>
          <w:b/>
        </w:rPr>
        <w:t xml:space="preserve">Izsaukšanai nepieciešamās tiesības: </w:t>
      </w:r>
      <w:r w:rsidRPr="005E0944">
        <w:t>QueryMedicationWarnings.</w:t>
      </w:r>
    </w:p>
    <w:p w14:paraId="1FCCC1F0" w14:textId="77777777" w:rsidR="003322E9" w:rsidRPr="005E0944" w:rsidRDefault="003322E9" w:rsidP="00613DCC">
      <w:pPr>
        <w:keepNext/>
        <w:spacing w:before="120"/>
      </w:pPr>
      <w:r w:rsidRPr="005E0944">
        <w:rPr>
          <w:b/>
        </w:rPr>
        <w:t>Izsaukšanai nepieciešama pārstāvētā iestāde:</w:t>
      </w:r>
      <w:r w:rsidRPr="005E0944">
        <w:t xml:space="preserve"> Nē.</w:t>
      </w:r>
    </w:p>
    <w:p w14:paraId="043532C3" w14:textId="77777777" w:rsidR="003322E9" w:rsidRPr="005E0944" w:rsidRDefault="003322E9" w:rsidP="00613DCC">
      <w:pPr>
        <w:keepNext/>
        <w:spacing w:before="120"/>
        <w:rPr>
          <w:b/>
        </w:rPr>
      </w:pPr>
      <w:r w:rsidRPr="005E0944">
        <w:rPr>
          <w:b/>
        </w:rPr>
        <w:t>Ievaddati:</w:t>
      </w:r>
    </w:p>
    <w:p w14:paraId="07E91A71" w14:textId="68E084D8" w:rsidR="003322E9" w:rsidRPr="005E0944" w:rsidRDefault="004C77B1" w:rsidP="008911BB">
      <w:pPr>
        <w:pStyle w:val="Caption"/>
      </w:pPr>
      <w:r w:rsidRPr="005E0944">
        <w:fldChar w:fldCharType="begin"/>
      </w:r>
      <w:r w:rsidR="003322E9" w:rsidRPr="005E0944">
        <w:instrText xml:space="preserve"> SEQ Tabula \# "0.tabula. " </w:instrText>
      </w:r>
      <w:r w:rsidRPr="005E0944">
        <w:fldChar w:fldCharType="separate"/>
      </w:r>
      <w:bookmarkStart w:id="798" w:name="_Toc476847757"/>
      <w:r w:rsidR="00424559">
        <w:rPr>
          <w:noProof/>
        </w:rPr>
        <w:t>145.</w:t>
      </w:r>
      <w:r w:rsidR="00424559" w:rsidRPr="005E0944">
        <w:rPr>
          <w:noProof/>
        </w:rPr>
        <w:t>tabula</w:t>
      </w:r>
      <w:r w:rsidR="00424559">
        <w:rPr>
          <w:noProof/>
        </w:rPr>
        <w:t>.</w:t>
      </w:r>
      <w:r w:rsidR="00424559" w:rsidRPr="005E0944">
        <w:rPr>
          <w:noProof/>
        </w:rPr>
        <w:t xml:space="preserve"> </w:t>
      </w:r>
      <w:r w:rsidRPr="005E0944">
        <w:rPr>
          <w:noProof/>
        </w:rPr>
        <w:fldChar w:fldCharType="end"/>
      </w:r>
      <w:r w:rsidR="003322E9" w:rsidRPr="005E0944">
        <w:t xml:space="preserve"> Eksponējamās </w:t>
      </w:r>
      <w:r w:rsidR="005B1107" w:rsidRPr="005E0944">
        <w:t>Metodes “</w:t>
      </w:r>
      <w:r w:rsidR="003322E9" w:rsidRPr="005E0944">
        <w:t>GetMedicationWarningList” ieejas parametri</w:t>
      </w:r>
      <w:bookmarkEnd w:id="798"/>
    </w:p>
    <w:tbl>
      <w:tblPr>
        <w:tblStyle w:val="TableGrid"/>
        <w:tblW w:w="8613" w:type="dxa"/>
        <w:tblLayout w:type="fixed"/>
        <w:tblLook w:val="04A0" w:firstRow="1" w:lastRow="0" w:firstColumn="1" w:lastColumn="0" w:noHBand="0" w:noVBand="1"/>
      </w:tblPr>
      <w:tblGrid>
        <w:gridCol w:w="1668"/>
        <w:gridCol w:w="3685"/>
        <w:gridCol w:w="3260"/>
      </w:tblGrid>
      <w:tr w:rsidR="003322E9" w:rsidRPr="005E0944" w14:paraId="54C8631F"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4A80BFD" w14:textId="77777777" w:rsidR="003322E9" w:rsidRPr="005E0944" w:rsidRDefault="003322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DE09F76" w14:textId="77777777" w:rsidR="003322E9" w:rsidRPr="005E0944" w:rsidRDefault="003322E9" w:rsidP="00613DCC">
            <w:pPr>
              <w:rPr>
                <w:b/>
                <w:lang w:val="lv-LV"/>
              </w:rPr>
            </w:pPr>
            <w:r w:rsidRPr="005E0944">
              <w:rPr>
                <w:b/>
                <w:lang w:val="lv-LV"/>
              </w:rPr>
              <w:t>Tips</w:t>
            </w:r>
          </w:p>
        </w:tc>
        <w:tc>
          <w:tcPr>
            <w:tcW w:w="3260" w:type="dxa"/>
            <w:tcBorders>
              <w:bottom w:val="single" w:sz="12" w:space="0" w:color="000000"/>
            </w:tcBorders>
            <w:shd w:val="clear" w:color="auto" w:fill="F2F2F2"/>
          </w:tcPr>
          <w:p w14:paraId="7D522E55" w14:textId="77777777" w:rsidR="003322E9" w:rsidRPr="005E0944" w:rsidRDefault="003322E9" w:rsidP="00613DCC">
            <w:pPr>
              <w:rPr>
                <w:b/>
                <w:lang w:val="lv-LV"/>
              </w:rPr>
            </w:pPr>
            <w:r w:rsidRPr="005E0944">
              <w:rPr>
                <w:b/>
                <w:lang w:val="lv-LV"/>
              </w:rPr>
              <w:t>Apraksts</w:t>
            </w:r>
          </w:p>
        </w:tc>
      </w:tr>
      <w:tr w:rsidR="003322E9" w:rsidRPr="005E0944" w14:paraId="662D24A6" w14:textId="77777777" w:rsidTr="001D4784">
        <w:tc>
          <w:tcPr>
            <w:tcW w:w="1668" w:type="dxa"/>
          </w:tcPr>
          <w:p w14:paraId="268F7A00" w14:textId="77777777" w:rsidR="003322E9" w:rsidRPr="005E0944" w:rsidRDefault="003322E9" w:rsidP="001D4784">
            <w:pPr>
              <w:spacing w:before="40" w:after="40"/>
              <w:rPr>
                <w:lang w:val="lv-LV"/>
              </w:rPr>
            </w:pPr>
            <w:r w:rsidRPr="005E0944">
              <w:rPr>
                <w:lang w:val="lv-LV"/>
              </w:rPr>
              <w:t>payload</w:t>
            </w:r>
          </w:p>
        </w:tc>
        <w:tc>
          <w:tcPr>
            <w:tcW w:w="3685" w:type="dxa"/>
          </w:tcPr>
          <w:p w14:paraId="69480E64" w14:textId="77777777" w:rsidR="003322E9" w:rsidRPr="005E0944" w:rsidRDefault="003322E9" w:rsidP="001D4784">
            <w:pPr>
              <w:spacing w:before="40" w:after="40"/>
              <w:rPr>
                <w:lang w:val="lv-LV"/>
              </w:rPr>
            </w:pPr>
            <w:r w:rsidRPr="005E0944">
              <w:rPr>
                <w:lang w:val="lv-LV"/>
              </w:rPr>
              <w:t>PORX_MT000023UV01_LV01QueryByParameterPayload</w:t>
            </w:r>
          </w:p>
        </w:tc>
        <w:tc>
          <w:tcPr>
            <w:tcW w:w="3260" w:type="dxa"/>
          </w:tcPr>
          <w:p w14:paraId="0C5CFB9B" w14:textId="77777777" w:rsidR="003322E9" w:rsidRPr="005E0944" w:rsidRDefault="003322E9" w:rsidP="001D4784">
            <w:pPr>
              <w:spacing w:before="40" w:after="40"/>
              <w:rPr>
                <w:lang w:val="lv-LV"/>
              </w:rPr>
            </w:pPr>
            <w:r w:rsidRPr="005E0944">
              <w:rPr>
                <w:lang w:val="lv-LV"/>
              </w:rPr>
              <w:t>Pieprasījuma dati.</w:t>
            </w:r>
          </w:p>
        </w:tc>
      </w:tr>
    </w:tbl>
    <w:p w14:paraId="6CE3EF1C" w14:textId="77777777" w:rsidR="003322E9" w:rsidRPr="005E0944" w:rsidRDefault="003322E9" w:rsidP="00613DCC">
      <w:pPr>
        <w:keepNext/>
        <w:spacing w:before="120"/>
        <w:rPr>
          <w:b/>
        </w:rPr>
      </w:pPr>
      <w:r w:rsidRPr="005E0944">
        <w:rPr>
          <w:b/>
        </w:rPr>
        <w:t>Algoritms:</w:t>
      </w:r>
    </w:p>
    <w:p w14:paraId="7F58FA35" w14:textId="77777777" w:rsidR="003322E9" w:rsidRPr="005E0944" w:rsidRDefault="003322E9" w:rsidP="0026652E">
      <w:pPr>
        <w:pStyle w:val="ListParagraph"/>
        <w:numPr>
          <w:ilvl w:val="0"/>
          <w:numId w:val="182"/>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1383B8F8" w14:textId="77777777" w:rsidR="003322E9" w:rsidRPr="005E0944" w:rsidRDefault="003322E9" w:rsidP="0026652E">
      <w:pPr>
        <w:pStyle w:val="ListParagraph"/>
        <w:numPr>
          <w:ilvl w:val="0"/>
          <w:numId w:val="182"/>
        </w:numPr>
        <w:spacing w:after="120"/>
      </w:pPr>
      <w:r w:rsidRPr="005E0944">
        <w:t xml:space="preserve">Izsauc metodi </w:t>
      </w:r>
      <w:r w:rsidRPr="005E0944">
        <w:rPr>
          <w:i/>
        </w:rPr>
        <w:t>QueryValidator.ValidateQuery</w:t>
      </w:r>
      <w:r w:rsidRPr="005E0944">
        <w:t>, lai pārbaud</w:t>
      </w:r>
      <w:r w:rsidR="003F7F29" w:rsidRPr="005E0944">
        <w:t>ītu pieprasījuma korektumu. A</w:t>
      </w:r>
      <w:r w:rsidRPr="005E0944">
        <w:t xml:space="preserve">tbalstāmie kārtošanas lauki: </w:t>
      </w:r>
      <w:r w:rsidRPr="005E0944">
        <w:rPr>
          <w:i/>
        </w:rPr>
        <w:t>effectiveTime</w:t>
      </w:r>
      <w:r w:rsidRPr="005E0944">
        <w:t xml:space="preserve"> “Spēkā stāšanās datums”.</w:t>
      </w:r>
    </w:p>
    <w:p w14:paraId="3F5BC35B" w14:textId="77777777" w:rsidR="003322E9" w:rsidRPr="005E0944" w:rsidRDefault="003322E9" w:rsidP="0026652E">
      <w:pPr>
        <w:pStyle w:val="ListParagraph"/>
        <w:numPr>
          <w:ilvl w:val="0"/>
          <w:numId w:val="182"/>
        </w:numPr>
        <w:spacing w:after="120"/>
      </w:pPr>
      <w:r w:rsidRPr="005E0944">
        <w:t xml:space="preserve">Izsauc metodi </w:t>
      </w:r>
      <w:r w:rsidR="00AF4A1F" w:rsidRPr="005E0944">
        <w:rPr>
          <w:i/>
        </w:rPr>
        <w:t>MedicationWarningValidator.ValidateMedicationWarningQuery</w:t>
      </w:r>
      <w:r w:rsidR="00AF4A1F" w:rsidRPr="005E0944">
        <w:t>,</w:t>
      </w:r>
      <w:r w:rsidRPr="005E0944">
        <w:t xml:space="preserve"> lai pārbaudītu pieprasījuma parametru korektumu.</w:t>
      </w:r>
    </w:p>
    <w:p w14:paraId="3E625BEA" w14:textId="77777777" w:rsidR="003322E9" w:rsidRPr="005E0944" w:rsidRDefault="003322E9" w:rsidP="0026652E">
      <w:pPr>
        <w:pStyle w:val="ListParagraph"/>
        <w:numPr>
          <w:ilvl w:val="0"/>
          <w:numId w:val="182"/>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5E6D0263" w14:textId="77777777" w:rsidR="003322E9" w:rsidRPr="005E0944" w:rsidRDefault="003322E9" w:rsidP="0026652E">
      <w:pPr>
        <w:pStyle w:val="ListParagraph"/>
        <w:numPr>
          <w:ilvl w:val="0"/>
          <w:numId w:val="182"/>
        </w:numPr>
        <w:spacing w:after="120"/>
      </w:pPr>
      <w:r w:rsidRPr="005E0944">
        <w:t xml:space="preserve">Izsauc metodi </w:t>
      </w:r>
      <w:r w:rsidRPr="005E0944">
        <w:rPr>
          <w:i/>
        </w:rPr>
        <w:t>Medication</w:t>
      </w:r>
      <w:r w:rsidR="00AF4A1F" w:rsidRPr="005E0944">
        <w:rPr>
          <w:i/>
        </w:rPr>
        <w:t>Warning</w:t>
      </w:r>
      <w:r w:rsidRPr="005E0944">
        <w:rPr>
          <w:i/>
        </w:rPr>
        <w:t>Controller.GetMedication</w:t>
      </w:r>
      <w:r w:rsidR="00AF4A1F" w:rsidRPr="005E0944">
        <w:rPr>
          <w:i/>
        </w:rPr>
        <w:t>Warning</w:t>
      </w:r>
      <w:r w:rsidRPr="005E0944">
        <w:rPr>
          <w:i/>
        </w:rPr>
        <w:t>List</w:t>
      </w:r>
      <w:r w:rsidRPr="005E0944">
        <w:rPr>
          <w:rFonts w:ascii="Consolas" w:hAnsi="Consolas" w:cs="Consolas"/>
          <w:color w:val="000000"/>
          <w:sz w:val="19"/>
          <w:szCs w:val="19"/>
        </w:rPr>
        <w:t>.</w:t>
      </w:r>
    </w:p>
    <w:p w14:paraId="17017CC3" w14:textId="77777777" w:rsidR="003322E9" w:rsidRPr="005E0944" w:rsidRDefault="003322E9" w:rsidP="0026652E">
      <w:pPr>
        <w:pStyle w:val="ListParagraph"/>
        <w:numPr>
          <w:ilvl w:val="0"/>
          <w:numId w:val="182"/>
        </w:numPr>
        <w:spacing w:after="120"/>
      </w:pPr>
      <w:r w:rsidRPr="005E0944">
        <w:t>Ja izgūti vairāk rezultāti nekā pieprasīti (</w:t>
      </w:r>
      <w:r w:rsidRPr="005E0944">
        <w:rPr>
          <w:i/>
        </w:rPr>
        <w:t>initialQuantity</w:t>
      </w:r>
      <w:r w:rsidRPr="005E0944">
        <w:t>):</w:t>
      </w:r>
    </w:p>
    <w:p w14:paraId="2F1C14CA" w14:textId="77777777" w:rsidR="003322E9" w:rsidRPr="005E0944" w:rsidRDefault="003322E9" w:rsidP="0026652E">
      <w:pPr>
        <w:pStyle w:val="ListParagraph"/>
        <w:numPr>
          <w:ilvl w:val="1"/>
          <w:numId w:val="182"/>
        </w:numPr>
        <w:spacing w:after="120"/>
      </w:pPr>
      <w:r w:rsidRPr="005E0944">
        <w:t xml:space="preserve">Izsauc metodi </w:t>
      </w:r>
      <w:r w:rsidRPr="005E0944">
        <w:rPr>
          <w:i/>
        </w:rPr>
        <w:t>QueryCache.Add</w:t>
      </w:r>
      <w:r w:rsidRPr="005E0944">
        <w:t>, lai saglabātu pieprasījuma rezultātus kešā.</w:t>
      </w:r>
    </w:p>
    <w:p w14:paraId="63565BF4" w14:textId="77777777" w:rsidR="003322E9" w:rsidRPr="005E0944" w:rsidRDefault="003322E9" w:rsidP="00613DCC">
      <w:pPr>
        <w:spacing w:before="120"/>
      </w:pPr>
      <w:r w:rsidRPr="005E0944">
        <w:rPr>
          <w:b/>
        </w:rPr>
        <w:t xml:space="preserve">Izvaddati: </w:t>
      </w:r>
      <w:r w:rsidR="005C5FE6" w:rsidRPr="005E0944">
        <w:t>ĀL brīdinājumi</w:t>
      </w:r>
      <w:r w:rsidRPr="005E0944">
        <w:t>.</w:t>
      </w:r>
    </w:p>
    <w:p w14:paraId="03127FED" w14:textId="77777777" w:rsidR="003322E9" w:rsidRPr="005E0944" w:rsidRDefault="003322E9" w:rsidP="00613DCC">
      <w:pPr>
        <w:spacing w:before="120"/>
      </w:pPr>
      <w:r w:rsidRPr="005E0944">
        <w:rPr>
          <w:b/>
        </w:rPr>
        <w:t>Izvaddatu tips:</w:t>
      </w:r>
      <w:r w:rsidRPr="005E0944">
        <w:t xml:space="preserve"> </w:t>
      </w:r>
      <w:r w:rsidR="005C5FE6" w:rsidRPr="005E0944">
        <w:t>PORX_IN000024UV01_LV01MCAI_MT700201UV01_LV01Subject</w:t>
      </w:r>
    </w:p>
    <w:p w14:paraId="77C26A3B" w14:textId="77777777" w:rsidR="003322E9" w:rsidRPr="005E0944" w:rsidRDefault="003322E9" w:rsidP="006E471D">
      <w:pPr>
        <w:pStyle w:val="Heading4"/>
        <w:ind w:left="862" w:hanging="862"/>
      </w:pPr>
      <w:bookmarkStart w:id="799" w:name="_Toc476847254"/>
      <w:r w:rsidRPr="005E0944">
        <w:t>Serviss „GetMedicationWarningListContinuationService”</w:t>
      </w:r>
      <w:bookmarkEnd w:id="799"/>
    </w:p>
    <w:p w14:paraId="7872500B" w14:textId="77777777" w:rsidR="003322E9" w:rsidRPr="005E0944" w:rsidRDefault="003322E9" w:rsidP="00613DCC">
      <w:pPr>
        <w:keepNext/>
        <w:spacing w:before="120"/>
        <w:rPr>
          <w:lang w:eastAsia="lv-LV"/>
        </w:rPr>
      </w:pPr>
      <w:r w:rsidRPr="005E0944">
        <w:rPr>
          <w:b/>
          <w:lang w:eastAsia="lv-LV"/>
        </w:rPr>
        <w:t>Identifikācija</w:t>
      </w:r>
      <w:r w:rsidRPr="005E0944">
        <w:rPr>
          <w:lang w:eastAsia="lv-LV"/>
        </w:rPr>
        <w:t xml:space="preserve">: </w:t>
      </w:r>
      <w:r w:rsidRPr="005E0944">
        <w:t>GetMedicationWarningListContinuationService</w:t>
      </w:r>
    </w:p>
    <w:p w14:paraId="5475BB71" w14:textId="77777777" w:rsidR="003322E9" w:rsidRPr="005E0944" w:rsidRDefault="00523219" w:rsidP="00550DE3">
      <w:pPr>
        <w:pStyle w:val="BodyText"/>
        <w:keepNext/>
        <w:rPr>
          <w:lang w:eastAsia="lv-LV"/>
        </w:rPr>
      </w:pPr>
      <w:r w:rsidRPr="005E0944">
        <w:rPr>
          <w:lang w:eastAsia="lv-LV"/>
        </w:rPr>
        <w:t xml:space="preserve">Serviss </w:t>
      </w:r>
      <w:r w:rsidR="003322E9" w:rsidRPr="005E0944">
        <w:rPr>
          <w:lang w:eastAsia="lv-LV"/>
        </w:rPr>
        <w:t>implementē eksponējamo funkciju “</w:t>
      </w:r>
      <w:r w:rsidR="003322E9" w:rsidRPr="005E0944">
        <w:t>Izgūt ĀL izrakstīšanas/izsniegšanas brīdinājumu saraksta turpinājumu</w:t>
      </w:r>
      <w:r w:rsidR="003322E9" w:rsidRPr="005E0944">
        <w:rPr>
          <w:lang w:eastAsia="lv-LV"/>
        </w:rPr>
        <w:t xml:space="preserve">”. </w:t>
      </w:r>
    </w:p>
    <w:p w14:paraId="43A4CB39" w14:textId="77777777" w:rsidR="003322E9" w:rsidRPr="005E0944" w:rsidRDefault="003322E9" w:rsidP="00BC4FE4">
      <w:pPr>
        <w:pStyle w:val="Heading5"/>
        <w:rPr>
          <w:lang w:eastAsia="lv-LV"/>
        </w:rPr>
      </w:pPr>
      <w:bookmarkStart w:id="800" w:name="_Toc476847255"/>
      <w:r w:rsidRPr="005E0944">
        <w:rPr>
          <w:lang w:eastAsia="lv-LV"/>
        </w:rPr>
        <w:t>Eksponējama metode “GetMedication</w:t>
      </w:r>
      <w:r w:rsidR="005C5FE6" w:rsidRPr="005E0944">
        <w:rPr>
          <w:lang w:eastAsia="lv-LV"/>
        </w:rPr>
        <w:t>Warning</w:t>
      </w:r>
      <w:r w:rsidRPr="005E0944">
        <w:rPr>
          <w:lang w:eastAsia="lv-LV"/>
        </w:rPr>
        <w:t>ListContinuation”</w:t>
      </w:r>
      <w:bookmarkEnd w:id="800"/>
    </w:p>
    <w:p w14:paraId="24151623" w14:textId="77777777" w:rsidR="003322E9" w:rsidRPr="005E0944" w:rsidRDefault="003322E9" w:rsidP="00613DCC">
      <w:pPr>
        <w:keepNext/>
        <w:spacing w:before="120"/>
        <w:rPr>
          <w:lang w:eastAsia="lv-LV"/>
        </w:rPr>
      </w:pPr>
      <w:r w:rsidRPr="005E0944">
        <w:rPr>
          <w:b/>
        </w:rPr>
        <w:t>Identifikācija:</w:t>
      </w:r>
      <w:r w:rsidRPr="005E0944">
        <w:t xml:space="preserve"> GetMedicationWarningListContinuationService</w:t>
      </w:r>
      <w:r w:rsidRPr="005E0944">
        <w:rPr>
          <w:lang w:eastAsia="lv-LV"/>
        </w:rPr>
        <w:t>.</w:t>
      </w:r>
      <w:r w:rsidRPr="005E0944">
        <w:rPr>
          <w:rFonts w:ascii="Consolas" w:hAnsi="Consolas" w:cs="Consolas"/>
          <w:color w:val="000000"/>
          <w:sz w:val="19"/>
          <w:szCs w:val="19"/>
          <w:lang w:eastAsia="lv-LV"/>
        </w:rPr>
        <w:t xml:space="preserve"> </w:t>
      </w:r>
      <w:r w:rsidR="005C5FE6" w:rsidRPr="005E0944">
        <w:t>GetMedicationWarningListContinuation</w:t>
      </w:r>
      <w:r w:rsidRPr="005E0944">
        <w:rPr>
          <w:lang w:eastAsia="lv-LV"/>
        </w:rPr>
        <w:t>.</w:t>
      </w:r>
    </w:p>
    <w:p w14:paraId="57FEFAAE" w14:textId="77777777" w:rsidR="003322E9" w:rsidRPr="005E0944" w:rsidRDefault="003322E9" w:rsidP="00613DCC">
      <w:pPr>
        <w:keepNext/>
        <w:spacing w:before="120"/>
      </w:pPr>
      <w:r w:rsidRPr="005E0944">
        <w:rPr>
          <w:b/>
        </w:rPr>
        <w:t xml:space="preserve">Apraksts: </w:t>
      </w:r>
      <w:r w:rsidRPr="005E0944">
        <w:t>Izgūst turpinājumu sarakstam ar Sistēmā reģistrētajiem ĀL izrakstīšanas/izsniegšanas brīdinājumiem.</w:t>
      </w:r>
    </w:p>
    <w:p w14:paraId="6BE3C75D" w14:textId="77777777" w:rsidR="003322E9" w:rsidRPr="005E0944" w:rsidRDefault="003322E9" w:rsidP="00613DCC">
      <w:pPr>
        <w:keepNext/>
        <w:spacing w:before="120"/>
      </w:pPr>
      <w:r w:rsidRPr="005E0944">
        <w:rPr>
          <w:b/>
        </w:rPr>
        <w:t xml:space="preserve">Izsaukšanai nepieciešamās tiesības: </w:t>
      </w:r>
      <w:r w:rsidR="005C5FE6" w:rsidRPr="005E0944">
        <w:t>QueryMedicationWarnings</w:t>
      </w:r>
      <w:r w:rsidRPr="005E0944">
        <w:t>.</w:t>
      </w:r>
    </w:p>
    <w:p w14:paraId="1C64390B" w14:textId="77777777" w:rsidR="003322E9" w:rsidRPr="005E0944" w:rsidRDefault="003322E9" w:rsidP="00613DCC">
      <w:pPr>
        <w:keepNext/>
        <w:spacing w:before="120"/>
      </w:pPr>
      <w:r w:rsidRPr="005E0944">
        <w:rPr>
          <w:b/>
        </w:rPr>
        <w:t>Izsaukšanai nepieciešama pārstāvētā iestāde:</w:t>
      </w:r>
      <w:r w:rsidRPr="005E0944">
        <w:t xml:space="preserve"> Nē.</w:t>
      </w:r>
    </w:p>
    <w:p w14:paraId="45454F29" w14:textId="77777777" w:rsidR="003322E9" w:rsidRPr="005E0944" w:rsidRDefault="003322E9" w:rsidP="00613DCC">
      <w:pPr>
        <w:keepNext/>
        <w:spacing w:before="120"/>
        <w:rPr>
          <w:b/>
        </w:rPr>
      </w:pPr>
      <w:r w:rsidRPr="005E0944">
        <w:rPr>
          <w:b/>
        </w:rPr>
        <w:t>Ievaddati:</w:t>
      </w:r>
    </w:p>
    <w:p w14:paraId="0EFAB2DC" w14:textId="5599988E" w:rsidR="003322E9" w:rsidRPr="005E0944" w:rsidRDefault="004C77B1" w:rsidP="008911BB">
      <w:pPr>
        <w:pStyle w:val="Caption"/>
      </w:pPr>
      <w:r w:rsidRPr="005E0944">
        <w:fldChar w:fldCharType="begin"/>
      </w:r>
      <w:r w:rsidR="003322E9" w:rsidRPr="005E0944">
        <w:instrText xml:space="preserve"> SEQ Tabula \# "0.tabula. " </w:instrText>
      </w:r>
      <w:r w:rsidRPr="005E0944">
        <w:fldChar w:fldCharType="separate"/>
      </w:r>
      <w:bookmarkStart w:id="801" w:name="_Toc476847758"/>
      <w:r w:rsidR="00424559">
        <w:rPr>
          <w:noProof/>
        </w:rPr>
        <w:t>146.</w:t>
      </w:r>
      <w:r w:rsidR="00424559" w:rsidRPr="005E0944">
        <w:rPr>
          <w:noProof/>
        </w:rPr>
        <w:t>tabula</w:t>
      </w:r>
      <w:r w:rsidR="00424559">
        <w:rPr>
          <w:noProof/>
        </w:rPr>
        <w:t>.</w:t>
      </w:r>
      <w:r w:rsidR="00424559" w:rsidRPr="005E0944">
        <w:rPr>
          <w:noProof/>
        </w:rPr>
        <w:t xml:space="preserve"> </w:t>
      </w:r>
      <w:r w:rsidRPr="005E0944">
        <w:rPr>
          <w:noProof/>
        </w:rPr>
        <w:fldChar w:fldCharType="end"/>
      </w:r>
      <w:r w:rsidR="003322E9" w:rsidRPr="005E0944">
        <w:t xml:space="preserve"> Eksponējamās </w:t>
      </w:r>
      <w:r w:rsidR="005B1107" w:rsidRPr="005E0944">
        <w:t>Metodes “</w:t>
      </w:r>
      <w:r w:rsidR="005C5FE6" w:rsidRPr="005E0944">
        <w:t>GetMedicationWarningListContinuation</w:t>
      </w:r>
      <w:r w:rsidR="003322E9" w:rsidRPr="005E0944">
        <w:t>” ieejas parametri</w:t>
      </w:r>
      <w:bookmarkEnd w:id="801"/>
    </w:p>
    <w:tbl>
      <w:tblPr>
        <w:tblStyle w:val="TableGrid"/>
        <w:tblW w:w="8613" w:type="dxa"/>
        <w:tblLayout w:type="fixed"/>
        <w:tblLook w:val="04A0" w:firstRow="1" w:lastRow="0" w:firstColumn="1" w:lastColumn="0" w:noHBand="0" w:noVBand="1"/>
      </w:tblPr>
      <w:tblGrid>
        <w:gridCol w:w="1668"/>
        <w:gridCol w:w="3685"/>
        <w:gridCol w:w="3260"/>
      </w:tblGrid>
      <w:tr w:rsidR="003322E9" w:rsidRPr="005E0944" w14:paraId="516EABCB"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2AC6907" w14:textId="77777777" w:rsidR="003322E9" w:rsidRPr="005E0944" w:rsidRDefault="003322E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B4619D7" w14:textId="77777777" w:rsidR="003322E9" w:rsidRPr="005E0944" w:rsidRDefault="003322E9" w:rsidP="00613DCC">
            <w:pPr>
              <w:rPr>
                <w:b/>
                <w:lang w:val="lv-LV"/>
              </w:rPr>
            </w:pPr>
            <w:r w:rsidRPr="005E0944">
              <w:rPr>
                <w:b/>
                <w:lang w:val="lv-LV"/>
              </w:rPr>
              <w:t>Tips</w:t>
            </w:r>
          </w:p>
        </w:tc>
        <w:tc>
          <w:tcPr>
            <w:tcW w:w="3260" w:type="dxa"/>
            <w:tcBorders>
              <w:bottom w:val="single" w:sz="12" w:space="0" w:color="000000"/>
            </w:tcBorders>
            <w:shd w:val="clear" w:color="auto" w:fill="F2F2F2"/>
          </w:tcPr>
          <w:p w14:paraId="7B5A474F" w14:textId="77777777" w:rsidR="003322E9" w:rsidRPr="005E0944" w:rsidRDefault="003322E9" w:rsidP="00613DCC">
            <w:pPr>
              <w:rPr>
                <w:b/>
                <w:lang w:val="lv-LV"/>
              </w:rPr>
            </w:pPr>
            <w:r w:rsidRPr="005E0944">
              <w:rPr>
                <w:b/>
                <w:lang w:val="lv-LV"/>
              </w:rPr>
              <w:t>Apraksts</w:t>
            </w:r>
          </w:p>
        </w:tc>
      </w:tr>
      <w:tr w:rsidR="003322E9" w:rsidRPr="005E0944" w14:paraId="6565CA32" w14:textId="77777777" w:rsidTr="001D4784">
        <w:tc>
          <w:tcPr>
            <w:tcW w:w="1668" w:type="dxa"/>
          </w:tcPr>
          <w:p w14:paraId="1DC15B99" w14:textId="77777777" w:rsidR="003322E9" w:rsidRPr="005E0944" w:rsidRDefault="003322E9" w:rsidP="001D4784">
            <w:pPr>
              <w:spacing w:before="40" w:after="40"/>
              <w:rPr>
                <w:lang w:val="lv-LV"/>
              </w:rPr>
            </w:pPr>
            <w:r w:rsidRPr="005E0944">
              <w:rPr>
                <w:lang w:val="lv-LV"/>
              </w:rPr>
              <w:t>payload</w:t>
            </w:r>
          </w:p>
        </w:tc>
        <w:tc>
          <w:tcPr>
            <w:tcW w:w="3685" w:type="dxa"/>
          </w:tcPr>
          <w:p w14:paraId="1DE3AFAF" w14:textId="77777777" w:rsidR="003322E9" w:rsidRPr="005E0944" w:rsidRDefault="003322E9" w:rsidP="001D4784">
            <w:pPr>
              <w:spacing w:before="40" w:after="40"/>
              <w:rPr>
                <w:lang w:val="lv-LV"/>
              </w:rPr>
            </w:pPr>
            <w:r w:rsidRPr="005E0944">
              <w:rPr>
                <w:lang w:val="lv-LV"/>
              </w:rPr>
              <w:t>QUQI_MT000001UV01QueryContinuation</w:t>
            </w:r>
          </w:p>
        </w:tc>
        <w:tc>
          <w:tcPr>
            <w:tcW w:w="3260" w:type="dxa"/>
          </w:tcPr>
          <w:p w14:paraId="42D7A1C5" w14:textId="77777777" w:rsidR="003322E9" w:rsidRPr="005E0944" w:rsidRDefault="003322E9" w:rsidP="001D4784">
            <w:pPr>
              <w:spacing w:before="40" w:after="40"/>
              <w:rPr>
                <w:lang w:val="lv-LV"/>
              </w:rPr>
            </w:pPr>
            <w:r w:rsidRPr="005E0944">
              <w:rPr>
                <w:lang w:val="lv-LV"/>
              </w:rPr>
              <w:t>Pieprasījuma dati.</w:t>
            </w:r>
          </w:p>
        </w:tc>
      </w:tr>
    </w:tbl>
    <w:p w14:paraId="0D0AD2E2" w14:textId="77777777" w:rsidR="003322E9" w:rsidRPr="005E0944" w:rsidRDefault="003322E9" w:rsidP="00613DCC">
      <w:pPr>
        <w:keepNext/>
        <w:spacing w:before="120"/>
        <w:rPr>
          <w:b/>
        </w:rPr>
      </w:pPr>
      <w:r w:rsidRPr="005E0944">
        <w:rPr>
          <w:b/>
        </w:rPr>
        <w:t>Algoritms:</w:t>
      </w:r>
    </w:p>
    <w:p w14:paraId="7348DF19" w14:textId="77777777" w:rsidR="003322E9" w:rsidRPr="005E0944" w:rsidRDefault="003322E9" w:rsidP="0026652E">
      <w:pPr>
        <w:pStyle w:val="ListParagraph"/>
        <w:numPr>
          <w:ilvl w:val="0"/>
          <w:numId w:val="184"/>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4DA3A85C" w14:textId="77777777" w:rsidR="003322E9" w:rsidRPr="005E0944" w:rsidRDefault="003322E9" w:rsidP="0026652E">
      <w:pPr>
        <w:pStyle w:val="ListParagraph"/>
        <w:numPr>
          <w:ilvl w:val="0"/>
          <w:numId w:val="184"/>
        </w:numPr>
        <w:spacing w:after="120"/>
      </w:pPr>
      <w:r w:rsidRPr="005E0944">
        <w:t xml:space="preserve">Izsauc metodi </w:t>
      </w:r>
      <w:r w:rsidRPr="005E0944">
        <w:rPr>
          <w:i/>
        </w:rPr>
        <w:t>QueryValidator.ValidateQueryContinuation</w:t>
      </w:r>
      <w:r w:rsidRPr="005E0944">
        <w:t xml:space="preserve">, lai pārbaudītu pieprasījuma korektumu. </w:t>
      </w:r>
    </w:p>
    <w:p w14:paraId="1A7EA904" w14:textId="77777777" w:rsidR="003322E9" w:rsidRPr="005E0944" w:rsidRDefault="003322E9" w:rsidP="0026652E">
      <w:pPr>
        <w:pStyle w:val="ListParagraph"/>
        <w:numPr>
          <w:ilvl w:val="0"/>
          <w:numId w:val="184"/>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0826BEE5" w14:textId="77777777" w:rsidR="003322E9" w:rsidRPr="005E0944" w:rsidRDefault="003322E9" w:rsidP="0026652E">
      <w:pPr>
        <w:pStyle w:val="ListParagraph"/>
        <w:numPr>
          <w:ilvl w:val="0"/>
          <w:numId w:val="184"/>
        </w:numPr>
        <w:spacing w:after="120"/>
      </w:pPr>
      <w:r w:rsidRPr="005E0944">
        <w:t xml:space="preserve">Izsauc metodi </w:t>
      </w:r>
      <w:r w:rsidRPr="005E0944">
        <w:rPr>
          <w:i/>
        </w:rPr>
        <w:t>QueryCache.Get</w:t>
      </w:r>
      <w:r w:rsidRPr="005E0944">
        <w:t>, lai izgūtu kešotos pieprasījuma rezultātus.</w:t>
      </w:r>
    </w:p>
    <w:p w14:paraId="517612C2" w14:textId="77777777" w:rsidR="003322E9" w:rsidRPr="005E0944" w:rsidRDefault="003322E9" w:rsidP="0026652E">
      <w:pPr>
        <w:pStyle w:val="ListParagraph"/>
        <w:numPr>
          <w:ilvl w:val="1"/>
          <w:numId w:val="184"/>
        </w:numPr>
        <w:spacing w:after="120"/>
      </w:pPr>
      <w:r w:rsidRPr="005E0944">
        <w:t>Ja rezultātus neizdevās izgūt, pārtrauc pieprasījuma izpildi ar kļūdu 101 – Nekorekts pieprasījuma identifikators 'queryId' vai turpinājuma pieprasījuma izmantošanas laiks ir beidzies. Veiciet atkārtotu pamata pieprasījumu.</w:t>
      </w:r>
    </w:p>
    <w:p w14:paraId="39BA85D4" w14:textId="77777777" w:rsidR="003322E9" w:rsidRPr="005E0944" w:rsidRDefault="003322E9" w:rsidP="0026652E">
      <w:pPr>
        <w:pStyle w:val="ListParagraph"/>
        <w:numPr>
          <w:ilvl w:val="0"/>
          <w:numId w:val="184"/>
        </w:numPr>
        <w:spacing w:after="120"/>
      </w:pPr>
      <w:r w:rsidRPr="005E0944">
        <w:t>Atlasa pieprasīto ierakstu apgabalu.</w:t>
      </w:r>
    </w:p>
    <w:p w14:paraId="43ACD854" w14:textId="77777777" w:rsidR="003322E9" w:rsidRPr="005E0944" w:rsidRDefault="003322E9" w:rsidP="00613DCC">
      <w:pPr>
        <w:spacing w:before="120"/>
      </w:pPr>
      <w:r w:rsidRPr="005E0944">
        <w:rPr>
          <w:b/>
        </w:rPr>
        <w:t xml:space="preserve">Izvaddati: </w:t>
      </w:r>
      <w:r w:rsidR="00154D53" w:rsidRPr="005E0944">
        <w:t>ĀL brīdinājumi</w:t>
      </w:r>
      <w:r w:rsidRPr="005E0944">
        <w:t>.</w:t>
      </w:r>
    </w:p>
    <w:p w14:paraId="58F3DED6" w14:textId="77777777" w:rsidR="003322E9" w:rsidRPr="005E0944" w:rsidRDefault="003322E9" w:rsidP="00613DCC">
      <w:pPr>
        <w:spacing w:before="120"/>
      </w:pPr>
      <w:r w:rsidRPr="005E0944">
        <w:rPr>
          <w:b/>
        </w:rPr>
        <w:t>Izvaddatu tips:</w:t>
      </w:r>
      <w:r w:rsidRPr="005E0944">
        <w:t xml:space="preserve"> </w:t>
      </w:r>
      <w:r w:rsidR="005C5FE6" w:rsidRPr="005E0944">
        <w:t>PORX_IN000024UV01_LV01MCAI_MT700201UV01_LV01Subject</w:t>
      </w:r>
    </w:p>
    <w:p w14:paraId="1EB8AD28" w14:textId="77777777" w:rsidR="0042422A" w:rsidRPr="005E0944" w:rsidRDefault="0042422A" w:rsidP="006E471D">
      <w:pPr>
        <w:pStyle w:val="Heading4"/>
        <w:ind w:left="862" w:hanging="862"/>
      </w:pPr>
      <w:bookmarkStart w:id="802" w:name="_Toc476847256"/>
      <w:r w:rsidRPr="005E0944">
        <w:t>Serviss „GetMedicineListService”</w:t>
      </w:r>
      <w:bookmarkEnd w:id="802"/>
    </w:p>
    <w:p w14:paraId="2DD7A336" w14:textId="77777777" w:rsidR="0042422A" w:rsidRPr="005E0944" w:rsidRDefault="0042422A" w:rsidP="00613DCC">
      <w:pPr>
        <w:keepNext/>
        <w:spacing w:before="120"/>
        <w:rPr>
          <w:lang w:eastAsia="lv-LV"/>
        </w:rPr>
      </w:pPr>
      <w:r w:rsidRPr="005E0944">
        <w:rPr>
          <w:b/>
          <w:lang w:eastAsia="lv-LV"/>
        </w:rPr>
        <w:t>Identifikācija</w:t>
      </w:r>
      <w:r w:rsidRPr="005E0944">
        <w:rPr>
          <w:lang w:eastAsia="lv-LV"/>
        </w:rPr>
        <w:t xml:space="preserve">: </w:t>
      </w:r>
      <w:r w:rsidRPr="005E0944">
        <w:t>GetMedicineListService</w:t>
      </w:r>
    </w:p>
    <w:p w14:paraId="449D13A0" w14:textId="77777777" w:rsidR="0042422A" w:rsidRPr="005E0944" w:rsidRDefault="00523219" w:rsidP="00550DE3">
      <w:pPr>
        <w:pStyle w:val="BodyText"/>
        <w:keepNext/>
        <w:rPr>
          <w:lang w:eastAsia="lv-LV"/>
        </w:rPr>
      </w:pPr>
      <w:r w:rsidRPr="005E0944">
        <w:rPr>
          <w:lang w:eastAsia="lv-LV"/>
        </w:rPr>
        <w:t xml:space="preserve">Serviss </w:t>
      </w:r>
      <w:r w:rsidR="0042422A" w:rsidRPr="005E0944">
        <w:rPr>
          <w:lang w:eastAsia="lv-LV"/>
        </w:rPr>
        <w:t>implementē eksponējamo funkciju “</w:t>
      </w:r>
      <w:r w:rsidR="0042422A" w:rsidRPr="005E0944">
        <w:t>Izgūt biežāk lietoto medikamentu sarakstu</w:t>
      </w:r>
      <w:r w:rsidR="0042422A" w:rsidRPr="005E0944">
        <w:rPr>
          <w:lang w:eastAsia="lv-LV"/>
        </w:rPr>
        <w:t xml:space="preserve">”. </w:t>
      </w:r>
    </w:p>
    <w:p w14:paraId="5906C621" w14:textId="77777777" w:rsidR="0042422A" w:rsidRPr="005E0944" w:rsidRDefault="0042422A" w:rsidP="00BC4FE4">
      <w:pPr>
        <w:pStyle w:val="Heading5"/>
        <w:rPr>
          <w:lang w:eastAsia="lv-LV"/>
        </w:rPr>
      </w:pPr>
      <w:bookmarkStart w:id="803" w:name="_Toc476847257"/>
      <w:r w:rsidRPr="005E0944">
        <w:rPr>
          <w:lang w:eastAsia="lv-LV"/>
        </w:rPr>
        <w:t>Eksponējama metode “GetMedicineList”</w:t>
      </w:r>
      <w:bookmarkEnd w:id="803"/>
    </w:p>
    <w:p w14:paraId="73EBB421" w14:textId="77777777" w:rsidR="0042422A" w:rsidRPr="005E0944" w:rsidRDefault="0042422A" w:rsidP="00613DCC">
      <w:pPr>
        <w:keepNext/>
        <w:spacing w:before="120"/>
        <w:rPr>
          <w:lang w:eastAsia="lv-LV"/>
        </w:rPr>
      </w:pPr>
      <w:r w:rsidRPr="005E0944">
        <w:rPr>
          <w:b/>
        </w:rPr>
        <w:t>Identifikācija:</w:t>
      </w:r>
      <w:r w:rsidRPr="005E0944">
        <w:t xml:space="preserve"> GetMedicineListService</w:t>
      </w:r>
      <w:r w:rsidRPr="005E0944">
        <w:rPr>
          <w:lang w:eastAsia="lv-LV"/>
        </w:rPr>
        <w:t>.</w:t>
      </w:r>
      <w:r w:rsidRPr="005E0944">
        <w:t>GetMedicineList</w:t>
      </w:r>
      <w:r w:rsidRPr="005E0944">
        <w:rPr>
          <w:lang w:eastAsia="lv-LV"/>
        </w:rPr>
        <w:t>.</w:t>
      </w:r>
    </w:p>
    <w:p w14:paraId="346A5584" w14:textId="77777777" w:rsidR="0042422A" w:rsidRPr="005E0944" w:rsidRDefault="0042422A" w:rsidP="00613DCC">
      <w:pPr>
        <w:keepNext/>
        <w:spacing w:before="120"/>
      </w:pPr>
      <w:r w:rsidRPr="005E0944">
        <w:rPr>
          <w:b/>
        </w:rPr>
        <w:t xml:space="preserve">Apraksts: </w:t>
      </w:r>
      <w:r w:rsidRPr="005E0944">
        <w:t>Atlasa sarakstu ar receptēm un apkopo tajās biežāk izrakstītos ĀL.</w:t>
      </w:r>
    </w:p>
    <w:p w14:paraId="6E5F88C9" w14:textId="77777777" w:rsidR="0042422A" w:rsidRPr="005E0944" w:rsidRDefault="0042422A" w:rsidP="00613DCC">
      <w:pPr>
        <w:keepNext/>
        <w:spacing w:before="120"/>
      </w:pPr>
      <w:r w:rsidRPr="005E0944">
        <w:rPr>
          <w:b/>
        </w:rPr>
        <w:t xml:space="preserve">Izsaukšanai nepieciešamās tiesības: </w:t>
      </w:r>
      <w:r w:rsidRPr="005E0944">
        <w:t>QueryMedicationOrders.</w:t>
      </w:r>
    </w:p>
    <w:p w14:paraId="620F6D12" w14:textId="77777777" w:rsidR="0042422A" w:rsidRPr="005E0944" w:rsidRDefault="0042422A" w:rsidP="00613DCC">
      <w:pPr>
        <w:keepNext/>
        <w:spacing w:before="120"/>
      </w:pPr>
      <w:r w:rsidRPr="005E0944">
        <w:rPr>
          <w:b/>
        </w:rPr>
        <w:t>Izsaukšanai nepieciešama pārstāvētā iestāde:</w:t>
      </w:r>
      <w:r w:rsidRPr="005E0944">
        <w:t xml:space="preserve"> Nē.</w:t>
      </w:r>
    </w:p>
    <w:p w14:paraId="5F9DE4BA" w14:textId="77777777" w:rsidR="0042422A" w:rsidRPr="005E0944" w:rsidRDefault="0042422A" w:rsidP="00CD2A0D">
      <w:pPr>
        <w:keepNext/>
        <w:spacing w:before="120"/>
        <w:rPr>
          <w:b/>
        </w:rPr>
      </w:pPr>
      <w:r w:rsidRPr="005E0944">
        <w:rPr>
          <w:b/>
        </w:rPr>
        <w:t>Ievaddati:</w:t>
      </w:r>
    </w:p>
    <w:p w14:paraId="475CA7EF" w14:textId="2953BB2C" w:rsidR="0042422A" w:rsidRPr="005E0944" w:rsidRDefault="004C77B1" w:rsidP="008911BB">
      <w:pPr>
        <w:pStyle w:val="Caption"/>
      </w:pPr>
      <w:r w:rsidRPr="005E0944">
        <w:fldChar w:fldCharType="begin"/>
      </w:r>
      <w:r w:rsidR="0042422A" w:rsidRPr="005E0944">
        <w:instrText xml:space="preserve"> SEQ Tabula \# "0.tabula. " </w:instrText>
      </w:r>
      <w:r w:rsidRPr="005E0944">
        <w:fldChar w:fldCharType="separate"/>
      </w:r>
      <w:bookmarkStart w:id="804" w:name="_Toc476847759"/>
      <w:r w:rsidR="00424559">
        <w:rPr>
          <w:noProof/>
        </w:rPr>
        <w:t>147.</w:t>
      </w:r>
      <w:r w:rsidR="00424559" w:rsidRPr="005E0944">
        <w:rPr>
          <w:noProof/>
        </w:rPr>
        <w:t>tabula</w:t>
      </w:r>
      <w:r w:rsidR="00424559">
        <w:rPr>
          <w:noProof/>
        </w:rPr>
        <w:t>.</w:t>
      </w:r>
      <w:r w:rsidR="00424559" w:rsidRPr="005E0944">
        <w:rPr>
          <w:noProof/>
        </w:rPr>
        <w:t xml:space="preserve"> </w:t>
      </w:r>
      <w:r w:rsidRPr="005E0944">
        <w:rPr>
          <w:noProof/>
        </w:rPr>
        <w:fldChar w:fldCharType="end"/>
      </w:r>
      <w:r w:rsidR="0042422A" w:rsidRPr="005E0944">
        <w:t xml:space="preserve"> Eksponējamās </w:t>
      </w:r>
      <w:r w:rsidR="005B1107" w:rsidRPr="005E0944">
        <w:t>Metodes “</w:t>
      </w:r>
      <w:r w:rsidR="0042422A" w:rsidRPr="005E0944">
        <w:t>GetMedicineList” ieejas parametri</w:t>
      </w:r>
      <w:bookmarkEnd w:id="804"/>
    </w:p>
    <w:tbl>
      <w:tblPr>
        <w:tblStyle w:val="TableGrid"/>
        <w:tblW w:w="8613" w:type="dxa"/>
        <w:tblLayout w:type="fixed"/>
        <w:tblLook w:val="04A0" w:firstRow="1" w:lastRow="0" w:firstColumn="1" w:lastColumn="0" w:noHBand="0" w:noVBand="1"/>
      </w:tblPr>
      <w:tblGrid>
        <w:gridCol w:w="1668"/>
        <w:gridCol w:w="3685"/>
        <w:gridCol w:w="3260"/>
      </w:tblGrid>
      <w:tr w:rsidR="0042422A" w:rsidRPr="005E0944" w14:paraId="03D2D10D"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8A35909" w14:textId="77777777" w:rsidR="0042422A" w:rsidRPr="005E0944" w:rsidRDefault="0042422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D9B869C" w14:textId="77777777" w:rsidR="0042422A" w:rsidRPr="005E0944" w:rsidRDefault="0042422A" w:rsidP="00613DCC">
            <w:pPr>
              <w:rPr>
                <w:b/>
                <w:lang w:val="lv-LV"/>
              </w:rPr>
            </w:pPr>
            <w:r w:rsidRPr="005E0944">
              <w:rPr>
                <w:b/>
                <w:lang w:val="lv-LV"/>
              </w:rPr>
              <w:t>Tips</w:t>
            </w:r>
          </w:p>
        </w:tc>
        <w:tc>
          <w:tcPr>
            <w:tcW w:w="3260" w:type="dxa"/>
            <w:tcBorders>
              <w:bottom w:val="single" w:sz="12" w:space="0" w:color="000000"/>
            </w:tcBorders>
            <w:shd w:val="clear" w:color="auto" w:fill="F2F2F2"/>
          </w:tcPr>
          <w:p w14:paraId="1287EE6F" w14:textId="77777777" w:rsidR="0042422A" w:rsidRPr="005E0944" w:rsidRDefault="0042422A" w:rsidP="00613DCC">
            <w:pPr>
              <w:rPr>
                <w:b/>
                <w:lang w:val="lv-LV"/>
              </w:rPr>
            </w:pPr>
            <w:r w:rsidRPr="005E0944">
              <w:rPr>
                <w:b/>
                <w:lang w:val="lv-LV"/>
              </w:rPr>
              <w:t>Apraksts</w:t>
            </w:r>
          </w:p>
        </w:tc>
      </w:tr>
      <w:tr w:rsidR="0042422A" w:rsidRPr="005E0944" w14:paraId="77870FE3" w14:textId="77777777" w:rsidTr="001D4784">
        <w:tc>
          <w:tcPr>
            <w:tcW w:w="1668" w:type="dxa"/>
          </w:tcPr>
          <w:p w14:paraId="49AA8017" w14:textId="77777777" w:rsidR="0042422A" w:rsidRPr="005E0944" w:rsidRDefault="0042422A" w:rsidP="001D4784">
            <w:pPr>
              <w:spacing w:before="40" w:after="40"/>
              <w:rPr>
                <w:lang w:val="lv-LV"/>
              </w:rPr>
            </w:pPr>
            <w:r w:rsidRPr="005E0944">
              <w:rPr>
                <w:lang w:val="lv-LV"/>
              </w:rPr>
              <w:t>payload</w:t>
            </w:r>
          </w:p>
        </w:tc>
        <w:tc>
          <w:tcPr>
            <w:tcW w:w="3685" w:type="dxa"/>
          </w:tcPr>
          <w:p w14:paraId="2D00DE2E" w14:textId="77777777" w:rsidR="0042422A" w:rsidRPr="005E0944" w:rsidRDefault="0042422A" w:rsidP="001D4784">
            <w:pPr>
              <w:spacing w:before="40" w:after="40"/>
              <w:rPr>
                <w:lang w:val="lv-LV"/>
              </w:rPr>
            </w:pPr>
            <w:r w:rsidRPr="005E0944">
              <w:rPr>
                <w:lang w:val="lv-LV"/>
              </w:rPr>
              <w:t>PORX_MT000007UV01_LV01QueryByParameterPayload</w:t>
            </w:r>
          </w:p>
        </w:tc>
        <w:tc>
          <w:tcPr>
            <w:tcW w:w="3260" w:type="dxa"/>
          </w:tcPr>
          <w:p w14:paraId="15584CCD" w14:textId="77777777" w:rsidR="0042422A" w:rsidRPr="005E0944" w:rsidRDefault="0042422A" w:rsidP="001D4784">
            <w:pPr>
              <w:spacing w:before="40" w:after="40"/>
              <w:rPr>
                <w:lang w:val="lv-LV"/>
              </w:rPr>
            </w:pPr>
            <w:r w:rsidRPr="005E0944">
              <w:rPr>
                <w:lang w:val="lv-LV"/>
              </w:rPr>
              <w:t>Pieprasījuma dati.</w:t>
            </w:r>
          </w:p>
        </w:tc>
      </w:tr>
    </w:tbl>
    <w:p w14:paraId="1379793E" w14:textId="77777777" w:rsidR="0042422A" w:rsidRPr="005E0944" w:rsidRDefault="0042422A" w:rsidP="00613DCC">
      <w:pPr>
        <w:keepNext/>
        <w:spacing w:before="120"/>
        <w:rPr>
          <w:b/>
        </w:rPr>
      </w:pPr>
      <w:r w:rsidRPr="005E0944">
        <w:rPr>
          <w:b/>
        </w:rPr>
        <w:t>Algoritms:</w:t>
      </w:r>
    </w:p>
    <w:p w14:paraId="362D0A14" w14:textId="77777777" w:rsidR="0042422A" w:rsidRPr="005E0944" w:rsidRDefault="0042422A" w:rsidP="0026652E">
      <w:pPr>
        <w:pStyle w:val="ListParagraph"/>
        <w:numPr>
          <w:ilvl w:val="0"/>
          <w:numId w:val="185"/>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78E870D6" w14:textId="77777777" w:rsidR="0042422A" w:rsidRPr="005E0944" w:rsidRDefault="0042422A" w:rsidP="0026652E">
      <w:pPr>
        <w:pStyle w:val="ListParagraph"/>
        <w:numPr>
          <w:ilvl w:val="0"/>
          <w:numId w:val="185"/>
        </w:numPr>
        <w:spacing w:after="120"/>
      </w:pPr>
      <w:r w:rsidRPr="005E0944">
        <w:t xml:space="preserve">Izsauc metodi </w:t>
      </w:r>
      <w:r w:rsidRPr="005E0944">
        <w:rPr>
          <w:i/>
        </w:rPr>
        <w:t>MedicationOrderValidator.ValidateMedicationOrderQuery</w:t>
      </w:r>
      <w:r w:rsidRPr="005E0944">
        <w:t>, lai pārbaudītu pieprasījuma elementa korektumu.</w:t>
      </w:r>
    </w:p>
    <w:p w14:paraId="083DBE34" w14:textId="77777777" w:rsidR="0042422A" w:rsidRPr="005E0944" w:rsidRDefault="0042422A" w:rsidP="0026652E">
      <w:pPr>
        <w:pStyle w:val="ListParagraph"/>
        <w:numPr>
          <w:ilvl w:val="0"/>
          <w:numId w:val="185"/>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3B67921" w14:textId="77777777" w:rsidR="0042422A" w:rsidRPr="005E0944" w:rsidRDefault="0042422A" w:rsidP="0026652E">
      <w:pPr>
        <w:pStyle w:val="ListParagraph"/>
        <w:numPr>
          <w:ilvl w:val="0"/>
          <w:numId w:val="185"/>
        </w:numPr>
        <w:spacing w:after="120"/>
      </w:pPr>
      <w:r w:rsidRPr="005E0944">
        <w:t xml:space="preserve">Izsauc metodi </w:t>
      </w:r>
      <w:r w:rsidRPr="005E0944">
        <w:rPr>
          <w:i/>
        </w:rPr>
        <w:t>MedicationOrderController.GetMedicineList</w:t>
      </w:r>
      <w:r w:rsidRPr="005E0944">
        <w:rPr>
          <w:rFonts w:ascii="Consolas" w:hAnsi="Consolas" w:cs="Consolas"/>
          <w:color w:val="000000"/>
          <w:sz w:val="19"/>
          <w:szCs w:val="19"/>
        </w:rPr>
        <w:t>.</w:t>
      </w:r>
    </w:p>
    <w:p w14:paraId="4A51AF38" w14:textId="77777777" w:rsidR="0042422A" w:rsidRPr="005E0944" w:rsidRDefault="0042422A" w:rsidP="00613DCC">
      <w:pPr>
        <w:spacing w:before="120"/>
      </w:pPr>
      <w:r w:rsidRPr="005E0944">
        <w:rPr>
          <w:b/>
        </w:rPr>
        <w:t xml:space="preserve">Izvaddati: </w:t>
      </w:r>
      <w:r w:rsidRPr="005E0944">
        <w:t xml:space="preserve">Biežāk </w:t>
      </w:r>
      <w:r w:rsidR="00EE033C" w:rsidRPr="005E0944">
        <w:t>izrakstītie</w:t>
      </w:r>
      <w:r w:rsidRPr="005E0944">
        <w:t xml:space="preserve"> ĀL.</w:t>
      </w:r>
    </w:p>
    <w:p w14:paraId="3ABBD514" w14:textId="77777777" w:rsidR="0042422A" w:rsidRPr="005E0944" w:rsidRDefault="0042422A" w:rsidP="00613DCC">
      <w:pPr>
        <w:spacing w:before="120"/>
      </w:pPr>
      <w:r w:rsidRPr="005E0944">
        <w:rPr>
          <w:b/>
        </w:rPr>
        <w:t>Izvaddatu tips:</w:t>
      </w:r>
      <w:r w:rsidRPr="005E0944">
        <w:t xml:space="preserve"> PORX_IN000009UV01_LV01MCAI_MT700201UV01_LV01Subject</w:t>
      </w:r>
    </w:p>
    <w:p w14:paraId="52EA4305" w14:textId="77777777" w:rsidR="001D4784" w:rsidRPr="005E0944" w:rsidRDefault="001D4784" w:rsidP="006E471D">
      <w:pPr>
        <w:pStyle w:val="Heading4"/>
        <w:ind w:left="862" w:hanging="862"/>
      </w:pPr>
      <w:bookmarkStart w:id="805" w:name="_Toc476847258"/>
      <w:r w:rsidRPr="005E0944">
        <w:t>Serviss „GetPatientContactListService”</w:t>
      </w:r>
      <w:bookmarkEnd w:id="805"/>
    </w:p>
    <w:p w14:paraId="001A0018" w14:textId="77777777" w:rsidR="001D4784" w:rsidRPr="005E0944" w:rsidRDefault="001D4784" w:rsidP="00613DCC">
      <w:pPr>
        <w:keepNext/>
        <w:spacing w:before="120"/>
        <w:rPr>
          <w:lang w:eastAsia="lv-LV"/>
        </w:rPr>
      </w:pPr>
      <w:r w:rsidRPr="005E0944">
        <w:rPr>
          <w:b/>
          <w:lang w:eastAsia="lv-LV"/>
        </w:rPr>
        <w:t>Identifikācija</w:t>
      </w:r>
      <w:r w:rsidRPr="005E0944">
        <w:rPr>
          <w:lang w:eastAsia="lv-LV"/>
        </w:rPr>
        <w:t>: GetPatientContactListService</w:t>
      </w:r>
    </w:p>
    <w:p w14:paraId="00825411" w14:textId="77777777" w:rsidR="001D4784" w:rsidRPr="005E0944" w:rsidRDefault="00523219" w:rsidP="005914EA">
      <w:pPr>
        <w:pStyle w:val="BodyText"/>
        <w:rPr>
          <w:lang w:eastAsia="lv-LV"/>
        </w:rPr>
      </w:pPr>
      <w:r w:rsidRPr="005E0944">
        <w:rPr>
          <w:lang w:eastAsia="lv-LV"/>
        </w:rPr>
        <w:t xml:space="preserve">Serviss </w:t>
      </w:r>
      <w:r w:rsidR="001D4784" w:rsidRPr="005E0944">
        <w:rPr>
          <w:lang w:eastAsia="lv-LV"/>
        </w:rPr>
        <w:t>implementē eksponējamo funkciju “</w:t>
      </w:r>
      <w:r w:rsidR="001D4784" w:rsidRPr="005E0944">
        <w:t>Izgūt pacientu kontaktinformācijas sarakstu</w:t>
      </w:r>
      <w:r w:rsidR="001D4784" w:rsidRPr="005E0944">
        <w:rPr>
          <w:lang w:eastAsia="lv-LV"/>
        </w:rPr>
        <w:t xml:space="preserve">”. </w:t>
      </w:r>
    </w:p>
    <w:p w14:paraId="22DFBE43" w14:textId="77777777" w:rsidR="001D4784" w:rsidRPr="005E0944" w:rsidRDefault="001D4784" w:rsidP="00BC4FE4">
      <w:pPr>
        <w:pStyle w:val="Heading5"/>
        <w:rPr>
          <w:lang w:eastAsia="lv-LV"/>
        </w:rPr>
      </w:pPr>
      <w:bookmarkStart w:id="806" w:name="_Toc476847259"/>
      <w:r w:rsidRPr="005E0944">
        <w:rPr>
          <w:lang w:eastAsia="lv-LV"/>
        </w:rPr>
        <w:t>Eksponējama metode “GetPatientContactList”</w:t>
      </w:r>
      <w:bookmarkEnd w:id="806"/>
    </w:p>
    <w:p w14:paraId="7C92C705" w14:textId="77777777" w:rsidR="001D4784" w:rsidRPr="005E0944" w:rsidRDefault="001D4784" w:rsidP="00613DCC">
      <w:pPr>
        <w:keepNext/>
        <w:spacing w:before="120"/>
        <w:rPr>
          <w:lang w:eastAsia="lv-LV"/>
        </w:rPr>
      </w:pPr>
      <w:r w:rsidRPr="005E0944">
        <w:rPr>
          <w:b/>
        </w:rPr>
        <w:t>Identifikācija:</w:t>
      </w:r>
      <w:r w:rsidRPr="005E0944">
        <w:t xml:space="preserve"> GetPatientContactListService</w:t>
      </w:r>
      <w:r w:rsidRPr="005E0944">
        <w:rPr>
          <w:lang w:eastAsia="lv-LV"/>
        </w:rPr>
        <w:t>.</w:t>
      </w:r>
      <w:r w:rsidRPr="005E0944">
        <w:t>GetPatientContactList</w:t>
      </w:r>
      <w:r w:rsidRPr="005E0944">
        <w:rPr>
          <w:lang w:eastAsia="lv-LV"/>
        </w:rPr>
        <w:t>.</w:t>
      </w:r>
    </w:p>
    <w:p w14:paraId="25EA168F" w14:textId="77777777" w:rsidR="001D4784" w:rsidRPr="005E0944" w:rsidRDefault="001D4784" w:rsidP="00613DCC">
      <w:pPr>
        <w:keepNext/>
        <w:spacing w:before="120"/>
      </w:pPr>
      <w:r w:rsidRPr="005E0944">
        <w:rPr>
          <w:b/>
        </w:rPr>
        <w:t xml:space="preserve">Apraksts: </w:t>
      </w:r>
      <w:r w:rsidRPr="005E0944">
        <w:t>Atlasa sarakstu ar receptēm un apkopo tajās norādīto pacientu kontaktinformāciju.</w:t>
      </w:r>
    </w:p>
    <w:p w14:paraId="20703CA6" w14:textId="77777777" w:rsidR="001D4784" w:rsidRPr="005E0944" w:rsidRDefault="001D4784" w:rsidP="00613DCC">
      <w:pPr>
        <w:keepNext/>
        <w:spacing w:before="120"/>
      </w:pPr>
      <w:r w:rsidRPr="005E0944">
        <w:rPr>
          <w:b/>
        </w:rPr>
        <w:t xml:space="preserve">Izsaukšanai nepieciešamās tiesības: </w:t>
      </w:r>
      <w:r w:rsidRPr="005E0944">
        <w:t>QueryMedicationOrders.</w:t>
      </w:r>
    </w:p>
    <w:p w14:paraId="0CD377D6" w14:textId="77777777" w:rsidR="001D4784" w:rsidRPr="005E0944" w:rsidRDefault="001D4784" w:rsidP="00613DCC">
      <w:pPr>
        <w:keepNext/>
        <w:spacing w:before="120"/>
      </w:pPr>
      <w:r w:rsidRPr="005E0944">
        <w:rPr>
          <w:b/>
        </w:rPr>
        <w:t>Izsaukšanai nepieciešama pārstāvētā iestāde:</w:t>
      </w:r>
      <w:r w:rsidRPr="005E0944">
        <w:t xml:space="preserve"> Nē.</w:t>
      </w:r>
    </w:p>
    <w:p w14:paraId="2DAAEB99" w14:textId="77777777" w:rsidR="001D4784" w:rsidRPr="005E0944" w:rsidRDefault="001D4784" w:rsidP="00613DCC">
      <w:pPr>
        <w:keepNext/>
        <w:spacing w:before="120"/>
        <w:rPr>
          <w:b/>
        </w:rPr>
      </w:pPr>
      <w:r w:rsidRPr="005E0944">
        <w:rPr>
          <w:b/>
        </w:rPr>
        <w:t>Ievaddati:</w:t>
      </w:r>
    </w:p>
    <w:p w14:paraId="111D066E" w14:textId="356FA29E" w:rsidR="001D4784" w:rsidRPr="005E0944" w:rsidRDefault="004C77B1" w:rsidP="008911BB">
      <w:pPr>
        <w:pStyle w:val="Caption"/>
      </w:pPr>
      <w:r w:rsidRPr="005E0944">
        <w:fldChar w:fldCharType="begin"/>
      </w:r>
      <w:r w:rsidR="001D4784" w:rsidRPr="005E0944">
        <w:instrText xml:space="preserve"> SEQ Tabula \# "0.tabula. " </w:instrText>
      </w:r>
      <w:r w:rsidRPr="005E0944">
        <w:fldChar w:fldCharType="separate"/>
      </w:r>
      <w:bookmarkStart w:id="807" w:name="_Toc476847760"/>
      <w:r w:rsidR="00424559">
        <w:rPr>
          <w:noProof/>
        </w:rPr>
        <w:t>148.</w:t>
      </w:r>
      <w:r w:rsidR="00424559" w:rsidRPr="005E0944">
        <w:rPr>
          <w:noProof/>
        </w:rPr>
        <w:t>tabula</w:t>
      </w:r>
      <w:r w:rsidR="00424559">
        <w:rPr>
          <w:noProof/>
        </w:rPr>
        <w:t>.</w:t>
      </w:r>
      <w:r w:rsidR="00424559" w:rsidRPr="005E0944">
        <w:rPr>
          <w:noProof/>
        </w:rPr>
        <w:t xml:space="preserve"> </w:t>
      </w:r>
      <w:r w:rsidRPr="005E0944">
        <w:rPr>
          <w:noProof/>
        </w:rPr>
        <w:fldChar w:fldCharType="end"/>
      </w:r>
      <w:r w:rsidR="001D4784" w:rsidRPr="005E0944">
        <w:t xml:space="preserve"> Eksponējamās </w:t>
      </w:r>
      <w:r w:rsidR="005B1107" w:rsidRPr="005E0944">
        <w:t>Metodes “</w:t>
      </w:r>
      <w:r w:rsidR="001D4784" w:rsidRPr="005E0944">
        <w:t>GetPatientContactList” ieejas parametri</w:t>
      </w:r>
      <w:bookmarkEnd w:id="807"/>
    </w:p>
    <w:tbl>
      <w:tblPr>
        <w:tblStyle w:val="TableGrid"/>
        <w:tblW w:w="8613" w:type="dxa"/>
        <w:tblLayout w:type="fixed"/>
        <w:tblLook w:val="04A0" w:firstRow="1" w:lastRow="0" w:firstColumn="1" w:lastColumn="0" w:noHBand="0" w:noVBand="1"/>
      </w:tblPr>
      <w:tblGrid>
        <w:gridCol w:w="1668"/>
        <w:gridCol w:w="3685"/>
        <w:gridCol w:w="3260"/>
      </w:tblGrid>
      <w:tr w:rsidR="001D4784" w:rsidRPr="005E0944" w14:paraId="68CEE64E"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18C6621" w14:textId="77777777" w:rsidR="001D4784" w:rsidRPr="005E0944" w:rsidRDefault="001D478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236D45C" w14:textId="77777777" w:rsidR="001D4784" w:rsidRPr="005E0944" w:rsidRDefault="001D4784" w:rsidP="00613DCC">
            <w:pPr>
              <w:rPr>
                <w:b/>
                <w:lang w:val="lv-LV"/>
              </w:rPr>
            </w:pPr>
            <w:r w:rsidRPr="005E0944">
              <w:rPr>
                <w:b/>
                <w:lang w:val="lv-LV"/>
              </w:rPr>
              <w:t>Tips</w:t>
            </w:r>
          </w:p>
        </w:tc>
        <w:tc>
          <w:tcPr>
            <w:tcW w:w="3260" w:type="dxa"/>
            <w:tcBorders>
              <w:bottom w:val="single" w:sz="12" w:space="0" w:color="000000"/>
            </w:tcBorders>
            <w:shd w:val="clear" w:color="auto" w:fill="F2F2F2"/>
          </w:tcPr>
          <w:p w14:paraId="2C7D9521" w14:textId="77777777" w:rsidR="001D4784" w:rsidRPr="005E0944" w:rsidRDefault="001D4784" w:rsidP="00613DCC">
            <w:pPr>
              <w:rPr>
                <w:b/>
                <w:lang w:val="lv-LV"/>
              </w:rPr>
            </w:pPr>
            <w:r w:rsidRPr="005E0944">
              <w:rPr>
                <w:b/>
                <w:lang w:val="lv-LV"/>
              </w:rPr>
              <w:t>Apraksts</w:t>
            </w:r>
          </w:p>
        </w:tc>
      </w:tr>
      <w:tr w:rsidR="001D4784" w:rsidRPr="005E0944" w14:paraId="1663C2AD" w14:textId="77777777" w:rsidTr="001D4784">
        <w:tc>
          <w:tcPr>
            <w:tcW w:w="1668" w:type="dxa"/>
          </w:tcPr>
          <w:p w14:paraId="64663DF0" w14:textId="77777777" w:rsidR="001D4784" w:rsidRPr="005E0944" w:rsidRDefault="001D4784" w:rsidP="001D4784">
            <w:pPr>
              <w:spacing w:before="40" w:after="40"/>
              <w:rPr>
                <w:lang w:val="lv-LV"/>
              </w:rPr>
            </w:pPr>
            <w:r w:rsidRPr="005E0944">
              <w:rPr>
                <w:lang w:val="lv-LV"/>
              </w:rPr>
              <w:t>payload</w:t>
            </w:r>
          </w:p>
        </w:tc>
        <w:tc>
          <w:tcPr>
            <w:tcW w:w="3685" w:type="dxa"/>
          </w:tcPr>
          <w:p w14:paraId="416306D7" w14:textId="77777777" w:rsidR="001D4784" w:rsidRPr="005E0944" w:rsidRDefault="001D4784" w:rsidP="001D4784">
            <w:pPr>
              <w:spacing w:before="40" w:after="40"/>
              <w:rPr>
                <w:lang w:val="lv-LV"/>
              </w:rPr>
            </w:pPr>
            <w:r w:rsidRPr="005E0944">
              <w:rPr>
                <w:lang w:val="lv-LV"/>
              </w:rPr>
              <w:t>PORX_MT000007UV01_LV01QueryByParameterPayload</w:t>
            </w:r>
          </w:p>
        </w:tc>
        <w:tc>
          <w:tcPr>
            <w:tcW w:w="3260" w:type="dxa"/>
          </w:tcPr>
          <w:p w14:paraId="0F0A3A1A" w14:textId="77777777" w:rsidR="001D4784" w:rsidRPr="005E0944" w:rsidRDefault="001D4784" w:rsidP="001D4784">
            <w:pPr>
              <w:spacing w:before="40" w:after="40"/>
              <w:rPr>
                <w:lang w:val="lv-LV"/>
              </w:rPr>
            </w:pPr>
            <w:r w:rsidRPr="005E0944">
              <w:rPr>
                <w:lang w:val="lv-LV"/>
              </w:rPr>
              <w:t>Pieprasījuma dati.</w:t>
            </w:r>
          </w:p>
        </w:tc>
      </w:tr>
    </w:tbl>
    <w:p w14:paraId="0C30286A" w14:textId="77777777" w:rsidR="001D4784" w:rsidRPr="005E0944" w:rsidRDefault="001D4784" w:rsidP="00613DCC">
      <w:pPr>
        <w:keepNext/>
        <w:spacing w:before="120"/>
        <w:rPr>
          <w:b/>
        </w:rPr>
      </w:pPr>
      <w:r w:rsidRPr="005E0944">
        <w:rPr>
          <w:b/>
        </w:rPr>
        <w:t>Algoritms:</w:t>
      </w:r>
    </w:p>
    <w:p w14:paraId="2E8B1B83" w14:textId="77777777" w:rsidR="00154D53" w:rsidRPr="005E0944" w:rsidRDefault="00154D53" w:rsidP="0026652E">
      <w:pPr>
        <w:pStyle w:val="ListParagraph"/>
        <w:numPr>
          <w:ilvl w:val="0"/>
          <w:numId w:val="186"/>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29AB427D" w14:textId="77777777" w:rsidR="00154D53" w:rsidRPr="005E0944" w:rsidRDefault="00154D53" w:rsidP="0026652E">
      <w:pPr>
        <w:pStyle w:val="ListParagraph"/>
        <w:numPr>
          <w:ilvl w:val="0"/>
          <w:numId w:val="186"/>
        </w:numPr>
        <w:spacing w:after="120"/>
      </w:pPr>
      <w:r w:rsidRPr="005E0944">
        <w:t xml:space="preserve">Izsauc metodi </w:t>
      </w:r>
      <w:r w:rsidRPr="005E0944">
        <w:rPr>
          <w:i/>
        </w:rPr>
        <w:t>QueryValidator.ValidateQuery</w:t>
      </w:r>
      <w:r w:rsidRPr="005E0944">
        <w:t>, lai pārbaudītu pieprasījuma korektumu</w:t>
      </w:r>
      <w:r w:rsidR="003F7F29" w:rsidRPr="005E0944">
        <w:t>. A</w:t>
      </w:r>
      <w:r w:rsidRPr="005E0944">
        <w:t xml:space="preserve">tbalstāmie kārtošanas lauki: </w:t>
      </w:r>
      <w:r w:rsidRPr="005E0944">
        <w:rPr>
          <w:i/>
        </w:rPr>
        <w:t>effectiveTime</w:t>
      </w:r>
      <w:r w:rsidRPr="005E0944">
        <w:t xml:space="preserve"> “Izrakstīšanas datums”.</w:t>
      </w:r>
    </w:p>
    <w:p w14:paraId="2A227D58" w14:textId="77777777" w:rsidR="00154D53" w:rsidRPr="005E0944" w:rsidRDefault="00154D53" w:rsidP="0026652E">
      <w:pPr>
        <w:pStyle w:val="ListParagraph"/>
        <w:numPr>
          <w:ilvl w:val="0"/>
          <w:numId w:val="186"/>
        </w:numPr>
        <w:spacing w:after="120"/>
      </w:pPr>
      <w:r w:rsidRPr="005E0944">
        <w:t xml:space="preserve">Izsauc metodi </w:t>
      </w:r>
      <w:r w:rsidRPr="005E0944">
        <w:rPr>
          <w:i/>
        </w:rPr>
        <w:t>MedicationOrderValidator.ValidateMedicationOrderQuery</w:t>
      </w:r>
      <w:r w:rsidRPr="005E0944">
        <w:t>, lai pārbaudītu pieprasījuma parametru korektumu.</w:t>
      </w:r>
    </w:p>
    <w:p w14:paraId="082F5AD6" w14:textId="77777777" w:rsidR="00154D53" w:rsidRPr="005E0944" w:rsidRDefault="00154D53" w:rsidP="0026652E">
      <w:pPr>
        <w:pStyle w:val="ListParagraph"/>
        <w:numPr>
          <w:ilvl w:val="0"/>
          <w:numId w:val="186"/>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1BBC6A42" w14:textId="77777777" w:rsidR="00154D53" w:rsidRPr="005E0944" w:rsidRDefault="00154D53" w:rsidP="0026652E">
      <w:pPr>
        <w:pStyle w:val="ListParagraph"/>
        <w:numPr>
          <w:ilvl w:val="0"/>
          <w:numId w:val="186"/>
        </w:numPr>
        <w:spacing w:after="120"/>
      </w:pPr>
      <w:r w:rsidRPr="005E0944">
        <w:t xml:space="preserve">Izsauc metodi </w:t>
      </w:r>
      <w:r w:rsidRPr="005E0944">
        <w:rPr>
          <w:i/>
        </w:rPr>
        <w:t>MedicationOrderController.GetPatientContactList</w:t>
      </w:r>
      <w:r w:rsidRPr="005E0944">
        <w:rPr>
          <w:rFonts w:ascii="Consolas" w:hAnsi="Consolas" w:cs="Consolas"/>
          <w:color w:val="000000"/>
          <w:sz w:val="19"/>
          <w:szCs w:val="19"/>
        </w:rPr>
        <w:t>.</w:t>
      </w:r>
    </w:p>
    <w:p w14:paraId="26452764" w14:textId="77777777" w:rsidR="00154D53" w:rsidRPr="005E0944" w:rsidRDefault="00154D53" w:rsidP="0026652E">
      <w:pPr>
        <w:pStyle w:val="ListParagraph"/>
        <w:numPr>
          <w:ilvl w:val="0"/>
          <w:numId w:val="186"/>
        </w:numPr>
        <w:spacing w:after="120"/>
      </w:pPr>
      <w:r w:rsidRPr="005E0944">
        <w:t>Ja izgūti vairāk rezultāti nekā pieprasīti (</w:t>
      </w:r>
      <w:r w:rsidRPr="005E0944">
        <w:rPr>
          <w:i/>
        </w:rPr>
        <w:t>initialQuantity</w:t>
      </w:r>
      <w:r w:rsidRPr="005E0944">
        <w:t>):</w:t>
      </w:r>
    </w:p>
    <w:p w14:paraId="4604F0C2" w14:textId="77777777" w:rsidR="001D4784" w:rsidRPr="005E0944" w:rsidRDefault="00154D53" w:rsidP="0026652E">
      <w:pPr>
        <w:pStyle w:val="ListParagraph"/>
        <w:numPr>
          <w:ilvl w:val="1"/>
          <w:numId w:val="186"/>
        </w:numPr>
        <w:spacing w:after="120"/>
      </w:pPr>
      <w:r w:rsidRPr="005E0944">
        <w:t xml:space="preserve">Izsauc metodi </w:t>
      </w:r>
      <w:r w:rsidRPr="005E0944">
        <w:rPr>
          <w:i/>
        </w:rPr>
        <w:t>QueryCache.Add</w:t>
      </w:r>
      <w:r w:rsidRPr="005E0944">
        <w:t>, lai saglabātu pieprasījuma rezultātus kešā.</w:t>
      </w:r>
    </w:p>
    <w:p w14:paraId="46951C9D" w14:textId="77777777" w:rsidR="001D4784" w:rsidRPr="005E0944" w:rsidRDefault="001D4784" w:rsidP="00613DCC">
      <w:pPr>
        <w:spacing w:before="120"/>
      </w:pPr>
      <w:r w:rsidRPr="005E0944">
        <w:rPr>
          <w:b/>
        </w:rPr>
        <w:t xml:space="preserve">Izvaddati: </w:t>
      </w:r>
      <w:r w:rsidR="00154D53" w:rsidRPr="005E0944">
        <w:t>Pacientu kontaktinformācija</w:t>
      </w:r>
      <w:r w:rsidRPr="005E0944">
        <w:t>.</w:t>
      </w:r>
    </w:p>
    <w:p w14:paraId="6177A094" w14:textId="77777777" w:rsidR="001D4784" w:rsidRPr="005E0944" w:rsidRDefault="001D4784" w:rsidP="00613DCC">
      <w:pPr>
        <w:spacing w:before="120"/>
      </w:pPr>
      <w:r w:rsidRPr="005E0944">
        <w:rPr>
          <w:b/>
        </w:rPr>
        <w:t>Izvaddatu tips:</w:t>
      </w:r>
      <w:r w:rsidRPr="005E0944">
        <w:t xml:space="preserve"> PORX_IN000024UV01_LV01MCAI_MT700201UV01_LV01Subject</w:t>
      </w:r>
    </w:p>
    <w:p w14:paraId="45583D09" w14:textId="77777777" w:rsidR="001D4784" w:rsidRPr="005E0944" w:rsidRDefault="001D4784" w:rsidP="006E471D">
      <w:pPr>
        <w:pStyle w:val="Heading4"/>
        <w:ind w:left="862" w:hanging="862"/>
      </w:pPr>
      <w:bookmarkStart w:id="808" w:name="_Toc476847260"/>
      <w:r w:rsidRPr="005E0944">
        <w:t>Serviss „</w:t>
      </w:r>
      <w:r w:rsidR="00154D53" w:rsidRPr="005E0944">
        <w:t>GetPatientContactListContinuationService</w:t>
      </w:r>
      <w:r w:rsidRPr="005E0944">
        <w:t>”</w:t>
      </w:r>
      <w:bookmarkEnd w:id="808"/>
    </w:p>
    <w:p w14:paraId="652A51FE" w14:textId="77777777" w:rsidR="001D4784" w:rsidRPr="005E0944" w:rsidRDefault="001D4784" w:rsidP="00613DCC">
      <w:pPr>
        <w:keepNext/>
        <w:spacing w:before="120"/>
        <w:rPr>
          <w:lang w:eastAsia="lv-LV"/>
        </w:rPr>
      </w:pPr>
      <w:r w:rsidRPr="005E0944">
        <w:rPr>
          <w:b/>
          <w:lang w:eastAsia="lv-LV"/>
        </w:rPr>
        <w:t>Identifikācija</w:t>
      </w:r>
      <w:r w:rsidRPr="005E0944">
        <w:rPr>
          <w:lang w:eastAsia="lv-LV"/>
        </w:rPr>
        <w:t xml:space="preserve">: </w:t>
      </w:r>
      <w:r w:rsidR="00154D53" w:rsidRPr="005E0944">
        <w:rPr>
          <w:lang w:eastAsia="lv-LV"/>
        </w:rPr>
        <w:t>GetPatientContactListContinuationService</w:t>
      </w:r>
    </w:p>
    <w:p w14:paraId="2398614E" w14:textId="77777777" w:rsidR="001D4784" w:rsidRPr="005E0944" w:rsidRDefault="00523219" w:rsidP="005914EA">
      <w:pPr>
        <w:pStyle w:val="BodyText"/>
        <w:rPr>
          <w:lang w:eastAsia="lv-LV"/>
        </w:rPr>
      </w:pPr>
      <w:r w:rsidRPr="005E0944">
        <w:rPr>
          <w:lang w:eastAsia="lv-LV"/>
        </w:rPr>
        <w:t xml:space="preserve">Serviss </w:t>
      </w:r>
      <w:r w:rsidR="001D4784" w:rsidRPr="005E0944">
        <w:rPr>
          <w:lang w:eastAsia="lv-LV"/>
        </w:rPr>
        <w:t>implementē eksponējamo funkciju “</w:t>
      </w:r>
      <w:r w:rsidR="00154D53" w:rsidRPr="005E0944">
        <w:t>Izgūt pacientu kontaktinformācijas saraksta turpinājumu</w:t>
      </w:r>
      <w:r w:rsidR="001D4784" w:rsidRPr="005E0944">
        <w:rPr>
          <w:lang w:eastAsia="lv-LV"/>
        </w:rPr>
        <w:t xml:space="preserve">”. </w:t>
      </w:r>
    </w:p>
    <w:p w14:paraId="27D9B39F" w14:textId="77777777" w:rsidR="001D4784" w:rsidRPr="005E0944" w:rsidRDefault="001D4784" w:rsidP="00BC4FE4">
      <w:pPr>
        <w:pStyle w:val="Heading5"/>
        <w:rPr>
          <w:lang w:eastAsia="lv-LV"/>
        </w:rPr>
      </w:pPr>
      <w:bookmarkStart w:id="809" w:name="_Toc476847261"/>
      <w:r w:rsidRPr="005E0944">
        <w:rPr>
          <w:lang w:eastAsia="lv-LV"/>
        </w:rPr>
        <w:t>Eksponējama metode “</w:t>
      </w:r>
      <w:r w:rsidR="00154D53" w:rsidRPr="005E0944">
        <w:rPr>
          <w:lang w:eastAsia="lv-LV"/>
        </w:rPr>
        <w:t>GetPatientContactListContinuation</w:t>
      </w:r>
      <w:r w:rsidRPr="005E0944">
        <w:rPr>
          <w:lang w:eastAsia="lv-LV"/>
        </w:rPr>
        <w:t>”</w:t>
      </w:r>
      <w:bookmarkEnd w:id="809"/>
    </w:p>
    <w:p w14:paraId="65CC9CC6" w14:textId="77777777" w:rsidR="001D4784" w:rsidRPr="005E0944" w:rsidRDefault="001D4784" w:rsidP="00613DCC">
      <w:pPr>
        <w:keepNext/>
        <w:spacing w:before="120"/>
        <w:jc w:val="left"/>
        <w:rPr>
          <w:lang w:eastAsia="lv-LV"/>
        </w:rPr>
      </w:pPr>
      <w:r w:rsidRPr="005E0944">
        <w:rPr>
          <w:b/>
        </w:rPr>
        <w:t>Identifikācija:</w:t>
      </w:r>
      <w:r w:rsidRPr="005E0944">
        <w:t xml:space="preserve"> </w:t>
      </w:r>
      <w:r w:rsidR="00154D53" w:rsidRPr="005E0944">
        <w:t>GetPatientContactListContinuationService</w:t>
      </w:r>
      <w:r w:rsidRPr="005E0944">
        <w:rPr>
          <w:lang w:eastAsia="lv-LV"/>
        </w:rPr>
        <w:t>.</w:t>
      </w:r>
      <w:r w:rsidRPr="005E0944">
        <w:rPr>
          <w:rFonts w:ascii="Consolas" w:hAnsi="Consolas" w:cs="Consolas"/>
          <w:color w:val="000000"/>
          <w:sz w:val="19"/>
          <w:szCs w:val="19"/>
          <w:lang w:eastAsia="lv-LV"/>
        </w:rPr>
        <w:t xml:space="preserve"> </w:t>
      </w:r>
      <w:r w:rsidR="00154D53" w:rsidRPr="005E0944">
        <w:t>GetPatientContactListContinuation</w:t>
      </w:r>
      <w:r w:rsidRPr="005E0944">
        <w:rPr>
          <w:lang w:eastAsia="lv-LV"/>
        </w:rPr>
        <w:t>.</w:t>
      </w:r>
    </w:p>
    <w:p w14:paraId="75A732BD" w14:textId="77777777" w:rsidR="001D4784" w:rsidRPr="005E0944" w:rsidRDefault="001D4784" w:rsidP="00613DCC">
      <w:pPr>
        <w:keepNext/>
        <w:spacing w:before="120"/>
      </w:pPr>
      <w:r w:rsidRPr="005E0944">
        <w:rPr>
          <w:b/>
        </w:rPr>
        <w:t xml:space="preserve">Apraksts: </w:t>
      </w:r>
      <w:r w:rsidR="00154D53" w:rsidRPr="005E0944">
        <w:t>Atlasa turpinājumu sarakstam ar receptēm un apkopo tajās norādīto pacientu kontaktinformāciju.</w:t>
      </w:r>
    </w:p>
    <w:p w14:paraId="2A52828F" w14:textId="77777777" w:rsidR="001D4784" w:rsidRPr="005E0944" w:rsidRDefault="001D4784" w:rsidP="00613DCC">
      <w:pPr>
        <w:keepNext/>
        <w:spacing w:before="120"/>
      </w:pPr>
      <w:r w:rsidRPr="005E0944">
        <w:rPr>
          <w:b/>
        </w:rPr>
        <w:t xml:space="preserve">Izsaukšanai nepieciešamās tiesības: </w:t>
      </w:r>
      <w:r w:rsidR="00154D53" w:rsidRPr="005E0944">
        <w:t>QueryMedicationOrders</w:t>
      </w:r>
      <w:r w:rsidRPr="005E0944">
        <w:t>.</w:t>
      </w:r>
    </w:p>
    <w:p w14:paraId="3A677234" w14:textId="77777777" w:rsidR="001D4784" w:rsidRPr="005E0944" w:rsidRDefault="001D4784" w:rsidP="00613DCC">
      <w:pPr>
        <w:keepNext/>
        <w:spacing w:before="120"/>
      </w:pPr>
      <w:r w:rsidRPr="005E0944">
        <w:rPr>
          <w:b/>
        </w:rPr>
        <w:t>Izsaukšanai nepieciešama pārstāvētā iestāde:</w:t>
      </w:r>
      <w:r w:rsidRPr="005E0944">
        <w:t xml:space="preserve"> Nē.</w:t>
      </w:r>
    </w:p>
    <w:p w14:paraId="1B156A5F" w14:textId="77777777" w:rsidR="001D4784" w:rsidRPr="005E0944" w:rsidRDefault="001D4784" w:rsidP="00613DCC">
      <w:pPr>
        <w:keepNext/>
        <w:spacing w:before="120"/>
        <w:rPr>
          <w:b/>
        </w:rPr>
      </w:pPr>
      <w:r w:rsidRPr="005E0944">
        <w:rPr>
          <w:b/>
        </w:rPr>
        <w:t>Ievaddati:</w:t>
      </w:r>
    </w:p>
    <w:p w14:paraId="1F9E8DDD" w14:textId="45649EC9" w:rsidR="001D4784" w:rsidRPr="005E0944" w:rsidRDefault="004C77B1" w:rsidP="008911BB">
      <w:pPr>
        <w:pStyle w:val="Caption"/>
      </w:pPr>
      <w:r w:rsidRPr="005E0944">
        <w:fldChar w:fldCharType="begin"/>
      </w:r>
      <w:r w:rsidR="001D4784" w:rsidRPr="005E0944">
        <w:instrText xml:space="preserve"> SEQ Tabula \# "0.tabula. " </w:instrText>
      </w:r>
      <w:r w:rsidRPr="005E0944">
        <w:fldChar w:fldCharType="separate"/>
      </w:r>
      <w:bookmarkStart w:id="810" w:name="_Toc476847761"/>
      <w:r w:rsidR="00424559">
        <w:rPr>
          <w:noProof/>
        </w:rPr>
        <w:t>149.</w:t>
      </w:r>
      <w:r w:rsidR="00424559" w:rsidRPr="005E0944">
        <w:rPr>
          <w:noProof/>
        </w:rPr>
        <w:t>tabula</w:t>
      </w:r>
      <w:r w:rsidR="00424559">
        <w:rPr>
          <w:noProof/>
        </w:rPr>
        <w:t>.</w:t>
      </w:r>
      <w:r w:rsidR="00424559" w:rsidRPr="005E0944">
        <w:rPr>
          <w:noProof/>
        </w:rPr>
        <w:t xml:space="preserve"> </w:t>
      </w:r>
      <w:r w:rsidRPr="005E0944">
        <w:rPr>
          <w:noProof/>
        </w:rPr>
        <w:fldChar w:fldCharType="end"/>
      </w:r>
      <w:r w:rsidR="001D4784" w:rsidRPr="005E0944">
        <w:t xml:space="preserve"> Eksponējamās </w:t>
      </w:r>
      <w:r w:rsidR="005B1107" w:rsidRPr="005E0944">
        <w:t>Metodes “</w:t>
      </w:r>
      <w:r w:rsidR="00154D53" w:rsidRPr="005E0944">
        <w:t>GetPatientContactListContinuation</w:t>
      </w:r>
      <w:r w:rsidR="001D4784" w:rsidRPr="005E0944">
        <w:t>” ieejas parametri</w:t>
      </w:r>
      <w:bookmarkEnd w:id="810"/>
    </w:p>
    <w:tbl>
      <w:tblPr>
        <w:tblStyle w:val="TableGrid"/>
        <w:tblW w:w="8613" w:type="dxa"/>
        <w:tblLayout w:type="fixed"/>
        <w:tblLook w:val="04A0" w:firstRow="1" w:lastRow="0" w:firstColumn="1" w:lastColumn="0" w:noHBand="0" w:noVBand="1"/>
      </w:tblPr>
      <w:tblGrid>
        <w:gridCol w:w="1668"/>
        <w:gridCol w:w="3685"/>
        <w:gridCol w:w="3260"/>
      </w:tblGrid>
      <w:tr w:rsidR="001D4784" w:rsidRPr="005E0944" w14:paraId="48651E84" w14:textId="77777777" w:rsidTr="001D478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0B5187A" w14:textId="77777777" w:rsidR="001D4784" w:rsidRPr="005E0944" w:rsidRDefault="001D478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E78B4D8" w14:textId="77777777" w:rsidR="001D4784" w:rsidRPr="005E0944" w:rsidRDefault="001D4784" w:rsidP="00613DCC">
            <w:pPr>
              <w:rPr>
                <w:b/>
                <w:lang w:val="lv-LV"/>
              </w:rPr>
            </w:pPr>
            <w:r w:rsidRPr="005E0944">
              <w:rPr>
                <w:b/>
                <w:lang w:val="lv-LV"/>
              </w:rPr>
              <w:t>Tips</w:t>
            </w:r>
          </w:p>
        </w:tc>
        <w:tc>
          <w:tcPr>
            <w:tcW w:w="3260" w:type="dxa"/>
            <w:tcBorders>
              <w:bottom w:val="single" w:sz="12" w:space="0" w:color="000000"/>
            </w:tcBorders>
            <w:shd w:val="clear" w:color="auto" w:fill="F2F2F2"/>
          </w:tcPr>
          <w:p w14:paraId="57BEA8F8" w14:textId="77777777" w:rsidR="001D4784" w:rsidRPr="005E0944" w:rsidRDefault="001D4784" w:rsidP="00613DCC">
            <w:pPr>
              <w:rPr>
                <w:b/>
                <w:lang w:val="lv-LV"/>
              </w:rPr>
            </w:pPr>
            <w:r w:rsidRPr="005E0944">
              <w:rPr>
                <w:b/>
                <w:lang w:val="lv-LV"/>
              </w:rPr>
              <w:t>Apraksts</w:t>
            </w:r>
          </w:p>
        </w:tc>
      </w:tr>
      <w:tr w:rsidR="001D4784" w:rsidRPr="005E0944" w14:paraId="2BD0D955" w14:textId="77777777" w:rsidTr="001D4784">
        <w:tc>
          <w:tcPr>
            <w:tcW w:w="1668" w:type="dxa"/>
          </w:tcPr>
          <w:p w14:paraId="6A50816C" w14:textId="77777777" w:rsidR="001D4784" w:rsidRPr="005E0944" w:rsidRDefault="001D4784" w:rsidP="001D4784">
            <w:pPr>
              <w:spacing w:before="40" w:after="40"/>
              <w:rPr>
                <w:lang w:val="lv-LV"/>
              </w:rPr>
            </w:pPr>
            <w:r w:rsidRPr="005E0944">
              <w:rPr>
                <w:lang w:val="lv-LV"/>
              </w:rPr>
              <w:t>payload</w:t>
            </w:r>
          </w:p>
        </w:tc>
        <w:tc>
          <w:tcPr>
            <w:tcW w:w="3685" w:type="dxa"/>
          </w:tcPr>
          <w:p w14:paraId="2D81F369" w14:textId="77777777" w:rsidR="001D4784" w:rsidRPr="005E0944" w:rsidRDefault="001D4784" w:rsidP="001D4784">
            <w:pPr>
              <w:spacing w:before="40" w:after="40"/>
              <w:rPr>
                <w:lang w:val="lv-LV"/>
              </w:rPr>
            </w:pPr>
            <w:r w:rsidRPr="005E0944">
              <w:rPr>
                <w:lang w:val="lv-LV"/>
              </w:rPr>
              <w:t>QUQI_MT000001UV01QueryContinuation</w:t>
            </w:r>
          </w:p>
        </w:tc>
        <w:tc>
          <w:tcPr>
            <w:tcW w:w="3260" w:type="dxa"/>
          </w:tcPr>
          <w:p w14:paraId="6D63E18D" w14:textId="77777777" w:rsidR="001D4784" w:rsidRPr="005E0944" w:rsidRDefault="001D4784" w:rsidP="001D4784">
            <w:pPr>
              <w:spacing w:before="40" w:after="40"/>
              <w:rPr>
                <w:lang w:val="lv-LV"/>
              </w:rPr>
            </w:pPr>
            <w:r w:rsidRPr="005E0944">
              <w:rPr>
                <w:lang w:val="lv-LV"/>
              </w:rPr>
              <w:t>Pieprasījuma dati.</w:t>
            </w:r>
          </w:p>
        </w:tc>
      </w:tr>
    </w:tbl>
    <w:p w14:paraId="062E5624" w14:textId="77777777" w:rsidR="001D4784" w:rsidRPr="005E0944" w:rsidRDefault="001D4784" w:rsidP="00613DCC">
      <w:pPr>
        <w:keepNext/>
        <w:spacing w:before="120"/>
        <w:rPr>
          <w:b/>
        </w:rPr>
      </w:pPr>
      <w:r w:rsidRPr="005E0944">
        <w:rPr>
          <w:b/>
        </w:rPr>
        <w:t>Algoritms:</w:t>
      </w:r>
    </w:p>
    <w:p w14:paraId="3AAB68C3" w14:textId="77777777" w:rsidR="001D4784" w:rsidRPr="005E0944" w:rsidRDefault="001D4784" w:rsidP="0026652E">
      <w:pPr>
        <w:pStyle w:val="ListParagraph"/>
        <w:numPr>
          <w:ilvl w:val="0"/>
          <w:numId w:val="187"/>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5CDED7D5" w14:textId="77777777" w:rsidR="001D4784" w:rsidRPr="005E0944" w:rsidRDefault="001D4784" w:rsidP="0026652E">
      <w:pPr>
        <w:pStyle w:val="ListParagraph"/>
        <w:numPr>
          <w:ilvl w:val="0"/>
          <w:numId w:val="187"/>
        </w:numPr>
        <w:spacing w:after="120"/>
      </w:pPr>
      <w:r w:rsidRPr="005E0944">
        <w:t xml:space="preserve">Izsauc metodi </w:t>
      </w:r>
      <w:r w:rsidRPr="005E0944">
        <w:rPr>
          <w:i/>
        </w:rPr>
        <w:t>QueryValidator.ValidateQueryContinuation</w:t>
      </w:r>
      <w:r w:rsidRPr="005E0944">
        <w:t xml:space="preserve">, lai pārbaudītu pieprasījuma korektumu. </w:t>
      </w:r>
    </w:p>
    <w:p w14:paraId="6C0ADBCB" w14:textId="77777777" w:rsidR="001D4784" w:rsidRPr="005E0944" w:rsidRDefault="001D4784" w:rsidP="0026652E">
      <w:pPr>
        <w:pStyle w:val="ListParagraph"/>
        <w:numPr>
          <w:ilvl w:val="0"/>
          <w:numId w:val="187"/>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779EFDA5" w14:textId="77777777" w:rsidR="001D4784" w:rsidRPr="005E0944" w:rsidRDefault="001D4784" w:rsidP="0026652E">
      <w:pPr>
        <w:pStyle w:val="ListParagraph"/>
        <w:numPr>
          <w:ilvl w:val="0"/>
          <w:numId w:val="187"/>
        </w:numPr>
        <w:spacing w:after="120"/>
      </w:pPr>
      <w:r w:rsidRPr="005E0944">
        <w:t xml:space="preserve">Izsauc metodi </w:t>
      </w:r>
      <w:r w:rsidRPr="005E0944">
        <w:rPr>
          <w:i/>
        </w:rPr>
        <w:t>QueryCache.Get</w:t>
      </w:r>
      <w:r w:rsidRPr="005E0944">
        <w:t>, lai izgūtu kešotos pieprasījuma rezultātus.</w:t>
      </w:r>
    </w:p>
    <w:p w14:paraId="2975895F" w14:textId="77777777" w:rsidR="001D4784" w:rsidRPr="005E0944" w:rsidRDefault="001D4784" w:rsidP="0026652E">
      <w:pPr>
        <w:pStyle w:val="ListParagraph"/>
        <w:numPr>
          <w:ilvl w:val="1"/>
          <w:numId w:val="187"/>
        </w:numPr>
        <w:spacing w:after="120"/>
      </w:pPr>
      <w:r w:rsidRPr="005E0944">
        <w:t>Ja rezultātus neizdevās izgūt, pārtrauc pieprasījuma izpildi ar kļūdu 101 – Nekorekts pieprasījuma identifikators 'queryId' vai turpinājuma pieprasījuma izmantošanas laiks ir beidzies. Veiciet atkārtotu pamata pieprasījumu.</w:t>
      </w:r>
    </w:p>
    <w:p w14:paraId="1D23C0AE" w14:textId="77777777" w:rsidR="001D4784" w:rsidRPr="005E0944" w:rsidRDefault="001D4784" w:rsidP="0026652E">
      <w:pPr>
        <w:pStyle w:val="ListParagraph"/>
        <w:numPr>
          <w:ilvl w:val="0"/>
          <w:numId w:val="187"/>
        </w:numPr>
        <w:spacing w:after="120"/>
      </w:pPr>
      <w:r w:rsidRPr="005E0944">
        <w:t>Atlasa pieprasīto ierakstu apgabalu.</w:t>
      </w:r>
    </w:p>
    <w:p w14:paraId="7FA38B67" w14:textId="77777777" w:rsidR="001D4784" w:rsidRPr="005E0944" w:rsidRDefault="001D4784" w:rsidP="00613DCC">
      <w:pPr>
        <w:spacing w:before="120"/>
      </w:pPr>
      <w:r w:rsidRPr="005E0944">
        <w:rPr>
          <w:b/>
        </w:rPr>
        <w:t xml:space="preserve">Izvaddati: </w:t>
      </w:r>
      <w:r w:rsidR="00154D53" w:rsidRPr="005E0944">
        <w:t>Pacientu kontaktinformācija</w:t>
      </w:r>
      <w:r w:rsidRPr="005E0944">
        <w:t>.</w:t>
      </w:r>
    </w:p>
    <w:p w14:paraId="4027F776" w14:textId="77777777" w:rsidR="001D4784" w:rsidRPr="005E0944" w:rsidRDefault="001D4784" w:rsidP="00613DCC">
      <w:pPr>
        <w:spacing w:before="120"/>
      </w:pPr>
      <w:r w:rsidRPr="005E0944">
        <w:rPr>
          <w:b/>
        </w:rPr>
        <w:t>Izvaddatu tips:</w:t>
      </w:r>
      <w:r w:rsidRPr="005E0944">
        <w:t xml:space="preserve"> </w:t>
      </w:r>
      <w:r w:rsidR="00154D53" w:rsidRPr="005E0944">
        <w:t>PORX_IN000021UV01_LV01MCAI_MT700201UV01_LV01Subject</w:t>
      </w:r>
    </w:p>
    <w:p w14:paraId="584D4C3F" w14:textId="77777777" w:rsidR="003F092B" w:rsidRPr="005E0944" w:rsidRDefault="003F092B" w:rsidP="006E471D">
      <w:pPr>
        <w:pStyle w:val="Heading4"/>
        <w:ind w:left="862" w:hanging="862"/>
      </w:pPr>
      <w:bookmarkStart w:id="811" w:name="_Toc476847262"/>
      <w:r w:rsidRPr="005E0944">
        <w:t>Serviss „GetProfileService”</w:t>
      </w:r>
      <w:bookmarkEnd w:id="811"/>
    </w:p>
    <w:p w14:paraId="2872F9AF" w14:textId="77777777" w:rsidR="003F092B" w:rsidRPr="005E0944" w:rsidRDefault="003F092B" w:rsidP="00613DCC">
      <w:pPr>
        <w:keepNext/>
        <w:spacing w:before="120"/>
        <w:rPr>
          <w:lang w:eastAsia="lv-LV"/>
        </w:rPr>
      </w:pPr>
      <w:r w:rsidRPr="005E0944">
        <w:rPr>
          <w:b/>
          <w:lang w:eastAsia="lv-LV"/>
        </w:rPr>
        <w:t>Identifikācija</w:t>
      </w:r>
      <w:r w:rsidRPr="005E0944">
        <w:rPr>
          <w:lang w:eastAsia="lv-LV"/>
        </w:rPr>
        <w:t>: GetProfileService</w:t>
      </w:r>
    </w:p>
    <w:p w14:paraId="5DE17E85" w14:textId="77777777" w:rsidR="003F092B" w:rsidRPr="005E0944" w:rsidRDefault="00523219" w:rsidP="00CD2A0D">
      <w:pPr>
        <w:spacing w:before="120"/>
        <w:rPr>
          <w:lang w:eastAsia="lv-LV"/>
        </w:rPr>
      </w:pPr>
      <w:r w:rsidRPr="005E0944">
        <w:rPr>
          <w:lang w:eastAsia="lv-LV"/>
        </w:rPr>
        <w:t xml:space="preserve">Serviss </w:t>
      </w:r>
      <w:r w:rsidR="003F092B" w:rsidRPr="005E0944">
        <w:rPr>
          <w:lang w:eastAsia="lv-LV"/>
        </w:rPr>
        <w:t>implementē eksponējamo funkciju “</w:t>
      </w:r>
      <w:r w:rsidR="003F092B" w:rsidRPr="005E0944">
        <w:t>Izgūt profilu</w:t>
      </w:r>
      <w:r w:rsidR="003F092B" w:rsidRPr="005E0944">
        <w:rPr>
          <w:lang w:eastAsia="lv-LV"/>
        </w:rPr>
        <w:t xml:space="preserve">”. </w:t>
      </w:r>
    </w:p>
    <w:p w14:paraId="2EBFAD41" w14:textId="77777777" w:rsidR="003F092B" w:rsidRPr="005E0944" w:rsidRDefault="003F092B" w:rsidP="00BC4FE4">
      <w:pPr>
        <w:pStyle w:val="Heading5"/>
        <w:rPr>
          <w:lang w:eastAsia="lv-LV"/>
        </w:rPr>
      </w:pPr>
      <w:bookmarkStart w:id="812" w:name="_Toc476847263"/>
      <w:r w:rsidRPr="005E0944">
        <w:rPr>
          <w:lang w:eastAsia="lv-LV"/>
        </w:rPr>
        <w:t>Eksponējama metode “GetProfile”</w:t>
      </w:r>
      <w:bookmarkEnd w:id="812"/>
    </w:p>
    <w:p w14:paraId="0A665089" w14:textId="77777777" w:rsidR="003F092B" w:rsidRPr="005E0944" w:rsidRDefault="003F092B" w:rsidP="00613DCC">
      <w:pPr>
        <w:keepNext/>
        <w:spacing w:before="120"/>
        <w:rPr>
          <w:lang w:eastAsia="lv-LV"/>
        </w:rPr>
      </w:pPr>
      <w:r w:rsidRPr="005E0944">
        <w:rPr>
          <w:b/>
        </w:rPr>
        <w:t>Identifikācija:</w:t>
      </w:r>
      <w:r w:rsidRPr="005E0944">
        <w:t xml:space="preserve"> GetProfileService</w:t>
      </w:r>
      <w:r w:rsidRPr="005E0944">
        <w:rPr>
          <w:lang w:eastAsia="lv-LV"/>
        </w:rPr>
        <w:t>.</w:t>
      </w:r>
      <w:r w:rsidRPr="005E0944">
        <w:t>GetProfile</w:t>
      </w:r>
      <w:r w:rsidRPr="005E0944">
        <w:rPr>
          <w:lang w:eastAsia="lv-LV"/>
        </w:rPr>
        <w:t>.</w:t>
      </w:r>
    </w:p>
    <w:p w14:paraId="122C5AE9" w14:textId="77777777" w:rsidR="003F092B" w:rsidRPr="005E0944" w:rsidRDefault="003F092B" w:rsidP="00613DCC">
      <w:pPr>
        <w:keepNext/>
        <w:spacing w:before="120"/>
      </w:pPr>
      <w:r w:rsidRPr="005E0944">
        <w:rPr>
          <w:b/>
        </w:rPr>
        <w:t xml:space="preserve">Apraksts: </w:t>
      </w:r>
      <w:r w:rsidRPr="005E0944">
        <w:t>Izgūst pacienta uzstādījumus, kas attiecas uz e</w:t>
      </w:r>
      <w:r w:rsidRPr="005E0944">
        <w:noBreakHyphen/>
        <w:t>recepšu aprites procesu, tai skaitā aptieku, kurā pacients plāno izņemt ĀL pret viņam izrakstītajām receptēm.</w:t>
      </w:r>
    </w:p>
    <w:p w14:paraId="4AA84687" w14:textId="77777777" w:rsidR="003F092B" w:rsidRPr="005E0944" w:rsidRDefault="003F092B" w:rsidP="00613DCC">
      <w:pPr>
        <w:keepNext/>
        <w:spacing w:before="120"/>
      </w:pPr>
      <w:r w:rsidRPr="005E0944">
        <w:rPr>
          <w:b/>
        </w:rPr>
        <w:t xml:space="preserve">Izsaukšanai nepieciešamās tiesības: </w:t>
      </w:r>
      <w:r w:rsidRPr="005E0944">
        <w:t>GetProfile.</w:t>
      </w:r>
    </w:p>
    <w:p w14:paraId="34A6977D" w14:textId="77777777" w:rsidR="003F092B" w:rsidRPr="005E0944" w:rsidRDefault="003F092B" w:rsidP="00613DCC">
      <w:pPr>
        <w:keepNext/>
        <w:spacing w:before="120"/>
      </w:pPr>
      <w:r w:rsidRPr="005E0944">
        <w:rPr>
          <w:b/>
        </w:rPr>
        <w:t>Izsaukšanai nepieciešama pārstāvētā iestāde:</w:t>
      </w:r>
      <w:r w:rsidRPr="005E0944">
        <w:t xml:space="preserve"> Nē.</w:t>
      </w:r>
    </w:p>
    <w:p w14:paraId="76EE81C6" w14:textId="77777777" w:rsidR="003F092B" w:rsidRPr="005E0944" w:rsidRDefault="003F092B" w:rsidP="00613DCC">
      <w:pPr>
        <w:keepNext/>
        <w:spacing w:before="120"/>
        <w:rPr>
          <w:b/>
        </w:rPr>
      </w:pPr>
      <w:r w:rsidRPr="005E0944">
        <w:rPr>
          <w:b/>
        </w:rPr>
        <w:t>Ievaddati:</w:t>
      </w:r>
    </w:p>
    <w:p w14:paraId="36F571AE" w14:textId="083E69CB" w:rsidR="003F092B" w:rsidRPr="005E0944" w:rsidRDefault="004C77B1" w:rsidP="008911BB">
      <w:pPr>
        <w:pStyle w:val="Caption"/>
      </w:pPr>
      <w:r w:rsidRPr="005E0944">
        <w:fldChar w:fldCharType="begin"/>
      </w:r>
      <w:r w:rsidR="003F092B" w:rsidRPr="005E0944">
        <w:instrText xml:space="preserve"> SEQ Tabula \# "0.tabula. " </w:instrText>
      </w:r>
      <w:r w:rsidRPr="005E0944">
        <w:fldChar w:fldCharType="separate"/>
      </w:r>
      <w:bookmarkStart w:id="813" w:name="_Toc476847762"/>
      <w:r w:rsidR="00424559">
        <w:rPr>
          <w:noProof/>
        </w:rPr>
        <w:t>150.</w:t>
      </w:r>
      <w:r w:rsidR="00424559" w:rsidRPr="005E0944">
        <w:rPr>
          <w:noProof/>
        </w:rPr>
        <w:t>tabula</w:t>
      </w:r>
      <w:r w:rsidR="00424559">
        <w:rPr>
          <w:noProof/>
        </w:rPr>
        <w:t>.</w:t>
      </w:r>
      <w:r w:rsidR="00424559" w:rsidRPr="005E0944">
        <w:rPr>
          <w:noProof/>
        </w:rPr>
        <w:t xml:space="preserve"> </w:t>
      </w:r>
      <w:r w:rsidRPr="005E0944">
        <w:rPr>
          <w:noProof/>
        </w:rPr>
        <w:fldChar w:fldCharType="end"/>
      </w:r>
      <w:r w:rsidR="003F092B" w:rsidRPr="005E0944">
        <w:t xml:space="preserve"> Eksponējamās </w:t>
      </w:r>
      <w:r w:rsidR="005B1107" w:rsidRPr="005E0944">
        <w:t>Metodes “</w:t>
      </w:r>
      <w:r w:rsidR="003F092B" w:rsidRPr="005E0944">
        <w:t>GetProfile” ieejas parametri</w:t>
      </w:r>
      <w:bookmarkEnd w:id="813"/>
    </w:p>
    <w:tbl>
      <w:tblPr>
        <w:tblStyle w:val="TableGrid"/>
        <w:tblW w:w="8613" w:type="dxa"/>
        <w:tblLayout w:type="fixed"/>
        <w:tblLook w:val="04A0" w:firstRow="1" w:lastRow="0" w:firstColumn="1" w:lastColumn="0" w:noHBand="0" w:noVBand="1"/>
      </w:tblPr>
      <w:tblGrid>
        <w:gridCol w:w="1668"/>
        <w:gridCol w:w="3685"/>
        <w:gridCol w:w="3260"/>
      </w:tblGrid>
      <w:tr w:rsidR="003F092B" w:rsidRPr="005E0944" w14:paraId="1A274AD5"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116F7A8" w14:textId="77777777" w:rsidR="003F092B" w:rsidRPr="005E0944" w:rsidRDefault="003F092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9279A88" w14:textId="77777777" w:rsidR="003F092B" w:rsidRPr="005E0944" w:rsidRDefault="003F092B" w:rsidP="00613DCC">
            <w:pPr>
              <w:rPr>
                <w:b/>
                <w:lang w:val="lv-LV"/>
              </w:rPr>
            </w:pPr>
            <w:r w:rsidRPr="005E0944">
              <w:rPr>
                <w:b/>
                <w:lang w:val="lv-LV"/>
              </w:rPr>
              <w:t>Tips</w:t>
            </w:r>
          </w:p>
        </w:tc>
        <w:tc>
          <w:tcPr>
            <w:tcW w:w="3260" w:type="dxa"/>
            <w:tcBorders>
              <w:bottom w:val="single" w:sz="12" w:space="0" w:color="000000"/>
            </w:tcBorders>
            <w:shd w:val="clear" w:color="auto" w:fill="F2F2F2"/>
          </w:tcPr>
          <w:p w14:paraId="2F603D95" w14:textId="77777777" w:rsidR="003F092B" w:rsidRPr="005E0944" w:rsidRDefault="003F092B" w:rsidP="00613DCC">
            <w:pPr>
              <w:rPr>
                <w:b/>
                <w:lang w:val="lv-LV"/>
              </w:rPr>
            </w:pPr>
            <w:r w:rsidRPr="005E0944">
              <w:rPr>
                <w:b/>
                <w:lang w:val="lv-LV"/>
              </w:rPr>
              <w:t>Apraksts</w:t>
            </w:r>
          </w:p>
        </w:tc>
      </w:tr>
      <w:tr w:rsidR="003F092B" w:rsidRPr="005E0944" w14:paraId="37AAAD43" w14:textId="77777777" w:rsidTr="00523219">
        <w:tc>
          <w:tcPr>
            <w:tcW w:w="1668" w:type="dxa"/>
          </w:tcPr>
          <w:p w14:paraId="706E8EB7" w14:textId="77777777" w:rsidR="003F092B" w:rsidRPr="005E0944" w:rsidRDefault="003F092B" w:rsidP="00523219">
            <w:pPr>
              <w:spacing w:before="40" w:after="40"/>
              <w:rPr>
                <w:lang w:val="lv-LV"/>
              </w:rPr>
            </w:pPr>
            <w:r w:rsidRPr="005E0944">
              <w:rPr>
                <w:lang w:val="lv-LV"/>
              </w:rPr>
              <w:t>payload</w:t>
            </w:r>
          </w:p>
        </w:tc>
        <w:tc>
          <w:tcPr>
            <w:tcW w:w="3685" w:type="dxa"/>
          </w:tcPr>
          <w:p w14:paraId="5C65EB4E" w14:textId="77777777" w:rsidR="003F092B" w:rsidRPr="005E0944" w:rsidRDefault="003F092B" w:rsidP="00523219">
            <w:pPr>
              <w:spacing w:before="40" w:after="40"/>
              <w:rPr>
                <w:lang w:val="lv-LV"/>
              </w:rPr>
            </w:pPr>
            <w:r w:rsidRPr="005E0944">
              <w:rPr>
                <w:lang w:val="lv-LV"/>
              </w:rPr>
              <w:t>PORX_MT000017UV01_LV01QueryByParameterPayload</w:t>
            </w:r>
          </w:p>
        </w:tc>
        <w:tc>
          <w:tcPr>
            <w:tcW w:w="3260" w:type="dxa"/>
          </w:tcPr>
          <w:p w14:paraId="4D00EDAC" w14:textId="77777777" w:rsidR="003F092B" w:rsidRPr="005E0944" w:rsidRDefault="003F092B" w:rsidP="00523219">
            <w:pPr>
              <w:spacing w:before="40" w:after="40"/>
              <w:rPr>
                <w:lang w:val="lv-LV"/>
              </w:rPr>
            </w:pPr>
            <w:r w:rsidRPr="005E0944">
              <w:rPr>
                <w:lang w:val="lv-LV"/>
              </w:rPr>
              <w:t>Pieprasījuma dati.</w:t>
            </w:r>
          </w:p>
        </w:tc>
      </w:tr>
    </w:tbl>
    <w:p w14:paraId="29C5ABA6" w14:textId="77777777" w:rsidR="003F092B" w:rsidRPr="005E0944" w:rsidRDefault="003F092B" w:rsidP="00613DCC">
      <w:pPr>
        <w:keepNext/>
        <w:spacing w:before="120"/>
        <w:rPr>
          <w:b/>
        </w:rPr>
      </w:pPr>
      <w:r w:rsidRPr="005E0944">
        <w:rPr>
          <w:b/>
        </w:rPr>
        <w:t>Algoritms:</w:t>
      </w:r>
    </w:p>
    <w:p w14:paraId="1F56BDA6" w14:textId="77777777" w:rsidR="003F092B" w:rsidRPr="005E0944" w:rsidRDefault="003F092B" w:rsidP="0026652E">
      <w:pPr>
        <w:pStyle w:val="ListParagraph"/>
        <w:numPr>
          <w:ilvl w:val="0"/>
          <w:numId w:val="188"/>
        </w:numPr>
        <w:spacing w:after="120"/>
      </w:pPr>
      <w:r w:rsidRPr="005E0944">
        <w:t xml:space="preserve">Izsauc metodi </w:t>
      </w:r>
      <w:r w:rsidRPr="005E0944">
        <w:rPr>
          <w:i/>
        </w:rPr>
        <w:t>ValidationContext</w:t>
      </w:r>
      <w:r w:rsidRPr="005E0944">
        <w:t>.</w:t>
      </w:r>
      <w:r w:rsidRPr="005E0944">
        <w:rPr>
          <w:i/>
        </w:rPr>
        <w:t>RequireObject</w:t>
      </w:r>
      <w:r w:rsidRPr="005E0944">
        <w:t>, lai pārbaudītu, vai pieprasījuma parametru elements (</w:t>
      </w:r>
      <w:r w:rsidRPr="005E0944">
        <w:rPr>
          <w:i/>
        </w:rPr>
        <w:t>parameterList</w:t>
      </w:r>
      <w:r w:rsidRPr="005E0944">
        <w:t>) ir norādīts.</w:t>
      </w:r>
    </w:p>
    <w:p w14:paraId="5DB64193" w14:textId="77777777" w:rsidR="003F092B" w:rsidRPr="005E0944" w:rsidRDefault="003F092B" w:rsidP="0026652E">
      <w:pPr>
        <w:pStyle w:val="ListParagraph"/>
        <w:numPr>
          <w:ilvl w:val="0"/>
          <w:numId w:val="188"/>
        </w:numPr>
        <w:spacing w:after="120"/>
      </w:pPr>
      <w:r w:rsidRPr="005E0944">
        <w:t xml:space="preserve">Izsauc metodi </w:t>
      </w:r>
      <w:r w:rsidRPr="005E0944">
        <w:rPr>
          <w:i/>
        </w:rPr>
        <w:t>PatientProfileValidator.ValidatePatientProfileQuery</w:t>
      </w:r>
      <w:r w:rsidRPr="005E0944">
        <w:t>, lai pārbaudītu pieprasījuma elementa korektumu.</w:t>
      </w:r>
    </w:p>
    <w:p w14:paraId="33FE8E0D" w14:textId="77777777" w:rsidR="003F092B" w:rsidRPr="005E0944" w:rsidRDefault="003F092B" w:rsidP="0026652E">
      <w:pPr>
        <w:pStyle w:val="ListParagraph"/>
        <w:numPr>
          <w:ilvl w:val="0"/>
          <w:numId w:val="188"/>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79C66E8" w14:textId="77777777" w:rsidR="003F092B" w:rsidRPr="005E0944" w:rsidRDefault="003F092B" w:rsidP="0026652E">
      <w:pPr>
        <w:pStyle w:val="ListParagraph"/>
        <w:numPr>
          <w:ilvl w:val="0"/>
          <w:numId w:val="188"/>
        </w:numPr>
        <w:spacing w:after="120"/>
      </w:pPr>
      <w:r w:rsidRPr="005E0944">
        <w:t xml:space="preserve">Izsauc metodi </w:t>
      </w:r>
      <w:r w:rsidRPr="005E0944">
        <w:rPr>
          <w:i/>
        </w:rPr>
        <w:t>PatientProfileController.GetProfile</w:t>
      </w:r>
      <w:r w:rsidRPr="005E0944">
        <w:rPr>
          <w:rFonts w:ascii="Consolas" w:hAnsi="Consolas" w:cs="Consolas"/>
          <w:color w:val="000000"/>
          <w:sz w:val="19"/>
          <w:szCs w:val="19"/>
        </w:rPr>
        <w:t>.</w:t>
      </w:r>
    </w:p>
    <w:p w14:paraId="5624B87B" w14:textId="77777777" w:rsidR="003F092B" w:rsidRPr="005E0944" w:rsidRDefault="003F092B" w:rsidP="00613DCC">
      <w:pPr>
        <w:spacing w:before="120"/>
      </w:pPr>
      <w:r w:rsidRPr="005E0944">
        <w:rPr>
          <w:b/>
        </w:rPr>
        <w:t xml:space="preserve">Izvaddati: </w:t>
      </w:r>
      <w:r w:rsidRPr="005E0944">
        <w:t>Pacienta profils.</w:t>
      </w:r>
    </w:p>
    <w:p w14:paraId="59C63D98" w14:textId="77777777" w:rsidR="003F092B" w:rsidRPr="005E0944" w:rsidRDefault="003F092B" w:rsidP="00613DCC">
      <w:pPr>
        <w:spacing w:before="120"/>
      </w:pPr>
      <w:r w:rsidRPr="005E0944">
        <w:rPr>
          <w:b/>
        </w:rPr>
        <w:t>Izvaddatu tips:</w:t>
      </w:r>
      <w:r w:rsidRPr="005E0944">
        <w:t xml:space="preserve"> PORX_IN000018UV01_LV01MCAI_MT700201UV01_LV01Subject</w:t>
      </w:r>
    </w:p>
    <w:p w14:paraId="2535D42D" w14:textId="77777777" w:rsidR="00455B6C" w:rsidRPr="005E0944" w:rsidRDefault="00455B6C" w:rsidP="006E471D">
      <w:pPr>
        <w:pStyle w:val="Heading4"/>
        <w:ind w:left="862" w:hanging="862"/>
      </w:pPr>
      <w:bookmarkStart w:id="814" w:name="_Toc476847264"/>
      <w:r w:rsidRPr="005E0944">
        <w:t>Serviss „RegisterMedicationDispenseService”</w:t>
      </w:r>
      <w:bookmarkEnd w:id="814"/>
    </w:p>
    <w:p w14:paraId="1D1981AA" w14:textId="77777777" w:rsidR="00455B6C" w:rsidRPr="005E0944" w:rsidRDefault="00455B6C" w:rsidP="00613DCC">
      <w:pPr>
        <w:keepNext/>
        <w:spacing w:before="120"/>
        <w:rPr>
          <w:lang w:eastAsia="lv-LV"/>
        </w:rPr>
      </w:pPr>
      <w:r w:rsidRPr="005E0944">
        <w:rPr>
          <w:b/>
          <w:lang w:eastAsia="lv-LV"/>
        </w:rPr>
        <w:t>Identifikācija</w:t>
      </w:r>
      <w:r w:rsidRPr="005E0944">
        <w:rPr>
          <w:lang w:eastAsia="lv-LV"/>
        </w:rPr>
        <w:t>: RegisterMedicationDispenseService</w:t>
      </w:r>
    </w:p>
    <w:p w14:paraId="76901CE3" w14:textId="77777777" w:rsidR="00455B6C" w:rsidRPr="005E0944" w:rsidRDefault="00523219" w:rsidP="00EE033C">
      <w:pPr>
        <w:keepNext/>
        <w:spacing w:before="120"/>
        <w:rPr>
          <w:lang w:eastAsia="lv-LV"/>
        </w:rPr>
      </w:pPr>
      <w:r w:rsidRPr="005E0944">
        <w:rPr>
          <w:lang w:eastAsia="lv-LV"/>
        </w:rPr>
        <w:t xml:space="preserve">Serviss </w:t>
      </w:r>
      <w:r w:rsidR="00455B6C" w:rsidRPr="005E0944">
        <w:rPr>
          <w:lang w:eastAsia="lv-LV"/>
        </w:rPr>
        <w:t>implementē eksponējamo funkciju “</w:t>
      </w:r>
      <w:r w:rsidR="00455B6C" w:rsidRPr="005E0944">
        <w:t>Atzīmēt ĀL izsniegšanu</w:t>
      </w:r>
      <w:r w:rsidR="00455B6C" w:rsidRPr="005E0944">
        <w:rPr>
          <w:lang w:eastAsia="lv-LV"/>
        </w:rPr>
        <w:t xml:space="preserve">”. </w:t>
      </w:r>
    </w:p>
    <w:p w14:paraId="11B13145" w14:textId="77777777" w:rsidR="00455B6C" w:rsidRPr="005E0944" w:rsidRDefault="00455B6C" w:rsidP="00BC4FE4">
      <w:pPr>
        <w:pStyle w:val="Heading5"/>
        <w:rPr>
          <w:lang w:eastAsia="lv-LV"/>
        </w:rPr>
      </w:pPr>
      <w:bookmarkStart w:id="815" w:name="_Toc476847265"/>
      <w:r w:rsidRPr="005E0944">
        <w:rPr>
          <w:lang w:eastAsia="lv-LV"/>
        </w:rPr>
        <w:t>Eksponējama metode “RegisterMedicationDispense”</w:t>
      </w:r>
      <w:bookmarkEnd w:id="815"/>
    </w:p>
    <w:p w14:paraId="55BBE0D5" w14:textId="77777777" w:rsidR="00455B6C" w:rsidRPr="005E0944" w:rsidRDefault="00455B6C" w:rsidP="00613DCC">
      <w:pPr>
        <w:keepNext/>
        <w:spacing w:before="120"/>
        <w:rPr>
          <w:lang w:eastAsia="lv-LV"/>
        </w:rPr>
      </w:pPr>
      <w:r w:rsidRPr="005E0944">
        <w:rPr>
          <w:b/>
        </w:rPr>
        <w:t>Identifikācija:</w:t>
      </w:r>
      <w:r w:rsidRPr="005E0944">
        <w:t xml:space="preserve"> RegisterMedicationDispenseService</w:t>
      </w:r>
      <w:r w:rsidRPr="005E0944">
        <w:rPr>
          <w:lang w:eastAsia="lv-LV"/>
        </w:rPr>
        <w:t>.</w:t>
      </w:r>
      <w:r w:rsidRPr="005E0944">
        <w:t>RegisterMedicationDispense</w:t>
      </w:r>
      <w:r w:rsidRPr="005E0944">
        <w:rPr>
          <w:lang w:eastAsia="lv-LV"/>
        </w:rPr>
        <w:t>.</w:t>
      </w:r>
    </w:p>
    <w:p w14:paraId="23AD3122" w14:textId="77777777" w:rsidR="00455B6C" w:rsidRPr="005E0944" w:rsidRDefault="00455B6C" w:rsidP="00613DCC">
      <w:pPr>
        <w:keepNext/>
        <w:spacing w:before="120"/>
      </w:pPr>
      <w:r w:rsidRPr="005E0944">
        <w:rPr>
          <w:b/>
        </w:rPr>
        <w:t xml:space="preserve">Apraksts: </w:t>
      </w:r>
      <w:r w:rsidRPr="005E0944">
        <w:t>Reģistrē jaunu vai labo esošu ĀL izsniegšanas ziņojumu.</w:t>
      </w:r>
    </w:p>
    <w:p w14:paraId="4642B274" w14:textId="77777777" w:rsidR="00455B6C" w:rsidRPr="005E0944" w:rsidRDefault="00455B6C" w:rsidP="00613DCC">
      <w:pPr>
        <w:keepNext/>
        <w:spacing w:before="120"/>
      </w:pPr>
      <w:r w:rsidRPr="005E0944">
        <w:rPr>
          <w:b/>
        </w:rPr>
        <w:t xml:space="preserve">Izsaukšanai nepieciešamās tiesības: </w:t>
      </w:r>
      <w:r w:rsidRPr="005E0944">
        <w:t>RegisterMedicationDispense.</w:t>
      </w:r>
    </w:p>
    <w:p w14:paraId="07C4E276" w14:textId="77777777" w:rsidR="00455B6C" w:rsidRPr="005E0944" w:rsidRDefault="00455B6C" w:rsidP="00613DCC">
      <w:pPr>
        <w:keepNext/>
        <w:spacing w:before="120"/>
      </w:pPr>
      <w:r w:rsidRPr="005E0944">
        <w:rPr>
          <w:b/>
        </w:rPr>
        <w:t>Izsaukšanai nepieciešama pārstāvētā iestāde:</w:t>
      </w:r>
      <w:r w:rsidRPr="005E0944">
        <w:t xml:space="preserve"> Jā.</w:t>
      </w:r>
    </w:p>
    <w:p w14:paraId="079017FA" w14:textId="77777777" w:rsidR="00455B6C" w:rsidRPr="005E0944" w:rsidRDefault="00455B6C" w:rsidP="00613DCC">
      <w:pPr>
        <w:keepNext/>
        <w:spacing w:before="120"/>
        <w:rPr>
          <w:b/>
        </w:rPr>
      </w:pPr>
      <w:r w:rsidRPr="005E0944">
        <w:rPr>
          <w:b/>
        </w:rPr>
        <w:t>Ievaddati:</w:t>
      </w:r>
    </w:p>
    <w:p w14:paraId="3DF48346" w14:textId="53349717" w:rsidR="00455B6C" w:rsidRPr="005E0944" w:rsidRDefault="004C77B1" w:rsidP="008911BB">
      <w:pPr>
        <w:pStyle w:val="Caption"/>
      </w:pPr>
      <w:r w:rsidRPr="005E0944">
        <w:fldChar w:fldCharType="begin"/>
      </w:r>
      <w:r w:rsidR="00455B6C" w:rsidRPr="005E0944">
        <w:instrText xml:space="preserve"> SEQ Tabula \# "0.tabula. " </w:instrText>
      </w:r>
      <w:r w:rsidRPr="005E0944">
        <w:fldChar w:fldCharType="separate"/>
      </w:r>
      <w:bookmarkStart w:id="816" w:name="_Toc476847763"/>
      <w:r w:rsidR="00424559">
        <w:rPr>
          <w:noProof/>
        </w:rPr>
        <w:t>151.</w:t>
      </w:r>
      <w:r w:rsidR="00424559" w:rsidRPr="005E0944">
        <w:rPr>
          <w:noProof/>
        </w:rPr>
        <w:t>tabula</w:t>
      </w:r>
      <w:r w:rsidR="00424559">
        <w:rPr>
          <w:noProof/>
        </w:rPr>
        <w:t>.</w:t>
      </w:r>
      <w:r w:rsidR="00424559" w:rsidRPr="005E0944">
        <w:rPr>
          <w:noProof/>
        </w:rPr>
        <w:t xml:space="preserve"> </w:t>
      </w:r>
      <w:r w:rsidRPr="005E0944">
        <w:rPr>
          <w:noProof/>
        </w:rPr>
        <w:fldChar w:fldCharType="end"/>
      </w:r>
      <w:r w:rsidR="00455B6C" w:rsidRPr="005E0944">
        <w:t xml:space="preserve"> Eksponējamās </w:t>
      </w:r>
      <w:r w:rsidR="005B1107" w:rsidRPr="005E0944">
        <w:t>Metodes “</w:t>
      </w:r>
      <w:r w:rsidR="00455B6C" w:rsidRPr="005E0944">
        <w:t>RegisterMedicationDispense” ieejas parametri</w:t>
      </w:r>
      <w:bookmarkEnd w:id="816"/>
    </w:p>
    <w:tbl>
      <w:tblPr>
        <w:tblStyle w:val="TableGrid"/>
        <w:tblW w:w="8613" w:type="dxa"/>
        <w:tblLayout w:type="fixed"/>
        <w:tblLook w:val="04A0" w:firstRow="1" w:lastRow="0" w:firstColumn="1" w:lastColumn="0" w:noHBand="0" w:noVBand="1"/>
      </w:tblPr>
      <w:tblGrid>
        <w:gridCol w:w="1668"/>
        <w:gridCol w:w="3685"/>
        <w:gridCol w:w="3260"/>
      </w:tblGrid>
      <w:tr w:rsidR="00455B6C" w:rsidRPr="005E0944" w14:paraId="531FFEC8"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85CE9C5" w14:textId="77777777" w:rsidR="00455B6C" w:rsidRPr="005E0944" w:rsidRDefault="00455B6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F81267F" w14:textId="77777777" w:rsidR="00455B6C" w:rsidRPr="005E0944" w:rsidRDefault="00455B6C" w:rsidP="00613DCC">
            <w:pPr>
              <w:rPr>
                <w:b/>
                <w:lang w:val="lv-LV"/>
              </w:rPr>
            </w:pPr>
            <w:r w:rsidRPr="005E0944">
              <w:rPr>
                <w:b/>
                <w:lang w:val="lv-LV"/>
              </w:rPr>
              <w:t>Tips</w:t>
            </w:r>
          </w:p>
        </w:tc>
        <w:tc>
          <w:tcPr>
            <w:tcW w:w="3260" w:type="dxa"/>
            <w:tcBorders>
              <w:bottom w:val="single" w:sz="12" w:space="0" w:color="000000"/>
            </w:tcBorders>
            <w:shd w:val="clear" w:color="auto" w:fill="F2F2F2"/>
          </w:tcPr>
          <w:p w14:paraId="28AEC09D" w14:textId="77777777" w:rsidR="00455B6C" w:rsidRPr="005E0944" w:rsidRDefault="00455B6C" w:rsidP="00613DCC">
            <w:pPr>
              <w:rPr>
                <w:b/>
                <w:lang w:val="lv-LV"/>
              </w:rPr>
            </w:pPr>
            <w:r w:rsidRPr="005E0944">
              <w:rPr>
                <w:b/>
                <w:lang w:val="lv-LV"/>
              </w:rPr>
              <w:t>Apraksts</w:t>
            </w:r>
          </w:p>
        </w:tc>
      </w:tr>
      <w:tr w:rsidR="00455B6C" w:rsidRPr="005E0944" w14:paraId="2EEA7CAE" w14:textId="77777777" w:rsidTr="00523219">
        <w:tc>
          <w:tcPr>
            <w:tcW w:w="1668" w:type="dxa"/>
          </w:tcPr>
          <w:p w14:paraId="0D7E1DE5" w14:textId="77777777" w:rsidR="00455B6C" w:rsidRPr="005E0944" w:rsidRDefault="00455B6C" w:rsidP="00523219">
            <w:pPr>
              <w:spacing w:before="40" w:after="40"/>
              <w:rPr>
                <w:lang w:val="lv-LV"/>
              </w:rPr>
            </w:pPr>
            <w:r w:rsidRPr="005E0944">
              <w:rPr>
                <w:lang w:val="lv-LV"/>
              </w:rPr>
              <w:t>payload</w:t>
            </w:r>
          </w:p>
        </w:tc>
        <w:tc>
          <w:tcPr>
            <w:tcW w:w="3685" w:type="dxa"/>
          </w:tcPr>
          <w:p w14:paraId="3A4D887F" w14:textId="77777777" w:rsidR="00455B6C" w:rsidRPr="005E0944" w:rsidRDefault="00455608" w:rsidP="00523219">
            <w:pPr>
              <w:spacing w:before="40" w:after="40"/>
              <w:rPr>
                <w:lang w:val="lv-LV"/>
              </w:rPr>
            </w:pPr>
            <w:r w:rsidRPr="005E0944">
              <w:rPr>
                <w:lang w:val="lv-LV"/>
              </w:rPr>
              <w:t>PORX_IN020170UV01_LV01MCAI_MT700201UV01_LV01Subject</w:t>
            </w:r>
          </w:p>
        </w:tc>
        <w:tc>
          <w:tcPr>
            <w:tcW w:w="3260" w:type="dxa"/>
          </w:tcPr>
          <w:p w14:paraId="4B7A53B7" w14:textId="77777777" w:rsidR="00455B6C" w:rsidRPr="005E0944" w:rsidRDefault="00455B6C" w:rsidP="00523219">
            <w:pPr>
              <w:spacing w:before="40" w:after="40"/>
              <w:rPr>
                <w:lang w:val="lv-LV"/>
              </w:rPr>
            </w:pPr>
            <w:r w:rsidRPr="005E0944">
              <w:rPr>
                <w:lang w:val="lv-LV"/>
              </w:rPr>
              <w:t>Pieprasījuma dati.</w:t>
            </w:r>
          </w:p>
        </w:tc>
      </w:tr>
    </w:tbl>
    <w:p w14:paraId="74BDF9F2" w14:textId="77777777" w:rsidR="00455B6C" w:rsidRPr="005E0944" w:rsidRDefault="00455B6C" w:rsidP="00613DCC">
      <w:pPr>
        <w:keepNext/>
        <w:spacing w:before="120"/>
        <w:rPr>
          <w:b/>
        </w:rPr>
      </w:pPr>
      <w:r w:rsidRPr="005E0944">
        <w:rPr>
          <w:b/>
        </w:rPr>
        <w:t>Algoritms:</w:t>
      </w:r>
    </w:p>
    <w:p w14:paraId="372AB7D8" w14:textId="77777777" w:rsidR="00455B6C" w:rsidRPr="005E0944" w:rsidRDefault="00455B6C" w:rsidP="0026652E">
      <w:pPr>
        <w:pStyle w:val="ListParagraph"/>
        <w:numPr>
          <w:ilvl w:val="0"/>
          <w:numId w:val="189"/>
        </w:numPr>
        <w:spacing w:after="120"/>
      </w:pPr>
      <w:r w:rsidRPr="005E0944">
        <w:t xml:space="preserve">Izsauc metodi </w:t>
      </w:r>
      <w:r w:rsidR="00455608" w:rsidRPr="005E0944">
        <w:rPr>
          <w:i/>
        </w:rPr>
        <w:t>MedicationDispenseValidator.ValidateMedicationDispense</w:t>
      </w:r>
      <w:r w:rsidRPr="005E0944">
        <w:t>, lai pārbaudītu pieprasījuma elementa korektumu.</w:t>
      </w:r>
    </w:p>
    <w:p w14:paraId="7CDBA7EA" w14:textId="77777777" w:rsidR="00455B6C" w:rsidRPr="005E0944" w:rsidRDefault="00455B6C" w:rsidP="0026652E">
      <w:pPr>
        <w:pStyle w:val="ListParagraph"/>
        <w:numPr>
          <w:ilvl w:val="0"/>
          <w:numId w:val="189"/>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11C5C308" w14:textId="77777777" w:rsidR="00455B6C" w:rsidRPr="005E0944" w:rsidRDefault="00455B6C" w:rsidP="0026652E">
      <w:pPr>
        <w:pStyle w:val="ListParagraph"/>
        <w:numPr>
          <w:ilvl w:val="0"/>
          <w:numId w:val="189"/>
        </w:numPr>
        <w:spacing w:after="120"/>
      </w:pPr>
      <w:r w:rsidRPr="005E0944">
        <w:t xml:space="preserve">Izsauc metodi </w:t>
      </w:r>
      <w:r w:rsidR="00455608" w:rsidRPr="005E0944">
        <w:rPr>
          <w:i/>
        </w:rPr>
        <w:t>MedicationDispenseController.RegisterMedicationDispense</w:t>
      </w:r>
      <w:r w:rsidRPr="005E0944">
        <w:rPr>
          <w:rFonts w:ascii="Consolas" w:hAnsi="Consolas" w:cs="Consolas"/>
          <w:color w:val="000000"/>
          <w:sz w:val="19"/>
          <w:szCs w:val="19"/>
        </w:rPr>
        <w:t>.</w:t>
      </w:r>
    </w:p>
    <w:p w14:paraId="6AD7C9AB" w14:textId="77777777" w:rsidR="00455B6C" w:rsidRPr="005E0944" w:rsidRDefault="00455B6C" w:rsidP="00613DCC">
      <w:pPr>
        <w:spacing w:before="120"/>
      </w:pPr>
      <w:r w:rsidRPr="005E0944">
        <w:rPr>
          <w:b/>
        </w:rPr>
        <w:t xml:space="preserve">Izvaddati: </w:t>
      </w:r>
      <w:r w:rsidR="00455608" w:rsidRPr="005E0944">
        <w:t>ĀL izsniegšanas ziņojums</w:t>
      </w:r>
      <w:r w:rsidRPr="005E0944">
        <w:t>.</w:t>
      </w:r>
    </w:p>
    <w:p w14:paraId="73609510" w14:textId="77777777" w:rsidR="00455B6C" w:rsidRPr="005E0944" w:rsidRDefault="00455B6C" w:rsidP="00613DCC">
      <w:pPr>
        <w:spacing w:before="120"/>
      </w:pPr>
      <w:r w:rsidRPr="005E0944">
        <w:rPr>
          <w:b/>
        </w:rPr>
        <w:t>Izvaddatu tips:</w:t>
      </w:r>
      <w:r w:rsidRPr="005E0944">
        <w:t xml:space="preserve"> </w:t>
      </w:r>
      <w:r w:rsidR="00455608" w:rsidRPr="005E0944">
        <w:t>PORX_IN000013UV01_LV01MCAI_MT700201UV01_LV01Subject</w:t>
      </w:r>
    </w:p>
    <w:p w14:paraId="5B436F09" w14:textId="77777777" w:rsidR="00455608" w:rsidRPr="005E0944" w:rsidRDefault="00455608" w:rsidP="006E471D">
      <w:pPr>
        <w:pStyle w:val="Heading4"/>
        <w:ind w:left="862" w:hanging="862"/>
      </w:pPr>
      <w:bookmarkStart w:id="817" w:name="_Toc476847266"/>
      <w:r w:rsidRPr="005E0944">
        <w:t>Serviss „RegisterMedicationOrderService”</w:t>
      </w:r>
      <w:bookmarkEnd w:id="817"/>
    </w:p>
    <w:p w14:paraId="45079F96" w14:textId="77777777" w:rsidR="00455608" w:rsidRPr="005E0944" w:rsidRDefault="00455608" w:rsidP="00613DCC">
      <w:pPr>
        <w:keepNext/>
        <w:spacing w:before="120"/>
        <w:rPr>
          <w:lang w:eastAsia="lv-LV"/>
        </w:rPr>
      </w:pPr>
      <w:r w:rsidRPr="005E0944">
        <w:rPr>
          <w:b/>
          <w:lang w:eastAsia="lv-LV"/>
        </w:rPr>
        <w:t>Identifikācija</w:t>
      </w:r>
      <w:r w:rsidRPr="005E0944">
        <w:rPr>
          <w:lang w:eastAsia="lv-LV"/>
        </w:rPr>
        <w:t>: RegisterMedicationOrderService</w:t>
      </w:r>
    </w:p>
    <w:p w14:paraId="508205DF" w14:textId="77777777" w:rsidR="00455608" w:rsidRPr="005E0944" w:rsidRDefault="00523219" w:rsidP="00EE033C">
      <w:pPr>
        <w:keepNext/>
        <w:spacing w:before="120"/>
        <w:rPr>
          <w:lang w:eastAsia="lv-LV"/>
        </w:rPr>
      </w:pPr>
      <w:r w:rsidRPr="005E0944">
        <w:rPr>
          <w:lang w:eastAsia="lv-LV"/>
        </w:rPr>
        <w:t xml:space="preserve">Serviss </w:t>
      </w:r>
      <w:r w:rsidR="00455608" w:rsidRPr="005E0944">
        <w:rPr>
          <w:lang w:eastAsia="lv-LV"/>
        </w:rPr>
        <w:t>implementē eksponējamo funkciju “</w:t>
      </w:r>
      <w:r w:rsidR="00455608" w:rsidRPr="005E0944">
        <w:t>Reģistrēt recepti</w:t>
      </w:r>
      <w:r w:rsidR="00455608" w:rsidRPr="005E0944">
        <w:rPr>
          <w:lang w:eastAsia="lv-LV"/>
        </w:rPr>
        <w:t xml:space="preserve">”. </w:t>
      </w:r>
    </w:p>
    <w:p w14:paraId="272827AF" w14:textId="77777777" w:rsidR="00455608" w:rsidRPr="005E0944" w:rsidRDefault="00455608" w:rsidP="00BC4FE4">
      <w:pPr>
        <w:pStyle w:val="Heading5"/>
        <w:rPr>
          <w:lang w:eastAsia="lv-LV"/>
        </w:rPr>
      </w:pPr>
      <w:bookmarkStart w:id="818" w:name="_Toc476847267"/>
      <w:r w:rsidRPr="005E0944">
        <w:rPr>
          <w:lang w:eastAsia="lv-LV"/>
        </w:rPr>
        <w:t>Eksponējama metode “RegisterMedicationOrder”</w:t>
      </w:r>
      <w:bookmarkEnd w:id="818"/>
    </w:p>
    <w:p w14:paraId="4A873F16" w14:textId="77777777" w:rsidR="00455608" w:rsidRPr="005E0944" w:rsidRDefault="00455608" w:rsidP="00613DCC">
      <w:pPr>
        <w:keepNext/>
        <w:spacing w:before="120"/>
        <w:rPr>
          <w:lang w:eastAsia="lv-LV"/>
        </w:rPr>
      </w:pPr>
      <w:r w:rsidRPr="005E0944">
        <w:rPr>
          <w:b/>
        </w:rPr>
        <w:t>Identifikācija:</w:t>
      </w:r>
      <w:r w:rsidRPr="005E0944">
        <w:t xml:space="preserve"> RegisterMedicationOrderService</w:t>
      </w:r>
      <w:r w:rsidRPr="005E0944">
        <w:rPr>
          <w:lang w:eastAsia="lv-LV"/>
        </w:rPr>
        <w:t>.</w:t>
      </w:r>
      <w:r w:rsidRPr="005E0944">
        <w:t>RegisterMedicationOrder</w:t>
      </w:r>
      <w:r w:rsidRPr="005E0944">
        <w:rPr>
          <w:lang w:eastAsia="lv-LV"/>
        </w:rPr>
        <w:t>.</w:t>
      </w:r>
    </w:p>
    <w:p w14:paraId="418C1904" w14:textId="77777777" w:rsidR="00455608" w:rsidRPr="005E0944" w:rsidRDefault="00455608" w:rsidP="00613DCC">
      <w:pPr>
        <w:keepNext/>
        <w:spacing w:before="120"/>
      </w:pPr>
      <w:r w:rsidRPr="005E0944">
        <w:rPr>
          <w:b/>
        </w:rPr>
        <w:t xml:space="preserve">Apraksts: </w:t>
      </w:r>
      <w:r w:rsidRPr="005E0944">
        <w:t>Reģistrē</w:t>
      </w:r>
      <w:r w:rsidR="00EE033C" w:rsidRPr="005E0944">
        <w:t xml:space="preserve"> Sistēmā</w:t>
      </w:r>
      <w:r w:rsidRPr="005E0944">
        <w:t xml:space="preserve"> recepti, ko izrakstījusi ĀP vai ievadījis farmaceits.</w:t>
      </w:r>
    </w:p>
    <w:p w14:paraId="36A8891E" w14:textId="77777777" w:rsidR="00455608" w:rsidRPr="005E0944" w:rsidRDefault="00455608" w:rsidP="00613DCC">
      <w:pPr>
        <w:keepNext/>
        <w:spacing w:before="120"/>
      </w:pPr>
      <w:r w:rsidRPr="005E0944">
        <w:rPr>
          <w:b/>
        </w:rPr>
        <w:t xml:space="preserve">Izsaukšanai nepieciešamās tiesības: </w:t>
      </w:r>
      <w:r w:rsidRPr="005E0944">
        <w:t>RegisterMedicationOrder vai ImportMedicationOrder.</w:t>
      </w:r>
    </w:p>
    <w:p w14:paraId="7AA1157E" w14:textId="77777777" w:rsidR="00455608" w:rsidRPr="005E0944" w:rsidRDefault="00455608" w:rsidP="00613DCC">
      <w:pPr>
        <w:keepNext/>
        <w:spacing w:before="120"/>
      </w:pPr>
      <w:r w:rsidRPr="005E0944">
        <w:rPr>
          <w:b/>
        </w:rPr>
        <w:t>Izsaukšanai nepieciešama pārstāvētā iestāde:</w:t>
      </w:r>
      <w:r w:rsidRPr="005E0944">
        <w:t xml:space="preserve"> Jā.</w:t>
      </w:r>
    </w:p>
    <w:p w14:paraId="0E8B01FE" w14:textId="77777777" w:rsidR="00455608" w:rsidRPr="005E0944" w:rsidRDefault="00455608" w:rsidP="00613DCC">
      <w:pPr>
        <w:keepNext/>
        <w:spacing w:before="120"/>
        <w:rPr>
          <w:b/>
        </w:rPr>
      </w:pPr>
      <w:r w:rsidRPr="005E0944">
        <w:rPr>
          <w:b/>
        </w:rPr>
        <w:t>Ievaddati:</w:t>
      </w:r>
    </w:p>
    <w:p w14:paraId="05D8166A" w14:textId="20F6F5B3" w:rsidR="00455608" w:rsidRPr="005E0944" w:rsidRDefault="004C77B1" w:rsidP="008911BB">
      <w:pPr>
        <w:pStyle w:val="Caption"/>
      </w:pPr>
      <w:r w:rsidRPr="005E0944">
        <w:fldChar w:fldCharType="begin"/>
      </w:r>
      <w:r w:rsidR="00455608" w:rsidRPr="005E0944">
        <w:instrText xml:space="preserve"> SEQ Tabula \# "0.tabula. " </w:instrText>
      </w:r>
      <w:r w:rsidRPr="005E0944">
        <w:fldChar w:fldCharType="separate"/>
      </w:r>
      <w:bookmarkStart w:id="819" w:name="_Toc476847764"/>
      <w:r w:rsidR="00424559">
        <w:rPr>
          <w:noProof/>
        </w:rPr>
        <w:t>152.</w:t>
      </w:r>
      <w:r w:rsidR="00424559" w:rsidRPr="005E0944">
        <w:rPr>
          <w:noProof/>
        </w:rPr>
        <w:t>tabula</w:t>
      </w:r>
      <w:r w:rsidR="00424559">
        <w:rPr>
          <w:noProof/>
        </w:rPr>
        <w:t>.</w:t>
      </w:r>
      <w:r w:rsidR="00424559" w:rsidRPr="005E0944">
        <w:rPr>
          <w:noProof/>
        </w:rPr>
        <w:t xml:space="preserve"> </w:t>
      </w:r>
      <w:r w:rsidRPr="005E0944">
        <w:rPr>
          <w:noProof/>
        </w:rPr>
        <w:fldChar w:fldCharType="end"/>
      </w:r>
      <w:r w:rsidR="00455608" w:rsidRPr="005E0944">
        <w:t xml:space="preserve"> Eksponējamās </w:t>
      </w:r>
      <w:r w:rsidR="005B1107" w:rsidRPr="005E0944">
        <w:t>Metodes “</w:t>
      </w:r>
      <w:r w:rsidR="00455608" w:rsidRPr="005E0944">
        <w:t>RegisterMedicationOrder” ieejas parametri</w:t>
      </w:r>
      <w:bookmarkEnd w:id="819"/>
    </w:p>
    <w:tbl>
      <w:tblPr>
        <w:tblStyle w:val="TableGrid"/>
        <w:tblW w:w="8613" w:type="dxa"/>
        <w:tblLayout w:type="fixed"/>
        <w:tblLook w:val="04A0" w:firstRow="1" w:lastRow="0" w:firstColumn="1" w:lastColumn="0" w:noHBand="0" w:noVBand="1"/>
      </w:tblPr>
      <w:tblGrid>
        <w:gridCol w:w="1668"/>
        <w:gridCol w:w="3685"/>
        <w:gridCol w:w="3260"/>
      </w:tblGrid>
      <w:tr w:rsidR="00455608" w:rsidRPr="005E0944" w14:paraId="40403287"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DE08945" w14:textId="77777777" w:rsidR="00455608" w:rsidRPr="005E0944" w:rsidRDefault="0045560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9FEEEB7" w14:textId="77777777" w:rsidR="00455608" w:rsidRPr="005E0944" w:rsidRDefault="00455608" w:rsidP="00613DCC">
            <w:pPr>
              <w:rPr>
                <w:b/>
                <w:lang w:val="lv-LV"/>
              </w:rPr>
            </w:pPr>
            <w:r w:rsidRPr="005E0944">
              <w:rPr>
                <w:b/>
                <w:lang w:val="lv-LV"/>
              </w:rPr>
              <w:t>Tips</w:t>
            </w:r>
          </w:p>
        </w:tc>
        <w:tc>
          <w:tcPr>
            <w:tcW w:w="3260" w:type="dxa"/>
            <w:tcBorders>
              <w:bottom w:val="single" w:sz="12" w:space="0" w:color="000000"/>
            </w:tcBorders>
            <w:shd w:val="clear" w:color="auto" w:fill="F2F2F2"/>
          </w:tcPr>
          <w:p w14:paraId="0418A35F" w14:textId="77777777" w:rsidR="00455608" w:rsidRPr="005E0944" w:rsidRDefault="00455608" w:rsidP="00613DCC">
            <w:pPr>
              <w:rPr>
                <w:b/>
                <w:lang w:val="lv-LV"/>
              </w:rPr>
            </w:pPr>
            <w:r w:rsidRPr="005E0944">
              <w:rPr>
                <w:b/>
                <w:lang w:val="lv-LV"/>
              </w:rPr>
              <w:t>Apraksts</w:t>
            </w:r>
          </w:p>
        </w:tc>
      </w:tr>
      <w:tr w:rsidR="00455608" w:rsidRPr="005E0944" w14:paraId="77485CF2" w14:textId="77777777" w:rsidTr="00523219">
        <w:tc>
          <w:tcPr>
            <w:tcW w:w="1668" w:type="dxa"/>
          </w:tcPr>
          <w:p w14:paraId="79DF35AA" w14:textId="77777777" w:rsidR="00455608" w:rsidRPr="005E0944" w:rsidRDefault="00455608" w:rsidP="00523219">
            <w:pPr>
              <w:spacing w:before="40" w:after="40"/>
              <w:rPr>
                <w:lang w:val="lv-LV"/>
              </w:rPr>
            </w:pPr>
            <w:r w:rsidRPr="005E0944">
              <w:rPr>
                <w:lang w:val="lv-LV"/>
              </w:rPr>
              <w:t>payload</w:t>
            </w:r>
          </w:p>
        </w:tc>
        <w:tc>
          <w:tcPr>
            <w:tcW w:w="3685" w:type="dxa"/>
          </w:tcPr>
          <w:p w14:paraId="031AA5AF" w14:textId="77777777" w:rsidR="00455608" w:rsidRPr="005E0944" w:rsidRDefault="00455608" w:rsidP="00523219">
            <w:pPr>
              <w:spacing w:before="40" w:after="40"/>
              <w:rPr>
                <w:lang w:val="lv-LV"/>
              </w:rPr>
            </w:pPr>
            <w:r w:rsidRPr="005E0944">
              <w:rPr>
                <w:lang w:val="lv-LV"/>
              </w:rPr>
              <w:t>PORX_IN010380UV01_LV01MCAI_MT700201UV01_LV01Subject</w:t>
            </w:r>
          </w:p>
        </w:tc>
        <w:tc>
          <w:tcPr>
            <w:tcW w:w="3260" w:type="dxa"/>
          </w:tcPr>
          <w:p w14:paraId="3052E5D8" w14:textId="77777777" w:rsidR="00455608" w:rsidRPr="005E0944" w:rsidRDefault="00455608" w:rsidP="00523219">
            <w:pPr>
              <w:spacing w:before="40" w:after="40"/>
              <w:rPr>
                <w:lang w:val="lv-LV"/>
              </w:rPr>
            </w:pPr>
            <w:r w:rsidRPr="005E0944">
              <w:rPr>
                <w:lang w:val="lv-LV"/>
              </w:rPr>
              <w:t>Pieprasījuma dati.</w:t>
            </w:r>
          </w:p>
        </w:tc>
      </w:tr>
    </w:tbl>
    <w:p w14:paraId="2E2299B7" w14:textId="77777777" w:rsidR="00455608" w:rsidRPr="005E0944" w:rsidRDefault="00455608" w:rsidP="00613DCC">
      <w:pPr>
        <w:keepNext/>
        <w:spacing w:before="120"/>
        <w:rPr>
          <w:b/>
        </w:rPr>
      </w:pPr>
      <w:r w:rsidRPr="005E0944">
        <w:rPr>
          <w:b/>
        </w:rPr>
        <w:t>Algoritms:</w:t>
      </w:r>
    </w:p>
    <w:p w14:paraId="006FC73E" w14:textId="77777777" w:rsidR="00455608" w:rsidRPr="005E0944" w:rsidRDefault="00455608" w:rsidP="0026652E">
      <w:pPr>
        <w:pStyle w:val="ListParagraph"/>
        <w:numPr>
          <w:ilvl w:val="0"/>
          <w:numId w:val="190"/>
        </w:numPr>
        <w:spacing w:after="120"/>
      </w:pPr>
      <w:r w:rsidRPr="005E0944">
        <w:t xml:space="preserve">Izsauc metodi </w:t>
      </w:r>
      <w:r w:rsidRPr="005E0944">
        <w:rPr>
          <w:i/>
        </w:rPr>
        <w:t>MedicationOrderValidator.ValidateMedicationOrder</w:t>
      </w:r>
      <w:r w:rsidRPr="005E0944">
        <w:t>, lai pārbaudītu pieprasījuma elementa korektumu.</w:t>
      </w:r>
    </w:p>
    <w:p w14:paraId="5B3B4D1E" w14:textId="77777777" w:rsidR="00455608" w:rsidRPr="005E0944" w:rsidRDefault="00455608" w:rsidP="0026652E">
      <w:pPr>
        <w:pStyle w:val="ListParagraph"/>
        <w:numPr>
          <w:ilvl w:val="0"/>
          <w:numId w:val="190"/>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0D0A6F90" w14:textId="77777777" w:rsidR="00455608" w:rsidRPr="005E0944" w:rsidRDefault="00455608" w:rsidP="0026652E">
      <w:pPr>
        <w:pStyle w:val="ListParagraph"/>
        <w:numPr>
          <w:ilvl w:val="0"/>
          <w:numId w:val="190"/>
        </w:numPr>
        <w:spacing w:after="120"/>
      </w:pPr>
      <w:r w:rsidRPr="005E0944">
        <w:t>Ja receptes statuss (</w:t>
      </w:r>
      <w:r w:rsidRPr="005E0944">
        <w:rPr>
          <w:i/>
        </w:rPr>
        <w:t>status</w:t>
      </w:r>
      <w:r w:rsidRPr="005E0944">
        <w:t xml:space="preserve">) ir “Pilnībā izsniegta” (recepte tiek elektronizēta) un lietotājam nav tiesības elektronizēt receptes </w:t>
      </w:r>
      <w:r w:rsidRPr="005E0944">
        <w:rPr>
          <w:i/>
        </w:rPr>
        <w:t>ImportMedicationOrder</w:t>
      </w:r>
      <w:r w:rsidRPr="005E0944">
        <w:t>, pārtrauc pieprasījuma izpildi ar kļūdu 200 - Nav tiesību veikt operāciju.</w:t>
      </w:r>
    </w:p>
    <w:p w14:paraId="6466A953" w14:textId="77777777" w:rsidR="00455608" w:rsidRPr="005E0944" w:rsidRDefault="00455608" w:rsidP="0026652E">
      <w:pPr>
        <w:pStyle w:val="ListParagraph"/>
        <w:numPr>
          <w:ilvl w:val="0"/>
          <w:numId w:val="190"/>
        </w:numPr>
        <w:spacing w:after="120"/>
      </w:pPr>
      <w:r w:rsidRPr="005E0944">
        <w:t xml:space="preserve">Ja receptes statuss nav norādīts vai nav “Pilnībā izsniegta” (recepte tiek izrakstīta vai uzglabāta) un lietotājam nav tiesības izrakstīt receptes </w:t>
      </w:r>
      <w:r w:rsidRPr="005E0944">
        <w:rPr>
          <w:i/>
        </w:rPr>
        <w:t>RegisterMedicationOrder</w:t>
      </w:r>
      <w:r w:rsidRPr="005E0944">
        <w:t>, pārtrauc pieprasījuma izpildi ar kļūdu 200 - Nav tiesību veikt operāciju.</w:t>
      </w:r>
    </w:p>
    <w:p w14:paraId="517AAFF7" w14:textId="77777777" w:rsidR="00455608" w:rsidRPr="005E0944" w:rsidRDefault="00455608" w:rsidP="0026652E">
      <w:pPr>
        <w:pStyle w:val="ListParagraph"/>
        <w:numPr>
          <w:ilvl w:val="0"/>
          <w:numId w:val="190"/>
        </w:numPr>
        <w:spacing w:after="120"/>
      </w:pPr>
      <w:r w:rsidRPr="005E0944">
        <w:t xml:space="preserve">Izsauc metodi </w:t>
      </w:r>
      <w:r w:rsidRPr="005E0944">
        <w:rPr>
          <w:i/>
        </w:rPr>
        <w:t>MedicationOrderController.RegisterMedicationOrder</w:t>
      </w:r>
      <w:r w:rsidRPr="005E0944">
        <w:rPr>
          <w:rFonts w:ascii="Consolas" w:hAnsi="Consolas" w:cs="Consolas"/>
          <w:color w:val="000000"/>
          <w:sz w:val="19"/>
          <w:szCs w:val="19"/>
        </w:rPr>
        <w:t>.</w:t>
      </w:r>
    </w:p>
    <w:p w14:paraId="6ABD7643" w14:textId="77777777" w:rsidR="00455608" w:rsidRPr="005E0944" w:rsidRDefault="00455608" w:rsidP="00613DCC">
      <w:pPr>
        <w:spacing w:before="120"/>
      </w:pPr>
      <w:r w:rsidRPr="005E0944">
        <w:rPr>
          <w:b/>
        </w:rPr>
        <w:t xml:space="preserve">Izvaddati: </w:t>
      </w:r>
      <w:r w:rsidRPr="005E0944">
        <w:t>Receptes dokuments.</w:t>
      </w:r>
    </w:p>
    <w:p w14:paraId="016ED8E3" w14:textId="77777777" w:rsidR="00455608" w:rsidRPr="005E0944" w:rsidRDefault="00455608" w:rsidP="00613DCC">
      <w:pPr>
        <w:spacing w:before="120"/>
      </w:pPr>
      <w:r w:rsidRPr="005E0944">
        <w:rPr>
          <w:b/>
        </w:rPr>
        <w:t>Izvaddatu tips:</w:t>
      </w:r>
      <w:r w:rsidRPr="005E0944">
        <w:t xml:space="preserve"> PORX_IN000002UV01_LV01MCAI_MT700201UV01_LV01Subject</w:t>
      </w:r>
    </w:p>
    <w:p w14:paraId="14832933" w14:textId="77777777" w:rsidR="003926F7" w:rsidRPr="005E0944" w:rsidRDefault="003926F7" w:rsidP="006E471D">
      <w:pPr>
        <w:pStyle w:val="Heading4"/>
        <w:ind w:left="862" w:hanging="862"/>
      </w:pPr>
      <w:bookmarkStart w:id="820" w:name="_Toc476847268"/>
      <w:r w:rsidRPr="005E0944">
        <w:t>Serviss „RegisterMedicationWarningService”</w:t>
      </w:r>
      <w:bookmarkEnd w:id="820"/>
    </w:p>
    <w:p w14:paraId="06D04DDE" w14:textId="77777777" w:rsidR="003926F7" w:rsidRPr="005E0944" w:rsidRDefault="003926F7" w:rsidP="00613DCC">
      <w:pPr>
        <w:keepNext/>
        <w:spacing w:before="120"/>
        <w:rPr>
          <w:lang w:eastAsia="lv-LV"/>
        </w:rPr>
      </w:pPr>
      <w:r w:rsidRPr="005E0944">
        <w:rPr>
          <w:b/>
          <w:lang w:eastAsia="lv-LV"/>
        </w:rPr>
        <w:t>Identifikācija</w:t>
      </w:r>
      <w:r w:rsidRPr="005E0944">
        <w:rPr>
          <w:lang w:eastAsia="lv-LV"/>
        </w:rPr>
        <w:t>: RegisterMedicationWarningService</w:t>
      </w:r>
    </w:p>
    <w:p w14:paraId="0047EF71" w14:textId="77777777" w:rsidR="003926F7" w:rsidRPr="005E0944" w:rsidRDefault="00523219" w:rsidP="00550DE3">
      <w:pPr>
        <w:pStyle w:val="BodyText"/>
        <w:keepNext/>
        <w:rPr>
          <w:lang w:eastAsia="lv-LV"/>
        </w:rPr>
      </w:pPr>
      <w:r w:rsidRPr="005E0944">
        <w:rPr>
          <w:lang w:eastAsia="lv-LV"/>
        </w:rPr>
        <w:t xml:space="preserve">Serviss </w:t>
      </w:r>
      <w:r w:rsidR="003926F7" w:rsidRPr="005E0944">
        <w:rPr>
          <w:lang w:eastAsia="lv-LV"/>
        </w:rPr>
        <w:t>implementē eksponējamo funkciju “</w:t>
      </w:r>
      <w:r w:rsidR="003926F7" w:rsidRPr="005E0944">
        <w:t>ĀL izrakstīšanas/izsniegšanas brīdinājuma uzstādīšana</w:t>
      </w:r>
      <w:r w:rsidR="003926F7" w:rsidRPr="005E0944">
        <w:rPr>
          <w:lang w:eastAsia="lv-LV"/>
        </w:rPr>
        <w:t xml:space="preserve">”. </w:t>
      </w:r>
    </w:p>
    <w:p w14:paraId="62B97D34" w14:textId="77777777" w:rsidR="003926F7" w:rsidRPr="005E0944" w:rsidRDefault="003926F7" w:rsidP="00BC4FE4">
      <w:pPr>
        <w:pStyle w:val="Heading5"/>
        <w:rPr>
          <w:lang w:eastAsia="lv-LV"/>
        </w:rPr>
      </w:pPr>
      <w:bookmarkStart w:id="821" w:name="_Toc476847269"/>
      <w:r w:rsidRPr="005E0944">
        <w:rPr>
          <w:lang w:eastAsia="lv-LV"/>
        </w:rPr>
        <w:t>Eksponējama metode “RegisterMedicationWarning”</w:t>
      </w:r>
      <w:bookmarkEnd w:id="821"/>
    </w:p>
    <w:p w14:paraId="01053077" w14:textId="77777777" w:rsidR="003926F7" w:rsidRPr="005E0944" w:rsidRDefault="003926F7" w:rsidP="00613DCC">
      <w:pPr>
        <w:keepNext/>
        <w:spacing w:before="120"/>
        <w:rPr>
          <w:lang w:eastAsia="lv-LV"/>
        </w:rPr>
      </w:pPr>
      <w:r w:rsidRPr="005E0944">
        <w:rPr>
          <w:b/>
        </w:rPr>
        <w:t>Identifikācija:</w:t>
      </w:r>
      <w:r w:rsidRPr="005E0944">
        <w:t xml:space="preserve"> RegisterMedicationWarningService</w:t>
      </w:r>
      <w:r w:rsidRPr="005E0944">
        <w:rPr>
          <w:lang w:eastAsia="lv-LV"/>
        </w:rPr>
        <w:t>.</w:t>
      </w:r>
      <w:r w:rsidRPr="005E0944">
        <w:t>RegisterMedicationWarning</w:t>
      </w:r>
      <w:r w:rsidRPr="005E0944">
        <w:rPr>
          <w:lang w:eastAsia="lv-LV"/>
        </w:rPr>
        <w:t>.</w:t>
      </w:r>
    </w:p>
    <w:p w14:paraId="3F20F303" w14:textId="77777777" w:rsidR="003926F7" w:rsidRPr="005E0944" w:rsidRDefault="003926F7" w:rsidP="00613DCC">
      <w:pPr>
        <w:keepNext/>
        <w:spacing w:before="120"/>
      </w:pPr>
      <w:r w:rsidRPr="005E0944">
        <w:rPr>
          <w:b/>
        </w:rPr>
        <w:t xml:space="preserve">Apraksts: </w:t>
      </w:r>
      <w:r w:rsidRPr="005E0944">
        <w:t>Reģistrē ĀL izrakstīšanas/izsniegšanas brīdinājumu.</w:t>
      </w:r>
    </w:p>
    <w:p w14:paraId="6E179341" w14:textId="77777777" w:rsidR="003926F7" w:rsidRPr="005E0944" w:rsidRDefault="003926F7" w:rsidP="00613DCC">
      <w:pPr>
        <w:keepNext/>
        <w:spacing w:before="120"/>
      </w:pPr>
      <w:r w:rsidRPr="005E0944">
        <w:rPr>
          <w:b/>
        </w:rPr>
        <w:t xml:space="preserve">Izsaukšanai nepieciešamās tiesības: </w:t>
      </w:r>
      <w:r w:rsidRPr="005E0944">
        <w:t>RegisterMedicationWarning.</w:t>
      </w:r>
    </w:p>
    <w:p w14:paraId="19790FC3" w14:textId="77777777" w:rsidR="003926F7" w:rsidRPr="005E0944" w:rsidRDefault="003926F7" w:rsidP="00613DCC">
      <w:pPr>
        <w:keepNext/>
        <w:spacing w:before="120"/>
      </w:pPr>
      <w:r w:rsidRPr="005E0944">
        <w:rPr>
          <w:b/>
        </w:rPr>
        <w:t>Izsaukšanai nepieciešama pārstāvētā iestāde:</w:t>
      </w:r>
      <w:r w:rsidRPr="005E0944">
        <w:t xml:space="preserve"> Jā.</w:t>
      </w:r>
    </w:p>
    <w:p w14:paraId="5C5A067C" w14:textId="77777777" w:rsidR="003926F7" w:rsidRPr="005E0944" w:rsidRDefault="003926F7" w:rsidP="00613DCC">
      <w:pPr>
        <w:keepNext/>
        <w:spacing w:before="120"/>
        <w:rPr>
          <w:b/>
        </w:rPr>
      </w:pPr>
      <w:r w:rsidRPr="005E0944">
        <w:rPr>
          <w:b/>
        </w:rPr>
        <w:t>Ievaddati:</w:t>
      </w:r>
    </w:p>
    <w:p w14:paraId="04B7AE0C" w14:textId="06C7D00E" w:rsidR="003926F7" w:rsidRPr="005E0944" w:rsidRDefault="004C77B1" w:rsidP="008911BB">
      <w:pPr>
        <w:pStyle w:val="Caption"/>
      </w:pPr>
      <w:r w:rsidRPr="005E0944">
        <w:fldChar w:fldCharType="begin"/>
      </w:r>
      <w:r w:rsidR="003926F7" w:rsidRPr="005E0944">
        <w:instrText xml:space="preserve"> SEQ Tabula \# "0.tabula. " </w:instrText>
      </w:r>
      <w:r w:rsidRPr="005E0944">
        <w:fldChar w:fldCharType="separate"/>
      </w:r>
      <w:bookmarkStart w:id="822" w:name="_Toc476847765"/>
      <w:r w:rsidR="00424559">
        <w:rPr>
          <w:noProof/>
        </w:rPr>
        <w:t>153.</w:t>
      </w:r>
      <w:r w:rsidR="00424559" w:rsidRPr="005E0944">
        <w:rPr>
          <w:noProof/>
        </w:rPr>
        <w:t>tabula</w:t>
      </w:r>
      <w:r w:rsidR="00424559">
        <w:rPr>
          <w:noProof/>
        </w:rPr>
        <w:t>.</w:t>
      </w:r>
      <w:r w:rsidR="00424559" w:rsidRPr="005E0944">
        <w:rPr>
          <w:noProof/>
        </w:rPr>
        <w:t xml:space="preserve"> </w:t>
      </w:r>
      <w:r w:rsidRPr="005E0944">
        <w:rPr>
          <w:noProof/>
        </w:rPr>
        <w:fldChar w:fldCharType="end"/>
      </w:r>
      <w:r w:rsidR="003926F7" w:rsidRPr="005E0944">
        <w:t xml:space="preserve"> Eksponējamās </w:t>
      </w:r>
      <w:r w:rsidR="005B1107" w:rsidRPr="005E0944">
        <w:t>Metodes “</w:t>
      </w:r>
      <w:r w:rsidR="003926F7" w:rsidRPr="005E0944">
        <w:t>RegisterMedicationWarning” ieejas parametri</w:t>
      </w:r>
      <w:bookmarkEnd w:id="822"/>
    </w:p>
    <w:tbl>
      <w:tblPr>
        <w:tblStyle w:val="TableGrid"/>
        <w:tblW w:w="8613" w:type="dxa"/>
        <w:tblLayout w:type="fixed"/>
        <w:tblLook w:val="04A0" w:firstRow="1" w:lastRow="0" w:firstColumn="1" w:lastColumn="0" w:noHBand="0" w:noVBand="1"/>
      </w:tblPr>
      <w:tblGrid>
        <w:gridCol w:w="1668"/>
        <w:gridCol w:w="3685"/>
        <w:gridCol w:w="3260"/>
      </w:tblGrid>
      <w:tr w:rsidR="003926F7" w:rsidRPr="005E0944" w14:paraId="1E1B6086"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59CC486" w14:textId="77777777" w:rsidR="003926F7" w:rsidRPr="005E0944" w:rsidRDefault="003926F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A2C0B11" w14:textId="77777777" w:rsidR="003926F7" w:rsidRPr="005E0944" w:rsidRDefault="003926F7" w:rsidP="00613DCC">
            <w:pPr>
              <w:rPr>
                <w:b/>
                <w:lang w:val="lv-LV"/>
              </w:rPr>
            </w:pPr>
            <w:r w:rsidRPr="005E0944">
              <w:rPr>
                <w:b/>
                <w:lang w:val="lv-LV"/>
              </w:rPr>
              <w:t>Tips</w:t>
            </w:r>
          </w:p>
        </w:tc>
        <w:tc>
          <w:tcPr>
            <w:tcW w:w="3260" w:type="dxa"/>
            <w:tcBorders>
              <w:bottom w:val="single" w:sz="12" w:space="0" w:color="000000"/>
            </w:tcBorders>
            <w:shd w:val="clear" w:color="auto" w:fill="F2F2F2"/>
          </w:tcPr>
          <w:p w14:paraId="46B16278" w14:textId="77777777" w:rsidR="003926F7" w:rsidRPr="005E0944" w:rsidRDefault="003926F7" w:rsidP="00613DCC">
            <w:pPr>
              <w:rPr>
                <w:b/>
                <w:lang w:val="lv-LV"/>
              </w:rPr>
            </w:pPr>
            <w:r w:rsidRPr="005E0944">
              <w:rPr>
                <w:b/>
                <w:lang w:val="lv-LV"/>
              </w:rPr>
              <w:t>Apraksts</w:t>
            </w:r>
          </w:p>
        </w:tc>
      </w:tr>
      <w:tr w:rsidR="003926F7" w:rsidRPr="005E0944" w14:paraId="24E886E4" w14:textId="77777777" w:rsidTr="00523219">
        <w:tc>
          <w:tcPr>
            <w:tcW w:w="1668" w:type="dxa"/>
          </w:tcPr>
          <w:p w14:paraId="1B52C0BC" w14:textId="77777777" w:rsidR="003926F7" w:rsidRPr="005E0944" w:rsidRDefault="003926F7" w:rsidP="00523219">
            <w:pPr>
              <w:spacing w:before="40" w:after="40"/>
              <w:rPr>
                <w:lang w:val="lv-LV"/>
              </w:rPr>
            </w:pPr>
            <w:r w:rsidRPr="005E0944">
              <w:rPr>
                <w:lang w:val="lv-LV"/>
              </w:rPr>
              <w:t>payload</w:t>
            </w:r>
          </w:p>
        </w:tc>
        <w:tc>
          <w:tcPr>
            <w:tcW w:w="3685" w:type="dxa"/>
          </w:tcPr>
          <w:p w14:paraId="50B8ADC9" w14:textId="77777777" w:rsidR="003926F7" w:rsidRPr="005E0944" w:rsidRDefault="003926F7" w:rsidP="00523219">
            <w:pPr>
              <w:spacing w:before="40" w:after="40"/>
              <w:rPr>
                <w:lang w:val="lv-LV"/>
              </w:rPr>
            </w:pPr>
            <w:r w:rsidRPr="005E0944">
              <w:rPr>
                <w:lang w:val="lv-LV"/>
              </w:rPr>
              <w:t>PORX_IN000022UV01_LV01MCAI_MT700201UV01_LV01Subject</w:t>
            </w:r>
          </w:p>
        </w:tc>
        <w:tc>
          <w:tcPr>
            <w:tcW w:w="3260" w:type="dxa"/>
          </w:tcPr>
          <w:p w14:paraId="57EFC86B" w14:textId="77777777" w:rsidR="003926F7" w:rsidRPr="005E0944" w:rsidRDefault="003926F7" w:rsidP="00523219">
            <w:pPr>
              <w:spacing w:before="40" w:after="40"/>
              <w:rPr>
                <w:lang w:val="lv-LV"/>
              </w:rPr>
            </w:pPr>
            <w:r w:rsidRPr="005E0944">
              <w:rPr>
                <w:lang w:val="lv-LV"/>
              </w:rPr>
              <w:t>Pieprasījuma dati.</w:t>
            </w:r>
          </w:p>
        </w:tc>
      </w:tr>
    </w:tbl>
    <w:p w14:paraId="078BA063" w14:textId="77777777" w:rsidR="003926F7" w:rsidRPr="005E0944" w:rsidRDefault="003926F7" w:rsidP="00613DCC">
      <w:pPr>
        <w:keepNext/>
        <w:spacing w:before="120"/>
        <w:rPr>
          <w:b/>
        </w:rPr>
      </w:pPr>
      <w:r w:rsidRPr="005E0944">
        <w:rPr>
          <w:b/>
        </w:rPr>
        <w:t>Algoritms:</w:t>
      </w:r>
    </w:p>
    <w:p w14:paraId="1294BB5A" w14:textId="77777777" w:rsidR="003926F7" w:rsidRPr="005E0944" w:rsidRDefault="003926F7" w:rsidP="0026652E">
      <w:pPr>
        <w:pStyle w:val="ListParagraph"/>
        <w:numPr>
          <w:ilvl w:val="0"/>
          <w:numId w:val="191"/>
        </w:numPr>
        <w:spacing w:after="120"/>
      </w:pPr>
      <w:r w:rsidRPr="005E0944">
        <w:t xml:space="preserve">Izsauc metodi </w:t>
      </w:r>
      <w:r w:rsidRPr="005E0944">
        <w:rPr>
          <w:i/>
        </w:rPr>
        <w:t>MedicationWarningValidator.ValidateMedicationWarning</w:t>
      </w:r>
      <w:r w:rsidRPr="005E0944">
        <w:t>, lai pārbaudītu pieprasījuma elementa korektumu.</w:t>
      </w:r>
    </w:p>
    <w:p w14:paraId="6EE426D0" w14:textId="77777777" w:rsidR="003926F7" w:rsidRPr="005E0944" w:rsidRDefault="003926F7" w:rsidP="0026652E">
      <w:pPr>
        <w:pStyle w:val="ListParagraph"/>
        <w:numPr>
          <w:ilvl w:val="0"/>
          <w:numId w:val="191"/>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1B1DF77" w14:textId="77777777" w:rsidR="003926F7" w:rsidRPr="005E0944" w:rsidRDefault="003926F7" w:rsidP="0026652E">
      <w:pPr>
        <w:pStyle w:val="ListParagraph"/>
        <w:numPr>
          <w:ilvl w:val="0"/>
          <w:numId w:val="191"/>
        </w:numPr>
        <w:spacing w:after="120"/>
      </w:pPr>
      <w:r w:rsidRPr="005E0944">
        <w:t xml:space="preserve">Izsauc metodi </w:t>
      </w:r>
      <w:r w:rsidRPr="005E0944">
        <w:rPr>
          <w:i/>
        </w:rPr>
        <w:t>MedicationWarningController.RegisterMedicationWarning</w:t>
      </w:r>
      <w:r w:rsidRPr="005E0944">
        <w:rPr>
          <w:rFonts w:ascii="Consolas" w:hAnsi="Consolas" w:cs="Consolas"/>
          <w:color w:val="000000"/>
          <w:sz w:val="19"/>
          <w:szCs w:val="19"/>
        </w:rPr>
        <w:t>.</w:t>
      </w:r>
    </w:p>
    <w:p w14:paraId="5FD6B344" w14:textId="77777777" w:rsidR="003926F7" w:rsidRPr="005E0944" w:rsidRDefault="003926F7" w:rsidP="00613DCC">
      <w:pPr>
        <w:spacing w:before="120"/>
      </w:pPr>
      <w:r w:rsidRPr="005E0944">
        <w:rPr>
          <w:b/>
        </w:rPr>
        <w:t xml:space="preserve">Izvaddati: </w:t>
      </w:r>
      <w:r w:rsidRPr="005E0944">
        <w:t>Nav.</w:t>
      </w:r>
    </w:p>
    <w:p w14:paraId="4AA82C24" w14:textId="77777777" w:rsidR="000F28E8" w:rsidRPr="005E0944" w:rsidRDefault="000F28E8" w:rsidP="006E471D">
      <w:pPr>
        <w:pStyle w:val="Heading4"/>
        <w:ind w:left="862" w:hanging="862"/>
      </w:pPr>
      <w:bookmarkStart w:id="823" w:name="_Toc476847270"/>
      <w:r w:rsidRPr="005E0944">
        <w:t>Serviss „SetProfileService”</w:t>
      </w:r>
      <w:bookmarkEnd w:id="823"/>
    </w:p>
    <w:p w14:paraId="30B24542" w14:textId="77777777" w:rsidR="000F28E8" w:rsidRPr="005E0944" w:rsidRDefault="000F28E8" w:rsidP="00613DCC">
      <w:pPr>
        <w:keepNext/>
        <w:spacing w:before="120"/>
        <w:rPr>
          <w:lang w:eastAsia="lv-LV"/>
        </w:rPr>
      </w:pPr>
      <w:r w:rsidRPr="005E0944">
        <w:rPr>
          <w:b/>
          <w:lang w:eastAsia="lv-LV"/>
        </w:rPr>
        <w:t>Identifikācija</w:t>
      </w:r>
      <w:r w:rsidRPr="005E0944">
        <w:rPr>
          <w:lang w:eastAsia="lv-LV"/>
        </w:rPr>
        <w:t>: SetProfileService</w:t>
      </w:r>
    </w:p>
    <w:p w14:paraId="4217C932" w14:textId="77777777" w:rsidR="000F28E8" w:rsidRPr="005E0944" w:rsidRDefault="00523219" w:rsidP="00EE033C">
      <w:pPr>
        <w:keepNext/>
        <w:spacing w:before="120"/>
        <w:rPr>
          <w:lang w:eastAsia="lv-LV"/>
        </w:rPr>
      </w:pPr>
      <w:r w:rsidRPr="005E0944">
        <w:rPr>
          <w:lang w:eastAsia="lv-LV"/>
        </w:rPr>
        <w:t xml:space="preserve">Serviss </w:t>
      </w:r>
      <w:r w:rsidR="000F28E8" w:rsidRPr="005E0944">
        <w:rPr>
          <w:lang w:eastAsia="lv-LV"/>
        </w:rPr>
        <w:t>implementē eksponējamo funkciju “</w:t>
      </w:r>
      <w:r w:rsidR="000F28E8" w:rsidRPr="005E0944">
        <w:t>Saglabāt profilu</w:t>
      </w:r>
      <w:r w:rsidR="000F28E8" w:rsidRPr="005E0944">
        <w:rPr>
          <w:lang w:eastAsia="lv-LV"/>
        </w:rPr>
        <w:t xml:space="preserve">”. </w:t>
      </w:r>
    </w:p>
    <w:p w14:paraId="258E634D" w14:textId="77777777" w:rsidR="000F28E8" w:rsidRPr="005E0944" w:rsidRDefault="000F28E8" w:rsidP="00BC4FE4">
      <w:pPr>
        <w:pStyle w:val="Heading5"/>
        <w:rPr>
          <w:lang w:eastAsia="lv-LV"/>
        </w:rPr>
      </w:pPr>
      <w:bookmarkStart w:id="824" w:name="_Toc476847271"/>
      <w:r w:rsidRPr="005E0944">
        <w:rPr>
          <w:lang w:eastAsia="lv-LV"/>
        </w:rPr>
        <w:t>Eksponējama metode “</w:t>
      </w:r>
      <w:r w:rsidR="00B12CF4" w:rsidRPr="005E0944">
        <w:rPr>
          <w:lang w:eastAsia="lv-LV"/>
        </w:rPr>
        <w:t>SetProfile</w:t>
      </w:r>
      <w:r w:rsidRPr="005E0944">
        <w:rPr>
          <w:lang w:eastAsia="lv-LV"/>
        </w:rPr>
        <w:t>”</w:t>
      </w:r>
      <w:bookmarkEnd w:id="824"/>
    </w:p>
    <w:p w14:paraId="6284362C" w14:textId="77777777" w:rsidR="000F28E8" w:rsidRPr="005E0944" w:rsidRDefault="000F28E8" w:rsidP="00613DCC">
      <w:pPr>
        <w:keepNext/>
        <w:spacing w:before="120"/>
        <w:rPr>
          <w:lang w:eastAsia="lv-LV"/>
        </w:rPr>
      </w:pPr>
      <w:r w:rsidRPr="005E0944">
        <w:rPr>
          <w:b/>
        </w:rPr>
        <w:t>Identifikācija:</w:t>
      </w:r>
      <w:r w:rsidRPr="005E0944">
        <w:t xml:space="preserve"> SetProfileService</w:t>
      </w:r>
      <w:r w:rsidRPr="005E0944">
        <w:rPr>
          <w:lang w:eastAsia="lv-LV"/>
        </w:rPr>
        <w:t>.</w:t>
      </w:r>
      <w:r w:rsidR="00B12CF4" w:rsidRPr="005E0944">
        <w:t>SetProfile</w:t>
      </w:r>
      <w:r w:rsidRPr="005E0944">
        <w:rPr>
          <w:lang w:eastAsia="lv-LV"/>
        </w:rPr>
        <w:t>.</w:t>
      </w:r>
    </w:p>
    <w:p w14:paraId="051F0E7B" w14:textId="77777777" w:rsidR="000F28E8" w:rsidRPr="005E0944" w:rsidRDefault="000F28E8" w:rsidP="00613DCC">
      <w:pPr>
        <w:keepNext/>
        <w:spacing w:before="120"/>
      </w:pPr>
      <w:r w:rsidRPr="005E0944">
        <w:rPr>
          <w:b/>
        </w:rPr>
        <w:t xml:space="preserve">Apraksts: </w:t>
      </w:r>
      <w:r w:rsidRPr="005E0944">
        <w:t>Saglabā pacienta uzstādījumus, kas attiecas uz e</w:t>
      </w:r>
      <w:r w:rsidRPr="005E0944">
        <w:noBreakHyphen/>
        <w:t>recepšu aprites procesu, tai skaitā aptieku, kurā pacients plāno izņemt ĀL pret viņam izrakstītajām receptēm.</w:t>
      </w:r>
    </w:p>
    <w:p w14:paraId="137B25A8" w14:textId="77777777" w:rsidR="000F28E8" w:rsidRPr="005E0944" w:rsidRDefault="000F28E8" w:rsidP="00613DCC">
      <w:pPr>
        <w:keepNext/>
        <w:spacing w:before="120"/>
      </w:pPr>
      <w:r w:rsidRPr="005E0944">
        <w:rPr>
          <w:b/>
        </w:rPr>
        <w:t xml:space="preserve">Izsaukšanai nepieciešamās tiesības: </w:t>
      </w:r>
      <w:r w:rsidR="00B12CF4" w:rsidRPr="005E0944">
        <w:t>SetProfile</w:t>
      </w:r>
      <w:r w:rsidRPr="005E0944">
        <w:t>.</w:t>
      </w:r>
    </w:p>
    <w:p w14:paraId="76604E82" w14:textId="77777777" w:rsidR="000F28E8" w:rsidRPr="005E0944" w:rsidRDefault="000F28E8" w:rsidP="00613DCC">
      <w:pPr>
        <w:keepNext/>
        <w:spacing w:before="120"/>
      </w:pPr>
      <w:r w:rsidRPr="005E0944">
        <w:rPr>
          <w:b/>
        </w:rPr>
        <w:t>Izsaukšanai nepieciešama pārstāvētā iestāde:</w:t>
      </w:r>
      <w:r w:rsidRPr="005E0944">
        <w:t xml:space="preserve"> </w:t>
      </w:r>
      <w:r w:rsidR="00B12CF4" w:rsidRPr="005E0944">
        <w:t>Nē</w:t>
      </w:r>
      <w:r w:rsidRPr="005E0944">
        <w:t>.</w:t>
      </w:r>
    </w:p>
    <w:p w14:paraId="27FB9AC6" w14:textId="77777777" w:rsidR="000F28E8" w:rsidRPr="005E0944" w:rsidRDefault="000F28E8" w:rsidP="00613DCC">
      <w:pPr>
        <w:keepNext/>
        <w:spacing w:before="120"/>
        <w:rPr>
          <w:b/>
        </w:rPr>
      </w:pPr>
      <w:r w:rsidRPr="005E0944">
        <w:rPr>
          <w:b/>
        </w:rPr>
        <w:t>Ievaddati:</w:t>
      </w:r>
    </w:p>
    <w:p w14:paraId="7A6D54DA" w14:textId="42F9CB39" w:rsidR="000F28E8" w:rsidRPr="005E0944" w:rsidRDefault="004C77B1" w:rsidP="008911BB">
      <w:pPr>
        <w:pStyle w:val="Caption"/>
      </w:pPr>
      <w:r w:rsidRPr="005E0944">
        <w:fldChar w:fldCharType="begin"/>
      </w:r>
      <w:r w:rsidR="000F28E8" w:rsidRPr="005E0944">
        <w:instrText xml:space="preserve"> SEQ Tabula \# "0.tabula. " </w:instrText>
      </w:r>
      <w:r w:rsidRPr="005E0944">
        <w:fldChar w:fldCharType="separate"/>
      </w:r>
      <w:bookmarkStart w:id="825" w:name="_Toc476847766"/>
      <w:r w:rsidR="00424559">
        <w:rPr>
          <w:noProof/>
        </w:rPr>
        <w:t>154.</w:t>
      </w:r>
      <w:r w:rsidR="00424559" w:rsidRPr="005E0944">
        <w:rPr>
          <w:noProof/>
        </w:rPr>
        <w:t>tabula</w:t>
      </w:r>
      <w:r w:rsidR="00424559">
        <w:rPr>
          <w:noProof/>
        </w:rPr>
        <w:t>.</w:t>
      </w:r>
      <w:r w:rsidR="00424559" w:rsidRPr="005E0944">
        <w:rPr>
          <w:noProof/>
        </w:rPr>
        <w:t xml:space="preserve"> </w:t>
      </w:r>
      <w:r w:rsidRPr="005E0944">
        <w:rPr>
          <w:noProof/>
        </w:rPr>
        <w:fldChar w:fldCharType="end"/>
      </w:r>
      <w:r w:rsidR="000F28E8" w:rsidRPr="005E0944">
        <w:t xml:space="preserve"> Eksponējamās </w:t>
      </w:r>
      <w:r w:rsidR="005B1107" w:rsidRPr="005E0944">
        <w:t>Metodes “</w:t>
      </w:r>
      <w:r w:rsidR="00B12CF4" w:rsidRPr="005E0944">
        <w:t>SetProfile</w:t>
      </w:r>
      <w:r w:rsidR="000F28E8" w:rsidRPr="005E0944">
        <w:t>” ieejas parametri</w:t>
      </w:r>
      <w:bookmarkEnd w:id="825"/>
    </w:p>
    <w:tbl>
      <w:tblPr>
        <w:tblStyle w:val="TableGrid"/>
        <w:tblW w:w="8613" w:type="dxa"/>
        <w:tblLayout w:type="fixed"/>
        <w:tblLook w:val="04A0" w:firstRow="1" w:lastRow="0" w:firstColumn="1" w:lastColumn="0" w:noHBand="0" w:noVBand="1"/>
      </w:tblPr>
      <w:tblGrid>
        <w:gridCol w:w="1668"/>
        <w:gridCol w:w="3685"/>
        <w:gridCol w:w="3260"/>
      </w:tblGrid>
      <w:tr w:rsidR="000F28E8" w:rsidRPr="005E0944" w14:paraId="4405E7B8"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F5D2582" w14:textId="77777777" w:rsidR="000F28E8" w:rsidRPr="005E0944" w:rsidRDefault="000F28E8"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374BEDF" w14:textId="77777777" w:rsidR="000F28E8" w:rsidRPr="005E0944" w:rsidRDefault="000F28E8" w:rsidP="00613DCC">
            <w:pPr>
              <w:rPr>
                <w:b/>
                <w:lang w:val="lv-LV"/>
              </w:rPr>
            </w:pPr>
            <w:r w:rsidRPr="005E0944">
              <w:rPr>
                <w:b/>
                <w:lang w:val="lv-LV"/>
              </w:rPr>
              <w:t>Tips</w:t>
            </w:r>
          </w:p>
        </w:tc>
        <w:tc>
          <w:tcPr>
            <w:tcW w:w="3260" w:type="dxa"/>
            <w:tcBorders>
              <w:bottom w:val="single" w:sz="12" w:space="0" w:color="000000"/>
            </w:tcBorders>
            <w:shd w:val="clear" w:color="auto" w:fill="F2F2F2"/>
          </w:tcPr>
          <w:p w14:paraId="70CB5843" w14:textId="77777777" w:rsidR="000F28E8" w:rsidRPr="005E0944" w:rsidRDefault="000F28E8" w:rsidP="00613DCC">
            <w:pPr>
              <w:rPr>
                <w:b/>
                <w:lang w:val="lv-LV"/>
              </w:rPr>
            </w:pPr>
            <w:r w:rsidRPr="005E0944">
              <w:rPr>
                <w:b/>
                <w:lang w:val="lv-LV"/>
              </w:rPr>
              <w:t>Apraksts</w:t>
            </w:r>
          </w:p>
        </w:tc>
      </w:tr>
      <w:tr w:rsidR="000F28E8" w:rsidRPr="005E0944" w14:paraId="71817147" w14:textId="77777777" w:rsidTr="00523219">
        <w:tc>
          <w:tcPr>
            <w:tcW w:w="1668" w:type="dxa"/>
          </w:tcPr>
          <w:p w14:paraId="31974E8B" w14:textId="77777777" w:rsidR="000F28E8" w:rsidRPr="005E0944" w:rsidRDefault="000F28E8" w:rsidP="00523219">
            <w:pPr>
              <w:spacing w:before="40" w:after="40"/>
              <w:rPr>
                <w:lang w:val="lv-LV"/>
              </w:rPr>
            </w:pPr>
            <w:r w:rsidRPr="005E0944">
              <w:rPr>
                <w:lang w:val="lv-LV"/>
              </w:rPr>
              <w:t>payload</w:t>
            </w:r>
          </w:p>
        </w:tc>
        <w:tc>
          <w:tcPr>
            <w:tcW w:w="3685" w:type="dxa"/>
          </w:tcPr>
          <w:p w14:paraId="14ACF607" w14:textId="77777777" w:rsidR="000F28E8" w:rsidRPr="005E0944" w:rsidRDefault="000F28E8" w:rsidP="00523219">
            <w:pPr>
              <w:spacing w:before="40" w:after="40"/>
              <w:rPr>
                <w:lang w:val="lv-LV"/>
              </w:rPr>
            </w:pPr>
            <w:r w:rsidRPr="005E0944">
              <w:rPr>
                <w:lang w:val="lv-LV"/>
              </w:rPr>
              <w:t>PORX_IN000022UV01_LV01MCAI_MT700201UV01_LV01Subject</w:t>
            </w:r>
          </w:p>
        </w:tc>
        <w:tc>
          <w:tcPr>
            <w:tcW w:w="3260" w:type="dxa"/>
          </w:tcPr>
          <w:p w14:paraId="4A67219D" w14:textId="77777777" w:rsidR="000F28E8" w:rsidRPr="005E0944" w:rsidRDefault="000F28E8" w:rsidP="00523219">
            <w:pPr>
              <w:spacing w:before="40" w:after="40"/>
              <w:rPr>
                <w:lang w:val="lv-LV"/>
              </w:rPr>
            </w:pPr>
            <w:r w:rsidRPr="005E0944">
              <w:rPr>
                <w:lang w:val="lv-LV"/>
              </w:rPr>
              <w:t>Pieprasījuma dati.</w:t>
            </w:r>
          </w:p>
        </w:tc>
      </w:tr>
    </w:tbl>
    <w:p w14:paraId="0DE3AA8E" w14:textId="77777777" w:rsidR="000F28E8" w:rsidRPr="005E0944" w:rsidRDefault="000F28E8" w:rsidP="00613DCC">
      <w:pPr>
        <w:keepNext/>
        <w:spacing w:before="120"/>
        <w:rPr>
          <w:b/>
        </w:rPr>
      </w:pPr>
      <w:r w:rsidRPr="005E0944">
        <w:rPr>
          <w:b/>
        </w:rPr>
        <w:t>Algoritms:</w:t>
      </w:r>
    </w:p>
    <w:p w14:paraId="7212C381" w14:textId="77777777" w:rsidR="000F28E8" w:rsidRPr="005E0944" w:rsidRDefault="000F28E8" w:rsidP="0026652E">
      <w:pPr>
        <w:pStyle w:val="ListParagraph"/>
        <w:numPr>
          <w:ilvl w:val="0"/>
          <w:numId w:val="192"/>
        </w:numPr>
        <w:spacing w:after="120"/>
      </w:pPr>
      <w:r w:rsidRPr="005E0944">
        <w:t xml:space="preserve">Izsauc metodi </w:t>
      </w:r>
      <w:r w:rsidR="00B12CF4" w:rsidRPr="005E0944">
        <w:rPr>
          <w:i/>
        </w:rPr>
        <w:t>PatientProfileValidator.ValidatePatientProfileSetupRequest</w:t>
      </w:r>
      <w:r w:rsidRPr="005E0944">
        <w:t>, lai pārbaudītu pieprasījuma elementa korektumu.</w:t>
      </w:r>
    </w:p>
    <w:p w14:paraId="54E3155D" w14:textId="77777777" w:rsidR="000F28E8" w:rsidRPr="005E0944" w:rsidRDefault="000F28E8" w:rsidP="0026652E">
      <w:pPr>
        <w:pStyle w:val="ListParagraph"/>
        <w:numPr>
          <w:ilvl w:val="0"/>
          <w:numId w:val="192"/>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26B76109" w14:textId="77777777" w:rsidR="000F28E8" w:rsidRPr="005E0944" w:rsidRDefault="000F28E8" w:rsidP="0026652E">
      <w:pPr>
        <w:pStyle w:val="ListParagraph"/>
        <w:numPr>
          <w:ilvl w:val="0"/>
          <w:numId w:val="192"/>
        </w:numPr>
        <w:spacing w:after="120"/>
      </w:pPr>
      <w:r w:rsidRPr="005E0944">
        <w:t xml:space="preserve">Izsauc metodi </w:t>
      </w:r>
      <w:r w:rsidR="00B12CF4" w:rsidRPr="005E0944">
        <w:rPr>
          <w:i/>
        </w:rPr>
        <w:t>PatientProfile</w:t>
      </w:r>
      <w:r w:rsidRPr="005E0944">
        <w:rPr>
          <w:i/>
        </w:rPr>
        <w:t>Controller.</w:t>
      </w:r>
      <w:r w:rsidR="00B12CF4" w:rsidRPr="005E0944">
        <w:rPr>
          <w:i/>
        </w:rPr>
        <w:t>SetProfile</w:t>
      </w:r>
      <w:r w:rsidRPr="005E0944">
        <w:rPr>
          <w:rFonts w:ascii="Consolas" w:hAnsi="Consolas" w:cs="Consolas"/>
          <w:color w:val="000000"/>
          <w:sz w:val="19"/>
          <w:szCs w:val="19"/>
        </w:rPr>
        <w:t>.</w:t>
      </w:r>
    </w:p>
    <w:p w14:paraId="64125E59" w14:textId="77777777" w:rsidR="000F28E8" w:rsidRPr="005E0944" w:rsidRDefault="000F28E8" w:rsidP="00613DCC">
      <w:pPr>
        <w:spacing w:before="120"/>
      </w:pPr>
      <w:r w:rsidRPr="005E0944">
        <w:rPr>
          <w:b/>
        </w:rPr>
        <w:t xml:space="preserve">Izvaddati: </w:t>
      </w:r>
      <w:r w:rsidRPr="005E0944">
        <w:t>Nav.</w:t>
      </w:r>
    </w:p>
    <w:p w14:paraId="2FBA727F" w14:textId="77777777" w:rsidR="00F06EEC" w:rsidRPr="005E0944" w:rsidRDefault="00F06EEC" w:rsidP="006E471D">
      <w:pPr>
        <w:pStyle w:val="Heading4"/>
        <w:ind w:left="862" w:hanging="862"/>
      </w:pPr>
      <w:bookmarkStart w:id="826" w:name="_Ref418095645"/>
      <w:bookmarkStart w:id="827" w:name="_Ref418095647"/>
      <w:bookmarkStart w:id="828" w:name="_Toc476847272"/>
      <w:r w:rsidRPr="005E0944">
        <w:t>Serviss „ValidateMedicationDispenseService”</w:t>
      </w:r>
      <w:bookmarkEnd w:id="826"/>
      <w:bookmarkEnd w:id="827"/>
      <w:bookmarkEnd w:id="828"/>
    </w:p>
    <w:p w14:paraId="1EC736C6" w14:textId="77777777" w:rsidR="00F06EEC" w:rsidRPr="005E0944" w:rsidRDefault="00F06EEC" w:rsidP="00613DCC">
      <w:pPr>
        <w:keepNext/>
        <w:spacing w:before="120"/>
        <w:rPr>
          <w:lang w:eastAsia="lv-LV"/>
        </w:rPr>
      </w:pPr>
      <w:r w:rsidRPr="005E0944">
        <w:rPr>
          <w:b/>
          <w:lang w:eastAsia="lv-LV"/>
        </w:rPr>
        <w:t>Identifikācija</w:t>
      </w:r>
      <w:r w:rsidRPr="005E0944">
        <w:rPr>
          <w:lang w:eastAsia="lv-LV"/>
        </w:rPr>
        <w:t>: ValidateMedicationDispenseService</w:t>
      </w:r>
    </w:p>
    <w:p w14:paraId="5B8D0C17" w14:textId="77777777" w:rsidR="00F06EEC" w:rsidRPr="005E0944" w:rsidRDefault="00F06EEC" w:rsidP="00EE033C">
      <w:pPr>
        <w:keepNext/>
        <w:spacing w:before="120"/>
        <w:rPr>
          <w:lang w:eastAsia="lv-LV"/>
        </w:rPr>
      </w:pPr>
      <w:r w:rsidRPr="005E0944">
        <w:rPr>
          <w:lang w:eastAsia="lv-LV"/>
        </w:rPr>
        <w:t>Serviss implementē eksponējamo funkciju “</w:t>
      </w:r>
      <w:r w:rsidRPr="005E0944">
        <w:t>Pārbaudīt ĀL izsniegšanu</w:t>
      </w:r>
      <w:r w:rsidRPr="005E0944">
        <w:rPr>
          <w:lang w:eastAsia="lv-LV"/>
        </w:rPr>
        <w:t xml:space="preserve">”. </w:t>
      </w:r>
    </w:p>
    <w:p w14:paraId="4D15B71B" w14:textId="77777777" w:rsidR="00F06EEC" w:rsidRPr="005E0944" w:rsidRDefault="00F06EEC" w:rsidP="006E471D">
      <w:pPr>
        <w:pStyle w:val="Heading5"/>
        <w:rPr>
          <w:lang w:eastAsia="lv-LV"/>
        </w:rPr>
      </w:pPr>
      <w:bookmarkStart w:id="829" w:name="_Toc476847273"/>
      <w:r w:rsidRPr="005E0944">
        <w:rPr>
          <w:lang w:eastAsia="lv-LV"/>
        </w:rPr>
        <w:t>Eksponējama metode “ValidateMedicationDispense”</w:t>
      </w:r>
      <w:bookmarkEnd w:id="829"/>
    </w:p>
    <w:p w14:paraId="551E5E19" w14:textId="77777777" w:rsidR="00F06EEC" w:rsidRPr="005E0944" w:rsidRDefault="00F06EEC" w:rsidP="00613DCC">
      <w:pPr>
        <w:keepNext/>
        <w:spacing w:before="120"/>
        <w:rPr>
          <w:lang w:eastAsia="lv-LV"/>
        </w:rPr>
      </w:pPr>
      <w:r w:rsidRPr="005E0944">
        <w:rPr>
          <w:b/>
        </w:rPr>
        <w:t>Identifikācija:</w:t>
      </w:r>
      <w:r w:rsidRPr="005E0944">
        <w:t xml:space="preserve"> </w:t>
      </w:r>
      <w:r w:rsidRPr="005E0944">
        <w:rPr>
          <w:lang w:eastAsia="lv-LV"/>
        </w:rPr>
        <w:t>ValidateMedicationDispense</w:t>
      </w:r>
      <w:r w:rsidRPr="005E0944">
        <w:t>Service</w:t>
      </w:r>
      <w:r w:rsidRPr="005E0944">
        <w:rPr>
          <w:lang w:eastAsia="lv-LV"/>
        </w:rPr>
        <w:t>.ValidateMedicationDispense.</w:t>
      </w:r>
    </w:p>
    <w:p w14:paraId="090CD661" w14:textId="77777777" w:rsidR="00F06EEC" w:rsidRPr="005E0944" w:rsidRDefault="00F06EEC" w:rsidP="00613DCC">
      <w:pPr>
        <w:spacing w:before="120" w:after="120"/>
        <w:ind w:left="1418" w:hanging="1418"/>
      </w:pPr>
      <w:r w:rsidRPr="005E0944">
        <w:rPr>
          <w:b/>
        </w:rPr>
        <w:t xml:space="preserve">Apraksts: </w:t>
      </w:r>
      <w:r w:rsidRPr="005E0944">
        <w:t>Pārbauda ĀL izsniegšanas ziņojuma korektumu.</w:t>
      </w:r>
    </w:p>
    <w:p w14:paraId="4C88ECED" w14:textId="77777777" w:rsidR="00F06EEC" w:rsidRPr="005E0944" w:rsidRDefault="00F06EEC" w:rsidP="00613DCC">
      <w:pPr>
        <w:keepNext/>
        <w:spacing w:before="120"/>
      </w:pPr>
      <w:r w:rsidRPr="005E0944">
        <w:rPr>
          <w:b/>
        </w:rPr>
        <w:t xml:space="preserve">Izsaukšanai nepieciešamās tiesības: </w:t>
      </w:r>
      <w:r w:rsidRPr="005E0944">
        <w:t>RegisterMedicationDispense.</w:t>
      </w:r>
    </w:p>
    <w:p w14:paraId="3BF627F3" w14:textId="77777777" w:rsidR="00F06EEC" w:rsidRPr="005E0944" w:rsidRDefault="00F06EEC" w:rsidP="00613DCC">
      <w:pPr>
        <w:keepNext/>
        <w:spacing w:before="120"/>
      </w:pPr>
      <w:r w:rsidRPr="005E0944">
        <w:rPr>
          <w:b/>
        </w:rPr>
        <w:t>Izsaukšanai nepieciešama pārstāvētā iestāde:</w:t>
      </w:r>
      <w:r w:rsidRPr="005E0944">
        <w:t xml:space="preserve"> Nē.</w:t>
      </w:r>
    </w:p>
    <w:p w14:paraId="4FCDD334" w14:textId="77777777" w:rsidR="00F06EEC" w:rsidRPr="005E0944" w:rsidRDefault="00F06EEC" w:rsidP="00613DCC">
      <w:pPr>
        <w:keepNext/>
        <w:spacing w:before="120"/>
        <w:rPr>
          <w:b/>
        </w:rPr>
      </w:pPr>
      <w:r w:rsidRPr="005E0944">
        <w:rPr>
          <w:b/>
        </w:rPr>
        <w:t>Ievaddati:</w:t>
      </w:r>
    </w:p>
    <w:p w14:paraId="262C5DA4" w14:textId="52AFE8E9" w:rsidR="00F06EEC" w:rsidRPr="005E0944" w:rsidRDefault="004C77B1" w:rsidP="008911BB">
      <w:pPr>
        <w:pStyle w:val="Caption"/>
      </w:pPr>
      <w:r w:rsidRPr="005E0944">
        <w:fldChar w:fldCharType="begin"/>
      </w:r>
      <w:r w:rsidR="00F06EEC" w:rsidRPr="005E0944">
        <w:instrText xml:space="preserve"> SEQ Tabula \# "0.tabula. " </w:instrText>
      </w:r>
      <w:r w:rsidRPr="005E0944">
        <w:fldChar w:fldCharType="separate"/>
      </w:r>
      <w:bookmarkStart w:id="830" w:name="_Toc476847767"/>
      <w:r w:rsidR="00424559">
        <w:rPr>
          <w:noProof/>
        </w:rPr>
        <w:t>155.</w:t>
      </w:r>
      <w:r w:rsidR="00424559" w:rsidRPr="005E0944">
        <w:rPr>
          <w:noProof/>
        </w:rPr>
        <w:t>tabula</w:t>
      </w:r>
      <w:r w:rsidR="00424559">
        <w:rPr>
          <w:noProof/>
        </w:rPr>
        <w:t>.</w:t>
      </w:r>
      <w:r w:rsidR="00424559" w:rsidRPr="005E0944">
        <w:rPr>
          <w:noProof/>
        </w:rPr>
        <w:t xml:space="preserve"> </w:t>
      </w:r>
      <w:r w:rsidRPr="005E0944">
        <w:rPr>
          <w:noProof/>
        </w:rPr>
        <w:fldChar w:fldCharType="end"/>
      </w:r>
      <w:r w:rsidR="00F06EEC" w:rsidRPr="005E0944">
        <w:t xml:space="preserve"> Eksponējamās Metodes “</w:t>
      </w:r>
      <w:r w:rsidR="00F06EEC" w:rsidRPr="005E0944">
        <w:rPr>
          <w:lang w:eastAsia="lv-LV"/>
        </w:rPr>
        <w:t>ValidateMedicationDispense</w:t>
      </w:r>
      <w:r w:rsidR="00F06EEC" w:rsidRPr="005E0944">
        <w:t>” ieejas parametri</w:t>
      </w:r>
      <w:bookmarkEnd w:id="830"/>
    </w:p>
    <w:tbl>
      <w:tblPr>
        <w:tblStyle w:val="TableGrid"/>
        <w:tblW w:w="8613" w:type="dxa"/>
        <w:tblLayout w:type="fixed"/>
        <w:tblLook w:val="04A0" w:firstRow="1" w:lastRow="0" w:firstColumn="1" w:lastColumn="0" w:noHBand="0" w:noVBand="1"/>
      </w:tblPr>
      <w:tblGrid>
        <w:gridCol w:w="1668"/>
        <w:gridCol w:w="3685"/>
        <w:gridCol w:w="3260"/>
      </w:tblGrid>
      <w:tr w:rsidR="00F06EEC" w:rsidRPr="005E0944" w14:paraId="29FF708F" w14:textId="77777777" w:rsidTr="00CD1F2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F1117B3" w14:textId="77777777" w:rsidR="00F06EEC" w:rsidRPr="005E0944" w:rsidRDefault="00F06EE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DC6ED92" w14:textId="77777777" w:rsidR="00F06EEC" w:rsidRPr="005E0944" w:rsidRDefault="00F06EEC" w:rsidP="00613DCC">
            <w:pPr>
              <w:rPr>
                <w:b/>
                <w:lang w:val="lv-LV"/>
              </w:rPr>
            </w:pPr>
            <w:r w:rsidRPr="005E0944">
              <w:rPr>
                <w:b/>
                <w:lang w:val="lv-LV"/>
              </w:rPr>
              <w:t>Tips</w:t>
            </w:r>
          </w:p>
        </w:tc>
        <w:tc>
          <w:tcPr>
            <w:tcW w:w="3260" w:type="dxa"/>
            <w:tcBorders>
              <w:bottom w:val="single" w:sz="12" w:space="0" w:color="000000"/>
            </w:tcBorders>
            <w:shd w:val="clear" w:color="auto" w:fill="F2F2F2"/>
          </w:tcPr>
          <w:p w14:paraId="7394AEB6" w14:textId="77777777" w:rsidR="00F06EEC" w:rsidRPr="005E0944" w:rsidRDefault="00F06EEC" w:rsidP="00613DCC">
            <w:pPr>
              <w:rPr>
                <w:b/>
                <w:lang w:val="lv-LV"/>
              </w:rPr>
            </w:pPr>
            <w:r w:rsidRPr="005E0944">
              <w:rPr>
                <w:b/>
                <w:lang w:val="lv-LV"/>
              </w:rPr>
              <w:t>Apraksts</w:t>
            </w:r>
          </w:p>
        </w:tc>
      </w:tr>
      <w:tr w:rsidR="00F06EEC" w:rsidRPr="005E0944" w14:paraId="0E22571F" w14:textId="77777777" w:rsidTr="00CD1F24">
        <w:tc>
          <w:tcPr>
            <w:tcW w:w="1668" w:type="dxa"/>
          </w:tcPr>
          <w:p w14:paraId="478DDBEA" w14:textId="77777777" w:rsidR="00F06EEC" w:rsidRPr="005E0944" w:rsidRDefault="00F06EEC" w:rsidP="00CD1F24">
            <w:pPr>
              <w:spacing w:before="40" w:after="40"/>
              <w:rPr>
                <w:lang w:val="lv-LV"/>
              </w:rPr>
            </w:pPr>
            <w:r w:rsidRPr="005E0944">
              <w:rPr>
                <w:lang w:val="lv-LV"/>
              </w:rPr>
              <w:t>payload</w:t>
            </w:r>
          </w:p>
        </w:tc>
        <w:tc>
          <w:tcPr>
            <w:tcW w:w="3685" w:type="dxa"/>
          </w:tcPr>
          <w:p w14:paraId="283A822A" w14:textId="77777777" w:rsidR="00F06EEC" w:rsidRPr="005E0944" w:rsidRDefault="00F06EEC" w:rsidP="00F06EEC">
            <w:pPr>
              <w:spacing w:before="40" w:after="40"/>
              <w:rPr>
                <w:lang w:val="lv-LV"/>
              </w:rPr>
            </w:pPr>
            <w:r w:rsidRPr="005E0944">
              <w:rPr>
                <w:lang w:val="lv-LV"/>
              </w:rPr>
              <w:t>PORX_IN000026UV01_LV01MCAI_MT700201UV01_LV01Subject</w:t>
            </w:r>
          </w:p>
        </w:tc>
        <w:tc>
          <w:tcPr>
            <w:tcW w:w="3260" w:type="dxa"/>
          </w:tcPr>
          <w:p w14:paraId="67A05D26" w14:textId="77777777" w:rsidR="00F06EEC" w:rsidRPr="005E0944" w:rsidRDefault="00F06EEC" w:rsidP="00CD1F24">
            <w:pPr>
              <w:spacing w:before="40" w:after="40"/>
              <w:rPr>
                <w:lang w:val="lv-LV"/>
              </w:rPr>
            </w:pPr>
            <w:r w:rsidRPr="005E0944">
              <w:rPr>
                <w:lang w:val="lv-LV"/>
              </w:rPr>
              <w:t>Pieprasījuma dati.</w:t>
            </w:r>
          </w:p>
        </w:tc>
      </w:tr>
    </w:tbl>
    <w:p w14:paraId="5674EB58" w14:textId="77777777" w:rsidR="00F06EEC" w:rsidRPr="005E0944" w:rsidRDefault="00F06EEC" w:rsidP="00613DCC">
      <w:pPr>
        <w:keepNext/>
        <w:spacing w:before="120"/>
        <w:rPr>
          <w:b/>
        </w:rPr>
      </w:pPr>
      <w:r w:rsidRPr="005E0944">
        <w:rPr>
          <w:b/>
        </w:rPr>
        <w:t>Algoritms:</w:t>
      </w:r>
    </w:p>
    <w:p w14:paraId="5E7579D1" w14:textId="77777777" w:rsidR="00F06EEC" w:rsidRPr="005E0944" w:rsidRDefault="00F06EEC" w:rsidP="00996D80">
      <w:pPr>
        <w:pStyle w:val="ListParagraph"/>
        <w:numPr>
          <w:ilvl w:val="0"/>
          <w:numId w:val="261"/>
        </w:numPr>
        <w:spacing w:after="120"/>
        <w:jc w:val="left"/>
      </w:pPr>
      <w:r w:rsidRPr="005E0944">
        <w:t xml:space="preserve">Izsauc metodi </w:t>
      </w:r>
      <w:r w:rsidRPr="005E0944">
        <w:rPr>
          <w:i/>
        </w:rPr>
        <w:t>MedicationDispenseValidator. ValidateMedicationDispenseValidationRequest</w:t>
      </w:r>
      <w:r w:rsidRPr="005E0944">
        <w:t>, lai pārbaudītu pieprasījuma elementa korektumu.</w:t>
      </w:r>
    </w:p>
    <w:p w14:paraId="5BCF2183" w14:textId="77777777" w:rsidR="00F06EEC" w:rsidRPr="005E0944" w:rsidRDefault="00F06EEC" w:rsidP="0026652E">
      <w:pPr>
        <w:pStyle w:val="ListParagraph"/>
        <w:numPr>
          <w:ilvl w:val="0"/>
          <w:numId w:val="261"/>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34458F95" w14:textId="77777777" w:rsidR="00F06EEC" w:rsidRPr="005E0944" w:rsidRDefault="00F06EEC" w:rsidP="0026652E">
      <w:pPr>
        <w:pStyle w:val="ListParagraph"/>
        <w:numPr>
          <w:ilvl w:val="0"/>
          <w:numId w:val="261"/>
        </w:numPr>
        <w:spacing w:after="120"/>
      </w:pPr>
      <w:r w:rsidRPr="005E0944">
        <w:t xml:space="preserve">Izsauc metodi </w:t>
      </w:r>
      <w:r w:rsidRPr="005E0944">
        <w:rPr>
          <w:i/>
        </w:rPr>
        <w:t>MedicationDispenseController.ValidateMedicationDispense</w:t>
      </w:r>
      <w:r w:rsidRPr="005E0944">
        <w:rPr>
          <w:rFonts w:ascii="Consolas" w:hAnsi="Consolas" w:cs="Consolas"/>
          <w:color w:val="000000"/>
          <w:sz w:val="19"/>
          <w:szCs w:val="19"/>
        </w:rPr>
        <w:t>.</w:t>
      </w:r>
    </w:p>
    <w:p w14:paraId="6BA21DAB" w14:textId="77777777" w:rsidR="00F06EEC" w:rsidRPr="005E0944" w:rsidRDefault="00F06EEC" w:rsidP="00613DCC">
      <w:pPr>
        <w:spacing w:before="120"/>
      </w:pPr>
      <w:r w:rsidRPr="005E0944">
        <w:rPr>
          <w:b/>
        </w:rPr>
        <w:t xml:space="preserve">Izvaddati: </w:t>
      </w:r>
      <w:r w:rsidRPr="005E0944">
        <w:t>Nav.</w:t>
      </w:r>
    </w:p>
    <w:p w14:paraId="45592175" w14:textId="77777777" w:rsidR="00523219" w:rsidRPr="005E0944" w:rsidRDefault="00523219" w:rsidP="00A615A9">
      <w:pPr>
        <w:pStyle w:val="Heading3"/>
      </w:pPr>
      <w:bookmarkStart w:id="831" w:name="_Toc476847274"/>
      <w:r w:rsidRPr="005E0944">
        <w:t>Kontrolieri</w:t>
      </w:r>
      <w:bookmarkEnd w:id="831"/>
    </w:p>
    <w:p w14:paraId="0765548F" w14:textId="77777777" w:rsidR="00523219" w:rsidRPr="005E0944" w:rsidRDefault="00523219" w:rsidP="005914EA">
      <w:pPr>
        <w:pStyle w:val="BodyText"/>
      </w:pPr>
      <w:r w:rsidRPr="005E0944">
        <w:t xml:space="preserve">Sistēmas funkcijas tiek apvienotas kontrolieros. Katrs kontrolieris atbildīgs par noteiktu sistēmas biznesa </w:t>
      </w:r>
      <w:r w:rsidR="003F7F29" w:rsidRPr="005E0944">
        <w:t>loģikas</w:t>
      </w:r>
      <w:r w:rsidRPr="005E0944">
        <w:t xml:space="preserve"> apakškopu. </w:t>
      </w:r>
    </w:p>
    <w:p w14:paraId="55699743" w14:textId="77777777" w:rsidR="00523219" w:rsidRPr="005E0944" w:rsidRDefault="00523219" w:rsidP="005914EA">
      <w:pPr>
        <w:pStyle w:val="BodyText"/>
      </w:pPr>
      <w:r w:rsidRPr="005E0944">
        <w:rPr>
          <w:lang w:eastAsia="lv-LV"/>
        </w:rPr>
        <w:t xml:space="preserve">Kontrolieri izmanto validācijas kontekstu </w:t>
      </w:r>
      <w:r w:rsidRPr="005E0944">
        <w:rPr>
          <w:i/>
          <w:lang w:eastAsia="lv-LV"/>
        </w:rPr>
        <w:t>ValidationContext</w:t>
      </w:r>
      <w:r w:rsidRPr="005E0944">
        <w:rPr>
          <w:lang w:eastAsia="lv-LV"/>
        </w:rPr>
        <w:t>, lai veiktu pieprasījumu elementu un to kardinalitātes pārbaudes un reģistrētu biznesa kļūdu vai brīdinājuma ziņojumus.</w:t>
      </w:r>
    </w:p>
    <w:p w14:paraId="4EDCD0B6" w14:textId="77777777" w:rsidR="00523219" w:rsidRPr="005E0944" w:rsidRDefault="00523219" w:rsidP="005914EA">
      <w:pPr>
        <w:pStyle w:val="BodyText"/>
      </w:pPr>
      <w:r w:rsidRPr="005E0944">
        <w:t xml:space="preserve">Kontrolieri apkopoti vārdkopā </w:t>
      </w:r>
      <w:r w:rsidRPr="005E0944">
        <w:rPr>
          <w:i/>
        </w:rPr>
        <w:t>Controllers</w:t>
      </w:r>
      <w:r w:rsidRPr="005E0944">
        <w:t>.</w:t>
      </w:r>
    </w:p>
    <w:p w14:paraId="083FBB20" w14:textId="77777777" w:rsidR="00523219" w:rsidRPr="005E0944" w:rsidRDefault="00523219" w:rsidP="006E471D">
      <w:pPr>
        <w:pStyle w:val="Heading4"/>
        <w:ind w:left="862" w:hanging="862"/>
      </w:pPr>
      <w:bookmarkStart w:id="832" w:name="_Toc476847275"/>
      <w:r w:rsidRPr="005E0944">
        <w:t>Kontrolieris „CoverageController”</w:t>
      </w:r>
      <w:bookmarkEnd w:id="832"/>
    </w:p>
    <w:p w14:paraId="0FFA6869" w14:textId="77777777" w:rsidR="00523219" w:rsidRPr="005E0944" w:rsidRDefault="00523219" w:rsidP="00613DCC">
      <w:pPr>
        <w:spacing w:before="120"/>
        <w:rPr>
          <w:lang w:eastAsia="lv-LV"/>
        </w:rPr>
      </w:pPr>
      <w:r w:rsidRPr="005E0944">
        <w:rPr>
          <w:b/>
          <w:lang w:eastAsia="lv-LV"/>
        </w:rPr>
        <w:t>Identifikācija</w:t>
      </w:r>
      <w:r w:rsidRPr="005E0944">
        <w:rPr>
          <w:lang w:eastAsia="lv-LV"/>
        </w:rPr>
        <w:t xml:space="preserve">: </w:t>
      </w:r>
      <w:r w:rsidRPr="005E0944">
        <w:t>CoverageController</w:t>
      </w:r>
    </w:p>
    <w:p w14:paraId="148436F3" w14:textId="77777777" w:rsidR="00523219" w:rsidRPr="005E0944" w:rsidRDefault="00523219" w:rsidP="009D0095">
      <w:pPr>
        <w:spacing w:before="120"/>
        <w:rPr>
          <w:lang w:eastAsia="lv-LV"/>
        </w:rPr>
      </w:pPr>
      <w:r w:rsidRPr="005E0944">
        <w:rPr>
          <w:lang w:eastAsia="lv-LV"/>
        </w:rPr>
        <w:t xml:space="preserve">Kontrolieris implementē valsts kompensāciju biznesa loģiku. </w:t>
      </w:r>
    </w:p>
    <w:p w14:paraId="2F3CC199" w14:textId="77777777" w:rsidR="00523219" w:rsidRPr="005E0944" w:rsidRDefault="00523219" w:rsidP="00BC4FE4">
      <w:pPr>
        <w:pStyle w:val="Heading5"/>
      </w:pPr>
      <w:bookmarkStart w:id="833" w:name="_Ref418095674"/>
      <w:bookmarkStart w:id="834" w:name="_Ref418095676"/>
      <w:bookmarkStart w:id="835" w:name="_Toc476847276"/>
      <w:r w:rsidRPr="005E0944">
        <w:t>Metode „GetCompensationConditionList”</w:t>
      </w:r>
      <w:bookmarkEnd w:id="833"/>
      <w:bookmarkEnd w:id="834"/>
      <w:bookmarkEnd w:id="835"/>
      <w:r w:rsidRPr="005E0944">
        <w:t xml:space="preserve"> </w:t>
      </w:r>
    </w:p>
    <w:p w14:paraId="48DBE2B3" w14:textId="77777777" w:rsidR="00523219" w:rsidRPr="005E0944" w:rsidRDefault="00523219" w:rsidP="00613DCC">
      <w:pPr>
        <w:spacing w:before="120"/>
      </w:pPr>
      <w:r w:rsidRPr="005E0944">
        <w:rPr>
          <w:b/>
        </w:rPr>
        <w:t>Identifikācija:</w:t>
      </w:r>
      <w:r w:rsidRPr="005E0944">
        <w:t xml:space="preserve"> CoverageController.GetCompensationConditionList.</w:t>
      </w:r>
    </w:p>
    <w:p w14:paraId="3694B7E2" w14:textId="77777777" w:rsidR="00523219" w:rsidRPr="005E0944" w:rsidRDefault="00523219" w:rsidP="00613DCC">
      <w:pPr>
        <w:spacing w:before="120"/>
        <w:rPr>
          <w:b/>
        </w:rPr>
      </w:pPr>
      <w:r w:rsidRPr="005E0944">
        <w:rPr>
          <w:b/>
        </w:rPr>
        <w:t>Apraksts:</w:t>
      </w:r>
    </w:p>
    <w:p w14:paraId="025F1E31" w14:textId="77777777" w:rsidR="00523219" w:rsidRPr="005E0944" w:rsidRDefault="00523219" w:rsidP="005914EA">
      <w:pPr>
        <w:pStyle w:val="BodyText"/>
      </w:pPr>
      <w:r w:rsidRPr="005E0944">
        <w:t>Metode izgūst ienākošajiem parametriem atbilstošus valsts kompensācijas nosacījumus.</w:t>
      </w:r>
    </w:p>
    <w:p w14:paraId="1615DD0C" w14:textId="77777777" w:rsidR="00523219" w:rsidRPr="005E0944" w:rsidRDefault="00523219" w:rsidP="00613DCC">
      <w:pPr>
        <w:keepNext/>
        <w:rPr>
          <w:b/>
        </w:rPr>
      </w:pPr>
      <w:r w:rsidRPr="005E0944">
        <w:rPr>
          <w:b/>
        </w:rPr>
        <w:t>Ievaddati:</w:t>
      </w:r>
    </w:p>
    <w:p w14:paraId="5FCDE562" w14:textId="1C8272DB"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36" w:name="_Toc476847768"/>
      <w:r w:rsidR="00424559">
        <w:rPr>
          <w:noProof/>
        </w:rPr>
        <w:t>156.</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GetCompensationConditionList” ieejas parametri</w:t>
      </w:r>
      <w:bookmarkEnd w:id="836"/>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0ACAF51F"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8E5D124"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3954B8A"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317FB18B" w14:textId="77777777" w:rsidR="00523219" w:rsidRPr="005E0944" w:rsidRDefault="00523219" w:rsidP="00613DCC">
            <w:pPr>
              <w:rPr>
                <w:b/>
                <w:lang w:val="lv-LV"/>
              </w:rPr>
            </w:pPr>
            <w:r w:rsidRPr="005E0944">
              <w:rPr>
                <w:b/>
                <w:lang w:val="lv-LV"/>
              </w:rPr>
              <w:t>Apraksts</w:t>
            </w:r>
          </w:p>
        </w:tc>
      </w:tr>
      <w:tr w:rsidR="00523219" w:rsidRPr="005E0944" w14:paraId="1AC54649" w14:textId="77777777" w:rsidTr="0006614B">
        <w:tc>
          <w:tcPr>
            <w:tcW w:w="1668" w:type="dxa"/>
            <w:shd w:val="clear" w:color="auto" w:fill="auto"/>
          </w:tcPr>
          <w:p w14:paraId="272A4EA6" w14:textId="77777777" w:rsidR="00523219" w:rsidRPr="005E0944" w:rsidRDefault="00523219" w:rsidP="00523219">
            <w:pPr>
              <w:rPr>
                <w:lang w:val="lv-LV"/>
              </w:rPr>
            </w:pPr>
            <w:r w:rsidRPr="005E0944">
              <w:rPr>
                <w:lang w:val="lv-LV"/>
              </w:rPr>
              <w:t>effectiveDate</w:t>
            </w:r>
          </w:p>
        </w:tc>
        <w:tc>
          <w:tcPr>
            <w:tcW w:w="3685" w:type="dxa"/>
            <w:shd w:val="clear" w:color="auto" w:fill="auto"/>
          </w:tcPr>
          <w:p w14:paraId="1D180C7A" w14:textId="77777777" w:rsidR="00523219" w:rsidRPr="005E0944" w:rsidRDefault="00523219" w:rsidP="00523219">
            <w:pPr>
              <w:rPr>
                <w:lang w:val="lv-LV"/>
              </w:rPr>
            </w:pPr>
            <w:r w:rsidRPr="005E0944">
              <w:rPr>
                <w:lang w:val="lv-LV"/>
              </w:rPr>
              <w:t>DateTime</w:t>
            </w:r>
          </w:p>
        </w:tc>
        <w:tc>
          <w:tcPr>
            <w:tcW w:w="3260" w:type="dxa"/>
            <w:shd w:val="clear" w:color="auto" w:fill="auto"/>
          </w:tcPr>
          <w:p w14:paraId="3EA35373" w14:textId="77777777" w:rsidR="00523219" w:rsidRPr="005E0944" w:rsidRDefault="00523219" w:rsidP="00523219">
            <w:pPr>
              <w:rPr>
                <w:lang w:val="lv-LV"/>
              </w:rPr>
            </w:pPr>
            <w:r w:rsidRPr="005E0944">
              <w:rPr>
                <w:lang w:val="lv-LV"/>
              </w:rPr>
              <w:t>Kompensēšanas datums.</w:t>
            </w:r>
          </w:p>
        </w:tc>
      </w:tr>
      <w:tr w:rsidR="000A0DE8" w:rsidRPr="005E0944" w14:paraId="608AE44A" w14:textId="77777777" w:rsidTr="005A0AA1">
        <w:tc>
          <w:tcPr>
            <w:tcW w:w="1668" w:type="dxa"/>
            <w:shd w:val="clear" w:color="auto" w:fill="auto"/>
          </w:tcPr>
          <w:p w14:paraId="1D261A64" w14:textId="77777777" w:rsidR="000A0DE8" w:rsidRPr="005E0944" w:rsidRDefault="000A0DE8" w:rsidP="005A0AA1">
            <w:pPr>
              <w:rPr>
                <w:lang w:val="lv-LV"/>
              </w:rPr>
            </w:pPr>
            <w:r w:rsidRPr="005E0944">
              <w:rPr>
                <w:lang w:val="lv-LV"/>
              </w:rPr>
              <w:t>medicSpecialty</w:t>
            </w:r>
          </w:p>
        </w:tc>
        <w:tc>
          <w:tcPr>
            <w:tcW w:w="3685" w:type="dxa"/>
            <w:shd w:val="clear" w:color="auto" w:fill="auto"/>
          </w:tcPr>
          <w:p w14:paraId="59CF26D3" w14:textId="77777777" w:rsidR="000A0DE8" w:rsidRPr="005E0944" w:rsidRDefault="000A0DE8" w:rsidP="005A0AA1">
            <w:pPr>
              <w:rPr>
                <w:lang w:val="lv-LV"/>
              </w:rPr>
            </w:pPr>
            <w:r w:rsidRPr="005E0944">
              <w:rPr>
                <w:lang w:val="lv-LV"/>
              </w:rPr>
              <w:t>CD</w:t>
            </w:r>
          </w:p>
        </w:tc>
        <w:tc>
          <w:tcPr>
            <w:tcW w:w="3260" w:type="dxa"/>
            <w:shd w:val="clear" w:color="auto" w:fill="auto"/>
          </w:tcPr>
          <w:p w14:paraId="7B1144D7" w14:textId="77777777" w:rsidR="000A0DE8" w:rsidRPr="005E0944" w:rsidRDefault="000A0DE8" w:rsidP="005A0AA1">
            <w:pPr>
              <w:rPr>
                <w:lang w:val="lv-LV"/>
              </w:rPr>
            </w:pPr>
            <w:r w:rsidRPr="005E0944">
              <w:rPr>
                <w:lang w:val="lv-LV"/>
              </w:rPr>
              <w:t>ĀP specialitāte.</w:t>
            </w:r>
          </w:p>
        </w:tc>
      </w:tr>
      <w:tr w:rsidR="000A0DE8" w:rsidRPr="005E0944" w14:paraId="2AF8FFCA" w14:textId="77777777" w:rsidTr="0006614B">
        <w:tc>
          <w:tcPr>
            <w:tcW w:w="1668" w:type="dxa"/>
            <w:shd w:val="clear" w:color="auto" w:fill="auto"/>
          </w:tcPr>
          <w:p w14:paraId="4B64D235" w14:textId="77777777" w:rsidR="000A0DE8" w:rsidRPr="005E0944" w:rsidRDefault="000A0DE8" w:rsidP="000A0DE8">
            <w:pPr>
              <w:rPr>
                <w:lang w:val="lv-LV"/>
              </w:rPr>
            </w:pPr>
            <w:r w:rsidRPr="005E0944">
              <w:rPr>
                <w:lang w:val="lv-LV"/>
              </w:rPr>
              <w:t>patientIdentity</w:t>
            </w:r>
          </w:p>
        </w:tc>
        <w:tc>
          <w:tcPr>
            <w:tcW w:w="3685" w:type="dxa"/>
            <w:shd w:val="clear" w:color="auto" w:fill="auto"/>
          </w:tcPr>
          <w:p w14:paraId="75E12799" w14:textId="77777777" w:rsidR="000A0DE8" w:rsidRPr="005E0944" w:rsidRDefault="000A0DE8" w:rsidP="000A0DE8">
            <w:pPr>
              <w:rPr>
                <w:lang w:val="lv-LV"/>
              </w:rPr>
            </w:pPr>
            <w:r w:rsidRPr="005E0944">
              <w:rPr>
                <w:lang w:val="lv-LV"/>
              </w:rPr>
              <w:t>II</w:t>
            </w:r>
          </w:p>
        </w:tc>
        <w:tc>
          <w:tcPr>
            <w:tcW w:w="3260" w:type="dxa"/>
            <w:shd w:val="clear" w:color="auto" w:fill="auto"/>
          </w:tcPr>
          <w:p w14:paraId="59B90B72" w14:textId="77777777" w:rsidR="000A0DE8" w:rsidRPr="005E0944" w:rsidRDefault="000A0DE8" w:rsidP="000A0DE8">
            <w:pPr>
              <w:rPr>
                <w:lang w:val="lv-LV"/>
              </w:rPr>
            </w:pPr>
            <w:r w:rsidRPr="005E0944">
              <w:rPr>
                <w:lang w:val="lv-LV"/>
              </w:rPr>
              <w:t>Pacienta identifikators.</w:t>
            </w:r>
          </w:p>
        </w:tc>
      </w:tr>
      <w:tr w:rsidR="000A0DE8" w:rsidRPr="005E0944" w14:paraId="6D0FD51B" w14:textId="77777777" w:rsidTr="0006614B">
        <w:tc>
          <w:tcPr>
            <w:tcW w:w="1668" w:type="dxa"/>
            <w:shd w:val="clear" w:color="auto" w:fill="auto"/>
          </w:tcPr>
          <w:p w14:paraId="2D79A706" w14:textId="77777777" w:rsidR="000A0DE8" w:rsidRPr="005E0944" w:rsidRDefault="000A0DE8" w:rsidP="000A0DE8">
            <w:pPr>
              <w:rPr>
                <w:lang w:val="lv-LV"/>
              </w:rPr>
            </w:pPr>
            <w:r w:rsidRPr="005E0944">
              <w:rPr>
                <w:lang w:val="lv-LV"/>
              </w:rPr>
              <w:t>patientBirthDate</w:t>
            </w:r>
          </w:p>
        </w:tc>
        <w:tc>
          <w:tcPr>
            <w:tcW w:w="3685" w:type="dxa"/>
            <w:shd w:val="clear" w:color="auto" w:fill="auto"/>
          </w:tcPr>
          <w:p w14:paraId="2F096553" w14:textId="77777777" w:rsidR="000A0DE8" w:rsidRPr="005E0944" w:rsidRDefault="000A0DE8" w:rsidP="000A0DE8">
            <w:pPr>
              <w:rPr>
                <w:lang w:val="lv-LV"/>
              </w:rPr>
            </w:pPr>
            <w:r w:rsidRPr="005E0944">
              <w:rPr>
                <w:lang w:val="lv-LV"/>
              </w:rPr>
              <w:t>DateTime</w:t>
            </w:r>
          </w:p>
        </w:tc>
        <w:tc>
          <w:tcPr>
            <w:tcW w:w="3260" w:type="dxa"/>
            <w:shd w:val="clear" w:color="auto" w:fill="auto"/>
          </w:tcPr>
          <w:p w14:paraId="1680FA52" w14:textId="77777777" w:rsidR="000A0DE8" w:rsidRPr="005E0944" w:rsidRDefault="000A0DE8" w:rsidP="000A0DE8">
            <w:pPr>
              <w:rPr>
                <w:lang w:val="lv-LV"/>
              </w:rPr>
            </w:pPr>
            <w:r w:rsidRPr="005E0944">
              <w:rPr>
                <w:lang w:val="lv-LV"/>
              </w:rPr>
              <w:t>Pacienta dzimšanas datums.</w:t>
            </w:r>
          </w:p>
        </w:tc>
      </w:tr>
      <w:tr w:rsidR="000A0DE8" w:rsidRPr="005E0944" w14:paraId="76227FFE" w14:textId="77777777" w:rsidTr="0006614B">
        <w:tc>
          <w:tcPr>
            <w:tcW w:w="1668" w:type="dxa"/>
            <w:shd w:val="clear" w:color="auto" w:fill="auto"/>
          </w:tcPr>
          <w:p w14:paraId="136F6B4A" w14:textId="77777777" w:rsidR="000A0DE8" w:rsidRPr="005E0944" w:rsidRDefault="000A0DE8" w:rsidP="000A0DE8">
            <w:pPr>
              <w:rPr>
                <w:lang w:val="lv-LV"/>
              </w:rPr>
            </w:pPr>
            <w:r w:rsidRPr="005E0944">
              <w:rPr>
                <w:lang w:val="lv-LV"/>
              </w:rPr>
              <w:t>patientGender</w:t>
            </w:r>
          </w:p>
        </w:tc>
        <w:tc>
          <w:tcPr>
            <w:tcW w:w="3685" w:type="dxa"/>
            <w:shd w:val="clear" w:color="auto" w:fill="auto"/>
          </w:tcPr>
          <w:p w14:paraId="3473C0BD" w14:textId="77777777" w:rsidR="000A0DE8" w:rsidRPr="005E0944" w:rsidRDefault="000A0DE8" w:rsidP="000A0DE8">
            <w:pPr>
              <w:rPr>
                <w:lang w:val="lv-LV"/>
              </w:rPr>
            </w:pPr>
            <w:r w:rsidRPr="005E0944">
              <w:rPr>
                <w:lang w:val="lv-LV"/>
              </w:rPr>
              <w:t>CD</w:t>
            </w:r>
          </w:p>
        </w:tc>
        <w:tc>
          <w:tcPr>
            <w:tcW w:w="3260" w:type="dxa"/>
            <w:shd w:val="clear" w:color="auto" w:fill="auto"/>
          </w:tcPr>
          <w:p w14:paraId="57B5D7BE" w14:textId="77777777" w:rsidR="000A0DE8" w:rsidRPr="005E0944" w:rsidRDefault="000A0DE8" w:rsidP="000A0DE8">
            <w:pPr>
              <w:rPr>
                <w:lang w:val="lv-LV"/>
              </w:rPr>
            </w:pPr>
            <w:r w:rsidRPr="005E0944">
              <w:rPr>
                <w:lang w:val="lv-LV"/>
              </w:rPr>
              <w:t>Pacienta dzimums.</w:t>
            </w:r>
          </w:p>
        </w:tc>
      </w:tr>
      <w:tr w:rsidR="000A0DE8" w:rsidRPr="005E0944" w14:paraId="12CF826C" w14:textId="77777777" w:rsidTr="0006614B">
        <w:tc>
          <w:tcPr>
            <w:tcW w:w="1668" w:type="dxa"/>
            <w:shd w:val="clear" w:color="auto" w:fill="auto"/>
          </w:tcPr>
          <w:p w14:paraId="249529AA" w14:textId="77777777" w:rsidR="000A0DE8" w:rsidRPr="005E0944" w:rsidRDefault="000A0DE8" w:rsidP="000A0DE8">
            <w:pPr>
              <w:rPr>
                <w:lang w:val="lv-LV"/>
              </w:rPr>
            </w:pPr>
            <w:r w:rsidRPr="005E0944">
              <w:rPr>
                <w:lang w:val="lv-LV"/>
              </w:rPr>
              <w:t>patientDiagnosis</w:t>
            </w:r>
          </w:p>
        </w:tc>
        <w:tc>
          <w:tcPr>
            <w:tcW w:w="3685" w:type="dxa"/>
            <w:shd w:val="clear" w:color="auto" w:fill="auto"/>
          </w:tcPr>
          <w:p w14:paraId="096C11F0" w14:textId="77777777" w:rsidR="000A0DE8" w:rsidRPr="005E0944" w:rsidRDefault="000A0DE8" w:rsidP="000A0DE8">
            <w:pPr>
              <w:rPr>
                <w:lang w:val="lv-LV"/>
              </w:rPr>
            </w:pPr>
            <w:r w:rsidRPr="005E0944">
              <w:rPr>
                <w:lang w:val="lv-LV"/>
              </w:rPr>
              <w:t>CD</w:t>
            </w:r>
          </w:p>
        </w:tc>
        <w:tc>
          <w:tcPr>
            <w:tcW w:w="3260" w:type="dxa"/>
            <w:shd w:val="clear" w:color="auto" w:fill="auto"/>
          </w:tcPr>
          <w:p w14:paraId="11F8D9FD" w14:textId="77777777" w:rsidR="000A0DE8" w:rsidRPr="005E0944" w:rsidRDefault="000A0DE8" w:rsidP="000A0DE8">
            <w:pPr>
              <w:rPr>
                <w:lang w:val="lv-LV"/>
              </w:rPr>
            </w:pPr>
            <w:r w:rsidRPr="005E0944">
              <w:rPr>
                <w:lang w:val="lv-LV"/>
              </w:rPr>
              <w:t>Pacienta diagnoze.</w:t>
            </w:r>
          </w:p>
        </w:tc>
      </w:tr>
      <w:tr w:rsidR="000A0DE8" w:rsidRPr="005E0944" w14:paraId="430A8F7D" w14:textId="77777777" w:rsidTr="0006614B">
        <w:tc>
          <w:tcPr>
            <w:tcW w:w="1668" w:type="dxa"/>
            <w:shd w:val="clear" w:color="auto" w:fill="auto"/>
          </w:tcPr>
          <w:p w14:paraId="3DCB35F6" w14:textId="77777777" w:rsidR="000A0DE8" w:rsidRPr="005E0944" w:rsidRDefault="000A0DE8" w:rsidP="000A0DE8">
            <w:pPr>
              <w:rPr>
                <w:lang w:val="lv-LV"/>
              </w:rPr>
            </w:pPr>
            <w:r w:rsidRPr="005E0944">
              <w:rPr>
                <w:lang w:val="lv-LV"/>
              </w:rPr>
              <w:t>medicine</w:t>
            </w:r>
          </w:p>
        </w:tc>
        <w:tc>
          <w:tcPr>
            <w:tcW w:w="3685" w:type="dxa"/>
            <w:shd w:val="clear" w:color="auto" w:fill="auto"/>
          </w:tcPr>
          <w:p w14:paraId="37E1F835" w14:textId="77777777" w:rsidR="000A0DE8" w:rsidRPr="005E0944" w:rsidRDefault="000A0DE8" w:rsidP="000A0DE8">
            <w:pPr>
              <w:rPr>
                <w:lang w:val="lv-LV"/>
              </w:rPr>
            </w:pPr>
            <w:r w:rsidRPr="005E0944">
              <w:rPr>
                <w:lang w:val="lv-LV"/>
              </w:rPr>
              <w:t>MT230100UVMedicine</w:t>
            </w:r>
          </w:p>
        </w:tc>
        <w:tc>
          <w:tcPr>
            <w:tcW w:w="3260" w:type="dxa"/>
            <w:shd w:val="clear" w:color="auto" w:fill="auto"/>
          </w:tcPr>
          <w:p w14:paraId="72FBDAEC" w14:textId="77777777" w:rsidR="000A0DE8" w:rsidRPr="005E0944" w:rsidRDefault="000A0DE8" w:rsidP="000A0DE8">
            <w:pPr>
              <w:rPr>
                <w:lang w:val="lv-LV"/>
              </w:rPr>
            </w:pPr>
            <w:r w:rsidRPr="005E0944">
              <w:rPr>
                <w:lang w:val="lv-LV"/>
              </w:rPr>
              <w:t>ĀL</w:t>
            </w:r>
          </w:p>
        </w:tc>
      </w:tr>
      <w:tr w:rsidR="000A0DE8" w:rsidRPr="005E0944" w14:paraId="6D64A59F" w14:textId="77777777" w:rsidTr="0006614B">
        <w:tc>
          <w:tcPr>
            <w:tcW w:w="1668" w:type="dxa"/>
            <w:shd w:val="clear" w:color="auto" w:fill="auto"/>
          </w:tcPr>
          <w:p w14:paraId="072F7CB7" w14:textId="77777777" w:rsidR="000A0DE8" w:rsidRPr="005E0944" w:rsidRDefault="000A0DE8" w:rsidP="000A0DE8">
            <w:pPr>
              <w:rPr>
                <w:lang w:val="lv-LV"/>
              </w:rPr>
            </w:pPr>
            <w:r w:rsidRPr="005E0944">
              <w:rPr>
                <w:lang w:val="lv-LV"/>
              </w:rPr>
              <w:t>compensationRequest</w:t>
            </w:r>
          </w:p>
        </w:tc>
        <w:tc>
          <w:tcPr>
            <w:tcW w:w="3685" w:type="dxa"/>
            <w:shd w:val="clear" w:color="auto" w:fill="auto"/>
          </w:tcPr>
          <w:p w14:paraId="43D024D7" w14:textId="77777777" w:rsidR="000A0DE8" w:rsidRPr="005E0944" w:rsidRDefault="000A0DE8" w:rsidP="000A0DE8">
            <w:pPr>
              <w:rPr>
                <w:lang w:val="lv-LV"/>
              </w:rPr>
            </w:pPr>
            <w:r w:rsidRPr="005E0944">
              <w:rPr>
                <w:lang w:val="lv-LV"/>
              </w:rPr>
              <w:t>PORX_MT010120UV01_LV01CompensationRequest</w:t>
            </w:r>
          </w:p>
        </w:tc>
        <w:tc>
          <w:tcPr>
            <w:tcW w:w="3260" w:type="dxa"/>
            <w:shd w:val="clear" w:color="auto" w:fill="auto"/>
          </w:tcPr>
          <w:p w14:paraId="232213F7" w14:textId="77777777" w:rsidR="000A0DE8" w:rsidRPr="005E0944" w:rsidRDefault="000A0DE8" w:rsidP="000A0DE8">
            <w:pPr>
              <w:rPr>
                <w:lang w:val="lv-LV"/>
              </w:rPr>
            </w:pPr>
            <w:r w:rsidRPr="005E0944">
              <w:rPr>
                <w:lang w:val="lv-LV"/>
              </w:rPr>
              <w:t>Kompensēšanas pieprasījums.</w:t>
            </w:r>
          </w:p>
        </w:tc>
      </w:tr>
    </w:tbl>
    <w:p w14:paraId="4932BC1F" w14:textId="77777777" w:rsidR="00523219" w:rsidRPr="005E0944" w:rsidRDefault="00523219" w:rsidP="00613DCC">
      <w:pPr>
        <w:keepNext/>
        <w:spacing w:before="120"/>
        <w:rPr>
          <w:b/>
        </w:rPr>
      </w:pPr>
      <w:r w:rsidRPr="005E0944">
        <w:rPr>
          <w:b/>
        </w:rPr>
        <w:t>Algoritms:</w:t>
      </w:r>
    </w:p>
    <w:p w14:paraId="3A67D8BD" w14:textId="77777777" w:rsidR="005177FC" w:rsidRPr="005E0944" w:rsidRDefault="005177FC" w:rsidP="0026652E">
      <w:pPr>
        <w:pStyle w:val="ListParagraph"/>
        <w:numPr>
          <w:ilvl w:val="0"/>
          <w:numId w:val="9"/>
        </w:numPr>
        <w:spacing w:after="120"/>
      </w:pPr>
      <w:r w:rsidRPr="005E0944">
        <w:t>Ja ĀL nav klasificēts vai norādīts aktīvo vielu saraksta formā, uzstāda validācijas kļūdu 10300</w:t>
      </w:r>
      <w:r w:rsidRPr="005E0944">
        <w:rPr>
          <w:rFonts w:ascii="Consolas" w:hAnsi="Consolas" w:cs="Consolas"/>
          <w:color w:val="000000"/>
          <w:sz w:val="19"/>
          <w:szCs w:val="19"/>
        </w:rPr>
        <w:t xml:space="preserve"> </w:t>
      </w:r>
      <w:r w:rsidRPr="005E0944">
        <w:t>– Norādītais ārstniecības līdzeklis netiek kompensēts; pārtrauc darbu.</w:t>
      </w:r>
    </w:p>
    <w:p w14:paraId="3CF29E95" w14:textId="77777777" w:rsidR="00523219" w:rsidRPr="005E0944" w:rsidRDefault="00523219" w:rsidP="0026652E">
      <w:pPr>
        <w:pStyle w:val="ListParagraph"/>
        <w:numPr>
          <w:ilvl w:val="0"/>
          <w:numId w:val="9"/>
        </w:numPr>
        <w:spacing w:after="120"/>
      </w:pPr>
      <w:r w:rsidRPr="005E0944">
        <w:t>Balstoties uz pacienta dzimšanas datumu un izrakstīšanas datumu, aprēķina pacienta vecumu</w:t>
      </w:r>
      <w:r w:rsidR="009D0095" w:rsidRPr="005E0944">
        <w:t xml:space="preserve"> gados</w:t>
      </w:r>
      <w:r w:rsidRPr="005E0944">
        <w:t>.</w:t>
      </w:r>
    </w:p>
    <w:p w14:paraId="42BA7E64" w14:textId="77777777" w:rsidR="00523219" w:rsidRPr="005E0944" w:rsidRDefault="00523219" w:rsidP="0026652E">
      <w:pPr>
        <w:pStyle w:val="ListParagraph"/>
        <w:numPr>
          <w:ilvl w:val="0"/>
          <w:numId w:val="9"/>
        </w:numPr>
        <w:spacing w:after="120"/>
      </w:pPr>
      <w:r w:rsidRPr="005E0944">
        <w:t xml:space="preserve">Izsauc metodi </w:t>
      </w:r>
      <w:r w:rsidRPr="005E0944">
        <w:rPr>
          <w:i/>
        </w:rPr>
        <w:t>Database.GetCompensationCondition</w:t>
      </w:r>
      <w:r w:rsidR="003F51B9" w:rsidRPr="005E0944">
        <w:rPr>
          <w:i/>
        </w:rPr>
        <w:t>s</w:t>
      </w:r>
      <w:r w:rsidRPr="005E0944">
        <w:t>, lai izgūtu kompensācijas nosacījumus.</w:t>
      </w:r>
    </w:p>
    <w:p w14:paraId="078F8804" w14:textId="77777777" w:rsidR="00523219" w:rsidRPr="005E0944" w:rsidRDefault="00523219" w:rsidP="0026652E">
      <w:pPr>
        <w:pStyle w:val="ListParagraph"/>
        <w:numPr>
          <w:ilvl w:val="1"/>
          <w:numId w:val="9"/>
        </w:numPr>
        <w:spacing w:after="120"/>
      </w:pPr>
      <w:r w:rsidRPr="005E0944">
        <w:t>Ja kāda no klasificētajām vērtībām nav atrodama klasifikatoros, uzstāda validācijas kļūdu 310</w:t>
      </w:r>
      <w:r w:rsidRPr="005E0944">
        <w:rPr>
          <w:rFonts w:ascii="Consolas" w:hAnsi="Consolas" w:cs="Consolas"/>
          <w:color w:val="000000"/>
          <w:sz w:val="19"/>
          <w:szCs w:val="19"/>
        </w:rPr>
        <w:t xml:space="preserve"> </w:t>
      </w:r>
      <w:r w:rsidRPr="005E0944">
        <w:t>– Atribūta vērtība netika atrasta klasifikatorā.</w:t>
      </w:r>
    </w:p>
    <w:p w14:paraId="2861B215" w14:textId="77777777" w:rsidR="00523219" w:rsidRPr="005E0944" w:rsidRDefault="00523219" w:rsidP="0026652E">
      <w:pPr>
        <w:pStyle w:val="ListParagraph"/>
        <w:numPr>
          <w:ilvl w:val="1"/>
          <w:numId w:val="9"/>
        </w:numPr>
        <w:spacing w:after="120"/>
      </w:pPr>
      <w:r w:rsidRPr="005E0944">
        <w:t>Ja norādītais ārstniecības līdzeklis netiek kompensēts, uzstāda validācijas kļūdu 10300</w:t>
      </w:r>
      <w:r w:rsidRPr="005E0944">
        <w:rPr>
          <w:rFonts w:ascii="Consolas" w:hAnsi="Consolas" w:cs="Consolas"/>
          <w:color w:val="000000"/>
          <w:sz w:val="19"/>
          <w:szCs w:val="19"/>
        </w:rPr>
        <w:t xml:space="preserve"> </w:t>
      </w:r>
      <w:r w:rsidRPr="005E0944">
        <w:t>– Norādītais ārstniecības līdzeklis netiek kompensēts.</w:t>
      </w:r>
    </w:p>
    <w:p w14:paraId="46F9A50C" w14:textId="77777777" w:rsidR="00523219" w:rsidRPr="005E0944" w:rsidRDefault="00523219" w:rsidP="0026652E">
      <w:pPr>
        <w:pStyle w:val="ListParagraph"/>
        <w:numPr>
          <w:ilvl w:val="1"/>
          <w:numId w:val="9"/>
        </w:numPr>
        <w:spacing w:after="120"/>
      </w:pPr>
      <w:r w:rsidRPr="005E0944">
        <w:t>Ja norādītais ārstniecības līdzeklis netiek kompensēts norādītajai papilddiagnozei, uzstāda validācijas kļūdu 10301</w:t>
      </w:r>
      <w:r w:rsidRPr="005E0944">
        <w:rPr>
          <w:rFonts w:ascii="Consolas" w:hAnsi="Consolas" w:cs="Consolas"/>
          <w:color w:val="000000"/>
          <w:sz w:val="19"/>
          <w:szCs w:val="19"/>
        </w:rPr>
        <w:t xml:space="preserve"> </w:t>
      </w:r>
      <w:r w:rsidRPr="005E0944">
        <w:t>– Pacienta papildus diagnoze neatbilst kompensācijas nosacījumiem.</w:t>
      </w:r>
    </w:p>
    <w:p w14:paraId="723D99E5" w14:textId="77777777" w:rsidR="00523219" w:rsidRPr="005E0944" w:rsidRDefault="00523219" w:rsidP="0026652E">
      <w:pPr>
        <w:pStyle w:val="ListParagraph"/>
        <w:numPr>
          <w:ilvl w:val="1"/>
          <w:numId w:val="9"/>
        </w:numPr>
        <w:spacing w:after="120"/>
      </w:pPr>
      <w:r w:rsidRPr="005E0944">
        <w:t>Ja norādītais ārstniecības līdzeklis netiek kompensēts norādītajam vecumam, uzstāda validācijas kļūdu 10302</w:t>
      </w:r>
      <w:r w:rsidRPr="005E0944">
        <w:rPr>
          <w:rFonts w:ascii="Consolas" w:hAnsi="Consolas" w:cs="Consolas"/>
          <w:color w:val="000000"/>
          <w:sz w:val="19"/>
          <w:szCs w:val="19"/>
        </w:rPr>
        <w:t xml:space="preserve"> </w:t>
      </w:r>
      <w:r w:rsidRPr="005E0944">
        <w:t>– Pacienta vecuma grupa neatbilst kompensācijas nosacījumiem.</w:t>
      </w:r>
    </w:p>
    <w:p w14:paraId="4045CC8B" w14:textId="77777777" w:rsidR="00523219" w:rsidRPr="005E0944" w:rsidRDefault="00523219" w:rsidP="0026652E">
      <w:pPr>
        <w:pStyle w:val="ListParagraph"/>
        <w:numPr>
          <w:ilvl w:val="1"/>
          <w:numId w:val="9"/>
        </w:numPr>
        <w:spacing w:after="120"/>
      </w:pPr>
      <w:r w:rsidRPr="005E0944">
        <w:t>Ja norādītais ārstniecības līdzeklis netiek kompensēts norādītajam dzimumam, uzstāda validācijas kļūdu 10303</w:t>
      </w:r>
      <w:r w:rsidRPr="005E0944">
        <w:rPr>
          <w:rFonts w:ascii="Consolas" w:hAnsi="Consolas" w:cs="Consolas"/>
          <w:color w:val="000000"/>
          <w:sz w:val="19"/>
          <w:szCs w:val="19"/>
        </w:rPr>
        <w:t xml:space="preserve"> </w:t>
      </w:r>
      <w:r w:rsidRPr="005E0944">
        <w:t>– Pacienta dzimums neatbilst kompensācijas nosacījumiem.</w:t>
      </w:r>
    </w:p>
    <w:p w14:paraId="50C4CF21" w14:textId="77777777" w:rsidR="00523219" w:rsidRPr="005E0944" w:rsidRDefault="00523219" w:rsidP="0026652E">
      <w:pPr>
        <w:pStyle w:val="ListParagraph"/>
        <w:numPr>
          <w:ilvl w:val="1"/>
          <w:numId w:val="9"/>
        </w:numPr>
        <w:spacing w:after="120"/>
      </w:pPr>
      <w:r w:rsidRPr="005E0944">
        <w:t>Ja norādīto kompensējamo ārstniecības līdzekli nedrīkst izrakstīt ĀP ar doto specialitāti, uzstāda validācijas kļūdu 10304</w:t>
      </w:r>
      <w:r w:rsidRPr="005E0944">
        <w:rPr>
          <w:rFonts w:ascii="Consolas" w:hAnsi="Consolas" w:cs="Consolas"/>
          <w:color w:val="000000"/>
          <w:sz w:val="19"/>
          <w:szCs w:val="19"/>
        </w:rPr>
        <w:t xml:space="preserve"> </w:t>
      </w:r>
      <w:r w:rsidRPr="005E0944">
        <w:t>– Ārstniecības personas specialitāte neatbilst kompensācijas nosacījumiem.</w:t>
      </w:r>
    </w:p>
    <w:p w14:paraId="294B0EA4" w14:textId="77777777" w:rsidR="00EB7730" w:rsidRPr="005E0944" w:rsidRDefault="00EB7730" w:rsidP="0026652E">
      <w:pPr>
        <w:pStyle w:val="ListParagraph"/>
        <w:numPr>
          <w:ilvl w:val="1"/>
          <w:numId w:val="9"/>
        </w:numPr>
        <w:spacing w:after="120"/>
      </w:pPr>
      <w:r w:rsidRPr="005E0944">
        <w:t>Ja nepieciešams norādīt vispārīga nosaukuma aizvietošanas pamatojumu:</w:t>
      </w:r>
    </w:p>
    <w:p w14:paraId="3F7D6166" w14:textId="77777777" w:rsidR="00EB7730" w:rsidRPr="005E0944" w:rsidRDefault="00EB7730" w:rsidP="0026652E">
      <w:pPr>
        <w:pStyle w:val="ListParagraph"/>
        <w:numPr>
          <w:ilvl w:val="2"/>
          <w:numId w:val="9"/>
        </w:numPr>
        <w:spacing w:after="120"/>
      </w:pPr>
      <w:r w:rsidRPr="005E0944">
        <w:t xml:space="preserve">Ja kompensēšanas pieprasījums nav norādīts (tiek izgūti kompensācijas nosacījumi), uzstāda validācijas brīdinājumu 10305 – Nepieciešams norādīt vispārīgā nosaukuma </w:t>
      </w:r>
      <w:r w:rsidR="00474B29" w:rsidRPr="005E0944">
        <w:t>aizvietošanas</w:t>
      </w:r>
      <w:r w:rsidRPr="005E0944">
        <w:t xml:space="preserve"> pamatojumu.</w:t>
      </w:r>
    </w:p>
    <w:p w14:paraId="480E6C42" w14:textId="77777777" w:rsidR="00862C04" w:rsidRPr="005E0944" w:rsidRDefault="00EB7730" w:rsidP="0026652E">
      <w:pPr>
        <w:pStyle w:val="ListParagraph"/>
        <w:numPr>
          <w:ilvl w:val="2"/>
          <w:numId w:val="9"/>
        </w:numPr>
        <w:spacing w:after="120"/>
      </w:pPr>
      <w:r w:rsidRPr="005E0944">
        <w:t>Ja kompensēšanas pieprasījums norādīts (tiek pārbaudīti kompensācijas nosacījumi)</w:t>
      </w:r>
      <w:r w:rsidR="00862C04" w:rsidRPr="005E0944">
        <w:t>:</w:t>
      </w:r>
    </w:p>
    <w:p w14:paraId="6C5BF086" w14:textId="77777777" w:rsidR="00EB7730" w:rsidRPr="005E0944" w:rsidRDefault="00862C04" w:rsidP="0026652E">
      <w:pPr>
        <w:pStyle w:val="ListParagraph"/>
        <w:numPr>
          <w:ilvl w:val="3"/>
          <w:numId w:val="9"/>
        </w:numPr>
        <w:spacing w:after="120"/>
      </w:pPr>
      <w:r w:rsidRPr="005E0944">
        <w:t>Ja nav norādīts vispārīgā nosaukuma aizvietošanas pamatojums,</w:t>
      </w:r>
      <w:r w:rsidR="00EB7730" w:rsidRPr="005E0944">
        <w:t xml:space="preserve"> uzstāda validācijas kļūdu 10305 – Nepieciešams norādīt vispārīgā nosaukuma </w:t>
      </w:r>
      <w:r w:rsidR="00474B29" w:rsidRPr="005E0944">
        <w:t>aizvietošanas</w:t>
      </w:r>
      <w:r w:rsidR="00EB7730" w:rsidRPr="005E0944">
        <w:t xml:space="preserve"> pamatojumu.</w:t>
      </w:r>
    </w:p>
    <w:p w14:paraId="1E2728A3" w14:textId="77777777" w:rsidR="00523219" w:rsidRPr="005E0944" w:rsidRDefault="00523219" w:rsidP="00613DCC">
      <w:r w:rsidRPr="005E0944">
        <w:rPr>
          <w:b/>
        </w:rPr>
        <w:t xml:space="preserve">Izvaddati: </w:t>
      </w:r>
      <w:r w:rsidRPr="005E0944">
        <w:t>Saraksts ar kompensācijas nosacījumiem.</w:t>
      </w:r>
    </w:p>
    <w:p w14:paraId="5F4EB4AD" w14:textId="77777777" w:rsidR="00523219" w:rsidRPr="005E0944" w:rsidRDefault="00523219" w:rsidP="00613DCC">
      <w:pPr>
        <w:autoSpaceDE w:val="0"/>
        <w:autoSpaceDN w:val="0"/>
        <w:adjustRightInd w:val="0"/>
        <w:spacing w:before="120"/>
      </w:pPr>
      <w:r w:rsidRPr="005E0944">
        <w:rPr>
          <w:b/>
        </w:rPr>
        <w:t xml:space="preserve">Izvaddatu tips: </w:t>
      </w:r>
      <w:r w:rsidRPr="005E0944">
        <w:t>PORX_MT000004UV01_LV01CompensationCondition</w:t>
      </w:r>
      <w:r w:rsidR="0006614B" w:rsidRPr="005E0944">
        <w:t>[]</w:t>
      </w:r>
      <w:r w:rsidRPr="005E0944">
        <w:t>.</w:t>
      </w:r>
    </w:p>
    <w:p w14:paraId="69764B47" w14:textId="77777777" w:rsidR="00523219" w:rsidRPr="005E0944" w:rsidRDefault="00523219" w:rsidP="00BC4FE4">
      <w:pPr>
        <w:pStyle w:val="Heading5"/>
      </w:pPr>
      <w:bookmarkStart w:id="837" w:name="_Toc476847277"/>
      <w:r w:rsidRPr="005E0944">
        <w:t>Metode „GetCompensationConditionList” (</w:t>
      </w:r>
      <w:r w:rsidR="009D0095" w:rsidRPr="005E0944">
        <w:t>Pieprasījumiem</w:t>
      </w:r>
      <w:r w:rsidRPr="005E0944">
        <w:t>)</w:t>
      </w:r>
      <w:bookmarkEnd w:id="837"/>
    </w:p>
    <w:p w14:paraId="7A32DB59" w14:textId="77777777" w:rsidR="00523219" w:rsidRPr="005E0944" w:rsidRDefault="00523219" w:rsidP="00E06ACC">
      <w:pPr>
        <w:keepNext/>
        <w:spacing w:before="120"/>
      </w:pPr>
      <w:r w:rsidRPr="005E0944">
        <w:rPr>
          <w:b/>
        </w:rPr>
        <w:t>Identifikācija:</w:t>
      </w:r>
      <w:r w:rsidRPr="005E0944">
        <w:t xml:space="preserve"> CoverageController.GetCompensationConditionList.</w:t>
      </w:r>
    </w:p>
    <w:p w14:paraId="0C15EF81" w14:textId="77777777" w:rsidR="00523219" w:rsidRPr="005E0944" w:rsidRDefault="00523219" w:rsidP="00613DCC">
      <w:pPr>
        <w:keepNext/>
        <w:spacing w:before="120"/>
        <w:rPr>
          <w:b/>
        </w:rPr>
      </w:pPr>
      <w:r w:rsidRPr="005E0944">
        <w:rPr>
          <w:b/>
        </w:rPr>
        <w:t>Apraksts:</w:t>
      </w:r>
    </w:p>
    <w:p w14:paraId="4091D93E" w14:textId="77777777" w:rsidR="00523219" w:rsidRPr="005E0944" w:rsidRDefault="00523219" w:rsidP="005914EA">
      <w:pPr>
        <w:pStyle w:val="BodyText"/>
      </w:pPr>
      <w:r w:rsidRPr="005E0944">
        <w:t>Metode izgūst ienākošajiem parametriem atbilstošus valsts kompensācijas nosacījumus.</w:t>
      </w:r>
    </w:p>
    <w:p w14:paraId="3647EDE6" w14:textId="77777777" w:rsidR="00523219" w:rsidRPr="005E0944" w:rsidRDefault="00523219" w:rsidP="00613DCC">
      <w:pPr>
        <w:keepNext/>
        <w:rPr>
          <w:b/>
        </w:rPr>
      </w:pPr>
      <w:r w:rsidRPr="005E0944">
        <w:rPr>
          <w:b/>
        </w:rPr>
        <w:t>Ievaddati:</w:t>
      </w:r>
    </w:p>
    <w:p w14:paraId="007E6A40" w14:textId="697AA461"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38" w:name="_Toc476847769"/>
      <w:r w:rsidR="00424559">
        <w:rPr>
          <w:noProof/>
        </w:rPr>
        <w:t>157.</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GetCompensationConditionList” ieejas parametri</w:t>
      </w:r>
      <w:bookmarkEnd w:id="838"/>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4FEF5B91"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CBEB6A0"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B70D366"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026AA2AC" w14:textId="77777777" w:rsidR="00523219" w:rsidRPr="005E0944" w:rsidRDefault="00523219" w:rsidP="00613DCC">
            <w:pPr>
              <w:rPr>
                <w:b/>
                <w:lang w:val="lv-LV"/>
              </w:rPr>
            </w:pPr>
            <w:r w:rsidRPr="005E0944">
              <w:rPr>
                <w:b/>
                <w:lang w:val="lv-LV"/>
              </w:rPr>
              <w:t>Apraksts</w:t>
            </w:r>
          </w:p>
        </w:tc>
      </w:tr>
      <w:tr w:rsidR="00523219" w:rsidRPr="005E0944" w14:paraId="5F52FFF9" w14:textId="77777777" w:rsidTr="00523219">
        <w:tc>
          <w:tcPr>
            <w:tcW w:w="1668" w:type="dxa"/>
          </w:tcPr>
          <w:p w14:paraId="2C9898EB" w14:textId="77777777" w:rsidR="00523219" w:rsidRPr="005E0944" w:rsidRDefault="00523219" w:rsidP="00523219">
            <w:pPr>
              <w:rPr>
                <w:lang w:val="lv-LV"/>
              </w:rPr>
            </w:pPr>
            <w:r w:rsidRPr="005E0944">
              <w:rPr>
                <w:lang w:val="lv-LV"/>
              </w:rPr>
              <w:t>parameters</w:t>
            </w:r>
          </w:p>
        </w:tc>
        <w:tc>
          <w:tcPr>
            <w:tcW w:w="3685" w:type="dxa"/>
          </w:tcPr>
          <w:p w14:paraId="752F29E3" w14:textId="77777777" w:rsidR="00523219" w:rsidRPr="005E0944" w:rsidRDefault="00523219" w:rsidP="00523219">
            <w:pPr>
              <w:rPr>
                <w:lang w:val="lv-LV"/>
              </w:rPr>
            </w:pPr>
            <w:r w:rsidRPr="005E0944">
              <w:rPr>
                <w:lang w:val="lv-LV"/>
              </w:rPr>
              <w:t>PORX_MT000003UV01_LV01ParameterList</w:t>
            </w:r>
          </w:p>
        </w:tc>
        <w:tc>
          <w:tcPr>
            <w:tcW w:w="3260" w:type="dxa"/>
          </w:tcPr>
          <w:p w14:paraId="2D66E459" w14:textId="77777777" w:rsidR="00523219" w:rsidRPr="005E0944" w:rsidRDefault="00523219" w:rsidP="00523219">
            <w:pPr>
              <w:rPr>
                <w:lang w:val="lv-LV"/>
              </w:rPr>
            </w:pPr>
            <w:r w:rsidRPr="005E0944">
              <w:rPr>
                <w:lang w:val="lv-LV"/>
              </w:rPr>
              <w:t>Pieprasījuma parametri</w:t>
            </w:r>
          </w:p>
        </w:tc>
      </w:tr>
    </w:tbl>
    <w:p w14:paraId="0E32E4E7" w14:textId="77777777" w:rsidR="00523219" w:rsidRPr="005E0944" w:rsidRDefault="00523219" w:rsidP="00613DCC">
      <w:pPr>
        <w:keepNext/>
        <w:spacing w:before="120"/>
        <w:rPr>
          <w:b/>
        </w:rPr>
      </w:pPr>
      <w:r w:rsidRPr="005E0944">
        <w:rPr>
          <w:b/>
        </w:rPr>
        <w:t>Algoritms:</w:t>
      </w:r>
    </w:p>
    <w:p w14:paraId="5184258B" w14:textId="77777777" w:rsidR="00523219" w:rsidRPr="005E0944" w:rsidRDefault="00523219" w:rsidP="0026652E">
      <w:pPr>
        <w:pStyle w:val="ListParagraph"/>
        <w:numPr>
          <w:ilvl w:val="0"/>
          <w:numId w:val="118"/>
        </w:numPr>
        <w:spacing w:after="120"/>
      </w:pPr>
      <w:r w:rsidRPr="005E0944">
        <w:t xml:space="preserve">Izsauc metodi </w:t>
      </w:r>
      <w:r w:rsidRPr="005E0944">
        <w:rPr>
          <w:i/>
        </w:rPr>
        <w:t>GetCompensationConditionList</w:t>
      </w:r>
      <w:r w:rsidRPr="005E0944">
        <w:t>, lai izgūtu kompensācijas nosacījumus.</w:t>
      </w:r>
    </w:p>
    <w:p w14:paraId="55A1251B" w14:textId="77777777" w:rsidR="00523219" w:rsidRPr="005E0944" w:rsidRDefault="00523219" w:rsidP="0026652E">
      <w:pPr>
        <w:pStyle w:val="ListParagraph"/>
        <w:numPr>
          <w:ilvl w:val="0"/>
          <w:numId w:val="118"/>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22194DF5" w14:textId="77777777" w:rsidR="00523219" w:rsidRPr="005E0944" w:rsidRDefault="00523219" w:rsidP="00613DCC">
      <w:r w:rsidRPr="005E0944">
        <w:rPr>
          <w:b/>
        </w:rPr>
        <w:t xml:space="preserve">Izvaddati: </w:t>
      </w:r>
      <w:r w:rsidRPr="005E0944">
        <w:t>Saraksts ar kompensācijas nosacījumiem.</w:t>
      </w:r>
    </w:p>
    <w:p w14:paraId="3FD07EFB" w14:textId="77777777" w:rsidR="00523219" w:rsidRPr="005E0944" w:rsidRDefault="00523219" w:rsidP="00613DCC">
      <w:pPr>
        <w:autoSpaceDE w:val="0"/>
        <w:autoSpaceDN w:val="0"/>
        <w:adjustRightInd w:val="0"/>
        <w:spacing w:before="120"/>
      </w:pPr>
      <w:r w:rsidRPr="005E0944">
        <w:rPr>
          <w:b/>
        </w:rPr>
        <w:t xml:space="preserve">Izvaddatu tips: </w:t>
      </w:r>
      <w:r w:rsidRPr="005E0944">
        <w:t>PORX_MT000004UV01_LV01CompensationCondition</w:t>
      </w:r>
      <w:r w:rsidR="0006614B" w:rsidRPr="005E0944">
        <w:t>[]</w:t>
      </w:r>
      <w:r w:rsidRPr="005E0944">
        <w:t>.</w:t>
      </w:r>
    </w:p>
    <w:p w14:paraId="3CA427E5" w14:textId="77777777" w:rsidR="00523219" w:rsidRPr="005E0944" w:rsidRDefault="00523219" w:rsidP="006E471D">
      <w:pPr>
        <w:pStyle w:val="Heading4"/>
        <w:ind w:left="862" w:hanging="862"/>
      </w:pPr>
      <w:bookmarkStart w:id="839" w:name="_Toc476847278"/>
      <w:r w:rsidRPr="005E0944">
        <w:t>Kontrolieris „MedicationDispenseController”</w:t>
      </w:r>
      <w:bookmarkEnd w:id="839"/>
    </w:p>
    <w:p w14:paraId="009B4553" w14:textId="77777777" w:rsidR="00523219" w:rsidRPr="005E0944" w:rsidRDefault="00523219" w:rsidP="00613DCC">
      <w:pPr>
        <w:keepNext/>
        <w:spacing w:before="120"/>
        <w:rPr>
          <w:lang w:eastAsia="lv-LV"/>
        </w:rPr>
      </w:pPr>
      <w:r w:rsidRPr="005E0944">
        <w:rPr>
          <w:b/>
          <w:lang w:eastAsia="lv-LV"/>
        </w:rPr>
        <w:t>Identifikācija</w:t>
      </w:r>
      <w:r w:rsidRPr="005E0944">
        <w:rPr>
          <w:lang w:eastAsia="lv-LV"/>
        </w:rPr>
        <w:t xml:space="preserve">: </w:t>
      </w:r>
      <w:r w:rsidRPr="005E0944">
        <w:t>MedicationDispenseController</w:t>
      </w:r>
    </w:p>
    <w:p w14:paraId="5FBF3F6B" w14:textId="77777777" w:rsidR="00523219" w:rsidRPr="005E0944" w:rsidRDefault="00523219" w:rsidP="00EE033C">
      <w:pPr>
        <w:keepNext/>
        <w:spacing w:before="120"/>
        <w:rPr>
          <w:lang w:eastAsia="lv-LV"/>
        </w:rPr>
      </w:pPr>
      <w:r w:rsidRPr="005E0944">
        <w:rPr>
          <w:lang w:eastAsia="lv-LV"/>
        </w:rPr>
        <w:t xml:space="preserve">Kontrolieris implementē ĀL izsniegšanas ziņojumu biznesa loģiku. </w:t>
      </w:r>
    </w:p>
    <w:p w14:paraId="46F0C38A" w14:textId="77777777" w:rsidR="00523219" w:rsidRPr="005E0944" w:rsidRDefault="00523219" w:rsidP="00BC4FE4">
      <w:pPr>
        <w:pStyle w:val="Heading5"/>
      </w:pPr>
      <w:bookmarkStart w:id="840" w:name="_Ref418095704"/>
      <w:bookmarkStart w:id="841" w:name="_Ref418095706"/>
      <w:bookmarkStart w:id="842" w:name="_Toc476847279"/>
      <w:r w:rsidRPr="005E0944">
        <w:t>Metode „BookMedicationDispense”</w:t>
      </w:r>
      <w:bookmarkEnd w:id="840"/>
      <w:bookmarkEnd w:id="841"/>
      <w:bookmarkEnd w:id="842"/>
    </w:p>
    <w:p w14:paraId="1D8A5802" w14:textId="77777777" w:rsidR="00523219" w:rsidRPr="005E0944" w:rsidRDefault="00523219" w:rsidP="00613DCC">
      <w:pPr>
        <w:spacing w:before="120"/>
      </w:pPr>
      <w:r w:rsidRPr="005E0944">
        <w:rPr>
          <w:b/>
        </w:rPr>
        <w:t>Identifikācija:</w:t>
      </w:r>
      <w:r w:rsidRPr="005E0944">
        <w:t xml:space="preserve"> MedicationDispenseController.BookMedicationDispense.</w:t>
      </w:r>
    </w:p>
    <w:p w14:paraId="5F5EF428" w14:textId="77777777" w:rsidR="00523219" w:rsidRPr="005E0944" w:rsidRDefault="00523219" w:rsidP="00613DCC">
      <w:pPr>
        <w:spacing w:before="120"/>
        <w:rPr>
          <w:b/>
        </w:rPr>
      </w:pPr>
      <w:r w:rsidRPr="005E0944">
        <w:rPr>
          <w:b/>
        </w:rPr>
        <w:t>Apraksts:</w:t>
      </w:r>
    </w:p>
    <w:p w14:paraId="58C97B8B" w14:textId="77777777" w:rsidR="00523219" w:rsidRPr="005E0944" w:rsidRDefault="00523219" w:rsidP="005914EA">
      <w:pPr>
        <w:pStyle w:val="BodyText"/>
      </w:pPr>
      <w:r w:rsidRPr="005E0944">
        <w:t>Metode pēc padotā receptes identifikatora izgūst receptes datus un izveido jaunu ĀL izsniegšanas ziņojuma sagatavi, kurai piešķir unikālu ĀL izsniegšanas ziņojuma identifikatoru.</w:t>
      </w:r>
    </w:p>
    <w:p w14:paraId="44957B9B" w14:textId="77777777" w:rsidR="00523219" w:rsidRPr="005E0944" w:rsidRDefault="00523219" w:rsidP="00613DCC">
      <w:pPr>
        <w:rPr>
          <w:b/>
        </w:rPr>
      </w:pPr>
      <w:r w:rsidRPr="005E0944">
        <w:rPr>
          <w:b/>
        </w:rPr>
        <w:t>Ievaddati:</w:t>
      </w:r>
    </w:p>
    <w:p w14:paraId="35B3C9AB" w14:textId="253EBB37"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43" w:name="_Toc476847770"/>
      <w:r w:rsidR="00424559">
        <w:rPr>
          <w:noProof/>
        </w:rPr>
        <w:t>158.</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BookMedicationDispense” ieejas parametri</w:t>
      </w:r>
      <w:bookmarkEnd w:id="843"/>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14041BD4"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D4C6F3A"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853D034"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1266FCFC" w14:textId="77777777" w:rsidR="00523219" w:rsidRPr="005E0944" w:rsidRDefault="00523219" w:rsidP="00613DCC">
            <w:pPr>
              <w:rPr>
                <w:b/>
                <w:lang w:val="lv-LV"/>
              </w:rPr>
            </w:pPr>
            <w:r w:rsidRPr="005E0944">
              <w:rPr>
                <w:b/>
                <w:lang w:val="lv-LV"/>
              </w:rPr>
              <w:t>Apraksts</w:t>
            </w:r>
          </w:p>
        </w:tc>
      </w:tr>
      <w:tr w:rsidR="00523219" w:rsidRPr="005E0944" w14:paraId="079A8B77" w14:textId="77777777" w:rsidTr="00523219">
        <w:tc>
          <w:tcPr>
            <w:tcW w:w="1668" w:type="dxa"/>
          </w:tcPr>
          <w:p w14:paraId="7CAC440B" w14:textId="77777777" w:rsidR="00523219" w:rsidRPr="005E0944" w:rsidRDefault="00523219" w:rsidP="00523219">
            <w:pPr>
              <w:spacing w:before="40" w:after="40"/>
              <w:rPr>
                <w:lang w:val="lv-LV"/>
              </w:rPr>
            </w:pPr>
            <w:r w:rsidRPr="005E0944">
              <w:rPr>
                <w:lang w:val="lv-LV"/>
              </w:rPr>
              <w:t>request</w:t>
            </w:r>
          </w:p>
          <w:p w14:paraId="77BB4464" w14:textId="77777777" w:rsidR="00523219" w:rsidRPr="005E0944" w:rsidRDefault="00523219" w:rsidP="00523219">
            <w:pPr>
              <w:spacing w:before="40" w:after="40"/>
              <w:rPr>
                <w:lang w:val="lv-LV"/>
              </w:rPr>
            </w:pPr>
          </w:p>
        </w:tc>
        <w:tc>
          <w:tcPr>
            <w:tcW w:w="3685" w:type="dxa"/>
          </w:tcPr>
          <w:p w14:paraId="663BADD5" w14:textId="77777777" w:rsidR="00523219" w:rsidRPr="005E0944" w:rsidRDefault="00523219" w:rsidP="00523219">
            <w:pPr>
              <w:spacing w:before="40" w:after="40"/>
              <w:rPr>
                <w:lang w:val="lv-LV"/>
              </w:rPr>
            </w:pPr>
            <w:r w:rsidRPr="005E0944">
              <w:rPr>
                <w:lang w:val="lv-LV"/>
              </w:rPr>
              <w:t>PORX_MT000012UV01_LV01BookMedicationDispenseRequest</w:t>
            </w:r>
          </w:p>
        </w:tc>
        <w:tc>
          <w:tcPr>
            <w:tcW w:w="3260" w:type="dxa"/>
          </w:tcPr>
          <w:p w14:paraId="1A88A7D0" w14:textId="77777777" w:rsidR="00523219" w:rsidRPr="005E0944" w:rsidRDefault="00523219" w:rsidP="00523219">
            <w:pPr>
              <w:spacing w:before="40" w:after="40"/>
              <w:rPr>
                <w:lang w:val="lv-LV"/>
              </w:rPr>
            </w:pPr>
            <w:r w:rsidRPr="005E0944">
              <w:rPr>
                <w:lang w:val="lv-LV"/>
              </w:rPr>
              <w:t>ĀL izsniegšanas ziņojuma izveidošanas pieprasījums</w:t>
            </w:r>
          </w:p>
        </w:tc>
      </w:tr>
    </w:tbl>
    <w:p w14:paraId="4EE510D9" w14:textId="77777777" w:rsidR="00523219" w:rsidRPr="005E0944" w:rsidRDefault="00523219" w:rsidP="00613DCC">
      <w:pPr>
        <w:keepNext/>
        <w:spacing w:before="120"/>
        <w:rPr>
          <w:b/>
        </w:rPr>
      </w:pPr>
      <w:r w:rsidRPr="005E0944">
        <w:rPr>
          <w:b/>
        </w:rPr>
        <w:t>Algoritms:</w:t>
      </w:r>
    </w:p>
    <w:p w14:paraId="44C42CA6" w14:textId="77777777" w:rsidR="00523219" w:rsidRDefault="00523219" w:rsidP="0026652E">
      <w:pPr>
        <w:pStyle w:val="ListParagraph"/>
        <w:numPr>
          <w:ilvl w:val="0"/>
          <w:numId w:val="98"/>
        </w:numPr>
        <w:spacing w:after="120"/>
      </w:pPr>
      <w:r w:rsidRPr="005E0944">
        <w:t xml:space="preserve">Ja pieprasījumā ĀL izsniegšanas datums nav norādīts, </w:t>
      </w:r>
      <w:r w:rsidR="004B38FE">
        <w:t>šodienas</w:t>
      </w:r>
      <w:r w:rsidRPr="005E0944">
        <w:t xml:space="preserve"> datumu uzstāda kā ĀL izsniegšanas datumu. Pārējās pārbaudes un datu izgūšana tiek veikta</w:t>
      </w:r>
      <w:r w:rsidR="004B38FE">
        <w:t>,</w:t>
      </w:r>
      <w:r w:rsidRPr="005E0944">
        <w:t xml:space="preserve"> balstoties uz ĀL izsniegšana datumā spēkā esošajiem klasifikatoriem.</w:t>
      </w:r>
    </w:p>
    <w:p w14:paraId="5A253363" w14:textId="77777777" w:rsidR="007848F0" w:rsidRPr="005E0944" w:rsidRDefault="007848F0" w:rsidP="007848F0">
      <w:pPr>
        <w:pStyle w:val="ListParagraph"/>
        <w:numPr>
          <w:ilvl w:val="0"/>
          <w:numId w:val="98"/>
        </w:numPr>
        <w:spacing w:after="120"/>
      </w:pPr>
      <w:r w:rsidRPr="005E0944">
        <w:t xml:space="preserve">Izsauc metodi </w:t>
      </w:r>
      <w:r w:rsidRPr="005E0944">
        <w:rPr>
          <w:i/>
        </w:rPr>
        <w:t>SecurityContext.AsPharmacist</w:t>
      </w:r>
      <w:r w:rsidRPr="005E0944">
        <w:t>, lai pārliecinātos, ka lietotājs ir farmaceits un izgūtu lietotāja informāciju aptiekas kontekstā.</w:t>
      </w:r>
    </w:p>
    <w:p w14:paraId="34F1B1A6" w14:textId="77777777" w:rsidR="00523219" w:rsidRPr="005E0944" w:rsidRDefault="00523219" w:rsidP="0026652E">
      <w:pPr>
        <w:pStyle w:val="ListParagraph"/>
        <w:numPr>
          <w:ilvl w:val="0"/>
          <w:numId w:val="98"/>
        </w:numPr>
        <w:spacing w:after="120"/>
      </w:pPr>
      <w:r w:rsidRPr="005E0944">
        <w:t>Ja lietotājam nav tiesības izgūt receptes (</w:t>
      </w:r>
      <w:r w:rsidRPr="005E0944">
        <w:rPr>
          <w:i/>
        </w:rPr>
        <w:t>QueryMedicationOrders</w:t>
      </w:r>
      <w:r w:rsidRPr="005E0944">
        <w:t xml:space="preserve">), pārtrauc pieprasījuma izpildi ar kļūdu 202 – Nav tiesību piekļūt objekta datiem. </w:t>
      </w:r>
    </w:p>
    <w:p w14:paraId="373902E0" w14:textId="77777777" w:rsidR="00F42B85" w:rsidRPr="005E0944" w:rsidRDefault="00F42B85" w:rsidP="0026652E">
      <w:pPr>
        <w:pStyle w:val="ListParagraph"/>
        <w:numPr>
          <w:ilvl w:val="0"/>
          <w:numId w:val="98"/>
        </w:numPr>
        <w:spacing w:after="120"/>
      </w:pPr>
      <w:r w:rsidRPr="005E0944">
        <w:t xml:space="preserve">Aprēķina rezervētā ĀL izsniegšanas ziņojuma derīguma termiņu (balstoties uz sistēmas uzstādījumu </w:t>
      </w:r>
      <w:r w:rsidRPr="005E0944">
        <w:rPr>
          <w:i/>
        </w:rPr>
        <w:t>TemporaryBookedDispenseLifetime</w:t>
      </w:r>
      <w:r w:rsidRPr="005E0944">
        <w:t>).</w:t>
      </w:r>
    </w:p>
    <w:p w14:paraId="21300F7D" w14:textId="77777777" w:rsidR="00523219" w:rsidRPr="005E0944" w:rsidRDefault="00523219" w:rsidP="0026652E">
      <w:pPr>
        <w:pStyle w:val="ListParagraph"/>
        <w:numPr>
          <w:ilvl w:val="0"/>
          <w:numId w:val="98"/>
        </w:numPr>
        <w:spacing w:after="120"/>
      </w:pPr>
      <w:r w:rsidRPr="005E0944">
        <w:t xml:space="preserve">Izsauc metodi </w:t>
      </w:r>
      <w:r w:rsidRPr="005E0944">
        <w:rPr>
          <w:i/>
        </w:rPr>
        <w:t>Database.</w:t>
      </w:r>
      <w:r w:rsidR="00C74B0A" w:rsidRPr="005E0944">
        <w:rPr>
          <w:i/>
        </w:rPr>
        <w:t>CreateMedicationDispense</w:t>
      </w:r>
      <w:r w:rsidRPr="005E0944">
        <w:t>, lai</w:t>
      </w:r>
      <w:r w:rsidR="00C74B0A" w:rsidRPr="005E0944">
        <w:t xml:space="preserve"> izveidotu jaunu ĀL izsniegšanas ziņojumu un</w:t>
      </w:r>
      <w:r w:rsidRPr="005E0944">
        <w:t xml:space="preserve"> izgūtu receptes dokumentu.</w:t>
      </w:r>
    </w:p>
    <w:p w14:paraId="4BCEE628" w14:textId="77777777" w:rsidR="00523219" w:rsidRDefault="00523219" w:rsidP="0026652E">
      <w:pPr>
        <w:pStyle w:val="ListParagraph"/>
        <w:numPr>
          <w:ilvl w:val="0"/>
          <w:numId w:val="98"/>
        </w:numPr>
        <w:spacing w:after="120"/>
      </w:pPr>
      <w:r w:rsidRPr="005E0944">
        <w:t>Ja recepte ar doto identifikatoru netika atrasta</w:t>
      </w:r>
      <w:r w:rsidR="00F548E9" w:rsidRPr="005E0944">
        <w:t xml:space="preserve"> vai joprojām ir statusā “Rezervēta”</w:t>
      </w:r>
      <w:r w:rsidRPr="005E0944">
        <w:t>, pārtrauc pieprasījuma izpildi ar kļūdu 10200 – Recepte ar doto identifikatoru netika atrasta.</w:t>
      </w:r>
    </w:p>
    <w:p w14:paraId="05BDE672" w14:textId="327B8B3C" w:rsidR="00930993" w:rsidRPr="005E0944" w:rsidRDefault="00930993" w:rsidP="00930993">
      <w:pPr>
        <w:pStyle w:val="ListParagraph"/>
        <w:numPr>
          <w:ilvl w:val="0"/>
          <w:numId w:val="98"/>
        </w:numPr>
        <w:spacing w:after="120"/>
      </w:pPr>
      <w:r w:rsidRPr="005E0944">
        <w:t>Ja recepte ir statusā “</w:t>
      </w:r>
      <w:r>
        <w:t>Atcelta</w:t>
      </w:r>
      <w:r w:rsidRPr="005E0944">
        <w:t xml:space="preserve">”, </w:t>
      </w:r>
      <w:r w:rsidR="000A7F9B" w:rsidRPr="005E0944">
        <w:t>pārtrauc pieprasījuma izpildi ar kļūdu</w:t>
      </w:r>
      <w:r w:rsidRPr="005E0944">
        <w:t xml:space="preserve"> 10200 – Recepte ar doto identifikatoru netika atrasta.</w:t>
      </w:r>
    </w:p>
    <w:p w14:paraId="63F33ED2" w14:textId="77777777" w:rsidR="00930993" w:rsidRPr="005E0944" w:rsidRDefault="00930993" w:rsidP="0026652E">
      <w:pPr>
        <w:pStyle w:val="ListParagraph"/>
        <w:numPr>
          <w:ilvl w:val="0"/>
          <w:numId w:val="98"/>
        </w:numPr>
        <w:spacing w:after="120"/>
      </w:pPr>
    </w:p>
    <w:p w14:paraId="5B606BC4" w14:textId="77777777" w:rsidR="00523219" w:rsidRPr="005E0944" w:rsidRDefault="00523219" w:rsidP="0026652E">
      <w:pPr>
        <w:pStyle w:val="ListParagraph"/>
        <w:numPr>
          <w:ilvl w:val="0"/>
          <w:numId w:val="98"/>
        </w:numPr>
        <w:spacing w:after="120"/>
      </w:pPr>
      <w:r w:rsidRPr="005E0944">
        <w:t>Ja recepti Sistēmā ievadījis farmaceits (elektronizēta recepte), pārtrauc pieprasījuma izpildi ar kļūdu 10700 – Izgūt receptes datus ārstniecības līdzekļa izsniegšanai drīkst tikai tām receptēm, kuras sistēmā ievadījusi ārstniecības persona.</w:t>
      </w:r>
    </w:p>
    <w:p w14:paraId="1D1312E0" w14:textId="77777777" w:rsidR="00523219" w:rsidRPr="005E0944" w:rsidRDefault="00523219" w:rsidP="0026652E">
      <w:pPr>
        <w:pStyle w:val="ListParagraph"/>
        <w:numPr>
          <w:ilvl w:val="0"/>
          <w:numId w:val="98"/>
        </w:numPr>
        <w:spacing w:after="120"/>
      </w:pPr>
      <w:r w:rsidRPr="005E0944">
        <w:t>Ja recepte ir statusā “Atsaukta”, metode reģistrē brīdinājumu 10701 – Recepte ar doto identifikatoru ir atsaukta.</w:t>
      </w:r>
    </w:p>
    <w:p w14:paraId="7FC7D896" w14:textId="77777777" w:rsidR="00523219" w:rsidRPr="005E0944" w:rsidRDefault="00523219" w:rsidP="0026652E">
      <w:pPr>
        <w:pStyle w:val="ListParagraph"/>
        <w:numPr>
          <w:ilvl w:val="0"/>
          <w:numId w:val="98"/>
        </w:numPr>
        <w:spacing w:after="120"/>
      </w:pPr>
      <w:r w:rsidRPr="005E0944">
        <w:t>Ja receptei iestājies derīguma termiņš, metode reģistrē brīdinājumu 10702 – Receptei iestājies derīguma termiņš.</w:t>
      </w:r>
    </w:p>
    <w:p w14:paraId="30CD020E" w14:textId="48995BF5" w:rsidR="00523219" w:rsidRPr="005E0944" w:rsidRDefault="00523219" w:rsidP="0026652E">
      <w:pPr>
        <w:pStyle w:val="ListParagraph"/>
        <w:numPr>
          <w:ilvl w:val="0"/>
          <w:numId w:val="98"/>
        </w:numPr>
        <w:spacing w:after="120"/>
      </w:pPr>
      <w:r w:rsidRPr="005E0944">
        <w:t xml:space="preserve">Ja recepte ir </w:t>
      </w:r>
      <w:r w:rsidR="000A7F9B">
        <w:t xml:space="preserve">izsniegšanas </w:t>
      </w:r>
      <w:r w:rsidRPr="005E0944">
        <w:t>statusā “Pilnībā izsniegta”, metode reģistrē brīdinājumu 10703 – Recepte pilnībā izņemta.</w:t>
      </w:r>
    </w:p>
    <w:p w14:paraId="43D4ADD3" w14:textId="77777777" w:rsidR="00EA277B" w:rsidRPr="005E0944" w:rsidRDefault="00EA277B" w:rsidP="0026652E">
      <w:pPr>
        <w:pStyle w:val="ListParagraph"/>
        <w:numPr>
          <w:ilvl w:val="0"/>
          <w:numId w:val="98"/>
        </w:numPr>
        <w:spacing w:after="120"/>
      </w:pPr>
      <w:r w:rsidRPr="005E0944">
        <w:t>Ja recepte bloķēta izsniegšanai citā aptiekā, reģistrē brīdinājumu 10704 – Recepte bloķēta izsniegšanai citā aptiekā.</w:t>
      </w:r>
    </w:p>
    <w:p w14:paraId="511D5038" w14:textId="7A004653" w:rsidR="007B338F" w:rsidRPr="005E0944" w:rsidRDefault="007B338F" w:rsidP="0026652E">
      <w:pPr>
        <w:pStyle w:val="ListParagraph"/>
        <w:numPr>
          <w:ilvl w:val="0"/>
          <w:numId w:val="98"/>
        </w:numPr>
        <w:spacing w:after="120"/>
      </w:pPr>
      <w:r w:rsidRPr="005E0944">
        <w:t xml:space="preserve">Ja recepte </w:t>
      </w:r>
      <w:r w:rsidR="00F548E9" w:rsidRPr="005E0944">
        <w:t>ir</w:t>
      </w:r>
      <w:r w:rsidRPr="005E0944">
        <w:t xml:space="preserve"> statusā “</w:t>
      </w:r>
      <w:r w:rsidR="00E864BF">
        <w:t>Aktīva</w:t>
      </w:r>
      <w:r w:rsidRPr="005E0944">
        <w:t>” un tai nav aprēķināts atlikušā ĀL daudzums, metode reģistrē brīdinājumu 1070</w:t>
      </w:r>
      <w:r w:rsidR="00C02E8A" w:rsidRPr="005E0944">
        <w:t>9</w:t>
      </w:r>
      <w:r w:rsidRPr="005E0944">
        <w:t xml:space="preserve"> – </w:t>
      </w:r>
      <w:r w:rsidR="00C02E8A" w:rsidRPr="005E0944">
        <w:t>Sistēma receptei nevar aprēķināt izsniegto ĀL daudzumu.</w:t>
      </w:r>
    </w:p>
    <w:p w14:paraId="6C9B42A4" w14:textId="77777777" w:rsidR="00523219" w:rsidRPr="005E0944" w:rsidRDefault="00523219" w:rsidP="0026652E">
      <w:pPr>
        <w:pStyle w:val="ListParagraph"/>
        <w:numPr>
          <w:ilvl w:val="0"/>
          <w:numId w:val="98"/>
        </w:numPr>
        <w:spacing w:after="120"/>
      </w:pPr>
      <w:r w:rsidRPr="005E0944">
        <w:t>Ja pacients ir LR iedzīvotājs, izgūst pacienta karti no EVK IS.</w:t>
      </w:r>
    </w:p>
    <w:p w14:paraId="1B5886AA" w14:textId="77777777" w:rsidR="00523219" w:rsidRPr="005E0944" w:rsidRDefault="00523219" w:rsidP="0026652E">
      <w:pPr>
        <w:pStyle w:val="ListParagraph"/>
        <w:numPr>
          <w:ilvl w:val="1"/>
          <w:numId w:val="98"/>
        </w:numPr>
        <w:spacing w:after="120"/>
      </w:pPr>
      <w:r w:rsidRPr="005E0944">
        <w:t>Ja pacienta karte atrasta:</w:t>
      </w:r>
    </w:p>
    <w:p w14:paraId="2E32EF9E" w14:textId="77777777" w:rsidR="00523219" w:rsidRPr="005E0944" w:rsidRDefault="00523219" w:rsidP="0026652E">
      <w:pPr>
        <w:pStyle w:val="ListParagraph"/>
        <w:numPr>
          <w:ilvl w:val="2"/>
          <w:numId w:val="98"/>
        </w:numPr>
        <w:spacing w:after="120"/>
      </w:pPr>
      <w:r w:rsidRPr="005E0944">
        <w:t>Ja pacients uz ĀL izsniegšanas datumu bija miris, reģistrē brīdinājumu 10705 – Pacients miris.</w:t>
      </w:r>
    </w:p>
    <w:p w14:paraId="731F3B4A" w14:textId="77777777" w:rsidR="00523219" w:rsidRPr="005E0944" w:rsidRDefault="00523219" w:rsidP="0026652E">
      <w:pPr>
        <w:pStyle w:val="ListParagraph"/>
        <w:numPr>
          <w:ilvl w:val="0"/>
          <w:numId w:val="98"/>
        </w:numPr>
        <w:spacing w:after="120"/>
      </w:pPr>
      <w:r w:rsidRPr="005E0944">
        <w:t>Ja receptē izrakstītais ārstniecības līdzeklis tiek kompensēts:</w:t>
      </w:r>
    </w:p>
    <w:p w14:paraId="10327D3F" w14:textId="77777777" w:rsidR="00523219" w:rsidRPr="005E0944" w:rsidRDefault="00523219" w:rsidP="0026652E">
      <w:pPr>
        <w:pStyle w:val="ListParagraph"/>
        <w:numPr>
          <w:ilvl w:val="1"/>
          <w:numId w:val="98"/>
        </w:numPr>
        <w:spacing w:after="120"/>
      </w:pPr>
      <w:r w:rsidRPr="005E0944">
        <w:t>Ja uz ĀL izsniegšanas datumu ĀL vairs netiek kompensēts, reģistrē brīdinājumu 10706 – Receptē izrakstītais ĀL vairs netiek kompensēts.</w:t>
      </w:r>
    </w:p>
    <w:p w14:paraId="7BFB9AFF" w14:textId="77777777" w:rsidR="00523219" w:rsidRPr="005E0944" w:rsidRDefault="00523219" w:rsidP="0026652E">
      <w:pPr>
        <w:pStyle w:val="ListParagraph"/>
        <w:numPr>
          <w:ilvl w:val="0"/>
          <w:numId w:val="98"/>
        </w:numPr>
        <w:spacing w:after="120"/>
      </w:pPr>
      <w:r w:rsidRPr="005E0944">
        <w:t xml:space="preserve">Ja ĀP norādījusi īpašos izsniegšanas nosacījumus, reģistrē </w:t>
      </w:r>
      <w:r w:rsidR="00F548E9" w:rsidRPr="005E0944">
        <w:t xml:space="preserve">īpašo izsniegšanas nosacījumu </w:t>
      </w:r>
      <w:r w:rsidRPr="005E0944">
        <w:t>brīdinājumu 10707.</w:t>
      </w:r>
    </w:p>
    <w:p w14:paraId="7E7622EB" w14:textId="77777777" w:rsidR="00523219" w:rsidRPr="005E0944" w:rsidRDefault="00523219" w:rsidP="0026652E">
      <w:pPr>
        <w:pStyle w:val="ListParagraph"/>
        <w:numPr>
          <w:ilvl w:val="0"/>
          <w:numId w:val="98"/>
        </w:numPr>
        <w:spacing w:after="120"/>
      </w:pPr>
      <w:r w:rsidRPr="005E0944">
        <w:t>Ja ĀL piesaistīts izsniegšanas brīdinājums, reģistrē izsniegšanas brīdinājumu 10708.</w:t>
      </w:r>
    </w:p>
    <w:p w14:paraId="15267BFF" w14:textId="77777777" w:rsidR="00523219" w:rsidRPr="005E0944" w:rsidRDefault="00523219" w:rsidP="00613DCC">
      <w:r w:rsidRPr="005E0944">
        <w:rPr>
          <w:b/>
        </w:rPr>
        <w:t xml:space="preserve">Izvaddati: </w:t>
      </w:r>
      <w:r w:rsidRPr="005E0944">
        <w:t>Rezervēts ĀL izsniegšanas ziņojumus, kas satur informāciju par recepti.</w:t>
      </w:r>
    </w:p>
    <w:p w14:paraId="006FAB66" w14:textId="77777777" w:rsidR="00523219" w:rsidRPr="005E0944" w:rsidRDefault="00523219" w:rsidP="00613DCC">
      <w:pPr>
        <w:autoSpaceDE w:val="0"/>
        <w:autoSpaceDN w:val="0"/>
        <w:adjustRightInd w:val="0"/>
        <w:spacing w:before="120"/>
      </w:pPr>
      <w:r w:rsidRPr="005E0944">
        <w:rPr>
          <w:b/>
        </w:rPr>
        <w:t xml:space="preserve">Izvaddatu tips: </w:t>
      </w:r>
      <w:r w:rsidRPr="005E0944">
        <w:t>PORX_MT020070UV01_LV01CombinedMedicationDispense.</w:t>
      </w:r>
    </w:p>
    <w:p w14:paraId="570F1FA7" w14:textId="77777777" w:rsidR="00523219" w:rsidRPr="005E0944" w:rsidRDefault="00523219" w:rsidP="00BC4FE4">
      <w:pPr>
        <w:pStyle w:val="Heading5"/>
      </w:pPr>
      <w:bookmarkStart w:id="844" w:name="_Ref418095730"/>
      <w:bookmarkStart w:id="845" w:name="_Ref418095732"/>
      <w:bookmarkStart w:id="846" w:name="_Toc476847280"/>
      <w:r w:rsidRPr="005E0944">
        <w:t>Metode „CancelMedicationDispense”</w:t>
      </w:r>
      <w:bookmarkEnd w:id="844"/>
      <w:bookmarkEnd w:id="845"/>
      <w:bookmarkEnd w:id="846"/>
    </w:p>
    <w:p w14:paraId="7A3E1AF7" w14:textId="77777777" w:rsidR="00523219" w:rsidRPr="005E0944" w:rsidRDefault="00523219" w:rsidP="00613DCC">
      <w:pPr>
        <w:spacing w:before="120"/>
      </w:pPr>
      <w:r w:rsidRPr="005E0944">
        <w:rPr>
          <w:b/>
        </w:rPr>
        <w:t>Identifikācija:</w:t>
      </w:r>
      <w:r w:rsidRPr="005E0944">
        <w:t xml:space="preserve"> MedicationDispenseController.CancelMedicationDispense.</w:t>
      </w:r>
    </w:p>
    <w:p w14:paraId="3B9D5E1B" w14:textId="77777777" w:rsidR="00523219" w:rsidRPr="005E0944" w:rsidRDefault="00523219" w:rsidP="00613DCC">
      <w:pPr>
        <w:spacing w:before="120"/>
        <w:rPr>
          <w:b/>
        </w:rPr>
      </w:pPr>
      <w:r w:rsidRPr="005E0944">
        <w:rPr>
          <w:b/>
        </w:rPr>
        <w:t>Apraksts:</w:t>
      </w:r>
    </w:p>
    <w:p w14:paraId="1F300CB3" w14:textId="77777777" w:rsidR="00523219" w:rsidRPr="005E0944" w:rsidRDefault="00523219" w:rsidP="00523219">
      <w:pPr>
        <w:spacing w:before="120" w:after="120"/>
      </w:pPr>
      <w:r w:rsidRPr="005E0944">
        <w:t>Metode pēc ĀL izsniegšanas ziņojuma identifikatora atrod un atceļ ziņojumu.</w:t>
      </w:r>
    </w:p>
    <w:p w14:paraId="1163EF2B" w14:textId="77777777" w:rsidR="00523219" w:rsidRPr="005E0944" w:rsidRDefault="00523219" w:rsidP="00613DCC">
      <w:pPr>
        <w:rPr>
          <w:b/>
        </w:rPr>
      </w:pPr>
      <w:r w:rsidRPr="005E0944">
        <w:rPr>
          <w:b/>
        </w:rPr>
        <w:t>Ievaddati:</w:t>
      </w:r>
    </w:p>
    <w:p w14:paraId="41DB0AAE" w14:textId="2E761C15"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47" w:name="_Toc476847771"/>
      <w:r w:rsidR="00424559">
        <w:rPr>
          <w:noProof/>
        </w:rPr>
        <w:t>159.</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CancelMedicationDispense” ieejas parametri</w:t>
      </w:r>
      <w:bookmarkEnd w:id="847"/>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515B8D9E"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B3588AF"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FC96264"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0BD04E61" w14:textId="77777777" w:rsidR="00523219" w:rsidRPr="005E0944" w:rsidRDefault="00523219" w:rsidP="00613DCC">
            <w:pPr>
              <w:rPr>
                <w:b/>
                <w:lang w:val="lv-LV"/>
              </w:rPr>
            </w:pPr>
            <w:r w:rsidRPr="005E0944">
              <w:rPr>
                <w:b/>
                <w:lang w:val="lv-LV"/>
              </w:rPr>
              <w:t>Apraksts</w:t>
            </w:r>
          </w:p>
        </w:tc>
      </w:tr>
      <w:tr w:rsidR="00523219" w:rsidRPr="005E0944" w14:paraId="631966C8" w14:textId="77777777" w:rsidTr="00523219">
        <w:tc>
          <w:tcPr>
            <w:tcW w:w="1668" w:type="dxa"/>
          </w:tcPr>
          <w:p w14:paraId="4054D0F2" w14:textId="77777777" w:rsidR="00523219" w:rsidRPr="005E0944" w:rsidRDefault="00523219" w:rsidP="00523219">
            <w:pPr>
              <w:spacing w:before="40" w:after="40"/>
              <w:rPr>
                <w:lang w:val="lv-LV"/>
              </w:rPr>
            </w:pPr>
            <w:r w:rsidRPr="005E0944">
              <w:rPr>
                <w:lang w:val="lv-LV"/>
              </w:rPr>
              <w:t>request</w:t>
            </w:r>
          </w:p>
          <w:p w14:paraId="10E0B8FF" w14:textId="77777777" w:rsidR="00523219" w:rsidRPr="005E0944" w:rsidRDefault="00523219" w:rsidP="00523219">
            <w:pPr>
              <w:spacing w:before="40" w:after="40"/>
              <w:rPr>
                <w:lang w:val="lv-LV"/>
              </w:rPr>
            </w:pPr>
          </w:p>
        </w:tc>
        <w:tc>
          <w:tcPr>
            <w:tcW w:w="3685" w:type="dxa"/>
          </w:tcPr>
          <w:p w14:paraId="1825C364" w14:textId="77777777" w:rsidR="00523219" w:rsidRPr="005E0944" w:rsidRDefault="00523219" w:rsidP="00523219">
            <w:pPr>
              <w:spacing w:before="40" w:after="40"/>
              <w:rPr>
                <w:lang w:val="lv-LV"/>
              </w:rPr>
            </w:pPr>
            <w:r w:rsidRPr="005E0944">
              <w:rPr>
                <w:lang w:val="lv-LV"/>
              </w:rPr>
              <w:t>PORX_MT000014UV01_LV01CancelMedicationDispenseRequest</w:t>
            </w:r>
          </w:p>
        </w:tc>
        <w:tc>
          <w:tcPr>
            <w:tcW w:w="3260" w:type="dxa"/>
          </w:tcPr>
          <w:p w14:paraId="7BC58201" w14:textId="77777777" w:rsidR="00523219" w:rsidRPr="005E0944" w:rsidRDefault="00523219" w:rsidP="00523219">
            <w:pPr>
              <w:spacing w:before="40" w:after="40"/>
              <w:rPr>
                <w:lang w:val="lv-LV"/>
              </w:rPr>
            </w:pPr>
            <w:r w:rsidRPr="005E0944">
              <w:rPr>
                <w:lang w:val="lv-LV"/>
              </w:rPr>
              <w:t>ĀL izsniegšanas ziņojuma atcelšanas pieprasījums.</w:t>
            </w:r>
          </w:p>
        </w:tc>
      </w:tr>
    </w:tbl>
    <w:p w14:paraId="608901C3" w14:textId="77777777" w:rsidR="00523219" w:rsidRPr="005E0944" w:rsidRDefault="00523219" w:rsidP="00613DCC">
      <w:pPr>
        <w:keepNext/>
        <w:spacing w:before="120"/>
        <w:rPr>
          <w:b/>
        </w:rPr>
      </w:pPr>
      <w:r w:rsidRPr="005E0944">
        <w:rPr>
          <w:b/>
        </w:rPr>
        <w:t>Algoritms:</w:t>
      </w:r>
    </w:p>
    <w:p w14:paraId="496E39A0" w14:textId="77777777" w:rsidR="007848F0" w:rsidRPr="005E0944" w:rsidRDefault="007848F0" w:rsidP="007848F0">
      <w:pPr>
        <w:pStyle w:val="ListParagraph"/>
        <w:numPr>
          <w:ilvl w:val="0"/>
          <w:numId w:val="12"/>
        </w:numPr>
        <w:spacing w:after="120"/>
      </w:pPr>
      <w:r w:rsidRPr="005E0944">
        <w:t xml:space="preserve">Izsauc metodi </w:t>
      </w:r>
      <w:r w:rsidRPr="005E0944">
        <w:rPr>
          <w:i/>
        </w:rPr>
        <w:t>SecurityContext.AsPharmacist</w:t>
      </w:r>
      <w:r w:rsidRPr="005E0944">
        <w:t>, lai pārliecinātos, ka lietotājs ir farmaceits un izgūtu lietotāja informāciju aptiekas kontekstā.</w:t>
      </w:r>
    </w:p>
    <w:p w14:paraId="03158064" w14:textId="77777777" w:rsidR="00523219" w:rsidRPr="005E0944" w:rsidRDefault="00523219" w:rsidP="0026652E">
      <w:pPr>
        <w:pStyle w:val="ListParagraph"/>
        <w:numPr>
          <w:ilvl w:val="0"/>
          <w:numId w:val="12"/>
        </w:numPr>
        <w:spacing w:after="120"/>
      </w:pPr>
      <w:r w:rsidRPr="005E0944">
        <w:t xml:space="preserve">Izsauc metodi </w:t>
      </w:r>
      <w:r w:rsidRPr="005E0944">
        <w:rPr>
          <w:i/>
        </w:rPr>
        <w:t>Database.GetMedicationDispense</w:t>
      </w:r>
      <w:r w:rsidRPr="005E0944">
        <w:t>, lai izgūtu ĀL izsniegšanas ziņojumu no datubāzes.</w:t>
      </w:r>
    </w:p>
    <w:p w14:paraId="6AEB3B0A" w14:textId="77777777" w:rsidR="00523219" w:rsidRPr="005E0944" w:rsidRDefault="00523219" w:rsidP="0026652E">
      <w:pPr>
        <w:pStyle w:val="ListParagraph"/>
        <w:numPr>
          <w:ilvl w:val="0"/>
          <w:numId w:val="12"/>
        </w:numPr>
        <w:spacing w:after="120"/>
      </w:pPr>
      <w:r w:rsidRPr="005E0944">
        <w:t>Ja ĀL izsniegšanas ziņojumu neizdevās atrast</w:t>
      </w:r>
      <w:r w:rsidR="00EA277B" w:rsidRPr="005E0944">
        <w:t xml:space="preserve"> vai tas reģistrēts citai receptei</w:t>
      </w:r>
      <w:r w:rsidRPr="005E0944">
        <w:t>, pārtrauc darbu ar kļūdu 10800 – ĀL izsniegšanas ziņojums netika atrasts.</w:t>
      </w:r>
    </w:p>
    <w:p w14:paraId="5D44F01C" w14:textId="77777777" w:rsidR="00523219" w:rsidRPr="005E0944" w:rsidRDefault="00523219" w:rsidP="0026652E">
      <w:pPr>
        <w:pStyle w:val="ListParagraph"/>
        <w:numPr>
          <w:ilvl w:val="0"/>
          <w:numId w:val="12"/>
        </w:numPr>
        <w:spacing w:after="120"/>
      </w:pPr>
      <w:r w:rsidRPr="005E0944">
        <w:t>Ja ĀL izsniegšanas ziņojumu ievadījis cits lietotājs,  pārtrauc darbu ar kļūdu 203</w:t>
      </w:r>
      <w:r w:rsidRPr="005E0944">
        <w:rPr>
          <w:rFonts w:ascii="Consolas" w:hAnsi="Consolas" w:cs="Consolas"/>
          <w:color w:val="000000"/>
          <w:sz w:val="19"/>
          <w:szCs w:val="19"/>
        </w:rPr>
        <w:t xml:space="preserve"> </w:t>
      </w:r>
      <w:r w:rsidRPr="005E0944">
        <w:t>– Nav tiesību mainīt objekta datus.</w:t>
      </w:r>
    </w:p>
    <w:p w14:paraId="38BC4E4B" w14:textId="1189CDA5" w:rsidR="00523219" w:rsidRPr="005E0944" w:rsidRDefault="00523219" w:rsidP="0026652E">
      <w:pPr>
        <w:pStyle w:val="ListParagraph"/>
        <w:numPr>
          <w:ilvl w:val="0"/>
          <w:numId w:val="12"/>
        </w:numPr>
        <w:spacing w:after="120"/>
      </w:pPr>
      <w:r w:rsidRPr="005E0944">
        <w:t>Ja ĀL izsniegšanas ziņojuma statuss ir “Atcelts</w:t>
      </w:r>
      <w:r w:rsidR="007C064D">
        <w:t>” vai “</w:t>
      </w:r>
      <w:r w:rsidR="00930993">
        <w:t>Atsaukts</w:t>
      </w:r>
      <w:r w:rsidRPr="005E0944">
        <w:t>”, pārtrauc darbu ar kļūdu 203</w:t>
      </w:r>
      <w:r w:rsidRPr="005E0944">
        <w:rPr>
          <w:rFonts w:ascii="Consolas" w:hAnsi="Consolas" w:cs="Consolas"/>
          <w:color w:val="000000"/>
          <w:sz w:val="19"/>
          <w:szCs w:val="19"/>
        </w:rPr>
        <w:t xml:space="preserve"> </w:t>
      </w:r>
      <w:r w:rsidRPr="005E0944">
        <w:t>– Nav tiesību mainīt objekta datus.</w:t>
      </w:r>
    </w:p>
    <w:p w14:paraId="2B147135" w14:textId="77777777" w:rsidR="00523219" w:rsidRPr="005E0944" w:rsidRDefault="00523219" w:rsidP="0026652E">
      <w:pPr>
        <w:pStyle w:val="ListParagraph"/>
        <w:numPr>
          <w:ilvl w:val="0"/>
          <w:numId w:val="12"/>
        </w:numPr>
        <w:spacing w:after="120"/>
      </w:pPr>
      <w:r w:rsidRPr="005E0944">
        <w:t>Ja ĀL izsniegšanas ziņojuma statuss ir “Reģistrēts”:</w:t>
      </w:r>
    </w:p>
    <w:p w14:paraId="4A47CF8D" w14:textId="77777777" w:rsidR="00EA277B" w:rsidRPr="005E0944" w:rsidRDefault="00EA277B" w:rsidP="0026652E">
      <w:pPr>
        <w:pStyle w:val="ListParagraph"/>
        <w:numPr>
          <w:ilvl w:val="1"/>
          <w:numId w:val="12"/>
        </w:numPr>
        <w:spacing w:after="120"/>
      </w:pPr>
      <w:r w:rsidRPr="005E0944">
        <w:t>Ja lietotājam nav tiesības atcelt ĀL izsniegšanas ziņojumus (CancelMedicationDispense), pārtrauc darbu ar kļūdu 203</w:t>
      </w:r>
      <w:r w:rsidRPr="005E0944">
        <w:rPr>
          <w:rFonts w:ascii="Consolas" w:hAnsi="Consolas" w:cs="Consolas"/>
          <w:color w:val="000000"/>
          <w:sz w:val="19"/>
          <w:szCs w:val="19"/>
        </w:rPr>
        <w:t xml:space="preserve"> </w:t>
      </w:r>
      <w:r w:rsidRPr="005E0944">
        <w:t>– Nav tiesību mainīt objekta datus.</w:t>
      </w:r>
    </w:p>
    <w:p w14:paraId="3FF23122" w14:textId="77777777" w:rsidR="00523219" w:rsidRPr="005E0944" w:rsidRDefault="00523219" w:rsidP="0026652E">
      <w:pPr>
        <w:pStyle w:val="ListParagraph"/>
        <w:numPr>
          <w:ilvl w:val="1"/>
          <w:numId w:val="12"/>
        </w:numPr>
        <w:spacing w:after="120"/>
      </w:pPr>
      <w:r w:rsidRPr="005E0944">
        <w:t xml:space="preserve">Izsauc metodi </w:t>
      </w:r>
      <w:r w:rsidRPr="005E0944">
        <w:rPr>
          <w:i/>
        </w:rPr>
        <w:t>Database.GetMedicationOrder</w:t>
      </w:r>
      <w:r w:rsidRPr="005E0944">
        <w:t>, lai izgūtu no datubāzes receptes dokumentu.</w:t>
      </w:r>
    </w:p>
    <w:p w14:paraId="4953C82F" w14:textId="77777777" w:rsidR="00523219" w:rsidRPr="005E0944" w:rsidRDefault="00523219" w:rsidP="0026652E">
      <w:pPr>
        <w:pStyle w:val="ListParagraph"/>
        <w:numPr>
          <w:ilvl w:val="1"/>
          <w:numId w:val="12"/>
        </w:numPr>
        <w:spacing w:after="120"/>
      </w:pPr>
      <w:r w:rsidRPr="005E0944">
        <w:t>Ja recepte netika atrasta, pārtrauc darbu ar kļūdu 10200</w:t>
      </w:r>
      <w:r w:rsidRPr="005E0944">
        <w:rPr>
          <w:rFonts w:ascii="Consolas" w:hAnsi="Consolas" w:cs="Consolas"/>
          <w:color w:val="000000"/>
          <w:sz w:val="19"/>
          <w:szCs w:val="19"/>
        </w:rPr>
        <w:t xml:space="preserve"> </w:t>
      </w:r>
      <w:r w:rsidRPr="005E0944">
        <w:t>– Recepte ar doto identifikatoru netika atrasta.</w:t>
      </w:r>
    </w:p>
    <w:p w14:paraId="2E337CF4" w14:textId="77777777" w:rsidR="00523219" w:rsidRPr="005E0944" w:rsidRDefault="00523219" w:rsidP="0026652E">
      <w:pPr>
        <w:pStyle w:val="ListParagraph"/>
        <w:numPr>
          <w:ilvl w:val="1"/>
          <w:numId w:val="12"/>
        </w:numPr>
        <w:spacing w:after="120"/>
      </w:pPr>
      <w:r w:rsidRPr="005E0944">
        <w:t>Ja recepte ir elektronizēta, pārtrauc darbu ar kļūdu 10700</w:t>
      </w:r>
      <w:r w:rsidRPr="005E0944">
        <w:rPr>
          <w:rFonts w:ascii="Consolas" w:hAnsi="Consolas" w:cs="Consolas"/>
          <w:color w:val="000000"/>
          <w:sz w:val="19"/>
          <w:szCs w:val="19"/>
        </w:rPr>
        <w:t xml:space="preserve"> </w:t>
      </w:r>
      <w:r w:rsidRPr="005E0944">
        <w:t>– Izgūt receptes datus ārstniecības līdzekļa izsniegšanai drīkst tikai tām receptēm, kuras sistēmā ievadījusi ārstniecības persona.</w:t>
      </w:r>
    </w:p>
    <w:p w14:paraId="7A65C8ED" w14:textId="7796D8E2" w:rsidR="007C064D" w:rsidRDefault="007C064D" w:rsidP="0026652E">
      <w:pPr>
        <w:pStyle w:val="ListParagraph"/>
        <w:numPr>
          <w:ilvl w:val="1"/>
          <w:numId w:val="12"/>
        </w:numPr>
        <w:spacing w:after="120"/>
      </w:pPr>
      <w:r>
        <w:t>Ja receptei nav citu ĀL izsniegšanas ziņojumu:</w:t>
      </w:r>
    </w:p>
    <w:p w14:paraId="27AE4307" w14:textId="342A1746" w:rsidR="007C064D" w:rsidRDefault="004B406F" w:rsidP="007C064D">
      <w:pPr>
        <w:pStyle w:val="ListParagraph"/>
        <w:numPr>
          <w:ilvl w:val="2"/>
          <w:numId w:val="12"/>
        </w:numPr>
        <w:spacing w:after="120"/>
      </w:pPr>
      <w:r>
        <w:t>Ja receptei bija uzstādīts statuss “Pabeigta” un tai nav beidzies derīguma termiņš, u</w:t>
      </w:r>
      <w:r w:rsidR="007C064D" w:rsidRPr="005E0944">
        <w:t>zstāda receptei statusu “</w:t>
      </w:r>
      <w:r w:rsidR="007C064D">
        <w:t>Aktīva</w:t>
      </w:r>
      <w:r w:rsidR="007C064D" w:rsidRPr="005E0944">
        <w:t>”.</w:t>
      </w:r>
    </w:p>
    <w:p w14:paraId="4CC8B1C1" w14:textId="43F64913" w:rsidR="007C064D" w:rsidRDefault="007C064D" w:rsidP="007C064D">
      <w:pPr>
        <w:pStyle w:val="ListParagraph"/>
        <w:numPr>
          <w:ilvl w:val="2"/>
          <w:numId w:val="12"/>
        </w:numPr>
        <w:spacing w:after="120"/>
      </w:pPr>
      <w:r w:rsidRPr="005E0944">
        <w:t xml:space="preserve">Uzstāda receptei </w:t>
      </w:r>
      <w:r>
        <w:t xml:space="preserve">izsniegšanas </w:t>
      </w:r>
      <w:r w:rsidRPr="005E0944">
        <w:t>statusu “</w:t>
      </w:r>
      <w:r>
        <w:t>Neizsniegta</w:t>
      </w:r>
      <w:r w:rsidRPr="005E0944">
        <w:t>”.</w:t>
      </w:r>
    </w:p>
    <w:p w14:paraId="68AD66CD" w14:textId="143175C1" w:rsidR="007C064D" w:rsidRDefault="007C064D" w:rsidP="007C064D">
      <w:pPr>
        <w:pStyle w:val="ListParagraph"/>
        <w:numPr>
          <w:ilvl w:val="1"/>
          <w:numId w:val="12"/>
        </w:numPr>
        <w:spacing w:after="120"/>
      </w:pPr>
      <w:r>
        <w:t>Ja receptei ir citi ĀL izsniegšanas ziņojumi:</w:t>
      </w:r>
    </w:p>
    <w:p w14:paraId="48EBA1F6" w14:textId="77777777" w:rsidR="007C064D" w:rsidRDefault="007C064D" w:rsidP="007C064D">
      <w:pPr>
        <w:pStyle w:val="ListParagraph"/>
        <w:numPr>
          <w:ilvl w:val="2"/>
          <w:numId w:val="12"/>
        </w:numPr>
        <w:spacing w:after="120"/>
      </w:pPr>
      <w:r w:rsidRPr="005E0944">
        <w:t>Pārrēķina neizsniegto ĀL daudzumu.</w:t>
      </w:r>
    </w:p>
    <w:p w14:paraId="35B53BF0" w14:textId="5EEB81AA" w:rsidR="007C064D" w:rsidRDefault="007C064D" w:rsidP="0019554D">
      <w:pPr>
        <w:pStyle w:val="ListParagraph"/>
        <w:numPr>
          <w:ilvl w:val="2"/>
          <w:numId w:val="12"/>
        </w:numPr>
        <w:spacing w:after="120"/>
      </w:pPr>
      <w:r>
        <w:t>Ja izdevās aprēķināt neizsniegto ĀL daudzumu un tas ir nulle</w:t>
      </w:r>
      <w:r w:rsidR="004B406F">
        <w:t xml:space="preserve">, </w:t>
      </w:r>
      <w:r w:rsidR="0019554D">
        <w:t>u</w:t>
      </w:r>
      <w:r w:rsidRPr="005E0944">
        <w:t xml:space="preserve">zstāda receptei </w:t>
      </w:r>
      <w:r>
        <w:t xml:space="preserve">izsniegšanas </w:t>
      </w:r>
      <w:r w:rsidRPr="005E0944">
        <w:t>statusu “</w:t>
      </w:r>
      <w:r>
        <w:t>Pilnībā izsniegta</w:t>
      </w:r>
      <w:r w:rsidRPr="005E0944">
        <w:t>”.</w:t>
      </w:r>
    </w:p>
    <w:p w14:paraId="3DB441F0" w14:textId="5C2E6040" w:rsidR="007C064D" w:rsidRDefault="008F34E4" w:rsidP="008F34E4">
      <w:pPr>
        <w:pStyle w:val="ListParagraph"/>
        <w:numPr>
          <w:ilvl w:val="2"/>
          <w:numId w:val="12"/>
        </w:numPr>
        <w:spacing w:after="120"/>
      </w:pPr>
      <w:r>
        <w:t>Ja neizsniegto ĀL daudzumu neizdevās aprēķināt vai tas ir lielāks par nulli:</w:t>
      </w:r>
    </w:p>
    <w:p w14:paraId="1F56D7E4" w14:textId="5848DF1F" w:rsidR="00FF29B6" w:rsidRDefault="004B406F" w:rsidP="008F34E4">
      <w:pPr>
        <w:pStyle w:val="ListParagraph"/>
        <w:numPr>
          <w:ilvl w:val="3"/>
          <w:numId w:val="12"/>
        </w:numPr>
        <w:spacing w:after="120"/>
      </w:pPr>
      <w:r>
        <w:t>Ja receptei bija uzstādīts statuss “Pabeigta” un tai nav beidzies derīguma termiņš, u</w:t>
      </w:r>
      <w:r w:rsidR="00FF29B6" w:rsidRPr="005E0944">
        <w:t>zstāda receptei statusu “</w:t>
      </w:r>
      <w:r w:rsidR="00E864BF">
        <w:t>Aktīva</w:t>
      </w:r>
      <w:r w:rsidR="00FF29B6" w:rsidRPr="005E0944">
        <w:t>”.</w:t>
      </w:r>
    </w:p>
    <w:p w14:paraId="38672133" w14:textId="04213EA8" w:rsidR="008F34E4" w:rsidRDefault="008F34E4" w:rsidP="008F34E4">
      <w:pPr>
        <w:pStyle w:val="ListParagraph"/>
        <w:numPr>
          <w:ilvl w:val="3"/>
          <w:numId w:val="12"/>
        </w:numPr>
        <w:spacing w:after="120"/>
      </w:pPr>
      <w:r w:rsidRPr="005E0944">
        <w:t xml:space="preserve">Uzstāda receptei </w:t>
      </w:r>
      <w:r>
        <w:t xml:space="preserve">izsniegšanas </w:t>
      </w:r>
      <w:r w:rsidRPr="005E0944">
        <w:t>statusu “</w:t>
      </w:r>
      <w:r>
        <w:t>Daļēji izsniegta</w:t>
      </w:r>
      <w:r w:rsidRPr="005E0944">
        <w:t>”.</w:t>
      </w:r>
    </w:p>
    <w:p w14:paraId="092BF8A5" w14:textId="481CEC38" w:rsidR="008F34E4" w:rsidRDefault="008F34E4" w:rsidP="008F34E4">
      <w:pPr>
        <w:pStyle w:val="ListParagraph"/>
        <w:numPr>
          <w:ilvl w:val="1"/>
          <w:numId w:val="12"/>
        </w:numPr>
        <w:spacing w:after="120"/>
      </w:pPr>
      <w:r>
        <w:t>Uzstāda ĀL izsniegšanas ziņojuma statusu “Atsaukts”.</w:t>
      </w:r>
    </w:p>
    <w:p w14:paraId="24C5BC33" w14:textId="18AAACAE" w:rsidR="008F34E4" w:rsidRPr="005E0944" w:rsidRDefault="008F34E4" w:rsidP="008F34E4">
      <w:pPr>
        <w:pStyle w:val="ListParagraph"/>
        <w:numPr>
          <w:ilvl w:val="0"/>
          <w:numId w:val="12"/>
        </w:numPr>
        <w:spacing w:after="120"/>
      </w:pPr>
      <w:r w:rsidRPr="005E0944">
        <w:t>Ja ĀL izsniegšanas ziņojuma statuss ir “</w:t>
      </w:r>
      <w:r>
        <w:t>Rezervēts</w:t>
      </w:r>
      <w:r w:rsidRPr="005E0944">
        <w:t>”</w:t>
      </w:r>
      <w:r>
        <w:t>, uzstāda ĀL izsniegšanas ziņojuma statusu “Atcelts”</w:t>
      </w:r>
      <w:r w:rsidRPr="005E0944">
        <w:t>:</w:t>
      </w:r>
    </w:p>
    <w:p w14:paraId="61A510FB" w14:textId="77777777" w:rsidR="00523219" w:rsidRPr="005E0944" w:rsidRDefault="00523219" w:rsidP="0026652E">
      <w:pPr>
        <w:pStyle w:val="ListParagraph"/>
        <w:numPr>
          <w:ilvl w:val="0"/>
          <w:numId w:val="12"/>
        </w:numPr>
        <w:spacing w:after="120"/>
      </w:pPr>
      <w:r w:rsidRPr="005E0944">
        <w:t>Izsauc metodi Database.</w:t>
      </w:r>
      <w:r w:rsidRPr="005E0944">
        <w:rPr>
          <w:i/>
        </w:rPr>
        <w:t>CancelMedicationDispense</w:t>
      </w:r>
      <w:r w:rsidRPr="005E0944">
        <w:t xml:space="preserve">, lai datubāzē atzīmētu ĀL izsniegšanas </w:t>
      </w:r>
      <w:r w:rsidR="00F74F63" w:rsidRPr="005E0944">
        <w:t>ziņojumu</w:t>
      </w:r>
      <w:r w:rsidRPr="005E0944">
        <w:t xml:space="preserve"> kā atceltu.</w:t>
      </w:r>
    </w:p>
    <w:p w14:paraId="14894E25" w14:textId="77777777" w:rsidR="00523219" w:rsidRPr="005E0944" w:rsidRDefault="00523219" w:rsidP="00613DCC">
      <w:r w:rsidRPr="005E0944">
        <w:rPr>
          <w:b/>
        </w:rPr>
        <w:t xml:space="preserve">Izvaddati: </w:t>
      </w:r>
      <w:r w:rsidRPr="005E0944">
        <w:t>nav.</w:t>
      </w:r>
    </w:p>
    <w:p w14:paraId="72879690" w14:textId="77777777" w:rsidR="00523219" w:rsidRPr="005E0944" w:rsidRDefault="00523219" w:rsidP="00BC4FE4">
      <w:pPr>
        <w:pStyle w:val="Heading5"/>
      </w:pPr>
      <w:bookmarkStart w:id="848" w:name="_Toc476847281"/>
      <w:r w:rsidRPr="005E0944">
        <w:t>Metode „GetMedicationDispenseList”</w:t>
      </w:r>
      <w:bookmarkEnd w:id="848"/>
    </w:p>
    <w:p w14:paraId="56A80A32" w14:textId="77777777" w:rsidR="00523219" w:rsidRPr="005E0944" w:rsidRDefault="00523219" w:rsidP="00613DCC">
      <w:pPr>
        <w:spacing w:before="120"/>
      </w:pPr>
      <w:r w:rsidRPr="005E0944">
        <w:rPr>
          <w:b/>
        </w:rPr>
        <w:t>Identifikācija:</w:t>
      </w:r>
      <w:r w:rsidRPr="005E0944">
        <w:t xml:space="preserve"> MedicationOrderController.GetMedicationDispenseList.</w:t>
      </w:r>
    </w:p>
    <w:p w14:paraId="079C11FC" w14:textId="77777777" w:rsidR="00523219" w:rsidRPr="005E0944" w:rsidRDefault="00523219" w:rsidP="00613DCC">
      <w:pPr>
        <w:spacing w:before="120"/>
        <w:rPr>
          <w:b/>
        </w:rPr>
      </w:pPr>
      <w:r w:rsidRPr="005E0944">
        <w:rPr>
          <w:b/>
        </w:rPr>
        <w:t>Apraksts:</w:t>
      </w:r>
    </w:p>
    <w:p w14:paraId="096AA0A8" w14:textId="77777777" w:rsidR="00523219" w:rsidRPr="005E0944" w:rsidRDefault="00523219" w:rsidP="005914EA">
      <w:pPr>
        <w:pStyle w:val="BodyText"/>
      </w:pPr>
      <w:r w:rsidRPr="005E0944">
        <w:t>Metode pēc dotajiem parametriem izgūst sarakstu ar ĀL izsniegšanas ziņojumiem.</w:t>
      </w:r>
    </w:p>
    <w:p w14:paraId="5AA1F1AB" w14:textId="77777777" w:rsidR="00523219" w:rsidRPr="005E0944" w:rsidRDefault="00523219" w:rsidP="00613DCC">
      <w:pPr>
        <w:rPr>
          <w:b/>
        </w:rPr>
      </w:pPr>
      <w:r w:rsidRPr="005E0944">
        <w:rPr>
          <w:b/>
        </w:rPr>
        <w:t>Ievaddati:</w:t>
      </w:r>
    </w:p>
    <w:p w14:paraId="11C12682" w14:textId="10DF9F61"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49" w:name="_Toc476847772"/>
      <w:r w:rsidR="00424559">
        <w:rPr>
          <w:noProof/>
        </w:rPr>
        <w:t>160.</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GetMedicationDispenseList” ieejas parametri</w:t>
      </w:r>
      <w:bookmarkEnd w:id="849"/>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18FA25E2"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9EF0698"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1DCC5FE"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2DA473C5" w14:textId="77777777" w:rsidR="00523219" w:rsidRPr="005E0944" w:rsidRDefault="00523219" w:rsidP="00613DCC">
            <w:pPr>
              <w:rPr>
                <w:b/>
                <w:lang w:val="lv-LV"/>
              </w:rPr>
            </w:pPr>
            <w:r w:rsidRPr="005E0944">
              <w:rPr>
                <w:b/>
                <w:lang w:val="lv-LV"/>
              </w:rPr>
              <w:t>Apraksts</w:t>
            </w:r>
          </w:p>
        </w:tc>
      </w:tr>
      <w:tr w:rsidR="00523219" w:rsidRPr="005E0944" w14:paraId="390A0EF1" w14:textId="77777777" w:rsidTr="00523219">
        <w:tc>
          <w:tcPr>
            <w:tcW w:w="1668" w:type="dxa"/>
          </w:tcPr>
          <w:p w14:paraId="4F8C165C" w14:textId="77777777" w:rsidR="00523219" w:rsidRPr="005E0944" w:rsidRDefault="00523219" w:rsidP="00523219">
            <w:pPr>
              <w:spacing w:before="40" w:after="40"/>
              <w:rPr>
                <w:lang w:val="lv-LV"/>
              </w:rPr>
            </w:pPr>
            <w:r w:rsidRPr="005E0944">
              <w:rPr>
                <w:lang w:val="lv-LV"/>
              </w:rPr>
              <w:t>parameters</w:t>
            </w:r>
          </w:p>
          <w:p w14:paraId="4C42974C" w14:textId="77777777" w:rsidR="00523219" w:rsidRPr="005E0944" w:rsidRDefault="00523219" w:rsidP="00523219">
            <w:pPr>
              <w:spacing w:before="40" w:after="40"/>
              <w:rPr>
                <w:lang w:val="lv-LV"/>
              </w:rPr>
            </w:pPr>
          </w:p>
        </w:tc>
        <w:tc>
          <w:tcPr>
            <w:tcW w:w="3685" w:type="dxa"/>
          </w:tcPr>
          <w:p w14:paraId="31B30A37" w14:textId="77777777" w:rsidR="00523219" w:rsidRPr="005E0944" w:rsidRDefault="00523219" w:rsidP="00523219">
            <w:pPr>
              <w:spacing w:before="40" w:after="40"/>
              <w:rPr>
                <w:lang w:val="lv-LV"/>
              </w:rPr>
            </w:pPr>
            <w:r w:rsidRPr="005E0944">
              <w:rPr>
                <w:lang w:val="lv-LV"/>
              </w:rPr>
              <w:t>PORX_MT000007UV01_LV01ParameterList</w:t>
            </w:r>
          </w:p>
        </w:tc>
        <w:tc>
          <w:tcPr>
            <w:tcW w:w="3260" w:type="dxa"/>
          </w:tcPr>
          <w:p w14:paraId="3C9B9E06" w14:textId="77777777" w:rsidR="00523219" w:rsidRPr="005E0944" w:rsidRDefault="00523219" w:rsidP="00523219">
            <w:pPr>
              <w:spacing w:before="40" w:after="40"/>
              <w:rPr>
                <w:lang w:val="lv-LV"/>
              </w:rPr>
            </w:pPr>
            <w:r w:rsidRPr="005E0944">
              <w:rPr>
                <w:lang w:val="lv-LV"/>
              </w:rPr>
              <w:t>Saraksta izgūšanas pieprasījums</w:t>
            </w:r>
          </w:p>
        </w:tc>
      </w:tr>
      <w:tr w:rsidR="00523219" w:rsidRPr="005E0944" w14:paraId="08863E22" w14:textId="77777777" w:rsidTr="00523219">
        <w:tc>
          <w:tcPr>
            <w:tcW w:w="1668" w:type="dxa"/>
          </w:tcPr>
          <w:p w14:paraId="51EC0752" w14:textId="77777777" w:rsidR="00523219" w:rsidRPr="005E0944" w:rsidRDefault="00523219" w:rsidP="00523219">
            <w:pPr>
              <w:spacing w:before="40" w:after="40"/>
              <w:rPr>
                <w:lang w:val="lv-LV"/>
              </w:rPr>
            </w:pPr>
            <w:r w:rsidRPr="005E0944">
              <w:rPr>
                <w:lang w:val="lv-LV"/>
              </w:rPr>
              <w:t>startResultNumber</w:t>
            </w:r>
          </w:p>
        </w:tc>
        <w:tc>
          <w:tcPr>
            <w:tcW w:w="3685" w:type="dxa"/>
          </w:tcPr>
          <w:p w14:paraId="66E1B179" w14:textId="77777777" w:rsidR="00523219" w:rsidRPr="005E0944" w:rsidRDefault="00EA277B" w:rsidP="00EA277B">
            <w:pPr>
              <w:spacing w:before="40" w:after="40"/>
              <w:rPr>
                <w:lang w:val="lv-LV"/>
              </w:rPr>
            </w:pPr>
            <w:r w:rsidRPr="005E0944">
              <w:rPr>
                <w:lang w:val="lv-LV"/>
              </w:rPr>
              <w:t>I</w:t>
            </w:r>
            <w:r w:rsidR="00523219" w:rsidRPr="005E0944">
              <w:rPr>
                <w:lang w:val="lv-LV"/>
              </w:rPr>
              <w:t>nt</w:t>
            </w:r>
          </w:p>
        </w:tc>
        <w:tc>
          <w:tcPr>
            <w:tcW w:w="3260" w:type="dxa"/>
          </w:tcPr>
          <w:p w14:paraId="7B62633E" w14:textId="77777777" w:rsidR="00523219" w:rsidRPr="005E0944" w:rsidRDefault="00523219" w:rsidP="00523219">
            <w:pPr>
              <w:spacing w:before="40" w:after="40"/>
              <w:rPr>
                <w:lang w:val="lv-LV"/>
              </w:rPr>
            </w:pPr>
            <w:r w:rsidRPr="005E0944">
              <w:rPr>
                <w:lang w:val="lv-LV"/>
              </w:rPr>
              <w:t>Rezultāti sākot ar.</w:t>
            </w:r>
          </w:p>
        </w:tc>
      </w:tr>
      <w:tr w:rsidR="00523219" w:rsidRPr="005E0944" w14:paraId="63C5BC0A" w14:textId="77777777" w:rsidTr="00523219">
        <w:tc>
          <w:tcPr>
            <w:tcW w:w="1668" w:type="dxa"/>
          </w:tcPr>
          <w:p w14:paraId="210A5487" w14:textId="77777777" w:rsidR="00523219" w:rsidRPr="005E0944" w:rsidRDefault="00523219" w:rsidP="00523219">
            <w:pPr>
              <w:spacing w:before="40" w:after="40"/>
              <w:rPr>
                <w:lang w:val="lv-LV"/>
              </w:rPr>
            </w:pPr>
            <w:r w:rsidRPr="005E0944">
              <w:rPr>
                <w:lang w:val="lv-LV"/>
              </w:rPr>
              <w:t>continuationQuantity</w:t>
            </w:r>
          </w:p>
        </w:tc>
        <w:tc>
          <w:tcPr>
            <w:tcW w:w="3685" w:type="dxa"/>
          </w:tcPr>
          <w:p w14:paraId="24597F09" w14:textId="77777777" w:rsidR="00523219" w:rsidRPr="005E0944" w:rsidRDefault="00EA277B" w:rsidP="00EA277B">
            <w:pPr>
              <w:spacing w:before="40" w:after="40"/>
              <w:rPr>
                <w:lang w:val="lv-LV"/>
              </w:rPr>
            </w:pPr>
            <w:r w:rsidRPr="005E0944">
              <w:rPr>
                <w:lang w:val="lv-LV"/>
              </w:rPr>
              <w:t>I</w:t>
            </w:r>
            <w:r w:rsidR="00523219" w:rsidRPr="005E0944">
              <w:rPr>
                <w:lang w:val="lv-LV"/>
              </w:rPr>
              <w:t>nt</w:t>
            </w:r>
          </w:p>
        </w:tc>
        <w:tc>
          <w:tcPr>
            <w:tcW w:w="3260" w:type="dxa"/>
          </w:tcPr>
          <w:p w14:paraId="186B3465" w14:textId="77777777" w:rsidR="00523219" w:rsidRPr="005E0944" w:rsidRDefault="00523219" w:rsidP="00523219">
            <w:pPr>
              <w:spacing w:before="40" w:after="40"/>
              <w:rPr>
                <w:lang w:val="lv-LV"/>
              </w:rPr>
            </w:pPr>
            <w:r w:rsidRPr="005E0944">
              <w:rPr>
                <w:lang w:val="lv-LV"/>
              </w:rPr>
              <w:t>Rezultātu skaits.</w:t>
            </w:r>
          </w:p>
        </w:tc>
      </w:tr>
    </w:tbl>
    <w:p w14:paraId="33CBB210" w14:textId="77777777" w:rsidR="00523219" w:rsidRPr="005E0944" w:rsidRDefault="00523219" w:rsidP="00613DCC">
      <w:pPr>
        <w:keepNext/>
        <w:spacing w:before="120"/>
        <w:rPr>
          <w:b/>
        </w:rPr>
      </w:pPr>
      <w:r w:rsidRPr="005E0944">
        <w:rPr>
          <w:b/>
        </w:rPr>
        <w:t>Algoritms:</w:t>
      </w:r>
    </w:p>
    <w:p w14:paraId="287ACEE7" w14:textId="77777777" w:rsidR="00523219" w:rsidRPr="005E0944" w:rsidRDefault="00523219" w:rsidP="0026652E">
      <w:pPr>
        <w:pStyle w:val="ListParagraph"/>
        <w:numPr>
          <w:ilvl w:val="0"/>
          <w:numId w:val="18"/>
        </w:numPr>
        <w:spacing w:after="120"/>
      </w:pPr>
      <w:r w:rsidRPr="005E0944">
        <w:t xml:space="preserve">Izsauc metodi </w:t>
      </w:r>
      <w:r w:rsidRPr="005E0944">
        <w:rPr>
          <w:i/>
        </w:rPr>
        <w:t>MedicationOrderController</w:t>
      </w:r>
      <w:r w:rsidRPr="005E0944">
        <w:t>.</w:t>
      </w:r>
      <w:r w:rsidRPr="005E0944">
        <w:rPr>
          <w:i/>
        </w:rPr>
        <w:t>ValidateMedicationOrderQuery</w:t>
      </w:r>
      <w:r w:rsidRPr="005E0944">
        <w:t>, lai pārbaudītu pieprasījuma elementa korektumu.</w:t>
      </w:r>
    </w:p>
    <w:p w14:paraId="0A604B83" w14:textId="77777777" w:rsidR="00523219" w:rsidRPr="005E0944" w:rsidRDefault="00523219" w:rsidP="0026652E">
      <w:pPr>
        <w:pStyle w:val="ListParagraph"/>
        <w:numPr>
          <w:ilvl w:val="0"/>
          <w:numId w:val="18"/>
        </w:numPr>
        <w:spacing w:after="120"/>
      </w:pPr>
      <w:r w:rsidRPr="005E0944">
        <w:t>Ja norādīta pieprasījuma sfēra (</w:t>
      </w:r>
      <w:r w:rsidRPr="005E0944">
        <w:rPr>
          <w:i/>
        </w:rPr>
        <w:t>scope</w:t>
      </w:r>
      <w:r w:rsidRPr="005E0944">
        <w:t>) nav “Iestāde” (</w:t>
      </w:r>
      <w:r w:rsidRPr="005E0944">
        <w:rPr>
          <w:i/>
        </w:rPr>
        <w:t>ORG</w:t>
      </w:r>
      <w:r w:rsidRPr="005E0944">
        <w:t>), uzstāda validācijas kļūdu 201 – Nav tiesību veikt operāciju ar doto atribūta vērtību.</w:t>
      </w:r>
    </w:p>
    <w:p w14:paraId="2B3DA108" w14:textId="77777777" w:rsidR="00EA277B" w:rsidRDefault="00EA277B" w:rsidP="0026652E">
      <w:pPr>
        <w:pStyle w:val="ListParagraph"/>
        <w:numPr>
          <w:ilvl w:val="0"/>
          <w:numId w:val="18"/>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EB57B6D" w14:textId="5361A115" w:rsidR="001C2054" w:rsidRPr="005E0944" w:rsidRDefault="001C2054" w:rsidP="0026652E">
      <w:pPr>
        <w:pStyle w:val="ListParagraph"/>
        <w:numPr>
          <w:ilvl w:val="0"/>
          <w:numId w:val="18"/>
        </w:numPr>
        <w:spacing w:after="120"/>
      </w:pPr>
      <w:r>
        <w:t>I</w:t>
      </w:r>
      <w:r w:rsidRPr="005E0944">
        <w:t xml:space="preserve">zsauc metodi </w:t>
      </w:r>
      <w:r w:rsidRPr="005E0944">
        <w:rPr>
          <w:i/>
        </w:rPr>
        <w:t>SecurityContext.AsPharmacist</w:t>
      </w:r>
      <w:r w:rsidRPr="005E0944">
        <w:t>, lai pārliecinātos, ka lietotājs ir farmaceits un izgūtu lietotāja informāciju aptiekas kontekstā.</w:t>
      </w:r>
    </w:p>
    <w:p w14:paraId="76576B79" w14:textId="77777777" w:rsidR="00523219" w:rsidRPr="005E0944" w:rsidRDefault="00523219" w:rsidP="0026652E">
      <w:pPr>
        <w:pStyle w:val="ListParagraph"/>
        <w:numPr>
          <w:ilvl w:val="0"/>
          <w:numId w:val="18"/>
        </w:numPr>
        <w:spacing w:after="120"/>
      </w:pPr>
      <w:r w:rsidRPr="005E0944">
        <w:t xml:space="preserve">Izsauc metodi </w:t>
      </w:r>
      <w:r w:rsidRPr="005E0944">
        <w:rPr>
          <w:i/>
        </w:rPr>
        <w:t>Database.GetMedicationDispense</w:t>
      </w:r>
      <w:r w:rsidR="00CB1C65" w:rsidRPr="005E0944">
        <w:rPr>
          <w:i/>
        </w:rPr>
        <w:t>s</w:t>
      </w:r>
      <w:r w:rsidRPr="005E0944">
        <w:t>, lai izgūtu visus ĀL izsniegšanas ziņojumus, kas atbilst dotajiem parametriem</w:t>
      </w:r>
      <w:r w:rsidRPr="005E0944">
        <w:rPr>
          <w:rFonts w:ascii="Consolas" w:hAnsi="Consolas" w:cs="Consolas"/>
          <w:color w:val="000000"/>
          <w:sz w:val="19"/>
          <w:szCs w:val="19"/>
        </w:rPr>
        <w:t>.</w:t>
      </w:r>
    </w:p>
    <w:p w14:paraId="12C2EA4F" w14:textId="77777777" w:rsidR="00523219" w:rsidRPr="005E0944" w:rsidRDefault="00523219" w:rsidP="00613DCC">
      <w:r w:rsidRPr="005E0944">
        <w:rPr>
          <w:b/>
        </w:rPr>
        <w:t xml:space="preserve">Izvaddati: </w:t>
      </w:r>
      <w:r w:rsidRPr="005E0944">
        <w:t>Saraksts ar ĀL izsniegšanas ziņojumiem.</w:t>
      </w:r>
    </w:p>
    <w:p w14:paraId="5AA39B29" w14:textId="77777777" w:rsidR="00523219" w:rsidRPr="005E0944" w:rsidRDefault="00523219"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t>PORX_MT020070UV01_LV01CombinedMedicationDispense[].</w:t>
      </w:r>
    </w:p>
    <w:p w14:paraId="51845227" w14:textId="77777777" w:rsidR="00523219" w:rsidRPr="005E0944" w:rsidRDefault="00523219" w:rsidP="00BC4FE4">
      <w:pPr>
        <w:pStyle w:val="Heading5"/>
      </w:pPr>
      <w:bookmarkStart w:id="850" w:name="_Ref418095749"/>
      <w:bookmarkStart w:id="851" w:name="_Ref418095751"/>
      <w:bookmarkStart w:id="852" w:name="_Toc476847282"/>
      <w:r w:rsidRPr="005E0944">
        <w:t>Metode „RegisterMedicationDispense”</w:t>
      </w:r>
      <w:bookmarkEnd w:id="850"/>
      <w:bookmarkEnd w:id="851"/>
      <w:bookmarkEnd w:id="852"/>
    </w:p>
    <w:p w14:paraId="5C508F56" w14:textId="77777777" w:rsidR="00523219" w:rsidRPr="005E0944" w:rsidRDefault="00523219" w:rsidP="00613DCC">
      <w:pPr>
        <w:spacing w:before="120"/>
      </w:pPr>
      <w:r w:rsidRPr="005E0944">
        <w:rPr>
          <w:b/>
        </w:rPr>
        <w:t>Identifikācija:</w:t>
      </w:r>
      <w:r w:rsidRPr="005E0944">
        <w:t xml:space="preserve"> MedicationDispenseController.RegisterMedicationDispense.</w:t>
      </w:r>
    </w:p>
    <w:p w14:paraId="1997C909" w14:textId="77777777" w:rsidR="00523219" w:rsidRPr="005E0944" w:rsidRDefault="00523219" w:rsidP="00613DCC">
      <w:pPr>
        <w:spacing w:before="120"/>
        <w:rPr>
          <w:b/>
        </w:rPr>
      </w:pPr>
      <w:r w:rsidRPr="005E0944">
        <w:rPr>
          <w:b/>
        </w:rPr>
        <w:t>Apraksts:</w:t>
      </w:r>
    </w:p>
    <w:p w14:paraId="6F081C3C" w14:textId="77777777" w:rsidR="00523219" w:rsidRPr="005E0944" w:rsidRDefault="00523219" w:rsidP="00523219">
      <w:pPr>
        <w:spacing w:before="120" w:after="120"/>
      </w:pPr>
      <w:r w:rsidRPr="005E0944">
        <w:t>Metode reģistrē jaunu vai labo esošu ĀL izsniegšanas ziņojumu.</w:t>
      </w:r>
    </w:p>
    <w:p w14:paraId="25300BF4" w14:textId="77777777" w:rsidR="00523219" w:rsidRPr="005E0944" w:rsidRDefault="00523219" w:rsidP="00613DCC">
      <w:pPr>
        <w:keepNext/>
        <w:rPr>
          <w:b/>
        </w:rPr>
      </w:pPr>
      <w:r w:rsidRPr="005E0944">
        <w:rPr>
          <w:b/>
        </w:rPr>
        <w:t>Ievaddati:</w:t>
      </w:r>
    </w:p>
    <w:p w14:paraId="3F4767AF" w14:textId="5626B8C6"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53" w:name="_Toc476847773"/>
      <w:r w:rsidR="00424559">
        <w:rPr>
          <w:noProof/>
        </w:rPr>
        <w:t>161.</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RegisterMedicationDispense” ieejas parametri</w:t>
      </w:r>
      <w:bookmarkEnd w:id="853"/>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5ADDB842"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1616876"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0F14014"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4233DE23" w14:textId="77777777" w:rsidR="00523219" w:rsidRPr="005E0944" w:rsidRDefault="00523219" w:rsidP="00613DCC">
            <w:pPr>
              <w:rPr>
                <w:b/>
                <w:lang w:val="lv-LV"/>
              </w:rPr>
            </w:pPr>
            <w:r w:rsidRPr="005E0944">
              <w:rPr>
                <w:b/>
                <w:lang w:val="lv-LV"/>
              </w:rPr>
              <w:t>Apraksts</w:t>
            </w:r>
          </w:p>
        </w:tc>
      </w:tr>
      <w:tr w:rsidR="00523219" w:rsidRPr="005E0944" w14:paraId="1BAC69C9" w14:textId="77777777" w:rsidTr="00523219">
        <w:tc>
          <w:tcPr>
            <w:tcW w:w="1668" w:type="dxa"/>
          </w:tcPr>
          <w:p w14:paraId="06F2B597" w14:textId="77777777" w:rsidR="00523219" w:rsidRPr="005E0944" w:rsidRDefault="00523219" w:rsidP="00523219">
            <w:pPr>
              <w:spacing w:before="40" w:after="40"/>
              <w:rPr>
                <w:lang w:val="lv-LV"/>
              </w:rPr>
            </w:pPr>
            <w:r w:rsidRPr="005E0944">
              <w:rPr>
                <w:lang w:val="lv-LV"/>
              </w:rPr>
              <w:t>request</w:t>
            </w:r>
          </w:p>
          <w:p w14:paraId="282D0DC4" w14:textId="77777777" w:rsidR="00523219" w:rsidRPr="005E0944" w:rsidRDefault="00523219" w:rsidP="00523219">
            <w:pPr>
              <w:spacing w:before="40" w:after="40"/>
              <w:rPr>
                <w:lang w:val="lv-LV"/>
              </w:rPr>
            </w:pPr>
          </w:p>
        </w:tc>
        <w:tc>
          <w:tcPr>
            <w:tcW w:w="3685" w:type="dxa"/>
          </w:tcPr>
          <w:p w14:paraId="6375DC9C" w14:textId="77777777" w:rsidR="00523219" w:rsidRPr="005E0944" w:rsidRDefault="00523219" w:rsidP="00523219">
            <w:pPr>
              <w:spacing w:before="40" w:after="40"/>
              <w:rPr>
                <w:lang w:val="lv-LV"/>
              </w:rPr>
            </w:pPr>
            <w:r w:rsidRPr="005E0944">
              <w:rPr>
                <w:lang w:val="lv-LV"/>
              </w:rPr>
              <w:t>PORX_MT020070UV01_LV01CombinedMedicationDispense</w:t>
            </w:r>
          </w:p>
        </w:tc>
        <w:tc>
          <w:tcPr>
            <w:tcW w:w="3260" w:type="dxa"/>
          </w:tcPr>
          <w:p w14:paraId="3B9D46A8" w14:textId="77777777" w:rsidR="00523219" w:rsidRPr="005E0944" w:rsidRDefault="00523219" w:rsidP="00523219">
            <w:pPr>
              <w:spacing w:before="40" w:after="40"/>
              <w:rPr>
                <w:lang w:val="lv-LV"/>
              </w:rPr>
            </w:pPr>
            <w:r w:rsidRPr="005E0944">
              <w:rPr>
                <w:lang w:val="lv-LV"/>
              </w:rPr>
              <w:t>ĀL izsniegšanas ziņojums</w:t>
            </w:r>
          </w:p>
        </w:tc>
      </w:tr>
    </w:tbl>
    <w:p w14:paraId="4062F3D3" w14:textId="77777777" w:rsidR="00523219" w:rsidRPr="005E0944" w:rsidRDefault="00523219" w:rsidP="00613DCC">
      <w:pPr>
        <w:keepNext/>
        <w:spacing w:before="120"/>
        <w:rPr>
          <w:b/>
        </w:rPr>
      </w:pPr>
      <w:r w:rsidRPr="005E0944">
        <w:rPr>
          <w:b/>
        </w:rPr>
        <w:t>Algoritms:</w:t>
      </w:r>
    </w:p>
    <w:p w14:paraId="2F30BB26" w14:textId="6382E0DC" w:rsidR="004E0BD9" w:rsidRPr="005E0944" w:rsidRDefault="004E0BD9" w:rsidP="003B240E">
      <w:pPr>
        <w:pStyle w:val="ListParagraph"/>
        <w:numPr>
          <w:ilvl w:val="0"/>
          <w:numId w:val="16"/>
        </w:numPr>
        <w:spacing w:after="120"/>
      </w:pPr>
      <w:r w:rsidRPr="005E0944">
        <w:t xml:space="preserve">Ja kopējā summa nesakrīt ar pacienta un </w:t>
      </w:r>
      <w:r w:rsidR="003B240E" w:rsidRPr="003B240E">
        <w:t>kompensējamo daļu summu</w:t>
      </w:r>
      <w:r w:rsidRPr="005E0944">
        <w:t xml:space="preserve">, </w:t>
      </w:r>
      <w:r w:rsidR="00EA277B" w:rsidRPr="005E0944">
        <w:t>uzstāda validācijas kļūdu</w:t>
      </w:r>
      <w:r w:rsidRPr="005E0944">
        <w:t xml:space="preserve"> 10901 – Kopējā apmaksai paredzētā summa nesakrīt ar pacienta un kompensējamo daļu summu.</w:t>
      </w:r>
    </w:p>
    <w:p w14:paraId="7B885DF1" w14:textId="77777777" w:rsidR="004E0BD9" w:rsidRDefault="004E0BD9" w:rsidP="0026652E">
      <w:pPr>
        <w:pStyle w:val="ListParagraph"/>
        <w:numPr>
          <w:ilvl w:val="0"/>
          <w:numId w:val="16"/>
        </w:numPr>
        <w:spacing w:after="120"/>
      </w:pPr>
      <w:r w:rsidRPr="005E0944">
        <w:t xml:space="preserve">Ja kopējā summa nesakrīt ar iepakojuma cenas un iepakojumu skaita reizinājumu, </w:t>
      </w:r>
      <w:r w:rsidR="00EA277B" w:rsidRPr="005E0944">
        <w:t>uzstāda validācijas kļūdu</w:t>
      </w:r>
      <w:r w:rsidRPr="005E0944">
        <w:t xml:space="preserve"> 10902</w:t>
      </w:r>
      <w:r w:rsidRPr="005E0944">
        <w:rPr>
          <w:rFonts w:ascii="Consolas" w:hAnsi="Consolas" w:cs="Consolas"/>
          <w:color w:val="000000"/>
          <w:sz w:val="19"/>
          <w:szCs w:val="19"/>
        </w:rPr>
        <w:t xml:space="preserve"> </w:t>
      </w:r>
      <w:r w:rsidRPr="005E0944">
        <w:t xml:space="preserve">– Kopējā apmaksai paredzētā summa nesakrīt ar iepakojuma cenas un iepakojumu skaita reizinājumu; </w:t>
      </w:r>
      <w:r w:rsidR="005E154D">
        <w:t>pārtrauc darbu, atgriežot</w:t>
      </w:r>
      <w:r w:rsidRPr="005E0944">
        <w:t xml:space="preserve"> </w:t>
      </w:r>
      <w:r w:rsidRPr="005E0944">
        <w:rPr>
          <w:i/>
        </w:rPr>
        <w:t>False</w:t>
      </w:r>
      <w:r w:rsidRPr="005E0944">
        <w:t>.</w:t>
      </w:r>
    </w:p>
    <w:p w14:paraId="3988EF25" w14:textId="77777777" w:rsidR="003B240E" w:rsidRDefault="003B240E" w:rsidP="003B240E">
      <w:pPr>
        <w:pStyle w:val="ListParagraph"/>
        <w:numPr>
          <w:ilvl w:val="0"/>
          <w:numId w:val="16"/>
        </w:numPr>
        <w:spacing w:after="120"/>
      </w:pPr>
      <w:r>
        <w:t>Ja kompensējamā daļa ir lielāka par nulli:</w:t>
      </w:r>
    </w:p>
    <w:p w14:paraId="554B3D60" w14:textId="77777777" w:rsidR="003B240E" w:rsidRDefault="003B240E" w:rsidP="003B240E">
      <w:pPr>
        <w:pStyle w:val="ListParagraph"/>
        <w:numPr>
          <w:ilvl w:val="1"/>
          <w:numId w:val="16"/>
        </w:numPr>
        <w:spacing w:after="120"/>
      </w:pPr>
      <w:r>
        <w:t>Ja nav norādīts kompensācijas maksātājs, uzstāda validācijas kļūdu 300 – Nav norādīts obligātais atribūts.</w:t>
      </w:r>
    </w:p>
    <w:p w14:paraId="427E6B09" w14:textId="07C0EA85" w:rsidR="003B240E" w:rsidRDefault="003B240E" w:rsidP="003B240E">
      <w:pPr>
        <w:pStyle w:val="ListParagraph"/>
        <w:numPr>
          <w:ilvl w:val="1"/>
          <w:numId w:val="16"/>
        </w:numPr>
        <w:spacing w:after="120"/>
      </w:pPr>
      <w:r>
        <w:t>Ja kompensācijas maksātājs ir klasificēts un tā ir val</w:t>
      </w:r>
      <w:r w:rsidR="00831571">
        <w:t>s</w:t>
      </w:r>
      <w:r>
        <w:t>ts (</w:t>
      </w:r>
      <w:r w:rsidRPr="003B240E">
        <w:rPr>
          <w:i/>
        </w:rPr>
        <w:t>STATE</w:t>
      </w:r>
      <w:r>
        <w:t>):</w:t>
      </w:r>
    </w:p>
    <w:p w14:paraId="06DD05F9" w14:textId="0050F444" w:rsidR="003B240E" w:rsidRDefault="003B240E" w:rsidP="003B240E">
      <w:pPr>
        <w:pStyle w:val="ListParagraph"/>
        <w:numPr>
          <w:ilvl w:val="2"/>
          <w:numId w:val="16"/>
        </w:numPr>
        <w:spacing w:after="120"/>
      </w:pPr>
      <w:r>
        <w:t xml:space="preserve">Ja receptē valsts nav norādīta kā kompensācijas maksātājs, uzstāda validācijas </w:t>
      </w:r>
      <w:r w:rsidR="005A716B">
        <w:t>brīdinājumu</w:t>
      </w:r>
      <w:r>
        <w:t xml:space="preserve"> 10911 – Valsts nekompensē doto recepti.</w:t>
      </w:r>
    </w:p>
    <w:p w14:paraId="683AE2CB" w14:textId="69DE8823" w:rsidR="003B240E" w:rsidRDefault="003B240E" w:rsidP="003B240E">
      <w:pPr>
        <w:pStyle w:val="ListParagraph"/>
        <w:numPr>
          <w:ilvl w:val="2"/>
          <w:numId w:val="16"/>
        </w:numPr>
        <w:spacing w:after="120"/>
      </w:pPr>
      <w:r>
        <w:t xml:space="preserve">Ja norādīts kompensācijas apmērs un tas nesakrīt ar receptē norādīto valsts kompensācijas apmēru, uzstāda validācijas </w:t>
      </w:r>
      <w:r w:rsidR="005A716B">
        <w:t>brīdinājumu</w:t>
      </w:r>
      <w:r>
        <w:t xml:space="preserve"> 10912 – Neatbilstošs valsts kompensācijas apmērs. </w:t>
      </w:r>
    </w:p>
    <w:p w14:paraId="361B6E92" w14:textId="77777777" w:rsidR="003B240E" w:rsidRDefault="003B240E" w:rsidP="003B240E">
      <w:pPr>
        <w:pStyle w:val="ListParagraph"/>
        <w:numPr>
          <w:ilvl w:val="1"/>
          <w:numId w:val="16"/>
        </w:numPr>
        <w:spacing w:after="120"/>
      </w:pPr>
      <w:r>
        <w:t>Ja kompensācijas maksātājs ir neklasificēts vai tā nav valsts:</w:t>
      </w:r>
    </w:p>
    <w:p w14:paraId="556DB54C" w14:textId="77777777" w:rsidR="003B240E" w:rsidRDefault="003B240E" w:rsidP="003B240E">
      <w:pPr>
        <w:pStyle w:val="ListParagraph"/>
        <w:numPr>
          <w:ilvl w:val="2"/>
          <w:numId w:val="16"/>
        </w:numPr>
        <w:spacing w:after="120"/>
      </w:pPr>
      <w:r>
        <w:t>Ja nav norādīts kompensācijas apmērs, uzstāda validācijas kļūdu 300 – Nav norādīts obligātais atribūts.</w:t>
      </w:r>
    </w:p>
    <w:p w14:paraId="2BA3F216" w14:textId="77777777" w:rsidR="006F31B9" w:rsidRPr="005E0944" w:rsidRDefault="006F31B9" w:rsidP="0026652E">
      <w:pPr>
        <w:pStyle w:val="ListParagraph"/>
        <w:numPr>
          <w:ilvl w:val="0"/>
          <w:numId w:val="16"/>
        </w:numPr>
        <w:spacing w:after="120"/>
      </w:pPr>
      <w:r w:rsidRPr="005E0944">
        <w:t>Ja aizpildīta EVAK aizvietojošā sertifikāta informācija (</w:t>
      </w:r>
      <w:r w:rsidRPr="005E0944">
        <w:rPr>
          <w:i/>
        </w:rPr>
        <w:t>EHIC</w:t>
      </w:r>
      <w:r w:rsidRPr="005E0944">
        <w:t>):</w:t>
      </w:r>
    </w:p>
    <w:p w14:paraId="4B8AF3F5" w14:textId="77777777" w:rsidR="006F31B9" w:rsidRPr="005E0944" w:rsidRDefault="006F31B9" w:rsidP="0026652E">
      <w:pPr>
        <w:pStyle w:val="ListParagraph"/>
        <w:numPr>
          <w:ilvl w:val="1"/>
          <w:numId w:val="16"/>
        </w:numPr>
        <w:spacing w:after="120"/>
      </w:pPr>
      <w:r w:rsidRPr="005E0944">
        <w:t xml:space="preserve">Ja sertifikāta izsniegšanas datums ir lielāks par ĀL izsniegšanas datumu, uzstāda validācijas kļūdu 10903 – Aizvietojošā sertifikāta izrakstīšanas datums ir lielāks par aizvietojošā sertifikāta derīguma sākuma datumu; </w:t>
      </w:r>
      <w:r w:rsidR="005E154D">
        <w:t>pārtrauc darbu, atgriežot</w:t>
      </w:r>
      <w:r w:rsidRPr="005E0944">
        <w:t xml:space="preserve"> </w:t>
      </w:r>
      <w:r w:rsidRPr="005E0944">
        <w:rPr>
          <w:i/>
        </w:rPr>
        <w:t>False</w:t>
      </w:r>
      <w:r w:rsidRPr="005E0944">
        <w:t>.</w:t>
      </w:r>
    </w:p>
    <w:p w14:paraId="2CBDE029" w14:textId="77777777" w:rsidR="006F31B9" w:rsidRPr="005E0944" w:rsidRDefault="006F31B9" w:rsidP="0026652E">
      <w:pPr>
        <w:pStyle w:val="ListParagraph"/>
        <w:numPr>
          <w:ilvl w:val="1"/>
          <w:numId w:val="16"/>
        </w:numPr>
        <w:spacing w:after="120"/>
      </w:pPr>
      <w:r w:rsidRPr="005E0944">
        <w:t xml:space="preserve">Ja sertifikāta izsniegšanas datums ir lielāks par derīguma termiņa sākuma datumu, uzstāda validācijas kļūdu 10903 – Aizvietojošā sertifikāta izrakstīšanas datums ir lielāks par aizvietojošā sertifikāta derīguma sākuma datumu; </w:t>
      </w:r>
      <w:r w:rsidR="005E154D">
        <w:t>pārtrauc darbu, atgriežot</w:t>
      </w:r>
      <w:r w:rsidRPr="005E0944">
        <w:t xml:space="preserve"> </w:t>
      </w:r>
      <w:r w:rsidRPr="005E0944">
        <w:rPr>
          <w:i/>
        </w:rPr>
        <w:t>False</w:t>
      </w:r>
      <w:r w:rsidRPr="005E0944">
        <w:t>.</w:t>
      </w:r>
    </w:p>
    <w:p w14:paraId="0B4D5CCA" w14:textId="7154C250" w:rsidR="006F31B9" w:rsidRPr="005E0944" w:rsidRDefault="006F31B9" w:rsidP="0026652E">
      <w:pPr>
        <w:pStyle w:val="ListParagraph"/>
        <w:numPr>
          <w:ilvl w:val="1"/>
          <w:numId w:val="16"/>
        </w:numPr>
        <w:spacing w:after="120"/>
      </w:pPr>
      <w:r w:rsidRPr="005E0944">
        <w:t>Ja ĀL izsniegšanas datums ir ārpus sertifikāta derīguma termi</w:t>
      </w:r>
      <w:r w:rsidR="00AA19E4">
        <w:t>ņ</w:t>
      </w:r>
      <w:r w:rsidRPr="005E0944">
        <w:t xml:space="preserve">u robežām, uzstāda validācijas kļūdu 10904 – EVAK aizvietojošam sertifikātam beidzies derīguma termiņš; </w:t>
      </w:r>
      <w:r w:rsidR="005E154D">
        <w:t>pārtrauc darbu, atgriežot</w:t>
      </w:r>
      <w:r w:rsidRPr="005E0944">
        <w:t xml:space="preserve"> </w:t>
      </w:r>
      <w:r w:rsidRPr="005E0944">
        <w:rPr>
          <w:i/>
        </w:rPr>
        <w:t>False</w:t>
      </w:r>
      <w:r w:rsidRPr="005E0944">
        <w:t>.</w:t>
      </w:r>
    </w:p>
    <w:p w14:paraId="31ED6755" w14:textId="77777777" w:rsidR="00EA277B" w:rsidRPr="005E0944" w:rsidRDefault="00EA277B" w:rsidP="0026652E">
      <w:pPr>
        <w:pStyle w:val="ListParagraph"/>
        <w:numPr>
          <w:ilvl w:val="0"/>
          <w:numId w:val="16"/>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7BA1F953" w14:textId="77777777" w:rsidR="00523219" w:rsidRPr="005E0944" w:rsidRDefault="00523219" w:rsidP="0026652E">
      <w:pPr>
        <w:pStyle w:val="ListParagraph"/>
        <w:numPr>
          <w:ilvl w:val="0"/>
          <w:numId w:val="16"/>
        </w:numPr>
        <w:spacing w:after="120"/>
      </w:pPr>
      <w:r w:rsidRPr="005E0944">
        <w:t xml:space="preserve">Izsauc metodi </w:t>
      </w:r>
      <w:r w:rsidRPr="005E0944">
        <w:rPr>
          <w:i/>
        </w:rPr>
        <w:t>SecurityContext.AsPharmacist</w:t>
      </w:r>
      <w:r w:rsidRPr="005E0944">
        <w:t>, lai pārliecinātos, ka lietotājs ir farmaceits un izgūtu lietotāja informāciju aptiekas kontekstā.</w:t>
      </w:r>
    </w:p>
    <w:p w14:paraId="0FE6D001" w14:textId="77777777" w:rsidR="00523219" w:rsidRPr="005E0944" w:rsidRDefault="00523219" w:rsidP="0026652E">
      <w:pPr>
        <w:pStyle w:val="ListParagraph"/>
        <w:numPr>
          <w:ilvl w:val="0"/>
          <w:numId w:val="16"/>
        </w:numPr>
        <w:spacing w:after="120"/>
      </w:pPr>
      <w:r w:rsidRPr="005E0944">
        <w:t xml:space="preserve">Izsauc metodi </w:t>
      </w:r>
      <w:r w:rsidRPr="005E0944">
        <w:rPr>
          <w:i/>
        </w:rPr>
        <w:t>Database.GetMedicationDispense</w:t>
      </w:r>
      <w:r w:rsidRPr="005E0944">
        <w:t>, lai izgūtu datubāzē saglabāto ĀL izsniegšanas ziņojuma versiju.</w:t>
      </w:r>
    </w:p>
    <w:p w14:paraId="24C66ABD" w14:textId="77777777" w:rsidR="00523219" w:rsidRPr="005E0944" w:rsidRDefault="00523219" w:rsidP="0026652E">
      <w:pPr>
        <w:pStyle w:val="ListParagraph"/>
        <w:numPr>
          <w:ilvl w:val="0"/>
          <w:numId w:val="16"/>
        </w:numPr>
        <w:spacing w:after="120"/>
      </w:pPr>
      <w:r w:rsidRPr="005E0944">
        <w:t>Ja ĀL izsniegšanas ziņojumu neizdevās atrast, pārtrauc pieprasījuma izpildi ar kļūdu 10800</w:t>
      </w:r>
      <w:r w:rsidRPr="005E0944">
        <w:rPr>
          <w:rFonts w:ascii="Consolas" w:hAnsi="Consolas" w:cs="Consolas"/>
          <w:color w:val="000000"/>
          <w:sz w:val="19"/>
          <w:szCs w:val="19"/>
        </w:rPr>
        <w:t xml:space="preserve"> </w:t>
      </w:r>
      <w:r w:rsidRPr="005E0944">
        <w:t>– ĀL izsniegšanas ziņojums netika atrasts.</w:t>
      </w:r>
    </w:p>
    <w:p w14:paraId="6AF9AD39" w14:textId="7EA4804D" w:rsidR="00523219" w:rsidRPr="005E0944" w:rsidRDefault="00523219" w:rsidP="0026652E">
      <w:pPr>
        <w:pStyle w:val="ListParagraph"/>
        <w:numPr>
          <w:ilvl w:val="0"/>
          <w:numId w:val="16"/>
        </w:numPr>
        <w:spacing w:after="120"/>
      </w:pPr>
      <w:r w:rsidRPr="005E0944">
        <w:t>Ja ĀL izsniegšanas ziņojums ir</w:t>
      </w:r>
      <w:r w:rsidR="002C2995">
        <w:t xml:space="preserve"> statusā “Atcelts” vai “A</w:t>
      </w:r>
      <w:r w:rsidRPr="005E0944">
        <w:t>tsaukts</w:t>
      </w:r>
      <w:r w:rsidR="002C2995">
        <w:t>”</w:t>
      </w:r>
      <w:r w:rsidRPr="005E0944">
        <w:t>, pārtrauc pieprasījuma izpildi ar kļūdu 203</w:t>
      </w:r>
      <w:r w:rsidRPr="005E0944">
        <w:rPr>
          <w:rFonts w:ascii="Consolas" w:hAnsi="Consolas" w:cs="Consolas"/>
          <w:color w:val="000000"/>
          <w:sz w:val="19"/>
          <w:szCs w:val="19"/>
        </w:rPr>
        <w:t xml:space="preserve"> </w:t>
      </w:r>
      <w:r w:rsidRPr="005E0944">
        <w:t>– Nav tiesību mainīt objekta datus.</w:t>
      </w:r>
    </w:p>
    <w:p w14:paraId="07775860" w14:textId="77777777" w:rsidR="00523219" w:rsidRPr="005E0944" w:rsidRDefault="00523219" w:rsidP="0026652E">
      <w:pPr>
        <w:pStyle w:val="ListParagraph"/>
        <w:numPr>
          <w:ilvl w:val="0"/>
          <w:numId w:val="16"/>
        </w:numPr>
        <w:spacing w:after="120"/>
      </w:pPr>
      <w:r w:rsidRPr="005E0944">
        <w:t>Ja ĀL izsniegšanas ziņojuma status nav “Reģistrēts” un lietotājam nav tiesību rediģēt ĀL izsniegšanas ziņojuma datus</w:t>
      </w:r>
      <w:r w:rsidR="00EA277B" w:rsidRPr="005E0944">
        <w:t xml:space="preserve"> (</w:t>
      </w:r>
      <w:r w:rsidRPr="005E0944">
        <w:rPr>
          <w:i/>
        </w:rPr>
        <w:t>EditMedicationDispense</w:t>
      </w:r>
      <w:r w:rsidR="00EA277B" w:rsidRPr="005E0944">
        <w:t>)</w:t>
      </w:r>
      <w:r w:rsidRPr="005E0944">
        <w:t>, pārtrauc pieprasījuma izpildi ar kļūdu 203</w:t>
      </w:r>
      <w:r w:rsidRPr="005E0944">
        <w:rPr>
          <w:rFonts w:ascii="Consolas" w:hAnsi="Consolas" w:cs="Consolas"/>
          <w:color w:val="000000"/>
          <w:sz w:val="19"/>
          <w:szCs w:val="19"/>
        </w:rPr>
        <w:t xml:space="preserve"> </w:t>
      </w:r>
      <w:r w:rsidRPr="005E0944">
        <w:t>– Nav tiesību mainīt objekta datus.</w:t>
      </w:r>
    </w:p>
    <w:p w14:paraId="08860750" w14:textId="77777777" w:rsidR="00523219" w:rsidRPr="005E0944" w:rsidRDefault="00523219" w:rsidP="0026652E">
      <w:pPr>
        <w:pStyle w:val="ListParagraph"/>
        <w:numPr>
          <w:ilvl w:val="0"/>
          <w:numId w:val="16"/>
        </w:numPr>
        <w:spacing w:after="120"/>
      </w:pPr>
      <w:r w:rsidRPr="005E0944">
        <w:t>Ja ĀL izsniegšanas ziņojumu izveidojis cits lietotājs, pārtrauc pieprasījuma izpildi ar kļūdu 203</w:t>
      </w:r>
      <w:r w:rsidRPr="005E0944">
        <w:rPr>
          <w:rFonts w:ascii="Consolas" w:hAnsi="Consolas" w:cs="Consolas"/>
          <w:color w:val="000000"/>
          <w:sz w:val="19"/>
          <w:szCs w:val="19"/>
        </w:rPr>
        <w:t xml:space="preserve"> </w:t>
      </w:r>
      <w:r w:rsidRPr="005E0944">
        <w:t>– Nav tiesību mainīt objekta datus.</w:t>
      </w:r>
    </w:p>
    <w:p w14:paraId="18D33087" w14:textId="77777777" w:rsidR="00523219" w:rsidRPr="005E0944" w:rsidRDefault="00523219" w:rsidP="0026652E">
      <w:pPr>
        <w:pStyle w:val="ListParagraph"/>
        <w:numPr>
          <w:ilvl w:val="0"/>
          <w:numId w:val="16"/>
        </w:numPr>
        <w:spacing w:after="120"/>
      </w:pPr>
      <w:r w:rsidRPr="005E0944">
        <w:t>Ja ĀL izsniegšanas ziņojumam mainījies izsniegšanas datums, pārtrauc pieprasījuma izpildi ar kļūdu 10906</w:t>
      </w:r>
      <w:r w:rsidRPr="005E0944">
        <w:rPr>
          <w:rFonts w:ascii="Consolas" w:hAnsi="Consolas" w:cs="Consolas"/>
          <w:color w:val="000000"/>
          <w:sz w:val="19"/>
          <w:szCs w:val="19"/>
        </w:rPr>
        <w:t xml:space="preserve"> </w:t>
      </w:r>
      <w:r w:rsidRPr="005E0944">
        <w:t>– Norādītais ārstniecības līdzekļa izsniegšanas datums nesakrīt ar rezervēto.</w:t>
      </w:r>
    </w:p>
    <w:p w14:paraId="78F961D0" w14:textId="77777777" w:rsidR="00523219" w:rsidRPr="005E0944" w:rsidRDefault="00523219" w:rsidP="0026652E">
      <w:pPr>
        <w:pStyle w:val="ListParagraph"/>
        <w:numPr>
          <w:ilvl w:val="0"/>
          <w:numId w:val="16"/>
        </w:numPr>
        <w:spacing w:after="120"/>
      </w:pPr>
      <w:r w:rsidRPr="005E0944">
        <w:t>Ja ĀL izsniegšanas ziņojumam mainījies receptes identifikators, pārtrauc pieprasījuma izpildi ar kļūdu 10905</w:t>
      </w:r>
      <w:r w:rsidRPr="005E0944">
        <w:rPr>
          <w:rFonts w:ascii="Consolas" w:hAnsi="Consolas" w:cs="Consolas"/>
          <w:color w:val="000000"/>
          <w:sz w:val="19"/>
          <w:szCs w:val="19"/>
        </w:rPr>
        <w:t xml:space="preserve"> </w:t>
      </w:r>
      <w:r w:rsidRPr="005E0944">
        <w:t>– Norādītais e-receptes identifikators nesakrīt ar rezervēto.</w:t>
      </w:r>
    </w:p>
    <w:p w14:paraId="122A604D" w14:textId="77777777" w:rsidR="00523219" w:rsidRPr="005E0944" w:rsidRDefault="00523219" w:rsidP="0026652E">
      <w:pPr>
        <w:pStyle w:val="ListParagraph"/>
        <w:numPr>
          <w:ilvl w:val="0"/>
          <w:numId w:val="16"/>
        </w:numPr>
        <w:spacing w:after="120"/>
      </w:pPr>
      <w:r w:rsidRPr="005E0944">
        <w:t xml:space="preserve">Izsauc metodi </w:t>
      </w:r>
      <w:r w:rsidRPr="005E0944">
        <w:rPr>
          <w:i/>
        </w:rPr>
        <w:t>Database.GetMedicationOrder</w:t>
      </w:r>
      <w:r w:rsidRPr="005E0944">
        <w:t>, lai izgūtu atbilstošo recepti.</w:t>
      </w:r>
    </w:p>
    <w:p w14:paraId="7EBD27A3" w14:textId="77777777" w:rsidR="00523219" w:rsidRPr="005E0944" w:rsidRDefault="00523219" w:rsidP="0026652E">
      <w:pPr>
        <w:pStyle w:val="ListParagraph"/>
        <w:numPr>
          <w:ilvl w:val="0"/>
          <w:numId w:val="16"/>
        </w:numPr>
        <w:spacing w:after="120"/>
      </w:pPr>
      <w:r w:rsidRPr="005E0944">
        <w:t>Ja recepte netika atrasta, pārtrauc pieprasījuma izpildi ar kļūdu 10200</w:t>
      </w:r>
      <w:r w:rsidRPr="005E0944">
        <w:rPr>
          <w:rFonts w:ascii="Consolas" w:hAnsi="Consolas" w:cs="Consolas"/>
          <w:color w:val="000000"/>
          <w:sz w:val="19"/>
          <w:szCs w:val="19"/>
        </w:rPr>
        <w:t xml:space="preserve"> </w:t>
      </w:r>
      <w:r w:rsidRPr="005E0944">
        <w:t>– Recepte ar doto identifikatoru netika atrasta.</w:t>
      </w:r>
    </w:p>
    <w:p w14:paraId="39A684DD" w14:textId="77777777" w:rsidR="00523219" w:rsidRDefault="00523219" w:rsidP="0026652E">
      <w:pPr>
        <w:pStyle w:val="ListParagraph"/>
        <w:numPr>
          <w:ilvl w:val="0"/>
          <w:numId w:val="16"/>
        </w:numPr>
        <w:spacing w:after="120"/>
      </w:pPr>
      <w:r w:rsidRPr="005E0944">
        <w:t>Ja recepte ir elektronizēta, pārtrauc pieprasījuma izpildi ar kļūdu 10700</w:t>
      </w:r>
      <w:r w:rsidRPr="005E0944">
        <w:rPr>
          <w:rFonts w:ascii="Consolas" w:hAnsi="Consolas" w:cs="Consolas"/>
          <w:color w:val="000000"/>
          <w:sz w:val="19"/>
          <w:szCs w:val="19"/>
        </w:rPr>
        <w:t xml:space="preserve"> </w:t>
      </w:r>
      <w:r w:rsidRPr="005E0944">
        <w:t>– Izgūt receptes datus ārstniecības līdzekļa izsniegšanai drīkst tikai tām receptēm, kuras sistēmā ievadījusi ārstniecības persona.</w:t>
      </w:r>
    </w:p>
    <w:p w14:paraId="6BAEF890" w14:textId="07DAF43A" w:rsidR="004845A7" w:rsidRDefault="004845A7" w:rsidP="004845A7">
      <w:pPr>
        <w:pStyle w:val="ListParagraph"/>
        <w:numPr>
          <w:ilvl w:val="0"/>
          <w:numId w:val="16"/>
        </w:numPr>
        <w:spacing w:after="120"/>
      </w:pPr>
      <w:r w:rsidRPr="005E0944">
        <w:t>Ja norādīts receptes statuss</w:t>
      </w:r>
      <w:r>
        <w:t>, tas nav “</w:t>
      </w:r>
      <w:r w:rsidR="002F3266">
        <w:t>Pabeigta</w:t>
      </w:r>
      <w:r>
        <w:t>” un tā ir īpašā recepte</w:t>
      </w:r>
      <w:r w:rsidRPr="005E0944">
        <w:t>,</w:t>
      </w:r>
      <w:r>
        <w:t xml:space="preserve"> </w:t>
      </w:r>
      <w:r w:rsidRPr="005E0944">
        <w:t>pārtrauc pieprasījuma izpildi ar kļūdu 10</w:t>
      </w:r>
      <w:r>
        <w:t>916</w:t>
      </w:r>
      <w:r w:rsidRPr="005E0944">
        <w:rPr>
          <w:rFonts w:ascii="Consolas" w:hAnsi="Consolas" w:cs="Consolas"/>
          <w:color w:val="000000"/>
          <w:sz w:val="19"/>
          <w:szCs w:val="19"/>
        </w:rPr>
        <w:t xml:space="preserve"> </w:t>
      </w:r>
      <w:r w:rsidRPr="005E0944">
        <w:t xml:space="preserve">– </w:t>
      </w:r>
      <w:r w:rsidRPr="004845A7">
        <w:t>Īpašajām receptēm drīkst reģistrēt tikai pilnu ĀL izsniegšanu.</w:t>
      </w:r>
    </w:p>
    <w:p w14:paraId="15016CB2" w14:textId="42CD883B" w:rsidR="002F3266" w:rsidRPr="005E0944" w:rsidRDefault="002F3266" w:rsidP="004845A7">
      <w:pPr>
        <w:pStyle w:val="ListParagraph"/>
        <w:numPr>
          <w:ilvl w:val="0"/>
          <w:numId w:val="16"/>
        </w:numPr>
        <w:spacing w:after="120"/>
      </w:pPr>
      <w:r w:rsidRPr="005E0944">
        <w:t xml:space="preserve">Ja norādīts receptes </w:t>
      </w:r>
      <w:r>
        <w:t xml:space="preserve">izsniegšanas </w:t>
      </w:r>
      <w:r w:rsidRPr="005E0944">
        <w:t>statuss</w:t>
      </w:r>
      <w:r>
        <w:t>, tas nav “Pilnība izsniegta” un tā ir īpašā recepte</w:t>
      </w:r>
      <w:r w:rsidRPr="005E0944">
        <w:t>,</w:t>
      </w:r>
      <w:r>
        <w:t xml:space="preserve"> </w:t>
      </w:r>
      <w:r w:rsidRPr="005E0944">
        <w:t>pārtrauc pieprasījuma izpildi ar kļūdu 10</w:t>
      </w:r>
      <w:r>
        <w:t>916</w:t>
      </w:r>
      <w:r w:rsidRPr="005E0944">
        <w:rPr>
          <w:rFonts w:ascii="Consolas" w:hAnsi="Consolas" w:cs="Consolas"/>
          <w:color w:val="000000"/>
          <w:sz w:val="19"/>
          <w:szCs w:val="19"/>
        </w:rPr>
        <w:t xml:space="preserve"> </w:t>
      </w:r>
      <w:r w:rsidRPr="005E0944">
        <w:t xml:space="preserve">– </w:t>
      </w:r>
      <w:r w:rsidRPr="004845A7">
        <w:t>Īpašajām receptēm drīkst reģistrēt tikai pilnu ĀL izsniegšanu.</w:t>
      </w:r>
    </w:p>
    <w:p w14:paraId="4443D472" w14:textId="77777777" w:rsidR="00A000CD" w:rsidRPr="005E0944" w:rsidRDefault="00A000CD" w:rsidP="0026652E">
      <w:pPr>
        <w:pStyle w:val="ListParagraph"/>
        <w:numPr>
          <w:ilvl w:val="0"/>
          <w:numId w:val="16"/>
        </w:numPr>
        <w:spacing w:after="120"/>
      </w:pPr>
      <w:r w:rsidRPr="005E0944">
        <w:t xml:space="preserve">Izsauc metodi </w:t>
      </w:r>
      <w:r w:rsidRPr="005E0944">
        <w:rPr>
          <w:i/>
        </w:rPr>
        <w:t>PharmacistController.LookupPharmacistWorkplace</w:t>
      </w:r>
      <w:r w:rsidRPr="005E0944">
        <w:t>, lai papildinātu informāciju par farmaceitu un tā pārstāvēto aptieku.</w:t>
      </w:r>
    </w:p>
    <w:p w14:paraId="793A0229" w14:textId="6DD18EC2" w:rsidR="00F06EEC" w:rsidRDefault="00F06EEC" w:rsidP="0026652E">
      <w:pPr>
        <w:pStyle w:val="ListParagraph"/>
        <w:numPr>
          <w:ilvl w:val="0"/>
          <w:numId w:val="16"/>
        </w:numPr>
        <w:spacing w:after="120"/>
      </w:pPr>
      <w:r w:rsidRPr="005E0944">
        <w:t xml:space="preserve">Izsauc metodi </w:t>
      </w:r>
      <w:r w:rsidRPr="005E0944">
        <w:rPr>
          <w:i/>
        </w:rPr>
        <w:t>LookupDispensedMedicineProduct</w:t>
      </w:r>
      <w:r w:rsidRPr="005E0944">
        <w:t>, lai pārbaudītu izsniegtā ĀL korektumu, aprēķinātu un pārbaudītu koriģēto izsniegtā ĀL daudzumu</w:t>
      </w:r>
      <w:r w:rsidR="0031364A">
        <w:t xml:space="preserve"> un izgūtu kompensējamā medikamenta </w:t>
      </w:r>
      <w:r w:rsidR="00A0475B">
        <w:t>kompensācijas summu un NVD noteikto aptiekas cenu</w:t>
      </w:r>
      <w:r w:rsidRPr="005E0944">
        <w:t>.</w:t>
      </w:r>
    </w:p>
    <w:p w14:paraId="260B6707" w14:textId="28FA3C52" w:rsidR="00E71772" w:rsidRDefault="001C4271" w:rsidP="00254E38">
      <w:pPr>
        <w:pStyle w:val="ListParagraph"/>
        <w:numPr>
          <w:ilvl w:val="0"/>
          <w:numId w:val="16"/>
        </w:numPr>
        <w:spacing w:after="120"/>
      </w:pPr>
      <w:r>
        <w:t>Ja kompensējamais apjoms (%) nav nulle</w:t>
      </w:r>
      <w:r w:rsidR="00254E38">
        <w:t xml:space="preserve">, </w:t>
      </w:r>
      <w:r w:rsidR="00254E38" w:rsidRPr="00254E38">
        <w:t>kompensācijas maksātājs ir valsts (</w:t>
      </w:r>
      <w:r w:rsidR="00254E38" w:rsidRPr="00254E38">
        <w:rPr>
          <w:i/>
        </w:rPr>
        <w:t>STATE</w:t>
      </w:r>
      <w:r w:rsidR="00254E38" w:rsidRPr="00254E38">
        <w:t>)</w:t>
      </w:r>
      <w:r w:rsidR="00E71772">
        <w:t>:</w:t>
      </w:r>
    </w:p>
    <w:p w14:paraId="796EC659" w14:textId="5F19710F" w:rsidR="001C4271" w:rsidRDefault="00E71772" w:rsidP="00E71772">
      <w:pPr>
        <w:pStyle w:val="ListParagraph"/>
        <w:numPr>
          <w:ilvl w:val="1"/>
          <w:numId w:val="16"/>
        </w:numPr>
        <w:spacing w:after="120"/>
      </w:pPr>
      <w:r>
        <w:t>Ja</w:t>
      </w:r>
      <w:r w:rsidR="001C4271">
        <w:t xml:space="preserve"> kompensējamā medikamenta </w:t>
      </w:r>
      <w:r w:rsidR="00A0475B">
        <w:t>kompensācijas summa</w:t>
      </w:r>
      <w:r w:rsidR="001C4271">
        <w:t xml:space="preserve"> </w:t>
      </w:r>
      <w:r>
        <w:t>netika izgūta (medikaments nav kompensējams)</w:t>
      </w:r>
      <w:r w:rsidRPr="00E71772">
        <w:t xml:space="preserve"> </w:t>
      </w:r>
      <w:r w:rsidRPr="005E0944">
        <w:t>, pārtrauc pieprasījuma izpildi ar kļūdu 10</w:t>
      </w:r>
      <w:r>
        <w:t>917</w:t>
      </w:r>
      <w:r w:rsidRPr="005E0944">
        <w:rPr>
          <w:rFonts w:ascii="Consolas" w:hAnsi="Consolas" w:cs="Consolas"/>
          <w:color w:val="000000"/>
          <w:sz w:val="19"/>
          <w:szCs w:val="19"/>
        </w:rPr>
        <w:t xml:space="preserve"> </w:t>
      </w:r>
      <w:r w:rsidRPr="005E0944">
        <w:t xml:space="preserve">– </w:t>
      </w:r>
      <w:r w:rsidRPr="00E71772">
        <w:t>Valsts kompensējamos ĀL izsniegšanas ziņojumos drīkst norādīt tikai</w:t>
      </w:r>
      <w:r>
        <w:t xml:space="preserve"> kompensējamus medikamentus</w:t>
      </w:r>
      <w:r w:rsidRPr="005E0944">
        <w:t>.</w:t>
      </w:r>
    </w:p>
    <w:p w14:paraId="3D20D010" w14:textId="176904C2" w:rsidR="00A0475B" w:rsidRDefault="001C4271" w:rsidP="00A0475B">
      <w:pPr>
        <w:pStyle w:val="ListParagraph"/>
        <w:numPr>
          <w:ilvl w:val="1"/>
          <w:numId w:val="16"/>
        </w:numPr>
        <w:spacing w:after="120"/>
        <w:jc w:val="left"/>
      </w:pPr>
      <w:r>
        <w:t>Aprēķina</w:t>
      </w:r>
      <w:r w:rsidR="0031364A">
        <w:t xml:space="preserve"> references cenas</w:t>
      </w:r>
      <w:r>
        <w:t xml:space="preserve"> kompensācijas apmēru</w:t>
      </w:r>
      <w:r w:rsidR="00A0475B">
        <w:t>:</w:t>
      </w:r>
    </w:p>
    <w:p w14:paraId="1985A08D" w14:textId="148CACA8" w:rsidR="00A0475B" w:rsidRDefault="00A0475B" w:rsidP="00DA35E0">
      <w:pPr>
        <w:spacing w:after="120"/>
        <w:ind w:left="1440"/>
        <w:jc w:val="left"/>
      </w:pPr>
      <m:oMath>
        <m:r>
          <w:rPr>
            <w:rFonts w:ascii="Cambria Math" w:hAnsi="Cambria Math"/>
            <w:sz w:val="32"/>
            <w:szCs w:val="32"/>
          </w:rPr>
          <m:t xml:space="preserve">a= </m:t>
        </m:r>
        <m:f>
          <m:fPr>
            <m:ctrlPr>
              <w:rPr>
                <w:rFonts w:ascii="Cambria Math" w:hAnsi="Cambria Math"/>
                <w:i/>
                <w:sz w:val="32"/>
                <w:szCs w:val="32"/>
              </w:rPr>
            </m:ctrlPr>
          </m:fPr>
          <m:num>
            <m:d>
              <m:dPr>
                <m:begChr m:val="⌈"/>
                <m:endChr m:val="⌉"/>
                <m:ctrlPr>
                  <w:rPr>
                    <w:rFonts w:ascii="Cambria Math" w:hAnsi="Cambria Math"/>
                    <w:i/>
                    <w:sz w:val="32"/>
                    <w:szCs w:val="32"/>
                  </w:rPr>
                </m:ctrlPr>
              </m:dPr>
              <m:e>
                <m:d>
                  <m:dPr>
                    <m:begChr m:val="|"/>
                    <m:endChr m:val="|"/>
                    <m:ctrlPr>
                      <w:rPr>
                        <w:rFonts w:ascii="Cambria Math" w:hAnsi="Cambria Math"/>
                        <w:i/>
                        <w:sz w:val="32"/>
                        <w:szCs w:val="32"/>
                      </w:rPr>
                    </m:ctrlPr>
                  </m:dPr>
                  <m:e>
                    <m:d>
                      <m:dPr>
                        <m:begChr m:val="⌈"/>
                        <m:endChr m:val="⌉"/>
                        <m:ctrlPr>
                          <w:rPr>
                            <w:rFonts w:ascii="Cambria Math" w:hAnsi="Cambria Math"/>
                            <w:i/>
                            <w:sz w:val="32"/>
                            <w:szCs w:val="32"/>
                          </w:rPr>
                        </m:ctrlPr>
                      </m:dPr>
                      <m:e>
                        <m:d>
                          <m:dPr>
                            <m:begChr m:val="|"/>
                            <m:endChr m:val="|"/>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c</m:t>
                                </m:r>
                              </m:e>
                              <m:sub>
                                <m:r>
                                  <w:rPr>
                                    <w:rFonts w:ascii="Cambria Math" w:hAnsi="Cambria Math"/>
                                    <w:sz w:val="32"/>
                                    <w:szCs w:val="32"/>
                                  </w:rPr>
                                  <m:t>k</m:t>
                                </m:r>
                              </m:sub>
                            </m:sSub>
                            <m:r>
                              <w:rPr>
                                <w:rFonts w:ascii="Cambria Math" w:hAnsi="Cambria Math"/>
                                <w:sz w:val="32"/>
                                <w:szCs w:val="32"/>
                              </w:rPr>
                              <m:t xml:space="preserve"> * </m:t>
                            </m:r>
                            <m:sSub>
                              <m:sSubPr>
                                <m:ctrlPr>
                                  <w:rPr>
                                    <w:rFonts w:ascii="Cambria Math" w:hAnsi="Cambria Math"/>
                                    <w:i/>
                                    <w:sz w:val="32"/>
                                    <w:szCs w:val="32"/>
                                  </w:rPr>
                                </m:ctrlPr>
                              </m:sSubPr>
                              <m:e>
                                <m:r>
                                  <w:rPr>
                                    <w:rFonts w:ascii="Cambria Math" w:hAnsi="Cambria Math"/>
                                    <w:sz w:val="32"/>
                                    <w:szCs w:val="32"/>
                                  </w:rPr>
                                  <m:t>p</m:t>
                                </m:r>
                              </m:e>
                              <m:sub>
                                <m:r>
                                  <w:rPr>
                                    <w:rFonts w:ascii="Cambria Math" w:hAnsi="Cambria Math"/>
                                    <w:sz w:val="32"/>
                                    <w:szCs w:val="32"/>
                                  </w:rPr>
                                  <m:t>k</m:t>
                                </m:r>
                              </m:sub>
                            </m:sSub>
                          </m:e>
                        </m:d>
                      </m:e>
                    </m:d>
                    <m:r>
                      <w:rPr>
                        <w:rFonts w:ascii="Cambria Math" w:hAnsi="Cambria Math"/>
                        <w:sz w:val="32"/>
                        <w:szCs w:val="32"/>
                      </w:rPr>
                      <m:t xml:space="preserve"> * n</m:t>
                    </m:r>
                  </m:e>
                </m:d>
              </m:e>
            </m:d>
          </m:num>
          <m:den>
            <m:r>
              <w:rPr>
                <w:rFonts w:ascii="Cambria Math" w:hAnsi="Cambria Math"/>
                <w:sz w:val="32"/>
                <w:szCs w:val="32"/>
              </w:rPr>
              <m:t>100</m:t>
            </m:r>
          </m:den>
        </m:f>
      </m:oMath>
      <w:r>
        <w:t>, kur</w:t>
      </w:r>
    </w:p>
    <w:p w14:paraId="53680D9B" w14:textId="736DF67D" w:rsidR="00A0475B" w:rsidRDefault="00A0475B" w:rsidP="00A0475B">
      <w:pPr>
        <w:pStyle w:val="ListParagraph"/>
        <w:spacing w:after="120"/>
        <w:ind w:left="1440"/>
        <w:jc w:val="left"/>
      </w:pPr>
      <m:oMath>
        <m:r>
          <w:rPr>
            <w:rFonts w:ascii="Cambria Math" w:hAnsi="Cambria Math"/>
          </w:rPr>
          <m:t>a</m:t>
        </m:r>
      </m:oMath>
      <w:r>
        <w:t xml:space="preserve"> – kompensācijas apmērs;</w:t>
      </w:r>
    </w:p>
    <w:p w14:paraId="00ABE403" w14:textId="5C961890" w:rsidR="00A0475B" w:rsidRDefault="00190A25" w:rsidP="00A0475B">
      <w:pPr>
        <w:pStyle w:val="ListParagraph"/>
        <w:spacing w:after="120"/>
        <w:ind w:left="1440"/>
        <w:jc w:val="left"/>
      </w:pPr>
      <m:oMath>
        <m:sSub>
          <m:sSubPr>
            <m:ctrlPr>
              <w:rPr>
                <w:rFonts w:ascii="Cambria Math" w:hAnsi="Cambria Math"/>
                <w:i/>
              </w:rPr>
            </m:ctrlPr>
          </m:sSubPr>
          <m:e>
            <m:r>
              <w:rPr>
                <w:rFonts w:ascii="Cambria Math" w:hAnsi="Cambria Math"/>
              </w:rPr>
              <m:t>s</m:t>
            </m:r>
          </m:e>
          <m:sub>
            <m:r>
              <w:rPr>
                <w:rFonts w:ascii="Cambria Math" w:hAnsi="Cambria Math"/>
              </w:rPr>
              <m:t>k</m:t>
            </m:r>
          </m:sub>
        </m:sSub>
      </m:oMath>
      <w:r w:rsidR="00A0475B">
        <w:t xml:space="preserve"> – medikamenta iepakojuma kompensācijas summa;</w:t>
      </w:r>
    </w:p>
    <w:p w14:paraId="33F68ADA" w14:textId="77777777" w:rsidR="00A0475B" w:rsidRDefault="00190A25" w:rsidP="00A0475B">
      <w:pPr>
        <w:pStyle w:val="ListParagraph"/>
        <w:spacing w:after="120"/>
        <w:ind w:left="1440"/>
        <w:jc w:val="left"/>
      </w:pPr>
      <m:oMath>
        <m:sSub>
          <m:sSubPr>
            <m:ctrlPr>
              <w:rPr>
                <w:rFonts w:ascii="Cambria Math" w:hAnsi="Cambria Math"/>
                <w:i/>
              </w:rPr>
            </m:ctrlPr>
          </m:sSubPr>
          <m:e>
            <m:r>
              <w:rPr>
                <w:rFonts w:ascii="Cambria Math" w:hAnsi="Cambria Math"/>
              </w:rPr>
              <m:t>p</m:t>
            </m:r>
          </m:e>
          <m:sub>
            <m:r>
              <w:rPr>
                <w:rFonts w:ascii="Cambria Math" w:hAnsi="Cambria Math"/>
              </w:rPr>
              <m:t>k</m:t>
            </m:r>
          </m:sub>
        </m:sSub>
      </m:oMath>
      <w:r w:rsidR="00A0475B">
        <w:t xml:space="preserve"> – kompensācijas procents;</w:t>
      </w:r>
    </w:p>
    <w:p w14:paraId="5F721C5D" w14:textId="38C2320C" w:rsidR="001C4271" w:rsidRDefault="00A0475B" w:rsidP="00DA35E0">
      <w:pPr>
        <w:pStyle w:val="ListParagraph"/>
        <w:spacing w:after="120"/>
        <w:ind w:left="1440"/>
        <w:jc w:val="left"/>
      </w:pPr>
      <m:oMath>
        <m:r>
          <w:rPr>
            <w:rFonts w:ascii="Cambria Math" w:hAnsi="Cambria Math"/>
          </w:rPr>
          <m:t>n</m:t>
        </m:r>
      </m:oMath>
      <w:r>
        <w:t xml:space="preserve"> – iepakojumu skaits.</w:t>
      </w:r>
    </w:p>
    <w:p w14:paraId="47A0BC62" w14:textId="5BAF58FF" w:rsidR="001C4271" w:rsidRDefault="001C4271" w:rsidP="001C4271">
      <w:pPr>
        <w:pStyle w:val="ListParagraph"/>
        <w:numPr>
          <w:ilvl w:val="1"/>
          <w:numId w:val="16"/>
        </w:numPr>
        <w:spacing w:after="120"/>
      </w:pPr>
      <w:r>
        <w:t>Ja aprēķinātais</w:t>
      </w:r>
      <w:r w:rsidR="0031364A">
        <w:t xml:space="preserve"> references cenas</w:t>
      </w:r>
      <w:r>
        <w:t xml:space="preserve"> kompensācijas apmērs ir lielāks par kopējo </w:t>
      </w:r>
      <w:r w:rsidR="00AA19E4">
        <w:t>a</w:t>
      </w:r>
      <w:r w:rsidR="0031364A">
        <w:t xml:space="preserve">pmsksas </w:t>
      </w:r>
      <w:r>
        <w:t>summu</w:t>
      </w:r>
      <w:r w:rsidR="0031364A">
        <w:t>, references cenas kompensācijas apmērs tiek piešķirts vienāds ar apmaksas summu.</w:t>
      </w:r>
    </w:p>
    <w:p w14:paraId="2B1C2139" w14:textId="27E34076" w:rsidR="00DA35E0" w:rsidRDefault="00DA35E0" w:rsidP="00DA35E0">
      <w:pPr>
        <w:pStyle w:val="ListParagraph"/>
        <w:numPr>
          <w:ilvl w:val="1"/>
          <w:numId w:val="16"/>
        </w:numPr>
        <w:spacing w:after="120"/>
      </w:pPr>
      <w:r>
        <w:t xml:space="preserve">Ja </w:t>
      </w:r>
      <w:r w:rsidR="004E4AB9">
        <w:t xml:space="preserve">NVD noteiktā </w:t>
      </w:r>
      <w:r>
        <w:t xml:space="preserve">kompensējamā medikamenta aptiekas cena ir lielāka par noteiktu summu </w:t>
      </w:r>
      <w:r w:rsidRPr="005E0944">
        <w:t xml:space="preserve">(konfigurējams parametrs </w:t>
      </w:r>
      <w:r w:rsidRPr="00DA35E0">
        <w:rPr>
          <w:i/>
        </w:rPr>
        <w:t>MK899_4_1_MinPharmacyPrice</w:t>
      </w:r>
      <w:r w:rsidRPr="005E0944">
        <w:t>)</w:t>
      </w:r>
      <w:r>
        <w:t>; pacients ir vismaz X (</w:t>
      </w:r>
      <w:r w:rsidRPr="005E0944">
        <w:t xml:space="preserve">konfigurējams parametrs </w:t>
      </w:r>
      <w:r w:rsidRPr="00DA35E0">
        <w:rPr>
          <w:i/>
        </w:rPr>
        <w:t>MK899_4_1_MinPatientAge</w:t>
      </w:r>
      <w:r>
        <w:t>) gadu vecs; nav norādīta pazīme, ka pacient ir mazturīga persona (</w:t>
      </w:r>
      <w:r w:rsidRPr="00DA35E0">
        <w:rPr>
          <w:i/>
        </w:rPr>
        <w:t>component4.sociallySupportedInd</w:t>
      </w:r>
      <w:r>
        <w:t xml:space="preserve">), tad no aprēķinātā kompensācijas apmēra atņem noteiktu summu </w:t>
      </w:r>
      <w:r w:rsidRPr="005E0944">
        <w:t xml:space="preserve">(konfigurējams parametrs </w:t>
      </w:r>
      <w:r w:rsidRPr="00DA35E0">
        <w:rPr>
          <w:i/>
        </w:rPr>
        <w:t>MK899_4_1_PatientPaymentAmount</w:t>
      </w:r>
      <w:r w:rsidRPr="005E0944">
        <w:t>)</w:t>
      </w:r>
      <w:r>
        <w:t>. Ja rezultātā kompensācijas apmērs ir mazāks par nulli, kompensācijas apmēru uzstāda uz nulli.</w:t>
      </w:r>
    </w:p>
    <w:p w14:paraId="5E0AFFBF" w14:textId="5E1FF87B" w:rsidR="0031364A" w:rsidRPr="005E0944" w:rsidRDefault="0031364A" w:rsidP="0031364A">
      <w:pPr>
        <w:pStyle w:val="ListParagraph"/>
        <w:numPr>
          <w:ilvl w:val="1"/>
          <w:numId w:val="16"/>
        </w:numPr>
        <w:spacing w:after="120"/>
      </w:pPr>
      <w:r>
        <w:t xml:space="preserve">Ja references cenas kompensācijas apmērs nav vienāds ar kompenseto apmēru, pārtrauc pieprasījuma izpildi ar kļūdu 10913 - </w:t>
      </w:r>
      <w:r w:rsidRPr="0031364A">
        <w:t>Kompensējamā daļa neatbilst izsniegtā medikamenta references cenas kompensējamajam apmēram.</w:t>
      </w:r>
    </w:p>
    <w:p w14:paraId="4171DC8D" w14:textId="77777777" w:rsidR="00EA277B" w:rsidRPr="005E0944" w:rsidRDefault="00EA277B" w:rsidP="0026652E">
      <w:pPr>
        <w:pStyle w:val="ListParagraph"/>
        <w:numPr>
          <w:ilvl w:val="0"/>
          <w:numId w:val="16"/>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826D83A" w14:textId="77777777" w:rsidR="00F41FFC" w:rsidRPr="005E0944" w:rsidRDefault="00F41FFC" w:rsidP="0026652E">
      <w:pPr>
        <w:pStyle w:val="ListParagraph"/>
        <w:numPr>
          <w:ilvl w:val="0"/>
          <w:numId w:val="16"/>
        </w:numPr>
        <w:spacing w:after="120"/>
      </w:pPr>
      <w:r w:rsidRPr="005E0944">
        <w:t>Ja receptē norādīts saraksts ar personām, kuras drīkst izņemt receptē izrakstīto ĀL:</w:t>
      </w:r>
    </w:p>
    <w:p w14:paraId="1541FC18" w14:textId="77777777" w:rsidR="00F41FFC" w:rsidRPr="005E0944" w:rsidRDefault="00F41FFC" w:rsidP="0026652E">
      <w:pPr>
        <w:pStyle w:val="ListParagraph"/>
        <w:numPr>
          <w:ilvl w:val="1"/>
          <w:numId w:val="16"/>
        </w:numPr>
        <w:spacing w:after="120"/>
      </w:pPr>
      <w:r w:rsidRPr="005E0944">
        <w:t>Ja nav norādīta persona, kas saņēmusi ĀL, pārtrauc pieprasījuma izpildi ar kļūdu 10700 – Receptē izrakstīto ĀL drīkst izņemt tikai personas, kurām pacients ir piešķīris attiecīgās tiesības.</w:t>
      </w:r>
    </w:p>
    <w:p w14:paraId="1F70E216" w14:textId="77777777" w:rsidR="00F41FFC" w:rsidRPr="005E0944" w:rsidRDefault="00F41FFC" w:rsidP="0026652E">
      <w:pPr>
        <w:pStyle w:val="ListParagraph"/>
        <w:numPr>
          <w:ilvl w:val="1"/>
          <w:numId w:val="16"/>
        </w:numPr>
        <w:spacing w:after="120"/>
      </w:pPr>
      <w:r w:rsidRPr="005E0944">
        <w:t>Ja norādītās personas identifikators, vārds vai uzvārds nesakrīt ne ar vienas saraksta personas atbilstošajiem atribūtiem, pārtrauc pieprasījuma izpildi ar kļūdu 10700 – Receptē izrakstīto ĀL drīkst izņemt tikai personas, kurām pacients ir piešķīris attiecīgās tiesības.</w:t>
      </w:r>
    </w:p>
    <w:p w14:paraId="489E36C4" w14:textId="77777777" w:rsidR="00523219" w:rsidRPr="005E0944" w:rsidRDefault="00523219" w:rsidP="0026652E">
      <w:pPr>
        <w:pStyle w:val="ListParagraph"/>
        <w:numPr>
          <w:ilvl w:val="0"/>
          <w:numId w:val="16"/>
        </w:numPr>
        <w:spacing w:after="120"/>
      </w:pPr>
      <w:r w:rsidRPr="005E0944">
        <w:t>Pievieno ĀL izsniegšanas ziņojumu receptes dokumentam.</w:t>
      </w:r>
    </w:p>
    <w:p w14:paraId="3552FCBB" w14:textId="2103BC0F" w:rsidR="0090121E" w:rsidRDefault="0090121E" w:rsidP="0026652E">
      <w:pPr>
        <w:pStyle w:val="ListParagraph"/>
        <w:numPr>
          <w:ilvl w:val="0"/>
          <w:numId w:val="16"/>
        </w:numPr>
        <w:spacing w:after="120"/>
      </w:pPr>
      <w:r>
        <w:t>Ja norādīts receptes izsniegšanas statuss:</w:t>
      </w:r>
    </w:p>
    <w:p w14:paraId="69BD5F73" w14:textId="673686B6" w:rsidR="0090121E" w:rsidRDefault="0090121E" w:rsidP="0090121E">
      <w:pPr>
        <w:pStyle w:val="ListParagraph"/>
        <w:numPr>
          <w:ilvl w:val="1"/>
          <w:numId w:val="16"/>
        </w:numPr>
        <w:spacing w:after="120"/>
      </w:pPr>
      <w:r>
        <w:t>Receptes dokumentā uzstāda receptes izsniegšanas statusu.</w:t>
      </w:r>
    </w:p>
    <w:p w14:paraId="3019E607" w14:textId="1F12EC69" w:rsidR="0090121E" w:rsidRDefault="0090121E" w:rsidP="0090121E">
      <w:pPr>
        <w:pStyle w:val="ListParagraph"/>
        <w:numPr>
          <w:ilvl w:val="1"/>
          <w:numId w:val="16"/>
        </w:numPr>
        <w:spacing w:after="120"/>
      </w:pPr>
      <w:r>
        <w:t>Ja receptes izsniegšanas status ir “Pilnībā izsniegta”</w:t>
      </w:r>
      <w:r w:rsidR="004B406F">
        <w:t xml:space="preserve"> un receptei uzstādīts dokumenta statuss “Aktīva”</w:t>
      </w:r>
      <w:r>
        <w:t>, uzstāda receptes dokumentam statusu “Pabeigta”.</w:t>
      </w:r>
    </w:p>
    <w:p w14:paraId="0BB4DB38" w14:textId="2B56DE38" w:rsidR="0090121E" w:rsidRDefault="0090121E" w:rsidP="0090121E">
      <w:pPr>
        <w:pStyle w:val="ListParagraph"/>
        <w:numPr>
          <w:ilvl w:val="1"/>
          <w:numId w:val="16"/>
        </w:numPr>
        <w:spacing w:after="120"/>
      </w:pPr>
      <w:r>
        <w:t xml:space="preserve">Ja receptes izsniegšanas status ir “Daļēji </w:t>
      </w:r>
      <w:r w:rsidR="004B406F">
        <w:t>izsniegta”,</w:t>
      </w:r>
      <w:r>
        <w:t xml:space="preserve"> norādīt</w:t>
      </w:r>
      <w:r w:rsidR="004B406F">
        <w:t>s</w:t>
      </w:r>
      <w:r>
        <w:t xml:space="preserve"> receptes dokumenta statuss</w:t>
      </w:r>
      <w:r w:rsidR="004B406F">
        <w:t xml:space="preserve"> un receptei uzstādīts dokumenta statuss “Aktīva”</w:t>
      </w:r>
      <w:r>
        <w:t xml:space="preserve">, </w:t>
      </w:r>
      <w:r w:rsidRPr="005E0944">
        <w:t xml:space="preserve">receptes dokumentam uzstāda jauno </w:t>
      </w:r>
      <w:r>
        <w:t xml:space="preserve">dokumenta </w:t>
      </w:r>
      <w:r w:rsidRPr="005E0944">
        <w:t>statusu.</w:t>
      </w:r>
    </w:p>
    <w:p w14:paraId="031E4055" w14:textId="7BDA26BB" w:rsidR="0090121E" w:rsidRDefault="0090121E" w:rsidP="0090121E">
      <w:pPr>
        <w:pStyle w:val="ListParagraph"/>
        <w:numPr>
          <w:ilvl w:val="0"/>
          <w:numId w:val="16"/>
        </w:numPr>
        <w:spacing w:after="120"/>
      </w:pPr>
      <w:r>
        <w:t>Ja receptes izsniegšanas statuss nav norādīts, bet ir norādīts receptes dokumenta statuss:</w:t>
      </w:r>
    </w:p>
    <w:p w14:paraId="7B0CBEEE" w14:textId="27936819" w:rsidR="0090121E" w:rsidRDefault="004B406F" w:rsidP="0090121E">
      <w:pPr>
        <w:pStyle w:val="ListParagraph"/>
        <w:numPr>
          <w:ilvl w:val="1"/>
          <w:numId w:val="16"/>
        </w:numPr>
        <w:spacing w:after="120"/>
      </w:pPr>
      <w:r>
        <w:t>Ja receptei uzstādīts dokumenta statuss “Aktīva”, r</w:t>
      </w:r>
      <w:r w:rsidR="0090121E" w:rsidRPr="005E0944">
        <w:t xml:space="preserve">eceptes dokumentam uzstāda jauno </w:t>
      </w:r>
      <w:r w:rsidR="0090121E">
        <w:t xml:space="preserve">dokumenta </w:t>
      </w:r>
      <w:r w:rsidR="0090121E" w:rsidRPr="005E0944">
        <w:t>statusu.</w:t>
      </w:r>
    </w:p>
    <w:p w14:paraId="7CC2B874" w14:textId="3A46D6AF" w:rsidR="009C3BFC" w:rsidRDefault="009C3BFC" w:rsidP="0090121E">
      <w:pPr>
        <w:pStyle w:val="ListParagraph"/>
        <w:numPr>
          <w:ilvl w:val="1"/>
          <w:numId w:val="16"/>
        </w:numPr>
        <w:spacing w:after="120"/>
      </w:pPr>
      <w:r>
        <w:t>Ja receptes dokumenta statuss ir “Pabeigta”, uzstāda receptes izsniegšanas statusu “Pilnībā izsniegta”.</w:t>
      </w:r>
    </w:p>
    <w:p w14:paraId="4A36FAF8" w14:textId="1FC0468A" w:rsidR="009C3BFC" w:rsidRDefault="009C3BFC" w:rsidP="0090121E">
      <w:pPr>
        <w:pStyle w:val="ListParagraph"/>
        <w:numPr>
          <w:ilvl w:val="1"/>
          <w:numId w:val="16"/>
        </w:numPr>
        <w:spacing w:after="120"/>
      </w:pPr>
      <w:r>
        <w:t>Ja receptes dokumenta statuss ir “Aktīva”, uzstāda receptes izsniegšanas statusu “Daļēji izsniegta”.</w:t>
      </w:r>
    </w:p>
    <w:p w14:paraId="2E5EF0A7" w14:textId="263C2424" w:rsidR="009C3BFC" w:rsidRDefault="009C3BFC" w:rsidP="009C3BFC">
      <w:pPr>
        <w:pStyle w:val="ListParagraph"/>
        <w:numPr>
          <w:ilvl w:val="0"/>
          <w:numId w:val="16"/>
        </w:numPr>
        <w:spacing w:after="120"/>
      </w:pPr>
      <w:r>
        <w:t>Ja nav norādīts ne receptes izsniegšanas ne dokumenta statuss:</w:t>
      </w:r>
    </w:p>
    <w:p w14:paraId="0B430C51" w14:textId="0E613C6C" w:rsidR="009C3BFC" w:rsidRDefault="009C3BFC" w:rsidP="009C3BFC">
      <w:pPr>
        <w:pStyle w:val="ListParagraph"/>
        <w:numPr>
          <w:ilvl w:val="1"/>
          <w:numId w:val="16"/>
        </w:numPr>
        <w:spacing w:after="120"/>
      </w:pPr>
      <w:r>
        <w:t>Ja recepte ir īpašā recepte vai izdevās aprēķināt atlikušo ĀL daudzumu un tas ir nulle:</w:t>
      </w:r>
    </w:p>
    <w:p w14:paraId="6C435311" w14:textId="4CAF9F48" w:rsidR="009C3BFC" w:rsidRDefault="004B406F" w:rsidP="009C3BFC">
      <w:pPr>
        <w:pStyle w:val="ListParagraph"/>
        <w:numPr>
          <w:ilvl w:val="2"/>
          <w:numId w:val="16"/>
        </w:numPr>
        <w:spacing w:after="120"/>
      </w:pPr>
      <w:r>
        <w:t>Ja receptei uzstādīts dokumenta statuss “Aktīva”, u</w:t>
      </w:r>
      <w:r w:rsidR="009C3BFC">
        <w:t>zstāda receptes izsniegšanas statusu “Pilnībā izsniegta”.</w:t>
      </w:r>
    </w:p>
    <w:p w14:paraId="73B85F56" w14:textId="2F1AE24D" w:rsidR="009C3BFC" w:rsidRDefault="009C3BFC" w:rsidP="009C3BFC">
      <w:pPr>
        <w:pStyle w:val="ListParagraph"/>
        <w:numPr>
          <w:ilvl w:val="2"/>
          <w:numId w:val="16"/>
        </w:numPr>
        <w:spacing w:after="120"/>
      </w:pPr>
      <w:r>
        <w:t>Uzstāda receptes dokumenta statusu “Pabeigta”.</w:t>
      </w:r>
    </w:p>
    <w:p w14:paraId="35686A55" w14:textId="7B5D21A3" w:rsidR="009C3BFC" w:rsidRDefault="009C3BFC" w:rsidP="004B406F">
      <w:pPr>
        <w:pStyle w:val="ListParagraph"/>
        <w:numPr>
          <w:ilvl w:val="1"/>
          <w:numId w:val="16"/>
        </w:numPr>
        <w:spacing w:after="120"/>
      </w:pPr>
      <w:r>
        <w:t xml:space="preserve">Ja recepte ir parastā recepte un neizdevās aprēķināt atlikušo ĀL daudzumu vai tas ir lielāks par </w:t>
      </w:r>
      <w:r w:rsidR="004B406F">
        <w:t>nulli, u</w:t>
      </w:r>
      <w:r>
        <w:t>zstāda receptes izsniegšanas statusu “Daļēji izsniegta”.</w:t>
      </w:r>
    </w:p>
    <w:p w14:paraId="78A7CFB2" w14:textId="77777777" w:rsidR="000C3B02" w:rsidRPr="005E0944" w:rsidRDefault="000C3B02" w:rsidP="0026652E">
      <w:pPr>
        <w:pStyle w:val="ListParagraph"/>
        <w:numPr>
          <w:ilvl w:val="0"/>
          <w:numId w:val="16"/>
        </w:numPr>
        <w:spacing w:after="120"/>
      </w:pPr>
      <w:r w:rsidRPr="005E0944">
        <w:t>Ja norādīts receptes statuss, receptes dokumentam uzstāda jauno statusu.</w:t>
      </w:r>
    </w:p>
    <w:p w14:paraId="58D7DF57" w14:textId="77777777" w:rsidR="00523219" w:rsidRDefault="00523219" w:rsidP="0026652E">
      <w:pPr>
        <w:pStyle w:val="ListParagraph"/>
        <w:numPr>
          <w:ilvl w:val="0"/>
          <w:numId w:val="16"/>
        </w:numPr>
        <w:spacing w:after="120"/>
      </w:pPr>
      <w:r w:rsidRPr="005E0944">
        <w:t xml:space="preserve">Izsauc metodi </w:t>
      </w:r>
      <w:r w:rsidRPr="005E0944">
        <w:rPr>
          <w:i/>
        </w:rPr>
        <w:t>Database.UpdateMedicationDispense</w:t>
      </w:r>
      <w:r w:rsidRPr="005E0944">
        <w:t>, lai saglabātu ĀL izsniegšanas ziņojuma izmaiņas datubāzē.</w:t>
      </w:r>
    </w:p>
    <w:p w14:paraId="5823D079" w14:textId="71019F5A" w:rsidR="00B718CD" w:rsidRPr="005E0944" w:rsidRDefault="00B718CD" w:rsidP="0026652E">
      <w:pPr>
        <w:pStyle w:val="ListParagraph"/>
        <w:numPr>
          <w:ilvl w:val="0"/>
          <w:numId w:val="16"/>
        </w:numPr>
        <w:spacing w:after="120"/>
      </w:pPr>
      <w:r>
        <w:t xml:space="preserve">Izsauc metodi </w:t>
      </w:r>
      <w:r w:rsidRPr="00B718CD">
        <w:rPr>
          <w:i/>
        </w:rPr>
        <w:t>Database.PrepareForOutput</w:t>
      </w:r>
      <w:r>
        <w:t>, lai sagatavotu receptes dokumentu izgūšanai no sistēmas.</w:t>
      </w:r>
    </w:p>
    <w:p w14:paraId="6C9FFA39" w14:textId="77777777" w:rsidR="00523219" w:rsidRPr="005E0944" w:rsidRDefault="00523219" w:rsidP="00613DCC">
      <w:r w:rsidRPr="005E0944">
        <w:rPr>
          <w:b/>
        </w:rPr>
        <w:t xml:space="preserve">Izvaddati: </w:t>
      </w:r>
      <w:r w:rsidRPr="005E0944">
        <w:t>ĀL izsniegšanas ziņojumus, kas satur informāciju par recepti.</w:t>
      </w:r>
    </w:p>
    <w:p w14:paraId="504F52F1" w14:textId="77777777" w:rsidR="00523219" w:rsidRPr="005E0944" w:rsidRDefault="00523219" w:rsidP="00613DCC">
      <w:r w:rsidRPr="005E0944">
        <w:rPr>
          <w:b/>
        </w:rPr>
        <w:t xml:space="preserve">Izvaddatu tips: </w:t>
      </w:r>
      <w:r w:rsidRPr="005E0944">
        <w:t>PORX_MT020070UV01_LV01CombinedMedicationDispense.</w:t>
      </w:r>
    </w:p>
    <w:p w14:paraId="0E2DD9AC" w14:textId="77777777" w:rsidR="00B82BC7" w:rsidRPr="005E0944" w:rsidRDefault="00B82BC7" w:rsidP="00B82BC7">
      <w:pPr>
        <w:pStyle w:val="Heading5"/>
      </w:pPr>
      <w:bookmarkStart w:id="854" w:name="_Ref418095776"/>
      <w:bookmarkStart w:id="855" w:name="_Ref418095778"/>
      <w:bookmarkStart w:id="856" w:name="_Toc476847283"/>
      <w:r w:rsidRPr="005E0944">
        <w:t>Metode „ValidateMedicationDispense”</w:t>
      </w:r>
      <w:bookmarkEnd w:id="854"/>
      <w:bookmarkEnd w:id="855"/>
      <w:bookmarkEnd w:id="856"/>
    </w:p>
    <w:p w14:paraId="1004411A" w14:textId="77777777" w:rsidR="00B82BC7" w:rsidRPr="005E0944" w:rsidRDefault="00B82BC7" w:rsidP="00613DCC">
      <w:pPr>
        <w:spacing w:before="120"/>
      </w:pPr>
      <w:r w:rsidRPr="005E0944">
        <w:rPr>
          <w:b/>
        </w:rPr>
        <w:t>Identifikācija:</w:t>
      </w:r>
      <w:r w:rsidRPr="005E0944">
        <w:t xml:space="preserve"> MedicationDispenseController.ValidateMedicationDispense.</w:t>
      </w:r>
    </w:p>
    <w:p w14:paraId="0E423CF8" w14:textId="77777777" w:rsidR="00B82BC7" w:rsidRPr="005E0944" w:rsidRDefault="00B82BC7" w:rsidP="00613DCC">
      <w:pPr>
        <w:spacing w:before="120"/>
        <w:rPr>
          <w:b/>
        </w:rPr>
      </w:pPr>
      <w:r w:rsidRPr="005E0944">
        <w:rPr>
          <w:b/>
        </w:rPr>
        <w:t>Apraksts:</w:t>
      </w:r>
    </w:p>
    <w:p w14:paraId="1E29A441" w14:textId="77777777" w:rsidR="00B82BC7" w:rsidRPr="005E0944" w:rsidRDefault="00B82BC7" w:rsidP="00B82BC7">
      <w:pPr>
        <w:spacing w:before="120" w:after="120"/>
      </w:pPr>
      <w:r w:rsidRPr="005E0944">
        <w:t>Pārbauda ĀL izsniegšanas ziņojuma korektumu.</w:t>
      </w:r>
    </w:p>
    <w:p w14:paraId="3E8F00E5" w14:textId="77777777" w:rsidR="00B82BC7" w:rsidRPr="005E0944" w:rsidRDefault="00B82BC7" w:rsidP="00613DCC">
      <w:pPr>
        <w:keepNext/>
        <w:rPr>
          <w:b/>
        </w:rPr>
      </w:pPr>
      <w:r w:rsidRPr="005E0944">
        <w:rPr>
          <w:b/>
        </w:rPr>
        <w:t>Ievaddati:</w:t>
      </w:r>
    </w:p>
    <w:p w14:paraId="0F221C46" w14:textId="7376CF2C" w:rsidR="00B82BC7" w:rsidRPr="005E0944" w:rsidRDefault="004C77B1" w:rsidP="008911BB">
      <w:pPr>
        <w:pStyle w:val="Caption"/>
      </w:pPr>
      <w:r w:rsidRPr="005E0944">
        <w:fldChar w:fldCharType="begin"/>
      </w:r>
      <w:r w:rsidR="00B82BC7" w:rsidRPr="005E0944">
        <w:instrText xml:space="preserve"> SEQ Tabula \# "0.tabula. " </w:instrText>
      </w:r>
      <w:r w:rsidRPr="005E0944">
        <w:fldChar w:fldCharType="separate"/>
      </w:r>
      <w:bookmarkStart w:id="857" w:name="_Toc476847774"/>
      <w:r w:rsidR="00424559">
        <w:rPr>
          <w:noProof/>
        </w:rPr>
        <w:t>162.</w:t>
      </w:r>
      <w:r w:rsidR="00424559" w:rsidRPr="005E0944">
        <w:rPr>
          <w:noProof/>
        </w:rPr>
        <w:t>tabula</w:t>
      </w:r>
      <w:r w:rsidR="00424559">
        <w:rPr>
          <w:noProof/>
        </w:rPr>
        <w:t>.</w:t>
      </w:r>
      <w:r w:rsidR="00424559" w:rsidRPr="005E0944">
        <w:rPr>
          <w:noProof/>
        </w:rPr>
        <w:t xml:space="preserve"> </w:t>
      </w:r>
      <w:r w:rsidRPr="005E0944">
        <w:rPr>
          <w:noProof/>
        </w:rPr>
        <w:fldChar w:fldCharType="end"/>
      </w:r>
      <w:r w:rsidR="00B82BC7" w:rsidRPr="005E0944">
        <w:t xml:space="preserve"> Metodes “ValidateMedicationDispense” ieejas parametri</w:t>
      </w:r>
      <w:bookmarkEnd w:id="857"/>
    </w:p>
    <w:tbl>
      <w:tblPr>
        <w:tblStyle w:val="TableGrid"/>
        <w:tblW w:w="8613" w:type="dxa"/>
        <w:tblLayout w:type="fixed"/>
        <w:tblLook w:val="04A0" w:firstRow="1" w:lastRow="0" w:firstColumn="1" w:lastColumn="0" w:noHBand="0" w:noVBand="1"/>
      </w:tblPr>
      <w:tblGrid>
        <w:gridCol w:w="1668"/>
        <w:gridCol w:w="3685"/>
        <w:gridCol w:w="3260"/>
      </w:tblGrid>
      <w:tr w:rsidR="00B82BC7" w:rsidRPr="005E0944" w14:paraId="45C3EC89" w14:textId="77777777" w:rsidTr="00B82BC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AA35D0F" w14:textId="77777777" w:rsidR="00B82BC7" w:rsidRPr="005E0944" w:rsidRDefault="00B82BC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835C1B1" w14:textId="77777777" w:rsidR="00B82BC7" w:rsidRPr="005E0944" w:rsidRDefault="00B82BC7" w:rsidP="00613DCC">
            <w:pPr>
              <w:rPr>
                <w:b/>
                <w:lang w:val="lv-LV"/>
              </w:rPr>
            </w:pPr>
            <w:r w:rsidRPr="005E0944">
              <w:rPr>
                <w:b/>
                <w:lang w:val="lv-LV"/>
              </w:rPr>
              <w:t>Tips</w:t>
            </w:r>
          </w:p>
        </w:tc>
        <w:tc>
          <w:tcPr>
            <w:tcW w:w="3260" w:type="dxa"/>
            <w:tcBorders>
              <w:bottom w:val="single" w:sz="12" w:space="0" w:color="000000"/>
            </w:tcBorders>
            <w:shd w:val="clear" w:color="auto" w:fill="F2F2F2"/>
          </w:tcPr>
          <w:p w14:paraId="21549AD0" w14:textId="77777777" w:rsidR="00B82BC7" w:rsidRPr="005E0944" w:rsidRDefault="00B82BC7" w:rsidP="00613DCC">
            <w:pPr>
              <w:rPr>
                <w:b/>
                <w:lang w:val="lv-LV"/>
              </w:rPr>
            </w:pPr>
            <w:r w:rsidRPr="005E0944">
              <w:rPr>
                <w:b/>
                <w:lang w:val="lv-LV"/>
              </w:rPr>
              <w:t>Apraksts</w:t>
            </w:r>
          </w:p>
        </w:tc>
      </w:tr>
      <w:tr w:rsidR="00B82BC7" w:rsidRPr="005E0944" w14:paraId="2A909DCC" w14:textId="77777777" w:rsidTr="00B82BC7">
        <w:tc>
          <w:tcPr>
            <w:tcW w:w="1668" w:type="dxa"/>
          </w:tcPr>
          <w:p w14:paraId="08562ED9" w14:textId="77777777" w:rsidR="00B82BC7" w:rsidRPr="005E0944" w:rsidRDefault="00B82BC7" w:rsidP="00B82BC7">
            <w:pPr>
              <w:spacing w:before="40" w:after="40"/>
              <w:rPr>
                <w:lang w:val="lv-LV"/>
              </w:rPr>
            </w:pPr>
            <w:r w:rsidRPr="005E0944">
              <w:rPr>
                <w:lang w:val="lv-LV"/>
              </w:rPr>
              <w:t>request</w:t>
            </w:r>
          </w:p>
          <w:p w14:paraId="6D4FDD99" w14:textId="77777777" w:rsidR="00B82BC7" w:rsidRPr="005E0944" w:rsidRDefault="00B82BC7" w:rsidP="00B82BC7">
            <w:pPr>
              <w:spacing w:before="40" w:after="40"/>
              <w:rPr>
                <w:lang w:val="lv-LV"/>
              </w:rPr>
            </w:pPr>
          </w:p>
        </w:tc>
        <w:tc>
          <w:tcPr>
            <w:tcW w:w="3685" w:type="dxa"/>
          </w:tcPr>
          <w:p w14:paraId="2BF51B36" w14:textId="77777777" w:rsidR="00B82BC7" w:rsidRPr="005E0944" w:rsidRDefault="00B82BC7" w:rsidP="00B82BC7">
            <w:pPr>
              <w:spacing w:before="40" w:after="40"/>
              <w:rPr>
                <w:lang w:val="lv-LV"/>
              </w:rPr>
            </w:pPr>
            <w:r w:rsidRPr="005E0944">
              <w:rPr>
                <w:lang w:val="lv-LV"/>
              </w:rPr>
              <w:t>PORX_MT020070UV01_LV01CombinedMedicationDispense</w:t>
            </w:r>
          </w:p>
        </w:tc>
        <w:tc>
          <w:tcPr>
            <w:tcW w:w="3260" w:type="dxa"/>
          </w:tcPr>
          <w:p w14:paraId="7521BE5B" w14:textId="77777777" w:rsidR="00B82BC7" w:rsidRPr="005E0944" w:rsidRDefault="00B82BC7" w:rsidP="00B82BC7">
            <w:pPr>
              <w:spacing w:before="40" w:after="40"/>
              <w:rPr>
                <w:lang w:val="lv-LV"/>
              </w:rPr>
            </w:pPr>
            <w:r w:rsidRPr="005E0944">
              <w:rPr>
                <w:lang w:val="lv-LV"/>
              </w:rPr>
              <w:t>ĀL izsniegšanas ziņojums</w:t>
            </w:r>
          </w:p>
        </w:tc>
      </w:tr>
    </w:tbl>
    <w:p w14:paraId="090274F4" w14:textId="77777777" w:rsidR="00B82BC7" w:rsidRPr="005E0944" w:rsidRDefault="00B82BC7" w:rsidP="00613DCC">
      <w:pPr>
        <w:keepNext/>
        <w:spacing w:before="120"/>
        <w:rPr>
          <w:b/>
        </w:rPr>
      </w:pPr>
      <w:r w:rsidRPr="005E0944">
        <w:rPr>
          <w:b/>
        </w:rPr>
        <w:t>Algoritms:</w:t>
      </w:r>
    </w:p>
    <w:p w14:paraId="3E4D5FF3" w14:textId="77777777" w:rsidR="00B82BC7" w:rsidRPr="005E0944" w:rsidRDefault="00B82BC7" w:rsidP="0026652E">
      <w:pPr>
        <w:pStyle w:val="ListParagraph"/>
        <w:numPr>
          <w:ilvl w:val="0"/>
          <w:numId w:val="259"/>
        </w:numPr>
        <w:spacing w:after="120"/>
      </w:pPr>
      <w:r w:rsidRPr="005E0944">
        <w:t xml:space="preserve">Izsauc metodi </w:t>
      </w:r>
      <w:r w:rsidRPr="005E0944">
        <w:rPr>
          <w:i/>
        </w:rPr>
        <w:t>Database.GetMedicationDispense</w:t>
      </w:r>
      <w:r w:rsidRPr="005E0944">
        <w:t>, lai izgūtu datubāzē saglabāto ĀL izsniegšanas ziņojuma versiju.</w:t>
      </w:r>
    </w:p>
    <w:p w14:paraId="3966C6AB" w14:textId="77777777" w:rsidR="00B82BC7" w:rsidRPr="005E0944" w:rsidRDefault="00B82BC7" w:rsidP="0026652E">
      <w:pPr>
        <w:pStyle w:val="ListParagraph"/>
        <w:numPr>
          <w:ilvl w:val="0"/>
          <w:numId w:val="259"/>
        </w:numPr>
        <w:spacing w:after="120"/>
      </w:pPr>
      <w:r w:rsidRPr="005E0944">
        <w:t>Ja ĀL izsniegšanas ziņojumu neizdevās atrast, pārtrauc pieprasījuma izpildi ar kļūdu 10800</w:t>
      </w:r>
      <w:r w:rsidRPr="005E0944">
        <w:rPr>
          <w:rFonts w:ascii="Consolas" w:hAnsi="Consolas" w:cs="Consolas"/>
          <w:color w:val="000000"/>
          <w:sz w:val="19"/>
          <w:szCs w:val="19"/>
        </w:rPr>
        <w:t xml:space="preserve"> </w:t>
      </w:r>
      <w:r w:rsidRPr="005E0944">
        <w:t>– ĀL izsniegšanas ziņojums netika atrasts.</w:t>
      </w:r>
    </w:p>
    <w:p w14:paraId="1F735BB5" w14:textId="300D8504" w:rsidR="00C40EC7" w:rsidRDefault="00C40EC7" w:rsidP="0026652E">
      <w:pPr>
        <w:pStyle w:val="ListParagraph"/>
        <w:numPr>
          <w:ilvl w:val="0"/>
          <w:numId w:val="259"/>
        </w:numPr>
        <w:spacing w:after="120"/>
      </w:pPr>
      <w:r w:rsidRPr="005E0944">
        <w:t>Ja ĀL izsniegšanas ziņojum</w:t>
      </w:r>
      <w:r>
        <w:t>a statuss</w:t>
      </w:r>
      <w:r w:rsidRPr="005E0944">
        <w:t xml:space="preserve"> ir </w:t>
      </w:r>
      <w:r>
        <w:t>“Atcelts”</w:t>
      </w:r>
      <w:r w:rsidRPr="005E0944">
        <w:t>, pārtrauc pieprasījuma izpildi ar kļūdu 10800</w:t>
      </w:r>
      <w:r w:rsidRPr="005E0944">
        <w:rPr>
          <w:rFonts w:ascii="Consolas" w:hAnsi="Consolas" w:cs="Consolas"/>
          <w:color w:val="000000"/>
          <w:sz w:val="19"/>
          <w:szCs w:val="19"/>
        </w:rPr>
        <w:t xml:space="preserve"> </w:t>
      </w:r>
      <w:r w:rsidRPr="005E0944">
        <w:t>– ĀL izsniegšanas ziņojums netika atrasts.</w:t>
      </w:r>
    </w:p>
    <w:p w14:paraId="36E05C59" w14:textId="795450FB" w:rsidR="00B82BC7" w:rsidRPr="005E0944" w:rsidRDefault="00B82BC7" w:rsidP="0026652E">
      <w:pPr>
        <w:pStyle w:val="ListParagraph"/>
        <w:numPr>
          <w:ilvl w:val="0"/>
          <w:numId w:val="259"/>
        </w:numPr>
        <w:spacing w:after="120"/>
      </w:pPr>
      <w:r w:rsidRPr="005E0944">
        <w:t>Ja ĀL izsniegšanas ziņojum</w:t>
      </w:r>
      <w:r w:rsidR="00C40EC7">
        <w:t>a statuss</w:t>
      </w:r>
      <w:r w:rsidRPr="005E0944">
        <w:t xml:space="preserve"> ir </w:t>
      </w:r>
      <w:r w:rsidR="00C40EC7">
        <w:t>“A</w:t>
      </w:r>
      <w:r w:rsidRPr="005E0944">
        <w:t>tsaukts</w:t>
      </w:r>
      <w:r w:rsidR="00C40EC7">
        <w:t>”</w:t>
      </w:r>
      <w:r w:rsidRPr="005E0944">
        <w:t>, pārtrauc pieprasījuma izpildi ar kļūdu 203</w:t>
      </w:r>
      <w:r w:rsidRPr="005E0944">
        <w:rPr>
          <w:rFonts w:ascii="Consolas" w:hAnsi="Consolas" w:cs="Consolas"/>
          <w:color w:val="000000"/>
          <w:sz w:val="19"/>
          <w:szCs w:val="19"/>
        </w:rPr>
        <w:t xml:space="preserve"> </w:t>
      </w:r>
      <w:r w:rsidRPr="005E0944">
        <w:t>– Nav tiesību mainīt objekta datus.</w:t>
      </w:r>
    </w:p>
    <w:p w14:paraId="58438E15" w14:textId="77777777" w:rsidR="00B82BC7" w:rsidRPr="005E0944" w:rsidRDefault="00B82BC7" w:rsidP="0026652E">
      <w:pPr>
        <w:pStyle w:val="ListParagraph"/>
        <w:numPr>
          <w:ilvl w:val="0"/>
          <w:numId w:val="259"/>
        </w:numPr>
        <w:spacing w:after="120"/>
      </w:pPr>
      <w:r w:rsidRPr="005E0944">
        <w:t xml:space="preserve">Ja ĀL izsniegšanas ziņojuma status nav “Reģistrēts” un lietotājam nav tiesību rediģēt ĀL izsniegšanas ziņojuma datus </w:t>
      </w:r>
      <w:r w:rsidR="00EA277B" w:rsidRPr="005E0944">
        <w:t>(</w:t>
      </w:r>
      <w:r w:rsidRPr="005E0944">
        <w:rPr>
          <w:i/>
        </w:rPr>
        <w:t>EditMedicationDispense</w:t>
      </w:r>
      <w:r w:rsidR="00EA277B" w:rsidRPr="005E0944">
        <w:t>)</w:t>
      </w:r>
      <w:r w:rsidRPr="005E0944">
        <w:t>, pārtrauc pieprasījuma izpildi ar kļūdu 203</w:t>
      </w:r>
      <w:r w:rsidRPr="005E0944">
        <w:rPr>
          <w:rFonts w:ascii="Consolas" w:hAnsi="Consolas" w:cs="Consolas"/>
          <w:color w:val="000000"/>
          <w:sz w:val="19"/>
          <w:szCs w:val="19"/>
        </w:rPr>
        <w:t xml:space="preserve"> </w:t>
      </w:r>
      <w:r w:rsidRPr="005E0944">
        <w:t>– Nav tiesību mainīt objekta datus.</w:t>
      </w:r>
    </w:p>
    <w:p w14:paraId="32AEADF8" w14:textId="77777777" w:rsidR="00B82BC7" w:rsidRPr="005E0944" w:rsidRDefault="00B82BC7" w:rsidP="0026652E">
      <w:pPr>
        <w:pStyle w:val="ListParagraph"/>
        <w:numPr>
          <w:ilvl w:val="0"/>
          <w:numId w:val="259"/>
        </w:numPr>
        <w:spacing w:after="120"/>
      </w:pPr>
      <w:r w:rsidRPr="005E0944">
        <w:t>Ja ĀL izsniegšanas ziņojumu izveidojis cits lietotājs, pārtrauc pieprasījuma izpildi ar kļūdu 203</w:t>
      </w:r>
      <w:r w:rsidRPr="005E0944">
        <w:rPr>
          <w:rFonts w:ascii="Consolas" w:hAnsi="Consolas" w:cs="Consolas"/>
          <w:color w:val="000000"/>
          <w:sz w:val="19"/>
          <w:szCs w:val="19"/>
        </w:rPr>
        <w:t xml:space="preserve"> </w:t>
      </w:r>
      <w:r w:rsidRPr="005E0944">
        <w:t>– Nav tiesību mainīt objekta datus.</w:t>
      </w:r>
    </w:p>
    <w:p w14:paraId="7254E3F9" w14:textId="77777777" w:rsidR="00B82BC7" w:rsidRPr="005E0944" w:rsidRDefault="00B82BC7" w:rsidP="0026652E">
      <w:pPr>
        <w:pStyle w:val="ListParagraph"/>
        <w:numPr>
          <w:ilvl w:val="0"/>
          <w:numId w:val="259"/>
        </w:numPr>
        <w:spacing w:after="120"/>
      </w:pPr>
      <w:r w:rsidRPr="005E0944">
        <w:t>Ja ĀL izsniegšanas ziņojumam mainījies izsniegšanas datums, pārtrauc pieprasījuma izpildi ar kļūdu 10906</w:t>
      </w:r>
      <w:r w:rsidRPr="005E0944">
        <w:rPr>
          <w:rFonts w:ascii="Consolas" w:hAnsi="Consolas" w:cs="Consolas"/>
          <w:color w:val="000000"/>
          <w:sz w:val="19"/>
          <w:szCs w:val="19"/>
        </w:rPr>
        <w:t xml:space="preserve"> </w:t>
      </w:r>
      <w:r w:rsidRPr="005E0944">
        <w:t>– Norādītais ārstniecības līdzekļa izsniegšanas datums nesakrīt ar rezervēto.</w:t>
      </w:r>
    </w:p>
    <w:p w14:paraId="3DBAC257" w14:textId="77777777" w:rsidR="00B82BC7" w:rsidRPr="005E0944" w:rsidRDefault="00B82BC7" w:rsidP="0026652E">
      <w:pPr>
        <w:pStyle w:val="ListParagraph"/>
        <w:numPr>
          <w:ilvl w:val="0"/>
          <w:numId w:val="259"/>
        </w:numPr>
        <w:spacing w:after="120"/>
      </w:pPr>
      <w:r w:rsidRPr="005E0944">
        <w:t>Ja ĀL izsniegšanas ziņojumam mainījies receptes identifikators, pārtrauc pieprasījuma izpildi ar kļūdu 10905</w:t>
      </w:r>
      <w:r w:rsidRPr="005E0944">
        <w:rPr>
          <w:rFonts w:ascii="Consolas" w:hAnsi="Consolas" w:cs="Consolas"/>
          <w:color w:val="000000"/>
          <w:sz w:val="19"/>
          <w:szCs w:val="19"/>
        </w:rPr>
        <w:t xml:space="preserve"> </w:t>
      </w:r>
      <w:r w:rsidRPr="005E0944">
        <w:t>– Norādītais e-receptes identifikators nesakrīt ar rezervēto.</w:t>
      </w:r>
    </w:p>
    <w:p w14:paraId="40BE5940" w14:textId="77777777" w:rsidR="00B82BC7" w:rsidRPr="005E0944" w:rsidRDefault="00B82BC7" w:rsidP="0026652E">
      <w:pPr>
        <w:pStyle w:val="ListParagraph"/>
        <w:numPr>
          <w:ilvl w:val="0"/>
          <w:numId w:val="259"/>
        </w:numPr>
        <w:spacing w:after="120"/>
      </w:pPr>
      <w:r w:rsidRPr="005E0944">
        <w:t xml:space="preserve">Izsauc metodi </w:t>
      </w:r>
      <w:r w:rsidRPr="005E0944">
        <w:rPr>
          <w:i/>
        </w:rPr>
        <w:t>Database.GetMedicationOrder</w:t>
      </w:r>
      <w:r w:rsidRPr="005E0944">
        <w:t>, lai izgūtu atbilstošo recepti.</w:t>
      </w:r>
    </w:p>
    <w:p w14:paraId="6172B754" w14:textId="77777777" w:rsidR="00B82BC7" w:rsidRPr="005E0944" w:rsidRDefault="00B82BC7" w:rsidP="0026652E">
      <w:pPr>
        <w:pStyle w:val="ListParagraph"/>
        <w:numPr>
          <w:ilvl w:val="0"/>
          <w:numId w:val="259"/>
        </w:numPr>
        <w:spacing w:after="120"/>
      </w:pPr>
      <w:r w:rsidRPr="005E0944">
        <w:t>Ja recepte netika atrasta, pārtrauc pieprasījuma izpildi ar kļūdu 10200</w:t>
      </w:r>
      <w:r w:rsidRPr="005E0944">
        <w:rPr>
          <w:rFonts w:ascii="Consolas" w:hAnsi="Consolas" w:cs="Consolas"/>
          <w:color w:val="000000"/>
          <w:sz w:val="19"/>
          <w:szCs w:val="19"/>
        </w:rPr>
        <w:t xml:space="preserve"> </w:t>
      </w:r>
      <w:r w:rsidRPr="005E0944">
        <w:t>– Recepte ar doto identifikatoru netika atrasta.</w:t>
      </w:r>
    </w:p>
    <w:p w14:paraId="08EFEB82" w14:textId="77777777" w:rsidR="00B82BC7" w:rsidRPr="005E0944" w:rsidRDefault="00B82BC7" w:rsidP="0026652E">
      <w:pPr>
        <w:pStyle w:val="ListParagraph"/>
        <w:numPr>
          <w:ilvl w:val="0"/>
          <w:numId w:val="259"/>
        </w:numPr>
        <w:spacing w:after="120"/>
      </w:pPr>
      <w:r w:rsidRPr="005E0944">
        <w:t>Ja recepte ir elektronizēta, pārtrauc pieprasījuma izpildi ar kļūdu 10700</w:t>
      </w:r>
      <w:r w:rsidRPr="005E0944">
        <w:rPr>
          <w:rFonts w:ascii="Consolas" w:hAnsi="Consolas" w:cs="Consolas"/>
          <w:color w:val="000000"/>
          <w:sz w:val="19"/>
          <w:szCs w:val="19"/>
        </w:rPr>
        <w:t xml:space="preserve"> </w:t>
      </w:r>
      <w:r w:rsidRPr="005E0944">
        <w:t>– Izgūt receptes datus ārstniecības līdzekļa izsniegšanai drīkst tikai tām receptēm, kuras sistēmā ievadījusi ārstniecības persona.</w:t>
      </w:r>
    </w:p>
    <w:p w14:paraId="772A9378" w14:textId="77777777" w:rsidR="00B82BC7" w:rsidRPr="005E0944" w:rsidRDefault="00B82BC7" w:rsidP="0026652E">
      <w:pPr>
        <w:pStyle w:val="ListParagraph"/>
        <w:numPr>
          <w:ilvl w:val="0"/>
          <w:numId w:val="259"/>
        </w:numPr>
        <w:spacing w:after="120"/>
      </w:pPr>
      <w:r w:rsidRPr="005E0944">
        <w:t xml:space="preserve">Izsauc metodi </w:t>
      </w:r>
      <w:r w:rsidRPr="005E0944">
        <w:rPr>
          <w:i/>
        </w:rPr>
        <w:t>LookupDispensedMedicineProduct</w:t>
      </w:r>
      <w:r w:rsidRPr="005E0944">
        <w:t>, lai pā</w:t>
      </w:r>
      <w:r w:rsidR="00F06EEC" w:rsidRPr="005E0944">
        <w:t xml:space="preserve">rbaudītu izsniegtā ĀL korektumu, </w:t>
      </w:r>
      <w:r w:rsidRPr="005E0944">
        <w:t xml:space="preserve">aprēķinātu </w:t>
      </w:r>
      <w:r w:rsidR="00F06EEC" w:rsidRPr="005E0944">
        <w:t xml:space="preserve">un pārbaudītu </w:t>
      </w:r>
      <w:r w:rsidRPr="005E0944">
        <w:t>koriģēto izsniegtā ĀL daudzumu.</w:t>
      </w:r>
    </w:p>
    <w:p w14:paraId="37685A1B" w14:textId="77777777" w:rsidR="00136094" w:rsidRPr="005E0944" w:rsidRDefault="00136094" w:rsidP="0026652E">
      <w:pPr>
        <w:pStyle w:val="ListParagraph"/>
        <w:numPr>
          <w:ilvl w:val="0"/>
          <w:numId w:val="259"/>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39558CDC" w14:textId="77777777" w:rsidR="00B82BC7" w:rsidRPr="005E0944" w:rsidRDefault="00B82BC7" w:rsidP="00613DCC">
      <w:r w:rsidRPr="005E0944">
        <w:rPr>
          <w:b/>
        </w:rPr>
        <w:t xml:space="preserve">Izvaddati: </w:t>
      </w:r>
      <w:r w:rsidR="00F06EEC" w:rsidRPr="005E0944">
        <w:t>Nav</w:t>
      </w:r>
      <w:r w:rsidRPr="005E0944">
        <w:t>.</w:t>
      </w:r>
    </w:p>
    <w:p w14:paraId="22099F9A" w14:textId="77777777" w:rsidR="00B82BC7" w:rsidRPr="005E0944" w:rsidRDefault="00B82BC7" w:rsidP="00B82BC7">
      <w:pPr>
        <w:pStyle w:val="Heading5"/>
      </w:pPr>
      <w:bookmarkStart w:id="858" w:name="_Ref418095794"/>
      <w:bookmarkStart w:id="859" w:name="_Ref418095795"/>
      <w:bookmarkStart w:id="860" w:name="_Toc476847284"/>
      <w:r w:rsidRPr="005E0944">
        <w:t>Metode „</w:t>
      </w:r>
      <w:r w:rsidR="00F06EEC" w:rsidRPr="005E0944">
        <w:t>ValidateSupplyEvent</w:t>
      </w:r>
      <w:r w:rsidRPr="005E0944">
        <w:t>”</w:t>
      </w:r>
      <w:bookmarkEnd w:id="858"/>
      <w:bookmarkEnd w:id="859"/>
      <w:bookmarkEnd w:id="860"/>
    </w:p>
    <w:p w14:paraId="663C9BF4" w14:textId="77777777" w:rsidR="00B82BC7" w:rsidRPr="005E0944" w:rsidRDefault="00B82BC7" w:rsidP="00550DE3">
      <w:pPr>
        <w:keepNext/>
        <w:spacing w:before="120"/>
      </w:pPr>
      <w:r w:rsidRPr="005E0944">
        <w:rPr>
          <w:b/>
        </w:rPr>
        <w:t>Identifikācija:</w:t>
      </w:r>
      <w:r w:rsidRPr="005E0944">
        <w:t xml:space="preserve"> MedicationDispenseController.</w:t>
      </w:r>
      <w:r w:rsidR="00F06EEC" w:rsidRPr="005E0944">
        <w:t>ValidateSupplyEvent</w:t>
      </w:r>
      <w:r w:rsidRPr="005E0944">
        <w:t>.</w:t>
      </w:r>
    </w:p>
    <w:p w14:paraId="3E37C4A5" w14:textId="77777777" w:rsidR="00B82BC7" w:rsidRPr="005E0944" w:rsidRDefault="00B82BC7" w:rsidP="00550DE3">
      <w:pPr>
        <w:keepNext/>
        <w:tabs>
          <w:tab w:val="center" w:pos="4153"/>
        </w:tabs>
        <w:spacing w:before="120"/>
        <w:rPr>
          <w:b/>
        </w:rPr>
      </w:pPr>
      <w:r w:rsidRPr="005E0944">
        <w:rPr>
          <w:b/>
        </w:rPr>
        <w:t>Apraksts:</w:t>
      </w:r>
      <w:r w:rsidR="00BE51F7" w:rsidRPr="005E0944">
        <w:rPr>
          <w:b/>
        </w:rPr>
        <w:tab/>
      </w:r>
    </w:p>
    <w:p w14:paraId="7C7FC215" w14:textId="77777777" w:rsidR="00B82BC7" w:rsidRPr="005E0944" w:rsidRDefault="00B82BC7" w:rsidP="00B82BC7">
      <w:pPr>
        <w:spacing w:before="120" w:after="120"/>
      </w:pPr>
      <w:r w:rsidRPr="005E0944">
        <w:t>Pā</w:t>
      </w:r>
      <w:r w:rsidR="00F06EEC" w:rsidRPr="005E0944">
        <w:t>rbauda izsniegtā ĀL korektumu,</w:t>
      </w:r>
      <w:r w:rsidRPr="005E0944">
        <w:t xml:space="preserve"> aprēķina</w:t>
      </w:r>
      <w:r w:rsidR="00F06EEC" w:rsidRPr="005E0944">
        <w:t xml:space="preserve"> un pārbauda</w:t>
      </w:r>
      <w:r w:rsidRPr="005E0944">
        <w:t xml:space="preserve"> koriģēto izsniegtā ĀL daudzumu</w:t>
      </w:r>
      <w:r w:rsidR="00F06EEC" w:rsidRPr="005E0944">
        <w:t>, aprēķina atlikušā ĀL daudzumu</w:t>
      </w:r>
      <w:r w:rsidRPr="005E0944">
        <w:t>.</w:t>
      </w:r>
    </w:p>
    <w:p w14:paraId="4C459F28" w14:textId="77777777" w:rsidR="00B82BC7" w:rsidRPr="005E0944" w:rsidRDefault="00B82BC7" w:rsidP="00613DCC">
      <w:pPr>
        <w:keepNext/>
        <w:rPr>
          <w:b/>
        </w:rPr>
      </w:pPr>
      <w:r w:rsidRPr="005E0944">
        <w:rPr>
          <w:b/>
        </w:rPr>
        <w:t>Ievaddati:</w:t>
      </w:r>
    </w:p>
    <w:p w14:paraId="25F7A15E" w14:textId="520D81A9" w:rsidR="00B82BC7" w:rsidRPr="005E0944" w:rsidRDefault="004C77B1" w:rsidP="008911BB">
      <w:pPr>
        <w:pStyle w:val="Caption"/>
      </w:pPr>
      <w:r w:rsidRPr="005E0944">
        <w:fldChar w:fldCharType="begin"/>
      </w:r>
      <w:r w:rsidR="00B82BC7" w:rsidRPr="005E0944">
        <w:instrText xml:space="preserve"> SEQ Tabula \# "0.tabula. " </w:instrText>
      </w:r>
      <w:r w:rsidRPr="005E0944">
        <w:fldChar w:fldCharType="separate"/>
      </w:r>
      <w:bookmarkStart w:id="861" w:name="_Toc476847775"/>
      <w:r w:rsidR="00424559">
        <w:rPr>
          <w:noProof/>
        </w:rPr>
        <w:t>163.</w:t>
      </w:r>
      <w:r w:rsidR="00424559" w:rsidRPr="005E0944">
        <w:rPr>
          <w:noProof/>
        </w:rPr>
        <w:t>tabula</w:t>
      </w:r>
      <w:r w:rsidR="00424559">
        <w:rPr>
          <w:noProof/>
        </w:rPr>
        <w:t>.</w:t>
      </w:r>
      <w:r w:rsidR="00424559" w:rsidRPr="005E0944">
        <w:rPr>
          <w:noProof/>
        </w:rPr>
        <w:t xml:space="preserve"> </w:t>
      </w:r>
      <w:r w:rsidRPr="005E0944">
        <w:rPr>
          <w:noProof/>
        </w:rPr>
        <w:fldChar w:fldCharType="end"/>
      </w:r>
      <w:r w:rsidR="00B82BC7" w:rsidRPr="005E0944">
        <w:t xml:space="preserve"> Metodes “</w:t>
      </w:r>
      <w:r w:rsidR="00F06EEC" w:rsidRPr="005E0944">
        <w:t>ValidateSupplyEvent</w:t>
      </w:r>
      <w:r w:rsidR="00B82BC7" w:rsidRPr="005E0944">
        <w:t>” ieejas parametri</w:t>
      </w:r>
      <w:bookmarkEnd w:id="861"/>
    </w:p>
    <w:tbl>
      <w:tblPr>
        <w:tblStyle w:val="TableGrid"/>
        <w:tblW w:w="8613" w:type="dxa"/>
        <w:tblLayout w:type="fixed"/>
        <w:tblLook w:val="04A0" w:firstRow="1" w:lastRow="0" w:firstColumn="1" w:lastColumn="0" w:noHBand="0" w:noVBand="1"/>
      </w:tblPr>
      <w:tblGrid>
        <w:gridCol w:w="1668"/>
        <w:gridCol w:w="3685"/>
        <w:gridCol w:w="3260"/>
      </w:tblGrid>
      <w:tr w:rsidR="00B82BC7" w:rsidRPr="005E0944" w14:paraId="54A0ADC6" w14:textId="77777777" w:rsidTr="00B82BC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7F652D7" w14:textId="77777777" w:rsidR="00B82BC7" w:rsidRPr="005E0944" w:rsidRDefault="00B82BC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FD4C4B8" w14:textId="77777777" w:rsidR="00B82BC7" w:rsidRPr="005E0944" w:rsidRDefault="00B82BC7" w:rsidP="00613DCC">
            <w:pPr>
              <w:rPr>
                <w:b/>
                <w:lang w:val="lv-LV"/>
              </w:rPr>
            </w:pPr>
            <w:r w:rsidRPr="005E0944">
              <w:rPr>
                <w:b/>
                <w:lang w:val="lv-LV"/>
              </w:rPr>
              <w:t>Tips</w:t>
            </w:r>
          </w:p>
        </w:tc>
        <w:tc>
          <w:tcPr>
            <w:tcW w:w="3260" w:type="dxa"/>
            <w:tcBorders>
              <w:bottom w:val="single" w:sz="12" w:space="0" w:color="000000"/>
            </w:tcBorders>
            <w:shd w:val="clear" w:color="auto" w:fill="F2F2F2"/>
          </w:tcPr>
          <w:p w14:paraId="108B8CAE" w14:textId="77777777" w:rsidR="00B82BC7" w:rsidRPr="005E0944" w:rsidRDefault="00B82BC7" w:rsidP="00613DCC">
            <w:pPr>
              <w:rPr>
                <w:b/>
                <w:lang w:val="lv-LV"/>
              </w:rPr>
            </w:pPr>
            <w:r w:rsidRPr="005E0944">
              <w:rPr>
                <w:b/>
                <w:lang w:val="lv-LV"/>
              </w:rPr>
              <w:t>Apraksts</w:t>
            </w:r>
          </w:p>
        </w:tc>
      </w:tr>
      <w:tr w:rsidR="00B82BC7" w:rsidRPr="005E0944" w14:paraId="4C4A8018" w14:textId="77777777" w:rsidTr="00B82BC7">
        <w:tc>
          <w:tcPr>
            <w:tcW w:w="1668" w:type="dxa"/>
          </w:tcPr>
          <w:p w14:paraId="33377878" w14:textId="77777777" w:rsidR="00B82BC7" w:rsidRPr="005E0944" w:rsidRDefault="00B82BC7" w:rsidP="00B82BC7">
            <w:pPr>
              <w:spacing w:before="40" w:after="40"/>
              <w:rPr>
                <w:lang w:val="lv-LV"/>
              </w:rPr>
            </w:pPr>
            <w:r w:rsidRPr="005E0944">
              <w:rPr>
                <w:lang w:val="lv-LV"/>
              </w:rPr>
              <w:t>request</w:t>
            </w:r>
          </w:p>
          <w:p w14:paraId="721570E0" w14:textId="77777777" w:rsidR="00B82BC7" w:rsidRPr="005E0944" w:rsidRDefault="00B82BC7" w:rsidP="00B82BC7">
            <w:pPr>
              <w:spacing w:before="40" w:after="40"/>
              <w:rPr>
                <w:lang w:val="lv-LV"/>
              </w:rPr>
            </w:pPr>
          </w:p>
        </w:tc>
        <w:tc>
          <w:tcPr>
            <w:tcW w:w="3685" w:type="dxa"/>
          </w:tcPr>
          <w:p w14:paraId="3B98470C" w14:textId="77777777" w:rsidR="00B82BC7" w:rsidRPr="005E0944" w:rsidRDefault="00B82BC7" w:rsidP="00B82BC7">
            <w:pPr>
              <w:spacing w:before="40" w:after="40"/>
              <w:rPr>
                <w:lang w:val="lv-LV"/>
              </w:rPr>
            </w:pPr>
            <w:r w:rsidRPr="005E0944">
              <w:rPr>
                <w:lang w:val="lv-LV"/>
              </w:rPr>
              <w:t>PORX_MT020070UV01_LV01CombinedMedicationDispense</w:t>
            </w:r>
          </w:p>
        </w:tc>
        <w:tc>
          <w:tcPr>
            <w:tcW w:w="3260" w:type="dxa"/>
          </w:tcPr>
          <w:p w14:paraId="5BEA72FF" w14:textId="77777777" w:rsidR="00B82BC7" w:rsidRPr="005E0944" w:rsidRDefault="00B82BC7" w:rsidP="00B82BC7">
            <w:pPr>
              <w:spacing w:before="40" w:after="40"/>
              <w:rPr>
                <w:lang w:val="lv-LV"/>
              </w:rPr>
            </w:pPr>
            <w:r w:rsidRPr="005E0944">
              <w:rPr>
                <w:lang w:val="lv-LV"/>
              </w:rPr>
              <w:t>ĀL izsniegšanas ziņojums</w:t>
            </w:r>
          </w:p>
        </w:tc>
      </w:tr>
    </w:tbl>
    <w:p w14:paraId="6121024A" w14:textId="77777777" w:rsidR="00B82BC7" w:rsidRPr="005E0944" w:rsidRDefault="00B82BC7" w:rsidP="00613DCC">
      <w:pPr>
        <w:keepNext/>
        <w:spacing w:before="120"/>
        <w:rPr>
          <w:b/>
        </w:rPr>
      </w:pPr>
      <w:r w:rsidRPr="005E0944">
        <w:rPr>
          <w:b/>
        </w:rPr>
        <w:t>Algoritms:</w:t>
      </w:r>
    </w:p>
    <w:p w14:paraId="4A61CE76" w14:textId="77777777" w:rsidR="00B82BC7" w:rsidRPr="005E0944" w:rsidRDefault="00B82BC7" w:rsidP="0026652E">
      <w:pPr>
        <w:pStyle w:val="ListParagraph"/>
        <w:numPr>
          <w:ilvl w:val="0"/>
          <w:numId w:val="260"/>
        </w:numPr>
        <w:spacing w:after="120"/>
      </w:pPr>
      <w:r w:rsidRPr="005E0944">
        <w:t>Ja izsniegtais ĀL nav norādīts brīvā tekstā:</w:t>
      </w:r>
    </w:p>
    <w:p w14:paraId="253A6F31" w14:textId="77777777" w:rsidR="00B82BC7" w:rsidRPr="005E0944" w:rsidRDefault="00B82BC7" w:rsidP="0026652E">
      <w:pPr>
        <w:pStyle w:val="ListParagraph"/>
        <w:numPr>
          <w:ilvl w:val="1"/>
          <w:numId w:val="260"/>
        </w:numPr>
        <w:spacing w:after="120"/>
      </w:pPr>
      <w:r w:rsidRPr="005E0944">
        <w:t xml:space="preserve">Izsauc metodi </w:t>
      </w:r>
      <w:r w:rsidRPr="005E0944">
        <w:rPr>
          <w:i/>
        </w:rPr>
        <w:t>Database.LookupMedicationProduct</w:t>
      </w:r>
      <w:r w:rsidRPr="005E0944">
        <w:t xml:space="preserve">, lai papildinātu informāciju par izsniegto medikamentu. </w:t>
      </w:r>
    </w:p>
    <w:p w14:paraId="4DC87AF9" w14:textId="77777777" w:rsidR="00B82BC7" w:rsidRPr="005E0944" w:rsidRDefault="00B82BC7" w:rsidP="0026652E">
      <w:pPr>
        <w:pStyle w:val="ListParagraph"/>
        <w:numPr>
          <w:ilvl w:val="1"/>
          <w:numId w:val="260"/>
        </w:numPr>
        <w:spacing w:after="120"/>
      </w:pPr>
      <w:r w:rsidRPr="005E0944">
        <w:t>Ja ĀL aizvietots un receptē norādīts ĀL aizvietošanas aizliegums, bet ĀL izsniegšanas ziņojum</w:t>
      </w:r>
      <w:r w:rsidR="006D3F6B" w:rsidRPr="005E0944">
        <w:t>ā</w:t>
      </w:r>
      <w:r w:rsidRPr="005E0944">
        <w:t xml:space="preserve"> nav norādīts ĀL aizvietošanas pamatojums, pārtrauc pieprasījuma izpildi ar kļūdu 10908 – Nav norādīts ĀL aizvietošanas pamatojums.</w:t>
      </w:r>
    </w:p>
    <w:p w14:paraId="1F2289EF" w14:textId="77777777" w:rsidR="004F4DB5" w:rsidRPr="005E0944" w:rsidRDefault="004F4DB5" w:rsidP="0026652E">
      <w:pPr>
        <w:pStyle w:val="ListParagraph"/>
        <w:numPr>
          <w:ilvl w:val="1"/>
          <w:numId w:val="260"/>
        </w:numPr>
        <w:spacing w:after="120"/>
      </w:pPr>
      <w:r w:rsidRPr="005E0944">
        <w:t>Ja izsniegtais ĀL neatbilst izrakstītajam, uzstāda brīdinājumu 10910 – Izsniegtais ĀL neatbilst izrakstītajam ĀL.</w:t>
      </w:r>
    </w:p>
    <w:p w14:paraId="0B1269BF" w14:textId="77777777" w:rsidR="00B82BC7" w:rsidRPr="005E0944" w:rsidRDefault="00B82BC7" w:rsidP="0026652E">
      <w:pPr>
        <w:pStyle w:val="ListParagraph"/>
        <w:numPr>
          <w:ilvl w:val="1"/>
          <w:numId w:val="260"/>
        </w:numPr>
        <w:spacing w:after="120"/>
      </w:pPr>
      <w:r w:rsidRPr="005E0944">
        <w:t>Ja nav izdevies aprēķināt koriģēto izsniegtā ĀL daudzumu vai receptē atlikušais ĀL daudzums jau iepriekš bija atzīmēts kā neaprēķināms:</w:t>
      </w:r>
    </w:p>
    <w:p w14:paraId="5C6F88A5" w14:textId="77777777" w:rsidR="00B82BC7" w:rsidRPr="005E0944" w:rsidRDefault="00B82BC7" w:rsidP="0026652E">
      <w:pPr>
        <w:pStyle w:val="ListParagraph"/>
        <w:numPr>
          <w:ilvl w:val="2"/>
          <w:numId w:val="260"/>
        </w:numPr>
        <w:spacing w:after="120"/>
      </w:pPr>
      <w:r w:rsidRPr="005E0944">
        <w:t xml:space="preserve">Receptē atzīmē atlikušo ĀL daudzumu kā neaprēķināmu. Uzstāda brīdinājumu 10908 – Nav iespējams pārbaudīt izsniegtā ĀL </w:t>
      </w:r>
      <w:r w:rsidR="00F74F63" w:rsidRPr="005E0944">
        <w:t>daudzumu</w:t>
      </w:r>
      <w:r w:rsidRPr="005E0944">
        <w:t>.</w:t>
      </w:r>
    </w:p>
    <w:p w14:paraId="3DDA0DFD" w14:textId="77777777" w:rsidR="00B82BC7" w:rsidRPr="005E0944" w:rsidRDefault="00B82BC7" w:rsidP="0026652E">
      <w:pPr>
        <w:pStyle w:val="ListParagraph"/>
        <w:numPr>
          <w:ilvl w:val="1"/>
          <w:numId w:val="260"/>
        </w:numPr>
        <w:spacing w:after="120"/>
      </w:pPr>
      <w:r w:rsidRPr="005E0944">
        <w:t>Ja izdevās aprēķināt koriģēto izsniegtā ĀL daudzumu:</w:t>
      </w:r>
    </w:p>
    <w:p w14:paraId="715779E6" w14:textId="77777777" w:rsidR="00B82BC7" w:rsidRPr="005E0944" w:rsidRDefault="00B82BC7" w:rsidP="0026652E">
      <w:pPr>
        <w:pStyle w:val="ListParagraph"/>
        <w:numPr>
          <w:ilvl w:val="2"/>
          <w:numId w:val="260"/>
        </w:numPr>
        <w:spacing w:after="120"/>
      </w:pPr>
      <w:r w:rsidRPr="005E0944">
        <w:t>Ja receptē atlikušais daudzums ir mazāks par koriģēto izsniegtā ĀL daudzumu, uzstāda brīdinājumu 10909 – Izsniegts lielāks ĀL daudzums nekā receptē izrakstīts.</w:t>
      </w:r>
    </w:p>
    <w:p w14:paraId="43EC6856" w14:textId="77777777" w:rsidR="00B82BC7" w:rsidRPr="005E0944" w:rsidRDefault="00B82BC7" w:rsidP="0026652E">
      <w:pPr>
        <w:pStyle w:val="ListParagraph"/>
        <w:numPr>
          <w:ilvl w:val="2"/>
          <w:numId w:val="260"/>
        </w:numPr>
        <w:spacing w:after="120"/>
      </w:pPr>
      <w:r w:rsidRPr="005E0944">
        <w:t>Pārrēķina receptē atlikušo daudzumu.</w:t>
      </w:r>
    </w:p>
    <w:p w14:paraId="5F6B87C7" w14:textId="77777777" w:rsidR="00B82BC7" w:rsidRPr="005E0944" w:rsidRDefault="00B82BC7" w:rsidP="0026652E">
      <w:pPr>
        <w:pStyle w:val="ListParagraph"/>
        <w:numPr>
          <w:ilvl w:val="0"/>
          <w:numId w:val="260"/>
        </w:numPr>
        <w:spacing w:after="120"/>
      </w:pPr>
      <w:r w:rsidRPr="005E0944">
        <w:t>Ja izsniegtais ĀL norādīts brīvā tekstā:</w:t>
      </w:r>
    </w:p>
    <w:p w14:paraId="3B44C3A5" w14:textId="77777777" w:rsidR="00B82BC7" w:rsidRPr="005E0944" w:rsidRDefault="00B82BC7" w:rsidP="0026652E">
      <w:pPr>
        <w:pStyle w:val="ListParagraph"/>
        <w:numPr>
          <w:ilvl w:val="1"/>
          <w:numId w:val="260"/>
        </w:numPr>
        <w:spacing w:after="120"/>
      </w:pPr>
      <w:r w:rsidRPr="005E0944">
        <w:t>Ja receptē norādīts Latvijā reģistrēto zāļu numurs vai kompensējamā medikamenta kods:</w:t>
      </w:r>
    </w:p>
    <w:p w14:paraId="58126F6D" w14:textId="77777777" w:rsidR="00B82BC7" w:rsidRPr="005E0944" w:rsidRDefault="00B82BC7" w:rsidP="0026652E">
      <w:pPr>
        <w:pStyle w:val="ListParagraph"/>
        <w:numPr>
          <w:ilvl w:val="2"/>
          <w:numId w:val="260"/>
        </w:numPr>
        <w:spacing w:after="120"/>
      </w:pPr>
      <w:r w:rsidRPr="005E0944">
        <w:t>Ja receptē norādīts ĀL aizvietošanas aizliegums, bet ĀL izsniegšanas ziņojum</w:t>
      </w:r>
      <w:r w:rsidR="00EF5E21" w:rsidRPr="005E0944">
        <w:t>ā</w:t>
      </w:r>
      <w:r w:rsidRPr="005E0944">
        <w:t xml:space="preserve"> nav norādīts ĀL aizvietošanas pamatojums, pārtrauc pieprasījuma izpildi ar kļūdu 10908 – Nav norādīts ĀL aizvietošanas pamatojums.</w:t>
      </w:r>
    </w:p>
    <w:p w14:paraId="5649844F" w14:textId="77777777" w:rsidR="00B82BC7" w:rsidRPr="005E0944" w:rsidRDefault="00B82BC7" w:rsidP="0026652E">
      <w:pPr>
        <w:pStyle w:val="ListParagraph"/>
        <w:numPr>
          <w:ilvl w:val="1"/>
          <w:numId w:val="260"/>
        </w:numPr>
        <w:spacing w:after="120"/>
      </w:pPr>
      <w:r w:rsidRPr="005E0944">
        <w:t xml:space="preserve">Receptē atzīmē atlikušo ĀL daudzumu kā neaprēķināmu. Uzstāda brīdinājumu 10908 – Nav iespējams pārbaudīt izsniegtā ĀL </w:t>
      </w:r>
      <w:r w:rsidR="00F74F63" w:rsidRPr="005E0944">
        <w:t>daudzumu</w:t>
      </w:r>
      <w:r w:rsidRPr="005E0944">
        <w:t>.</w:t>
      </w:r>
    </w:p>
    <w:p w14:paraId="5D65B120" w14:textId="77777777" w:rsidR="00B82BC7" w:rsidRPr="005E0944" w:rsidRDefault="00B82BC7" w:rsidP="00613DCC">
      <w:r w:rsidRPr="005E0944">
        <w:rPr>
          <w:b/>
        </w:rPr>
        <w:t xml:space="preserve">Izvaddati: </w:t>
      </w:r>
      <w:r w:rsidRPr="005E0944">
        <w:t>Nav.</w:t>
      </w:r>
    </w:p>
    <w:p w14:paraId="2148FE15" w14:textId="77777777" w:rsidR="00523219" w:rsidRPr="005E0944" w:rsidRDefault="00523219" w:rsidP="006E471D">
      <w:pPr>
        <w:pStyle w:val="Heading4"/>
        <w:ind w:left="862" w:hanging="862"/>
      </w:pPr>
      <w:bookmarkStart w:id="862" w:name="_Toc476847285"/>
      <w:r w:rsidRPr="005E0944">
        <w:t>Kontrolieris „MedicationOrderController”</w:t>
      </w:r>
      <w:bookmarkEnd w:id="862"/>
    </w:p>
    <w:p w14:paraId="08481CDC" w14:textId="77777777" w:rsidR="00523219" w:rsidRPr="005E0944" w:rsidRDefault="00523219" w:rsidP="00613DCC">
      <w:pPr>
        <w:spacing w:before="120"/>
        <w:rPr>
          <w:lang w:eastAsia="lv-LV"/>
        </w:rPr>
      </w:pPr>
      <w:r w:rsidRPr="005E0944">
        <w:rPr>
          <w:b/>
          <w:lang w:eastAsia="lv-LV"/>
        </w:rPr>
        <w:t>Identifikācija</w:t>
      </w:r>
      <w:r w:rsidRPr="005E0944">
        <w:rPr>
          <w:lang w:eastAsia="lv-LV"/>
        </w:rPr>
        <w:t xml:space="preserve">: </w:t>
      </w:r>
      <w:r w:rsidRPr="005E0944">
        <w:t>MedicationOrderController</w:t>
      </w:r>
    </w:p>
    <w:p w14:paraId="5187E45C" w14:textId="77777777" w:rsidR="009D0095" w:rsidRPr="005E0944" w:rsidRDefault="009D0095" w:rsidP="009D0095">
      <w:pPr>
        <w:spacing w:before="120"/>
        <w:rPr>
          <w:lang w:eastAsia="lv-LV"/>
        </w:rPr>
      </w:pPr>
      <w:r w:rsidRPr="005E0944">
        <w:rPr>
          <w:lang w:eastAsia="lv-LV"/>
        </w:rPr>
        <w:t xml:space="preserve">Kontrolieris </w:t>
      </w:r>
      <w:r w:rsidR="00523219" w:rsidRPr="005E0944">
        <w:rPr>
          <w:lang w:eastAsia="lv-LV"/>
        </w:rPr>
        <w:t>implementē receptes biznesa loģiku.</w:t>
      </w:r>
    </w:p>
    <w:p w14:paraId="65507F5A" w14:textId="77777777" w:rsidR="00523219" w:rsidRPr="005E0944" w:rsidRDefault="00523219" w:rsidP="00BC4FE4">
      <w:pPr>
        <w:pStyle w:val="Heading5"/>
      </w:pPr>
      <w:bookmarkStart w:id="863" w:name="_Toc328127033"/>
      <w:bookmarkStart w:id="864" w:name="_Ref332103918"/>
      <w:bookmarkStart w:id="865" w:name="_Ref332103920"/>
      <w:bookmarkStart w:id="866" w:name="_Toc476847286"/>
      <w:r w:rsidRPr="005E0944">
        <w:t xml:space="preserve">Metode </w:t>
      </w:r>
      <w:bookmarkEnd w:id="863"/>
      <w:r w:rsidRPr="005E0944">
        <w:t>„BookMedicationOrders”</w:t>
      </w:r>
      <w:bookmarkEnd w:id="864"/>
      <w:bookmarkEnd w:id="865"/>
      <w:bookmarkEnd w:id="866"/>
    </w:p>
    <w:p w14:paraId="5C32890B" w14:textId="77777777" w:rsidR="00523219" w:rsidRPr="005E0944" w:rsidRDefault="00523219" w:rsidP="00613DCC">
      <w:pPr>
        <w:spacing w:before="120"/>
      </w:pPr>
      <w:r w:rsidRPr="005E0944">
        <w:rPr>
          <w:b/>
        </w:rPr>
        <w:t>Identifikācija:</w:t>
      </w:r>
      <w:r w:rsidRPr="005E0944">
        <w:t xml:space="preserve"> MedicationOrderController.BookMedicationOrders.</w:t>
      </w:r>
    </w:p>
    <w:p w14:paraId="19C053AC" w14:textId="77777777" w:rsidR="00523219" w:rsidRPr="005E0944" w:rsidRDefault="00523219" w:rsidP="00613DCC">
      <w:pPr>
        <w:spacing w:before="120"/>
        <w:rPr>
          <w:b/>
        </w:rPr>
      </w:pPr>
      <w:r w:rsidRPr="005E0944">
        <w:rPr>
          <w:b/>
        </w:rPr>
        <w:t>Apraksts:</w:t>
      </w:r>
    </w:p>
    <w:p w14:paraId="0256BDD0" w14:textId="77777777" w:rsidR="00523219" w:rsidRPr="005E0944" w:rsidRDefault="00523219" w:rsidP="005914EA">
      <w:pPr>
        <w:pStyle w:val="BodyText"/>
      </w:pPr>
      <w:r w:rsidRPr="005E0944">
        <w:t>Metode rezervē jaunus e</w:t>
      </w:r>
      <w:r w:rsidRPr="005E0944">
        <w:noBreakHyphen/>
        <w:t>receptes identifikatorus turpmākajai receptes izrakstīšanai.</w:t>
      </w:r>
    </w:p>
    <w:p w14:paraId="54BC7D3F" w14:textId="77777777" w:rsidR="00523219" w:rsidRPr="005E0944" w:rsidRDefault="00523219" w:rsidP="00613DCC">
      <w:pPr>
        <w:keepNext/>
        <w:rPr>
          <w:b/>
        </w:rPr>
      </w:pPr>
      <w:r w:rsidRPr="005E0944">
        <w:rPr>
          <w:b/>
        </w:rPr>
        <w:t>Ievaddati:</w:t>
      </w:r>
    </w:p>
    <w:p w14:paraId="5E1DCBEE" w14:textId="242E7B9A"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67" w:name="_Toc476847776"/>
      <w:r w:rsidR="00424559">
        <w:rPr>
          <w:noProof/>
        </w:rPr>
        <w:t>164.</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BookMedicationOrders” ieejas parametri</w:t>
      </w:r>
      <w:bookmarkEnd w:id="867"/>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7F97C9FB"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8254579"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8E70EE6"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23333C2A" w14:textId="77777777" w:rsidR="00523219" w:rsidRPr="005E0944" w:rsidRDefault="00523219" w:rsidP="00613DCC">
            <w:pPr>
              <w:rPr>
                <w:b/>
                <w:lang w:val="lv-LV"/>
              </w:rPr>
            </w:pPr>
            <w:r w:rsidRPr="005E0944">
              <w:rPr>
                <w:b/>
                <w:lang w:val="lv-LV"/>
              </w:rPr>
              <w:t>Apraksts</w:t>
            </w:r>
          </w:p>
        </w:tc>
      </w:tr>
      <w:tr w:rsidR="00523219" w:rsidRPr="005E0944" w14:paraId="17D481E1" w14:textId="77777777" w:rsidTr="00523219">
        <w:tc>
          <w:tcPr>
            <w:tcW w:w="1668" w:type="dxa"/>
          </w:tcPr>
          <w:p w14:paraId="7D2CA142" w14:textId="77777777" w:rsidR="00523219" w:rsidRPr="005E0944" w:rsidRDefault="00523219" w:rsidP="00523219">
            <w:pPr>
              <w:rPr>
                <w:lang w:val="lv-LV"/>
              </w:rPr>
            </w:pPr>
            <w:r w:rsidRPr="005E0944">
              <w:rPr>
                <w:lang w:val="lv-LV"/>
              </w:rPr>
              <w:t>request</w:t>
            </w:r>
          </w:p>
        </w:tc>
        <w:tc>
          <w:tcPr>
            <w:tcW w:w="3685" w:type="dxa"/>
          </w:tcPr>
          <w:p w14:paraId="34336394" w14:textId="77777777" w:rsidR="00523219" w:rsidRPr="005E0944" w:rsidRDefault="00523219" w:rsidP="00523219">
            <w:pPr>
              <w:rPr>
                <w:lang w:val="lv-LV"/>
              </w:rPr>
            </w:pPr>
            <w:r w:rsidRPr="005E0944">
              <w:rPr>
                <w:lang w:val="lv-LV"/>
              </w:rPr>
              <w:t>PORX_MT000001UV01_LV01BookMedicationOrderRequest</w:t>
            </w:r>
          </w:p>
          <w:p w14:paraId="327FEF52" w14:textId="77777777" w:rsidR="00523219" w:rsidRPr="005E0944" w:rsidRDefault="00523219" w:rsidP="00523219">
            <w:pPr>
              <w:rPr>
                <w:lang w:val="lv-LV"/>
              </w:rPr>
            </w:pPr>
          </w:p>
        </w:tc>
        <w:tc>
          <w:tcPr>
            <w:tcW w:w="3260" w:type="dxa"/>
          </w:tcPr>
          <w:p w14:paraId="710CEC5C" w14:textId="77777777" w:rsidR="00523219" w:rsidRPr="005E0944" w:rsidRDefault="00523219" w:rsidP="00523219">
            <w:pPr>
              <w:rPr>
                <w:lang w:val="lv-LV"/>
              </w:rPr>
            </w:pPr>
            <w:r w:rsidRPr="005E0944">
              <w:rPr>
                <w:lang w:val="lv-LV"/>
              </w:rPr>
              <w:t>Recepšu rezervēšanas pieprasījums.</w:t>
            </w:r>
          </w:p>
        </w:tc>
      </w:tr>
    </w:tbl>
    <w:p w14:paraId="4E876356" w14:textId="77777777" w:rsidR="00523219" w:rsidRPr="005E0944" w:rsidRDefault="00523219" w:rsidP="00613DCC">
      <w:pPr>
        <w:keepNext/>
        <w:spacing w:before="120"/>
        <w:rPr>
          <w:b/>
        </w:rPr>
      </w:pPr>
      <w:r w:rsidRPr="005E0944">
        <w:rPr>
          <w:b/>
        </w:rPr>
        <w:t>Algoritms:</w:t>
      </w:r>
    </w:p>
    <w:p w14:paraId="3AFAC8D6" w14:textId="77777777" w:rsidR="00523219" w:rsidRPr="005E0944" w:rsidRDefault="00523219" w:rsidP="0026652E">
      <w:pPr>
        <w:pStyle w:val="ListParagraph"/>
        <w:numPr>
          <w:ilvl w:val="0"/>
          <w:numId w:val="115"/>
        </w:numPr>
        <w:spacing w:after="120"/>
      </w:pPr>
      <w:r w:rsidRPr="005E0944">
        <w:t xml:space="preserve">Izsauc metodi </w:t>
      </w:r>
      <w:r w:rsidRPr="005E0944">
        <w:rPr>
          <w:i/>
        </w:rPr>
        <w:t>SecurityContext.AsPhysician</w:t>
      </w:r>
      <w:r w:rsidRPr="005E0944">
        <w:t>, lai pārliecinātos, ka lietotājs ir ĀP un izgūtu lietotāja informāciju ĀI kontekstā.</w:t>
      </w:r>
    </w:p>
    <w:p w14:paraId="41F7977A" w14:textId="77777777" w:rsidR="00523219" w:rsidRPr="005E0944" w:rsidRDefault="00523219" w:rsidP="0026652E">
      <w:pPr>
        <w:pStyle w:val="ListParagraph"/>
        <w:numPr>
          <w:ilvl w:val="0"/>
          <w:numId w:val="115"/>
        </w:numPr>
        <w:spacing w:after="120"/>
      </w:pPr>
      <w:r w:rsidRPr="005E0944">
        <w:t xml:space="preserve">Izsauc metodi </w:t>
      </w:r>
      <w:r w:rsidRPr="005E0944">
        <w:rPr>
          <w:i/>
        </w:rPr>
        <w:t>Database.GetBookedMedicationOrderCount</w:t>
      </w:r>
      <w:r w:rsidRPr="005E0944">
        <w:t xml:space="preserve">, lai izgūtu rezervēto </w:t>
      </w:r>
      <w:r w:rsidR="00F74F63" w:rsidRPr="005E0944">
        <w:t>recepšu</w:t>
      </w:r>
      <w:r w:rsidRPr="005E0944">
        <w:t xml:space="preserve"> skaitu.</w:t>
      </w:r>
    </w:p>
    <w:p w14:paraId="527B0613" w14:textId="77777777" w:rsidR="00523219" w:rsidRPr="005E0944" w:rsidRDefault="00523219" w:rsidP="0026652E">
      <w:pPr>
        <w:pStyle w:val="ListParagraph"/>
        <w:numPr>
          <w:ilvl w:val="0"/>
          <w:numId w:val="115"/>
        </w:numPr>
        <w:spacing w:after="120"/>
      </w:pPr>
      <w:r w:rsidRPr="005E0944">
        <w:t xml:space="preserve">Ja pieprasīto un jau rezervēto recepšu skaits pārsniedz noteiktu skaitu (sistēmas uzstādījums </w:t>
      </w:r>
      <w:r w:rsidRPr="005E0944">
        <w:rPr>
          <w:i/>
        </w:rPr>
        <w:t>MaxPermanentlyBookedOrdersPerUser</w:t>
      </w:r>
      <w:r w:rsidRPr="005E0944">
        <w:t xml:space="preserve"> – ilglaicīgi rezervētām receptēm un </w:t>
      </w:r>
      <w:r w:rsidRPr="005E0944">
        <w:rPr>
          <w:i/>
        </w:rPr>
        <w:t>MaxTemporaryBookedOrdersPerUser</w:t>
      </w:r>
      <w:r w:rsidRPr="005E0944">
        <w:t xml:space="preserve"> – īslaicīgi rezervētām receptēm), pārtrauc pieprasījuma izpildi ar kļūdu 10100</w:t>
      </w:r>
      <w:r w:rsidRPr="005E0944">
        <w:rPr>
          <w:rFonts w:ascii="Consolas" w:hAnsi="Consolas" w:cs="Consolas"/>
          <w:color w:val="000000"/>
          <w:sz w:val="19"/>
          <w:szCs w:val="19"/>
        </w:rPr>
        <w:t xml:space="preserve"> </w:t>
      </w:r>
      <w:r w:rsidRPr="005E0944">
        <w:t>– Pārsniegts lietotāja rezervēto recepšu limits.</w:t>
      </w:r>
    </w:p>
    <w:p w14:paraId="54A4F02D" w14:textId="77777777" w:rsidR="00523219" w:rsidRPr="005E0944" w:rsidRDefault="00523219" w:rsidP="0026652E">
      <w:pPr>
        <w:pStyle w:val="ListParagraph"/>
        <w:numPr>
          <w:ilvl w:val="0"/>
          <w:numId w:val="115"/>
        </w:numPr>
        <w:spacing w:after="120"/>
      </w:pPr>
      <w:r w:rsidRPr="005E0944">
        <w:t xml:space="preserve">Ja tiek veikta īslaicīga recepšu rezervēšana, aprēķina rezervēto recepšu derīguma termiņu (balstoties uz sistēmas uzstādījumu </w:t>
      </w:r>
      <w:r w:rsidRPr="005E0944">
        <w:rPr>
          <w:i/>
        </w:rPr>
        <w:t>TemporaryBookedOrderLifetime</w:t>
      </w:r>
      <w:r w:rsidRPr="005E0944">
        <w:t>).</w:t>
      </w:r>
    </w:p>
    <w:p w14:paraId="569ED00E" w14:textId="77777777" w:rsidR="00E27FE9" w:rsidRPr="005E0944" w:rsidRDefault="00E27FE9" w:rsidP="0026652E">
      <w:pPr>
        <w:pStyle w:val="ListParagraph"/>
        <w:numPr>
          <w:ilvl w:val="0"/>
          <w:numId w:val="115"/>
        </w:numPr>
        <w:spacing w:after="120"/>
      </w:pPr>
      <w:r w:rsidRPr="005E0944">
        <w:t xml:space="preserve">Izsauc metodi </w:t>
      </w:r>
      <w:r w:rsidRPr="005E0944">
        <w:rPr>
          <w:i/>
        </w:rPr>
        <w:t>Database.CreateMedicationOrders</w:t>
      </w:r>
      <w:r w:rsidRPr="005E0944">
        <w:t>, lai izveidotu jaunus recepšu identifikatorus.</w:t>
      </w:r>
    </w:p>
    <w:p w14:paraId="25A07D88" w14:textId="77777777" w:rsidR="00523219" w:rsidRPr="005E0944" w:rsidRDefault="00523219" w:rsidP="00613DCC">
      <w:r w:rsidRPr="005E0944">
        <w:rPr>
          <w:b/>
        </w:rPr>
        <w:t xml:space="preserve">Izvaddati: </w:t>
      </w:r>
      <w:r w:rsidRPr="005E0944">
        <w:t>Saraksts ar rezervētajām receptēm.</w:t>
      </w:r>
    </w:p>
    <w:p w14:paraId="18FC9915" w14:textId="77777777" w:rsidR="00523219" w:rsidRPr="005E0944" w:rsidRDefault="00523219" w:rsidP="00613DCC">
      <w:pPr>
        <w:spacing w:before="120"/>
      </w:pPr>
      <w:r w:rsidRPr="005E0944">
        <w:rPr>
          <w:b/>
        </w:rPr>
        <w:t xml:space="preserve">Izvaddatu tips: </w:t>
      </w:r>
      <w:r w:rsidRPr="005E0944">
        <w:t>PORX_MT010120UV01_LV01CombinedMedicationRequest[].</w:t>
      </w:r>
    </w:p>
    <w:p w14:paraId="2D8989D4" w14:textId="77777777" w:rsidR="00523219" w:rsidRPr="005E0944" w:rsidRDefault="00523219" w:rsidP="00BC4FE4">
      <w:pPr>
        <w:pStyle w:val="Heading5"/>
      </w:pPr>
      <w:bookmarkStart w:id="868" w:name="_Ref418095815"/>
      <w:bookmarkStart w:id="869" w:name="_Ref418095817"/>
      <w:bookmarkStart w:id="870" w:name="_Toc476847287"/>
      <w:bookmarkStart w:id="871" w:name="_Ref332103935"/>
      <w:bookmarkStart w:id="872" w:name="_Ref332103939"/>
      <w:r w:rsidRPr="005E0944">
        <w:t>Metode „CancelMedicationOrder</w:t>
      </w:r>
      <w:r w:rsidR="00AF7684" w:rsidRPr="005E0944">
        <w:t>s</w:t>
      </w:r>
      <w:r w:rsidRPr="005E0944">
        <w:t>”</w:t>
      </w:r>
      <w:bookmarkEnd w:id="868"/>
      <w:bookmarkEnd w:id="869"/>
      <w:bookmarkEnd w:id="870"/>
    </w:p>
    <w:p w14:paraId="107963A2" w14:textId="77777777" w:rsidR="00523219" w:rsidRPr="005E0944" w:rsidRDefault="00523219" w:rsidP="00CD2A0D">
      <w:pPr>
        <w:keepNext/>
        <w:spacing w:before="120"/>
      </w:pPr>
      <w:r w:rsidRPr="005E0944">
        <w:rPr>
          <w:b/>
        </w:rPr>
        <w:t>Identifikācija:</w:t>
      </w:r>
      <w:r w:rsidRPr="005E0944">
        <w:t xml:space="preserve"> MedicationOrderController.CancelMedicationOrder</w:t>
      </w:r>
      <w:r w:rsidR="00AF7684" w:rsidRPr="005E0944">
        <w:t>s</w:t>
      </w:r>
      <w:r w:rsidRPr="005E0944">
        <w:t>.</w:t>
      </w:r>
    </w:p>
    <w:p w14:paraId="1BEFFA9F" w14:textId="77777777" w:rsidR="00523219" w:rsidRPr="005E0944" w:rsidRDefault="00523219" w:rsidP="00CD2A0D">
      <w:pPr>
        <w:keepNext/>
        <w:spacing w:before="120"/>
        <w:rPr>
          <w:b/>
        </w:rPr>
      </w:pPr>
      <w:r w:rsidRPr="005E0944">
        <w:rPr>
          <w:b/>
        </w:rPr>
        <w:t>Apraksts:</w:t>
      </w:r>
    </w:p>
    <w:p w14:paraId="606E6526" w14:textId="77777777" w:rsidR="00523219" w:rsidRPr="005E0944" w:rsidRDefault="00523219" w:rsidP="00523219">
      <w:pPr>
        <w:spacing w:before="120" w:after="120"/>
      </w:pPr>
      <w:r w:rsidRPr="005E0944">
        <w:t>Metode pēc recep</w:t>
      </w:r>
      <w:r w:rsidR="00AF7684" w:rsidRPr="005E0944">
        <w:t>šu</w:t>
      </w:r>
      <w:r w:rsidRPr="005E0944">
        <w:t xml:space="preserve"> </w:t>
      </w:r>
      <w:r w:rsidR="00AF7684" w:rsidRPr="005E0944">
        <w:t>identifikatoriem atrod un atsauc receptes</w:t>
      </w:r>
      <w:r w:rsidRPr="005E0944">
        <w:t>.</w:t>
      </w:r>
    </w:p>
    <w:p w14:paraId="062B5646" w14:textId="77777777" w:rsidR="00523219" w:rsidRPr="005E0944" w:rsidRDefault="00523219" w:rsidP="00613DCC">
      <w:pPr>
        <w:rPr>
          <w:b/>
        </w:rPr>
      </w:pPr>
      <w:r w:rsidRPr="005E0944">
        <w:rPr>
          <w:b/>
        </w:rPr>
        <w:t>Ievaddati:</w:t>
      </w:r>
    </w:p>
    <w:p w14:paraId="47996B62" w14:textId="50D8A963"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73" w:name="_Toc476847777"/>
      <w:r w:rsidR="00424559">
        <w:rPr>
          <w:noProof/>
        </w:rPr>
        <w:t>165.</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CancelMedicationOrder</w:t>
      </w:r>
      <w:r w:rsidR="00AF7684" w:rsidRPr="005E0944">
        <w:t>s</w:t>
      </w:r>
      <w:r w:rsidR="00523219" w:rsidRPr="005E0944">
        <w:t>” ieejas parametri</w:t>
      </w:r>
      <w:bookmarkEnd w:id="873"/>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29AFA7C3"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3B97208"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C58782B"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4906EC9A" w14:textId="77777777" w:rsidR="00523219" w:rsidRPr="005E0944" w:rsidRDefault="00523219" w:rsidP="00613DCC">
            <w:pPr>
              <w:rPr>
                <w:b/>
                <w:lang w:val="lv-LV"/>
              </w:rPr>
            </w:pPr>
            <w:r w:rsidRPr="005E0944">
              <w:rPr>
                <w:b/>
                <w:lang w:val="lv-LV"/>
              </w:rPr>
              <w:t>Apraksts</w:t>
            </w:r>
          </w:p>
        </w:tc>
      </w:tr>
      <w:tr w:rsidR="00523219" w:rsidRPr="005E0944" w14:paraId="4280B19D" w14:textId="77777777" w:rsidTr="00523219">
        <w:tc>
          <w:tcPr>
            <w:tcW w:w="1668" w:type="dxa"/>
          </w:tcPr>
          <w:p w14:paraId="52C3B92F" w14:textId="77777777" w:rsidR="00523219" w:rsidRPr="005E0944" w:rsidRDefault="00523219" w:rsidP="00523219">
            <w:pPr>
              <w:spacing w:before="40" w:after="40"/>
              <w:rPr>
                <w:lang w:val="lv-LV"/>
              </w:rPr>
            </w:pPr>
            <w:r w:rsidRPr="005E0944">
              <w:rPr>
                <w:lang w:val="lv-LV"/>
              </w:rPr>
              <w:t>request</w:t>
            </w:r>
          </w:p>
          <w:p w14:paraId="39A415A5" w14:textId="77777777" w:rsidR="00523219" w:rsidRPr="005E0944" w:rsidRDefault="00523219" w:rsidP="00523219">
            <w:pPr>
              <w:spacing w:before="40" w:after="40"/>
              <w:rPr>
                <w:lang w:val="lv-LV"/>
              </w:rPr>
            </w:pPr>
          </w:p>
        </w:tc>
        <w:tc>
          <w:tcPr>
            <w:tcW w:w="3685" w:type="dxa"/>
          </w:tcPr>
          <w:p w14:paraId="66DF1F0D" w14:textId="77777777" w:rsidR="00523219" w:rsidRPr="005E0944" w:rsidRDefault="00523219" w:rsidP="00523219">
            <w:pPr>
              <w:spacing w:before="40" w:after="40"/>
              <w:rPr>
                <w:lang w:val="lv-LV"/>
              </w:rPr>
            </w:pPr>
            <w:r w:rsidRPr="005E0944">
              <w:rPr>
                <w:lang w:val="lv-LV"/>
              </w:rPr>
              <w:t>PORX_MT000025UV01_LV01CancelMedicationOrderRequest</w:t>
            </w:r>
          </w:p>
        </w:tc>
        <w:tc>
          <w:tcPr>
            <w:tcW w:w="3260" w:type="dxa"/>
          </w:tcPr>
          <w:p w14:paraId="18B713D6" w14:textId="77777777" w:rsidR="00523219" w:rsidRPr="005E0944" w:rsidRDefault="00523219" w:rsidP="00523219">
            <w:pPr>
              <w:spacing w:before="40" w:after="40"/>
              <w:rPr>
                <w:lang w:val="lv-LV"/>
              </w:rPr>
            </w:pPr>
            <w:r w:rsidRPr="005E0944">
              <w:rPr>
                <w:lang w:val="lv-LV"/>
              </w:rPr>
              <w:t>Receptes atsaukšanas pieprasījums.</w:t>
            </w:r>
          </w:p>
        </w:tc>
      </w:tr>
    </w:tbl>
    <w:p w14:paraId="5E2AA8B4" w14:textId="77777777" w:rsidR="00523219" w:rsidRPr="005E0944" w:rsidRDefault="00523219" w:rsidP="00613DCC">
      <w:pPr>
        <w:keepNext/>
        <w:spacing w:before="120"/>
        <w:rPr>
          <w:b/>
        </w:rPr>
      </w:pPr>
      <w:r w:rsidRPr="005E0944">
        <w:rPr>
          <w:b/>
        </w:rPr>
        <w:t>Algoritms:</w:t>
      </w:r>
    </w:p>
    <w:p w14:paraId="2596E4F9" w14:textId="77777777" w:rsidR="00523219" w:rsidRPr="005E0944" w:rsidRDefault="00523219" w:rsidP="0026652E">
      <w:pPr>
        <w:pStyle w:val="ListParagraph"/>
        <w:numPr>
          <w:ilvl w:val="0"/>
          <w:numId w:val="14"/>
        </w:numPr>
        <w:spacing w:after="120"/>
      </w:pPr>
      <w:r w:rsidRPr="005E0944">
        <w:t xml:space="preserve">Ja </w:t>
      </w:r>
      <w:r w:rsidR="004B38FE">
        <w:t xml:space="preserve">pašreizējais </w:t>
      </w:r>
      <w:r w:rsidRPr="005E0944">
        <w:t xml:space="preserve">lietotājs nav autors, uzstāda validācijas kļūdu 10601 - Atsaukšanas pieprasījumā norādītie autora dati nesakrīt ar lietotāja datiem. </w:t>
      </w:r>
    </w:p>
    <w:p w14:paraId="28DAE74B" w14:textId="77777777" w:rsidR="00523219" w:rsidRPr="005E0944" w:rsidRDefault="00523219" w:rsidP="0026652E">
      <w:pPr>
        <w:pStyle w:val="ListParagraph"/>
        <w:numPr>
          <w:ilvl w:val="0"/>
          <w:numId w:val="14"/>
        </w:numPr>
        <w:spacing w:after="120"/>
      </w:pPr>
      <w:r w:rsidRPr="005E0944">
        <w:t xml:space="preserve">Izsauc metodi </w:t>
      </w:r>
      <w:r w:rsidRPr="005E0944">
        <w:rPr>
          <w:i/>
        </w:rPr>
        <w:t>ValidationContext.LookupClassifiers</w:t>
      </w:r>
      <w:r w:rsidRPr="005E0944">
        <w:t>, lai pārbaudītu vai atsaukšanas iemesls (</w:t>
      </w:r>
      <w:r w:rsidRPr="005E0944">
        <w:rPr>
          <w:i/>
        </w:rPr>
        <w:t>reason</w:t>
      </w:r>
      <w:r w:rsidRPr="005E0944">
        <w:t>) ir klasificēts.</w:t>
      </w:r>
    </w:p>
    <w:p w14:paraId="70E802FB" w14:textId="77777777" w:rsidR="00523219" w:rsidRPr="005E0944" w:rsidRDefault="00523219" w:rsidP="0026652E">
      <w:pPr>
        <w:pStyle w:val="ListParagraph"/>
        <w:numPr>
          <w:ilvl w:val="0"/>
          <w:numId w:val="14"/>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0FC7561E" w14:textId="77777777" w:rsidR="00AF7684" w:rsidRPr="005E0944" w:rsidRDefault="00AF7684" w:rsidP="0026652E">
      <w:pPr>
        <w:pStyle w:val="ListParagraph"/>
        <w:numPr>
          <w:ilvl w:val="0"/>
          <w:numId w:val="14"/>
        </w:numPr>
        <w:spacing w:after="120"/>
      </w:pPr>
      <w:r w:rsidRPr="005E0944">
        <w:t>K</w:t>
      </w:r>
      <w:r w:rsidR="00DD4B00" w:rsidRPr="005E0944">
        <w:t>atram norādītajam receptes identifikatoram</w:t>
      </w:r>
      <w:r w:rsidRPr="005E0944">
        <w:t>:</w:t>
      </w:r>
    </w:p>
    <w:p w14:paraId="6D3F64FC" w14:textId="77777777" w:rsidR="00DD4B00" w:rsidRPr="005E0944" w:rsidRDefault="00DD4B00" w:rsidP="0026652E">
      <w:pPr>
        <w:pStyle w:val="ListParagraph"/>
        <w:numPr>
          <w:ilvl w:val="1"/>
          <w:numId w:val="14"/>
        </w:numPr>
        <w:spacing w:after="120"/>
      </w:pPr>
      <w:r w:rsidRPr="005E0944">
        <w:t xml:space="preserve">Izsauc metodi </w:t>
      </w:r>
      <w:r w:rsidRPr="005E0944">
        <w:rPr>
          <w:i/>
        </w:rPr>
        <w:t>Database.GetMedicationOrder</w:t>
      </w:r>
      <w:r w:rsidRPr="005E0944">
        <w:t>, lai izgūtu receptes dokumentu.</w:t>
      </w:r>
    </w:p>
    <w:p w14:paraId="3411F835" w14:textId="77777777" w:rsidR="00523219" w:rsidRPr="005E0944" w:rsidRDefault="00523219" w:rsidP="0026652E">
      <w:pPr>
        <w:pStyle w:val="ListParagraph"/>
        <w:numPr>
          <w:ilvl w:val="1"/>
          <w:numId w:val="14"/>
        </w:numPr>
        <w:spacing w:after="120"/>
      </w:pPr>
      <w:r w:rsidRPr="005E0944">
        <w:t xml:space="preserve">Ja recepti neizdevās atrast, </w:t>
      </w:r>
      <w:r w:rsidR="00136094" w:rsidRPr="005E0944">
        <w:t>pārtrauc pieprasījuma izpildi ar kļūdu</w:t>
      </w:r>
      <w:r w:rsidRPr="005E0944">
        <w:t xml:space="preserve"> 10200 – Recepte ar doto identifikatoru netika atrasta; pārtrauc pieprasījuma izpildi.</w:t>
      </w:r>
    </w:p>
    <w:p w14:paraId="306BC905" w14:textId="77777777" w:rsidR="00523219" w:rsidRPr="005E0944" w:rsidRDefault="00523219" w:rsidP="0026652E">
      <w:pPr>
        <w:pStyle w:val="ListParagraph"/>
        <w:numPr>
          <w:ilvl w:val="1"/>
          <w:numId w:val="14"/>
        </w:numPr>
        <w:spacing w:after="120"/>
      </w:pPr>
      <w:r w:rsidRPr="005E0944">
        <w:t xml:space="preserve">Ja recepte ir elektronizēta, </w:t>
      </w:r>
      <w:r w:rsidR="00136094" w:rsidRPr="005E0944">
        <w:t>pārtrauc pieprasījuma izpildi ar</w:t>
      </w:r>
      <w:r w:rsidRPr="005E0944">
        <w:t xml:space="preserve"> kļūdu 203 – Nav tiesību mainīt objekta datus.</w:t>
      </w:r>
    </w:p>
    <w:p w14:paraId="320B8E66" w14:textId="77777777" w:rsidR="00523219" w:rsidRPr="005E0944" w:rsidRDefault="00523219" w:rsidP="0026652E">
      <w:pPr>
        <w:pStyle w:val="ListParagraph"/>
        <w:numPr>
          <w:ilvl w:val="1"/>
          <w:numId w:val="14"/>
        </w:numPr>
        <w:spacing w:after="120"/>
      </w:pPr>
      <w:r w:rsidRPr="005E0944">
        <w:t>Ja receptes statuss ir “Rezervēta”:</w:t>
      </w:r>
    </w:p>
    <w:p w14:paraId="0062A0C5" w14:textId="77777777" w:rsidR="00523219" w:rsidRPr="005E0944" w:rsidRDefault="00523219" w:rsidP="0026652E">
      <w:pPr>
        <w:pStyle w:val="ListParagraph"/>
        <w:numPr>
          <w:ilvl w:val="2"/>
          <w:numId w:val="14"/>
        </w:numPr>
        <w:spacing w:after="120"/>
      </w:pPr>
      <w:r w:rsidRPr="005E0944">
        <w:t>Ja lietotājs recepti nav ievadījis sistēmā:</w:t>
      </w:r>
    </w:p>
    <w:p w14:paraId="62BE6481" w14:textId="77777777" w:rsidR="00523219" w:rsidRPr="005E0944" w:rsidRDefault="00523219" w:rsidP="0026652E">
      <w:pPr>
        <w:pStyle w:val="ListParagraph"/>
        <w:numPr>
          <w:ilvl w:val="3"/>
          <w:numId w:val="14"/>
        </w:numPr>
        <w:spacing w:after="120"/>
      </w:pPr>
      <w:r w:rsidRPr="005E0944">
        <w:t xml:space="preserve">Ja lietotājam nav tiesības atsaukt visas receptes </w:t>
      </w:r>
      <w:r w:rsidRPr="005E0944">
        <w:rPr>
          <w:i/>
        </w:rPr>
        <w:t>CancelAllMedicationOrders,</w:t>
      </w:r>
      <w:r w:rsidRPr="005E0944">
        <w:t xml:space="preserve"> </w:t>
      </w:r>
      <w:r w:rsidR="00136094" w:rsidRPr="005E0944">
        <w:t>pārtrauc pieprasījuma izpildi ar</w:t>
      </w:r>
      <w:r w:rsidRPr="005E0944">
        <w:t xml:space="preserve"> validācijas kļūdu 203 – Nav tiesību mainīt objekta datus.</w:t>
      </w:r>
    </w:p>
    <w:p w14:paraId="32F4DD58" w14:textId="060B1998" w:rsidR="00263448" w:rsidRDefault="00263448" w:rsidP="0026652E">
      <w:pPr>
        <w:pStyle w:val="ListParagraph"/>
        <w:numPr>
          <w:ilvl w:val="1"/>
          <w:numId w:val="14"/>
        </w:numPr>
        <w:spacing w:after="120"/>
      </w:pPr>
      <w:r w:rsidRPr="005E0944">
        <w:t>Ja receptes statuss ir “</w:t>
      </w:r>
      <w:r>
        <w:t>Atcelta</w:t>
      </w:r>
      <w:r w:rsidRPr="005E0944">
        <w:t>”, pārtrauc pieprasījuma izpildi ar kļūdu 10200 – Recepte ar doto identifikatoru netika atrasta; pārtrauc pieprasījuma izpildi.</w:t>
      </w:r>
    </w:p>
    <w:p w14:paraId="3D2298E2" w14:textId="77777777" w:rsidR="00523219" w:rsidRPr="005E0944" w:rsidRDefault="00523219" w:rsidP="0026652E">
      <w:pPr>
        <w:pStyle w:val="ListParagraph"/>
        <w:numPr>
          <w:ilvl w:val="1"/>
          <w:numId w:val="14"/>
        </w:numPr>
        <w:spacing w:after="120"/>
      </w:pPr>
      <w:r w:rsidRPr="005E0944">
        <w:t xml:space="preserve">Ja receptes statuss ir “Atsaukta”, </w:t>
      </w:r>
      <w:r w:rsidR="00136094" w:rsidRPr="005E0944">
        <w:t>pārtrauc pieprasījuma izpildi ar kļūdu</w:t>
      </w:r>
      <w:r w:rsidRPr="005E0944">
        <w:t xml:space="preserve"> 10600 – Recepte ar doto identifikatoru jau atsaukta.</w:t>
      </w:r>
    </w:p>
    <w:p w14:paraId="734FED2A" w14:textId="77777777" w:rsidR="00523219" w:rsidRPr="005E0944" w:rsidRDefault="00523219" w:rsidP="0026652E">
      <w:pPr>
        <w:pStyle w:val="ListParagraph"/>
        <w:numPr>
          <w:ilvl w:val="1"/>
          <w:numId w:val="14"/>
        </w:numPr>
        <w:spacing w:after="120"/>
      </w:pPr>
      <w:r w:rsidRPr="005E0944">
        <w:t xml:space="preserve">Ja receptes statuss ir “Pilnībā izsniegta”, </w:t>
      </w:r>
      <w:r w:rsidR="00136094" w:rsidRPr="005E0944">
        <w:t>pārtrauc pieprasījuma izpildi ar kļūdu</w:t>
      </w:r>
      <w:r w:rsidRPr="005E0944">
        <w:t xml:space="preserve"> 106</w:t>
      </w:r>
      <w:r w:rsidR="00DD4B00" w:rsidRPr="005E0944">
        <w:t>02</w:t>
      </w:r>
      <w:r w:rsidRPr="005E0944">
        <w:t xml:space="preserve"> – Recepte ar doto identifikatoru jau pilnībā izsniegta.</w:t>
      </w:r>
    </w:p>
    <w:p w14:paraId="3D66BF16" w14:textId="13040DB8" w:rsidR="00F77F66" w:rsidRPr="005E0944" w:rsidRDefault="00F77F66" w:rsidP="00F77F66">
      <w:pPr>
        <w:pStyle w:val="ListParagraph"/>
        <w:numPr>
          <w:ilvl w:val="1"/>
          <w:numId w:val="14"/>
        </w:numPr>
        <w:spacing w:after="120"/>
      </w:pPr>
      <w:r w:rsidRPr="005E0944">
        <w:t xml:space="preserve">Ja </w:t>
      </w:r>
      <w:r>
        <w:t>receptes statuss ir “Rezervēta”, r</w:t>
      </w:r>
      <w:r w:rsidRPr="005E0944">
        <w:t>eceptes dokumentam uzstāda statusu “</w:t>
      </w:r>
      <w:r>
        <w:t>Atcelta</w:t>
      </w:r>
      <w:r w:rsidRPr="005E0944">
        <w:t>”.</w:t>
      </w:r>
    </w:p>
    <w:p w14:paraId="5C4A6702" w14:textId="32B39F00" w:rsidR="00523219" w:rsidRPr="005E0944" w:rsidRDefault="00F77F66" w:rsidP="0026652E">
      <w:pPr>
        <w:pStyle w:val="ListParagraph"/>
        <w:numPr>
          <w:ilvl w:val="1"/>
          <w:numId w:val="14"/>
        </w:numPr>
        <w:spacing w:after="120"/>
      </w:pPr>
      <w:r w:rsidRPr="005E0944">
        <w:t xml:space="preserve">Ja </w:t>
      </w:r>
      <w:r>
        <w:t>receptes statuss ir “Aktīva”, r</w:t>
      </w:r>
      <w:r w:rsidR="00523219" w:rsidRPr="005E0944">
        <w:t>eceptes dokumentam uzstāda statusu “Atsaukta”.</w:t>
      </w:r>
    </w:p>
    <w:p w14:paraId="2D5E9038" w14:textId="77777777" w:rsidR="00523219" w:rsidRPr="005E0944" w:rsidRDefault="00523219" w:rsidP="0026652E">
      <w:pPr>
        <w:pStyle w:val="ListParagraph"/>
        <w:numPr>
          <w:ilvl w:val="1"/>
          <w:numId w:val="14"/>
        </w:numPr>
        <w:spacing w:after="120"/>
      </w:pPr>
      <w:r w:rsidRPr="005E0944">
        <w:t>Receptes dokumentā saglabā receptes atsaukšanas pieprasījumu.</w:t>
      </w:r>
    </w:p>
    <w:p w14:paraId="1FCF7BAE" w14:textId="77777777" w:rsidR="00523219" w:rsidRPr="005E0944" w:rsidRDefault="00523219" w:rsidP="0026652E">
      <w:pPr>
        <w:pStyle w:val="ListParagraph"/>
        <w:numPr>
          <w:ilvl w:val="0"/>
          <w:numId w:val="14"/>
        </w:numPr>
        <w:spacing w:after="120"/>
      </w:pPr>
      <w:r w:rsidRPr="005E0944">
        <w:t xml:space="preserve">Izsauc metodi </w:t>
      </w:r>
      <w:r w:rsidRPr="005E0944">
        <w:rPr>
          <w:i/>
        </w:rPr>
        <w:t>Database.CancelMedicationOrder</w:t>
      </w:r>
      <w:r w:rsidR="00AF7684" w:rsidRPr="005E0944">
        <w:rPr>
          <w:i/>
        </w:rPr>
        <w:t>s</w:t>
      </w:r>
      <w:r w:rsidRPr="005E0944">
        <w:t>, lai atsauktu recep</w:t>
      </w:r>
      <w:r w:rsidR="00AF7684" w:rsidRPr="005E0944">
        <w:t>šu</w:t>
      </w:r>
      <w:r w:rsidRPr="005E0944">
        <w:t xml:space="preserve"> ierakstu</w:t>
      </w:r>
      <w:r w:rsidR="00AF7684" w:rsidRPr="005E0944">
        <w:t>s</w:t>
      </w:r>
      <w:r w:rsidRPr="005E0944">
        <w:t xml:space="preserve"> datubāzē.</w:t>
      </w:r>
    </w:p>
    <w:p w14:paraId="75C872B0" w14:textId="77777777" w:rsidR="00AF7684" w:rsidRPr="005E0944" w:rsidRDefault="00AF7684" w:rsidP="0026652E">
      <w:pPr>
        <w:pStyle w:val="ListParagraph"/>
        <w:numPr>
          <w:ilvl w:val="0"/>
          <w:numId w:val="14"/>
        </w:numPr>
        <w:spacing w:after="120"/>
      </w:pPr>
      <w:r w:rsidRPr="005E0944">
        <w:t>Katrai izgūtajai receptei:</w:t>
      </w:r>
    </w:p>
    <w:p w14:paraId="25E4B7C9" w14:textId="77777777" w:rsidR="00523219" w:rsidRPr="005E0944" w:rsidRDefault="00523219" w:rsidP="0026652E">
      <w:pPr>
        <w:pStyle w:val="ListParagraph"/>
        <w:numPr>
          <w:ilvl w:val="1"/>
          <w:numId w:val="14"/>
        </w:numPr>
        <w:spacing w:after="120"/>
      </w:pPr>
      <w:r w:rsidRPr="005E0944">
        <w:t xml:space="preserve">Izsauc metodi </w:t>
      </w:r>
      <w:r w:rsidRPr="005E0944">
        <w:rPr>
          <w:i/>
        </w:rPr>
        <w:t>NotificationService.SendMessageAsync</w:t>
      </w:r>
      <w:r w:rsidRPr="005E0944">
        <w:t>, lai pacientam un tā delegātiem nosūtītu paziņojumu par receptes atsaukšanu.</w:t>
      </w:r>
    </w:p>
    <w:p w14:paraId="526B5895" w14:textId="77777777" w:rsidR="00523219" w:rsidRPr="005E0944" w:rsidRDefault="00523219" w:rsidP="0026652E">
      <w:pPr>
        <w:pStyle w:val="ListParagraph"/>
        <w:numPr>
          <w:ilvl w:val="1"/>
          <w:numId w:val="14"/>
        </w:numPr>
        <w:spacing w:after="120"/>
      </w:pPr>
      <w:r w:rsidRPr="005E0944">
        <w:t>Ja lietotājs nav receptes autors:</w:t>
      </w:r>
    </w:p>
    <w:p w14:paraId="7B323FAA" w14:textId="77777777" w:rsidR="00523219" w:rsidRPr="005E0944" w:rsidRDefault="00523219" w:rsidP="0026652E">
      <w:pPr>
        <w:pStyle w:val="ListParagraph"/>
        <w:numPr>
          <w:ilvl w:val="2"/>
          <w:numId w:val="14"/>
        </w:numPr>
        <w:spacing w:after="120"/>
      </w:pPr>
      <w:r w:rsidRPr="005E0944">
        <w:t xml:space="preserve">Izsauc metodi </w:t>
      </w:r>
      <w:r w:rsidRPr="005E0944">
        <w:rPr>
          <w:i/>
        </w:rPr>
        <w:t>NotificationService.SendMessageAsync</w:t>
      </w:r>
      <w:r w:rsidRPr="005E0944">
        <w:t>, lai autoram nosūtītu paziņojumu par receptes atsaukšanu.</w:t>
      </w:r>
    </w:p>
    <w:p w14:paraId="51C16068" w14:textId="77777777" w:rsidR="00523219" w:rsidRPr="005E0944" w:rsidRDefault="00523219" w:rsidP="00613DCC">
      <w:r w:rsidRPr="005E0944">
        <w:rPr>
          <w:b/>
        </w:rPr>
        <w:t xml:space="preserve">Izvaddati: </w:t>
      </w:r>
      <w:r w:rsidRPr="005E0944">
        <w:t>Nav.</w:t>
      </w:r>
    </w:p>
    <w:p w14:paraId="029C552B" w14:textId="77777777" w:rsidR="00523219" w:rsidRPr="005E0944" w:rsidRDefault="00523219" w:rsidP="00BC4FE4">
      <w:pPr>
        <w:pStyle w:val="Heading5"/>
      </w:pPr>
      <w:bookmarkStart w:id="874" w:name="_Toc476847288"/>
      <w:r w:rsidRPr="005E0944">
        <w:t>Metode „GetDiagnosisList”</w:t>
      </w:r>
      <w:bookmarkEnd w:id="874"/>
    </w:p>
    <w:p w14:paraId="427C0EDD" w14:textId="77777777" w:rsidR="00523219" w:rsidRPr="005E0944" w:rsidRDefault="00523219" w:rsidP="00613DCC">
      <w:pPr>
        <w:spacing w:before="120"/>
      </w:pPr>
      <w:r w:rsidRPr="005E0944">
        <w:rPr>
          <w:b/>
        </w:rPr>
        <w:t>Identifikācija:</w:t>
      </w:r>
      <w:r w:rsidRPr="005E0944">
        <w:t xml:space="preserve"> MedicationOrderController.GetDiagnosisList.</w:t>
      </w:r>
    </w:p>
    <w:p w14:paraId="2C530FA0" w14:textId="77777777" w:rsidR="00523219" w:rsidRPr="005E0944" w:rsidRDefault="00523219" w:rsidP="00613DCC">
      <w:pPr>
        <w:keepNext/>
        <w:spacing w:before="120"/>
        <w:rPr>
          <w:b/>
        </w:rPr>
      </w:pPr>
      <w:r w:rsidRPr="005E0944">
        <w:rPr>
          <w:b/>
        </w:rPr>
        <w:t>Apraksts:</w:t>
      </w:r>
    </w:p>
    <w:p w14:paraId="098B47B8" w14:textId="77777777" w:rsidR="00523219" w:rsidRPr="005E0944" w:rsidRDefault="00523219" w:rsidP="005914EA">
      <w:pPr>
        <w:pStyle w:val="BodyText"/>
      </w:pPr>
      <w:r w:rsidRPr="005E0944">
        <w:t>Metode pēc dotajiem parametriem atlasa sarakstu ar receptēm un apkopo tajās biežāk lietotās diagnozes.</w:t>
      </w:r>
    </w:p>
    <w:p w14:paraId="3F4B021C" w14:textId="77777777" w:rsidR="00523219" w:rsidRPr="005E0944" w:rsidRDefault="00523219" w:rsidP="00613DCC">
      <w:pPr>
        <w:keepNext/>
        <w:rPr>
          <w:b/>
        </w:rPr>
      </w:pPr>
      <w:r w:rsidRPr="005E0944">
        <w:rPr>
          <w:b/>
        </w:rPr>
        <w:t>Ievaddati:</w:t>
      </w:r>
    </w:p>
    <w:p w14:paraId="3B9CC2B7" w14:textId="52B74ABD"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75" w:name="_Toc476847778"/>
      <w:r w:rsidR="00424559">
        <w:rPr>
          <w:noProof/>
        </w:rPr>
        <w:t>166.</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GetDiagnosisList” ieejas parametri</w:t>
      </w:r>
      <w:bookmarkEnd w:id="875"/>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453827E9"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7E6B875"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93F090A"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424AA8BD" w14:textId="77777777" w:rsidR="00523219" w:rsidRPr="005E0944" w:rsidRDefault="00523219" w:rsidP="00613DCC">
            <w:pPr>
              <w:rPr>
                <w:b/>
                <w:lang w:val="lv-LV"/>
              </w:rPr>
            </w:pPr>
            <w:r w:rsidRPr="005E0944">
              <w:rPr>
                <w:b/>
                <w:lang w:val="lv-LV"/>
              </w:rPr>
              <w:t>Apraksts</w:t>
            </w:r>
          </w:p>
        </w:tc>
      </w:tr>
      <w:tr w:rsidR="00523219" w:rsidRPr="005E0944" w14:paraId="64D6A738" w14:textId="77777777" w:rsidTr="00523219">
        <w:tc>
          <w:tcPr>
            <w:tcW w:w="1668" w:type="dxa"/>
          </w:tcPr>
          <w:p w14:paraId="165FF9E7" w14:textId="77777777" w:rsidR="00523219" w:rsidRPr="005E0944" w:rsidRDefault="00523219" w:rsidP="00523219">
            <w:pPr>
              <w:spacing w:before="40" w:after="40"/>
              <w:rPr>
                <w:lang w:val="lv-LV"/>
              </w:rPr>
            </w:pPr>
            <w:r w:rsidRPr="005E0944">
              <w:rPr>
                <w:lang w:val="lv-LV"/>
              </w:rPr>
              <w:t>parameters</w:t>
            </w:r>
          </w:p>
          <w:p w14:paraId="7B02C7BD" w14:textId="77777777" w:rsidR="00523219" w:rsidRPr="005E0944" w:rsidRDefault="00523219" w:rsidP="00523219">
            <w:pPr>
              <w:spacing w:before="40" w:after="40"/>
              <w:rPr>
                <w:lang w:val="lv-LV"/>
              </w:rPr>
            </w:pPr>
          </w:p>
        </w:tc>
        <w:tc>
          <w:tcPr>
            <w:tcW w:w="3685" w:type="dxa"/>
          </w:tcPr>
          <w:p w14:paraId="34B5A009" w14:textId="77777777" w:rsidR="00523219" w:rsidRPr="005E0944" w:rsidRDefault="00523219" w:rsidP="00523219">
            <w:pPr>
              <w:spacing w:before="40" w:after="40"/>
              <w:rPr>
                <w:lang w:val="lv-LV"/>
              </w:rPr>
            </w:pPr>
            <w:r w:rsidRPr="005E0944">
              <w:rPr>
                <w:lang w:val="lv-LV"/>
              </w:rPr>
              <w:t>PORX_MT000007UV01_LV01ParameterList</w:t>
            </w:r>
          </w:p>
        </w:tc>
        <w:tc>
          <w:tcPr>
            <w:tcW w:w="3260" w:type="dxa"/>
          </w:tcPr>
          <w:p w14:paraId="36C95535" w14:textId="77777777" w:rsidR="00523219" w:rsidRPr="005E0944" w:rsidRDefault="00523219" w:rsidP="00523219">
            <w:pPr>
              <w:spacing w:before="40" w:after="40"/>
              <w:rPr>
                <w:lang w:val="lv-LV"/>
              </w:rPr>
            </w:pPr>
            <w:r w:rsidRPr="005E0944">
              <w:rPr>
                <w:lang w:val="lv-LV"/>
              </w:rPr>
              <w:t>Saraksta izgūšanas pieprasījums</w:t>
            </w:r>
          </w:p>
        </w:tc>
      </w:tr>
    </w:tbl>
    <w:p w14:paraId="19DA0ECD" w14:textId="77777777" w:rsidR="00523219" w:rsidRPr="005E0944" w:rsidRDefault="00523219" w:rsidP="00613DCC">
      <w:pPr>
        <w:spacing w:before="120"/>
        <w:rPr>
          <w:b/>
        </w:rPr>
      </w:pPr>
      <w:r w:rsidRPr="005E0944">
        <w:rPr>
          <w:b/>
        </w:rPr>
        <w:t>Algoritms:</w:t>
      </w:r>
    </w:p>
    <w:p w14:paraId="5D7680D3" w14:textId="77777777" w:rsidR="00523219" w:rsidRPr="005E0944" w:rsidRDefault="00523219" w:rsidP="0026652E">
      <w:pPr>
        <w:pStyle w:val="ListParagraph"/>
        <w:numPr>
          <w:ilvl w:val="0"/>
          <w:numId w:val="15"/>
        </w:numPr>
        <w:spacing w:after="120"/>
      </w:pPr>
      <w:r w:rsidRPr="005E0944">
        <w:t xml:space="preserve">Izsauc metodi </w:t>
      </w:r>
      <w:r w:rsidRPr="005E0944">
        <w:rPr>
          <w:i/>
        </w:rPr>
        <w:t>ValidateMedicationOrderQuery</w:t>
      </w:r>
      <w:r w:rsidRPr="005E0944">
        <w:t>, lai pārbaudītu pieprasījuma elementa korektumu.</w:t>
      </w:r>
    </w:p>
    <w:p w14:paraId="2638FAE4" w14:textId="77777777" w:rsidR="00523219" w:rsidRPr="005E0944" w:rsidRDefault="00523219" w:rsidP="0026652E">
      <w:pPr>
        <w:pStyle w:val="ListParagraph"/>
        <w:numPr>
          <w:ilvl w:val="0"/>
          <w:numId w:val="15"/>
        </w:numPr>
        <w:spacing w:after="120"/>
      </w:pPr>
      <w:r w:rsidRPr="005E0944">
        <w:t>Ja norādīta pieprasījuma sfēra (</w:t>
      </w:r>
      <w:r w:rsidRPr="005E0944">
        <w:rPr>
          <w:i/>
        </w:rPr>
        <w:t>scope</w:t>
      </w:r>
      <w:r w:rsidRPr="005E0944">
        <w:t>) nav “Lietotājs” (</w:t>
      </w:r>
      <w:r w:rsidRPr="005E0944">
        <w:rPr>
          <w:i/>
        </w:rPr>
        <w:t>USR</w:t>
      </w:r>
      <w:r w:rsidRPr="005E0944">
        <w:t>), uzstāda validācijas kļūdu 201 – Nav tiesību veikt operāciju ar doto atribūta vērtību.</w:t>
      </w:r>
    </w:p>
    <w:p w14:paraId="72FDC74E" w14:textId="77777777" w:rsidR="00523219" w:rsidRPr="005E0944" w:rsidRDefault="00523219" w:rsidP="0026652E">
      <w:pPr>
        <w:pStyle w:val="ListParagraph"/>
        <w:numPr>
          <w:ilvl w:val="0"/>
          <w:numId w:val="15"/>
        </w:numPr>
        <w:spacing w:after="120"/>
      </w:pPr>
      <w:r w:rsidRPr="005E0944">
        <w:t>Ja norādītā pieprasījuma sfēra ir “Lietotājs” (</w:t>
      </w:r>
      <w:r w:rsidRPr="005E0944">
        <w:rPr>
          <w:i/>
        </w:rPr>
        <w:t>USR</w:t>
      </w:r>
      <w:r w:rsidRPr="005E0944">
        <w:t>),</w:t>
      </w:r>
    </w:p>
    <w:p w14:paraId="0CD3EA4F" w14:textId="77777777" w:rsidR="00523219" w:rsidRPr="005E0944" w:rsidRDefault="00523219" w:rsidP="0026652E">
      <w:pPr>
        <w:pStyle w:val="ListParagraph"/>
        <w:numPr>
          <w:ilvl w:val="1"/>
          <w:numId w:val="15"/>
        </w:numPr>
        <w:spacing w:after="120"/>
      </w:pPr>
      <w:r w:rsidRPr="005E0944">
        <w:t>Ja pieprasījuma loma (</w:t>
      </w:r>
      <w:r w:rsidRPr="005E0944">
        <w:rPr>
          <w:i/>
        </w:rPr>
        <w:t>role</w:t>
      </w:r>
      <w:r w:rsidRPr="005E0944">
        <w:t>) nav “Autors” (</w:t>
      </w:r>
      <w:r w:rsidRPr="005E0944">
        <w:rPr>
          <w:i/>
        </w:rPr>
        <w:t>AUT</w:t>
      </w:r>
      <w:r w:rsidRPr="005E0944">
        <w:t>), uzstāda validācijas kļūdu 201 – Nav tiesību veikt operāciju ar doto atribūta vērtību.</w:t>
      </w:r>
    </w:p>
    <w:p w14:paraId="38D08CA0" w14:textId="77777777" w:rsidR="00313444" w:rsidRPr="005E0944" w:rsidRDefault="00313444" w:rsidP="0026652E">
      <w:pPr>
        <w:pStyle w:val="ListParagraph"/>
        <w:numPr>
          <w:ilvl w:val="0"/>
          <w:numId w:val="15"/>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33AFAB3F" w14:textId="77777777" w:rsidR="00523219" w:rsidRPr="005E0944" w:rsidRDefault="00523219" w:rsidP="0026652E">
      <w:pPr>
        <w:pStyle w:val="ListParagraph"/>
        <w:numPr>
          <w:ilvl w:val="0"/>
          <w:numId w:val="15"/>
        </w:numPr>
        <w:spacing w:after="120"/>
      </w:pPr>
      <w:r w:rsidRPr="005E0944">
        <w:t xml:space="preserve">Izsauc metodi </w:t>
      </w:r>
      <w:r w:rsidRPr="005E0944">
        <w:rPr>
          <w:i/>
        </w:rPr>
        <w:t>Database.Get</w:t>
      </w:r>
      <w:r w:rsidR="001853D5" w:rsidRPr="005E0944">
        <w:rPr>
          <w:i/>
        </w:rPr>
        <w:t>Top</w:t>
      </w:r>
      <w:r w:rsidRPr="005E0944">
        <w:rPr>
          <w:i/>
        </w:rPr>
        <w:t>Diagnos</w:t>
      </w:r>
      <w:r w:rsidR="001853D5" w:rsidRPr="005E0944">
        <w:rPr>
          <w:i/>
        </w:rPr>
        <w:t>e</w:t>
      </w:r>
      <w:r w:rsidRPr="005E0944">
        <w:rPr>
          <w:i/>
        </w:rPr>
        <w:t>s</w:t>
      </w:r>
      <w:r w:rsidRPr="005E0944">
        <w:t>, lai izgūtu biežāk lietotās diagnozes.</w:t>
      </w:r>
    </w:p>
    <w:p w14:paraId="7549508C" w14:textId="77777777" w:rsidR="00523219" w:rsidRPr="005E0944" w:rsidRDefault="00523219" w:rsidP="00613DCC">
      <w:r w:rsidRPr="005E0944">
        <w:rPr>
          <w:b/>
        </w:rPr>
        <w:t xml:space="preserve">Izvaddati: </w:t>
      </w:r>
      <w:r w:rsidRPr="005E0944">
        <w:t>Saraksts ar diagnožu kodiem.</w:t>
      </w:r>
    </w:p>
    <w:p w14:paraId="18A401B3" w14:textId="77777777" w:rsidR="00523219" w:rsidRPr="005E0944" w:rsidRDefault="00523219" w:rsidP="00613DCC">
      <w:r w:rsidRPr="005E0944">
        <w:rPr>
          <w:b/>
        </w:rPr>
        <w:t xml:space="preserve">Izvaddatu tips: </w:t>
      </w:r>
      <w:r w:rsidRPr="005E0944">
        <w:t>CV[].</w:t>
      </w:r>
    </w:p>
    <w:p w14:paraId="66E1E6CC" w14:textId="77777777" w:rsidR="00523219" w:rsidRPr="005E0944" w:rsidRDefault="00523219" w:rsidP="00BC4FE4">
      <w:pPr>
        <w:pStyle w:val="Heading5"/>
      </w:pPr>
      <w:bookmarkStart w:id="876" w:name="_Toc476847289"/>
      <w:r w:rsidRPr="005E0944">
        <w:t>Metode „GetMedicationOrderData”</w:t>
      </w:r>
      <w:bookmarkEnd w:id="876"/>
    </w:p>
    <w:p w14:paraId="036017D9" w14:textId="77777777" w:rsidR="00523219" w:rsidRPr="005E0944" w:rsidRDefault="00523219" w:rsidP="00550DE3">
      <w:pPr>
        <w:keepNext/>
        <w:spacing w:before="120"/>
      </w:pPr>
      <w:r w:rsidRPr="005E0944">
        <w:rPr>
          <w:b/>
        </w:rPr>
        <w:t>Identifikācija:</w:t>
      </w:r>
      <w:r w:rsidRPr="005E0944">
        <w:t xml:space="preserve"> MedicationOrderController.GetMedicationOrderData.</w:t>
      </w:r>
    </w:p>
    <w:p w14:paraId="187F9D5A" w14:textId="77777777" w:rsidR="00523219" w:rsidRPr="005E0944" w:rsidRDefault="00523219" w:rsidP="00613DCC">
      <w:pPr>
        <w:spacing w:before="120"/>
        <w:rPr>
          <w:b/>
        </w:rPr>
      </w:pPr>
      <w:r w:rsidRPr="005E0944">
        <w:rPr>
          <w:b/>
        </w:rPr>
        <w:t>Apraksts:</w:t>
      </w:r>
    </w:p>
    <w:p w14:paraId="72C43E0A" w14:textId="77777777" w:rsidR="00523219" w:rsidRPr="005E0944" w:rsidRDefault="00523219" w:rsidP="00523219">
      <w:pPr>
        <w:spacing w:before="120" w:after="120"/>
      </w:pPr>
      <w:r w:rsidRPr="005E0944">
        <w:t>Metode pēc dotā recepšu identifikatora izgūst receptes datus.</w:t>
      </w:r>
    </w:p>
    <w:p w14:paraId="6D8CF63F" w14:textId="77777777" w:rsidR="00523219" w:rsidRPr="005E0944" w:rsidRDefault="00523219" w:rsidP="00613DCC">
      <w:pPr>
        <w:keepNext/>
        <w:rPr>
          <w:b/>
        </w:rPr>
      </w:pPr>
      <w:r w:rsidRPr="005E0944">
        <w:rPr>
          <w:b/>
        </w:rPr>
        <w:t>Ievaddati:</w:t>
      </w:r>
    </w:p>
    <w:p w14:paraId="53CFCF63" w14:textId="5EE415F1"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77" w:name="_Toc476847779"/>
      <w:r w:rsidR="00424559">
        <w:rPr>
          <w:noProof/>
        </w:rPr>
        <w:t>167.</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GetMedicationOrderData” ieejas parametri</w:t>
      </w:r>
      <w:bookmarkEnd w:id="877"/>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5D7E4F27"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653F695"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E27A85E"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1272E9C1" w14:textId="77777777" w:rsidR="00523219" w:rsidRPr="005E0944" w:rsidRDefault="00523219" w:rsidP="00613DCC">
            <w:pPr>
              <w:rPr>
                <w:b/>
                <w:lang w:val="lv-LV"/>
              </w:rPr>
            </w:pPr>
            <w:r w:rsidRPr="005E0944">
              <w:rPr>
                <w:b/>
                <w:lang w:val="lv-LV"/>
              </w:rPr>
              <w:t>Apraksts</w:t>
            </w:r>
          </w:p>
        </w:tc>
      </w:tr>
      <w:tr w:rsidR="00523219" w:rsidRPr="005E0944" w14:paraId="7B95329A" w14:textId="77777777" w:rsidTr="00523219">
        <w:tc>
          <w:tcPr>
            <w:tcW w:w="1668" w:type="dxa"/>
          </w:tcPr>
          <w:p w14:paraId="51AF744B" w14:textId="77777777" w:rsidR="00523219" w:rsidRPr="005E0944" w:rsidRDefault="00523219" w:rsidP="00523219">
            <w:pPr>
              <w:spacing w:before="40" w:after="40"/>
              <w:rPr>
                <w:lang w:val="lv-LV"/>
              </w:rPr>
            </w:pPr>
            <w:r w:rsidRPr="005E0944">
              <w:rPr>
                <w:lang w:val="lv-LV"/>
              </w:rPr>
              <w:t>parameters</w:t>
            </w:r>
          </w:p>
          <w:p w14:paraId="530D3504" w14:textId="77777777" w:rsidR="00523219" w:rsidRPr="005E0944" w:rsidRDefault="00523219" w:rsidP="00523219">
            <w:pPr>
              <w:spacing w:before="40" w:after="40"/>
              <w:rPr>
                <w:lang w:val="lv-LV"/>
              </w:rPr>
            </w:pPr>
          </w:p>
        </w:tc>
        <w:tc>
          <w:tcPr>
            <w:tcW w:w="3685" w:type="dxa"/>
          </w:tcPr>
          <w:p w14:paraId="3CB7B724" w14:textId="77777777" w:rsidR="00523219" w:rsidRPr="005E0944" w:rsidRDefault="00523219" w:rsidP="00523219">
            <w:pPr>
              <w:spacing w:before="40" w:after="40"/>
              <w:rPr>
                <w:lang w:val="lv-LV"/>
              </w:rPr>
            </w:pPr>
            <w:r w:rsidRPr="005E0944">
              <w:rPr>
                <w:lang w:val="lv-LV"/>
              </w:rPr>
              <w:t>PORX_MT000005UV01_LV01ParameterList</w:t>
            </w:r>
          </w:p>
        </w:tc>
        <w:tc>
          <w:tcPr>
            <w:tcW w:w="3260" w:type="dxa"/>
          </w:tcPr>
          <w:p w14:paraId="6EF9AE00" w14:textId="77777777" w:rsidR="00523219" w:rsidRPr="005E0944" w:rsidRDefault="00523219" w:rsidP="00523219">
            <w:pPr>
              <w:spacing w:before="40" w:after="40"/>
              <w:rPr>
                <w:lang w:val="lv-LV"/>
              </w:rPr>
            </w:pPr>
            <w:r w:rsidRPr="005E0944">
              <w:rPr>
                <w:lang w:val="lv-LV"/>
              </w:rPr>
              <w:t>Receptes datu izgūšanas pieprasījums.</w:t>
            </w:r>
          </w:p>
        </w:tc>
      </w:tr>
    </w:tbl>
    <w:p w14:paraId="25C340D9" w14:textId="77777777" w:rsidR="00523219" w:rsidRPr="005E0944" w:rsidRDefault="00523219" w:rsidP="00613DCC">
      <w:pPr>
        <w:spacing w:before="120"/>
        <w:rPr>
          <w:b/>
        </w:rPr>
      </w:pPr>
      <w:r w:rsidRPr="005E0944">
        <w:rPr>
          <w:b/>
        </w:rPr>
        <w:t>Algoritms:</w:t>
      </w:r>
    </w:p>
    <w:p w14:paraId="4E9B84E5" w14:textId="77777777" w:rsidR="00523219" w:rsidRPr="005E0944" w:rsidRDefault="00523219" w:rsidP="0026652E">
      <w:pPr>
        <w:pStyle w:val="ListParagraph"/>
        <w:numPr>
          <w:ilvl w:val="0"/>
          <w:numId w:val="13"/>
        </w:numPr>
        <w:spacing w:after="120"/>
      </w:pPr>
      <w:r w:rsidRPr="005E0944">
        <w:t xml:space="preserve">Izsauc metodi </w:t>
      </w:r>
      <w:r w:rsidRPr="005E0944">
        <w:rPr>
          <w:i/>
        </w:rPr>
        <w:t>Database.GetMedicationOrder</w:t>
      </w:r>
      <w:r w:rsidRPr="005E0944">
        <w:t>, lai izgūtu receptes datus.</w:t>
      </w:r>
    </w:p>
    <w:p w14:paraId="3F462AA5" w14:textId="77777777" w:rsidR="00523219" w:rsidRPr="005E0944" w:rsidRDefault="00523219" w:rsidP="0026652E">
      <w:pPr>
        <w:pStyle w:val="ListParagraph"/>
        <w:numPr>
          <w:ilvl w:val="0"/>
          <w:numId w:val="17"/>
        </w:numPr>
        <w:spacing w:after="120"/>
      </w:pPr>
      <w:r w:rsidRPr="005E0944">
        <w:t>Ja recepti neizdevās atrast, uzstāda validācijas kļūdu 10200 – Recepte ar doto identifikatoru netika atrasta; pārtrauc pieprasījuma izpildi.</w:t>
      </w:r>
    </w:p>
    <w:p w14:paraId="01DED389" w14:textId="77777777" w:rsidR="00523219" w:rsidRPr="005E0944" w:rsidRDefault="00523219" w:rsidP="0026652E">
      <w:pPr>
        <w:pStyle w:val="ListParagraph"/>
        <w:numPr>
          <w:ilvl w:val="0"/>
          <w:numId w:val="13"/>
        </w:numPr>
        <w:spacing w:after="120"/>
      </w:pPr>
      <w:r w:rsidRPr="005E0944">
        <w:t xml:space="preserve"> Izsauc metodi </w:t>
      </w:r>
      <w:r w:rsidRPr="005E0944">
        <w:rPr>
          <w:i/>
        </w:rPr>
        <w:t>SecurityContext.UserIsParticipant</w:t>
      </w:r>
      <w:r w:rsidRPr="005E0944">
        <w:t xml:space="preserve">, lai noskaidrotu vai </w:t>
      </w:r>
      <w:r w:rsidR="004B38FE">
        <w:t xml:space="preserve">pašreizējais </w:t>
      </w:r>
      <w:r w:rsidRPr="005E0944">
        <w:t>lietotājs ir iesaistīts receptes procesā.</w:t>
      </w:r>
    </w:p>
    <w:p w14:paraId="5C65EF35" w14:textId="77777777" w:rsidR="00523219" w:rsidRPr="005E0944" w:rsidRDefault="00523219" w:rsidP="0026652E">
      <w:pPr>
        <w:pStyle w:val="ListParagraph"/>
        <w:numPr>
          <w:ilvl w:val="1"/>
          <w:numId w:val="13"/>
        </w:numPr>
        <w:spacing w:after="120"/>
      </w:pPr>
      <w:r w:rsidRPr="005E0944">
        <w:t>Ja lietotājs nav iesaistīts receptes procesā:</w:t>
      </w:r>
    </w:p>
    <w:p w14:paraId="4D96A630" w14:textId="77777777" w:rsidR="00523219" w:rsidRPr="005E0944" w:rsidRDefault="00523219" w:rsidP="0026652E">
      <w:pPr>
        <w:pStyle w:val="ListParagraph"/>
        <w:numPr>
          <w:ilvl w:val="2"/>
          <w:numId w:val="13"/>
        </w:numPr>
        <w:spacing w:after="120"/>
      </w:pPr>
      <w:r w:rsidRPr="005E0944">
        <w:t xml:space="preserve">Ja lietotājam nav tiesības izgūt iestādes receptes </w:t>
      </w:r>
      <w:r w:rsidRPr="005E0944">
        <w:rPr>
          <w:i/>
        </w:rPr>
        <w:t>QueryOrganizationMedicationOrders</w:t>
      </w:r>
      <w:r w:rsidRPr="005E0944">
        <w:t>:</w:t>
      </w:r>
    </w:p>
    <w:p w14:paraId="2772596E" w14:textId="77777777" w:rsidR="00523219" w:rsidRPr="005E0944" w:rsidRDefault="00523219" w:rsidP="0026652E">
      <w:pPr>
        <w:pStyle w:val="ListParagraph"/>
        <w:numPr>
          <w:ilvl w:val="3"/>
          <w:numId w:val="13"/>
        </w:numPr>
        <w:spacing w:after="120"/>
      </w:pPr>
      <w:r w:rsidRPr="005E0944">
        <w:t xml:space="preserve">Izsauc metodi </w:t>
      </w:r>
      <w:r w:rsidRPr="005E0944">
        <w:rPr>
          <w:i/>
        </w:rPr>
        <w:t>SecurityContext.RepresentedOrganizationIs</w:t>
      </w:r>
      <w:r w:rsidRPr="005E0944">
        <w:t>, lai pārbaudītu</w:t>
      </w:r>
      <w:r w:rsidR="004B38FE">
        <w:t>,</w:t>
      </w:r>
      <w:r w:rsidRPr="005E0944">
        <w:t xml:space="preserve"> vai recepte ievadīta sistēmā no lietotāja pārstāvētās iestādes.</w:t>
      </w:r>
    </w:p>
    <w:p w14:paraId="68DD8A34" w14:textId="77777777" w:rsidR="00523219" w:rsidRPr="005E0944" w:rsidRDefault="00523219" w:rsidP="0026652E">
      <w:pPr>
        <w:pStyle w:val="ListParagraph"/>
        <w:numPr>
          <w:ilvl w:val="2"/>
          <w:numId w:val="13"/>
        </w:numPr>
        <w:spacing w:after="120"/>
      </w:pPr>
      <w:r w:rsidRPr="005E0944">
        <w:t>Ja lietotājam nav tiesības izgūt iestādes receptes vai lietotāja pārstāvētā iestāde nav iesaistīta receptes procesā:</w:t>
      </w:r>
    </w:p>
    <w:p w14:paraId="3738754D" w14:textId="77777777" w:rsidR="00387C41" w:rsidRDefault="00523219" w:rsidP="0026652E">
      <w:pPr>
        <w:pStyle w:val="ListParagraph"/>
        <w:numPr>
          <w:ilvl w:val="3"/>
          <w:numId w:val="13"/>
        </w:numPr>
        <w:spacing w:after="120"/>
      </w:pPr>
      <w:r w:rsidRPr="005E0944">
        <w:t xml:space="preserve">Ja lietotājam nav tiesības izgūt visas pacienta receptes </w:t>
      </w:r>
      <w:r w:rsidRPr="005E0944">
        <w:rPr>
          <w:i/>
        </w:rPr>
        <w:t>QueryPatientAllMedicationOrders</w:t>
      </w:r>
      <w:r w:rsidRPr="005E0944">
        <w:t xml:space="preserve"> un tiesības izgūt visas receptes </w:t>
      </w:r>
      <w:r w:rsidRPr="005E0944">
        <w:rPr>
          <w:i/>
        </w:rPr>
        <w:t>QueryAllMedicationOrders</w:t>
      </w:r>
      <w:r w:rsidR="00387C41">
        <w:t>:</w:t>
      </w:r>
    </w:p>
    <w:p w14:paraId="6763263D" w14:textId="27C500FB" w:rsidR="00387C41" w:rsidRDefault="00387C41" w:rsidP="00A558E0">
      <w:pPr>
        <w:pStyle w:val="ListParagraph"/>
        <w:numPr>
          <w:ilvl w:val="4"/>
          <w:numId w:val="13"/>
        </w:numPr>
        <w:spacing w:after="120"/>
        <w:jc w:val="left"/>
      </w:pPr>
      <w:r>
        <w:t xml:space="preserve">Izsauc metodi </w:t>
      </w:r>
      <w:r w:rsidRPr="005E0944">
        <w:rPr>
          <w:i/>
        </w:rPr>
        <w:t>SecurityContext</w:t>
      </w:r>
      <w:r>
        <w:rPr>
          <w:i/>
        </w:rPr>
        <w:t>.</w:t>
      </w:r>
      <w:r w:rsidRPr="00387C41">
        <w:rPr>
          <w:i/>
        </w:rPr>
        <w:t>HasPermissionAsDelegate</w:t>
      </w:r>
      <w:r>
        <w:t>, lai pārbaudītu vai receptē norādītais pacients ir deleģejis lietotājam tiesības izgūt receptes datus.</w:t>
      </w:r>
    </w:p>
    <w:p w14:paraId="160BE467" w14:textId="57C0216C" w:rsidR="00523219" w:rsidRPr="005E0944" w:rsidRDefault="00387C41" w:rsidP="00A558E0">
      <w:pPr>
        <w:pStyle w:val="ListParagraph"/>
        <w:numPr>
          <w:ilvl w:val="4"/>
          <w:numId w:val="13"/>
        </w:numPr>
        <w:spacing w:after="120"/>
      </w:pPr>
      <w:r>
        <w:t>Ja lietotājam nav tiesību izgūt receptes datus,</w:t>
      </w:r>
      <w:r w:rsidR="00523219" w:rsidRPr="005E0944">
        <w:t xml:space="preserve"> uzstāda validācijas kļūdu 202 – Nav tiesību piekļūt objekta datiem.</w:t>
      </w:r>
    </w:p>
    <w:p w14:paraId="61461264" w14:textId="77777777" w:rsidR="00313444" w:rsidRDefault="00313444" w:rsidP="0026652E">
      <w:pPr>
        <w:pStyle w:val="ListParagraph"/>
        <w:numPr>
          <w:ilvl w:val="0"/>
          <w:numId w:val="13"/>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31988198" w14:textId="06E102A3" w:rsidR="00B718CD" w:rsidRPr="005E0944" w:rsidRDefault="00B718CD" w:rsidP="00B718CD">
      <w:pPr>
        <w:pStyle w:val="ListParagraph"/>
        <w:numPr>
          <w:ilvl w:val="0"/>
          <w:numId w:val="13"/>
        </w:numPr>
        <w:spacing w:after="120"/>
      </w:pPr>
      <w:r w:rsidRPr="00B718CD">
        <w:t xml:space="preserve">Izsauc metodi </w:t>
      </w:r>
      <w:r w:rsidRPr="00B718CD">
        <w:rPr>
          <w:i/>
        </w:rPr>
        <w:t>Database.PrepareForOutput</w:t>
      </w:r>
      <w:r w:rsidRPr="00B718CD">
        <w:t>, lai sagatavotu receptes dokumentu izgūšanai no sistēmas.</w:t>
      </w:r>
    </w:p>
    <w:p w14:paraId="583C7166" w14:textId="77777777" w:rsidR="00523219" w:rsidRPr="005E0944" w:rsidRDefault="00523219" w:rsidP="00613DCC">
      <w:r w:rsidRPr="005E0944">
        <w:rPr>
          <w:b/>
        </w:rPr>
        <w:t xml:space="preserve">Izvaddati: </w:t>
      </w:r>
      <w:r w:rsidRPr="005E0944">
        <w:t>Receptes struktūra.</w:t>
      </w:r>
    </w:p>
    <w:p w14:paraId="21D7458D" w14:textId="77777777" w:rsidR="00523219" w:rsidRPr="005E0944" w:rsidRDefault="00523219" w:rsidP="00613DCC">
      <w:r w:rsidRPr="005E0944">
        <w:rPr>
          <w:b/>
        </w:rPr>
        <w:t xml:space="preserve">Izvaddatu tips: </w:t>
      </w:r>
      <w:r w:rsidRPr="005E0944">
        <w:t>PORX_MT010120UV01_LV01CombinedMedicationRequest.</w:t>
      </w:r>
    </w:p>
    <w:p w14:paraId="5A93F07D" w14:textId="77777777" w:rsidR="00523219" w:rsidRPr="005E0944" w:rsidRDefault="00523219" w:rsidP="00BC4FE4">
      <w:pPr>
        <w:pStyle w:val="Heading5"/>
      </w:pPr>
      <w:bookmarkStart w:id="878" w:name="_Toc476847290"/>
      <w:r w:rsidRPr="005E0944">
        <w:t>Metode „GetMedicationOrderList”</w:t>
      </w:r>
      <w:bookmarkEnd w:id="878"/>
    </w:p>
    <w:p w14:paraId="787DC313" w14:textId="77777777" w:rsidR="00523219" w:rsidRPr="005E0944" w:rsidRDefault="00523219" w:rsidP="00613DCC">
      <w:pPr>
        <w:keepNext/>
        <w:spacing w:before="120"/>
      </w:pPr>
      <w:r w:rsidRPr="005E0944">
        <w:rPr>
          <w:b/>
        </w:rPr>
        <w:t>Identifikācija:</w:t>
      </w:r>
      <w:r w:rsidRPr="005E0944">
        <w:t xml:space="preserve"> MedicationOrderController.GetMedicationOrderList.</w:t>
      </w:r>
    </w:p>
    <w:p w14:paraId="0BB19DAD" w14:textId="77777777" w:rsidR="00523219" w:rsidRPr="005E0944" w:rsidRDefault="00523219" w:rsidP="00613DCC">
      <w:pPr>
        <w:keepNext/>
        <w:spacing w:before="120"/>
        <w:rPr>
          <w:b/>
        </w:rPr>
      </w:pPr>
      <w:r w:rsidRPr="005E0944">
        <w:rPr>
          <w:b/>
        </w:rPr>
        <w:t>Apraksts:</w:t>
      </w:r>
    </w:p>
    <w:p w14:paraId="37FAAD5F" w14:textId="77777777" w:rsidR="00523219" w:rsidRPr="005E0944" w:rsidRDefault="00523219" w:rsidP="00523219">
      <w:pPr>
        <w:spacing w:before="120" w:after="120"/>
      </w:pPr>
      <w:r w:rsidRPr="005E0944">
        <w:t>Metode pēc dotajiem parametriem atlasa sarakstu ar receptēm.</w:t>
      </w:r>
    </w:p>
    <w:p w14:paraId="26D9DFD8" w14:textId="77777777" w:rsidR="00523219" w:rsidRPr="005E0944" w:rsidRDefault="00523219" w:rsidP="00550DE3">
      <w:pPr>
        <w:keepNext/>
        <w:rPr>
          <w:b/>
        </w:rPr>
      </w:pPr>
      <w:r w:rsidRPr="005E0944">
        <w:rPr>
          <w:b/>
        </w:rPr>
        <w:t>Ievaddati:</w:t>
      </w:r>
    </w:p>
    <w:p w14:paraId="0F6D1C24" w14:textId="3C2B0EE1"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79" w:name="_Toc476847780"/>
      <w:r w:rsidR="00424559">
        <w:rPr>
          <w:noProof/>
        </w:rPr>
        <w:t>168.</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GetMedicationOrderList” ieejas parametri</w:t>
      </w:r>
      <w:bookmarkEnd w:id="879"/>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5F6089B1"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7DD4D2B"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FE65E63"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33BFC7CB" w14:textId="77777777" w:rsidR="00523219" w:rsidRPr="005E0944" w:rsidRDefault="00523219" w:rsidP="00613DCC">
            <w:pPr>
              <w:rPr>
                <w:b/>
                <w:lang w:val="lv-LV"/>
              </w:rPr>
            </w:pPr>
            <w:r w:rsidRPr="005E0944">
              <w:rPr>
                <w:b/>
                <w:lang w:val="lv-LV"/>
              </w:rPr>
              <w:t>Apraksts</w:t>
            </w:r>
          </w:p>
        </w:tc>
      </w:tr>
      <w:tr w:rsidR="00523219" w:rsidRPr="005E0944" w14:paraId="6B23EC7A" w14:textId="77777777" w:rsidTr="00523219">
        <w:tc>
          <w:tcPr>
            <w:tcW w:w="1668" w:type="dxa"/>
          </w:tcPr>
          <w:p w14:paraId="158F2811" w14:textId="77777777" w:rsidR="00523219" w:rsidRPr="005E0944" w:rsidRDefault="00523219" w:rsidP="00523219">
            <w:pPr>
              <w:spacing w:before="40" w:after="40"/>
              <w:rPr>
                <w:lang w:val="lv-LV"/>
              </w:rPr>
            </w:pPr>
            <w:r w:rsidRPr="005E0944">
              <w:rPr>
                <w:lang w:val="lv-LV"/>
              </w:rPr>
              <w:t>parameters</w:t>
            </w:r>
          </w:p>
          <w:p w14:paraId="3000C2B5" w14:textId="77777777" w:rsidR="00523219" w:rsidRPr="005E0944" w:rsidRDefault="00523219" w:rsidP="00523219">
            <w:pPr>
              <w:spacing w:before="40" w:after="40"/>
              <w:rPr>
                <w:lang w:val="lv-LV"/>
              </w:rPr>
            </w:pPr>
          </w:p>
        </w:tc>
        <w:tc>
          <w:tcPr>
            <w:tcW w:w="3685" w:type="dxa"/>
          </w:tcPr>
          <w:p w14:paraId="283A6BE1" w14:textId="77777777" w:rsidR="00523219" w:rsidRPr="005E0944" w:rsidRDefault="00523219" w:rsidP="00523219">
            <w:pPr>
              <w:spacing w:before="40" w:after="40"/>
              <w:rPr>
                <w:lang w:val="lv-LV"/>
              </w:rPr>
            </w:pPr>
            <w:r w:rsidRPr="005E0944">
              <w:rPr>
                <w:lang w:val="lv-LV"/>
              </w:rPr>
              <w:t>PORX_MT000007UV01_LV01ParameterList</w:t>
            </w:r>
          </w:p>
        </w:tc>
        <w:tc>
          <w:tcPr>
            <w:tcW w:w="3260" w:type="dxa"/>
          </w:tcPr>
          <w:p w14:paraId="64494D36" w14:textId="77777777" w:rsidR="00523219" w:rsidRPr="005E0944" w:rsidRDefault="00523219" w:rsidP="00523219">
            <w:pPr>
              <w:spacing w:before="40" w:after="40"/>
              <w:rPr>
                <w:lang w:val="lv-LV"/>
              </w:rPr>
            </w:pPr>
            <w:r w:rsidRPr="005E0944">
              <w:rPr>
                <w:lang w:val="lv-LV"/>
              </w:rPr>
              <w:t>Saraksta izgūšanas pieprasījums</w:t>
            </w:r>
          </w:p>
        </w:tc>
      </w:tr>
      <w:tr w:rsidR="00523219" w:rsidRPr="005E0944" w14:paraId="2E58EC13" w14:textId="77777777" w:rsidTr="00523219">
        <w:tc>
          <w:tcPr>
            <w:tcW w:w="1668" w:type="dxa"/>
          </w:tcPr>
          <w:p w14:paraId="5C33F8AF" w14:textId="77777777" w:rsidR="00523219" w:rsidRPr="005E0944" w:rsidRDefault="00523219" w:rsidP="00523219">
            <w:pPr>
              <w:spacing w:before="40" w:after="40"/>
              <w:rPr>
                <w:lang w:val="lv-LV"/>
              </w:rPr>
            </w:pPr>
            <w:r w:rsidRPr="005E0944">
              <w:rPr>
                <w:lang w:val="lv-LV"/>
              </w:rPr>
              <w:t>startResultNumber</w:t>
            </w:r>
          </w:p>
        </w:tc>
        <w:tc>
          <w:tcPr>
            <w:tcW w:w="3685" w:type="dxa"/>
          </w:tcPr>
          <w:p w14:paraId="50D82EDC" w14:textId="77777777" w:rsidR="00523219" w:rsidRPr="005E0944" w:rsidRDefault="00235FE6" w:rsidP="00523219">
            <w:pPr>
              <w:spacing w:before="40" w:after="40"/>
              <w:rPr>
                <w:lang w:val="lv-LV"/>
              </w:rPr>
            </w:pPr>
            <w:r w:rsidRPr="005E0944">
              <w:rPr>
                <w:lang w:val="lv-LV"/>
              </w:rPr>
              <w:t>I</w:t>
            </w:r>
            <w:r w:rsidR="00523219" w:rsidRPr="005E0944">
              <w:rPr>
                <w:lang w:val="lv-LV"/>
              </w:rPr>
              <w:t>nt</w:t>
            </w:r>
          </w:p>
        </w:tc>
        <w:tc>
          <w:tcPr>
            <w:tcW w:w="3260" w:type="dxa"/>
          </w:tcPr>
          <w:p w14:paraId="108A8D3C" w14:textId="77777777" w:rsidR="00523219" w:rsidRPr="005E0944" w:rsidRDefault="00523219" w:rsidP="00523219">
            <w:pPr>
              <w:spacing w:before="40" w:after="40"/>
              <w:rPr>
                <w:lang w:val="lv-LV"/>
              </w:rPr>
            </w:pPr>
            <w:r w:rsidRPr="005E0944">
              <w:rPr>
                <w:lang w:val="lv-LV"/>
              </w:rPr>
              <w:t>Rezultāti sākot ar.</w:t>
            </w:r>
          </w:p>
        </w:tc>
      </w:tr>
      <w:tr w:rsidR="00523219" w:rsidRPr="005E0944" w14:paraId="5801ECB3" w14:textId="77777777" w:rsidTr="00523219">
        <w:tc>
          <w:tcPr>
            <w:tcW w:w="1668" w:type="dxa"/>
          </w:tcPr>
          <w:p w14:paraId="24654E00" w14:textId="77777777" w:rsidR="00523219" w:rsidRPr="005E0944" w:rsidRDefault="00523219" w:rsidP="00523219">
            <w:pPr>
              <w:spacing w:before="40" w:after="40"/>
              <w:rPr>
                <w:lang w:val="lv-LV"/>
              </w:rPr>
            </w:pPr>
            <w:r w:rsidRPr="005E0944">
              <w:rPr>
                <w:lang w:val="lv-LV"/>
              </w:rPr>
              <w:t>continuationQuantity</w:t>
            </w:r>
          </w:p>
        </w:tc>
        <w:tc>
          <w:tcPr>
            <w:tcW w:w="3685" w:type="dxa"/>
          </w:tcPr>
          <w:p w14:paraId="5D6E1936" w14:textId="77777777" w:rsidR="00523219" w:rsidRPr="005E0944" w:rsidRDefault="00235FE6" w:rsidP="00523219">
            <w:pPr>
              <w:spacing w:before="40" w:after="40"/>
              <w:rPr>
                <w:lang w:val="lv-LV"/>
              </w:rPr>
            </w:pPr>
            <w:r w:rsidRPr="005E0944">
              <w:rPr>
                <w:lang w:val="lv-LV"/>
              </w:rPr>
              <w:t>I</w:t>
            </w:r>
            <w:r w:rsidR="00523219" w:rsidRPr="005E0944">
              <w:rPr>
                <w:lang w:val="lv-LV"/>
              </w:rPr>
              <w:t>nt</w:t>
            </w:r>
          </w:p>
        </w:tc>
        <w:tc>
          <w:tcPr>
            <w:tcW w:w="3260" w:type="dxa"/>
          </w:tcPr>
          <w:p w14:paraId="63CA03D5" w14:textId="77777777" w:rsidR="00523219" w:rsidRPr="005E0944" w:rsidRDefault="00523219" w:rsidP="00523219">
            <w:pPr>
              <w:spacing w:before="40" w:after="40"/>
              <w:rPr>
                <w:lang w:val="lv-LV"/>
              </w:rPr>
            </w:pPr>
            <w:r w:rsidRPr="005E0944">
              <w:rPr>
                <w:lang w:val="lv-LV"/>
              </w:rPr>
              <w:t>Rezultātu skaits.</w:t>
            </w:r>
          </w:p>
        </w:tc>
      </w:tr>
    </w:tbl>
    <w:p w14:paraId="5CE28590" w14:textId="77777777" w:rsidR="00523219" w:rsidRPr="005E0944" w:rsidRDefault="00523219" w:rsidP="00613DCC">
      <w:pPr>
        <w:keepNext/>
        <w:spacing w:before="120"/>
        <w:rPr>
          <w:b/>
        </w:rPr>
      </w:pPr>
      <w:r w:rsidRPr="005E0944">
        <w:rPr>
          <w:b/>
        </w:rPr>
        <w:t>Algoritms:</w:t>
      </w:r>
    </w:p>
    <w:p w14:paraId="792ACCC9" w14:textId="77777777" w:rsidR="00523219" w:rsidRPr="005E0944" w:rsidRDefault="00523219" w:rsidP="0026652E">
      <w:pPr>
        <w:pStyle w:val="ListParagraph"/>
        <w:numPr>
          <w:ilvl w:val="0"/>
          <w:numId w:val="19"/>
        </w:numPr>
        <w:spacing w:after="120"/>
      </w:pPr>
      <w:r w:rsidRPr="005E0944">
        <w:t xml:space="preserve">Izsauc metodi </w:t>
      </w:r>
      <w:r w:rsidRPr="005E0944">
        <w:rPr>
          <w:i/>
        </w:rPr>
        <w:t>ValidateMedicationOrderQuery</w:t>
      </w:r>
      <w:r w:rsidRPr="005E0944">
        <w:t>, lai pārbaudītu pieprasījuma elementa korektumu.</w:t>
      </w:r>
    </w:p>
    <w:p w14:paraId="79FF354D" w14:textId="77777777" w:rsidR="00235FE6" w:rsidRPr="005E0944" w:rsidRDefault="00235FE6" w:rsidP="0026652E">
      <w:pPr>
        <w:pStyle w:val="ListParagraph"/>
        <w:numPr>
          <w:ilvl w:val="0"/>
          <w:numId w:val="19"/>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EACB598" w14:textId="77777777" w:rsidR="00523219" w:rsidRPr="005E0944" w:rsidRDefault="00523219" w:rsidP="0026652E">
      <w:pPr>
        <w:pStyle w:val="ListParagraph"/>
        <w:numPr>
          <w:ilvl w:val="0"/>
          <w:numId w:val="19"/>
        </w:numPr>
        <w:spacing w:after="120"/>
      </w:pPr>
      <w:r w:rsidRPr="005E0944">
        <w:t xml:space="preserve">Izsauc metodi </w:t>
      </w:r>
      <w:r w:rsidRPr="005E0944">
        <w:rPr>
          <w:i/>
        </w:rPr>
        <w:t>Database.GetMedicationOrder</w:t>
      </w:r>
      <w:r w:rsidR="00CB1C65" w:rsidRPr="005E0944">
        <w:rPr>
          <w:i/>
        </w:rPr>
        <w:t>s</w:t>
      </w:r>
      <w:r w:rsidRPr="005E0944">
        <w:t>, lai izgūtu recepšu dokumentus.</w:t>
      </w:r>
    </w:p>
    <w:p w14:paraId="52BF7457" w14:textId="77777777" w:rsidR="00523219" w:rsidRPr="005E0944" w:rsidRDefault="00523219" w:rsidP="00613DCC">
      <w:r w:rsidRPr="005E0944">
        <w:rPr>
          <w:b/>
        </w:rPr>
        <w:t xml:space="preserve">Izvaddati: </w:t>
      </w:r>
      <w:r w:rsidRPr="005E0944">
        <w:t>Saraksts ar receptēm.</w:t>
      </w:r>
    </w:p>
    <w:p w14:paraId="15DF0B92" w14:textId="77777777" w:rsidR="00523219" w:rsidRPr="005E0944" w:rsidRDefault="00523219" w:rsidP="00613DCC">
      <w:r w:rsidRPr="005E0944">
        <w:rPr>
          <w:b/>
        </w:rPr>
        <w:t xml:space="preserve">Izvaddatu tips: </w:t>
      </w:r>
      <w:r w:rsidRPr="005E0944">
        <w:t>PORX_MT010120UV01_LV01CombinedMedicationRequest[].</w:t>
      </w:r>
    </w:p>
    <w:p w14:paraId="28CB8AFA" w14:textId="77777777" w:rsidR="00523219" w:rsidRPr="005E0944" w:rsidRDefault="00523219" w:rsidP="00BC4FE4">
      <w:pPr>
        <w:pStyle w:val="Heading5"/>
      </w:pPr>
      <w:bookmarkStart w:id="880" w:name="_Toc476847291"/>
      <w:r w:rsidRPr="005E0944">
        <w:t>Metode „GetMedicineList”</w:t>
      </w:r>
      <w:bookmarkEnd w:id="880"/>
    </w:p>
    <w:p w14:paraId="239F4F5F" w14:textId="77777777" w:rsidR="00523219" w:rsidRPr="005E0944" w:rsidRDefault="00523219" w:rsidP="00613DCC">
      <w:pPr>
        <w:spacing w:before="120"/>
      </w:pPr>
      <w:r w:rsidRPr="005E0944">
        <w:rPr>
          <w:b/>
        </w:rPr>
        <w:t>Identifikācija:</w:t>
      </w:r>
      <w:r w:rsidRPr="005E0944">
        <w:t xml:space="preserve"> MedicationOrderController.GetMedicineList.</w:t>
      </w:r>
    </w:p>
    <w:p w14:paraId="31B4ABFB" w14:textId="77777777" w:rsidR="00523219" w:rsidRPr="005E0944" w:rsidRDefault="00523219" w:rsidP="00613DCC">
      <w:pPr>
        <w:spacing w:before="120"/>
        <w:rPr>
          <w:b/>
        </w:rPr>
      </w:pPr>
      <w:r w:rsidRPr="005E0944">
        <w:rPr>
          <w:b/>
        </w:rPr>
        <w:t>Apraksts:</w:t>
      </w:r>
    </w:p>
    <w:p w14:paraId="7B36860F" w14:textId="77777777" w:rsidR="00523219" w:rsidRPr="005E0944" w:rsidRDefault="00523219" w:rsidP="005914EA">
      <w:pPr>
        <w:pStyle w:val="BodyText"/>
      </w:pPr>
      <w:r w:rsidRPr="005E0944">
        <w:t>Metode pēc dotajiem parametriem atlasa sarakstu ar receptēm un apkopo tajās biežāk izrakstītos medikamentus.</w:t>
      </w:r>
    </w:p>
    <w:p w14:paraId="75C1F165" w14:textId="77777777" w:rsidR="00523219" w:rsidRPr="005E0944" w:rsidRDefault="00523219" w:rsidP="00613DCC">
      <w:pPr>
        <w:keepNext/>
        <w:rPr>
          <w:b/>
        </w:rPr>
      </w:pPr>
      <w:r w:rsidRPr="005E0944">
        <w:rPr>
          <w:b/>
        </w:rPr>
        <w:t>Ievaddati:</w:t>
      </w:r>
    </w:p>
    <w:p w14:paraId="2C56AAF3" w14:textId="29A5E596"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81" w:name="_Toc476847781"/>
      <w:r w:rsidR="00424559">
        <w:rPr>
          <w:noProof/>
        </w:rPr>
        <w:t>169.</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GetMedicineList” ieejas parametri</w:t>
      </w:r>
      <w:bookmarkEnd w:id="881"/>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68D3D594"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3E8FE7A"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C774BC2"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37A24F95" w14:textId="77777777" w:rsidR="00523219" w:rsidRPr="005E0944" w:rsidRDefault="00523219" w:rsidP="00613DCC">
            <w:pPr>
              <w:rPr>
                <w:b/>
                <w:lang w:val="lv-LV"/>
              </w:rPr>
            </w:pPr>
            <w:r w:rsidRPr="005E0944">
              <w:rPr>
                <w:b/>
                <w:lang w:val="lv-LV"/>
              </w:rPr>
              <w:t>Apraksts</w:t>
            </w:r>
          </w:p>
        </w:tc>
      </w:tr>
      <w:tr w:rsidR="00523219" w:rsidRPr="005E0944" w14:paraId="6691A0D2" w14:textId="77777777" w:rsidTr="00523219">
        <w:tc>
          <w:tcPr>
            <w:tcW w:w="1668" w:type="dxa"/>
          </w:tcPr>
          <w:p w14:paraId="21B56F6D" w14:textId="77777777" w:rsidR="00523219" w:rsidRPr="005E0944" w:rsidRDefault="00523219" w:rsidP="00523219">
            <w:pPr>
              <w:spacing w:before="40" w:after="40"/>
              <w:rPr>
                <w:lang w:val="lv-LV"/>
              </w:rPr>
            </w:pPr>
            <w:r w:rsidRPr="005E0944">
              <w:rPr>
                <w:lang w:val="lv-LV"/>
              </w:rPr>
              <w:t>parameters</w:t>
            </w:r>
          </w:p>
          <w:p w14:paraId="48806836" w14:textId="77777777" w:rsidR="00523219" w:rsidRPr="005E0944" w:rsidRDefault="00523219" w:rsidP="00523219">
            <w:pPr>
              <w:spacing w:before="40" w:after="40"/>
              <w:rPr>
                <w:lang w:val="lv-LV"/>
              </w:rPr>
            </w:pPr>
          </w:p>
        </w:tc>
        <w:tc>
          <w:tcPr>
            <w:tcW w:w="3685" w:type="dxa"/>
          </w:tcPr>
          <w:p w14:paraId="012AC1A1" w14:textId="77777777" w:rsidR="00523219" w:rsidRPr="005E0944" w:rsidRDefault="00523219" w:rsidP="00523219">
            <w:pPr>
              <w:spacing w:before="40" w:after="40"/>
              <w:rPr>
                <w:lang w:val="lv-LV"/>
              </w:rPr>
            </w:pPr>
            <w:r w:rsidRPr="005E0944">
              <w:rPr>
                <w:lang w:val="lv-LV"/>
              </w:rPr>
              <w:t>PORX_MT000007UV01_LV01ParameterList</w:t>
            </w:r>
          </w:p>
        </w:tc>
        <w:tc>
          <w:tcPr>
            <w:tcW w:w="3260" w:type="dxa"/>
          </w:tcPr>
          <w:p w14:paraId="6052E114" w14:textId="77777777" w:rsidR="00523219" w:rsidRPr="005E0944" w:rsidRDefault="00523219" w:rsidP="00523219">
            <w:pPr>
              <w:spacing w:before="40" w:after="40"/>
              <w:rPr>
                <w:lang w:val="lv-LV"/>
              </w:rPr>
            </w:pPr>
            <w:r w:rsidRPr="005E0944">
              <w:rPr>
                <w:lang w:val="lv-LV"/>
              </w:rPr>
              <w:t>Saraksta izgūšanas pieprasījums</w:t>
            </w:r>
          </w:p>
        </w:tc>
      </w:tr>
    </w:tbl>
    <w:p w14:paraId="7BD37473" w14:textId="77777777" w:rsidR="00523219" w:rsidRPr="005E0944" w:rsidRDefault="00523219" w:rsidP="00613DCC">
      <w:pPr>
        <w:spacing w:before="120"/>
        <w:rPr>
          <w:b/>
        </w:rPr>
      </w:pPr>
      <w:r w:rsidRPr="005E0944">
        <w:rPr>
          <w:b/>
        </w:rPr>
        <w:t>Algoritms:</w:t>
      </w:r>
    </w:p>
    <w:p w14:paraId="7A2749A6" w14:textId="77777777" w:rsidR="00523219" w:rsidRPr="005E0944" w:rsidRDefault="00523219" w:rsidP="0026652E">
      <w:pPr>
        <w:pStyle w:val="ListParagraph"/>
        <w:numPr>
          <w:ilvl w:val="0"/>
          <w:numId w:val="147"/>
        </w:numPr>
        <w:spacing w:after="120"/>
      </w:pPr>
      <w:r w:rsidRPr="005E0944">
        <w:t xml:space="preserve">Izsauc metodi </w:t>
      </w:r>
      <w:r w:rsidRPr="005E0944">
        <w:rPr>
          <w:i/>
        </w:rPr>
        <w:t>ValidateMedicationOrderQuery</w:t>
      </w:r>
      <w:r w:rsidRPr="005E0944">
        <w:t>, lai pārbaudītu pieprasījuma elementa korektumu.</w:t>
      </w:r>
    </w:p>
    <w:p w14:paraId="50415878" w14:textId="77777777" w:rsidR="00523219" w:rsidRPr="005E0944" w:rsidRDefault="00523219" w:rsidP="0026652E">
      <w:pPr>
        <w:pStyle w:val="ListParagraph"/>
        <w:numPr>
          <w:ilvl w:val="0"/>
          <w:numId w:val="147"/>
        </w:numPr>
        <w:spacing w:after="120"/>
      </w:pPr>
      <w:r w:rsidRPr="005E0944">
        <w:t>Ja norādīta pieprasījuma sfēra (</w:t>
      </w:r>
      <w:r w:rsidRPr="005E0944">
        <w:rPr>
          <w:i/>
        </w:rPr>
        <w:t>scope</w:t>
      </w:r>
      <w:r w:rsidRPr="005E0944">
        <w:t>) nav “Lietotājs” (</w:t>
      </w:r>
      <w:r w:rsidRPr="005E0944">
        <w:rPr>
          <w:i/>
        </w:rPr>
        <w:t>USR</w:t>
      </w:r>
      <w:r w:rsidRPr="005E0944">
        <w:t>) vai “Pacients” (</w:t>
      </w:r>
      <w:r w:rsidRPr="005E0944">
        <w:rPr>
          <w:i/>
        </w:rPr>
        <w:t>PTN</w:t>
      </w:r>
      <w:r w:rsidRPr="005E0944">
        <w:t>), uzstāda validācijas kļūdu 201 – Nav tiesību veikt operāciju ar doto atribūta vērtību.</w:t>
      </w:r>
    </w:p>
    <w:p w14:paraId="75EBD479" w14:textId="77777777" w:rsidR="00523219" w:rsidRPr="005E0944" w:rsidRDefault="00523219" w:rsidP="0026652E">
      <w:pPr>
        <w:pStyle w:val="ListParagraph"/>
        <w:numPr>
          <w:ilvl w:val="0"/>
          <w:numId w:val="147"/>
        </w:numPr>
        <w:spacing w:after="120"/>
      </w:pPr>
      <w:r w:rsidRPr="005E0944">
        <w:t>Ja norādītā pieprasījuma sfēra ir “Lietotājs” (</w:t>
      </w:r>
      <w:r w:rsidRPr="005E0944">
        <w:rPr>
          <w:i/>
        </w:rPr>
        <w:t>USR</w:t>
      </w:r>
      <w:r w:rsidRPr="005E0944">
        <w:t>),</w:t>
      </w:r>
    </w:p>
    <w:p w14:paraId="734320D6" w14:textId="77777777" w:rsidR="00523219" w:rsidRPr="005E0944" w:rsidRDefault="00523219" w:rsidP="0026652E">
      <w:pPr>
        <w:pStyle w:val="ListParagraph"/>
        <w:numPr>
          <w:ilvl w:val="1"/>
          <w:numId w:val="147"/>
        </w:numPr>
        <w:spacing w:after="120"/>
      </w:pPr>
      <w:r w:rsidRPr="005E0944">
        <w:t>Ja pieprasījuma loma (</w:t>
      </w:r>
      <w:r w:rsidRPr="005E0944">
        <w:rPr>
          <w:i/>
        </w:rPr>
        <w:t>role</w:t>
      </w:r>
      <w:r w:rsidRPr="005E0944">
        <w:t>) nav “Autors” (</w:t>
      </w:r>
      <w:r w:rsidRPr="005E0944">
        <w:rPr>
          <w:i/>
        </w:rPr>
        <w:t>AUT</w:t>
      </w:r>
      <w:r w:rsidRPr="005E0944">
        <w:t>), uzstāda validācijas kļūdu 201 – Nav tiesību veikt operāciju ar doto atribūta vērtību.</w:t>
      </w:r>
    </w:p>
    <w:p w14:paraId="714FADBF" w14:textId="77777777" w:rsidR="00523219" w:rsidRPr="005E0944" w:rsidRDefault="00523219" w:rsidP="0026652E">
      <w:pPr>
        <w:pStyle w:val="ListParagraph"/>
        <w:numPr>
          <w:ilvl w:val="0"/>
          <w:numId w:val="147"/>
        </w:numPr>
        <w:spacing w:after="120"/>
      </w:pPr>
      <w:r w:rsidRPr="005E0944">
        <w:t>Ja norādītā pieprasījuma sfēra ir “Pacients” (</w:t>
      </w:r>
      <w:r w:rsidRPr="005E0944">
        <w:rPr>
          <w:i/>
        </w:rPr>
        <w:t>PTN</w:t>
      </w:r>
      <w:r w:rsidRPr="005E0944">
        <w:t>),</w:t>
      </w:r>
    </w:p>
    <w:p w14:paraId="18C969E8" w14:textId="77777777" w:rsidR="00523219" w:rsidRPr="005E0944" w:rsidRDefault="00523219" w:rsidP="0026652E">
      <w:pPr>
        <w:pStyle w:val="ListParagraph"/>
        <w:numPr>
          <w:ilvl w:val="1"/>
          <w:numId w:val="147"/>
        </w:numPr>
        <w:spacing w:after="120"/>
      </w:pPr>
      <w:r w:rsidRPr="005E0944">
        <w:t>Ja pieprasījuma loma (</w:t>
      </w:r>
      <w:r w:rsidRPr="005E0944">
        <w:rPr>
          <w:i/>
        </w:rPr>
        <w:t>role</w:t>
      </w:r>
      <w:r w:rsidRPr="005E0944">
        <w:t>) nav “Subjekts” (</w:t>
      </w:r>
      <w:r w:rsidRPr="005E0944">
        <w:rPr>
          <w:i/>
        </w:rPr>
        <w:t>SBJ</w:t>
      </w:r>
      <w:r w:rsidRPr="005E0944">
        <w:t>), uzstāda validācijas kļūdu 201 – Nav tiesību veikt operāciju ar doto atribūta vērtību.</w:t>
      </w:r>
    </w:p>
    <w:p w14:paraId="01F0A3F4" w14:textId="77777777" w:rsidR="00235FE6" w:rsidRPr="005E0944" w:rsidRDefault="00235FE6" w:rsidP="0026652E">
      <w:pPr>
        <w:pStyle w:val="ListParagraph"/>
        <w:numPr>
          <w:ilvl w:val="0"/>
          <w:numId w:val="147"/>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07CE83BD" w14:textId="77777777" w:rsidR="00523219" w:rsidRPr="005E0944" w:rsidRDefault="00523219" w:rsidP="0026652E">
      <w:pPr>
        <w:pStyle w:val="ListParagraph"/>
        <w:numPr>
          <w:ilvl w:val="0"/>
          <w:numId w:val="147"/>
        </w:numPr>
        <w:spacing w:after="120"/>
      </w:pPr>
      <w:r w:rsidRPr="005E0944">
        <w:t xml:space="preserve">Izsauc metodi </w:t>
      </w:r>
      <w:r w:rsidRPr="005E0944">
        <w:rPr>
          <w:i/>
        </w:rPr>
        <w:t>Database.Get</w:t>
      </w:r>
      <w:r w:rsidR="00386D3C" w:rsidRPr="005E0944">
        <w:rPr>
          <w:i/>
        </w:rPr>
        <w:t>Top</w:t>
      </w:r>
      <w:r w:rsidRPr="005E0944">
        <w:rPr>
          <w:i/>
        </w:rPr>
        <w:t>Medicine</w:t>
      </w:r>
      <w:r w:rsidR="00386D3C" w:rsidRPr="005E0944">
        <w:rPr>
          <w:i/>
        </w:rPr>
        <w:t>s</w:t>
      </w:r>
      <w:r w:rsidRPr="005E0944">
        <w:t>, lai izgūtu recepšu dokumentus.</w:t>
      </w:r>
    </w:p>
    <w:p w14:paraId="18A090B4" w14:textId="77777777" w:rsidR="00523219" w:rsidRPr="005E0944" w:rsidRDefault="00523219" w:rsidP="00613DCC">
      <w:r w:rsidRPr="005E0944">
        <w:rPr>
          <w:b/>
        </w:rPr>
        <w:t xml:space="preserve">Izvaddati: </w:t>
      </w:r>
      <w:r w:rsidRPr="005E0944">
        <w:t>Saraksts ar biežāk izrakstītajiem ĀL.</w:t>
      </w:r>
    </w:p>
    <w:p w14:paraId="62DC05D9" w14:textId="77777777" w:rsidR="00523219" w:rsidRPr="005E0944" w:rsidRDefault="00523219" w:rsidP="00613DCC">
      <w:r w:rsidRPr="005E0944">
        <w:rPr>
          <w:b/>
        </w:rPr>
        <w:t xml:space="preserve">Izvaddatu tips: </w:t>
      </w:r>
      <w:r w:rsidRPr="005E0944">
        <w:t>COCT_MT230100UVMedicine[].</w:t>
      </w:r>
    </w:p>
    <w:p w14:paraId="2DD936D4" w14:textId="77777777" w:rsidR="00523219" w:rsidRPr="005E0944" w:rsidRDefault="00523219" w:rsidP="00BC4FE4">
      <w:pPr>
        <w:pStyle w:val="Heading5"/>
      </w:pPr>
      <w:bookmarkStart w:id="882" w:name="_Toc476847292"/>
      <w:r w:rsidRPr="005E0944">
        <w:t>Metode „GetPatientContactList”</w:t>
      </w:r>
      <w:bookmarkEnd w:id="882"/>
    </w:p>
    <w:p w14:paraId="01192ED9" w14:textId="77777777" w:rsidR="00523219" w:rsidRPr="005E0944" w:rsidRDefault="00523219" w:rsidP="00613DCC">
      <w:pPr>
        <w:spacing w:before="120"/>
      </w:pPr>
      <w:r w:rsidRPr="005E0944">
        <w:rPr>
          <w:b/>
        </w:rPr>
        <w:t>Identifikācija:</w:t>
      </w:r>
      <w:r w:rsidRPr="005E0944">
        <w:t xml:space="preserve"> MedicationOrderController.GetPatientContactList.</w:t>
      </w:r>
    </w:p>
    <w:p w14:paraId="3E26E76A" w14:textId="77777777" w:rsidR="00523219" w:rsidRPr="005E0944" w:rsidRDefault="00523219" w:rsidP="00613DCC">
      <w:pPr>
        <w:spacing w:before="120"/>
        <w:rPr>
          <w:b/>
        </w:rPr>
      </w:pPr>
      <w:r w:rsidRPr="005E0944">
        <w:rPr>
          <w:b/>
        </w:rPr>
        <w:t>Apraksts:</w:t>
      </w:r>
    </w:p>
    <w:p w14:paraId="7588AA44" w14:textId="77777777" w:rsidR="00523219" w:rsidRPr="005E0944" w:rsidRDefault="00523219" w:rsidP="005914EA">
      <w:pPr>
        <w:pStyle w:val="BodyText"/>
      </w:pPr>
      <w:r w:rsidRPr="005E0944">
        <w:t>Metode pēc dotajiem parametriem atlasa sarakstu ar receptēm un apkopo personu kontaktinformāciju.</w:t>
      </w:r>
    </w:p>
    <w:p w14:paraId="16F8F96D" w14:textId="77777777" w:rsidR="00523219" w:rsidRPr="005E0944" w:rsidRDefault="00523219" w:rsidP="00613DCC">
      <w:pPr>
        <w:rPr>
          <w:b/>
        </w:rPr>
      </w:pPr>
      <w:r w:rsidRPr="005E0944">
        <w:rPr>
          <w:b/>
        </w:rPr>
        <w:t>Ievaddati:</w:t>
      </w:r>
    </w:p>
    <w:p w14:paraId="688594D9" w14:textId="2B78D4DC"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83" w:name="_Toc476847782"/>
      <w:r w:rsidR="00424559">
        <w:rPr>
          <w:noProof/>
        </w:rPr>
        <w:t>170.</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GetPatientContactList” ieejas parametri</w:t>
      </w:r>
      <w:bookmarkEnd w:id="883"/>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1DE9A163"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7AC4942"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7834F8D"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638FC79C" w14:textId="77777777" w:rsidR="00523219" w:rsidRPr="005E0944" w:rsidRDefault="00523219" w:rsidP="00613DCC">
            <w:pPr>
              <w:rPr>
                <w:b/>
                <w:lang w:val="lv-LV"/>
              </w:rPr>
            </w:pPr>
            <w:r w:rsidRPr="005E0944">
              <w:rPr>
                <w:b/>
                <w:lang w:val="lv-LV"/>
              </w:rPr>
              <w:t>Apraksts</w:t>
            </w:r>
          </w:p>
        </w:tc>
      </w:tr>
      <w:tr w:rsidR="00523219" w:rsidRPr="005E0944" w14:paraId="433BFC7A" w14:textId="77777777" w:rsidTr="00523219">
        <w:tc>
          <w:tcPr>
            <w:tcW w:w="1668" w:type="dxa"/>
          </w:tcPr>
          <w:p w14:paraId="26E11428" w14:textId="77777777" w:rsidR="00523219" w:rsidRPr="005E0944" w:rsidRDefault="00523219" w:rsidP="00523219">
            <w:pPr>
              <w:spacing w:before="40" w:after="40"/>
              <w:rPr>
                <w:lang w:val="lv-LV"/>
              </w:rPr>
            </w:pPr>
            <w:r w:rsidRPr="005E0944">
              <w:rPr>
                <w:lang w:val="lv-LV"/>
              </w:rPr>
              <w:t>parameters</w:t>
            </w:r>
          </w:p>
          <w:p w14:paraId="23CEF70F" w14:textId="77777777" w:rsidR="00523219" w:rsidRPr="005E0944" w:rsidRDefault="00523219" w:rsidP="00523219">
            <w:pPr>
              <w:spacing w:before="40" w:after="40"/>
              <w:rPr>
                <w:lang w:val="lv-LV"/>
              </w:rPr>
            </w:pPr>
          </w:p>
        </w:tc>
        <w:tc>
          <w:tcPr>
            <w:tcW w:w="3685" w:type="dxa"/>
          </w:tcPr>
          <w:p w14:paraId="55E8BA96" w14:textId="77777777" w:rsidR="00523219" w:rsidRPr="005E0944" w:rsidRDefault="00523219" w:rsidP="00523219">
            <w:pPr>
              <w:spacing w:before="40" w:after="40"/>
              <w:rPr>
                <w:lang w:val="lv-LV"/>
              </w:rPr>
            </w:pPr>
            <w:r w:rsidRPr="005E0944">
              <w:rPr>
                <w:lang w:val="lv-LV"/>
              </w:rPr>
              <w:t>PORX_MT000007UV01_LV01ParameterList</w:t>
            </w:r>
          </w:p>
        </w:tc>
        <w:tc>
          <w:tcPr>
            <w:tcW w:w="3260" w:type="dxa"/>
          </w:tcPr>
          <w:p w14:paraId="5C4AF8E9" w14:textId="77777777" w:rsidR="00523219" w:rsidRPr="005E0944" w:rsidRDefault="00523219" w:rsidP="00523219">
            <w:pPr>
              <w:spacing w:before="40" w:after="40"/>
              <w:rPr>
                <w:lang w:val="lv-LV"/>
              </w:rPr>
            </w:pPr>
            <w:r w:rsidRPr="005E0944">
              <w:rPr>
                <w:lang w:val="lv-LV"/>
              </w:rPr>
              <w:t>Saraksta izgūšanas pieprasījums</w:t>
            </w:r>
          </w:p>
        </w:tc>
      </w:tr>
      <w:tr w:rsidR="00523219" w:rsidRPr="005E0944" w14:paraId="15B06E7F" w14:textId="77777777" w:rsidTr="00523219">
        <w:tc>
          <w:tcPr>
            <w:tcW w:w="1668" w:type="dxa"/>
          </w:tcPr>
          <w:p w14:paraId="6F51BB7E" w14:textId="77777777" w:rsidR="00523219" w:rsidRPr="005E0944" w:rsidRDefault="00523219" w:rsidP="00523219">
            <w:pPr>
              <w:spacing w:before="40" w:after="40"/>
              <w:rPr>
                <w:lang w:val="lv-LV"/>
              </w:rPr>
            </w:pPr>
            <w:r w:rsidRPr="005E0944">
              <w:rPr>
                <w:lang w:val="lv-LV"/>
              </w:rPr>
              <w:t>startResultNumber</w:t>
            </w:r>
          </w:p>
        </w:tc>
        <w:tc>
          <w:tcPr>
            <w:tcW w:w="3685" w:type="dxa"/>
          </w:tcPr>
          <w:p w14:paraId="2D92D58C" w14:textId="77777777" w:rsidR="00523219" w:rsidRPr="005E0944" w:rsidRDefault="00523219" w:rsidP="00523219">
            <w:pPr>
              <w:spacing w:before="40" w:after="40"/>
              <w:rPr>
                <w:lang w:val="lv-LV"/>
              </w:rPr>
            </w:pPr>
            <w:r w:rsidRPr="005E0944">
              <w:rPr>
                <w:lang w:val="lv-LV"/>
              </w:rPr>
              <w:t>int</w:t>
            </w:r>
          </w:p>
        </w:tc>
        <w:tc>
          <w:tcPr>
            <w:tcW w:w="3260" w:type="dxa"/>
          </w:tcPr>
          <w:p w14:paraId="7517309A" w14:textId="77777777" w:rsidR="00523219" w:rsidRPr="005E0944" w:rsidRDefault="00523219" w:rsidP="00523219">
            <w:pPr>
              <w:spacing w:before="40" w:after="40"/>
              <w:rPr>
                <w:lang w:val="lv-LV"/>
              </w:rPr>
            </w:pPr>
            <w:r w:rsidRPr="005E0944">
              <w:rPr>
                <w:lang w:val="lv-LV"/>
              </w:rPr>
              <w:t>Rezultāti sākot ar.</w:t>
            </w:r>
          </w:p>
        </w:tc>
      </w:tr>
      <w:tr w:rsidR="00523219" w:rsidRPr="005E0944" w14:paraId="0D60FA7E" w14:textId="77777777" w:rsidTr="00523219">
        <w:tc>
          <w:tcPr>
            <w:tcW w:w="1668" w:type="dxa"/>
          </w:tcPr>
          <w:p w14:paraId="2C8BBD01" w14:textId="77777777" w:rsidR="00523219" w:rsidRPr="005E0944" w:rsidRDefault="00523219" w:rsidP="00523219">
            <w:pPr>
              <w:spacing w:before="40" w:after="40"/>
              <w:rPr>
                <w:rFonts w:ascii="Consolas" w:hAnsi="Consolas" w:cs="Consolas"/>
                <w:color w:val="000000"/>
                <w:sz w:val="19"/>
                <w:szCs w:val="19"/>
                <w:lang w:val="lv-LV" w:eastAsia="lv-LV"/>
              </w:rPr>
            </w:pPr>
            <w:r w:rsidRPr="005E0944">
              <w:rPr>
                <w:lang w:val="lv-LV"/>
              </w:rPr>
              <w:t>continuationQuantity</w:t>
            </w:r>
          </w:p>
        </w:tc>
        <w:tc>
          <w:tcPr>
            <w:tcW w:w="3685" w:type="dxa"/>
          </w:tcPr>
          <w:p w14:paraId="07DE920E" w14:textId="77777777" w:rsidR="00523219" w:rsidRPr="005E0944" w:rsidRDefault="00523219" w:rsidP="00523219">
            <w:pPr>
              <w:spacing w:before="40" w:after="40"/>
              <w:rPr>
                <w:rFonts w:ascii="Consolas" w:hAnsi="Consolas" w:cs="Consolas"/>
                <w:color w:val="0000FF"/>
                <w:sz w:val="19"/>
                <w:szCs w:val="19"/>
                <w:lang w:val="lv-LV" w:eastAsia="lv-LV"/>
              </w:rPr>
            </w:pPr>
            <w:r w:rsidRPr="005E0944">
              <w:rPr>
                <w:lang w:val="lv-LV"/>
              </w:rPr>
              <w:t>int</w:t>
            </w:r>
          </w:p>
        </w:tc>
        <w:tc>
          <w:tcPr>
            <w:tcW w:w="3260" w:type="dxa"/>
          </w:tcPr>
          <w:p w14:paraId="0095C987" w14:textId="77777777" w:rsidR="00523219" w:rsidRPr="005E0944" w:rsidRDefault="00523219" w:rsidP="00523219">
            <w:pPr>
              <w:spacing w:before="40" w:after="40"/>
              <w:rPr>
                <w:lang w:val="lv-LV"/>
              </w:rPr>
            </w:pPr>
            <w:r w:rsidRPr="005E0944">
              <w:rPr>
                <w:lang w:val="lv-LV"/>
              </w:rPr>
              <w:t>Rezultātu skaits.</w:t>
            </w:r>
          </w:p>
        </w:tc>
      </w:tr>
    </w:tbl>
    <w:p w14:paraId="5C765AF6" w14:textId="77777777" w:rsidR="00523219" w:rsidRPr="005E0944" w:rsidRDefault="00523219" w:rsidP="00613DCC">
      <w:pPr>
        <w:keepNext/>
        <w:spacing w:before="120"/>
        <w:rPr>
          <w:b/>
        </w:rPr>
      </w:pPr>
      <w:r w:rsidRPr="005E0944">
        <w:rPr>
          <w:b/>
        </w:rPr>
        <w:t>Algoritms:</w:t>
      </w:r>
    </w:p>
    <w:p w14:paraId="438C74A2" w14:textId="77777777" w:rsidR="00523219" w:rsidRPr="005E0944" w:rsidRDefault="00523219" w:rsidP="0026652E">
      <w:pPr>
        <w:pStyle w:val="ListParagraph"/>
        <w:numPr>
          <w:ilvl w:val="0"/>
          <w:numId w:val="20"/>
        </w:numPr>
        <w:spacing w:after="120"/>
      </w:pPr>
      <w:r w:rsidRPr="005E0944">
        <w:t xml:space="preserve">Izsauc metodi </w:t>
      </w:r>
      <w:r w:rsidRPr="005E0944">
        <w:rPr>
          <w:i/>
        </w:rPr>
        <w:t>MedicationOrderController</w:t>
      </w:r>
      <w:r w:rsidRPr="005E0944">
        <w:t>.</w:t>
      </w:r>
      <w:r w:rsidRPr="005E0944">
        <w:rPr>
          <w:i/>
        </w:rPr>
        <w:t>ValidateMedicationOrderQuery</w:t>
      </w:r>
      <w:r w:rsidRPr="005E0944">
        <w:t>, lai pārbaudītu pieprasījuma elementa korektumu.</w:t>
      </w:r>
    </w:p>
    <w:p w14:paraId="7E63442A" w14:textId="77777777" w:rsidR="00523219" w:rsidRPr="005E0944" w:rsidRDefault="00523219" w:rsidP="0026652E">
      <w:pPr>
        <w:pStyle w:val="ListParagraph"/>
        <w:numPr>
          <w:ilvl w:val="0"/>
          <w:numId w:val="20"/>
        </w:numPr>
        <w:spacing w:after="120"/>
      </w:pPr>
      <w:r w:rsidRPr="005E0944">
        <w:t>Ja norādīta pieprasījuma sfēra (</w:t>
      </w:r>
      <w:r w:rsidRPr="005E0944">
        <w:rPr>
          <w:i/>
        </w:rPr>
        <w:t>scope</w:t>
      </w:r>
      <w:r w:rsidRPr="005E0944">
        <w:t>) nav “Visas” (</w:t>
      </w:r>
      <w:r w:rsidRPr="005E0944">
        <w:rPr>
          <w:i/>
        </w:rPr>
        <w:t>ALL</w:t>
      </w:r>
      <w:r w:rsidRPr="005E0944">
        <w:t>), uzstāda validācijas kļūdu 201 – Nav tiesību veikt operāciju ar doto atribūta vērtību.</w:t>
      </w:r>
    </w:p>
    <w:p w14:paraId="413AECE1" w14:textId="77777777" w:rsidR="00523219" w:rsidRPr="005E0944" w:rsidRDefault="00523219" w:rsidP="0026652E">
      <w:pPr>
        <w:pStyle w:val="ListParagraph"/>
        <w:numPr>
          <w:ilvl w:val="0"/>
          <w:numId w:val="20"/>
        </w:numPr>
        <w:spacing w:after="120"/>
      </w:pPr>
      <w:r w:rsidRPr="005E0944">
        <w:t>Ja nav norādīts ĀL kods (</w:t>
      </w:r>
      <w:r w:rsidRPr="005E0944">
        <w:rPr>
          <w:i/>
        </w:rPr>
        <w:t>medicineCode</w:t>
      </w:r>
      <w:r w:rsidRPr="005E0944">
        <w:t>),</w:t>
      </w:r>
      <w:r w:rsidR="00235FE6" w:rsidRPr="005E0944">
        <w:t xml:space="preserve"> </w:t>
      </w:r>
      <w:r w:rsidRPr="005E0944">
        <w:t>uzstāda validācijas kļūdu 300 – Nav norādīts obligātais atribūts.</w:t>
      </w:r>
    </w:p>
    <w:p w14:paraId="0C9E43B1" w14:textId="77777777" w:rsidR="00235FE6" w:rsidRPr="005E0944" w:rsidRDefault="00235FE6" w:rsidP="0026652E">
      <w:pPr>
        <w:pStyle w:val="ListParagraph"/>
        <w:numPr>
          <w:ilvl w:val="0"/>
          <w:numId w:val="20"/>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2E978983" w14:textId="77777777" w:rsidR="00523219" w:rsidRPr="005E0944" w:rsidRDefault="00523219" w:rsidP="0026652E">
      <w:pPr>
        <w:pStyle w:val="ListParagraph"/>
        <w:numPr>
          <w:ilvl w:val="0"/>
          <w:numId w:val="20"/>
        </w:numPr>
        <w:spacing w:after="120"/>
      </w:pPr>
      <w:r w:rsidRPr="005E0944">
        <w:t xml:space="preserve">Izsauc metodi </w:t>
      </w:r>
      <w:r w:rsidRPr="005E0944">
        <w:rPr>
          <w:i/>
        </w:rPr>
        <w:t>Database.GetPatientContact</w:t>
      </w:r>
      <w:r w:rsidR="00386D3C" w:rsidRPr="005E0944">
        <w:rPr>
          <w:i/>
        </w:rPr>
        <w:t>s</w:t>
      </w:r>
      <w:r w:rsidRPr="005E0944">
        <w:t>, lai no datubāzes izgūtu pacientu kontaktinformāciju.</w:t>
      </w:r>
    </w:p>
    <w:p w14:paraId="06832083" w14:textId="77777777" w:rsidR="00523219" w:rsidRPr="005E0944" w:rsidRDefault="00523219" w:rsidP="00613DCC">
      <w:r w:rsidRPr="005E0944">
        <w:rPr>
          <w:b/>
        </w:rPr>
        <w:t xml:space="preserve">Izvaddati: </w:t>
      </w:r>
      <w:r w:rsidRPr="005E0944">
        <w:t xml:space="preserve">Saraksts ar personu </w:t>
      </w:r>
      <w:r w:rsidR="00235FE6" w:rsidRPr="005E0944">
        <w:t>kontaktinformāciju</w:t>
      </w:r>
      <w:r w:rsidRPr="005E0944">
        <w:t>.</w:t>
      </w:r>
    </w:p>
    <w:p w14:paraId="6F8304B9" w14:textId="77777777" w:rsidR="00523219" w:rsidRPr="005E0944" w:rsidRDefault="00523219" w:rsidP="00613DCC">
      <w:pPr>
        <w:autoSpaceDE w:val="0"/>
        <w:autoSpaceDN w:val="0"/>
        <w:adjustRightInd w:val="0"/>
        <w:rPr>
          <w:rFonts w:ascii="Consolas" w:hAnsi="Consolas" w:cs="Consolas"/>
          <w:color w:val="2B91AF"/>
          <w:sz w:val="19"/>
          <w:szCs w:val="19"/>
          <w:lang w:eastAsia="lv-LV"/>
        </w:rPr>
      </w:pPr>
      <w:r w:rsidRPr="005E0944">
        <w:rPr>
          <w:b/>
        </w:rPr>
        <w:t xml:space="preserve">Izvaddatu tips: </w:t>
      </w:r>
      <w:r w:rsidRPr="005E0944">
        <w:t>COCT_MT050000UV01Person[].</w:t>
      </w:r>
    </w:p>
    <w:p w14:paraId="105923D2" w14:textId="77777777" w:rsidR="00523219" w:rsidRPr="005E0944" w:rsidRDefault="00523219" w:rsidP="00BC4FE4">
      <w:pPr>
        <w:pStyle w:val="Heading5"/>
      </w:pPr>
      <w:bookmarkStart w:id="884" w:name="_Ref418095836"/>
      <w:bookmarkStart w:id="885" w:name="_Ref418095838"/>
      <w:bookmarkStart w:id="886" w:name="_Toc476847293"/>
      <w:r w:rsidRPr="005E0944">
        <w:t>Metode „RegisterMedicationOrder”</w:t>
      </w:r>
      <w:bookmarkEnd w:id="871"/>
      <w:bookmarkEnd w:id="872"/>
      <w:bookmarkEnd w:id="884"/>
      <w:bookmarkEnd w:id="885"/>
      <w:bookmarkEnd w:id="886"/>
    </w:p>
    <w:p w14:paraId="46BFF772" w14:textId="77777777" w:rsidR="00523219" w:rsidRPr="005E0944" w:rsidRDefault="00523219" w:rsidP="00613DCC">
      <w:pPr>
        <w:spacing w:before="120"/>
      </w:pPr>
      <w:r w:rsidRPr="005E0944">
        <w:rPr>
          <w:b/>
        </w:rPr>
        <w:t>Identifikācija:</w:t>
      </w:r>
      <w:r w:rsidRPr="005E0944">
        <w:t xml:space="preserve"> MedicationOrderController.RegisterMedicationOrder.</w:t>
      </w:r>
    </w:p>
    <w:p w14:paraId="4D84A72E" w14:textId="77777777" w:rsidR="00523219" w:rsidRPr="005E0944" w:rsidRDefault="00523219" w:rsidP="00613DCC">
      <w:pPr>
        <w:spacing w:before="120"/>
        <w:rPr>
          <w:b/>
        </w:rPr>
      </w:pPr>
      <w:r w:rsidRPr="005E0944">
        <w:rPr>
          <w:b/>
        </w:rPr>
        <w:t>Apraksts:</w:t>
      </w:r>
    </w:p>
    <w:p w14:paraId="750E7696" w14:textId="77777777" w:rsidR="00523219" w:rsidRPr="005E0944" w:rsidRDefault="00523219" w:rsidP="00523219">
      <w:pPr>
        <w:spacing w:before="120" w:after="120"/>
      </w:pPr>
      <w:r w:rsidRPr="005E0944">
        <w:t>Metode sistēmā reģistrē izrakstītu recepti.</w:t>
      </w:r>
    </w:p>
    <w:p w14:paraId="46E84164" w14:textId="77777777" w:rsidR="00523219" w:rsidRPr="005E0944" w:rsidRDefault="00523219" w:rsidP="00CD2A0D">
      <w:pPr>
        <w:keepNext/>
        <w:rPr>
          <w:b/>
        </w:rPr>
      </w:pPr>
      <w:r w:rsidRPr="005E0944">
        <w:rPr>
          <w:b/>
        </w:rPr>
        <w:t>Ievaddati:</w:t>
      </w:r>
    </w:p>
    <w:p w14:paraId="57217E8E" w14:textId="65BED237"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87" w:name="_Toc476847783"/>
      <w:r w:rsidR="00424559">
        <w:rPr>
          <w:noProof/>
        </w:rPr>
        <w:t>171.</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RegisterMedicationOrder” ieejas parametri</w:t>
      </w:r>
      <w:bookmarkEnd w:id="887"/>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2A5981E4"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B00F6A3"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F029805"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118EB243" w14:textId="77777777" w:rsidR="00523219" w:rsidRPr="005E0944" w:rsidRDefault="00523219" w:rsidP="00613DCC">
            <w:pPr>
              <w:rPr>
                <w:b/>
                <w:lang w:val="lv-LV"/>
              </w:rPr>
            </w:pPr>
            <w:r w:rsidRPr="005E0944">
              <w:rPr>
                <w:b/>
                <w:lang w:val="lv-LV"/>
              </w:rPr>
              <w:t>Apraksts</w:t>
            </w:r>
          </w:p>
        </w:tc>
      </w:tr>
      <w:tr w:rsidR="00523219" w:rsidRPr="005E0944" w14:paraId="295BEBBD" w14:textId="77777777" w:rsidTr="00523219">
        <w:tc>
          <w:tcPr>
            <w:tcW w:w="1668" w:type="dxa"/>
          </w:tcPr>
          <w:p w14:paraId="46D8E198" w14:textId="77777777" w:rsidR="00523219" w:rsidRPr="005E0944" w:rsidRDefault="00523219" w:rsidP="00523219">
            <w:pPr>
              <w:rPr>
                <w:lang w:val="lv-LV"/>
              </w:rPr>
            </w:pPr>
            <w:r w:rsidRPr="005E0944">
              <w:rPr>
                <w:lang w:val="lv-LV"/>
              </w:rPr>
              <w:t>request</w:t>
            </w:r>
          </w:p>
        </w:tc>
        <w:tc>
          <w:tcPr>
            <w:tcW w:w="3685" w:type="dxa"/>
          </w:tcPr>
          <w:p w14:paraId="09534EED" w14:textId="77777777" w:rsidR="00523219" w:rsidRPr="005E0944" w:rsidRDefault="00523219" w:rsidP="00523219">
            <w:pPr>
              <w:autoSpaceDE w:val="0"/>
              <w:autoSpaceDN w:val="0"/>
              <w:adjustRightInd w:val="0"/>
              <w:rPr>
                <w:lang w:val="lv-LV"/>
              </w:rPr>
            </w:pPr>
            <w:r w:rsidRPr="005E0944">
              <w:rPr>
                <w:lang w:val="lv-LV"/>
              </w:rPr>
              <w:t>PORX_MT010120UV01_LV01CombinedMedicationRequest</w:t>
            </w:r>
          </w:p>
        </w:tc>
        <w:tc>
          <w:tcPr>
            <w:tcW w:w="3260" w:type="dxa"/>
          </w:tcPr>
          <w:p w14:paraId="5C07913E" w14:textId="77777777" w:rsidR="00523219" w:rsidRPr="005E0944" w:rsidRDefault="00523219" w:rsidP="00523219">
            <w:pPr>
              <w:tabs>
                <w:tab w:val="left" w:pos="984"/>
              </w:tabs>
              <w:rPr>
                <w:lang w:val="lv-LV"/>
              </w:rPr>
            </w:pPr>
            <w:r w:rsidRPr="005E0944">
              <w:rPr>
                <w:lang w:val="lv-LV"/>
              </w:rPr>
              <w:t>Receptes datu struktūra.</w:t>
            </w:r>
          </w:p>
        </w:tc>
      </w:tr>
    </w:tbl>
    <w:p w14:paraId="466F80EF" w14:textId="77777777" w:rsidR="00523219" w:rsidRPr="005E0944" w:rsidRDefault="00523219" w:rsidP="00613DCC">
      <w:pPr>
        <w:spacing w:before="120"/>
        <w:rPr>
          <w:b/>
        </w:rPr>
      </w:pPr>
      <w:r w:rsidRPr="005E0944">
        <w:rPr>
          <w:b/>
        </w:rPr>
        <w:t>Algoritms:</w:t>
      </w:r>
    </w:p>
    <w:p w14:paraId="3EB23168" w14:textId="2FE7998B" w:rsidR="00523219" w:rsidRPr="005E0944" w:rsidRDefault="00523219" w:rsidP="0026652E">
      <w:pPr>
        <w:pStyle w:val="ListParagraph"/>
        <w:numPr>
          <w:ilvl w:val="0"/>
          <w:numId w:val="265"/>
        </w:numPr>
        <w:spacing w:after="120"/>
      </w:pPr>
      <w:r w:rsidRPr="005E0944">
        <w:t>Ja receptes statuss (</w:t>
      </w:r>
      <w:r w:rsidRPr="005E0944">
        <w:rPr>
          <w:i/>
        </w:rPr>
        <w:t>status</w:t>
      </w:r>
      <w:r w:rsidR="00733F1C">
        <w:rPr>
          <w:i/>
        </w:rPr>
        <w:t>Code</w:t>
      </w:r>
      <w:r w:rsidRPr="005E0944">
        <w:t>) ir “</w:t>
      </w:r>
      <w:r w:rsidR="00733F1C">
        <w:t>Pabeigta</w:t>
      </w:r>
      <w:r w:rsidRPr="005E0944">
        <w:t>”, tiek uzskatīts, ka recepte tiek elektronizēta.</w:t>
      </w:r>
    </w:p>
    <w:p w14:paraId="551E41CA" w14:textId="34C8397F" w:rsidR="00523219" w:rsidRPr="005E0944" w:rsidRDefault="00523219" w:rsidP="0026652E">
      <w:pPr>
        <w:pStyle w:val="ListParagraph"/>
        <w:numPr>
          <w:ilvl w:val="0"/>
          <w:numId w:val="265"/>
        </w:numPr>
        <w:spacing w:after="120"/>
      </w:pPr>
      <w:r w:rsidRPr="005E0944">
        <w:t xml:space="preserve">Ja receptes statuss </w:t>
      </w:r>
      <w:r w:rsidR="00733F1C">
        <w:t>nav</w:t>
      </w:r>
      <w:r w:rsidRPr="005E0944">
        <w:t xml:space="preserve"> “</w:t>
      </w:r>
      <w:r w:rsidR="00733F1C">
        <w:t>Pabeigta</w:t>
      </w:r>
      <w:r w:rsidRPr="005E0944">
        <w:t>” vai nav norādīts, tiek uzskatīts, ka recepte tiek izrakstīta.</w:t>
      </w:r>
    </w:p>
    <w:p w14:paraId="6DBF40B2" w14:textId="71A8242B" w:rsidR="00523219" w:rsidRPr="005E0944" w:rsidRDefault="00523219" w:rsidP="0026652E">
      <w:pPr>
        <w:pStyle w:val="ListParagraph"/>
        <w:numPr>
          <w:ilvl w:val="0"/>
          <w:numId w:val="265"/>
        </w:numPr>
        <w:spacing w:after="120"/>
      </w:pPr>
      <w:r w:rsidRPr="005E0944">
        <w:t>Ja receptes dokumentā norādītā pacienta identifikācijas sistēma (</w:t>
      </w:r>
      <w:r w:rsidRPr="005E0944">
        <w:rPr>
          <w:i/>
        </w:rPr>
        <w:t>subject/patient/patientPerson/id)</w:t>
      </w:r>
      <w:r w:rsidRPr="005E0944">
        <w:t xml:space="preserve"> ir </w:t>
      </w:r>
      <w:r w:rsidR="00937627">
        <w:t>1.3.6.1.4.1.38760.3.1.8</w:t>
      </w:r>
      <w:r w:rsidRPr="005E0944">
        <w:t xml:space="preserve"> “</w:t>
      </w:r>
      <w:r w:rsidR="00376FC7" w:rsidRPr="005E0944">
        <w:t>Ārvalstnieku identifikācija</w:t>
      </w:r>
      <w:r w:rsidRPr="005E0944">
        <w:t>”</w:t>
      </w:r>
      <w:r w:rsidR="001E4670">
        <w:t xml:space="preserve"> identifikācijas sistēmai pakārtotās apakš</w:t>
      </w:r>
      <w:r w:rsidR="00B8081F">
        <w:t>s</w:t>
      </w:r>
      <w:r w:rsidR="001E4670">
        <w:t>hēmas</w:t>
      </w:r>
      <w:r w:rsidRPr="005E0944">
        <w:t>, tiek pieņemts, ka recepte tiek izrakstīta ārvalstniekam.</w:t>
      </w:r>
    </w:p>
    <w:p w14:paraId="5D21D1F7" w14:textId="77777777" w:rsidR="00523219" w:rsidRPr="005E0944" w:rsidRDefault="00523219" w:rsidP="0026652E">
      <w:pPr>
        <w:pStyle w:val="ListParagraph"/>
        <w:numPr>
          <w:ilvl w:val="0"/>
          <w:numId w:val="265"/>
        </w:numPr>
        <w:spacing w:after="120"/>
      </w:pPr>
      <w:r w:rsidRPr="005E0944">
        <w:t>Ja recepte tiek elektronizēta:</w:t>
      </w:r>
    </w:p>
    <w:p w14:paraId="7580E0BF" w14:textId="77777777" w:rsidR="00523219" w:rsidRDefault="00523219" w:rsidP="0026652E">
      <w:pPr>
        <w:pStyle w:val="ListParagraph"/>
        <w:numPr>
          <w:ilvl w:val="1"/>
          <w:numId w:val="265"/>
        </w:numPr>
        <w:spacing w:after="120"/>
      </w:pPr>
      <w:r w:rsidRPr="005E0944">
        <w:t xml:space="preserve">Izsauc metodi </w:t>
      </w:r>
      <w:r w:rsidRPr="005E0944">
        <w:rPr>
          <w:i/>
        </w:rPr>
        <w:t>SecurityContext.AsPharmacist</w:t>
      </w:r>
      <w:r w:rsidRPr="005E0944">
        <w:t>, lai pārliecinātos, ka lietotājs ir farmaceits un izgūtu lietotāja informāciju aptiekas kontekstā.</w:t>
      </w:r>
    </w:p>
    <w:p w14:paraId="091A4C23" w14:textId="39238C8C" w:rsidR="000A7F9B" w:rsidRPr="005E0944" w:rsidRDefault="000A7F9B" w:rsidP="0026652E">
      <w:pPr>
        <w:pStyle w:val="ListParagraph"/>
        <w:numPr>
          <w:ilvl w:val="1"/>
          <w:numId w:val="265"/>
        </w:numPr>
        <w:spacing w:after="120"/>
      </w:pPr>
      <w:r>
        <w:t>Ja receptes izsniegšanas statuss</w:t>
      </w:r>
      <w:r w:rsidR="00733F1C">
        <w:t xml:space="preserve"> (</w:t>
      </w:r>
      <w:r w:rsidR="00733F1C" w:rsidRPr="00733F1C">
        <w:rPr>
          <w:i/>
        </w:rPr>
        <w:t>fulfillmentStatusCode</w:t>
      </w:r>
      <w:r w:rsidR="00733F1C">
        <w:t>)</w:t>
      </w:r>
      <w:r>
        <w:t xml:space="preserve"> uzstādīts </w:t>
      </w:r>
      <w:r w:rsidR="00733F1C">
        <w:t xml:space="preserve">un tas </w:t>
      </w:r>
      <w:r>
        <w:t>nav “</w:t>
      </w:r>
      <w:r w:rsidR="00733F1C">
        <w:t xml:space="preserve">Pilnība izsniegta”, </w:t>
      </w:r>
      <w:r w:rsidR="00733F1C" w:rsidRPr="005E0944">
        <w:t>uzstāda validācijas kļūdu 302 – Atribūta vērtība nekorekta.</w:t>
      </w:r>
    </w:p>
    <w:p w14:paraId="6C3AEE6E" w14:textId="77777777" w:rsidR="00523219" w:rsidRPr="005E0944" w:rsidRDefault="00523219" w:rsidP="0026652E">
      <w:pPr>
        <w:pStyle w:val="ListParagraph"/>
        <w:numPr>
          <w:ilvl w:val="1"/>
          <w:numId w:val="265"/>
        </w:numPr>
        <w:spacing w:after="120"/>
      </w:pPr>
      <w:r w:rsidRPr="005E0944">
        <w:t>Ja nav norādīts kaut viens ĀL izsniegšanas ziņojums (</w:t>
      </w:r>
      <w:r w:rsidRPr="005E0944">
        <w:rPr>
          <w:i/>
        </w:rPr>
        <w:t>fulfilledBy</w:t>
      </w:r>
      <w:r w:rsidRPr="005E0944">
        <w:t>), uzstāda validācijas kļūdu 300 – Nav norādīts obligātais atribūts.</w:t>
      </w:r>
    </w:p>
    <w:p w14:paraId="2BD9D34B" w14:textId="77777777" w:rsidR="00523219" w:rsidRPr="005E0944" w:rsidRDefault="00523219" w:rsidP="0026652E">
      <w:pPr>
        <w:pStyle w:val="ListParagraph"/>
        <w:numPr>
          <w:ilvl w:val="1"/>
          <w:numId w:val="265"/>
        </w:numPr>
        <w:spacing w:after="120"/>
      </w:pPr>
      <w:r w:rsidRPr="005E0944">
        <w:t>Ja parastajai receptei nav norādīts derīguma termiņš (</w:t>
      </w:r>
      <w:r w:rsidRPr="005E0944">
        <w:rPr>
          <w:i/>
        </w:rPr>
        <w:t>component2/dispenseRequest/effectiveTime</w:t>
      </w:r>
      <w:r w:rsidRPr="005E0944">
        <w:t>), uzstāda validācijas kļūdu 300 – Nav norādīts obligātais atribūts.</w:t>
      </w:r>
    </w:p>
    <w:p w14:paraId="5E8BBC49" w14:textId="77777777" w:rsidR="00523219" w:rsidRDefault="00523219" w:rsidP="0026652E">
      <w:pPr>
        <w:pStyle w:val="ListParagraph"/>
        <w:numPr>
          <w:ilvl w:val="1"/>
          <w:numId w:val="265"/>
        </w:numPr>
        <w:spacing w:after="120"/>
      </w:pPr>
      <w:r w:rsidRPr="005E0944">
        <w:t>Ja nav norādīta ārstēšanas kursa pazīmes (</w:t>
      </w:r>
      <w:r w:rsidRPr="005E0944">
        <w:rPr>
          <w:i/>
        </w:rPr>
        <w:t>component1/</w:t>
      </w:r>
      <w:r w:rsidR="00235FE6" w:rsidRPr="005E0944">
        <w:rPr>
          <w:i/>
        </w:rPr>
        <w:t xml:space="preserve"> </w:t>
      </w:r>
      <w:r w:rsidRPr="005E0944">
        <w:rPr>
          <w:i/>
        </w:rPr>
        <w:t>substanceAdministrationRequest/treatmentCourseInd</w:t>
      </w:r>
      <w:r w:rsidRPr="005E0944">
        <w:t>) vērtība, uzstāda validācijas kļūdu 300 – Nav norādīts obligātais atribūts.</w:t>
      </w:r>
    </w:p>
    <w:p w14:paraId="10BCC2B9" w14:textId="5D5EAC65" w:rsidR="00D212BD" w:rsidRPr="005E0944" w:rsidRDefault="00D212BD" w:rsidP="0026652E">
      <w:pPr>
        <w:pStyle w:val="ListParagraph"/>
        <w:numPr>
          <w:ilvl w:val="1"/>
          <w:numId w:val="265"/>
        </w:numPr>
        <w:spacing w:after="120"/>
      </w:pPr>
      <w:r>
        <w:t>Ja nav norādīta receptes veidlapas sērija un numurs</w:t>
      </w:r>
      <w:r w:rsidRPr="005E0944">
        <w:t xml:space="preserve"> (</w:t>
      </w:r>
      <w:r w:rsidR="00C82C4D" w:rsidRPr="005E0944">
        <w:rPr>
          <w:i/>
        </w:rPr>
        <w:t>component2/</w:t>
      </w:r>
      <w:r w:rsidRPr="005E0944">
        <w:rPr>
          <w:i/>
        </w:rPr>
        <w:t>dispenseRequest/id</w:t>
      </w:r>
      <w:r w:rsidRPr="005E0944">
        <w:t>), uzstāda validācijas kļūdu 300 – Nav norādīts obligātais atribūts.</w:t>
      </w:r>
    </w:p>
    <w:p w14:paraId="31C326C5" w14:textId="049FE0A4" w:rsidR="00523219" w:rsidRPr="005E0944" w:rsidRDefault="003B240E" w:rsidP="003B240E">
      <w:pPr>
        <w:pStyle w:val="ListParagraph"/>
        <w:numPr>
          <w:ilvl w:val="1"/>
          <w:numId w:val="265"/>
        </w:numPr>
        <w:spacing w:after="120"/>
      </w:pPr>
      <w:r w:rsidRPr="003B240E">
        <w:t>Ja valsts norādīta kā kompensācijas maksātājs</w:t>
      </w:r>
      <w:r w:rsidR="00523219" w:rsidRPr="005E0944">
        <w:t>:</w:t>
      </w:r>
    </w:p>
    <w:p w14:paraId="26B31CC6" w14:textId="77777777" w:rsidR="00523219" w:rsidRPr="005E0944" w:rsidRDefault="00523219" w:rsidP="0026652E">
      <w:pPr>
        <w:pStyle w:val="ListParagraph"/>
        <w:numPr>
          <w:ilvl w:val="2"/>
          <w:numId w:val="265"/>
        </w:numPr>
        <w:spacing w:after="120"/>
      </w:pPr>
      <w:r w:rsidRPr="005E0944">
        <w:t xml:space="preserve">Ja nav norādīts </w:t>
      </w:r>
      <w:r w:rsidR="003B240E">
        <w:t xml:space="preserve">valsts </w:t>
      </w:r>
      <w:r w:rsidRPr="005E0944">
        <w:t>kompensācijas apjoms, uzstāda validācijas kļūdu 300 – Nav norādīts obligātais atribūts.</w:t>
      </w:r>
    </w:p>
    <w:p w14:paraId="40639D2A" w14:textId="77777777" w:rsidR="00523219" w:rsidRPr="005E0944" w:rsidRDefault="00523219" w:rsidP="0026652E">
      <w:pPr>
        <w:pStyle w:val="ListParagraph"/>
        <w:numPr>
          <w:ilvl w:val="0"/>
          <w:numId w:val="265"/>
        </w:numPr>
        <w:spacing w:after="120"/>
      </w:pPr>
      <w:r w:rsidRPr="005E0944">
        <w:t>Ja recepte netiek elektronizēta:</w:t>
      </w:r>
    </w:p>
    <w:p w14:paraId="489127CD" w14:textId="77777777" w:rsidR="00523219" w:rsidRDefault="00523219" w:rsidP="0026652E">
      <w:pPr>
        <w:pStyle w:val="ListParagraph"/>
        <w:numPr>
          <w:ilvl w:val="1"/>
          <w:numId w:val="265"/>
        </w:numPr>
        <w:spacing w:after="120"/>
      </w:pPr>
      <w:r w:rsidRPr="005E0944">
        <w:t>Ja nav norādīts receptes identifikators (</w:t>
      </w:r>
      <w:r w:rsidRPr="005E0944">
        <w:rPr>
          <w:i/>
        </w:rPr>
        <w:t>id</w:t>
      </w:r>
      <w:r w:rsidRPr="005E0944">
        <w:t>), uzstāda validācijas kļūdu 300 – Nav norādīts obligātais atribūts.</w:t>
      </w:r>
    </w:p>
    <w:p w14:paraId="459A47A6" w14:textId="51C35DE1" w:rsidR="00733F1C" w:rsidRDefault="00733F1C" w:rsidP="0026652E">
      <w:pPr>
        <w:pStyle w:val="ListParagraph"/>
        <w:numPr>
          <w:ilvl w:val="1"/>
          <w:numId w:val="265"/>
        </w:numPr>
        <w:spacing w:after="120"/>
      </w:pPr>
      <w:r>
        <w:t xml:space="preserve">Ja receptes dokumenta statuss uzstādīts un tas nav “Rezervēta” vai “Aktīva”, </w:t>
      </w:r>
      <w:r w:rsidRPr="005E0944">
        <w:t>uzstāda validācijas kļūdu 302 – Atribūta vērtība nekorekta.</w:t>
      </w:r>
    </w:p>
    <w:p w14:paraId="7548DA8D" w14:textId="198403DB" w:rsidR="00733F1C" w:rsidRPr="005E0944" w:rsidRDefault="00733F1C" w:rsidP="0026652E">
      <w:pPr>
        <w:pStyle w:val="ListParagraph"/>
        <w:numPr>
          <w:ilvl w:val="1"/>
          <w:numId w:val="265"/>
        </w:numPr>
        <w:spacing w:after="120"/>
      </w:pPr>
      <w:r>
        <w:t xml:space="preserve">Ja receptes izsniegšanas statuss uzstādīts un tas nav “Neizsniegta”, </w:t>
      </w:r>
      <w:r w:rsidRPr="005E0944">
        <w:t>uzstāda validācijas kļūdu 302 – Atribūta vērtība nekorekta.</w:t>
      </w:r>
    </w:p>
    <w:p w14:paraId="03B0D19F" w14:textId="77777777" w:rsidR="00523219" w:rsidRPr="005E0944" w:rsidRDefault="00523219" w:rsidP="0026652E">
      <w:pPr>
        <w:pStyle w:val="ListParagraph"/>
        <w:numPr>
          <w:ilvl w:val="1"/>
          <w:numId w:val="265"/>
        </w:numPr>
        <w:spacing w:after="120"/>
      </w:pPr>
      <w:r w:rsidRPr="005E0944">
        <w:t>Ja norādīts kaut viens ĀL izsniegšanas ziņojums (</w:t>
      </w:r>
      <w:r w:rsidRPr="005E0944">
        <w:rPr>
          <w:i/>
        </w:rPr>
        <w:t>fulfilledBy</w:t>
      </w:r>
      <w:r w:rsidRPr="005E0944">
        <w:t>), uzstāda validācijas kļūdu 302 – Atribūta vērtība nekorekta.</w:t>
      </w:r>
    </w:p>
    <w:p w14:paraId="316674B0" w14:textId="04799646" w:rsidR="00523219" w:rsidRPr="005E0944" w:rsidRDefault="003B240E" w:rsidP="0026652E">
      <w:pPr>
        <w:pStyle w:val="ListParagraph"/>
        <w:numPr>
          <w:ilvl w:val="1"/>
          <w:numId w:val="265"/>
        </w:numPr>
        <w:spacing w:after="120"/>
      </w:pPr>
      <w:r>
        <w:t>Ja valsts norādīta kā kompensācijas maksātājs</w:t>
      </w:r>
      <w:r w:rsidR="00523219" w:rsidRPr="005E0944">
        <w:t>:</w:t>
      </w:r>
    </w:p>
    <w:p w14:paraId="4297590E" w14:textId="77777777" w:rsidR="00523219" w:rsidRPr="005E0944" w:rsidRDefault="00523219" w:rsidP="0026652E">
      <w:pPr>
        <w:pStyle w:val="ListParagraph"/>
        <w:numPr>
          <w:ilvl w:val="2"/>
          <w:numId w:val="265"/>
        </w:numPr>
        <w:spacing w:after="120"/>
      </w:pPr>
      <w:r w:rsidRPr="005E0944">
        <w:t xml:space="preserve">Ja nav norādīti </w:t>
      </w:r>
      <w:r w:rsidR="003B240E">
        <w:t xml:space="preserve">valsts </w:t>
      </w:r>
      <w:r w:rsidRPr="005E0944">
        <w:t>kompensācijas nosacījumi, uzstāda validācijas kļūdu 300 – Nav norādīts obligātais atribūts.</w:t>
      </w:r>
    </w:p>
    <w:p w14:paraId="4340551D" w14:textId="4786B2BA" w:rsidR="00523219" w:rsidRPr="005E0944" w:rsidRDefault="003B240E" w:rsidP="0026652E">
      <w:pPr>
        <w:pStyle w:val="ListParagraph"/>
        <w:numPr>
          <w:ilvl w:val="0"/>
          <w:numId w:val="265"/>
        </w:numPr>
        <w:spacing w:after="120"/>
      </w:pPr>
      <w:r>
        <w:t>Ja valsts norādīta kā kompensācijas maksātājs</w:t>
      </w:r>
      <w:r w:rsidR="00523219" w:rsidRPr="005E0944">
        <w:t>:</w:t>
      </w:r>
    </w:p>
    <w:p w14:paraId="160E0A03" w14:textId="77777777" w:rsidR="003B240E" w:rsidRDefault="003B240E" w:rsidP="003B240E">
      <w:pPr>
        <w:pStyle w:val="ListParagraph"/>
        <w:numPr>
          <w:ilvl w:val="1"/>
          <w:numId w:val="265"/>
        </w:numPr>
        <w:spacing w:after="120"/>
      </w:pPr>
      <w:r w:rsidRPr="003B240E">
        <w:t>Ja valsts norādīta vairākos kompensācijas maksātāju ierakstos, uzstāda validācijas kļūdu 302 – Atribūta vērtība nekorekta.</w:t>
      </w:r>
    </w:p>
    <w:p w14:paraId="33A2CBB7" w14:textId="77777777" w:rsidR="00523219" w:rsidRPr="005E0944" w:rsidRDefault="00523219" w:rsidP="0026652E">
      <w:pPr>
        <w:pStyle w:val="ListParagraph"/>
        <w:numPr>
          <w:ilvl w:val="1"/>
          <w:numId w:val="265"/>
        </w:numPr>
        <w:spacing w:after="120"/>
      </w:pPr>
      <w:r w:rsidRPr="005E0944">
        <w:t>Ja pacients ir ārvalstnieks, bet nav norādīts EVAK kartes numurs, uzstāda validācijas kļūdu 300 – Nav norādīts obligātais atribūts.</w:t>
      </w:r>
    </w:p>
    <w:p w14:paraId="076DEEEB" w14:textId="77777777" w:rsidR="00523219" w:rsidRPr="005E0944" w:rsidRDefault="00523219" w:rsidP="0026652E">
      <w:pPr>
        <w:pStyle w:val="ListParagraph"/>
        <w:numPr>
          <w:ilvl w:val="1"/>
          <w:numId w:val="265"/>
        </w:numPr>
        <w:spacing w:after="120"/>
      </w:pPr>
      <w:r w:rsidRPr="005E0944">
        <w:t>Ja nav norādīta īpašās receptes pazīme, uzstāda validācijas kļūdu 10503 – Kompensējamos medikamentus drīkst izrakstīt tikai uz īpašās receptes veidlapas.</w:t>
      </w:r>
    </w:p>
    <w:p w14:paraId="1F737322" w14:textId="77777777" w:rsidR="00523219" w:rsidRPr="005E0944" w:rsidRDefault="00523219" w:rsidP="0026652E">
      <w:pPr>
        <w:pStyle w:val="ListParagraph"/>
        <w:numPr>
          <w:ilvl w:val="0"/>
          <w:numId w:val="265"/>
        </w:numPr>
        <w:spacing w:after="120"/>
      </w:pPr>
      <w:r w:rsidRPr="005E0944">
        <w:t>Ja īpašajai receptei (</w:t>
      </w:r>
      <w:r w:rsidRPr="005E0944">
        <w:rPr>
          <w:i/>
        </w:rPr>
        <w:t>component2/dispenseRequest/specialFormInd</w:t>
      </w:r>
      <w:r w:rsidRPr="005E0944">
        <w:t>) nav norādīta diagnoze (</w:t>
      </w:r>
      <w:r w:rsidRPr="005E0944">
        <w:rPr>
          <w:i/>
        </w:rPr>
        <w:t>component1/substanceAdministrationRequest/reason</w:t>
      </w:r>
      <w:r w:rsidRPr="005E0944">
        <w:t>), uzstāda validācijas kļūdu 300 – Nav norādīts obligātais atribūts.</w:t>
      </w:r>
    </w:p>
    <w:p w14:paraId="2B1496F3" w14:textId="77777777" w:rsidR="00523219" w:rsidRPr="005E0944" w:rsidRDefault="00523219" w:rsidP="0026652E">
      <w:pPr>
        <w:pStyle w:val="ListParagraph"/>
        <w:numPr>
          <w:ilvl w:val="0"/>
          <w:numId w:val="265"/>
        </w:numPr>
        <w:spacing w:after="120"/>
      </w:pPr>
      <w:r w:rsidRPr="005E0944">
        <w:t>Ja norādīts receptes identifikators (recepte tiek izrakstīta vai elektronizētā recepte tiek labota):</w:t>
      </w:r>
    </w:p>
    <w:p w14:paraId="4FEFB993" w14:textId="77777777" w:rsidR="00523219" w:rsidRPr="005E0944" w:rsidRDefault="00523219" w:rsidP="0026652E">
      <w:pPr>
        <w:pStyle w:val="ListParagraph"/>
        <w:numPr>
          <w:ilvl w:val="1"/>
          <w:numId w:val="265"/>
        </w:numPr>
        <w:spacing w:after="120"/>
      </w:pPr>
      <w:r w:rsidRPr="005E0944">
        <w:t xml:space="preserve">Izsauc metodi </w:t>
      </w:r>
      <w:r w:rsidRPr="005E0944">
        <w:rPr>
          <w:i/>
        </w:rPr>
        <w:t>Database.GetMedicationOrder</w:t>
      </w:r>
      <w:r w:rsidRPr="005E0944">
        <w:t xml:space="preserve">, lai izgūtu </w:t>
      </w:r>
      <w:r w:rsidR="00FD1ADC" w:rsidRPr="005E0944">
        <w:t>saglabātās</w:t>
      </w:r>
      <w:r w:rsidRPr="005E0944">
        <w:t xml:space="preserve"> receptes datus. </w:t>
      </w:r>
    </w:p>
    <w:p w14:paraId="3AAF1950" w14:textId="77777777" w:rsidR="00523219" w:rsidRPr="005E0944" w:rsidRDefault="00523219" w:rsidP="0026652E">
      <w:pPr>
        <w:pStyle w:val="ListParagraph"/>
        <w:numPr>
          <w:ilvl w:val="1"/>
          <w:numId w:val="265"/>
        </w:numPr>
        <w:spacing w:after="120"/>
      </w:pPr>
      <w:r w:rsidRPr="005E0944">
        <w:t>Ja recepte netika atrasta, uzstāda validācijas kļūdu 10200 – Recepte ar doto identifikatoru netika atrasta; pārtrauc pieprasījuma izpildi.</w:t>
      </w:r>
    </w:p>
    <w:p w14:paraId="6A6AF4E4" w14:textId="77777777" w:rsidR="00523219" w:rsidRPr="005E0944" w:rsidRDefault="00523219" w:rsidP="0026652E">
      <w:pPr>
        <w:pStyle w:val="ListParagraph"/>
        <w:numPr>
          <w:ilvl w:val="1"/>
          <w:numId w:val="265"/>
        </w:numPr>
        <w:spacing w:after="120"/>
      </w:pPr>
      <w:r w:rsidRPr="005E0944">
        <w:t>Ja recepti rezervējis cits lietotājs (</w:t>
      </w:r>
      <w:r w:rsidRPr="005E0944">
        <w:rPr>
          <w:i/>
        </w:rPr>
        <w:t>transcriber</w:t>
      </w:r>
      <w:r w:rsidRPr="005E0944">
        <w:t>), uzstāda validācijas kļūdu 203</w:t>
      </w:r>
      <w:r w:rsidRPr="005E0944">
        <w:rPr>
          <w:rFonts w:ascii="Consolas" w:hAnsi="Consolas" w:cs="Consolas"/>
          <w:color w:val="000000"/>
          <w:sz w:val="19"/>
          <w:szCs w:val="19"/>
        </w:rPr>
        <w:t xml:space="preserve"> </w:t>
      </w:r>
      <w:r w:rsidRPr="005E0944">
        <w:t>– Nav tiesību mainīt objekta datus; pārtrauc pieprasījuma izpildi.</w:t>
      </w:r>
    </w:p>
    <w:p w14:paraId="2441BF13" w14:textId="77777777" w:rsidR="00523219" w:rsidRPr="005E0944" w:rsidRDefault="00523219" w:rsidP="0026652E">
      <w:pPr>
        <w:pStyle w:val="ListParagraph"/>
        <w:numPr>
          <w:ilvl w:val="1"/>
          <w:numId w:val="265"/>
        </w:numPr>
        <w:spacing w:after="120"/>
      </w:pPr>
      <w:r w:rsidRPr="005E0944">
        <w:t>Ja recepte tiek izrakstīta:</w:t>
      </w:r>
    </w:p>
    <w:p w14:paraId="094BF321" w14:textId="77777777" w:rsidR="00523219" w:rsidRPr="005E0944" w:rsidRDefault="00523219" w:rsidP="0026652E">
      <w:pPr>
        <w:pStyle w:val="ListParagraph"/>
        <w:numPr>
          <w:ilvl w:val="2"/>
          <w:numId w:val="265"/>
        </w:numPr>
        <w:spacing w:after="120"/>
      </w:pPr>
      <w:r w:rsidRPr="005E0944">
        <w:t>Ja no datubāzes izgūta recepte ar tādu pašu identifikatoru, kas ir elektronizēta, uzstāda validācijas kļūdu 203</w:t>
      </w:r>
      <w:r w:rsidRPr="005E0944">
        <w:rPr>
          <w:rFonts w:ascii="Consolas" w:hAnsi="Consolas" w:cs="Consolas"/>
          <w:color w:val="000000"/>
          <w:sz w:val="19"/>
          <w:szCs w:val="19"/>
        </w:rPr>
        <w:t xml:space="preserve"> </w:t>
      </w:r>
      <w:r w:rsidRPr="005E0944">
        <w:t>– Nav tiesību mainīt objekta datus; pārtrauc pieprasījuma izpildi.</w:t>
      </w:r>
    </w:p>
    <w:p w14:paraId="41BAE772" w14:textId="77777777" w:rsidR="00523219" w:rsidRPr="005E0944" w:rsidRDefault="00523219" w:rsidP="0026652E">
      <w:pPr>
        <w:pStyle w:val="ListParagraph"/>
        <w:numPr>
          <w:ilvl w:val="2"/>
          <w:numId w:val="265"/>
        </w:numPr>
        <w:spacing w:after="120"/>
      </w:pPr>
      <w:r w:rsidRPr="005E0944">
        <w:t>Ja no datubāzes izgūta recepte, kas nav statusā “Rezervēta”, uzstāda validācijas kļūdu 10500</w:t>
      </w:r>
      <w:r w:rsidRPr="005E0944">
        <w:rPr>
          <w:rFonts w:ascii="Consolas" w:hAnsi="Consolas" w:cs="Consolas"/>
          <w:color w:val="000000"/>
          <w:sz w:val="19"/>
          <w:szCs w:val="19"/>
        </w:rPr>
        <w:t xml:space="preserve"> </w:t>
      </w:r>
      <w:r w:rsidRPr="005E0944">
        <w:t>– Recepte ar doto identifikatoru jau izrakstīta.</w:t>
      </w:r>
    </w:p>
    <w:p w14:paraId="3A4DCB91" w14:textId="77777777" w:rsidR="00523219" w:rsidRPr="005E0944" w:rsidRDefault="00523219" w:rsidP="0026652E">
      <w:pPr>
        <w:pStyle w:val="ListParagraph"/>
        <w:numPr>
          <w:ilvl w:val="0"/>
          <w:numId w:val="265"/>
        </w:numPr>
        <w:spacing w:after="120"/>
      </w:pPr>
      <w:r w:rsidRPr="005E0944">
        <w:t>Ja receptes identifikators nav norādīts (recepte tiek elektronizēta):</w:t>
      </w:r>
    </w:p>
    <w:p w14:paraId="55875AA2" w14:textId="77777777" w:rsidR="00523219" w:rsidRPr="005E0944" w:rsidRDefault="00523219" w:rsidP="0026652E">
      <w:pPr>
        <w:pStyle w:val="ListParagraph"/>
        <w:numPr>
          <w:ilvl w:val="1"/>
          <w:numId w:val="265"/>
        </w:numPr>
        <w:spacing w:after="120"/>
      </w:pPr>
      <w:r w:rsidRPr="005E0944">
        <w:t xml:space="preserve">Izsauc metodi </w:t>
      </w:r>
      <w:r w:rsidRPr="005E0944">
        <w:rPr>
          <w:i/>
        </w:rPr>
        <w:t>Database.GetImportedMedicationOrder</w:t>
      </w:r>
      <w:r w:rsidRPr="005E0944">
        <w:t>, lai izgūtu elektronizētu recepti pēc veidlapas sērijas un numura.</w:t>
      </w:r>
    </w:p>
    <w:p w14:paraId="44ACD457" w14:textId="77777777" w:rsidR="00523219" w:rsidRPr="005E0944" w:rsidRDefault="00523219" w:rsidP="0026652E">
      <w:pPr>
        <w:pStyle w:val="ListParagraph"/>
        <w:numPr>
          <w:ilvl w:val="1"/>
          <w:numId w:val="265"/>
        </w:numPr>
        <w:spacing w:after="120"/>
      </w:pPr>
      <w:r w:rsidRPr="005E0944">
        <w:t>Ja recepti neizdevās atrast, veido jaunu receptes dokumentu.</w:t>
      </w:r>
    </w:p>
    <w:p w14:paraId="355ADF21" w14:textId="77777777" w:rsidR="00523219" w:rsidRPr="005E0944" w:rsidRDefault="00523219" w:rsidP="0026652E">
      <w:pPr>
        <w:pStyle w:val="ListParagraph"/>
        <w:numPr>
          <w:ilvl w:val="0"/>
          <w:numId w:val="265"/>
        </w:numPr>
        <w:spacing w:after="120"/>
      </w:pPr>
      <w:r w:rsidRPr="005E0944">
        <w:t xml:space="preserve">Izsauc metodi </w:t>
      </w:r>
      <w:r w:rsidRPr="005E0944">
        <w:rPr>
          <w:i/>
        </w:rPr>
        <w:t>MedicController.LookupMedicWorkplace</w:t>
      </w:r>
      <w:r w:rsidRPr="005E0944">
        <w:t>, lai izgūtu un pārbaudītu informāciju par ĀP, kas izrakstījusi recepti, un tās pārstāvēto ĀI.</w:t>
      </w:r>
    </w:p>
    <w:p w14:paraId="7A2EC070" w14:textId="77777777" w:rsidR="00523219" w:rsidRPr="005E0944" w:rsidRDefault="0078392D" w:rsidP="0026652E">
      <w:pPr>
        <w:pStyle w:val="ListParagraph"/>
        <w:numPr>
          <w:ilvl w:val="0"/>
          <w:numId w:val="265"/>
        </w:numPr>
        <w:spacing w:after="120"/>
      </w:pPr>
      <w:r w:rsidRPr="005E0944">
        <w:t>Ja ĀL nav norādīts brīvā tekstā</w:t>
      </w:r>
      <w:r w:rsidR="00523219" w:rsidRPr="005E0944">
        <w:t>:</w:t>
      </w:r>
    </w:p>
    <w:p w14:paraId="6E998584" w14:textId="77777777" w:rsidR="00523219" w:rsidRPr="005E0944" w:rsidRDefault="00523219" w:rsidP="0026652E">
      <w:pPr>
        <w:pStyle w:val="ListParagraph"/>
        <w:numPr>
          <w:ilvl w:val="1"/>
          <w:numId w:val="265"/>
        </w:numPr>
        <w:spacing w:after="120"/>
      </w:pPr>
      <w:r w:rsidRPr="005E0944">
        <w:t xml:space="preserve">Izsauc metodi </w:t>
      </w:r>
      <w:r w:rsidRPr="005E0944">
        <w:rPr>
          <w:i/>
        </w:rPr>
        <w:t>Database.LookupMedication</w:t>
      </w:r>
      <w:r w:rsidRPr="005E0944">
        <w:t>, lai izgūtu informāciju par ĀL.</w:t>
      </w:r>
    </w:p>
    <w:p w14:paraId="12A40A79" w14:textId="77777777" w:rsidR="00523219" w:rsidRPr="005E0944" w:rsidRDefault="00523219" w:rsidP="0026652E">
      <w:pPr>
        <w:pStyle w:val="ListParagraph"/>
        <w:numPr>
          <w:ilvl w:val="1"/>
          <w:numId w:val="265"/>
        </w:numPr>
        <w:spacing w:after="120"/>
      </w:pPr>
      <w:r w:rsidRPr="005E0944">
        <w:t>Ja kāds no lielumiem nav atrasts klasifikatoros, uzstāda validācijas kļūdu 310</w:t>
      </w:r>
      <w:r w:rsidRPr="005E0944">
        <w:rPr>
          <w:rFonts w:ascii="Consolas" w:hAnsi="Consolas" w:cs="Consolas"/>
          <w:color w:val="000000"/>
          <w:sz w:val="19"/>
          <w:szCs w:val="19"/>
        </w:rPr>
        <w:t xml:space="preserve"> </w:t>
      </w:r>
      <w:r w:rsidRPr="005E0944">
        <w:t>– Atribūta vērtība netika atrasta klasifikatorā.</w:t>
      </w:r>
    </w:p>
    <w:p w14:paraId="3A327EA0" w14:textId="77777777" w:rsidR="00523219" w:rsidRPr="005E0944" w:rsidRDefault="00523219" w:rsidP="0026652E">
      <w:pPr>
        <w:pStyle w:val="ListParagraph"/>
        <w:numPr>
          <w:ilvl w:val="1"/>
          <w:numId w:val="265"/>
        </w:numPr>
        <w:spacing w:after="120"/>
      </w:pPr>
      <w:r w:rsidRPr="005E0944">
        <w:t xml:space="preserve">Ja zāles </w:t>
      </w:r>
      <w:r w:rsidR="00F74F63" w:rsidRPr="005E0944">
        <w:t>nedrīkst</w:t>
      </w:r>
      <w:r w:rsidRPr="005E0944">
        <w:t xml:space="preserve"> izrakstīt uz receptes, uzstāda validācijas kļūdu 10509</w:t>
      </w:r>
      <w:r w:rsidRPr="005E0944">
        <w:rPr>
          <w:rFonts w:ascii="Consolas" w:hAnsi="Consolas" w:cs="Consolas"/>
          <w:color w:val="000000"/>
          <w:sz w:val="19"/>
          <w:szCs w:val="19"/>
        </w:rPr>
        <w:t xml:space="preserve"> </w:t>
      </w:r>
      <w:r w:rsidRPr="005E0944">
        <w:t>– Receptē norādīto ārstniecības līdzekli nedrīkst izrakstīt uz receptes.</w:t>
      </w:r>
    </w:p>
    <w:p w14:paraId="3E30A295" w14:textId="77777777" w:rsidR="00523219" w:rsidRPr="005E0944" w:rsidRDefault="009D279C" w:rsidP="0026652E">
      <w:pPr>
        <w:pStyle w:val="ListParagraph"/>
        <w:numPr>
          <w:ilvl w:val="1"/>
          <w:numId w:val="265"/>
        </w:numPr>
        <w:spacing w:after="120"/>
      </w:pPr>
      <w:r w:rsidRPr="005E0944">
        <w:t xml:space="preserve">Ja zālēm norādīts izrakstīšanas brīdinājums, uzstāda validācijas </w:t>
      </w:r>
      <w:r w:rsidR="00F74F63" w:rsidRPr="005E0944">
        <w:t>brīdinājumu</w:t>
      </w:r>
      <w:r w:rsidRPr="005E0944">
        <w:t xml:space="preserve"> 10510.</w:t>
      </w:r>
    </w:p>
    <w:p w14:paraId="6AD9FB87" w14:textId="77777777" w:rsidR="009D279C" w:rsidRPr="005E0944" w:rsidRDefault="009D279C" w:rsidP="0026652E">
      <w:pPr>
        <w:pStyle w:val="ListParagraph"/>
        <w:numPr>
          <w:ilvl w:val="1"/>
          <w:numId w:val="265"/>
        </w:numPr>
        <w:spacing w:after="120"/>
      </w:pPr>
      <w:r w:rsidRPr="005E0944">
        <w:t xml:space="preserve">Ja pārsniegts </w:t>
      </w:r>
      <w:r w:rsidR="00F74F63" w:rsidRPr="005E0944">
        <w:t>pieļaujamais</w:t>
      </w:r>
      <w:r w:rsidRPr="005E0944">
        <w:t xml:space="preserve"> narkotisko un tām </w:t>
      </w:r>
      <w:r w:rsidR="00F74F63" w:rsidRPr="005E0944">
        <w:t>pielīdzināmo</w:t>
      </w:r>
      <w:r w:rsidRPr="005E0944">
        <w:t xml:space="preserve"> </w:t>
      </w:r>
      <w:r w:rsidR="00F74F63" w:rsidRPr="005E0944">
        <w:t>psihotropo</w:t>
      </w:r>
      <w:r w:rsidRPr="005E0944">
        <w:t xml:space="preserve"> vielu apjoms, uzstāda validācijas kļūdu 10508</w:t>
      </w:r>
      <w:r w:rsidRPr="005E0944">
        <w:rPr>
          <w:rFonts w:ascii="Consolas" w:hAnsi="Consolas" w:cs="Consolas"/>
          <w:color w:val="000000"/>
          <w:sz w:val="19"/>
          <w:szCs w:val="19"/>
        </w:rPr>
        <w:t xml:space="preserve"> </w:t>
      </w:r>
      <w:r w:rsidRPr="005E0944">
        <w:t>– Receptē izrakstītais narkotisko vai tām pielīdzināmo vielu daudzums pārsniedz pieļaujamo.</w:t>
      </w:r>
    </w:p>
    <w:p w14:paraId="47935C3C" w14:textId="77777777" w:rsidR="009D279C" w:rsidRPr="005E0944" w:rsidRDefault="009D279C" w:rsidP="0026652E">
      <w:pPr>
        <w:pStyle w:val="ListParagraph"/>
        <w:numPr>
          <w:ilvl w:val="1"/>
          <w:numId w:val="265"/>
        </w:numPr>
        <w:spacing w:after="120"/>
      </w:pPr>
      <w:r w:rsidRPr="005E0944">
        <w:t>Ja tiek izrakstīta parastā recepte un zāles nedrīkst izrakstīt uz parastās veidlapas, uzstāda validācijas kļūdu 10501</w:t>
      </w:r>
      <w:r w:rsidRPr="005E0944">
        <w:rPr>
          <w:rFonts w:ascii="Consolas" w:hAnsi="Consolas" w:cs="Consolas"/>
          <w:color w:val="000000"/>
          <w:sz w:val="19"/>
          <w:szCs w:val="19"/>
        </w:rPr>
        <w:t xml:space="preserve"> </w:t>
      </w:r>
      <w:r w:rsidRPr="005E0944">
        <w:t>– Norādītās zāles drīkst izrakstīt tikai uz īpašās receptes veidlapas.</w:t>
      </w:r>
    </w:p>
    <w:p w14:paraId="7B463CBD" w14:textId="77777777" w:rsidR="00523219" w:rsidRPr="005E0944" w:rsidRDefault="00523219" w:rsidP="0026652E">
      <w:pPr>
        <w:pStyle w:val="ListParagraph"/>
        <w:numPr>
          <w:ilvl w:val="0"/>
          <w:numId w:val="265"/>
        </w:numPr>
        <w:spacing w:after="120"/>
      </w:pPr>
      <w:r w:rsidRPr="005E0944">
        <w:t xml:space="preserve">Ja norādīts ārstēšanās kursa ilgums: </w:t>
      </w:r>
    </w:p>
    <w:p w14:paraId="509521C9" w14:textId="77777777" w:rsidR="00523219" w:rsidRPr="005E0944" w:rsidRDefault="00523219" w:rsidP="0026652E">
      <w:pPr>
        <w:pStyle w:val="ListParagraph"/>
        <w:numPr>
          <w:ilvl w:val="1"/>
          <w:numId w:val="265"/>
        </w:numPr>
        <w:spacing w:after="120"/>
      </w:pPr>
      <w:r w:rsidRPr="005E0944">
        <w:t>Ja ārstēšanās kursa ilgums pārsniedz 12 mēnešus, uzstāda validācijas kļūdu 10505</w:t>
      </w:r>
      <w:r w:rsidRPr="005E0944">
        <w:rPr>
          <w:rFonts w:ascii="Consolas" w:hAnsi="Consolas" w:cs="Consolas"/>
          <w:color w:val="000000"/>
          <w:sz w:val="19"/>
          <w:szCs w:val="19"/>
        </w:rPr>
        <w:t xml:space="preserve"> </w:t>
      </w:r>
      <w:r w:rsidRPr="005E0944">
        <w:t>– Recepti drīkst izrakstīt ārstēšanās kursam ne ilgākam par 12 mēnešiem.</w:t>
      </w:r>
    </w:p>
    <w:p w14:paraId="043DF111" w14:textId="77777777" w:rsidR="00523219" w:rsidRPr="005E0944" w:rsidRDefault="00523219" w:rsidP="0026652E">
      <w:pPr>
        <w:pStyle w:val="ListParagraph"/>
        <w:numPr>
          <w:ilvl w:val="1"/>
          <w:numId w:val="265"/>
        </w:numPr>
        <w:spacing w:after="120"/>
      </w:pPr>
      <w:r w:rsidRPr="005E0944">
        <w:t>Ja receptē norādītais ārstēšanās kursa ilgums pārsniedz zāļu maksimālo pieļaujamo ārstēšanās kursa ilgumu</w:t>
      </w:r>
      <w:r w:rsidR="008B5125" w:rsidRPr="005E0944">
        <w:t xml:space="preserve"> (sk. </w:t>
      </w:r>
      <w:r w:rsidR="008B5125" w:rsidRPr="005E0944">
        <w:rPr>
          <w:i/>
        </w:rPr>
        <w:t xml:space="preserve">Database.LookupMedication </w:t>
      </w:r>
      <w:r w:rsidR="008B5125" w:rsidRPr="005E0944">
        <w:t>metodes rezultātu)</w:t>
      </w:r>
      <w:r w:rsidRPr="005E0944">
        <w:t>, uzstāda validācijas kļūdu 105</w:t>
      </w:r>
      <w:r w:rsidR="006403B6" w:rsidRPr="005E0944">
        <w:t>12</w:t>
      </w:r>
      <w:r w:rsidRPr="005E0944">
        <w:rPr>
          <w:rFonts w:ascii="Consolas" w:hAnsi="Consolas" w:cs="Consolas"/>
          <w:color w:val="000000"/>
          <w:sz w:val="19"/>
          <w:szCs w:val="19"/>
        </w:rPr>
        <w:t xml:space="preserve"> </w:t>
      </w:r>
      <w:r w:rsidRPr="005E0944">
        <w:t>– Receptē izrakstīto ārstniecības līdzekli nedrīkst izrakstīt tik garam ārstēšanās kursam.</w:t>
      </w:r>
    </w:p>
    <w:p w14:paraId="5755D2DF" w14:textId="77777777" w:rsidR="00A4553F" w:rsidRPr="005E0944" w:rsidRDefault="00A4553F" w:rsidP="0026652E">
      <w:pPr>
        <w:pStyle w:val="ListParagraph"/>
        <w:numPr>
          <w:ilvl w:val="1"/>
          <w:numId w:val="265"/>
        </w:numPr>
        <w:spacing w:after="120"/>
      </w:pPr>
      <w:r w:rsidRPr="005E0944">
        <w:t xml:space="preserve">Ja receptē norādītais ārstēšanās kursa ilgums pārsniedz zāļu maksimālo pieļaujamo ārstēšanās kursa ilgumu pacientiem ar reproduktīvu potenciālu (sk. </w:t>
      </w:r>
      <w:r w:rsidRPr="005E0944">
        <w:rPr>
          <w:i/>
        </w:rPr>
        <w:t xml:space="preserve">Database.LookupMedication </w:t>
      </w:r>
      <w:r w:rsidRPr="005E0944">
        <w:t>metodes rezultātu), uzstāda validācijas brīdinājumu 10513</w:t>
      </w:r>
      <w:r w:rsidRPr="005E0944">
        <w:rPr>
          <w:rFonts w:ascii="Consolas" w:hAnsi="Consolas" w:cs="Consolas"/>
          <w:color w:val="000000"/>
          <w:sz w:val="19"/>
          <w:szCs w:val="19"/>
        </w:rPr>
        <w:t xml:space="preserve"> </w:t>
      </w:r>
      <w:r w:rsidRPr="005E0944">
        <w:t>– Receptē izrakstīto ārstniecības līdzekli pacientiem ar reproduktīvu potenciālu nedrīkst izrakstīt tik garam ārstēšanās kursam.</w:t>
      </w:r>
    </w:p>
    <w:p w14:paraId="1287899C" w14:textId="77777777" w:rsidR="00523219" w:rsidRPr="005E0944" w:rsidRDefault="00523219" w:rsidP="0026652E">
      <w:pPr>
        <w:pStyle w:val="ListParagraph"/>
        <w:numPr>
          <w:ilvl w:val="0"/>
          <w:numId w:val="265"/>
        </w:numPr>
        <w:spacing w:after="120"/>
      </w:pPr>
      <w:r w:rsidRPr="005E0944">
        <w:t>Ja recepte tiek reģistrēta:</w:t>
      </w:r>
    </w:p>
    <w:p w14:paraId="74B6DBEB" w14:textId="77777777" w:rsidR="00523219" w:rsidRPr="005E0944" w:rsidRDefault="00523219" w:rsidP="0026652E">
      <w:pPr>
        <w:pStyle w:val="ListParagraph"/>
        <w:numPr>
          <w:ilvl w:val="1"/>
          <w:numId w:val="265"/>
        </w:numPr>
        <w:spacing w:after="120"/>
      </w:pPr>
      <w:r w:rsidRPr="005E0944">
        <w:t>Ja receptē norādītais ārstēšanās kursa ilgums pārsniedz 3 mēnešus, uzstāda receptei pazīmi “Ārstēšanās kursam” (</w:t>
      </w:r>
      <w:r w:rsidRPr="005E0944">
        <w:rPr>
          <w:i/>
        </w:rPr>
        <w:t>treatmentCourseInd</w:t>
      </w:r>
      <w:r w:rsidRPr="005E0944">
        <w:t>).</w:t>
      </w:r>
    </w:p>
    <w:p w14:paraId="261FB3B2" w14:textId="77777777" w:rsidR="00417001" w:rsidRPr="005E0944" w:rsidRDefault="00417001" w:rsidP="0026652E">
      <w:pPr>
        <w:pStyle w:val="ListParagraph"/>
        <w:numPr>
          <w:ilvl w:val="0"/>
          <w:numId w:val="265"/>
        </w:numPr>
        <w:spacing w:after="120"/>
      </w:pPr>
      <w:r w:rsidRPr="005E0944">
        <w:t>Ja receptei norādīta pazīme “Ārstēšanās kursam”:</w:t>
      </w:r>
    </w:p>
    <w:p w14:paraId="293D67BE" w14:textId="77777777" w:rsidR="00417001" w:rsidRPr="005E0944" w:rsidRDefault="00417001" w:rsidP="0026652E">
      <w:pPr>
        <w:pStyle w:val="ListParagraph"/>
        <w:numPr>
          <w:ilvl w:val="1"/>
          <w:numId w:val="265"/>
        </w:numPr>
        <w:spacing w:after="120"/>
      </w:pPr>
      <w:r w:rsidRPr="005E0944">
        <w:t xml:space="preserve">Ja norādīto ĀL nedrīkst izrakstīt ārstēšanās kursam ilgākam par 3 mēnešiem (sk. </w:t>
      </w:r>
      <w:r w:rsidRPr="005E0944">
        <w:rPr>
          <w:i/>
        </w:rPr>
        <w:t xml:space="preserve">Database.LookupMedication </w:t>
      </w:r>
      <w:r w:rsidRPr="005E0944">
        <w:t>metodes rezultātu), uzstāda validācijas kļūdu 10507</w:t>
      </w:r>
      <w:r w:rsidRPr="005E0944">
        <w:rPr>
          <w:rFonts w:ascii="Consolas" w:hAnsi="Consolas" w:cs="Consolas"/>
          <w:color w:val="000000"/>
          <w:sz w:val="19"/>
          <w:szCs w:val="19"/>
        </w:rPr>
        <w:t xml:space="preserve"> </w:t>
      </w:r>
      <w:r w:rsidRPr="005E0944">
        <w:t>– Receptē izrakstīto ārstniecības līdzekli nedrīkst izrakstīt kursam ilgākam par 3 mēnešiem.</w:t>
      </w:r>
    </w:p>
    <w:p w14:paraId="33C1A0B7" w14:textId="77777777" w:rsidR="00417001" w:rsidRPr="005E0944" w:rsidRDefault="00417001" w:rsidP="0026652E">
      <w:pPr>
        <w:pStyle w:val="ListParagraph"/>
        <w:numPr>
          <w:ilvl w:val="1"/>
          <w:numId w:val="265"/>
        </w:numPr>
        <w:spacing w:after="120"/>
      </w:pPr>
      <w:r w:rsidRPr="005E0944">
        <w:t>Ja tiek izrakstīta īpašā recepte, uzstāda validācijas kļūdu 10504</w:t>
      </w:r>
      <w:r w:rsidRPr="005E0944">
        <w:rPr>
          <w:rFonts w:ascii="Consolas" w:hAnsi="Consolas" w:cs="Consolas"/>
          <w:color w:val="000000"/>
          <w:sz w:val="19"/>
          <w:szCs w:val="19"/>
        </w:rPr>
        <w:t xml:space="preserve"> </w:t>
      </w:r>
      <w:r w:rsidRPr="005E0944">
        <w:t>– Recepti ārstēšanās kursam ilgākam par 3 mēnešiem drīkst izrakstīt tikai uz parastās receptes veidlapas.</w:t>
      </w:r>
    </w:p>
    <w:p w14:paraId="263F6B44" w14:textId="77777777" w:rsidR="00417001" w:rsidRPr="005E0944" w:rsidRDefault="00417001" w:rsidP="0026652E">
      <w:pPr>
        <w:pStyle w:val="ListParagraph"/>
        <w:numPr>
          <w:ilvl w:val="1"/>
          <w:numId w:val="265"/>
        </w:numPr>
        <w:spacing w:after="120"/>
      </w:pPr>
      <w:r w:rsidRPr="005E0944">
        <w:t>Ja nav norādīta diagnoze, uzstāda validācijas kļūdu 1051</w:t>
      </w:r>
      <w:r w:rsidR="00934761" w:rsidRPr="005E0944">
        <w:t>4</w:t>
      </w:r>
      <w:r w:rsidRPr="005E0944">
        <w:t xml:space="preserve"> – Receptē, kas izrakstīta ārstēšanas kursam ilgākam par 3 mēnešiem, obligāti jānorāda diagnoze.</w:t>
      </w:r>
    </w:p>
    <w:p w14:paraId="6A02E0EC" w14:textId="77777777" w:rsidR="00523219" w:rsidRPr="005E0944" w:rsidRDefault="00523219" w:rsidP="0026652E">
      <w:pPr>
        <w:pStyle w:val="ListParagraph"/>
        <w:numPr>
          <w:ilvl w:val="0"/>
          <w:numId w:val="265"/>
        </w:numPr>
        <w:spacing w:after="120"/>
      </w:pPr>
      <w:r w:rsidRPr="005E0944">
        <w:t>Ja norādīts receptes derīguma termiņš:</w:t>
      </w:r>
    </w:p>
    <w:p w14:paraId="0B7BBA0B" w14:textId="77777777" w:rsidR="00523219" w:rsidRPr="005E0944" w:rsidRDefault="00523219" w:rsidP="0026652E">
      <w:pPr>
        <w:pStyle w:val="ListParagraph"/>
        <w:numPr>
          <w:ilvl w:val="1"/>
          <w:numId w:val="265"/>
        </w:numPr>
        <w:spacing w:after="120"/>
      </w:pPr>
      <w:r w:rsidRPr="005E0944">
        <w:t xml:space="preserve">Ja receptes derīguma </w:t>
      </w:r>
      <w:r w:rsidR="00F74F63" w:rsidRPr="005E0944">
        <w:t>termiņš</w:t>
      </w:r>
      <w:r w:rsidRPr="005E0944">
        <w:t xml:space="preserve"> pārsniedz 12 mēnešus, uzstāda validācijas kļūdu </w:t>
      </w:r>
      <w:r w:rsidR="006403B6" w:rsidRPr="005E0944">
        <w:t>10506</w:t>
      </w:r>
      <w:r w:rsidR="006403B6" w:rsidRPr="005E0944">
        <w:rPr>
          <w:rFonts w:ascii="Consolas" w:hAnsi="Consolas" w:cs="Consolas"/>
          <w:color w:val="000000"/>
          <w:sz w:val="19"/>
          <w:szCs w:val="19"/>
        </w:rPr>
        <w:t xml:space="preserve"> </w:t>
      </w:r>
      <w:r w:rsidR="006403B6" w:rsidRPr="005E0944">
        <w:t>– Norādītais receptes derīguma termiņš neatbilst MK noteikumiem.</w:t>
      </w:r>
    </w:p>
    <w:p w14:paraId="249CF896" w14:textId="77777777" w:rsidR="00523219" w:rsidRPr="005E0944" w:rsidRDefault="00523219" w:rsidP="0026652E">
      <w:pPr>
        <w:pStyle w:val="ListParagraph"/>
        <w:numPr>
          <w:ilvl w:val="1"/>
          <w:numId w:val="265"/>
        </w:numPr>
        <w:spacing w:after="120"/>
      </w:pPr>
      <w:r w:rsidRPr="005E0944">
        <w:t>Ja tiek izrakstīta vai elektronizēta īpašā recepte:</w:t>
      </w:r>
    </w:p>
    <w:p w14:paraId="34F95BFF" w14:textId="77777777" w:rsidR="00523219" w:rsidRPr="005E0944" w:rsidRDefault="00523219" w:rsidP="0026652E">
      <w:pPr>
        <w:pStyle w:val="ListParagraph"/>
        <w:numPr>
          <w:ilvl w:val="2"/>
          <w:numId w:val="265"/>
        </w:numPr>
        <w:spacing w:after="120"/>
      </w:pPr>
      <w:r w:rsidRPr="005E0944">
        <w:t xml:space="preserve">Ja receptes derīguma </w:t>
      </w:r>
      <w:r w:rsidR="00F74F63" w:rsidRPr="005E0944">
        <w:t>termiņš</w:t>
      </w:r>
      <w:r w:rsidRPr="005E0944">
        <w:t xml:space="preserve"> ir lielāks par 90 dienām, uzstāda validācijas kļūdu 10506</w:t>
      </w:r>
      <w:r w:rsidRPr="005E0944">
        <w:rPr>
          <w:rFonts w:ascii="Consolas" w:hAnsi="Consolas" w:cs="Consolas"/>
          <w:color w:val="000000"/>
          <w:sz w:val="19"/>
          <w:szCs w:val="19"/>
        </w:rPr>
        <w:t xml:space="preserve"> </w:t>
      </w:r>
      <w:r w:rsidRPr="005E0944">
        <w:t>– Norādītais receptes derīguma termiņš neatbilst MK noteikumiem.</w:t>
      </w:r>
    </w:p>
    <w:p w14:paraId="5D4B26BE" w14:textId="77777777" w:rsidR="00523219" w:rsidRPr="005E0944" w:rsidRDefault="00523219" w:rsidP="0026652E">
      <w:pPr>
        <w:pStyle w:val="ListParagraph"/>
        <w:numPr>
          <w:ilvl w:val="1"/>
          <w:numId w:val="265"/>
        </w:numPr>
        <w:spacing w:after="120"/>
      </w:pPr>
      <w:r w:rsidRPr="005E0944">
        <w:t xml:space="preserve">Ja receptē norādītais derīguma </w:t>
      </w:r>
      <w:r w:rsidR="00F74F63" w:rsidRPr="005E0944">
        <w:t>termiņš</w:t>
      </w:r>
      <w:r w:rsidRPr="005E0944">
        <w:t xml:space="preserve"> pārsniedz zāļu maksimālo pieļaujamo receptes derīguma termiņu</w:t>
      </w:r>
      <w:r w:rsidR="00417001" w:rsidRPr="005E0944">
        <w:t xml:space="preserve"> (sk. </w:t>
      </w:r>
      <w:r w:rsidR="00417001" w:rsidRPr="005E0944">
        <w:rPr>
          <w:i/>
        </w:rPr>
        <w:t xml:space="preserve">Database.LookupMedication </w:t>
      </w:r>
      <w:r w:rsidR="00417001" w:rsidRPr="005E0944">
        <w:t>metodes rezultātu)</w:t>
      </w:r>
      <w:r w:rsidRPr="005E0944">
        <w:t>, uzstāda validācijas kļūdu 105</w:t>
      </w:r>
      <w:r w:rsidR="006403B6" w:rsidRPr="005E0944">
        <w:t>11</w:t>
      </w:r>
      <w:r w:rsidRPr="005E0944">
        <w:rPr>
          <w:rFonts w:ascii="Consolas" w:hAnsi="Consolas" w:cs="Consolas"/>
          <w:color w:val="000000"/>
          <w:sz w:val="19"/>
          <w:szCs w:val="19"/>
        </w:rPr>
        <w:t xml:space="preserve"> </w:t>
      </w:r>
      <w:r w:rsidRPr="005E0944">
        <w:t>– Receptē izrakstīto ārstniecības līdzekli nedrīkst izrakstīt tik garam derīguma termiņam.</w:t>
      </w:r>
    </w:p>
    <w:p w14:paraId="271A3073" w14:textId="77777777" w:rsidR="00523219" w:rsidRPr="005E0944" w:rsidRDefault="00523219" w:rsidP="0026652E">
      <w:pPr>
        <w:pStyle w:val="ListParagraph"/>
        <w:numPr>
          <w:ilvl w:val="0"/>
          <w:numId w:val="265"/>
        </w:numPr>
        <w:spacing w:after="120"/>
      </w:pPr>
      <w:r w:rsidRPr="005E0944">
        <w:t>Ja norādīti kompensācijas nosacījumi vai kompensācijas apmērs:</w:t>
      </w:r>
    </w:p>
    <w:p w14:paraId="32C1750F" w14:textId="77777777" w:rsidR="00523219" w:rsidRPr="005E0944" w:rsidRDefault="00523219" w:rsidP="0026652E">
      <w:pPr>
        <w:pStyle w:val="ListParagraph"/>
        <w:numPr>
          <w:ilvl w:val="1"/>
          <w:numId w:val="265"/>
        </w:numPr>
        <w:spacing w:after="120"/>
      </w:pPr>
      <w:r w:rsidRPr="005E0944">
        <w:t xml:space="preserve">Izsauc metodi </w:t>
      </w:r>
      <w:r w:rsidRPr="005E0944">
        <w:rPr>
          <w:i/>
        </w:rPr>
        <w:t>CoverageController</w:t>
      </w:r>
      <w:r w:rsidRPr="005E0944">
        <w:t>.</w:t>
      </w:r>
      <w:r w:rsidRPr="005E0944">
        <w:rPr>
          <w:i/>
        </w:rPr>
        <w:t>GetCompensationConditionList</w:t>
      </w:r>
      <w:r w:rsidRPr="005E0944">
        <w:t>, lai pārbaudītu kompensācijas nosacījumus.</w:t>
      </w:r>
    </w:p>
    <w:p w14:paraId="2384B218" w14:textId="77777777" w:rsidR="00523219" w:rsidRPr="005E0944" w:rsidRDefault="00523219" w:rsidP="001E4670">
      <w:pPr>
        <w:pStyle w:val="ListParagraph"/>
        <w:numPr>
          <w:ilvl w:val="0"/>
          <w:numId w:val="265"/>
        </w:numPr>
        <w:spacing w:after="120"/>
      </w:pPr>
      <w:r w:rsidRPr="005E0944">
        <w:t xml:space="preserve">Izsauc metodi </w:t>
      </w:r>
      <w:r w:rsidRPr="005E0944">
        <w:rPr>
          <w:i/>
        </w:rPr>
        <w:t>EhrService.GetPatientCard</w:t>
      </w:r>
      <w:r w:rsidRPr="005E0944">
        <w:t>, lai izgūtu pacienta kartiņu.</w:t>
      </w:r>
    </w:p>
    <w:p w14:paraId="34B10AE0" w14:textId="77777777" w:rsidR="00523219" w:rsidRPr="005E0944" w:rsidRDefault="00523219" w:rsidP="001E4670">
      <w:pPr>
        <w:pStyle w:val="ListParagraph"/>
        <w:numPr>
          <w:ilvl w:val="0"/>
          <w:numId w:val="265"/>
        </w:numPr>
        <w:spacing w:after="120"/>
      </w:pPr>
      <w:r w:rsidRPr="005E0944">
        <w:t>Ja pacienta kartiņa atrasta:</w:t>
      </w:r>
    </w:p>
    <w:p w14:paraId="06FB0A25" w14:textId="77777777" w:rsidR="00523219" w:rsidRPr="005E0944" w:rsidRDefault="00523219" w:rsidP="001E4670">
      <w:pPr>
        <w:pStyle w:val="ListParagraph"/>
        <w:numPr>
          <w:ilvl w:val="1"/>
          <w:numId w:val="265"/>
        </w:numPr>
        <w:spacing w:after="120"/>
      </w:pPr>
      <w:r w:rsidRPr="005E0944">
        <w:t>Ja pacients ir miris, uzstāda validācijas kļūdu 10402</w:t>
      </w:r>
      <w:r w:rsidRPr="005E0944">
        <w:rPr>
          <w:rFonts w:ascii="Consolas" w:hAnsi="Consolas" w:cs="Consolas"/>
          <w:color w:val="000000"/>
          <w:sz w:val="19"/>
          <w:szCs w:val="19"/>
        </w:rPr>
        <w:t xml:space="preserve"> </w:t>
      </w:r>
      <w:r w:rsidRPr="005E0944">
        <w:t>– Receptē norādītais pacients ir miris.</w:t>
      </w:r>
    </w:p>
    <w:p w14:paraId="67C0EDF4" w14:textId="77777777" w:rsidR="00523219" w:rsidRPr="005E0944" w:rsidRDefault="00523219" w:rsidP="001E4670">
      <w:pPr>
        <w:pStyle w:val="ListParagraph"/>
        <w:numPr>
          <w:ilvl w:val="1"/>
          <w:numId w:val="265"/>
        </w:numPr>
        <w:spacing w:after="120"/>
      </w:pPr>
      <w:r w:rsidRPr="005E0944">
        <w:t xml:space="preserve">Ja receptē norādītā pacienta informācija (vārds, uzvārds, dzimšanas datums, dzimums) nesakrīt ar pacienta kartiņas </w:t>
      </w:r>
      <w:r w:rsidR="00F74F63" w:rsidRPr="005E0944">
        <w:t>datiem</w:t>
      </w:r>
      <w:r w:rsidRPr="005E0944">
        <w:t>, uzstāda validācijas kļūdu 10401</w:t>
      </w:r>
      <w:r w:rsidRPr="005E0944">
        <w:rPr>
          <w:rFonts w:ascii="Consolas" w:hAnsi="Consolas" w:cs="Consolas"/>
          <w:color w:val="000000"/>
          <w:sz w:val="19"/>
          <w:szCs w:val="19"/>
        </w:rPr>
        <w:t xml:space="preserve"> </w:t>
      </w:r>
      <w:r w:rsidRPr="005E0944">
        <w:t>– Receptē norādītie pacienta dati nesakrīt ar datiem, kas norādīti pacienta kartiņā.</w:t>
      </w:r>
    </w:p>
    <w:p w14:paraId="6F75928A" w14:textId="77777777" w:rsidR="00523219" w:rsidRPr="005E0944" w:rsidRDefault="00523219" w:rsidP="001E4670">
      <w:pPr>
        <w:pStyle w:val="ListParagraph"/>
        <w:numPr>
          <w:ilvl w:val="0"/>
          <w:numId w:val="265"/>
        </w:numPr>
        <w:spacing w:after="120"/>
      </w:pPr>
      <w:r w:rsidRPr="005E0944">
        <w:t>Ja pacienta kartiņa netika atrasta:</w:t>
      </w:r>
    </w:p>
    <w:p w14:paraId="0C839D5D" w14:textId="77777777" w:rsidR="00523219" w:rsidRPr="005E0944" w:rsidRDefault="00523219" w:rsidP="001E4670">
      <w:pPr>
        <w:pStyle w:val="ListParagraph"/>
        <w:numPr>
          <w:ilvl w:val="1"/>
          <w:numId w:val="265"/>
        </w:numPr>
        <w:spacing w:after="120"/>
      </w:pPr>
      <w:r w:rsidRPr="005E0944">
        <w:t>Ja norādīti kompensācijas nosacījumi vai kompensācijas apmērs, uzstāda validācijas kļūdu 10530</w:t>
      </w:r>
      <w:r w:rsidRPr="005E0944">
        <w:rPr>
          <w:rFonts w:ascii="Consolas" w:hAnsi="Consolas" w:cs="Consolas"/>
          <w:color w:val="000000"/>
          <w:sz w:val="19"/>
          <w:szCs w:val="19"/>
        </w:rPr>
        <w:t xml:space="preserve"> </w:t>
      </w:r>
      <w:r w:rsidRPr="005E0944">
        <w:t>– Kompensējamos medikamentus drīkst izrakstīt tikai pacientiem, kuriem ir pacienta kartiņa.</w:t>
      </w:r>
    </w:p>
    <w:p w14:paraId="3038BB8C" w14:textId="77777777" w:rsidR="00523219" w:rsidRPr="005E0944" w:rsidRDefault="00523219" w:rsidP="001E4670">
      <w:pPr>
        <w:pStyle w:val="ListParagraph"/>
        <w:numPr>
          <w:ilvl w:val="1"/>
          <w:numId w:val="265"/>
        </w:numPr>
        <w:spacing w:after="120"/>
      </w:pPr>
      <w:r w:rsidRPr="005E0944">
        <w:t xml:space="preserve">Ja kompensācijas nosacījumi un kompensācijas apmērs nav norādīti, uzstāda </w:t>
      </w:r>
      <w:r w:rsidR="00F74F63" w:rsidRPr="005E0944">
        <w:t>brīdinājumu</w:t>
      </w:r>
      <w:r w:rsidRPr="005E0944">
        <w:t xml:space="preserve"> 10400 – Receptē norādītajam pacientam netika atrasta pacienta kartiņa.</w:t>
      </w:r>
    </w:p>
    <w:p w14:paraId="0B7FBDA2" w14:textId="77777777" w:rsidR="00C1012A" w:rsidRPr="005E0944" w:rsidRDefault="00C1012A" w:rsidP="0026652E">
      <w:pPr>
        <w:pStyle w:val="ListParagraph"/>
        <w:numPr>
          <w:ilvl w:val="0"/>
          <w:numId w:val="265"/>
        </w:numPr>
        <w:spacing w:after="120"/>
      </w:pPr>
      <w:r w:rsidRPr="005E0944">
        <w:t>Ja recepte tiek elektronizēta:</w:t>
      </w:r>
    </w:p>
    <w:p w14:paraId="3E9AA62D" w14:textId="77777777" w:rsidR="00C1012A" w:rsidRPr="005E0944" w:rsidRDefault="00C1012A" w:rsidP="0026652E">
      <w:pPr>
        <w:pStyle w:val="ListParagraph"/>
        <w:numPr>
          <w:ilvl w:val="1"/>
          <w:numId w:val="265"/>
        </w:numPr>
        <w:spacing w:after="120"/>
      </w:pPr>
      <w:r w:rsidRPr="005E0944">
        <w:t>Ja datubāzē tika atrasta iepriekšējā receptes dokumenta versija:</w:t>
      </w:r>
    </w:p>
    <w:p w14:paraId="4DE5DA46" w14:textId="77777777" w:rsidR="00C1012A" w:rsidRPr="005E0944" w:rsidRDefault="00C1012A" w:rsidP="0026652E">
      <w:pPr>
        <w:pStyle w:val="ListParagraph"/>
        <w:numPr>
          <w:ilvl w:val="2"/>
          <w:numId w:val="265"/>
        </w:numPr>
        <w:spacing w:after="120"/>
      </w:pPr>
      <w:r w:rsidRPr="005E0944">
        <w:t>Katru ĀL izsniegšanas ziņojumu, kas atrodams vecajā receptes dokumenta versijā, atzīmē kā dzēšamu.</w:t>
      </w:r>
    </w:p>
    <w:p w14:paraId="05F385AD" w14:textId="77777777" w:rsidR="00C1012A" w:rsidRPr="005E0944" w:rsidRDefault="00C1012A" w:rsidP="0026652E">
      <w:pPr>
        <w:pStyle w:val="ListParagraph"/>
        <w:numPr>
          <w:ilvl w:val="1"/>
          <w:numId w:val="265"/>
        </w:numPr>
        <w:spacing w:after="120"/>
      </w:pPr>
      <w:r w:rsidRPr="005E0944">
        <w:t>Katram receptes dokumentam pievienotajam ĀL izsniegšanas ziņojumam:</w:t>
      </w:r>
    </w:p>
    <w:p w14:paraId="6A5BF3F2" w14:textId="77777777" w:rsidR="00C1012A" w:rsidRPr="005E0944" w:rsidRDefault="00C1012A" w:rsidP="0026652E">
      <w:pPr>
        <w:pStyle w:val="ListParagraph"/>
        <w:numPr>
          <w:ilvl w:val="2"/>
          <w:numId w:val="265"/>
        </w:numPr>
        <w:spacing w:after="120"/>
      </w:pPr>
      <w:r w:rsidRPr="005E0944">
        <w:t xml:space="preserve">Izsauc metodi </w:t>
      </w:r>
      <w:r w:rsidRPr="005E0944">
        <w:rPr>
          <w:i/>
        </w:rPr>
        <w:t>PharmacistController.LookupPharmacistWorkplace</w:t>
      </w:r>
      <w:r w:rsidRPr="005E0944">
        <w:t>, lai papildinātu informāciju par farmaceitu un tā pārstāvēto aptieku.</w:t>
      </w:r>
    </w:p>
    <w:p w14:paraId="64AA6A4C" w14:textId="77777777" w:rsidR="00C1012A" w:rsidRPr="005E0944" w:rsidRDefault="00C1012A" w:rsidP="0026652E">
      <w:pPr>
        <w:pStyle w:val="ListParagraph"/>
        <w:numPr>
          <w:ilvl w:val="2"/>
          <w:numId w:val="265"/>
        </w:numPr>
        <w:spacing w:after="120"/>
      </w:pPr>
      <w:r w:rsidRPr="005E0944">
        <w:t xml:space="preserve">Izsauc metodi </w:t>
      </w:r>
      <w:r w:rsidRPr="005E0944">
        <w:rPr>
          <w:i/>
        </w:rPr>
        <w:t>Database.LookupMedicationProduct</w:t>
      </w:r>
      <w:r w:rsidRPr="005E0944">
        <w:t>, lai papildinātu informāciju par izsniegto medikamentu.</w:t>
      </w:r>
    </w:p>
    <w:p w14:paraId="78BCC836" w14:textId="77777777" w:rsidR="00C1012A" w:rsidRPr="005E0944" w:rsidRDefault="00C1012A" w:rsidP="0026652E">
      <w:pPr>
        <w:pStyle w:val="ListParagraph"/>
        <w:numPr>
          <w:ilvl w:val="2"/>
          <w:numId w:val="265"/>
        </w:numPr>
        <w:spacing w:after="120"/>
      </w:pPr>
      <w:r w:rsidRPr="005E0944">
        <w:t>Ja datubāzē tika atrasta iepriekšējā receptes dokumenta versija:</w:t>
      </w:r>
    </w:p>
    <w:p w14:paraId="7D59C151" w14:textId="77777777" w:rsidR="00C1012A" w:rsidRPr="005E0944" w:rsidRDefault="00C1012A" w:rsidP="0026652E">
      <w:pPr>
        <w:pStyle w:val="ListParagraph"/>
        <w:numPr>
          <w:ilvl w:val="3"/>
          <w:numId w:val="265"/>
        </w:numPr>
        <w:spacing w:after="120"/>
      </w:pPr>
      <w:r w:rsidRPr="005E0944">
        <w:t>Ja ĀL izsniegšanas ziņojumam ir identifikators:</w:t>
      </w:r>
    </w:p>
    <w:p w14:paraId="775A2A72" w14:textId="77777777" w:rsidR="00C1012A" w:rsidRPr="005E0944" w:rsidRDefault="00C1012A" w:rsidP="0026652E">
      <w:pPr>
        <w:pStyle w:val="ListParagraph"/>
        <w:numPr>
          <w:ilvl w:val="4"/>
          <w:numId w:val="265"/>
        </w:numPr>
        <w:spacing w:after="120"/>
      </w:pPr>
      <w:r w:rsidRPr="005E0944">
        <w:t>Ja ĀL izsniegšanas ziņojums nav atrodams iepriekšējā receptes dokumenta versijā, uzstāda validācijas kļūdu 10800</w:t>
      </w:r>
      <w:r w:rsidRPr="005E0944">
        <w:rPr>
          <w:rFonts w:ascii="Consolas" w:hAnsi="Consolas" w:cs="Consolas"/>
          <w:color w:val="000000"/>
          <w:sz w:val="19"/>
          <w:szCs w:val="19"/>
        </w:rPr>
        <w:t xml:space="preserve"> </w:t>
      </w:r>
      <w:r w:rsidRPr="005E0944">
        <w:t>– ĀL izsniegšanas ziņojums netika atrasts.</w:t>
      </w:r>
    </w:p>
    <w:p w14:paraId="591B5884" w14:textId="77777777" w:rsidR="00C1012A" w:rsidRPr="005E0944" w:rsidRDefault="00C1012A" w:rsidP="0026652E">
      <w:pPr>
        <w:pStyle w:val="ListParagraph"/>
        <w:numPr>
          <w:ilvl w:val="4"/>
          <w:numId w:val="265"/>
        </w:numPr>
        <w:spacing w:after="120"/>
      </w:pPr>
      <w:r w:rsidRPr="005E0944">
        <w:t>Ja ĀL izsniegšanas ziņojums atrodams iepriekšējā receptes dokumenta versijā, veco ĀL izsniegšanas ziņojumu atzīmē kā atjaunojamu (noņem atzīmi par dzēšanu).</w:t>
      </w:r>
    </w:p>
    <w:p w14:paraId="091F9899" w14:textId="77777777" w:rsidR="00C1012A" w:rsidRPr="005E0944" w:rsidRDefault="00C1012A" w:rsidP="0026652E">
      <w:pPr>
        <w:pStyle w:val="ListParagraph"/>
        <w:numPr>
          <w:ilvl w:val="3"/>
          <w:numId w:val="265"/>
        </w:numPr>
        <w:spacing w:after="120"/>
      </w:pPr>
      <w:r w:rsidRPr="005E0944">
        <w:t>Ja ĀL izsniegšanas ziņojumam nav identifikatora, atzīmē ziņojumu kā jaunu.</w:t>
      </w:r>
    </w:p>
    <w:p w14:paraId="1C2DD47D" w14:textId="77777777" w:rsidR="00523219" w:rsidRPr="005E0944" w:rsidRDefault="00523219" w:rsidP="0026652E">
      <w:pPr>
        <w:pStyle w:val="ListParagraph"/>
        <w:numPr>
          <w:ilvl w:val="0"/>
          <w:numId w:val="265"/>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253D8E03" w14:textId="77777777" w:rsidR="00F524F2" w:rsidRPr="005E0944" w:rsidRDefault="00F524F2" w:rsidP="0026652E">
      <w:pPr>
        <w:pStyle w:val="ListParagraph"/>
        <w:numPr>
          <w:ilvl w:val="0"/>
          <w:numId w:val="265"/>
        </w:numPr>
        <w:spacing w:after="120"/>
      </w:pPr>
      <w:r w:rsidRPr="005E0944">
        <w:t xml:space="preserve">Receptes dokumentā atzīmē </w:t>
      </w:r>
      <w:r w:rsidR="004B38FE">
        <w:t xml:space="preserve">pašreizējo </w:t>
      </w:r>
      <w:r w:rsidRPr="005E0944">
        <w:t>lietotāju kā personu, k</w:t>
      </w:r>
      <w:r w:rsidR="004B38FE">
        <w:t>ura</w:t>
      </w:r>
      <w:r w:rsidRPr="005E0944">
        <w:t xml:space="preserve"> ievadījusi recepti sistēmā.</w:t>
      </w:r>
    </w:p>
    <w:p w14:paraId="457DD152" w14:textId="77777777" w:rsidR="00523219" w:rsidRPr="005E0944" w:rsidRDefault="00523219" w:rsidP="0026652E">
      <w:pPr>
        <w:pStyle w:val="ListParagraph"/>
        <w:numPr>
          <w:ilvl w:val="0"/>
          <w:numId w:val="265"/>
        </w:numPr>
        <w:spacing w:after="120"/>
      </w:pPr>
      <w:r w:rsidRPr="005E0944">
        <w:t>Ja recepte tiek izrakstīta un derīguma termiņš nav norādīts:</w:t>
      </w:r>
    </w:p>
    <w:p w14:paraId="06D41487" w14:textId="77777777" w:rsidR="00523219" w:rsidRPr="005E0944" w:rsidRDefault="00523219" w:rsidP="0026652E">
      <w:pPr>
        <w:pStyle w:val="ListParagraph"/>
        <w:numPr>
          <w:ilvl w:val="1"/>
          <w:numId w:val="265"/>
        </w:numPr>
        <w:spacing w:after="120"/>
      </w:pPr>
      <w:r w:rsidRPr="005E0944">
        <w:t>Ja tiek izrakstīta īpašā recepte, uz</w:t>
      </w:r>
      <w:r w:rsidR="006B7D25" w:rsidRPr="005E0944">
        <w:t>stāda 90 dienu derīguma termiņu.</w:t>
      </w:r>
    </w:p>
    <w:p w14:paraId="11243B70" w14:textId="77777777" w:rsidR="006B7D25" w:rsidRPr="005E0944" w:rsidRDefault="006B7D25" w:rsidP="0026652E">
      <w:pPr>
        <w:pStyle w:val="ListParagraph"/>
        <w:numPr>
          <w:ilvl w:val="1"/>
          <w:numId w:val="265"/>
        </w:numPr>
        <w:spacing w:after="120"/>
      </w:pPr>
      <w:r w:rsidRPr="005E0944">
        <w:t>Ja tiek izrakstīta parastā recepte:</w:t>
      </w:r>
    </w:p>
    <w:p w14:paraId="3608FA99" w14:textId="77777777" w:rsidR="006B7D25" w:rsidRPr="005E0944" w:rsidRDefault="006B7D25" w:rsidP="0026652E">
      <w:pPr>
        <w:pStyle w:val="ListParagraph"/>
        <w:numPr>
          <w:ilvl w:val="2"/>
          <w:numId w:val="265"/>
        </w:numPr>
        <w:spacing w:after="120"/>
      </w:pPr>
      <w:r w:rsidRPr="005E0944">
        <w:t xml:space="preserve"> Uzstāda 3 mēnešu derīguma termiņu.</w:t>
      </w:r>
    </w:p>
    <w:p w14:paraId="1182A14B" w14:textId="77777777" w:rsidR="00523219" w:rsidRPr="005E0944" w:rsidRDefault="008B5125" w:rsidP="0026652E">
      <w:pPr>
        <w:pStyle w:val="ListParagraph"/>
        <w:numPr>
          <w:ilvl w:val="2"/>
          <w:numId w:val="265"/>
        </w:numPr>
        <w:spacing w:after="120"/>
      </w:pPr>
      <w:r w:rsidRPr="005E0944">
        <w:t xml:space="preserve">Ja </w:t>
      </w:r>
      <w:r w:rsidR="00523219" w:rsidRPr="005E0944">
        <w:t xml:space="preserve">ārstēšanās kursa ilgums pārsniedz 3 mēnešus, </w:t>
      </w:r>
      <w:r w:rsidR="006B7D25" w:rsidRPr="005E0944">
        <w:t>palielina</w:t>
      </w:r>
      <w:r w:rsidR="00523219" w:rsidRPr="005E0944">
        <w:t xml:space="preserve"> derīguma te</w:t>
      </w:r>
      <w:r w:rsidR="00F74F63" w:rsidRPr="005E0944">
        <w:t>r</w:t>
      </w:r>
      <w:r w:rsidR="00523219" w:rsidRPr="005E0944">
        <w:t>miņu atbilstošu ārstēšanas kursa ilgumam.</w:t>
      </w:r>
    </w:p>
    <w:p w14:paraId="5B726853" w14:textId="77777777" w:rsidR="00523219" w:rsidRDefault="00523219" w:rsidP="0026652E">
      <w:pPr>
        <w:pStyle w:val="ListParagraph"/>
        <w:numPr>
          <w:ilvl w:val="1"/>
          <w:numId w:val="265"/>
        </w:numPr>
        <w:spacing w:after="120"/>
      </w:pPr>
      <w:r w:rsidRPr="005E0944">
        <w:t xml:space="preserve">Ja receptē norādītais derīguma </w:t>
      </w:r>
      <w:r w:rsidR="00F74F63" w:rsidRPr="005E0944">
        <w:t>termiņš</w:t>
      </w:r>
      <w:r w:rsidRPr="005E0944">
        <w:t xml:space="preserve"> pārsniedz zāļu maksimālo pieļaujamo receptes derīguma termiņu, </w:t>
      </w:r>
      <w:r w:rsidR="006B7D25" w:rsidRPr="005E0944">
        <w:t>samazina derīguma termiņu līdz pieļaujamajam receptes derīguma termiņam</w:t>
      </w:r>
      <w:r w:rsidRPr="005E0944">
        <w:t>.</w:t>
      </w:r>
    </w:p>
    <w:p w14:paraId="30BDE2B2" w14:textId="401559CB" w:rsidR="00E50DA9" w:rsidRDefault="00E50DA9" w:rsidP="00E50DA9">
      <w:pPr>
        <w:pStyle w:val="ListParagraph"/>
        <w:numPr>
          <w:ilvl w:val="0"/>
          <w:numId w:val="265"/>
        </w:numPr>
        <w:spacing w:after="120"/>
      </w:pPr>
      <w:r w:rsidRPr="005E0944">
        <w:t>Ja recepte tiek elektronizēta:</w:t>
      </w:r>
    </w:p>
    <w:p w14:paraId="0E2294D2" w14:textId="287898A6" w:rsidR="00E50DA9" w:rsidRDefault="00E50DA9" w:rsidP="00E50DA9">
      <w:pPr>
        <w:pStyle w:val="ListParagraph"/>
        <w:numPr>
          <w:ilvl w:val="1"/>
          <w:numId w:val="265"/>
        </w:numPr>
        <w:spacing w:after="120"/>
      </w:pPr>
      <w:r>
        <w:t>Uzstāda receptes dokumenta statusu “Pabeigta”.</w:t>
      </w:r>
    </w:p>
    <w:p w14:paraId="52A53F42" w14:textId="32EBE58A" w:rsidR="00E50DA9" w:rsidRDefault="00E50DA9" w:rsidP="00E50DA9">
      <w:pPr>
        <w:pStyle w:val="ListParagraph"/>
        <w:numPr>
          <w:ilvl w:val="1"/>
          <w:numId w:val="265"/>
        </w:numPr>
        <w:spacing w:after="120"/>
      </w:pPr>
      <w:r>
        <w:t>Uzstāda receptes izsniegšanas statusu “Pilnībā izsniegta”.</w:t>
      </w:r>
    </w:p>
    <w:p w14:paraId="4C389D00" w14:textId="6AD246BE" w:rsidR="00E50DA9" w:rsidRDefault="00E50DA9" w:rsidP="00E50DA9">
      <w:pPr>
        <w:pStyle w:val="ListParagraph"/>
        <w:numPr>
          <w:ilvl w:val="0"/>
          <w:numId w:val="265"/>
        </w:numPr>
        <w:spacing w:after="120"/>
      </w:pPr>
      <w:r>
        <w:t>Ja recepte tiek izrakstīta:</w:t>
      </w:r>
    </w:p>
    <w:p w14:paraId="1ED19F20" w14:textId="18D79CFB" w:rsidR="00E50DA9" w:rsidRDefault="00E50DA9" w:rsidP="00E50DA9">
      <w:pPr>
        <w:pStyle w:val="ListParagraph"/>
        <w:numPr>
          <w:ilvl w:val="1"/>
          <w:numId w:val="265"/>
        </w:numPr>
        <w:spacing w:after="120"/>
      </w:pPr>
      <w:r>
        <w:t>Uzstāda receptes izsniegšanas status "Neizsniegta”.</w:t>
      </w:r>
    </w:p>
    <w:p w14:paraId="6AFA212D" w14:textId="24E400A4" w:rsidR="00E50DA9" w:rsidRDefault="00E50DA9" w:rsidP="00E50DA9">
      <w:pPr>
        <w:pStyle w:val="ListParagraph"/>
        <w:numPr>
          <w:ilvl w:val="1"/>
          <w:numId w:val="265"/>
        </w:numPr>
        <w:spacing w:after="120"/>
      </w:pPr>
      <w:r>
        <w:t>Ja recepted derīguma termiņš jau ir beidzies, uzstāda receptes dokumenta statusu “Pabeigta”.</w:t>
      </w:r>
    </w:p>
    <w:p w14:paraId="024417E1" w14:textId="69BA9002" w:rsidR="00E50DA9" w:rsidRPr="005E0944" w:rsidRDefault="00E50DA9" w:rsidP="00E50DA9">
      <w:pPr>
        <w:pStyle w:val="ListParagraph"/>
        <w:numPr>
          <w:ilvl w:val="1"/>
          <w:numId w:val="265"/>
        </w:numPr>
        <w:spacing w:after="120"/>
      </w:pPr>
      <w:r>
        <w:t>Ja recepted derīguma termiņš jau nav beidzies, uzstāda receptes dokumenta statusu “Aktīva”.</w:t>
      </w:r>
    </w:p>
    <w:p w14:paraId="4F192D31" w14:textId="77777777" w:rsidR="00523219" w:rsidRPr="005E0944" w:rsidRDefault="00523219" w:rsidP="0026652E">
      <w:pPr>
        <w:pStyle w:val="ListParagraph"/>
        <w:numPr>
          <w:ilvl w:val="0"/>
          <w:numId w:val="265"/>
        </w:numPr>
        <w:spacing w:after="120"/>
      </w:pPr>
      <w:r w:rsidRPr="005E0944">
        <w:t xml:space="preserve">Izsauc metodi </w:t>
      </w:r>
      <w:r w:rsidRPr="005E0944">
        <w:rPr>
          <w:i/>
        </w:rPr>
        <w:t>Database.UpdateMedicationOrder</w:t>
      </w:r>
      <w:r w:rsidRPr="005E0944">
        <w:t>, lai saglabātu jauno receptes dokumenta versiju datubāzē.</w:t>
      </w:r>
    </w:p>
    <w:p w14:paraId="13E78001" w14:textId="77777777" w:rsidR="00523219" w:rsidRPr="005E0944" w:rsidRDefault="00523219" w:rsidP="0026652E">
      <w:pPr>
        <w:pStyle w:val="ListParagraph"/>
        <w:numPr>
          <w:ilvl w:val="0"/>
          <w:numId w:val="265"/>
        </w:numPr>
        <w:spacing w:after="120"/>
      </w:pPr>
      <w:r w:rsidRPr="005E0944">
        <w:t>Ja recepte tiek izrakstīta:</w:t>
      </w:r>
    </w:p>
    <w:p w14:paraId="3326599E" w14:textId="77777777" w:rsidR="00523219" w:rsidRPr="005E0944" w:rsidRDefault="00523219" w:rsidP="0026652E">
      <w:pPr>
        <w:pStyle w:val="ListParagraph"/>
        <w:numPr>
          <w:ilvl w:val="1"/>
          <w:numId w:val="265"/>
        </w:numPr>
        <w:spacing w:after="120"/>
      </w:pPr>
      <w:r w:rsidRPr="005E0944">
        <w:t xml:space="preserve">Izsauc metodi </w:t>
      </w:r>
      <w:r w:rsidRPr="005E0944">
        <w:rPr>
          <w:i/>
        </w:rPr>
        <w:t>NotificationService.SendMessageAsync</w:t>
      </w:r>
      <w:r w:rsidRPr="005E0944">
        <w:t>, lai pacientam un tā delegātiem nosūtītu paziņojumu par jaunas receptes izrakstīšanu.</w:t>
      </w:r>
    </w:p>
    <w:p w14:paraId="6148BF2A" w14:textId="77777777" w:rsidR="00523219" w:rsidRPr="005E0944" w:rsidRDefault="00523219" w:rsidP="00613DCC">
      <w:r w:rsidRPr="005E0944">
        <w:rPr>
          <w:b/>
        </w:rPr>
        <w:t xml:space="preserve">Izvaddati: </w:t>
      </w:r>
      <w:r w:rsidRPr="005E0944">
        <w:t>Reģistrētās receptes struktūra.</w:t>
      </w:r>
    </w:p>
    <w:p w14:paraId="3EDA9403" w14:textId="77777777" w:rsidR="00523219" w:rsidRPr="005E0944" w:rsidRDefault="00523219" w:rsidP="00613DCC">
      <w:r w:rsidRPr="005E0944">
        <w:rPr>
          <w:b/>
        </w:rPr>
        <w:t xml:space="preserve">Izvaddatu tips: </w:t>
      </w:r>
      <w:r w:rsidRPr="005E0944">
        <w:t>PORX_MT010120UV01_LV01CombinedMedicationRequest.</w:t>
      </w:r>
    </w:p>
    <w:p w14:paraId="626D0430" w14:textId="77777777" w:rsidR="00523219" w:rsidRPr="005E0944" w:rsidRDefault="00523219" w:rsidP="00BC4FE4">
      <w:pPr>
        <w:pStyle w:val="Heading5"/>
      </w:pPr>
      <w:bookmarkStart w:id="888" w:name="_Toc476847294"/>
      <w:r w:rsidRPr="005E0944">
        <w:t>Metode „ValidateMedicationOrderQuery”</w:t>
      </w:r>
      <w:bookmarkEnd w:id="888"/>
    </w:p>
    <w:p w14:paraId="0B46A21F" w14:textId="77777777" w:rsidR="00523219" w:rsidRPr="005E0944" w:rsidRDefault="00523219" w:rsidP="00613DCC">
      <w:pPr>
        <w:spacing w:before="120"/>
      </w:pPr>
      <w:r w:rsidRPr="005E0944">
        <w:rPr>
          <w:b/>
        </w:rPr>
        <w:t>Identifikācija:</w:t>
      </w:r>
      <w:r w:rsidRPr="005E0944">
        <w:t xml:space="preserve"> </w:t>
      </w:r>
      <w:r w:rsidRPr="005E0944">
        <w:rPr>
          <w:lang w:eastAsia="lv-LV"/>
        </w:rPr>
        <w:t>MedicationOrderController</w:t>
      </w:r>
      <w:r w:rsidRPr="005E0944">
        <w:t>.ValidateMedicationOrderQuery.</w:t>
      </w:r>
    </w:p>
    <w:p w14:paraId="2FC63C54" w14:textId="77777777" w:rsidR="00523219" w:rsidRPr="005E0944" w:rsidRDefault="00523219" w:rsidP="00613DCC">
      <w:pPr>
        <w:spacing w:before="120"/>
        <w:rPr>
          <w:b/>
        </w:rPr>
      </w:pPr>
      <w:r w:rsidRPr="005E0944">
        <w:rPr>
          <w:b/>
        </w:rPr>
        <w:t>Apraksts:</w:t>
      </w:r>
    </w:p>
    <w:p w14:paraId="63053DC7" w14:textId="77777777" w:rsidR="00523219" w:rsidRPr="005E0944" w:rsidRDefault="00523219" w:rsidP="005914EA">
      <w:pPr>
        <w:pStyle w:val="BodyText"/>
      </w:pPr>
      <w:r w:rsidRPr="005E0944">
        <w:t>Metode pārbauda recepšu izgūšanas pieprasījuma korektumu.</w:t>
      </w:r>
    </w:p>
    <w:p w14:paraId="5B1FDE46" w14:textId="77777777" w:rsidR="00523219" w:rsidRPr="005E0944" w:rsidRDefault="00523219" w:rsidP="00613DCC">
      <w:pPr>
        <w:keepNext/>
        <w:rPr>
          <w:b/>
        </w:rPr>
      </w:pPr>
      <w:r w:rsidRPr="005E0944">
        <w:rPr>
          <w:b/>
        </w:rPr>
        <w:t>Ievaddati:</w:t>
      </w:r>
    </w:p>
    <w:p w14:paraId="709EFB3E" w14:textId="4C819AC9"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89" w:name="_Toc476847784"/>
      <w:r w:rsidR="00424559">
        <w:rPr>
          <w:noProof/>
        </w:rPr>
        <w:t>172.</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ValidateMedicationOrderQuery” ieejas parametri</w:t>
      </w:r>
      <w:bookmarkEnd w:id="889"/>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087789F6"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E19753C"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1B32E13"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61FB8058" w14:textId="77777777" w:rsidR="00523219" w:rsidRPr="005E0944" w:rsidRDefault="00523219" w:rsidP="00613DCC">
            <w:pPr>
              <w:rPr>
                <w:b/>
                <w:lang w:val="lv-LV"/>
              </w:rPr>
            </w:pPr>
            <w:r w:rsidRPr="005E0944">
              <w:rPr>
                <w:b/>
                <w:lang w:val="lv-LV"/>
              </w:rPr>
              <w:t>Apraksts</w:t>
            </w:r>
          </w:p>
        </w:tc>
      </w:tr>
      <w:tr w:rsidR="00523219" w:rsidRPr="005E0944" w14:paraId="3902A861" w14:textId="77777777" w:rsidTr="00523219">
        <w:tc>
          <w:tcPr>
            <w:tcW w:w="1668" w:type="dxa"/>
          </w:tcPr>
          <w:p w14:paraId="6CF45B9C" w14:textId="77777777" w:rsidR="00523219" w:rsidRPr="005E0944" w:rsidRDefault="00523219" w:rsidP="00523219">
            <w:pPr>
              <w:rPr>
                <w:lang w:val="lv-LV"/>
              </w:rPr>
            </w:pPr>
            <w:r w:rsidRPr="005E0944">
              <w:rPr>
                <w:lang w:val="lv-LV"/>
              </w:rPr>
              <w:t>request</w:t>
            </w:r>
          </w:p>
        </w:tc>
        <w:tc>
          <w:tcPr>
            <w:tcW w:w="3685" w:type="dxa"/>
          </w:tcPr>
          <w:p w14:paraId="756B672E" w14:textId="77777777" w:rsidR="00523219" w:rsidRPr="005E0944" w:rsidRDefault="00523219" w:rsidP="00523219">
            <w:pPr>
              <w:rPr>
                <w:lang w:val="lv-LV"/>
              </w:rPr>
            </w:pPr>
            <w:r w:rsidRPr="005E0944">
              <w:rPr>
                <w:lang w:val="lv-LV"/>
              </w:rPr>
              <w:t>PORX_MT000007UV01_LV01ParameterList</w:t>
            </w:r>
          </w:p>
        </w:tc>
        <w:tc>
          <w:tcPr>
            <w:tcW w:w="3260" w:type="dxa"/>
          </w:tcPr>
          <w:p w14:paraId="34624520" w14:textId="77777777" w:rsidR="00523219" w:rsidRPr="005E0944" w:rsidRDefault="00523219" w:rsidP="00523219">
            <w:pPr>
              <w:rPr>
                <w:lang w:val="lv-LV"/>
              </w:rPr>
            </w:pPr>
            <w:r w:rsidRPr="005E0944">
              <w:rPr>
                <w:lang w:val="lv-LV"/>
              </w:rPr>
              <w:t>Recepšu izgūšanas pieprasījums.</w:t>
            </w:r>
          </w:p>
        </w:tc>
      </w:tr>
    </w:tbl>
    <w:p w14:paraId="36025D37" w14:textId="77777777" w:rsidR="00523219" w:rsidRPr="005E0944" w:rsidRDefault="00523219" w:rsidP="00613DCC">
      <w:pPr>
        <w:keepNext/>
        <w:spacing w:before="120"/>
        <w:rPr>
          <w:b/>
        </w:rPr>
      </w:pPr>
      <w:r w:rsidRPr="005E0944">
        <w:rPr>
          <w:b/>
        </w:rPr>
        <w:t>Algoritms:</w:t>
      </w:r>
    </w:p>
    <w:p w14:paraId="13BEE7DE" w14:textId="77777777" w:rsidR="00523219" w:rsidRPr="005E0944" w:rsidRDefault="00523219" w:rsidP="0026652E">
      <w:pPr>
        <w:pStyle w:val="ListParagraph"/>
        <w:numPr>
          <w:ilvl w:val="0"/>
          <w:numId w:val="143"/>
        </w:numPr>
        <w:spacing w:after="120"/>
      </w:pPr>
      <w:r w:rsidRPr="005E0944">
        <w:t xml:space="preserve">Izsauc metodi </w:t>
      </w:r>
      <w:r w:rsidRPr="005E0944">
        <w:rPr>
          <w:i/>
        </w:rPr>
        <w:t>ValidationContext.RequireObject</w:t>
      </w:r>
      <w:r w:rsidRPr="005E0944">
        <w:t>, lai pārbaudītu pieprasījuma sfēras (</w:t>
      </w:r>
      <w:r w:rsidRPr="005E0944">
        <w:rPr>
          <w:i/>
        </w:rPr>
        <w:t>scope</w:t>
      </w:r>
      <w:r w:rsidRPr="005E0944">
        <w:t xml:space="preserve">) elementa obligātumu. </w:t>
      </w:r>
    </w:p>
    <w:p w14:paraId="1DD1DDCF" w14:textId="77777777" w:rsidR="00523219" w:rsidRPr="005E0944" w:rsidRDefault="00523219" w:rsidP="0026652E">
      <w:pPr>
        <w:pStyle w:val="ListParagraph"/>
        <w:numPr>
          <w:ilvl w:val="0"/>
          <w:numId w:val="143"/>
        </w:numPr>
        <w:spacing w:after="120"/>
      </w:pPr>
      <w:r w:rsidRPr="005E0944">
        <w:t>Ja pieprasījuma sfēra ir “Lietotājs” (</w:t>
      </w:r>
      <w:r w:rsidR="00BF0891" w:rsidRPr="005E0944">
        <w:rPr>
          <w:i/>
        </w:rPr>
        <w:t>USR</w:t>
      </w:r>
      <w:r w:rsidRPr="005E0944">
        <w:t>):</w:t>
      </w:r>
    </w:p>
    <w:p w14:paraId="1736FD7B" w14:textId="77777777" w:rsidR="00523219" w:rsidRPr="005E0944" w:rsidRDefault="00523219" w:rsidP="0026652E">
      <w:pPr>
        <w:pStyle w:val="ListParagraph"/>
        <w:numPr>
          <w:ilvl w:val="1"/>
          <w:numId w:val="143"/>
        </w:numPr>
        <w:spacing w:after="120"/>
      </w:pPr>
      <w:r w:rsidRPr="005E0944">
        <w:t xml:space="preserve">Izsauc metodi </w:t>
      </w:r>
      <w:r w:rsidRPr="005E0944">
        <w:rPr>
          <w:i/>
        </w:rPr>
        <w:t>ValidationContext.RequireArray</w:t>
      </w:r>
      <w:r w:rsidRPr="005E0944">
        <w:t>, lai pārbaudītu pieprasījuma lomas (</w:t>
      </w:r>
      <w:r w:rsidRPr="005E0944">
        <w:rPr>
          <w:i/>
        </w:rPr>
        <w:t>role</w:t>
      </w:r>
      <w:r w:rsidRPr="005E0944">
        <w:t>) elementa obligātumu.</w:t>
      </w:r>
    </w:p>
    <w:p w14:paraId="33A722C3" w14:textId="77777777" w:rsidR="00523219" w:rsidRPr="005E0944" w:rsidRDefault="00523219" w:rsidP="0026652E">
      <w:pPr>
        <w:pStyle w:val="ListParagraph"/>
        <w:numPr>
          <w:ilvl w:val="0"/>
          <w:numId w:val="143"/>
        </w:numPr>
        <w:spacing w:after="120"/>
      </w:pPr>
      <w:r w:rsidRPr="005E0944">
        <w:t>Ja pieprasījuma sfēra ir “Pacients” (</w:t>
      </w:r>
      <w:r w:rsidR="00BF0891" w:rsidRPr="005E0944">
        <w:rPr>
          <w:i/>
        </w:rPr>
        <w:t>PTN</w:t>
      </w:r>
      <w:r w:rsidRPr="005E0944">
        <w:t>):</w:t>
      </w:r>
    </w:p>
    <w:p w14:paraId="2DED6CD5" w14:textId="77777777" w:rsidR="00523219" w:rsidRPr="005E0944" w:rsidRDefault="00523219" w:rsidP="0026652E">
      <w:pPr>
        <w:pStyle w:val="ListParagraph"/>
        <w:numPr>
          <w:ilvl w:val="1"/>
          <w:numId w:val="143"/>
        </w:numPr>
        <w:spacing w:after="120"/>
      </w:pPr>
      <w:r w:rsidRPr="005E0944">
        <w:t xml:space="preserve">Izsauc metodi </w:t>
      </w:r>
      <w:r w:rsidRPr="005E0944">
        <w:rPr>
          <w:i/>
        </w:rPr>
        <w:t>ValidationContext.RequireObject</w:t>
      </w:r>
      <w:r w:rsidRPr="005E0944">
        <w:t>, lai pārbaudītu pacienta (</w:t>
      </w:r>
      <w:r w:rsidRPr="005E0944">
        <w:rPr>
          <w:i/>
        </w:rPr>
        <w:t>patient</w:t>
      </w:r>
      <w:r w:rsidRPr="005E0944">
        <w:t>) elementa obligātumu.</w:t>
      </w:r>
    </w:p>
    <w:p w14:paraId="0874E0A1" w14:textId="77777777" w:rsidR="00523219" w:rsidRPr="005E0944" w:rsidRDefault="00523219" w:rsidP="0026652E">
      <w:pPr>
        <w:pStyle w:val="ListParagraph"/>
        <w:numPr>
          <w:ilvl w:val="1"/>
          <w:numId w:val="143"/>
        </w:numPr>
        <w:spacing w:after="120"/>
      </w:pPr>
      <w:r w:rsidRPr="005E0944">
        <w:t xml:space="preserve">Izsauc metodi </w:t>
      </w:r>
      <w:r w:rsidRPr="005E0944">
        <w:rPr>
          <w:i/>
        </w:rPr>
        <w:t>ValidationContext.RequireArray</w:t>
      </w:r>
      <w:r w:rsidRPr="005E0944">
        <w:t>, lai pārbaudītu pieprasījuma lomas (</w:t>
      </w:r>
      <w:r w:rsidRPr="005E0944">
        <w:rPr>
          <w:i/>
        </w:rPr>
        <w:t>role</w:t>
      </w:r>
      <w:r w:rsidRPr="005E0944">
        <w:t>) elementa obligātumu.</w:t>
      </w:r>
    </w:p>
    <w:p w14:paraId="06DA2B47" w14:textId="77777777" w:rsidR="00523219" w:rsidRPr="005E0944" w:rsidRDefault="00523219" w:rsidP="0026652E">
      <w:pPr>
        <w:pStyle w:val="ListParagraph"/>
        <w:numPr>
          <w:ilvl w:val="1"/>
          <w:numId w:val="143"/>
        </w:numPr>
        <w:spacing w:after="120"/>
      </w:pPr>
      <w:r w:rsidRPr="005E0944">
        <w:t xml:space="preserve">Ja lietotājam nav tiesības izgūt visas receptes </w:t>
      </w:r>
      <w:r w:rsidRPr="005E0944">
        <w:rPr>
          <w:i/>
        </w:rPr>
        <w:t>QueryAllMedicationOrders</w:t>
      </w:r>
      <w:r w:rsidRPr="005E0944">
        <w:t xml:space="preserve"> vai izgūt visas pacienta receptes </w:t>
      </w:r>
      <w:r w:rsidRPr="005E0944">
        <w:rPr>
          <w:i/>
        </w:rPr>
        <w:t>QueryPatientAllMedicationOrders</w:t>
      </w:r>
      <w:r w:rsidRPr="005E0944">
        <w:t>:</w:t>
      </w:r>
    </w:p>
    <w:p w14:paraId="7ABAEB67" w14:textId="77777777" w:rsidR="00523219" w:rsidRPr="005E0944" w:rsidRDefault="00523219" w:rsidP="0026652E">
      <w:pPr>
        <w:pStyle w:val="ListParagraph"/>
        <w:numPr>
          <w:ilvl w:val="2"/>
          <w:numId w:val="143"/>
        </w:numPr>
        <w:spacing w:after="120"/>
      </w:pPr>
      <w:r w:rsidRPr="005E0944">
        <w:t xml:space="preserve">Ja lietotājam nav tiesības izgūt visas pacienta aktīvās receptes </w:t>
      </w:r>
      <w:r w:rsidRPr="005E0944">
        <w:rPr>
          <w:i/>
        </w:rPr>
        <w:t>QueryPatientActiveMedicationOrders</w:t>
      </w:r>
      <w:r w:rsidRPr="005E0944">
        <w:t>, uzstāda validācijas kļūdu 201 – Nav tiesību veikt operāciju ar doto atribūta vērtību.</w:t>
      </w:r>
    </w:p>
    <w:p w14:paraId="6FE5B97D" w14:textId="77777777" w:rsidR="00523219" w:rsidRPr="005E0944" w:rsidRDefault="00523219" w:rsidP="0026652E">
      <w:pPr>
        <w:pStyle w:val="ListParagraph"/>
        <w:numPr>
          <w:ilvl w:val="2"/>
          <w:numId w:val="143"/>
        </w:numPr>
        <w:spacing w:after="120"/>
      </w:pPr>
      <w:r w:rsidRPr="005E0944">
        <w:t>Ja recepšu statuss (</w:t>
      </w:r>
      <w:r w:rsidRPr="005E0944">
        <w:rPr>
          <w:i/>
        </w:rPr>
        <w:t>statusCode</w:t>
      </w:r>
      <w:r w:rsidRPr="005E0944">
        <w:t>) nav norādīts vai tas nav “Aktīvas”, uzstāda validācijas kļūdu 201 – Nav tiesību veikt operāciju ar doto atribūta vērtību.</w:t>
      </w:r>
    </w:p>
    <w:p w14:paraId="5B09DFFA" w14:textId="77777777" w:rsidR="00523219" w:rsidRPr="005E0944" w:rsidRDefault="00523219" w:rsidP="0026652E">
      <w:pPr>
        <w:pStyle w:val="ListParagraph"/>
        <w:numPr>
          <w:ilvl w:val="2"/>
          <w:numId w:val="143"/>
        </w:numPr>
        <w:spacing w:after="120"/>
      </w:pPr>
      <w:r w:rsidRPr="005E0944">
        <w:t xml:space="preserve">Ja norādīta pazīme “Iespējami </w:t>
      </w:r>
      <w:r w:rsidR="00F74F63" w:rsidRPr="005E0944">
        <w:t>lietojamās</w:t>
      </w:r>
      <w:r w:rsidRPr="005E0944">
        <w:t>” (</w:t>
      </w:r>
      <w:r w:rsidRPr="005E0944">
        <w:rPr>
          <w:i/>
        </w:rPr>
        <w:t>potentiallyAdministrableInd</w:t>
      </w:r>
      <w:r w:rsidRPr="005E0944">
        <w:t>), uzstāda validācijas kļūdu 201 – Nav tiesību veikt operāciju ar doto atribūta vērtību.</w:t>
      </w:r>
    </w:p>
    <w:p w14:paraId="24E2657F" w14:textId="77777777" w:rsidR="00523219" w:rsidRPr="005E0944" w:rsidRDefault="00523219" w:rsidP="0026652E">
      <w:pPr>
        <w:pStyle w:val="ListParagraph"/>
        <w:numPr>
          <w:ilvl w:val="2"/>
          <w:numId w:val="143"/>
        </w:numPr>
        <w:spacing w:after="120"/>
      </w:pPr>
      <w:r w:rsidRPr="005E0944">
        <w:t>Ja norādīta pazīme “Iespējami izsniedzamās” (</w:t>
      </w:r>
      <w:r w:rsidRPr="005E0944">
        <w:rPr>
          <w:i/>
        </w:rPr>
        <w:t>potentiallyFulfillableInd</w:t>
      </w:r>
      <w:r w:rsidRPr="005E0944">
        <w:t>), uzstāda validācijas kļūdu 201 – Nav tiesību veikt operāciju ar doto atribūta vērtību.</w:t>
      </w:r>
    </w:p>
    <w:p w14:paraId="1C5C6D4A" w14:textId="77777777" w:rsidR="00523219" w:rsidRPr="005E0944" w:rsidRDefault="00523219" w:rsidP="0026652E">
      <w:pPr>
        <w:pStyle w:val="ListParagraph"/>
        <w:numPr>
          <w:ilvl w:val="2"/>
          <w:numId w:val="143"/>
        </w:numPr>
        <w:spacing w:after="120"/>
      </w:pPr>
      <w:r w:rsidRPr="005E0944">
        <w:t>Ja norādīts izsniegšanas periods (</w:t>
      </w:r>
      <w:r w:rsidRPr="005E0944">
        <w:rPr>
          <w:i/>
        </w:rPr>
        <w:t>dispenseTime</w:t>
      </w:r>
      <w:r w:rsidRPr="005E0944">
        <w:t>), uzstāda validācijas kļūdu 201 – Nav tiesību veikt operāciju ar doto atribūta vērtību.</w:t>
      </w:r>
    </w:p>
    <w:p w14:paraId="20D9738C" w14:textId="77777777" w:rsidR="00523219" w:rsidRPr="005E0944" w:rsidRDefault="00523219" w:rsidP="0026652E">
      <w:pPr>
        <w:pStyle w:val="ListParagraph"/>
        <w:numPr>
          <w:ilvl w:val="2"/>
          <w:numId w:val="143"/>
        </w:numPr>
        <w:spacing w:after="120"/>
      </w:pPr>
      <w:r w:rsidRPr="005E0944">
        <w:t>Ja norādīta aptieka (</w:t>
      </w:r>
      <w:r w:rsidRPr="005E0944">
        <w:rPr>
          <w:i/>
        </w:rPr>
        <w:t>pharmacy</w:t>
      </w:r>
      <w:r w:rsidRPr="005E0944">
        <w:t>), uzstāda validācijas kļūdu 201 – Nav tiesību veikt operāciju ar doto atribūta vērtību.</w:t>
      </w:r>
    </w:p>
    <w:p w14:paraId="51327629" w14:textId="77777777" w:rsidR="00523219" w:rsidRPr="005E0944" w:rsidRDefault="00523219" w:rsidP="0026652E">
      <w:pPr>
        <w:pStyle w:val="ListParagraph"/>
        <w:numPr>
          <w:ilvl w:val="0"/>
          <w:numId w:val="143"/>
        </w:numPr>
        <w:spacing w:after="120"/>
      </w:pPr>
      <w:r w:rsidRPr="005E0944">
        <w:t>Ja pieprasījuma sfēra ir “Iestāde” (</w:t>
      </w:r>
      <w:r w:rsidR="00BF0891" w:rsidRPr="005E0944">
        <w:rPr>
          <w:i/>
        </w:rPr>
        <w:t>ORG</w:t>
      </w:r>
      <w:r w:rsidRPr="005E0944">
        <w:t>):</w:t>
      </w:r>
    </w:p>
    <w:p w14:paraId="17EBD47F" w14:textId="77777777" w:rsidR="00523219" w:rsidRPr="005E0944" w:rsidRDefault="00523219" w:rsidP="0026652E">
      <w:pPr>
        <w:pStyle w:val="ListParagraph"/>
        <w:numPr>
          <w:ilvl w:val="1"/>
          <w:numId w:val="143"/>
        </w:numPr>
        <w:spacing w:after="120"/>
      </w:pPr>
      <w:r w:rsidRPr="005E0944">
        <w:t>Ja pieprasījuma datu apgabala (</w:t>
      </w:r>
      <w:r w:rsidRPr="005E0944">
        <w:rPr>
          <w:i/>
        </w:rPr>
        <w:t>retrieve</w:t>
      </w:r>
      <w:r w:rsidRPr="005E0944">
        <w:t xml:space="preserve">) nav izrakstītais medikaments </w:t>
      </w:r>
      <w:r w:rsidRPr="005E0944">
        <w:rPr>
          <w:i/>
        </w:rPr>
        <w:t>ORDMED</w:t>
      </w:r>
      <w:r w:rsidRPr="005E0944">
        <w:t xml:space="preserve"> vai ĀL izsniegšanas ziņojums </w:t>
      </w:r>
      <w:r w:rsidRPr="005E0944">
        <w:rPr>
          <w:i/>
        </w:rPr>
        <w:t>ORD</w:t>
      </w:r>
      <w:r w:rsidR="00BF0891" w:rsidRPr="005E0944">
        <w:rPr>
          <w:i/>
        </w:rPr>
        <w:t>.</w:t>
      </w:r>
      <w:r w:rsidRPr="005E0944">
        <w:rPr>
          <w:i/>
        </w:rPr>
        <w:t>DIS</w:t>
      </w:r>
      <w:r w:rsidRPr="005E0944">
        <w:t>, uzstāda validācijas kļūdu 201 – Nav tiesību veikt operāciju ar doto atribūta vērtību.</w:t>
      </w:r>
    </w:p>
    <w:p w14:paraId="4D43B832" w14:textId="77777777" w:rsidR="00523219" w:rsidRPr="005E0944" w:rsidRDefault="00523219" w:rsidP="0026652E">
      <w:pPr>
        <w:pStyle w:val="ListParagraph"/>
        <w:numPr>
          <w:ilvl w:val="1"/>
          <w:numId w:val="143"/>
        </w:numPr>
        <w:spacing w:after="120"/>
      </w:pPr>
      <w:r w:rsidRPr="005E0944">
        <w:t xml:space="preserve">Ja lietotājam nav tiesības izgūt iestādes receptes </w:t>
      </w:r>
      <w:r w:rsidRPr="005E0944">
        <w:rPr>
          <w:i/>
        </w:rPr>
        <w:t>QueryOrganizationMedicationOrders</w:t>
      </w:r>
      <w:r w:rsidRPr="005E0944">
        <w:rPr>
          <w:rFonts w:ascii="Consolas" w:hAnsi="Consolas" w:cs="Consolas"/>
          <w:color w:val="A31515"/>
          <w:sz w:val="19"/>
          <w:szCs w:val="19"/>
        </w:rPr>
        <w:t xml:space="preserve"> </w:t>
      </w:r>
      <w:r w:rsidRPr="005E0944">
        <w:t>vai lietotājs nepārstāv nevienu iestādi, uzstāda validācijas kļūdu 201 – Nav tiesību veikt operāciju ar doto atribūta vērtību.</w:t>
      </w:r>
    </w:p>
    <w:p w14:paraId="39FE2883" w14:textId="77777777" w:rsidR="00523219" w:rsidRPr="005E0944" w:rsidRDefault="00523219" w:rsidP="0026652E">
      <w:pPr>
        <w:pStyle w:val="ListParagraph"/>
        <w:numPr>
          <w:ilvl w:val="0"/>
          <w:numId w:val="143"/>
        </w:numPr>
        <w:spacing w:after="120"/>
      </w:pPr>
      <w:r w:rsidRPr="005E0944">
        <w:t>Ja pieprasījuma sfēra ir “Visas” (</w:t>
      </w:r>
      <w:r w:rsidR="00BF0891" w:rsidRPr="005E0944">
        <w:rPr>
          <w:i/>
        </w:rPr>
        <w:t>ALL</w:t>
      </w:r>
      <w:r w:rsidRPr="005E0944">
        <w:t>):</w:t>
      </w:r>
    </w:p>
    <w:p w14:paraId="6664F4F7" w14:textId="77777777" w:rsidR="00523219" w:rsidRPr="005E0944" w:rsidRDefault="00523219" w:rsidP="0026652E">
      <w:pPr>
        <w:pStyle w:val="ListParagraph"/>
        <w:numPr>
          <w:ilvl w:val="1"/>
          <w:numId w:val="143"/>
        </w:numPr>
        <w:spacing w:after="120"/>
      </w:pPr>
      <w:r w:rsidRPr="005E0944">
        <w:t xml:space="preserve">Ja lietotājam nav tiesības izgūt visas receptes </w:t>
      </w:r>
      <w:r w:rsidRPr="005E0944">
        <w:rPr>
          <w:i/>
        </w:rPr>
        <w:t>QueryAllMedicationOrders</w:t>
      </w:r>
      <w:r w:rsidRPr="005E0944">
        <w:t>, uzstāda validācijas kļūdu 201 – Nav tiesību veikt operāciju ar doto atribūta vērtību.</w:t>
      </w:r>
    </w:p>
    <w:p w14:paraId="4A169D98" w14:textId="77777777" w:rsidR="00523219" w:rsidRPr="005E0944" w:rsidRDefault="00523219" w:rsidP="0026652E">
      <w:pPr>
        <w:pStyle w:val="ListParagraph"/>
        <w:numPr>
          <w:ilvl w:val="0"/>
          <w:numId w:val="143"/>
        </w:numPr>
        <w:spacing w:after="120"/>
      </w:pPr>
      <w:r w:rsidRPr="005E0944">
        <w:t xml:space="preserve">Izsauc metodi </w:t>
      </w:r>
      <w:r w:rsidRPr="005E0944">
        <w:rPr>
          <w:i/>
        </w:rPr>
        <w:t>ValidationContext.RequireArray</w:t>
      </w:r>
      <w:r w:rsidRPr="005E0944">
        <w:t>, lai pārbaudītu pieprasījuma datu apgabala (</w:t>
      </w:r>
      <w:r w:rsidRPr="005E0944">
        <w:rPr>
          <w:i/>
        </w:rPr>
        <w:t>retrieve</w:t>
      </w:r>
      <w:r w:rsidRPr="005E0944">
        <w:t>) elementa obligātumu.</w:t>
      </w:r>
    </w:p>
    <w:p w14:paraId="60A89F57" w14:textId="77777777" w:rsidR="00523219" w:rsidRPr="005E0944" w:rsidRDefault="00523219" w:rsidP="0026652E">
      <w:pPr>
        <w:pStyle w:val="ListParagraph"/>
        <w:numPr>
          <w:ilvl w:val="0"/>
          <w:numId w:val="143"/>
        </w:numPr>
        <w:spacing w:after="120"/>
      </w:pPr>
      <w:r w:rsidRPr="005E0944">
        <w:t>Ja pieprasījuma datu apgabals (</w:t>
      </w:r>
      <w:r w:rsidRPr="005E0944">
        <w:rPr>
          <w:i/>
        </w:rPr>
        <w:t>retrieve</w:t>
      </w:r>
      <w:r w:rsidRPr="005E0944">
        <w:t>) ir ĀL izsniegšanas ziņojumi (</w:t>
      </w:r>
      <w:r w:rsidR="00BF0891" w:rsidRPr="005E0944">
        <w:rPr>
          <w:i/>
        </w:rPr>
        <w:t>DIS.ALL</w:t>
      </w:r>
      <w:r w:rsidRPr="005E0944">
        <w:t>):</w:t>
      </w:r>
    </w:p>
    <w:p w14:paraId="3FF5C59D" w14:textId="77777777" w:rsidR="00523219" w:rsidRPr="005E0944" w:rsidRDefault="00523219" w:rsidP="0026652E">
      <w:pPr>
        <w:pStyle w:val="ListParagraph"/>
        <w:numPr>
          <w:ilvl w:val="1"/>
          <w:numId w:val="143"/>
        </w:numPr>
        <w:spacing w:after="120"/>
      </w:pPr>
      <w:r w:rsidRPr="005E0944">
        <w:t xml:space="preserve">Ja lietotājam nav tiesības izgūt ĀL izsniegšanas ziņojumus </w:t>
      </w:r>
      <w:r w:rsidRPr="005E0944">
        <w:rPr>
          <w:i/>
        </w:rPr>
        <w:t>QueryMedicationDispenses</w:t>
      </w:r>
      <w:r w:rsidRPr="005E0944">
        <w:t>, uzstāda validācijas kļūdu 201 – Nav tiesību veikt operāciju ar doto atribūta vērtību.</w:t>
      </w:r>
    </w:p>
    <w:p w14:paraId="52AAFF49" w14:textId="77777777" w:rsidR="00523219" w:rsidRPr="005E0944" w:rsidRDefault="00523219" w:rsidP="0026652E">
      <w:pPr>
        <w:pStyle w:val="ListParagraph"/>
        <w:numPr>
          <w:ilvl w:val="0"/>
          <w:numId w:val="143"/>
        </w:numPr>
        <w:spacing w:after="120"/>
      </w:pPr>
      <w:r w:rsidRPr="005E0944">
        <w:t>Ja pieprasījuma datu apgabals ir atsaukšanas ziņojumi (</w:t>
      </w:r>
      <w:r w:rsidR="00BF0891" w:rsidRPr="005E0944">
        <w:rPr>
          <w:i/>
        </w:rPr>
        <w:t>CAN.ALL</w:t>
      </w:r>
      <w:r w:rsidRPr="005E0944">
        <w:t>):</w:t>
      </w:r>
    </w:p>
    <w:p w14:paraId="051078E7" w14:textId="77777777" w:rsidR="00523219" w:rsidRPr="005E0944" w:rsidRDefault="00523219" w:rsidP="0026652E">
      <w:pPr>
        <w:pStyle w:val="ListParagraph"/>
        <w:numPr>
          <w:ilvl w:val="1"/>
          <w:numId w:val="143"/>
        </w:numPr>
        <w:spacing w:after="120"/>
      </w:pPr>
      <w:r w:rsidRPr="005E0944">
        <w:t xml:space="preserve">Ja lietotājam nav tiesības izgūt atsaukšanas ziņojumus </w:t>
      </w:r>
      <w:r w:rsidRPr="005E0944">
        <w:rPr>
          <w:i/>
        </w:rPr>
        <w:t>QueryCancellationMessages</w:t>
      </w:r>
      <w:r w:rsidRPr="005E0944">
        <w:t>, uzstāda validācijas kļūdu 201 – Nav tiesību veikt operāciju ar doto atribūta vērtību.</w:t>
      </w:r>
    </w:p>
    <w:p w14:paraId="63FAE02D" w14:textId="77777777" w:rsidR="00523219" w:rsidRPr="005E0944" w:rsidRDefault="00523219" w:rsidP="00613DCC">
      <w:r w:rsidRPr="005E0944">
        <w:rPr>
          <w:b/>
        </w:rPr>
        <w:t xml:space="preserve">Izvaddati: </w:t>
      </w:r>
      <w:r w:rsidRPr="005E0944">
        <w:t>Nav.</w:t>
      </w:r>
    </w:p>
    <w:p w14:paraId="2A770946" w14:textId="77777777" w:rsidR="00523219" w:rsidRPr="005E0944" w:rsidRDefault="00523219" w:rsidP="006E471D">
      <w:pPr>
        <w:pStyle w:val="Heading4"/>
        <w:ind w:left="862" w:hanging="862"/>
      </w:pPr>
      <w:bookmarkStart w:id="890" w:name="_Toc476847295"/>
      <w:r w:rsidRPr="005E0944">
        <w:t>Kontrolieris „MedicationWarningController”</w:t>
      </w:r>
      <w:bookmarkEnd w:id="890"/>
    </w:p>
    <w:p w14:paraId="33AB7DA0" w14:textId="77777777" w:rsidR="00523219" w:rsidRPr="005E0944" w:rsidRDefault="00523219" w:rsidP="00613DCC">
      <w:pPr>
        <w:keepNext/>
        <w:spacing w:before="120"/>
        <w:rPr>
          <w:lang w:eastAsia="lv-LV"/>
        </w:rPr>
      </w:pPr>
      <w:r w:rsidRPr="005E0944">
        <w:rPr>
          <w:b/>
          <w:lang w:eastAsia="lv-LV"/>
        </w:rPr>
        <w:t>Identifikācija</w:t>
      </w:r>
      <w:r w:rsidRPr="005E0944">
        <w:rPr>
          <w:lang w:eastAsia="lv-LV"/>
        </w:rPr>
        <w:t xml:space="preserve">: </w:t>
      </w:r>
      <w:r w:rsidRPr="005E0944">
        <w:t>MedicationWarningController</w:t>
      </w:r>
    </w:p>
    <w:p w14:paraId="54FF29A2" w14:textId="77777777" w:rsidR="00523219" w:rsidRPr="005E0944" w:rsidRDefault="009D0095" w:rsidP="005C0428">
      <w:pPr>
        <w:keepNext/>
        <w:spacing w:before="120"/>
        <w:rPr>
          <w:lang w:eastAsia="lv-LV"/>
        </w:rPr>
      </w:pPr>
      <w:r w:rsidRPr="005E0944">
        <w:rPr>
          <w:lang w:eastAsia="lv-LV"/>
        </w:rPr>
        <w:t xml:space="preserve">Kontrolieris </w:t>
      </w:r>
      <w:r w:rsidR="00523219" w:rsidRPr="005E0944">
        <w:rPr>
          <w:lang w:eastAsia="lv-LV"/>
        </w:rPr>
        <w:t>implementē ĀL brīdinājumu biznesa loģiku.</w:t>
      </w:r>
    </w:p>
    <w:p w14:paraId="5BED02C4" w14:textId="77777777" w:rsidR="00523219" w:rsidRPr="005E0944" w:rsidRDefault="00523219" w:rsidP="00BC4FE4">
      <w:pPr>
        <w:pStyle w:val="Heading5"/>
      </w:pPr>
      <w:bookmarkStart w:id="891" w:name="_Toc476847296"/>
      <w:r w:rsidRPr="005E0944">
        <w:t>Metode „GetMedicationWarningList”</w:t>
      </w:r>
      <w:bookmarkEnd w:id="891"/>
    </w:p>
    <w:p w14:paraId="2E900E05" w14:textId="77777777" w:rsidR="00523219" w:rsidRPr="005E0944" w:rsidRDefault="00523219" w:rsidP="00613DCC">
      <w:pPr>
        <w:spacing w:before="120"/>
      </w:pPr>
      <w:r w:rsidRPr="005E0944">
        <w:rPr>
          <w:b/>
        </w:rPr>
        <w:t>Identifikācija:</w:t>
      </w:r>
      <w:r w:rsidRPr="005E0944">
        <w:t xml:space="preserve"> MedicationWarningController.GetMedicationWarningList.</w:t>
      </w:r>
    </w:p>
    <w:p w14:paraId="6776901C" w14:textId="77777777" w:rsidR="00523219" w:rsidRPr="005E0944" w:rsidRDefault="00523219" w:rsidP="00613DCC">
      <w:pPr>
        <w:spacing w:before="120"/>
        <w:rPr>
          <w:b/>
        </w:rPr>
      </w:pPr>
      <w:r w:rsidRPr="005E0944">
        <w:rPr>
          <w:b/>
        </w:rPr>
        <w:t>Apraksts:</w:t>
      </w:r>
    </w:p>
    <w:p w14:paraId="4A836826" w14:textId="77777777" w:rsidR="00523219" w:rsidRPr="005E0944" w:rsidRDefault="00523219" w:rsidP="005914EA">
      <w:pPr>
        <w:pStyle w:val="BodyText"/>
      </w:pPr>
      <w:r w:rsidRPr="005E0944">
        <w:t>Metode izgūst sarakstu ar Sistēmā reģistrētajiem ĀL izrakstīšanas/izsniegšanas brīdinājumiem.</w:t>
      </w:r>
    </w:p>
    <w:p w14:paraId="2E3F5BD0" w14:textId="77777777" w:rsidR="00523219" w:rsidRPr="005E0944" w:rsidRDefault="00523219" w:rsidP="00613DCC">
      <w:pPr>
        <w:rPr>
          <w:b/>
        </w:rPr>
      </w:pPr>
      <w:r w:rsidRPr="005E0944">
        <w:rPr>
          <w:b/>
        </w:rPr>
        <w:t>Ievaddati:</w:t>
      </w:r>
    </w:p>
    <w:p w14:paraId="4FB20484" w14:textId="6C0D4553"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92" w:name="_Toc476847785"/>
      <w:r w:rsidR="00424559">
        <w:rPr>
          <w:noProof/>
        </w:rPr>
        <w:t>173.</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GetMedicationWarningList” ieejas parametri</w:t>
      </w:r>
      <w:bookmarkEnd w:id="892"/>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421CED6E"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B642081"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B3FEBED"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6E4AAEB3" w14:textId="77777777" w:rsidR="00523219" w:rsidRPr="005E0944" w:rsidRDefault="00523219" w:rsidP="00613DCC">
            <w:pPr>
              <w:rPr>
                <w:b/>
                <w:lang w:val="lv-LV"/>
              </w:rPr>
            </w:pPr>
            <w:r w:rsidRPr="005E0944">
              <w:rPr>
                <w:b/>
                <w:lang w:val="lv-LV"/>
              </w:rPr>
              <w:t>Apraksts</w:t>
            </w:r>
          </w:p>
        </w:tc>
      </w:tr>
      <w:tr w:rsidR="00523219" w:rsidRPr="005E0944" w14:paraId="1678B21F" w14:textId="77777777" w:rsidTr="00523219">
        <w:tc>
          <w:tcPr>
            <w:tcW w:w="1668" w:type="dxa"/>
          </w:tcPr>
          <w:p w14:paraId="6ACD7E15" w14:textId="77777777" w:rsidR="00523219" w:rsidRPr="005E0944" w:rsidRDefault="00523219" w:rsidP="00523219">
            <w:pPr>
              <w:spacing w:before="40" w:after="40"/>
              <w:rPr>
                <w:lang w:val="lv-LV"/>
              </w:rPr>
            </w:pPr>
            <w:r w:rsidRPr="005E0944">
              <w:rPr>
                <w:lang w:val="lv-LV"/>
              </w:rPr>
              <w:t>parameters</w:t>
            </w:r>
          </w:p>
          <w:p w14:paraId="686AE5C3" w14:textId="77777777" w:rsidR="00523219" w:rsidRPr="005E0944" w:rsidRDefault="00523219" w:rsidP="00523219">
            <w:pPr>
              <w:spacing w:before="40" w:after="40"/>
              <w:rPr>
                <w:lang w:val="lv-LV"/>
              </w:rPr>
            </w:pPr>
          </w:p>
        </w:tc>
        <w:tc>
          <w:tcPr>
            <w:tcW w:w="3685" w:type="dxa"/>
          </w:tcPr>
          <w:p w14:paraId="67FD46AD" w14:textId="77777777" w:rsidR="00523219" w:rsidRPr="005E0944" w:rsidRDefault="00523219" w:rsidP="00523219">
            <w:pPr>
              <w:spacing w:before="40" w:after="40"/>
              <w:rPr>
                <w:lang w:val="lv-LV"/>
              </w:rPr>
            </w:pPr>
            <w:r w:rsidRPr="005E0944">
              <w:rPr>
                <w:lang w:val="lv-LV"/>
              </w:rPr>
              <w:t>PORX_MT000023UV01_LV01ParameterList</w:t>
            </w:r>
          </w:p>
        </w:tc>
        <w:tc>
          <w:tcPr>
            <w:tcW w:w="3260" w:type="dxa"/>
          </w:tcPr>
          <w:p w14:paraId="7A8D36B5" w14:textId="77777777" w:rsidR="00523219" w:rsidRPr="005E0944" w:rsidRDefault="00523219" w:rsidP="00523219">
            <w:pPr>
              <w:spacing w:before="40" w:after="40"/>
              <w:rPr>
                <w:lang w:val="lv-LV"/>
              </w:rPr>
            </w:pPr>
            <w:r w:rsidRPr="005E0944">
              <w:rPr>
                <w:lang w:val="lv-LV"/>
              </w:rPr>
              <w:t>ĀL izrakstīšanas/izsniegšanas brīdinājumu saraksta izgūšanas pieprasījums.</w:t>
            </w:r>
          </w:p>
        </w:tc>
      </w:tr>
    </w:tbl>
    <w:p w14:paraId="2F56062F" w14:textId="77777777" w:rsidR="00523219" w:rsidRPr="005E0944" w:rsidRDefault="00523219" w:rsidP="00613DCC">
      <w:pPr>
        <w:keepNext/>
        <w:spacing w:before="120"/>
        <w:rPr>
          <w:b/>
        </w:rPr>
      </w:pPr>
      <w:r w:rsidRPr="005E0944">
        <w:rPr>
          <w:b/>
        </w:rPr>
        <w:t>Algoritms:</w:t>
      </w:r>
    </w:p>
    <w:p w14:paraId="12381863" w14:textId="77777777" w:rsidR="00523219" w:rsidRPr="005E0944" w:rsidRDefault="00523219" w:rsidP="0026652E">
      <w:pPr>
        <w:pStyle w:val="ListParagraph"/>
        <w:numPr>
          <w:ilvl w:val="0"/>
          <w:numId w:val="21"/>
        </w:numPr>
        <w:spacing w:after="120"/>
      </w:pPr>
      <w:r w:rsidRPr="005E0944">
        <w:t xml:space="preserve">Izsauc metodi </w:t>
      </w:r>
      <w:r w:rsidRPr="005E0944">
        <w:rPr>
          <w:i/>
        </w:rPr>
        <w:t>Database.GetMedicationWarning</w:t>
      </w:r>
      <w:r w:rsidR="00C459A2" w:rsidRPr="005E0944">
        <w:rPr>
          <w:i/>
        </w:rPr>
        <w:t>s</w:t>
      </w:r>
      <w:r w:rsidRPr="005E0944">
        <w:t>, lai no datubāzes izgūtu ĀL brīdinājumu sarakstu.</w:t>
      </w:r>
    </w:p>
    <w:p w14:paraId="0D0C433E" w14:textId="77777777" w:rsidR="00523219" w:rsidRPr="005E0944" w:rsidRDefault="00523219" w:rsidP="00613DCC">
      <w:r w:rsidRPr="005E0944">
        <w:rPr>
          <w:b/>
        </w:rPr>
        <w:t xml:space="preserve">Izvaddati: </w:t>
      </w:r>
      <w:r w:rsidRPr="005E0944">
        <w:t>Saraksts ar ĀL izrakstīšanas/izsniegšanas brīdinājumiem.</w:t>
      </w:r>
    </w:p>
    <w:p w14:paraId="2A7C5A9F" w14:textId="77777777" w:rsidR="00523219" w:rsidRPr="005E0944" w:rsidRDefault="00523219" w:rsidP="00613DCC">
      <w:pPr>
        <w:autoSpaceDE w:val="0"/>
        <w:autoSpaceDN w:val="0"/>
        <w:adjustRightInd w:val="0"/>
      </w:pPr>
      <w:r w:rsidRPr="005E0944">
        <w:rPr>
          <w:b/>
        </w:rPr>
        <w:t xml:space="preserve">Izvaddatu tips: </w:t>
      </w:r>
      <w:r w:rsidRPr="005E0944">
        <w:t>PORX_MT000022UV01_LV01MedicationWarning[]</w:t>
      </w:r>
    </w:p>
    <w:p w14:paraId="7FAD48F8" w14:textId="77777777" w:rsidR="00523219" w:rsidRPr="005E0944" w:rsidRDefault="00523219" w:rsidP="00BC4FE4">
      <w:pPr>
        <w:pStyle w:val="Heading5"/>
      </w:pPr>
      <w:bookmarkStart w:id="893" w:name="_Toc476847297"/>
      <w:r w:rsidRPr="005E0944">
        <w:t>Metode „RegisterMedicationWarning”</w:t>
      </w:r>
      <w:bookmarkEnd w:id="893"/>
    </w:p>
    <w:p w14:paraId="35D54FAD" w14:textId="77777777" w:rsidR="00523219" w:rsidRPr="005E0944" w:rsidRDefault="00523219" w:rsidP="00613DCC">
      <w:pPr>
        <w:spacing w:before="120"/>
      </w:pPr>
      <w:r w:rsidRPr="005E0944">
        <w:rPr>
          <w:b/>
        </w:rPr>
        <w:t>Identifikācija:</w:t>
      </w:r>
      <w:r w:rsidRPr="005E0944">
        <w:t xml:space="preserve"> MedicationWarningController.RegisterMedicationWarning.</w:t>
      </w:r>
    </w:p>
    <w:p w14:paraId="535E63CF" w14:textId="77777777" w:rsidR="00523219" w:rsidRPr="005E0944" w:rsidRDefault="00523219" w:rsidP="00613DCC">
      <w:pPr>
        <w:spacing w:before="120"/>
        <w:rPr>
          <w:b/>
        </w:rPr>
      </w:pPr>
      <w:r w:rsidRPr="005E0944">
        <w:rPr>
          <w:b/>
        </w:rPr>
        <w:t>Apraksts:</w:t>
      </w:r>
    </w:p>
    <w:p w14:paraId="6727CC5F" w14:textId="77777777" w:rsidR="00523219" w:rsidRPr="005E0944" w:rsidRDefault="00523219" w:rsidP="00523219">
      <w:pPr>
        <w:spacing w:before="120" w:after="120"/>
      </w:pPr>
      <w:r w:rsidRPr="005E0944">
        <w:t>Metode reģistrē ĀL izrakstīšanas/izsniegšanas brīdinājumu.</w:t>
      </w:r>
    </w:p>
    <w:p w14:paraId="7CD83FFC" w14:textId="77777777" w:rsidR="00523219" w:rsidRPr="005E0944" w:rsidRDefault="00523219" w:rsidP="00613DCC">
      <w:pPr>
        <w:rPr>
          <w:b/>
        </w:rPr>
      </w:pPr>
      <w:r w:rsidRPr="005E0944">
        <w:rPr>
          <w:b/>
        </w:rPr>
        <w:t>Ievaddati:</w:t>
      </w:r>
    </w:p>
    <w:p w14:paraId="0F1BA0D5" w14:textId="3C6B050B"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94" w:name="_Toc476847786"/>
      <w:r w:rsidR="00424559">
        <w:rPr>
          <w:noProof/>
        </w:rPr>
        <w:t>174.</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RegisterMedicationWarning” ieejas parametri</w:t>
      </w:r>
      <w:bookmarkEnd w:id="894"/>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425C3B4C"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1F5CFA4"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E2B8C43"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27B0BD55" w14:textId="77777777" w:rsidR="00523219" w:rsidRPr="005E0944" w:rsidRDefault="00523219" w:rsidP="00613DCC">
            <w:pPr>
              <w:rPr>
                <w:b/>
                <w:lang w:val="lv-LV"/>
              </w:rPr>
            </w:pPr>
            <w:r w:rsidRPr="005E0944">
              <w:rPr>
                <w:b/>
                <w:lang w:val="lv-LV"/>
              </w:rPr>
              <w:t>Apraksts</w:t>
            </w:r>
          </w:p>
        </w:tc>
      </w:tr>
      <w:tr w:rsidR="00523219" w:rsidRPr="005E0944" w14:paraId="630CA6DE" w14:textId="77777777" w:rsidTr="00523219">
        <w:tc>
          <w:tcPr>
            <w:tcW w:w="1668" w:type="dxa"/>
          </w:tcPr>
          <w:p w14:paraId="675BAF25" w14:textId="77777777" w:rsidR="00523219" w:rsidRPr="005E0944" w:rsidRDefault="00523219" w:rsidP="00523219">
            <w:pPr>
              <w:spacing w:before="40" w:after="40"/>
              <w:rPr>
                <w:lang w:val="lv-LV"/>
              </w:rPr>
            </w:pPr>
            <w:r w:rsidRPr="005E0944">
              <w:rPr>
                <w:lang w:val="lv-LV"/>
              </w:rPr>
              <w:t>request</w:t>
            </w:r>
          </w:p>
          <w:p w14:paraId="435B04CB" w14:textId="77777777" w:rsidR="00523219" w:rsidRPr="005E0944" w:rsidRDefault="00523219" w:rsidP="00523219">
            <w:pPr>
              <w:spacing w:before="40" w:after="40"/>
              <w:rPr>
                <w:lang w:val="lv-LV"/>
              </w:rPr>
            </w:pPr>
          </w:p>
        </w:tc>
        <w:tc>
          <w:tcPr>
            <w:tcW w:w="3685" w:type="dxa"/>
          </w:tcPr>
          <w:p w14:paraId="15D3BE3C" w14:textId="77777777" w:rsidR="00523219" w:rsidRPr="005E0944" w:rsidRDefault="00523219" w:rsidP="00523219">
            <w:pPr>
              <w:spacing w:before="40" w:after="40"/>
              <w:rPr>
                <w:lang w:val="lv-LV"/>
              </w:rPr>
            </w:pPr>
            <w:r w:rsidRPr="005E0944">
              <w:rPr>
                <w:lang w:val="lv-LV"/>
              </w:rPr>
              <w:t>PORX_MT000022UV01_LV01MedicationWarning</w:t>
            </w:r>
          </w:p>
        </w:tc>
        <w:tc>
          <w:tcPr>
            <w:tcW w:w="3260" w:type="dxa"/>
          </w:tcPr>
          <w:p w14:paraId="7735B925" w14:textId="77777777" w:rsidR="00523219" w:rsidRPr="005E0944" w:rsidRDefault="00523219" w:rsidP="00523219">
            <w:pPr>
              <w:spacing w:before="40" w:after="40"/>
              <w:rPr>
                <w:lang w:val="lv-LV"/>
              </w:rPr>
            </w:pPr>
            <w:r w:rsidRPr="005E0944">
              <w:rPr>
                <w:lang w:val="lv-LV"/>
              </w:rPr>
              <w:t>ĀL izrakstīšanas/izsniegšanas brīdinājuma uzstādīšanas pieprasījums.</w:t>
            </w:r>
          </w:p>
        </w:tc>
      </w:tr>
    </w:tbl>
    <w:p w14:paraId="776A782C" w14:textId="77777777" w:rsidR="00523219" w:rsidRPr="005E0944" w:rsidRDefault="00523219" w:rsidP="00613DCC">
      <w:pPr>
        <w:keepNext/>
        <w:spacing w:before="120"/>
        <w:rPr>
          <w:b/>
        </w:rPr>
      </w:pPr>
      <w:r w:rsidRPr="005E0944">
        <w:rPr>
          <w:b/>
        </w:rPr>
        <w:t>Algoritms:</w:t>
      </w:r>
    </w:p>
    <w:p w14:paraId="4A9134E8" w14:textId="77777777" w:rsidR="00523219" w:rsidRPr="005E0944" w:rsidRDefault="00523219" w:rsidP="0026652E">
      <w:pPr>
        <w:pStyle w:val="ListParagraph"/>
        <w:numPr>
          <w:ilvl w:val="0"/>
          <w:numId w:val="22"/>
        </w:numPr>
        <w:spacing w:after="120"/>
      </w:pPr>
      <w:r w:rsidRPr="005E0944">
        <w:t>Ja ĀL brīdinājuma uzstādīšanas pieprasījumā norādītais autors nav lietotājs, pārtrauc darbu uzstādot kļūdu 11000</w:t>
      </w:r>
      <w:r w:rsidRPr="005E0944">
        <w:rPr>
          <w:rFonts w:ascii="Consolas" w:hAnsi="Consolas" w:cs="Consolas"/>
          <w:color w:val="000000"/>
          <w:sz w:val="19"/>
          <w:szCs w:val="19"/>
        </w:rPr>
        <w:t xml:space="preserve"> </w:t>
      </w:r>
      <w:r w:rsidRPr="005E0944">
        <w:t>– ĀL izrakstīšanas/izsniegšanas brīdinājuma uzstādīšanas pieprasījumā norādītie autora dati nesakrīt ar lietotāja datiem.</w:t>
      </w:r>
    </w:p>
    <w:p w14:paraId="3FA78B1D" w14:textId="77777777" w:rsidR="00523219" w:rsidRPr="005E0944" w:rsidRDefault="00523219" w:rsidP="0026652E">
      <w:pPr>
        <w:pStyle w:val="ListParagraph"/>
        <w:numPr>
          <w:ilvl w:val="0"/>
          <w:numId w:val="22"/>
        </w:numPr>
        <w:spacing w:after="120"/>
      </w:pPr>
      <w:r w:rsidRPr="005E0944">
        <w:t xml:space="preserve">Izsauc metodi </w:t>
      </w:r>
      <w:r w:rsidRPr="005E0944">
        <w:rPr>
          <w:i/>
        </w:rPr>
        <w:t>ValidationContext.LookupClassifiers</w:t>
      </w:r>
      <w:r w:rsidRPr="005E0944">
        <w:t>, lai pārbaudītu vai ĀL (</w:t>
      </w:r>
      <w:r w:rsidRPr="005E0944">
        <w:rPr>
          <w:i/>
        </w:rPr>
        <w:t>medicineCode</w:t>
      </w:r>
      <w:r w:rsidRPr="005E0944">
        <w:t>) ir klasificēts.</w:t>
      </w:r>
    </w:p>
    <w:p w14:paraId="1990A16B" w14:textId="77777777" w:rsidR="005C0428" w:rsidRPr="005E0944" w:rsidRDefault="005C0428" w:rsidP="0026652E">
      <w:pPr>
        <w:pStyle w:val="ListParagraph"/>
        <w:numPr>
          <w:ilvl w:val="0"/>
          <w:numId w:val="22"/>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5C8D3D18" w14:textId="77777777" w:rsidR="00523219" w:rsidRPr="005E0944" w:rsidRDefault="00523219" w:rsidP="0026652E">
      <w:pPr>
        <w:pStyle w:val="ListParagraph"/>
        <w:numPr>
          <w:ilvl w:val="0"/>
          <w:numId w:val="22"/>
        </w:numPr>
        <w:spacing w:after="120"/>
      </w:pPr>
      <w:r w:rsidRPr="005E0944">
        <w:t xml:space="preserve">Izsauc metodi </w:t>
      </w:r>
      <w:r w:rsidRPr="005E0944">
        <w:rPr>
          <w:i/>
        </w:rPr>
        <w:t>Database.UpdateMedicationWarning</w:t>
      </w:r>
      <w:r w:rsidRPr="005E0944">
        <w:t>, lai datubāzē saglabātu ĀL brīdinājumu.</w:t>
      </w:r>
    </w:p>
    <w:p w14:paraId="316D968A" w14:textId="77777777" w:rsidR="00523219" w:rsidRPr="005E0944" w:rsidRDefault="00523219" w:rsidP="00613DCC">
      <w:pPr>
        <w:rPr>
          <w:rFonts w:ascii="Consolas" w:hAnsi="Consolas" w:cs="Consolas"/>
          <w:color w:val="2B91AF"/>
          <w:sz w:val="19"/>
          <w:szCs w:val="19"/>
          <w:lang w:eastAsia="lv-LV"/>
        </w:rPr>
      </w:pPr>
      <w:r w:rsidRPr="005E0944">
        <w:rPr>
          <w:b/>
        </w:rPr>
        <w:t xml:space="preserve">Izvaddati: </w:t>
      </w:r>
      <w:r w:rsidRPr="005E0944">
        <w:t>Nav.</w:t>
      </w:r>
    </w:p>
    <w:p w14:paraId="5434F749" w14:textId="77777777" w:rsidR="00523219" w:rsidRPr="005E0944" w:rsidRDefault="00523219" w:rsidP="006E471D">
      <w:pPr>
        <w:pStyle w:val="Heading4"/>
        <w:ind w:left="862" w:hanging="862"/>
      </w:pPr>
      <w:bookmarkStart w:id="895" w:name="_Toc476847298"/>
      <w:r w:rsidRPr="005E0944">
        <w:t>Kontrolieris „MedicController”</w:t>
      </w:r>
      <w:bookmarkEnd w:id="895"/>
    </w:p>
    <w:p w14:paraId="0EFF8C7B" w14:textId="77777777" w:rsidR="00523219" w:rsidRPr="005E0944" w:rsidRDefault="00523219" w:rsidP="00613DCC">
      <w:pPr>
        <w:keepNext/>
        <w:spacing w:before="120"/>
        <w:rPr>
          <w:lang w:eastAsia="lv-LV"/>
        </w:rPr>
      </w:pPr>
      <w:r w:rsidRPr="005E0944">
        <w:rPr>
          <w:b/>
          <w:lang w:eastAsia="lv-LV"/>
        </w:rPr>
        <w:t>Identifikācija</w:t>
      </w:r>
      <w:r w:rsidRPr="005E0944">
        <w:rPr>
          <w:lang w:eastAsia="lv-LV"/>
        </w:rPr>
        <w:t xml:space="preserve">: </w:t>
      </w:r>
      <w:r w:rsidRPr="005E0944">
        <w:t>MedicController</w:t>
      </w:r>
    </w:p>
    <w:p w14:paraId="7CBCFFCE" w14:textId="77777777" w:rsidR="00523219" w:rsidRPr="005E0944" w:rsidRDefault="009D0095" w:rsidP="005C0428">
      <w:pPr>
        <w:keepNext/>
        <w:spacing w:before="120"/>
        <w:rPr>
          <w:lang w:eastAsia="lv-LV"/>
        </w:rPr>
      </w:pPr>
      <w:r w:rsidRPr="005E0944">
        <w:rPr>
          <w:lang w:eastAsia="lv-LV"/>
        </w:rPr>
        <w:t xml:space="preserve">Kontrolieris </w:t>
      </w:r>
      <w:r w:rsidR="00523219" w:rsidRPr="005E0944">
        <w:rPr>
          <w:lang w:eastAsia="lv-LV"/>
        </w:rPr>
        <w:t>implementē ar ĀP un ĀI saistīto biznesa loģiku.</w:t>
      </w:r>
    </w:p>
    <w:p w14:paraId="79AE79B8" w14:textId="77777777" w:rsidR="00523219" w:rsidRPr="005E0944" w:rsidRDefault="00523219" w:rsidP="00BC4FE4">
      <w:pPr>
        <w:pStyle w:val="Heading5"/>
      </w:pPr>
      <w:bookmarkStart w:id="896" w:name="_Toc476847299"/>
      <w:r w:rsidRPr="005E0944">
        <w:t>Metode „LookupMedicWorkplace”</w:t>
      </w:r>
      <w:bookmarkEnd w:id="896"/>
    </w:p>
    <w:p w14:paraId="358079A9" w14:textId="77777777" w:rsidR="00523219" w:rsidRPr="005E0944" w:rsidRDefault="00523219" w:rsidP="00613DCC">
      <w:pPr>
        <w:spacing w:before="120"/>
      </w:pPr>
      <w:r w:rsidRPr="005E0944">
        <w:rPr>
          <w:b/>
        </w:rPr>
        <w:t>Identifikācija:</w:t>
      </w:r>
      <w:r w:rsidRPr="005E0944">
        <w:t xml:space="preserve"> MedicController.LookupMedicWorkplace.</w:t>
      </w:r>
    </w:p>
    <w:p w14:paraId="1CC81EF0" w14:textId="77777777" w:rsidR="00523219" w:rsidRPr="005E0944" w:rsidRDefault="00523219" w:rsidP="00613DCC">
      <w:pPr>
        <w:spacing w:before="120"/>
        <w:rPr>
          <w:b/>
        </w:rPr>
      </w:pPr>
      <w:r w:rsidRPr="005E0944">
        <w:rPr>
          <w:b/>
        </w:rPr>
        <w:t>Apraksts:</w:t>
      </w:r>
    </w:p>
    <w:p w14:paraId="4457AF29" w14:textId="77777777" w:rsidR="00523219" w:rsidRPr="005E0944" w:rsidRDefault="00523219" w:rsidP="005914EA">
      <w:pPr>
        <w:pStyle w:val="BodyText"/>
      </w:pPr>
      <w:r w:rsidRPr="005E0944">
        <w:t>Metode papildina saistītās entītijas datu struktūru ar informāciju par ĀP un tās pārstāvēto ĀI.</w:t>
      </w:r>
    </w:p>
    <w:p w14:paraId="72E786CB" w14:textId="77777777" w:rsidR="00523219" w:rsidRPr="005E0944" w:rsidRDefault="00523219" w:rsidP="00613DCC">
      <w:pPr>
        <w:keepNext/>
        <w:rPr>
          <w:b/>
        </w:rPr>
      </w:pPr>
      <w:r w:rsidRPr="005E0944">
        <w:rPr>
          <w:b/>
        </w:rPr>
        <w:t>Ievaddati:</w:t>
      </w:r>
    </w:p>
    <w:p w14:paraId="372AFDDA" w14:textId="62DA954D"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897" w:name="_Toc476847787"/>
      <w:r w:rsidR="00424559">
        <w:rPr>
          <w:noProof/>
        </w:rPr>
        <w:t>175.</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LookupMedicWorkplace” ieejas parametri</w:t>
      </w:r>
      <w:bookmarkEnd w:id="897"/>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4C39C7B6"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7596173"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AFC36AC"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08CA1950" w14:textId="77777777" w:rsidR="00523219" w:rsidRPr="005E0944" w:rsidRDefault="00523219" w:rsidP="00613DCC">
            <w:pPr>
              <w:rPr>
                <w:b/>
                <w:lang w:val="lv-LV"/>
              </w:rPr>
            </w:pPr>
            <w:r w:rsidRPr="005E0944">
              <w:rPr>
                <w:b/>
                <w:lang w:val="lv-LV"/>
              </w:rPr>
              <w:t>Apraksts</w:t>
            </w:r>
          </w:p>
        </w:tc>
      </w:tr>
      <w:tr w:rsidR="00523219" w:rsidRPr="005E0944" w14:paraId="40718010" w14:textId="77777777" w:rsidTr="00523219">
        <w:tc>
          <w:tcPr>
            <w:tcW w:w="1668" w:type="dxa"/>
          </w:tcPr>
          <w:p w14:paraId="5FAF6D0D" w14:textId="77777777" w:rsidR="00523219" w:rsidRPr="005E0944" w:rsidRDefault="00523219" w:rsidP="00523219">
            <w:pPr>
              <w:rPr>
                <w:lang w:val="lv-LV"/>
              </w:rPr>
            </w:pPr>
            <w:r w:rsidRPr="005E0944">
              <w:rPr>
                <w:lang w:val="lv-LV"/>
              </w:rPr>
              <w:t>effectiveTime</w:t>
            </w:r>
          </w:p>
        </w:tc>
        <w:tc>
          <w:tcPr>
            <w:tcW w:w="3685" w:type="dxa"/>
          </w:tcPr>
          <w:p w14:paraId="67F7870D" w14:textId="77777777" w:rsidR="00523219" w:rsidRPr="005E0944" w:rsidRDefault="00523219" w:rsidP="00523219">
            <w:pPr>
              <w:rPr>
                <w:lang w:val="lv-LV"/>
              </w:rPr>
            </w:pPr>
            <w:r w:rsidRPr="005E0944">
              <w:rPr>
                <w:lang w:val="lv-LV"/>
              </w:rPr>
              <w:t xml:space="preserve">DateTime </w:t>
            </w:r>
          </w:p>
        </w:tc>
        <w:tc>
          <w:tcPr>
            <w:tcW w:w="3260" w:type="dxa"/>
          </w:tcPr>
          <w:p w14:paraId="1E04FD2E" w14:textId="77777777" w:rsidR="00523219" w:rsidRPr="005E0944" w:rsidRDefault="00523219" w:rsidP="00523219">
            <w:pPr>
              <w:rPr>
                <w:lang w:val="lv-LV"/>
              </w:rPr>
            </w:pPr>
            <w:r w:rsidRPr="005E0944">
              <w:rPr>
                <w:lang w:val="lv-LV"/>
              </w:rPr>
              <w:t>Datums, uz kuru tiek veikta pārbaude.</w:t>
            </w:r>
          </w:p>
        </w:tc>
      </w:tr>
      <w:tr w:rsidR="00523219" w:rsidRPr="005E0944" w14:paraId="428C785A" w14:textId="77777777" w:rsidTr="00523219">
        <w:tc>
          <w:tcPr>
            <w:tcW w:w="1668" w:type="dxa"/>
          </w:tcPr>
          <w:p w14:paraId="5D4AC20C" w14:textId="77777777" w:rsidR="00523219" w:rsidRPr="005E0944" w:rsidRDefault="00523219" w:rsidP="00523219">
            <w:pPr>
              <w:rPr>
                <w:lang w:val="lv-LV"/>
              </w:rPr>
            </w:pPr>
            <w:r w:rsidRPr="005E0944">
              <w:rPr>
                <w:lang w:val="lv-LV"/>
              </w:rPr>
              <w:t>physician</w:t>
            </w:r>
          </w:p>
        </w:tc>
        <w:tc>
          <w:tcPr>
            <w:tcW w:w="3685" w:type="dxa"/>
          </w:tcPr>
          <w:p w14:paraId="18033734" w14:textId="77777777" w:rsidR="00523219" w:rsidRPr="005E0944" w:rsidRDefault="00523219" w:rsidP="00523219">
            <w:pPr>
              <w:rPr>
                <w:lang w:val="lv-LV"/>
              </w:rPr>
            </w:pPr>
            <w:r w:rsidRPr="005E0944">
              <w:rPr>
                <w:lang w:val="lv-LV"/>
              </w:rPr>
              <w:t>COCT_MT090000UV01AssignedEntity</w:t>
            </w:r>
          </w:p>
        </w:tc>
        <w:tc>
          <w:tcPr>
            <w:tcW w:w="3260" w:type="dxa"/>
          </w:tcPr>
          <w:p w14:paraId="4E698E7F" w14:textId="77777777" w:rsidR="00523219" w:rsidRPr="005E0944" w:rsidRDefault="00523219" w:rsidP="00523219">
            <w:pPr>
              <w:rPr>
                <w:lang w:val="lv-LV"/>
              </w:rPr>
            </w:pPr>
            <w:r w:rsidRPr="005E0944">
              <w:rPr>
                <w:lang w:val="lv-LV"/>
              </w:rPr>
              <w:t>Saistītās entītijas datu struktūra.</w:t>
            </w:r>
          </w:p>
        </w:tc>
      </w:tr>
    </w:tbl>
    <w:p w14:paraId="21F1E2D9" w14:textId="77777777" w:rsidR="00523219" w:rsidRPr="005E0944" w:rsidRDefault="00523219" w:rsidP="00613DCC">
      <w:pPr>
        <w:keepNext/>
        <w:spacing w:before="120"/>
        <w:rPr>
          <w:b/>
        </w:rPr>
      </w:pPr>
      <w:r w:rsidRPr="005E0944">
        <w:rPr>
          <w:b/>
        </w:rPr>
        <w:t>Algoritms:</w:t>
      </w:r>
    </w:p>
    <w:p w14:paraId="5798639D" w14:textId="77777777" w:rsidR="00523219" w:rsidRPr="005E0944" w:rsidRDefault="00523219" w:rsidP="0026652E">
      <w:pPr>
        <w:pStyle w:val="ListParagraph"/>
        <w:numPr>
          <w:ilvl w:val="0"/>
          <w:numId w:val="120"/>
        </w:numPr>
        <w:spacing w:after="120"/>
      </w:pPr>
      <w:r w:rsidRPr="005E0944">
        <w:t xml:space="preserve">Izsauc metodi </w:t>
      </w:r>
      <w:r w:rsidRPr="005E0944">
        <w:rPr>
          <w:i/>
        </w:rPr>
        <w:t>Database.LookupMedicWorkplace</w:t>
      </w:r>
      <w:r w:rsidRPr="005E0944">
        <w:t>, lai pārbaudītu ĀP un tās darbavietu.</w:t>
      </w:r>
    </w:p>
    <w:p w14:paraId="0C327480" w14:textId="77777777" w:rsidR="00523219" w:rsidRPr="005E0944" w:rsidRDefault="00523219" w:rsidP="0026652E">
      <w:pPr>
        <w:pStyle w:val="ListParagraph"/>
        <w:numPr>
          <w:ilvl w:val="0"/>
          <w:numId w:val="120"/>
        </w:numPr>
        <w:spacing w:after="120"/>
      </w:pPr>
      <w:r w:rsidRPr="005E0944">
        <w:t>Ja lietotājs netika atrasts ĀP reģistrā:</w:t>
      </w:r>
    </w:p>
    <w:p w14:paraId="06AC0CA6" w14:textId="77777777" w:rsidR="00523219" w:rsidRPr="005E0944" w:rsidRDefault="00523219" w:rsidP="0026652E">
      <w:pPr>
        <w:pStyle w:val="ListParagraph"/>
        <w:numPr>
          <w:ilvl w:val="1"/>
          <w:numId w:val="120"/>
        </w:numPr>
        <w:spacing w:after="120"/>
      </w:pPr>
      <w:r w:rsidRPr="005E0944">
        <w:t>Ja ĀP informācija ielasīta no drošības talona, uzstāda validācijas kļūdu 111 – Drošības talonā norādītā persona nav atrodama ārstniecības personu reģistrā.</w:t>
      </w:r>
    </w:p>
    <w:p w14:paraId="116DEDFC" w14:textId="77777777" w:rsidR="00523219" w:rsidRPr="005E0944" w:rsidRDefault="00523219" w:rsidP="0026652E">
      <w:pPr>
        <w:pStyle w:val="ListParagraph"/>
        <w:numPr>
          <w:ilvl w:val="1"/>
          <w:numId w:val="120"/>
        </w:numPr>
        <w:spacing w:after="120"/>
      </w:pPr>
      <w:r w:rsidRPr="005E0944">
        <w:t>Ja ĀP informācija ielasīta no pieprasījuma (</w:t>
      </w:r>
      <w:r w:rsidRPr="005E0944">
        <w:rPr>
          <w:i/>
        </w:rPr>
        <w:t>DataEnterer</w:t>
      </w:r>
      <w:r w:rsidRPr="005E0944">
        <w:t>), uzstāda validācijas kļūdu 121 – DataEnterer norādītā persona nav atrodama ārstniecības personu reģistrā.</w:t>
      </w:r>
    </w:p>
    <w:p w14:paraId="414FA06F" w14:textId="77777777" w:rsidR="00523219" w:rsidRPr="005E0944" w:rsidRDefault="00523219" w:rsidP="0026652E">
      <w:pPr>
        <w:pStyle w:val="ListParagraph"/>
        <w:numPr>
          <w:ilvl w:val="1"/>
          <w:numId w:val="120"/>
        </w:numPr>
        <w:spacing w:after="120"/>
      </w:pPr>
      <w:r w:rsidRPr="005E0944">
        <w:t>Ja ĀP informācija ielasīta no receptes dokumenta, uzstāda validācijas kļūdu 10521 – Receptē norādītais autors netika atrasts ārstniecības personu reģistrā.</w:t>
      </w:r>
    </w:p>
    <w:p w14:paraId="26CA8B88" w14:textId="77777777" w:rsidR="00523219" w:rsidRPr="005E0944" w:rsidRDefault="00523219" w:rsidP="0026652E">
      <w:pPr>
        <w:pStyle w:val="ListParagraph"/>
        <w:numPr>
          <w:ilvl w:val="0"/>
          <w:numId w:val="120"/>
        </w:numPr>
        <w:spacing w:after="120"/>
      </w:pPr>
      <w:r w:rsidRPr="005E0944">
        <w:t>Ja ĀP specialitāte netika atrasta klasifikatorā, uzstāda validācijas kļūdu 310 – Atribūta vērtība netika atrasta klasifikatorā.</w:t>
      </w:r>
    </w:p>
    <w:p w14:paraId="4357A5A4" w14:textId="77777777" w:rsidR="00523219" w:rsidRPr="005E0944" w:rsidRDefault="00523219" w:rsidP="0026652E">
      <w:pPr>
        <w:pStyle w:val="ListParagraph"/>
        <w:numPr>
          <w:ilvl w:val="0"/>
          <w:numId w:val="120"/>
        </w:numPr>
        <w:spacing w:after="120"/>
      </w:pPr>
      <w:r w:rsidRPr="005E0944">
        <w:t>Ja lietotāja pārstāvētā iestāde netika atrasta ĀI reģistrā:</w:t>
      </w:r>
    </w:p>
    <w:p w14:paraId="147A5820" w14:textId="77777777" w:rsidR="00523219" w:rsidRDefault="00523219" w:rsidP="0026652E">
      <w:pPr>
        <w:pStyle w:val="ListParagraph"/>
        <w:numPr>
          <w:ilvl w:val="1"/>
          <w:numId w:val="120"/>
        </w:numPr>
        <w:spacing w:after="120"/>
      </w:pPr>
      <w:r w:rsidRPr="005E0944">
        <w:t>Ja ĀI informācija ielasīta no drošības talona, uzstāda validācijas kļūdu 112 – Drošības talonā norādītā iestāde nav atrodama ārstniecības iestāžu reģistrā.</w:t>
      </w:r>
    </w:p>
    <w:p w14:paraId="0129D9D5" w14:textId="236448AD" w:rsidR="00F31FE0" w:rsidRPr="005E0944" w:rsidRDefault="00F31FE0" w:rsidP="00F31FE0">
      <w:pPr>
        <w:pStyle w:val="ListParagraph"/>
        <w:numPr>
          <w:ilvl w:val="1"/>
          <w:numId w:val="120"/>
        </w:numPr>
        <w:spacing w:after="120"/>
      </w:pPr>
      <w:r w:rsidRPr="005E0944">
        <w:t>Ja ĀP informācija ielasīta no pieprasījuma (</w:t>
      </w:r>
      <w:r w:rsidRPr="005E0944">
        <w:rPr>
          <w:i/>
        </w:rPr>
        <w:t>DataEnterer</w:t>
      </w:r>
      <w:r w:rsidRPr="005E0944">
        <w:t>), uzstāda validācijas kļūdu 1</w:t>
      </w:r>
      <w:r>
        <w:t>2</w:t>
      </w:r>
      <w:r w:rsidRPr="005E0944">
        <w:t xml:space="preserve">2 – </w:t>
      </w:r>
      <w:r>
        <w:t>DataEnterer</w:t>
      </w:r>
      <w:r w:rsidRPr="005E0944">
        <w:t xml:space="preserve"> norādītā iestāde nav atrodama ārstniecības iestāžu reģistrā.</w:t>
      </w:r>
    </w:p>
    <w:p w14:paraId="34938B68" w14:textId="77777777" w:rsidR="00523219" w:rsidRPr="005E0944" w:rsidRDefault="00523219" w:rsidP="0026652E">
      <w:pPr>
        <w:pStyle w:val="ListParagraph"/>
        <w:numPr>
          <w:ilvl w:val="1"/>
          <w:numId w:val="120"/>
        </w:numPr>
        <w:spacing w:after="120"/>
      </w:pPr>
      <w:r w:rsidRPr="005E0944">
        <w:t>Ja ĀI informācija ielasīta no receptes dokumenta, uzstāda validācijas kļūdu 10522</w:t>
      </w:r>
      <w:r w:rsidRPr="005E0944">
        <w:rPr>
          <w:rFonts w:ascii="Consolas" w:hAnsi="Consolas" w:cs="Consolas"/>
          <w:color w:val="000000"/>
          <w:sz w:val="19"/>
          <w:szCs w:val="19"/>
        </w:rPr>
        <w:t xml:space="preserve"> </w:t>
      </w:r>
      <w:r w:rsidRPr="005E0944">
        <w:t>– Receptē norādītā autora iestāde netika atrasta ārstniecības iestāžu reģistrā.</w:t>
      </w:r>
    </w:p>
    <w:p w14:paraId="1B57EF13" w14:textId="77777777" w:rsidR="00523219" w:rsidRPr="005E0944" w:rsidRDefault="00523219" w:rsidP="0026652E">
      <w:pPr>
        <w:pStyle w:val="ListParagraph"/>
        <w:numPr>
          <w:ilvl w:val="0"/>
          <w:numId w:val="120"/>
        </w:numPr>
        <w:spacing w:after="120"/>
      </w:pPr>
      <w:r w:rsidRPr="005E0944">
        <w:t>Ja ĀP nav norādītās specialitātes, uzstāda validācijas kļūdu 10524 – Receptē norādītajam autoram nav norādītās specialitātes.</w:t>
      </w:r>
    </w:p>
    <w:p w14:paraId="177B5AA9" w14:textId="77777777" w:rsidR="00523219" w:rsidRPr="005E0944" w:rsidRDefault="00523219" w:rsidP="0026652E">
      <w:pPr>
        <w:pStyle w:val="ListParagraph"/>
        <w:numPr>
          <w:ilvl w:val="0"/>
          <w:numId w:val="120"/>
        </w:numPr>
        <w:spacing w:after="120"/>
      </w:pPr>
      <w:r w:rsidRPr="005E0944">
        <w:t>Ja ĀP nestrādā dotajā iestādē:</w:t>
      </w:r>
    </w:p>
    <w:p w14:paraId="7251C60E" w14:textId="77777777" w:rsidR="00523219" w:rsidRPr="005E0944" w:rsidRDefault="00523219" w:rsidP="0026652E">
      <w:pPr>
        <w:pStyle w:val="ListParagraph"/>
        <w:numPr>
          <w:ilvl w:val="1"/>
          <w:numId w:val="120"/>
        </w:numPr>
        <w:spacing w:after="120"/>
      </w:pPr>
      <w:r w:rsidRPr="005E0944">
        <w:t>Ja ĀP informācija ielasīta no drošības talona, uzstāda validācijas kļūdu 115 – Drošības talonā norādītā persona nestrādā norādītajā iestādē.</w:t>
      </w:r>
    </w:p>
    <w:p w14:paraId="4627FDEC" w14:textId="77777777" w:rsidR="00523219" w:rsidRPr="005E0944" w:rsidRDefault="00523219" w:rsidP="0026652E">
      <w:pPr>
        <w:pStyle w:val="ListParagraph"/>
        <w:numPr>
          <w:ilvl w:val="1"/>
          <w:numId w:val="120"/>
        </w:numPr>
        <w:spacing w:after="120"/>
      </w:pPr>
      <w:r w:rsidRPr="005E0944">
        <w:t>Ja ĀP informācija ielasīta no pieprasījuma (</w:t>
      </w:r>
      <w:r w:rsidRPr="005E0944">
        <w:rPr>
          <w:i/>
        </w:rPr>
        <w:t>DataEnterer</w:t>
      </w:r>
      <w:r w:rsidRPr="005E0944">
        <w:t>), uzstāda validācijas kļūdu 125 – DataEnterer norādītā persona nestrādā norādītajā iestādē.</w:t>
      </w:r>
    </w:p>
    <w:p w14:paraId="074523E0" w14:textId="77777777" w:rsidR="00523219" w:rsidRPr="005E0944" w:rsidRDefault="00523219" w:rsidP="0026652E">
      <w:pPr>
        <w:pStyle w:val="ListParagraph"/>
        <w:numPr>
          <w:ilvl w:val="1"/>
          <w:numId w:val="120"/>
        </w:numPr>
        <w:spacing w:after="120"/>
      </w:pPr>
      <w:r w:rsidRPr="005E0944">
        <w:t>Ja ĀP informācija ielasīta no receptes dokumenta, uzstāda validācijas kļūdu 10523</w:t>
      </w:r>
      <w:r w:rsidRPr="005E0944">
        <w:rPr>
          <w:rFonts w:ascii="Consolas" w:hAnsi="Consolas" w:cs="Consolas"/>
          <w:color w:val="000000"/>
          <w:sz w:val="19"/>
          <w:szCs w:val="19"/>
        </w:rPr>
        <w:t xml:space="preserve"> </w:t>
      </w:r>
      <w:r w:rsidRPr="005E0944">
        <w:t>– Receptē norādītais autors nestrādā norādītajā ārstniecības iestādē.</w:t>
      </w:r>
    </w:p>
    <w:p w14:paraId="027DF363" w14:textId="77777777" w:rsidR="00523219" w:rsidRPr="005E0944" w:rsidRDefault="00523219" w:rsidP="0026652E">
      <w:pPr>
        <w:pStyle w:val="ListParagraph"/>
        <w:numPr>
          <w:ilvl w:val="1"/>
          <w:numId w:val="120"/>
        </w:numPr>
        <w:spacing w:after="120"/>
      </w:pPr>
      <w:r w:rsidRPr="005E0944">
        <w:t>Ja ĀP nedrīkst izrakstīt receptes, uzstāda validācijas kļūdu 10525</w:t>
      </w:r>
      <w:r w:rsidRPr="005E0944">
        <w:rPr>
          <w:rFonts w:ascii="Consolas" w:hAnsi="Consolas" w:cs="Consolas"/>
          <w:color w:val="000000"/>
          <w:sz w:val="19"/>
          <w:szCs w:val="19"/>
        </w:rPr>
        <w:t xml:space="preserve"> </w:t>
      </w:r>
      <w:r w:rsidRPr="005E0944">
        <w:t>– Receptē norādītais autors nedrīkst izrakstīt receptes.</w:t>
      </w:r>
    </w:p>
    <w:p w14:paraId="34EEDA7B" w14:textId="77777777" w:rsidR="00523219" w:rsidRPr="005E0944" w:rsidRDefault="00523219" w:rsidP="00613DCC">
      <w:r w:rsidRPr="005E0944">
        <w:rPr>
          <w:b/>
        </w:rPr>
        <w:t xml:space="preserve">Izvaddati: </w:t>
      </w:r>
      <w:r w:rsidRPr="005E0944">
        <w:t>Nav.</w:t>
      </w:r>
    </w:p>
    <w:p w14:paraId="4A407F65" w14:textId="77777777" w:rsidR="00523219" w:rsidRPr="005E0944" w:rsidRDefault="00523219" w:rsidP="006E471D">
      <w:pPr>
        <w:pStyle w:val="Heading4"/>
        <w:ind w:left="862" w:hanging="862"/>
      </w:pPr>
      <w:bookmarkStart w:id="898" w:name="_Toc476847300"/>
      <w:r w:rsidRPr="005E0944">
        <w:t>Kontrolieris „PacientProfileController”</w:t>
      </w:r>
      <w:bookmarkEnd w:id="898"/>
    </w:p>
    <w:p w14:paraId="276426F3" w14:textId="77777777" w:rsidR="00523219" w:rsidRPr="005E0944" w:rsidRDefault="00523219" w:rsidP="00613DCC">
      <w:pPr>
        <w:spacing w:before="120"/>
        <w:rPr>
          <w:lang w:eastAsia="lv-LV"/>
        </w:rPr>
      </w:pPr>
      <w:r w:rsidRPr="005E0944">
        <w:rPr>
          <w:b/>
          <w:lang w:eastAsia="lv-LV"/>
        </w:rPr>
        <w:t>Identifikācija</w:t>
      </w:r>
      <w:r w:rsidRPr="005E0944">
        <w:rPr>
          <w:lang w:eastAsia="lv-LV"/>
        </w:rPr>
        <w:t xml:space="preserve">: </w:t>
      </w:r>
      <w:r w:rsidRPr="005E0944">
        <w:t>PacientProfileController</w:t>
      </w:r>
    </w:p>
    <w:p w14:paraId="48370946" w14:textId="77777777" w:rsidR="00523219" w:rsidRPr="005E0944" w:rsidRDefault="009D0095" w:rsidP="009D0095">
      <w:pPr>
        <w:spacing w:before="120"/>
        <w:rPr>
          <w:lang w:eastAsia="lv-LV"/>
        </w:rPr>
      </w:pPr>
      <w:r w:rsidRPr="005E0944">
        <w:rPr>
          <w:lang w:eastAsia="lv-LV"/>
        </w:rPr>
        <w:t xml:space="preserve">Kontrolieris </w:t>
      </w:r>
      <w:r w:rsidR="00523219" w:rsidRPr="005E0944">
        <w:rPr>
          <w:lang w:eastAsia="lv-LV"/>
        </w:rPr>
        <w:t xml:space="preserve">implementē ar pacienta profilu saistīto biznesa loģiku. </w:t>
      </w:r>
    </w:p>
    <w:p w14:paraId="026BA9D6" w14:textId="77777777" w:rsidR="00523219" w:rsidRPr="005E0944" w:rsidRDefault="00523219" w:rsidP="00BC4FE4">
      <w:pPr>
        <w:pStyle w:val="Heading5"/>
      </w:pPr>
      <w:bookmarkStart w:id="899" w:name="_Toc476847301"/>
      <w:r w:rsidRPr="005E0944">
        <w:t>Metode „GetProfile”</w:t>
      </w:r>
      <w:bookmarkEnd w:id="899"/>
    </w:p>
    <w:p w14:paraId="775F1D54" w14:textId="77777777" w:rsidR="00523219" w:rsidRPr="005E0944" w:rsidRDefault="00523219" w:rsidP="00613DCC">
      <w:pPr>
        <w:spacing w:before="120"/>
      </w:pPr>
      <w:r w:rsidRPr="005E0944">
        <w:rPr>
          <w:b/>
        </w:rPr>
        <w:t>Identifikācija:</w:t>
      </w:r>
      <w:r w:rsidR="005C0428" w:rsidRPr="005E0944">
        <w:t xml:space="preserve"> PatientProfileController.</w:t>
      </w:r>
      <w:r w:rsidRPr="005E0944">
        <w:t>GetProfile.</w:t>
      </w:r>
    </w:p>
    <w:p w14:paraId="16F50E44" w14:textId="77777777" w:rsidR="00523219" w:rsidRPr="005E0944" w:rsidRDefault="00523219" w:rsidP="00613DCC">
      <w:pPr>
        <w:spacing w:before="120"/>
        <w:rPr>
          <w:b/>
        </w:rPr>
      </w:pPr>
      <w:r w:rsidRPr="005E0944">
        <w:rPr>
          <w:b/>
        </w:rPr>
        <w:t>Apraksts:</w:t>
      </w:r>
    </w:p>
    <w:p w14:paraId="5230FCBA" w14:textId="77777777" w:rsidR="00523219" w:rsidRPr="005E0944" w:rsidRDefault="00523219" w:rsidP="005914EA">
      <w:pPr>
        <w:pStyle w:val="BodyText"/>
      </w:pPr>
      <w:r w:rsidRPr="005E0944">
        <w:t>Metode izgūst pacienta uzstādījumus, kas attiecas uz e</w:t>
      </w:r>
      <w:r w:rsidRPr="005E0944">
        <w:noBreakHyphen/>
        <w:t>recepšu aprites procesu, tai skaitā aptieku, kurā pacients plāno izņemt ĀL pret viņam izrakstītajām receptēm.</w:t>
      </w:r>
    </w:p>
    <w:p w14:paraId="3C5C43FC" w14:textId="77777777" w:rsidR="00523219" w:rsidRPr="005E0944" w:rsidRDefault="00523219" w:rsidP="00613DCC">
      <w:pPr>
        <w:rPr>
          <w:b/>
        </w:rPr>
      </w:pPr>
      <w:r w:rsidRPr="005E0944">
        <w:rPr>
          <w:b/>
        </w:rPr>
        <w:t>Ievaddati:</w:t>
      </w:r>
    </w:p>
    <w:p w14:paraId="3AA90146" w14:textId="3D10F412"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900" w:name="_Toc476847788"/>
      <w:r w:rsidR="00424559">
        <w:rPr>
          <w:noProof/>
        </w:rPr>
        <w:t>176.</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GetProfile” ieejas parametri</w:t>
      </w:r>
      <w:bookmarkEnd w:id="900"/>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78886786"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0A2B566"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D15AACC"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43463C69" w14:textId="77777777" w:rsidR="00523219" w:rsidRPr="005E0944" w:rsidRDefault="00523219" w:rsidP="00613DCC">
            <w:pPr>
              <w:rPr>
                <w:b/>
                <w:lang w:val="lv-LV"/>
              </w:rPr>
            </w:pPr>
            <w:r w:rsidRPr="005E0944">
              <w:rPr>
                <w:b/>
                <w:lang w:val="lv-LV"/>
              </w:rPr>
              <w:t>Apraksts</w:t>
            </w:r>
          </w:p>
        </w:tc>
      </w:tr>
      <w:tr w:rsidR="00523219" w:rsidRPr="005E0944" w14:paraId="1E6B1261" w14:textId="77777777" w:rsidTr="00523219">
        <w:tc>
          <w:tcPr>
            <w:tcW w:w="1668" w:type="dxa"/>
          </w:tcPr>
          <w:p w14:paraId="23F888A7" w14:textId="77777777" w:rsidR="00523219" w:rsidRPr="005E0944" w:rsidRDefault="00523219" w:rsidP="00523219">
            <w:pPr>
              <w:spacing w:before="40" w:after="40"/>
              <w:rPr>
                <w:lang w:val="lv-LV"/>
              </w:rPr>
            </w:pPr>
            <w:r w:rsidRPr="005E0944">
              <w:rPr>
                <w:lang w:val="lv-LV"/>
              </w:rPr>
              <w:t>parameters</w:t>
            </w:r>
          </w:p>
          <w:p w14:paraId="109F23A5" w14:textId="77777777" w:rsidR="00523219" w:rsidRPr="005E0944" w:rsidRDefault="00523219" w:rsidP="00523219">
            <w:pPr>
              <w:spacing w:before="40" w:after="40"/>
              <w:rPr>
                <w:lang w:val="lv-LV"/>
              </w:rPr>
            </w:pPr>
          </w:p>
        </w:tc>
        <w:tc>
          <w:tcPr>
            <w:tcW w:w="3685" w:type="dxa"/>
          </w:tcPr>
          <w:p w14:paraId="44273487" w14:textId="77777777" w:rsidR="00523219" w:rsidRPr="005E0944" w:rsidRDefault="00523219" w:rsidP="00523219">
            <w:pPr>
              <w:spacing w:before="40" w:after="40"/>
              <w:rPr>
                <w:lang w:val="lv-LV"/>
              </w:rPr>
            </w:pPr>
            <w:r w:rsidRPr="005E0944">
              <w:rPr>
                <w:lang w:val="lv-LV"/>
              </w:rPr>
              <w:t>PORX_MT000017UV01_LV01ParameterList</w:t>
            </w:r>
          </w:p>
        </w:tc>
        <w:tc>
          <w:tcPr>
            <w:tcW w:w="3260" w:type="dxa"/>
          </w:tcPr>
          <w:p w14:paraId="2F16F2BD" w14:textId="77777777" w:rsidR="00523219" w:rsidRPr="005E0944" w:rsidRDefault="00523219" w:rsidP="00523219">
            <w:pPr>
              <w:spacing w:before="40" w:after="40"/>
              <w:rPr>
                <w:lang w:val="lv-LV"/>
              </w:rPr>
            </w:pPr>
            <w:r w:rsidRPr="005E0944">
              <w:rPr>
                <w:lang w:val="lv-LV"/>
              </w:rPr>
              <w:t>Pacienta profila izgūšanas pieprasījums.</w:t>
            </w:r>
          </w:p>
        </w:tc>
      </w:tr>
    </w:tbl>
    <w:p w14:paraId="0CACE54A" w14:textId="77777777" w:rsidR="00523219" w:rsidRPr="005E0944" w:rsidRDefault="00523219" w:rsidP="00613DCC">
      <w:pPr>
        <w:keepNext/>
        <w:spacing w:before="120"/>
        <w:rPr>
          <w:b/>
        </w:rPr>
      </w:pPr>
      <w:r w:rsidRPr="005E0944">
        <w:rPr>
          <w:b/>
        </w:rPr>
        <w:t>Algoritms:</w:t>
      </w:r>
    </w:p>
    <w:p w14:paraId="2F2D9A19" w14:textId="77777777" w:rsidR="00AD17E0" w:rsidRDefault="00523219" w:rsidP="0026652E">
      <w:pPr>
        <w:pStyle w:val="ListParagraph"/>
        <w:numPr>
          <w:ilvl w:val="0"/>
          <w:numId w:val="23"/>
        </w:numPr>
        <w:spacing w:after="120"/>
      </w:pPr>
      <w:r w:rsidRPr="005E0944">
        <w:t>Ja pieprasījumā norādītais pacienta identifikators nesakrīt ar lietotāja identifikatoru</w:t>
      </w:r>
      <w:r w:rsidR="00AD17E0">
        <w:t>:</w:t>
      </w:r>
    </w:p>
    <w:p w14:paraId="61584067" w14:textId="08AC130E" w:rsidR="00AD17E0" w:rsidRDefault="00AD17E0" w:rsidP="00AD17E0">
      <w:pPr>
        <w:pStyle w:val="ListParagraph"/>
        <w:numPr>
          <w:ilvl w:val="1"/>
          <w:numId w:val="23"/>
        </w:numPr>
        <w:spacing w:after="120"/>
        <w:jc w:val="left"/>
      </w:pPr>
      <w:r>
        <w:t xml:space="preserve">Izsauc metodi </w:t>
      </w:r>
      <w:r w:rsidRPr="005E0944">
        <w:rPr>
          <w:i/>
        </w:rPr>
        <w:t>SecurityContext</w:t>
      </w:r>
      <w:r>
        <w:rPr>
          <w:i/>
        </w:rPr>
        <w:t>.</w:t>
      </w:r>
      <w:r w:rsidRPr="00387C41">
        <w:rPr>
          <w:i/>
        </w:rPr>
        <w:t>HasPermissionAsDelegate</w:t>
      </w:r>
      <w:r>
        <w:t>, lai pārbaudītu vai pieprasījumā norādītais pacients ir deleģejis lietotājam tiesības izgūt profila datus.</w:t>
      </w:r>
    </w:p>
    <w:p w14:paraId="5FE4F763" w14:textId="4C63B390" w:rsidR="00523219" w:rsidRPr="005E0944" w:rsidRDefault="00AD17E0" w:rsidP="00AD17E0">
      <w:pPr>
        <w:pStyle w:val="ListParagraph"/>
        <w:numPr>
          <w:ilvl w:val="1"/>
          <w:numId w:val="23"/>
        </w:numPr>
        <w:spacing w:after="120"/>
      </w:pPr>
      <w:r>
        <w:t>Ja lietotājam nav tiesību izgūt profila datus</w:t>
      </w:r>
      <w:r w:rsidR="00523219" w:rsidRPr="005E0944">
        <w:t>, pārtrauc darbu uzstādot kļūdu 202</w:t>
      </w:r>
      <w:r w:rsidR="00523219" w:rsidRPr="005E0944">
        <w:rPr>
          <w:rFonts w:ascii="Consolas" w:hAnsi="Consolas" w:cs="Consolas"/>
          <w:color w:val="000000"/>
          <w:sz w:val="19"/>
          <w:szCs w:val="19"/>
        </w:rPr>
        <w:t xml:space="preserve"> </w:t>
      </w:r>
      <w:r w:rsidR="00523219" w:rsidRPr="005E0944">
        <w:t>– Nav tiesību piekļūt objekta datiem.</w:t>
      </w:r>
    </w:p>
    <w:p w14:paraId="6DF370F2" w14:textId="77777777" w:rsidR="00523219" w:rsidRPr="005E0944" w:rsidRDefault="00523219" w:rsidP="0026652E">
      <w:pPr>
        <w:pStyle w:val="ListParagraph"/>
        <w:numPr>
          <w:ilvl w:val="0"/>
          <w:numId w:val="23"/>
        </w:numPr>
        <w:spacing w:after="120"/>
      </w:pPr>
      <w:r w:rsidRPr="005E0944">
        <w:t xml:space="preserve">Izsauc metodi </w:t>
      </w:r>
      <w:r w:rsidRPr="005E0944">
        <w:rPr>
          <w:i/>
        </w:rPr>
        <w:t>Database.GetProfile</w:t>
      </w:r>
      <w:r w:rsidRPr="005E0944">
        <w:t>, lai izgūtu pacienta profilu no datubāzes.</w:t>
      </w:r>
    </w:p>
    <w:p w14:paraId="2F40E7E8" w14:textId="77777777" w:rsidR="00523219" w:rsidRPr="005E0944" w:rsidRDefault="00523219" w:rsidP="00613DCC">
      <w:r w:rsidRPr="005E0944">
        <w:rPr>
          <w:b/>
        </w:rPr>
        <w:t xml:space="preserve">Izvaddati: </w:t>
      </w:r>
      <w:r w:rsidRPr="005E0944">
        <w:t>Lietotāja profils.</w:t>
      </w:r>
    </w:p>
    <w:p w14:paraId="680D69A6" w14:textId="77777777" w:rsidR="00523219" w:rsidRPr="005E0944" w:rsidRDefault="00523219" w:rsidP="00613DCC">
      <w:pPr>
        <w:autoSpaceDE w:val="0"/>
        <w:autoSpaceDN w:val="0"/>
        <w:adjustRightInd w:val="0"/>
      </w:pPr>
      <w:r w:rsidRPr="005E0944">
        <w:rPr>
          <w:b/>
        </w:rPr>
        <w:t xml:space="preserve">Izvaddatu tips: </w:t>
      </w:r>
      <w:r w:rsidRPr="005E0944">
        <w:t>PORX_MT000019UV01_LV01ProfileSetupRequest.</w:t>
      </w:r>
    </w:p>
    <w:p w14:paraId="659AF240" w14:textId="77777777" w:rsidR="00523219" w:rsidRPr="005E0944" w:rsidRDefault="00523219" w:rsidP="00BC4FE4">
      <w:pPr>
        <w:pStyle w:val="Heading5"/>
      </w:pPr>
      <w:bookmarkStart w:id="901" w:name="_Toc476847302"/>
      <w:r w:rsidRPr="005E0944">
        <w:t>Metode „SetProfile”</w:t>
      </w:r>
      <w:bookmarkEnd w:id="901"/>
    </w:p>
    <w:p w14:paraId="044C5F24" w14:textId="77777777" w:rsidR="00523219" w:rsidRPr="005E0944" w:rsidRDefault="00523219" w:rsidP="00613DCC">
      <w:pPr>
        <w:spacing w:before="120"/>
      </w:pPr>
      <w:r w:rsidRPr="005E0944">
        <w:rPr>
          <w:b/>
        </w:rPr>
        <w:t>Identifikācija:</w:t>
      </w:r>
      <w:r w:rsidR="005C0428" w:rsidRPr="005E0944">
        <w:t xml:space="preserve"> PatientProfileController.</w:t>
      </w:r>
      <w:r w:rsidRPr="005E0944">
        <w:t>SetProfile.</w:t>
      </w:r>
    </w:p>
    <w:p w14:paraId="00EA8C0C" w14:textId="77777777" w:rsidR="00523219" w:rsidRPr="005E0944" w:rsidRDefault="00523219" w:rsidP="00613DCC">
      <w:pPr>
        <w:spacing w:before="120"/>
        <w:rPr>
          <w:b/>
        </w:rPr>
      </w:pPr>
      <w:r w:rsidRPr="005E0944">
        <w:rPr>
          <w:b/>
        </w:rPr>
        <w:t>Apraksts:</w:t>
      </w:r>
    </w:p>
    <w:p w14:paraId="410B6307" w14:textId="77777777" w:rsidR="00523219" w:rsidRPr="005E0944" w:rsidRDefault="00523219" w:rsidP="005914EA">
      <w:pPr>
        <w:pStyle w:val="BodyText"/>
      </w:pPr>
      <w:r w:rsidRPr="005E0944">
        <w:t>Metode saglabā pacienta uzstādījumus, kas attiecas uz e</w:t>
      </w:r>
      <w:r w:rsidRPr="005E0944">
        <w:noBreakHyphen/>
        <w:t>recepšu aprites procesu, tai skaitā aptieku, kurā pacients plāno izņemt ĀL pret viņam izrakstītajām receptēm.</w:t>
      </w:r>
    </w:p>
    <w:p w14:paraId="6CE2E5FF" w14:textId="77777777" w:rsidR="00523219" w:rsidRPr="005E0944" w:rsidRDefault="00523219" w:rsidP="00613DCC">
      <w:pPr>
        <w:rPr>
          <w:b/>
        </w:rPr>
      </w:pPr>
      <w:r w:rsidRPr="005E0944">
        <w:rPr>
          <w:b/>
        </w:rPr>
        <w:t>Ievaddati:</w:t>
      </w:r>
    </w:p>
    <w:p w14:paraId="579E66DD" w14:textId="4E0C9C50"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902" w:name="_Toc476847789"/>
      <w:r w:rsidR="00424559">
        <w:rPr>
          <w:noProof/>
        </w:rPr>
        <w:t>177.</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SetProfile” ieejas parametri</w:t>
      </w:r>
      <w:bookmarkEnd w:id="902"/>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23420694"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2DD169B"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6B92ED9"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2946FC19" w14:textId="77777777" w:rsidR="00523219" w:rsidRPr="005E0944" w:rsidRDefault="00523219" w:rsidP="00613DCC">
            <w:pPr>
              <w:rPr>
                <w:b/>
                <w:lang w:val="lv-LV"/>
              </w:rPr>
            </w:pPr>
            <w:r w:rsidRPr="005E0944">
              <w:rPr>
                <w:b/>
                <w:lang w:val="lv-LV"/>
              </w:rPr>
              <w:t>Apraksts</w:t>
            </w:r>
          </w:p>
        </w:tc>
      </w:tr>
      <w:tr w:rsidR="00523219" w:rsidRPr="005E0944" w14:paraId="0F559A89" w14:textId="77777777" w:rsidTr="00523219">
        <w:tc>
          <w:tcPr>
            <w:tcW w:w="1668" w:type="dxa"/>
          </w:tcPr>
          <w:p w14:paraId="370317C9" w14:textId="77777777" w:rsidR="00523219" w:rsidRPr="005E0944" w:rsidRDefault="00523219" w:rsidP="00523219">
            <w:pPr>
              <w:spacing w:before="40" w:after="40"/>
              <w:rPr>
                <w:lang w:val="lv-LV"/>
              </w:rPr>
            </w:pPr>
            <w:r w:rsidRPr="005E0944">
              <w:rPr>
                <w:lang w:val="lv-LV"/>
              </w:rPr>
              <w:t>request</w:t>
            </w:r>
          </w:p>
          <w:p w14:paraId="0CB44075" w14:textId="77777777" w:rsidR="00523219" w:rsidRPr="005E0944" w:rsidRDefault="00523219" w:rsidP="00523219">
            <w:pPr>
              <w:spacing w:before="40" w:after="40"/>
              <w:rPr>
                <w:lang w:val="lv-LV"/>
              </w:rPr>
            </w:pPr>
          </w:p>
        </w:tc>
        <w:tc>
          <w:tcPr>
            <w:tcW w:w="3685" w:type="dxa"/>
          </w:tcPr>
          <w:p w14:paraId="7A197216" w14:textId="77777777" w:rsidR="00523219" w:rsidRPr="005E0944" w:rsidRDefault="00523219" w:rsidP="00523219">
            <w:pPr>
              <w:spacing w:before="40" w:after="40"/>
              <w:rPr>
                <w:lang w:val="lv-LV"/>
              </w:rPr>
            </w:pPr>
            <w:r w:rsidRPr="005E0944">
              <w:rPr>
                <w:lang w:val="lv-LV"/>
              </w:rPr>
              <w:t>PORX_MT000019UV01_LV01ProfileSetupRequest</w:t>
            </w:r>
          </w:p>
        </w:tc>
        <w:tc>
          <w:tcPr>
            <w:tcW w:w="3260" w:type="dxa"/>
          </w:tcPr>
          <w:p w14:paraId="3D3AAEED" w14:textId="77777777" w:rsidR="00523219" w:rsidRPr="005E0944" w:rsidRDefault="00523219" w:rsidP="00523219">
            <w:pPr>
              <w:spacing w:before="40" w:after="40"/>
              <w:rPr>
                <w:lang w:val="lv-LV"/>
              </w:rPr>
            </w:pPr>
            <w:r w:rsidRPr="005E0944">
              <w:rPr>
                <w:lang w:val="lv-LV"/>
              </w:rPr>
              <w:t>Pacienta profila uzstādīšanas pieprasījums.</w:t>
            </w:r>
          </w:p>
        </w:tc>
      </w:tr>
    </w:tbl>
    <w:p w14:paraId="6216247A" w14:textId="77777777" w:rsidR="00523219" w:rsidRPr="005E0944" w:rsidRDefault="00523219" w:rsidP="00613DCC">
      <w:pPr>
        <w:keepNext/>
        <w:spacing w:before="120"/>
        <w:rPr>
          <w:b/>
        </w:rPr>
      </w:pPr>
      <w:r w:rsidRPr="005E0944">
        <w:rPr>
          <w:b/>
        </w:rPr>
        <w:t>Algoritms:</w:t>
      </w:r>
    </w:p>
    <w:p w14:paraId="17C47CD2" w14:textId="77777777" w:rsidR="000B5CE8" w:rsidRDefault="00523219" w:rsidP="0026652E">
      <w:pPr>
        <w:pStyle w:val="ListParagraph"/>
        <w:numPr>
          <w:ilvl w:val="0"/>
          <w:numId w:val="24"/>
        </w:numPr>
        <w:spacing w:after="120"/>
      </w:pPr>
      <w:r w:rsidRPr="005E0944">
        <w:t>Ja pieprasījumā norādītais pacienta identifikators nesakrīt ar lietotāja identifikatoru</w:t>
      </w:r>
      <w:r w:rsidR="000B5CE8">
        <w:t>:</w:t>
      </w:r>
    </w:p>
    <w:p w14:paraId="477A1414" w14:textId="76EE17BC" w:rsidR="000B5CE8" w:rsidRDefault="000B5CE8" w:rsidP="000B5CE8">
      <w:pPr>
        <w:pStyle w:val="ListParagraph"/>
        <w:numPr>
          <w:ilvl w:val="1"/>
          <w:numId w:val="24"/>
        </w:numPr>
        <w:spacing w:after="120"/>
        <w:jc w:val="left"/>
      </w:pPr>
      <w:r>
        <w:t xml:space="preserve">Izsauc metodi </w:t>
      </w:r>
      <w:r w:rsidRPr="005E0944">
        <w:rPr>
          <w:i/>
        </w:rPr>
        <w:t>SecurityContext</w:t>
      </w:r>
      <w:r>
        <w:rPr>
          <w:i/>
        </w:rPr>
        <w:t>.</w:t>
      </w:r>
      <w:r w:rsidRPr="00387C41">
        <w:rPr>
          <w:i/>
        </w:rPr>
        <w:t>HasPermissionAsDelegate</w:t>
      </w:r>
      <w:r>
        <w:t>, lai pārbaudītu vai pieprasījumā norādītais pacients ir deleģejis lietotājam tiesības uzstādīt profila datus.</w:t>
      </w:r>
    </w:p>
    <w:p w14:paraId="06824AB2" w14:textId="5B85B1B1" w:rsidR="00523219" w:rsidRPr="005E0944" w:rsidRDefault="000B5CE8" w:rsidP="000B5CE8">
      <w:pPr>
        <w:pStyle w:val="ListParagraph"/>
        <w:numPr>
          <w:ilvl w:val="1"/>
          <w:numId w:val="24"/>
        </w:numPr>
        <w:spacing w:after="120"/>
      </w:pPr>
      <w:r>
        <w:t>Ja lietotājam nav tiesību uzstādīt profila datus</w:t>
      </w:r>
      <w:r w:rsidR="00523219" w:rsidRPr="005E0944">
        <w:t>, pārtrauc darbu uzstādot kļūdu 203</w:t>
      </w:r>
      <w:r w:rsidR="00523219" w:rsidRPr="005E0944">
        <w:rPr>
          <w:rFonts w:ascii="Consolas" w:hAnsi="Consolas" w:cs="Consolas"/>
          <w:color w:val="000000"/>
          <w:sz w:val="19"/>
          <w:szCs w:val="19"/>
        </w:rPr>
        <w:t xml:space="preserve"> </w:t>
      </w:r>
      <w:r w:rsidR="00523219" w:rsidRPr="005E0944">
        <w:t>– Nav tiesību mainīt objekta datus.</w:t>
      </w:r>
    </w:p>
    <w:p w14:paraId="4F783121" w14:textId="77777777" w:rsidR="00523219" w:rsidRPr="005E0944" w:rsidRDefault="00523219" w:rsidP="0026652E">
      <w:pPr>
        <w:pStyle w:val="ListParagraph"/>
        <w:numPr>
          <w:ilvl w:val="0"/>
          <w:numId w:val="24"/>
        </w:numPr>
        <w:spacing w:after="120"/>
      </w:pPr>
      <w:r w:rsidRPr="005E0944">
        <w:t xml:space="preserve">Izsauc metodi </w:t>
      </w:r>
      <w:r w:rsidRPr="005E0944">
        <w:rPr>
          <w:i/>
        </w:rPr>
        <w:t>ValidationContext.LookupClassifiers</w:t>
      </w:r>
      <w:r w:rsidRPr="005E0944">
        <w:t>, lai pārbaudītu vai aptieka (</w:t>
      </w:r>
      <w:r w:rsidRPr="005E0944">
        <w:rPr>
          <w:i/>
        </w:rPr>
        <w:t>directTarget/profile/pharmacy</w:t>
      </w:r>
      <w:r w:rsidRPr="005E0944">
        <w:t>) ir klasificēta.</w:t>
      </w:r>
    </w:p>
    <w:p w14:paraId="5101AE1B" w14:textId="77777777" w:rsidR="005C0428" w:rsidRPr="005E0944" w:rsidRDefault="005C0428" w:rsidP="0026652E">
      <w:pPr>
        <w:pStyle w:val="ListParagraph"/>
        <w:numPr>
          <w:ilvl w:val="0"/>
          <w:numId w:val="24"/>
        </w:numPr>
        <w:spacing w:after="120"/>
      </w:pPr>
      <w:r w:rsidRPr="005E0944">
        <w:t xml:space="preserve">Izsauc metodi </w:t>
      </w:r>
      <w:r w:rsidRPr="005E0944">
        <w:rPr>
          <w:i/>
        </w:rPr>
        <w:t>ValidationContext.AbortOnError</w:t>
      </w:r>
      <w:r w:rsidRPr="005E0944">
        <w:t>, lai pārtrauktu pieprasījuma izpildi, ja iepriekšējos soļos tika konstatētas validācijas kļūdas.</w:t>
      </w:r>
    </w:p>
    <w:p w14:paraId="488129F5" w14:textId="77777777" w:rsidR="00523219" w:rsidRPr="005E0944" w:rsidRDefault="00523219" w:rsidP="0026652E">
      <w:pPr>
        <w:pStyle w:val="ListParagraph"/>
        <w:numPr>
          <w:ilvl w:val="0"/>
          <w:numId w:val="24"/>
        </w:numPr>
        <w:spacing w:after="120"/>
      </w:pPr>
      <w:r w:rsidRPr="005E0944">
        <w:t xml:space="preserve">Izsauc metodi </w:t>
      </w:r>
      <w:r w:rsidRPr="005E0944">
        <w:rPr>
          <w:i/>
        </w:rPr>
        <w:t>Database.SetPatientProfile</w:t>
      </w:r>
      <w:r w:rsidRPr="005E0944">
        <w:t>, lai saglabātu pacienta profil</w:t>
      </w:r>
      <w:r w:rsidR="00F74F63" w:rsidRPr="005E0944">
        <w:t>u</w:t>
      </w:r>
      <w:r w:rsidRPr="005E0944">
        <w:t xml:space="preserve"> datubāzē.</w:t>
      </w:r>
    </w:p>
    <w:p w14:paraId="1E338847" w14:textId="77777777" w:rsidR="00523219" w:rsidRPr="005E0944" w:rsidRDefault="00523219" w:rsidP="00613DCC">
      <w:pPr>
        <w:rPr>
          <w:rFonts w:ascii="Consolas" w:hAnsi="Consolas" w:cs="Consolas"/>
          <w:color w:val="2B91AF"/>
          <w:sz w:val="19"/>
          <w:szCs w:val="19"/>
          <w:lang w:eastAsia="lv-LV"/>
        </w:rPr>
      </w:pPr>
      <w:r w:rsidRPr="005E0944">
        <w:rPr>
          <w:b/>
        </w:rPr>
        <w:t xml:space="preserve">Izvaddati: </w:t>
      </w:r>
      <w:r w:rsidRPr="005E0944">
        <w:t>Nav.</w:t>
      </w:r>
    </w:p>
    <w:p w14:paraId="39FFD154" w14:textId="77777777" w:rsidR="00523219" w:rsidRPr="005E0944" w:rsidRDefault="00523219" w:rsidP="006E471D">
      <w:pPr>
        <w:pStyle w:val="Heading4"/>
        <w:ind w:left="862" w:hanging="862"/>
      </w:pPr>
      <w:bookmarkStart w:id="903" w:name="_Toc476847303"/>
      <w:r w:rsidRPr="005E0944">
        <w:t>Kontrolieris „PharmacistController”</w:t>
      </w:r>
      <w:bookmarkEnd w:id="903"/>
    </w:p>
    <w:p w14:paraId="260E4C93" w14:textId="77777777" w:rsidR="00523219" w:rsidRPr="005E0944" w:rsidRDefault="00523219" w:rsidP="00613DCC">
      <w:pPr>
        <w:spacing w:before="120"/>
        <w:rPr>
          <w:lang w:eastAsia="lv-LV"/>
        </w:rPr>
      </w:pPr>
      <w:r w:rsidRPr="005E0944">
        <w:rPr>
          <w:b/>
          <w:lang w:eastAsia="lv-LV"/>
        </w:rPr>
        <w:t>Identifikācija</w:t>
      </w:r>
      <w:r w:rsidRPr="005E0944">
        <w:rPr>
          <w:lang w:eastAsia="lv-LV"/>
        </w:rPr>
        <w:t xml:space="preserve">: </w:t>
      </w:r>
      <w:r w:rsidRPr="005E0944">
        <w:t>PharmacistController</w:t>
      </w:r>
    </w:p>
    <w:p w14:paraId="0D9C5AB4" w14:textId="77777777" w:rsidR="00523219" w:rsidRPr="005E0944" w:rsidRDefault="009D0095" w:rsidP="009D0095">
      <w:pPr>
        <w:spacing w:before="120"/>
        <w:rPr>
          <w:lang w:eastAsia="lv-LV"/>
        </w:rPr>
      </w:pPr>
      <w:r w:rsidRPr="005E0944">
        <w:rPr>
          <w:lang w:eastAsia="lv-LV"/>
        </w:rPr>
        <w:t xml:space="preserve">Kontrolieris </w:t>
      </w:r>
      <w:r w:rsidR="00523219" w:rsidRPr="005E0944">
        <w:rPr>
          <w:lang w:eastAsia="lv-LV"/>
        </w:rPr>
        <w:t xml:space="preserve">implementē ar </w:t>
      </w:r>
      <w:r w:rsidR="00F74F63" w:rsidRPr="005E0944">
        <w:rPr>
          <w:lang w:eastAsia="lv-LV"/>
        </w:rPr>
        <w:t>farmaceitiem</w:t>
      </w:r>
      <w:r w:rsidR="00523219" w:rsidRPr="005E0944">
        <w:rPr>
          <w:lang w:eastAsia="lv-LV"/>
        </w:rPr>
        <w:t xml:space="preserve"> un aptiekām saistīto biznesa loģiku.</w:t>
      </w:r>
    </w:p>
    <w:p w14:paraId="425060D1" w14:textId="77777777" w:rsidR="00523219" w:rsidRPr="005E0944" w:rsidRDefault="00523219" w:rsidP="006E471D">
      <w:pPr>
        <w:pStyle w:val="Heading5"/>
      </w:pPr>
      <w:bookmarkStart w:id="904" w:name="_Toc476847304"/>
      <w:r w:rsidRPr="005E0944">
        <w:t>Metode „LookupPharmacistWorkplace”</w:t>
      </w:r>
      <w:bookmarkEnd w:id="904"/>
    </w:p>
    <w:p w14:paraId="209EF8F6" w14:textId="77777777" w:rsidR="00523219" w:rsidRPr="005E0944" w:rsidRDefault="00523219" w:rsidP="00613DCC">
      <w:pPr>
        <w:spacing w:before="120"/>
      </w:pPr>
      <w:r w:rsidRPr="005E0944">
        <w:rPr>
          <w:b/>
        </w:rPr>
        <w:t>Identifikācija:</w:t>
      </w:r>
      <w:r w:rsidRPr="005E0944">
        <w:t xml:space="preserve"> PharmacistController.LookupPharmacistWorkplace.</w:t>
      </w:r>
    </w:p>
    <w:p w14:paraId="0DC1B057" w14:textId="77777777" w:rsidR="00523219" w:rsidRPr="005E0944" w:rsidRDefault="00523219" w:rsidP="00613DCC">
      <w:pPr>
        <w:spacing w:before="120"/>
        <w:rPr>
          <w:b/>
        </w:rPr>
      </w:pPr>
      <w:r w:rsidRPr="005E0944">
        <w:rPr>
          <w:b/>
        </w:rPr>
        <w:t>Apraksts:</w:t>
      </w:r>
    </w:p>
    <w:p w14:paraId="5A96AB35" w14:textId="77777777" w:rsidR="00523219" w:rsidRPr="005E0944" w:rsidRDefault="00523219" w:rsidP="005914EA">
      <w:pPr>
        <w:pStyle w:val="BodyText"/>
      </w:pPr>
      <w:r w:rsidRPr="005E0944">
        <w:t>Metode papildina saistītās entītijas datu struktūru ar informāciju par farmaceitu un tā pārstāvēto aptieku.</w:t>
      </w:r>
    </w:p>
    <w:p w14:paraId="6132F388" w14:textId="77777777" w:rsidR="00523219" w:rsidRPr="005E0944" w:rsidRDefault="00523219" w:rsidP="00613DCC">
      <w:pPr>
        <w:keepNext/>
        <w:rPr>
          <w:b/>
        </w:rPr>
      </w:pPr>
      <w:r w:rsidRPr="005E0944">
        <w:rPr>
          <w:b/>
        </w:rPr>
        <w:t>Ievaddati:</w:t>
      </w:r>
    </w:p>
    <w:p w14:paraId="7AB59C18" w14:textId="724D980C" w:rsidR="00523219" w:rsidRPr="005E0944" w:rsidRDefault="004C77B1" w:rsidP="008911BB">
      <w:pPr>
        <w:pStyle w:val="Caption"/>
      </w:pPr>
      <w:r w:rsidRPr="005E0944">
        <w:fldChar w:fldCharType="begin"/>
      </w:r>
      <w:r w:rsidR="00523219" w:rsidRPr="005E0944">
        <w:instrText xml:space="preserve"> SEQ Tabula \# "0.tabula. " </w:instrText>
      </w:r>
      <w:r w:rsidRPr="005E0944">
        <w:fldChar w:fldCharType="separate"/>
      </w:r>
      <w:bookmarkStart w:id="905" w:name="_Toc476847790"/>
      <w:r w:rsidR="00424559">
        <w:rPr>
          <w:noProof/>
        </w:rPr>
        <w:t>178.</w:t>
      </w:r>
      <w:r w:rsidR="00424559" w:rsidRPr="005E0944">
        <w:rPr>
          <w:noProof/>
        </w:rPr>
        <w:t>tabula</w:t>
      </w:r>
      <w:r w:rsidR="00424559">
        <w:rPr>
          <w:noProof/>
        </w:rPr>
        <w:t>.</w:t>
      </w:r>
      <w:r w:rsidR="00424559" w:rsidRPr="005E0944">
        <w:rPr>
          <w:noProof/>
        </w:rPr>
        <w:t xml:space="preserve"> </w:t>
      </w:r>
      <w:r w:rsidRPr="005E0944">
        <w:rPr>
          <w:noProof/>
        </w:rPr>
        <w:fldChar w:fldCharType="end"/>
      </w:r>
      <w:r w:rsidR="00523219" w:rsidRPr="005E0944">
        <w:t xml:space="preserve"> </w:t>
      </w:r>
      <w:r w:rsidR="005B1107" w:rsidRPr="005E0944">
        <w:t>Metodes “</w:t>
      </w:r>
      <w:r w:rsidR="00523219" w:rsidRPr="005E0944">
        <w:t>LookupPharmacistWorkplace” ieejas parametri</w:t>
      </w:r>
      <w:bookmarkEnd w:id="905"/>
    </w:p>
    <w:tbl>
      <w:tblPr>
        <w:tblStyle w:val="TableGrid"/>
        <w:tblW w:w="8613" w:type="dxa"/>
        <w:tblLayout w:type="fixed"/>
        <w:tblLook w:val="04A0" w:firstRow="1" w:lastRow="0" w:firstColumn="1" w:lastColumn="0" w:noHBand="0" w:noVBand="1"/>
      </w:tblPr>
      <w:tblGrid>
        <w:gridCol w:w="1668"/>
        <w:gridCol w:w="3685"/>
        <w:gridCol w:w="3260"/>
      </w:tblGrid>
      <w:tr w:rsidR="00523219" w:rsidRPr="005E0944" w14:paraId="0253A554" w14:textId="77777777" w:rsidTr="00523219">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4322FF1" w14:textId="77777777" w:rsidR="00523219" w:rsidRPr="005E0944" w:rsidRDefault="00523219"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46607B2" w14:textId="77777777" w:rsidR="00523219" w:rsidRPr="005E0944" w:rsidRDefault="00523219" w:rsidP="00613DCC">
            <w:pPr>
              <w:rPr>
                <w:b/>
                <w:lang w:val="lv-LV"/>
              </w:rPr>
            </w:pPr>
            <w:r w:rsidRPr="005E0944">
              <w:rPr>
                <w:b/>
                <w:lang w:val="lv-LV"/>
              </w:rPr>
              <w:t>Tips</w:t>
            </w:r>
          </w:p>
        </w:tc>
        <w:tc>
          <w:tcPr>
            <w:tcW w:w="3260" w:type="dxa"/>
            <w:tcBorders>
              <w:bottom w:val="single" w:sz="12" w:space="0" w:color="000000"/>
            </w:tcBorders>
            <w:shd w:val="clear" w:color="auto" w:fill="F2F2F2"/>
          </w:tcPr>
          <w:p w14:paraId="4941F4A8" w14:textId="77777777" w:rsidR="00523219" w:rsidRPr="005E0944" w:rsidRDefault="00523219" w:rsidP="00613DCC">
            <w:pPr>
              <w:rPr>
                <w:b/>
                <w:lang w:val="lv-LV"/>
              </w:rPr>
            </w:pPr>
            <w:r w:rsidRPr="005E0944">
              <w:rPr>
                <w:b/>
                <w:lang w:val="lv-LV"/>
              </w:rPr>
              <w:t>Apraksts</w:t>
            </w:r>
          </w:p>
        </w:tc>
      </w:tr>
      <w:tr w:rsidR="00523219" w:rsidRPr="005E0944" w14:paraId="7CB6BEBF" w14:textId="77777777" w:rsidTr="00523219">
        <w:tc>
          <w:tcPr>
            <w:tcW w:w="1668" w:type="dxa"/>
          </w:tcPr>
          <w:p w14:paraId="5DFA4841" w14:textId="77777777" w:rsidR="00523219" w:rsidRPr="005E0944" w:rsidRDefault="00523219" w:rsidP="00523219">
            <w:pPr>
              <w:rPr>
                <w:lang w:val="lv-LV"/>
              </w:rPr>
            </w:pPr>
            <w:r w:rsidRPr="005E0944">
              <w:rPr>
                <w:lang w:val="lv-LV"/>
              </w:rPr>
              <w:t>effectiveTime</w:t>
            </w:r>
          </w:p>
        </w:tc>
        <w:tc>
          <w:tcPr>
            <w:tcW w:w="3685" w:type="dxa"/>
          </w:tcPr>
          <w:p w14:paraId="65B2BD0E" w14:textId="77777777" w:rsidR="00523219" w:rsidRPr="005E0944" w:rsidRDefault="00523219" w:rsidP="00523219">
            <w:pPr>
              <w:rPr>
                <w:lang w:val="lv-LV"/>
              </w:rPr>
            </w:pPr>
            <w:r w:rsidRPr="005E0944">
              <w:rPr>
                <w:lang w:val="lv-LV"/>
              </w:rPr>
              <w:t xml:space="preserve">DateTime </w:t>
            </w:r>
          </w:p>
        </w:tc>
        <w:tc>
          <w:tcPr>
            <w:tcW w:w="3260" w:type="dxa"/>
          </w:tcPr>
          <w:p w14:paraId="150BB1F5" w14:textId="77777777" w:rsidR="00523219" w:rsidRPr="005E0944" w:rsidRDefault="00523219" w:rsidP="00523219">
            <w:pPr>
              <w:rPr>
                <w:lang w:val="lv-LV"/>
              </w:rPr>
            </w:pPr>
            <w:r w:rsidRPr="005E0944">
              <w:rPr>
                <w:lang w:val="lv-LV"/>
              </w:rPr>
              <w:t>Datums, uz kuru tiek veikta pārbaude.</w:t>
            </w:r>
          </w:p>
        </w:tc>
      </w:tr>
      <w:tr w:rsidR="00523219" w:rsidRPr="005E0944" w14:paraId="1B6A9BCD" w14:textId="77777777" w:rsidTr="00523219">
        <w:tc>
          <w:tcPr>
            <w:tcW w:w="1668" w:type="dxa"/>
          </w:tcPr>
          <w:p w14:paraId="09C08ED1" w14:textId="77777777" w:rsidR="00523219" w:rsidRPr="005E0944" w:rsidRDefault="00523219" w:rsidP="00523219">
            <w:pPr>
              <w:rPr>
                <w:lang w:val="lv-LV"/>
              </w:rPr>
            </w:pPr>
            <w:r w:rsidRPr="005E0944">
              <w:rPr>
                <w:lang w:val="lv-LV"/>
              </w:rPr>
              <w:t>physician</w:t>
            </w:r>
          </w:p>
        </w:tc>
        <w:tc>
          <w:tcPr>
            <w:tcW w:w="3685" w:type="dxa"/>
          </w:tcPr>
          <w:p w14:paraId="3B338AEB" w14:textId="77777777" w:rsidR="00523219" w:rsidRPr="005E0944" w:rsidRDefault="00523219" w:rsidP="00523219">
            <w:pPr>
              <w:rPr>
                <w:lang w:val="lv-LV"/>
              </w:rPr>
            </w:pPr>
            <w:r w:rsidRPr="005E0944">
              <w:rPr>
                <w:lang w:val="lv-LV"/>
              </w:rPr>
              <w:t>COCT_MT090000UV01AssignedEntity</w:t>
            </w:r>
          </w:p>
        </w:tc>
        <w:tc>
          <w:tcPr>
            <w:tcW w:w="3260" w:type="dxa"/>
          </w:tcPr>
          <w:p w14:paraId="43652C8B" w14:textId="77777777" w:rsidR="00523219" w:rsidRPr="005E0944" w:rsidRDefault="00523219" w:rsidP="00523219">
            <w:pPr>
              <w:rPr>
                <w:lang w:val="lv-LV"/>
              </w:rPr>
            </w:pPr>
            <w:r w:rsidRPr="005E0944">
              <w:rPr>
                <w:lang w:val="lv-LV"/>
              </w:rPr>
              <w:t>Saistītās entītijas datu struktūra.</w:t>
            </w:r>
          </w:p>
        </w:tc>
      </w:tr>
    </w:tbl>
    <w:p w14:paraId="63E7D000" w14:textId="77777777" w:rsidR="00523219" w:rsidRPr="005E0944" w:rsidRDefault="00523219" w:rsidP="00613DCC">
      <w:pPr>
        <w:keepNext/>
        <w:spacing w:before="120"/>
        <w:rPr>
          <w:b/>
        </w:rPr>
      </w:pPr>
      <w:r w:rsidRPr="005E0944">
        <w:rPr>
          <w:b/>
        </w:rPr>
        <w:t>Algoritms:</w:t>
      </w:r>
    </w:p>
    <w:p w14:paraId="4F23899C" w14:textId="77777777" w:rsidR="00523219" w:rsidRPr="005E0944" w:rsidRDefault="00523219" w:rsidP="0026652E">
      <w:pPr>
        <w:pStyle w:val="ListParagraph"/>
        <w:numPr>
          <w:ilvl w:val="0"/>
          <w:numId w:val="130"/>
        </w:numPr>
        <w:spacing w:after="120"/>
      </w:pPr>
      <w:r w:rsidRPr="005E0944">
        <w:t xml:space="preserve">Izsauc metodi </w:t>
      </w:r>
      <w:r w:rsidRPr="005E0944">
        <w:rPr>
          <w:i/>
        </w:rPr>
        <w:t>Database.LookupPharmacistWorkplace</w:t>
      </w:r>
      <w:r w:rsidRPr="005E0944">
        <w:t>, lai pārbaudītu farmaceitu un tā darbavietu.</w:t>
      </w:r>
    </w:p>
    <w:p w14:paraId="2162F7F2" w14:textId="77777777" w:rsidR="00523219" w:rsidRPr="005E0944" w:rsidRDefault="00523219" w:rsidP="0026652E">
      <w:pPr>
        <w:pStyle w:val="ListParagraph"/>
        <w:numPr>
          <w:ilvl w:val="0"/>
          <w:numId w:val="130"/>
        </w:numPr>
        <w:spacing w:after="120"/>
      </w:pPr>
      <w:r w:rsidRPr="005E0944">
        <w:t>Ja farmaceits netika atrasts farmaceitu reģistrā:</w:t>
      </w:r>
    </w:p>
    <w:p w14:paraId="6CCEC352" w14:textId="77777777" w:rsidR="00523219" w:rsidRPr="005E0944" w:rsidRDefault="00523219" w:rsidP="0026652E">
      <w:pPr>
        <w:pStyle w:val="ListParagraph"/>
        <w:numPr>
          <w:ilvl w:val="1"/>
          <w:numId w:val="130"/>
        </w:numPr>
        <w:spacing w:after="120"/>
      </w:pPr>
      <w:r w:rsidRPr="005E0944">
        <w:t>Ja farmaceita informācija ielasīta no drošības talona, uzstāda validācijas kļūdu 113 – Drošības talonā norādītā persona nav atrodama farmaceitu reģistrā.</w:t>
      </w:r>
    </w:p>
    <w:p w14:paraId="53281AC5" w14:textId="77777777" w:rsidR="00523219" w:rsidRPr="005E0944" w:rsidRDefault="00523219" w:rsidP="0026652E">
      <w:pPr>
        <w:pStyle w:val="ListParagraph"/>
        <w:numPr>
          <w:ilvl w:val="1"/>
          <w:numId w:val="130"/>
        </w:numPr>
        <w:spacing w:after="120"/>
      </w:pPr>
      <w:r w:rsidRPr="005E0944">
        <w:t>Ja farmaceita informācija ielasīta no pieprasījuma (</w:t>
      </w:r>
      <w:r w:rsidRPr="005E0944">
        <w:rPr>
          <w:i/>
        </w:rPr>
        <w:t>DataEnterer</w:t>
      </w:r>
      <w:r w:rsidRPr="005E0944">
        <w:t>), uzstāda validācijas kļūdu 123 – DataEnterer norādītā persona nav atrodama farmaceitu reģistrā.</w:t>
      </w:r>
    </w:p>
    <w:p w14:paraId="4497ECAE" w14:textId="77777777" w:rsidR="00523219" w:rsidRPr="005E0944" w:rsidRDefault="00523219" w:rsidP="0026652E">
      <w:pPr>
        <w:pStyle w:val="ListParagraph"/>
        <w:numPr>
          <w:ilvl w:val="1"/>
          <w:numId w:val="130"/>
        </w:numPr>
        <w:spacing w:after="120"/>
      </w:pPr>
      <w:r w:rsidRPr="005E0944">
        <w:t xml:space="preserve">Ja farmaceita informācija ielasīta no ĀL </w:t>
      </w:r>
      <w:r w:rsidR="00F74F63" w:rsidRPr="005E0944">
        <w:t>izsniegšanas</w:t>
      </w:r>
      <w:r w:rsidRPr="005E0944">
        <w:t xml:space="preserve"> ziņojuma, uzstāda validācijas kļūdu 10921</w:t>
      </w:r>
      <w:r w:rsidRPr="005E0944">
        <w:rPr>
          <w:rFonts w:ascii="Consolas" w:hAnsi="Consolas" w:cs="Consolas"/>
          <w:color w:val="000000"/>
          <w:sz w:val="19"/>
          <w:szCs w:val="19"/>
        </w:rPr>
        <w:t xml:space="preserve"> </w:t>
      </w:r>
      <w:r w:rsidRPr="005E0944">
        <w:t>– ĀL izsniegšanas ziņojumā norādītais autors netika atrasts farmaceitu reģistrā.</w:t>
      </w:r>
    </w:p>
    <w:p w14:paraId="135FA562" w14:textId="77777777" w:rsidR="00523219" w:rsidRPr="005E0944" w:rsidRDefault="00523219" w:rsidP="0026652E">
      <w:pPr>
        <w:pStyle w:val="ListParagraph"/>
        <w:numPr>
          <w:ilvl w:val="0"/>
          <w:numId w:val="130"/>
        </w:numPr>
        <w:spacing w:after="120"/>
      </w:pPr>
      <w:r w:rsidRPr="005E0944">
        <w:t>Ja farmaceita pārstāvētā iestāde netika atrasta aptieku reģistrā:</w:t>
      </w:r>
    </w:p>
    <w:p w14:paraId="57584FBB" w14:textId="77777777" w:rsidR="00523219" w:rsidRDefault="00523219" w:rsidP="0026652E">
      <w:pPr>
        <w:pStyle w:val="ListParagraph"/>
        <w:numPr>
          <w:ilvl w:val="1"/>
          <w:numId w:val="130"/>
        </w:numPr>
        <w:spacing w:after="120"/>
      </w:pPr>
      <w:r w:rsidRPr="005E0944">
        <w:t xml:space="preserve"> Ja farmaceita informācija ielasīta no drošības talona, pārtrauc pieprasījuma izpildi ar kļūdu 114 – Drošības talonā norādītā iestāde nav atrodama aptieku reģistrā.</w:t>
      </w:r>
    </w:p>
    <w:p w14:paraId="53A9DF75" w14:textId="66C387C6" w:rsidR="00A75F88" w:rsidRPr="005E0944" w:rsidRDefault="00A75F88" w:rsidP="0026652E">
      <w:pPr>
        <w:pStyle w:val="ListParagraph"/>
        <w:numPr>
          <w:ilvl w:val="1"/>
          <w:numId w:val="130"/>
        </w:numPr>
        <w:spacing w:after="120"/>
      </w:pPr>
      <w:r w:rsidRPr="005E0944">
        <w:t>Ja farmaceita informācija ielasīta no pieprasījuma (</w:t>
      </w:r>
      <w:r w:rsidRPr="005E0944">
        <w:rPr>
          <w:i/>
        </w:rPr>
        <w:t>DataEnterer</w:t>
      </w:r>
      <w:r w:rsidRPr="005E0944">
        <w:t>), pārtrauc pieprasījuma izpildi ar kļūdu 1</w:t>
      </w:r>
      <w:r>
        <w:t>2</w:t>
      </w:r>
      <w:r w:rsidRPr="005E0944">
        <w:t>4 – DataEnterer norādītā iestāde nav atrodama aptieku reģistrā.</w:t>
      </w:r>
    </w:p>
    <w:p w14:paraId="71F79C70" w14:textId="77777777" w:rsidR="00523219" w:rsidRPr="005E0944" w:rsidRDefault="00523219" w:rsidP="0026652E">
      <w:pPr>
        <w:pStyle w:val="ListParagraph"/>
        <w:numPr>
          <w:ilvl w:val="1"/>
          <w:numId w:val="130"/>
        </w:numPr>
        <w:spacing w:after="120"/>
      </w:pPr>
      <w:r w:rsidRPr="005E0944">
        <w:t xml:space="preserve">Ja farmaceita informācija ielasīta no ĀL </w:t>
      </w:r>
      <w:r w:rsidR="00F74F63" w:rsidRPr="005E0944">
        <w:t>izsniegšanas</w:t>
      </w:r>
      <w:r w:rsidRPr="005E0944">
        <w:t xml:space="preserve"> ziņojuma, uzstāda validācijas kļūdu 10922</w:t>
      </w:r>
      <w:r w:rsidRPr="005E0944">
        <w:rPr>
          <w:rFonts w:ascii="Consolas" w:hAnsi="Consolas" w:cs="Consolas"/>
          <w:color w:val="000000"/>
          <w:sz w:val="19"/>
          <w:szCs w:val="19"/>
        </w:rPr>
        <w:t xml:space="preserve"> </w:t>
      </w:r>
      <w:r w:rsidRPr="005E0944">
        <w:t>– ĀL izsniegšanas ziņojumā norādītā autora iestāde netika atrasta farmaceitiskās darbības uzņēmumu reģistrā.</w:t>
      </w:r>
    </w:p>
    <w:p w14:paraId="433956EB" w14:textId="77777777" w:rsidR="00523219" w:rsidRPr="005E0944" w:rsidRDefault="00523219" w:rsidP="0026652E">
      <w:pPr>
        <w:pStyle w:val="ListParagraph"/>
        <w:numPr>
          <w:ilvl w:val="0"/>
          <w:numId w:val="130"/>
        </w:numPr>
        <w:spacing w:after="120"/>
      </w:pPr>
      <w:r w:rsidRPr="005E0944">
        <w:t>Ja lietotājs nestrādā dotajā iestādē:</w:t>
      </w:r>
    </w:p>
    <w:p w14:paraId="09C8544F" w14:textId="77777777" w:rsidR="00523219" w:rsidRPr="005E0944" w:rsidRDefault="00523219" w:rsidP="0026652E">
      <w:pPr>
        <w:pStyle w:val="ListParagraph"/>
        <w:numPr>
          <w:ilvl w:val="1"/>
          <w:numId w:val="130"/>
        </w:numPr>
        <w:spacing w:after="120"/>
      </w:pPr>
      <w:r w:rsidRPr="005E0944">
        <w:t>Ja lietotāja informācija ielasīta no drošības talona, uzstāda validācijas kļūdu 115 – Drošības talonā norādītā persona nestrādā norādītajā iestādē.</w:t>
      </w:r>
    </w:p>
    <w:p w14:paraId="6557137E" w14:textId="77777777" w:rsidR="00523219" w:rsidRPr="005E0944" w:rsidRDefault="00523219" w:rsidP="0026652E">
      <w:pPr>
        <w:pStyle w:val="ListParagraph"/>
        <w:numPr>
          <w:ilvl w:val="1"/>
          <w:numId w:val="130"/>
        </w:numPr>
        <w:spacing w:after="120"/>
      </w:pPr>
      <w:r w:rsidRPr="005E0944">
        <w:t>Ja lietotāja informācija ielasīta no pieprasījuma (</w:t>
      </w:r>
      <w:r w:rsidRPr="005E0944">
        <w:rPr>
          <w:i/>
        </w:rPr>
        <w:t>DataEnterer</w:t>
      </w:r>
      <w:r w:rsidRPr="005E0944">
        <w:t>), uzstāda validācijas kļūdu 125 – DataEnterer norādītā persona nestrādā norādītajā iestādē.</w:t>
      </w:r>
    </w:p>
    <w:p w14:paraId="5893BCD6" w14:textId="77777777" w:rsidR="00523219" w:rsidRPr="005E0944" w:rsidRDefault="00523219" w:rsidP="0026652E">
      <w:pPr>
        <w:pStyle w:val="ListParagraph"/>
        <w:numPr>
          <w:ilvl w:val="1"/>
          <w:numId w:val="130"/>
        </w:numPr>
        <w:spacing w:after="120"/>
      </w:pPr>
      <w:r w:rsidRPr="005E0944">
        <w:t xml:space="preserve">Ja farmaceita informācija ielasīta no ĀL </w:t>
      </w:r>
      <w:r w:rsidR="00F74F63" w:rsidRPr="005E0944">
        <w:t>izsniegšanas</w:t>
      </w:r>
      <w:r w:rsidRPr="005E0944">
        <w:t xml:space="preserve"> ziņojuma, uzstāda validācijas kļūdu 10923</w:t>
      </w:r>
      <w:r w:rsidRPr="005E0944">
        <w:rPr>
          <w:rFonts w:ascii="Consolas" w:hAnsi="Consolas" w:cs="Consolas"/>
          <w:color w:val="000000"/>
          <w:sz w:val="19"/>
          <w:szCs w:val="19"/>
        </w:rPr>
        <w:t xml:space="preserve"> </w:t>
      </w:r>
      <w:r w:rsidRPr="005E0944">
        <w:t>– ĀL izsniegšanas ziņojumā norādītais autors nestrādā norādītajā aptiekā.</w:t>
      </w:r>
    </w:p>
    <w:p w14:paraId="36C04572" w14:textId="77777777" w:rsidR="00523219" w:rsidRPr="005E0944" w:rsidRDefault="00523219" w:rsidP="00613DCC">
      <w:r w:rsidRPr="005E0944">
        <w:rPr>
          <w:b/>
        </w:rPr>
        <w:t xml:space="preserve">Izvaddati: </w:t>
      </w:r>
      <w:r w:rsidRPr="005E0944">
        <w:t>Nav.</w:t>
      </w:r>
    </w:p>
    <w:p w14:paraId="0934E8E1" w14:textId="77777777" w:rsidR="00060BF2" w:rsidRPr="005E0944" w:rsidRDefault="00060BF2" w:rsidP="00BC4FE4">
      <w:pPr>
        <w:pStyle w:val="Heading3"/>
      </w:pPr>
      <w:bookmarkStart w:id="906" w:name="_Toc476847305"/>
      <w:r w:rsidRPr="005E0944">
        <w:t>Fona procesi</w:t>
      </w:r>
      <w:bookmarkEnd w:id="906"/>
    </w:p>
    <w:p w14:paraId="4DD6B7A2" w14:textId="77777777" w:rsidR="00060BF2" w:rsidRPr="005E0944" w:rsidRDefault="00060BF2" w:rsidP="005914EA">
      <w:pPr>
        <w:pStyle w:val="BodyText"/>
      </w:pPr>
      <w:r w:rsidRPr="005E0944">
        <w:t xml:space="preserve">Fona procesu klases nodrošina regulāru biznesa un uzturēšanas </w:t>
      </w:r>
      <w:r w:rsidR="00F74F63" w:rsidRPr="005E0944">
        <w:t>funkcionalitātes</w:t>
      </w:r>
      <w:r w:rsidRPr="005E0944">
        <w:t xml:space="preserve"> izpildīšanu.</w:t>
      </w:r>
    </w:p>
    <w:p w14:paraId="414FAF06" w14:textId="77777777" w:rsidR="00060BF2" w:rsidRPr="005E0944" w:rsidRDefault="00060BF2" w:rsidP="005914EA">
      <w:pPr>
        <w:pStyle w:val="BodyText"/>
      </w:pPr>
      <w:r w:rsidRPr="005E0944">
        <w:t>Fona procesi tiek darbināti atsevišķos</w:t>
      </w:r>
      <w:r w:rsidR="005E3784" w:rsidRPr="005E0944">
        <w:t xml:space="preserve"> izpildes</w:t>
      </w:r>
      <w:r w:rsidRPr="005E0944">
        <w:t xml:space="preserve"> pavedienos (</w:t>
      </w:r>
      <w:r w:rsidRPr="005E0944">
        <w:rPr>
          <w:i/>
        </w:rPr>
        <w:t>thread</w:t>
      </w:r>
      <w:r w:rsidRPr="005E0944">
        <w:t>), kuri tiek startēti sistēmas startēšanās laikā.</w:t>
      </w:r>
    </w:p>
    <w:p w14:paraId="28FA459C" w14:textId="77777777" w:rsidR="005B2C2D" w:rsidRPr="005E0944" w:rsidRDefault="005B2C2D" w:rsidP="005914EA">
      <w:pPr>
        <w:pStyle w:val="BodyText"/>
      </w:pPr>
      <w:r w:rsidRPr="005E0944">
        <w:t>Pēc noklusējuma fona procesi tiek izpildīti ik pēc minūtes. Ja fona procesa izpildes rezultātā tiek kons</w:t>
      </w:r>
      <w:r w:rsidR="005E3784" w:rsidRPr="005E0944">
        <w:t xml:space="preserve">tatētas kļūdas tās tiek </w:t>
      </w:r>
      <w:r w:rsidRPr="005E0944">
        <w:t xml:space="preserve">žurnalētas, izmantojot metodi </w:t>
      </w:r>
      <w:r w:rsidRPr="005E0944">
        <w:rPr>
          <w:i/>
        </w:rPr>
        <w:t>Logging.WriteException</w:t>
      </w:r>
      <w:r w:rsidRPr="005E0944">
        <w:t xml:space="preserve">, un fona procesa izpildes biežums tiek samazināts par 50% (līdz reizi 30 minūtēs). Veiksmīgas procesa izpildes rezultātā tiek atstatīts sākotnējais izpildes biežums. </w:t>
      </w:r>
    </w:p>
    <w:p w14:paraId="244D2FA4" w14:textId="77777777" w:rsidR="005B2C2D" w:rsidRPr="005E0944" w:rsidRDefault="005B2C2D" w:rsidP="005914EA">
      <w:pPr>
        <w:pStyle w:val="BodyText"/>
      </w:pPr>
      <w:r w:rsidRPr="005E0944">
        <w:t>Katra fona procesa klase var implementēt vienu vai abas metodes:</w:t>
      </w:r>
    </w:p>
    <w:p w14:paraId="4029625F" w14:textId="77777777" w:rsidR="005B2C2D" w:rsidRPr="005E0944" w:rsidRDefault="005B2C2D" w:rsidP="00996D80">
      <w:pPr>
        <w:pStyle w:val="ListParagraph"/>
        <w:numPr>
          <w:ilvl w:val="0"/>
          <w:numId w:val="195"/>
        </w:numPr>
      </w:pPr>
      <w:r w:rsidRPr="005E0944">
        <w:rPr>
          <w:i/>
        </w:rPr>
        <w:t xml:space="preserve">Initialize </w:t>
      </w:r>
      <w:r w:rsidRPr="005E0944">
        <w:t>– tiek izsaukta vienreiz, startējot fona procesu;</w:t>
      </w:r>
    </w:p>
    <w:p w14:paraId="0EAFAE68" w14:textId="77777777" w:rsidR="005B2C2D" w:rsidRPr="005E0944" w:rsidRDefault="005B2C2D" w:rsidP="00996D80">
      <w:pPr>
        <w:pStyle w:val="ListParagraph"/>
        <w:numPr>
          <w:ilvl w:val="0"/>
          <w:numId w:val="195"/>
        </w:numPr>
      </w:pPr>
      <w:r w:rsidRPr="005E0944">
        <w:rPr>
          <w:i/>
        </w:rPr>
        <w:t xml:space="preserve">Process </w:t>
      </w:r>
      <w:r w:rsidRPr="005E0944">
        <w:t>– tiek izsaukta ar noteiktu biežumu.</w:t>
      </w:r>
    </w:p>
    <w:p w14:paraId="04C281BC" w14:textId="77777777" w:rsidR="00060BF2" w:rsidRPr="005E0944" w:rsidRDefault="00060BF2" w:rsidP="005914EA">
      <w:pPr>
        <w:pStyle w:val="BodyText"/>
      </w:pPr>
      <w:r w:rsidRPr="005E0944">
        <w:t xml:space="preserve">Fona procesi apkopoti vārdkopā </w:t>
      </w:r>
      <w:r w:rsidRPr="005E0944">
        <w:rPr>
          <w:i/>
        </w:rPr>
        <w:t>SupportThreads</w:t>
      </w:r>
      <w:r w:rsidRPr="005E0944">
        <w:t xml:space="preserve">. </w:t>
      </w:r>
    </w:p>
    <w:p w14:paraId="34F7B462" w14:textId="77777777" w:rsidR="00060BF2" w:rsidRPr="005E0944" w:rsidRDefault="00060BF2" w:rsidP="006E471D">
      <w:pPr>
        <w:pStyle w:val="Heading4"/>
        <w:ind w:left="862" w:hanging="862"/>
        <w:rPr>
          <w:lang w:eastAsia="lv-LV"/>
        </w:rPr>
      </w:pPr>
      <w:bookmarkStart w:id="907" w:name="_Toc476847306"/>
      <w:r w:rsidRPr="005E0944">
        <w:t>Fona process “</w:t>
      </w:r>
      <w:r w:rsidRPr="005E0944">
        <w:rPr>
          <w:lang w:eastAsia="lv-LV"/>
        </w:rPr>
        <w:t>AsyncStartupThread”</w:t>
      </w:r>
      <w:bookmarkEnd w:id="907"/>
    </w:p>
    <w:p w14:paraId="1DCFD817" w14:textId="77777777" w:rsidR="00060BF2" w:rsidRPr="005E0944" w:rsidRDefault="00060BF2" w:rsidP="00613DCC">
      <w:pPr>
        <w:spacing w:before="120"/>
        <w:rPr>
          <w:lang w:eastAsia="lv-LV"/>
        </w:rPr>
      </w:pPr>
      <w:r w:rsidRPr="005E0944">
        <w:rPr>
          <w:b/>
          <w:lang w:eastAsia="lv-LV"/>
        </w:rPr>
        <w:t>Identifikācija</w:t>
      </w:r>
      <w:r w:rsidRPr="005E0944">
        <w:rPr>
          <w:lang w:eastAsia="lv-LV"/>
        </w:rPr>
        <w:t xml:space="preserve">: </w:t>
      </w:r>
      <w:r w:rsidRPr="005E0944">
        <w:t>AsyncStartupThread</w:t>
      </w:r>
    </w:p>
    <w:p w14:paraId="49A19E95" w14:textId="77777777" w:rsidR="00060BF2" w:rsidRPr="005E0944" w:rsidRDefault="00060BF2" w:rsidP="005914EA">
      <w:pPr>
        <w:pStyle w:val="BodyText"/>
      </w:pPr>
      <w:r w:rsidRPr="005E0944">
        <w:t>Nodrošina HL7 datu struktūru XML serializācijas klašu ielādi. Pēc ielādes pārtrauc darbu.</w:t>
      </w:r>
    </w:p>
    <w:p w14:paraId="584D84C2" w14:textId="77777777" w:rsidR="005B2C2D" w:rsidRPr="005E0944" w:rsidRDefault="005B2C2D" w:rsidP="00BC4FE4">
      <w:pPr>
        <w:pStyle w:val="Heading5"/>
      </w:pPr>
      <w:bookmarkStart w:id="908" w:name="_Toc476847307"/>
      <w:r w:rsidRPr="005E0944">
        <w:t>Metode „Initialize”</w:t>
      </w:r>
      <w:bookmarkEnd w:id="908"/>
    </w:p>
    <w:p w14:paraId="30EADD05" w14:textId="77777777" w:rsidR="005B2C2D" w:rsidRPr="005E0944" w:rsidRDefault="005B2C2D" w:rsidP="00613DCC">
      <w:pPr>
        <w:spacing w:before="120"/>
      </w:pPr>
      <w:r w:rsidRPr="005E0944">
        <w:rPr>
          <w:b/>
        </w:rPr>
        <w:t>Identifikācija:</w:t>
      </w:r>
      <w:r w:rsidRPr="005E0944">
        <w:t xml:space="preserve"> AsyncStartupThread.Initialize.</w:t>
      </w:r>
    </w:p>
    <w:p w14:paraId="3D2DDACA" w14:textId="77777777" w:rsidR="005B2C2D" w:rsidRPr="005E0944" w:rsidRDefault="005B2C2D" w:rsidP="00613DCC">
      <w:pPr>
        <w:spacing w:before="120"/>
      </w:pPr>
      <w:r w:rsidRPr="005E0944">
        <w:rPr>
          <w:b/>
        </w:rPr>
        <w:t xml:space="preserve">Apraksts: </w:t>
      </w:r>
      <w:r w:rsidRPr="005E0944">
        <w:t xml:space="preserve">Ielādē atmiņā HL7 datu struktūru XML serializācijas klases. </w:t>
      </w:r>
    </w:p>
    <w:p w14:paraId="232F4649" w14:textId="77777777" w:rsidR="005B2C2D" w:rsidRPr="005E0944" w:rsidRDefault="005B2C2D" w:rsidP="00613DCC">
      <w:pPr>
        <w:keepNext/>
        <w:spacing w:before="120"/>
      </w:pPr>
      <w:r w:rsidRPr="005E0944">
        <w:rPr>
          <w:b/>
        </w:rPr>
        <w:t xml:space="preserve">Ievaddati: </w:t>
      </w:r>
      <w:r w:rsidRPr="005E0944">
        <w:t>Nav.</w:t>
      </w:r>
    </w:p>
    <w:p w14:paraId="67A81C42" w14:textId="77777777" w:rsidR="005B2C2D" w:rsidRPr="005E0944" w:rsidRDefault="005B2C2D" w:rsidP="00613DCC">
      <w:pPr>
        <w:keepNext/>
        <w:spacing w:before="120"/>
        <w:rPr>
          <w:b/>
        </w:rPr>
      </w:pPr>
      <w:r w:rsidRPr="005E0944">
        <w:rPr>
          <w:b/>
        </w:rPr>
        <w:t>Algoritms:</w:t>
      </w:r>
    </w:p>
    <w:p w14:paraId="37510397" w14:textId="77777777" w:rsidR="005B2C2D" w:rsidRPr="005E0944" w:rsidRDefault="005B2C2D" w:rsidP="0026652E">
      <w:pPr>
        <w:pStyle w:val="ListParagraph"/>
        <w:numPr>
          <w:ilvl w:val="0"/>
          <w:numId w:val="196"/>
        </w:numPr>
        <w:spacing w:after="120"/>
      </w:pPr>
      <w:r w:rsidRPr="005E0944">
        <w:t>Ielādē atmiņā HL7 datu struktūru XML serializācijas klases.</w:t>
      </w:r>
    </w:p>
    <w:p w14:paraId="3A039C1C" w14:textId="77777777" w:rsidR="005B2C2D" w:rsidRPr="005E0944" w:rsidRDefault="005B2C2D" w:rsidP="00613DCC">
      <w:r w:rsidRPr="005E0944">
        <w:rPr>
          <w:b/>
        </w:rPr>
        <w:t xml:space="preserve">Izvaddati: </w:t>
      </w:r>
      <w:r w:rsidRPr="005E0944">
        <w:rPr>
          <w:i/>
        </w:rPr>
        <w:t>False</w:t>
      </w:r>
      <w:r w:rsidRPr="005E0944">
        <w:t>.</w:t>
      </w:r>
    </w:p>
    <w:p w14:paraId="3788B95C" w14:textId="77777777" w:rsidR="005B2C2D" w:rsidRPr="005E0944" w:rsidRDefault="005B2C2D" w:rsidP="00613DCC">
      <w:pPr>
        <w:spacing w:before="120"/>
      </w:pPr>
      <w:r w:rsidRPr="005E0944">
        <w:rPr>
          <w:b/>
        </w:rPr>
        <w:t xml:space="preserve">Izvaddatu tips: </w:t>
      </w:r>
      <w:r w:rsidRPr="005E0944">
        <w:t>Bool.</w:t>
      </w:r>
    </w:p>
    <w:p w14:paraId="133BDA70" w14:textId="77777777" w:rsidR="00060BF2" w:rsidRPr="005E0944" w:rsidRDefault="00060BF2" w:rsidP="006E471D">
      <w:pPr>
        <w:pStyle w:val="Heading4"/>
        <w:ind w:left="862" w:hanging="862"/>
        <w:rPr>
          <w:lang w:eastAsia="lv-LV"/>
        </w:rPr>
      </w:pPr>
      <w:bookmarkStart w:id="909" w:name="_Ref417918092"/>
      <w:bookmarkStart w:id="910" w:name="_Ref417918094"/>
      <w:bookmarkStart w:id="911" w:name="_Toc476847308"/>
      <w:r w:rsidRPr="005E0944">
        <w:t>Fona process “MaintenanceThread</w:t>
      </w:r>
      <w:r w:rsidRPr="005E0944">
        <w:rPr>
          <w:lang w:eastAsia="lv-LV"/>
        </w:rPr>
        <w:t>”</w:t>
      </w:r>
      <w:bookmarkEnd w:id="909"/>
      <w:bookmarkEnd w:id="910"/>
      <w:bookmarkEnd w:id="911"/>
    </w:p>
    <w:p w14:paraId="7A37B042" w14:textId="77777777" w:rsidR="00060BF2" w:rsidRPr="005E0944" w:rsidRDefault="00060BF2" w:rsidP="00613DCC">
      <w:pPr>
        <w:spacing w:before="120"/>
        <w:rPr>
          <w:lang w:eastAsia="lv-LV"/>
        </w:rPr>
      </w:pPr>
      <w:r w:rsidRPr="005E0944">
        <w:rPr>
          <w:b/>
          <w:lang w:eastAsia="lv-LV"/>
        </w:rPr>
        <w:t>Identifikācija</w:t>
      </w:r>
      <w:r w:rsidRPr="005E0944">
        <w:rPr>
          <w:lang w:eastAsia="lv-LV"/>
        </w:rPr>
        <w:t xml:space="preserve">: </w:t>
      </w:r>
      <w:r w:rsidRPr="005E0944">
        <w:t>MaintenanceThread</w:t>
      </w:r>
    </w:p>
    <w:p w14:paraId="4571CF4F" w14:textId="77777777" w:rsidR="00060BF2" w:rsidRPr="005E0944" w:rsidRDefault="00060BF2" w:rsidP="00060BF2">
      <w:pPr>
        <w:spacing w:before="120"/>
      </w:pPr>
      <w:r w:rsidRPr="005E0944">
        <w:t>Fona process, kas veic sistēmas uzturēšanas darbus.</w:t>
      </w:r>
    </w:p>
    <w:p w14:paraId="3A2AE2F1" w14:textId="77777777" w:rsidR="005B2C2D" w:rsidRPr="005E0944" w:rsidRDefault="005B2C2D" w:rsidP="00BC4FE4">
      <w:pPr>
        <w:pStyle w:val="Heading5"/>
      </w:pPr>
      <w:bookmarkStart w:id="912" w:name="_Toc476847309"/>
      <w:r w:rsidRPr="005E0944">
        <w:t>Metode „Process”</w:t>
      </w:r>
      <w:bookmarkEnd w:id="912"/>
    </w:p>
    <w:p w14:paraId="1A50F7D8" w14:textId="77777777" w:rsidR="005B2C2D" w:rsidRPr="005E0944" w:rsidRDefault="005B2C2D" w:rsidP="00613DCC">
      <w:pPr>
        <w:spacing w:before="120"/>
      </w:pPr>
      <w:r w:rsidRPr="005E0944">
        <w:rPr>
          <w:b/>
        </w:rPr>
        <w:t>Identifikācija:</w:t>
      </w:r>
      <w:r w:rsidRPr="005E0944">
        <w:t xml:space="preserve"> MaintenanceThread.Process.</w:t>
      </w:r>
    </w:p>
    <w:p w14:paraId="2F40C71A" w14:textId="77777777" w:rsidR="005B2C2D" w:rsidRPr="005E0944" w:rsidRDefault="005B2C2D" w:rsidP="00613DCC">
      <w:pPr>
        <w:spacing w:before="120"/>
      </w:pPr>
      <w:r w:rsidRPr="005E0944">
        <w:rPr>
          <w:b/>
        </w:rPr>
        <w:t xml:space="preserve">Apraksts: </w:t>
      </w:r>
      <w:r w:rsidRPr="005E0944">
        <w:t xml:space="preserve">Veic sistēmas uzturēšanas darbus. </w:t>
      </w:r>
    </w:p>
    <w:p w14:paraId="6322FBAC" w14:textId="77777777" w:rsidR="005B2C2D" w:rsidRPr="005E0944" w:rsidRDefault="005B2C2D" w:rsidP="00613DCC">
      <w:pPr>
        <w:keepNext/>
        <w:spacing w:before="120"/>
      </w:pPr>
      <w:r w:rsidRPr="005E0944">
        <w:rPr>
          <w:b/>
        </w:rPr>
        <w:t xml:space="preserve">Ievaddati: </w:t>
      </w:r>
      <w:r w:rsidRPr="005E0944">
        <w:t>Nav.</w:t>
      </w:r>
    </w:p>
    <w:p w14:paraId="501DDD69" w14:textId="77777777" w:rsidR="005B2C2D" w:rsidRPr="005E0944" w:rsidRDefault="005B2C2D" w:rsidP="00613DCC">
      <w:pPr>
        <w:keepNext/>
        <w:spacing w:before="120"/>
        <w:rPr>
          <w:b/>
        </w:rPr>
      </w:pPr>
      <w:r w:rsidRPr="005E0944">
        <w:rPr>
          <w:b/>
        </w:rPr>
        <w:t>Algoritms:</w:t>
      </w:r>
    </w:p>
    <w:p w14:paraId="24C3DC83" w14:textId="77777777" w:rsidR="005B2C2D" w:rsidRPr="005E0944" w:rsidRDefault="005B2C2D" w:rsidP="0026652E">
      <w:pPr>
        <w:pStyle w:val="ListParagraph"/>
        <w:numPr>
          <w:ilvl w:val="0"/>
          <w:numId w:val="197"/>
        </w:numPr>
        <w:spacing w:after="120"/>
      </w:pPr>
      <w:r w:rsidRPr="005E0944">
        <w:t xml:space="preserve">Izsauc metodi </w:t>
      </w:r>
      <w:r w:rsidRPr="005E0944">
        <w:rPr>
          <w:i/>
        </w:rPr>
        <w:t>QueryCache.RemoveExpiredEntries</w:t>
      </w:r>
      <w:r w:rsidRPr="005E0944">
        <w:t>, lai atbrīvotu kešotos pieprasījumu rezultātus, kuriem beidzies derīguma termiņš.</w:t>
      </w:r>
    </w:p>
    <w:p w14:paraId="08EF5F7D" w14:textId="77777777" w:rsidR="005B2C2D" w:rsidRDefault="00BA2019" w:rsidP="0026652E">
      <w:pPr>
        <w:pStyle w:val="ListParagraph"/>
        <w:numPr>
          <w:ilvl w:val="0"/>
          <w:numId w:val="197"/>
        </w:numPr>
        <w:spacing w:after="120"/>
      </w:pPr>
      <w:r w:rsidRPr="005E0944">
        <w:t xml:space="preserve">Izsauc metodi </w:t>
      </w:r>
      <w:r w:rsidRPr="005E0944">
        <w:rPr>
          <w:i/>
        </w:rPr>
        <w:t>Database.</w:t>
      </w:r>
      <w:r w:rsidR="00F33B84" w:rsidRPr="005E0944">
        <w:rPr>
          <w:i/>
        </w:rPr>
        <w:t>Delete</w:t>
      </w:r>
      <w:r w:rsidRPr="005E0944">
        <w:rPr>
          <w:i/>
        </w:rPr>
        <w:t>ExpiredTemporaryRecords</w:t>
      </w:r>
      <w:r w:rsidRPr="005E0944">
        <w:t>, lai no datubāzes izdzēstu visus īslaicīgi rezervētos recepšu</w:t>
      </w:r>
      <w:r w:rsidR="001C3FB4" w:rsidRPr="005E0944">
        <w:t xml:space="preserve"> un ĀL izsniegšanas ziņojumu</w:t>
      </w:r>
      <w:r w:rsidRPr="005E0944">
        <w:t xml:space="preserve"> identifikatorus, kuriem beidzies derīguma termiņš.</w:t>
      </w:r>
    </w:p>
    <w:p w14:paraId="5278FBE1" w14:textId="35157EC3" w:rsidR="00CA37C2" w:rsidRPr="005E0944" w:rsidRDefault="00CA37C2" w:rsidP="00CA37C2">
      <w:pPr>
        <w:pStyle w:val="ListParagraph"/>
        <w:numPr>
          <w:ilvl w:val="0"/>
          <w:numId w:val="197"/>
        </w:numPr>
        <w:spacing w:after="120"/>
      </w:pPr>
      <w:r w:rsidRPr="005E0944">
        <w:t xml:space="preserve">Izsauc metodi </w:t>
      </w:r>
      <w:r w:rsidRPr="005E0944">
        <w:rPr>
          <w:i/>
        </w:rPr>
        <w:t>Database.</w:t>
      </w:r>
      <w:r w:rsidRPr="00CA37C2">
        <w:rPr>
          <w:i/>
        </w:rPr>
        <w:t>ExpireMedicationOrders</w:t>
      </w:r>
      <w:r w:rsidRPr="005E0944">
        <w:t xml:space="preserve">, lai </w:t>
      </w:r>
      <w:r>
        <w:t>atjauninātu statusu tām receptēm, kurām beidzies derīguma termiņš.</w:t>
      </w:r>
    </w:p>
    <w:p w14:paraId="622F0657" w14:textId="77777777" w:rsidR="001C3FB4" w:rsidRPr="005E0944" w:rsidRDefault="001C3FB4" w:rsidP="0026652E">
      <w:pPr>
        <w:pStyle w:val="ListParagraph"/>
        <w:numPr>
          <w:ilvl w:val="0"/>
          <w:numId w:val="197"/>
        </w:numPr>
        <w:spacing w:after="120"/>
      </w:pPr>
      <w:r w:rsidRPr="005E0944">
        <w:t xml:space="preserve">Izsauc metodi </w:t>
      </w:r>
      <w:r w:rsidRPr="005E0944">
        <w:rPr>
          <w:i/>
        </w:rPr>
        <w:t>Database.GetExpiringMedicationOrder</w:t>
      </w:r>
      <w:r w:rsidR="001853D5" w:rsidRPr="005E0944">
        <w:rPr>
          <w:i/>
        </w:rPr>
        <w:t>s</w:t>
      </w:r>
      <w:r w:rsidRPr="005E0944">
        <w:t xml:space="preserve">, lai izgūtu receptes, kurām </w:t>
      </w:r>
      <w:r w:rsidR="00A76377" w:rsidRPr="005E0944">
        <w:t xml:space="preserve">pēc noteikta dienu skaita (sistēmas uzstādījums </w:t>
      </w:r>
      <w:r w:rsidR="00A76377" w:rsidRPr="005E0944">
        <w:rPr>
          <w:i/>
        </w:rPr>
        <w:t>ExpirationNotificationTime</w:t>
      </w:r>
      <w:r w:rsidR="00A76377" w:rsidRPr="005E0944">
        <w:t xml:space="preserve">) </w:t>
      </w:r>
      <w:r w:rsidRPr="005E0944">
        <w:t>beidzas derīguma termiņš</w:t>
      </w:r>
      <w:r w:rsidR="005E3784" w:rsidRPr="005E0944">
        <w:t xml:space="preserve"> un nav izsūtīts attiecīgais ziņojums.</w:t>
      </w:r>
    </w:p>
    <w:p w14:paraId="41131FD5" w14:textId="77777777" w:rsidR="00A76377" w:rsidRPr="005E0944" w:rsidRDefault="00A76377" w:rsidP="0026652E">
      <w:pPr>
        <w:pStyle w:val="ListParagraph"/>
        <w:numPr>
          <w:ilvl w:val="1"/>
          <w:numId w:val="197"/>
        </w:numPr>
        <w:spacing w:after="120"/>
      </w:pPr>
      <w:r w:rsidRPr="005E0944">
        <w:t>Katrai izgūtajai receptei:</w:t>
      </w:r>
    </w:p>
    <w:p w14:paraId="15B8FB42" w14:textId="77777777" w:rsidR="00A76377" w:rsidRDefault="00A76377" w:rsidP="0026652E">
      <w:pPr>
        <w:pStyle w:val="ListParagraph"/>
        <w:numPr>
          <w:ilvl w:val="2"/>
          <w:numId w:val="197"/>
        </w:numPr>
        <w:spacing w:after="120"/>
      </w:pPr>
      <w:r w:rsidRPr="005E0944">
        <w:t xml:space="preserve">Izsauc metodi </w:t>
      </w:r>
      <w:r w:rsidRPr="005E0944">
        <w:rPr>
          <w:i/>
        </w:rPr>
        <w:t>NotificationService.SendMessageAsync</w:t>
      </w:r>
      <w:r w:rsidRPr="005E0944">
        <w:t>, lai pacientam un tā delegātiem nosūtītu ziņojumu par receptes derīguma termiņa tuvošanos.</w:t>
      </w:r>
    </w:p>
    <w:p w14:paraId="10787E6F" w14:textId="4B6ADA3C" w:rsidR="003360F6" w:rsidRPr="005E0944" w:rsidRDefault="003360F6" w:rsidP="007B6A07">
      <w:pPr>
        <w:pStyle w:val="ListParagraph"/>
        <w:numPr>
          <w:ilvl w:val="2"/>
          <w:numId w:val="197"/>
        </w:numPr>
        <w:spacing w:after="120"/>
        <w:jc w:val="left"/>
      </w:pPr>
      <w:r>
        <w:t>Izsauc metodi</w:t>
      </w:r>
      <w:r w:rsidR="007B6A07">
        <w:t xml:space="preserve"> </w:t>
      </w:r>
      <w:r w:rsidR="007B6A07" w:rsidRPr="007B6A07">
        <w:rPr>
          <w:i/>
        </w:rPr>
        <w:t>Database</w:t>
      </w:r>
      <w:r w:rsidR="007B6A07" w:rsidRPr="007B6A07">
        <w:rPr>
          <w:i/>
          <w:lang w:eastAsia="lv-LV"/>
        </w:rPr>
        <w:t>.</w:t>
      </w:r>
      <w:r w:rsidR="007B6A07" w:rsidRPr="007B6A07">
        <w:rPr>
          <w:i/>
        </w:rPr>
        <w:t>UpdateMedicationOrderExpirationNotifiedAt</w:t>
      </w:r>
      <w:r w:rsidR="007B6A07">
        <w:t>, lai uzstādītu pazīmi, ka receptei ir izsūtīts paziņojums par derīguma beigu tuvošanos</w:t>
      </w:r>
    </w:p>
    <w:p w14:paraId="748BD463" w14:textId="77777777" w:rsidR="00A76377" w:rsidRPr="005E0944" w:rsidRDefault="00A76377" w:rsidP="0026652E">
      <w:pPr>
        <w:pStyle w:val="ListParagraph"/>
        <w:numPr>
          <w:ilvl w:val="1"/>
          <w:numId w:val="197"/>
        </w:numPr>
        <w:spacing w:after="120"/>
      </w:pPr>
      <w:r w:rsidRPr="005E0944">
        <w:t xml:space="preserve">Ja datubāzē vēl palikušas receptes, kurām beidzas </w:t>
      </w:r>
      <w:r w:rsidR="00F74F63" w:rsidRPr="005E0944">
        <w:t>termiņš</w:t>
      </w:r>
      <w:r w:rsidRPr="005E0944">
        <w:t>, bet ziņojums nav nosūtīts, atkārto</w:t>
      </w:r>
      <w:r w:rsidRPr="005E0944">
        <w:rPr>
          <w:i/>
        </w:rPr>
        <w:t xml:space="preserve"> Database.GetExpiringMedicationOrder</w:t>
      </w:r>
      <w:r w:rsidR="001853D5" w:rsidRPr="005E0944">
        <w:rPr>
          <w:i/>
        </w:rPr>
        <w:t>s</w:t>
      </w:r>
      <w:r w:rsidRPr="005E0944">
        <w:t xml:space="preserve"> izsaukumu.</w:t>
      </w:r>
    </w:p>
    <w:p w14:paraId="335FC9C2" w14:textId="77777777" w:rsidR="005B2C2D" w:rsidRPr="005E0944" w:rsidRDefault="005B2C2D" w:rsidP="00613DCC">
      <w:r w:rsidRPr="005E0944">
        <w:rPr>
          <w:b/>
        </w:rPr>
        <w:t xml:space="preserve">Izvaddati: </w:t>
      </w:r>
      <w:r w:rsidRPr="005E0944">
        <w:t>Nav.</w:t>
      </w:r>
    </w:p>
    <w:p w14:paraId="7CCBF19D" w14:textId="77777777" w:rsidR="008D1DF6" w:rsidRPr="005E0944" w:rsidRDefault="008D1DF6" w:rsidP="006E471D">
      <w:pPr>
        <w:pStyle w:val="Heading4"/>
        <w:ind w:left="862" w:hanging="862"/>
        <w:rPr>
          <w:lang w:eastAsia="lv-LV"/>
        </w:rPr>
      </w:pPr>
      <w:bookmarkStart w:id="913" w:name="_Toc476847310"/>
      <w:r w:rsidRPr="005E0944">
        <w:t>Fona process “NotificationThread</w:t>
      </w:r>
      <w:r w:rsidRPr="005E0944">
        <w:rPr>
          <w:lang w:eastAsia="lv-LV"/>
        </w:rPr>
        <w:t>”</w:t>
      </w:r>
      <w:bookmarkEnd w:id="913"/>
    </w:p>
    <w:p w14:paraId="37010195" w14:textId="77777777" w:rsidR="008D1DF6" w:rsidRPr="005E0944" w:rsidRDefault="008D1DF6" w:rsidP="00613DCC">
      <w:pPr>
        <w:spacing w:before="120"/>
        <w:rPr>
          <w:lang w:eastAsia="lv-LV"/>
        </w:rPr>
      </w:pPr>
      <w:r w:rsidRPr="005E0944">
        <w:rPr>
          <w:b/>
          <w:lang w:eastAsia="lv-LV"/>
        </w:rPr>
        <w:t>Identifikācija</w:t>
      </w:r>
      <w:r w:rsidRPr="005E0944">
        <w:rPr>
          <w:lang w:eastAsia="lv-LV"/>
        </w:rPr>
        <w:t xml:space="preserve">: </w:t>
      </w:r>
      <w:r w:rsidRPr="005E0944">
        <w:t>NotificationThread</w:t>
      </w:r>
    </w:p>
    <w:p w14:paraId="3CA67A2F" w14:textId="77777777" w:rsidR="008D1DF6" w:rsidRPr="005E0944" w:rsidRDefault="008D1DF6" w:rsidP="008D1DF6">
      <w:pPr>
        <w:spacing w:before="120"/>
      </w:pPr>
      <w:r w:rsidRPr="005E0944">
        <w:t>Fona process, kas no</w:t>
      </w:r>
      <w:r w:rsidR="00F74F63" w:rsidRPr="005E0944">
        <w:t>d</w:t>
      </w:r>
      <w:r w:rsidRPr="005E0944">
        <w:t>rošina sistēmas ziņojumu asinhronu izsūtīšanu.</w:t>
      </w:r>
    </w:p>
    <w:p w14:paraId="59AA3ABC" w14:textId="77777777" w:rsidR="008D1DF6" w:rsidRPr="005E0944" w:rsidRDefault="008D1DF6" w:rsidP="006E471D">
      <w:pPr>
        <w:pStyle w:val="Heading5"/>
      </w:pPr>
      <w:bookmarkStart w:id="914" w:name="_Toc476847311"/>
      <w:r w:rsidRPr="005E0944">
        <w:t>Metode „Initialize”</w:t>
      </w:r>
      <w:bookmarkEnd w:id="914"/>
    </w:p>
    <w:p w14:paraId="729C1A15" w14:textId="77777777" w:rsidR="008D1DF6" w:rsidRPr="005E0944" w:rsidRDefault="008D1DF6" w:rsidP="00613DCC">
      <w:pPr>
        <w:spacing w:before="120"/>
      </w:pPr>
      <w:r w:rsidRPr="005E0944">
        <w:rPr>
          <w:b/>
        </w:rPr>
        <w:t>Identifikācija:</w:t>
      </w:r>
      <w:r w:rsidRPr="005E0944">
        <w:t xml:space="preserve"> NotificationThread.Initialize.</w:t>
      </w:r>
    </w:p>
    <w:p w14:paraId="69A18506" w14:textId="77777777" w:rsidR="008D1DF6" w:rsidRPr="005E0944" w:rsidRDefault="008D1DF6" w:rsidP="00613DCC">
      <w:pPr>
        <w:spacing w:before="120"/>
      </w:pPr>
      <w:r w:rsidRPr="005E0944">
        <w:rPr>
          <w:b/>
        </w:rPr>
        <w:t xml:space="preserve">Apraksts: </w:t>
      </w:r>
      <w:r w:rsidRPr="005E0944">
        <w:t xml:space="preserve">Ielādē atmiņā iepriekš neizsūtītos ziņojumus. </w:t>
      </w:r>
    </w:p>
    <w:p w14:paraId="74791882" w14:textId="77777777" w:rsidR="008D1DF6" w:rsidRPr="005E0944" w:rsidRDefault="008D1DF6" w:rsidP="00613DCC">
      <w:pPr>
        <w:keepNext/>
        <w:spacing w:before="120"/>
      </w:pPr>
      <w:r w:rsidRPr="005E0944">
        <w:rPr>
          <w:b/>
        </w:rPr>
        <w:t xml:space="preserve">Ievaddati: </w:t>
      </w:r>
      <w:r w:rsidRPr="005E0944">
        <w:t>Nav.</w:t>
      </w:r>
    </w:p>
    <w:p w14:paraId="64AE318E" w14:textId="77777777" w:rsidR="008D1DF6" w:rsidRPr="005E0944" w:rsidRDefault="008D1DF6" w:rsidP="00613DCC">
      <w:pPr>
        <w:keepNext/>
        <w:spacing w:before="120"/>
        <w:rPr>
          <w:b/>
        </w:rPr>
      </w:pPr>
      <w:r w:rsidRPr="005E0944">
        <w:rPr>
          <w:b/>
        </w:rPr>
        <w:t>Algoritms:</w:t>
      </w:r>
    </w:p>
    <w:p w14:paraId="09AFF805" w14:textId="77777777" w:rsidR="008D1DF6" w:rsidRPr="005E0944" w:rsidRDefault="008D1DF6" w:rsidP="0026652E">
      <w:pPr>
        <w:pStyle w:val="ListParagraph"/>
        <w:numPr>
          <w:ilvl w:val="0"/>
          <w:numId w:val="199"/>
        </w:numPr>
        <w:spacing w:after="120"/>
      </w:pPr>
      <w:r w:rsidRPr="005E0944">
        <w:t xml:space="preserve">Izsauc metodi </w:t>
      </w:r>
      <w:r w:rsidRPr="005E0944">
        <w:rPr>
          <w:i/>
        </w:rPr>
        <w:t>Database.Get</w:t>
      </w:r>
      <w:r w:rsidR="005B1107" w:rsidRPr="005E0944">
        <w:rPr>
          <w:i/>
        </w:rPr>
        <w:t>MedicationOrder</w:t>
      </w:r>
      <w:r w:rsidRPr="005E0944">
        <w:rPr>
          <w:i/>
        </w:rPr>
        <w:t>Notification</w:t>
      </w:r>
      <w:r w:rsidR="00386D3C" w:rsidRPr="005E0944">
        <w:rPr>
          <w:i/>
        </w:rPr>
        <w:t>s</w:t>
      </w:r>
      <w:r w:rsidRPr="005E0944">
        <w:t>, lai no datubāzes izgūtu neizsūtītos ziņojumus.</w:t>
      </w:r>
    </w:p>
    <w:p w14:paraId="3ECA8CB7" w14:textId="77777777" w:rsidR="008D1DF6" w:rsidRPr="005E0944" w:rsidRDefault="008D1DF6" w:rsidP="0026652E">
      <w:pPr>
        <w:pStyle w:val="ListParagraph"/>
        <w:numPr>
          <w:ilvl w:val="0"/>
          <w:numId w:val="199"/>
        </w:numPr>
        <w:spacing w:after="120"/>
      </w:pPr>
      <w:r w:rsidRPr="005E0944">
        <w:t>Ielādē ziņojumus izsūtīšanas rindā.</w:t>
      </w:r>
    </w:p>
    <w:p w14:paraId="7B852B75" w14:textId="77777777" w:rsidR="008D1DF6" w:rsidRPr="005E0944" w:rsidRDefault="008D1DF6" w:rsidP="00613DCC">
      <w:r w:rsidRPr="005E0944">
        <w:rPr>
          <w:b/>
        </w:rPr>
        <w:t xml:space="preserve">Izvaddati: </w:t>
      </w:r>
      <w:r w:rsidRPr="005E0944">
        <w:rPr>
          <w:i/>
        </w:rPr>
        <w:t>False</w:t>
      </w:r>
      <w:r w:rsidRPr="005E0944">
        <w:t>.</w:t>
      </w:r>
    </w:p>
    <w:p w14:paraId="3EE125AF" w14:textId="77777777" w:rsidR="008D1DF6" w:rsidRPr="005E0944" w:rsidRDefault="008D1DF6" w:rsidP="00613DCC">
      <w:pPr>
        <w:spacing w:before="120"/>
      </w:pPr>
      <w:r w:rsidRPr="005E0944">
        <w:rPr>
          <w:b/>
        </w:rPr>
        <w:t xml:space="preserve">Izvaddatu tips: </w:t>
      </w:r>
      <w:r w:rsidRPr="005E0944">
        <w:t>Bool.</w:t>
      </w:r>
    </w:p>
    <w:p w14:paraId="5E6F7FEA" w14:textId="77777777" w:rsidR="008D1DF6" w:rsidRPr="005E0944" w:rsidRDefault="008D1DF6" w:rsidP="006E471D">
      <w:pPr>
        <w:pStyle w:val="Heading5"/>
      </w:pPr>
      <w:bookmarkStart w:id="915" w:name="_Toc476847312"/>
      <w:r w:rsidRPr="005E0944">
        <w:t>Metode „Process”</w:t>
      </w:r>
      <w:bookmarkEnd w:id="915"/>
    </w:p>
    <w:p w14:paraId="768B2FF0" w14:textId="77777777" w:rsidR="008D1DF6" w:rsidRPr="005E0944" w:rsidRDefault="008D1DF6" w:rsidP="00613DCC">
      <w:pPr>
        <w:spacing w:before="120"/>
      </w:pPr>
      <w:r w:rsidRPr="005E0944">
        <w:rPr>
          <w:b/>
        </w:rPr>
        <w:t>Identifikācija:</w:t>
      </w:r>
      <w:r w:rsidRPr="005E0944">
        <w:t xml:space="preserve"> NotificationThread.Process.</w:t>
      </w:r>
    </w:p>
    <w:p w14:paraId="54BAF4A9" w14:textId="77777777" w:rsidR="008D1DF6" w:rsidRPr="005E0944" w:rsidRDefault="008D1DF6" w:rsidP="00613DCC">
      <w:pPr>
        <w:spacing w:before="120"/>
      </w:pPr>
      <w:r w:rsidRPr="005E0944">
        <w:rPr>
          <w:b/>
        </w:rPr>
        <w:t xml:space="preserve">Apraksts: </w:t>
      </w:r>
      <w:r w:rsidRPr="005E0944">
        <w:t xml:space="preserve">Izsūta sistēmas ziņojumus. </w:t>
      </w:r>
    </w:p>
    <w:p w14:paraId="2348D595" w14:textId="77777777" w:rsidR="008D1DF6" w:rsidRPr="005E0944" w:rsidRDefault="008D1DF6" w:rsidP="00613DCC">
      <w:pPr>
        <w:keepNext/>
        <w:spacing w:before="120"/>
      </w:pPr>
      <w:r w:rsidRPr="005E0944">
        <w:rPr>
          <w:b/>
        </w:rPr>
        <w:t xml:space="preserve">Ievaddati: </w:t>
      </w:r>
      <w:r w:rsidRPr="005E0944">
        <w:t>Nav.</w:t>
      </w:r>
    </w:p>
    <w:p w14:paraId="3C3674F8" w14:textId="77777777" w:rsidR="008D1DF6" w:rsidRPr="005E0944" w:rsidRDefault="008D1DF6" w:rsidP="00613DCC">
      <w:pPr>
        <w:keepNext/>
        <w:spacing w:before="120"/>
        <w:rPr>
          <w:b/>
        </w:rPr>
      </w:pPr>
      <w:r w:rsidRPr="005E0944">
        <w:rPr>
          <w:b/>
        </w:rPr>
        <w:t>Algoritms:</w:t>
      </w:r>
    </w:p>
    <w:p w14:paraId="10321EA5" w14:textId="77777777" w:rsidR="008D1DF6" w:rsidRPr="005E0944" w:rsidRDefault="00924B62" w:rsidP="0026652E">
      <w:pPr>
        <w:pStyle w:val="ListParagraph"/>
        <w:numPr>
          <w:ilvl w:val="0"/>
          <w:numId w:val="200"/>
        </w:numPr>
        <w:spacing w:after="120"/>
      </w:pPr>
      <w:r w:rsidRPr="005E0944">
        <w:t>Katram ziņojumam izsūtīšanas rindā:</w:t>
      </w:r>
    </w:p>
    <w:p w14:paraId="6DCE5D88" w14:textId="77777777" w:rsidR="00924B62" w:rsidRPr="005E0944" w:rsidRDefault="00924B62" w:rsidP="0026652E">
      <w:pPr>
        <w:pStyle w:val="ListParagraph"/>
        <w:numPr>
          <w:ilvl w:val="1"/>
          <w:numId w:val="200"/>
        </w:numPr>
        <w:spacing w:after="120"/>
      </w:pPr>
      <w:r w:rsidRPr="005E0944">
        <w:t xml:space="preserve">Izsauc metodi </w:t>
      </w:r>
      <w:r w:rsidRPr="005E0944">
        <w:rPr>
          <w:i/>
        </w:rPr>
        <w:t>NotificationService.SendMessage</w:t>
      </w:r>
      <w:r w:rsidRPr="005E0944">
        <w:t xml:space="preserve">, lai nosūtītu ziņojumu. </w:t>
      </w:r>
    </w:p>
    <w:p w14:paraId="20E71016" w14:textId="77777777" w:rsidR="00924B62" w:rsidRPr="005E0944" w:rsidRDefault="00924B62" w:rsidP="0026652E">
      <w:pPr>
        <w:pStyle w:val="ListParagraph"/>
        <w:numPr>
          <w:ilvl w:val="2"/>
          <w:numId w:val="200"/>
        </w:numPr>
        <w:spacing w:after="120"/>
      </w:pPr>
      <w:r w:rsidRPr="005E0944">
        <w:t xml:space="preserve">Ja ziņojumu izdevās nosūtīt, izsauc metodi </w:t>
      </w:r>
      <w:r w:rsidRPr="005E0944">
        <w:rPr>
          <w:i/>
        </w:rPr>
        <w:t>Database.</w:t>
      </w:r>
      <w:r w:rsidR="00F23F4B" w:rsidRPr="005E0944">
        <w:rPr>
          <w:i/>
        </w:rPr>
        <w:t>UpdateMedicationOrder</w:t>
      </w:r>
      <w:r w:rsidRPr="005E0944">
        <w:rPr>
          <w:i/>
        </w:rPr>
        <w:t>Notification</w:t>
      </w:r>
      <w:r w:rsidRPr="005E0944">
        <w:t xml:space="preserve">, lai </w:t>
      </w:r>
      <w:r w:rsidR="00F23F4B" w:rsidRPr="005E0944">
        <w:t>uzstādītu veiksmīgas izsūtīšanas statusu</w:t>
      </w:r>
      <w:r w:rsidRPr="005E0944">
        <w:t>.</w:t>
      </w:r>
    </w:p>
    <w:p w14:paraId="5B60E233" w14:textId="77777777" w:rsidR="00924B62" w:rsidRPr="005E0944" w:rsidRDefault="00924B62" w:rsidP="0026652E">
      <w:pPr>
        <w:pStyle w:val="ListParagraph"/>
        <w:numPr>
          <w:ilvl w:val="2"/>
          <w:numId w:val="200"/>
        </w:numPr>
        <w:spacing w:after="120"/>
      </w:pPr>
      <w:r w:rsidRPr="005E0944">
        <w:t xml:space="preserve">Ja ziņojumu neizdevās nosūtīt, palielina sūtīšanas </w:t>
      </w:r>
      <w:r w:rsidR="00F74F63" w:rsidRPr="005E0944">
        <w:t>mēģinājumu</w:t>
      </w:r>
      <w:r w:rsidRPr="005E0944">
        <w:t xml:space="preserve"> skaitu un izsauc metodi </w:t>
      </w:r>
      <w:r w:rsidRPr="005E0944">
        <w:rPr>
          <w:i/>
        </w:rPr>
        <w:t>Database.</w:t>
      </w:r>
      <w:r w:rsidR="00F23F4B" w:rsidRPr="005E0944">
        <w:rPr>
          <w:i/>
        </w:rPr>
        <w:t>UpdateMedicationOrderNotification</w:t>
      </w:r>
      <w:r w:rsidRPr="005E0944">
        <w:t>, lai saglabātu to datubāzē</w:t>
      </w:r>
      <w:r w:rsidR="00837FD9" w:rsidRPr="005E0944">
        <w:t>; pievieno ziņojumu izsūtīšanas rindai.</w:t>
      </w:r>
    </w:p>
    <w:p w14:paraId="2ED29FEF" w14:textId="77777777" w:rsidR="008D1DF6" w:rsidRPr="005E0944" w:rsidRDefault="008D1DF6" w:rsidP="00613DCC">
      <w:r w:rsidRPr="005E0944">
        <w:rPr>
          <w:b/>
        </w:rPr>
        <w:t xml:space="preserve">Izvaddati: </w:t>
      </w:r>
      <w:r w:rsidRPr="005E0944">
        <w:t>Nav.</w:t>
      </w:r>
    </w:p>
    <w:p w14:paraId="614E72C2" w14:textId="77777777" w:rsidR="00FC3AAF" w:rsidRPr="005E0944" w:rsidRDefault="00FC3AAF" w:rsidP="006E471D">
      <w:pPr>
        <w:pStyle w:val="Heading5"/>
      </w:pPr>
      <w:bookmarkStart w:id="916" w:name="_Toc476847313"/>
      <w:r w:rsidRPr="005E0944">
        <w:t>Metode „EnqueueNotification”</w:t>
      </w:r>
      <w:bookmarkEnd w:id="916"/>
    </w:p>
    <w:p w14:paraId="19955BA3" w14:textId="77777777" w:rsidR="00FC3AAF" w:rsidRPr="005E0944" w:rsidRDefault="00FC3AAF" w:rsidP="00613DCC">
      <w:pPr>
        <w:spacing w:before="120"/>
      </w:pPr>
      <w:r w:rsidRPr="005E0944">
        <w:rPr>
          <w:b/>
        </w:rPr>
        <w:t>Identifikācija:</w:t>
      </w:r>
      <w:r w:rsidRPr="005E0944">
        <w:t xml:space="preserve"> NotificationThread.EnqueueNotification.</w:t>
      </w:r>
    </w:p>
    <w:p w14:paraId="11E949EB" w14:textId="77777777" w:rsidR="00FC3AAF" w:rsidRPr="005E0944" w:rsidRDefault="00FC3AAF" w:rsidP="00613DCC">
      <w:pPr>
        <w:spacing w:before="120"/>
      </w:pPr>
      <w:r w:rsidRPr="005E0944">
        <w:rPr>
          <w:b/>
        </w:rPr>
        <w:t xml:space="preserve">Apraksts: </w:t>
      </w:r>
      <w:r w:rsidRPr="005E0944">
        <w:t xml:space="preserve">Pievieno ziņojumu izsūtīšanas rindai. </w:t>
      </w:r>
    </w:p>
    <w:p w14:paraId="3DC57DB6" w14:textId="77777777" w:rsidR="00FC3AAF" w:rsidRPr="005E0944" w:rsidRDefault="00FC3AAF" w:rsidP="00613DCC">
      <w:pPr>
        <w:keepNext/>
        <w:spacing w:before="120"/>
        <w:rPr>
          <w:b/>
        </w:rPr>
      </w:pPr>
      <w:r w:rsidRPr="005E0944">
        <w:rPr>
          <w:b/>
        </w:rPr>
        <w:t>Ievaddati:</w:t>
      </w:r>
    </w:p>
    <w:p w14:paraId="5C747194" w14:textId="11E94ACB" w:rsidR="00FC3AAF" w:rsidRPr="005E0944" w:rsidRDefault="004C77B1" w:rsidP="008911BB">
      <w:pPr>
        <w:pStyle w:val="Caption"/>
      </w:pPr>
      <w:r w:rsidRPr="005E0944">
        <w:fldChar w:fldCharType="begin"/>
      </w:r>
      <w:r w:rsidR="00FC3AAF" w:rsidRPr="005E0944">
        <w:instrText xml:space="preserve"> SEQ Tabula \# "0.tabula. " </w:instrText>
      </w:r>
      <w:r w:rsidRPr="005E0944">
        <w:fldChar w:fldCharType="separate"/>
      </w:r>
      <w:bookmarkStart w:id="917" w:name="_Toc476847791"/>
      <w:r w:rsidR="00424559">
        <w:rPr>
          <w:noProof/>
        </w:rPr>
        <w:t>179.</w:t>
      </w:r>
      <w:r w:rsidR="00424559" w:rsidRPr="005E0944">
        <w:rPr>
          <w:noProof/>
        </w:rPr>
        <w:t>tabula</w:t>
      </w:r>
      <w:r w:rsidR="00424559">
        <w:rPr>
          <w:noProof/>
        </w:rPr>
        <w:t>.</w:t>
      </w:r>
      <w:r w:rsidR="00424559" w:rsidRPr="005E0944">
        <w:rPr>
          <w:noProof/>
        </w:rPr>
        <w:t xml:space="preserve"> </w:t>
      </w:r>
      <w:r w:rsidRPr="005E0944">
        <w:rPr>
          <w:noProof/>
        </w:rPr>
        <w:fldChar w:fldCharType="end"/>
      </w:r>
      <w:r w:rsidR="00FC3AAF" w:rsidRPr="005E0944">
        <w:t xml:space="preserve"> </w:t>
      </w:r>
      <w:r w:rsidR="005B1107" w:rsidRPr="005E0944">
        <w:t>Metodes “</w:t>
      </w:r>
      <w:r w:rsidR="00FC3AAF" w:rsidRPr="005E0944">
        <w:t>EnqueueNotification” ieejas parametri</w:t>
      </w:r>
      <w:bookmarkEnd w:id="917"/>
    </w:p>
    <w:tbl>
      <w:tblPr>
        <w:tblStyle w:val="TableGrid"/>
        <w:tblW w:w="8613" w:type="dxa"/>
        <w:tblLayout w:type="fixed"/>
        <w:tblLook w:val="04A0" w:firstRow="1" w:lastRow="0" w:firstColumn="1" w:lastColumn="0" w:noHBand="0" w:noVBand="1"/>
      </w:tblPr>
      <w:tblGrid>
        <w:gridCol w:w="1668"/>
        <w:gridCol w:w="3685"/>
        <w:gridCol w:w="3260"/>
      </w:tblGrid>
      <w:tr w:rsidR="00FC3AAF" w:rsidRPr="005E0944" w14:paraId="7BAF1675" w14:textId="77777777" w:rsidTr="00C16A3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A361906" w14:textId="77777777" w:rsidR="00FC3AAF" w:rsidRPr="005E0944" w:rsidRDefault="00FC3AA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86AE85B" w14:textId="77777777" w:rsidR="00FC3AAF" w:rsidRPr="005E0944" w:rsidRDefault="00FC3AAF" w:rsidP="00613DCC">
            <w:pPr>
              <w:rPr>
                <w:b/>
                <w:lang w:val="lv-LV"/>
              </w:rPr>
            </w:pPr>
            <w:r w:rsidRPr="005E0944">
              <w:rPr>
                <w:b/>
                <w:lang w:val="lv-LV"/>
              </w:rPr>
              <w:t>Tips</w:t>
            </w:r>
          </w:p>
        </w:tc>
        <w:tc>
          <w:tcPr>
            <w:tcW w:w="3260" w:type="dxa"/>
            <w:tcBorders>
              <w:bottom w:val="single" w:sz="12" w:space="0" w:color="000000"/>
            </w:tcBorders>
            <w:shd w:val="clear" w:color="auto" w:fill="F2F2F2"/>
          </w:tcPr>
          <w:p w14:paraId="08609133" w14:textId="77777777" w:rsidR="00FC3AAF" w:rsidRPr="005E0944" w:rsidRDefault="00FC3AAF" w:rsidP="00613DCC">
            <w:pPr>
              <w:rPr>
                <w:b/>
                <w:lang w:val="lv-LV"/>
              </w:rPr>
            </w:pPr>
            <w:r w:rsidRPr="005E0944">
              <w:rPr>
                <w:b/>
                <w:lang w:val="lv-LV"/>
              </w:rPr>
              <w:t>Apraksts</w:t>
            </w:r>
          </w:p>
        </w:tc>
      </w:tr>
      <w:tr w:rsidR="00FC3AAF" w:rsidRPr="005E0944" w14:paraId="34853A62" w14:textId="77777777" w:rsidTr="00C16A3F">
        <w:tc>
          <w:tcPr>
            <w:tcW w:w="1668" w:type="dxa"/>
          </w:tcPr>
          <w:p w14:paraId="06FD8AE8" w14:textId="77777777" w:rsidR="00FC3AAF" w:rsidRPr="005E0944" w:rsidRDefault="00FC3AAF" w:rsidP="00C16A3F">
            <w:pPr>
              <w:spacing w:before="40" w:after="40"/>
              <w:rPr>
                <w:lang w:val="lv-LV"/>
              </w:rPr>
            </w:pPr>
            <w:r w:rsidRPr="005E0944">
              <w:rPr>
                <w:lang w:val="lv-LV"/>
              </w:rPr>
              <w:t>notification</w:t>
            </w:r>
          </w:p>
        </w:tc>
        <w:tc>
          <w:tcPr>
            <w:tcW w:w="3685" w:type="dxa"/>
          </w:tcPr>
          <w:p w14:paraId="47C69842" w14:textId="77777777" w:rsidR="00FC3AAF" w:rsidRPr="005E0944" w:rsidRDefault="00FC3AAF" w:rsidP="00FC3AAF">
            <w:pPr>
              <w:spacing w:before="40" w:after="40"/>
              <w:rPr>
                <w:lang w:val="lv-LV"/>
              </w:rPr>
            </w:pPr>
            <w:r w:rsidRPr="005E0944">
              <w:rPr>
                <w:lang w:val="lv-LV"/>
              </w:rPr>
              <w:t>Notification</w:t>
            </w:r>
          </w:p>
        </w:tc>
        <w:tc>
          <w:tcPr>
            <w:tcW w:w="3260" w:type="dxa"/>
          </w:tcPr>
          <w:p w14:paraId="28CBFBBD" w14:textId="77777777" w:rsidR="00FC3AAF" w:rsidRPr="005E0944" w:rsidRDefault="00FC3AAF" w:rsidP="00C16A3F">
            <w:pPr>
              <w:spacing w:before="40" w:after="40"/>
              <w:rPr>
                <w:lang w:val="lv-LV"/>
              </w:rPr>
            </w:pPr>
            <w:r w:rsidRPr="005E0944">
              <w:rPr>
                <w:lang w:val="lv-LV"/>
              </w:rPr>
              <w:t>Ziņojums.</w:t>
            </w:r>
          </w:p>
        </w:tc>
      </w:tr>
    </w:tbl>
    <w:p w14:paraId="761D8855" w14:textId="77777777" w:rsidR="00FC3AAF" w:rsidRPr="005E0944" w:rsidRDefault="00FC3AAF" w:rsidP="00613DCC">
      <w:pPr>
        <w:keepNext/>
        <w:spacing w:before="120"/>
        <w:rPr>
          <w:b/>
        </w:rPr>
      </w:pPr>
      <w:r w:rsidRPr="005E0944">
        <w:rPr>
          <w:b/>
        </w:rPr>
        <w:t>Algoritms:</w:t>
      </w:r>
    </w:p>
    <w:p w14:paraId="660410B3" w14:textId="77777777" w:rsidR="00C16A3F" w:rsidRPr="005E0944" w:rsidRDefault="00C16A3F" w:rsidP="0026652E">
      <w:pPr>
        <w:pStyle w:val="ListParagraph"/>
        <w:numPr>
          <w:ilvl w:val="0"/>
          <w:numId w:val="203"/>
        </w:numPr>
        <w:spacing w:after="120"/>
      </w:pPr>
      <w:r w:rsidRPr="005E0944">
        <w:t xml:space="preserve">Izsauc metodi </w:t>
      </w:r>
      <w:r w:rsidRPr="005E0944">
        <w:rPr>
          <w:i/>
        </w:rPr>
        <w:t>Database.</w:t>
      </w:r>
      <w:r w:rsidR="00A86898" w:rsidRPr="005E0944">
        <w:rPr>
          <w:i/>
        </w:rPr>
        <w:t>Create</w:t>
      </w:r>
      <w:r w:rsidR="002B34F3" w:rsidRPr="005E0944">
        <w:rPr>
          <w:i/>
        </w:rPr>
        <w:t>MedicationOrder</w:t>
      </w:r>
      <w:r w:rsidR="00A86898" w:rsidRPr="005E0944">
        <w:rPr>
          <w:i/>
        </w:rPr>
        <w:t>Notification</w:t>
      </w:r>
      <w:r w:rsidRPr="005E0944">
        <w:t>, lai saglabātu ziņojumu datubāzē.</w:t>
      </w:r>
    </w:p>
    <w:p w14:paraId="45018B8D" w14:textId="77777777" w:rsidR="00FC3AAF" w:rsidRPr="005E0944" w:rsidRDefault="00FC3AAF" w:rsidP="0026652E">
      <w:pPr>
        <w:pStyle w:val="ListParagraph"/>
        <w:numPr>
          <w:ilvl w:val="0"/>
          <w:numId w:val="203"/>
        </w:numPr>
        <w:spacing w:after="120"/>
      </w:pPr>
      <w:r w:rsidRPr="005E0944">
        <w:t>Pievieno ziņojumu izsūtīšanas rindai.</w:t>
      </w:r>
    </w:p>
    <w:p w14:paraId="675388F8" w14:textId="77777777" w:rsidR="00FC3AAF" w:rsidRPr="005E0944" w:rsidRDefault="00FC3AAF" w:rsidP="00613DCC">
      <w:r w:rsidRPr="005E0944">
        <w:rPr>
          <w:b/>
        </w:rPr>
        <w:t xml:space="preserve">Izvaddati: </w:t>
      </w:r>
      <w:r w:rsidRPr="005E0944">
        <w:t>Nav.</w:t>
      </w:r>
    </w:p>
    <w:p w14:paraId="0ABA8FC1" w14:textId="77777777" w:rsidR="00C16A3F" w:rsidRPr="005E0944" w:rsidRDefault="00BC4FE4" w:rsidP="00BC4FE4">
      <w:pPr>
        <w:pStyle w:val="Heading3"/>
      </w:pPr>
      <w:bookmarkStart w:id="918" w:name="_Toc476847314"/>
      <w:r w:rsidRPr="005E0944">
        <w:t>Ārēj</w:t>
      </w:r>
      <w:r w:rsidR="005E3784" w:rsidRPr="005E0944">
        <w:t>o</w:t>
      </w:r>
      <w:r w:rsidRPr="005E0944">
        <w:t xml:space="preserve"> servis</w:t>
      </w:r>
      <w:r w:rsidR="005E3784" w:rsidRPr="005E0944">
        <w:t>u klases</w:t>
      </w:r>
      <w:bookmarkEnd w:id="918"/>
    </w:p>
    <w:p w14:paraId="322983AE" w14:textId="77777777" w:rsidR="00D97082" w:rsidRPr="005E0944" w:rsidRDefault="00D97082" w:rsidP="00D97082">
      <w:r w:rsidRPr="005E0944">
        <w:t>Ārējie servisi nodrošina citu VVIS sistēmu funkciju izsaukšanu.</w:t>
      </w:r>
    </w:p>
    <w:p w14:paraId="7DAD7642" w14:textId="77777777" w:rsidR="00BC4FE4" w:rsidRPr="005E0944" w:rsidRDefault="00BC4FE4" w:rsidP="00036BA7">
      <w:pPr>
        <w:pStyle w:val="Heading4"/>
        <w:ind w:left="862" w:hanging="862"/>
      </w:pPr>
      <w:bookmarkStart w:id="919" w:name="_Toc476847315"/>
      <w:r w:rsidRPr="005E0944">
        <w:t>Ārēj</w:t>
      </w:r>
      <w:r w:rsidR="005E3784" w:rsidRPr="005E0944">
        <w:t>ā servisa klase</w:t>
      </w:r>
      <w:r w:rsidRPr="005E0944">
        <w:t xml:space="preserve"> „EHRService”</w:t>
      </w:r>
      <w:bookmarkEnd w:id="919"/>
    </w:p>
    <w:p w14:paraId="029ED032" w14:textId="77777777" w:rsidR="00D97082" w:rsidRPr="005E0944" w:rsidRDefault="00D97082" w:rsidP="00613DCC">
      <w:pPr>
        <w:spacing w:before="120"/>
      </w:pPr>
      <w:r w:rsidRPr="005E0944">
        <w:rPr>
          <w:b/>
        </w:rPr>
        <w:t>Identifikācija:</w:t>
      </w:r>
      <w:r w:rsidRPr="005E0944">
        <w:t xml:space="preserve"> EHRService.</w:t>
      </w:r>
    </w:p>
    <w:p w14:paraId="21A5B85A" w14:textId="77777777" w:rsidR="00D97082" w:rsidRPr="005E0944" w:rsidRDefault="005E3784" w:rsidP="00D97082">
      <w:pPr>
        <w:spacing w:before="120"/>
      </w:pPr>
      <w:r w:rsidRPr="005E0944">
        <w:t>N</w:t>
      </w:r>
      <w:r w:rsidR="00D97082" w:rsidRPr="005E0944">
        <w:t>odrošina pacienta datu izgūšanu no EVK IS.</w:t>
      </w:r>
    </w:p>
    <w:p w14:paraId="6D9E1249" w14:textId="77777777" w:rsidR="00BC4FE4" w:rsidRPr="005E0944" w:rsidRDefault="00BC4FE4" w:rsidP="00BC4FE4">
      <w:pPr>
        <w:pStyle w:val="Heading5"/>
      </w:pPr>
      <w:bookmarkStart w:id="920" w:name="_Toc476847316"/>
      <w:r w:rsidRPr="005E0944">
        <w:t>Metode „GetPatientCard”</w:t>
      </w:r>
      <w:bookmarkEnd w:id="920"/>
    </w:p>
    <w:p w14:paraId="64307733" w14:textId="77777777" w:rsidR="00BC4FE4" w:rsidRPr="005E0944" w:rsidRDefault="00BC4FE4" w:rsidP="00E06ACC">
      <w:pPr>
        <w:keepNext/>
        <w:spacing w:before="120"/>
      </w:pPr>
      <w:r w:rsidRPr="005E0944">
        <w:rPr>
          <w:b/>
        </w:rPr>
        <w:t>Identifikācija:</w:t>
      </w:r>
      <w:r w:rsidRPr="005E0944">
        <w:t xml:space="preserve"> EHRService.GetPatientCard.</w:t>
      </w:r>
    </w:p>
    <w:p w14:paraId="3259C2F5" w14:textId="77777777" w:rsidR="00BC4FE4" w:rsidRPr="005E0944" w:rsidRDefault="00BC4FE4" w:rsidP="00613DCC">
      <w:pPr>
        <w:spacing w:before="120"/>
        <w:rPr>
          <w:b/>
        </w:rPr>
      </w:pPr>
      <w:r w:rsidRPr="005E0944">
        <w:rPr>
          <w:b/>
        </w:rPr>
        <w:t>Apraksts:</w:t>
      </w:r>
    </w:p>
    <w:p w14:paraId="38990C44" w14:textId="77777777" w:rsidR="00BC4FE4" w:rsidRPr="005E0944" w:rsidRDefault="00D97082" w:rsidP="005914EA">
      <w:pPr>
        <w:pStyle w:val="BodyText"/>
      </w:pPr>
      <w:r w:rsidRPr="005E0944">
        <w:t xml:space="preserve">Nosūta pieprasījumu EVK IS </w:t>
      </w:r>
      <w:r w:rsidRPr="005E0944">
        <w:rPr>
          <w:i/>
        </w:rPr>
        <w:t>G</w:t>
      </w:r>
      <w:r w:rsidR="00BC4FE4" w:rsidRPr="005E0944">
        <w:rPr>
          <w:i/>
        </w:rPr>
        <w:t>etPatientCard</w:t>
      </w:r>
      <w:r w:rsidR="00BC4FE4" w:rsidRPr="005E0944">
        <w:t xml:space="preserve"> servisam un atgriež saņemto personas datu struktūru.</w:t>
      </w:r>
    </w:p>
    <w:p w14:paraId="62786FAE" w14:textId="77777777" w:rsidR="00BC4FE4" w:rsidRPr="005E0944" w:rsidRDefault="00BC4FE4" w:rsidP="00613DCC">
      <w:pPr>
        <w:rPr>
          <w:b/>
        </w:rPr>
      </w:pPr>
      <w:r w:rsidRPr="005E0944">
        <w:rPr>
          <w:b/>
        </w:rPr>
        <w:t>Ievaddati:</w:t>
      </w:r>
    </w:p>
    <w:p w14:paraId="41616464" w14:textId="4ACB3249" w:rsidR="00BC4FE4" w:rsidRPr="005E0944" w:rsidRDefault="004C77B1" w:rsidP="008911BB">
      <w:pPr>
        <w:pStyle w:val="Caption"/>
      </w:pPr>
      <w:r w:rsidRPr="005E0944">
        <w:fldChar w:fldCharType="begin"/>
      </w:r>
      <w:r w:rsidR="00BC4FE4" w:rsidRPr="005E0944">
        <w:instrText xml:space="preserve"> SEQ Tabula \# "0.tabula. " </w:instrText>
      </w:r>
      <w:r w:rsidRPr="005E0944">
        <w:fldChar w:fldCharType="separate"/>
      </w:r>
      <w:bookmarkStart w:id="921" w:name="_Toc476847792"/>
      <w:r w:rsidR="00424559">
        <w:rPr>
          <w:noProof/>
        </w:rPr>
        <w:t>180.</w:t>
      </w:r>
      <w:r w:rsidR="00424559" w:rsidRPr="005E0944">
        <w:rPr>
          <w:noProof/>
        </w:rPr>
        <w:t>tabula</w:t>
      </w:r>
      <w:r w:rsidR="00424559">
        <w:rPr>
          <w:noProof/>
        </w:rPr>
        <w:t>.</w:t>
      </w:r>
      <w:r w:rsidR="00424559" w:rsidRPr="005E0944">
        <w:rPr>
          <w:noProof/>
        </w:rPr>
        <w:t xml:space="preserve"> </w:t>
      </w:r>
      <w:r w:rsidRPr="005E0944">
        <w:rPr>
          <w:noProof/>
        </w:rPr>
        <w:fldChar w:fldCharType="end"/>
      </w:r>
      <w:r w:rsidR="00BC4FE4" w:rsidRPr="005E0944">
        <w:t xml:space="preserve"> </w:t>
      </w:r>
      <w:r w:rsidR="005B1107" w:rsidRPr="005E0944">
        <w:t>Metodes “</w:t>
      </w:r>
      <w:r w:rsidR="00BC4FE4" w:rsidRPr="005E0944">
        <w:t>GetPatientCard” ieejas parametri</w:t>
      </w:r>
      <w:bookmarkEnd w:id="921"/>
    </w:p>
    <w:tbl>
      <w:tblPr>
        <w:tblStyle w:val="TableGrid"/>
        <w:tblW w:w="8613" w:type="dxa"/>
        <w:tblLayout w:type="fixed"/>
        <w:tblLook w:val="04A0" w:firstRow="1" w:lastRow="0" w:firstColumn="1" w:lastColumn="0" w:noHBand="0" w:noVBand="1"/>
      </w:tblPr>
      <w:tblGrid>
        <w:gridCol w:w="1668"/>
        <w:gridCol w:w="3685"/>
        <w:gridCol w:w="3260"/>
      </w:tblGrid>
      <w:tr w:rsidR="00BC4FE4" w:rsidRPr="005E0944" w14:paraId="7056DA59" w14:textId="77777777" w:rsidTr="00BC4FE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05525AC" w14:textId="77777777" w:rsidR="00BC4FE4" w:rsidRPr="005E0944" w:rsidRDefault="00BC4FE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D930D0D" w14:textId="77777777" w:rsidR="00BC4FE4" w:rsidRPr="005E0944" w:rsidRDefault="00BC4FE4" w:rsidP="00613DCC">
            <w:pPr>
              <w:rPr>
                <w:b/>
                <w:lang w:val="lv-LV"/>
              </w:rPr>
            </w:pPr>
            <w:r w:rsidRPr="005E0944">
              <w:rPr>
                <w:b/>
                <w:lang w:val="lv-LV"/>
              </w:rPr>
              <w:t>Tips</w:t>
            </w:r>
          </w:p>
        </w:tc>
        <w:tc>
          <w:tcPr>
            <w:tcW w:w="3260" w:type="dxa"/>
            <w:tcBorders>
              <w:bottom w:val="single" w:sz="12" w:space="0" w:color="000000"/>
            </w:tcBorders>
            <w:shd w:val="clear" w:color="auto" w:fill="F2F2F2"/>
          </w:tcPr>
          <w:p w14:paraId="3D689632" w14:textId="77777777" w:rsidR="00BC4FE4" w:rsidRPr="005E0944" w:rsidRDefault="00BC4FE4" w:rsidP="00613DCC">
            <w:pPr>
              <w:rPr>
                <w:b/>
                <w:lang w:val="lv-LV"/>
              </w:rPr>
            </w:pPr>
            <w:r w:rsidRPr="005E0944">
              <w:rPr>
                <w:b/>
                <w:lang w:val="lv-LV"/>
              </w:rPr>
              <w:t>Apraksts</w:t>
            </w:r>
          </w:p>
        </w:tc>
      </w:tr>
      <w:tr w:rsidR="00BC4FE4" w:rsidRPr="005E0944" w14:paraId="206437EB" w14:textId="77777777" w:rsidTr="00BC4FE4">
        <w:tc>
          <w:tcPr>
            <w:tcW w:w="1668" w:type="dxa"/>
          </w:tcPr>
          <w:p w14:paraId="4F036E89" w14:textId="77777777" w:rsidR="00BC4FE4" w:rsidRPr="005E0944" w:rsidRDefault="00D97082" w:rsidP="00BC4FE4">
            <w:pPr>
              <w:spacing w:before="40" w:after="40"/>
              <w:rPr>
                <w:lang w:val="lv-LV"/>
              </w:rPr>
            </w:pPr>
            <w:r w:rsidRPr="005E0944">
              <w:rPr>
                <w:lang w:val="lv-LV"/>
              </w:rPr>
              <w:t>patientIdentity</w:t>
            </w:r>
          </w:p>
        </w:tc>
        <w:tc>
          <w:tcPr>
            <w:tcW w:w="3685" w:type="dxa"/>
          </w:tcPr>
          <w:p w14:paraId="51B44E51" w14:textId="77777777" w:rsidR="00BC4FE4" w:rsidRPr="005E0944" w:rsidRDefault="00BC4FE4" w:rsidP="00BC4FE4">
            <w:pPr>
              <w:spacing w:before="40" w:after="40"/>
              <w:rPr>
                <w:lang w:val="lv-LV"/>
              </w:rPr>
            </w:pPr>
            <w:r w:rsidRPr="005E0944">
              <w:rPr>
                <w:lang w:val="lv-LV"/>
              </w:rPr>
              <w:t>II</w:t>
            </w:r>
          </w:p>
        </w:tc>
        <w:tc>
          <w:tcPr>
            <w:tcW w:w="3260" w:type="dxa"/>
          </w:tcPr>
          <w:p w14:paraId="0D2D5D62" w14:textId="77777777" w:rsidR="00BC4FE4" w:rsidRPr="005E0944" w:rsidRDefault="00D97082" w:rsidP="00BC4FE4">
            <w:pPr>
              <w:spacing w:before="40" w:after="40"/>
              <w:rPr>
                <w:lang w:val="lv-LV"/>
              </w:rPr>
            </w:pPr>
            <w:r w:rsidRPr="005E0944">
              <w:rPr>
                <w:lang w:val="lv-LV"/>
              </w:rPr>
              <w:t>Pacienta identifikators.</w:t>
            </w:r>
          </w:p>
        </w:tc>
      </w:tr>
    </w:tbl>
    <w:p w14:paraId="3FC1F881" w14:textId="77777777" w:rsidR="00BC4FE4" w:rsidRPr="005E0944" w:rsidRDefault="00BC4FE4" w:rsidP="00613DCC">
      <w:pPr>
        <w:spacing w:before="120"/>
        <w:rPr>
          <w:b/>
        </w:rPr>
      </w:pPr>
      <w:r w:rsidRPr="005E0944">
        <w:rPr>
          <w:b/>
        </w:rPr>
        <w:t>Algoritms:</w:t>
      </w:r>
    </w:p>
    <w:p w14:paraId="0F67474E" w14:textId="77777777" w:rsidR="00D97082" w:rsidRPr="005E0944" w:rsidRDefault="00D97082" w:rsidP="0026652E">
      <w:pPr>
        <w:pStyle w:val="ListParagraph"/>
        <w:numPr>
          <w:ilvl w:val="0"/>
          <w:numId w:val="25"/>
        </w:numPr>
        <w:spacing w:after="120"/>
      </w:pPr>
      <w:r w:rsidRPr="005E0944">
        <w:t xml:space="preserve">Izsauc EVK IS </w:t>
      </w:r>
      <w:r w:rsidRPr="005E0944">
        <w:rPr>
          <w:i/>
        </w:rPr>
        <w:t>GetPatientCard</w:t>
      </w:r>
      <w:r w:rsidRPr="005E0944">
        <w:t xml:space="preserve"> servisu.</w:t>
      </w:r>
    </w:p>
    <w:p w14:paraId="08273808" w14:textId="77777777" w:rsidR="00BC4FE4" w:rsidRPr="005E0944" w:rsidRDefault="00BC4FE4" w:rsidP="00613DCC">
      <w:r w:rsidRPr="005E0944">
        <w:rPr>
          <w:b/>
        </w:rPr>
        <w:t xml:space="preserve">Izvaddati: </w:t>
      </w:r>
      <w:r w:rsidRPr="005E0944">
        <w:t>Personas dati.</w:t>
      </w:r>
    </w:p>
    <w:p w14:paraId="639D4353" w14:textId="77777777" w:rsidR="00BC4FE4" w:rsidRPr="005E0944" w:rsidRDefault="00BC4FE4" w:rsidP="00613DCC">
      <w:pPr>
        <w:autoSpaceDE w:val="0"/>
        <w:autoSpaceDN w:val="0"/>
        <w:adjustRightInd w:val="0"/>
        <w:spacing w:before="120"/>
      </w:pPr>
      <w:r w:rsidRPr="005E0944">
        <w:rPr>
          <w:b/>
        </w:rPr>
        <w:t xml:space="preserve">Izvaddatu tips: </w:t>
      </w:r>
      <w:r w:rsidRPr="005E0944">
        <w:t>PRPA_MT201303UV02_LV01Person.</w:t>
      </w:r>
    </w:p>
    <w:p w14:paraId="232CBEBD" w14:textId="77777777" w:rsidR="00BC4FE4" w:rsidRPr="005E0944" w:rsidRDefault="00BC4FE4" w:rsidP="00D97082">
      <w:pPr>
        <w:pStyle w:val="Heading5"/>
        <w:ind w:left="1366"/>
      </w:pPr>
      <w:bookmarkStart w:id="922" w:name="_Toc476847317"/>
      <w:r w:rsidRPr="005E0944">
        <w:t>Metode „</w:t>
      </w:r>
      <w:r w:rsidR="00D97082" w:rsidRPr="005E0944">
        <w:t>GetDelegations</w:t>
      </w:r>
      <w:r w:rsidRPr="005E0944">
        <w:t>”</w:t>
      </w:r>
      <w:bookmarkEnd w:id="922"/>
    </w:p>
    <w:p w14:paraId="069E2E9B" w14:textId="77777777" w:rsidR="00BC4FE4" w:rsidRPr="005E0944" w:rsidRDefault="00BC4FE4" w:rsidP="00613DCC">
      <w:pPr>
        <w:keepNext/>
        <w:spacing w:before="120"/>
      </w:pPr>
      <w:r w:rsidRPr="005E0944">
        <w:rPr>
          <w:b/>
        </w:rPr>
        <w:t>Identifikācija:</w:t>
      </w:r>
      <w:r w:rsidRPr="005E0944">
        <w:t xml:space="preserve"> EHRService.</w:t>
      </w:r>
      <w:r w:rsidR="00D97082" w:rsidRPr="005E0944">
        <w:t>GetDelegations</w:t>
      </w:r>
      <w:r w:rsidRPr="005E0944">
        <w:t>.</w:t>
      </w:r>
    </w:p>
    <w:p w14:paraId="7D6EB0E5" w14:textId="77777777" w:rsidR="00BC4FE4" w:rsidRPr="005E0944" w:rsidRDefault="00BC4FE4" w:rsidP="00613DCC">
      <w:pPr>
        <w:spacing w:before="120"/>
        <w:rPr>
          <w:b/>
        </w:rPr>
      </w:pPr>
      <w:r w:rsidRPr="005E0944">
        <w:rPr>
          <w:b/>
        </w:rPr>
        <w:t>Apraksts:</w:t>
      </w:r>
    </w:p>
    <w:p w14:paraId="1A853110" w14:textId="77777777" w:rsidR="00BC4FE4" w:rsidRPr="005E0944" w:rsidRDefault="00D97082" w:rsidP="005914EA">
      <w:pPr>
        <w:pStyle w:val="BodyText"/>
      </w:pPr>
      <w:r w:rsidRPr="005E0944">
        <w:t>Izgūst ar sistēmu saistītās pil</w:t>
      </w:r>
      <w:r w:rsidR="00F74F63" w:rsidRPr="005E0944">
        <w:t>n</w:t>
      </w:r>
      <w:r w:rsidRPr="005E0944">
        <w:t>varas, kuras dotajai personai ir iedevušas</w:t>
      </w:r>
      <w:r w:rsidR="00BC4FE4" w:rsidRPr="005E0944">
        <w:t xml:space="preserve"> </w:t>
      </w:r>
      <w:r w:rsidRPr="005E0944">
        <w:t>citas personas</w:t>
      </w:r>
      <w:r w:rsidR="00BC4FE4" w:rsidRPr="005E0944">
        <w:t>.</w:t>
      </w:r>
    </w:p>
    <w:p w14:paraId="02B7EDA3" w14:textId="77777777" w:rsidR="00BC4FE4" w:rsidRPr="005E0944" w:rsidRDefault="00BC4FE4" w:rsidP="00613DCC">
      <w:pPr>
        <w:keepNext/>
        <w:rPr>
          <w:b/>
        </w:rPr>
      </w:pPr>
      <w:r w:rsidRPr="005E0944">
        <w:rPr>
          <w:b/>
        </w:rPr>
        <w:t>Ievaddati:</w:t>
      </w:r>
    </w:p>
    <w:p w14:paraId="652429E1" w14:textId="42DC3380" w:rsidR="00BC4FE4" w:rsidRPr="005E0944" w:rsidRDefault="004C77B1" w:rsidP="008911BB">
      <w:pPr>
        <w:pStyle w:val="Caption"/>
      </w:pPr>
      <w:r w:rsidRPr="005E0944">
        <w:fldChar w:fldCharType="begin"/>
      </w:r>
      <w:r w:rsidR="00BC4FE4" w:rsidRPr="005E0944">
        <w:instrText xml:space="preserve"> SEQ Tabula \# "0.tabula. " </w:instrText>
      </w:r>
      <w:r w:rsidRPr="005E0944">
        <w:fldChar w:fldCharType="separate"/>
      </w:r>
      <w:bookmarkStart w:id="923" w:name="_Toc476847793"/>
      <w:r w:rsidR="00424559">
        <w:rPr>
          <w:noProof/>
        </w:rPr>
        <w:t>181.</w:t>
      </w:r>
      <w:r w:rsidR="00424559" w:rsidRPr="005E0944">
        <w:rPr>
          <w:noProof/>
        </w:rPr>
        <w:t>tabula</w:t>
      </w:r>
      <w:r w:rsidR="00424559">
        <w:rPr>
          <w:noProof/>
        </w:rPr>
        <w:t>.</w:t>
      </w:r>
      <w:r w:rsidR="00424559" w:rsidRPr="005E0944">
        <w:rPr>
          <w:noProof/>
        </w:rPr>
        <w:t xml:space="preserve"> </w:t>
      </w:r>
      <w:r w:rsidRPr="005E0944">
        <w:rPr>
          <w:noProof/>
        </w:rPr>
        <w:fldChar w:fldCharType="end"/>
      </w:r>
      <w:r w:rsidR="00BC4FE4" w:rsidRPr="005E0944">
        <w:t xml:space="preserve"> </w:t>
      </w:r>
      <w:r w:rsidR="005B1107" w:rsidRPr="005E0944">
        <w:t>Metodes “</w:t>
      </w:r>
      <w:r w:rsidR="00D97082" w:rsidRPr="005E0944">
        <w:t>GetDelegations</w:t>
      </w:r>
      <w:r w:rsidR="00BC4FE4" w:rsidRPr="005E0944">
        <w:t>” ieejas parametri</w:t>
      </w:r>
      <w:bookmarkEnd w:id="923"/>
    </w:p>
    <w:tbl>
      <w:tblPr>
        <w:tblStyle w:val="TableGrid"/>
        <w:tblW w:w="8613" w:type="dxa"/>
        <w:tblLayout w:type="fixed"/>
        <w:tblLook w:val="04A0" w:firstRow="1" w:lastRow="0" w:firstColumn="1" w:lastColumn="0" w:noHBand="0" w:noVBand="1"/>
      </w:tblPr>
      <w:tblGrid>
        <w:gridCol w:w="1668"/>
        <w:gridCol w:w="3685"/>
        <w:gridCol w:w="3260"/>
      </w:tblGrid>
      <w:tr w:rsidR="00BC4FE4" w:rsidRPr="005E0944" w14:paraId="349D18C7" w14:textId="77777777" w:rsidTr="00BC4FE4">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7678843" w14:textId="77777777" w:rsidR="00BC4FE4" w:rsidRPr="005E0944" w:rsidRDefault="00BC4FE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9E355EC" w14:textId="77777777" w:rsidR="00BC4FE4" w:rsidRPr="005E0944" w:rsidRDefault="00BC4FE4" w:rsidP="00613DCC">
            <w:pPr>
              <w:rPr>
                <w:b/>
                <w:lang w:val="lv-LV"/>
              </w:rPr>
            </w:pPr>
            <w:r w:rsidRPr="005E0944">
              <w:rPr>
                <w:b/>
                <w:lang w:val="lv-LV"/>
              </w:rPr>
              <w:t>Tips</w:t>
            </w:r>
          </w:p>
        </w:tc>
        <w:tc>
          <w:tcPr>
            <w:tcW w:w="3260" w:type="dxa"/>
            <w:tcBorders>
              <w:bottom w:val="single" w:sz="12" w:space="0" w:color="000000"/>
            </w:tcBorders>
            <w:shd w:val="clear" w:color="auto" w:fill="F2F2F2"/>
          </w:tcPr>
          <w:p w14:paraId="41640192" w14:textId="77777777" w:rsidR="00BC4FE4" w:rsidRPr="005E0944" w:rsidRDefault="00BC4FE4" w:rsidP="00613DCC">
            <w:pPr>
              <w:rPr>
                <w:b/>
                <w:lang w:val="lv-LV"/>
              </w:rPr>
            </w:pPr>
            <w:r w:rsidRPr="005E0944">
              <w:rPr>
                <w:b/>
                <w:lang w:val="lv-LV"/>
              </w:rPr>
              <w:t>Apraksts</w:t>
            </w:r>
          </w:p>
        </w:tc>
      </w:tr>
      <w:tr w:rsidR="00BC4FE4" w:rsidRPr="005E0944" w14:paraId="1D5A6CD2" w14:textId="77777777" w:rsidTr="00BC4FE4">
        <w:tc>
          <w:tcPr>
            <w:tcW w:w="1668" w:type="dxa"/>
          </w:tcPr>
          <w:p w14:paraId="09CC62DD" w14:textId="77777777" w:rsidR="00BC4FE4" w:rsidRPr="005E0944" w:rsidRDefault="00BC4FE4" w:rsidP="00BC4FE4">
            <w:pPr>
              <w:spacing w:before="40" w:after="40"/>
              <w:rPr>
                <w:lang w:val="lv-LV"/>
              </w:rPr>
            </w:pPr>
            <w:r w:rsidRPr="005E0944">
              <w:rPr>
                <w:lang w:val="lv-LV"/>
              </w:rPr>
              <w:t>person</w:t>
            </w:r>
          </w:p>
        </w:tc>
        <w:tc>
          <w:tcPr>
            <w:tcW w:w="3685" w:type="dxa"/>
          </w:tcPr>
          <w:p w14:paraId="00F9603A" w14:textId="77777777" w:rsidR="00BC4FE4" w:rsidRPr="005E0944" w:rsidRDefault="00BC4FE4" w:rsidP="00BC4FE4">
            <w:pPr>
              <w:spacing w:before="40" w:after="40"/>
              <w:rPr>
                <w:lang w:val="lv-LV"/>
              </w:rPr>
            </w:pPr>
            <w:r w:rsidRPr="005E0944">
              <w:rPr>
                <w:lang w:val="lv-LV"/>
              </w:rPr>
              <w:t>II</w:t>
            </w:r>
          </w:p>
        </w:tc>
        <w:tc>
          <w:tcPr>
            <w:tcW w:w="3260" w:type="dxa"/>
          </w:tcPr>
          <w:p w14:paraId="79ED3D6D" w14:textId="77777777" w:rsidR="00BC4FE4" w:rsidRPr="005E0944" w:rsidRDefault="00BC4FE4" w:rsidP="00BC4FE4">
            <w:pPr>
              <w:spacing w:before="40" w:after="40"/>
              <w:rPr>
                <w:lang w:val="lv-LV"/>
              </w:rPr>
            </w:pPr>
            <w:r w:rsidRPr="005E0944">
              <w:rPr>
                <w:lang w:val="lv-LV"/>
              </w:rPr>
              <w:t>Personas kods.</w:t>
            </w:r>
          </w:p>
        </w:tc>
      </w:tr>
    </w:tbl>
    <w:p w14:paraId="310D7ACC" w14:textId="77777777" w:rsidR="00BC4FE4" w:rsidRPr="005E0944" w:rsidRDefault="00BC4FE4" w:rsidP="00BC4FE4"/>
    <w:p w14:paraId="6D2CBB06" w14:textId="77777777" w:rsidR="00BC4FE4" w:rsidRPr="005E0944" w:rsidRDefault="00BC4FE4" w:rsidP="00613DCC">
      <w:pPr>
        <w:rPr>
          <w:b/>
        </w:rPr>
      </w:pPr>
      <w:r w:rsidRPr="005E0944">
        <w:rPr>
          <w:b/>
        </w:rPr>
        <w:t>Algoritms:</w:t>
      </w:r>
    </w:p>
    <w:p w14:paraId="680FC9FE" w14:textId="77777777" w:rsidR="00BC4FE4" w:rsidRPr="005E0944" w:rsidRDefault="00D97082" w:rsidP="0026652E">
      <w:pPr>
        <w:pStyle w:val="ListParagraph"/>
        <w:numPr>
          <w:ilvl w:val="0"/>
          <w:numId w:val="26"/>
        </w:numPr>
        <w:spacing w:after="120"/>
      </w:pPr>
      <w:r w:rsidRPr="005E0944">
        <w:t>I</w:t>
      </w:r>
      <w:r w:rsidR="00BC4FE4" w:rsidRPr="005E0944">
        <w:t xml:space="preserve">zsauc </w:t>
      </w:r>
      <w:r w:rsidR="00BC4FE4" w:rsidRPr="005E0944">
        <w:rPr>
          <w:i/>
        </w:rPr>
        <w:t>EHRService.GetPatientCard</w:t>
      </w:r>
      <w:r w:rsidR="00BC4FE4" w:rsidRPr="005E0944">
        <w:t xml:space="preserve"> metodi, lai izgūtu personas </w:t>
      </w:r>
      <w:r w:rsidRPr="005E0944">
        <w:t>pacienta kartiņu</w:t>
      </w:r>
      <w:r w:rsidR="00BC4FE4" w:rsidRPr="005E0944">
        <w:t>.</w:t>
      </w:r>
    </w:p>
    <w:p w14:paraId="40C4F602" w14:textId="77777777" w:rsidR="00BC4FE4" w:rsidRPr="005E0944" w:rsidRDefault="005E3784" w:rsidP="0026652E">
      <w:pPr>
        <w:pStyle w:val="ListParagraph"/>
        <w:numPr>
          <w:ilvl w:val="0"/>
          <w:numId w:val="26"/>
        </w:numPr>
        <w:spacing w:after="120"/>
      </w:pPr>
      <w:r w:rsidRPr="005E0944">
        <w:t>I</w:t>
      </w:r>
      <w:r w:rsidR="00BC4FE4" w:rsidRPr="005E0944">
        <w:t xml:space="preserve">zgūst un atgriež </w:t>
      </w:r>
      <w:r w:rsidR="007F4AD1" w:rsidRPr="005E0944">
        <w:t xml:space="preserve">ar sistēmu saistītās </w:t>
      </w:r>
      <w:r w:rsidR="00F74F63" w:rsidRPr="005E0944">
        <w:t>pilnvaras</w:t>
      </w:r>
      <w:r w:rsidR="007F4AD1" w:rsidRPr="005E0944">
        <w:t>, kuras dotajai personai ir iedevušas citas personas.</w:t>
      </w:r>
    </w:p>
    <w:p w14:paraId="5F1E714F" w14:textId="77777777" w:rsidR="00BC4FE4" w:rsidRPr="005E0944" w:rsidRDefault="00BC4FE4" w:rsidP="00613DCC">
      <w:r w:rsidRPr="005E0944">
        <w:rPr>
          <w:b/>
        </w:rPr>
        <w:t xml:space="preserve">Izvaddati: </w:t>
      </w:r>
      <w:r w:rsidRPr="005E0944">
        <w:t xml:space="preserve">Saraksts ar </w:t>
      </w:r>
      <w:r w:rsidR="00D97082" w:rsidRPr="005E0944">
        <w:t>pilnvarām</w:t>
      </w:r>
      <w:r w:rsidRPr="005E0944">
        <w:t>.</w:t>
      </w:r>
    </w:p>
    <w:p w14:paraId="2DEDC196" w14:textId="77777777" w:rsidR="00BC4FE4" w:rsidRPr="005E0944" w:rsidRDefault="00BC4FE4" w:rsidP="00613DCC">
      <w:r w:rsidRPr="005E0944">
        <w:rPr>
          <w:b/>
        </w:rPr>
        <w:t xml:space="preserve">Izvaddatu tips: </w:t>
      </w:r>
      <w:r w:rsidR="00D97082" w:rsidRPr="005E0944">
        <w:t>PRPA_MT201303UV02_LV01Delegate[]</w:t>
      </w:r>
    </w:p>
    <w:p w14:paraId="152861D3" w14:textId="77777777" w:rsidR="001A77EB" w:rsidRPr="005E0944" w:rsidRDefault="005E3784" w:rsidP="00036BA7">
      <w:pPr>
        <w:pStyle w:val="Heading4"/>
        <w:ind w:left="862" w:hanging="862"/>
      </w:pPr>
      <w:bookmarkStart w:id="924" w:name="_Toc476847318"/>
      <w:r w:rsidRPr="005E0944">
        <w:t>Ārējā servisa klase</w:t>
      </w:r>
      <w:r w:rsidR="001A77EB" w:rsidRPr="005E0944">
        <w:t xml:space="preserve"> „NotificationService”</w:t>
      </w:r>
      <w:bookmarkEnd w:id="924"/>
    </w:p>
    <w:p w14:paraId="493D9652" w14:textId="77777777" w:rsidR="001A77EB" w:rsidRPr="005E0944" w:rsidRDefault="001A77EB" w:rsidP="00613DCC">
      <w:pPr>
        <w:spacing w:before="120"/>
      </w:pPr>
      <w:r w:rsidRPr="005E0944">
        <w:rPr>
          <w:b/>
        </w:rPr>
        <w:t>Identifikācija:</w:t>
      </w:r>
      <w:r w:rsidRPr="005E0944">
        <w:t xml:space="preserve"> NotificationService.</w:t>
      </w:r>
    </w:p>
    <w:p w14:paraId="5ABCAA3E" w14:textId="77777777" w:rsidR="001A77EB" w:rsidRPr="005E0944" w:rsidRDefault="005E3784" w:rsidP="001A77EB">
      <w:pPr>
        <w:spacing w:before="120"/>
      </w:pPr>
      <w:r w:rsidRPr="005E0944">
        <w:t>N</w:t>
      </w:r>
      <w:r w:rsidR="001A77EB" w:rsidRPr="005E0944">
        <w:t xml:space="preserve">odrošina sistēmas ziņojumu izsūtīšanu ar IP IS servisu </w:t>
      </w:r>
      <w:r w:rsidR="00F74F63" w:rsidRPr="005E0944">
        <w:t>palīdzību</w:t>
      </w:r>
      <w:r w:rsidR="001A77EB" w:rsidRPr="005E0944">
        <w:t>.</w:t>
      </w:r>
    </w:p>
    <w:p w14:paraId="12DC004A" w14:textId="77777777" w:rsidR="001A77EB" w:rsidRPr="005E0944" w:rsidRDefault="001A77EB" w:rsidP="001A77EB">
      <w:pPr>
        <w:pStyle w:val="Heading5"/>
      </w:pPr>
      <w:bookmarkStart w:id="925" w:name="_Toc476847319"/>
      <w:r w:rsidRPr="005E0944">
        <w:t>Metode „SendMessage”</w:t>
      </w:r>
      <w:bookmarkEnd w:id="925"/>
    </w:p>
    <w:p w14:paraId="1D03E2B6" w14:textId="77777777" w:rsidR="001A77EB" w:rsidRPr="005E0944" w:rsidRDefault="001A77EB" w:rsidP="00613DCC">
      <w:pPr>
        <w:spacing w:before="120"/>
      </w:pPr>
      <w:r w:rsidRPr="005E0944">
        <w:rPr>
          <w:b/>
        </w:rPr>
        <w:t>Identifikācija:</w:t>
      </w:r>
      <w:r w:rsidRPr="005E0944">
        <w:t xml:space="preserve"> EHRService.SendMessage.</w:t>
      </w:r>
    </w:p>
    <w:p w14:paraId="391D3310" w14:textId="77777777" w:rsidR="001A77EB" w:rsidRPr="005E0944" w:rsidRDefault="001A77EB" w:rsidP="00613DCC">
      <w:pPr>
        <w:spacing w:before="120"/>
        <w:rPr>
          <w:b/>
        </w:rPr>
      </w:pPr>
      <w:r w:rsidRPr="005E0944">
        <w:rPr>
          <w:b/>
        </w:rPr>
        <w:t>Apraksts:</w:t>
      </w:r>
    </w:p>
    <w:p w14:paraId="303CC993" w14:textId="77777777" w:rsidR="001A77EB" w:rsidRPr="005E0944" w:rsidRDefault="001A77EB" w:rsidP="005914EA">
      <w:pPr>
        <w:pStyle w:val="BodyText"/>
      </w:pPr>
      <w:r w:rsidRPr="005E0944">
        <w:t xml:space="preserve">Nosūta pieprasījumu IP IS </w:t>
      </w:r>
      <w:r w:rsidRPr="005E0944">
        <w:rPr>
          <w:i/>
        </w:rPr>
        <w:t>SendMessage</w:t>
      </w:r>
      <w:r w:rsidRPr="005E0944">
        <w:t xml:space="preserve"> servisam.</w:t>
      </w:r>
    </w:p>
    <w:p w14:paraId="270DE14C" w14:textId="77777777" w:rsidR="001A77EB" w:rsidRPr="005E0944" w:rsidRDefault="001A77EB" w:rsidP="00E06ACC">
      <w:pPr>
        <w:keepNext/>
        <w:rPr>
          <w:b/>
        </w:rPr>
      </w:pPr>
      <w:r w:rsidRPr="005E0944">
        <w:rPr>
          <w:b/>
        </w:rPr>
        <w:t>Ievaddati:</w:t>
      </w:r>
    </w:p>
    <w:p w14:paraId="5A88F2BB" w14:textId="34634E04" w:rsidR="001A77EB" w:rsidRPr="005E0944" w:rsidRDefault="004C77B1" w:rsidP="008911BB">
      <w:pPr>
        <w:pStyle w:val="Caption"/>
      </w:pPr>
      <w:r w:rsidRPr="005E0944">
        <w:fldChar w:fldCharType="begin"/>
      </w:r>
      <w:r w:rsidR="001A77EB" w:rsidRPr="005E0944">
        <w:instrText xml:space="preserve"> SEQ Tabula \# "0.tabula. " </w:instrText>
      </w:r>
      <w:r w:rsidRPr="005E0944">
        <w:fldChar w:fldCharType="separate"/>
      </w:r>
      <w:bookmarkStart w:id="926" w:name="_Toc476847794"/>
      <w:r w:rsidR="00424559">
        <w:rPr>
          <w:noProof/>
        </w:rPr>
        <w:t>182.</w:t>
      </w:r>
      <w:r w:rsidR="00424559" w:rsidRPr="005E0944">
        <w:rPr>
          <w:noProof/>
        </w:rPr>
        <w:t>tabula</w:t>
      </w:r>
      <w:r w:rsidR="00424559">
        <w:rPr>
          <w:noProof/>
        </w:rPr>
        <w:t>.</w:t>
      </w:r>
      <w:r w:rsidR="00424559" w:rsidRPr="005E0944">
        <w:rPr>
          <w:noProof/>
        </w:rPr>
        <w:t xml:space="preserve"> </w:t>
      </w:r>
      <w:r w:rsidRPr="005E0944">
        <w:rPr>
          <w:noProof/>
        </w:rPr>
        <w:fldChar w:fldCharType="end"/>
      </w:r>
      <w:r w:rsidR="001A77EB" w:rsidRPr="005E0944">
        <w:t xml:space="preserve"> </w:t>
      </w:r>
      <w:r w:rsidR="005B1107" w:rsidRPr="005E0944">
        <w:t>Metodes “</w:t>
      </w:r>
      <w:r w:rsidR="001A77EB" w:rsidRPr="005E0944">
        <w:t>SendMessage” ieejas parametri</w:t>
      </w:r>
      <w:bookmarkEnd w:id="926"/>
    </w:p>
    <w:tbl>
      <w:tblPr>
        <w:tblStyle w:val="TableGrid"/>
        <w:tblW w:w="8613" w:type="dxa"/>
        <w:tblLayout w:type="fixed"/>
        <w:tblLook w:val="04A0" w:firstRow="1" w:lastRow="0" w:firstColumn="1" w:lastColumn="0" w:noHBand="0" w:noVBand="1"/>
      </w:tblPr>
      <w:tblGrid>
        <w:gridCol w:w="1668"/>
        <w:gridCol w:w="3685"/>
        <w:gridCol w:w="3260"/>
      </w:tblGrid>
      <w:tr w:rsidR="001A77EB" w:rsidRPr="005E0944" w14:paraId="4C166494" w14:textId="77777777" w:rsidTr="00C638A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2D4CCC5" w14:textId="77777777" w:rsidR="001A77EB" w:rsidRPr="005E0944" w:rsidRDefault="001A77E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8C07D6E" w14:textId="77777777" w:rsidR="001A77EB" w:rsidRPr="005E0944" w:rsidRDefault="001A77EB" w:rsidP="00613DCC">
            <w:pPr>
              <w:rPr>
                <w:b/>
                <w:lang w:val="lv-LV"/>
              </w:rPr>
            </w:pPr>
            <w:r w:rsidRPr="005E0944">
              <w:rPr>
                <w:b/>
                <w:lang w:val="lv-LV"/>
              </w:rPr>
              <w:t>Tips</w:t>
            </w:r>
          </w:p>
        </w:tc>
        <w:tc>
          <w:tcPr>
            <w:tcW w:w="3260" w:type="dxa"/>
            <w:tcBorders>
              <w:bottom w:val="single" w:sz="12" w:space="0" w:color="000000"/>
            </w:tcBorders>
            <w:shd w:val="clear" w:color="auto" w:fill="F2F2F2"/>
          </w:tcPr>
          <w:p w14:paraId="1B98B2F7" w14:textId="77777777" w:rsidR="001A77EB" w:rsidRPr="005E0944" w:rsidRDefault="001A77EB" w:rsidP="00613DCC">
            <w:pPr>
              <w:rPr>
                <w:b/>
                <w:lang w:val="lv-LV"/>
              </w:rPr>
            </w:pPr>
            <w:r w:rsidRPr="005E0944">
              <w:rPr>
                <w:b/>
                <w:lang w:val="lv-LV"/>
              </w:rPr>
              <w:t>Apraksts</w:t>
            </w:r>
          </w:p>
        </w:tc>
      </w:tr>
      <w:tr w:rsidR="001A77EB" w:rsidRPr="005E0944" w14:paraId="231BD993" w14:textId="77777777" w:rsidTr="00C638A0">
        <w:tc>
          <w:tcPr>
            <w:tcW w:w="1668" w:type="dxa"/>
          </w:tcPr>
          <w:p w14:paraId="121D5A1C" w14:textId="77777777" w:rsidR="001A77EB" w:rsidRPr="005E0944" w:rsidRDefault="001A77EB" w:rsidP="00C638A0">
            <w:pPr>
              <w:spacing w:before="40" w:after="40"/>
              <w:rPr>
                <w:lang w:val="lv-LV"/>
              </w:rPr>
            </w:pPr>
            <w:r w:rsidRPr="005E0944">
              <w:rPr>
                <w:lang w:val="lv-LV"/>
              </w:rPr>
              <w:t>notification</w:t>
            </w:r>
          </w:p>
        </w:tc>
        <w:tc>
          <w:tcPr>
            <w:tcW w:w="3685" w:type="dxa"/>
          </w:tcPr>
          <w:p w14:paraId="0B169D92" w14:textId="77777777" w:rsidR="001A77EB" w:rsidRPr="005E0944" w:rsidRDefault="001A77EB" w:rsidP="00C638A0">
            <w:pPr>
              <w:spacing w:before="40" w:after="40"/>
              <w:rPr>
                <w:lang w:val="lv-LV"/>
              </w:rPr>
            </w:pPr>
            <w:r w:rsidRPr="005E0944">
              <w:rPr>
                <w:lang w:val="lv-LV"/>
              </w:rPr>
              <w:t>Notification</w:t>
            </w:r>
          </w:p>
        </w:tc>
        <w:tc>
          <w:tcPr>
            <w:tcW w:w="3260" w:type="dxa"/>
          </w:tcPr>
          <w:p w14:paraId="7DA7A2C2" w14:textId="77777777" w:rsidR="001A77EB" w:rsidRPr="005E0944" w:rsidRDefault="001A77EB" w:rsidP="00C638A0">
            <w:pPr>
              <w:spacing w:before="40" w:after="40"/>
              <w:rPr>
                <w:lang w:val="lv-LV"/>
              </w:rPr>
            </w:pPr>
            <w:r w:rsidRPr="005E0944">
              <w:rPr>
                <w:lang w:val="lv-LV"/>
              </w:rPr>
              <w:t>Ziņojums</w:t>
            </w:r>
          </w:p>
        </w:tc>
      </w:tr>
    </w:tbl>
    <w:p w14:paraId="7E76A1DB" w14:textId="77777777" w:rsidR="001A77EB" w:rsidRPr="005E0944" w:rsidRDefault="001A77EB" w:rsidP="00613DCC">
      <w:pPr>
        <w:spacing w:before="120"/>
        <w:rPr>
          <w:b/>
        </w:rPr>
      </w:pPr>
      <w:r w:rsidRPr="005E0944">
        <w:rPr>
          <w:b/>
        </w:rPr>
        <w:t>Algoritms:</w:t>
      </w:r>
    </w:p>
    <w:p w14:paraId="282C5D60" w14:textId="77777777" w:rsidR="001A77EB" w:rsidRPr="005E0944" w:rsidRDefault="001A77EB" w:rsidP="0026652E">
      <w:pPr>
        <w:pStyle w:val="ListParagraph"/>
        <w:numPr>
          <w:ilvl w:val="0"/>
          <w:numId w:val="205"/>
        </w:numPr>
        <w:spacing w:after="120"/>
      </w:pPr>
      <w:r w:rsidRPr="005E0944">
        <w:t xml:space="preserve">Izsauc IP IS </w:t>
      </w:r>
      <w:r w:rsidRPr="005E0944">
        <w:rPr>
          <w:i/>
        </w:rPr>
        <w:t>SendMessage</w:t>
      </w:r>
      <w:r w:rsidRPr="005E0944">
        <w:t xml:space="preserve"> servisu.</w:t>
      </w:r>
    </w:p>
    <w:p w14:paraId="4906E771" w14:textId="77777777" w:rsidR="001A77EB" w:rsidRPr="005E0944" w:rsidRDefault="001A77EB" w:rsidP="00613DCC">
      <w:r w:rsidRPr="005E0944">
        <w:rPr>
          <w:b/>
        </w:rPr>
        <w:t xml:space="preserve">Izvaddati: </w:t>
      </w:r>
      <w:r w:rsidRPr="005E0944">
        <w:rPr>
          <w:i/>
        </w:rPr>
        <w:t>True</w:t>
      </w:r>
      <w:r w:rsidRPr="005E0944">
        <w:t>, ja ziņojumu izdevās nosūtīt.</w:t>
      </w:r>
    </w:p>
    <w:p w14:paraId="28E9C367" w14:textId="77777777" w:rsidR="001A77EB" w:rsidRPr="005E0944" w:rsidRDefault="001A77EB" w:rsidP="00613DCC">
      <w:pPr>
        <w:autoSpaceDE w:val="0"/>
        <w:autoSpaceDN w:val="0"/>
        <w:adjustRightInd w:val="0"/>
        <w:spacing w:before="120"/>
      </w:pPr>
      <w:r w:rsidRPr="005E0944">
        <w:rPr>
          <w:b/>
        </w:rPr>
        <w:t xml:space="preserve">Izvaddatu tips: </w:t>
      </w:r>
      <w:r w:rsidRPr="005E0944">
        <w:t>Bool.</w:t>
      </w:r>
    </w:p>
    <w:p w14:paraId="2AFA08BB" w14:textId="77777777" w:rsidR="001A77EB" w:rsidRPr="005E0944" w:rsidRDefault="001A77EB" w:rsidP="001A77EB">
      <w:pPr>
        <w:pStyle w:val="Heading5"/>
      </w:pPr>
      <w:bookmarkStart w:id="927" w:name="_Toc476847320"/>
      <w:r w:rsidRPr="005E0944">
        <w:t>Metode „SendMessageAsync”</w:t>
      </w:r>
      <w:bookmarkEnd w:id="927"/>
    </w:p>
    <w:p w14:paraId="552DBE41" w14:textId="77777777" w:rsidR="001A77EB" w:rsidRPr="005E0944" w:rsidRDefault="001A77EB" w:rsidP="00613DCC">
      <w:pPr>
        <w:spacing w:before="120"/>
      </w:pPr>
      <w:r w:rsidRPr="005E0944">
        <w:rPr>
          <w:b/>
        </w:rPr>
        <w:t>Identifikācija:</w:t>
      </w:r>
      <w:r w:rsidRPr="005E0944">
        <w:t xml:space="preserve"> EHRService.SendMessageAsync.</w:t>
      </w:r>
    </w:p>
    <w:p w14:paraId="56E8B906" w14:textId="77777777" w:rsidR="001A77EB" w:rsidRPr="005E0944" w:rsidRDefault="001A77EB" w:rsidP="00613DCC">
      <w:pPr>
        <w:spacing w:before="120"/>
        <w:rPr>
          <w:b/>
        </w:rPr>
      </w:pPr>
      <w:r w:rsidRPr="005E0944">
        <w:rPr>
          <w:b/>
        </w:rPr>
        <w:t>Apraksts:</w:t>
      </w:r>
    </w:p>
    <w:p w14:paraId="390F0D39" w14:textId="77777777" w:rsidR="001A77EB" w:rsidRPr="005E0944" w:rsidRDefault="001A77EB" w:rsidP="005914EA">
      <w:pPr>
        <w:pStyle w:val="BodyText"/>
      </w:pPr>
      <w:r w:rsidRPr="005E0944">
        <w:t>Sagatavo un asinhroni nosūta sistēmas ziņojumu par noteiktu receptes notikumu.</w:t>
      </w:r>
    </w:p>
    <w:p w14:paraId="117B08B8" w14:textId="77777777" w:rsidR="001A77EB" w:rsidRPr="005E0944" w:rsidRDefault="001A77EB" w:rsidP="00613DCC">
      <w:pPr>
        <w:keepNext/>
        <w:rPr>
          <w:b/>
        </w:rPr>
      </w:pPr>
      <w:r w:rsidRPr="005E0944">
        <w:rPr>
          <w:b/>
        </w:rPr>
        <w:t>Ievaddati:</w:t>
      </w:r>
    </w:p>
    <w:p w14:paraId="380A397C" w14:textId="6BF8439C" w:rsidR="001A77EB" w:rsidRPr="005E0944" w:rsidRDefault="004C77B1" w:rsidP="008911BB">
      <w:pPr>
        <w:pStyle w:val="Caption"/>
      </w:pPr>
      <w:r w:rsidRPr="005E0944">
        <w:fldChar w:fldCharType="begin"/>
      </w:r>
      <w:r w:rsidR="001A77EB" w:rsidRPr="005E0944">
        <w:instrText xml:space="preserve"> SEQ Tabula \# "0.tabula. " </w:instrText>
      </w:r>
      <w:r w:rsidRPr="005E0944">
        <w:fldChar w:fldCharType="separate"/>
      </w:r>
      <w:bookmarkStart w:id="928" w:name="_Toc476847795"/>
      <w:r w:rsidR="00424559">
        <w:rPr>
          <w:noProof/>
        </w:rPr>
        <w:t>183.</w:t>
      </w:r>
      <w:r w:rsidR="00424559" w:rsidRPr="005E0944">
        <w:rPr>
          <w:noProof/>
        </w:rPr>
        <w:t>tabula</w:t>
      </w:r>
      <w:r w:rsidR="00424559">
        <w:rPr>
          <w:noProof/>
        </w:rPr>
        <w:t>.</w:t>
      </w:r>
      <w:r w:rsidR="00424559" w:rsidRPr="005E0944">
        <w:rPr>
          <w:noProof/>
        </w:rPr>
        <w:t xml:space="preserve"> </w:t>
      </w:r>
      <w:r w:rsidRPr="005E0944">
        <w:rPr>
          <w:noProof/>
        </w:rPr>
        <w:fldChar w:fldCharType="end"/>
      </w:r>
      <w:r w:rsidR="001A77EB" w:rsidRPr="005E0944">
        <w:t xml:space="preserve"> </w:t>
      </w:r>
      <w:r w:rsidR="005B1107" w:rsidRPr="005E0944">
        <w:t>Metodes “</w:t>
      </w:r>
      <w:r w:rsidR="001A77EB" w:rsidRPr="005E0944">
        <w:t>SendMessageAsync” ieejas parametri</w:t>
      </w:r>
      <w:bookmarkEnd w:id="928"/>
    </w:p>
    <w:tbl>
      <w:tblPr>
        <w:tblStyle w:val="TableGrid"/>
        <w:tblW w:w="8613" w:type="dxa"/>
        <w:tblLayout w:type="fixed"/>
        <w:tblLook w:val="04A0" w:firstRow="1" w:lastRow="0" w:firstColumn="1" w:lastColumn="0" w:noHBand="0" w:noVBand="1"/>
      </w:tblPr>
      <w:tblGrid>
        <w:gridCol w:w="1668"/>
        <w:gridCol w:w="3685"/>
        <w:gridCol w:w="3260"/>
      </w:tblGrid>
      <w:tr w:rsidR="001A77EB" w:rsidRPr="005E0944" w14:paraId="782A375D" w14:textId="77777777" w:rsidTr="00C638A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B4C1E30" w14:textId="77777777" w:rsidR="001A77EB" w:rsidRPr="005E0944" w:rsidRDefault="001A77E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22F16F7" w14:textId="77777777" w:rsidR="001A77EB" w:rsidRPr="005E0944" w:rsidRDefault="001A77EB" w:rsidP="00613DCC">
            <w:pPr>
              <w:rPr>
                <w:b/>
                <w:lang w:val="lv-LV"/>
              </w:rPr>
            </w:pPr>
            <w:r w:rsidRPr="005E0944">
              <w:rPr>
                <w:b/>
                <w:lang w:val="lv-LV"/>
              </w:rPr>
              <w:t>Tips</w:t>
            </w:r>
          </w:p>
        </w:tc>
        <w:tc>
          <w:tcPr>
            <w:tcW w:w="3260" w:type="dxa"/>
            <w:tcBorders>
              <w:bottom w:val="single" w:sz="12" w:space="0" w:color="000000"/>
            </w:tcBorders>
            <w:shd w:val="clear" w:color="auto" w:fill="F2F2F2"/>
          </w:tcPr>
          <w:p w14:paraId="5390E190" w14:textId="77777777" w:rsidR="001A77EB" w:rsidRPr="005E0944" w:rsidRDefault="001A77EB" w:rsidP="00613DCC">
            <w:pPr>
              <w:rPr>
                <w:b/>
                <w:lang w:val="lv-LV"/>
              </w:rPr>
            </w:pPr>
            <w:r w:rsidRPr="005E0944">
              <w:rPr>
                <w:b/>
                <w:lang w:val="lv-LV"/>
              </w:rPr>
              <w:t>Apraksts</w:t>
            </w:r>
          </w:p>
        </w:tc>
      </w:tr>
      <w:tr w:rsidR="001A77EB" w:rsidRPr="005E0944" w14:paraId="1E9DDDCC" w14:textId="77777777" w:rsidTr="00C638A0">
        <w:tc>
          <w:tcPr>
            <w:tcW w:w="1668" w:type="dxa"/>
          </w:tcPr>
          <w:p w14:paraId="069AD3C3" w14:textId="77777777" w:rsidR="001A77EB" w:rsidRPr="005E0944" w:rsidRDefault="001A77EB" w:rsidP="00C638A0">
            <w:pPr>
              <w:spacing w:before="40" w:after="40"/>
              <w:rPr>
                <w:lang w:val="lv-LV"/>
              </w:rPr>
            </w:pPr>
            <w:r w:rsidRPr="005E0944">
              <w:rPr>
                <w:lang w:val="lv-LV"/>
              </w:rPr>
              <w:t>eventCode</w:t>
            </w:r>
          </w:p>
        </w:tc>
        <w:tc>
          <w:tcPr>
            <w:tcW w:w="3685" w:type="dxa"/>
          </w:tcPr>
          <w:p w14:paraId="7CBAA5BF" w14:textId="77777777" w:rsidR="001A77EB" w:rsidRPr="005E0944" w:rsidRDefault="001A77EB" w:rsidP="00C638A0">
            <w:pPr>
              <w:spacing w:before="40" w:after="40"/>
              <w:rPr>
                <w:lang w:val="lv-LV"/>
              </w:rPr>
            </w:pPr>
            <w:r w:rsidRPr="005E0944">
              <w:rPr>
                <w:lang w:val="lv-LV"/>
              </w:rPr>
              <w:t>MedicationOrderNotificationEventType</w:t>
            </w:r>
          </w:p>
        </w:tc>
        <w:tc>
          <w:tcPr>
            <w:tcW w:w="3260" w:type="dxa"/>
          </w:tcPr>
          <w:p w14:paraId="1F757C49" w14:textId="70F6089F" w:rsidR="001A77EB" w:rsidRPr="005E0944" w:rsidRDefault="001A77EB" w:rsidP="00C638A0">
            <w:pPr>
              <w:spacing w:before="40" w:after="40"/>
              <w:rPr>
                <w:lang w:val="lv-LV"/>
              </w:rPr>
            </w:pPr>
            <w:r w:rsidRPr="005E0944">
              <w:rPr>
                <w:lang w:val="lv-LV"/>
              </w:rPr>
              <w:t xml:space="preserve">Notikuma veids. Sistēma atbalsta </w:t>
            </w:r>
            <w:r w:rsidR="006D2DFE">
              <w:rPr>
                <w:lang w:val="lv-LV"/>
              </w:rPr>
              <w:t>šādus</w:t>
            </w:r>
            <w:r w:rsidR="006D2DFE" w:rsidRPr="005E0944">
              <w:rPr>
                <w:lang w:val="lv-LV"/>
              </w:rPr>
              <w:t xml:space="preserve"> </w:t>
            </w:r>
            <w:r w:rsidRPr="005E0944">
              <w:rPr>
                <w:lang w:val="lv-LV"/>
              </w:rPr>
              <w:t>receptes notikumus:</w:t>
            </w:r>
          </w:p>
          <w:p w14:paraId="792DC592" w14:textId="77777777" w:rsidR="001A77EB" w:rsidRPr="005E0944" w:rsidRDefault="001A77EB" w:rsidP="00996D80">
            <w:pPr>
              <w:pStyle w:val="ListParagraph"/>
              <w:numPr>
                <w:ilvl w:val="0"/>
                <w:numId w:val="206"/>
              </w:numPr>
              <w:spacing w:before="40" w:after="40"/>
              <w:ind w:left="317"/>
              <w:rPr>
                <w:lang w:val="lv-LV"/>
              </w:rPr>
            </w:pPr>
            <w:r w:rsidRPr="005E0944">
              <w:rPr>
                <w:lang w:val="lv-LV"/>
              </w:rPr>
              <w:t>Izrakstīta jauna recepte;</w:t>
            </w:r>
          </w:p>
          <w:p w14:paraId="6C01760F" w14:textId="77777777" w:rsidR="001A77EB" w:rsidRPr="005E0944" w:rsidRDefault="001A77EB" w:rsidP="00996D80">
            <w:pPr>
              <w:pStyle w:val="ListParagraph"/>
              <w:numPr>
                <w:ilvl w:val="0"/>
                <w:numId w:val="206"/>
              </w:numPr>
              <w:spacing w:before="40" w:after="40"/>
              <w:ind w:left="317"/>
              <w:rPr>
                <w:lang w:val="lv-LV"/>
              </w:rPr>
            </w:pPr>
            <w:r w:rsidRPr="005E0944">
              <w:rPr>
                <w:lang w:val="lv-LV"/>
              </w:rPr>
              <w:t>Receptei beidzas derīguma termiņš;</w:t>
            </w:r>
          </w:p>
          <w:p w14:paraId="0F1B1FC1" w14:textId="77777777" w:rsidR="001A77EB" w:rsidRPr="005E0944" w:rsidRDefault="001A77EB" w:rsidP="00996D80">
            <w:pPr>
              <w:pStyle w:val="ListParagraph"/>
              <w:numPr>
                <w:ilvl w:val="0"/>
                <w:numId w:val="206"/>
              </w:numPr>
              <w:spacing w:before="40" w:after="40"/>
              <w:ind w:left="317"/>
              <w:rPr>
                <w:lang w:val="lv-LV"/>
              </w:rPr>
            </w:pPr>
            <w:r w:rsidRPr="005E0944">
              <w:rPr>
                <w:lang w:val="lv-LV"/>
              </w:rPr>
              <w:t>Recepte atsaukta.</w:t>
            </w:r>
          </w:p>
        </w:tc>
      </w:tr>
      <w:tr w:rsidR="001A77EB" w:rsidRPr="005E0944" w14:paraId="4C6521B7" w14:textId="77777777" w:rsidTr="00C638A0">
        <w:tc>
          <w:tcPr>
            <w:tcW w:w="1668" w:type="dxa"/>
          </w:tcPr>
          <w:p w14:paraId="295294CE" w14:textId="77777777" w:rsidR="001A77EB" w:rsidRPr="005E0944" w:rsidRDefault="001A77EB" w:rsidP="00C638A0">
            <w:pPr>
              <w:spacing w:before="40" w:after="40"/>
              <w:rPr>
                <w:lang w:val="lv-LV"/>
              </w:rPr>
            </w:pPr>
            <w:r w:rsidRPr="005E0944">
              <w:rPr>
                <w:lang w:val="lv-LV"/>
              </w:rPr>
              <w:t>receiverRole</w:t>
            </w:r>
          </w:p>
        </w:tc>
        <w:tc>
          <w:tcPr>
            <w:tcW w:w="3685" w:type="dxa"/>
          </w:tcPr>
          <w:p w14:paraId="6023776E" w14:textId="77777777" w:rsidR="001A77EB" w:rsidRPr="005E0944" w:rsidRDefault="001A77EB" w:rsidP="00C638A0">
            <w:pPr>
              <w:spacing w:before="40" w:after="40"/>
              <w:rPr>
                <w:lang w:val="lv-LV"/>
              </w:rPr>
            </w:pPr>
            <w:r w:rsidRPr="005E0944">
              <w:rPr>
                <w:lang w:val="lv-LV"/>
              </w:rPr>
              <w:t>MedicationOrderNotificationRoleType</w:t>
            </w:r>
          </w:p>
        </w:tc>
        <w:tc>
          <w:tcPr>
            <w:tcW w:w="3260" w:type="dxa"/>
          </w:tcPr>
          <w:p w14:paraId="4BA99392" w14:textId="29B5C1BC" w:rsidR="001A77EB" w:rsidRPr="005E0944" w:rsidRDefault="001A77EB" w:rsidP="00C638A0">
            <w:pPr>
              <w:spacing w:before="40" w:after="40"/>
              <w:rPr>
                <w:lang w:val="lv-LV"/>
              </w:rPr>
            </w:pPr>
            <w:r w:rsidRPr="005E0944">
              <w:rPr>
                <w:lang w:val="lv-LV"/>
              </w:rPr>
              <w:t xml:space="preserve">Saņēmēja loma receptes procesā. Sistēma atbalsta </w:t>
            </w:r>
            <w:r w:rsidR="006D2DFE">
              <w:rPr>
                <w:lang w:val="lv-LV"/>
              </w:rPr>
              <w:t>šādas</w:t>
            </w:r>
            <w:r w:rsidRPr="005E0944">
              <w:rPr>
                <w:lang w:val="lv-LV"/>
              </w:rPr>
              <w:t xml:space="preserve"> receptes ziņojuma saņēmēju lomas:</w:t>
            </w:r>
          </w:p>
          <w:p w14:paraId="438F355C" w14:textId="77777777" w:rsidR="001A77EB" w:rsidRPr="005E0944" w:rsidRDefault="001A77EB" w:rsidP="00996D80">
            <w:pPr>
              <w:pStyle w:val="ListParagraph"/>
              <w:numPr>
                <w:ilvl w:val="0"/>
                <w:numId w:val="207"/>
              </w:numPr>
              <w:spacing w:before="40" w:after="40"/>
              <w:rPr>
                <w:lang w:val="lv-LV"/>
              </w:rPr>
            </w:pPr>
            <w:r w:rsidRPr="005E0944">
              <w:rPr>
                <w:lang w:val="lv-LV"/>
              </w:rPr>
              <w:t>Pacients;</w:t>
            </w:r>
          </w:p>
          <w:p w14:paraId="67FEE4C9" w14:textId="77777777" w:rsidR="008104E9" w:rsidRPr="005E0944" w:rsidRDefault="008104E9" w:rsidP="00996D80">
            <w:pPr>
              <w:pStyle w:val="ListParagraph"/>
              <w:numPr>
                <w:ilvl w:val="0"/>
                <w:numId w:val="207"/>
              </w:numPr>
              <w:spacing w:before="40" w:after="40"/>
              <w:rPr>
                <w:lang w:val="lv-LV"/>
              </w:rPr>
            </w:pPr>
            <w:r w:rsidRPr="005E0944">
              <w:rPr>
                <w:lang w:val="lv-LV"/>
              </w:rPr>
              <w:t>Delegāts;</w:t>
            </w:r>
          </w:p>
          <w:p w14:paraId="389BCF1B" w14:textId="77777777" w:rsidR="001A77EB" w:rsidRPr="005E0944" w:rsidRDefault="001A77EB" w:rsidP="00996D80">
            <w:pPr>
              <w:pStyle w:val="ListParagraph"/>
              <w:numPr>
                <w:ilvl w:val="0"/>
                <w:numId w:val="207"/>
              </w:numPr>
              <w:spacing w:before="40" w:after="40"/>
              <w:rPr>
                <w:lang w:val="lv-LV"/>
              </w:rPr>
            </w:pPr>
            <w:r w:rsidRPr="005E0944">
              <w:rPr>
                <w:lang w:val="lv-LV"/>
              </w:rPr>
              <w:t>ĀP (Autors)</w:t>
            </w:r>
            <w:r w:rsidR="008104E9" w:rsidRPr="005E0944">
              <w:rPr>
                <w:lang w:val="lv-LV"/>
              </w:rPr>
              <w:t>.</w:t>
            </w:r>
          </w:p>
        </w:tc>
      </w:tr>
      <w:tr w:rsidR="001A77EB" w:rsidRPr="005E0944" w14:paraId="458E03DF" w14:textId="77777777" w:rsidTr="00C638A0">
        <w:tc>
          <w:tcPr>
            <w:tcW w:w="1668" w:type="dxa"/>
          </w:tcPr>
          <w:p w14:paraId="5ECB3A54" w14:textId="77777777" w:rsidR="001A77EB" w:rsidRPr="005E0944" w:rsidRDefault="001A77EB" w:rsidP="00C638A0">
            <w:pPr>
              <w:spacing w:before="40" w:after="40"/>
              <w:rPr>
                <w:lang w:val="lv-LV"/>
              </w:rPr>
            </w:pPr>
            <w:r w:rsidRPr="005E0944">
              <w:rPr>
                <w:lang w:val="lv-LV"/>
              </w:rPr>
              <w:t>medicationOrder</w:t>
            </w:r>
          </w:p>
        </w:tc>
        <w:tc>
          <w:tcPr>
            <w:tcW w:w="3685" w:type="dxa"/>
          </w:tcPr>
          <w:p w14:paraId="358981FB" w14:textId="77777777" w:rsidR="001A77EB" w:rsidRPr="005E0944" w:rsidRDefault="001A77EB" w:rsidP="00C638A0">
            <w:pPr>
              <w:spacing w:before="40" w:after="40"/>
              <w:rPr>
                <w:lang w:val="lv-LV"/>
              </w:rPr>
            </w:pPr>
            <w:r w:rsidRPr="005E0944">
              <w:rPr>
                <w:lang w:val="lv-LV"/>
              </w:rPr>
              <w:t>PORX_MT010120UV01_LV01CombinedMedicationRequest</w:t>
            </w:r>
          </w:p>
        </w:tc>
        <w:tc>
          <w:tcPr>
            <w:tcW w:w="3260" w:type="dxa"/>
          </w:tcPr>
          <w:p w14:paraId="774C4F60" w14:textId="77777777" w:rsidR="001A77EB" w:rsidRPr="005E0944" w:rsidRDefault="008104E9" w:rsidP="00C638A0">
            <w:pPr>
              <w:spacing w:before="40" w:after="40"/>
              <w:rPr>
                <w:lang w:val="lv-LV"/>
              </w:rPr>
            </w:pPr>
            <w:r w:rsidRPr="005E0944">
              <w:rPr>
                <w:lang w:val="lv-LV"/>
              </w:rPr>
              <w:t>Receptes dokuments</w:t>
            </w:r>
          </w:p>
        </w:tc>
      </w:tr>
      <w:tr w:rsidR="001A77EB" w:rsidRPr="005E0944" w14:paraId="760FB219" w14:textId="77777777" w:rsidTr="00C638A0">
        <w:tc>
          <w:tcPr>
            <w:tcW w:w="1668" w:type="dxa"/>
          </w:tcPr>
          <w:p w14:paraId="74374E5C" w14:textId="77777777" w:rsidR="001A77EB" w:rsidRPr="005E0944" w:rsidRDefault="001A77EB" w:rsidP="00C638A0">
            <w:pPr>
              <w:spacing w:before="40" w:after="40"/>
              <w:rPr>
                <w:lang w:val="lv-LV"/>
              </w:rPr>
            </w:pPr>
            <w:r w:rsidRPr="005E0944">
              <w:rPr>
                <w:lang w:val="lv-LV"/>
              </w:rPr>
              <w:t>delegates</w:t>
            </w:r>
          </w:p>
        </w:tc>
        <w:tc>
          <w:tcPr>
            <w:tcW w:w="3685" w:type="dxa"/>
          </w:tcPr>
          <w:p w14:paraId="08C62326" w14:textId="77777777" w:rsidR="001A77EB" w:rsidRPr="005E0944" w:rsidRDefault="001A77EB" w:rsidP="001A77EB">
            <w:pPr>
              <w:spacing w:before="40" w:after="40"/>
              <w:rPr>
                <w:lang w:val="lv-LV"/>
              </w:rPr>
            </w:pPr>
            <w:r w:rsidRPr="005E0944">
              <w:rPr>
                <w:lang w:val="lv-LV"/>
              </w:rPr>
              <w:t xml:space="preserve">PRPA_MT201303UV02_LV01Delegate[] </w:t>
            </w:r>
          </w:p>
        </w:tc>
        <w:tc>
          <w:tcPr>
            <w:tcW w:w="3260" w:type="dxa"/>
          </w:tcPr>
          <w:p w14:paraId="343F28DF" w14:textId="77777777" w:rsidR="001A77EB" w:rsidRPr="005E0944" w:rsidRDefault="008104E9" w:rsidP="00C638A0">
            <w:pPr>
              <w:spacing w:before="40" w:after="40"/>
              <w:rPr>
                <w:lang w:val="lv-LV"/>
              </w:rPr>
            </w:pPr>
            <w:r w:rsidRPr="005E0944">
              <w:rPr>
                <w:lang w:val="lv-LV"/>
              </w:rPr>
              <w:t>Pilnvaras</w:t>
            </w:r>
          </w:p>
        </w:tc>
      </w:tr>
    </w:tbl>
    <w:p w14:paraId="53306709" w14:textId="77777777" w:rsidR="001A77EB" w:rsidRPr="005E0944" w:rsidRDefault="001A77EB" w:rsidP="00613DCC">
      <w:pPr>
        <w:spacing w:before="120"/>
        <w:rPr>
          <w:b/>
        </w:rPr>
      </w:pPr>
      <w:r w:rsidRPr="005E0944">
        <w:rPr>
          <w:b/>
        </w:rPr>
        <w:t>Algoritms:</w:t>
      </w:r>
    </w:p>
    <w:p w14:paraId="02EDAB26" w14:textId="77777777" w:rsidR="008104E9" w:rsidRPr="005E0944" w:rsidRDefault="008104E9" w:rsidP="0026652E">
      <w:pPr>
        <w:pStyle w:val="ListParagraph"/>
        <w:numPr>
          <w:ilvl w:val="0"/>
          <w:numId w:val="208"/>
        </w:numPr>
        <w:spacing w:after="120"/>
      </w:pPr>
      <w:r w:rsidRPr="005E0944">
        <w:t>No sistēmas uzstādījumiem izgūst ziņojuma tematu.</w:t>
      </w:r>
    </w:p>
    <w:p w14:paraId="72CB9357" w14:textId="77777777" w:rsidR="008104E9" w:rsidRPr="005E0944" w:rsidRDefault="008104E9" w:rsidP="0026652E">
      <w:pPr>
        <w:pStyle w:val="ListParagraph"/>
        <w:numPr>
          <w:ilvl w:val="1"/>
          <w:numId w:val="208"/>
        </w:numPr>
        <w:spacing w:after="120"/>
      </w:pPr>
      <w:r w:rsidRPr="005E0944">
        <w:t>Ja ziņojuma notikums ir “Jauna recepte”, sistēmas uzstādījuma nosaukums sākas ar “PrescriptionRegistered”.</w:t>
      </w:r>
    </w:p>
    <w:p w14:paraId="06E055D7" w14:textId="77777777" w:rsidR="008104E9" w:rsidRPr="005E0944" w:rsidRDefault="008104E9" w:rsidP="0026652E">
      <w:pPr>
        <w:pStyle w:val="ListParagraph"/>
        <w:numPr>
          <w:ilvl w:val="1"/>
          <w:numId w:val="208"/>
        </w:numPr>
        <w:spacing w:after="120"/>
      </w:pPr>
      <w:r w:rsidRPr="005E0944">
        <w:t>Ja ziņojuma notikums ir “Receptei beidzas derīguma termiņš”, sistēmas uzstādījuma nosaukums sākas ar “PrescriptionExpires”.</w:t>
      </w:r>
    </w:p>
    <w:p w14:paraId="6749CC6E" w14:textId="77777777" w:rsidR="008104E9" w:rsidRPr="005E0944" w:rsidRDefault="008104E9" w:rsidP="0026652E">
      <w:pPr>
        <w:pStyle w:val="ListParagraph"/>
        <w:numPr>
          <w:ilvl w:val="1"/>
          <w:numId w:val="208"/>
        </w:numPr>
        <w:spacing w:after="120"/>
      </w:pPr>
      <w:r w:rsidRPr="005E0944">
        <w:t>Ja ziņojuma notikums ir “Recepte atsaukta”, sistēmas uzstādījuma nosaukums sākas ar “PrescriptionCanceled”.</w:t>
      </w:r>
    </w:p>
    <w:p w14:paraId="15348210" w14:textId="77777777" w:rsidR="008104E9" w:rsidRPr="005E0944" w:rsidRDefault="008104E9" w:rsidP="0026652E">
      <w:pPr>
        <w:pStyle w:val="ListParagraph"/>
        <w:numPr>
          <w:ilvl w:val="1"/>
          <w:numId w:val="208"/>
        </w:numPr>
        <w:spacing w:after="120"/>
      </w:pPr>
      <w:r w:rsidRPr="005E0944">
        <w:t>Sistēmas uzstādījuma nosaukums beidzas ar  “Subject”.</w:t>
      </w:r>
    </w:p>
    <w:p w14:paraId="1A6E5B15" w14:textId="77777777" w:rsidR="008104E9" w:rsidRPr="005E0944" w:rsidRDefault="008104E9" w:rsidP="0026652E">
      <w:pPr>
        <w:pStyle w:val="ListParagraph"/>
        <w:numPr>
          <w:ilvl w:val="0"/>
          <w:numId w:val="208"/>
        </w:numPr>
        <w:spacing w:after="120"/>
      </w:pPr>
      <w:r w:rsidRPr="005E0944">
        <w:t>No sistēmas uzstādījumiem izgūst ziņojuma veidni.</w:t>
      </w:r>
    </w:p>
    <w:p w14:paraId="16A9021C" w14:textId="77777777" w:rsidR="008104E9" w:rsidRPr="005E0944" w:rsidRDefault="008104E9" w:rsidP="0026652E">
      <w:pPr>
        <w:pStyle w:val="ListParagraph"/>
        <w:numPr>
          <w:ilvl w:val="1"/>
          <w:numId w:val="208"/>
        </w:numPr>
        <w:spacing w:after="120"/>
      </w:pPr>
      <w:r w:rsidRPr="005E0944">
        <w:t>Ja ziņojuma notikums ir “Jauna recepte”, sistēmas uzstādījuma nosaukums sākas ar “PrescriptionRegistered”.</w:t>
      </w:r>
    </w:p>
    <w:p w14:paraId="6CC2989A" w14:textId="77777777" w:rsidR="008104E9" w:rsidRPr="005E0944" w:rsidRDefault="008104E9" w:rsidP="0026652E">
      <w:pPr>
        <w:pStyle w:val="ListParagraph"/>
        <w:numPr>
          <w:ilvl w:val="1"/>
          <w:numId w:val="208"/>
        </w:numPr>
        <w:spacing w:after="120"/>
      </w:pPr>
      <w:r w:rsidRPr="005E0944">
        <w:t>Ja ziņojuma notikums ir “Receptei beidzas derīguma termiņš”, sistēmas uzstādījuma nosaukums sākas ar “PrescriptionExpires”.</w:t>
      </w:r>
    </w:p>
    <w:p w14:paraId="00654123" w14:textId="77777777" w:rsidR="008104E9" w:rsidRPr="005E0944" w:rsidRDefault="008104E9" w:rsidP="0026652E">
      <w:pPr>
        <w:pStyle w:val="ListParagraph"/>
        <w:numPr>
          <w:ilvl w:val="1"/>
          <w:numId w:val="208"/>
        </w:numPr>
        <w:spacing w:after="120"/>
      </w:pPr>
      <w:r w:rsidRPr="005E0944">
        <w:t>Ja ziņojuma notikums ir “Recepte atsaukta”, sistēmas uzstādījuma nosaukums sākas ar “PrescriptionCanceled”.</w:t>
      </w:r>
    </w:p>
    <w:p w14:paraId="4780927D" w14:textId="77777777" w:rsidR="008104E9" w:rsidRPr="005E0944" w:rsidRDefault="008104E9" w:rsidP="0026652E">
      <w:pPr>
        <w:pStyle w:val="ListParagraph"/>
        <w:numPr>
          <w:ilvl w:val="1"/>
          <w:numId w:val="208"/>
        </w:numPr>
        <w:spacing w:after="120"/>
      </w:pPr>
      <w:r w:rsidRPr="005E0944">
        <w:t>Ja saņēmēja loma ir “Pacients”, sistēmas uzstādījuma nosaukums satur “Patient”.</w:t>
      </w:r>
    </w:p>
    <w:p w14:paraId="2A8096C9" w14:textId="77777777" w:rsidR="008104E9" w:rsidRPr="005E0944" w:rsidRDefault="008104E9" w:rsidP="0026652E">
      <w:pPr>
        <w:pStyle w:val="ListParagraph"/>
        <w:numPr>
          <w:ilvl w:val="1"/>
          <w:numId w:val="208"/>
        </w:numPr>
        <w:spacing w:after="120"/>
      </w:pPr>
      <w:r w:rsidRPr="005E0944">
        <w:t>Ja saņēmēja loma ir “Delegāts”, sistēmas uzstādījuma nosaukums satur “Delegate”.</w:t>
      </w:r>
    </w:p>
    <w:p w14:paraId="222568ED" w14:textId="77777777" w:rsidR="008104E9" w:rsidRPr="005E0944" w:rsidRDefault="008104E9" w:rsidP="0026652E">
      <w:pPr>
        <w:pStyle w:val="ListParagraph"/>
        <w:numPr>
          <w:ilvl w:val="1"/>
          <w:numId w:val="208"/>
        </w:numPr>
        <w:spacing w:after="120"/>
      </w:pPr>
      <w:r w:rsidRPr="005E0944">
        <w:t>Ja saņēmēja loma ir “ĀP (Autors)”, sistēmas uzstādījuma nosaukums satur “Physician”.</w:t>
      </w:r>
    </w:p>
    <w:p w14:paraId="1036FFA7" w14:textId="77777777" w:rsidR="008104E9" w:rsidRPr="005E0944" w:rsidRDefault="008104E9" w:rsidP="0026652E">
      <w:pPr>
        <w:pStyle w:val="ListParagraph"/>
        <w:numPr>
          <w:ilvl w:val="1"/>
          <w:numId w:val="208"/>
        </w:numPr>
        <w:spacing w:after="120"/>
      </w:pPr>
      <w:r w:rsidRPr="005E0944">
        <w:t>Sistēmas uzstādījuma nosaukums beidzas ar  “Template”.</w:t>
      </w:r>
    </w:p>
    <w:p w14:paraId="28FA5BF2" w14:textId="77777777" w:rsidR="008104E9" w:rsidRPr="005E0944" w:rsidRDefault="008104E9" w:rsidP="0026652E">
      <w:pPr>
        <w:pStyle w:val="ListParagraph"/>
        <w:numPr>
          <w:ilvl w:val="0"/>
          <w:numId w:val="208"/>
        </w:numPr>
        <w:spacing w:after="120"/>
      </w:pPr>
      <w:r w:rsidRPr="005E0944">
        <w:t>Ja saņēmēja loma ir “Pacients”, izveido jaunu pacientam adresētu ziņojumu.</w:t>
      </w:r>
    </w:p>
    <w:p w14:paraId="27A6282F" w14:textId="77777777" w:rsidR="008104E9" w:rsidRPr="005E0944" w:rsidRDefault="008104E9" w:rsidP="0026652E">
      <w:pPr>
        <w:pStyle w:val="ListParagraph"/>
        <w:numPr>
          <w:ilvl w:val="0"/>
          <w:numId w:val="208"/>
        </w:numPr>
        <w:spacing w:after="120"/>
      </w:pPr>
      <w:r w:rsidRPr="005E0944">
        <w:t>Ja saņēmēja loma ir “Delegāts”:</w:t>
      </w:r>
    </w:p>
    <w:p w14:paraId="2C6061AD" w14:textId="77777777" w:rsidR="008104E9" w:rsidRPr="005E0944" w:rsidRDefault="008104E9" w:rsidP="0026652E">
      <w:pPr>
        <w:pStyle w:val="ListParagraph"/>
        <w:numPr>
          <w:ilvl w:val="1"/>
          <w:numId w:val="208"/>
        </w:numPr>
        <w:spacing w:after="120"/>
      </w:pPr>
      <w:r w:rsidRPr="005E0944">
        <w:t>Ja nav norādītas pilnvaras (</w:t>
      </w:r>
      <w:r w:rsidRPr="005E0944">
        <w:rPr>
          <w:i/>
        </w:rPr>
        <w:t>delegates</w:t>
      </w:r>
      <w:r w:rsidRPr="005E0944">
        <w:t xml:space="preserve">), izsauc metodi </w:t>
      </w:r>
      <w:r w:rsidRPr="005E0944">
        <w:rPr>
          <w:i/>
        </w:rPr>
        <w:t>EHRService.GetPatientCard</w:t>
      </w:r>
      <w:r w:rsidRPr="005E0944">
        <w:t>, lai izgūtu pacienta pilnvaras.</w:t>
      </w:r>
    </w:p>
    <w:p w14:paraId="088FF215" w14:textId="77777777" w:rsidR="008104E9" w:rsidRPr="005E0944" w:rsidRDefault="008104E9" w:rsidP="0026652E">
      <w:pPr>
        <w:pStyle w:val="ListParagraph"/>
        <w:numPr>
          <w:ilvl w:val="1"/>
          <w:numId w:val="208"/>
        </w:numPr>
        <w:spacing w:after="120"/>
      </w:pPr>
      <w:r w:rsidRPr="005E0944">
        <w:t>Katrai pilnvarotai personai, izveido jaunu ziņojumu.</w:t>
      </w:r>
    </w:p>
    <w:p w14:paraId="1546C701" w14:textId="77777777" w:rsidR="008E50F8" w:rsidRPr="005E0944" w:rsidRDefault="008E50F8" w:rsidP="0026652E">
      <w:pPr>
        <w:pStyle w:val="ListParagraph"/>
        <w:numPr>
          <w:ilvl w:val="0"/>
          <w:numId w:val="208"/>
        </w:numPr>
        <w:spacing w:after="120"/>
      </w:pPr>
      <w:r w:rsidRPr="005E0944">
        <w:t>Ja saņēmēja loma ir “ĀP (Autors)”, izveido jaunu ĀP adresētu ziņojumu.</w:t>
      </w:r>
    </w:p>
    <w:p w14:paraId="574D2DC1" w14:textId="77777777" w:rsidR="001A77EB" w:rsidRPr="005E0944" w:rsidRDefault="008E50F8" w:rsidP="0026652E">
      <w:pPr>
        <w:pStyle w:val="ListParagraph"/>
        <w:numPr>
          <w:ilvl w:val="0"/>
          <w:numId w:val="208"/>
        </w:numPr>
        <w:spacing w:after="120"/>
      </w:pPr>
      <w:r w:rsidRPr="005E0944">
        <w:t xml:space="preserve">Izsauc metodi </w:t>
      </w:r>
      <w:r w:rsidRPr="005E0944">
        <w:rPr>
          <w:i/>
        </w:rPr>
        <w:t>NotificationThread.EnqueueNotification</w:t>
      </w:r>
      <w:r w:rsidR="001A77EB" w:rsidRPr="005E0944">
        <w:t>.</w:t>
      </w:r>
    </w:p>
    <w:p w14:paraId="46E12E63" w14:textId="77777777" w:rsidR="001A77EB" w:rsidRPr="005E0944" w:rsidRDefault="001A77EB" w:rsidP="00613DCC">
      <w:r w:rsidRPr="005E0944">
        <w:rPr>
          <w:b/>
        </w:rPr>
        <w:t xml:space="preserve">Izvaddati: </w:t>
      </w:r>
      <w:r w:rsidR="008E50F8" w:rsidRPr="005E0944">
        <w:t>Nav</w:t>
      </w:r>
      <w:r w:rsidRPr="005E0944">
        <w:t>.</w:t>
      </w:r>
    </w:p>
    <w:p w14:paraId="47BD6DAC" w14:textId="77777777" w:rsidR="00E61E41" w:rsidRPr="005E0944" w:rsidRDefault="00E61E41" w:rsidP="00BC4FE4">
      <w:pPr>
        <w:pStyle w:val="Heading3"/>
      </w:pPr>
      <w:bookmarkStart w:id="929" w:name="_Toc476847321"/>
      <w:r w:rsidRPr="005E0944">
        <w:t>Datu piekļuves slānis</w:t>
      </w:r>
      <w:bookmarkEnd w:id="929"/>
    </w:p>
    <w:p w14:paraId="492533EE" w14:textId="77777777" w:rsidR="000074D3" w:rsidRPr="005E0944" w:rsidRDefault="000074D3" w:rsidP="005914EA">
      <w:pPr>
        <w:pStyle w:val="BodyText"/>
      </w:pPr>
      <w:r w:rsidRPr="005E0944">
        <w:t>Datu piekļuves slāņa klases nodrošina datu apmaiņu starp kontrolieriem un sistēmas datubāzi.</w:t>
      </w:r>
    </w:p>
    <w:p w14:paraId="33460023" w14:textId="77777777" w:rsidR="000074D3" w:rsidRPr="005E0944" w:rsidRDefault="000074D3" w:rsidP="005914EA">
      <w:pPr>
        <w:pStyle w:val="BodyText"/>
      </w:pPr>
      <w:r w:rsidRPr="005E0944">
        <w:t xml:space="preserve">Datu piekļuves </w:t>
      </w:r>
      <w:r w:rsidR="00F74F63" w:rsidRPr="005E0944">
        <w:t>slāņa</w:t>
      </w:r>
      <w:r w:rsidRPr="005E0944">
        <w:t xml:space="preserve"> klases apkopotas vārdkopā </w:t>
      </w:r>
      <w:r w:rsidR="003E7F61" w:rsidRPr="005E0944">
        <w:rPr>
          <w:i/>
        </w:rPr>
        <w:t>DAL</w:t>
      </w:r>
      <w:r w:rsidRPr="005E0944">
        <w:t>.</w:t>
      </w:r>
    </w:p>
    <w:p w14:paraId="1F800DEB" w14:textId="77777777" w:rsidR="00E61E41" w:rsidRPr="005E0944" w:rsidRDefault="00E61E41" w:rsidP="00036BA7">
      <w:pPr>
        <w:pStyle w:val="Heading4"/>
        <w:ind w:left="862" w:hanging="862"/>
      </w:pPr>
      <w:bookmarkStart w:id="930" w:name="_Toc476847322"/>
      <w:r w:rsidRPr="005E0944">
        <w:t>Klase „</w:t>
      </w:r>
      <w:r w:rsidR="007307FE" w:rsidRPr="005E0944">
        <w:t>Database</w:t>
      </w:r>
      <w:r w:rsidRPr="005E0944">
        <w:t>”</w:t>
      </w:r>
      <w:bookmarkEnd w:id="930"/>
    </w:p>
    <w:p w14:paraId="0EA2A3A0" w14:textId="77777777" w:rsidR="000074D3" w:rsidRPr="005E0944" w:rsidRDefault="000074D3" w:rsidP="00613DCC">
      <w:pPr>
        <w:spacing w:before="120"/>
        <w:rPr>
          <w:lang w:eastAsia="lv-LV"/>
        </w:rPr>
      </w:pPr>
      <w:r w:rsidRPr="005E0944">
        <w:rPr>
          <w:b/>
          <w:lang w:eastAsia="lv-LV"/>
        </w:rPr>
        <w:t>Identifikācija</w:t>
      </w:r>
      <w:r w:rsidRPr="005E0944">
        <w:rPr>
          <w:lang w:eastAsia="lv-LV"/>
        </w:rPr>
        <w:t xml:space="preserve">: </w:t>
      </w:r>
      <w:r w:rsidR="007307FE" w:rsidRPr="005E0944">
        <w:t>Database</w:t>
      </w:r>
    </w:p>
    <w:p w14:paraId="106BEDE5" w14:textId="77777777" w:rsidR="000074D3" w:rsidRPr="005E0944" w:rsidRDefault="000074D3" w:rsidP="005914EA">
      <w:pPr>
        <w:pStyle w:val="BodyText"/>
      </w:pPr>
      <w:r w:rsidRPr="005E0944">
        <w:t xml:space="preserve">Klase nodrošina sistēmas </w:t>
      </w:r>
      <w:r w:rsidRPr="005E0944">
        <w:rPr>
          <w:i/>
        </w:rPr>
        <w:t>Application</w:t>
      </w:r>
      <w:r w:rsidRPr="005E0944">
        <w:t xml:space="preserve"> shēmas </w:t>
      </w:r>
      <w:r w:rsidR="003E7F61" w:rsidRPr="005E0944">
        <w:t xml:space="preserve">datubāzes </w:t>
      </w:r>
      <w:r w:rsidRPr="005E0944">
        <w:t>iekļauto procedūru izsaukšanu.</w:t>
      </w:r>
    </w:p>
    <w:p w14:paraId="17922995" w14:textId="77777777" w:rsidR="00841253" w:rsidRPr="005E0944" w:rsidRDefault="00841253" w:rsidP="006E471D">
      <w:pPr>
        <w:pStyle w:val="Heading5"/>
        <w:rPr>
          <w:lang w:eastAsia="lv-LV"/>
        </w:rPr>
      </w:pPr>
      <w:bookmarkStart w:id="931" w:name="_Ref419963913"/>
      <w:bookmarkStart w:id="932" w:name="_Ref419963916"/>
      <w:bookmarkStart w:id="933" w:name="_Toc476847323"/>
      <w:r w:rsidRPr="005E0944">
        <w:rPr>
          <w:lang w:eastAsia="lv-LV"/>
        </w:rPr>
        <w:t>Metode “CancelMedicationDispense”</w:t>
      </w:r>
      <w:bookmarkEnd w:id="931"/>
      <w:bookmarkEnd w:id="932"/>
      <w:bookmarkEnd w:id="933"/>
    </w:p>
    <w:p w14:paraId="5D52063B" w14:textId="77777777" w:rsidR="00841253" w:rsidRPr="005E0944" w:rsidRDefault="00841253" w:rsidP="00613DCC">
      <w:pPr>
        <w:keepNext/>
        <w:spacing w:before="120"/>
        <w:rPr>
          <w:lang w:eastAsia="lv-LV"/>
        </w:rPr>
      </w:pPr>
      <w:r w:rsidRPr="005E0944">
        <w:rPr>
          <w:b/>
        </w:rPr>
        <w:t>Identifikācija:</w:t>
      </w:r>
      <w:r w:rsidRPr="005E0944">
        <w:t xml:space="preserve"> Database</w:t>
      </w:r>
      <w:r w:rsidRPr="005E0944">
        <w:rPr>
          <w:lang w:eastAsia="lv-LV"/>
        </w:rPr>
        <w:t>.CancelMedicationDispense.</w:t>
      </w:r>
    </w:p>
    <w:p w14:paraId="2EC5DBC1" w14:textId="77777777" w:rsidR="00841253" w:rsidRPr="005E0944" w:rsidRDefault="00841253" w:rsidP="00613DCC">
      <w:pPr>
        <w:keepNext/>
        <w:spacing w:before="120"/>
        <w:rPr>
          <w:b/>
        </w:rPr>
      </w:pPr>
      <w:r w:rsidRPr="005E0944">
        <w:rPr>
          <w:b/>
        </w:rPr>
        <w:t>Apraksts:</w:t>
      </w:r>
    </w:p>
    <w:p w14:paraId="778C382D" w14:textId="77777777" w:rsidR="00841253" w:rsidRPr="005E0944" w:rsidRDefault="00841253" w:rsidP="005914EA">
      <w:pPr>
        <w:pStyle w:val="BodyText"/>
      </w:pPr>
      <w:r w:rsidRPr="005E0944">
        <w:t xml:space="preserve">Atzīmē ĀL izsniegšanas ziņojumu kā </w:t>
      </w:r>
      <w:r w:rsidR="003E7F61" w:rsidRPr="005E0944">
        <w:t>atceltu</w:t>
      </w:r>
      <w:r w:rsidRPr="005E0944">
        <w:t>.</w:t>
      </w:r>
    </w:p>
    <w:p w14:paraId="595417F9" w14:textId="77777777" w:rsidR="00841253" w:rsidRPr="005E0944" w:rsidRDefault="00841253" w:rsidP="00613DCC">
      <w:pPr>
        <w:keepNext/>
        <w:rPr>
          <w:b/>
        </w:rPr>
      </w:pPr>
      <w:r w:rsidRPr="005E0944">
        <w:rPr>
          <w:b/>
        </w:rPr>
        <w:t>Ievaddati:</w:t>
      </w:r>
    </w:p>
    <w:p w14:paraId="0A288E97" w14:textId="5ACD3322" w:rsidR="00841253" w:rsidRPr="005E0944" w:rsidRDefault="004C77B1" w:rsidP="008911BB">
      <w:pPr>
        <w:pStyle w:val="Caption"/>
      </w:pPr>
      <w:r w:rsidRPr="005E0944">
        <w:fldChar w:fldCharType="begin"/>
      </w:r>
      <w:r w:rsidR="00841253" w:rsidRPr="005E0944">
        <w:instrText xml:space="preserve"> SEQ Tabula \# "0.tabula. " </w:instrText>
      </w:r>
      <w:r w:rsidRPr="005E0944">
        <w:fldChar w:fldCharType="separate"/>
      </w:r>
      <w:bookmarkStart w:id="934" w:name="_Toc476847796"/>
      <w:r w:rsidR="00424559">
        <w:rPr>
          <w:noProof/>
        </w:rPr>
        <w:t>184.</w:t>
      </w:r>
      <w:r w:rsidR="00424559" w:rsidRPr="005E0944">
        <w:rPr>
          <w:noProof/>
        </w:rPr>
        <w:t>tabula</w:t>
      </w:r>
      <w:r w:rsidR="00424559">
        <w:rPr>
          <w:noProof/>
        </w:rPr>
        <w:t>.</w:t>
      </w:r>
      <w:r w:rsidR="00424559" w:rsidRPr="005E0944">
        <w:rPr>
          <w:noProof/>
        </w:rPr>
        <w:t xml:space="preserve"> </w:t>
      </w:r>
      <w:r w:rsidRPr="005E0944">
        <w:rPr>
          <w:noProof/>
        </w:rPr>
        <w:fldChar w:fldCharType="end"/>
      </w:r>
      <w:r w:rsidR="00841253" w:rsidRPr="005E0944">
        <w:t xml:space="preserve"> </w:t>
      </w:r>
      <w:r w:rsidR="005B1107" w:rsidRPr="005E0944">
        <w:t>Metodes “</w:t>
      </w:r>
      <w:r w:rsidR="00841253" w:rsidRPr="005E0944">
        <w:rPr>
          <w:lang w:eastAsia="lv-LV"/>
        </w:rPr>
        <w:t>CancelMedicationDispense</w:t>
      </w:r>
      <w:r w:rsidR="00841253" w:rsidRPr="005E0944">
        <w:t>” ieejas parametri</w:t>
      </w:r>
      <w:bookmarkEnd w:id="934"/>
    </w:p>
    <w:tbl>
      <w:tblPr>
        <w:tblStyle w:val="TableGrid"/>
        <w:tblW w:w="8613" w:type="dxa"/>
        <w:tblLayout w:type="fixed"/>
        <w:tblLook w:val="04A0" w:firstRow="1" w:lastRow="0" w:firstColumn="1" w:lastColumn="0" w:noHBand="0" w:noVBand="1"/>
      </w:tblPr>
      <w:tblGrid>
        <w:gridCol w:w="1668"/>
        <w:gridCol w:w="3685"/>
        <w:gridCol w:w="3260"/>
      </w:tblGrid>
      <w:tr w:rsidR="00841253" w:rsidRPr="005E0944" w14:paraId="5E730780"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0F2F63E" w14:textId="77777777" w:rsidR="00841253" w:rsidRPr="005E0944" w:rsidRDefault="00841253"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3DD9BFE" w14:textId="77777777" w:rsidR="00841253" w:rsidRPr="005E0944" w:rsidRDefault="00841253" w:rsidP="00613DCC">
            <w:pPr>
              <w:rPr>
                <w:b/>
                <w:lang w:val="lv-LV"/>
              </w:rPr>
            </w:pPr>
            <w:r w:rsidRPr="005E0944">
              <w:rPr>
                <w:b/>
                <w:lang w:val="lv-LV"/>
              </w:rPr>
              <w:t>Tips</w:t>
            </w:r>
          </w:p>
        </w:tc>
        <w:tc>
          <w:tcPr>
            <w:tcW w:w="3260" w:type="dxa"/>
            <w:tcBorders>
              <w:bottom w:val="single" w:sz="12" w:space="0" w:color="000000"/>
            </w:tcBorders>
            <w:shd w:val="clear" w:color="auto" w:fill="F2F2F2"/>
          </w:tcPr>
          <w:p w14:paraId="37B60F3A" w14:textId="77777777" w:rsidR="00841253" w:rsidRPr="005E0944" w:rsidRDefault="00841253" w:rsidP="00613DCC">
            <w:pPr>
              <w:rPr>
                <w:b/>
                <w:lang w:val="lv-LV"/>
              </w:rPr>
            </w:pPr>
            <w:r w:rsidRPr="005E0944">
              <w:rPr>
                <w:b/>
                <w:lang w:val="lv-LV"/>
              </w:rPr>
              <w:t>Apraksts</w:t>
            </w:r>
          </w:p>
        </w:tc>
      </w:tr>
      <w:tr w:rsidR="00841253" w:rsidRPr="005E0944" w14:paraId="5A6CE805" w14:textId="77777777" w:rsidTr="00352195">
        <w:tc>
          <w:tcPr>
            <w:tcW w:w="1668" w:type="dxa"/>
          </w:tcPr>
          <w:p w14:paraId="7DF394C2" w14:textId="77777777" w:rsidR="00841253" w:rsidRPr="005E0944" w:rsidRDefault="00841253" w:rsidP="00352195">
            <w:pPr>
              <w:spacing w:before="40" w:after="40"/>
              <w:rPr>
                <w:lang w:val="lv-LV"/>
              </w:rPr>
            </w:pPr>
            <w:r w:rsidRPr="005E0944">
              <w:rPr>
                <w:lang w:val="lv-LV"/>
              </w:rPr>
              <w:t>medicationDispense</w:t>
            </w:r>
          </w:p>
        </w:tc>
        <w:tc>
          <w:tcPr>
            <w:tcW w:w="3685" w:type="dxa"/>
          </w:tcPr>
          <w:p w14:paraId="049EDFD3" w14:textId="77777777" w:rsidR="00841253" w:rsidRPr="005E0944" w:rsidRDefault="00841253" w:rsidP="00352195">
            <w:pPr>
              <w:spacing w:before="40" w:after="40"/>
              <w:rPr>
                <w:lang w:val="lv-LV"/>
              </w:rPr>
            </w:pPr>
            <w:r w:rsidRPr="005E0944">
              <w:rPr>
                <w:lang w:val="lv-LV"/>
              </w:rPr>
              <w:t>PORX_MT020070UV01_LV01CombinedMedicationDispense</w:t>
            </w:r>
          </w:p>
        </w:tc>
        <w:tc>
          <w:tcPr>
            <w:tcW w:w="3260" w:type="dxa"/>
          </w:tcPr>
          <w:p w14:paraId="5DFD532E" w14:textId="77777777" w:rsidR="00841253" w:rsidRPr="005E0944" w:rsidRDefault="00A325EE" w:rsidP="00352195">
            <w:pPr>
              <w:spacing w:before="40" w:after="40"/>
              <w:rPr>
                <w:lang w:val="lv-LV"/>
              </w:rPr>
            </w:pPr>
            <w:r w:rsidRPr="005E0944">
              <w:rPr>
                <w:lang w:val="lv-LV"/>
              </w:rPr>
              <w:t>Atceļamais ĀL izsniegšanas ziņojums</w:t>
            </w:r>
          </w:p>
        </w:tc>
      </w:tr>
    </w:tbl>
    <w:p w14:paraId="1F0DFFA1" w14:textId="77777777" w:rsidR="00841253" w:rsidRPr="005E0944" w:rsidRDefault="00841253" w:rsidP="00613DCC">
      <w:pPr>
        <w:keepNext/>
        <w:spacing w:before="120"/>
        <w:rPr>
          <w:b/>
        </w:rPr>
      </w:pPr>
      <w:r w:rsidRPr="005E0944">
        <w:rPr>
          <w:b/>
        </w:rPr>
        <w:t>Algoritms:</w:t>
      </w:r>
    </w:p>
    <w:p w14:paraId="771487F8" w14:textId="77777777" w:rsidR="00841253" w:rsidRPr="005E0944" w:rsidRDefault="00841253" w:rsidP="0026652E">
      <w:pPr>
        <w:pStyle w:val="ListParagraph"/>
        <w:numPr>
          <w:ilvl w:val="0"/>
          <w:numId w:val="134"/>
        </w:numPr>
        <w:spacing w:after="120"/>
      </w:pPr>
      <w:r w:rsidRPr="005E0944">
        <w:t>Izveido jaunu datubāzes pieslēgumu ar transakciju. Pieslēguma ietvaros:</w:t>
      </w:r>
    </w:p>
    <w:p w14:paraId="69B1360B" w14:textId="68F8EE98" w:rsidR="00841253" w:rsidRPr="005E0944" w:rsidRDefault="00841253" w:rsidP="0026652E">
      <w:pPr>
        <w:pStyle w:val="ListParagraph"/>
        <w:numPr>
          <w:ilvl w:val="1"/>
          <w:numId w:val="134"/>
        </w:numPr>
        <w:spacing w:after="120"/>
      </w:pPr>
      <w:r w:rsidRPr="005E0944">
        <w:t xml:space="preserve">Izsauc datubāzes procedūru </w:t>
      </w:r>
      <w:r w:rsidRPr="005E0944">
        <w:rPr>
          <w:i/>
        </w:rPr>
        <w:t>Application.UpdateMedicationDispenseStatus</w:t>
      </w:r>
      <w:r w:rsidRPr="005E0944">
        <w:t xml:space="preserve">. </w:t>
      </w:r>
    </w:p>
    <w:p w14:paraId="4E733510" w14:textId="77777777" w:rsidR="008F670F" w:rsidRPr="005E0944" w:rsidRDefault="008F670F" w:rsidP="0026652E">
      <w:pPr>
        <w:pStyle w:val="ListParagraph"/>
        <w:numPr>
          <w:ilvl w:val="2"/>
          <w:numId w:val="134"/>
        </w:numPr>
        <w:spacing w:after="120"/>
      </w:pPr>
      <w:r w:rsidRPr="005E0944">
        <w:t>Ja procedūras izpildes statuss nav veiksmīgs, izraisa izņēmumgadījumu.</w:t>
      </w:r>
    </w:p>
    <w:p w14:paraId="34C78453" w14:textId="77777777" w:rsidR="003F51B9" w:rsidRPr="005E0944" w:rsidRDefault="003F51B9" w:rsidP="00613DCC">
      <w:pPr>
        <w:spacing w:before="120"/>
      </w:pPr>
      <w:r w:rsidRPr="005E0944">
        <w:rPr>
          <w:b/>
        </w:rPr>
        <w:t xml:space="preserve">Izvaddati: </w:t>
      </w:r>
      <w:r w:rsidR="008F670F" w:rsidRPr="005E0944">
        <w:t>Nav</w:t>
      </w:r>
      <w:r w:rsidRPr="005E0944">
        <w:t>.</w:t>
      </w:r>
    </w:p>
    <w:p w14:paraId="652C3200" w14:textId="77777777" w:rsidR="00841253" w:rsidRPr="005E0944" w:rsidRDefault="00841253" w:rsidP="006E471D">
      <w:pPr>
        <w:pStyle w:val="Heading5"/>
        <w:rPr>
          <w:lang w:eastAsia="lv-LV"/>
        </w:rPr>
      </w:pPr>
      <w:bookmarkStart w:id="935" w:name="_Ref418095880"/>
      <w:bookmarkStart w:id="936" w:name="_Ref418095882"/>
      <w:bookmarkStart w:id="937" w:name="_Toc476847324"/>
      <w:r w:rsidRPr="005E0944">
        <w:rPr>
          <w:lang w:eastAsia="lv-LV"/>
        </w:rPr>
        <w:t>Metode “CancelMedicationOrders”</w:t>
      </w:r>
      <w:bookmarkEnd w:id="935"/>
      <w:bookmarkEnd w:id="936"/>
      <w:bookmarkEnd w:id="937"/>
    </w:p>
    <w:p w14:paraId="6B871FA3" w14:textId="77777777" w:rsidR="00841253" w:rsidRPr="005E0944" w:rsidRDefault="00841253" w:rsidP="00613DCC">
      <w:pPr>
        <w:keepNext/>
        <w:spacing w:before="120"/>
        <w:rPr>
          <w:lang w:eastAsia="lv-LV"/>
        </w:rPr>
      </w:pPr>
      <w:r w:rsidRPr="005E0944">
        <w:rPr>
          <w:b/>
        </w:rPr>
        <w:t>Identifikācija:</w:t>
      </w:r>
      <w:r w:rsidRPr="005E0944">
        <w:t xml:space="preserve"> Database</w:t>
      </w:r>
      <w:r w:rsidRPr="005E0944">
        <w:rPr>
          <w:lang w:eastAsia="lv-LV"/>
        </w:rPr>
        <w:t>.CancelMedicationOrders.</w:t>
      </w:r>
    </w:p>
    <w:p w14:paraId="39D590CC" w14:textId="77777777" w:rsidR="00841253" w:rsidRPr="005E0944" w:rsidRDefault="00841253" w:rsidP="00613DCC">
      <w:pPr>
        <w:keepNext/>
        <w:tabs>
          <w:tab w:val="left" w:pos="2040"/>
        </w:tabs>
        <w:spacing w:before="120"/>
        <w:rPr>
          <w:b/>
        </w:rPr>
      </w:pPr>
      <w:r w:rsidRPr="005E0944">
        <w:rPr>
          <w:b/>
        </w:rPr>
        <w:t>Apraksts:</w:t>
      </w:r>
      <w:r w:rsidRPr="005E0944">
        <w:rPr>
          <w:b/>
        </w:rPr>
        <w:tab/>
      </w:r>
    </w:p>
    <w:p w14:paraId="5120C131" w14:textId="77777777" w:rsidR="00841253" w:rsidRPr="005E0944" w:rsidRDefault="003E7F61" w:rsidP="005914EA">
      <w:pPr>
        <w:pStyle w:val="BodyText"/>
      </w:pPr>
      <w:r w:rsidRPr="005E0944">
        <w:t>Atzīmē vairākas receptes</w:t>
      </w:r>
      <w:r w:rsidR="00841253" w:rsidRPr="005E0944">
        <w:t xml:space="preserve"> kā</w:t>
      </w:r>
      <w:r w:rsidRPr="005E0944">
        <w:t xml:space="preserve"> atsauktas</w:t>
      </w:r>
      <w:r w:rsidR="00841253" w:rsidRPr="005E0944">
        <w:t>.</w:t>
      </w:r>
    </w:p>
    <w:p w14:paraId="70A061E5" w14:textId="77777777" w:rsidR="00841253" w:rsidRPr="005E0944" w:rsidRDefault="00841253" w:rsidP="00613DCC">
      <w:pPr>
        <w:keepNext/>
        <w:rPr>
          <w:b/>
        </w:rPr>
      </w:pPr>
      <w:r w:rsidRPr="005E0944">
        <w:rPr>
          <w:b/>
        </w:rPr>
        <w:t>Ievaddati:</w:t>
      </w:r>
    </w:p>
    <w:p w14:paraId="53D87A03" w14:textId="309FB6C7" w:rsidR="00841253" w:rsidRPr="005E0944" w:rsidRDefault="004C77B1" w:rsidP="008911BB">
      <w:pPr>
        <w:pStyle w:val="Caption"/>
      </w:pPr>
      <w:r w:rsidRPr="005E0944">
        <w:fldChar w:fldCharType="begin"/>
      </w:r>
      <w:r w:rsidR="00841253" w:rsidRPr="005E0944">
        <w:instrText xml:space="preserve"> SEQ Tabula \# "0.tabula. " </w:instrText>
      </w:r>
      <w:r w:rsidRPr="005E0944">
        <w:fldChar w:fldCharType="separate"/>
      </w:r>
      <w:bookmarkStart w:id="938" w:name="_Toc476847797"/>
      <w:r w:rsidR="00424559">
        <w:rPr>
          <w:noProof/>
        </w:rPr>
        <w:t>185.</w:t>
      </w:r>
      <w:r w:rsidR="00424559" w:rsidRPr="005E0944">
        <w:rPr>
          <w:noProof/>
        </w:rPr>
        <w:t>tabula</w:t>
      </w:r>
      <w:r w:rsidR="00424559">
        <w:rPr>
          <w:noProof/>
        </w:rPr>
        <w:t>.</w:t>
      </w:r>
      <w:r w:rsidR="00424559" w:rsidRPr="005E0944">
        <w:rPr>
          <w:noProof/>
        </w:rPr>
        <w:t xml:space="preserve"> </w:t>
      </w:r>
      <w:r w:rsidRPr="005E0944">
        <w:rPr>
          <w:noProof/>
        </w:rPr>
        <w:fldChar w:fldCharType="end"/>
      </w:r>
      <w:r w:rsidR="00841253" w:rsidRPr="005E0944">
        <w:t xml:space="preserve"> </w:t>
      </w:r>
      <w:r w:rsidR="005B1107" w:rsidRPr="005E0944">
        <w:t>Metodes “</w:t>
      </w:r>
      <w:r w:rsidR="00841253" w:rsidRPr="005E0944">
        <w:rPr>
          <w:lang w:eastAsia="lv-LV"/>
        </w:rPr>
        <w:t>CancelMedicationOrders</w:t>
      </w:r>
      <w:r w:rsidR="00841253" w:rsidRPr="005E0944">
        <w:t>” ieejas parametri</w:t>
      </w:r>
      <w:bookmarkEnd w:id="938"/>
    </w:p>
    <w:tbl>
      <w:tblPr>
        <w:tblStyle w:val="TableGrid"/>
        <w:tblW w:w="8613" w:type="dxa"/>
        <w:tblLayout w:type="fixed"/>
        <w:tblLook w:val="04A0" w:firstRow="1" w:lastRow="0" w:firstColumn="1" w:lastColumn="0" w:noHBand="0" w:noVBand="1"/>
      </w:tblPr>
      <w:tblGrid>
        <w:gridCol w:w="1668"/>
        <w:gridCol w:w="3685"/>
        <w:gridCol w:w="3260"/>
      </w:tblGrid>
      <w:tr w:rsidR="00841253" w:rsidRPr="005E0944" w14:paraId="24F2ADFE"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2CDAD9E" w14:textId="77777777" w:rsidR="00841253" w:rsidRPr="005E0944" w:rsidRDefault="00841253"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78A48CA" w14:textId="77777777" w:rsidR="00841253" w:rsidRPr="005E0944" w:rsidRDefault="00841253" w:rsidP="00613DCC">
            <w:pPr>
              <w:rPr>
                <w:b/>
                <w:lang w:val="lv-LV"/>
              </w:rPr>
            </w:pPr>
            <w:r w:rsidRPr="005E0944">
              <w:rPr>
                <w:b/>
                <w:lang w:val="lv-LV"/>
              </w:rPr>
              <w:t>Tips</w:t>
            </w:r>
          </w:p>
        </w:tc>
        <w:tc>
          <w:tcPr>
            <w:tcW w:w="3260" w:type="dxa"/>
            <w:tcBorders>
              <w:bottom w:val="single" w:sz="12" w:space="0" w:color="000000"/>
            </w:tcBorders>
            <w:shd w:val="clear" w:color="auto" w:fill="F2F2F2"/>
          </w:tcPr>
          <w:p w14:paraId="2F171E50" w14:textId="77777777" w:rsidR="00841253" w:rsidRPr="005E0944" w:rsidRDefault="00841253" w:rsidP="00613DCC">
            <w:pPr>
              <w:rPr>
                <w:b/>
                <w:lang w:val="lv-LV"/>
              </w:rPr>
            </w:pPr>
            <w:r w:rsidRPr="005E0944">
              <w:rPr>
                <w:b/>
                <w:lang w:val="lv-LV"/>
              </w:rPr>
              <w:t>Apraksts</w:t>
            </w:r>
          </w:p>
        </w:tc>
      </w:tr>
      <w:tr w:rsidR="00841253" w:rsidRPr="005E0944" w14:paraId="05DA0DDD" w14:textId="77777777" w:rsidTr="00352195">
        <w:tc>
          <w:tcPr>
            <w:tcW w:w="1668" w:type="dxa"/>
          </w:tcPr>
          <w:p w14:paraId="0D09B554" w14:textId="77777777" w:rsidR="00841253" w:rsidRPr="005E0944" w:rsidRDefault="00841253" w:rsidP="00352195">
            <w:pPr>
              <w:spacing w:before="40" w:after="40"/>
              <w:rPr>
                <w:lang w:val="lv-LV"/>
              </w:rPr>
            </w:pPr>
            <w:r w:rsidRPr="005E0944">
              <w:rPr>
                <w:lang w:val="lv-LV"/>
              </w:rPr>
              <w:t>cancelMedicationOrderRequest</w:t>
            </w:r>
          </w:p>
        </w:tc>
        <w:tc>
          <w:tcPr>
            <w:tcW w:w="3685" w:type="dxa"/>
          </w:tcPr>
          <w:p w14:paraId="487E1901" w14:textId="77777777" w:rsidR="00841253" w:rsidRPr="005E0944" w:rsidRDefault="00841253" w:rsidP="00352195">
            <w:pPr>
              <w:spacing w:before="40" w:after="40"/>
              <w:rPr>
                <w:lang w:val="lv-LV"/>
              </w:rPr>
            </w:pPr>
            <w:r w:rsidRPr="005E0944">
              <w:rPr>
                <w:lang w:val="lv-LV"/>
              </w:rPr>
              <w:t xml:space="preserve">PORX_MT000025UV01_LV01CancelMedicationOrderRequest </w:t>
            </w:r>
          </w:p>
        </w:tc>
        <w:tc>
          <w:tcPr>
            <w:tcW w:w="3260" w:type="dxa"/>
          </w:tcPr>
          <w:p w14:paraId="28920BC3" w14:textId="77777777" w:rsidR="00841253" w:rsidRPr="005E0944" w:rsidRDefault="00841253" w:rsidP="00352195">
            <w:pPr>
              <w:spacing w:before="40" w:after="40"/>
              <w:rPr>
                <w:lang w:val="lv-LV"/>
              </w:rPr>
            </w:pPr>
            <w:r w:rsidRPr="005E0944">
              <w:rPr>
                <w:lang w:val="lv-LV"/>
              </w:rPr>
              <w:t>Atsaukšanas ziņojuma dokuments.</w:t>
            </w:r>
          </w:p>
        </w:tc>
      </w:tr>
      <w:tr w:rsidR="00841253" w:rsidRPr="005E0944" w14:paraId="2F2ED7EF" w14:textId="77777777" w:rsidTr="00352195">
        <w:tc>
          <w:tcPr>
            <w:tcW w:w="1668" w:type="dxa"/>
          </w:tcPr>
          <w:p w14:paraId="1952787B" w14:textId="77777777" w:rsidR="00841253" w:rsidRPr="005E0944" w:rsidRDefault="00841253" w:rsidP="00352195">
            <w:pPr>
              <w:spacing w:before="40" w:after="40"/>
              <w:rPr>
                <w:lang w:val="lv-LV"/>
              </w:rPr>
            </w:pPr>
            <w:r w:rsidRPr="005E0944">
              <w:rPr>
                <w:lang w:val="lv-LV"/>
              </w:rPr>
              <w:t>medicationOrders</w:t>
            </w:r>
          </w:p>
        </w:tc>
        <w:tc>
          <w:tcPr>
            <w:tcW w:w="3685" w:type="dxa"/>
          </w:tcPr>
          <w:p w14:paraId="0BE4CC12" w14:textId="77777777" w:rsidR="00841253" w:rsidRPr="005E0944" w:rsidRDefault="00841253" w:rsidP="00352195">
            <w:pPr>
              <w:spacing w:before="40" w:after="40"/>
              <w:rPr>
                <w:lang w:val="lv-LV"/>
              </w:rPr>
            </w:pPr>
            <w:r w:rsidRPr="005E0944">
              <w:rPr>
                <w:lang w:val="lv-LV"/>
              </w:rPr>
              <w:t>PORX_MT010120UV01_LV01CombinedMedicationRequest[]</w:t>
            </w:r>
          </w:p>
        </w:tc>
        <w:tc>
          <w:tcPr>
            <w:tcW w:w="3260" w:type="dxa"/>
          </w:tcPr>
          <w:p w14:paraId="637589A8" w14:textId="77777777" w:rsidR="00841253" w:rsidRPr="005E0944" w:rsidRDefault="00841253" w:rsidP="00352195">
            <w:pPr>
              <w:spacing w:before="40" w:after="40"/>
              <w:rPr>
                <w:lang w:val="lv-LV"/>
              </w:rPr>
            </w:pPr>
            <w:r w:rsidRPr="005E0944">
              <w:rPr>
                <w:lang w:val="lv-LV"/>
              </w:rPr>
              <w:t>Recepšu dokumentu saraksts.</w:t>
            </w:r>
          </w:p>
        </w:tc>
      </w:tr>
    </w:tbl>
    <w:p w14:paraId="331EC6DD" w14:textId="77777777" w:rsidR="00841253" w:rsidRPr="005E0944" w:rsidRDefault="00841253" w:rsidP="00613DCC">
      <w:pPr>
        <w:keepNext/>
        <w:spacing w:before="120"/>
        <w:rPr>
          <w:b/>
        </w:rPr>
      </w:pPr>
      <w:r w:rsidRPr="005E0944">
        <w:rPr>
          <w:b/>
        </w:rPr>
        <w:t>Algoritms:</w:t>
      </w:r>
    </w:p>
    <w:p w14:paraId="3EBFDA5C" w14:textId="77777777" w:rsidR="00841253" w:rsidRPr="005E0944" w:rsidRDefault="00841253" w:rsidP="0026652E">
      <w:pPr>
        <w:pStyle w:val="ListParagraph"/>
        <w:numPr>
          <w:ilvl w:val="0"/>
          <w:numId w:val="140"/>
        </w:numPr>
        <w:spacing w:after="120"/>
      </w:pPr>
      <w:r w:rsidRPr="005E0944">
        <w:t>Izveido jaunu datubāzes pieslēgumu ar transakciju. Pieslēguma ietvaros:</w:t>
      </w:r>
    </w:p>
    <w:p w14:paraId="6128DF99" w14:textId="77777777" w:rsidR="00841253" w:rsidRPr="005E0944" w:rsidRDefault="00841253" w:rsidP="0026652E">
      <w:pPr>
        <w:pStyle w:val="ListParagraph"/>
        <w:numPr>
          <w:ilvl w:val="1"/>
          <w:numId w:val="140"/>
        </w:numPr>
        <w:spacing w:after="120"/>
      </w:pPr>
      <w:r w:rsidRPr="005E0944">
        <w:t xml:space="preserve">Izsauc datubāzes procedūru </w:t>
      </w:r>
      <w:r w:rsidRPr="005E0944">
        <w:rPr>
          <w:i/>
        </w:rPr>
        <w:t>Application.CreateCancellationMessage</w:t>
      </w:r>
      <w:r w:rsidR="003E7F61" w:rsidRPr="005E0944">
        <w:t xml:space="preserve">, lai izveidotu recepšu </w:t>
      </w:r>
      <w:r w:rsidR="00107E98" w:rsidRPr="005E0944">
        <w:t>atsaukšanas</w:t>
      </w:r>
      <w:r w:rsidR="003E7F61" w:rsidRPr="005E0944">
        <w:t xml:space="preserve"> ziņojumu.</w:t>
      </w:r>
    </w:p>
    <w:p w14:paraId="7816EB29" w14:textId="77777777" w:rsidR="00841253" w:rsidRPr="005E0944" w:rsidRDefault="00841253" w:rsidP="0026652E">
      <w:pPr>
        <w:pStyle w:val="ListParagraph"/>
        <w:numPr>
          <w:ilvl w:val="1"/>
          <w:numId w:val="140"/>
        </w:numPr>
        <w:spacing w:after="120"/>
      </w:pPr>
      <w:r w:rsidRPr="005E0944">
        <w:t>Katram receptes dokumentam no dotā saraksta:</w:t>
      </w:r>
    </w:p>
    <w:p w14:paraId="22488A65" w14:textId="77777777" w:rsidR="00841253" w:rsidRPr="005E0944" w:rsidRDefault="00841253" w:rsidP="0026652E">
      <w:pPr>
        <w:pStyle w:val="ListParagraph"/>
        <w:numPr>
          <w:ilvl w:val="2"/>
          <w:numId w:val="140"/>
        </w:numPr>
        <w:spacing w:after="120"/>
      </w:pPr>
      <w:r w:rsidRPr="005E0944">
        <w:t xml:space="preserve">Izsauc datubāzes procedūru </w:t>
      </w:r>
      <w:r w:rsidRPr="005E0944">
        <w:rPr>
          <w:i/>
        </w:rPr>
        <w:t>Application.UpdateMedicationOrderStatus</w:t>
      </w:r>
      <w:r w:rsidRPr="005E0944">
        <w:t xml:space="preserve">. Receptei uzstāda atsaukšanas ziņojuma identifikatoru un status 2 –  “Atsaukta”. </w:t>
      </w:r>
    </w:p>
    <w:p w14:paraId="53F1F9F7" w14:textId="77777777" w:rsidR="008F670F" w:rsidRPr="005E0944" w:rsidRDefault="008F670F" w:rsidP="0026652E">
      <w:pPr>
        <w:pStyle w:val="ListParagraph"/>
        <w:numPr>
          <w:ilvl w:val="3"/>
          <w:numId w:val="140"/>
        </w:numPr>
        <w:spacing w:after="120"/>
      </w:pPr>
      <w:r w:rsidRPr="005E0944">
        <w:t>Ja procedūras izpildes statuss nav veiksmīgs, izraisa izņēmumgadījumu.</w:t>
      </w:r>
    </w:p>
    <w:p w14:paraId="050F5831" w14:textId="77777777" w:rsidR="003F51B9" w:rsidRPr="005E0944" w:rsidRDefault="003F51B9" w:rsidP="00613DCC">
      <w:pPr>
        <w:spacing w:before="120"/>
      </w:pPr>
      <w:r w:rsidRPr="005E0944">
        <w:rPr>
          <w:b/>
        </w:rPr>
        <w:t xml:space="preserve">Izvaddati: </w:t>
      </w:r>
      <w:r w:rsidR="008F670F" w:rsidRPr="005E0944">
        <w:t>Nav</w:t>
      </w:r>
      <w:r w:rsidRPr="005E0944">
        <w:t>.</w:t>
      </w:r>
    </w:p>
    <w:p w14:paraId="38B71303" w14:textId="77777777" w:rsidR="00E61E41" w:rsidRPr="005E0944" w:rsidRDefault="00E61E41" w:rsidP="006E471D">
      <w:pPr>
        <w:pStyle w:val="Heading5"/>
        <w:rPr>
          <w:lang w:eastAsia="lv-LV"/>
        </w:rPr>
      </w:pPr>
      <w:bookmarkStart w:id="939" w:name="_Toc476847325"/>
      <w:r w:rsidRPr="005E0944">
        <w:rPr>
          <w:lang w:eastAsia="lv-LV"/>
        </w:rPr>
        <w:t>Metode “</w:t>
      </w:r>
      <w:r w:rsidR="00A86898" w:rsidRPr="005E0944">
        <w:rPr>
          <w:lang w:eastAsia="lv-LV"/>
        </w:rPr>
        <w:t>Create</w:t>
      </w:r>
      <w:r w:rsidRPr="005E0944">
        <w:rPr>
          <w:lang w:eastAsia="lv-LV"/>
        </w:rPr>
        <w:t>MedicationDispense”</w:t>
      </w:r>
      <w:bookmarkEnd w:id="939"/>
    </w:p>
    <w:p w14:paraId="6261314E"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00A86898" w:rsidRPr="005E0944">
        <w:t>Create</w:t>
      </w:r>
      <w:r w:rsidRPr="005E0944">
        <w:t>MedicationDispense</w:t>
      </w:r>
      <w:r w:rsidRPr="005E0944">
        <w:rPr>
          <w:lang w:eastAsia="lv-LV"/>
        </w:rPr>
        <w:t>.</w:t>
      </w:r>
    </w:p>
    <w:p w14:paraId="45AD67A9" w14:textId="77777777" w:rsidR="00E61E41" w:rsidRPr="005E0944" w:rsidRDefault="00E61E41" w:rsidP="00613DCC">
      <w:pPr>
        <w:keepNext/>
        <w:spacing w:before="120"/>
        <w:rPr>
          <w:b/>
        </w:rPr>
      </w:pPr>
      <w:r w:rsidRPr="005E0944">
        <w:rPr>
          <w:b/>
        </w:rPr>
        <w:t>Apraksts:</w:t>
      </w:r>
    </w:p>
    <w:p w14:paraId="286E8E92" w14:textId="77777777" w:rsidR="00A86898" w:rsidRPr="005E0944" w:rsidRDefault="003E7F61" w:rsidP="005914EA">
      <w:pPr>
        <w:pStyle w:val="BodyText"/>
      </w:pPr>
      <w:r w:rsidRPr="005E0944">
        <w:t>Izveido datubāzē</w:t>
      </w:r>
      <w:r w:rsidR="00E27FE9" w:rsidRPr="005E0944">
        <w:t xml:space="preserve"> </w:t>
      </w:r>
      <w:r w:rsidR="00A86898" w:rsidRPr="005E0944">
        <w:t>jaunu ĀL izsniegšanas ziņojumu.</w:t>
      </w:r>
    </w:p>
    <w:p w14:paraId="34603827" w14:textId="77777777" w:rsidR="00E61E41" w:rsidRPr="005E0944" w:rsidRDefault="00E61E41" w:rsidP="00613DCC">
      <w:pPr>
        <w:keepNext/>
        <w:rPr>
          <w:b/>
        </w:rPr>
      </w:pPr>
      <w:r w:rsidRPr="005E0944">
        <w:rPr>
          <w:b/>
        </w:rPr>
        <w:t>Ievaddati:</w:t>
      </w:r>
    </w:p>
    <w:p w14:paraId="6A570416" w14:textId="6887AF1C"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40" w:name="_Toc476847798"/>
      <w:r w:rsidR="00424559">
        <w:rPr>
          <w:noProof/>
        </w:rPr>
        <w:t>186.</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A86898" w:rsidRPr="005E0944">
        <w:t>CreateMedicationDispense</w:t>
      </w:r>
      <w:r w:rsidR="00E61E41" w:rsidRPr="005E0944">
        <w:t>” ieejas parametri</w:t>
      </w:r>
      <w:bookmarkEnd w:id="940"/>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5C07D22E"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744AA9E"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0523516"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3CCB3D9F" w14:textId="77777777" w:rsidR="00E61E41" w:rsidRPr="005E0944" w:rsidRDefault="00E61E41" w:rsidP="00613DCC">
            <w:pPr>
              <w:rPr>
                <w:b/>
                <w:lang w:val="lv-LV"/>
              </w:rPr>
            </w:pPr>
            <w:r w:rsidRPr="005E0944">
              <w:rPr>
                <w:b/>
                <w:lang w:val="lv-LV"/>
              </w:rPr>
              <w:t>Apraksts</w:t>
            </w:r>
          </w:p>
        </w:tc>
      </w:tr>
      <w:tr w:rsidR="00E61E41" w:rsidRPr="005E0944" w14:paraId="7340D5A7" w14:textId="77777777" w:rsidTr="005B2C2D">
        <w:tc>
          <w:tcPr>
            <w:tcW w:w="1668" w:type="dxa"/>
          </w:tcPr>
          <w:p w14:paraId="33170B40" w14:textId="77777777" w:rsidR="00E61E41" w:rsidRPr="005E0944" w:rsidRDefault="00E61E41" w:rsidP="005B2C2D">
            <w:pPr>
              <w:spacing w:before="40" w:after="40"/>
              <w:rPr>
                <w:lang w:val="lv-LV"/>
              </w:rPr>
            </w:pPr>
            <w:r w:rsidRPr="005E0944">
              <w:rPr>
                <w:lang w:val="lv-LV"/>
              </w:rPr>
              <w:t>medicationDispense</w:t>
            </w:r>
          </w:p>
        </w:tc>
        <w:tc>
          <w:tcPr>
            <w:tcW w:w="3685" w:type="dxa"/>
          </w:tcPr>
          <w:p w14:paraId="1617563E" w14:textId="77777777" w:rsidR="00E61E41" w:rsidRPr="005E0944" w:rsidRDefault="00E61E41" w:rsidP="005B2C2D">
            <w:pPr>
              <w:spacing w:before="40" w:after="40"/>
              <w:rPr>
                <w:lang w:val="lv-LV"/>
              </w:rPr>
            </w:pPr>
            <w:r w:rsidRPr="005E0944">
              <w:rPr>
                <w:lang w:val="lv-LV"/>
              </w:rPr>
              <w:t>PORX_MT020070UV01_LV01CombinedMedicationDispense</w:t>
            </w:r>
          </w:p>
        </w:tc>
        <w:tc>
          <w:tcPr>
            <w:tcW w:w="3260" w:type="dxa"/>
          </w:tcPr>
          <w:p w14:paraId="185440A6" w14:textId="77777777" w:rsidR="00E61E41" w:rsidRPr="005E0944" w:rsidRDefault="00E61E41" w:rsidP="005B2C2D">
            <w:pPr>
              <w:spacing w:before="40" w:after="40"/>
              <w:rPr>
                <w:lang w:val="lv-LV"/>
              </w:rPr>
            </w:pPr>
            <w:r w:rsidRPr="005E0944">
              <w:rPr>
                <w:lang w:val="lv-LV"/>
              </w:rPr>
              <w:t>ĀL izsniegšanas ziņojuma dokuments.</w:t>
            </w:r>
          </w:p>
        </w:tc>
      </w:tr>
    </w:tbl>
    <w:p w14:paraId="19514E19" w14:textId="77777777" w:rsidR="00E61E41" w:rsidRPr="005E0944" w:rsidRDefault="00E61E41" w:rsidP="00613DCC">
      <w:pPr>
        <w:keepNext/>
        <w:spacing w:before="120"/>
        <w:rPr>
          <w:b/>
        </w:rPr>
      </w:pPr>
      <w:r w:rsidRPr="005E0944">
        <w:rPr>
          <w:b/>
        </w:rPr>
        <w:t>Algoritms:</w:t>
      </w:r>
    </w:p>
    <w:p w14:paraId="5F2DD43F" w14:textId="77777777" w:rsidR="00E61E41" w:rsidRPr="005E0944" w:rsidRDefault="00E61E41" w:rsidP="0026652E">
      <w:pPr>
        <w:pStyle w:val="ListParagraph"/>
        <w:numPr>
          <w:ilvl w:val="0"/>
          <w:numId w:val="245"/>
        </w:numPr>
        <w:spacing w:after="120"/>
      </w:pPr>
      <w:r w:rsidRPr="005E0944">
        <w:t>Izveido jaunu datubāzes pieslēgumu ar transakciju. Pieslēguma ietvaros:</w:t>
      </w:r>
    </w:p>
    <w:p w14:paraId="7C345371" w14:textId="77777777" w:rsidR="00E61E41" w:rsidRPr="005E0944" w:rsidRDefault="00E61E41" w:rsidP="0026652E">
      <w:pPr>
        <w:pStyle w:val="ListParagraph"/>
        <w:numPr>
          <w:ilvl w:val="1"/>
          <w:numId w:val="245"/>
        </w:numPr>
        <w:spacing w:after="120"/>
      </w:pPr>
      <w:r w:rsidRPr="005E0944">
        <w:t xml:space="preserve">Izsauc datubāzes procedūru </w:t>
      </w:r>
      <w:r w:rsidRPr="005E0944">
        <w:rPr>
          <w:i/>
        </w:rPr>
        <w:t>Application.</w:t>
      </w:r>
      <w:r w:rsidR="00A86898" w:rsidRPr="005E0944">
        <w:rPr>
          <w:i/>
        </w:rPr>
        <w:t>Create</w:t>
      </w:r>
      <w:r w:rsidR="003E7F61" w:rsidRPr="005E0944">
        <w:rPr>
          <w:i/>
        </w:rPr>
        <w:t>orUpdate</w:t>
      </w:r>
      <w:r w:rsidRPr="005E0944">
        <w:rPr>
          <w:i/>
        </w:rPr>
        <w:t>MedicationDispense</w:t>
      </w:r>
      <w:r w:rsidRPr="005E0944">
        <w:t>.</w:t>
      </w:r>
    </w:p>
    <w:p w14:paraId="7E721F17" w14:textId="77777777" w:rsidR="008F670F" w:rsidRDefault="008F670F" w:rsidP="0026652E">
      <w:pPr>
        <w:pStyle w:val="ListParagraph"/>
        <w:numPr>
          <w:ilvl w:val="2"/>
          <w:numId w:val="245"/>
        </w:numPr>
        <w:spacing w:after="120"/>
      </w:pPr>
      <w:r w:rsidRPr="005E0944">
        <w:t>Ja procedūras izpildes statuss nav veiksmīgs, izraisa izņēmumgadījumu.</w:t>
      </w:r>
    </w:p>
    <w:p w14:paraId="2D3194AC" w14:textId="575933E3" w:rsidR="00EF054B" w:rsidRPr="005E0944" w:rsidRDefault="00EF054B" w:rsidP="00EF054B">
      <w:pPr>
        <w:pStyle w:val="ListParagraph"/>
        <w:numPr>
          <w:ilvl w:val="0"/>
          <w:numId w:val="245"/>
        </w:numPr>
        <w:spacing w:after="120"/>
      </w:pPr>
      <w:r w:rsidRPr="00EF054B">
        <w:t xml:space="preserve">Izsauc metodi </w:t>
      </w:r>
      <w:r w:rsidRPr="00EF054B">
        <w:rPr>
          <w:i/>
        </w:rPr>
        <w:t>Database.PrepareForOutput</w:t>
      </w:r>
      <w:r w:rsidRPr="00EF054B">
        <w:t>, lai sagatavotu receptes dokumentu izgūšanai no sistēmas.</w:t>
      </w:r>
    </w:p>
    <w:p w14:paraId="7B1FBE19" w14:textId="77777777" w:rsidR="00E61E41" w:rsidRPr="005E0944" w:rsidRDefault="00E61E41" w:rsidP="0026652E">
      <w:pPr>
        <w:pStyle w:val="ListParagraph"/>
        <w:numPr>
          <w:ilvl w:val="0"/>
          <w:numId w:val="245"/>
        </w:numPr>
        <w:spacing w:after="120"/>
      </w:pPr>
      <w:r w:rsidRPr="005E0944">
        <w:t>ĀL izsniegšanas dokumentam uzstāda datubāzē uzģenerēto identifikatoru</w:t>
      </w:r>
      <w:r w:rsidR="00C74B0A" w:rsidRPr="005E0944">
        <w:t xml:space="preserve"> un izgūto receptes dokumentu</w:t>
      </w:r>
      <w:r w:rsidRPr="005E0944">
        <w:t>.</w:t>
      </w:r>
    </w:p>
    <w:p w14:paraId="0BCCB1F5" w14:textId="77777777" w:rsidR="00E61E41" w:rsidRPr="005E0944" w:rsidRDefault="00E61E41" w:rsidP="0026652E">
      <w:pPr>
        <w:pStyle w:val="ListParagraph"/>
        <w:numPr>
          <w:ilvl w:val="0"/>
          <w:numId w:val="245"/>
        </w:numPr>
        <w:spacing w:after="120"/>
      </w:pPr>
      <w:r w:rsidRPr="005E0944">
        <w:t xml:space="preserve">Izsauc metodi </w:t>
      </w:r>
      <w:r w:rsidR="008F670F" w:rsidRPr="005E0944">
        <w:rPr>
          <w:i/>
        </w:rPr>
        <w:t>Create</w:t>
      </w:r>
      <w:r w:rsidRPr="005E0944">
        <w:rPr>
          <w:i/>
        </w:rPr>
        <w:t>ValidationMessages</w:t>
      </w:r>
      <w:r w:rsidRPr="005E0944">
        <w:t>.</w:t>
      </w:r>
    </w:p>
    <w:p w14:paraId="46D3B4A2" w14:textId="77777777" w:rsidR="003F51B9" w:rsidRPr="005E0944" w:rsidRDefault="003F51B9" w:rsidP="00613DCC">
      <w:pPr>
        <w:spacing w:before="120"/>
      </w:pPr>
      <w:r w:rsidRPr="005E0944">
        <w:rPr>
          <w:b/>
        </w:rPr>
        <w:t xml:space="preserve">Izvaddati: </w:t>
      </w:r>
      <w:r w:rsidR="008F670F" w:rsidRPr="005E0944">
        <w:t>Nav</w:t>
      </w:r>
      <w:r w:rsidRPr="005E0944">
        <w:t>.</w:t>
      </w:r>
    </w:p>
    <w:p w14:paraId="42C58045" w14:textId="77777777" w:rsidR="00E61E41" w:rsidRPr="005E0944" w:rsidRDefault="00E61E41" w:rsidP="006E471D">
      <w:pPr>
        <w:pStyle w:val="Heading5"/>
        <w:rPr>
          <w:lang w:eastAsia="lv-LV"/>
        </w:rPr>
      </w:pPr>
      <w:bookmarkStart w:id="941" w:name="_Toc476847326"/>
      <w:r w:rsidRPr="005E0944">
        <w:rPr>
          <w:lang w:eastAsia="lv-LV"/>
        </w:rPr>
        <w:t>Metode “</w:t>
      </w:r>
      <w:r w:rsidR="00A86898" w:rsidRPr="005E0944">
        <w:rPr>
          <w:lang w:eastAsia="lv-LV"/>
        </w:rPr>
        <w:t>Create</w:t>
      </w:r>
      <w:r w:rsidRPr="005E0944">
        <w:rPr>
          <w:lang w:eastAsia="lv-LV"/>
        </w:rPr>
        <w:t>MedicationOrders”</w:t>
      </w:r>
      <w:bookmarkEnd w:id="941"/>
    </w:p>
    <w:p w14:paraId="2DD6B39B"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00A86898" w:rsidRPr="005E0944">
        <w:t>Create</w:t>
      </w:r>
      <w:r w:rsidRPr="005E0944">
        <w:t>MedicationOrders</w:t>
      </w:r>
      <w:r w:rsidRPr="005E0944">
        <w:rPr>
          <w:lang w:eastAsia="lv-LV"/>
        </w:rPr>
        <w:t>.</w:t>
      </w:r>
    </w:p>
    <w:p w14:paraId="20B5014D" w14:textId="77777777" w:rsidR="00E61E41" w:rsidRPr="005E0944" w:rsidRDefault="00E61E41" w:rsidP="00613DCC">
      <w:pPr>
        <w:keepNext/>
        <w:spacing w:before="120"/>
        <w:rPr>
          <w:b/>
        </w:rPr>
      </w:pPr>
      <w:r w:rsidRPr="005E0944">
        <w:rPr>
          <w:b/>
        </w:rPr>
        <w:t>Apraksts:</w:t>
      </w:r>
    </w:p>
    <w:p w14:paraId="5AFF9F18" w14:textId="77777777" w:rsidR="00E27FE9" w:rsidRPr="005E0944" w:rsidRDefault="003E7F61" w:rsidP="005914EA">
      <w:pPr>
        <w:pStyle w:val="BodyText"/>
      </w:pPr>
      <w:r w:rsidRPr="005E0944">
        <w:t xml:space="preserve">Izveido </w:t>
      </w:r>
      <w:r w:rsidR="00E27FE9" w:rsidRPr="005E0944">
        <w:t>datubāzē noteiktu skaitu jaunu recepšu.</w:t>
      </w:r>
    </w:p>
    <w:p w14:paraId="1B87376F" w14:textId="77777777" w:rsidR="00E61E41" w:rsidRPr="005E0944" w:rsidRDefault="00E61E41" w:rsidP="00613DCC">
      <w:pPr>
        <w:keepNext/>
        <w:rPr>
          <w:b/>
        </w:rPr>
      </w:pPr>
      <w:r w:rsidRPr="005E0944">
        <w:rPr>
          <w:b/>
        </w:rPr>
        <w:t>Ievaddati:</w:t>
      </w:r>
    </w:p>
    <w:p w14:paraId="2D665D64" w14:textId="4A9829DE"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42" w:name="_Toc476847799"/>
      <w:r w:rsidR="00424559">
        <w:rPr>
          <w:noProof/>
        </w:rPr>
        <w:t>187.</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A86898" w:rsidRPr="005E0944">
        <w:t>Create</w:t>
      </w:r>
      <w:r w:rsidR="00E61E41" w:rsidRPr="005E0944">
        <w:t>MedicationOrders” ieejas parametri</w:t>
      </w:r>
      <w:bookmarkEnd w:id="942"/>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6D0C170D"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B19846B"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CF9D477"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075899AC" w14:textId="77777777" w:rsidR="00E61E41" w:rsidRPr="005E0944" w:rsidRDefault="00E61E41" w:rsidP="00613DCC">
            <w:pPr>
              <w:rPr>
                <w:b/>
                <w:lang w:val="lv-LV"/>
              </w:rPr>
            </w:pPr>
            <w:r w:rsidRPr="005E0944">
              <w:rPr>
                <w:b/>
                <w:lang w:val="lv-LV"/>
              </w:rPr>
              <w:t>Apraksts</w:t>
            </w:r>
          </w:p>
        </w:tc>
      </w:tr>
      <w:tr w:rsidR="00E61E41" w:rsidRPr="005E0944" w14:paraId="13592F2B" w14:textId="77777777" w:rsidTr="005B2C2D">
        <w:tc>
          <w:tcPr>
            <w:tcW w:w="1668" w:type="dxa"/>
          </w:tcPr>
          <w:p w14:paraId="03DD3713" w14:textId="77777777" w:rsidR="00E61E41" w:rsidRPr="005E0944" w:rsidRDefault="00E61E41" w:rsidP="00DB61BD">
            <w:pPr>
              <w:spacing w:before="40" w:after="40"/>
              <w:rPr>
                <w:lang w:val="lv-LV"/>
              </w:rPr>
            </w:pPr>
            <w:r w:rsidRPr="005E0944">
              <w:rPr>
                <w:lang w:val="lv-LV"/>
              </w:rPr>
              <w:t>medicationOrder</w:t>
            </w:r>
            <w:r w:rsidR="00DB61BD" w:rsidRPr="005E0944">
              <w:rPr>
                <w:lang w:val="lv-LV"/>
              </w:rPr>
              <w:t>s</w:t>
            </w:r>
          </w:p>
        </w:tc>
        <w:tc>
          <w:tcPr>
            <w:tcW w:w="3685" w:type="dxa"/>
          </w:tcPr>
          <w:p w14:paraId="5896965D" w14:textId="77777777" w:rsidR="00E61E41" w:rsidRPr="005E0944" w:rsidRDefault="00DB61BD" w:rsidP="005B2C2D">
            <w:pPr>
              <w:spacing w:before="40" w:after="40"/>
              <w:rPr>
                <w:lang w:val="lv-LV"/>
              </w:rPr>
            </w:pPr>
            <w:r w:rsidRPr="005E0944">
              <w:rPr>
                <w:lang w:val="lv-LV"/>
              </w:rPr>
              <w:t>PORX_MT010120UV01_LV01CombinedMedicationRequest[]</w:t>
            </w:r>
          </w:p>
        </w:tc>
        <w:tc>
          <w:tcPr>
            <w:tcW w:w="3260" w:type="dxa"/>
          </w:tcPr>
          <w:p w14:paraId="24134C0C" w14:textId="77777777" w:rsidR="00E61E41" w:rsidRPr="005E0944" w:rsidRDefault="00DB61BD" w:rsidP="005B2C2D">
            <w:pPr>
              <w:spacing w:before="40" w:after="40"/>
              <w:rPr>
                <w:lang w:val="lv-LV"/>
              </w:rPr>
            </w:pPr>
            <w:r w:rsidRPr="005E0944">
              <w:rPr>
                <w:lang w:val="lv-LV"/>
              </w:rPr>
              <w:t>Recepšu dokumenti.</w:t>
            </w:r>
          </w:p>
        </w:tc>
      </w:tr>
      <w:tr w:rsidR="00E61E41" w:rsidRPr="005E0944" w14:paraId="6A202F9B" w14:textId="77777777" w:rsidTr="005B2C2D">
        <w:tc>
          <w:tcPr>
            <w:tcW w:w="1668" w:type="dxa"/>
          </w:tcPr>
          <w:p w14:paraId="5F73510C" w14:textId="77777777" w:rsidR="00E61E41" w:rsidRPr="005E0944" w:rsidRDefault="00E61E41" w:rsidP="005B2C2D">
            <w:pPr>
              <w:spacing w:before="40" w:after="40"/>
              <w:rPr>
                <w:lang w:val="lv-LV"/>
              </w:rPr>
            </w:pPr>
            <w:r w:rsidRPr="005E0944">
              <w:rPr>
                <w:lang w:val="lv-LV"/>
              </w:rPr>
              <w:t>permanent</w:t>
            </w:r>
          </w:p>
        </w:tc>
        <w:tc>
          <w:tcPr>
            <w:tcW w:w="3685" w:type="dxa"/>
          </w:tcPr>
          <w:p w14:paraId="65F91DB0" w14:textId="77777777" w:rsidR="00E61E41" w:rsidRPr="005E0944" w:rsidRDefault="00E61E41" w:rsidP="005B2C2D">
            <w:pPr>
              <w:spacing w:before="40" w:after="40"/>
              <w:rPr>
                <w:lang w:val="lv-LV"/>
              </w:rPr>
            </w:pPr>
            <w:r w:rsidRPr="005E0944">
              <w:rPr>
                <w:lang w:val="lv-LV"/>
              </w:rPr>
              <w:t>bool</w:t>
            </w:r>
          </w:p>
        </w:tc>
        <w:tc>
          <w:tcPr>
            <w:tcW w:w="3260" w:type="dxa"/>
          </w:tcPr>
          <w:p w14:paraId="20F4CB19" w14:textId="77777777" w:rsidR="00E61E41" w:rsidRPr="005E0944" w:rsidRDefault="00E61E41" w:rsidP="00DB61BD">
            <w:pPr>
              <w:spacing w:before="40" w:after="40"/>
              <w:rPr>
                <w:lang w:val="lv-LV"/>
              </w:rPr>
            </w:pPr>
            <w:r w:rsidRPr="005E0944">
              <w:rPr>
                <w:lang w:val="lv-LV"/>
              </w:rPr>
              <w:t xml:space="preserve">Pazīme, ka </w:t>
            </w:r>
            <w:r w:rsidR="00DB61BD" w:rsidRPr="005E0944">
              <w:rPr>
                <w:lang w:val="lv-LV"/>
              </w:rPr>
              <w:t>receptes tiek rezervētas</w:t>
            </w:r>
            <w:r w:rsidRPr="005E0944">
              <w:rPr>
                <w:lang w:val="lv-LV"/>
              </w:rPr>
              <w:t xml:space="preserve"> ilglaicīgi.</w:t>
            </w:r>
          </w:p>
        </w:tc>
      </w:tr>
    </w:tbl>
    <w:p w14:paraId="6FCF4FFB" w14:textId="77777777" w:rsidR="00E61E41" w:rsidRPr="005E0944" w:rsidRDefault="00E61E41" w:rsidP="00613DCC">
      <w:pPr>
        <w:keepNext/>
        <w:spacing w:before="120"/>
        <w:rPr>
          <w:b/>
        </w:rPr>
      </w:pPr>
      <w:r w:rsidRPr="005E0944">
        <w:rPr>
          <w:b/>
        </w:rPr>
        <w:t>Algoritms:</w:t>
      </w:r>
    </w:p>
    <w:p w14:paraId="7F3C47FE" w14:textId="77777777" w:rsidR="00E61E41" w:rsidRPr="005E0944" w:rsidRDefault="00E61E41" w:rsidP="0026652E">
      <w:pPr>
        <w:pStyle w:val="ListParagraph"/>
        <w:numPr>
          <w:ilvl w:val="0"/>
          <w:numId w:val="194"/>
        </w:numPr>
        <w:spacing w:after="120"/>
      </w:pPr>
      <w:r w:rsidRPr="005E0944">
        <w:t>Izveido jaunu datubāzes pieslēgumu ar transakciju. Pieslēguma ietvaros:</w:t>
      </w:r>
    </w:p>
    <w:p w14:paraId="46A2C632" w14:textId="77777777" w:rsidR="00E27FE9" w:rsidRPr="005E0944" w:rsidRDefault="00DB61BD" w:rsidP="0026652E">
      <w:pPr>
        <w:pStyle w:val="ListParagraph"/>
        <w:numPr>
          <w:ilvl w:val="1"/>
          <w:numId w:val="194"/>
        </w:numPr>
        <w:spacing w:after="120"/>
      </w:pPr>
      <w:r w:rsidRPr="005E0944">
        <w:t>Katram receptes dokumentam</w:t>
      </w:r>
      <w:r w:rsidR="00E27FE9" w:rsidRPr="005E0944">
        <w:t>:</w:t>
      </w:r>
    </w:p>
    <w:p w14:paraId="6D9A4DCB" w14:textId="77777777" w:rsidR="00E61E41" w:rsidRPr="005E0944" w:rsidRDefault="00E61E41" w:rsidP="00996D80">
      <w:pPr>
        <w:pStyle w:val="ListParagraph"/>
        <w:numPr>
          <w:ilvl w:val="2"/>
          <w:numId w:val="194"/>
        </w:numPr>
        <w:spacing w:after="120"/>
        <w:jc w:val="left"/>
      </w:pPr>
      <w:r w:rsidRPr="005E0944">
        <w:t xml:space="preserve">Izsauc datubāzes procedūru </w:t>
      </w:r>
      <w:r w:rsidRPr="005E0944">
        <w:rPr>
          <w:i/>
        </w:rPr>
        <w:t>Application.</w:t>
      </w:r>
      <w:r w:rsidR="00A86898" w:rsidRPr="005E0944">
        <w:rPr>
          <w:i/>
        </w:rPr>
        <w:t>Create</w:t>
      </w:r>
      <w:r w:rsidR="009337D8" w:rsidRPr="005E0944">
        <w:rPr>
          <w:i/>
        </w:rPr>
        <w:t>OrUpdate</w:t>
      </w:r>
      <w:r w:rsidRPr="005E0944">
        <w:rPr>
          <w:i/>
        </w:rPr>
        <w:t>Medication</w:t>
      </w:r>
      <w:r w:rsidR="00897446" w:rsidRPr="005E0944">
        <w:rPr>
          <w:i/>
        </w:rPr>
        <w:t>Order</w:t>
      </w:r>
      <w:r w:rsidRPr="005E0944">
        <w:t>.</w:t>
      </w:r>
    </w:p>
    <w:p w14:paraId="53A75896" w14:textId="77777777" w:rsidR="00897446" w:rsidRPr="005E0944" w:rsidRDefault="00897446" w:rsidP="0026652E">
      <w:pPr>
        <w:pStyle w:val="ListParagraph"/>
        <w:numPr>
          <w:ilvl w:val="3"/>
          <w:numId w:val="194"/>
        </w:numPr>
        <w:spacing w:after="120"/>
      </w:pPr>
      <w:r w:rsidRPr="005E0944">
        <w:t>Ja procedūras izpildes statuss nav veiksmīgs, izraisa izņēmumgadījumu.</w:t>
      </w:r>
    </w:p>
    <w:p w14:paraId="55FE4570" w14:textId="77777777" w:rsidR="00E61E41" w:rsidRPr="005E0944" w:rsidRDefault="00E27FE9" w:rsidP="0026652E">
      <w:pPr>
        <w:pStyle w:val="ListParagraph"/>
        <w:numPr>
          <w:ilvl w:val="2"/>
          <w:numId w:val="194"/>
        </w:numPr>
        <w:spacing w:after="120"/>
      </w:pPr>
      <w:r w:rsidRPr="005E0944">
        <w:t>Receptes</w:t>
      </w:r>
      <w:r w:rsidR="00E61E41" w:rsidRPr="005E0944">
        <w:t xml:space="preserve"> dokumentam uzstāda datubāzē uzģenerēto identifikatoru.</w:t>
      </w:r>
    </w:p>
    <w:p w14:paraId="16BAB674" w14:textId="77777777" w:rsidR="00E61E41" w:rsidRPr="005E0944" w:rsidRDefault="00E61E41" w:rsidP="0026652E">
      <w:pPr>
        <w:pStyle w:val="ListParagraph"/>
        <w:numPr>
          <w:ilvl w:val="0"/>
          <w:numId w:val="194"/>
        </w:numPr>
        <w:spacing w:after="120"/>
      </w:pPr>
      <w:r w:rsidRPr="005E0944">
        <w:t xml:space="preserve">Izsauc metodi </w:t>
      </w:r>
      <w:r w:rsidR="008F670F" w:rsidRPr="005E0944">
        <w:rPr>
          <w:i/>
        </w:rPr>
        <w:t>Create</w:t>
      </w:r>
      <w:r w:rsidRPr="005E0944">
        <w:rPr>
          <w:i/>
        </w:rPr>
        <w:t>ValidationMessages</w:t>
      </w:r>
      <w:r w:rsidRPr="005E0944">
        <w:t>.</w:t>
      </w:r>
    </w:p>
    <w:p w14:paraId="13F62EAD" w14:textId="77777777" w:rsidR="003F51B9" w:rsidRPr="005E0944" w:rsidRDefault="003F51B9" w:rsidP="00613DCC">
      <w:pPr>
        <w:spacing w:before="120"/>
      </w:pPr>
      <w:r w:rsidRPr="005E0944">
        <w:rPr>
          <w:b/>
        </w:rPr>
        <w:t xml:space="preserve">Izvaddati: </w:t>
      </w:r>
      <w:r w:rsidR="00DB61BD" w:rsidRPr="005E0944">
        <w:t>Nav</w:t>
      </w:r>
      <w:r w:rsidRPr="005E0944">
        <w:t>.</w:t>
      </w:r>
    </w:p>
    <w:p w14:paraId="66694E9B" w14:textId="77777777" w:rsidR="00454760" w:rsidRPr="005E0944" w:rsidRDefault="00454760" w:rsidP="006E471D">
      <w:pPr>
        <w:pStyle w:val="Heading5"/>
        <w:rPr>
          <w:lang w:eastAsia="lv-LV"/>
        </w:rPr>
      </w:pPr>
      <w:bookmarkStart w:id="943" w:name="_Toc476847327"/>
      <w:r w:rsidRPr="005E0944">
        <w:rPr>
          <w:lang w:eastAsia="lv-LV"/>
        </w:rPr>
        <w:t>Metode “Create</w:t>
      </w:r>
      <w:r w:rsidR="002B34F3" w:rsidRPr="005E0944">
        <w:rPr>
          <w:lang w:eastAsia="lv-LV"/>
        </w:rPr>
        <w:t>MedicationOrder</w:t>
      </w:r>
      <w:r w:rsidRPr="005E0944">
        <w:rPr>
          <w:lang w:eastAsia="lv-LV"/>
        </w:rPr>
        <w:t>Notification”</w:t>
      </w:r>
      <w:bookmarkEnd w:id="943"/>
    </w:p>
    <w:p w14:paraId="70F96D24" w14:textId="77777777" w:rsidR="00454760" w:rsidRPr="005E0944" w:rsidRDefault="00454760" w:rsidP="00613DCC">
      <w:pPr>
        <w:keepNext/>
        <w:spacing w:before="120"/>
        <w:rPr>
          <w:lang w:eastAsia="lv-LV"/>
        </w:rPr>
      </w:pPr>
      <w:r w:rsidRPr="005E0944">
        <w:rPr>
          <w:b/>
        </w:rPr>
        <w:t>Identifikācija:</w:t>
      </w:r>
      <w:r w:rsidRPr="005E0944">
        <w:t xml:space="preserve"> Database</w:t>
      </w:r>
      <w:r w:rsidRPr="005E0944">
        <w:rPr>
          <w:lang w:eastAsia="lv-LV"/>
        </w:rPr>
        <w:t>.</w:t>
      </w:r>
      <w:r w:rsidRPr="005E0944">
        <w:t>Create</w:t>
      </w:r>
      <w:r w:rsidR="002B34F3" w:rsidRPr="005E0944">
        <w:t>MedicationOrder</w:t>
      </w:r>
      <w:r w:rsidRPr="005E0944">
        <w:t>Notification</w:t>
      </w:r>
      <w:r w:rsidRPr="005E0944">
        <w:rPr>
          <w:lang w:eastAsia="lv-LV"/>
        </w:rPr>
        <w:t>.</w:t>
      </w:r>
    </w:p>
    <w:p w14:paraId="2BDD004E" w14:textId="77777777" w:rsidR="00454760" w:rsidRPr="005E0944" w:rsidRDefault="00454760" w:rsidP="00613DCC">
      <w:pPr>
        <w:keepNext/>
        <w:spacing w:before="120"/>
        <w:rPr>
          <w:b/>
        </w:rPr>
      </w:pPr>
      <w:r w:rsidRPr="005E0944">
        <w:rPr>
          <w:b/>
        </w:rPr>
        <w:t>Apraksts:</w:t>
      </w:r>
    </w:p>
    <w:p w14:paraId="58617E7C" w14:textId="77777777" w:rsidR="00454760" w:rsidRPr="005E0944" w:rsidRDefault="00454760" w:rsidP="005914EA">
      <w:pPr>
        <w:pStyle w:val="BodyText"/>
      </w:pPr>
      <w:r w:rsidRPr="005E0944">
        <w:t>Saglabā datubāzē jaunu izsūtāmo ziņojumu.</w:t>
      </w:r>
    </w:p>
    <w:p w14:paraId="2F3E4632" w14:textId="77777777" w:rsidR="00454760" w:rsidRPr="005E0944" w:rsidRDefault="00454760" w:rsidP="00613DCC">
      <w:pPr>
        <w:keepNext/>
        <w:rPr>
          <w:b/>
        </w:rPr>
      </w:pPr>
      <w:r w:rsidRPr="005E0944">
        <w:rPr>
          <w:b/>
        </w:rPr>
        <w:t>Ievaddati:</w:t>
      </w:r>
    </w:p>
    <w:p w14:paraId="0317BC44" w14:textId="7F696332" w:rsidR="00454760" w:rsidRPr="005E0944" w:rsidRDefault="004C77B1" w:rsidP="008911BB">
      <w:pPr>
        <w:pStyle w:val="Caption"/>
      </w:pPr>
      <w:r w:rsidRPr="005E0944">
        <w:fldChar w:fldCharType="begin"/>
      </w:r>
      <w:r w:rsidR="00454760" w:rsidRPr="005E0944">
        <w:instrText xml:space="preserve"> SEQ Tabula \# "0.tabula. " </w:instrText>
      </w:r>
      <w:r w:rsidRPr="005E0944">
        <w:fldChar w:fldCharType="separate"/>
      </w:r>
      <w:bookmarkStart w:id="944" w:name="_Toc476847800"/>
      <w:r w:rsidR="00424559">
        <w:rPr>
          <w:noProof/>
        </w:rPr>
        <w:t>188.</w:t>
      </w:r>
      <w:r w:rsidR="00424559" w:rsidRPr="005E0944">
        <w:rPr>
          <w:noProof/>
        </w:rPr>
        <w:t>tabula</w:t>
      </w:r>
      <w:r w:rsidR="00424559">
        <w:rPr>
          <w:noProof/>
        </w:rPr>
        <w:t>.</w:t>
      </w:r>
      <w:r w:rsidR="00424559" w:rsidRPr="005E0944">
        <w:rPr>
          <w:noProof/>
        </w:rPr>
        <w:t xml:space="preserve"> </w:t>
      </w:r>
      <w:r w:rsidRPr="005E0944">
        <w:rPr>
          <w:noProof/>
        </w:rPr>
        <w:fldChar w:fldCharType="end"/>
      </w:r>
      <w:r w:rsidR="00454760" w:rsidRPr="005E0944">
        <w:t xml:space="preserve"> </w:t>
      </w:r>
      <w:r w:rsidR="005B1107" w:rsidRPr="005E0944">
        <w:t>Metodes “</w:t>
      </w:r>
      <w:r w:rsidR="00454760" w:rsidRPr="005E0944">
        <w:rPr>
          <w:lang w:eastAsia="lv-LV"/>
        </w:rPr>
        <w:t>Create</w:t>
      </w:r>
      <w:r w:rsidR="002B34F3" w:rsidRPr="005E0944">
        <w:rPr>
          <w:lang w:eastAsia="lv-LV"/>
        </w:rPr>
        <w:t>MedicationOrder</w:t>
      </w:r>
      <w:r w:rsidR="00454760" w:rsidRPr="005E0944">
        <w:rPr>
          <w:lang w:eastAsia="lv-LV"/>
        </w:rPr>
        <w:t>Notification</w:t>
      </w:r>
      <w:r w:rsidR="00454760" w:rsidRPr="005E0944">
        <w:t>” ieejas parametri</w:t>
      </w:r>
      <w:bookmarkEnd w:id="944"/>
    </w:p>
    <w:tbl>
      <w:tblPr>
        <w:tblStyle w:val="TableGrid"/>
        <w:tblW w:w="8613" w:type="dxa"/>
        <w:tblLayout w:type="fixed"/>
        <w:tblLook w:val="04A0" w:firstRow="1" w:lastRow="0" w:firstColumn="1" w:lastColumn="0" w:noHBand="0" w:noVBand="1"/>
      </w:tblPr>
      <w:tblGrid>
        <w:gridCol w:w="1668"/>
        <w:gridCol w:w="3685"/>
        <w:gridCol w:w="3260"/>
      </w:tblGrid>
      <w:tr w:rsidR="00454760" w:rsidRPr="005E0944" w14:paraId="35CC76D8"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09E36D9" w14:textId="77777777" w:rsidR="00454760" w:rsidRPr="005E0944" w:rsidRDefault="0045476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0AAFAE1" w14:textId="77777777" w:rsidR="00454760" w:rsidRPr="005E0944" w:rsidRDefault="00454760" w:rsidP="00613DCC">
            <w:pPr>
              <w:rPr>
                <w:b/>
                <w:lang w:val="lv-LV"/>
              </w:rPr>
            </w:pPr>
            <w:r w:rsidRPr="005E0944">
              <w:rPr>
                <w:b/>
                <w:lang w:val="lv-LV"/>
              </w:rPr>
              <w:t>Tips</w:t>
            </w:r>
          </w:p>
        </w:tc>
        <w:tc>
          <w:tcPr>
            <w:tcW w:w="3260" w:type="dxa"/>
            <w:tcBorders>
              <w:bottom w:val="single" w:sz="12" w:space="0" w:color="000000"/>
            </w:tcBorders>
            <w:shd w:val="clear" w:color="auto" w:fill="F2F2F2"/>
          </w:tcPr>
          <w:p w14:paraId="0A673E44" w14:textId="77777777" w:rsidR="00454760" w:rsidRPr="005E0944" w:rsidRDefault="00454760" w:rsidP="00613DCC">
            <w:pPr>
              <w:rPr>
                <w:b/>
                <w:lang w:val="lv-LV"/>
              </w:rPr>
            </w:pPr>
            <w:r w:rsidRPr="005E0944">
              <w:rPr>
                <w:b/>
                <w:lang w:val="lv-LV"/>
              </w:rPr>
              <w:t>Apraksts</w:t>
            </w:r>
          </w:p>
        </w:tc>
      </w:tr>
      <w:tr w:rsidR="00454760" w:rsidRPr="005E0944" w14:paraId="57E36D5A" w14:textId="77777777" w:rsidTr="005B1107">
        <w:tc>
          <w:tcPr>
            <w:tcW w:w="1668" w:type="dxa"/>
          </w:tcPr>
          <w:p w14:paraId="7FF80286" w14:textId="77777777" w:rsidR="00454760" w:rsidRPr="005E0944" w:rsidRDefault="00454760" w:rsidP="005B1107">
            <w:pPr>
              <w:spacing w:before="40" w:after="40"/>
              <w:rPr>
                <w:lang w:val="lv-LV"/>
              </w:rPr>
            </w:pPr>
            <w:r w:rsidRPr="005E0944">
              <w:rPr>
                <w:lang w:val="lv-LV"/>
              </w:rPr>
              <w:t>notification</w:t>
            </w:r>
          </w:p>
        </w:tc>
        <w:tc>
          <w:tcPr>
            <w:tcW w:w="3685" w:type="dxa"/>
          </w:tcPr>
          <w:p w14:paraId="6885C883" w14:textId="77777777" w:rsidR="00454760" w:rsidRPr="005E0944" w:rsidRDefault="00454760" w:rsidP="005B1107">
            <w:pPr>
              <w:spacing w:before="40" w:after="40"/>
              <w:rPr>
                <w:lang w:val="lv-LV"/>
              </w:rPr>
            </w:pPr>
            <w:r w:rsidRPr="005E0944">
              <w:rPr>
                <w:lang w:val="lv-LV"/>
              </w:rPr>
              <w:t xml:space="preserve">Notification </w:t>
            </w:r>
          </w:p>
        </w:tc>
        <w:tc>
          <w:tcPr>
            <w:tcW w:w="3260" w:type="dxa"/>
          </w:tcPr>
          <w:p w14:paraId="6F6A30EA" w14:textId="77777777" w:rsidR="00454760" w:rsidRPr="005E0944" w:rsidRDefault="00454760" w:rsidP="005B1107">
            <w:pPr>
              <w:spacing w:before="40" w:after="40"/>
              <w:rPr>
                <w:lang w:val="lv-LV"/>
              </w:rPr>
            </w:pPr>
            <w:r w:rsidRPr="005E0944">
              <w:rPr>
                <w:lang w:val="lv-LV"/>
              </w:rPr>
              <w:t>Ziņojums</w:t>
            </w:r>
          </w:p>
        </w:tc>
      </w:tr>
    </w:tbl>
    <w:p w14:paraId="4AE708B6" w14:textId="77777777" w:rsidR="00454760" w:rsidRPr="005E0944" w:rsidRDefault="00454760" w:rsidP="00613DCC">
      <w:pPr>
        <w:keepNext/>
        <w:spacing w:before="120"/>
        <w:rPr>
          <w:b/>
        </w:rPr>
      </w:pPr>
      <w:r w:rsidRPr="005E0944">
        <w:rPr>
          <w:b/>
        </w:rPr>
        <w:t>Algoritms:</w:t>
      </w:r>
    </w:p>
    <w:p w14:paraId="1C4600FE" w14:textId="77777777" w:rsidR="00454760" w:rsidRPr="005E0944" w:rsidRDefault="00454760" w:rsidP="0026652E">
      <w:pPr>
        <w:pStyle w:val="ListParagraph"/>
        <w:numPr>
          <w:ilvl w:val="0"/>
          <w:numId w:val="193"/>
        </w:numPr>
        <w:spacing w:after="120"/>
      </w:pPr>
      <w:r w:rsidRPr="005E0944">
        <w:t>Izveido jaunu datubāzes pieslēgumu. Pieslēguma ietvaros:</w:t>
      </w:r>
    </w:p>
    <w:p w14:paraId="44A0BFB4" w14:textId="77777777" w:rsidR="00454760" w:rsidRPr="005E0944" w:rsidRDefault="00454760" w:rsidP="0026652E">
      <w:pPr>
        <w:pStyle w:val="ListParagraph"/>
        <w:numPr>
          <w:ilvl w:val="1"/>
          <w:numId w:val="193"/>
        </w:numPr>
        <w:spacing w:after="120"/>
      </w:pPr>
      <w:r w:rsidRPr="005E0944">
        <w:t xml:space="preserve">Izsauc datubāzes procedūru </w:t>
      </w:r>
      <w:r w:rsidRPr="005E0944">
        <w:rPr>
          <w:i/>
        </w:rPr>
        <w:t>Application.Create</w:t>
      </w:r>
      <w:r w:rsidR="002B34F3" w:rsidRPr="005E0944">
        <w:rPr>
          <w:i/>
        </w:rPr>
        <w:t>MedicationOrder</w:t>
      </w:r>
      <w:r w:rsidRPr="005E0944">
        <w:rPr>
          <w:i/>
        </w:rPr>
        <w:t>Notification</w:t>
      </w:r>
      <w:r w:rsidRPr="005E0944">
        <w:t>.</w:t>
      </w:r>
    </w:p>
    <w:p w14:paraId="65E73567" w14:textId="77777777" w:rsidR="008F670F" w:rsidRPr="005E0944" w:rsidRDefault="008F670F" w:rsidP="0026652E">
      <w:pPr>
        <w:pStyle w:val="ListParagraph"/>
        <w:numPr>
          <w:ilvl w:val="2"/>
          <w:numId w:val="193"/>
        </w:numPr>
        <w:spacing w:after="120"/>
      </w:pPr>
      <w:r w:rsidRPr="005E0944">
        <w:t>Ja procedūras izpildes statuss nav veiksmīgs, izraisa izņēmumgadījumu.</w:t>
      </w:r>
    </w:p>
    <w:p w14:paraId="71F8A886" w14:textId="77777777" w:rsidR="00454760" w:rsidRPr="005E0944" w:rsidRDefault="00454760" w:rsidP="0026652E">
      <w:pPr>
        <w:pStyle w:val="ListParagraph"/>
        <w:numPr>
          <w:ilvl w:val="0"/>
          <w:numId w:val="193"/>
        </w:numPr>
        <w:spacing w:after="120"/>
      </w:pPr>
      <w:r w:rsidRPr="005E0944">
        <w:t>Ziņojumam uzstāda datubāzē uzģenerēto identifikatoru.</w:t>
      </w:r>
    </w:p>
    <w:p w14:paraId="6B662366" w14:textId="77777777" w:rsidR="00454760" w:rsidRPr="005E0944" w:rsidRDefault="00454760" w:rsidP="00613DCC">
      <w:pPr>
        <w:spacing w:before="120"/>
      </w:pPr>
      <w:r w:rsidRPr="005E0944">
        <w:rPr>
          <w:b/>
        </w:rPr>
        <w:t xml:space="preserve">Izvaddati: </w:t>
      </w:r>
      <w:r w:rsidR="008F670F" w:rsidRPr="005E0944">
        <w:t>Nav</w:t>
      </w:r>
      <w:r w:rsidRPr="005E0944">
        <w:t>.</w:t>
      </w:r>
    </w:p>
    <w:p w14:paraId="4868F0AC" w14:textId="77777777" w:rsidR="00454760" w:rsidRPr="005E0944" w:rsidRDefault="00454760" w:rsidP="006E471D">
      <w:pPr>
        <w:pStyle w:val="Heading5"/>
        <w:rPr>
          <w:lang w:eastAsia="lv-LV"/>
        </w:rPr>
      </w:pPr>
      <w:bookmarkStart w:id="945" w:name="_Toc476847328"/>
      <w:r w:rsidRPr="005E0944">
        <w:rPr>
          <w:lang w:eastAsia="lv-LV"/>
        </w:rPr>
        <w:t>Metode “CreateValidationMessages”</w:t>
      </w:r>
      <w:bookmarkEnd w:id="945"/>
    </w:p>
    <w:p w14:paraId="7CE5D09F" w14:textId="77777777" w:rsidR="00454760" w:rsidRPr="005E0944" w:rsidRDefault="00454760" w:rsidP="00613DCC">
      <w:pPr>
        <w:keepNext/>
        <w:spacing w:before="120"/>
        <w:rPr>
          <w:lang w:eastAsia="lv-LV"/>
        </w:rPr>
      </w:pPr>
      <w:r w:rsidRPr="005E0944">
        <w:rPr>
          <w:b/>
        </w:rPr>
        <w:t>Identifikācija:</w:t>
      </w:r>
      <w:r w:rsidRPr="005E0944">
        <w:t xml:space="preserve"> Database</w:t>
      </w:r>
      <w:r w:rsidRPr="005E0944">
        <w:rPr>
          <w:lang w:eastAsia="lv-LV"/>
        </w:rPr>
        <w:t>.</w:t>
      </w:r>
      <w:r w:rsidRPr="005E0944">
        <w:t>CreateValidationMessages</w:t>
      </w:r>
      <w:r w:rsidRPr="005E0944">
        <w:rPr>
          <w:lang w:eastAsia="lv-LV"/>
        </w:rPr>
        <w:t>.</w:t>
      </w:r>
    </w:p>
    <w:p w14:paraId="1781514F" w14:textId="77777777" w:rsidR="00454760" w:rsidRPr="005E0944" w:rsidRDefault="00454760" w:rsidP="00613DCC">
      <w:pPr>
        <w:keepNext/>
        <w:spacing w:before="120"/>
        <w:rPr>
          <w:b/>
        </w:rPr>
      </w:pPr>
      <w:r w:rsidRPr="005E0944">
        <w:rPr>
          <w:b/>
        </w:rPr>
        <w:t>Apraksts:</w:t>
      </w:r>
    </w:p>
    <w:p w14:paraId="57190CC1" w14:textId="77777777" w:rsidR="00454760" w:rsidRPr="005E0944" w:rsidRDefault="00454760" w:rsidP="005914EA">
      <w:pPr>
        <w:pStyle w:val="BodyText"/>
      </w:pPr>
      <w:r w:rsidRPr="005E0944">
        <w:t>Saglabā datubāzē validācijas ziņojumus.</w:t>
      </w:r>
    </w:p>
    <w:p w14:paraId="770B25C5" w14:textId="77777777" w:rsidR="00454760" w:rsidRPr="005E0944" w:rsidRDefault="00454760" w:rsidP="00613DCC">
      <w:pPr>
        <w:keepNext/>
        <w:rPr>
          <w:b/>
        </w:rPr>
      </w:pPr>
      <w:r w:rsidRPr="005E0944">
        <w:rPr>
          <w:b/>
        </w:rPr>
        <w:t>Ievaddati:</w:t>
      </w:r>
    </w:p>
    <w:p w14:paraId="01B4F8B9" w14:textId="41CE0251" w:rsidR="00454760" w:rsidRPr="005E0944" w:rsidRDefault="004C77B1" w:rsidP="008911BB">
      <w:pPr>
        <w:pStyle w:val="Caption"/>
      </w:pPr>
      <w:r w:rsidRPr="005E0944">
        <w:fldChar w:fldCharType="begin"/>
      </w:r>
      <w:r w:rsidR="00454760" w:rsidRPr="005E0944">
        <w:instrText xml:space="preserve"> SEQ Tabula \# "0.tabula. " </w:instrText>
      </w:r>
      <w:r w:rsidRPr="005E0944">
        <w:fldChar w:fldCharType="separate"/>
      </w:r>
      <w:bookmarkStart w:id="946" w:name="_Toc476847801"/>
      <w:r w:rsidR="00424559">
        <w:rPr>
          <w:noProof/>
        </w:rPr>
        <w:t>189.</w:t>
      </w:r>
      <w:r w:rsidR="00424559" w:rsidRPr="005E0944">
        <w:rPr>
          <w:noProof/>
        </w:rPr>
        <w:t>tabula</w:t>
      </w:r>
      <w:r w:rsidR="00424559">
        <w:rPr>
          <w:noProof/>
        </w:rPr>
        <w:t>.</w:t>
      </w:r>
      <w:r w:rsidR="00424559" w:rsidRPr="005E0944">
        <w:rPr>
          <w:noProof/>
        </w:rPr>
        <w:t xml:space="preserve"> </w:t>
      </w:r>
      <w:r w:rsidRPr="005E0944">
        <w:rPr>
          <w:noProof/>
        </w:rPr>
        <w:fldChar w:fldCharType="end"/>
      </w:r>
      <w:r w:rsidR="00454760" w:rsidRPr="005E0944">
        <w:t xml:space="preserve"> </w:t>
      </w:r>
      <w:r w:rsidR="005B1107" w:rsidRPr="005E0944">
        <w:t>Metodes “</w:t>
      </w:r>
      <w:r w:rsidR="00454760" w:rsidRPr="005E0944">
        <w:t>CreateValidationMessages” ieejas parametri</w:t>
      </w:r>
      <w:bookmarkEnd w:id="946"/>
    </w:p>
    <w:tbl>
      <w:tblPr>
        <w:tblStyle w:val="TableGrid"/>
        <w:tblW w:w="8613" w:type="dxa"/>
        <w:tblLayout w:type="fixed"/>
        <w:tblLook w:val="04A0" w:firstRow="1" w:lastRow="0" w:firstColumn="1" w:lastColumn="0" w:noHBand="0" w:noVBand="1"/>
      </w:tblPr>
      <w:tblGrid>
        <w:gridCol w:w="1668"/>
        <w:gridCol w:w="3685"/>
        <w:gridCol w:w="3260"/>
      </w:tblGrid>
      <w:tr w:rsidR="00454760" w:rsidRPr="005E0944" w14:paraId="3A8FB0C6"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6B671F4" w14:textId="77777777" w:rsidR="00454760" w:rsidRPr="005E0944" w:rsidRDefault="0045476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03E5F94" w14:textId="77777777" w:rsidR="00454760" w:rsidRPr="005E0944" w:rsidRDefault="00454760" w:rsidP="00613DCC">
            <w:pPr>
              <w:rPr>
                <w:b/>
                <w:lang w:val="lv-LV"/>
              </w:rPr>
            </w:pPr>
            <w:r w:rsidRPr="005E0944">
              <w:rPr>
                <w:b/>
                <w:lang w:val="lv-LV"/>
              </w:rPr>
              <w:t>Tips</w:t>
            </w:r>
          </w:p>
        </w:tc>
        <w:tc>
          <w:tcPr>
            <w:tcW w:w="3260" w:type="dxa"/>
            <w:tcBorders>
              <w:bottom w:val="single" w:sz="12" w:space="0" w:color="000000"/>
            </w:tcBorders>
            <w:shd w:val="clear" w:color="auto" w:fill="F2F2F2"/>
          </w:tcPr>
          <w:p w14:paraId="23E59B9E" w14:textId="77777777" w:rsidR="00454760" w:rsidRPr="005E0944" w:rsidRDefault="00454760" w:rsidP="00613DCC">
            <w:pPr>
              <w:rPr>
                <w:b/>
                <w:lang w:val="lv-LV"/>
              </w:rPr>
            </w:pPr>
            <w:r w:rsidRPr="005E0944">
              <w:rPr>
                <w:b/>
                <w:lang w:val="lv-LV"/>
              </w:rPr>
              <w:t>Apraksts</w:t>
            </w:r>
          </w:p>
        </w:tc>
      </w:tr>
      <w:tr w:rsidR="00454760" w:rsidRPr="005E0944" w14:paraId="7AF01CFF" w14:textId="77777777" w:rsidTr="005B1107">
        <w:tc>
          <w:tcPr>
            <w:tcW w:w="1668" w:type="dxa"/>
          </w:tcPr>
          <w:p w14:paraId="357D747F" w14:textId="77777777" w:rsidR="00454760" w:rsidRPr="005E0944" w:rsidRDefault="00454760" w:rsidP="005B1107">
            <w:pPr>
              <w:spacing w:before="40" w:after="40"/>
              <w:rPr>
                <w:lang w:val="lv-LV"/>
              </w:rPr>
            </w:pPr>
            <w:r w:rsidRPr="005E0944">
              <w:rPr>
                <w:lang w:val="lv-LV"/>
              </w:rPr>
              <w:t>medicationOrderId</w:t>
            </w:r>
          </w:p>
        </w:tc>
        <w:tc>
          <w:tcPr>
            <w:tcW w:w="3685" w:type="dxa"/>
          </w:tcPr>
          <w:p w14:paraId="28EAFA70" w14:textId="77777777" w:rsidR="00454760" w:rsidRPr="005E0944" w:rsidRDefault="003E7F61" w:rsidP="005B1107">
            <w:pPr>
              <w:spacing w:before="40" w:after="40"/>
              <w:rPr>
                <w:lang w:val="lv-LV"/>
              </w:rPr>
            </w:pPr>
            <w:r w:rsidRPr="005E0944">
              <w:rPr>
                <w:lang w:val="lv-LV"/>
              </w:rPr>
              <w:t>String</w:t>
            </w:r>
          </w:p>
        </w:tc>
        <w:tc>
          <w:tcPr>
            <w:tcW w:w="3260" w:type="dxa"/>
          </w:tcPr>
          <w:p w14:paraId="59966D68" w14:textId="77777777" w:rsidR="00454760" w:rsidRPr="005E0944" w:rsidRDefault="00454760" w:rsidP="005B1107">
            <w:pPr>
              <w:spacing w:before="40" w:after="40"/>
              <w:rPr>
                <w:lang w:val="lv-LV"/>
              </w:rPr>
            </w:pPr>
            <w:r w:rsidRPr="005E0944">
              <w:rPr>
                <w:lang w:val="lv-LV"/>
              </w:rPr>
              <w:t>Receptes identifikators.</w:t>
            </w:r>
          </w:p>
        </w:tc>
      </w:tr>
    </w:tbl>
    <w:p w14:paraId="68956A41" w14:textId="77777777" w:rsidR="00454760" w:rsidRPr="005E0944" w:rsidRDefault="00454760" w:rsidP="00613DCC">
      <w:pPr>
        <w:keepNext/>
        <w:spacing w:before="120"/>
        <w:rPr>
          <w:b/>
        </w:rPr>
      </w:pPr>
      <w:r w:rsidRPr="005E0944">
        <w:rPr>
          <w:b/>
        </w:rPr>
        <w:t>Algoritms:</w:t>
      </w:r>
    </w:p>
    <w:p w14:paraId="471A3720" w14:textId="77777777" w:rsidR="00454760" w:rsidRPr="005E0944" w:rsidRDefault="00454760" w:rsidP="0026652E">
      <w:pPr>
        <w:pStyle w:val="ListParagraph"/>
        <w:numPr>
          <w:ilvl w:val="0"/>
          <w:numId w:val="106"/>
        </w:numPr>
        <w:spacing w:after="120"/>
      </w:pPr>
      <w:r w:rsidRPr="005E0944">
        <w:t>Katram HL7OperationContext kontekstā norādītajam ziņojumam:</w:t>
      </w:r>
    </w:p>
    <w:p w14:paraId="53C19599" w14:textId="77777777" w:rsidR="00454760" w:rsidRPr="005E0944" w:rsidRDefault="00454760" w:rsidP="0026652E">
      <w:pPr>
        <w:pStyle w:val="ListParagraph"/>
        <w:numPr>
          <w:ilvl w:val="1"/>
          <w:numId w:val="106"/>
        </w:numPr>
        <w:spacing w:after="120"/>
      </w:pPr>
      <w:r w:rsidRPr="005E0944">
        <w:t xml:space="preserve">Izsauc datubāzes procedūru </w:t>
      </w:r>
      <w:r w:rsidRPr="005E0944">
        <w:rPr>
          <w:i/>
        </w:rPr>
        <w:t>Application.CreateValidationMessage</w:t>
      </w:r>
      <w:r w:rsidR="00D03965" w:rsidRPr="005E0944">
        <w:rPr>
          <w:i/>
        </w:rPr>
        <w:t>.</w:t>
      </w:r>
    </w:p>
    <w:p w14:paraId="4494F9A8" w14:textId="77777777" w:rsidR="00D03965" w:rsidRPr="005E0944" w:rsidRDefault="00D03965" w:rsidP="0026652E">
      <w:pPr>
        <w:pStyle w:val="ListParagraph"/>
        <w:numPr>
          <w:ilvl w:val="2"/>
          <w:numId w:val="106"/>
        </w:numPr>
        <w:spacing w:after="120"/>
      </w:pPr>
      <w:r w:rsidRPr="005E0944">
        <w:t>Ja procedūras izpildes statuss nav veiksmīgs, izraisa izņēmumgadījumu.</w:t>
      </w:r>
    </w:p>
    <w:p w14:paraId="223A6B2A" w14:textId="77777777" w:rsidR="00454760" w:rsidRPr="005E0944" w:rsidRDefault="00454760" w:rsidP="00613DCC">
      <w:pPr>
        <w:spacing w:before="120"/>
      </w:pPr>
      <w:r w:rsidRPr="005E0944">
        <w:rPr>
          <w:b/>
        </w:rPr>
        <w:t xml:space="preserve">Izvaddati: </w:t>
      </w:r>
      <w:r w:rsidR="00D03965" w:rsidRPr="005E0944">
        <w:t>Nav</w:t>
      </w:r>
      <w:r w:rsidRPr="005E0944">
        <w:t>.</w:t>
      </w:r>
    </w:p>
    <w:p w14:paraId="362DE886" w14:textId="77777777" w:rsidR="00F33B84" w:rsidRPr="005E0944" w:rsidRDefault="00F33B84" w:rsidP="006E471D">
      <w:pPr>
        <w:pStyle w:val="Heading5"/>
        <w:rPr>
          <w:lang w:eastAsia="lv-LV"/>
        </w:rPr>
      </w:pPr>
      <w:bookmarkStart w:id="947" w:name="_Toc476847329"/>
      <w:r w:rsidRPr="005E0944">
        <w:rPr>
          <w:lang w:eastAsia="lv-LV"/>
        </w:rPr>
        <w:t>Metode “DeleteExpiredTemporaryRecords”</w:t>
      </w:r>
      <w:bookmarkEnd w:id="947"/>
    </w:p>
    <w:p w14:paraId="1A3E3459" w14:textId="77777777" w:rsidR="00F33B84" w:rsidRPr="005E0944" w:rsidRDefault="00F33B84" w:rsidP="00613DCC">
      <w:pPr>
        <w:spacing w:before="120" w:after="120"/>
        <w:rPr>
          <w:lang w:eastAsia="lv-LV"/>
        </w:rPr>
      </w:pPr>
      <w:r w:rsidRPr="005E0944">
        <w:rPr>
          <w:b/>
        </w:rPr>
        <w:t>Identifikācija:</w:t>
      </w:r>
      <w:r w:rsidRPr="005E0944">
        <w:t xml:space="preserve"> Database</w:t>
      </w:r>
      <w:r w:rsidRPr="005E0944">
        <w:rPr>
          <w:lang w:eastAsia="lv-LV"/>
        </w:rPr>
        <w:t>.DeleteExpiredTemporaryRecords.</w:t>
      </w:r>
    </w:p>
    <w:p w14:paraId="5F6B01BD" w14:textId="77777777" w:rsidR="00F33B84" w:rsidRPr="005E0944" w:rsidRDefault="00F33B84" w:rsidP="00613DCC">
      <w:pPr>
        <w:keepNext/>
        <w:spacing w:before="120"/>
        <w:rPr>
          <w:b/>
        </w:rPr>
      </w:pPr>
      <w:r w:rsidRPr="005E0944">
        <w:rPr>
          <w:b/>
        </w:rPr>
        <w:t>Apraksts:</w:t>
      </w:r>
    </w:p>
    <w:p w14:paraId="272E8D79" w14:textId="77777777" w:rsidR="00F33B84" w:rsidRPr="005E0944" w:rsidRDefault="003E7F61" w:rsidP="005914EA">
      <w:pPr>
        <w:pStyle w:val="BodyText"/>
      </w:pPr>
      <w:r w:rsidRPr="005E0944">
        <w:t>Dzēstu visus īslaicīgi rezervētos recepšu un ĀL izsniegšanas ziņojumu identifikatorus, kuriem beidzies derīguma termiņš.</w:t>
      </w:r>
    </w:p>
    <w:p w14:paraId="3FF61E51" w14:textId="77777777" w:rsidR="00F33B84" w:rsidRPr="005E0944" w:rsidRDefault="00F33B84" w:rsidP="00613DCC">
      <w:pPr>
        <w:keepNext/>
      </w:pPr>
      <w:r w:rsidRPr="005E0944">
        <w:rPr>
          <w:b/>
        </w:rPr>
        <w:t xml:space="preserve">Ievaddati: </w:t>
      </w:r>
      <w:r w:rsidRPr="005E0944">
        <w:t>Nav.</w:t>
      </w:r>
    </w:p>
    <w:p w14:paraId="5FF5EE94" w14:textId="77777777" w:rsidR="00F33B84" w:rsidRPr="005E0944" w:rsidRDefault="00F33B84" w:rsidP="00613DCC">
      <w:pPr>
        <w:keepNext/>
        <w:spacing w:before="120"/>
        <w:rPr>
          <w:b/>
        </w:rPr>
      </w:pPr>
      <w:r w:rsidRPr="005E0944">
        <w:rPr>
          <w:b/>
        </w:rPr>
        <w:t>Algoritms:</w:t>
      </w:r>
    </w:p>
    <w:p w14:paraId="78CE85D8" w14:textId="77777777" w:rsidR="00F33B84" w:rsidRPr="005E0944" w:rsidRDefault="00F33B84" w:rsidP="0026652E">
      <w:pPr>
        <w:pStyle w:val="ListParagraph"/>
        <w:numPr>
          <w:ilvl w:val="0"/>
          <w:numId w:val="157"/>
        </w:numPr>
        <w:spacing w:after="120"/>
      </w:pPr>
      <w:r w:rsidRPr="005E0944">
        <w:t>Izveido jaunu datubāzes pieslēgumu ar transakciju. Pieslēguma ietvaros:</w:t>
      </w:r>
    </w:p>
    <w:p w14:paraId="25F1A6C2" w14:textId="77777777" w:rsidR="00F33B84" w:rsidRPr="005E0944" w:rsidRDefault="00F33B84" w:rsidP="0026652E">
      <w:pPr>
        <w:pStyle w:val="ListParagraph"/>
        <w:numPr>
          <w:ilvl w:val="1"/>
          <w:numId w:val="157"/>
        </w:numPr>
        <w:spacing w:after="120"/>
      </w:pPr>
      <w:r w:rsidRPr="005E0944">
        <w:t xml:space="preserve">Izsauc datubāzes procedūru </w:t>
      </w:r>
      <w:r w:rsidRPr="005E0944">
        <w:rPr>
          <w:i/>
        </w:rPr>
        <w:t>Application.DeleteExpiredTemporaryRecords</w:t>
      </w:r>
      <w:r w:rsidRPr="005E0944">
        <w:t>.</w:t>
      </w:r>
    </w:p>
    <w:p w14:paraId="42971A8C" w14:textId="77777777" w:rsidR="00D03965" w:rsidRPr="005E0944" w:rsidRDefault="00D03965" w:rsidP="0026652E">
      <w:pPr>
        <w:pStyle w:val="ListParagraph"/>
        <w:numPr>
          <w:ilvl w:val="2"/>
          <w:numId w:val="157"/>
        </w:numPr>
        <w:spacing w:after="120"/>
      </w:pPr>
      <w:r w:rsidRPr="005E0944">
        <w:t>Ja procedūras izpildes statuss nav veiksmīgs, izraisa izņēmumgadījumu.</w:t>
      </w:r>
    </w:p>
    <w:p w14:paraId="39E23DEF" w14:textId="77777777" w:rsidR="00F33B84" w:rsidRDefault="00F33B84" w:rsidP="00613DCC">
      <w:pPr>
        <w:spacing w:before="120"/>
      </w:pPr>
      <w:r w:rsidRPr="005E0944">
        <w:rPr>
          <w:b/>
        </w:rPr>
        <w:t xml:space="preserve">Izvaddati: </w:t>
      </w:r>
      <w:r w:rsidR="00D03965" w:rsidRPr="005E0944">
        <w:t>Nav</w:t>
      </w:r>
      <w:r w:rsidRPr="005E0944">
        <w:t>.</w:t>
      </w:r>
    </w:p>
    <w:p w14:paraId="1A091945" w14:textId="4E978178" w:rsidR="00CA37C2" w:rsidRPr="005E0944" w:rsidRDefault="00CA37C2" w:rsidP="00CA37C2">
      <w:pPr>
        <w:pStyle w:val="Heading5"/>
        <w:rPr>
          <w:lang w:eastAsia="lv-LV"/>
        </w:rPr>
      </w:pPr>
      <w:bookmarkStart w:id="948" w:name="_Toc476847330"/>
      <w:r w:rsidRPr="005E0944">
        <w:rPr>
          <w:lang w:eastAsia="lv-LV"/>
        </w:rPr>
        <w:t>Metode “</w:t>
      </w:r>
      <w:r w:rsidRPr="00CA37C2">
        <w:rPr>
          <w:lang w:eastAsia="lv-LV"/>
        </w:rPr>
        <w:t>ExpireMedicationOrders</w:t>
      </w:r>
      <w:r w:rsidRPr="005E0944">
        <w:rPr>
          <w:lang w:eastAsia="lv-LV"/>
        </w:rPr>
        <w:t>”</w:t>
      </w:r>
      <w:bookmarkEnd w:id="948"/>
    </w:p>
    <w:p w14:paraId="6A1B33D8" w14:textId="57624B5C" w:rsidR="00CA37C2" w:rsidRPr="005E0944" w:rsidRDefault="00CA37C2" w:rsidP="00CA37C2">
      <w:pPr>
        <w:spacing w:before="120" w:after="120"/>
        <w:rPr>
          <w:lang w:eastAsia="lv-LV"/>
        </w:rPr>
      </w:pPr>
      <w:r w:rsidRPr="005E0944">
        <w:rPr>
          <w:b/>
        </w:rPr>
        <w:t>Identifikācija:</w:t>
      </w:r>
      <w:r w:rsidRPr="005E0944">
        <w:t xml:space="preserve"> Database</w:t>
      </w:r>
      <w:r w:rsidRPr="005E0944">
        <w:rPr>
          <w:lang w:eastAsia="lv-LV"/>
        </w:rPr>
        <w:t>.</w:t>
      </w:r>
      <w:r w:rsidRPr="00CA37C2">
        <w:rPr>
          <w:lang w:eastAsia="lv-LV"/>
        </w:rPr>
        <w:t>ExpireMedicationOrders</w:t>
      </w:r>
      <w:r w:rsidRPr="005E0944">
        <w:rPr>
          <w:lang w:eastAsia="lv-LV"/>
        </w:rPr>
        <w:t>.</w:t>
      </w:r>
    </w:p>
    <w:p w14:paraId="30A0E61F" w14:textId="77777777" w:rsidR="00CA37C2" w:rsidRPr="005E0944" w:rsidRDefault="00CA37C2" w:rsidP="00CA37C2">
      <w:pPr>
        <w:keepNext/>
        <w:spacing w:before="120"/>
        <w:rPr>
          <w:b/>
        </w:rPr>
      </w:pPr>
      <w:r w:rsidRPr="005E0944">
        <w:rPr>
          <w:b/>
        </w:rPr>
        <w:t>Apraksts:</w:t>
      </w:r>
    </w:p>
    <w:p w14:paraId="27A90862" w14:textId="11BEC6DA" w:rsidR="00CA37C2" w:rsidRPr="005E0944" w:rsidRDefault="00CA37C2" w:rsidP="00CA37C2">
      <w:pPr>
        <w:pStyle w:val="BodyText"/>
      </w:pPr>
      <w:r>
        <w:t>Atjaunina statusu receptēm, kurām beidzās derīguma termiņš.</w:t>
      </w:r>
    </w:p>
    <w:p w14:paraId="1AB35844" w14:textId="77777777" w:rsidR="00CA37C2" w:rsidRPr="005E0944" w:rsidRDefault="00CA37C2" w:rsidP="00CA37C2">
      <w:pPr>
        <w:keepNext/>
      </w:pPr>
      <w:r w:rsidRPr="005E0944">
        <w:rPr>
          <w:b/>
        </w:rPr>
        <w:t xml:space="preserve">Ievaddati: </w:t>
      </w:r>
      <w:r w:rsidRPr="005E0944">
        <w:t>Nav.</w:t>
      </w:r>
    </w:p>
    <w:p w14:paraId="6D4DF92C" w14:textId="77777777" w:rsidR="00CA37C2" w:rsidRPr="005E0944" w:rsidRDefault="00CA37C2" w:rsidP="00CA37C2">
      <w:pPr>
        <w:keepNext/>
        <w:spacing w:before="120"/>
        <w:rPr>
          <w:b/>
        </w:rPr>
      </w:pPr>
      <w:r w:rsidRPr="005E0944">
        <w:rPr>
          <w:b/>
        </w:rPr>
        <w:t>Algoritms:</w:t>
      </w:r>
    </w:p>
    <w:p w14:paraId="635D1055" w14:textId="77777777" w:rsidR="00CA37C2" w:rsidRPr="005E0944" w:rsidRDefault="00CA37C2" w:rsidP="00CA37C2">
      <w:pPr>
        <w:pStyle w:val="ListParagraph"/>
        <w:numPr>
          <w:ilvl w:val="0"/>
          <w:numId w:val="288"/>
        </w:numPr>
        <w:spacing w:after="120"/>
      </w:pPr>
      <w:r w:rsidRPr="005E0944">
        <w:t>Izveido jaunu datubāzes pieslēgumu ar transakciju. Pieslēguma ietvaros:</w:t>
      </w:r>
    </w:p>
    <w:p w14:paraId="044876C2" w14:textId="4B8849C6" w:rsidR="00CA37C2" w:rsidRPr="005E0944" w:rsidRDefault="00CA37C2" w:rsidP="00CA37C2">
      <w:pPr>
        <w:pStyle w:val="ListParagraph"/>
        <w:numPr>
          <w:ilvl w:val="1"/>
          <w:numId w:val="288"/>
        </w:numPr>
        <w:spacing w:after="120"/>
      </w:pPr>
      <w:r w:rsidRPr="005E0944">
        <w:t xml:space="preserve">Izsauc datubāzes procedūru </w:t>
      </w:r>
      <w:r w:rsidRPr="005E0944">
        <w:rPr>
          <w:i/>
        </w:rPr>
        <w:t>Application.</w:t>
      </w:r>
      <w:r w:rsidRPr="00CA37C2">
        <w:rPr>
          <w:i/>
          <w:lang w:eastAsia="lv-LV"/>
        </w:rPr>
        <w:t>ExpireMedicationOrders</w:t>
      </w:r>
      <w:r w:rsidRPr="005E0944">
        <w:t>.</w:t>
      </w:r>
    </w:p>
    <w:p w14:paraId="6B0096D6" w14:textId="77777777" w:rsidR="00CA37C2" w:rsidRPr="005E0944" w:rsidRDefault="00CA37C2" w:rsidP="00CA37C2">
      <w:pPr>
        <w:pStyle w:val="ListParagraph"/>
        <w:numPr>
          <w:ilvl w:val="2"/>
          <w:numId w:val="288"/>
        </w:numPr>
        <w:spacing w:after="120"/>
      </w:pPr>
      <w:r w:rsidRPr="005E0944">
        <w:t>Ja procedūras izpildes statuss nav veiksmīgs, izraisa izņēmumgadījumu.</w:t>
      </w:r>
    </w:p>
    <w:p w14:paraId="66EC8076" w14:textId="074A08AA" w:rsidR="00CA37C2" w:rsidRPr="005E0944" w:rsidRDefault="00CA37C2" w:rsidP="00613DCC">
      <w:pPr>
        <w:spacing w:before="120"/>
      </w:pPr>
      <w:r w:rsidRPr="005E0944">
        <w:rPr>
          <w:b/>
        </w:rPr>
        <w:t xml:space="preserve">Izvaddati: </w:t>
      </w:r>
      <w:r w:rsidRPr="005E0944">
        <w:t>Nav.</w:t>
      </w:r>
    </w:p>
    <w:p w14:paraId="376EC1D5" w14:textId="77777777" w:rsidR="00E61E41" w:rsidRPr="005E0944" w:rsidRDefault="00E61E41" w:rsidP="006E471D">
      <w:pPr>
        <w:pStyle w:val="Heading5"/>
        <w:rPr>
          <w:lang w:eastAsia="lv-LV"/>
        </w:rPr>
      </w:pPr>
      <w:bookmarkStart w:id="949" w:name="_Toc476847331"/>
      <w:r w:rsidRPr="005E0944">
        <w:rPr>
          <w:lang w:eastAsia="lv-LV"/>
        </w:rPr>
        <w:t>Metode “GetBookedMedicationOrderCount”</w:t>
      </w:r>
      <w:bookmarkEnd w:id="949"/>
    </w:p>
    <w:p w14:paraId="2F0ED136"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Pr="005E0944">
        <w:t>GetBookedMedicationOrderCount</w:t>
      </w:r>
      <w:r w:rsidRPr="005E0944">
        <w:rPr>
          <w:lang w:eastAsia="lv-LV"/>
        </w:rPr>
        <w:t>.</w:t>
      </w:r>
    </w:p>
    <w:p w14:paraId="667CCD5F" w14:textId="77777777" w:rsidR="00E61E41" w:rsidRPr="005E0944" w:rsidRDefault="00E61E41" w:rsidP="00613DCC">
      <w:pPr>
        <w:keepNext/>
        <w:spacing w:before="120"/>
        <w:rPr>
          <w:b/>
        </w:rPr>
      </w:pPr>
      <w:r w:rsidRPr="005E0944">
        <w:rPr>
          <w:b/>
        </w:rPr>
        <w:t>Apraksts:</w:t>
      </w:r>
    </w:p>
    <w:p w14:paraId="5CDF9DA9" w14:textId="77777777" w:rsidR="00E61E41" w:rsidRPr="005E0944" w:rsidRDefault="00E61E41" w:rsidP="005914EA">
      <w:pPr>
        <w:pStyle w:val="BodyText"/>
      </w:pPr>
      <w:r w:rsidRPr="005E0944">
        <w:t>Izgūst lietotāja rezervēto recepšu skaitu.</w:t>
      </w:r>
    </w:p>
    <w:p w14:paraId="09B048AB" w14:textId="77777777" w:rsidR="00E61E41" w:rsidRPr="005E0944" w:rsidRDefault="00E61E41" w:rsidP="00613DCC">
      <w:pPr>
        <w:keepNext/>
        <w:rPr>
          <w:b/>
        </w:rPr>
      </w:pPr>
      <w:r w:rsidRPr="005E0944">
        <w:rPr>
          <w:b/>
        </w:rPr>
        <w:t>Ievaddati:</w:t>
      </w:r>
    </w:p>
    <w:p w14:paraId="4AE08DA7" w14:textId="6EE29415"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50" w:name="_Toc476847802"/>
      <w:r w:rsidR="00424559">
        <w:rPr>
          <w:noProof/>
        </w:rPr>
        <w:t>190.</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t>GetBookedMedicationOrderCount” ieejas parametri</w:t>
      </w:r>
      <w:bookmarkEnd w:id="950"/>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685E8589"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3A72F17"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FC63CA7"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5311AE74" w14:textId="77777777" w:rsidR="00E61E41" w:rsidRPr="005E0944" w:rsidRDefault="00E61E41" w:rsidP="00613DCC">
            <w:pPr>
              <w:rPr>
                <w:b/>
                <w:lang w:val="lv-LV"/>
              </w:rPr>
            </w:pPr>
            <w:r w:rsidRPr="005E0944">
              <w:rPr>
                <w:b/>
                <w:lang w:val="lv-LV"/>
              </w:rPr>
              <w:t>Apraksts</w:t>
            </w:r>
          </w:p>
        </w:tc>
      </w:tr>
      <w:tr w:rsidR="00D03965" w:rsidRPr="005E0944" w14:paraId="5C26ECEC" w14:textId="77777777" w:rsidTr="005B2C2D">
        <w:tc>
          <w:tcPr>
            <w:tcW w:w="1668" w:type="dxa"/>
          </w:tcPr>
          <w:p w14:paraId="0D35BA1B" w14:textId="77777777" w:rsidR="00D03965" w:rsidRPr="005E0944" w:rsidRDefault="00D03965" w:rsidP="00D03965">
            <w:pPr>
              <w:spacing w:before="40" w:after="40"/>
              <w:rPr>
                <w:lang w:val="lv-LV"/>
              </w:rPr>
            </w:pPr>
            <w:r w:rsidRPr="005E0944">
              <w:rPr>
                <w:lang w:val="lv-LV"/>
              </w:rPr>
              <w:t>permanent</w:t>
            </w:r>
          </w:p>
        </w:tc>
        <w:tc>
          <w:tcPr>
            <w:tcW w:w="3685" w:type="dxa"/>
          </w:tcPr>
          <w:p w14:paraId="61314F69" w14:textId="77777777" w:rsidR="00D03965" w:rsidRPr="005E0944" w:rsidRDefault="000A0DE8" w:rsidP="00D03965">
            <w:pPr>
              <w:spacing w:before="40" w:after="40"/>
              <w:rPr>
                <w:lang w:val="lv-LV"/>
              </w:rPr>
            </w:pPr>
            <w:r w:rsidRPr="005E0944">
              <w:rPr>
                <w:lang w:val="lv-LV"/>
              </w:rPr>
              <w:t>B</w:t>
            </w:r>
            <w:r w:rsidR="00D03965" w:rsidRPr="005E0944">
              <w:rPr>
                <w:lang w:val="lv-LV"/>
              </w:rPr>
              <w:t xml:space="preserve">ool </w:t>
            </w:r>
          </w:p>
        </w:tc>
        <w:tc>
          <w:tcPr>
            <w:tcW w:w="3260" w:type="dxa"/>
          </w:tcPr>
          <w:p w14:paraId="3BC0526D" w14:textId="77777777" w:rsidR="00D03965" w:rsidRPr="005E0944" w:rsidRDefault="00D03965" w:rsidP="00D03965">
            <w:pPr>
              <w:spacing w:before="40" w:after="40"/>
              <w:rPr>
                <w:lang w:val="lv-LV"/>
              </w:rPr>
            </w:pPr>
            <w:r w:rsidRPr="005E0944">
              <w:rPr>
                <w:lang w:val="lv-LV"/>
              </w:rPr>
              <w:t>Pazīme, ka jāskaita receptes, kas tiek rezervētas ilglaicīgi.</w:t>
            </w:r>
          </w:p>
        </w:tc>
      </w:tr>
    </w:tbl>
    <w:p w14:paraId="5C5C04F5" w14:textId="77777777" w:rsidR="00E61E41" w:rsidRPr="005E0944" w:rsidRDefault="00E61E41" w:rsidP="00613DCC">
      <w:pPr>
        <w:keepNext/>
        <w:spacing w:before="120"/>
        <w:rPr>
          <w:b/>
        </w:rPr>
      </w:pPr>
      <w:r w:rsidRPr="005E0944">
        <w:rPr>
          <w:b/>
        </w:rPr>
        <w:t>Algoritms:</w:t>
      </w:r>
    </w:p>
    <w:p w14:paraId="51370212" w14:textId="77777777" w:rsidR="00E61E41" w:rsidRPr="005E0944" w:rsidRDefault="00E61E41" w:rsidP="0026652E">
      <w:pPr>
        <w:pStyle w:val="ListParagraph"/>
        <w:numPr>
          <w:ilvl w:val="0"/>
          <w:numId w:val="107"/>
        </w:numPr>
        <w:spacing w:after="120"/>
      </w:pPr>
      <w:r w:rsidRPr="005E0944">
        <w:t>Izveido jaunu datubāzes pieslēgumu ar transakciju. Pieslēguma ietvaros:</w:t>
      </w:r>
    </w:p>
    <w:p w14:paraId="465748ED" w14:textId="77777777" w:rsidR="00E61E41" w:rsidRPr="005E0944" w:rsidRDefault="00E61E41" w:rsidP="0026652E">
      <w:pPr>
        <w:pStyle w:val="ListParagraph"/>
        <w:numPr>
          <w:ilvl w:val="1"/>
          <w:numId w:val="107"/>
        </w:numPr>
        <w:spacing w:after="120"/>
      </w:pPr>
      <w:r w:rsidRPr="005E0944">
        <w:t xml:space="preserve">Izsauc datubāzes procedūru </w:t>
      </w:r>
      <w:r w:rsidRPr="005E0944">
        <w:rPr>
          <w:i/>
        </w:rPr>
        <w:t>Application.GetBookedMedicationOrderCount</w:t>
      </w:r>
      <w:r w:rsidRPr="005E0944">
        <w:t>.</w:t>
      </w:r>
    </w:p>
    <w:p w14:paraId="1D958484" w14:textId="77777777" w:rsidR="00D03965" w:rsidRPr="005E0944" w:rsidRDefault="00D03965" w:rsidP="0026652E">
      <w:pPr>
        <w:pStyle w:val="ListParagraph"/>
        <w:numPr>
          <w:ilvl w:val="2"/>
          <w:numId w:val="107"/>
        </w:numPr>
        <w:spacing w:after="120"/>
      </w:pPr>
      <w:r w:rsidRPr="005E0944">
        <w:t>Ja procedūras izpildes statuss nav veiksmīgs, izraisa izņēmumgadījumu.</w:t>
      </w:r>
    </w:p>
    <w:p w14:paraId="0C097C52" w14:textId="77777777" w:rsidR="00E61E41" w:rsidRPr="005E0944" w:rsidRDefault="00E61E41" w:rsidP="00613DCC">
      <w:pPr>
        <w:spacing w:before="120"/>
      </w:pPr>
      <w:r w:rsidRPr="005E0944">
        <w:rPr>
          <w:b/>
        </w:rPr>
        <w:t xml:space="preserve">Izvaddati: </w:t>
      </w:r>
      <w:r w:rsidRPr="005E0944">
        <w:t>Metode atgriež lietotāja rezervēto recepšu skaitu.</w:t>
      </w:r>
    </w:p>
    <w:p w14:paraId="62F30A63" w14:textId="77777777" w:rsidR="00E61E41" w:rsidRPr="005E0944" w:rsidRDefault="00E61E41" w:rsidP="00613DCC">
      <w:pPr>
        <w:spacing w:before="120"/>
      </w:pPr>
      <w:r w:rsidRPr="005E0944">
        <w:rPr>
          <w:b/>
        </w:rPr>
        <w:t xml:space="preserve">Izvaddatu tips: </w:t>
      </w:r>
      <w:r w:rsidRPr="005E0944">
        <w:rPr>
          <w:i/>
        </w:rPr>
        <w:t>Int</w:t>
      </w:r>
      <w:r w:rsidRPr="005E0944">
        <w:t>.</w:t>
      </w:r>
    </w:p>
    <w:p w14:paraId="20E26570" w14:textId="77777777" w:rsidR="00E61E41" w:rsidRPr="005E0944" w:rsidRDefault="00E61E41" w:rsidP="006E471D">
      <w:pPr>
        <w:pStyle w:val="Heading5"/>
        <w:rPr>
          <w:lang w:eastAsia="lv-LV"/>
        </w:rPr>
      </w:pPr>
      <w:bookmarkStart w:id="951" w:name="_Toc476847332"/>
      <w:r w:rsidRPr="005E0944">
        <w:rPr>
          <w:lang w:eastAsia="lv-LV"/>
        </w:rPr>
        <w:t>Metode “GetCompensationCondition</w:t>
      </w:r>
      <w:r w:rsidR="00841253" w:rsidRPr="005E0944">
        <w:rPr>
          <w:lang w:eastAsia="lv-LV"/>
        </w:rPr>
        <w:t>s</w:t>
      </w:r>
      <w:r w:rsidRPr="005E0944">
        <w:rPr>
          <w:lang w:eastAsia="lv-LV"/>
        </w:rPr>
        <w:t>”</w:t>
      </w:r>
      <w:bookmarkEnd w:id="951"/>
    </w:p>
    <w:p w14:paraId="285A3BA0"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00841253" w:rsidRPr="005E0944">
        <w:rPr>
          <w:lang w:eastAsia="lv-LV"/>
        </w:rPr>
        <w:t>GetCompensationConditions</w:t>
      </w:r>
      <w:r w:rsidRPr="005E0944">
        <w:rPr>
          <w:lang w:eastAsia="lv-LV"/>
        </w:rPr>
        <w:t>.</w:t>
      </w:r>
    </w:p>
    <w:p w14:paraId="28AE3CF9" w14:textId="77777777" w:rsidR="00E61E41" w:rsidRPr="005E0944" w:rsidRDefault="00E61E41" w:rsidP="00613DCC">
      <w:pPr>
        <w:keepNext/>
        <w:spacing w:before="120"/>
        <w:rPr>
          <w:b/>
        </w:rPr>
      </w:pPr>
      <w:r w:rsidRPr="005E0944">
        <w:rPr>
          <w:b/>
        </w:rPr>
        <w:t>Apraksts:</w:t>
      </w:r>
    </w:p>
    <w:p w14:paraId="3F65D9C0" w14:textId="77777777" w:rsidR="00E61E41" w:rsidRPr="005E0944" w:rsidRDefault="00E61E41" w:rsidP="005914EA">
      <w:pPr>
        <w:pStyle w:val="BodyText"/>
      </w:pPr>
      <w:r w:rsidRPr="005E0944">
        <w:t>Izgūst no datubāzes ienākošajiem parametriem atbilstošus valsts kompensācijas nosacījumus.</w:t>
      </w:r>
    </w:p>
    <w:p w14:paraId="415F648E" w14:textId="77777777" w:rsidR="00E61E41" w:rsidRPr="005E0944" w:rsidRDefault="00E61E41" w:rsidP="00613DCC">
      <w:pPr>
        <w:keepNext/>
        <w:rPr>
          <w:b/>
        </w:rPr>
      </w:pPr>
      <w:r w:rsidRPr="005E0944">
        <w:rPr>
          <w:b/>
        </w:rPr>
        <w:t>Ievaddati:</w:t>
      </w:r>
    </w:p>
    <w:p w14:paraId="03A17235" w14:textId="0BB7134D"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52" w:name="_Toc476847803"/>
      <w:r w:rsidR="00424559">
        <w:rPr>
          <w:noProof/>
        </w:rPr>
        <w:t>191.</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GetCompensationCondition</w:t>
      </w:r>
      <w:r w:rsidR="00841253" w:rsidRPr="005E0944">
        <w:rPr>
          <w:lang w:eastAsia="lv-LV"/>
        </w:rPr>
        <w:t>s</w:t>
      </w:r>
      <w:r w:rsidR="00E61E41" w:rsidRPr="005E0944">
        <w:t>” ieejas parametri</w:t>
      </w:r>
      <w:bookmarkEnd w:id="952"/>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0C7FDAD3"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3A70DD4"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ACA6F29"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63173602" w14:textId="77777777" w:rsidR="00E61E41" w:rsidRPr="005E0944" w:rsidRDefault="00E61E41" w:rsidP="00613DCC">
            <w:pPr>
              <w:rPr>
                <w:b/>
                <w:lang w:val="lv-LV"/>
              </w:rPr>
            </w:pPr>
            <w:r w:rsidRPr="005E0944">
              <w:rPr>
                <w:b/>
                <w:lang w:val="lv-LV"/>
              </w:rPr>
              <w:t>Apraksts</w:t>
            </w:r>
          </w:p>
        </w:tc>
      </w:tr>
      <w:tr w:rsidR="00E61E41" w:rsidRPr="005E0944" w14:paraId="5FF3FCAB" w14:textId="77777777" w:rsidTr="005B2C2D">
        <w:tc>
          <w:tcPr>
            <w:tcW w:w="1668" w:type="dxa"/>
          </w:tcPr>
          <w:p w14:paraId="1FFA79F1" w14:textId="77777777" w:rsidR="00E61E41" w:rsidRPr="005E0944" w:rsidRDefault="00E61E41" w:rsidP="005B2C2D">
            <w:pPr>
              <w:spacing w:before="40" w:after="40"/>
              <w:rPr>
                <w:lang w:val="lv-LV"/>
              </w:rPr>
            </w:pPr>
            <w:r w:rsidRPr="005E0944">
              <w:rPr>
                <w:lang w:val="lv-LV"/>
              </w:rPr>
              <w:t>effectiveDate</w:t>
            </w:r>
          </w:p>
        </w:tc>
        <w:tc>
          <w:tcPr>
            <w:tcW w:w="3685" w:type="dxa"/>
          </w:tcPr>
          <w:p w14:paraId="6724C93F" w14:textId="77777777" w:rsidR="00E61E41" w:rsidRPr="005E0944" w:rsidRDefault="00E61E41" w:rsidP="005B2C2D">
            <w:pPr>
              <w:spacing w:before="40" w:after="40"/>
              <w:rPr>
                <w:lang w:val="lv-LV"/>
              </w:rPr>
            </w:pPr>
            <w:r w:rsidRPr="005E0944">
              <w:rPr>
                <w:lang w:val="lv-LV"/>
              </w:rPr>
              <w:t>DateTime</w:t>
            </w:r>
          </w:p>
        </w:tc>
        <w:tc>
          <w:tcPr>
            <w:tcW w:w="3260" w:type="dxa"/>
          </w:tcPr>
          <w:p w14:paraId="094966A8" w14:textId="77777777" w:rsidR="00E61E41" w:rsidRPr="005E0944" w:rsidRDefault="00E61E41" w:rsidP="005B2C2D">
            <w:pPr>
              <w:spacing w:before="40" w:after="40"/>
              <w:rPr>
                <w:lang w:val="lv-LV"/>
              </w:rPr>
            </w:pPr>
            <w:r w:rsidRPr="005E0944">
              <w:rPr>
                <w:lang w:val="lv-LV"/>
              </w:rPr>
              <w:t>Kompensēšanas datums.</w:t>
            </w:r>
          </w:p>
        </w:tc>
      </w:tr>
      <w:tr w:rsidR="00E61E41" w:rsidRPr="005E0944" w14:paraId="416F5592" w14:textId="77777777" w:rsidTr="005B2C2D">
        <w:tc>
          <w:tcPr>
            <w:tcW w:w="1668" w:type="dxa"/>
          </w:tcPr>
          <w:p w14:paraId="2E310A75" w14:textId="77777777" w:rsidR="00E61E41" w:rsidRPr="005E0944" w:rsidRDefault="00E61E41" w:rsidP="005B2C2D">
            <w:pPr>
              <w:spacing w:before="40" w:after="40"/>
              <w:rPr>
                <w:lang w:val="lv-LV"/>
              </w:rPr>
            </w:pPr>
            <w:r w:rsidRPr="005E0944">
              <w:rPr>
                <w:lang w:val="lv-LV"/>
              </w:rPr>
              <w:t>medicSpecialty</w:t>
            </w:r>
          </w:p>
        </w:tc>
        <w:tc>
          <w:tcPr>
            <w:tcW w:w="3685" w:type="dxa"/>
          </w:tcPr>
          <w:p w14:paraId="2A6AF848" w14:textId="77777777" w:rsidR="00E61E41" w:rsidRPr="005E0944" w:rsidRDefault="00E61E41" w:rsidP="005B2C2D">
            <w:pPr>
              <w:spacing w:before="40" w:after="40"/>
              <w:rPr>
                <w:lang w:val="lv-LV"/>
              </w:rPr>
            </w:pPr>
            <w:r w:rsidRPr="005E0944">
              <w:rPr>
                <w:lang w:val="lv-LV"/>
              </w:rPr>
              <w:t>CD</w:t>
            </w:r>
          </w:p>
        </w:tc>
        <w:tc>
          <w:tcPr>
            <w:tcW w:w="3260" w:type="dxa"/>
          </w:tcPr>
          <w:p w14:paraId="64C3AA76" w14:textId="77777777" w:rsidR="00E61E41" w:rsidRPr="005E0944" w:rsidRDefault="00E61E41" w:rsidP="005B2C2D">
            <w:pPr>
              <w:spacing w:before="40" w:after="40"/>
              <w:rPr>
                <w:lang w:val="lv-LV"/>
              </w:rPr>
            </w:pPr>
            <w:r w:rsidRPr="005E0944">
              <w:rPr>
                <w:lang w:val="lv-LV"/>
              </w:rPr>
              <w:t>ĀP specialitāte.</w:t>
            </w:r>
          </w:p>
        </w:tc>
      </w:tr>
      <w:tr w:rsidR="000A0DE8" w:rsidRPr="005E0944" w14:paraId="3D791BF9" w14:textId="77777777" w:rsidTr="005B2C2D">
        <w:tc>
          <w:tcPr>
            <w:tcW w:w="1668" w:type="dxa"/>
          </w:tcPr>
          <w:p w14:paraId="6732A0AC" w14:textId="77777777" w:rsidR="000A0DE8" w:rsidRPr="005E0944" w:rsidRDefault="000A0DE8" w:rsidP="005B2C2D">
            <w:pPr>
              <w:spacing w:before="40" w:after="40"/>
              <w:rPr>
                <w:lang w:val="lv-LV"/>
              </w:rPr>
            </w:pPr>
            <w:r w:rsidRPr="005E0944">
              <w:rPr>
                <w:lang w:val="lv-LV"/>
              </w:rPr>
              <w:t>patientIdentity</w:t>
            </w:r>
          </w:p>
        </w:tc>
        <w:tc>
          <w:tcPr>
            <w:tcW w:w="3685" w:type="dxa"/>
          </w:tcPr>
          <w:p w14:paraId="1C4AD023" w14:textId="77777777" w:rsidR="000A0DE8" w:rsidRPr="005E0944" w:rsidRDefault="000A0DE8" w:rsidP="005B2C2D">
            <w:pPr>
              <w:spacing w:before="40" w:after="40"/>
              <w:rPr>
                <w:lang w:val="lv-LV"/>
              </w:rPr>
            </w:pPr>
            <w:r w:rsidRPr="005E0944">
              <w:rPr>
                <w:lang w:val="lv-LV"/>
              </w:rPr>
              <w:t>II</w:t>
            </w:r>
          </w:p>
        </w:tc>
        <w:tc>
          <w:tcPr>
            <w:tcW w:w="3260" w:type="dxa"/>
          </w:tcPr>
          <w:p w14:paraId="7D1F8688" w14:textId="77777777" w:rsidR="000A0DE8" w:rsidRPr="005E0944" w:rsidRDefault="000A0DE8" w:rsidP="005B2C2D">
            <w:pPr>
              <w:spacing w:before="40" w:after="40"/>
              <w:rPr>
                <w:lang w:val="lv-LV"/>
              </w:rPr>
            </w:pPr>
            <w:r w:rsidRPr="005E0944">
              <w:rPr>
                <w:lang w:val="lv-LV"/>
              </w:rPr>
              <w:t>Pacienta identifikators.</w:t>
            </w:r>
          </w:p>
        </w:tc>
      </w:tr>
      <w:tr w:rsidR="00E61E41" w:rsidRPr="005E0944" w14:paraId="2C9CA0F1" w14:textId="77777777" w:rsidTr="005B2C2D">
        <w:tc>
          <w:tcPr>
            <w:tcW w:w="1668" w:type="dxa"/>
          </w:tcPr>
          <w:p w14:paraId="6A32F001" w14:textId="77777777" w:rsidR="00E61E41" w:rsidRPr="005E0944" w:rsidRDefault="00E61E41" w:rsidP="005B2C2D">
            <w:pPr>
              <w:spacing w:before="40" w:after="40"/>
              <w:rPr>
                <w:lang w:val="lv-LV"/>
              </w:rPr>
            </w:pPr>
            <w:r w:rsidRPr="005E0944">
              <w:rPr>
                <w:lang w:val="lv-LV"/>
              </w:rPr>
              <w:t>patientAge</w:t>
            </w:r>
          </w:p>
        </w:tc>
        <w:tc>
          <w:tcPr>
            <w:tcW w:w="3685" w:type="dxa"/>
          </w:tcPr>
          <w:p w14:paraId="3F2E3A51" w14:textId="77777777" w:rsidR="00E61E41" w:rsidRPr="005E0944" w:rsidRDefault="00E61E41" w:rsidP="005B2C2D">
            <w:pPr>
              <w:spacing w:before="40" w:after="40"/>
              <w:rPr>
                <w:lang w:val="lv-LV"/>
              </w:rPr>
            </w:pPr>
            <w:r w:rsidRPr="005E0944">
              <w:rPr>
                <w:lang w:val="lv-LV"/>
              </w:rPr>
              <w:t>Decimal</w:t>
            </w:r>
          </w:p>
        </w:tc>
        <w:tc>
          <w:tcPr>
            <w:tcW w:w="3260" w:type="dxa"/>
          </w:tcPr>
          <w:p w14:paraId="6B801B1A" w14:textId="77777777" w:rsidR="00E61E41" w:rsidRPr="005E0944" w:rsidRDefault="00E61E41" w:rsidP="005B2C2D">
            <w:pPr>
              <w:spacing w:before="40" w:after="40"/>
              <w:rPr>
                <w:lang w:val="lv-LV"/>
              </w:rPr>
            </w:pPr>
            <w:r w:rsidRPr="005E0944">
              <w:rPr>
                <w:lang w:val="lv-LV"/>
              </w:rPr>
              <w:t>Pacienta vecums.</w:t>
            </w:r>
          </w:p>
        </w:tc>
      </w:tr>
      <w:tr w:rsidR="00E61E41" w:rsidRPr="005E0944" w14:paraId="4175522D" w14:textId="77777777" w:rsidTr="005B2C2D">
        <w:tc>
          <w:tcPr>
            <w:tcW w:w="1668" w:type="dxa"/>
          </w:tcPr>
          <w:p w14:paraId="0FD717FE" w14:textId="77777777" w:rsidR="00E61E41" w:rsidRPr="005E0944" w:rsidRDefault="00E61E41" w:rsidP="005B2C2D">
            <w:pPr>
              <w:spacing w:before="40" w:after="40"/>
              <w:rPr>
                <w:lang w:val="lv-LV"/>
              </w:rPr>
            </w:pPr>
            <w:r w:rsidRPr="005E0944">
              <w:rPr>
                <w:lang w:val="lv-LV"/>
              </w:rPr>
              <w:t>patientGender</w:t>
            </w:r>
          </w:p>
        </w:tc>
        <w:tc>
          <w:tcPr>
            <w:tcW w:w="3685" w:type="dxa"/>
          </w:tcPr>
          <w:p w14:paraId="49C027F7" w14:textId="77777777" w:rsidR="00E61E41" w:rsidRPr="005E0944" w:rsidRDefault="00E61E41" w:rsidP="005B2C2D">
            <w:pPr>
              <w:spacing w:before="40" w:after="40"/>
              <w:rPr>
                <w:lang w:val="lv-LV"/>
              </w:rPr>
            </w:pPr>
            <w:r w:rsidRPr="005E0944">
              <w:rPr>
                <w:lang w:val="lv-LV"/>
              </w:rPr>
              <w:t>CD</w:t>
            </w:r>
          </w:p>
        </w:tc>
        <w:tc>
          <w:tcPr>
            <w:tcW w:w="3260" w:type="dxa"/>
          </w:tcPr>
          <w:p w14:paraId="6BCA0D83" w14:textId="77777777" w:rsidR="00E61E41" w:rsidRPr="005E0944" w:rsidRDefault="00E61E41" w:rsidP="005B2C2D">
            <w:pPr>
              <w:spacing w:before="40" w:after="40"/>
              <w:rPr>
                <w:lang w:val="lv-LV"/>
              </w:rPr>
            </w:pPr>
            <w:r w:rsidRPr="005E0944">
              <w:rPr>
                <w:lang w:val="lv-LV"/>
              </w:rPr>
              <w:t>Pacienta dzimums.</w:t>
            </w:r>
          </w:p>
        </w:tc>
      </w:tr>
      <w:tr w:rsidR="00E61E41" w:rsidRPr="005E0944" w14:paraId="154A5BFF" w14:textId="77777777" w:rsidTr="005B2C2D">
        <w:tc>
          <w:tcPr>
            <w:tcW w:w="1668" w:type="dxa"/>
          </w:tcPr>
          <w:p w14:paraId="4CDE5E4A" w14:textId="77777777" w:rsidR="00E61E41" w:rsidRPr="005E0944" w:rsidRDefault="0006614B" w:rsidP="0006614B">
            <w:pPr>
              <w:spacing w:before="40" w:after="40"/>
              <w:rPr>
                <w:lang w:val="lv-LV"/>
              </w:rPr>
            </w:pPr>
            <w:r w:rsidRPr="005E0944">
              <w:rPr>
                <w:lang w:val="lv-LV"/>
              </w:rPr>
              <w:t>patientD</w:t>
            </w:r>
            <w:r w:rsidR="00E61E41" w:rsidRPr="005E0944">
              <w:rPr>
                <w:lang w:val="lv-LV"/>
              </w:rPr>
              <w:t>iagnosis</w:t>
            </w:r>
          </w:p>
        </w:tc>
        <w:tc>
          <w:tcPr>
            <w:tcW w:w="3685" w:type="dxa"/>
          </w:tcPr>
          <w:p w14:paraId="09D423D7" w14:textId="77777777" w:rsidR="00E61E41" w:rsidRPr="005E0944" w:rsidRDefault="00E61E41" w:rsidP="005B2C2D">
            <w:pPr>
              <w:spacing w:before="40" w:after="40"/>
              <w:rPr>
                <w:lang w:val="lv-LV"/>
              </w:rPr>
            </w:pPr>
            <w:r w:rsidRPr="005E0944">
              <w:rPr>
                <w:lang w:val="lv-LV"/>
              </w:rPr>
              <w:t>CD</w:t>
            </w:r>
          </w:p>
        </w:tc>
        <w:tc>
          <w:tcPr>
            <w:tcW w:w="3260" w:type="dxa"/>
          </w:tcPr>
          <w:p w14:paraId="2A6F9240" w14:textId="77777777" w:rsidR="00E61E41" w:rsidRPr="005E0944" w:rsidRDefault="00E61E41" w:rsidP="005B2C2D">
            <w:pPr>
              <w:spacing w:before="40" w:after="40"/>
              <w:rPr>
                <w:lang w:val="lv-LV"/>
              </w:rPr>
            </w:pPr>
            <w:r w:rsidRPr="005E0944">
              <w:rPr>
                <w:lang w:val="lv-LV"/>
              </w:rPr>
              <w:t>Pacienta diagnoze.</w:t>
            </w:r>
          </w:p>
        </w:tc>
      </w:tr>
      <w:tr w:rsidR="00E61E41" w:rsidRPr="005E0944" w14:paraId="514BEB57" w14:textId="77777777" w:rsidTr="005B2C2D">
        <w:tc>
          <w:tcPr>
            <w:tcW w:w="1668" w:type="dxa"/>
          </w:tcPr>
          <w:p w14:paraId="60B808B2" w14:textId="77777777" w:rsidR="00E61E41" w:rsidRPr="005E0944" w:rsidRDefault="00E61E41" w:rsidP="005B2C2D">
            <w:pPr>
              <w:spacing w:before="40" w:after="40"/>
              <w:rPr>
                <w:lang w:val="lv-LV"/>
              </w:rPr>
            </w:pPr>
            <w:r w:rsidRPr="005E0944">
              <w:rPr>
                <w:lang w:val="lv-LV"/>
              </w:rPr>
              <w:t>medicine</w:t>
            </w:r>
          </w:p>
        </w:tc>
        <w:tc>
          <w:tcPr>
            <w:tcW w:w="3685" w:type="dxa"/>
          </w:tcPr>
          <w:p w14:paraId="0F32844F" w14:textId="77777777" w:rsidR="00E61E41" w:rsidRPr="005E0944" w:rsidRDefault="00E61E41" w:rsidP="005B2C2D">
            <w:pPr>
              <w:spacing w:before="40" w:after="40"/>
              <w:rPr>
                <w:lang w:val="lv-LV"/>
              </w:rPr>
            </w:pPr>
            <w:r w:rsidRPr="005E0944">
              <w:rPr>
                <w:lang w:val="lv-LV"/>
              </w:rPr>
              <w:t>MT230100UVMedicine</w:t>
            </w:r>
          </w:p>
        </w:tc>
        <w:tc>
          <w:tcPr>
            <w:tcW w:w="3260" w:type="dxa"/>
          </w:tcPr>
          <w:p w14:paraId="200A96E7" w14:textId="77777777" w:rsidR="00E61E41" w:rsidRPr="005E0944" w:rsidRDefault="00E61E41" w:rsidP="005B2C2D">
            <w:pPr>
              <w:spacing w:before="40" w:after="40"/>
              <w:rPr>
                <w:lang w:val="lv-LV"/>
              </w:rPr>
            </w:pPr>
            <w:r w:rsidRPr="005E0944">
              <w:rPr>
                <w:lang w:val="lv-LV"/>
              </w:rPr>
              <w:t>ĀL</w:t>
            </w:r>
          </w:p>
        </w:tc>
      </w:tr>
      <w:tr w:rsidR="00E61E41" w:rsidRPr="005E0944" w14:paraId="3F240FCA" w14:textId="77777777" w:rsidTr="005B2C2D">
        <w:tc>
          <w:tcPr>
            <w:tcW w:w="1668" w:type="dxa"/>
          </w:tcPr>
          <w:p w14:paraId="6890571F" w14:textId="77777777" w:rsidR="00E61E41" w:rsidRPr="005E0944" w:rsidRDefault="00E61E41" w:rsidP="005B2C2D">
            <w:pPr>
              <w:spacing w:before="40" w:after="40"/>
              <w:rPr>
                <w:lang w:val="lv-LV"/>
              </w:rPr>
            </w:pPr>
            <w:r w:rsidRPr="005E0944">
              <w:rPr>
                <w:lang w:val="lv-LV"/>
              </w:rPr>
              <w:t>compensationRequest</w:t>
            </w:r>
          </w:p>
        </w:tc>
        <w:tc>
          <w:tcPr>
            <w:tcW w:w="3685" w:type="dxa"/>
          </w:tcPr>
          <w:p w14:paraId="046B3D65" w14:textId="77777777" w:rsidR="00E61E41" w:rsidRPr="005E0944" w:rsidRDefault="00E61E41" w:rsidP="005B2C2D">
            <w:pPr>
              <w:spacing w:before="40" w:after="40"/>
              <w:rPr>
                <w:lang w:val="lv-LV"/>
              </w:rPr>
            </w:pPr>
            <w:r w:rsidRPr="005E0944">
              <w:rPr>
                <w:lang w:val="lv-LV"/>
              </w:rPr>
              <w:t>PORX_MT010120UV01_LV01CompensationRequest</w:t>
            </w:r>
          </w:p>
        </w:tc>
        <w:tc>
          <w:tcPr>
            <w:tcW w:w="3260" w:type="dxa"/>
          </w:tcPr>
          <w:p w14:paraId="211F0C35" w14:textId="77777777" w:rsidR="00E61E41" w:rsidRPr="005E0944" w:rsidRDefault="00F74F63" w:rsidP="005B2C2D">
            <w:pPr>
              <w:spacing w:before="40" w:after="40"/>
              <w:rPr>
                <w:lang w:val="lv-LV"/>
              </w:rPr>
            </w:pPr>
            <w:r w:rsidRPr="005E0944">
              <w:rPr>
                <w:lang w:val="lv-LV"/>
              </w:rPr>
              <w:t>Kompensēšanas</w:t>
            </w:r>
            <w:r w:rsidR="00E61E41" w:rsidRPr="005E0944">
              <w:rPr>
                <w:lang w:val="lv-LV"/>
              </w:rPr>
              <w:t xml:space="preserve"> pieprasījums.</w:t>
            </w:r>
          </w:p>
        </w:tc>
      </w:tr>
    </w:tbl>
    <w:p w14:paraId="657E9D9C" w14:textId="77777777" w:rsidR="00E61E41" w:rsidRPr="005E0944" w:rsidRDefault="00E61E41" w:rsidP="00613DCC">
      <w:pPr>
        <w:keepNext/>
        <w:spacing w:before="120"/>
        <w:rPr>
          <w:b/>
        </w:rPr>
      </w:pPr>
      <w:r w:rsidRPr="005E0944">
        <w:rPr>
          <w:b/>
        </w:rPr>
        <w:t>Algoritms:</w:t>
      </w:r>
    </w:p>
    <w:p w14:paraId="457152B9" w14:textId="77777777" w:rsidR="00E61E41" w:rsidRPr="005E0944" w:rsidRDefault="00E61E41" w:rsidP="0026652E">
      <w:pPr>
        <w:pStyle w:val="ListParagraph"/>
        <w:numPr>
          <w:ilvl w:val="0"/>
          <w:numId w:val="101"/>
        </w:numPr>
        <w:spacing w:after="120"/>
      </w:pPr>
      <w:r w:rsidRPr="005E0944">
        <w:t>Izveido jaunu datubāzes pieslēgumu. Pieslēguma ietvaros:</w:t>
      </w:r>
    </w:p>
    <w:p w14:paraId="277F5003" w14:textId="77777777" w:rsidR="00E61E41" w:rsidRPr="005E0944" w:rsidRDefault="00E61E41" w:rsidP="0026652E">
      <w:pPr>
        <w:pStyle w:val="ListParagraph"/>
        <w:numPr>
          <w:ilvl w:val="1"/>
          <w:numId w:val="101"/>
        </w:numPr>
        <w:spacing w:after="120"/>
      </w:pPr>
      <w:r w:rsidRPr="005E0944">
        <w:t xml:space="preserve">Izsauc datubāzes procedūru </w:t>
      </w:r>
      <w:r w:rsidRPr="005E0944">
        <w:rPr>
          <w:i/>
        </w:rPr>
        <w:t>Application.GetCompensationCondition</w:t>
      </w:r>
      <w:r w:rsidR="00841253" w:rsidRPr="005E0944">
        <w:rPr>
          <w:i/>
        </w:rPr>
        <w:t>s</w:t>
      </w:r>
      <w:r w:rsidRPr="005E0944">
        <w:t xml:space="preserve">. </w:t>
      </w:r>
    </w:p>
    <w:p w14:paraId="5A2D3D88" w14:textId="77777777" w:rsidR="00E61E41" w:rsidRPr="005E0944" w:rsidRDefault="00E61E41" w:rsidP="00613DCC">
      <w:pPr>
        <w:spacing w:before="120"/>
      </w:pPr>
      <w:r w:rsidRPr="005E0944">
        <w:rPr>
          <w:b/>
        </w:rPr>
        <w:t xml:space="preserve">Izvaddati: </w:t>
      </w:r>
      <w:r w:rsidR="00CE64F3" w:rsidRPr="005E0944">
        <w:t>S</w:t>
      </w:r>
      <w:r w:rsidRPr="005E0944">
        <w:t>arakstu ar valsts kompensācijas nosacījumiem.</w:t>
      </w:r>
    </w:p>
    <w:p w14:paraId="149E7E53" w14:textId="77777777" w:rsidR="00E61E41" w:rsidRPr="005E0944" w:rsidRDefault="00E61E41" w:rsidP="00613DCC">
      <w:pPr>
        <w:spacing w:before="120"/>
      </w:pPr>
      <w:r w:rsidRPr="005E0944">
        <w:rPr>
          <w:b/>
        </w:rPr>
        <w:t xml:space="preserve">Izvaddatu tips: </w:t>
      </w:r>
      <w:r w:rsidR="003F51B9" w:rsidRPr="005E0944">
        <w:t>DatabaseResponse&lt;IEnumerable</w:t>
      </w:r>
      <w:r w:rsidRPr="005E0944">
        <w:t>&lt;PORX_MT000004UV01_LV01CompensationCondition&gt;</w:t>
      </w:r>
      <w:r w:rsidR="003F51B9" w:rsidRPr="005E0944">
        <w:t>&gt;</w:t>
      </w:r>
      <w:r w:rsidRPr="005E0944">
        <w:t>.</w:t>
      </w:r>
    </w:p>
    <w:p w14:paraId="1F60E98E" w14:textId="77777777" w:rsidR="001853D5" w:rsidRPr="005E0944" w:rsidRDefault="001853D5" w:rsidP="006E471D">
      <w:pPr>
        <w:pStyle w:val="Heading5"/>
        <w:rPr>
          <w:lang w:eastAsia="lv-LV"/>
        </w:rPr>
      </w:pPr>
      <w:bookmarkStart w:id="953" w:name="_Toc476847333"/>
      <w:r w:rsidRPr="005E0944">
        <w:rPr>
          <w:lang w:eastAsia="lv-LV"/>
        </w:rPr>
        <w:t>Metode “GetExpiringMedicationOrders”</w:t>
      </w:r>
      <w:bookmarkEnd w:id="953"/>
    </w:p>
    <w:p w14:paraId="63ECB74A" w14:textId="77777777" w:rsidR="001853D5" w:rsidRPr="005E0944" w:rsidRDefault="001853D5" w:rsidP="00686B33">
      <w:pPr>
        <w:keepNext/>
        <w:spacing w:before="120" w:after="120"/>
        <w:rPr>
          <w:lang w:eastAsia="lv-LV"/>
        </w:rPr>
      </w:pPr>
      <w:r w:rsidRPr="005E0944">
        <w:rPr>
          <w:b/>
        </w:rPr>
        <w:t>Identifikācija:</w:t>
      </w:r>
      <w:r w:rsidRPr="005E0944">
        <w:t xml:space="preserve"> Application</w:t>
      </w:r>
      <w:r w:rsidRPr="005E0944">
        <w:rPr>
          <w:lang w:eastAsia="lv-LV"/>
        </w:rPr>
        <w:t>.</w:t>
      </w:r>
      <w:r w:rsidRPr="005E0944">
        <w:t>GetExpiringMedicationOrders</w:t>
      </w:r>
      <w:r w:rsidRPr="005E0944">
        <w:rPr>
          <w:lang w:eastAsia="lv-LV"/>
        </w:rPr>
        <w:t>.</w:t>
      </w:r>
    </w:p>
    <w:p w14:paraId="0B406F66" w14:textId="77777777" w:rsidR="001853D5" w:rsidRPr="005E0944" w:rsidRDefault="001853D5" w:rsidP="00613DCC">
      <w:pPr>
        <w:keepNext/>
        <w:spacing w:before="120"/>
        <w:rPr>
          <w:b/>
        </w:rPr>
      </w:pPr>
      <w:r w:rsidRPr="005E0944">
        <w:rPr>
          <w:b/>
        </w:rPr>
        <w:t>Apraksts:</w:t>
      </w:r>
    </w:p>
    <w:p w14:paraId="41FE438B" w14:textId="77777777" w:rsidR="001853D5" w:rsidRPr="005E0944" w:rsidRDefault="001853D5" w:rsidP="005914EA">
      <w:pPr>
        <w:pStyle w:val="BodyText"/>
      </w:pPr>
      <w:r w:rsidRPr="005E0944">
        <w:t>Izgūst no datubāzes receptes, kurām pēc noteikta dienu skaita beigsies derīguma termiņš</w:t>
      </w:r>
      <w:r w:rsidR="00CE64F3" w:rsidRPr="005E0944">
        <w:t>, un kurām nav izsūtīts atbilstošais ziņojums</w:t>
      </w:r>
      <w:r w:rsidRPr="005E0944">
        <w:t>.</w:t>
      </w:r>
    </w:p>
    <w:p w14:paraId="5271FAC5" w14:textId="77777777" w:rsidR="001853D5" w:rsidRPr="005E0944" w:rsidRDefault="001853D5" w:rsidP="00613DCC">
      <w:pPr>
        <w:keepNext/>
        <w:rPr>
          <w:b/>
        </w:rPr>
      </w:pPr>
      <w:r w:rsidRPr="005E0944">
        <w:rPr>
          <w:b/>
        </w:rPr>
        <w:t>Ievaddati:</w:t>
      </w:r>
    </w:p>
    <w:p w14:paraId="79AE3825" w14:textId="05C2538C" w:rsidR="001853D5" w:rsidRPr="005E0944" w:rsidRDefault="004C77B1" w:rsidP="008911BB">
      <w:pPr>
        <w:pStyle w:val="Caption"/>
      </w:pPr>
      <w:r w:rsidRPr="005E0944">
        <w:fldChar w:fldCharType="begin"/>
      </w:r>
      <w:r w:rsidR="001853D5" w:rsidRPr="005E0944">
        <w:instrText xml:space="preserve"> SEQ Tabula \# "0.tabula. " </w:instrText>
      </w:r>
      <w:r w:rsidRPr="005E0944">
        <w:fldChar w:fldCharType="separate"/>
      </w:r>
      <w:bookmarkStart w:id="954" w:name="_Toc476847804"/>
      <w:r w:rsidR="00424559">
        <w:rPr>
          <w:noProof/>
        </w:rPr>
        <w:t>192.</w:t>
      </w:r>
      <w:r w:rsidR="00424559" w:rsidRPr="005E0944">
        <w:rPr>
          <w:noProof/>
        </w:rPr>
        <w:t>tabula</w:t>
      </w:r>
      <w:r w:rsidR="00424559">
        <w:rPr>
          <w:noProof/>
        </w:rPr>
        <w:t>.</w:t>
      </w:r>
      <w:r w:rsidR="00424559" w:rsidRPr="005E0944">
        <w:rPr>
          <w:noProof/>
        </w:rPr>
        <w:t xml:space="preserve"> </w:t>
      </w:r>
      <w:r w:rsidRPr="005E0944">
        <w:rPr>
          <w:noProof/>
        </w:rPr>
        <w:fldChar w:fldCharType="end"/>
      </w:r>
      <w:r w:rsidR="001853D5" w:rsidRPr="005E0944">
        <w:t xml:space="preserve"> </w:t>
      </w:r>
      <w:r w:rsidR="005B1107" w:rsidRPr="005E0944">
        <w:t>Metodes “</w:t>
      </w:r>
      <w:r w:rsidR="001853D5" w:rsidRPr="005E0944">
        <w:t>GetExpiringMedicationOrders” ieejas parametri</w:t>
      </w:r>
      <w:bookmarkEnd w:id="954"/>
    </w:p>
    <w:tbl>
      <w:tblPr>
        <w:tblStyle w:val="TableGrid"/>
        <w:tblW w:w="8613" w:type="dxa"/>
        <w:tblLayout w:type="fixed"/>
        <w:tblLook w:val="04A0" w:firstRow="1" w:lastRow="0" w:firstColumn="1" w:lastColumn="0" w:noHBand="0" w:noVBand="1"/>
      </w:tblPr>
      <w:tblGrid>
        <w:gridCol w:w="1668"/>
        <w:gridCol w:w="3685"/>
        <w:gridCol w:w="3260"/>
      </w:tblGrid>
      <w:tr w:rsidR="001853D5" w:rsidRPr="005E0944" w14:paraId="02F733D1"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BACE8D1" w14:textId="77777777" w:rsidR="001853D5" w:rsidRPr="005E0944" w:rsidRDefault="001853D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36C59B1" w14:textId="77777777" w:rsidR="001853D5" w:rsidRPr="005E0944" w:rsidRDefault="001853D5" w:rsidP="00613DCC">
            <w:pPr>
              <w:rPr>
                <w:b/>
                <w:lang w:val="lv-LV"/>
              </w:rPr>
            </w:pPr>
            <w:r w:rsidRPr="005E0944">
              <w:rPr>
                <w:b/>
                <w:lang w:val="lv-LV"/>
              </w:rPr>
              <w:t>Tips</w:t>
            </w:r>
          </w:p>
        </w:tc>
        <w:tc>
          <w:tcPr>
            <w:tcW w:w="3260" w:type="dxa"/>
            <w:tcBorders>
              <w:bottom w:val="single" w:sz="12" w:space="0" w:color="000000"/>
            </w:tcBorders>
            <w:shd w:val="clear" w:color="auto" w:fill="F2F2F2"/>
          </w:tcPr>
          <w:p w14:paraId="0EB9A4E2" w14:textId="77777777" w:rsidR="001853D5" w:rsidRPr="005E0944" w:rsidRDefault="001853D5" w:rsidP="00613DCC">
            <w:pPr>
              <w:rPr>
                <w:b/>
                <w:lang w:val="lv-LV"/>
              </w:rPr>
            </w:pPr>
            <w:r w:rsidRPr="005E0944">
              <w:rPr>
                <w:b/>
                <w:lang w:val="lv-LV"/>
              </w:rPr>
              <w:t>Apraksts</w:t>
            </w:r>
          </w:p>
        </w:tc>
      </w:tr>
      <w:tr w:rsidR="001853D5" w:rsidRPr="005E0944" w14:paraId="478AD8EF" w14:textId="77777777" w:rsidTr="00352195">
        <w:tc>
          <w:tcPr>
            <w:tcW w:w="1668" w:type="dxa"/>
          </w:tcPr>
          <w:p w14:paraId="608B97DD" w14:textId="77777777" w:rsidR="001853D5" w:rsidRPr="005E0944" w:rsidRDefault="001853D5" w:rsidP="00352195">
            <w:pPr>
              <w:spacing w:before="40" w:after="40"/>
              <w:rPr>
                <w:lang w:val="lv-LV"/>
              </w:rPr>
            </w:pPr>
            <w:r w:rsidRPr="005E0944">
              <w:rPr>
                <w:lang w:val="lv-LV"/>
              </w:rPr>
              <w:t>expiresBefore</w:t>
            </w:r>
          </w:p>
        </w:tc>
        <w:tc>
          <w:tcPr>
            <w:tcW w:w="3685" w:type="dxa"/>
          </w:tcPr>
          <w:p w14:paraId="664DE94E" w14:textId="77777777" w:rsidR="001853D5" w:rsidRPr="005E0944" w:rsidRDefault="001853D5" w:rsidP="00352195">
            <w:pPr>
              <w:spacing w:before="40" w:after="40"/>
              <w:rPr>
                <w:lang w:val="lv-LV"/>
              </w:rPr>
            </w:pPr>
            <w:r w:rsidRPr="005E0944">
              <w:rPr>
                <w:lang w:val="lv-LV"/>
              </w:rPr>
              <w:t xml:space="preserve">DateTime </w:t>
            </w:r>
          </w:p>
        </w:tc>
        <w:tc>
          <w:tcPr>
            <w:tcW w:w="3260" w:type="dxa"/>
          </w:tcPr>
          <w:p w14:paraId="55FC3505" w14:textId="77777777" w:rsidR="001853D5" w:rsidRPr="005E0944" w:rsidRDefault="001853D5" w:rsidP="00352195">
            <w:pPr>
              <w:spacing w:before="40" w:after="40"/>
              <w:rPr>
                <w:lang w:val="lv-LV"/>
              </w:rPr>
            </w:pPr>
            <w:r w:rsidRPr="005E0944">
              <w:rPr>
                <w:lang w:val="lv-LV"/>
              </w:rPr>
              <w:t>Datums, pirms kura beidzas recepšu derīguma termiņš.</w:t>
            </w:r>
          </w:p>
        </w:tc>
      </w:tr>
    </w:tbl>
    <w:p w14:paraId="34B113AE" w14:textId="77777777" w:rsidR="001853D5" w:rsidRPr="005E0944" w:rsidRDefault="001853D5" w:rsidP="00613DCC">
      <w:pPr>
        <w:keepNext/>
        <w:spacing w:before="120"/>
        <w:rPr>
          <w:b/>
        </w:rPr>
      </w:pPr>
      <w:r w:rsidRPr="005E0944">
        <w:rPr>
          <w:b/>
        </w:rPr>
        <w:t>Algoritms:</w:t>
      </w:r>
    </w:p>
    <w:p w14:paraId="084CBF4C" w14:textId="77777777" w:rsidR="001853D5" w:rsidRPr="005E0944" w:rsidRDefault="001853D5" w:rsidP="0026652E">
      <w:pPr>
        <w:pStyle w:val="ListParagraph"/>
        <w:numPr>
          <w:ilvl w:val="0"/>
          <w:numId w:val="116"/>
        </w:numPr>
        <w:spacing w:after="120"/>
      </w:pPr>
      <w:r w:rsidRPr="005E0944">
        <w:t>Izveido jaunu datubāzes pieslēgumu. Pieslēguma ietvaros:</w:t>
      </w:r>
    </w:p>
    <w:p w14:paraId="03538C39" w14:textId="77777777" w:rsidR="001853D5" w:rsidRPr="005E0944" w:rsidRDefault="001853D5" w:rsidP="0026652E">
      <w:pPr>
        <w:pStyle w:val="ListParagraph"/>
        <w:numPr>
          <w:ilvl w:val="1"/>
          <w:numId w:val="116"/>
        </w:numPr>
        <w:spacing w:after="120"/>
      </w:pPr>
      <w:r w:rsidRPr="005E0944">
        <w:t xml:space="preserve">Izsauc datubāzes procedūru </w:t>
      </w:r>
      <w:r w:rsidRPr="005E0944">
        <w:rPr>
          <w:i/>
        </w:rPr>
        <w:t>Application.GetExpiringMedicationOrders</w:t>
      </w:r>
      <w:r w:rsidRPr="005E0944">
        <w:t>.</w:t>
      </w:r>
    </w:p>
    <w:p w14:paraId="3737105E" w14:textId="77777777" w:rsidR="001853D5" w:rsidRPr="005E0944" w:rsidRDefault="001853D5" w:rsidP="00613DCC">
      <w:pPr>
        <w:spacing w:before="120"/>
      </w:pPr>
      <w:r w:rsidRPr="005E0944">
        <w:rPr>
          <w:b/>
        </w:rPr>
        <w:t xml:space="preserve">Izvaddati: </w:t>
      </w:r>
      <w:r w:rsidRPr="005E0944">
        <w:t>Saraksts ar recepšu dokumentiem.</w:t>
      </w:r>
    </w:p>
    <w:p w14:paraId="567BBFB0" w14:textId="77777777" w:rsidR="001853D5" w:rsidRPr="005E0944" w:rsidRDefault="001853D5" w:rsidP="00613DCC">
      <w:pPr>
        <w:spacing w:before="120"/>
        <w:jc w:val="left"/>
      </w:pPr>
      <w:r w:rsidRPr="005E0944">
        <w:rPr>
          <w:b/>
        </w:rPr>
        <w:t xml:space="preserve">Izvaddatu tips: </w:t>
      </w:r>
      <w:r w:rsidRPr="005E0944">
        <w:t>DatabaseResponse&lt;IEnumerable&lt;PORX_MT010120UV01_LV01CombinedMedicationRequest&gt;&gt;</w:t>
      </w:r>
    </w:p>
    <w:p w14:paraId="6475B61A" w14:textId="77777777" w:rsidR="00413CCE" w:rsidRPr="005E0944" w:rsidRDefault="00413CCE" w:rsidP="006E471D">
      <w:pPr>
        <w:pStyle w:val="Heading5"/>
        <w:rPr>
          <w:lang w:eastAsia="lv-LV"/>
        </w:rPr>
      </w:pPr>
      <w:bookmarkStart w:id="955" w:name="_Toc476847334"/>
      <w:r w:rsidRPr="005E0944">
        <w:rPr>
          <w:lang w:eastAsia="lv-LV"/>
        </w:rPr>
        <w:t>Metode “GetImportedMedicationOrder”</w:t>
      </w:r>
      <w:bookmarkEnd w:id="955"/>
    </w:p>
    <w:p w14:paraId="12D7E441" w14:textId="77777777" w:rsidR="00413CCE" w:rsidRPr="005E0944" w:rsidRDefault="00413CCE" w:rsidP="00613DCC">
      <w:pPr>
        <w:keepNext/>
        <w:spacing w:before="120"/>
        <w:rPr>
          <w:lang w:eastAsia="lv-LV"/>
        </w:rPr>
      </w:pPr>
      <w:r w:rsidRPr="005E0944">
        <w:rPr>
          <w:b/>
        </w:rPr>
        <w:t>Identifikācija:</w:t>
      </w:r>
      <w:r w:rsidRPr="005E0944">
        <w:t xml:space="preserve"> Database</w:t>
      </w:r>
      <w:r w:rsidRPr="005E0944">
        <w:rPr>
          <w:lang w:eastAsia="lv-LV"/>
        </w:rPr>
        <w:t>.GetImportedMedicationOrder.</w:t>
      </w:r>
    </w:p>
    <w:p w14:paraId="7F5C5F29" w14:textId="77777777" w:rsidR="00413CCE" w:rsidRPr="005E0944" w:rsidRDefault="00413CCE" w:rsidP="00613DCC">
      <w:pPr>
        <w:keepNext/>
        <w:spacing w:before="120"/>
        <w:rPr>
          <w:b/>
        </w:rPr>
      </w:pPr>
      <w:r w:rsidRPr="005E0944">
        <w:rPr>
          <w:b/>
        </w:rPr>
        <w:t>Apraksts:</w:t>
      </w:r>
    </w:p>
    <w:p w14:paraId="15BBA806" w14:textId="77777777" w:rsidR="00413CCE" w:rsidRPr="005E0944" w:rsidRDefault="00413CCE" w:rsidP="005914EA">
      <w:pPr>
        <w:pStyle w:val="BodyText"/>
      </w:pPr>
      <w:r w:rsidRPr="005E0944">
        <w:t>Izgūst no datubāzes elektronizētās receptes dokumentu.</w:t>
      </w:r>
    </w:p>
    <w:p w14:paraId="5B29B908" w14:textId="77777777" w:rsidR="00413CCE" w:rsidRPr="005E0944" w:rsidRDefault="00413CCE" w:rsidP="00613DCC">
      <w:pPr>
        <w:keepNext/>
        <w:rPr>
          <w:b/>
        </w:rPr>
      </w:pPr>
      <w:r w:rsidRPr="005E0944">
        <w:rPr>
          <w:b/>
        </w:rPr>
        <w:t>Ievaddati:</w:t>
      </w:r>
    </w:p>
    <w:p w14:paraId="6AAC535A" w14:textId="62D25A4C" w:rsidR="00413CCE" w:rsidRPr="005E0944" w:rsidRDefault="004C77B1" w:rsidP="008911BB">
      <w:pPr>
        <w:pStyle w:val="Caption"/>
      </w:pPr>
      <w:r w:rsidRPr="005E0944">
        <w:fldChar w:fldCharType="begin"/>
      </w:r>
      <w:r w:rsidR="00413CCE" w:rsidRPr="005E0944">
        <w:instrText xml:space="preserve"> SEQ Tabula \# "0.tabula. " </w:instrText>
      </w:r>
      <w:r w:rsidRPr="005E0944">
        <w:fldChar w:fldCharType="separate"/>
      </w:r>
      <w:bookmarkStart w:id="956" w:name="_Toc476847805"/>
      <w:r w:rsidR="00424559">
        <w:rPr>
          <w:noProof/>
        </w:rPr>
        <w:t>193.</w:t>
      </w:r>
      <w:r w:rsidR="00424559" w:rsidRPr="005E0944">
        <w:rPr>
          <w:noProof/>
        </w:rPr>
        <w:t>tabula</w:t>
      </w:r>
      <w:r w:rsidR="00424559">
        <w:rPr>
          <w:noProof/>
        </w:rPr>
        <w:t>.</w:t>
      </w:r>
      <w:r w:rsidR="00424559" w:rsidRPr="005E0944">
        <w:rPr>
          <w:noProof/>
        </w:rPr>
        <w:t xml:space="preserve"> </w:t>
      </w:r>
      <w:r w:rsidRPr="005E0944">
        <w:rPr>
          <w:noProof/>
        </w:rPr>
        <w:fldChar w:fldCharType="end"/>
      </w:r>
      <w:r w:rsidR="00413CCE" w:rsidRPr="005E0944">
        <w:t xml:space="preserve"> </w:t>
      </w:r>
      <w:r w:rsidR="005B1107" w:rsidRPr="005E0944">
        <w:t>Metodes “</w:t>
      </w:r>
      <w:r w:rsidR="00413CCE" w:rsidRPr="005E0944">
        <w:rPr>
          <w:lang w:eastAsia="lv-LV"/>
        </w:rPr>
        <w:t>GetImportedMedicationOrder</w:t>
      </w:r>
      <w:r w:rsidR="00413CCE" w:rsidRPr="005E0944">
        <w:t>” ieejas parametri</w:t>
      </w:r>
      <w:bookmarkEnd w:id="956"/>
    </w:p>
    <w:tbl>
      <w:tblPr>
        <w:tblStyle w:val="TableGrid"/>
        <w:tblW w:w="8613" w:type="dxa"/>
        <w:tblLayout w:type="fixed"/>
        <w:tblLook w:val="04A0" w:firstRow="1" w:lastRow="0" w:firstColumn="1" w:lastColumn="0" w:noHBand="0" w:noVBand="1"/>
      </w:tblPr>
      <w:tblGrid>
        <w:gridCol w:w="1668"/>
        <w:gridCol w:w="3685"/>
        <w:gridCol w:w="3260"/>
      </w:tblGrid>
      <w:tr w:rsidR="00413CCE" w:rsidRPr="005E0944" w14:paraId="1A6F8859"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0068FAA" w14:textId="77777777" w:rsidR="00413CCE" w:rsidRPr="005E0944" w:rsidRDefault="00413CCE"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6C26325" w14:textId="77777777" w:rsidR="00413CCE" w:rsidRPr="005E0944" w:rsidRDefault="00413CCE" w:rsidP="00613DCC">
            <w:pPr>
              <w:rPr>
                <w:b/>
                <w:lang w:val="lv-LV"/>
              </w:rPr>
            </w:pPr>
            <w:r w:rsidRPr="005E0944">
              <w:rPr>
                <w:b/>
                <w:lang w:val="lv-LV"/>
              </w:rPr>
              <w:t>Tips</w:t>
            </w:r>
          </w:p>
        </w:tc>
        <w:tc>
          <w:tcPr>
            <w:tcW w:w="3260" w:type="dxa"/>
            <w:tcBorders>
              <w:bottom w:val="single" w:sz="12" w:space="0" w:color="000000"/>
            </w:tcBorders>
            <w:shd w:val="clear" w:color="auto" w:fill="F2F2F2"/>
          </w:tcPr>
          <w:p w14:paraId="2A625BFB" w14:textId="77777777" w:rsidR="00413CCE" w:rsidRPr="005E0944" w:rsidRDefault="00413CCE" w:rsidP="00613DCC">
            <w:pPr>
              <w:rPr>
                <w:b/>
                <w:lang w:val="lv-LV"/>
              </w:rPr>
            </w:pPr>
            <w:r w:rsidRPr="005E0944">
              <w:rPr>
                <w:b/>
                <w:lang w:val="lv-LV"/>
              </w:rPr>
              <w:t>Apraksts</w:t>
            </w:r>
          </w:p>
        </w:tc>
      </w:tr>
      <w:tr w:rsidR="00413CCE" w:rsidRPr="005E0944" w14:paraId="35873809" w14:textId="77777777" w:rsidTr="00352195">
        <w:tc>
          <w:tcPr>
            <w:tcW w:w="1668" w:type="dxa"/>
          </w:tcPr>
          <w:p w14:paraId="43CE81D8" w14:textId="77777777" w:rsidR="00413CCE" w:rsidRPr="005E0944" w:rsidRDefault="00413CCE" w:rsidP="00352195">
            <w:pPr>
              <w:spacing w:before="40" w:after="40"/>
              <w:rPr>
                <w:lang w:val="lv-LV"/>
              </w:rPr>
            </w:pPr>
            <w:r w:rsidRPr="005E0944">
              <w:rPr>
                <w:lang w:val="lv-LV"/>
              </w:rPr>
              <w:t>formNumber</w:t>
            </w:r>
          </w:p>
        </w:tc>
        <w:tc>
          <w:tcPr>
            <w:tcW w:w="3685" w:type="dxa"/>
          </w:tcPr>
          <w:p w14:paraId="64580832" w14:textId="77777777" w:rsidR="00413CCE" w:rsidRPr="005E0944" w:rsidRDefault="00413CCE" w:rsidP="00352195">
            <w:pPr>
              <w:spacing w:before="40" w:after="40"/>
              <w:rPr>
                <w:lang w:val="lv-LV"/>
              </w:rPr>
            </w:pPr>
            <w:r w:rsidRPr="005E0944">
              <w:rPr>
                <w:lang w:val="lv-LV"/>
              </w:rPr>
              <w:t>String</w:t>
            </w:r>
          </w:p>
        </w:tc>
        <w:tc>
          <w:tcPr>
            <w:tcW w:w="3260" w:type="dxa"/>
          </w:tcPr>
          <w:p w14:paraId="203F4001" w14:textId="77777777" w:rsidR="00413CCE" w:rsidRPr="005E0944" w:rsidRDefault="00413CCE" w:rsidP="00352195">
            <w:pPr>
              <w:spacing w:before="40" w:after="40"/>
              <w:rPr>
                <w:lang w:val="lv-LV"/>
              </w:rPr>
            </w:pPr>
            <w:r w:rsidRPr="005E0944">
              <w:rPr>
                <w:lang w:val="lv-LV"/>
              </w:rPr>
              <w:t>Receptes veidlapas sērija un numurs.</w:t>
            </w:r>
          </w:p>
        </w:tc>
      </w:tr>
      <w:tr w:rsidR="00413CCE" w:rsidRPr="005E0944" w14:paraId="6C98F1EE" w14:textId="77777777" w:rsidTr="00352195">
        <w:tc>
          <w:tcPr>
            <w:tcW w:w="1668" w:type="dxa"/>
          </w:tcPr>
          <w:p w14:paraId="1F7D8AA9" w14:textId="77777777" w:rsidR="00413CCE" w:rsidRPr="005E0944" w:rsidRDefault="00413CCE" w:rsidP="00352195">
            <w:pPr>
              <w:spacing w:before="40" w:after="40"/>
              <w:rPr>
                <w:lang w:val="lv-LV"/>
              </w:rPr>
            </w:pPr>
            <w:r w:rsidRPr="005E0944">
              <w:rPr>
                <w:lang w:val="lv-LV"/>
              </w:rPr>
              <w:t>year</w:t>
            </w:r>
          </w:p>
        </w:tc>
        <w:tc>
          <w:tcPr>
            <w:tcW w:w="3685" w:type="dxa"/>
          </w:tcPr>
          <w:p w14:paraId="2E3D439F" w14:textId="77777777" w:rsidR="00413CCE" w:rsidRPr="005E0944" w:rsidRDefault="00413CCE" w:rsidP="00352195">
            <w:pPr>
              <w:spacing w:before="40" w:after="40"/>
              <w:rPr>
                <w:lang w:val="lv-LV"/>
              </w:rPr>
            </w:pPr>
            <w:r w:rsidRPr="005E0944">
              <w:rPr>
                <w:lang w:val="lv-LV"/>
              </w:rPr>
              <w:t>Int</w:t>
            </w:r>
          </w:p>
        </w:tc>
        <w:tc>
          <w:tcPr>
            <w:tcW w:w="3260" w:type="dxa"/>
          </w:tcPr>
          <w:p w14:paraId="7F57F683" w14:textId="77777777" w:rsidR="00413CCE" w:rsidRPr="005E0944" w:rsidRDefault="00413CCE" w:rsidP="00352195">
            <w:pPr>
              <w:spacing w:before="40" w:after="40"/>
              <w:rPr>
                <w:lang w:val="lv-LV"/>
              </w:rPr>
            </w:pPr>
            <w:r w:rsidRPr="005E0944">
              <w:rPr>
                <w:lang w:val="lv-LV"/>
              </w:rPr>
              <w:t>Gads, kurā recepte tika izrakstīta.</w:t>
            </w:r>
          </w:p>
        </w:tc>
      </w:tr>
    </w:tbl>
    <w:p w14:paraId="4286187E" w14:textId="77777777" w:rsidR="00413CCE" w:rsidRPr="005E0944" w:rsidRDefault="00413CCE" w:rsidP="00613DCC">
      <w:pPr>
        <w:keepNext/>
        <w:spacing w:before="120"/>
        <w:rPr>
          <w:b/>
        </w:rPr>
      </w:pPr>
      <w:r w:rsidRPr="005E0944">
        <w:rPr>
          <w:b/>
        </w:rPr>
        <w:t>Algoritms:</w:t>
      </w:r>
    </w:p>
    <w:p w14:paraId="2D667C4E" w14:textId="77777777" w:rsidR="00413CCE" w:rsidRPr="005E0944" w:rsidRDefault="00413CCE" w:rsidP="0026652E">
      <w:pPr>
        <w:pStyle w:val="ListParagraph"/>
        <w:numPr>
          <w:ilvl w:val="0"/>
          <w:numId w:val="248"/>
        </w:numPr>
        <w:spacing w:after="120"/>
      </w:pPr>
      <w:r w:rsidRPr="005E0944">
        <w:t>Izveido jaunu datubāzes pieslēgumu. Pieslēguma ietvaros:</w:t>
      </w:r>
    </w:p>
    <w:p w14:paraId="4FBB90B4" w14:textId="77777777" w:rsidR="00413CCE" w:rsidRPr="005E0944" w:rsidRDefault="00413CCE" w:rsidP="0026652E">
      <w:pPr>
        <w:pStyle w:val="ListParagraph"/>
        <w:numPr>
          <w:ilvl w:val="1"/>
          <w:numId w:val="248"/>
        </w:numPr>
        <w:spacing w:after="120"/>
      </w:pPr>
      <w:r w:rsidRPr="005E0944">
        <w:t xml:space="preserve">Izsauc datubāzes procedūru </w:t>
      </w:r>
      <w:r w:rsidRPr="005E0944">
        <w:rPr>
          <w:i/>
        </w:rPr>
        <w:t>Application.GetImportedMedicationOrder</w:t>
      </w:r>
      <w:r w:rsidRPr="005E0944">
        <w:t>.</w:t>
      </w:r>
    </w:p>
    <w:p w14:paraId="69AB3775" w14:textId="77777777" w:rsidR="00413CCE" w:rsidRPr="005E0944" w:rsidRDefault="00413CCE" w:rsidP="00613DCC">
      <w:pPr>
        <w:spacing w:before="120"/>
      </w:pPr>
      <w:r w:rsidRPr="005E0944">
        <w:rPr>
          <w:b/>
        </w:rPr>
        <w:t xml:space="preserve">Izvaddati: </w:t>
      </w:r>
      <w:r w:rsidRPr="005E0944">
        <w:t>Metode atgriež receptes dokumentu.</w:t>
      </w:r>
    </w:p>
    <w:p w14:paraId="687B7D2F" w14:textId="77777777" w:rsidR="00413CCE" w:rsidRPr="005E0944" w:rsidRDefault="00413CCE" w:rsidP="00613DCC">
      <w:pPr>
        <w:spacing w:before="120"/>
        <w:jc w:val="left"/>
      </w:pPr>
      <w:r w:rsidRPr="005E0944">
        <w:rPr>
          <w:b/>
        </w:rPr>
        <w:t xml:space="preserve">Izvaddatu tips: </w:t>
      </w:r>
      <w:r w:rsidRPr="005E0944">
        <w:t>DatabaseResponse&lt;PORX_MT010120UV01_LV01CombinedMedicationRequest &gt;.</w:t>
      </w:r>
    </w:p>
    <w:p w14:paraId="647E73AD" w14:textId="77777777" w:rsidR="00E61E41" w:rsidRPr="005E0944" w:rsidRDefault="00E61E41" w:rsidP="006E471D">
      <w:pPr>
        <w:pStyle w:val="Heading5"/>
        <w:rPr>
          <w:lang w:eastAsia="lv-LV"/>
        </w:rPr>
      </w:pPr>
      <w:bookmarkStart w:id="957" w:name="_Toc476847335"/>
      <w:r w:rsidRPr="005E0944">
        <w:rPr>
          <w:lang w:eastAsia="lv-LV"/>
        </w:rPr>
        <w:t>Metode “GetMedicationDispense”</w:t>
      </w:r>
      <w:bookmarkEnd w:id="957"/>
    </w:p>
    <w:p w14:paraId="62289A7F"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.GetMedicationDispense.</w:t>
      </w:r>
    </w:p>
    <w:p w14:paraId="4ABBF47F" w14:textId="77777777" w:rsidR="00E61E41" w:rsidRPr="005E0944" w:rsidRDefault="00E61E41" w:rsidP="00613DCC">
      <w:pPr>
        <w:keepNext/>
        <w:spacing w:before="120"/>
        <w:rPr>
          <w:b/>
        </w:rPr>
      </w:pPr>
      <w:r w:rsidRPr="005E0944">
        <w:rPr>
          <w:b/>
        </w:rPr>
        <w:t>Apraksts:</w:t>
      </w:r>
    </w:p>
    <w:p w14:paraId="279F775E" w14:textId="77777777" w:rsidR="00E61E41" w:rsidRPr="005E0944" w:rsidRDefault="00E61E41" w:rsidP="005914EA">
      <w:pPr>
        <w:pStyle w:val="BodyText"/>
      </w:pPr>
      <w:r w:rsidRPr="005E0944">
        <w:t>Izgūst no datubāzes ĀL izsniegšanas ziņojuma dokumentu.</w:t>
      </w:r>
    </w:p>
    <w:p w14:paraId="2BB312B6" w14:textId="77777777" w:rsidR="00E61E41" w:rsidRPr="005E0944" w:rsidRDefault="00E61E41" w:rsidP="00613DCC">
      <w:pPr>
        <w:keepNext/>
        <w:rPr>
          <w:b/>
        </w:rPr>
      </w:pPr>
      <w:r w:rsidRPr="005E0944">
        <w:rPr>
          <w:b/>
        </w:rPr>
        <w:t>Ievaddati:</w:t>
      </w:r>
    </w:p>
    <w:p w14:paraId="0FE1A77D" w14:textId="634B0012"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58" w:name="_Toc476847806"/>
      <w:r w:rsidR="00424559">
        <w:rPr>
          <w:noProof/>
        </w:rPr>
        <w:t>194.</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GetMedicationDispense</w:t>
      </w:r>
      <w:r w:rsidR="00E61E41" w:rsidRPr="005E0944">
        <w:t>” ieejas parametri</w:t>
      </w:r>
      <w:bookmarkEnd w:id="958"/>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3955DF8B"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EE311F1"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83438D8"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16759EB2" w14:textId="77777777" w:rsidR="00E61E41" w:rsidRPr="005E0944" w:rsidRDefault="00E61E41" w:rsidP="00613DCC">
            <w:pPr>
              <w:rPr>
                <w:b/>
                <w:lang w:val="lv-LV"/>
              </w:rPr>
            </w:pPr>
            <w:r w:rsidRPr="005E0944">
              <w:rPr>
                <w:b/>
                <w:lang w:val="lv-LV"/>
              </w:rPr>
              <w:t>Apraksts</w:t>
            </w:r>
          </w:p>
        </w:tc>
      </w:tr>
      <w:tr w:rsidR="00E61E41" w:rsidRPr="005E0944" w14:paraId="6F90C02D" w14:textId="77777777" w:rsidTr="005B2C2D">
        <w:tc>
          <w:tcPr>
            <w:tcW w:w="1668" w:type="dxa"/>
          </w:tcPr>
          <w:p w14:paraId="2E6D98E9" w14:textId="77777777" w:rsidR="00E61E41" w:rsidRPr="005E0944" w:rsidRDefault="00E61E41" w:rsidP="005B2C2D">
            <w:pPr>
              <w:spacing w:before="40" w:after="40"/>
              <w:rPr>
                <w:lang w:val="lv-LV"/>
              </w:rPr>
            </w:pPr>
            <w:r w:rsidRPr="005E0944">
              <w:rPr>
                <w:lang w:val="lv-LV"/>
              </w:rPr>
              <w:t>medicationDispenseId</w:t>
            </w:r>
          </w:p>
        </w:tc>
        <w:tc>
          <w:tcPr>
            <w:tcW w:w="3685" w:type="dxa"/>
          </w:tcPr>
          <w:p w14:paraId="3D8FEC13" w14:textId="77777777" w:rsidR="00E61E41" w:rsidRPr="005E0944" w:rsidRDefault="00E61E41" w:rsidP="005B2C2D">
            <w:pPr>
              <w:spacing w:before="40" w:after="40"/>
              <w:rPr>
                <w:lang w:val="lv-LV"/>
              </w:rPr>
            </w:pPr>
            <w:r w:rsidRPr="005E0944">
              <w:rPr>
                <w:lang w:val="lv-LV"/>
              </w:rPr>
              <w:t xml:space="preserve">String </w:t>
            </w:r>
          </w:p>
        </w:tc>
        <w:tc>
          <w:tcPr>
            <w:tcW w:w="3260" w:type="dxa"/>
          </w:tcPr>
          <w:p w14:paraId="55606F0A" w14:textId="77777777" w:rsidR="00E61E41" w:rsidRPr="005E0944" w:rsidRDefault="00E61E41" w:rsidP="005B2C2D">
            <w:pPr>
              <w:spacing w:before="40" w:after="40"/>
              <w:rPr>
                <w:lang w:val="lv-LV"/>
              </w:rPr>
            </w:pPr>
            <w:r w:rsidRPr="005E0944">
              <w:rPr>
                <w:lang w:val="lv-LV"/>
              </w:rPr>
              <w:t>ĀL izsniegšanas ziņojuma identifikators.</w:t>
            </w:r>
          </w:p>
        </w:tc>
      </w:tr>
    </w:tbl>
    <w:p w14:paraId="1F296D9E" w14:textId="77777777" w:rsidR="00E61E41" w:rsidRPr="005E0944" w:rsidRDefault="00E61E41" w:rsidP="00613DCC">
      <w:pPr>
        <w:keepNext/>
        <w:spacing w:before="120"/>
        <w:rPr>
          <w:b/>
        </w:rPr>
      </w:pPr>
      <w:r w:rsidRPr="005E0944">
        <w:rPr>
          <w:b/>
        </w:rPr>
        <w:t>Algoritms:</w:t>
      </w:r>
    </w:p>
    <w:p w14:paraId="135F1633" w14:textId="77777777" w:rsidR="00E61E41" w:rsidRPr="005E0944" w:rsidRDefault="00E61E41" w:rsidP="0026652E">
      <w:pPr>
        <w:pStyle w:val="ListParagraph"/>
        <w:numPr>
          <w:ilvl w:val="0"/>
          <w:numId w:val="119"/>
        </w:numPr>
        <w:spacing w:after="120"/>
      </w:pPr>
      <w:r w:rsidRPr="005E0944">
        <w:t>Izveido jaunu datubāzes pieslēgumu. Pieslēguma ietvaros:</w:t>
      </w:r>
    </w:p>
    <w:p w14:paraId="41E36729" w14:textId="77777777" w:rsidR="00E61E41" w:rsidRPr="005E0944" w:rsidRDefault="00E61E41" w:rsidP="0026652E">
      <w:pPr>
        <w:pStyle w:val="ListParagraph"/>
        <w:numPr>
          <w:ilvl w:val="1"/>
          <w:numId w:val="119"/>
        </w:numPr>
        <w:spacing w:after="120"/>
      </w:pPr>
      <w:r w:rsidRPr="005E0944">
        <w:t xml:space="preserve">Izsauc datubāzes procedūru </w:t>
      </w:r>
      <w:r w:rsidRPr="005E0944">
        <w:rPr>
          <w:i/>
        </w:rPr>
        <w:t>Application.GetMedicationDispense</w:t>
      </w:r>
      <w:r w:rsidRPr="005E0944">
        <w:t>.</w:t>
      </w:r>
    </w:p>
    <w:p w14:paraId="4BF9786B" w14:textId="77777777" w:rsidR="00E61E41" w:rsidRPr="005E0944" w:rsidRDefault="00E61E41" w:rsidP="00613DCC">
      <w:pPr>
        <w:spacing w:before="120"/>
      </w:pPr>
      <w:r w:rsidRPr="005E0944">
        <w:rPr>
          <w:b/>
        </w:rPr>
        <w:t xml:space="preserve">Izvaddati: </w:t>
      </w:r>
      <w:r w:rsidRPr="005E0944">
        <w:t>Metode atgriež ĀL izsniegšanas ziņojuma dokumentu.</w:t>
      </w:r>
    </w:p>
    <w:p w14:paraId="3C8D899F" w14:textId="77777777" w:rsidR="00E61E41" w:rsidRPr="005E0944" w:rsidRDefault="00E61E41" w:rsidP="00613DCC">
      <w:pPr>
        <w:spacing w:before="120"/>
        <w:jc w:val="left"/>
      </w:pPr>
      <w:r w:rsidRPr="005E0944">
        <w:rPr>
          <w:b/>
        </w:rPr>
        <w:t xml:space="preserve">Izvaddatu tips: </w:t>
      </w:r>
      <w:r w:rsidR="0019647E" w:rsidRPr="005E0944">
        <w:t>DatabaseResponse&lt;PORX_MT020070UV01_LV01CombinedMedicationDispense&gt;</w:t>
      </w:r>
      <w:r w:rsidRPr="005E0944">
        <w:t>.</w:t>
      </w:r>
    </w:p>
    <w:p w14:paraId="1CE5700E" w14:textId="77777777" w:rsidR="00E61E41" w:rsidRPr="005E0944" w:rsidRDefault="00E61E41" w:rsidP="006E471D">
      <w:pPr>
        <w:pStyle w:val="Heading5"/>
        <w:rPr>
          <w:lang w:eastAsia="lv-LV"/>
        </w:rPr>
      </w:pPr>
      <w:bookmarkStart w:id="959" w:name="_Toc476847336"/>
      <w:r w:rsidRPr="005E0944">
        <w:rPr>
          <w:lang w:eastAsia="lv-LV"/>
        </w:rPr>
        <w:t>Metode “GetMedicationDispense</w:t>
      </w:r>
      <w:r w:rsidR="00352195" w:rsidRPr="005E0944">
        <w:rPr>
          <w:lang w:eastAsia="lv-LV"/>
        </w:rPr>
        <w:t>s</w:t>
      </w:r>
      <w:r w:rsidRPr="005E0944">
        <w:rPr>
          <w:lang w:eastAsia="lv-LV"/>
        </w:rPr>
        <w:t>”</w:t>
      </w:r>
      <w:bookmarkEnd w:id="959"/>
    </w:p>
    <w:p w14:paraId="29089404"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.GetMedicationDispense</w:t>
      </w:r>
      <w:r w:rsidR="00352195" w:rsidRPr="005E0944">
        <w:rPr>
          <w:lang w:eastAsia="lv-LV"/>
        </w:rPr>
        <w:t>s</w:t>
      </w:r>
      <w:r w:rsidRPr="005E0944">
        <w:rPr>
          <w:lang w:eastAsia="lv-LV"/>
        </w:rPr>
        <w:t>.</w:t>
      </w:r>
    </w:p>
    <w:p w14:paraId="49232981" w14:textId="77777777" w:rsidR="00E61E41" w:rsidRPr="005E0944" w:rsidRDefault="00E61E41" w:rsidP="00613DCC">
      <w:pPr>
        <w:keepNext/>
        <w:spacing w:before="120"/>
        <w:rPr>
          <w:b/>
        </w:rPr>
      </w:pPr>
      <w:r w:rsidRPr="005E0944">
        <w:rPr>
          <w:b/>
        </w:rPr>
        <w:t>Apraksts:</w:t>
      </w:r>
    </w:p>
    <w:p w14:paraId="64FC21B6" w14:textId="77777777" w:rsidR="00E61E41" w:rsidRDefault="00E61E41" w:rsidP="005914EA">
      <w:pPr>
        <w:pStyle w:val="BodyText"/>
      </w:pPr>
      <w:r w:rsidRPr="005E0944">
        <w:t>Izgūst no datubāzes ĀL izsniegšanas ziņojumu sarakstu.</w:t>
      </w:r>
    </w:p>
    <w:p w14:paraId="7F0742C1" w14:textId="77777777" w:rsidR="00E61E41" w:rsidRPr="005E0944" w:rsidRDefault="00E61E41" w:rsidP="00613DCC">
      <w:pPr>
        <w:keepNext/>
        <w:rPr>
          <w:b/>
        </w:rPr>
      </w:pPr>
      <w:r w:rsidRPr="005E0944">
        <w:rPr>
          <w:b/>
        </w:rPr>
        <w:t>Ievaddati:</w:t>
      </w:r>
    </w:p>
    <w:p w14:paraId="5498D408" w14:textId="460C54FF"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60" w:name="_Toc476847807"/>
      <w:r w:rsidR="00424559">
        <w:rPr>
          <w:noProof/>
        </w:rPr>
        <w:t>195.</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 xml:space="preserve"> GetMedicationDispense</w:t>
      </w:r>
      <w:r w:rsidR="00443B49" w:rsidRPr="005E0944">
        <w:rPr>
          <w:lang w:eastAsia="lv-LV"/>
        </w:rPr>
        <w:t>s</w:t>
      </w:r>
      <w:r w:rsidR="00E61E41" w:rsidRPr="005E0944">
        <w:t>” ieejas parametri</w:t>
      </w:r>
      <w:bookmarkEnd w:id="960"/>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7271F811"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60B22BB"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4402204"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5B65FB99" w14:textId="77777777" w:rsidR="00E61E41" w:rsidRPr="005E0944" w:rsidRDefault="00E61E41" w:rsidP="00613DCC">
            <w:pPr>
              <w:rPr>
                <w:b/>
                <w:lang w:val="lv-LV"/>
              </w:rPr>
            </w:pPr>
            <w:r w:rsidRPr="005E0944">
              <w:rPr>
                <w:b/>
                <w:lang w:val="lv-LV"/>
              </w:rPr>
              <w:t>Apraksts</w:t>
            </w:r>
          </w:p>
        </w:tc>
      </w:tr>
      <w:tr w:rsidR="00E61E41" w:rsidRPr="005E0944" w14:paraId="1ED672FD" w14:textId="77777777" w:rsidTr="005B2C2D">
        <w:tc>
          <w:tcPr>
            <w:tcW w:w="1668" w:type="dxa"/>
          </w:tcPr>
          <w:p w14:paraId="19469C10" w14:textId="77777777" w:rsidR="00E61E41" w:rsidRPr="005E0944" w:rsidRDefault="00E61E41" w:rsidP="005B2C2D">
            <w:pPr>
              <w:spacing w:before="40" w:after="40"/>
              <w:rPr>
                <w:lang w:val="lv-LV"/>
              </w:rPr>
            </w:pPr>
            <w:r w:rsidRPr="005E0944">
              <w:rPr>
                <w:lang w:val="lv-LV"/>
              </w:rPr>
              <w:t>parameters</w:t>
            </w:r>
          </w:p>
        </w:tc>
        <w:tc>
          <w:tcPr>
            <w:tcW w:w="3685" w:type="dxa"/>
          </w:tcPr>
          <w:p w14:paraId="44DDDD44" w14:textId="77777777" w:rsidR="00E61E41" w:rsidRPr="005E0944" w:rsidRDefault="00E61E41" w:rsidP="005B2C2D">
            <w:pPr>
              <w:spacing w:before="40" w:after="40"/>
              <w:rPr>
                <w:lang w:val="lv-LV"/>
              </w:rPr>
            </w:pPr>
            <w:r w:rsidRPr="005E0944">
              <w:rPr>
                <w:lang w:val="lv-LV"/>
              </w:rPr>
              <w:t>PORX_MT000007UV01_LV01ParameterList</w:t>
            </w:r>
          </w:p>
        </w:tc>
        <w:tc>
          <w:tcPr>
            <w:tcW w:w="3260" w:type="dxa"/>
          </w:tcPr>
          <w:p w14:paraId="0E7E502C" w14:textId="77777777" w:rsidR="00E61E41" w:rsidRPr="005E0944" w:rsidRDefault="00E61E41" w:rsidP="005B2C2D">
            <w:pPr>
              <w:spacing w:before="40" w:after="40"/>
              <w:rPr>
                <w:lang w:val="lv-LV"/>
              </w:rPr>
            </w:pPr>
            <w:r w:rsidRPr="005E0944">
              <w:rPr>
                <w:lang w:val="lv-LV"/>
              </w:rPr>
              <w:t>Pieprasījums.</w:t>
            </w:r>
          </w:p>
        </w:tc>
      </w:tr>
      <w:tr w:rsidR="00E61E41" w:rsidRPr="005E0944" w14:paraId="67299DE5" w14:textId="77777777" w:rsidTr="005B2C2D">
        <w:tc>
          <w:tcPr>
            <w:tcW w:w="1668" w:type="dxa"/>
          </w:tcPr>
          <w:p w14:paraId="240626EF" w14:textId="77777777" w:rsidR="00E61E41" w:rsidRPr="005E0944" w:rsidRDefault="00E61E41" w:rsidP="005B2C2D">
            <w:pPr>
              <w:spacing w:before="40" w:after="40"/>
              <w:rPr>
                <w:lang w:val="lv-LV"/>
              </w:rPr>
            </w:pPr>
            <w:r w:rsidRPr="005E0944">
              <w:rPr>
                <w:lang w:val="lv-LV"/>
              </w:rPr>
              <w:t>startResultNumber</w:t>
            </w:r>
          </w:p>
        </w:tc>
        <w:tc>
          <w:tcPr>
            <w:tcW w:w="3685" w:type="dxa"/>
          </w:tcPr>
          <w:p w14:paraId="1B105C31" w14:textId="77777777" w:rsidR="00E61E41" w:rsidRPr="005E0944" w:rsidRDefault="00CE64F3" w:rsidP="005B2C2D">
            <w:pPr>
              <w:spacing w:before="40" w:after="40"/>
              <w:rPr>
                <w:lang w:val="lv-LV"/>
              </w:rPr>
            </w:pPr>
            <w:r w:rsidRPr="005E0944">
              <w:rPr>
                <w:lang w:val="lv-LV"/>
              </w:rPr>
              <w:t>I</w:t>
            </w:r>
            <w:r w:rsidR="00E61E41" w:rsidRPr="005E0944">
              <w:rPr>
                <w:lang w:val="lv-LV"/>
              </w:rPr>
              <w:t>nt</w:t>
            </w:r>
          </w:p>
        </w:tc>
        <w:tc>
          <w:tcPr>
            <w:tcW w:w="3260" w:type="dxa"/>
          </w:tcPr>
          <w:p w14:paraId="5DAD9492" w14:textId="77777777" w:rsidR="00E61E41" w:rsidRPr="005E0944" w:rsidRDefault="00E61E41" w:rsidP="005B2C2D">
            <w:pPr>
              <w:spacing w:before="40" w:after="40"/>
              <w:rPr>
                <w:lang w:val="lv-LV"/>
              </w:rPr>
            </w:pPr>
            <w:r w:rsidRPr="005E0944">
              <w:rPr>
                <w:lang w:val="lv-LV"/>
              </w:rPr>
              <w:t>Rezultāti sākot ar.</w:t>
            </w:r>
          </w:p>
        </w:tc>
      </w:tr>
      <w:tr w:rsidR="00E61E41" w:rsidRPr="005E0944" w14:paraId="27FDB628" w14:textId="77777777" w:rsidTr="005B2C2D">
        <w:tc>
          <w:tcPr>
            <w:tcW w:w="1668" w:type="dxa"/>
          </w:tcPr>
          <w:p w14:paraId="429B59DF" w14:textId="77777777" w:rsidR="00E61E41" w:rsidRPr="005E0944" w:rsidRDefault="00E61E41" w:rsidP="005B2C2D">
            <w:pPr>
              <w:spacing w:before="40" w:after="40"/>
              <w:rPr>
                <w:lang w:val="lv-LV"/>
              </w:rPr>
            </w:pPr>
            <w:r w:rsidRPr="005E0944">
              <w:rPr>
                <w:lang w:val="lv-LV"/>
              </w:rPr>
              <w:t>continuationQuantity</w:t>
            </w:r>
          </w:p>
        </w:tc>
        <w:tc>
          <w:tcPr>
            <w:tcW w:w="3685" w:type="dxa"/>
          </w:tcPr>
          <w:p w14:paraId="5CD38744" w14:textId="77777777" w:rsidR="00E61E41" w:rsidRPr="005E0944" w:rsidRDefault="00CE64F3" w:rsidP="005B2C2D">
            <w:pPr>
              <w:spacing w:before="40" w:after="40"/>
              <w:rPr>
                <w:lang w:val="lv-LV"/>
              </w:rPr>
            </w:pPr>
            <w:r w:rsidRPr="005E0944">
              <w:rPr>
                <w:lang w:val="lv-LV"/>
              </w:rPr>
              <w:t>I</w:t>
            </w:r>
            <w:r w:rsidR="00E61E41" w:rsidRPr="005E0944">
              <w:rPr>
                <w:lang w:val="lv-LV"/>
              </w:rPr>
              <w:t>nt</w:t>
            </w:r>
          </w:p>
        </w:tc>
        <w:tc>
          <w:tcPr>
            <w:tcW w:w="3260" w:type="dxa"/>
          </w:tcPr>
          <w:p w14:paraId="39F931F1" w14:textId="77777777" w:rsidR="00E61E41" w:rsidRPr="005E0944" w:rsidRDefault="00E61E41" w:rsidP="005B2C2D">
            <w:pPr>
              <w:spacing w:before="40" w:after="40"/>
              <w:rPr>
                <w:lang w:val="lv-LV"/>
              </w:rPr>
            </w:pPr>
            <w:r w:rsidRPr="005E0944">
              <w:rPr>
                <w:lang w:val="lv-LV"/>
              </w:rPr>
              <w:t>Rezultātu skaits.</w:t>
            </w:r>
          </w:p>
        </w:tc>
      </w:tr>
    </w:tbl>
    <w:p w14:paraId="4B41DA92" w14:textId="77777777" w:rsidR="00E61E41" w:rsidRPr="005E0944" w:rsidRDefault="00E61E41" w:rsidP="00613DCC">
      <w:pPr>
        <w:keepNext/>
        <w:spacing w:before="120"/>
        <w:rPr>
          <w:b/>
        </w:rPr>
      </w:pPr>
      <w:r w:rsidRPr="005E0944">
        <w:rPr>
          <w:b/>
        </w:rPr>
        <w:t>Algoritms:</w:t>
      </w:r>
    </w:p>
    <w:p w14:paraId="386AFC2A" w14:textId="77777777" w:rsidR="00E61E41" w:rsidRPr="005E0944" w:rsidRDefault="00E61E41" w:rsidP="0026652E">
      <w:pPr>
        <w:pStyle w:val="ListParagraph"/>
        <w:numPr>
          <w:ilvl w:val="0"/>
          <w:numId w:val="149"/>
        </w:numPr>
        <w:spacing w:after="120"/>
      </w:pPr>
      <w:r w:rsidRPr="005E0944">
        <w:t>Izveido jaunu datubāzes pieslēgumu. Pieslēguma ietvaros:</w:t>
      </w:r>
    </w:p>
    <w:p w14:paraId="7B58AB06" w14:textId="77777777" w:rsidR="00E61E41" w:rsidRDefault="00E61E41" w:rsidP="0026652E">
      <w:pPr>
        <w:pStyle w:val="ListParagraph"/>
        <w:numPr>
          <w:ilvl w:val="1"/>
          <w:numId w:val="149"/>
        </w:numPr>
        <w:spacing w:after="120"/>
      </w:pPr>
      <w:r w:rsidRPr="005E0944">
        <w:t xml:space="preserve">Izsauc datubāzes procedūru </w:t>
      </w:r>
      <w:r w:rsidRPr="005E0944">
        <w:rPr>
          <w:i/>
        </w:rPr>
        <w:t>Application.GetMedicationDispense</w:t>
      </w:r>
      <w:r w:rsidR="00CB1C65" w:rsidRPr="005E0944">
        <w:rPr>
          <w:i/>
        </w:rPr>
        <w:t>s</w:t>
      </w:r>
      <w:r w:rsidRPr="005E0944">
        <w:t>.</w:t>
      </w:r>
    </w:p>
    <w:p w14:paraId="2D68D1AC" w14:textId="66E41C70" w:rsidR="00B718CD" w:rsidRPr="005E0944" w:rsidRDefault="00B718CD" w:rsidP="0026652E">
      <w:pPr>
        <w:pStyle w:val="ListParagraph"/>
        <w:numPr>
          <w:ilvl w:val="1"/>
          <w:numId w:val="149"/>
        </w:numPr>
        <w:spacing w:after="120"/>
      </w:pPr>
      <w:r>
        <w:t xml:space="preserve">Katram izgūtajam ĀL izsniegšanas ziņojumam izsauc metodi </w:t>
      </w:r>
      <w:r w:rsidRPr="00B718CD">
        <w:rPr>
          <w:i/>
        </w:rPr>
        <w:t>PrepareForOutput</w:t>
      </w:r>
      <w:r>
        <w:t>.</w:t>
      </w:r>
    </w:p>
    <w:p w14:paraId="13A6083B" w14:textId="77777777" w:rsidR="00E61E41" w:rsidRPr="005E0944" w:rsidRDefault="00E61E41" w:rsidP="00613DCC">
      <w:pPr>
        <w:spacing w:before="120"/>
      </w:pPr>
      <w:r w:rsidRPr="005E0944">
        <w:rPr>
          <w:b/>
        </w:rPr>
        <w:t xml:space="preserve">Izvaddati: </w:t>
      </w:r>
      <w:r w:rsidR="00AD5D14" w:rsidRPr="005E0944">
        <w:t>Saraksts</w:t>
      </w:r>
      <w:r w:rsidRPr="005E0944">
        <w:t xml:space="preserve"> ar ĀL izsniegšanas ziņojumiem.</w:t>
      </w:r>
    </w:p>
    <w:p w14:paraId="63968D6F" w14:textId="77777777" w:rsidR="00E61E41" w:rsidRPr="005E0944" w:rsidRDefault="00E61E41" w:rsidP="00613DCC">
      <w:pPr>
        <w:spacing w:before="120"/>
        <w:jc w:val="left"/>
      </w:pPr>
      <w:r w:rsidRPr="005E0944">
        <w:rPr>
          <w:b/>
        </w:rPr>
        <w:t xml:space="preserve">Izvaddatu tips: </w:t>
      </w:r>
      <w:r w:rsidR="00CB1C65" w:rsidRPr="005E0944">
        <w:t>DatabaseResponse&lt;IEnumerable&lt;</w:t>
      </w:r>
      <w:r w:rsidRPr="005E0944">
        <w:t>PORX_MT020070UV01_</w:t>
      </w:r>
      <w:r w:rsidR="00CB1C65" w:rsidRPr="005E0944">
        <w:t>LV01CombinedMedicationDispense&gt;&gt;</w:t>
      </w:r>
      <w:r w:rsidRPr="005E0944">
        <w:t>.</w:t>
      </w:r>
    </w:p>
    <w:p w14:paraId="21BCB88A" w14:textId="77777777" w:rsidR="00E61E41" w:rsidRPr="005E0944" w:rsidRDefault="00E61E41" w:rsidP="006E471D">
      <w:pPr>
        <w:pStyle w:val="Heading5"/>
        <w:rPr>
          <w:lang w:eastAsia="lv-LV"/>
        </w:rPr>
      </w:pPr>
      <w:bookmarkStart w:id="961" w:name="_Toc476847337"/>
      <w:r w:rsidRPr="005E0944">
        <w:rPr>
          <w:lang w:eastAsia="lv-LV"/>
        </w:rPr>
        <w:t>Metode “GetMedicationOrder”</w:t>
      </w:r>
      <w:bookmarkEnd w:id="961"/>
    </w:p>
    <w:p w14:paraId="6000381C"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.GetMedicationOrder.</w:t>
      </w:r>
    </w:p>
    <w:p w14:paraId="037569EF" w14:textId="77777777" w:rsidR="00E61E41" w:rsidRPr="005E0944" w:rsidRDefault="00E61E41" w:rsidP="00613DCC">
      <w:pPr>
        <w:keepNext/>
        <w:spacing w:before="120"/>
        <w:rPr>
          <w:b/>
        </w:rPr>
      </w:pPr>
      <w:r w:rsidRPr="005E0944">
        <w:rPr>
          <w:b/>
        </w:rPr>
        <w:t>Apraksts:</w:t>
      </w:r>
    </w:p>
    <w:p w14:paraId="4A6DAE8B" w14:textId="77777777" w:rsidR="00E61E41" w:rsidRPr="005E0944" w:rsidRDefault="00E61E41" w:rsidP="005914EA">
      <w:pPr>
        <w:pStyle w:val="BodyText"/>
      </w:pPr>
      <w:r w:rsidRPr="005E0944">
        <w:t>Izgūst no datubāzes receptes dokumentu.</w:t>
      </w:r>
    </w:p>
    <w:p w14:paraId="6CCDF797" w14:textId="77777777" w:rsidR="00E61E41" w:rsidRPr="005E0944" w:rsidRDefault="00E61E41" w:rsidP="00613DCC">
      <w:pPr>
        <w:keepNext/>
        <w:rPr>
          <w:b/>
        </w:rPr>
      </w:pPr>
      <w:r w:rsidRPr="005E0944">
        <w:rPr>
          <w:b/>
        </w:rPr>
        <w:t>Ievaddati:</w:t>
      </w:r>
    </w:p>
    <w:p w14:paraId="34A047AE" w14:textId="4BC132D5"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62" w:name="_Toc476847808"/>
      <w:r w:rsidR="00424559">
        <w:rPr>
          <w:noProof/>
        </w:rPr>
        <w:t>196.</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GetMedicationOrder</w:t>
      </w:r>
      <w:r w:rsidR="00E61E41" w:rsidRPr="005E0944">
        <w:t>” ieejas parametri</w:t>
      </w:r>
      <w:bookmarkEnd w:id="962"/>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0610FBC9"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3EAA060"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B174543"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26C8F2A2" w14:textId="77777777" w:rsidR="00E61E41" w:rsidRPr="005E0944" w:rsidRDefault="00E61E41" w:rsidP="00613DCC">
            <w:pPr>
              <w:rPr>
                <w:b/>
                <w:lang w:val="lv-LV"/>
              </w:rPr>
            </w:pPr>
            <w:r w:rsidRPr="005E0944">
              <w:rPr>
                <w:b/>
                <w:lang w:val="lv-LV"/>
              </w:rPr>
              <w:t>Apraksts</w:t>
            </w:r>
          </w:p>
        </w:tc>
      </w:tr>
      <w:tr w:rsidR="00E61E41" w:rsidRPr="005E0944" w14:paraId="0F23D5C6" w14:textId="77777777" w:rsidTr="005B2C2D">
        <w:tc>
          <w:tcPr>
            <w:tcW w:w="1668" w:type="dxa"/>
          </w:tcPr>
          <w:p w14:paraId="5497F3B5" w14:textId="77777777" w:rsidR="00E61E41" w:rsidRPr="005E0944" w:rsidRDefault="00E61E41" w:rsidP="005B2C2D">
            <w:pPr>
              <w:spacing w:before="40" w:after="40"/>
              <w:rPr>
                <w:lang w:val="lv-LV"/>
              </w:rPr>
            </w:pPr>
            <w:r w:rsidRPr="005E0944">
              <w:rPr>
                <w:lang w:val="lv-LV"/>
              </w:rPr>
              <w:t>medicationOrderId</w:t>
            </w:r>
          </w:p>
        </w:tc>
        <w:tc>
          <w:tcPr>
            <w:tcW w:w="3685" w:type="dxa"/>
          </w:tcPr>
          <w:p w14:paraId="646D4E9A" w14:textId="77777777" w:rsidR="00E61E41" w:rsidRPr="005E0944" w:rsidRDefault="00E61E41" w:rsidP="005B2C2D">
            <w:pPr>
              <w:spacing w:before="40" w:after="40"/>
              <w:rPr>
                <w:lang w:val="lv-LV"/>
              </w:rPr>
            </w:pPr>
            <w:r w:rsidRPr="005E0944">
              <w:rPr>
                <w:lang w:val="lv-LV"/>
              </w:rPr>
              <w:t xml:space="preserve">String </w:t>
            </w:r>
          </w:p>
        </w:tc>
        <w:tc>
          <w:tcPr>
            <w:tcW w:w="3260" w:type="dxa"/>
          </w:tcPr>
          <w:p w14:paraId="506D60B5" w14:textId="77777777" w:rsidR="00E61E41" w:rsidRPr="005E0944" w:rsidRDefault="00F524F2" w:rsidP="005B2C2D">
            <w:pPr>
              <w:spacing w:before="40" w:after="40"/>
              <w:rPr>
                <w:lang w:val="lv-LV"/>
              </w:rPr>
            </w:pPr>
            <w:r w:rsidRPr="005E0944">
              <w:rPr>
                <w:lang w:val="lv-LV"/>
              </w:rPr>
              <w:t>R</w:t>
            </w:r>
            <w:r w:rsidR="00E61E41" w:rsidRPr="005E0944">
              <w:rPr>
                <w:lang w:val="lv-LV"/>
              </w:rPr>
              <w:t>eceptes identifikators.</w:t>
            </w:r>
          </w:p>
        </w:tc>
      </w:tr>
    </w:tbl>
    <w:p w14:paraId="6CCCD47C" w14:textId="77777777" w:rsidR="00E61E41" w:rsidRPr="005E0944" w:rsidRDefault="00E61E41" w:rsidP="00613DCC">
      <w:pPr>
        <w:keepNext/>
        <w:spacing w:before="120"/>
        <w:rPr>
          <w:b/>
        </w:rPr>
      </w:pPr>
      <w:r w:rsidRPr="005E0944">
        <w:rPr>
          <w:b/>
        </w:rPr>
        <w:t>Algoritms:</w:t>
      </w:r>
    </w:p>
    <w:p w14:paraId="090084CC" w14:textId="77777777" w:rsidR="00E61E41" w:rsidRPr="005E0944" w:rsidRDefault="00E61E41" w:rsidP="0026652E">
      <w:pPr>
        <w:pStyle w:val="ListParagraph"/>
        <w:numPr>
          <w:ilvl w:val="0"/>
          <w:numId w:val="258"/>
        </w:numPr>
        <w:spacing w:after="120"/>
      </w:pPr>
      <w:r w:rsidRPr="005E0944">
        <w:t>Izveido jaunu datubāzes pieslēgumu. Pieslēguma ietvaros:</w:t>
      </w:r>
    </w:p>
    <w:p w14:paraId="73F34160" w14:textId="77777777" w:rsidR="00E61E41" w:rsidRPr="005E0944" w:rsidRDefault="00E61E41" w:rsidP="0026652E">
      <w:pPr>
        <w:pStyle w:val="ListParagraph"/>
        <w:numPr>
          <w:ilvl w:val="1"/>
          <w:numId w:val="258"/>
        </w:numPr>
        <w:spacing w:after="120"/>
      </w:pPr>
      <w:r w:rsidRPr="005E0944">
        <w:t xml:space="preserve">Izsauc datubāzes procedūru </w:t>
      </w:r>
      <w:r w:rsidRPr="005E0944">
        <w:rPr>
          <w:i/>
        </w:rPr>
        <w:t>Application.GetMedicationOrder</w:t>
      </w:r>
      <w:r w:rsidRPr="005E0944">
        <w:t>.</w:t>
      </w:r>
    </w:p>
    <w:p w14:paraId="561FF3B7" w14:textId="77777777" w:rsidR="00E61E41" w:rsidRPr="005E0944" w:rsidRDefault="00E61E41" w:rsidP="0026652E">
      <w:pPr>
        <w:pStyle w:val="ListParagraph"/>
        <w:numPr>
          <w:ilvl w:val="0"/>
          <w:numId w:val="258"/>
        </w:numPr>
        <w:spacing w:after="120"/>
      </w:pPr>
      <w:r w:rsidRPr="005E0944">
        <w:t xml:space="preserve">Ja receptes dokuments tika atrasts, izsauc metodi </w:t>
      </w:r>
      <w:r w:rsidRPr="005E0944">
        <w:rPr>
          <w:i/>
        </w:rPr>
        <w:t>AuditContext.AuditPersonDataAccess</w:t>
      </w:r>
      <w:r w:rsidRPr="005E0944">
        <w:t>, lai saglabā audita ierakstu, ka lietotājs ir piekļuvis personas datiem.</w:t>
      </w:r>
    </w:p>
    <w:p w14:paraId="22D5866E" w14:textId="77777777" w:rsidR="00E61E41" w:rsidRPr="005E0944" w:rsidRDefault="00E61E41" w:rsidP="00613DCC">
      <w:pPr>
        <w:spacing w:before="120"/>
      </w:pPr>
      <w:r w:rsidRPr="005E0944">
        <w:rPr>
          <w:b/>
        </w:rPr>
        <w:t xml:space="preserve">Izvaddati: </w:t>
      </w:r>
      <w:r w:rsidRPr="005E0944">
        <w:t>Metode atgriež receptes dokumentu.</w:t>
      </w:r>
    </w:p>
    <w:p w14:paraId="7492E05B" w14:textId="77777777" w:rsidR="00E61E41" w:rsidRPr="005E0944" w:rsidRDefault="00E61E41" w:rsidP="00613DCC">
      <w:pPr>
        <w:spacing w:before="120"/>
      </w:pPr>
      <w:r w:rsidRPr="005E0944">
        <w:rPr>
          <w:b/>
        </w:rPr>
        <w:t xml:space="preserve">Izvaddatu tips: </w:t>
      </w:r>
      <w:r w:rsidR="00CB1C65" w:rsidRPr="005E0944">
        <w:t>DatabaseResponse&lt;PORX_MT010120UV01_LV01CombinedMedicationRequest&gt;</w:t>
      </w:r>
      <w:r w:rsidRPr="005E0944">
        <w:t>.</w:t>
      </w:r>
    </w:p>
    <w:p w14:paraId="41B5FE51" w14:textId="77777777" w:rsidR="00F23F4B" w:rsidRPr="005E0944" w:rsidRDefault="00F23F4B" w:rsidP="006E471D">
      <w:pPr>
        <w:pStyle w:val="Heading5"/>
        <w:rPr>
          <w:lang w:eastAsia="lv-LV"/>
        </w:rPr>
      </w:pPr>
      <w:bookmarkStart w:id="963" w:name="_Toc476847338"/>
      <w:r w:rsidRPr="005E0944">
        <w:rPr>
          <w:lang w:eastAsia="lv-LV"/>
        </w:rPr>
        <w:t>Metode “GetMedicationOrderNotifications”</w:t>
      </w:r>
      <w:bookmarkEnd w:id="963"/>
    </w:p>
    <w:p w14:paraId="7DEA3B9E" w14:textId="77777777" w:rsidR="00F23F4B" w:rsidRPr="005E0944" w:rsidRDefault="00F23F4B" w:rsidP="00613DCC">
      <w:pPr>
        <w:keepNext/>
        <w:spacing w:before="120"/>
        <w:rPr>
          <w:lang w:eastAsia="lv-LV"/>
        </w:rPr>
      </w:pPr>
      <w:r w:rsidRPr="005E0944">
        <w:rPr>
          <w:b/>
        </w:rPr>
        <w:t>Identifikācija:</w:t>
      </w:r>
      <w:r w:rsidRPr="005E0944">
        <w:t xml:space="preserve"> Database</w:t>
      </w:r>
      <w:r w:rsidRPr="005E0944">
        <w:rPr>
          <w:lang w:eastAsia="lv-LV"/>
        </w:rPr>
        <w:t>.GetMedicationOrderNotifications.</w:t>
      </w:r>
    </w:p>
    <w:p w14:paraId="1DFE2692" w14:textId="77777777" w:rsidR="00F23F4B" w:rsidRPr="005E0944" w:rsidRDefault="00F23F4B" w:rsidP="00613DCC">
      <w:pPr>
        <w:keepNext/>
        <w:spacing w:before="120"/>
        <w:rPr>
          <w:b/>
        </w:rPr>
      </w:pPr>
      <w:r w:rsidRPr="005E0944">
        <w:rPr>
          <w:b/>
        </w:rPr>
        <w:t>Apraksts:</w:t>
      </w:r>
    </w:p>
    <w:p w14:paraId="3A1A606B" w14:textId="77777777" w:rsidR="00F23F4B" w:rsidRPr="005E0944" w:rsidRDefault="00F23F4B" w:rsidP="005914EA">
      <w:pPr>
        <w:pStyle w:val="BodyText"/>
      </w:pPr>
      <w:r w:rsidRPr="005E0944">
        <w:t>Izgūst no datubāzes sarakstu ar neizsūtītiem sistēmas ziņojumiem.</w:t>
      </w:r>
    </w:p>
    <w:p w14:paraId="20F1B740" w14:textId="77777777" w:rsidR="00F23F4B" w:rsidRPr="005E0944" w:rsidRDefault="00F23F4B" w:rsidP="00613DCC">
      <w:pPr>
        <w:keepNext/>
        <w:rPr>
          <w:b/>
        </w:rPr>
      </w:pPr>
      <w:r w:rsidRPr="005E0944">
        <w:rPr>
          <w:b/>
        </w:rPr>
        <w:t>Ievaddati:</w:t>
      </w:r>
    </w:p>
    <w:p w14:paraId="740FC593" w14:textId="46C26EF5" w:rsidR="00F23F4B" w:rsidRPr="005E0944" w:rsidRDefault="004C77B1" w:rsidP="008911BB">
      <w:pPr>
        <w:pStyle w:val="Caption"/>
      </w:pPr>
      <w:r w:rsidRPr="005E0944">
        <w:fldChar w:fldCharType="begin"/>
      </w:r>
      <w:r w:rsidR="00F23F4B" w:rsidRPr="005E0944">
        <w:instrText xml:space="preserve"> SEQ Tabula \# "0.tabula. " </w:instrText>
      </w:r>
      <w:r w:rsidRPr="005E0944">
        <w:fldChar w:fldCharType="separate"/>
      </w:r>
      <w:bookmarkStart w:id="964" w:name="_Toc476847809"/>
      <w:r w:rsidR="00424559">
        <w:rPr>
          <w:noProof/>
        </w:rPr>
        <w:t>197.</w:t>
      </w:r>
      <w:r w:rsidR="00424559" w:rsidRPr="005E0944">
        <w:rPr>
          <w:noProof/>
        </w:rPr>
        <w:t>tabula</w:t>
      </w:r>
      <w:r w:rsidR="00424559">
        <w:rPr>
          <w:noProof/>
        </w:rPr>
        <w:t>.</w:t>
      </w:r>
      <w:r w:rsidR="00424559" w:rsidRPr="005E0944">
        <w:rPr>
          <w:noProof/>
        </w:rPr>
        <w:t xml:space="preserve"> </w:t>
      </w:r>
      <w:r w:rsidRPr="005E0944">
        <w:rPr>
          <w:noProof/>
        </w:rPr>
        <w:fldChar w:fldCharType="end"/>
      </w:r>
      <w:r w:rsidR="00F23F4B" w:rsidRPr="005E0944">
        <w:t xml:space="preserve"> Metodes “</w:t>
      </w:r>
      <w:r w:rsidR="00F23F4B" w:rsidRPr="005E0944">
        <w:rPr>
          <w:lang w:eastAsia="lv-LV"/>
        </w:rPr>
        <w:t>GetMedicationOrderNotifications</w:t>
      </w:r>
      <w:r w:rsidR="00F23F4B" w:rsidRPr="005E0944">
        <w:t>” ieejas parametri</w:t>
      </w:r>
      <w:bookmarkEnd w:id="964"/>
    </w:p>
    <w:tbl>
      <w:tblPr>
        <w:tblStyle w:val="TableGrid"/>
        <w:tblW w:w="8613" w:type="dxa"/>
        <w:tblLayout w:type="fixed"/>
        <w:tblLook w:val="04A0" w:firstRow="1" w:lastRow="0" w:firstColumn="1" w:lastColumn="0" w:noHBand="0" w:noVBand="1"/>
      </w:tblPr>
      <w:tblGrid>
        <w:gridCol w:w="1668"/>
        <w:gridCol w:w="3685"/>
        <w:gridCol w:w="3260"/>
      </w:tblGrid>
      <w:tr w:rsidR="00F23F4B" w:rsidRPr="005E0944" w14:paraId="30C0E2D0" w14:textId="77777777" w:rsidTr="0006614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C1B8281" w14:textId="77777777" w:rsidR="00F23F4B" w:rsidRPr="005E0944" w:rsidRDefault="00F23F4B"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66A4A21" w14:textId="77777777" w:rsidR="00F23F4B" w:rsidRPr="005E0944" w:rsidRDefault="00F23F4B" w:rsidP="00613DCC">
            <w:pPr>
              <w:rPr>
                <w:b/>
                <w:lang w:val="lv-LV"/>
              </w:rPr>
            </w:pPr>
            <w:r w:rsidRPr="005E0944">
              <w:rPr>
                <w:b/>
                <w:lang w:val="lv-LV"/>
              </w:rPr>
              <w:t>Tips</w:t>
            </w:r>
          </w:p>
        </w:tc>
        <w:tc>
          <w:tcPr>
            <w:tcW w:w="3260" w:type="dxa"/>
            <w:tcBorders>
              <w:bottom w:val="single" w:sz="12" w:space="0" w:color="000000"/>
            </w:tcBorders>
            <w:shd w:val="clear" w:color="auto" w:fill="F2F2F2"/>
          </w:tcPr>
          <w:p w14:paraId="16AAC7D5" w14:textId="77777777" w:rsidR="00F23F4B" w:rsidRPr="005E0944" w:rsidRDefault="00F23F4B" w:rsidP="00613DCC">
            <w:pPr>
              <w:rPr>
                <w:b/>
                <w:lang w:val="lv-LV"/>
              </w:rPr>
            </w:pPr>
            <w:r w:rsidRPr="005E0944">
              <w:rPr>
                <w:b/>
                <w:lang w:val="lv-LV"/>
              </w:rPr>
              <w:t>Apraksts</w:t>
            </w:r>
          </w:p>
        </w:tc>
      </w:tr>
      <w:tr w:rsidR="00F23F4B" w:rsidRPr="005E0944" w14:paraId="4DBE22AD" w14:textId="77777777" w:rsidTr="0006614B">
        <w:tc>
          <w:tcPr>
            <w:tcW w:w="1668" w:type="dxa"/>
          </w:tcPr>
          <w:p w14:paraId="72CA1462" w14:textId="77777777" w:rsidR="00F23F4B" w:rsidRPr="005E0944" w:rsidRDefault="00F23F4B" w:rsidP="0006614B">
            <w:pPr>
              <w:spacing w:before="40" w:after="40"/>
              <w:rPr>
                <w:lang w:val="lv-LV"/>
              </w:rPr>
            </w:pPr>
            <w:r w:rsidRPr="005E0944">
              <w:rPr>
                <w:lang w:val="lv-LV"/>
              </w:rPr>
              <w:t>maxTries</w:t>
            </w:r>
          </w:p>
        </w:tc>
        <w:tc>
          <w:tcPr>
            <w:tcW w:w="3685" w:type="dxa"/>
          </w:tcPr>
          <w:p w14:paraId="4D7CF71A" w14:textId="77777777" w:rsidR="00F23F4B" w:rsidRPr="005E0944" w:rsidRDefault="00AD5D14" w:rsidP="0006614B">
            <w:pPr>
              <w:spacing w:before="40" w:after="40"/>
              <w:rPr>
                <w:lang w:val="lv-LV"/>
              </w:rPr>
            </w:pPr>
            <w:r w:rsidRPr="005E0944">
              <w:rPr>
                <w:lang w:val="lv-LV"/>
              </w:rPr>
              <w:t>I</w:t>
            </w:r>
            <w:r w:rsidR="00F23F4B" w:rsidRPr="005E0944">
              <w:rPr>
                <w:lang w:val="lv-LV"/>
              </w:rPr>
              <w:t>nt</w:t>
            </w:r>
          </w:p>
        </w:tc>
        <w:tc>
          <w:tcPr>
            <w:tcW w:w="3260" w:type="dxa"/>
          </w:tcPr>
          <w:p w14:paraId="4E2071E4" w14:textId="77777777" w:rsidR="00F23F4B" w:rsidRPr="005E0944" w:rsidRDefault="00F23F4B" w:rsidP="0006614B">
            <w:pPr>
              <w:spacing w:before="40" w:after="40"/>
              <w:rPr>
                <w:lang w:val="lv-LV"/>
              </w:rPr>
            </w:pPr>
            <w:r w:rsidRPr="005E0944">
              <w:rPr>
                <w:lang w:val="lv-LV"/>
              </w:rPr>
              <w:t>Maksimālais sūtīšanas mēģinājumu skaits.</w:t>
            </w:r>
          </w:p>
        </w:tc>
      </w:tr>
      <w:tr w:rsidR="00F23F4B" w:rsidRPr="005E0944" w14:paraId="051B8112" w14:textId="77777777" w:rsidTr="0006614B">
        <w:tc>
          <w:tcPr>
            <w:tcW w:w="1668" w:type="dxa"/>
          </w:tcPr>
          <w:p w14:paraId="12452170" w14:textId="77777777" w:rsidR="00F23F4B" w:rsidRPr="005E0944" w:rsidRDefault="00F23F4B" w:rsidP="0006614B">
            <w:pPr>
              <w:spacing w:before="40" w:after="40"/>
              <w:rPr>
                <w:lang w:val="lv-LV"/>
              </w:rPr>
            </w:pPr>
            <w:r w:rsidRPr="005E0944">
              <w:rPr>
                <w:lang w:val="lv-LV"/>
              </w:rPr>
              <w:t>from</w:t>
            </w:r>
          </w:p>
        </w:tc>
        <w:tc>
          <w:tcPr>
            <w:tcW w:w="3685" w:type="dxa"/>
          </w:tcPr>
          <w:p w14:paraId="01209052" w14:textId="77777777" w:rsidR="00F23F4B" w:rsidRPr="005E0944" w:rsidRDefault="00AD5D14" w:rsidP="0006614B">
            <w:pPr>
              <w:spacing w:before="40" w:after="40"/>
              <w:rPr>
                <w:lang w:val="lv-LV"/>
              </w:rPr>
            </w:pPr>
            <w:r w:rsidRPr="005E0944">
              <w:rPr>
                <w:lang w:val="lv-LV"/>
              </w:rPr>
              <w:t>I</w:t>
            </w:r>
            <w:r w:rsidR="00F23F4B" w:rsidRPr="005E0944">
              <w:rPr>
                <w:lang w:val="lv-LV"/>
              </w:rPr>
              <w:t>nt</w:t>
            </w:r>
          </w:p>
        </w:tc>
        <w:tc>
          <w:tcPr>
            <w:tcW w:w="3260" w:type="dxa"/>
          </w:tcPr>
          <w:p w14:paraId="594D49F7" w14:textId="77777777" w:rsidR="00F23F4B" w:rsidRPr="005E0944" w:rsidRDefault="00F23F4B" w:rsidP="0006614B">
            <w:pPr>
              <w:spacing w:before="40" w:after="40"/>
              <w:rPr>
                <w:lang w:val="lv-LV"/>
              </w:rPr>
            </w:pPr>
            <w:r w:rsidRPr="005E0944">
              <w:rPr>
                <w:lang w:val="lv-LV"/>
              </w:rPr>
              <w:t>Rezultāti sākot ar.</w:t>
            </w:r>
          </w:p>
        </w:tc>
      </w:tr>
      <w:tr w:rsidR="00F23F4B" w:rsidRPr="005E0944" w14:paraId="1DEADC1A" w14:textId="77777777" w:rsidTr="0006614B">
        <w:tc>
          <w:tcPr>
            <w:tcW w:w="1668" w:type="dxa"/>
          </w:tcPr>
          <w:p w14:paraId="0B33438B" w14:textId="77777777" w:rsidR="00F23F4B" w:rsidRPr="005E0944" w:rsidRDefault="00F23F4B" w:rsidP="0006614B">
            <w:pPr>
              <w:spacing w:before="40" w:after="40"/>
              <w:rPr>
                <w:lang w:val="lv-LV"/>
              </w:rPr>
            </w:pPr>
            <w:r w:rsidRPr="005E0944">
              <w:rPr>
                <w:lang w:val="lv-LV"/>
              </w:rPr>
              <w:t>to</w:t>
            </w:r>
          </w:p>
        </w:tc>
        <w:tc>
          <w:tcPr>
            <w:tcW w:w="3685" w:type="dxa"/>
          </w:tcPr>
          <w:p w14:paraId="48B2E138" w14:textId="77777777" w:rsidR="00F23F4B" w:rsidRPr="005E0944" w:rsidRDefault="00AD5D14" w:rsidP="0006614B">
            <w:pPr>
              <w:spacing w:before="40" w:after="40"/>
              <w:rPr>
                <w:lang w:val="lv-LV"/>
              </w:rPr>
            </w:pPr>
            <w:r w:rsidRPr="005E0944">
              <w:rPr>
                <w:lang w:val="lv-LV"/>
              </w:rPr>
              <w:t>I</w:t>
            </w:r>
            <w:r w:rsidR="00F23F4B" w:rsidRPr="005E0944">
              <w:rPr>
                <w:lang w:val="lv-LV"/>
              </w:rPr>
              <w:t>nt</w:t>
            </w:r>
          </w:p>
        </w:tc>
        <w:tc>
          <w:tcPr>
            <w:tcW w:w="3260" w:type="dxa"/>
          </w:tcPr>
          <w:p w14:paraId="11770441" w14:textId="77777777" w:rsidR="00F23F4B" w:rsidRPr="005E0944" w:rsidRDefault="00F23F4B" w:rsidP="0006614B">
            <w:pPr>
              <w:spacing w:before="40" w:after="40"/>
              <w:rPr>
                <w:lang w:val="lv-LV"/>
              </w:rPr>
            </w:pPr>
            <w:r w:rsidRPr="005E0944">
              <w:rPr>
                <w:lang w:val="lv-LV"/>
              </w:rPr>
              <w:t>Rezultātu skaits.</w:t>
            </w:r>
          </w:p>
        </w:tc>
      </w:tr>
    </w:tbl>
    <w:p w14:paraId="560A848C" w14:textId="77777777" w:rsidR="00F23F4B" w:rsidRPr="005E0944" w:rsidRDefault="00F23F4B" w:rsidP="00613DCC">
      <w:pPr>
        <w:keepNext/>
        <w:spacing w:before="120"/>
        <w:rPr>
          <w:b/>
        </w:rPr>
      </w:pPr>
      <w:r w:rsidRPr="005E0944">
        <w:rPr>
          <w:b/>
        </w:rPr>
        <w:t>Algoritms:</w:t>
      </w:r>
    </w:p>
    <w:p w14:paraId="6C8BC40D" w14:textId="77777777" w:rsidR="00F23F4B" w:rsidRPr="005E0944" w:rsidRDefault="00F23F4B" w:rsidP="0026652E">
      <w:pPr>
        <w:pStyle w:val="ListParagraph"/>
        <w:numPr>
          <w:ilvl w:val="0"/>
          <w:numId w:val="159"/>
        </w:numPr>
        <w:spacing w:after="120"/>
      </w:pPr>
      <w:r w:rsidRPr="005E0944">
        <w:t>Izveido jaunu datubāzes pieslēgumu. Pieslēguma ietvaros:</w:t>
      </w:r>
    </w:p>
    <w:p w14:paraId="48ED14B8" w14:textId="77777777" w:rsidR="00F23F4B" w:rsidRPr="005E0944" w:rsidRDefault="00F23F4B" w:rsidP="0026652E">
      <w:pPr>
        <w:pStyle w:val="ListParagraph"/>
        <w:numPr>
          <w:ilvl w:val="1"/>
          <w:numId w:val="159"/>
        </w:numPr>
        <w:spacing w:after="120"/>
      </w:pPr>
      <w:r w:rsidRPr="005E0944">
        <w:t xml:space="preserve">Izsauc datubāzes procedūru </w:t>
      </w:r>
      <w:r w:rsidRPr="005E0944">
        <w:rPr>
          <w:i/>
        </w:rPr>
        <w:t>Application.GetMedicationOrderNotifications</w:t>
      </w:r>
      <w:r w:rsidRPr="005E0944">
        <w:t>.</w:t>
      </w:r>
    </w:p>
    <w:p w14:paraId="4A40A332" w14:textId="77777777" w:rsidR="00F23F4B" w:rsidRPr="005E0944" w:rsidRDefault="00F23F4B" w:rsidP="00613DCC">
      <w:pPr>
        <w:spacing w:before="120"/>
      </w:pPr>
      <w:r w:rsidRPr="005E0944">
        <w:rPr>
          <w:b/>
        </w:rPr>
        <w:t xml:space="preserve">Izvaddati: </w:t>
      </w:r>
      <w:r w:rsidRPr="005E0944">
        <w:t>Saraksts ar sistēmas ziņojumiem.</w:t>
      </w:r>
    </w:p>
    <w:p w14:paraId="2CC19287" w14:textId="77777777" w:rsidR="00F23F4B" w:rsidRPr="005E0944" w:rsidRDefault="00F23F4B" w:rsidP="00613DCC">
      <w:pPr>
        <w:spacing w:before="120"/>
      </w:pPr>
      <w:r w:rsidRPr="005E0944">
        <w:rPr>
          <w:b/>
        </w:rPr>
        <w:t xml:space="preserve">Izvaddatu tips: </w:t>
      </w:r>
      <w:r w:rsidRPr="005E0944">
        <w:t>DatabaseResponse&lt;IEnumerable&lt;Notification&gt;&gt;</w:t>
      </w:r>
    </w:p>
    <w:p w14:paraId="191F04F6" w14:textId="77777777" w:rsidR="00E61E41" w:rsidRPr="005E0944" w:rsidRDefault="00E61E41" w:rsidP="006E471D">
      <w:pPr>
        <w:pStyle w:val="Heading5"/>
        <w:rPr>
          <w:lang w:eastAsia="lv-LV"/>
        </w:rPr>
      </w:pPr>
      <w:bookmarkStart w:id="965" w:name="_Ref418095904"/>
      <w:bookmarkStart w:id="966" w:name="_Ref418095906"/>
      <w:bookmarkStart w:id="967" w:name="_Toc476847339"/>
      <w:r w:rsidRPr="005E0944">
        <w:rPr>
          <w:lang w:eastAsia="lv-LV"/>
        </w:rPr>
        <w:t>Metode “GetMedicationOrder</w:t>
      </w:r>
      <w:r w:rsidR="00AC0D6F" w:rsidRPr="005E0944">
        <w:rPr>
          <w:lang w:eastAsia="lv-LV"/>
        </w:rPr>
        <w:t>s</w:t>
      </w:r>
      <w:r w:rsidRPr="005E0944">
        <w:rPr>
          <w:lang w:eastAsia="lv-LV"/>
        </w:rPr>
        <w:t>”</w:t>
      </w:r>
      <w:bookmarkEnd w:id="965"/>
      <w:bookmarkEnd w:id="966"/>
      <w:bookmarkEnd w:id="967"/>
    </w:p>
    <w:p w14:paraId="560E0285"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.GetMedicationOrder</w:t>
      </w:r>
      <w:r w:rsidR="00AC0D6F" w:rsidRPr="005E0944">
        <w:rPr>
          <w:lang w:eastAsia="lv-LV"/>
        </w:rPr>
        <w:t>s</w:t>
      </w:r>
      <w:r w:rsidRPr="005E0944">
        <w:rPr>
          <w:lang w:eastAsia="lv-LV"/>
        </w:rPr>
        <w:t>.</w:t>
      </w:r>
    </w:p>
    <w:p w14:paraId="72838826" w14:textId="77777777" w:rsidR="00E61E41" w:rsidRPr="005E0944" w:rsidRDefault="00E61E41" w:rsidP="00613DCC">
      <w:pPr>
        <w:keepNext/>
        <w:spacing w:before="120"/>
        <w:rPr>
          <w:b/>
        </w:rPr>
      </w:pPr>
      <w:r w:rsidRPr="005E0944">
        <w:rPr>
          <w:b/>
        </w:rPr>
        <w:t>Apraksts:</w:t>
      </w:r>
    </w:p>
    <w:p w14:paraId="3B0AFFDC" w14:textId="77777777" w:rsidR="00E61E41" w:rsidRPr="005E0944" w:rsidRDefault="00E61E41" w:rsidP="005914EA">
      <w:pPr>
        <w:pStyle w:val="BodyText"/>
      </w:pPr>
      <w:r w:rsidRPr="005E0944">
        <w:t>Izgūst no datubāzes recepšu dokumentus</w:t>
      </w:r>
      <w:r w:rsidR="00AD5D14" w:rsidRPr="005E0944">
        <w:t>, kas atbilst dotajam pieprasījumam</w:t>
      </w:r>
      <w:r w:rsidRPr="005E0944">
        <w:t>.</w:t>
      </w:r>
    </w:p>
    <w:p w14:paraId="30065DAF" w14:textId="77777777" w:rsidR="00E61E41" w:rsidRPr="005E0944" w:rsidRDefault="00E61E41" w:rsidP="00613DCC">
      <w:pPr>
        <w:keepNext/>
        <w:rPr>
          <w:b/>
        </w:rPr>
      </w:pPr>
      <w:r w:rsidRPr="005E0944">
        <w:rPr>
          <w:b/>
        </w:rPr>
        <w:t>Ievaddati:</w:t>
      </w:r>
    </w:p>
    <w:p w14:paraId="7F44D657" w14:textId="3CB0AC62"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68" w:name="_Toc476847810"/>
      <w:r w:rsidR="00424559">
        <w:rPr>
          <w:noProof/>
        </w:rPr>
        <w:t>198.</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GetMedicationOrder</w:t>
      </w:r>
      <w:r w:rsidR="00AC0D6F" w:rsidRPr="005E0944">
        <w:rPr>
          <w:lang w:eastAsia="lv-LV"/>
        </w:rPr>
        <w:t>s</w:t>
      </w:r>
      <w:r w:rsidR="00E61E41" w:rsidRPr="005E0944">
        <w:t>” ieejas parametri</w:t>
      </w:r>
      <w:bookmarkEnd w:id="968"/>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43DD2C3D"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EDFCAA9"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A6E5D08"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36F3D91E" w14:textId="77777777" w:rsidR="00E61E41" w:rsidRPr="005E0944" w:rsidRDefault="00E61E41" w:rsidP="00613DCC">
            <w:pPr>
              <w:rPr>
                <w:b/>
                <w:lang w:val="lv-LV"/>
              </w:rPr>
            </w:pPr>
            <w:r w:rsidRPr="005E0944">
              <w:rPr>
                <w:b/>
                <w:lang w:val="lv-LV"/>
              </w:rPr>
              <w:t>Apraksts</w:t>
            </w:r>
          </w:p>
        </w:tc>
      </w:tr>
      <w:tr w:rsidR="00E61E41" w:rsidRPr="005E0944" w14:paraId="4EDCDD9E" w14:textId="77777777" w:rsidTr="005B2C2D">
        <w:tc>
          <w:tcPr>
            <w:tcW w:w="1668" w:type="dxa"/>
          </w:tcPr>
          <w:p w14:paraId="16F6FFEC" w14:textId="77777777" w:rsidR="00E61E41" w:rsidRPr="005E0944" w:rsidRDefault="00E61E41" w:rsidP="005B2C2D">
            <w:pPr>
              <w:spacing w:before="40" w:after="40"/>
              <w:rPr>
                <w:lang w:val="lv-LV"/>
              </w:rPr>
            </w:pPr>
            <w:r w:rsidRPr="005E0944">
              <w:rPr>
                <w:lang w:val="lv-LV"/>
              </w:rPr>
              <w:t>parameters</w:t>
            </w:r>
          </w:p>
        </w:tc>
        <w:tc>
          <w:tcPr>
            <w:tcW w:w="3685" w:type="dxa"/>
          </w:tcPr>
          <w:p w14:paraId="1CC4B975" w14:textId="77777777" w:rsidR="00E61E41" w:rsidRPr="005E0944" w:rsidRDefault="00E61E41" w:rsidP="005B2C2D">
            <w:pPr>
              <w:spacing w:before="40" w:after="40"/>
              <w:rPr>
                <w:lang w:val="lv-LV"/>
              </w:rPr>
            </w:pPr>
            <w:r w:rsidRPr="005E0944">
              <w:rPr>
                <w:lang w:val="lv-LV"/>
              </w:rPr>
              <w:t>PORX_MT000007UV01_LV01ParameterList</w:t>
            </w:r>
          </w:p>
        </w:tc>
        <w:tc>
          <w:tcPr>
            <w:tcW w:w="3260" w:type="dxa"/>
          </w:tcPr>
          <w:p w14:paraId="420B843D" w14:textId="77777777" w:rsidR="00E61E41" w:rsidRPr="005E0944" w:rsidRDefault="00E61E41" w:rsidP="005B2C2D">
            <w:pPr>
              <w:spacing w:before="40" w:after="40"/>
              <w:rPr>
                <w:lang w:val="lv-LV"/>
              </w:rPr>
            </w:pPr>
            <w:r w:rsidRPr="005E0944">
              <w:rPr>
                <w:lang w:val="lv-LV"/>
              </w:rPr>
              <w:t>Pieprasījums.</w:t>
            </w:r>
          </w:p>
        </w:tc>
      </w:tr>
      <w:tr w:rsidR="00E61E41" w:rsidRPr="005E0944" w14:paraId="1D2F0C55" w14:textId="77777777" w:rsidTr="005B2C2D">
        <w:tc>
          <w:tcPr>
            <w:tcW w:w="1668" w:type="dxa"/>
          </w:tcPr>
          <w:p w14:paraId="0A2EDEDA" w14:textId="77777777" w:rsidR="00E61E41" w:rsidRPr="005E0944" w:rsidRDefault="00E61E41" w:rsidP="005B2C2D">
            <w:pPr>
              <w:spacing w:before="40" w:after="40"/>
              <w:rPr>
                <w:lang w:val="lv-LV"/>
              </w:rPr>
            </w:pPr>
            <w:r w:rsidRPr="005E0944">
              <w:rPr>
                <w:lang w:val="lv-LV"/>
              </w:rPr>
              <w:t>startResultNumber</w:t>
            </w:r>
          </w:p>
        </w:tc>
        <w:tc>
          <w:tcPr>
            <w:tcW w:w="3685" w:type="dxa"/>
          </w:tcPr>
          <w:p w14:paraId="43280C9D" w14:textId="77777777" w:rsidR="00E61E41" w:rsidRPr="005E0944" w:rsidRDefault="00AD5D14" w:rsidP="00AD5D14">
            <w:pPr>
              <w:spacing w:before="40" w:after="40"/>
              <w:rPr>
                <w:lang w:val="lv-LV"/>
              </w:rPr>
            </w:pPr>
            <w:r w:rsidRPr="005E0944">
              <w:rPr>
                <w:lang w:val="lv-LV"/>
              </w:rPr>
              <w:t>I</w:t>
            </w:r>
            <w:r w:rsidR="00E61E41" w:rsidRPr="005E0944">
              <w:rPr>
                <w:lang w:val="lv-LV"/>
              </w:rPr>
              <w:t>nt</w:t>
            </w:r>
          </w:p>
        </w:tc>
        <w:tc>
          <w:tcPr>
            <w:tcW w:w="3260" w:type="dxa"/>
          </w:tcPr>
          <w:p w14:paraId="7278BE72" w14:textId="77777777" w:rsidR="00E61E41" w:rsidRPr="005E0944" w:rsidRDefault="00E61E41" w:rsidP="005B2C2D">
            <w:pPr>
              <w:spacing w:before="40" w:after="40"/>
              <w:rPr>
                <w:lang w:val="lv-LV"/>
              </w:rPr>
            </w:pPr>
            <w:r w:rsidRPr="005E0944">
              <w:rPr>
                <w:lang w:val="lv-LV"/>
              </w:rPr>
              <w:t>Rezultāti sākot ar.</w:t>
            </w:r>
          </w:p>
        </w:tc>
      </w:tr>
      <w:tr w:rsidR="00E61E41" w:rsidRPr="005E0944" w14:paraId="35C71D9E" w14:textId="77777777" w:rsidTr="005B2C2D">
        <w:tc>
          <w:tcPr>
            <w:tcW w:w="1668" w:type="dxa"/>
          </w:tcPr>
          <w:p w14:paraId="30F8E887" w14:textId="77777777" w:rsidR="00E61E41" w:rsidRPr="005E0944" w:rsidRDefault="00E61E41" w:rsidP="005B2C2D">
            <w:pPr>
              <w:spacing w:before="40" w:after="40"/>
              <w:rPr>
                <w:lang w:val="lv-LV"/>
              </w:rPr>
            </w:pPr>
            <w:r w:rsidRPr="005E0944">
              <w:rPr>
                <w:lang w:val="lv-LV"/>
              </w:rPr>
              <w:t>continuationQuantity</w:t>
            </w:r>
          </w:p>
        </w:tc>
        <w:tc>
          <w:tcPr>
            <w:tcW w:w="3685" w:type="dxa"/>
          </w:tcPr>
          <w:p w14:paraId="57FD601A" w14:textId="77777777" w:rsidR="00E61E41" w:rsidRPr="005E0944" w:rsidRDefault="00AD5D14" w:rsidP="00AD5D14">
            <w:pPr>
              <w:spacing w:before="40" w:after="40"/>
              <w:rPr>
                <w:lang w:val="lv-LV"/>
              </w:rPr>
            </w:pPr>
            <w:r w:rsidRPr="005E0944">
              <w:rPr>
                <w:lang w:val="lv-LV"/>
              </w:rPr>
              <w:t>I</w:t>
            </w:r>
            <w:r w:rsidR="00E61E41" w:rsidRPr="005E0944">
              <w:rPr>
                <w:lang w:val="lv-LV"/>
              </w:rPr>
              <w:t>nt</w:t>
            </w:r>
          </w:p>
        </w:tc>
        <w:tc>
          <w:tcPr>
            <w:tcW w:w="3260" w:type="dxa"/>
          </w:tcPr>
          <w:p w14:paraId="2E5CB637" w14:textId="77777777" w:rsidR="00E61E41" w:rsidRPr="005E0944" w:rsidRDefault="00E61E41" w:rsidP="005B2C2D">
            <w:pPr>
              <w:spacing w:before="40" w:after="40"/>
              <w:rPr>
                <w:lang w:val="lv-LV"/>
              </w:rPr>
            </w:pPr>
            <w:r w:rsidRPr="005E0944">
              <w:rPr>
                <w:lang w:val="lv-LV"/>
              </w:rPr>
              <w:t>Rezultātu skaits.</w:t>
            </w:r>
          </w:p>
        </w:tc>
      </w:tr>
    </w:tbl>
    <w:p w14:paraId="32C814BC" w14:textId="77777777" w:rsidR="00E61E41" w:rsidRPr="005E0944" w:rsidRDefault="00E61E41" w:rsidP="00613DCC">
      <w:pPr>
        <w:keepNext/>
        <w:spacing w:before="120"/>
        <w:rPr>
          <w:b/>
        </w:rPr>
      </w:pPr>
      <w:r w:rsidRPr="005E0944">
        <w:rPr>
          <w:b/>
        </w:rPr>
        <w:t>Algoritms:</w:t>
      </w:r>
    </w:p>
    <w:p w14:paraId="40D03E13" w14:textId="77777777" w:rsidR="00E61E41" w:rsidRPr="005E0944" w:rsidRDefault="00E61E41" w:rsidP="0026652E">
      <w:pPr>
        <w:pStyle w:val="ListParagraph"/>
        <w:numPr>
          <w:ilvl w:val="0"/>
          <w:numId w:val="144"/>
        </w:numPr>
        <w:spacing w:after="120"/>
      </w:pPr>
      <w:r w:rsidRPr="005E0944">
        <w:t>Izveido jaunu datubāzes pieslēgumu. Pieslēguma ietvaros:</w:t>
      </w:r>
    </w:p>
    <w:p w14:paraId="0FEA2736" w14:textId="77777777" w:rsidR="00E61E41" w:rsidRPr="005E0944" w:rsidRDefault="00E61E41" w:rsidP="0026652E">
      <w:pPr>
        <w:pStyle w:val="ListParagraph"/>
        <w:numPr>
          <w:ilvl w:val="1"/>
          <w:numId w:val="144"/>
        </w:numPr>
        <w:spacing w:after="120"/>
      </w:pPr>
      <w:r w:rsidRPr="005E0944">
        <w:t xml:space="preserve">Būvē recepšu datu atlasīšanas pieprasījumu pret tabulām </w:t>
      </w:r>
      <w:r w:rsidRPr="005E0944">
        <w:rPr>
          <w:i/>
        </w:rPr>
        <w:t>Application.MedicationOrders</w:t>
      </w:r>
      <w:r w:rsidRPr="005E0944">
        <w:t xml:space="preserve"> un </w:t>
      </w:r>
      <w:r w:rsidRPr="005E0944">
        <w:rPr>
          <w:i/>
        </w:rPr>
        <w:t>Application.MedicationDispenses</w:t>
      </w:r>
      <w:r w:rsidRPr="005E0944">
        <w:t xml:space="preserve"> balstoties uz norādīto pieprasījuma sfēru (</w:t>
      </w:r>
      <w:r w:rsidRPr="005E0944">
        <w:rPr>
          <w:i/>
        </w:rPr>
        <w:t>scope</w:t>
      </w:r>
      <w:r w:rsidRPr="005E0944">
        <w:t>).</w:t>
      </w:r>
    </w:p>
    <w:p w14:paraId="24EF00F6" w14:textId="77777777" w:rsidR="00E61E41" w:rsidRPr="005E0944" w:rsidRDefault="00E61E41" w:rsidP="0026652E">
      <w:pPr>
        <w:pStyle w:val="ListParagraph"/>
        <w:numPr>
          <w:ilvl w:val="2"/>
          <w:numId w:val="144"/>
        </w:numPr>
        <w:spacing w:after="120"/>
      </w:pPr>
      <w:r w:rsidRPr="005E0944">
        <w:t>Ja pieprasījums tiek veikts pret lietotāja receptēm (</w:t>
      </w:r>
      <w:r w:rsidRPr="005E0944">
        <w:rPr>
          <w:i/>
        </w:rPr>
        <w:t>USR</w:t>
      </w:r>
      <w:r w:rsidRPr="005E0944">
        <w:t>), metode atlasa tikai tās receptes, kurās lietotājs ir piesaistīts kādā no lomām (autors, ievadītājs, pacients).</w:t>
      </w:r>
    </w:p>
    <w:p w14:paraId="000495A4" w14:textId="77777777" w:rsidR="00E61E41" w:rsidRPr="005E0944" w:rsidRDefault="00E61E41" w:rsidP="0026652E">
      <w:pPr>
        <w:pStyle w:val="ListParagraph"/>
        <w:numPr>
          <w:ilvl w:val="3"/>
          <w:numId w:val="144"/>
        </w:numPr>
        <w:spacing w:after="120"/>
      </w:pPr>
      <w:r w:rsidRPr="005E0944">
        <w:t>Ja norādītā loma (</w:t>
      </w:r>
      <w:r w:rsidRPr="005E0944">
        <w:rPr>
          <w:i/>
        </w:rPr>
        <w:t>role</w:t>
      </w:r>
      <w:r w:rsidRPr="005E0944">
        <w:t>) ir „Pacients” (</w:t>
      </w:r>
      <w:r w:rsidRPr="005E0944">
        <w:rPr>
          <w:i/>
        </w:rPr>
        <w:t>SBJ</w:t>
      </w:r>
      <w:r w:rsidRPr="005E0944">
        <w:t>), metode atlasa tās receptes, kurās lietotājs ir norādīts kā pacients.</w:t>
      </w:r>
    </w:p>
    <w:p w14:paraId="4AED77DD" w14:textId="77777777" w:rsidR="00E61E41" w:rsidRPr="005E0944" w:rsidRDefault="00E61E41" w:rsidP="0026652E">
      <w:pPr>
        <w:pStyle w:val="ListParagraph"/>
        <w:numPr>
          <w:ilvl w:val="3"/>
          <w:numId w:val="144"/>
        </w:numPr>
        <w:spacing w:after="120"/>
      </w:pPr>
      <w:r w:rsidRPr="005E0944">
        <w:t>Ja norādītā loma ir „Autors” (</w:t>
      </w:r>
      <w:r w:rsidRPr="005E0944">
        <w:rPr>
          <w:i/>
        </w:rPr>
        <w:t>AUT</w:t>
      </w:r>
      <w:r w:rsidRPr="005E0944">
        <w:t>), metode atlasa tās receptes, kurās lietotājs ir norādīts kā persona, kas izrakstījusi doto recepti (ārstniecības persona).</w:t>
      </w:r>
    </w:p>
    <w:p w14:paraId="131C3779" w14:textId="77777777" w:rsidR="00E61E41" w:rsidRPr="005E0944" w:rsidRDefault="00E61E41" w:rsidP="0026652E">
      <w:pPr>
        <w:pStyle w:val="ListParagraph"/>
        <w:numPr>
          <w:ilvl w:val="3"/>
          <w:numId w:val="144"/>
        </w:numPr>
        <w:spacing w:after="120"/>
      </w:pPr>
      <w:r w:rsidRPr="005E0944">
        <w:t>Ja norādītā loma ir „Ievadītājs” (</w:t>
      </w:r>
      <w:r w:rsidRPr="005E0944">
        <w:rPr>
          <w:i/>
        </w:rPr>
        <w:t>TRN</w:t>
      </w:r>
      <w:r w:rsidRPr="005E0944">
        <w:t>), metode atlasa tās receptes, kurās lietotājs ir norādīts kā persona, kas ievadījusi doto recepti sistēmā (farmaceits).</w:t>
      </w:r>
    </w:p>
    <w:p w14:paraId="3C88EAA9" w14:textId="0083AD14" w:rsidR="00E61E41" w:rsidRPr="005E0944" w:rsidRDefault="00E61E41" w:rsidP="0026652E">
      <w:pPr>
        <w:pStyle w:val="ListParagraph"/>
        <w:numPr>
          <w:ilvl w:val="3"/>
          <w:numId w:val="144"/>
        </w:numPr>
        <w:spacing w:after="120"/>
      </w:pPr>
      <w:r w:rsidRPr="005E0944">
        <w:t>Ja norādītā loma ir „Pārstāvis” (</w:t>
      </w:r>
      <w:r w:rsidRPr="005E0944">
        <w:rPr>
          <w:i/>
        </w:rPr>
        <w:t>DLG</w:t>
      </w:r>
      <w:r w:rsidRPr="005E0944">
        <w:t>), metode atlasa tās receptes, kurās lietotājs ir norādīts kā persona, kurai deleģēta receptes izņemšana.</w:t>
      </w:r>
      <w:r w:rsidR="00413ABC">
        <w:t xml:space="preserve"> Deleģējumu saraksts tiek izgūts no </w:t>
      </w:r>
      <w:r w:rsidR="00413ABC" w:rsidRPr="00413ABC">
        <w:rPr>
          <w:i/>
        </w:rPr>
        <w:t>SecurityContext.Delegations</w:t>
      </w:r>
      <w:r w:rsidR="00413ABC">
        <w:t xml:space="preserve"> atribūta.</w:t>
      </w:r>
    </w:p>
    <w:p w14:paraId="6B9F16BB" w14:textId="77777777" w:rsidR="00E61E41" w:rsidRPr="005E0944" w:rsidRDefault="00E61E41" w:rsidP="0026652E">
      <w:pPr>
        <w:pStyle w:val="ListParagraph"/>
        <w:numPr>
          <w:ilvl w:val="2"/>
          <w:numId w:val="144"/>
        </w:numPr>
        <w:spacing w:after="120"/>
      </w:pPr>
      <w:r w:rsidRPr="005E0944">
        <w:t>Ja pieprasījums tiek veikts pret pacienta receptēm (</w:t>
      </w:r>
      <w:r w:rsidRPr="005E0944">
        <w:rPr>
          <w:i/>
        </w:rPr>
        <w:t>PTN</w:t>
      </w:r>
      <w:r w:rsidRPr="005E0944">
        <w:t>), metode atlasa tikai noteiktam pacientam izrakstītās receptes.</w:t>
      </w:r>
    </w:p>
    <w:p w14:paraId="5137ECC2" w14:textId="77777777" w:rsidR="00E61E41" w:rsidRPr="005E0944" w:rsidRDefault="00E61E41" w:rsidP="0026652E">
      <w:pPr>
        <w:pStyle w:val="ListParagraph"/>
        <w:numPr>
          <w:ilvl w:val="3"/>
          <w:numId w:val="144"/>
        </w:numPr>
        <w:spacing w:after="120"/>
      </w:pPr>
      <w:r w:rsidRPr="005E0944">
        <w:t>Ja norādītā loma ir „Pacients” (</w:t>
      </w:r>
      <w:r w:rsidRPr="005E0944">
        <w:rPr>
          <w:i/>
        </w:rPr>
        <w:t>SBJ</w:t>
      </w:r>
      <w:r w:rsidRPr="005E0944">
        <w:t>), metode atlasa tās receptes, kuras izrakstītas norādītajam pacientam.</w:t>
      </w:r>
    </w:p>
    <w:p w14:paraId="6982ACCF" w14:textId="7DA00C0F" w:rsidR="00E61E41" w:rsidRPr="005E0944" w:rsidRDefault="00E61E41" w:rsidP="0026652E">
      <w:pPr>
        <w:pStyle w:val="ListParagraph"/>
        <w:numPr>
          <w:ilvl w:val="3"/>
          <w:numId w:val="144"/>
        </w:numPr>
        <w:spacing w:after="120"/>
      </w:pPr>
      <w:r w:rsidRPr="005E0944">
        <w:t>Ja norādītā loma ir „Pārstāvis” (</w:t>
      </w:r>
      <w:r w:rsidRPr="005E0944">
        <w:rPr>
          <w:i/>
        </w:rPr>
        <w:t>DLG</w:t>
      </w:r>
      <w:r w:rsidRPr="005E0944">
        <w:t>), metode atlasa tās receptes, kurās norādītais pacients ir norādīts kā persona, kurai deleģēta receptes izņemšana.</w:t>
      </w:r>
      <w:r w:rsidR="00413ABC">
        <w:t xml:space="preserve"> Deleģējumu saraksts tiek izgūts izsaucot metodi </w:t>
      </w:r>
      <w:r w:rsidR="00413ABC" w:rsidRPr="00413ABC">
        <w:rPr>
          <w:i/>
        </w:rPr>
        <w:t>EHRService.GetDelegations</w:t>
      </w:r>
      <w:r w:rsidR="00413ABC">
        <w:t>.</w:t>
      </w:r>
    </w:p>
    <w:p w14:paraId="552C7556" w14:textId="3CD61A72" w:rsidR="00E61E41" w:rsidRPr="005E0944" w:rsidRDefault="00E61E41" w:rsidP="0026652E">
      <w:pPr>
        <w:pStyle w:val="ListParagraph"/>
        <w:numPr>
          <w:ilvl w:val="3"/>
          <w:numId w:val="144"/>
        </w:numPr>
        <w:spacing w:after="120"/>
      </w:pPr>
      <w:r w:rsidRPr="005E0944">
        <w:t>Ja lietotājam ir tiesības atlasīt tikai aktīvās pacienta receptes (</w:t>
      </w:r>
      <w:r w:rsidRPr="005E0944">
        <w:rPr>
          <w:i/>
        </w:rPr>
        <w:t>QueryPatientActiveMedicationOrders</w:t>
      </w:r>
      <w:r w:rsidRPr="005E0944">
        <w:t>), bet nav tiesību atlasīt pārējās pacienta receptes (</w:t>
      </w:r>
      <w:r w:rsidRPr="005E0944">
        <w:rPr>
          <w:i/>
        </w:rPr>
        <w:t>QueryPatientAllMedicationOrders</w:t>
      </w:r>
      <w:r w:rsidRPr="005E0944">
        <w:t xml:space="preserve">), metode atlasa tikai aktīvās pacientam vai pacienta pilnvardevējiem atlasītās receptes; metode ignorē </w:t>
      </w:r>
      <w:r w:rsidR="006D2DFE">
        <w:t>šādus</w:t>
      </w:r>
      <w:r w:rsidRPr="005E0944">
        <w:t xml:space="preserve"> filtru argumentus: </w:t>
      </w:r>
      <w:r w:rsidRPr="005E0944">
        <w:rPr>
          <w:i/>
        </w:rPr>
        <w:t>potentiallyAdministrableInd</w:t>
      </w:r>
      <w:r w:rsidRPr="005E0944">
        <w:t xml:space="preserve">, </w:t>
      </w:r>
      <w:r w:rsidRPr="005E0944">
        <w:rPr>
          <w:i/>
        </w:rPr>
        <w:t>potentiallyFullfilledInd</w:t>
      </w:r>
      <w:r w:rsidRPr="005E0944">
        <w:t xml:space="preserve">, </w:t>
      </w:r>
      <w:r w:rsidRPr="005E0944">
        <w:rPr>
          <w:i/>
        </w:rPr>
        <w:t>dispenseTime</w:t>
      </w:r>
      <w:r w:rsidRPr="005E0944">
        <w:t xml:space="preserve">, </w:t>
      </w:r>
      <w:r w:rsidRPr="005E0944">
        <w:rPr>
          <w:i/>
        </w:rPr>
        <w:t>pharmacy</w:t>
      </w:r>
      <w:r w:rsidRPr="005E0944">
        <w:t>.</w:t>
      </w:r>
    </w:p>
    <w:p w14:paraId="289276C3" w14:textId="00D0EE15" w:rsidR="00496D9D" w:rsidRDefault="00E61E41" w:rsidP="0026652E">
      <w:pPr>
        <w:pStyle w:val="ListParagraph"/>
        <w:numPr>
          <w:ilvl w:val="2"/>
          <w:numId w:val="144"/>
        </w:numPr>
        <w:spacing w:after="120"/>
      </w:pPr>
      <w:r w:rsidRPr="005E0944">
        <w:t xml:space="preserve">Ja pieprasījums tiek veikts pret lietotāja pārstāvētās </w:t>
      </w:r>
      <w:r w:rsidR="00496D9D">
        <w:t>iestādes</w:t>
      </w:r>
      <w:r w:rsidR="00496D9D" w:rsidRPr="005E0944">
        <w:t xml:space="preserve"> </w:t>
      </w:r>
      <w:r w:rsidRPr="005E0944">
        <w:t>receptēm (</w:t>
      </w:r>
      <w:r w:rsidRPr="005E0944">
        <w:rPr>
          <w:i/>
        </w:rPr>
        <w:t>ORG</w:t>
      </w:r>
      <w:r w:rsidRPr="005E0944">
        <w:t>)</w:t>
      </w:r>
      <w:r w:rsidR="00496D9D">
        <w:t>:</w:t>
      </w:r>
    </w:p>
    <w:p w14:paraId="1F997B7F" w14:textId="6A4A3D15" w:rsidR="00496D9D" w:rsidRDefault="00496D9D" w:rsidP="00496D9D">
      <w:pPr>
        <w:pStyle w:val="ListParagraph"/>
        <w:numPr>
          <w:ilvl w:val="3"/>
          <w:numId w:val="144"/>
        </w:numPr>
        <w:spacing w:after="120"/>
      </w:pPr>
      <w:r>
        <w:t>Ja lietotāja pārstāvētā iestāde klasificēta kā aptieka, i</w:t>
      </w:r>
      <w:r w:rsidRPr="005E0944">
        <w:t xml:space="preserve">zsauc metodi </w:t>
      </w:r>
      <w:r w:rsidRPr="005E0944">
        <w:rPr>
          <w:i/>
        </w:rPr>
        <w:t>SecurityContext.AsPharmacist</w:t>
      </w:r>
      <w:r w:rsidRPr="005E0944">
        <w:t>, lai pārliecinātos, ka lietotājs ir farmaceits un izgūtu lietotāja informāciju aptiekas kontekstā.</w:t>
      </w:r>
    </w:p>
    <w:p w14:paraId="463B209E" w14:textId="3CDAFA62" w:rsidR="00496D9D" w:rsidRDefault="00496D9D" w:rsidP="00496D9D">
      <w:pPr>
        <w:pStyle w:val="ListParagraph"/>
        <w:numPr>
          <w:ilvl w:val="3"/>
          <w:numId w:val="144"/>
        </w:numPr>
        <w:spacing w:after="120"/>
      </w:pPr>
      <w:r>
        <w:t>Ja lietotāja pārstāvētā iestāde klasificēta kā ārstniecības iestāde, i</w:t>
      </w:r>
      <w:r w:rsidRPr="005E0944">
        <w:t xml:space="preserve">zsauc metodi </w:t>
      </w:r>
      <w:r w:rsidRPr="005E0944">
        <w:rPr>
          <w:i/>
        </w:rPr>
        <w:t>SecurityContext.AsPh</w:t>
      </w:r>
      <w:r>
        <w:rPr>
          <w:i/>
        </w:rPr>
        <w:t>ysician</w:t>
      </w:r>
      <w:r w:rsidRPr="005E0944">
        <w:t xml:space="preserve">, lai pārliecinātos, ka lietotājs ir </w:t>
      </w:r>
      <w:r>
        <w:t>ārstniecības persona</w:t>
      </w:r>
      <w:r w:rsidRPr="005E0944">
        <w:t xml:space="preserve"> un izgūtu lietotāja informāciju </w:t>
      </w:r>
      <w:r>
        <w:t>ārstniecības iestādes</w:t>
      </w:r>
      <w:r w:rsidRPr="005E0944">
        <w:t xml:space="preserve"> kontekstā.</w:t>
      </w:r>
    </w:p>
    <w:p w14:paraId="259E52EA" w14:textId="3D163F96" w:rsidR="00E61E41" w:rsidRPr="005E0944" w:rsidRDefault="00496D9D" w:rsidP="00496D9D">
      <w:pPr>
        <w:pStyle w:val="ListParagraph"/>
        <w:numPr>
          <w:ilvl w:val="3"/>
          <w:numId w:val="144"/>
        </w:numPr>
        <w:spacing w:after="120"/>
      </w:pPr>
      <w:r>
        <w:t>M</w:t>
      </w:r>
      <w:r w:rsidRPr="005E0944">
        <w:t xml:space="preserve">etode </w:t>
      </w:r>
      <w:r w:rsidR="00E61E41" w:rsidRPr="005E0944">
        <w:t>atlasa tikai tās receptes, kurās lietotāja pārstāvētā organizācija ir iesaistīta kādā no lomām (autors pārstāvētā organizācija, ievadītāja pārstāvētā organizācija, ĀL izsniedzēja pārstāvētā organizācija).</w:t>
      </w:r>
    </w:p>
    <w:p w14:paraId="45DF9959" w14:textId="77777777" w:rsidR="00E61E41" w:rsidRPr="005E0944" w:rsidRDefault="00E61E41" w:rsidP="0026652E">
      <w:pPr>
        <w:pStyle w:val="ListParagraph"/>
        <w:numPr>
          <w:ilvl w:val="2"/>
          <w:numId w:val="144"/>
        </w:numPr>
        <w:spacing w:after="120"/>
      </w:pPr>
      <w:r w:rsidRPr="005E0944">
        <w:t>Ja pieprasījums tiek veikts pret visām receptēm (</w:t>
      </w:r>
      <w:r w:rsidRPr="005E0944">
        <w:rPr>
          <w:i/>
        </w:rPr>
        <w:t>ALL</w:t>
      </w:r>
      <w:r w:rsidRPr="005E0944">
        <w:t xml:space="preserve">), metode atlasa visas receptes. </w:t>
      </w:r>
    </w:p>
    <w:p w14:paraId="2E0AC9F8" w14:textId="3931A4B8" w:rsidR="00E61E41" w:rsidRDefault="00E61E41" w:rsidP="0026652E">
      <w:pPr>
        <w:pStyle w:val="ListParagraph"/>
        <w:numPr>
          <w:ilvl w:val="2"/>
          <w:numId w:val="144"/>
        </w:numPr>
        <w:spacing w:after="120"/>
      </w:pPr>
      <w:r w:rsidRPr="005E0944">
        <w:t xml:space="preserve">Ja norādīts receptes </w:t>
      </w:r>
      <w:r w:rsidR="00F70EDF">
        <w:t xml:space="preserve">dokumenta </w:t>
      </w:r>
      <w:r w:rsidRPr="005E0944">
        <w:t>statuss (</w:t>
      </w:r>
      <w:r w:rsidRPr="005E0944">
        <w:rPr>
          <w:i/>
        </w:rPr>
        <w:t>s</w:t>
      </w:r>
      <w:r w:rsidR="00C32FD4">
        <w:rPr>
          <w:i/>
        </w:rPr>
        <w:t>tatu</w:t>
      </w:r>
      <w:r w:rsidRPr="005E0944">
        <w:rPr>
          <w:i/>
        </w:rPr>
        <w:t>sCode</w:t>
      </w:r>
      <w:r w:rsidRPr="005E0944">
        <w:t xml:space="preserve">), metode atlasa tikai tās receptes, kurām ir norādītais </w:t>
      </w:r>
      <w:r w:rsidR="00F70EDF">
        <w:t xml:space="preserve">izsniegšanas </w:t>
      </w:r>
      <w:r w:rsidRPr="005E0944">
        <w:t>statuss.</w:t>
      </w:r>
    </w:p>
    <w:p w14:paraId="0DF5E0C7" w14:textId="0C4E76D6" w:rsidR="00F70EDF" w:rsidRPr="005E0944" w:rsidRDefault="00F70EDF" w:rsidP="0026652E">
      <w:pPr>
        <w:pStyle w:val="ListParagraph"/>
        <w:numPr>
          <w:ilvl w:val="2"/>
          <w:numId w:val="144"/>
        </w:numPr>
        <w:spacing w:after="120"/>
      </w:pPr>
      <w:r w:rsidRPr="005E0944">
        <w:t>Ja norādīts receptes</w:t>
      </w:r>
      <w:r>
        <w:t xml:space="preserve"> izsniegšanas</w:t>
      </w:r>
      <w:r w:rsidRPr="005E0944">
        <w:t xml:space="preserve"> statuss (</w:t>
      </w:r>
      <w:r w:rsidRPr="00F70EDF">
        <w:rPr>
          <w:i/>
        </w:rPr>
        <w:t>fulfillmentStatusCode</w:t>
      </w:r>
      <w:r w:rsidRPr="005E0944">
        <w:t>), metode atlasa tikai tās receptes, kurām ir norādītais</w:t>
      </w:r>
      <w:r>
        <w:t xml:space="preserve"> izsniegšanas</w:t>
      </w:r>
      <w:r w:rsidRPr="005E0944">
        <w:t xml:space="preserve"> statuss.</w:t>
      </w:r>
    </w:p>
    <w:p w14:paraId="6EF2F260" w14:textId="77777777" w:rsidR="00E61E41" w:rsidRPr="005E0944" w:rsidRDefault="00E61E41" w:rsidP="0026652E">
      <w:pPr>
        <w:pStyle w:val="ListParagraph"/>
        <w:numPr>
          <w:ilvl w:val="2"/>
          <w:numId w:val="144"/>
        </w:numPr>
        <w:spacing w:after="120"/>
      </w:pPr>
      <w:r w:rsidRPr="005E0944">
        <w:t>Ja norādīts ĀP personas kods (</w:t>
      </w:r>
      <w:r w:rsidRPr="005E0944">
        <w:rPr>
          <w:i/>
        </w:rPr>
        <w:t>physician</w:t>
      </w:r>
      <w:r w:rsidRPr="005E0944">
        <w:t>), metode atlasa tikai tās receptes, kuras izrakstījusi norādītā ĀP.</w:t>
      </w:r>
    </w:p>
    <w:p w14:paraId="7949516C" w14:textId="0D0F21A2" w:rsidR="00E61E41" w:rsidRPr="005E0944" w:rsidRDefault="00E61E41" w:rsidP="0026652E">
      <w:pPr>
        <w:pStyle w:val="ListParagraph"/>
        <w:numPr>
          <w:ilvl w:val="2"/>
          <w:numId w:val="144"/>
        </w:numPr>
        <w:spacing w:after="120"/>
      </w:pPr>
      <w:r w:rsidRPr="005E0944">
        <w:t xml:space="preserve">Ja norādīts pacienta </w:t>
      </w:r>
      <w:r w:rsidR="004379AA">
        <w:t>identifikācijas numurs</w:t>
      </w:r>
      <w:r w:rsidRPr="005E0944">
        <w:t xml:space="preserve"> (</w:t>
      </w:r>
      <w:r w:rsidRPr="005E0944">
        <w:rPr>
          <w:i/>
        </w:rPr>
        <w:t>patient</w:t>
      </w:r>
      <w:r w:rsidRPr="005E0944">
        <w:t>), metode atlasa tikai tās receptes, kuras izrakstītas norādītajam pacientam</w:t>
      </w:r>
      <w:r w:rsidR="004379AA">
        <w:t xml:space="preserve"> (ņemot vērā identifikācijas sistēmu)</w:t>
      </w:r>
      <w:r w:rsidRPr="005E0944">
        <w:t>.</w:t>
      </w:r>
    </w:p>
    <w:p w14:paraId="0CC58284" w14:textId="77777777" w:rsidR="00E61E41" w:rsidRPr="005E0944" w:rsidRDefault="00E61E41" w:rsidP="0026652E">
      <w:pPr>
        <w:pStyle w:val="ListParagraph"/>
        <w:numPr>
          <w:ilvl w:val="2"/>
          <w:numId w:val="144"/>
        </w:numPr>
        <w:spacing w:after="120"/>
      </w:pPr>
      <w:r w:rsidRPr="005E0944">
        <w:t>Ja norādīts diagnozes kods (</w:t>
      </w:r>
      <w:r w:rsidRPr="005E0944">
        <w:rPr>
          <w:i/>
        </w:rPr>
        <w:t>diagnosisCode</w:t>
      </w:r>
      <w:r w:rsidRPr="005E0944">
        <w:t>), metode atlasa tikai tās receptes, kurās norādīta dotā diagnoze.</w:t>
      </w:r>
    </w:p>
    <w:p w14:paraId="102CB32F" w14:textId="77777777" w:rsidR="00E61E41" w:rsidRPr="005E0944" w:rsidRDefault="00E61E41" w:rsidP="0026652E">
      <w:pPr>
        <w:pStyle w:val="ListParagraph"/>
        <w:numPr>
          <w:ilvl w:val="2"/>
          <w:numId w:val="144"/>
        </w:numPr>
        <w:spacing w:after="120"/>
      </w:pPr>
      <w:r w:rsidRPr="005E0944">
        <w:t>Ja norādīts zāļu reģistrācijas numurs</w:t>
      </w:r>
      <w:r w:rsidR="00BF0891" w:rsidRPr="005E0944">
        <w:t>,</w:t>
      </w:r>
      <w:r w:rsidRPr="005E0944">
        <w:t xml:space="preserve"> kompensējamo zāļu grupas kods</w:t>
      </w:r>
      <w:r w:rsidR="00BF0891" w:rsidRPr="005E0944">
        <w:t xml:space="preserve">, kompensējamā medikamenta kods </w:t>
      </w:r>
      <w:r w:rsidRPr="005E0944">
        <w:t>(</w:t>
      </w:r>
      <w:r w:rsidR="00BF0891" w:rsidRPr="005E0944">
        <w:rPr>
          <w:i/>
        </w:rPr>
        <w:t>prescribedM</w:t>
      </w:r>
      <w:r w:rsidRPr="005E0944">
        <w:rPr>
          <w:i/>
        </w:rPr>
        <w:t>edicine</w:t>
      </w:r>
      <w:r w:rsidR="00BF0891" w:rsidRPr="005E0944">
        <w:rPr>
          <w:i/>
        </w:rPr>
        <w:t>/c</w:t>
      </w:r>
      <w:r w:rsidRPr="005E0944">
        <w:rPr>
          <w:i/>
        </w:rPr>
        <w:t>ode</w:t>
      </w:r>
      <w:r w:rsidRPr="005E0944">
        <w:t>), metode atlasa tikai tās receptes, kurās izrakstīts dotais ĀL.</w:t>
      </w:r>
    </w:p>
    <w:p w14:paraId="1DE2D284" w14:textId="77777777" w:rsidR="00BF0891" w:rsidRPr="005E0944" w:rsidRDefault="00BF0891" w:rsidP="0026652E">
      <w:pPr>
        <w:pStyle w:val="ListParagraph"/>
        <w:numPr>
          <w:ilvl w:val="2"/>
          <w:numId w:val="144"/>
        </w:numPr>
        <w:spacing w:after="120"/>
      </w:pPr>
      <w:r w:rsidRPr="005E0944">
        <w:t>Ja norādīts izrakstīto zāļu nosaukums (</w:t>
      </w:r>
      <w:r w:rsidRPr="005E0944">
        <w:rPr>
          <w:i/>
        </w:rPr>
        <w:t>prescribedMedicine/name</w:t>
      </w:r>
      <w:r w:rsidRPr="005E0944">
        <w:t>), metode atlasa tikai tās receptes, kurās izrakstītā ĀL nosaukums satur norādīto vērtību.</w:t>
      </w:r>
    </w:p>
    <w:p w14:paraId="21B2CD86" w14:textId="77777777" w:rsidR="00BF0891" w:rsidRPr="005E0944" w:rsidRDefault="00BF0891" w:rsidP="0026652E">
      <w:pPr>
        <w:pStyle w:val="ListParagraph"/>
        <w:numPr>
          <w:ilvl w:val="2"/>
          <w:numId w:val="144"/>
        </w:numPr>
        <w:spacing w:after="120"/>
      </w:pPr>
      <w:r w:rsidRPr="005E0944">
        <w:t>Ja norādīti aktīvo vielu kodi (</w:t>
      </w:r>
      <w:r w:rsidRPr="005E0944">
        <w:rPr>
          <w:i/>
        </w:rPr>
        <w:t>prescribedMedicine/ingr</w:t>
      </w:r>
      <w:r w:rsidR="00D559EB" w:rsidRPr="005E0944">
        <w:rPr>
          <w:i/>
        </w:rPr>
        <w:t>e</w:t>
      </w:r>
      <w:r w:rsidRPr="005E0944">
        <w:rPr>
          <w:i/>
        </w:rPr>
        <w:t>dient/ingr</w:t>
      </w:r>
      <w:r w:rsidR="00D559EB" w:rsidRPr="005E0944">
        <w:rPr>
          <w:i/>
        </w:rPr>
        <w:t>e</w:t>
      </w:r>
      <w:r w:rsidRPr="005E0944">
        <w:rPr>
          <w:i/>
        </w:rPr>
        <w:t>dientSubstance/code</w:t>
      </w:r>
      <w:r w:rsidRPr="005E0944">
        <w:t>), metode atlasa tikai tās receptes, kurās izrakstīta dotā aktīvo vielu kombinācija.</w:t>
      </w:r>
    </w:p>
    <w:p w14:paraId="638350AA" w14:textId="77777777" w:rsidR="00BF0891" w:rsidRPr="005E0944" w:rsidRDefault="00BF0891" w:rsidP="0026652E">
      <w:pPr>
        <w:pStyle w:val="ListParagraph"/>
        <w:numPr>
          <w:ilvl w:val="2"/>
          <w:numId w:val="144"/>
        </w:numPr>
        <w:spacing w:after="120"/>
      </w:pPr>
      <w:r w:rsidRPr="005E0944">
        <w:t>Ja norādīts medikamenta kods vai kompensējamā medikamenta kods (</w:t>
      </w:r>
      <w:r w:rsidRPr="005E0944">
        <w:rPr>
          <w:i/>
        </w:rPr>
        <w:t>dispensedMedicine/code</w:t>
      </w:r>
      <w:r w:rsidRPr="005E0944">
        <w:t>), metode atlasa tikai tās receptes, kurās izsniegts dotais ĀL.</w:t>
      </w:r>
    </w:p>
    <w:p w14:paraId="3FBA726F" w14:textId="77777777" w:rsidR="00BF0891" w:rsidRPr="005E0944" w:rsidRDefault="00BF0891" w:rsidP="0026652E">
      <w:pPr>
        <w:pStyle w:val="ListParagraph"/>
        <w:numPr>
          <w:ilvl w:val="2"/>
          <w:numId w:val="144"/>
        </w:numPr>
        <w:spacing w:after="120"/>
      </w:pPr>
      <w:r w:rsidRPr="005E0944">
        <w:t>Ja norādīts izsniegtā medikamenta nosaukums (</w:t>
      </w:r>
      <w:r w:rsidRPr="005E0944">
        <w:rPr>
          <w:i/>
        </w:rPr>
        <w:t>prescribedMedicine/name</w:t>
      </w:r>
      <w:r w:rsidRPr="005E0944">
        <w:t>), metode atlasa tikai tās receptes, kurās izsniegtā ĀL nosaukums satur norādīto vērtību.</w:t>
      </w:r>
    </w:p>
    <w:p w14:paraId="6EC4DCA5" w14:textId="77777777" w:rsidR="00E61E41" w:rsidRPr="005E0944" w:rsidRDefault="00E61E41" w:rsidP="0026652E">
      <w:pPr>
        <w:pStyle w:val="ListParagraph"/>
        <w:numPr>
          <w:ilvl w:val="2"/>
          <w:numId w:val="144"/>
        </w:numPr>
        <w:spacing w:after="120"/>
      </w:pPr>
      <w:r w:rsidRPr="005E0944">
        <w:t>Ja norādīta pazīme (</w:t>
      </w:r>
      <w:r w:rsidRPr="005E0944">
        <w:rPr>
          <w:i/>
        </w:rPr>
        <w:t>potentiallyAdministrableInd</w:t>
      </w:r>
      <w:r w:rsidRPr="005E0944">
        <w:t>), metode atlasa tikai tās receptes, kuras pacients iespējami lieto.</w:t>
      </w:r>
    </w:p>
    <w:p w14:paraId="11519B5B" w14:textId="77777777" w:rsidR="00E61E41" w:rsidRPr="005E0944" w:rsidRDefault="00E61E41" w:rsidP="0026652E">
      <w:pPr>
        <w:pStyle w:val="ListParagraph"/>
        <w:numPr>
          <w:ilvl w:val="3"/>
          <w:numId w:val="144"/>
        </w:numPr>
        <w:spacing w:after="120"/>
      </w:pPr>
      <w:r w:rsidRPr="005E0944">
        <w:t>Metode atlasa visas neizņemtās vai daļēji izņemtās receptes, kuras izrakstītas dotajam pacientam un kurām nav iestājies derīguma termiņš. Papildus tam, metode atlasa arī visas pilnībā izņemtās vai daļēji izņemtās receptes, kurās norādītais ĀL lietošanas kurss (pamatojoties uz ārstniecības līdzekļa izsniegšanas datumu un receptē norādīto ārstēšanās kursa ilgumu) vai nu nav beidzies, vai beidzies pirms X (konfigurējams parametrs PotentialAdministrationDays) dienām.</w:t>
      </w:r>
    </w:p>
    <w:p w14:paraId="02C1BDD1" w14:textId="77777777" w:rsidR="00A24661" w:rsidRPr="005E0944" w:rsidRDefault="00A24661" w:rsidP="0026652E">
      <w:pPr>
        <w:pStyle w:val="ListParagraph"/>
        <w:numPr>
          <w:ilvl w:val="2"/>
          <w:numId w:val="144"/>
        </w:numPr>
        <w:spacing w:after="120"/>
      </w:pPr>
      <w:r w:rsidRPr="005E0944">
        <w:t>Ja norādīta pazīme (</w:t>
      </w:r>
      <w:r w:rsidRPr="005E0944">
        <w:rPr>
          <w:i/>
        </w:rPr>
        <w:t>coverageInd</w:t>
      </w:r>
      <w:r w:rsidRPr="005E0944">
        <w:t>), metode atlasa tikai tās receptes, kurās izrakstīti</w:t>
      </w:r>
      <w:r w:rsidR="003B240E">
        <w:t xml:space="preserve"> valsts</w:t>
      </w:r>
      <w:r w:rsidRPr="005E0944">
        <w:t xml:space="preserve"> kompensējami ĀL.</w:t>
      </w:r>
    </w:p>
    <w:p w14:paraId="5D9BA08A" w14:textId="77777777" w:rsidR="00E61E41" w:rsidRPr="005E0944" w:rsidRDefault="00E61E41" w:rsidP="0026652E">
      <w:pPr>
        <w:pStyle w:val="ListParagraph"/>
        <w:numPr>
          <w:ilvl w:val="2"/>
          <w:numId w:val="144"/>
        </w:numPr>
        <w:spacing w:after="120"/>
      </w:pPr>
      <w:r w:rsidRPr="005E0944">
        <w:t>Ja norādīta pazīme (</w:t>
      </w:r>
      <w:r w:rsidR="00A24661" w:rsidRPr="005E0944">
        <w:rPr>
          <w:i/>
        </w:rPr>
        <w:t>covered</w:t>
      </w:r>
      <w:r w:rsidRPr="005E0944">
        <w:rPr>
          <w:i/>
        </w:rPr>
        <w:t>Ind</w:t>
      </w:r>
      <w:r w:rsidRPr="005E0944">
        <w:t xml:space="preserve">), metode atlasa tikai tās receptes, pret kurām tika izsniegti </w:t>
      </w:r>
      <w:r w:rsidR="003B240E">
        <w:t xml:space="preserve">valsts </w:t>
      </w:r>
      <w:r w:rsidRPr="005E0944">
        <w:t>kompensējami ĀL.</w:t>
      </w:r>
    </w:p>
    <w:p w14:paraId="366AAF05" w14:textId="77777777" w:rsidR="00A24661" w:rsidRPr="005E0944" w:rsidRDefault="00A24661" w:rsidP="0026652E">
      <w:pPr>
        <w:pStyle w:val="ListParagraph"/>
        <w:numPr>
          <w:ilvl w:val="2"/>
          <w:numId w:val="144"/>
        </w:numPr>
        <w:spacing w:after="120"/>
      </w:pPr>
      <w:r w:rsidRPr="005E0944">
        <w:t>Ja norādīta pazīme (</w:t>
      </w:r>
      <w:r w:rsidRPr="005E0944">
        <w:rPr>
          <w:i/>
        </w:rPr>
        <w:t>specialFormInd</w:t>
      </w:r>
      <w:r w:rsidRPr="005E0944">
        <w:t>), metode atlasa tikai īpašās receptes.</w:t>
      </w:r>
    </w:p>
    <w:p w14:paraId="35C917FA" w14:textId="77777777" w:rsidR="00E61E41" w:rsidRPr="005E0944" w:rsidRDefault="00E61E41" w:rsidP="0026652E">
      <w:pPr>
        <w:pStyle w:val="ListParagraph"/>
        <w:numPr>
          <w:ilvl w:val="2"/>
          <w:numId w:val="144"/>
        </w:numPr>
        <w:spacing w:after="120"/>
      </w:pPr>
      <w:r w:rsidRPr="005E0944">
        <w:t>Ja norādīts izrakstīšanas laika posms (</w:t>
      </w:r>
      <w:r w:rsidRPr="005E0944">
        <w:rPr>
          <w:i/>
        </w:rPr>
        <w:t>prescriptionTime</w:t>
      </w:r>
      <w:r w:rsidRPr="005E0944">
        <w:t>), metode atlasa tikai tās receptes, kuras izrakstītas norādītajā laika posmā.</w:t>
      </w:r>
    </w:p>
    <w:p w14:paraId="7EA99E65" w14:textId="77777777" w:rsidR="00E61E41" w:rsidRPr="005E0944" w:rsidRDefault="00E61E41" w:rsidP="0026652E">
      <w:pPr>
        <w:pStyle w:val="ListParagraph"/>
        <w:numPr>
          <w:ilvl w:val="3"/>
          <w:numId w:val="144"/>
        </w:numPr>
        <w:spacing w:after="120"/>
      </w:pPr>
      <w:r w:rsidRPr="005E0944">
        <w:t>Ja norādīta laika posma agrākā robeža (</w:t>
      </w:r>
      <w:r w:rsidRPr="005E0944">
        <w:rPr>
          <w:i/>
        </w:rPr>
        <w:t>prescriptionTime</w:t>
      </w:r>
      <w:r w:rsidRPr="005E0944">
        <w:t>.</w:t>
      </w:r>
      <w:r w:rsidRPr="005E0944">
        <w:rPr>
          <w:i/>
        </w:rPr>
        <w:t>low</w:t>
      </w:r>
      <w:r w:rsidRPr="005E0944">
        <w:t>), metode atlasa tikai tās receptes, kuras izrakstītas pēc norādīta datuma.</w:t>
      </w:r>
    </w:p>
    <w:p w14:paraId="4C2E7AF5" w14:textId="77777777" w:rsidR="00E61E41" w:rsidRPr="005E0944" w:rsidRDefault="00E61E41" w:rsidP="0026652E">
      <w:pPr>
        <w:pStyle w:val="ListParagraph"/>
        <w:numPr>
          <w:ilvl w:val="3"/>
          <w:numId w:val="144"/>
        </w:numPr>
        <w:spacing w:after="120"/>
      </w:pPr>
      <w:r w:rsidRPr="005E0944">
        <w:t>Ja norādīta laika posma vēlākā robeža (</w:t>
      </w:r>
      <w:r w:rsidRPr="005E0944">
        <w:rPr>
          <w:i/>
        </w:rPr>
        <w:t>prescriptionTime</w:t>
      </w:r>
      <w:r w:rsidRPr="005E0944">
        <w:t>.</w:t>
      </w:r>
      <w:r w:rsidRPr="005E0944">
        <w:rPr>
          <w:i/>
        </w:rPr>
        <w:t>high</w:t>
      </w:r>
      <w:r w:rsidRPr="005E0944">
        <w:t>), metode atlasa tikai tās receptes, kuras izrakstītas pirms norādīta datuma.</w:t>
      </w:r>
    </w:p>
    <w:p w14:paraId="185E0649" w14:textId="199228DF" w:rsidR="007848F0" w:rsidRDefault="00E61E41" w:rsidP="0026652E">
      <w:pPr>
        <w:pStyle w:val="ListParagraph"/>
        <w:numPr>
          <w:ilvl w:val="2"/>
          <w:numId w:val="144"/>
        </w:numPr>
        <w:spacing w:after="120"/>
      </w:pPr>
      <w:r w:rsidRPr="005E0944">
        <w:t>Ja norādīta pazīme (</w:t>
      </w:r>
      <w:r w:rsidRPr="005E0944">
        <w:rPr>
          <w:i/>
        </w:rPr>
        <w:t>potentiallyFullfill</w:t>
      </w:r>
      <w:r w:rsidR="007848F0">
        <w:rPr>
          <w:i/>
        </w:rPr>
        <w:t>able</w:t>
      </w:r>
      <w:r w:rsidRPr="005E0944">
        <w:rPr>
          <w:i/>
        </w:rPr>
        <w:t>Ind</w:t>
      </w:r>
      <w:r w:rsidRPr="005E0944">
        <w:t>)</w:t>
      </w:r>
      <w:r w:rsidR="00496D9D">
        <w:t>:</w:t>
      </w:r>
      <w:r w:rsidRPr="005E0944">
        <w:t xml:space="preserve"> </w:t>
      </w:r>
    </w:p>
    <w:p w14:paraId="51B5C08C" w14:textId="11B6B034" w:rsidR="00496D9D" w:rsidRDefault="00496D9D" w:rsidP="00496D9D">
      <w:pPr>
        <w:pStyle w:val="ListParagraph"/>
        <w:numPr>
          <w:ilvl w:val="3"/>
          <w:numId w:val="144"/>
        </w:numPr>
        <w:spacing w:after="120"/>
      </w:pPr>
      <w:r w:rsidRPr="005E0944">
        <w:t xml:space="preserve">Izsauc metodi </w:t>
      </w:r>
      <w:r w:rsidRPr="005E0944">
        <w:rPr>
          <w:i/>
        </w:rPr>
        <w:t>SecurityContext.AsPharmacist</w:t>
      </w:r>
      <w:r w:rsidRPr="005E0944">
        <w:t>, lai pārliecinātos, ka lietotājs ir farmaceits un izgūtu lietotāja informāciju aptiekas kontekstā.</w:t>
      </w:r>
    </w:p>
    <w:p w14:paraId="2E2FE2FF" w14:textId="1736C283" w:rsidR="00E61E41" w:rsidRPr="005E0944" w:rsidRDefault="00496D9D" w:rsidP="007848F0">
      <w:pPr>
        <w:pStyle w:val="ListParagraph"/>
        <w:numPr>
          <w:ilvl w:val="3"/>
          <w:numId w:val="144"/>
        </w:numPr>
        <w:spacing w:after="120"/>
      </w:pPr>
      <w:r>
        <w:t>M</w:t>
      </w:r>
      <w:r w:rsidRPr="005E0944">
        <w:t xml:space="preserve">etode </w:t>
      </w:r>
      <w:r w:rsidR="00E61E41" w:rsidRPr="005E0944">
        <w:t>atlasa tikai tās aktīvās receptes, kuras pacients plāno izņemt dotajā aptiekā.</w:t>
      </w:r>
    </w:p>
    <w:p w14:paraId="7E2409E1" w14:textId="77777777" w:rsidR="00E61E41" w:rsidRPr="005E0944" w:rsidRDefault="00E61E41" w:rsidP="0026652E">
      <w:pPr>
        <w:pStyle w:val="ListParagraph"/>
        <w:numPr>
          <w:ilvl w:val="2"/>
          <w:numId w:val="144"/>
        </w:numPr>
        <w:spacing w:after="120"/>
      </w:pPr>
      <w:r w:rsidRPr="005E0944">
        <w:t>Ja norādīts ĀL izsniegšanas laika posms (</w:t>
      </w:r>
      <w:r w:rsidRPr="005E0944">
        <w:rPr>
          <w:i/>
        </w:rPr>
        <w:t>dispenseTime</w:t>
      </w:r>
      <w:r w:rsidRPr="005E0944">
        <w:t>), metode atlasa tikai tās receptes, pret kurām izsniegti ĀL norādītajā laika posmā.</w:t>
      </w:r>
    </w:p>
    <w:p w14:paraId="479BF440" w14:textId="77777777" w:rsidR="00E61E41" w:rsidRPr="005E0944" w:rsidRDefault="00E61E41" w:rsidP="0026652E">
      <w:pPr>
        <w:pStyle w:val="ListParagraph"/>
        <w:numPr>
          <w:ilvl w:val="3"/>
          <w:numId w:val="144"/>
        </w:numPr>
        <w:spacing w:after="120"/>
      </w:pPr>
      <w:r w:rsidRPr="005E0944">
        <w:t>Ja norādīta laika posma agrākā robeža (</w:t>
      </w:r>
      <w:r w:rsidRPr="005E0944">
        <w:rPr>
          <w:i/>
        </w:rPr>
        <w:t>dispenseTime.low</w:t>
      </w:r>
      <w:r w:rsidRPr="005E0944">
        <w:t>), metode atlasa tikai tās receptes, pret kurām izsniegti ĀL pēc norādīta datuma.</w:t>
      </w:r>
    </w:p>
    <w:p w14:paraId="44F60A4D" w14:textId="77777777" w:rsidR="00E61E41" w:rsidRPr="005E0944" w:rsidRDefault="00E61E41" w:rsidP="0026652E">
      <w:pPr>
        <w:pStyle w:val="ListParagraph"/>
        <w:numPr>
          <w:ilvl w:val="3"/>
          <w:numId w:val="144"/>
        </w:numPr>
        <w:spacing w:after="120"/>
      </w:pPr>
      <w:r w:rsidRPr="005E0944">
        <w:t>Ja norādīta laika posma vēlākā robeža (</w:t>
      </w:r>
      <w:r w:rsidRPr="005E0944">
        <w:rPr>
          <w:i/>
        </w:rPr>
        <w:t>dispenseTime.high</w:t>
      </w:r>
      <w:r w:rsidRPr="005E0944">
        <w:t>), metode atlasa tikai tās receptes, pret kurām izsniegti ĀL pirms norādīta datuma.</w:t>
      </w:r>
    </w:p>
    <w:p w14:paraId="2DF5F7A7" w14:textId="77777777" w:rsidR="00E61E41" w:rsidRPr="005E0944" w:rsidRDefault="00E61E41" w:rsidP="0026652E">
      <w:pPr>
        <w:pStyle w:val="ListParagraph"/>
        <w:numPr>
          <w:ilvl w:val="2"/>
          <w:numId w:val="144"/>
        </w:numPr>
        <w:spacing w:after="120"/>
      </w:pPr>
      <w:r w:rsidRPr="005E0944">
        <w:t>Ja norādīts aptiekas kods (</w:t>
      </w:r>
      <w:r w:rsidRPr="005E0944">
        <w:rPr>
          <w:i/>
        </w:rPr>
        <w:t>pharmacy</w:t>
      </w:r>
      <w:r w:rsidRPr="005E0944">
        <w:t>), metode atlasa tikai tās receptes, pret kurām pacients izņēmis ĀL dotajā aptiekā.</w:t>
      </w:r>
    </w:p>
    <w:p w14:paraId="502A86AD" w14:textId="77777777" w:rsidR="00E61E41" w:rsidRPr="005E0944" w:rsidRDefault="00E61E41" w:rsidP="0026652E">
      <w:pPr>
        <w:pStyle w:val="ListParagraph"/>
        <w:numPr>
          <w:ilvl w:val="2"/>
          <w:numId w:val="144"/>
        </w:numPr>
        <w:spacing w:after="120"/>
      </w:pPr>
      <w:r w:rsidRPr="005E0944">
        <w:t>Metode atlasa receptes balstoties uz izveidoto pieprasījumu.</w:t>
      </w:r>
    </w:p>
    <w:p w14:paraId="0A7D7FDB" w14:textId="77777777" w:rsidR="00E61E41" w:rsidRPr="005E0944" w:rsidRDefault="00E61E41" w:rsidP="0026652E">
      <w:pPr>
        <w:pStyle w:val="ListParagraph"/>
        <w:numPr>
          <w:ilvl w:val="2"/>
          <w:numId w:val="144"/>
        </w:numPr>
        <w:spacing w:after="120"/>
      </w:pPr>
      <w:r w:rsidRPr="005E0944">
        <w:t>Metode ielasa recepšu datus struktūrā balstoties uz norādīto datu apgabala atribūtu (</w:t>
      </w:r>
      <w:r w:rsidRPr="005E0944">
        <w:rPr>
          <w:i/>
        </w:rPr>
        <w:t>retrieve</w:t>
      </w:r>
      <w:r w:rsidRPr="005E0944">
        <w:t>).</w:t>
      </w:r>
    </w:p>
    <w:p w14:paraId="0B9EA258" w14:textId="77777777" w:rsidR="00E61E41" w:rsidRPr="005E0944" w:rsidRDefault="00E61E41" w:rsidP="0026652E">
      <w:pPr>
        <w:pStyle w:val="ListParagraph"/>
        <w:numPr>
          <w:ilvl w:val="3"/>
          <w:numId w:val="144"/>
        </w:numPr>
        <w:spacing w:after="120"/>
      </w:pPr>
      <w:r w:rsidRPr="005E0944">
        <w:t>Ja atribūts satur vērtību „ORD.ADM”, metode recepšu struktūrā ielasa lietošanas norādījumu datus.</w:t>
      </w:r>
    </w:p>
    <w:p w14:paraId="5FC6BCC5" w14:textId="77777777" w:rsidR="00E61E41" w:rsidRPr="005E0944" w:rsidRDefault="00E61E41" w:rsidP="0026652E">
      <w:pPr>
        <w:pStyle w:val="ListParagraph"/>
        <w:numPr>
          <w:ilvl w:val="3"/>
          <w:numId w:val="144"/>
        </w:numPr>
        <w:spacing w:after="120"/>
      </w:pPr>
      <w:r w:rsidRPr="005E0944">
        <w:t>Ja atribūts satur vērtību „ORD.DIS”, metode recepšu struktūrā ielasa izsniegšanas norādījumu datus.</w:t>
      </w:r>
    </w:p>
    <w:p w14:paraId="6644B13F" w14:textId="77777777" w:rsidR="00E61E41" w:rsidRPr="005E0944" w:rsidRDefault="00E61E41" w:rsidP="0026652E">
      <w:pPr>
        <w:pStyle w:val="ListParagraph"/>
        <w:numPr>
          <w:ilvl w:val="3"/>
          <w:numId w:val="144"/>
        </w:numPr>
        <w:spacing w:after="120"/>
      </w:pPr>
      <w:r w:rsidRPr="005E0944">
        <w:t>Ja atribūts satur vērtību „ORD.DGN”, metode recepšu struktūrā ielasa diagnozi.</w:t>
      </w:r>
    </w:p>
    <w:p w14:paraId="7450BC5D" w14:textId="77777777" w:rsidR="00E61E41" w:rsidRPr="005E0944" w:rsidRDefault="00E61E41" w:rsidP="0026652E">
      <w:pPr>
        <w:pStyle w:val="ListParagraph"/>
        <w:numPr>
          <w:ilvl w:val="3"/>
          <w:numId w:val="144"/>
        </w:numPr>
        <w:spacing w:after="120"/>
      </w:pPr>
      <w:r w:rsidRPr="005E0944">
        <w:t>Ja atribūts satur vērtību „ORD.PTN”, metode recepšu struktūrā ielasa pacienta datus.</w:t>
      </w:r>
    </w:p>
    <w:p w14:paraId="58572D00" w14:textId="77777777" w:rsidR="00E61E41" w:rsidRPr="005E0944" w:rsidRDefault="00E61E41" w:rsidP="0026652E">
      <w:pPr>
        <w:pStyle w:val="ListParagraph"/>
        <w:numPr>
          <w:ilvl w:val="3"/>
          <w:numId w:val="144"/>
        </w:numPr>
        <w:spacing w:after="120"/>
      </w:pPr>
      <w:r w:rsidRPr="005E0944">
        <w:t>Ja atribūts satur vērtību „ORD.AUT”, metode recepšu struktūrā ielasa autora (ĀP) datus.</w:t>
      </w:r>
    </w:p>
    <w:p w14:paraId="23664486" w14:textId="77777777" w:rsidR="00E61E41" w:rsidRPr="005E0944" w:rsidRDefault="00E61E41" w:rsidP="0026652E">
      <w:pPr>
        <w:pStyle w:val="ListParagraph"/>
        <w:numPr>
          <w:ilvl w:val="3"/>
          <w:numId w:val="144"/>
        </w:numPr>
        <w:spacing w:after="120"/>
      </w:pPr>
      <w:r w:rsidRPr="005E0944">
        <w:t>Ja atribūts satur vērtību „ORD.MED”, metode recepšu struktūrā ielasa medikamenta datus.</w:t>
      </w:r>
    </w:p>
    <w:p w14:paraId="255F9542" w14:textId="77777777" w:rsidR="00BC77D2" w:rsidRPr="005E0944" w:rsidRDefault="00BC77D2" w:rsidP="0026652E">
      <w:pPr>
        <w:pStyle w:val="ListParagraph"/>
        <w:numPr>
          <w:ilvl w:val="3"/>
          <w:numId w:val="144"/>
        </w:numPr>
        <w:spacing w:after="120"/>
      </w:pPr>
      <w:r w:rsidRPr="005E0944">
        <w:t>Ja atribūts satur vērtību „ORD.REC”, metode recepšu struktūrā ielasa personu, kas drīkst izņemt receptē izrakstīto ĀL, sarakstu.</w:t>
      </w:r>
    </w:p>
    <w:p w14:paraId="5EEDD0E1" w14:textId="77777777" w:rsidR="00E61E41" w:rsidRPr="005E0944" w:rsidRDefault="00E61E41" w:rsidP="0026652E">
      <w:pPr>
        <w:pStyle w:val="ListParagraph"/>
        <w:numPr>
          <w:ilvl w:val="3"/>
          <w:numId w:val="144"/>
        </w:numPr>
        <w:spacing w:after="120"/>
      </w:pPr>
      <w:r w:rsidRPr="005E0944">
        <w:t>Ja atribūts satur vērtību „ORD.ALL”, metode recepšu struktūrā ielasa visus receptes datus.</w:t>
      </w:r>
    </w:p>
    <w:p w14:paraId="647321A6" w14:textId="77777777" w:rsidR="00BC77D2" w:rsidRPr="005E0944" w:rsidRDefault="00BC77D2" w:rsidP="0026652E">
      <w:pPr>
        <w:pStyle w:val="ListParagraph"/>
        <w:numPr>
          <w:ilvl w:val="3"/>
          <w:numId w:val="144"/>
        </w:numPr>
        <w:spacing w:after="120"/>
      </w:pPr>
      <w:r w:rsidRPr="005E0944">
        <w:t>Ja atribūts satur vērtību „DIS.SUP”, metode recepšu struktūrā ielasa ĀL izsniegšanas ziņojumus (bez informācijas par personu, kas saņēma ĀL).</w:t>
      </w:r>
    </w:p>
    <w:p w14:paraId="2FDEDC4F" w14:textId="77777777" w:rsidR="00BC77D2" w:rsidRPr="005E0944" w:rsidRDefault="00BC77D2" w:rsidP="0026652E">
      <w:pPr>
        <w:pStyle w:val="ListParagraph"/>
        <w:numPr>
          <w:ilvl w:val="3"/>
          <w:numId w:val="144"/>
        </w:numPr>
        <w:spacing w:after="120"/>
      </w:pPr>
      <w:r w:rsidRPr="005E0944">
        <w:t>Ja atribūts satur vērtību „DIS.REC”, metode recepšu struktūrā ielasa personu, kas izņēmusi receptē izrakstīto ĀL.</w:t>
      </w:r>
    </w:p>
    <w:p w14:paraId="13B697F8" w14:textId="77777777" w:rsidR="00E61E41" w:rsidRPr="005E0944" w:rsidRDefault="00E61E41" w:rsidP="0026652E">
      <w:pPr>
        <w:pStyle w:val="ListParagraph"/>
        <w:numPr>
          <w:ilvl w:val="3"/>
          <w:numId w:val="144"/>
        </w:numPr>
        <w:spacing w:after="120"/>
      </w:pPr>
      <w:r w:rsidRPr="005E0944">
        <w:t>Ja atribūts satur vērtību „DIS.ALL”, metode recepšu struktūrai pievieno ĀL izsniegšanas ziņojumus.</w:t>
      </w:r>
    </w:p>
    <w:p w14:paraId="5EF0D3B1" w14:textId="77777777" w:rsidR="00E61E41" w:rsidRPr="005E0944" w:rsidRDefault="00E61E41" w:rsidP="0026652E">
      <w:pPr>
        <w:pStyle w:val="ListParagraph"/>
        <w:numPr>
          <w:ilvl w:val="4"/>
          <w:numId w:val="144"/>
        </w:numPr>
        <w:spacing w:after="120"/>
      </w:pPr>
      <w:r w:rsidRPr="005E0944">
        <w:t>Metode recepšu struktūrai pievieno tikai tos izsniegšanas ziņojumus, kas atbilst pieprasījuma parametriem.</w:t>
      </w:r>
    </w:p>
    <w:p w14:paraId="57F61BE5" w14:textId="77777777" w:rsidR="00E61E41" w:rsidRPr="005E0944" w:rsidRDefault="00E61E41" w:rsidP="0026652E">
      <w:pPr>
        <w:pStyle w:val="ListParagraph"/>
        <w:numPr>
          <w:ilvl w:val="5"/>
          <w:numId w:val="144"/>
        </w:numPr>
        <w:spacing w:after="120"/>
      </w:pPr>
      <w:r w:rsidRPr="005E0944">
        <w:t>Ja pieprasījums tiek veikts pret lietotāja ziņojumiem (USR), metode atlasa tikai tos ziņojumus, kuros lietotājs ir iesaistīts kādā no ĀL izsniegšanas ziņojuma lomām (pacients vai ievadītājs).</w:t>
      </w:r>
    </w:p>
    <w:p w14:paraId="1798FDEE" w14:textId="77777777" w:rsidR="00E61E41" w:rsidRPr="005E0944" w:rsidRDefault="00E61E41" w:rsidP="0026652E">
      <w:pPr>
        <w:pStyle w:val="ListParagraph"/>
        <w:numPr>
          <w:ilvl w:val="5"/>
          <w:numId w:val="144"/>
        </w:numPr>
        <w:spacing w:after="120"/>
      </w:pPr>
      <w:r w:rsidRPr="005E0944">
        <w:t>Ja pieprasījums tiek veikts pret organizācijas ziņojumiem (ORG), metode atlasa tikai tos ziņojumus, kuros lietotāja pārstāvētā organizācija ir iesaistīta kādā no ĀL izsniegšanas ziņojuma lomām (ievadītāja pārstāvētā organizācija).</w:t>
      </w:r>
    </w:p>
    <w:p w14:paraId="63524FDA" w14:textId="77777777" w:rsidR="00E61E41" w:rsidRPr="005E0944" w:rsidRDefault="00E61E41" w:rsidP="0026652E">
      <w:pPr>
        <w:pStyle w:val="ListParagraph"/>
        <w:numPr>
          <w:ilvl w:val="5"/>
          <w:numId w:val="144"/>
        </w:numPr>
        <w:spacing w:after="120"/>
      </w:pPr>
      <w:r w:rsidRPr="005E0944">
        <w:t>Ja pieprasījums tiek veikts pret visiem ziņojumiem (ALL), metode atlasa visus ziņojumus.</w:t>
      </w:r>
    </w:p>
    <w:p w14:paraId="67CE4778" w14:textId="77777777" w:rsidR="00E61E41" w:rsidRPr="005E0944" w:rsidRDefault="00E61E41" w:rsidP="0026652E">
      <w:pPr>
        <w:pStyle w:val="ListParagraph"/>
        <w:numPr>
          <w:ilvl w:val="5"/>
          <w:numId w:val="144"/>
        </w:numPr>
        <w:spacing w:after="120"/>
      </w:pPr>
      <w:r w:rsidRPr="005E0944">
        <w:t>Ja norādīts ĀL izsniegšanas laika posms (</w:t>
      </w:r>
      <w:r w:rsidRPr="005E0944">
        <w:rPr>
          <w:i/>
        </w:rPr>
        <w:t>dispenseTime</w:t>
      </w:r>
      <w:r w:rsidRPr="005E0944">
        <w:t>), metode atlasa tikai tos ĀL izsniegšanas notikumus, kuri izsniegti norādītajā laika posmā.</w:t>
      </w:r>
    </w:p>
    <w:p w14:paraId="6F98A84C" w14:textId="77777777" w:rsidR="00E61E41" w:rsidRPr="005E0944" w:rsidRDefault="00E61E41" w:rsidP="0026652E">
      <w:pPr>
        <w:pStyle w:val="ListParagraph"/>
        <w:numPr>
          <w:ilvl w:val="6"/>
          <w:numId w:val="144"/>
        </w:numPr>
        <w:spacing w:after="120"/>
      </w:pPr>
      <w:r w:rsidRPr="005E0944">
        <w:t>Ja norādīta laika posma agrākā robeža (</w:t>
      </w:r>
      <w:r w:rsidRPr="005E0944">
        <w:rPr>
          <w:i/>
        </w:rPr>
        <w:t>dispenseTime.low</w:t>
      </w:r>
      <w:r w:rsidRPr="005E0944">
        <w:t>), metode atlasa tikai tos notikumus, kuri izsniegti pēc norādīta datuma.</w:t>
      </w:r>
    </w:p>
    <w:p w14:paraId="4E7D666B" w14:textId="77777777" w:rsidR="00E61E41" w:rsidRPr="005E0944" w:rsidRDefault="00E61E41" w:rsidP="0026652E">
      <w:pPr>
        <w:pStyle w:val="ListParagraph"/>
        <w:numPr>
          <w:ilvl w:val="6"/>
          <w:numId w:val="144"/>
        </w:numPr>
        <w:spacing w:after="120"/>
      </w:pPr>
      <w:r w:rsidRPr="005E0944">
        <w:t>Ja norādīta laika posma vēlākā robeža (</w:t>
      </w:r>
      <w:r w:rsidRPr="005E0944">
        <w:rPr>
          <w:i/>
        </w:rPr>
        <w:t>dispenseTime.high</w:t>
      </w:r>
      <w:r w:rsidRPr="005E0944">
        <w:t>), metode atlasa tikai tos notikumus, kuri izsniegti pirms norādīta datuma.</w:t>
      </w:r>
    </w:p>
    <w:p w14:paraId="3BCEE59F" w14:textId="77777777" w:rsidR="00E61E41" w:rsidRPr="005E0944" w:rsidRDefault="00E61E41" w:rsidP="0026652E">
      <w:pPr>
        <w:pStyle w:val="ListParagraph"/>
        <w:numPr>
          <w:ilvl w:val="5"/>
          <w:numId w:val="144"/>
        </w:numPr>
        <w:spacing w:after="120"/>
      </w:pPr>
      <w:r w:rsidRPr="005E0944">
        <w:t>Ja norādīts aptiekas kods (</w:t>
      </w:r>
      <w:r w:rsidRPr="005E0944">
        <w:rPr>
          <w:i/>
        </w:rPr>
        <w:t>pharmacy</w:t>
      </w:r>
      <w:r w:rsidRPr="005E0944">
        <w:t>), metode atlasa tikai tos notikumus, kuri reģistrēti dotajā aptiekā.</w:t>
      </w:r>
    </w:p>
    <w:p w14:paraId="0B4BDAEF" w14:textId="77777777" w:rsidR="00E61E41" w:rsidRPr="005E0944" w:rsidRDefault="00E61E41" w:rsidP="0026652E">
      <w:pPr>
        <w:pStyle w:val="ListParagraph"/>
        <w:numPr>
          <w:ilvl w:val="3"/>
          <w:numId w:val="144"/>
        </w:numPr>
        <w:spacing w:after="120"/>
      </w:pPr>
      <w:r w:rsidRPr="005E0944">
        <w:t>Ja atribūts satur vērtību „CAN.ALL”, metode recepšu struktūrai pievieno recepšu atsaukšanas ziņojumus.</w:t>
      </w:r>
    </w:p>
    <w:p w14:paraId="712FB47D" w14:textId="77777777" w:rsidR="00C3189D" w:rsidRDefault="00AD5D14" w:rsidP="0026652E">
      <w:pPr>
        <w:pStyle w:val="ListParagraph"/>
        <w:numPr>
          <w:ilvl w:val="0"/>
          <w:numId w:val="144"/>
        </w:numPr>
        <w:spacing w:after="120"/>
      </w:pPr>
      <w:r w:rsidRPr="005E0944">
        <w:t>Katrai izgūtajai receptei</w:t>
      </w:r>
      <w:r w:rsidR="00C3189D">
        <w:t>:</w:t>
      </w:r>
    </w:p>
    <w:p w14:paraId="781AB1F3" w14:textId="6098B0DC" w:rsidR="00AD5D14" w:rsidRDefault="00AD5D14" w:rsidP="00C3189D">
      <w:pPr>
        <w:pStyle w:val="ListParagraph"/>
        <w:numPr>
          <w:ilvl w:val="1"/>
          <w:numId w:val="144"/>
        </w:numPr>
        <w:spacing w:after="120"/>
      </w:pPr>
      <w:r w:rsidRPr="005E0944">
        <w:t xml:space="preserve"> </w:t>
      </w:r>
      <w:r w:rsidR="00C3189D">
        <w:t>I</w:t>
      </w:r>
      <w:r w:rsidRPr="005E0944">
        <w:t xml:space="preserve">zsauc metodi </w:t>
      </w:r>
      <w:r w:rsidRPr="005E0944">
        <w:rPr>
          <w:i/>
        </w:rPr>
        <w:t>AuditContext.AuditPersonDataAccess</w:t>
      </w:r>
      <w:r w:rsidRPr="005E0944">
        <w:t>, lai saglabā audita ierakstu, ka lietotājs ir piekļuvis personas datiem.</w:t>
      </w:r>
    </w:p>
    <w:p w14:paraId="5F7DABFD" w14:textId="0EDC7D2A" w:rsidR="00C3189D" w:rsidRPr="005E0944" w:rsidRDefault="00C3189D" w:rsidP="00C3189D">
      <w:pPr>
        <w:pStyle w:val="ListParagraph"/>
        <w:numPr>
          <w:ilvl w:val="1"/>
          <w:numId w:val="144"/>
        </w:numPr>
        <w:spacing w:after="120"/>
      </w:pPr>
      <w:r w:rsidRPr="00C3189D">
        <w:t xml:space="preserve">Izsauc metodi </w:t>
      </w:r>
      <w:r w:rsidRPr="00C3189D">
        <w:rPr>
          <w:i/>
        </w:rPr>
        <w:t>Database.PrepareForOutput</w:t>
      </w:r>
      <w:r w:rsidRPr="00C3189D">
        <w:t>, lai sagatavotu receptes dokumentu izgūšanai no sistēmas.</w:t>
      </w:r>
    </w:p>
    <w:p w14:paraId="3329C126" w14:textId="03DA0ED9" w:rsidR="00E61E41" w:rsidRPr="005E0944" w:rsidRDefault="00E61E41" w:rsidP="00613DCC">
      <w:pPr>
        <w:spacing w:before="120"/>
      </w:pPr>
      <w:r w:rsidRPr="005E0944">
        <w:rPr>
          <w:b/>
        </w:rPr>
        <w:t xml:space="preserve">Izvaddati: </w:t>
      </w:r>
      <w:r w:rsidR="00AD5D14" w:rsidRPr="005E0944">
        <w:t>Saraksts ar</w:t>
      </w:r>
      <w:r w:rsidRPr="005E0944">
        <w:t xml:space="preserve"> recep</w:t>
      </w:r>
      <w:r w:rsidR="00AD5D14" w:rsidRPr="005E0944">
        <w:t>šu</w:t>
      </w:r>
      <w:r w:rsidRPr="005E0944">
        <w:t xml:space="preserve"> dokument</w:t>
      </w:r>
      <w:r w:rsidR="00DE7F81">
        <w:t>iem</w:t>
      </w:r>
      <w:r w:rsidRPr="005E0944">
        <w:t>.</w:t>
      </w:r>
    </w:p>
    <w:p w14:paraId="63E38AAC" w14:textId="77777777" w:rsidR="00AC0D6F" w:rsidRPr="005E0944" w:rsidRDefault="00E61E41" w:rsidP="00521976">
      <w:pPr>
        <w:spacing w:before="120"/>
        <w:jc w:val="left"/>
      </w:pPr>
      <w:r w:rsidRPr="005E0944">
        <w:rPr>
          <w:b/>
        </w:rPr>
        <w:t xml:space="preserve">Izvaddatu tips: </w:t>
      </w:r>
      <w:r w:rsidR="00AC0D6F" w:rsidRPr="005E0944">
        <w:t>DatabaseResponse&lt;IEnumerable&lt;PORX_MT010120UV01_</w:t>
      </w:r>
      <w:r w:rsidR="00AD5D14" w:rsidRPr="005E0944">
        <w:t>LV01CombinedMedicationRequest&gt;&gt;</w:t>
      </w:r>
    </w:p>
    <w:p w14:paraId="2B4BC758" w14:textId="77777777" w:rsidR="00E61E41" w:rsidRPr="005E0944" w:rsidRDefault="00E61E41" w:rsidP="006E471D">
      <w:pPr>
        <w:pStyle w:val="Heading5"/>
        <w:rPr>
          <w:lang w:eastAsia="lv-LV"/>
        </w:rPr>
      </w:pPr>
      <w:bookmarkStart w:id="969" w:name="_Toc476847340"/>
      <w:r w:rsidRPr="005E0944">
        <w:rPr>
          <w:lang w:eastAsia="lv-LV"/>
        </w:rPr>
        <w:t>Metode “GetMedicationWarning</w:t>
      </w:r>
      <w:r w:rsidR="00C459A2" w:rsidRPr="005E0944">
        <w:rPr>
          <w:lang w:eastAsia="lv-LV"/>
        </w:rPr>
        <w:t>s</w:t>
      </w:r>
      <w:r w:rsidRPr="005E0944">
        <w:rPr>
          <w:lang w:eastAsia="lv-LV"/>
        </w:rPr>
        <w:t>”</w:t>
      </w:r>
      <w:bookmarkEnd w:id="969"/>
    </w:p>
    <w:p w14:paraId="152B532A"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00C459A2" w:rsidRPr="005E0944">
        <w:rPr>
          <w:lang w:eastAsia="lv-LV"/>
        </w:rPr>
        <w:t>GetMedicationWarnings</w:t>
      </w:r>
      <w:r w:rsidRPr="005E0944">
        <w:rPr>
          <w:lang w:eastAsia="lv-LV"/>
        </w:rPr>
        <w:t>.</w:t>
      </w:r>
    </w:p>
    <w:p w14:paraId="3A221DB8" w14:textId="77777777" w:rsidR="00E61E41" w:rsidRPr="005E0944" w:rsidRDefault="00E61E41" w:rsidP="00613DCC">
      <w:pPr>
        <w:keepNext/>
        <w:spacing w:before="120"/>
        <w:rPr>
          <w:b/>
        </w:rPr>
      </w:pPr>
      <w:r w:rsidRPr="005E0944">
        <w:rPr>
          <w:b/>
        </w:rPr>
        <w:t>Apraksts:</w:t>
      </w:r>
    </w:p>
    <w:p w14:paraId="49DADCCE" w14:textId="77777777" w:rsidR="00E61E41" w:rsidRPr="005E0944" w:rsidRDefault="00E61E41" w:rsidP="005914EA">
      <w:pPr>
        <w:pStyle w:val="BodyText"/>
      </w:pPr>
      <w:r w:rsidRPr="005E0944">
        <w:t>Izgūst no datubāzes ĀL brīdinājumu sarakstu.</w:t>
      </w:r>
    </w:p>
    <w:p w14:paraId="6C55B72E" w14:textId="77777777" w:rsidR="00E61E41" w:rsidRPr="005E0944" w:rsidRDefault="00E61E41" w:rsidP="00613DCC">
      <w:pPr>
        <w:keepNext/>
        <w:rPr>
          <w:b/>
        </w:rPr>
      </w:pPr>
      <w:r w:rsidRPr="005E0944">
        <w:rPr>
          <w:b/>
        </w:rPr>
        <w:t>Ievaddati:</w:t>
      </w:r>
    </w:p>
    <w:p w14:paraId="2F615294" w14:textId="70574C43"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70" w:name="_Toc476847811"/>
      <w:r w:rsidR="00424559">
        <w:rPr>
          <w:noProof/>
        </w:rPr>
        <w:t>199.</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 xml:space="preserve"> </w:t>
      </w:r>
      <w:r w:rsidR="00C459A2" w:rsidRPr="005E0944">
        <w:rPr>
          <w:lang w:eastAsia="lv-LV"/>
        </w:rPr>
        <w:t>GetMedicationWarnings</w:t>
      </w:r>
      <w:r w:rsidR="00E61E41" w:rsidRPr="005E0944">
        <w:t>” ieejas parametri</w:t>
      </w:r>
      <w:bookmarkEnd w:id="970"/>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46215342"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3A9BCC6"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1BBDCEE"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7F1790F7" w14:textId="77777777" w:rsidR="00E61E41" w:rsidRPr="005E0944" w:rsidRDefault="00E61E41" w:rsidP="00613DCC">
            <w:pPr>
              <w:rPr>
                <w:b/>
                <w:lang w:val="lv-LV"/>
              </w:rPr>
            </w:pPr>
            <w:r w:rsidRPr="005E0944">
              <w:rPr>
                <w:b/>
                <w:lang w:val="lv-LV"/>
              </w:rPr>
              <w:t>Apraksts</w:t>
            </w:r>
          </w:p>
        </w:tc>
      </w:tr>
      <w:tr w:rsidR="00E61E41" w:rsidRPr="005E0944" w14:paraId="72A00BFA" w14:textId="77777777" w:rsidTr="005B2C2D">
        <w:tc>
          <w:tcPr>
            <w:tcW w:w="1668" w:type="dxa"/>
          </w:tcPr>
          <w:p w14:paraId="0783EAD0" w14:textId="77777777" w:rsidR="00E61E41" w:rsidRPr="005E0944" w:rsidRDefault="00E61E41" w:rsidP="005B2C2D">
            <w:pPr>
              <w:spacing w:before="40" w:after="40"/>
              <w:rPr>
                <w:lang w:val="lv-LV"/>
              </w:rPr>
            </w:pPr>
            <w:r w:rsidRPr="005E0944">
              <w:rPr>
                <w:lang w:val="lv-LV"/>
              </w:rPr>
              <w:t>parameters</w:t>
            </w:r>
          </w:p>
        </w:tc>
        <w:tc>
          <w:tcPr>
            <w:tcW w:w="3685" w:type="dxa"/>
          </w:tcPr>
          <w:p w14:paraId="6AD3ED40" w14:textId="77777777" w:rsidR="00E61E41" w:rsidRPr="005E0944" w:rsidRDefault="00E61E41" w:rsidP="005B2C2D">
            <w:pPr>
              <w:spacing w:before="40" w:after="40"/>
              <w:rPr>
                <w:lang w:val="lv-LV"/>
              </w:rPr>
            </w:pPr>
            <w:r w:rsidRPr="005E0944">
              <w:rPr>
                <w:lang w:val="lv-LV"/>
              </w:rPr>
              <w:t>PORX_MT000023UV01_LV01ParameterList</w:t>
            </w:r>
          </w:p>
        </w:tc>
        <w:tc>
          <w:tcPr>
            <w:tcW w:w="3260" w:type="dxa"/>
          </w:tcPr>
          <w:p w14:paraId="5F419939" w14:textId="77777777" w:rsidR="00E61E41" w:rsidRPr="005E0944" w:rsidRDefault="00E61E41" w:rsidP="005B2C2D">
            <w:pPr>
              <w:spacing w:before="40" w:after="40"/>
              <w:rPr>
                <w:lang w:val="lv-LV"/>
              </w:rPr>
            </w:pPr>
            <w:r w:rsidRPr="005E0944">
              <w:rPr>
                <w:lang w:val="lv-LV"/>
              </w:rPr>
              <w:t>Pieprasījums.</w:t>
            </w:r>
          </w:p>
        </w:tc>
      </w:tr>
      <w:tr w:rsidR="00E61E41" w:rsidRPr="005E0944" w14:paraId="08655E3C" w14:textId="77777777" w:rsidTr="005B2C2D">
        <w:tc>
          <w:tcPr>
            <w:tcW w:w="1668" w:type="dxa"/>
          </w:tcPr>
          <w:p w14:paraId="00F861B9" w14:textId="77777777" w:rsidR="00E61E41" w:rsidRPr="005E0944" w:rsidRDefault="00E61E41" w:rsidP="005B2C2D">
            <w:pPr>
              <w:spacing w:before="40" w:after="40"/>
              <w:rPr>
                <w:lang w:val="lv-LV"/>
              </w:rPr>
            </w:pPr>
            <w:r w:rsidRPr="005E0944">
              <w:rPr>
                <w:lang w:val="lv-LV"/>
              </w:rPr>
              <w:t>startResultNumber</w:t>
            </w:r>
          </w:p>
        </w:tc>
        <w:tc>
          <w:tcPr>
            <w:tcW w:w="3685" w:type="dxa"/>
          </w:tcPr>
          <w:p w14:paraId="53C998E6" w14:textId="77777777" w:rsidR="00E61E41" w:rsidRPr="005E0944" w:rsidRDefault="00AD5D14" w:rsidP="00AD5D14">
            <w:pPr>
              <w:spacing w:before="40" w:after="40"/>
              <w:rPr>
                <w:lang w:val="lv-LV"/>
              </w:rPr>
            </w:pPr>
            <w:r w:rsidRPr="005E0944">
              <w:rPr>
                <w:lang w:val="lv-LV"/>
              </w:rPr>
              <w:t>I</w:t>
            </w:r>
            <w:r w:rsidR="00E61E41" w:rsidRPr="005E0944">
              <w:rPr>
                <w:lang w:val="lv-LV"/>
              </w:rPr>
              <w:t>nt</w:t>
            </w:r>
          </w:p>
        </w:tc>
        <w:tc>
          <w:tcPr>
            <w:tcW w:w="3260" w:type="dxa"/>
          </w:tcPr>
          <w:p w14:paraId="77FB8D37" w14:textId="77777777" w:rsidR="00E61E41" w:rsidRPr="005E0944" w:rsidRDefault="00E61E41" w:rsidP="005B2C2D">
            <w:pPr>
              <w:spacing w:before="40" w:after="40"/>
              <w:rPr>
                <w:lang w:val="lv-LV"/>
              </w:rPr>
            </w:pPr>
            <w:r w:rsidRPr="005E0944">
              <w:rPr>
                <w:lang w:val="lv-LV"/>
              </w:rPr>
              <w:t>Rezultāti sākot ar.</w:t>
            </w:r>
          </w:p>
        </w:tc>
      </w:tr>
      <w:tr w:rsidR="00E61E41" w:rsidRPr="005E0944" w14:paraId="1ADEFF9A" w14:textId="77777777" w:rsidTr="005B2C2D">
        <w:tc>
          <w:tcPr>
            <w:tcW w:w="1668" w:type="dxa"/>
          </w:tcPr>
          <w:p w14:paraId="33DCE2F6" w14:textId="77777777" w:rsidR="00E61E41" w:rsidRPr="005E0944" w:rsidRDefault="00E61E41" w:rsidP="005B2C2D">
            <w:pPr>
              <w:spacing w:before="40" w:after="40"/>
              <w:rPr>
                <w:lang w:val="lv-LV"/>
              </w:rPr>
            </w:pPr>
            <w:r w:rsidRPr="005E0944">
              <w:rPr>
                <w:lang w:val="lv-LV"/>
              </w:rPr>
              <w:t>continuationQuantity</w:t>
            </w:r>
          </w:p>
        </w:tc>
        <w:tc>
          <w:tcPr>
            <w:tcW w:w="3685" w:type="dxa"/>
          </w:tcPr>
          <w:p w14:paraId="3BFBD5ED" w14:textId="77777777" w:rsidR="00E61E41" w:rsidRPr="005E0944" w:rsidRDefault="00AD5D14" w:rsidP="00AD5D14">
            <w:pPr>
              <w:spacing w:before="40" w:after="40"/>
              <w:rPr>
                <w:lang w:val="lv-LV"/>
              </w:rPr>
            </w:pPr>
            <w:r w:rsidRPr="005E0944">
              <w:rPr>
                <w:lang w:val="lv-LV"/>
              </w:rPr>
              <w:t>I</w:t>
            </w:r>
            <w:r w:rsidR="00E61E41" w:rsidRPr="005E0944">
              <w:rPr>
                <w:lang w:val="lv-LV"/>
              </w:rPr>
              <w:t>nt</w:t>
            </w:r>
          </w:p>
        </w:tc>
        <w:tc>
          <w:tcPr>
            <w:tcW w:w="3260" w:type="dxa"/>
          </w:tcPr>
          <w:p w14:paraId="474AC7C7" w14:textId="77777777" w:rsidR="00E61E41" w:rsidRPr="005E0944" w:rsidRDefault="00E61E41" w:rsidP="005B2C2D">
            <w:pPr>
              <w:spacing w:before="40" w:after="40"/>
              <w:rPr>
                <w:lang w:val="lv-LV"/>
              </w:rPr>
            </w:pPr>
            <w:r w:rsidRPr="005E0944">
              <w:rPr>
                <w:lang w:val="lv-LV"/>
              </w:rPr>
              <w:t>Rezultātu skaits.</w:t>
            </w:r>
          </w:p>
        </w:tc>
      </w:tr>
    </w:tbl>
    <w:p w14:paraId="78007668" w14:textId="77777777" w:rsidR="00E61E41" w:rsidRPr="005E0944" w:rsidRDefault="00E61E41" w:rsidP="00613DCC">
      <w:pPr>
        <w:keepNext/>
        <w:spacing w:before="120"/>
        <w:rPr>
          <w:b/>
        </w:rPr>
      </w:pPr>
      <w:r w:rsidRPr="005E0944">
        <w:rPr>
          <w:b/>
        </w:rPr>
        <w:t>Algoritms:</w:t>
      </w:r>
    </w:p>
    <w:p w14:paraId="44CB6E37" w14:textId="77777777" w:rsidR="00E61E41" w:rsidRPr="005E0944" w:rsidRDefault="00E61E41" w:rsidP="0026652E">
      <w:pPr>
        <w:pStyle w:val="ListParagraph"/>
        <w:numPr>
          <w:ilvl w:val="0"/>
          <w:numId w:val="161"/>
        </w:numPr>
        <w:spacing w:after="120"/>
      </w:pPr>
      <w:r w:rsidRPr="005E0944">
        <w:t>Izveido jaunu datubāzes pieslēgumu. Pieslēguma ietvaros:</w:t>
      </w:r>
    </w:p>
    <w:p w14:paraId="4B500654" w14:textId="77777777" w:rsidR="00E61E41" w:rsidRPr="005E0944" w:rsidRDefault="00E61E41" w:rsidP="0026652E">
      <w:pPr>
        <w:pStyle w:val="ListParagraph"/>
        <w:numPr>
          <w:ilvl w:val="1"/>
          <w:numId w:val="161"/>
        </w:numPr>
        <w:spacing w:after="120"/>
      </w:pPr>
      <w:r w:rsidRPr="005E0944">
        <w:t xml:space="preserve">Izsauc datubāzes procedūru </w:t>
      </w:r>
      <w:r w:rsidRPr="005E0944">
        <w:rPr>
          <w:i/>
        </w:rPr>
        <w:t>Application.GetMedicationWarning</w:t>
      </w:r>
      <w:r w:rsidR="00C459A2" w:rsidRPr="005E0944">
        <w:rPr>
          <w:i/>
        </w:rPr>
        <w:t>s</w:t>
      </w:r>
      <w:r w:rsidRPr="005E0944">
        <w:t>.</w:t>
      </w:r>
    </w:p>
    <w:p w14:paraId="580F8FE4" w14:textId="77777777" w:rsidR="00E61E41" w:rsidRPr="005E0944" w:rsidRDefault="00E61E41" w:rsidP="0026652E">
      <w:pPr>
        <w:pStyle w:val="ListParagraph"/>
        <w:numPr>
          <w:ilvl w:val="0"/>
          <w:numId w:val="161"/>
        </w:numPr>
        <w:spacing w:after="120"/>
      </w:pPr>
      <w:r w:rsidRPr="005E0944">
        <w:t>Katram izgūtajam ĀL brīdinājumam uzstāda derīguma periodu.</w:t>
      </w:r>
    </w:p>
    <w:p w14:paraId="681013B0" w14:textId="77777777" w:rsidR="00E61E41" w:rsidRPr="005E0944" w:rsidRDefault="00E61E41" w:rsidP="00613DCC">
      <w:pPr>
        <w:spacing w:before="120"/>
      </w:pPr>
      <w:r w:rsidRPr="005E0944">
        <w:rPr>
          <w:b/>
        </w:rPr>
        <w:t xml:space="preserve">Izvaddati: </w:t>
      </w:r>
      <w:r w:rsidR="00AD5D14" w:rsidRPr="005E0944">
        <w:t>Saraksts</w:t>
      </w:r>
      <w:r w:rsidRPr="005E0944">
        <w:t xml:space="preserve"> ar ĀL izrakstīšanas/izsniegšanas </w:t>
      </w:r>
      <w:r w:rsidR="00F74F63" w:rsidRPr="005E0944">
        <w:t>brīdinājumiem</w:t>
      </w:r>
      <w:r w:rsidRPr="005E0944">
        <w:t>.</w:t>
      </w:r>
    </w:p>
    <w:p w14:paraId="4BD03C6D" w14:textId="77777777" w:rsidR="00E61E41" w:rsidRPr="005E0944" w:rsidRDefault="00E61E41" w:rsidP="00613DCC">
      <w:pPr>
        <w:spacing w:before="120"/>
        <w:jc w:val="left"/>
      </w:pPr>
      <w:r w:rsidRPr="005E0944">
        <w:rPr>
          <w:b/>
        </w:rPr>
        <w:t xml:space="preserve">Izvaddatu tips: </w:t>
      </w:r>
      <w:r w:rsidR="00C459A2" w:rsidRPr="005E0944">
        <w:t>DatabaseResponse&lt;IEnumerable&lt;</w:t>
      </w:r>
      <w:r w:rsidRPr="005E0944">
        <w:t>PORX_MT000022UV01_LV01MedicationWarning</w:t>
      </w:r>
      <w:r w:rsidR="00C459A2" w:rsidRPr="005E0944">
        <w:t>&gt;&gt;</w:t>
      </w:r>
    </w:p>
    <w:p w14:paraId="0EAAF43F" w14:textId="77777777" w:rsidR="00E61E41" w:rsidRPr="005E0944" w:rsidRDefault="00E61E41" w:rsidP="006E471D">
      <w:pPr>
        <w:pStyle w:val="Heading5"/>
        <w:rPr>
          <w:lang w:eastAsia="lv-LV"/>
        </w:rPr>
      </w:pPr>
      <w:bookmarkStart w:id="971" w:name="_Ref419963962"/>
      <w:bookmarkStart w:id="972" w:name="_Ref419963964"/>
      <w:bookmarkStart w:id="973" w:name="_Toc476847341"/>
      <w:r w:rsidRPr="005E0944">
        <w:rPr>
          <w:lang w:eastAsia="lv-LV"/>
        </w:rPr>
        <w:t>Metode “GetPatientContact</w:t>
      </w:r>
      <w:r w:rsidR="00386D3C" w:rsidRPr="005E0944">
        <w:rPr>
          <w:lang w:eastAsia="lv-LV"/>
        </w:rPr>
        <w:t>s</w:t>
      </w:r>
      <w:r w:rsidRPr="005E0944">
        <w:rPr>
          <w:lang w:eastAsia="lv-LV"/>
        </w:rPr>
        <w:t>”</w:t>
      </w:r>
      <w:bookmarkEnd w:id="971"/>
      <w:bookmarkEnd w:id="972"/>
      <w:bookmarkEnd w:id="973"/>
    </w:p>
    <w:p w14:paraId="4F68D5C6"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00386D3C" w:rsidRPr="005E0944">
        <w:rPr>
          <w:lang w:eastAsia="lv-LV"/>
        </w:rPr>
        <w:t>GetPatientContacts</w:t>
      </w:r>
      <w:r w:rsidRPr="005E0944">
        <w:rPr>
          <w:lang w:eastAsia="lv-LV"/>
        </w:rPr>
        <w:t>.</w:t>
      </w:r>
    </w:p>
    <w:p w14:paraId="03DDF250" w14:textId="77777777" w:rsidR="00E61E41" w:rsidRPr="005E0944" w:rsidRDefault="00E61E41" w:rsidP="00613DCC">
      <w:pPr>
        <w:keepNext/>
        <w:spacing w:before="120"/>
        <w:rPr>
          <w:b/>
        </w:rPr>
      </w:pPr>
      <w:r w:rsidRPr="005E0944">
        <w:rPr>
          <w:b/>
        </w:rPr>
        <w:t>Apraksts:</w:t>
      </w:r>
    </w:p>
    <w:p w14:paraId="74A59152" w14:textId="77777777" w:rsidR="00E61E41" w:rsidRPr="005E0944" w:rsidRDefault="00E61E41" w:rsidP="005914EA">
      <w:pPr>
        <w:pStyle w:val="BodyText"/>
      </w:pPr>
      <w:r w:rsidRPr="005E0944">
        <w:t>Izgūst no datubāzes sarakstu ar pacientu kontaktinformāciju.</w:t>
      </w:r>
    </w:p>
    <w:p w14:paraId="0EC4E1B7" w14:textId="77777777" w:rsidR="00E61E41" w:rsidRPr="005E0944" w:rsidRDefault="00E61E41" w:rsidP="00613DCC">
      <w:pPr>
        <w:keepNext/>
        <w:rPr>
          <w:b/>
        </w:rPr>
      </w:pPr>
      <w:r w:rsidRPr="005E0944">
        <w:rPr>
          <w:b/>
        </w:rPr>
        <w:t>Ievaddati:</w:t>
      </w:r>
    </w:p>
    <w:p w14:paraId="3213E4C0" w14:textId="2990BEC1"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74" w:name="_Toc476847812"/>
      <w:r w:rsidR="00424559">
        <w:rPr>
          <w:noProof/>
        </w:rPr>
        <w:t>200.</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GetPatientContact</w:t>
      </w:r>
      <w:r w:rsidR="00386D3C" w:rsidRPr="005E0944">
        <w:rPr>
          <w:lang w:eastAsia="lv-LV"/>
        </w:rPr>
        <w:t>s</w:t>
      </w:r>
      <w:r w:rsidR="00E61E41" w:rsidRPr="005E0944">
        <w:t>” ieejas parametri</w:t>
      </w:r>
      <w:bookmarkEnd w:id="974"/>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42E9C418"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03B673A"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1F3EEDE"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461F8979" w14:textId="77777777" w:rsidR="00E61E41" w:rsidRPr="005E0944" w:rsidRDefault="00E61E41" w:rsidP="00613DCC">
            <w:pPr>
              <w:rPr>
                <w:b/>
                <w:lang w:val="lv-LV"/>
              </w:rPr>
            </w:pPr>
            <w:r w:rsidRPr="005E0944">
              <w:rPr>
                <w:b/>
                <w:lang w:val="lv-LV"/>
              </w:rPr>
              <w:t>Apraksts</w:t>
            </w:r>
          </w:p>
        </w:tc>
      </w:tr>
      <w:tr w:rsidR="00E61E41" w:rsidRPr="005E0944" w14:paraId="10E1CD7C" w14:textId="77777777" w:rsidTr="005B2C2D">
        <w:tc>
          <w:tcPr>
            <w:tcW w:w="1668" w:type="dxa"/>
          </w:tcPr>
          <w:p w14:paraId="1D149E18" w14:textId="77777777" w:rsidR="00E61E41" w:rsidRPr="005E0944" w:rsidRDefault="00E61E41" w:rsidP="005B2C2D">
            <w:pPr>
              <w:spacing w:before="40" w:after="40"/>
              <w:rPr>
                <w:lang w:val="lv-LV"/>
              </w:rPr>
            </w:pPr>
            <w:r w:rsidRPr="005E0944">
              <w:rPr>
                <w:lang w:val="lv-LV"/>
              </w:rPr>
              <w:t>parameters</w:t>
            </w:r>
          </w:p>
        </w:tc>
        <w:tc>
          <w:tcPr>
            <w:tcW w:w="3685" w:type="dxa"/>
          </w:tcPr>
          <w:p w14:paraId="3B01BC3C" w14:textId="77777777" w:rsidR="00E61E41" w:rsidRPr="005E0944" w:rsidRDefault="00E61E41" w:rsidP="005B2C2D">
            <w:pPr>
              <w:spacing w:before="40" w:after="40"/>
              <w:rPr>
                <w:lang w:val="lv-LV"/>
              </w:rPr>
            </w:pPr>
            <w:r w:rsidRPr="005E0944">
              <w:rPr>
                <w:lang w:val="lv-LV"/>
              </w:rPr>
              <w:t>PORX_MT000007UV01_LV01ParameterList</w:t>
            </w:r>
          </w:p>
        </w:tc>
        <w:tc>
          <w:tcPr>
            <w:tcW w:w="3260" w:type="dxa"/>
          </w:tcPr>
          <w:p w14:paraId="4C9F2881" w14:textId="77777777" w:rsidR="00E61E41" w:rsidRPr="005E0944" w:rsidRDefault="00E61E41" w:rsidP="005B2C2D">
            <w:pPr>
              <w:spacing w:before="40" w:after="40"/>
              <w:rPr>
                <w:lang w:val="lv-LV"/>
              </w:rPr>
            </w:pPr>
            <w:r w:rsidRPr="005E0944">
              <w:rPr>
                <w:lang w:val="lv-LV"/>
              </w:rPr>
              <w:t>Pieprasījums.</w:t>
            </w:r>
          </w:p>
        </w:tc>
      </w:tr>
      <w:tr w:rsidR="00E61E41" w:rsidRPr="005E0944" w14:paraId="289CA3D4" w14:textId="77777777" w:rsidTr="005B2C2D">
        <w:tc>
          <w:tcPr>
            <w:tcW w:w="1668" w:type="dxa"/>
          </w:tcPr>
          <w:p w14:paraId="4194C1BF" w14:textId="77777777" w:rsidR="00E61E41" w:rsidRPr="005E0944" w:rsidRDefault="00E61E41" w:rsidP="005B2C2D">
            <w:pPr>
              <w:spacing w:before="40" w:after="40"/>
              <w:rPr>
                <w:lang w:val="lv-LV"/>
              </w:rPr>
            </w:pPr>
            <w:r w:rsidRPr="005E0944">
              <w:rPr>
                <w:lang w:val="lv-LV"/>
              </w:rPr>
              <w:t>startResultNumber</w:t>
            </w:r>
          </w:p>
        </w:tc>
        <w:tc>
          <w:tcPr>
            <w:tcW w:w="3685" w:type="dxa"/>
          </w:tcPr>
          <w:p w14:paraId="02D9A2F8" w14:textId="77777777" w:rsidR="00E61E41" w:rsidRPr="005E0944" w:rsidRDefault="00AD5D14" w:rsidP="005B2C2D">
            <w:pPr>
              <w:spacing w:before="40" w:after="40"/>
              <w:rPr>
                <w:lang w:val="lv-LV"/>
              </w:rPr>
            </w:pPr>
            <w:r w:rsidRPr="005E0944">
              <w:rPr>
                <w:lang w:val="lv-LV"/>
              </w:rPr>
              <w:t>I</w:t>
            </w:r>
            <w:r w:rsidR="00E61E41" w:rsidRPr="005E0944">
              <w:rPr>
                <w:lang w:val="lv-LV"/>
              </w:rPr>
              <w:t>nt</w:t>
            </w:r>
          </w:p>
        </w:tc>
        <w:tc>
          <w:tcPr>
            <w:tcW w:w="3260" w:type="dxa"/>
          </w:tcPr>
          <w:p w14:paraId="724DAAC1" w14:textId="77777777" w:rsidR="00E61E41" w:rsidRPr="005E0944" w:rsidRDefault="00E61E41" w:rsidP="005B2C2D">
            <w:pPr>
              <w:spacing w:before="40" w:after="40"/>
              <w:rPr>
                <w:lang w:val="lv-LV"/>
              </w:rPr>
            </w:pPr>
            <w:r w:rsidRPr="005E0944">
              <w:rPr>
                <w:lang w:val="lv-LV"/>
              </w:rPr>
              <w:t>Rezultāti sākot ar.</w:t>
            </w:r>
          </w:p>
        </w:tc>
      </w:tr>
      <w:tr w:rsidR="00E61E41" w:rsidRPr="005E0944" w14:paraId="318F9C6B" w14:textId="77777777" w:rsidTr="005B2C2D">
        <w:tc>
          <w:tcPr>
            <w:tcW w:w="1668" w:type="dxa"/>
          </w:tcPr>
          <w:p w14:paraId="1C45D435" w14:textId="77777777" w:rsidR="00E61E41" w:rsidRPr="005E0944" w:rsidRDefault="00E61E41" w:rsidP="005B2C2D">
            <w:pPr>
              <w:spacing w:before="40" w:after="40"/>
              <w:rPr>
                <w:lang w:val="lv-LV"/>
              </w:rPr>
            </w:pPr>
            <w:r w:rsidRPr="005E0944">
              <w:rPr>
                <w:lang w:val="lv-LV"/>
              </w:rPr>
              <w:t>continuationQuantity</w:t>
            </w:r>
          </w:p>
        </w:tc>
        <w:tc>
          <w:tcPr>
            <w:tcW w:w="3685" w:type="dxa"/>
          </w:tcPr>
          <w:p w14:paraId="3DEAC713" w14:textId="77777777" w:rsidR="00E61E41" w:rsidRPr="005E0944" w:rsidRDefault="00AD5D14" w:rsidP="005B2C2D">
            <w:pPr>
              <w:spacing w:before="40" w:after="40"/>
              <w:rPr>
                <w:lang w:val="lv-LV"/>
              </w:rPr>
            </w:pPr>
            <w:r w:rsidRPr="005E0944">
              <w:rPr>
                <w:lang w:val="lv-LV"/>
              </w:rPr>
              <w:t>I</w:t>
            </w:r>
            <w:r w:rsidR="00E61E41" w:rsidRPr="005E0944">
              <w:rPr>
                <w:lang w:val="lv-LV"/>
              </w:rPr>
              <w:t>nt</w:t>
            </w:r>
          </w:p>
        </w:tc>
        <w:tc>
          <w:tcPr>
            <w:tcW w:w="3260" w:type="dxa"/>
          </w:tcPr>
          <w:p w14:paraId="72E40B3A" w14:textId="77777777" w:rsidR="00E61E41" w:rsidRPr="005E0944" w:rsidRDefault="00E61E41" w:rsidP="005B2C2D">
            <w:pPr>
              <w:spacing w:before="40" w:after="40"/>
              <w:rPr>
                <w:lang w:val="lv-LV"/>
              </w:rPr>
            </w:pPr>
            <w:r w:rsidRPr="005E0944">
              <w:rPr>
                <w:lang w:val="lv-LV"/>
              </w:rPr>
              <w:t>Rezultātu skaits.</w:t>
            </w:r>
          </w:p>
        </w:tc>
      </w:tr>
    </w:tbl>
    <w:p w14:paraId="6D708185" w14:textId="77777777" w:rsidR="00E61E41" w:rsidRPr="005E0944" w:rsidRDefault="00E61E41" w:rsidP="00613DCC">
      <w:pPr>
        <w:keepNext/>
        <w:spacing w:before="120"/>
        <w:rPr>
          <w:b/>
        </w:rPr>
      </w:pPr>
      <w:r w:rsidRPr="005E0944">
        <w:rPr>
          <w:b/>
        </w:rPr>
        <w:t>Algoritms:</w:t>
      </w:r>
    </w:p>
    <w:p w14:paraId="1025C48E" w14:textId="77777777" w:rsidR="00E61E41" w:rsidRPr="005E0944" w:rsidRDefault="00E61E41" w:rsidP="0026652E">
      <w:pPr>
        <w:pStyle w:val="ListParagraph"/>
        <w:numPr>
          <w:ilvl w:val="0"/>
          <w:numId w:val="251"/>
        </w:numPr>
        <w:spacing w:after="120"/>
      </w:pPr>
      <w:r w:rsidRPr="005E0944">
        <w:t>Izveido jaunu datubāzes pieslēgumu. Pieslēguma ietvaros:</w:t>
      </w:r>
    </w:p>
    <w:p w14:paraId="13F22B2B" w14:textId="77777777" w:rsidR="00E61E41" w:rsidRPr="005E0944" w:rsidRDefault="00E61E41" w:rsidP="0026652E">
      <w:pPr>
        <w:pStyle w:val="ListParagraph"/>
        <w:numPr>
          <w:ilvl w:val="1"/>
          <w:numId w:val="251"/>
        </w:numPr>
        <w:spacing w:after="120"/>
      </w:pPr>
      <w:r w:rsidRPr="005E0944">
        <w:t xml:space="preserve">Izsauc datubāzes procedūru </w:t>
      </w:r>
      <w:r w:rsidRPr="005E0944">
        <w:rPr>
          <w:i/>
        </w:rPr>
        <w:t>Application.GetPatientContact</w:t>
      </w:r>
      <w:r w:rsidR="00386D3C" w:rsidRPr="005E0944">
        <w:rPr>
          <w:i/>
        </w:rPr>
        <w:t>s</w:t>
      </w:r>
      <w:r w:rsidRPr="005E0944">
        <w:t>.</w:t>
      </w:r>
    </w:p>
    <w:p w14:paraId="4C6ED135" w14:textId="77777777" w:rsidR="00E61E41" w:rsidRPr="005E0944" w:rsidRDefault="00E61E41" w:rsidP="0026652E">
      <w:pPr>
        <w:pStyle w:val="ListParagraph"/>
        <w:numPr>
          <w:ilvl w:val="0"/>
          <w:numId w:val="251"/>
        </w:numPr>
        <w:spacing w:after="120"/>
      </w:pPr>
      <w:r w:rsidRPr="005E0944">
        <w:t xml:space="preserve">Katram pacientam izsauc metodi </w:t>
      </w:r>
      <w:r w:rsidRPr="005E0944">
        <w:rPr>
          <w:i/>
        </w:rPr>
        <w:t>AuditContext.AuditPersonDataAccess</w:t>
      </w:r>
      <w:r w:rsidRPr="005E0944">
        <w:t>, lai saglabā audita ierakstu, ka lietotājs ir piekļuvis personas datiem.</w:t>
      </w:r>
    </w:p>
    <w:p w14:paraId="525CCE1F" w14:textId="77777777" w:rsidR="00E61E41" w:rsidRPr="005E0944" w:rsidRDefault="00E61E41" w:rsidP="00613DCC">
      <w:pPr>
        <w:spacing w:before="120"/>
      </w:pPr>
      <w:r w:rsidRPr="005E0944">
        <w:rPr>
          <w:b/>
        </w:rPr>
        <w:t xml:space="preserve">Izvaddati: </w:t>
      </w:r>
      <w:r w:rsidR="00AD5D14" w:rsidRPr="005E0944">
        <w:t>S</w:t>
      </w:r>
      <w:r w:rsidRPr="005E0944">
        <w:t>arakst</w:t>
      </w:r>
      <w:r w:rsidR="00AD5D14" w:rsidRPr="005E0944">
        <w:t>s</w:t>
      </w:r>
      <w:r w:rsidRPr="005E0944">
        <w:t xml:space="preserve"> ar pacientu kontaktinformāciju.</w:t>
      </w:r>
    </w:p>
    <w:p w14:paraId="4D5C5C5E" w14:textId="77777777" w:rsidR="00E61E41" w:rsidRPr="005E0944" w:rsidRDefault="00E61E41" w:rsidP="00613DCC">
      <w:pPr>
        <w:spacing w:before="120"/>
        <w:jc w:val="left"/>
      </w:pPr>
      <w:r w:rsidRPr="005E0944">
        <w:rPr>
          <w:b/>
        </w:rPr>
        <w:t xml:space="preserve">Izvaddatu tips: </w:t>
      </w:r>
      <w:r w:rsidR="00386D3C" w:rsidRPr="005E0944">
        <w:t>DatabaseResponse&lt;IEnumerable&lt;</w:t>
      </w:r>
      <w:r w:rsidRPr="005E0944">
        <w:t>COCT_MT050000UV01Person</w:t>
      </w:r>
      <w:r w:rsidR="00386D3C" w:rsidRPr="005E0944">
        <w:t>&gt;&gt;</w:t>
      </w:r>
    </w:p>
    <w:p w14:paraId="6B506B92" w14:textId="77777777" w:rsidR="00E61E41" w:rsidRPr="005E0944" w:rsidRDefault="00E61E41" w:rsidP="006E471D">
      <w:pPr>
        <w:pStyle w:val="Heading5"/>
        <w:rPr>
          <w:lang w:eastAsia="lv-LV"/>
        </w:rPr>
      </w:pPr>
      <w:bookmarkStart w:id="975" w:name="_Toc476847342"/>
      <w:r w:rsidRPr="005E0944">
        <w:rPr>
          <w:lang w:eastAsia="lv-LV"/>
        </w:rPr>
        <w:t>Metode “GetPatientProfile”</w:t>
      </w:r>
      <w:bookmarkEnd w:id="975"/>
    </w:p>
    <w:p w14:paraId="073BAFB0"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.GetPatientProfile.</w:t>
      </w:r>
    </w:p>
    <w:p w14:paraId="17CF98EE" w14:textId="77777777" w:rsidR="00E61E41" w:rsidRPr="005E0944" w:rsidRDefault="00E61E41" w:rsidP="00613DCC">
      <w:pPr>
        <w:keepNext/>
        <w:spacing w:before="120"/>
        <w:rPr>
          <w:b/>
        </w:rPr>
      </w:pPr>
      <w:r w:rsidRPr="005E0944">
        <w:rPr>
          <w:b/>
        </w:rPr>
        <w:t>Apraksts:</w:t>
      </w:r>
    </w:p>
    <w:p w14:paraId="122A9976" w14:textId="77777777" w:rsidR="00E61E41" w:rsidRPr="005E0944" w:rsidRDefault="00E61E41" w:rsidP="005914EA">
      <w:pPr>
        <w:pStyle w:val="BodyText"/>
      </w:pPr>
      <w:r w:rsidRPr="005E0944">
        <w:t>Izgūst no datubāzes pacienta profilu.</w:t>
      </w:r>
    </w:p>
    <w:p w14:paraId="074E03C9" w14:textId="77777777" w:rsidR="00E61E41" w:rsidRPr="005E0944" w:rsidRDefault="00E61E41" w:rsidP="00613DCC">
      <w:pPr>
        <w:keepNext/>
        <w:rPr>
          <w:b/>
        </w:rPr>
      </w:pPr>
      <w:r w:rsidRPr="005E0944">
        <w:rPr>
          <w:b/>
        </w:rPr>
        <w:t>Ievaddati:</w:t>
      </w:r>
    </w:p>
    <w:p w14:paraId="56F3E72C" w14:textId="421DCCBB"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76" w:name="_Toc476847813"/>
      <w:r w:rsidR="00424559">
        <w:rPr>
          <w:noProof/>
        </w:rPr>
        <w:t>201.</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 xml:space="preserve"> GetPatientProfile</w:t>
      </w:r>
      <w:r w:rsidR="00E61E41" w:rsidRPr="005E0944">
        <w:t>” ieejas parametri</w:t>
      </w:r>
      <w:bookmarkEnd w:id="976"/>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4A4DF3F1"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5F862D1"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4F3D1FB"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18CB4CCC" w14:textId="77777777" w:rsidR="00E61E41" w:rsidRPr="005E0944" w:rsidRDefault="00E61E41" w:rsidP="00613DCC">
            <w:pPr>
              <w:rPr>
                <w:b/>
                <w:lang w:val="lv-LV"/>
              </w:rPr>
            </w:pPr>
            <w:r w:rsidRPr="005E0944">
              <w:rPr>
                <w:b/>
                <w:lang w:val="lv-LV"/>
              </w:rPr>
              <w:t>Apraksts</w:t>
            </w:r>
          </w:p>
        </w:tc>
      </w:tr>
      <w:tr w:rsidR="00E61E41" w:rsidRPr="005E0944" w14:paraId="055AF1A4" w14:textId="77777777" w:rsidTr="005B2C2D">
        <w:tc>
          <w:tcPr>
            <w:tcW w:w="1668" w:type="dxa"/>
          </w:tcPr>
          <w:p w14:paraId="2B94497B" w14:textId="77777777" w:rsidR="00E61E41" w:rsidRPr="005E0944" w:rsidRDefault="00E61E41" w:rsidP="005B2C2D">
            <w:pPr>
              <w:spacing w:before="40" w:after="40"/>
              <w:rPr>
                <w:lang w:val="lv-LV"/>
              </w:rPr>
            </w:pPr>
            <w:r w:rsidRPr="005E0944">
              <w:rPr>
                <w:lang w:val="lv-LV"/>
              </w:rPr>
              <w:t>patient</w:t>
            </w:r>
          </w:p>
        </w:tc>
        <w:tc>
          <w:tcPr>
            <w:tcW w:w="3685" w:type="dxa"/>
          </w:tcPr>
          <w:p w14:paraId="72D3C0DB" w14:textId="77777777" w:rsidR="00E61E41" w:rsidRPr="005E0944" w:rsidRDefault="00E61E41" w:rsidP="005B2C2D">
            <w:pPr>
              <w:spacing w:before="40" w:after="40"/>
              <w:rPr>
                <w:lang w:val="lv-LV"/>
              </w:rPr>
            </w:pPr>
            <w:r w:rsidRPr="005E0944">
              <w:rPr>
                <w:lang w:val="lv-LV"/>
              </w:rPr>
              <w:t xml:space="preserve">II </w:t>
            </w:r>
          </w:p>
        </w:tc>
        <w:tc>
          <w:tcPr>
            <w:tcW w:w="3260" w:type="dxa"/>
          </w:tcPr>
          <w:p w14:paraId="409A9535" w14:textId="77777777" w:rsidR="00E61E41" w:rsidRPr="005E0944" w:rsidRDefault="00E61E41" w:rsidP="005B2C2D">
            <w:pPr>
              <w:spacing w:before="40" w:after="40"/>
              <w:rPr>
                <w:lang w:val="lv-LV"/>
              </w:rPr>
            </w:pPr>
            <w:r w:rsidRPr="005E0944">
              <w:rPr>
                <w:lang w:val="lv-LV"/>
              </w:rPr>
              <w:t>Pacienta identifikators.</w:t>
            </w:r>
          </w:p>
        </w:tc>
      </w:tr>
    </w:tbl>
    <w:p w14:paraId="0CF4DCD3" w14:textId="77777777" w:rsidR="00E61E41" w:rsidRPr="005E0944" w:rsidRDefault="00E61E41" w:rsidP="00613DCC">
      <w:pPr>
        <w:keepNext/>
        <w:spacing w:before="120"/>
        <w:rPr>
          <w:b/>
        </w:rPr>
      </w:pPr>
      <w:r w:rsidRPr="005E0944">
        <w:rPr>
          <w:b/>
        </w:rPr>
        <w:t>Algoritms:</w:t>
      </w:r>
    </w:p>
    <w:p w14:paraId="28C83FA1" w14:textId="77777777" w:rsidR="00E61E41" w:rsidRPr="005E0944" w:rsidRDefault="00E61E41" w:rsidP="0026652E">
      <w:pPr>
        <w:pStyle w:val="ListParagraph"/>
        <w:numPr>
          <w:ilvl w:val="0"/>
          <w:numId w:val="155"/>
        </w:numPr>
        <w:spacing w:after="120"/>
      </w:pPr>
      <w:r w:rsidRPr="005E0944">
        <w:t>Izveido jaunu datubāzes pieslēgumu. Pieslēguma ietvaros:</w:t>
      </w:r>
    </w:p>
    <w:p w14:paraId="253DC713" w14:textId="77777777" w:rsidR="00E61E41" w:rsidRPr="005E0944" w:rsidRDefault="00E61E41" w:rsidP="0026652E">
      <w:pPr>
        <w:pStyle w:val="ListParagraph"/>
        <w:numPr>
          <w:ilvl w:val="1"/>
          <w:numId w:val="155"/>
        </w:numPr>
        <w:spacing w:after="120"/>
      </w:pPr>
      <w:r w:rsidRPr="005E0944">
        <w:t xml:space="preserve">Izsauc datubāzes procedūru </w:t>
      </w:r>
      <w:r w:rsidRPr="005E0944">
        <w:rPr>
          <w:i/>
        </w:rPr>
        <w:t>Application.GetPatientProfile</w:t>
      </w:r>
      <w:r w:rsidRPr="005E0944">
        <w:t>.</w:t>
      </w:r>
    </w:p>
    <w:p w14:paraId="4E0AF799" w14:textId="77777777" w:rsidR="00E61E41" w:rsidRPr="005E0944" w:rsidRDefault="00E61E41" w:rsidP="00613DCC">
      <w:pPr>
        <w:spacing w:before="120"/>
      </w:pPr>
      <w:r w:rsidRPr="005E0944">
        <w:rPr>
          <w:b/>
        </w:rPr>
        <w:t xml:space="preserve">Izvaddati: </w:t>
      </w:r>
      <w:r w:rsidR="00AD5D14" w:rsidRPr="005E0944">
        <w:t>Pacienta profils</w:t>
      </w:r>
      <w:r w:rsidRPr="005E0944">
        <w:t>.</w:t>
      </w:r>
    </w:p>
    <w:p w14:paraId="15C97E4E" w14:textId="77777777" w:rsidR="00E61E41" w:rsidRPr="005E0944" w:rsidRDefault="00E61E41" w:rsidP="00613DCC">
      <w:pPr>
        <w:spacing w:before="120"/>
      </w:pPr>
      <w:r w:rsidRPr="005E0944">
        <w:rPr>
          <w:b/>
        </w:rPr>
        <w:t xml:space="preserve">Izvaddatu tips: </w:t>
      </w:r>
      <w:r w:rsidR="00AD5D14" w:rsidRPr="005E0944">
        <w:t>DatabaseResponse &lt;</w:t>
      </w:r>
      <w:r w:rsidRPr="005E0944">
        <w:t>PORX_MT000019UV01_LV01ProfileSetupRequest</w:t>
      </w:r>
      <w:r w:rsidR="00AD5D14" w:rsidRPr="005E0944">
        <w:t>&gt;</w:t>
      </w:r>
      <w:r w:rsidRPr="005E0944">
        <w:t>.</w:t>
      </w:r>
    </w:p>
    <w:p w14:paraId="6DFF2204" w14:textId="77777777" w:rsidR="00352195" w:rsidRPr="005E0944" w:rsidRDefault="00352195" w:rsidP="006E471D">
      <w:pPr>
        <w:pStyle w:val="Heading5"/>
        <w:rPr>
          <w:lang w:eastAsia="lv-LV"/>
        </w:rPr>
      </w:pPr>
      <w:bookmarkStart w:id="977" w:name="_Ref419963979"/>
      <w:bookmarkStart w:id="978" w:name="_Ref419963981"/>
      <w:bookmarkStart w:id="979" w:name="_Toc476847343"/>
      <w:r w:rsidRPr="005E0944">
        <w:rPr>
          <w:lang w:eastAsia="lv-LV"/>
        </w:rPr>
        <w:t>Metode “GetTopDiagnoses”</w:t>
      </w:r>
      <w:bookmarkEnd w:id="977"/>
      <w:bookmarkEnd w:id="978"/>
      <w:bookmarkEnd w:id="979"/>
    </w:p>
    <w:p w14:paraId="6FC8EFAF" w14:textId="77777777" w:rsidR="00352195" w:rsidRPr="005E0944" w:rsidRDefault="00352195" w:rsidP="00613DCC">
      <w:pPr>
        <w:keepNext/>
        <w:spacing w:before="120"/>
        <w:rPr>
          <w:lang w:eastAsia="lv-LV"/>
        </w:rPr>
      </w:pPr>
      <w:r w:rsidRPr="005E0944">
        <w:rPr>
          <w:b/>
        </w:rPr>
        <w:t>Identifikācija:</w:t>
      </w:r>
      <w:r w:rsidRPr="005E0944">
        <w:t xml:space="preserve"> Database</w:t>
      </w:r>
      <w:r w:rsidRPr="005E0944">
        <w:rPr>
          <w:lang w:eastAsia="lv-LV"/>
        </w:rPr>
        <w:t>.GetTopDiagnoses.</w:t>
      </w:r>
    </w:p>
    <w:p w14:paraId="0A9FECB6" w14:textId="77777777" w:rsidR="00352195" w:rsidRPr="005E0944" w:rsidRDefault="00352195" w:rsidP="00613DCC">
      <w:pPr>
        <w:keepNext/>
        <w:spacing w:before="120"/>
        <w:rPr>
          <w:b/>
        </w:rPr>
      </w:pPr>
      <w:r w:rsidRPr="005E0944">
        <w:rPr>
          <w:b/>
        </w:rPr>
        <w:t>Apraksts:</w:t>
      </w:r>
    </w:p>
    <w:p w14:paraId="3448B764" w14:textId="77777777" w:rsidR="00352195" w:rsidRPr="005E0944" w:rsidRDefault="00352195" w:rsidP="005914EA">
      <w:pPr>
        <w:pStyle w:val="BodyText"/>
      </w:pPr>
      <w:r w:rsidRPr="005E0944">
        <w:t>Izgūst no datubāzes biežāk lietoto diagnožu sarakstu.</w:t>
      </w:r>
    </w:p>
    <w:p w14:paraId="64B056C9" w14:textId="77777777" w:rsidR="00352195" w:rsidRPr="005E0944" w:rsidRDefault="00352195" w:rsidP="00613DCC">
      <w:pPr>
        <w:keepNext/>
        <w:rPr>
          <w:b/>
        </w:rPr>
      </w:pPr>
      <w:r w:rsidRPr="005E0944">
        <w:rPr>
          <w:b/>
        </w:rPr>
        <w:t>Ievaddati:</w:t>
      </w:r>
    </w:p>
    <w:p w14:paraId="5BFE4698" w14:textId="7C71A93F" w:rsidR="00352195" w:rsidRPr="005E0944" w:rsidRDefault="004C77B1" w:rsidP="008911BB">
      <w:pPr>
        <w:pStyle w:val="Caption"/>
      </w:pPr>
      <w:r w:rsidRPr="005E0944">
        <w:fldChar w:fldCharType="begin"/>
      </w:r>
      <w:r w:rsidR="00352195" w:rsidRPr="005E0944">
        <w:instrText xml:space="preserve"> SEQ Tabula \# "0.tabula. " </w:instrText>
      </w:r>
      <w:r w:rsidRPr="005E0944">
        <w:fldChar w:fldCharType="separate"/>
      </w:r>
      <w:bookmarkStart w:id="980" w:name="_Toc476847814"/>
      <w:r w:rsidR="00424559">
        <w:rPr>
          <w:noProof/>
        </w:rPr>
        <w:t>202.</w:t>
      </w:r>
      <w:r w:rsidR="00424559" w:rsidRPr="005E0944">
        <w:rPr>
          <w:noProof/>
        </w:rPr>
        <w:t>tabula</w:t>
      </w:r>
      <w:r w:rsidR="00424559">
        <w:rPr>
          <w:noProof/>
        </w:rPr>
        <w:t>.</w:t>
      </w:r>
      <w:r w:rsidR="00424559" w:rsidRPr="005E0944">
        <w:rPr>
          <w:noProof/>
        </w:rPr>
        <w:t xml:space="preserve"> </w:t>
      </w:r>
      <w:r w:rsidRPr="005E0944">
        <w:rPr>
          <w:noProof/>
        </w:rPr>
        <w:fldChar w:fldCharType="end"/>
      </w:r>
      <w:r w:rsidR="00352195" w:rsidRPr="005E0944">
        <w:t xml:space="preserve"> </w:t>
      </w:r>
      <w:r w:rsidR="005B1107" w:rsidRPr="005E0944">
        <w:t>Metodes “</w:t>
      </w:r>
      <w:r w:rsidR="00352195" w:rsidRPr="005E0944">
        <w:rPr>
          <w:lang w:eastAsia="lv-LV"/>
        </w:rPr>
        <w:t>GetTopDiagnoses</w:t>
      </w:r>
      <w:r w:rsidR="00352195" w:rsidRPr="005E0944">
        <w:t>” ieejas parametri</w:t>
      </w:r>
      <w:bookmarkEnd w:id="980"/>
    </w:p>
    <w:tbl>
      <w:tblPr>
        <w:tblStyle w:val="TableGrid"/>
        <w:tblW w:w="8613" w:type="dxa"/>
        <w:tblLayout w:type="fixed"/>
        <w:tblLook w:val="04A0" w:firstRow="1" w:lastRow="0" w:firstColumn="1" w:lastColumn="0" w:noHBand="0" w:noVBand="1"/>
      </w:tblPr>
      <w:tblGrid>
        <w:gridCol w:w="1668"/>
        <w:gridCol w:w="3685"/>
        <w:gridCol w:w="3260"/>
      </w:tblGrid>
      <w:tr w:rsidR="00352195" w:rsidRPr="005E0944" w14:paraId="5C6247F2"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4E70C6F" w14:textId="77777777" w:rsidR="00352195" w:rsidRPr="005E0944" w:rsidRDefault="00352195"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ED4E8A5" w14:textId="77777777" w:rsidR="00352195" w:rsidRPr="005E0944" w:rsidRDefault="00352195" w:rsidP="00613DCC">
            <w:pPr>
              <w:rPr>
                <w:b/>
                <w:lang w:val="lv-LV"/>
              </w:rPr>
            </w:pPr>
            <w:r w:rsidRPr="005E0944">
              <w:rPr>
                <w:b/>
                <w:lang w:val="lv-LV"/>
              </w:rPr>
              <w:t>Tips</w:t>
            </w:r>
          </w:p>
        </w:tc>
        <w:tc>
          <w:tcPr>
            <w:tcW w:w="3260" w:type="dxa"/>
            <w:tcBorders>
              <w:bottom w:val="single" w:sz="12" w:space="0" w:color="000000"/>
            </w:tcBorders>
            <w:shd w:val="clear" w:color="auto" w:fill="F2F2F2"/>
          </w:tcPr>
          <w:p w14:paraId="78EDF87A" w14:textId="77777777" w:rsidR="00352195" w:rsidRPr="005E0944" w:rsidRDefault="00352195" w:rsidP="00613DCC">
            <w:pPr>
              <w:rPr>
                <w:b/>
                <w:lang w:val="lv-LV"/>
              </w:rPr>
            </w:pPr>
            <w:r w:rsidRPr="005E0944">
              <w:rPr>
                <w:b/>
                <w:lang w:val="lv-LV"/>
              </w:rPr>
              <w:t>Apraksts</w:t>
            </w:r>
          </w:p>
        </w:tc>
      </w:tr>
      <w:tr w:rsidR="00352195" w:rsidRPr="005E0944" w14:paraId="0A736546" w14:textId="77777777" w:rsidTr="00352195">
        <w:tc>
          <w:tcPr>
            <w:tcW w:w="1668" w:type="dxa"/>
          </w:tcPr>
          <w:p w14:paraId="416EF0D8" w14:textId="77777777" w:rsidR="00352195" w:rsidRPr="005E0944" w:rsidRDefault="00352195" w:rsidP="00352195">
            <w:pPr>
              <w:spacing w:before="40" w:after="40"/>
              <w:rPr>
                <w:lang w:val="lv-LV"/>
              </w:rPr>
            </w:pPr>
            <w:r w:rsidRPr="005E0944">
              <w:rPr>
                <w:lang w:val="lv-LV"/>
              </w:rPr>
              <w:t>physician</w:t>
            </w:r>
          </w:p>
        </w:tc>
        <w:tc>
          <w:tcPr>
            <w:tcW w:w="3685" w:type="dxa"/>
          </w:tcPr>
          <w:p w14:paraId="581A77D1" w14:textId="77777777" w:rsidR="00352195" w:rsidRPr="005E0944" w:rsidRDefault="00352195" w:rsidP="00352195">
            <w:pPr>
              <w:spacing w:before="40" w:after="40"/>
              <w:rPr>
                <w:lang w:val="lv-LV"/>
              </w:rPr>
            </w:pPr>
            <w:r w:rsidRPr="005E0944">
              <w:rPr>
                <w:lang w:val="lv-LV"/>
              </w:rPr>
              <w:t>II</w:t>
            </w:r>
          </w:p>
        </w:tc>
        <w:tc>
          <w:tcPr>
            <w:tcW w:w="3260" w:type="dxa"/>
          </w:tcPr>
          <w:p w14:paraId="0A73759B" w14:textId="77777777" w:rsidR="00352195" w:rsidRPr="005E0944" w:rsidRDefault="00352195" w:rsidP="00352195">
            <w:pPr>
              <w:spacing w:before="40" w:after="40"/>
              <w:rPr>
                <w:lang w:val="lv-LV"/>
              </w:rPr>
            </w:pPr>
            <w:r w:rsidRPr="005E0944">
              <w:rPr>
                <w:lang w:val="lv-LV"/>
              </w:rPr>
              <w:t>ĀP.</w:t>
            </w:r>
          </w:p>
        </w:tc>
      </w:tr>
    </w:tbl>
    <w:p w14:paraId="0800D71F" w14:textId="77777777" w:rsidR="00352195" w:rsidRPr="005E0944" w:rsidRDefault="00352195" w:rsidP="00613DCC">
      <w:pPr>
        <w:keepNext/>
        <w:spacing w:before="120"/>
        <w:rPr>
          <w:b/>
        </w:rPr>
      </w:pPr>
      <w:r w:rsidRPr="005E0944">
        <w:rPr>
          <w:b/>
        </w:rPr>
        <w:t>Algoritms:</w:t>
      </w:r>
    </w:p>
    <w:p w14:paraId="23496594" w14:textId="77777777" w:rsidR="00352195" w:rsidRPr="005E0944" w:rsidRDefault="00352195" w:rsidP="0026652E">
      <w:pPr>
        <w:pStyle w:val="ListParagraph"/>
        <w:numPr>
          <w:ilvl w:val="0"/>
          <w:numId w:val="146"/>
        </w:numPr>
        <w:spacing w:after="120"/>
      </w:pPr>
      <w:r w:rsidRPr="005E0944">
        <w:t>Izveido jaunu datubāzes pieslēgumu. Pieslēguma ietvaros:</w:t>
      </w:r>
    </w:p>
    <w:p w14:paraId="51CAA3C6" w14:textId="77777777" w:rsidR="00352195" w:rsidRPr="005E0944" w:rsidRDefault="00352195" w:rsidP="0026652E">
      <w:pPr>
        <w:pStyle w:val="ListParagraph"/>
        <w:numPr>
          <w:ilvl w:val="1"/>
          <w:numId w:val="146"/>
        </w:numPr>
        <w:spacing w:after="120"/>
      </w:pPr>
      <w:r w:rsidRPr="005E0944">
        <w:t xml:space="preserve">Izsauc datubāzes procedūru </w:t>
      </w:r>
      <w:r w:rsidRPr="005E0944">
        <w:rPr>
          <w:i/>
        </w:rPr>
        <w:t>Application.GetTopDiagnoses</w:t>
      </w:r>
      <w:r w:rsidRPr="005E0944">
        <w:t>.</w:t>
      </w:r>
    </w:p>
    <w:p w14:paraId="65F9C7EE" w14:textId="77777777" w:rsidR="00352195" w:rsidRPr="005E0944" w:rsidRDefault="00352195" w:rsidP="00613DCC">
      <w:pPr>
        <w:spacing w:before="120"/>
      </w:pPr>
      <w:r w:rsidRPr="005E0944">
        <w:rPr>
          <w:b/>
        </w:rPr>
        <w:t xml:space="preserve">Izvaddati: </w:t>
      </w:r>
      <w:r w:rsidRPr="005E0944">
        <w:t xml:space="preserve">Metode </w:t>
      </w:r>
      <w:r w:rsidR="00163A75">
        <w:t xml:space="preserve">atgriež </w:t>
      </w:r>
      <w:r w:rsidR="00C53D46" w:rsidRPr="005E0944">
        <w:t>sarakstu ar klasificētām vērtībām</w:t>
      </w:r>
      <w:r w:rsidRPr="005E0944">
        <w:t>.</w:t>
      </w:r>
    </w:p>
    <w:p w14:paraId="3A77EFF8" w14:textId="77777777" w:rsidR="00352195" w:rsidRPr="005E0944" w:rsidRDefault="00352195" w:rsidP="00613DCC">
      <w:pPr>
        <w:spacing w:before="120"/>
      </w:pPr>
      <w:r w:rsidRPr="005E0944">
        <w:rPr>
          <w:b/>
        </w:rPr>
        <w:t xml:space="preserve">Izvaddatu tips: </w:t>
      </w:r>
      <w:r w:rsidRPr="005E0944">
        <w:t>DatabaseResponse&lt;IEnumerable&lt;CV&gt;&gt;.</w:t>
      </w:r>
    </w:p>
    <w:p w14:paraId="263DD643" w14:textId="77777777" w:rsidR="00386D3C" w:rsidRPr="005E0944" w:rsidRDefault="00386D3C" w:rsidP="006E471D">
      <w:pPr>
        <w:pStyle w:val="Heading5"/>
        <w:rPr>
          <w:lang w:eastAsia="lv-LV"/>
        </w:rPr>
      </w:pPr>
      <w:bookmarkStart w:id="981" w:name="_Toc476847344"/>
      <w:r w:rsidRPr="005E0944">
        <w:rPr>
          <w:lang w:eastAsia="lv-LV"/>
        </w:rPr>
        <w:t>Metode “GetTopMedicines”</w:t>
      </w:r>
      <w:bookmarkEnd w:id="981"/>
    </w:p>
    <w:p w14:paraId="2D5181A9" w14:textId="77777777" w:rsidR="00386D3C" w:rsidRPr="005E0944" w:rsidRDefault="00386D3C" w:rsidP="00613DCC">
      <w:pPr>
        <w:keepNext/>
        <w:spacing w:before="120"/>
        <w:rPr>
          <w:lang w:eastAsia="lv-LV"/>
        </w:rPr>
      </w:pPr>
      <w:r w:rsidRPr="005E0944">
        <w:rPr>
          <w:b/>
        </w:rPr>
        <w:t>Identifikācija:</w:t>
      </w:r>
      <w:r w:rsidRPr="005E0944">
        <w:t xml:space="preserve"> Database</w:t>
      </w:r>
      <w:r w:rsidRPr="005E0944">
        <w:rPr>
          <w:lang w:eastAsia="lv-LV"/>
        </w:rPr>
        <w:t>.GetTopMedicines.</w:t>
      </w:r>
    </w:p>
    <w:p w14:paraId="2AE80883" w14:textId="77777777" w:rsidR="00386D3C" w:rsidRPr="005E0944" w:rsidRDefault="00386D3C" w:rsidP="00613DCC">
      <w:pPr>
        <w:keepNext/>
        <w:spacing w:before="120"/>
        <w:rPr>
          <w:b/>
        </w:rPr>
      </w:pPr>
      <w:r w:rsidRPr="005E0944">
        <w:rPr>
          <w:b/>
        </w:rPr>
        <w:t>Apraksts:</w:t>
      </w:r>
    </w:p>
    <w:p w14:paraId="229B5472" w14:textId="77777777" w:rsidR="00386D3C" w:rsidRPr="005E0944" w:rsidRDefault="00386D3C" w:rsidP="005914EA">
      <w:pPr>
        <w:pStyle w:val="BodyText"/>
      </w:pPr>
      <w:r w:rsidRPr="005E0944">
        <w:t>Izgūst no datubāzes biežāk izrakstīto ĀL sarakstu.</w:t>
      </w:r>
    </w:p>
    <w:p w14:paraId="3C035E80" w14:textId="77777777" w:rsidR="00386D3C" w:rsidRPr="005E0944" w:rsidRDefault="00386D3C" w:rsidP="00613DCC">
      <w:pPr>
        <w:keepNext/>
        <w:rPr>
          <w:b/>
        </w:rPr>
      </w:pPr>
      <w:r w:rsidRPr="005E0944">
        <w:rPr>
          <w:b/>
        </w:rPr>
        <w:t>Ievaddati:</w:t>
      </w:r>
    </w:p>
    <w:p w14:paraId="684D1A1B" w14:textId="2B4A1690" w:rsidR="00386D3C" w:rsidRPr="005E0944" w:rsidRDefault="004C77B1" w:rsidP="008911BB">
      <w:pPr>
        <w:pStyle w:val="Caption"/>
      </w:pPr>
      <w:r w:rsidRPr="005E0944">
        <w:fldChar w:fldCharType="begin"/>
      </w:r>
      <w:r w:rsidR="00386D3C" w:rsidRPr="005E0944">
        <w:instrText xml:space="preserve"> SEQ Tabula \# "0.tabula. " </w:instrText>
      </w:r>
      <w:r w:rsidRPr="005E0944">
        <w:fldChar w:fldCharType="separate"/>
      </w:r>
      <w:bookmarkStart w:id="982" w:name="_Toc476847815"/>
      <w:r w:rsidR="00424559">
        <w:rPr>
          <w:noProof/>
        </w:rPr>
        <w:t>203.</w:t>
      </w:r>
      <w:r w:rsidR="00424559" w:rsidRPr="005E0944">
        <w:rPr>
          <w:noProof/>
        </w:rPr>
        <w:t>tabula</w:t>
      </w:r>
      <w:r w:rsidR="00424559">
        <w:rPr>
          <w:noProof/>
        </w:rPr>
        <w:t>.</w:t>
      </w:r>
      <w:r w:rsidR="00424559" w:rsidRPr="005E0944">
        <w:rPr>
          <w:noProof/>
        </w:rPr>
        <w:t xml:space="preserve"> </w:t>
      </w:r>
      <w:r w:rsidRPr="005E0944">
        <w:rPr>
          <w:noProof/>
        </w:rPr>
        <w:fldChar w:fldCharType="end"/>
      </w:r>
      <w:r w:rsidR="00386D3C" w:rsidRPr="005E0944">
        <w:t xml:space="preserve"> </w:t>
      </w:r>
      <w:r w:rsidR="005B1107" w:rsidRPr="005E0944">
        <w:t>Metodes “</w:t>
      </w:r>
      <w:r w:rsidR="00386D3C" w:rsidRPr="005E0944">
        <w:rPr>
          <w:lang w:eastAsia="lv-LV"/>
        </w:rPr>
        <w:t>GetTopMedicines</w:t>
      </w:r>
      <w:r w:rsidR="00386D3C" w:rsidRPr="005E0944">
        <w:t>” ieejas parametri</w:t>
      </w:r>
      <w:bookmarkEnd w:id="982"/>
    </w:p>
    <w:tbl>
      <w:tblPr>
        <w:tblStyle w:val="TableGrid"/>
        <w:tblW w:w="8613" w:type="dxa"/>
        <w:tblLayout w:type="fixed"/>
        <w:tblLook w:val="04A0" w:firstRow="1" w:lastRow="0" w:firstColumn="1" w:lastColumn="0" w:noHBand="0" w:noVBand="1"/>
      </w:tblPr>
      <w:tblGrid>
        <w:gridCol w:w="1668"/>
        <w:gridCol w:w="3685"/>
        <w:gridCol w:w="3260"/>
      </w:tblGrid>
      <w:tr w:rsidR="00386D3C" w:rsidRPr="005E0944" w14:paraId="75BBDEF7"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0EF7431" w14:textId="77777777" w:rsidR="00386D3C" w:rsidRPr="005E0944" w:rsidRDefault="00386D3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D497BB4" w14:textId="77777777" w:rsidR="00386D3C" w:rsidRPr="005E0944" w:rsidRDefault="00386D3C" w:rsidP="00613DCC">
            <w:pPr>
              <w:rPr>
                <w:b/>
                <w:lang w:val="lv-LV"/>
              </w:rPr>
            </w:pPr>
            <w:r w:rsidRPr="005E0944">
              <w:rPr>
                <w:b/>
                <w:lang w:val="lv-LV"/>
              </w:rPr>
              <w:t>Tips</w:t>
            </w:r>
          </w:p>
        </w:tc>
        <w:tc>
          <w:tcPr>
            <w:tcW w:w="3260" w:type="dxa"/>
            <w:tcBorders>
              <w:bottom w:val="single" w:sz="12" w:space="0" w:color="000000"/>
            </w:tcBorders>
            <w:shd w:val="clear" w:color="auto" w:fill="F2F2F2"/>
          </w:tcPr>
          <w:p w14:paraId="771B84A0" w14:textId="77777777" w:rsidR="00386D3C" w:rsidRPr="005E0944" w:rsidRDefault="00386D3C" w:rsidP="00613DCC">
            <w:pPr>
              <w:rPr>
                <w:b/>
                <w:lang w:val="lv-LV"/>
              </w:rPr>
            </w:pPr>
            <w:r w:rsidRPr="005E0944">
              <w:rPr>
                <w:b/>
                <w:lang w:val="lv-LV"/>
              </w:rPr>
              <w:t>Apraksts</w:t>
            </w:r>
          </w:p>
        </w:tc>
      </w:tr>
      <w:tr w:rsidR="00386D3C" w:rsidRPr="005E0944" w14:paraId="563840ED" w14:textId="77777777" w:rsidTr="00386D3C">
        <w:tc>
          <w:tcPr>
            <w:tcW w:w="1668" w:type="dxa"/>
          </w:tcPr>
          <w:p w14:paraId="436598D9" w14:textId="77777777" w:rsidR="00386D3C" w:rsidRPr="005E0944" w:rsidRDefault="00386D3C" w:rsidP="00386D3C">
            <w:pPr>
              <w:spacing w:before="40" w:after="40"/>
              <w:rPr>
                <w:lang w:val="lv-LV"/>
              </w:rPr>
            </w:pPr>
            <w:r w:rsidRPr="005E0944">
              <w:rPr>
                <w:lang w:val="lv-LV"/>
              </w:rPr>
              <w:t>patient</w:t>
            </w:r>
          </w:p>
        </w:tc>
        <w:tc>
          <w:tcPr>
            <w:tcW w:w="3685" w:type="dxa"/>
          </w:tcPr>
          <w:p w14:paraId="2BA5A50F" w14:textId="77777777" w:rsidR="00386D3C" w:rsidRPr="005E0944" w:rsidRDefault="00386D3C" w:rsidP="00386D3C">
            <w:pPr>
              <w:spacing w:before="40" w:after="40"/>
              <w:rPr>
                <w:lang w:val="lv-LV"/>
              </w:rPr>
            </w:pPr>
            <w:r w:rsidRPr="005E0944">
              <w:rPr>
                <w:lang w:val="lv-LV"/>
              </w:rPr>
              <w:t xml:space="preserve">II </w:t>
            </w:r>
          </w:p>
        </w:tc>
        <w:tc>
          <w:tcPr>
            <w:tcW w:w="3260" w:type="dxa"/>
          </w:tcPr>
          <w:p w14:paraId="0CB9FD54" w14:textId="77777777" w:rsidR="00386D3C" w:rsidRPr="005E0944" w:rsidRDefault="00386D3C" w:rsidP="00386D3C">
            <w:pPr>
              <w:spacing w:before="40" w:after="40"/>
              <w:rPr>
                <w:lang w:val="lv-LV"/>
              </w:rPr>
            </w:pPr>
            <w:r w:rsidRPr="005E0944">
              <w:rPr>
                <w:lang w:val="lv-LV"/>
              </w:rPr>
              <w:t>Pacients.</w:t>
            </w:r>
          </w:p>
        </w:tc>
      </w:tr>
      <w:tr w:rsidR="00386D3C" w:rsidRPr="005E0944" w14:paraId="20569CB3" w14:textId="77777777" w:rsidTr="00386D3C">
        <w:tc>
          <w:tcPr>
            <w:tcW w:w="1668" w:type="dxa"/>
          </w:tcPr>
          <w:p w14:paraId="471FB3E4" w14:textId="77777777" w:rsidR="00386D3C" w:rsidRPr="005E0944" w:rsidRDefault="00386D3C" w:rsidP="00386D3C">
            <w:pPr>
              <w:spacing w:before="40" w:after="40"/>
              <w:rPr>
                <w:lang w:val="lv-LV"/>
              </w:rPr>
            </w:pPr>
            <w:r w:rsidRPr="005E0944">
              <w:rPr>
                <w:lang w:val="lv-LV"/>
              </w:rPr>
              <w:t>physician</w:t>
            </w:r>
          </w:p>
        </w:tc>
        <w:tc>
          <w:tcPr>
            <w:tcW w:w="3685" w:type="dxa"/>
          </w:tcPr>
          <w:p w14:paraId="26450BF8" w14:textId="77777777" w:rsidR="00386D3C" w:rsidRPr="005E0944" w:rsidRDefault="00386D3C" w:rsidP="00386D3C">
            <w:pPr>
              <w:spacing w:before="40" w:after="40"/>
              <w:rPr>
                <w:lang w:val="lv-LV"/>
              </w:rPr>
            </w:pPr>
            <w:r w:rsidRPr="005E0944">
              <w:rPr>
                <w:lang w:val="lv-LV"/>
              </w:rPr>
              <w:t>II</w:t>
            </w:r>
          </w:p>
        </w:tc>
        <w:tc>
          <w:tcPr>
            <w:tcW w:w="3260" w:type="dxa"/>
          </w:tcPr>
          <w:p w14:paraId="41E8F047" w14:textId="77777777" w:rsidR="00386D3C" w:rsidRPr="005E0944" w:rsidRDefault="00386D3C" w:rsidP="00386D3C">
            <w:pPr>
              <w:spacing w:before="40" w:after="40"/>
              <w:rPr>
                <w:lang w:val="lv-LV"/>
              </w:rPr>
            </w:pPr>
            <w:r w:rsidRPr="005E0944">
              <w:rPr>
                <w:lang w:val="lv-LV"/>
              </w:rPr>
              <w:t>ĀP.</w:t>
            </w:r>
          </w:p>
        </w:tc>
      </w:tr>
    </w:tbl>
    <w:p w14:paraId="35C64EC1" w14:textId="77777777" w:rsidR="00386D3C" w:rsidRPr="005E0944" w:rsidRDefault="00386D3C" w:rsidP="00613DCC">
      <w:pPr>
        <w:keepNext/>
        <w:spacing w:before="120"/>
        <w:rPr>
          <w:b/>
        </w:rPr>
      </w:pPr>
      <w:r w:rsidRPr="005E0944">
        <w:rPr>
          <w:b/>
        </w:rPr>
        <w:t>Algoritms:</w:t>
      </w:r>
    </w:p>
    <w:p w14:paraId="13C7FFC8" w14:textId="77777777" w:rsidR="00386D3C" w:rsidRPr="005E0944" w:rsidRDefault="00386D3C" w:rsidP="00C21DC0">
      <w:pPr>
        <w:pStyle w:val="ListParagraph"/>
        <w:numPr>
          <w:ilvl w:val="0"/>
          <w:numId w:val="269"/>
        </w:numPr>
        <w:spacing w:after="120"/>
      </w:pPr>
      <w:r w:rsidRPr="005E0944">
        <w:t>Izveido jaunu datubāzes pieslēgumu. Pieslēguma ietvaros:</w:t>
      </w:r>
    </w:p>
    <w:p w14:paraId="7AAC61F0" w14:textId="77777777" w:rsidR="00386D3C" w:rsidRPr="005E0944" w:rsidRDefault="00386D3C" w:rsidP="00C21DC0">
      <w:pPr>
        <w:pStyle w:val="ListParagraph"/>
        <w:numPr>
          <w:ilvl w:val="1"/>
          <w:numId w:val="269"/>
        </w:numPr>
        <w:spacing w:after="120"/>
      </w:pPr>
      <w:r w:rsidRPr="005E0944">
        <w:t xml:space="preserve">Izsauc datubāzes procedūru </w:t>
      </w:r>
      <w:r w:rsidRPr="005E0944">
        <w:rPr>
          <w:i/>
        </w:rPr>
        <w:t>Application.GetTopMedicines</w:t>
      </w:r>
      <w:r w:rsidRPr="005E0944">
        <w:t>.</w:t>
      </w:r>
    </w:p>
    <w:p w14:paraId="42361C90" w14:textId="77777777" w:rsidR="00386D3C" w:rsidRPr="005E0944" w:rsidRDefault="00386D3C" w:rsidP="00C21DC0">
      <w:pPr>
        <w:pStyle w:val="ListParagraph"/>
        <w:numPr>
          <w:ilvl w:val="0"/>
          <w:numId w:val="269"/>
        </w:numPr>
        <w:spacing w:after="120"/>
      </w:pPr>
      <w:r w:rsidRPr="005E0944">
        <w:t>Ja izgūtas pacientam izrakstītās receptes:</w:t>
      </w:r>
    </w:p>
    <w:p w14:paraId="30F29B34" w14:textId="77777777" w:rsidR="00386D3C" w:rsidRPr="005E0944" w:rsidRDefault="00386D3C" w:rsidP="00C21DC0">
      <w:pPr>
        <w:pStyle w:val="ListParagraph"/>
        <w:numPr>
          <w:ilvl w:val="1"/>
          <w:numId w:val="269"/>
        </w:numPr>
        <w:spacing w:after="120"/>
      </w:pPr>
      <w:r w:rsidRPr="005E0944">
        <w:t>Katram izgūtajam receptes identifikatoram:</w:t>
      </w:r>
    </w:p>
    <w:p w14:paraId="6638DA07" w14:textId="77777777" w:rsidR="00386D3C" w:rsidRPr="005E0944" w:rsidRDefault="00386D3C" w:rsidP="00C21DC0">
      <w:pPr>
        <w:pStyle w:val="ListParagraph"/>
        <w:numPr>
          <w:ilvl w:val="2"/>
          <w:numId w:val="269"/>
        </w:numPr>
        <w:spacing w:after="120"/>
      </w:pPr>
      <w:r w:rsidRPr="005E0944">
        <w:t xml:space="preserve">Izsauc metodi </w:t>
      </w:r>
      <w:r w:rsidRPr="005E0944">
        <w:rPr>
          <w:i/>
        </w:rPr>
        <w:t>AuditContext.AuditPersonDataAccess</w:t>
      </w:r>
      <w:r w:rsidRPr="005E0944">
        <w:t>, lai izveidotu personas datu auditācijas pierakstu.</w:t>
      </w:r>
    </w:p>
    <w:p w14:paraId="2E112AF7" w14:textId="77777777" w:rsidR="00386D3C" w:rsidRPr="005E0944" w:rsidRDefault="00386D3C" w:rsidP="00613DCC">
      <w:pPr>
        <w:spacing w:before="120"/>
      </w:pPr>
      <w:r w:rsidRPr="005E0944">
        <w:rPr>
          <w:b/>
        </w:rPr>
        <w:t xml:space="preserve">Izvaddati: </w:t>
      </w:r>
      <w:r w:rsidR="00AD5D14" w:rsidRPr="005E0944">
        <w:t>Saraksts ar biežāk izrakstītajiem ĀL</w:t>
      </w:r>
      <w:r w:rsidRPr="005E0944">
        <w:t>.</w:t>
      </w:r>
    </w:p>
    <w:p w14:paraId="63AA1933" w14:textId="77777777" w:rsidR="00386D3C" w:rsidRPr="005E0944" w:rsidRDefault="00386D3C" w:rsidP="00613DCC">
      <w:pPr>
        <w:spacing w:before="120"/>
        <w:jc w:val="left"/>
      </w:pPr>
      <w:r w:rsidRPr="005E0944">
        <w:rPr>
          <w:b/>
        </w:rPr>
        <w:t xml:space="preserve">Izvaddatu tips: </w:t>
      </w:r>
      <w:r w:rsidRPr="005E0944">
        <w:t>DatabaseResponse&lt;IEnumerable&lt;COCT_MT230100UVMedicine&gt;&gt;.</w:t>
      </w:r>
    </w:p>
    <w:p w14:paraId="0F95A0B5" w14:textId="77777777" w:rsidR="00E61E41" w:rsidRPr="005E0944" w:rsidRDefault="00E61E41" w:rsidP="006E471D">
      <w:pPr>
        <w:pStyle w:val="Heading5"/>
        <w:rPr>
          <w:lang w:eastAsia="lv-LV"/>
        </w:rPr>
      </w:pPr>
      <w:bookmarkStart w:id="983" w:name="_Toc476847345"/>
      <w:r w:rsidRPr="005E0944">
        <w:rPr>
          <w:lang w:eastAsia="lv-LV"/>
        </w:rPr>
        <w:t>Metode “LookupClassifiers”</w:t>
      </w:r>
      <w:bookmarkEnd w:id="983"/>
    </w:p>
    <w:p w14:paraId="7A42F7CC"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00AD5D14" w:rsidRPr="005E0944">
        <w:rPr>
          <w:lang w:eastAsia="lv-LV"/>
        </w:rPr>
        <w:t>LookupClassifiers</w:t>
      </w:r>
      <w:r w:rsidRPr="005E0944">
        <w:rPr>
          <w:lang w:eastAsia="lv-LV"/>
        </w:rPr>
        <w:t>.</w:t>
      </w:r>
    </w:p>
    <w:p w14:paraId="76294837" w14:textId="77777777" w:rsidR="00E61E41" w:rsidRPr="005E0944" w:rsidRDefault="00E61E41" w:rsidP="00613DCC">
      <w:pPr>
        <w:keepNext/>
        <w:spacing w:before="120"/>
        <w:rPr>
          <w:b/>
        </w:rPr>
      </w:pPr>
      <w:r w:rsidRPr="005E0944">
        <w:rPr>
          <w:b/>
        </w:rPr>
        <w:t>Apraksts:</w:t>
      </w:r>
    </w:p>
    <w:p w14:paraId="28C4509B" w14:textId="77777777" w:rsidR="00E61E41" w:rsidRDefault="00AD5D14" w:rsidP="005914EA">
      <w:pPr>
        <w:pStyle w:val="BodyText"/>
      </w:pPr>
      <w:r w:rsidRPr="005E0944">
        <w:t>Pārbauda un i</w:t>
      </w:r>
      <w:r w:rsidR="00E61E41" w:rsidRPr="005E0944">
        <w:t xml:space="preserve">zgūst no datubāzes </w:t>
      </w:r>
      <w:r w:rsidRPr="005E0944">
        <w:t>informāciju par klasificētām vērtībām</w:t>
      </w:r>
      <w:r w:rsidR="00E61E41" w:rsidRPr="005E0944">
        <w:t>.</w:t>
      </w:r>
    </w:p>
    <w:p w14:paraId="0E551012" w14:textId="77777777" w:rsidR="008C2553" w:rsidRPr="005E0944" w:rsidRDefault="008C2553" w:rsidP="005914EA">
      <w:pPr>
        <w:pStyle w:val="BodyText"/>
      </w:pPr>
    </w:p>
    <w:p w14:paraId="70563A22" w14:textId="77777777" w:rsidR="00E61E41" w:rsidRPr="005E0944" w:rsidRDefault="00E61E41" w:rsidP="00613DCC">
      <w:pPr>
        <w:keepNext/>
        <w:rPr>
          <w:b/>
        </w:rPr>
      </w:pPr>
      <w:r w:rsidRPr="005E0944">
        <w:rPr>
          <w:b/>
        </w:rPr>
        <w:t>Ievaddati:</w:t>
      </w:r>
    </w:p>
    <w:p w14:paraId="37012203" w14:textId="456CF17C"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84" w:name="_Toc476847816"/>
      <w:r w:rsidR="00424559">
        <w:rPr>
          <w:noProof/>
        </w:rPr>
        <w:t>204.</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AD5D14" w:rsidRPr="005E0944">
        <w:rPr>
          <w:lang w:eastAsia="lv-LV"/>
        </w:rPr>
        <w:t>LookupClassifiers</w:t>
      </w:r>
      <w:r w:rsidR="00E61E41" w:rsidRPr="005E0944">
        <w:t>” ieejas parametri</w:t>
      </w:r>
      <w:bookmarkEnd w:id="984"/>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78D396C3"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182AA13"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CC384B3"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03C6B327" w14:textId="77777777" w:rsidR="00E61E41" w:rsidRPr="005E0944" w:rsidRDefault="00E61E41" w:rsidP="00613DCC">
            <w:pPr>
              <w:rPr>
                <w:b/>
                <w:lang w:val="lv-LV"/>
              </w:rPr>
            </w:pPr>
            <w:r w:rsidRPr="005E0944">
              <w:rPr>
                <w:b/>
                <w:lang w:val="lv-LV"/>
              </w:rPr>
              <w:t>Apraksts</w:t>
            </w:r>
          </w:p>
        </w:tc>
      </w:tr>
      <w:tr w:rsidR="00E61E41" w:rsidRPr="005E0944" w14:paraId="5F041997" w14:textId="77777777" w:rsidTr="005B2C2D">
        <w:tc>
          <w:tcPr>
            <w:tcW w:w="1668" w:type="dxa"/>
          </w:tcPr>
          <w:p w14:paraId="684BAE80" w14:textId="77777777" w:rsidR="00E61E41" w:rsidRPr="005E0944" w:rsidRDefault="00E61E41" w:rsidP="005B2C2D">
            <w:pPr>
              <w:spacing w:before="40" w:after="40"/>
              <w:rPr>
                <w:lang w:val="lv-LV"/>
              </w:rPr>
            </w:pPr>
            <w:r w:rsidRPr="005E0944">
              <w:rPr>
                <w:lang w:val="lv-LV"/>
              </w:rPr>
              <w:t>effectiveTime</w:t>
            </w:r>
          </w:p>
        </w:tc>
        <w:tc>
          <w:tcPr>
            <w:tcW w:w="3685" w:type="dxa"/>
          </w:tcPr>
          <w:p w14:paraId="3A72417D" w14:textId="77777777" w:rsidR="00E61E41" w:rsidRPr="005E0944" w:rsidRDefault="00E61E41" w:rsidP="005B2C2D">
            <w:pPr>
              <w:spacing w:before="40" w:after="40"/>
              <w:rPr>
                <w:lang w:val="lv-LV"/>
              </w:rPr>
            </w:pPr>
            <w:r w:rsidRPr="005E0944">
              <w:rPr>
                <w:lang w:val="lv-LV"/>
              </w:rPr>
              <w:t>DateTime</w:t>
            </w:r>
          </w:p>
        </w:tc>
        <w:tc>
          <w:tcPr>
            <w:tcW w:w="3260" w:type="dxa"/>
          </w:tcPr>
          <w:p w14:paraId="4C471BD8" w14:textId="77777777" w:rsidR="00E61E41" w:rsidRPr="005E0944" w:rsidRDefault="00E61E41" w:rsidP="005B2C2D">
            <w:pPr>
              <w:spacing w:before="40" w:after="40"/>
              <w:rPr>
                <w:lang w:val="lv-LV"/>
              </w:rPr>
            </w:pPr>
            <w:r w:rsidRPr="005E0944">
              <w:rPr>
                <w:lang w:val="lv-LV"/>
              </w:rPr>
              <w:t>Datums, uz kuru tiek veikta pārbaude.</w:t>
            </w:r>
          </w:p>
        </w:tc>
      </w:tr>
      <w:tr w:rsidR="00E61E41" w:rsidRPr="005E0944" w14:paraId="1C3C553B" w14:textId="77777777" w:rsidTr="005B2C2D">
        <w:tc>
          <w:tcPr>
            <w:tcW w:w="1668" w:type="dxa"/>
          </w:tcPr>
          <w:p w14:paraId="3B5693D1" w14:textId="77777777" w:rsidR="00E61E41" w:rsidRPr="005E0944" w:rsidRDefault="00E61E41" w:rsidP="005B2C2D">
            <w:pPr>
              <w:spacing w:before="40" w:after="40"/>
              <w:rPr>
                <w:lang w:val="lv-LV"/>
              </w:rPr>
            </w:pPr>
            <w:r w:rsidRPr="005E0944">
              <w:rPr>
                <w:lang w:val="lv-LV"/>
              </w:rPr>
              <w:t>classifierList</w:t>
            </w:r>
          </w:p>
        </w:tc>
        <w:tc>
          <w:tcPr>
            <w:tcW w:w="3685" w:type="dxa"/>
          </w:tcPr>
          <w:p w14:paraId="03718A3A" w14:textId="77777777" w:rsidR="00E61E41" w:rsidRPr="005E0944" w:rsidRDefault="00E61E41" w:rsidP="005B2C2D">
            <w:pPr>
              <w:spacing w:before="40" w:after="40"/>
              <w:rPr>
                <w:lang w:val="lv-LV"/>
              </w:rPr>
            </w:pPr>
            <w:r w:rsidRPr="005E0944">
              <w:rPr>
                <w:lang w:val="lv-LV"/>
              </w:rPr>
              <w:t>List&lt;ANY&gt;</w:t>
            </w:r>
          </w:p>
        </w:tc>
        <w:tc>
          <w:tcPr>
            <w:tcW w:w="3260" w:type="dxa"/>
          </w:tcPr>
          <w:p w14:paraId="35D0899E" w14:textId="77777777" w:rsidR="00E61E41" w:rsidRPr="005E0944" w:rsidRDefault="00E61E41" w:rsidP="005B2C2D">
            <w:pPr>
              <w:spacing w:before="40" w:after="40"/>
              <w:rPr>
                <w:lang w:val="lv-LV"/>
              </w:rPr>
            </w:pPr>
            <w:r w:rsidRPr="005E0944">
              <w:rPr>
                <w:lang w:val="lv-LV"/>
              </w:rPr>
              <w:t>Saraksts ar klasificētām vērtībām.</w:t>
            </w:r>
          </w:p>
        </w:tc>
      </w:tr>
    </w:tbl>
    <w:p w14:paraId="519E8250" w14:textId="77777777" w:rsidR="00E61E41" w:rsidRPr="005E0944" w:rsidRDefault="00E61E41" w:rsidP="00613DCC">
      <w:pPr>
        <w:keepNext/>
        <w:spacing w:before="120"/>
        <w:rPr>
          <w:b/>
        </w:rPr>
      </w:pPr>
      <w:r w:rsidRPr="005E0944">
        <w:rPr>
          <w:b/>
        </w:rPr>
        <w:t>Algoritms:</w:t>
      </w:r>
    </w:p>
    <w:p w14:paraId="48FA14A6" w14:textId="77777777" w:rsidR="00E61E41" w:rsidRPr="005E0944" w:rsidRDefault="00E61E41" w:rsidP="0026652E">
      <w:pPr>
        <w:pStyle w:val="ListParagraph"/>
        <w:numPr>
          <w:ilvl w:val="0"/>
          <w:numId w:val="121"/>
        </w:numPr>
        <w:spacing w:after="120"/>
      </w:pPr>
      <w:r w:rsidRPr="005E0944">
        <w:t>Izveido jaunu datubāzes pieslēgumu. Pieslēguma ietvaros:</w:t>
      </w:r>
    </w:p>
    <w:p w14:paraId="3CF6F920" w14:textId="77777777" w:rsidR="00E61E41" w:rsidRPr="005E0944" w:rsidRDefault="00E61E41" w:rsidP="0026652E">
      <w:pPr>
        <w:pStyle w:val="ListParagraph"/>
        <w:numPr>
          <w:ilvl w:val="1"/>
          <w:numId w:val="121"/>
        </w:numPr>
        <w:spacing w:after="120"/>
      </w:pPr>
      <w:r w:rsidRPr="005E0944">
        <w:t xml:space="preserve">Izsauc datubāzes procedūru </w:t>
      </w:r>
      <w:r w:rsidRPr="005E0944">
        <w:rPr>
          <w:i/>
        </w:rPr>
        <w:t>Application.LookupClassifiers</w:t>
      </w:r>
      <w:r w:rsidRPr="005E0944">
        <w:t>.</w:t>
      </w:r>
    </w:p>
    <w:p w14:paraId="69C00BC7" w14:textId="77777777" w:rsidR="00386D3C" w:rsidRPr="005E0944" w:rsidRDefault="00386D3C" w:rsidP="00613DCC">
      <w:pPr>
        <w:spacing w:before="120"/>
      </w:pPr>
      <w:r w:rsidRPr="005E0944">
        <w:rPr>
          <w:b/>
        </w:rPr>
        <w:t xml:space="preserve">Izvaddati: </w:t>
      </w:r>
      <w:r w:rsidRPr="005E0944">
        <w:t>Darbības statuss.</w:t>
      </w:r>
    </w:p>
    <w:p w14:paraId="0790B241" w14:textId="77777777" w:rsidR="00386D3C" w:rsidRPr="005E0944" w:rsidRDefault="00386D3C" w:rsidP="00613DCC">
      <w:pPr>
        <w:spacing w:before="120"/>
      </w:pPr>
      <w:r w:rsidRPr="005E0944">
        <w:rPr>
          <w:b/>
        </w:rPr>
        <w:t xml:space="preserve">Izvaddatu tips: </w:t>
      </w:r>
      <w:r w:rsidRPr="005E0944">
        <w:t>DatabaseResponse.</w:t>
      </w:r>
    </w:p>
    <w:p w14:paraId="55131CBD" w14:textId="77777777" w:rsidR="00E61E41" w:rsidRPr="005E0944" w:rsidRDefault="00E61E41" w:rsidP="006E471D">
      <w:pPr>
        <w:pStyle w:val="Heading5"/>
        <w:rPr>
          <w:lang w:eastAsia="lv-LV"/>
        </w:rPr>
      </w:pPr>
      <w:bookmarkStart w:id="985" w:name="_Ref418095926"/>
      <w:bookmarkStart w:id="986" w:name="_Ref418095928"/>
      <w:bookmarkStart w:id="987" w:name="_Toc476847346"/>
      <w:r w:rsidRPr="005E0944">
        <w:rPr>
          <w:lang w:eastAsia="lv-LV"/>
        </w:rPr>
        <w:t>Metode “LookupMedication”</w:t>
      </w:r>
      <w:bookmarkEnd w:id="985"/>
      <w:bookmarkEnd w:id="986"/>
      <w:bookmarkEnd w:id="987"/>
    </w:p>
    <w:p w14:paraId="5942502E"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.LookupMedication.</w:t>
      </w:r>
    </w:p>
    <w:p w14:paraId="600AE686" w14:textId="77777777" w:rsidR="00E61E41" w:rsidRPr="005E0944" w:rsidRDefault="00E61E41" w:rsidP="00613DCC">
      <w:pPr>
        <w:keepNext/>
        <w:spacing w:before="120"/>
        <w:rPr>
          <w:b/>
        </w:rPr>
      </w:pPr>
      <w:r w:rsidRPr="005E0944">
        <w:rPr>
          <w:b/>
        </w:rPr>
        <w:t>Apraksts:</w:t>
      </w:r>
    </w:p>
    <w:p w14:paraId="1D3A9F83" w14:textId="77777777" w:rsidR="00E61E41" w:rsidRPr="005E0944" w:rsidRDefault="00E61E41" w:rsidP="005914EA">
      <w:pPr>
        <w:pStyle w:val="BodyText"/>
      </w:pPr>
      <w:r w:rsidRPr="005E0944">
        <w:t>Izgūst no datubāzes informāciju par</w:t>
      </w:r>
      <w:r w:rsidR="00AD5D14" w:rsidRPr="005E0944">
        <w:t xml:space="preserve"> izrakstīto</w:t>
      </w:r>
      <w:r w:rsidRPr="005E0944">
        <w:t xml:space="preserve"> ĀL.</w:t>
      </w:r>
    </w:p>
    <w:p w14:paraId="6D062F97" w14:textId="77777777" w:rsidR="00E61E41" w:rsidRPr="005E0944" w:rsidRDefault="00E61E41" w:rsidP="00613DCC">
      <w:pPr>
        <w:keepNext/>
        <w:rPr>
          <w:b/>
        </w:rPr>
      </w:pPr>
      <w:r w:rsidRPr="005E0944">
        <w:rPr>
          <w:b/>
        </w:rPr>
        <w:t>Ievaddati:</w:t>
      </w:r>
    </w:p>
    <w:p w14:paraId="215CAD3E" w14:textId="599A3263"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88" w:name="_Toc476847817"/>
      <w:r w:rsidR="00424559">
        <w:rPr>
          <w:noProof/>
        </w:rPr>
        <w:t>205.</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LookupMedication</w:t>
      </w:r>
      <w:r w:rsidR="00E61E41" w:rsidRPr="005E0944">
        <w:t>” ieejas parametri</w:t>
      </w:r>
      <w:bookmarkEnd w:id="988"/>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3FAE891B"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B6EE0E3"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7B65B99"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59E4F597" w14:textId="77777777" w:rsidR="00E61E41" w:rsidRPr="005E0944" w:rsidRDefault="00E61E41" w:rsidP="00613DCC">
            <w:pPr>
              <w:rPr>
                <w:b/>
                <w:lang w:val="lv-LV"/>
              </w:rPr>
            </w:pPr>
            <w:r w:rsidRPr="005E0944">
              <w:rPr>
                <w:b/>
                <w:lang w:val="lv-LV"/>
              </w:rPr>
              <w:t>Apraksts</w:t>
            </w:r>
          </w:p>
        </w:tc>
      </w:tr>
      <w:tr w:rsidR="00E61E41" w:rsidRPr="005E0944" w14:paraId="73428011" w14:textId="77777777" w:rsidTr="005B2C2D">
        <w:tc>
          <w:tcPr>
            <w:tcW w:w="1668" w:type="dxa"/>
          </w:tcPr>
          <w:p w14:paraId="25CEB630" w14:textId="77777777" w:rsidR="00E61E41" w:rsidRPr="005E0944" w:rsidRDefault="00E61E41" w:rsidP="005B2C2D">
            <w:pPr>
              <w:spacing w:before="40" w:after="40"/>
              <w:rPr>
                <w:lang w:val="lv-LV"/>
              </w:rPr>
            </w:pPr>
            <w:r w:rsidRPr="005E0944">
              <w:rPr>
                <w:lang w:val="lv-LV"/>
              </w:rPr>
              <w:t>effectiveTime</w:t>
            </w:r>
          </w:p>
        </w:tc>
        <w:tc>
          <w:tcPr>
            <w:tcW w:w="3685" w:type="dxa"/>
          </w:tcPr>
          <w:p w14:paraId="06302010" w14:textId="77777777" w:rsidR="00E61E41" w:rsidRPr="005E0944" w:rsidRDefault="00E61E41" w:rsidP="005B2C2D">
            <w:pPr>
              <w:spacing w:before="40" w:after="40"/>
              <w:rPr>
                <w:lang w:val="lv-LV"/>
              </w:rPr>
            </w:pPr>
            <w:r w:rsidRPr="005E0944">
              <w:rPr>
                <w:lang w:val="lv-LV"/>
              </w:rPr>
              <w:t>DateTime</w:t>
            </w:r>
          </w:p>
        </w:tc>
        <w:tc>
          <w:tcPr>
            <w:tcW w:w="3260" w:type="dxa"/>
          </w:tcPr>
          <w:p w14:paraId="7F4ACA5E" w14:textId="77777777" w:rsidR="00E61E41" w:rsidRPr="005E0944" w:rsidRDefault="00E61E41" w:rsidP="005B2C2D">
            <w:pPr>
              <w:spacing w:before="40" w:after="40"/>
              <w:rPr>
                <w:lang w:val="lv-LV"/>
              </w:rPr>
            </w:pPr>
            <w:r w:rsidRPr="005E0944">
              <w:rPr>
                <w:lang w:val="lv-LV"/>
              </w:rPr>
              <w:t>Datums, uz kuru tiek veikta pārbaude.</w:t>
            </w:r>
          </w:p>
        </w:tc>
      </w:tr>
      <w:tr w:rsidR="00E61E41" w:rsidRPr="005E0944" w14:paraId="3FDA777A" w14:textId="77777777" w:rsidTr="005B2C2D">
        <w:tc>
          <w:tcPr>
            <w:tcW w:w="1668" w:type="dxa"/>
          </w:tcPr>
          <w:p w14:paraId="5937F932" w14:textId="77777777" w:rsidR="00E61E41" w:rsidRPr="005E0944" w:rsidRDefault="00E61E41" w:rsidP="005B2C2D">
            <w:pPr>
              <w:spacing w:before="40" w:after="40"/>
              <w:rPr>
                <w:lang w:val="lv-LV"/>
              </w:rPr>
            </w:pPr>
            <w:r w:rsidRPr="005E0944">
              <w:rPr>
                <w:lang w:val="lv-LV"/>
              </w:rPr>
              <w:t>medicine</w:t>
            </w:r>
          </w:p>
        </w:tc>
        <w:tc>
          <w:tcPr>
            <w:tcW w:w="3685" w:type="dxa"/>
          </w:tcPr>
          <w:p w14:paraId="535FD817" w14:textId="77777777" w:rsidR="00E61E41" w:rsidRPr="005E0944" w:rsidRDefault="00E61E41" w:rsidP="005B2C2D">
            <w:pPr>
              <w:spacing w:before="40" w:after="40"/>
              <w:rPr>
                <w:lang w:val="lv-LV"/>
              </w:rPr>
            </w:pPr>
            <w:r w:rsidRPr="005E0944">
              <w:rPr>
                <w:lang w:val="lv-LV"/>
              </w:rPr>
              <w:t>COCT_MT230100UVMedicine</w:t>
            </w:r>
          </w:p>
        </w:tc>
        <w:tc>
          <w:tcPr>
            <w:tcW w:w="3260" w:type="dxa"/>
          </w:tcPr>
          <w:p w14:paraId="1EF1DDE6" w14:textId="77777777" w:rsidR="00E61E41" w:rsidRPr="005E0944" w:rsidRDefault="00E61E41" w:rsidP="005B2C2D">
            <w:pPr>
              <w:spacing w:before="40" w:after="40"/>
              <w:rPr>
                <w:lang w:val="lv-LV"/>
              </w:rPr>
            </w:pPr>
            <w:r w:rsidRPr="005E0944">
              <w:rPr>
                <w:lang w:val="lv-LV"/>
              </w:rPr>
              <w:t>ĀL dati.</w:t>
            </w:r>
          </w:p>
        </w:tc>
      </w:tr>
      <w:tr w:rsidR="00183DDA" w:rsidRPr="005E0944" w14:paraId="1C42F435" w14:textId="77777777" w:rsidTr="005B2C2D">
        <w:tc>
          <w:tcPr>
            <w:tcW w:w="1668" w:type="dxa"/>
          </w:tcPr>
          <w:p w14:paraId="3B2662A1" w14:textId="77777777" w:rsidR="00183DDA" w:rsidRPr="005E0944" w:rsidRDefault="00183DDA" w:rsidP="00183DDA">
            <w:pPr>
              <w:spacing w:before="40" w:after="40"/>
              <w:rPr>
                <w:lang w:val="lv-LV"/>
              </w:rPr>
            </w:pPr>
            <w:r w:rsidRPr="005E0944">
              <w:rPr>
                <w:lang w:val="lv-LV"/>
              </w:rPr>
              <w:t>dispenseQuantityUnit</w:t>
            </w:r>
          </w:p>
        </w:tc>
        <w:tc>
          <w:tcPr>
            <w:tcW w:w="3685" w:type="dxa"/>
          </w:tcPr>
          <w:p w14:paraId="4AA29620" w14:textId="77777777" w:rsidR="00183DDA" w:rsidRPr="005E0944" w:rsidRDefault="00183DDA" w:rsidP="00183DDA">
            <w:pPr>
              <w:spacing w:before="40" w:after="40"/>
              <w:rPr>
                <w:lang w:val="lv-LV"/>
              </w:rPr>
            </w:pPr>
            <w:r w:rsidRPr="005E0944">
              <w:rPr>
                <w:lang w:val="lv-LV"/>
              </w:rPr>
              <w:t>String</w:t>
            </w:r>
          </w:p>
        </w:tc>
        <w:tc>
          <w:tcPr>
            <w:tcW w:w="3260" w:type="dxa"/>
          </w:tcPr>
          <w:p w14:paraId="5A662915" w14:textId="77777777" w:rsidR="00183DDA" w:rsidRPr="005E0944" w:rsidRDefault="00183DDA" w:rsidP="00183DDA">
            <w:pPr>
              <w:spacing w:before="40" w:after="40"/>
              <w:rPr>
                <w:lang w:val="lv-LV"/>
              </w:rPr>
            </w:pPr>
            <w:r w:rsidRPr="005E0944">
              <w:rPr>
                <w:lang w:val="lv-LV"/>
              </w:rPr>
              <w:t>Izrakstītā daudzuma mērvienības.</w:t>
            </w:r>
          </w:p>
        </w:tc>
      </w:tr>
      <w:tr w:rsidR="005A0AA1" w:rsidRPr="005E0944" w14:paraId="17CDC829" w14:textId="77777777" w:rsidTr="005B2C2D">
        <w:tc>
          <w:tcPr>
            <w:tcW w:w="1668" w:type="dxa"/>
          </w:tcPr>
          <w:p w14:paraId="4F9F461B" w14:textId="77777777" w:rsidR="005A0AA1" w:rsidRPr="005E0944" w:rsidRDefault="005A0AA1" w:rsidP="00183DDA">
            <w:pPr>
              <w:spacing w:before="40" w:after="40"/>
              <w:rPr>
                <w:lang w:val="lv-LV"/>
              </w:rPr>
            </w:pPr>
            <w:r w:rsidRPr="005E0944">
              <w:rPr>
                <w:lang w:val="lv-LV"/>
              </w:rPr>
              <w:t>maxDispenseQuantity</w:t>
            </w:r>
          </w:p>
        </w:tc>
        <w:tc>
          <w:tcPr>
            <w:tcW w:w="3685" w:type="dxa"/>
          </w:tcPr>
          <w:p w14:paraId="2C516422" w14:textId="77777777" w:rsidR="005A0AA1" w:rsidRPr="005E0944" w:rsidRDefault="005A0AA1" w:rsidP="00183DDA">
            <w:pPr>
              <w:spacing w:before="40" w:after="40"/>
              <w:rPr>
                <w:lang w:val="lv-LV"/>
              </w:rPr>
            </w:pPr>
            <w:r w:rsidRPr="005E0944">
              <w:rPr>
                <w:lang w:val="lv-LV"/>
              </w:rPr>
              <w:t>out Decimal</w:t>
            </w:r>
          </w:p>
        </w:tc>
        <w:tc>
          <w:tcPr>
            <w:tcW w:w="3260" w:type="dxa"/>
          </w:tcPr>
          <w:p w14:paraId="497B3C86" w14:textId="77777777" w:rsidR="005A0AA1" w:rsidRPr="005E0944" w:rsidRDefault="005A0AA1" w:rsidP="00183DDA">
            <w:pPr>
              <w:spacing w:before="40" w:after="40"/>
              <w:rPr>
                <w:lang w:val="lv-LV"/>
              </w:rPr>
            </w:pPr>
            <w:r w:rsidRPr="005E0944">
              <w:rPr>
                <w:lang w:val="lv-LV"/>
              </w:rPr>
              <w:t>Maksimāli pieļaujamais izrakstāmais zāļu daudzums (narkotiskām un tām pielīdzinātajām psihotropām vielām).</w:t>
            </w:r>
          </w:p>
        </w:tc>
      </w:tr>
      <w:tr w:rsidR="00183DDA" w:rsidRPr="005E0944" w14:paraId="16CE3571" w14:textId="77777777" w:rsidTr="003171D6">
        <w:tc>
          <w:tcPr>
            <w:tcW w:w="1668" w:type="dxa"/>
          </w:tcPr>
          <w:p w14:paraId="4C847A73" w14:textId="77777777" w:rsidR="00183DDA" w:rsidRPr="005E0944" w:rsidRDefault="00183DDA" w:rsidP="00183DDA">
            <w:pPr>
              <w:spacing w:before="40" w:after="40"/>
              <w:rPr>
                <w:lang w:val="lv-LV"/>
              </w:rPr>
            </w:pPr>
            <w:r w:rsidRPr="005E0944">
              <w:rPr>
                <w:lang w:val="lv-LV"/>
              </w:rPr>
              <w:t>maxAdministrationPeriod</w:t>
            </w:r>
          </w:p>
        </w:tc>
        <w:tc>
          <w:tcPr>
            <w:tcW w:w="3685" w:type="dxa"/>
          </w:tcPr>
          <w:p w14:paraId="115A7867" w14:textId="77777777" w:rsidR="00183DDA" w:rsidRPr="005E0944" w:rsidRDefault="005A0AA1" w:rsidP="00183DDA">
            <w:pPr>
              <w:spacing w:before="40" w:after="40"/>
              <w:rPr>
                <w:lang w:val="lv-LV"/>
              </w:rPr>
            </w:pPr>
            <w:r w:rsidRPr="005E0944">
              <w:rPr>
                <w:lang w:val="lv-LV"/>
              </w:rPr>
              <w:t xml:space="preserve">out </w:t>
            </w:r>
            <w:r w:rsidR="00183DDA" w:rsidRPr="005E0944">
              <w:rPr>
                <w:lang w:val="lv-LV"/>
              </w:rPr>
              <w:t>TimeSpan</w:t>
            </w:r>
          </w:p>
        </w:tc>
        <w:tc>
          <w:tcPr>
            <w:tcW w:w="3260" w:type="dxa"/>
          </w:tcPr>
          <w:p w14:paraId="56C9CD1A" w14:textId="77777777" w:rsidR="00183DDA" w:rsidRPr="005E0944" w:rsidRDefault="00183DDA" w:rsidP="00183DDA">
            <w:pPr>
              <w:spacing w:before="40" w:after="40"/>
              <w:rPr>
                <w:lang w:val="lv-LV"/>
              </w:rPr>
            </w:pPr>
            <w:r w:rsidRPr="005E0944">
              <w:rPr>
                <w:lang w:val="lv-LV"/>
              </w:rPr>
              <w:t>Maksimālais ārstēšanas kursa ilgums.</w:t>
            </w:r>
          </w:p>
        </w:tc>
      </w:tr>
      <w:tr w:rsidR="00A4553F" w:rsidRPr="005E0944" w14:paraId="41188925" w14:textId="77777777" w:rsidTr="00A4553F">
        <w:tc>
          <w:tcPr>
            <w:tcW w:w="1668" w:type="dxa"/>
          </w:tcPr>
          <w:p w14:paraId="7FE4DF1A" w14:textId="77777777" w:rsidR="00A4553F" w:rsidRPr="005E0944" w:rsidRDefault="00A4553F" w:rsidP="00A4553F">
            <w:pPr>
              <w:spacing w:before="40" w:after="40"/>
              <w:rPr>
                <w:lang w:val="lv-LV"/>
              </w:rPr>
            </w:pPr>
            <w:r w:rsidRPr="005E0944">
              <w:rPr>
                <w:lang w:val="lv-LV"/>
              </w:rPr>
              <w:t>maxReproductiveageAdministrationPeriod</w:t>
            </w:r>
          </w:p>
        </w:tc>
        <w:tc>
          <w:tcPr>
            <w:tcW w:w="3685" w:type="dxa"/>
          </w:tcPr>
          <w:p w14:paraId="0A4FEB59" w14:textId="77777777" w:rsidR="00A4553F" w:rsidRPr="005E0944" w:rsidRDefault="00A4553F" w:rsidP="00A4553F">
            <w:pPr>
              <w:spacing w:before="40" w:after="40"/>
              <w:rPr>
                <w:lang w:val="lv-LV"/>
              </w:rPr>
            </w:pPr>
            <w:r w:rsidRPr="005E0944">
              <w:rPr>
                <w:lang w:val="lv-LV"/>
              </w:rPr>
              <w:t>out TimeSpan</w:t>
            </w:r>
          </w:p>
        </w:tc>
        <w:tc>
          <w:tcPr>
            <w:tcW w:w="3260" w:type="dxa"/>
          </w:tcPr>
          <w:p w14:paraId="37047566" w14:textId="77777777" w:rsidR="00A4553F" w:rsidRPr="005E0944" w:rsidRDefault="00A4553F" w:rsidP="00A4553F">
            <w:pPr>
              <w:spacing w:before="40" w:after="40"/>
              <w:rPr>
                <w:lang w:val="lv-LV"/>
              </w:rPr>
            </w:pPr>
            <w:r w:rsidRPr="005E0944">
              <w:rPr>
                <w:lang w:val="lv-LV"/>
              </w:rPr>
              <w:t>Maksimālais ārstēšanas kursa ilgums pacientiem ar reproduktīvu potenciālu.</w:t>
            </w:r>
          </w:p>
        </w:tc>
      </w:tr>
      <w:tr w:rsidR="00183DDA" w:rsidRPr="005E0944" w14:paraId="5836E8EC" w14:textId="77777777" w:rsidTr="003171D6">
        <w:tc>
          <w:tcPr>
            <w:tcW w:w="1668" w:type="dxa"/>
          </w:tcPr>
          <w:p w14:paraId="65522808" w14:textId="77777777" w:rsidR="00183DDA" w:rsidRPr="005E0944" w:rsidRDefault="00183DDA" w:rsidP="00183DDA">
            <w:pPr>
              <w:spacing w:before="40" w:after="40"/>
              <w:rPr>
                <w:lang w:val="lv-LV"/>
              </w:rPr>
            </w:pPr>
            <w:r w:rsidRPr="005E0944">
              <w:rPr>
                <w:lang w:val="lv-LV"/>
              </w:rPr>
              <w:t>treatmentCourse</w:t>
            </w:r>
          </w:p>
        </w:tc>
        <w:tc>
          <w:tcPr>
            <w:tcW w:w="3685" w:type="dxa"/>
          </w:tcPr>
          <w:p w14:paraId="1BD6A1B6" w14:textId="77777777" w:rsidR="00183DDA" w:rsidRPr="005E0944" w:rsidRDefault="005A0AA1" w:rsidP="00183DDA">
            <w:pPr>
              <w:spacing w:before="40" w:after="40"/>
              <w:rPr>
                <w:lang w:val="lv-LV"/>
              </w:rPr>
            </w:pPr>
            <w:r w:rsidRPr="005E0944">
              <w:rPr>
                <w:lang w:val="lv-LV"/>
              </w:rPr>
              <w:t xml:space="preserve">out </w:t>
            </w:r>
            <w:r w:rsidR="00183DDA" w:rsidRPr="005E0944">
              <w:rPr>
                <w:lang w:val="lv-LV"/>
              </w:rPr>
              <w:t>Bool</w:t>
            </w:r>
          </w:p>
        </w:tc>
        <w:tc>
          <w:tcPr>
            <w:tcW w:w="3260" w:type="dxa"/>
          </w:tcPr>
          <w:p w14:paraId="14067EB0" w14:textId="77777777" w:rsidR="00183DDA" w:rsidRPr="005E0944" w:rsidRDefault="00183DDA" w:rsidP="00183DDA">
            <w:pPr>
              <w:spacing w:before="40" w:after="40"/>
              <w:rPr>
                <w:lang w:val="lv-LV"/>
              </w:rPr>
            </w:pPr>
            <w:r w:rsidRPr="005E0944">
              <w:rPr>
                <w:lang w:val="lv-LV"/>
              </w:rPr>
              <w:t>Pazīme, ka dotās zāles drīkst izrakstīt ārstēšanās kursam.</w:t>
            </w:r>
          </w:p>
        </w:tc>
      </w:tr>
      <w:tr w:rsidR="00183DDA" w:rsidRPr="005E0944" w14:paraId="64E3999E" w14:textId="77777777" w:rsidTr="003171D6">
        <w:tc>
          <w:tcPr>
            <w:tcW w:w="1668" w:type="dxa"/>
          </w:tcPr>
          <w:p w14:paraId="4D928E69" w14:textId="77777777" w:rsidR="00183DDA" w:rsidRPr="005E0944" w:rsidRDefault="00183DDA" w:rsidP="00183DDA">
            <w:pPr>
              <w:spacing w:before="40" w:after="40"/>
              <w:rPr>
                <w:lang w:val="lv-LV"/>
              </w:rPr>
            </w:pPr>
            <w:r w:rsidRPr="005E0944">
              <w:rPr>
                <w:lang w:val="lv-LV"/>
              </w:rPr>
              <w:t>maxPrescriptionPeriod</w:t>
            </w:r>
          </w:p>
        </w:tc>
        <w:tc>
          <w:tcPr>
            <w:tcW w:w="3685" w:type="dxa"/>
          </w:tcPr>
          <w:p w14:paraId="0A6E2279" w14:textId="77777777" w:rsidR="00183DDA" w:rsidRPr="005E0944" w:rsidRDefault="005A0AA1" w:rsidP="00183DDA">
            <w:pPr>
              <w:spacing w:before="40" w:after="40"/>
              <w:rPr>
                <w:lang w:val="lv-LV"/>
              </w:rPr>
            </w:pPr>
            <w:r w:rsidRPr="005E0944">
              <w:rPr>
                <w:lang w:val="lv-LV"/>
              </w:rPr>
              <w:t xml:space="preserve">out </w:t>
            </w:r>
            <w:r w:rsidR="00183DDA" w:rsidRPr="005E0944">
              <w:rPr>
                <w:lang w:val="lv-LV"/>
              </w:rPr>
              <w:t>TimeSpan</w:t>
            </w:r>
          </w:p>
        </w:tc>
        <w:tc>
          <w:tcPr>
            <w:tcW w:w="3260" w:type="dxa"/>
          </w:tcPr>
          <w:p w14:paraId="3E2D24A5" w14:textId="77777777" w:rsidR="00183DDA" w:rsidRPr="005E0944" w:rsidRDefault="00183DDA" w:rsidP="00183DDA">
            <w:pPr>
              <w:spacing w:before="40" w:after="40"/>
              <w:rPr>
                <w:lang w:val="lv-LV"/>
              </w:rPr>
            </w:pPr>
            <w:r w:rsidRPr="005E0944">
              <w:rPr>
                <w:lang w:val="lv-LV"/>
              </w:rPr>
              <w:t>Maksimālais receptes derīguma termiņš.</w:t>
            </w:r>
          </w:p>
        </w:tc>
      </w:tr>
      <w:tr w:rsidR="005A0AA1" w:rsidRPr="005E0944" w14:paraId="4EF2C03D" w14:textId="77777777" w:rsidTr="003171D6">
        <w:tc>
          <w:tcPr>
            <w:tcW w:w="1668" w:type="dxa"/>
          </w:tcPr>
          <w:p w14:paraId="0A892DC6" w14:textId="77777777" w:rsidR="005A0AA1" w:rsidRPr="005E0944" w:rsidRDefault="005A0AA1" w:rsidP="005A0AA1">
            <w:pPr>
              <w:spacing w:before="40" w:after="40"/>
              <w:rPr>
                <w:lang w:val="lv-LV"/>
              </w:rPr>
            </w:pPr>
            <w:r w:rsidRPr="005E0944">
              <w:rPr>
                <w:lang w:val="lv-LV"/>
              </w:rPr>
              <w:t>requireSpecialForm</w:t>
            </w:r>
          </w:p>
        </w:tc>
        <w:tc>
          <w:tcPr>
            <w:tcW w:w="3685" w:type="dxa"/>
          </w:tcPr>
          <w:p w14:paraId="4BADC392" w14:textId="77777777" w:rsidR="005A0AA1" w:rsidRPr="005E0944" w:rsidRDefault="005A0AA1" w:rsidP="005A0AA1">
            <w:pPr>
              <w:spacing w:before="40" w:after="40"/>
              <w:rPr>
                <w:lang w:val="lv-LV"/>
              </w:rPr>
            </w:pPr>
            <w:r w:rsidRPr="005E0944">
              <w:rPr>
                <w:lang w:val="lv-LV"/>
              </w:rPr>
              <w:t>out Bool</w:t>
            </w:r>
          </w:p>
        </w:tc>
        <w:tc>
          <w:tcPr>
            <w:tcW w:w="3260" w:type="dxa"/>
          </w:tcPr>
          <w:p w14:paraId="64348C2F" w14:textId="77777777" w:rsidR="005A0AA1" w:rsidRPr="005E0944" w:rsidRDefault="005A0AA1" w:rsidP="005A0AA1">
            <w:pPr>
              <w:spacing w:before="40" w:after="40"/>
              <w:rPr>
                <w:lang w:val="lv-LV"/>
              </w:rPr>
            </w:pPr>
            <w:r w:rsidRPr="005E0944">
              <w:rPr>
                <w:lang w:val="lv-LV"/>
              </w:rPr>
              <w:t>Pazīme, ka zāles drīkst izrakstīt tikai uz īpašas veidlapas.</w:t>
            </w:r>
          </w:p>
        </w:tc>
      </w:tr>
      <w:tr w:rsidR="00E354C6" w:rsidRPr="005E0944" w14:paraId="06BA616B" w14:textId="77777777" w:rsidTr="003171D6">
        <w:tc>
          <w:tcPr>
            <w:tcW w:w="1668" w:type="dxa"/>
          </w:tcPr>
          <w:p w14:paraId="51C5C3D8" w14:textId="77777777" w:rsidR="00E354C6" w:rsidRPr="005E0944" w:rsidRDefault="00E354C6" w:rsidP="00E354C6">
            <w:pPr>
              <w:spacing w:before="40" w:after="40"/>
              <w:rPr>
                <w:lang w:val="lv-LV"/>
              </w:rPr>
            </w:pPr>
            <w:r w:rsidRPr="005E0944">
              <w:rPr>
                <w:lang w:val="lv-LV"/>
              </w:rPr>
              <w:t>medicationWarning</w:t>
            </w:r>
          </w:p>
        </w:tc>
        <w:tc>
          <w:tcPr>
            <w:tcW w:w="3685" w:type="dxa"/>
          </w:tcPr>
          <w:p w14:paraId="2AF70D96" w14:textId="77777777" w:rsidR="00E354C6" w:rsidRPr="005E0944" w:rsidRDefault="00E354C6" w:rsidP="00E354C6">
            <w:pPr>
              <w:spacing w:before="40" w:after="40"/>
              <w:rPr>
                <w:lang w:val="lv-LV"/>
              </w:rPr>
            </w:pPr>
            <w:r w:rsidRPr="005E0944">
              <w:rPr>
                <w:lang w:val="lv-LV"/>
              </w:rPr>
              <w:t>out String</w:t>
            </w:r>
          </w:p>
        </w:tc>
        <w:tc>
          <w:tcPr>
            <w:tcW w:w="3260" w:type="dxa"/>
          </w:tcPr>
          <w:p w14:paraId="62D0FE58" w14:textId="77777777" w:rsidR="00E354C6" w:rsidRPr="005E0944" w:rsidRDefault="00E354C6" w:rsidP="00E354C6">
            <w:pPr>
              <w:spacing w:before="40" w:after="40"/>
              <w:rPr>
                <w:lang w:val="lv-LV"/>
              </w:rPr>
            </w:pPr>
            <w:r w:rsidRPr="005E0944">
              <w:rPr>
                <w:lang w:val="lv-LV"/>
              </w:rPr>
              <w:t>Izrakstīšanas brīdinājums.</w:t>
            </w:r>
          </w:p>
        </w:tc>
      </w:tr>
    </w:tbl>
    <w:p w14:paraId="37380B7B" w14:textId="77777777" w:rsidR="00E61E41" w:rsidRPr="005E0944" w:rsidRDefault="00E61E41" w:rsidP="00613DCC">
      <w:pPr>
        <w:keepNext/>
        <w:spacing w:before="120"/>
        <w:rPr>
          <w:b/>
        </w:rPr>
      </w:pPr>
      <w:r w:rsidRPr="005E0944">
        <w:rPr>
          <w:b/>
        </w:rPr>
        <w:t>Algoritms:</w:t>
      </w:r>
    </w:p>
    <w:p w14:paraId="7C1D3DB4" w14:textId="77777777" w:rsidR="00E61E41" w:rsidRPr="005E0944" w:rsidRDefault="00E61E41" w:rsidP="0026652E">
      <w:pPr>
        <w:pStyle w:val="ListParagraph"/>
        <w:numPr>
          <w:ilvl w:val="0"/>
          <w:numId w:val="256"/>
        </w:numPr>
        <w:spacing w:after="120"/>
      </w:pPr>
      <w:r w:rsidRPr="005E0944">
        <w:t>Izveido jaunu datubāzes pieslēgumu. Pieslēguma ietvaros:</w:t>
      </w:r>
    </w:p>
    <w:p w14:paraId="08D5224C" w14:textId="77777777" w:rsidR="00E61E41" w:rsidRPr="005E0944" w:rsidRDefault="00E61E41" w:rsidP="0026652E">
      <w:pPr>
        <w:pStyle w:val="ListParagraph"/>
        <w:numPr>
          <w:ilvl w:val="1"/>
          <w:numId w:val="256"/>
        </w:numPr>
        <w:spacing w:after="120"/>
      </w:pPr>
      <w:r w:rsidRPr="005E0944">
        <w:t xml:space="preserve">Izsauc datubāzes procedūru </w:t>
      </w:r>
      <w:r w:rsidRPr="005E0944">
        <w:rPr>
          <w:i/>
        </w:rPr>
        <w:t>Application.LookupMedication</w:t>
      </w:r>
      <w:r w:rsidRPr="005E0944">
        <w:t>.</w:t>
      </w:r>
    </w:p>
    <w:p w14:paraId="7391737B" w14:textId="77777777" w:rsidR="002902E9" w:rsidRPr="005E0944" w:rsidRDefault="002902E9" w:rsidP="00613DCC">
      <w:pPr>
        <w:spacing w:before="120"/>
      </w:pPr>
      <w:r w:rsidRPr="005E0944">
        <w:rPr>
          <w:b/>
        </w:rPr>
        <w:t xml:space="preserve">Izvaddati: </w:t>
      </w:r>
      <w:r w:rsidRPr="005E0944">
        <w:t>Darbības statuss.</w:t>
      </w:r>
    </w:p>
    <w:p w14:paraId="2E082687" w14:textId="77777777" w:rsidR="002902E9" w:rsidRPr="005E0944" w:rsidRDefault="002902E9" w:rsidP="00613DCC">
      <w:pPr>
        <w:spacing w:before="120"/>
      </w:pPr>
      <w:r w:rsidRPr="005E0944">
        <w:rPr>
          <w:b/>
        </w:rPr>
        <w:t xml:space="preserve">Izvaddatu tips: </w:t>
      </w:r>
      <w:r w:rsidRPr="005E0944">
        <w:t>DatabaseResponse.</w:t>
      </w:r>
    </w:p>
    <w:p w14:paraId="09BAD1CD" w14:textId="77777777" w:rsidR="00E61E41" w:rsidRPr="005E0944" w:rsidRDefault="00E61E41" w:rsidP="006E471D">
      <w:pPr>
        <w:pStyle w:val="Heading5"/>
        <w:rPr>
          <w:lang w:eastAsia="lv-LV"/>
        </w:rPr>
      </w:pPr>
      <w:bookmarkStart w:id="989" w:name="_Ref418095945"/>
      <w:bookmarkStart w:id="990" w:name="_Ref418095947"/>
      <w:bookmarkStart w:id="991" w:name="_Toc476847347"/>
      <w:r w:rsidRPr="005E0944">
        <w:rPr>
          <w:lang w:eastAsia="lv-LV"/>
        </w:rPr>
        <w:t>Metode “LookupMedicationProduct”</w:t>
      </w:r>
      <w:bookmarkEnd w:id="989"/>
      <w:bookmarkEnd w:id="990"/>
      <w:bookmarkEnd w:id="991"/>
    </w:p>
    <w:p w14:paraId="5F0F6742"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.LookupMedicationProduct.</w:t>
      </w:r>
    </w:p>
    <w:p w14:paraId="6CF93B3F" w14:textId="77777777" w:rsidR="00E61E41" w:rsidRPr="005E0944" w:rsidRDefault="00E61E41" w:rsidP="00613DCC">
      <w:pPr>
        <w:keepNext/>
        <w:spacing w:before="120"/>
        <w:rPr>
          <w:b/>
        </w:rPr>
      </w:pPr>
      <w:r w:rsidRPr="005E0944">
        <w:rPr>
          <w:b/>
        </w:rPr>
        <w:t>Apraksts:</w:t>
      </w:r>
    </w:p>
    <w:p w14:paraId="3062CBC9" w14:textId="77777777" w:rsidR="00E61E41" w:rsidRPr="005E0944" w:rsidRDefault="00E61E41" w:rsidP="005914EA">
      <w:pPr>
        <w:pStyle w:val="BodyText"/>
      </w:pPr>
      <w:r w:rsidRPr="005E0944">
        <w:t xml:space="preserve">Izgūst no datubāzes informāciju par </w:t>
      </w:r>
      <w:r w:rsidR="00E354C6" w:rsidRPr="005E0944">
        <w:t xml:space="preserve">izsniegto </w:t>
      </w:r>
      <w:r w:rsidRPr="005E0944">
        <w:t>medikamentu.</w:t>
      </w:r>
    </w:p>
    <w:p w14:paraId="5930A713" w14:textId="77777777" w:rsidR="00E61E41" w:rsidRPr="005E0944" w:rsidRDefault="00E61E41" w:rsidP="00613DCC">
      <w:pPr>
        <w:keepNext/>
        <w:rPr>
          <w:b/>
        </w:rPr>
      </w:pPr>
      <w:r w:rsidRPr="005E0944">
        <w:rPr>
          <w:b/>
        </w:rPr>
        <w:t>Ievaddati:</w:t>
      </w:r>
    </w:p>
    <w:p w14:paraId="3A866190" w14:textId="09355C7B"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92" w:name="_Toc476847818"/>
      <w:r w:rsidR="00424559">
        <w:rPr>
          <w:noProof/>
        </w:rPr>
        <w:t>206.</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LookupMedicationProduct</w:t>
      </w:r>
      <w:r w:rsidR="00E61E41" w:rsidRPr="005E0944">
        <w:t>” ieejas parametri</w:t>
      </w:r>
      <w:bookmarkEnd w:id="992"/>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308930A3"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059AD19"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B52857B"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47D77AA7" w14:textId="77777777" w:rsidR="00E61E41" w:rsidRPr="005E0944" w:rsidRDefault="00E61E41" w:rsidP="00613DCC">
            <w:pPr>
              <w:rPr>
                <w:b/>
                <w:lang w:val="lv-LV"/>
              </w:rPr>
            </w:pPr>
            <w:r w:rsidRPr="005E0944">
              <w:rPr>
                <w:b/>
                <w:lang w:val="lv-LV"/>
              </w:rPr>
              <w:t>Apraksts</w:t>
            </w:r>
          </w:p>
        </w:tc>
      </w:tr>
      <w:tr w:rsidR="00E61E41" w:rsidRPr="005E0944" w14:paraId="0F33D09C" w14:textId="77777777" w:rsidTr="005B2C2D">
        <w:tc>
          <w:tcPr>
            <w:tcW w:w="1668" w:type="dxa"/>
          </w:tcPr>
          <w:p w14:paraId="1A1B9A22" w14:textId="77777777" w:rsidR="00E61E41" w:rsidRPr="005E0944" w:rsidRDefault="00E61E41" w:rsidP="005B2C2D">
            <w:pPr>
              <w:spacing w:before="40" w:after="40"/>
              <w:rPr>
                <w:lang w:val="lv-LV"/>
              </w:rPr>
            </w:pPr>
            <w:r w:rsidRPr="005E0944">
              <w:rPr>
                <w:lang w:val="lv-LV"/>
              </w:rPr>
              <w:t>effectiveTime</w:t>
            </w:r>
          </w:p>
        </w:tc>
        <w:tc>
          <w:tcPr>
            <w:tcW w:w="3685" w:type="dxa"/>
          </w:tcPr>
          <w:p w14:paraId="2FF4D7AE" w14:textId="77777777" w:rsidR="00E61E41" w:rsidRPr="005E0944" w:rsidRDefault="00E61E41" w:rsidP="005B2C2D">
            <w:pPr>
              <w:spacing w:before="40" w:after="40"/>
              <w:rPr>
                <w:lang w:val="lv-LV"/>
              </w:rPr>
            </w:pPr>
            <w:r w:rsidRPr="005E0944">
              <w:rPr>
                <w:lang w:val="lv-LV"/>
              </w:rPr>
              <w:t>DateTime</w:t>
            </w:r>
          </w:p>
        </w:tc>
        <w:tc>
          <w:tcPr>
            <w:tcW w:w="3260" w:type="dxa"/>
          </w:tcPr>
          <w:p w14:paraId="5F02F312" w14:textId="77777777" w:rsidR="00E61E41" w:rsidRPr="005E0944" w:rsidRDefault="00E61E41" w:rsidP="005B2C2D">
            <w:pPr>
              <w:spacing w:before="40" w:after="40"/>
              <w:rPr>
                <w:lang w:val="lv-LV"/>
              </w:rPr>
            </w:pPr>
            <w:r w:rsidRPr="005E0944">
              <w:rPr>
                <w:lang w:val="lv-LV"/>
              </w:rPr>
              <w:t>Datums, uz kuru tiek veikta pārbaude.</w:t>
            </w:r>
          </w:p>
        </w:tc>
      </w:tr>
      <w:tr w:rsidR="003728BA" w:rsidRPr="005E0944" w14:paraId="2310C73D" w14:textId="77777777" w:rsidTr="005B2C2D">
        <w:tc>
          <w:tcPr>
            <w:tcW w:w="1668" w:type="dxa"/>
          </w:tcPr>
          <w:p w14:paraId="51D6A6B2" w14:textId="77777777" w:rsidR="003728BA" w:rsidRPr="005E0944" w:rsidRDefault="003728BA" w:rsidP="003728BA">
            <w:pPr>
              <w:spacing w:before="40" w:after="40"/>
              <w:rPr>
                <w:lang w:val="lv-LV"/>
              </w:rPr>
            </w:pPr>
            <w:r w:rsidRPr="005E0944">
              <w:rPr>
                <w:lang w:val="lv-LV"/>
              </w:rPr>
              <w:t>dispensedMedicine</w:t>
            </w:r>
          </w:p>
        </w:tc>
        <w:tc>
          <w:tcPr>
            <w:tcW w:w="3685" w:type="dxa"/>
          </w:tcPr>
          <w:p w14:paraId="32C5D315" w14:textId="77777777" w:rsidR="003728BA" w:rsidRPr="005E0944" w:rsidRDefault="003728BA" w:rsidP="003728BA">
            <w:pPr>
              <w:spacing w:before="40" w:after="40"/>
              <w:rPr>
                <w:lang w:val="lv-LV"/>
              </w:rPr>
            </w:pPr>
            <w:r w:rsidRPr="005E0944">
              <w:rPr>
                <w:lang w:val="lv-LV"/>
              </w:rPr>
              <w:t>COCT_MT220300UVMedicine</w:t>
            </w:r>
          </w:p>
        </w:tc>
        <w:tc>
          <w:tcPr>
            <w:tcW w:w="3260" w:type="dxa"/>
          </w:tcPr>
          <w:p w14:paraId="6A3F8CFD" w14:textId="77777777" w:rsidR="003728BA" w:rsidRPr="005E0944" w:rsidRDefault="003728BA" w:rsidP="003728BA">
            <w:pPr>
              <w:spacing w:before="40" w:after="40"/>
              <w:rPr>
                <w:lang w:val="lv-LV"/>
              </w:rPr>
            </w:pPr>
            <w:r w:rsidRPr="005E0944">
              <w:rPr>
                <w:lang w:val="lv-LV"/>
              </w:rPr>
              <w:t>Izsniegtā ĀL dati.</w:t>
            </w:r>
          </w:p>
        </w:tc>
      </w:tr>
      <w:tr w:rsidR="003728BA" w:rsidRPr="005E0944" w14:paraId="6E4855E8" w14:textId="77777777" w:rsidTr="00B82BC7">
        <w:tc>
          <w:tcPr>
            <w:tcW w:w="1668" w:type="dxa"/>
          </w:tcPr>
          <w:p w14:paraId="55B83644" w14:textId="77777777" w:rsidR="003728BA" w:rsidRPr="005E0944" w:rsidRDefault="003728BA" w:rsidP="00B82BC7">
            <w:pPr>
              <w:spacing w:before="40" w:after="40"/>
              <w:rPr>
                <w:lang w:val="lv-LV"/>
              </w:rPr>
            </w:pPr>
            <w:r w:rsidRPr="005E0944">
              <w:rPr>
                <w:lang w:val="lv-LV"/>
              </w:rPr>
              <w:t>dispensedQuantity</w:t>
            </w:r>
          </w:p>
        </w:tc>
        <w:tc>
          <w:tcPr>
            <w:tcW w:w="3685" w:type="dxa"/>
          </w:tcPr>
          <w:p w14:paraId="1706B702" w14:textId="77777777" w:rsidR="003728BA" w:rsidRPr="005E0944" w:rsidRDefault="003728BA" w:rsidP="00B82BC7">
            <w:pPr>
              <w:spacing w:before="40" w:after="40"/>
              <w:rPr>
                <w:lang w:val="lv-LV"/>
              </w:rPr>
            </w:pPr>
            <w:r w:rsidRPr="005E0944">
              <w:rPr>
                <w:lang w:val="lv-LV"/>
              </w:rPr>
              <w:t>PQ</w:t>
            </w:r>
          </w:p>
        </w:tc>
        <w:tc>
          <w:tcPr>
            <w:tcW w:w="3260" w:type="dxa"/>
          </w:tcPr>
          <w:p w14:paraId="77A77534" w14:textId="77777777" w:rsidR="003728BA" w:rsidRPr="005E0944" w:rsidRDefault="003728BA" w:rsidP="003728BA">
            <w:pPr>
              <w:spacing w:before="40" w:after="40"/>
              <w:rPr>
                <w:lang w:val="lv-LV"/>
              </w:rPr>
            </w:pPr>
            <w:r w:rsidRPr="005E0944">
              <w:rPr>
                <w:lang w:val="lv-LV"/>
              </w:rPr>
              <w:t>Izsniegtais ĀL daudzums.</w:t>
            </w:r>
          </w:p>
        </w:tc>
      </w:tr>
      <w:tr w:rsidR="003728BA" w:rsidRPr="005E0944" w14:paraId="68255613" w14:textId="77777777" w:rsidTr="005B2C2D">
        <w:tc>
          <w:tcPr>
            <w:tcW w:w="1668" w:type="dxa"/>
          </w:tcPr>
          <w:p w14:paraId="68149599" w14:textId="77777777" w:rsidR="003728BA" w:rsidRPr="005E0944" w:rsidRDefault="00E87A23" w:rsidP="003728BA">
            <w:pPr>
              <w:spacing w:before="40" w:after="40"/>
              <w:rPr>
                <w:lang w:val="lv-LV"/>
              </w:rPr>
            </w:pPr>
            <w:r w:rsidRPr="005E0944">
              <w:rPr>
                <w:lang w:val="lv-LV"/>
              </w:rPr>
              <w:t>medicationOrderId</w:t>
            </w:r>
          </w:p>
        </w:tc>
        <w:tc>
          <w:tcPr>
            <w:tcW w:w="3685" w:type="dxa"/>
          </w:tcPr>
          <w:p w14:paraId="78BBF335" w14:textId="77777777" w:rsidR="003728BA" w:rsidRPr="005E0944" w:rsidRDefault="00E87A23" w:rsidP="003728BA">
            <w:pPr>
              <w:spacing w:before="40" w:after="40"/>
              <w:rPr>
                <w:lang w:val="lv-LV"/>
              </w:rPr>
            </w:pPr>
            <w:r w:rsidRPr="005E0944">
              <w:rPr>
                <w:lang w:val="lv-LV"/>
              </w:rPr>
              <w:t>II</w:t>
            </w:r>
          </w:p>
        </w:tc>
        <w:tc>
          <w:tcPr>
            <w:tcW w:w="3260" w:type="dxa"/>
          </w:tcPr>
          <w:p w14:paraId="5D6E3648" w14:textId="77777777" w:rsidR="003728BA" w:rsidRPr="005E0944" w:rsidRDefault="00E87A23" w:rsidP="003728BA">
            <w:pPr>
              <w:spacing w:before="40" w:after="40"/>
              <w:rPr>
                <w:lang w:val="lv-LV"/>
              </w:rPr>
            </w:pPr>
            <w:r w:rsidRPr="005E0944">
              <w:rPr>
                <w:lang w:val="lv-LV"/>
              </w:rPr>
              <w:t>Receptes identifikators.</w:t>
            </w:r>
          </w:p>
        </w:tc>
      </w:tr>
      <w:tr w:rsidR="003728BA" w:rsidRPr="005E0944" w14:paraId="3C111FA5" w14:textId="77777777" w:rsidTr="005B2C2D">
        <w:tc>
          <w:tcPr>
            <w:tcW w:w="1668" w:type="dxa"/>
          </w:tcPr>
          <w:p w14:paraId="7B6402A5" w14:textId="77777777" w:rsidR="003728BA" w:rsidRPr="005E0944" w:rsidRDefault="003728BA" w:rsidP="003728BA">
            <w:pPr>
              <w:spacing w:before="40" w:after="40"/>
              <w:rPr>
                <w:lang w:val="lv-LV"/>
              </w:rPr>
            </w:pPr>
            <w:r w:rsidRPr="005E0944">
              <w:rPr>
                <w:lang w:val="lv-LV"/>
              </w:rPr>
              <w:t>convertedDispensedQuantity</w:t>
            </w:r>
          </w:p>
        </w:tc>
        <w:tc>
          <w:tcPr>
            <w:tcW w:w="3685" w:type="dxa"/>
          </w:tcPr>
          <w:p w14:paraId="46C67BC9" w14:textId="77777777" w:rsidR="003728BA" w:rsidRPr="005E0944" w:rsidRDefault="003728BA" w:rsidP="003728BA">
            <w:pPr>
              <w:spacing w:before="40" w:after="40"/>
              <w:rPr>
                <w:lang w:val="lv-LV"/>
              </w:rPr>
            </w:pPr>
            <w:r w:rsidRPr="005E0944">
              <w:rPr>
                <w:lang w:val="lv-LV"/>
              </w:rPr>
              <w:t>PQ</w:t>
            </w:r>
          </w:p>
        </w:tc>
        <w:tc>
          <w:tcPr>
            <w:tcW w:w="3260" w:type="dxa"/>
          </w:tcPr>
          <w:p w14:paraId="4787B3FF" w14:textId="77777777" w:rsidR="003728BA" w:rsidRPr="005E0944" w:rsidRDefault="003728BA" w:rsidP="003728BA">
            <w:pPr>
              <w:spacing w:before="40" w:after="40"/>
              <w:rPr>
                <w:lang w:val="lv-LV"/>
              </w:rPr>
            </w:pPr>
            <w:r w:rsidRPr="005E0944">
              <w:rPr>
                <w:lang w:val="lv-LV"/>
              </w:rPr>
              <w:t>Koriģētais izsniegtais ĀL daudzums.</w:t>
            </w:r>
          </w:p>
        </w:tc>
      </w:tr>
      <w:tr w:rsidR="00E16D31" w:rsidRPr="005E0944" w14:paraId="7234059C" w14:textId="77777777" w:rsidTr="005B2C2D">
        <w:tc>
          <w:tcPr>
            <w:tcW w:w="1668" w:type="dxa"/>
          </w:tcPr>
          <w:p w14:paraId="7F616481" w14:textId="07F88A69" w:rsidR="00E16D31" w:rsidRPr="005E0944" w:rsidRDefault="00E16D31" w:rsidP="003728BA">
            <w:pPr>
              <w:spacing w:before="40" w:after="40"/>
            </w:pPr>
            <w:r w:rsidRPr="00E16D31">
              <w:t>compensableReferencePrice</w:t>
            </w:r>
          </w:p>
        </w:tc>
        <w:tc>
          <w:tcPr>
            <w:tcW w:w="3685" w:type="dxa"/>
          </w:tcPr>
          <w:p w14:paraId="5659A6BE" w14:textId="7715132D" w:rsidR="00E16D31" w:rsidRPr="005E0944" w:rsidRDefault="00E16D31" w:rsidP="003728BA">
            <w:pPr>
              <w:spacing w:before="40" w:after="40"/>
            </w:pPr>
            <w:r>
              <w:t>(out) decimal</w:t>
            </w:r>
          </w:p>
        </w:tc>
        <w:tc>
          <w:tcPr>
            <w:tcW w:w="3260" w:type="dxa"/>
          </w:tcPr>
          <w:p w14:paraId="485EA6DB" w14:textId="32E8377B" w:rsidR="00E16D31" w:rsidRPr="005E0944" w:rsidRDefault="00E16D31" w:rsidP="004E4AB9">
            <w:pPr>
              <w:spacing w:before="40" w:after="40"/>
            </w:pPr>
            <w:r>
              <w:t xml:space="preserve">Kompensējamā medikamenta </w:t>
            </w:r>
            <w:r w:rsidR="004E4AB9">
              <w:t>kompensācijas summa</w:t>
            </w:r>
            <w:r>
              <w:t>.</w:t>
            </w:r>
          </w:p>
        </w:tc>
      </w:tr>
      <w:tr w:rsidR="00443538" w:rsidRPr="005E0944" w14:paraId="7702C607" w14:textId="77777777" w:rsidTr="005B2C2D">
        <w:tc>
          <w:tcPr>
            <w:tcW w:w="1668" w:type="dxa"/>
          </w:tcPr>
          <w:p w14:paraId="66C8CA6E" w14:textId="6B868D7E" w:rsidR="00443538" w:rsidRPr="00E16D31" w:rsidRDefault="004E4AB9" w:rsidP="003728BA">
            <w:pPr>
              <w:spacing w:before="40" w:after="40"/>
            </w:pPr>
            <w:r>
              <w:t>compensablePharmacyPrice</w:t>
            </w:r>
          </w:p>
        </w:tc>
        <w:tc>
          <w:tcPr>
            <w:tcW w:w="3685" w:type="dxa"/>
          </w:tcPr>
          <w:p w14:paraId="400AD313" w14:textId="23EEFCA2" w:rsidR="00443538" w:rsidRDefault="004E4AB9" w:rsidP="003728BA">
            <w:pPr>
              <w:spacing w:before="40" w:after="40"/>
            </w:pPr>
            <w:r>
              <w:t>(out) decimal</w:t>
            </w:r>
          </w:p>
        </w:tc>
        <w:tc>
          <w:tcPr>
            <w:tcW w:w="3260" w:type="dxa"/>
          </w:tcPr>
          <w:p w14:paraId="7A505611" w14:textId="1D22F8E9" w:rsidR="00443538" w:rsidRDefault="004E4AB9" w:rsidP="004E4AB9">
            <w:pPr>
              <w:spacing w:before="40" w:after="40"/>
            </w:pPr>
            <w:r>
              <w:t>NVD noteiktā kompensējamā medikamenta apteikas cena.</w:t>
            </w:r>
          </w:p>
        </w:tc>
      </w:tr>
    </w:tbl>
    <w:p w14:paraId="77F7C6E4" w14:textId="77777777" w:rsidR="00E61E41" w:rsidRPr="005E0944" w:rsidRDefault="00E61E41" w:rsidP="00613DCC">
      <w:pPr>
        <w:keepNext/>
        <w:spacing w:before="120"/>
        <w:rPr>
          <w:b/>
        </w:rPr>
      </w:pPr>
      <w:r w:rsidRPr="005E0944">
        <w:rPr>
          <w:b/>
        </w:rPr>
        <w:t>Algoritms:</w:t>
      </w:r>
    </w:p>
    <w:p w14:paraId="779623BE" w14:textId="77777777" w:rsidR="00E61E41" w:rsidRPr="005E0944" w:rsidRDefault="00E61E41" w:rsidP="0026652E">
      <w:pPr>
        <w:pStyle w:val="ListParagraph"/>
        <w:numPr>
          <w:ilvl w:val="0"/>
          <w:numId w:val="131"/>
        </w:numPr>
        <w:spacing w:after="120"/>
      </w:pPr>
      <w:r w:rsidRPr="005E0944">
        <w:t>Izveido jaunu datubāzes pieslēgumu. Pieslēguma ietvaros:</w:t>
      </w:r>
    </w:p>
    <w:p w14:paraId="55E6273C" w14:textId="77777777" w:rsidR="00E61E41" w:rsidRPr="005E0944" w:rsidRDefault="00E61E41" w:rsidP="0026652E">
      <w:pPr>
        <w:pStyle w:val="ListParagraph"/>
        <w:numPr>
          <w:ilvl w:val="1"/>
          <w:numId w:val="131"/>
        </w:numPr>
        <w:spacing w:after="120"/>
      </w:pPr>
      <w:r w:rsidRPr="005E0944">
        <w:t xml:space="preserve">Izsauc datubāzes procedūru </w:t>
      </w:r>
      <w:r w:rsidRPr="005E0944">
        <w:rPr>
          <w:i/>
        </w:rPr>
        <w:t>Application.LookupMedicationProduct</w:t>
      </w:r>
      <w:r w:rsidRPr="005E0944">
        <w:t>.</w:t>
      </w:r>
    </w:p>
    <w:p w14:paraId="797C0255" w14:textId="77777777" w:rsidR="002902E9" w:rsidRPr="005E0944" w:rsidRDefault="002902E9" w:rsidP="00613DCC">
      <w:pPr>
        <w:spacing w:before="120"/>
      </w:pPr>
      <w:r w:rsidRPr="005E0944">
        <w:rPr>
          <w:b/>
        </w:rPr>
        <w:t xml:space="preserve">Izvaddati: </w:t>
      </w:r>
      <w:r w:rsidRPr="005E0944">
        <w:t>Darbības statuss.</w:t>
      </w:r>
    </w:p>
    <w:p w14:paraId="25727968" w14:textId="77777777" w:rsidR="002902E9" w:rsidRPr="005E0944" w:rsidRDefault="002902E9" w:rsidP="00613DCC">
      <w:pPr>
        <w:spacing w:before="120"/>
      </w:pPr>
      <w:r w:rsidRPr="005E0944">
        <w:rPr>
          <w:b/>
        </w:rPr>
        <w:t xml:space="preserve">Izvaddatu tips: </w:t>
      </w:r>
      <w:r w:rsidRPr="005E0944">
        <w:t>DatabaseResponse.</w:t>
      </w:r>
    </w:p>
    <w:p w14:paraId="33A84E71" w14:textId="77777777" w:rsidR="00E61E41" w:rsidRPr="005E0944" w:rsidRDefault="00E61E41" w:rsidP="006E471D">
      <w:pPr>
        <w:pStyle w:val="Heading5"/>
        <w:rPr>
          <w:lang w:eastAsia="lv-LV"/>
        </w:rPr>
      </w:pPr>
      <w:bookmarkStart w:id="993" w:name="_Toc476847348"/>
      <w:r w:rsidRPr="005E0944">
        <w:rPr>
          <w:lang w:eastAsia="lv-LV"/>
        </w:rPr>
        <w:t>Metode “LookupMedicWorkplace”</w:t>
      </w:r>
      <w:bookmarkEnd w:id="993"/>
    </w:p>
    <w:p w14:paraId="5AD61FB6"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Pr="005E0944">
        <w:t>LookupMedicWorkplace</w:t>
      </w:r>
      <w:r w:rsidRPr="005E0944">
        <w:rPr>
          <w:lang w:eastAsia="lv-LV"/>
        </w:rPr>
        <w:t>.</w:t>
      </w:r>
    </w:p>
    <w:p w14:paraId="638B8113" w14:textId="77777777" w:rsidR="00E61E41" w:rsidRPr="005E0944" w:rsidRDefault="00E61E41" w:rsidP="00613DCC">
      <w:pPr>
        <w:keepNext/>
        <w:spacing w:before="120"/>
        <w:rPr>
          <w:b/>
        </w:rPr>
      </w:pPr>
      <w:r w:rsidRPr="005E0944">
        <w:rPr>
          <w:b/>
        </w:rPr>
        <w:t>Apraksts:</w:t>
      </w:r>
    </w:p>
    <w:p w14:paraId="79E3AEAF" w14:textId="77777777" w:rsidR="00E61E41" w:rsidRPr="005E0944" w:rsidRDefault="00E61E41" w:rsidP="005914EA">
      <w:pPr>
        <w:pStyle w:val="BodyText"/>
      </w:pPr>
      <w:r w:rsidRPr="005E0944">
        <w:t>Izgūst no datubāzes informāciju par ĀP un tās darbavietu.</w:t>
      </w:r>
    </w:p>
    <w:p w14:paraId="2EB16849" w14:textId="77777777" w:rsidR="00E61E41" w:rsidRPr="005E0944" w:rsidRDefault="00E61E41" w:rsidP="00613DCC">
      <w:pPr>
        <w:keepNext/>
        <w:rPr>
          <w:b/>
        </w:rPr>
      </w:pPr>
      <w:r w:rsidRPr="005E0944">
        <w:rPr>
          <w:b/>
        </w:rPr>
        <w:t>Ievaddati:</w:t>
      </w:r>
    </w:p>
    <w:p w14:paraId="66FA83F8" w14:textId="0C130729"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94" w:name="_Toc476847819"/>
      <w:r w:rsidR="00424559">
        <w:rPr>
          <w:noProof/>
        </w:rPr>
        <w:t>207.</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t>LookupMedicWorkplace” ieejas parametri</w:t>
      </w:r>
      <w:bookmarkEnd w:id="994"/>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24A748F6"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3A5BDED"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873F819"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1401D078" w14:textId="77777777" w:rsidR="00E61E41" w:rsidRPr="005E0944" w:rsidRDefault="00E61E41" w:rsidP="00613DCC">
            <w:pPr>
              <w:rPr>
                <w:b/>
                <w:lang w:val="lv-LV"/>
              </w:rPr>
            </w:pPr>
            <w:r w:rsidRPr="005E0944">
              <w:rPr>
                <w:b/>
                <w:lang w:val="lv-LV"/>
              </w:rPr>
              <w:t>Apraksts</w:t>
            </w:r>
          </w:p>
        </w:tc>
      </w:tr>
      <w:tr w:rsidR="00E61E41" w:rsidRPr="005E0944" w14:paraId="5D6E1719" w14:textId="77777777" w:rsidTr="005B2C2D">
        <w:tc>
          <w:tcPr>
            <w:tcW w:w="1668" w:type="dxa"/>
          </w:tcPr>
          <w:p w14:paraId="40A6D624" w14:textId="77777777" w:rsidR="00E61E41" w:rsidRPr="005E0944" w:rsidRDefault="00E61E41" w:rsidP="005B2C2D">
            <w:pPr>
              <w:spacing w:before="40" w:after="40"/>
              <w:rPr>
                <w:lang w:val="lv-LV"/>
              </w:rPr>
            </w:pPr>
            <w:r w:rsidRPr="005E0944">
              <w:rPr>
                <w:lang w:val="lv-LV"/>
              </w:rPr>
              <w:t>effectiveTime</w:t>
            </w:r>
          </w:p>
        </w:tc>
        <w:tc>
          <w:tcPr>
            <w:tcW w:w="3685" w:type="dxa"/>
          </w:tcPr>
          <w:p w14:paraId="5B71F593" w14:textId="77777777" w:rsidR="00E61E41" w:rsidRPr="005E0944" w:rsidRDefault="00E61E41" w:rsidP="005B2C2D">
            <w:pPr>
              <w:spacing w:before="40" w:after="40"/>
              <w:rPr>
                <w:lang w:val="lv-LV"/>
              </w:rPr>
            </w:pPr>
            <w:r w:rsidRPr="005E0944">
              <w:rPr>
                <w:lang w:val="lv-LV"/>
              </w:rPr>
              <w:t>DateTime</w:t>
            </w:r>
          </w:p>
        </w:tc>
        <w:tc>
          <w:tcPr>
            <w:tcW w:w="3260" w:type="dxa"/>
          </w:tcPr>
          <w:p w14:paraId="3DE6E1B8" w14:textId="77777777" w:rsidR="00E61E41" w:rsidRPr="005E0944" w:rsidRDefault="00E61E41" w:rsidP="005B2C2D">
            <w:pPr>
              <w:spacing w:before="40" w:after="40"/>
              <w:rPr>
                <w:lang w:val="lv-LV"/>
              </w:rPr>
            </w:pPr>
            <w:r w:rsidRPr="005E0944">
              <w:rPr>
                <w:lang w:val="lv-LV"/>
              </w:rPr>
              <w:t>Datums uz kuru tiek veikta pārbaude.</w:t>
            </w:r>
          </w:p>
        </w:tc>
      </w:tr>
      <w:tr w:rsidR="00E61E41" w:rsidRPr="005E0944" w14:paraId="43991C0F" w14:textId="77777777" w:rsidTr="005B2C2D">
        <w:tc>
          <w:tcPr>
            <w:tcW w:w="1668" w:type="dxa"/>
          </w:tcPr>
          <w:p w14:paraId="63791051" w14:textId="77777777" w:rsidR="00E61E41" w:rsidRPr="005E0944" w:rsidRDefault="00E61E41" w:rsidP="005B2C2D">
            <w:pPr>
              <w:spacing w:before="40" w:after="40"/>
              <w:rPr>
                <w:lang w:val="lv-LV"/>
              </w:rPr>
            </w:pPr>
            <w:r w:rsidRPr="005E0944">
              <w:rPr>
                <w:lang w:val="lv-LV"/>
              </w:rPr>
              <w:t>physician</w:t>
            </w:r>
          </w:p>
        </w:tc>
        <w:tc>
          <w:tcPr>
            <w:tcW w:w="3685" w:type="dxa"/>
          </w:tcPr>
          <w:p w14:paraId="3673E565" w14:textId="77777777" w:rsidR="00E61E41" w:rsidRPr="005E0944" w:rsidRDefault="00E61E41" w:rsidP="005B2C2D">
            <w:pPr>
              <w:spacing w:before="40" w:after="40"/>
              <w:rPr>
                <w:lang w:val="lv-LV"/>
              </w:rPr>
            </w:pPr>
            <w:r w:rsidRPr="005E0944">
              <w:rPr>
                <w:lang w:val="lv-LV"/>
              </w:rPr>
              <w:t>COCT_MT090000UV01AssignedEntity</w:t>
            </w:r>
          </w:p>
        </w:tc>
        <w:tc>
          <w:tcPr>
            <w:tcW w:w="3260" w:type="dxa"/>
          </w:tcPr>
          <w:p w14:paraId="173411BC" w14:textId="77777777" w:rsidR="00E61E41" w:rsidRPr="005E0944" w:rsidRDefault="00E61E41" w:rsidP="005B2C2D">
            <w:pPr>
              <w:spacing w:before="40" w:after="40"/>
              <w:rPr>
                <w:lang w:val="lv-LV"/>
              </w:rPr>
            </w:pPr>
            <w:r w:rsidRPr="005E0944">
              <w:rPr>
                <w:lang w:val="lv-LV"/>
              </w:rPr>
              <w:t>ĀP dati.</w:t>
            </w:r>
          </w:p>
        </w:tc>
      </w:tr>
    </w:tbl>
    <w:p w14:paraId="63D63F38" w14:textId="77777777" w:rsidR="00E61E41" w:rsidRPr="005E0944" w:rsidRDefault="00E61E41" w:rsidP="00613DCC">
      <w:pPr>
        <w:keepNext/>
        <w:spacing w:before="120"/>
        <w:rPr>
          <w:b/>
        </w:rPr>
      </w:pPr>
      <w:r w:rsidRPr="005E0944">
        <w:rPr>
          <w:b/>
        </w:rPr>
        <w:t>Algoritms:</w:t>
      </w:r>
    </w:p>
    <w:p w14:paraId="2D442408" w14:textId="77777777" w:rsidR="00E61E41" w:rsidRPr="005E0944" w:rsidRDefault="00E61E41" w:rsidP="0026652E">
      <w:pPr>
        <w:pStyle w:val="ListParagraph"/>
        <w:numPr>
          <w:ilvl w:val="0"/>
          <w:numId w:val="252"/>
        </w:numPr>
        <w:spacing w:after="120"/>
      </w:pPr>
      <w:r w:rsidRPr="005E0944">
        <w:t>Izveido jaunu datubāzes pieslēgumu. Pieslēguma ietvaros:</w:t>
      </w:r>
    </w:p>
    <w:p w14:paraId="2A2714D5" w14:textId="77777777" w:rsidR="00E61E41" w:rsidRPr="005E0944" w:rsidRDefault="00E61E41" w:rsidP="0026652E">
      <w:pPr>
        <w:pStyle w:val="ListParagraph"/>
        <w:numPr>
          <w:ilvl w:val="1"/>
          <w:numId w:val="252"/>
        </w:numPr>
        <w:spacing w:after="120"/>
      </w:pPr>
      <w:r w:rsidRPr="005E0944">
        <w:t xml:space="preserve">Izsauc datubāzes procedūru </w:t>
      </w:r>
      <w:r w:rsidRPr="005E0944">
        <w:rPr>
          <w:i/>
        </w:rPr>
        <w:t>Application.LookupMedicWorkplace</w:t>
      </w:r>
      <w:r w:rsidRPr="005E0944">
        <w:t>.</w:t>
      </w:r>
    </w:p>
    <w:p w14:paraId="3857059F" w14:textId="77777777" w:rsidR="002902E9" w:rsidRPr="005E0944" w:rsidRDefault="002902E9" w:rsidP="00613DCC">
      <w:pPr>
        <w:spacing w:before="120"/>
      </w:pPr>
      <w:r w:rsidRPr="005E0944">
        <w:rPr>
          <w:b/>
        </w:rPr>
        <w:t xml:space="preserve">Izvaddati: </w:t>
      </w:r>
      <w:r w:rsidRPr="005E0944">
        <w:t>Darbības statuss.</w:t>
      </w:r>
    </w:p>
    <w:p w14:paraId="7D7F8138" w14:textId="77777777" w:rsidR="002902E9" w:rsidRPr="005E0944" w:rsidRDefault="002902E9" w:rsidP="00613DCC">
      <w:pPr>
        <w:spacing w:before="120"/>
      </w:pPr>
      <w:r w:rsidRPr="005E0944">
        <w:rPr>
          <w:b/>
        </w:rPr>
        <w:t xml:space="preserve">Izvaddatu tips: </w:t>
      </w:r>
      <w:r w:rsidRPr="005E0944">
        <w:t>DatabaseResponse.</w:t>
      </w:r>
    </w:p>
    <w:p w14:paraId="1F8D4718" w14:textId="77777777" w:rsidR="00E61E41" w:rsidRPr="005E0944" w:rsidRDefault="00E61E41" w:rsidP="006E471D">
      <w:pPr>
        <w:pStyle w:val="Heading5"/>
        <w:rPr>
          <w:lang w:eastAsia="lv-LV"/>
        </w:rPr>
      </w:pPr>
      <w:bookmarkStart w:id="995" w:name="_Toc476847349"/>
      <w:r w:rsidRPr="005E0944">
        <w:rPr>
          <w:lang w:eastAsia="lv-LV"/>
        </w:rPr>
        <w:t>Metode “LookupPharmacistWorkplace”</w:t>
      </w:r>
      <w:bookmarkEnd w:id="995"/>
    </w:p>
    <w:p w14:paraId="09ED200A"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.LookupPharmacistWorkplace.</w:t>
      </w:r>
    </w:p>
    <w:p w14:paraId="68F2DB93" w14:textId="77777777" w:rsidR="00E61E41" w:rsidRPr="005E0944" w:rsidRDefault="00E61E41" w:rsidP="00613DCC">
      <w:pPr>
        <w:keepNext/>
        <w:spacing w:before="120"/>
        <w:rPr>
          <w:b/>
        </w:rPr>
      </w:pPr>
      <w:r w:rsidRPr="005E0944">
        <w:rPr>
          <w:b/>
        </w:rPr>
        <w:t>Apraksts:</w:t>
      </w:r>
    </w:p>
    <w:p w14:paraId="47DE7C3B" w14:textId="77777777" w:rsidR="00E61E41" w:rsidRPr="005E0944" w:rsidRDefault="00E61E41" w:rsidP="005914EA">
      <w:pPr>
        <w:pStyle w:val="BodyText"/>
      </w:pPr>
      <w:r w:rsidRPr="005E0944">
        <w:t>Izgūst no datubāzes informāciju par farmaceitu un tā darbavietu.</w:t>
      </w:r>
    </w:p>
    <w:p w14:paraId="3D50B781" w14:textId="77777777" w:rsidR="00E61E41" w:rsidRPr="005E0944" w:rsidRDefault="00E61E41" w:rsidP="00613DCC">
      <w:pPr>
        <w:keepNext/>
        <w:rPr>
          <w:b/>
        </w:rPr>
      </w:pPr>
      <w:r w:rsidRPr="005E0944">
        <w:rPr>
          <w:b/>
        </w:rPr>
        <w:t>Ievaddati:</w:t>
      </w:r>
    </w:p>
    <w:p w14:paraId="5C9CA20F" w14:textId="6FBCAF12"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996" w:name="_Toc476847820"/>
      <w:r w:rsidR="00424559">
        <w:rPr>
          <w:noProof/>
        </w:rPr>
        <w:t>208.</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LookupPharmacistWorkplace</w:t>
      </w:r>
      <w:r w:rsidR="00E61E41" w:rsidRPr="005E0944">
        <w:t>” ieejas parametri</w:t>
      </w:r>
      <w:bookmarkEnd w:id="996"/>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10EC84E1"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001FD42"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75D7E5A"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08C53770" w14:textId="77777777" w:rsidR="00E61E41" w:rsidRPr="005E0944" w:rsidRDefault="00E61E41" w:rsidP="00613DCC">
            <w:pPr>
              <w:rPr>
                <w:b/>
                <w:lang w:val="lv-LV"/>
              </w:rPr>
            </w:pPr>
            <w:r w:rsidRPr="005E0944">
              <w:rPr>
                <w:b/>
                <w:lang w:val="lv-LV"/>
              </w:rPr>
              <w:t>Apraksts</w:t>
            </w:r>
          </w:p>
        </w:tc>
      </w:tr>
      <w:tr w:rsidR="00E61E41" w:rsidRPr="005E0944" w14:paraId="3C8D7283" w14:textId="77777777" w:rsidTr="005B2C2D">
        <w:tc>
          <w:tcPr>
            <w:tcW w:w="1668" w:type="dxa"/>
          </w:tcPr>
          <w:p w14:paraId="5CB26043" w14:textId="77777777" w:rsidR="00E61E41" w:rsidRPr="005E0944" w:rsidRDefault="00E61E41" w:rsidP="005B2C2D">
            <w:pPr>
              <w:spacing w:before="40" w:after="40"/>
              <w:rPr>
                <w:lang w:val="lv-LV"/>
              </w:rPr>
            </w:pPr>
            <w:r w:rsidRPr="005E0944">
              <w:rPr>
                <w:lang w:val="lv-LV"/>
              </w:rPr>
              <w:t>effectiveTime</w:t>
            </w:r>
          </w:p>
        </w:tc>
        <w:tc>
          <w:tcPr>
            <w:tcW w:w="3685" w:type="dxa"/>
          </w:tcPr>
          <w:p w14:paraId="4223D0D8" w14:textId="77777777" w:rsidR="00E61E41" w:rsidRPr="005E0944" w:rsidRDefault="00E61E41" w:rsidP="005B2C2D">
            <w:pPr>
              <w:spacing w:before="40" w:after="40"/>
              <w:rPr>
                <w:lang w:val="lv-LV"/>
              </w:rPr>
            </w:pPr>
            <w:r w:rsidRPr="005E0944">
              <w:rPr>
                <w:lang w:val="lv-LV"/>
              </w:rPr>
              <w:t>DateTime</w:t>
            </w:r>
          </w:p>
        </w:tc>
        <w:tc>
          <w:tcPr>
            <w:tcW w:w="3260" w:type="dxa"/>
          </w:tcPr>
          <w:p w14:paraId="730FB486" w14:textId="77777777" w:rsidR="00E61E41" w:rsidRPr="005E0944" w:rsidRDefault="00E61E41" w:rsidP="005B2C2D">
            <w:pPr>
              <w:spacing w:before="40" w:after="40"/>
              <w:rPr>
                <w:lang w:val="lv-LV"/>
              </w:rPr>
            </w:pPr>
            <w:r w:rsidRPr="005E0944">
              <w:rPr>
                <w:lang w:val="lv-LV"/>
              </w:rPr>
              <w:t>Datums uz kuru tiek veikta pārbaude.</w:t>
            </w:r>
          </w:p>
        </w:tc>
      </w:tr>
      <w:tr w:rsidR="00E61E41" w:rsidRPr="005E0944" w14:paraId="0BE80B40" w14:textId="77777777" w:rsidTr="005B2C2D">
        <w:tc>
          <w:tcPr>
            <w:tcW w:w="1668" w:type="dxa"/>
          </w:tcPr>
          <w:p w14:paraId="196EF2EB" w14:textId="77777777" w:rsidR="00E61E41" w:rsidRPr="005E0944" w:rsidRDefault="002902E9" w:rsidP="005B2C2D">
            <w:pPr>
              <w:spacing w:before="40" w:after="40"/>
              <w:rPr>
                <w:lang w:val="lv-LV"/>
              </w:rPr>
            </w:pPr>
            <w:r w:rsidRPr="005E0944">
              <w:rPr>
                <w:lang w:val="lv-LV"/>
              </w:rPr>
              <w:t>pharmacist</w:t>
            </w:r>
          </w:p>
        </w:tc>
        <w:tc>
          <w:tcPr>
            <w:tcW w:w="3685" w:type="dxa"/>
          </w:tcPr>
          <w:p w14:paraId="5069E75A" w14:textId="77777777" w:rsidR="00E61E41" w:rsidRPr="005E0944" w:rsidRDefault="002902E9" w:rsidP="005B2C2D">
            <w:pPr>
              <w:spacing w:before="40" w:after="40"/>
              <w:rPr>
                <w:lang w:val="lv-LV"/>
              </w:rPr>
            </w:pPr>
            <w:r w:rsidRPr="005E0944">
              <w:rPr>
                <w:lang w:val="lv-LV"/>
              </w:rPr>
              <w:t>COCT_MT090000UV01AssignedEntity</w:t>
            </w:r>
          </w:p>
        </w:tc>
        <w:tc>
          <w:tcPr>
            <w:tcW w:w="3260" w:type="dxa"/>
          </w:tcPr>
          <w:p w14:paraId="09DD5A90" w14:textId="77777777" w:rsidR="00E61E41" w:rsidRPr="005E0944" w:rsidRDefault="002902E9" w:rsidP="005B2C2D">
            <w:pPr>
              <w:spacing w:before="40" w:after="40"/>
              <w:rPr>
                <w:lang w:val="lv-LV"/>
              </w:rPr>
            </w:pPr>
            <w:r w:rsidRPr="005E0944">
              <w:rPr>
                <w:lang w:val="lv-LV"/>
              </w:rPr>
              <w:t>Farmaceita</w:t>
            </w:r>
            <w:r w:rsidR="00E61E41" w:rsidRPr="005E0944">
              <w:rPr>
                <w:lang w:val="lv-LV"/>
              </w:rPr>
              <w:t xml:space="preserve"> dati.</w:t>
            </w:r>
          </w:p>
        </w:tc>
      </w:tr>
    </w:tbl>
    <w:p w14:paraId="60044DEC" w14:textId="77777777" w:rsidR="00E61E41" w:rsidRPr="005E0944" w:rsidRDefault="00E61E41" w:rsidP="00613DCC">
      <w:pPr>
        <w:keepNext/>
        <w:spacing w:before="120"/>
        <w:rPr>
          <w:b/>
        </w:rPr>
      </w:pPr>
      <w:r w:rsidRPr="005E0944">
        <w:rPr>
          <w:b/>
        </w:rPr>
        <w:t>Algoritms:</w:t>
      </w:r>
    </w:p>
    <w:p w14:paraId="202E2F01" w14:textId="77777777" w:rsidR="00E61E41" w:rsidRPr="005E0944" w:rsidRDefault="00E61E41" w:rsidP="0026652E">
      <w:pPr>
        <w:pStyle w:val="ListParagraph"/>
        <w:numPr>
          <w:ilvl w:val="0"/>
          <w:numId w:val="253"/>
        </w:numPr>
        <w:spacing w:after="120"/>
      </w:pPr>
      <w:r w:rsidRPr="005E0944">
        <w:t>Izveido jaunu datubāzes pieslēgumu. Pieslēguma ietvaros:</w:t>
      </w:r>
    </w:p>
    <w:p w14:paraId="26CDEBCB" w14:textId="77777777" w:rsidR="00E61E41" w:rsidRPr="005E0944" w:rsidRDefault="00E61E41" w:rsidP="0026652E">
      <w:pPr>
        <w:pStyle w:val="ListParagraph"/>
        <w:numPr>
          <w:ilvl w:val="1"/>
          <w:numId w:val="253"/>
        </w:numPr>
        <w:spacing w:after="120"/>
      </w:pPr>
      <w:r w:rsidRPr="005E0944">
        <w:t xml:space="preserve">Izsauc datubāzes procedūru </w:t>
      </w:r>
      <w:r w:rsidRPr="005E0944">
        <w:rPr>
          <w:i/>
        </w:rPr>
        <w:t>Application.LookupPharmacistWorkplace</w:t>
      </w:r>
      <w:r w:rsidRPr="005E0944">
        <w:t>.</w:t>
      </w:r>
    </w:p>
    <w:p w14:paraId="44DB8797" w14:textId="77777777" w:rsidR="002902E9" w:rsidRPr="005E0944" w:rsidRDefault="002902E9" w:rsidP="00613DCC">
      <w:pPr>
        <w:spacing w:before="120"/>
      </w:pPr>
      <w:r w:rsidRPr="005E0944">
        <w:rPr>
          <w:b/>
        </w:rPr>
        <w:t xml:space="preserve">Izvaddati: </w:t>
      </w:r>
      <w:r w:rsidRPr="005E0944">
        <w:t>Darbības statuss.</w:t>
      </w:r>
    </w:p>
    <w:p w14:paraId="34ED7237" w14:textId="77777777" w:rsidR="002902E9" w:rsidRDefault="002902E9" w:rsidP="00613DCC">
      <w:pPr>
        <w:spacing w:before="120"/>
      </w:pPr>
      <w:r w:rsidRPr="005E0944">
        <w:rPr>
          <w:b/>
        </w:rPr>
        <w:t xml:space="preserve">Izvaddatu tips: </w:t>
      </w:r>
      <w:r w:rsidRPr="005E0944">
        <w:t>DatabaseResponse.</w:t>
      </w:r>
    </w:p>
    <w:p w14:paraId="66F4C331" w14:textId="32D6DCC1" w:rsidR="0014052E" w:rsidRPr="005E0944" w:rsidRDefault="0014052E" w:rsidP="0014052E">
      <w:pPr>
        <w:pStyle w:val="Heading5"/>
        <w:rPr>
          <w:lang w:eastAsia="lv-LV"/>
        </w:rPr>
      </w:pPr>
      <w:bookmarkStart w:id="997" w:name="_Toc476847350"/>
      <w:r w:rsidRPr="005E0944">
        <w:rPr>
          <w:lang w:eastAsia="lv-LV"/>
        </w:rPr>
        <w:t>Metode “</w:t>
      </w:r>
      <w:r>
        <w:rPr>
          <w:lang w:eastAsia="lv-LV"/>
        </w:rPr>
        <w:t>PrepareForOutput</w:t>
      </w:r>
      <w:r w:rsidRPr="005E0944">
        <w:rPr>
          <w:lang w:eastAsia="lv-LV"/>
        </w:rPr>
        <w:t>”</w:t>
      </w:r>
      <w:r>
        <w:rPr>
          <w:lang w:eastAsia="lv-LV"/>
        </w:rPr>
        <w:t xml:space="preserve"> (ĀL izsniegšanas ziņojumiem)</w:t>
      </w:r>
      <w:bookmarkEnd w:id="997"/>
    </w:p>
    <w:p w14:paraId="56F129E8" w14:textId="77777777" w:rsidR="0014052E" w:rsidRPr="005E0944" w:rsidRDefault="0014052E" w:rsidP="0014052E">
      <w:pPr>
        <w:keepNext/>
        <w:spacing w:before="120"/>
        <w:rPr>
          <w:lang w:eastAsia="lv-LV"/>
        </w:rPr>
      </w:pPr>
      <w:r w:rsidRPr="005E0944">
        <w:rPr>
          <w:b/>
        </w:rPr>
        <w:t>Identifikācija:</w:t>
      </w:r>
      <w:r w:rsidRPr="005E0944">
        <w:t xml:space="preserve"> Database</w:t>
      </w:r>
      <w:r w:rsidRPr="005E0944">
        <w:rPr>
          <w:lang w:eastAsia="lv-LV"/>
        </w:rPr>
        <w:t>.</w:t>
      </w:r>
      <w:r>
        <w:t>PrepareForOutput</w:t>
      </w:r>
      <w:r w:rsidRPr="005E0944">
        <w:rPr>
          <w:lang w:eastAsia="lv-LV"/>
        </w:rPr>
        <w:t>.</w:t>
      </w:r>
    </w:p>
    <w:p w14:paraId="7CE193D3" w14:textId="77777777" w:rsidR="0014052E" w:rsidRPr="005E0944" w:rsidRDefault="0014052E" w:rsidP="0014052E">
      <w:pPr>
        <w:keepNext/>
        <w:spacing w:before="120"/>
        <w:rPr>
          <w:b/>
        </w:rPr>
      </w:pPr>
      <w:r w:rsidRPr="005E0944">
        <w:rPr>
          <w:b/>
        </w:rPr>
        <w:t>Apraksts:</w:t>
      </w:r>
    </w:p>
    <w:p w14:paraId="74F11117" w14:textId="4918AD82" w:rsidR="0014052E" w:rsidRPr="005E0944" w:rsidRDefault="000A7528" w:rsidP="0014052E">
      <w:pPr>
        <w:pStyle w:val="BodyText"/>
      </w:pPr>
      <w:r>
        <w:t>Sagatavo ĀL izsniegšanas ziņojumu izgūšanai no sistēmas, d</w:t>
      </w:r>
      <w:r w:rsidR="0014052E">
        <w:t>zēš</w:t>
      </w:r>
      <w:r>
        <w:t>ot</w:t>
      </w:r>
      <w:r w:rsidR="0014052E">
        <w:t xml:space="preserve"> laukus, kurus lietotājam nav tiesības izgūt.</w:t>
      </w:r>
    </w:p>
    <w:p w14:paraId="5F29A0E8" w14:textId="77777777" w:rsidR="0014052E" w:rsidRPr="005E0944" w:rsidRDefault="0014052E" w:rsidP="0014052E">
      <w:pPr>
        <w:keepNext/>
        <w:rPr>
          <w:b/>
        </w:rPr>
      </w:pPr>
      <w:r w:rsidRPr="005E0944">
        <w:rPr>
          <w:b/>
        </w:rPr>
        <w:t>Ievaddati:</w:t>
      </w:r>
    </w:p>
    <w:p w14:paraId="5B0EC05E" w14:textId="24709C92" w:rsidR="0014052E" w:rsidRPr="005E0944" w:rsidRDefault="0014052E" w:rsidP="0014052E">
      <w:pPr>
        <w:pStyle w:val="Caption"/>
      </w:pPr>
      <w:r w:rsidRPr="005E0944">
        <w:fldChar w:fldCharType="begin"/>
      </w:r>
      <w:r w:rsidRPr="005E0944">
        <w:instrText xml:space="preserve"> SEQ Tabula \# "0.tabula. " </w:instrText>
      </w:r>
      <w:r w:rsidRPr="005E0944">
        <w:fldChar w:fldCharType="separate"/>
      </w:r>
      <w:bookmarkStart w:id="998" w:name="_Toc476847821"/>
      <w:r w:rsidR="00424559">
        <w:rPr>
          <w:noProof/>
        </w:rPr>
        <w:t>209.</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rPr>
          <w:lang w:eastAsia="lv-LV"/>
        </w:rPr>
        <w:t>PrepareForOutput</w:t>
      </w:r>
      <w:r w:rsidRPr="005E0944">
        <w:t xml:space="preserve">” </w:t>
      </w:r>
      <w:r>
        <w:t xml:space="preserve">(ĀL izsniegšanas ziņojumiem) </w:t>
      </w:r>
      <w:r w:rsidRPr="005E0944">
        <w:t>ieejas parametri</w:t>
      </w:r>
      <w:bookmarkEnd w:id="998"/>
    </w:p>
    <w:tbl>
      <w:tblPr>
        <w:tblStyle w:val="TableGrid"/>
        <w:tblW w:w="8613" w:type="dxa"/>
        <w:tblLayout w:type="fixed"/>
        <w:tblLook w:val="04A0" w:firstRow="1" w:lastRow="0" w:firstColumn="1" w:lastColumn="0" w:noHBand="0" w:noVBand="1"/>
      </w:tblPr>
      <w:tblGrid>
        <w:gridCol w:w="1668"/>
        <w:gridCol w:w="3685"/>
        <w:gridCol w:w="3260"/>
      </w:tblGrid>
      <w:tr w:rsidR="0014052E" w:rsidRPr="005E0944" w14:paraId="68153C13" w14:textId="77777777" w:rsidTr="0014052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FF6B90D" w14:textId="77777777" w:rsidR="0014052E" w:rsidRPr="005E0944" w:rsidRDefault="0014052E" w:rsidP="0014052E">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7261EF0" w14:textId="77777777" w:rsidR="0014052E" w:rsidRPr="005E0944" w:rsidRDefault="0014052E" w:rsidP="0014052E">
            <w:pPr>
              <w:rPr>
                <w:b/>
                <w:lang w:val="lv-LV"/>
              </w:rPr>
            </w:pPr>
            <w:r w:rsidRPr="005E0944">
              <w:rPr>
                <w:b/>
                <w:lang w:val="lv-LV"/>
              </w:rPr>
              <w:t>Tips</w:t>
            </w:r>
          </w:p>
        </w:tc>
        <w:tc>
          <w:tcPr>
            <w:tcW w:w="3260" w:type="dxa"/>
            <w:tcBorders>
              <w:bottom w:val="single" w:sz="12" w:space="0" w:color="000000"/>
            </w:tcBorders>
            <w:shd w:val="clear" w:color="auto" w:fill="F2F2F2"/>
          </w:tcPr>
          <w:p w14:paraId="2C7D904A" w14:textId="77777777" w:rsidR="0014052E" w:rsidRPr="005E0944" w:rsidRDefault="0014052E" w:rsidP="0014052E">
            <w:pPr>
              <w:rPr>
                <w:b/>
                <w:lang w:val="lv-LV"/>
              </w:rPr>
            </w:pPr>
            <w:r w:rsidRPr="005E0944">
              <w:rPr>
                <w:b/>
                <w:lang w:val="lv-LV"/>
              </w:rPr>
              <w:t>Apraksts</w:t>
            </w:r>
          </w:p>
        </w:tc>
      </w:tr>
      <w:tr w:rsidR="0014052E" w:rsidRPr="005E0944" w14:paraId="57646C01" w14:textId="77777777" w:rsidTr="0014052E">
        <w:tc>
          <w:tcPr>
            <w:tcW w:w="1668" w:type="dxa"/>
          </w:tcPr>
          <w:p w14:paraId="11AE92E6" w14:textId="77777777" w:rsidR="0014052E" w:rsidRPr="005E0944" w:rsidRDefault="0014052E" w:rsidP="0014052E">
            <w:pPr>
              <w:spacing w:before="40" w:after="40"/>
              <w:rPr>
                <w:lang w:val="lv-LV"/>
              </w:rPr>
            </w:pPr>
            <w:r w:rsidRPr="005E0944">
              <w:rPr>
                <w:lang w:val="lv-LV"/>
              </w:rPr>
              <w:t>medicationOrder</w:t>
            </w:r>
          </w:p>
        </w:tc>
        <w:tc>
          <w:tcPr>
            <w:tcW w:w="3685" w:type="dxa"/>
          </w:tcPr>
          <w:p w14:paraId="71464DE7" w14:textId="77777777" w:rsidR="0014052E" w:rsidRPr="005E0944" w:rsidRDefault="0014052E" w:rsidP="0014052E">
            <w:pPr>
              <w:spacing w:before="40" w:after="40"/>
              <w:rPr>
                <w:lang w:val="lv-LV"/>
              </w:rPr>
            </w:pPr>
            <w:r w:rsidRPr="005E0944">
              <w:rPr>
                <w:lang w:val="lv-LV"/>
              </w:rPr>
              <w:t>PORX_MT010120UV01_LV01CombinedMedicationRequest</w:t>
            </w:r>
          </w:p>
        </w:tc>
        <w:tc>
          <w:tcPr>
            <w:tcW w:w="3260" w:type="dxa"/>
          </w:tcPr>
          <w:p w14:paraId="31279AA5" w14:textId="77777777" w:rsidR="0014052E" w:rsidRPr="005E0944" w:rsidRDefault="0014052E" w:rsidP="0014052E">
            <w:pPr>
              <w:spacing w:before="40" w:after="40"/>
              <w:rPr>
                <w:lang w:val="lv-LV"/>
              </w:rPr>
            </w:pPr>
            <w:r w:rsidRPr="005E0944">
              <w:rPr>
                <w:lang w:val="lv-LV"/>
              </w:rPr>
              <w:t>Receptes dokuments.</w:t>
            </w:r>
          </w:p>
        </w:tc>
      </w:tr>
      <w:tr w:rsidR="009415C7" w:rsidRPr="005E0944" w14:paraId="54D9F59E" w14:textId="77777777" w:rsidTr="0014052E">
        <w:tc>
          <w:tcPr>
            <w:tcW w:w="1668" w:type="dxa"/>
          </w:tcPr>
          <w:p w14:paraId="4A46CFE3" w14:textId="15B272EB" w:rsidR="009415C7" w:rsidRPr="005E0944" w:rsidRDefault="009415C7" w:rsidP="0014052E">
            <w:pPr>
              <w:spacing w:before="40" w:after="40"/>
            </w:pPr>
            <w:r w:rsidRPr="009415C7">
              <w:t>medicationDispense</w:t>
            </w:r>
          </w:p>
        </w:tc>
        <w:tc>
          <w:tcPr>
            <w:tcW w:w="3685" w:type="dxa"/>
          </w:tcPr>
          <w:p w14:paraId="19A213B4" w14:textId="05291FB7" w:rsidR="009415C7" w:rsidRPr="005E0944" w:rsidRDefault="009415C7" w:rsidP="009415C7">
            <w:pPr>
              <w:spacing w:before="40" w:after="40"/>
            </w:pPr>
            <w:r w:rsidRPr="009415C7">
              <w:t xml:space="preserve">PORX_MT020070UV01_LV02CombinedMedicationDispense </w:t>
            </w:r>
          </w:p>
        </w:tc>
        <w:tc>
          <w:tcPr>
            <w:tcW w:w="3260" w:type="dxa"/>
          </w:tcPr>
          <w:p w14:paraId="79DAAADE" w14:textId="79EF6720" w:rsidR="009415C7" w:rsidRPr="005E0944" w:rsidRDefault="009415C7" w:rsidP="0014052E">
            <w:pPr>
              <w:spacing w:before="40" w:after="40"/>
            </w:pPr>
            <w:r>
              <w:t>ĀL izsniegšanas ziņojuma dokuments.</w:t>
            </w:r>
          </w:p>
        </w:tc>
      </w:tr>
    </w:tbl>
    <w:p w14:paraId="429047D1" w14:textId="77777777" w:rsidR="0014052E" w:rsidRPr="005E0944" w:rsidRDefault="0014052E" w:rsidP="0014052E">
      <w:pPr>
        <w:keepNext/>
        <w:spacing w:before="120"/>
        <w:rPr>
          <w:b/>
        </w:rPr>
      </w:pPr>
      <w:r w:rsidRPr="005E0944">
        <w:rPr>
          <w:b/>
        </w:rPr>
        <w:t>Algoritms:</w:t>
      </w:r>
    </w:p>
    <w:p w14:paraId="6A664DB9" w14:textId="3519B8B7" w:rsidR="009415C7" w:rsidRDefault="009415C7" w:rsidP="009415C7">
      <w:pPr>
        <w:pStyle w:val="ListParagraph"/>
        <w:numPr>
          <w:ilvl w:val="0"/>
          <w:numId w:val="133"/>
        </w:numPr>
        <w:spacing w:after="120"/>
      </w:pPr>
      <w:r>
        <w:t xml:space="preserve">Ja lietotājam ir piešķirta tiesība </w:t>
      </w:r>
      <w:r w:rsidRPr="009415C7">
        <w:rPr>
          <w:i/>
        </w:rPr>
        <w:t>QueryAllMedicationOrders</w:t>
      </w:r>
      <w:r>
        <w:t>, atgriež dokumentu bez izmaiņām; pārtrauc darbu.</w:t>
      </w:r>
    </w:p>
    <w:p w14:paraId="459EA444" w14:textId="4D0A9B12" w:rsidR="009415C7" w:rsidRDefault="009415C7" w:rsidP="009415C7">
      <w:pPr>
        <w:pStyle w:val="ListParagraph"/>
        <w:numPr>
          <w:ilvl w:val="0"/>
          <w:numId w:val="133"/>
        </w:numPr>
        <w:spacing w:after="120"/>
      </w:pPr>
      <w:r>
        <w:t xml:space="preserve">Ja lietotājs nav receptē norādītais pacients un tam nav piešķirta vai deleģēta tiesība </w:t>
      </w:r>
      <w:r w:rsidRPr="009415C7">
        <w:rPr>
          <w:i/>
        </w:rPr>
        <w:t>QueryMedicationDispenses</w:t>
      </w:r>
      <w:r>
        <w:t>, atgriež null; pārtrauc darbu.</w:t>
      </w:r>
    </w:p>
    <w:p w14:paraId="2AEBF0CF" w14:textId="35267A4D" w:rsidR="009415C7" w:rsidRDefault="009415C7" w:rsidP="009415C7">
      <w:pPr>
        <w:pStyle w:val="ListParagraph"/>
        <w:numPr>
          <w:ilvl w:val="0"/>
          <w:numId w:val="133"/>
        </w:numPr>
        <w:spacing w:after="120"/>
      </w:pPr>
      <w:r>
        <w:t>Ja lietotājs nav receptē norādītais pacients un lietotājs nav ĀL izsniegšanas ziņojuma autors vai ievadītājs, no ĀL izsniegšanas ziņojuma dzēš informāciju par ĀL saņēmēju (</w:t>
      </w:r>
      <w:r w:rsidRPr="009415C7">
        <w:rPr>
          <w:i/>
        </w:rPr>
        <w:t>component3.supplyEvent.receiver</w:t>
      </w:r>
      <w:r>
        <w:t>).</w:t>
      </w:r>
    </w:p>
    <w:p w14:paraId="0430C759" w14:textId="4538B4EF" w:rsidR="0014052E" w:rsidRPr="005E0944" w:rsidRDefault="0014052E" w:rsidP="0014052E">
      <w:pPr>
        <w:spacing w:before="120"/>
      </w:pPr>
      <w:r w:rsidRPr="005E0944">
        <w:rPr>
          <w:b/>
        </w:rPr>
        <w:t xml:space="preserve">Izvaddati: </w:t>
      </w:r>
      <w:r>
        <w:t xml:space="preserve">Filtrētais </w:t>
      </w:r>
      <w:r w:rsidR="009415C7">
        <w:t>ĀL izsniegšanas ziņojuma</w:t>
      </w:r>
      <w:r>
        <w:t xml:space="preserve"> dokuments</w:t>
      </w:r>
      <w:r w:rsidR="009415C7">
        <w:t xml:space="preserve"> vai null, ja lietotājam nav tiesību izgūt ĀL izsniegšanas ziņojumu</w:t>
      </w:r>
      <w:r w:rsidRPr="005E0944">
        <w:t>.</w:t>
      </w:r>
    </w:p>
    <w:p w14:paraId="5E5C63A4" w14:textId="1F2410A1" w:rsidR="0014052E" w:rsidRPr="005E0944" w:rsidRDefault="0014052E" w:rsidP="0014052E">
      <w:pPr>
        <w:spacing w:before="120"/>
      </w:pPr>
      <w:r w:rsidRPr="005E0944">
        <w:rPr>
          <w:b/>
        </w:rPr>
        <w:t xml:space="preserve">Izvaddatu tips: </w:t>
      </w:r>
      <w:r w:rsidR="009415C7" w:rsidRPr="009415C7">
        <w:t>PORX_MT020070UV01_LV02CombinedMedicationDispense</w:t>
      </w:r>
      <w:r w:rsidRPr="005E0944">
        <w:t>.</w:t>
      </w:r>
    </w:p>
    <w:p w14:paraId="109B5D7F" w14:textId="4D80463F" w:rsidR="0014052E" w:rsidRPr="005E0944" w:rsidRDefault="0014052E" w:rsidP="0014052E">
      <w:pPr>
        <w:pStyle w:val="Heading5"/>
        <w:rPr>
          <w:lang w:eastAsia="lv-LV"/>
        </w:rPr>
      </w:pPr>
      <w:bookmarkStart w:id="999" w:name="_Toc476847351"/>
      <w:r w:rsidRPr="005E0944">
        <w:rPr>
          <w:lang w:eastAsia="lv-LV"/>
        </w:rPr>
        <w:t>Metode “</w:t>
      </w:r>
      <w:r>
        <w:rPr>
          <w:lang w:eastAsia="lv-LV"/>
        </w:rPr>
        <w:t>PrepareForOutput</w:t>
      </w:r>
      <w:r w:rsidRPr="005E0944">
        <w:rPr>
          <w:lang w:eastAsia="lv-LV"/>
        </w:rPr>
        <w:t>”</w:t>
      </w:r>
      <w:r>
        <w:rPr>
          <w:lang w:eastAsia="lv-LV"/>
        </w:rPr>
        <w:t xml:space="preserve"> (receptēm)</w:t>
      </w:r>
      <w:bookmarkEnd w:id="999"/>
    </w:p>
    <w:p w14:paraId="335E8D15" w14:textId="0829CEAD" w:rsidR="0014052E" w:rsidRPr="005E0944" w:rsidRDefault="0014052E" w:rsidP="0014052E">
      <w:pPr>
        <w:keepNext/>
        <w:spacing w:before="120"/>
        <w:rPr>
          <w:lang w:eastAsia="lv-LV"/>
        </w:rPr>
      </w:pPr>
      <w:r w:rsidRPr="005E0944">
        <w:rPr>
          <w:b/>
        </w:rPr>
        <w:t>Identifikācija:</w:t>
      </w:r>
      <w:r w:rsidRPr="005E0944">
        <w:t xml:space="preserve"> Database</w:t>
      </w:r>
      <w:r w:rsidRPr="005E0944">
        <w:rPr>
          <w:lang w:eastAsia="lv-LV"/>
        </w:rPr>
        <w:t>.</w:t>
      </w:r>
      <w:r>
        <w:t>PrepareForOutput</w:t>
      </w:r>
      <w:r w:rsidRPr="005E0944">
        <w:rPr>
          <w:lang w:eastAsia="lv-LV"/>
        </w:rPr>
        <w:t>.</w:t>
      </w:r>
    </w:p>
    <w:p w14:paraId="4D571E18" w14:textId="77777777" w:rsidR="0014052E" w:rsidRPr="005E0944" w:rsidRDefault="0014052E" w:rsidP="0014052E">
      <w:pPr>
        <w:keepNext/>
        <w:spacing w:before="120"/>
        <w:rPr>
          <w:b/>
        </w:rPr>
      </w:pPr>
      <w:r w:rsidRPr="005E0944">
        <w:rPr>
          <w:b/>
        </w:rPr>
        <w:t>Apraksts:</w:t>
      </w:r>
    </w:p>
    <w:p w14:paraId="222A52CA" w14:textId="134BD089" w:rsidR="0014052E" w:rsidRPr="005E0944" w:rsidRDefault="000A7528" w:rsidP="0014052E">
      <w:pPr>
        <w:pStyle w:val="BodyText"/>
      </w:pPr>
      <w:r>
        <w:t>Sagatavo receptes dokumentu izgūšanai no sistēmas, d</w:t>
      </w:r>
      <w:r w:rsidR="0014052E">
        <w:t>zēš</w:t>
      </w:r>
      <w:r>
        <w:t>ot</w:t>
      </w:r>
      <w:r w:rsidR="0014052E">
        <w:t xml:space="preserve"> laukus, kurus lietotājam nav tiesības izgūt.</w:t>
      </w:r>
    </w:p>
    <w:p w14:paraId="4CB6E194" w14:textId="77777777" w:rsidR="0014052E" w:rsidRPr="005E0944" w:rsidRDefault="0014052E" w:rsidP="0014052E">
      <w:pPr>
        <w:keepNext/>
        <w:rPr>
          <w:b/>
        </w:rPr>
      </w:pPr>
      <w:r w:rsidRPr="005E0944">
        <w:rPr>
          <w:b/>
        </w:rPr>
        <w:t>Ievaddati:</w:t>
      </w:r>
    </w:p>
    <w:p w14:paraId="1EF8CE93" w14:textId="2FFDB761" w:rsidR="0014052E" w:rsidRPr="005E0944" w:rsidRDefault="0014052E" w:rsidP="0014052E">
      <w:pPr>
        <w:pStyle w:val="Caption"/>
      </w:pPr>
      <w:r w:rsidRPr="005E0944">
        <w:fldChar w:fldCharType="begin"/>
      </w:r>
      <w:r w:rsidRPr="005E0944">
        <w:instrText xml:space="preserve"> SEQ Tabula \# "0.tabula. " </w:instrText>
      </w:r>
      <w:r w:rsidRPr="005E0944">
        <w:fldChar w:fldCharType="separate"/>
      </w:r>
      <w:bookmarkStart w:id="1000" w:name="_Toc476847822"/>
      <w:r w:rsidR="00424559">
        <w:rPr>
          <w:noProof/>
        </w:rPr>
        <w:t>210.</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rPr>
          <w:lang w:eastAsia="lv-LV"/>
        </w:rPr>
        <w:t>PrepareForOutput</w:t>
      </w:r>
      <w:r w:rsidRPr="005E0944">
        <w:t xml:space="preserve">” </w:t>
      </w:r>
      <w:r>
        <w:t xml:space="preserve">(receptēm) </w:t>
      </w:r>
      <w:r w:rsidRPr="005E0944">
        <w:t>ieejas parametri</w:t>
      </w:r>
      <w:bookmarkEnd w:id="1000"/>
    </w:p>
    <w:tbl>
      <w:tblPr>
        <w:tblStyle w:val="TableGrid"/>
        <w:tblW w:w="8613" w:type="dxa"/>
        <w:tblLayout w:type="fixed"/>
        <w:tblLook w:val="04A0" w:firstRow="1" w:lastRow="0" w:firstColumn="1" w:lastColumn="0" w:noHBand="0" w:noVBand="1"/>
      </w:tblPr>
      <w:tblGrid>
        <w:gridCol w:w="1668"/>
        <w:gridCol w:w="3685"/>
        <w:gridCol w:w="3260"/>
      </w:tblGrid>
      <w:tr w:rsidR="0014052E" w:rsidRPr="005E0944" w14:paraId="5AF71251" w14:textId="77777777" w:rsidTr="0014052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A198EC8" w14:textId="77777777" w:rsidR="0014052E" w:rsidRPr="005E0944" w:rsidRDefault="0014052E" w:rsidP="0014052E">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1875D08" w14:textId="77777777" w:rsidR="0014052E" w:rsidRPr="005E0944" w:rsidRDefault="0014052E" w:rsidP="0014052E">
            <w:pPr>
              <w:rPr>
                <w:b/>
                <w:lang w:val="lv-LV"/>
              </w:rPr>
            </w:pPr>
            <w:r w:rsidRPr="005E0944">
              <w:rPr>
                <w:b/>
                <w:lang w:val="lv-LV"/>
              </w:rPr>
              <w:t>Tips</w:t>
            </w:r>
          </w:p>
        </w:tc>
        <w:tc>
          <w:tcPr>
            <w:tcW w:w="3260" w:type="dxa"/>
            <w:tcBorders>
              <w:bottom w:val="single" w:sz="12" w:space="0" w:color="000000"/>
            </w:tcBorders>
            <w:shd w:val="clear" w:color="auto" w:fill="F2F2F2"/>
          </w:tcPr>
          <w:p w14:paraId="5108D598" w14:textId="77777777" w:rsidR="0014052E" w:rsidRPr="005E0944" w:rsidRDefault="0014052E" w:rsidP="0014052E">
            <w:pPr>
              <w:rPr>
                <w:b/>
                <w:lang w:val="lv-LV"/>
              </w:rPr>
            </w:pPr>
            <w:r w:rsidRPr="005E0944">
              <w:rPr>
                <w:b/>
                <w:lang w:val="lv-LV"/>
              </w:rPr>
              <w:t>Apraksts</w:t>
            </w:r>
          </w:p>
        </w:tc>
      </w:tr>
      <w:tr w:rsidR="0014052E" w:rsidRPr="005E0944" w14:paraId="42B6595B" w14:textId="77777777" w:rsidTr="0014052E">
        <w:tc>
          <w:tcPr>
            <w:tcW w:w="1668" w:type="dxa"/>
          </w:tcPr>
          <w:p w14:paraId="0D6F7777" w14:textId="77777777" w:rsidR="0014052E" w:rsidRPr="005E0944" w:rsidRDefault="0014052E" w:rsidP="0014052E">
            <w:pPr>
              <w:spacing w:before="40" w:after="40"/>
              <w:rPr>
                <w:lang w:val="lv-LV"/>
              </w:rPr>
            </w:pPr>
            <w:r w:rsidRPr="005E0944">
              <w:rPr>
                <w:lang w:val="lv-LV"/>
              </w:rPr>
              <w:t>medicationOrder</w:t>
            </w:r>
          </w:p>
        </w:tc>
        <w:tc>
          <w:tcPr>
            <w:tcW w:w="3685" w:type="dxa"/>
          </w:tcPr>
          <w:p w14:paraId="0846B71F" w14:textId="77777777" w:rsidR="0014052E" w:rsidRPr="005E0944" w:rsidRDefault="0014052E" w:rsidP="0014052E">
            <w:pPr>
              <w:spacing w:before="40" w:after="40"/>
              <w:rPr>
                <w:lang w:val="lv-LV"/>
              </w:rPr>
            </w:pPr>
            <w:r w:rsidRPr="005E0944">
              <w:rPr>
                <w:lang w:val="lv-LV"/>
              </w:rPr>
              <w:t>PORX_MT010120UV01_LV01CombinedMedicationRequest</w:t>
            </w:r>
          </w:p>
        </w:tc>
        <w:tc>
          <w:tcPr>
            <w:tcW w:w="3260" w:type="dxa"/>
          </w:tcPr>
          <w:p w14:paraId="1BEBDE28" w14:textId="77777777" w:rsidR="0014052E" w:rsidRPr="005E0944" w:rsidRDefault="0014052E" w:rsidP="0014052E">
            <w:pPr>
              <w:spacing w:before="40" w:after="40"/>
              <w:rPr>
                <w:lang w:val="lv-LV"/>
              </w:rPr>
            </w:pPr>
            <w:r w:rsidRPr="005E0944">
              <w:rPr>
                <w:lang w:val="lv-LV"/>
              </w:rPr>
              <w:t>Receptes dokuments.</w:t>
            </w:r>
          </w:p>
        </w:tc>
      </w:tr>
    </w:tbl>
    <w:p w14:paraId="688ED412" w14:textId="77777777" w:rsidR="0014052E" w:rsidRPr="005E0944" w:rsidRDefault="0014052E" w:rsidP="0014052E">
      <w:pPr>
        <w:keepNext/>
        <w:spacing w:before="120"/>
        <w:rPr>
          <w:b/>
        </w:rPr>
      </w:pPr>
      <w:r w:rsidRPr="005E0944">
        <w:rPr>
          <w:b/>
        </w:rPr>
        <w:t>Algoritms:</w:t>
      </w:r>
    </w:p>
    <w:p w14:paraId="54ED2561" w14:textId="28BFD474" w:rsidR="008069DF" w:rsidRDefault="008069DF" w:rsidP="00A0308A">
      <w:pPr>
        <w:pStyle w:val="ListParagraph"/>
        <w:numPr>
          <w:ilvl w:val="0"/>
          <w:numId w:val="280"/>
        </w:numPr>
        <w:spacing w:after="120"/>
      </w:pPr>
      <w:r>
        <w:t xml:space="preserve">Ja lietotājam ir piešķirta tiesība </w:t>
      </w:r>
      <w:r w:rsidRPr="009415C7">
        <w:rPr>
          <w:i/>
        </w:rPr>
        <w:t>QueryAllMedicationOrders</w:t>
      </w:r>
      <w:r>
        <w:t>, atgriež dokumentu bez izmaiņām; pārtrauc darbu.</w:t>
      </w:r>
    </w:p>
    <w:p w14:paraId="4F288545" w14:textId="26FFBC45" w:rsidR="000A7528" w:rsidRDefault="008069DF" w:rsidP="00A0308A">
      <w:pPr>
        <w:pStyle w:val="ListParagraph"/>
        <w:numPr>
          <w:ilvl w:val="0"/>
          <w:numId w:val="280"/>
        </w:numPr>
        <w:spacing w:after="120"/>
      </w:pPr>
      <w:r>
        <w:t>Ja recepte ir atsaukta</w:t>
      </w:r>
      <w:r w:rsidR="000A7528">
        <w:t xml:space="preserve"> un lietotājs nav receptes atsaukšanas ziņojuma autors vai ievadītājs un lietotājam nav piešķirta vai deleģēta tiesība </w:t>
      </w:r>
      <w:r w:rsidR="000A7528" w:rsidRPr="000A7528">
        <w:rPr>
          <w:i/>
        </w:rPr>
        <w:t>QueryCancellationMessages</w:t>
      </w:r>
      <w:r w:rsidR="000A7528">
        <w:t>, no receptes dokumenta dzēš atsaukšanas ziņojumu.</w:t>
      </w:r>
    </w:p>
    <w:p w14:paraId="52C53A94" w14:textId="7FF8A302" w:rsidR="000A7528" w:rsidRDefault="000A7528" w:rsidP="00A0308A">
      <w:pPr>
        <w:pStyle w:val="ListParagraph"/>
        <w:numPr>
          <w:ilvl w:val="0"/>
          <w:numId w:val="280"/>
        </w:numPr>
        <w:spacing w:after="120"/>
      </w:pPr>
      <w:r>
        <w:t>Ja lietotājs nav receptē norādītais pacients un lietotājs nav receptes autors vai ievadītājs, no receptes dokumenta dzēš informāciju par personām, kuras drīkst izņemt receptē izrakstīto ĀL.</w:t>
      </w:r>
    </w:p>
    <w:p w14:paraId="00927EFD" w14:textId="0F1E5BBF" w:rsidR="000A7528" w:rsidRDefault="000A7528" w:rsidP="00A0308A">
      <w:pPr>
        <w:pStyle w:val="ListParagraph"/>
        <w:numPr>
          <w:ilvl w:val="0"/>
          <w:numId w:val="280"/>
        </w:numPr>
        <w:spacing w:after="120"/>
      </w:pPr>
      <w:r>
        <w:t xml:space="preserve">Katram receptē norādītajam ĀL izsniegšanas ziņojumam izsauc </w:t>
      </w:r>
      <w:r w:rsidRPr="000A7528">
        <w:rPr>
          <w:i/>
        </w:rPr>
        <w:t>PrepareForOutput</w:t>
      </w:r>
      <w:r>
        <w:t xml:space="preserve"> metodi.</w:t>
      </w:r>
    </w:p>
    <w:p w14:paraId="6E16F04B" w14:textId="6F7A1371" w:rsidR="0014052E" w:rsidRPr="005E0944" w:rsidRDefault="0014052E" w:rsidP="0014052E">
      <w:pPr>
        <w:spacing w:before="120"/>
      </w:pPr>
      <w:r w:rsidRPr="005E0944">
        <w:rPr>
          <w:b/>
        </w:rPr>
        <w:t xml:space="preserve">Izvaddati: </w:t>
      </w:r>
      <w:r>
        <w:t>Filtrētais receptes dokuments</w:t>
      </w:r>
      <w:r w:rsidRPr="005E0944">
        <w:t>.</w:t>
      </w:r>
    </w:p>
    <w:p w14:paraId="010D588D" w14:textId="28646656" w:rsidR="0014052E" w:rsidRPr="005E0944" w:rsidRDefault="0014052E" w:rsidP="0014052E">
      <w:pPr>
        <w:spacing w:before="120"/>
      </w:pPr>
      <w:r w:rsidRPr="005E0944">
        <w:rPr>
          <w:b/>
        </w:rPr>
        <w:t xml:space="preserve">Izvaddatu tips: </w:t>
      </w:r>
      <w:r w:rsidRPr="005E0944">
        <w:t>PORX_MT010120UV01_LV01CombinedMedicationRequest.</w:t>
      </w:r>
    </w:p>
    <w:p w14:paraId="144370F7" w14:textId="77777777" w:rsidR="00E61E41" w:rsidRPr="005E0944" w:rsidRDefault="00E61E41" w:rsidP="006E471D">
      <w:pPr>
        <w:pStyle w:val="Heading5"/>
        <w:rPr>
          <w:lang w:eastAsia="lv-LV"/>
        </w:rPr>
      </w:pPr>
      <w:bookmarkStart w:id="1001" w:name="_Toc476847352"/>
      <w:bookmarkStart w:id="1002" w:name="_Toc476847353"/>
      <w:bookmarkStart w:id="1003" w:name="_Ref419964001"/>
      <w:bookmarkStart w:id="1004" w:name="_Ref419964003"/>
      <w:bookmarkStart w:id="1005" w:name="_Toc476847354"/>
      <w:bookmarkEnd w:id="1001"/>
      <w:bookmarkEnd w:id="1002"/>
      <w:r w:rsidRPr="005E0944">
        <w:rPr>
          <w:lang w:eastAsia="lv-LV"/>
        </w:rPr>
        <w:t>Metode “UpdateMedicationDispense”</w:t>
      </w:r>
      <w:bookmarkEnd w:id="1003"/>
      <w:bookmarkEnd w:id="1004"/>
      <w:bookmarkEnd w:id="1005"/>
    </w:p>
    <w:p w14:paraId="7A51640E"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Pr="005E0944">
        <w:t>UpdateMedicationDispense</w:t>
      </w:r>
      <w:r w:rsidRPr="005E0944">
        <w:rPr>
          <w:lang w:eastAsia="lv-LV"/>
        </w:rPr>
        <w:t>.</w:t>
      </w:r>
    </w:p>
    <w:p w14:paraId="1F78735C" w14:textId="77777777" w:rsidR="00E61E41" w:rsidRPr="005E0944" w:rsidRDefault="00E61E41" w:rsidP="00613DCC">
      <w:pPr>
        <w:keepNext/>
        <w:spacing w:before="120"/>
        <w:rPr>
          <w:b/>
        </w:rPr>
      </w:pPr>
      <w:r w:rsidRPr="005E0944">
        <w:rPr>
          <w:b/>
        </w:rPr>
        <w:t>Apraksts:</w:t>
      </w:r>
    </w:p>
    <w:p w14:paraId="6AEE5714" w14:textId="77777777" w:rsidR="00E61E41" w:rsidRPr="005E0944" w:rsidRDefault="00E61E41" w:rsidP="005914EA">
      <w:pPr>
        <w:pStyle w:val="BodyText"/>
      </w:pPr>
      <w:r w:rsidRPr="005E0944">
        <w:t>Saglabā datubāzē jaunu ĀL izsniegšanas ziņojuma dokumenta versiju.</w:t>
      </w:r>
    </w:p>
    <w:p w14:paraId="548F7F1E" w14:textId="77777777" w:rsidR="00E61E41" w:rsidRPr="005E0944" w:rsidRDefault="00E61E41" w:rsidP="00613DCC">
      <w:pPr>
        <w:keepNext/>
        <w:rPr>
          <w:b/>
        </w:rPr>
      </w:pPr>
      <w:r w:rsidRPr="005E0944">
        <w:rPr>
          <w:b/>
        </w:rPr>
        <w:t>Ievaddati:</w:t>
      </w:r>
    </w:p>
    <w:p w14:paraId="200C8E9F" w14:textId="29280D7A"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1006" w:name="_Toc476847823"/>
      <w:r w:rsidR="00424559">
        <w:rPr>
          <w:noProof/>
        </w:rPr>
        <w:t>211.</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t>UpdateMedicationDispense” ieejas parametri</w:t>
      </w:r>
      <w:bookmarkEnd w:id="1006"/>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64C25FFC"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CC832BF"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74F79B7"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4EFD4163" w14:textId="77777777" w:rsidR="00E61E41" w:rsidRPr="005E0944" w:rsidRDefault="00E61E41" w:rsidP="00613DCC">
            <w:pPr>
              <w:rPr>
                <w:b/>
                <w:lang w:val="lv-LV"/>
              </w:rPr>
            </w:pPr>
            <w:r w:rsidRPr="005E0944">
              <w:rPr>
                <w:b/>
                <w:lang w:val="lv-LV"/>
              </w:rPr>
              <w:t>Apraksts</w:t>
            </w:r>
          </w:p>
        </w:tc>
      </w:tr>
      <w:tr w:rsidR="00E61E41" w:rsidRPr="005E0944" w14:paraId="01734358" w14:textId="77777777" w:rsidTr="005B2C2D">
        <w:tc>
          <w:tcPr>
            <w:tcW w:w="1668" w:type="dxa"/>
          </w:tcPr>
          <w:p w14:paraId="0FE92B67" w14:textId="77777777" w:rsidR="00E61E41" w:rsidRPr="005E0944" w:rsidRDefault="00E61E41" w:rsidP="005B2C2D">
            <w:pPr>
              <w:spacing w:before="40" w:after="40"/>
              <w:rPr>
                <w:lang w:val="lv-LV"/>
              </w:rPr>
            </w:pPr>
            <w:r w:rsidRPr="005E0944">
              <w:rPr>
                <w:lang w:val="lv-LV"/>
              </w:rPr>
              <w:t>medicationDispense</w:t>
            </w:r>
          </w:p>
        </w:tc>
        <w:tc>
          <w:tcPr>
            <w:tcW w:w="3685" w:type="dxa"/>
          </w:tcPr>
          <w:p w14:paraId="7F32D49F" w14:textId="77777777" w:rsidR="00E61E41" w:rsidRPr="005E0944" w:rsidRDefault="00E61E41" w:rsidP="005B2C2D">
            <w:pPr>
              <w:spacing w:before="40" w:after="40"/>
              <w:rPr>
                <w:lang w:val="lv-LV"/>
              </w:rPr>
            </w:pPr>
            <w:r w:rsidRPr="005E0944">
              <w:rPr>
                <w:lang w:val="lv-LV"/>
              </w:rPr>
              <w:t>PORX_MT020070UV01_LV01CombinedMedicationDispense</w:t>
            </w:r>
          </w:p>
        </w:tc>
        <w:tc>
          <w:tcPr>
            <w:tcW w:w="3260" w:type="dxa"/>
          </w:tcPr>
          <w:p w14:paraId="5C13DF88" w14:textId="77777777" w:rsidR="00E61E41" w:rsidRPr="005E0944" w:rsidRDefault="00E61E41" w:rsidP="005B2C2D">
            <w:pPr>
              <w:spacing w:before="40" w:after="40"/>
              <w:rPr>
                <w:lang w:val="lv-LV"/>
              </w:rPr>
            </w:pPr>
            <w:r w:rsidRPr="005E0944">
              <w:rPr>
                <w:lang w:val="lv-LV"/>
              </w:rPr>
              <w:t>ĀL</w:t>
            </w:r>
            <w:r w:rsidR="00B26F71" w:rsidRPr="005E0944">
              <w:rPr>
                <w:lang w:val="lv-LV"/>
              </w:rPr>
              <w:t xml:space="preserve"> izsniegšanas</w:t>
            </w:r>
            <w:r w:rsidRPr="005E0944">
              <w:rPr>
                <w:lang w:val="lv-LV"/>
              </w:rPr>
              <w:t xml:space="preserve"> ziņojuma dokuments.</w:t>
            </w:r>
          </w:p>
        </w:tc>
      </w:tr>
      <w:tr w:rsidR="00E61E41" w:rsidRPr="005E0944" w14:paraId="41467A70" w14:textId="77777777" w:rsidTr="005B2C2D">
        <w:tc>
          <w:tcPr>
            <w:tcW w:w="1668" w:type="dxa"/>
          </w:tcPr>
          <w:p w14:paraId="3DEB3FC4" w14:textId="77777777" w:rsidR="00E61E41" w:rsidRPr="005E0944" w:rsidRDefault="00E61E41" w:rsidP="005B2C2D">
            <w:pPr>
              <w:spacing w:before="40" w:after="40"/>
              <w:rPr>
                <w:lang w:val="lv-LV"/>
              </w:rPr>
            </w:pPr>
            <w:r w:rsidRPr="005E0944">
              <w:rPr>
                <w:lang w:val="lv-LV"/>
              </w:rPr>
              <w:t>medicationOrder</w:t>
            </w:r>
          </w:p>
        </w:tc>
        <w:tc>
          <w:tcPr>
            <w:tcW w:w="3685" w:type="dxa"/>
          </w:tcPr>
          <w:p w14:paraId="04FA0FE9" w14:textId="77777777" w:rsidR="00E61E41" w:rsidRPr="005E0944" w:rsidRDefault="00E61E41" w:rsidP="005B2C2D">
            <w:pPr>
              <w:spacing w:before="40" w:after="40"/>
              <w:rPr>
                <w:lang w:val="lv-LV"/>
              </w:rPr>
            </w:pPr>
            <w:r w:rsidRPr="005E0944">
              <w:rPr>
                <w:lang w:val="lv-LV"/>
              </w:rPr>
              <w:t>PORX_MT010120UV01_LV01CombinedMedicationRequest</w:t>
            </w:r>
          </w:p>
        </w:tc>
        <w:tc>
          <w:tcPr>
            <w:tcW w:w="3260" w:type="dxa"/>
          </w:tcPr>
          <w:p w14:paraId="08410416" w14:textId="77777777" w:rsidR="00E61E41" w:rsidRPr="005E0944" w:rsidRDefault="00E61E41" w:rsidP="005B2C2D">
            <w:pPr>
              <w:spacing w:before="40" w:after="40"/>
              <w:rPr>
                <w:lang w:val="lv-LV"/>
              </w:rPr>
            </w:pPr>
            <w:r w:rsidRPr="005E0944">
              <w:rPr>
                <w:lang w:val="lv-LV"/>
              </w:rPr>
              <w:t>Receptes dokuments.</w:t>
            </w:r>
          </w:p>
        </w:tc>
      </w:tr>
    </w:tbl>
    <w:p w14:paraId="47D3E83D" w14:textId="77777777" w:rsidR="00E61E41" w:rsidRPr="005E0944" w:rsidRDefault="00E61E41" w:rsidP="00613DCC">
      <w:pPr>
        <w:keepNext/>
        <w:spacing w:before="120"/>
        <w:rPr>
          <w:b/>
        </w:rPr>
      </w:pPr>
      <w:r w:rsidRPr="005E0944">
        <w:rPr>
          <w:b/>
        </w:rPr>
        <w:t>Algoritms:</w:t>
      </w:r>
    </w:p>
    <w:p w14:paraId="278145ED" w14:textId="77777777" w:rsidR="00E61E41" w:rsidRPr="005E0944" w:rsidRDefault="00E61E41" w:rsidP="00A0308A">
      <w:pPr>
        <w:pStyle w:val="ListParagraph"/>
        <w:numPr>
          <w:ilvl w:val="0"/>
          <w:numId w:val="281"/>
        </w:numPr>
        <w:spacing w:after="120"/>
      </w:pPr>
      <w:r w:rsidRPr="005E0944">
        <w:t>Izveido jaunu datubāzes pieslēgumu ar transakciju. Pieslēguma ietvaros:</w:t>
      </w:r>
    </w:p>
    <w:p w14:paraId="25645FCE" w14:textId="77777777" w:rsidR="00E61E41" w:rsidRPr="005E0944" w:rsidRDefault="00E61E41" w:rsidP="00A0308A">
      <w:pPr>
        <w:pStyle w:val="ListParagraph"/>
        <w:numPr>
          <w:ilvl w:val="1"/>
          <w:numId w:val="281"/>
        </w:numPr>
        <w:spacing w:after="120"/>
      </w:pPr>
      <w:r w:rsidRPr="005E0944">
        <w:t xml:space="preserve">Izsauc datubāzes procedūru </w:t>
      </w:r>
      <w:r w:rsidRPr="005E0944">
        <w:rPr>
          <w:i/>
        </w:rPr>
        <w:t>Application.</w:t>
      </w:r>
      <w:r w:rsidR="00280596" w:rsidRPr="005E0944">
        <w:rPr>
          <w:i/>
        </w:rPr>
        <w:t xml:space="preserve"> CreateOr</w:t>
      </w:r>
      <w:r w:rsidRPr="005E0944">
        <w:rPr>
          <w:i/>
        </w:rPr>
        <w:t>UpdateMedicationDispense.</w:t>
      </w:r>
    </w:p>
    <w:p w14:paraId="16BC18FC" w14:textId="77777777" w:rsidR="002902E9" w:rsidRPr="005E0944" w:rsidRDefault="002902E9" w:rsidP="00A0308A">
      <w:pPr>
        <w:pStyle w:val="ListParagraph"/>
        <w:numPr>
          <w:ilvl w:val="2"/>
          <w:numId w:val="281"/>
        </w:numPr>
        <w:spacing w:after="120"/>
      </w:pPr>
      <w:r w:rsidRPr="005E0944">
        <w:t>Ja procedūras izpildes statuss nav veiksmīgs, izraisa izņēmumgadījumu.</w:t>
      </w:r>
    </w:p>
    <w:p w14:paraId="49174966" w14:textId="77777777" w:rsidR="00B11C39" w:rsidRPr="005E0944" w:rsidRDefault="00B11C39" w:rsidP="00613DCC">
      <w:pPr>
        <w:spacing w:before="120"/>
      </w:pPr>
      <w:r w:rsidRPr="005E0944">
        <w:rPr>
          <w:b/>
        </w:rPr>
        <w:t xml:space="preserve">Izvaddati: </w:t>
      </w:r>
      <w:r w:rsidRPr="005E0944">
        <w:t>Nav.</w:t>
      </w:r>
    </w:p>
    <w:p w14:paraId="1D679D55" w14:textId="77777777" w:rsidR="00E61E41" w:rsidRPr="005E0944" w:rsidRDefault="00E61E41" w:rsidP="006E471D">
      <w:pPr>
        <w:pStyle w:val="Heading5"/>
        <w:rPr>
          <w:lang w:eastAsia="lv-LV"/>
        </w:rPr>
      </w:pPr>
      <w:bookmarkStart w:id="1007" w:name="_Toc476847355"/>
      <w:r w:rsidRPr="005E0944">
        <w:rPr>
          <w:lang w:eastAsia="lv-LV"/>
        </w:rPr>
        <w:t>Metode “UpdateMedicationOrder”</w:t>
      </w:r>
      <w:bookmarkEnd w:id="1007"/>
    </w:p>
    <w:p w14:paraId="2B0B801A"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w:t>
      </w:r>
      <w:r w:rsidRPr="005E0944">
        <w:t>UpdateMedicationOrder</w:t>
      </w:r>
      <w:r w:rsidRPr="005E0944">
        <w:rPr>
          <w:lang w:eastAsia="lv-LV"/>
        </w:rPr>
        <w:t>.</w:t>
      </w:r>
    </w:p>
    <w:p w14:paraId="733E1E17" w14:textId="77777777" w:rsidR="00E61E41" w:rsidRPr="005E0944" w:rsidRDefault="00E61E41" w:rsidP="00613DCC">
      <w:pPr>
        <w:keepNext/>
        <w:spacing w:before="120"/>
        <w:rPr>
          <w:b/>
        </w:rPr>
      </w:pPr>
      <w:r w:rsidRPr="005E0944">
        <w:rPr>
          <w:b/>
        </w:rPr>
        <w:t>Apraksts:</w:t>
      </w:r>
    </w:p>
    <w:p w14:paraId="31153E7C" w14:textId="77777777" w:rsidR="00E61E41" w:rsidRPr="005E0944" w:rsidRDefault="00E61E41" w:rsidP="005914EA">
      <w:pPr>
        <w:pStyle w:val="BodyText"/>
      </w:pPr>
      <w:r w:rsidRPr="005E0944">
        <w:t>Saglabā datubāzē jaunu receptes dokumenta versiju.</w:t>
      </w:r>
    </w:p>
    <w:p w14:paraId="170AE4B4" w14:textId="77777777" w:rsidR="00E61E41" w:rsidRPr="005E0944" w:rsidRDefault="00E61E41" w:rsidP="00613DCC">
      <w:pPr>
        <w:keepNext/>
        <w:rPr>
          <w:b/>
        </w:rPr>
      </w:pPr>
      <w:r w:rsidRPr="005E0944">
        <w:rPr>
          <w:b/>
        </w:rPr>
        <w:t>Ievaddati:</w:t>
      </w:r>
    </w:p>
    <w:p w14:paraId="17F49613" w14:textId="33DEA977"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1008" w:name="_Toc476847824"/>
      <w:r w:rsidR="00424559">
        <w:rPr>
          <w:noProof/>
        </w:rPr>
        <w:t>212.</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t>UpdateMedicationOrder” ieejas parametri</w:t>
      </w:r>
      <w:bookmarkEnd w:id="1008"/>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3D58EB5E"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D2E11B9"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B6AB03D"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16F7D952" w14:textId="77777777" w:rsidR="00E61E41" w:rsidRPr="005E0944" w:rsidRDefault="00E61E41" w:rsidP="00613DCC">
            <w:pPr>
              <w:rPr>
                <w:b/>
                <w:lang w:val="lv-LV"/>
              </w:rPr>
            </w:pPr>
            <w:r w:rsidRPr="005E0944">
              <w:rPr>
                <w:b/>
                <w:lang w:val="lv-LV"/>
              </w:rPr>
              <w:t>Apraksts</w:t>
            </w:r>
          </w:p>
        </w:tc>
      </w:tr>
      <w:tr w:rsidR="00E61E41" w:rsidRPr="005E0944" w14:paraId="696B28D3" w14:textId="77777777" w:rsidTr="005B2C2D">
        <w:tc>
          <w:tcPr>
            <w:tcW w:w="1668" w:type="dxa"/>
          </w:tcPr>
          <w:p w14:paraId="174A410E" w14:textId="77777777" w:rsidR="00E61E41" w:rsidRPr="005E0944" w:rsidRDefault="00E61E41" w:rsidP="005B2C2D">
            <w:pPr>
              <w:spacing w:before="40" w:after="40"/>
              <w:rPr>
                <w:lang w:val="lv-LV"/>
              </w:rPr>
            </w:pPr>
            <w:r w:rsidRPr="005E0944">
              <w:rPr>
                <w:lang w:val="lv-LV"/>
              </w:rPr>
              <w:t>medicationOrder</w:t>
            </w:r>
          </w:p>
        </w:tc>
        <w:tc>
          <w:tcPr>
            <w:tcW w:w="3685" w:type="dxa"/>
          </w:tcPr>
          <w:p w14:paraId="16AE69A4" w14:textId="77777777" w:rsidR="00E61E41" w:rsidRPr="005E0944" w:rsidRDefault="00E61E41" w:rsidP="005B2C2D">
            <w:pPr>
              <w:spacing w:before="40" w:after="40"/>
              <w:rPr>
                <w:lang w:val="lv-LV"/>
              </w:rPr>
            </w:pPr>
            <w:r w:rsidRPr="005E0944">
              <w:rPr>
                <w:lang w:val="lv-LV"/>
              </w:rPr>
              <w:t>PORX_MT010120UV01_LV01CombinedMedicationRequest</w:t>
            </w:r>
          </w:p>
        </w:tc>
        <w:tc>
          <w:tcPr>
            <w:tcW w:w="3260" w:type="dxa"/>
          </w:tcPr>
          <w:p w14:paraId="3C176ADB" w14:textId="77777777" w:rsidR="00E61E41" w:rsidRPr="005E0944" w:rsidRDefault="00E61E41" w:rsidP="005B2C2D">
            <w:pPr>
              <w:spacing w:before="40" w:after="40"/>
              <w:rPr>
                <w:lang w:val="lv-LV"/>
              </w:rPr>
            </w:pPr>
            <w:r w:rsidRPr="005E0944">
              <w:rPr>
                <w:lang w:val="lv-LV"/>
              </w:rPr>
              <w:t>Receptes dokuments.</w:t>
            </w:r>
          </w:p>
        </w:tc>
      </w:tr>
      <w:tr w:rsidR="00E61E41" w:rsidRPr="005E0944" w14:paraId="2B851777" w14:textId="77777777" w:rsidTr="005B2C2D">
        <w:tc>
          <w:tcPr>
            <w:tcW w:w="1668" w:type="dxa"/>
          </w:tcPr>
          <w:p w14:paraId="4F0A1B9D" w14:textId="77777777" w:rsidR="00E61E41" w:rsidRPr="005E0944" w:rsidRDefault="00E61E41" w:rsidP="005B2C2D">
            <w:pPr>
              <w:spacing w:before="40" w:after="40"/>
              <w:rPr>
                <w:lang w:val="lv-LV"/>
              </w:rPr>
            </w:pPr>
            <w:r w:rsidRPr="005E0944">
              <w:rPr>
                <w:lang w:val="lv-LV"/>
              </w:rPr>
              <w:t>imported</w:t>
            </w:r>
          </w:p>
        </w:tc>
        <w:tc>
          <w:tcPr>
            <w:tcW w:w="3685" w:type="dxa"/>
          </w:tcPr>
          <w:p w14:paraId="51D244A1" w14:textId="77777777" w:rsidR="00E61E41" w:rsidRPr="005E0944" w:rsidRDefault="00E61E41" w:rsidP="005B2C2D">
            <w:pPr>
              <w:spacing w:before="40" w:after="40"/>
              <w:rPr>
                <w:lang w:val="lv-LV"/>
              </w:rPr>
            </w:pPr>
            <w:r w:rsidRPr="005E0944">
              <w:rPr>
                <w:lang w:val="lv-LV"/>
              </w:rPr>
              <w:t>Bool</w:t>
            </w:r>
          </w:p>
        </w:tc>
        <w:tc>
          <w:tcPr>
            <w:tcW w:w="3260" w:type="dxa"/>
          </w:tcPr>
          <w:p w14:paraId="0A9FB23A" w14:textId="77777777" w:rsidR="00E61E41" w:rsidRPr="005E0944" w:rsidRDefault="00E61E41" w:rsidP="005B2C2D">
            <w:pPr>
              <w:spacing w:before="40" w:after="40"/>
              <w:rPr>
                <w:lang w:val="lv-LV"/>
              </w:rPr>
            </w:pPr>
            <w:r w:rsidRPr="005E0944">
              <w:rPr>
                <w:lang w:val="lv-LV"/>
              </w:rPr>
              <w:t>Pazīme, ka recepte ir elektronizēta.</w:t>
            </w:r>
          </w:p>
        </w:tc>
      </w:tr>
    </w:tbl>
    <w:p w14:paraId="2BE1F325" w14:textId="77777777" w:rsidR="00E61E41" w:rsidRPr="005E0944" w:rsidRDefault="00E61E41" w:rsidP="00613DCC">
      <w:pPr>
        <w:keepNext/>
        <w:spacing w:before="120"/>
        <w:rPr>
          <w:b/>
        </w:rPr>
      </w:pPr>
      <w:r w:rsidRPr="005E0944">
        <w:rPr>
          <w:b/>
        </w:rPr>
        <w:t>Algoritms:</w:t>
      </w:r>
    </w:p>
    <w:p w14:paraId="16398DCA" w14:textId="77777777" w:rsidR="00E61E41" w:rsidRPr="005E0944" w:rsidRDefault="00E61E41" w:rsidP="0026652E">
      <w:pPr>
        <w:pStyle w:val="ListParagraph"/>
        <w:numPr>
          <w:ilvl w:val="0"/>
          <w:numId w:val="255"/>
        </w:numPr>
        <w:spacing w:after="120"/>
      </w:pPr>
      <w:r w:rsidRPr="005E0944">
        <w:t>Izveido jaunu datubāzes pieslēgumu ar transakciju. Pieslēguma ietvaros:</w:t>
      </w:r>
    </w:p>
    <w:p w14:paraId="39012C77" w14:textId="77777777" w:rsidR="00E61E41" w:rsidRPr="005E0944" w:rsidRDefault="00E61E41" w:rsidP="0026652E">
      <w:pPr>
        <w:pStyle w:val="ListParagraph"/>
        <w:numPr>
          <w:ilvl w:val="1"/>
          <w:numId w:val="255"/>
        </w:numPr>
        <w:spacing w:after="120"/>
      </w:pPr>
      <w:r w:rsidRPr="005E0944">
        <w:t xml:space="preserve">Izsauc datubāzes procedūru </w:t>
      </w:r>
      <w:r w:rsidRPr="005E0944">
        <w:rPr>
          <w:i/>
        </w:rPr>
        <w:t>Application.</w:t>
      </w:r>
      <w:r w:rsidR="000766FB" w:rsidRPr="005E0944">
        <w:rPr>
          <w:i/>
        </w:rPr>
        <w:t>CreateOr</w:t>
      </w:r>
      <w:r w:rsidRPr="005E0944">
        <w:rPr>
          <w:i/>
        </w:rPr>
        <w:t>UpdateMedicationOrder</w:t>
      </w:r>
    </w:p>
    <w:p w14:paraId="7D139FE7" w14:textId="77777777" w:rsidR="002902E9" w:rsidRPr="005E0944" w:rsidRDefault="002902E9" w:rsidP="0026652E">
      <w:pPr>
        <w:pStyle w:val="ListParagraph"/>
        <w:numPr>
          <w:ilvl w:val="2"/>
          <w:numId w:val="255"/>
        </w:numPr>
        <w:spacing w:after="120"/>
      </w:pPr>
      <w:r w:rsidRPr="005E0944">
        <w:t>Ja procedūras izpildes statuss nav veiksmīgs, izraisa izņēmumgadījumu.</w:t>
      </w:r>
    </w:p>
    <w:p w14:paraId="74EA567A" w14:textId="77777777" w:rsidR="000766FB" w:rsidRPr="005E0944" w:rsidRDefault="00482F73" w:rsidP="0026652E">
      <w:pPr>
        <w:pStyle w:val="ListParagraph"/>
        <w:numPr>
          <w:ilvl w:val="1"/>
          <w:numId w:val="255"/>
        </w:numPr>
        <w:spacing w:after="120"/>
      </w:pPr>
      <w:r w:rsidRPr="005E0944">
        <w:t>Ja</w:t>
      </w:r>
      <w:r w:rsidR="00B11C39" w:rsidRPr="005E0944">
        <w:t xml:space="preserve"> tiek saglabāta elektronizēta</w:t>
      </w:r>
      <w:r w:rsidRPr="005E0944">
        <w:t xml:space="preserve"> recepte</w:t>
      </w:r>
      <w:r w:rsidR="000766FB" w:rsidRPr="005E0944">
        <w:t>:</w:t>
      </w:r>
    </w:p>
    <w:p w14:paraId="5D04865F" w14:textId="77777777" w:rsidR="000766FB" w:rsidRPr="005E0944" w:rsidRDefault="000766FB" w:rsidP="0026652E">
      <w:pPr>
        <w:pStyle w:val="ListParagraph"/>
        <w:numPr>
          <w:ilvl w:val="2"/>
          <w:numId w:val="255"/>
        </w:numPr>
        <w:spacing w:after="120"/>
      </w:pPr>
      <w:r w:rsidRPr="005E0944">
        <w:t>Katram ĀL izsniegšanas ziņojumam:</w:t>
      </w:r>
    </w:p>
    <w:p w14:paraId="11A3D4B0" w14:textId="77777777" w:rsidR="00B11C39" w:rsidRPr="005E0944" w:rsidRDefault="00B11C39" w:rsidP="0026652E">
      <w:pPr>
        <w:pStyle w:val="ListParagraph"/>
        <w:numPr>
          <w:ilvl w:val="3"/>
          <w:numId w:val="255"/>
        </w:numPr>
        <w:spacing w:after="120"/>
      </w:pPr>
      <w:r w:rsidRPr="005E0944">
        <w:t>Ja ĀL izsniegšanas ziņojums atzīmēts kā jauns vai atjaunināms:</w:t>
      </w:r>
    </w:p>
    <w:p w14:paraId="5523262C" w14:textId="77777777" w:rsidR="00B11C39" w:rsidRPr="005E0944" w:rsidRDefault="00B11C39" w:rsidP="0026652E">
      <w:pPr>
        <w:pStyle w:val="ListParagraph"/>
        <w:numPr>
          <w:ilvl w:val="4"/>
          <w:numId w:val="255"/>
        </w:numPr>
        <w:spacing w:after="120"/>
      </w:pPr>
      <w:r w:rsidRPr="005E0944">
        <w:t xml:space="preserve">Izsauc metodi </w:t>
      </w:r>
      <w:r w:rsidRPr="005E0944">
        <w:rPr>
          <w:i/>
        </w:rPr>
        <w:t>UpdateMedicationDispense</w:t>
      </w:r>
      <w:r w:rsidRPr="005E0944">
        <w:t>, lai atjauninātu ĀL izsniegšanas ziņojumu.</w:t>
      </w:r>
    </w:p>
    <w:p w14:paraId="407C55B4" w14:textId="77777777" w:rsidR="00B11C39" w:rsidRPr="005E0944" w:rsidRDefault="00B11C39" w:rsidP="0026652E">
      <w:pPr>
        <w:pStyle w:val="ListParagraph"/>
        <w:numPr>
          <w:ilvl w:val="3"/>
          <w:numId w:val="255"/>
        </w:numPr>
        <w:spacing w:after="120"/>
      </w:pPr>
      <w:r w:rsidRPr="005E0944">
        <w:t>Ja procedūras izpildes statuss nav veiksmīgs, izraisa izņēmumgadījumu.</w:t>
      </w:r>
    </w:p>
    <w:p w14:paraId="7CF0AD8F" w14:textId="77777777" w:rsidR="000766FB" w:rsidRPr="005E0944" w:rsidRDefault="000766FB" w:rsidP="0026652E">
      <w:pPr>
        <w:pStyle w:val="ListParagraph"/>
        <w:numPr>
          <w:ilvl w:val="3"/>
          <w:numId w:val="255"/>
        </w:numPr>
        <w:spacing w:after="120"/>
      </w:pPr>
      <w:r w:rsidRPr="005E0944">
        <w:t>Ja ĀL izsniegšanas ziņojums ir atzīmēts kā dzēšams:</w:t>
      </w:r>
    </w:p>
    <w:p w14:paraId="383F389E" w14:textId="77777777" w:rsidR="000766FB" w:rsidRPr="005E0944" w:rsidRDefault="000766FB" w:rsidP="0026652E">
      <w:pPr>
        <w:pStyle w:val="ListParagraph"/>
        <w:numPr>
          <w:ilvl w:val="4"/>
          <w:numId w:val="255"/>
        </w:numPr>
        <w:spacing w:after="120"/>
      </w:pPr>
      <w:r w:rsidRPr="005E0944">
        <w:t xml:space="preserve">Izsauc metodi </w:t>
      </w:r>
      <w:r w:rsidRPr="005E0944">
        <w:rPr>
          <w:i/>
        </w:rPr>
        <w:t>CancelMedicationDispense</w:t>
      </w:r>
      <w:r w:rsidRPr="005E0944">
        <w:t>, lai atzīmētu ĀL izsniegšanas ziņojumu kā atsauktu.</w:t>
      </w:r>
    </w:p>
    <w:p w14:paraId="6C6BCE00" w14:textId="77777777" w:rsidR="000766FB" w:rsidRPr="005E0944" w:rsidRDefault="000766FB" w:rsidP="0026652E">
      <w:pPr>
        <w:pStyle w:val="ListParagraph"/>
        <w:numPr>
          <w:ilvl w:val="5"/>
          <w:numId w:val="255"/>
        </w:numPr>
        <w:spacing w:after="120"/>
      </w:pPr>
      <w:r w:rsidRPr="005E0944">
        <w:t>Ja procedūras izpildes statuss nav veiksmīgs, izraisa izņēmumgadījumu.</w:t>
      </w:r>
    </w:p>
    <w:p w14:paraId="7ECAD693" w14:textId="77777777" w:rsidR="000766FB" w:rsidRPr="005E0944" w:rsidRDefault="000766FB" w:rsidP="0026652E">
      <w:pPr>
        <w:pStyle w:val="ListParagraph"/>
        <w:numPr>
          <w:ilvl w:val="4"/>
          <w:numId w:val="255"/>
        </w:numPr>
        <w:spacing w:after="120"/>
      </w:pPr>
      <w:r w:rsidRPr="005E0944">
        <w:t>Izdzēš ĀL ziņojumu no receptes dokumenta.</w:t>
      </w:r>
    </w:p>
    <w:p w14:paraId="4696B9EA" w14:textId="77777777" w:rsidR="00E61E41" w:rsidRPr="005E0944" w:rsidRDefault="00E61E41" w:rsidP="0026652E">
      <w:pPr>
        <w:pStyle w:val="ListParagraph"/>
        <w:numPr>
          <w:ilvl w:val="1"/>
          <w:numId w:val="255"/>
        </w:numPr>
        <w:spacing w:after="120"/>
      </w:pPr>
      <w:r w:rsidRPr="005E0944">
        <w:t xml:space="preserve">Izsauc metodi </w:t>
      </w:r>
      <w:r w:rsidR="008F670F" w:rsidRPr="005E0944">
        <w:rPr>
          <w:i/>
        </w:rPr>
        <w:t>Create</w:t>
      </w:r>
      <w:r w:rsidRPr="005E0944">
        <w:rPr>
          <w:i/>
        </w:rPr>
        <w:t>ValidationMessages</w:t>
      </w:r>
      <w:r w:rsidRPr="005E0944">
        <w:t>.</w:t>
      </w:r>
    </w:p>
    <w:p w14:paraId="1F67313C" w14:textId="77777777" w:rsidR="008F670F" w:rsidRDefault="008F670F" w:rsidP="00613DCC">
      <w:pPr>
        <w:spacing w:before="120"/>
      </w:pPr>
      <w:r w:rsidRPr="005E0944">
        <w:rPr>
          <w:b/>
        </w:rPr>
        <w:t xml:space="preserve">Izvaddati: </w:t>
      </w:r>
      <w:r w:rsidR="002902E9" w:rsidRPr="005E0944">
        <w:t>Nav</w:t>
      </w:r>
      <w:r w:rsidRPr="005E0944">
        <w:t>.</w:t>
      </w:r>
    </w:p>
    <w:p w14:paraId="05BA5A2B" w14:textId="7905F85B" w:rsidR="003360F6" w:rsidRPr="005E0944" w:rsidRDefault="003360F6" w:rsidP="003360F6">
      <w:pPr>
        <w:pStyle w:val="Heading5"/>
        <w:rPr>
          <w:lang w:eastAsia="lv-LV"/>
        </w:rPr>
      </w:pPr>
      <w:bookmarkStart w:id="1009" w:name="_Toc476847356"/>
      <w:r w:rsidRPr="005E0944">
        <w:rPr>
          <w:lang w:eastAsia="lv-LV"/>
        </w:rPr>
        <w:t>Metode “UpdateMedicationOrder</w:t>
      </w:r>
      <w:r w:rsidRPr="003360F6">
        <w:rPr>
          <w:lang w:eastAsia="lv-LV"/>
        </w:rPr>
        <w:t>ExpirationNotifiedAt</w:t>
      </w:r>
      <w:r w:rsidRPr="005E0944">
        <w:rPr>
          <w:lang w:eastAsia="lv-LV"/>
        </w:rPr>
        <w:t>”</w:t>
      </w:r>
      <w:bookmarkEnd w:id="1009"/>
    </w:p>
    <w:p w14:paraId="5921DF6A" w14:textId="6B3ED608" w:rsidR="003360F6" w:rsidRPr="005E0944" w:rsidRDefault="003360F6" w:rsidP="003360F6">
      <w:pPr>
        <w:keepNext/>
        <w:spacing w:before="120"/>
        <w:rPr>
          <w:lang w:eastAsia="lv-LV"/>
        </w:rPr>
      </w:pPr>
      <w:r w:rsidRPr="005E0944">
        <w:rPr>
          <w:b/>
        </w:rPr>
        <w:t>Identifikācija:</w:t>
      </w:r>
      <w:r w:rsidRPr="005E0944">
        <w:t xml:space="preserve"> Database</w:t>
      </w:r>
      <w:r w:rsidRPr="005E0944">
        <w:rPr>
          <w:lang w:eastAsia="lv-LV"/>
        </w:rPr>
        <w:t>.</w:t>
      </w:r>
      <w:r w:rsidRPr="005E0944">
        <w:t>UpdateMedicationOrder</w:t>
      </w:r>
      <w:r w:rsidRPr="003360F6">
        <w:t>ExpirationNotifiedAt</w:t>
      </w:r>
      <w:r w:rsidRPr="005E0944">
        <w:rPr>
          <w:lang w:eastAsia="lv-LV"/>
        </w:rPr>
        <w:t>.</w:t>
      </w:r>
    </w:p>
    <w:p w14:paraId="0384BD67" w14:textId="77777777" w:rsidR="003360F6" w:rsidRPr="005E0944" w:rsidRDefault="003360F6" w:rsidP="003360F6">
      <w:pPr>
        <w:keepNext/>
        <w:spacing w:before="120"/>
        <w:rPr>
          <w:b/>
        </w:rPr>
      </w:pPr>
      <w:r w:rsidRPr="005E0944">
        <w:rPr>
          <w:b/>
        </w:rPr>
        <w:t>Apraksts:</w:t>
      </w:r>
    </w:p>
    <w:p w14:paraId="1662CE5F" w14:textId="4D3F0A26" w:rsidR="003360F6" w:rsidRPr="005E0944" w:rsidRDefault="003360F6" w:rsidP="003360F6">
      <w:pPr>
        <w:pStyle w:val="BodyText"/>
      </w:pPr>
      <w:r>
        <w:t>Uzstāda receptei pazīmi, ka tai ir izsūtīts paziņojums par derīguma beigu tuvošanos</w:t>
      </w:r>
      <w:r w:rsidRPr="005E0944">
        <w:t>.</w:t>
      </w:r>
    </w:p>
    <w:p w14:paraId="6793BD98" w14:textId="77777777" w:rsidR="003360F6" w:rsidRPr="005E0944" w:rsidRDefault="003360F6" w:rsidP="003360F6">
      <w:pPr>
        <w:keepNext/>
        <w:rPr>
          <w:b/>
        </w:rPr>
      </w:pPr>
      <w:r w:rsidRPr="005E0944">
        <w:rPr>
          <w:b/>
        </w:rPr>
        <w:t>Ievaddati:</w:t>
      </w:r>
    </w:p>
    <w:p w14:paraId="29DD5B11" w14:textId="6D8C8D78" w:rsidR="003360F6" w:rsidRPr="005E0944" w:rsidRDefault="003360F6" w:rsidP="003360F6">
      <w:pPr>
        <w:pStyle w:val="Caption"/>
      </w:pPr>
      <w:r w:rsidRPr="005E0944">
        <w:fldChar w:fldCharType="begin"/>
      </w:r>
      <w:r w:rsidRPr="005E0944">
        <w:instrText xml:space="preserve"> SEQ Tabula \# "0.tabula. " </w:instrText>
      </w:r>
      <w:r w:rsidRPr="005E0944">
        <w:fldChar w:fldCharType="separate"/>
      </w:r>
      <w:bookmarkStart w:id="1010" w:name="_Toc476847825"/>
      <w:r w:rsidR="00424559">
        <w:rPr>
          <w:noProof/>
        </w:rPr>
        <w:t>213.</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“UpdateMedicationOrder</w:t>
      </w:r>
      <w:r w:rsidRPr="003360F6">
        <w:t>ExpirationNotifiedAt</w:t>
      </w:r>
      <w:r w:rsidRPr="005E0944">
        <w:t>” ieejas parametri</w:t>
      </w:r>
      <w:bookmarkEnd w:id="1010"/>
    </w:p>
    <w:tbl>
      <w:tblPr>
        <w:tblStyle w:val="TableGrid"/>
        <w:tblW w:w="8613" w:type="dxa"/>
        <w:tblLayout w:type="fixed"/>
        <w:tblLook w:val="04A0" w:firstRow="1" w:lastRow="0" w:firstColumn="1" w:lastColumn="0" w:noHBand="0" w:noVBand="1"/>
      </w:tblPr>
      <w:tblGrid>
        <w:gridCol w:w="1668"/>
        <w:gridCol w:w="3685"/>
        <w:gridCol w:w="3260"/>
      </w:tblGrid>
      <w:tr w:rsidR="003360F6" w:rsidRPr="005E0944" w14:paraId="68C8C6B4" w14:textId="77777777" w:rsidTr="004522E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BFB75C4" w14:textId="77777777" w:rsidR="003360F6" w:rsidRPr="005E0944" w:rsidRDefault="003360F6" w:rsidP="004522E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8E1AAD4" w14:textId="77777777" w:rsidR="003360F6" w:rsidRPr="005E0944" w:rsidRDefault="003360F6" w:rsidP="004522EC">
            <w:pPr>
              <w:rPr>
                <w:b/>
                <w:lang w:val="lv-LV"/>
              </w:rPr>
            </w:pPr>
            <w:r w:rsidRPr="005E0944">
              <w:rPr>
                <w:b/>
                <w:lang w:val="lv-LV"/>
              </w:rPr>
              <w:t>Tips</w:t>
            </w:r>
          </w:p>
        </w:tc>
        <w:tc>
          <w:tcPr>
            <w:tcW w:w="3260" w:type="dxa"/>
            <w:tcBorders>
              <w:bottom w:val="single" w:sz="12" w:space="0" w:color="000000"/>
            </w:tcBorders>
            <w:shd w:val="clear" w:color="auto" w:fill="F2F2F2"/>
          </w:tcPr>
          <w:p w14:paraId="346383EC" w14:textId="77777777" w:rsidR="003360F6" w:rsidRPr="005E0944" w:rsidRDefault="003360F6" w:rsidP="004522EC">
            <w:pPr>
              <w:rPr>
                <w:b/>
                <w:lang w:val="lv-LV"/>
              </w:rPr>
            </w:pPr>
            <w:r w:rsidRPr="005E0944">
              <w:rPr>
                <w:b/>
                <w:lang w:val="lv-LV"/>
              </w:rPr>
              <w:t>Apraksts</w:t>
            </w:r>
          </w:p>
        </w:tc>
      </w:tr>
      <w:tr w:rsidR="003360F6" w:rsidRPr="005E0944" w14:paraId="2349C3F8" w14:textId="77777777" w:rsidTr="004522EC">
        <w:tc>
          <w:tcPr>
            <w:tcW w:w="1668" w:type="dxa"/>
          </w:tcPr>
          <w:p w14:paraId="797BDCA6" w14:textId="77777777" w:rsidR="003360F6" w:rsidRPr="005E0944" w:rsidRDefault="003360F6" w:rsidP="004522EC">
            <w:pPr>
              <w:spacing w:before="40" w:after="40"/>
              <w:rPr>
                <w:lang w:val="lv-LV"/>
              </w:rPr>
            </w:pPr>
            <w:r w:rsidRPr="005E0944">
              <w:rPr>
                <w:lang w:val="lv-LV"/>
              </w:rPr>
              <w:t>medicationOrder</w:t>
            </w:r>
          </w:p>
        </w:tc>
        <w:tc>
          <w:tcPr>
            <w:tcW w:w="3685" w:type="dxa"/>
          </w:tcPr>
          <w:p w14:paraId="1FCCD6C6" w14:textId="77777777" w:rsidR="003360F6" w:rsidRPr="005E0944" w:rsidRDefault="003360F6" w:rsidP="004522EC">
            <w:pPr>
              <w:spacing w:before="40" w:after="40"/>
              <w:rPr>
                <w:lang w:val="lv-LV"/>
              </w:rPr>
            </w:pPr>
            <w:r w:rsidRPr="005E0944">
              <w:rPr>
                <w:lang w:val="lv-LV"/>
              </w:rPr>
              <w:t>PORX_MT010120UV01_LV01CombinedMedicationRequest</w:t>
            </w:r>
          </w:p>
        </w:tc>
        <w:tc>
          <w:tcPr>
            <w:tcW w:w="3260" w:type="dxa"/>
          </w:tcPr>
          <w:p w14:paraId="1058372F" w14:textId="77777777" w:rsidR="003360F6" w:rsidRPr="005E0944" w:rsidRDefault="003360F6" w:rsidP="004522EC">
            <w:pPr>
              <w:spacing w:before="40" w:after="40"/>
              <w:rPr>
                <w:lang w:val="lv-LV"/>
              </w:rPr>
            </w:pPr>
            <w:r w:rsidRPr="005E0944">
              <w:rPr>
                <w:lang w:val="lv-LV"/>
              </w:rPr>
              <w:t>Receptes dokuments.</w:t>
            </w:r>
          </w:p>
        </w:tc>
      </w:tr>
      <w:tr w:rsidR="003360F6" w:rsidRPr="005E0944" w14:paraId="62A1761A" w14:textId="77777777" w:rsidTr="004522EC">
        <w:tc>
          <w:tcPr>
            <w:tcW w:w="1668" w:type="dxa"/>
          </w:tcPr>
          <w:p w14:paraId="5FEFB5EB" w14:textId="2159BC72" w:rsidR="003360F6" w:rsidRPr="005E0944" w:rsidRDefault="003360F6" w:rsidP="003360F6">
            <w:pPr>
              <w:spacing w:before="40" w:after="40"/>
              <w:rPr>
                <w:lang w:val="lv-LV"/>
              </w:rPr>
            </w:pPr>
            <w:r w:rsidRPr="003360F6">
              <w:rPr>
                <w:lang w:val="lv-LV"/>
              </w:rPr>
              <w:t>ExpirationNotifiedAt</w:t>
            </w:r>
          </w:p>
        </w:tc>
        <w:tc>
          <w:tcPr>
            <w:tcW w:w="3685" w:type="dxa"/>
          </w:tcPr>
          <w:p w14:paraId="0A22D463" w14:textId="15F98918" w:rsidR="003360F6" w:rsidRPr="005E0944" w:rsidRDefault="003360F6" w:rsidP="003360F6">
            <w:pPr>
              <w:spacing w:before="40" w:after="40"/>
              <w:rPr>
                <w:lang w:val="lv-LV"/>
              </w:rPr>
            </w:pPr>
            <w:r>
              <w:rPr>
                <w:lang w:val="lv-LV"/>
              </w:rPr>
              <w:t>DateTime</w:t>
            </w:r>
          </w:p>
        </w:tc>
        <w:tc>
          <w:tcPr>
            <w:tcW w:w="3260" w:type="dxa"/>
          </w:tcPr>
          <w:p w14:paraId="753A8F89" w14:textId="05942BF3" w:rsidR="003360F6" w:rsidRPr="005E0944" w:rsidRDefault="003360F6" w:rsidP="003360F6">
            <w:pPr>
              <w:spacing w:before="40" w:after="40"/>
              <w:rPr>
                <w:lang w:val="lv-LV"/>
              </w:rPr>
            </w:pPr>
            <w:r>
              <w:rPr>
                <w:lang w:val="lv-LV"/>
              </w:rPr>
              <w:t>Datums, kad tika izsūtīts paziņojums.</w:t>
            </w:r>
          </w:p>
        </w:tc>
      </w:tr>
    </w:tbl>
    <w:p w14:paraId="673C9CAF" w14:textId="77777777" w:rsidR="003360F6" w:rsidRPr="005E0944" w:rsidRDefault="003360F6" w:rsidP="003360F6">
      <w:pPr>
        <w:keepNext/>
        <w:spacing w:before="120"/>
        <w:rPr>
          <w:b/>
        </w:rPr>
      </w:pPr>
      <w:r w:rsidRPr="005E0944">
        <w:rPr>
          <w:b/>
        </w:rPr>
        <w:t>Algoritms:</w:t>
      </w:r>
    </w:p>
    <w:p w14:paraId="1B53CC3B" w14:textId="77777777" w:rsidR="003360F6" w:rsidRPr="005E0944" w:rsidRDefault="003360F6" w:rsidP="003360F6">
      <w:pPr>
        <w:pStyle w:val="ListParagraph"/>
        <w:numPr>
          <w:ilvl w:val="0"/>
          <w:numId w:val="282"/>
        </w:numPr>
        <w:spacing w:after="120"/>
      </w:pPr>
      <w:r w:rsidRPr="005E0944">
        <w:t>Izveido jaunu datubāzes pieslēgumu ar transakciju. Pieslēguma ietvaros:</w:t>
      </w:r>
    </w:p>
    <w:p w14:paraId="78CEA110" w14:textId="60996D78" w:rsidR="003360F6" w:rsidRPr="005E0944" w:rsidRDefault="003360F6" w:rsidP="000567F7">
      <w:pPr>
        <w:pStyle w:val="ListParagraph"/>
        <w:numPr>
          <w:ilvl w:val="1"/>
          <w:numId w:val="282"/>
        </w:numPr>
        <w:spacing w:after="120"/>
        <w:jc w:val="left"/>
      </w:pPr>
      <w:r w:rsidRPr="005E0944">
        <w:t xml:space="preserve">Izsauc datubāzes procedūru </w:t>
      </w:r>
      <w:r w:rsidRPr="005E0944">
        <w:rPr>
          <w:i/>
        </w:rPr>
        <w:t>Application.</w:t>
      </w:r>
      <w:r w:rsidR="000567F7" w:rsidRPr="000567F7">
        <w:rPr>
          <w:lang w:eastAsia="lv-LV"/>
        </w:rPr>
        <w:t xml:space="preserve"> </w:t>
      </w:r>
      <w:r w:rsidR="000567F7" w:rsidRPr="000567F7">
        <w:rPr>
          <w:i/>
          <w:lang w:eastAsia="lv-LV"/>
        </w:rPr>
        <w:t>UpdateMedicationOrderExpirationNotifiedAt</w:t>
      </w:r>
    </w:p>
    <w:p w14:paraId="2A05D468" w14:textId="77777777" w:rsidR="003360F6" w:rsidRPr="005E0944" w:rsidRDefault="003360F6" w:rsidP="003360F6">
      <w:pPr>
        <w:pStyle w:val="ListParagraph"/>
        <w:numPr>
          <w:ilvl w:val="2"/>
          <w:numId w:val="282"/>
        </w:numPr>
        <w:spacing w:after="120"/>
      </w:pPr>
      <w:r w:rsidRPr="005E0944">
        <w:t>Ja procedūras izpildes statuss nav veiksmīgs, izraisa izņēmumgadījumu.</w:t>
      </w:r>
    </w:p>
    <w:p w14:paraId="5B4C4E43" w14:textId="77777777" w:rsidR="003360F6" w:rsidRPr="005E0944" w:rsidRDefault="003360F6" w:rsidP="003360F6">
      <w:pPr>
        <w:spacing w:before="120"/>
      </w:pPr>
      <w:r w:rsidRPr="005E0944">
        <w:rPr>
          <w:b/>
        </w:rPr>
        <w:t xml:space="preserve">Izvaddati: </w:t>
      </w:r>
      <w:r w:rsidRPr="005E0944">
        <w:t>Nav.</w:t>
      </w:r>
    </w:p>
    <w:p w14:paraId="54D87B80" w14:textId="77777777" w:rsidR="005B1107" w:rsidRPr="005E0944" w:rsidRDefault="005B1107" w:rsidP="006E471D">
      <w:pPr>
        <w:pStyle w:val="Heading5"/>
        <w:rPr>
          <w:lang w:eastAsia="lv-LV"/>
        </w:rPr>
      </w:pPr>
      <w:bookmarkStart w:id="1011" w:name="_Toc476847357"/>
      <w:r w:rsidRPr="005E0944">
        <w:rPr>
          <w:lang w:eastAsia="lv-LV"/>
        </w:rPr>
        <w:t>Metode “</w:t>
      </w:r>
      <w:r w:rsidRPr="005E0944">
        <w:t>UpdateMedicationOrderNotification</w:t>
      </w:r>
      <w:r w:rsidRPr="005E0944">
        <w:rPr>
          <w:lang w:eastAsia="lv-LV"/>
        </w:rPr>
        <w:t>”</w:t>
      </w:r>
      <w:bookmarkEnd w:id="1011"/>
    </w:p>
    <w:p w14:paraId="1006B9E4" w14:textId="77777777" w:rsidR="005B1107" w:rsidRPr="005E0944" w:rsidRDefault="005B1107" w:rsidP="00613DCC">
      <w:pPr>
        <w:keepNext/>
        <w:spacing w:before="120"/>
        <w:rPr>
          <w:lang w:eastAsia="lv-LV"/>
        </w:rPr>
      </w:pPr>
      <w:r w:rsidRPr="005E0944">
        <w:rPr>
          <w:b/>
        </w:rPr>
        <w:t>Identifikācija:</w:t>
      </w:r>
      <w:r w:rsidRPr="005E0944">
        <w:t xml:space="preserve"> Database</w:t>
      </w:r>
      <w:r w:rsidRPr="005E0944">
        <w:rPr>
          <w:lang w:eastAsia="lv-LV"/>
        </w:rPr>
        <w:t>.</w:t>
      </w:r>
      <w:r w:rsidRPr="005E0944">
        <w:t>UpdateMedicationOrderNotification</w:t>
      </w:r>
      <w:r w:rsidRPr="005E0944">
        <w:rPr>
          <w:lang w:eastAsia="lv-LV"/>
        </w:rPr>
        <w:t>.</w:t>
      </w:r>
    </w:p>
    <w:p w14:paraId="6D1611E1" w14:textId="77777777" w:rsidR="005B1107" w:rsidRPr="005E0944" w:rsidRDefault="005B1107" w:rsidP="00613DCC">
      <w:pPr>
        <w:keepNext/>
        <w:spacing w:before="120"/>
        <w:rPr>
          <w:b/>
        </w:rPr>
      </w:pPr>
      <w:r w:rsidRPr="005E0944">
        <w:rPr>
          <w:b/>
        </w:rPr>
        <w:t>Apraksts:</w:t>
      </w:r>
    </w:p>
    <w:p w14:paraId="02B8CB78" w14:textId="77777777" w:rsidR="005B1107" w:rsidRPr="005E0944" w:rsidRDefault="005B1107" w:rsidP="005914EA">
      <w:pPr>
        <w:pStyle w:val="BodyText"/>
      </w:pPr>
      <w:r w:rsidRPr="005E0944">
        <w:t>Saglabā datubāzē izsūtāmā ziņojuma sūtīšanas mēģinājumu skaitu.</w:t>
      </w:r>
    </w:p>
    <w:p w14:paraId="06626F46" w14:textId="77777777" w:rsidR="005B1107" w:rsidRPr="005E0944" w:rsidRDefault="005B1107" w:rsidP="00613DCC">
      <w:pPr>
        <w:keepNext/>
        <w:rPr>
          <w:b/>
        </w:rPr>
      </w:pPr>
      <w:r w:rsidRPr="005E0944">
        <w:rPr>
          <w:b/>
        </w:rPr>
        <w:t>Ievaddati:</w:t>
      </w:r>
    </w:p>
    <w:p w14:paraId="09537826" w14:textId="289453E3" w:rsidR="005B1107" w:rsidRPr="005E0944" w:rsidRDefault="004C77B1" w:rsidP="008911BB">
      <w:pPr>
        <w:pStyle w:val="Caption"/>
      </w:pPr>
      <w:r w:rsidRPr="005E0944">
        <w:fldChar w:fldCharType="begin"/>
      </w:r>
      <w:r w:rsidR="005B1107" w:rsidRPr="005E0944">
        <w:instrText xml:space="preserve"> SEQ Tabula \# "0.tabula. " </w:instrText>
      </w:r>
      <w:r w:rsidRPr="005E0944">
        <w:fldChar w:fldCharType="separate"/>
      </w:r>
      <w:bookmarkStart w:id="1012" w:name="_Toc476847826"/>
      <w:r w:rsidR="00424559">
        <w:rPr>
          <w:noProof/>
        </w:rPr>
        <w:t>214.</w:t>
      </w:r>
      <w:r w:rsidR="00424559" w:rsidRPr="005E0944">
        <w:rPr>
          <w:noProof/>
        </w:rPr>
        <w:t>tabula</w:t>
      </w:r>
      <w:r w:rsidR="00424559">
        <w:rPr>
          <w:noProof/>
        </w:rPr>
        <w:t>.</w:t>
      </w:r>
      <w:r w:rsidR="00424559" w:rsidRPr="005E0944">
        <w:rPr>
          <w:noProof/>
        </w:rPr>
        <w:t xml:space="preserve"> </w:t>
      </w:r>
      <w:r w:rsidRPr="005E0944">
        <w:rPr>
          <w:noProof/>
        </w:rPr>
        <w:fldChar w:fldCharType="end"/>
      </w:r>
      <w:r w:rsidR="005B1107" w:rsidRPr="005E0944">
        <w:t xml:space="preserve"> Metodes “UpdateMedicationOrderNotification” ieejas parametri</w:t>
      </w:r>
      <w:bookmarkEnd w:id="1012"/>
    </w:p>
    <w:tbl>
      <w:tblPr>
        <w:tblStyle w:val="TableGrid"/>
        <w:tblW w:w="8613" w:type="dxa"/>
        <w:tblLayout w:type="fixed"/>
        <w:tblLook w:val="04A0" w:firstRow="1" w:lastRow="0" w:firstColumn="1" w:lastColumn="0" w:noHBand="0" w:noVBand="1"/>
      </w:tblPr>
      <w:tblGrid>
        <w:gridCol w:w="1668"/>
        <w:gridCol w:w="3685"/>
        <w:gridCol w:w="3260"/>
      </w:tblGrid>
      <w:tr w:rsidR="005B1107" w:rsidRPr="005E0944" w14:paraId="1C0C4262"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234F840" w14:textId="77777777" w:rsidR="005B1107" w:rsidRPr="005E0944" w:rsidRDefault="005B1107"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5249183" w14:textId="77777777" w:rsidR="005B1107" w:rsidRPr="005E0944" w:rsidRDefault="005B1107" w:rsidP="00613DCC">
            <w:pPr>
              <w:rPr>
                <w:b/>
                <w:lang w:val="lv-LV"/>
              </w:rPr>
            </w:pPr>
            <w:r w:rsidRPr="005E0944">
              <w:rPr>
                <w:b/>
                <w:lang w:val="lv-LV"/>
              </w:rPr>
              <w:t>Tips</w:t>
            </w:r>
          </w:p>
        </w:tc>
        <w:tc>
          <w:tcPr>
            <w:tcW w:w="3260" w:type="dxa"/>
            <w:tcBorders>
              <w:bottom w:val="single" w:sz="12" w:space="0" w:color="000000"/>
            </w:tcBorders>
            <w:shd w:val="clear" w:color="auto" w:fill="F2F2F2"/>
          </w:tcPr>
          <w:p w14:paraId="06EF0E82" w14:textId="77777777" w:rsidR="005B1107" w:rsidRPr="005E0944" w:rsidRDefault="005B1107" w:rsidP="00613DCC">
            <w:pPr>
              <w:rPr>
                <w:b/>
                <w:lang w:val="lv-LV"/>
              </w:rPr>
            </w:pPr>
            <w:r w:rsidRPr="005E0944">
              <w:rPr>
                <w:b/>
                <w:lang w:val="lv-LV"/>
              </w:rPr>
              <w:t>Apraksts</w:t>
            </w:r>
          </w:p>
        </w:tc>
      </w:tr>
      <w:tr w:rsidR="005B1107" w:rsidRPr="005E0944" w14:paraId="7902BD35" w14:textId="77777777" w:rsidTr="005B1107">
        <w:tc>
          <w:tcPr>
            <w:tcW w:w="1668" w:type="dxa"/>
          </w:tcPr>
          <w:p w14:paraId="1D5B6313" w14:textId="77777777" w:rsidR="005B1107" w:rsidRPr="005E0944" w:rsidRDefault="005B1107" w:rsidP="005B1107">
            <w:pPr>
              <w:spacing w:before="40" w:after="40"/>
              <w:rPr>
                <w:lang w:val="lv-LV"/>
              </w:rPr>
            </w:pPr>
            <w:r w:rsidRPr="005E0944">
              <w:rPr>
                <w:lang w:val="lv-LV"/>
              </w:rPr>
              <w:t>notification</w:t>
            </w:r>
          </w:p>
        </w:tc>
        <w:tc>
          <w:tcPr>
            <w:tcW w:w="3685" w:type="dxa"/>
          </w:tcPr>
          <w:p w14:paraId="55F48F97" w14:textId="77777777" w:rsidR="005B1107" w:rsidRPr="005E0944" w:rsidRDefault="005B1107" w:rsidP="005B1107">
            <w:pPr>
              <w:spacing w:before="40" w:after="40"/>
              <w:rPr>
                <w:lang w:val="lv-LV"/>
              </w:rPr>
            </w:pPr>
            <w:r w:rsidRPr="005E0944">
              <w:rPr>
                <w:lang w:val="lv-LV"/>
              </w:rPr>
              <w:t>Notification</w:t>
            </w:r>
          </w:p>
        </w:tc>
        <w:tc>
          <w:tcPr>
            <w:tcW w:w="3260" w:type="dxa"/>
          </w:tcPr>
          <w:p w14:paraId="22357CD5" w14:textId="77777777" w:rsidR="005B1107" w:rsidRPr="005E0944" w:rsidRDefault="005B1107" w:rsidP="005B1107">
            <w:pPr>
              <w:spacing w:before="40" w:after="40"/>
              <w:rPr>
                <w:lang w:val="lv-LV"/>
              </w:rPr>
            </w:pPr>
            <w:r w:rsidRPr="005E0944">
              <w:rPr>
                <w:lang w:val="lv-LV"/>
              </w:rPr>
              <w:t>Sistēmas ziņojums</w:t>
            </w:r>
          </w:p>
        </w:tc>
      </w:tr>
    </w:tbl>
    <w:p w14:paraId="7921A58B" w14:textId="77777777" w:rsidR="005B1107" w:rsidRPr="005E0944" w:rsidRDefault="005B1107" w:rsidP="00613DCC">
      <w:pPr>
        <w:keepNext/>
        <w:spacing w:before="120"/>
        <w:rPr>
          <w:b/>
        </w:rPr>
      </w:pPr>
      <w:r w:rsidRPr="005E0944">
        <w:rPr>
          <w:b/>
        </w:rPr>
        <w:t>Algoritms:</w:t>
      </w:r>
    </w:p>
    <w:p w14:paraId="1AD8B91D" w14:textId="77777777" w:rsidR="005B1107" w:rsidRPr="005E0944" w:rsidRDefault="005B1107" w:rsidP="0026652E">
      <w:pPr>
        <w:pStyle w:val="ListParagraph"/>
        <w:numPr>
          <w:ilvl w:val="0"/>
          <w:numId w:val="201"/>
        </w:numPr>
        <w:spacing w:after="120"/>
      </w:pPr>
      <w:r w:rsidRPr="005E0944">
        <w:t>Izveido jaunu datubāzes pieslēgumu. Pieslēguma ietvaros:</w:t>
      </w:r>
    </w:p>
    <w:p w14:paraId="07424B81" w14:textId="77777777" w:rsidR="005B1107" w:rsidRPr="005E0944" w:rsidRDefault="005B1107" w:rsidP="0026652E">
      <w:pPr>
        <w:pStyle w:val="ListParagraph"/>
        <w:numPr>
          <w:ilvl w:val="1"/>
          <w:numId w:val="201"/>
        </w:numPr>
        <w:spacing w:after="120"/>
      </w:pPr>
      <w:r w:rsidRPr="005E0944">
        <w:t xml:space="preserve">Izsauc datubāzes procedūru </w:t>
      </w:r>
      <w:r w:rsidRPr="005E0944">
        <w:rPr>
          <w:i/>
        </w:rPr>
        <w:t>Application.UpdateMedicationOrderNotification</w:t>
      </w:r>
      <w:r w:rsidR="00B11C39" w:rsidRPr="005E0944">
        <w:rPr>
          <w:i/>
        </w:rPr>
        <w:t>Status</w:t>
      </w:r>
      <w:r w:rsidRPr="005E0944">
        <w:t>.</w:t>
      </w:r>
    </w:p>
    <w:p w14:paraId="15574FA9" w14:textId="77777777" w:rsidR="002902E9" w:rsidRPr="005E0944" w:rsidRDefault="002902E9" w:rsidP="0026652E">
      <w:pPr>
        <w:pStyle w:val="ListParagraph"/>
        <w:numPr>
          <w:ilvl w:val="2"/>
          <w:numId w:val="201"/>
        </w:numPr>
        <w:spacing w:after="120"/>
      </w:pPr>
      <w:r w:rsidRPr="005E0944">
        <w:t>Ja procedūras izpildes statuss nav veiksmīgs, izraisa izņēmumgadījumu.</w:t>
      </w:r>
    </w:p>
    <w:p w14:paraId="5197B7EC" w14:textId="77777777" w:rsidR="005B1107" w:rsidRPr="005E0944" w:rsidRDefault="005B1107" w:rsidP="00613DCC">
      <w:pPr>
        <w:spacing w:before="120"/>
      </w:pPr>
      <w:r w:rsidRPr="005E0944">
        <w:rPr>
          <w:b/>
        </w:rPr>
        <w:t xml:space="preserve">Izvaddati: </w:t>
      </w:r>
      <w:r w:rsidR="002902E9" w:rsidRPr="005E0944">
        <w:t>Nav</w:t>
      </w:r>
      <w:r w:rsidRPr="005E0944">
        <w:t>.</w:t>
      </w:r>
    </w:p>
    <w:p w14:paraId="4477B50C" w14:textId="77777777" w:rsidR="00E61E41" w:rsidRPr="005E0944" w:rsidRDefault="00E61E41" w:rsidP="006E471D">
      <w:pPr>
        <w:pStyle w:val="Heading5"/>
        <w:rPr>
          <w:lang w:eastAsia="lv-LV"/>
        </w:rPr>
      </w:pPr>
      <w:bookmarkStart w:id="1013" w:name="_Toc476847358"/>
      <w:r w:rsidRPr="005E0944">
        <w:rPr>
          <w:lang w:eastAsia="lv-LV"/>
        </w:rPr>
        <w:t>Metode “UpdateMedicationWarning”</w:t>
      </w:r>
      <w:bookmarkEnd w:id="1013"/>
    </w:p>
    <w:p w14:paraId="3F695ECF" w14:textId="77777777" w:rsidR="00E61E41" w:rsidRPr="005E0944" w:rsidRDefault="00E61E41" w:rsidP="00613DCC">
      <w:pPr>
        <w:keepNext/>
        <w:spacing w:before="120"/>
        <w:rPr>
          <w:lang w:eastAsia="lv-LV"/>
        </w:rPr>
      </w:pPr>
      <w:r w:rsidRPr="005E0944">
        <w:rPr>
          <w:b/>
        </w:rPr>
        <w:t>Identifikācija:</w:t>
      </w:r>
      <w:r w:rsidRPr="005E0944">
        <w:t xml:space="preserve"> </w:t>
      </w:r>
      <w:r w:rsidR="007307FE" w:rsidRPr="005E0944">
        <w:t>Database</w:t>
      </w:r>
      <w:r w:rsidRPr="005E0944">
        <w:rPr>
          <w:lang w:eastAsia="lv-LV"/>
        </w:rPr>
        <w:t>.UpdateMedicationWarning.</w:t>
      </w:r>
    </w:p>
    <w:p w14:paraId="4866EFAF" w14:textId="77777777" w:rsidR="00E61E41" w:rsidRPr="005E0944" w:rsidRDefault="00E61E41" w:rsidP="00613DCC">
      <w:pPr>
        <w:keepNext/>
        <w:spacing w:before="120"/>
        <w:rPr>
          <w:b/>
        </w:rPr>
      </w:pPr>
      <w:r w:rsidRPr="005E0944">
        <w:rPr>
          <w:b/>
        </w:rPr>
        <w:t>Apraksts:</w:t>
      </w:r>
    </w:p>
    <w:p w14:paraId="3005E72A" w14:textId="77777777" w:rsidR="00E61E41" w:rsidRPr="005E0944" w:rsidRDefault="00E61E41" w:rsidP="005914EA">
      <w:pPr>
        <w:pStyle w:val="BodyText"/>
      </w:pPr>
      <w:r w:rsidRPr="005E0944">
        <w:t>Saglabā datubāzē jaunu ĀL brīdinājuma versiju.</w:t>
      </w:r>
    </w:p>
    <w:p w14:paraId="6D8200E2" w14:textId="77777777" w:rsidR="00E61E41" w:rsidRPr="005E0944" w:rsidRDefault="00E61E41" w:rsidP="00613DCC">
      <w:pPr>
        <w:keepNext/>
        <w:rPr>
          <w:b/>
        </w:rPr>
      </w:pPr>
      <w:r w:rsidRPr="005E0944">
        <w:rPr>
          <w:b/>
        </w:rPr>
        <w:t>Ievaddati:</w:t>
      </w:r>
    </w:p>
    <w:p w14:paraId="2F68DB02" w14:textId="06E94EF5" w:rsidR="00E61E41" w:rsidRPr="005E0944" w:rsidRDefault="004C77B1" w:rsidP="008911BB">
      <w:pPr>
        <w:pStyle w:val="Caption"/>
      </w:pPr>
      <w:r w:rsidRPr="005E0944">
        <w:fldChar w:fldCharType="begin"/>
      </w:r>
      <w:r w:rsidR="00E61E41" w:rsidRPr="005E0944">
        <w:instrText xml:space="preserve"> SEQ Tabula \# "0.tabula. " </w:instrText>
      </w:r>
      <w:r w:rsidRPr="005E0944">
        <w:fldChar w:fldCharType="separate"/>
      </w:r>
      <w:bookmarkStart w:id="1014" w:name="_Toc476847827"/>
      <w:r w:rsidR="00424559">
        <w:rPr>
          <w:noProof/>
        </w:rPr>
        <w:t>215.</w:t>
      </w:r>
      <w:r w:rsidR="00424559" w:rsidRPr="005E0944">
        <w:rPr>
          <w:noProof/>
        </w:rPr>
        <w:t>tabula</w:t>
      </w:r>
      <w:r w:rsidR="00424559">
        <w:rPr>
          <w:noProof/>
        </w:rPr>
        <w:t>.</w:t>
      </w:r>
      <w:r w:rsidR="00424559" w:rsidRPr="005E0944">
        <w:rPr>
          <w:noProof/>
        </w:rPr>
        <w:t xml:space="preserve"> </w:t>
      </w:r>
      <w:r w:rsidRPr="005E0944">
        <w:rPr>
          <w:noProof/>
        </w:rPr>
        <w:fldChar w:fldCharType="end"/>
      </w:r>
      <w:r w:rsidR="00E61E41" w:rsidRPr="005E0944">
        <w:t xml:space="preserve"> </w:t>
      </w:r>
      <w:r w:rsidR="005B1107" w:rsidRPr="005E0944">
        <w:t>Metodes “</w:t>
      </w:r>
      <w:r w:rsidR="00E61E41" w:rsidRPr="005E0944">
        <w:rPr>
          <w:lang w:eastAsia="lv-LV"/>
        </w:rPr>
        <w:t>UpdateMedicationWarning</w:t>
      </w:r>
      <w:r w:rsidR="00E61E41" w:rsidRPr="005E0944">
        <w:t>” ieejas parametri</w:t>
      </w:r>
      <w:bookmarkEnd w:id="1014"/>
    </w:p>
    <w:tbl>
      <w:tblPr>
        <w:tblStyle w:val="TableGrid"/>
        <w:tblW w:w="8613" w:type="dxa"/>
        <w:tblLayout w:type="fixed"/>
        <w:tblLook w:val="04A0" w:firstRow="1" w:lastRow="0" w:firstColumn="1" w:lastColumn="0" w:noHBand="0" w:noVBand="1"/>
      </w:tblPr>
      <w:tblGrid>
        <w:gridCol w:w="1668"/>
        <w:gridCol w:w="3685"/>
        <w:gridCol w:w="3260"/>
      </w:tblGrid>
      <w:tr w:rsidR="00E61E41" w:rsidRPr="005E0944" w14:paraId="26CA7A59" w14:textId="77777777" w:rsidTr="005B2C2D">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4A6ADC5" w14:textId="77777777" w:rsidR="00E61E41" w:rsidRPr="005E0944" w:rsidRDefault="00E61E41"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9655ACC" w14:textId="77777777" w:rsidR="00E61E41" w:rsidRPr="005E0944" w:rsidRDefault="00E61E41" w:rsidP="00613DCC">
            <w:pPr>
              <w:rPr>
                <w:b/>
                <w:lang w:val="lv-LV"/>
              </w:rPr>
            </w:pPr>
            <w:r w:rsidRPr="005E0944">
              <w:rPr>
                <w:b/>
                <w:lang w:val="lv-LV"/>
              </w:rPr>
              <w:t>Tips</w:t>
            </w:r>
          </w:p>
        </w:tc>
        <w:tc>
          <w:tcPr>
            <w:tcW w:w="3260" w:type="dxa"/>
            <w:tcBorders>
              <w:bottom w:val="single" w:sz="12" w:space="0" w:color="000000"/>
            </w:tcBorders>
            <w:shd w:val="clear" w:color="auto" w:fill="F2F2F2"/>
          </w:tcPr>
          <w:p w14:paraId="70592417" w14:textId="77777777" w:rsidR="00E61E41" w:rsidRPr="005E0944" w:rsidRDefault="00E61E41" w:rsidP="00613DCC">
            <w:pPr>
              <w:rPr>
                <w:b/>
                <w:lang w:val="lv-LV"/>
              </w:rPr>
            </w:pPr>
            <w:r w:rsidRPr="005E0944">
              <w:rPr>
                <w:b/>
                <w:lang w:val="lv-LV"/>
              </w:rPr>
              <w:t>Apraksts</w:t>
            </w:r>
          </w:p>
        </w:tc>
      </w:tr>
      <w:tr w:rsidR="00E61E41" w:rsidRPr="005E0944" w14:paraId="10C6914D" w14:textId="77777777" w:rsidTr="005B2C2D">
        <w:tc>
          <w:tcPr>
            <w:tcW w:w="1668" w:type="dxa"/>
          </w:tcPr>
          <w:p w14:paraId="40C462B4" w14:textId="77777777" w:rsidR="00E61E41" w:rsidRPr="005E0944" w:rsidRDefault="00E61E41" w:rsidP="005B2C2D">
            <w:pPr>
              <w:spacing w:before="40" w:after="40"/>
              <w:rPr>
                <w:lang w:val="lv-LV"/>
              </w:rPr>
            </w:pPr>
            <w:r w:rsidRPr="005E0944">
              <w:rPr>
                <w:lang w:val="lv-LV"/>
              </w:rPr>
              <w:t>medicationWarning</w:t>
            </w:r>
          </w:p>
        </w:tc>
        <w:tc>
          <w:tcPr>
            <w:tcW w:w="3685" w:type="dxa"/>
          </w:tcPr>
          <w:p w14:paraId="490B59F9" w14:textId="77777777" w:rsidR="00E61E41" w:rsidRPr="005E0944" w:rsidRDefault="00E61E41" w:rsidP="005B2C2D">
            <w:pPr>
              <w:spacing w:before="40" w:after="40"/>
              <w:rPr>
                <w:lang w:val="lv-LV"/>
              </w:rPr>
            </w:pPr>
            <w:r w:rsidRPr="005E0944">
              <w:rPr>
                <w:lang w:val="lv-LV"/>
              </w:rPr>
              <w:t>PORX_MT000022UV01_LV01MedicationWarning</w:t>
            </w:r>
          </w:p>
        </w:tc>
        <w:tc>
          <w:tcPr>
            <w:tcW w:w="3260" w:type="dxa"/>
          </w:tcPr>
          <w:p w14:paraId="53878357" w14:textId="77777777" w:rsidR="00E61E41" w:rsidRPr="005E0944" w:rsidRDefault="00E61E41" w:rsidP="005B2C2D">
            <w:pPr>
              <w:spacing w:before="40" w:after="40"/>
              <w:rPr>
                <w:lang w:val="lv-LV"/>
              </w:rPr>
            </w:pPr>
            <w:r w:rsidRPr="005E0944">
              <w:rPr>
                <w:lang w:val="lv-LV"/>
              </w:rPr>
              <w:t>ĀL brīdinājuma dokuments.</w:t>
            </w:r>
          </w:p>
        </w:tc>
      </w:tr>
    </w:tbl>
    <w:p w14:paraId="2CC0F1A5" w14:textId="77777777" w:rsidR="00E61E41" w:rsidRPr="005E0944" w:rsidRDefault="00E61E41" w:rsidP="00613DCC">
      <w:pPr>
        <w:keepNext/>
        <w:spacing w:before="120"/>
        <w:rPr>
          <w:b/>
        </w:rPr>
      </w:pPr>
      <w:r w:rsidRPr="005E0944">
        <w:rPr>
          <w:b/>
        </w:rPr>
        <w:t>Algoritms:</w:t>
      </w:r>
    </w:p>
    <w:p w14:paraId="0103030A" w14:textId="77777777" w:rsidR="00E61E41" w:rsidRPr="005E0944" w:rsidRDefault="00E61E41" w:rsidP="0026652E">
      <w:pPr>
        <w:pStyle w:val="ListParagraph"/>
        <w:numPr>
          <w:ilvl w:val="0"/>
          <w:numId w:val="163"/>
        </w:numPr>
        <w:spacing w:after="120"/>
      </w:pPr>
      <w:r w:rsidRPr="005E0944">
        <w:t>Izveido jaunu datubāzes pieslēgumu ar transakciju. Pieslēguma ietvaros:</w:t>
      </w:r>
    </w:p>
    <w:p w14:paraId="6B983DAB" w14:textId="77777777" w:rsidR="00E61E41" w:rsidRPr="005E0944" w:rsidRDefault="00E61E41" w:rsidP="0026652E">
      <w:pPr>
        <w:pStyle w:val="ListParagraph"/>
        <w:numPr>
          <w:ilvl w:val="1"/>
          <w:numId w:val="163"/>
        </w:numPr>
        <w:spacing w:after="120"/>
      </w:pPr>
      <w:r w:rsidRPr="005E0944">
        <w:t xml:space="preserve">Izsauc datubāzes procedūru </w:t>
      </w:r>
      <w:r w:rsidRPr="005E0944">
        <w:rPr>
          <w:i/>
        </w:rPr>
        <w:t>Application.</w:t>
      </w:r>
      <w:r w:rsidR="00B11C39" w:rsidRPr="005E0944">
        <w:rPr>
          <w:i/>
        </w:rPr>
        <w:t>CreateOr</w:t>
      </w:r>
      <w:r w:rsidRPr="005E0944">
        <w:rPr>
          <w:i/>
        </w:rPr>
        <w:t>UpdateMedicationWarning.</w:t>
      </w:r>
    </w:p>
    <w:p w14:paraId="4A82BB50" w14:textId="77777777" w:rsidR="002902E9" w:rsidRPr="005E0944" w:rsidRDefault="002902E9" w:rsidP="0026652E">
      <w:pPr>
        <w:pStyle w:val="ListParagraph"/>
        <w:numPr>
          <w:ilvl w:val="2"/>
          <w:numId w:val="163"/>
        </w:numPr>
        <w:spacing w:after="120"/>
      </w:pPr>
      <w:r w:rsidRPr="005E0944">
        <w:t>Ja procedūras izpildes statuss nav veiksmīgs, izraisa izņēmumgadījumu.</w:t>
      </w:r>
    </w:p>
    <w:p w14:paraId="1458CA8D" w14:textId="77777777" w:rsidR="008F670F" w:rsidRPr="005E0944" w:rsidRDefault="008F670F" w:rsidP="00613DCC">
      <w:pPr>
        <w:spacing w:before="120"/>
      </w:pPr>
      <w:r w:rsidRPr="005E0944">
        <w:rPr>
          <w:b/>
        </w:rPr>
        <w:t xml:space="preserve">Izvaddati: </w:t>
      </w:r>
      <w:r w:rsidR="002902E9" w:rsidRPr="005E0944">
        <w:t>Nav</w:t>
      </w:r>
      <w:r w:rsidRPr="005E0944">
        <w:t>.</w:t>
      </w:r>
    </w:p>
    <w:p w14:paraId="2D5F3893" w14:textId="77777777" w:rsidR="008F670F" w:rsidRPr="005E0944" w:rsidRDefault="008F670F" w:rsidP="006E471D">
      <w:pPr>
        <w:pStyle w:val="Heading5"/>
        <w:rPr>
          <w:lang w:eastAsia="lv-LV"/>
        </w:rPr>
      </w:pPr>
      <w:bookmarkStart w:id="1015" w:name="_Toc476847359"/>
      <w:r w:rsidRPr="005E0944">
        <w:rPr>
          <w:lang w:eastAsia="lv-LV"/>
        </w:rPr>
        <w:t>Metode “UpdatePatientProfile”</w:t>
      </w:r>
      <w:bookmarkEnd w:id="1015"/>
    </w:p>
    <w:p w14:paraId="390A1F77" w14:textId="77777777" w:rsidR="008F670F" w:rsidRPr="005E0944" w:rsidRDefault="008F670F" w:rsidP="00613DCC">
      <w:pPr>
        <w:keepNext/>
        <w:spacing w:before="120"/>
        <w:rPr>
          <w:lang w:eastAsia="lv-LV"/>
        </w:rPr>
      </w:pPr>
      <w:r w:rsidRPr="005E0944">
        <w:rPr>
          <w:b/>
        </w:rPr>
        <w:t>Identifikācija:</w:t>
      </w:r>
      <w:r w:rsidRPr="005E0944">
        <w:t xml:space="preserve"> Database</w:t>
      </w:r>
      <w:r w:rsidRPr="005E0944">
        <w:rPr>
          <w:lang w:eastAsia="lv-LV"/>
        </w:rPr>
        <w:t>.UpdatePatientProfile.</w:t>
      </w:r>
    </w:p>
    <w:p w14:paraId="5465FDAF" w14:textId="77777777" w:rsidR="008F670F" w:rsidRPr="005E0944" w:rsidRDefault="008F670F" w:rsidP="00613DCC">
      <w:pPr>
        <w:keepNext/>
        <w:spacing w:before="120"/>
        <w:rPr>
          <w:b/>
        </w:rPr>
      </w:pPr>
      <w:r w:rsidRPr="005E0944">
        <w:rPr>
          <w:b/>
        </w:rPr>
        <w:t>Apraksts:</w:t>
      </w:r>
    </w:p>
    <w:p w14:paraId="67C1FA2A" w14:textId="77777777" w:rsidR="008F670F" w:rsidRPr="005E0944" w:rsidRDefault="008F670F" w:rsidP="005914EA">
      <w:pPr>
        <w:pStyle w:val="BodyText"/>
      </w:pPr>
      <w:r w:rsidRPr="005E0944">
        <w:t>Saglabā datubāzē pacienta profilu.</w:t>
      </w:r>
    </w:p>
    <w:p w14:paraId="17A70410" w14:textId="77777777" w:rsidR="008F670F" w:rsidRPr="005E0944" w:rsidRDefault="008F670F" w:rsidP="00613DCC">
      <w:pPr>
        <w:keepNext/>
        <w:rPr>
          <w:b/>
        </w:rPr>
      </w:pPr>
      <w:r w:rsidRPr="005E0944">
        <w:rPr>
          <w:b/>
        </w:rPr>
        <w:t>Ievaddati:</w:t>
      </w:r>
    </w:p>
    <w:p w14:paraId="7D539561" w14:textId="4C3496CB" w:rsidR="008F670F" w:rsidRPr="005E0944" w:rsidRDefault="004C77B1" w:rsidP="008911BB">
      <w:pPr>
        <w:pStyle w:val="Caption"/>
      </w:pPr>
      <w:r w:rsidRPr="005E0944">
        <w:fldChar w:fldCharType="begin"/>
      </w:r>
      <w:r w:rsidR="008F670F" w:rsidRPr="005E0944">
        <w:instrText xml:space="preserve"> SEQ Tabula \# "0.tabula. " </w:instrText>
      </w:r>
      <w:r w:rsidRPr="005E0944">
        <w:fldChar w:fldCharType="separate"/>
      </w:r>
      <w:bookmarkStart w:id="1016" w:name="_Toc476847828"/>
      <w:r w:rsidR="00424559">
        <w:rPr>
          <w:noProof/>
        </w:rPr>
        <w:t>216.</w:t>
      </w:r>
      <w:r w:rsidR="00424559" w:rsidRPr="005E0944">
        <w:rPr>
          <w:noProof/>
        </w:rPr>
        <w:t>tabula</w:t>
      </w:r>
      <w:r w:rsidR="00424559">
        <w:rPr>
          <w:noProof/>
        </w:rPr>
        <w:t>.</w:t>
      </w:r>
      <w:r w:rsidR="00424559" w:rsidRPr="005E0944">
        <w:rPr>
          <w:noProof/>
        </w:rPr>
        <w:t xml:space="preserve"> </w:t>
      </w:r>
      <w:r w:rsidRPr="005E0944">
        <w:rPr>
          <w:noProof/>
        </w:rPr>
        <w:fldChar w:fldCharType="end"/>
      </w:r>
      <w:r w:rsidR="008F670F" w:rsidRPr="005E0944">
        <w:t xml:space="preserve"> Metodes “</w:t>
      </w:r>
      <w:r w:rsidR="008F670F" w:rsidRPr="005E0944">
        <w:rPr>
          <w:lang w:eastAsia="lv-LV"/>
        </w:rPr>
        <w:t>UpdatePatientProfile</w:t>
      </w:r>
      <w:r w:rsidR="008F670F" w:rsidRPr="005E0944">
        <w:t>” ieejas parametri</w:t>
      </w:r>
      <w:bookmarkEnd w:id="1016"/>
    </w:p>
    <w:tbl>
      <w:tblPr>
        <w:tblStyle w:val="TableGrid"/>
        <w:tblW w:w="8613" w:type="dxa"/>
        <w:tblLayout w:type="fixed"/>
        <w:tblLook w:val="04A0" w:firstRow="1" w:lastRow="0" w:firstColumn="1" w:lastColumn="0" w:noHBand="0" w:noVBand="1"/>
      </w:tblPr>
      <w:tblGrid>
        <w:gridCol w:w="1668"/>
        <w:gridCol w:w="3685"/>
        <w:gridCol w:w="3260"/>
      </w:tblGrid>
      <w:tr w:rsidR="008F670F" w:rsidRPr="005E0944" w14:paraId="760B1DBE" w14:textId="77777777" w:rsidTr="0006614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A969397" w14:textId="77777777" w:rsidR="008F670F" w:rsidRPr="005E0944" w:rsidRDefault="008F670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DA8CA51" w14:textId="77777777" w:rsidR="008F670F" w:rsidRPr="005E0944" w:rsidRDefault="008F670F" w:rsidP="00613DCC">
            <w:pPr>
              <w:rPr>
                <w:b/>
                <w:lang w:val="lv-LV"/>
              </w:rPr>
            </w:pPr>
            <w:r w:rsidRPr="005E0944">
              <w:rPr>
                <w:b/>
                <w:lang w:val="lv-LV"/>
              </w:rPr>
              <w:t>Tips</w:t>
            </w:r>
          </w:p>
        </w:tc>
        <w:tc>
          <w:tcPr>
            <w:tcW w:w="3260" w:type="dxa"/>
            <w:tcBorders>
              <w:bottom w:val="single" w:sz="12" w:space="0" w:color="000000"/>
            </w:tcBorders>
            <w:shd w:val="clear" w:color="auto" w:fill="F2F2F2"/>
          </w:tcPr>
          <w:p w14:paraId="5F6663AF" w14:textId="77777777" w:rsidR="008F670F" w:rsidRPr="005E0944" w:rsidRDefault="008F670F" w:rsidP="00613DCC">
            <w:pPr>
              <w:rPr>
                <w:b/>
                <w:lang w:val="lv-LV"/>
              </w:rPr>
            </w:pPr>
            <w:r w:rsidRPr="005E0944">
              <w:rPr>
                <w:b/>
                <w:lang w:val="lv-LV"/>
              </w:rPr>
              <w:t>Apraksts</w:t>
            </w:r>
          </w:p>
        </w:tc>
      </w:tr>
      <w:tr w:rsidR="008F670F" w:rsidRPr="005E0944" w14:paraId="10E18271" w14:textId="77777777" w:rsidTr="0006614B">
        <w:tc>
          <w:tcPr>
            <w:tcW w:w="1668" w:type="dxa"/>
          </w:tcPr>
          <w:p w14:paraId="2380F4D1" w14:textId="77777777" w:rsidR="008F670F" w:rsidRPr="005E0944" w:rsidRDefault="008F670F" w:rsidP="0006614B">
            <w:pPr>
              <w:spacing w:before="40" w:after="40"/>
              <w:rPr>
                <w:lang w:val="lv-LV"/>
              </w:rPr>
            </w:pPr>
            <w:r w:rsidRPr="005E0944">
              <w:rPr>
                <w:lang w:val="lv-LV"/>
              </w:rPr>
              <w:t>patient</w:t>
            </w:r>
          </w:p>
        </w:tc>
        <w:tc>
          <w:tcPr>
            <w:tcW w:w="3685" w:type="dxa"/>
          </w:tcPr>
          <w:p w14:paraId="253CB3E5" w14:textId="77777777" w:rsidR="008F670F" w:rsidRPr="005E0944" w:rsidRDefault="008F670F" w:rsidP="0006614B">
            <w:pPr>
              <w:spacing w:before="40" w:after="40"/>
              <w:rPr>
                <w:lang w:val="lv-LV"/>
              </w:rPr>
            </w:pPr>
            <w:r w:rsidRPr="005E0944">
              <w:rPr>
                <w:lang w:val="lv-LV"/>
              </w:rPr>
              <w:t xml:space="preserve">II </w:t>
            </w:r>
          </w:p>
        </w:tc>
        <w:tc>
          <w:tcPr>
            <w:tcW w:w="3260" w:type="dxa"/>
          </w:tcPr>
          <w:p w14:paraId="24CE13FC" w14:textId="77777777" w:rsidR="008F670F" w:rsidRPr="005E0944" w:rsidRDefault="008F670F" w:rsidP="0006614B">
            <w:pPr>
              <w:spacing w:before="40" w:after="40"/>
              <w:rPr>
                <w:lang w:val="lv-LV"/>
              </w:rPr>
            </w:pPr>
            <w:r w:rsidRPr="005E0944">
              <w:rPr>
                <w:lang w:val="lv-LV"/>
              </w:rPr>
              <w:t>Pacienta identifikators.</w:t>
            </w:r>
          </w:p>
        </w:tc>
      </w:tr>
      <w:tr w:rsidR="008F670F" w:rsidRPr="005E0944" w14:paraId="7E3F58ED" w14:textId="77777777" w:rsidTr="0006614B">
        <w:tc>
          <w:tcPr>
            <w:tcW w:w="1668" w:type="dxa"/>
          </w:tcPr>
          <w:p w14:paraId="3655DF00" w14:textId="77777777" w:rsidR="008F670F" w:rsidRPr="005E0944" w:rsidRDefault="008F670F" w:rsidP="0006614B">
            <w:pPr>
              <w:spacing w:before="40" w:after="40"/>
              <w:rPr>
                <w:lang w:val="lv-LV"/>
              </w:rPr>
            </w:pPr>
            <w:r w:rsidRPr="005E0944">
              <w:rPr>
                <w:lang w:val="lv-LV"/>
              </w:rPr>
              <w:t>pharmacyCode</w:t>
            </w:r>
          </w:p>
        </w:tc>
        <w:tc>
          <w:tcPr>
            <w:tcW w:w="3685" w:type="dxa"/>
          </w:tcPr>
          <w:p w14:paraId="1758D473" w14:textId="77777777" w:rsidR="008F670F" w:rsidRPr="005E0944" w:rsidRDefault="00B11C39" w:rsidP="0006614B">
            <w:pPr>
              <w:spacing w:before="40" w:after="40"/>
              <w:rPr>
                <w:lang w:val="lv-LV"/>
              </w:rPr>
            </w:pPr>
            <w:r w:rsidRPr="005E0944">
              <w:rPr>
                <w:lang w:val="lv-LV"/>
              </w:rPr>
              <w:t>S</w:t>
            </w:r>
            <w:r w:rsidR="008F670F" w:rsidRPr="005E0944">
              <w:rPr>
                <w:lang w:val="lv-LV"/>
              </w:rPr>
              <w:t xml:space="preserve">tring </w:t>
            </w:r>
          </w:p>
        </w:tc>
        <w:tc>
          <w:tcPr>
            <w:tcW w:w="3260" w:type="dxa"/>
          </w:tcPr>
          <w:p w14:paraId="45DB0443" w14:textId="77777777" w:rsidR="008F670F" w:rsidRPr="005E0944" w:rsidRDefault="008F670F" w:rsidP="0006614B">
            <w:pPr>
              <w:spacing w:before="40" w:after="40"/>
              <w:rPr>
                <w:lang w:val="lv-LV"/>
              </w:rPr>
            </w:pPr>
            <w:r w:rsidRPr="005E0944">
              <w:rPr>
                <w:lang w:val="lv-LV"/>
              </w:rPr>
              <w:t>Aptiekas kods.</w:t>
            </w:r>
          </w:p>
        </w:tc>
      </w:tr>
    </w:tbl>
    <w:p w14:paraId="5F436D17" w14:textId="77777777" w:rsidR="008F670F" w:rsidRPr="005E0944" w:rsidRDefault="008F670F" w:rsidP="00613DCC">
      <w:pPr>
        <w:keepNext/>
        <w:spacing w:before="120"/>
        <w:rPr>
          <w:b/>
        </w:rPr>
      </w:pPr>
      <w:r w:rsidRPr="005E0944">
        <w:rPr>
          <w:b/>
        </w:rPr>
        <w:t>Algoritms:</w:t>
      </w:r>
    </w:p>
    <w:p w14:paraId="38BCE1E6" w14:textId="77777777" w:rsidR="008F670F" w:rsidRPr="005E0944" w:rsidRDefault="008F670F" w:rsidP="0026652E">
      <w:pPr>
        <w:pStyle w:val="ListParagraph"/>
        <w:numPr>
          <w:ilvl w:val="0"/>
          <w:numId w:val="204"/>
        </w:numPr>
        <w:spacing w:after="120"/>
      </w:pPr>
      <w:r w:rsidRPr="005E0944">
        <w:t>Izveido jaunu datubāzes pieslēgumu ar transakciju. Pieslēguma ietvaros:</w:t>
      </w:r>
    </w:p>
    <w:p w14:paraId="41330687" w14:textId="77777777" w:rsidR="008F670F" w:rsidRPr="005E0944" w:rsidRDefault="008F670F" w:rsidP="0026652E">
      <w:pPr>
        <w:pStyle w:val="ListParagraph"/>
        <w:numPr>
          <w:ilvl w:val="1"/>
          <w:numId w:val="204"/>
        </w:numPr>
        <w:spacing w:after="120"/>
      </w:pPr>
      <w:r w:rsidRPr="005E0944">
        <w:t xml:space="preserve">Izsauc datubāzes procedūru </w:t>
      </w:r>
      <w:r w:rsidRPr="005E0944">
        <w:rPr>
          <w:i/>
        </w:rPr>
        <w:t>Application.</w:t>
      </w:r>
      <w:r w:rsidR="00B11C39" w:rsidRPr="005E0944">
        <w:rPr>
          <w:i/>
        </w:rPr>
        <w:t>CreateOr</w:t>
      </w:r>
      <w:r w:rsidRPr="005E0944">
        <w:rPr>
          <w:i/>
        </w:rPr>
        <w:t>UpdatePatientProfile</w:t>
      </w:r>
      <w:r w:rsidRPr="005E0944">
        <w:t>.</w:t>
      </w:r>
    </w:p>
    <w:p w14:paraId="5D8E37F1" w14:textId="77777777" w:rsidR="002902E9" w:rsidRPr="005E0944" w:rsidRDefault="002902E9" w:rsidP="0026652E">
      <w:pPr>
        <w:pStyle w:val="ListParagraph"/>
        <w:numPr>
          <w:ilvl w:val="2"/>
          <w:numId w:val="204"/>
        </w:numPr>
        <w:spacing w:after="120"/>
      </w:pPr>
      <w:r w:rsidRPr="005E0944">
        <w:t>Ja procedūras izpildes statuss nav veiksmīgs, izraisa izņēmumgadījumu.</w:t>
      </w:r>
    </w:p>
    <w:p w14:paraId="3404FCA8" w14:textId="77777777" w:rsidR="008F670F" w:rsidRPr="005E0944" w:rsidRDefault="008F670F" w:rsidP="00613DCC">
      <w:pPr>
        <w:spacing w:before="120"/>
      </w:pPr>
      <w:r w:rsidRPr="005E0944">
        <w:rPr>
          <w:b/>
        </w:rPr>
        <w:t xml:space="preserve">Izvaddati: </w:t>
      </w:r>
      <w:r w:rsidR="002902E9" w:rsidRPr="005E0944">
        <w:t>Nav</w:t>
      </w:r>
      <w:r w:rsidRPr="005E0944">
        <w:t>.</w:t>
      </w:r>
    </w:p>
    <w:p w14:paraId="3E5D8648" w14:textId="77777777" w:rsidR="00BA28C1" w:rsidRPr="005E0944" w:rsidRDefault="00CE0574" w:rsidP="00BA28C1">
      <w:pPr>
        <w:pStyle w:val="Heading3"/>
      </w:pPr>
      <w:bookmarkStart w:id="1017" w:name="_Toc476847360"/>
      <w:r w:rsidRPr="005E0944">
        <w:t>Datubāzes i</w:t>
      </w:r>
      <w:r w:rsidR="00BA28C1" w:rsidRPr="005E0944">
        <w:t>ekļautās procedūras</w:t>
      </w:r>
      <w:bookmarkEnd w:id="1017"/>
    </w:p>
    <w:p w14:paraId="24F55C6A" w14:textId="77777777" w:rsidR="00BA28C1" w:rsidRPr="005E0944" w:rsidRDefault="00BA28C1" w:rsidP="00036BA7">
      <w:pPr>
        <w:pStyle w:val="Heading4"/>
        <w:ind w:left="862" w:hanging="862"/>
      </w:pPr>
      <w:bookmarkStart w:id="1018" w:name="_Toc476847361"/>
      <w:r w:rsidRPr="005E0944">
        <w:t>Shēma “Application”</w:t>
      </w:r>
      <w:bookmarkEnd w:id="1018"/>
    </w:p>
    <w:p w14:paraId="73E70354" w14:textId="77777777" w:rsidR="00841253" w:rsidRPr="005E0944" w:rsidRDefault="00841253" w:rsidP="006E471D">
      <w:pPr>
        <w:pStyle w:val="Heading5"/>
        <w:rPr>
          <w:lang w:eastAsia="lv-LV"/>
        </w:rPr>
      </w:pPr>
      <w:bookmarkStart w:id="1019" w:name="_Toc476847362"/>
      <w:r w:rsidRPr="005E0944">
        <w:rPr>
          <w:lang w:eastAsia="lv-LV"/>
        </w:rPr>
        <w:t>Funkcija “ConvertQuantity”</w:t>
      </w:r>
      <w:bookmarkEnd w:id="1019"/>
    </w:p>
    <w:p w14:paraId="0077AFE5" w14:textId="77777777" w:rsidR="00841253" w:rsidRPr="005E0944" w:rsidRDefault="00841253" w:rsidP="00613DCC">
      <w:pPr>
        <w:keepNext/>
        <w:spacing w:before="120"/>
        <w:rPr>
          <w:lang w:eastAsia="lv-LV"/>
        </w:rPr>
      </w:pPr>
      <w:r w:rsidRPr="005E0944">
        <w:rPr>
          <w:b/>
        </w:rPr>
        <w:t>Identifikācija:</w:t>
      </w:r>
      <w:r w:rsidRPr="005E0944">
        <w:t xml:space="preserve"> Application</w:t>
      </w:r>
      <w:r w:rsidRPr="005E0944">
        <w:rPr>
          <w:lang w:eastAsia="lv-LV"/>
        </w:rPr>
        <w:t>.ConvertQuantity.</w:t>
      </w:r>
    </w:p>
    <w:p w14:paraId="0AA399C5" w14:textId="77777777" w:rsidR="00841253" w:rsidRPr="005E0944" w:rsidRDefault="00841253" w:rsidP="00613DCC">
      <w:pPr>
        <w:keepNext/>
        <w:spacing w:before="120"/>
        <w:rPr>
          <w:b/>
        </w:rPr>
      </w:pPr>
      <w:r w:rsidRPr="005E0944">
        <w:rPr>
          <w:b/>
        </w:rPr>
        <w:t>Apraksts:</w:t>
      </w:r>
    </w:p>
    <w:p w14:paraId="414EC92C" w14:textId="77777777" w:rsidR="00841253" w:rsidRPr="005E0944" w:rsidRDefault="00841253" w:rsidP="005914EA">
      <w:pPr>
        <w:pStyle w:val="BodyText"/>
      </w:pPr>
      <w:r w:rsidRPr="005E0944">
        <w:t>Konvertē daudzumu no vienām UCUM mērvienībām uz citām.</w:t>
      </w:r>
    </w:p>
    <w:p w14:paraId="06888194" w14:textId="77777777" w:rsidR="00841253" w:rsidRPr="005E0944" w:rsidRDefault="00841253" w:rsidP="00613DCC">
      <w:pPr>
        <w:keepNext/>
        <w:rPr>
          <w:b/>
        </w:rPr>
      </w:pPr>
      <w:r w:rsidRPr="005E0944">
        <w:rPr>
          <w:b/>
        </w:rPr>
        <w:t>Ievaddati:</w:t>
      </w:r>
    </w:p>
    <w:p w14:paraId="3DDFCBCE" w14:textId="184C436A" w:rsidR="00841253" w:rsidRPr="005E0944" w:rsidRDefault="004C77B1" w:rsidP="008911BB">
      <w:pPr>
        <w:pStyle w:val="Caption"/>
      </w:pPr>
      <w:r w:rsidRPr="005E0944">
        <w:fldChar w:fldCharType="begin"/>
      </w:r>
      <w:r w:rsidR="00841253" w:rsidRPr="005E0944">
        <w:instrText xml:space="preserve"> SEQ Tabula \# "0.tabula. " </w:instrText>
      </w:r>
      <w:r w:rsidRPr="005E0944">
        <w:fldChar w:fldCharType="separate"/>
      </w:r>
      <w:bookmarkStart w:id="1020" w:name="_Toc476847829"/>
      <w:r w:rsidR="00424559">
        <w:rPr>
          <w:noProof/>
        </w:rPr>
        <w:t>217.</w:t>
      </w:r>
      <w:r w:rsidR="00424559" w:rsidRPr="005E0944">
        <w:rPr>
          <w:noProof/>
        </w:rPr>
        <w:t>tabula</w:t>
      </w:r>
      <w:r w:rsidR="00424559">
        <w:rPr>
          <w:noProof/>
        </w:rPr>
        <w:t>.</w:t>
      </w:r>
      <w:r w:rsidR="00424559" w:rsidRPr="005E0944">
        <w:rPr>
          <w:noProof/>
        </w:rPr>
        <w:t xml:space="preserve"> </w:t>
      </w:r>
      <w:r w:rsidRPr="005E0944">
        <w:rPr>
          <w:noProof/>
        </w:rPr>
        <w:fldChar w:fldCharType="end"/>
      </w:r>
      <w:r w:rsidR="00841253" w:rsidRPr="005E0944">
        <w:t xml:space="preserve"> Funkcijas „</w:t>
      </w:r>
      <w:r w:rsidR="00841253" w:rsidRPr="005E0944">
        <w:rPr>
          <w:lang w:eastAsia="lv-LV"/>
        </w:rPr>
        <w:t>ConvertQuantity</w:t>
      </w:r>
      <w:r w:rsidR="00841253" w:rsidRPr="005E0944">
        <w:t>” ieejas parametri</w:t>
      </w:r>
      <w:bookmarkEnd w:id="102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841253" w:rsidRPr="005E0944" w14:paraId="4520D842"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D9A6AC9" w14:textId="77777777" w:rsidR="00841253" w:rsidRPr="005E0944" w:rsidRDefault="00841253"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37FF8FC4" w14:textId="77777777" w:rsidR="00841253" w:rsidRPr="005E0944" w:rsidRDefault="00841253" w:rsidP="00613DCC">
            <w:pPr>
              <w:rPr>
                <w:b/>
                <w:lang w:val="lv-LV"/>
              </w:rPr>
            </w:pPr>
            <w:r w:rsidRPr="005E0944">
              <w:rPr>
                <w:b/>
                <w:lang w:val="lv-LV"/>
              </w:rPr>
              <w:t>Tips</w:t>
            </w:r>
          </w:p>
        </w:tc>
        <w:tc>
          <w:tcPr>
            <w:tcW w:w="567" w:type="dxa"/>
            <w:tcBorders>
              <w:bottom w:val="single" w:sz="12" w:space="0" w:color="000000"/>
            </w:tcBorders>
            <w:shd w:val="clear" w:color="auto" w:fill="F2F2F2"/>
          </w:tcPr>
          <w:p w14:paraId="623B1783" w14:textId="77777777" w:rsidR="00841253" w:rsidRPr="005E0944" w:rsidRDefault="00841253" w:rsidP="00613DCC">
            <w:pPr>
              <w:rPr>
                <w:b/>
                <w:lang w:val="lv-LV"/>
              </w:rPr>
            </w:pPr>
            <w:r w:rsidRPr="005E0944">
              <w:rPr>
                <w:b/>
                <w:lang w:val="lv-LV"/>
              </w:rPr>
              <w:t>I/O</w:t>
            </w:r>
          </w:p>
        </w:tc>
        <w:tc>
          <w:tcPr>
            <w:tcW w:w="1275" w:type="dxa"/>
            <w:tcBorders>
              <w:bottom w:val="single" w:sz="12" w:space="0" w:color="000000"/>
            </w:tcBorders>
            <w:shd w:val="clear" w:color="auto" w:fill="F2F2F2"/>
          </w:tcPr>
          <w:p w14:paraId="1001D71B" w14:textId="77777777" w:rsidR="00841253" w:rsidRPr="005E0944" w:rsidRDefault="00841253"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1A5EA78" w14:textId="77777777" w:rsidR="00841253" w:rsidRPr="005E0944" w:rsidRDefault="00841253" w:rsidP="00613DCC">
            <w:pPr>
              <w:rPr>
                <w:b/>
                <w:lang w:val="lv-LV"/>
              </w:rPr>
            </w:pPr>
            <w:r w:rsidRPr="005E0944">
              <w:rPr>
                <w:b/>
                <w:lang w:val="lv-LV"/>
              </w:rPr>
              <w:t>Apraksts</w:t>
            </w:r>
          </w:p>
        </w:tc>
      </w:tr>
      <w:tr w:rsidR="00841253" w:rsidRPr="005E0944" w14:paraId="33E7EDAD" w14:textId="77777777" w:rsidTr="00352195">
        <w:tc>
          <w:tcPr>
            <w:tcW w:w="1668" w:type="dxa"/>
          </w:tcPr>
          <w:p w14:paraId="18152D94" w14:textId="77777777" w:rsidR="00841253" w:rsidRPr="005E0944" w:rsidRDefault="00841253" w:rsidP="00352195">
            <w:pPr>
              <w:spacing w:before="40" w:after="40"/>
              <w:rPr>
                <w:lang w:val="lv-LV"/>
              </w:rPr>
            </w:pPr>
            <w:r w:rsidRPr="005E0944">
              <w:rPr>
                <w:lang w:val="lv-LV"/>
              </w:rPr>
              <w:t>quantity</w:t>
            </w:r>
          </w:p>
        </w:tc>
        <w:tc>
          <w:tcPr>
            <w:tcW w:w="1701" w:type="dxa"/>
          </w:tcPr>
          <w:p w14:paraId="7F8232D2" w14:textId="77777777" w:rsidR="00841253" w:rsidRPr="005E0944" w:rsidRDefault="00841253" w:rsidP="00352195">
            <w:pPr>
              <w:spacing w:before="40" w:after="40"/>
              <w:rPr>
                <w:lang w:val="lv-LV"/>
              </w:rPr>
            </w:pPr>
            <w:r w:rsidRPr="005E0944">
              <w:rPr>
                <w:lang w:val="lv-LV"/>
              </w:rPr>
              <w:t>decimal(19,10)</w:t>
            </w:r>
          </w:p>
        </w:tc>
        <w:tc>
          <w:tcPr>
            <w:tcW w:w="567" w:type="dxa"/>
          </w:tcPr>
          <w:p w14:paraId="40E49B00" w14:textId="77777777" w:rsidR="00841253" w:rsidRPr="005E0944" w:rsidRDefault="00841253" w:rsidP="00352195">
            <w:pPr>
              <w:spacing w:before="40" w:after="40"/>
              <w:rPr>
                <w:lang w:val="lv-LV"/>
              </w:rPr>
            </w:pPr>
            <w:r w:rsidRPr="005E0944">
              <w:rPr>
                <w:lang w:val="lv-LV"/>
              </w:rPr>
              <w:t>I</w:t>
            </w:r>
          </w:p>
        </w:tc>
        <w:tc>
          <w:tcPr>
            <w:tcW w:w="1275" w:type="dxa"/>
          </w:tcPr>
          <w:p w14:paraId="1D1B1A75" w14:textId="77777777" w:rsidR="00841253" w:rsidRPr="005E0944" w:rsidRDefault="00841253" w:rsidP="00352195">
            <w:pPr>
              <w:spacing w:before="40" w:after="40"/>
              <w:rPr>
                <w:lang w:val="lv-LV"/>
              </w:rPr>
            </w:pPr>
            <w:r w:rsidRPr="005E0944">
              <w:rPr>
                <w:lang w:val="lv-LV"/>
              </w:rPr>
              <w:t>NULL</w:t>
            </w:r>
          </w:p>
        </w:tc>
        <w:tc>
          <w:tcPr>
            <w:tcW w:w="3260" w:type="dxa"/>
          </w:tcPr>
          <w:p w14:paraId="33D2AA9C" w14:textId="77777777" w:rsidR="00841253" w:rsidRPr="005E0944" w:rsidRDefault="00841253" w:rsidP="00352195">
            <w:pPr>
              <w:spacing w:before="40" w:after="40"/>
              <w:rPr>
                <w:lang w:val="lv-LV"/>
              </w:rPr>
            </w:pPr>
            <w:r w:rsidRPr="005E0944">
              <w:rPr>
                <w:lang w:val="lv-LV"/>
              </w:rPr>
              <w:t>Daudzums</w:t>
            </w:r>
          </w:p>
        </w:tc>
      </w:tr>
      <w:tr w:rsidR="00841253" w:rsidRPr="005E0944" w14:paraId="1CA78275" w14:textId="77777777" w:rsidTr="00352195">
        <w:tc>
          <w:tcPr>
            <w:tcW w:w="1668" w:type="dxa"/>
          </w:tcPr>
          <w:p w14:paraId="6395D8DE" w14:textId="77777777" w:rsidR="00841253" w:rsidRPr="005E0944" w:rsidRDefault="00841253" w:rsidP="00352195">
            <w:pPr>
              <w:spacing w:before="40" w:after="40"/>
              <w:rPr>
                <w:lang w:val="lv-LV"/>
              </w:rPr>
            </w:pPr>
            <w:r w:rsidRPr="005E0944">
              <w:rPr>
                <w:lang w:val="lv-LV"/>
              </w:rPr>
              <w:t>sourceUnit</w:t>
            </w:r>
          </w:p>
        </w:tc>
        <w:tc>
          <w:tcPr>
            <w:tcW w:w="1701" w:type="dxa"/>
          </w:tcPr>
          <w:p w14:paraId="06ADA062" w14:textId="77777777" w:rsidR="00841253" w:rsidRPr="005E0944" w:rsidRDefault="00841253" w:rsidP="00352195">
            <w:pPr>
              <w:spacing w:before="40" w:after="40"/>
              <w:rPr>
                <w:lang w:val="lv-LV"/>
              </w:rPr>
            </w:pPr>
            <w:r w:rsidRPr="005E0944">
              <w:rPr>
                <w:lang w:val="lv-LV"/>
              </w:rPr>
              <w:t>varchar(10)</w:t>
            </w:r>
          </w:p>
        </w:tc>
        <w:tc>
          <w:tcPr>
            <w:tcW w:w="567" w:type="dxa"/>
          </w:tcPr>
          <w:p w14:paraId="4DEE7A03" w14:textId="77777777" w:rsidR="00841253" w:rsidRPr="005E0944" w:rsidRDefault="00841253" w:rsidP="00352195">
            <w:pPr>
              <w:spacing w:before="40" w:after="40"/>
              <w:rPr>
                <w:lang w:val="lv-LV"/>
              </w:rPr>
            </w:pPr>
            <w:r w:rsidRPr="005E0944">
              <w:rPr>
                <w:lang w:val="lv-LV"/>
              </w:rPr>
              <w:t>I</w:t>
            </w:r>
          </w:p>
        </w:tc>
        <w:tc>
          <w:tcPr>
            <w:tcW w:w="1275" w:type="dxa"/>
          </w:tcPr>
          <w:p w14:paraId="50CB9796" w14:textId="77777777" w:rsidR="00841253" w:rsidRPr="005E0944" w:rsidRDefault="00841253" w:rsidP="00352195">
            <w:pPr>
              <w:spacing w:before="40" w:after="40"/>
              <w:rPr>
                <w:lang w:val="lv-LV"/>
              </w:rPr>
            </w:pPr>
            <w:r w:rsidRPr="005E0944">
              <w:rPr>
                <w:lang w:val="lv-LV"/>
              </w:rPr>
              <w:t>NULL</w:t>
            </w:r>
          </w:p>
        </w:tc>
        <w:tc>
          <w:tcPr>
            <w:tcW w:w="3260" w:type="dxa"/>
          </w:tcPr>
          <w:p w14:paraId="2D832ECF" w14:textId="77777777" w:rsidR="00841253" w:rsidRPr="005E0944" w:rsidRDefault="00841253" w:rsidP="00352195">
            <w:pPr>
              <w:spacing w:before="40" w:after="40"/>
              <w:rPr>
                <w:lang w:val="lv-LV"/>
              </w:rPr>
            </w:pPr>
            <w:r w:rsidRPr="005E0944">
              <w:rPr>
                <w:lang w:val="lv-LV"/>
              </w:rPr>
              <w:t>Vecās daudzuma UCUM mērvienības.</w:t>
            </w:r>
          </w:p>
        </w:tc>
      </w:tr>
      <w:tr w:rsidR="00841253" w:rsidRPr="005E0944" w14:paraId="4B636FC9" w14:textId="77777777" w:rsidTr="00352195">
        <w:tc>
          <w:tcPr>
            <w:tcW w:w="1668" w:type="dxa"/>
          </w:tcPr>
          <w:p w14:paraId="61449260" w14:textId="77777777" w:rsidR="00841253" w:rsidRPr="005E0944" w:rsidRDefault="00841253" w:rsidP="00352195">
            <w:pPr>
              <w:spacing w:before="40" w:after="40"/>
              <w:rPr>
                <w:lang w:val="lv-LV"/>
              </w:rPr>
            </w:pPr>
            <w:r w:rsidRPr="005E0944">
              <w:rPr>
                <w:lang w:val="lv-LV"/>
              </w:rPr>
              <w:t>destinationUnit</w:t>
            </w:r>
          </w:p>
        </w:tc>
        <w:tc>
          <w:tcPr>
            <w:tcW w:w="1701" w:type="dxa"/>
          </w:tcPr>
          <w:p w14:paraId="1EB05ED8" w14:textId="77777777" w:rsidR="00841253" w:rsidRPr="005E0944" w:rsidRDefault="00841253" w:rsidP="00352195">
            <w:pPr>
              <w:spacing w:before="40" w:after="40"/>
              <w:rPr>
                <w:lang w:val="lv-LV"/>
              </w:rPr>
            </w:pPr>
            <w:r w:rsidRPr="005E0944">
              <w:rPr>
                <w:lang w:val="lv-LV"/>
              </w:rPr>
              <w:t>varchar(10)</w:t>
            </w:r>
          </w:p>
        </w:tc>
        <w:tc>
          <w:tcPr>
            <w:tcW w:w="567" w:type="dxa"/>
          </w:tcPr>
          <w:p w14:paraId="6F334282" w14:textId="77777777" w:rsidR="00841253" w:rsidRPr="005E0944" w:rsidRDefault="00841253" w:rsidP="00352195">
            <w:pPr>
              <w:spacing w:before="40" w:after="40"/>
              <w:rPr>
                <w:lang w:val="lv-LV"/>
              </w:rPr>
            </w:pPr>
            <w:r w:rsidRPr="005E0944">
              <w:rPr>
                <w:lang w:val="lv-LV"/>
              </w:rPr>
              <w:t>I</w:t>
            </w:r>
          </w:p>
        </w:tc>
        <w:tc>
          <w:tcPr>
            <w:tcW w:w="1275" w:type="dxa"/>
          </w:tcPr>
          <w:p w14:paraId="1C8B5E5A" w14:textId="77777777" w:rsidR="00841253" w:rsidRPr="005E0944" w:rsidRDefault="00841253" w:rsidP="00352195">
            <w:pPr>
              <w:spacing w:before="40" w:after="40"/>
              <w:rPr>
                <w:lang w:val="lv-LV"/>
              </w:rPr>
            </w:pPr>
            <w:r w:rsidRPr="005E0944">
              <w:rPr>
                <w:lang w:val="lv-LV"/>
              </w:rPr>
              <w:t>NULL</w:t>
            </w:r>
          </w:p>
        </w:tc>
        <w:tc>
          <w:tcPr>
            <w:tcW w:w="3260" w:type="dxa"/>
          </w:tcPr>
          <w:p w14:paraId="29AF768B" w14:textId="77777777" w:rsidR="00841253" w:rsidRPr="005E0944" w:rsidRDefault="00841253" w:rsidP="00352195">
            <w:pPr>
              <w:spacing w:before="40" w:after="40"/>
              <w:rPr>
                <w:lang w:val="lv-LV"/>
              </w:rPr>
            </w:pPr>
            <w:r w:rsidRPr="005E0944">
              <w:rPr>
                <w:lang w:val="lv-LV"/>
              </w:rPr>
              <w:t>Jaunās daudzuma UCUM mērvienības.</w:t>
            </w:r>
          </w:p>
        </w:tc>
      </w:tr>
    </w:tbl>
    <w:p w14:paraId="40C46230" w14:textId="77777777" w:rsidR="00841253" w:rsidRPr="005E0944" w:rsidRDefault="00841253" w:rsidP="00613DCC">
      <w:pPr>
        <w:keepNext/>
        <w:spacing w:before="120"/>
        <w:rPr>
          <w:b/>
        </w:rPr>
      </w:pPr>
      <w:r w:rsidRPr="005E0944">
        <w:rPr>
          <w:b/>
        </w:rPr>
        <w:t>Algoritms:</w:t>
      </w:r>
    </w:p>
    <w:p w14:paraId="48F7A20E" w14:textId="77777777" w:rsidR="00841253" w:rsidRPr="005E0944" w:rsidRDefault="00841253" w:rsidP="0026652E">
      <w:pPr>
        <w:pStyle w:val="ListParagraph"/>
        <w:numPr>
          <w:ilvl w:val="0"/>
          <w:numId w:val="124"/>
        </w:numPr>
        <w:spacing w:after="120"/>
      </w:pPr>
      <w:r w:rsidRPr="005E0944">
        <w:t xml:space="preserve">Konvertē daudzumu no vecajām UCUM mērvienībām uz jaunajām (sk. pielikumu </w:t>
      </w:r>
      <w:r w:rsidR="00B72BD1">
        <w:fldChar w:fldCharType="begin"/>
      </w:r>
      <w:r w:rsidR="00B72BD1">
        <w:instrText xml:space="preserve"> REF _Ref416959225 \r \h  \* MERGEFORMAT </w:instrText>
      </w:r>
      <w:r w:rsidR="00B72BD1">
        <w:fldChar w:fldCharType="separate"/>
      </w:r>
      <w:r w:rsidR="00424559">
        <w:t>8.4</w:t>
      </w:r>
      <w:r w:rsidR="00B72BD1">
        <w:fldChar w:fldCharType="end"/>
      </w:r>
      <w:r w:rsidRPr="005E0944">
        <w:t xml:space="preserve"> </w:t>
      </w:r>
      <w:r w:rsidR="00B72BD1">
        <w:fldChar w:fldCharType="begin"/>
      </w:r>
      <w:r w:rsidR="00B72BD1">
        <w:instrText xml:space="preserve"> REF _Ref416959225 \h  \* MERGEFORMAT </w:instrText>
      </w:r>
      <w:r w:rsidR="00B72BD1">
        <w:fldChar w:fldCharType="separate"/>
      </w:r>
      <w:r w:rsidR="00424559" w:rsidRPr="005E0944">
        <w:t>Konvertējamās mērvienības</w:t>
      </w:r>
      <w:r w:rsidR="00B72BD1">
        <w:fldChar w:fldCharType="end"/>
      </w:r>
      <w:r w:rsidRPr="005E0944">
        <w:t>). Tai skaitā arī atvasinātajām mērvienībām (piem., mg/ml).</w:t>
      </w:r>
    </w:p>
    <w:p w14:paraId="5F10CC06" w14:textId="77777777" w:rsidR="00841253" w:rsidRPr="005E0944" w:rsidRDefault="00841253" w:rsidP="00613DCC">
      <w:pPr>
        <w:spacing w:before="120"/>
      </w:pPr>
      <w:r w:rsidRPr="005E0944">
        <w:rPr>
          <w:b/>
        </w:rPr>
        <w:t xml:space="preserve">Izvaddati: </w:t>
      </w:r>
      <w:r w:rsidR="002B1C61" w:rsidRPr="005E0944">
        <w:t>Daudzums</w:t>
      </w:r>
      <w:r w:rsidRPr="005E0944">
        <w:t xml:space="preserve"> jaunajās UCUM mērvienībās </w:t>
      </w:r>
      <w:r w:rsidR="002B1C61" w:rsidRPr="005E0944">
        <w:t>vai</w:t>
      </w:r>
      <w:r w:rsidRPr="005E0944">
        <w:t xml:space="preserve"> NULL, ja konvertēt nav iespējams.</w:t>
      </w:r>
    </w:p>
    <w:p w14:paraId="226FF353" w14:textId="77777777" w:rsidR="00841253" w:rsidRPr="005E0944" w:rsidRDefault="00841253" w:rsidP="00613DCC">
      <w:pPr>
        <w:spacing w:before="120"/>
      </w:pPr>
      <w:r w:rsidRPr="005E0944">
        <w:rPr>
          <w:b/>
        </w:rPr>
        <w:t xml:space="preserve">Izvaddatu tips: </w:t>
      </w:r>
      <w:r w:rsidRPr="005E0944">
        <w:t>decimal(19,10).</w:t>
      </w:r>
    </w:p>
    <w:p w14:paraId="3BD67545" w14:textId="77777777" w:rsidR="00F331B0" w:rsidRPr="005E0944" w:rsidRDefault="00F331B0" w:rsidP="006E471D">
      <w:pPr>
        <w:pStyle w:val="Heading5"/>
        <w:rPr>
          <w:lang w:eastAsia="lv-LV"/>
        </w:rPr>
      </w:pPr>
      <w:bookmarkStart w:id="1021" w:name="_Ref418095980"/>
      <w:bookmarkStart w:id="1022" w:name="_Ref418095982"/>
      <w:bookmarkStart w:id="1023" w:name="_Toc476847363"/>
      <w:r w:rsidRPr="005E0944">
        <w:rPr>
          <w:lang w:eastAsia="lv-LV"/>
        </w:rPr>
        <w:t>Procedūra “CreateCancellationMessage”</w:t>
      </w:r>
      <w:bookmarkEnd w:id="1021"/>
      <w:bookmarkEnd w:id="1022"/>
      <w:bookmarkEnd w:id="1023"/>
    </w:p>
    <w:p w14:paraId="2D5DA1CC" w14:textId="77777777" w:rsidR="00F331B0" w:rsidRPr="005E0944" w:rsidRDefault="00F331B0" w:rsidP="00613DCC">
      <w:pPr>
        <w:keepNext/>
        <w:spacing w:before="120"/>
        <w:rPr>
          <w:lang w:eastAsia="lv-LV"/>
        </w:rPr>
      </w:pPr>
      <w:r w:rsidRPr="005E0944">
        <w:rPr>
          <w:b/>
        </w:rPr>
        <w:t>Identifikācija:</w:t>
      </w:r>
      <w:r w:rsidRPr="005E0944">
        <w:t xml:space="preserve"> Application</w:t>
      </w:r>
      <w:r w:rsidRPr="005E0944">
        <w:rPr>
          <w:lang w:eastAsia="lv-LV"/>
        </w:rPr>
        <w:t>.CreateCancellationMessage.</w:t>
      </w:r>
    </w:p>
    <w:p w14:paraId="7C14DEC1" w14:textId="77777777" w:rsidR="00F331B0" w:rsidRPr="005E0944" w:rsidRDefault="00F331B0" w:rsidP="00613DCC">
      <w:pPr>
        <w:keepNext/>
        <w:spacing w:before="120"/>
        <w:rPr>
          <w:b/>
        </w:rPr>
      </w:pPr>
      <w:r w:rsidRPr="005E0944">
        <w:rPr>
          <w:b/>
        </w:rPr>
        <w:t>Apraksts:</w:t>
      </w:r>
    </w:p>
    <w:p w14:paraId="47B2958A" w14:textId="77777777" w:rsidR="00F331B0" w:rsidRPr="005E0944" w:rsidRDefault="00F331B0" w:rsidP="005914EA">
      <w:pPr>
        <w:pStyle w:val="BodyText"/>
      </w:pPr>
      <w:r w:rsidRPr="005E0944">
        <w:t>Izveido jaunu recepšu atsaukšanas ziņojuma ierakstu.</w:t>
      </w:r>
    </w:p>
    <w:p w14:paraId="291F99B0" w14:textId="77777777" w:rsidR="00F331B0" w:rsidRPr="005E0944" w:rsidRDefault="00F331B0" w:rsidP="00613DCC">
      <w:pPr>
        <w:keepNext/>
        <w:rPr>
          <w:b/>
        </w:rPr>
      </w:pPr>
      <w:r w:rsidRPr="005E0944">
        <w:rPr>
          <w:b/>
        </w:rPr>
        <w:t>Ievaddati:</w:t>
      </w:r>
    </w:p>
    <w:p w14:paraId="3C57C483" w14:textId="72143211" w:rsidR="00F331B0" w:rsidRPr="005E0944" w:rsidRDefault="004C77B1" w:rsidP="008911BB">
      <w:pPr>
        <w:pStyle w:val="Caption"/>
      </w:pPr>
      <w:r w:rsidRPr="005E0944">
        <w:fldChar w:fldCharType="begin"/>
      </w:r>
      <w:r w:rsidR="00F331B0" w:rsidRPr="005E0944">
        <w:instrText xml:space="preserve"> SEQ Tabula \# "0.tabula. " </w:instrText>
      </w:r>
      <w:r w:rsidRPr="005E0944">
        <w:fldChar w:fldCharType="separate"/>
      </w:r>
      <w:bookmarkStart w:id="1024" w:name="_Toc476847830"/>
      <w:r w:rsidR="00424559">
        <w:rPr>
          <w:noProof/>
        </w:rPr>
        <w:t>218.</w:t>
      </w:r>
      <w:r w:rsidR="00424559" w:rsidRPr="005E0944">
        <w:rPr>
          <w:noProof/>
        </w:rPr>
        <w:t>tabula</w:t>
      </w:r>
      <w:r w:rsidR="00424559">
        <w:rPr>
          <w:noProof/>
        </w:rPr>
        <w:t>.</w:t>
      </w:r>
      <w:r w:rsidR="00424559" w:rsidRPr="005E0944">
        <w:rPr>
          <w:noProof/>
        </w:rPr>
        <w:t xml:space="preserve"> </w:t>
      </w:r>
      <w:r w:rsidRPr="005E0944">
        <w:rPr>
          <w:noProof/>
        </w:rPr>
        <w:fldChar w:fldCharType="end"/>
      </w:r>
      <w:r w:rsidR="00F331B0" w:rsidRPr="005E0944">
        <w:t xml:space="preserve"> </w:t>
      </w:r>
      <w:r w:rsidR="00237FCA" w:rsidRPr="005E0944">
        <w:t>Procedūras “</w:t>
      </w:r>
      <w:r w:rsidR="00F331B0" w:rsidRPr="005E0944">
        <w:rPr>
          <w:lang w:eastAsia="lv-LV"/>
        </w:rPr>
        <w:t>CreateCancellationMessage</w:t>
      </w:r>
      <w:r w:rsidR="00F331B0" w:rsidRPr="005E0944">
        <w:t>” ieejas parametri</w:t>
      </w:r>
      <w:bookmarkEnd w:id="102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F331B0" w:rsidRPr="005E0944" w14:paraId="0BB01486" w14:textId="77777777" w:rsidTr="00B33B8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E1AABB0" w14:textId="77777777" w:rsidR="00F331B0" w:rsidRPr="005E0944" w:rsidRDefault="00F331B0"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3039271A" w14:textId="77777777" w:rsidR="00F331B0" w:rsidRPr="005E0944" w:rsidRDefault="00F331B0" w:rsidP="00613DCC">
            <w:pPr>
              <w:rPr>
                <w:b/>
                <w:lang w:val="lv-LV"/>
              </w:rPr>
            </w:pPr>
            <w:r w:rsidRPr="005E0944">
              <w:rPr>
                <w:b/>
                <w:lang w:val="lv-LV"/>
              </w:rPr>
              <w:t>Tips</w:t>
            </w:r>
          </w:p>
        </w:tc>
        <w:tc>
          <w:tcPr>
            <w:tcW w:w="567" w:type="dxa"/>
            <w:tcBorders>
              <w:bottom w:val="single" w:sz="12" w:space="0" w:color="000000"/>
            </w:tcBorders>
            <w:shd w:val="clear" w:color="auto" w:fill="F2F2F2"/>
          </w:tcPr>
          <w:p w14:paraId="1B9DD1B6" w14:textId="77777777" w:rsidR="00F331B0" w:rsidRPr="005E0944" w:rsidRDefault="00F331B0" w:rsidP="00613DCC">
            <w:pPr>
              <w:rPr>
                <w:b/>
                <w:lang w:val="lv-LV"/>
              </w:rPr>
            </w:pPr>
            <w:r w:rsidRPr="005E0944">
              <w:rPr>
                <w:b/>
                <w:lang w:val="lv-LV"/>
              </w:rPr>
              <w:t>I/O</w:t>
            </w:r>
          </w:p>
        </w:tc>
        <w:tc>
          <w:tcPr>
            <w:tcW w:w="1275" w:type="dxa"/>
            <w:tcBorders>
              <w:bottom w:val="single" w:sz="12" w:space="0" w:color="000000"/>
            </w:tcBorders>
            <w:shd w:val="clear" w:color="auto" w:fill="F2F2F2"/>
          </w:tcPr>
          <w:p w14:paraId="1082EE9D" w14:textId="77777777" w:rsidR="00F331B0" w:rsidRPr="005E0944" w:rsidRDefault="00F331B0"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0A08B90E" w14:textId="77777777" w:rsidR="00F331B0" w:rsidRPr="005E0944" w:rsidRDefault="00F331B0" w:rsidP="00613DCC">
            <w:pPr>
              <w:rPr>
                <w:b/>
                <w:lang w:val="lv-LV"/>
              </w:rPr>
            </w:pPr>
            <w:r w:rsidRPr="005E0944">
              <w:rPr>
                <w:b/>
                <w:lang w:val="lv-LV"/>
              </w:rPr>
              <w:t>Apraksts</w:t>
            </w:r>
          </w:p>
        </w:tc>
      </w:tr>
      <w:tr w:rsidR="00F331B0" w:rsidRPr="005E0944" w14:paraId="0B32B6CC" w14:textId="77777777" w:rsidTr="00B33B87">
        <w:tc>
          <w:tcPr>
            <w:tcW w:w="1668" w:type="dxa"/>
          </w:tcPr>
          <w:p w14:paraId="7D100243" w14:textId="77777777" w:rsidR="00F331B0" w:rsidRPr="005E0944" w:rsidRDefault="00F331B0" w:rsidP="00B33B87">
            <w:pPr>
              <w:spacing w:before="40" w:after="40"/>
              <w:rPr>
                <w:lang w:val="lv-LV"/>
              </w:rPr>
            </w:pPr>
            <w:r w:rsidRPr="005E0944">
              <w:rPr>
                <w:lang w:val="lv-LV"/>
              </w:rPr>
              <w:t>date</w:t>
            </w:r>
          </w:p>
        </w:tc>
        <w:tc>
          <w:tcPr>
            <w:tcW w:w="1701" w:type="dxa"/>
          </w:tcPr>
          <w:p w14:paraId="6A33BD46" w14:textId="77777777" w:rsidR="00F331B0" w:rsidRPr="005E0944" w:rsidRDefault="00F331B0" w:rsidP="00B33B87">
            <w:pPr>
              <w:spacing w:before="40" w:after="40"/>
              <w:rPr>
                <w:lang w:val="lv-LV"/>
              </w:rPr>
            </w:pPr>
            <w:r w:rsidRPr="005E0944">
              <w:rPr>
                <w:lang w:val="lv-LV"/>
              </w:rPr>
              <w:t>date</w:t>
            </w:r>
          </w:p>
        </w:tc>
        <w:tc>
          <w:tcPr>
            <w:tcW w:w="567" w:type="dxa"/>
          </w:tcPr>
          <w:p w14:paraId="5DF106DC" w14:textId="77777777" w:rsidR="00F331B0" w:rsidRPr="005E0944" w:rsidRDefault="00F331B0" w:rsidP="00B33B87">
            <w:pPr>
              <w:spacing w:before="40" w:after="40"/>
              <w:rPr>
                <w:lang w:val="lv-LV"/>
              </w:rPr>
            </w:pPr>
            <w:r w:rsidRPr="005E0944">
              <w:rPr>
                <w:lang w:val="lv-LV"/>
              </w:rPr>
              <w:t>I</w:t>
            </w:r>
          </w:p>
        </w:tc>
        <w:tc>
          <w:tcPr>
            <w:tcW w:w="1275" w:type="dxa"/>
          </w:tcPr>
          <w:p w14:paraId="02A11D5D" w14:textId="77777777" w:rsidR="00F331B0" w:rsidRPr="005E0944" w:rsidRDefault="00F331B0" w:rsidP="00B33B87">
            <w:pPr>
              <w:spacing w:before="40" w:after="40"/>
              <w:rPr>
                <w:lang w:val="lv-LV"/>
              </w:rPr>
            </w:pPr>
          </w:p>
        </w:tc>
        <w:tc>
          <w:tcPr>
            <w:tcW w:w="3260" w:type="dxa"/>
          </w:tcPr>
          <w:p w14:paraId="79F01A6D" w14:textId="77777777" w:rsidR="00F331B0" w:rsidRPr="005E0944" w:rsidRDefault="00F331B0" w:rsidP="00B33B87">
            <w:pPr>
              <w:spacing w:before="40" w:after="40"/>
              <w:rPr>
                <w:lang w:val="lv-LV"/>
              </w:rPr>
            </w:pPr>
            <w:r w:rsidRPr="005E0944">
              <w:rPr>
                <w:lang w:val="lv-LV"/>
              </w:rPr>
              <w:t>Receptes atsaukšanas datums.</w:t>
            </w:r>
          </w:p>
        </w:tc>
      </w:tr>
      <w:tr w:rsidR="00F331B0" w:rsidRPr="005E0944" w14:paraId="1588A148" w14:textId="77777777" w:rsidTr="00B33B87">
        <w:tc>
          <w:tcPr>
            <w:tcW w:w="1668" w:type="dxa"/>
          </w:tcPr>
          <w:p w14:paraId="339B6995" w14:textId="77777777" w:rsidR="00F331B0" w:rsidRPr="005E0944" w:rsidRDefault="00F331B0" w:rsidP="00B33B87">
            <w:pPr>
              <w:spacing w:before="40" w:after="40"/>
              <w:rPr>
                <w:lang w:val="lv-LV"/>
              </w:rPr>
            </w:pPr>
            <w:r w:rsidRPr="005E0944">
              <w:rPr>
                <w:lang w:val="lv-LV"/>
              </w:rPr>
              <w:t>reasonCode</w:t>
            </w:r>
          </w:p>
        </w:tc>
        <w:tc>
          <w:tcPr>
            <w:tcW w:w="1701" w:type="dxa"/>
          </w:tcPr>
          <w:p w14:paraId="6C2E38D1" w14:textId="77777777" w:rsidR="00F331B0" w:rsidRPr="005E0944" w:rsidRDefault="00F331B0" w:rsidP="00B33B87">
            <w:pPr>
              <w:spacing w:before="40" w:after="40"/>
              <w:rPr>
                <w:lang w:val="lv-LV"/>
              </w:rPr>
            </w:pPr>
            <w:r w:rsidRPr="005E0944">
              <w:rPr>
                <w:lang w:val="lv-LV"/>
              </w:rPr>
              <w:t>nvarchar(100)</w:t>
            </w:r>
          </w:p>
        </w:tc>
        <w:tc>
          <w:tcPr>
            <w:tcW w:w="567" w:type="dxa"/>
          </w:tcPr>
          <w:p w14:paraId="444692E6" w14:textId="77777777" w:rsidR="00F331B0" w:rsidRPr="005E0944" w:rsidRDefault="00F331B0" w:rsidP="00B33B87">
            <w:pPr>
              <w:spacing w:before="40" w:after="40"/>
              <w:rPr>
                <w:lang w:val="lv-LV"/>
              </w:rPr>
            </w:pPr>
            <w:r w:rsidRPr="005E0944">
              <w:rPr>
                <w:lang w:val="lv-LV"/>
              </w:rPr>
              <w:t>I</w:t>
            </w:r>
          </w:p>
        </w:tc>
        <w:tc>
          <w:tcPr>
            <w:tcW w:w="1275" w:type="dxa"/>
          </w:tcPr>
          <w:p w14:paraId="627E6DD3" w14:textId="77777777" w:rsidR="00F331B0" w:rsidRPr="005E0944" w:rsidRDefault="00F331B0" w:rsidP="00B33B87">
            <w:pPr>
              <w:spacing w:before="40" w:after="40"/>
              <w:rPr>
                <w:lang w:val="lv-LV"/>
              </w:rPr>
            </w:pPr>
          </w:p>
        </w:tc>
        <w:tc>
          <w:tcPr>
            <w:tcW w:w="3260" w:type="dxa"/>
          </w:tcPr>
          <w:p w14:paraId="2748238D" w14:textId="77777777" w:rsidR="00F331B0" w:rsidRPr="005E0944" w:rsidRDefault="00F331B0" w:rsidP="00B33B87">
            <w:pPr>
              <w:spacing w:before="40" w:after="40"/>
              <w:rPr>
                <w:lang w:val="lv-LV"/>
              </w:rPr>
            </w:pPr>
            <w:r w:rsidRPr="005E0944">
              <w:rPr>
                <w:lang w:val="lv-LV"/>
              </w:rPr>
              <w:t xml:space="preserve">Receptes </w:t>
            </w:r>
            <w:r w:rsidR="002B1C61" w:rsidRPr="005E0944">
              <w:rPr>
                <w:lang w:val="lv-LV"/>
              </w:rPr>
              <w:t>atsaukšanas</w:t>
            </w:r>
            <w:r w:rsidRPr="005E0944">
              <w:rPr>
                <w:lang w:val="lv-LV"/>
              </w:rPr>
              <w:t xml:space="preserve"> iemesla kods.</w:t>
            </w:r>
          </w:p>
        </w:tc>
      </w:tr>
      <w:tr w:rsidR="00F331B0" w:rsidRPr="005E0944" w14:paraId="67014935" w14:textId="77777777" w:rsidTr="00B33B87">
        <w:tc>
          <w:tcPr>
            <w:tcW w:w="1668" w:type="dxa"/>
          </w:tcPr>
          <w:p w14:paraId="359FFE74" w14:textId="77777777" w:rsidR="00F331B0" w:rsidRPr="005E0944" w:rsidRDefault="00F331B0" w:rsidP="00B33B87">
            <w:pPr>
              <w:spacing w:before="40" w:after="40"/>
              <w:rPr>
                <w:lang w:val="lv-LV"/>
              </w:rPr>
            </w:pPr>
            <w:r w:rsidRPr="005E0944">
              <w:rPr>
                <w:lang w:val="lv-LV"/>
              </w:rPr>
              <w:t>authorIdentityCode</w:t>
            </w:r>
          </w:p>
        </w:tc>
        <w:tc>
          <w:tcPr>
            <w:tcW w:w="1701" w:type="dxa"/>
          </w:tcPr>
          <w:p w14:paraId="55F183ED" w14:textId="77777777" w:rsidR="00F331B0" w:rsidRPr="005E0944" w:rsidRDefault="00F331B0" w:rsidP="00B33B87">
            <w:pPr>
              <w:spacing w:before="40" w:after="40"/>
              <w:rPr>
                <w:lang w:val="lv-LV"/>
              </w:rPr>
            </w:pPr>
            <w:r w:rsidRPr="005E0944">
              <w:rPr>
                <w:lang w:val="lv-LV"/>
              </w:rPr>
              <w:t>nvarchar(100)</w:t>
            </w:r>
          </w:p>
        </w:tc>
        <w:tc>
          <w:tcPr>
            <w:tcW w:w="567" w:type="dxa"/>
          </w:tcPr>
          <w:p w14:paraId="2D5F087F" w14:textId="77777777" w:rsidR="00F331B0" w:rsidRPr="005E0944" w:rsidRDefault="00F331B0" w:rsidP="00B33B87">
            <w:pPr>
              <w:spacing w:before="40" w:after="40"/>
              <w:rPr>
                <w:lang w:val="lv-LV"/>
              </w:rPr>
            </w:pPr>
            <w:r w:rsidRPr="005E0944">
              <w:rPr>
                <w:lang w:val="lv-LV"/>
              </w:rPr>
              <w:t>I</w:t>
            </w:r>
          </w:p>
        </w:tc>
        <w:tc>
          <w:tcPr>
            <w:tcW w:w="1275" w:type="dxa"/>
          </w:tcPr>
          <w:p w14:paraId="31D5AB1B" w14:textId="77777777" w:rsidR="00F331B0" w:rsidRPr="005E0944" w:rsidRDefault="00F331B0" w:rsidP="00B33B87">
            <w:pPr>
              <w:spacing w:before="40" w:after="40"/>
              <w:rPr>
                <w:lang w:val="lv-LV"/>
              </w:rPr>
            </w:pPr>
          </w:p>
        </w:tc>
        <w:tc>
          <w:tcPr>
            <w:tcW w:w="3260" w:type="dxa"/>
          </w:tcPr>
          <w:p w14:paraId="6D1202C6" w14:textId="77777777" w:rsidR="00F331B0" w:rsidRPr="005E0944" w:rsidRDefault="00F331B0" w:rsidP="00B33B87">
            <w:pPr>
              <w:spacing w:before="40" w:after="40"/>
              <w:rPr>
                <w:lang w:val="lv-LV"/>
              </w:rPr>
            </w:pPr>
            <w:r w:rsidRPr="005E0944">
              <w:rPr>
                <w:lang w:val="lv-LV"/>
              </w:rPr>
              <w:t>Personas, kas veikusi  pieprasījumu, identifikators.</w:t>
            </w:r>
          </w:p>
        </w:tc>
      </w:tr>
      <w:tr w:rsidR="00F331B0" w:rsidRPr="005E0944" w14:paraId="38B828DA" w14:textId="77777777" w:rsidTr="00B33B87">
        <w:tc>
          <w:tcPr>
            <w:tcW w:w="1668" w:type="dxa"/>
          </w:tcPr>
          <w:p w14:paraId="37626A05" w14:textId="77777777" w:rsidR="00F331B0" w:rsidRPr="005E0944" w:rsidRDefault="00F331B0" w:rsidP="00B33B87">
            <w:pPr>
              <w:spacing w:before="40" w:after="40"/>
              <w:rPr>
                <w:lang w:val="lv-LV"/>
              </w:rPr>
            </w:pPr>
            <w:r w:rsidRPr="005E0944">
              <w:rPr>
                <w:lang w:val="lv-LV"/>
              </w:rPr>
              <w:t>authorIdentityType</w:t>
            </w:r>
          </w:p>
        </w:tc>
        <w:tc>
          <w:tcPr>
            <w:tcW w:w="1701" w:type="dxa"/>
          </w:tcPr>
          <w:p w14:paraId="558A0DA5" w14:textId="77777777" w:rsidR="00F331B0" w:rsidRPr="005E0944" w:rsidRDefault="00F331B0" w:rsidP="00B33B87">
            <w:pPr>
              <w:spacing w:before="40" w:after="40"/>
              <w:rPr>
                <w:lang w:val="lv-LV"/>
              </w:rPr>
            </w:pPr>
            <w:r w:rsidRPr="005E0944">
              <w:rPr>
                <w:lang w:val="lv-LV"/>
              </w:rPr>
              <w:t>varchar(50)</w:t>
            </w:r>
          </w:p>
        </w:tc>
        <w:tc>
          <w:tcPr>
            <w:tcW w:w="567" w:type="dxa"/>
          </w:tcPr>
          <w:p w14:paraId="2C3A45E3" w14:textId="77777777" w:rsidR="00F331B0" w:rsidRPr="005E0944" w:rsidRDefault="00F331B0" w:rsidP="00B33B87">
            <w:pPr>
              <w:spacing w:before="40" w:after="40"/>
              <w:rPr>
                <w:lang w:val="lv-LV"/>
              </w:rPr>
            </w:pPr>
            <w:r w:rsidRPr="005E0944">
              <w:rPr>
                <w:lang w:val="lv-LV"/>
              </w:rPr>
              <w:t>I</w:t>
            </w:r>
          </w:p>
        </w:tc>
        <w:tc>
          <w:tcPr>
            <w:tcW w:w="1275" w:type="dxa"/>
          </w:tcPr>
          <w:p w14:paraId="5297F23A" w14:textId="77777777" w:rsidR="00F331B0" w:rsidRPr="005E0944" w:rsidRDefault="00F331B0" w:rsidP="00B33B87">
            <w:pPr>
              <w:spacing w:before="40" w:after="40"/>
              <w:rPr>
                <w:lang w:val="lv-LV"/>
              </w:rPr>
            </w:pPr>
          </w:p>
        </w:tc>
        <w:tc>
          <w:tcPr>
            <w:tcW w:w="3260" w:type="dxa"/>
          </w:tcPr>
          <w:p w14:paraId="2A346FF7" w14:textId="77777777" w:rsidR="00F331B0" w:rsidRPr="005E0944" w:rsidRDefault="00F331B0" w:rsidP="00B33B87">
            <w:pPr>
              <w:spacing w:before="40" w:after="40"/>
              <w:rPr>
                <w:lang w:val="lv-LV"/>
              </w:rPr>
            </w:pPr>
            <w:r w:rsidRPr="005E0944">
              <w:rPr>
                <w:lang w:val="lv-LV"/>
              </w:rPr>
              <w:t>Personas, kas veikusi  pieprasījumu, identifikācijas sistēmas OID.</w:t>
            </w:r>
          </w:p>
        </w:tc>
      </w:tr>
      <w:tr w:rsidR="00F331B0" w:rsidRPr="005E0944" w14:paraId="6BC716AB" w14:textId="77777777" w:rsidTr="00B33B87">
        <w:tc>
          <w:tcPr>
            <w:tcW w:w="1668" w:type="dxa"/>
          </w:tcPr>
          <w:p w14:paraId="0C041009" w14:textId="77777777" w:rsidR="00F331B0" w:rsidRPr="005E0944" w:rsidRDefault="00F331B0" w:rsidP="00B33B87">
            <w:pPr>
              <w:spacing w:before="40" w:after="40"/>
              <w:rPr>
                <w:lang w:val="lv-LV"/>
              </w:rPr>
            </w:pPr>
            <w:r w:rsidRPr="005E0944">
              <w:rPr>
                <w:lang w:val="lv-LV"/>
              </w:rPr>
              <w:t>authorName</w:t>
            </w:r>
          </w:p>
        </w:tc>
        <w:tc>
          <w:tcPr>
            <w:tcW w:w="1701" w:type="dxa"/>
          </w:tcPr>
          <w:p w14:paraId="12E7DEC5" w14:textId="77777777" w:rsidR="00F331B0" w:rsidRPr="005E0944" w:rsidRDefault="00F331B0" w:rsidP="00B33B87">
            <w:pPr>
              <w:spacing w:before="40" w:after="40"/>
              <w:rPr>
                <w:lang w:val="lv-LV"/>
              </w:rPr>
            </w:pPr>
            <w:r w:rsidRPr="005E0944">
              <w:rPr>
                <w:lang w:val="lv-LV"/>
              </w:rPr>
              <w:t>nvarchar(80)</w:t>
            </w:r>
          </w:p>
        </w:tc>
        <w:tc>
          <w:tcPr>
            <w:tcW w:w="567" w:type="dxa"/>
          </w:tcPr>
          <w:p w14:paraId="6459F991" w14:textId="77777777" w:rsidR="00F331B0" w:rsidRPr="005E0944" w:rsidRDefault="00F331B0" w:rsidP="00B33B87">
            <w:pPr>
              <w:spacing w:before="40" w:after="40"/>
              <w:rPr>
                <w:lang w:val="lv-LV"/>
              </w:rPr>
            </w:pPr>
            <w:r w:rsidRPr="005E0944">
              <w:rPr>
                <w:lang w:val="lv-LV"/>
              </w:rPr>
              <w:t>I</w:t>
            </w:r>
          </w:p>
        </w:tc>
        <w:tc>
          <w:tcPr>
            <w:tcW w:w="1275" w:type="dxa"/>
          </w:tcPr>
          <w:p w14:paraId="6AC80CE2" w14:textId="77777777" w:rsidR="00F331B0" w:rsidRPr="005E0944" w:rsidRDefault="00F331B0" w:rsidP="00B33B87">
            <w:pPr>
              <w:spacing w:before="40" w:after="40"/>
              <w:rPr>
                <w:lang w:val="lv-LV"/>
              </w:rPr>
            </w:pPr>
          </w:p>
        </w:tc>
        <w:tc>
          <w:tcPr>
            <w:tcW w:w="3260" w:type="dxa"/>
          </w:tcPr>
          <w:p w14:paraId="17A338CF" w14:textId="77777777" w:rsidR="00F331B0" w:rsidRPr="005E0944" w:rsidRDefault="00F331B0" w:rsidP="00B33B87">
            <w:pPr>
              <w:spacing w:before="40" w:after="40"/>
              <w:rPr>
                <w:lang w:val="lv-LV"/>
              </w:rPr>
            </w:pPr>
            <w:r w:rsidRPr="005E0944">
              <w:rPr>
                <w:lang w:val="lv-LV"/>
              </w:rPr>
              <w:t>Personas, kas veikusi  pieprasījumu, vārds un uzvārds.</w:t>
            </w:r>
          </w:p>
        </w:tc>
      </w:tr>
      <w:tr w:rsidR="00C507D2" w:rsidRPr="005E0944" w14:paraId="796EF43B" w14:textId="77777777" w:rsidTr="00B33B87">
        <w:tc>
          <w:tcPr>
            <w:tcW w:w="1668" w:type="dxa"/>
          </w:tcPr>
          <w:p w14:paraId="4FBD842C" w14:textId="77777777" w:rsidR="00C507D2" w:rsidRPr="005E0944" w:rsidRDefault="00C507D2" w:rsidP="00B33B87">
            <w:pPr>
              <w:spacing w:before="40" w:after="40"/>
              <w:rPr>
                <w:lang w:val="lv-LV"/>
              </w:rPr>
            </w:pPr>
            <w:r w:rsidRPr="005E0944">
              <w:rPr>
                <w:lang w:val="lv-LV"/>
              </w:rPr>
              <w:t>document</w:t>
            </w:r>
          </w:p>
        </w:tc>
        <w:tc>
          <w:tcPr>
            <w:tcW w:w="1701" w:type="dxa"/>
          </w:tcPr>
          <w:p w14:paraId="3484751C" w14:textId="77777777" w:rsidR="00C507D2" w:rsidRPr="005E0944" w:rsidRDefault="00C507D2" w:rsidP="00B33B87">
            <w:pPr>
              <w:spacing w:before="40" w:after="40"/>
              <w:rPr>
                <w:lang w:val="lv-LV"/>
              </w:rPr>
            </w:pPr>
            <w:r w:rsidRPr="005E0944">
              <w:rPr>
                <w:lang w:val="lv-LV"/>
              </w:rPr>
              <w:t>xml</w:t>
            </w:r>
          </w:p>
        </w:tc>
        <w:tc>
          <w:tcPr>
            <w:tcW w:w="567" w:type="dxa"/>
          </w:tcPr>
          <w:p w14:paraId="588D86F1" w14:textId="77777777" w:rsidR="00C507D2" w:rsidRPr="005E0944" w:rsidRDefault="00C507D2" w:rsidP="00B33B87">
            <w:pPr>
              <w:spacing w:before="40" w:after="40"/>
              <w:rPr>
                <w:lang w:val="lv-LV"/>
              </w:rPr>
            </w:pPr>
            <w:r w:rsidRPr="005E0944">
              <w:rPr>
                <w:lang w:val="lv-LV"/>
              </w:rPr>
              <w:t>I</w:t>
            </w:r>
          </w:p>
        </w:tc>
        <w:tc>
          <w:tcPr>
            <w:tcW w:w="1275" w:type="dxa"/>
          </w:tcPr>
          <w:p w14:paraId="487EA83D" w14:textId="77777777" w:rsidR="00C507D2" w:rsidRPr="005E0944" w:rsidRDefault="00C507D2" w:rsidP="00B33B87">
            <w:pPr>
              <w:spacing w:before="40" w:after="40"/>
              <w:rPr>
                <w:lang w:val="lv-LV"/>
              </w:rPr>
            </w:pPr>
          </w:p>
        </w:tc>
        <w:tc>
          <w:tcPr>
            <w:tcW w:w="3260" w:type="dxa"/>
          </w:tcPr>
          <w:p w14:paraId="3E08FA16" w14:textId="77777777" w:rsidR="00C507D2" w:rsidRPr="005E0944" w:rsidRDefault="00C507D2" w:rsidP="00B33B87">
            <w:pPr>
              <w:spacing w:before="40" w:after="40"/>
              <w:rPr>
                <w:lang w:val="lv-LV"/>
              </w:rPr>
            </w:pPr>
            <w:r w:rsidRPr="005E0944">
              <w:rPr>
                <w:lang w:val="lv-LV"/>
              </w:rPr>
              <w:t>ĀL atsaukšanas ziņojuma dokuments.</w:t>
            </w:r>
          </w:p>
        </w:tc>
      </w:tr>
      <w:tr w:rsidR="00F331B0" w:rsidRPr="005E0944" w14:paraId="0499C728" w14:textId="77777777" w:rsidTr="00B33B87">
        <w:tc>
          <w:tcPr>
            <w:tcW w:w="1668" w:type="dxa"/>
          </w:tcPr>
          <w:p w14:paraId="309C7E42" w14:textId="77777777" w:rsidR="00F331B0" w:rsidRPr="005E0944" w:rsidRDefault="00F331B0" w:rsidP="00B33B87">
            <w:pPr>
              <w:spacing w:before="40" w:after="40"/>
              <w:rPr>
                <w:lang w:val="lv-LV"/>
              </w:rPr>
            </w:pPr>
            <w:r w:rsidRPr="005E0944">
              <w:rPr>
                <w:lang w:val="lv-LV"/>
              </w:rPr>
              <w:t>transcriberIdentityCode</w:t>
            </w:r>
          </w:p>
        </w:tc>
        <w:tc>
          <w:tcPr>
            <w:tcW w:w="1701" w:type="dxa"/>
          </w:tcPr>
          <w:p w14:paraId="7EA48982" w14:textId="77777777" w:rsidR="00F331B0" w:rsidRPr="005E0944" w:rsidRDefault="00F331B0" w:rsidP="00B33B87">
            <w:pPr>
              <w:spacing w:before="40" w:after="40"/>
              <w:rPr>
                <w:lang w:val="lv-LV"/>
              </w:rPr>
            </w:pPr>
            <w:r w:rsidRPr="005E0944">
              <w:rPr>
                <w:lang w:val="lv-LV"/>
              </w:rPr>
              <w:t>nvarchar(100)</w:t>
            </w:r>
          </w:p>
        </w:tc>
        <w:tc>
          <w:tcPr>
            <w:tcW w:w="567" w:type="dxa"/>
          </w:tcPr>
          <w:p w14:paraId="093C30C6" w14:textId="77777777" w:rsidR="00F331B0" w:rsidRPr="005E0944" w:rsidRDefault="00F331B0" w:rsidP="00B33B87">
            <w:pPr>
              <w:spacing w:before="40" w:after="40"/>
              <w:rPr>
                <w:lang w:val="lv-LV"/>
              </w:rPr>
            </w:pPr>
            <w:r w:rsidRPr="005E0944">
              <w:rPr>
                <w:lang w:val="lv-LV"/>
              </w:rPr>
              <w:t>I</w:t>
            </w:r>
          </w:p>
        </w:tc>
        <w:tc>
          <w:tcPr>
            <w:tcW w:w="1275" w:type="dxa"/>
          </w:tcPr>
          <w:p w14:paraId="6527C8CF" w14:textId="77777777" w:rsidR="00F331B0" w:rsidRPr="005E0944" w:rsidRDefault="00F331B0" w:rsidP="00B33B87">
            <w:pPr>
              <w:spacing w:before="40" w:after="40"/>
              <w:rPr>
                <w:lang w:val="lv-LV"/>
              </w:rPr>
            </w:pPr>
          </w:p>
        </w:tc>
        <w:tc>
          <w:tcPr>
            <w:tcW w:w="3260" w:type="dxa"/>
          </w:tcPr>
          <w:p w14:paraId="424FA5D5" w14:textId="77777777" w:rsidR="00F331B0" w:rsidRPr="005E0944" w:rsidRDefault="00F331B0" w:rsidP="00B33B87">
            <w:pPr>
              <w:spacing w:before="40" w:after="40"/>
              <w:rPr>
                <w:lang w:val="lv-LV"/>
              </w:rPr>
            </w:pPr>
            <w:r w:rsidRPr="005E0944">
              <w:rPr>
                <w:lang w:val="lv-LV"/>
              </w:rPr>
              <w:t>Personas, kas veikusi  pieprasījumu, identifikators.</w:t>
            </w:r>
          </w:p>
        </w:tc>
      </w:tr>
      <w:tr w:rsidR="00F331B0" w:rsidRPr="005E0944" w14:paraId="764CF69E" w14:textId="77777777" w:rsidTr="00B33B87">
        <w:tc>
          <w:tcPr>
            <w:tcW w:w="1668" w:type="dxa"/>
          </w:tcPr>
          <w:p w14:paraId="1A79F6CA" w14:textId="77777777" w:rsidR="00F331B0" w:rsidRPr="005E0944" w:rsidRDefault="00F331B0" w:rsidP="00B33B87">
            <w:pPr>
              <w:spacing w:before="40" w:after="40"/>
              <w:rPr>
                <w:lang w:val="lv-LV"/>
              </w:rPr>
            </w:pPr>
            <w:r w:rsidRPr="005E0944">
              <w:rPr>
                <w:lang w:val="lv-LV"/>
              </w:rPr>
              <w:t>transcriberIdentityType</w:t>
            </w:r>
          </w:p>
        </w:tc>
        <w:tc>
          <w:tcPr>
            <w:tcW w:w="1701" w:type="dxa"/>
          </w:tcPr>
          <w:p w14:paraId="53FD7222" w14:textId="77777777" w:rsidR="00F331B0" w:rsidRPr="005E0944" w:rsidRDefault="00F331B0" w:rsidP="00B33B87">
            <w:pPr>
              <w:spacing w:before="40" w:after="40"/>
              <w:rPr>
                <w:lang w:val="lv-LV"/>
              </w:rPr>
            </w:pPr>
            <w:r w:rsidRPr="005E0944">
              <w:rPr>
                <w:lang w:val="lv-LV"/>
              </w:rPr>
              <w:t>varchar(50)</w:t>
            </w:r>
          </w:p>
        </w:tc>
        <w:tc>
          <w:tcPr>
            <w:tcW w:w="567" w:type="dxa"/>
          </w:tcPr>
          <w:p w14:paraId="3D105885" w14:textId="77777777" w:rsidR="00F331B0" w:rsidRPr="005E0944" w:rsidRDefault="00F331B0" w:rsidP="00B33B87">
            <w:pPr>
              <w:spacing w:before="40" w:after="40"/>
              <w:rPr>
                <w:lang w:val="lv-LV"/>
              </w:rPr>
            </w:pPr>
            <w:r w:rsidRPr="005E0944">
              <w:rPr>
                <w:lang w:val="lv-LV"/>
              </w:rPr>
              <w:t>I</w:t>
            </w:r>
          </w:p>
        </w:tc>
        <w:tc>
          <w:tcPr>
            <w:tcW w:w="1275" w:type="dxa"/>
          </w:tcPr>
          <w:p w14:paraId="3720BBCF" w14:textId="77777777" w:rsidR="00F331B0" w:rsidRPr="005E0944" w:rsidRDefault="00F331B0" w:rsidP="00B33B87">
            <w:pPr>
              <w:spacing w:before="40" w:after="40"/>
              <w:rPr>
                <w:lang w:val="lv-LV"/>
              </w:rPr>
            </w:pPr>
          </w:p>
        </w:tc>
        <w:tc>
          <w:tcPr>
            <w:tcW w:w="3260" w:type="dxa"/>
          </w:tcPr>
          <w:p w14:paraId="7DD1D7B3" w14:textId="77777777" w:rsidR="00F331B0" w:rsidRPr="005E0944" w:rsidRDefault="00F331B0" w:rsidP="00B33B87">
            <w:pPr>
              <w:spacing w:before="40" w:after="40"/>
              <w:rPr>
                <w:lang w:val="lv-LV"/>
              </w:rPr>
            </w:pPr>
            <w:r w:rsidRPr="005E0944">
              <w:rPr>
                <w:lang w:val="lv-LV"/>
              </w:rPr>
              <w:t>Personas, kas veikusi  pieprasījumu, identifikācijas sistēmas OID.</w:t>
            </w:r>
          </w:p>
        </w:tc>
      </w:tr>
      <w:tr w:rsidR="00F331B0" w:rsidRPr="005E0944" w14:paraId="4AE255BC" w14:textId="77777777" w:rsidTr="00B33B87">
        <w:tc>
          <w:tcPr>
            <w:tcW w:w="1668" w:type="dxa"/>
          </w:tcPr>
          <w:p w14:paraId="019E10B3" w14:textId="77777777" w:rsidR="00F331B0" w:rsidRPr="005E0944" w:rsidRDefault="00F331B0" w:rsidP="00B33B87">
            <w:pPr>
              <w:spacing w:before="40" w:after="40"/>
              <w:rPr>
                <w:lang w:val="lv-LV"/>
              </w:rPr>
            </w:pPr>
            <w:r w:rsidRPr="005E0944">
              <w:rPr>
                <w:lang w:val="lv-LV"/>
              </w:rPr>
              <w:t>transcriberName</w:t>
            </w:r>
          </w:p>
        </w:tc>
        <w:tc>
          <w:tcPr>
            <w:tcW w:w="1701" w:type="dxa"/>
          </w:tcPr>
          <w:p w14:paraId="27F35BE6" w14:textId="77777777" w:rsidR="00F331B0" w:rsidRPr="005E0944" w:rsidRDefault="00F331B0" w:rsidP="00B33B87">
            <w:pPr>
              <w:spacing w:before="40" w:after="40"/>
              <w:rPr>
                <w:lang w:val="lv-LV"/>
              </w:rPr>
            </w:pPr>
            <w:r w:rsidRPr="005E0944">
              <w:rPr>
                <w:lang w:val="lv-LV"/>
              </w:rPr>
              <w:t>nvarchar(80)</w:t>
            </w:r>
          </w:p>
        </w:tc>
        <w:tc>
          <w:tcPr>
            <w:tcW w:w="567" w:type="dxa"/>
          </w:tcPr>
          <w:p w14:paraId="3E195B3A" w14:textId="77777777" w:rsidR="00F331B0" w:rsidRPr="005E0944" w:rsidRDefault="00F331B0" w:rsidP="00B33B87">
            <w:pPr>
              <w:spacing w:before="40" w:after="40"/>
              <w:rPr>
                <w:lang w:val="lv-LV"/>
              </w:rPr>
            </w:pPr>
            <w:r w:rsidRPr="005E0944">
              <w:rPr>
                <w:lang w:val="lv-LV"/>
              </w:rPr>
              <w:t>I</w:t>
            </w:r>
          </w:p>
        </w:tc>
        <w:tc>
          <w:tcPr>
            <w:tcW w:w="1275" w:type="dxa"/>
          </w:tcPr>
          <w:p w14:paraId="6DCD88C9" w14:textId="77777777" w:rsidR="00F331B0" w:rsidRPr="005E0944" w:rsidRDefault="00F331B0" w:rsidP="00B33B87">
            <w:pPr>
              <w:spacing w:before="40" w:after="40"/>
              <w:rPr>
                <w:lang w:val="lv-LV"/>
              </w:rPr>
            </w:pPr>
          </w:p>
        </w:tc>
        <w:tc>
          <w:tcPr>
            <w:tcW w:w="3260" w:type="dxa"/>
          </w:tcPr>
          <w:p w14:paraId="01057EE9" w14:textId="77777777" w:rsidR="00F331B0" w:rsidRPr="005E0944" w:rsidRDefault="00F331B0" w:rsidP="00B33B87">
            <w:pPr>
              <w:spacing w:before="40" w:after="40"/>
              <w:rPr>
                <w:lang w:val="lv-LV"/>
              </w:rPr>
            </w:pPr>
            <w:r w:rsidRPr="005E0944">
              <w:rPr>
                <w:lang w:val="lv-LV"/>
              </w:rPr>
              <w:t>Personas, kas veikusi  pieprasījumu, vārds un uzvārds.</w:t>
            </w:r>
          </w:p>
        </w:tc>
      </w:tr>
      <w:tr w:rsidR="00F331B0" w:rsidRPr="005E0944" w14:paraId="4BF39913" w14:textId="77777777" w:rsidTr="00B33B87">
        <w:tc>
          <w:tcPr>
            <w:tcW w:w="1668" w:type="dxa"/>
          </w:tcPr>
          <w:p w14:paraId="67FFE3C3" w14:textId="77777777" w:rsidR="00F331B0" w:rsidRPr="005E0944" w:rsidRDefault="00F331B0" w:rsidP="00B33B87">
            <w:pPr>
              <w:spacing w:before="40" w:after="40"/>
              <w:rPr>
                <w:lang w:val="lv-LV"/>
              </w:rPr>
            </w:pPr>
            <w:r w:rsidRPr="005E0944">
              <w:rPr>
                <w:lang w:val="lv-LV"/>
              </w:rPr>
              <w:t>transcriberOrganizationIdentityCode</w:t>
            </w:r>
          </w:p>
        </w:tc>
        <w:tc>
          <w:tcPr>
            <w:tcW w:w="1701" w:type="dxa"/>
          </w:tcPr>
          <w:p w14:paraId="5ED1ACAB" w14:textId="77777777" w:rsidR="00F331B0" w:rsidRPr="005E0944" w:rsidRDefault="00F331B0" w:rsidP="00B33B87">
            <w:pPr>
              <w:spacing w:before="40" w:after="40"/>
              <w:rPr>
                <w:lang w:val="lv-LV"/>
              </w:rPr>
            </w:pPr>
            <w:r w:rsidRPr="005E0944">
              <w:rPr>
                <w:lang w:val="lv-LV"/>
              </w:rPr>
              <w:t>nvarchar(100)</w:t>
            </w:r>
          </w:p>
        </w:tc>
        <w:tc>
          <w:tcPr>
            <w:tcW w:w="567" w:type="dxa"/>
          </w:tcPr>
          <w:p w14:paraId="2CDA0D7D" w14:textId="77777777" w:rsidR="00F331B0" w:rsidRPr="005E0944" w:rsidRDefault="00F331B0" w:rsidP="00B33B87">
            <w:pPr>
              <w:spacing w:before="40" w:after="40"/>
              <w:rPr>
                <w:lang w:val="lv-LV"/>
              </w:rPr>
            </w:pPr>
            <w:r w:rsidRPr="005E0944">
              <w:rPr>
                <w:lang w:val="lv-LV"/>
              </w:rPr>
              <w:t>I</w:t>
            </w:r>
          </w:p>
        </w:tc>
        <w:tc>
          <w:tcPr>
            <w:tcW w:w="1275" w:type="dxa"/>
          </w:tcPr>
          <w:p w14:paraId="4444476E" w14:textId="77777777" w:rsidR="00F331B0" w:rsidRPr="005E0944" w:rsidRDefault="00F331B0" w:rsidP="00B33B87">
            <w:pPr>
              <w:spacing w:before="40" w:after="40"/>
              <w:rPr>
                <w:lang w:val="lv-LV"/>
              </w:rPr>
            </w:pPr>
            <w:r w:rsidRPr="005E0944">
              <w:rPr>
                <w:lang w:val="lv-LV"/>
              </w:rPr>
              <w:t>NULL</w:t>
            </w:r>
          </w:p>
        </w:tc>
        <w:tc>
          <w:tcPr>
            <w:tcW w:w="3260" w:type="dxa"/>
          </w:tcPr>
          <w:p w14:paraId="0A752AB2" w14:textId="77777777" w:rsidR="00F331B0" w:rsidRPr="005E0944" w:rsidRDefault="00F331B0" w:rsidP="00B33B87">
            <w:pPr>
              <w:spacing w:before="40" w:after="40"/>
              <w:rPr>
                <w:lang w:val="lv-LV"/>
              </w:rPr>
            </w:pPr>
            <w:r w:rsidRPr="005E0944">
              <w:rPr>
                <w:lang w:val="lv-LV"/>
              </w:rPr>
              <w:t>Personas, kas veikusi  pieprasījumu, pārstāvētās iestādes identifikators.</w:t>
            </w:r>
          </w:p>
        </w:tc>
      </w:tr>
      <w:tr w:rsidR="00F331B0" w:rsidRPr="005E0944" w14:paraId="4A460AD0" w14:textId="77777777" w:rsidTr="00B33B87">
        <w:tc>
          <w:tcPr>
            <w:tcW w:w="1668" w:type="dxa"/>
          </w:tcPr>
          <w:p w14:paraId="5B444066" w14:textId="77777777" w:rsidR="00F331B0" w:rsidRPr="005E0944" w:rsidRDefault="00F331B0" w:rsidP="00B33B87">
            <w:pPr>
              <w:spacing w:before="40" w:after="40"/>
              <w:rPr>
                <w:lang w:val="lv-LV"/>
              </w:rPr>
            </w:pPr>
            <w:r w:rsidRPr="005E0944">
              <w:rPr>
                <w:lang w:val="lv-LV"/>
              </w:rPr>
              <w:t>transcriberOrganizationIdentityType</w:t>
            </w:r>
          </w:p>
        </w:tc>
        <w:tc>
          <w:tcPr>
            <w:tcW w:w="1701" w:type="dxa"/>
          </w:tcPr>
          <w:p w14:paraId="6467625E" w14:textId="77777777" w:rsidR="00F331B0" w:rsidRPr="005E0944" w:rsidRDefault="00F331B0" w:rsidP="00B33B87">
            <w:pPr>
              <w:spacing w:before="40" w:after="40"/>
              <w:rPr>
                <w:lang w:val="lv-LV"/>
              </w:rPr>
            </w:pPr>
            <w:r w:rsidRPr="005E0944">
              <w:rPr>
                <w:lang w:val="lv-LV"/>
              </w:rPr>
              <w:t>varchar(50)</w:t>
            </w:r>
          </w:p>
        </w:tc>
        <w:tc>
          <w:tcPr>
            <w:tcW w:w="567" w:type="dxa"/>
          </w:tcPr>
          <w:p w14:paraId="6D359DC4" w14:textId="77777777" w:rsidR="00F331B0" w:rsidRPr="005E0944" w:rsidRDefault="00F331B0" w:rsidP="00B33B87">
            <w:pPr>
              <w:spacing w:before="40" w:after="40"/>
              <w:rPr>
                <w:lang w:val="lv-LV"/>
              </w:rPr>
            </w:pPr>
            <w:r w:rsidRPr="005E0944">
              <w:rPr>
                <w:lang w:val="lv-LV"/>
              </w:rPr>
              <w:t>I</w:t>
            </w:r>
          </w:p>
        </w:tc>
        <w:tc>
          <w:tcPr>
            <w:tcW w:w="1275" w:type="dxa"/>
          </w:tcPr>
          <w:p w14:paraId="3CF25E71" w14:textId="77777777" w:rsidR="00F331B0" w:rsidRPr="005E0944" w:rsidRDefault="00F331B0" w:rsidP="00B33B87">
            <w:pPr>
              <w:spacing w:before="40" w:after="40"/>
              <w:rPr>
                <w:lang w:val="lv-LV"/>
              </w:rPr>
            </w:pPr>
            <w:r w:rsidRPr="005E0944">
              <w:rPr>
                <w:lang w:val="lv-LV"/>
              </w:rPr>
              <w:t>NULL</w:t>
            </w:r>
          </w:p>
        </w:tc>
        <w:tc>
          <w:tcPr>
            <w:tcW w:w="3260" w:type="dxa"/>
          </w:tcPr>
          <w:p w14:paraId="391DE0CE" w14:textId="77777777" w:rsidR="00F331B0" w:rsidRPr="005E0944" w:rsidRDefault="00F331B0" w:rsidP="00B33B87">
            <w:pPr>
              <w:spacing w:before="40" w:after="40"/>
              <w:rPr>
                <w:lang w:val="lv-LV"/>
              </w:rPr>
            </w:pPr>
            <w:r w:rsidRPr="005E0944">
              <w:rPr>
                <w:lang w:val="lv-LV"/>
              </w:rPr>
              <w:t>Personas, kas veikusi  pieprasījumu, pārstāvētās iestādes identifikācijas sistēmas OID.</w:t>
            </w:r>
          </w:p>
        </w:tc>
      </w:tr>
      <w:tr w:rsidR="00F331B0" w:rsidRPr="005E0944" w14:paraId="1EC20BBD" w14:textId="77777777" w:rsidTr="00B33B87">
        <w:tc>
          <w:tcPr>
            <w:tcW w:w="1668" w:type="dxa"/>
          </w:tcPr>
          <w:p w14:paraId="7C19AE71" w14:textId="77777777" w:rsidR="00F331B0" w:rsidRPr="005E0944" w:rsidRDefault="00F331B0" w:rsidP="00B33B87">
            <w:pPr>
              <w:spacing w:before="40" w:after="40"/>
              <w:rPr>
                <w:lang w:val="lv-LV"/>
              </w:rPr>
            </w:pPr>
            <w:r w:rsidRPr="005E0944">
              <w:rPr>
                <w:lang w:val="lv-LV"/>
              </w:rPr>
              <w:t>transcriberOrganizationName</w:t>
            </w:r>
          </w:p>
        </w:tc>
        <w:tc>
          <w:tcPr>
            <w:tcW w:w="1701" w:type="dxa"/>
          </w:tcPr>
          <w:p w14:paraId="00461FF0" w14:textId="77777777" w:rsidR="00F331B0" w:rsidRPr="005E0944" w:rsidRDefault="00F331B0" w:rsidP="00B33B87">
            <w:pPr>
              <w:spacing w:before="40" w:after="40"/>
              <w:rPr>
                <w:lang w:val="lv-LV"/>
              </w:rPr>
            </w:pPr>
            <w:r w:rsidRPr="005E0944">
              <w:rPr>
                <w:lang w:val="lv-LV"/>
              </w:rPr>
              <w:t>nvarchar(4000)</w:t>
            </w:r>
          </w:p>
        </w:tc>
        <w:tc>
          <w:tcPr>
            <w:tcW w:w="567" w:type="dxa"/>
          </w:tcPr>
          <w:p w14:paraId="1D43E978" w14:textId="77777777" w:rsidR="00F331B0" w:rsidRPr="005E0944" w:rsidRDefault="00F331B0" w:rsidP="00B33B87">
            <w:pPr>
              <w:spacing w:before="40" w:after="40"/>
              <w:rPr>
                <w:lang w:val="lv-LV"/>
              </w:rPr>
            </w:pPr>
            <w:r w:rsidRPr="005E0944">
              <w:rPr>
                <w:lang w:val="lv-LV"/>
              </w:rPr>
              <w:t>I</w:t>
            </w:r>
          </w:p>
        </w:tc>
        <w:tc>
          <w:tcPr>
            <w:tcW w:w="1275" w:type="dxa"/>
          </w:tcPr>
          <w:p w14:paraId="51606BAC" w14:textId="77777777" w:rsidR="00F331B0" w:rsidRPr="005E0944" w:rsidRDefault="00F331B0" w:rsidP="00B33B87">
            <w:pPr>
              <w:spacing w:before="40" w:after="40"/>
              <w:rPr>
                <w:lang w:val="lv-LV"/>
              </w:rPr>
            </w:pPr>
            <w:r w:rsidRPr="005E0944">
              <w:rPr>
                <w:lang w:val="lv-LV"/>
              </w:rPr>
              <w:t>NULL</w:t>
            </w:r>
          </w:p>
        </w:tc>
        <w:tc>
          <w:tcPr>
            <w:tcW w:w="3260" w:type="dxa"/>
          </w:tcPr>
          <w:p w14:paraId="7B0F8DDB" w14:textId="77777777" w:rsidR="00F331B0" w:rsidRPr="005E0944" w:rsidRDefault="00F331B0" w:rsidP="00B33B87">
            <w:pPr>
              <w:spacing w:before="40" w:after="40"/>
              <w:rPr>
                <w:lang w:val="lv-LV"/>
              </w:rPr>
            </w:pPr>
            <w:r w:rsidRPr="005E0944">
              <w:rPr>
                <w:lang w:val="lv-LV"/>
              </w:rPr>
              <w:t>Personas, kas veikusi  pieprasījumu, pārstāvētās iestādes nosaukums.</w:t>
            </w:r>
          </w:p>
        </w:tc>
      </w:tr>
      <w:tr w:rsidR="00F331B0" w:rsidRPr="005E0944" w14:paraId="10E1474D" w14:textId="77777777" w:rsidTr="00B33B87">
        <w:tc>
          <w:tcPr>
            <w:tcW w:w="1668" w:type="dxa"/>
          </w:tcPr>
          <w:p w14:paraId="15490AD5" w14:textId="77777777" w:rsidR="00F331B0" w:rsidRPr="005E0944" w:rsidRDefault="00F331B0" w:rsidP="00B33B87">
            <w:pPr>
              <w:spacing w:before="40" w:after="40"/>
              <w:rPr>
                <w:lang w:val="lv-LV"/>
              </w:rPr>
            </w:pPr>
            <w:r w:rsidRPr="005E0944">
              <w:rPr>
                <w:lang w:val="lv-LV"/>
              </w:rPr>
              <w:t>originalMessage</w:t>
            </w:r>
          </w:p>
        </w:tc>
        <w:tc>
          <w:tcPr>
            <w:tcW w:w="1701" w:type="dxa"/>
          </w:tcPr>
          <w:p w14:paraId="2E31578F" w14:textId="77777777" w:rsidR="00F331B0" w:rsidRPr="005E0944" w:rsidRDefault="00F331B0" w:rsidP="00B33B87">
            <w:pPr>
              <w:spacing w:before="40" w:after="40"/>
              <w:rPr>
                <w:lang w:val="lv-LV"/>
              </w:rPr>
            </w:pPr>
            <w:r w:rsidRPr="005E0944">
              <w:rPr>
                <w:lang w:val="lv-LV"/>
              </w:rPr>
              <w:t>xml</w:t>
            </w:r>
          </w:p>
        </w:tc>
        <w:tc>
          <w:tcPr>
            <w:tcW w:w="567" w:type="dxa"/>
          </w:tcPr>
          <w:p w14:paraId="35F8DC0C" w14:textId="77777777" w:rsidR="00F331B0" w:rsidRPr="005E0944" w:rsidRDefault="00F331B0" w:rsidP="00B33B87">
            <w:pPr>
              <w:spacing w:before="40" w:after="40"/>
              <w:rPr>
                <w:lang w:val="lv-LV"/>
              </w:rPr>
            </w:pPr>
            <w:r w:rsidRPr="005E0944">
              <w:rPr>
                <w:lang w:val="lv-LV"/>
              </w:rPr>
              <w:t>I</w:t>
            </w:r>
          </w:p>
        </w:tc>
        <w:tc>
          <w:tcPr>
            <w:tcW w:w="1275" w:type="dxa"/>
          </w:tcPr>
          <w:p w14:paraId="271E7CB2" w14:textId="77777777" w:rsidR="00F331B0" w:rsidRPr="005E0944" w:rsidRDefault="00F331B0" w:rsidP="00B33B87">
            <w:pPr>
              <w:spacing w:before="40" w:after="40"/>
              <w:rPr>
                <w:lang w:val="lv-LV"/>
              </w:rPr>
            </w:pPr>
          </w:p>
        </w:tc>
        <w:tc>
          <w:tcPr>
            <w:tcW w:w="3260" w:type="dxa"/>
          </w:tcPr>
          <w:p w14:paraId="57A28551" w14:textId="77777777" w:rsidR="00F331B0" w:rsidRPr="005E0944" w:rsidRDefault="00F331B0" w:rsidP="00B33B87">
            <w:pPr>
              <w:spacing w:before="40" w:after="40"/>
              <w:rPr>
                <w:lang w:val="lv-LV"/>
              </w:rPr>
            </w:pPr>
            <w:r w:rsidRPr="005E0944">
              <w:rPr>
                <w:lang w:val="lv-LV"/>
              </w:rPr>
              <w:t>Pieprasījuma ziņojums.</w:t>
            </w:r>
          </w:p>
        </w:tc>
      </w:tr>
    </w:tbl>
    <w:p w14:paraId="2D790467" w14:textId="77777777" w:rsidR="00F331B0" w:rsidRPr="005E0944" w:rsidRDefault="00F331B0" w:rsidP="00613DCC">
      <w:pPr>
        <w:keepNext/>
        <w:spacing w:before="120"/>
        <w:rPr>
          <w:b/>
        </w:rPr>
      </w:pPr>
      <w:r w:rsidRPr="005E0944">
        <w:rPr>
          <w:b/>
        </w:rPr>
        <w:t>Algoritms:</w:t>
      </w:r>
    </w:p>
    <w:p w14:paraId="16AABC70" w14:textId="77777777" w:rsidR="00F331B0" w:rsidRPr="005E0944" w:rsidRDefault="00F331B0" w:rsidP="0026652E">
      <w:pPr>
        <w:pStyle w:val="ListParagraph"/>
        <w:numPr>
          <w:ilvl w:val="0"/>
          <w:numId w:val="246"/>
        </w:numPr>
        <w:spacing w:after="120"/>
      </w:pPr>
      <w:r w:rsidRPr="005E0944">
        <w:t xml:space="preserve">Izveido jaunu ierakstu tabulā </w:t>
      </w:r>
      <w:r w:rsidRPr="005E0944">
        <w:rPr>
          <w:i/>
        </w:rPr>
        <w:t>Application.CancellationMessages</w:t>
      </w:r>
      <w:r w:rsidRPr="005E0944">
        <w:t>.</w:t>
      </w:r>
    </w:p>
    <w:p w14:paraId="2F0BC013" w14:textId="77777777" w:rsidR="00F331B0" w:rsidRPr="005E0944" w:rsidRDefault="00F331B0" w:rsidP="00613DCC">
      <w:pPr>
        <w:spacing w:before="120"/>
      </w:pPr>
      <w:r w:rsidRPr="005E0944">
        <w:rPr>
          <w:b/>
        </w:rPr>
        <w:t xml:space="preserve">Izvaddati: </w:t>
      </w:r>
      <w:r w:rsidRPr="005E0944">
        <w:t>Procedūras statuss (bitmaska):</w:t>
      </w:r>
    </w:p>
    <w:p w14:paraId="70D452E5" w14:textId="77777777" w:rsidR="00F331B0" w:rsidRPr="005E0944" w:rsidRDefault="00F331B0" w:rsidP="00F331B0">
      <w:pPr>
        <w:spacing w:before="120"/>
        <w:ind w:left="1440"/>
      </w:pPr>
      <w:r w:rsidRPr="005E0944">
        <w:t>0 – Procedūra veiksmīgi pabeigusi darbu.</w:t>
      </w:r>
    </w:p>
    <w:p w14:paraId="1C7D0BA9" w14:textId="77777777" w:rsidR="00F331B0" w:rsidRPr="005E0944" w:rsidRDefault="00F331B0" w:rsidP="00613DCC">
      <w:pPr>
        <w:spacing w:before="120"/>
      </w:pPr>
      <w:r w:rsidRPr="005E0944">
        <w:rPr>
          <w:b/>
        </w:rPr>
        <w:t>Izvaddatu tips:</w:t>
      </w:r>
      <w:r w:rsidRPr="005E0944">
        <w:t xml:space="preserve"> Int.</w:t>
      </w:r>
    </w:p>
    <w:p w14:paraId="04351E9A" w14:textId="77777777" w:rsidR="00F331B0" w:rsidRPr="005E0944" w:rsidRDefault="00F331B0" w:rsidP="006E471D">
      <w:pPr>
        <w:pStyle w:val="Heading5"/>
        <w:rPr>
          <w:lang w:eastAsia="lv-LV"/>
        </w:rPr>
      </w:pPr>
      <w:bookmarkStart w:id="1025" w:name="_Toc476847364"/>
      <w:r w:rsidRPr="005E0944">
        <w:rPr>
          <w:lang w:eastAsia="lv-LV"/>
        </w:rPr>
        <w:t>Procedūra “Create</w:t>
      </w:r>
      <w:r w:rsidR="002B34F3" w:rsidRPr="005E0944">
        <w:rPr>
          <w:lang w:eastAsia="lv-LV"/>
        </w:rPr>
        <w:t>MedicationOrder</w:t>
      </w:r>
      <w:r w:rsidRPr="005E0944">
        <w:rPr>
          <w:lang w:eastAsia="lv-LV"/>
        </w:rPr>
        <w:t>Notification”</w:t>
      </w:r>
      <w:bookmarkEnd w:id="1025"/>
    </w:p>
    <w:p w14:paraId="04E3A303" w14:textId="77777777" w:rsidR="00F331B0" w:rsidRPr="005E0944" w:rsidRDefault="00F331B0" w:rsidP="00613DCC">
      <w:pPr>
        <w:keepNext/>
        <w:spacing w:before="120"/>
        <w:rPr>
          <w:lang w:eastAsia="lv-LV"/>
        </w:rPr>
      </w:pPr>
      <w:r w:rsidRPr="005E0944">
        <w:rPr>
          <w:b/>
        </w:rPr>
        <w:t>Identifikācija:</w:t>
      </w:r>
      <w:r w:rsidRPr="005E0944">
        <w:t xml:space="preserve"> Application</w:t>
      </w:r>
      <w:r w:rsidRPr="005E0944">
        <w:rPr>
          <w:lang w:eastAsia="lv-LV"/>
        </w:rPr>
        <w:t>.Create</w:t>
      </w:r>
      <w:r w:rsidR="002B34F3" w:rsidRPr="005E0944">
        <w:rPr>
          <w:lang w:eastAsia="lv-LV"/>
        </w:rPr>
        <w:t>MedicationOrder</w:t>
      </w:r>
      <w:r w:rsidRPr="005E0944">
        <w:rPr>
          <w:lang w:eastAsia="lv-LV"/>
        </w:rPr>
        <w:t>Notification.</w:t>
      </w:r>
    </w:p>
    <w:p w14:paraId="2BF14BE2" w14:textId="77777777" w:rsidR="00F331B0" w:rsidRPr="005E0944" w:rsidRDefault="00F331B0" w:rsidP="00613DCC">
      <w:pPr>
        <w:keepNext/>
        <w:spacing w:before="120"/>
        <w:rPr>
          <w:b/>
        </w:rPr>
      </w:pPr>
      <w:r w:rsidRPr="005E0944">
        <w:rPr>
          <w:b/>
        </w:rPr>
        <w:t>Apraksts:</w:t>
      </w:r>
    </w:p>
    <w:p w14:paraId="62F8F3DE" w14:textId="77777777" w:rsidR="00F331B0" w:rsidRPr="005E0944" w:rsidRDefault="00F331B0" w:rsidP="005914EA">
      <w:pPr>
        <w:pStyle w:val="BodyText"/>
      </w:pPr>
      <w:r w:rsidRPr="005E0944">
        <w:t>Izveido jaunu izsūtāmā ziņojuma ierakstu.</w:t>
      </w:r>
    </w:p>
    <w:p w14:paraId="03B07287" w14:textId="77777777" w:rsidR="00F331B0" w:rsidRPr="005E0944" w:rsidRDefault="00F331B0" w:rsidP="00613DCC">
      <w:pPr>
        <w:keepNext/>
        <w:rPr>
          <w:b/>
        </w:rPr>
      </w:pPr>
      <w:r w:rsidRPr="005E0944">
        <w:rPr>
          <w:b/>
        </w:rPr>
        <w:t>Ievaddati:</w:t>
      </w:r>
    </w:p>
    <w:p w14:paraId="23266795" w14:textId="199CE67C" w:rsidR="00F331B0" w:rsidRPr="005E0944" w:rsidRDefault="004C77B1" w:rsidP="008911BB">
      <w:pPr>
        <w:pStyle w:val="Caption"/>
      </w:pPr>
      <w:r w:rsidRPr="005E0944">
        <w:fldChar w:fldCharType="begin"/>
      </w:r>
      <w:r w:rsidR="00F331B0" w:rsidRPr="005E0944">
        <w:instrText xml:space="preserve"> SEQ Tabula \# "0.tabula. " </w:instrText>
      </w:r>
      <w:r w:rsidRPr="005E0944">
        <w:fldChar w:fldCharType="separate"/>
      </w:r>
      <w:bookmarkStart w:id="1026" w:name="_Toc476847831"/>
      <w:r w:rsidR="00424559">
        <w:rPr>
          <w:noProof/>
        </w:rPr>
        <w:t>219.</w:t>
      </w:r>
      <w:r w:rsidR="00424559" w:rsidRPr="005E0944">
        <w:rPr>
          <w:noProof/>
        </w:rPr>
        <w:t>tabula</w:t>
      </w:r>
      <w:r w:rsidR="00424559">
        <w:rPr>
          <w:noProof/>
        </w:rPr>
        <w:t>.</w:t>
      </w:r>
      <w:r w:rsidR="00424559" w:rsidRPr="005E0944">
        <w:rPr>
          <w:noProof/>
        </w:rPr>
        <w:t xml:space="preserve"> </w:t>
      </w:r>
      <w:r w:rsidRPr="005E0944">
        <w:rPr>
          <w:noProof/>
        </w:rPr>
        <w:fldChar w:fldCharType="end"/>
      </w:r>
      <w:r w:rsidR="00F331B0" w:rsidRPr="005E0944">
        <w:t xml:space="preserve"> </w:t>
      </w:r>
      <w:r w:rsidR="00237FCA" w:rsidRPr="005E0944">
        <w:t>Procedūras “</w:t>
      </w:r>
      <w:r w:rsidR="002B34F3" w:rsidRPr="005E0944">
        <w:rPr>
          <w:lang w:eastAsia="lv-LV"/>
        </w:rPr>
        <w:t>CreateMedicationOrderNotification</w:t>
      </w:r>
      <w:r w:rsidR="00F331B0" w:rsidRPr="005E0944">
        <w:t>” ieejas parametri</w:t>
      </w:r>
      <w:bookmarkEnd w:id="102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F331B0" w:rsidRPr="005E0944" w14:paraId="4D28062B" w14:textId="77777777" w:rsidTr="00B33B8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3607DFF" w14:textId="77777777" w:rsidR="00F331B0" w:rsidRPr="005E0944" w:rsidRDefault="00F331B0"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7CE6252" w14:textId="77777777" w:rsidR="00F331B0" w:rsidRPr="005E0944" w:rsidRDefault="00F331B0" w:rsidP="00613DCC">
            <w:pPr>
              <w:rPr>
                <w:b/>
                <w:lang w:val="lv-LV"/>
              </w:rPr>
            </w:pPr>
            <w:r w:rsidRPr="005E0944">
              <w:rPr>
                <w:b/>
                <w:lang w:val="lv-LV"/>
              </w:rPr>
              <w:t>Tips</w:t>
            </w:r>
          </w:p>
        </w:tc>
        <w:tc>
          <w:tcPr>
            <w:tcW w:w="567" w:type="dxa"/>
            <w:tcBorders>
              <w:bottom w:val="single" w:sz="12" w:space="0" w:color="000000"/>
            </w:tcBorders>
            <w:shd w:val="clear" w:color="auto" w:fill="F2F2F2"/>
          </w:tcPr>
          <w:p w14:paraId="439ED6F4" w14:textId="77777777" w:rsidR="00F331B0" w:rsidRPr="005E0944" w:rsidRDefault="00F331B0" w:rsidP="00613DCC">
            <w:pPr>
              <w:rPr>
                <w:b/>
                <w:lang w:val="lv-LV"/>
              </w:rPr>
            </w:pPr>
            <w:r w:rsidRPr="005E0944">
              <w:rPr>
                <w:b/>
                <w:lang w:val="lv-LV"/>
              </w:rPr>
              <w:t>I/O</w:t>
            </w:r>
          </w:p>
        </w:tc>
        <w:tc>
          <w:tcPr>
            <w:tcW w:w="1275" w:type="dxa"/>
            <w:tcBorders>
              <w:bottom w:val="single" w:sz="12" w:space="0" w:color="000000"/>
            </w:tcBorders>
            <w:shd w:val="clear" w:color="auto" w:fill="F2F2F2"/>
          </w:tcPr>
          <w:p w14:paraId="3FA92F86" w14:textId="77777777" w:rsidR="00F331B0" w:rsidRPr="005E0944" w:rsidRDefault="00F331B0"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5890FC33" w14:textId="77777777" w:rsidR="00F331B0" w:rsidRPr="005E0944" w:rsidRDefault="00F331B0" w:rsidP="00613DCC">
            <w:pPr>
              <w:rPr>
                <w:b/>
                <w:lang w:val="lv-LV"/>
              </w:rPr>
            </w:pPr>
            <w:r w:rsidRPr="005E0944">
              <w:rPr>
                <w:b/>
                <w:lang w:val="lv-LV"/>
              </w:rPr>
              <w:t>Apraksts</w:t>
            </w:r>
          </w:p>
        </w:tc>
      </w:tr>
      <w:tr w:rsidR="002B34F3" w:rsidRPr="005E0944" w14:paraId="1B7462C7" w14:textId="77777777" w:rsidTr="00B33B87">
        <w:tc>
          <w:tcPr>
            <w:tcW w:w="1668" w:type="dxa"/>
            <w:shd w:val="clear" w:color="auto" w:fill="auto"/>
          </w:tcPr>
          <w:p w14:paraId="13819111" w14:textId="77777777" w:rsidR="002B34F3" w:rsidRPr="005E0944" w:rsidRDefault="002B34F3" w:rsidP="00B33B87">
            <w:pPr>
              <w:spacing w:before="40" w:after="40"/>
              <w:rPr>
                <w:lang w:val="lv-LV"/>
              </w:rPr>
            </w:pPr>
            <w:r w:rsidRPr="005E0944">
              <w:rPr>
                <w:lang w:val="lv-LV"/>
              </w:rPr>
              <w:t>medicationOrderId</w:t>
            </w:r>
          </w:p>
        </w:tc>
        <w:tc>
          <w:tcPr>
            <w:tcW w:w="1701" w:type="dxa"/>
            <w:shd w:val="clear" w:color="auto" w:fill="auto"/>
          </w:tcPr>
          <w:p w14:paraId="6CA6ECCD" w14:textId="77777777" w:rsidR="002B34F3" w:rsidRPr="005E0944" w:rsidRDefault="002B34F3" w:rsidP="00B33B87">
            <w:pPr>
              <w:spacing w:before="40" w:after="40"/>
              <w:rPr>
                <w:lang w:val="lv-LV"/>
              </w:rPr>
            </w:pPr>
            <w:r w:rsidRPr="005E0944">
              <w:rPr>
                <w:lang w:val="lv-LV"/>
              </w:rPr>
              <w:t>bigint</w:t>
            </w:r>
          </w:p>
        </w:tc>
        <w:tc>
          <w:tcPr>
            <w:tcW w:w="567" w:type="dxa"/>
            <w:shd w:val="clear" w:color="auto" w:fill="auto"/>
          </w:tcPr>
          <w:p w14:paraId="5AD75414" w14:textId="77777777" w:rsidR="002B34F3" w:rsidRPr="005E0944" w:rsidRDefault="002B34F3" w:rsidP="00B33B87">
            <w:pPr>
              <w:spacing w:before="40" w:after="40"/>
              <w:rPr>
                <w:lang w:val="lv-LV"/>
              </w:rPr>
            </w:pPr>
            <w:r w:rsidRPr="005E0944">
              <w:rPr>
                <w:lang w:val="lv-LV"/>
              </w:rPr>
              <w:t>I</w:t>
            </w:r>
          </w:p>
        </w:tc>
        <w:tc>
          <w:tcPr>
            <w:tcW w:w="1275" w:type="dxa"/>
            <w:shd w:val="clear" w:color="auto" w:fill="auto"/>
          </w:tcPr>
          <w:p w14:paraId="11C17AC8" w14:textId="77777777" w:rsidR="002B34F3" w:rsidRPr="005E0944" w:rsidRDefault="002B34F3" w:rsidP="00B33B87">
            <w:pPr>
              <w:spacing w:before="40" w:after="40"/>
              <w:rPr>
                <w:lang w:val="lv-LV"/>
              </w:rPr>
            </w:pPr>
          </w:p>
        </w:tc>
        <w:tc>
          <w:tcPr>
            <w:tcW w:w="3260" w:type="dxa"/>
            <w:shd w:val="clear" w:color="auto" w:fill="auto"/>
          </w:tcPr>
          <w:p w14:paraId="468FF344" w14:textId="77777777" w:rsidR="002B34F3" w:rsidRPr="005E0944" w:rsidRDefault="002B34F3" w:rsidP="00B33B87">
            <w:pPr>
              <w:spacing w:before="40" w:after="40"/>
              <w:rPr>
                <w:lang w:val="lv-LV"/>
              </w:rPr>
            </w:pPr>
            <w:r w:rsidRPr="005E0944">
              <w:rPr>
                <w:lang w:val="lv-LV"/>
              </w:rPr>
              <w:t>Receptes identifikators.</w:t>
            </w:r>
          </w:p>
        </w:tc>
      </w:tr>
      <w:tr w:rsidR="00F331B0" w:rsidRPr="005E0944" w14:paraId="124E7238" w14:textId="77777777" w:rsidTr="00B33B87">
        <w:tc>
          <w:tcPr>
            <w:tcW w:w="1668" w:type="dxa"/>
            <w:shd w:val="clear" w:color="auto" w:fill="auto"/>
          </w:tcPr>
          <w:p w14:paraId="5AFE356C" w14:textId="77777777" w:rsidR="00F331B0" w:rsidRPr="005E0944" w:rsidRDefault="00F331B0" w:rsidP="00B33B87">
            <w:pPr>
              <w:spacing w:before="40" w:after="40"/>
              <w:rPr>
                <w:lang w:val="lv-LV"/>
              </w:rPr>
            </w:pPr>
            <w:r w:rsidRPr="005E0944">
              <w:rPr>
                <w:lang w:val="lv-LV"/>
              </w:rPr>
              <w:t>addresseeIdentityCode</w:t>
            </w:r>
          </w:p>
        </w:tc>
        <w:tc>
          <w:tcPr>
            <w:tcW w:w="1701" w:type="dxa"/>
            <w:shd w:val="clear" w:color="auto" w:fill="auto"/>
          </w:tcPr>
          <w:p w14:paraId="655454DC" w14:textId="77777777" w:rsidR="00F331B0" w:rsidRPr="005E0944" w:rsidRDefault="00F331B0" w:rsidP="00B33B87">
            <w:pPr>
              <w:spacing w:before="40" w:after="40"/>
              <w:rPr>
                <w:lang w:val="lv-LV"/>
              </w:rPr>
            </w:pPr>
            <w:r w:rsidRPr="005E0944">
              <w:rPr>
                <w:lang w:val="lv-LV"/>
              </w:rPr>
              <w:t>nvarchar(100)</w:t>
            </w:r>
          </w:p>
        </w:tc>
        <w:tc>
          <w:tcPr>
            <w:tcW w:w="567" w:type="dxa"/>
            <w:shd w:val="clear" w:color="auto" w:fill="auto"/>
          </w:tcPr>
          <w:p w14:paraId="6F4879F3" w14:textId="77777777" w:rsidR="00F331B0" w:rsidRPr="005E0944" w:rsidRDefault="00F331B0" w:rsidP="00B33B87">
            <w:pPr>
              <w:spacing w:before="40" w:after="40"/>
              <w:rPr>
                <w:lang w:val="lv-LV"/>
              </w:rPr>
            </w:pPr>
            <w:r w:rsidRPr="005E0944">
              <w:rPr>
                <w:lang w:val="lv-LV"/>
              </w:rPr>
              <w:t>I</w:t>
            </w:r>
          </w:p>
        </w:tc>
        <w:tc>
          <w:tcPr>
            <w:tcW w:w="1275" w:type="dxa"/>
            <w:shd w:val="clear" w:color="auto" w:fill="auto"/>
          </w:tcPr>
          <w:p w14:paraId="4A7B4D0C" w14:textId="77777777" w:rsidR="00F331B0" w:rsidRPr="005E0944" w:rsidRDefault="00F331B0" w:rsidP="00B33B87">
            <w:pPr>
              <w:spacing w:before="40" w:after="40"/>
              <w:rPr>
                <w:lang w:val="lv-LV"/>
              </w:rPr>
            </w:pPr>
          </w:p>
        </w:tc>
        <w:tc>
          <w:tcPr>
            <w:tcW w:w="3260" w:type="dxa"/>
            <w:shd w:val="clear" w:color="auto" w:fill="auto"/>
          </w:tcPr>
          <w:p w14:paraId="7747A33E" w14:textId="77777777" w:rsidR="00F331B0" w:rsidRPr="005E0944" w:rsidRDefault="00F331B0" w:rsidP="00B33B87">
            <w:pPr>
              <w:spacing w:before="40" w:after="40"/>
              <w:rPr>
                <w:lang w:val="lv-LV"/>
              </w:rPr>
            </w:pPr>
            <w:r w:rsidRPr="005E0944">
              <w:rPr>
                <w:lang w:val="lv-LV"/>
              </w:rPr>
              <w:t>Adresāta identifikācijas kods.</w:t>
            </w:r>
          </w:p>
        </w:tc>
      </w:tr>
      <w:tr w:rsidR="00F331B0" w:rsidRPr="005E0944" w14:paraId="4505E8CB" w14:textId="77777777" w:rsidTr="00B33B87">
        <w:tc>
          <w:tcPr>
            <w:tcW w:w="1668" w:type="dxa"/>
            <w:shd w:val="clear" w:color="auto" w:fill="auto"/>
          </w:tcPr>
          <w:p w14:paraId="66808903" w14:textId="77777777" w:rsidR="00F331B0" w:rsidRPr="005E0944" w:rsidRDefault="00F331B0" w:rsidP="00B33B87">
            <w:pPr>
              <w:spacing w:before="40" w:after="40"/>
              <w:rPr>
                <w:lang w:val="lv-LV"/>
              </w:rPr>
            </w:pPr>
            <w:r w:rsidRPr="005E0944">
              <w:rPr>
                <w:lang w:val="lv-LV"/>
              </w:rPr>
              <w:t>addresseeIdentityType</w:t>
            </w:r>
          </w:p>
        </w:tc>
        <w:tc>
          <w:tcPr>
            <w:tcW w:w="1701" w:type="dxa"/>
            <w:shd w:val="clear" w:color="auto" w:fill="auto"/>
          </w:tcPr>
          <w:p w14:paraId="6C151A8B" w14:textId="77777777" w:rsidR="00F331B0" w:rsidRPr="005E0944" w:rsidRDefault="00F331B0" w:rsidP="00B33B87">
            <w:pPr>
              <w:spacing w:before="40" w:after="40"/>
              <w:rPr>
                <w:lang w:val="lv-LV"/>
              </w:rPr>
            </w:pPr>
            <w:r w:rsidRPr="005E0944">
              <w:rPr>
                <w:lang w:val="lv-LV"/>
              </w:rPr>
              <w:t>varchar(50)</w:t>
            </w:r>
          </w:p>
        </w:tc>
        <w:tc>
          <w:tcPr>
            <w:tcW w:w="567" w:type="dxa"/>
            <w:shd w:val="clear" w:color="auto" w:fill="auto"/>
          </w:tcPr>
          <w:p w14:paraId="00A83A44" w14:textId="77777777" w:rsidR="00F331B0" w:rsidRPr="005E0944" w:rsidRDefault="00F331B0" w:rsidP="00B33B87">
            <w:pPr>
              <w:spacing w:before="40" w:after="40"/>
              <w:rPr>
                <w:lang w:val="lv-LV"/>
              </w:rPr>
            </w:pPr>
            <w:r w:rsidRPr="005E0944">
              <w:rPr>
                <w:lang w:val="lv-LV"/>
              </w:rPr>
              <w:t>I</w:t>
            </w:r>
          </w:p>
        </w:tc>
        <w:tc>
          <w:tcPr>
            <w:tcW w:w="1275" w:type="dxa"/>
            <w:shd w:val="clear" w:color="auto" w:fill="auto"/>
          </w:tcPr>
          <w:p w14:paraId="50CFE83E" w14:textId="77777777" w:rsidR="00F331B0" w:rsidRPr="005E0944" w:rsidRDefault="00F331B0" w:rsidP="00B33B87">
            <w:pPr>
              <w:spacing w:before="40" w:after="40"/>
              <w:rPr>
                <w:lang w:val="lv-LV"/>
              </w:rPr>
            </w:pPr>
          </w:p>
        </w:tc>
        <w:tc>
          <w:tcPr>
            <w:tcW w:w="3260" w:type="dxa"/>
            <w:shd w:val="clear" w:color="auto" w:fill="auto"/>
          </w:tcPr>
          <w:p w14:paraId="530D6C70" w14:textId="77777777" w:rsidR="00F331B0" w:rsidRPr="005E0944" w:rsidRDefault="00F331B0" w:rsidP="00B33B87">
            <w:pPr>
              <w:spacing w:before="40" w:after="40"/>
              <w:rPr>
                <w:lang w:val="lv-LV"/>
              </w:rPr>
            </w:pPr>
            <w:r w:rsidRPr="005E0944">
              <w:rPr>
                <w:lang w:val="lv-LV"/>
              </w:rPr>
              <w:t>Adresāta identifikācijas veids.</w:t>
            </w:r>
          </w:p>
        </w:tc>
      </w:tr>
      <w:tr w:rsidR="00F331B0" w:rsidRPr="005E0944" w14:paraId="3C714897" w14:textId="77777777" w:rsidTr="00B33B87">
        <w:tc>
          <w:tcPr>
            <w:tcW w:w="1668" w:type="dxa"/>
          </w:tcPr>
          <w:p w14:paraId="0EC08100" w14:textId="77777777" w:rsidR="00F331B0" w:rsidRPr="005E0944" w:rsidRDefault="00F331B0" w:rsidP="00B33B87">
            <w:pPr>
              <w:spacing w:before="40" w:after="40"/>
              <w:rPr>
                <w:lang w:val="lv-LV"/>
              </w:rPr>
            </w:pPr>
            <w:r w:rsidRPr="005E0944">
              <w:rPr>
                <w:lang w:val="lv-LV"/>
              </w:rPr>
              <w:t>subject</w:t>
            </w:r>
          </w:p>
        </w:tc>
        <w:tc>
          <w:tcPr>
            <w:tcW w:w="1701" w:type="dxa"/>
          </w:tcPr>
          <w:p w14:paraId="0A219AE5" w14:textId="77777777" w:rsidR="00F331B0" w:rsidRPr="005E0944" w:rsidRDefault="00F331B0" w:rsidP="00B33B87">
            <w:pPr>
              <w:spacing w:before="40" w:after="40"/>
              <w:rPr>
                <w:lang w:val="lv-LV"/>
              </w:rPr>
            </w:pPr>
            <w:r w:rsidRPr="005E0944">
              <w:rPr>
                <w:lang w:val="lv-LV"/>
              </w:rPr>
              <w:t>nvarchar(500)</w:t>
            </w:r>
          </w:p>
        </w:tc>
        <w:tc>
          <w:tcPr>
            <w:tcW w:w="567" w:type="dxa"/>
          </w:tcPr>
          <w:p w14:paraId="463FF804" w14:textId="77777777" w:rsidR="00F331B0" w:rsidRPr="005E0944" w:rsidRDefault="00F331B0" w:rsidP="00B33B87">
            <w:pPr>
              <w:spacing w:before="40" w:after="40"/>
              <w:rPr>
                <w:lang w:val="lv-LV"/>
              </w:rPr>
            </w:pPr>
            <w:r w:rsidRPr="005E0944">
              <w:rPr>
                <w:lang w:val="lv-LV"/>
              </w:rPr>
              <w:t>I</w:t>
            </w:r>
          </w:p>
        </w:tc>
        <w:tc>
          <w:tcPr>
            <w:tcW w:w="1275" w:type="dxa"/>
          </w:tcPr>
          <w:p w14:paraId="1F1A8D78" w14:textId="77777777" w:rsidR="00F331B0" w:rsidRPr="005E0944" w:rsidRDefault="00F331B0" w:rsidP="00B33B87">
            <w:pPr>
              <w:spacing w:before="40" w:after="40"/>
              <w:rPr>
                <w:lang w:val="lv-LV"/>
              </w:rPr>
            </w:pPr>
          </w:p>
        </w:tc>
        <w:tc>
          <w:tcPr>
            <w:tcW w:w="3260" w:type="dxa"/>
          </w:tcPr>
          <w:p w14:paraId="58B1EA2B" w14:textId="77777777" w:rsidR="00F331B0" w:rsidRPr="005E0944" w:rsidRDefault="00F331B0" w:rsidP="00B33B87">
            <w:pPr>
              <w:spacing w:before="40" w:after="40"/>
              <w:rPr>
                <w:lang w:val="lv-LV"/>
              </w:rPr>
            </w:pPr>
            <w:r w:rsidRPr="005E0944">
              <w:rPr>
                <w:lang w:val="lv-LV"/>
              </w:rPr>
              <w:t>Ziņojuma tēma.</w:t>
            </w:r>
          </w:p>
        </w:tc>
      </w:tr>
      <w:tr w:rsidR="00F331B0" w:rsidRPr="005E0944" w14:paraId="27DCAEBB" w14:textId="77777777" w:rsidTr="00B33B87">
        <w:tc>
          <w:tcPr>
            <w:tcW w:w="1668" w:type="dxa"/>
          </w:tcPr>
          <w:p w14:paraId="60FAA1F2" w14:textId="77777777" w:rsidR="00F331B0" w:rsidRPr="005E0944" w:rsidRDefault="00F331B0" w:rsidP="00B33B87">
            <w:pPr>
              <w:spacing w:before="40" w:after="40"/>
              <w:rPr>
                <w:lang w:val="lv-LV"/>
              </w:rPr>
            </w:pPr>
            <w:r w:rsidRPr="005E0944">
              <w:rPr>
                <w:lang w:val="lv-LV"/>
              </w:rPr>
              <w:t>templateUrn</w:t>
            </w:r>
          </w:p>
        </w:tc>
        <w:tc>
          <w:tcPr>
            <w:tcW w:w="1701" w:type="dxa"/>
          </w:tcPr>
          <w:p w14:paraId="0A2399A2" w14:textId="77777777" w:rsidR="00F331B0" w:rsidRPr="005E0944" w:rsidRDefault="00F331B0" w:rsidP="00B33B87">
            <w:pPr>
              <w:spacing w:before="40" w:after="40"/>
              <w:rPr>
                <w:lang w:val="lv-LV"/>
              </w:rPr>
            </w:pPr>
            <w:r w:rsidRPr="005E0944">
              <w:rPr>
                <w:lang w:val="lv-LV"/>
              </w:rPr>
              <w:t>varchar(100)</w:t>
            </w:r>
          </w:p>
        </w:tc>
        <w:tc>
          <w:tcPr>
            <w:tcW w:w="567" w:type="dxa"/>
          </w:tcPr>
          <w:p w14:paraId="12C991BA" w14:textId="77777777" w:rsidR="00F331B0" w:rsidRPr="005E0944" w:rsidRDefault="00F331B0" w:rsidP="00B33B87">
            <w:pPr>
              <w:spacing w:before="40" w:after="40"/>
              <w:rPr>
                <w:lang w:val="lv-LV"/>
              </w:rPr>
            </w:pPr>
            <w:r w:rsidRPr="005E0944">
              <w:rPr>
                <w:lang w:val="lv-LV"/>
              </w:rPr>
              <w:t>I</w:t>
            </w:r>
          </w:p>
        </w:tc>
        <w:tc>
          <w:tcPr>
            <w:tcW w:w="1275" w:type="dxa"/>
          </w:tcPr>
          <w:p w14:paraId="59E8570C" w14:textId="77777777" w:rsidR="00F331B0" w:rsidRPr="005E0944" w:rsidRDefault="00F331B0" w:rsidP="00B33B87">
            <w:pPr>
              <w:spacing w:before="40" w:after="40"/>
              <w:rPr>
                <w:lang w:val="lv-LV"/>
              </w:rPr>
            </w:pPr>
          </w:p>
        </w:tc>
        <w:tc>
          <w:tcPr>
            <w:tcW w:w="3260" w:type="dxa"/>
          </w:tcPr>
          <w:p w14:paraId="41605654" w14:textId="77777777" w:rsidR="00F331B0" w:rsidRPr="005E0944" w:rsidRDefault="00F331B0" w:rsidP="00B33B87">
            <w:pPr>
              <w:spacing w:before="40" w:after="40"/>
              <w:rPr>
                <w:lang w:val="lv-LV"/>
              </w:rPr>
            </w:pPr>
            <w:r w:rsidRPr="005E0944">
              <w:rPr>
                <w:lang w:val="lv-LV"/>
              </w:rPr>
              <w:t>Ziņojuma veidnes URN.</w:t>
            </w:r>
          </w:p>
        </w:tc>
      </w:tr>
      <w:tr w:rsidR="00F331B0" w:rsidRPr="005E0944" w14:paraId="5EB8BFE7" w14:textId="77777777" w:rsidTr="00B33B87">
        <w:tc>
          <w:tcPr>
            <w:tcW w:w="1668" w:type="dxa"/>
          </w:tcPr>
          <w:p w14:paraId="58280A15" w14:textId="77777777" w:rsidR="00F331B0" w:rsidRPr="005E0944" w:rsidRDefault="00F331B0" w:rsidP="00B33B87">
            <w:pPr>
              <w:spacing w:before="40" w:after="40"/>
              <w:rPr>
                <w:lang w:val="lv-LV"/>
              </w:rPr>
            </w:pPr>
            <w:r w:rsidRPr="005E0944">
              <w:rPr>
                <w:lang w:val="lv-LV"/>
              </w:rPr>
              <w:t>document</w:t>
            </w:r>
          </w:p>
        </w:tc>
        <w:tc>
          <w:tcPr>
            <w:tcW w:w="1701" w:type="dxa"/>
          </w:tcPr>
          <w:p w14:paraId="1317B2C8" w14:textId="77777777" w:rsidR="00F331B0" w:rsidRPr="005E0944" w:rsidRDefault="00F331B0" w:rsidP="00B33B87">
            <w:pPr>
              <w:spacing w:before="40" w:after="40"/>
              <w:rPr>
                <w:lang w:val="lv-LV"/>
              </w:rPr>
            </w:pPr>
            <w:r w:rsidRPr="005E0944">
              <w:rPr>
                <w:lang w:val="lv-LV"/>
              </w:rPr>
              <w:t>xml</w:t>
            </w:r>
          </w:p>
        </w:tc>
        <w:tc>
          <w:tcPr>
            <w:tcW w:w="567" w:type="dxa"/>
          </w:tcPr>
          <w:p w14:paraId="0F324C65" w14:textId="77777777" w:rsidR="00F331B0" w:rsidRPr="005E0944" w:rsidRDefault="00F331B0" w:rsidP="00B33B87">
            <w:pPr>
              <w:spacing w:before="40" w:after="40"/>
              <w:rPr>
                <w:lang w:val="lv-LV"/>
              </w:rPr>
            </w:pPr>
            <w:r w:rsidRPr="005E0944">
              <w:rPr>
                <w:lang w:val="lv-LV"/>
              </w:rPr>
              <w:t>I</w:t>
            </w:r>
          </w:p>
        </w:tc>
        <w:tc>
          <w:tcPr>
            <w:tcW w:w="1275" w:type="dxa"/>
          </w:tcPr>
          <w:p w14:paraId="17A978D7" w14:textId="77777777" w:rsidR="00F331B0" w:rsidRPr="005E0944" w:rsidRDefault="00F331B0" w:rsidP="00B33B87">
            <w:pPr>
              <w:spacing w:before="40" w:after="40"/>
              <w:rPr>
                <w:lang w:val="lv-LV"/>
              </w:rPr>
            </w:pPr>
          </w:p>
        </w:tc>
        <w:tc>
          <w:tcPr>
            <w:tcW w:w="3260" w:type="dxa"/>
          </w:tcPr>
          <w:p w14:paraId="5B8D81C8" w14:textId="77777777" w:rsidR="00F331B0" w:rsidRPr="005E0944" w:rsidRDefault="00F331B0" w:rsidP="00B33B87">
            <w:pPr>
              <w:spacing w:before="40" w:after="40"/>
              <w:rPr>
                <w:lang w:val="lv-LV"/>
              </w:rPr>
            </w:pPr>
            <w:r w:rsidRPr="005E0944">
              <w:rPr>
                <w:lang w:val="lv-LV"/>
              </w:rPr>
              <w:t>Ziņojumam piesaistītie dati.</w:t>
            </w:r>
          </w:p>
        </w:tc>
      </w:tr>
      <w:tr w:rsidR="00F331B0" w:rsidRPr="005E0944" w14:paraId="262EBD7A" w14:textId="77777777" w:rsidTr="00B33B87">
        <w:tc>
          <w:tcPr>
            <w:tcW w:w="1668" w:type="dxa"/>
          </w:tcPr>
          <w:p w14:paraId="70A6F07C" w14:textId="77777777" w:rsidR="00F331B0" w:rsidRPr="005E0944" w:rsidRDefault="00F331B0" w:rsidP="00B33B87">
            <w:pPr>
              <w:spacing w:before="40" w:after="40"/>
              <w:rPr>
                <w:lang w:val="lv-LV"/>
              </w:rPr>
            </w:pPr>
            <w:r w:rsidRPr="005E0944">
              <w:rPr>
                <w:lang w:val="lv-LV"/>
              </w:rPr>
              <w:t>outgingNotificationId</w:t>
            </w:r>
          </w:p>
        </w:tc>
        <w:tc>
          <w:tcPr>
            <w:tcW w:w="1701" w:type="dxa"/>
          </w:tcPr>
          <w:p w14:paraId="4F64B0A5" w14:textId="77777777" w:rsidR="00F331B0" w:rsidRPr="005E0944" w:rsidRDefault="00F331B0" w:rsidP="00B33B87">
            <w:pPr>
              <w:spacing w:before="40" w:after="40"/>
              <w:rPr>
                <w:lang w:val="lv-LV"/>
              </w:rPr>
            </w:pPr>
            <w:r w:rsidRPr="005E0944">
              <w:rPr>
                <w:lang w:val="lv-LV"/>
              </w:rPr>
              <w:t>int</w:t>
            </w:r>
          </w:p>
        </w:tc>
        <w:tc>
          <w:tcPr>
            <w:tcW w:w="567" w:type="dxa"/>
          </w:tcPr>
          <w:p w14:paraId="64D97D7C" w14:textId="77777777" w:rsidR="00F331B0" w:rsidRPr="005E0944" w:rsidRDefault="00F331B0" w:rsidP="00B33B87">
            <w:pPr>
              <w:spacing w:before="40" w:after="40"/>
              <w:rPr>
                <w:lang w:val="lv-LV"/>
              </w:rPr>
            </w:pPr>
            <w:r w:rsidRPr="005E0944">
              <w:rPr>
                <w:lang w:val="lv-LV"/>
              </w:rPr>
              <w:t>O</w:t>
            </w:r>
          </w:p>
        </w:tc>
        <w:tc>
          <w:tcPr>
            <w:tcW w:w="1275" w:type="dxa"/>
          </w:tcPr>
          <w:p w14:paraId="06AFEC32" w14:textId="77777777" w:rsidR="00F331B0" w:rsidRPr="005E0944" w:rsidRDefault="00F331B0" w:rsidP="00B33B87">
            <w:pPr>
              <w:spacing w:before="40" w:after="40"/>
              <w:rPr>
                <w:lang w:val="lv-LV"/>
              </w:rPr>
            </w:pPr>
            <w:r w:rsidRPr="005E0944">
              <w:rPr>
                <w:lang w:val="lv-LV"/>
              </w:rPr>
              <w:t>NULL</w:t>
            </w:r>
          </w:p>
        </w:tc>
        <w:tc>
          <w:tcPr>
            <w:tcW w:w="3260" w:type="dxa"/>
          </w:tcPr>
          <w:p w14:paraId="2604EE17" w14:textId="77777777" w:rsidR="00F331B0" w:rsidRPr="005E0944" w:rsidRDefault="00F331B0" w:rsidP="00B33B87">
            <w:pPr>
              <w:spacing w:before="40" w:after="40"/>
              <w:rPr>
                <w:lang w:val="lv-LV"/>
              </w:rPr>
            </w:pPr>
            <w:r w:rsidRPr="005E0944">
              <w:rPr>
                <w:lang w:val="lv-LV"/>
              </w:rPr>
              <w:t>Ziņojuma identifikators.</w:t>
            </w:r>
          </w:p>
        </w:tc>
      </w:tr>
    </w:tbl>
    <w:p w14:paraId="6A27B1FB" w14:textId="77777777" w:rsidR="00F331B0" w:rsidRPr="005E0944" w:rsidRDefault="00F331B0" w:rsidP="00613DCC">
      <w:pPr>
        <w:keepNext/>
        <w:spacing w:before="120"/>
        <w:rPr>
          <w:b/>
        </w:rPr>
      </w:pPr>
      <w:r w:rsidRPr="005E0944">
        <w:rPr>
          <w:b/>
        </w:rPr>
        <w:t>Algoritms:</w:t>
      </w:r>
    </w:p>
    <w:p w14:paraId="0FE3E106" w14:textId="77777777" w:rsidR="00F331B0" w:rsidRPr="005E0944" w:rsidRDefault="00F331B0" w:rsidP="0026652E">
      <w:pPr>
        <w:pStyle w:val="ListParagraph"/>
        <w:numPr>
          <w:ilvl w:val="0"/>
          <w:numId w:val="109"/>
        </w:numPr>
        <w:spacing w:after="120"/>
      </w:pPr>
      <w:r w:rsidRPr="005E0944">
        <w:t xml:space="preserve">Tabulā </w:t>
      </w:r>
      <w:r w:rsidRPr="005E0944">
        <w:rPr>
          <w:i/>
        </w:rPr>
        <w:t>Application.</w:t>
      </w:r>
      <w:r w:rsidR="002B34F3" w:rsidRPr="005E0944">
        <w:rPr>
          <w:i/>
        </w:rPr>
        <w:t>MedicationOrder</w:t>
      </w:r>
      <w:r w:rsidRPr="005E0944">
        <w:rPr>
          <w:i/>
        </w:rPr>
        <w:t>Notifications</w:t>
      </w:r>
      <w:r w:rsidRPr="005E0944">
        <w:t xml:space="preserve"> izveido jaunu izejošā ziņojuma ierakstu.</w:t>
      </w:r>
    </w:p>
    <w:p w14:paraId="343C59CE" w14:textId="77777777" w:rsidR="00F331B0" w:rsidRPr="005E0944" w:rsidRDefault="00F331B0" w:rsidP="00613DCC">
      <w:pPr>
        <w:spacing w:before="120"/>
      </w:pPr>
      <w:r w:rsidRPr="005E0944">
        <w:rPr>
          <w:b/>
        </w:rPr>
        <w:t xml:space="preserve">Izvaddati: </w:t>
      </w:r>
      <w:r w:rsidRPr="005E0944">
        <w:t>Procedūras statuss (bitmaska):</w:t>
      </w:r>
    </w:p>
    <w:p w14:paraId="0A4DF746" w14:textId="77777777" w:rsidR="00F331B0" w:rsidRPr="005E0944" w:rsidRDefault="00F331B0" w:rsidP="00F331B0">
      <w:pPr>
        <w:spacing w:before="120"/>
        <w:ind w:left="1440"/>
      </w:pPr>
      <w:r w:rsidRPr="005E0944">
        <w:t>0 – Procedūra veiksmīgi pabeigusi darbu.</w:t>
      </w:r>
    </w:p>
    <w:p w14:paraId="6C13FE30" w14:textId="77777777" w:rsidR="00F331B0" w:rsidRPr="005E0944" w:rsidRDefault="00F331B0" w:rsidP="00613DCC">
      <w:pPr>
        <w:spacing w:before="120"/>
      </w:pPr>
      <w:r w:rsidRPr="005E0944">
        <w:rPr>
          <w:b/>
        </w:rPr>
        <w:t>Izvaddatu tips:</w:t>
      </w:r>
      <w:r w:rsidRPr="005E0944">
        <w:t xml:space="preserve"> Int.</w:t>
      </w:r>
    </w:p>
    <w:p w14:paraId="560B5566" w14:textId="77777777" w:rsidR="005720CA" w:rsidRPr="005E0944" w:rsidRDefault="005720CA" w:rsidP="006E471D">
      <w:pPr>
        <w:pStyle w:val="Heading5"/>
        <w:rPr>
          <w:lang w:eastAsia="lv-LV"/>
        </w:rPr>
      </w:pPr>
      <w:bookmarkStart w:id="1027" w:name="_Ref418095996"/>
      <w:bookmarkStart w:id="1028" w:name="_Ref418095998"/>
      <w:bookmarkStart w:id="1029" w:name="_Toc476847365"/>
      <w:r w:rsidRPr="005E0944">
        <w:rPr>
          <w:lang w:eastAsia="lv-LV"/>
        </w:rPr>
        <w:t>Procedūra “CreateOrUpdateMedicationDispense”</w:t>
      </w:r>
      <w:bookmarkEnd w:id="1027"/>
      <w:bookmarkEnd w:id="1028"/>
      <w:bookmarkEnd w:id="1029"/>
    </w:p>
    <w:p w14:paraId="0BD7FB81" w14:textId="77777777" w:rsidR="005720CA" w:rsidRPr="005E0944" w:rsidRDefault="005720CA" w:rsidP="00613DCC">
      <w:pPr>
        <w:keepNext/>
        <w:spacing w:before="120"/>
        <w:rPr>
          <w:lang w:eastAsia="lv-LV"/>
        </w:rPr>
      </w:pPr>
      <w:r w:rsidRPr="005E0944">
        <w:rPr>
          <w:b/>
        </w:rPr>
        <w:t>Identifikācija:</w:t>
      </w:r>
      <w:r w:rsidRPr="005E0944">
        <w:t xml:space="preserve"> Application</w:t>
      </w:r>
      <w:r w:rsidRPr="005E0944">
        <w:rPr>
          <w:lang w:eastAsia="lv-LV"/>
        </w:rPr>
        <w:t>.</w:t>
      </w:r>
      <w:r w:rsidR="000C2C38" w:rsidRPr="005E0944">
        <w:rPr>
          <w:lang w:eastAsia="lv-LV"/>
        </w:rPr>
        <w:t>CreateOr</w:t>
      </w:r>
      <w:r w:rsidRPr="005E0944">
        <w:t>UpdateMedicationDispense</w:t>
      </w:r>
      <w:r w:rsidRPr="005E0944">
        <w:rPr>
          <w:lang w:eastAsia="lv-LV"/>
        </w:rPr>
        <w:t>.</w:t>
      </w:r>
    </w:p>
    <w:p w14:paraId="77D84858" w14:textId="77777777" w:rsidR="005720CA" w:rsidRPr="005E0944" w:rsidRDefault="005720CA" w:rsidP="00613DCC">
      <w:pPr>
        <w:keepNext/>
        <w:spacing w:before="120"/>
        <w:rPr>
          <w:b/>
        </w:rPr>
      </w:pPr>
      <w:r w:rsidRPr="005E0944">
        <w:rPr>
          <w:b/>
        </w:rPr>
        <w:t>Apraksts:</w:t>
      </w:r>
    </w:p>
    <w:p w14:paraId="3F5C58EC" w14:textId="77777777" w:rsidR="005720CA" w:rsidRPr="005E0944" w:rsidRDefault="005720CA" w:rsidP="005914EA">
      <w:pPr>
        <w:pStyle w:val="BodyText"/>
      </w:pPr>
      <w:r w:rsidRPr="005E0944">
        <w:t>Izveido vai atjauno ĀL izsniegšanas ziņojuma ierakstu.</w:t>
      </w:r>
    </w:p>
    <w:p w14:paraId="54CC2070" w14:textId="77777777" w:rsidR="005720CA" w:rsidRPr="005E0944" w:rsidRDefault="005720CA" w:rsidP="00613DCC">
      <w:pPr>
        <w:keepNext/>
        <w:rPr>
          <w:b/>
        </w:rPr>
      </w:pPr>
      <w:r w:rsidRPr="005E0944">
        <w:rPr>
          <w:b/>
        </w:rPr>
        <w:t>Ievaddati:</w:t>
      </w:r>
    </w:p>
    <w:p w14:paraId="36054633" w14:textId="36AD3BE8" w:rsidR="005720CA" w:rsidRPr="005E0944" w:rsidRDefault="004C77B1" w:rsidP="008911BB">
      <w:pPr>
        <w:pStyle w:val="Caption"/>
      </w:pPr>
      <w:r w:rsidRPr="005E0944">
        <w:fldChar w:fldCharType="begin"/>
      </w:r>
      <w:r w:rsidR="005720CA" w:rsidRPr="005E0944">
        <w:instrText xml:space="preserve"> SEQ Tabula \# "0.tabula. " </w:instrText>
      </w:r>
      <w:r w:rsidRPr="005E0944">
        <w:fldChar w:fldCharType="separate"/>
      </w:r>
      <w:bookmarkStart w:id="1030" w:name="_Toc476847832"/>
      <w:r w:rsidR="00424559">
        <w:rPr>
          <w:noProof/>
        </w:rPr>
        <w:t>220.</w:t>
      </w:r>
      <w:r w:rsidR="00424559" w:rsidRPr="005E0944">
        <w:rPr>
          <w:noProof/>
        </w:rPr>
        <w:t>tabula</w:t>
      </w:r>
      <w:r w:rsidR="00424559">
        <w:rPr>
          <w:noProof/>
        </w:rPr>
        <w:t>.</w:t>
      </w:r>
      <w:r w:rsidR="00424559" w:rsidRPr="005E0944">
        <w:rPr>
          <w:noProof/>
        </w:rPr>
        <w:t xml:space="preserve"> </w:t>
      </w:r>
      <w:r w:rsidRPr="005E0944">
        <w:rPr>
          <w:noProof/>
        </w:rPr>
        <w:fldChar w:fldCharType="end"/>
      </w:r>
      <w:r w:rsidR="005720CA" w:rsidRPr="005E0944">
        <w:t xml:space="preserve"> Procedūras “</w:t>
      </w:r>
      <w:r w:rsidR="005720CA" w:rsidRPr="005E0944">
        <w:rPr>
          <w:lang w:eastAsia="lv-LV"/>
        </w:rPr>
        <w:t>CreateOrUpdateMedicationDispense</w:t>
      </w:r>
      <w:r w:rsidR="005720CA" w:rsidRPr="005E0944">
        <w:t>” ieejas parametri</w:t>
      </w:r>
      <w:bookmarkEnd w:id="103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5720CA" w:rsidRPr="005E0944" w14:paraId="6EF2774B" w14:textId="77777777" w:rsidTr="00A654F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362E062" w14:textId="77777777" w:rsidR="005720CA" w:rsidRPr="005E0944" w:rsidRDefault="005720C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0346B884" w14:textId="77777777" w:rsidR="005720CA" w:rsidRPr="005E0944" w:rsidRDefault="005720CA" w:rsidP="00613DCC">
            <w:pPr>
              <w:rPr>
                <w:b/>
                <w:lang w:val="lv-LV"/>
              </w:rPr>
            </w:pPr>
            <w:r w:rsidRPr="005E0944">
              <w:rPr>
                <w:b/>
                <w:lang w:val="lv-LV"/>
              </w:rPr>
              <w:t>Tips</w:t>
            </w:r>
          </w:p>
        </w:tc>
        <w:tc>
          <w:tcPr>
            <w:tcW w:w="567" w:type="dxa"/>
            <w:tcBorders>
              <w:bottom w:val="single" w:sz="12" w:space="0" w:color="000000"/>
            </w:tcBorders>
            <w:shd w:val="clear" w:color="auto" w:fill="F2F2F2"/>
          </w:tcPr>
          <w:p w14:paraId="4B215A2C" w14:textId="77777777" w:rsidR="005720CA" w:rsidRPr="005E0944" w:rsidRDefault="005720CA" w:rsidP="00613DCC">
            <w:pPr>
              <w:rPr>
                <w:b/>
                <w:lang w:val="lv-LV"/>
              </w:rPr>
            </w:pPr>
            <w:r w:rsidRPr="005E0944">
              <w:rPr>
                <w:b/>
                <w:lang w:val="lv-LV"/>
              </w:rPr>
              <w:t>I/O</w:t>
            </w:r>
          </w:p>
        </w:tc>
        <w:tc>
          <w:tcPr>
            <w:tcW w:w="1275" w:type="dxa"/>
            <w:tcBorders>
              <w:bottom w:val="single" w:sz="12" w:space="0" w:color="000000"/>
            </w:tcBorders>
            <w:shd w:val="clear" w:color="auto" w:fill="F2F2F2"/>
          </w:tcPr>
          <w:p w14:paraId="598D28FF" w14:textId="77777777" w:rsidR="005720CA" w:rsidRPr="005E0944" w:rsidRDefault="005720C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176A9568" w14:textId="77777777" w:rsidR="005720CA" w:rsidRPr="005E0944" w:rsidRDefault="005720CA" w:rsidP="00613DCC">
            <w:pPr>
              <w:rPr>
                <w:b/>
                <w:lang w:val="lv-LV"/>
              </w:rPr>
            </w:pPr>
            <w:r w:rsidRPr="005E0944">
              <w:rPr>
                <w:b/>
                <w:lang w:val="lv-LV"/>
              </w:rPr>
              <w:t>Apraksts</w:t>
            </w:r>
          </w:p>
        </w:tc>
      </w:tr>
      <w:tr w:rsidR="005720CA" w:rsidRPr="005E0944" w14:paraId="48C67759" w14:textId="77777777" w:rsidTr="00A654FF">
        <w:tc>
          <w:tcPr>
            <w:tcW w:w="1668" w:type="dxa"/>
          </w:tcPr>
          <w:p w14:paraId="66D76125" w14:textId="77777777" w:rsidR="005720CA" w:rsidRPr="005E0944" w:rsidRDefault="005720CA" w:rsidP="00A654FF">
            <w:pPr>
              <w:spacing w:before="40" w:after="40"/>
              <w:rPr>
                <w:lang w:val="lv-LV"/>
              </w:rPr>
            </w:pPr>
            <w:r w:rsidRPr="005E0944">
              <w:rPr>
                <w:lang w:val="lv-LV"/>
              </w:rPr>
              <w:t>medicationDispenseId</w:t>
            </w:r>
          </w:p>
        </w:tc>
        <w:tc>
          <w:tcPr>
            <w:tcW w:w="1701" w:type="dxa"/>
          </w:tcPr>
          <w:p w14:paraId="6FB6ADAB" w14:textId="77777777" w:rsidR="005720CA" w:rsidRPr="005E0944" w:rsidRDefault="005720CA" w:rsidP="00A654FF">
            <w:pPr>
              <w:spacing w:before="40" w:after="40"/>
              <w:rPr>
                <w:lang w:val="lv-LV"/>
              </w:rPr>
            </w:pPr>
            <w:r w:rsidRPr="005E0944">
              <w:rPr>
                <w:lang w:val="lv-LV"/>
              </w:rPr>
              <w:t>bigint</w:t>
            </w:r>
          </w:p>
        </w:tc>
        <w:tc>
          <w:tcPr>
            <w:tcW w:w="567" w:type="dxa"/>
          </w:tcPr>
          <w:p w14:paraId="4E31622C" w14:textId="77777777" w:rsidR="005720CA" w:rsidRPr="005E0944" w:rsidRDefault="005720CA" w:rsidP="00A654FF">
            <w:pPr>
              <w:spacing w:before="40" w:after="40"/>
              <w:rPr>
                <w:lang w:val="lv-LV"/>
              </w:rPr>
            </w:pPr>
            <w:r w:rsidRPr="005E0944">
              <w:rPr>
                <w:lang w:val="lv-LV"/>
              </w:rPr>
              <w:t>I/O</w:t>
            </w:r>
          </w:p>
        </w:tc>
        <w:tc>
          <w:tcPr>
            <w:tcW w:w="1275" w:type="dxa"/>
          </w:tcPr>
          <w:p w14:paraId="578FFEEF" w14:textId="77777777" w:rsidR="005720CA" w:rsidRPr="005E0944" w:rsidRDefault="005720CA" w:rsidP="00A654FF">
            <w:pPr>
              <w:spacing w:before="40" w:after="40"/>
              <w:rPr>
                <w:lang w:val="lv-LV"/>
              </w:rPr>
            </w:pPr>
            <w:r w:rsidRPr="005E0944">
              <w:rPr>
                <w:lang w:val="lv-LV"/>
              </w:rPr>
              <w:t>NULL</w:t>
            </w:r>
          </w:p>
        </w:tc>
        <w:tc>
          <w:tcPr>
            <w:tcW w:w="3260" w:type="dxa"/>
          </w:tcPr>
          <w:p w14:paraId="4A340591" w14:textId="77777777" w:rsidR="005720CA" w:rsidRPr="005E0944" w:rsidRDefault="005720CA" w:rsidP="00A654FF">
            <w:pPr>
              <w:spacing w:before="40" w:after="40"/>
              <w:rPr>
                <w:lang w:val="lv-LV"/>
              </w:rPr>
            </w:pPr>
            <w:r w:rsidRPr="005E0944">
              <w:rPr>
                <w:lang w:val="lv-LV"/>
              </w:rPr>
              <w:t>ĀL izsniegšanas ziņojuma identifikators.</w:t>
            </w:r>
          </w:p>
        </w:tc>
      </w:tr>
      <w:tr w:rsidR="000766FB" w:rsidRPr="005E0944" w14:paraId="3CA2202B" w14:textId="77777777" w:rsidTr="00A654FF">
        <w:tc>
          <w:tcPr>
            <w:tcW w:w="1668" w:type="dxa"/>
          </w:tcPr>
          <w:p w14:paraId="00DD6BD9" w14:textId="77777777" w:rsidR="000766FB" w:rsidRPr="005E0944" w:rsidRDefault="000766FB" w:rsidP="000766FB">
            <w:pPr>
              <w:spacing w:before="40" w:after="40"/>
              <w:rPr>
                <w:lang w:val="lv-LV"/>
              </w:rPr>
            </w:pPr>
            <w:r w:rsidRPr="005E0944">
              <w:rPr>
                <w:lang w:val="lv-LV"/>
              </w:rPr>
              <w:t>status</w:t>
            </w:r>
          </w:p>
        </w:tc>
        <w:tc>
          <w:tcPr>
            <w:tcW w:w="1701" w:type="dxa"/>
          </w:tcPr>
          <w:p w14:paraId="497F277E" w14:textId="77777777" w:rsidR="000766FB" w:rsidRPr="005E0944" w:rsidRDefault="000766FB" w:rsidP="000766FB">
            <w:pPr>
              <w:spacing w:before="40" w:after="40"/>
              <w:rPr>
                <w:lang w:val="lv-LV"/>
              </w:rPr>
            </w:pPr>
            <w:r w:rsidRPr="005E0944">
              <w:rPr>
                <w:lang w:val="lv-LV"/>
              </w:rPr>
              <w:t>tinyint</w:t>
            </w:r>
          </w:p>
        </w:tc>
        <w:tc>
          <w:tcPr>
            <w:tcW w:w="567" w:type="dxa"/>
          </w:tcPr>
          <w:p w14:paraId="2E1AE770" w14:textId="77777777" w:rsidR="000766FB" w:rsidRPr="005E0944" w:rsidRDefault="000766FB" w:rsidP="000766FB">
            <w:pPr>
              <w:spacing w:before="40" w:after="40"/>
              <w:rPr>
                <w:lang w:val="lv-LV"/>
              </w:rPr>
            </w:pPr>
            <w:r w:rsidRPr="005E0944">
              <w:rPr>
                <w:lang w:val="lv-LV"/>
              </w:rPr>
              <w:t>I</w:t>
            </w:r>
          </w:p>
        </w:tc>
        <w:tc>
          <w:tcPr>
            <w:tcW w:w="1275" w:type="dxa"/>
          </w:tcPr>
          <w:p w14:paraId="592D90BF" w14:textId="77777777" w:rsidR="000766FB" w:rsidRPr="005E0944" w:rsidRDefault="000766FB" w:rsidP="000766FB">
            <w:pPr>
              <w:spacing w:before="40" w:after="40"/>
              <w:rPr>
                <w:lang w:val="lv-LV"/>
              </w:rPr>
            </w:pPr>
          </w:p>
        </w:tc>
        <w:tc>
          <w:tcPr>
            <w:tcW w:w="3260" w:type="dxa"/>
          </w:tcPr>
          <w:p w14:paraId="4416E027" w14:textId="77777777" w:rsidR="000766FB" w:rsidRPr="005E0944" w:rsidRDefault="000766FB" w:rsidP="000766FB">
            <w:pPr>
              <w:spacing w:before="40" w:after="40"/>
              <w:rPr>
                <w:lang w:val="lv-LV"/>
              </w:rPr>
            </w:pPr>
            <w:r w:rsidRPr="005E0944">
              <w:rPr>
                <w:lang w:val="lv-LV"/>
              </w:rPr>
              <w:t>ĀL izsniegšanas ziņojuma statuss.</w:t>
            </w:r>
          </w:p>
        </w:tc>
      </w:tr>
      <w:tr w:rsidR="00280596" w:rsidRPr="005E0944" w14:paraId="05EAC888" w14:textId="77777777" w:rsidTr="00A654FF">
        <w:tc>
          <w:tcPr>
            <w:tcW w:w="1668" w:type="dxa"/>
          </w:tcPr>
          <w:p w14:paraId="32B8EFF5" w14:textId="77777777" w:rsidR="00280596" w:rsidRPr="005E0944" w:rsidRDefault="00280596" w:rsidP="00A654FF">
            <w:pPr>
              <w:spacing w:before="40" w:after="40"/>
              <w:rPr>
                <w:lang w:val="lv-LV"/>
              </w:rPr>
            </w:pPr>
            <w:r w:rsidRPr="005E0944">
              <w:rPr>
                <w:lang w:val="lv-LV"/>
              </w:rPr>
              <w:t>dispenseDate</w:t>
            </w:r>
          </w:p>
        </w:tc>
        <w:tc>
          <w:tcPr>
            <w:tcW w:w="1701" w:type="dxa"/>
          </w:tcPr>
          <w:p w14:paraId="7BDA57C7" w14:textId="77777777" w:rsidR="00280596" w:rsidRPr="005E0944" w:rsidRDefault="00280596" w:rsidP="00A654FF">
            <w:pPr>
              <w:spacing w:before="40" w:after="40"/>
              <w:rPr>
                <w:lang w:val="lv-LV"/>
              </w:rPr>
            </w:pPr>
            <w:r w:rsidRPr="005E0944">
              <w:rPr>
                <w:lang w:val="lv-LV"/>
              </w:rPr>
              <w:t>date</w:t>
            </w:r>
          </w:p>
        </w:tc>
        <w:tc>
          <w:tcPr>
            <w:tcW w:w="567" w:type="dxa"/>
          </w:tcPr>
          <w:p w14:paraId="02665BF7" w14:textId="77777777" w:rsidR="00280596" w:rsidRPr="005E0944" w:rsidRDefault="00280596" w:rsidP="00A654FF">
            <w:pPr>
              <w:spacing w:before="40" w:after="40"/>
              <w:rPr>
                <w:lang w:val="lv-LV"/>
              </w:rPr>
            </w:pPr>
            <w:r w:rsidRPr="005E0944">
              <w:rPr>
                <w:lang w:val="lv-LV"/>
              </w:rPr>
              <w:t>I</w:t>
            </w:r>
          </w:p>
        </w:tc>
        <w:tc>
          <w:tcPr>
            <w:tcW w:w="1275" w:type="dxa"/>
          </w:tcPr>
          <w:p w14:paraId="2BE2D126" w14:textId="77777777" w:rsidR="00280596" w:rsidRPr="005E0944" w:rsidRDefault="00280596" w:rsidP="00A654FF">
            <w:pPr>
              <w:spacing w:before="40" w:after="40"/>
              <w:rPr>
                <w:lang w:val="lv-LV"/>
              </w:rPr>
            </w:pPr>
          </w:p>
        </w:tc>
        <w:tc>
          <w:tcPr>
            <w:tcW w:w="3260" w:type="dxa"/>
          </w:tcPr>
          <w:p w14:paraId="377E5E0C" w14:textId="77777777" w:rsidR="00280596" w:rsidRPr="005E0944" w:rsidRDefault="00280596" w:rsidP="00A654FF">
            <w:pPr>
              <w:spacing w:before="40" w:after="40"/>
              <w:rPr>
                <w:lang w:val="lv-LV"/>
              </w:rPr>
            </w:pPr>
            <w:r w:rsidRPr="005E0944">
              <w:rPr>
                <w:lang w:val="lv-LV"/>
              </w:rPr>
              <w:t>ĀL izsniegšanas datums.</w:t>
            </w:r>
          </w:p>
        </w:tc>
      </w:tr>
      <w:tr w:rsidR="005720CA" w:rsidRPr="005E0944" w14:paraId="31366166" w14:textId="77777777" w:rsidTr="00A654FF">
        <w:tc>
          <w:tcPr>
            <w:tcW w:w="1668" w:type="dxa"/>
          </w:tcPr>
          <w:p w14:paraId="1B1BB88A" w14:textId="77777777" w:rsidR="005720CA" w:rsidRPr="005E0944" w:rsidRDefault="005720CA" w:rsidP="00A654FF">
            <w:pPr>
              <w:spacing w:before="40" w:after="40"/>
              <w:rPr>
                <w:lang w:val="lv-LV"/>
              </w:rPr>
            </w:pPr>
            <w:r w:rsidRPr="005E0944">
              <w:rPr>
                <w:lang w:val="lv-LV"/>
              </w:rPr>
              <w:t>medicineProductCode</w:t>
            </w:r>
          </w:p>
        </w:tc>
        <w:tc>
          <w:tcPr>
            <w:tcW w:w="1701" w:type="dxa"/>
          </w:tcPr>
          <w:p w14:paraId="11834347" w14:textId="77777777" w:rsidR="005720CA" w:rsidRPr="005E0944" w:rsidRDefault="005720CA" w:rsidP="00A654FF">
            <w:pPr>
              <w:spacing w:before="40" w:after="40"/>
              <w:rPr>
                <w:lang w:val="lv-LV"/>
              </w:rPr>
            </w:pPr>
            <w:r w:rsidRPr="005E0944">
              <w:rPr>
                <w:lang w:val="lv-LV"/>
              </w:rPr>
              <w:t>nvarchar(100)</w:t>
            </w:r>
          </w:p>
        </w:tc>
        <w:tc>
          <w:tcPr>
            <w:tcW w:w="567" w:type="dxa"/>
          </w:tcPr>
          <w:p w14:paraId="73B8B6A8" w14:textId="77777777" w:rsidR="005720CA" w:rsidRPr="005E0944" w:rsidRDefault="005720CA" w:rsidP="00A654FF">
            <w:pPr>
              <w:spacing w:before="40" w:after="40"/>
              <w:rPr>
                <w:lang w:val="lv-LV"/>
              </w:rPr>
            </w:pPr>
            <w:r w:rsidRPr="005E0944">
              <w:rPr>
                <w:lang w:val="lv-LV"/>
              </w:rPr>
              <w:t>I</w:t>
            </w:r>
          </w:p>
        </w:tc>
        <w:tc>
          <w:tcPr>
            <w:tcW w:w="1275" w:type="dxa"/>
          </w:tcPr>
          <w:p w14:paraId="10445042" w14:textId="77777777" w:rsidR="005720CA" w:rsidRPr="005E0944" w:rsidRDefault="005720CA" w:rsidP="00A654FF">
            <w:pPr>
              <w:spacing w:before="40" w:after="40"/>
              <w:rPr>
                <w:lang w:val="lv-LV"/>
              </w:rPr>
            </w:pPr>
            <w:r w:rsidRPr="005E0944">
              <w:rPr>
                <w:lang w:val="lv-LV"/>
              </w:rPr>
              <w:t>NULL</w:t>
            </w:r>
          </w:p>
        </w:tc>
        <w:tc>
          <w:tcPr>
            <w:tcW w:w="3260" w:type="dxa"/>
          </w:tcPr>
          <w:p w14:paraId="27C7A5F5" w14:textId="77777777" w:rsidR="005720CA" w:rsidRPr="005E0944" w:rsidRDefault="005720CA" w:rsidP="00A654FF">
            <w:pPr>
              <w:spacing w:before="40" w:after="40"/>
              <w:rPr>
                <w:lang w:val="lv-LV"/>
              </w:rPr>
            </w:pPr>
            <w:r w:rsidRPr="005E0944">
              <w:rPr>
                <w:lang w:val="lv-LV"/>
              </w:rPr>
              <w:t>Latvijā reģistrēta medikamenta kods.</w:t>
            </w:r>
          </w:p>
        </w:tc>
      </w:tr>
      <w:tr w:rsidR="00CC1C6A" w:rsidRPr="005E0944" w14:paraId="2AC9F347" w14:textId="77777777" w:rsidTr="00A654FF">
        <w:tc>
          <w:tcPr>
            <w:tcW w:w="1668" w:type="dxa"/>
          </w:tcPr>
          <w:p w14:paraId="0E436524" w14:textId="77777777" w:rsidR="00CC1C6A" w:rsidRPr="005E0944" w:rsidRDefault="00CC1C6A" w:rsidP="00CC1C6A">
            <w:pPr>
              <w:spacing w:before="40" w:after="40"/>
              <w:rPr>
                <w:lang w:val="lv-LV"/>
              </w:rPr>
            </w:pPr>
            <w:r w:rsidRPr="005E0944">
              <w:rPr>
                <w:lang w:val="lv-LV"/>
              </w:rPr>
              <w:t>compensableMedicineProductCode</w:t>
            </w:r>
          </w:p>
        </w:tc>
        <w:tc>
          <w:tcPr>
            <w:tcW w:w="1701" w:type="dxa"/>
          </w:tcPr>
          <w:p w14:paraId="4A8BDCCF" w14:textId="77777777" w:rsidR="00CC1C6A" w:rsidRPr="005E0944" w:rsidRDefault="00CC1C6A" w:rsidP="00CC1C6A">
            <w:pPr>
              <w:spacing w:before="40" w:after="40"/>
              <w:rPr>
                <w:lang w:val="lv-LV"/>
              </w:rPr>
            </w:pPr>
            <w:r w:rsidRPr="005E0944">
              <w:rPr>
                <w:lang w:val="lv-LV"/>
              </w:rPr>
              <w:t>nvarchar(100)</w:t>
            </w:r>
          </w:p>
        </w:tc>
        <w:tc>
          <w:tcPr>
            <w:tcW w:w="567" w:type="dxa"/>
          </w:tcPr>
          <w:p w14:paraId="72A2DD05" w14:textId="77777777" w:rsidR="00CC1C6A" w:rsidRPr="005E0944" w:rsidRDefault="00CC1C6A" w:rsidP="00CC1C6A">
            <w:pPr>
              <w:spacing w:before="40" w:after="40"/>
              <w:rPr>
                <w:lang w:val="lv-LV"/>
              </w:rPr>
            </w:pPr>
            <w:r w:rsidRPr="005E0944">
              <w:rPr>
                <w:lang w:val="lv-LV"/>
              </w:rPr>
              <w:t>I</w:t>
            </w:r>
          </w:p>
        </w:tc>
        <w:tc>
          <w:tcPr>
            <w:tcW w:w="1275" w:type="dxa"/>
          </w:tcPr>
          <w:p w14:paraId="6D05F144" w14:textId="77777777" w:rsidR="00CC1C6A" w:rsidRPr="005E0944" w:rsidRDefault="00CC1C6A" w:rsidP="00CC1C6A">
            <w:pPr>
              <w:spacing w:before="40" w:after="40"/>
              <w:rPr>
                <w:lang w:val="lv-LV"/>
              </w:rPr>
            </w:pPr>
            <w:r w:rsidRPr="005E0944">
              <w:rPr>
                <w:lang w:val="lv-LV"/>
              </w:rPr>
              <w:t>NULL</w:t>
            </w:r>
          </w:p>
        </w:tc>
        <w:tc>
          <w:tcPr>
            <w:tcW w:w="3260" w:type="dxa"/>
          </w:tcPr>
          <w:p w14:paraId="18059FA3" w14:textId="77777777" w:rsidR="00CC1C6A" w:rsidRPr="005E0944" w:rsidRDefault="00CC1C6A" w:rsidP="00CC1C6A">
            <w:pPr>
              <w:spacing w:before="40" w:after="40"/>
              <w:rPr>
                <w:lang w:val="lv-LV"/>
              </w:rPr>
            </w:pPr>
            <w:r w:rsidRPr="005E0944">
              <w:rPr>
                <w:lang w:val="lv-LV"/>
              </w:rPr>
              <w:t>Kompensējama medikamenta kods.</w:t>
            </w:r>
          </w:p>
        </w:tc>
      </w:tr>
      <w:tr w:rsidR="00CC1C6A" w:rsidRPr="005E0944" w14:paraId="3A5B34A9" w14:textId="77777777" w:rsidTr="00A654FF">
        <w:tc>
          <w:tcPr>
            <w:tcW w:w="1668" w:type="dxa"/>
          </w:tcPr>
          <w:p w14:paraId="2086B413" w14:textId="77777777" w:rsidR="00CC1C6A" w:rsidRPr="005E0944" w:rsidRDefault="00CC1C6A" w:rsidP="00CC1C6A">
            <w:pPr>
              <w:spacing w:before="40" w:after="40"/>
              <w:rPr>
                <w:lang w:val="lv-LV"/>
              </w:rPr>
            </w:pPr>
            <w:r w:rsidRPr="005E0944">
              <w:rPr>
                <w:lang w:val="lv-LV"/>
              </w:rPr>
              <w:t>medicineProductName</w:t>
            </w:r>
          </w:p>
        </w:tc>
        <w:tc>
          <w:tcPr>
            <w:tcW w:w="1701" w:type="dxa"/>
          </w:tcPr>
          <w:p w14:paraId="6AB7091A" w14:textId="77777777" w:rsidR="00CC1C6A" w:rsidRPr="005E0944" w:rsidRDefault="00CC1C6A" w:rsidP="00CC1C6A">
            <w:pPr>
              <w:spacing w:before="40" w:after="40"/>
              <w:rPr>
                <w:lang w:val="lv-LV"/>
              </w:rPr>
            </w:pPr>
            <w:r w:rsidRPr="005E0944">
              <w:rPr>
                <w:lang w:val="lv-LV"/>
              </w:rPr>
              <w:t>nvarchar(500)</w:t>
            </w:r>
          </w:p>
        </w:tc>
        <w:tc>
          <w:tcPr>
            <w:tcW w:w="567" w:type="dxa"/>
          </w:tcPr>
          <w:p w14:paraId="0AE5203C" w14:textId="77777777" w:rsidR="00CC1C6A" w:rsidRPr="005E0944" w:rsidRDefault="00CC1C6A" w:rsidP="00CC1C6A">
            <w:pPr>
              <w:spacing w:before="40" w:after="40"/>
              <w:rPr>
                <w:lang w:val="lv-LV"/>
              </w:rPr>
            </w:pPr>
            <w:r w:rsidRPr="005E0944">
              <w:rPr>
                <w:lang w:val="lv-LV"/>
              </w:rPr>
              <w:t>I</w:t>
            </w:r>
          </w:p>
        </w:tc>
        <w:tc>
          <w:tcPr>
            <w:tcW w:w="1275" w:type="dxa"/>
          </w:tcPr>
          <w:p w14:paraId="131265F5" w14:textId="77777777" w:rsidR="00CC1C6A" w:rsidRPr="005E0944" w:rsidRDefault="00CC1C6A" w:rsidP="00CC1C6A">
            <w:pPr>
              <w:spacing w:before="40" w:after="40"/>
              <w:rPr>
                <w:lang w:val="lv-LV"/>
              </w:rPr>
            </w:pPr>
            <w:r w:rsidRPr="005E0944">
              <w:rPr>
                <w:lang w:val="lv-LV"/>
              </w:rPr>
              <w:t>NULL</w:t>
            </w:r>
          </w:p>
        </w:tc>
        <w:tc>
          <w:tcPr>
            <w:tcW w:w="3260" w:type="dxa"/>
          </w:tcPr>
          <w:p w14:paraId="43DE1868" w14:textId="77777777" w:rsidR="00CC1C6A" w:rsidRPr="005E0944" w:rsidRDefault="00CC1C6A" w:rsidP="00CC1C6A">
            <w:pPr>
              <w:spacing w:before="40" w:after="40"/>
              <w:rPr>
                <w:lang w:val="lv-LV"/>
              </w:rPr>
            </w:pPr>
            <w:r w:rsidRPr="005E0944">
              <w:rPr>
                <w:lang w:val="lv-LV"/>
              </w:rPr>
              <w:t>Medikamenta nosaukums.</w:t>
            </w:r>
          </w:p>
        </w:tc>
      </w:tr>
      <w:tr w:rsidR="00CC1C6A" w:rsidRPr="005E0944" w14:paraId="60A0B1A6" w14:textId="77777777" w:rsidTr="00A654FF">
        <w:tc>
          <w:tcPr>
            <w:tcW w:w="1668" w:type="dxa"/>
          </w:tcPr>
          <w:p w14:paraId="57FFF9EE" w14:textId="77777777" w:rsidR="00CC1C6A" w:rsidRPr="005E0944" w:rsidRDefault="00CC1C6A" w:rsidP="00CC1C6A">
            <w:pPr>
              <w:spacing w:before="40" w:after="40"/>
              <w:rPr>
                <w:lang w:val="lv-LV"/>
              </w:rPr>
            </w:pPr>
            <w:r w:rsidRPr="005E0944">
              <w:rPr>
                <w:lang w:val="lv-LV"/>
              </w:rPr>
              <w:t>quantity</w:t>
            </w:r>
          </w:p>
        </w:tc>
        <w:tc>
          <w:tcPr>
            <w:tcW w:w="1701" w:type="dxa"/>
          </w:tcPr>
          <w:p w14:paraId="122404B1" w14:textId="77777777" w:rsidR="00CC1C6A" w:rsidRPr="005E0944" w:rsidRDefault="00CC1C6A" w:rsidP="00CC1C6A">
            <w:pPr>
              <w:spacing w:before="40" w:after="40"/>
              <w:rPr>
                <w:lang w:val="lv-LV"/>
              </w:rPr>
            </w:pPr>
            <w:r w:rsidRPr="005E0944">
              <w:rPr>
                <w:lang w:val="lv-LV"/>
              </w:rPr>
              <w:t>decimal(13,4)</w:t>
            </w:r>
          </w:p>
        </w:tc>
        <w:tc>
          <w:tcPr>
            <w:tcW w:w="567" w:type="dxa"/>
          </w:tcPr>
          <w:p w14:paraId="0AD4BCFE" w14:textId="77777777" w:rsidR="00CC1C6A" w:rsidRPr="005E0944" w:rsidRDefault="00CC1C6A" w:rsidP="00CC1C6A">
            <w:pPr>
              <w:spacing w:before="40" w:after="40"/>
              <w:rPr>
                <w:lang w:val="lv-LV"/>
              </w:rPr>
            </w:pPr>
            <w:r w:rsidRPr="005E0944">
              <w:rPr>
                <w:lang w:val="lv-LV"/>
              </w:rPr>
              <w:t>I</w:t>
            </w:r>
          </w:p>
        </w:tc>
        <w:tc>
          <w:tcPr>
            <w:tcW w:w="1275" w:type="dxa"/>
          </w:tcPr>
          <w:p w14:paraId="1E6302B7" w14:textId="77777777" w:rsidR="00CC1C6A" w:rsidRPr="005E0944" w:rsidRDefault="00CC1C6A" w:rsidP="00CC1C6A">
            <w:pPr>
              <w:spacing w:before="40" w:after="40"/>
              <w:rPr>
                <w:lang w:val="lv-LV"/>
              </w:rPr>
            </w:pPr>
            <w:r w:rsidRPr="005E0944">
              <w:rPr>
                <w:lang w:val="lv-LV"/>
              </w:rPr>
              <w:t>NULL</w:t>
            </w:r>
          </w:p>
        </w:tc>
        <w:tc>
          <w:tcPr>
            <w:tcW w:w="3260" w:type="dxa"/>
          </w:tcPr>
          <w:p w14:paraId="576BE0EC" w14:textId="77777777" w:rsidR="00CC1C6A" w:rsidRPr="005E0944" w:rsidRDefault="00CC1C6A" w:rsidP="00CC1C6A">
            <w:pPr>
              <w:spacing w:before="40" w:after="40"/>
              <w:rPr>
                <w:lang w:val="lv-LV"/>
              </w:rPr>
            </w:pPr>
            <w:r w:rsidRPr="005E0944">
              <w:rPr>
                <w:lang w:val="lv-LV"/>
              </w:rPr>
              <w:t>Izsniegtais medikamenta daudzumus</w:t>
            </w:r>
          </w:p>
        </w:tc>
      </w:tr>
      <w:tr w:rsidR="00CC1C6A" w:rsidRPr="005E0944" w14:paraId="4A405B39" w14:textId="77777777" w:rsidTr="00A654FF">
        <w:tc>
          <w:tcPr>
            <w:tcW w:w="1668" w:type="dxa"/>
          </w:tcPr>
          <w:p w14:paraId="0FCC0712" w14:textId="77777777" w:rsidR="00CC1C6A" w:rsidRPr="005E0944" w:rsidRDefault="00CC1C6A" w:rsidP="00CC1C6A">
            <w:pPr>
              <w:spacing w:before="40" w:after="40"/>
              <w:rPr>
                <w:lang w:val="lv-LV"/>
              </w:rPr>
            </w:pPr>
            <w:r w:rsidRPr="005E0944">
              <w:rPr>
                <w:lang w:val="lv-LV"/>
              </w:rPr>
              <w:t>quantityUnit</w:t>
            </w:r>
          </w:p>
        </w:tc>
        <w:tc>
          <w:tcPr>
            <w:tcW w:w="1701" w:type="dxa"/>
          </w:tcPr>
          <w:p w14:paraId="2138083F" w14:textId="77777777" w:rsidR="00CC1C6A" w:rsidRPr="005E0944" w:rsidRDefault="00CC1C6A" w:rsidP="00CC1C6A">
            <w:pPr>
              <w:spacing w:before="40" w:after="40"/>
              <w:rPr>
                <w:lang w:val="lv-LV"/>
              </w:rPr>
            </w:pPr>
            <w:r w:rsidRPr="005E0944">
              <w:rPr>
                <w:lang w:val="lv-LV"/>
              </w:rPr>
              <w:t>varchar(10)</w:t>
            </w:r>
          </w:p>
        </w:tc>
        <w:tc>
          <w:tcPr>
            <w:tcW w:w="567" w:type="dxa"/>
          </w:tcPr>
          <w:p w14:paraId="7DA11008" w14:textId="77777777" w:rsidR="00CC1C6A" w:rsidRPr="005E0944" w:rsidRDefault="00CC1C6A" w:rsidP="00CC1C6A">
            <w:pPr>
              <w:spacing w:before="40" w:after="40"/>
              <w:rPr>
                <w:lang w:val="lv-LV"/>
              </w:rPr>
            </w:pPr>
            <w:r w:rsidRPr="005E0944">
              <w:rPr>
                <w:lang w:val="lv-LV"/>
              </w:rPr>
              <w:t>I</w:t>
            </w:r>
          </w:p>
        </w:tc>
        <w:tc>
          <w:tcPr>
            <w:tcW w:w="1275" w:type="dxa"/>
          </w:tcPr>
          <w:p w14:paraId="26F0F71F" w14:textId="77777777" w:rsidR="00CC1C6A" w:rsidRPr="005E0944" w:rsidRDefault="00CC1C6A" w:rsidP="00CC1C6A">
            <w:pPr>
              <w:spacing w:before="40" w:after="40"/>
              <w:rPr>
                <w:lang w:val="lv-LV"/>
              </w:rPr>
            </w:pPr>
            <w:r w:rsidRPr="005E0944">
              <w:rPr>
                <w:lang w:val="lv-LV"/>
              </w:rPr>
              <w:t>NULL</w:t>
            </w:r>
          </w:p>
        </w:tc>
        <w:tc>
          <w:tcPr>
            <w:tcW w:w="3260" w:type="dxa"/>
          </w:tcPr>
          <w:p w14:paraId="05452F9D" w14:textId="77777777" w:rsidR="00CC1C6A" w:rsidRPr="005E0944" w:rsidRDefault="00CC1C6A" w:rsidP="00CC1C6A">
            <w:pPr>
              <w:spacing w:before="40" w:after="40"/>
              <w:rPr>
                <w:lang w:val="lv-LV"/>
              </w:rPr>
            </w:pPr>
            <w:r w:rsidRPr="005E0944">
              <w:rPr>
                <w:lang w:val="lv-LV"/>
              </w:rPr>
              <w:t xml:space="preserve">Izsniegtā medikamenta </w:t>
            </w:r>
            <w:r w:rsidR="002B1C61" w:rsidRPr="005E0944">
              <w:rPr>
                <w:lang w:val="lv-LV"/>
              </w:rPr>
              <w:t>daudzuma</w:t>
            </w:r>
            <w:r w:rsidRPr="005E0944">
              <w:rPr>
                <w:lang w:val="lv-LV"/>
              </w:rPr>
              <w:t xml:space="preserve"> mērvienības.</w:t>
            </w:r>
          </w:p>
        </w:tc>
      </w:tr>
      <w:tr w:rsidR="00CC1C6A" w:rsidRPr="005E0944" w14:paraId="4FF9664E" w14:textId="77777777" w:rsidTr="00A654FF">
        <w:tc>
          <w:tcPr>
            <w:tcW w:w="1668" w:type="dxa"/>
          </w:tcPr>
          <w:p w14:paraId="21F87499" w14:textId="77777777" w:rsidR="00CC1C6A" w:rsidRPr="005E0944" w:rsidRDefault="00CC1C6A" w:rsidP="00CC1C6A">
            <w:pPr>
              <w:spacing w:before="40" w:after="40"/>
              <w:rPr>
                <w:lang w:val="lv-LV"/>
              </w:rPr>
            </w:pPr>
            <w:r w:rsidRPr="005E0944">
              <w:rPr>
                <w:lang w:val="lv-LV"/>
              </w:rPr>
              <w:t>packageQuantity</w:t>
            </w:r>
          </w:p>
        </w:tc>
        <w:tc>
          <w:tcPr>
            <w:tcW w:w="1701" w:type="dxa"/>
          </w:tcPr>
          <w:p w14:paraId="539DD1B8" w14:textId="77777777" w:rsidR="00CC1C6A" w:rsidRPr="005E0944" w:rsidRDefault="00CC1C6A" w:rsidP="00CC1C6A">
            <w:pPr>
              <w:spacing w:before="40" w:after="40"/>
              <w:rPr>
                <w:lang w:val="lv-LV"/>
              </w:rPr>
            </w:pPr>
            <w:r w:rsidRPr="005E0944">
              <w:rPr>
                <w:lang w:val="lv-LV"/>
              </w:rPr>
              <w:t>decimal(13,4)</w:t>
            </w:r>
          </w:p>
        </w:tc>
        <w:tc>
          <w:tcPr>
            <w:tcW w:w="567" w:type="dxa"/>
          </w:tcPr>
          <w:p w14:paraId="68836C43" w14:textId="77777777" w:rsidR="00CC1C6A" w:rsidRPr="005E0944" w:rsidRDefault="00CC1C6A" w:rsidP="00CC1C6A">
            <w:pPr>
              <w:spacing w:before="40" w:after="40"/>
              <w:rPr>
                <w:lang w:val="lv-LV"/>
              </w:rPr>
            </w:pPr>
            <w:r w:rsidRPr="005E0944">
              <w:rPr>
                <w:lang w:val="lv-LV"/>
              </w:rPr>
              <w:t>I</w:t>
            </w:r>
          </w:p>
        </w:tc>
        <w:tc>
          <w:tcPr>
            <w:tcW w:w="1275" w:type="dxa"/>
          </w:tcPr>
          <w:p w14:paraId="14DD402D" w14:textId="77777777" w:rsidR="00CC1C6A" w:rsidRPr="005E0944" w:rsidRDefault="00CC1C6A" w:rsidP="00CC1C6A">
            <w:pPr>
              <w:spacing w:before="40" w:after="40"/>
              <w:rPr>
                <w:lang w:val="lv-LV"/>
              </w:rPr>
            </w:pPr>
            <w:r w:rsidRPr="005E0944">
              <w:rPr>
                <w:lang w:val="lv-LV"/>
              </w:rPr>
              <w:t>NULL</w:t>
            </w:r>
          </w:p>
        </w:tc>
        <w:tc>
          <w:tcPr>
            <w:tcW w:w="3260" w:type="dxa"/>
          </w:tcPr>
          <w:p w14:paraId="06F3BF2A" w14:textId="77777777" w:rsidR="00CC1C6A" w:rsidRPr="005E0944" w:rsidRDefault="00CC1C6A" w:rsidP="00CC1C6A">
            <w:pPr>
              <w:spacing w:before="40" w:after="40"/>
              <w:rPr>
                <w:lang w:val="lv-LV"/>
              </w:rPr>
            </w:pPr>
            <w:r w:rsidRPr="005E0944">
              <w:rPr>
                <w:lang w:val="lv-LV"/>
              </w:rPr>
              <w:t>Izsniegtais medikamenta daudzumus iepakojumos.</w:t>
            </w:r>
          </w:p>
        </w:tc>
      </w:tr>
      <w:tr w:rsidR="00CC1C6A" w:rsidRPr="005E0944" w14:paraId="05341D08" w14:textId="77777777" w:rsidTr="00A654FF">
        <w:tc>
          <w:tcPr>
            <w:tcW w:w="1668" w:type="dxa"/>
          </w:tcPr>
          <w:p w14:paraId="2DD69315" w14:textId="77777777" w:rsidR="00CC1C6A" w:rsidRPr="005E0944" w:rsidRDefault="00CC1C6A" w:rsidP="00CC1C6A">
            <w:pPr>
              <w:spacing w:before="40" w:after="40"/>
              <w:rPr>
                <w:lang w:val="lv-LV"/>
              </w:rPr>
            </w:pPr>
            <w:r w:rsidRPr="005E0944">
              <w:rPr>
                <w:lang w:val="lv-LV"/>
              </w:rPr>
              <w:t>packagePrice</w:t>
            </w:r>
          </w:p>
        </w:tc>
        <w:tc>
          <w:tcPr>
            <w:tcW w:w="1701" w:type="dxa"/>
          </w:tcPr>
          <w:p w14:paraId="1BD550D1" w14:textId="77777777" w:rsidR="00CC1C6A" w:rsidRPr="005E0944" w:rsidRDefault="00CC1C6A" w:rsidP="00CC1C6A">
            <w:pPr>
              <w:spacing w:before="40" w:after="40"/>
              <w:rPr>
                <w:lang w:val="lv-LV"/>
              </w:rPr>
            </w:pPr>
            <w:r w:rsidRPr="005E0944">
              <w:rPr>
                <w:lang w:val="lv-LV"/>
              </w:rPr>
              <w:t>money</w:t>
            </w:r>
          </w:p>
        </w:tc>
        <w:tc>
          <w:tcPr>
            <w:tcW w:w="567" w:type="dxa"/>
          </w:tcPr>
          <w:p w14:paraId="618A20A4" w14:textId="77777777" w:rsidR="00CC1C6A" w:rsidRPr="005E0944" w:rsidRDefault="00CC1C6A" w:rsidP="00CC1C6A">
            <w:pPr>
              <w:spacing w:before="40" w:after="40"/>
              <w:rPr>
                <w:lang w:val="lv-LV"/>
              </w:rPr>
            </w:pPr>
            <w:r w:rsidRPr="005E0944">
              <w:rPr>
                <w:lang w:val="lv-LV"/>
              </w:rPr>
              <w:t>I</w:t>
            </w:r>
          </w:p>
        </w:tc>
        <w:tc>
          <w:tcPr>
            <w:tcW w:w="1275" w:type="dxa"/>
          </w:tcPr>
          <w:p w14:paraId="0B130EB2" w14:textId="77777777" w:rsidR="00CC1C6A" w:rsidRPr="005E0944" w:rsidRDefault="00CC1C6A" w:rsidP="00CC1C6A">
            <w:pPr>
              <w:spacing w:before="40" w:after="40"/>
              <w:rPr>
                <w:lang w:val="lv-LV"/>
              </w:rPr>
            </w:pPr>
            <w:r w:rsidRPr="005E0944">
              <w:rPr>
                <w:lang w:val="lv-LV"/>
              </w:rPr>
              <w:t>NULL</w:t>
            </w:r>
          </w:p>
        </w:tc>
        <w:tc>
          <w:tcPr>
            <w:tcW w:w="3260" w:type="dxa"/>
          </w:tcPr>
          <w:p w14:paraId="75277157" w14:textId="77777777" w:rsidR="00CC1C6A" w:rsidRPr="005E0944" w:rsidRDefault="00CC1C6A" w:rsidP="00CC1C6A">
            <w:pPr>
              <w:spacing w:before="40" w:after="40"/>
              <w:rPr>
                <w:lang w:val="lv-LV"/>
              </w:rPr>
            </w:pPr>
            <w:r w:rsidRPr="005E0944">
              <w:rPr>
                <w:lang w:val="lv-LV"/>
              </w:rPr>
              <w:t>Viena iepakojuma cena.</w:t>
            </w:r>
          </w:p>
        </w:tc>
      </w:tr>
      <w:tr w:rsidR="00CC1C6A" w:rsidRPr="005E0944" w14:paraId="46834518" w14:textId="77777777" w:rsidTr="00A654FF">
        <w:tc>
          <w:tcPr>
            <w:tcW w:w="1668" w:type="dxa"/>
          </w:tcPr>
          <w:p w14:paraId="3B4A6A4A" w14:textId="77777777" w:rsidR="00CC1C6A" w:rsidRPr="005E0944" w:rsidRDefault="00CC1C6A" w:rsidP="00CC1C6A">
            <w:pPr>
              <w:spacing w:before="40" w:after="40"/>
              <w:rPr>
                <w:lang w:val="lv-LV"/>
              </w:rPr>
            </w:pPr>
            <w:r w:rsidRPr="005E0944">
              <w:rPr>
                <w:lang w:val="lv-LV"/>
              </w:rPr>
              <w:t>totalAmount</w:t>
            </w:r>
          </w:p>
        </w:tc>
        <w:tc>
          <w:tcPr>
            <w:tcW w:w="1701" w:type="dxa"/>
          </w:tcPr>
          <w:p w14:paraId="30DC5D12" w14:textId="77777777" w:rsidR="00CC1C6A" w:rsidRPr="005E0944" w:rsidRDefault="00CC1C6A" w:rsidP="00CC1C6A">
            <w:pPr>
              <w:spacing w:before="40" w:after="40"/>
              <w:rPr>
                <w:lang w:val="lv-LV"/>
              </w:rPr>
            </w:pPr>
            <w:r w:rsidRPr="005E0944">
              <w:rPr>
                <w:lang w:val="lv-LV"/>
              </w:rPr>
              <w:t>money</w:t>
            </w:r>
          </w:p>
        </w:tc>
        <w:tc>
          <w:tcPr>
            <w:tcW w:w="567" w:type="dxa"/>
          </w:tcPr>
          <w:p w14:paraId="10EB3A42" w14:textId="77777777" w:rsidR="00CC1C6A" w:rsidRPr="005E0944" w:rsidRDefault="00CC1C6A" w:rsidP="00CC1C6A">
            <w:pPr>
              <w:spacing w:before="40" w:after="40"/>
              <w:rPr>
                <w:lang w:val="lv-LV"/>
              </w:rPr>
            </w:pPr>
            <w:r w:rsidRPr="005E0944">
              <w:rPr>
                <w:lang w:val="lv-LV"/>
              </w:rPr>
              <w:t>I</w:t>
            </w:r>
          </w:p>
        </w:tc>
        <w:tc>
          <w:tcPr>
            <w:tcW w:w="1275" w:type="dxa"/>
          </w:tcPr>
          <w:p w14:paraId="2B26AABA" w14:textId="77777777" w:rsidR="00CC1C6A" w:rsidRPr="005E0944" w:rsidRDefault="00CC1C6A" w:rsidP="00CC1C6A">
            <w:pPr>
              <w:spacing w:before="40" w:after="40"/>
              <w:rPr>
                <w:lang w:val="lv-LV"/>
              </w:rPr>
            </w:pPr>
            <w:r w:rsidRPr="005E0944">
              <w:rPr>
                <w:lang w:val="lv-LV"/>
              </w:rPr>
              <w:t>NULL</w:t>
            </w:r>
          </w:p>
        </w:tc>
        <w:tc>
          <w:tcPr>
            <w:tcW w:w="3260" w:type="dxa"/>
          </w:tcPr>
          <w:p w14:paraId="0570769E" w14:textId="77777777" w:rsidR="00CC1C6A" w:rsidRPr="005E0944" w:rsidRDefault="00CC1C6A" w:rsidP="00CC1C6A">
            <w:pPr>
              <w:spacing w:before="40" w:after="40"/>
              <w:rPr>
                <w:lang w:val="lv-LV"/>
              </w:rPr>
            </w:pPr>
            <w:r w:rsidRPr="005E0944">
              <w:rPr>
                <w:lang w:val="lv-LV"/>
              </w:rPr>
              <w:t>Kopējā summa.</w:t>
            </w:r>
          </w:p>
        </w:tc>
      </w:tr>
      <w:tr w:rsidR="00CC1C6A" w:rsidRPr="005E0944" w14:paraId="43D47904" w14:textId="77777777" w:rsidTr="00A654FF">
        <w:tc>
          <w:tcPr>
            <w:tcW w:w="1668" w:type="dxa"/>
          </w:tcPr>
          <w:p w14:paraId="34FE7E50" w14:textId="77777777" w:rsidR="00CC1C6A" w:rsidRPr="005E0944" w:rsidRDefault="00CC1C6A" w:rsidP="00CC1C6A">
            <w:pPr>
              <w:spacing w:before="40" w:after="40"/>
              <w:rPr>
                <w:lang w:val="lv-LV"/>
              </w:rPr>
            </w:pPr>
            <w:r w:rsidRPr="005E0944">
              <w:rPr>
                <w:lang w:val="lv-LV"/>
              </w:rPr>
              <w:t>paymentAmount</w:t>
            </w:r>
          </w:p>
        </w:tc>
        <w:tc>
          <w:tcPr>
            <w:tcW w:w="1701" w:type="dxa"/>
          </w:tcPr>
          <w:p w14:paraId="22409FAD" w14:textId="77777777" w:rsidR="00CC1C6A" w:rsidRPr="005E0944" w:rsidRDefault="00CC1C6A" w:rsidP="00CC1C6A">
            <w:pPr>
              <w:spacing w:before="40" w:after="40"/>
              <w:rPr>
                <w:lang w:val="lv-LV"/>
              </w:rPr>
            </w:pPr>
            <w:r w:rsidRPr="005E0944">
              <w:rPr>
                <w:lang w:val="lv-LV"/>
              </w:rPr>
              <w:t>money</w:t>
            </w:r>
          </w:p>
        </w:tc>
        <w:tc>
          <w:tcPr>
            <w:tcW w:w="567" w:type="dxa"/>
          </w:tcPr>
          <w:p w14:paraId="243A76CF" w14:textId="77777777" w:rsidR="00CC1C6A" w:rsidRPr="005E0944" w:rsidRDefault="00CC1C6A" w:rsidP="00CC1C6A">
            <w:pPr>
              <w:spacing w:before="40" w:after="40"/>
              <w:rPr>
                <w:lang w:val="lv-LV"/>
              </w:rPr>
            </w:pPr>
            <w:r w:rsidRPr="005E0944">
              <w:rPr>
                <w:lang w:val="lv-LV"/>
              </w:rPr>
              <w:t>I</w:t>
            </w:r>
          </w:p>
        </w:tc>
        <w:tc>
          <w:tcPr>
            <w:tcW w:w="1275" w:type="dxa"/>
          </w:tcPr>
          <w:p w14:paraId="71EC9732" w14:textId="77777777" w:rsidR="00CC1C6A" w:rsidRPr="005E0944" w:rsidRDefault="00CC1C6A" w:rsidP="00CC1C6A">
            <w:pPr>
              <w:spacing w:before="40" w:after="40"/>
              <w:rPr>
                <w:lang w:val="lv-LV"/>
              </w:rPr>
            </w:pPr>
            <w:r w:rsidRPr="005E0944">
              <w:rPr>
                <w:lang w:val="lv-LV"/>
              </w:rPr>
              <w:t>NULL</w:t>
            </w:r>
          </w:p>
        </w:tc>
        <w:tc>
          <w:tcPr>
            <w:tcW w:w="3260" w:type="dxa"/>
          </w:tcPr>
          <w:p w14:paraId="1C715B9E" w14:textId="77777777" w:rsidR="00CC1C6A" w:rsidRPr="005E0944" w:rsidRDefault="00CC1C6A" w:rsidP="00CC1C6A">
            <w:pPr>
              <w:spacing w:before="40" w:after="40"/>
              <w:rPr>
                <w:lang w:val="lv-LV"/>
              </w:rPr>
            </w:pPr>
            <w:r w:rsidRPr="005E0944">
              <w:rPr>
                <w:lang w:val="lv-LV"/>
              </w:rPr>
              <w:t>Pacienta daļa.</w:t>
            </w:r>
          </w:p>
        </w:tc>
      </w:tr>
      <w:tr w:rsidR="00CC1C6A" w:rsidRPr="005E0944" w14:paraId="2DBB87F7" w14:textId="77777777" w:rsidTr="00A654FF">
        <w:tc>
          <w:tcPr>
            <w:tcW w:w="1668" w:type="dxa"/>
          </w:tcPr>
          <w:p w14:paraId="49336645" w14:textId="77777777" w:rsidR="00CC1C6A" w:rsidRPr="005E0944" w:rsidRDefault="00CC1C6A" w:rsidP="00CC1C6A">
            <w:pPr>
              <w:spacing w:before="40" w:after="40"/>
              <w:rPr>
                <w:lang w:val="lv-LV"/>
              </w:rPr>
            </w:pPr>
            <w:r w:rsidRPr="005E0944">
              <w:rPr>
                <w:lang w:val="lv-LV"/>
              </w:rPr>
              <w:t>compensatedAmount</w:t>
            </w:r>
          </w:p>
        </w:tc>
        <w:tc>
          <w:tcPr>
            <w:tcW w:w="1701" w:type="dxa"/>
          </w:tcPr>
          <w:p w14:paraId="53E73A69" w14:textId="77777777" w:rsidR="00CC1C6A" w:rsidRPr="005E0944" w:rsidRDefault="00CC1C6A" w:rsidP="00CC1C6A">
            <w:pPr>
              <w:spacing w:before="40" w:after="40"/>
              <w:rPr>
                <w:lang w:val="lv-LV"/>
              </w:rPr>
            </w:pPr>
            <w:r w:rsidRPr="005E0944">
              <w:rPr>
                <w:lang w:val="lv-LV"/>
              </w:rPr>
              <w:t>money</w:t>
            </w:r>
          </w:p>
        </w:tc>
        <w:tc>
          <w:tcPr>
            <w:tcW w:w="567" w:type="dxa"/>
          </w:tcPr>
          <w:p w14:paraId="68B8A3B6" w14:textId="77777777" w:rsidR="00CC1C6A" w:rsidRPr="005E0944" w:rsidRDefault="00CC1C6A" w:rsidP="00CC1C6A">
            <w:pPr>
              <w:spacing w:before="40" w:after="40"/>
              <w:rPr>
                <w:lang w:val="lv-LV"/>
              </w:rPr>
            </w:pPr>
            <w:r w:rsidRPr="005E0944">
              <w:rPr>
                <w:lang w:val="lv-LV"/>
              </w:rPr>
              <w:t>I</w:t>
            </w:r>
          </w:p>
        </w:tc>
        <w:tc>
          <w:tcPr>
            <w:tcW w:w="1275" w:type="dxa"/>
          </w:tcPr>
          <w:p w14:paraId="0E6D6798" w14:textId="77777777" w:rsidR="00CC1C6A" w:rsidRPr="005E0944" w:rsidRDefault="00CC1C6A" w:rsidP="00CC1C6A">
            <w:pPr>
              <w:spacing w:before="40" w:after="40"/>
              <w:rPr>
                <w:lang w:val="lv-LV"/>
              </w:rPr>
            </w:pPr>
            <w:r w:rsidRPr="005E0944">
              <w:rPr>
                <w:lang w:val="lv-LV"/>
              </w:rPr>
              <w:t>NULL</w:t>
            </w:r>
          </w:p>
        </w:tc>
        <w:tc>
          <w:tcPr>
            <w:tcW w:w="3260" w:type="dxa"/>
          </w:tcPr>
          <w:p w14:paraId="162BE9F8" w14:textId="77777777" w:rsidR="00CC1C6A" w:rsidRPr="005E0944" w:rsidRDefault="00CC1C6A" w:rsidP="00CC1C6A">
            <w:pPr>
              <w:spacing w:before="40" w:after="40"/>
              <w:rPr>
                <w:lang w:val="lv-LV"/>
              </w:rPr>
            </w:pPr>
            <w:r w:rsidRPr="005E0944">
              <w:rPr>
                <w:lang w:val="lv-LV"/>
              </w:rPr>
              <w:t>Valsts daļa.</w:t>
            </w:r>
          </w:p>
        </w:tc>
      </w:tr>
      <w:tr w:rsidR="00CC1C6A" w:rsidRPr="005E0944" w14:paraId="48E973A0" w14:textId="77777777" w:rsidTr="00A654FF">
        <w:tc>
          <w:tcPr>
            <w:tcW w:w="1668" w:type="dxa"/>
          </w:tcPr>
          <w:p w14:paraId="0E5BE367" w14:textId="77777777" w:rsidR="00CC1C6A" w:rsidRPr="005E0944" w:rsidRDefault="00CC1C6A" w:rsidP="00CC1C6A">
            <w:pPr>
              <w:spacing w:before="40" w:after="40"/>
              <w:rPr>
                <w:lang w:val="lv-LV"/>
              </w:rPr>
            </w:pPr>
            <w:r w:rsidRPr="005E0944">
              <w:rPr>
                <w:lang w:val="lv-LV"/>
              </w:rPr>
              <w:t>ehicNumber</w:t>
            </w:r>
          </w:p>
        </w:tc>
        <w:tc>
          <w:tcPr>
            <w:tcW w:w="1701" w:type="dxa"/>
          </w:tcPr>
          <w:p w14:paraId="762FA3A2" w14:textId="77777777" w:rsidR="00CC1C6A" w:rsidRPr="005E0944" w:rsidRDefault="00CC1C6A" w:rsidP="00CC1C6A">
            <w:pPr>
              <w:spacing w:before="40" w:after="40"/>
              <w:rPr>
                <w:lang w:val="lv-LV"/>
              </w:rPr>
            </w:pPr>
            <w:r w:rsidRPr="005E0944">
              <w:rPr>
                <w:lang w:val="lv-LV"/>
              </w:rPr>
              <w:t>varchar(20)</w:t>
            </w:r>
          </w:p>
        </w:tc>
        <w:tc>
          <w:tcPr>
            <w:tcW w:w="567" w:type="dxa"/>
          </w:tcPr>
          <w:p w14:paraId="1CA5670E" w14:textId="77777777" w:rsidR="00CC1C6A" w:rsidRPr="005E0944" w:rsidRDefault="00CC1C6A" w:rsidP="00CC1C6A">
            <w:pPr>
              <w:spacing w:before="40" w:after="40"/>
              <w:rPr>
                <w:lang w:val="lv-LV"/>
              </w:rPr>
            </w:pPr>
            <w:r w:rsidRPr="005E0944">
              <w:rPr>
                <w:lang w:val="lv-LV"/>
              </w:rPr>
              <w:t>I</w:t>
            </w:r>
          </w:p>
        </w:tc>
        <w:tc>
          <w:tcPr>
            <w:tcW w:w="1275" w:type="dxa"/>
          </w:tcPr>
          <w:p w14:paraId="106F3877" w14:textId="77777777" w:rsidR="00CC1C6A" w:rsidRPr="005E0944" w:rsidRDefault="00CC1C6A" w:rsidP="00CC1C6A">
            <w:pPr>
              <w:spacing w:before="40" w:after="40"/>
              <w:rPr>
                <w:lang w:val="lv-LV"/>
              </w:rPr>
            </w:pPr>
            <w:r w:rsidRPr="005E0944">
              <w:rPr>
                <w:lang w:val="lv-LV"/>
              </w:rPr>
              <w:t>NULL</w:t>
            </w:r>
          </w:p>
        </w:tc>
        <w:tc>
          <w:tcPr>
            <w:tcW w:w="3260" w:type="dxa"/>
          </w:tcPr>
          <w:p w14:paraId="15D5DF6F" w14:textId="77777777" w:rsidR="00CC1C6A" w:rsidRPr="005E0944" w:rsidRDefault="00CC1C6A" w:rsidP="00CC1C6A">
            <w:pPr>
              <w:spacing w:before="40" w:after="40"/>
              <w:rPr>
                <w:lang w:val="lv-LV"/>
              </w:rPr>
            </w:pPr>
            <w:r w:rsidRPr="005E0944">
              <w:rPr>
                <w:lang w:val="lv-LV"/>
              </w:rPr>
              <w:t>Uzrādītās EVAK kartiņas numurs.</w:t>
            </w:r>
          </w:p>
        </w:tc>
      </w:tr>
      <w:tr w:rsidR="00CC1C6A" w:rsidRPr="005E0944" w14:paraId="004BDB70" w14:textId="77777777" w:rsidTr="00A654FF">
        <w:tc>
          <w:tcPr>
            <w:tcW w:w="1668" w:type="dxa"/>
          </w:tcPr>
          <w:p w14:paraId="3F0593D9" w14:textId="77777777" w:rsidR="00CC1C6A" w:rsidRPr="005E0944" w:rsidRDefault="00CC1C6A" w:rsidP="00CC1C6A">
            <w:pPr>
              <w:spacing w:before="40" w:after="40"/>
              <w:rPr>
                <w:lang w:val="lv-LV"/>
              </w:rPr>
            </w:pPr>
            <w:r w:rsidRPr="005E0944">
              <w:rPr>
                <w:lang w:val="lv-LV"/>
              </w:rPr>
              <w:t>ehicCertificateNumber</w:t>
            </w:r>
          </w:p>
        </w:tc>
        <w:tc>
          <w:tcPr>
            <w:tcW w:w="1701" w:type="dxa"/>
          </w:tcPr>
          <w:p w14:paraId="5405B3B0" w14:textId="77777777" w:rsidR="00CC1C6A" w:rsidRPr="005E0944" w:rsidRDefault="00CC1C6A" w:rsidP="00CC1C6A">
            <w:pPr>
              <w:spacing w:before="40" w:after="40"/>
              <w:rPr>
                <w:lang w:val="lv-LV"/>
              </w:rPr>
            </w:pPr>
            <w:r w:rsidRPr="005E0944">
              <w:rPr>
                <w:lang w:val="lv-LV"/>
              </w:rPr>
              <w:t>varchar(20)</w:t>
            </w:r>
          </w:p>
        </w:tc>
        <w:tc>
          <w:tcPr>
            <w:tcW w:w="567" w:type="dxa"/>
          </w:tcPr>
          <w:p w14:paraId="79CB4831" w14:textId="77777777" w:rsidR="00CC1C6A" w:rsidRPr="005E0944" w:rsidRDefault="00CC1C6A" w:rsidP="00CC1C6A">
            <w:pPr>
              <w:spacing w:before="40" w:after="40"/>
              <w:rPr>
                <w:lang w:val="lv-LV"/>
              </w:rPr>
            </w:pPr>
            <w:r w:rsidRPr="005E0944">
              <w:rPr>
                <w:lang w:val="lv-LV"/>
              </w:rPr>
              <w:t>I</w:t>
            </w:r>
          </w:p>
        </w:tc>
        <w:tc>
          <w:tcPr>
            <w:tcW w:w="1275" w:type="dxa"/>
          </w:tcPr>
          <w:p w14:paraId="069D772A" w14:textId="77777777" w:rsidR="00CC1C6A" w:rsidRPr="005E0944" w:rsidRDefault="00CC1C6A" w:rsidP="00CC1C6A">
            <w:pPr>
              <w:spacing w:before="40" w:after="40"/>
              <w:rPr>
                <w:lang w:val="lv-LV"/>
              </w:rPr>
            </w:pPr>
            <w:r w:rsidRPr="005E0944">
              <w:rPr>
                <w:lang w:val="lv-LV"/>
              </w:rPr>
              <w:t>NULL</w:t>
            </w:r>
          </w:p>
        </w:tc>
        <w:tc>
          <w:tcPr>
            <w:tcW w:w="3260" w:type="dxa"/>
          </w:tcPr>
          <w:p w14:paraId="61F1475E" w14:textId="77777777" w:rsidR="00CC1C6A" w:rsidRPr="005E0944" w:rsidRDefault="00CC1C6A" w:rsidP="00CC1C6A">
            <w:pPr>
              <w:spacing w:before="40" w:after="40"/>
              <w:rPr>
                <w:lang w:val="lv-LV"/>
              </w:rPr>
            </w:pPr>
            <w:r w:rsidRPr="005E0944">
              <w:rPr>
                <w:lang w:val="lv-LV"/>
              </w:rPr>
              <w:t>Uzrādītā EVAK aizstājošā sertifikāta numurs.</w:t>
            </w:r>
          </w:p>
        </w:tc>
      </w:tr>
      <w:tr w:rsidR="00CC1C6A" w:rsidRPr="005E0944" w14:paraId="12326EA8" w14:textId="77777777" w:rsidTr="00A654FF">
        <w:tc>
          <w:tcPr>
            <w:tcW w:w="1668" w:type="dxa"/>
          </w:tcPr>
          <w:p w14:paraId="792DF595" w14:textId="77777777" w:rsidR="00CC1C6A" w:rsidRPr="005E0944" w:rsidRDefault="00CC1C6A" w:rsidP="00CC1C6A">
            <w:pPr>
              <w:spacing w:before="40" w:after="40"/>
              <w:rPr>
                <w:lang w:val="lv-LV"/>
              </w:rPr>
            </w:pPr>
            <w:r w:rsidRPr="005E0944">
              <w:rPr>
                <w:lang w:val="lv-LV"/>
              </w:rPr>
              <w:t>ehicCertificateIssueDate</w:t>
            </w:r>
          </w:p>
        </w:tc>
        <w:tc>
          <w:tcPr>
            <w:tcW w:w="1701" w:type="dxa"/>
          </w:tcPr>
          <w:p w14:paraId="7333412D" w14:textId="77777777" w:rsidR="00CC1C6A" w:rsidRPr="005E0944" w:rsidRDefault="00CC1C6A" w:rsidP="00CC1C6A">
            <w:pPr>
              <w:spacing w:before="40" w:after="40"/>
              <w:rPr>
                <w:lang w:val="lv-LV"/>
              </w:rPr>
            </w:pPr>
            <w:r w:rsidRPr="005E0944">
              <w:rPr>
                <w:lang w:val="lv-LV"/>
              </w:rPr>
              <w:t>date</w:t>
            </w:r>
          </w:p>
        </w:tc>
        <w:tc>
          <w:tcPr>
            <w:tcW w:w="567" w:type="dxa"/>
          </w:tcPr>
          <w:p w14:paraId="105840BB" w14:textId="77777777" w:rsidR="00CC1C6A" w:rsidRPr="005E0944" w:rsidRDefault="00CC1C6A" w:rsidP="00CC1C6A">
            <w:pPr>
              <w:spacing w:before="40" w:after="40"/>
              <w:rPr>
                <w:lang w:val="lv-LV"/>
              </w:rPr>
            </w:pPr>
            <w:r w:rsidRPr="005E0944">
              <w:rPr>
                <w:lang w:val="lv-LV"/>
              </w:rPr>
              <w:t>I</w:t>
            </w:r>
          </w:p>
        </w:tc>
        <w:tc>
          <w:tcPr>
            <w:tcW w:w="1275" w:type="dxa"/>
          </w:tcPr>
          <w:p w14:paraId="24B7F045" w14:textId="77777777" w:rsidR="00CC1C6A" w:rsidRPr="005E0944" w:rsidRDefault="00CC1C6A" w:rsidP="00CC1C6A">
            <w:pPr>
              <w:spacing w:before="40" w:after="40"/>
              <w:rPr>
                <w:lang w:val="lv-LV"/>
              </w:rPr>
            </w:pPr>
            <w:r w:rsidRPr="005E0944">
              <w:rPr>
                <w:lang w:val="lv-LV"/>
              </w:rPr>
              <w:t>NULL</w:t>
            </w:r>
          </w:p>
        </w:tc>
        <w:tc>
          <w:tcPr>
            <w:tcW w:w="3260" w:type="dxa"/>
          </w:tcPr>
          <w:p w14:paraId="3F895298" w14:textId="77777777" w:rsidR="00CC1C6A" w:rsidRPr="005E0944" w:rsidRDefault="00CC1C6A" w:rsidP="00CC1C6A">
            <w:pPr>
              <w:spacing w:before="40" w:after="40"/>
              <w:rPr>
                <w:lang w:val="lv-LV"/>
              </w:rPr>
            </w:pPr>
            <w:r w:rsidRPr="005E0944">
              <w:rPr>
                <w:lang w:val="lv-LV"/>
              </w:rPr>
              <w:t>Uzrādītā EVAK aizstājošā sertifikāta izsniegšanas datums.</w:t>
            </w:r>
          </w:p>
        </w:tc>
      </w:tr>
      <w:tr w:rsidR="00CC1C6A" w:rsidRPr="005E0944" w14:paraId="106AB421" w14:textId="77777777" w:rsidTr="00A654FF">
        <w:tc>
          <w:tcPr>
            <w:tcW w:w="1668" w:type="dxa"/>
          </w:tcPr>
          <w:p w14:paraId="33CBE9EA" w14:textId="77777777" w:rsidR="00CC1C6A" w:rsidRPr="005E0944" w:rsidRDefault="00CC1C6A" w:rsidP="00CC1C6A">
            <w:pPr>
              <w:spacing w:before="40" w:after="40"/>
              <w:rPr>
                <w:lang w:val="lv-LV"/>
              </w:rPr>
            </w:pPr>
            <w:r w:rsidRPr="005E0944">
              <w:rPr>
                <w:lang w:val="lv-LV"/>
              </w:rPr>
              <w:t>ehicCertificateValidFrom</w:t>
            </w:r>
          </w:p>
        </w:tc>
        <w:tc>
          <w:tcPr>
            <w:tcW w:w="1701" w:type="dxa"/>
          </w:tcPr>
          <w:p w14:paraId="30D98967" w14:textId="77777777" w:rsidR="00CC1C6A" w:rsidRPr="005E0944" w:rsidRDefault="00CC1C6A" w:rsidP="00CC1C6A">
            <w:pPr>
              <w:spacing w:before="40" w:after="40"/>
              <w:rPr>
                <w:lang w:val="lv-LV"/>
              </w:rPr>
            </w:pPr>
            <w:r w:rsidRPr="005E0944">
              <w:rPr>
                <w:lang w:val="lv-LV"/>
              </w:rPr>
              <w:t>date</w:t>
            </w:r>
          </w:p>
        </w:tc>
        <w:tc>
          <w:tcPr>
            <w:tcW w:w="567" w:type="dxa"/>
          </w:tcPr>
          <w:p w14:paraId="247914A1" w14:textId="77777777" w:rsidR="00CC1C6A" w:rsidRPr="005E0944" w:rsidRDefault="00CC1C6A" w:rsidP="00CC1C6A">
            <w:pPr>
              <w:spacing w:before="40" w:after="40"/>
              <w:rPr>
                <w:lang w:val="lv-LV"/>
              </w:rPr>
            </w:pPr>
            <w:r w:rsidRPr="005E0944">
              <w:rPr>
                <w:lang w:val="lv-LV"/>
              </w:rPr>
              <w:t>I</w:t>
            </w:r>
          </w:p>
        </w:tc>
        <w:tc>
          <w:tcPr>
            <w:tcW w:w="1275" w:type="dxa"/>
          </w:tcPr>
          <w:p w14:paraId="541920A8" w14:textId="77777777" w:rsidR="00CC1C6A" w:rsidRPr="005E0944" w:rsidRDefault="00CC1C6A" w:rsidP="00CC1C6A">
            <w:pPr>
              <w:spacing w:before="40" w:after="40"/>
              <w:rPr>
                <w:lang w:val="lv-LV"/>
              </w:rPr>
            </w:pPr>
            <w:r w:rsidRPr="005E0944">
              <w:rPr>
                <w:lang w:val="lv-LV"/>
              </w:rPr>
              <w:t>NULL</w:t>
            </w:r>
          </w:p>
        </w:tc>
        <w:tc>
          <w:tcPr>
            <w:tcW w:w="3260" w:type="dxa"/>
          </w:tcPr>
          <w:p w14:paraId="6306A166" w14:textId="77777777" w:rsidR="00CC1C6A" w:rsidRPr="005E0944" w:rsidRDefault="00CC1C6A" w:rsidP="00CC1C6A">
            <w:pPr>
              <w:spacing w:before="40" w:after="40"/>
              <w:rPr>
                <w:lang w:val="lv-LV"/>
              </w:rPr>
            </w:pPr>
            <w:r w:rsidRPr="005E0944">
              <w:rPr>
                <w:lang w:val="lv-LV"/>
              </w:rPr>
              <w:t>Uzrādītā EVAK aizstājošā sertifikāta derīguma termiņš no.</w:t>
            </w:r>
          </w:p>
        </w:tc>
      </w:tr>
      <w:tr w:rsidR="00CC1C6A" w:rsidRPr="005E0944" w14:paraId="46053F2F" w14:textId="77777777" w:rsidTr="00A654FF">
        <w:tc>
          <w:tcPr>
            <w:tcW w:w="1668" w:type="dxa"/>
          </w:tcPr>
          <w:p w14:paraId="688D02F1" w14:textId="77777777" w:rsidR="00CC1C6A" w:rsidRPr="005E0944" w:rsidRDefault="00CC1C6A" w:rsidP="00CC1C6A">
            <w:pPr>
              <w:spacing w:before="40" w:after="40"/>
              <w:rPr>
                <w:lang w:val="lv-LV"/>
              </w:rPr>
            </w:pPr>
            <w:r w:rsidRPr="005E0944">
              <w:rPr>
                <w:lang w:val="lv-LV"/>
              </w:rPr>
              <w:t>ehicCertificateValidTill</w:t>
            </w:r>
          </w:p>
        </w:tc>
        <w:tc>
          <w:tcPr>
            <w:tcW w:w="1701" w:type="dxa"/>
          </w:tcPr>
          <w:p w14:paraId="04B6D728" w14:textId="77777777" w:rsidR="00CC1C6A" w:rsidRPr="005E0944" w:rsidRDefault="00CC1C6A" w:rsidP="00CC1C6A">
            <w:pPr>
              <w:spacing w:before="40" w:after="40"/>
              <w:rPr>
                <w:lang w:val="lv-LV"/>
              </w:rPr>
            </w:pPr>
            <w:r w:rsidRPr="005E0944">
              <w:rPr>
                <w:lang w:val="lv-LV"/>
              </w:rPr>
              <w:t>date</w:t>
            </w:r>
          </w:p>
        </w:tc>
        <w:tc>
          <w:tcPr>
            <w:tcW w:w="567" w:type="dxa"/>
          </w:tcPr>
          <w:p w14:paraId="7568D9D1" w14:textId="77777777" w:rsidR="00CC1C6A" w:rsidRPr="005E0944" w:rsidRDefault="00CC1C6A" w:rsidP="00CC1C6A">
            <w:pPr>
              <w:spacing w:before="40" w:after="40"/>
              <w:rPr>
                <w:lang w:val="lv-LV"/>
              </w:rPr>
            </w:pPr>
            <w:r w:rsidRPr="005E0944">
              <w:rPr>
                <w:lang w:val="lv-LV"/>
              </w:rPr>
              <w:t>I</w:t>
            </w:r>
          </w:p>
        </w:tc>
        <w:tc>
          <w:tcPr>
            <w:tcW w:w="1275" w:type="dxa"/>
          </w:tcPr>
          <w:p w14:paraId="52792148" w14:textId="77777777" w:rsidR="00CC1C6A" w:rsidRPr="005E0944" w:rsidRDefault="00CC1C6A" w:rsidP="00CC1C6A">
            <w:pPr>
              <w:spacing w:before="40" w:after="40"/>
              <w:rPr>
                <w:lang w:val="lv-LV"/>
              </w:rPr>
            </w:pPr>
            <w:r w:rsidRPr="005E0944">
              <w:rPr>
                <w:lang w:val="lv-LV"/>
              </w:rPr>
              <w:t>NULL</w:t>
            </w:r>
          </w:p>
        </w:tc>
        <w:tc>
          <w:tcPr>
            <w:tcW w:w="3260" w:type="dxa"/>
          </w:tcPr>
          <w:p w14:paraId="0BFEB8D3" w14:textId="77777777" w:rsidR="00CC1C6A" w:rsidRPr="005E0944" w:rsidRDefault="00CC1C6A" w:rsidP="00CC1C6A">
            <w:pPr>
              <w:spacing w:before="40" w:after="40"/>
              <w:rPr>
                <w:lang w:val="lv-LV"/>
              </w:rPr>
            </w:pPr>
            <w:r w:rsidRPr="005E0944">
              <w:rPr>
                <w:lang w:val="lv-LV"/>
              </w:rPr>
              <w:t>Uzrādītā EVAK aizstājošā sertifikāta derīguma termiņš līdz.</w:t>
            </w:r>
          </w:p>
        </w:tc>
      </w:tr>
      <w:tr w:rsidR="00CC1C6A" w:rsidRPr="005E0944" w14:paraId="7D7AE0DE" w14:textId="77777777" w:rsidTr="00A654FF">
        <w:tc>
          <w:tcPr>
            <w:tcW w:w="1668" w:type="dxa"/>
          </w:tcPr>
          <w:p w14:paraId="5255C152" w14:textId="77777777" w:rsidR="00CC1C6A" w:rsidRPr="005E0944" w:rsidRDefault="00CC1C6A" w:rsidP="00CC1C6A">
            <w:pPr>
              <w:spacing w:before="40" w:after="40"/>
              <w:rPr>
                <w:lang w:val="lv-LV"/>
              </w:rPr>
            </w:pPr>
            <w:r w:rsidRPr="005E0944">
              <w:rPr>
                <w:lang w:val="lv-LV"/>
              </w:rPr>
              <w:t>isSociallySupported</w:t>
            </w:r>
          </w:p>
        </w:tc>
        <w:tc>
          <w:tcPr>
            <w:tcW w:w="1701" w:type="dxa"/>
          </w:tcPr>
          <w:p w14:paraId="3EE63910" w14:textId="77777777" w:rsidR="00CC1C6A" w:rsidRPr="005E0944" w:rsidRDefault="00CC1C6A" w:rsidP="00CC1C6A">
            <w:pPr>
              <w:spacing w:before="40" w:after="40"/>
              <w:rPr>
                <w:lang w:val="lv-LV"/>
              </w:rPr>
            </w:pPr>
            <w:r w:rsidRPr="005E0944">
              <w:rPr>
                <w:lang w:val="lv-LV"/>
              </w:rPr>
              <w:t>bit</w:t>
            </w:r>
          </w:p>
        </w:tc>
        <w:tc>
          <w:tcPr>
            <w:tcW w:w="567" w:type="dxa"/>
          </w:tcPr>
          <w:p w14:paraId="2127DF39" w14:textId="77777777" w:rsidR="00CC1C6A" w:rsidRPr="005E0944" w:rsidRDefault="00CC1C6A" w:rsidP="00CC1C6A">
            <w:pPr>
              <w:spacing w:before="40" w:after="40"/>
              <w:rPr>
                <w:lang w:val="lv-LV"/>
              </w:rPr>
            </w:pPr>
            <w:r w:rsidRPr="005E0944">
              <w:rPr>
                <w:lang w:val="lv-LV"/>
              </w:rPr>
              <w:t>I</w:t>
            </w:r>
          </w:p>
        </w:tc>
        <w:tc>
          <w:tcPr>
            <w:tcW w:w="1275" w:type="dxa"/>
          </w:tcPr>
          <w:p w14:paraId="11AB6155" w14:textId="77777777" w:rsidR="00CC1C6A" w:rsidRPr="005E0944" w:rsidRDefault="00CC1C6A" w:rsidP="00CC1C6A">
            <w:pPr>
              <w:spacing w:before="40" w:after="40"/>
              <w:rPr>
                <w:lang w:val="lv-LV"/>
              </w:rPr>
            </w:pPr>
            <w:r w:rsidRPr="005E0944">
              <w:rPr>
                <w:lang w:val="lv-LV"/>
              </w:rPr>
              <w:t>NULL</w:t>
            </w:r>
          </w:p>
        </w:tc>
        <w:tc>
          <w:tcPr>
            <w:tcW w:w="3260" w:type="dxa"/>
          </w:tcPr>
          <w:p w14:paraId="76C1A243" w14:textId="77777777" w:rsidR="00CC1C6A" w:rsidRPr="005E0944" w:rsidRDefault="00CC1C6A" w:rsidP="00CC1C6A">
            <w:pPr>
              <w:spacing w:before="40" w:after="40"/>
              <w:rPr>
                <w:lang w:val="lv-LV"/>
              </w:rPr>
            </w:pPr>
            <w:r w:rsidRPr="005E0944">
              <w:rPr>
                <w:lang w:val="lv-LV"/>
              </w:rPr>
              <w:t>Pazīme, ka pacients ir mazturīga persona.</w:t>
            </w:r>
          </w:p>
        </w:tc>
      </w:tr>
      <w:tr w:rsidR="00CC1C6A" w:rsidRPr="005E0944" w14:paraId="527C2FA3" w14:textId="77777777" w:rsidTr="00A654FF">
        <w:tc>
          <w:tcPr>
            <w:tcW w:w="1668" w:type="dxa"/>
          </w:tcPr>
          <w:p w14:paraId="6E11A0A7" w14:textId="77777777" w:rsidR="00CC1C6A" w:rsidRPr="005E0944" w:rsidRDefault="00CC1C6A" w:rsidP="00CC1C6A">
            <w:pPr>
              <w:spacing w:before="40" w:after="40"/>
              <w:rPr>
                <w:lang w:val="lv-LV"/>
              </w:rPr>
            </w:pPr>
            <w:r w:rsidRPr="005E0944">
              <w:rPr>
                <w:lang w:val="lv-LV"/>
              </w:rPr>
              <w:t>pharmacistCode</w:t>
            </w:r>
          </w:p>
        </w:tc>
        <w:tc>
          <w:tcPr>
            <w:tcW w:w="1701" w:type="dxa"/>
          </w:tcPr>
          <w:p w14:paraId="354D182F" w14:textId="77777777" w:rsidR="00CC1C6A" w:rsidRPr="005E0944" w:rsidRDefault="00CC1C6A" w:rsidP="00CC1C6A">
            <w:pPr>
              <w:spacing w:before="40" w:after="40"/>
              <w:rPr>
                <w:lang w:val="lv-LV"/>
              </w:rPr>
            </w:pPr>
            <w:r w:rsidRPr="005E0944">
              <w:rPr>
                <w:lang w:val="lv-LV"/>
              </w:rPr>
              <w:t>nvarchar(100)</w:t>
            </w:r>
          </w:p>
        </w:tc>
        <w:tc>
          <w:tcPr>
            <w:tcW w:w="567" w:type="dxa"/>
          </w:tcPr>
          <w:p w14:paraId="69A5A41B" w14:textId="77777777" w:rsidR="00CC1C6A" w:rsidRPr="005E0944" w:rsidRDefault="00CC1C6A" w:rsidP="00CC1C6A">
            <w:pPr>
              <w:spacing w:before="40" w:after="40"/>
              <w:rPr>
                <w:lang w:val="lv-LV"/>
              </w:rPr>
            </w:pPr>
            <w:r w:rsidRPr="005E0944">
              <w:rPr>
                <w:lang w:val="lv-LV"/>
              </w:rPr>
              <w:t>I</w:t>
            </w:r>
          </w:p>
        </w:tc>
        <w:tc>
          <w:tcPr>
            <w:tcW w:w="1275" w:type="dxa"/>
          </w:tcPr>
          <w:p w14:paraId="12958244" w14:textId="77777777" w:rsidR="00CC1C6A" w:rsidRPr="005E0944" w:rsidRDefault="00CC1C6A" w:rsidP="00CC1C6A">
            <w:pPr>
              <w:spacing w:before="40" w:after="40"/>
              <w:rPr>
                <w:lang w:val="lv-LV"/>
              </w:rPr>
            </w:pPr>
            <w:r w:rsidRPr="005E0944">
              <w:rPr>
                <w:lang w:val="lv-LV"/>
              </w:rPr>
              <w:t>NULL</w:t>
            </w:r>
          </w:p>
        </w:tc>
        <w:tc>
          <w:tcPr>
            <w:tcW w:w="3260" w:type="dxa"/>
          </w:tcPr>
          <w:p w14:paraId="0CB3381C" w14:textId="77777777" w:rsidR="00CC1C6A" w:rsidRPr="005E0944" w:rsidRDefault="00CC1C6A" w:rsidP="00CC1C6A">
            <w:pPr>
              <w:spacing w:before="40" w:after="40"/>
              <w:rPr>
                <w:lang w:val="lv-LV"/>
              </w:rPr>
            </w:pPr>
            <w:r w:rsidRPr="005E0944">
              <w:rPr>
                <w:lang w:val="lv-LV"/>
              </w:rPr>
              <w:t>Farmaceita kods.</w:t>
            </w:r>
          </w:p>
        </w:tc>
      </w:tr>
      <w:tr w:rsidR="00CC1C6A" w:rsidRPr="005E0944" w14:paraId="2EE7967F" w14:textId="77777777" w:rsidTr="00A654FF">
        <w:tc>
          <w:tcPr>
            <w:tcW w:w="1668" w:type="dxa"/>
          </w:tcPr>
          <w:p w14:paraId="013C532A" w14:textId="77777777" w:rsidR="00CC1C6A" w:rsidRPr="005E0944" w:rsidRDefault="00CC1C6A" w:rsidP="00CC1C6A">
            <w:pPr>
              <w:spacing w:before="40" w:after="40"/>
              <w:rPr>
                <w:lang w:val="lv-LV"/>
              </w:rPr>
            </w:pPr>
            <w:r w:rsidRPr="005E0944">
              <w:rPr>
                <w:lang w:val="lv-LV"/>
              </w:rPr>
              <w:t>pharmacistSpecialtyCode</w:t>
            </w:r>
          </w:p>
        </w:tc>
        <w:tc>
          <w:tcPr>
            <w:tcW w:w="1701" w:type="dxa"/>
          </w:tcPr>
          <w:p w14:paraId="024F28A9" w14:textId="77777777" w:rsidR="00CC1C6A" w:rsidRPr="005E0944" w:rsidRDefault="00CC1C6A" w:rsidP="00CC1C6A">
            <w:pPr>
              <w:spacing w:before="40" w:after="40"/>
              <w:rPr>
                <w:lang w:val="lv-LV"/>
              </w:rPr>
            </w:pPr>
            <w:r w:rsidRPr="005E0944">
              <w:rPr>
                <w:lang w:val="lv-LV"/>
              </w:rPr>
              <w:t>nvarchar(100)</w:t>
            </w:r>
          </w:p>
        </w:tc>
        <w:tc>
          <w:tcPr>
            <w:tcW w:w="567" w:type="dxa"/>
          </w:tcPr>
          <w:p w14:paraId="31D789ED" w14:textId="77777777" w:rsidR="00CC1C6A" w:rsidRPr="005E0944" w:rsidRDefault="00CC1C6A" w:rsidP="00CC1C6A">
            <w:pPr>
              <w:spacing w:before="40" w:after="40"/>
              <w:rPr>
                <w:lang w:val="lv-LV"/>
              </w:rPr>
            </w:pPr>
            <w:r w:rsidRPr="005E0944">
              <w:rPr>
                <w:lang w:val="lv-LV"/>
              </w:rPr>
              <w:t>I</w:t>
            </w:r>
          </w:p>
        </w:tc>
        <w:tc>
          <w:tcPr>
            <w:tcW w:w="1275" w:type="dxa"/>
          </w:tcPr>
          <w:p w14:paraId="34D326B8" w14:textId="77777777" w:rsidR="00CC1C6A" w:rsidRPr="005E0944" w:rsidRDefault="00CC1C6A" w:rsidP="00CC1C6A">
            <w:pPr>
              <w:spacing w:before="40" w:after="40"/>
              <w:rPr>
                <w:lang w:val="lv-LV"/>
              </w:rPr>
            </w:pPr>
            <w:r w:rsidRPr="005E0944">
              <w:rPr>
                <w:lang w:val="lv-LV"/>
              </w:rPr>
              <w:t>NULL</w:t>
            </w:r>
          </w:p>
        </w:tc>
        <w:tc>
          <w:tcPr>
            <w:tcW w:w="3260" w:type="dxa"/>
          </w:tcPr>
          <w:p w14:paraId="23813554" w14:textId="77777777" w:rsidR="00CC1C6A" w:rsidRPr="005E0944" w:rsidRDefault="00CC1C6A" w:rsidP="00CC1C6A">
            <w:pPr>
              <w:spacing w:before="40" w:after="40"/>
              <w:rPr>
                <w:lang w:val="lv-LV"/>
              </w:rPr>
            </w:pPr>
            <w:r w:rsidRPr="005E0944">
              <w:rPr>
                <w:lang w:val="lv-LV"/>
              </w:rPr>
              <w:t>Farmaceita veida kods.</w:t>
            </w:r>
          </w:p>
        </w:tc>
      </w:tr>
      <w:tr w:rsidR="00CC1C6A" w:rsidRPr="005E0944" w14:paraId="1521FDD1" w14:textId="77777777" w:rsidTr="00A654FF">
        <w:tc>
          <w:tcPr>
            <w:tcW w:w="1668" w:type="dxa"/>
          </w:tcPr>
          <w:p w14:paraId="05854019" w14:textId="77777777" w:rsidR="00CC1C6A" w:rsidRPr="005E0944" w:rsidRDefault="00CC1C6A" w:rsidP="00CC1C6A">
            <w:pPr>
              <w:spacing w:before="40" w:after="40"/>
              <w:rPr>
                <w:lang w:val="lv-LV"/>
              </w:rPr>
            </w:pPr>
            <w:r w:rsidRPr="005E0944">
              <w:rPr>
                <w:lang w:val="lv-LV"/>
              </w:rPr>
              <w:t>pharmacyCode</w:t>
            </w:r>
          </w:p>
        </w:tc>
        <w:tc>
          <w:tcPr>
            <w:tcW w:w="1701" w:type="dxa"/>
          </w:tcPr>
          <w:p w14:paraId="63F8B285" w14:textId="77777777" w:rsidR="00CC1C6A" w:rsidRPr="005E0944" w:rsidRDefault="00CC1C6A" w:rsidP="00CC1C6A">
            <w:pPr>
              <w:spacing w:before="40" w:after="40"/>
              <w:rPr>
                <w:lang w:val="lv-LV"/>
              </w:rPr>
            </w:pPr>
            <w:r w:rsidRPr="005E0944">
              <w:rPr>
                <w:lang w:val="lv-LV"/>
              </w:rPr>
              <w:t>nvarchar(100)</w:t>
            </w:r>
          </w:p>
        </w:tc>
        <w:tc>
          <w:tcPr>
            <w:tcW w:w="567" w:type="dxa"/>
          </w:tcPr>
          <w:p w14:paraId="56E579AF" w14:textId="77777777" w:rsidR="00CC1C6A" w:rsidRPr="005E0944" w:rsidRDefault="00CC1C6A" w:rsidP="00CC1C6A">
            <w:pPr>
              <w:spacing w:before="40" w:after="40"/>
              <w:rPr>
                <w:lang w:val="lv-LV"/>
              </w:rPr>
            </w:pPr>
            <w:r w:rsidRPr="005E0944">
              <w:rPr>
                <w:lang w:val="lv-LV"/>
              </w:rPr>
              <w:t>I</w:t>
            </w:r>
          </w:p>
        </w:tc>
        <w:tc>
          <w:tcPr>
            <w:tcW w:w="1275" w:type="dxa"/>
          </w:tcPr>
          <w:p w14:paraId="3C7A1D2B" w14:textId="77777777" w:rsidR="00CC1C6A" w:rsidRPr="005E0944" w:rsidRDefault="00CC1C6A" w:rsidP="00CC1C6A">
            <w:pPr>
              <w:spacing w:before="40" w:after="40"/>
              <w:rPr>
                <w:lang w:val="lv-LV"/>
              </w:rPr>
            </w:pPr>
            <w:r w:rsidRPr="005E0944">
              <w:rPr>
                <w:lang w:val="lv-LV"/>
              </w:rPr>
              <w:t>NULL</w:t>
            </w:r>
          </w:p>
        </w:tc>
        <w:tc>
          <w:tcPr>
            <w:tcW w:w="3260" w:type="dxa"/>
          </w:tcPr>
          <w:p w14:paraId="33BDD85C" w14:textId="77777777" w:rsidR="00CC1C6A" w:rsidRPr="005E0944" w:rsidRDefault="00CC1C6A" w:rsidP="00CC1C6A">
            <w:pPr>
              <w:spacing w:before="40" w:after="40"/>
              <w:rPr>
                <w:lang w:val="lv-LV"/>
              </w:rPr>
            </w:pPr>
            <w:r w:rsidRPr="005E0944">
              <w:rPr>
                <w:lang w:val="lv-LV"/>
              </w:rPr>
              <w:t>Aptiekas kods.</w:t>
            </w:r>
          </w:p>
        </w:tc>
      </w:tr>
      <w:tr w:rsidR="00CC1C6A" w:rsidRPr="005E0944" w14:paraId="7B8B6ED8" w14:textId="77777777" w:rsidTr="00A654FF">
        <w:tc>
          <w:tcPr>
            <w:tcW w:w="1668" w:type="dxa"/>
          </w:tcPr>
          <w:p w14:paraId="5412FDD6" w14:textId="77777777" w:rsidR="00CC1C6A" w:rsidRPr="005E0944" w:rsidRDefault="00CC1C6A" w:rsidP="00CC1C6A">
            <w:pPr>
              <w:spacing w:before="40" w:after="40"/>
              <w:rPr>
                <w:lang w:val="lv-LV"/>
              </w:rPr>
            </w:pPr>
            <w:r w:rsidRPr="005E0944">
              <w:rPr>
                <w:lang w:val="lv-LV"/>
              </w:rPr>
              <w:t>notes</w:t>
            </w:r>
          </w:p>
        </w:tc>
        <w:tc>
          <w:tcPr>
            <w:tcW w:w="1701" w:type="dxa"/>
          </w:tcPr>
          <w:p w14:paraId="77A0DC72" w14:textId="77777777" w:rsidR="00CC1C6A" w:rsidRPr="005E0944" w:rsidRDefault="00CC1C6A" w:rsidP="00CC1C6A">
            <w:pPr>
              <w:spacing w:before="40" w:after="40"/>
              <w:rPr>
                <w:lang w:val="lv-LV"/>
              </w:rPr>
            </w:pPr>
            <w:r w:rsidRPr="005E0944">
              <w:rPr>
                <w:lang w:val="lv-LV"/>
              </w:rPr>
              <w:t>nvarchar(2000)</w:t>
            </w:r>
          </w:p>
        </w:tc>
        <w:tc>
          <w:tcPr>
            <w:tcW w:w="567" w:type="dxa"/>
          </w:tcPr>
          <w:p w14:paraId="7135FC38" w14:textId="77777777" w:rsidR="00CC1C6A" w:rsidRPr="005E0944" w:rsidRDefault="00CC1C6A" w:rsidP="00CC1C6A">
            <w:pPr>
              <w:spacing w:before="40" w:after="40"/>
              <w:rPr>
                <w:lang w:val="lv-LV"/>
              </w:rPr>
            </w:pPr>
            <w:r w:rsidRPr="005E0944">
              <w:rPr>
                <w:lang w:val="lv-LV"/>
              </w:rPr>
              <w:t>I</w:t>
            </w:r>
          </w:p>
        </w:tc>
        <w:tc>
          <w:tcPr>
            <w:tcW w:w="1275" w:type="dxa"/>
          </w:tcPr>
          <w:p w14:paraId="3F19E575" w14:textId="77777777" w:rsidR="00CC1C6A" w:rsidRPr="005E0944" w:rsidRDefault="00CC1C6A" w:rsidP="00CC1C6A">
            <w:pPr>
              <w:spacing w:before="40" w:after="40"/>
              <w:rPr>
                <w:lang w:val="lv-LV"/>
              </w:rPr>
            </w:pPr>
            <w:r w:rsidRPr="005E0944">
              <w:rPr>
                <w:lang w:val="lv-LV"/>
              </w:rPr>
              <w:t>NULL</w:t>
            </w:r>
          </w:p>
        </w:tc>
        <w:tc>
          <w:tcPr>
            <w:tcW w:w="3260" w:type="dxa"/>
          </w:tcPr>
          <w:p w14:paraId="5F848FBF" w14:textId="77777777" w:rsidR="00CC1C6A" w:rsidRPr="005E0944" w:rsidRDefault="00CC1C6A" w:rsidP="00CC1C6A">
            <w:pPr>
              <w:spacing w:before="40" w:after="40"/>
              <w:rPr>
                <w:lang w:val="lv-LV"/>
              </w:rPr>
            </w:pPr>
            <w:r w:rsidRPr="005E0944">
              <w:rPr>
                <w:lang w:val="lv-LV"/>
              </w:rPr>
              <w:t>Farmaceita piezīmes.</w:t>
            </w:r>
          </w:p>
        </w:tc>
      </w:tr>
      <w:tr w:rsidR="00CC1C6A" w:rsidRPr="005E0944" w14:paraId="50F8D6AF" w14:textId="77777777" w:rsidTr="00A654FF">
        <w:tc>
          <w:tcPr>
            <w:tcW w:w="1668" w:type="dxa"/>
          </w:tcPr>
          <w:p w14:paraId="2F285A38" w14:textId="77777777" w:rsidR="00CC1C6A" w:rsidRPr="005E0944" w:rsidRDefault="00CC1C6A" w:rsidP="00CC1C6A">
            <w:pPr>
              <w:spacing w:before="40" w:after="40"/>
              <w:rPr>
                <w:lang w:val="lv-LV"/>
              </w:rPr>
            </w:pPr>
            <w:r w:rsidRPr="005E0944">
              <w:rPr>
                <w:lang w:val="lv-LV"/>
              </w:rPr>
              <w:t>document</w:t>
            </w:r>
          </w:p>
        </w:tc>
        <w:tc>
          <w:tcPr>
            <w:tcW w:w="1701" w:type="dxa"/>
          </w:tcPr>
          <w:p w14:paraId="3A19D2A9" w14:textId="77777777" w:rsidR="00CC1C6A" w:rsidRPr="005E0944" w:rsidRDefault="00CC1C6A" w:rsidP="00CC1C6A">
            <w:pPr>
              <w:spacing w:before="40" w:after="40"/>
              <w:rPr>
                <w:lang w:val="lv-LV"/>
              </w:rPr>
            </w:pPr>
            <w:r w:rsidRPr="005E0944">
              <w:rPr>
                <w:lang w:val="lv-LV"/>
              </w:rPr>
              <w:t>xml</w:t>
            </w:r>
          </w:p>
        </w:tc>
        <w:tc>
          <w:tcPr>
            <w:tcW w:w="567" w:type="dxa"/>
          </w:tcPr>
          <w:p w14:paraId="0BB37FB4" w14:textId="77777777" w:rsidR="00CC1C6A" w:rsidRPr="005E0944" w:rsidRDefault="00CC1C6A" w:rsidP="00CC1C6A">
            <w:pPr>
              <w:spacing w:before="40" w:after="40"/>
              <w:rPr>
                <w:lang w:val="lv-LV"/>
              </w:rPr>
            </w:pPr>
            <w:r w:rsidRPr="005E0944">
              <w:rPr>
                <w:lang w:val="lv-LV"/>
              </w:rPr>
              <w:t>I</w:t>
            </w:r>
          </w:p>
        </w:tc>
        <w:tc>
          <w:tcPr>
            <w:tcW w:w="1275" w:type="dxa"/>
          </w:tcPr>
          <w:p w14:paraId="0036DBDC" w14:textId="77777777" w:rsidR="00CC1C6A" w:rsidRPr="005E0944" w:rsidRDefault="00CC1C6A" w:rsidP="00CC1C6A">
            <w:pPr>
              <w:spacing w:before="40" w:after="40"/>
              <w:rPr>
                <w:lang w:val="lv-LV"/>
              </w:rPr>
            </w:pPr>
          </w:p>
        </w:tc>
        <w:tc>
          <w:tcPr>
            <w:tcW w:w="3260" w:type="dxa"/>
          </w:tcPr>
          <w:p w14:paraId="539D34A1" w14:textId="77777777" w:rsidR="00CC1C6A" w:rsidRPr="005E0944" w:rsidRDefault="00CC1C6A" w:rsidP="00CC1C6A">
            <w:pPr>
              <w:spacing w:before="40" w:after="40"/>
              <w:rPr>
                <w:lang w:val="lv-LV"/>
              </w:rPr>
            </w:pPr>
            <w:r w:rsidRPr="005E0944">
              <w:rPr>
                <w:lang w:val="lv-LV"/>
              </w:rPr>
              <w:t>ĀL izsniegšanas ziņojuma dokuments.</w:t>
            </w:r>
          </w:p>
        </w:tc>
      </w:tr>
      <w:tr w:rsidR="00CC1C6A" w:rsidRPr="005E0944" w14:paraId="0028ACAE" w14:textId="77777777" w:rsidTr="00A654FF">
        <w:tc>
          <w:tcPr>
            <w:tcW w:w="1668" w:type="dxa"/>
          </w:tcPr>
          <w:p w14:paraId="7550E9C3" w14:textId="77777777" w:rsidR="00CC1C6A" w:rsidRPr="005E0944" w:rsidRDefault="00CC1C6A" w:rsidP="00CC1C6A">
            <w:pPr>
              <w:spacing w:before="40" w:after="40"/>
              <w:rPr>
                <w:lang w:val="lv-LV"/>
              </w:rPr>
            </w:pPr>
            <w:r w:rsidRPr="005E0944">
              <w:rPr>
                <w:lang w:val="lv-LV"/>
              </w:rPr>
              <w:t>transcriberIdentityCode</w:t>
            </w:r>
          </w:p>
        </w:tc>
        <w:tc>
          <w:tcPr>
            <w:tcW w:w="1701" w:type="dxa"/>
          </w:tcPr>
          <w:p w14:paraId="3C24D726" w14:textId="77777777" w:rsidR="00CC1C6A" w:rsidRPr="005E0944" w:rsidRDefault="00CC1C6A" w:rsidP="00CC1C6A">
            <w:pPr>
              <w:spacing w:before="40" w:after="40"/>
              <w:rPr>
                <w:lang w:val="lv-LV"/>
              </w:rPr>
            </w:pPr>
            <w:r w:rsidRPr="005E0944">
              <w:rPr>
                <w:lang w:val="lv-LV"/>
              </w:rPr>
              <w:t>nvarchar(100)</w:t>
            </w:r>
          </w:p>
        </w:tc>
        <w:tc>
          <w:tcPr>
            <w:tcW w:w="567" w:type="dxa"/>
          </w:tcPr>
          <w:p w14:paraId="6C5EA9A3" w14:textId="77777777" w:rsidR="00CC1C6A" w:rsidRPr="005E0944" w:rsidRDefault="00CC1C6A" w:rsidP="00CC1C6A">
            <w:pPr>
              <w:spacing w:before="40" w:after="40"/>
              <w:rPr>
                <w:lang w:val="lv-LV"/>
              </w:rPr>
            </w:pPr>
            <w:r w:rsidRPr="005E0944">
              <w:rPr>
                <w:lang w:val="lv-LV"/>
              </w:rPr>
              <w:t>I</w:t>
            </w:r>
          </w:p>
        </w:tc>
        <w:tc>
          <w:tcPr>
            <w:tcW w:w="1275" w:type="dxa"/>
          </w:tcPr>
          <w:p w14:paraId="069ED472" w14:textId="77777777" w:rsidR="00CC1C6A" w:rsidRPr="005E0944" w:rsidRDefault="00CC1C6A" w:rsidP="00CC1C6A">
            <w:pPr>
              <w:spacing w:before="40" w:after="40"/>
              <w:rPr>
                <w:lang w:val="lv-LV"/>
              </w:rPr>
            </w:pPr>
          </w:p>
        </w:tc>
        <w:tc>
          <w:tcPr>
            <w:tcW w:w="3260" w:type="dxa"/>
          </w:tcPr>
          <w:p w14:paraId="1648C134" w14:textId="77777777" w:rsidR="00CC1C6A" w:rsidRPr="005E0944" w:rsidRDefault="00CC1C6A" w:rsidP="00CC1C6A">
            <w:pPr>
              <w:spacing w:before="40" w:after="40"/>
              <w:rPr>
                <w:lang w:val="lv-LV"/>
              </w:rPr>
            </w:pPr>
            <w:r w:rsidRPr="005E0944">
              <w:rPr>
                <w:lang w:val="lv-LV"/>
              </w:rPr>
              <w:t>Personas, kas veikusi  pieprasījumu, identifikators.</w:t>
            </w:r>
          </w:p>
        </w:tc>
      </w:tr>
      <w:tr w:rsidR="00CC1C6A" w:rsidRPr="005E0944" w14:paraId="56D22A89" w14:textId="77777777" w:rsidTr="00A654FF">
        <w:tc>
          <w:tcPr>
            <w:tcW w:w="1668" w:type="dxa"/>
          </w:tcPr>
          <w:p w14:paraId="337538F2" w14:textId="77777777" w:rsidR="00CC1C6A" w:rsidRPr="005E0944" w:rsidRDefault="00CC1C6A" w:rsidP="00CC1C6A">
            <w:pPr>
              <w:spacing w:before="40" w:after="40"/>
              <w:rPr>
                <w:lang w:val="lv-LV"/>
              </w:rPr>
            </w:pPr>
            <w:r w:rsidRPr="005E0944">
              <w:rPr>
                <w:lang w:val="lv-LV"/>
              </w:rPr>
              <w:t>transcriberIdentityType</w:t>
            </w:r>
          </w:p>
        </w:tc>
        <w:tc>
          <w:tcPr>
            <w:tcW w:w="1701" w:type="dxa"/>
          </w:tcPr>
          <w:p w14:paraId="33167C6D" w14:textId="77777777" w:rsidR="00CC1C6A" w:rsidRPr="005E0944" w:rsidRDefault="00CC1C6A" w:rsidP="00CC1C6A">
            <w:pPr>
              <w:spacing w:before="40" w:after="40"/>
              <w:rPr>
                <w:lang w:val="lv-LV"/>
              </w:rPr>
            </w:pPr>
            <w:r w:rsidRPr="005E0944">
              <w:rPr>
                <w:lang w:val="lv-LV"/>
              </w:rPr>
              <w:t>varchar(50)</w:t>
            </w:r>
          </w:p>
        </w:tc>
        <w:tc>
          <w:tcPr>
            <w:tcW w:w="567" w:type="dxa"/>
          </w:tcPr>
          <w:p w14:paraId="00B021AA" w14:textId="77777777" w:rsidR="00CC1C6A" w:rsidRPr="005E0944" w:rsidRDefault="00CC1C6A" w:rsidP="00CC1C6A">
            <w:pPr>
              <w:spacing w:before="40" w:after="40"/>
              <w:rPr>
                <w:lang w:val="lv-LV"/>
              </w:rPr>
            </w:pPr>
            <w:r w:rsidRPr="005E0944">
              <w:rPr>
                <w:lang w:val="lv-LV"/>
              </w:rPr>
              <w:t>I</w:t>
            </w:r>
          </w:p>
        </w:tc>
        <w:tc>
          <w:tcPr>
            <w:tcW w:w="1275" w:type="dxa"/>
          </w:tcPr>
          <w:p w14:paraId="000835DA" w14:textId="77777777" w:rsidR="00CC1C6A" w:rsidRPr="005E0944" w:rsidRDefault="00CC1C6A" w:rsidP="00CC1C6A">
            <w:pPr>
              <w:spacing w:before="40" w:after="40"/>
              <w:rPr>
                <w:lang w:val="lv-LV"/>
              </w:rPr>
            </w:pPr>
          </w:p>
        </w:tc>
        <w:tc>
          <w:tcPr>
            <w:tcW w:w="3260" w:type="dxa"/>
          </w:tcPr>
          <w:p w14:paraId="56069D6C" w14:textId="77777777" w:rsidR="00CC1C6A" w:rsidRPr="005E0944" w:rsidRDefault="00CC1C6A" w:rsidP="00CC1C6A">
            <w:pPr>
              <w:spacing w:before="40" w:after="40"/>
              <w:rPr>
                <w:lang w:val="lv-LV"/>
              </w:rPr>
            </w:pPr>
            <w:r w:rsidRPr="005E0944">
              <w:rPr>
                <w:lang w:val="lv-LV"/>
              </w:rPr>
              <w:t>Personas, kas veikusi  pieprasījumu, identifikācijas sistēmas OID.</w:t>
            </w:r>
          </w:p>
        </w:tc>
      </w:tr>
      <w:tr w:rsidR="00CC1C6A" w:rsidRPr="005E0944" w14:paraId="139F64F6" w14:textId="77777777" w:rsidTr="00A654FF">
        <w:tc>
          <w:tcPr>
            <w:tcW w:w="1668" w:type="dxa"/>
          </w:tcPr>
          <w:p w14:paraId="57B6A57B" w14:textId="77777777" w:rsidR="00CC1C6A" w:rsidRPr="005E0944" w:rsidRDefault="00CC1C6A" w:rsidP="00CC1C6A">
            <w:pPr>
              <w:spacing w:before="40" w:after="40"/>
              <w:rPr>
                <w:lang w:val="lv-LV"/>
              </w:rPr>
            </w:pPr>
            <w:r w:rsidRPr="005E0944">
              <w:rPr>
                <w:lang w:val="lv-LV"/>
              </w:rPr>
              <w:t>transcriberName</w:t>
            </w:r>
          </w:p>
        </w:tc>
        <w:tc>
          <w:tcPr>
            <w:tcW w:w="1701" w:type="dxa"/>
          </w:tcPr>
          <w:p w14:paraId="14F7461D" w14:textId="77777777" w:rsidR="00CC1C6A" w:rsidRPr="005E0944" w:rsidRDefault="00CC1C6A" w:rsidP="00CC1C6A">
            <w:pPr>
              <w:spacing w:before="40" w:after="40"/>
              <w:rPr>
                <w:lang w:val="lv-LV"/>
              </w:rPr>
            </w:pPr>
            <w:r w:rsidRPr="005E0944">
              <w:rPr>
                <w:lang w:val="lv-LV"/>
              </w:rPr>
              <w:t>nvarchar(80)</w:t>
            </w:r>
          </w:p>
        </w:tc>
        <w:tc>
          <w:tcPr>
            <w:tcW w:w="567" w:type="dxa"/>
          </w:tcPr>
          <w:p w14:paraId="6D49859F" w14:textId="77777777" w:rsidR="00CC1C6A" w:rsidRPr="005E0944" w:rsidRDefault="00CC1C6A" w:rsidP="00CC1C6A">
            <w:pPr>
              <w:spacing w:before="40" w:after="40"/>
              <w:rPr>
                <w:lang w:val="lv-LV"/>
              </w:rPr>
            </w:pPr>
            <w:r w:rsidRPr="005E0944">
              <w:rPr>
                <w:lang w:val="lv-LV"/>
              </w:rPr>
              <w:t>I</w:t>
            </w:r>
          </w:p>
        </w:tc>
        <w:tc>
          <w:tcPr>
            <w:tcW w:w="1275" w:type="dxa"/>
          </w:tcPr>
          <w:p w14:paraId="389822B8" w14:textId="77777777" w:rsidR="00CC1C6A" w:rsidRPr="005E0944" w:rsidRDefault="00CC1C6A" w:rsidP="00CC1C6A">
            <w:pPr>
              <w:spacing w:before="40" w:after="40"/>
              <w:rPr>
                <w:lang w:val="lv-LV"/>
              </w:rPr>
            </w:pPr>
          </w:p>
        </w:tc>
        <w:tc>
          <w:tcPr>
            <w:tcW w:w="3260" w:type="dxa"/>
          </w:tcPr>
          <w:p w14:paraId="3F78AD5B" w14:textId="77777777" w:rsidR="00CC1C6A" w:rsidRPr="005E0944" w:rsidRDefault="00CC1C6A" w:rsidP="00CC1C6A">
            <w:pPr>
              <w:spacing w:before="40" w:after="40"/>
              <w:rPr>
                <w:lang w:val="lv-LV"/>
              </w:rPr>
            </w:pPr>
            <w:r w:rsidRPr="005E0944">
              <w:rPr>
                <w:lang w:val="lv-LV"/>
              </w:rPr>
              <w:t>Personas, kas veikusi  pieprasījumu, vārds un uzvārds.</w:t>
            </w:r>
          </w:p>
        </w:tc>
      </w:tr>
      <w:tr w:rsidR="00CC1C6A" w:rsidRPr="005E0944" w14:paraId="17F62AC1" w14:textId="77777777" w:rsidTr="00A654FF">
        <w:tc>
          <w:tcPr>
            <w:tcW w:w="1668" w:type="dxa"/>
          </w:tcPr>
          <w:p w14:paraId="64F0F03B" w14:textId="77777777" w:rsidR="00CC1C6A" w:rsidRPr="005E0944" w:rsidRDefault="00CC1C6A" w:rsidP="00CC1C6A">
            <w:pPr>
              <w:spacing w:before="40" w:after="40"/>
              <w:rPr>
                <w:lang w:val="lv-LV"/>
              </w:rPr>
            </w:pPr>
            <w:r w:rsidRPr="005E0944">
              <w:rPr>
                <w:lang w:val="lv-LV"/>
              </w:rPr>
              <w:t>transcriberOrganizationIdentityCode</w:t>
            </w:r>
          </w:p>
        </w:tc>
        <w:tc>
          <w:tcPr>
            <w:tcW w:w="1701" w:type="dxa"/>
          </w:tcPr>
          <w:p w14:paraId="0A3CF07D" w14:textId="77777777" w:rsidR="00CC1C6A" w:rsidRPr="005E0944" w:rsidRDefault="00CC1C6A" w:rsidP="00CC1C6A">
            <w:pPr>
              <w:spacing w:before="40" w:after="40"/>
              <w:rPr>
                <w:lang w:val="lv-LV"/>
              </w:rPr>
            </w:pPr>
            <w:r w:rsidRPr="005E0944">
              <w:rPr>
                <w:lang w:val="lv-LV"/>
              </w:rPr>
              <w:t>nvarchar(100)</w:t>
            </w:r>
          </w:p>
        </w:tc>
        <w:tc>
          <w:tcPr>
            <w:tcW w:w="567" w:type="dxa"/>
          </w:tcPr>
          <w:p w14:paraId="5EE291D9" w14:textId="77777777" w:rsidR="00CC1C6A" w:rsidRPr="005E0944" w:rsidRDefault="00CC1C6A" w:rsidP="00CC1C6A">
            <w:pPr>
              <w:spacing w:before="40" w:after="40"/>
              <w:rPr>
                <w:lang w:val="lv-LV"/>
              </w:rPr>
            </w:pPr>
            <w:r w:rsidRPr="005E0944">
              <w:rPr>
                <w:lang w:val="lv-LV"/>
              </w:rPr>
              <w:t>I</w:t>
            </w:r>
          </w:p>
        </w:tc>
        <w:tc>
          <w:tcPr>
            <w:tcW w:w="1275" w:type="dxa"/>
          </w:tcPr>
          <w:p w14:paraId="350212A4" w14:textId="77777777" w:rsidR="00CC1C6A" w:rsidRPr="005E0944" w:rsidRDefault="00CC1C6A" w:rsidP="00CC1C6A">
            <w:pPr>
              <w:spacing w:before="40" w:after="40"/>
              <w:rPr>
                <w:lang w:val="lv-LV"/>
              </w:rPr>
            </w:pPr>
            <w:r w:rsidRPr="005E0944">
              <w:rPr>
                <w:lang w:val="lv-LV"/>
              </w:rPr>
              <w:t>NULL</w:t>
            </w:r>
          </w:p>
        </w:tc>
        <w:tc>
          <w:tcPr>
            <w:tcW w:w="3260" w:type="dxa"/>
          </w:tcPr>
          <w:p w14:paraId="2B91EB21" w14:textId="77777777" w:rsidR="00CC1C6A" w:rsidRPr="005E0944" w:rsidRDefault="00CC1C6A" w:rsidP="00CC1C6A">
            <w:pPr>
              <w:spacing w:before="40" w:after="40"/>
              <w:rPr>
                <w:lang w:val="lv-LV"/>
              </w:rPr>
            </w:pPr>
            <w:r w:rsidRPr="005E0944">
              <w:rPr>
                <w:lang w:val="lv-LV"/>
              </w:rPr>
              <w:t>Personas, kas veikusi  pieprasījumu, pārstāvētās iestādes identifikators.</w:t>
            </w:r>
          </w:p>
        </w:tc>
      </w:tr>
      <w:tr w:rsidR="00CC1C6A" w:rsidRPr="005E0944" w14:paraId="3AB8B6CB" w14:textId="77777777" w:rsidTr="00A654FF">
        <w:tc>
          <w:tcPr>
            <w:tcW w:w="1668" w:type="dxa"/>
          </w:tcPr>
          <w:p w14:paraId="59D2F8D1" w14:textId="77777777" w:rsidR="00CC1C6A" w:rsidRPr="005E0944" w:rsidRDefault="00CC1C6A" w:rsidP="00CC1C6A">
            <w:pPr>
              <w:spacing w:before="40" w:after="40"/>
              <w:rPr>
                <w:lang w:val="lv-LV"/>
              </w:rPr>
            </w:pPr>
            <w:r w:rsidRPr="005E0944">
              <w:rPr>
                <w:lang w:val="lv-LV"/>
              </w:rPr>
              <w:t>transcriberOrganizationIdentityType</w:t>
            </w:r>
          </w:p>
        </w:tc>
        <w:tc>
          <w:tcPr>
            <w:tcW w:w="1701" w:type="dxa"/>
          </w:tcPr>
          <w:p w14:paraId="0DA04771" w14:textId="77777777" w:rsidR="00CC1C6A" w:rsidRPr="005E0944" w:rsidRDefault="00CC1C6A" w:rsidP="00CC1C6A">
            <w:pPr>
              <w:spacing w:before="40" w:after="40"/>
              <w:rPr>
                <w:lang w:val="lv-LV"/>
              </w:rPr>
            </w:pPr>
            <w:r w:rsidRPr="005E0944">
              <w:rPr>
                <w:lang w:val="lv-LV"/>
              </w:rPr>
              <w:t>varchar(50)</w:t>
            </w:r>
          </w:p>
        </w:tc>
        <w:tc>
          <w:tcPr>
            <w:tcW w:w="567" w:type="dxa"/>
          </w:tcPr>
          <w:p w14:paraId="58E16189" w14:textId="77777777" w:rsidR="00CC1C6A" w:rsidRPr="005E0944" w:rsidRDefault="00CC1C6A" w:rsidP="00CC1C6A">
            <w:pPr>
              <w:spacing w:before="40" w:after="40"/>
              <w:rPr>
                <w:lang w:val="lv-LV"/>
              </w:rPr>
            </w:pPr>
            <w:r w:rsidRPr="005E0944">
              <w:rPr>
                <w:lang w:val="lv-LV"/>
              </w:rPr>
              <w:t>I</w:t>
            </w:r>
          </w:p>
        </w:tc>
        <w:tc>
          <w:tcPr>
            <w:tcW w:w="1275" w:type="dxa"/>
          </w:tcPr>
          <w:p w14:paraId="5967BA68" w14:textId="77777777" w:rsidR="00CC1C6A" w:rsidRPr="005E0944" w:rsidRDefault="00CC1C6A" w:rsidP="00CC1C6A">
            <w:pPr>
              <w:spacing w:before="40" w:after="40"/>
              <w:rPr>
                <w:lang w:val="lv-LV"/>
              </w:rPr>
            </w:pPr>
            <w:r w:rsidRPr="005E0944">
              <w:rPr>
                <w:lang w:val="lv-LV"/>
              </w:rPr>
              <w:t>NULL</w:t>
            </w:r>
          </w:p>
        </w:tc>
        <w:tc>
          <w:tcPr>
            <w:tcW w:w="3260" w:type="dxa"/>
          </w:tcPr>
          <w:p w14:paraId="7B67085C" w14:textId="77777777" w:rsidR="00CC1C6A" w:rsidRPr="005E0944" w:rsidRDefault="00CC1C6A" w:rsidP="00CC1C6A">
            <w:pPr>
              <w:spacing w:before="40" w:after="40"/>
              <w:rPr>
                <w:lang w:val="lv-LV"/>
              </w:rPr>
            </w:pPr>
            <w:r w:rsidRPr="005E0944">
              <w:rPr>
                <w:lang w:val="lv-LV"/>
              </w:rPr>
              <w:t>Personas, kas veikusi  pieprasījumu, pārstāvētās iestādes identifikācijas sistēmas OID.</w:t>
            </w:r>
          </w:p>
        </w:tc>
      </w:tr>
      <w:tr w:rsidR="00CC1C6A" w:rsidRPr="005E0944" w14:paraId="6CE62B87" w14:textId="77777777" w:rsidTr="00A654FF">
        <w:tc>
          <w:tcPr>
            <w:tcW w:w="1668" w:type="dxa"/>
          </w:tcPr>
          <w:p w14:paraId="5B496FDF" w14:textId="77777777" w:rsidR="00CC1C6A" w:rsidRPr="005E0944" w:rsidRDefault="00CC1C6A" w:rsidP="00CC1C6A">
            <w:pPr>
              <w:spacing w:before="40" w:after="40"/>
              <w:rPr>
                <w:lang w:val="lv-LV"/>
              </w:rPr>
            </w:pPr>
            <w:r w:rsidRPr="005E0944">
              <w:rPr>
                <w:lang w:val="lv-LV"/>
              </w:rPr>
              <w:t>transcriberOrganizationName</w:t>
            </w:r>
          </w:p>
        </w:tc>
        <w:tc>
          <w:tcPr>
            <w:tcW w:w="1701" w:type="dxa"/>
          </w:tcPr>
          <w:p w14:paraId="2B55ADF5" w14:textId="77777777" w:rsidR="00CC1C6A" w:rsidRPr="005E0944" w:rsidRDefault="00CC1C6A" w:rsidP="00CC1C6A">
            <w:pPr>
              <w:spacing w:before="40" w:after="40"/>
              <w:rPr>
                <w:lang w:val="lv-LV"/>
              </w:rPr>
            </w:pPr>
            <w:r w:rsidRPr="005E0944">
              <w:rPr>
                <w:lang w:val="lv-LV"/>
              </w:rPr>
              <w:t>nvarchar(4000)</w:t>
            </w:r>
          </w:p>
        </w:tc>
        <w:tc>
          <w:tcPr>
            <w:tcW w:w="567" w:type="dxa"/>
          </w:tcPr>
          <w:p w14:paraId="10FF51B8" w14:textId="77777777" w:rsidR="00CC1C6A" w:rsidRPr="005E0944" w:rsidRDefault="00CC1C6A" w:rsidP="00CC1C6A">
            <w:pPr>
              <w:spacing w:before="40" w:after="40"/>
              <w:rPr>
                <w:lang w:val="lv-LV"/>
              </w:rPr>
            </w:pPr>
            <w:r w:rsidRPr="005E0944">
              <w:rPr>
                <w:lang w:val="lv-LV"/>
              </w:rPr>
              <w:t>I</w:t>
            </w:r>
          </w:p>
        </w:tc>
        <w:tc>
          <w:tcPr>
            <w:tcW w:w="1275" w:type="dxa"/>
          </w:tcPr>
          <w:p w14:paraId="2DEEBEC9" w14:textId="77777777" w:rsidR="00CC1C6A" w:rsidRPr="005E0944" w:rsidRDefault="00CC1C6A" w:rsidP="00CC1C6A">
            <w:pPr>
              <w:spacing w:before="40" w:after="40"/>
              <w:rPr>
                <w:lang w:val="lv-LV"/>
              </w:rPr>
            </w:pPr>
            <w:r w:rsidRPr="005E0944">
              <w:rPr>
                <w:lang w:val="lv-LV"/>
              </w:rPr>
              <w:t>NULL</w:t>
            </w:r>
          </w:p>
        </w:tc>
        <w:tc>
          <w:tcPr>
            <w:tcW w:w="3260" w:type="dxa"/>
          </w:tcPr>
          <w:p w14:paraId="3B19EEAD" w14:textId="77777777" w:rsidR="00CC1C6A" w:rsidRPr="005E0944" w:rsidRDefault="00CC1C6A" w:rsidP="00CC1C6A">
            <w:pPr>
              <w:spacing w:before="40" w:after="40"/>
              <w:rPr>
                <w:lang w:val="lv-LV"/>
              </w:rPr>
            </w:pPr>
            <w:r w:rsidRPr="005E0944">
              <w:rPr>
                <w:lang w:val="lv-LV"/>
              </w:rPr>
              <w:t>Personas, kas veikusi  pieprasījumu, pārstāvētās iestādes nosaukums.</w:t>
            </w:r>
          </w:p>
        </w:tc>
      </w:tr>
      <w:tr w:rsidR="00CC1C6A" w:rsidRPr="005E0944" w14:paraId="141EE96F" w14:textId="77777777" w:rsidTr="00A654FF">
        <w:tc>
          <w:tcPr>
            <w:tcW w:w="1668" w:type="dxa"/>
          </w:tcPr>
          <w:p w14:paraId="5520BB39" w14:textId="77777777" w:rsidR="00CC1C6A" w:rsidRPr="005E0944" w:rsidRDefault="00CC1C6A" w:rsidP="00CC1C6A">
            <w:pPr>
              <w:spacing w:before="40" w:after="40"/>
              <w:rPr>
                <w:lang w:val="lv-LV"/>
              </w:rPr>
            </w:pPr>
            <w:r w:rsidRPr="005E0944">
              <w:rPr>
                <w:lang w:val="lv-LV"/>
              </w:rPr>
              <w:t>originalMessage</w:t>
            </w:r>
          </w:p>
        </w:tc>
        <w:tc>
          <w:tcPr>
            <w:tcW w:w="1701" w:type="dxa"/>
          </w:tcPr>
          <w:p w14:paraId="63BB6A2C" w14:textId="77777777" w:rsidR="00CC1C6A" w:rsidRPr="005E0944" w:rsidRDefault="00CC1C6A" w:rsidP="00CC1C6A">
            <w:pPr>
              <w:spacing w:before="40" w:after="40"/>
              <w:rPr>
                <w:lang w:val="lv-LV"/>
              </w:rPr>
            </w:pPr>
            <w:r w:rsidRPr="005E0944">
              <w:rPr>
                <w:lang w:val="lv-LV"/>
              </w:rPr>
              <w:t>xml</w:t>
            </w:r>
          </w:p>
        </w:tc>
        <w:tc>
          <w:tcPr>
            <w:tcW w:w="567" w:type="dxa"/>
          </w:tcPr>
          <w:p w14:paraId="27E50C7A" w14:textId="77777777" w:rsidR="00CC1C6A" w:rsidRPr="005E0944" w:rsidRDefault="00CC1C6A" w:rsidP="00CC1C6A">
            <w:pPr>
              <w:spacing w:before="40" w:after="40"/>
              <w:rPr>
                <w:lang w:val="lv-LV"/>
              </w:rPr>
            </w:pPr>
            <w:r w:rsidRPr="005E0944">
              <w:rPr>
                <w:lang w:val="lv-LV"/>
              </w:rPr>
              <w:t>I</w:t>
            </w:r>
          </w:p>
        </w:tc>
        <w:tc>
          <w:tcPr>
            <w:tcW w:w="1275" w:type="dxa"/>
          </w:tcPr>
          <w:p w14:paraId="191C6CC7" w14:textId="77777777" w:rsidR="00CC1C6A" w:rsidRPr="005E0944" w:rsidRDefault="00CC1C6A" w:rsidP="00CC1C6A">
            <w:pPr>
              <w:spacing w:before="40" w:after="40"/>
              <w:rPr>
                <w:lang w:val="lv-LV"/>
              </w:rPr>
            </w:pPr>
          </w:p>
        </w:tc>
        <w:tc>
          <w:tcPr>
            <w:tcW w:w="3260" w:type="dxa"/>
          </w:tcPr>
          <w:p w14:paraId="7285DA91" w14:textId="77777777" w:rsidR="00CC1C6A" w:rsidRPr="005E0944" w:rsidRDefault="00CC1C6A" w:rsidP="00CC1C6A">
            <w:pPr>
              <w:spacing w:before="40" w:after="40"/>
              <w:rPr>
                <w:lang w:val="lv-LV"/>
              </w:rPr>
            </w:pPr>
            <w:r w:rsidRPr="005E0944">
              <w:rPr>
                <w:lang w:val="lv-LV"/>
              </w:rPr>
              <w:t>Pieprasījuma ziņojums.</w:t>
            </w:r>
          </w:p>
        </w:tc>
      </w:tr>
      <w:tr w:rsidR="00CC1C6A" w:rsidRPr="005E0944" w14:paraId="32F4FF71" w14:textId="77777777" w:rsidTr="00A654FF">
        <w:tc>
          <w:tcPr>
            <w:tcW w:w="1668" w:type="dxa"/>
          </w:tcPr>
          <w:p w14:paraId="00EE0B70" w14:textId="77777777" w:rsidR="00CC1C6A" w:rsidRPr="005E0944" w:rsidRDefault="00CC1C6A" w:rsidP="00CC1C6A">
            <w:pPr>
              <w:spacing w:before="40" w:after="40"/>
              <w:rPr>
                <w:lang w:val="lv-LV"/>
              </w:rPr>
            </w:pPr>
            <w:r w:rsidRPr="005E0944">
              <w:rPr>
                <w:lang w:val="lv-LV"/>
              </w:rPr>
              <w:t>medicationOrderRemainingQuantity</w:t>
            </w:r>
          </w:p>
        </w:tc>
        <w:tc>
          <w:tcPr>
            <w:tcW w:w="1701" w:type="dxa"/>
          </w:tcPr>
          <w:p w14:paraId="47397F6F" w14:textId="77777777" w:rsidR="00CC1C6A" w:rsidRPr="005E0944" w:rsidRDefault="00CC1C6A" w:rsidP="00CC1C6A">
            <w:pPr>
              <w:spacing w:before="40" w:after="40"/>
              <w:rPr>
                <w:lang w:val="lv-LV"/>
              </w:rPr>
            </w:pPr>
            <w:r w:rsidRPr="005E0944">
              <w:rPr>
                <w:lang w:val="lv-LV"/>
              </w:rPr>
              <w:t>decimal(13,4)</w:t>
            </w:r>
          </w:p>
        </w:tc>
        <w:tc>
          <w:tcPr>
            <w:tcW w:w="567" w:type="dxa"/>
          </w:tcPr>
          <w:p w14:paraId="03DAA490" w14:textId="77777777" w:rsidR="00CC1C6A" w:rsidRPr="005E0944" w:rsidRDefault="00CC1C6A" w:rsidP="00CC1C6A">
            <w:pPr>
              <w:spacing w:before="40" w:after="40"/>
              <w:rPr>
                <w:lang w:val="lv-LV"/>
              </w:rPr>
            </w:pPr>
            <w:r w:rsidRPr="005E0944">
              <w:rPr>
                <w:lang w:val="lv-LV"/>
              </w:rPr>
              <w:t>I</w:t>
            </w:r>
          </w:p>
        </w:tc>
        <w:tc>
          <w:tcPr>
            <w:tcW w:w="1275" w:type="dxa"/>
          </w:tcPr>
          <w:p w14:paraId="75E7E214" w14:textId="77777777" w:rsidR="00CC1C6A" w:rsidRPr="005E0944" w:rsidRDefault="00CC1C6A" w:rsidP="00CC1C6A">
            <w:pPr>
              <w:spacing w:before="40" w:after="40"/>
              <w:rPr>
                <w:lang w:val="lv-LV"/>
              </w:rPr>
            </w:pPr>
            <w:r w:rsidRPr="005E0944">
              <w:rPr>
                <w:lang w:val="lv-LV"/>
              </w:rPr>
              <w:t>NULL</w:t>
            </w:r>
          </w:p>
        </w:tc>
        <w:tc>
          <w:tcPr>
            <w:tcW w:w="3260" w:type="dxa"/>
          </w:tcPr>
          <w:p w14:paraId="5BD91B31" w14:textId="77777777" w:rsidR="00CC1C6A" w:rsidRPr="005E0944" w:rsidRDefault="00CC1C6A" w:rsidP="00CC1C6A">
            <w:pPr>
              <w:spacing w:before="40" w:after="40"/>
              <w:rPr>
                <w:lang w:val="lv-LV"/>
              </w:rPr>
            </w:pPr>
            <w:r w:rsidRPr="005E0944">
              <w:rPr>
                <w:lang w:val="lv-LV"/>
              </w:rPr>
              <w:t>Neizsniegtā ĀL daudzumus receptē.</w:t>
            </w:r>
          </w:p>
        </w:tc>
      </w:tr>
      <w:tr w:rsidR="00CC1C6A" w:rsidRPr="005E0944" w14:paraId="0D79A5FF" w14:textId="77777777" w:rsidTr="00A654FF">
        <w:tc>
          <w:tcPr>
            <w:tcW w:w="1668" w:type="dxa"/>
          </w:tcPr>
          <w:p w14:paraId="7BF86751" w14:textId="77777777" w:rsidR="00CC1C6A" w:rsidRPr="005E0944" w:rsidRDefault="00CC1C6A" w:rsidP="00CC1C6A">
            <w:pPr>
              <w:spacing w:before="40" w:after="40"/>
              <w:rPr>
                <w:lang w:val="lv-LV"/>
              </w:rPr>
            </w:pPr>
            <w:r w:rsidRPr="005E0944">
              <w:rPr>
                <w:lang w:val="lv-LV"/>
              </w:rPr>
              <w:t>medicationOrderStatus</w:t>
            </w:r>
          </w:p>
        </w:tc>
        <w:tc>
          <w:tcPr>
            <w:tcW w:w="1701" w:type="dxa"/>
          </w:tcPr>
          <w:p w14:paraId="03A08365" w14:textId="77777777" w:rsidR="00CC1C6A" w:rsidRPr="005E0944" w:rsidRDefault="00CC1C6A" w:rsidP="00CC1C6A">
            <w:pPr>
              <w:spacing w:before="40" w:after="40"/>
              <w:rPr>
                <w:lang w:val="lv-LV"/>
              </w:rPr>
            </w:pPr>
            <w:r w:rsidRPr="005E0944">
              <w:rPr>
                <w:lang w:val="lv-LV"/>
              </w:rPr>
              <w:t>tinyint</w:t>
            </w:r>
          </w:p>
        </w:tc>
        <w:tc>
          <w:tcPr>
            <w:tcW w:w="567" w:type="dxa"/>
          </w:tcPr>
          <w:p w14:paraId="3FDD5BA2" w14:textId="77777777" w:rsidR="00CC1C6A" w:rsidRPr="005E0944" w:rsidRDefault="00CC1C6A" w:rsidP="00CC1C6A">
            <w:pPr>
              <w:spacing w:before="40" w:after="40"/>
              <w:rPr>
                <w:lang w:val="lv-LV"/>
              </w:rPr>
            </w:pPr>
            <w:r w:rsidRPr="005E0944">
              <w:rPr>
                <w:lang w:val="lv-LV"/>
              </w:rPr>
              <w:t>I</w:t>
            </w:r>
          </w:p>
        </w:tc>
        <w:tc>
          <w:tcPr>
            <w:tcW w:w="1275" w:type="dxa"/>
          </w:tcPr>
          <w:p w14:paraId="2A113A8F" w14:textId="77777777" w:rsidR="00CC1C6A" w:rsidRPr="005E0944" w:rsidRDefault="00CC1C6A" w:rsidP="00CC1C6A">
            <w:pPr>
              <w:spacing w:before="40" w:after="40"/>
              <w:rPr>
                <w:lang w:val="lv-LV"/>
              </w:rPr>
            </w:pPr>
            <w:r w:rsidRPr="005E0944">
              <w:rPr>
                <w:lang w:val="lv-LV"/>
              </w:rPr>
              <w:t>NULL</w:t>
            </w:r>
          </w:p>
        </w:tc>
        <w:tc>
          <w:tcPr>
            <w:tcW w:w="3260" w:type="dxa"/>
          </w:tcPr>
          <w:p w14:paraId="72003838" w14:textId="77777777" w:rsidR="00CC1C6A" w:rsidRPr="005E0944" w:rsidRDefault="00CC1C6A" w:rsidP="00CC1C6A">
            <w:pPr>
              <w:spacing w:before="40" w:after="40"/>
              <w:rPr>
                <w:lang w:val="lv-LV"/>
              </w:rPr>
            </w:pPr>
            <w:r w:rsidRPr="005E0944">
              <w:rPr>
                <w:lang w:val="lv-LV"/>
              </w:rPr>
              <w:t>Receptes dokumenta statuss.</w:t>
            </w:r>
          </w:p>
        </w:tc>
      </w:tr>
      <w:tr w:rsidR="00B012E7" w:rsidRPr="005E0944" w14:paraId="65F271C1" w14:textId="77777777" w:rsidTr="00A654FF">
        <w:tc>
          <w:tcPr>
            <w:tcW w:w="1668" w:type="dxa"/>
          </w:tcPr>
          <w:p w14:paraId="62587DF9" w14:textId="40D6DCCD" w:rsidR="00B012E7" w:rsidRPr="005E0944" w:rsidRDefault="00B012E7" w:rsidP="00B012E7">
            <w:pPr>
              <w:spacing w:before="40" w:after="40"/>
            </w:pPr>
            <w:r w:rsidRPr="005E0944">
              <w:rPr>
                <w:lang w:val="lv-LV"/>
              </w:rPr>
              <w:t>medicationOrder</w:t>
            </w:r>
            <w:r>
              <w:rPr>
                <w:lang w:val="lv-LV"/>
              </w:rPr>
              <w:t>Fulfillment</w:t>
            </w:r>
            <w:r w:rsidRPr="005E0944">
              <w:rPr>
                <w:lang w:val="lv-LV"/>
              </w:rPr>
              <w:t>Status</w:t>
            </w:r>
          </w:p>
        </w:tc>
        <w:tc>
          <w:tcPr>
            <w:tcW w:w="1701" w:type="dxa"/>
          </w:tcPr>
          <w:p w14:paraId="77E5A2BA" w14:textId="490F7846" w:rsidR="00B012E7" w:rsidRPr="005E0944" w:rsidRDefault="00B012E7" w:rsidP="00B012E7">
            <w:pPr>
              <w:spacing w:before="40" w:after="40"/>
            </w:pPr>
            <w:r w:rsidRPr="005E0944">
              <w:rPr>
                <w:lang w:val="lv-LV"/>
              </w:rPr>
              <w:t>tinyint</w:t>
            </w:r>
          </w:p>
        </w:tc>
        <w:tc>
          <w:tcPr>
            <w:tcW w:w="567" w:type="dxa"/>
          </w:tcPr>
          <w:p w14:paraId="3FA0C1A4" w14:textId="7185F0B1" w:rsidR="00B012E7" w:rsidRPr="005E0944" w:rsidRDefault="00B012E7" w:rsidP="00B012E7">
            <w:pPr>
              <w:spacing w:before="40" w:after="40"/>
            </w:pPr>
            <w:r>
              <w:t>I</w:t>
            </w:r>
          </w:p>
        </w:tc>
        <w:tc>
          <w:tcPr>
            <w:tcW w:w="1275" w:type="dxa"/>
          </w:tcPr>
          <w:p w14:paraId="15318506" w14:textId="3A6F9948" w:rsidR="00B012E7" w:rsidRPr="005E0944" w:rsidRDefault="00B012E7" w:rsidP="00B012E7">
            <w:pPr>
              <w:spacing w:before="40" w:after="40"/>
            </w:pPr>
            <w:r>
              <w:t>NULL</w:t>
            </w:r>
          </w:p>
        </w:tc>
        <w:tc>
          <w:tcPr>
            <w:tcW w:w="3260" w:type="dxa"/>
          </w:tcPr>
          <w:p w14:paraId="27C905DB" w14:textId="3A1DAE44" w:rsidR="00B012E7" w:rsidRPr="005E0944" w:rsidRDefault="00B012E7" w:rsidP="00B012E7">
            <w:pPr>
              <w:spacing w:before="40" w:after="40"/>
              <w:jc w:val="left"/>
            </w:pPr>
            <w:r w:rsidRPr="005E0944">
              <w:rPr>
                <w:lang w:val="lv-LV"/>
              </w:rPr>
              <w:t xml:space="preserve">Receptes </w:t>
            </w:r>
            <w:r>
              <w:rPr>
                <w:lang w:val="lv-LV"/>
              </w:rPr>
              <w:t>izsniegšanas</w:t>
            </w:r>
            <w:r w:rsidRPr="005E0944">
              <w:rPr>
                <w:lang w:val="lv-LV"/>
              </w:rPr>
              <w:t xml:space="preserve"> statuss.</w:t>
            </w:r>
          </w:p>
        </w:tc>
      </w:tr>
      <w:tr w:rsidR="00B012E7" w:rsidRPr="005E0944" w14:paraId="440AC93D" w14:textId="77777777" w:rsidTr="00A654FF">
        <w:tc>
          <w:tcPr>
            <w:tcW w:w="1668" w:type="dxa"/>
          </w:tcPr>
          <w:p w14:paraId="0EE1DF9D" w14:textId="77777777" w:rsidR="00B012E7" w:rsidRPr="005E0944" w:rsidRDefault="00B012E7" w:rsidP="00B012E7">
            <w:pPr>
              <w:spacing w:before="40" w:after="40"/>
              <w:rPr>
                <w:lang w:val="lv-LV"/>
              </w:rPr>
            </w:pPr>
            <w:r w:rsidRPr="005E0944">
              <w:rPr>
                <w:lang w:val="lv-LV"/>
              </w:rPr>
              <w:t>medicationOrderDocument</w:t>
            </w:r>
          </w:p>
        </w:tc>
        <w:tc>
          <w:tcPr>
            <w:tcW w:w="1701" w:type="dxa"/>
          </w:tcPr>
          <w:p w14:paraId="0A4C3173" w14:textId="77777777" w:rsidR="00B012E7" w:rsidRPr="005E0944" w:rsidRDefault="00B012E7" w:rsidP="00B012E7">
            <w:pPr>
              <w:spacing w:before="40" w:after="40"/>
              <w:rPr>
                <w:lang w:val="lv-LV"/>
              </w:rPr>
            </w:pPr>
            <w:r w:rsidRPr="005E0944">
              <w:rPr>
                <w:lang w:val="lv-LV"/>
              </w:rPr>
              <w:t>xml</w:t>
            </w:r>
          </w:p>
        </w:tc>
        <w:tc>
          <w:tcPr>
            <w:tcW w:w="567" w:type="dxa"/>
          </w:tcPr>
          <w:p w14:paraId="2811D116" w14:textId="77777777" w:rsidR="00B012E7" w:rsidRPr="005E0944" w:rsidRDefault="00B012E7" w:rsidP="00B012E7">
            <w:pPr>
              <w:spacing w:before="40" w:after="40"/>
              <w:rPr>
                <w:lang w:val="lv-LV"/>
              </w:rPr>
            </w:pPr>
            <w:r w:rsidRPr="005E0944">
              <w:rPr>
                <w:lang w:val="lv-LV"/>
              </w:rPr>
              <w:t>I/O</w:t>
            </w:r>
          </w:p>
        </w:tc>
        <w:tc>
          <w:tcPr>
            <w:tcW w:w="1275" w:type="dxa"/>
          </w:tcPr>
          <w:p w14:paraId="4E8EF755" w14:textId="77777777" w:rsidR="00B012E7" w:rsidRPr="005E0944" w:rsidRDefault="00B012E7" w:rsidP="00B012E7">
            <w:pPr>
              <w:spacing w:before="40" w:after="40"/>
              <w:rPr>
                <w:lang w:val="lv-LV"/>
              </w:rPr>
            </w:pPr>
            <w:r w:rsidRPr="005E0944">
              <w:rPr>
                <w:lang w:val="lv-LV"/>
              </w:rPr>
              <w:t>NULL</w:t>
            </w:r>
          </w:p>
        </w:tc>
        <w:tc>
          <w:tcPr>
            <w:tcW w:w="3260" w:type="dxa"/>
          </w:tcPr>
          <w:p w14:paraId="5DB35683" w14:textId="77777777" w:rsidR="00B012E7" w:rsidRPr="005E0944" w:rsidRDefault="00B012E7" w:rsidP="00B012E7">
            <w:pPr>
              <w:spacing w:before="40" w:after="40"/>
              <w:rPr>
                <w:lang w:val="lv-LV"/>
              </w:rPr>
            </w:pPr>
            <w:r w:rsidRPr="005E0944">
              <w:rPr>
                <w:lang w:val="lv-LV"/>
              </w:rPr>
              <w:t>Receptes dokuments.</w:t>
            </w:r>
          </w:p>
        </w:tc>
      </w:tr>
    </w:tbl>
    <w:p w14:paraId="6CD70758" w14:textId="77777777" w:rsidR="005720CA" w:rsidRPr="005E0944" w:rsidRDefault="005720CA" w:rsidP="00613DCC">
      <w:pPr>
        <w:keepNext/>
        <w:spacing w:before="120"/>
        <w:rPr>
          <w:b/>
        </w:rPr>
      </w:pPr>
      <w:r w:rsidRPr="005E0944">
        <w:rPr>
          <w:b/>
        </w:rPr>
        <w:t>Algoritms:</w:t>
      </w:r>
    </w:p>
    <w:p w14:paraId="1041A12D" w14:textId="77777777" w:rsidR="000766FB" w:rsidRPr="005E0944" w:rsidRDefault="000766FB" w:rsidP="0026652E">
      <w:pPr>
        <w:pStyle w:val="ListParagraph"/>
        <w:numPr>
          <w:ilvl w:val="0"/>
          <w:numId w:val="136"/>
        </w:numPr>
        <w:spacing w:after="120"/>
      </w:pPr>
      <w:r w:rsidRPr="005E0944">
        <w:t>Ja ĀL izsniegšanas ziņojuma identifikators nav norādīts:</w:t>
      </w:r>
    </w:p>
    <w:p w14:paraId="40D0E588" w14:textId="77777777" w:rsidR="000766FB" w:rsidRPr="005E0944" w:rsidRDefault="000766FB" w:rsidP="0026652E">
      <w:pPr>
        <w:pStyle w:val="ListParagraph"/>
        <w:numPr>
          <w:ilvl w:val="1"/>
          <w:numId w:val="136"/>
        </w:numPr>
        <w:spacing w:after="120"/>
      </w:pPr>
      <w:r w:rsidRPr="005E0944">
        <w:t>Ja ĀL izsniegšanas ziņojuma statuss ir “Rezervēts”:</w:t>
      </w:r>
    </w:p>
    <w:p w14:paraId="2902765D" w14:textId="77777777" w:rsidR="000766FB" w:rsidRPr="005E0944" w:rsidRDefault="000766FB" w:rsidP="0026652E">
      <w:pPr>
        <w:pStyle w:val="ListParagraph"/>
        <w:numPr>
          <w:ilvl w:val="2"/>
          <w:numId w:val="136"/>
        </w:numPr>
        <w:spacing w:after="120"/>
      </w:pPr>
      <w:r w:rsidRPr="005E0944">
        <w:t xml:space="preserve">No tabulas </w:t>
      </w:r>
      <w:r w:rsidRPr="005E0944">
        <w:rPr>
          <w:i/>
        </w:rPr>
        <w:t xml:space="preserve">Application.MedicationOrders </w:t>
      </w:r>
      <w:r w:rsidRPr="005E0944">
        <w:t>mēģina izgūst receptes ierakstu.</w:t>
      </w:r>
    </w:p>
    <w:p w14:paraId="5E838D19" w14:textId="77777777" w:rsidR="000766FB" w:rsidRPr="005E0944" w:rsidRDefault="000766FB" w:rsidP="0026652E">
      <w:pPr>
        <w:pStyle w:val="ListParagraph"/>
        <w:numPr>
          <w:ilvl w:val="3"/>
          <w:numId w:val="136"/>
        </w:numPr>
        <w:spacing w:after="120"/>
      </w:pPr>
      <w:r w:rsidRPr="005E0944">
        <w:t>Ja ierakstu neizdevās atrast vai uz norādīto datumu recepte nebija izrakstīta</w:t>
      </w:r>
      <w:r w:rsidR="00280596" w:rsidRPr="005E0944">
        <w:t>, uzstāda statusu 2</w:t>
      </w:r>
      <w:r w:rsidRPr="005E0944">
        <w:t xml:space="preserve"> – Recepte netika atrasta; pārtrauc darbu.</w:t>
      </w:r>
    </w:p>
    <w:p w14:paraId="77C8E493" w14:textId="77777777" w:rsidR="000766FB" w:rsidRPr="005E0944" w:rsidRDefault="000766FB" w:rsidP="0026652E">
      <w:pPr>
        <w:pStyle w:val="ListParagraph"/>
        <w:numPr>
          <w:ilvl w:val="3"/>
          <w:numId w:val="136"/>
        </w:numPr>
        <w:spacing w:after="120"/>
      </w:pPr>
      <w:r w:rsidRPr="005E0944">
        <w:t>Ja recepte ir elektronizēta, uzstāda statu</w:t>
      </w:r>
      <w:r w:rsidR="00280596" w:rsidRPr="005E0944">
        <w:t xml:space="preserve">su </w:t>
      </w:r>
      <w:r w:rsidR="000C2C38" w:rsidRPr="005E0944">
        <w:t>4</w:t>
      </w:r>
      <w:r w:rsidRPr="005E0944">
        <w:t xml:space="preserve"> – Recepte ir elektronizēta; pārtrauc darbu.</w:t>
      </w:r>
    </w:p>
    <w:p w14:paraId="70F5DC34" w14:textId="77777777" w:rsidR="000766FB" w:rsidRPr="005E0944" w:rsidRDefault="000766FB" w:rsidP="0026652E">
      <w:pPr>
        <w:pStyle w:val="ListParagraph"/>
        <w:numPr>
          <w:ilvl w:val="3"/>
          <w:numId w:val="136"/>
        </w:numPr>
        <w:spacing w:after="120"/>
      </w:pPr>
      <w:r w:rsidRPr="005E0944">
        <w:t xml:space="preserve">Ja tabulā </w:t>
      </w:r>
      <w:r w:rsidRPr="005E0944">
        <w:rPr>
          <w:i/>
        </w:rPr>
        <w:t>Application.MedicationDispenses</w:t>
      </w:r>
      <w:r w:rsidRPr="005E0944">
        <w:t xml:space="preserve"> eksistē dotajai receptei pakārtots ieraksts ar statusu “Rezervēts”, kuru izveidojis </w:t>
      </w:r>
      <w:r w:rsidR="00280596" w:rsidRPr="005E0944">
        <w:t xml:space="preserve">cits lietotājs, uzstāda status </w:t>
      </w:r>
      <w:r w:rsidR="000C2C38" w:rsidRPr="005E0944">
        <w:t>8</w:t>
      </w:r>
      <w:r w:rsidRPr="005E0944">
        <w:t xml:space="preserve"> – Recepte ir bloķēta ĀL izsniegšanai citā aptiekā.</w:t>
      </w:r>
    </w:p>
    <w:p w14:paraId="230D9A06" w14:textId="77777777" w:rsidR="000766FB" w:rsidRPr="005E0944" w:rsidRDefault="000766FB" w:rsidP="0026652E">
      <w:pPr>
        <w:pStyle w:val="ListParagraph"/>
        <w:numPr>
          <w:ilvl w:val="3"/>
          <w:numId w:val="136"/>
        </w:numPr>
        <w:spacing w:after="120"/>
      </w:pPr>
      <w:r w:rsidRPr="005E0944">
        <w:t xml:space="preserve">No tabulas </w:t>
      </w:r>
      <w:r w:rsidRPr="005E0944">
        <w:rPr>
          <w:i/>
        </w:rPr>
        <w:t>Application.MedicationWarnings</w:t>
      </w:r>
      <w:r w:rsidRPr="005E0944">
        <w:t xml:space="preserve"> izgūst e-</w:t>
      </w:r>
      <w:r w:rsidR="002B1C61" w:rsidRPr="005E0944">
        <w:t>receptei</w:t>
      </w:r>
      <w:r w:rsidRPr="005E0944">
        <w:t xml:space="preserve"> atbilstošo brīdinājuma tekstu ĀL izsniegšanas gadījumam.</w:t>
      </w:r>
    </w:p>
    <w:p w14:paraId="5BDA97A5" w14:textId="77777777" w:rsidR="000766FB" w:rsidRPr="005E0944" w:rsidRDefault="000766FB" w:rsidP="0026652E">
      <w:pPr>
        <w:pStyle w:val="ListParagraph"/>
        <w:numPr>
          <w:ilvl w:val="1"/>
          <w:numId w:val="136"/>
        </w:numPr>
        <w:spacing w:after="120"/>
      </w:pPr>
      <w:r w:rsidRPr="005E0944">
        <w:t xml:space="preserve">Kāmēr netiek uzģenerēts unikāls ĀL izsniegšanas ziņojuma identifikators, izsauc funkciju </w:t>
      </w:r>
      <w:r w:rsidRPr="005E0944">
        <w:rPr>
          <w:i/>
        </w:rPr>
        <w:t>Application.GenerateMedicationOrderId</w:t>
      </w:r>
      <w:r w:rsidRPr="005E0944">
        <w:t>.</w:t>
      </w:r>
    </w:p>
    <w:p w14:paraId="6BF86902" w14:textId="77777777" w:rsidR="000766FB" w:rsidRPr="005E0944" w:rsidRDefault="000766FB" w:rsidP="0026652E">
      <w:pPr>
        <w:pStyle w:val="ListParagraph"/>
        <w:numPr>
          <w:ilvl w:val="1"/>
          <w:numId w:val="136"/>
        </w:numPr>
        <w:spacing w:after="120"/>
      </w:pPr>
      <w:r w:rsidRPr="005E0944">
        <w:t>ĀL izsniegšanas ziņojuma dokumentam uzstāda iepriekšējā solī uzģenerēto identifikatoru.</w:t>
      </w:r>
    </w:p>
    <w:p w14:paraId="33E16A4A" w14:textId="77777777" w:rsidR="000766FB" w:rsidRPr="005E0944" w:rsidRDefault="000766FB" w:rsidP="0026652E">
      <w:pPr>
        <w:pStyle w:val="ListParagraph"/>
        <w:numPr>
          <w:ilvl w:val="1"/>
          <w:numId w:val="136"/>
        </w:numPr>
        <w:spacing w:after="120"/>
      </w:pPr>
      <w:r w:rsidRPr="005E0944">
        <w:t xml:space="preserve">Izveido jaunu ierakstu tabulā </w:t>
      </w:r>
      <w:r w:rsidRPr="005E0944">
        <w:rPr>
          <w:i/>
        </w:rPr>
        <w:t>Application.MedicationDispenses</w:t>
      </w:r>
      <w:r w:rsidRPr="005E0944">
        <w:t>.</w:t>
      </w:r>
    </w:p>
    <w:p w14:paraId="69B75666" w14:textId="77777777" w:rsidR="000766FB" w:rsidRPr="005E0944" w:rsidRDefault="000766FB" w:rsidP="0026652E">
      <w:pPr>
        <w:pStyle w:val="ListParagraph"/>
        <w:numPr>
          <w:ilvl w:val="0"/>
          <w:numId w:val="136"/>
        </w:numPr>
        <w:spacing w:after="120"/>
      </w:pPr>
      <w:r w:rsidRPr="005E0944">
        <w:t xml:space="preserve">Ja ĀL izsniegšanas ziņojuma </w:t>
      </w:r>
      <w:r w:rsidR="002B1C61" w:rsidRPr="005E0944">
        <w:t>identifikators</w:t>
      </w:r>
      <w:r w:rsidRPr="005E0944">
        <w:t xml:space="preserve"> ir norādīts:</w:t>
      </w:r>
    </w:p>
    <w:p w14:paraId="397A65C4" w14:textId="77777777" w:rsidR="005720CA" w:rsidRPr="005E0944" w:rsidRDefault="002B1C61" w:rsidP="0026652E">
      <w:pPr>
        <w:pStyle w:val="ListParagraph"/>
        <w:numPr>
          <w:ilvl w:val="1"/>
          <w:numId w:val="136"/>
        </w:numPr>
        <w:spacing w:after="120"/>
      </w:pPr>
      <w:r w:rsidRPr="005E0944">
        <w:t>Mēģina</w:t>
      </w:r>
      <w:r w:rsidR="005720CA" w:rsidRPr="005E0944">
        <w:t xml:space="preserve"> atjaunināt ĀL izsniegšanas ziņojuma ierakstu tabulā </w:t>
      </w:r>
      <w:r w:rsidR="005720CA" w:rsidRPr="005E0944">
        <w:rPr>
          <w:i/>
        </w:rPr>
        <w:t>Application.MedicationDispenses</w:t>
      </w:r>
      <w:r w:rsidR="005720CA" w:rsidRPr="005E0944">
        <w:t>.</w:t>
      </w:r>
    </w:p>
    <w:p w14:paraId="279EDA75" w14:textId="77777777" w:rsidR="005720CA" w:rsidRPr="005E0944" w:rsidRDefault="005720CA" w:rsidP="0026652E">
      <w:pPr>
        <w:pStyle w:val="ListParagraph"/>
        <w:numPr>
          <w:ilvl w:val="2"/>
          <w:numId w:val="136"/>
        </w:numPr>
        <w:spacing w:after="120"/>
      </w:pPr>
      <w:r w:rsidRPr="005E0944">
        <w:t xml:space="preserve">Ja ĀL ziņojuma ierakstu neizdevās atrast, </w:t>
      </w:r>
      <w:r w:rsidR="000766FB" w:rsidRPr="005E0944">
        <w:t>uzstāda statusu 1 – ĀL izsniegšanas ziņojums netika atrasts; pārtrauc darbu.</w:t>
      </w:r>
    </w:p>
    <w:p w14:paraId="142F9492" w14:textId="77777777" w:rsidR="005720CA" w:rsidRPr="005E0944" w:rsidRDefault="005720CA" w:rsidP="0026652E">
      <w:pPr>
        <w:pStyle w:val="ListParagraph"/>
        <w:numPr>
          <w:ilvl w:val="1"/>
          <w:numId w:val="136"/>
        </w:numPr>
        <w:spacing w:after="120"/>
      </w:pPr>
      <w:r w:rsidRPr="005E0944">
        <w:t>Ja norādīts receptes dokuments, atjaunina atbilstošās receptes ierakstu</w:t>
      </w:r>
      <w:r w:rsidR="00280596" w:rsidRPr="005E0944">
        <w:t xml:space="preserve"> tabulā </w:t>
      </w:r>
      <w:r w:rsidR="00280596" w:rsidRPr="005E0944">
        <w:rPr>
          <w:i/>
        </w:rPr>
        <w:t>Application.MedicationOrders</w:t>
      </w:r>
      <w:r w:rsidRPr="005E0944">
        <w:t>.</w:t>
      </w:r>
    </w:p>
    <w:p w14:paraId="00636542" w14:textId="77777777" w:rsidR="005720CA" w:rsidRPr="005E0944" w:rsidRDefault="005720CA" w:rsidP="00613DCC">
      <w:pPr>
        <w:spacing w:before="120"/>
      </w:pPr>
      <w:r w:rsidRPr="005E0944">
        <w:rPr>
          <w:b/>
        </w:rPr>
        <w:t xml:space="preserve">Izvaddati: </w:t>
      </w:r>
      <w:r w:rsidRPr="005E0944">
        <w:t>Procedūras statuss (bitmaska):</w:t>
      </w:r>
    </w:p>
    <w:p w14:paraId="00303BA5" w14:textId="77777777" w:rsidR="005720CA" w:rsidRPr="005E0944" w:rsidRDefault="005720CA" w:rsidP="005720CA">
      <w:pPr>
        <w:spacing w:before="120"/>
        <w:ind w:left="1440"/>
      </w:pPr>
      <w:r w:rsidRPr="005E0944">
        <w:t>0 – Procedūra veiksmīgi pabeigusi darbu.</w:t>
      </w:r>
    </w:p>
    <w:p w14:paraId="556CD1ED" w14:textId="77777777" w:rsidR="005720CA" w:rsidRPr="005E0944" w:rsidRDefault="005720CA" w:rsidP="005720CA">
      <w:pPr>
        <w:spacing w:before="120"/>
        <w:ind w:left="1440"/>
      </w:pPr>
      <w:r w:rsidRPr="005E0944">
        <w:t>1 – ĀL izsniegšanas ziņojums netika atrasts.</w:t>
      </w:r>
    </w:p>
    <w:p w14:paraId="4ABE6706" w14:textId="77777777" w:rsidR="00280596" w:rsidRPr="005E0944" w:rsidRDefault="00280596" w:rsidP="00280596">
      <w:pPr>
        <w:spacing w:before="120"/>
        <w:ind w:left="1440"/>
      </w:pPr>
      <w:r w:rsidRPr="005E0944">
        <w:t>2 – Recepte netika atrasta;</w:t>
      </w:r>
    </w:p>
    <w:p w14:paraId="058321A8" w14:textId="77777777" w:rsidR="00280596" w:rsidRPr="005E0944" w:rsidRDefault="000C2C38" w:rsidP="00280596">
      <w:pPr>
        <w:spacing w:before="120"/>
        <w:ind w:left="1440"/>
      </w:pPr>
      <w:r w:rsidRPr="005E0944">
        <w:t>4</w:t>
      </w:r>
      <w:r w:rsidR="00280596" w:rsidRPr="005E0944">
        <w:t xml:space="preserve"> – Recepte ir elektronizēta;</w:t>
      </w:r>
    </w:p>
    <w:p w14:paraId="12AEE0A8" w14:textId="77777777" w:rsidR="00280596" w:rsidRPr="005E0944" w:rsidRDefault="000C2C38" w:rsidP="00280596">
      <w:pPr>
        <w:spacing w:before="120"/>
        <w:ind w:left="1440"/>
      </w:pPr>
      <w:r w:rsidRPr="005E0944">
        <w:t xml:space="preserve">8 </w:t>
      </w:r>
      <w:r w:rsidR="00280596" w:rsidRPr="005E0944">
        <w:t>– Recepte ir bloķēta ĀL izsniegšanai citā aptiekā.</w:t>
      </w:r>
    </w:p>
    <w:p w14:paraId="59ED5077" w14:textId="77777777" w:rsidR="005720CA" w:rsidRPr="005E0944" w:rsidRDefault="005720CA" w:rsidP="00613DCC">
      <w:pPr>
        <w:spacing w:before="120"/>
      </w:pPr>
      <w:r w:rsidRPr="005E0944">
        <w:rPr>
          <w:b/>
        </w:rPr>
        <w:t>Izvaddatu tips:</w:t>
      </w:r>
      <w:r w:rsidRPr="005E0944">
        <w:t xml:space="preserve"> Int.</w:t>
      </w:r>
    </w:p>
    <w:p w14:paraId="0034D15B" w14:textId="77777777" w:rsidR="005720CA" w:rsidRPr="005E0944" w:rsidRDefault="005720CA" w:rsidP="006E471D">
      <w:pPr>
        <w:pStyle w:val="Heading5"/>
        <w:rPr>
          <w:lang w:eastAsia="lv-LV"/>
        </w:rPr>
      </w:pPr>
      <w:bookmarkStart w:id="1031" w:name="_Ref417918547"/>
      <w:bookmarkStart w:id="1032" w:name="_Ref417918550"/>
      <w:bookmarkStart w:id="1033" w:name="_Toc476847366"/>
      <w:r w:rsidRPr="005E0944">
        <w:rPr>
          <w:lang w:eastAsia="lv-LV"/>
        </w:rPr>
        <w:t>Procedūra “CreateOrUpdateMedicationOrder”</w:t>
      </w:r>
      <w:bookmarkEnd w:id="1031"/>
      <w:bookmarkEnd w:id="1032"/>
      <w:bookmarkEnd w:id="1033"/>
    </w:p>
    <w:p w14:paraId="055047A9" w14:textId="77777777" w:rsidR="005720CA" w:rsidRPr="005E0944" w:rsidRDefault="005720CA" w:rsidP="00613DCC">
      <w:pPr>
        <w:keepNext/>
        <w:spacing w:before="120"/>
        <w:rPr>
          <w:lang w:eastAsia="lv-LV"/>
        </w:rPr>
      </w:pPr>
      <w:r w:rsidRPr="005E0944">
        <w:rPr>
          <w:b/>
        </w:rPr>
        <w:t>Identifikācija:</w:t>
      </w:r>
      <w:r w:rsidRPr="005E0944">
        <w:t xml:space="preserve"> Application</w:t>
      </w:r>
      <w:r w:rsidRPr="005E0944">
        <w:rPr>
          <w:lang w:eastAsia="lv-LV"/>
        </w:rPr>
        <w:t>.CreateOrUpdateMedicationOrder.</w:t>
      </w:r>
    </w:p>
    <w:p w14:paraId="73D9C954" w14:textId="77777777" w:rsidR="005720CA" w:rsidRPr="005E0944" w:rsidRDefault="005720CA" w:rsidP="00613DCC">
      <w:pPr>
        <w:keepNext/>
        <w:spacing w:before="120"/>
        <w:rPr>
          <w:b/>
        </w:rPr>
      </w:pPr>
      <w:r w:rsidRPr="005E0944">
        <w:rPr>
          <w:b/>
        </w:rPr>
        <w:t>Apraksts:</w:t>
      </w:r>
    </w:p>
    <w:p w14:paraId="050D86CE" w14:textId="77777777" w:rsidR="005720CA" w:rsidRPr="005E0944" w:rsidRDefault="005720CA" w:rsidP="005914EA">
      <w:pPr>
        <w:pStyle w:val="BodyText"/>
      </w:pPr>
      <w:r w:rsidRPr="005E0944">
        <w:t>Izveido vai atjauno receptes ierakstu.</w:t>
      </w:r>
    </w:p>
    <w:p w14:paraId="72F92DBA" w14:textId="77777777" w:rsidR="005720CA" w:rsidRPr="005E0944" w:rsidRDefault="005720CA" w:rsidP="00613DCC">
      <w:pPr>
        <w:keepNext/>
        <w:rPr>
          <w:b/>
        </w:rPr>
      </w:pPr>
      <w:r w:rsidRPr="005E0944">
        <w:rPr>
          <w:b/>
        </w:rPr>
        <w:t>Ievaddati:</w:t>
      </w:r>
    </w:p>
    <w:p w14:paraId="5C5C2ECE" w14:textId="22AF972E" w:rsidR="005720CA" w:rsidRPr="005E0944" w:rsidRDefault="004C77B1" w:rsidP="008911BB">
      <w:pPr>
        <w:pStyle w:val="Caption"/>
      </w:pPr>
      <w:r w:rsidRPr="005E0944">
        <w:fldChar w:fldCharType="begin"/>
      </w:r>
      <w:r w:rsidR="005720CA" w:rsidRPr="005E0944">
        <w:instrText xml:space="preserve"> SEQ Tabula \# "0.tabula. " </w:instrText>
      </w:r>
      <w:r w:rsidRPr="005E0944">
        <w:fldChar w:fldCharType="separate"/>
      </w:r>
      <w:bookmarkStart w:id="1034" w:name="_Toc476847833"/>
      <w:r w:rsidR="00424559">
        <w:rPr>
          <w:noProof/>
        </w:rPr>
        <w:t>221.</w:t>
      </w:r>
      <w:r w:rsidR="00424559" w:rsidRPr="005E0944">
        <w:rPr>
          <w:noProof/>
        </w:rPr>
        <w:t>tabula</w:t>
      </w:r>
      <w:r w:rsidR="00424559">
        <w:rPr>
          <w:noProof/>
        </w:rPr>
        <w:t>.</w:t>
      </w:r>
      <w:r w:rsidR="00424559" w:rsidRPr="005E0944">
        <w:rPr>
          <w:noProof/>
        </w:rPr>
        <w:t xml:space="preserve"> </w:t>
      </w:r>
      <w:r w:rsidRPr="005E0944">
        <w:rPr>
          <w:noProof/>
        </w:rPr>
        <w:fldChar w:fldCharType="end"/>
      </w:r>
      <w:r w:rsidR="005720CA" w:rsidRPr="005E0944">
        <w:t xml:space="preserve"> Procedūras “</w:t>
      </w:r>
      <w:r w:rsidR="005720CA" w:rsidRPr="005E0944">
        <w:rPr>
          <w:lang w:eastAsia="lv-LV"/>
        </w:rPr>
        <w:t>CreateOrUpdateMedicationOrder</w:t>
      </w:r>
      <w:r w:rsidR="005720CA" w:rsidRPr="005E0944">
        <w:t>” ieejas parametri</w:t>
      </w:r>
      <w:bookmarkEnd w:id="103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5720CA" w:rsidRPr="005E0944" w14:paraId="04D824DB" w14:textId="77777777" w:rsidTr="00A654F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77C86F3" w14:textId="77777777" w:rsidR="005720CA" w:rsidRPr="005E0944" w:rsidRDefault="005720C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F520A9E" w14:textId="77777777" w:rsidR="005720CA" w:rsidRPr="005E0944" w:rsidRDefault="005720CA" w:rsidP="00613DCC">
            <w:pPr>
              <w:rPr>
                <w:b/>
                <w:lang w:val="lv-LV"/>
              </w:rPr>
            </w:pPr>
            <w:r w:rsidRPr="005E0944">
              <w:rPr>
                <w:b/>
                <w:lang w:val="lv-LV"/>
              </w:rPr>
              <w:t>Tips</w:t>
            </w:r>
          </w:p>
        </w:tc>
        <w:tc>
          <w:tcPr>
            <w:tcW w:w="567" w:type="dxa"/>
            <w:tcBorders>
              <w:bottom w:val="single" w:sz="12" w:space="0" w:color="000000"/>
            </w:tcBorders>
            <w:shd w:val="clear" w:color="auto" w:fill="F2F2F2"/>
          </w:tcPr>
          <w:p w14:paraId="696E3047" w14:textId="77777777" w:rsidR="005720CA" w:rsidRPr="005E0944" w:rsidRDefault="005720CA" w:rsidP="00613DCC">
            <w:pPr>
              <w:rPr>
                <w:b/>
                <w:lang w:val="lv-LV"/>
              </w:rPr>
            </w:pPr>
            <w:r w:rsidRPr="005E0944">
              <w:rPr>
                <w:b/>
                <w:lang w:val="lv-LV"/>
              </w:rPr>
              <w:t>I/O</w:t>
            </w:r>
          </w:p>
        </w:tc>
        <w:tc>
          <w:tcPr>
            <w:tcW w:w="1275" w:type="dxa"/>
            <w:tcBorders>
              <w:bottom w:val="single" w:sz="12" w:space="0" w:color="000000"/>
            </w:tcBorders>
            <w:shd w:val="clear" w:color="auto" w:fill="F2F2F2"/>
          </w:tcPr>
          <w:p w14:paraId="433F0EAD" w14:textId="77777777" w:rsidR="005720CA" w:rsidRPr="005E0944" w:rsidRDefault="005720C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522D87D" w14:textId="77777777" w:rsidR="005720CA" w:rsidRPr="005E0944" w:rsidRDefault="005720CA" w:rsidP="00613DCC">
            <w:pPr>
              <w:rPr>
                <w:b/>
                <w:lang w:val="lv-LV"/>
              </w:rPr>
            </w:pPr>
            <w:r w:rsidRPr="005E0944">
              <w:rPr>
                <w:b/>
                <w:lang w:val="lv-LV"/>
              </w:rPr>
              <w:t>Apraksts</w:t>
            </w:r>
          </w:p>
        </w:tc>
      </w:tr>
      <w:tr w:rsidR="005720CA" w:rsidRPr="005E0944" w14:paraId="72BF2E30" w14:textId="77777777" w:rsidTr="00A654FF">
        <w:tc>
          <w:tcPr>
            <w:tcW w:w="1668" w:type="dxa"/>
          </w:tcPr>
          <w:p w14:paraId="730A992E" w14:textId="77777777" w:rsidR="005720CA" w:rsidRPr="005E0944" w:rsidRDefault="005720CA" w:rsidP="00A654FF">
            <w:pPr>
              <w:spacing w:before="40" w:after="40"/>
              <w:rPr>
                <w:lang w:val="lv-LV"/>
              </w:rPr>
            </w:pPr>
            <w:r w:rsidRPr="005E0944">
              <w:rPr>
                <w:lang w:val="lv-LV"/>
              </w:rPr>
              <w:t>medicationOrderId</w:t>
            </w:r>
          </w:p>
        </w:tc>
        <w:tc>
          <w:tcPr>
            <w:tcW w:w="1701" w:type="dxa"/>
          </w:tcPr>
          <w:p w14:paraId="78A37FAE" w14:textId="77777777" w:rsidR="005720CA" w:rsidRPr="005E0944" w:rsidRDefault="005720CA" w:rsidP="00A654FF">
            <w:pPr>
              <w:spacing w:before="40" w:after="40"/>
              <w:rPr>
                <w:lang w:val="lv-LV"/>
              </w:rPr>
            </w:pPr>
            <w:r w:rsidRPr="005E0944">
              <w:rPr>
                <w:lang w:val="lv-LV"/>
              </w:rPr>
              <w:t>bigint</w:t>
            </w:r>
          </w:p>
        </w:tc>
        <w:tc>
          <w:tcPr>
            <w:tcW w:w="567" w:type="dxa"/>
          </w:tcPr>
          <w:p w14:paraId="33662DB9" w14:textId="77777777" w:rsidR="005720CA" w:rsidRPr="005E0944" w:rsidRDefault="005720CA" w:rsidP="00A654FF">
            <w:pPr>
              <w:spacing w:before="40" w:after="40"/>
              <w:rPr>
                <w:lang w:val="lv-LV"/>
              </w:rPr>
            </w:pPr>
            <w:r w:rsidRPr="005E0944">
              <w:rPr>
                <w:lang w:val="lv-LV"/>
              </w:rPr>
              <w:t>I/O</w:t>
            </w:r>
          </w:p>
        </w:tc>
        <w:tc>
          <w:tcPr>
            <w:tcW w:w="1275" w:type="dxa"/>
          </w:tcPr>
          <w:p w14:paraId="71F4E141" w14:textId="77777777" w:rsidR="005720CA" w:rsidRPr="005E0944" w:rsidRDefault="005720CA" w:rsidP="00A654FF">
            <w:pPr>
              <w:spacing w:before="40" w:after="40"/>
              <w:rPr>
                <w:lang w:val="lv-LV"/>
              </w:rPr>
            </w:pPr>
            <w:r w:rsidRPr="005E0944">
              <w:rPr>
                <w:lang w:val="lv-LV"/>
              </w:rPr>
              <w:t>NULL</w:t>
            </w:r>
          </w:p>
        </w:tc>
        <w:tc>
          <w:tcPr>
            <w:tcW w:w="3260" w:type="dxa"/>
          </w:tcPr>
          <w:p w14:paraId="5A726CA7" w14:textId="77777777" w:rsidR="005720CA" w:rsidRPr="005E0944" w:rsidRDefault="005720CA" w:rsidP="00A654FF">
            <w:pPr>
              <w:spacing w:before="40" w:after="40"/>
              <w:rPr>
                <w:lang w:val="lv-LV"/>
              </w:rPr>
            </w:pPr>
            <w:r w:rsidRPr="005E0944">
              <w:rPr>
                <w:lang w:val="lv-LV"/>
              </w:rPr>
              <w:t>Receptes dokumenta identifikators.</w:t>
            </w:r>
          </w:p>
        </w:tc>
      </w:tr>
      <w:tr w:rsidR="005720CA" w:rsidRPr="005E0944" w14:paraId="702017E9" w14:textId="77777777" w:rsidTr="00A654FF">
        <w:tc>
          <w:tcPr>
            <w:tcW w:w="1668" w:type="dxa"/>
          </w:tcPr>
          <w:p w14:paraId="2B5BDA61" w14:textId="77777777" w:rsidR="005720CA" w:rsidRPr="005E0944" w:rsidRDefault="005720CA" w:rsidP="00A654FF">
            <w:pPr>
              <w:spacing w:before="40" w:after="40"/>
              <w:rPr>
                <w:lang w:val="lv-LV"/>
              </w:rPr>
            </w:pPr>
            <w:r w:rsidRPr="005E0944">
              <w:rPr>
                <w:lang w:val="lv-LV"/>
              </w:rPr>
              <w:t>status</w:t>
            </w:r>
          </w:p>
        </w:tc>
        <w:tc>
          <w:tcPr>
            <w:tcW w:w="1701" w:type="dxa"/>
          </w:tcPr>
          <w:p w14:paraId="7DD58749" w14:textId="77777777" w:rsidR="005720CA" w:rsidRPr="005E0944" w:rsidRDefault="005720CA" w:rsidP="00A654FF">
            <w:pPr>
              <w:spacing w:before="40" w:after="40"/>
              <w:rPr>
                <w:lang w:val="lv-LV"/>
              </w:rPr>
            </w:pPr>
            <w:r w:rsidRPr="005E0944">
              <w:rPr>
                <w:lang w:val="lv-LV"/>
              </w:rPr>
              <w:t>tinyint</w:t>
            </w:r>
          </w:p>
        </w:tc>
        <w:tc>
          <w:tcPr>
            <w:tcW w:w="567" w:type="dxa"/>
          </w:tcPr>
          <w:p w14:paraId="03B409BD" w14:textId="77777777" w:rsidR="005720CA" w:rsidRPr="005E0944" w:rsidRDefault="005720CA" w:rsidP="00A654FF">
            <w:pPr>
              <w:spacing w:before="40" w:after="40"/>
              <w:rPr>
                <w:lang w:val="lv-LV"/>
              </w:rPr>
            </w:pPr>
            <w:r w:rsidRPr="005E0944">
              <w:rPr>
                <w:lang w:val="lv-LV"/>
              </w:rPr>
              <w:t>I</w:t>
            </w:r>
          </w:p>
        </w:tc>
        <w:tc>
          <w:tcPr>
            <w:tcW w:w="1275" w:type="dxa"/>
          </w:tcPr>
          <w:p w14:paraId="2CE641D9" w14:textId="77777777" w:rsidR="005720CA" w:rsidRPr="005E0944" w:rsidRDefault="005720CA" w:rsidP="00A654FF">
            <w:pPr>
              <w:spacing w:before="40" w:after="40"/>
              <w:rPr>
                <w:lang w:val="lv-LV"/>
              </w:rPr>
            </w:pPr>
          </w:p>
        </w:tc>
        <w:tc>
          <w:tcPr>
            <w:tcW w:w="3260" w:type="dxa"/>
          </w:tcPr>
          <w:p w14:paraId="1878DF6D" w14:textId="1AF73C85" w:rsidR="005720CA" w:rsidRPr="005E0944" w:rsidRDefault="005720CA" w:rsidP="00A654FF">
            <w:pPr>
              <w:spacing w:before="40" w:after="40"/>
              <w:rPr>
                <w:lang w:val="lv-LV"/>
              </w:rPr>
            </w:pPr>
            <w:r w:rsidRPr="005E0944">
              <w:rPr>
                <w:lang w:val="lv-LV"/>
              </w:rPr>
              <w:t xml:space="preserve">Receptes </w:t>
            </w:r>
            <w:r w:rsidR="00F70EDF">
              <w:rPr>
                <w:lang w:val="lv-LV"/>
              </w:rPr>
              <w:t xml:space="preserve">dokumenta </w:t>
            </w:r>
            <w:r w:rsidRPr="005E0944">
              <w:rPr>
                <w:lang w:val="lv-LV"/>
              </w:rPr>
              <w:t>statuss</w:t>
            </w:r>
          </w:p>
        </w:tc>
      </w:tr>
      <w:tr w:rsidR="005720CA" w:rsidRPr="005E0944" w14:paraId="6600F23B" w14:textId="77777777" w:rsidTr="00A654FF">
        <w:tc>
          <w:tcPr>
            <w:tcW w:w="1668" w:type="dxa"/>
          </w:tcPr>
          <w:p w14:paraId="1A423225" w14:textId="77777777" w:rsidR="005720CA" w:rsidRPr="005E0944" w:rsidRDefault="005720CA" w:rsidP="00A654FF">
            <w:pPr>
              <w:spacing w:before="40" w:after="40"/>
              <w:rPr>
                <w:lang w:val="lv-LV"/>
              </w:rPr>
            </w:pPr>
            <w:r w:rsidRPr="005E0944">
              <w:rPr>
                <w:lang w:val="lv-LV"/>
              </w:rPr>
              <w:t>formNumber</w:t>
            </w:r>
          </w:p>
        </w:tc>
        <w:tc>
          <w:tcPr>
            <w:tcW w:w="1701" w:type="dxa"/>
          </w:tcPr>
          <w:p w14:paraId="788A6983" w14:textId="77777777" w:rsidR="005720CA" w:rsidRPr="005E0944" w:rsidRDefault="005720CA" w:rsidP="00A654FF">
            <w:pPr>
              <w:spacing w:before="40" w:after="40"/>
              <w:rPr>
                <w:lang w:val="lv-LV"/>
              </w:rPr>
            </w:pPr>
            <w:r w:rsidRPr="005E0944">
              <w:rPr>
                <w:lang w:val="lv-LV"/>
              </w:rPr>
              <w:t>nvarchar(10)</w:t>
            </w:r>
          </w:p>
        </w:tc>
        <w:tc>
          <w:tcPr>
            <w:tcW w:w="567" w:type="dxa"/>
          </w:tcPr>
          <w:p w14:paraId="70FED001" w14:textId="77777777" w:rsidR="005720CA" w:rsidRPr="005E0944" w:rsidRDefault="005720CA" w:rsidP="00A654FF">
            <w:pPr>
              <w:spacing w:before="40" w:after="40"/>
              <w:rPr>
                <w:lang w:val="lv-LV"/>
              </w:rPr>
            </w:pPr>
            <w:r w:rsidRPr="005E0944">
              <w:rPr>
                <w:lang w:val="lv-LV"/>
              </w:rPr>
              <w:t>I</w:t>
            </w:r>
          </w:p>
        </w:tc>
        <w:tc>
          <w:tcPr>
            <w:tcW w:w="1275" w:type="dxa"/>
          </w:tcPr>
          <w:p w14:paraId="7A7EBBA8" w14:textId="77777777" w:rsidR="005720CA" w:rsidRPr="005E0944" w:rsidRDefault="005720CA" w:rsidP="00A654FF">
            <w:pPr>
              <w:spacing w:before="40" w:after="40"/>
              <w:rPr>
                <w:lang w:val="lv-LV"/>
              </w:rPr>
            </w:pPr>
            <w:r w:rsidRPr="005E0944">
              <w:rPr>
                <w:lang w:val="lv-LV"/>
              </w:rPr>
              <w:t>NULL</w:t>
            </w:r>
          </w:p>
        </w:tc>
        <w:tc>
          <w:tcPr>
            <w:tcW w:w="3260" w:type="dxa"/>
          </w:tcPr>
          <w:p w14:paraId="6AF221A0" w14:textId="77777777" w:rsidR="005720CA" w:rsidRPr="005E0944" w:rsidRDefault="005720CA" w:rsidP="00A654FF">
            <w:pPr>
              <w:spacing w:before="40" w:after="40"/>
              <w:rPr>
                <w:lang w:val="lv-LV"/>
              </w:rPr>
            </w:pPr>
            <w:r w:rsidRPr="005E0944">
              <w:rPr>
                <w:lang w:val="lv-LV"/>
              </w:rPr>
              <w:t>Receptes veidlapas sērija un numurs.</w:t>
            </w:r>
          </w:p>
        </w:tc>
      </w:tr>
      <w:tr w:rsidR="005720CA" w:rsidRPr="005E0944" w14:paraId="7066A7ED" w14:textId="77777777" w:rsidTr="00A654FF">
        <w:tc>
          <w:tcPr>
            <w:tcW w:w="1668" w:type="dxa"/>
          </w:tcPr>
          <w:p w14:paraId="4D59AC0E" w14:textId="77777777" w:rsidR="005720CA" w:rsidRPr="005E0944" w:rsidRDefault="005720CA" w:rsidP="00A654FF">
            <w:pPr>
              <w:spacing w:before="40" w:after="40"/>
              <w:rPr>
                <w:lang w:val="lv-LV"/>
              </w:rPr>
            </w:pPr>
            <w:r w:rsidRPr="005E0944">
              <w:rPr>
                <w:lang w:val="lv-LV"/>
              </w:rPr>
              <w:t>isSpecial</w:t>
            </w:r>
          </w:p>
        </w:tc>
        <w:tc>
          <w:tcPr>
            <w:tcW w:w="1701" w:type="dxa"/>
          </w:tcPr>
          <w:p w14:paraId="042A8123" w14:textId="77777777" w:rsidR="005720CA" w:rsidRPr="005E0944" w:rsidRDefault="005720CA" w:rsidP="00A654FF">
            <w:pPr>
              <w:spacing w:before="40" w:after="40"/>
              <w:rPr>
                <w:lang w:val="lv-LV"/>
              </w:rPr>
            </w:pPr>
            <w:r w:rsidRPr="005E0944">
              <w:rPr>
                <w:lang w:val="lv-LV"/>
              </w:rPr>
              <w:t>bit</w:t>
            </w:r>
          </w:p>
        </w:tc>
        <w:tc>
          <w:tcPr>
            <w:tcW w:w="567" w:type="dxa"/>
          </w:tcPr>
          <w:p w14:paraId="6DA8CC57" w14:textId="77777777" w:rsidR="005720CA" w:rsidRPr="005E0944" w:rsidRDefault="005720CA" w:rsidP="00A654FF">
            <w:pPr>
              <w:spacing w:before="40" w:after="40"/>
              <w:rPr>
                <w:lang w:val="lv-LV"/>
              </w:rPr>
            </w:pPr>
            <w:r w:rsidRPr="005E0944">
              <w:rPr>
                <w:lang w:val="lv-LV"/>
              </w:rPr>
              <w:t>I</w:t>
            </w:r>
          </w:p>
        </w:tc>
        <w:tc>
          <w:tcPr>
            <w:tcW w:w="1275" w:type="dxa"/>
          </w:tcPr>
          <w:p w14:paraId="7FB42162" w14:textId="77777777" w:rsidR="005720CA" w:rsidRPr="005E0944" w:rsidRDefault="005720CA" w:rsidP="00A654FF">
            <w:pPr>
              <w:spacing w:before="40" w:after="40"/>
              <w:rPr>
                <w:lang w:val="lv-LV"/>
              </w:rPr>
            </w:pPr>
            <w:r w:rsidRPr="005E0944">
              <w:rPr>
                <w:lang w:val="lv-LV"/>
              </w:rPr>
              <w:t>NULL</w:t>
            </w:r>
          </w:p>
        </w:tc>
        <w:tc>
          <w:tcPr>
            <w:tcW w:w="3260" w:type="dxa"/>
          </w:tcPr>
          <w:p w14:paraId="3C71AF80" w14:textId="77777777" w:rsidR="005720CA" w:rsidRPr="005E0944" w:rsidRDefault="005720CA" w:rsidP="00A654FF">
            <w:pPr>
              <w:spacing w:before="40" w:after="40"/>
              <w:rPr>
                <w:lang w:val="lv-LV"/>
              </w:rPr>
            </w:pPr>
            <w:r w:rsidRPr="005E0944">
              <w:rPr>
                <w:lang w:val="lv-LV"/>
              </w:rPr>
              <w:t>Pazīme, ka recepte izrakstīta uz īpašās veidlapas.</w:t>
            </w:r>
          </w:p>
        </w:tc>
      </w:tr>
      <w:tr w:rsidR="005720CA" w:rsidRPr="005E0944" w14:paraId="18272F55" w14:textId="77777777" w:rsidTr="00A654FF">
        <w:tc>
          <w:tcPr>
            <w:tcW w:w="1668" w:type="dxa"/>
          </w:tcPr>
          <w:p w14:paraId="2D45148D" w14:textId="77777777" w:rsidR="005720CA" w:rsidRPr="005E0944" w:rsidRDefault="005720CA" w:rsidP="00A654FF">
            <w:pPr>
              <w:spacing w:before="40" w:after="40"/>
              <w:rPr>
                <w:lang w:val="lv-LV"/>
              </w:rPr>
            </w:pPr>
            <w:r w:rsidRPr="005E0944">
              <w:rPr>
                <w:lang w:val="lv-LV"/>
              </w:rPr>
              <w:t>prescribed</w:t>
            </w:r>
          </w:p>
        </w:tc>
        <w:tc>
          <w:tcPr>
            <w:tcW w:w="1701" w:type="dxa"/>
          </w:tcPr>
          <w:p w14:paraId="4E323CF7" w14:textId="77777777" w:rsidR="005720CA" w:rsidRPr="005E0944" w:rsidRDefault="005720CA" w:rsidP="00A654FF">
            <w:pPr>
              <w:autoSpaceDE w:val="0"/>
              <w:autoSpaceDN w:val="0"/>
              <w:adjustRightInd w:val="0"/>
              <w:rPr>
                <w:lang w:val="lv-LV"/>
              </w:rPr>
            </w:pPr>
            <w:r w:rsidRPr="005E0944">
              <w:rPr>
                <w:lang w:val="lv-LV"/>
              </w:rPr>
              <w:t>date</w:t>
            </w:r>
          </w:p>
          <w:p w14:paraId="78599E1A" w14:textId="77777777" w:rsidR="005720CA" w:rsidRPr="005E0944" w:rsidRDefault="005720CA" w:rsidP="00A654FF">
            <w:pPr>
              <w:spacing w:before="40" w:after="40"/>
              <w:rPr>
                <w:lang w:val="lv-LV"/>
              </w:rPr>
            </w:pPr>
          </w:p>
        </w:tc>
        <w:tc>
          <w:tcPr>
            <w:tcW w:w="567" w:type="dxa"/>
          </w:tcPr>
          <w:p w14:paraId="21134B80" w14:textId="77777777" w:rsidR="005720CA" w:rsidRPr="005E0944" w:rsidRDefault="005720CA" w:rsidP="00A654FF">
            <w:pPr>
              <w:spacing w:before="40" w:after="40"/>
              <w:rPr>
                <w:lang w:val="lv-LV"/>
              </w:rPr>
            </w:pPr>
            <w:r w:rsidRPr="005E0944">
              <w:rPr>
                <w:lang w:val="lv-LV"/>
              </w:rPr>
              <w:t>I</w:t>
            </w:r>
          </w:p>
        </w:tc>
        <w:tc>
          <w:tcPr>
            <w:tcW w:w="1275" w:type="dxa"/>
          </w:tcPr>
          <w:p w14:paraId="7C44314F" w14:textId="77777777" w:rsidR="005720CA" w:rsidRPr="005E0944" w:rsidRDefault="005720CA" w:rsidP="00A654FF">
            <w:pPr>
              <w:spacing w:before="40" w:after="40"/>
              <w:rPr>
                <w:lang w:val="lv-LV"/>
              </w:rPr>
            </w:pPr>
            <w:r w:rsidRPr="005E0944">
              <w:rPr>
                <w:lang w:val="lv-LV"/>
              </w:rPr>
              <w:t>NULL</w:t>
            </w:r>
          </w:p>
        </w:tc>
        <w:tc>
          <w:tcPr>
            <w:tcW w:w="3260" w:type="dxa"/>
          </w:tcPr>
          <w:p w14:paraId="5F248C4C" w14:textId="77777777" w:rsidR="005720CA" w:rsidRPr="005E0944" w:rsidRDefault="005720CA" w:rsidP="00A654FF">
            <w:pPr>
              <w:spacing w:before="40" w:after="40"/>
              <w:rPr>
                <w:lang w:val="lv-LV"/>
              </w:rPr>
            </w:pPr>
            <w:r w:rsidRPr="005E0944">
              <w:rPr>
                <w:lang w:val="lv-LV"/>
              </w:rPr>
              <w:t>Datums, kad recepte izrakstīta.</w:t>
            </w:r>
          </w:p>
        </w:tc>
      </w:tr>
      <w:tr w:rsidR="005720CA" w:rsidRPr="005E0944" w14:paraId="16A76847" w14:textId="77777777" w:rsidTr="00A654FF">
        <w:tc>
          <w:tcPr>
            <w:tcW w:w="1668" w:type="dxa"/>
          </w:tcPr>
          <w:p w14:paraId="324F7CB0" w14:textId="77777777" w:rsidR="005720CA" w:rsidRPr="005E0944" w:rsidRDefault="005720CA" w:rsidP="00A654FF">
            <w:pPr>
              <w:spacing w:before="40" w:after="40"/>
              <w:rPr>
                <w:lang w:val="lv-LV"/>
              </w:rPr>
            </w:pPr>
            <w:r w:rsidRPr="005E0944">
              <w:rPr>
                <w:lang w:val="lv-LV"/>
              </w:rPr>
              <w:t>expires</w:t>
            </w:r>
          </w:p>
        </w:tc>
        <w:tc>
          <w:tcPr>
            <w:tcW w:w="1701" w:type="dxa"/>
          </w:tcPr>
          <w:p w14:paraId="2E6F373E" w14:textId="77777777" w:rsidR="005720CA" w:rsidRPr="005E0944" w:rsidRDefault="005720CA" w:rsidP="00A654FF">
            <w:pPr>
              <w:autoSpaceDE w:val="0"/>
              <w:autoSpaceDN w:val="0"/>
              <w:adjustRightInd w:val="0"/>
              <w:rPr>
                <w:lang w:val="lv-LV"/>
              </w:rPr>
            </w:pPr>
            <w:r w:rsidRPr="005E0944">
              <w:rPr>
                <w:lang w:val="lv-LV"/>
              </w:rPr>
              <w:t>date</w:t>
            </w:r>
          </w:p>
          <w:p w14:paraId="7BA70E0D" w14:textId="77777777" w:rsidR="005720CA" w:rsidRPr="005E0944" w:rsidRDefault="005720CA" w:rsidP="00A654FF">
            <w:pPr>
              <w:spacing w:before="40" w:after="40"/>
              <w:rPr>
                <w:lang w:val="lv-LV"/>
              </w:rPr>
            </w:pPr>
          </w:p>
        </w:tc>
        <w:tc>
          <w:tcPr>
            <w:tcW w:w="567" w:type="dxa"/>
          </w:tcPr>
          <w:p w14:paraId="52D30255" w14:textId="77777777" w:rsidR="005720CA" w:rsidRPr="005E0944" w:rsidRDefault="005720CA" w:rsidP="00A654FF">
            <w:pPr>
              <w:spacing w:before="40" w:after="40"/>
              <w:rPr>
                <w:lang w:val="lv-LV"/>
              </w:rPr>
            </w:pPr>
            <w:r w:rsidRPr="005E0944">
              <w:rPr>
                <w:lang w:val="lv-LV"/>
              </w:rPr>
              <w:t>I</w:t>
            </w:r>
          </w:p>
        </w:tc>
        <w:tc>
          <w:tcPr>
            <w:tcW w:w="1275" w:type="dxa"/>
          </w:tcPr>
          <w:p w14:paraId="040D493B" w14:textId="77777777" w:rsidR="005720CA" w:rsidRPr="005E0944" w:rsidRDefault="00074814" w:rsidP="00A654FF">
            <w:pPr>
              <w:spacing w:before="40" w:after="40"/>
              <w:rPr>
                <w:lang w:val="lv-LV"/>
              </w:rPr>
            </w:pPr>
            <w:r w:rsidRPr="005E0944">
              <w:rPr>
                <w:lang w:val="lv-LV"/>
              </w:rPr>
              <w:t>NULL</w:t>
            </w:r>
          </w:p>
        </w:tc>
        <w:tc>
          <w:tcPr>
            <w:tcW w:w="3260" w:type="dxa"/>
          </w:tcPr>
          <w:p w14:paraId="0CBF0174" w14:textId="77777777" w:rsidR="005720CA" w:rsidRPr="005E0944" w:rsidRDefault="005720CA" w:rsidP="00A654FF">
            <w:pPr>
              <w:spacing w:before="40" w:after="40"/>
              <w:rPr>
                <w:lang w:val="lv-LV"/>
              </w:rPr>
            </w:pPr>
            <w:r w:rsidRPr="005E0944">
              <w:rPr>
                <w:lang w:val="lv-LV"/>
              </w:rPr>
              <w:t>Datums, kad beidzas receptes derīguma termiņš.</w:t>
            </w:r>
          </w:p>
        </w:tc>
      </w:tr>
      <w:tr w:rsidR="005720CA" w:rsidRPr="005E0944" w14:paraId="0A34045D" w14:textId="77777777" w:rsidTr="00A654FF">
        <w:tc>
          <w:tcPr>
            <w:tcW w:w="1668" w:type="dxa"/>
          </w:tcPr>
          <w:p w14:paraId="2F583AEB" w14:textId="77777777" w:rsidR="005720CA" w:rsidRPr="005E0944" w:rsidRDefault="005720CA" w:rsidP="00A654FF">
            <w:pPr>
              <w:spacing w:before="40" w:after="40"/>
              <w:rPr>
                <w:lang w:val="lv-LV"/>
              </w:rPr>
            </w:pPr>
            <w:r w:rsidRPr="005E0944">
              <w:rPr>
                <w:lang w:val="lv-LV"/>
              </w:rPr>
              <w:t>isSubstitutable</w:t>
            </w:r>
          </w:p>
        </w:tc>
        <w:tc>
          <w:tcPr>
            <w:tcW w:w="1701" w:type="dxa"/>
          </w:tcPr>
          <w:p w14:paraId="66D91C04" w14:textId="77777777" w:rsidR="005720CA" w:rsidRPr="005E0944" w:rsidRDefault="005720CA" w:rsidP="00A654FF">
            <w:pPr>
              <w:spacing w:before="40" w:after="40"/>
              <w:rPr>
                <w:lang w:val="lv-LV"/>
              </w:rPr>
            </w:pPr>
            <w:r w:rsidRPr="005E0944">
              <w:rPr>
                <w:lang w:val="lv-LV"/>
              </w:rPr>
              <w:t>bit</w:t>
            </w:r>
          </w:p>
        </w:tc>
        <w:tc>
          <w:tcPr>
            <w:tcW w:w="567" w:type="dxa"/>
          </w:tcPr>
          <w:p w14:paraId="3214ACB5" w14:textId="77777777" w:rsidR="005720CA" w:rsidRPr="005E0944" w:rsidRDefault="005720CA" w:rsidP="00A654FF">
            <w:pPr>
              <w:spacing w:before="40" w:after="40"/>
              <w:rPr>
                <w:lang w:val="lv-LV"/>
              </w:rPr>
            </w:pPr>
            <w:r w:rsidRPr="005E0944">
              <w:rPr>
                <w:lang w:val="lv-LV"/>
              </w:rPr>
              <w:t>I</w:t>
            </w:r>
          </w:p>
        </w:tc>
        <w:tc>
          <w:tcPr>
            <w:tcW w:w="1275" w:type="dxa"/>
          </w:tcPr>
          <w:p w14:paraId="5E325AC4" w14:textId="77777777" w:rsidR="005720CA" w:rsidRPr="005E0944" w:rsidRDefault="005720CA" w:rsidP="00A654FF">
            <w:pPr>
              <w:spacing w:before="40" w:after="40"/>
              <w:rPr>
                <w:lang w:val="lv-LV"/>
              </w:rPr>
            </w:pPr>
            <w:r w:rsidRPr="005E0944">
              <w:rPr>
                <w:lang w:val="lv-LV"/>
              </w:rPr>
              <w:t>NULL</w:t>
            </w:r>
          </w:p>
        </w:tc>
        <w:tc>
          <w:tcPr>
            <w:tcW w:w="3260" w:type="dxa"/>
          </w:tcPr>
          <w:p w14:paraId="4CD10830" w14:textId="77777777" w:rsidR="005720CA" w:rsidRPr="005E0944" w:rsidRDefault="005720CA" w:rsidP="00A654FF">
            <w:pPr>
              <w:spacing w:before="40" w:after="40"/>
              <w:rPr>
                <w:lang w:val="lv-LV"/>
              </w:rPr>
            </w:pPr>
            <w:r w:rsidRPr="005E0944">
              <w:rPr>
                <w:lang w:val="lv-LV"/>
              </w:rPr>
              <w:t>Pazīme, ka receptē norādītais ĀL ir aizvietojams.</w:t>
            </w:r>
          </w:p>
        </w:tc>
      </w:tr>
      <w:tr w:rsidR="005720CA" w:rsidRPr="005E0944" w14:paraId="14C1CD71" w14:textId="77777777" w:rsidTr="00A654FF">
        <w:tc>
          <w:tcPr>
            <w:tcW w:w="1668" w:type="dxa"/>
          </w:tcPr>
          <w:p w14:paraId="08981EFB" w14:textId="77777777" w:rsidR="005720CA" w:rsidRPr="005E0944" w:rsidRDefault="005720CA" w:rsidP="00A654FF">
            <w:pPr>
              <w:spacing w:before="40" w:after="40"/>
              <w:rPr>
                <w:lang w:val="lv-LV"/>
              </w:rPr>
            </w:pPr>
            <w:r w:rsidRPr="005E0944">
              <w:rPr>
                <w:lang w:val="lv-LV"/>
              </w:rPr>
              <w:t>forThreatmentCourse</w:t>
            </w:r>
          </w:p>
        </w:tc>
        <w:tc>
          <w:tcPr>
            <w:tcW w:w="1701" w:type="dxa"/>
          </w:tcPr>
          <w:p w14:paraId="4EE949B1" w14:textId="77777777" w:rsidR="005720CA" w:rsidRPr="005E0944" w:rsidRDefault="005720CA" w:rsidP="00A654FF">
            <w:pPr>
              <w:autoSpaceDE w:val="0"/>
              <w:autoSpaceDN w:val="0"/>
              <w:adjustRightInd w:val="0"/>
              <w:rPr>
                <w:lang w:val="lv-LV"/>
              </w:rPr>
            </w:pPr>
            <w:r w:rsidRPr="005E0944">
              <w:rPr>
                <w:lang w:val="lv-LV"/>
              </w:rPr>
              <w:t>bit</w:t>
            </w:r>
          </w:p>
          <w:p w14:paraId="66BCE237" w14:textId="77777777" w:rsidR="005720CA" w:rsidRPr="005E0944" w:rsidRDefault="005720CA" w:rsidP="00A654FF">
            <w:pPr>
              <w:spacing w:before="40" w:after="40"/>
              <w:rPr>
                <w:lang w:val="lv-LV"/>
              </w:rPr>
            </w:pPr>
          </w:p>
        </w:tc>
        <w:tc>
          <w:tcPr>
            <w:tcW w:w="567" w:type="dxa"/>
          </w:tcPr>
          <w:p w14:paraId="773F4CCA" w14:textId="77777777" w:rsidR="005720CA" w:rsidRPr="005E0944" w:rsidRDefault="005720CA" w:rsidP="00A654FF">
            <w:pPr>
              <w:spacing w:before="40" w:after="40"/>
              <w:rPr>
                <w:lang w:val="lv-LV"/>
              </w:rPr>
            </w:pPr>
            <w:r w:rsidRPr="005E0944">
              <w:rPr>
                <w:lang w:val="lv-LV"/>
              </w:rPr>
              <w:t>I</w:t>
            </w:r>
          </w:p>
        </w:tc>
        <w:tc>
          <w:tcPr>
            <w:tcW w:w="1275" w:type="dxa"/>
          </w:tcPr>
          <w:p w14:paraId="5271E867" w14:textId="77777777" w:rsidR="005720CA" w:rsidRPr="005E0944" w:rsidRDefault="005720CA" w:rsidP="00A654FF">
            <w:pPr>
              <w:spacing w:before="40" w:after="40"/>
              <w:rPr>
                <w:lang w:val="lv-LV"/>
              </w:rPr>
            </w:pPr>
            <w:r w:rsidRPr="005E0944">
              <w:rPr>
                <w:lang w:val="lv-LV"/>
              </w:rPr>
              <w:t>NULL</w:t>
            </w:r>
          </w:p>
        </w:tc>
        <w:tc>
          <w:tcPr>
            <w:tcW w:w="3260" w:type="dxa"/>
          </w:tcPr>
          <w:p w14:paraId="76ED9D8B" w14:textId="77777777" w:rsidR="005720CA" w:rsidRPr="005E0944" w:rsidRDefault="005720CA" w:rsidP="00A654FF">
            <w:pPr>
              <w:spacing w:before="40" w:after="40"/>
              <w:rPr>
                <w:lang w:val="lv-LV"/>
              </w:rPr>
            </w:pPr>
            <w:r w:rsidRPr="005E0944">
              <w:rPr>
                <w:lang w:val="lv-LV"/>
              </w:rPr>
              <w:t>Pazīme “Ārstēšanās kursam”.</w:t>
            </w:r>
          </w:p>
        </w:tc>
      </w:tr>
      <w:tr w:rsidR="005720CA" w:rsidRPr="005E0944" w14:paraId="3BA18616" w14:textId="77777777" w:rsidTr="00A654FF">
        <w:tc>
          <w:tcPr>
            <w:tcW w:w="1668" w:type="dxa"/>
          </w:tcPr>
          <w:p w14:paraId="69F329E9" w14:textId="77777777" w:rsidR="005720CA" w:rsidRPr="005E0944" w:rsidRDefault="005720CA" w:rsidP="00A654FF">
            <w:pPr>
              <w:spacing w:before="40" w:after="40"/>
              <w:rPr>
                <w:lang w:val="lv-LV"/>
              </w:rPr>
            </w:pPr>
            <w:r w:rsidRPr="005E0944">
              <w:rPr>
                <w:lang w:val="lv-LV"/>
              </w:rPr>
              <w:t>patientIdentityCode</w:t>
            </w:r>
          </w:p>
        </w:tc>
        <w:tc>
          <w:tcPr>
            <w:tcW w:w="1701" w:type="dxa"/>
          </w:tcPr>
          <w:p w14:paraId="309BC2E3" w14:textId="77777777" w:rsidR="005720CA" w:rsidRPr="005E0944" w:rsidRDefault="005720CA" w:rsidP="00A654FF">
            <w:pPr>
              <w:autoSpaceDE w:val="0"/>
              <w:autoSpaceDN w:val="0"/>
              <w:adjustRightInd w:val="0"/>
              <w:rPr>
                <w:lang w:val="lv-LV"/>
              </w:rPr>
            </w:pPr>
            <w:r w:rsidRPr="005E0944">
              <w:rPr>
                <w:lang w:val="lv-LV"/>
              </w:rPr>
              <w:t>nvarchar(100)</w:t>
            </w:r>
          </w:p>
          <w:p w14:paraId="62903FE0" w14:textId="77777777" w:rsidR="005720CA" w:rsidRPr="005E0944" w:rsidRDefault="005720CA" w:rsidP="00A654FF">
            <w:pPr>
              <w:spacing w:before="40" w:after="40"/>
              <w:rPr>
                <w:lang w:val="lv-LV"/>
              </w:rPr>
            </w:pPr>
          </w:p>
        </w:tc>
        <w:tc>
          <w:tcPr>
            <w:tcW w:w="567" w:type="dxa"/>
          </w:tcPr>
          <w:p w14:paraId="52EF642B" w14:textId="77777777" w:rsidR="005720CA" w:rsidRPr="005E0944" w:rsidRDefault="005720CA" w:rsidP="00A654FF">
            <w:pPr>
              <w:spacing w:before="40" w:after="40"/>
              <w:rPr>
                <w:lang w:val="lv-LV"/>
              </w:rPr>
            </w:pPr>
            <w:r w:rsidRPr="005E0944">
              <w:rPr>
                <w:lang w:val="lv-LV"/>
              </w:rPr>
              <w:t>I</w:t>
            </w:r>
          </w:p>
        </w:tc>
        <w:tc>
          <w:tcPr>
            <w:tcW w:w="1275" w:type="dxa"/>
          </w:tcPr>
          <w:p w14:paraId="44E29FC3" w14:textId="77777777" w:rsidR="005720CA" w:rsidRPr="005E0944" w:rsidRDefault="005720CA" w:rsidP="00A654FF">
            <w:pPr>
              <w:spacing w:before="40" w:after="40"/>
              <w:rPr>
                <w:lang w:val="lv-LV"/>
              </w:rPr>
            </w:pPr>
            <w:r w:rsidRPr="005E0944">
              <w:rPr>
                <w:lang w:val="lv-LV"/>
              </w:rPr>
              <w:t>NULL</w:t>
            </w:r>
          </w:p>
        </w:tc>
        <w:tc>
          <w:tcPr>
            <w:tcW w:w="3260" w:type="dxa"/>
          </w:tcPr>
          <w:p w14:paraId="4517C306" w14:textId="150CF725" w:rsidR="005720CA" w:rsidRPr="005E0944" w:rsidRDefault="005720CA" w:rsidP="00A654FF">
            <w:pPr>
              <w:spacing w:before="40" w:after="40"/>
              <w:rPr>
                <w:lang w:val="lv-LV"/>
              </w:rPr>
            </w:pPr>
            <w:r w:rsidRPr="005E0944">
              <w:rPr>
                <w:lang w:val="lv-LV"/>
              </w:rPr>
              <w:t>Pacienta identifikācija</w:t>
            </w:r>
            <w:r w:rsidR="006D2DFE">
              <w:rPr>
                <w:lang w:val="lv-LV"/>
              </w:rPr>
              <w:t>s</w:t>
            </w:r>
            <w:r w:rsidRPr="005E0944">
              <w:rPr>
                <w:lang w:val="lv-LV"/>
              </w:rPr>
              <w:t xml:space="preserve"> kods.</w:t>
            </w:r>
          </w:p>
        </w:tc>
      </w:tr>
      <w:tr w:rsidR="005720CA" w:rsidRPr="005E0944" w14:paraId="27757332" w14:textId="77777777" w:rsidTr="00A654FF">
        <w:tc>
          <w:tcPr>
            <w:tcW w:w="1668" w:type="dxa"/>
          </w:tcPr>
          <w:p w14:paraId="3EA1C9B7" w14:textId="77777777" w:rsidR="005720CA" w:rsidRPr="005E0944" w:rsidRDefault="005720CA" w:rsidP="00A654FF">
            <w:pPr>
              <w:spacing w:before="40" w:after="40"/>
              <w:rPr>
                <w:lang w:val="lv-LV"/>
              </w:rPr>
            </w:pPr>
            <w:r w:rsidRPr="005E0944">
              <w:rPr>
                <w:lang w:val="lv-LV"/>
              </w:rPr>
              <w:t>patientIdentityType</w:t>
            </w:r>
          </w:p>
        </w:tc>
        <w:tc>
          <w:tcPr>
            <w:tcW w:w="1701" w:type="dxa"/>
          </w:tcPr>
          <w:p w14:paraId="5FC45582" w14:textId="77777777" w:rsidR="005720CA" w:rsidRPr="005E0944" w:rsidRDefault="005720CA" w:rsidP="00A654FF">
            <w:pPr>
              <w:autoSpaceDE w:val="0"/>
              <w:autoSpaceDN w:val="0"/>
              <w:adjustRightInd w:val="0"/>
              <w:rPr>
                <w:lang w:val="lv-LV"/>
              </w:rPr>
            </w:pPr>
            <w:r w:rsidRPr="005E0944">
              <w:rPr>
                <w:lang w:val="lv-LV"/>
              </w:rPr>
              <w:t>varchar(50)</w:t>
            </w:r>
          </w:p>
          <w:p w14:paraId="0A1148E0" w14:textId="77777777" w:rsidR="005720CA" w:rsidRPr="005E0944" w:rsidRDefault="005720CA" w:rsidP="00A654FF">
            <w:pPr>
              <w:spacing w:before="40" w:after="40"/>
              <w:rPr>
                <w:lang w:val="lv-LV"/>
              </w:rPr>
            </w:pPr>
          </w:p>
        </w:tc>
        <w:tc>
          <w:tcPr>
            <w:tcW w:w="567" w:type="dxa"/>
          </w:tcPr>
          <w:p w14:paraId="54257B63" w14:textId="77777777" w:rsidR="005720CA" w:rsidRPr="005E0944" w:rsidRDefault="005720CA" w:rsidP="00A654FF">
            <w:pPr>
              <w:spacing w:before="40" w:after="40"/>
              <w:rPr>
                <w:lang w:val="lv-LV"/>
              </w:rPr>
            </w:pPr>
            <w:r w:rsidRPr="005E0944">
              <w:rPr>
                <w:lang w:val="lv-LV"/>
              </w:rPr>
              <w:t>I</w:t>
            </w:r>
          </w:p>
        </w:tc>
        <w:tc>
          <w:tcPr>
            <w:tcW w:w="1275" w:type="dxa"/>
          </w:tcPr>
          <w:p w14:paraId="3CFB5FC7" w14:textId="77777777" w:rsidR="005720CA" w:rsidRPr="005E0944" w:rsidRDefault="005720CA" w:rsidP="00A654FF">
            <w:pPr>
              <w:spacing w:before="40" w:after="40"/>
              <w:rPr>
                <w:lang w:val="lv-LV"/>
              </w:rPr>
            </w:pPr>
            <w:r w:rsidRPr="005E0944">
              <w:rPr>
                <w:lang w:val="lv-LV"/>
              </w:rPr>
              <w:t>NULL</w:t>
            </w:r>
          </w:p>
        </w:tc>
        <w:tc>
          <w:tcPr>
            <w:tcW w:w="3260" w:type="dxa"/>
          </w:tcPr>
          <w:p w14:paraId="129634D4" w14:textId="77777777" w:rsidR="005720CA" w:rsidRPr="005E0944" w:rsidRDefault="005720CA" w:rsidP="00A654FF">
            <w:pPr>
              <w:spacing w:before="40" w:after="40"/>
              <w:rPr>
                <w:lang w:val="lv-LV"/>
              </w:rPr>
            </w:pPr>
            <w:r w:rsidRPr="005E0944">
              <w:rPr>
                <w:lang w:val="lv-LV"/>
              </w:rPr>
              <w:t>Pacienta identifikācijas sistēma.</w:t>
            </w:r>
          </w:p>
        </w:tc>
      </w:tr>
      <w:tr w:rsidR="005720CA" w:rsidRPr="005E0944" w14:paraId="72BB493D" w14:textId="77777777" w:rsidTr="00A654FF">
        <w:tc>
          <w:tcPr>
            <w:tcW w:w="1668" w:type="dxa"/>
          </w:tcPr>
          <w:p w14:paraId="5FD11842" w14:textId="77777777" w:rsidR="005720CA" w:rsidRPr="005E0944" w:rsidRDefault="005720CA" w:rsidP="00A654FF">
            <w:pPr>
              <w:spacing w:before="40" w:after="40"/>
              <w:rPr>
                <w:lang w:val="lv-LV"/>
              </w:rPr>
            </w:pPr>
            <w:r w:rsidRPr="005E0944">
              <w:rPr>
                <w:lang w:val="lv-LV"/>
              </w:rPr>
              <w:t>patientGivenName</w:t>
            </w:r>
          </w:p>
        </w:tc>
        <w:tc>
          <w:tcPr>
            <w:tcW w:w="1701" w:type="dxa"/>
          </w:tcPr>
          <w:p w14:paraId="739C86AC" w14:textId="77777777" w:rsidR="005720CA" w:rsidRPr="005E0944" w:rsidRDefault="005720CA" w:rsidP="00A654FF">
            <w:pPr>
              <w:spacing w:before="40" w:after="40"/>
              <w:rPr>
                <w:lang w:val="lv-LV"/>
              </w:rPr>
            </w:pPr>
            <w:r w:rsidRPr="005E0944">
              <w:rPr>
                <w:lang w:val="lv-LV"/>
              </w:rPr>
              <w:t>nvarchar(40)</w:t>
            </w:r>
          </w:p>
        </w:tc>
        <w:tc>
          <w:tcPr>
            <w:tcW w:w="567" w:type="dxa"/>
          </w:tcPr>
          <w:p w14:paraId="56E76780" w14:textId="77777777" w:rsidR="005720CA" w:rsidRPr="005E0944" w:rsidRDefault="005720CA" w:rsidP="00A654FF">
            <w:pPr>
              <w:spacing w:before="40" w:after="40"/>
              <w:rPr>
                <w:lang w:val="lv-LV"/>
              </w:rPr>
            </w:pPr>
            <w:r w:rsidRPr="005E0944">
              <w:rPr>
                <w:lang w:val="lv-LV"/>
              </w:rPr>
              <w:t>I</w:t>
            </w:r>
          </w:p>
        </w:tc>
        <w:tc>
          <w:tcPr>
            <w:tcW w:w="1275" w:type="dxa"/>
          </w:tcPr>
          <w:p w14:paraId="067A6C73" w14:textId="77777777" w:rsidR="005720CA" w:rsidRPr="005E0944" w:rsidRDefault="005720CA" w:rsidP="00A654FF">
            <w:pPr>
              <w:spacing w:before="40" w:after="40"/>
              <w:rPr>
                <w:lang w:val="lv-LV"/>
              </w:rPr>
            </w:pPr>
            <w:r w:rsidRPr="005E0944">
              <w:rPr>
                <w:lang w:val="lv-LV"/>
              </w:rPr>
              <w:t>NULL</w:t>
            </w:r>
          </w:p>
        </w:tc>
        <w:tc>
          <w:tcPr>
            <w:tcW w:w="3260" w:type="dxa"/>
          </w:tcPr>
          <w:p w14:paraId="219F2E2D" w14:textId="77777777" w:rsidR="005720CA" w:rsidRPr="005E0944" w:rsidRDefault="005720CA" w:rsidP="00A654FF">
            <w:pPr>
              <w:spacing w:before="40" w:after="40"/>
              <w:rPr>
                <w:lang w:val="lv-LV"/>
              </w:rPr>
            </w:pPr>
            <w:r w:rsidRPr="005E0944">
              <w:rPr>
                <w:lang w:val="lv-LV"/>
              </w:rPr>
              <w:t>Pacienta vārds.</w:t>
            </w:r>
          </w:p>
        </w:tc>
      </w:tr>
      <w:tr w:rsidR="005720CA" w:rsidRPr="005E0944" w14:paraId="7E63D26A" w14:textId="77777777" w:rsidTr="00A654FF">
        <w:tc>
          <w:tcPr>
            <w:tcW w:w="1668" w:type="dxa"/>
          </w:tcPr>
          <w:p w14:paraId="15F5A1A6" w14:textId="77777777" w:rsidR="005720CA" w:rsidRPr="005E0944" w:rsidRDefault="005720CA" w:rsidP="00A654FF">
            <w:pPr>
              <w:spacing w:before="40" w:after="40"/>
              <w:rPr>
                <w:lang w:val="lv-LV"/>
              </w:rPr>
            </w:pPr>
            <w:r w:rsidRPr="005E0944">
              <w:rPr>
                <w:lang w:val="lv-LV"/>
              </w:rPr>
              <w:t>patientFamilyName</w:t>
            </w:r>
          </w:p>
        </w:tc>
        <w:tc>
          <w:tcPr>
            <w:tcW w:w="1701" w:type="dxa"/>
          </w:tcPr>
          <w:p w14:paraId="0B4713C8" w14:textId="77777777" w:rsidR="005720CA" w:rsidRPr="005E0944" w:rsidRDefault="005720CA" w:rsidP="00A654FF">
            <w:pPr>
              <w:autoSpaceDE w:val="0"/>
              <w:autoSpaceDN w:val="0"/>
              <w:adjustRightInd w:val="0"/>
              <w:rPr>
                <w:lang w:val="lv-LV"/>
              </w:rPr>
            </w:pPr>
            <w:r w:rsidRPr="005E0944">
              <w:rPr>
                <w:lang w:val="lv-LV"/>
              </w:rPr>
              <w:t>nvarchar(40)</w:t>
            </w:r>
          </w:p>
          <w:p w14:paraId="40CE9528" w14:textId="77777777" w:rsidR="005720CA" w:rsidRPr="005E0944" w:rsidRDefault="005720CA" w:rsidP="00A654FF">
            <w:pPr>
              <w:spacing w:before="40" w:after="40"/>
              <w:rPr>
                <w:lang w:val="lv-LV"/>
              </w:rPr>
            </w:pPr>
          </w:p>
        </w:tc>
        <w:tc>
          <w:tcPr>
            <w:tcW w:w="567" w:type="dxa"/>
          </w:tcPr>
          <w:p w14:paraId="503CED88" w14:textId="77777777" w:rsidR="005720CA" w:rsidRPr="005E0944" w:rsidRDefault="005720CA" w:rsidP="00A654FF">
            <w:pPr>
              <w:spacing w:before="40" w:after="40"/>
              <w:rPr>
                <w:lang w:val="lv-LV"/>
              </w:rPr>
            </w:pPr>
            <w:r w:rsidRPr="005E0944">
              <w:rPr>
                <w:lang w:val="lv-LV"/>
              </w:rPr>
              <w:t>I</w:t>
            </w:r>
          </w:p>
        </w:tc>
        <w:tc>
          <w:tcPr>
            <w:tcW w:w="1275" w:type="dxa"/>
          </w:tcPr>
          <w:p w14:paraId="4C71579E" w14:textId="77777777" w:rsidR="005720CA" w:rsidRPr="005E0944" w:rsidRDefault="005720CA" w:rsidP="00A654FF">
            <w:pPr>
              <w:spacing w:before="40" w:after="40"/>
              <w:rPr>
                <w:lang w:val="lv-LV"/>
              </w:rPr>
            </w:pPr>
            <w:r w:rsidRPr="005E0944">
              <w:rPr>
                <w:lang w:val="lv-LV"/>
              </w:rPr>
              <w:t>NULL</w:t>
            </w:r>
          </w:p>
        </w:tc>
        <w:tc>
          <w:tcPr>
            <w:tcW w:w="3260" w:type="dxa"/>
          </w:tcPr>
          <w:p w14:paraId="333B20BD" w14:textId="77777777" w:rsidR="005720CA" w:rsidRPr="005E0944" w:rsidRDefault="005720CA" w:rsidP="00A654FF">
            <w:pPr>
              <w:spacing w:before="40" w:after="40"/>
              <w:rPr>
                <w:lang w:val="lv-LV"/>
              </w:rPr>
            </w:pPr>
            <w:r w:rsidRPr="005E0944">
              <w:rPr>
                <w:lang w:val="lv-LV"/>
              </w:rPr>
              <w:t>Pacienta uzvār</w:t>
            </w:r>
            <w:r w:rsidR="002B1C61" w:rsidRPr="005E0944">
              <w:rPr>
                <w:lang w:val="lv-LV"/>
              </w:rPr>
              <w:t>d</w:t>
            </w:r>
            <w:r w:rsidRPr="005E0944">
              <w:rPr>
                <w:lang w:val="lv-LV"/>
              </w:rPr>
              <w:t>s.</w:t>
            </w:r>
          </w:p>
        </w:tc>
      </w:tr>
      <w:tr w:rsidR="005720CA" w:rsidRPr="005E0944" w14:paraId="367813BD" w14:textId="77777777" w:rsidTr="00A654FF">
        <w:tc>
          <w:tcPr>
            <w:tcW w:w="1668" w:type="dxa"/>
          </w:tcPr>
          <w:p w14:paraId="568C31F4" w14:textId="77777777" w:rsidR="005720CA" w:rsidRPr="005E0944" w:rsidRDefault="005720CA" w:rsidP="00A654FF">
            <w:pPr>
              <w:spacing w:before="40" w:after="40"/>
              <w:rPr>
                <w:lang w:val="lv-LV"/>
              </w:rPr>
            </w:pPr>
            <w:r w:rsidRPr="005E0944">
              <w:rPr>
                <w:lang w:val="lv-LV"/>
              </w:rPr>
              <w:t>patientDateOfBirth</w:t>
            </w:r>
          </w:p>
        </w:tc>
        <w:tc>
          <w:tcPr>
            <w:tcW w:w="1701" w:type="dxa"/>
          </w:tcPr>
          <w:p w14:paraId="5B654ACF" w14:textId="77777777" w:rsidR="005720CA" w:rsidRPr="005E0944" w:rsidRDefault="005720CA" w:rsidP="00A654FF">
            <w:pPr>
              <w:autoSpaceDE w:val="0"/>
              <w:autoSpaceDN w:val="0"/>
              <w:adjustRightInd w:val="0"/>
              <w:rPr>
                <w:lang w:val="lv-LV"/>
              </w:rPr>
            </w:pPr>
            <w:r w:rsidRPr="005E0944">
              <w:rPr>
                <w:lang w:val="lv-LV"/>
              </w:rPr>
              <w:t>date</w:t>
            </w:r>
          </w:p>
          <w:p w14:paraId="57F3D9FD" w14:textId="77777777" w:rsidR="005720CA" w:rsidRPr="005E0944" w:rsidRDefault="005720CA" w:rsidP="00A654FF">
            <w:pPr>
              <w:autoSpaceDE w:val="0"/>
              <w:autoSpaceDN w:val="0"/>
              <w:adjustRightInd w:val="0"/>
              <w:rPr>
                <w:lang w:val="lv-LV"/>
              </w:rPr>
            </w:pPr>
          </w:p>
        </w:tc>
        <w:tc>
          <w:tcPr>
            <w:tcW w:w="567" w:type="dxa"/>
          </w:tcPr>
          <w:p w14:paraId="40FEA33D" w14:textId="77777777" w:rsidR="005720CA" w:rsidRPr="005E0944" w:rsidRDefault="005720CA" w:rsidP="00A654FF">
            <w:pPr>
              <w:spacing w:before="40" w:after="40"/>
              <w:rPr>
                <w:lang w:val="lv-LV"/>
              </w:rPr>
            </w:pPr>
            <w:r w:rsidRPr="005E0944">
              <w:rPr>
                <w:lang w:val="lv-LV"/>
              </w:rPr>
              <w:t>I</w:t>
            </w:r>
          </w:p>
        </w:tc>
        <w:tc>
          <w:tcPr>
            <w:tcW w:w="1275" w:type="dxa"/>
          </w:tcPr>
          <w:p w14:paraId="03C93D52" w14:textId="77777777" w:rsidR="005720CA" w:rsidRPr="005E0944" w:rsidRDefault="005720CA" w:rsidP="00A654FF">
            <w:pPr>
              <w:spacing w:before="40" w:after="40"/>
              <w:rPr>
                <w:lang w:val="lv-LV"/>
              </w:rPr>
            </w:pPr>
            <w:r w:rsidRPr="005E0944">
              <w:rPr>
                <w:lang w:val="lv-LV"/>
              </w:rPr>
              <w:t>NULL</w:t>
            </w:r>
          </w:p>
        </w:tc>
        <w:tc>
          <w:tcPr>
            <w:tcW w:w="3260" w:type="dxa"/>
          </w:tcPr>
          <w:p w14:paraId="5A422451" w14:textId="77777777" w:rsidR="005720CA" w:rsidRPr="005E0944" w:rsidRDefault="005720CA" w:rsidP="00A654FF">
            <w:pPr>
              <w:spacing w:before="40" w:after="40"/>
              <w:rPr>
                <w:lang w:val="lv-LV"/>
              </w:rPr>
            </w:pPr>
            <w:r w:rsidRPr="005E0944">
              <w:rPr>
                <w:lang w:val="lv-LV"/>
              </w:rPr>
              <w:t>Pacienta dzimšanas datums.</w:t>
            </w:r>
          </w:p>
        </w:tc>
      </w:tr>
      <w:tr w:rsidR="005720CA" w:rsidRPr="005E0944" w14:paraId="1194BD10" w14:textId="77777777" w:rsidTr="00A654FF">
        <w:tc>
          <w:tcPr>
            <w:tcW w:w="1668" w:type="dxa"/>
          </w:tcPr>
          <w:p w14:paraId="379A0B1C" w14:textId="77777777" w:rsidR="005720CA" w:rsidRPr="005E0944" w:rsidRDefault="005720CA" w:rsidP="00A654FF">
            <w:pPr>
              <w:spacing w:before="40" w:after="40"/>
              <w:rPr>
                <w:lang w:val="lv-LV"/>
              </w:rPr>
            </w:pPr>
            <w:r w:rsidRPr="005E0944">
              <w:rPr>
                <w:lang w:val="lv-LV"/>
              </w:rPr>
              <w:t>patientGenderCode</w:t>
            </w:r>
          </w:p>
        </w:tc>
        <w:tc>
          <w:tcPr>
            <w:tcW w:w="1701" w:type="dxa"/>
          </w:tcPr>
          <w:p w14:paraId="2BA8F5A8" w14:textId="77777777" w:rsidR="005720CA" w:rsidRPr="005E0944" w:rsidRDefault="005720CA" w:rsidP="00A654FF">
            <w:pPr>
              <w:autoSpaceDE w:val="0"/>
              <w:autoSpaceDN w:val="0"/>
              <w:adjustRightInd w:val="0"/>
              <w:rPr>
                <w:lang w:val="lv-LV"/>
              </w:rPr>
            </w:pPr>
            <w:r w:rsidRPr="005E0944">
              <w:rPr>
                <w:lang w:val="lv-LV"/>
              </w:rPr>
              <w:t>nvarchar(100)</w:t>
            </w:r>
          </w:p>
        </w:tc>
        <w:tc>
          <w:tcPr>
            <w:tcW w:w="567" w:type="dxa"/>
          </w:tcPr>
          <w:p w14:paraId="0BE508A0" w14:textId="77777777" w:rsidR="005720CA" w:rsidRPr="005E0944" w:rsidRDefault="005720CA" w:rsidP="00A654FF">
            <w:pPr>
              <w:spacing w:before="40" w:after="40"/>
              <w:rPr>
                <w:lang w:val="lv-LV"/>
              </w:rPr>
            </w:pPr>
            <w:r w:rsidRPr="005E0944">
              <w:rPr>
                <w:lang w:val="lv-LV"/>
              </w:rPr>
              <w:t>I</w:t>
            </w:r>
          </w:p>
        </w:tc>
        <w:tc>
          <w:tcPr>
            <w:tcW w:w="1275" w:type="dxa"/>
          </w:tcPr>
          <w:p w14:paraId="6C888663" w14:textId="77777777" w:rsidR="005720CA" w:rsidRPr="005E0944" w:rsidRDefault="005720CA" w:rsidP="00A654FF">
            <w:pPr>
              <w:spacing w:before="40" w:after="40"/>
              <w:rPr>
                <w:lang w:val="lv-LV"/>
              </w:rPr>
            </w:pPr>
            <w:r w:rsidRPr="005E0944">
              <w:rPr>
                <w:lang w:val="lv-LV"/>
              </w:rPr>
              <w:t>NULL</w:t>
            </w:r>
          </w:p>
        </w:tc>
        <w:tc>
          <w:tcPr>
            <w:tcW w:w="3260" w:type="dxa"/>
          </w:tcPr>
          <w:p w14:paraId="4C9880DF" w14:textId="77777777" w:rsidR="005720CA" w:rsidRPr="005E0944" w:rsidRDefault="005720CA" w:rsidP="00A654FF">
            <w:pPr>
              <w:spacing w:before="40" w:after="40"/>
              <w:rPr>
                <w:lang w:val="lv-LV"/>
              </w:rPr>
            </w:pPr>
            <w:r w:rsidRPr="005E0944">
              <w:rPr>
                <w:lang w:val="lv-LV"/>
              </w:rPr>
              <w:t>Pacienta dzimuma kods.</w:t>
            </w:r>
          </w:p>
        </w:tc>
      </w:tr>
      <w:tr w:rsidR="005720CA" w:rsidRPr="005E0944" w14:paraId="401F5179" w14:textId="77777777" w:rsidTr="00A654FF">
        <w:tc>
          <w:tcPr>
            <w:tcW w:w="1668" w:type="dxa"/>
          </w:tcPr>
          <w:p w14:paraId="1225BE52" w14:textId="77777777" w:rsidR="005720CA" w:rsidRPr="005E0944" w:rsidRDefault="005720CA" w:rsidP="00A654FF">
            <w:pPr>
              <w:spacing w:before="40" w:after="40"/>
              <w:rPr>
                <w:lang w:val="lv-LV"/>
              </w:rPr>
            </w:pPr>
            <w:r w:rsidRPr="005E0944">
              <w:rPr>
                <w:lang w:val="lv-LV"/>
              </w:rPr>
              <w:t>patientEhicNumber</w:t>
            </w:r>
          </w:p>
        </w:tc>
        <w:tc>
          <w:tcPr>
            <w:tcW w:w="1701" w:type="dxa"/>
          </w:tcPr>
          <w:p w14:paraId="4D030969" w14:textId="77777777" w:rsidR="005720CA" w:rsidRPr="005E0944" w:rsidRDefault="005720CA" w:rsidP="00A654FF">
            <w:pPr>
              <w:autoSpaceDE w:val="0"/>
              <w:autoSpaceDN w:val="0"/>
              <w:adjustRightInd w:val="0"/>
              <w:rPr>
                <w:lang w:val="lv-LV"/>
              </w:rPr>
            </w:pPr>
            <w:r w:rsidRPr="005E0944">
              <w:rPr>
                <w:lang w:val="lv-LV"/>
              </w:rPr>
              <w:t xml:space="preserve">varchar(50) </w:t>
            </w:r>
          </w:p>
        </w:tc>
        <w:tc>
          <w:tcPr>
            <w:tcW w:w="567" w:type="dxa"/>
          </w:tcPr>
          <w:p w14:paraId="088CCEC6" w14:textId="77777777" w:rsidR="005720CA" w:rsidRPr="005E0944" w:rsidRDefault="005720CA" w:rsidP="00A654FF">
            <w:pPr>
              <w:spacing w:before="40" w:after="40"/>
              <w:rPr>
                <w:lang w:val="lv-LV"/>
              </w:rPr>
            </w:pPr>
            <w:r w:rsidRPr="005E0944">
              <w:rPr>
                <w:lang w:val="lv-LV"/>
              </w:rPr>
              <w:t>I</w:t>
            </w:r>
          </w:p>
        </w:tc>
        <w:tc>
          <w:tcPr>
            <w:tcW w:w="1275" w:type="dxa"/>
          </w:tcPr>
          <w:p w14:paraId="1CE53C4D" w14:textId="77777777" w:rsidR="005720CA" w:rsidRPr="005E0944" w:rsidRDefault="005720CA" w:rsidP="00A654FF">
            <w:pPr>
              <w:spacing w:before="40" w:after="40"/>
              <w:rPr>
                <w:lang w:val="lv-LV"/>
              </w:rPr>
            </w:pPr>
            <w:r w:rsidRPr="005E0944">
              <w:rPr>
                <w:lang w:val="lv-LV"/>
              </w:rPr>
              <w:t>NULL</w:t>
            </w:r>
          </w:p>
        </w:tc>
        <w:tc>
          <w:tcPr>
            <w:tcW w:w="3260" w:type="dxa"/>
          </w:tcPr>
          <w:p w14:paraId="21471C8F" w14:textId="77777777" w:rsidR="005720CA" w:rsidRPr="005E0944" w:rsidRDefault="005720CA" w:rsidP="00A654FF">
            <w:pPr>
              <w:spacing w:before="40" w:after="40"/>
              <w:rPr>
                <w:lang w:val="lv-LV"/>
              </w:rPr>
            </w:pPr>
            <w:r w:rsidRPr="005E0944">
              <w:rPr>
                <w:lang w:val="lv-LV"/>
              </w:rPr>
              <w:t>Pacienta EVAK kartes numurs.</w:t>
            </w:r>
          </w:p>
        </w:tc>
      </w:tr>
      <w:tr w:rsidR="005720CA" w:rsidRPr="005E0944" w14:paraId="4CCD449A" w14:textId="77777777" w:rsidTr="00A654FF">
        <w:tc>
          <w:tcPr>
            <w:tcW w:w="1668" w:type="dxa"/>
          </w:tcPr>
          <w:p w14:paraId="0C85594A" w14:textId="77777777" w:rsidR="005720CA" w:rsidRPr="005E0944" w:rsidRDefault="005720CA" w:rsidP="00A654FF">
            <w:pPr>
              <w:spacing w:before="40" w:after="40"/>
              <w:rPr>
                <w:lang w:val="lv-LV"/>
              </w:rPr>
            </w:pPr>
            <w:r w:rsidRPr="005E0944">
              <w:rPr>
                <w:lang w:val="lv-LV"/>
              </w:rPr>
              <w:t>patientCountry</w:t>
            </w:r>
          </w:p>
        </w:tc>
        <w:tc>
          <w:tcPr>
            <w:tcW w:w="1701" w:type="dxa"/>
          </w:tcPr>
          <w:p w14:paraId="72BF268D" w14:textId="77777777" w:rsidR="005720CA" w:rsidRPr="005E0944" w:rsidRDefault="005720CA" w:rsidP="00A654FF">
            <w:pPr>
              <w:autoSpaceDE w:val="0"/>
              <w:autoSpaceDN w:val="0"/>
              <w:adjustRightInd w:val="0"/>
              <w:rPr>
                <w:lang w:val="lv-LV"/>
              </w:rPr>
            </w:pPr>
            <w:r w:rsidRPr="005E0944">
              <w:rPr>
                <w:lang w:val="lv-LV"/>
              </w:rPr>
              <w:t>varchar(2)</w:t>
            </w:r>
          </w:p>
          <w:p w14:paraId="2A36D1AE" w14:textId="77777777" w:rsidR="005720CA" w:rsidRPr="005E0944" w:rsidRDefault="005720CA" w:rsidP="00A654FF">
            <w:pPr>
              <w:spacing w:before="40" w:after="40"/>
              <w:rPr>
                <w:lang w:val="lv-LV"/>
              </w:rPr>
            </w:pPr>
          </w:p>
        </w:tc>
        <w:tc>
          <w:tcPr>
            <w:tcW w:w="567" w:type="dxa"/>
          </w:tcPr>
          <w:p w14:paraId="1416CDC4" w14:textId="77777777" w:rsidR="005720CA" w:rsidRPr="005E0944" w:rsidRDefault="005720CA" w:rsidP="00A654FF">
            <w:pPr>
              <w:spacing w:before="40" w:after="40"/>
              <w:rPr>
                <w:lang w:val="lv-LV"/>
              </w:rPr>
            </w:pPr>
            <w:r w:rsidRPr="005E0944">
              <w:rPr>
                <w:lang w:val="lv-LV"/>
              </w:rPr>
              <w:t>I</w:t>
            </w:r>
          </w:p>
        </w:tc>
        <w:tc>
          <w:tcPr>
            <w:tcW w:w="1275" w:type="dxa"/>
          </w:tcPr>
          <w:p w14:paraId="49E08B9B" w14:textId="77777777" w:rsidR="005720CA" w:rsidRPr="005E0944" w:rsidRDefault="005720CA" w:rsidP="00A654FF">
            <w:pPr>
              <w:spacing w:before="40" w:after="40"/>
              <w:rPr>
                <w:lang w:val="lv-LV"/>
              </w:rPr>
            </w:pPr>
            <w:r w:rsidRPr="005E0944">
              <w:rPr>
                <w:lang w:val="lv-LV"/>
              </w:rPr>
              <w:t>NULL</w:t>
            </w:r>
          </w:p>
        </w:tc>
        <w:tc>
          <w:tcPr>
            <w:tcW w:w="3260" w:type="dxa"/>
          </w:tcPr>
          <w:p w14:paraId="46588403" w14:textId="77777777" w:rsidR="005720CA" w:rsidRPr="005E0944" w:rsidRDefault="005720CA" w:rsidP="00A654FF">
            <w:pPr>
              <w:spacing w:before="40" w:after="40"/>
              <w:rPr>
                <w:lang w:val="lv-LV"/>
              </w:rPr>
            </w:pPr>
            <w:r w:rsidRPr="005E0944">
              <w:rPr>
                <w:lang w:val="lv-LV"/>
              </w:rPr>
              <w:t>Pacienta dzīvesvietas valsts kods.</w:t>
            </w:r>
          </w:p>
        </w:tc>
      </w:tr>
      <w:tr w:rsidR="005720CA" w:rsidRPr="005E0944" w14:paraId="5A9E8ED4" w14:textId="77777777" w:rsidTr="00A654FF">
        <w:tc>
          <w:tcPr>
            <w:tcW w:w="1668" w:type="dxa"/>
          </w:tcPr>
          <w:p w14:paraId="79CD95CB" w14:textId="77777777" w:rsidR="005720CA" w:rsidRPr="005E0944" w:rsidRDefault="005720CA" w:rsidP="00A654FF">
            <w:pPr>
              <w:spacing w:before="40" w:after="40"/>
              <w:rPr>
                <w:lang w:val="lv-LV"/>
              </w:rPr>
            </w:pPr>
            <w:r w:rsidRPr="005E0944">
              <w:rPr>
                <w:lang w:val="lv-LV"/>
              </w:rPr>
              <w:t>patientCounty</w:t>
            </w:r>
          </w:p>
        </w:tc>
        <w:tc>
          <w:tcPr>
            <w:tcW w:w="1701" w:type="dxa"/>
          </w:tcPr>
          <w:p w14:paraId="5EF88262" w14:textId="77777777" w:rsidR="005720CA" w:rsidRPr="005E0944" w:rsidRDefault="005720CA" w:rsidP="00A654FF">
            <w:pPr>
              <w:autoSpaceDE w:val="0"/>
              <w:autoSpaceDN w:val="0"/>
              <w:adjustRightInd w:val="0"/>
              <w:rPr>
                <w:lang w:val="lv-LV"/>
              </w:rPr>
            </w:pPr>
            <w:r w:rsidRPr="005E0944">
              <w:rPr>
                <w:lang w:val="lv-LV"/>
              </w:rPr>
              <w:t>nvarchar(100)</w:t>
            </w:r>
          </w:p>
          <w:p w14:paraId="7EAECA55" w14:textId="77777777" w:rsidR="005720CA" w:rsidRPr="005E0944" w:rsidRDefault="005720CA" w:rsidP="00A654FF">
            <w:pPr>
              <w:spacing w:before="40" w:after="40"/>
              <w:rPr>
                <w:lang w:val="lv-LV"/>
              </w:rPr>
            </w:pPr>
          </w:p>
        </w:tc>
        <w:tc>
          <w:tcPr>
            <w:tcW w:w="567" w:type="dxa"/>
          </w:tcPr>
          <w:p w14:paraId="12950BD4" w14:textId="77777777" w:rsidR="005720CA" w:rsidRPr="005E0944" w:rsidRDefault="005720CA" w:rsidP="00A654FF">
            <w:pPr>
              <w:spacing w:before="40" w:after="40"/>
              <w:rPr>
                <w:lang w:val="lv-LV"/>
              </w:rPr>
            </w:pPr>
            <w:r w:rsidRPr="005E0944">
              <w:rPr>
                <w:lang w:val="lv-LV"/>
              </w:rPr>
              <w:t>I</w:t>
            </w:r>
          </w:p>
        </w:tc>
        <w:tc>
          <w:tcPr>
            <w:tcW w:w="1275" w:type="dxa"/>
          </w:tcPr>
          <w:p w14:paraId="7AF37BAF" w14:textId="77777777" w:rsidR="005720CA" w:rsidRPr="005E0944" w:rsidRDefault="005720CA" w:rsidP="00A654FF">
            <w:pPr>
              <w:spacing w:before="40" w:after="40"/>
              <w:rPr>
                <w:lang w:val="lv-LV"/>
              </w:rPr>
            </w:pPr>
            <w:r w:rsidRPr="005E0944">
              <w:rPr>
                <w:lang w:val="lv-LV"/>
              </w:rPr>
              <w:t>NULL</w:t>
            </w:r>
          </w:p>
        </w:tc>
        <w:tc>
          <w:tcPr>
            <w:tcW w:w="3260" w:type="dxa"/>
          </w:tcPr>
          <w:p w14:paraId="69DCE733" w14:textId="77777777" w:rsidR="005720CA" w:rsidRPr="005E0944" w:rsidRDefault="005720CA" w:rsidP="00A654FF">
            <w:pPr>
              <w:spacing w:before="40" w:after="40"/>
              <w:rPr>
                <w:lang w:val="lv-LV"/>
              </w:rPr>
            </w:pPr>
            <w:r w:rsidRPr="005E0944">
              <w:rPr>
                <w:lang w:val="lv-LV"/>
              </w:rPr>
              <w:t>Pacienta dzīvesvietas novads.</w:t>
            </w:r>
          </w:p>
        </w:tc>
      </w:tr>
      <w:tr w:rsidR="005720CA" w:rsidRPr="005E0944" w14:paraId="0316517D" w14:textId="77777777" w:rsidTr="00A654FF">
        <w:tc>
          <w:tcPr>
            <w:tcW w:w="1668" w:type="dxa"/>
          </w:tcPr>
          <w:p w14:paraId="0FDA4C29" w14:textId="77777777" w:rsidR="005720CA" w:rsidRPr="005E0944" w:rsidRDefault="005720CA" w:rsidP="00A654FF">
            <w:pPr>
              <w:spacing w:before="40" w:after="40"/>
              <w:rPr>
                <w:lang w:val="lv-LV"/>
              </w:rPr>
            </w:pPr>
            <w:r w:rsidRPr="005E0944">
              <w:rPr>
                <w:lang w:val="lv-LV"/>
              </w:rPr>
              <w:t>patientParish</w:t>
            </w:r>
          </w:p>
        </w:tc>
        <w:tc>
          <w:tcPr>
            <w:tcW w:w="1701" w:type="dxa"/>
          </w:tcPr>
          <w:p w14:paraId="44A87F03" w14:textId="77777777" w:rsidR="005720CA" w:rsidRPr="005E0944" w:rsidRDefault="005720CA" w:rsidP="00A654FF">
            <w:pPr>
              <w:autoSpaceDE w:val="0"/>
              <w:autoSpaceDN w:val="0"/>
              <w:adjustRightInd w:val="0"/>
              <w:rPr>
                <w:lang w:val="lv-LV"/>
              </w:rPr>
            </w:pPr>
            <w:r w:rsidRPr="005E0944">
              <w:rPr>
                <w:lang w:val="lv-LV"/>
              </w:rPr>
              <w:t>nvarchar(100)</w:t>
            </w:r>
          </w:p>
          <w:p w14:paraId="0F1D5FD3" w14:textId="77777777" w:rsidR="005720CA" w:rsidRPr="005E0944" w:rsidRDefault="005720CA" w:rsidP="00A654FF">
            <w:pPr>
              <w:spacing w:before="40" w:after="40"/>
              <w:rPr>
                <w:lang w:val="lv-LV"/>
              </w:rPr>
            </w:pPr>
          </w:p>
        </w:tc>
        <w:tc>
          <w:tcPr>
            <w:tcW w:w="567" w:type="dxa"/>
          </w:tcPr>
          <w:p w14:paraId="74F1CAEF" w14:textId="77777777" w:rsidR="005720CA" w:rsidRPr="005E0944" w:rsidRDefault="005720CA" w:rsidP="00A654FF">
            <w:pPr>
              <w:spacing w:before="40" w:after="40"/>
              <w:rPr>
                <w:lang w:val="lv-LV"/>
              </w:rPr>
            </w:pPr>
            <w:r w:rsidRPr="005E0944">
              <w:rPr>
                <w:lang w:val="lv-LV"/>
              </w:rPr>
              <w:t>I</w:t>
            </w:r>
          </w:p>
        </w:tc>
        <w:tc>
          <w:tcPr>
            <w:tcW w:w="1275" w:type="dxa"/>
          </w:tcPr>
          <w:p w14:paraId="7B03363F" w14:textId="77777777" w:rsidR="005720CA" w:rsidRPr="005E0944" w:rsidRDefault="005720CA" w:rsidP="00A654FF">
            <w:pPr>
              <w:spacing w:before="40" w:after="40"/>
              <w:rPr>
                <w:lang w:val="lv-LV"/>
              </w:rPr>
            </w:pPr>
            <w:r w:rsidRPr="005E0944">
              <w:rPr>
                <w:lang w:val="lv-LV"/>
              </w:rPr>
              <w:t>NULL</w:t>
            </w:r>
          </w:p>
        </w:tc>
        <w:tc>
          <w:tcPr>
            <w:tcW w:w="3260" w:type="dxa"/>
          </w:tcPr>
          <w:p w14:paraId="4544FFCE" w14:textId="77777777" w:rsidR="005720CA" w:rsidRPr="005E0944" w:rsidRDefault="005720CA" w:rsidP="00A654FF">
            <w:pPr>
              <w:spacing w:before="40" w:after="40"/>
              <w:rPr>
                <w:lang w:val="lv-LV"/>
              </w:rPr>
            </w:pPr>
            <w:r w:rsidRPr="005E0944">
              <w:rPr>
                <w:lang w:val="lv-LV"/>
              </w:rPr>
              <w:t>Pacienta dzīvesvietas pagasts.</w:t>
            </w:r>
          </w:p>
        </w:tc>
      </w:tr>
      <w:tr w:rsidR="005720CA" w:rsidRPr="005E0944" w14:paraId="26601D8B" w14:textId="77777777" w:rsidTr="00A654FF">
        <w:tc>
          <w:tcPr>
            <w:tcW w:w="1668" w:type="dxa"/>
          </w:tcPr>
          <w:p w14:paraId="0A40DF1D" w14:textId="77777777" w:rsidR="005720CA" w:rsidRPr="005E0944" w:rsidRDefault="005720CA" w:rsidP="00A654FF">
            <w:pPr>
              <w:spacing w:before="40" w:after="40"/>
              <w:rPr>
                <w:lang w:val="lv-LV"/>
              </w:rPr>
            </w:pPr>
            <w:r w:rsidRPr="005E0944">
              <w:rPr>
                <w:lang w:val="lv-LV"/>
              </w:rPr>
              <w:t>patientCity</w:t>
            </w:r>
          </w:p>
        </w:tc>
        <w:tc>
          <w:tcPr>
            <w:tcW w:w="1701" w:type="dxa"/>
          </w:tcPr>
          <w:p w14:paraId="75BBFF93" w14:textId="77777777" w:rsidR="005720CA" w:rsidRPr="005E0944" w:rsidRDefault="005720CA" w:rsidP="00A654FF">
            <w:pPr>
              <w:autoSpaceDE w:val="0"/>
              <w:autoSpaceDN w:val="0"/>
              <w:adjustRightInd w:val="0"/>
              <w:rPr>
                <w:lang w:val="lv-LV"/>
              </w:rPr>
            </w:pPr>
            <w:r w:rsidRPr="005E0944">
              <w:rPr>
                <w:lang w:val="lv-LV"/>
              </w:rPr>
              <w:t xml:space="preserve">nvarchar(100) </w:t>
            </w:r>
          </w:p>
        </w:tc>
        <w:tc>
          <w:tcPr>
            <w:tcW w:w="567" w:type="dxa"/>
          </w:tcPr>
          <w:p w14:paraId="4848A965" w14:textId="77777777" w:rsidR="005720CA" w:rsidRPr="005E0944" w:rsidRDefault="005720CA" w:rsidP="00A654FF">
            <w:pPr>
              <w:spacing w:before="40" w:after="40"/>
              <w:rPr>
                <w:lang w:val="lv-LV"/>
              </w:rPr>
            </w:pPr>
            <w:r w:rsidRPr="005E0944">
              <w:rPr>
                <w:lang w:val="lv-LV"/>
              </w:rPr>
              <w:t>I</w:t>
            </w:r>
          </w:p>
        </w:tc>
        <w:tc>
          <w:tcPr>
            <w:tcW w:w="1275" w:type="dxa"/>
          </w:tcPr>
          <w:p w14:paraId="2697741D" w14:textId="77777777" w:rsidR="005720CA" w:rsidRPr="005E0944" w:rsidRDefault="005720CA" w:rsidP="00A654FF">
            <w:pPr>
              <w:spacing w:before="40" w:after="40"/>
              <w:rPr>
                <w:lang w:val="lv-LV"/>
              </w:rPr>
            </w:pPr>
            <w:r w:rsidRPr="005E0944">
              <w:rPr>
                <w:lang w:val="lv-LV"/>
              </w:rPr>
              <w:t>NULL</w:t>
            </w:r>
          </w:p>
        </w:tc>
        <w:tc>
          <w:tcPr>
            <w:tcW w:w="3260" w:type="dxa"/>
          </w:tcPr>
          <w:p w14:paraId="1B4E5002" w14:textId="77777777" w:rsidR="005720CA" w:rsidRPr="005E0944" w:rsidRDefault="005720CA" w:rsidP="00A654FF">
            <w:pPr>
              <w:spacing w:before="40" w:after="40"/>
              <w:rPr>
                <w:lang w:val="lv-LV"/>
              </w:rPr>
            </w:pPr>
            <w:r w:rsidRPr="005E0944">
              <w:rPr>
                <w:lang w:val="lv-LV"/>
              </w:rPr>
              <w:t>Pacienta dzīvesvietas pilsēta/ciems.</w:t>
            </w:r>
          </w:p>
        </w:tc>
      </w:tr>
      <w:tr w:rsidR="005720CA" w:rsidRPr="005E0944" w14:paraId="67D078D1" w14:textId="77777777" w:rsidTr="00A654FF">
        <w:tc>
          <w:tcPr>
            <w:tcW w:w="1668" w:type="dxa"/>
          </w:tcPr>
          <w:p w14:paraId="505A158B" w14:textId="77777777" w:rsidR="005720CA" w:rsidRPr="005E0944" w:rsidRDefault="005720CA" w:rsidP="00A654FF">
            <w:pPr>
              <w:spacing w:before="40" w:after="40"/>
              <w:rPr>
                <w:lang w:val="lv-LV"/>
              </w:rPr>
            </w:pPr>
            <w:r w:rsidRPr="005E0944">
              <w:rPr>
                <w:lang w:val="lv-LV"/>
              </w:rPr>
              <w:t>patientStreet</w:t>
            </w:r>
          </w:p>
        </w:tc>
        <w:tc>
          <w:tcPr>
            <w:tcW w:w="1701" w:type="dxa"/>
          </w:tcPr>
          <w:p w14:paraId="2AF94A3E" w14:textId="77777777" w:rsidR="005720CA" w:rsidRPr="005E0944" w:rsidRDefault="005720CA" w:rsidP="00A654FF">
            <w:pPr>
              <w:autoSpaceDE w:val="0"/>
              <w:autoSpaceDN w:val="0"/>
              <w:adjustRightInd w:val="0"/>
              <w:rPr>
                <w:lang w:val="lv-LV"/>
              </w:rPr>
            </w:pPr>
            <w:r w:rsidRPr="005E0944">
              <w:rPr>
                <w:lang w:val="lv-LV"/>
              </w:rPr>
              <w:t xml:space="preserve">nvarchar(100) </w:t>
            </w:r>
          </w:p>
        </w:tc>
        <w:tc>
          <w:tcPr>
            <w:tcW w:w="567" w:type="dxa"/>
          </w:tcPr>
          <w:p w14:paraId="38A1F0B5" w14:textId="77777777" w:rsidR="005720CA" w:rsidRPr="005E0944" w:rsidRDefault="005720CA" w:rsidP="00A654FF">
            <w:pPr>
              <w:spacing w:before="40" w:after="40"/>
              <w:rPr>
                <w:lang w:val="lv-LV"/>
              </w:rPr>
            </w:pPr>
            <w:r w:rsidRPr="005E0944">
              <w:rPr>
                <w:lang w:val="lv-LV"/>
              </w:rPr>
              <w:t>I</w:t>
            </w:r>
          </w:p>
        </w:tc>
        <w:tc>
          <w:tcPr>
            <w:tcW w:w="1275" w:type="dxa"/>
          </w:tcPr>
          <w:p w14:paraId="379C34D5" w14:textId="77777777" w:rsidR="005720CA" w:rsidRPr="005E0944" w:rsidRDefault="005720CA" w:rsidP="00A654FF">
            <w:pPr>
              <w:spacing w:before="40" w:after="40"/>
              <w:rPr>
                <w:lang w:val="lv-LV"/>
              </w:rPr>
            </w:pPr>
            <w:r w:rsidRPr="005E0944">
              <w:rPr>
                <w:lang w:val="lv-LV"/>
              </w:rPr>
              <w:t>NULL</w:t>
            </w:r>
          </w:p>
        </w:tc>
        <w:tc>
          <w:tcPr>
            <w:tcW w:w="3260" w:type="dxa"/>
          </w:tcPr>
          <w:p w14:paraId="7EA3AA7D" w14:textId="77777777" w:rsidR="005720CA" w:rsidRPr="005E0944" w:rsidRDefault="005720CA" w:rsidP="00A654FF">
            <w:pPr>
              <w:spacing w:before="40" w:after="40"/>
              <w:rPr>
                <w:lang w:val="lv-LV"/>
              </w:rPr>
            </w:pPr>
            <w:r w:rsidRPr="005E0944">
              <w:rPr>
                <w:lang w:val="lv-LV"/>
              </w:rPr>
              <w:t>Pacienta dzīvesvietas ielas nosaukums.</w:t>
            </w:r>
          </w:p>
        </w:tc>
      </w:tr>
      <w:tr w:rsidR="005720CA" w:rsidRPr="005E0944" w14:paraId="62C3C390" w14:textId="77777777" w:rsidTr="00A654FF">
        <w:tc>
          <w:tcPr>
            <w:tcW w:w="1668" w:type="dxa"/>
          </w:tcPr>
          <w:p w14:paraId="43B7CA0F" w14:textId="77777777" w:rsidR="005720CA" w:rsidRPr="005E0944" w:rsidRDefault="005720CA" w:rsidP="00A654FF">
            <w:pPr>
              <w:spacing w:before="40" w:after="40"/>
              <w:rPr>
                <w:lang w:val="lv-LV"/>
              </w:rPr>
            </w:pPr>
            <w:r w:rsidRPr="005E0944">
              <w:rPr>
                <w:lang w:val="lv-LV"/>
              </w:rPr>
              <w:t>patientHouseName</w:t>
            </w:r>
          </w:p>
        </w:tc>
        <w:tc>
          <w:tcPr>
            <w:tcW w:w="1701" w:type="dxa"/>
          </w:tcPr>
          <w:p w14:paraId="7CCF7D02" w14:textId="77777777" w:rsidR="005720CA" w:rsidRPr="005E0944" w:rsidRDefault="005720CA" w:rsidP="00A654FF">
            <w:pPr>
              <w:autoSpaceDE w:val="0"/>
              <w:autoSpaceDN w:val="0"/>
              <w:adjustRightInd w:val="0"/>
              <w:rPr>
                <w:lang w:val="lv-LV"/>
              </w:rPr>
            </w:pPr>
            <w:r w:rsidRPr="005E0944">
              <w:rPr>
                <w:lang w:val="lv-LV"/>
              </w:rPr>
              <w:t xml:space="preserve">nvarchar(100) </w:t>
            </w:r>
          </w:p>
          <w:p w14:paraId="3EFBB495" w14:textId="77777777" w:rsidR="005720CA" w:rsidRPr="005E0944" w:rsidRDefault="005720CA" w:rsidP="00A654FF">
            <w:pPr>
              <w:spacing w:before="40" w:after="40"/>
              <w:rPr>
                <w:lang w:val="lv-LV"/>
              </w:rPr>
            </w:pPr>
          </w:p>
        </w:tc>
        <w:tc>
          <w:tcPr>
            <w:tcW w:w="567" w:type="dxa"/>
          </w:tcPr>
          <w:p w14:paraId="594B7F89" w14:textId="77777777" w:rsidR="005720CA" w:rsidRPr="005E0944" w:rsidRDefault="005720CA" w:rsidP="00A654FF">
            <w:pPr>
              <w:spacing w:before="40" w:after="40"/>
              <w:rPr>
                <w:lang w:val="lv-LV"/>
              </w:rPr>
            </w:pPr>
            <w:r w:rsidRPr="005E0944">
              <w:rPr>
                <w:lang w:val="lv-LV"/>
              </w:rPr>
              <w:t>I</w:t>
            </w:r>
          </w:p>
        </w:tc>
        <w:tc>
          <w:tcPr>
            <w:tcW w:w="1275" w:type="dxa"/>
          </w:tcPr>
          <w:p w14:paraId="40688894" w14:textId="77777777" w:rsidR="005720CA" w:rsidRPr="005E0944" w:rsidRDefault="005720CA" w:rsidP="00A654FF">
            <w:pPr>
              <w:spacing w:before="40" w:after="40"/>
              <w:rPr>
                <w:lang w:val="lv-LV"/>
              </w:rPr>
            </w:pPr>
            <w:r w:rsidRPr="005E0944">
              <w:rPr>
                <w:lang w:val="lv-LV"/>
              </w:rPr>
              <w:t>NULL</w:t>
            </w:r>
          </w:p>
        </w:tc>
        <w:tc>
          <w:tcPr>
            <w:tcW w:w="3260" w:type="dxa"/>
          </w:tcPr>
          <w:p w14:paraId="054C7F7E" w14:textId="77777777" w:rsidR="005720CA" w:rsidRPr="005E0944" w:rsidRDefault="005720CA" w:rsidP="00A654FF">
            <w:pPr>
              <w:spacing w:before="40" w:after="40"/>
              <w:rPr>
                <w:lang w:val="lv-LV"/>
              </w:rPr>
            </w:pPr>
            <w:r w:rsidRPr="005E0944">
              <w:rPr>
                <w:lang w:val="lv-LV"/>
              </w:rPr>
              <w:t>Pacienta dzīvesvietas mājas nosaukums.</w:t>
            </w:r>
          </w:p>
        </w:tc>
      </w:tr>
      <w:tr w:rsidR="005720CA" w:rsidRPr="005E0944" w14:paraId="29271D90" w14:textId="77777777" w:rsidTr="00A654FF">
        <w:tc>
          <w:tcPr>
            <w:tcW w:w="1668" w:type="dxa"/>
          </w:tcPr>
          <w:p w14:paraId="0B324D66" w14:textId="77777777" w:rsidR="005720CA" w:rsidRPr="005E0944" w:rsidRDefault="005720CA" w:rsidP="00A654FF">
            <w:pPr>
              <w:spacing w:before="40" w:after="40"/>
              <w:rPr>
                <w:lang w:val="lv-LV"/>
              </w:rPr>
            </w:pPr>
            <w:r w:rsidRPr="005E0944">
              <w:rPr>
                <w:lang w:val="lv-LV"/>
              </w:rPr>
              <w:t>patientHouseNumber</w:t>
            </w:r>
          </w:p>
        </w:tc>
        <w:tc>
          <w:tcPr>
            <w:tcW w:w="1701" w:type="dxa"/>
          </w:tcPr>
          <w:p w14:paraId="23CFEC9E" w14:textId="77777777" w:rsidR="005720CA" w:rsidRPr="005E0944" w:rsidRDefault="005720CA" w:rsidP="00A654FF">
            <w:pPr>
              <w:autoSpaceDE w:val="0"/>
              <w:autoSpaceDN w:val="0"/>
              <w:adjustRightInd w:val="0"/>
              <w:rPr>
                <w:lang w:val="lv-LV"/>
              </w:rPr>
            </w:pPr>
            <w:r w:rsidRPr="005E0944">
              <w:rPr>
                <w:lang w:val="lv-LV"/>
              </w:rPr>
              <w:t xml:space="preserve">nvarchar(20) </w:t>
            </w:r>
          </w:p>
        </w:tc>
        <w:tc>
          <w:tcPr>
            <w:tcW w:w="567" w:type="dxa"/>
          </w:tcPr>
          <w:p w14:paraId="7AB52377" w14:textId="77777777" w:rsidR="005720CA" w:rsidRPr="005E0944" w:rsidRDefault="005720CA" w:rsidP="00A654FF">
            <w:pPr>
              <w:spacing w:before="40" w:after="40"/>
              <w:rPr>
                <w:lang w:val="lv-LV"/>
              </w:rPr>
            </w:pPr>
            <w:r w:rsidRPr="005E0944">
              <w:rPr>
                <w:lang w:val="lv-LV"/>
              </w:rPr>
              <w:t>I</w:t>
            </w:r>
          </w:p>
        </w:tc>
        <w:tc>
          <w:tcPr>
            <w:tcW w:w="1275" w:type="dxa"/>
          </w:tcPr>
          <w:p w14:paraId="121E83AB" w14:textId="77777777" w:rsidR="005720CA" w:rsidRPr="005E0944" w:rsidRDefault="005720CA" w:rsidP="00A654FF">
            <w:pPr>
              <w:spacing w:before="40" w:after="40"/>
              <w:rPr>
                <w:lang w:val="lv-LV"/>
              </w:rPr>
            </w:pPr>
            <w:r w:rsidRPr="005E0944">
              <w:rPr>
                <w:lang w:val="lv-LV"/>
              </w:rPr>
              <w:t>NULL</w:t>
            </w:r>
          </w:p>
        </w:tc>
        <w:tc>
          <w:tcPr>
            <w:tcW w:w="3260" w:type="dxa"/>
          </w:tcPr>
          <w:p w14:paraId="37ADFF47" w14:textId="77777777" w:rsidR="005720CA" w:rsidRPr="005E0944" w:rsidRDefault="005720CA" w:rsidP="00A654FF">
            <w:pPr>
              <w:spacing w:before="40" w:after="40"/>
              <w:rPr>
                <w:lang w:val="lv-LV"/>
              </w:rPr>
            </w:pPr>
            <w:r w:rsidRPr="005E0944">
              <w:rPr>
                <w:lang w:val="lv-LV"/>
              </w:rPr>
              <w:t>Pacienta dzīvesvietas mājas numurs.</w:t>
            </w:r>
          </w:p>
        </w:tc>
      </w:tr>
      <w:tr w:rsidR="005720CA" w:rsidRPr="005E0944" w14:paraId="510011CF" w14:textId="77777777" w:rsidTr="00A654FF">
        <w:tc>
          <w:tcPr>
            <w:tcW w:w="1668" w:type="dxa"/>
          </w:tcPr>
          <w:p w14:paraId="5CA5DDD3" w14:textId="77777777" w:rsidR="005720CA" w:rsidRPr="005E0944" w:rsidRDefault="005720CA" w:rsidP="00A654FF">
            <w:pPr>
              <w:spacing w:before="40" w:after="40"/>
              <w:rPr>
                <w:lang w:val="lv-LV"/>
              </w:rPr>
            </w:pPr>
            <w:r w:rsidRPr="005E0944">
              <w:rPr>
                <w:lang w:val="lv-LV"/>
              </w:rPr>
              <w:t>patientFlatNumber</w:t>
            </w:r>
          </w:p>
        </w:tc>
        <w:tc>
          <w:tcPr>
            <w:tcW w:w="1701" w:type="dxa"/>
          </w:tcPr>
          <w:p w14:paraId="623BD08D" w14:textId="77777777" w:rsidR="005720CA" w:rsidRPr="005E0944" w:rsidRDefault="005720CA" w:rsidP="00A654FF">
            <w:pPr>
              <w:autoSpaceDE w:val="0"/>
              <w:autoSpaceDN w:val="0"/>
              <w:adjustRightInd w:val="0"/>
              <w:rPr>
                <w:lang w:val="lv-LV"/>
              </w:rPr>
            </w:pPr>
            <w:r w:rsidRPr="005E0944">
              <w:rPr>
                <w:lang w:val="lv-LV"/>
              </w:rPr>
              <w:t xml:space="preserve">nvarchar(20) </w:t>
            </w:r>
          </w:p>
        </w:tc>
        <w:tc>
          <w:tcPr>
            <w:tcW w:w="567" w:type="dxa"/>
          </w:tcPr>
          <w:p w14:paraId="2BBC9674" w14:textId="77777777" w:rsidR="005720CA" w:rsidRPr="005E0944" w:rsidRDefault="005720CA" w:rsidP="00A654FF">
            <w:pPr>
              <w:spacing w:before="40" w:after="40"/>
              <w:rPr>
                <w:lang w:val="lv-LV"/>
              </w:rPr>
            </w:pPr>
            <w:r w:rsidRPr="005E0944">
              <w:rPr>
                <w:lang w:val="lv-LV"/>
              </w:rPr>
              <w:t>I</w:t>
            </w:r>
          </w:p>
        </w:tc>
        <w:tc>
          <w:tcPr>
            <w:tcW w:w="1275" w:type="dxa"/>
          </w:tcPr>
          <w:p w14:paraId="7CE4A2D3" w14:textId="77777777" w:rsidR="005720CA" w:rsidRPr="005E0944" w:rsidRDefault="005720CA" w:rsidP="00A654FF">
            <w:pPr>
              <w:spacing w:before="40" w:after="40"/>
              <w:rPr>
                <w:lang w:val="lv-LV"/>
              </w:rPr>
            </w:pPr>
            <w:r w:rsidRPr="005E0944">
              <w:rPr>
                <w:lang w:val="lv-LV"/>
              </w:rPr>
              <w:t>NULL</w:t>
            </w:r>
          </w:p>
        </w:tc>
        <w:tc>
          <w:tcPr>
            <w:tcW w:w="3260" w:type="dxa"/>
          </w:tcPr>
          <w:p w14:paraId="6A476BD1" w14:textId="77777777" w:rsidR="005720CA" w:rsidRPr="005E0944" w:rsidRDefault="005720CA" w:rsidP="00A654FF">
            <w:pPr>
              <w:spacing w:before="40" w:after="40"/>
              <w:rPr>
                <w:lang w:val="lv-LV"/>
              </w:rPr>
            </w:pPr>
            <w:r w:rsidRPr="005E0944">
              <w:rPr>
                <w:lang w:val="lv-LV"/>
              </w:rPr>
              <w:t>Pacienta dzīvesvietas dzīvokļa numurs.</w:t>
            </w:r>
          </w:p>
        </w:tc>
      </w:tr>
      <w:tr w:rsidR="005720CA" w:rsidRPr="005E0944" w14:paraId="58050A41" w14:textId="77777777" w:rsidTr="00A654FF">
        <w:tc>
          <w:tcPr>
            <w:tcW w:w="1668" w:type="dxa"/>
          </w:tcPr>
          <w:p w14:paraId="0AB806B9" w14:textId="77777777" w:rsidR="005720CA" w:rsidRPr="005E0944" w:rsidRDefault="005720CA" w:rsidP="00A654FF">
            <w:pPr>
              <w:spacing w:before="40" w:after="40"/>
              <w:rPr>
                <w:lang w:val="lv-LV"/>
              </w:rPr>
            </w:pPr>
            <w:r w:rsidRPr="005E0944">
              <w:rPr>
                <w:lang w:val="lv-LV"/>
              </w:rPr>
              <w:t>patientPostalCode</w:t>
            </w:r>
          </w:p>
        </w:tc>
        <w:tc>
          <w:tcPr>
            <w:tcW w:w="1701" w:type="dxa"/>
          </w:tcPr>
          <w:p w14:paraId="50E6967C" w14:textId="77777777" w:rsidR="005720CA" w:rsidRPr="005E0944" w:rsidRDefault="005720CA" w:rsidP="00A654FF">
            <w:pPr>
              <w:autoSpaceDE w:val="0"/>
              <w:autoSpaceDN w:val="0"/>
              <w:adjustRightInd w:val="0"/>
              <w:rPr>
                <w:lang w:val="lv-LV"/>
              </w:rPr>
            </w:pPr>
            <w:r w:rsidRPr="005E0944">
              <w:rPr>
                <w:lang w:val="lv-LV"/>
              </w:rPr>
              <w:t>nvarchar(20)</w:t>
            </w:r>
          </w:p>
          <w:p w14:paraId="3928047D" w14:textId="77777777" w:rsidR="005720CA" w:rsidRPr="005E0944" w:rsidRDefault="005720CA" w:rsidP="00A654FF">
            <w:pPr>
              <w:autoSpaceDE w:val="0"/>
              <w:autoSpaceDN w:val="0"/>
              <w:adjustRightInd w:val="0"/>
              <w:rPr>
                <w:lang w:val="lv-LV"/>
              </w:rPr>
            </w:pPr>
          </w:p>
        </w:tc>
        <w:tc>
          <w:tcPr>
            <w:tcW w:w="567" w:type="dxa"/>
          </w:tcPr>
          <w:p w14:paraId="4F410966" w14:textId="77777777" w:rsidR="005720CA" w:rsidRPr="005E0944" w:rsidRDefault="005720CA" w:rsidP="00A654FF">
            <w:pPr>
              <w:spacing w:before="40" w:after="40"/>
              <w:rPr>
                <w:lang w:val="lv-LV"/>
              </w:rPr>
            </w:pPr>
            <w:r w:rsidRPr="005E0944">
              <w:rPr>
                <w:lang w:val="lv-LV"/>
              </w:rPr>
              <w:t>I</w:t>
            </w:r>
          </w:p>
        </w:tc>
        <w:tc>
          <w:tcPr>
            <w:tcW w:w="1275" w:type="dxa"/>
          </w:tcPr>
          <w:p w14:paraId="0D126DAB" w14:textId="77777777" w:rsidR="005720CA" w:rsidRPr="005E0944" w:rsidRDefault="005720CA" w:rsidP="00A654FF">
            <w:pPr>
              <w:spacing w:before="40" w:after="40"/>
              <w:rPr>
                <w:lang w:val="lv-LV"/>
              </w:rPr>
            </w:pPr>
            <w:r w:rsidRPr="005E0944">
              <w:rPr>
                <w:lang w:val="lv-LV"/>
              </w:rPr>
              <w:t>NULL</w:t>
            </w:r>
          </w:p>
        </w:tc>
        <w:tc>
          <w:tcPr>
            <w:tcW w:w="3260" w:type="dxa"/>
          </w:tcPr>
          <w:p w14:paraId="1705E3E8" w14:textId="77777777" w:rsidR="005720CA" w:rsidRPr="005E0944" w:rsidRDefault="005720CA" w:rsidP="00A654FF">
            <w:pPr>
              <w:spacing w:before="40" w:after="40"/>
              <w:rPr>
                <w:lang w:val="lv-LV"/>
              </w:rPr>
            </w:pPr>
            <w:r w:rsidRPr="005E0944">
              <w:rPr>
                <w:lang w:val="lv-LV"/>
              </w:rPr>
              <w:t>Pacienta dzīvesvietas pasta indekss.</w:t>
            </w:r>
          </w:p>
        </w:tc>
      </w:tr>
      <w:tr w:rsidR="005720CA" w:rsidRPr="005E0944" w14:paraId="5BD571E0" w14:textId="77777777" w:rsidTr="00A654FF">
        <w:tc>
          <w:tcPr>
            <w:tcW w:w="1668" w:type="dxa"/>
          </w:tcPr>
          <w:p w14:paraId="54674AAF" w14:textId="77777777" w:rsidR="005720CA" w:rsidRPr="005E0944" w:rsidRDefault="005720CA" w:rsidP="00A654FF">
            <w:pPr>
              <w:spacing w:before="40" w:after="40"/>
              <w:rPr>
                <w:lang w:val="lv-LV"/>
              </w:rPr>
            </w:pPr>
            <w:r w:rsidRPr="005E0944">
              <w:rPr>
                <w:lang w:val="lv-LV"/>
              </w:rPr>
              <w:t>patientAtuCode</w:t>
            </w:r>
          </w:p>
        </w:tc>
        <w:tc>
          <w:tcPr>
            <w:tcW w:w="1701" w:type="dxa"/>
          </w:tcPr>
          <w:p w14:paraId="19A90B12" w14:textId="77777777" w:rsidR="005720CA" w:rsidRPr="005E0944" w:rsidRDefault="005720CA" w:rsidP="00A654FF">
            <w:pPr>
              <w:autoSpaceDE w:val="0"/>
              <w:autoSpaceDN w:val="0"/>
              <w:adjustRightInd w:val="0"/>
              <w:rPr>
                <w:lang w:val="lv-LV"/>
              </w:rPr>
            </w:pPr>
            <w:r w:rsidRPr="005E0944">
              <w:rPr>
                <w:lang w:val="lv-LV"/>
              </w:rPr>
              <w:t xml:space="preserve">varchar(7) </w:t>
            </w:r>
          </w:p>
        </w:tc>
        <w:tc>
          <w:tcPr>
            <w:tcW w:w="567" w:type="dxa"/>
          </w:tcPr>
          <w:p w14:paraId="051A6FCF" w14:textId="77777777" w:rsidR="005720CA" w:rsidRPr="005E0944" w:rsidRDefault="005720CA" w:rsidP="00A654FF">
            <w:pPr>
              <w:spacing w:before="40" w:after="40"/>
              <w:rPr>
                <w:lang w:val="lv-LV"/>
              </w:rPr>
            </w:pPr>
            <w:r w:rsidRPr="005E0944">
              <w:rPr>
                <w:lang w:val="lv-LV"/>
              </w:rPr>
              <w:t>I</w:t>
            </w:r>
          </w:p>
        </w:tc>
        <w:tc>
          <w:tcPr>
            <w:tcW w:w="1275" w:type="dxa"/>
          </w:tcPr>
          <w:p w14:paraId="62400980" w14:textId="77777777" w:rsidR="005720CA" w:rsidRPr="005E0944" w:rsidRDefault="005720CA" w:rsidP="00A654FF">
            <w:pPr>
              <w:spacing w:before="40" w:after="40"/>
              <w:rPr>
                <w:lang w:val="lv-LV"/>
              </w:rPr>
            </w:pPr>
            <w:r w:rsidRPr="005E0944">
              <w:rPr>
                <w:lang w:val="lv-LV"/>
              </w:rPr>
              <w:t>NULL</w:t>
            </w:r>
          </w:p>
        </w:tc>
        <w:tc>
          <w:tcPr>
            <w:tcW w:w="3260" w:type="dxa"/>
          </w:tcPr>
          <w:p w14:paraId="4DB96145" w14:textId="77777777" w:rsidR="005720CA" w:rsidRPr="005E0944" w:rsidRDefault="005720CA" w:rsidP="00A654FF">
            <w:pPr>
              <w:spacing w:before="40" w:after="40"/>
              <w:rPr>
                <w:lang w:val="lv-LV"/>
              </w:rPr>
            </w:pPr>
            <w:r w:rsidRPr="005E0944">
              <w:rPr>
                <w:lang w:val="lv-LV"/>
              </w:rPr>
              <w:t>Pacienta dzīvesvietas ATVK kods.</w:t>
            </w:r>
          </w:p>
        </w:tc>
      </w:tr>
      <w:tr w:rsidR="005720CA" w:rsidRPr="005E0944" w14:paraId="01CB0C18" w14:textId="77777777" w:rsidTr="00A654FF">
        <w:tc>
          <w:tcPr>
            <w:tcW w:w="1668" w:type="dxa"/>
          </w:tcPr>
          <w:p w14:paraId="267E881A" w14:textId="77777777" w:rsidR="005720CA" w:rsidRPr="005E0944" w:rsidRDefault="005720CA" w:rsidP="00A654FF">
            <w:pPr>
              <w:spacing w:before="40" w:after="40"/>
              <w:rPr>
                <w:lang w:val="lv-LV"/>
              </w:rPr>
            </w:pPr>
            <w:r w:rsidRPr="005E0944">
              <w:rPr>
                <w:lang w:val="lv-LV"/>
              </w:rPr>
              <w:t>patientAddress</w:t>
            </w:r>
          </w:p>
        </w:tc>
        <w:tc>
          <w:tcPr>
            <w:tcW w:w="1701" w:type="dxa"/>
          </w:tcPr>
          <w:p w14:paraId="5F380C3C" w14:textId="77777777" w:rsidR="005720CA" w:rsidRPr="005E0944" w:rsidRDefault="005720CA" w:rsidP="00A654FF">
            <w:pPr>
              <w:autoSpaceDE w:val="0"/>
              <w:autoSpaceDN w:val="0"/>
              <w:adjustRightInd w:val="0"/>
              <w:rPr>
                <w:lang w:val="lv-LV"/>
              </w:rPr>
            </w:pPr>
            <w:r w:rsidRPr="005E0944">
              <w:rPr>
                <w:lang w:val="lv-LV"/>
              </w:rPr>
              <w:t xml:space="preserve">nvarchar(500) </w:t>
            </w:r>
          </w:p>
        </w:tc>
        <w:tc>
          <w:tcPr>
            <w:tcW w:w="567" w:type="dxa"/>
          </w:tcPr>
          <w:p w14:paraId="043A3BE2" w14:textId="77777777" w:rsidR="005720CA" w:rsidRPr="005E0944" w:rsidRDefault="005720CA" w:rsidP="00A654FF">
            <w:pPr>
              <w:spacing w:before="40" w:after="40"/>
              <w:rPr>
                <w:lang w:val="lv-LV"/>
              </w:rPr>
            </w:pPr>
            <w:r w:rsidRPr="005E0944">
              <w:rPr>
                <w:lang w:val="lv-LV"/>
              </w:rPr>
              <w:t>I</w:t>
            </w:r>
          </w:p>
        </w:tc>
        <w:tc>
          <w:tcPr>
            <w:tcW w:w="1275" w:type="dxa"/>
          </w:tcPr>
          <w:p w14:paraId="4917F7A9" w14:textId="77777777" w:rsidR="005720CA" w:rsidRPr="005E0944" w:rsidRDefault="005720CA" w:rsidP="00A654FF">
            <w:pPr>
              <w:spacing w:before="40" w:after="40"/>
              <w:rPr>
                <w:lang w:val="lv-LV"/>
              </w:rPr>
            </w:pPr>
            <w:r w:rsidRPr="005E0944">
              <w:rPr>
                <w:lang w:val="lv-LV"/>
              </w:rPr>
              <w:t>NULL</w:t>
            </w:r>
          </w:p>
        </w:tc>
        <w:tc>
          <w:tcPr>
            <w:tcW w:w="3260" w:type="dxa"/>
          </w:tcPr>
          <w:p w14:paraId="3784EED4" w14:textId="77777777" w:rsidR="005720CA" w:rsidRPr="005E0944" w:rsidRDefault="005720CA" w:rsidP="00A654FF">
            <w:pPr>
              <w:spacing w:before="40" w:after="40"/>
              <w:rPr>
                <w:lang w:val="lv-LV"/>
              </w:rPr>
            </w:pPr>
            <w:r w:rsidRPr="005E0944">
              <w:rPr>
                <w:lang w:val="lv-LV"/>
              </w:rPr>
              <w:t>Pacienta dzīvesvietas adrese.</w:t>
            </w:r>
          </w:p>
        </w:tc>
      </w:tr>
      <w:tr w:rsidR="005720CA" w:rsidRPr="005E0944" w14:paraId="676C3DAE" w14:textId="77777777" w:rsidTr="00A654FF">
        <w:tc>
          <w:tcPr>
            <w:tcW w:w="1668" w:type="dxa"/>
          </w:tcPr>
          <w:p w14:paraId="659B965C" w14:textId="77777777" w:rsidR="005720CA" w:rsidRPr="005E0944" w:rsidRDefault="005720CA" w:rsidP="00A654FF">
            <w:pPr>
              <w:spacing w:before="40" w:after="40"/>
              <w:rPr>
                <w:lang w:val="lv-LV"/>
              </w:rPr>
            </w:pPr>
            <w:r w:rsidRPr="005E0944">
              <w:rPr>
                <w:lang w:val="lv-LV"/>
              </w:rPr>
              <w:t>patientPhone</w:t>
            </w:r>
          </w:p>
        </w:tc>
        <w:tc>
          <w:tcPr>
            <w:tcW w:w="1701" w:type="dxa"/>
          </w:tcPr>
          <w:p w14:paraId="1CE4369F" w14:textId="77777777" w:rsidR="005720CA" w:rsidRPr="005E0944" w:rsidRDefault="005720CA" w:rsidP="00A654FF">
            <w:pPr>
              <w:autoSpaceDE w:val="0"/>
              <w:autoSpaceDN w:val="0"/>
              <w:adjustRightInd w:val="0"/>
              <w:rPr>
                <w:lang w:val="lv-LV"/>
              </w:rPr>
            </w:pPr>
            <w:r w:rsidRPr="005E0944">
              <w:rPr>
                <w:lang w:val="lv-LV"/>
              </w:rPr>
              <w:t xml:space="preserve">nvarchar(20) </w:t>
            </w:r>
          </w:p>
        </w:tc>
        <w:tc>
          <w:tcPr>
            <w:tcW w:w="567" w:type="dxa"/>
          </w:tcPr>
          <w:p w14:paraId="7A102B27" w14:textId="77777777" w:rsidR="005720CA" w:rsidRPr="005E0944" w:rsidRDefault="005720CA" w:rsidP="00A654FF">
            <w:pPr>
              <w:spacing w:before="40" w:after="40"/>
              <w:rPr>
                <w:lang w:val="lv-LV"/>
              </w:rPr>
            </w:pPr>
            <w:r w:rsidRPr="005E0944">
              <w:rPr>
                <w:lang w:val="lv-LV"/>
              </w:rPr>
              <w:t>I</w:t>
            </w:r>
          </w:p>
        </w:tc>
        <w:tc>
          <w:tcPr>
            <w:tcW w:w="1275" w:type="dxa"/>
          </w:tcPr>
          <w:p w14:paraId="59547C9D" w14:textId="77777777" w:rsidR="005720CA" w:rsidRPr="005E0944" w:rsidRDefault="005720CA" w:rsidP="00A654FF">
            <w:pPr>
              <w:spacing w:before="40" w:after="40"/>
              <w:rPr>
                <w:lang w:val="lv-LV"/>
              </w:rPr>
            </w:pPr>
            <w:r w:rsidRPr="005E0944">
              <w:rPr>
                <w:lang w:val="lv-LV"/>
              </w:rPr>
              <w:t>NULL</w:t>
            </w:r>
          </w:p>
        </w:tc>
        <w:tc>
          <w:tcPr>
            <w:tcW w:w="3260" w:type="dxa"/>
          </w:tcPr>
          <w:p w14:paraId="193D8035" w14:textId="77777777" w:rsidR="005720CA" w:rsidRPr="005E0944" w:rsidRDefault="005720CA" w:rsidP="00A654FF">
            <w:pPr>
              <w:spacing w:before="40" w:after="40"/>
              <w:rPr>
                <w:lang w:val="lv-LV"/>
              </w:rPr>
            </w:pPr>
            <w:r w:rsidRPr="005E0944">
              <w:rPr>
                <w:lang w:val="lv-LV"/>
              </w:rPr>
              <w:t>Pacienta tālruņa numurs.</w:t>
            </w:r>
          </w:p>
        </w:tc>
      </w:tr>
      <w:tr w:rsidR="005720CA" w:rsidRPr="005E0944" w14:paraId="565F81F1" w14:textId="77777777" w:rsidTr="00A654FF">
        <w:tc>
          <w:tcPr>
            <w:tcW w:w="1668" w:type="dxa"/>
          </w:tcPr>
          <w:p w14:paraId="3E87208A" w14:textId="77777777" w:rsidR="005720CA" w:rsidRPr="005E0944" w:rsidRDefault="005720CA" w:rsidP="00A654FF">
            <w:pPr>
              <w:spacing w:before="40" w:after="40"/>
              <w:rPr>
                <w:lang w:val="lv-LV"/>
              </w:rPr>
            </w:pPr>
            <w:r w:rsidRPr="005E0944">
              <w:rPr>
                <w:lang w:val="lv-LV"/>
              </w:rPr>
              <w:t>diagnosisCode</w:t>
            </w:r>
          </w:p>
        </w:tc>
        <w:tc>
          <w:tcPr>
            <w:tcW w:w="1701" w:type="dxa"/>
          </w:tcPr>
          <w:p w14:paraId="60F8304A" w14:textId="77777777" w:rsidR="005720CA" w:rsidRPr="005E0944" w:rsidRDefault="005720CA" w:rsidP="00A654FF">
            <w:pPr>
              <w:autoSpaceDE w:val="0"/>
              <w:autoSpaceDN w:val="0"/>
              <w:adjustRightInd w:val="0"/>
              <w:rPr>
                <w:lang w:val="lv-LV"/>
              </w:rPr>
            </w:pPr>
            <w:r w:rsidRPr="005E0944">
              <w:rPr>
                <w:lang w:val="lv-LV"/>
              </w:rPr>
              <w:t xml:space="preserve">nvarchar(100) </w:t>
            </w:r>
          </w:p>
        </w:tc>
        <w:tc>
          <w:tcPr>
            <w:tcW w:w="567" w:type="dxa"/>
          </w:tcPr>
          <w:p w14:paraId="2C615EC6" w14:textId="77777777" w:rsidR="005720CA" w:rsidRPr="005E0944" w:rsidRDefault="005720CA" w:rsidP="00A654FF">
            <w:pPr>
              <w:spacing w:before="40" w:after="40"/>
              <w:rPr>
                <w:lang w:val="lv-LV"/>
              </w:rPr>
            </w:pPr>
            <w:r w:rsidRPr="005E0944">
              <w:rPr>
                <w:lang w:val="lv-LV"/>
              </w:rPr>
              <w:t>I</w:t>
            </w:r>
          </w:p>
        </w:tc>
        <w:tc>
          <w:tcPr>
            <w:tcW w:w="1275" w:type="dxa"/>
          </w:tcPr>
          <w:p w14:paraId="2E7DAE3E" w14:textId="77777777" w:rsidR="005720CA" w:rsidRPr="005E0944" w:rsidRDefault="005720CA" w:rsidP="00A654FF">
            <w:pPr>
              <w:spacing w:before="40" w:after="40"/>
              <w:rPr>
                <w:lang w:val="lv-LV"/>
              </w:rPr>
            </w:pPr>
            <w:r w:rsidRPr="005E0944">
              <w:rPr>
                <w:lang w:val="lv-LV"/>
              </w:rPr>
              <w:t>NULL</w:t>
            </w:r>
          </w:p>
        </w:tc>
        <w:tc>
          <w:tcPr>
            <w:tcW w:w="3260" w:type="dxa"/>
          </w:tcPr>
          <w:p w14:paraId="269251F9" w14:textId="77777777" w:rsidR="005720CA" w:rsidRPr="005E0944" w:rsidRDefault="005720CA" w:rsidP="00A654FF">
            <w:pPr>
              <w:spacing w:before="40" w:after="40"/>
              <w:rPr>
                <w:lang w:val="lv-LV"/>
              </w:rPr>
            </w:pPr>
            <w:r w:rsidRPr="005E0944">
              <w:rPr>
                <w:lang w:val="lv-LV"/>
              </w:rPr>
              <w:t>Pacienta diagnozes kods.</w:t>
            </w:r>
          </w:p>
        </w:tc>
      </w:tr>
      <w:tr w:rsidR="005720CA" w:rsidRPr="005E0944" w14:paraId="6A78A2A5" w14:textId="77777777" w:rsidTr="00A654FF">
        <w:tc>
          <w:tcPr>
            <w:tcW w:w="1668" w:type="dxa"/>
          </w:tcPr>
          <w:p w14:paraId="2908D524" w14:textId="77777777" w:rsidR="005720CA" w:rsidRPr="005E0944" w:rsidRDefault="005720CA" w:rsidP="00A654FF">
            <w:pPr>
              <w:spacing w:before="40" w:after="40"/>
              <w:rPr>
                <w:lang w:val="lv-LV"/>
              </w:rPr>
            </w:pPr>
            <w:r w:rsidRPr="005E0944">
              <w:rPr>
                <w:lang w:val="lv-LV"/>
              </w:rPr>
              <w:t>additionalDiagnosisCode</w:t>
            </w:r>
          </w:p>
        </w:tc>
        <w:tc>
          <w:tcPr>
            <w:tcW w:w="1701" w:type="dxa"/>
          </w:tcPr>
          <w:p w14:paraId="52E590B5" w14:textId="77777777" w:rsidR="005720CA" w:rsidRPr="005E0944" w:rsidRDefault="005720CA" w:rsidP="00A654FF">
            <w:pPr>
              <w:autoSpaceDE w:val="0"/>
              <w:autoSpaceDN w:val="0"/>
              <w:adjustRightInd w:val="0"/>
              <w:rPr>
                <w:lang w:val="lv-LV"/>
              </w:rPr>
            </w:pPr>
            <w:r w:rsidRPr="005E0944">
              <w:rPr>
                <w:lang w:val="lv-LV"/>
              </w:rPr>
              <w:t>nvarchar(100)</w:t>
            </w:r>
          </w:p>
        </w:tc>
        <w:tc>
          <w:tcPr>
            <w:tcW w:w="567" w:type="dxa"/>
          </w:tcPr>
          <w:p w14:paraId="4BED464C" w14:textId="77777777" w:rsidR="005720CA" w:rsidRPr="005E0944" w:rsidRDefault="005720CA" w:rsidP="00A654FF">
            <w:pPr>
              <w:spacing w:before="40" w:after="40"/>
              <w:rPr>
                <w:lang w:val="lv-LV"/>
              </w:rPr>
            </w:pPr>
            <w:r w:rsidRPr="005E0944">
              <w:rPr>
                <w:lang w:val="lv-LV"/>
              </w:rPr>
              <w:t>I</w:t>
            </w:r>
          </w:p>
        </w:tc>
        <w:tc>
          <w:tcPr>
            <w:tcW w:w="1275" w:type="dxa"/>
          </w:tcPr>
          <w:p w14:paraId="68AEA394" w14:textId="77777777" w:rsidR="005720CA" w:rsidRPr="005E0944" w:rsidRDefault="005720CA" w:rsidP="00A654FF">
            <w:pPr>
              <w:spacing w:before="40" w:after="40"/>
              <w:rPr>
                <w:lang w:val="lv-LV"/>
              </w:rPr>
            </w:pPr>
            <w:r w:rsidRPr="005E0944">
              <w:rPr>
                <w:lang w:val="lv-LV"/>
              </w:rPr>
              <w:t>NULL</w:t>
            </w:r>
          </w:p>
        </w:tc>
        <w:tc>
          <w:tcPr>
            <w:tcW w:w="3260" w:type="dxa"/>
          </w:tcPr>
          <w:p w14:paraId="0EC65A08" w14:textId="77777777" w:rsidR="005720CA" w:rsidRPr="005E0944" w:rsidRDefault="005720CA" w:rsidP="00A654FF">
            <w:pPr>
              <w:spacing w:before="40" w:after="40"/>
              <w:rPr>
                <w:lang w:val="lv-LV"/>
              </w:rPr>
            </w:pPr>
            <w:r w:rsidRPr="005E0944">
              <w:rPr>
                <w:lang w:val="lv-LV"/>
              </w:rPr>
              <w:t>Pacienta papilddiagnozes kods.</w:t>
            </w:r>
          </w:p>
        </w:tc>
      </w:tr>
      <w:tr w:rsidR="005720CA" w:rsidRPr="005E0944" w14:paraId="5B3E75E9" w14:textId="77777777" w:rsidTr="00A654FF">
        <w:tc>
          <w:tcPr>
            <w:tcW w:w="1668" w:type="dxa"/>
          </w:tcPr>
          <w:p w14:paraId="3104878F" w14:textId="77777777" w:rsidR="005720CA" w:rsidRPr="005E0944" w:rsidRDefault="005720CA" w:rsidP="00A654FF">
            <w:pPr>
              <w:spacing w:before="40" w:after="40"/>
              <w:rPr>
                <w:lang w:val="lv-LV"/>
              </w:rPr>
            </w:pPr>
            <w:r w:rsidRPr="005E0944">
              <w:rPr>
                <w:lang w:val="lv-LV"/>
              </w:rPr>
              <w:t>medicCode</w:t>
            </w:r>
          </w:p>
        </w:tc>
        <w:tc>
          <w:tcPr>
            <w:tcW w:w="1701" w:type="dxa"/>
          </w:tcPr>
          <w:p w14:paraId="15D136D8" w14:textId="77777777" w:rsidR="005720CA" w:rsidRPr="005E0944" w:rsidRDefault="005720CA" w:rsidP="00A654FF">
            <w:pPr>
              <w:autoSpaceDE w:val="0"/>
              <w:autoSpaceDN w:val="0"/>
              <w:adjustRightInd w:val="0"/>
              <w:rPr>
                <w:lang w:val="lv-LV"/>
              </w:rPr>
            </w:pPr>
            <w:r w:rsidRPr="005E0944">
              <w:rPr>
                <w:lang w:val="lv-LV"/>
              </w:rPr>
              <w:t>nvarchar(100)</w:t>
            </w:r>
          </w:p>
          <w:p w14:paraId="1631B14C" w14:textId="77777777" w:rsidR="005720CA" w:rsidRPr="005E0944" w:rsidRDefault="005720CA" w:rsidP="00A654FF">
            <w:pPr>
              <w:autoSpaceDE w:val="0"/>
              <w:autoSpaceDN w:val="0"/>
              <w:adjustRightInd w:val="0"/>
              <w:rPr>
                <w:lang w:val="lv-LV"/>
              </w:rPr>
            </w:pPr>
          </w:p>
        </w:tc>
        <w:tc>
          <w:tcPr>
            <w:tcW w:w="567" w:type="dxa"/>
          </w:tcPr>
          <w:p w14:paraId="0B6B6643" w14:textId="77777777" w:rsidR="005720CA" w:rsidRPr="005E0944" w:rsidRDefault="005720CA" w:rsidP="00A654FF">
            <w:pPr>
              <w:spacing w:before="40" w:after="40"/>
              <w:rPr>
                <w:lang w:val="lv-LV"/>
              </w:rPr>
            </w:pPr>
            <w:r w:rsidRPr="005E0944">
              <w:rPr>
                <w:lang w:val="lv-LV"/>
              </w:rPr>
              <w:t>I</w:t>
            </w:r>
          </w:p>
        </w:tc>
        <w:tc>
          <w:tcPr>
            <w:tcW w:w="1275" w:type="dxa"/>
          </w:tcPr>
          <w:p w14:paraId="323ECDEA" w14:textId="77777777" w:rsidR="005720CA" w:rsidRPr="005E0944" w:rsidRDefault="005720CA" w:rsidP="00A654FF">
            <w:pPr>
              <w:spacing w:before="40" w:after="40"/>
              <w:rPr>
                <w:lang w:val="lv-LV"/>
              </w:rPr>
            </w:pPr>
            <w:r w:rsidRPr="005E0944">
              <w:rPr>
                <w:lang w:val="lv-LV"/>
              </w:rPr>
              <w:t>NULL</w:t>
            </w:r>
          </w:p>
        </w:tc>
        <w:tc>
          <w:tcPr>
            <w:tcW w:w="3260" w:type="dxa"/>
          </w:tcPr>
          <w:p w14:paraId="2E6E5EFA" w14:textId="77777777" w:rsidR="005720CA" w:rsidRPr="005E0944" w:rsidRDefault="005720CA" w:rsidP="00A654FF">
            <w:pPr>
              <w:spacing w:before="40" w:after="40"/>
              <w:rPr>
                <w:lang w:val="lv-LV"/>
              </w:rPr>
            </w:pPr>
            <w:r w:rsidRPr="005E0944">
              <w:rPr>
                <w:lang w:val="lv-LV"/>
              </w:rPr>
              <w:t>ĀP personas kods.</w:t>
            </w:r>
          </w:p>
        </w:tc>
      </w:tr>
      <w:tr w:rsidR="005720CA" w:rsidRPr="005E0944" w14:paraId="58536D34" w14:textId="77777777" w:rsidTr="00A654FF">
        <w:tc>
          <w:tcPr>
            <w:tcW w:w="1668" w:type="dxa"/>
          </w:tcPr>
          <w:p w14:paraId="063E445D" w14:textId="77777777" w:rsidR="005720CA" w:rsidRPr="005E0944" w:rsidRDefault="005720CA" w:rsidP="00A654FF">
            <w:pPr>
              <w:spacing w:before="40" w:after="40"/>
              <w:rPr>
                <w:lang w:val="lv-LV"/>
              </w:rPr>
            </w:pPr>
            <w:r w:rsidRPr="005E0944">
              <w:rPr>
                <w:lang w:val="lv-LV"/>
              </w:rPr>
              <w:t>physicianCode</w:t>
            </w:r>
          </w:p>
        </w:tc>
        <w:tc>
          <w:tcPr>
            <w:tcW w:w="1701" w:type="dxa"/>
          </w:tcPr>
          <w:p w14:paraId="1DD159A9" w14:textId="77777777" w:rsidR="005720CA" w:rsidRPr="005E0944" w:rsidRDefault="005720CA" w:rsidP="00A654FF">
            <w:pPr>
              <w:autoSpaceDE w:val="0"/>
              <w:autoSpaceDN w:val="0"/>
              <w:adjustRightInd w:val="0"/>
              <w:rPr>
                <w:lang w:val="lv-LV"/>
              </w:rPr>
            </w:pPr>
            <w:r w:rsidRPr="005E0944">
              <w:rPr>
                <w:lang w:val="lv-LV"/>
              </w:rPr>
              <w:t>nvarchar(100)</w:t>
            </w:r>
          </w:p>
        </w:tc>
        <w:tc>
          <w:tcPr>
            <w:tcW w:w="567" w:type="dxa"/>
          </w:tcPr>
          <w:p w14:paraId="036972E1" w14:textId="77777777" w:rsidR="005720CA" w:rsidRPr="005E0944" w:rsidRDefault="005720CA" w:rsidP="00A654FF">
            <w:pPr>
              <w:spacing w:before="40" w:after="40"/>
              <w:rPr>
                <w:lang w:val="lv-LV"/>
              </w:rPr>
            </w:pPr>
            <w:r w:rsidRPr="005E0944">
              <w:rPr>
                <w:lang w:val="lv-LV"/>
              </w:rPr>
              <w:t>I</w:t>
            </w:r>
          </w:p>
        </w:tc>
        <w:tc>
          <w:tcPr>
            <w:tcW w:w="1275" w:type="dxa"/>
          </w:tcPr>
          <w:p w14:paraId="7F68C3FA" w14:textId="77777777" w:rsidR="005720CA" w:rsidRPr="005E0944" w:rsidRDefault="005720CA" w:rsidP="00A654FF">
            <w:pPr>
              <w:spacing w:before="40" w:after="40"/>
              <w:rPr>
                <w:lang w:val="lv-LV"/>
              </w:rPr>
            </w:pPr>
            <w:r w:rsidRPr="005E0944">
              <w:rPr>
                <w:lang w:val="lv-LV"/>
              </w:rPr>
              <w:t>NULL</w:t>
            </w:r>
          </w:p>
        </w:tc>
        <w:tc>
          <w:tcPr>
            <w:tcW w:w="3260" w:type="dxa"/>
          </w:tcPr>
          <w:p w14:paraId="71334E65" w14:textId="77777777" w:rsidR="005720CA" w:rsidRPr="005E0944" w:rsidRDefault="005720CA" w:rsidP="00A654FF">
            <w:pPr>
              <w:spacing w:before="40" w:after="40"/>
              <w:rPr>
                <w:lang w:val="lv-LV"/>
              </w:rPr>
            </w:pPr>
            <w:r w:rsidRPr="005E0944">
              <w:rPr>
                <w:lang w:val="lv-LV"/>
              </w:rPr>
              <w:t>ĀP kods.</w:t>
            </w:r>
          </w:p>
        </w:tc>
      </w:tr>
      <w:tr w:rsidR="005720CA" w:rsidRPr="005E0944" w14:paraId="30EE116C" w14:textId="77777777" w:rsidTr="00A654FF">
        <w:tc>
          <w:tcPr>
            <w:tcW w:w="1668" w:type="dxa"/>
          </w:tcPr>
          <w:p w14:paraId="13914F1E" w14:textId="77777777" w:rsidR="005720CA" w:rsidRPr="005E0944" w:rsidRDefault="005720CA" w:rsidP="00A654FF">
            <w:pPr>
              <w:spacing w:before="40" w:after="40"/>
              <w:rPr>
                <w:lang w:val="lv-LV"/>
              </w:rPr>
            </w:pPr>
            <w:r w:rsidRPr="005E0944">
              <w:rPr>
                <w:lang w:val="lv-LV"/>
              </w:rPr>
              <w:t>medicSpecialtyCode</w:t>
            </w:r>
          </w:p>
        </w:tc>
        <w:tc>
          <w:tcPr>
            <w:tcW w:w="1701" w:type="dxa"/>
          </w:tcPr>
          <w:p w14:paraId="4894E29A" w14:textId="77777777" w:rsidR="005720CA" w:rsidRPr="005E0944" w:rsidRDefault="005720CA" w:rsidP="00A654FF">
            <w:pPr>
              <w:autoSpaceDE w:val="0"/>
              <w:autoSpaceDN w:val="0"/>
              <w:adjustRightInd w:val="0"/>
              <w:rPr>
                <w:lang w:val="lv-LV"/>
              </w:rPr>
            </w:pPr>
            <w:r w:rsidRPr="005E0944">
              <w:rPr>
                <w:lang w:val="lv-LV"/>
              </w:rPr>
              <w:t>nvarchar(100)</w:t>
            </w:r>
          </w:p>
        </w:tc>
        <w:tc>
          <w:tcPr>
            <w:tcW w:w="567" w:type="dxa"/>
          </w:tcPr>
          <w:p w14:paraId="12C60A56" w14:textId="77777777" w:rsidR="005720CA" w:rsidRPr="005E0944" w:rsidRDefault="005720CA" w:rsidP="00A654FF">
            <w:pPr>
              <w:spacing w:before="40" w:after="40"/>
              <w:rPr>
                <w:lang w:val="lv-LV"/>
              </w:rPr>
            </w:pPr>
            <w:r w:rsidRPr="005E0944">
              <w:rPr>
                <w:lang w:val="lv-LV"/>
              </w:rPr>
              <w:t>I</w:t>
            </w:r>
          </w:p>
        </w:tc>
        <w:tc>
          <w:tcPr>
            <w:tcW w:w="1275" w:type="dxa"/>
          </w:tcPr>
          <w:p w14:paraId="5287374B" w14:textId="77777777" w:rsidR="005720CA" w:rsidRPr="005E0944" w:rsidRDefault="005720CA" w:rsidP="00A654FF">
            <w:pPr>
              <w:spacing w:before="40" w:after="40"/>
              <w:rPr>
                <w:lang w:val="lv-LV"/>
              </w:rPr>
            </w:pPr>
            <w:r w:rsidRPr="005E0944">
              <w:rPr>
                <w:lang w:val="lv-LV"/>
              </w:rPr>
              <w:t>NULL</w:t>
            </w:r>
          </w:p>
        </w:tc>
        <w:tc>
          <w:tcPr>
            <w:tcW w:w="3260" w:type="dxa"/>
          </w:tcPr>
          <w:p w14:paraId="28611EF9" w14:textId="77777777" w:rsidR="005720CA" w:rsidRPr="005E0944" w:rsidRDefault="005720CA" w:rsidP="00A654FF">
            <w:pPr>
              <w:spacing w:before="40" w:after="40"/>
              <w:rPr>
                <w:lang w:val="lv-LV"/>
              </w:rPr>
            </w:pPr>
            <w:r w:rsidRPr="005E0944">
              <w:rPr>
                <w:lang w:val="lv-LV"/>
              </w:rPr>
              <w:t>ĀP specialitātes kods.</w:t>
            </w:r>
          </w:p>
        </w:tc>
      </w:tr>
      <w:tr w:rsidR="005720CA" w:rsidRPr="005E0944" w14:paraId="68F6ED44" w14:textId="77777777" w:rsidTr="00A654FF">
        <w:tc>
          <w:tcPr>
            <w:tcW w:w="1668" w:type="dxa"/>
          </w:tcPr>
          <w:p w14:paraId="381F2358" w14:textId="77777777" w:rsidR="005720CA" w:rsidRPr="005E0944" w:rsidRDefault="005720CA" w:rsidP="00A654FF">
            <w:pPr>
              <w:spacing w:before="40" w:after="40"/>
              <w:rPr>
                <w:lang w:val="lv-LV"/>
              </w:rPr>
            </w:pPr>
            <w:r w:rsidRPr="005E0944">
              <w:rPr>
                <w:lang w:val="lv-LV"/>
              </w:rPr>
              <w:t>medicalInstitutionCode</w:t>
            </w:r>
          </w:p>
        </w:tc>
        <w:tc>
          <w:tcPr>
            <w:tcW w:w="1701" w:type="dxa"/>
          </w:tcPr>
          <w:p w14:paraId="1D9BA8E8" w14:textId="77777777" w:rsidR="005720CA" w:rsidRPr="005E0944" w:rsidRDefault="005720CA" w:rsidP="00A654FF">
            <w:pPr>
              <w:autoSpaceDE w:val="0"/>
              <w:autoSpaceDN w:val="0"/>
              <w:adjustRightInd w:val="0"/>
              <w:rPr>
                <w:lang w:val="lv-LV"/>
              </w:rPr>
            </w:pPr>
            <w:r w:rsidRPr="005E0944">
              <w:rPr>
                <w:lang w:val="lv-LV"/>
              </w:rPr>
              <w:t>nvarchar(100)</w:t>
            </w:r>
          </w:p>
          <w:p w14:paraId="77ABA01F" w14:textId="77777777" w:rsidR="005720CA" w:rsidRPr="005E0944" w:rsidRDefault="005720CA" w:rsidP="00A654FF">
            <w:pPr>
              <w:autoSpaceDE w:val="0"/>
              <w:autoSpaceDN w:val="0"/>
              <w:adjustRightInd w:val="0"/>
              <w:rPr>
                <w:lang w:val="lv-LV"/>
              </w:rPr>
            </w:pPr>
          </w:p>
        </w:tc>
        <w:tc>
          <w:tcPr>
            <w:tcW w:w="567" w:type="dxa"/>
          </w:tcPr>
          <w:p w14:paraId="0E2ACF48" w14:textId="77777777" w:rsidR="005720CA" w:rsidRPr="005E0944" w:rsidRDefault="005720CA" w:rsidP="00A654FF">
            <w:pPr>
              <w:spacing w:before="40" w:after="40"/>
              <w:rPr>
                <w:lang w:val="lv-LV"/>
              </w:rPr>
            </w:pPr>
            <w:r w:rsidRPr="005E0944">
              <w:rPr>
                <w:lang w:val="lv-LV"/>
              </w:rPr>
              <w:t>I</w:t>
            </w:r>
          </w:p>
        </w:tc>
        <w:tc>
          <w:tcPr>
            <w:tcW w:w="1275" w:type="dxa"/>
          </w:tcPr>
          <w:p w14:paraId="1B5EC71D" w14:textId="77777777" w:rsidR="005720CA" w:rsidRPr="005E0944" w:rsidRDefault="005720CA" w:rsidP="00A654FF">
            <w:pPr>
              <w:spacing w:before="40" w:after="40"/>
              <w:rPr>
                <w:lang w:val="lv-LV"/>
              </w:rPr>
            </w:pPr>
            <w:r w:rsidRPr="005E0944">
              <w:rPr>
                <w:lang w:val="lv-LV"/>
              </w:rPr>
              <w:t>NULL</w:t>
            </w:r>
          </w:p>
        </w:tc>
        <w:tc>
          <w:tcPr>
            <w:tcW w:w="3260" w:type="dxa"/>
          </w:tcPr>
          <w:p w14:paraId="1E0961BA" w14:textId="77777777" w:rsidR="005720CA" w:rsidRPr="005E0944" w:rsidRDefault="005720CA" w:rsidP="00A654FF">
            <w:pPr>
              <w:spacing w:before="40" w:after="40"/>
              <w:rPr>
                <w:lang w:val="lv-LV"/>
              </w:rPr>
            </w:pPr>
            <w:r w:rsidRPr="005E0944">
              <w:rPr>
                <w:lang w:val="lv-LV"/>
              </w:rPr>
              <w:t>ĀI kods.</w:t>
            </w:r>
          </w:p>
        </w:tc>
      </w:tr>
      <w:tr w:rsidR="005720CA" w:rsidRPr="005E0944" w14:paraId="72DD02CE" w14:textId="77777777" w:rsidTr="00A654FF">
        <w:tc>
          <w:tcPr>
            <w:tcW w:w="1668" w:type="dxa"/>
          </w:tcPr>
          <w:p w14:paraId="63F93B98" w14:textId="77777777" w:rsidR="005720CA" w:rsidRPr="005E0944" w:rsidRDefault="005720CA" w:rsidP="00A654FF">
            <w:pPr>
              <w:spacing w:before="40" w:after="40"/>
              <w:rPr>
                <w:lang w:val="lv-LV"/>
              </w:rPr>
            </w:pPr>
            <w:r w:rsidRPr="005E0944">
              <w:rPr>
                <w:lang w:val="lv-LV"/>
              </w:rPr>
              <w:t>medicalInstitutionBranchCode</w:t>
            </w:r>
          </w:p>
        </w:tc>
        <w:tc>
          <w:tcPr>
            <w:tcW w:w="1701" w:type="dxa"/>
          </w:tcPr>
          <w:p w14:paraId="6B7013A7" w14:textId="77777777" w:rsidR="005720CA" w:rsidRPr="005E0944" w:rsidRDefault="005720CA" w:rsidP="00A654FF">
            <w:pPr>
              <w:autoSpaceDE w:val="0"/>
              <w:autoSpaceDN w:val="0"/>
              <w:adjustRightInd w:val="0"/>
              <w:rPr>
                <w:lang w:val="lv-LV"/>
              </w:rPr>
            </w:pPr>
            <w:r w:rsidRPr="005E0944">
              <w:rPr>
                <w:lang w:val="lv-LV"/>
              </w:rPr>
              <w:t>nvarchar(100)</w:t>
            </w:r>
          </w:p>
          <w:p w14:paraId="45AEDAEA" w14:textId="77777777" w:rsidR="005720CA" w:rsidRPr="005E0944" w:rsidRDefault="005720CA" w:rsidP="00A654FF">
            <w:pPr>
              <w:autoSpaceDE w:val="0"/>
              <w:autoSpaceDN w:val="0"/>
              <w:adjustRightInd w:val="0"/>
              <w:rPr>
                <w:lang w:val="lv-LV"/>
              </w:rPr>
            </w:pPr>
          </w:p>
        </w:tc>
        <w:tc>
          <w:tcPr>
            <w:tcW w:w="567" w:type="dxa"/>
          </w:tcPr>
          <w:p w14:paraId="6011168D" w14:textId="77777777" w:rsidR="005720CA" w:rsidRPr="005E0944" w:rsidRDefault="005720CA" w:rsidP="00A654FF">
            <w:pPr>
              <w:spacing w:before="40" w:after="40"/>
              <w:rPr>
                <w:lang w:val="lv-LV"/>
              </w:rPr>
            </w:pPr>
            <w:r w:rsidRPr="005E0944">
              <w:rPr>
                <w:lang w:val="lv-LV"/>
              </w:rPr>
              <w:t>I</w:t>
            </w:r>
          </w:p>
        </w:tc>
        <w:tc>
          <w:tcPr>
            <w:tcW w:w="1275" w:type="dxa"/>
          </w:tcPr>
          <w:p w14:paraId="0A9B0D5F" w14:textId="77777777" w:rsidR="005720CA" w:rsidRPr="005E0944" w:rsidRDefault="005720CA" w:rsidP="00A654FF">
            <w:pPr>
              <w:spacing w:before="40" w:after="40"/>
              <w:rPr>
                <w:lang w:val="lv-LV"/>
              </w:rPr>
            </w:pPr>
            <w:r w:rsidRPr="005E0944">
              <w:rPr>
                <w:lang w:val="lv-LV"/>
              </w:rPr>
              <w:t>NULL</w:t>
            </w:r>
          </w:p>
        </w:tc>
        <w:tc>
          <w:tcPr>
            <w:tcW w:w="3260" w:type="dxa"/>
          </w:tcPr>
          <w:p w14:paraId="795CA96F" w14:textId="77777777" w:rsidR="005720CA" w:rsidRPr="005E0944" w:rsidRDefault="005720CA" w:rsidP="00A654FF">
            <w:pPr>
              <w:spacing w:before="40" w:after="40"/>
              <w:rPr>
                <w:lang w:val="lv-LV"/>
              </w:rPr>
            </w:pPr>
            <w:r w:rsidRPr="005E0944">
              <w:rPr>
                <w:lang w:val="lv-LV"/>
              </w:rPr>
              <w:t>ĀIF kods.</w:t>
            </w:r>
          </w:p>
        </w:tc>
      </w:tr>
      <w:tr w:rsidR="005720CA" w:rsidRPr="005E0944" w14:paraId="3331E204" w14:textId="77777777" w:rsidTr="00A654FF">
        <w:tc>
          <w:tcPr>
            <w:tcW w:w="1668" w:type="dxa"/>
          </w:tcPr>
          <w:p w14:paraId="23C17FDD" w14:textId="77777777" w:rsidR="005720CA" w:rsidRPr="005E0944" w:rsidRDefault="005720CA" w:rsidP="00A654FF">
            <w:pPr>
              <w:spacing w:before="40" w:after="40"/>
              <w:rPr>
                <w:lang w:val="lv-LV"/>
              </w:rPr>
            </w:pPr>
            <w:r w:rsidRPr="005E0944">
              <w:rPr>
                <w:lang w:val="lv-LV"/>
              </w:rPr>
              <w:t>medicineCode</w:t>
            </w:r>
          </w:p>
        </w:tc>
        <w:tc>
          <w:tcPr>
            <w:tcW w:w="1701" w:type="dxa"/>
          </w:tcPr>
          <w:p w14:paraId="515311D5" w14:textId="77777777" w:rsidR="005720CA" w:rsidRPr="005E0944" w:rsidRDefault="005720CA" w:rsidP="00A654FF">
            <w:pPr>
              <w:autoSpaceDE w:val="0"/>
              <w:autoSpaceDN w:val="0"/>
              <w:adjustRightInd w:val="0"/>
              <w:rPr>
                <w:lang w:val="lv-LV"/>
              </w:rPr>
            </w:pPr>
            <w:r w:rsidRPr="005E0944">
              <w:rPr>
                <w:lang w:val="lv-LV"/>
              </w:rPr>
              <w:t xml:space="preserve">nvarchar(100) </w:t>
            </w:r>
          </w:p>
        </w:tc>
        <w:tc>
          <w:tcPr>
            <w:tcW w:w="567" w:type="dxa"/>
          </w:tcPr>
          <w:p w14:paraId="7ADFFC54" w14:textId="77777777" w:rsidR="005720CA" w:rsidRPr="005E0944" w:rsidRDefault="005720CA" w:rsidP="00A654FF">
            <w:pPr>
              <w:spacing w:before="40" w:after="40"/>
              <w:rPr>
                <w:lang w:val="lv-LV"/>
              </w:rPr>
            </w:pPr>
            <w:r w:rsidRPr="005E0944">
              <w:rPr>
                <w:lang w:val="lv-LV"/>
              </w:rPr>
              <w:t>I</w:t>
            </w:r>
          </w:p>
        </w:tc>
        <w:tc>
          <w:tcPr>
            <w:tcW w:w="1275" w:type="dxa"/>
          </w:tcPr>
          <w:p w14:paraId="7DE02E8E" w14:textId="77777777" w:rsidR="005720CA" w:rsidRPr="005E0944" w:rsidRDefault="005720CA" w:rsidP="00A654FF">
            <w:pPr>
              <w:spacing w:before="40" w:after="40"/>
              <w:rPr>
                <w:lang w:val="lv-LV"/>
              </w:rPr>
            </w:pPr>
            <w:r w:rsidRPr="005E0944">
              <w:rPr>
                <w:lang w:val="lv-LV"/>
              </w:rPr>
              <w:t>NULL</w:t>
            </w:r>
          </w:p>
        </w:tc>
        <w:tc>
          <w:tcPr>
            <w:tcW w:w="3260" w:type="dxa"/>
          </w:tcPr>
          <w:p w14:paraId="1C66EA29" w14:textId="77777777" w:rsidR="005720CA" w:rsidRPr="005E0944" w:rsidRDefault="005720CA" w:rsidP="00A654FF">
            <w:pPr>
              <w:spacing w:before="40" w:after="40"/>
              <w:rPr>
                <w:lang w:val="lv-LV"/>
              </w:rPr>
            </w:pPr>
            <w:r w:rsidRPr="005E0944">
              <w:rPr>
                <w:lang w:val="lv-LV"/>
              </w:rPr>
              <w:t>Latvijā reģistrēto zāļu kods.</w:t>
            </w:r>
          </w:p>
        </w:tc>
      </w:tr>
      <w:tr w:rsidR="005720CA" w:rsidRPr="005E0944" w14:paraId="5EBE1B47" w14:textId="77777777" w:rsidTr="00A654FF">
        <w:tc>
          <w:tcPr>
            <w:tcW w:w="1668" w:type="dxa"/>
          </w:tcPr>
          <w:p w14:paraId="1BB872FF" w14:textId="77777777" w:rsidR="005720CA" w:rsidRPr="005E0944" w:rsidRDefault="005720CA" w:rsidP="00A654FF">
            <w:pPr>
              <w:spacing w:before="40" w:after="40"/>
              <w:rPr>
                <w:lang w:val="lv-LV"/>
              </w:rPr>
            </w:pPr>
            <w:r w:rsidRPr="005E0944">
              <w:rPr>
                <w:lang w:val="lv-LV"/>
              </w:rPr>
              <w:t>compensableMedicineProductCode</w:t>
            </w:r>
          </w:p>
        </w:tc>
        <w:tc>
          <w:tcPr>
            <w:tcW w:w="1701" w:type="dxa"/>
          </w:tcPr>
          <w:p w14:paraId="0E205551" w14:textId="77777777" w:rsidR="005720CA" w:rsidRPr="005E0944" w:rsidRDefault="005720CA" w:rsidP="00A654FF">
            <w:pPr>
              <w:autoSpaceDE w:val="0"/>
              <w:autoSpaceDN w:val="0"/>
              <w:adjustRightInd w:val="0"/>
              <w:rPr>
                <w:lang w:val="lv-LV"/>
              </w:rPr>
            </w:pPr>
            <w:r w:rsidRPr="005E0944">
              <w:rPr>
                <w:lang w:val="lv-LV"/>
              </w:rPr>
              <w:t xml:space="preserve">nvarchar(100) </w:t>
            </w:r>
          </w:p>
        </w:tc>
        <w:tc>
          <w:tcPr>
            <w:tcW w:w="567" w:type="dxa"/>
          </w:tcPr>
          <w:p w14:paraId="0975AC24" w14:textId="77777777" w:rsidR="005720CA" w:rsidRPr="005E0944" w:rsidRDefault="005720CA" w:rsidP="00A654FF">
            <w:pPr>
              <w:spacing w:before="40" w:after="40"/>
              <w:rPr>
                <w:lang w:val="lv-LV"/>
              </w:rPr>
            </w:pPr>
            <w:r w:rsidRPr="005E0944">
              <w:rPr>
                <w:lang w:val="lv-LV"/>
              </w:rPr>
              <w:t>I</w:t>
            </w:r>
          </w:p>
        </w:tc>
        <w:tc>
          <w:tcPr>
            <w:tcW w:w="1275" w:type="dxa"/>
          </w:tcPr>
          <w:p w14:paraId="02599EE6" w14:textId="77777777" w:rsidR="005720CA" w:rsidRPr="005E0944" w:rsidRDefault="005720CA" w:rsidP="00A654FF">
            <w:pPr>
              <w:spacing w:before="40" w:after="40"/>
              <w:rPr>
                <w:lang w:val="lv-LV"/>
              </w:rPr>
            </w:pPr>
            <w:r w:rsidRPr="005E0944">
              <w:rPr>
                <w:lang w:val="lv-LV"/>
              </w:rPr>
              <w:t>NULL</w:t>
            </w:r>
          </w:p>
        </w:tc>
        <w:tc>
          <w:tcPr>
            <w:tcW w:w="3260" w:type="dxa"/>
          </w:tcPr>
          <w:p w14:paraId="43318B69" w14:textId="77777777" w:rsidR="005720CA" w:rsidRPr="005E0944" w:rsidRDefault="005720CA" w:rsidP="00A654FF">
            <w:pPr>
              <w:spacing w:before="40" w:after="40"/>
              <w:rPr>
                <w:lang w:val="lv-LV"/>
              </w:rPr>
            </w:pPr>
            <w:r w:rsidRPr="005E0944">
              <w:rPr>
                <w:lang w:val="lv-LV"/>
              </w:rPr>
              <w:t>Kompensēj</w:t>
            </w:r>
            <w:r w:rsidR="002B1C61" w:rsidRPr="005E0944">
              <w:rPr>
                <w:lang w:val="lv-LV"/>
              </w:rPr>
              <w:t>a</w:t>
            </w:r>
            <w:r w:rsidRPr="005E0944">
              <w:rPr>
                <w:lang w:val="lv-LV"/>
              </w:rPr>
              <w:t>mā medikamenta kods.</w:t>
            </w:r>
          </w:p>
        </w:tc>
      </w:tr>
      <w:tr w:rsidR="005720CA" w:rsidRPr="005E0944" w14:paraId="5D08D709" w14:textId="77777777" w:rsidTr="00A654FF">
        <w:tc>
          <w:tcPr>
            <w:tcW w:w="1668" w:type="dxa"/>
          </w:tcPr>
          <w:p w14:paraId="3E29655C" w14:textId="77777777" w:rsidR="005720CA" w:rsidRPr="005E0944" w:rsidRDefault="005720CA" w:rsidP="00A654FF">
            <w:pPr>
              <w:spacing w:before="40" w:after="40"/>
              <w:rPr>
                <w:lang w:val="lv-LV"/>
              </w:rPr>
            </w:pPr>
            <w:r w:rsidRPr="005E0944">
              <w:rPr>
                <w:lang w:val="lv-LV"/>
              </w:rPr>
              <w:t>compensableMedicineGroupCode</w:t>
            </w:r>
          </w:p>
        </w:tc>
        <w:tc>
          <w:tcPr>
            <w:tcW w:w="1701" w:type="dxa"/>
          </w:tcPr>
          <w:p w14:paraId="552249D8" w14:textId="77777777" w:rsidR="005720CA" w:rsidRPr="005E0944" w:rsidRDefault="005720CA" w:rsidP="00A654FF">
            <w:pPr>
              <w:autoSpaceDE w:val="0"/>
              <w:autoSpaceDN w:val="0"/>
              <w:adjustRightInd w:val="0"/>
              <w:rPr>
                <w:lang w:val="lv-LV"/>
              </w:rPr>
            </w:pPr>
            <w:r w:rsidRPr="005E0944">
              <w:rPr>
                <w:lang w:val="lv-LV"/>
              </w:rPr>
              <w:t xml:space="preserve">nvarchar(100) </w:t>
            </w:r>
          </w:p>
          <w:p w14:paraId="1F77D1FE" w14:textId="77777777" w:rsidR="005720CA" w:rsidRPr="005E0944" w:rsidRDefault="005720CA" w:rsidP="00A654FF">
            <w:pPr>
              <w:autoSpaceDE w:val="0"/>
              <w:autoSpaceDN w:val="0"/>
              <w:adjustRightInd w:val="0"/>
              <w:rPr>
                <w:lang w:val="lv-LV"/>
              </w:rPr>
            </w:pPr>
          </w:p>
        </w:tc>
        <w:tc>
          <w:tcPr>
            <w:tcW w:w="567" w:type="dxa"/>
          </w:tcPr>
          <w:p w14:paraId="52BFADAD" w14:textId="77777777" w:rsidR="005720CA" w:rsidRPr="005E0944" w:rsidRDefault="005720CA" w:rsidP="00A654FF">
            <w:pPr>
              <w:spacing w:before="40" w:after="40"/>
              <w:rPr>
                <w:lang w:val="lv-LV"/>
              </w:rPr>
            </w:pPr>
            <w:r w:rsidRPr="005E0944">
              <w:rPr>
                <w:lang w:val="lv-LV"/>
              </w:rPr>
              <w:t>I</w:t>
            </w:r>
          </w:p>
        </w:tc>
        <w:tc>
          <w:tcPr>
            <w:tcW w:w="1275" w:type="dxa"/>
          </w:tcPr>
          <w:p w14:paraId="1E76ACBA" w14:textId="77777777" w:rsidR="005720CA" w:rsidRPr="005E0944" w:rsidRDefault="005720CA" w:rsidP="00A654FF">
            <w:pPr>
              <w:spacing w:before="40" w:after="40"/>
              <w:rPr>
                <w:lang w:val="lv-LV"/>
              </w:rPr>
            </w:pPr>
            <w:r w:rsidRPr="005E0944">
              <w:rPr>
                <w:lang w:val="lv-LV"/>
              </w:rPr>
              <w:t>NULL</w:t>
            </w:r>
          </w:p>
        </w:tc>
        <w:tc>
          <w:tcPr>
            <w:tcW w:w="3260" w:type="dxa"/>
          </w:tcPr>
          <w:p w14:paraId="49CD1E1B" w14:textId="77777777" w:rsidR="005720CA" w:rsidRPr="005E0944" w:rsidRDefault="005720CA" w:rsidP="00A654FF">
            <w:pPr>
              <w:spacing w:before="40" w:after="40"/>
              <w:rPr>
                <w:lang w:val="lv-LV"/>
              </w:rPr>
            </w:pPr>
            <w:r w:rsidRPr="005E0944">
              <w:rPr>
                <w:lang w:val="lv-LV"/>
              </w:rPr>
              <w:t>Kompensējamo zāļu grupas kods.</w:t>
            </w:r>
          </w:p>
        </w:tc>
      </w:tr>
      <w:tr w:rsidR="005720CA" w:rsidRPr="005E0944" w14:paraId="10B5E2F0" w14:textId="77777777" w:rsidTr="00A654FF">
        <w:tc>
          <w:tcPr>
            <w:tcW w:w="1668" w:type="dxa"/>
          </w:tcPr>
          <w:p w14:paraId="372E5D52" w14:textId="77777777" w:rsidR="005720CA" w:rsidRPr="005E0944" w:rsidRDefault="005720CA" w:rsidP="00A654FF">
            <w:pPr>
              <w:spacing w:before="40" w:after="40"/>
              <w:rPr>
                <w:lang w:val="lv-LV"/>
              </w:rPr>
            </w:pPr>
            <w:r w:rsidRPr="005E0944">
              <w:rPr>
                <w:lang w:val="lv-LV"/>
              </w:rPr>
              <w:t>substances</w:t>
            </w:r>
          </w:p>
        </w:tc>
        <w:tc>
          <w:tcPr>
            <w:tcW w:w="1701" w:type="dxa"/>
          </w:tcPr>
          <w:p w14:paraId="08BEDF98" w14:textId="77777777" w:rsidR="005720CA" w:rsidRPr="005E0944" w:rsidRDefault="005720CA" w:rsidP="00A654FF">
            <w:pPr>
              <w:autoSpaceDE w:val="0"/>
              <w:autoSpaceDN w:val="0"/>
              <w:adjustRightInd w:val="0"/>
              <w:rPr>
                <w:lang w:val="lv-LV"/>
              </w:rPr>
            </w:pPr>
            <w:r w:rsidRPr="005E0944">
              <w:rPr>
                <w:lang w:val="lv-LV"/>
              </w:rPr>
              <w:t>Application.MedicationOrderIdList</w:t>
            </w:r>
          </w:p>
        </w:tc>
        <w:tc>
          <w:tcPr>
            <w:tcW w:w="567" w:type="dxa"/>
          </w:tcPr>
          <w:p w14:paraId="1D9484AA" w14:textId="77777777" w:rsidR="005720CA" w:rsidRPr="005E0944" w:rsidRDefault="005720CA" w:rsidP="00A654FF">
            <w:pPr>
              <w:spacing w:before="40" w:after="40"/>
              <w:rPr>
                <w:lang w:val="lv-LV"/>
              </w:rPr>
            </w:pPr>
            <w:r w:rsidRPr="005E0944">
              <w:rPr>
                <w:lang w:val="lv-LV"/>
              </w:rPr>
              <w:t>I</w:t>
            </w:r>
          </w:p>
        </w:tc>
        <w:tc>
          <w:tcPr>
            <w:tcW w:w="1275" w:type="dxa"/>
          </w:tcPr>
          <w:p w14:paraId="65B23B4E" w14:textId="77777777" w:rsidR="005720CA" w:rsidRPr="005E0944" w:rsidRDefault="005720CA" w:rsidP="00A654FF">
            <w:pPr>
              <w:spacing w:before="40" w:after="40"/>
              <w:rPr>
                <w:lang w:val="lv-LV"/>
              </w:rPr>
            </w:pPr>
            <w:r w:rsidRPr="005E0944">
              <w:rPr>
                <w:lang w:val="lv-LV"/>
              </w:rPr>
              <w:t>NULL</w:t>
            </w:r>
          </w:p>
        </w:tc>
        <w:tc>
          <w:tcPr>
            <w:tcW w:w="3260" w:type="dxa"/>
          </w:tcPr>
          <w:p w14:paraId="019A1F78" w14:textId="77777777" w:rsidR="005720CA" w:rsidRPr="005E0944" w:rsidRDefault="005720CA" w:rsidP="00A654FF">
            <w:pPr>
              <w:spacing w:before="40" w:after="40"/>
              <w:rPr>
                <w:lang w:val="lv-LV"/>
              </w:rPr>
            </w:pPr>
            <w:r w:rsidRPr="005E0944">
              <w:rPr>
                <w:lang w:val="lv-LV"/>
              </w:rPr>
              <w:t>Aktīvo vielu kodu saraksts.</w:t>
            </w:r>
          </w:p>
        </w:tc>
      </w:tr>
      <w:tr w:rsidR="005720CA" w:rsidRPr="005E0944" w14:paraId="36DD1A74" w14:textId="77777777" w:rsidTr="00A654FF">
        <w:tc>
          <w:tcPr>
            <w:tcW w:w="1668" w:type="dxa"/>
          </w:tcPr>
          <w:p w14:paraId="2CCFC856" w14:textId="77777777" w:rsidR="005720CA" w:rsidRPr="005E0944" w:rsidRDefault="005720CA" w:rsidP="00A654FF">
            <w:pPr>
              <w:spacing w:before="40" w:after="40"/>
              <w:rPr>
                <w:lang w:val="lv-LV"/>
              </w:rPr>
            </w:pPr>
            <w:r w:rsidRPr="005E0944">
              <w:rPr>
                <w:lang w:val="lv-LV"/>
              </w:rPr>
              <w:t>medicineFormCode</w:t>
            </w:r>
          </w:p>
        </w:tc>
        <w:tc>
          <w:tcPr>
            <w:tcW w:w="1701" w:type="dxa"/>
          </w:tcPr>
          <w:p w14:paraId="3A456498" w14:textId="77777777" w:rsidR="005720CA" w:rsidRPr="005E0944" w:rsidRDefault="005720CA" w:rsidP="00A654FF">
            <w:pPr>
              <w:autoSpaceDE w:val="0"/>
              <w:autoSpaceDN w:val="0"/>
              <w:adjustRightInd w:val="0"/>
              <w:rPr>
                <w:lang w:val="lv-LV"/>
              </w:rPr>
            </w:pPr>
            <w:r w:rsidRPr="005E0944">
              <w:rPr>
                <w:lang w:val="lv-LV"/>
              </w:rPr>
              <w:t>nvarchar(100)</w:t>
            </w:r>
          </w:p>
          <w:p w14:paraId="1330F925" w14:textId="77777777" w:rsidR="005720CA" w:rsidRPr="005E0944" w:rsidRDefault="005720CA" w:rsidP="00A654FF">
            <w:pPr>
              <w:autoSpaceDE w:val="0"/>
              <w:autoSpaceDN w:val="0"/>
              <w:adjustRightInd w:val="0"/>
              <w:rPr>
                <w:lang w:val="lv-LV"/>
              </w:rPr>
            </w:pPr>
          </w:p>
        </w:tc>
        <w:tc>
          <w:tcPr>
            <w:tcW w:w="567" w:type="dxa"/>
          </w:tcPr>
          <w:p w14:paraId="58D2BB09" w14:textId="77777777" w:rsidR="005720CA" w:rsidRPr="005E0944" w:rsidRDefault="005720CA" w:rsidP="00A654FF">
            <w:pPr>
              <w:spacing w:before="40" w:after="40"/>
              <w:rPr>
                <w:lang w:val="lv-LV"/>
              </w:rPr>
            </w:pPr>
            <w:r w:rsidRPr="005E0944">
              <w:rPr>
                <w:lang w:val="lv-LV"/>
              </w:rPr>
              <w:t>I</w:t>
            </w:r>
          </w:p>
        </w:tc>
        <w:tc>
          <w:tcPr>
            <w:tcW w:w="1275" w:type="dxa"/>
          </w:tcPr>
          <w:p w14:paraId="275E23C2" w14:textId="77777777" w:rsidR="005720CA" w:rsidRPr="005E0944" w:rsidRDefault="005720CA" w:rsidP="00A654FF">
            <w:pPr>
              <w:spacing w:before="40" w:after="40"/>
              <w:rPr>
                <w:lang w:val="lv-LV"/>
              </w:rPr>
            </w:pPr>
            <w:r w:rsidRPr="005E0944">
              <w:rPr>
                <w:lang w:val="lv-LV"/>
              </w:rPr>
              <w:t>NULL</w:t>
            </w:r>
          </w:p>
        </w:tc>
        <w:tc>
          <w:tcPr>
            <w:tcW w:w="3260" w:type="dxa"/>
          </w:tcPr>
          <w:p w14:paraId="618E9AFF" w14:textId="77777777" w:rsidR="005720CA" w:rsidRPr="005E0944" w:rsidRDefault="005720CA" w:rsidP="00A654FF">
            <w:pPr>
              <w:spacing w:before="40" w:after="40"/>
              <w:rPr>
                <w:lang w:val="lv-LV"/>
              </w:rPr>
            </w:pPr>
            <w:r w:rsidRPr="005E0944">
              <w:rPr>
                <w:lang w:val="lv-LV"/>
              </w:rPr>
              <w:t>Zāļu formas kods.</w:t>
            </w:r>
          </w:p>
        </w:tc>
      </w:tr>
      <w:tr w:rsidR="005720CA" w:rsidRPr="005E0944" w14:paraId="16B398B3" w14:textId="77777777" w:rsidTr="00A654FF">
        <w:tc>
          <w:tcPr>
            <w:tcW w:w="1668" w:type="dxa"/>
          </w:tcPr>
          <w:p w14:paraId="5B4CAA9B" w14:textId="77777777" w:rsidR="005720CA" w:rsidRPr="005E0944" w:rsidRDefault="005720CA" w:rsidP="00A654FF">
            <w:pPr>
              <w:spacing w:before="40" w:after="40"/>
              <w:rPr>
                <w:lang w:val="lv-LV"/>
              </w:rPr>
            </w:pPr>
            <w:r w:rsidRPr="005E0944">
              <w:rPr>
                <w:lang w:val="lv-LV"/>
              </w:rPr>
              <w:t>medicineName</w:t>
            </w:r>
          </w:p>
        </w:tc>
        <w:tc>
          <w:tcPr>
            <w:tcW w:w="1701" w:type="dxa"/>
          </w:tcPr>
          <w:p w14:paraId="2739EDAD" w14:textId="77777777" w:rsidR="005720CA" w:rsidRPr="005E0944" w:rsidRDefault="005720CA" w:rsidP="00A654FF">
            <w:pPr>
              <w:autoSpaceDE w:val="0"/>
              <w:autoSpaceDN w:val="0"/>
              <w:adjustRightInd w:val="0"/>
              <w:rPr>
                <w:lang w:val="lv-LV"/>
              </w:rPr>
            </w:pPr>
            <w:r w:rsidRPr="005E0944">
              <w:rPr>
                <w:lang w:val="lv-LV"/>
              </w:rPr>
              <w:t>nvarchar(1000)</w:t>
            </w:r>
          </w:p>
          <w:p w14:paraId="745FD8DE" w14:textId="77777777" w:rsidR="005720CA" w:rsidRPr="005E0944" w:rsidRDefault="005720CA" w:rsidP="00A654FF">
            <w:pPr>
              <w:autoSpaceDE w:val="0"/>
              <w:autoSpaceDN w:val="0"/>
              <w:adjustRightInd w:val="0"/>
              <w:rPr>
                <w:lang w:val="lv-LV"/>
              </w:rPr>
            </w:pPr>
          </w:p>
        </w:tc>
        <w:tc>
          <w:tcPr>
            <w:tcW w:w="567" w:type="dxa"/>
          </w:tcPr>
          <w:p w14:paraId="1C0FA061" w14:textId="77777777" w:rsidR="005720CA" w:rsidRPr="005E0944" w:rsidRDefault="005720CA" w:rsidP="00A654FF">
            <w:pPr>
              <w:spacing w:before="40" w:after="40"/>
              <w:rPr>
                <w:lang w:val="lv-LV"/>
              </w:rPr>
            </w:pPr>
            <w:r w:rsidRPr="005E0944">
              <w:rPr>
                <w:lang w:val="lv-LV"/>
              </w:rPr>
              <w:t>I</w:t>
            </w:r>
          </w:p>
        </w:tc>
        <w:tc>
          <w:tcPr>
            <w:tcW w:w="1275" w:type="dxa"/>
          </w:tcPr>
          <w:p w14:paraId="1E887A17" w14:textId="77777777" w:rsidR="005720CA" w:rsidRPr="005E0944" w:rsidRDefault="005720CA" w:rsidP="00A654FF">
            <w:pPr>
              <w:spacing w:before="40" w:after="40"/>
              <w:rPr>
                <w:lang w:val="lv-LV"/>
              </w:rPr>
            </w:pPr>
            <w:r w:rsidRPr="005E0944">
              <w:rPr>
                <w:lang w:val="lv-LV"/>
              </w:rPr>
              <w:t>NULL</w:t>
            </w:r>
          </w:p>
        </w:tc>
        <w:tc>
          <w:tcPr>
            <w:tcW w:w="3260" w:type="dxa"/>
          </w:tcPr>
          <w:p w14:paraId="74C07774" w14:textId="77777777" w:rsidR="005720CA" w:rsidRPr="005E0944" w:rsidRDefault="005720CA" w:rsidP="00A654FF">
            <w:pPr>
              <w:spacing w:before="40" w:after="40"/>
              <w:rPr>
                <w:lang w:val="lv-LV"/>
              </w:rPr>
            </w:pPr>
            <w:r w:rsidRPr="005E0944">
              <w:rPr>
                <w:lang w:val="lv-LV"/>
              </w:rPr>
              <w:t>Zāļu nosaukums.</w:t>
            </w:r>
          </w:p>
        </w:tc>
      </w:tr>
      <w:tr w:rsidR="005720CA" w:rsidRPr="005E0944" w14:paraId="69BD9B9A" w14:textId="77777777" w:rsidTr="00A654FF">
        <w:tc>
          <w:tcPr>
            <w:tcW w:w="1668" w:type="dxa"/>
          </w:tcPr>
          <w:p w14:paraId="02F5D2BD" w14:textId="77777777" w:rsidR="005720CA" w:rsidRPr="005E0944" w:rsidRDefault="005720CA" w:rsidP="00A654FF">
            <w:pPr>
              <w:spacing w:before="40" w:after="40"/>
              <w:rPr>
                <w:lang w:val="lv-LV"/>
              </w:rPr>
            </w:pPr>
            <w:r w:rsidRPr="005E0944">
              <w:rPr>
                <w:lang w:val="lv-LV"/>
              </w:rPr>
              <w:t>dispenseQuantity</w:t>
            </w:r>
          </w:p>
        </w:tc>
        <w:tc>
          <w:tcPr>
            <w:tcW w:w="1701" w:type="dxa"/>
          </w:tcPr>
          <w:p w14:paraId="2BA2499E" w14:textId="77777777" w:rsidR="005720CA" w:rsidRPr="005E0944" w:rsidRDefault="005720CA" w:rsidP="00A654FF">
            <w:pPr>
              <w:autoSpaceDE w:val="0"/>
              <w:autoSpaceDN w:val="0"/>
              <w:adjustRightInd w:val="0"/>
              <w:rPr>
                <w:lang w:val="lv-LV"/>
              </w:rPr>
            </w:pPr>
            <w:r w:rsidRPr="005E0944">
              <w:rPr>
                <w:lang w:val="lv-LV"/>
              </w:rPr>
              <w:t>decimal(13,4)</w:t>
            </w:r>
          </w:p>
        </w:tc>
        <w:tc>
          <w:tcPr>
            <w:tcW w:w="567" w:type="dxa"/>
          </w:tcPr>
          <w:p w14:paraId="0BEF0BA5" w14:textId="77777777" w:rsidR="005720CA" w:rsidRPr="005E0944" w:rsidRDefault="005720CA" w:rsidP="00A654FF">
            <w:pPr>
              <w:spacing w:before="40" w:after="40"/>
              <w:rPr>
                <w:lang w:val="lv-LV"/>
              </w:rPr>
            </w:pPr>
            <w:r w:rsidRPr="005E0944">
              <w:rPr>
                <w:lang w:val="lv-LV"/>
              </w:rPr>
              <w:t>I</w:t>
            </w:r>
          </w:p>
        </w:tc>
        <w:tc>
          <w:tcPr>
            <w:tcW w:w="1275" w:type="dxa"/>
          </w:tcPr>
          <w:p w14:paraId="6C9E69DE" w14:textId="77777777" w:rsidR="005720CA" w:rsidRPr="005E0944" w:rsidRDefault="005720CA" w:rsidP="00A654FF">
            <w:pPr>
              <w:spacing w:before="40" w:after="40"/>
              <w:rPr>
                <w:lang w:val="lv-LV"/>
              </w:rPr>
            </w:pPr>
            <w:r w:rsidRPr="005E0944">
              <w:rPr>
                <w:lang w:val="lv-LV"/>
              </w:rPr>
              <w:t>NULL</w:t>
            </w:r>
          </w:p>
        </w:tc>
        <w:tc>
          <w:tcPr>
            <w:tcW w:w="3260" w:type="dxa"/>
          </w:tcPr>
          <w:p w14:paraId="14505AF1" w14:textId="77777777" w:rsidR="005720CA" w:rsidRPr="005E0944" w:rsidRDefault="005720CA" w:rsidP="00A654FF">
            <w:pPr>
              <w:spacing w:before="40" w:after="40"/>
              <w:rPr>
                <w:lang w:val="lv-LV"/>
              </w:rPr>
            </w:pPr>
            <w:r w:rsidRPr="005E0944">
              <w:rPr>
                <w:lang w:val="lv-LV"/>
              </w:rPr>
              <w:t>Izrakstītais daudzums.</w:t>
            </w:r>
          </w:p>
        </w:tc>
      </w:tr>
      <w:tr w:rsidR="005720CA" w:rsidRPr="005E0944" w14:paraId="5303CD98" w14:textId="77777777" w:rsidTr="00A654FF">
        <w:tc>
          <w:tcPr>
            <w:tcW w:w="1668" w:type="dxa"/>
          </w:tcPr>
          <w:p w14:paraId="2A074ACC" w14:textId="77777777" w:rsidR="005720CA" w:rsidRPr="005E0944" w:rsidRDefault="005720CA" w:rsidP="00A654FF">
            <w:pPr>
              <w:spacing w:before="40" w:after="40"/>
              <w:rPr>
                <w:lang w:val="lv-LV"/>
              </w:rPr>
            </w:pPr>
            <w:r w:rsidRPr="005E0944">
              <w:rPr>
                <w:lang w:val="lv-LV"/>
              </w:rPr>
              <w:t>quantityUnit</w:t>
            </w:r>
          </w:p>
        </w:tc>
        <w:tc>
          <w:tcPr>
            <w:tcW w:w="1701" w:type="dxa"/>
          </w:tcPr>
          <w:p w14:paraId="74CD4481" w14:textId="77777777" w:rsidR="005720CA" w:rsidRPr="005E0944" w:rsidRDefault="005720CA" w:rsidP="00A654FF">
            <w:pPr>
              <w:autoSpaceDE w:val="0"/>
              <w:autoSpaceDN w:val="0"/>
              <w:adjustRightInd w:val="0"/>
              <w:rPr>
                <w:lang w:val="lv-LV"/>
              </w:rPr>
            </w:pPr>
            <w:r w:rsidRPr="005E0944">
              <w:rPr>
                <w:lang w:val="lv-LV"/>
              </w:rPr>
              <w:t xml:space="preserve">varchar(10) </w:t>
            </w:r>
          </w:p>
        </w:tc>
        <w:tc>
          <w:tcPr>
            <w:tcW w:w="567" w:type="dxa"/>
          </w:tcPr>
          <w:p w14:paraId="01CA0540" w14:textId="77777777" w:rsidR="005720CA" w:rsidRPr="005E0944" w:rsidRDefault="005720CA" w:rsidP="00A654FF">
            <w:pPr>
              <w:spacing w:before="40" w:after="40"/>
              <w:rPr>
                <w:lang w:val="lv-LV"/>
              </w:rPr>
            </w:pPr>
            <w:r w:rsidRPr="005E0944">
              <w:rPr>
                <w:lang w:val="lv-LV"/>
              </w:rPr>
              <w:t>I</w:t>
            </w:r>
          </w:p>
        </w:tc>
        <w:tc>
          <w:tcPr>
            <w:tcW w:w="1275" w:type="dxa"/>
          </w:tcPr>
          <w:p w14:paraId="3E380972" w14:textId="77777777" w:rsidR="005720CA" w:rsidRPr="005E0944" w:rsidRDefault="005720CA" w:rsidP="00A654FF">
            <w:pPr>
              <w:spacing w:before="40" w:after="40"/>
              <w:rPr>
                <w:lang w:val="lv-LV"/>
              </w:rPr>
            </w:pPr>
            <w:r w:rsidRPr="005E0944">
              <w:rPr>
                <w:lang w:val="lv-LV"/>
              </w:rPr>
              <w:t>NULL</w:t>
            </w:r>
          </w:p>
        </w:tc>
        <w:tc>
          <w:tcPr>
            <w:tcW w:w="3260" w:type="dxa"/>
          </w:tcPr>
          <w:p w14:paraId="06CF1FCE" w14:textId="77777777" w:rsidR="005720CA" w:rsidRPr="005E0944" w:rsidRDefault="005720CA" w:rsidP="00F70EDF">
            <w:pPr>
              <w:spacing w:before="40" w:after="40"/>
              <w:jc w:val="left"/>
              <w:rPr>
                <w:lang w:val="lv-LV"/>
              </w:rPr>
            </w:pPr>
            <w:r w:rsidRPr="005E0944">
              <w:rPr>
                <w:lang w:val="lv-LV"/>
              </w:rPr>
              <w:t>Izrakstītā daudzuma mērvienības.</w:t>
            </w:r>
          </w:p>
        </w:tc>
      </w:tr>
      <w:tr w:rsidR="005720CA" w:rsidRPr="005E0944" w14:paraId="1CC5C9E4" w14:textId="77777777" w:rsidTr="00A654FF">
        <w:tc>
          <w:tcPr>
            <w:tcW w:w="1668" w:type="dxa"/>
          </w:tcPr>
          <w:p w14:paraId="53F31D0E" w14:textId="77777777" w:rsidR="005720CA" w:rsidRPr="005E0944" w:rsidRDefault="005720CA" w:rsidP="00A654FF">
            <w:pPr>
              <w:spacing w:before="40" w:after="40"/>
              <w:rPr>
                <w:lang w:val="lv-LV"/>
              </w:rPr>
            </w:pPr>
            <w:r w:rsidRPr="005E0944">
              <w:rPr>
                <w:lang w:val="lv-LV"/>
              </w:rPr>
              <w:t>remainingQuantity</w:t>
            </w:r>
          </w:p>
        </w:tc>
        <w:tc>
          <w:tcPr>
            <w:tcW w:w="1701" w:type="dxa"/>
          </w:tcPr>
          <w:p w14:paraId="30AE7DF3" w14:textId="77777777" w:rsidR="005720CA" w:rsidRPr="005E0944" w:rsidRDefault="005720CA" w:rsidP="00A654FF">
            <w:pPr>
              <w:autoSpaceDE w:val="0"/>
              <w:autoSpaceDN w:val="0"/>
              <w:adjustRightInd w:val="0"/>
              <w:rPr>
                <w:lang w:val="lv-LV"/>
              </w:rPr>
            </w:pPr>
            <w:r w:rsidRPr="005E0944">
              <w:rPr>
                <w:lang w:val="lv-LV"/>
              </w:rPr>
              <w:t>decimal(13,4)</w:t>
            </w:r>
          </w:p>
          <w:p w14:paraId="3122A147" w14:textId="77777777" w:rsidR="005720CA" w:rsidRPr="005E0944" w:rsidRDefault="005720CA" w:rsidP="00A654FF">
            <w:pPr>
              <w:autoSpaceDE w:val="0"/>
              <w:autoSpaceDN w:val="0"/>
              <w:adjustRightInd w:val="0"/>
              <w:rPr>
                <w:lang w:val="lv-LV"/>
              </w:rPr>
            </w:pPr>
          </w:p>
        </w:tc>
        <w:tc>
          <w:tcPr>
            <w:tcW w:w="567" w:type="dxa"/>
          </w:tcPr>
          <w:p w14:paraId="1891FE02" w14:textId="77777777" w:rsidR="005720CA" w:rsidRPr="005E0944" w:rsidRDefault="005720CA" w:rsidP="00A654FF">
            <w:pPr>
              <w:spacing w:before="40" w:after="40"/>
              <w:rPr>
                <w:lang w:val="lv-LV"/>
              </w:rPr>
            </w:pPr>
            <w:r w:rsidRPr="005E0944">
              <w:rPr>
                <w:lang w:val="lv-LV"/>
              </w:rPr>
              <w:t>I</w:t>
            </w:r>
          </w:p>
        </w:tc>
        <w:tc>
          <w:tcPr>
            <w:tcW w:w="1275" w:type="dxa"/>
          </w:tcPr>
          <w:p w14:paraId="33CA44B4" w14:textId="77777777" w:rsidR="005720CA" w:rsidRPr="005E0944" w:rsidRDefault="005720CA" w:rsidP="00A654FF">
            <w:pPr>
              <w:spacing w:before="40" w:after="40"/>
              <w:rPr>
                <w:lang w:val="lv-LV"/>
              </w:rPr>
            </w:pPr>
            <w:r w:rsidRPr="005E0944">
              <w:rPr>
                <w:lang w:val="lv-LV"/>
              </w:rPr>
              <w:t>NULL</w:t>
            </w:r>
          </w:p>
        </w:tc>
        <w:tc>
          <w:tcPr>
            <w:tcW w:w="3260" w:type="dxa"/>
          </w:tcPr>
          <w:p w14:paraId="71BA8D25" w14:textId="77777777" w:rsidR="005720CA" w:rsidRPr="005E0944" w:rsidRDefault="005720CA" w:rsidP="00A654FF">
            <w:pPr>
              <w:spacing w:before="40" w:after="40"/>
              <w:rPr>
                <w:lang w:val="lv-LV"/>
              </w:rPr>
            </w:pPr>
            <w:r w:rsidRPr="005E0944">
              <w:rPr>
                <w:lang w:val="lv-LV"/>
              </w:rPr>
              <w:t>Atlikušais daudzums.</w:t>
            </w:r>
          </w:p>
        </w:tc>
      </w:tr>
      <w:tr w:rsidR="00F70EDF" w:rsidRPr="005E0944" w14:paraId="66D06CCA" w14:textId="77777777" w:rsidTr="00A654FF">
        <w:tc>
          <w:tcPr>
            <w:tcW w:w="1668" w:type="dxa"/>
          </w:tcPr>
          <w:p w14:paraId="20007BCE" w14:textId="64EA626A" w:rsidR="00F70EDF" w:rsidRPr="005E0944" w:rsidRDefault="00F70EDF" w:rsidP="00A654FF">
            <w:pPr>
              <w:spacing w:before="40" w:after="40"/>
            </w:pPr>
            <w:r>
              <w:t>fulfillmentStatus</w:t>
            </w:r>
          </w:p>
        </w:tc>
        <w:tc>
          <w:tcPr>
            <w:tcW w:w="1701" w:type="dxa"/>
          </w:tcPr>
          <w:p w14:paraId="4D9A5B76" w14:textId="44F78297" w:rsidR="00F70EDF" w:rsidRPr="005E0944" w:rsidRDefault="00F70EDF" w:rsidP="00A654FF">
            <w:pPr>
              <w:autoSpaceDE w:val="0"/>
              <w:autoSpaceDN w:val="0"/>
              <w:adjustRightInd w:val="0"/>
            </w:pPr>
            <w:r>
              <w:t>tinyint</w:t>
            </w:r>
          </w:p>
        </w:tc>
        <w:tc>
          <w:tcPr>
            <w:tcW w:w="567" w:type="dxa"/>
          </w:tcPr>
          <w:p w14:paraId="35B39E9A" w14:textId="264D7AA9" w:rsidR="00F70EDF" w:rsidRPr="005E0944" w:rsidRDefault="00F70EDF" w:rsidP="00A654FF">
            <w:pPr>
              <w:spacing w:before="40" w:after="40"/>
            </w:pPr>
            <w:r>
              <w:t>I</w:t>
            </w:r>
          </w:p>
        </w:tc>
        <w:tc>
          <w:tcPr>
            <w:tcW w:w="1275" w:type="dxa"/>
          </w:tcPr>
          <w:p w14:paraId="46D84087" w14:textId="05675BDF" w:rsidR="00F70EDF" w:rsidRPr="005E0944" w:rsidRDefault="00F70EDF" w:rsidP="00A654FF">
            <w:pPr>
              <w:spacing w:before="40" w:after="40"/>
            </w:pPr>
            <w:r>
              <w:t>NULL</w:t>
            </w:r>
          </w:p>
        </w:tc>
        <w:tc>
          <w:tcPr>
            <w:tcW w:w="3260" w:type="dxa"/>
          </w:tcPr>
          <w:p w14:paraId="713058ED" w14:textId="6659B810" w:rsidR="00F70EDF" w:rsidRPr="005E0944" w:rsidRDefault="00F70EDF" w:rsidP="00F70EDF">
            <w:pPr>
              <w:spacing w:before="40" w:after="40"/>
              <w:jc w:val="left"/>
            </w:pPr>
            <w:r>
              <w:t>Receptes izsniegšanas statuss.</w:t>
            </w:r>
          </w:p>
        </w:tc>
      </w:tr>
      <w:tr w:rsidR="005720CA" w:rsidRPr="005E0944" w14:paraId="7EB642B6" w14:textId="77777777" w:rsidTr="00A654FF">
        <w:tc>
          <w:tcPr>
            <w:tcW w:w="1668" w:type="dxa"/>
          </w:tcPr>
          <w:p w14:paraId="6ADEF6A2" w14:textId="77777777" w:rsidR="005720CA" w:rsidRPr="005E0944" w:rsidRDefault="005720CA" w:rsidP="00A654FF">
            <w:pPr>
              <w:spacing w:before="40" w:after="40"/>
              <w:rPr>
                <w:lang w:val="lv-LV"/>
              </w:rPr>
            </w:pPr>
            <w:r w:rsidRPr="005E0944">
              <w:rPr>
                <w:lang w:val="lv-LV"/>
              </w:rPr>
              <w:t>compensationConditionCode</w:t>
            </w:r>
          </w:p>
        </w:tc>
        <w:tc>
          <w:tcPr>
            <w:tcW w:w="1701" w:type="dxa"/>
          </w:tcPr>
          <w:p w14:paraId="06A897A5" w14:textId="77777777" w:rsidR="005720CA" w:rsidRPr="005E0944" w:rsidRDefault="005720CA" w:rsidP="00A654FF">
            <w:pPr>
              <w:autoSpaceDE w:val="0"/>
              <w:autoSpaceDN w:val="0"/>
              <w:adjustRightInd w:val="0"/>
              <w:rPr>
                <w:lang w:val="lv-LV"/>
              </w:rPr>
            </w:pPr>
            <w:r w:rsidRPr="005E0944">
              <w:rPr>
                <w:lang w:val="lv-LV"/>
              </w:rPr>
              <w:t>nvarchar(100)</w:t>
            </w:r>
          </w:p>
          <w:p w14:paraId="0CCE52E9" w14:textId="77777777" w:rsidR="005720CA" w:rsidRPr="005E0944" w:rsidRDefault="005720CA" w:rsidP="00A654FF">
            <w:pPr>
              <w:autoSpaceDE w:val="0"/>
              <w:autoSpaceDN w:val="0"/>
              <w:adjustRightInd w:val="0"/>
              <w:rPr>
                <w:lang w:val="lv-LV"/>
              </w:rPr>
            </w:pPr>
          </w:p>
        </w:tc>
        <w:tc>
          <w:tcPr>
            <w:tcW w:w="567" w:type="dxa"/>
          </w:tcPr>
          <w:p w14:paraId="624F706F" w14:textId="77777777" w:rsidR="005720CA" w:rsidRPr="005E0944" w:rsidRDefault="005720CA" w:rsidP="00A654FF">
            <w:pPr>
              <w:spacing w:before="40" w:after="40"/>
              <w:rPr>
                <w:lang w:val="lv-LV"/>
              </w:rPr>
            </w:pPr>
            <w:r w:rsidRPr="005E0944">
              <w:rPr>
                <w:lang w:val="lv-LV"/>
              </w:rPr>
              <w:t>I</w:t>
            </w:r>
          </w:p>
        </w:tc>
        <w:tc>
          <w:tcPr>
            <w:tcW w:w="1275" w:type="dxa"/>
          </w:tcPr>
          <w:p w14:paraId="1C995095" w14:textId="77777777" w:rsidR="005720CA" w:rsidRPr="005E0944" w:rsidRDefault="005720CA" w:rsidP="00A654FF">
            <w:pPr>
              <w:spacing w:before="40" w:after="40"/>
              <w:rPr>
                <w:lang w:val="lv-LV"/>
              </w:rPr>
            </w:pPr>
            <w:r w:rsidRPr="005E0944">
              <w:rPr>
                <w:lang w:val="lv-LV"/>
              </w:rPr>
              <w:t>NULL</w:t>
            </w:r>
          </w:p>
        </w:tc>
        <w:tc>
          <w:tcPr>
            <w:tcW w:w="3260" w:type="dxa"/>
          </w:tcPr>
          <w:p w14:paraId="40B51A14" w14:textId="77777777" w:rsidR="005720CA" w:rsidRPr="005E0944" w:rsidRDefault="005720CA" w:rsidP="00A654FF">
            <w:pPr>
              <w:spacing w:before="40" w:after="40"/>
              <w:rPr>
                <w:lang w:val="lv-LV"/>
              </w:rPr>
            </w:pPr>
            <w:r w:rsidRPr="005E0944">
              <w:rPr>
                <w:lang w:val="lv-LV"/>
              </w:rPr>
              <w:t>Kompensācijas nosacījumu kods.</w:t>
            </w:r>
          </w:p>
        </w:tc>
      </w:tr>
      <w:tr w:rsidR="005720CA" w:rsidRPr="005E0944" w14:paraId="65DDCB31" w14:textId="77777777" w:rsidTr="00A654FF">
        <w:tc>
          <w:tcPr>
            <w:tcW w:w="1668" w:type="dxa"/>
          </w:tcPr>
          <w:p w14:paraId="312A2AF7" w14:textId="77777777" w:rsidR="005720CA" w:rsidRPr="005E0944" w:rsidRDefault="005720CA" w:rsidP="00A654FF">
            <w:pPr>
              <w:spacing w:before="40" w:after="40"/>
              <w:rPr>
                <w:lang w:val="lv-LV"/>
              </w:rPr>
            </w:pPr>
            <w:r w:rsidRPr="005E0944">
              <w:rPr>
                <w:lang w:val="lv-LV"/>
              </w:rPr>
              <w:t>compensationAmount</w:t>
            </w:r>
          </w:p>
        </w:tc>
        <w:tc>
          <w:tcPr>
            <w:tcW w:w="1701" w:type="dxa"/>
          </w:tcPr>
          <w:p w14:paraId="39BF2078" w14:textId="77777777" w:rsidR="005720CA" w:rsidRPr="005E0944" w:rsidRDefault="005720CA" w:rsidP="00A654FF">
            <w:pPr>
              <w:autoSpaceDE w:val="0"/>
              <w:autoSpaceDN w:val="0"/>
              <w:adjustRightInd w:val="0"/>
              <w:rPr>
                <w:lang w:val="lv-LV"/>
              </w:rPr>
            </w:pPr>
            <w:r w:rsidRPr="005E0944">
              <w:rPr>
                <w:lang w:val="lv-LV"/>
              </w:rPr>
              <w:t>int</w:t>
            </w:r>
          </w:p>
        </w:tc>
        <w:tc>
          <w:tcPr>
            <w:tcW w:w="567" w:type="dxa"/>
          </w:tcPr>
          <w:p w14:paraId="744D7428" w14:textId="77777777" w:rsidR="005720CA" w:rsidRPr="005E0944" w:rsidRDefault="005720CA" w:rsidP="00A654FF">
            <w:pPr>
              <w:spacing w:before="40" w:after="40"/>
              <w:rPr>
                <w:lang w:val="lv-LV"/>
              </w:rPr>
            </w:pPr>
            <w:r w:rsidRPr="005E0944">
              <w:rPr>
                <w:lang w:val="lv-LV"/>
              </w:rPr>
              <w:t>I</w:t>
            </w:r>
          </w:p>
        </w:tc>
        <w:tc>
          <w:tcPr>
            <w:tcW w:w="1275" w:type="dxa"/>
          </w:tcPr>
          <w:p w14:paraId="5A6E1731" w14:textId="77777777" w:rsidR="005720CA" w:rsidRPr="005E0944" w:rsidRDefault="005720CA" w:rsidP="00A654FF">
            <w:pPr>
              <w:spacing w:before="40" w:after="40"/>
              <w:rPr>
                <w:lang w:val="lv-LV"/>
              </w:rPr>
            </w:pPr>
            <w:r w:rsidRPr="005E0944">
              <w:rPr>
                <w:lang w:val="lv-LV"/>
              </w:rPr>
              <w:t>NULL</w:t>
            </w:r>
          </w:p>
        </w:tc>
        <w:tc>
          <w:tcPr>
            <w:tcW w:w="3260" w:type="dxa"/>
          </w:tcPr>
          <w:p w14:paraId="4C7CABF6" w14:textId="77777777" w:rsidR="005720CA" w:rsidRPr="005E0944" w:rsidRDefault="005720CA" w:rsidP="00A654FF">
            <w:pPr>
              <w:spacing w:before="40" w:after="40"/>
              <w:rPr>
                <w:lang w:val="lv-LV"/>
              </w:rPr>
            </w:pPr>
            <w:r w:rsidRPr="005E0944">
              <w:rPr>
                <w:lang w:val="lv-LV"/>
              </w:rPr>
              <w:t>Kompensācijas apmērs.</w:t>
            </w:r>
          </w:p>
        </w:tc>
      </w:tr>
      <w:tr w:rsidR="005720CA" w:rsidRPr="005E0944" w14:paraId="3526ACB8" w14:textId="77777777" w:rsidTr="00A654FF">
        <w:tc>
          <w:tcPr>
            <w:tcW w:w="1668" w:type="dxa"/>
          </w:tcPr>
          <w:p w14:paraId="08C8F3F1" w14:textId="77777777" w:rsidR="005720CA" w:rsidRPr="005E0944" w:rsidRDefault="005720CA" w:rsidP="00A654FF">
            <w:pPr>
              <w:spacing w:before="40" w:after="40"/>
              <w:rPr>
                <w:lang w:val="lv-LV"/>
              </w:rPr>
            </w:pPr>
            <w:r w:rsidRPr="005E0944">
              <w:rPr>
                <w:lang w:val="lv-LV"/>
              </w:rPr>
              <w:t>administrationInformation</w:t>
            </w:r>
          </w:p>
        </w:tc>
        <w:tc>
          <w:tcPr>
            <w:tcW w:w="1701" w:type="dxa"/>
          </w:tcPr>
          <w:p w14:paraId="20430F90" w14:textId="77777777" w:rsidR="005720CA" w:rsidRPr="005E0944" w:rsidRDefault="005720CA" w:rsidP="00A654FF">
            <w:pPr>
              <w:autoSpaceDE w:val="0"/>
              <w:autoSpaceDN w:val="0"/>
              <w:adjustRightInd w:val="0"/>
              <w:rPr>
                <w:lang w:val="lv-LV"/>
              </w:rPr>
            </w:pPr>
            <w:r w:rsidRPr="005E0944">
              <w:rPr>
                <w:lang w:val="lv-LV"/>
              </w:rPr>
              <w:t xml:space="preserve">nvarchar(2000) </w:t>
            </w:r>
          </w:p>
        </w:tc>
        <w:tc>
          <w:tcPr>
            <w:tcW w:w="567" w:type="dxa"/>
          </w:tcPr>
          <w:p w14:paraId="47B8C4D4" w14:textId="77777777" w:rsidR="005720CA" w:rsidRPr="005E0944" w:rsidRDefault="005720CA" w:rsidP="00A654FF">
            <w:pPr>
              <w:spacing w:before="40" w:after="40"/>
              <w:rPr>
                <w:lang w:val="lv-LV"/>
              </w:rPr>
            </w:pPr>
            <w:r w:rsidRPr="005E0944">
              <w:rPr>
                <w:lang w:val="lv-LV"/>
              </w:rPr>
              <w:t>I</w:t>
            </w:r>
          </w:p>
        </w:tc>
        <w:tc>
          <w:tcPr>
            <w:tcW w:w="1275" w:type="dxa"/>
          </w:tcPr>
          <w:p w14:paraId="1663D7BA" w14:textId="77777777" w:rsidR="005720CA" w:rsidRPr="005E0944" w:rsidRDefault="005720CA" w:rsidP="00A654FF">
            <w:pPr>
              <w:spacing w:before="40" w:after="40"/>
              <w:rPr>
                <w:lang w:val="lv-LV"/>
              </w:rPr>
            </w:pPr>
            <w:r w:rsidRPr="005E0944">
              <w:rPr>
                <w:lang w:val="lv-LV"/>
              </w:rPr>
              <w:t>NULL</w:t>
            </w:r>
          </w:p>
        </w:tc>
        <w:tc>
          <w:tcPr>
            <w:tcW w:w="3260" w:type="dxa"/>
          </w:tcPr>
          <w:p w14:paraId="0F57C4D4" w14:textId="77777777" w:rsidR="005720CA" w:rsidRPr="005E0944" w:rsidRDefault="005720CA" w:rsidP="00A654FF">
            <w:pPr>
              <w:spacing w:before="40" w:after="40"/>
              <w:rPr>
                <w:lang w:val="lv-LV"/>
              </w:rPr>
            </w:pPr>
            <w:r w:rsidRPr="005E0944">
              <w:rPr>
                <w:lang w:val="lv-LV"/>
              </w:rPr>
              <w:t>Lietošanas norādījumi.</w:t>
            </w:r>
          </w:p>
        </w:tc>
      </w:tr>
      <w:tr w:rsidR="005720CA" w:rsidRPr="005E0944" w14:paraId="3F748104" w14:textId="77777777" w:rsidTr="00A654FF">
        <w:tc>
          <w:tcPr>
            <w:tcW w:w="1668" w:type="dxa"/>
          </w:tcPr>
          <w:p w14:paraId="27BCCF0F" w14:textId="77777777" w:rsidR="005720CA" w:rsidRPr="005E0944" w:rsidRDefault="005720CA" w:rsidP="00A654FF">
            <w:pPr>
              <w:spacing w:before="40" w:after="40"/>
              <w:rPr>
                <w:lang w:val="lv-LV"/>
              </w:rPr>
            </w:pPr>
            <w:r w:rsidRPr="005E0944">
              <w:rPr>
                <w:lang w:val="lv-LV"/>
              </w:rPr>
              <w:t>administrationDuration</w:t>
            </w:r>
          </w:p>
        </w:tc>
        <w:tc>
          <w:tcPr>
            <w:tcW w:w="1701" w:type="dxa"/>
          </w:tcPr>
          <w:p w14:paraId="11603F7B" w14:textId="77777777" w:rsidR="005720CA" w:rsidRPr="005E0944" w:rsidRDefault="005720CA" w:rsidP="00A654FF">
            <w:pPr>
              <w:autoSpaceDE w:val="0"/>
              <w:autoSpaceDN w:val="0"/>
              <w:adjustRightInd w:val="0"/>
              <w:rPr>
                <w:lang w:val="lv-LV"/>
              </w:rPr>
            </w:pPr>
            <w:r w:rsidRPr="005E0944">
              <w:rPr>
                <w:lang w:val="lv-LV"/>
              </w:rPr>
              <w:t xml:space="preserve">decimal(10,1) </w:t>
            </w:r>
          </w:p>
        </w:tc>
        <w:tc>
          <w:tcPr>
            <w:tcW w:w="567" w:type="dxa"/>
          </w:tcPr>
          <w:p w14:paraId="346FFAAC" w14:textId="77777777" w:rsidR="005720CA" w:rsidRPr="005E0944" w:rsidRDefault="005720CA" w:rsidP="00A654FF">
            <w:pPr>
              <w:spacing w:before="40" w:after="40"/>
              <w:rPr>
                <w:lang w:val="lv-LV"/>
              </w:rPr>
            </w:pPr>
            <w:r w:rsidRPr="005E0944">
              <w:rPr>
                <w:lang w:val="lv-LV"/>
              </w:rPr>
              <w:t>I</w:t>
            </w:r>
          </w:p>
        </w:tc>
        <w:tc>
          <w:tcPr>
            <w:tcW w:w="1275" w:type="dxa"/>
          </w:tcPr>
          <w:p w14:paraId="46F059AC" w14:textId="77777777" w:rsidR="005720CA" w:rsidRPr="005E0944" w:rsidRDefault="005720CA" w:rsidP="00A654FF">
            <w:pPr>
              <w:spacing w:before="40" w:after="40"/>
              <w:rPr>
                <w:lang w:val="lv-LV"/>
              </w:rPr>
            </w:pPr>
            <w:r w:rsidRPr="005E0944">
              <w:rPr>
                <w:lang w:val="lv-LV"/>
              </w:rPr>
              <w:t>NULL</w:t>
            </w:r>
          </w:p>
        </w:tc>
        <w:tc>
          <w:tcPr>
            <w:tcW w:w="3260" w:type="dxa"/>
          </w:tcPr>
          <w:p w14:paraId="0DACF660" w14:textId="77777777" w:rsidR="005720CA" w:rsidRPr="005E0944" w:rsidRDefault="005720CA" w:rsidP="00A654FF">
            <w:pPr>
              <w:spacing w:before="40" w:after="40"/>
              <w:rPr>
                <w:lang w:val="lv-LV"/>
              </w:rPr>
            </w:pPr>
            <w:r w:rsidRPr="005E0944">
              <w:rPr>
                <w:lang w:val="lv-LV"/>
              </w:rPr>
              <w:t>Ārstēšanās kursa ilgums.</w:t>
            </w:r>
          </w:p>
        </w:tc>
      </w:tr>
      <w:tr w:rsidR="005720CA" w:rsidRPr="005E0944" w14:paraId="334CA5BC" w14:textId="77777777" w:rsidTr="00A654FF">
        <w:tc>
          <w:tcPr>
            <w:tcW w:w="1668" w:type="dxa"/>
          </w:tcPr>
          <w:p w14:paraId="73863C82" w14:textId="77777777" w:rsidR="005720CA" w:rsidRPr="005E0944" w:rsidRDefault="005720CA" w:rsidP="00A654FF">
            <w:pPr>
              <w:spacing w:before="40" w:after="40"/>
              <w:rPr>
                <w:lang w:val="lv-LV"/>
              </w:rPr>
            </w:pPr>
            <w:r w:rsidRPr="005E0944">
              <w:rPr>
                <w:lang w:val="lv-LV"/>
              </w:rPr>
              <w:t>administrationDurationUnit</w:t>
            </w:r>
          </w:p>
        </w:tc>
        <w:tc>
          <w:tcPr>
            <w:tcW w:w="1701" w:type="dxa"/>
          </w:tcPr>
          <w:p w14:paraId="7FCC410E" w14:textId="77777777" w:rsidR="005720CA" w:rsidRPr="005E0944" w:rsidRDefault="005720CA" w:rsidP="00A654FF">
            <w:pPr>
              <w:autoSpaceDE w:val="0"/>
              <w:autoSpaceDN w:val="0"/>
              <w:adjustRightInd w:val="0"/>
              <w:rPr>
                <w:lang w:val="lv-LV"/>
              </w:rPr>
            </w:pPr>
            <w:r w:rsidRPr="005E0944">
              <w:rPr>
                <w:lang w:val="lv-LV"/>
              </w:rPr>
              <w:t>char(3)</w:t>
            </w:r>
          </w:p>
          <w:p w14:paraId="59E8C3C6" w14:textId="77777777" w:rsidR="005720CA" w:rsidRPr="005E0944" w:rsidRDefault="005720CA" w:rsidP="00A654FF">
            <w:pPr>
              <w:autoSpaceDE w:val="0"/>
              <w:autoSpaceDN w:val="0"/>
              <w:adjustRightInd w:val="0"/>
              <w:rPr>
                <w:lang w:val="lv-LV"/>
              </w:rPr>
            </w:pPr>
          </w:p>
        </w:tc>
        <w:tc>
          <w:tcPr>
            <w:tcW w:w="567" w:type="dxa"/>
          </w:tcPr>
          <w:p w14:paraId="51AB6F5A" w14:textId="77777777" w:rsidR="005720CA" w:rsidRPr="005E0944" w:rsidRDefault="005720CA" w:rsidP="00A654FF">
            <w:pPr>
              <w:spacing w:before="40" w:after="40"/>
              <w:rPr>
                <w:lang w:val="lv-LV"/>
              </w:rPr>
            </w:pPr>
            <w:r w:rsidRPr="005E0944">
              <w:rPr>
                <w:lang w:val="lv-LV"/>
              </w:rPr>
              <w:t>I</w:t>
            </w:r>
          </w:p>
        </w:tc>
        <w:tc>
          <w:tcPr>
            <w:tcW w:w="1275" w:type="dxa"/>
          </w:tcPr>
          <w:p w14:paraId="38DBA32B" w14:textId="77777777" w:rsidR="005720CA" w:rsidRPr="005E0944" w:rsidRDefault="005720CA" w:rsidP="00A654FF">
            <w:pPr>
              <w:spacing w:before="40" w:after="40"/>
              <w:rPr>
                <w:lang w:val="lv-LV"/>
              </w:rPr>
            </w:pPr>
            <w:r w:rsidRPr="005E0944">
              <w:rPr>
                <w:lang w:val="lv-LV"/>
              </w:rPr>
              <w:t>NULL</w:t>
            </w:r>
          </w:p>
        </w:tc>
        <w:tc>
          <w:tcPr>
            <w:tcW w:w="3260" w:type="dxa"/>
          </w:tcPr>
          <w:p w14:paraId="5D0F696F" w14:textId="77777777" w:rsidR="005720CA" w:rsidRPr="005E0944" w:rsidRDefault="005720CA" w:rsidP="00A654FF">
            <w:pPr>
              <w:spacing w:before="40" w:after="40"/>
              <w:rPr>
                <w:lang w:val="lv-LV"/>
              </w:rPr>
            </w:pPr>
            <w:r w:rsidRPr="005E0944">
              <w:rPr>
                <w:lang w:val="lv-LV"/>
              </w:rPr>
              <w:t>Ārstēšanās kursa ilguma mērvienības.</w:t>
            </w:r>
          </w:p>
        </w:tc>
      </w:tr>
      <w:tr w:rsidR="005720CA" w:rsidRPr="005E0944" w14:paraId="7804AEC4" w14:textId="77777777" w:rsidTr="00A654FF">
        <w:tc>
          <w:tcPr>
            <w:tcW w:w="1668" w:type="dxa"/>
          </w:tcPr>
          <w:p w14:paraId="1E7EF20B" w14:textId="77777777" w:rsidR="005720CA" w:rsidRPr="005E0944" w:rsidRDefault="005720CA" w:rsidP="00A654FF">
            <w:pPr>
              <w:spacing w:before="40" w:after="40"/>
              <w:rPr>
                <w:lang w:val="lv-LV"/>
              </w:rPr>
            </w:pPr>
            <w:r w:rsidRPr="005E0944">
              <w:rPr>
                <w:lang w:val="lv-LV"/>
              </w:rPr>
              <w:t>administrationExpires</w:t>
            </w:r>
          </w:p>
        </w:tc>
        <w:tc>
          <w:tcPr>
            <w:tcW w:w="1701" w:type="dxa"/>
          </w:tcPr>
          <w:p w14:paraId="0718542F" w14:textId="77777777" w:rsidR="005720CA" w:rsidRPr="005E0944" w:rsidRDefault="005720CA" w:rsidP="00A654FF">
            <w:pPr>
              <w:autoSpaceDE w:val="0"/>
              <w:autoSpaceDN w:val="0"/>
              <w:adjustRightInd w:val="0"/>
              <w:rPr>
                <w:lang w:val="lv-LV"/>
              </w:rPr>
            </w:pPr>
            <w:r w:rsidRPr="005E0944">
              <w:rPr>
                <w:lang w:val="lv-LV"/>
              </w:rPr>
              <w:t>date</w:t>
            </w:r>
          </w:p>
        </w:tc>
        <w:tc>
          <w:tcPr>
            <w:tcW w:w="567" w:type="dxa"/>
          </w:tcPr>
          <w:p w14:paraId="4B624DCA" w14:textId="77777777" w:rsidR="005720CA" w:rsidRPr="005E0944" w:rsidRDefault="005720CA" w:rsidP="00A654FF">
            <w:pPr>
              <w:spacing w:before="40" w:after="40"/>
              <w:rPr>
                <w:lang w:val="lv-LV"/>
              </w:rPr>
            </w:pPr>
            <w:r w:rsidRPr="005E0944">
              <w:rPr>
                <w:lang w:val="lv-LV"/>
              </w:rPr>
              <w:t>I</w:t>
            </w:r>
          </w:p>
        </w:tc>
        <w:tc>
          <w:tcPr>
            <w:tcW w:w="1275" w:type="dxa"/>
          </w:tcPr>
          <w:p w14:paraId="154F1980" w14:textId="77777777" w:rsidR="005720CA" w:rsidRPr="005E0944" w:rsidRDefault="005720CA" w:rsidP="00A654FF">
            <w:pPr>
              <w:spacing w:before="40" w:after="40"/>
              <w:rPr>
                <w:lang w:val="lv-LV"/>
              </w:rPr>
            </w:pPr>
            <w:r w:rsidRPr="005E0944">
              <w:rPr>
                <w:lang w:val="lv-LV"/>
              </w:rPr>
              <w:t>NULL</w:t>
            </w:r>
          </w:p>
        </w:tc>
        <w:tc>
          <w:tcPr>
            <w:tcW w:w="3260" w:type="dxa"/>
          </w:tcPr>
          <w:p w14:paraId="1691F22F" w14:textId="77777777" w:rsidR="005720CA" w:rsidRPr="005E0944" w:rsidRDefault="002B1C61" w:rsidP="00A654FF">
            <w:pPr>
              <w:spacing w:before="40" w:after="40"/>
              <w:rPr>
                <w:lang w:val="lv-LV"/>
              </w:rPr>
            </w:pPr>
            <w:r w:rsidRPr="005E0944">
              <w:rPr>
                <w:lang w:val="lv-LV"/>
              </w:rPr>
              <w:t>Ārstēšanas</w:t>
            </w:r>
            <w:r w:rsidR="005720CA" w:rsidRPr="005E0944">
              <w:rPr>
                <w:lang w:val="lv-LV"/>
              </w:rPr>
              <w:t xml:space="preserve"> kursa beigu datums.</w:t>
            </w:r>
          </w:p>
        </w:tc>
      </w:tr>
      <w:tr w:rsidR="005720CA" w:rsidRPr="005E0944" w14:paraId="08D91214" w14:textId="77777777" w:rsidTr="00A654FF">
        <w:tc>
          <w:tcPr>
            <w:tcW w:w="1668" w:type="dxa"/>
          </w:tcPr>
          <w:p w14:paraId="66B19029" w14:textId="77777777" w:rsidR="005720CA" w:rsidRPr="005E0944" w:rsidRDefault="005720CA" w:rsidP="00A654FF">
            <w:pPr>
              <w:spacing w:before="40" w:after="40"/>
              <w:rPr>
                <w:lang w:val="lv-LV"/>
              </w:rPr>
            </w:pPr>
            <w:r w:rsidRPr="005E0944">
              <w:rPr>
                <w:lang w:val="lv-LV"/>
              </w:rPr>
              <w:t>specialDispenseConditions</w:t>
            </w:r>
          </w:p>
        </w:tc>
        <w:tc>
          <w:tcPr>
            <w:tcW w:w="1701" w:type="dxa"/>
          </w:tcPr>
          <w:p w14:paraId="44F45195" w14:textId="77777777" w:rsidR="005720CA" w:rsidRPr="005E0944" w:rsidRDefault="005720CA" w:rsidP="00A654FF">
            <w:pPr>
              <w:autoSpaceDE w:val="0"/>
              <w:autoSpaceDN w:val="0"/>
              <w:adjustRightInd w:val="0"/>
              <w:rPr>
                <w:lang w:val="lv-LV"/>
              </w:rPr>
            </w:pPr>
            <w:r w:rsidRPr="005E0944">
              <w:rPr>
                <w:lang w:val="lv-LV"/>
              </w:rPr>
              <w:t xml:space="preserve">nvarchar(2000) </w:t>
            </w:r>
          </w:p>
        </w:tc>
        <w:tc>
          <w:tcPr>
            <w:tcW w:w="567" w:type="dxa"/>
          </w:tcPr>
          <w:p w14:paraId="6BEA8F0D" w14:textId="77777777" w:rsidR="005720CA" w:rsidRPr="005E0944" w:rsidRDefault="005720CA" w:rsidP="00A654FF">
            <w:pPr>
              <w:spacing w:before="40" w:after="40"/>
              <w:rPr>
                <w:lang w:val="lv-LV"/>
              </w:rPr>
            </w:pPr>
            <w:r w:rsidRPr="005E0944">
              <w:rPr>
                <w:lang w:val="lv-LV"/>
              </w:rPr>
              <w:t>I</w:t>
            </w:r>
          </w:p>
        </w:tc>
        <w:tc>
          <w:tcPr>
            <w:tcW w:w="1275" w:type="dxa"/>
          </w:tcPr>
          <w:p w14:paraId="207EE255" w14:textId="77777777" w:rsidR="005720CA" w:rsidRPr="005E0944" w:rsidRDefault="005720CA" w:rsidP="00A654FF">
            <w:pPr>
              <w:spacing w:before="40" w:after="40"/>
              <w:rPr>
                <w:lang w:val="lv-LV"/>
              </w:rPr>
            </w:pPr>
            <w:r w:rsidRPr="005E0944">
              <w:rPr>
                <w:lang w:val="lv-LV"/>
              </w:rPr>
              <w:t>NULL</w:t>
            </w:r>
          </w:p>
        </w:tc>
        <w:tc>
          <w:tcPr>
            <w:tcW w:w="3260" w:type="dxa"/>
          </w:tcPr>
          <w:p w14:paraId="3EBD8D0D" w14:textId="77777777" w:rsidR="005720CA" w:rsidRPr="005E0944" w:rsidRDefault="005720CA" w:rsidP="00A654FF">
            <w:pPr>
              <w:spacing w:before="40" w:after="40"/>
              <w:rPr>
                <w:lang w:val="lv-LV"/>
              </w:rPr>
            </w:pPr>
            <w:r w:rsidRPr="005E0944">
              <w:rPr>
                <w:lang w:val="lv-LV"/>
              </w:rPr>
              <w:t>Īpašie izsniegšanas nosacījumi.</w:t>
            </w:r>
          </w:p>
        </w:tc>
      </w:tr>
      <w:tr w:rsidR="005720CA" w:rsidRPr="005E0944" w14:paraId="4BE2ED2D" w14:textId="77777777" w:rsidTr="00A654FF">
        <w:tc>
          <w:tcPr>
            <w:tcW w:w="1668" w:type="dxa"/>
          </w:tcPr>
          <w:p w14:paraId="0A974164" w14:textId="77777777" w:rsidR="005720CA" w:rsidRPr="005E0944" w:rsidRDefault="005720CA" w:rsidP="00A654FF">
            <w:pPr>
              <w:spacing w:before="40" w:after="40"/>
              <w:rPr>
                <w:lang w:val="lv-LV"/>
              </w:rPr>
            </w:pPr>
            <w:r w:rsidRPr="005E0944">
              <w:rPr>
                <w:lang w:val="lv-LV"/>
              </w:rPr>
              <w:t>notes</w:t>
            </w:r>
          </w:p>
        </w:tc>
        <w:tc>
          <w:tcPr>
            <w:tcW w:w="1701" w:type="dxa"/>
          </w:tcPr>
          <w:p w14:paraId="67B44EAD" w14:textId="77777777" w:rsidR="005720CA" w:rsidRPr="005E0944" w:rsidRDefault="005720CA" w:rsidP="00A654FF">
            <w:pPr>
              <w:autoSpaceDE w:val="0"/>
              <w:autoSpaceDN w:val="0"/>
              <w:adjustRightInd w:val="0"/>
              <w:rPr>
                <w:lang w:val="lv-LV"/>
              </w:rPr>
            </w:pPr>
            <w:r w:rsidRPr="005E0944">
              <w:rPr>
                <w:lang w:val="lv-LV"/>
              </w:rPr>
              <w:t xml:space="preserve">nvarchar(2000) </w:t>
            </w:r>
          </w:p>
        </w:tc>
        <w:tc>
          <w:tcPr>
            <w:tcW w:w="567" w:type="dxa"/>
          </w:tcPr>
          <w:p w14:paraId="0B3B2947" w14:textId="77777777" w:rsidR="005720CA" w:rsidRPr="005E0944" w:rsidRDefault="005720CA" w:rsidP="00A654FF">
            <w:pPr>
              <w:spacing w:before="40" w:after="40"/>
              <w:rPr>
                <w:lang w:val="lv-LV"/>
              </w:rPr>
            </w:pPr>
            <w:r w:rsidRPr="005E0944">
              <w:rPr>
                <w:lang w:val="lv-LV"/>
              </w:rPr>
              <w:t>I</w:t>
            </w:r>
          </w:p>
        </w:tc>
        <w:tc>
          <w:tcPr>
            <w:tcW w:w="1275" w:type="dxa"/>
          </w:tcPr>
          <w:p w14:paraId="77AB47E1" w14:textId="77777777" w:rsidR="005720CA" w:rsidRPr="005E0944" w:rsidRDefault="005720CA" w:rsidP="00A654FF">
            <w:pPr>
              <w:spacing w:before="40" w:after="40"/>
              <w:rPr>
                <w:lang w:val="lv-LV"/>
              </w:rPr>
            </w:pPr>
            <w:r w:rsidRPr="005E0944">
              <w:rPr>
                <w:lang w:val="lv-LV"/>
              </w:rPr>
              <w:t>NULL</w:t>
            </w:r>
          </w:p>
        </w:tc>
        <w:tc>
          <w:tcPr>
            <w:tcW w:w="3260" w:type="dxa"/>
          </w:tcPr>
          <w:p w14:paraId="00F180B2" w14:textId="77777777" w:rsidR="005720CA" w:rsidRPr="005E0944" w:rsidRDefault="005720CA" w:rsidP="00A654FF">
            <w:pPr>
              <w:spacing w:before="40" w:after="40"/>
              <w:rPr>
                <w:lang w:val="lv-LV"/>
              </w:rPr>
            </w:pPr>
            <w:r w:rsidRPr="005E0944">
              <w:rPr>
                <w:lang w:val="lv-LV"/>
              </w:rPr>
              <w:t>Farmaceita piezīmes elektronizētai receptei.</w:t>
            </w:r>
          </w:p>
        </w:tc>
      </w:tr>
      <w:tr w:rsidR="005720CA" w:rsidRPr="005E0944" w14:paraId="367D31AA" w14:textId="77777777" w:rsidTr="00A654FF">
        <w:tc>
          <w:tcPr>
            <w:tcW w:w="1668" w:type="dxa"/>
          </w:tcPr>
          <w:p w14:paraId="5BB1C03F" w14:textId="77777777" w:rsidR="005720CA" w:rsidRPr="005E0944" w:rsidRDefault="005720CA" w:rsidP="00A654FF">
            <w:pPr>
              <w:spacing w:before="40" w:after="40"/>
              <w:rPr>
                <w:lang w:val="lv-LV"/>
              </w:rPr>
            </w:pPr>
            <w:r w:rsidRPr="005E0944">
              <w:rPr>
                <w:lang w:val="lv-LV"/>
              </w:rPr>
              <w:t>isImported</w:t>
            </w:r>
          </w:p>
        </w:tc>
        <w:tc>
          <w:tcPr>
            <w:tcW w:w="1701" w:type="dxa"/>
          </w:tcPr>
          <w:p w14:paraId="4D292194" w14:textId="77777777" w:rsidR="005720CA" w:rsidRPr="005E0944" w:rsidRDefault="005720CA" w:rsidP="00A654FF">
            <w:pPr>
              <w:autoSpaceDE w:val="0"/>
              <w:autoSpaceDN w:val="0"/>
              <w:adjustRightInd w:val="0"/>
              <w:rPr>
                <w:lang w:val="lv-LV"/>
              </w:rPr>
            </w:pPr>
            <w:r w:rsidRPr="005E0944">
              <w:rPr>
                <w:lang w:val="lv-LV"/>
              </w:rPr>
              <w:t>bit</w:t>
            </w:r>
          </w:p>
          <w:p w14:paraId="3DFA0BCC" w14:textId="77777777" w:rsidR="005720CA" w:rsidRPr="005E0944" w:rsidRDefault="005720CA" w:rsidP="00A654FF">
            <w:pPr>
              <w:autoSpaceDE w:val="0"/>
              <w:autoSpaceDN w:val="0"/>
              <w:adjustRightInd w:val="0"/>
              <w:rPr>
                <w:lang w:val="lv-LV"/>
              </w:rPr>
            </w:pPr>
          </w:p>
        </w:tc>
        <w:tc>
          <w:tcPr>
            <w:tcW w:w="567" w:type="dxa"/>
          </w:tcPr>
          <w:p w14:paraId="3CA37391" w14:textId="77777777" w:rsidR="005720CA" w:rsidRPr="005E0944" w:rsidRDefault="005720CA" w:rsidP="00A654FF">
            <w:pPr>
              <w:spacing w:before="40" w:after="40"/>
              <w:rPr>
                <w:lang w:val="lv-LV"/>
              </w:rPr>
            </w:pPr>
            <w:r w:rsidRPr="005E0944">
              <w:rPr>
                <w:lang w:val="lv-LV"/>
              </w:rPr>
              <w:t>I</w:t>
            </w:r>
          </w:p>
        </w:tc>
        <w:tc>
          <w:tcPr>
            <w:tcW w:w="1275" w:type="dxa"/>
          </w:tcPr>
          <w:p w14:paraId="65954F13" w14:textId="77777777" w:rsidR="005720CA" w:rsidRPr="005E0944" w:rsidRDefault="005720CA" w:rsidP="00A654FF">
            <w:pPr>
              <w:spacing w:before="40" w:after="40"/>
              <w:rPr>
                <w:lang w:val="lv-LV"/>
              </w:rPr>
            </w:pPr>
          </w:p>
        </w:tc>
        <w:tc>
          <w:tcPr>
            <w:tcW w:w="3260" w:type="dxa"/>
          </w:tcPr>
          <w:p w14:paraId="2C077E18" w14:textId="77777777" w:rsidR="005720CA" w:rsidRPr="005E0944" w:rsidRDefault="005720CA" w:rsidP="00A654FF">
            <w:pPr>
              <w:spacing w:before="40" w:after="40"/>
              <w:rPr>
                <w:lang w:val="lv-LV"/>
              </w:rPr>
            </w:pPr>
            <w:r w:rsidRPr="005E0944">
              <w:rPr>
                <w:lang w:val="lv-LV"/>
              </w:rPr>
              <w:t>Pazīme, ka recepte ir elektronizēta.</w:t>
            </w:r>
          </w:p>
        </w:tc>
      </w:tr>
      <w:tr w:rsidR="005720CA" w:rsidRPr="005E0944" w14:paraId="486A6A18" w14:textId="77777777" w:rsidTr="00A654FF">
        <w:tc>
          <w:tcPr>
            <w:tcW w:w="1668" w:type="dxa"/>
          </w:tcPr>
          <w:p w14:paraId="7BE72384" w14:textId="77777777" w:rsidR="005720CA" w:rsidRPr="005E0944" w:rsidRDefault="005720CA" w:rsidP="00A654FF">
            <w:pPr>
              <w:spacing w:before="40" w:after="40"/>
              <w:rPr>
                <w:lang w:val="lv-LV"/>
              </w:rPr>
            </w:pPr>
            <w:r w:rsidRPr="005E0944">
              <w:rPr>
                <w:lang w:val="lv-LV"/>
              </w:rPr>
              <w:t>transcriberIdentityCode</w:t>
            </w:r>
          </w:p>
        </w:tc>
        <w:tc>
          <w:tcPr>
            <w:tcW w:w="1701" w:type="dxa"/>
          </w:tcPr>
          <w:p w14:paraId="6D4A7A35" w14:textId="77777777" w:rsidR="005720CA" w:rsidRPr="005E0944" w:rsidRDefault="005720CA" w:rsidP="00A654FF">
            <w:pPr>
              <w:spacing w:before="40" w:after="40"/>
              <w:rPr>
                <w:lang w:val="lv-LV"/>
              </w:rPr>
            </w:pPr>
            <w:r w:rsidRPr="005E0944">
              <w:rPr>
                <w:lang w:val="lv-LV"/>
              </w:rPr>
              <w:t>nvarchar(100)</w:t>
            </w:r>
          </w:p>
        </w:tc>
        <w:tc>
          <w:tcPr>
            <w:tcW w:w="567" w:type="dxa"/>
          </w:tcPr>
          <w:p w14:paraId="5D3F3BD0" w14:textId="77777777" w:rsidR="005720CA" w:rsidRPr="005E0944" w:rsidRDefault="005720CA" w:rsidP="00A654FF">
            <w:pPr>
              <w:spacing w:before="40" w:after="40"/>
              <w:rPr>
                <w:lang w:val="lv-LV"/>
              </w:rPr>
            </w:pPr>
            <w:r w:rsidRPr="005E0944">
              <w:rPr>
                <w:lang w:val="lv-LV"/>
              </w:rPr>
              <w:t>I</w:t>
            </w:r>
          </w:p>
        </w:tc>
        <w:tc>
          <w:tcPr>
            <w:tcW w:w="1275" w:type="dxa"/>
          </w:tcPr>
          <w:p w14:paraId="5DE67E71" w14:textId="77777777" w:rsidR="005720CA" w:rsidRPr="005E0944" w:rsidRDefault="005720CA" w:rsidP="00A654FF">
            <w:pPr>
              <w:spacing w:before="40" w:after="40"/>
              <w:rPr>
                <w:lang w:val="lv-LV"/>
              </w:rPr>
            </w:pPr>
          </w:p>
        </w:tc>
        <w:tc>
          <w:tcPr>
            <w:tcW w:w="3260" w:type="dxa"/>
          </w:tcPr>
          <w:p w14:paraId="6E8D93C2" w14:textId="77777777" w:rsidR="005720CA" w:rsidRPr="005E0944" w:rsidRDefault="005720CA" w:rsidP="00A654FF">
            <w:pPr>
              <w:spacing w:before="40" w:after="40"/>
              <w:rPr>
                <w:lang w:val="lv-LV"/>
              </w:rPr>
            </w:pPr>
            <w:r w:rsidRPr="005E0944">
              <w:rPr>
                <w:lang w:val="lv-LV"/>
              </w:rPr>
              <w:t>Personas, kas veikusi  pieprasījumu, identifikators.</w:t>
            </w:r>
          </w:p>
        </w:tc>
      </w:tr>
      <w:tr w:rsidR="005720CA" w:rsidRPr="005E0944" w14:paraId="68066D04" w14:textId="77777777" w:rsidTr="00A654FF">
        <w:tc>
          <w:tcPr>
            <w:tcW w:w="1668" w:type="dxa"/>
          </w:tcPr>
          <w:p w14:paraId="3574F4DC" w14:textId="77777777" w:rsidR="005720CA" w:rsidRPr="005E0944" w:rsidRDefault="005720CA" w:rsidP="00A654FF">
            <w:pPr>
              <w:spacing w:before="40" w:after="40"/>
              <w:rPr>
                <w:lang w:val="lv-LV"/>
              </w:rPr>
            </w:pPr>
            <w:r w:rsidRPr="005E0944">
              <w:rPr>
                <w:lang w:val="lv-LV"/>
              </w:rPr>
              <w:t>transcriberIdentityType</w:t>
            </w:r>
          </w:p>
        </w:tc>
        <w:tc>
          <w:tcPr>
            <w:tcW w:w="1701" w:type="dxa"/>
          </w:tcPr>
          <w:p w14:paraId="62E2631A" w14:textId="77777777" w:rsidR="005720CA" w:rsidRPr="005E0944" w:rsidRDefault="005720CA" w:rsidP="00A654FF">
            <w:pPr>
              <w:spacing w:before="40" w:after="40"/>
              <w:rPr>
                <w:lang w:val="lv-LV"/>
              </w:rPr>
            </w:pPr>
            <w:r w:rsidRPr="005E0944">
              <w:rPr>
                <w:lang w:val="lv-LV"/>
              </w:rPr>
              <w:t>varchar(50)</w:t>
            </w:r>
          </w:p>
        </w:tc>
        <w:tc>
          <w:tcPr>
            <w:tcW w:w="567" w:type="dxa"/>
          </w:tcPr>
          <w:p w14:paraId="2200CBB7" w14:textId="77777777" w:rsidR="005720CA" w:rsidRPr="005E0944" w:rsidRDefault="005720CA" w:rsidP="00A654FF">
            <w:pPr>
              <w:spacing w:before="40" w:after="40"/>
              <w:rPr>
                <w:lang w:val="lv-LV"/>
              </w:rPr>
            </w:pPr>
            <w:r w:rsidRPr="005E0944">
              <w:rPr>
                <w:lang w:val="lv-LV"/>
              </w:rPr>
              <w:t>I</w:t>
            </w:r>
          </w:p>
        </w:tc>
        <w:tc>
          <w:tcPr>
            <w:tcW w:w="1275" w:type="dxa"/>
          </w:tcPr>
          <w:p w14:paraId="1393FB35" w14:textId="77777777" w:rsidR="005720CA" w:rsidRPr="005E0944" w:rsidRDefault="005720CA" w:rsidP="00A654FF">
            <w:pPr>
              <w:spacing w:before="40" w:after="40"/>
              <w:rPr>
                <w:lang w:val="lv-LV"/>
              </w:rPr>
            </w:pPr>
          </w:p>
        </w:tc>
        <w:tc>
          <w:tcPr>
            <w:tcW w:w="3260" w:type="dxa"/>
          </w:tcPr>
          <w:p w14:paraId="2F18DDEC" w14:textId="77777777" w:rsidR="005720CA" w:rsidRPr="005E0944" w:rsidRDefault="005720CA" w:rsidP="00A654FF">
            <w:pPr>
              <w:spacing w:before="40" w:after="40"/>
              <w:rPr>
                <w:lang w:val="lv-LV"/>
              </w:rPr>
            </w:pPr>
            <w:r w:rsidRPr="005E0944">
              <w:rPr>
                <w:lang w:val="lv-LV"/>
              </w:rPr>
              <w:t>Personas, kas veikusi  pieprasījumu, identifikācijas sistēmas OID.</w:t>
            </w:r>
          </w:p>
        </w:tc>
      </w:tr>
      <w:tr w:rsidR="005720CA" w:rsidRPr="005E0944" w14:paraId="1129DE08" w14:textId="77777777" w:rsidTr="00A654FF">
        <w:tc>
          <w:tcPr>
            <w:tcW w:w="1668" w:type="dxa"/>
          </w:tcPr>
          <w:p w14:paraId="59911AD4" w14:textId="77777777" w:rsidR="005720CA" w:rsidRPr="005E0944" w:rsidRDefault="005720CA" w:rsidP="00A654FF">
            <w:pPr>
              <w:spacing w:before="40" w:after="40"/>
              <w:rPr>
                <w:lang w:val="lv-LV"/>
              </w:rPr>
            </w:pPr>
            <w:r w:rsidRPr="005E0944">
              <w:rPr>
                <w:lang w:val="lv-LV"/>
              </w:rPr>
              <w:t>transcriberName</w:t>
            </w:r>
          </w:p>
        </w:tc>
        <w:tc>
          <w:tcPr>
            <w:tcW w:w="1701" w:type="dxa"/>
          </w:tcPr>
          <w:p w14:paraId="2EBF11D5" w14:textId="77777777" w:rsidR="005720CA" w:rsidRPr="005E0944" w:rsidRDefault="005720CA" w:rsidP="00A654FF">
            <w:pPr>
              <w:spacing w:before="40" w:after="40"/>
              <w:rPr>
                <w:lang w:val="lv-LV"/>
              </w:rPr>
            </w:pPr>
            <w:r w:rsidRPr="005E0944">
              <w:rPr>
                <w:lang w:val="lv-LV"/>
              </w:rPr>
              <w:t>nvarchar(80)</w:t>
            </w:r>
          </w:p>
        </w:tc>
        <w:tc>
          <w:tcPr>
            <w:tcW w:w="567" w:type="dxa"/>
          </w:tcPr>
          <w:p w14:paraId="731BD18C" w14:textId="77777777" w:rsidR="005720CA" w:rsidRPr="005E0944" w:rsidRDefault="005720CA" w:rsidP="00A654FF">
            <w:pPr>
              <w:spacing w:before="40" w:after="40"/>
              <w:rPr>
                <w:lang w:val="lv-LV"/>
              </w:rPr>
            </w:pPr>
            <w:r w:rsidRPr="005E0944">
              <w:rPr>
                <w:lang w:val="lv-LV"/>
              </w:rPr>
              <w:t>I</w:t>
            </w:r>
          </w:p>
        </w:tc>
        <w:tc>
          <w:tcPr>
            <w:tcW w:w="1275" w:type="dxa"/>
          </w:tcPr>
          <w:p w14:paraId="0D42D868" w14:textId="77777777" w:rsidR="005720CA" w:rsidRPr="005E0944" w:rsidRDefault="005720CA" w:rsidP="00A654FF">
            <w:pPr>
              <w:spacing w:before="40" w:after="40"/>
              <w:rPr>
                <w:lang w:val="lv-LV"/>
              </w:rPr>
            </w:pPr>
          </w:p>
        </w:tc>
        <w:tc>
          <w:tcPr>
            <w:tcW w:w="3260" w:type="dxa"/>
          </w:tcPr>
          <w:p w14:paraId="5874BAAA" w14:textId="77777777" w:rsidR="005720CA" w:rsidRPr="005E0944" w:rsidRDefault="005720CA" w:rsidP="00A654FF">
            <w:pPr>
              <w:spacing w:before="40" w:after="40"/>
              <w:rPr>
                <w:lang w:val="lv-LV"/>
              </w:rPr>
            </w:pPr>
            <w:r w:rsidRPr="005E0944">
              <w:rPr>
                <w:lang w:val="lv-LV"/>
              </w:rPr>
              <w:t>Personas, kas veikusi  pieprasījumu, vārds un uzvārds.</w:t>
            </w:r>
          </w:p>
        </w:tc>
      </w:tr>
      <w:tr w:rsidR="005720CA" w:rsidRPr="005E0944" w14:paraId="08C3F497" w14:textId="77777777" w:rsidTr="00A654FF">
        <w:tc>
          <w:tcPr>
            <w:tcW w:w="1668" w:type="dxa"/>
          </w:tcPr>
          <w:p w14:paraId="0E379D52" w14:textId="77777777" w:rsidR="005720CA" w:rsidRPr="005E0944" w:rsidRDefault="005720CA" w:rsidP="00A654FF">
            <w:pPr>
              <w:spacing w:before="40" w:after="40"/>
              <w:rPr>
                <w:lang w:val="lv-LV"/>
              </w:rPr>
            </w:pPr>
            <w:r w:rsidRPr="005E0944">
              <w:rPr>
                <w:lang w:val="lv-LV"/>
              </w:rPr>
              <w:t>transcriberOrganizationIdentityCode</w:t>
            </w:r>
          </w:p>
        </w:tc>
        <w:tc>
          <w:tcPr>
            <w:tcW w:w="1701" w:type="dxa"/>
          </w:tcPr>
          <w:p w14:paraId="069B000D" w14:textId="77777777" w:rsidR="005720CA" w:rsidRPr="005E0944" w:rsidRDefault="005720CA" w:rsidP="00A654FF">
            <w:pPr>
              <w:spacing w:before="40" w:after="40"/>
              <w:rPr>
                <w:lang w:val="lv-LV"/>
              </w:rPr>
            </w:pPr>
            <w:r w:rsidRPr="005E0944">
              <w:rPr>
                <w:lang w:val="lv-LV"/>
              </w:rPr>
              <w:t>nvarchar(100)</w:t>
            </w:r>
          </w:p>
        </w:tc>
        <w:tc>
          <w:tcPr>
            <w:tcW w:w="567" w:type="dxa"/>
          </w:tcPr>
          <w:p w14:paraId="035D9B1D" w14:textId="77777777" w:rsidR="005720CA" w:rsidRPr="005E0944" w:rsidRDefault="005720CA" w:rsidP="00A654FF">
            <w:pPr>
              <w:spacing w:before="40" w:after="40"/>
              <w:rPr>
                <w:lang w:val="lv-LV"/>
              </w:rPr>
            </w:pPr>
            <w:r w:rsidRPr="005E0944">
              <w:rPr>
                <w:lang w:val="lv-LV"/>
              </w:rPr>
              <w:t>I</w:t>
            </w:r>
          </w:p>
        </w:tc>
        <w:tc>
          <w:tcPr>
            <w:tcW w:w="1275" w:type="dxa"/>
          </w:tcPr>
          <w:p w14:paraId="39145757" w14:textId="77777777" w:rsidR="005720CA" w:rsidRPr="005E0944" w:rsidRDefault="005720CA" w:rsidP="00A654FF">
            <w:pPr>
              <w:spacing w:before="40" w:after="40"/>
              <w:rPr>
                <w:lang w:val="lv-LV"/>
              </w:rPr>
            </w:pPr>
            <w:r w:rsidRPr="005E0944">
              <w:rPr>
                <w:lang w:val="lv-LV"/>
              </w:rPr>
              <w:t>NULL</w:t>
            </w:r>
          </w:p>
        </w:tc>
        <w:tc>
          <w:tcPr>
            <w:tcW w:w="3260" w:type="dxa"/>
          </w:tcPr>
          <w:p w14:paraId="5C677A19" w14:textId="77777777" w:rsidR="005720CA" w:rsidRPr="005E0944" w:rsidRDefault="005720CA" w:rsidP="00A654FF">
            <w:pPr>
              <w:spacing w:before="40" w:after="40"/>
              <w:rPr>
                <w:lang w:val="lv-LV"/>
              </w:rPr>
            </w:pPr>
            <w:r w:rsidRPr="005E0944">
              <w:rPr>
                <w:lang w:val="lv-LV"/>
              </w:rPr>
              <w:t>Personas, kas veikusi  pieprasījumu, pārstāvētās iestādes identifikators.</w:t>
            </w:r>
          </w:p>
        </w:tc>
      </w:tr>
      <w:tr w:rsidR="005720CA" w:rsidRPr="005E0944" w14:paraId="57E58D37" w14:textId="77777777" w:rsidTr="00A654FF">
        <w:tc>
          <w:tcPr>
            <w:tcW w:w="1668" w:type="dxa"/>
          </w:tcPr>
          <w:p w14:paraId="608B00B9" w14:textId="77777777" w:rsidR="005720CA" w:rsidRPr="005E0944" w:rsidRDefault="005720CA" w:rsidP="00A654FF">
            <w:pPr>
              <w:spacing w:before="40" w:after="40"/>
              <w:rPr>
                <w:lang w:val="lv-LV"/>
              </w:rPr>
            </w:pPr>
            <w:r w:rsidRPr="005E0944">
              <w:rPr>
                <w:lang w:val="lv-LV"/>
              </w:rPr>
              <w:t>transcriberOrganizationIdentityType</w:t>
            </w:r>
          </w:p>
        </w:tc>
        <w:tc>
          <w:tcPr>
            <w:tcW w:w="1701" w:type="dxa"/>
          </w:tcPr>
          <w:p w14:paraId="4FA79811" w14:textId="77777777" w:rsidR="005720CA" w:rsidRPr="005E0944" w:rsidRDefault="005720CA" w:rsidP="00A654FF">
            <w:pPr>
              <w:spacing w:before="40" w:after="40"/>
              <w:rPr>
                <w:lang w:val="lv-LV"/>
              </w:rPr>
            </w:pPr>
            <w:r w:rsidRPr="005E0944">
              <w:rPr>
                <w:lang w:val="lv-LV"/>
              </w:rPr>
              <w:t>varchar(50)</w:t>
            </w:r>
          </w:p>
        </w:tc>
        <w:tc>
          <w:tcPr>
            <w:tcW w:w="567" w:type="dxa"/>
          </w:tcPr>
          <w:p w14:paraId="6B819C5D" w14:textId="77777777" w:rsidR="005720CA" w:rsidRPr="005E0944" w:rsidRDefault="005720CA" w:rsidP="00A654FF">
            <w:pPr>
              <w:spacing w:before="40" w:after="40"/>
              <w:rPr>
                <w:lang w:val="lv-LV"/>
              </w:rPr>
            </w:pPr>
            <w:r w:rsidRPr="005E0944">
              <w:rPr>
                <w:lang w:val="lv-LV"/>
              </w:rPr>
              <w:t>I</w:t>
            </w:r>
          </w:p>
        </w:tc>
        <w:tc>
          <w:tcPr>
            <w:tcW w:w="1275" w:type="dxa"/>
          </w:tcPr>
          <w:p w14:paraId="665893F8" w14:textId="77777777" w:rsidR="005720CA" w:rsidRPr="005E0944" w:rsidRDefault="005720CA" w:rsidP="00A654FF">
            <w:pPr>
              <w:spacing w:before="40" w:after="40"/>
              <w:rPr>
                <w:lang w:val="lv-LV"/>
              </w:rPr>
            </w:pPr>
            <w:r w:rsidRPr="005E0944">
              <w:rPr>
                <w:lang w:val="lv-LV"/>
              </w:rPr>
              <w:t>NULL</w:t>
            </w:r>
          </w:p>
        </w:tc>
        <w:tc>
          <w:tcPr>
            <w:tcW w:w="3260" w:type="dxa"/>
          </w:tcPr>
          <w:p w14:paraId="6F31786B" w14:textId="77777777" w:rsidR="005720CA" w:rsidRPr="005E0944" w:rsidRDefault="005720CA" w:rsidP="00A654FF">
            <w:pPr>
              <w:spacing w:before="40" w:after="40"/>
              <w:rPr>
                <w:lang w:val="lv-LV"/>
              </w:rPr>
            </w:pPr>
            <w:r w:rsidRPr="005E0944">
              <w:rPr>
                <w:lang w:val="lv-LV"/>
              </w:rPr>
              <w:t>Personas, kas veikusi  pieprasījumu, pārstāvētās iestādes identifikācijas sistēmas OID.</w:t>
            </w:r>
          </w:p>
        </w:tc>
      </w:tr>
      <w:tr w:rsidR="005720CA" w:rsidRPr="005E0944" w14:paraId="4F4FCFFB" w14:textId="77777777" w:rsidTr="00A654FF">
        <w:tc>
          <w:tcPr>
            <w:tcW w:w="1668" w:type="dxa"/>
          </w:tcPr>
          <w:p w14:paraId="1C6769FF" w14:textId="77777777" w:rsidR="005720CA" w:rsidRPr="005E0944" w:rsidRDefault="005720CA" w:rsidP="00A654FF">
            <w:pPr>
              <w:spacing w:before="40" w:after="40"/>
              <w:rPr>
                <w:lang w:val="lv-LV"/>
              </w:rPr>
            </w:pPr>
            <w:r w:rsidRPr="005E0944">
              <w:rPr>
                <w:lang w:val="lv-LV"/>
              </w:rPr>
              <w:t>transcriberOrganizationName</w:t>
            </w:r>
          </w:p>
        </w:tc>
        <w:tc>
          <w:tcPr>
            <w:tcW w:w="1701" w:type="dxa"/>
          </w:tcPr>
          <w:p w14:paraId="465A2E82" w14:textId="77777777" w:rsidR="005720CA" w:rsidRPr="005E0944" w:rsidRDefault="005720CA" w:rsidP="00A654FF">
            <w:pPr>
              <w:spacing w:before="40" w:after="40"/>
              <w:rPr>
                <w:lang w:val="lv-LV"/>
              </w:rPr>
            </w:pPr>
            <w:r w:rsidRPr="005E0944">
              <w:rPr>
                <w:lang w:val="lv-LV"/>
              </w:rPr>
              <w:t>nvarchar(4000)</w:t>
            </w:r>
          </w:p>
        </w:tc>
        <w:tc>
          <w:tcPr>
            <w:tcW w:w="567" w:type="dxa"/>
          </w:tcPr>
          <w:p w14:paraId="0CB70706" w14:textId="77777777" w:rsidR="005720CA" w:rsidRPr="005E0944" w:rsidRDefault="005720CA" w:rsidP="00A654FF">
            <w:pPr>
              <w:spacing w:before="40" w:after="40"/>
              <w:rPr>
                <w:lang w:val="lv-LV"/>
              </w:rPr>
            </w:pPr>
            <w:r w:rsidRPr="005E0944">
              <w:rPr>
                <w:lang w:val="lv-LV"/>
              </w:rPr>
              <w:t>I</w:t>
            </w:r>
          </w:p>
        </w:tc>
        <w:tc>
          <w:tcPr>
            <w:tcW w:w="1275" w:type="dxa"/>
          </w:tcPr>
          <w:p w14:paraId="649523D4" w14:textId="77777777" w:rsidR="005720CA" w:rsidRPr="005E0944" w:rsidRDefault="005720CA" w:rsidP="00A654FF">
            <w:pPr>
              <w:spacing w:before="40" w:after="40"/>
              <w:rPr>
                <w:lang w:val="lv-LV"/>
              </w:rPr>
            </w:pPr>
            <w:r w:rsidRPr="005E0944">
              <w:rPr>
                <w:lang w:val="lv-LV"/>
              </w:rPr>
              <w:t>NULL</w:t>
            </w:r>
          </w:p>
        </w:tc>
        <w:tc>
          <w:tcPr>
            <w:tcW w:w="3260" w:type="dxa"/>
          </w:tcPr>
          <w:p w14:paraId="488C7420" w14:textId="77777777" w:rsidR="005720CA" w:rsidRPr="005E0944" w:rsidRDefault="005720CA" w:rsidP="00A654FF">
            <w:pPr>
              <w:spacing w:before="40" w:after="40"/>
              <w:rPr>
                <w:lang w:val="lv-LV"/>
              </w:rPr>
            </w:pPr>
            <w:r w:rsidRPr="005E0944">
              <w:rPr>
                <w:lang w:val="lv-LV"/>
              </w:rPr>
              <w:t>Personas, kas veikusi  pieprasījumu, pārstāvētās iestādes nosaukums.</w:t>
            </w:r>
          </w:p>
        </w:tc>
      </w:tr>
      <w:tr w:rsidR="005720CA" w:rsidRPr="005E0944" w14:paraId="1134720D" w14:textId="77777777" w:rsidTr="00A654FF">
        <w:tc>
          <w:tcPr>
            <w:tcW w:w="1668" w:type="dxa"/>
          </w:tcPr>
          <w:p w14:paraId="43EAC0A7" w14:textId="77777777" w:rsidR="005720CA" w:rsidRPr="005E0944" w:rsidRDefault="005720CA" w:rsidP="00A654FF">
            <w:pPr>
              <w:spacing w:before="40" w:after="40"/>
              <w:rPr>
                <w:lang w:val="lv-LV"/>
              </w:rPr>
            </w:pPr>
            <w:r w:rsidRPr="005E0944">
              <w:rPr>
                <w:lang w:val="lv-LV"/>
              </w:rPr>
              <w:t>originalMessage</w:t>
            </w:r>
          </w:p>
        </w:tc>
        <w:tc>
          <w:tcPr>
            <w:tcW w:w="1701" w:type="dxa"/>
          </w:tcPr>
          <w:p w14:paraId="1FED92CC" w14:textId="77777777" w:rsidR="005720CA" w:rsidRPr="005E0944" w:rsidRDefault="005720CA" w:rsidP="00A654FF">
            <w:pPr>
              <w:spacing w:before="40" w:after="40"/>
              <w:rPr>
                <w:lang w:val="lv-LV"/>
              </w:rPr>
            </w:pPr>
            <w:r w:rsidRPr="005E0944">
              <w:rPr>
                <w:lang w:val="lv-LV"/>
              </w:rPr>
              <w:t>xml</w:t>
            </w:r>
          </w:p>
        </w:tc>
        <w:tc>
          <w:tcPr>
            <w:tcW w:w="567" w:type="dxa"/>
          </w:tcPr>
          <w:p w14:paraId="78256490" w14:textId="77777777" w:rsidR="005720CA" w:rsidRPr="005E0944" w:rsidRDefault="005720CA" w:rsidP="00A654FF">
            <w:pPr>
              <w:spacing w:before="40" w:after="40"/>
              <w:rPr>
                <w:lang w:val="lv-LV"/>
              </w:rPr>
            </w:pPr>
            <w:r w:rsidRPr="005E0944">
              <w:rPr>
                <w:lang w:val="lv-LV"/>
              </w:rPr>
              <w:t>I</w:t>
            </w:r>
          </w:p>
        </w:tc>
        <w:tc>
          <w:tcPr>
            <w:tcW w:w="1275" w:type="dxa"/>
          </w:tcPr>
          <w:p w14:paraId="4D8FDAF4" w14:textId="77777777" w:rsidR="005720CA" w:rsidRPr="005E0944" w:rsidRDefault="005720CA" w:rsidP="00A654FF">
            <w:pPr>
              <w:spacing w:before="40" w:after="40"/>
              <w:rPr>
                <w:lang w:val="lv-LV"/>
              </w:rPr>
            </w:pPr>
          </w:p>
        </w:tc>
        <w:tc>
          <w:tcPr>
            <w:tcW w:w="3260" w:type="dxa"/>
          </w:tcPr>
          <w:p w14:paraId="22CF992F" w14:textId="77777777" w:rsidR="005720CA" w:rsidRPr="005E0944" w:rsidRDefault="005720CA" w:rsidP="00A654FF">
            <w:pPr>
              <w:spacing w:before="40" w:after="40"/>
              <w:rPr>
                <w:lang w:val="lv-LV"/>
              </w:rPr>
            </w:pPr>
            <w:r w:rsidRPr="005E0944">
              <w:rPr>
                <w:lang w:val="lv-LV"/>
              </w:rPr>
              <w:t>Pieprasījuma ziņojums.</w:t>
            </w:r>
          </w:p>
        </w:tc>
      </w:tr>
      <w:tr w:rsidR="005720CA" w:rsidRPr="005E0944" w14:paraId="50103FE1" w14:textId="77777777" w:rsidTr="00A654FF">
        <w:tc>
          <w:tcPr>
            <w:tcW w:w="1668" w:type="dxa"/>
          </w:tcPr>
          <w:p w14:paraId="24080543" w14:textId="77777777" w:rsidR="005720CA" w:rsidRPr="005E0944" w:rsidRDefault="005720CA" w:rsidP="00A654FF">
            <w:pPr>
              <w:spacing w:before="40" w:after="40"/>
              <w:rPr>
                <w:lang w:val="lv-LV"/>
              </w:rPr>
            </w:pPr>
            <w:r w:rsidRPr="005E0944">
              <w:rPr>
                <w:lang w:val="lv-LV"/>
              </w:rPr>
              <w:t>document</w:t>
            </w:r>
          </w:p>
        </w:tc>
        <w:tc>
          <w:tcPr>
            <w:tcW w:w="1701" w:type="dxa"/>
          </w:tcPr>
          <w:p w14:paraId="62BE9914" w14:textId="77777777" w:rsidR="005720CA" w:rsidRPr="005E0944" w:rsidRDefault="005720CA" w:rsidP="00A654FF">
            <w:pPr>
              <w:spacing w:before="40" w:after="40"/>
              <w:rPr>
                <w:lang w:val="lv-LV"/>
              </w:rPr>
            </w:pPr>
            <w:r w:rsidRPr="005E0944">
              <w:rPr>
                <w:lang w:val="lv-LV"/>
              </w:rPr>
              <w:t>xml</w:t>
            </w:r>
          </w:p>
        </w:tc>
        <w:tc>
          <w:tcPr>
            <w:tcW w:w="567" w:type="dxa"/>
          </w:tcPr>
          <w:p w14:paraId="450387E1" w14:textId="77777777" w:rsidR="005720CA" w:rsidRPr="005E0944" w:rsidRDefault="005720CA" w:rsidP="00A654FF">
            <w:pPr>
              <w:spacing w:before="40" w:after="40"/>
              <w:rPr>
                <w:lang w:val="lv-LV"/>
              </w:rPr>
            </w:pPr>
            <w:r w:rsidRPr="005E0944">
              <w:rPr>
                <w:lang w:val="lv-LV"/>
              </w:rPr>
              <w:t>I</w:t>
            </w:r>
          </w:p>
        </w:tc>
        <w:tc>
          <w:tcPr>
            <w:tcW w:w="1275" w:type="dxa"/>
          </w:tcPr>
          <w:p w14:paraId="3380A6FE" w14:textId="77777777" w:rsidR="005720CA" w:rsidRPr="005E0944" w:rsidRDefault="005720CA" w:rsidP="00A654FF">
            <w:pPr>
              <w:spacing w:before="40" w:after="40"/>
              <w:rPr>
                <w:lang w:val="lv-LV"/>
              </w:rPr>
            </w:pPr>
          </w:p>
        </w:tc>
        <w:tc>
          <w:tcPr>
            <w:tcW w:w="3260" w:type="dxa"/>
          </w:tcPr>
          <w:p w14:paraId="69933975" w14:textId="77777777" w:rsidR="005720CA" w:rsidRPr="005E0944" w:rsidRDefault="005720CA" w:rsidP="00A654FF">
            <w:pPr>
              <w:spacing w:before="40" w:after="40"/>
              <w:rPr>
                <w:lang w:val="lv-LV"/>
              </w:rPr>
            </w:pPr>
            <w:r w:rsidRPr="005E0944">
              <w:rPr>
                <w:lang w:val="lv-LV"/>
              </w:rPr>
              <w:t>Receptes dokuments.</w:t>
            </w:r>
          </w:p>
        </w:tc>
      </w:tr>
    </w:tbl>
    <w:p w14:paraId="1A6F76AE" w14:textId="77777777" w:rsidR="005720CA" w:rsidRPr="005E0944" w:rsidRDefault="005720CA" w:rsidP="00613DCC">
      <w:pPr>
        <w:keepNext/>
        <w:spacing w:before="120"/>
        <w:rPr>
          <w:b/>
        </w:rPr>
      </w:pPr>
      <w:r w:rsidRPr="005E0944">
        <w:rPr>
          <w:b/>
        </w:rPr>
        <w:t>Algoritms:</w:t>
      </w:r>
    </w:p>
    <w:p w14:paraId="41289FD1" w14:textId="77777777" w:rsidR="005720CA" w:rsidRPr="005E0944" w:rsidRDefault="005720CA" w:rsidP="0026652E">
      <w:pPr>
        <w:pStyle w:val="ListParagraph"/>
        <w:numPr>
          <w:ilvl w:val="0"/>
          <w:numId w:val="137"/>
        </w:numPr>
        <w:spacing w:after="120"/>
      </w:pPr>
      <w:r w:rsidRPr="005E0944">
        <w:t>Ja receptes identifikators nav norādīts:</w:t>
      </w:r>
    </w:p>
    <w:p w14:paraId="4E87EE04" w14:textId="7CC15663" w:rsidR="005720CA" w:rsidRPr="005E0944" w:rsidRDefault="002B1C61" w:rsidP="0026652E">
      <w:pPr>
        <w:pStyle w:val="ListParagraph"/>
        <w:numPr>
          <w:ilvl w:val="2"/>
          <w:numId w:val="137"/>
        </w:numPr>
        <w:spacing w:after="120"/>
      </w:pPr>
      <w:r w:rsidRPr="005E0944">
        <w:t>Kamēr</w:t>
      </w:r>
      <w:r w:rsidR="005720CA" w:rsidRPr="005E0944">
        <w:t xml:space="preserve"> netiek uzģenerēts unikāls e-</w:t>
      </w:r>
      <w:r w:rsidR="00AA19E4">
        <w:t>r</w:t>
      </w:r>
      <w:r w:rsidR="005720CA" w:rsidRPr="005E0944">
        <w:t xml:space="preserve">eceptes identifikators, izsauc funkciju </w:t>
      </w:r>
      <w:r w:rsidR="005720CA" w:rsidRPr="005E0944">
        <w:rPr>
          <w:i/>
        </w:rPr>
        <w:t>Application.GenerateMedicationOrderId</w:t>
      </w:r>
      <w:r w:rsidR="005720CA" w:rsidRPr="005E0944">
        <w:t>.</w:t>
      </w:r>
    </w:p>
    <w:p w14:paraId="4FC2E82B" w14:textId="77777777" w:rsidR="005720CA" w:rsidRPr="005E0944" w:rsidRDefault="005720CA" w:rsidP="0026652E">
      <w:pPr>
        <w:pStyle w:val="ListParagraph"/>
        <w:numPr>
          <w:ilvl w:val="2"/>
          <w:numId w:val="137"/>
        </w:numPr>
        <w:spacing w:after="120"/>
      </w:pPr>
      <w:r w:rsidRPr="005E0944">
        <w:t>Receptes dokumentā uzstāda iepriekšējā solī uzģenerēto identifikatoru.</w:t>
      </w:r>
    </w:p>
    <w:p w14:paraId="035195DD" w14:textId="77777777" w:rsidR="005720CA" w:rsidRPr="005E0944" w:rsidRDefault="005720CA" w:rsidP="0026652E">
      <w:pPr>
        <w:pStyle w:val="ListParagraph"/>
        <w:numPr>
          <w:ilvl w:val="2"/>
          <w:numId w:val="137"/>
        </w:numPr>
        <w:spacing w:after="120"/>
      </w:pPr>
      <w:r w:rsidRPr="005E0944">
        <w:t xml:space="preserve">Izveido jaunu ierakstu tabulā </w:t>
      </w:r>
      <w:r w:rsidRPr="005E0944">
        <w:rPr>
          <w:i/>
        </w:rPr>
        <w:t>Application.Patients.</w:t>
      </w:r>
    </w:p>
    <w:p w14:paraId="6BEEE366" w14:textId="77777777" w:rsidR="005720CA" w:rsidRPr="005E0944" w:rsidRDefault="005720CA" w:rsidP="0026652E">
      <w:pPr>
        <w:pStyle w:val="ListParagraph"/>
        <w:numPr>
          <w:ilvl w:val="2"/>
          <w:numId w:val="137"/>
        </w:numPr>
        <w:spacing w:after="120"/>
      </w:pPr>
      <w:r w:rsidRPr="005E0944">
        <w:t xml:space="preserve">Izveido jaunu ierakstu tabulā </w:t>
      </w:r>
      <w:r w:rsidRPr="005E0944">
        <w:rPr>
          <w:i/>
        </w:rPr>
        <w:t>Application.MedicationOrders</w:t>
      </w:r>
      <w:r w:rsidRPr="005E0944">
        <w:t>.</w:t>
      </w:r>
    </w:p>
    <w:p w14:paraId="4696AF07" w14:textId="77777777" w:rsidR="005720CA" w:rsidRPr="005E0944" w:rsidRDefault="005720CA" w:rsidP="0026652E">
      <w:pPr>
        <w:pStyle w:val="ListParagraph"/>
        <w:numPr>
          <w:ilvl w:val="0"/>
          <w:numId w:val="137"/>
        </w:numPr>
        <w:spacing w:after="120"/>
      </w:pPr>
      <w:r w:rsidRPr="005E0944">
        <w:t>Ja receptes identifikators norādīts:</w:t>
      </w:r>
    </w:p>
    <w:p w14:paraId="1DC56A66" w14:textId="77777777" w:rsidR="005720CA" w:rsidRPr="005E0944" w:rsidRDefault="005720CA" w:rsidP="0026652E">
      <w:pPr>
        <w:pStyle w:val="ListParagraph"/>
        <w:numPr>
          <w:ilvl w:val="1"/>
          <w:numId w:val="137"/>
        </w:numPr>
        <w:spacing w:after="120"/>
      </w:pPr>
      <w:r w:rsidRPr="005E0944">
        <w:t xml:space="preserve"> </w:t>
      </w:r>
      <w:r w:rsidR="002B1C61" w:rsidRPr="005E0944">
        <w:t>Mēģina</w:t>
      </w:r>
      <w:r w:rsidRPr="005E0944">
        <w:t xml:space="preserve"> atjaunināt receptes dokumenta ierakstu tabulā </w:t>
      </w:r>
      <w:r w:rsidRPr="005E0944">
        <w:rPr>
          <w:i/>
        </w:rPr>
        <w:t>Application.MedicationOrders</w:t>
      </w:r>
      <w:r w:rsidRPr="005E0944">
        <w:t>.</w:t>
      </w:r>
    </w:p>
    <w:p w14:paraId="398F9024" w14:textId="77777777" w:rsidR="005720CA" w:rsidRPr="005E0944" w:rsidRDefault="005720CA" w:rsidP="0026652E">
      <w:pPr>
        <w:pStyle w:val="ListParagraph"/>
        <w:numPr>
          <w:ilvl w:val="2"/>
          <w:numId w:val="137"/>
        </w:numPr>
        <w:spacing w:after="120"/>
      </w:pPr>
      <w:r w:rsidRPr="005E0944">
        <w:t>Ja receptes ierakstu neizdevās atrast, uzstāda statusu 1 – Recepte netika atrasta; pārtrauc darbu.</w:t>
      </w:r>
    </w:p>
    <w:p w14:paraId="53997AB0" w14:textId="77777777" w:rsidR="005720CA" w:rsidRPr="005E0944" w:rsidRDefault="005720CA" w:rsidP="0026652E">
      <w:pPr>
        <w:pStyle w:val="ListParagraph"/>
        <w:numPr>
          <w:ilvl w:val="1"/>
          <w:numId w:val="137"/>
        </w:numPr>
        <w:spacing w:after="120"/>
      </w:pPr>
      <w:r w:rsidRPr="005E0944">
        <w:t xml:space="preserve">Atjaunina pacienta informāciju tabulā </w:t>
      </w:r>
      <w:r w:rsidRPr="005E0944">
        <w:rPr>
          <w:i/>
        </w:rPr>
        <w:t>Application.Patients.</w:t>
      </w:r>
    </w:p>
    <w:p w14:paraId="420481F6" w14:textId="77777777" w:rsidR="005720CA" w:rsidRPr="005E0944" w:rsidRDefault="005720CA" w:rsidP="0026652E">
      <w:pPr>
        <w:pStyle w:val="ListParagraph"/>
        <w:numPr>
          <w:ilvl w:val="0"/>
          <w:numId w:val="137"/>
        </w:numPr>
        <w:spacing w:after="120"/>
      </w:pPr>
      <w:r w:rsidRPr="005E0944">
        <w:t xml:space="preserve">Atjaunina receptē izrakstīto aktīvo vielu sarakstu tabulā </w:t>
      </w:r>
      <w:r w:rsidRPr="005E0944">
        <w:rPr>
          <w:i/>
        </w:rPr>
        <w:t>Application.MedicationOrderSubstances</w:t>
      </w:r>
      <w:r w:rsidRPr="005E0944">
        <w:t>.</w:t>
      </w:r>
    </w:p>
    <w:p w14:paraId="41FA93E8" w14:textId="77777777" w:rsidR="005720CA" w:rsidRPr="005E0944" w:rsidRDefault="005720CA" w:rsidP="00613DCC">
      <w:pPr>
        <w:spacing w:before="120"/>
      </w:pPr>
      <w:r w:rsidRPr="005E0944">
        <w:rPr>
          <w:b/>
        </w:rPr>
        <w:t xml:space="preserve">Izvaddati: </w:t>
      </w:r>
      <w:r w:rsidRPr="005E0944">
        <w:t>Procedūras statuss (bitmaska):</w:t>
      </w:r>
    </w:p>
    <w:p w14:paraId="45090771" w14:textId="77777777" w:rsidR="005720CA" w:rsidRPr="005E0944" w:rsidRDefault="005720CA" w:rsidP="005720CA">
      <w:pPr>
        <w:spacing w:before="120"/>
        <w:ind w:left="1440"/>
      </w:pPr>
      <w:r w:rsidRPr="005E0944">
        <w:t>0 – Proc</w:t>
      </w:r>
      <w:r w:rsidR="007E3E23" w:rsidRPr="005E0944">
        <w:t>edūra veiksmīgi pabeigusi darbu;</w:t>
      </w:r>
    </w:p>
    <w:p w14:paraId="066F63EE" w14:textId="77777777" w:rsidR="005720CA" w:rsidRPr="005E0944" w:rsidRDefault="005720CA" w:rsidP="005720CA">
      <w:pPr>
        <w:spacing w:before="120"/>
        <w:ind w:left="1440"/>
      </w:pPr>
      <w:r w:rsidRPr="005E0944">
        <w:t>1 – Recepte netika atrasta.</w:t>
      </w:r>
    </w:p>
    <w:p w14:paraId="7A5947D2" w14:textId="77777777" w:rsidR="005720CA" w:rsidRPr="005E0944" w:rsidRDefault="005720CA" w:rsidP="00613DCC">
      <w:pPr>
        <w:spacing w:before="120"/>
      </w:pPr>
      <w:r w:rsidRPr="005E0944">
        <w:rPr>
          <w:b/>
        </w:rPr>
        <w:t>Izvaddatu tips:</w:t>
      </w:r>
      <w:r w:rsidRPr="005E0944">
        <w:t xml:space="preserve"> Int.</w:t>
      </w:r>
    </w:p>
    <w:p w14:paraId="4E25437E" w14:textId="77777777" w:rsidR="005720CA" w:rsidRPr="005E0944" w:rsidRDefault="005720CA" w:rsidP="006E471D">
      <w:pPr>
        <w:pStyle w:val="Heading5"/>
        <w:rPr>
          <w:lang w:eastAsia="lv-LV"/>
        </w:rPr>
      </w:pPr>
      <w:bookmarkStart w:id="1035" w:name="_Toc476847367"/>
      <w:r w:rsidRPr="005E0944">
        <w:rPr>
          <w:lang w:eastAsia="lv-LV"/>
        </w:rPr>
        <w:t>Procedūra “CreateOrUpdateMedicationWarning”</w:t>
      </w:r>
      <w:bookmarkEnd w:id="1035"/>
    </w:p>
    <w:p w14:paraId="069B0A86" w14:textId="77777777" w:rsidR="005720CA" w:rsidRPr="005E0944" w:rsidRDefault="005720CA" w:rsidP="00613DCC">
      <w:pPr>
        <w:keepNext/>
        <w:spacing w:before="120"/>
        <w:rPr>
          <w:lang w:eastAsia="lv-LV"/>
        </w:rPr>
      </w:pPr>
      <w:r w:rsidRPr="005E0944">
        <w:rPr>
          <w:b/>
        </w:rPr>
        <w:t>Identifikācija:</w:t>
      </w:r>
      <w:r w:rsidRPr="005E0944">
        <w:t xml:space="preserve"> Application</w:t>
      </w:r>
      <w:r w:rsidRPr="005E0944">
        <w:rPr>
          <w:lang w:eastAsia="lv-LV"/>
        </w:rPr>
        <w:t>.CreateOrUpdateMedicationWarning.</w:t>
      </w:r>
    </w:p>
    <w:p w14:paraId="04EF70AE" w14:textId="77777777" w:rsidR="005720CA" w:rsidRPr="005E0944" w:rsidRDefault="005720CA" w:rsidP="00613DCC">
      <w:pPr>
        <w:keepNext/>
        <w:spacing w:before="120"/>
        <w:rPr>
          <w:b/>
        </w:rPr>
      </w:pPr>
      <w:r w:rsidRPr="005E0944">
        <w:rPr>
          <w:b/>
        </w:rPr>
        <w:t>Apraksts:</w:t>
      </w:r>
    </w:p>
    <w:p w14:paraId="70C266F3" w14:textId="77777777" w:rsidR="005720CA" w:rsidRPr="005E0944" w:rsidRDefault="005720CA" w:rsidP="005914EA">
      <w:pPr>
        <w:pStyle w:val="BodyText"/>
      </w:pPr>
      <w:r w:rsidRPr="005E0944">
        <w:t>Izveido vai atjauno ĀL izrakstīšanas/izsniegšanas brīdinājuma ierakstu.</w:t>
      </w:r>
    </w:p>
    <w:p w14:paraId="6CF46AC4" w14:textId="77777777" w:rsidR="005720CA" w:rsidRPr="005E0944" w:rsidRDefault="005720CA" w:rsidP="00613DCC">
      <w:pPr>
        <w:keepNext/>
        <w:rPr>
          <w:b/>
        </w:rPr>
      </w:pPr>
      <w:r w:rsidRPr="005E0944">
        <w:rPr>
          <w:b/>
        </w:rPr>
        <w:t>Ievaddati:</w:t>
      </w:r>
    </w:p>
    <w:p w14:paraId="77B0D005" w14:textId="4DF77C67" w:rsidR="005720CA" w:rsidRPr="005E0944" w:rsidRDefault="004C77B1" w:rsidP="008911BB">
      <w:pPr>
        <w:pStyle w:val="Caption"/>
      </w:pPr>
      <w:r w:rsidRPr="005E0944">
        <w:fldChar w:fldCharType="begin"/>
      </w:r>
      <w:r w:rsidR="005720CA" w:rsidRPr="005E0944">
        <w:instrText xml:space="preserve"> SEQ Tabula \# "0.tabula. " </w:instrText>
      </w:r>
      <w:r w:rsidRPr="005E0944">
        <w:fldChar w:fldCharType="separate"/>
      </w:r>
      <w:bookmarkStart w:id="1036" w:name="_Toc476847834"/>
      <w:r w:rsidR="00424559">
        <w:rPr>
          <w:noProof/>
        </w:rPr>
        <w:t>222.</w:t>
      </w:r>
      <w:r w:rsidR="00424559" w:rsidRPr="005E0944">
        <w:rPr>
          <w:noProof/>
        </w:rPr>
        <w:t>tabula</w:t>
      </w:r>
      <w:r w:rsidR="00424559">
        <w:rPr>
          <w:noProof/>
        </w:rPr>
        <w:t>.</w:t>
      </w:r>
      <w:r w:rsidR="00424559" w:rsidRPr="005E0944">
        <w:rPr>
          <w:noProof/>
        </w:rPr>
        <w:t xml:space="preserve"> </w:t>
      </w:r>
      <w:r w:rsidRPr="005E0944">
        <w:rPr>
          <w:noProof/>
        </w:rPr>
        <w:fldChar w:fldCharType="end"/>
      </w:r>
      <w:r w:rsidR="005720CA" w:rsidRPr="005E0944">
        <w:t xml:space="preserve"> Procedūras “</w:t>
      </w:r>
      <w:r w:rsidR="005720CA" w:rsidRPr="005E0944">
        <w:rPr>
          <w:lang w:eastAsia="lv-LV"/>
        </w:rPr>
        <w:t>CreateOrUpdateMedicationWarning</w:t>
      </w:r>
      <w:r w:rsidR="005720CA" w:rsidRPr="005E0944">
        <w:t>” ieejas parametri</w:t>
      </w:r>
      <w:bookmarkEnd w:id="103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5720CA" w:rsidRPr="005E0944" w14:paraId="528161B7" w14:textId="77777777" w:rsidTr="00A654F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5294288" w14:textId="77777777" w:rsidR="005720CA" w:rsidRPr="005E0944" w:rsidRDefault="005720C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AEA38D8" w14:textId="77777777" w:rsidR="005720CA" w:rsidRPr="005E0944" w:rsidRDefault="005720CA" w:rsidP="00613DCC">
            <w:pPr>
              <w:rPr>
                <w:b/>
                <w:lang w:val="lv-LV"/>
              </w:rPr>
            </w:pPr>
            <w:r w:rsidRPr="005E0944">
              <w:rPr>
                <w:b/>
                <w:lang w:val="lv-LV"/>
              </w:rPr>
              <w:t>Tips</w:t>
            </w:r>
          </w:p>
        </w:tc>
        <w:tc>
          <w:tcPr>
            <w:tcW w:w="567" w:type="dxa"/>
            <w:tcBorders>
              <w:bottom w:val="single" w:sz="12" w:space="0" w:color="000000"/>
            </w:tcBorders>
            <w:shd w:val="clear" w:color="auto" w:fill="F2F2F2"/>
          </w:tcPr>
          <w:p w14:paraId="76937D59" w14:textId="77777777" w:rsidR="005720CA" w:rsidRPr="005E0944" w:rsidRDefault="005720CA" w:rsidP="00613DCC">
            <w:pPr>
              <w:rPr>
                <w:b/>
                <w:lang w:val="lv-LV"/>
              </w:rPr>
            </w:pPr>
            <w:r w:rsidRPr="005E0944">
              <w:rPr>
                <w:b/>
                <w:lang w:val="lv-LV"/>
              </w:rPr>
              <w:t>I/O</w:t>
            </w:r>
          </w:p>
        </w:tc>
        <w:tc>
          <w:tcPr>
            <w:tcW w:w="1275" w:type="dxa"/>
            <w:tcBorders>
              <w:bottom w:val="single" w:sz="12" w:space="0" w:color="000000"/>
            </w:tcBorders>
            <w:shd w:val="clear" w:color="auto" w:fill="F2F2F2"/>
          </w:tcPr>
          <w:p w14:paraId="133CB918" w14:textId="77777777" w:rsidR="005720CA" w:rsidRPr="005E0944" w:rsidRDefault="005720C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1B9587A4" w14:textId="77777777" w:rsidR="005720CA" w:rsidRPr="005E0944" w:rsidRDefault="005720CA" w:rsidP="00613DCC">
            <w:pPr>
              <w:rPr>
                <w:b/>
                <w:lang w:val="lv-LV"/>
              </w:rPr>
            </w:pPr>
            <w:r w:rsidRPr="005E0944">
              <w:rPr>
                <w:b/>
                <w:lang w:val="lv-LV"/>
              </w:rPr>
              <w:t>Apraksts</w:t>
            </w:r>
          </w:p>
        </w:tc>
      </w:tr>
      <w:tr w:rsidR="005720CA" w:rsidRPr="005E0944" w14:paraId="12564BE6" w14:textId="77777777" w:rsidTr="00A654FF">
        <w:tc>
          <w:tcPr>
            <w:tcW w:w="1668" w:type="dxa"/>
          </w:tcPr>
          <w:p w14:paraId="488E79BA" w14:textId="77777777" w:rsidR="005720CA" w:rsidRPr="005E0944" w:rsidRDefault="005720CA" w:rsidP="00A654FF">
            <w:pPr>
              <w:spacing w:before="40" w:after="40"/>
              <w:rPr>
                <w:lang w:val="lv-LV"/>
              </w:rPr>
            </w:pPr>
            <w:r w:rsidRPr="005E0944">
              <w:rPr>
                <w:lang w:val="lv-LV"/>
              </w:rPr>
              <w:t>medicineCode</w:t>
            </w:r>
          </w:p>
        </w:tc>
        <w:tc>
          <w:tcPr>
            <w:tcW w:w="1701" w:type="dxa"/>
          </w:tcPr>
          <w:p w14:paraId="1CE0C304" w14:textId="77777777" w:rsidR="005720CA" w:rsidRPr="005E0944" w:rsidRDefault="005720CA" w:rsidP="00A654FF">
            <w:pPr>
              <w:spacing w:before="40" w:after="40"/>
              <w:rPr>
                <w:lang w:val="lv-LV"/>
              </w:rPr>
            </w:pPr>
            <w:r w:rsidRPr="005E0944">
              <w:rPr>
                <w:lang w:val="lv-LV"/>
              </w:rPr>
              <w:t>nvarchar(100)</w:t>
            </w:r>
          </w:p>
        </w:tc>
        <w:tc>
          <w:tcPr>
            <w:tcW w:w="567" w:type="dxa"/>
          </w:tcPr>
          <w:p w14:paraId="75A64040" w14:textId="77777777" w:rsidR="005720CA" w:rsidRPr="005E0944" w:rsidRDefault="005720CA" w:rsidP="00A654FF">
            <w:pPr>
              <w:spacing w:before="40" w:after="40"/>
              <w:rPr>
                <w:lang w:val="lv-LV"/>
              </w:rPr>
            </w:pPr>
            <w:r w:rsidRPr="005E0944">
              <w:rPr>
                <w:lang w:val="lv-LV"/>
              </w:rPr>
              <w:t>I</w:t>
            </w:r>
          </w:p>
        </w:tc>
        <w:tc>
          <w:tcPr>
            <w:tcW w:w="1275" w:type="dxa"/>
          </w:tcPr>
          <w:p w14:paraId="05FBC240" w14:textId="77777777" w:rsidR="005720CA" w:rsidRPr="005E0944" w:rsidRDefault="005720CA" w:rsidP="00A654FF">
            <w:pPr>
              <w:spacing w:before="40" w:after="40"/>
              <w:rPr>
                <w:lang w:val="lv-LV"/>
              </w:rPr>
            </w:pPr>
          </w:p>
        </w:tc>
        <w:tc>
          <w:tcPr>
            <w:tcW w:w="3260" w:type="dxa"/>
          </w:tcPr>
          <w:p w14:paraId="2657D36A" w14:textId="77777777" w:rsidR="005720CA" w:rsidRPr="005E0944" w:rsidRDefault="005720CA" w:rsidP="00A654FF">
            <w:pPr>
              <w:spacing w:before="40" w:after="40"/>
              <w:rPr>
                <w:lang w:val="lv-LV"/>
              </w:rPr>
            </w:pPr>
            <w:r w:rsidRPr="005E0944">
              <w:rPr>
                <w:lang w:val="lv-LV"/>
              </w:rPr>
              <w:t>Latvijā reģistrēto zāļu kods.</w:t>
            </w:r>
          </w:p>
        </w:tc>
      </w:tr>
      <w:tr w:rsidR="005720CA" w:rsidRPr="005E0944" w14:paraId="33D91B98" w14:textId="77777777" w:rsidTr="00A654FF">
        <w:tc>
          <w:tcPr>
            <w:tcW w:w="1668" w:type="dxa"/>
          </w:tcPr>
          <w:p w14:paraId="13AA677C" w14:textId="77777777" w:rsidR="005720CA" w:rsidRPr="005E0944" w:rsidRDefault="005720CA" w:rsidP="00A654FF">
            <w:pPr>
              <w:spacing w:before="40" w:after="40"/>
              <w:rPr>
                <w:lang w:val="lv-LV"/>
              </w:rPr>
            </w:pPr>
            <w:r w:rsidRPr="005E0944">
              <w:rPr>
                <w:lang w:val="lv-LV"/>
              </w:rPr>
              <w:t>message</w:t>
            </w:r>
          </w:p>
        </w:tc>
        <w:tc>
          <w:tcPr>
            <w:tcW w:w="1701" w:type="dxa"/>
          </w:tcPr>
          <w:p w14:paraId="0B50CAFB" w14:textId="77777777" w:rsidR="005720CA" w:rsidRPr="005E0944" w:rsidRDefault="005720CA" w:rsidP="00A654FF">
            <w:pPr>
              <w:spacing w:before="40" w:after="40"/>
              <w:rPr>
                <w:lang w:val="lv-LV"/>
              </w:rPr>
            </w:pPr>
            <w:r w:rsidRPr="005E0944">
              <w:rPr>
                <w:lang w:val="lv-LV"/>
              </w:rPr>
              <w:t>nvarchar(2000)</w:t>
            </w:r>
          </w:p>
        </w:tc>
        <w:tc>
          <w:tcPr>
            <w:tcW w:w="567" w:type="dxa"/>
          </w:tcPr>
          <w:p w14:paraId="3587A4E0" w14:textId="77777777" w:rsidR="005720CA" w:rsidRPr="005E0944" w:rsidRDefault="005720CA" w:rsidP="00A654FF">
            <w:pPr>
              <w:spacing w:before="40" w:after="40"/>
              <w:rPr>
                <w:lang w:val="lv-LV"/>
              </w:rPr>
            </w:pPr>
            <w:r w:rsidRPr="005E0944">
              <w:rPr>
                <w:lang w:val="lv-LV"/>
              </w:rPr>
              <w:t>I</w:t>
            </w:r>
          </w:p>
        </w:tc>
        <w:tc>
          <w:tcPr>
            <w:tcW w:w="1275" w:type="dxa"/>
          </w:tcPr>
          <w:p w14:paraId="2FCCE6DD" w14:textId="77777777" w:rsidR="005720CA" w:rsidRPr="005E0944" w:rsidRDefault="005720CA" w:rsidP="00A654FF">
            <w:pPr>
              <w:spacing w:before="40" w:after="40"/>
              <w:rPr>
                <w:lang w:val="lv-LV"/>
              </w:rPr>
            </w:pPr>
            <w:r w:rsidRPr="005E0944">
              <w:rPr>
                <w:lang w:val="lv-LV"/>
              </w:rPr>
              <w:t>NULL</w:t>
            </w:r>
          </w:p>
        </w:tc>
        <w:tc>
          <w:tcPr>
            <w:tcW w:w="3260" w:type="dxa"/>
          </w:tcPr>
          <w:p w14:paraId="62C17CAE" w14:textId="77777777" w:rsidR="005720CA" w:rsidRPr="005E0944" w:rsidRDefault="005720CA" w:rsidP="00A654FF">
            <w:pPr>
              <w:spacing w:before="40" w:after="40"/>
              <w:rPr>
                <w:lang w:val="lv-LV"/>
              </w:rPr>
            </w:pPr>
            <w:r w:rsidRPr="005E0944">
              <w:rPr>
                <w:lang w:val="lv-LV"/>
              </w:rPr>
              <w:t>ĀL brīdinājuma teksts.</w:t>
            </w:r>
          </w:p>
        </w:tc>
      </w:tr>
      <w:tr w:rsidR="005720CA" w:rsidRPr="005E0944" w14:paraId="6A7CF1B8" w14:textId="77777777" w:rsidTr="00A654FF">
        <w:tc>
          <w:tcPr>
            <w:tcW w:w="1668" w:type="dxa"/>
          </w:tcPr>
          <w:p w14:paraId="2B045DC7" w14:textId="77777777" w:rsidR="005720CA" w:rsidRPr="005E0944" w:rsidRDefault="005720CA" w:rsidP="00A654FF">
            <w:pPr>
              <w:spacing w:before="40" w:after="40"/>
              <w:rPr>
                <w:lang w:val="lv-LV"/>
              </w:rPr>
            </w:pPr>
            <w:r w:rsidRPr="005E0944">
              <w:rPr>
                <w:lang w:val="lv-LV"/>
              </w:rPr>
              <w:t>showOnPrescribe</w:t>
            </w:r>
          </w:p>
        </w:tc>
        <w:tc>
          <w:tcPr>
            <w:tcW w:w="1701" w:type="dxa"/>
          </w:tcPr>
          <w:p w14:paraId="618E60AD" w14:textId="77777777" w:rsidR="005720CA" w:rsidRPr="005E0944" w:rsidRDefault="005720CA" w:rsidP="00A654FF">
            <w:pPr>
              <w:spacing w:before="40" w:after="40"/>
              <w:rPr>
                <w:lang w:val="lv-LV"/>
              </w:rPr>
            </w:pPr>
            <w:r w:rsidRPr="005E0944">
              <w:rPr>
                <w:lang w:val="lv-LV"/>
              </w:rPr>
              <w:t>bit</w:t>
            </w:r>
          </w:p>
        </w:tc>
        <w:tc>
          <w:tcPr>
            <w:tcW w:w="567" w:type="dxa"/>
          </w:tcPr>
          <w:p w14:paraId="2E1FAE55" w14:textId="77777777" w:rsidR="005720CA" w:rsidRPr="005E0944" w:rsidRDefault="005720CA" w:rsidP="00A654FF">
            <w:pPr>
              <w:spacing w:before="40" w:after="40"/>
              <w:rPr>
                <w:lang w:val="lv-LV"/>
              </w:rPr>
            </w:pPr>
            <w:r w:rsidRPr="005E0944">
              <w:rPr>
                <w:lang w:val="lv-LV"/>
              </w:rPr>
              <w:t>I</w:t>
            </w:r>
          </w:p>
        </w:tc>
        <w:tc>
          <w:tcPr>
            <w:tcW w:w="1275" w:type="dxa"/>
          </w:tcPr>
          <w:p w14:paraId="106FB26C" w14:textId="77777777" w:rsidR="005720CA" w:rsidRPr="005E0944" w:rsidRDefault="005720CA" w:rsidP="00A654FF">
            <w:pPr>
              <w:spacing w:before="40" w:after="40"/>
              <w:rPr>
                <w:lang w:val="lv-LV"/>
              </w:rPr>
            </w:pPr>
            <w:r w:rsidRPr="005E0944">
              <w:rPr>
                <w:lang w:val="lv-LV"/>
              </w:rPr>
              <w:t>NULL</w:t>
            </w:r>
          </w:p>
        </w:tc>
        <w:tc>
          <w:tcPr>
            <w:tcW w:w="3260" w:type="dxa"/>
          </w:tcPr>
          <w:p w14:paraId="281C8DE9" w14:textId="77777777" w:rsidR="005720CA" w:rsidRPr="005E0944" w:rsidRDefault="005720CA" w:rsidP="00A654FF">
            <w:pPr>
              <w:spacing w:before="40" w:after="40"/>
              <w:rPr>
                <w:lang w:val="lv-LV"/>
              </w:rPr>
            </w:pPr>
            <w:r w:rsidRPr="005E0944">
              <w:rPr>
                <w:lang w:val="lv-LV"/>
              </w:rPr>
              <w:t>Pazīme, ka ĀL brīdinājumu jārāda izrakstot ĀL.</w:t>
            </w:r>
          </w:p>
        </w:tc>
      </w:tr>
      <w:tr w:rsidR="005720CA" w:rsidRPr="005E0944" w14:paraId="25AEB11B" w14:textId="77777777" w:rsidTr="00A654FF">
        <w:tc>
          <w:tcPr>
            <w:tcW w:w="1668" w:type="dxa"/>
          </w:tcPr>
          <w:p w14:paraId="56520406" w14:textId="77777777" w:rsidR="005720CA" w:rsidRPr="005E0944" w:rsidRDefault="005720CA" w:rsidP="00A654FF">
            <w:pPr>
              <w:spacing w:before="40" w:after="40"/>
              <w:rPr>
                <w:lang w:val="lv-LV"/>
              </w:rPr>
            </w:pPr>
            <w:r w:rsidRPr="005E0944">
              <w:rPr>
                <w:lang w:val="lv-LV"/>
              </w:rPr>
              <w:t>showOnDispense</w:t>
            </w:r>
          </w:p>
        </w:tc>
        <w:tc>
          <w:tcPr>
            <w:tcW w:w="1701" w:type="dxa"/>
          </w:tcPr>
          <w:p w14:paraId="23712E67" w14:textId="77777777" w:rsidR="005720CA" w:rsidRPr="005E0944" w:rsidRDefault="005720CA" w:rsidP="00A654FF">
            <w:pPr>
              <w:spacing w:before="40" w:after="40"/>
              <w:rPr>
                <w:lang w:val="lv-LV"/>
              </w:rPr>
            </w:pPr>
            <w:r w:rsidRPr="005E0944">
              <w:rPr>
                <w:lang w:val="lv-LV"/>
              </w:rPr>
              <w:t>bit</w:t>
            </w:r>
          </w:p>
        </w:tc>
        <w:tc>
          <w:tcPr>
            <w:tcW w:w="567" w:type="dxa"/>
          </w:tcPr>
          <w:p w14:paraId="480DDF30" w14:textId="77777777" w:rsidR="005720CA" w:rsidRPr="005E0944" w:rsidRDefault="005720CA" w:rsidP="00A654FF">
            <w:pPr>
              <w:spacing w:before="40" w:after="40"/>
              <w:rPr>
                <w:lang w:val="lv-LV"/>
              </w:rPr>
            </w:pPr>
            <w:r w:rsidRPr="005E0944">
              <w:rPr>
                <w:lang w:val="lv-LV"/>
              </w:rPr>
              <w:t>I</w:t>
            </w:r>
          </w:p>
        </w:tc>
        <w:tc>
          <w:tcPr>
            <w:tcW w:w="1275" w:type="dxa"/>
          </w:tcPr>
          <w:p w14:paraId="57381000" w14:textId="77777777" w:rsidR="005720CA" w:rsidRPr="005E0944" w:rsidRDefault="005720CA" w:rsidP="00A654FF">
            <w:pPr>
              <w:spacing w:before="40" w:after="40"/>
              <w:rPr>
                <w:lang w:val="lv-LV"/>
              </w:rPr>
            </w:pPr>
            <w:r w:rsidRPr="005E0944">
              <w:rPr>
                <w:lang w:val="lv-LV"/>
              </w:rPr>
              <w:t>NULL</w:t>
            </w:r>
          </w:p>
        </w:tc>
        <w:tc>
          <w:tcPr>
            <w:tcW w:w="3260" w:type="dxa"/>
          </w:tcPr>
          <w:p w14:paraId="1CCAA87E" w14:textId="77777777" w:rsidR="005720CA" w:rsidRPr="005E0944" w:rsidRDefault="005720CA" w:rsidP="00A654FF">
            <w:pPr>
              <w:spacing w:before="40" w:after="40"/>
              <w:rPr>
                <w:lang w:val="lv-LV"/>
              </w:rPr>
            </w:pPr>
            <w:r w:rsidRPr="005E0944">
              <w:rPr>
                <w:lang w:val="lv-LV"/>
              </w:rPr>
              <w:t>Pazīme, ka ĀL brīdinājumu jārāda izsniedzot ĀL.</w:t>
            </w:r>
          </w:p>
        </w:tc>
      </w:tr>
      <w:tr w:rsidR="005720CA" w:rsidRPr="005E0944" w14:paraId="545F636E" w14:textId="77777777" w:rsidTr="00A654FF">
        <w:tc>
          <w:tcPr>
            <w:tcW w:w="1668" w:type="dxa"/>
          </w:tcPr>
          <w:p w14:paraId="39CD2FA7" w14:textId="77777777" w:rsidR="005720CA" w:rsidRPr="005E0944" w:rsidRDefault="005720CA" w:rsidP="00A654FF">
            <w:pPr>
              <w:spacing w:before="40" w:after="40"/>
              <w:rPr>
                <w:lang w:val="lv-LV"/>
              </w:rPr>
            </w:pPr>
            <w:r w:rsidRPr="005E0944">
              <w:rPr>
                <w:lang w:val="lv-LV"/>
              </w:rPr>
              <w:t>transcriberIdentityCode</w:t>
            </w:r>
          </w:p>
        </w:tc>
        <w:tc>
          <w:tcPr>
            <w:tcW w:w="1701" w:type="dxa"/>
          </w:tcPr>
          <w:p w14:paraId="0FA9E127" w14:textId="77777777" w:rsidR="005720CA" w:rsidRPr="005E0944" w:rsidRDefault="005720CA" w:rsidP="00A654FF">
            <w:pPr>
              <w:spacing w:before="40" w:after="40"/>
              <w:rPr>
                <w:lang w:val="lv-LV"/>
              </w:rPr>
            </w:pPr>
            <w:r w:rsidRPr="005E0944">
              <w:rPr>
                <w:lang w:val="lv-LV"/>
              </w:rPr>
              <w:t>nvarchar(100)</w:t>
            </w:r>
          </w:p>
        </w:tc>
        <w:tc>
          <w:tcPr>
            <w:tcW w:w="567" w:type="dxa"/>
          </w:tcPr>
          <w:p w14:paraId="032F5396" w14:textId="77777777" w:rsidR="005720CA" w:rsidRPr="005E0944" w:rsidRDefault="005720CA" w:rsidP="00A654FF">
            <w:pPr>
              <w:spacing w:before="40" w:after="40"/>
              <w:rPr>
                <w:lang w:val="lv-LV"/>
              </w:rPr>
            </w:pPr>
            <w:r w:rsidRPr="005E0944">
              <w:rPr>
                <w:lang w:val="lv-LV"/>
              </w:rPr>
              <w:t>I</w:t>
            </w:r>
          </w:p>
        </w:tc>
        <w:tc>
          <w:tcPr>
            <w:tcW w:w="1275" w:type="dxa"/>
          </w:tcPr>
          <w:p w14:paraId="49A660BB" w14:textId="77777777" w:rsidR="005720CA" w:rsidRPr="005E0944" w:rsidRDefault="005720CA" w:rsidP="00A654FF">
            <w:pPr>
              <w:spacing w:before="40" w:after="40"/>
              <w:rPr>
                <w:lang w:val="lv-LV"/>
              </w:rPr>
            </w:pPr>
          </w:p>
        </w:tc>
        <w:tc>
          <w:tcPr>
            <w:tcW w:w="3260" w:type="dxa"/>
          </w:tcPr>
          <w:p w14:paraId="0ED9CB78" w14:textId="77777777" w:rsidR="005720CA" w:rsidRPr="005E0944" w:rsidRDefault="005720CA" w:rsidP="00A654FF">
            <w:pPr>
              <w:spacing w:before="40" w:after="40"/>
              <w:rPr>
                <w:lang w:val="lv-LV"/>
              </w:rPr>
            </w:pPr>
            <w:r w:rsidRPr="005E0944">
              <w:rPr>
                <w:lang w:val="lv-LV"/>
              </w:rPr>
              <w:t>Personas, kas veikusi  pieprasījumu, identifikators.</w:t>
            </w:r>
          </w:p>
        </w:tc>
      </w:tr>
      <w:tr w:rsidR="005720CA" w:rsidRPr="005E0944" w14:paraId="346AD212" w14:textId="77777777" w:rsidTr="00A654FF">
        <w:tc>
          <w:tcPr>
            <w:tcW w:w="1668" w:type="dxa"/>
          </w:tcPr>
          <w:p w14:paraId="6A764C93" w14:textId="77777777" w:rsidR="005720CA" w:rsidRPr="005E0944" w:rsidRDefault="005720CA" w:rsidP="00A654FF">
            <w:pPr>
              <w:spacing w:before="40" w:after="40"/>
              <w:rPr>
                <w:lang w:val="lv-LV"/>
              </w:rPr>
            </w:pPr>
            <w:r w:rsidRPr="005E0944">
              <w:rPr>
                <w:lang w:val="lv-LV"/>
              </w:rPr>
              <w:t>transcriberIdentityType</w:t>
            </w:r>
          </w:p>
        </w:tc>
        <w:tc>
          <w:tcPr>
            <w:tcW w:w="1701" w:type="dxa"/>
          </w:tcPr>
          <w:p w14:paraId="57648688" w14:textId="77777777" w:rsidR="005720CA" w:rsidRPr="005E0944" w:rsidRDefault="005720CA" w:rsidP="00A654FF">
            <w:pPr>
              <w:spacing w:before="40" w:after="40"/>
              <w:rPr>
                <w:lang w:val="lv-LV"/>
              </w:rPr>
            </w:pPr>
            <w:r w:rsidRPr="005E0944">
              <w:rPr>
                <w:lang w:val="lv-LV"/>
              </w:rPr>
              <w:t>varchar(50)</w:t>
            </w:r>
          </w:p>
        </w:tc>
        <w:tc>
          <w:tcPr>
            <w:tcW w:w="567" w:type="dxa"/>
          </w:tcPr>
          <w:p w14:paraId="4689F529" w14:textId="77777777" w:rsidR="005720CA" w:rsidRPr="005E0944" w:rsidRDefault="005720CA" w:rsidP="00A654FF">
            <w:pPr>
              <w:spacing w:before="40" w:after="40"/>
              <w:rPr>
                <w:lang w:val="lv-LV"/>
              </w:rPr>
            </w:pPr>
            <w:r w:rsidRPr="005E0944">
              <w:rPr>
                <w:lang w:val="lv-LV"/>
              </w:rPr>
              <w:t>I</w:t>
            </w:r>
          </w:p>
        </w:tc>
        <w:tc>
          <w:tcPr>
            <w:tcW w:w="1275" w:type="dxa"/>
          </w:tcPr>
          <w:p w14:paraId="358EF2FF" w14:textId="77777777" w:rsidR="005720CA" w:rsidRPr="005E0944" w:rsidRDefault="005720CA" w:rsidP="00A654FF">
            <w:pPr>
              <w:spacing w:before="40" w:after="40"/>
              <w:rPr>
                <w:lang w:val="lv-LV"/>
              </w:rPr>
            </w:pPr>
          </w:p>
        </w:tc>
        <w:tc>
          <w:tcPr>
            <w:tcW w:w="3260" w:type="dxa"/>
          </w:tcPr>
          <w:p w14:paraId="480CF6F4" w14:textId="77777777" w:rsidR="005720CA" w:rsidRPr="005E0944" w:rsidRDefault="005720CA" w:rsidP="00A654FF">
            <w:pPr>
              <w:spacing w:before="40" w:after="40"/>
              <w:rPr>
                <w:lang w:val="lv-LV"/>
              </w:rPr>
            </w:pPr>
            <w:r w:rsidRPr="005E0944">
              <w:rPr>
                <w:lang w:val="lv-LV"/>
              </w:rPr>
              <w:t>Personas, kas veikusi  pieprasījumu, identifikācijas sistēmas OID.</w:t>
            </w:r>
          </w:p>
        </w:tc>
      </w:tr>
      <w:tr w:rsidR="005720CA" w:rsidRPr="005E0944" w14:paraId="19CA3310" w14:textId="77777777" w:rsidTr="00A654FF">
        <w:tc>
          <w:tcPr>
            <w:tcW w:w="1668" w:type="dxa"/>
          </w:tcPr>
          <w:p w14:paraId="0109D7CE" w14:textId="77777777" w:rsidR="005720CA" w:rsidRPr="005E0944" w:rsidRDefault="005720CA" w:rsidP="00A654FF">
            <w:pPr>
              <w:spacing w:before="40" w:after="40"/>
              <w:rPr>
                <w:lang w:val="lv-LV"/>
              </w:rPr>
            </w:pPr>
            <w:r w:rsidRPr="005E0944">
              <w:rPr>
                <w:lang w:val="lv-LV"/>
              </w:rPr>
              <w:t>transcriberName</w:t>
            </w:r>
          </w:p>
        </w:tc>
        <w:tc>
          <w:tcPr>
            <w:tcW w:w="1701" w:type="dxa"/>
          </w:tcPr>
          <w:p w14:paraId="71A8B673" w14:textId="77777777" w:rsidR="005720CA" w:rsidRPr="005E0944" w:rsidRDefault="005720CA" w:rsidP="00A654FF">
            <w:pPr>
              <w:spacing w:before="40" w:after="40"/>
              <w:rPr>
                <w:lang w:val="lv-LV"/>
              </w:rPr>
            </w:pPr>
            <w:r w:rsidRPr="005E0944">
              <w:rPr>
                <w:lang w:val="lv-LV"/>
              </w:rPr>
              <w:t>nvarchar(80)</w:t>
            </w:r>
          </w:p>
        </w:tc>
        <w:tc>
          <w:tcPr>
            <w:tcW w:w="567" w:type="dxa"/>
          </w:tcPr>
          <w:p w14:paraId="706C57F5" w14:textId="77777777" w:rsidR="005720CA" w:rsidRPr="005E0944" w:rsidRDefault="005720CA" w:rsidP="00A654FF">
            <w:pPr>
              <w:spacing w:before="40" w:after="40"/>
              <w:rPr>
                <w:lang w:val="lv-LV"/>
              </w:rPr>
            </w:pPr>
            <w:r w:rsidRPr="005E0944">
              <w:rPr>
                <w:lang w:val="lv-LV"/>
              </w:rPr>
              <w:t>I</w:t>
            </w:r>
          </w:p>
        </w:tc>
        <w:tc>
          <w:tcPr>
            <w:tcW w:w="1275" w:type="dxa"/>
          </w:tcPr>
          <w:p w14:paraId="077732E4" w14:textId="77777777" w:rsidR="005720CA" w:rsidRPr="005E0944" w:rsidRDefault="005720CA" w:rsidP="00A654FF">
            <w:pPr>
              <w:spacing w:before="40" w:after="40"/>
              <w:rPr>
                <w:lang w:val="lv-LV"/>
              </w:rPr>
            </w:pPr>
          </w:p>
        </w:tc>
        <w:tc>
          <w:tcPr>
            <w:tcW w:w="3260" w:type="dxa"/>
          </w:tcPr>
          <w:p w14:paraId="02E80310" w14:textId="77777777" w:rsidR="005720CA" w:rsidRPr="005E0944" w:rsidRDefault="005720CA" w:rsidP="00A654FF">
            <w:pPr>
              <w:spacing w:before="40" w:after="40"/>
              <w:rPr>
                <w:lang w:val="lv-LV"/>
              </w:rPr>
            </w:pPr>
            <w:r w:rsidRPr="005E0944">
              <w:rPr>
                <w:lang w:val="lv-LV"/>
              </w:rPr>
              <w:t>Personas, kas veikusi  pieprasījumu, vārds un uzvārds.</w:t>
            </w:r>
          </w:p>
        </w:tc>
      </w:tr>
      <w:tr w:rsidR="005720CA" w:rsidRPr="005E0944" w14:paraId="466E3BAC" w14:textId="77777777" w:rsidTr="00A654FF">
        <w:tc>
          <w:tcPr>
            <w:tcW w:w="1668" w:type="dxa"/>
          </w:tcPr>
          <w:p w14:paraId="7D15B3C5" w14:textId="77777777" w:rsidR="005720CA" w:rsidRPr="005E0944" w:rsidRDefault="005720CA" w:rsidP="00A654FF">
            <w:pPr>
              <w:spacing w:before="40" w:after="40"/>
              <w:rPr>
                <w:lang w:val="lv-LV"/>
              </w:rPr>
            </w:pPr>
            <w:r w:rsidRPr="005E0944">
              <w:rPr>
                <w:lang w:val="lv-LV"/>
              </w:rPr>
              <w:t>transcriberOrganizationIdentityCode</w:t>
            </w:r>
          </w:p>
        </w:tc>
        <w:tc>
          <w:tcPr>
            <w:tcW w:w="1701" w:type="dxa"/>
          </w:tcPr>
          <w:p w14:paraId="449E7DEF" w14:textId="77777777" w:rsidR="005720CA" w:rsidRPr="005E0944" w:rsidRDefault="005720CA" w:rsidP="00A654FF">
            <w:pPr>
              <w:spacing w:before="40" w:after="40"/>
              <w:rPr>
                <w:lang w:val="lv-LV"/>
              </w:rPr>
            </w:pPr>
            <w:r w:rsidRPr="005E0944">
              <w:rPr>
                <w:lang w:val="lv-LV"/>
              </w:rPr>
              <w:t>nvarchar(100)</w:t>
            </w:r>
          </w:p>
        </w:tc>
        <w:tc>
          <w:tcPr>
            <w:tcW w:w="567" w:type="dxa"/>
          </w:tcPr>
          <w:p w14:paraId="0F520CEC" w14:textId="77777777" w:rsidR="005720CA" w:rsidRPr="005E0944" w:rsidRDefault="005720CA" w:rsidP="00A654FF">
            <w:pPr>
              <w:spacing w:before="40" w:after="40"/>
              <w:rPr>
                <w:lang w:val="lv-LV"/>
              </w:rPr>
            </w:pPr>
            <w:r w:rsidRPr="005E0944">
              <w:rPr>
                <w:lang w:val="lv-LV"/>
              </w:rPr>
              <w:t>I</w:t>
            </w:r>
          </w:p>
        </w:tc>
        <w:tc>
          <w:tcPr>
            <w:tcW w:w="1275" w:type="dxa"/>
          </w:tcPr>
          <w:p w14:paraId="59C67E11" w14:textId="77777777" w:rsidR="005720CA" w:rsidRPr="005E0944" w:rsidRDefault="005720CA" w:rsidP="00A654FF">
            <w:pPr>
              <w:spacing w:before="40" w:after="40"/>
              <w:rPr>
                <w:lang w:val="lv-LV"/>
              </w:rPr>
            </w:pPr>
            <w:r w:rsidRPr="005E0944">
              <w:rPr>
                <w:lang w:val="lv-LV"/>
              </w:rPr>
              <w:t>NULL</w:t>
            </w:r>
          </w:p>
        </w:tc>
        <w:tc>
          <w:tcPr>
            <w:tcW w:w="3260" w:type="dxa"/>
          </w:tcPr>
          <w:p w14:paraId="2EDF4531" w14:textId="77777777" w:rsidR="005720CA" w:rsidRPr="005E0944" w:rsidRDefault="005720CA" w:rsidP="00A654FF">
            <w:pPr>
              <w:spacing w:before="40" w:after="40"/>
              <w:rPr>
                <w:lang w:val="lv-LV"/>
              </w:rPr>
            </w:pPr>
            <w:r w:rsidRPr="005E0944">
              <w:rPr>
                <w:lang w:val="lv-LV"/>
              </w:rPr>
              <w:t>Personas, kas veikusi  pieprasījumu, pārstāvētās iestādes identifikators.</w:t>
            </w:r>
          </w:p>
        </w:tc>
      </w:tr>
      <w:tr w:rsidR="005720CA" w:rsidRPr="005E0944" w14:paraId="3B66FBE6" w14:textId="77777777" w:rsidTr="00A654FF">
        <w:tc>
          <w:tcPr>
            <w:tcW w:w="1668" w:type="dxa"/>
          </w:tcPr>
          <w:p w14:paraId="0DF40B48" w14:textId="77777777" w:rsidR="005720CA" w:rsidRPr="005E0944" w:rsidRDefault="005720CA" w:rsidP="00A654FF">
            <w:pPr>
              <w:spacing w:before="40" w:after="40"/>
              <w:rPr>
                <w:lang w:val="lv-LV"/>
              </w:rPr>
            </w:pPr>
            <w:r w:rsidRPr="005E0944">
              <w:rPr>
                <w:lang w:val="lv-LV"/>
              </w:rPr>
              <w:t>transcriberOrganizationIdentityType</w:t>
            </w:r>
          </w:p>
        </w:tc>
        <w:tc>
          <w:tcPr>
            <w:tcW w:w="1701" w:type="dxa"/>
          </w:tcPr>
          <w:p w14:paraId="66617BCE" w14:textId="77777777" w:rsidR="005720CA" w:rsidRPr="005E0944" w:rsidRDefault="005720CA" w:rsidP="00A654FF">
            <w:pPr>
              <w:spacing w:before="40" w:after="40"/>
              <w:rPr>
                <w:lang w:val="lv-LV"/>
              </w:rPr>
            </w:pPr>
            <w:r w:rsidRPr="005E0944">
              <w:rPr>
                <w:lang w:val="lv-LV"/>
              </w:rPr>
              <w:t>varchar(50)</w:t>
            </w:r>
          </w:p>
        </w:tc>
        <w:tc>
          <w:tcPr>
            <w:tcW w:w="567" w:type="dxa"/>
          </w:tcPr>
          <w:p w14:paraId="44D785F2" w14:textId="77777777" w:rsidR="005720CA" w:rsidRPr="005E0944" w:rsidRDefault="005720CA" w:rsidP="00A654FF">
            <w:pPr>
              <w:spacing w:before="40" w:after="40"/>
              <w:rPr>
                <w:lang w:val="lv-LV"/>
              </w:rPr>
            </w:pPr>
            <w:r w:rsidRPr="005E0944">
              <w:rPr>
                <w:lang w:val="lv-LV"/>
              </w:rPr>
              <w:t>I</w:t>
            </w:r>
          </w:p>
        </w:tc>
        <w:tc>
          <w:tcPr>
            <w:tcW w:w="1275" w:type="dxa"/>
          </w:tcPr>
          <w:p w14:paraId="1B3A7546" w14:textId="77777777" w:rsidR="005720CA" w:rsidRPr="005E0944" w:rsidRDefault="005720CA" w:rsidP="00A654FF">
            <w:pPr>
              <w:spacing w:before="40" w:after="40"/>
              <w:rPr>
                <w:lang w:val="lv-LV"/>
              </w:rPr>
            </w:pPr>
            <w:r w:rsidRPr="005E0944">
              <w:rPr>
                <w:lang w:val="lv-LV"/>
              </w:rPr>
              <w:t>NULL</w:t>
            </w:r>
          </w:p>
        </w:tc>
        <w:tc>
          <w:tcPr>
            <w:tcW w:w="3260" w:type="dxa"/>
          </w:tcPr>
          <w:p w14:paraId="2CB1C889" w14:textId="77777777" w:rsidR="005720CA" w:rsidRPr="005E0944" w:rsidRDefault="005720CA" w:rsidP="00A654FF">
            <w:pPr>
              <w:spacing w:before="40" w:after="40"/>
              <w:rPr>
                <w:lang w:val="lv-LV"/>
              </w:rPr>
            </w:pPr>
            <w:r w:rsidRPr="005E0944">
              <w:rPr>
                <w:lang w:val="lv-LV"/>
              </w:rPr>
              <w:t>Personas, kas veikusi  pieprasījumu, pārstāvētās iestādes identifikācijas sistēmas OID.</w:t>
            </w:r>
          </w:p>
        </w:tc>
      </w:tr>
      <w:tr w:rsidR="005720CA" w:rsidRPr="005E0944" w14:paraId="77C766A8" w14:textId="77777777" w:rsidTr="00A654FF">
        <w:tc>
          <w:tcPr>
            <w:tcW w:w="1668" w:type="dxa"/>
          </w:tcPr>
          <w:p w14:paraId="78DA6F02" w14:textId="77777777" w:rsidR="005720CA" w:rsidRPr="005E0944" w:rsidRDefault="005720CA" w:rsidP="00A654FF">
            <w:pPr>
              <w:spacing w:before="40" w:after="40"/>
              <w:rPr>
                <w:lang w:val="lv-LV"/>
              </w:rPr>
            </w:pPr>
            <w:r w:rsidRPr="005E0944">
              <w:rPr>
                <w:lang w:val="lv-LV"/>
              </w:rPr>
              <w:t>transcriberOrganizationName</w:t>
            </w:r>
          </w:p>
        </w:tc>
        <w:tc>
          <w:tcPr>
            <w:tcW w:w="1701" w:type="dxa"/>
          </w:tcPr>
          <w:p w14:paraId="6EE1925D" w14:textId="77777777" w:rsidR="005720CA" w:rsidRPr="005E0944" w:rsidRDefault="005720CA" w:rsidP="00A654FF">
            <w:pPr>
              <w:spacing w:before="40" w:after="40"/>
              <w:rPr>
                <w:lang w:val="lv-LV"/>
              </w:rPr>
            </w:pPr>
            <w:r w:rsidRPr="005E0944">
              <w:rPr>
                <w:lang w:val="lv-LV"/>
              </w:rPr>
              <w:t>nvarchar(4000)</w:t>
            </w:r>
          </w:p>
        </w:tc>
        <w:tc>
          <w:tcPr>
            <w:tcW w:w="567" w:type="dxa"/>
          </w:tcPr>
          <w:p w14:paraId="5EB8F6B0" w14:textId="77777777" w:rsidR="005720CA" w:rsidRPr="005E0944" w:rsidRDefault="005720CA" w:rsidP="00A654FF">
            <w:pPr>
              <w:spacing w:before="40" w:after="40"/>
              <w:rPr>
                <w:lang w:val="lv-LV"/>
              </w:rPr>
            </w:pPr>
            <w:r w:rsidRPr="005E0944">
              <w:rPr>
                <w:lang w:val="lv-LV"/>
              </w:rPr>
              <w:t>I</w:t>
            </w:r>
          </w:p>
        </w:tc>
        <w:tc>
          <w:tcPr>
            <w:tcW w:w="1275" w:type="dxa"/>
          </w:tcPr>
          <w:p w14:paraId="78DCB658" w14:textId="77777777" w:rsidR="005720CA" w:rsidRPr="005E0944" w:rsidRDefault="005720CA" w:rsidP="00A654FF">
            <w:pPr>
              <w:spacing w:before="40" w:after="40"/>
              <w:rPr>
                <w:lang w:val="lv-LV"/>
              </w:rPr>
            </w:pPr>
            <w:r w:rsidRPr="005E0944">
              <w:rPr>
                <w:lang w:val="lv-LV"/>
              </w:rPr>
              <w:t>NULL</w:t>
            </w:r>
          </w:p>
        </w:tc>
        <w:tc>
          <w:tcPr>
            <w:tcW w:w="3260" w:type="dxa"/>
          </w:tcPr>
          <w:p w14:paraId="464C4A33" w14:textId="77777777" w:rsidR="005720CA" w:rsidRPr="005E0944" w:rsidRDefault="005720CA" w:rsidP="00A654FF">
            <w:pPr>
              <w:spacing w:before="40" w:after="40"/>
              <w:rPr>
                <w:lang w:val="lv-LV"/>
              </w:rPr>
            </w:pPr>
            <w:r w:rsidRPr="005E0944">
              <w:rPr>
                <w:lang w:val="lv-LV"/>
              </w:rPr>
              <w:t>Personas, kas veikusi  pieprasījumu, pārstāvētās iestādes nosaukums.</w:t>
            </w:r>
          </w:p>
        </w:tc>
      </w:tr>
      <w:tr w:rsidR="005720CA" w:rsidRPr="005E0944" w14:paraId="220B60EC" w14:textId="77777777" w:rsidTr="00A654FF">
        <w:tc>
          <w:tcPr>
            <w:tcW w:w="1668" w:type="dxa"/>
          </w:tcPr>
          <w:p w14:paraId="37BA3CF5" w14:textId="77777777" w:rsidR="005720CA" w:rsidRPr="005E0944" w:rsidRDefault="005720CA" w:rsidP="00A654FF">
            <w:pPr>
              <w:spacing w:before="40" w:after="40"/>
              <w:rPr>
                <w:lang w:val="lv-LV"/>
              </w:rPr>
            </w:pPr>
            <w:r w:rsidRPr="005E0944">
              <w:rPr>
                <w:lang w:val="lv-LV"/>
              </w:rPr>
              <w:t>originalMessage</w:t>
            </w:r>
          </w:p>
        </w:tc>
        <w:tc>
          <w:tcPr>
            <w:tcW w:w="1701" w:type="dxa"/>
          </w:tcPr>
          <w:p w14:paraId="7EC15BA4" w14:textId="77777777" w:rsidR="005720CA" w:rsidRPr="005E0944" w:rsidRDefault="005720CA" w:rsidP="00A654FF">
            <w:pPr>
              <w:spacing w:before="40" w:after="40"/>
              <w:rPr>
                <w:lang w:val="lv-LV"/>
              </w:rPr>
            </w:pPr>
            <w:r w:rsidRPr="005E0944">
              <w:rPr>
                <w:lang w:val="lv-LV"/>
              </w:rPr>
              <w:t>xml</w:t>
            </w:r>
          </w:p>
        </w:tc>
        <w:tc>
          <w:tcPr>
            <w:tcW w:w="567" w:type="dxa"/>
          </w:tcPr>
          <w:p w14:paraId="5AE59E35" w14:textId="77777777" w:rsidR="005720CA" w:rsidRPr="005E0944" w:rsidRDefault="005720CA" w:rsidP="00A654FF">
            <w:pPr>
              <w:spacing w:before="40" w:after="40"/>
              <w:rPr>
                <w:lang w:val="lv-LV"/>
              </w:rPr>
            </w:pPr>
            <w:r w:rsidRPr="005E0944">
              <w:rPr>
                <w:lang w:val="lv-LV"/>
              </w:rPr>
              <w:t>I</w:t>
            </w:r>
          </w:p>
        </w:tc>
        <w:tc>
          <w:tcPr>
            <w:tcW w:w="1275" w:type="dxa"/>
          </w:tcPr>
          <w:p w14:paraId="35F34C5E" w14:textId="77777777" w:rsidR="005720CA" w:rsidRPr="005E0944" w:rsidRDefault="005720CA" w:rsidP="00A654FF">
            <w:pPr>
              <w:spacing w:before="40" w:after="40"/>
              <w:rPr>
                <w:lang w:val="lv-LV"/>
              </w:rPr>
            </w:pPr>
          </w:p>
        </w:tc>
        <w:tc>
          <w:tcPr>
            <w:tcW w:w="3260" w:type="dxa"/>
          </w:tcPr>
          <w:p w14:paraId="51C58851" w14:textId="77777777" w:rsidR="005720CA" w:rsidRPr="005E0944" w:rsidRDefault="005720CA" w:rsidP="00A654FF">
            <w:pPr>
              <w:spacing w:before="40" w:after="40"/>
              <w:rPr>
                <w:lang w:val="lv-LV"/>
              </w:rPr>
            </w:pPr>
            <w:r w:rsidRPr="005E0944">
              <w:rPr>
                <w:lang w:val="lv-LV"/>
              </w:rPr>
              <w:t>Pieprasījuma ziņojums.</w:t>
            </w:r>
          </w:p>
        </w:tc>
      </w:tr>
      <w:tr w:rsidR="005720CA" w:rsidRPr="005E0944" w14:paraId="2AD7A2EE" w14:textId="77777777" w:rsidTr="00A654FF">
        <w:tc>
          <w:tcPr>
            <w:tcW w:w="1668" w:type="dxa"/>
          </w:tcPr>
          <w:p w14:paraId="2991FAE1" w14:textId="77777777" w:rsidR="005720CA" w:rsidRPr="005E0944" w:rsidRDefault="005720CA" w:rsidP="00A654FF">
            <w:pPr>
              <w:spacing w:before="40" w:after="40"/>
              <w:rPr>
                <w:lang w:val="lv-LV"/>
              </w:rPr>
            </w:pPr>
            <w:r w:rsidRPr="005E0944">
              <w:rPr>
                <w:lang w:val="lv-LV"/>
              </w:rPr>
              <w:t>document</w:t>
            </w:r>
          </w:p>
        </w:tc>
        <w:tc>
          <w:tcPr>
            <w:tcW w:w="1701" w:type="dxa"/>
          </w:tcPr>
          <w:p w14:paraId="6052459B" w14:textId="77777777" w:rsidR="005720CA" w:rsidRPr="005E0944" w:rsidRDefault="005720CA" w:rsidP="00A654FF">
            <w:pPr>
              <w:spacing w:before="40" w:after="40"/>
              <w:rPr>
                <w:lang w:val="lv-LV"/>
              </w:rPr>
            </w:pPr>
            <w:r w:rsidRPr="005E0944">
              <w:rPr>
                <w:lang w:val="lv-LV"/>
              </w:rPr>
              <w:t>xml</w:t>
            </w:r>
          </w:p>
        </w:tc>
        <w:tc>
          <w:tcPr>
            <w:tcW w:w="567" w:type="dxa"/>
          </w:tcPr>
          <w:p w14:paraId="4F452A2B" w14:textId="77777777" w:rsidR="005720CA" w:rsidRPr="005E0944" w:rsidRDefault="005720CA" w:rsidP="00A654FF">
            <w:pPr>
              <w:spacing w:before="40" w:after="40"/>
              <w:rPr>
                <w:lang w:val="lv-LV"/>
              </w:rPr>
            </w:pPr>
            <w:r w:rsidRPr="005E0944">
              <w:rPr>
                <w:lang w:val="lv-LV"/>
              </w:rPr>
              <w:t>I</w:t>
            </w:r>
          </w:p>
        </w:tc>
        <w:tc>
          <w:tcPr>
            <w:tcW w:w="1275" w:type="dxa"/>
          </w:tcPr>
          <w:p w14:paraId="2B6F8BD0" w14:textId="77777777" w:rsidR="005720CA" w:rsidRPr="005E0944" w:rsidRDefault="005720CA" w:rsidP="00A654FF">
            <w:pPr>
              <w:spacing w:before="40" w:after="40"/>
              <w:rPr>
                <w:lang w:val="lv-LV"/>
              </w:rPr>
            </w:pPr>
          </w:p>
        </w:tc>
        <w:tc>
          <w:tcPr>
            <w:tcW w:w="3260" w:type="dxa"/>
          </w:tcPr>
          <w:p w14:paraId="71537C62" w14:textId="77777777" w:rsidR="005720CA" w:rsidRPr="005E0944" w:rsidRDefault="005720CA" w:rsidP="00A654FF">
            <w:pPr>
              <w:spacing w:before="40" w:after="40"/>
              <w:rPr>
                <w:lang w:val="lv-LV"/>
              </w:rPr>
            </w:pPr>
            <w:r w:rsidRPr="005E0944">
              <w:rPr>
                <w:lang w:val="lv-LV"/>
              </w:rPr>
              <w:t>ĀL brīdinājuma dokuments.</w:t>
            </w:r>
          </w:p>
        </w:tc>
      </w:tr>
    </w:tbl>
    <w:p w14:paraId="2D924A85" w14:textId="77777777" w:rsidR="005720CA" w:rsidRPr="005E0944" w:rsidRDefault="005720CA" w:rsidP="00613DCC">
      <w:pPr>
        <w:keepNext/>
        <w:spacing w:before="120"/>
        <w:rPr>
          <w:b/>
        </w:rPr>
      </w:pPr>
      <w:r w:rsidRPr="005E0944">
        <w:rPr>
          <w:b/>
        </w:rPr>
        <w:t>Algoritms:</w:t>
      </w:r>
    </w:p>
    <w:p w14:paraId="6041A3C9" w14:textId="77777777" w:rsidR="005720CA" w:rsidRPr="005E0944" w:rsidRDefault="005720CA" w:rsidP="0026652E">
      <w:pPr>
        <w:pStyle w:val="ListParagraph"/>
        <w:numPr>
          <w:ilvl w:val="0"/>
          <w:numId w:val="164"/>
        </w:numPr>
        <w:spacing w:after="120"/>
      </w:pPr>
      <w:r w:rsidRPr="005E0944">
        <w:t xml:space="preserve">Ja ĀL </w:t>
      </w:r>
      <w:r w:rsidR="002B1C61" w:rsidRPr="005E0944">
        <w:t>brīdinājumam</w:t>
      </w:r>
      <w:r w:rsidRPr="005E0944">
        <w:t xml:space="preserve"> norādīts teksts (</w:t>
      </w:r>
      <w:r w:rsidRPr="005E0944">
        <w:rPr>
          <w:i/>
        </w:rPr>
        <w:t>message</w:t>
      </w:r>
      <w:r w:rsidRPr="005E0944">
        <w:t>) un kaut viens no notikumiem (</w:t>
      </w:r>
      <w:r w:rsidRPr="005E0944">
        <w:rPr>
          <w:i/>
        </w:rPr>
        <w:t>showOnPrescribe, showOnDispense</w:t>
      </w:r>
      <w:r w:rsidRPr="005E0944">
        <w:t>):</w:t>
      </w:r>
    </w:p>
    <w:p w14:paraId="51353D32" w14:textId="77777777" w:rsidR="005720CA" w:rsidRPr="005E0944" w:rsidRDefault="005720CA" w:rsidP="0026652E">
      <w:pPr>
        <w:pStyle w:val="ListParagraph"/>
        <w:numPr>
          <w:ilvl w:val="1"/>
          <w:numId w:val="164"/>
        </w:numPr>
        <w:spacing w:after="120"/>
      </w:pPr>
      <w:r w:rsidRPr="005E0944">
        <w:t>Mē</w:t>
      </w:r>
      <w:r w:rsidR="002B1C61" w:rsidRPr="005E0944">
        <w:t>ģ</w:t>
      </w:r>
      <w:r w:rsidRPr="005E0944">
        <w:t xml:space="preserve">ina atjaunināt ĀL brīdinājuma ierakstu tabulā </w:t>
      </w:r>
      <w:r w:rsidRPr="005E0944">
        <w:rPr>
          <w:i/>
        </w:rPr>
        <w:t xml:space="preserve">Application. MedicationWarnings. </w:t>
      </w:r>
      <w:r w:rsidRPr="005E0944">
        <w:t>Ieraksts tiek meklēts pēc ĀL koda (</w:t>
      </w:r>
      <w:r w:rsidRPr="005E0944">
        <w:rPr>
          <w:i/>
        </w:rPr>
        <w:t>medicineCode</w:t>
      </w:r>
      <w:r w:rsidRPr="005E0944">
        <w:t>).</w:t>
      </w:r>
    </w:p>
    <w:p w14:paraId="02798594" w14:textId="77777777" w:rsidR="005720CA" w:rsidRPr="005E0944" w:rsidRDefault="005720CA" w:rsidP="0026652E">
      <w:pPr>
        <w:pStyle w:val="ListParagraph"/>
        <w:numPr>
          <w:ilvl w:val="2"/>
          <w:numId w:val="164"/>
        </w:numPr>
        <w:spacing w:after="120"/>
      </w:pPr>
      <w:r w:rsidRPr="005E0944">
        <w:t xml:space="preserve">Ja ĀL brīdinājuma ieraksts neeksistē, izveido jaunu ierakstu tabulā </w:t>
      </w:r>
      <w:r w:rsidRPr="005E0944">
        <w:rPr>
          <w:i/>
        </w:rPr>
        <w:t>Application.MedicationWarnings</w:t>
      </w:r>
      <w:r w:rsidRPr="005E0944">
        <w:t>.</w:t>
      </w:r>
    </w:p>
    <w:p w14:paraId="0B062D26" w14:textId="77777777" w:rsidR="005720CA" w:rsidRPr="005E0944" w:rsidRDefault="005720CA" w:rsidP="0026652E">
      <w:pPr>
        <w:pStyle w:val="ListParagraph"/>
        <w:numPr>
          <w:ilvl w:val="0"/>
          <w:numId w:val="164"/>
        </w:numPr>
        <w:spacing w:after="120"/>
      </w:pPr>
      <w:r w:rsidRPr="005E0944">
        <w:t xml:space="preserve">Ja ĀL </w:t>
      </w:r>
      <w:r w:rsidR="002B1C61" w:rsidRPr="005E0944">
        <w:t>brīdinājumam</w:t>
      </w:r>
      <w:r w:rsidRPr="005E0944">
        <w:t xml:space="preserve"> nav norādīts teksts (</w:t>
      </w:r>
      <w:r w:rsidRPr="005E0944">
        <w:rPr>
          <w:i/>
        </w:rPr>
        <w:t>message</w:t>
      </w:r>
      <w:r w:rsidRPr="005E0944">
        <w:t>) vai abi notikumi (</w:t>
      </w:r>
      <w:r w:rsidRPr="005E0944">
        <w:rPr>
          <w:i/>
        </w:rPr>
        <w:t>showOnPrescribe, showOnDispense</w:t>
      </w:r>
      <w:r w:rsidRPr="005E0944">
        <w:t>):</w:t>
      </w:r>
    </w:p>
    <w:p w14:paraId="06FECEFF" w14:textId="77777777" w:rsidR="005720CA" w:rsidRPr="005E0944" w:rsidRDefault="005720CA" w:rsidP="0026652E">
      <w:pPr>
        <w:pStyle w:val="ListParagraph"/>
        <w:numPr>
          <w:ilvl w:val="1"/>
          <w:numId w:val="164"/>
        </w:numPr>
        <w:spacing w:after="120"/>
      </w:pPr>
      <w:r w:rsidRPr="005E0944">
        <w:t xml:space="preserve">No tabulas </w:t>
      </w:r>
      <w:r w:rsidRPr="005E0944">
        <w:rPr>
          <w:i/>
        </w:rPr>
        <w:t xml:space="preserve">Application.MedicationWarnings </w:t>
      </w:r>
      <w:r w:rsidRPr="005E0944">
        <w:t>dzēš brīdinājuma ierakstu. Ieraksts tiek meklēts pēc ĀL koda (</w:t>
      </w:r>
      <w:r w:rsidRPr="005E0944">
        <w:rPr>
          <w:i/>
        </w:rPr>
        <w:t>medicineCode</w:t>
      </w:r>
      <w:r w:rsidRPr="005E0944">
        <w:t>).</w:t>
      </w:r>
    </w:p>
    <w:p w14:paraId="7857BBFB" w14:textId="77777777" w:rsidR="005720CA" w:rsidRPr="005E0944" w:rsidRDefault="005720CA" w:rsidP="00613DCC">
      <w:pPr>
        <w:spacing w:before="120"/>
      </w:pPr>
      <w:r w:rsidRPr="005E0944">
        <w:rPr>
          <w:b/>
        </w:rPr>
        <w:t xml:space="preserve">Izvaddati: </w:t>
      </w:r>
      <w:r w:rsidRPr="005E0944">
        <w:t>Procedūras statuss (bitmaska):</w:t>
      </w:r>
    </w:p>
    <w:p w14:paraId="58D37556" w14:textId="77777777" w:rsidR="005720CA" w:rsidRPr="005E0944" w:rsidRDefault="005720CA" w:rsidP="005720CA">
      <w:pPr>
        <w:spacing w:before="120"/>
        <w:ind w:left="1440"/>
      </w:pPr>
      <w:r w:rsidRPr="005E0944">
        <w:t>0 – Procedūra veiksmīgi pabeigusi darbu.</w:t>
      </w:r>
    </w:p>
    <w:p w14:paraId="43493F6E" w14:textId="77777777" w:rsidR="005720CA" w:rsidRPr="005E0944" w:rsidRDefault="005720CA" w:rsidP="00613DCC">
      <w:pPr>
        <w:spacing w:before="120"/>
      </w:pPr>
      <w:r w:rsidRPr="005E0944">
        <w:rPr>
          <w:b/>
        </w:rPr>
        <w:t>Izvaddatu tips:</w:t>
      </w:r>
      <w:r w:rsidRPr="005E0944">
        <w:t xml:space="preserve"> Int.</w:t>
      </w:r>
    </w:p>
    <w:p w14:paraId="6C133AF8" w14:textId="77777777" w:rsidR="005720CA" w:rsidRPr="005E0944" w:rsidRDefault="005720CA" w:rsidP="006E471D">
      <w:pPr>
        <w:pStyle w:val="Heading5"/>
        <w:rPr>
          <w:lang w:eastAsia="lv-LV"/>
        </w:rPr>
      </w:pPr>
      <w:bookmarkStart w:id="1037" w:name="_Toc476847368"/>
      <w:r w:rsidRPr="005E0944">
        <w:rPr>
          <w:lang w:eastAsia="lv-LV"/>
        </w:rPr>
        <w:t>Procedūra “CreateOrUpdatePatientProfile”</w:t>
      </w:r>
      <w:bookmarkEnd w:id="1037"/>
    </w:p>
    <w:p w14:paraId="38CA3E65" w14:textId="77777777" w:rsidR="005720CA" w:rsidRPr="005E0944" w:rsidRDefault="005720CA" w:rsidP="00613DCC">
      <w:pPr>
        <w:keepNext/>
        <w:spacing w:before="120"/>
        <w:rPr>
          <w:lang w:eastAsia="lv-LV"/>
        </w:rPr>
      </w:pPr>
      <w:r w:rsidRPr="005E0944">
        <w:rPr>
          <w:b/>
        </w:rPr>
        <w:t>Identifikācija:</w:t>
      </w:r>
      <w:r w:rsidRPr="005E0944">
        <w:t xml:space="preserve"> Application</w:t>
      </w:r>
      <w:r w:rsidRPr="005E0944">
        <w:rPr>
          <w:lang w:eastAsia="lv-LV"/>
        </w:rPr>
        <w:t>.CreateOrUpdatePatientProfile.</w:t>
      </w:r>
    </w:p>
    <w:p w14:paraId="41C87DBC" w14:textId="77777777" w:rsidR="005720CA" w:rsidRPr="005E0944" w:rsidRDefault="005720CA" w:rsidP="00613DCC">
      <w:pPr>
        <w:keepNext/>
        <w:spacing w:before="120"/>
        <w:rPr>
          <w:b/>
        </w:rPr>
      </w:pPr>
      <w:r w:rsidRPr="005E0944">
        <w:rPr>
          <w:b/>
        </w:rPr>
        <w:t>Apraksts:</w:t>
      </w:r>
    </w:p>
    <w:p w14:paraId="438C755B" w14:textId="77777777" w:rsidR="005720CA" w:rsidRPr="005E0944" w:rsidRDefault="005720CA" w:rsidP="005914EA">
      <w:pPr>
        <w:pStyle w:val="BodyText"/>
      </w:pPr>
      <w:r w:rsidRPr="005E0944">
        <w:t>Uzstāda pacienta profila informāciju.</w:t>
      </w:r>
    </w:p>
    <w:p w14:paraId="7E7EF8A6" w14:textId="77777777" w:rsidR="005720CA" w:rsidRPr="005E0944" w:rsidRDefault="005720CA" w:rsidP="00613DCC">
      <w:pPr>
        <w:keepNext/>
        <w:rPr>
          <w:b/>
        </w:rPr>
      </w:pPr>
      <w:r w:rsidRPr="005E0944">
        <w:rPr>
          <w:b/>
        </w:rPr>
        <w:t>Ievaddati:</w:t>
      </w:r>
    </w:p>
    <w:p w14:paraId="6815FB47" w14:textId="071A3AD1" w:rsidR="005720CA" w:rsidRPr="005E0944" w:rsidRDefault="004C77B1" w:rsidP="008911BB">
      <w:pPr>
        <w:pStyle w:val="Caption"/>
      </w:pPr>
      <w:r w:rsidRPr="005E0944">
        <w:fldChar w:fldCharType="begin"/>
      </w:r>
      <w:r w:rsidR="005720CA" w:rsidRPr="005E0944">
        <w:instrText xml:space="preserve"> SEQ Tabula \# "0.tabula. " </w:instrText>
      </w:r>
      <w:r w:rsidRPr="005E0944">
        <w:fldChar w:fldCharType="separate"/>
      </w:r>
      <w:bookmarkStart w:id="1038" w:name="_Toc476847835"/>
      <w:r w:rsidR="00424559">
        <w:rPr>
          <w:noProof/>
        </w:rPr>
        <w:t>223.</w:t>
      </w:r>
      <w:r w:rsidR="00424559" w:rsidRPr="005E0944">
        <w:rPr>
          <w:noProof/>
        </w:rPr>
        <w:t>tabula</w:t>
      </w:r>
      <w:r w:rsidR="00424559">
        <w:rPr>
          <w:noProof/>
        </w:rPr>
        <w:t>.</w:t>
      </w:r>
      <w:r w:rsidR="00424559" w:rsidRPr="005E0944">
        <w:rPr>
          <w:noProof/>
        </w:rPr>
        <w:t xml:space="preserve"> </w:t>
      </w:r>
      <w:r w:rsidRPr="005E0944">
        <w:rPr>
          <w:noProof/>
        </w:rPr>
        <w:fldChar w:fldCharType="end"/>
      </w:r>
      <w:r w:rsidR="005720CA" w:rsidRPr="005E0944">
        <w:t xml:space="preserve"> Procedūras “</w:t>
      </w:r>
      <w:r w:rsidR="005720CA" w:rsidRPr="005E0944">
        <w:rPr>
          <w:lang w:eastAsia="lv-LV"/>
        </w:rPr>
        <w:t>CreateOrUpdatePatientProfile</w:t>
      </w:r>
      <w:r w:rsidR="005720CA" w:rsidRPr="005E0944">
        <w:t>” ieejas parametri</w:t>
      </w:r>
      <w:bookmarkEnd w:id="103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5720CA" w:rsidRPr="005E0944" w14:paraId="2D6BB2A8" w14:textId="77777777" w:rsidTr="00A654FF">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E55C01D" w14:textId="77777777" w:rsidR="005720CA" w:rsidRPr="005E0944" w:rsidRDefault="005720C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AB7F2E6" w14:textId="77777777" w:rsidR="005720CA" w:rsidRPr="005E0944" w:rsidRDefault="005720CA" w:rsidP="00613DCC">
            <w:pPr>
              <w:rPr>
                <w:b/>
                <w:lang w:val="lv-LV"/>
              </w:rPr>
            </w:pPr>
            <w:r w:rsidRPr="005E0944">
              <w:rPr>
                <w:b/>
                <w:lang w:val="lv-LV"/>
              </w:rPr>
              <w:t>Tips</w:t>
            </w:r>
          </w:p>
        </w:tc>
        <w:tc>
          <w:tcPr>
            <w:tcW w:w="567" w:type="dxa"/>
            <w:tcBorders>
              <w:bottom w:val="single" w:sz="12" w:space="0" w:color="000000"/>
            </w:tcBorders>
            <w:shd w:val="clear" w:color="auto" w:fill="F2F2F2"/>
          </w:tcPr>
          <w:p w14:paraId="6DEE3DA4" w14:textId="77777777" w:rsidR="005720CA" w:rsidRPr="005E0944" w:rsidRDefault="005720CA" w:rsidP="00613DCC">
            <w:pPr>
              <w:rPr>
                <w:b/>
                <w:lang w:val="lv-LV"/>
              </w:rPr>
            </w:pPr>
            <w:r w:rsidRPr="005E0944">
              <w:rPr>
                <w:b/>
                <w:lang w:val="lv-LV"/>
              </w:rPr>
              <w:t>I/O</w:t>
            </w:r>
          </w:p>
        </w:tc>
        <w:tc>
          <w:tcPr>
            <w:tcW w:w="1275" w:type="dxa"/>
            <w:tcBorders>
              <w:bottom w:val="single" w:sz="12" w:space="0" w:color="000000"/>
            </w:tcBorders>
            <w:shd w:val="clear" w:color="auto" w:fill="F2F2F2"/>
          </w:tcPr>
          <w:p w14:paraId="67BF9F7B" w14:textId="77777777" w:rsidR="005720CA" w:rsidRPr="005E0944" w:rsidRDefault="005720C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D5628E5" w14:textId="77777777" w:rsidR="005720CA" w:rsidRPr="005E0944" w:rsidRDefault="005720CA" w:rsidP="00613DCC">
            <w:pPr>
              <w:rPr>
                <w:b/>
                <w:lang w:val="lv-LV"/>
              </w:rPr>
            </w:pPr>
            <w:r w:rsidRPr="005E0944">
              <w:rPr>
                <w:b/>
                <w:lang w:val="lv-LV"/>
              </w:rPr>
              <w:t>Apraksts</w:t>
            </w:r>
          </w:p>
        </w:tc>
      </w:tr>
      <w:tr w:rsidR="005720CA" w:rsidRPr="005E0944" w14:paraId="188E4342" w14:textId="77777777" w:rsidTr="00A654FF">
        <w:tc>
          <w:tcPr>
            <w:tcW w:w="1668" w:type="dxa"/>
          </w:tcPr>
          <w:p w14:paraId="17B1AC3A" w14:textId="77777777" w:rsidR="005720CA" w:rsidRPr="005E0944" w:rsidRDefault="005720CA" w:rsidP="00A654FF">
            <w:pPr>
              <w:spacing w:before="40" w:after="40"/>
              <w:rPr>
                <w:lang w:val="lv-LV"/>
              </w:rPr>
            </w:pPr>
            <w:r w:rsidRPr="005E0944">
              <w:rPr>
                <w:lang w:val="lv-LV"/>
              </w:rPr>
              <w:t>patientIdentityCode</w:t>
            </w:r>
          </w:p>
        </w:tc>
        <w:tc>
          <w:tcPr>
            <w:tcW w:w="1701" w:type="dxa"/>
          </w:tcPr>
          <w:p w14:paraId="1628F4B4" w14:textId="77777777" w:rsidR="005720CA" w:rsidRPr="005E0944" w:rsidRDefault="005720CA" w:rsidP="00A654FF">
            <w:pPr>
              <w:spacing w:before="40" w:after="40"/>
              <w:rPr>
                <w:lang w:val="lv-LV"/>
              </w:rPr>
            </w:pPr>
            <w:r w:rsidRPr="005E0944">
              <w:rPr>
                <w:lang w:val="lv-LV"/>
              </w:rPr>
              <w:t>nvarchar(100)</w:t>
            </w:r>
          </w:p>
        </w:tc>
        <w:tc>
          <w:tcPr>
            <w:tcW w:w="567" w:type="dxa"/>
          </w:tcPr>
          <w:p w14:paraId="3C4069BE" w14:textId="77777777" w:rsidR="005720CA" w:rsidRPr="005E0944" w:rsidRDefault="005720CA" w:rsidP="00A654FF">
            <w:pPr>
              <w:spacing w:before="40" w:after="40"/>
              <w:rPr>
                <w:lang w:val="lv-LV"/>
              </w:rPr>
            </w:pPr>
            <w:r w:rsidRPr="005E0944">
              <w:rPr>
                <w:lang w:val="lv-LV"/>
              </w:rPr>
              <w:t>I</w:t>
            </w:r>
          </w:p>
        </w:tc>
        <w:tc>
          <w:tcPr>
            <w:tcW w:w="1275" w:type="dxa"/>
          </w:tcPr>
          <w:p w14:paraId="0E257B63" w14:textId="77777777" w:rsidR="005720CA" w:rsidRPr="005E0944" w:rsidRDefault="005720CA" w:rsidP="00A654FF">
            <w:pPr>
              <w:spacing w:before="40" w:after="40"/>
              <w:rPr>
                <w:lang w:val="lv-LV"/>
              </w:rPr>
            </w:pPr>
          </w:p>
        </w:tc>
        <w:tc>
          <w:tcPr>
            <w:tcW w:w="3260" w:type="dxa"/>
          </w:tcPr>
          <w:p w14:paraId="4EFB44E1" w14:textId="77777777" w:rsidR="005720CA" w:rsidRPr="005E0944" w:rsidRDefault="005720CA" w:rsidP="00A654FF">
            <w:pPr>
              <w:spacing w:before="40" w:after="40"/>
              <w:rPr>
                <w:lang w:val="lv-LV"/>
              </w:rPr>
            </w:pPr>
            <w:r w:rsidRPr="005E0944">
              <w:rPr>
                <w:lang w:val="lv-LV"/>
              </w:rPr>
              <w:t>Pacienta identifikators.</w:t>
            </w:r>
          </w:p>
        </w:tc>
      </w:tr>
      <w:tr w:rsidR="005720CA" w:rsidRPr="005E0944" w14:paraId="58A0CEFC" w14:textId="77777777" w:rsidTr="00A654FF">
        <w:tc>
          <w:tcPr>
            <w:tcW w:w="1668" w:type="dxa"/>
          </w:tcPr>
          <w:p w14:paraId="24B6F473" w14:textId="77777777" w:rsidR="005720CA" w:rsidRPr="005E0944" w:rsidRDefault="005720CA" w:rsidP="00A654FF">
            <w:pPr>
              <w:spacing w:before="40" w:after="40"/>
              <w:rPr>
                <w:lang w:val="lv-LV"/>
              </w:rPr>
            </w:pPr>
            <w:r w:rsidRPr="005E0944">
              <w:rPr>
                <w:lang w:val="lv-LV"/>
              </w:rPr>
              <w:t>patientIdentityType</w:t>
            </w:r>
          </w:p>
        </w:tc>
        <w:tc>
          <w:tcPr>
            <w:tcW w:w="1701" w:type="dxa"/>
          </w:tcPr>
          <w:p w14:paraId="19CC9F78" w14:textId="77777777" w:rsidR="005720CA" w:rsidRPr="005E0944" w:rsidRDefault="005720CA" w:rsidP="00A654FF">
            <w:pPr>
              <w:spacing w:before="40" w:after="40"/>
              <w:rPr>
                <w:lang w:val="lv-LV"/>
              </w:rPr>
            </w:pPr>
            <w:r w:rsidRPr="005E0944">
              <w:rPr>
                <w:lang w:val="lv-LV"/>
              </w:rPr>
              <w:t>varchar(50)</w:t>
            </w:r>
          </w:p>
        </w:tc>
        <w:tc>
          <w:tcPr>
            <w:tcW w:w="567" w:type="dxa"/>
          </w:tcPr>
          <w:p w14:paraId="5A0E8134" w14:textId="77777777" w:rsidR="005720CA" w:rsidRPr="005E0944" w:rsidRDefault="005720CA" w:rsidP="00A654FF">
            <w:pPr>
              <w:spacing w:before="40" w:after="40"/>
              <w:rPr>
                <w:lang w:val="lv-LV"/>
              </w:rPr>
            </w:pPr>
            <w:r w:rsidRPr="005E0944">
              <w:rPr>
                <w:lang w:val="lv-LV"/>
              </w:rPr>
              <w:t>I</w:t>
            </w:r>
          </w:p>
        </w:tc>
        <w:tc>
          <w:tcPr>
            <w:tcW w:w="1275" w:type="dxa"/>
          </w:tcPr>
          <w:p w14:paraId="797F9415" w14:textId="77777777" w:rsidR="005720CA" w:rsidRPr="005E0944" w:rsidRDefault="005720CA" w:rsidP="00A654FF">
            <w:pPr>
              <w:spacing w:before="40" w:after="40"/>
              <w:rPr>
                <w:lang w:val="lv-LV"/>
              </w:rPr>
            </w:pPr>
          </w:p>
        </w:tc>
        <w:tc>
          <w:tcPr>
            <w:tcW w:w="3260" w:type="dxa"/>
          </w:tcPr>
          <w:p w14:paraId="2E60F4EC" w14:textId="77777777" w:rsidR="005720CA" w:rsidRPr="005E0944" w:rsidRDefault="005720CA" w:rsidP="00A654FF">
            <w:pPr>
              <w:spacing w:before="40" w:after="40"/>
              <w:rPr>
                <w:lang w:val="lv-LV"/>
              </w:rPr>
            </w:pPr>
            <w:r w:rsidRPr="005E0944">
              <w:rPr>
                <w:lang w:val="lv-LV"/>
              </w:rPr>
              <w:t>Pacienta identifikācijas sistēma.</w:t>
            </w:r>
          </w:p>
        </w:tc>
      </w:tr>
      <w:tr w:rsidR="005720CA" w:rsidRPr="005E0944" w14:paraId="7B2347F2" w14:textId="77777777" w:rsidTr="00A654FF">
        <w:tc>
          <w:tcPr>
            <w:tcW w:w="1668" w:type="dxa"/>
          </w:tcPr>
          <w:p w14:paraId="2C317DCD" w14:textId="77777777" w:rsidR="005720CA" w:rsidRPr="005E0944" w:rsidRDefault="005720CA" w:rsidP="00A654FF">
            <w:pPr>
              <w:spacing w:before="40" w:after="40"/>
              <w:rPr>
                <w:lang w:val="lv-LV"/>
              </w:rPr>
            </w:pPr>
            <w:r w:rsidRPr="005E0944">
              <w:rPr>
                <w:lang w:val="lv-LV"/>
              </w:rPr>
              <w:t>pharmacyCode</w:t>
            </w:r>
          </w:p>
        </w:tc>
        <w:tc>
          <w:tcPr>
            <w:tcW w:w="1701" w:type="dxa"/>
          </w:tcPr>
          <w:p w14:paraId="01B3FCAA" w14:textId="77777777" w:rsidR="005720CA" w:rsidRPr="005E0944" w:rsidRDefault="005720CA" w:rsidP="00A654FF">
            <w:pPr>
              <w:spacing w:before="40" w:after="40"/>
              <w:rPr>
                <w:lang w:val="lv-LV"/>
              </w:rPr>
            </w:pPr>
            <w:r w:rsidRPr="005E0944">
              <w:rPr>
                <w:lang w:val="lv-LV"/>
              </w:rPr>
              <w:t>nvarchar(100)</w:t>
            </w:r>
          </w:p>
        </w:tc>
        <w:tc>
          <w:tcPr>
            <w:tcW w:w="567" w:type="dxa"/>
          </w:tcPr>
          <w:p w14:paraId="70F0BB67" w14:textId="77777777" w:rsidR="005720CA" w:rsidRPr="005E0944" w:rsidRDefault="005720CA" w:rsidP="00A654FF">
            <w:pPr>
              <w:spacing w:before="40" w:after="40"/>
              <w:rPr>
                <w:lang w:val="lv-LV"/>
              </w:rPr>
            </w:pPr>
            <w:r w:rsidRPr="005E0944">
              <w:rPr>
                <w:lang w:val="lv-LV"/>
              </w:rPr>
              <w:t>I</w:t>
            </w:r>
          </w:p>
        </w:tc>
        <w:tc>
          <w:tcPr>
            <w:tcW w:w="1275" w:type="dxa"/>
          </w:tcPr>
          <w:p w14:paraId="5E5260B8" w14:textId="77777777" w:rsidR="005720CA" w:rsidRPr="005E0944" w:rsidRDefault="005720CA" w:rsidP="00A654FF">
            <w:pPr>
              <w:spacing w:before="40" w:after="40"/>
              <w:rPr>
                <w:lang w:val="lv-LV"/>
              </w:rPr>
            </w:pPr>
            <w:r w:rsidRPr="005E0944">
              <w:rPr>
                <w:lang w:val="lv-LV"/>
              </w:rPr>
              <w:t>NULL</w:t>
            </w:r>
          </w:p>
        </w:tc>
        <w:tc>
          <w:tcPr>
            <w:tcW w:w="3260" w:type="dxa"/>
          </w:tcPr>
          <w:p w14:paraId="19555ED1" w14:textId="77777777" w:rsidR="005720CA" w:rsidRPr="005E0944" w:rsidRDefault="005720CA" w:rsidP="00A654FF">
            <w:pPr>
              <w:spacing w:before="40" w:after="40"/>
              <w:rPr>
                <w:lang w:val="lv-LV"/>
              </w:rPr>
            </w:pPr>
            <w:r w:rsidRPr="005E0944">
              <w:rPr>
                <w:lang w:val="lv-LV"/>
              </w:rPr>
              <w:t>Aptiekas kods.</w:t>
            </w:r>
          </w:p>
        </w:tc>
      </w:tr>
    </w:tbl>
    <w:p w14:paraId="138C0ED2" w14:textId="77777777" w:rsidR="005720CA" w:rsidRPr="005E0944" w:rsidRDefault="005720CA" w:rsidP="00613DCC">
      <w:pPr>
        <w:keepNext/>
        <w:spacing w:before="120"/>
        <w:rPr>
          <w:b/>
        </w:rPr>
      </w:pPr>
      <w:r w:rsidRPr="005E0944">
        <w:rPr>
          <w:b/>
        </w:rPr>
        <w:t>Algoritms:</w:t>
      </w:r>
    </w:p>
    <w:p w14:paraId="7F214429" w14:textId="77777777" w:rsidR="005720CA" w:rsidRPr="005E0944" w:rsidRDefault="002B1C61" w:rsidP="0026652E">
      <w:pPr>
        <w:pStyle w:val="ListParagraph"/>
        <w:numPr>
          <w:ilvl w:val="0"/>
          <w:numId w:val="254"/>
        </w:numPr>
        <w:spacing w:after="120"/>
      </w:pPr>
      <w:r w:rsidRPr="005E0944">
        <w:t>Mēģina</w:t>
      </w:r>
      <w:r w:rsidR="005720CA" w:rsidRPr="005E0944">
        <w:t xml:space="preserve"> atjaunināt pacienta profila ierakstu tabulā </w:t>
      </w:r>
      <w:r w:rsidR="005720CA" w:rsidRPr="005E0944">
        <w:rPr>
          <w:i/>
        </w:rPr>
        <w:t>Application.PatientProfiles.</w:t>
      </w:r>
    </w:p>
    <w:p w14:paraId="3A40C9BD" w14:textId="77777777" w:rsidR="005720CA" w:rsidRPr="005E0944" w:rsidRDefault="005720CA" w:rsidP="0026652E">
      <w:pPr>
        <w:pStyle w:val="ListParagraph"/>
        <w:numPr>
          <w:ilvl w:val="1"/>
          <w:numId w:val="254"/>
        </w:numPr>
        <w:spacing w:after="120"/>
      </w:pPr>
      <w:r w:rsidRPr="005E0944">
        <w:t xml:space="preserve">Ja pacienta ieraksts neeksistē, izveido jaunu pacienta profila ierakstu tabulā </w:t>
      </w:r>
      <w:r w:rsidRPr="005E0944">
        <w:rPr>
          <w:i/>
        </w:rPr>
        <w:t>Application.PatientProfiles</w:t>
      </w:r>
      <w:r w:rsidRPr="005E0944">
        <w:t>.</w:t>
      </w:r>
    </w:p>
    <w:p w14:paraId="6288206A" w14:textId="77777777" w:rsidR="005720CA" w:rsidRPr="005E0944" w:rsidRDefault="005720CA" w:rsidP="00613DCC">
      <w:pPr>
        <w:spacing w:before="120"/>
      </w:pPr>
      <w:r w:rsidRPr="005E0944">
        <w:rPr>
          <w:b/>
        </w:rPr>
        <w:t xml:space="preserve">Izvaddati: </w:t>
      </w:r>
      <w:r w:rsidRPr="005E0944">
        <w:t>Procedūras statuss (bitmaska):</w:t>
      </w:r>
    </w:p>
    <w:p w14:paraId="1B506AA9" w14:textId="77777777" w:rsidR="005720CA" w:rsidRPr="005E0944" w:rsidRDefault="005720CA" w:rsidP="005720CA">
      <w:pPr>
        <w:spacing w:before="120"/>
        <w:ind w:left="1440"/>
      </w:pPr>
      <w:r w:rsidRPr="005E0944">
        <w:t>0 – Procedūra veiksmīgi pabeigusi darbu.</w:t>
      </w:r>
    </w:p>
    <w:p w14:paraId="77189B4D" w14:textId="77777777" w:rsidR="005720CA" w:rsidRPr="005E0944" w:rsidRDefault="005720CA" w:rsidP="00613DCC">
      <w:pPr>
        <w:spacing w:before="120"/>
      </w:pPr>
      <w:r w:rsidRPr="005E0944">
        <w:rPr>
          <w:b/>
        </w:rPr>
        <w:t>Izvaddatu tips:</w:t>
      </w:r>
      <w:r w:rsidRPr="005E0944">
        <w:t xml:space="preserve"> Int.</w:t>
      </w:r>
    </w:p>
    <w:p w14:paraId="060AC4E0" w14:textId="77777777" w:rsidR="00386D3C" w:rsidRPr="005E0944" w:rsidRDefault="00386D3C" w:rsidP="006E471D">
      <w:pPr>
        <w:pStyle w:val="Heading5"/>
        <w:rPr>
          <w:lang w:eastAsia="lv-LV"/>
        </w:rPr>
      </w:pPr>
      <w:bookmarkStart w:id="1039" w:name="_Toc476847369"/>
      <w:r w:rsidRPr="005E0944">
        <w:rPr>
          <w:lang w:eastAsia="lv-LV"/>
        </w:rPr>
        <w:t>Procedūra “CreateValidationMessage”</w:t>
      </w:r>
      <w:bookmarkEnd w:id="1039"/>
    </w:p>
    <w:p w14:paraId="662F6811" w14:textId="77777777" w:rsidR="00386D3C" w:rsidRPr="005E0944" w:rsidRDefault="00386D3C" w:rsidP="00613DCC">
      <w:pPr>
        <w:keepNext/>
        <w:spacing w:before="120"/>
        <w:rPr>
          <w:lang w:eastAsia="lv-LV"/>
        </w:rPr>
      </w:pPr>
      <w:r w:rsidRPr="005E0944">
        <w:rPr>
          <w:b/>
        </w:rPr>
        <w:t>Identifikācija:</w:t>
      </w:r>
      <w:r w:rsidRPr="005E0944">
        <w:t xml:space="preserve"> Application</w:t>
      </w:r>
      <w:r w:rsidRPr="005E0944">
        <w:rPr>
          <w:lang w:eastAsia="lv-LV"/>
        </w:rPr>
        <w:t>.</w:t>
      </w:r>
      <w:r w:rsidRPr="005E0944">
        <w:t>CreateValidationMessage</w:t>
      </w:r>
      <w:r w:rsidRPr="005E0944">
        <w:rPr>
          <w:lang w:eastAsia="lv-LV"/>
        </w:rPr>
        <w:t>.</w:t>
      </w:r>
    </w:p>
    <w:p w14:paraId="43B831D6" w14:textId="77777777" w:rsidR="00386D3C" w:rsidRPr="005E0944" w:rsidRDefault="00386D3C" w:rsidP="00613DCC">
      <w:pPr>
        <w:keepNext/>
        <w:spacing w:before="120"/>
        <w:rPr>
          <w:b/>
        </w:rPr>
      </w:pPr>
      <w:r w:rsidRPr="005E0944">
        <w:rPr>
          <w:b/>
        </w:rPr>
        <w:t>Apraksts:</w:t>
      </w:r>
    </w:p>
    <w:p w14:paraId="0C5CBA88" w14:textId="77777777" w:rsidR="00386D3C" w:rsidRPr="005E0944" w:rsidRDefault="00386D3C" w:rsidP="005914EA">
      <w:pPr>
        <w:pStyle w:val="BodyText"/>
      </w:pPr>
      <w:r w:rsidRPr="005E0944">
        <w:t>Saglabā validācijas ziņojumu datubāzē.</w:t>
      </w:r>
    </w:p>
    <w:p w14:paraId="5C6CBA70" w14:textId="77777777" w:rsidR="00386D3C" w:rsidRPr="005E0944" w:rsidRDefault="00386D3C" w:rsidP="00613DCC">
      <w:pPr>
        <w:keepNext/>
        <w:rPr>
          <w:b/>
        </w:rPr>
      </w:pPr>
      <w:r w:rsidRPr="005E0944">
        <w:rPr>
          <w:b/>
        </w:rPr>
        <w:t>Ievaddati:</w:t>
      </w:r>
    </w:p>
    <w:p w14:paraId="52393C05" w14:textId="006A26F5" w:rsidR="00386D3C" w:rsidRPr="005E0944" w:rsidRDefault="004C77B1" w:rsidP="008911BB">
      <w:pPr>
        <w:pStyle w:val="Caption"/>
      </w:pPr>
      <w:r w:rsidRPr="005E0944">
        <w:fldChar w:fldCharType="begin"/>
      </w:r>
      <w:r w:rsidR="00386D3C" w:rsidRPr="005E0944">
        <w:instrText xml:space="preserve"> SEQ Tabula \# "0.tabula. " </w:instrText>
      </w:r>
      <w:r w:rsidRPr="005E0944">
        <w:fldChar w:fldCharType="separate"/>
      </w:r>
      <w:bookmarkStart w:id="1040" w:name="_Toc476847836"/>
      <w:r w:rsidR="00424559">
        <w:rPr>
          <w:noProof/>
        </w:rPr>
        <w:t>224.</w:t>
      </w:r>
      <w:r w:rsidR="00424559" w:rsidRPr="005E0944">
        <w:rPr>
          <w:noProof/>
        </w:rPr>
        <w:t>tabula</w:t>
      </w:r>
      <w:r w:rsidR="00424559">
        <w:rPr>
          <w:noProof/>
        </w:rPr>
        <w:t>.</w:t>
      </w:r>
      <w:r w:rsidR="00424559" w:rsidRPr="005E0944">
        <w:rPr>
          <w:noProof/>
        </w:rPr>
        <w:t xml:space="preserve"> </w:t>
      </w:r>
      <w:r w:rsidRPr="005E0944">
        <w:rPr>
          <w:noProof/>
        </w:rPr>
        <w:fldChar w:fldCharType="end"/>
      </w:r>
      <w:r w:rsidR="00386D3C" w:rsidRPr="005E0944">
        <w:t xml:space="preserve"> </w:t>
      </w:r>
      <w:r w:rsidR="00237FCA" w:rsidRPr="005E0944">
        <w:t>Procedūras “</w:t>
      </w:r>
      <w:r w:rsidR="00386D3C" w:rsidRPr="005E0944">
        <w:t>CreateValidationMessage” ieejas parametri</w:t>
      </w:r>
      <w:bookmarkEnd w:id="104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386D3C" w:rsidRPr="005E0944" w14:paraId="23A13914"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8C063C7" w14:textId="77777777" w:rsidR="00386D3C" w:rsidRPr="005E0944" w:rsidRDefault="00386D3C"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07C0D2F1" w14:textId="77777777" w:rsidR="00386D3C" w:rsidRPr="005E0944" w:rsidRDefault="00386D3C" w:rsidP="00613DCC">
            <w:pPr>
              <w:rPr>
                <w:b/>
                <w:lang w:val="lv-LV"/>
              </w:rPr>
            </w:pPr>
            <w:r w:rsidRPr="005E0944">
              <w:rPr>
                <w:b/>
                <w:lang w:val="lv-LV"/>
              </w:rPr>
              <w:t>Tips</w:t>
            </w:r>
          </w:p>
        </w:tc>
        <w:tc>
          <w:tcPr>
            <w:tcW w:w="567" w:type="dxa"/>
            <w:tcBorders>
              <w:bottom w:val="single" w:sz="12" w:space="0" w:color="000000"/>
            </w:tcBorders>
            <w:shd w:val="clear" w:color="auto" w:fill="F2F2F2"/>
          </w:tcPr>
          <w:p w14:paraId="0B690E98" w14:textId="77777777" w:rsidR="00386D3C" w:rsidRPr="005E0944" w:rsidRDefault="00386D3C" w:rsidP="00613DCC">
            <w:pPr>
              <w:rPr>
                <w:b/>
                <w:lang w:val="lv-LV"/>
              </w:rPr>
            </w:pPr>
            <w:r w:rsidRPr="005E0944">
              <w:rPr>
                <w:b/>
                <w:lang w:val="lv-LV"/>
              </w:rPr>
              <w:t>I/O</w:t>
            </w:r>
          </w:p>
        </w:tc>
        <w:tc>
          <w:tcPr>
            <w:tcW w:w="1275" w:type="dxa"/>
            <w:tcBorders>
              <w:bottom w:val="single" w:sz="12" w:space="0" w:color="000000"/>
            </w:tcBorders>
            <w:shd w:val="clear" w:color="auto" w:fill="F2F2F2"/>
          </w:tcPr>
          <w:p w14:paraId="586182AF" w14:textId="77777777" w:rsidR="00386D3C" w:rsidRPr="005E0944" w:rsidRDefault="00386D3C"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2FDF4685" w14:textId="77777777" w:rsidR="00386D3C" w:rsidRPr="005E0944" w:rsidRDefault="00386D3C" w:rsidP="00613DCC">
            <w:pPr>
              <w:rPr>
                <w:b/>
                <w:lang w:val="lv-LV"/>
              </w:rPr>
            </w:pPr>
            <w:r w:rsidRPr="005E0944">
              <w:rPr>
                <w:b/>
                <w:lang w:val="lv-LV"/>
              </w:rPr>
              <w:t>Apraksts</w:t>
            </w:r>
          </w:p>
        </w:tc>
      </w:tr>
      <w:tr w:rsidR="00386D3C" w:rsidRPr="005E0944" w14:paraId="6588D7EA" w14:textId="77777777" w:rsidTr="00386D3C">
        <w:tc>
          <w:tcPr>
            <w:tcW w:w="1668" w:type="dxa"/>
          </w:tcPr>
          <w:p w14:paraId="7B178928" w14:textId="77777777" w:rsidR="00386D3C" w:rsidRPr="005E0944" w:rsidRDefault="00386D3C" w:rsidP="00386D3C">
            <w:pPr>
              <w:spacing w:before="40" w:after="40"/>
              <w:rPr>
                <w:lang w:val="lv-LV"/>
              </w:rPr>
            </w:pPr>
            <w:r w:rsidRPr="005E0944">
              <w:rPr>
                <w:lang w:val="lv-LV"/>
              </w:rPr>
              <w:t>medicationOrderId</w:t>
            </w:r>
          </w:p>
        </w:tc>
        <w:tc>
          <w:tcPr>
            <w:tcW w:w="1701" w:type="dxa"/>
          </w:tcPr>
          <w:p w14:paraId="50F5BC04" w14:textId="77777777" w:rsidR="00386D3C" w:rsidRPr="005E0944" w:rsidRDefault="00386D3C" w:rsidP="00386D3C">
            <w:pPr>
              <w:spacing w:before="40" w:after="40"/>
              <w:rPr>
                <w:lang w:val="lv-LV"/>
              </w:rPr>
            </w:pPr>
            <w:r w:rsidRPr="005E0944">
              <w:rPr>
                <w:lang w:val="lv-LV"/>
              </w:rPr>
              <w:t>bigint</w:t>
            </w:r>
          </w:p>
        </w:tc>
        <w:tc>
          <w:tcPr>
            <w:tcW w:w="567" w:type="dxa"/>
          </w:tcPr>
          <w:p w14:paraId="7E3AC249" w14:textId="77777777" w:rsidR="00386D3C" w:rsidRPr="005E0944" w:rsidRDefault="00386D3C" w:rsidP="00386D3C">
            <w:pPr>
              <w:spacing w:before="40" w:after="40"/>
              <w:rPr>
                <w:lang w:val="lv-LV"/>
              </w:rPr>
            </w:pPr>
            <w:r w:rsidRPr="005E0944">
              <w:rPr>
                <w:lang w:val="lv-LV"/>
              </w:rPr>
              <w:t>I</w:t>
            </w:r>
          </w:p>
        </w:tc>
        <w:tc>
          <w:tcPr>
            <w:tcW w:w="1275" w:type="dxa"/>
          </w:tcPr>
          <w:p w14:paraId="2F3C6CBF" w14:textId="77777777" w:rsidR="00386D3C" w:rsidRPr="005E0944" w:rsidRDefault="00386D3C" w:rsidP="00386D3C">
            <w:pPr>
              <w:spacing w:before="40" w:after="40"/>
              <w:rPr>
                <w:lang w:val="lv-LV"/>
              </w:rPr>
            </w:pPr>
          </w:p>
        </w:tc>
        <w:tc>
          <w:tcPr>
            <w:tcW w:w="3260" w:type="dxa"/>
          </w:tcPr>
          <w:p w14:paraId="3C24A98A" w14:textId="77777777" w:rsidR="00386D3C" w:rsidRPr="005E0944" w:rsidRDefault="007E3E23" w:rsidP="00386D3C">
            <w:pPr>
              <w:spacing w:before="40" w:after="40"/>
              <w:rPr>
                <w:lang w:val="lv-LV"/>
              </w:rPr>
            </w:pPr>
            <w:r w:rsidRPr="005E0944">
              <w:rPr>
                <w:lang w:val="lv-LV"/>
              </w:rPr>
              <w:t>R</w:t>
            </w:r>
            <w:r w:rsidR="00386D3C" w:rsidRPr="005E0944">
              <w:rPr>
                <w:lang w:val="lv-LV"/>
              </w:rPr>
              <w:t>eceptes identifikators.</w:t>
            </w:r>
          </w:p>
        </w:tc>
      </w:tr>
      <w:tr w:rsidR="00386D3C" w:rsidRPr="005E0944" w14:paraId="46529129" w14:textId="77777777" w:rsidTr="00386D3C">
        <w:tc>
          <w:tcPr>
            <w:tcW w:w="1668" w:type="dxa"/>
          </w:tcPr>
          <w:p w14:paraId="4DD02278" w14:textId="77777777" w:rsidR="00386D3C" w:rsidRPr="005E0944" w:rsidRDefault="00386D3C" w:rsidP="00386D3C">
            <w:pPr>
              <w:spacing w:before="40" w:after="40"/>
              <w:rPr>
                <w:lang w:val="lv-LV"/>
              </w:rPr>
            </w:pPr>
            <w:r w:rsidRPr="005E0944">
              <w:rPr>
                <w:lang w:val="lv-LV"/>
              </w:rPr>
              <w:t>code</w:t>
            </w:r>
          </w:p>
        </w:tc>
        <w:tc>
          <w:tcPr>
            <w:tcW w:w="1701" w:type="dxa"/>
          </w:tcPr>
          <w:p w14:paraId="44C7361A" w14:textId="77777777" w:rsidR="00386D3C" w:rsidRPr="005E0944" w:rsidRDefault="00386D3C" w:rsidP="00386D3C">
            <w:pPr>
              <w:spacing w:before="40" w:after="40"/>
              <w:rPr>
                <w:lang w:val="lv-LV"/>
              </w:rPr>
            </w:pPr>
            <w:r w:rsidRPr="005E0944">
              <w:rPr>
                <w:lang w:val="lv-LV"/>
              </w:rPr>
              <w:t>int</w:t>
            </w:r>
          </w:p>
        </w:tc>
        <w:tc>
          <w:tcPr>
            <w:tcW w:w="567" w:type="dxa"/>
          </w:tcPr>
          <w:p w14:paraId="29735B7D" w14:textId="77777777" w:rsidR="00386D3C" w:rsidRPr="005E0944" w:rsidRDefault="00386D3C" w:rsidP="00386D3C">
            <w:pPr>
              <w:spacing w:before="40" w:after="40"/>
              <w:rPr>
                <w:lang w:val="lv-LV"/>
              </w:rPr>
            </w:pPr>
            <w:r w:rsidRPr="005E0944">
              <w:rPr>
                <w:lang w:val="lv-LV"/>
              </w:rPr>
              <w:t>I</w:t>
            </w:r>
          </w:p>
        </w:tc>
        <w:tc>
          <w:tcPr>
            <w:tcW w:w="1275" w:type="dxa"/>
          </w:tcPr>
          <w:p w14:paraId="49898E4C" w14:textId="77777777" w:rsidR="00386D3C" w:rsidRPr="005E0944" w:rsidRDefault="00386D3C" w:rsidP="00386D3C">
            <w:pPr>
              <w:spacing w:before="40" w:after="40"/>
              <w:rPr>
                <w:lang w:val="lv-LV"/>
              </w:rPr>
            </w:pPr>
          </w:p>
        </w:tc>
        <w:tc>
          <w:tcPr>
            <w:tcW w:w="3260" w:type="dxa"/>
          </w:tcPr>
          <w:p w14:paraId="3D24C2D1" w14:textId="77777777" w:rsidR="00386D3C" w:rsidRPr="005E0944" w:rsidRDefault="00386D3C" w:rsidP="00386D3C">
            <w:pPr>
              <w:spacing w:before="40" w:after="40"/>
              <w:rPr>
                <w:lang w:val="lv-LV"/>
              </w:rPr>
            </w:pPr>
            <w:r w:rsidRPr="005E0944">
              <w:rPr>
                <w:lang w:val="lv-LV"/>
              </w:rPr>
              <w:t>Validācijas ziņojuma kods.</w:t>
            </w:r>
          </w:p>
        </w:tc>
      </w:tr>
      <w:tr w:rsidR="00386D3C" w:rsidRPr="005E0944" w14:paraId="481E0DE9" w14:textId="77777777" w:rsidTr="00386D3C">
        <w:tc>
          <w:tcPr>
            <w:tcW w:w="1668" w:type="dxa"/>
          </w:tcPr>
          <w:p w14:paraId="6897A570" w14:textId="77777777" w:rsidR="00386D3C" w:rsidRPr="005E0944" w:rsidRDefault="00386D3C" w:rsidP="00386D3C">
            <w:pPr>
              <w:spacing w:before="40" w:after="40"/>
              <w:rPr>
                <w:lang w:val="lv-LV"/>
              </w:rPr>
            </w:pPr>
            <w:r w:rsidRPr="005E0944">
              <w:rPr>
                <w:lang w:val="lv-LV"/>
              </w:rPr>
              <w:t>message</w:t>
            </w:r>
          </w:p>
        </w:tc>
        <w:tc>
          <w:tcPr>
            <w:tcW w:w="1701" w:type="dxa"/>
          </w:tcPr>
          <w:p w14:paraId="1CB2A7D6" w14:textId="77777777" w:rsidR="00386D3C" w:rsidRPr="005E0944" w:rsidRDefault="00386D3C" w:rsidP="00386D3C">
            <w:pPr>
              <w:autoSpaceDE w:val="0"/>
              <w:autoSpaceDN w:val="0"/>
              <w:adjustRightInd w:val="0"/>
              <w:rPr>
                <w:lang w:val="lv-LV"/>
              </w:rPr>
            </w:pPr>
            <w:r w:rsidRPr="005E0944">
              <w:rPr>
                <w:lang w:val="lv-LV"/>
              </w:rPr>
              <w:t>nvarchar(1000)</w:t>
            </w:r>
          </w:p>
        </w:tc>
        <w:tc>
          <w:tcPr>
            <w:tcW w:w="567" w:type="dxa"/>
          </w:tcPr>
          <w:p w14:paraId="0CDD70AC" w14:textId="77777777" w:rsidR="00386D3C" w:rsidRPr="005E0944" w:rsidRDefault="00386D3C" w:rsidP="00386D3C">
            <w:pPr>
              <w:spacing w:before="40" w:after="40"/>
              <w:rPr>
                <w:lang w:val="lv-LV"/>
              </w:rPr>
            </w:pPr>
            <w:r w:rsidRPr="005E0944">
              <w:rPr>
                <w:lang w:val="lv-LV"/>
              </w:rPr>
              <w:t>I</w:t>
            </w:r>
          </w:p>
        </w:tc>
        <w:tc>
          <w:tcPr>
            <w:tcW w:w="1275" w:type="dxa"/>
          </w:tcPr>
          <w:p w14:paraId="2638253E" w14:textId="77777777" w:rsidR="00386D3C" w:rsidRPr="005E0944" w:rsidRDefault="00386D3C" w:rsidP="00386D3C">
            <w:pPr>
              <w:spacing w:before="40" w:after="40"/>
              <w:rPr>
                <w:lang w:val="lv-LV"/>
              </w:rPr>
            </w:pPr>
          </w:p>
        </w:tc>
        <w:tc>
          <w:tcPr>
            <w:tcW w:w="3260" w:type="dxa"/>
          </w:tcPr>
          <w:p w14:paraId="52F97C30" w14:textId="77777777" w:rsidR="00386D3C" w:rsidRPr="005E0944" w:rsidRDefault="00386D3C" w:rsidP="00386D3C">
            <w:pPr>
              <w:spacing w:before="40" w:after="40"/>
              <w:ind w:left="-42"/>
              <w:rPr>
                <w:lang w:val="lv-LV"/>
              </w:rPr>
            </w:pPr>
            <w:r w:rsidRPr="005E0944">
              <w:rPr>
                <w:lang w:val="lv-LV"/>
              </w:rPr>
              <w:t>Validācijas ziņojuma teksts.</w:t>
            </w:r>
          </w:p>
        </w:tc>
      </w:tr>
    </w:tbl>
    <w:p w14:paraId="440880A1" w14:textId="77777777" w:rsidR="00386D3C" w:rsidRPr="005E0944" w:rsidRDefault="00386D3C" w:rsidP="00613DCC">
      <w:pPr>
        <w:keepNext/>
        <w:spacing w:before="120"/>
        <w:rPr>
          <w:b/>
        </w:rPr>
      </w:pPr>
      <w:r w:rsidRPr="005E0944">
        <w:rPr>
          <w:b/>
        </w:rPr>
        <w:t>Algoritms:</w:t>
      </w:r>
    </w:p>
    <w:p w14:paraId="153B8A4A" w14:textId="77777777" w:rsidR="00386D3C" w:rsidRPr="005E0944" w:rsidRDefault="00386D3C" w:rsidP="0026652E">
      <w:pPr>
        <w:pStyle w:val="ListParagraph"/>
        <w:numPr>
          <w:ilvl w:val="0"/>
          <w:numId w:val="114"/>
        </w:numPr>
        <w:spacing w:after="120"/>
      </w:pPr>
      <w:r w:rsidRPr="005E0944">
        <w:t xml:space="preserve">Saglabā validācijas ziņojumu tabulā </w:t>
      </w:r>
      <w:r w:rsidRPr="005E0944">
        <w:rPr>
          <w:i/>
        </w:rPr>
        <w:t>Application.ValidationMessages.</w:t>
      </w:r>
    </w:p>
    <w:p w14:paraId="2834FEA5" w14:textId="77777777" w:rsidR="00386D3C" w:rsidRPr="005E0944" w:rsidRDefault="00386D3C" w:rsidP="00613DCC">
      <w:pPr>
        <w:spacing w:before="120"/>
      </w:pPr>
      <w:r w:rsidRPr="005E0944">
        <w:rPr>
          <w:b/>
        </w:rPr>
        <w:t xml:space="preserve">Izvaddati: </w:t>
      </w:r>
      <w:r w:rsidRPr="005E0944">
        <w:t>Procedūras statuss (bitmaska):</w:t>
      </w:r>
    </w:p>
    <w:p w14:paraId="1419B78B" w14:textId="77777777" w:rsidR="00386D3C" w:rsidRPr="005E0944" w:rsidRDefault="00386D3C" w:rsidP="00386D3C">
      <w:pPr>
        <w:spacing w:before="120"/>
        <w:ind w:left="1440"/>
      </w:pPr>
      <w:r w:rsidRPr="005E0944">
        <w:t>0 – Procedūra veiksmīgi pabeigusi darbu.</w:t>
      </w:r>
    </w:p>
    <w:p w14:paraId="39A2FA6E" w14:textId="77777777" w:rsidR="00386D3C" w:rsidRPr="005E0944" w:rsidRDefault="00386D3C" w:rsidP="00613DCC">
      <w:pPr>
        <w:spacing w:before="120"/>
      </w:pPr>
      <w:r w:rsidRPr="005E0944">
        <w:rPr>
          <w:b/>
        </w:rPr>
        <w:t>Izvaddatu tips:</w:t>
      </w:r>
      <w:r w:rsidRPr="005E0944">
        <w:t xml:space="preserve"> Int.</w:t>
      </w:r>
    </w:p>
    <w:p w14:paraId="3C6E2ADF" w14:textId="77777777" w:rsidR="00F33B84" w:rsidRPr="005E0944" w:rsidRDefault="00F33B84" w:rsidP="006E471D">
      <w:pPr>
        <w:pStyle w:val="Heading5"/>
        <w:rPr>
          <w:lang w:eastAsia="lv-LV"/>
        </w:rPr>
      </w:pPr>
      <w:bookmarkStart w:id="1041" w:name="_Toc476847370"/>
      <w:r w:rsidRPr="005E0944">
        <w:rPr>
          <w:lang w:eastAsia="lv-LV"/>
        </w:rPr>
        <w:t>Procedūra “DeleteExpiredTemporaryRecords”</w:t>
      </w:r>
      <w:bookmarkEnd w:id="1041"/>
    </w:p>
    <w:p w14:paraId="696F8FD7" w14:textId="77777777" w:rsidR="00F33B84" w:rsidRPr="005E0944" w:rsidRDefault="00F33B84" w:rsidP="00613DCC">
      <w:pPr>
        <w:keepNext/>
        <w:spacing w:before="120"/>
        <w:rPr>
          <w:lang w:eastAsia="lv-LV"/>
        </w:rPr>
      </w:pPr>
      <w:r w:rsidRPr="005E0944">
        <w:rPr>
          <w:b/>
        </w:rPr>
        <w:t>Identifikācija:</w:t>
      </w:r>
      <w:r w:rsidRPr="005E0944">
        <w:t xml:space="preserve"> Application</w:t>
      </w:r>
      <w:r w:rsidRPr="005E0944">
        <w:rPr>
          <w:lang w:eastAsia="lv-LV"/>
        </w:rPr>
        <w:t>.DeleteExpiredTemporaryRecords.</w:t>
      </w:r>
    </w:p>
    <w:p w14:paraId="77EE1B58" w14:textId="77777777" w:rsidR="00F33B84" w:rsidRPr="005E0944" w:rsidRDefault="00F33B84" w:rsidP="00613DCC">
      <w:pPr>
        <w:keepNext/>
        <w:spacing w:before="120"/>
        <w:rPr>
          <w:b/>
        </w:rPr>
      </w:pPr>
      <w:r w:rsidRPr="005E0944">
        <w:rPr>
          <w:b/>
        </w:rPr>
        <w:t>Apraksts:</w:t>
      </w:r>
    </w:p>
    <w:p w14:paraId="049C02EC" w14:textId="77777777" w:rsidR="00F33B84" w:rsidRPr="005E0944" w:rsidRDefault="00F33B84" w:rsidP="005914EA">
      <w:pPr>
        <w:pStyle w:val="BodyText"/>
      </w:pPr>
      <w:r w:rsidRPr="005E0944">
        <w:t>Dzēš visus pagaidu rezervētos recepšu un ĀL izsniegšanas ziņojumu identifikatorus, kuriem beidzies derīguma termiņš.</w:t>
      </w:r>
    </w:p>
    <w:p w14:paraId="7028C643" w14:textId="77777777" w:rsidR="00F33B84" w:rsidRPr="005E0944" w:rsidRDefault="00F33B84" w:rsidP="00613DCC">
      <w:pPr>
        <w:keepNext/>
      </w:pPr>
      <w:r w:rsidRPr="005E0944">
        <w:rPr>
          <w:b/>
        </w:rPr>
        <w:t xml:space="preserve">Ievaddati: </w:t>
      </w:r>
      <w:r w:rsidRPr="005E0944">
        <w:t>Nav.</w:t>
      </w:r>
    </w:p>
    <w:p w14:paraId="674AF0D3" w14:textId="77777777" w:rsidR="00F33B84" w:rsidRPr="005E0944" w:rsidRDefault="00F33B84" w:rsidP="00613DCC">
      <w:pPr>
        <w:keepNext/>
        <w:spacing w:before="120"/>
        <w:rPr>
          <w:b/>
        </w:rPr>
      </w:pPr>
      <w:r w:rsidRPr="005E0944">
        <w:rPr>
          <w:b/>
        </w:rPr>
        <w:t>Algoritms:</w:t>
      </w:r>
    </w:p>
    <w:p w14:paraId="4105AB7D" w14:textId="77777777" w:rsidR="00F33B84" w:rsidRPr="005E0944" w:rsidRDefault="00F33B84" w:rsidP="0026652E">
      <w:pPr>
        <w:pStyle w:val="ListParagraph"/>
        <w:numPr>
          <w:ilvl w:val="0"/>
          <w:numId w:val="158"/>
        </w:numPr>
        <w:spacing w:after="120"/>
      </w:pPr>
      <w:r w:rsidRPr="005E0944">
        <w:t xml:space="preserve">No tabulas </w:t>
      </w:r>
      <w:r w:rsidRPr="005E0944">
        <w:rPr>
          <w:i/>
        </w:rPr>
        <w:t>Application.MedicationOrders</w:t>
      </w:r>
      <w:r w:rsidRPr="005E0944">
        <w:t xml:space="preserve"> dzēš ierakstus, kuriem status ir </w:t>
      </w:r>
      <w:r w:rsidRPr="005E0944">
        <w:rPr>
          <w:i/>
        </w:rPr>
        <w:t xml:space="preserve">NULL </w:t>
      </w:r>
      <w:r w:rsidRPr="005E0944">
        <w:t>“Īslaicīgi rezervēta” un, kuriem beidzies derīguma termiņš.</w:t>
      </w:r>
    </w:p>
    <w:p w14:paraId="1190B647" w14:textId="30E63781" w:rsidR="00F33B84" w:rsidRPr="005E0944" w:rsidRDefault="00F33B84" w:rsidP="0026652E">
      <w:pPr>
        <w:pStyle w:val="ListParagraph"/>
        <w:numPr>
          <w:ilvl w:val="0"/>
          <w:numId w:val="158"/>
        </w:numPr>
        <w:spacing w:after="120"/>
      </w:pPr>
      <w:r w:rsidRPr="005E0944">
        <w:t xml:space="preserve">No tabulas </w:t>
      </w:r>
      <w:r w:rsidRPr="005E0944">
        <w:rPr>
          <w:i/>
        </w:rPr>
        <w:t>Application.MedicationDispenses</w:t>
      </w:r>
      <w:r w:rsidRPr="005E0944">
        <w:t xml:space="preserve"> dzēš ierakstus, kuriem status ir </w:t>
      </w:r>
      <w:r w:rsidR="00CA37C2">
        <w:t>0</w:t>
      </w:r>
      <w:r w:rsidRPr="005E0944">
        <w:rPr>
          <w:i/>
        </w:rPr>
        <w:t xml:space="preserve"> </w:t>
      </w:r>
      <w:r w:rsidRPr="005E0944">
        <w:t>“Rezervēts” un, kuriem beidzies derīguma termiņš.</w:t>
      </w:r>
    </w:p>
    <w:p w14:paraId="77AD696D" w14:textId="77777777" w:rsidR="00F33B84" w:rsidRPr="005E0944" w:rsidRDefault="00F33B84" w:rsidP="00613DCC">
      <w:pPr>
        <w:spacing w:before="120"/>
      </w:pPr>
      <w:r w:rsidRPr="005E0944">
        <w:rPr>
          <w:b/>
        </w:rPr>
        <w:t xml:space="preserve">Izvaddati: </w:t>
      </w:r>
      <w:r w:rsidRPr="005E0944">
        <w:t>Procedūras statuss (bitmaska):</w:t>
      </w:r>
    </w:p>
    <w:p w14:paraId="52B27E2C" w14:textId="77777777" w:rsidR="00F33B84" w:rsidRPr="005E0944" w:rsidRDefault="00F33B84" w:rsidP="00F33B84">
      <w:pPr>
        <w:spacing w:before="120"/>
        <w:ind w:left="1440"/>
      </w:pPr>
      <w:r w:rsidRPr="005E0944">
        <w:t>0 – Procedūra veiksmīgi pabeigusi darbu.</w:t>
      </w:r>
    </w:p>
    <w:p w14:paraId="249F3654" w14:textId="77777777" w:rsidR="00F33B84" w:rsidRDefault="00F33B84" w:rsidP="00613DCC">
      <w:pPr>
        <w:spacing w:before="120"/>
      </w:pPr>
      <w:r w:rsidRPr="005E0944">
        <w:rPr>
          <w:b/>
        </w:rPr>
        <w:t>Izvaddatu tips:</w:t>
      </w:r>
      <w:r w:rsidRPr="005E0944">
        <w:t xml:space="preserve"> Int.</w:t>
      </w:r>
    </w:p>
    <w:p w14:paraId="369F0FCE" w14:textId="0EFB33A7" w:rsidR="00B012E7" w:rsidRPr="005E0944" w:rsidRDefault="00B012E7" w:rsidP="00CA37C2">
      <w:pPr>
        <w:pStyle w:val="Heading5"/>
        <w:rPr>
          <w:lang w:eastAsia="lv-LV"/>
        </w:rPr>
      </w:pPr>
      <w:bookmarkStart w:id="1042" w:name="_Toc476847371"/>
      <w:r w:rsidRPr="005E0944">
        <w:rPr>
          <w:lang w:eastAsia="lv-LV"/>
        </w:rPr>
        <w:t>Procedūra “</w:t>
      </w:r>
      <w:r w:rsidR="00CA37C2" w:rsidRPr="00CA37C2">
        <w:rPr>
          <w:lang w:eastAsia="lv-LV"/>
        </w:rPr>
        <w:t>ExpireMedicationOrders</w:t>
      </w:r>
      <w:r w:rsidRPr="005E0944">
        <w:rPr>
          <w:lang w:eastAsia="lv-LV"/>
        </w:rPr>
        <w:t>”</w:t>
      </w:r>
      <w:bookmarkEnd w:id="1042"/>
    </w:p>
    <w:p w14:paraId="0F2E1C05" w14:textId="5D3208A0" w:rsidR="00B012E7" w:rsidRPr="005E0944" w:rsidRDefault="00B012E7" w:rsidP="00B012E7">
      <w:pPr>
        <w:keepNext/>
        <w:spacing w:before="120"/>
        <w:rPr>
          <w:lang w:eastAsia="lv-LV"/>
        </w:rPr>
      </w:pPr>
      <w:r w:rsidRPr="005E0944">
        <w:rPr>
          <w:b/>
        </w:rPr>
        <w:t>Identifikācija:</w:t>
      </w:r>
      <w:r w:rsidRPr="005E0944">
        <w:t xml:space="preserve"> Application</w:t>
      </w:r>
      <w:r w:rsidRPr="005E0944">
        <w:rPr>
          <w:lang w:eastAsia="lv-LV"/>
        </w:rPr>
        <w:t>.</w:t>
      </w:r>
      <w:r w:rsidR="00CA37C2" w:rsidRPr="00CA37C2">
        <w:rPr>
          <w:lang w:eastAsia="lv-LV"/>
        </w:rPr>
        <w:t>ExpireMedicationOrders</w:t>
      </w:r>
      <w:r w:rsidRPr="005E0944">
        <w:rPr>
          <w:lang w:eastAsia="lv-LV"/>
        </w:rPr>
        <w:t>.</w:t>
      </w:r>
    </w:p>
    <w:p w14:paraId="76F5988C" w14:textId="77777777" w:rsidR="00B012E7" w:rsidRPr="005E0944" w:rsidRDefault="00B012E7" w:rsidP="00B012E7">
      <w:pPr>
        <w:keepNext/>
        <w:spacing w:before="120"/>
        <w:rPr>
          <w:b/>
        </w:rPr>
      </w:pPr>
      <w:r w:rsidRPr="005E0944">
        <w:rPr>
          <w:b/>
        </w:rPr>
        <w:t>Apraksts:</w:t>
      </w:r>
    </w:p>
    <w:p w14:paraId="46EA1D8F" w14:textId="735920DA" w:rsidR="00B012E7" w:rsidRPr="005E0944" w:rsidRDefault="00CA37C2" w:rsidP="00B012E7">
      <w:pPr>
        <w:pStyle w:val="BodyText"/>
      </w:pPr>
      <w:r>
        <w:t>Atjaunina statusu receptēm, kurām beidzās derīguma termiņš.</w:t>
      </w:r>
    </w:p>
    <w:p w14:paraId="1E7CC39A" w14:textId="77777777" w:rsidR="00B012E7" w:rsidRPr="005E0944" w:rsidRDefault="00B012E7" w:rsidP="00B012E7">
      <w:pPr>
        <w:keepNext/>
      </w:pPr>
      <w:r w:rsidRPr="005E0944">
        <w:rPr>
          <w:b/>
        </w:rPr>
        <w:t xml:space="preserve">Ievaddati: </w:t>
      </w:r>
      <w:r w:rsidRPr="005E0944">
        <w:t>Nav.</w:t>
      </w:r>
    </w:p>
    <w:p w14:paraId="3368BDD1" w14:textId="77777777" w:rsidR="00B012E7" w:rsidRPr="005E0944" w:rsidRDefault="00B012E7" w:rsidP="00B012E7">
      <w:pPr>
        <w:keepNext/>
        <w:spacing w:before="120"/>
        <w:rPr>
          <w:b/>
        </w:rPr>
      </w:pPr>
      <w:r w:rsidRPr="005E0944">
        <w:rPr>
          <w:b/>
        </w:rPr>
        <w:t>Algoritms:</w:t>
      </w:r>
    </w:p>
    <w:p w14:paraId="3BC1FBDC" w14:textId="257431F6" w:rsidR="00B012E7" w:rsidRPr="005E0944" w:rsidRDefault="00CA37C2" w:rsidP="00CA37C2">
      <w:pPr>
        <w:pStyle w:val="ListParagraph"/>
        <w:numPr>
          <w:ilvl w:val="0"/>
          <w:numId w:val="287"/>
        </w:numPr>
        <w:spacing w:after="120"/>
      </w:pPr>
      <w:r>
        <w:t>Tabulā</w:t>
      </w:r>
      <w:r w:rsidR="00B012E7" w:rsidRPr="005E0944">
        <w:t xml:space="preserve"> </w:t>
      </w:r>
      <w:r w:rsidR="00B012E7" w:rsidRPr="005E0944">
        <w:rPr>
          <w:i/>
        </w:rPr>
        <w:t>Application.MedicationOrders</w:t>
      </w:r>
      <w:r w:rsidR="00B012E7" w:rsidRPr="005E0944">
        <w:t xml:space="preserve"> </w:t>
      </w:r>
      <w:r>
        <w:t>atjaunina</w:t>
      </w:r>
      <w:r w:rsidR="00B012E7" w:rsidRPr="005E0944">
        <w:t xml:space="preserve"> ierakstus, kuriem status ir </w:t>
      </w:r>
      <w:r>
        <w:t>1</w:t>
      </w:r>
      <w:r w:rsidR="00B012E7" w:rsidRPr="005E0944">
        <w:rPr>
          <w:i/>
        </w:rPr>
        <w:t xml:space="preserve"> </w:t>
      </w:r>
      <w:r w:rsidR="00B012E7" w:rsidRPr="005E0944">
        <w:t>“</w:t>
      </w:r>
      <w:r>
        <w:t>Aktīva</w:t>
      </w:r>
      <w:r w:rsidR="00B012E7" w:rsidRPr="005E0944">
        <w:t>” un</w:t>
      </w:r>
      <w:r>
        <w:t>,</w:t>
      </w:r>
      <w:r w:rsidR="00B012E7" w:rsidRPr="005E0944">
        <w:t xml:space="preserve"> kuriem beidzies derīguma termiņš.</w:t>
      </w:r>
      <w:r>
        <w:t xml:space="preserve"> Ierakstiem uzstāda statusu 3 “Pabeigta”.</w:t>
      </w:r>
    </w:p>
    <w:p w14:paraId="1BE7F8AC" w14:textId="77777777" w:rsidR="00B012E7" w:rsidRPr="005E0944" w:rsidRDefault="00B012E7" w:rsidP="00B012E7">
      <w:pPr>
        <w:spacing w:before="120"/>
      </w:pPr>
      <w:r w:rsidRPr="005E0944">
        <w:rPr>
          <w:b/>
        </w:rPr>
        <w:t xml:space="preserve">Izvaddati: </w:t>
      </w:r>
      <w:r w:rsidRPr="005E0944">
        <w:t>Procedūras statuss (bitmaska):</w:t>
      </w:r>
    </w:p>
    <w:p w14:paraId="2D3B987B" w14:textId="77777777" w:rsidR="00B012E7" w:rsidRPr="005E0944" w:rsidRDefault="00B012E7" w:rsidP="00B012E7">
      <w:pPr>
        <w:spacing w:before="120"/>
        <w:ind w:left="1440"/>
      </w:pPr>
      <w:r w:rsidRPr="005E0944">
        <w:t>0 – Procedūra veiksmīgi pabeigusi darbu.</w:t>
      </w:r>
    </w:p>
    <w:p w14:paraId="6238C309" w14:textId="02D4C184" w:rsidR="00B012E7" w:rsidRPr="005E0944" w:rsidRDefault="00B012E7" w:rsidP="00613DCC">
      <w:pPr>
        <w:spacing w:before="120"/>
      </w:pPr>
      <w:r w:rsidRPr="005E0944">
        <w:rPr>
          <w:b/>
        </w:rPr>
        <w:t>Izvaddatu tips:</w:t>
      </w:r>
      <w:r w:rsidRPr="005E0944">
        <w:t xml:space="preserve"> Int.</w:t>
      </w:r>
    </w:p>
    <w:p w14:paraId="0AF3EDEA" w14:textId="77777777" w:rsidR="00841253" w:rsidRPr="005E0944" w:rsidRDefault="00841253" w:rsidP="006E471D">
      <w:pPr>
        <w:pStyle w:val="Heading5"/>
        <w:rPr>
          <w:lang w:eastAsia="lv-LV"/>
        </w:rPr>
      </w:pPr>
      <w:bookmarkStart w:id="1043" w:name="_Ref417918523"/>
      <w:bookmarkStart w:id="1044" w:name="_Ref417918524"/>
      <w:bookmarkStart w:id="1045" w:name="_Toc476847372"/>
      <w:r w:rsidRPr="005E0944">
        <w:rPr>
          <w:lang w:eastAsia="lv-LV"/>
        </w:rPr>
        <w:t>Funkcija “GenerateMedicationOrderId”</w:t>
      </w:r>
      <w:bookmarkEnd w:id="1043"/>
      <w:bookmarkEnd w:id="1044"/>
      <w:bookmarkEnd w:id="1045"/>
    </w:p>
    <w:p w14:paraId="4AFAE2BA" w14:textId="77777777" w:rsidR="00841253" w:rsidRPr="005E0944" w:rsidRDefault="00841253" w:rsidP="00613DCC">
      <w:pPr>
        <w:keepNext/>
        <w:spacing w:before="120"/>
        <w:rPr>
          <w:lang w:eastAsia="lv-LV"/>
        </w:rPr>
      </w:pPr>
      <w:r w:rsidRPr="005E0944">
        <w:rPr>
          <w:b/>
        </w:rPr>
        <w:t>Identifikācija:</w:t>
      </w:r>
      <w:r w:rsidRPr="005E0944">
        <w:t xml:space="preserve"> Application</w:t>
      </w:r>
      <w:r w:rsidRPr="005E0944">
        <w:rPr>
          <w:lang w:eastAsia="lv-LV"/>
        </w:rPr>
        <w:t>.</w:t>
      </w:r>
      <w:r w:rsidRPr="005E0944">
        <w:t>GenerateMedicationOrderId</w:t>
      </w:r>
      <w:r w:rsidRPr="005E0944">
        <w:rPr>
          <w:lang w:eastAsia="lv-LV"/>
        </w:rPr>
        <w:t>.</w:t>
      </w:r>
    </w:p>
    <w:p w14:paraId="15D8E6AB" w14:textId="77777777" w:rsidR="00841253" w:rsidRPr="005E0944" w:rsidRDefault="00841253" w:rsidP="00613DCC">
      <w:pPr>
        <w:keepNext/>
        <w:spacing w:before="120"/>
        <w:rPr>
          <w:b/>
        </w:rPr>
      </w:pPr>
      <w:r w:rsidRPr="005E0944">
        <w:rPr>
          <w:b/>
        </w:rPr>
        <w:t>Apraksts:</w:t>
      </w:r>
    </w:p>
    <w:p w14:paraId="3D15F395" w14:textId="77777777" w:rsidR="00841253" w:rsidRPr="005E0944" w:rsidRDefault="007E3E23" w:rsidP="005914EA">
      <w:pPr>
        <w:pStyle w:val="BodyText"/>
      </w:pPr>
      <w:r w:rsidRPr="005E0944">
        <w:t>Ģenerē jaunu e-r</w:t>
      </w:r>
      <w:r w:rsidR="00841253" w:rsidRPr="005E0944">
        <w:t>eceptes identifikatoru.</w:t>
      </w:r>
    </w:p>
    <w:p w14:paraId="0E2E5D38" w14:textId="77777777" w:rsidR="00841253" w:rsidRPr="005E0944" w:rsidRDefault="00841253" w:rsidP="00613DCC">
      <w:pPr>
        <w:keepNext/>
        <w:rPr>
          <w:b/>
        </w:rPr>
      </w:pPr>
      <w:r w:rsidRPr="005E0944">
        <w:rPr>
          <w:b/>
        </w:rPr>
        <w:t xml:space="preserve">Ievaddati: </w:t>
      </w:r>
      <w:r w:rsidRPr="005E0944">
        <w:t>Nav.</w:t>
      </w:r>
    </w:p>
    <w:p w14:paraId="23BAE8C4" w14:textId="77777777" w:rsidR="00841253" w:rsidRPr="005E0944" w:rsidRDefault="00841253" w:rsidP="00613DCC">
      <w:pPr>
        <w:keepNext/>
        <w:spacing w:before="120"/>
        <w:rPr>
          <w:b/>
        </w:rPr>
      </w:pPr>
      <w:r w:rsidRPr="005E0944">
        <w:rPr>
          <w:b/>
        </w:rPr>
        <w:t>Algoritms:</w:t>
      </w:r>
    </w:p>
    <w:p w14:paraId="54805C40" w14:textId="77777777" w:rsidR="00841253" w:rsidRPr="005E0944" w:rsidRDefault="00841253" w:rsidP="0026652E">
      <w:pPr>
        <w:pStyle w:val="ListParagraph"/>
        <w:numPr>
          <w:ilvl w:val="0"/>
          <w:numId w:val="110"/>
        </w:numPr>
        <w:spacing w:after="120"/>
      </w:pPr>
      <w:r w:rsidRPr="005E0944">
        <w:t xml:space="preserve">Sistēma, atbilstoši e-receptes identifikatora drošības prasībām (sk. prasības SEC005 un SEC007), ģenerē 15 ciparu garu patvaļīgu ciparu virkni. Lai ģenerēto identifikatoru nebūtu iespējams izsecināt vai izrēķināt balstoties uz Sistēmas iepriekš uzģenerētajiem identifikatoriem, Sistēma ciparu virknes ģenerēšanai izmanto kriptogrāfiski drošu pseido-gadījuma skaitļu ģenerēšana algoritmu. Lai uzģenerētais identifikators būtu unikāls, atbilstoši prasībai SEC006, Sistēma ciparu virknes sākumā pievieno </w:t>
      </w:r>
      <w:r w:rsidR="004B38FE">
        <w:t>šā</w:t>
      </w:r>
      <w:r w:rsidRPr="005E0944">
        <w:t xml:space="preserve"> gada pēdējo ciparu. Līdz ar to kopējais e</w:t>
      </w:r>
      <w:r w:rsidRPr="005E0944">
        <w:rPr>
          <w:i/>
        </w:rPr>
        <w:noBreakHyphen/>
      </w:r>
      <w:r w:rsidRPr="005E0944">
        <w:t>receptes identifikatora garums ir 16 cipari.</w:t>
      </w:r>
    </w:p>
    <w:p w14:paraId="5B5FF42A" w14:textId="77777777" w:rsidR="00841253" w:rsidRPr="005E0944" w:rsidRDefault="00841253" w:rsidP="00613DCC">
      <w:pPr>
        <w:spacing w:before="120"/>
      </w:pPr>
      <w:r w:rsidRPr="005E0944">
        <w:rPr>
          <w:b/>
        </w:rPr>
        <w:t xml:space="preserve">Izvaddati: </w:t>
      </w:r>
      <w:r w:rsidRPr="005E0944">
        <w:t>Receptes identifikators.</w:t>
      </w:r>
    </w:p>
    <w:p w14:paraId="0B26E533" w14:textId="77777777" w:rsidR="00841253" w:rsidRPr="005E0944" w:rsidRDefault="00841253" w:rsidP="00613DCC">
      <w:pPr>
        <w:spacing w:before="120"/>
      </w:pPr>
      <w:r w:rsidRPr="005E0944">
        <w:rPr>
          <w:b/>
        </w:rPr>
        <w:t xml:space="preserve">Izvaddatu tips: </w:t>
      </w:r>
      <w:r w:rsidRPr="005E0944">
        <w:t>Bigint.</w:t>
      </w:r>
    </w:p>
    <w:p w14:paraId="6E338541" w14:textId="77777777" w:rsidR="00841253" w:rsidRPr="005E0944" w:rsidRDefault="00841253" w:rsidP="006E471D">
      <w:pPr>
        <w:pStyle w:val="Heading5"/>
        <w:rPr>
          <w:lang w:eastAsia="lv-LV"/>
        </w:rPr>
      </w:pPr>
      <w:bookmarkStart w:id="1046" w:name="_Toc476847373"/>
      <w:r w:rsidRPr="005E0944">
        <w:rPr>
          <w:lang w:eastAsia="lv-LV"/>
        </w:rPr>
        <w:t>Procedūra “GetBookedMedicationOrderCount”</w:t>
      </w:r>
      <w:bookmarkEnd w:id="1046"/>
    </w:p>
    <w:p w14:paraId="498C0380" w14:textId="77777777" w:rsidR="00841253" w:rsidRPr="005E0944" w:rsidRDefault="00841253" w:rsidP="00613DCC">
      <w:pPr>
        <w:keepNext/>
        <w:spacing w:before="120"/>
        <w:rPr>
          <w:lang w:eastAsia="lv-LV"/>
        </w:rPr>
      </w:pPr>
      <w:r w:rsidRPr="005E0944">
        <w:rPr>
          <w:b/>
        </w:rPr>
        <w:t>Identifikācija:</w:t>
      </w:r>
      <w:r w:rsidRPr="005E0944">
        <w:t xml:space="preserve"> Application</w:t>
      </w:r>
      <w:r w:rsidRPr="005E0944">
        <w:rPr>
          <w:lang w:eastAsia="lv-LV"/>
        </w:rPr>
        <w:t>.</w:t>
      </w:r>
      <w:r w:rsidRPr="005E0944">
        <w:t>GetBookedMedicationOrderCount</w:t>
      </w:r>
      <w:r w:rsidRPr="005E0944">
        <w:rPr>
          <w:lang w:eastAsia="lv-LV"/>
        </w:rPr>
        <w:t>.</w:t>
      </w:r>
    </w:p>
    <w:p w14:paraId="1B6F2D21" w14:textId="77777777" w:rsidR="00841253" w:rsidRPr="005E0944" w:rsidRDefault="00841253" w:rsidP="00613DCC">
      <w:pPr>
        <w:keepNext/>
        <w:spacing w:before="120"/>
        <w:rPr>
          <w:b/>
        </w:rPr>
      </w:pPr>
      <w:r w:rsidRPr="005E0944">
        <w:rPr>
          <w:b/>
        </w:rPr>
        <w:t>Apraksts:</w:t>
      </w:r>
    </w:p>
    <w:p w14:paraId="1323067C" w14:textId="77777777" w:rsidR="00841253" w:rsidRPr="005E0944" w:rsidRDefault="00841253" w:rsidP="005914EA">
      <w:pPr>
        <w:pStyle w:val="BodyText"/>
      </w:pPr>
      <w:r w:rsidRPr="005E0944">
        <w:t>Izgūst personas rezervēto recepšu skaitu.</w:t>
      </w:r>
    </w:p>
    <w:p w14:paraId="41BC7F11" w14:textId="77777777" w:rsidR="00841253" w:rsidRPr="005E0944" w:rsidRDefault="00841253" w:rsidP="00613DCC">
      <w:pPr>
        <w:keepNext/>
        <w:rPr>
          <w:b/>
        </w:rPr>
      </w:pPr>
      <w:r w:rsidRPr="005E0944">
        <w:rPr>
          <w:b/>
        </w:rPr>
        <w:t>Ievaddati:</w:t>
      </w:r>
    </w:p>
    <w:p w14:paraId="7763759B" w14:textId="74B4CECC" w:rsidR="00841253" w:rsidRPr="005E0944" w:rsidRDefault="004C77B1" w:rsidP="008911BB">
      <w:pPr>
        <w:pStyle w:val="Caption"/>
      </w:pPr>
      <w:r w:rsidRPr="005E0944">
        <w:fldChar w:fldCharType="begin"/>
      </w:r>
      <w:r w:rsidR="00841253" w:rsidRPr="005E0944">
        <w:instrText xml:space="preserve"> SEQ Tabula \# "0.tabula. " </w:instrText>
      </w:r>
      <w:r w:rsidRPr="005E0944">
        <w:fldChar w:fldCharType="separate"/>
      </w:r>
      <w:bookmarkStart w:id="1047" w:name="_Toc476847837"/>
      <w:r w:rsidR="00424559">
        <w:rPr>
          <w:noProof/>
        </w:rPr>
        <w:t>225.</w:t>
      </w:r>
      <w:r w:rsidR="00424559" w:rsidRPr="005E0944">
        <w:rPr>
          <w:noProof/>
        </w:rPr>
        <w:t>tabula</w:t>
      </w:r>
      <w:r w:rsidR="00424559">
        <w:rPr>
          <w:noProof/>
        </w:rPr>
        <w:t>.</w:t>
      </w:r>
      <w:r w:rsidR="00424559" w:rsidRPr="005E0944">
        <w:rPr>
          <w:noProof/>
        </w:rPr>
        <w:t xml:space="preserve"> </w:t>
      </w:r>
      <w:r w:rsidRPr="005E0944">
        <w:rPr>
          <w:noProof/>
        </w:rPr>
        <w:fldChar w:fldCharType="end"/>
      </w:r>
      <w:r w:rsidR="00841253" w:rsidRPr="005E0944">
        <w:t xml:space="preserve"> </w:t>
      </w:r>
      <w:r w:rsidR="00237FCA" w:rsidRPr="005E0944">
        <w:t>Procedūras “</w:t>
      </w:r>
      <w:r w:rsidR="00841253" w:rsidRPr="005E0944">
        <w:t xml:space="preserve"> GetBookedMedicationOrderCount” ieejas parametri</w:t>
      </w:r>
      <w:bookmarkEnd w:id="1047"/>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841253" w:rsidRPr="005E0944" w14:paraId="13951901"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DA3B19F" w14:textId="77777777" w:rsidR="00841253" w:rsidRPr="005E0944" w:rsidRDefault="00841253"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BE1F368" w14:textId="77777777" w:rsidR="00841253" w:rsidRPr="005E0944" w:rsidRDefault="00841253" w:rsidP="00613DCC">
            <w:pPr>
              <w:rPr>
                <w:b/>
                <w:lang w:val="lv-LV"/>
              </w:rPr>
            </w:pPr>
            <w:r w:rsidRPr="005E0944">
              <w:rPr>
                <w:b/>
                <w:lang w:val="lv-LV"/>
              </w:rPr>
              <w:t>Tips</w:t>
            </w:r>
          </w:p>
        </w:tc>
        <w:tc>
          <w:tcPr>
            <w:tcW w:w="567" w:type="dxa"/>
            <w:tcBorders>
              <w:bottom w:val="single" w:sz="12" w:space="0" w:color="000000"/>
            </w:tcBorders>
            <w:shd w:val="clear" w:color="auto" w:fill="F2F2F2"/>
          </w:tcPr>
          <w:p w14:paraId="3643C409" w14:textId="77777777" w:rsidR="00841253" w:rsidRPr="005E0944" w:rsidRDefault="00841253" w:rsidP="00613DCC">
            <w:pPr>
              <w:rPr>
                <w:b/>
                <w:lang w:val="lv-LV"/>
              </w:rPr>
            </w:pPr>
            <w:r w:rsidRPr="005E0944">
              <w:rPr>
                <w:b/>
                <w:lang w:val="lv-LV"/>
              </w:rPr>
              <w:t>I/O</w:t>
            </w:r>
          </w:p>
        </w:tc>
        <w:tc>
          <w:tcPr>
            <w:tcW w:w="1275" w:type="dxa"/>
            <w:tcBorders>
              <w:bottom w:val="single" w:sz="12" w:space="0" w:color="000000"/>
            </w:tcBorders>
            <w:shd w:val="clear" w:color="auto" w:fill="F2F2F2"/>
          </w:tcPr>
          <w:p w14:paraId="60C44C48" w14:textId="77777777" w:rsidR="00841253" w:rsidRPr="005E0944" w:rsidRDefault="00841253"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5AF5D24" w14:textId="77777777" w:rsidR="00841253" w:rsidRPr="005E0944" w:rsidRDefault="00841253" w:rsidP="00613DCC">
            <w:pPr>
              <w:rPr>
                <w:b/>
                <w:lang w:val="lv-LV"/>
              </w:rPr>
            </w:pPr>
            <w:r w:rsidRPr="005E0944">
              <w:rPr>
                <w:b/>
                <w:lang w:val="lv-LV"/>
              </w:rPr>
              <w:t>Apraksts</w:t>
            </w:r>
          </w:p>
        </w:tc>
      </w:tr>
      <w:tr w:rsidR="00841253" w:rsidRPr="005E0944" w14:paraId="2B61E190" w14:textId="77777777" w:rsidTr="00352195">
        <w:tc>
          <w:tcPr>
            <w:tcW w:w="1668" w:type="dxa"/>
          </w:tcPr>
          <w:p w14:paraId="59ECF68E" w14:textId="77777777" w:rsidR="00841253" w:rsidRPr="005E0944" w:rsidRDefault="00841253" w:rsidP="00352195">
            <w:pPr>
              <w:spacing w:before="40" w:after="40"/>
              <w:rPr>
                <w:lang w:val="lv-LV"/>
              </w:rPr>
            </w:pPr>
            <w:r w:rsidRPr="005E0944">
              <w:rPr>
                <w:lang w:val="lv-LV"/>
              </w:rPr>
              <w:t>transcriberIdentityCode</w:t>
            </w:r>
          </w:p>
        </w:tc>
        <w:tc>
          <w:tcPr>
            <w:tcW w:w="1701" w:type="dxa"/>
          </w:tcPr>
          <w:p w14:paraId="72BB9274" w14:textId="77777777" w:rsidR="00841253" w:rsidRPr="005E0944" w:rsidRDefault="00841253" w:rsidP="00352195">
            <w:pPr>
              <w:spacing w:before="40" w:after="40"/>
              <w:rPr>
                <w:lang w:val="lv-LV"/>
              </w:rPr>
            </w:pPr>
            <w:r w:rsidRPr="005E0944">
              <w:rPr>
                <w:lang w:val="lv-LV"/>
              </w:rPr>
              <w:t>nvarchar(100)</w:t>
            </w:r>
          </w:p>
        </w:tc>
        <w:tc>
          <w:tcPr>
            <w:tcW w:w="567" w:type="dxa"/>
          </w:tcPr>
          <w:p w14:paraId="20EE696C" w14:textId="77777777" w:rsidR="00841253" w:rsidRPr="005E0944" w:rsidRDefault="00841253" w:rsidP="00352195">
            <w:pPr>
              <w:spacing w:before="40" w:after="40"/>
              <w:rPr>
                <w:lang w:val="lv-LV"/>
              </w:rPr>
            </w:pPr>
            <w:r w:rsidRPr="005E0944">
              <w:rPr>
                <w:lang w:val="lv-LV"/>
              </w:rPr>
              <w:t>I</w:t>
            </w:r>
          </w:p>
        </w:tc>
        <w:tc>
          <w:tcPr>
            <w:tcW w:w="1275" w:type="dxa"/>
          </w:tcPr>
          <w:p w14:paraId="754F22AE" w14:textId="77777777" w:rsidR="00841253" w:rsidRPr="005E0944" w:rsidRDefault="00841253" w:rsidP="00352195">
            <w:pPr>
              <w:spacing w:before="40" w:after="40"/>
              <w:rPr>
                <w:lang w:val="lv-LV"/>
              </w:rPr>
            </w:pPr>
          </w:p>
        </w:tc>
        <w:tc>
          <w:tcPr>
            <w:tcW w:w="3260" w:type="dxa"/>
          </w:tcPr>
          <w:p w14:paraId="77F2743B" w14:textId="77777777" w:rsidR="00841253" w:rsidRPr="005E0944" w:rsidRDefault="00841253" w:rsidP="00352195">
            <w:pPr>
              <w:spacing w:before="40" w:after="40"/>
              <w:rPr>
                <w:lang w:val="lv-LV"/>
              </w:rPr>
            </w:pPr>
            <w:r w:rsidRPr="005E0944">
              <w:rPr>
                <w:lang w:val="lv-LV"/>
              </w:rPr>
              <w:t>Personas, kas veikusi  pieprasījumu, identifikators.</w:t>
            </w:r>
          </w:p>
        </w:tc>
      </w:tr>
      <w:tr w:rsidR="00841253" w:rsidRPr="005E0944" w14:paraId="1CB91852" w14:textId="77777777" w:rsidTr="00352195">
        <w:tc>
          <w:tcPr>
            <w:tcW w:w="1668" w:type="dxa"/>
          </w:tcPr>
          <w:p w14:paraId="65171AF7" w14:textId="77777777" w:rsidR="00841253" w:rsidRPr="005E0944" w:rsidRDefault="00841253" w:rsidP="00352195">
            <w:pPr>
              <w:spacing w:before="40" w:after="40"/>
              <w:rPr>
                <w:lang w:val="lv-LV"/>
              </w:rPr>
            </w:pPr>
            <w:r w:rsidRPr="005E0944">
              <w:rPr>
                <w:lang w:val="lv-LV"/>
              </w:rPr>
              <w:t>transcriberIdentityType</w:t>
            </w:r>
          </w:p>
        </w:tc>
        <w:tc>
          <w:tcPr>
            <w:tcW w:w="1701" w:type="dxa"/>
          </w:tcPr>
          <w:p w14:paraId="427264C6" w14:textId="77777777" w:rsidR="00841253" w:rsidRPr="005E0944" w:rsidRDefault="00841253" w:rsidP="00352195">
            <w:pPr>
              <w:spacing w:before="40" w:after="40"/>
              <w:rPr>
                <w:lang w:val="lv-LV"/>
              </w:rPr>
            </w:pPr>
            <w:r w:rsidRPr="005E0944">
              <w:rPr>
                <w:lang w:val="lv-LV"/>
              </w:rPr>
              <w:t>varchar(50)</w:t>
            </w:r>
          </w:p>
        </w:tc>
        <w:tc>
          <w:tcPr>
            <w:tcW w:w="567" w:type="dxa"/>
          </w:tcPr>
          <w:p w14:paraId="3990E11D" w14:textId="77777777" w:rsidR="00841253" w:rsidRPr="005E0944" w:rsidRDefault="00841253" w:rsidP="00352195">
            <w:pPr>
              <w:spacing w:before="40" w:after="40"/>
              <w:rPr>
                <w:lang w:val="lv-LV"/>
              </w:rPr>
            </w:pPr>
            <w:r w:rsidRPr="005E0944">
              <w:rPr>
                <w:lang w:val="lv-LV"/>
              </w:rPr>
              <w:t>I</w:t>
            </w:r>
          </w:p>
        </w:tc>
        <w:tc>
          <w:tcPr>
            <w:tcW w:w="1275" w:type="dxa"/>
          </w:tcPr>
          <w:p w14:paraId="0618DF91" w14:textId="77777777" w:rsidR="00841253" w:rsidRPr="005E0944" w:rsidRDefault="00841253" w:rsidP="00352195">
            <w:pPr>
              <w:spacing w:before="40" w:after="40"/>
              <w:rPr>
                <w:lang w:val="lv-LV"/>
              </w:rPr>
            </w:pPr>
          </w:p>
        </w:tc>
        <w:tc>
          <w:tcPr>
            <w:tcW w:w="3260" w:type="dxa"/>
          </w:tcPr>
          <w:p w14:paraId="034582D7" w14:textId="77777777" w:rsidR="00841253" w:rsidRPr="005E0944" w:rsidRDefault="00841253" w:rsidP="00352195">
            <w:pPr>
              <w:spacing w:before="40" w:after="40"/>
              <w:rPr>
                <w:lang w:val="lv-LV"/>
              </w:rPr>
            </w:pPr>
            <w:r w:rsidRPr="005E0944">
              <w:rPr>
                <w:lang w:val="lv-LV"/>
              </w:rPr>
              <w:t>Personas, kas veikusi  pieprasījumu, identifikācijas sistēmas OID.</w:t>
            </w:r>
          </w:p>
        </w:tc>
      </w:tr>
      <w:tr w:rsidR="00841253" w:rsidRPr="005E0944" w14:paraId="55D125C0" w14:textId="77777777" w:rsidTr="00352195">
        <w:tc>
          <w:tcPr>
            <w:tcW w:w="1668" w:type="dxa"/>
          </w:tcPr>
          <w:p w14:paraId="03E6CDB3" w14:textId="77777777" w:rsidR="00841253" w:rsidRPr="005E0944" w:rsidRDefault="00841253" w:rsidP="00352195">
            <w:pPr>
              <w:spacing w:before="40" w:after="40"/>
              <w:rPr>
                <w:lang w:val="lv-LV"/>
              </w:rPr>
            </w:pPr>
            <w:r w:rsidRPr="005E0944">
              <w:rPr>
                <w:lang w:val="lv-LV"/>
              </w:rPr>
              <w:t>status</w:t>
            </w:r>
          </w:p>
          <w:p w14:paraId="486DF038" w14:textId="77777777" w:rsidR="00841253" w:rsidRPr="005E0944" w:rsidRDefault="00841253" w:rsidP="00352195">
            <w:pPr>
              <w:spacing w:before="40" w:after="40"/>
              <w:rPr>
                <w:lang w:val="lv-LV"/>
              </w:rPr>
            </w:pPr>
          </w:p>
        </w:tc>
        <w:tc>
          <w:tcPr>
            <w:tcW w:w="1701" w:type="dxa"/>
          </w:tcPr>
          <w:p w14:paraId="3CA563EB" w14:textId="77777777" w:rsidR="00841253" w:rsidRPr="005E0944" w:rsidRDefault="00841253" w:rsidP="00352195">
            <w:pPr>
              <w:autoSpaceDE w:val="0"/>
              <w:autoSpaceDN w:val="0"/>
              <w:adjustRightInd w:val="0"/>
              <w:rPr>
                <w:lang w:val="lv-LV"/>
              </w:rPr>
            </w:pPr>
            <w:r w:rsidRPr="005E0944">
              <w:rPr>
                <w:lang w:val="lv-LV"/>
              </w:rPr>
              <w:t>tinyint</w:t>
            </w:r>
          </w:p>
        </w:tc>
        <w:tc>
          <w:tcPr>
            <w:tcW w:w="567" w:type="dxa"/>
          </w:tcPr>
          <w:p w14:paraId="2FF70477" w14:textId="77777777" w:rsidR="00841253" w:rsidRPr="005E0944" w:rsidRDefault="00841253" w:rsidP="00352195">
            <w:pPr>
              <w:spacing w:before="40" w:after="40"/>
              <w:rPr>
                <w:lang w:val="lv-LV"/>
              </w:rPr>
            </w:pPr>
            <w:r w:rsidRPr="005E0944">
              <w:rPr>
                <w:lang w:val="lv-LV"/>
              </w:rPr>
              <w:t>I</w:t>
            </w:r>
          </w:p>
        </w:tc>
        <w:tc>
          <w:tcPr>
            <w:tcW w:w="1275" w:type="dxa"/>
          </w:tcPr>
          <w:p w14:paraId="327317C2" w14:textId="77777777" w:rsidR="00841253" w:rsidRPr="005E0944" w:rsidRDefault="00841253" w:rsidP="00352195">
            <w:pPr>
              <w:spacing w:before="40" w:after="40"/>
              <w:rPr>
                <w:lang w:val="lv-LV"/>
              </w:rPr>
            </w:pPr>
            <w:r w:rsidRPr="005E0944">
              <w:rPr>
                <w:lang w:val="lv-LV"/>
              </w:rPr>
              <w:t>NULL</w:t>
            </w:r>
          </w:p>
        </w:tc>
        <w:tc>
          <w:tcPr>
            <w:tcW w:w="3260" w:type="dxa"/>
          </w:tcPr>
          <w:p w14:paraId="04632EBE" w14:textId="77777777" w:rsidR="00841253" w:rsidRPr="005E0944" w:rsidRDefault="00841253" w:rsidP="00352195">
            <w:pPr>
              <w:spacing w:before="40" w:after="40"/>
              <w:rPr>
                <w:lang w:val="lv-LV"/>
              </w:rPr>
            </w:pPr>
            <w:r w:rsidRPr="005E0944">
              <w:rPr>
                <w:lang w:val="lv-LV"/>
              </w:rPr>
              <w:t>Receptes statuss.</w:t>
            </w:r>
          </w:p>
          <w:p w14:paraId="6C04EA84" w14:textId="77777777" w:rsidR="00841253" w:rsidRPr="005E0944" w:rsidRDefault="00841253" w:rsidP="00996D80">
            <w:pPr>
              <w:pStyle w:val="ListParagraph"/>
              <w:numPr>
                <w:ilvl w:val="0"/>
                <w:numId w:val="111"/>
              </w:numPr>
              <w:spacing w:before="40" w:after="40"/>
              <w:ind w:left="318"/>
              <w:rPr>
                <w:lang w:val="lv-LV"/>
              </w:rPr>
            </w:pPr>
            <w:r w:rsidRPr="005E0944">
              <w:rPr>
                <w:lang w:val="lv-LV"/>
              </w:rPr>
              <w:t>0 – ilglaicīgi rezervēta;</w:t>
            </w:r>
          </w:p>
          <w:p w14:paraId="13A5AC56" w14:textId="77777777" w:rsidR="00841253" w:rsidRPr="005E0944" w:rsidRDefault="00841253" w:rsidP="00996D80">
            <w:pPr>
              <w:pStyle w:val="ListParagraph"/>
              <w:numPr>
                <w:ilvl w:val="0"/>
                <w:numId w:val="111"/>
              </w:numPr>
              <w:spacing w:before="40" w:after="40"/>
              <w:ind w:left="318"/>
              <w:rPr>
                <w:lang w:val="lv-LV"/>
              </w:rPr>
            </w:pPr>
            <w:r w:rsidRPr="005E0944">
              <w:rPr>
                <w:lang w:val="lv-LV"/>
              </w:rPr>
              <w:t>NULL – īslaicīgi rezervēta.</w:t>
            </w:r>
          </w:p>
        </w:tc>
      </w:tr>
      <w:tr w:rsidR="00841253" w:rsidRPr="005E0944" w14:paraId="64A20372" w14:textId="77777777" w:rsidTr="00352195">
        <w:tc>
          <w:tcPr>
            <w:tcW w:w="1668" w:type="dxa"/>
          </w:tcPr>
          <w:p w14:paraId="53A20DAA" w14:textId="77777777" w:rsidR="00841253" w:rsidRPr="005E0944" w:rsidRDefault="00841253" w:rsidP="00352195">
            <w:pPr>
              <w:spacing w:before="40" w:after="40"/>
              <w:rPr>
                <w:lang w:val="lv-LV"/>
              </w:rPr>
            </w:pPr>
            <w:r w:rsidRPr="005E0944">
              <w:rPr>
                <w:lang w:val="lv-LV"/>
              </w:rPr>
              <w:t>count</w:t>
            </w:r>
          </w:p>
        </w:tc>
        <w:tc>
          <w:tcPr>
            <w:tcW w:w="1701" w:type="dxa"/>
          </w:tcPr>
          <w:p w14:paraId="0AF32793" w14:textId="77777777" w:rsidR="00841253" w:rsidRPr="005E0944" w:rsidRDefault="00841253" w:rsidP="00352195">
            <w:pPr>
              <w:spacing w:before="40" w:after="40"/>
              <w:rPr>
                <w:lang w:val="lv-LV"/>
              </w:rPr>
            </w:pPr>
            <w:r w:rsidRPr="005E0944">
              <w:rPr>
                <w:lang w:val="lv-LV"/>
              </w:rPr>
              <w:t>int</w:t>
            </w:r>
          </w:p>
        </w:tc>
        <w:tc>
          <w:tcPr>
            <w:tcW w:w="567" w:type="dxa"/>
          </w:tcPr>
          <w:p w14:paraId="2D41ECB3" w14:textId="77777777" w:rsidR="00841253" w:rsidRPr="005E0944" w:rsidRDefault="00841253" w:rsidP="00352195">
            <w:pPr>
              <w:spacing w:before="40" w:after="40"/>
              <w:rPr>
                <w:lang w:val="lv-LV"/>
              </w:rPr>
            </w:pPr>
            <w:r w:rsidRPr="005E0944">
              <w:rPr>
                <w:lang w:val="lv-LV"/>
              </w:rPr>
              <w:t>O</w:t>
            </w:r>
          </w:p>
        </w:tc>
        <w:tc>
          <w:tcPr>
            <w:tcW w:w="1275" w:type="dxa"/>
          </w:tcPr>
          <w:p w14:paraId="55224EA4" w14:textId="77777777" w:rsidR="00841253" w:rsidRPr="005E0944" w:rsidRDefault="007E3E23" w:rsidP="00352195">
            <w:pPr>
              <w:spacing w:before="40" w:after="40"/>
              <w:rPr>
                <w:lang w:val="lv-LV"/>
              </w:rPr>
            </w:pPr>
            <w:r w:rsidRPr="005E0944">
              <w:rPr>
                <w:lang w:val="lv-LV"/>
              </w:rPr>
              <w:t>NULL</w:t>
            </w:r>
          </w:p>
        </w:tc>
        <w:tc>
          <w:tcPr>
            <w:tcW w:w="3260" w:type="dxa"/>
          </w:tcPr>
          <w:p w14:paraId="202FCB96" w14:textId="77777777" w:rsidR="00841253" w:rsidRPr="005E0944" w:rsidRDefault="007E3E23" w:rsidP="00352195">
            <w:pPr>
              <w:spacing w:before="40" w:after="40"/>
              <w:rPr>
                <w:lang w:val="lv-LV"/>
              </w:rPr>
            </w:pPr>
            <w:r w:rsidRPr="005E0944">
              <w:rPr>
                <w:lang w:val="lv-LV"/>
              </w:rPr>
              <w:t xml:space="preserve">Rezervējamo </w:t>
            </w:r>
            <w:r w:rsidR="00841253" w:rsidRPr="005E0944">
              <w:rPr>
                <w:lang w:val="lv-LV"/>
              </w:rPr>
              <w:t>recepšu skaits.</w:t>
            </w:r>
          </w:p>
        </w:tc>
      </w:tr>
    </w:tbl>
    <w:p w14:paraId="366B10F8" w14:textId="77777777" w:rsidR="00841253" w:rsidRPr="005E0944" w:rsidRDefault="00841253" w:rsidP="00613DCC">
      <w:pPr>
        <w:keepNext/>
        <w:spacing w:before="120"/>
        <w:rPr>
          <w:b/>
        </w:rPr>
      </w:pPr>
      <w:r w:rsidRPr="005E0944">
        <w:rPr>
          <w:b/>
        </w:rPr>
        <w:t>Algoritms:</w:t>
      </w:r>
    </w:p>
    <w:p w14:paraId="4476CACB" w14:textId="77777777" w:rsidR="00841253" w:rsidRPr="005E0944" w:rsidRDefault="00841253" w:rsidP="0026652E">
      <w:pPr>
        <w:pStyle w:val="ListParagraph"/>
        <w:numPr>
          <w:ilvl w:val="0"/>
          <w:numId w:val="112"/>
        </w:numPr>
        <w:spacing w:after="120"/>
      </w:pPr>
      <w:r w:rsidRPr="005E0944">
        <w:t>Izgūst recepšu skaitu, kuras sistēmā ir ievadījusi norādītā persona un kuras ir attiecīgajā statusā.</w:t>
      </w:r>
    </w:p>
    <w:p w14:paraId="1C4E9947" w14:textId="77777777" w:rsidR="00841253" w:rsidRPr="005E0944" w:rsidRDefault="00841253" w:rsidP="00613DCC">
      <w:pPr>
        <w:spacing w:before="120"/>
      </w:pPr>
      <w:r w:rsidRPr="005E0944">
        <w:rPr>
          <w:b/>
        </w:rPr>
        <w:t xml:space="preserve">Izvaddati: </w:t>
      </w:r>
      <w:r w:rsidRPr="005E0944">
        <w:t>Procedūras statuss (bitmaska):</w:t>
      </w:r>
    </w:p>
    <w:p w14:paraId="0E5AEFDE" w14:textId="77777777" w:rsidR="00841253" w:rsidRPr="005E0944" w:rsidRDefault="00841253" w:rsidP="00841253">
      <w:pPr>
        <w:spacing w:before="120"/>
        <w:ind w:left="1440"/>
      </w:pPr>
      <w:r w:rsidRPr="005E0944">
        <w:t>0 – Procedūra veiksmīgi pabeigusi darbu.</w:t>
      </w:r>
    </w:p>
    <w:p w14:paraId="51B0DE88" w14:textId="77777777" w:rsidR="00841253" w:rsidRPr="005E0944" w:rsidRDefault="00841253" w:rsidP="00613DCC">
      <w:pPr>
        <w:spacing w:before="120"/>
      </w:pPr>
      <w:r w:rsidRPr="005E0944">
        <w:rPr>
          <w:b/>
        </w:rPr>
        <w:t>Izvaddatu tips:</w:t>
      </w:r>
      <w:r w:rsidRPr="005E0944">
        <w:t xml:space="preserve"> Int.</w:t>
      </w:r>
    </w:p>
    <w:p w14:paraId="0955DACE" w14:textId="77777777" w:rsidR="00841253" w:rsidRPr="005E0944" w:rsidRDefault="00841253" w:rsidP="006E471D">
      <w:pPr>
        <w:pStyle w:val="Heading5"/>
        <w:rPr>
          <w:lang w:eastAsia="lv-LV"/>
        </w:rPr>
      </w:pPr>
      <w:bookmarkStart w:id="1048" w:name="_Ref418096038"/>
      <w:bookmarkStart w:id="1049" w:name="_Ref418096040"/>
      <w:bookmarkStart w:id="1050" w:name="_Toc476847374"/>
      <w:r w:rsidRPr="005E0944">
        <w:rPr>
          <w:lang w:eastAsia="lv-LV"/>
        </w:rPr>
        <w:t>Procedūra “GetCompensationConditions”</w:t>
      </w:r>
      <w:bookmarkEnd w:id="1048"/>
      <w:bookmarkEnd w:id="1049"/>
      <w:bookmarkEnd w:id="1050"/>
    </w:p>
    <w:p w14:paraId="3DB7CAAE" w14:textId="77777777" w:rsidR="00841253" w:rsidRPr="005E0944" w:rsidRDefault="00841253" w:rsidP="00613DCC">
      <w:pPr>
        <w:keepNext/>
        <w:spacing w:before="120"/>
        <w:rPr>
          <w:lang w:eastAsia="lv-LV"/>
        </w:rPr>
      </w:pPr>
      <w:r w:rsidRPr="005E0944">
        <w:rPr>
          <w:b/>
        </w:rPr>
        <w:t>Identifikācija:</w:t>
      </w:r>
      <w:r w:rsidRPr="005E0944">
        <w:t xml:space="preserve"> Application</w:t>
      </w:r>
      <w:r w:rsidRPr="005E0944">
        <w:rPr>
          <w:lang w:eastAsia="lv-LV"/>
        </w:rPr>
        <w:t>.GetCompensationConditions.</w:t>
      </w:r>
    </w:p>
    <w:p w14:paraId="4EE757BE" w14:textId="77777777" w:rsidR="00841253" w:rsidRPr="005E0944" w:rsidRDefault="00841253" w:rsidP="00613DCC">
      <w:pPr>
        <w:keepNext/>
        <w:spacing w:before="120"/>
        <w:rPr>
          <w:b/>
        </w:rPr>
      </w:pPr>
      <w:r w:rsidRPr="005E0944">
        <w:rPr>
          <w:b/>
        </w:rPr>
        <w:t>Apraksts:</w:t>
      </w:r>
    </w:p>
    <w:p w14:paraId="1C1DE865" w14:textId="77777777" w:rsidR="00841253" w:rsidRPr="005E0944" w:rsidRDefault="00841253" w:rsidP="005914EA">
      <w:pPr>
        <w:pStyle w:val="BodyText"/>
      </w:pPr>
      <w:r w:rsidRPr="005E0944">
        <w:t>Izgūst ienākošajiem parametriem atbilstošus valsts kompensācijas nosacījumus.</w:t>
      </w:r>
    </w:p>
    <w:p w14:paraId="42693266" w14:textId="77777777" w:rsidR="00841253" w:rsidRPr="005E0944" w:rsidRDefault="00841253" w:rsidP="00613DCC">
      <w:pPr>
        <w:keepNext/>
        <w:rPr>
          <w:b/>
        </w:rPr>
      </w:pPr>
      <w:r w:rsidRPr="005E0944">
        <w:rPr>
          <w:b/>
        </w:rPr>
        <w:t>Ievaddati:</w:t>
      </w:r>
    </w:p>
    <w:p w14:paraId="58BF4660" w14:textId="694496B8" w:rsidR="00841253" w:rsidRPr="005E0944" w:rsidRDefault="004C77B1" w:rsidP="008911BB">
      <w:pPr>
        <w:pStyle w:val="Caption"/>
      </w:pPr>
      <w:r w:rsidRPr="005E0944">
        <w:fldChar w:fldCharType="begin"/>
      </w:r>
      <w:r w:rsidR="00841253" w:rsidRPr="005E0944">
        <w:instrText xml:space="preserve"> SEQ Tabula \# "0.tabula. " </w:instrText>
      </w:r>
      <w:r w:rsidRPr="005E0944">
        <w:fldChar w:fldCharType="separate"/>
      </w:r>
      <w:bookmarkStart w:id="1051" w:name="_Toc476847838"/>
      <w:r w:rsidR="00424559">
        <w:rPr>
          <w:noProof/>
        </w:rPr>
        <w:t>226.</w:t>
      </w:r>
      <w:r w:rsidR="00424559" w:rsidRPr="005E0944">
        <w:rPr>
          <w:noProof/>
        </w:rPr>
        <w:t>tabula</w:t>
      </w:r>
      <w:r w:rsidR="00424559">
        <w:rPr>
          <w:noProof/>
        </w:rPr>
        <w:t>.</w:t>
      </w:r>
      <w:r w:rsidR="00424559" w:rsidRPr="005E0944">
        <w:rPr>
          <w:noProof/>
        </w:rPr>
        <w:t xml:space="preserve"> </w:t>
      </w:r>
      <w:r w:rsidRPr="005E0944">
        <w:rPr>
          <w:noProof/>
        </w:rPr>
        <w:fldChar w:fldCharType="end"/>
      </w:r>
      <w:r w:rsidR="00841253" w:rsidRPr="005E0944">
        <w:t xml:space="preserve"> </w:t>
      </w:r>
      <w:r w:rsidR="00237FCA" w:rsidRPr="005E0944">
        <w:t>Procedūras “</w:t>
      </w:r>
      <w:r w:rsidR="00841253" w:rsidRPr="005E0944">
        <w:rPr>
          <w:lang w:eastAsia="lv-LV"/>
        </w:rPr>
        <w:t>GetCompensationConditions</w:t>
      </w:r>
      <w:r w:rsidR="00841253" w:rsidRPr="005E0944">
        <w:t>” ieejas parametri</w:t>
      </w:r>
      <w:bookmarkEnd w:id="1051"/>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841253" w:rsidRPr="005E0944" w14:paraId="5FE74D2B"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CFBAA1D" w14:textId="77777777" w:rsidR="00841253" w:rsidRPr="005E0944" w:rsidRDefault="00841253"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1DBA0130" w14:textId="77777777" w:rsidR="00841253" w:rsidRPr="005E0944" w:rsidRDefault="00841253" w:rsidP="00613DCC">
            <w:pPr>
              <w:rPr>
                <w:b/>
                <w:lang w:val="lv-LV"/>
              </w:rPr>
            </w:pPr>
            <w:r w:rsidRPr="005E0944">
              <w:rPr>
                <w:b/>
                <w:lang w:val="lv-LV"/>
              </w:rPr>
              <w:t>Tips</w:t>
            </w:r>
          </w:p>
        </w:tc>
        <w:tc>
          <w:tcPr>
            <w:tcW w:w="567" w:type="dxa"/>
            <w:tcBorders>
              <w:bottom w:val="single" w:sz="12" w:space="0" w:color="000000"/>
            </w:tcBorders>
            <w:shd w:val="clear" w:color="auto" w:fill="F2F2F2"/>
          </w:tcPr>
          <w:p w14:paraId="03CC6270" w14:textId="77777777" w:rsidR="00841253" w:rsidRPr="005E0944" w:rsidRDefault="00841253" w:rsidP="00613DCC">
            <w:pPr>
              <w:rPr>
                <w:b/>
                <w:lang w:val="lv-LV"/>
              </w:rPr>
            </w:pPr>
            <w:r w:rsidRPr="005E0944">
              <w:rPr>
                <w:b/>
                <w:lang w:val="lv-LV"/>
              </w:rPr>
              <w:t>I/O</w:t>
            </w:r>
          </w:p>
        </w:tc>
        <w:tc>
          <w:tcPr>
            <w:tcW w:w="1275" w:type="dxa"/>
            <w:tcBorders>
              <w:bottom w:val="single" w:sz="12" w:space="0" w:color="000000"/>
            </w:tcBorders>
            <w:shd w:val="clear" w:color="auto" w:fill="F2F2F2"/>
          </w:tcPr>
          <w:p w14:paraId="52E9078D" w14:textId="77777777" w:rsidR="00841253" w:rsidRPr="005E0944" w:rsidRDefault="00841253"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50D39426" w14:textId="77777777" w:rsidR="00841253" w:rsidRPr="005E0944" w:rsidRDefault="00841253" w:rsidP="00613DCC">
            <w:pPr>
              <w:rPr>
                <w:b/>
                <w:lang w:val="lv-LV"/>
              </w:rPr>
            </w:pPr>
            <w:r w:rsidRPr="005E0944">
              <w:rPr>
                <w:b/>
                <w:lang w:val="lv-LV"/>
              </w:rPr>
              <w:t>Apraksts</w:t>
            </w:r>
          </w:p>
        </w:tc>
      </w:tr>
      <w:tr w:rsidR="00841253" w:rsidRPr="005E0944" w14:paraId="792C1A42" w14:textId="77777777" w:rsidTr="00352195">
        <w:tc>
          <w:tcPr>
            <w:tcW w:w="1668" w:type="dxa"/>
          </w:tcPr>
          <w:p w14:paraId="478862E2" w14:textId="77777777" w:rsidR="00841253" w:rsidRPr="005E0944" w:rsidRDefault="00841253" w:rsidP="00352195">
            <w:pPr>
              <w:spacing w:before="40" w:after="40"/>
              <w:rPr>
                <w:lang w:val="lv-LV"/>
              </w:rPr>
            </w:pPr>
            <w:r w:rsidRPr="005E0944">
              <w:rPr>
                <w:lang w:val="lv-LV"/>
              </w:rPr>
              <w:t>effectiveTime</w:t>
            </w:r>
          </w:p>
        </w:tc>
        <w:tc>
          <w:tcPr>
            <w:tcW w:w="1701" w:type="dxa"/>
          </w:tcPr>
          <w:p w14:paraId="56464008" w14:textId="77777777" w:rsidR="00841253" w:rsidRPr="005E0944" w:rsidRDefault="00841253" w:rsidP="00352195">
            <w:pPr>
              <w:spacing w:before="40" w:after="40"/>
              <w:rPr>
                <w:lang w:val="lv-LV"/>
              </w:rPr>
            </w:pPr>
            <w:r w:rsidRPr="005E0944">
              <w:rPr>
                <w:lang w:val="lv-LV"/>
              </w:rPr>
              <w:t>date</w:t>
            </w:r>
          </w:p>
        </w:tc>
        <w:tc>
          <w:tcPr>
            <w:tcW w:w="567" w:type="dxa"/>
          </w:tcPr>
          <w:p w14:paraId="60135B21" w14:textId="77777777" w:rsidR="00841253" w:rsidRPr="005E0944" w:rsidRDefault="00841253" w:rsidP="00352195">
            <w:pPr>
              <w:spacing w:before="40" w:after="40"/>
              <w:rPr>
                <w:lang w:val="lv-LV"/>
              </w:rPr>
            </w:pPr>
            <w:r w:rsidRPr="005E0944">
              <w:rPr>
                <w:lang w:val="lv-LV"/>
              </w:rPr>
              <w:t>I</w:t>
            </w:r>
          </w:p>
        </w:tc>
        <w:tc>
          <w:tcPr>
            <w:tcW w:w="1275" w:type="dxa"/>
          </w:tcPr>
          <w:p w14:paraId="619BF43A" w14:textId="77777777" w:rsidR="00841253" w:rsidRPr="005E0944" w:rsidRDefault="00841253" w:rsidP="00352195">
            <w:pPr>
              <w:spacing w:before="40" w:after="40"/>
              <w:rPr>
                <w:lang w:val="lv-LV"/>
              </w:rPr>
            </w:pPr>
          </w:p>
        </w:tc>
        <w:tc>
          <w:tcPr>
            <w:tcW w:w="3260" w:type="dxa"/>
          </w:tcPr>
          <w:p w14:paraId="36F53CD9" w14:textId="77777777" w:rsidR="00841253" w:rsidRPr="005E0944" w:rsidRDefault="00841253" w:rsidP="00352195">
            <w:pPr>
              <w:spacing w:before="40" w:after="40"/>
              <w:rPr>
                <w:lang w:val="lv-LV"/>
              </w:rPr>
            </w:pPr>
            <w:r w:rsidRPr="005E0944">
              <w:rPr>
                <w:lang w:val="lv-LV"/>
              </w:rPr>
              <w:t>Kompensācijas datums</w:t>
            </w:r>
          </w:p>
        </w:tc>
      </w:tr>
      <w:tr w:rsidR="00841253" w:rsidRPr="005E0944" w14:paraId="37983C5E" w14:textId="77777777" w:rsidTr="00352195">
        <w:tc>
          <w:tcPr>
            <w:tcW w:w="1668" w:type="dxa"/>
          </w:tcPr>
          <w:p w14:paraId="2BF8567B" w14:textId="77777777" w:rsidR="00841253" w:rsidRPr="005E0944" w:rsidRDefault="00841253" w:rsidP="00352195">
            <w:pPr>
              <w:spacing w:before="40" w:after="40"/>
              <w:rPr>
                <w:lang w:val="lv-LV"/>
              </w:rPr>
            </w:pPr>
            <w:r w:rsidRPr="005E0944">
              <w:rPr>
                <w:lang w:val="lv-LV"/>
              </w:rPr>
              <w:t>medicSpecialtyCode</w:t>
            </w:r>
          </w:p>
        </w:tc>
        <w:tc>
          <w:tcPr>
            <w:tcW w:w="1701" w:type="dxa"/>
          </w:tcPr>
          <w:p w14:paraId="711A73F0" w14:textId="77777777" w:rsidR="00841253" w:rsidRPr="005E0944" w:rsidRDefault="00841253" w:rsidP="00352195">
            <w:pPr>
              <w:spacing w:before="40" w:after="40"/>
              <w:rPr>
                <w:lang w:val="lv-LV"/>
              </w:rPr>
            </w:pPr>
            <w:r w:rsidRPr="005E0944">
              <w:rPr>
                <w:lang w:val="lv-LV"/>
              </w:rPr>
              <w:t>nvarchar(100)</w:t>
            </w:r>
          </w:p>
        </w:tc>
        <w:tc>
          <w:tcPr>
            <w:tcW w:w="567" w:type="dxa"/>
          </w:tcPr>
          <w:p w14:paraId="1EDEB46D" w14:textId="77777777" w:rsidR="00841253" w:rsidRPr="005E0944" w:rsidRDefault="00841253" w:rsidP="00352195">
            <w:pPr>
              <w:spacing w:before="40" w:after="40"/>
              <w:rPr>
                <w:lang w:val="lv-LV"/>
              </w:rPr>
            </w:pPr>
            <w:r w:rsidRPr="005E0944">
              <w:rPr>
                <w:lang w:val="lv-LV"/>
              </w:rPr>
              <w:t>I</w:t>
            </w:r>
          </w:p>
        </w:tc>
        <w:tc>
          <w:tcPr>
            <w:tcW w:w="1275" w:type="dxa"/>
          </w:tcPr>
          <w:p w14:paraId="60BC8559" w14:textId="77777777" w:rsidR="00841253" w:rsidRPr="005E0944" w:rsidRDefault="00841253" w:rsidP="00352195">
            <w:pPr>
              <w:spacing w:before="40" w:after="40"/>
              <w:rPr>
                <w:lang w:val="lv-LV"/>
              </w:rPr>
            </w:pPr>
          </w:p>
        </w:tc>
        <w:tc>
          <w:tcPr>
            <w:tcW w:w="3260" w:type="dxa"/>
          </w:tcPr>
          <w:p w14:paraId="3B5499AC" w14:textId="77777777" w:rsidR="00841253" w:rsidRPr="005E0944" w:rsidRDefault="00841253" w:rsidP="00352195">
            <w:pPr>
              <w:spacing w:before="40" w:after="40"/>
              <w:rPr>
                <w:lang w:val="lv-LV"/>
              </w:rPr>
            </w:pPr>
            <w:r w:rsidRPr="005E0944">
              <w:rPr>
                <w:lang w:val="lv-LV"/>
              </w:rPr>
              <w:t>ĀP specialitātes kods.</w:t>
            </w:r>
          </w:p>
        </w:tc>
      </w:tr>
      <w:tr w:rsidR="00841253" w:rsidRPr="005E0944" w14:paraId="4EC13BDF" w14:textId="77777777" w:rsidTr="00352195">
        <w:tc>
          <w:tcPr>
            <w:tcW w:w="1668" w:type="dxa"/>
          </w:tcPr>
          <w:p w14:paraId="6650B6AA" w14:textId="77777777" w:rsidR="00841253" w:rsidRPr="005E0944" w:rsidRDefault="00841253" w:rsidP="00352195">
            <w:pPr>
              <w:spacing w:before="40" w:after="40"/>
              <w:rPr>
                <w:lang w:val="lv-LV"/>
              </w:rPr>
            </w:pPr>
            <w:r w:rsidRPr="005E0944">
              <w:rPr>
                <w:lang w:val="lv-LV"/>
              </w:rPr>
              <w:t>medicSpecialtyVersion</w:t>
            </w:r>
          </w:p>
        </w:tc>
        <w:tc>
          <w:tcPr>
            <w:tcW w:w="1701" w:type="dxa"/>
          </w:tcPr>
          <w:p w14:paraId="417C93C4" w14:textId="77777777" w:rsidR="00841253" w:rsidRPr="005E0944" w:rsidRDefault="00841253" w:rsidP="00352195">
            <w:pPr>
              <w:autoSpaceDE w:val="0"/>
              <w:autoSpaceDN w:val="0"/>
              <w:adjustRightInd w:val="0"/>
              <w:rPr>
                <w:lang w:val="lv-LV"/>
              </w:rPr>
            </w:pPr>
            <w:r w:rsidRPr="005E0944">
              <w:rPr>
                <w:lang w:val="lv-LV"/>
              </w:rPr>
              <w:t>int</w:t>
            </w:r>
          </w:p>
        </w:tc>
        <w:tc>
          <w:tcPr>
            <w:tcW w:w="567" w:type="dxa"/>
          </w:tcPr>
          <w:p w14:paraId="633D9148" w14:textId="77777777" w:rsidR="00841253" w:rsidRPr="005E0944" w:rsidRDefault="00841253" w:rsidP="00352195">
            <w:pPr>
              <w:spacing w:before="40" w:after="40"/>
              <w:rPr>
                <w:lang w:val="lv-LV"/>
              </w:rPr>
            </w:pPr>
            <w:r w:rsidRPr="005E0944">
              <w:rPr>
                <w:lang w:val="lv-LV"/>
              </w:rPr>
              <w:t>I/O</w:t>
            </w:r>
          </w:p>
        </w:tc>
        <w:tc>
          <w:tcPr>
            <w:tcW w:w="1275" w:type="dxa"/>
          </w:tcPr>
          <w:p w14:paraId="4BFB5125" w14:textId="77777777" w:rsidR="00841253" w:rsidRPr="005E0944" w:rsidRDefault="00841253" w:rsidP="00352195">
            <w:pPr>
              <w:spacing w:before="40" w:after="40"/>
              <w:rPr>
                <w:lang w:val="lv-LV"/>
              </w:rPr>
            </w:pPr>
            <w:r w:rsidRPr="005E0944">
              <w:rPr>
                <w:lang w:val="lv-LV"/>
              </w:rPr>
              <w:t>NULL</w:t>
            </w:r>
          </w:p>
        </w:tc>
        <w:tc>
          <w:tcPr>
            <w:tcW w:w="3260" w:type="dxa"/>
          </w:tcPr>
          <w:p w14:paraId="0364D80E" w14:textId="77777777" w:rsidR="00841253" w:rsidRPr="005E0944" w:rsidRDefault="00841253" w:rsidP="00352195">
            <w:pPr>
              <w:spacing w:before="40" w:after="40"/>
              <w:ind w:left="-42"/>
              <w:rPr>
                <w:lang w:val="lv-LV"/>
              </w:rPr>
            </w:pPr>
            <w:r w:rsidRPr="005E0944">
              <w:rPr>
                <w:lang w:val="lv-LV"/>
              </w:rPr>
              <w:t>ĀP specialitātes klasifikatora versija.</w:t>
            </w:r>
          </w:p>
        </w:tc>
      </w:tr>
      <w:tr w:rsidR="00AD216B" w:rsidRPr="005E0944" w14:paraId="48D8E223" w14:textId="77777777" w:rsidTr="00352195">
        <w:tc>
          <w:tcPr>
            <w:tcW w:w="1668" w:type="dxa"/>
          </w:tcPr>
          <w:p w14:paraId="6622A8FC" w14:textId="77777777" w:rsidR="00AD216B" w:rsidRPr="005E0944" w:rsidRDefault="00AD216B" w:rsidP="00AD216B">
            <w:pPr>
              <w:spacing w:before="40" w:after="40"/>
              <w:rPr>
                <w:lang w:val="lv-LV"/>
              </w:rPr>
            </w:pPr>
            <w:r w:rsidRPr="005E0944">
              <w:rPr>
                <w:lang w:val="lv-LV"/>
              </w:rPr>
              <w:t>patientIdentityCode</w:t>
            </w:r>
          </w:p>
        </w:tc>
        <w:tc>
          <w:tcPr>
            <w:tcW w:w="1701" w:type="dxa"/>
          </w:tcPr>
          <w:p w14:paraId="5AB9B69E" w14:textId="77777777" w:rsidR="00AD216B" w:rsidRPr="005E0944" w:rsidRDefault="00AD216B" w:rsidP="00AD216B">
            <w:pPr>
              <w:autoSpaceDE w:val="0"/>
              <w:autoSpaceDN w:val="0"/>
              <w:adjustRightInd w:val="0"/>
              <w:rPr>
                <w:lang w:val="lv-LV"/>
              </w:rPr>
            </w:pPr>
            <w:r w:rsidRPr="005E0944">
              <w:rPr>
                <w:lang w:val="lv-LV"/>
              </w:rPr>
              <w:t>nvarchar(100)</w:t>
            </w:r>
          </w:p>
          <w:p w14:paraId="219FBAE5" w14:textId="77777777" w:rsidR="00AD216B" w:rsidRPr="005E0944" w:rsidRDefault="00AD216B" w:rsidP="00AD216B">
            <w:pPr>
              <w:autoSpaceDE w:val="0"/>
              <w:autoSpaceDN w:val="0"/>
              <w:adjustRightInd w:val="0"/>
              <w:rPr>
                <w:lang w:val="lv-LV"/>
              </w:rPr>
            </w:pPr>
          </w:p>
        </w:tc>
        <w:tc>
          <w:tcPr>
            <w:tcW w:w="567" w:type="dxa"/>
          </w:tcPr>
          <w:p w14:paraId="07D1A176" w14:textId="77777777" w:rsidR="00AD216B" w:rsidRPr="005E0944" w:rsidRDefault="00AD216B" w:rsidP="00AD216B">
            <w:pPr>
              <w:spacing w:before="40" w:after="40"/>
              <w:rPr>
                <w:lang w:val="lv-LV"/>
              </w:rPr>
            </w:pPr>
            <w:r w:rsidRPr="005E0944">
              <w:rPr>
                <w:lang w:val="lv-LV"/>
              </w:rPr>
              <w:t>I</w:t>
            </w:r>
          </w:p>
        </w:tc>
        <w:tc>
          <w:tcPr>
            <w:tcW w:w="1275" w:type="dxa"/>
          </w:tcPr>
          <w:p w14:paraId="102BDD2C" w14:textId="77777777" w:rsidR="00AD216B" w:rsidRPr="005E0944" w:rsidRDefault="00AD216B" w:rsidP="00AD216B">
            <w:pPr>
              <w:spacing w:before="40" w:after="40"/>
              <w:rPr>
                <w:lang w:val="lv-LV"/>
              </w:rPr>
            </w:pPr>
            <w:r w:rsidRPr="005E0944">
              <w:rPr>
                <w:lang w:val="lv-LV"/>
              </w:rPr>
              <w:t>NULL</w:t>
            </w:r>
          </w:p>
        </w:tc>
        <w:tc>
          <w:tcPr>
            <w:tcW w:w="3260" w:type="dxa"/>
          </w:tcPr>
          <w:p w14:paraId="7DD0A863" w14:textId="77777777" w:rsidR="00AD216B" w:rsidRPr="005E0944" w:rsidRDefault="00AD216B" w:rsidP="00AD216B">
            <w:pPr>
              <w:spacing w:before="40" w:after="40"/>
              <w:ind w:left="-42"/>
              <w:rPr>
                <w:lang w:val="lv-LV"/>
              </w:rPr>
            </w:pPr>
            <w:r w:rsidRPr="005E0944">
              <w:rPr>
                <w:lang w:val="lv-LV"/>
              </w:rPr>
              <w:t>Pacienta identifikācija kods.</w:t>
            </w:r>
          </w:p>
        </w:tc>
      </w:tr>
      <w:tr w:rsidR="00AD216B" w:rsidRPr="005E0944" w14:paraId="4530602D" w14:textId="77777777" w:rsidTr="00352195">
        <w:tc>
          <w:tcPr>
            <w:tcW w:w="1668" w:type="dxa"/>
          </w:tcPr>
          <w:p w14:paraId="43684270" w14:textId="77777777" w:rsidR="00AD216B" w:rsidRPr="005E0944" w:rsidRDefault="00AD216B" w:rsidP="00AD216B">
            <w:pPr>
              <w:spacing w:before="40" w:after="40"/>
              <w:rPr>
                <w:lang w:val="lv-LV"/>
              </w:rPr>
            </w:pPr>
            <w:r w:rsidRPr="005E0944">
              <w:rPr>
                <w:lang w:val="lv-LV"/>
              </w:rPr>
              <w:t>patientIdentityType</w:t>
            </w:r>
          </w:p>
        </w:tc>
        <w:tc>
          <w:tcPr>
            <w:tcW w:w="1701" w:type="dxa"/>
          </w:tcPr>
          <w:p w14:paraId="11C9A7D8" w14:textId="77777777" w:rsidR="00AD216B" w:rsidRPr="005E0944" w:rsidRDefault="00AD216B" w:rsidP="00AD216B">
            <w:pPr>
              <w:autoSpaceDE w:val="0"/>
              <w:autoSpaceDN w:val="0"/>
              <w:adjustRightInd w:val="0"/>
              <w:rPr>
                <w:lang w:val="lv-LV"/>
              </w:rPr>
            </w:pPr>
            <w:r w:rsidRPr="005E0944">
              <w:rPr>
                <w:lang w:val="lv-LV"/>
              </w:rPr>
              <w:t>varchar(50)</w:t>
            </w:r>
          </w:p>
          <w:p w14:paraId="0038C531" w14:textId="77777777" w:rsidR="00AD216B" w:rsidRPr="005E0944" w:rsidRDefault="00AD216B" w:rsidP="00AD216B">
            <w:pPr>
              <w:autoSpaceDE w:val="0"/>
              <w:autoSpaceDN w:val="0"/>
              <w:adjustRightInd w:val="0"/>
              <w:rPr>
                <w:lang w:val="lv-LV"/>
              </w:rPr>
            </w:pPr>
          </w:p>
        </w:tc>
        <w:tc>
          <w:tcPr>
            <w:tcW w:w="567" w:type="dxa"/>
          </w:tcPr>
          <w:p w14:paraId="1CF1935D" w14:textId="77777777" w:rsidR="00AD216B" w:rsidRPr="005E0944" w:rsidRDefault="00AD216B" w:rsidP="00AD216B">
            <w:pPr>
              <w:spacing w:before="40" w:after="40"/>
              <w:rPr>
                <w:lang w:val="lv-LV"/>
              </w:rPr>
            </w:pPr>
            <w:r w:rsidRPr="005E0944">
              <w:rPr>
                <w:lang w:val="lv-LV"/>
              </w:rPr>
              <w:t>I</w:t>
            </w:r>
          </w:p>
        </w:tc>
        <w:tc>
          <w:tcPr>
            <w:tcW w:w="1275" w:type="dxa"/>
          </w:tcPr>
          <w:p w14:paraId="7AAF10DA" w14:textId="77777777" w:rsidR="00AD216B" w:rsidRPr="005E0944" w:rsidRDefault="00AD216B" w:rsidP="00AD216B">
            <w:pPr>
              <w:spacing w:before="40" w:after="40"/>
              <w:rPr>
                <w:lang w:val="lv-LV"/>
              </w:rPr>
            </w:pPr>
            <w:r w:rsidRPr="005E0944">
              <w:rPr>
                <w:lang w:val="lv-LV"/>
              </w:rPr>
              <w:t>NULL</w:t>
            </w:r>
          </w:p>
        </w:tc>
        <w:tc>
          <w:tcPr>
            <w:tcW w:w="3260" w:type="dxa"/>
          </w:tcPr>
          <w:p w14:paraId="29268105" w14:textId="77777777" w:rsidR="00AD216B" w:rsidRPr="005E0944" w:rsidRDefault="00AD216B" w:rsidP="00AD216B">
            <w:pPr>
              <w:spacing w:before="40" w:after="40"/>
              <w:ind w:left="-42"/>
              <w:rPr>
                <w:lang w:val="lv-LV"/>
              </w:rPr>
            </w:pPr>
            <w:r w:rsidRPr="005E0944">
              <w:rPr>
                <w:lang w:val="lv-LV"/>
              </w:rPr>
              <w:t>Pacienta identifikācijas sistēma.</w:t>
            </w:r>
          </w:p>
        </w:tc>
      </w:tr>
      <w:tr w:rsidR="00841253" w:rsidRPr="005E0944" w14:paraId="1A3A4085" w14:textId="77777777" w:rsidTr="00352195">
        <w:tc>
          <w:tcPr>
            <w:tcW w:w="1668" w:type="dxa"/>
          </w:tcPr>
          <w:p w14:paraId="6BE68380" w14:textId="77777777" w:rsidR="00841253" w:rsidRPr="005E0944" w:rsidRDefault="00AD216B" w:rsidP="00AD216B">
            <w:pPr>
              <w:spacing w:before="40" w:after="40"/>
              <w:rPr>
                <w:lang w:val="lv-LV"/>
              </w:rPr>
            </w:pPr>
            <w:r w:rsidRPr="005E0944">
              <w:rPr>
                <w:lang w:val="lv-LV"/>
              </w:rPr>
              <w:t>patientA</w:t>
            </w:r>
            <w:r w:rsidR="00841253" w:rsidRPr="005E0944">
              <w:rPr>
                <w:lang w:val="lv-LV"/>
              </w:rPr>
              <w:t>ge</w:t>
            </w:r>
          </w:p>
        </w:tc>
        <w:tc>
          <w:tcPr>
            <w:tcW w:w="1701" w:type="dxa"/>
          </w:tcPr>
          <w:p w14:paraId="054FA796" w14:textId="77777777" w:rsidR="00841253" w:rsidRPr="005E0944" w:rsidRDefault="00841253" w:rsidP="00352195">
            <w:pPr>
              <w:spacing w:before="40" w:after="40"/>
              <w:rPr>
                <w:lang w:val="lv-LV"/>
              </w:rPr>
            </w:pPr>
            <w:r w:rsidRPr="005E0944">
              <w:rPr>
                <w:lang w:val="lv-LV"/>
              </w:rPr>
              <w:t>decimal(4,1)</w:t>
            </w:r>
          </w:p>
        </w:tc>
        <w:tc>
          <w:tcPr>
            <w:tcW w:w="567" w:type="dxa"/>
          </w:tcPr>
          <w:p w14:paraId="5BDCD020" w14:textId="77777777" w:rsidR="00841253" w:rsidRPr="005E0944" w:rsidRDefault="00841253" w:rsidP="00352195">
            <w:pPr>
              <w:spacing w:before="40" w:after="40"/>
              <w:rPr>
                <w:lang w:val="lv-LV"/>
              </w:rPr>
            </w:pPr>
            <w:r w:rsidRPr="005E0944">
              <w:rPr>
                <w:lang w:val="lv-LV"/>
              </w:rPr>
              <w:t>I</w:t>
            </w:r>
          </w:p>
        </w:tc>
        <w:tc>
          <w:tcPr>
            <w:tcW w:w="1275" w:type="dxa"/>
          </w:tcPr>
          <w:p w14:paraId="41294307" w14:textId="77777777" w:rsidR="00841253" w:rsidRPr="005E0944" w:rsidRDefault="00841253" w:rsidP="00352195">
            <w:pPr>
              <w:spacing w:before="40" w:after="40"/>
              <w:rPr>
                <w:lang w:val="lv-LV"/>
              </w:rPr>
            </w:pPr>
          </w:p>
        </w:tc>
        <w:tc>
          <w:tcPr>
            <w:tcW w:w="3260" w:type="dxa"/>
          </w:tcPr>
          <w:p w14:paraId="66FD307E" w14:textId="77777777" w:rsidR="00841253" w:rsidRPr="005E0944" w:rsidRDefault="00841253" w:rsidP="00352195">
            <w:pPr>
              <w:spacing w:before="40" w:after="40"/>
              <w:rPr>
                <w:lang w:val="lv-LV"/>
              </w:rPr>
            </w:pPr>
            <w:r w:rsidRPr="005E0944">
              <w:rPr>
                <w:lang w:val="lv-LV"/>
              </w:rPr>
              <w:t>Pacienta vecums.</w:t>
            </w:r>
          </w:p>
        </w:tc>
      </w:tr>
      <w:tr w:rsidR="00841253" w:rsidRPr="005E0944" w14:paraId="671F45AB" w14:textId="77777777" w:rsidTr="00352195">
        <w:tc>
          <w:tcPr>
            <w:tcW w:w="1668" w:type="dxa"/>
          </w:tcPr>
          <w:p w14:paraId="47C9F3A0" w14:textId="77777777" w:rsidR="00841253" w:rsidRPr="005E0944" w:rsidRDefault="00AD216B" w:rsidP="00AD216B">
            <w:pPr>
              <w:spacing w:before="40" w:after="40"/>
              <w:rPr>
                <w:lang w:val="lv-LV"/>
              </w:rPr>
            </w:pPr>
            <w:r w:rsidRPr="005E0944">
              <w:rPr>
                <w:lang w:val="lv-LV"/>
              </w:rPr>
              <w:t>patientG</w:t>
            </w:r>
            <w:r w:rsidR="00841253" w:rsidRPr="005E0944">
              <w:rPr>
                <w:lang w:val="lv-LV"/>
              </w:rPr>
              <w:t>enderCode</w:t>
            </w:r>
          </w:p>
        </w:tc>
        <w:tc>
          <w:tcPr>
            <w:tcW w:w="1701" w:type="dxa"/>
          </w:tcPr>
          <w:p w14:paraId="29941BA4" w14:textId="77777777" w:rsidR="00841253" w:rsidRPr="005E0944" w:rsidRDefault="00841253" w:rsidP="00352195">
            <w:pPr>
              <w:spacing w:before="40" w:after="40"/>
              <w:rPr>
                <w:lang w:val="lv-LV"/>
              </w:rPr>
            </w:pPr>
            <w:r w:rsidRPr="005E0944">
              <w:rPr>
                <w:lang w:val="lv-LV"/>
              </w:rPr>
              <w:t>varchar(100)</w:t>
            </w:r>
          </w:p>
        </w:tc>
        <w:tc>
          <w:tcPr>
            <w:tcW w:w="567" w:type="dxa"/>
          </w:tcPr>
          <w:p w14:paraId="31F5263D" w14:textId="77777777" w:rsidR="00841253" w:rsidRPr="005E0944" w:rsidRDefault="00841253" w:rsidP="00352195">
            <w:pPr>
              <w:spacing w:before="40" w:after="40"/>
              <w:rPr>
                <w:lang w:val="lv-LV"/>
              </w:rPr>
            </w:pPr>
            <w:r w:rsidRPr="005E0944">
              <w:rPr>
                <w:lang w:val="lv-LV"/>
              </w:rPr>
              <w:t>I</w:t>
            </w:r>
          </w:p>
        </w:tc>
        <w:tc>
          <w:tcPr>
            <w:tcW w:w="1275" w:type="dxa"/>
          </w:tcPr>
          <w:p w14:paraId="24C8CCD3" w14:textId="77777777" w:rsidR="00841253" w:rsidRPr="005E0944" w:rsidRDefault="00841253" w:rsidP="00352195">
            <w:pPr>
              <w:spacing w:before="40" w:after="40"/>
              <w:rPr>
                <w:lang w:val="lv-LV"/>
              </w:rPr>
            </w:pPr>
          </w:p>
        </w:tc>
        <w:tc>
          <w:tcPr>
            <w:tcW w:w="3260" w:type="dxa"/>
          </w:tcPr>
          <w:p w14:paraId="46668C40" w14:textId="77777777" w:rsidR="00841253" w:rsidRPr="005E0944" w:rsidRDefault="00841253" w:rsidP="00352195">
            <w:pPr>
              <w:spacing w:before="40" w:after="40"/>
              <w:rPr>
                <w:lang w:val="lv-LV"/>
              </w:rPr>
            </w:pPr>
            <w:r w:rsidRPr="005E0944">
              <w:rPr>
                <w:lang w:val="lv-LV"/>
              </w:rPr>
              <w:t>Pacienta dzimuma kods.</w:t>
            </w:r>
          </w:p>
        </w:tc>
      </w:tr>
      <w:tr w:rsidR="00841253" w:rsidRPr="005E0944" w14:paraId="7470F033" w14:textId="77777777" w:rsidTr="00352195">
        <w:tc>
          <w:tcPr>
            <w:tcW w:w="1668" w:type="dxa"/>
          </w:tcPr>
          <w:p w14:paraId="35C0A9D5" w14:textId="77777777" w:rsidR="00841253" w:rsidRPr="005E0944" w:rsidRDefault="00AD216B" w:rsidP="00AD216B">
            <w:pPr>
              <w:spacing w:before="40" w:after="40"/>
              <w:rPr>
                <w:lang w:val="lv-LV"/>
              </w:rPr>
            </w:pPr>
            <w:r w:rsidRPr="005E0944">
              <w:rPr>
                <w:lang w:val="lv-LV"/>
              </w:rPr>
              <w:t>patientG</w:t>
            </w:r>
            <w:r w:rsidR="00841253" w:rsidRPr="005E0944">
              <w:rPr>
                <w:lang w:val="lv-LV"/>
              </w:rPr>
              <w:t>enderVersion</w:t>
            </w:r>
          </w:p>
        </w:tc>
        <w:tc>
          <w:tcPr>
            <w:tcW w:w="1701" w:type="dxa"/>
          </w:tcPr>
          <w:p w14:paraId="3B401BC2" w14:textId="77777777" w:rsidR="00841253" w:rsidRPr="005E0944" w:rsidRDefault="00841253" w:rsidP="00352195">
            <w:pPr>
              <w:spacing w:before="40" w:after="40"/>
              <w:rPr>
                <w:lang w:val="lv-LV"/>
              </w:rPr>
            </w:pPr>
            <w:r w:rsidRPr="005E0944">
              <w:rPr>
                <w:lang w:val="lv-LV"/>
              </w:rPr>
              <w:t>int</w:t>
            </w:r>
          </w:p>
        </w:tc>
        <w:tc>
          <w:tcPr>
            <w:tcW w:w="567" w:type="dxa"/>
          </w:tcPr>
          <w:p w14:paraId="2575B0FA" w14:textId="77777777" w:rsidR="00841253" w:rsidRPr="005E0944" w:rsidRDefault="00841253" w:rsidP="00352195">
            <w:pPr>
              <w:spacing w:before="40" w:after="40"/>
              <w:rPr>
                <w:lang w:val="lv-LV"/>
              </w:rPr>
            </w:pPr>
            <w:r w:rsidRPr="005E0944">
              <w:rPr>
                <w:lang w:val="lv-LV"/>
              </w:rPr>
              <w:t>I/O</w:t>
            </w:r>
          </w:p>
        </w:tc>
        <w:tc>
          <w:tcPr>
            <w:tcW w:w="1275" w:type="dxa"/>
          </w:tcPr>
          <w:p w14:paraId="2F1335F2" w14:textId="77777777" w:rsidR="00841253" w:rsidRPr="005E0944" w:rsidRDefault="00841253" w:rsidP="00352195">
            <w:pPr>
              <w:spacing w:before="40" w:after="40"/>
              <w:rPr>
                <w:lang w:val="lv-LV"/>
              </w:rPr>
            </w:pPr>
            <w:r w:rsidRPr="005E0944">
              <w:rPr>
                <w:lang w:val="lv-LV"/>
              </w:rPr>
              <w:t>NULL</w:t>
            </w:r>
          </w:p>
        </w:tc>
        <w:tc>
          <w:tcPr>
            <w:tcW w:w="3260" w:type="dxa"/>
          </w:tcPr>
          <w:p w14:paraId="0F095790" w14:textId="77777777" w:rsidR="00841253" w:rsidRPr="005E0944" w:rsidRDefault="00841253" w:rsidP="00352195">
            <w:pPr>
              <w:spacing w:before="40" w:after="40"/>
              <w:rPr>
                <w:lang w:val="lv-LV"/>
              </w:rPr>
            </w:pPr>
            <w:r w:rsidRPr="005E0944">
              <w:rPr>
                <w:lang w:val="lv-LV"/>
              </w:rPr>
              <w:t>Pacienta dzimuma klasifikatora versija.</w:t>
            </w:r>
          </w:p>
        </w:tc>
      </w:tr>
      <w:tr w:rsidR="00841253" w:rsidRPr="005E0944" w14:paraId="24328C74" w14:textId="77777777" w:rsidTr="00352195">
        <w:tc>
          <w:tcPr>
            <w:tcW w:w="1668" w:type="dxa"/>
          </w:tcPr>
          <w:p w14:paraId="2BBBB9E8" w14:textId="77777777" w:rsidR="00841253" w:rsidRPr="005E0944" w:rsidRDefault="00AD216B" w:rsidP="00AD216B">
            <w:pPr>
              <w:spacing w:before="40" w:after="40"/>
              <w:rPr>
                <w:lang w:val="lv-LV"/>
              </w:rPr>
            </w:pPr>
            <w:r w:rsidRPr="005E0944">
              <w:rPr>
                <w:lang w:val="lv-LV"/>
              </w:rPr>
              <w:t>patientG</w:t>
            </w:r>
            <w:r w:rsidR="00841253" w:rsidRPr="005E0944">
              <w:rPr>
                <w:lang w:val="lv-LV"/>
              </w:rPr>
              <w:t>enderName</w:t>
            </w:r>
          </w:p>
        </w:tc>
        <w:tc>
          <w:tcPr>
            <w:tcW w:w="1701" w:type="dxa"/>
          </w:tcPr>
          <w:p w14:paraId="5BD7C9FA" w14:textId="77777777" w:rsidR="00841253" w:rsidRPr="005E0944" w:rsidRDefault="00841253" w:rsidP="00352195">
            <w:pPr>
              <w:spacing w:before="40" w:after="40"/>
              <w:rPr>
                <w:lang w:val="lv-LV"/>
              </w:rPr>
            </w:pPr>
            <w:r w:rsidRPr="005E0944">
              <w:rPr>
                <w:lang w:val="lv-LV"/>
              </w:rPr>
              <w:t>nvarchar(4000)</w:t>
            </w:r>
          </w:p>
        </w:tc>
        <w:tc>
          <w:tcPr>
            <w:tcW w:w="567" w:type="dxa"/>
          </w:tcPr>
          <w:p w14:paraId="006C6DB7" w14:textId="77777777" w:rsidR="00841253" w:rsidRPr="005E0944" w:rsidRDefault="00841253" w:rsidP="00352195">
            <w:pPr>
              <w:spacing w:before="40" w:after="40"/>
              <w:rPr>
                <w:lang w:val="lv-LV"/>
              </w:rPr>
            </w:pPr>
            <w:r w:rsidRPr="005E0944">
              <w:rPr>
                <w:lang w:val="lv-LV"/>
              </w:rPr>
              <w:t>O</w:t>
            </w:r>
          </w:p>
        </w:tc>
        <w:tc>
          <w:tcPr>
            <w:tcW w:w="1275" w:type="dxa"/>
          </w:tcPr>
          <w:p w14:paraId="5AB9BC8D" w14:textId="77777777" w:rsidR="00841253" w:rsidRPr="005E0944" w:rsidRDefault="00841253" w:rsidP="00352195">
            <w:pPr>
              <w:spacing w:before="40" w:after="40"/>
              <w:rPr>
                <w:lang w:val="lv-LV"/>
              </w:rPr>
            </w:pPr>
            <w:r w:rsidRPr="005E0944">
              <w:rPr>
                <w:lang w:val="lv-LV"/>
              </w:rPr>
              <w:t>NULL</w:t>
            </w:r>
          </w:p>
        </w:tc>
        <w:tc>
          <w:tcPr>
            <w:tcW w:w="3260" w:type="dxa"/>
          </w:tcPr>
          <w:p w14:paraId="22835A79" w14:textId="77777777" w:rsidR="00841253" w:rsidRPr="005E0944" w:rsidRDefault="00841253" w:rsidP="00352195">
            <w:pPr>
              <w:spacing w:before="40" w:after="40"/>
              <w:rPr>
                <w:lang w:val="lv-LV"/>
              </w:rPr>
            </w:pPr>
            <w:r w:rsidRPr="005E0944">
              <w:rPr>
                <w:lang w:val="lv-LV"/>
              </w:rPr>
              <w:t>Pacienta dzimuma nosaukums.</w:t>
            </w:r>
          </w:p>
        </w:tc>
      </w:tr>
      <w:tr w:rsidR="00841253" w:rsidRPr="005E0944" w14:paraId="49E5BC6F" w14:textId="77777777" w:rsidTr="00352195">
        <w:tc>
          <w:tcPr>
            <w:tcW w:w="1668" w:type="dxa"/>
          </w:tcPr>
          <w:p w14:paraId="42431655" w14:textId="77777777" w:rsidR="00841253" w:rsidRPr="005E0944" w:rsidRDefault="00AD216B" w:rsidP="00AD216B">
            <w:pPr>
              <w:spacing w:before="40" w:after="40"/>
              <w:rPr>
                <w:lang w:val="lv-LV"/>
              </w:rPr>
            </w:pPr>
            <w:r w:rsidRPr="005E0944">
              <w:rPr>
                <w:lang w:val="lv-LV"/>
              </w:rPr>
              <w:t>patientD</w:t>
            </w:r>
            <w:r w:rsidR="00841253" w:rsidRPr="005E0944">
              <w:rPr>
                <w:lang w:val="lv-LV"/>
              </w:rPr>
              <w:t>iagnosisCode</w:t>
            </w:r>
          </w:p>
        </w:tc>
        <w:tc>
          <w:tcPr>
            <w:tcW w:w="1701" w:type="dxa"/>
          </w:tcPr>
          <w:p w14:paraId="22BC8CB4" w14:textId="77777777" w:rsidR="00841253" w:rsidRPr="005E0944" w:rsidRDefault="00841253" w:rsidP="00352195">
            <w:pPr>
              <w:spacing w:before="40" w:after="40"/>
              <w:rPr>
                <w:lang w:val="lv-LV"/>
              </w:rPr>
            </w:pPr>
            <w:r w:rsidRPr="005E0944">
              <w:rPr>
                <w:lang w:val="lv-LV"/>
              </w:rPr>
              <w:t>varchar(100)</w:t>
            </w:r>
          </w:p>
        </w:tc>
        <w:tc>
          <w:tcPr>
            <w:tcW w:w="567" w:type="dxa"/>
          </w:tcPr>
          <w:p w14:paraId="366E965B" w14:textId="77777777" w:rsidR="00841253" w:rsidRPr="005E0944" w:rsidRDefault="00841253" w:rsidP="00352195">
            <w:pPr>
              <w:spacing w:before="40" w:after="40"/>
              <w:rPr>
                <w:lang w:val="lv-LV"/>
              </w:rPr>
            </w:pPr>
            <w:r w:rsidRPr="005E0944">
              <w:rPr>
                <w:lang w:val="lv-LV"/>
              </w:rPr>
              <w:t>I</w:t>
            </w:r>
          </w:p>
        </w:tc>
        <w:tc>
          <w:tcPr>
            <w:tcW w:w="1275" w:type="dxa"/>
          </w:tcPr>
          <w:p w14:paraId="4B8AE70B" w14:textId="77777777" w:rsidR="00841253" w:rsidRPr="005E0944" w:rsidRDefault="00841253" w:rsidP="00352195">
            <w:pPr>
              <w:spacing w:before="40" w:after="40"/>
              <w:rPr>
                <w:lang w:val="lv-LV"/>
              </w:rPr>
            </w:pPr>
          </w:p>
        </w:tc>
        <w:tc>
          <w:tcPr>
            <w:tcW w:w="3260" w:type="dxa"/>
          </w:tcPr>
          <w:p w14:paraId="2ACE5D80" w14:textId="77777777" w:rsidR="00841253" w:rsidRPr="005E0944" w:rsidRDefault="00841253" w:rsidP="00352195">
            <w:pPr>
              <w:spacing w:before="40" w:after="40"/>
              <w:rPr>
                <w:lang w:val="lv-LV"/>
              </w:rPr>
            </w:pPr>
            <w:r w:rsidRPr="005E0944">
              <w:rPr>
                <w:lang w:val="lv-LV"/>
              </w:rPr>
              <w:t>Pacienta diagnozes kods.</w:t>
            </w:r>
          </w:p>
        </w:tc>
      </w:tr>
      <w:tr w:rsidR="00841253" w:rsidRPr="005E0944" w14:paraId="0FF0BEA7" w14:textId="77777777" w:rsidTr="00352195">
        <w:tc>
          <w:tcPr>
            <w:tcW w:w="1668" w:type="dxa"/>
          </w:tcPr>
          <w:p w14:paraId="0D7ACC5D" w14:textId="77777777" w:rsidR="00841253" w:rsidRPr="005E0944" w:rsidRDefault="00AD216B" w:rsidP="00AD216B">
            <w:pPr>
              <w:spacing w:before="40" w:after="40"/>
              <w:rPr>
                <w:lang w:val="lv-LV"/>
              </w:rPr>
            </w:pPr>
            <w:r w:rsidRPr="005E0944">
              <w:rPr>
                <w:lang w:val="lv-LV"/>
              </w:rPr>
              <w:t>patientD</w:t>
            </w:r>
            <w:r w:rsidR="00841253" w:rsidRPr="005E0944">
              <w:rPr>
                <w:lang w:val="lv-LV"/>
              </w:rPr>
              <w:t>iagnosisVersion</w:t>
            </w:r>
          </w:p>
        </w:tc>
        <w:tc>
          <w:tcPr>
            <w:tcW w:w="1701" w:type="dxa"/>
          </w:tcPr>
          <w:p w14:paraId="3AFEBDB0" w14:textId="77777777" w:rsidR="00841253" w:rsidRPr="005E0944" w:rsidRDefault="00841253" w:rsidP="00352195">
            <w:pPr>
              <w:spacing w:before="40" w:after="40"/>
              <w:rPr>
                <w:lang w:val="lv-LV"/>
              </w:rPr>
            </w:pPr>
            <w:r w:rsidRPr="005E0944">
              <w:rPr>
                <w:lang w:val="lv-LV"/>
              </w:rPr>
              <w:t>int</w:t>
            </w:r>
          </w:p>
        </w:tc>
        <w:tc>
          <w:tcPr>
            <w:tcW w:w="567" w:type="dxa"/>
          </w:tcPr>
          <w:p w14:paraId="59BFE1BA" w14:textId="77777777" w:rsidR="00841253" w:rsidRPr="005E0944" w:rsidRDefault="00841253" w:rsidP="00352195">
            <w:pPr>
              <w:spacing w:before="40" w:after="40"/>
              <w:rPr>
                <w:lang w:val="lv-LV"/>
              </w:rPr>
            </w:pPr>
            <w:r w:rsidRPr="005E0944">
              <w:rPr>
                <w:lang w:val="lv-LV"/>
              </w:rPr>
              <w:t>I/O</w:t>
            </w:r>
          </w:p>
        </w:tc>
        <w:tc>
          <w:tcPr>
            <w:tcW w:w="1275" w:type="dxa"/>
          </w:tcPr>
          <w:p w14:paraId="31437FC7" w14:textId="77777777" w:rsidR="00841253" w:rsidRPr="005E0944" w:rsidRDefault="00841253" w:rsidP="00352195">
            <w:pPr>
              <w:spacing w:before="40" w:after="40"/>
              <w:rPr>
                <w:lang w:val="lv-LV"/>
              </w:rPr>
            </w:pPr>
            <w:r w:rsidRPr="005E0944">
              <w:rPr>
                <w:lang w:val="lv-LV"/>
              </w:rPr>
              <w:t>NULL</w:t>
            </w:r>
          </w:p>
        </w:tc>
        <w:tc>
          <w:tcPr>
            <w:tcW w:w="3260" w:type="dxa"/>
          </w:tcPr>
          <w:p w14:paraId="0589BBA8" w14:textId="77777777" w:rsidR="00841253" w:rsidRPr="005E0944" w:rsidRDefault="00841253" w:rsidP="00352195">
            <w:pPr>
              <w:spacing w:before="40" w:after="40"/>
              <w:rPr>
                <w:lang w:val="lv-LV"/>
              </w:rPr>
            </w:pPr>
            <w:r w:rsidRPr="005E0944">
              <w:rPr>
                <w:lang w:val="lv-LV"/>
              </w:rPr>
              <w:t>Pacienta diagnozes klasifikatora versija.</w:t>
            </w:r>
          </w:p>
        </w:tc>
      </w:tr>
      <w:tr w:rsidR="00841253" w:rsidRPr="005E0944" w14:paraId="1C3E2032" w14:textId="77777777" w:rsidTr="00352195">
        <w:tc>
          <w:tcPr>
            <w:tcW w:w="1668" w:type="dxa"/>
          </w:tcPr>
          <w:p w14:paraId="21CEBD00" w14:textId="77777777" w:rsidR="00841253" w:rsidRPr="005E0944" w:rsidRDefault="00AD216B" w:rsidP="00AD216B">
            <w:pPr>
              <w:spacing w:before="40" w:after="40"/>
              <w:rPr>
                <w:lang w:val="lv-LV"/>
              </w:rPr>
            </w:pPr>
            <w:r w:rsidRPr="005E0944">
              <w:rPr>
                <w:lang w:val="lv-LV"/>
              </w:rPr>
              <w:t>patientD</w:t>
            </w:r>
            <w:r w:rsidR="00841253" w:rsidRPr="005E0944">
              <w:rPr>
                <w:lang w:val="lv-LV"/>
              </w:rPr>
              <w:t>iagnosisName</w:t>
            </w:r>
          </w:p>
        </w:tc>
        <w:tc>
          <w:tcPr>
            <w:tcW w:w="1701" w:type="dxa"/>
          </w:tcPr>
          <w:p w14:paraId="1335628C" w14:textId="77777777" w:rsidR="00841253" w:rsidRPr="005E0944" w:rsidRDefault="00841253" w:rsidP="00352195">
            <w:pPr>
              <w:spacing w:before="40" w:after="40"/>
              <w:rPr>
                <w:lang w:val="lv-LV"/>
              </w:rPr>
            </w:pPr>
            <w:r w:rsidRPr="005E0944">
              <w:rPr>
                <w:lang w:val="lv-LV"/>
              </w:rPr>
              <w:t>nvarchar(4000)</w:t>
            </w:r>
          </w:p>
        </w:tc>
        <w:tc>
          <w:tcPr>
            <w:tcW w:w="567" w:type="dxa"/>
          </w:tcPr>
          <w:p w14:paraId="02125B85" w14:textId="77777777" w:rsidR="00841253" w:rsidRPr="005E0944" w:rsidRDefault="00841253" w:rsidP="00352195">
            <w:pPr>
              <w:spacing w:before="40" w:after="40"/>
              <w:rPr>
                <w:lang w:val="lv-LV"/>
              </w:rPr>
            </w:pPr>
            <w:r w:rsidRPr="005E0944">
              <w:rPr>
                <w:lang w:val="lv-LV"/>
              </w:rPr>
              <w:t>O</w:t>
            </w:r>
          </w:p>
        </w:tc>
        <w:tc>
          <w:tcPr>
            <w:tcW w:w="1275" w:type="dxa"/>
          </w:tcPr>
          <w:p w14:paraId="154DBBCF" w14:textId="77777777" w:rsidR="00841253" w:rsidRPr="005E0944" w:rsidRDefault="00841253" w:rsidP="00352195">
            <w:pPr>
              <w:spacing w:before="40" w:after="40"/>
              <w:rPr>
                <w:lang w:val="lv-LV"/>
              </w:rPr>
            </w:pPr>
            <w:r w:rsidRPr="005E0944">
              <w:rPr>
                <w:lang w:val="lv-LV"/>
              </w:rPr>
              <w:t>NULL</w:t>
            </w:r>
          </w:p>
        </w:tc>
        <w:tc>
          <w:tcPr>
            <w:tcW w:w="3260" w:type="dxa"/>
          </w:tcPr>
          <w:p w14:paraId="622ABA68" w14:textId="77777777" w:rsidR="00841253" w:rsidRPr="005E0944" w:rsidRDefault="00841253" w:rsidP="00352195">
            <w:pPr>
              <w:spacing w:before="40" w:after="40"/>
              <w:rPr>
                <w:lang w:val="lv-LV"/>
              </w:rPr>
            </w:pPr>
            <w:r w:rsidRPr="005E0944">
              <w:rPr>
                <w:lang w:val="lv-LV"/>
              </w:rPr>
              <w:t>Pacienta diagnozes nosaukums.</w:t>
            </w:r>
          </w:p>
        </w:tc>
      </w:tr>
      <w:tr w:rsidR="00841253" w:rsidRPr="005E0944" w14:paraId="03DF9FCC" w14:textId="77777777" w:rsidTr="00352195">
        <w:tc>
          <w:tcPr>
            <w:tcW w:w="1668" w:type="dxa"/>
          </w:tcPr>
          <w:p w14:paraId="1665CDAC" w14:textId="77777777" w:rsidR="00841253" w:rsidRPr="005E0944" w:rsidRDefault="00AD216B" w:rsidP="00AD216B">
            <w:pPr>
              <w:spacing w:before="40" w:after="40"/>
              <w:rPr>
                <w:lang w:val="lv-LV"/>
              </w:rPr>
            </w:pPr>
            <w:r w:rsidRPr="005E0944">
              <w:rPr>
                <w:lang w:val="lv-LV"/>
              </w:rPr>
              <w:t>patientA</w:t>
            </w:r>
            <w:r w:rsidR="00841253" w:rsidRPr="005E0944">
              <w:rPr>
                <w:lang w:val="lv-LV"/>
              </w:rPr>
              <w:t>dditionalDiagnosisCode</w:t>
            </w:r>
          </w:p>
        </w:tc>
        <w:tc>
          <w:tcPr>
            <w:tcW w:w="1701" w:type="dxa"/>
          </w:tcPr>
          <w:p w14:paraId="5A8FF91A" w14:textId="77777777" w:rsidR="00841253" w:rsidRPr="005E0944" w:rsidRDefault="00841253" w:rsidP="00352195">
            <w:pPr>
              <w:spacing w:before="40" w:after="40"/>
              <w:rPr>
                <w:lang w:val="lv-LV"/>
              </w:rPr>
            </w:pPr>
            <w:r w:rsidRPr="005E0944">
              <w:rPr>
                <w:lang w:val="lv-LV"/>
              </w:rPr>
              <w:t>varchar(100)</w:t>
            </w:r>
          </w:p>
        </w:tc>
        <w:tc>
          <w:tcPr>
            <w:tcW w:w="567" w:type="dxa"/>
          </w:tcPr>
          <w:p w14:paraId="60544E6F" w14:textId="77777777" w:rsidR="00841253" w:rsidRPr="005E0944" w:rsidRDefault="00841253" w:rsidP="00352195">
            <w:pPr>
              <w:spacing w:before="40" w:after="40"/>
              <w:rPr>
                <w:lang w:val="lv-LV"/>
              </w:rPr>
            </w:pPr>
            <w:r w:rsidRPr="005E0944">
              <w:rPr>
                <w:lang w:val="lv-LV"/>
              </w:rPr>
              <w:t>I</w:t>
            </w:r>
          </w:p>
        </w:tc>
        <w:tc>
          <w:tcPr>
            <w:tcW w:w="1275" w:type="dxa"/>
          </w:tcPr>
          <w:p w14:paraId="1D51D90F" w14:textId="77777777" w:rsidR="00841253" w:rsidRPr="005E0944" w:rsidRDefault="00841253" w:rsidP="00352195">
            <w:pPr>
              <w:spacing w:before="40" w:after="40"/>
              <w:rPr>
                <w:lang w:val="lv-LV"/>
              </w:rPr>
            </w:pPr>
            <w:r w:rsidRPr="005E0944">
              <w:rPr>
                <w:lang w:val="lv-LV"/>
              </w:rPr>
              <w:t>NULL</w:t>
            </w:r>
          </w:p>
        </w:tc>
        <w:tc>
          <w:tcPr>
            <w:tcW w:w="3260" w:type="dxa"/>
          </w:tcPr>
          <w:p w14:paraId="6800DB08" w14:textId="77777777" w:rsidR="00841253" w:rsidRPr="005E0944" w:rsidRDefault="00841253" w:rsidP="00352195">
            <w:pPr>
              <w:spacing w:before="40" w:after="40"/>
              <w:rPr>
                <w:lang w:val="lv-LV"/>
              </w:rPr>
            </w:pPr>
            <w:r w:rsidRPr="005E0944">
              <w:rPr>
                <w:lang w:val="lv-LV"/>
              </w:rPr>
              <w:t>Pacienta papildus diagnozes kods.</w:t>
            </w:r>
          </w:p>
        </w:tc>
      </w:tr>
      <w:tr w:rsidR="00841253" w:rsidRPr="005E0944" w14:paraId="4FCFF63D" w14:textId="77777777" w:rsidTr="00352195">
        <w:tc>
          <w:tcPr>
            <w:tcW w:w="1668" w:type="dxa"/>
          </w:tcPr>
          <w:p w14:paraId="3501F913" w14:textId="77777777" w:rsidR="00841253" w:rsidRPr="005E0944" w:rsidRDefault="00AD216B" w:rsidP="00AD216B">
            <w:pPr>
              <w:spacing w:before="40" w:after="40"/>
              <w:rPr>
                <w:lang w:val="lv-LV"/>
              </w:rPr>
            </w:pPr>
            <w:r w:rsidRPr="005E0944">
              <w:rPr>
                <w:lang w:val="lv-LV"/>
              </w:rPr>
              <w:t>patientA</w:t>
            </w:r>
            <w:r w:rsidR="00841253" w:rsidRPr="005E0944">
              <w:rPr>
                <w:lang w:val="lv-LV"/>
              </w:rPr>
              <w:t>dditionalDiagnosisVersion</w:t>
            </w:r>
          </w:p>
        </w:tc>
        <w:tc>
          <w:tcPr>
            <w:tcW w:w="1701" w:type="dxa"/>
          </w:tcPr>
          <w:p w14:paraId="27BD2EF0" w14:textId="77777777" w:rsidR="00841253" w:rsidRPr="005E0944" w:rsidRDefault="00841253" w:rsidP="00352195">
            <w:pPr>
              <w:spacing w:before="40" w:after="40"/>
              <w:rPr>
                <w:lang w:val="lv-LV"/>
              </w:rPr>
            </w:pPr>
            <w:r w:rsidRPr="005E0944">
              <w:rPr>
                <w:lang w:val="lv-LV"/>
              </w:rPr>
              <w:t>int</w:t>
            </w:r>
          </w:p>
        </w:tc>
        <w:tc>
          <w:tcPr>
            <w:tcW w:w="567" w:type="dxa"/>
          </w:tcPr>
          <w:p w14:paraId="1FBE6948" w14:textId="77777777" w:rsidR="00841253" w:rsidRPr="005E0944" w:rsidRDefault="00841253" w:rsidP="00352195">
            <w:pPr>
              <w:spacing w:before="40" w:after="40"/>
              <w:rPr>
                <w:lang w:val="lv-LV"/>
              </w:rPr>
            </w:pPr>
            <w:r w:rsidRPr="005E0944">
              <w:rPr>
                <w:lang w:val="lv-LV"/>
              </w:rPr>
              <w:t>I/O</w:t>
            </w:r>
          </w:p>
        </w:tc>
        <w:tc>
          <w:tcPr>
            <w:tcW w:w="1275" w:type="dxa"/>
          </w:tcPr>
          <w:p w14:paraId="66D9BC8E" w14:textId="77777777" w:rsidR="00841253" w:rsidRPr="005E0944" w:rsidRDefault="00841253" w:rsidP="00352195">
            <w:pPr>
              <w:spacing w:before="40" w:after="40"/>
              <w:rPr>
                <w:lang w:val="lv-LV"/>
              </w:rPr>
            </w:pPr>
            <w:r w:rsidRPr="005E0944">
              <w:rPr>
                <w:lang w:val="lv-LV"/>
              </w:rPr>
              <w:t>NULL</w:t>
            </w:r>
          </w:p>
        </w:tc>
        <w:tc>
          <w:tcPr>
            <w:tcW w:w="3260" w:type="dxa"/>
          </w:tcPr>
          <w:p w14:paraId="4A2385C7" w14:textId="77777777" w:rsidR="00841253" w:rsidRPr="005E0944" w:rsidRDefault="00841253" w:rsidP="00352195">
            <w:pPr>
              <w:spacing w:before="40" w:after="40"/>
              <w:rPr>
                <w:lang w:val="lv-LV"/>
              </w:rPr>
            </w:pPr>
            <w:r w:rsidRPr="005E0944">
              <w:rPr>
                <w:lang w:val="lv-LV"/>
              </w:rPr>
              <w:t>Pacienta papildus diagnozes klasifikatora versija.</w:t>
            </w:r>
          </w:p>
        </w:tc>
      </w:tr>
      <w:tr w:rsidR="00841253" w:rsidRPr="005E0944" w14:paraId="4598EC65" w14:textId="77777777" w:rsidTr="00352195">
        <w:tc>
          <w:tcPr>
            <w:tcW w:w="1668" w:type="dxa"/>
          </w:tcPr>
          <w:p w14:paraId="78265EEB" w14:textId="77777777" w:rsidR="00841253" w:rsidRPr="005E0944" w:rsidRDefault="00AD216B" w:rsidP="00AD216B">
            <w:pPr>
              <w:spacing w:before="40" w:after="40"/>
              <w:rPr>
                <w:lang w:val="lv-LV"/>
              </w:rPr>
            </w:pPr>
            <w:r w:rsidRPr="005E0944">
              <w:rPr>
                <w:lang w:val="lv-LV"/>
              </w:rPr>
              <w:t>patientA</w:t>
            </w:r>
            <w:r w:rsidR="00841253" w:rsidRPr="005E0944">
              <w:rPr>
                <w:lang w:val="lv-LV"/>
              </w:rPr>
              <w:t>dditionalDiagnosisName</w:t>
            </w:r>
          </w:p>
        </w:tc>
        <w:tc>
          <w:tcPr>
            <w:tcW w:w="1701" w:type="dxa"/>
          </w:tcPr>
          <w:p w14:paraId="731458A0" w14:textId="77777777" w:rsidR="00841253" w:rsidRPr="005E0944" w:rsidRDefault="00841253" w:rsidP="00352195">
            <w:pPr>
              <w:spacing w:before="40" w:after="40"/>
              <w:rPr>
                <w:lang w:val="lv-LV"/>
              </w:rPr>
            </w:pPr>
            <w:r w:rsidRPr="005E0944">
              <w:rPr>
                <w:lang w:val="lv-LV"/>
              </w:rPr>
              <w:t>nvarchar(4000)</w:t>
            </w:r>
          </w:p>
        </w:tc>
        <w:tc>
          <w:tcPr>
            <w:tcW w:w="567" w:type="dxa"/>
          </w:tcPr>
          <w:p w14:paraId="6E98EAAF" w14:textId="77777777" w:rsidR="00841253" w:rsidRPr="005E0944" w:rsidRDefault="00841253" w:rsidP="00352195">
            <w:pPr>
              <w:spacing w:before="40" w:after="40"/>
              <w:rPr>
                <w:lang w:val="lv-LV"/>
              </w:rPr>
            </w:pPr>
            <w:r w:rsidRPr="005E0944">
              <w:rPr>
                <w:lang w:val="lv-LV"/>
              </w:rPr>
              <w:t>O</w:t>
            </w:r>
          </w:p>
        </w:tc>
        <w:tc>
          <w:tcPr>
            <w:tcW w:w="1275" w:type="dxa"/>
          </w:tcPr>
          <w:p w14:paraId="7B701F73" w14:textId="77777777" w:rsidR="00841253" w:rsidRPr="005E0944" w:rsidRDefault="00841253" w:rsidP="00352195">
            <w:pPr>
              <w:spacing w:before="40" w:after="40"/>
              <w:rPr>
                <w:lang w:val="lv-LV"/>
              </w:rPr>
            </w:pPr>
            <w:r w:rsidRPr="005E0944">
              <w:rPr>
                <w:lang w:val="lv-LV"/>
              </w:rPr>
              <w:t>NULL</w:t>
            </w:r>
          </w:p>
        </w:tc>
        <w:tc>
          <w:tcPr>
            <w:tcW w:w="3260" w:type="dxa"/>
          </w:tcPr>
          <w:p w14:paraId="177383ED" w14:textId="77777777" w:rsidR="00841253" w:rsidRPr="005E0944" w:rsidRDefault="00841253" w:rsidP="00352195">
            <w:pPr>
              <w:spacing w:before="40" w:after="40"/>
              <w:rPr>
                <w:lang w:val="lv-LV"/>
              </w:rPr>
            </w:pPr>
            <w:r w:rsidRPr="005E0944">
              <w:rPr>
                <w:lang w:val="lv-LV"/>
              </w:rPr>
              <w:t>Pacienta papildus diagnozes nosaukums.</w:t>
            </w:r>
          </w:p>
        </w:tc>
      </w:tr>
      <w:tr w:rsidR="00841253" w:rsidRPr="005E0944" w14:paraId="70386213" w14:textId="77777777" w:rsidTr="00352195">
        <w:tc>
          <w:tcPr>
            <w:tcW w:w="1668" w:type="dxa"/>
          </w:tcPr>
          <w:p w14:paraId="16B1BB9B" w14:textId="77777777" w:rsidR="00841253" w:rsidRPr="005E0944" w:rsidRDefault="00841253" w:rsidP="00352195">
            <w:pPr>
              <w:spacing w:before="40" w:after="40"/>
              <w:rPr>
                <w:lang w:val="lv-LV"/>
              </w:rPr>
            </w:pPr>
            <w:r w:rsidRPr="005E0944">
              <w:rPr>
                <w:lang w:val="lv-LV"/>
              </w:rPr>
              <w:t>medicineCode</w:t>
            </w:r>
          </w:p>
        </w:tc>
        <w:tc>
          <w:tcPr>
            <w:tcW w:w="1701" w:type="dxa"/>
          </w:tcPr>
          <w:p w14:paraId="3B76E5C7" w14:textId="77777777" w:rsidR="00841253" w:rsidRPr="005E0944" w:rsidRDefault="00841253" w:rsidP="00352195">
            <w:pPr>
              <w:spacing w:before="40" w:after="40"/>
              <w:rPr>
                <w:lang w:val="lv-LV"/>
              </w:rPr>
            </w:pPr>
            <w:r w:rsidRPr="005E0944">
              <w:rPr>
                <w:lang w:val="lv-LV"/>
              </w:rPr>
              <w:t>varchar(100)</w:t>
            </w:r>
          </w:p>
        </w:tc>
        <w:tc>
          <w:tcPr>
            <w:tcW w:w="567" w:type="dxa"/>
          </w:tcPr>
          <w:p w14:paraId="5B59CD2C" w14:textId="77777777" w:rsidR="00841253" w:rsidRPr="005E0944" w:rsidRDefault="00841253" w:rsidP="00352195">
            <w:pPr>
              <w:spacing w:before="40" w:after="40"/>
              <w:rPr>
                <w:lang w:val="lv-LV"/>
              </w:rPr>
            </w:pPr>
            <w:r w:rsidRPr="005E0944">
              <w:rPr>
                <w:lang w:val="lv-LV"/>
              </w:rPr>
              <w:t>I</w:t>
            </w:r>
          </w:p>
        </w:tc>
        <w:tc>
          <w:tcPr>
            <w:tcW w:w="1275" w:type="dxa"/>
          </w:tcPr>
          <w:p w14:paraId="1F20EE92" w14:textId="77777777" w:rsidR="00841253" w:rsidRPr="005E0944" w:rsidRDefault="00841253" w:rsidP="00352195">
            <w:pPr>
              <w:spacing w:before="40" w:after="40"/>
              <w:rPr>
                <w:lang w:val="lv-LV"/>
              </w:rPr>
            </w:pPr>
            <w:r w:rsidRPr="005E0944">
              <w:rPr>
                <w:lang w:val="lv-LV"/>
              </w:rPr>
              <w:t>NULL</w:t>
            </w:r>
          </w:p>
        </w:tc>
        <w:tc>
          <w:tcPr>
            <w:tcW w:w="3260" w:type="dxa"/>
          </w:tcPr>
          <w:p w14:paraId="4D6D2BDB" w14:textId="77777777" w:rsidR="00841253" w:rsidRPr="005E0944" w:rsidRDefault="00841253" w:rsidP="00352195">
            <w:pPr>
              <w:spacing w:before="40" w:after="40"/>
              <w:rPr>
                <w:lang w:val="lv-LV"/>
              </w:rPr>
            </w:pPr>
            <w:r w:rsidRPr="005E0944">
              <w:rPr>
                <w:lang w:val="lv-LV"/>
              </w:rPr>
              <w:t>Latvija reģistrēto zāļu kods.</w:t>
            </w:r>
          </w:p>
        </w:tc>
      </w:tr>
      <w:tr w:rsidR="00841253" w:rsidRPr="005E0944" w14:paraId="47A20BC1" w14:textId="77777777" w:rsidTr="00352195">
        <w:tc>
          <w:tcPr>
            <w:tcW w:w="1668" w:type="dxa"/>
          </w:tcPr>
          <w:p w14:paraId="3E1753DC" w14:textId="77777777" w:rsidR="00841253" w:rsidRPr="005E0944" w:rsidRDefault="00841253" w:rsidP="00352195">
            <w:pPr>
              <w:spacing w:before="40" w:after="40"/>
              <w:rPr>
                <w:lang w:val="lv-LV"/>
              </w:rPr>
            </w:pPr>
            <w:r w:rsidRPr="005E0944">
              <w:rPr>
                <w:lang w:val="lv-LV"/>
              </w:rPr>
              <w:t>medicineVersion</w:t>
            </w:r>
          </w:p>
        </w:tc>
        <w:tc>
          <w:tcPr>
            <w:tcW w:w="1701" w:type="dxa"/>
          </w:tcPr>
          <w:p w14:paraId="1FF8FA90" w14:textId="77777777" w:rsidR="00841253" w:rsidRPr="005E0944" w:rsidRDefault="00841253" w:rsidP="00352195">
            <w:pPr>
              <w:spacing w:before="40" w:after="40"/>
              <w:rPr>
                <w:lang w:val="lv-LV"/>
              </w:rPr>
            </w:pPr>
            <w:r w:rsidRPr="005E0944">
              <w:rPr>
                <w:lang w:val="lv-LV"/>
              </w:rPr>
              <w:t>int</w:t>
            </w:r>
          </w:p>
        </w:tc>
        <w:tc>
          <w:tcPr>
            <w:tcW w:w="567" w:type="dxa"/>
          </w:tcPr>
          <w:p w14:paraId="2DB11F69" w14:textId="77777777" w:rsidR="00841253" w:rsidRPr="005E0944" w:rsidRDefault="00841253" w:rsidP="00352195">
            <w:pPr>
              <w:spacing w:before="40" w:after="40"/>
              <w:rPr>
                <w:lang w:val="lv-LV"/>
              </w:rPr>
            </w:pPr>
            <w:r w:rsidRPr="005E0944">
              <w:rPr>
                <w:lang w:val="lv-LV"/>
              </w:rPr>
              <w:t>I/O</w:t>
            </w:r>
          </w:p>
        </w:tc>
        <w:tc>
          <w:tcPr>
            <w:tcW w:w="1275" w:type="dxa"/>
          </w:tcPr>
          <w:p w14:paraId="7F0EC25A" w14:textId="77777777" w:rsidR="00841253" w:rsidRPr="005E0944" w:rsidRDefault="00841253" w:rsidP="00352195">
            <w:pPr>
              <w:spacing w:before="40" w:after="40"/>
              <w:rPr>
                <w:lang w:val="lv-LV"/>
              </w:rPr>
            </w:pPr>
            <w:r w:rsidRPr="005E0944">
              <w:rPr>
                <w:lang w:val="lv-LV"/>
              </w:rPr>
              <w:t>NULL</w:t>
            </w:r>
          </w:p>
        </w:tc>
        <w:tc>
          <w:tcPr>
            <w:tcW w:w="3260" w:type="dxa"/>
          </w:tcPr>
          <w:p w14:paraId="7442F446" w14:textId="77777777" w:rsidR="00841253" w:rsidRPr="005E0944" w:rsidRDefault="00841253" w:rsidP="00352195">
            <w:pPr>
              <w:spacing w:before="40" w:after="40"/>
              <w:rPr>
                <w:lang w:val="lv-LV"/>
              </w:rPr>
            </w:pPr>
            <w:r w:rsidRPr="005E0944">
              <w:rPr>
                <w:lang w:val="lv-LV"/>
              </w:rPr>
              <w:t>Latvija reģistrēto zāļu klasifikatora versija.</w:t>
            </w:r>
          </w:p>
        </w:tc>
      </w:tr>
      <w:tr w:rsidR="00841253" w:rsidRPr="005E0944" w14:paraId="5BE106DF" w14:textId="77777777" w:rsidTr="00352195">
        <w:tc>
          <w:tcPr>
            <w:tcW w:w="1668" w:type="dxa"/>
          </w:tcPr>
          <w:p w14:paraId="2EA9BB5D" w14:textId="77777777" w:rsidR="00841253" w:rsidRPr="005E0944" w:rsidRDefault="00841253" w:rsidP="00352195">
            <w:pPr>
              <w:spacing w:before="40" w:after="40"/>
              <w:rPr>
                <w:lang w:val="lv-LV"/>
              </w:rPr>
            </w:pPr>
            <w:r w:rsidRPr="005E0944">
              <w:rPr>
                <w:lang w:val="lv-LV"/>
              </w:rPr>
              <w:t>compensableMedicineGroupCode</w:t>
            </w:r>
          </w:p>
        </w:tc>
        <w:tc>
          <w:tcPr>
            <w:tcW w:w="1701" w:type="dxa"/>
          </w:tcPr>
          <w:p w14:paraId="4085A6DE" w14:textId="77777777" w:rsidR="00841253" w:rsidRPr="005E0944" w:rsidRDefault="00841253" w:rsidP="00352195">
            <w:pPr>
              <w:spacing w:before="40" w:after="40"/>
              <w:rPr>
                <w:lang w:val="lv-LV"/>
              </w:rPr>
            </w:pPr>
            <w:r w:rsidRPr="005E0944">
              <w:rPr>
                <w:lang w:val="lv-LV"/>
              </w:rPr>
              <w:t>varchar(100)</w:t>
            </w:r>
          </w:p>
        </w:tc>
        <w:tc>
          <w:tcPr>
            <w:tcW w:w="567" w:type="dxa"/>
          </w:tcPr>
          <w:p w14:paraId="625F6272" w14:textId="77777777" w:rsidR="00841253" w:rsidRPr="005E0944" w:rsidRDefault="00841253" w:rsidP="00352195">
            <w:pPr>
              <w:spacing w:before="40" w:after="40"/>
              <w:rPr>
                <w:lang w:val="lv-LV"/>
              </w:rPr>
            </w:pPr>
            <w:r w:rsidRPr="005E0944">
              <w:rPr>
                <w:lang w:val="lv-LV"/>
              </w:rPr>
              <w:t>I</w:t>
            </w:r>
          </w:p>
        </w:tc>
        <w:tc>
          <w:tcPr>
            <w:tcW w:w="1275" w:type="dxa"/>
          </w:tcPr>
          <w:p w14:paraId="00509A6A" w14:textId="77777777" w:rsidR="00841253" w:rsidRPr="005E0944" w:rsidRDefault="00841253" w:rsidP="00352195">
            <w:pPr>
              <w:spacing w:before="40" w:after="40"/>
              <w:rPr>
                <w:lang w:val="lv-LV"/>
              </w:rPr>
            </w:pPr>
            <w:r w:rsidRPr="005E0944">
              <w:rPr>
                <w:lang w:val="lv-LV"/>
              </w:rPr>
              <w:t>NULL</w:t>
            </w:r>
          </w:p>
        </w:tc>
        <w:tc>
          <w:tcPr>
            <w:tcW w:w="3260" w:type="dxa"/>
          </w:tcPr>
          <w:p w14:paraId="2F4096AC" w14:textId="77777777" w:rsidR="00841253" w:rsidRPr="005E0944" w:rsidRDefault="00841253" w:rsidP="00352195">
            <w:pPr>
              <w:spacing w:before="40" w:after="40"/>
              <w:rPr>
                <w:lang w:val="lv-LV"/>
              </w:rPr>
            </w:pPr>
            <w:r w:rsidRPr="005E0944">
              <w:rPr>
                <w:lang w:val="lv-LV"/>
              </w:rPr>
              <w:t>Kompensējamo zāļu grupas kods.</w:t>
            </w:r>
          </w:p>
        </w:tc>
      </w:tr>
      <w:tr w:rsidR="00841253" w:rsidRPr="005E0944" w14:paraId="42E4AC0B" w14:textId="77777777" w:rsidTr="00352195">
        <w:tc>
          <w:tcPr>
            <w:tcW w:w="1668" w:type="dxa"/>
          </w:tcPr>
          <w:p w14:paraId="62D17EB0" w14:textId="77777777" w:rsidR="00841253" w:rsidRPr="005E0944" w:rsidRDefault="00841253" w:rsidP="00352195">
            <w:pPr>
              <w:spacing w:before="40" w:after="40"/>
              <w:rPr>
                <w:lang w:val="lv-LV"/>
              </w:rPr>
            </w:pPr>
            <w:r w:rsidRPr="005E0944">
              <w:rPr>
                <w:lang w:val="lv-LV"/>
              </w:rPr>
              <w:t>compensableMedicineGroupVersion</w:t>
            </w:r>
          </w:p>
        </w:tc>
        <w:tc>
          <w:tcPr>
            <w:tcW w:w="1701" w:type="dxa"/>
          </w:tcPr>
          <w:p w14:paraId="19F61270" w14:textId="77777777" w:rsidR="00841253" w:rsidRPr="005E0944" w:rsidRDefault="00841253" w:rsidP="00352195">
            <w:pPr>
              <w:spacing w:before="40" w:after="40"/>
              <w:rPr>
                <w:lang w:val="lv-LV"/>
              </w:rPr>
            </w:pPr>
            <w:r w:rsidRPr="005E0944">
              <w:rPr>
                <w:lang w:val="lv-LV"/>
              </w:rPr>
              <w:t>int</w:t>
            </w:r>
          </w:p>
        </w:tc>
        <w:tc>
          <w:tcPr>
            <w:tcW w:w="567" w:type="dxa"/>
          </w:tcPr>
          <w:p w14:paraId="102E06C4" w14:textId="77777777" w:rsidR="00841253" w:rsidRPr="005E0944" w:rsidRDefault="00841253" w:rsidP="00352195">
            <w:pPr>
              <w:spacing w:before="40" w:after="40"/>
              <w:rPr>
                <w:lang w:val="lv-LV"/>
              </w:rPr>
            </w:pPr>
            <w:r w:rsidRPr="005E0944">
              <w:rPr>
                <w:lang w:val="lv-LV"/>
              </w:rPr>
              <w:t>I/O</w:t>
            </w:r>
          </w:p>
        </w:tc>
        <w:tc>
          <w:tcPr>
            <w:tcW w:w="1275" w:type="dxa"/>
          </w:tcPr>
          <w:p w14:paraId="50C649E5" w14:textId="77777777" w:rsidR="00841253" w:rsidRPr="005E0944" w:rsidRDefault="00841253" w:rsidP="00352195">
            <w:pPr>
              <w:spacing w:before="40" w:after="40"/>
              <w:rPr>
                <w:lang w:val="lv-LV"/>
              </w:rPr>
            </w:pPr>
            <w:r w:rsidRPr="005E0944">
              <w:rPr>
                <w:lang w:val="lv-LV"/>
              </w:rPr>
              <w:t>NULL</w:t>
            </w:r>
          </w:p>
        </w:tc>
        <w:tc>
          <w:tcPr>
            <w:tcW w:w="3260" w:type="dxa"/>
          </w:tcPr>
          <w:p w14:paraId="620DB4F9" w14:textId="77777777" w:rsidR="00841253" w:rsidRPr="005E0944" w:rsidRDefault="00841253" w:rsidP="00352195">
            <w:pPr>
              <w:spacing w:before="40" w:after="40"/>
              <w:rPr>
                <w:lang w:val="lv-LV"/>
              </w:rPr>
            </w:pPr>
            <w:r w:rsidRPr="005E0944">
              <w:rPr>
                <w:lang w:val="lv-LV"/>
              </w:rPr>
              <w:t>Kompensējamo zāļu grupas klasifikatora versija.</w:t>
            </w:r>
          </w:p>
        </w:tc>
      </w:tr>
      <w:tr w:rsidR="00841253" w:rsidRPr="005E0944" w14:paraId="446CAAFD" w14:textId="77777777" w:rsidTr="00352195">
        <w:tc>
          <w:tcPr>
            <w:tcW w:w="1668" w:type="dxa"/>
          </w:tcPr>
          <w:p w14:paraId="59A8F7F0" w14:textId="77777777" w:rsidR="00841253" w:rsidRPr="005E0944" w:rsidRDefault="00841253" w:rsidP="00352195">
            <w:pPr>
              <w:spacing w:before="40" w:after="40"/>
              <w:rPr>
                <w:lang w:val="lv-LV"/>
              </w:rPr>
            </w:pPr>
            <w:r w:rsidRPr="005E0944">
              <w:rPr>
                <w:lang w:val="lv-LV"/>
              </w:rPr>
              <w:t>compensableMedicineProductCode</w:t>
            </w:r>
          </w:p>
        </w:tc>
        <w:tc>
          <w:tcPr>
            <w:tcW w:w="1701" w:type="dxa"/>
          </w:tcPr>
          <w:p w14:paraId="423C9924" w14:textId="77777777" w:rsidR="00841253" w:rsidRPr="005E0944" w:rsidRDefault="00841253" w:rsidP="00352195">
            <w:pPr>
              <w:spacing w:before="40" w:after="40"/>
              <w:rPr>
                <w:lang w:val="lv-LV"/>
              </w:rPr>
            </w:pPr>
            <w:r w:rsidRPr="005E0944">
              <w:rPr>
                <w:lang w:val="lv-LV"/>
              </w:rPr>
              <w:t>varchar(100)</w:t>
            </w:r>
          </w:p>
        </w:tc>
        <w:tc>
          <w:tcPr>
            <w:tcW w:w="567" w:type="dxa"/>
          </w:tcPr>
          <w:p w14:paraId="29CBC396" w14:textId="77777777" w:rsidR="00841253" w:rsidRPr="005E0944" w:rsidRDefault="00841253" w:rsidP="00352195">
            <w:pPr>
              <w:spacing w:before="40" w:after="40"/>
              <w:rPr>
                <w:lang w:val="lv-LV"/>
              </w:rPr>
            </w:pPr>
            <w:r w:rsidRPr="005E0944">
              <w:rPr>
                <w:lang w:val="lv-LV"/>
              </w:rPr>
              <w:t>I</w:t>
            </w:r>
          </w:p>
        </w:tc>
        <w:tc>
          <w:tcPr>
            <w:tcW w:w="1275" w:type="dxa"/>
          </w:tcPr>
          <w:p w14:paraId="091B0C3D" w14:textId="77777777" w:rsidR="00841253" w:rsidRPr="005E0944" w:rsidRDefault="00841253" w:rsidP="00352195">
            <w:pPr>
              <w:spacing w:before="40" w:after="40"/>
              <w:rPr>
                <w:lang w:val="lv-LV"/>
              </w:rPr>
            </w:pPr>
            <w:r w:rsidRPr="005E0944">
              <w:rPr>
                <w:lang w:val="lv-LV"/>
              </w:rPr>
              <w:t>NULL</w:t>
            </w:r>
          </w:p>
        </w:tc>
        <w:tc>
          <w:tcPr>
            <w:tcW w:w="3260" w:type="dxa"/>
          </w:tcPr>
          <w:p w14:paraId="6DB14338" w14:textId="77777777" w:rsidR="00841253" w:rsidRPr="005E0944" w:rsidRDefault="00841253" w:rsidP="00352195">
            <w:pPr>
              <w:spacing w:before="40" w:after="40"/>
              <w:rPr>
                <w:lang w:val="lv-LV"/>
              </w:rPr>
            </w:pPr>
            <w:r w:rsidRPr="005E0944">
              <w:rPr>
                <w:lang w:val="lv-LV"/>
              </w:rPr>
              <w:t>Kompensējamā medikamenta kods.</w:t>
            </w:r>
          </w:p>
        </w:tc>
      </w:tr>
      <w:tr w:rsidR="00841253" w:rsidRPr="005E0944" w14:paraId="0271BC99" w14:textId="77777777" w:rsidTr="00352195">
        <w:tc>
          <w:tcPr>
            <w:tcW w:w="1668" w:type="dxa"/>
          </w:tcPr>
          <w:p w14:paraId="17E87844" w14:textId="77777777" w:rsidR="00841253" w:rsidRPr="005E0944" w:rsidRDefault="00841253" w:rsidP="00352195">
            <w:pPr>
              <w:spacing w:before="40" w:after="40"/>
              <w:rPr>
                <w:lang w:val="lv-LV"/>
              </w:rPr>
            </w:pPr>
            <w:r w:rsidRPr="005E0944">
              <w:rPr>
                <w:lang w:val="lv-LV"/>
              </w:rPr>
              <w:t>compensableMedicineProductVersion</w:t>
            </w:r>
          </w:p>
        </w:tc>
        <w:tc>
          <w:tcPr>
            <w:tcW w:w="1701" w:type="dxa"/>
          </w:tcPr>
          <w:p w14:paraId="4C5A7FB3" w14:textId="77777777" w:rsidR="00841253" w:rsidRPr="005E0944" w:rsidRDefault="0006614B" w:rsidP="00352195">
            <w:pPr>
              <w:spacing w:before="40" w:after="40"/>
              <w:rPr>
                <w:lang w:val="lv-LV"/>
              </w:rPr>
            </w:pPr>
            <w:r w:rsidRPr="005E0944">
              <w:rPr>
                <w:lang w:val="lv-LV"/>
              </w:rPr>
              <w:t>i</w:t>
            </w:r>
            <w:r w:rsidR="00841253" w:rsidRPr="005E0944">
              <w:rPr>
                <w:lang w:val="lv-LV"/>
              </w:rPr>
              <w:t>nt</w:t>
            </w:r>
          </w:p>
        </w:tc>
        <w:tc>
          <w:tcPr>
            <w:tcW w:w="567" w:type="dxa"/>
          </w:tcPr>
          <w:p w14:paraId="46E1DC4E" w14:textId="77777777" w:rsidR="00841253" w:rsidRPr="005E0944" w:rsidRDefault="00841253" w:rsidP="00352195">
            <w:pPr>
              <w:spacing w:before="40" w:after="40"/>
              <w:rPr>
                <w:lang w:val="lv-LV"/>
              </w:rPr>
            </w:pPr>
            <w:r w:rsidRPr="005E0944">
              <w:rPr>
                <w:lang w:val="lv-LV"/>
              </w:rPr>
              <w:t>I/O</w:t>
            </w:r>
          </w:p>
        </w:tc>
        <w:tc>
          <w:tcPr>
            <w:tcW w:w="1275" w:type="dxa"/>
          </w:tcPr>
          <w:p w14:paraId="61CD73DA" w14:textId="77777777" w:rsidR="00841253" w:rsidRPr="005E0944" w:rsidRDefault="00841253" w:rsidP="00352195">
            <w:pPr>
              <w:spacing w:before="40" w:after="40"/>
              <w:rPr>
                <w:lang w:val="lv-LV"/>
              </w:rPr>
            </w:pPr>
            <w:r w:rsidRPr="005E0944">
              <w:rPr>
                <w:lang w:val="lv-LV"/>
              </w:rPr>
              <w:t>NULL</w:t>
            </w:r>
          </w:p>
        </w:tc>
        <w:tc>
          <w:tcPr>
            <w:tcW w:w="3260" w:type="dxa"/>
          </w:tcPr>
          <w:p w14:paraId="21E25208" w14:textId="77777777" w:rsidR="00841253" w:rsidRPr="005E0944" w:rsidRDefault="00841253" w:rsidP="00352195">
            <w:pPr>
              <w:spacing w:before="40" w:after="40"/>
              <w:rPr>
                <w:lang w:val="lv-LV"/>
              </w:rPr>
            </w:pPr>
            <w:r w:rsidRPr="005E0944">
              <w:rPr>
                <w:lang w:val="lv-LV"/>
              </w:rPr>
              <w:t>Kompensējamā medikamenta klasifikatora versija.</w:t>
            </w:r>
          </w:p>
        </w:tc>
      </w:tr>
      <w:tr w:rsidR="00841253" w:rsidRPr="005E0944" w14:paraId="55E1693E" w14:textId="77777777" w:rsidTr="00352195">
        <w:tc>
          <w:tcPr>
            <w:tcW w:w="1668" w:type="dxa"/>
          </w:tcPr>
          <w:p w14:paraId="605CFC31" w14:textId="77777777" w:rsidR="00841253" w:rsidRPr="005E0944" w:rsidRDefault="00841253" w:rsidP="00352195">
            <w:pPr>
              <w:spacing w:before="40" w:after="40"/>
              <w:rPr>
                <w:lang w:val="lv-LV"/>
              </w:rPr>
            </w:pPr>
            <w:r w:rsidRPr="005E0944">
              <w:rPr>
                <w:lang w:val="lv-LV"/>
              </w:rPr>
              <w:t>medicineFormCode</w:t>
            </w:r>
          </w:p>
        </w:tc>
        <w:tc>
          <w:tcPr>
            <w:tcW w:w="1701" w:type="dxa"/>
          </w:tcPr>
          <w:p w14:paraId="6A43CFFF" w14:textId="77777777" w:rsidR="00841253" w:rsidRPr="005E0944" w:rsidRDefault="00841253" w:rsidP="00352195">
            <w:pPr>
              <w:spacing w:before="40" w:after="40"/>
              <w:rPr>
                <w:lang w:val="lv-LV"/>
              </w:rPr>
            </w:pPr>
            <w:r w:rsidRPr="005E0944">
              <w:rPr>
                <w:lang w:val="lv-LV"/>
              </w:rPr>
              <w:t>varchar(100)</w:t>
            </w:r>
          </w:p>
        </w:tc>
        <w:tc>
          <w:tcPr>
            <w:tcW w:w="567" w:type="dxa"/>
          </w:tcPr>
          <w:p w14:paraId="468F6591" w14:textId="77777777" w:rsidR="00841253" w:rsidRPr="005E0944" w:rsidRDefault="00841253" w:rsidP="00352195">
            <w:pPr>
              <w:spacing w:before="40" w:after="40"/>
              <w:rPr>
                <w:lang w:val="lv-LV"/>
              </w:rPr>
            </w:pPr>
            <w:r w:rsidRPr="005E0944">
              <w:rPr>
                <w:lang w:val="lv-LV"/>
              </w:rPr>
              <w:t>I</w:t>
            </w:r>
          </w:p>
        </w:tc>
        <w:tc>
          <w:tcPr>
            <w:tcW w:w="1275" w:type="dxa"/>
          </w:tcPr>
          <w:p w14:paraId="06385627" w14:textId="77777777" w:rsidR="00841253" w:rsidRPr="005E0944" w:rsidRDefault="00841253" w:rsidP="00352195">
            <w:pPr>
              <w:spacing w:before="40" w:after="40"/>
              <w:rPr>
                <w:lang w:val="lv-LV"/>
              </w:rPr>
            </w:pPr>
            <w:r w:rsidRPr="005E0944">
              <w:rPr>
                <w:lang w:val="lv-LV"/>
              </w:rPr>
              <w:t>NULL</w:t>
            </w:r>
          </w:p>
        </w:tc>
        <w:tc>
          <w:tcPr>
            <w:tcW w:w="3260" w:type="dxa"/>
          </w:tcPr>
          <w:p w14:paraId="3A4DCDEA" w14:textId="77777777" w:rsidR="00841253" w:rsidRPr="005E0944" w:rsidRDefault="00841253" w:rsidP="00352195">
            <w:pPr>
              <w:spacing w:before="40" w:after="40"/>
              <w:rPr>
                <w:lang w:val="lv-LV"/>
              </w:rPr>
            </w:pPr>
            <w:r w:rsidRPr="005E0944">
              <w:rPr>
                <w:lang w:val="lv-LV"/>
              </w:rPr>
              <w:t>Zāļu formas kods.</w:t>
            </w:r>
          </w:p>
        </w:tc>
      </w:tr>
      <w:tr w:rsidR="00841253" w:rsidRPr="005E0944" w14:paraId="198C036E" w14:textId="77777777" w:rsidTr="00352195">
        <w:tc>
          <w:tcPr>
            <w:tcW w:w="1668" w:type="dxa"/>
          </w:tcPr>
          <w:p w14:paraId="438F4431" w14:textId="77777777" w:rsidR="00841253" w:rsidRPr="005E0944" w:rsidRDefault="00841253" w:rsidP="00352195">
            <w:pPr>
              <w:spacing w:before="40" w:after="40"/>
              <w:rPr>
                <w:lang w:val="lv-LV"/>
              </w:rPr>
            </w:pPr>
            <w:r w:rsidRPr="005E0944">
              <w:rPr>
                <w:lang w:val="lv-LV"/>
              </w:rPr>
              <w:t>medicineFormVersion</w:t>
            </w:r>
          </w:p>
        </w:tc>
        <w:tc>
          <w:tcPr>
            <w:tcW w:w="1701" w:type="dxa"/>
          </w:tcPr>
          <w:p w14:paraId="6A37EF61" w14:textId="77777777" w:rsidR="00841253" w:rsidRPr="005E0944" w:rsidRDefault="00841253" w:rsidP="00352195">
            <w:pPr>
              <w:spacing w:before="40" w:after="40"/>
              <w:rPr>
                <w:lang w:val="lv-LV"/>
              </w:rPr>
            </w:pPr>
            <w:r w:rsidRPr="005E0944">
              <w:rPr>
                <w:lang w:val="lv-LV"/>
              </w:rPr>
              <w:t>int</w:t>
            </w:r>
          </w:p>
        </w:tc>
        <w:tc>
          <w:tcPr>
            <w:tcW w:w="567" w:type="dxa"/>
          </w:tcPr>
          <w:p w14:paraId="7EE7456F" w14:textId="77777777" w:rsidR="00841253" w:rsidRPr="005E0944" w:rsidRDefault="00841253" w:rsidP="00352195">
            <w:pPr>
              <w:spacing w:before="40" w:after="40"/>
              <w:rPr>
                <w:lang w:val="lv-LV"/>
              </w:rPr>
            </w:pPr>
            <w:r w:rsidRPr="005E0944">
              <w:rPr>
                <w:lang w:val="lv-LV"/>
              </w:rPr>
              <w:t>I/O</w:t>
            </w:r>
          </w:p>
        </w:tc>
        <w:tc>
          <w:tcPr>
            <w:tcW w:w="1275" w:type="dxa"/>
          </w:tcPr>
          <w:p w14:paraId="095FB46E" w14:textId="77777777" w:rsidR="00841253" w:rsidRPr="005E0944" w:rsidRDefault="00841253" w:rsidP="00352195">
            <w:pPr>
              <w:spacing w:before="40" w:after="40"/>
              <w:rPr>
                <w:lang w:val="lv-LV"/>
              </w:rPr>
            </w:pPr>
            <w:r w:rsidRPr="005E0944">
              <w:rPr>
                <w:lang w:val="lv-LV"/>
              </w:rPr>
              <w:t>NULL</w:t>
            </w:r>
          </w:p>
        </w:tc>
        <w:tc>
          <w:tcPr>
            <w:tcW w:w="3260" w:type="dxa"/>
          </w:tcPr>
          <w:p w14:paraId="3799923D" w14:textId="77777777" w:rsidR="00841253" w:rsidRPr="005E0944" w:rsidRDefault="00841253" w:rsidP="00352195">
            <w:pPr>
              <w:spacing w:before="40" w:after="40"/>
              <w:rPr>
                <w:lang w:val="lv-LV"/>
              </w:rPr>
            </w:pPr>
            <w:r w:rsidRPr="005E0944">
              <w:rPr>
                <w:lang w:val="lv-LV"/>
              </w:rPr>
              <w:t>Zāļu formas klasifikatora versija.</w:t>
            </w:r>
          </w:p>
        </w:tc>
      </w:tr>
      <w:tr w:rsidR="00841253" w:rsidRPr="005E0944" w14:paraId="335470B7" w14:textId="77777777" w:rsidTr="00352195">
        <w:tc>
          <w:tcPr>
            <w:tcW w:w="1668" w:type="dxa"/>
          </w:tcPr>
          <w:p w14:paraId="2B6C6190" w14:textId="77777777" w:rsidR="00841253" w:rsidRPr="005E0944" w:rsidRDefault="00841253" w:rsidP="00352195">
            <w:pPr>
              <w:spacing w:before="40" w:after="40"/>
              <w:rPr>
                <w:lang w:val="lv-LV"/>
              </w:rPr>
            </w:pPr>
            <w:r w:rsidRPr="005E0944">
              <w:rPr>
                <w:lang w:val="lv-LV"/>
              </w:rPr>
              <w:t>compensationConditionCode</w:t>
            </w:r>
          </w:p>
        </w:tc>
        <w:tc>
          <w:tcPr>
            <w:tcW w:w="1701" w:type="dxa"/>
          </w:tcPr>
          <w:p w14:paraId="77E7998A" w14:textId="77777777" w:rsidR="00841253" w:rsidRPr="005E0944" w:rsidRDefault="00841253" w:rsidP="00352195">
            <w:pPr>
              <w:spacing w:before="40" w:after="40"/>
              <w:rPr>
                <w:lang w:val="lv-LV"/>
              </w:rPr>
            </w:pPr>
            <w:r w:rsidRPr="005E0944">
              <w:rPr>
                <w:lang w:val="lv-LV"/>
              </w:rPr>
              <w:t>varchar(100)</w:t>
            </w:r>
          </w:p>
        </w:tc>
        <w:tc>
          <w:tcPr>
            <w:tcW w:w="567" w:type="dxa"/>
          </w:tcPr>
          <w:p w14:paraId="0AFA473C" w14:textId="77777777" w:rsidR="00841253" w:rsidRPr="005E0944" w:rsidRDefault="00841253" w:rsidP="00352195">
            <w:pPr>
              <w:spacing w:before="40" w:after="40"/>
              <w:rPr>
                <w:lang w:val="lv-LV"/>
              </w:rPr>
            </w:pPr>
            <w:r w:rsidRPr="005E0944">
              <w:rPr>
                <w:lang w:val="lv-LV"/>
              </w:rPr>
              <w:t>I</w:t>
            </w:r>
          </w:p>
        </w:tc>
        <w:tc>
          <w:tcPr>
            <w:tcW w:w="1275" w:type="dxa"/>
          </w:tcPr>
          <w:p w14:paraId="3E8B8544" w14:textId="77777777" w:rsidR="00841253" w:rsidRPr="005E0944" w:rsidRDefault="00841253" w:rsidP="00352195">
            <w:pPr>
              <w:spacing w:before="40" w:after="40"/>
              <w:rPr>
                <w:lang w:val="lv-LV"/>
              </w:rPr>
            </w:pPr>
            <w:r w:rsidRPr="005E0944">
              <w:rPr>
                <w:lang w:val="lv-LV"/>
              </w:rPr>
              <w:t>NULL</w:t>
            </w:r>
          </w:p>
        </w:tc>
        <w:tc>
          <w:tcPr>
            <w:tcW w:w="3260" w:type="dxa"/>
          </w:tcPr>
          <w:p w14:paraId="09844B96" w14:textId="77777777" w:rsidR="00841253" w:rsidRPr="005E0944" w:rsidRDefault="00841253" w:rsidP="00352195">
            <w:pPr>
              <w:spacing w:before="40" w:after="40"/>
              <w:rPr>
                <w:lang w:val="lv-LV"/>
              </w:rPr>
            </w:pPr>
            <w:r w:rsidRPr="005E0944">
              <w:rPr>
                <w:lang w:val="lv-LV"/>
              </w:rPr>
              <w:t>Kompensācijas nosacījumu kods.</w:t>
            </w:r>
          </w:p>
        </w:tc>
      </w:tr>
      <w:tr w:rsidR="00841253" w:rsidRPr="005E0944" w14:paraId="0E80B431" w14:textId="77777777" w:rsidTr="00352195">
        <w:tc>
          <w:tcPr>
            <w:tcW w:w="1668" w:type="dxa"/>
          </w:tcPr>
          <w:p w14:paraId="4974F14D" w14:textId="77777777" w:rsidR="00841253" w:rsidRPr="005E0944" w:rsidRDefault="00841253" w:rsidP="00352195">
            <w:pPr>
              <w:spacing w:before="40" w:after="40"/>
              <w:rPr>
                <w:lang w:val="lv-LV"/>
              </w:rPr>
            </w:pPr>
            <w:r w:rsidRPr="005E0944">
              <w:rPr>
                <w:lang w:val="lv-LV"/>
              </w:rPr>
              <w:t>compensationConditionVersion</w:t>
            </w:r>
          </w:p>
        </w:tc>
        <w:tc>
          <w:tcPr>
            <w:tcW w:w="1701" w:type="dxa"/>
          </w:tcPr>
          <w:p w14:paraId="2659E221" w14:textId="77777777" w:rsidR="00841253" w:rsidRPr="005E0944" w:rsidRDefault="00841253" w:rsidP="00352195">
            <w:pPr>
              <w:spacing w:before="40" w:after="40"/>
              <w:rPr>
                <w:lang w:val="lv-LV"/>
              </w:rPr>
            </w:pPr>
            <w:r w:rsidRPr="005E0944">
              <w:rPr>
                <w:lang w:val="lv-LV"/>
              </w:rPr>
              <w:t>int</w:t>
            </w:r>
          </w:p>
        </w:tc>
        <w:tc>
          <w:tcPr>
            <w:tcW w:w="567" w:type="dxa"/>
          </w:tcPr>
          <w:p w14:paraId="6144C695" w14:textId="77777777" w:rsidR="00841253" w:rsidRPr="005E0944" w:rsidRDefault="00841253" w:rsidP="00352195">
            <w:pPr>
              <w:spacing w:before="40" w:after="40"/>
              <w:rPr>
                <w:lang w:val="lv-LV"/>
              </w:rPr>
            </w:pPr>
            <w:r w:rsidRPr="005E0944">
              <w:rPr>
                <w:lang w:val="lv-LV"/>
              </w:rPr>
              <w:t>I/O</w:t>
            </w:r>
          </w:p>
        </w:tc>
        <w:tc>
          <w:tcPr>
            <w:tcW w:w="1275" w:type="dxa"/>
          </w:tcPr>
          <w:p w14:paraId="26831D9E" w14:textId="77777777" w:rsidR="00841253" w:rsidRPr="005E0944" w:rsidRDefault="00841253" w:rsidP="00352195">
            <w:pPr>
              <w:spacing w:before="40" w:after="40"/>
              <w:rPr>
                <w:lang w:val="lv-LV"/>
              </w:rPr>
            </w:pPr>
            <w:r w:rsidRPr="005E0944">
              <w:rPr>
                <w:lang w:val="lv-LV"/>
              </w:rPr>
              <w:t>NULL</w:t>
            </w:r>
          </w:p>
        </w:tc>
        <w:tc>
          <w:tcPr>
            <w:tcW w:w="3260" w:type="dxa"/>
          </w:tcPr>
          <w:p w14:paraId="0F1407EC" w14:textId="77777777" w:rsidR="00841253" w:rsidRPr="005E0944" w:rsidRDefault="00841253" w:rsidP="00352195">
            <w:pPr>
              <w:spacing w:before="40" w:after="40"/>
              <w:rPr>
                <w:lang w:val="lv-LV"/>
              </w:rPr>
            </w:pPr>
            <w:r w:rsidRPr="005E0944">
              <w:rPr>
                <w:lang w:val="lv-LV"/>
              </w:rPr>
              <w:t>Kompensācijas nosacījumu klasifikatora versija.</w:t>
            </w:r>
          </w:p>
        </w:tc>
      </w:tr>
      <w:tr w:rsidR="00841253" w:rsidRPr="005E0944" w14:paraId="2298B6A7" w14:textId="77777777" w:rsidTr="00352195">
        <w:tc>
          <w:tcPr>
            <w:tcW w:w="1668" w:type="dxa"/>
          </w:tcPr>
          <w:p w14:paraId="7A8D6BE7" w14:textId="77777777" w:rsidR="00841253" w:rsidRPr="005E0944" w:rsidRDefault="00841253" w:rsidP="00352195">
            <w:pPr>
              <w:spacing w:before="40" w:after="40"/>
              <w:rPr>
                <w:lang w:val="lv-LV"/>
              </w:rPr>
            </w:pPr>
            <w:r w:rsidRPr="005E0944">
              <w:rPr>
                <w:lang w:val="lv-LV"/>
              </w:rPr>
              <w:t>compensationConditionName</w:t>
            </w:r>
          </w:p>
        </w:tc>
        <w:tc>
          <w:tcPr>
            <w:tcW w:w="1701" w:type="dxa"/>
          </w:tcPr>
          <w:p w14:paraId="1E716E49" w14:textId="77777777" w:rsidR="00841253" w:rsidRPr="005E0944" w:rsidRDefault="00841253" w:rsidP="00352195">
            <w:pPr>
              <w:spacing w:before="40" w:after="40"/>
              <w:rPr>
                <w:lang w:val="lv-LV"/>
              </w:rPr>
            </w:pPr>
            <w:r w:rsidRPr="005E0944">
              <w:rPr>
                <w:lang w:val="lv-LV"/>
              </w:rPr>
              <w:t>nvarchar(4000)</w:t>
            </w:r>
          </w:p>
        </w:tc>
        <w:tc>
          <w:tcPr>
            <w:tcW w:w="567" w:type="dxa"/>
          </w:tcPr>
          <w:p w14:paraId="00A0B99F" w14:textId="77777777" w:rsidR="00841253" w:rsidRPr="005E0944" w:rsidRDefault="00841253" w:rsidP="00352195">
            <w:pPr>
              <w:spacing w:before="40" w:after="40"/>
              <w:rPr>
                <w:lang w:val="lv-LV"/>
              </w:rPr>
            </w:pPr>
            <w:r w:rsidRPr="005E0944">
              <w:rPr>
                <w:lang w:val="lv-LV"/>
              </w:rPr>
              <w:t>O</w:t>
            </w:r>
          </w:p>
        </w:tc>
        <w:tc>
          <w:tcPr>
            <w:tcW w:w="1275" w:type="dxa"/>
          </w:tcPr>
          <w:p w14:paraId="30FDA6BC" w14:textId="77777777" w:rsidR="00841253" w:rsidRPr="005E0944" w:rsidRDefault="00841253" w:rsidP="00352195">
            <w:pPr>
              <w:spacing w:before="40" w:after="40"/>
              <w:rPr>
                <w:lang w:val="lv-LV"/>
              </w:rPr>
            </w:pPr>
            <w:r w:rsidRPr="005E0944">
              <w:rPr>
                <w:lang w:val="lv-LV"/>
              </w:rPr>
              <w:t>NULL</w:t>
            </w:r>
          </w:p>
        </w:tc>
        <w:tc>
          <w:tcPr>
            <w:tcW w:w="3260" w:type="dxa"/>
          </w:tcPr>
          <w:p w14:paraId="0DF246F4" w14:textId="77777777" w:rsidR="00841253" w:rsidRPr="005E0944" w:rsidRDefault="00841253" w:rsidP="00352195">
            <w:pPr>
              <w:spacing w:before="40" w:after="40"/>
              <w:rPr>
                <w:lang w:val="lv-LV"/>
              </w:rPr>
            </w:pPr>
            <w:r w:rsidRPr="005E0944">
              <w:rPr>
                <w:lang w:val="lv-LV"/>
              </w:rPr>
              <w:t>Kompensācijas nosacījumu nosaukums.</w:t>
            </w:r>
          </w:p>
        </w:tc>
      </w:tr>
      <w:tr w:rsidR="00841253" w:rsidRPr="005E0944" w14:paraId="63CC0E6B" w14:textId="77777777" w:rsidTr="00352195">
        <w:tc>
          <w:tcPr>
            <w:tcW w:w="1668" w:type="dxa"/>
          </w:tcPr>
          <w:p w14:paraId="57A3E2BF" w14:textId="77777777" w:rsidR="00841253" w:rsidRPr="005E0944" w:rsidRDefault="00841253" w:rsidP="00352195">
            <w:pPr>
              <w:spacing w:before="40" w:after="40"/>
              <w:rPr>
                <w:lang w:val="lv-LV"/>
              </w:rPr>
            </w:pPr>
            <w:r w:rsidRPr="005E0944">
              <w:rPr>
                <w:lang w:val="lv-LV"/>
              </w:rPr>
              <w:t>compensationPercent</w:t>
            </w:r>
          </w:p>
        </w:tc>
        <w:tc>
          <w:tcPr>
            <w:tcW w:w="1701" w:type="dxa"/>
          </w:tcPr>
          <w:p w14:paraId="453E92D0" w14:textId="77777777" w:rsidR="00841253" w:rsidRPr="005E0944" w:rsidRDefault="00841253" w:rsidP="00352195">
            <w:pPr>
              <w:spacing w:before="40" w:after="40"/>
              <w:rPr>
                <w:lang w:val="lv-LV"/>
              </w:rPr>
            </w:pPr>
            <w:r w:rsidRPr="005E0944">
              <w:rPr>
                <w:lang w:val="lv-LV"/>
              </w:rPr>
              <w:t>tinyint</w:t>
            </w:r>
          </w:p>
        </w:tc>
        <w:tc>
          <w:tcPr>
            <w:tcW w:w="567" w:type="dxa"/>
          </w:tcPr>
          <w:p w14:paraId="0C931A6B" w14:textId="77777777" w:rsidR="00841253" w:rsidRPr="005E0944" w:rsidRDefault="00841253" w:rsidP="00352195">
            <w:pPr>
              <w:spacing w:before="40" w:after="40"/>
              <w:rPr>
                <w:lang w:val="lv-LV"/>
              </w:rPr>
            </w:pPr>
            <w:r w:rsidRPr="005E0944">
              <w:rPr>
                <w:lang w:val="lv-LV"/>
              </w:rPr>
              <w:t>I</w:t>
            </w:r>
          </w:p>
        </w:tc>
        <w:tc>
          <w:tcPr>
            <w:tcW w:w="1275" w:type="dxa"/>
          </w:tcPr>
          <w:p w14:paraId="02694115" w14:textId="77777777" w:rsidR="00841253" w:rsidRPr="005E0944" w:rsidRDefault="00841253" w:rsidP="00352195">
            <w:pPr>
              <w:spacing w:before="40" w:after="40"/>
              <w:rPr>
                <w:lang w:val="lv-LV"/>
              </w:rPr>
            </w:pPr>
            <w:r w:rsidRPr="005E0944">
              <w:rPr>
                <w:lang w:val="lv-LV"/>
              </w:rPr>
              <w:t>NULL</w:t>
            </w:r>
          </w:p>
        </w:tc>
        <w:tc>
          <w:tcPr>
            <w:tcW w:w="3260" w:type="dxa"/>
          </w:tcPr>
          <w:p w14:paraId="1AF27DAD" w14:textId="77777777" w:rsidR="00841253" w:rsidRPr="005E0944" w:rsidRDefault="00841253" w:rsidP="00352195">
            <w:pPr>
              <w:spacing w:before="40" w:after="40"/>
              <w:rPr>
                <w:lang w:val="lv-LV"/>
              </w:rPr>
            </w:pPr>
            <w:r w:rsidRPr="005E0944">
              <w:rPr>
                <w:lang w:val="lv-LV"/>
              </w:rPr>
              <w:t>Kompensācijas apmērs.</w:t>
            </w:r>
          </w:p>
        </w:tc>
      </w:tr>
    </w:tbl>
    <w:p w14:paraId="26521509" w14:textId="77777777" w:rsidR="00841253" w:rsidRPr="005E0944" w:rsidRDefault="00841253" w:rsidP="00613DCC">
      <w:pPr>
        <w:keepNext/>
        <w:spacing w:before="120"/>
        <w:rPr>
          <w:b/>
        </w:rPr>
      </w:pPr>
      <w:r w:rsidRPr="005E0944">
        <w:rPr>
          <w:b/>
        </w:rPr>
        <w:t>Algoritms:</w:t>
      </w:r>
    </w:p>
    <w:p w14:paraId="35FDBEE8" w14:textId="77777777" w:rsidR="00841253" w:rsidRPr="005E0944" w:rsidRDefault="00841253" w:rsidP="0026652E">
      <w:pPr>
        <w:pStyle w:val="ListParagraph"/>
        <w:numPr>
          <w:ilvl w:val="0"/>
          <w:numId w:val="117"/>
        </w:numPr>
        <w:spacing w:after="120"/>
      </w:pPr>
      <w:r w:rsidRPr="005E0944">
        <w:t>Izgūst no klasifikatora 1.3.6.1.4.1.38760.2.159 „SSK</w:t>
      </w:r>
      <w:r w:rsidRPr="005E0944">
        <w:noBreakHyphen/>
        <w:t>10</w:t>
      </w:r>
      <w:r w:rsidRPr="005E0944">
        <w:noBreakHyphen/>
        <w:t>Diagnozes” doto un atbilstošās augstākā līmeņa diagnozes.</w:t>
      </w:r>
    </w:p>
    <w:p w14:paraId="62918C71" w14:textId="77777777" w:rsidR="00841253" w:rsidRPr="005E0944" w:rsidRDefault="00841253" w:rsidP="0026652E">
      <w:pPr>
        <w:pStyle w:val="ListParagraph"/>
        <w:numPr>
          <w:ilvl w:val="0"/>
          <w:numId w:val="117"/>
        </w:numPr>
        <w:spacing w:after="120"/>
      </w:pPr>
      <w:r w:rsidRPr="005E0944">
        <w:t>Ja diagnoze netika atrasta klasifikatorā, uzstāda statusu 1 – Diagnoze netika atrasta klasifikatorā.</w:t>
      </w:r>
    </w:p>
    <w:p w14:paraId="04C5B3CE" w14:textId="77777777" w:rsidR="00841253" w:rsidRPr="005E0944" w:rsidRDefault="00841253" w:rsidP="0026652E">
      <w:pPr>
        <w:pStyle w:val="ListParagraph"/>
        <w:numPr>
          <w:ilvl w:val="0"/>
          <w:numId w:val="117"/>
        </w:numPr>
        <w:spacing w:after="120"/>
      </w:pPr>
      <w:r w:rsidRPr="005E0944">
        <w:t>Ja norādīta papilddiagnoze:</w:t>
      </w:r>
    </w:p>
    <w:p w14:paraId="2F8F96C4" w14:textId="77777777" w:rsidR="00841253" w:rsidRPr="005E0944" w:rsidRDefault="00841253" w:rsidP="0026652E">
      <w:pPr>
        <w:pStyle w:val="ListParagraph"/>
        <w:numPr>
          <w:ilvl w:val="1"/>
          <w:numId w:val="117"/>
        </w:numPr>
        <w:spacing w:after="120"/>
      </w:pPr>
      <w:r w:rsidRPr="005E0944">
        <w:t>Izgūst no klasifikatora doto un atbilstošās augstākā līmeņa papilddiagnozes.</w:t>
      </w:r>
    </w:p>
    <w:p w14:paraId="3297A822" w14:textId="77777777" w:rsidR="00841253" w:rsidRPr="005E0944" w:rsidRDefault="00841253" w:rsidP="0026652E">
      <w:pPr>
        <w:pStyle w:val="ListParagraph"/>
        <w:numPr>
          <w:ilvl w:val="1"/>
          <w:numId w:val="117"/>
        </w:numPr>
        <w:spacing w:after="120"/>
      </w:pPr>
      <w:r w:rsidRPr="005E0944">
        <w:t>Ja papilddiagnoze netika atrasta klasifikatorā, uzstāda statusu 2 – Papildus diagnoze netika atrasta klasifikatorā.</w:t>
      </w:r>
    </w:p>
    <w:p w14:paraId="7F19EC66" w14:textId="77777777" w:rsidR="00841253" w:rsidRPr="005E0944" w:rsidRDefault="00841253" w:rsidP="0026652E">
      <w:pPr>
        <w:pStyle w:val="ListParagraph"/>
        <w:numPr>
          <w:ilvl w:val="0"/>
          <w:numId w:val="117"/>
        </w:numPr>
        <w:spacing w:after="120"/>
      </w:pPr>
      <w:r w:rsidRPr="005E0944">
        <w:t>Ja norādīts Latvijā reģistrēto zāļu kods:</w:t>
      </w:r>
    </w:p>
    <w:p w14:paraId="208F1345" w14:textId="77777777" w:rsidR="00841253" w:rsidRPr="005E0944" w:rsidRDefault="00841253" w:rsidP="0026652E">
      <w:pPr>
        <w:pStyle w:val="ListParagraph"/>
        <w:numPr>
          <w:ilvl w:val="1"/>
          <w:numId w:val="117"/>
        </w:numPr>
        <w:spacing w:after="120"/>
      </w:pPr>
      <w:r w:rsidRPr="005E0944">
        <w:t>Izgūst no klasifikatora 1.3.6.1.4.1.38760.2.136 „Latvijā reģistrēto zāļu saraksts” dotās zāles.</w:t>
      </w:r>
    </w:p>
    <w:p w14:paraId="2BE30E9E" w14:textId="77777777" w:rsidR="00841253" w:rsidRPr="005E0944" w:rsidRDefault="00841253" w:rsidP="0026652E">
      <w:pPr>
        <w:pStyle w:val="ListParagraph"/>
        <w:numPr>
          <w:ilvl w:val="1"/>
          <w:numId w:val="117"/>
        </w:numPr>
        <w:spacing w:after="120"/>
      </w:pPr>
      <w:r w:rsidRPr="005E0944">
        <w:t>Ja zāles netika atrastas klasifikatorā, uzstāda statusu 4 – Latvijā reģistrētās zāles netika atrastas klasifikatorā.</w:t>
      </w:r>
    </w:p>
    <w:p w14:paraId="40B480FD" w14:textId="77777777" w:rsidR="00841253" w:rsidRPr="005E0944" w:rsidRDefault="00841253" w:rsidP="0026652E">
      <w:pPr>
        <w:pStyle w:val="ListParagraph"/>
        <w:numPr>
          <w:ilvl w:val="1"/>
          <w:numId w:val="117"/>
        </w:numPr>
        <w:spacing w:after="120"/>
      </w:pPr>
      <w:r w:rsidRPr="005E0944">
        <w:t>Kompensējamo medikamentu “A” sarakstā 1.3.6.1.4.1.38760.2.151 „Kompensējamo zāļu saraksts” meklē medikamentus, kuriem ir sasaiste ar Latvijā reģistrēto medikamentu klasifikatoru 1.3.6.1.4.1.38760.2.144 „Medikamentu saraksts” un kuri atbilst norādītajām Latvijā reģistrētajām zālēm.</w:t>
      </w:r>
    </w:p>
    <w:p w14:paraId="67C54F96" w14:textId="77777777" w:rsidR="00841253" w:rsidRPr="005E0944" w:rsidRDefault="00841253" w:rsidP="0026652E">
      <w:pPr>
        <w:pStyle w:val="ListParagraph"/>
        <w:numPr>
          <w:ilvl w:val="1"/>
          <w:numId w:val="117"/>
        </w:numPr>
        <w:spacing w:after="120"/>
      </w:pPr>
      <w:r w:rsidRPr="005E0944">
        <w:t>Ja netika atrasts neviens medikaments, uzstāda statusu 128 – ĀL netiek kompensēts.</w:t>
      </w:r>
    </w:p>
    <w:p w14:paraId="178B19FE" w14:textId="77777777" w:rsidR="00841253" w:rsidRPr="005E0944" w:rsidRDefault="00841253" w:rsidP="0026652E">
      <w:pPr>
        <w:pStyle w:val="ListParagraph"/>
        <w:numPr>
          <w:ilvl w:val="1"/>
          <w:numId w:val="117"/>
        </w:numPr>
        <w:spacing w:after="120"/>
      </w:pPr>
      <w:r w:rsidRPr="005E0944">
        <w:t>Izgūst kompensējamo zāļu grupas kodu.</w:t>
      </w:r>
    </w:p>
    <w:p w14:paraId="4E70D959" w14:textId="77777777" w:rsidR="00841253" w:rsidRPr="005E0944" w:rsidRDefault="00841253" w:rsidP="0026652E">
      <w:pPr>
        <w:pStyle w:val="ListParagraph"/>
        <w:numPr>
          <w:ilvl w:val="0"/>
          <w:numId w:val="117"/>
        </w:numPr>
        <w:spacing w:after="120"/>
      </w:pPr>
      <w:r w:rsidRPr="005E0944">
        <w:t>Ja norādīts zāļu formas kods:</w:t>
      </w:r>
    </w:p>
    <w:p w14:paraId="5A4F0E63" w14:textId="77777777" w:rsidR="00841253" w:rsidRPr="005E0944" w:rsidRDefault="00841253" w:rsidP="0026652E">
      <w:pPr>
        <w:pStyle w:val="ListParagraph"/>
        <w:numPr>
          <w:ilvl w:val="1"/>
          <w:numId w:val="117"/>
        </w:numPr>
        <w:spacing w:after="120"/>
      </w:pPr>
      <w:r w:rsidRPr="005E0944">
        <w:t>Izgūst no klasifikatora 1.3.6.1.4.1.38760.2.137 „Zāļu formas” doto zāļu formu.</w:t>
      </w:r>
    </w:p>
    <w:p w14:paraId="25E7CAC0" w14:textId="77777777" w:rsidR="00841253" w:rsidRPr="005E0944" w:rsidRDefault="00841253" w:rsidP="0026652E">
      <w:pPr>
        <w:pStyle w:val="ListParagraph"/>
        <w:numPr>
          <w:ilvl w:val="1"/>
          <w:numId w:val="117"/>
        </w:numPr>
        <w:spacing w:after="120"/>
      </w:pPr>
      <w:r w:rsidRPr="005E0944">
        <w:t>Ja zāļu forma netika atrasta klasifikatorā, uzstāda statusu 8 – Zāļu forma netika atrasta klasifikatorā.</w:t>
      </w:r>
    </w:p>
    <w:p w14:paraId="4859F8F9" w14:textId="77777777" w:rsidR="00841253" w:rsidRPr="005E0944" w:rsidRDefault="00841253" w:rsidP="0026652E">
      <w:pPr>
        <w:pStyle w:val="ListParagraph"/>
        <w:numPr>
          <w:ilvl w:val="0"/>
          <w:numId w:val="117"/>
        </w:numPr>
        <w:spacing w:after="120"/>
      </w:pPr>
      <w:r w:rsidRPr="005E0944">
        <w:t>Ja norādīts kompensējamo zāļu grupas kods:</w:t>
      </w:r>
    </w:p>
    <w:p w14:paraId="3EB13E66" w14:textId="77777777" w:rsidR="00841253" w:rsidRPr="005E0944" w:rsidRDefault="00841253" w:rsidP="0026652E">
      <w:pPr>
        <w:pStyle w:val="ListParagraph"/>
        <w:numPr>
          <w:ilvl w:val="1"/>
          <w:numId w:val="117"/>
        </w:numPr>
        <w:spacing w:after="120"/>
      </w:pPr>
      <w:r w:rsidRPr="005E0944">
        <w:t>Izgūst no klasifikatora 1.3.6.1.4.1.38760.2.177 „Kompensējamo zāļu grupas” doto kompensējamo zāļu grupu.</w:t>
      </w:r>
    </w:p>
    <w:p w14:paraId="30B3B602" w14:textId="77777777" w:rsidR="00841253" w:rsidRPr="005E0944" w:rsidRDefault="00841253" w:rsidP="0026652E">
      <w:pPr>
        <w:pStyle w:val="ListParagraph"/>
        <w:numPr>
          <w:ilvl w:val="1"/>
          <w:numId w:val="117"/>
        </w:numPr>
        <w:spacing w:after="120"/>
      </w:pPr>
      <w:r w:rsidRPr="005E0944">
        <w:t>Ja kompensējamo zāļu grupa netika atrasta klasifikatorā, uzstāda statusu 16 – Kompensējamo zāļu grupa netika atrasta klasifikatorā.</w:t>
      </w:r>
    </w:p>
    <w:p w14:paraId="795A343A" w14:textId="77777777" w:rsidR="00841253" w:rsidRPr="005E0944" w:rsidRDefault="00841253" w:rsidP="0026652E">
      <w:pPr>
        <w:pStyle w:val="ListParagraph"/>
        <w:numPr>
          <w:ilvl w:val="1"/>
          <w:numId w:val="117"/>
        </w:numPr>
        <w:spacing w:after="120"/>
      </w:pPr>
      <w:r w:rsidRPr="005E0944">
        <w:t>Kompensējamo medikamentu “A” sarakstā 1.3.6.1.4.1.38760.2.151 „Kompensējamo zāļu saraksts” meklē medikamentus, kuriem norādīta dotā kompensējamo zāļu grupa</w:t>
      </w:r>
      <w:r w:rsidR="00D93C4A" w:rsidRPr="005E0944">
        <w:t xml:space="preserve"> un zāļu forma, ja tāda norādīta</w:t>
      </w:r>
      <w:r w:rsidRPr="005E0944">
        <w:t>.</w:t>
      </w:r>
    </w:p>
    <w:p w14:paraId="14929C8B" w14:textId="77777777" w:rsidR="00841253" w:rsidRPr="005E0944" w:rsidRDefault="00841253" w:rsidP="0026652E">
      <w:pPr>
        <w:pStyle w:val="ListParagraph"/>
        <w:numPr>
          <w:ilvl w:val="1"/>
          <w:numId w:val="117"/>
        </w:numPr>
        <w:spacing w:after="120"/>
      </w:pPr>
      <w:r w:rsidRPr="005E0944">
        <w:t>Ja netika atrasts neviens medikaments, uzstāda statusu 128 – ĀL netiek kompensēts.</w:t>
      </w:r>
    </w:p>
    <w:p w14:paraId="578C438E" w14:textId="77777777" w:rsidR="00841253" w:rsidRPr="005E0944" w:rsidRDefault="00841253" w:rsidP="0026652E">
      <w:pPr>
        <w:pStyle w:val="ListParagraph"/>
        <w:numPr>
          <w:ilvl w:val="0"/>
          <w:numId w:val="117"/>
        </w:numPr>
        <w:spacing w:after="120"/>
      </w:pPr>
      <w:r w:rsidRPr="005E0944">
        <w:t>Ja norādīts kompensējamā medikamenta kods:</w:t>
      </w:r>
    </w:p>
    <w:p w14:paraId="3B088E3B" w14:textId="77777777" w:rsidR="00841253" w:rsidRPr="005E0944" w:rsidRDefault="00841253" w:rsidP="0026652E">
      <w:pPr>
        <w:pStyle w:val="ListParagraph"/>
        <w:numPr>
          <w:ilvl w:val="1"/>
          <w:numId w:val="117"/>
        </w:numPr>
        <w:spacing w:after="120"/>
      </w:pPr>
      <w:r w:rsidRPr="005E0944">
        <w:t>Izgūst no klasifikatora 1.3.6.1.4.1.38760.2.151 „Kompensējamo zāļu saraksts” doto kompensējamo medikamentu.</w:t>
      </w:r>
    </w:p>
    <w:p w14:paraId="524539A3" w14:textId="77777777" w:rsidR="00841253" w:rsidRPr="005E0944" w:rsidRDefault="00841253" w:rsidP="0026652E">
      <w:pPr>
        <w:pStyle w:val="ListParagraph"/>
        <w:numPr>
          <w:ilvl w:val="1"/>
          <w:numId w:val="117"/>
        </w:numPr>
        <w:spacing w:after="120"/>
      </w:pPr>
      <w:r w:rsidRPr="005E0944">
        <w:t>Ja kompensējamais medikaments netika atrasts klasifikatorā, uzstāda statusu 8192 – Kompensējamais medikaments netika atrasts klasifikatorā.</w:t>
      </w:r>
    </w:p>
    <w:p w14:paraId="44C0F1A4" w14:textId="77777777" w:rsidR="00841253" w:rsidRPr="005E0944" w:rsidRDefault="00841253" w:rsidP="0026652E">
      <w:pPr>
        <w:pStyle w:val="ListParagraph"/>
        <w:numPr>
          <w:ilvl w:val="1"/>
          <w:numId w:val="117"/>
        </w:numPr>
        <w:spacing w:after="120"/>
      </w:pPr>
      <w:r w:rsidRPr="005E0944">
        <w:t>Izgūst kompensējamo zāļu grupas kodu.</w:t>
      </w:r>
    </w:p>
    <w:p w14:paraId="3902E8BC" w14:textId="77777777" w:rsidR="00841253" w:rsidRPr="005E0944" w:rsidRDefault="00841253" w:rsidP="0026652E">
      <w:pPr>
        <w:pStyle w:val="ListParagraph"/>
        <w:numPr>
          <w:ilvl w:val="0"/>
          <w:numId w:val="117"/>
        </w:numPr>
        <w:spacing w:after="120"/>
      </w:pPr>
      <w:r w:rsidRPr="005E0944">
        <w:t xml:space="preserve">Izgūst no klasifikatora 1.3.6.1.4.1.38760.2.111 </w:t>
      </w:r>
      <w:r w:rsidRPr="005E0944">
        <w:rPr>
          <w:rFonts w:cs="Arial"/>
        </w:rPr>
        <w:t xml:space="preserve">„Personas dzimums” </w:t>
      </w:r>
      <w:r w:rsidRPr="005E0944">
        <w:t>doto dzimumu.</w:t>
      </w:r>
    </w:p>
    <w:p w14:paraId="3FA74B10" w14:textId="77777777" w:rsidR="00841253" w:rsidRPr="005E0944" w:rsidRDefault="00841253" w:rsidP="0026652E">
      <w:pPr>
        <w:pStyle w:val="ListParagraph"/>
        <w:numPr>
          <w:ilvl w:val="0"/>
          <w:numId w:val="117"/>
        </w:numPr>
        <w:spacing w:after="120"/>
      </w:pPr>
      <w:r w:rsidRPr="005E0944">
        <w:t>Ja dzimums netika atrasts klasifikatorā, uzstāda statusu 32 – Dzimums netika atrasts klasifikatoros.</w:t>
      </w:r>
    </w:p>
    <w:p w14:paraId="0FF78BB1" w14:textId="77777777" w:rsidR="00841253" w:rsidRPr="005E0944" w:rsidRDefault="00841253" w:rsidP="0026652E">
      <w:pPr>
        <w:pStyle w:val="ListParagraph"/>
        <w:numPr>
          <w:ilvl w:val="0"/>
          <w:numId w:val="117"/>
        </w:numPr>
        <w:spacing w:after="120"/>
      </w:pPr>
      <w:r w:rsidRPr="005E0944">
        <w:t>Izgūst no klasifikatora 1.3.6.1.4.1.38760.2.38 „ĀP specialitāšu veidi” doto ĀP specialitāti.</w:t>
      </w:r>
    </w:p>
    <w:p w14:paraId="26B6C7D7" w14:textId="77777777" w:rsidR="00841253" w:rsidRPr="005E0944" w:rsidRDefault="00841253" w:rsidP="0026652E">
      <w:pPr>
        <w:pStyle w:val="ListParagraph"/>
        <w:numPr>
          <w:ilvl w:val="0"/>
          <w:numId w:val="117"/>
        </w:numPr>
        <w:spacing w:after="120"/>
      </w:pPr>
      <w:r w:rsidRPr="005E0944">
        <w:t>Ja ĀP specialitāte netika atrasta klasifikatorā, uzstāda statusu 64 – ĀP specialitāte netika atrasta klasifikatoros.</w:t>
      </w:r>
    </w:p>
    <w:p w14:paraId="4D1D41F8" w14:textId="77777777" w:rsidR="00841253" w:rsidRPr="005E0944" w:rsidRDefault="00841253" w:rsidP="0026652E">
      <w:pPr>
        <w:pStyle w:val="ListParagraph"/>
        <w:numPr>
          <w:ilvl w:val="0"/>
          <w:numId w:val="117"/>
        </w:numPr>
        <w:spacing w:after="120"/>
      </w:pPr>
      <w:r w:rsidRPr="005E0944">
        <w:t>Ja statuss nav 0, pārtrauc darbu.</w:t>
      </w:r>
    </w:p>
    <w:p w14:paraId="7678B024" w14:textId="621F84D6" w:rsidR="00841253" w:rsidRPr="005E0944" w:rsidRDefault="00841253" w:rsidP="0026652E">
      <w:pPr>
        <w:pStyle w:val="ListParagraph"/>
        <w:numPr>
          <w:ilvl w:val="0"/>
          <w:numId w:val="117"/>
        </w:numPr>
        <w:spacing w:after="120"/>
      </w:pPr>
      <w:r w:rsidRPr="005E0944">
        <w:t>Ja ne kompensācijas nosacījumu kods</w:t>
      </w:r>
      <w:r w:rsidR="00B75CC0">
        <w:t>,</w:t>
      </w:r>
      <w:r w:rsidRPr="005E0944">
        <w:t xml:space="preserve"> ne apmērs nav norādīti (kompensācijas nosacījumi tiek meklēti), kompensācijas nosacījumu klasifikatorā 1.3.6.1.4.1.38760.2.152 </w:t>
      </w:r>
      <w:r w:rsidRPr="005E0944">
        <w:rPr>
          <w:rFonts w:cs="Arial"/>
        </w:rPr>
        <w:t xml:space="preserve">„Zāļu kompensācijas apjomi un nosacījumi” </w:t>
      </w:r>
      <w:r w:rsidRPr="005E0944">
        <w:t>tiek meklēti visi kompensācijas nosacījumi, kas atbilst dotajai vai augstākā līmeņa diagnozei un kompensējamo zāļu grupai.</w:t>
      </w:r>
    </w:p>
    <w:p w14:paraId="0F0A483F" w14:textId="77777777" w:rsidR="00841253" w:rsidRPr="005E0944" w:rsidRDefault="00841253" w:rsidP="0026652E">
      <w:pPr>
        <w:pStyle w:val="ListParagraph"/>
        <w:numPr>
          <w:ilvl w:val="0"/>
          <w:numId w:val="117"/>
        </w:numPr>
        <w:spacing w:after="120"/>
      </w:pPr>
      <w:r w:rsidRPr="005E0944">
        <w:t>Ja norādīts kompensācijas nosacījumu kods (tiek pārbaudīti kompensācijas nosacījumi):</w:t>
      </w:r>
    </w:p>
    <w:p w14:paraId="18825369" w14:textId="77777777" w:rsidR="00841253" w:rsidRPr="005E0944" w:rsidRDefault="00841253" w:rsidP="0026652E">
      <w:pPr>
        <w:pStyle w:val="ListParagraph"/>
        <w:numPr>
          <w:ilvl w:val="1"/>
          <w:numId w:val="117"/>
        </w:numPr>
        <w:spacing w:after="120"/>
      </w:pPr>
      <w:r w:rsidRPr="005E0944">
        <w:t>Kompensācijas nosacījumu klasifikatorā tiek meklēti kompensācijas nosacījumi ar doto kodu.</w:t>
      </w:r>
    </w:p>
    <w:p w14:paraId="5AC6914D" w14:textId="77777777" w:rsidR="00841253" w:rsidRPr="005E0944" w:rsidRDefault="00841253" w:rsidP="0026652E">
      <w:pPr>
        <w:pStyle w:val="ListParagraph"/>
        <w:numPr>
          <w:ilvl w:val="1"/>
          <w:numId w:val="117"/>
        </w:numPr>
        <w:spacing w:after="120"/>
      </w:pPr>
      <w:r w:rsidRPr="005E0944">
        <w:t>Ja nosacījumi netika atrasti, uzstāda statusu 4096 – Dotie kompensācijas nosacījumi netika atras</w:t>
      </w:r>
      <w:r w:rsidR="002B1C61" w:rsidRPr="005E0944">
        <w:t>t</w:t>
      </w:r>
      <w:r w:rsidRPr="005E0944">
        <w:t>i klasifikatorā.</w:t>
      </w:r>
    </w:p>
    <w:p w14:paraId="0EC10C9E" w14:textId="77777777" w:rsidR="00841253" w:rsidRPr="005E0944" w:rsidRDefault="00841253" w:rsidP="0026652E">
      <w:pPr>
        <w:pStyle w:val="ListParagraph"/>
        <w:numPr>
          <w:ilvl w:val="1"/>
          <w:numId w:val="117"/>
        </w:numPr>
        <w:spacing w:after="120"/>
      </w:pPr>
      <w:r w:rsidRPr="005E0944">
        <w:t>Atlasa tikai tos nosacījumus, kas atbilst dotajai vai augstākā līmeņa diagnozei, kompensējamo zāļu grupai un dotajam kompensācijas nosacījumu kodam.</w:t>
      </w:r>
    </w:p>
    <w:p w14:paraId="1F0DD47B" w14:textId="77777777" w:rsidR="00841253" w:rsidRPr="005E0944" w:rsidRDefault="00841253" w:rsidP="0026652E">
      <w:pPr>
        <w:pStyle w:val="ListParagraph"/>
        <w:numPr>
          <w:ilvl w:val="0"/>
          <w:numId w:val="117"/>
        </w:numPr>
        <w:spacing w:after="120"/>
      </w:pPr>
      <w:r w:rsidRPr="005E0944">
        <w:t>Ja norādīts kompensācijas apmērs (tiek pārbaudīts kompensācijas apmērs), kompensācijas nosacījumu klasifikatorā tiek meklēti visi kompensācijas nosacījumi, kas atbilst dotajai vai augstākā līmeņa diagnozei, kompensējamo zāļu grupai un dotajam kompensācijas apmēram.</w:t>
      </w:r>
    </w:p>
    <w:p w14:paraId="709D264E" w14:textId="77777777" w:rsidR="00841253" w:rsidRPr="005E0944" w:rsidRDefault="00841253" w:rsidP="0026652E">
      <w:pPr>
        <w:pStyle w:val="ListParagraph"/>
        <w:numPr>
          <w:ilvl w:val="0"/>
          <w:numId w:val="117"/>
        </w:numPr>
        <w:spacing w:after="120"/>
      </w:pPr>
      <w:r w:rsidRPr="005E0944">
        <w:t>Ja nosacījumi netika atras</w:t>
      </w:r>
      <w:r w:rsidR="002B1C61" w:rsidRPr="005E0944">
        <w:t>t</w:t>
      </w:r>
      <w:r w:rsidRPr="005E0944">
        <w:t>i, uzstāda statusu 128 – ĀL netiek kompensēts.</w:t>
      </w:r>
    </w:p>
    <w:p w14:paraId="57D3844E" w14:textId="77777777" w:rsidR="00841253" w:rsidRPr="005E0944" w:rsidRDefault="00841253" w:rsidP="0026652E">
      <w:pPr>
        <w:pStyle w:val="ListParagraph"/>
        <w:numPr>
          <w:ilvl w:val="0"/>
          <w:numId w:val="117"/>
        </w:numPr>
        <w:spacing w:after="120"/>
      </w:pPr>
      <w:r w:rsidRPr="005E0944">
        <w:t>Ja visiem kompensācijas nosacījumiem ir norādīta papilddiagnoze un tā neatbilst dotajai vai augstākā līmeņa papilddiagnozei, uzstāda statusu 256 – ĀL netiek kompensēts dotajai papilddiagnozei.</w:t>
      </w:r>
    </w:p>
    <w:p w14:paraId="68879BD8" w14:textId="77777777" w:rsidR="00841253" w:rsidRPr="005E0944" w:rsidRDefault="00841253" w:rsidP="0026652E">
      <w:pPr>
        <w:pStyle w:val="ListParagraph"/>
        <w:numPr>
          <w:ilvl w:val="0"/>
          <w:numId w:val="117"/>
        </w:numPr>
        <w:spacing w:after="120"/>
      </w:pPr>
      <w:r w:rsidRPr="005E0944">
        <w:t>Ja visiem kompensācijas nosacījumiem ir norādīts dzimums un tas neatbilst dotajam dzimumam, uzstāda statusu 512 – ĀL netiek kompensēts dotajam dzimumam.</w:t>
      </w:r>
    </w:p>
    <w:p w14:paraId="3572A2CF" w14:textId="77777777" w:rsidR="00841253" w:rsidRPr="005E0944" w:rsidRDefault="00841253" w:rsidP="0026652E">
      <w:pPr>
        <w:pStyle w:val="ListParagraph"/>
        <w:numPr>
          <w:ilvl w:val="0"/>
          <w:numId w:val="117"/>
        </w:numPr>
        <w:spacing w:after="120"/>
      </w:pPr>
      <w:r w:rsidRPr="005E0944">
        <w:t>Ja visiem kompensācijas nosacījumiem ir norādīts vecums un tas neatbilst dotajam vecumam, uzstāda statusu 1024 – ĀL netiek kompensēts dotajam vecumam.</w:t>
      </w:r>
    </w:p>
    <w:p w14:paraId="09DCA3E9" w14:textId="77777777" w:rsidR="00841253" w:rsidRPr="005E0944" w:rsidRDefault="00841253" w:rsidP="0026652E">
      <w:pPr>
        <w:pStyle w:val="ListParagraph"/>
        <w:numPr>
          <w:ilvl w:val="0"/>
          <w:numId w:val="117"/>
        </w:numPr>
        <w:spacing w:after="120"/>
      </w:pPr>
      <w:r w:rsidRPr="005E0944">
        <w:t>Ja visiem kompensācijas nosacījumiem ir norādīta ĀP specialitāte un tā neatbilst dotajai specialitātei, uzstāda statusu 2048 – ĀP ar doto specialitāti nedrīkst izrakstīt kompensējamo ĀL.</w:t>
      </w:r>
    </w:p>
    <w:p w14:paraId="7088EAC6" w14:textId="77777777" w:rsidR="00AD216B" w:rsidRPr="005E0944" w:rsidRDefault="00AD216B" w:rsidP="0026652E">
      <w:pPr>
        <w:pStyle w:val="ListParagraph"/>
        <w:numPr>
          <w:ilvl w:val="0"/>
          <w:numId w:val="117"/>
        </w:numPr>
        <w:spacing w:after="120"/>
      </w:pPr>
      <w:r w:rsidRPr="005E0944">
        <w:t>Ja norādīta pacienta identifikācija:</w:t>
      </w:r>
    </w:p>
    <w:p w14:paraId="4FA3928F" w14:textId="77777777" w:rsidR="00AD216B" w:rsidRPr="005E0944" w:rsidRDefault="00AD216B" w:rsidP="0026652E">
      <w:pPr>
        <w:pStyle w:val="ListParagraph"/>
        <w:numPr>
          <w:ilvl w:val="1"/>
          <w:numId w:val="117"/>
        </w:numPr>
        <w:spacing w:after="120"/>
      </w:pPr>
      <w:r w:rsidRPr="005E0944">
        <w:t>Ja norādīts Latvijā reģistrēto zāļu kods vai kompensējamā medikamenta kods:</w:t>
      </w:r>
    </w:p>
    <w:p w14:paraId="513A4FB1" w14:textId="77777777" w:rsidR="00AD216B" w:rsidRPr="005E0944" w:rsidRDefault="00AD216B" w:rsidP="0026652E">
      <w:pPr>
        <w:pStyle w:val="ListParagraph"/>
        <w:numPr>
          <w:ilvl w:val="2"/>
          <w:numId w:val="117"/>
        </w:numPr>
        <w:spacing w:after="120"/>
      </w:pPr>
      <w:r w:rsidRPr="005E0944">
        <w:t xml:space="preserve">Tabulā </w:t>
      </w:r>
      <w:r w:rsidRPr="005E0944">
        <w:rPr>
          <w:i/>
        </w:rPr>
        <w:t>Application.MedicationOrders</w:t>
      </w:r>
      <w:r w:rsidRPr="005E0944">
        <w:t xml:space="preserve"> meklē receptes, kuras:</w:t>
      </w:r>
    </w:p>
    <w:p w14:paraId="451007AD" w14:textId="77777777" w:rsidR="00AD216B" w:rsidRPr="005E0944" w:rsidRDefault="00AD216B" w:rsidP="00AD216B">
      <w:pPr>
        <w:pStyle w:val="ListParagraph"/>
        <w:spacing w:after="120"/>
        <w:ind w:left="1224"/>
      </w:pPr>
      <w:r w:rsidRPr="005E0944">
        <w:t>izrakstītas norādītajam pacientam;</w:t>
      </w:r>
    </w:p>
    <w:p w14:paraId="1303518A" w14:textId="77777777" w:rsidR="00AD216B" w:rsidRPr="005E0944" w:rsidRDefault="00AD216B" w:rsidP="00AD216B">
      <w:pPr>
        <w:pStyle w:val="ListParagraph"/>
        <w:spacing w:after="120"/>
        <w:ind w:left="1224"/>
      </w:pPr>
      <w:r w:rsidRPr="005E0944">
        <w:t>norādīta dotā diagnoze;</w:t>
      </w:r>
    </w:p>
    <w:p w14:paraId="015BDEDF" w14:textId="77777777" w:rsidR="00AD216B" w:rsidRPr="005E0944" w:rsidRDefault="00AD216B" w:rsidP="00AD216B">
      <w:pPr>
        <w:pStyle w:val="ListParagraph"/>
        <w:spacing w:after="120"/>
        <w:ind w:left="1224"/>
      </w:pPr>
      <w:r w:rsidRPr="005E0944">
        <w:t>norādīts dotais Latvijā reģistrēto zāļu kods vai dotais kompensējamā medikamenta kods vai atbilstošās kompensējamo zāļu grupas kods.</w:t>
      </w:r>
    </w:p>
    <w:p w14:paraId="3C81CC48" w14:textId="77777777" w:rsidR="00AD216B" w:rsidRPr="005E0944" w:rsidRDefault="00AD216B" w:rsidP="0026652E">
      <w:pPr>
        <w:pStyle w:val="ListParagraph"/>
        <w:numPr>
          <w:ilvl w:val="2"/>
          <w:numId w:val="117"/>
        </w:numPr>
        <w:spacing w:after="120"/>
      </w:pPr>
      <w:r w:rsidRPr="005E0944">
        <w:t xml:space="preserve">Ja nav izdevies atrast nevienu recepti, uzstāda statusu 16384 – Nepieciešams </w:t>
      </w:r>
      <w:r w:rsidR="00EC7DB6" w:rsidRPr="005E0944">
        <w:t>konkrētā ražotāja zāļu izrakstīšanas</w:t>
      </w:r>
      <w:r w:rsidRPr="005E0944">
        <w:t xml:space="preserve"> pamatojums.</w:t>
      </w:r>
    </w:p>
    <w:p w14:paraId="5A86B3A2" w14:textId="77777777" w:rsidR="00841253" w:rsidRPr="005E0944" w:rsidRDefault="00841253" w:rsidP="00613DCC">
      <w:pPr>
        <w:spacing w:before="120"/>
        <w:rPr>
          <w:b/>
        </w:rPr>
      </w:pPr>
      <w:r w:rsidRPr="005E0944">
        <w:rPr>
          <w:b/>
        </w:rPr>
        <w:t>Izvaddati (pieprasījumi):</w:t>
      </w:r>
    </w:p>
    <w:p w14:paraId="7CA62C1C" w14:textId="5BEB1D59" w:rsidR="00841253" w:rsidRPr="005E0944" w:rsidRDefault="004C77B1" w:rsidP="008911BB">
      <w:pPr>
        <w:pStyle w:val="Caption"/>
      </w:pPr>
      <w:r w:rsidRPr="005E0944">
        <w:fldChar w:fldCharType="begin"/>
      </w:r>
      <w:r w:rsidR="00841253" w:rsidRPr="005E0944">
        <w:instrText xml:space="preserve"> SEQ Tabula \# "0.tabula. " </w:instrText>
      </w:r>
      <w:r w:rsidRPr="005E0944">
        <w:fldChar w:fldCharType="separate"/>
      </w:r>
      <w:bookmarkStart w:id="1052" w:name="_Toc476847839"/>
      <w:r w:rsidR="00424559">
        <w:rPr>
          <w:noProof/>
        </w:rPr>
        <w:t>227.</w:t>
      </w:r>
      <w:r w:rsidR="00424559" w:rsidRPr="005E0944">
        <w:rPr>
          <w:noProof/>
        </w:rPr>
        <w:t>tabula</w:t>
      </w:r>
      <w:r w:rsidR="00424559">
        <w:rPr>
          <w:noProof/>
        </w:rPr>
        <w:t>.</w:t>
      </w:r>
      <w:r w:rsidR="00424559" w:rsidRPr="005E0944">
        <w:rPr>
          <w:noProof/>
        </w:rPr>
        <w:t xml:space="preserve"> </w:t>
      </w:r>
      <w:r w:rsidRPr="005E0944">
        <w:rPr>
          <w:noProof/>
        </w:rPr>
        <w:fldChar w:fldCharType="end"/>
      </w:r>
      <w:r w:rsidR="00841253" w:rsidRPr="005E0944">
        <w:t xml:space="preserve"> </w:t>
      </w:r>
      <w:r w:rsidR="00237FCA" w:rsidRPr="005E0944">
        <w:t>Procedūras “</w:t>
      </w:r>
      <w:r w:rsidR="00841253" w:rsidRPr="005E0944">
        <w:rPr>
          <w:lang w:eastAsia="lv-LV"/>
        </w:rPr>
        <w:t>GetCompensationCondition</w:t>
      </w:r>
      <w:r w:rsidR="00443B49" w:rsidRPr="005E0944">
        <w:rPr>
          <w:lang w:eastAsia="lv-LV"/>
        </w:rPr>
        <w:t>s</w:t>
      </w:r>
      <w:r w:rsidR="00841253" w:rsidRPr="005E0944">
        <w:t>” izvaddati</w:t>
      </w:r>
      <w:bookmarkEnd w:id="1052"/>
    </w:p>
    <w:tbl>
      <w:tblPr>
        <w:tblStyle w:val="TableGrid"/>
        <w:tblW w:w="8472" w:type="dxa"/>
        <w:tblLayout w:type="fixed"/>
        <w:tblLook w:val="04A0" w:firstRow="1" w:lastRow="0" w:firstColumn="1" w:lastColumn="0" w:noHBand="0" w:noVBand="1"/>
      </w:tblPr>
      <w:tblGrid>
        <w:gridCol w:w="2376"/>
        <w:gridCol w:w="1701"/>
        <w:gridCol w:w="4395"/>
      </w:tblGrid>
      <w:tr w:rsidR="00841253" w:rsidRPr="005E0944" w14:paraId="19EAF9DE"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0DF71B59" w14:textId="77777777" w:rsidR="00841253" w:rsidRPr="005E0944" w:rsidRDefault="00841253"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BE0CB78" w14:textId="77777777" w:rsidR="00841253" w:rsidRPr="005E0944" w:rsidRDefault="00841253" w:rsidP="00613DCC">
            <w:pPr>
              <w:rPr>
                <w:b/>
                <w:lang w:val="lv-LV"/>
              </w:rPr>
            </w:pPr>
            <w:r w:rsidRPr="005E0944">
              <w:rPr>
                <w:b/>
                <w:lang w:val="lv-LV"/>
              </w:rPr>
              <w:t>Tips</w:t>
            </w:r>
          </w:p>
        </w:tc>
        <w:tc>
          <w:tcPr>
            <w:tcW w:w="4395" w:type="dxa"/>
            <w:tcBorders>
              <w:bottom w:val="single" w:sz="12" w:space="0" w:color="000000"/>
            </w:tcBorders>
            <w:shd w:val="clear" w:color="auto" w:fill="F2F2F2"/>
          </w:tcPr>
          <w:p w14:paraId="59EAA5E4" w14:textId="77777777" w:rsidR="00841253" w:rsidRPr="005E0944" w:rsidRDefault="00841253" w:rsidP="00613DCC">
            <w:pPr>
              <w:rPr>
                <w:b/>
                <w:lang w:val="lv-LV"/>
              </w:rPr>
            </w:pPr>
            <w:r w:rsidRPr="005E0944">
              <w:rPr>
                <w:b/>
                <w:lang w:val="lv-LV"/>
              </w:rPr>
              <w:t>Apraksts</w:t>
            </w:r>
          </w:p>
        </w:tc>
      </w:tr>
      <w:tr w:rsidR="007E3E23" w:rsidRPr="005E0944" w14:paraId="67AAD903" w14:textId="77777777" w:rsidTr="00F52B42">
        <w:tc>
          <w:tcPr>
            <w:tcW w:w="8472" w:type="dxa"/>
            <w:gridSpan w:val="3"/>
          </w:tcPr>
          <w:p w14:paraId="66806B8C" w14:textId="77777777" w:rsidR="007E3E23" w:rsidRPr="005E0944" w:rsidRDefault="007E3E23" w:rsidP="007E3E23">
            <w:pPr>
              <w:spacing w:before="40" w:after="40"/>
              <w:rPr>
                <w:i/>
                <w:lang w:val="lv-LV"/>
              </w:rPr>
            </w:pPr>
            <w:r w:rsidRPr="005E0944">
              <w:rPr>
                <w:i/>
                <w:lang w:val="lv-LV"/>
              </w:rPr>
              <w:t>Saraksts ar valsts kompensācijas nosacījumiem.</w:t>
            </w:r>
          </w:p>
        </w:tc>
      </w:tr>
      <w:tr w:rsidR="00841253" w:rsidRPr="005E0944" w14:paraId="6DC0FE98" w14:textId="77777777" w:rsidTr="00352195">
        <w:tc>
          <w:tcPr>
            <w:tcW w:w="2376" w:type="dxa"/>
          </w:tcPr>
          <w:p w14:paraId="20542B4C" w14:textId="77777777" w:rsidR="00841253" w:rsidRPr="005E0944" w:rsidRDefault="00841253" w:rsidP="00352195">
            <w:pPr>
              <w:spacing w:before="40" w:after="40"/>
              <w:rPr>
                <w:lang w:val="lv-LV"/>
              </w:rPr>
            </w:pPr>
            <w:r w:rsidRPr="005E0944">
              <w:rPr>
                <w:lang w:val="lv-LV"/>
              </w:rPr>
              <w:t>Code</w:t>
            </w:r>
          </w:p>
        </w:tc>
        <w:tc>
          <w:tcPr>
            <w:tcW w:w="1701" w:type="dxa"/>
          </w:tcPr>
          <w:p w14:paraId="580DC8F7" w14:textId="77777777" w:rsidR="00841253" w:rsidRPr="005E0944" w:rsidRDefault="00841253" w:rsidP="00352195">
            <w:pPr>
              <w:spacing w:before="40" w:after="40"/>
              <w:rPr>
                <w:lang w:val="lv-LV"/>
              </w:rPr>
            </w:pPr>
            <w:r w:rsidRPr="005E0944">
              <w:rPr>
                <w:lang w:val="lv-LV"/>
              </w:rPr>
              <w:t>varchar(100)</w:t>
            </w:r>
          </w:p>
        </w:tc>
        <w:tc>
          <w:tcPr>
            <w:tcW w:w="4395" w:type="dxa"/>
          </w:tcPr>
          <w:p w14:paraId="23E39B13" w14:textId="77777777" w:rsidR="00841253" w:rsidRPr="005E0944" w:rsidRDefault="00841253" w:rsidP="00352195">
            <w:pPr>
              <w:spacing w:before="40" w:after="40"/>
              <w:rPr>
                <w:lang w:val="lv-LV"/>
              </w:rPr>
            </w:pPr>
            <w:r w:rsidRPr="005E0944">
              <w:rPr>
                <w:lang w:val="lv-LV"/>
              </w:rPr>
              <w:t>Kompensācijas nosacījumu kods.</w:t>
            </w:r>
          </w:p>
        </w:tc>
      </w:tr>
      <w:tr w:rsidR="00841253" w:rsidRPr="005E0944" w14:paraId="32F6D778" w14:textId="77777777" w:rsidTr="00352195">
        <w:tc>
          <w:tcPr>
            <w:tcW w:w="2376" w:type="dxa"/>
          </w:tcPr>
          <w:p w14:paraId="1FF3ED21" w14:textId="77777777" w:rsidR="00841253" w:rsidRPr="005E0944" w:rsidRDefault="00841253" w:rsidP="00352195">
            <w:pPr>
              <w:spacing w:before="40" w:after="40"/>
              <w:rPr>
                <w:lang w:val="lv-LV"/>
              </w:rPr>
            </w:pPr>
            <w:r w:rsidRPr="005E0944">
              <w:rPr>
                <w:lang w:val="lv-LV"/>
              </w:rPr>
              <w:t>VersionFrom</w:t>
            </w:r>
          </w:p>
        </w:tc>
        <w:tc>
          <w:tcPr>
            <w:tcW w:w="1701" w:type="dxa"/>
          </w:tcPr>
          <w:p w14:paraId="6BDCD1A5" w14:textId="77777777" w:rsidR="00841253" w:rsidRPr="005E0944" w:rsidRDefault="00841253" w:rsidP="00352195">
            <w:pPr>
              <w:spacing w:before="40" w:after="40"/>
              <w:rPr>
                <w:lang w:val="lv-LV"/>
              </w:rPr>
            </w:pPr>
            <w:r w:rsidRPr="005E0944">
              <w:rPr>
                <w:lang w:val="lv-LV"/>
              </w:rPr>
              <w:t>int</w:t>
            </w:r>
          </w:p>
        </w:tc>
        <w:tc>
          <w:tcPr>
            <w:tcW w:w="4395" w:type="dxa"/>
          </w:tcPr>
          <w:p w14:paraId="11638BCC" w14:textId="77777777" w:rsidR="00841253" w:rsidRPr="005E0944" w:rsidRDefault="00841253" w:rsidP="00352195">
            <w:pPr>
              <w:spacing w:before="40" w:after="40"/>
              <w:rPr>
                <w:lang w:val="lv-LV"/>
              </w:rPr>
            </w:pPr>
            <w:r w:rsidRPr="005E0944">
              <w:rPr>
                <w:lang w:val="lv-LV"/>
              </w:rPr>
              <w:t>Kompensācijas nosacījumu klasifikatora versija.</w:t>
            </w:r>
          </w:p>
        </w:tc>
      </w:tr>
      <w:tr w:rsidR="00841253" w:rsidRPr="005E0944" w14:paraId="78F72824" w14:textId="77777777" w:rsidTr="00352195">
        <w:tc>
          <w:tcPr>
            <w:tcW w:w="2376" w:type="dxa"/>
          </w:tcPr>
          <w:p w14:paraId="42B4DF93" w14:textId="77777777" w:rsidR="00841253" w:rsidRPr="005E0944" w:rsidRDefault="00841253" w:rsidP="00352195">
            <w:pPr>
              <w:spacing w:before="40" w:after="40"/>
              <w:rPr>
                <w:lang w:val="lv-LV"/>
              </w:rPr>
            </w:pPr>
            <w:r w:rsidRPr="005E0944">
              <w:rPr>
                <w:lang w:val="lv-LV"/>
              </w:rPr>
              <w:t>Name</w:t>
            </w:r>
          </w:p>
        </w:tc>
        <w:tc>
          <w:tcPr>
            <w:tcW w:w="1701" w:type="dxa"/>
          </w:tcPr>
          <w:p w14:paraId="2FF1E118" w14:textId="77777777" w:rsidR="00841253" w:rsidRPr="005E0944" w:rsidRDefault="00841253" w:rsidP="00352195">
            <w:pPr>
              <w:spacing w:before="40" w:after="40"/>
              <w:rPr>
                <w:lang w:val="lv-LV"/>
              </w:rPr>
            </w:pPr>
            <w:r w:rsidRPr="005E0944">
              <w:rPr>
                <w:lang w:val="lv-LV"/>
              </w:rPr>
              <w:t>nvarchar(4000)</w:t>
            </w:r>
          </w:p>
        </w:tc>
        <w:tc>
          <w:tcPr>
            <w:tcW w:w="4395" w:type="dxa"/>
          </w:tcPr>
          <w:p w14:paraId="6D5535A0" w14:textId="77777777" w:rsidR="00841253" w:rsidRPr="005E0944" w:rsidRDefault="00841253" w:rsidP="00352195">
            <w:pPr>
              <w:spacing w:before="40" w:after="40"/>
              <w:rPr>
                <w:lang w:val="lv-LV"/>
              </w:rPr>
            </w:pPr>
            <w:r w:rsidRPr="005E0944">
              <w:rPr>
                <w:lang w:val="lv-LV"/>
              </w:rPr>
              <w:t>Kompensācijas nosacījumu nosaukums.</w:t>
            </w:r>
          </w:p>
        </w:tc>
      </w:tr>
      <w:tr w:rsidR="00841253" w:rsidRPr="005E0944" w14:paraId="2045E60F" w14:textId="77777777" w:rsidTr="00352195">
        <w:tc>
          <w:tcPr>
            <w:tcW w:w="2376" w:type="dxa"/>
          </w:tcPr>
          <w:p w14:paraId="3CCBF85F" w14:textId="77777777" w:rsidR="00841253" w:rsidRPr="005E0944" w:rsidRDefault="00841253" w:rsidP="00352195">
            <w:pPr>
              <w:spacing w:before="40" w:after="40"/>
              <w:rPr>
                <w:lang w:val="lv-LV"/>
              </w:rPr>
            </w:pPr>
            <w:r w:rsidRPr="005E0944">
              <w:rPr>
                <w:lang w:val="lv-LV"/>
              </w:rPr>
              <w:t>CompensationPercent</w:t>
            </w:r>
          </w:p>
        </w:tc>
        <w:tc>
          <w:tcPr>
            <w:tcW w:w="1701" w:type="dxa"/>
          </w:tcPr>
          <w:p w14:paraId="780421C2" w14:textId="77777777" w:rsidR="00841253" w:rsidRPr="005E0944" w:rsidRDefault="00841253" w:rsidP="00352195">
            <w:pPr>
              <w:spacing w:before="40" w:after="40"/>
              <w:rPr>
                <w:lang w:val="lv-LV"/>
              </w:rPr>
            </w:pPr>
            <w:r w:rsidRPr="005E0944">
              <w:rPr>
                <w:lang w:val="lv-LV"/>
              </w:rPr>
              <w:t>tinyint</w:t>
            </w:r>
          </w:p>
        </w:tc>
        <w:tc>
          <w:tcPr>
            <w:tcW w:w="4395" w:type="dxa"/>
          </w:tcPr>
          <w:p w14:paraId="51901A18" w14:textId="77777777" w:rsidR="00841253" w:rsidRPr="005E0944" w:rsidRDefault="00841253" w:rsidP="00352195">
            <w:pPr>
              <w:spacing w:before="40" w:after="40"/>
              <w:rPr>
                <w:lang w:val="lv-LV"/>
              </w:rPr>
            </w:pPr>
            <w:r w:rsidRPr="005E0944">
              <w:rPr>
                <w:lang w:val="lv-LV"/>
              </w:rPr>
              <w:t>Kompensācijas apjoms.</w:t>
            </w:r>
          </w:p>
        </w:tc>
      </w:tr>
      <w:tr w:rsidR="00841253" w:rsidRPr="005E0944" w14:paraId="5E4A43D3" w14:textId="77777777" w:rsidTr="00352195">
        <w:tc>
          <w:tcPr>
            <w:tcW w:w="2376" w:type="dxa"/>
          </w:tcPr>
          <w:p w14:paraId="34979109" w14:textId="77777777" w:rsidR="00841253" w:rsidRPr="005E0944" w:rsidRDefault="00841253" w:rsidP="00352195">
            <w:pPr>
              <w:spacing w:before="40" w:after="40"/>
              <w:rPr>
                <w:lang w:val="lv-LV"/>
              </w:rPr>
            </w:pPr>
            <w:r w:rsidRPr="005E0944">
              <w:rPr>
                <w:lang w:val="lv-LV"/>
              </w:rPr>
              <w:t>Conditions</w:t>
            </w:r>
          </w:p>
        </w:tc>
        <w:tc>
          <w:tcPr>
            <w:tcW w:w="1701" w:type="dxa"/>
          </w:tcPr>
          <w:p w14:paraId="35A3D9F7" w14:textId="77777777" w:rsidR="00841253" w:rsidRPr="005E0944" w:rsidRDefault="00841253" w:rsidP="00352195">
            <w:pPr>
              <w:spacing w:before="40" w:after="40"/>
              <w:rPr>
                <w:lang w:val="lv-LV"/>
              </w:rPr>
            </w:pPr>
            <w:r w:rsidRPr="005E0944">
              <w:rPr>
                <w:lang w:val="lv-LV"/>
              </w:rPr>
              <w:t>nvarchar(max)</w:t>
            </w:r>
          </w:p>
        </w:tc>
        <w:tc>
          <w:tcPr>
            <w:tcW w:w="4395" w:type="dxa"/>
          </w:tcPr>
          <w:p w14:paraId="69EDAE72" w14:textId="77777777" w:rsidR="00841253" w:rsidRPr="005E0944" w:rsidRDefault="00841253" w:rsidP="00352195">
            <w:pPr>
              <w:spacing w:before="40" w:after="40"/>
              <w:rPr>
                <w:lang w:val="lv-LV"/>
              </w:rPr>
            </w:pPr>
            <w:r w:rsidRPr="005E0944">
              <w:rPr>
                <w:lang w:val="lv-LV"/>
              </w:rPr>
              <w:t>Kompensācijas nosacījumi.</w:t>
            </w:r>
          </w:p>
        </w:tc>
      </w:tr>
    </w:tbl>
    <w:p w14:paraId="6218CB85" w14:textId="77777777" w:rsidR="00841253" w:rsidRPr="005E0944" w:rsidRDefault="00841253" w:rsidP="00613DCC">
      <w:pPr>
        <w:spacing w:before="120"/>
      </w:pPr>
      <w:r w:rsidRPr="005E0944">
        <w:rPr>
          <w:b/>
        </w:rPr>
        <w:t xml:space="preserve">Izvaddati: </w:t>
      </w:r>
      <w:r w:rsidRPr="005E0944">
        <w:t>Procedūras statuss (bitmaska):</w:t>
      </w:r>
    </w:p>
    <w:p w14:paraId="6C448D4C" w14:textId="77777777" w:rsidR="00841253" w:rsidRPr="005E0944" w:rsidRDefault="00841253" w:rsidP="00841253">
      <w:pPr>
        <w:spacing w:before="120"/>
        <w:ind w:left="1440"/>
      </w:pPr>
      <w:r w:rsidRPr="005E0944">
        <w:t>0 – Procedūra veiksmīgi pabeigusi darbu;</w:t>
      </w:r>
    </w:p>
    <w:p w14:paraId="1CED909A" w14:textId="77777777" w:rsidR="00841253" w:rsidRPr="005E0944" w:rsidRDefault="00841253" w:rsidP="00841253">
      <w:pPr>
        <w:spacing w:before="120"/>
        <w:ind w:left="1440"/>
      </w:pPr>
      <w:r w:rsidRPr="005E0944">
        <w:t>1 – Diagnoze netika atrasta klasifikatorā;</w:t>
      </w:r>
    </w:p>
    <w:p w14:paraId="60D11E50" w14:textId="77777777" w:rsidR="00841253" w:rsidRPr="005E0944" w:rsidRDefault="00841253" w:rsidP="00841253">
      <w:pPr>
        <w:spacing w:before="120"/>
        <w:ind w:left="1440"/>
      </w:pPr>
      <w:r w:rsidRPr="005E0944">
        <w:t>2 – Papildus diagnoze netika atrasta klasifikatorā;</w:t>
      </w:r>
    </w:p>
    <w:p w14:paraId="5184D002" w14:textId="77777777" w:rsidR="00841253" w:rsidRPr="005E0944" w:rsidRDefault="00841253" w:rsidP="00841253">
      <w:pPr>
        <w:spacing w:before="120"/>
        <w:ind w:left="1440"/>
      </w:pPr>
      <w:r w:rsidRPr="005E0944">
        <w:t>4 – Latvijā reģistrētās zāles netika atrastas klasifikatorā;</w:t>
      </w:r>
    </w:p>
    <w:p w14:paraId="6F2CBA9C" w14:textId="77777777" w:rsidR="00841253" w:rsidRPr="005E0944" w:rsidRDefault="00841253" w:rsidP="00841253">
      <w:pPr>
        <w:spacing w:before="120"/>
        <w:ind w:left="1440"/>
      </w:pPr>
      <w:r w:rsidRPr="005E0944">
        <w:t>8 – Zāļu forma netika atrasta klasifikatorā;</w:t>
      </w:r>
    </w:p>
    <w:p w14:paraId="21FFE35E" w14:textId="77777777" w:rsidR="00841253" w:rsidRPr="005E0944" w:rsidRDefault="00841253" w:rsidP="00841253">
      <w:pPr>
        <w:spacing w:before="120"/>
        <w:ind w:left="1440"/>
      </w:pPr>
      <w:r w:rsidRPr="005E0944">
        <w:t>16 – Kompensējamo zāļu grupa netika atrasta klasifikatorā;</w:t>
      </w:r>
    </w:p>
    <w:p w14:paraId="70C247D1" w14:textId="77777777" w:rsidR="00841253" w:rsidRPr="005E0944" w:rsidRDefault="00841253" w:rsidP="00841253">
      <w:pPr>
        <w:spacing w:before="120"/>
        <w:ind w:left="1440"/>
      </w:pPr>
      <w:r w:rsidRPr="005E0944">
        <w:t>32 – Dzimums netika atrasts klasifikatoros;</w:t>
      </w:r>
    </w:p>
    <w:p w14:paraId="6849FF61" w14:textId="77777777" w:rsidR="00841253" w:rsidRPr="005E0944" w:rsidRDefault="00841253" w:rsidP="00841253">
      <w:pPr>
        <w:spacing w:before="120"/>
        <w:ind w:left="1440"/>
      </w:pPr>
      <w:r w:rsidRPr="005E0944">
        <w:t>64 – ĀP specialitāte netika atrasta klasifikatoros;</w:t>
      </w:r>
    </w:p>
    <w:p w14:paraId="79D72026" w14:textId="77777777" w:rsidR="00841253" w:rsidRPr="005E0944" w:rsidRDefault="00841253" w:rsidP="00841253">
      <w:pPr>
        <w:spacing w:before="120"/>
        <w:ind w:left="1440"/>
      </w:pPr>
      <w:r w:rsidRPr="005E0944">
        <w:t>128 – ĀL netiek kompensēts;</w:t>
      </w:r>
    </w:p>
    <w:p w14:paraId="4CF951EE" w14:textId="77777777" w:rsidR="00841253" w:rsidRPr="005E0944" w:rsidRDefault="00841253" w:rsidP="00841253">
      <w:pPr>
        <w:spacing w:before="120"/>
        <w:ind w:left="1440"/>
      </w:pPr>
      <w:r w:rsidRPr="005E0944">
        <w:t>256 – ĀL netiek kompensēts dotajai papilddiagnozei;</w:t>
      </w:r>
    </w:p>
    <w:p w14:paraId="13C908AE" w14:textId="77777777" w:rsidR="00841253" w:rsidRPr="005E0944" w:rsidRDefault="00841253" w:rsidP="00841253">
      <w:pPr>
        <w:spacing w:before="120"/>
        <w:ind w:left="1440"/>
      </w:pPr>
      <w:r w:rsidRPr="005E0944">
        <w:t>512 – ĀL netiek kompensēts dotajam dzimumam;</w:t>
      </w:r>
    </w:p>
    <w:p w14:paraId="225EC04C" w14:textId="77777777" w:rsidR="00841253" w:rsidRPr="005E0944" w:rsidRDefault="00841253" w:rsidP="00841253">
      <w:pPr>
        <w:spacing w:before="120"/>
        <w:ind w:left="1440"/>
      </w:pPr>
      <w:r w:rsidRPr="005E0944">
        <w:t>1024 – ĀL netiek kompensēts dotajam vecumam;</w:t>
      </w:r>
    </w:p>
    <w:p w14:paraId="2803E938" w14:textId="77777777" w:rsidR="00841253" w:rsidRPr="005E0944" w:rsidRDefault="00841253" w:rsidP="00841253">
      <w:pPr>
        <w:spacing w:before="120"/>
        <w:ind w:left="1440"/>
      </w:pPr>
      <w:r w:rsidRPr="005E0944">
        <w:t>2048 – ĀP ar doto specialitāti nedrīkst izrakstīt kompensējamo ĀL;</w:t>
      </w:r>
    </w:p>
    <w:p w14:paraId="3916D95E" w14:textId="77777777" w:rsidR="00841253" w:rsidRPr="005E0944" w:rsidRDefault="00841253" w:rsidP="00841253">
      <w:pPr>
        <w:spacing w:before="120"/>
        <w:ind w:left="1440"/>
      </w:pPr>
      <w:r w:rsidRPr="005E0944">
        <w:t>4096 – Dotie kompensācijas nosacījumi netika atras</w:t>
      </w:r>
      <w:r w:rsidR="002B1C61" w:rsidRPr="005E0944">
        <w:t>t</w:t>
      </w:r>
      <w:r w:rsidRPr="005E0944">
        <w:t>i klasifikatorā;</w:t>
      </w:r>
    </w:p>
    <w:p w14:paraId="3C9DC4B0" w14:textId="77777777" w:rsidR="00841253" w:rsidRPr="005E0944" w:rsidRDefault="00841253" w:rsidP="00841253">
      <w:pPr>
        <w:spacing w:before="120"/>
        <w:ind w:left="1440"/>
      </w:pPr>
      <w:r w:rsidRPr="005E0944">
        <w:t>8192 – Kompensējamais medikaments netika atrasts klasifikatorā</w:t>
      </w:r>
      <w:r w:rsidR="00AD216B" w:rsidRPr="005E0944">
        <w:t>;</w:t>
      </w:r>
    </w:p>
    <w:p w14:paraId="0B8F701A" w14:textId="77777777" w:rsidR="00AD216B" w:rsidRPr="005E0944" w:rsidRDefault="00AD216B" w:rsidP="00841253">
      <w:pPr>
        <w:spacing w:before="120"/>
        <w:ind w:left="1440"/>
      </w:pPr>
      <w:r w:rsidRPr="005E0944">
        <w:t xml:space="preserve">16384 – Nepieciešams </w:t>
      </w:r>
      <w:r w:rsidR="00EC7DB6" w:rsidRPr="005E0944">
        <w:t>konkrētā ražotāja zāļu izrakstīšanas</w:t>
      </w:r>
      <w:r w:rsidRPr="005E0944">
        <w:t xml:space="preserve"> pamatojums.</w:t>
      </w:r>
    </w:p>
    <w:p w14:paraId="18CC58F5" w14:textId="77777777" w:rsidR="00841253" w:rsidRPr="005E0944" w:rsidRDefault="00841253" w:rsidP="00613DCC">
      <w:pPr>
        <w:spacing w:before="120"/>
      </w:pPr>
      <w:r w:rsidRPr="005E0944">
        <w:rPr>
          <w:b/>
        </w:rPr>
        <w:t>Izvaddatu tips:</w:t>
      </w:r>
      <w:r w:rsidRPr="005E0944">
        <w:t xml:space="preserve"> Int.</w:t>
      </w:r>
    </w:p>
    <w:p w14:paraId="727D7BBA" w14:textId="77777777" w:rsidR="001853D5" w:rsidRPr="005E0944" w:rsidRDefault="001853D5" w:rsidP="006E471D">
      <w:pPr>
        <w:pStyle w:val="Heading5"/>
        <w:rPr>
          <w:lang w:eastAsia="lv-LV"/>
        </w:rPr>
      </w:pPr>
      <w:bookmarkStart w:id="1053" w:name="_Toc476847375"/>
      <w:r w:rsidRPr="005E0944">
        <w:rPr>
          <w:lang w:eastAsia="lv-LV"/>
        </w:rPr>
        <w:t>Procedūra “GetExpiringMedicationOrders”</w:t>
      </w:r>
      <w:bookmarkEnd w:id="1053"/>
    </w:p>
    <w:p w14:paraId="53008EC6" w14:textId="77777777" w:rsidR="001853D5" w:rsidRPr="005E0944" w:rsidRDefault="001853D5" w:rsidP="00613DCC">
      <w:pPr>
        <w:keepNext/>
        <w:spacing w:before="120"/>
        <w:rPr>
          <w:lang w:eastAsia="lv-LV"/>
        </w:rPr>
      </w:pPr>
      <w:r w:rsidRPr="005E0944">
        <w:rPr>
          <w:b/>
        </w:rPr>
        <w:t>Identifikācija:</w:t>
      </w:r>
      <w:r w:rsidRPr="005E0944">
        <w:t xml:space="preserve"> Application</w:t>
      </w:r>
      <w:r w:rsidRPr="005E0944">
        <w:rPr>
          <w:lang w:eastAsia="lv-LV"/>
        </w:rPr>
        <w:t>.</w:t>
      </w:r>
      <w:r w:rsidRPr="005E0944">
        <w:t>GetExpiringMedicationOrders</w:t>
      </w:r>
      <w:r w:rsidRPr="005E0944">
        <w:rPr>
          <w:lang w:eastAsia="lv-LV"/>
        </w:rPr>
        <w:t>.</w:t>
      </w:r>
    </w:p>
    <w:p w14:paraId="577213AD" w14:textId="77777777" w:rsidR="001853D5" w:rsidRPr="005E0944" w:rsidRDefault="001853D5" w:rsidP="00613DCC">
      <w:pPr>
        <w:keepNext/>
        <w:spacing w:before="120"/>
        <w:rPr>
          <w:b/>
        </w:rPr>
      </w:pPr>
      <w:r w:rsidRPr="005E0944">
        <w:rPr>
          <w:b/>
        </w:rPr>
        <w:t>Apraksts:</w:t>
      </w:r>
    </w:p>
    <w:p w14:paraId="4E69B434" w14:textId="77777777" w:rsidR="001853D5" w:rsidRPr="005E0944" w:rsidRDefault="001853D5" w:rsidP="005914EA">
      <w:pPr>
        <w:pStyle w:val="BodyText"/>
      </w:pPr>
      <w:r w:rsidRPr="005E0944">
        <w:t>Izgūst receptes, kurām līdz noteiktam datumam beigsies derīguma termiņš un kurām vēl nav nosūtīti ziņojumi par derīguma termiņa tuvošanos.</w:t>
      </w:r>
    </w:p>
    <w:p w14:paraId="48331F5C" w14:textId="77777777" w:rsidR="001853D5" w:rsidRPr="005E0944" w:rsidRDefault="001853D5" w:rsidP="00613DCC">
      <w:pPr>
        <w:keepNext/>
        <w:rPr>
          <w:b/>
        </w:rPr>
      </w:pPr>
      <w:r w:rsidRPr="005E0944">
        <w:rPr>
          <w:b/>
        </w:rPr>
        <w:t>Ievaddati:</w:t>
      </w:r>
    </w:p>
    <w:p w14:paraId="6C46D88C" w14:textId="77EC620C" w:rsidR="001853D5" w:rsidRPr="005E0944" w:rsidRDefault="004C77B1" w:rsidP="008911BB">
      <w:pPr>
        <w:pStyle w:val="Caption"/>
      </w:pPr>
      <w:r w:rsidRPr="005E0944">
        <w:fldChar w:fldCharType="begin"/>
      </w:r>
      <w:r w:rsidR="001853D5" w:rsidRPr="005E0944">
        <w:instrText xml:space="preserve"> SEQ Tabula \# "0.tabula. " </w:instrText>
      </w:r>
      <w:r w:rsidRPr="005E0944">
        <w:fldChar w:fldCharType="separate"/>
      </w:r>
      <w:bookmarkStart w:id="1054" w:name="_Toc476847840"/>
      <w:r w:rsidR="00424559">
        <w:rPr>
          <w:noProof/>
        </w:rPr>
        <w:t>228.</w:t>
      </w:r>
      <w:r w:rsidR="00424559" w:rsidRPr="005E0944">
        <w:rPr>
          <w:noProof/>
        </w:rPr>
        <w:t>tabula</w:t>
      </w:r>
      <w:r w:rsidR="00424559">
        <w:rPr>
          <w:noProof/>
        </w:rPr>
        <w:t>.</w:t>
      </w:r>
      <w:r w:rsidR="00424559" w:rsidRPr="005E0944">
        <w:rPr>
          <w:noProof/>
        </w:rPr>
        <w:t xml:space="preserve"> </w:t>
      </w:r>
      <w:r w:rsidRPr="005E0944">
        <w:rPr>
          <w:noProof/>
        </w:rPr>
        <w:fldChar w:fldCharType="end"/>
      </w:r>
      <w:r w:rsidR="001853D5" w:rsidRPr="005E0944">
        <w:t xml:space="preserve"> </w:t>
      </w:r>
      <w:r w:rsidR="00237FCA" w:rsidRPr="005E0944">
        <w:t>Procedūras “</w:t>
      </w:r>
      <w:r w:rsidR="001853D5" w:rsidRPr="005E0944">
        <w:t>GetExpiringMedicationOrders” ieejas parametri</w:t>
      </w:r>
      <w:bookmarkEnd w:id="105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1853D5" w:rsidRPr="005E0944" w14:paraId="5B032A22"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4EE61AD" w14:textId="77777777" w:rsidR="001853D5" w:rsidRPr="005E0944" w:rsidRDefault="001853D5"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8261C8F" w14:textId="77777777" w:rsidR="001853D5" w:rsidRPr="005E0944" w:rsidRDefault="001853D5" w:rsidP="00613DCC">
            <w:pPr>
              <w:rPr>
                <w:b/>
                <w:lang w:val="lv-LV"/>
              </w:rPr>
            </w:pPr>
            <w:r w:rsidRPr="005E0944">
              <w:rPr>
                <w:b/>
                <w:lang w:val="lv-LV"/>
              </w:rPr>
              <w:t>Tips</w:t>
            </w:r>
          </w:p>
        </w:tc>
        <w:tc>
          <w:tcPr>
            <w:tcW w:w="567" w:type="dxa"/>
            <w:tcBorders>
              <w:bottom w:val="single" w:sz="12" w:space="0" w:color="000000"/>
            </w:tcBorders>
            <w:shd w:val="clear" w:color="auto" w:fill="F2F2F2"/>
          </w:tcPr>
          <w:p w14:paraId="69229DBF" w14:textId="77777777" w:rsidR="001853D5" w:rsidRPr="005E0944" w:rsidRDefault="001853D5" w:rsidP="00613DCC">
            <w:pPr>
              <w:rPr>
                <w:b/>
                <w:lang w:val="lv-LV"/>
              </w:rPr>
            </w:pPr>
            <w:r w:rsidRPr="005E0944">
              <w:rPr>
                <w:b/>
                <w:lang w:val="lv-LV"/>
              </w:rPr>
              <w:t>I/O</w:t>
            </w:r>
          </w:p>
        </w:tc>
        <w:tc>
          <w:tcPr>
            <w:tcW w:w="1275" w:type="dxa"/>
            <w:tcBorders>
              <w:bottom w:val="single" w:sz="12" w:space="0" w:color="000000"/>
            </w:tcBorders>
            <w:shd w:val="clear" w:color="auto" w:fill="F2F2F2"/>
          </w:tcPr>
          <w:p w14:paraId="700A95B4" w14:textId="77777777" w:rsidR="001853D5" w:rsidRPr="005E0944" w:rsidRDefault="001853D5"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11E1B1E" w14:textId="77777777" w:rsidR="001853D5" w:rsidRPr="005E0944" w:rsidRDefault="001853D5" w:rsidP="00613DCC">
            <w:pPr>
              <w:rPr>
                <w:b/>
                <w:lang w:val="lv-LV"/>
              </w:rPr>
            </w:pPr>
            <w:r w:rsidRPr="005E0944">
              <w:rPr>
                <w:b/>
                <w:lang w:val="lv-LV"/>
              </w:rPr>
              <w:t>Apraksts</w:t>
            </w:r>
          </w:p>
        </w:tc>
      </w:tr>
      <w:tr w:rsidR="001853D5" w:rsidRPr="005E0944" w14:paraId="43347EA5" w14:textId="77777777" w:rsidTr="00352195">
        <w:tc>
          <w:tcPr>
            <w:tcW w:w="1668" w:type="dxa"/>
          </w:tcPr>
          <w:p w14:paraId="23744B32" w14:textId="77777777" w:rsidR="001853D5" w:rsidRPr="005E0944" w:rsidRDefault="001853D5" w:rsidP="00352195">
            <w:pPr>
              <w:spacing w:before="40" w:after="40"/>
              <w:rPr>
                <w:lang w:val="lv-LV"/>
              </w:rPr>
            </w:pPr>
            <w:r w:rsidRPr="005E0944">
              <w:rPr>
                <w:lang w:val="lv-LV"/>
              </w:rPr>
              <w:t>expiresBefore</w:t>
            </w:r>
          </w:p>
        </w:tc>
        <w:tc>
          <w:tcPr>
            <w:tcW w:w="1701" w:type="dxa"/>
          </w:tcPr>
          <w:p w14:paraId="3F7585C5" w14:textId="77777777" w:rsidR="001853D5" w:rsidRPr="005E0944" w:rsidRDefault="001853D5" w:rsidP="00352195">
            <w:pPr>
              <w:spacing w:before="40" w:after="40"/>
              <w:rPr>
                <w:lang w:val="lv-LV"/>
              </w:rPr>
            </w:pPr>
            <w:r w:rsidRPr="005E0944">
              <w:rPr>
                <w:lang w:val="lv-LV"/>
              </w:rPr>
              <w:t>datetime</w:t>
            </w:r>
          </w:p>
        </w:tc>
        <w:tc>
          <w:tcPr>
            <w:tcW w:w="567" w:type="dxa"/>
          </w:tcPr>
          <w:p w14:paraId="1A99B0C8" w14:textId="77777777" w:rsidR="001853D5" w:rsidRPr="005E0944" w:rsidRDefault="001853D5" w:rsidP="00352195">
            <w:pPr>
              <w:spacing w:before="40" w:after="40"/>
              <w:rPr>
                <w:lang w:val="lv-LV"/>
              </w:rPr>
            </w:pPr>
            <w:r w:rsidRPr="005E0944">
              <w:rPr>
                <w:lang w:val="lv-LV"/>
              </w:rPr>
              <w:t>I</w:t>
            </w:r>
          </w:p>
        </w:tc>
        <w:tc>
          <w:tcPr>
            <w:tcW w:w="1275" w:type="dxa"/>
          </w:tcPr>
          <w:p w14:paraId="151FB6CF" w14:textId="77777777" w:rsidR="001853D5" w:rsidRPr="005E0944" w:rsidRDefault="001853D5" w:rsidP="00352195">
            <w:pPr>
              <w:spacing w:before="40" w:after="40"/>
              <w:rPr>
                <w:lang w:val="lv-LV"/>
              </w:rPr>
            </w:pPr>
          </w:p>
        </w:tc>
        <w:tc>
          <w:tcPr>
            <w:tcW w:w="3260" w:type="dxa"/>
          </w:tcPr>
          <w:p w14:paraId="7CB4E7FB" w14:textId="77777777" w:rsidR="001853D5" w:rsidRPr="005E0944" w:rsidRDefault="001853D5" w:rsidP="00352195">
            <w:pPr>
              <w:spacing w:before="40" w:after="40"/>
              <w:rPr>
                <w:lang w:val="lv-LV"/>
              </w:rPr>
            </w:pPr>
            <w:r w:rsidRPr="005E0944">
              <w:rPr>
                <w:lang w:val="lv-LV"/>
              </w:rPr>
              <w:t>Datums, pirms kura beidzas recepšu derīguma termiņš.</w:t>
            </w:r>
          </w:p>
        </w:tc>
      </w:tr>
    </w:tbl>
    <w:p w14:paraId="4FEB6086" w14:textId="77777777" w:rsidR="001853D5" w:rsidRPr="005E0944" w:rsidRDefault="001853D5" w:rsidP="00613DCC">
      <w:pPr>
        <w:keepNext/>
        <w:spacing w:before="120"/>
        <w:rPr>
          <w:b/>
        </w:rPr>
      </w:pPr>
      <w:r w:rsidRPr="005E0944">
        <w:rPr>
          <w:b/>
        </w:rPr>
        <w:t>Algoritms:</w:t>
      </w:r>
    </w:p>
    <w:p w14:paraId="13E2D3B1" w14:textId="77777777" w:rsidR="001853D5" w:rsidRPr="005E0944" w:rsidRDefault="001853D5" w:rsidP="0026652E">
      <w:pPr>
        <w:pStyle w:val="ListParagraph"/>
        <w:numPr>
          <w:ilvl w:val="0"/>
          <w:numId w:val="113"/>
        </w:numPr>
        <w:spacing w:after="120"/>
      </w:pPr>
      <w:r w:rsidRPr="005E0944">
        <w:t xml:space="preserve">No tabulas </w:t>
      </w:r>
      <w:r w:rsidRPr="005E0944">
        <w:rPr>
          <w:i/>
        </w:rPr>
        <w:t xml:space="preserve">Application.MedicationOrders </w:t>
      </w:r>
      <w:r w:rsidRPr="005E0944">
        <w:t xml:space="preserve">izgūst 10 receptes, kurām derīguma termiņš beigsies līdz norādītajam datumam, kuras nav pilnībā izsniegtas, un kurām nav </w:t>
      </w:r>
      <w:r w:rsidR="002B1C61" w:rsidRPr="005E0944">
        <w:t>nosūtīti</w:t>
      </w:r>
      <w:r w:rsidRPr="005E0944">
        <w:t xml:space="preserve"> ziņojumi par derīguma termiņa beigām</w:t>
      </w:r>
      <w:r w:rsidR="00C06179" w:rsidRPr="005E0944">
        <w:t xml:space="preserve"> (tabula </w:t>
      </w:r>
      <w:r w:rsidR="00C06179" w:rsidRPr="005E0944">
        <w:rPr>
          <w:i/>
        </w:rPr>
        <w:t>Application.MedicationOrderNotifications</w:t>
      </w:r>
      <w:r w:rsidR="00C06179" w:rsidRPr="005E0944">
        <w:t>)</w:t>
      </w:r>
      <w:r w:rsidRPr="005E0944">
        <w:t>.</w:t>
      </w:r>
    </w:p>
    <w:p w14:paraId="7FDFED10" w14:textId="77777777" w:rsidR="001853D5" w:rsidRPr="005E0944" w:rsidRDefault="001853D5" w:rsidP="00613DCC">
      <w:pPr>
        <w:keepNext/>
        <w:spacing w:before="120"/>
        <w:rPr>
          <w:b/>
        </w:rPr>
      </w:pPr>
      <w:r w:rsidRPr="005E0944">
        <w:rPr>
          <w:b/>
        </w:rPr>
        <w:t>Izvaddati (pieprasījumi):</w:t>
      </w:r>
    </w:p>
    <w:p w14:paraId="4C966EC1" w14:textId="747B2E60" w:rsidR="001853D5" w:rsidRPr="005E0944" w:rsidRDefault="004C77B1" w:rsidP="008911BB">
      <w:pPr>
        <w:pStyle w:val="Caption"/>
      </w:pPr>
      <w:r w:rsidRPr="005E0944">
        <w:fldChar w:fldCharType="begin"/>
      </w:r>
      <w:r w:rsidR="001853D5" w:rsidRPr="005E0944">
        <w:instrText xml:space="preserve"> SEQ Tabula \# "0.tabula. " </w:instrText>
      </w:r>
      <w:r w:rsidRPr="005E0944">
        <w:fldChar w:fldCharType="separate"/>
      </w:r>
      <w:bookmarkStart w:id="1055" w:name="_Toc476847841"/>
      <w:r w:rsidR="00424559">
        <w:rPr>
          <w:noProof/>
        </w:rPr>
        <w:t>229.</w:t>
      </w:r>
      <w:r w:rsidR="00424559" w:rsidRPr="005E0944">
        <w:rPr>
          <w:noProof/>
        </w:rPr>
        <w:t>tabula</w:t>
      </w:r>
      <w:r w:rsidR="00424559">
        <w:rPr>
          <w:noProof/>
        </w:rPr>
        <w:t>.</w:t>
      </w:r>
      <w:r w:rsidR="00424559" w:rsidRPr="005E0944">
        <w:rPr>
          <w:noProof/>
        </w:rPr>
        <w:t xml:space="preserve"> </w:t>
      </w:r>
      <w:r w:rsidRPr="005E0944">
        <w:rPr>
          <w:noProof/>
        </w:rPr>
        <w:fldChar w:fldCharType="end"/>
      </w:r>
      <w:r w:rsidR="001853D5" w:rsidRPr="005E0944">
        <w:t xml:space="preserve"> </w:t>
      </w:r>
      <w:r w:rsidR="00237FCA" w:rsidRPr="005E0944">
        <w:t>Procedūras “</w:t>
      </w:r>
      <w:r w:rsidR="001853D5" w:rsidRPr="005E0944">
        <w:t>GetExpiringMedicationOrders” izvaddati</w:t>
      </w:r>
      <w:bookmarkEnd w:id="1055"/>
    </w:p>
    <w:tbl>
      <w:tblPr>
        <w:tblStyle w:val="TableGrid"/>
        <w:tblW w:w="8472" w:type="dxa"/>
        <w:tblLayout w:type="fixed"/>
        <w:tblLook w:val="04A0" w:firstRow="1" w:lastRow="0" w:firstColumn="1" w:lastColumn="0" w:noHBand="0" w:noVBand="1"/>
      </w:tblPr>
      <w:tblGrid>
        <w:gridCol w:w="2376"/>
        <w:gridCol w:w="1701"/>
        <w:gridCol w:w="4395"/>
      </w:tblGrid>
      <w:tr w:rsidR="001853D5" w:rsidRPr="005E0944" w14:paraId="5F0EAE5F"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4223CA57" w14:textId="77777777" w:rsidR="001853D5" w:rsidRPr="005E0944" w:rsidRDefault="001853D5"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216387B" w14:textId="77777777" w:rsidR="001853D5" w:rsidRPr="005E0944" w:rsidRDefault="001853D5" w:rsidP="00613DCC">
            <w:pPr>
              <w:rPr>
                <w:b/>
                <w:lang w:val="lv-LV"/>
              </w:rPr>
            </w:pPr>
            <w:r w:rsidRPr="005E0944">
              <w:rPr>
                <w:b/>
                <w:lang w:val="lv-LV"/>
              </w:rPr>
              <w:t>Tips</w:t>
            </w:r>
          </w:p>
        </w:tc>
        <w:tc>
          <w:tcPr>
            <w:tcW w:w="4395" w:type="dxa"/>
            <w:tcBorders>
              <w:bottom w:val="single" w:sz="12" w:space="0" w:color="000000"/>
            </w:tcBorders>
            <w:shd w:val="clear" w:color="auto" w:fill="F2F2F2"/>
          </w:tcPr>
          <w:p w14:paraId="5981AE75" w14:textId="77777777" w:rsidR="001853D5" w:rsidRPr="005E0944" w:rsidRDefault="001853D5" w:rsidP="00613DCC">
            <w:pPr>
              <w:rPr>
                <w:b/>
                <w:lang w:val="lv-LV"/>
              </w:rPr>
            </w:pPr>
            <w:r w:rsidRPr="005E0944">
              <w:rPr>
                <w:b/>
                <w:lang w:val="lv-LV"/>
              </w:rPr>
              <w:t>Apraksts</w:t>
            </w:r>
          </w:p>
        </w:tc>
      </w:tr>
      <w:tr w:rsidR="001853D5" w:rsidRPr="005E0944" w14:paraId="4548BDD3" w14:textId="77777777" w:rsidTr="00352195">
        <w:tc>
          <w:tcPr>
            <w:tcW w:w="8472" w:type="dxa"/>
            <w:gridSpan w:val="3"/>
          </w:tcPr>
          <w:p w14:paraId="5144539E" w14:textId="77777777" w:rsidR="001853D5" w:rsidRPr="005E0944" w:rsidRDefault="001853D5" w:rsidP="00352195">
            <w:pPr>
              <w:spacing w:before="40" w:after="40"/>
              <w:rPr>
                <w:i/>
                <w:lang w:val="lv-LV"/>
              </w:rPr>
            </w:pPr>
            <w:r w:rsidRPr="005E0944">
              <w:rPr>
                <w:i/>
                <w:lang w:val="lv-LV"/>
              </w:rPr>
              <w:t>Saraksts ar receptēm.</w:t>
            </w:r>
          </w:p>
        </w:tc>
      </w:tr>
      <w:tr w:rsidR="001853D5" w:rsidRPr="005E0944" w14:paraId="6F94163F" w14:textId="77777777" w:rsidTr="00352195">
        <w:tc>
          <w:tcPr>
            <w:tcW w:w="2376" w:type="dxa"/>
          </w:tcPr>
          <w:p w14:paraId="12A710EF" w14:textId="77777777" w:rsidR="001853D5" w:rsidRPr="005E0944" w:rsidRDefault="001853D5" w:rsidP="00352195">
            <w:pPr>
              <w:spacing w:before="40" w:after="40"/>
              <w:rPr>
                <w:lang w:val="lv-LV"/>
              </w:rPr>
            </w:pPr>
            <w:r w:rsidRPr="005E0944">
              <w:rPr>
                <w:lang w:val="lv-LV"/>
              </w:rPr>
              <w:t>Document</w:t>
            </w:r>
          </w:p>
        </w:tc>
        <w:tc>
          <w:tcPr>
            <w:tcW w:w="1701" w:type="dxa"/>
          </w:tcPr>
          <w:p w14:paraId="2E416D07" w14:textId="77777777" w:rsidR="001853D5" w:rsidRPr="005E0944" w:rsidRDefault="001853D5" w:rsidP="00352195">
            <w:pPr>
              <w:spacing w:before="40" w:after="40"/>
              <w:rPr>
                <w:lang w:val="lv-LV"/>
              </w:rPr>
            </w:pPr>
            <w:r w:rsidRPr="005E0944">
              <w:rPr>
                <w:lang w:val="lv-LV"/>
              </w:rPr>
              <w:t>xml</w:t>
            </w:r>
          </w:p>
        </w:tc>
        <w:tc>
          <w:tcPr>
            <w:tcW w:w="4395" w:type="dxa"/>
          </w:tcPr>
          <w:p w14:paraId="1F0074F8" w14:textId="77777777" w:rsidR="001853D5" w:rsidRPr="005E0944" w:rsidRDefault="001853D5" w:rsidP="00352195">
            <w:pPr>
              <w:spacing w:before="40" w:after="40"/>
              <w:rPr>
                <w:lang w:val="lv-LV"/>
              </w:rPr>
            </w:pPr>
            <w:r w:rsidRPr="005E0944">
              <w:rPr>
                <w:lang w:val="lv-LV"/>
              </w:rPr>
              <w:t>Receptes dokuments.</w:t>
            </w:r>
          </w:p>
        </w:tc>
      </w:tr>
    </w:tbl>
    <w:p w14:paraId="1F266C05" w14:textId="77777777" w:rsidR="001853D5" w:rsidRPr="005E0944" w:rsidRDefault="001853D5" w:rsidP="00613DCC">
      <w:pPr>
        <w:spacing w:before="120"/>
      </w:pPr>
      <w:r w:rsidRPr="005E0944">
        <w:rPr>
          <w:b/>
        </w:rPr>
        <w:t xml:space="preserve">Izvaddati: </w:t>
      </w:r>
      <w:r w:rsidRPr="005E0944">
        <w:t>Procedūras statuss (bitmaska):</w:t>
      </w:r>
    </w:p>
    <w:p w14:paraId="200ABC7B" w14:textId="77777777" w:rsidR="001853D5" w:rsidRPr="005E0944" w:rsidRDefault="001853D5" w:rsidP="001853D5">
      <w:pPr>
        <w:spacing w:before="120"/>
        <w:ind w:left="1440"/>
      </w:pPr>
      <w:r w:rsidRPr="005E0944">
        <w:t>0 – Procedūra veiksmīgi pabeigusi darbu.</w:t>
      </w:r>
    </w:p>
    <w:p w14:paraId="56ED8B28" w14:textId="77777777" w:rsidR="001853D5" w:rsidRPr="005E0944" w:rsidRDefault="001853D5" w:rsidP="00613DCC">
      <w:pPr>
        <w:spacing w:before="120"/>
      </w:pPr>
      <w:r w:rsidRPr="005E0944">
        <w:rPr>
          <w:b/>
        </w:rPr>
        <w:t>Izvaddatu tips:</w:t>
      </w:r>
      <w:r w:rsidRPr="005E0944">
        <w:t xml:space="preserve"> Int.</w:t>
      </w:r>
    </w:p>
    <w:p w14:paraId="72005A84" w14:textId="77777777" w:rsidR="00413CCE" w:rsidRPr="005E0944" w:rsidRDefault="00413CCE" w:rsidP="006E471D">
      <w:pPr>
        <w:pStyle w:val="Heading5"/>
        <w:rPr>
          <w:lang w:eastAsia="lv-LV"/>
        </w:rPr>
      </w:pPr>
      <w:bookmarkStart w:id="1056" w:name="_Toc476847376"/>
      <w:r w:rsidRPr="005E0944">
        <w:rPr>
          <w:lang w:eastAsia="lv-LV"/>
        </w:rPr>
        <w:t>Procedūra “GetImportedMedicationOrder”</w:t>
      </w:r>
      <w:bookmarkEnd w:id="1056"/>
    </w:p>
    <w:p w14:paraId="129D63C1" w14:textId="77777777" w:rsidR="00413CCE" w:rsidRPr="005E0944" w:rsidRDefault="00413CCE" w:rsidP="00613DCC">
      <w:pPr>
        <w:keepNext/>
        <w:spacing w:before="120"/>
        <w:rPr>
          <w:lang w:eastAsia="lv-LV"/>
        </w:rPr>
      </w:pPr>
      <w:r w:rsidRPr="005E0944">
        <w:rPr>
          <w:b/>
        </w:rPr>
        <w:t>Identifikācija:</w:t>
      </w:r>
      <w:r w:rsidRPr="005E0944">
        <w:t xml:space="preserve"> Application</w:t>
      </w:r>
      <w:r w:rsidRPr="005E0944">
        <w:rPr>
          <w:lang w:eastAsia="lv-LV"/>
        </w:rPr>
        <w:t>.</w:t>
      </w:r>
      <w:r w:rsidRPr="005E0944">
        <w:t>GetImportedMedicationOrder</w:t>
      </w:r>
      <w:r w:rsidRPr="005E0944">
        <w:rPr>
          <w:lang w:eastAsia="lv-LV"/>
        </w:rPr>
        <w:t>.</w:t>
      </w:r>
    </w:p>
    <w:p w14:paraId="3B08A8DF" w14:textId="77777777" w:rsidR="00413CCE" w:rsidRPr="005E0944" w:rsidRDefault="00413CCE" w:rsidP="00613DCC">
      <w:pPr>
        <w:keepNext/>
        <w:spacing w:before="120"/>
        <w:rPr>
          <w:b/>
        </w:rPr>
      </w:pPr>
      <w:r w:rsidRPr="005E0944">
        <w:rPr>
          <w:b/>
        </w:rPr>
        <w:t>Apraksts:</w:t>
      </w:r>
    </w:p>
    <w:p w14:paraId="564350F9" w14:textId="77777777" w:rsidR="00413CCE" w:rsidRDefault="00413CCE" w:rsidP="005914EA">
      <w:pPr>
        <w:pStyle w:val="BodyText"/>
      </w:pPr>
      <w:r w:rsidRPr="005E0944">
        <w:t>Izgūst elektronizētas receptes dokumentu.</w:t>
      </w:r>
    </w:p>
    <w:p w14:paraId="0A2F9607" w14:textId="77777777" w:rsidR="00413CCE" w:rsidRPr="005E0944" w:rsidRDefault="00413CCE" w:rsidP="00613DCC">
      <w:pPr>
        <w:keepNext/>
        <w:rPr>
          <w:b/>
        </w:rPr>
      </w:pPr>
      <w:r w:rsidRPr="005E0944">
        <w:rPr>
          <w:b/>
        </w:rPr>
        <w:t>Ievaddati:</w:t>
      </w:r>
    </w:p>
    <w:p w14:paraId="5E9B4702" w14:textId="2A08E63B" w:rsidR="00413CCE" w:rsidRPr="005E0944" w:rsidRDefault="004C77B1" w:rsidP="008911BB">
      <w:pPr>
        <w:pStyle w:val="Caption"/>
      </w:pPr>
      <w:r w:rsidRPr="005E0944">
        <w:fldChar w:fldCharType="begin"/>
      </w:r>
      <w:r w:rsidR="00413CCE" w:rsidRPr="005E0944">
        <w:instrText xml:space="preserve"> SEQ Tabula \# "0.tabula. " </w:instrText>
      </w:r>
      <w:r w:rsidRPr="005E0944">
        <w:fldChar w:fldCharType="separate"/>
      </w:r>
      <w:bookmarkStart w:id="1057" w:name="_Toc476847842"/>
      <w:r w:rsidR="00424559">
        <w:rPr>
          <w:noProof/>
        </w:rPr>
        <w:t>230.</w:t>
      </w:r>
      <w:r w:rsidR="00424559" w:rsidRPr="005E0944">
        <w:rPr>
          <w:noProof/>
        </w:rPr>
        <w:t>tabula</w:t>
      </w:r>
      <w:r w:rsidR="00424559">
        <w:rPr>
          <w:noProof/>
        </w:rPr>
        <w:t>.</w:t>
      </w:r>
      <w:r w:rsidR="00424559" w:rsidRPr="005E0944">
        <w:rPr>
          <w:noProof/>
        </w:rPr>
        <w:t xml:space="preserve"> </w:t>
      </w:r>
      <w:r w:rsidRPr="005E0944">
        <w:rPr>
          <w:noProof/>
        </w:rPr>
        <w:fldChar w:fldCharType="end"/>
      </w:r>
      <w:r w:rsidR="00413CCE" w:rsidRPr="005E0944">
        <w:t xml:space="preserve"> </w:t>
      </w:r>
      <w:r w:rsidR="00237FCA" w:rsidRPr="005E0944">
        <w:t>Procedūras “</w:t>
      </w:r>
      <w:r w:rsidR="00413CCE" w:rsidRPr="005E0944">
        <w:t>GetImportedMedicationOrder” ieejas parametri</w:t>
      </w:r>
      <w:bookmarkEnd w:id="1057"/>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413CCE" w:rsidRPr="005E0944" w14:paraId="71B33944"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60007F9" w14:textId="77777777" w:rsidR="00413CCE" w:rsidRPr="005E0944" w:rsidRDefault="00413CCE"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A3E92AE" w14:textId="77777777" w:rsidR="00413CCE" w:rsidRPr="005E0944" w:rsidRDefault="00413CCE" w:rsidP="00613DCC">
            <w:pPr>
              <w:rPr>
                <w:b/>
                <w:lang w:val="lv-LV"/>
              </w:rPr>
            </w:pPr>
            <w:r w:rsidRPr="005E0944">
              <w:rPr>
                <w:b/>
                <w:lang w:val="lv-LV"/>
              </w:rPr>
              <w:t>Tips</w:t>
            </w:r>
          </w:p>
        </w:tc>
        <w:tc>
          <w:tcPr>
            <w:tcW w:w="567" w:type="dxa"/>
            <w:tcBorders>
              <w:bottom w:val="single" w:sz="12" w:space="0" w:color="000000"/>
            </w:tcBorders>
            <w:shd w:val="clear" w:color="auto" w:fill="F2F2F2"/>
          </w:tcPr>
          <w:p w14:paraId="5D8DF207" w14:textId="77777777" w:rsidR="00413CCE" w:rsidRPr="005E0944" w:rsidRDefault="00413CCE" w:rsidP="00613DCC">
            <w:pPr>
              <w:rPr>
                <w:b/>
                <w:lang w:val="lv-LV"/>
              </w:rPr>
            </w:pPr>
            <w:r w:rsidRPr="005E0944">
              <w:rPr>
                <w:b/>
                <w:lang w:val="lv-LV"/>
              </w:rPr>
              <w:t>I/O</w:t>
            </w:r>
          </w:p>
        </w:tc>
        <w:tc>
          <w:tcPr>
            <w:tcW w:w="1275" w:type="dxa"/>
            <w:tcBorders>
              <w:bottom w:val="single" w:sz="12" w:space="0" w:color="000000"/>
            </w:tcBorders>
            <w:shd w:val="clear" w:color="auto" w:fill="F2F2F2"/>
          </w:tcPr>
          <w:p w14:paraId="298AE810" w14:textId="77777777" w:rsidR="00413CCE" w:rsidRPr="005E0944" w:rsidRDefault="00413CCE"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50F56868" w14:textId="77777777" w:rsidR="00413CCE" w:rsidRPr="005E0944" w:rsidRDefault="00413CCE" w:rsidP="00613DCC">
            <w:pPr>
              <w:rPr>
                <w:b/>
                <w:lang w:val="lv-LV"/>
              </w:rPr>
            </w:pPr>
            <w:r w:rsidRPr="005E0944">
              <w:rPr>
                <w:b/>
                <w:lang w:val="lv-LV"/>
              </w:rPr>
              <w:t>Apraksts</w:t>
            </w:r>
          </w:p>
        </w:tc>
      </w:tr>
      <w:tr w:rsidR="00413CCE" w:rsidRPr="005E0944" w14:paraId="13101158" w14:textId="77777777" w:rsidTr="00352195">
        <w:tc>
          <w:tcPr>
            <w:tcW w:w="1668" w:type="dxa"/>
          </w:tcPr>
          <w:p w14:paraId="03A8DD98" w14:textId="77777777" w:rsidR="00413CCE" w:rsidRPr="005E0944" w:rsidRDefault="00413CCE" w:rsidP="00352195">
            <w:pPr>
              <w:spacing w:before="40" w:after="40"/>
              <w:rPr>
                <w:lang w:val="lv-LV"/>
              </w:rPr>
            </w:pPr>
            <w:r w:rsidRPr="005E0944">
              <w:rPr>
                <w:lang w:val="lv-LV"/>
              </w:rPr>
              <w:t>formNumber</w:t>
            </w:r>
          </w:p>
        </w:tc>
        <w:tc>
          <w:tcPr>
            <w:tcW w:w="1701" w:type="dxa"/>
          </w:tcPr>
          <w:p w14:paraId="0049B550" w14:textId="77777777" w:rsidR="00413CCE" w:rsidRPr="005E0944" w:rsidRDefault="00413CCE" w:rsidP="00352195">
            <w:pPr>
              <w:spacing w:before="40" w:after="40"/>
              <w:rPr>
                <w:lang w:val="lv-LV"/>
              </w:rPr>
            </w:pPr>
            <w:r w:rsidRPr="005E0944">
              <w:rPr>
                <w:lang w:val="lv-LV"/>
              </w:rPr>
              <w:t>varchar(10)</w:t>
            </w:r>
          </w:p>
        </w:tc>
        <w:tc>
          <w:tcPr>
            <w:tcW w:w="567" w:type="dxa"/>
          </w:tcPr>
          <w:p w14:paraId="26BD6E2B" w14:textId="77777777" w:rsidR="00413CCE" w:rsidRPr="005E0944" w:rsidRDefault="00413CCE" w:rsidP="00352195">
            <w:pPr>
              <w:spacing w:before="40" w:after="40"/>
              <w:rPr>
                <w:lang w:val="lv-LV"/>
              </w:rPr>
            </w:pPr>
            <w:r w:rsidRPr="005E0944">
              <w:rPr>
                <w:lang w:val="lv-LV"/>
              </w:rPr>
              <w:t>I</w:t>
            </w:r>
          </w:p>
        </w:tc>
        <w:tc>
          <w:tcPr>
            <w:tcW w:w="1275" w:type="dxa"/>
          </w:tcPr>
          <w:p w14:paraId="4C3832A0" w14:textId="77777777" w:rsidR="00413CCE" w:rsidRPr="005E0944" w:rsidRDefault="00413CCE" w:rsidP="00352195">
            <w:pPr>
              <w:spacing w:before="40" w:after="40"/>
              <w:rPr>
                <w:lang w:val="lv-LV"/>
              </w:rPr>
            </w:pPr>
          </w:p>
        </w:tc>
        <w:tc>
          <w:tcPr>
            <w:tcW w:w="3260" w:type="dxa"/>
          </w:tcPr>
          <w:p w14:paraId="22FB0589" w14:textId="77777777" w:rsidR="00413CCE" w:rsidRPr="005E0944" w:rsidRDefault="00413CCE" w:rsidP="00352195">
            <w:pPr>
              <w:spacing w:before="40" w:after="40"/>
              <w:rPr>
                <w:lang w:val="lv-LV"/>
              </w:rPr>
            </w:pPr>
            <w:r w:rsidRPr="005E0944">
              <w:rPr>
                <w:lang w:val="lv-LV"/>
              </w:rPr>
              <w:t>Receptes veidlapas sērija un numurs.</w:t>
            </w:r>
          </w:p>
        </w:tc>
      </w:tr>
      <w:tr w:rsidR="00413CCE" w:rsidRPr="005E0944" w14:paraId="5495750D" w14:textId="77777777" w:rsidTr="00352195">
        <w:tc>
          <w:tcPr>
            <w:tcW w:w="1668" w:type="dxa"/>
          </w:tcPr>
          <w:p w14:paraId="6A7615C3" w14:textId="77777777" w:rsidR="00413CCE" w:rsidRPr="005E0944" w:rsidRDefault="00413CCE" w:rsidP="00352195">
            <w:pPr>
              <w:spacing w:before="40" w:after="40"/>
              <w:rPr>
                <w:lang w:val="lv-LV"/>
              </w:rPr>
            </w:pPr>
            <w:r w:rsidRPr="005E0944">
              <w:rPr>
                <w:lang w:val="lv-LV"/>
              </w:rPr>
              <w:t>year</w:t>
            </w:r>
          </w:p>
        </w:tc>
        <w:tc>
          <w:tcPr>
            <w:tcW w:w="1701" w:type="dxa"/>
          </w:tcPr>
          <w:p w14:paraId="4F2DCDE7" w14:textId="77777777" w:rsidR="00413CCE" w:rsidRPr="005E0944" w:rsidRDefault="00413CCE" w:rsidP="00352195">
            <w:pPr>
              <w:spacing w:before="40" w:after="40"/>
              <w:rPr>
                <w:lang w:val="lv-LV"/>
              </w:rPr>
            </w:pPr>
            <w:r w:rsidRPr="005E0944">
              <w:rPr>
                <w:lang w:val="lv-LV"/>
              </w:rPr>
              <w:t>int</w:t>
            </w:r>
          </w:p>
        </w:tc>
        <w:tc>
          <w:tcPr>
            <w:tcW w:w="567" w:type="dxa"/>
          </w:tcPr>
          <w:p w14:paraId="2B40FE9F" w14:textId="77777777" w:rsidR="00413CCE" w:rsidRPr="005E0944" w:rsidRDefault="00413CCE" w:rsidP="00352195">
            <w:pPr>
              <w:spacing w:before="40" w:after="40"/>
              <w:rPr>
                <w:lang w:val="lv-LV"/>
              </w:rPr>
            </w:pPr>
            <w:r w:rsidRPr="005E0944">
              <w:rPr>
                <w:lang w:val="lv-LV"/>
              </w:rPr>
              <w:t>I</w:t>
            </w:r>
          </w:p>
        </w:tc>
        <w:tc>
          <w:tcPr>
            <w:tcW w:w="1275" w:type="dxa"/>
          </w:tcPr>
          <w:p w14:paraId="7774DC38" w14:textId="77777777" w:rsidR="00413CCE" w:rsidRPr="005E0944" w:rsidRDefault="00413CCE" w:rsidP="00352195">
            <w:pPr>
              <w:spacing w:before="40" w:after="40"/>
              <w:rPr>
                <w:lang w:val="lv-LV"/>
              </w:rPr>
            </w:pPr>
          </w:p>
        </w:tc>
        <w:tc>
          <w:tcPr>
            <w:tcW w:w="3260" w:type="dxa"/>
          </w:tcPr>
          <w:p w14:paraId="593154F7" w14:textId="77777777" w:rsidR="00413CCE" w:rsidRPr="005E0944" w:rsidRDefault="00413CCE" w:rsidP="00352195">
            <w:pPr>
              <w:spacing w:before="40" w:after="40"/>
              <w:rPr>
                <w:lang w:val="lv-LV"/>
              </w:rPr>
            </w:pPr>
            <w:r w:rsidRPr="005E0944">
              <w:rPr>
                <w:lang w:val="lv-LV"/>
              </w:rPr>
              <w:t>Gads, kurā recepte tika izrakstīta.</w:t>
            </w:r>
          </w:p>
        </w:tc>
      </w:tr>
      <w:tr w:rsidR="00413CCE" w:rsidRPr="005E0944" w14:paraId="579D57A9" w14:textId="77777777" w:rsidTr="00352195">
        <w:tc>
          <w:tcPr>
            <w:tcW w:w="1668" w:type="dxa"/>
          </w:tcPr>
          <w:p w14:paraId="04B84E17" w14:textId="77777777" w:rsidR="00413CCE" w:rsidRPr="005E0944" w:rsidRDefault="00413CCE" w:rsidP="00352195">
            <w:pPr>
              <w:spacing w:before="40" w:after="40"/>
              <w:rPr>
                <w:lang w:val="lv-LV"/>
              </w:rPr>
            </w:pPr>
            <w:r w:rsidRPr="005E0944">
              <w:rPr>
                <w:lang w:val="lv-LV"/>
              </w:rPr>
              <w:t>transcriberIdentityCode</w:t>
            </w:r>
          </w:p>
        </w:tc>
        <w:tc>
          <w:tcPr>
            <w:tcW w:w="1701" w:type="dxa"/>
          </w:tcPr>
          <w:p w14:paraId="2D987E15" w14:textId="77777777" w:rsidR="00413CCE" w:rsidRPr="005E0944" w:rsidRDefault="00413CCE" w:rsidP="00352195">
            <w:pPr>
              <w:spacing w:before="40" w:after="40"/>
              <w:rPr>
                <w:lang w:val="lv-LV"/>
              </w:rPr>
            </w:pPr>
            <w:r w:rsidRPr="005E0944">
              <w:rPr>
                <w:lang w:val="lv-LV"/>
              </w:rPr>
              <w:t>nvarchar(100)</w:t>
            </w:r>
          </w:p>
        </w:tc>
        <w:tc>
          <w:tcPr>
            <w:tcW w:w="567" w:type="dxa"/>
          </w:tcPr>
          <w:p w14:paraId="4E29A82C" w14:textId="77777777" w:rsidR="00413CCE" w:rsidRPr="005E0944" w:rsidRDefault="00413CCE" w:rsidP="00352195">
            <w:pPr>
              <w:spacing w:before="40" w:after="40"/>
              <w:rPr>
                <w:lang w:val="lv-LV"/>
              </w:rPr>
            </w:pPr>
            <w:r w:rsidRPr="005E0944">
              <w:rPr>
                <w:lang w:val="lv-LV"/>
              </w:rPr>
              <w:t>I</w:t>
            </w:r>
          </w:p>
        </w:tc>
        <w:tc>
          <w:tcPr>
            <w:tcW w:w="1275" w:type="dxa"/>
          </w:tcPr>
          <w:p w14:paraId="2F2570D5" w14:textId="77777777" w:rsidR="00413CCE" w:rsidRPr="005E0944" w:rsidRDefault="00413CCE" w:rsidP="00352195">
            <w:pPr>
              <w:spacing w:before="40" w:after="40"/>
              <w:rPr>
                <w:lang w:val="lv-LV"/>
              </w:rPr>
            </w:pPr>
          </w:p>
        </w:tc>
        <w:tc>
          <w:tcPr>
            <w:tcW w:w="3260" w:type="dxa"/>
          </w:tcPr>
          <w:p w14:paraId="4A6674D8" w14:textId="77777777" w:rsidR="00413CCE" w:rsidRPr="005E0944" w:rsidRDefault="00413CCE" w:rsidP="00352195">
            <w:pPr>
              <w:spacing w:before="40" w:after="40"/>
              <w:rPr>
                <w:lang w:val="lv-LV"/>
              </w:rPr>
            </w:pPr>
            <w:r w:rsidRPr="005E0944">
              <w:rPr>
                <w:lang w:val="lv-LV"/>
              </w:rPr>
              <w:t>Personas, kas veikusi  pieprasījumu, identifikators.</w:t>
            </w:r>
          </w:p>
        </w:tc>
      </w:tr>
      <w:tr w:rsidR="00413CCE" w:rsidRPr="005E0944" w14:paraId="32A82AC2" w14:textId="77777777" w:rsidTr="00352195">
        <w:tc>
          <w:tcPr>
            <w:tcW w:w="1668" w:type="dxa"/>
          </w:tcPr>
          <w:p w14:paraId="4A38DC64" w14:textId="77777777" w:rsidR="00413CCE" w:rsidRPr="005E0944" w:rsidRDefault="00413CCE" w:rsidP="00352195">
            <w:pPr>
              <w:spacing w:before="40" w:after="40"/>
              <w:rPr>
                <w:lang w:val="lv-LV"/>
              </w:rPr>
            </w:pPr>
            <w:r w:rsidRPr="005E0944">
              <w:rPr>
                <w:lang w:val="lv-LV"/>
              </w:rPr>
              <w:t>transcriberIdentityType</w:t>
            </w:r>
          </w:p>
        </w:tc>
        <w:tc>
          <w:tcPr>
            <w:tcW w:w="1701" w:type="dxa"/>
          </w:tcPr>
          <w:p w14:paraId="026BB4AF" w14:textId="77777777" w:rsidR="00413CCE" w:rsidRPr="005E0944" w:rsidRDefault="00413CCE" w:rsidP="00352195">
            <w:pPr>
              <w:spacing w:before="40" w:after="40"/>
              <w:rPr>
                <w:lang w:val="lv-LV"/>
              </w:rPr>
            </w:pPr>
            <w:r w:rsidRPr="005E0944">
              <w:rPr>
                <w:lang w:val="lv-LV"/>
              </w:rPr>
              <w:t>varchar(50)</w:t>
            </w:r>
          </w:p>
        </w:tc>
        <w:tc>
          <w:tcPr>
            <w:tcW w:w="567" w:type="dxa"/>
          </w:tcPr>
          <w:p w14:paraId="78FF5492" w14:textId="77777777" w:rsidR="00413CCE" w:rsidRPr="005E0944" w:rsidRDefault="00413CCE" w:rsidP="00352195">
            <w:pPr>
              <w:spacing w:before="40" w:after="40"/>
              <w:rPr>
                <w:lang w:val="lv-LV"/>
              </w:rPr>
            </w:pPr>
            <w:r w:rsidRPr="005E0944">
              <w:rPr>
                <w:lang w:val="lv-LV"/>
              </w:rPr>
              <w:t>I</w:t>
            </w:r>
          </w:p>
        </w:tc>
        <w:tc>
          <w:tcPr>
            <w:tcW w:w="1275" w:type="dxa"/>
          </w:tcPr>
          <w:p w14:paraId="765C4B51" w14:textId="77777777" w:rsidR="00413CCE" w:rsidRPr="005E0944" w:rsidRDefault="00413CCE" w:rsidP="00352195">
            <w:pPr>
              <w:spacing w:before="40" w:after="40"/>
              <w:rPr>
                <w:lang w:val="lv-LV"/>
              </w:rPr>
            </w:pPr>
          </w:p>
        </w:tc>
        <w:tc>
          <w:tcPr>
            <w:tcW w:w="3260" w:type="dxa"/>
          </w:tcPr>
          <w:p w14:paraId="4DC250F2" w14:textId="77777777" w:rsidR="00413CCE" w:rsidRPr="005E0944" w:rsidRDefault="00413CCE" w:rsidP="00352195">
            <w:pPr>
              <w:spacing w:before="40" w:after="40"/>
              <w:rPr>
                <w:lang w:val="lv-LV"/>
              </w:rPr>
            </w:pPr>
            <w:r w:rsidRPr="005E0944">
              <w:rPr>
                <w:lang w:val="lv-LV"/>
              </w:rPr>
              <w:t>Personas, kas veikusi  pieprasījumu, identifikācijas sistēmas OID.</w:t>
            </w:r>
          </w:p>
        </w:tc>
      </w:tr>
      <w:tr w:rsidR="00413CCE" w:rsidRPr="005E0944" w14:paraId="0B08E3E2" w14:textId="77777777" w:rsidTr="00352195">
        <w:tc>
          <w:tcPr>
            <w:tcW w:w="1668" w:type="dxa"/>
          </w:tcPr>
          <w:p w14:paraId="787D1BF4" w14:textId="77777777" w:rsidR="00413CCE" w:rsidRPr="005E0944" w:rsidRDefault="00413CCE" w:rsidP="00352195">
            <w:pPr>
              <w:spacing w:before="40" w:after="40"/>
              <w:rPr>
                <w:lang w:val="lv-LV"/>
              </w:rPr>
            </w:pPr>
            <w:r w:rsidRPr="005E0944">
              <w:rPr>
                <w:lang w:val="lv-LV"/>
              </w:rPr>
              <w:t>document</w:t>
            </w:r>
          </w:p>
        </w:tc>
        <w:tc>
          <w:tcPr>
            <w:tcW w:w="1701" w:type="dxa"/>
          </w:tcPr>
          <w:p w14:paraId="72A66AC8" w14:textId="77777777" w:rsidR="00413CCE" w:rsidRPr="005E0944" w:rsidRDefault="00413CCE" w:rsidP="00352195">
            <w:pPr>
              <w:spacing w:before="40" w:after="40"/>
              <w:rPr>
                <w:lang w:val="lv-LV"/>
              </w:rPr>
            </w:pPr>
            <w:r w:rsidRPr="005E0944">
              <w:rPr>
                <w:lang w:val="lv-LV"/>
              </w:rPr>
              <w:t>xml</w:t>
            </w:r>
          </w:p>
        </w:tc>
        <w:tc>
          <w:tcPr>
            <w:tcW w:w="567" w:type="dxa"/>
          </w:tcPr>
          <w:p w14:paraId="755B6055" w14:textId="77777777" w:rsidR="00413CCE" w:rsidRPr="005E0944" w:rsidRDefault="00413CCE" w:rsidP="00352195">
            <w:pPr>
              <w:spacing w:before="40" w:after="40"/>
              <w:rPr>
                <w:lang w:val="lv-LV"/>
              </w:rPr>
            </w:pPr>
            <w:r w:rsidRPr="005E0944">
              <w:rPr>
                <w:lang w:val="lv-LV"/>
              </w:rPr>
              <w:t>O</w:t>
            </w:r>
          </w:p>
        </w:tc>
        <w:tc>
          <w:tcPr>
            <w:tcW w:w="1275" w:type="dxa"/>
          </w:tcPr>
          <w:p w14:paraId="4D8B8973" w14:textId="77777777" w:rsidR="00413CCE" w:rsidRPr="005E0944" w:rsidRDefault="007E3E23" w:rsidP="00352195">
            <w:pPr>
              <w:spacing w:before="40" w:after="40"/>
              <w:rPr>
                <w:lang w:val="lv-LV"/>
              </w:rPr>
            </w:pPr>
            <w:r w:rsidRPr="005E0944">
              <w:rPr>
                <w:lang w:val="lv-LV"/>
              </w:rPr>
              <w:t>NULL</w:t>
            </w:r>
          </w:p>
        </w:tc>
        <w:tc>
          <w:tcPr>
            <w:tcW w:w="3260" w:type="dxa"/>
          </w:tcPr>
          <w:p w14:paraId="7D24E241" w14:textId="77777777" w:rsidR="00413CCE" w:rsidRPr="005E0944" w:rsidRDefault="00413CCE" w:rsidP="00352195">
            <w:pPr>
              <w:spacing w:before="40" w:after="40"/>
              <w:rPr>
                <w:lang w:val="lv-LV"/>
              </w:rPr>
            </w:pPr>
            <w:r w:rsidRPr="005E0944">
              <w:rPr>
                <w:lang w:val="lv-LV"/>
              </w:rPr>
              <w:t>Izgūtais e-receptes dokuments.</w:t>
            </w:r>
          </w:p>
        </w:tc>
      </w:tr>
    </w:tbl>
    <w:p w14:paraId="6F1B09C6" w14:textId="77777777" w:rsidR="00413CCE" w:rsidRPr="005E0944" w:rsidRDefault="00413CCE" w:rsidP="00613DCC">
      <w:pPr>
        <w:keepNext/>
        <w:spacing w:before="120"/>
        <w:rPr>
          <w:b/>
        </w:rPr>
      </w:pPr>
      <w:r w:rsidRPr="005E0944">
        <w:rPr>
          <w:b/>
        </w:rPr>
        <w:t>Algoritms:</w:t>
      </w:r>
    </w:p>
    <w:p w14:paraId="7B52E55D" w14:textId="77777777" w:rsidR="00413CCE" w:rsidRPr="005E0944" w:rsidRDefault="00413CCE" w:rsidP="0026652E">
      <w:pPr>
        <w:pStyle w:val="ListParagraph"/>
        <w:numPr>
          <w:ilvl w:val="0"/>
          <w:numId w:val="247"/>
        </w:numPr>
        <w:spacing w:after="120"/>
      </w:pPr>
      <w:r w:rsidRPr="005E0944">
        <w:t xml:space="preserve">No tabulas </w:t>
      </w:r>
      <w:r w:rsidRPr="005E0944">
        <w:rPr>
          <w:i/>
        </w:rPr>
        <w:t xml:space="preserve">Application.MedicationOrders </w:t>
      </w:r>
      <w:r w:rsidRPr="005E0944">
        <w:t xml:space="preserve">izgūst norādītā </w:t>
      </w:r>
      <w:r w:rsidR="002B1C61" w:rsidRPr="005E0944">
        <w:t>lietotāja</w:t>
      </w:r>
      <w:r w:rsidRPr="005E0944">
        <w:t xml:space="preserve"> elektronizēto recepti, kurai ir norādītā sērija un numurs un </w:t>
      </w:r>
      <w:r w:rsidR="00C32FD4">
        <w:t>kura izrakstīta norādītajā gadā</w:t>
      </w:r>
      <w:r w:rsidRPr="005E0944">
        <w:t>.</w:t>
      </w:r>
    </w:p>
    <w:p w14:paraId="36362B7A" w14:textId="77777777" w:rsidR="00413CCE" w:rsidRPr="005E0944" w:rsidRDefault="00413CCE" w:rsidP="00613DCC">
      <w:pPr>
        <w:spacing w:before="120"/>
      </w:pPr>
      <w:r w:rsidRPr="005E0944">
        <w:rPr>
          <w:b/>
        </w:rPr>
        <w:t xml:space="preserve">Izvaddati: </w:t>
      </w:r>
      <w:r w:rsidRPr="005E0944">
        <w:t>Procedūras statuss (bitmaska):</w:t>
      </w:r>
    </w:p>
    <w:p w14:paraId="572EC98D" w14:textId="77777777" w:rsidR="00413CCE" w:rsidRPr="005E0944" w:rsidRDefault="00413CCE" w:rsidP="00413CCE">
      <w:pPr>
        <w:spacing w:before="120"/>
        <w:ind w:left="1440"/>
      </w:pPr>
      <w:r w:rsidRPr="005E0944">
        <w:t>0 – Procedūra veiksmīgi pabeigusi darbu.</w:t>
      </w:r>
    </w:p>
    <w:p w14:paraId="38F70515" w14:textId="77777777" w:rsidR="00413CCE" w:rsidRPr="005E0944" w:rsidRDefault="00413CCE" w:rsidP="00613DCC">
      <w:pPr>
        <w:spacing w:before="120"/>
      </w:pPr>
      <w:r w:rsidRPr="005E0944">
        <w:rPr>
          <w:b/>
        </w:rPr>
        <w:t>Izvaddatu tips:</w:t>
      </w:r>
      <w:r w:rsidRPr="005E0944">
        <w:t xml:space="preserve"> Int.</w:t>
      </w:r>
    </w:p>
    <w:p w14:paraId="778ACED1" w14:textId="77777777" w:rsidR="0019647E" w:rsidRPr="005E0944" w:rsidRDefault="0019647E" w:rsidP="006E471D">
      <w:pPr>
        <w:pStyle w:val="Heading5"/>
        <w:rPr>
          <w:lang w:eastAsia="lv-LV"/>
        </w:rPr>
      </w:pPr>
      <w:bookmarkStart w:id="1058" w:name="_Toc476847377"/>
      <w:r w:rsidRPr="005E0944">
        <w:rPr>
          <w:lang w:eastAsia="lv-LV"/>
        </w:rPr>
        <w:t>Procedūra “GetMedicationDispense”</w:t>
      </w:r>
      <w:bookmarkEnd w:id="1058"/>
    </w:p>
    <w:p w14:paraId="232D201D" w14:textId="77777777" w:rsidR="0019647E" w:rsidRPr="005E0944" w:rsidRDefault="0019647E" w:rsidP="00613DCC">
      <w:pPr>
        <w:keepNext/>
        <w:spacing w:before="120"/>
        <w:rPr>
          <w:lang w:eastAsia="lv-LV"/>
        </w:rPr>
      </w:pPr>
      <w:r w:rsidRPr="005E0944">
        <w:rPr>
          <w:b/>
        </w:rPr>
        <w:t>Identifikācija:</w:t>
      </w:r>
      <w:r w:rsidRPr="005E0944">
        <w:t xml:space="preserve"> Application</w:t>
      </w:r>
      <w:r w:rsidRPr="005E0944">
        <w:rPr>
          <w:lang w:eastAsia="lv-LV"/>
        </w:rPr>
        <w:t>.GetMedicationDispense.</w:t>
      </w:r>
    </w:p>
    <w:p w14:paraId="1535B980" w14:textId="77777777" w:rsidR="0019647E" w:rsidRPr="005E0944" w:rsidRDefault="0019647E" w:rsidP="00613DCC">
      <w:pPr>
        <w:keepNext/>
        <w:spacing w:before="120"/>
        <w:rPr>
          <w:b/>
        </w:rPr>
      </w:pPr>
      <w:r w:rsidRPr="005E0944">
        <w:rPr>
          <w:b/>
        </w:rPr>
        <w:t>Apraksts:</w:t>
      </w:r>
    </w:p>
    <w:p w14:paraId="491A297C" w14:textId="77777777" w:rsidR="0019647E" w:rsidRPr="005E0944" w:rsidRDefault="0019647E" w:rsidP="005914EA">
      <w:pPr>
        <w:pStyle w:val="BodyText"/>
      </w:pPr>
      <w:r w:rsidRPr="005E0944">
        <w:t>Izgūst ĀL izsniegšanas ziņojuma dokumentu.</w:t>
      </w:r>
    </w:p>
    <w:p w14:paraId="0BB6468D" w14:textId="77777777" w:rsidR="0019647E" w:rsidRPr="005E0944" w:rsidRDefault="0019647E" w:rsidP="00613DCC">
      <w:pPr>
        <w:keepNext/>
        <w:rPr>
          <w:b/>
        </w:rPr>
      </w:pPr>
      <w:r w:rsidRPr="005E0944">
        <w:rPr>
          <w:b/>
        </w:rPr>
        <w:t>Ievaddati:</w:t>
      </w:r>
    </w:p>
    <w:p w14:paraId="6ABD5428" w14:textId="09BB340B" w:rsidR="0019647E" w:rsidRPr="005E0944" w:rsidRDefault="004C77B1" w:rsidP="008911BB">
      <w:pPr>
        <w:pStyle w:val="Caption"/>
      </w:pPr>
      <w:r w:rsidRPr="005E0944">
        <w:fldChar w:fldCharType="begin"/>
      </w:r>
      <w:r w:rsidR="0019647E" w:rsidRPr="005E0944">
        <w:instrText xml:space="preserve"> SEQ Tabula \# "0.tabula. " </w:instrText>
      </w:r>
      <w:r w:rsidRPr="005E0944">
        <w:fldChar w:fldCharType="separate"/>
      </w:r>
      <w:bookmarkStart w:id="1059" w:name="_Toc476847843"/>
      <w:r w:rsidR="00424559">
        <w:rPr>
          <w:noProof/>
        </w:rPr>
        <w:t>231.</w:t>
      </w:r>
      <w:r w:rsidR="00424559" w:rsidRPr="005E0944">
        <w:rPr>
          <w:noProof/>
        </w:rPr>
        <w:t>tabula</w:t>
      </w:r>
      <w:r w:rsidR="00424559">
        <w:rPr>
          <w:noProof/>
        </w:rPr>
        <w:t>.</w:t>
      </w:r>
      <w:r w:rsidR="00424559" w:rsidRPr="005E0944">
        <w:rPr>
          <w:noProof/>
        </w:rPr>
        <w:t xml:space="preserve"> </w:t>
      </w:r>
      <w:r w:rsidRPr="005E0944">
        <w:rPr>
          <w:noProof/>
        </w:rPr>
        <w:fldChar w:fldCharType="end"/>
      </w:r>
      <w:r w:rsidR="0019647E" w:rsidRPr="005E0944">
        <w:t xml:space="preserve"> </w:t>
      </w:r>
      <w:r w:rsidR="00237FCA" w:rsidRPr="005E0944">
        <w:t>Procedūras “</w:t>
      </w:r>
      <w:r w:rsidR="0019647E" w:rsidRPr="005E0944">
        <w:rPr>
          <w:lang w:eastAsia="lv-LV"/>
        </w:rPr>
        <w:t>GetMedicationDispense</w:t>
      </w:r>
      <w:r w:rsidR="0019647E" w:rsidRPr="005E0944">
        <w:t>” ieejas parametri</w:t>
      </w:r>
      <w:bookmarkEnd w:id="1059"/>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19647E" w:rsidRPr="005E0944" w14:paraId="2440EA2A"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C526090" w14:textId="77777777" w:rsidR="0019647E" w:rsidRPr="005E0944" w:rsidRDefault="0019647E"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F4F72F0" w14:textId="77777777" w:rsidR="0019647E" w:rsidRPr="005E0944" w:rsidRDefault="0019647E" w:rsidP="00613DCC">
            <w:pPr>
              <w:rPr>
                <w:b/>
                <w:lang w:val="lv-LV"/>
              </w:rPr>
            </w:pPr>
            <w:r w:rsidRPr="005E0944">
              <w:rPr>
                <w:b/>
                <w:lang w:val="lv-LV"/>
              </w:rPr>
              <w:t>Tips</w:t>
            </w:r>
          </w:p>
        </w:tc>
        <w:tc>
          <w:tcPr>
            <w:tcW w:w="567" w:type="dxa"/>
            <w:tcBorders>
              <w:bottom w:val="single" w:sz="12" w:space="0" w:color="000000"/>
            </w:tcBorders>
            <w:shd w:val="clear" w:color="auto" w:fill="F2F2F2"/>
          </w:tcPr>
          <w:p w14:paraId="25F9607E" w14:textId="77777777" w:rsidR="0019647E" w:rsidRPr="005E0944" w:rsidRDefault="0019647E" w:rsidP="00613DCC">
            <w:pPr>
              <w:rPr>
                <w:b/>
                <w:lang w:val="lv-LV"/>
              </w:rPr>
            </w:pPr>
            <w:r w:rsidRPr="005E0944">
              <w:rPr>
                <w:b/>
                <w:lang w:val="lv-LV"/>
              </w:rPr>
              <w:t>I/O</w:t>
            </w:r>
          </w:p>
        </w:tc>
        <w:tc>
          <w:tcPr>
            <w:tcW w:w="1275" w:type="dxa"/>
            <w:tcBorders>
              <w:bottom w:val="single" w:sz="12" w:space="0" w:color="000000"/>
            </w:tcBorders>
            <w:shd w:val="clear" w:color="auto" w:fill="F2F2F2"/>
          </w:tcPr>
          <w:p w14:paraId="6AF78CA0" w14:textId="77777777" w:rsidR="0019647E" w:rsidRPr="005E0944" w:rsidRDefault="0019647E"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5DAC193" w14:textId="77777777" w:rsidR="0019647E" w:rsidRPr="005E0944" w:rsidRDefault="0019647E" w:rsidP="00613DCC">
            <w:pPr>
              <w:rPr>
                <w:b/>
                <w:lang w:val="lv-LV"/>
              </w:rPr>
            </w:pPr>
            <w:r w:rsidRPr="005E0944">
              <w:rPr>
                <w:b/>
                <w:lang w:val="lv-LV"/>
              </w:rPr>
              <w:t>Apraksts</w:t>
            </w:r>
          </w:p>
        </w:tc>
      </w:tr>
      <w:tr w:rsidR="0019647E" w:rsidRPr="005E0944" w14:paraId="293B12E8" w14:textId="77777777" w:rsidTr="00352195">
        <w:tc>
          <w:tcPr>
            <w:tcW w:w="1668" w:type="dxa"/>
          </w:tcPr>
          <w:p w14:paraId="696404DA" w14:textId="77777777" w:rsidR="0019647E" w:rsidRPr="005E0944" w:rsidRDefault="0019647E" w:rsidP="00352195">
            <w:pPr>
              <w:spacing w:before="40" w:after="40"/>
              <w:rPr>
                <w:lang w:val="lv-LV"/>
              </w:rPr>
            </w:pPr>
            <w:r w:rsidRPr="005E0944">
              <w:rPr>
                <w:lang w:val="lv-LV"/>
              </w:rPr>
              <w:t>medicationDispenseId</w:t>
            </w:r>
          </w:p>
        </w:tc>
        <w:tc>
          <w:tcPr>
            <w:tcW w:w="1701" w:type="dxa"/>
          </w:tcPr>
          <w:p w14:paraId="3D1B16DB" w14:textId="77777777" w:rsidR="0019647E" w:rsidRPr="005E0944" w:rsidRDefault="0019647E" w:rsidP="00352195">
            <w:pPr>
              <w:spacing w:before="40" w:after="40"/>
              <w:rPr>
                <w:lang w:val="lv-LV"/>
              </w:rPr>
            </w:pPr>
            <w:r w:rsidRPr="005E0944">
              <w:rPr>
                <w:lang w:val="lv-LV"/>
              </w:rPr>
              <w:t>bigint</w:t>
            </w:r>
          </w:p>
        </w:tc>
        <w:tc>
          <w:tcPr>
            <w:tcW w:w="567" w:type="dxa"/>
          </w:tcPr>
          <w:p w14:paraId="5348AC78" w14:textId="77777777" w:rsidR="0019647E" w:rsidRPr="005E0944" w:rsidRDefault="0019647E" w:rsidP="00352195">
            <w:pPr>
              <w:spacing w:before="40" w:after="40"/>
              <w:rPr>
                <w:lang w:val="lv-LV"/>
              </w:rPr>
            </w:pPr>
            <w:r w:rsidRPr="005E0944">
              <w:rPr>
                <w:lang w:val="lv-LV"/>
              </w:rPr>
              <w:t>I</w:t>
            </w:r>
          </w:p>
        </w:tc>
        <w:tc>
          <w:tcPr>
            <w:tcW w:w="1275" w:type="dxa"/>
          </w:tcPr>
          <w:p w14:paraId="260D5A6D" w14:textId="77777777" w:rsidR="0019647E" w:rsidRPr="005E0944" w:rsidRDefault="0019647E" w:rsidP="00352195">
            <w:pPr>
              <w:spacing w:before="40" w:after="40"/>
              <w:rPr>
                <w:lang w:val="lv-LV"/>
              </w:rPr>
            </w:pPr>
          </w:p>
        </w:tc>
        <w:tc>
          <w:tcPr>
            <w:tcW w:w="3260" w:type="dxa"/>
          </w:tcPr>
          <w:p w14:paraId="6952D17A" w14:textId="77777777" w:rsidR="0019647E" w:rsidRPr="005E0944" w:rsidRDefault="0019647E" w:rsidP="00352195">
            <w:pPr>
              <w:spacing w:before="40" w:after="40"/>
              <w:rPr>
                <w:lang w:val="lv-LV"/>
              </w:rPr>
            </w:pPr>
            <w:r w:rsidRPr="005E0944">
              <w:rPr>
                <w:lang w:val="lv-LV"/>
              </w:rPr>
              <w:t>ĀL izsniegšanas ziņojuma identifikators.</w:t>
            </w:r>
          </w:p>
        </w:tc>
      </w:tr>
      <w:tr w:rsidR="0019647E" w:rsidRPr="005E0944" w14:paraId="21D02EC1" w14:textId="77777777" w:rsidTr="00352195">
        <w:tc>
          <w:tcPr>
            <w:tcW w:w="1668" w:type="dxa"/>
          </w:tcPr>
          <w:p w14:paraId="5A512319" w14:textId="77777777" w:rsidR="0019647E" w:rsidRPr="005E0944" w:rsidRDefault="0019647E" w:rsidP="00352195">
            <w:pPr>
              <w:spacing w:before="40" w:after="40"/>
              <w:rPr>
                <w:lang w:val="lv-LV"/>
              </w:rPr>
            </w:pPr>
            <w:r w:rsidRPr="005E0944">
              <w:rPr>
                <w:lang w:val="lv-LV"/>
              </w:rPr>
              <w:t>document</w:t>
            </w:r>
          </w:p>
        </w:tc>
        <w:tc>
          <w:tcPr>
            <w:tcW w:w="1701" w:type="dxa"/>
          </w:tcPr>
          <w:p w14:paraId="75BC6798" w14:textId="77777777" w:rsidR="0019647E" w:rsidRPr="005E0944" w:rsidRDefault="0019647E" w:rsidP="00352195">
            <w:pPr>
              <w:spacing w:before="40" w:after="40"/>
              <w:rPr>
                <w:lang w:val="lv-LV"/>
              </w:rPr>
            </w:pPr>
            <w:r w:rsidRPr="005E0944">
              <w:rPr>
                <w:lang w:val="lv-LV"/>
              </w:rPr>
              <w:t>xml</w:t>
            </w:r>
          </w:p>
        </w:tc>
        <w:tc>
          <w:tcPr>
            <w:tcW w:w="567" w:type="dxa"/>
          </w:tcPr>
          <w:p w14:paraId="57DF398A" w14:textId="77777777" w:rsidR="0019647E" w:rsidRPr="005E0944" w:rsidRDefault="0019647E" w:rsidP="00352195">
            <w:pPr>
              <w:spacing w:before="40" w:after="40"/>
              <w:rPr>
                <w:lang w:val="lv-LV"/>
              </w:rPr>
            </w:pPr>
            <w:r w:rsidRPr="005E0944">
              <w:rPr>
                <w:lang w:val="lv-LV"/>
              </w:rPr>
              <w:t>O</w:t>
            </w:r>
          </w:p>
        </w:tc>
        <w:tc>
          <w:tcPr>
            <w:tcW w:w="1275" w:type="dxa"/>
          </w:tcPr>
          <w:p w14:paraId="29AF3EC6" w14:textId="77777777" w:rsidR="0019647E" w:rsidRPr="005E0944" w:rsidRDefault="0019647E" w:rsidP="00352195">
            <w:pPr>
              <w:spacing w:before="40" w:after="40"/>
              <w:rPr>
                <w:lang w:val="lv-LV"/>
              </w:rPr>
            </w:pPr>
            <w:r w:rsidRPr="005E0944">
              <w:rPr>
                <w:lang w:val="lv-LV"/>
              </w:rPr>
              <w:t>NULL</w:t>
            </w:r>
          </w:p>
        </w:tc>
        <w:tc>
          <w:tcPr>
            <w:tcW w:w="3260" w:type="dxa"/>
          </w:tcPr>
          <w:p w14:paraId="4307EB06" w14:textId="77777777" w:rsidR="0019647E" w:rsidRPr="005E0944" w:rsidRDefault="0019647E" w:rsidP="00352195">
            <w:pPr>
              <w:spacing w:before="40" w:after="40"/>
              <w:rPr>
                <w:lang w:val="lv-LV"/>
              </w:rPr>
            </w:pPr>
            <w:r w:rsidRPr="005E0944">
              <w:rPr>
                <w:lang w:val="lv-LV"/>
              </w:rPr>
              <w:t>Izgūtais ĀL izsniegšanas ziņojuma dokuments.</w:t>
            </w:r>
          </w:p>
        </w:tc>
      </w:tr>
    </w:tbl>
    <w:p w14:paraId="4A9E7954" w14:textId="77777777" w:rsidR="0019647E" w:rsidRPr="005E0944" w:rsidRDefault="0019647E" w:rsidP="00613DCC">
      <w:pPr>
        <w:keepNext/>
        <w:spacing w:before="120"/>
        <w:rPr>
          <w:b/>
        </w:rPr>
      </w:pPr>
      <w:r w:rsidRPr="005E0944">
        <w:rPr>
          <w:b/>
        </w:rPr>
        <w:t>Algoritms:</w:t>
      </w:r>
    </w:p>
    <w:p w14:paraId="3CA175D7" w14:textId="77777777" w:rsidR="0019647E" w:rsidRPr="005E0944" w:rsidRDefault="0019647E" w:rsidP="0026652E">
      <w:pPr>
        <w:pStyle w:val="ListParagraph"/>
        <w:numPr>
          <w:ilvl w:val="0"/>
          <w:numId w:val="148"/>
        </w:numPr>
        <w:spacing w:after="120"/>
      </w:pPr>
      <w:r w:rsidRPr="005E0944">
        <w:t xml:space="preserve">No tabulas </w:t>
      </w:r>
      <w:r w:rsidRPr="005E0944">
        <w:rPr>
          <w:i/>
        </w:rPr>
        <w:t xml:space="preserve">Application.MedicationDispenses </w:t>
      </w:r>
      <w:r w:rsidRPr="005E0944">
        <w:t>izgūst ĀL izsniegšanas ziņojuma ierakstu ar doto identifikatoru.</w:t>
      </w:r>
    </w:p>
    <w:p w14:paraId="19328948" w14:textId="77777777" w:rsidR="007E3E23" w:rsidRPr="005E0944" w:rsidRDefault="007E3E23" w:rsidP="0026652E">
      <w:pPr>
        <w:pStyle w:val="ListParagraph"/>
        <w:numPr>
          <w:ilvl w:val="0"/>
          <w:numId w:val="148"/>
        </w:numPr>
        <w:spacing w:after="120"/>
      </w:pPr>
      <w:r w:rsidRPr="005E0944">
        <w:t>Ja ierakstu neizdevās atrast, uzstāda statusu 1 – ĀL izsniegšanas ziņojums netika atrasts; pārtrauc darbu.</w:t>
      </w:r>
    </w:p>
    <w:p w14:paraId="42C95045" w14:textId="77777777" w:rsidR="007E3E23" w:rsidRPr="005E0944" w:rsidRDefault="007E3E23" w:rsidP="0026652E">
      <w:pPr>
        <w:pStyle w:val="ListParagraph"/>
        <w:numPr>
          <w:ilvl w:val="0"/>
          <w:numId w:val="148"/>
        </w:numPr>
        <w:spacing w:after="120"/>
      </w:pPr>
      <w:r w:rsidRPr="005E0944">
        <w:t>Ja izsniegšanas ziņojums ir rezervēts, uzstāda statusu 2 – ĀL izsniegšanas ziņojums ir rezervēts.</w:t>
      </w:r>
    </w:p>
    <w:p w14:paraId="40193AFD" w14:textId="77777777" w:rsidR="007E3E23" w:rsidRPr="005E0944" w:rsidRDefault="007E3E23" w:rsidP="0026652E">
      <w:pPr>
        <w:pStyle w:val="ListParagraph"/>
        <w:numPr>
          <w:ilvl w:val="0"/>
          <w:numId w:val="148"/>
        </w:numPr>
        <w:spacing w:after="120"/>
      </w:pPr>
      <w:r w:rsidRPr="005E0944">
        <w:t>Ja ĀL izsniegšanas ziņojums ir elektronizēts, uzstāda statusu 4 – Recepte ir elektronizēta.</w:t>
      </w:r>
    </w:p>
    <w:p w14:paraId="22F8C02C" w14:textId="77777777" w:rsidR="0019647E" w:rsidRPr="005E0944" w:rsidRDefault="0019647E" w:rsidP="00613DCC">
      <w:pPr>
        <w:spacing w:before="120"/>
      </w:pPr>
      <w:r w:rsidRPr="005E0944">
        <w:rPr>
          <w:b/>
        </w:rPr>
        <w:t xml:space="preserve">Izvaddati: </w:t>
      </w:r>
      <w:r w:rsidRPr="005E0944">
        <w:t>Procedūras statuss (bitmaska):</w:t>
      </w:r>
    </w:p>
    <w:p w14:paraId="3BF11DAB" w14:textId="77777777" w:rsidR="0019647E" w:rsidRPr="005E0944" w:rsidRDefault="0019647E" w:rsidP="0019647E">
      <w:pPr>
        <w:spacing w:before="120"/>
        <w:ind w:left="1440"/>
      </w:pPr>
      <w:r w:rsidRPr="005E0944">
        <w:t>0 – Procedūra veiksmīgi pabeigusi darbu</w:t>
      </w:r>
      <w:r w:rsidR="007E3E23" w:rsidRPr="005E0944">
        <w:t>;</w:t>
      </w:r>
    </w:p>
    <w:p w14:paraId="2C0C001D" w14:textId="77777777" w:rsidR="007E3E23" w:rsidRPr="005E0944" w:rsidRDefault="007E3E23" w:rsidP="0019647E">
      <w:pPr>
        <w:spacing w:before="120"/>
        <w:ind w:left="1440"/>
      </w:pPr>
      <w:r w:rsidRPr="005E0944">
        <w:t>1 – ĀL izsniegšanas ziņojums netika atrasts; pārtrauc darbu;</w:t>
      </w:r>
    </w:p>
    <w:p w14:paraId="636D2DF4" w14:textId="77777777" w:rsidR="007E3E23" w:rsidRPr="005E0944" w:rsidRDefault="007E3E23" w:rsidP="0019647E">
      <w:pPr>
        <w:spacing w:before="120"/>
        <w:ind w:left="1440"/>
      </w:pPr>
      <w:r w:rsidRPr="005E0944">
        <w:t>2 – ĀL izsniegšanas ziņojums ir rezervēts;</w:t>
      </w:r>
    </w:p>
    <w:p w14:paraId="6E88C62D" w14:textId="77777777" w:rsidR="007E3E23" w:rsidRPr="005E0944" w:rsidRDefault="007E3E23" w:rsidP="0019647E">
      <w:pPr>
        <w:spacing w:before="120"/>
        <w:ind w:left="1440"/>
      </w:pPr>
      <w:r w:rsidRPr="005E0944">
        <w:t>4 – Recepte ir elektronizēta.</w:t>
      </w:r>
    </w:p>
    <w:p w14:paraId="102792B4" w14:textId="77777777" w:rsidR="0019647E" w:rsidRPr="005E0944" w:rsidRDefault="0019647E" w:rsidP="00613DCC">
      <w:pPr>
        <w:spacing w:before="120"/>
      </w:pPr>
      <w:r w:rsidRPr="005E0944">
        <w:rPr>
          <w:b/>
        </w:rPr>
        <w:t>Izvaddatu tips:</w:t>
      </w:r>
      <w:r w:rsidRPr="005E0944">
        <w:t xml:space="preserve"> Int.</w:t>
      </w:r>
    </w:p>
    <w:p w14:paraId="5933BBA9" w14:textId="77777777" w:rsidR="00352195" w:rsidRPr="005E0944" w:rsidRDefault="00352195" w:rsidP="006E471D">
      <w:pPr>
        <w:pStyle w:val="Heading5"/>
        <w:rPr>
          <w:lang w:eastAsia="lv-LV"/>
        </w:rPr>
      </w:pPr>
      <w:bookmarkStart w:id="1060" w:name="_Toc476847378"/>
      <w:r w:rsidRPr="005E0944">
        <w:rPr>
          <w:lang w:eastAsia="lv-LV"/>
        </w:rPr>
        <w:t>Procedūra “GetMedicationDispenses”</w:t>
      </w:r>
      <w:bookmarkEnd w:id="1060"/>
    </w:p>
    <w:p w14:paraId="30B32C0B" w14:textId="77777777" w:rsidR="00352195" w:rsidRPr="005E0944" w:rsidRDefault="00352195" w:rsidP="00613DCC">
      <w:pPr>
        <w:keepNext/>
        <w:spacing w:before="120"/>
        <w:rPr>
          <w:lang w:eastAsia="lv-LV"/>
        </w:rPr>
      </w:pPr>
      <w:r w:rsidRPr="005E0944">
        <w:rPr>
          <w:b/>
        </w:rPr>
        <w:t>Identifikācija:</w:t>
      </w:r>
      <w:r w:rsidRPr="005E0944">
        <w:t xml:space="preserve"> Application</w:t>
      </w:r>
      <w:r w:rsidRPr="005E0944">
        <w:rPr>
          <w:lang w:eastAsia="lv-LV"/>
        </w:rPr>
        <w:t>.GetMedicationDispenses.</w:t>
      </w:r>
    </w:p>
    <w:p w14:paraId="64AD802E" w14:textId="77777777" w:rsidR="00352195" w:rsidRPr="005E0944" w:rsidRDefault="00352195" w:rsidP="00613DCC">
      <w:pPr>
        <w:keepNext/>
        <w:spacing w:before="120"/>
        <w:rPr>
          <w:b/>
        </w:rPr>
      </w:pPr>
      <w:r w:rsidRPr="005E0944">
        <w:rPr>
          <w:b/>
        </w:rPr>
        <w:t>Apraksts:</w:t>
      </w:r>
    </w:p>
    <w:p w14:paraId="6F1B4AE9" w14:textId="77777777" w:rsidR="00352195" w:rsidRPr="005E0944" w:rsidRDefault="00352195" w:rsidP="005914EA">
      <w:pPr>
        <w:pStyle w:val="BodyText"/>
      </w:pPr>
      <w:r w:rsidRPr="005E0944">
        <w:t>Izgūst ĀL izsniegšanas ziņojumus.</w:t>
      </w:r>
    </w:p>
    <w:p w14:paraId="0515C38F" w14:textId="77777777" w:rsidR="00352195" w:rsidRPr="005E0944" w:rsidRDefault="00352195" w:rsidP="00613DCC">
      <w:pPr>
        <w:keepNext/>
        <w:rPr>
          <w:b/>
        </w:rPr>
      </w:pPr>
      <w:r w:rsidRPr="005E0944">
        <w:rPr>
          <w:b/>
        </w:rPr>
        <w:t>Ievaddati:</w:t>
      </w:r>
    </w:p>
    <w:p w14:paraId="2EFC029E" w14:textId="4B948EC7" w:rsidR="00352195" w:rsidRPr="005E0944" w:rsidRDefault="004C77B1" w:rsidP="008911BB">
      <w:pPr>
        <w:pStyle w:val="Caption"/>
      </w:pPr>
      <w:r w:rsidRPr="005E0944">
        <w:fldChar w:fldCharType="begin"/>
      </w:r>
      <w:r w:rsidR="00352195" w:rsidRPr="005E0944">
        <w:instrText xml:space="preserve"> SEQ Tabula \# "0.tabula. " </w:instrText>
      </w:r>
      <w:r w:rsidRPr="005E0944">
        <w:fldChar w:fldCharType="separate"/>
      </w:r>
      <w:bookmarkStart w:id="1061" w:name="_Toc476847844"/>
      <w:r w:rsidR="00424559">
        <w:rPr>
          <w:noProof/>
        </w:rPr>
        <w:t>232.</w:t>
      </w:r>
      <w:r w:rsidR="00424559" w:rsidRPr="005E0944">
        <w:rPr>
          <w:noProof/>
        </w:rPr>
        <w:t>tabula</w:t>
      </w:r>
      <w:r w:rsidR="00424559">
        <w:rPr>
          <w:noProof/>
        </w:rPr>
        <w:t>.</w:t>
      </w:r>
      <w:r w:rsidR="00424559" w:rsidRPr="005E0944">
        <w:rPr>
          <w:noProof/>
        </w:rPr>
        <w:t xml:space="preserve"> </w:t>
      </w:r>
      <w:r w:rsidRPr="005E0944">
        <w:rPr>
          <w:noProof/>
        </w:rPr>
        <w:fldChar w:fldCharType="end"/>
      </w:r>
      <w:r w:rsidR="00352195" w:rsidRPr="005E0944">
        <w:t xml:space="preserve"> </w:t>
      </w:r>
      <w:r w:rsidR="00237FCA" w:rsidRPr="005E0944">
        <w:t>Procedūras “</w:t>
      </w:r>
      <w:r w:rsidR="00352195" w:rsidRPr="005E0944">
        <w:rPr>
          <w:lang w:eastAsia="lv-LV"/>
        </w:rPr>
        <w:t>GetMedicationDispenses</w:t>
      </w:r>
      <w:r w:rsidR="00352195" w:rsidRPr="005E0944">
        <w:t>” ieejas parametri</w:t>
      </w:r>
      <w:bookmarkEnd w:id="1061"/>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352195" w:rsidRPr="005E0944" w14:paraId="4BEDEFE5"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4FD2DAF" w14:textId="77777777" w:rsidR="00352195" w:rsidRPr="005E0944" w:rsidRDefault="00352195"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FCE5496" w14:textId="77777777" w:rsidR="00352195" w:rsidRPr="005E0944" w:rsidRDefault="00352195" w:rsidP="00613DCC">
            <w:pPr>
              <w:rPr>
                <w:b/>
                <w:lang w:val="lv-LV"/>
              </w:rPr>
            </w:pPr>
            <w:r w:rsidRPr="005E0944">
              <w:rPr>
                <w:b/>
                <w:lang w:val="lv-LV"/>
              </w:rPr>
              <w:t>Tips</w:t>
            </w:r>
          </w:p>
        </w:tc>
        <w:tc>
          <w:tcPr>
            <w:tcW w:w="567" w:type="dxa"/>
            <w:tcBorders>
              <w:bottom w:val="single" w:sz="12" w:space="0" w:color="000000"/>
            </w:tcBorders>
            <w:shd w:val="clear" w:color="auto" w:fill="F2F2F2"/>
          </w:tcPr>
          <w:p w14:paraId="398FD94E" w14:textId="77777777" w:rsidR="00352195" w:rsidRPr="005E0944" w:rsidRDefault="00352195" w:rsidP="00613DCC">
            <w:pPr>
              <w:rPr>
                <w:b/>
                <w:lang w:val="lv-LV"/>
              </w:rPr>
            </w:pPr>
            <w:r w:rsidRPr="005E0944">
              <w:rPr>
                <w:b/>
                <w:lang w:val="lv-LV"/>
              </w:rPr>
              <w:t>I/O</w:t>
            </w:r>
          </w:p>
        </w:tc>
        <w:tc>
          <w:tcPr>
            <w:tcW w:w="1275" w:type="dxa"/>
            <w:tcBorders>
              <w:bottom w:val="single" w:sz="12" w:space="0" w:color="000000"/>
            </w:tcBorders>
            <w:shd w:val="clear" w:color="auto" w:fill="F2F2F2"/>
          </w:tcPr>
          <w:p w14:paraId="5E9064DE" w14:textId="77777777" w:rsidR="00352195" w:rsidRPr="005E0944" w:rsidRDefault="00352195"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47A8930" w14:textId="77777777" w:rsidR="00352195" w:rsidRPr="005E0944" w:rsidRDefault="00352195" w:rsidP="00613DCC">
            <w:pPr>
              <w:rPr>
                <w:b/>
                <w:lang w:val="lv-LV"/>
              </w:rPr>
            </w:pPr>
            <w:r w:rsidRPr="005E0944">
              <w:rPr>
                <w:b/>
                <w:lang w:val="lv-LV"/>
              </w:rPr>
              <w:t>Apraksts</w:t>
            </w:r>
          </w:p>
        </w:tc>
      </w:tr>
      <w:tr w:rsidR="00352195" w:rsidRPr="005E0944" w14:paraId="3ACECCCB" w14:textId="77777777" w:rsidTr="00352195">
        <w:tc>
          <w:tcPr>
            <w:tcW w:w="1668" w:type="dxa"/>
          </w:tcPr>
          <w:p w14:paraId="02190EE5" w14:textId="77777777" w:rsidR="00352195" w:rsidRPr="005E0944" w:rsidRDefault="00352195" w:rsidP="00352195">
            <w:pPr>
              <w:spacing w:before="40" w:after="40"/>
              <w:rPr>
                <w:lang w:val="lv-LV"/>
              </w:rPr>
            </w:pPr>
            <w:r w:rsidRPr="005E0944">
              <w:rPr>
                <w:lang w:val="lv-LV"/>
              </w:rPr>
              <w:t>transcriberOrganizationIdentityCode</w:t>
            </w:r>
          </w:p>
        </w:tc>
        <w:tc>
          <w:tcPr>
            <w:tcW w:w="1701" w:type="dxa"/>
          </w:tcPr>
          <w:p w14:paraId="165D0D7C" w14:textId="77777777" w:rsidR="00352195" w:rsidRPr="005E0944" w:rsidRDefault="00352195" w:rsidP="00352195">
            <w:pPr>
              <w:spacing w:before="40" w:after="40"/>
              <w:rPr>
                <w:lang w:val="lv-LV"/>
              </w:rPr>
            </w:pPr>
            <w:r w:rsidRPr="005E0944">
              <w:rPr>
                <w:lang w:val="lv-LV"/>
              </w:rPr>
              <w:t>nvarchar(100)</w:t>
            </w:r>
          </w:p>
        </w:tc>
        <w:tc>
          <w:tcPr>
            <w:tcW w:w="567" w:type="dxa"/>
          </w:tcPr>
          <w:p w14:paraId="0ADAFA8F" w14:textId="77777777" w:rsidR="00352195" w:rsidRPr="005E0944" w:rsidRDefault="00352195" w:rsidP="00352195">
            <w:pPr>
              <w:spacing w:before="40" w:after="40"/>
              <w:rPr>
                <w:lang w:val="lv-LV"/>
              </w:rPr>
            </w:pPr>
            <w:r w:rsidRPr="005E0944">
              <w:rPr>
                <w:lang w:val="lv-LV"/>
              </w:rPr>
              <w:t>I</w:t>
            </w:r>
          </w:p>
        </w:tc>
        <w:tc>
          <w:tcPr>
            <w:tcW w:w="1275" w:type="dxa"/>
          </w:tcPr>
          <w:p w14:paraId="0DCB0663" w14:textId="77777777" w:rsidR="00352195" w:rsidRPr="005E0944" w:rsidRDefault="00352195" w:rsidP="00352195">
            <w:pPr>
              <w:spacing w:before="40" w:after="40"/>
              <w:rPr>
                <w:lang w:val="lv-LV"/>
              </w:rPr>
            </w:pPr>
          </w:p>
        </w:tc>
        <w:tc>
          <w:tcPr>
            <w:tcW w:w="3260" w:type="dxa"/>
          </w:tcPr>
          <w:p w14:paraId="40C0AD8D" w14:textId="77777777" w:rsidR="00352195" w:rsidRPr="005E0944" w:rsidRDefault="00352195" w:rsidP="00352195">
            <w:pPr>
              <w:spacing w:before="40" w:after="40"/>
              <w:rPr>
                <w:lang w:val="lv-LV"/>
              </w:rPr>
            </w:pPr>
            <w:r w:rsidRPr="005E0944">
              <w:rPr>
                <w:lang w:val="lv-LV"/>
              </w:rPr>
              <w:t>Personas, kas veikusi  pieprasījumu, pārstāvētās iestādes identifikators.</w:t>
            </w:r>
          </w:p>
        </w:tc>
      </w:tr>
      <w:tr w:rsidR="00352195" w:rsidRPr="005E0944" w14:paraId="2E0C58B8" w14:textId="77777777" w:rsidTr="00352195">
        <w:tc>
          <w:tcPr>
            <w:tcW w:w="1668" w:type="dxa"/>
          </w:tcPr>
          <w:p w14:paraId="2A936808" w14:textId="77777777" w:rsidR="00352195" w:rsidRPr="005E0944" w:rsidRDefault="00352195" w:rsidP="00352195">
            <w:pPr>
              <w:spacing w:before="40" w:after="40"/>
              <w:rPr>
                <w:lang w:val="lv-LV"/>
              </w:rPr>
            </w:pPr>
            <w:r w:rsidRPr="005E0944">
              <w:rPr>
                <w:lang w:val="lv-LV"/>
              </w:rPr>
              <w:t>transcriberOrganizationIdentityType</w:t>
            </w:r>
          </w:p>
        </w:tc>
        <w:tc>
          <w:tcPr>
            <w:tcW w:w="1701" w:type="dxa"/>
          </w:tcPr>
          <w:p w14:paraId="740ABE0A" w14:textId="77777777" w:rsidR="00352195" w:rsidRPr="005E0944" w:rsidRDefault="00352195" w:rsidP="00352195">
            <w:pPr>
              <w:spacing w:before="40" w:after="40"/>
              <w:rPr>
                <w:lang w:val="lv-LV"/>
              </w:rPr>
            </w:pPr>
            <w:r w:rsidRPr="005E0944">
              <w:rPr>
                <w:lang w:val="lv-LV"/>
              </w:rPr>
              <w:t>varchar(50)</w:t>
            </w:r>
          </w:p>
        </w:tc>
        <w:tc>
          <w:tcPr>
            <w:tcW w:w="567" w:type="dxa"/>
          </w:tcPr>
          <w:p w14:paraId="5B297C3E" w14:textId="77777777" w:rsidR="00352195" w:rsidRPr="005E0944" w:rsidRDefault="00352195" w:rsidP="00352195">
            <w:pPr>
              <w:spacing w:before="40" w:after="40"/>
              <w:rPr>
                <w:lang w:val="lv-LV"/>
              </w:rPr>
            </w:pPr>
            <w:r w:rsidRPr="005E0944">
              <w:rPr>
                <w:lang w:val="lv-LV"/>
              </w:rPr>
              <w:t>I</w:t>
            </w:r>
          </w:p>
        </w:tc>
        <w:tc>
          <w:tcPr>
            <w:tcW w:w="1275" w:type="dxa"/>
          </w:tcPr>
          <w:p w14:paraId="6190450A" w14:textId="77777777" w:rsidR="00352195" w:rsidRPr="005E0944" w:rsidRDefault="00352195" w:rsidP="00352195">
            <w:pPr>
              <w:spacing w:before="40" w:after="40"/>
              <w:rPr>
                <w:lang w:val="lv-LV"/>
              </w:rPr>
            </w:pPr>
          </w:p>
        </w:tc>
        <w:tc>
          <w:tcPr>
            <w:tcW w:w="3260" w:type="dxa"/>
          </w:tcPr>
          <w:p w14:paraId="76B58DC3" w14:textId="77777777" w:rsidR="00352195" w:rsidRPr="005E0944" w:rsidRDefault="00352195" w:rsidP="00352195">
            <w:pPr>
              <w:spacing w:before="40" w:after="40"/>
              <w:rPr>
                <w:lang w:val="lv-LV"/>
              </w:rPr>
            </w:pPr>
            <w:r w:rsidRPr="005E0944">
              <w:rPr>
                <w:lang w:val="lv-LV"/>
              </w:rPr>
              <w:t>Personas, kas veikusi  pieprasījumu, pārstāvētās iestādes identifikācijas sistēmas OID.</w:t>
            </w:r>
          </w:p>
        </w:tc>
      </w:tr>
      <w:tr w:rsidR="00352195" w:rsidRPr="005E0944" w14:paraId="126AAA06" w14:textId="77777777" w:rsidTr="00352195">
        <w:tc>
          <w:tcPr>
            <w:tcW w:w="1668" w:type="dxa"/>
          </w:tcPr>
          <w:p w14:paraId="2AB44D75" w14:textId="77777777" w:rsidR="00352195" w:rsidRPr="005E0944" w:rsidRDefault="00352195" w:rsidP="00352195">
            <w:pPr>
              <w:spacing w:before="40" w:after="40"/>
              <w:rPr>
                <w:lang w:val="lv-LV"/>
              </w:rPr>
            </w:pPr>
            <w:r w:rsidRPr="005E0944">
              <w:rPr>
                <w:lang w:val="lv-LV"/>
              </w:rPr>
              <w:t>isCompensed</w:t>
            </w:r>
          </w:p>
        </w:tc>
        <w:tc>
          <w:tcPr>
            <w:tcW w:w="1701" w:type="dxa"/>
          </w:tcPr>
          <w:p w14:paraId="620C4756" w14:textId="77777777" w:rsidR="00352195" w:rsidRPr="005E0944" w:rsidRDefault="00352195" w:rsidP="00352195">
            <w:pPr>
              <w:autoSpaceDE w:val="0"/>
              <w:autoSpaceDN w:val="0"/>
              <w:adjustRightInd w:val="0"/>
              <w:rPr>
                <w:lang w:val="lv-LV"/>
              </w:rPr>
            </w:pPr>
            <w:r w:rsidRPr="005E0944">
              <w:rPr>
                <w:lang w:val="lv-LV"/>
              </w:rPr>
              <w:t>bit</w:t>
            </w:r>
          </w:p>
        </w:tc>
        <w:tc>
          <w:tcPr>
            <w:tcW w:w="567" w:type="dxa"/>
          </w:tcPr>
          <w:p w14:paraId="0C19932D" w14:textId="77777777" w:rsidR="00352195" w:rsidRPr="005E0944" w:rsidRDefault="00352195" w:rsidP="00352195">
            <w:pPr>
              <w:spacing w:before="40" w:after="40"/>
              <w:rPr>
                <w:lang w:val="lv-LV"/>
              </w:rPr>
            </w:pPr>
            <w:r w:rsidRPr="005E0944">
              <w:rPr>
                <w:lang w:val="lv-LV"/>
              </w:rPr>
              <w:t>I</w:t>
            </w:r>
          </w:p>
        </w:tc>
        <w:tc>
          <w:tcPr>
            <w:tcW w:w="1275" w:type="dxa"/>
          </w:tcPr>
          <w:p w14:paraId="4C2FCC29" w14:textId="77777777" w:rsidR="00352195" w:rsidRPr="005E0944" w:rsidRDefault="00352195" w:rsidP="00352195">
            <w:pPr>
              <w:spacing w:before="40" w:after="40"/>
              <w:rPr>
                <w:lang w:val="lv-LV"/>
              </w:rPr>
            </w:pPr>
            <w:r w:rsidRPr="005E0944">
              <w:rPr>
                <w:lang w:val="lv-LV"/>
              </w:rPr>
              <w:t>NULL</w:t>
            </w:r>
          </w:p>
        </w:tc>
        <w:tc>
          <w:tcPr>
            <w:tcW w:w="3260" w:type="dxa"/>
          </w:tcPr>
          <w:p w14:paraId="60B81E2E" w14:textId="77777777" w:rsidR="00352195" w:rsidRPr="005E0944" w:rsidRDefault="00352195" w:rsidP="00352195">
            <w:pPr>
              <w:spacing w:before="40" w:after="40"/>
              <w:ind w:left="-42"/>
              <w:rPr>
                <w:lang w:val="lv-LV"/>
              </w:rPr>
            </w:pPr>
            <w:r w:rsidRPr="005E0944">
              <w:rPr>
                <w:lang w:val="lv-LV"/>
              </w:rPr>
              <w:t>Pazīme, ka jāizgūst tie ĀL izsniegšanas ziņojumi, kuros tiek izsniegti kompensējami ĀL.</w:t>
            </w:r>
          </w:p>
        </w:tc>
      </w:tr>
      <w:tr w:rsidR="00352195" w:rsidRPr="005E0944" w14:paraId="7E61DF2D" w14:textId="77777777" w:rsidTr="00352195">
        <w:tc>
          <w:tcPr>
            <w:tcW w:w="1668" w:type="dxa"/>
          </w:tcPr>
          <w:p w14:paraId="21095D75" w14:textId="77777777" w:rsidR="00352195" w:rsidRPr="005E0944" w:rsidRDefault="00352195" w:rsidP="00352195">
            <w:pPr>
              <w:spacing w:before="40" w:after="40"/>
              <w:rPr>
                <w:lang w:val="lv-LV"/>
              </w:rPr>
            </w:pPr>
            <w:r w:rsidRPr="005E0944">
              <w:rPr>
                <w:lang w:val="lv-LV"/>
              </w:rPr>
              <w:t>dispensedFrom</w:t>
            </w:r>
          </w:p>
        </w:tc>
        <w:tc>
          <w:tcPr>
            <w:tcW w:w="1701" w:type="dxa"/>
          </w:tcPr>
          <w:p w14:paraId="7F530A99" w14:textId="77777777" w:rsidR="00352195" w:rsidRPr="005E0944" w:rsidRDefault="00352195" w:rsidP="00352195">
            <w:pPr>
              <w:autoSpaceDE w:val="0"/>
              <w:autoSpaceDN w:val="0"/>
              <w:adjustRightInd w:val="0"/>
              <w:rPr>
                <w:lang w:val="lv-LV"/>
              </w:rPr>
            </w:pPr>
            <w:r w:rsidRPr="005E0944">
              <w:rPr>
                <w:lang w:val="lv-LV"/>
              </w:rPr>
              <w:t>date</w:t>
            </w:r>
          </w:p>
        </w:tc>
        <w:tc>
          <w:tcPr>
            <w:tcW w:w="567" w:type="dxa"/>
          </w:tcPr>
          <w:p w14:paraId="2FCA7928" w14:textId="77777777" w:rsidR="00352195" w:rsidRPr="005E0944" w:rsidRDefault="00352195" w:rsidP="00352195">
            <w:pPr>
              <w:spacing w:before="40" w:after="40"/>
              <w:rPr>
                <w:lang w:val="lv-LV"/>
              </w:rPr>
            </w:pPr>
            <w:r w:rsidRPr="005E0944">
              <w:rPr>
                <w:lang w:val="lv-LV"/>
              </w:rPr>
              <w:t>I</w:t>
            </w:r>
          </w:p>
        </w:tc>
        <w:tc>
          <w:tcPr>
            <w:tcW w:w="1275" w:type="dxa"/>
          </w:tcPr>
          <w:p w14:paraId="0596CAD4" w14:textId="77777777" w:rsidR="00352195" w:rsidRPr="005E0944" w:rsidRDefault="00352195" w:rsidP="00352195">
            <w:pPr>
              <w:spacing w:before="40" w:after="40"/>
              <w:rPr>
                <w:lang w:val="lv-LV"/>
              </w:rPr>
            </w:pPr>
            <w:r w:rsidRPr="005E0944">
              <w:rPr>
                <w:lang w:val="lv-LV"/>
              </w:rPr>
              <w:t>NULL</w:t>
            </w:r>
          </w:p>
        </w:tc>
        <w:tc>
          <w:tcPr>
            <w:tcW w:w="3260" w:type="dxa"/>
          </w:tcPr>
          <w:p w14:paraId="04EFCB96" w14:textId="77777777" w:rsidR="00352195" w:rsidRPr="005E0944" w:rsidRDefault="00352195" w:rsidP="00352195">
            <w:pPr>
              <w:spacing w:before="40" w:after="40"/>
              <w:ind w:left="-42"/>
              <w:rPr>
                <w:lang w:val="lv-LV"/>
              </w:rPr>
            </w:pPr>
            <w:r w:rsidRPr="005E0944">
              <w:rPr>
                <w:lang w:val="lv-LV"/>
              </w:rPr>
              <w:t>Datums, sākot ar kuru ir veikta ĀL izsniegšana.</w:t>
            </w:r>
          </w:p>
        </w:tc>
      </w:tr>
      <w:tr w:rsidR="00352195" w:rsidRPr="005E0944" w14:paraId="671C3EC8" w14:textId="77777777" w:rsidTr="00352195">
        <w:tc>
          <w:tcPr>
            <w:tcW w:w="1668" w:type="dxa"/>
          </w:tcPr>
          <w:p w14:paraId="0BBBCF91" w14:textId="77777777" w:rsidR="00352195" w:rsidRPr="005E0944" w:rsidRDefault="00352195" w:rsidP="00352195">
            <w:pPr>
              <w:spacing w:before="40" w:after="40"/>
              <w:rPr>
                <w:lang w:val="lv-LV"/>
              </w:rPr>
            </w:pPr>
            <w:r w:rsidRPr="005E0944">
              <w:rPr>
                <w:lang w:val="lv-LV"/>
              </w:rPr>
              <w:t>dispensedTo</w:t>
            </w:r>
          </w:p>
        </w:tc>
        <w:tc>
          <w:tcPr>
            <w:tcW w:w="1701" w:type="dxa"/>
          </w:tcPr>
          <w:p w14:paraId="3F1697DC" w14:textId="77777777" w:rsidR="00352195" w:rsidRPr="005E0944" w:rsidRDefault="00352195" w:rsidP="00352195">
            <w:pPr>
              <w:spacing w:before="40" w:after="40"/>
              <w:rPr>
                <w:lang w:val="lv-LV"/>
              </w:rPr>
            </w:pPr>
            <w:r w:rsidRPr="005E0944">
              <w:rPr>
                <w:lang w:val="lv-LV"/>
              </w:rPr>
              <w:t>date</w:t>
            </w:r>
          </w:p>
        </w:tc>
        <w:tc>
          <w:tcPr>
            <w:tcW w:w="567" w:type="dxa"/>
          </w:tcPr>
          <w:p w14:paraId="60CCB6E0" w14:textId="77777777" w:rsidR="00352195" w:rsidRPr="005E0944" w:rsidRDefault="00352195" w:rsidP="00352195">
            <w:pPr>
              <w:spacing w:before="40" w:after="40"/>
              <w:rPr>
                <w:lang w:val="lv-LV"/>
              </w:rPr>
            </w:pPr>
            <w:r w:rsidRPr="005E0944">
              <w:rPr>
                <w:lang w:val="lv-LV"/>
              </w:rPr>
              <w:t>I</w:t>
            </w:r>
          </w:p>
        </w:tc>
        <w:tc>
          <w:tcPr>
            <w:tcW w:w="1275" w:type="dxa"/>
          </w:tcPr>
          <w:p w14:paraId="2890950E" w14:textId="77777777" w:rsidR="00352195" w:rsidRPr="005E0944" w:rsidRDefault="00352195" w:rsidP="00352195">
            <w:pPr>
              <w:spacing w:before="40" w:after="40"/>
              <w:rPr>
                <w:lang w:val="lv-LV"/>
              </w:rPr>
            </w:pPr>
            <w:r w:rsidRPr="005E0944">
              <w:rPr>
                <w:lang w:val="lv-LV"/>
              </w:rPr>
              <w:t>NULL</w:t>
            </w:r>
          </w:p>
        </w:tc>
        <w:tc>
          <w:tcPr>
            <w:tcW w:w="3260" w:type="dxa"/>
          </w:tcPr>
          <w:p w14:paraId="4DB30038" w14:textId="77777777" w:rsidR="00352195" w:rsidRPr="005E0944" w:rsidRDefault="00352195" w:rsidP="00352195">
            <w:pPr>
              <w:spacing w:before="40" w:after="40"/>
              <w:rPr>
                <w:lang w:val="lv-LV"/>
              </w:rPr>
            </w:pPr>
            <w:r w:rsidRPr="005E0944">
              <w:rPr>
                <w:lang w:val="lv-LV"/>
              </w:rPr>
              <w:t>Datums, līdz kuram ir veikta ĀL izsniegšana.</w:t>
            </w:r>
          </w:p>
        </w:tc>
      </w:tr>
      <w:tr w:rsidR="00352195" w:rsidRPr="005E0944" w14:paraId="4B2F2BF1" w14:textId="77777777" w:rsidTr="00352195">
        <w:tc>
          <w:tcPr>
            <w:tcW w:w="1668" w:type="dxa"/>
          </w:tcPr>
          <w:p w14:paraId="41A161B6" w14:textId="77777777" w:rsidR="00352195" w:rsidRPr="005E0944" w:rsidRDefault="00352195" w:rsidP="00352195">
            <w:pPr>
              <w:spacing w:before="40" w:after="40"/>
              <w:rPr>
                <w:lang w:val="lv-LV"/>
              </w:rPr>
            </w:pPr>
            <w:r w:rsidRPr="005E0944">
              <w:rPr>
                <w:lang w:val="lv-LV"/>
              </w:rPr>
              <w:t>rowFrom</w:t>
            </w:r>
          </w:p>
        </w:tc>
        <w:tc>
          <w:tcPr>
            <w:tcW w:w="1701" w:type="dxa"/>
          </w:tcPr>
          <w:p w14:paraId="672E61E6" w14:textId="77777777" w:rsidR="00352195" w:rsidRPr="005E0944" w:rsidRDefault="00352195" w:rsidP="00352195">
            <w:pPr>
              <w:spacing w:before="40" w:after="40"/>
              <w:rPr>
                <w:lang w:val="lv-LV"/>
              </w:rPr>
            </w:pPr>
            <w:r w:rsidRPr="005E0944">
              <w:rPr>
                <w:lang w:val="lv-LV"/>
              </w:rPr>
              <w:t>int</w:t>
            </w:r>
          </w:p>
        </w:tc>
        <w:tc>
          <w:tcPr>
            <w:tcW w:w="567" w:type="dxa"/>
          </w:tcPr>
          <w:p w14:paraId="796EAC23" w14:textId="77777777" w:rsidR="00352195" w:rsidRPr="005E0944" w:rsidRDefault="00352195" w:rsidP="00352195">
            <w:pPr>
              <w:spacing w:before="40" w:after="40"/>
              <w:rPr>
                <w:lang w:val="lv-LV"/>
              </w:rPr>
            </w:pPr>
            <w:r w:rsidRPr="005E0944">
              <w:rPr>
                <w:lang w:val="lv-LV"/>
              </w:rPr>
              <w:t>I</w:t>
            </w:r>
          </w:p>
        </w:tc>
        <w:tc>
          <w:tcPr>
            <w:tcW w:w="1275" w:type="dxa"/>
          </w:tcPr>
          <w:p w14:paraId="25CEB706" w14:textId="77777777" w:rsidR="00352195" w:rsidRPr="005E0944" w:rsidRDefault="00352195" w:rsidP="00352195">
            <w:pPr>
              <w:spacing w:before="40" w:after="40"/>
              <w:rPr>
                <w:lang w:val="lv-LV"/>
              </w:rPr>
            </w:pPr>
          </w:p>
        </w:tc>
        <w:tc>
          <w:tcPr>
            <w:tcW w:w="3260" w:type="dxa"/>
          </w:tcPr>
          <w:p w14:paraId="065021D9" w14:textId="77777777" w:rsidR="00352195" w:rsidRPr="005E0944" w:rsidRDefault="00352195" w:rsidP="00352195">
            <w:pPr>
              <w:spacing w:before="40" w:after="40"/>
              <w:rPr>
                <w:lang w:val="lv-LV"/>
              </w:rPr>
            </w:pPr>
            <w:r w:rsidRPr="005E0944">
              <w:rPr>
                <w:lang w:val="lv-LV"/>
              </w:rPr>
              <w:t>Sākot ar.</w:t>
            </w:r>
          </w:p>
        </w:tc>
      </w:tr>
      <w:tr w:rsidR="00352195" w:rsidRPr="005E0944" w14:paraId="6BA899BA" w14:textId="77777777" w:rsidTr="00352195">
        <w:tc>
          <w:tcPr>
            <w:tcW w:w="1668" w:type="dxa"/>
          </w:tcPr>
          <w:p w14:paraId="6BB59989" w14:textId="77777777" w:rsidR="00352195" w:rsidRPr="005E0944" w:rsidRDefault="00352195" w:rsidP="00352195">
            <w:pPr>
              <w:spacing w:before="40" w:after="40"/>
              <w:rPr>
                <w:lang w:val="lv-LV"/>
              </w:rPr>
            </w:pPr>
            <w:r w:rsidRPr="005E0944">
              <w:rPr>
                <w:lang w:val="lv-LV"/>
              </w:rPr>
              <w:t>rowNo</w:t>
            </w:r>
          </w:p>
        </w:tc>
        <w:tc>
          <w:tcPr>
            <w:tcW w:w="1701" w:type="dxa"/>
          </w:tcPr>
          <w:p w14:paraId="30D00692" w14:textId="77777777" w:rsidR="00352195" w:rsidRPr="005E0944" w:rsidRDefault="00352195" w:rsidP="00352195">
            <w:pPr>
              <w:spacing w:before="40" w:after="40"/>
              <w:rPr>
                <w:lang w:val="lv-LV"/>
              </w:rPr>
            </w:pPr>
            <w:r w:rsidRPr="005E0944">
              <w:rPr>
                <w:lang w:val="lv-LV"/>
              </w:rPr>
              <w:t>int</w:t>
            </w:r>
          </w:p>
        </w:tc>
        <w:tc>
          <w:tcPr>
            <w:tcW w:w="567" w:type="dxa"/>
          </w:tcPr>
          <w:p w14:paraId="3798D4CC" w14:textId="77777777" w:rsidR="00352195" w:rsidRPr="005E0944" w:rsidRDefault="00352195" w:rsidP="00352195">
            <w:pPr>
              <w:spacing w:before="40" w:after="40"/>
              <w:rPr>
                <w:lang w:val="lv-LV"/>
              </w:rPr>
            </w:pPr>
            <w:r w:rsidRPr="005E0944">
              <w:rPr>
                <w:lang w:val="lv-LV"/>
              </w:rPr>
              <w:t>I</w:t>
            </w:r>
          </w:p>
        </w:tc>
        <w:tc>
          <w:tcPr>
            <w:tcW w:w="1275" w:type="dxa"/>
          </w:tcPr>
          <w:p w14:paraId="7D287411" w14:textId="77777777" w:rsidR="00352195" w:rsidRPr="005E0944" w:rsidRDefault="00352195" w:rsidP="00352195">
            <w:pPr>
              <w:spacing w:before="40" w:after="40"/>
              <w:rPr>
                <w:lang w:val="lv-LV"/>
              </w:rPr>
            </w:pPr>
          </w:p>
        </w:tc>
        <w:tc>
          <w:tcPr>
            <w:tcW w:w="3260" w:type="dxa"/>
          </w:tcPr>
          <w:p w14:paraId="13F9A7D7" w14:textId="77777777" w:rsidR="00352195" w:rsidRPr="005E0944" w:rsidRDefault="00352195" w:rsidP="00352195">
            <w:pPr>
              <w:spacing w:before="40" w:after="40"/>
              <w:rPr>
                <w:lang w:val="lv-LV"/>
              </w:rPr>
            </w:pPr>
            <w:r w:rsidRPr="005E0944">
              <w:rPr>
                <w:lang w:val="lv-LV"/>
              </w:rPr>
              <w:t>ĀL ziņojumu skaits.</w:t>
            </w:r>
          </w:p>
        </w:tc>
      </w:tr>
    </w:tbl>
    <w:p w14:paraId="3E1E5E5F" w14:textId="77777777" w:rsidR="00352195" w:rsidRPr="005E0944" w:rsidRDefault="00352195" w:rsidP="00613DCC">
      <w:pPr>
        <w:keepNext/>
        <w:spacing w:before="120"/>
        <w:rPr>
          <w:b/>
        </w:rPr>
      </w:pPr>
      <w:r w:rsidRPr="005E0944">
        <w:rPr>
          <w:b/>
        </w:rPr>
        <w:t>Algoritms:</w:t>
      </w:r>
    </w:p>
    <w:p w14:paraId="2E172845" w14:textId="77777777" w:rsidR="00352195" w:rsidRPr="005E0944" w:rsidRDefault="00352195" w:rsidP="0026652E">
      <w:pPr>
        <w:pStyle w:val="ListParagraph"/>
        <w:numPr>
          <w:ilvl w:val="0"/>
          <w:numId w:val="150"/>
        </w:numPr>
        <w:spacing w:after="120"/>
      </w:pPr>
      <w:r w:rsidRPr="005E0944">
        <w:t xml:space="preserve">No tabulām </w:t>
      </w:r>
      <w:r w:rsidRPr="005E0944">
        <w:rPr>
          <w:i/>
        </w:rPr>
        <w:t xml:space="preserve">Application.MedicationDispenses </w:t>
      </w:r>
      <w:r w:rsidRPr="005E0944">
        <w:t xml:space="preserve">un </w:t>
      </w:r>
      <w:r w:rsidRPr="005E0944">
        <w:rPr>
          <w:i/>
        </w:rPr>
        <w:t>Application.MedicationOrders</w:t>
      </w:r>
      <w:r w:rsidRPr="005E0944">
        <w:t xml:space="preserve"> izgūst ĀL izsniegšanas ziņojumus, kuri reģistrēti no norādītās iestādes. Ja norādīta pazīme “Kompensējams/Nekompensējams” (</w:t>
      </w:r>
      <w:r w:rsidRPr="005E0944">
        <w:rPr>
          <w:i/>
        </w:rPr>
        <w:t>isCompensed</w:t>
      </w:r>
      <w:r w:rsidRPr="005E0944">
        <w:t>), izgūst ĀL izsniegšanas ziņojumus tikai tām receptēm, kuras ir vai nu kompensējamas vai nekompensējamas. Ja norādīts ĀL izsniegšanas perioda sākuma datums (</w:t>
      </w:r>
      <w:r w:rsidRPr="005E0944">
        <w:rPr>
          <w:i/>
        </w:rPr>
        <w:t>dispensedFrom</w:t>
      </w:r>
      <w:r w:rsidRPr="005E0944">
        <w:t>), izgūst tikai tos ĀL izsniegšanas ziņojumus, kuri izsniegti sākot ar norādīto datumu. Ja norādīts ĀL izsniegšanas perioda beigu datums (</w:t>
      </w:r>
      <w:r w:rsidRPr="005E0944">
        <w:rPr>
          <w:i/>
        </w:rPr>
        <w:t>dispensedTo</w:t>
      </w:r>
      <w:r w:rsidRPr="005E0944">
        <w:t xml:space="preserve">), izgūst tikai tos ĀL izsniegšanas ziņojumus, kuri izsniegti sākot ar norādīto datumu. ĀL </w:t>
      </w:r>
      <w:r w:rsidR="002B1C61" w:rsidRPr="005E0944">
        <w:t>izsniegšanas ziņojumi</w:t>
      </w:r>
      <w:r w:rsidRPr="005E0944">
        <w:t xml:space="preserve"> tiek kārtoti pēc izsniegšanas datuma dilstošā secībā.</w:t>
      </w:r>
    </w:p>
    <w:p w14:paraId="4970BD07" w14:textId="77777777" w:rsidR="00352195" w:rsidRPr="005E0944" w:rsidRDefault="00352195" w:rsidP="00613DCC">
      <w:pPr>
        <w:spacing w:before="120"/>
        <w:rPr>
          <w:b/>
        </w:rPr>
      </w:pPr>
      <w:r w:rsidRPr="005E0944">
        <w:rPr>
          <w:b/>
        </w:rPr>
        <w:t>Izvaddati (pieprasījumi):</w:t>
      </w:r>
    </w:p>
    <w:p w14:paraId="051086D8" w14:textId="55E4847E" w:rsidR="00352195" w:rsidRPr="005E0944" w:rsidRDefault="004C77B1" w:rsidP="008911BB">
      <w:pPr>
        <w:pStyle w:val="Caption"/>
      </w:pPr>
      <w:r w:rsidRPr="005E0944">
        <w:fldChar w:fldCharType="begin"/>
      </w:r>
      <w:r w:rsidR="00352195" w:rsidRPr="005E0944">
        <w:instrText xml:space="preserve"> SEQ Tabula \# "0.tabula. " </w:instrText>
      </w:r>
      <w:r w:rsidRPr="005E0944">
        <w:fldChar w:fldCharType="separate"/>
      </w:r>
      <w:bookmarkStart w:id="1062" w:name="_Toc476847845"/>
      <w:r w:rsidR="00424559">
        <w:rPr>
          <w:noProof/>
        </w:rPr>
        <w:t>233.</w:t>
      </w:r>
      <w:r w:rsidR="00424559" w:rsidRPr="005E0944">
        <w:rPr>
          <w:noProof/>
        </w:rPr>
        <w:t>tabula</w:t>
      </w:r>
      <w:r w:rsidR="00424559">
        <w:rPr>
          <w:noProof/>
        </w:rPr>
        <w:t>.</w:t>
      </w:r>
      <w:r w:rsidR="00424559" w:rsidRPr="005E0944">
        <w:rPr>
          <w:noProof/>
        </w:rPr>
        <w:t xml:space="preserve"> </w:t>
      </w:r>
      <w:r w:rsidRPr="005E0944">
        <w:rPr>
          <w:noProof/>
        </w:rPr>
        <w:fldChar w:fldCharType="end"/>
      </w:r>
      <w:r w:rsidR="00352195" w:rsidRPr="005E0944">
        <w:t xml:space="preserve"> </w:t>
      </w:r>
      <w:r w:rsidR="00237FCA" w:rsidRPr="005E0944">
        <w:t>Procedūras “</w:t>
      </w:r>
      <w:r w:rsidR="00352195" w:rsidRPr="005E0944">
        <w:rPr>
          <w:lang w:eastAsia="lv-LV"/>
        </w:rPr>
        <w:t>GetMedicationDispenses</w:t>
      </w:r>
      <w:r w:rsidR="00352195" w:rsidRPr="005E0944">
        <w:t>” izvaddati</w:t>
      </w:r>
      <w:bookmarkEnd w:id="1062"/>
    </w:p>
    <w:tbl>
      <w:tblPr>
        <w:tblStyle w:val="TableGrid"/>
        <w:tblW w:w="8472" w:type="dxa"/>
        <w:tblLayout w:type="fixed"/>
        <w:tblLook w:val="04A0" w:firstRow="1" w:lastRow="0" w:firstColumn="1" w:lastColumn="0" w:noHBand="0" w:noVBand="1"/>
      </w:tblPr>
      <w:tblGrid>
        <w:gridCol w:w="2376"/>
        <w:gridCol w:w="1701"/>
        <w:gridCol w:w="4395"/>
      </w:tblGrid>
      <w:tr w:rsidR="00352195" w:rsidRPr="005E0944" w14:paraId="4629E3A4" w14:textId="77777777" w:rsidTr="00352195">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6611C304" w14:textId="77777777" w:rsidR="00352195" w:rsidRPr="005E0944" w:rsidRDefault="00352195"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2735348" w14:textId="77777777" w:rsidR="00352195" w:rsidRPr="005E0944" w:rsidRDefault="00352195" w:rsidP="00613DCC">
            <w:pPr>
              <w:rPr>
                <w:b/>
                <w:lang w:val="lv-LV"/>
              </w:rPr>
            </w:pPr>
            <w:r w:rsidRPr="005E0944">
              <w:rPr>
                <w:b/>
                <w:lang w:val="lv-LV"/>
              </w:rPr>
              <w:t>Tips</w:t>
            </w:r>
          </w:p>
        </w:tc>
        <w:tc>
          <w:tcPr>
            <w:tcW w:w="4395" w:type="dxa"/>
            <w:tcBorders>
              <w:bottom w:val="single" w:sz="12" w:space="0" w:color="000000"/>
            </w:tcBorders>
            <w:shd w:val="clear" w:color="auto" w:fill="F2F2F2"/>
          </w:tcPr>
          <w:p w14:paraId="2D4EE166" w14:textId="77777777" w:rsidR="00352195" w:rsidRPr="005E0944" w:rsidRDefault="00352195" w:rsidP="00613DCC">
            <w:pPr>
              <w:rPr>
                <w:b/>
                <w:lang w:val="lv-LV"/>
              </w:rPr>
            </w:pPr>
            <w:r w:rsidRPr="005E0944">
              <w:rPr>
                <w:b/>
                <w:lang w:val="lv-LV"/>
              </w:rPr>
              <w:t>Apraksts</w:t>
            </w:r>
          </w:p>
        </w:tc>
      </w:tr>
      <w:tr w:rsidR="00352195" w:rsidRPr="005E0944" w14:paraId="659D1735" w14:textId="77777777" w:rsidTr="00352195">
        <w:tc>
          <w:tcPr>
            <w:tcW w:w="8472" w:type="dxa"/>
            <w:gridSpan w:val="3"/>
          </w:tcPr>
          <w:p w14:paraId="500EDF65" w14:textId="77777777" w:rsidR="00352195" w:rsidRPr="005E0944" w:rsidRDefault="00352195" w:rsidP="00352195">
            <w:pPr>
              <w:spacing w:before="40" w:after="40"/>
              <w:rPr>
                <w:i/>
                <w:lang w:val="lv-LV"/>
              </w:rPr>
            </w:pPr>
            <w:r w:rsidRPr="005E0944">
              <w:rPr>
                <w:i/>
                <w:lang w:val="lv-LV"/>
              </w:rPr>
              <w:t>ĀL izsniegšanas ziņojumu saraksts.</w:t>
            </w:r>
          </w:p>
        </w:tc>
      </w:tr>
      <w:tr w:rsidR="00352195" w:rsidRPr="005E0944" w14:paraId="63DA7D54" w14:textId="77777777" w:rsidTr="00352195">
        <w:tc>
          <w:tcPr>
            <w:tcW w:w="2376" w:type="dxa"/>
          </w:tcPr>
          <w:p w14:paraId="56902D36" w14:textId="77777777" w:rsidR="00352195" w:rsidRPr="005E0944" w:rsidRDefault="00352195" w:rsidP="00352195">
            <w:pPr>
              <w:spacing w:before="40" w:after="40"/>
              <w:rPr>
                <w:lang w:val="lv-LV"/>
              </w:rPr>
            </w:pPr>
            <w:r w:rsidRPr="005E0944">
              <w:rPr>
                <w:lang w:val="lv-LV"/>
              </w:rPr>
              <w:t>Document</w:t>
            </w:r>
          </w:p>
        </w:tc>
        <w:tc>
          <w:tcPr>
            <w:tcW w:w="1701" w:type="dxa"/>
          </w:tcPr>
          <w:p w14:paraId="74234C1A" w14:textId="77777777" w:rsidR="00352195" w:rsidRPr="005E0944" w:rsidRDefault="00352195" w:rsidP="00352195">
            <w:pPr>
              <w:spacing w:before="40" w:after="40"/>
              <w:rPr>
                <w:lang w:val="lv-LV"/>
              </w:rPr>
            </w:pPr>
            <w:r w:rsidRPr="005E0944">
              <w:rPr>
                <w:lang w:val="lv-LV"/>
              </w:rPr>
              <w:t>xml</w:t>
            </w:r>
          </w:p>
        </w:tc>
        <w:tc>
          <w:tcPr>
            <w:tcW w:w="4395" w:type="dxa"/>
          </w:tcPr>
          <w:p w14:paraId="092B7956" w14:textId="77777777" w:rsidR="00352195" w:rsidRPr="005E0944" w:rsidRDefault="00352195" w:rsidP="00352195">
            <w:pPr>
              <w:spacing w:before="40" w:after="40"/>
              <w:rPr>
                <w:lang w:val="lv-LV"/>
              </w:rPr>
            </w:pPr>
            <w:r w:rsidRPr="005E0944">
              <w:rPr>
                <w:lang w:val="lv-LV"/>
              </w:rPr>
              <w:t>ĀL izsniegšanas ziņojuma dokuments.</w:t>
            </w:r>
          </w:p>
        </w:tc>
      </w:tr>
    </w:tbl>
    <w:p w14:paraId="5006FC58" w14:textId="77777777" w:rsidR="00352195" w:rsidRPr="005E0944" w:rsidRDefault="00352195" w:rsidP="00613DCC">
      <w:pPr>
        <w:spacing w:before="120"/>
      </w:pPr>
      <w:r w:rsidRPr="005E0944">
        <w:rPr>
          <w:b/>
        </w:rPr>
        <w:t xml:space="preserve">Izvaddati: </w:t>
      </w:r>
      <w:r w:rsidRPr="005E0944">
        <w:t>Procedūras statuss (bitmaska):</w:t>
      </w:r>
    </w:p>
    <w:p w14:paraId="370BAD56" w14:textId="77777777" w:rsidR="00352195" w:rsidRPr="005E0944" w:rsidRDefault="00352195" w:rsidP="00352195">
      <w:pPr>
        <w:spacing w:before="120"/>
        <w:ind w:left="1440"/>
      </w:pPr>
      <w:r w:rsidRPr="005E0944">
        <w:t>0 – Procedūra veiksmīgi pabeigusi darbu.</w:t>
      </w:r>
    </w:p>
    <w:p w14:paraId="56058F43" w14:textId="77777777" w:rsidR="00352195" w:rsidRPr="005E0944" w:rsidRDefault="00352195" w:rsidP="00613DCC">
      <w:pPr>
        <w:spacing w:before="120"/>
      </w:pPr>
      <w:r w:rsidRPr="005E0944">
        <w:rPr>
          <w:b/>
        </w:rPr>
        <w:t>Izvaddatu tips:</w:t>
      </w:r>
      <w:r w:rsidRPr="005E0944">
        <w:t xml:space="preserve"> Int.</w:t>
      </w:r>
    </w:p>
    <w:p w14:paraId="2E55E112" w14:textId="77777777" w:rsidR="00BA28C1" w:rsidRPr="005E0944" w:rsidRDefault="00BA28C1" w:rsidP="006E471D">
      <w:pPr>
        <w:pStyle w:val="Heading5"/>
        <w:rPr>
          <w:lang w:eastAsia="lv-LV"/>
        </w:rPr>
      </w:pPr>
      <w:bookmarkStart w:id="1063" w:name="_Ref419964082"/>
      <w:bookmarkStart w:id="1064" w:name="_Ref419964084"/>
      <w:bookmarkStart w:id="1065" w:name="_Toc476847379"/>
      <w:r w:rsidRPr="005E0944">
        <w:rPr>
          <w:lang w:eastAsia="lv-LV"/>
        </w:rPr>
        <w:t>Procedūra “GetMedicationOrder”</w:t>
      </w:r>
      <w:bookmarkEnd w:id="1063"/>
      <w:bookmarkEnd w:id="1064"/>
      <w:bookmarkEnd w:id="1065"/>
    </w:p>
    <w:p w14:paraId="2FA84050"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w:t>
      </w:r>
      <w:r w:rsidRPr="005E0944">
        <w:t>GetMedicationOrder</w:t>
      </w:r>
      <w:r w:rsidRPr="005E0944">
        <w:rPr>
          <w:lang w:eastAsia="lv-LV"/>
        </w:rPr>
        <w:t>.</w:t>
      </w:r>
    </w:p>
    <w:p w14:paraId="64B80F8E" w14:textId="77777777" w:rsidR="00BA28C1" w:rsidRPr="005E0944" w:rsidRDefault="00BA28C1" w:rsidP="00613DCC">
      <w:pPr>
        <w:keepNext/>
        <w:spacing w:before="120"/>
        <w:rPr>
          <w:b/>
        </w:rPr>
      </w:pPr>
      <w:r w:rsidRPr="005E0944">
        <w:rPr>
          <w:b/>
        </w:rPr>
        <w:t>Apraksts:</w:t>
      </w:r>
    </w:p>
    <w:p w14:paraId="0439BA45" w14:textId="26607712" w:rsidR="00BA28C1" w:rsidRPr="005E0944" w:rsidRDefault="00F524F2" w:rsidP="005914EA">
      <w:pPr>
        <w:pStyle w:val="BodyText"/>
      </w:pPr>
      <w:r w:rsidRPr="005E0944">
        <w:t xml:space="preserve">Izgūst </w:t>
      </w:r>
      <w:r w:rsidR="00BA28C1" w:rsidRPr="005E0944">
        <w:t>receptes dokumentu, veicot papildu pārbaudes.</w:t>
      </w:r>
    </w:p>
    <w:p w14:paraId="35AB89F6" w14:textId="77777777" w:rsidR="00BA28C1" w:rsidRPr="005E0944" w:rsidRDefault="00BA28C1" w:rsidP="00613DCC">
      <w:pPr>
        <w:keepNext/>
        <w:rPr>
          <w:b/>
        </w:rPr>
      </w:pPr>
      <w:r w:rsidRPr="005E0944">
        <w:rPr>
          <w:b/>
        </w:rPr>
        <w:t>Ievaddati:</w:t>
      </w:r>
    </w:p>
    <w:p w14:paraId="10D8723E" w14:textId="5AC21AA9"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66" w:name="_Toc476847846"/>
      <w:r w:rsidR="00424559">
        <w:rPr>
          <w:noProof/>
        </w:rPr>
        <w:t>234.</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t>GetMedicationOrder” ieejas parametri</w:t>
      </w:r>
      <w:bookmarkEnd w:id="106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07A924A0"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AA38020"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D773007"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707A65AA"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229B24E5"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4E31BAA" w14:textId="77777777" w:rsidR="00BA28C1" w:rsidRPr="005E0944" w:rsidRDefault="00BA28C1" w:rsidP="00613DCC">
            <w:pPr>
              <w:rPr>
                <w:b/>
                <w:lang w:val="lv-LV"/>
              </w:rPr>
            </w:pPr>
            <w:r w:rsidRPr="005E0944">
              <w:rPr>
                <w:b/>
                <w:lang w:val="lv-LV"/>
              </w:rPr>
              <w:t>Apraksts</w:t>
            </w:r>
          </w:p>
        </w:tc>
      </w:tr>
      <w:tr w:rsidR="00BA28C1" w:rsidRPr="005E0944" w14:paraId="3820FD5C" w14:textId="77777777" w:rsidTr="00D97082">
        <w:tc>
          <w:tcPr>
            <w:tcW w:w="1668" w:type="dxa"/>
          </w:tcPr>
          <w:p w14:paraId="7EEEB5C2" w14:textId="77777777" w:rsidR="00BA28C1" w:rsidRPr="005E0944" w:rsidRDefault="00BA28C1" w:rsidP="00D97082">
            <w:pPr>
              <w:spacing w:before="40" w:after="40"/>
              <w:rPr>
                <w:lang w:val="lv-LV"/>
              </w:rPr>
            </w:pPr>
            <w:r w:rsidRPr="005E0944">
              <w:rPr>
                <w:lang w:val="lv-LV"/>
              </w:rPr>
              <w:t>medicationOrderId</w:t>
            </w:r>
          </w:p>
        </w:tc>
        <w:tc>
          <w:tcPr>
            <w:tcW w:w="1701" w:type="dxa"/>
          </w:tcPr>
          <w:p w14:paraId="26BFD70D" w14:textId="77777777" w:rsidR="00BA28C1" w:rsidRPr="005E0944" w:rsidRDefault="00BA28C1" w:rsidP="00D97082">
            <w:pPr>
              <w:spacing w:before="40" w:after="40"/>
              <w:rPr>
                <w:lang w:val="lv-LV"/>
              </w:rPr>
            </w:pPr>
            <w:r w:rsidRPr="005E0944">
              <w:rPr>
                <w:lang w:val="lv-LV"/>
              </w:rPr>
              <w:t>bigint</w:t>
            </w:r>
          </w:p>
        </w:tc>
        <w:tc>
          <w:tcPr>
            <w:tcW w:w="567" w:type="dxa"/>
          </w:tcPr>
          <w:p w14:paraId="28A9E611" w14:textId="77777777" w:rsidR="00BA28C1" w:rsidRPr="005E0944" w:rsidRDefault="00BA28C1" w:rsidP="00D97082">
            <w:pPr>
              <w:spacing w:before="40" w:after="40"/>
              <w:rPr>
                <w:lang w:val="lv-LV"/>
              </w:rPr>
            </w:pPr>
            <w:r w:rsidRPr="005E0944">
              <w:rPr>
                <w:lang w:val="lv-LV"/>
              </w:rPr>
              <w:t>I</w:t>
            </w:r>
          </w:p>
        </w:tc>
        <w:tc>
          <w:tcPr>
            <w:tcW w:w="1275" w:type="dxa"/>
          </w:tcPr>
          <w:p w14:paraId="18EBD393" w14:textId="77777777" w:rsidR="00BA28C1" w:rsidRPr="005E0944" w:rsidRDefault="00BA28C1" w:rsidP="00D97082">
            <w:pPr>
              <w:spacing w:before="40" w:after="40"/>
              <w:rPr>
                <w:lang w:val="lv-LV"/>
              </w:rPr>
            </w:pPr>
          </w:p>
        </w:tc>
        <w:tc>
          <w:tcPr>
            <w:tcW w:w="3260" w:type="dxa"/>
          </w:tcPr>
          <w:p w14:paraId="2A206720" w14:textId="77777777" w:rsidR="00BA28C1" w:rsidRPr="005E0944" w:rsidRDefault="00FD1ADC" w:rsidP="00D97082">
            <w:pPr>
              <w:spacing w:before="40" w:after="40"/>
              <w:rPr>
                <w:lang w:val="lv-LV"/>
              </w:rPr>
            </w:pPr>
            <w:r w:rsidRPr="005E0944">
              <w:rPr>
                <w:lang w:val="lv-LV"/>
              </w:rPr>
              <w:t>R</w:t>
            </w:r>
            <w:r w:rsidR="00BA28C1" w:rsidRPr="005E0944">
              <w:rPr>
                <w:lang w:val="lv-LV"/>
              </w:rPr>
              <w:t>eceptes identifikators.</w:t>
            </w:r>
          </w:p>
        </w:tc>
      </w:tr>
      <w:tr w:rsidR="00BA28C1" w:rsidRPr="005E0944" w14:paraId="4C95EC7B" w14:textId="77777777" w:rsidTr="00D97082">
        <w:tc>
          <w:tcPr>
            <w:tcW w:w="1668" w:type="dxa"/>
          </w:tcPr>
          <w:p w14:paraId="64A477E1" w14:textId="77777777" w:rsidR="00BA28C1" w:rsidRPr="005E0944" w:rsidRDefault="00BA28C1" w:rsidP="00D97082">
            <w:pPr>
              <w:spacing w:before="40" w:after="40"/>
              <w:rPr>
                <w:lang w:val="lv-LV"/>
              </w:rPr>
            </w:pPr>
            <w:r w:rsidRPr="005E0944">
              <w:rPr>
                <w:lang w:val="lv-LV"/>
              </w:rPr>
              <w:t>document</w:t>
            </w:r>
          </w:p>
        </w:tc>
        <w:tc>
          <w:tcPr>
            <w:tcW w:w="1701" w:type="dxa"/>
          </w:tcPr>
          <w:p w14:paraId="1497DB31" w14:textId="77777777" w:rsidR="00BA28C1" w:rsidRPr="005E0944" w:rsidRDefault="00BA28C1" w:rsidP="00D97082">
            <w:pPr>
              <w:spacing w:before="40" w:after="40"/>
              <w:rPr>
                <w:lang w:val="lv-LV"/>
              </w:rPr>
            </w:pPr>
            <w:r w:rsidRPr="005E0944">
              <w:rPr>
                <w:lang w:val="lv-LV"/>
              </w:rPr>
              <w:t>xml</w:t>
            </w:r>
          </w:p>
        </w:tc>
        <w:tc>
          <w:tcPr>
            <w:tcW w:w="567" w:type="dxa"/>
          </w:tcPr>
          <w:p w14:paraId="20C0A239" w14:textId="77777777" w:rsidR="00BA28C1" w:rsidRPr="005E0944" w:rsidRDefault="00BA28C1" w:rsidP="00D97082">
            <w:pPr>
              <w:spacing w:before="40" w:after="40"/>
              <w:rPr>
                <w:lang w:val="lv-LV"/>
              </w:rPr>
            </w:pPr>
            <w:r w:rsidRPr="005E0944">
              <w:rPr>
                <w:lang w:val="lv-LV"/>
              </w:rPr>
              <w:t>O</w:t>
            </w:r>
          </w:p>
        </w:tc>
        <w:tc>
          <w:tcPr>
            <w:tcW w:w="1275" w:type="dxa"/>
          </w:tcPr>
          <w:p w14:paraId="191C19C2" w14:textId="77777777" w:rsidR="00BA28C1" w:rsidRPr="005E0944" w:rsidRDefault="007E3E23" w:rsidP="00D97082">
            <w:pPr>
              <w:spacing w:before="40" w:after="40"/>
              <w:rPr>
                <w:lang w:val="lv-LV"/>
              </w:rPr>
            </w:pPr>
            <w:r w:rsidRPr="005E0944">
              <w:rPr>
                <w:lang w:val="lv-LV"/>
              </w:rPr>
              <w:t>NULL</w:t>
            </w:r>
          </w:p>
        </w:tc>
        <w:tc>
          <w:tcPr>
            <w:tcW w:w="3260" w:type="dxa"/>
          </w:tcPr>
          <w:p w14:paraId="6614F207" w14:textId="77777777" w:rsidR="00BA28C1" w:rsidRPr="005E0944" w:rsidRDefault="00BA28C1" w:rsidP="00FD1ADC">
            <w:pPr>
              <w:spacing w:before="40" w:after="40"/>
              <w:rPr>
                <w:lang w:val="lv-LV"/>
              </w:rPr>
            </w:pPr>
            <w:r w:rsidRPr="005E0944">
              <w:rPr>
                <w:lang w:val="lv-LV"/>
              </w:rPr>
              <w:t>Izgūtais receptes dokuments.</w:t>
            </w:r>
          </w:p>
        </w:tc>
      </w:tr>
    </w:tbl>
    <w:p w14:paraId="2E9E00C7" w14:textId="77777777" w:rsidR="00BA28C1" w:rsidRPr="005E0944" w:rsidRDefault="00BA28C1" w:rsidP="00613DCC">
      <w:pPr>
        <w:keepNext/>
        <w:spacing w:before="120"/>
        <w:rPr>
          <w:b/>
        </w:rPr>
      </w:pPr>
      <w:r w:rsidRPr="005E0944">
        <w:rPr>
          <w:b/>
        </w:rPr>
        <w:t>Algoritms:</w:t>
      </w:r>
    </w:p>
    <w:p w14:paraId="7E90A0D0" w14:textId="77777777" w:rsidR="00BA28C1" w:rsidRPr="005E0944" w:rsidRDefault="00BA28C1" w:rsidP="0026652E">
      <w:pPr>
        <w:pStyle w:val="ListParagraph"/>
        <w:numPr>
          <w:ilvl w:val="0"/>
          <w:numId w:val="249"/>
        </w:numPr>
        <w:spacing w:after="120"/>
      </w:pPr>
      <w:r w:rsidRPr="005E0944">
        <w:t xml:space="preserve">No tabulas </w:t>
      </w:r>
      <w:r w:rsidRPr="005E0944">
        <w:rPr>
          <w:i/>
        </w:rPr>
        <w:t xml:space="preserve">Application.MedicationOrders </w:t>
      </w:r>
      <w:r w:rsidR="00FD1ADC" w:rsidRPr="005E0944">
        <w:t xml:space="preserve">mēģina </w:t>
      </w:r>
      <w:r w:rsidRPr="005E0944">
        <w:t>izgūt receptes ierakstu.</w:t>
      </w:r>
    </w:p>
    <w:p w14:paraId="0D76598E" w14:textId="77777777" w:rsidR="00FD1ADC" w:rsidRPr="005E0944" w:rsidRDefault="00FD1ADC" w:rsidP="0026652E">
      <w:pPr>
        <w:pStyle w:val="ListParagraph"/>
        <w:numPr>
          <w:ilvl w:val="0"/>
          <w:numId w:val="249"/>
        </w:numPr>
        <w:spacing w:after="120"/>
      </w:pPr>
      <w:r w:rsidRPr="005E0944">
        <w:t>Ja ierakstu neizdevās atrast, uzstāda statusu 1 – Recepte netika atrasta; pārtrauc darbu.</w:t>
      </w:r>
    </w:p>
    <w:p w14:paraId="10565828" w14:textId="77777777" w:rsidR="00FD1ADC" w:rsidRPr="005E0944" w:rsidRDefault="00FD1ADC" w:rsidP="0026652E">
      <w:pPr>
        <w:pStyle w:val="ListParagraph"/>
        <w:numPr>
          <w:ilvl w:val="0"/>
          <w:numId w:val="249"/>
        </w:numPr>
        <w:spacing w:after="120"/>
      </w:pPr>
      <w:r w:rsidRPr="005E0944">
        <w:t>Ja recepte ir īslaicīgi rezervēta, uzstāda statusu 2 – Recepte ir īslaicīgi rezervēta.</w:t>
      </w:r>
    </w:p>
    <w:p w14:paraId="5B80B984" w14:textId="77777777" w:rsidR="00FD1ADC" w:rsidRPr="005E0944" w:rsidRDefault="00FD1ADC" w:rsidP="0026652E">
      <w:pPr>
        <w:pStyle w:val="ListParagraph"/>
        <w:numPr>
          <w:ilvl w:val="0"/>
          <w:numId w:val="249"/>
        </w:numPr>
        <w:spacing w:after="120"/>
      </w:pPr>
      <w:r w:rsidRPr="005E0944">
        <w:t>Ja recepte ir elektronizēta, uzstāda statusu 4 – Recepte ir elektronizēta.</w:t>
      </w:r>
    </w:p>
    <w:p w14:paraId="7459E5A0" w14:textId="77777777" w:rsidR="00BA28C1" w:rsidRPr="005E0944" w:rsidRDefault="00BA28C1" w:rsidP="00613DCC">
      <w:pPr>
        <w:spacing w:before="120"/>
      </w:pPr>
      <w:r w:rsidRPr="005E0944">
        <w:rPr>
          <w:b/>
        </w:rPr>
        <w:t xml:space="preserve">Izvaddati: </w:t>
      </w:r>
      <w:r w:rsidRPr="005E0944">
        <w:t>Procedūras statuss (bitmaska):</w:t>
      </w:r>
    </w:p>
    <w:p w14:paraId="37CB21D0" w14:textId="77777777" w:rsidR="00BA28C1" w:rsidRPr="005E0944" w:rsidRDefault="00BA28C1" w:rsidP="00BA28C1">
      <w:pPr>
        <w:spacing w:before="120"/>
        <w:ind w:left="1440"/>
      </w:pPr>
      <w:r w:rsidRPr="005E0944">
        <w:t>0 – Procedūra veiksmīgi pabeigusi darbu;</w:t>
      </w:r>
    </w:p>
    <w:p w14:paraId="06DCF79E" w14:textId="77777777" w:rsidR="00FD1ADC" w:rsidRPr="005E0944" w:rsidRDefault="00FD1ADC" w:rsidP="00BA28C1">
      <w:pPr>
        <w:spacing w:before="120"/>
        <w:ind w:left="1440"/>
      </w:pPr>
      <w:r w:rsidRPr="005E0944">
        <w:t>1 – Recepte netika atrasta;</w:t>
      </w:r>
    </w:p>
    <w:p w14:paraId="66140DB6" w14:textId="77777777" w:rsidR="00BA28C1" w:rsidRPr="005E0944" w:rsidRDefault="00FD1ADC" w:rsidP="00BA28C1">
      <w:pPr>
        <w:spacing w:before="120"/>
        <w:ind w:left="1440"/>
      </w:pPr>
      <w:r w:rsidRPr="005E0944">
        <w:t>2</w:t>
      </w:r>
      <w:r w:rsidR="00BA28C1" w:rsidRPr="005E0944">
        <w:t xml:space="preserve"> – Recepte ir īslaicīgi rezervēta;</w:t>
      </w:r>
    </w:p>
    <w:p w14:paraId="2A5EEA7E" w14:textId="77777777" w:rsidR="00BA28C1" w:rsidRPr="005E0944" w:rsidRDefault="00FD1ADC" w:rsidP="00BA28C1">
      <w:pPr>
        <w:spacing w:before="120"/>
        <w:ind w:left="1440"/>
      </w:pPr>
      <w:r w:rsidRPr="005E0944">
        <w:t>4</w:t>
      </w:r>
      <w:r w:rsidR="00BA28C1" w:rsidRPr="005E0944">
        <w:t xml:space="preserve"> – Recepte ir elektronizēta;</w:t>
      </w:r>
    </w:p>
    <w:p w14:paraId="1656A26B" w14:textId="77777777" w:rsidR="00BA28C1" w:rsidRPr="005E0944" w:rsidRDefault="00BA28C1" w:rsidP="00613DCC">
      <w:pPr>
        <w:spacing w:before="120"/>
      </w:pPr>
      <w:r w:rsidRPr="005E0944">
        <w:rPr>
          <w:b/>
        </w:rPr>
        <w:t>Izvaddatu tips:</w:t>
      </w:r>
      <w:r w:rsidRPr="005E0944">
        <w:t xml:space="preserve"> Int.</w:t>
      </w:r>
    </w:p>
    <w:p w14:paraId="14A190A8" w14:textId="77777777" w:rsidR="00F23F4B" w:rsidRPr="005E0944" w:rsidRDefault="00F23F4B" w:rsidP="006E471D">
      <w:pPr>
        <w:pStyle w:val="Heading5"/>
        <w:rPr>
          <w:lang w:eastAsia="lv-LV"/>
        </w:rPr>
      </w:pPr>
      <w:bookmarkStart w:id="1067" w:name="_Toc476847380"/>
      <w:r w:rsidRPr="005E0944">
        <w:rPr>
          <w:lang w:eastAsia="lv-LV"/>
        </w:rPr>
        <w:t>Procedūra “GetMedicationOrderNotifications”</w:t>
      </w:r>
      <w:bookmarkEnd w:id="1067"/>
    </w:p>
    <w:p w14:paraId="15372FD6" w14:textId="77777777" w:rsidR="00F23F4B" w:rsidRPr="005E0944" w:rsidRDefault="00F23F4B" w:rsidP="00613DCC">
      <w:pPr>
        <w:keepNext/>
        <w:spacing w:before="120"/>
        <w:rPr>
          <w:lang w:eastAsia="lv-LV"/>
        </w:rPr>
      </w:pPr>
      <w:r w:rsidRPr="005E0944">
        <w:rPr>
          <w:b/>
        </w:rPr>
        <w:t>Identifikācija:</w:t>
      </w:r>
      <w:r w:rsidRPr="005E0944">
        <w:t xml:space="preserve"> Application</w:t>
      </w:r>
      <w:r w:rsidRPr="005E0944">
        <w:rPr>
          <w:lang w:eastAsia="lv-LV"/>
        </w:rPr>
        <w:t>.GetMedicationOrderNotifications.</w:t>
      </w:r>
    </w:p>
    <w:p w14:paraId="0132DE11" w14:textId="77777777" w:rsidR="00F23F4B" w:rsidRPr="005E0944" w:rsidRDefault="00F23F4B" w:rsidP="00613DCC">
      <w:pPr>
        <w:keepNext/>
        <w:spacing w:before="120"/>
        <w:rPr>
          <w:b/>
        </w:rPr>
      </w:pPr>
      <w:r w:rsidRPr="005E0944">
        <w:rPr>
          <w:b/>
        </w:rPr>
        <w:t>Apraksts:</w:t>
      </w:r>
    </w:p>
    <w:p w14:paraId="177DE3EE" w14:textId="77777777" w:rsidR="00F23F4B" w:rsidRPr="005E0944" w:rsidRDefault="00F23F4B" w:rsidP="005914EA">
      <w:pPr>
        <w:pStyle w:val="BodyText"/>
      </w:pPr>
      <w:r w:rsidRPr="005E0944">
        <w:t>Izgūst sarakstu ar neizsūtītiem sistēmas ziņojumiem.</w:t>
      </w:r>
    </w:p>
    <w:p w14:paraId="539DEC51" w14:textId="77777777" w:rsidR="00F23F4B" w:rsidRPr="005E0944" w:rsidRDefault="00F23F4B" w:rsidP="00613DCC">
      <w:pPr>
        <w:keepNext/>
        <w:rPr>
          <w:b/>
        </w:rPr>
      </w:pPr>
      <w:r w:rsidRPr="005E0944">
        <w:rPr>
          <w:b/>
        </w:rPr>
        <w:t>Ievaddati:</w:t>
      </w:r>
    </w:p>
    <w:p w14:paraId="6C7FB002" w14:textId="1812349B" w:rsidR="00F23F4B" w:rsidRPr="005E0944" w:rsidRDefault="004C77B1" w:rsidP="008911BB">
      <w:pPr>
        <w:pStyle w:val="Caption"/>
      </w:pPr>
      <w:r w:rsidRPr="005E0944">
        <w:fldChar w:fldCharType="begin"/>
      </w:r>
      <w:r w:rsidR="00F23F4B" w:rsidRPr="005E0944">
        <w:instrText xml:space="preserve"> SEQ Tabula \# "0.tabula. " </w:instrText>
      </w:r>
      <w:r w:rsidRPr="005E0944">
        <w:fldChar w:fldCharType="separate"/>
      </w:r>
      <w:bookmarkStart w:id="1068" w:name="_Toc476847847"/>
      <w:r w:rsidR="00424559">
        <w:rPr>
          <w:noProof/>
        </w:rPr>
        <w:t>235.</w:t>
      </w:r>
      <w:r w:rsidR="00424559" w:rsidRPr="005E0944">
        <w:rPr>
          <w:noProof/>
        </w:rPr>
        <w:t>tabula</w:t>
      </w:r>
      <w:r w:rsidR="00424559">
        <w:rPr>
          <w:noProof/>
        </w:rPr>
        <w:t>.</w:t>
      </w:r>
      <w:r w:rsidR="00424559" w:rsidRPr="005E0944">
        <w:rPr>
          <w:noProof/>
        </w:rPr>
        <w:t xml:space="preserve"> </w:t>
      </w:r>
      <w:r w:rsidRPr="005E0944">
        <w:rPr>
          <w:noProof/>
        </w:rPr>
        <w:fldChar w:fldCharType="end"/>
      </w:r>
      <w:r w:rsidR="00F23F4B" w:rsidRPr="005E0944">
        <w:t xml:space="preserve"> Procedūras “</w:t>
      </w:r>
      <w:r w:rsidR="00F23F4B" w:rsidRPr="005E0944">
        <w:rPr>
          <w:lang w:eastAsia="lv-LV"/>
        </w:rPr>
        <w:t>GetMedicationOrderNotifications</w:t>
      </w:r>
      <w:r w:rsidR="00F23F4B" w:rsidRPr="005E0944">
        <w:t>” ieejas parametri</w:t>
      </w:r>
      <w:bookmarkEnd w:id="106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F23F4B" w:rsidRPr="005E0944" w14:paraId="79BDDB8F" w14:textId="77777777" w:rsidTr="0006614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990374E" w14:textId="77777777" w:rsidR="00F23F4B" w:rsidRPr="005E0944" w:rsidRDefault="00F23F4B"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CA6B1D5" w14:textId="77777777" w:rsidR="00F23F4B" w:rsidRPr="005E0944" w:rsidRDefault="00F23F4B" w:rsidP="00613DCC">
            <w:pPr>
              <w:rPr>
                <w:b/>
                <w:lang w:val="lv-LV"/>
              </w:rPr>
            </w:pPr>
            <w:r w:rsidRPr="005E0944">
              <w:rPr>
                <w:b/>
                <w:lang w:val="lv-LV"/>
              </w:rPr>
              <w:t>Tips</w:t>
            </w:r>
          </w:p>
        </w:tc>
        <w:tc>
          <w:tcPr>
            <w:tcW w:w="567" w:type="dxa"/>
            <w:tcBorders>
              <w:bottom w:val="single" w:sz="12" w:space="0" w:color="000000"/>
            </w:tcBorders>
            <w:shd w:val="clear" w:color="auto" w:fill="F2F2F2"/>
          </w:tcPr>
          <w:p w14:paraId="12011405" w14:textId="77777777" w:rsidR="00F23F4B" w:rsidRPr="005E0944" w:rsidRDefault="00F23F4B" w:rsidP="00613DCC">
            <w:pPr>
              <w:rPr>
                <w:b/>
                <w:lang w:val="lv-LV"/>
              </w:rPr>
            </w:pPr>
            <w:r w:rsidRPr="005E0944">
              <w:rPr>
                <w:b/>
                <w:lang w:val="lv-LV"/>
              </w:rPr>
              <w:t>I/O</w:t>
            </w:r>
          </w:p>
        </w:tc>
        <w:tc>
          <w:tcPr>
            <w:tcW w:w="1275" w:type="dxa"/>
            <w:tcBorders>
              <w:bottom w:val="single" w:sz="12" w:space="0" w:color="000000"/>
            </w:tcBorders>
            <w:shd w:val="clear" w:color="auto" w:fill="F2F2F2"/>
          </w:tcPr>
          <w:p w14:paraId="4E69BCE9" w14:textId="77777777" w:rsidR="00F23F4B" w:rsidRPr="005E0944" w:rsidRDefault="00F23F4B"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49812038" w14:textId="77777777" w:rsidR="00F23F4B" w:rsidRPr="005E0944" w:rsidRDefault="00F23F4B" w:rsidP="00613DCC">
            <w:pPr>
              <w:rPr>
                <w:b/>
                <w:lang w:val="lv-LV"/>
              </w:rPr>
            </w:pPr>
            <w:r w:rsidRPr="005E0944">
              <w:rPr>
                <w:b/>
                <w:lang w:val="lv-LV"/>
              </w:rPr>
              <w:t>Apraksts</w:t>
            </w:r>
          </w:p>
        </w:tc>
      </w:tr>
      <w:tr w:rsidR="00F23F4B" w:rsidRPr="005E0944" w14:paraId="691C5CAB" w14:textId="77777777" w:rsidTr="0006614B">
        <w:tc>
          <w:tcPr>
            <w:tcW w:w="1668" w:type="dxa"/>
          </w:tcPr>
          <w:p w14:paraId="039CE747" w14:textId="77777777" w:rsidR="00F23F4B" w:rsidRPr="005E0944" w:rsidRDefault="00F23F4B" w:rsidP="0006614B">
            <w:pPr>
              <w:autoSpaceDE w:val="0"/>
              <w:autoSpaceDN w:val="0"/>
              <w:adjustRightInd w:val="0"/>
              <w:rPr>
                <w:lang w:val="lv-LV"/>
              </w:rPr>
            </w:pPr>
            <w:r w:rsidRPr="005E0944">
              <w:rPr>
                <w:lang w:val="lv-LV"/>
              </w:rPr>
              <w:t>maxTries</w:t>
            </w:r>
          </w:p>
        </w:tc>
        <w:tc>
          <w:tcPr>
            <w:tcW w:w="1701" w:type="dxa"/>
          </w:tcPr>
          <w:p w14:paraId="356138AE" w14:textId="77777777" w:rsidR="00F23F4B" w:rsidRPr="005E0944" w:rsidRDefault="00F23F4B" w:rsidP="0006614B">
            <w:pPr>
              <w:autoSpaceDE w:val="0"/>
              <w:autoSpaceDN w:val="0"/>
              <w:adjustRightInd w:val="0"/>
              <w:rPr>
                <w:lang w:val="lv-LV"/>
              </w:rPr>
            </w:pPr>
            <w:r w:rsidRPr="005E0944">
              <w:rPr>
                <w:lang w:val="lv-LV"/>
              </w:rPr>
              <w:t>int</w:t>
            </w:r>
          </w:p>
        </w:tc>
        <w:tc>
          <w:tcPr>
            <w:tcW w:w="567" w:type="dxa"/>
          </w:tcPr>
          <w:p w14:paraId="6DC8334A" w14:textId="77777777" w:rsidR="00F23F4B" w:rsidRPr="005E0944" w:rsidRDefault="00F23F4B" w:rsidP="0006614B">
            <w:pPr>
              <w:spacing w:before="40" w:after="40"/>
              <w:rPr>
                <w:lang w:val="lv-LV"/>
              </w:rPr>
            </w:pPr>
            <w:r w:rsidRPr="005E0944">
              <w:rPr>
                <w:lang w:val="lv-LV"/>
              </w:rPr>
              <w:t>I</w:t>
            </w:r>
          </w:p>
        </w:tc>
        <w:tc>
          <w:tcPr>
            <w:tcW w:w="1275" w:type="dxa"/>
          </w:tcPr>
          <w:p w14:paraId="3464940C" w14:textId="77777777" w:rsidR="00F23F4B" w:rsidRPr="005E0944" w:rsidRDefault="00F23F4B" w:rsidP="0006614B">
            <w:pPr>
              <w:spacing w:before="40" w:after="40"/>
              <w:rPr>
                <w:lang w:val="lv-LV"/>
              </w:rPr>
            </w:pPr>
          </w:p>
        </w:tc>
        <w:tc>
          <w:tcPr>
            <w:tcW w:w="3260" w:type="dxa"/>
          </w:tcPr>
          <w:p w14:paraId="11905512" w14:textId="77777777" w:rsidR="00F23F4B" w:rsidRPr="005E0944" w:rsidRDefault="00F23F4B" w:rsidP="0006614B">
            <w:pPr>
              <w:spacing w:before="40" w:after="40"/>
              <w:ind w:left="-42"/>
              <w:rPr>
                <w:lang w:val="lv-LV"/>
              </w:rPr>
            </w:pPr>
            <w:r w:rsidRPr="005E0944">
              <w:rPr>
                <w:lang w:val="lv-LV"/>
              </w:rPr>
              <w:t>Maksimālais sūtīšanas mēģinājumu skaits.</w:t>
            </w:r>
          </w:p>
        </w:tc>
      </w:tr>
      <w:tr w:rsidR="00F23F4B" w:rsidRPr="005E0944" w14:paraId="25998F49" w14:textId="77777777" w:rsidTr="0006614B">
        <w:tc>
          <w:tcPr>
            <w:tcW w:w="1668" w:type="dxa"/>
          </w:tcPr>
          <w:p w14:paraId="001BF0C1" w14:textId="77777777" w:rsidR="00F23F4B" w:rsidRPr="005E0944" w:rsidRDefault="00F23F4B" w:rsidP="0006614B">
            <w:pPr>
              <w:autoSpaceDE w:val="0"/>
              <w:autoSpaceDN w:val="0"/>
              <w:adjustRightInd w:val="0"/>
              <w:rPr>
                <w:lang w:val="lv-LV"/>
              </w:rPr>
            </w:pPr>
            <w:r w:rsidRPr="005E0944">
              <w:rPr>
                <w:lang w:val="lv-LV"/>
              </w:rPr>
              <w:t>from</w:t>
            </w:r>
          </w:p>
        </w:tc>
        <w:tc>
          <w:tcPr>
            <w:tcW w:w="1701" w:type="dxa"/>
          </w:tcPr>
          <w:p w14:paraId="4AEFCD6A" w14:textId="77777777" w:rsidR="00F23F4B" w:rsidRPr="005E0944" w:rsidRDefault="00F23F4B" w:rsidP="0006614B">
            <w:pPr>
              <w:spacing w:before="40" w:after="40"/>
              <w:rPr>
                <w:lang w:val="lv-LV"/>
              </w:rPr>
            </w:pPr>
            <w:r w:rsidRPr="005E0944">
              <w:rPr>
                <w:lang w:val="lv-LV"/>
              </w:rPr>
              <w:t>int</w:t>
            </w:r>
          </w:p>
        </w:tc>
        <w:tc>
          <w:tcPr>
            <w:tcW w:w="567" w:type="dxa"/>
          </w:tcPr>
          <w:p w14:paraId="6CA84947" w14:textId="77777777" w:rsidR="00F23F4B" w:rsidRPr="005E0944" w:rsidRDefault="00F23F4B" w:rsidP="0006614B">
            <w:pPr>
              <w:spacing w:before="40" w:after="40"/>
              <w:rPr>
                <w:lang w:val="lv-LV"/>
              </w:rPr>
            </w:pPr>
            <w:r w:rsidRPr="005E0944">
              <w:rPr>
                <w:lang w:val="lv-LV"/>
              </w:rPr>
              <w:t>I</w:t>
            </w:r>
          </w:p>
        </w:tc>
        <w:tc>
          <w:tcPr>
            <w:tcW w:w="1275" w:type="dxa"/>
          </w:tcPr>
          <w:p w14:paraId="0F1014FE" w14:textId="77777777" w:rsidR="00F23F4B" w:rsidRPr="005E0944" w:rsidRDefault="00F23F4B" w:rsidP="0006614B">
            <w:pPr>
              <w:spacing w:before="40" w:after="40"/>
              <w:rPr>
                <w:lang w:val="lv-LV"/>
              </w:rPr>
            </w:pPr>
          </w:p>
        </w:tc>
        <w:tc>
          <w:tcPr>
            <w:tcW w:w="3260" w:type="dxa"/>
          </w:tcPr>
          <w:p w14:paraId="770212D6" w14:textId="77777777" w:rsidR="00F23F4B" w:rsidRPr="005E0944" w:rsidRDefault="00F23F4B" w:rsidP="0006614B">
            <w:pPr>
              <w:spacing w:before="40" w:after="40"/>
              <w:rPr>
                <w:lang w:val="lv-LV"/>
              </w:rPr>
            </w:pPr>
            <w:r w:rsidRPr="005E0944">
              <w:rPr>
                <w:lang w:val="lv-LV"/>
              </w:rPr>
              <w:t>Rezultāti sākot ar.</w:t>
            </w:r>
          </w:p>
        </w:tc>
      </w:tr>
      <w:tr w:rsidR="00F23F4B" w:rsidRPr="005E0944" w14:paraId="535B8EA9" w14:textId="77777777" w:rsidTr="0006614B">
        <w:tc>
          <w:tcPr>
            <w:tcW w:w="1668" w:type="dxa"/>
          </w:tcPr>
          <w:p w14:paraId="0F1A9A98" w14:textId="77777777" w:rsidR="00F23F4B" w:rsidRPr="005E0944" w:rsidRDefault="00F23F4B" w:rsidP="0006614B">
            <w:pPr>
              <w:autoSpaceDE w:val="0"/>
              <w:autoSpaceDN w:val="0"/>
              <w:adjustRightInd w:val="0"/>
              <w:rPr>
                <w:lang w:val="lv-LV"/>
              </w:rPr>
            </w:pPr>
            <w:r w:rsidRPr="005E0944">
              <w:rPr>
                <w:lang w:val="lv-LV"/>
              </w:rPr>
              <w:t>to</w:t>
            </w:r>
          </w:p>
        </w:tc>
        <w:tc>
          <w:tcPr>
            <w:tcW w:w="1701" w:type="dxa"/>
          </w:tcPr>
          <w:p w14:paraId="0AA9801B" w14:textId="77777777" w:rsidR="00F23F4B" w:rsidRPr="005E0944" w:rsidRDefault="00F23F4B" w:rsidP="0006614B">
            <w:pPr>
              <w:spacing w:before="40" w:after="40"/>
              <w:rPr>
                <w:lang w:val="lv-LV"/>
              </w:rPr>
            </w:pPr>
            <w:r w:rsidRPr="005E0944">
              <w:rPr>
                <w:lang w:val="lv-LV"/>
              </w:rPr>
              <w:t>int</w:t>
            </w:r>
          </w:p>
        </w:tc>
        <w:tc>
          <w:tcPr>
            <w:tcW w:w="567" w:type="dxa"/>
          </w:tcPr>
          <w:p w14:paraId="23A438D8" w14:textId="77777777" w:rsidR="00F23F4B" w:rsidRPr="005E0944" w:rsidRDefault="00F23F4B" w:rsidP="0006614B">
            <w:pPr>
              <w:spacing w:before="40" w:after="40"/>
              <w:rPr>
                <w:lang w:val="lv-LV"/>
              </w:rPr>
            </w:pPr>
            <w:r w:rsidRPr="005E0944">
              <w:rPr>
                <w:lang w:val="lv-LV"/>
              </w:rPr>
              <w:t>I</w:t>
            </w:r>
          </w:p>
        </w:tc>
        <w:tc>
          <w:tcPr>
            <w:tcW w:w="1275" w:type="dxa"/>
          </w:tcPr>
          <w:p w14:paraId="6E257050" w14:textId="77777777" w:rsidR="00F23F4B" w:rsidRPr="005E0944" w:rsidRDefault="00F23F4B" w:rsidP="0006614B">
            <w:pPr>
              <w:spacing w:before="40" w:after="40"/>
              <w:rPr>
                <w:lang w:val="lv-LV"/>
              </w:rPr>
            </w:pPr>
          </w:p>
        </w:tc>
        <w:tc>
          <w:tcPr>
            <w:tcW w:w="3260" w:type="dxa"/>
          </w:tcPr>
          <w:p w14:paraId="2D528F98" w14:textId="77777777" w:rsidR="00F23F4B" w:rsidRPr="005E0944" w:rsidRDefault="00F23F4B" w:rsidP="0006614B">
            <w:pPr>
              <w:spacing w:before="40" w:after="40"/>
              <w:rPr>
                <w:lang w:val="lv-LV"/>
              </w:rPr>
            </w:pPr>
            <w:r w:rsidRPr="005E0944">
              <w:rPr>
                <w:lang w:val="lv-LV"/>
              </w:rPr>
              <w:t>Rezultātu skaits.</w:t>
            </w:r>
          </w:p>
        </w:tc>
      </w:tr>
    </w:tbl>
    <w:p w14:paraId="7A7CDE6E" w14:textId="77777777" w:rsidR="00F23F4B" w:rsidRPr="005E0944" w:rsidRDefault="00F23F4B" w:rsidP="00613DCC">
      <w:pPr>
        <w:keepNext/>
        <w:spacing w:before="120"/>
        <w:rPr>
          <w:b/>
        </w:rPr>
      </w:pPr>
      <w:r w:rsidRPr="005E0944">
        <w:rPr>
          <w:b/>
        </w:rPr>
        <w:t>Algoritms:</w:t>
      </w:r>
    </w:p>
    <w:p w14:paraId="236E1787" w14:textId="77777777" w:rsidR="00F23F4B" w:rsidRPr="005E0944" w:rsidRDefault="00F23F4B" w:rsidP="0026652E">
      <w:pPr>
        <w:pStyle w:val="ListParagraph"/>
        <w:numPr>
          <w:ilvl w:val="0"/>
          <w:numId w:val="160"/>
        </w:numPr>
        <w:spacing w:after="120"/>
      </w:pPr>
      <w:r w:rsidRPr="005E0944">
        <w:t xml:space="preserve">No tabulas </w:t>
      </w:r>
      <w:r w:rsidRPr="005E0944">
        <w:rPr>
          <w:i/>
        </w:rPr>
        <w:t>Application.MedicationOrderNotifications</w:t>
      </w:r>
      <w:r w:rsidRPr="005E0944">
        <w:t xml:space="preserve"> izgūst ziņojumus, kuriem izsūtīšanas mēģinājumu skaits nepārsniedz maksimāli pieļaujamo (</w:t>
      </w:r>
      <w:r w:rsidRPr="005E0944">
        <w:rPr>
          <w:i/>
        </w:rPr>
        <w:t>maxTries</w:t>
      </w:r>
      <w:r w:rsidRPr="005E0944">
        <w:t>).</w:t>
      </w:r>
    </w:p>
    <w:p w14:paraId="5189495E" w14:textId="77777777" w:rsidR="00F23F4B" w:rsidRPr="005E0944" w:rsidRDefault="00F23F4B" w:rsidP="00686B33">
      <w:pPr>
        <w:keepNext/>
        <w:spacing w:before="120"/>
        <w:rPr>
          <w:b/>
        </w:rPr>
      </w:pPr>
      <w:r w:rsidRPr="005E0944">
        <w:rPr>
          <w:b/>
        </w:rPr>
        <w:t>Izvaddati (pieprasījumi):</w:t>
      </w:r>
    </w:p>
    <w:p w14:paraId="1AD08540" w14:textId="70686655" w:rsidR="00F23F4B" w:rsidRPr="005E0944" w:rsidRDefault="004C77B1" w:rsidP="008911BB">
      <w:pPr>
        <w:pStyle w:val="Caption"/>
      </w:pPr>
      <w:r w:rsidRPr="005E0944">
        <w:fldChar w:fldCharType="begin"/>
      </w:r>
      <w:r w:rsidR="00F23F4B" w:rsidRPr="005E0944">
        <w:instrText xml:space="preserve"> SEQ Tabula \# "0.tabula. " </w:instrText>
      </w:r>
      <w:r w:rsidRPr="005E0944">
        <w:fldChar w:fldCharType="separate"/>
      </w:r>
      <w:bookmarkStart w:id="1069" w:name="_Toc476847848"/>
      <w:r w:rsidR="00424559">
        <w:rPr>
          <w:noProof/>
        </w:rPr>
        <w:t>236.</w:t>
      </w:r>
      <w:r w:rsidR="00424559" w:rsidRPr="005E0944">
        <w:rPr>
          <w:noProof/>
        </w:rPr>
        <w:t>tabula</w:t>
      </w:r>
      <w:r w:rsidR="00424559">
        <w:rPr>
          <w:noProof/>
        </w:rPr>
        <w:t>.</w:t>
      </w:r>
      <w:r w:rsidR="00424559" w:rsidRPr="005E0944">
        <w:rPr>
          <w:noProof/>
        </w:rPr>
        <w:t xml:space="preserve"> </w:t>
      </w:r>
      <w:r w:rsidRPr="005E0944">
        <w:rPr>
          <w:noProof/>
        </w:rPr>
        <w:fldChar w:fldCharType="end"/>
      </w:r>
      <w:r w:rsidR="00F23F4B" w:rsidRPr="005E0944">
        <w:t xml:space="preserve"> Procedūras “</w:t>
      </w:r>
      <w:r w:rsidR="00F23F4B" w:rsidRPr="005E0944">
        <w:rPr>
          <w:lang w:eastAsia="lv-LV"/>
        </w:rPr>
        <w:t>GetMedicationOrderNotifications</w:t>
      </w:r>
      <w:r w:rsidR="00F23F4B" w:rsidRPr="005E0944">
        <w:t>” izvaddati</w:t>
      </w:r>
      <w:bookmarkEnd w:id="1069"/>
    </w:p>
    <w:tbl>
      <w:tblPr>
        <w:tblStyle w:val="TableGrid"/>
        <w:tblW w:w="8472" w:type="dxa"/>
        <w:tblLayout w:type="fixed"/>
        <w:tblLook w:val="04A0" w:firstRow="1" w:lastRow="0" w:firstColumn="1" w:lastColumn="0" w:noHBand="0" w:noVBand="1"/>
      </w:tblPr>
      <w:tblGrid>
        <w:gridCol w:w="2376"/>
        <w:gridCol w:w="1701"/>
        <w:gridCol w:w="4395"/>
      </w:tblGrid>
      <w:tr w:rsidR="00F23F4B" w:rsidRPr="005E0944" w14:paraId="580C2B65" w14:textId="77777777" w:rsidTr="0006614B">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4C94A385" w14:textId="77777777" w:rsidR="00F23F4B" w:rsidRPr="005E0944" w:rsidRDefault="00F23F4B"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D51F2CA" w14:textId="77777777" w:rsidR="00F23F4B" w:rsidRPr="005E0944" w:rsidRDefault="00F23F4B" w:rsidP="00613DCC">
            <w:pPr>
              <w:rPr>
                <w:b/>
                <w:lang w:val="lv-LV"/>
              </w:rPr>
            </w:pPr>
            <w:r w:rsidRPr="005E0944">
              <w:rPr>
                <w:b/>
                <w:lang w:val="lv-LV"/>
              </w:rPr>
              <w:t>Tips</w:t>
            </w:r>
          </w:p>
        </w:tc>
        <w:tc>
          <w:tcPr>
            <w:tcW w:w="4395" w:type="dxa"/>
            <w:tcBorders>
              <w:bottom w:val="single" w:sz="12" w:space="0" w:color="000000"/>
            </w:tcBorders>
            <w:shd w:val="clear" w:color="auto" w:fill="F2F2F2"/>
          </w:tcPr>
          <w:p w14:paraId="4BDC288B" w14:textId="77777777" w:rsidR="00F23F4B" w:rsidRPr="005E0944" w:rsidRDefault="00F23F4B" w:rsidP="00613DCC">
            <w:pPr>
              <w:rPr>
                <w:b/>
                <w:lang w:val="lv-LV"/>
              </w:rPr>
            </w:pPr>
            <w:r w:rsidRPr="005E0944">
              <w:rPr>
                <w:b/>
                <w:lang w:val="lv-LV"/>
              </w:rPr>
              <w:t>Apraksts</w:t>
            </w:r>
          </w:p>
        </w:tc>
      </w:tr>
      <w:tr w:rsidR="00F23F4B" w:rsidRPr="005E0944" w14:paraId="4F8A505C" w14:textId="77777777" w:rsidTr="0006614B">
        <w:tc>
          <w:tcPr>
            <w:tcW w:w="8472" w:type="dxa"/>
            <w:gridSpan w:val="3"/>
          </w:tcPr>
          <w:p w14:paraId="65E9A5CB" w14:textId="77777777" w:rsidR="00F23F4B" w:rsidRPr="005E0944" w:rsidRDefault="00F23F4B" w:rsidP="0006614B">
            <w:pPr>
              <w:spacing w:before="40" w:after="40"/>
              <w:rPr>
                <w:i/>
                <w:lang w:val="lv-LV"/>
              </w:rPr>
            </w:pPr>
            <w:r w:rsidRPr="005E0944">
              <w:rPr>
                <w:i/>
                <w:lang w:val="lv-LV"/>
              </w:rPr>
              <w:t>Saraksts ar ziņojumiem.</w:t>
            </w:r>
          </w:p>
        </w:tc>
      </w:tr>
      <w:tr w:rsidR="00F23F4B" w:rsidRPr="005E0944" w14:paraId="4202A018" w14:textId="77777777" w:rsidTr="0006614B">
        <w:tc>
          <w:tcPr>
            <w:tcW w:w="2376" w:type="dxa"/>
          </w:tcPr>
          <w:p w14:paraId="0839BDAE" w14:textId="77777777" w:rsidR="00F23F4B" w:rsidRPr="005E0944" w:rsidRDefault="00F23F4B" w:rsidP="0006614B">
            <w:pPr>
              <w:spacing w:before="40" w:after="40"/>
              <w:rPr>
                <w:lang w:val="lv-LV"/>
              </w:rPr>
            </w:pPr>
            <w:r w:rsidRPr="005E0944">
              <w:rPr>
                <w:lang w:val="lv-LV"/>
              </w:rPr>
              <w:t>NotificationId</w:t>
            </w:r>
          </w:p>
        </w:tc>
        <w:tc>
          <w:tcPr>
            <w:tcW w:w="1701" w:type="dxa"/>
          </w:tcPr>
          <w:p w14:paraId="2A2E7109" w14:textId="77777777" w:rsidR="00F23F4B" w:rsidRPr="005E0944" w:rsidRDefault="00F23F4B" w:rsidP="0006614B">
            <w:pPr>
              <w:spacing w:before="40" w:after="40"/>
              <w:rPr>
                <w:lang w:val="lv-LV"/>
              </w:rPr>
            </w:pPr>
            <w:r w:rsidRPr="005E0944">
              <w:rPr>
                <w:color w:val="000000"/>
                <w:lang w:val="lv-LV"/>
              </w:rPr>
              <w:t>int</w:t>
            </w:r>
          </w:p>
        </w:tc>
        <w:tc>
          <w:tcPr>
            <w:tcW w:w="4395" w:type="dxa"/>
          </w:tcPr>
          <w:p w14:paraId="52B34248" w14:textId="77777777" w:rsidR="00F23F4B" w:rsidRPr="005E0944" w:rsidRDefault="00F23F4B" w:rsidP="0006614B">
            <w:pPr>
              <w:spacing w:before="40" w:after="40"/>
              <w:rPr>
                <w:lang w:val="lv-LV"/>
              </w:rPr>
            </w:pPr>
            <w:r w:rsidRPr="005E0944">
              <w:rPr>
                <w:lang w:val="lv-LV"/>
              </w:rPr>
              <w:t>Ziņojuma identifikators.</w:t>
            </w:r>
          </w:p>
        </w:tc>
      </w:tr>
      <w:tr w:rsidR="00F23F4B" w:rsidRPr="005E0944" w14:paraId="73035315" w14:textId="77777777" w:rsidTr="0006614B">
        <w:tc>
          <w:tcPr>
            <w:tcW w:w="2376" w:type="dxa"/>
          </w:tcPr>
          <w:p w14:paraId="79C48DAF" w14:textId="77777777" w:rsidR="00F23F4B" w:rsidRPr="005E0944" w:rsidRDefault="00F23F4B" w:rsidP="0006614B">
            <w:pPr>
              <w:spacing w:before="40" w:after="40"/>
              <w:rPr>
                <w:lang w:val="lv-LV"/>
              </w:rPr>
            </w:pPr>
            <w:r w:rsidRPr="005E0944">
              <w:rPr>
                <w:lang w:val="lv-LV"/>
              </w:rPr>
              <w:t>AddresseeIdentityCode</w:t>
            </w:r>
          </w:p>
        </w:tc>
        <w:tc>
          <w:tcPr>
            <w:tcW w:w="1701" w:type="dxa"/>
          </w:tcPr>
          <w:p w14:paraId="047C7208" w14:textId="77777777" w:rsidR="00F23F4B" w:rsidRPr="005E0944" w:rsidRDefault="00F23F4B" w:rsidP="0006614B">
            <w:pPr>
              <w:spacing w:before="40" w:after="40"/>
              <w:rPr>
                <w:lang w:val="lv-LV"/>
              </w:rPr>
            </w:pPr>
            <w:r w:rsidRPr="005E0944">
              <w:rPr>
                <w:color w:val="000000"/>
                <w:lang w:val="lv-LV"/>
              </w:rPr>
              <w:t>nvarchar(100)</w:t>
            </w:r>
          </w:p>
        </w:tc>
        <w:tc>
          <w:tcPr>
            <w:tcW w:w="4395" w:type="dxa"/>
          </w:tcPr>
          <w:p w14:paraId="352F4F55" w14:textId="77777777" w:rsidR="00F23F4B" w:rsidRPr="005E0944" w:rsidRDefault="00F23F4B" w:rsidP="0006614B">
            <w:pPr>
              <w:spacing w:before="40" w:after="40"/>
              <w:rPr>
                <w:lang w:val="lv-LV"/>
              </w:rPr>
            </w:pPr>
            <w:r w:rsidRPr="005E0944">
              <w:rPr>
                <w:lang w:val="lv-LV"/>
              </w:rPr>
              <w:t>Adresāta identifikācijas kods.</w:t>
            </w:r>
          </w:p>
        </w:tc>
      </w:tr>
      <w:tr w:rsidR="00F23F4B" w:rsidRPr="005E0944" w14:paraId="567C18EF" w14:textId="77777777" w:rsidTr="0006614B">
        <w:tc>
          <w:tcPr>
            <w:tcW w:w="2376" w:type="dxa"/>
          </w:tcPr>
          <w:p w14:paraId="61973959" w14:textId="77777777" w:rsidR="00F23F4B" w:rsidRPr="005E0944" w:rsidRDefault="00F23F4B" w:rsidP="0006614B">
            <w:pPr>
              <w:spacing w:before="40" w:after="40"/>
              <w:rPr>
                <w:lang w:val="lv-LV"/>
              </w:rPr>
            </w:pPr>
            <w:r w:rsidRPr="005E0944">
              <w:rPr>
                <w:lang w:val="lv-LV"/>
              </w:rPr>
              <w:t>AddresseeIdentityType</w:t>
            </w:r>
          </w:p>
        </w:tc>
        <w:tc>
          <w:tcPr>
            <w:tcW w:w="1701" w:type="dxa"/>
          </w:tcPr>
          <w:p w14:paraId="017FFAC1" w14:textId="77777777" w:rsidR="00F23F4B" w:rsidRPr="005E0944" w:rsidRDefault="00F23F4B" w:rsidP="0006614B">
            <w:pPr>
              <w:spacing w:before="40" w:after="40"/>
              <w:rPr>
                <w:lang w:val="lv-LV"/>
              </w:rPr>
            </w:pPr>
            <w:r w:rsidRPr="005E0944">
              <w:rPr>
                <w:color w:val="000000"/>
                <w:lang w:val="lv-LV"/>
              </w:rPr>
              <w:t>varchar(50)</w:t>
            </w:r>
          </w:p>
        </w:tc>
        <w:tc>
          <w:tcPr>
            <w:tcW w:w="4395" w:type="dxa"/>
          </w:tcPr>
          <w:p w14:paraId="25C3756A" w14:textId="77777777" w:rsidR="00F23F4B" w:rsidRPr="005E0944" w:rsidRDefault="00F23F4B" w:rsidP="0006614B">
            <w:pPr>
              <w:spacing w:before="40" w:after="40"/>
              <w:rPr>
                <w:lang w:val="lv-LV"/>
              </w:rPr>
            </w:pPr>
            <w:r w:rsidRPr="005E0944">
              <w:rPr>
                <w:lang w:val="lv-LV"/>
              </w:rPr>
              <w:t>Adresāta identifikācijas veids.</w:t>
            </w:r>
          </w:p>
        </w:tc>
      </w:tr>
      <w:tr w:rsidR="00F23F4B" w:rsidRPr="005E0944" w14:paraId="55DCF7F2" w14:textId="77777777" w:rsidTr="0006614B">
        <w:tc>
          <w:tcPr>
            <w:tcW w:w="2376" w:type="dxa"/>
          </w:tcPr>
          <w:p w14:paraId="71D55B5B" w14:textId="77777777" w:rsidR="00F23F4B" w:rsidRPr="005E0944" w:rsidRDefault="00F23F4B" w:rsidP="0006614B">
            <w:pPr>
              <w:spacing w:before="40" w:after="40"/>
              <w:rPr>
                <w:lang w:val="lv-LV"/>
              </w:rPr>
            </w:pPr>
            <w:r w:rsidRPr="005E0944">
              <w:rPr>
                <w:lang w:val="lv-LV"/>
              </w:rPr>
              <w:t>Subject</w:t>
            </w:r>
          </w:p>
        </w:tc>
        <w:tc>
          <w:tcPr>
            <w:tcW w:w="1701" w:type="dxa"/>
          </w:tcPr>
          <w:p w14:paraId="211EA201" w14:textId="77777777" w:rsidR="00F23F4B" w:rsidRPr="005E0944" w:rsidRDefault="00F23F4B" w:rsidP="0006614B">
            <w:pPr>
              <w:spacing w:before="40" w:after="40"/>
              <w:rPr>
                <w:lang w:val="lv-LV"/>
              </w:rPr>
            </w:pPr>
            <w:r w:rsidRPr="005E0944">
              <w:rPr>
                <w:color w:val="000000"/>
                <w:lang w:val="lv-LV"/>
              </w:rPr>
              <w:t>nvarchar(500)</w:t>
            </w:r>
          </w:p>
        </w:tc>
        <w:tc>
          <w:tcPr>
            <w:tcW w:w="4395" w:type="dxa"/>
          </w:tcPr>
          <w:p w14:paraId="2F39C23A" w14:textId="77777777" w:rsidR="00F23F4B" w:rsidRPr="005E0944" w:rsidRDefault="00F23F4B" w:rsidP="0006614B">
            <w:pPr>
              <w:spacing w:before="40" w:after="40"/>
              <w:rPr>
                <w:lang w:val="lv-LV"/>
              </w:rPr>
            </w:pPr>
            <w:r w:rsidRPr="005E0944">
              <w:rPr>
                <w:lang w:val="lv-LV"/>
              </w:rPr>
              <w:t>Ziņojuma tēma.</w:t>
            </w:r>
          </w:p>
        </w:tc>
      </w:tr>
      <w:tr w:rsidR="00F23F4B" w:rsidRPr="005E0944" w14:paraId="15AD8516" w14:textId="77777777" w:rsidTr="0006614B">
        <w:tc>
          <w:tcPr>
            <w:tcW w:w="2376" w:type="dxa"/>
          </w:tcPr>
          <w:p w14:paraId="1920E6B1" w14:textId="77777777" w:rsidR="00F23F4B" w:rsidRPr="005E0944" w:rsidRDefault="00F23F4B" w:rsidP="0006614B">
            <w:pPr>
              <w:spacing w:before="40" w:after="40"/>
              <w:rPr>
                <w:lang w:val="lv-LV"/>
              </w:rPr>
            </w:pPr>
            <w:r w:rsidRPr="005E0944">
              <w:rPr>
                <w:lang w:val="lv-LV"/>
              </w:rPr>
              <w:t>TemplateUrn</w:t>
            </w:r>
          </w:p>
        </w:tc>
        <w:tc>
          <w:tcPr>
            <w:tcW w:w="1701" w:type="dxa"/>
          </w:tcPr>
          <w:p w14:paraId="1E3EDDBC" w14:textId="77777777" w:rsidR="00F23F4B" w:rsidRPr="005E0944" w:rsidRDefault="00F23F4B" w:rsidP="0006614B">
            <w:pPr>
              <w:spacing w:before="40" w:after="40"/>
              <w:rPr>
                <w:lang w:val="lv-LV"/>
              </w:rPr>
            </w:pPr>
            <w:r w:rsidRPr="005E0944">
              <w:rPr>
                <w:color w:val="000000"/>
                <w:lang w:val="lv-LV"/>
              </w:rPr>
              <w:t>varchar(100)</w:t>
            </w:r>
          </w:p>
        </w:tc>
        <w:tc>
          <w:tcPr>
            <w:tcW w:w="4395" w:type="dxa"/>
          </w:tcPr>
          <w:p w14:paraId="6CCD2912" w14:textId="77777777" w:rsidR="00F23F4B" w:rsidRPr="005E0944" w:rsidRDefault="00F23F4B" w:rsidP="0006614B">
            <w:pPr>
              <w:spacing w:before="40" w:after="40"/>
              <w:rPr>
                <w:lang w:val="lv-LV"/>
              </w:rPr>
            </w:pPr>
            <w:r w:rsidRPr="005E0944">
              <w:rPr>
                <w:lang w:val="lv-LV"/>
              </w:rPr>
              <w:t>Ziņojuma veidnes URN.</w:t>
            </w:r>
          </w:p>
        </w:tc>
      </w:tr>
      <w:tr w:rsidR="00F23F4B" w:rsidRPr="005E0944" w14:paraId="6601C857" w14:textId="77777777" w:rsidTr="0006614B">
        <w:tc>
          <w:tcPr>
            <w:tcW w:w="2376" w:type="dxa"/>
          </w:tcPr>
          <w:p w14:paraId="3CD7660C" w14:textId="77777777" w:rsidR="00F23F4B" w:rsidRPr="005E0944" w:rsidRDefault="00F23F4B" w:rsidP="0006614B">
            <w:pPr>
              <w:spacing w:before="40" w:after="40"/>
              <w:rPr>
                <w:lang w:val="lv-LV"/>
              </w:rPr>
            </w:pPr>
            <w:r w:rsidRPr="005E0944">
              <w:rPr>
                <w:lang w:val="lv-LV"/>
              </w:rPr>
              <w:t>Document</w:t>
            </w:r>
          </w:p>
        </w:tc>
        <w:tc>
          <w:tcPr>
            <w:tcW w:w="1701" w:type="dxa"/>
          </w:tcPr>
          <w:p w14:paraId="2E72B805" w14:textId="77777777" w:rsidR="00F23F4B" w:rsidRPr="005E0944" w:rsidRDefault="00F23F4B" w:rsidP="0006614B">
            <w:pPr>
              <w:spacing w:before="40" w:after="40"/>
              <w:rPr>
                <w:lang w:val="lv-LV"/>
              </w:rPr>
            </w:pPr>
            <w:r w:rsidRPr="005E0944">
              <w:rPr>
                <w:color w:val="000000"/>
                <w:lang w:val="lv-LV"/>
              </w:rPr>
              <w:t>xml</w:t>
            </w:r>
          </w:p>
        </w:tc>
        <w:tc>
          <w:tcPr>
            <w:tcW w:w="4395" w:type="dxa"/>
          </w:tcPr>
          <w:p w14:paraId="020A739C" w14:textId="77777777" w:rsidR="00F23F4B" w:rsidRPr="005E0944" w:rsidRDefault="00F23F4B" w:rsidP="0006614B">
            <w:pPr>
              <w:spacing w:before="40" w:after="40"/>
              <w:rPr>
                <w:lang w:val="lv-LV"/>
              </w:rPr>
            </w:pPr>
            <w:r w:rsidRPr="005E0944">
              <w:rPr>
                <w:lang w:val="lv-LV"/>
              </w:rPr>
              <w:t>Ziņojumam piesaistītie dati.</w:t>
            </w:r>
          </w:p>
        </w:tc>
      </w:tr>
      <w:tr w:rsidR="00F23F4B" w:rsidRPr="005E0944" w14:paraId="6D85357B" w14:textId="77777777" w:rsidTr="0006614B">
        <w:tc>
          <w:tcPr>
            <w:tcW w:w="2376" w:type="dxa"/>
          </w:tcPr>
          <w:p w14:paraId="6D6F92F0" w14:textId="77777777" w:rsidR="00F23F4B" w:rsidRPr="005E0944" w:rsidRDefault="00F23F4B" w:rsidP="0006614B">
            <w:pPr>
              <w:spacing w:before="40" w:after="40"/>
              <w:rPr>
                <w:lang w:val="lv-LV"/>
              </w:rPr>
            </w:pPr>
            <w:r w:rsidRPr="005E0944">
              <w:rPr>
                <w:lang w:val="lv-LV"/>
              </w:rPr>
              <w:t>Tries</w:t>
            </w:r>
          </w:p>
        </w:tc>
        <w:tc>
          <w:tcPr>
            <w:tcW w:w="1701" w:type="dxa"/>
          </w:tcPr>
          <w:p w14:paraId="6C64F027" w14:textId="77777777" w:rsidR="00F23F4B" w:rsidRPr="005E0944" w:rsidRDefault="00F23F4B" w:rsidP="0006614B">
            <w:pPr>
              <w:spacing w:before="40" w:after="40"/>
              <w:rPr>
                <w:lang w:val="lv-LV"/>
              </w:rPr>
            </w:pPr>
            <w:r w:rsidRPr="005E0944">
              <w:rPr>
                <w:color w:val="000000"/>
                <w:lang w:val="lv-LV"/>
              </w:rPr>
              <w:t>int</w:t>
            </w:r>
          </w:p>
        </w:tc>
        <w:tc>
          <w:tcPr>
            <w:tcW w:w="4395" w:type="dxa"/>
          </w:tcPr>
          <w:p w14:paraId="775E08D1" w14:textId="77777777" w:rsidR="00F23F4B" w:rsidRPr="005E0944" w:rsidRDefault="00F23F4B" w:rsidP="0006614B">
            <w:pPr>
              <w:spacing w:before="40" w:after="40"/>
              <w:rPr>
                <w:lang w:val="lv-LV"/>
              </w:rPr>
            </w:pPr>
            <w:r w:rsidRPr="005E0944">
              <w:rPr>
                <w:lang w:val="lv-LV"/>
              </w:rPr>
              <w:t xml:space="preserve">Ziņojuma </w:t>
            </w:r>
            <w:r w:rsidR="002B1C61" w:rsidRPr="005E0944">
              <w:rPr>
                <w:lang w:val="lv-LV"/>
              </w:rPr>
              <w:t>neveiksmīgas</w:t>
            </w:r>
            <w:r w:rsidRPr="005E0944">
              <w:rPr>
                <w:lang w:val="lv-LV"/>
              </w:rPr>
              <w:t xml:space="preserve"> izsūtīšanas mēģinājumi.</w:t>
            </w:r>
          </w:p>
        </w:tc>
      </w:tr>
      <w:tr w:rsidR="00F23F4B" w:rsidRPr="005E0944" w14:paraId="67BA9BDA" w14:textId="77777777" w:rsidTr="0006614B">
        <w:tc>
          <w:tcPr>
            <w:tcW w:w="2376" w:type="dxa"/>
          </w:tcPr>
          <w:p w14:paraId="2A619DC1" w14:textId="77777777" w:rsidR="00F23F4B" w:rsidRPr="005E0944" w:rsidRDefault="00F23F4B" w:rsidP="0006614B">
            <w:pPr>
              <w:spacing w:before="40" w:after="40"/>
              <w:rPr>
                <w:lang w:val="lv-LV"/>
              </w:rPr>
            </w:pPr>
            <w:r w:rsidRPr="005E0944">
              <w:rPr>
                <w:lang w:val="lv-LV"/>
              </w:rPr>
              <w:t>LastTryAt</w:t>
            </w:r>
          </w:p>
        </w:tc>
        <w:tc>
          <w:tcPr>
            <w:tcW w:w="1701" w:type="dxa"/>
          </w:tcPr>
          <w:p w14:paraId="7DEDC881" w14:textId="77777777" w:rsidR="00F23F4B" w:rsidRPr="005E0944" w:rsidRDefault="00F23F4B" w:rsidP="0006614B">
            <w:pPr>
              <w:spacing w:before="40" w:after="40"/>
              <w:rPr>
                <w:lang w:val="lv-LV"/>
              </w:rPr>
            </w:pPr>
            <w:r w:rsidRPr="005E0944">
              <w:rPr>
                <w:color w:val="000000"/>
                <w:lang w:val="lv-LV"/>
              </w:rPr>
              <w:t>datetime</w:t>
            </w:r>
          </w:p>
        </w:tc>
        <w:tc>
          <w:tcPr>
            <w:tcW w:w="4395" w:type="dxa"/>
          </w:tcPr>
          <w:p w14:paraId="26320370" w14:textId="77777777" w:rsidR="00F23F4B" w:rsidRPr="005E0944" w:rsidRDefault="00F23F4B" w:rsidP="0006614B">
            <w:pPr>
              <w:spacing w:before="40" w:after="40"/>
              <w:rPr>
                <w:lang w:val="lv-LV"/>
              </w:rPr>
            </w:pPr>
            <w:r w:rsidRPr="005E0944">
              <w:rPr>
                <w:lang w:val="lv-LV"/>
              </w:rPr>
              <w:t>Pēdējā neveiksmīgā izsūtīšanas mēģinājuma datums un laiks.</w:t>
            </w:r>
          </w:p>
        </w:tc>
      </w:tr>
    </w:tbl>
    <w:p w14:paraId="7CF9F4ED" w14:textId="77777777" w:rsidR="00F23F4B" w:rsidRPr="005E0944" w:rsidRDefault="00F23F4B" w:rsidP="00613DCC">
      <w:pPr>
        <w:spacing w:before="120"/>
      </w:pPr>
      <w:r w:rsidRPr="005E0944">
        <w:rPr>
          <w:b/>
        </w:rPr>
        <w:t xml:space="preserve">Izvaddati: </w:t>
      </w:r>
      <w:r w:rsidRPr="005E0944">
        <w:t>Procedūras statuss (bitmaska):</w:t>
      </w:r>
    </w:p>
    <w:p w14:paraId="1C36162B" w14:textId="77777777" w:rsidR="00F23F4B" w:rsidRPr="005E0944" w:rsidRDefault="00F23F4B" w:rsidP="00F23F4B">
      <w:pPr>
        <w:spacing w:before="120"/>
        <w:ind w:left="1440"/>
      </w:pPr>
      <w:r w:rsidRPr="005E0944">
        <w:t>0 – Procedūra veiksmīgi pabeigusi darbu.</w:t>
      </w:r>
    </w:p>
    <w:p w14:paraId="61FD4304" w14:textId="77777777" w:rsidR="00F23F4B" w:rsidRPr="005E0944" w:rsidRDefault="00F23F4B" w:rsidP="00613DCC">
      <w:pPr>
        <w:spacing w:before="120"/>
      </w:pPr>
      <w:r w:rsidRPr="005E0944">
        <w:rPr>
          <w:b/>
        </w:rPr>
        <w:t>Izvaddatu tips:</w:t>
      </w:r>
      <w:r w:rsidRPr="005E0944">
        <w:t xml:space="preserve"> Int.</w:t>
      </w:r>
    </w:p>
    <w:p w14:paraId="4C00D0A9" w14:textId="77777777" w:rsidR="00BA28C1" w:rsidRPr="005E0944" w:rsidRDefault="00BA28C1" w:rsidP="006E471D">
      <w:pPr>
        <w:pStyle w:val="Heading5"/>
        <w:rPr>
          <w:lang w:eastAsia="lv-LV"/>
        </w:rPr>
      </w:pPr>
      <w:bookmarkStart w:id="1070" w:name="_Toc476847381"/>
      <w:r w:rsidRPr="005E0944">
        <w:rPr>
          <w:lang w:eastAsia="lv-LV"/>
        </w:rPr>
        <w:t>Procedūra “GetMedicationWarning</w:t>
      </w:r>
      <w:r w:rsidR="00C459A2" w:rsidRPr="005E0944">
        <w:rPr>
          <w:lang w:eastAsia="lv-LV"/>
        </w:rPr>
        <w:t>s</w:t>
      </w:r>
      <w:r w:rsidRPr="005E0944">
        <w:rPr>
          <w:lang w:eastAsia="lv-LV"/>
        </w:rPr>
        <w:t>”</w:t>
      </w:r>
      <w:bookmarkEnd w:id="1070"/>
    </w:p>
    <w:p w14:paraId="5651C5ED"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.GetMedicationWarning</w:t>
      </w:r>
      <w:r w:rsidR="00C459A2" w:rsidRPr="005E0944">
        <w:rPr>
          <w:lang w:eastAsia="lv-LV"/>
        </w:rPr>
        <w:t>s</w:t>
      </w:r>
      <w:r w:rsidRPr="005E0944">
        <w:rPr>
          <w:lang w:eastAsia="lv-LV"/>
        </w:rPr>
        <w:t>.</w:t>
      </w:r>
    </w:p>
    <w:p w14:paraId="1A22E978" w14:textId="77777777" w:rsidR="00BA28C1" w:rsidRPr="005E0944" w:rsidRDefault="00BA28C1" w:rsidP="00613DCC">
      <w:pPr>
        <w:keepNext/>
        <w:spacing w:before="120"/>
        <w:rPr>
          <w:b/>
        </w:rPr>
      </w:pPr>
      <w:r w:rsidRPr="005E0944">
        <w:rPr>
          <w:b/>
        </w:rPr>
        <w:t>Apraksts:</w:t>
      </w:r>
    </w:p>
    <w:p w14:paraId="4863684D" w14:textId="77777777" w:rsidR="00BA28C1" w:rsidRPr="005E0944" w:rsidRDefault="00BA28C1" w:rsidP="005914EA">
      <w:pPr>
        <w:pStyle w:val="BodyText"/>
      </w:pPr>
      <w:r w:rsidRPr="005E0944">
        <w:t xml:space="preserve">Izgūst ĀL </w:t>
      </w:r>
      <w:r w:rsidR="00C459A2" w:rsidRPr="005E0944">
        <w:t>izrakstīšanas/</w:t>
      </w:r>
      <w:r w:rsidRPr="005E0944">
        <w:t xml:space="preserve">izsniegšanas </w:t>
      </w:r>
      <w:r w:rsidR="00C459A2" w:rsidRPr="005E0944">
        <w:t>brīdinājumus</w:t>
      </w:r>
      <w:r w:rsidRPr="005E0944">
        <w:t>.</w:t>
      </w:r>
    </w:p>
    <w:p w14:paraId="28A5254B" w14:textId="77777777" w:rsidR="00BA28C1" w:rsidRPr="005E0944" w:rsidRDefault="00BA28C1" w:rsidP="00613DCC">
      <w:pPr>
        <w:keepNext/>
        <w:rPr>
          <w:b/>
        </w:rPr>
      </w:pPr>
      <w:r w:rsidRPr="005E0944">
        <w:rPr>
          <w:b/>
        </w:rPr>
        <w:t>Ievaddati:</w:t>
      </w:r>
    </w:p>
    <w:p w14:paraId="6294877C" w14:textId="6CAA8D71"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71" w:name="_Toc476847849"/>
      <w:r w:rsidR="00424559">
        <w:rPr>
          <w:noProof/>
        </w:rPr>
        <w:t>237.</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GetMedicationWarning</w:t>
      </w:r>
      <w:r w:rsidR="00C459A2" w:rsidRPr="005E0944">
        <w:rPr>
          <w:lang w:eastAsia="lv-LV"/>
        </w:rPr>
        <w:t>s</w:t>
      </w:r>
      <w:r w:rsidR="00BA28C1" w:rsidRPr="005E0944">
        <w:t>” ieejas parametri</w:t>
      </w:r>
      <w:bookmarkEnd w:id="1071"/>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60FA815C"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71E86B2"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9225505"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6524927B"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47146794"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74D66C02" w14:textId="77777777" w:rsidR="00BA28C1" w:rsidRPr="005E0944" w:rsidRDefault="00BA28C1" w:rsidP="00613DCC">
            <w:pPr>
              <w:rPr>
                <w:b/>
                <w:lang w:val="lv-LV"/>
              </w:rPr>
            </w:pPr>
            <w:r w:rsidRPr="005E0944">
              <w:rPr>
                <w:b/>
                <w:lang w:val="lv-LV"/>
              </w:rPr>
              <w:t>Apraksts</w:t>
            </w:r>
          </w:p>
        </w:tc>
      </w:tr>
      <w:tr w:rsidR="00BA28C1" w:rsidRPr="005E0944" w14:paraId="00CE7DB4" w14:textId="77777777" w:rsidTr="00D97082">
        <w:tc>
          <w:tcPr>
            <w:tcW w:w="1668" w:type="dxa"/>
          </w:tcPr>
          <w:p w14:paraId="05419159" w14:textId="77777777" w:rsidR="00BA28C1" w:rsidRPr="005E0944" w:rsidRDefault="00BA28C1" w:rsidP="00D97082">
            <w:pPr>
              <w:spacing w:before="40" w:after="40"/>
              <w:rPr>
                <w:lang w:val="lv-LV"/>
              </w:rPr>
            </w:pPr>
            <w:r w:rsidRPr="005E0944">
              <w:rPr>
                <w:lang w:val="lv-LV"/>
              </w:rPr>
              <w:t>isActive</w:t>
            </w:r>
          </w:p>
        </w:tc>
        <w:tc>
          <w:tcPr>
            <w:tcW w:w="1701" w:type="dxa"/>
          </w:tcPr>
          <w:p w14:paraId="3F71BE87" w14:textId="77777777" w:rsidR="00BA28C1" w:rsidRPr="005E0944" w:rsidRDefault="00BA28C1" w:rsidP="00D97082">
            <w:pPr>
              <w:spacing w:before="40" w:after="40"/>
              <w:rPr>
                <w:lang w:val="lv-LV"/>
              </w:rPr>
            </w:pPr>
            <w:r w:rsidRPr="005E0944">
              <w:rPr>
                <w:lang w:val="lv-LV"/>
              </w:rPr>
              <w:t>bit</w:t>
            </w:r>
          </w:p>
        </w:tc>
        <w:tc>
          <w:tcPr>
            <w:tcW w:w="567" w:type="dxa"/>
          </w:tcPr>
          <w:p w14:paraId="09A7078E" w14:textId="77777777" w:rsidR="00BA28C1" w:rsidRPr="005E0944" w:rsidRDefault="00BA28C1" w:rsidP="00D97082">
            <w:pPr>
              <w:spacing w:before="40" w:after="40"/>
              <w:rPr>
                <w:lang w:val="lv-LV"/>
              </w:rPr>
            </w:pPr>
            <w:r w:rsidRPr="005E0944">
              <w:rPr>
                <w:lang w:val="lv-LV"/>
              </w:rPr>
              <w:t>I</w:t>
            </w:r>
          </w:p>
        </w:tc>
        <w:tc>
          <w:tcPr>
            <w:tcW w:w="1275" w:type="dxa"/>
          </w:tcPr>
          <w:p w14:paraId="67D98323" w14:textId="77777777" w:rsidR="00BA28C1" w:rsidRPr="005E0944" w:rsidRDefault="00BA28C1" w:rsidP="00D97082">
            <w:pPr>
              <w:spacing w:before="40" w:after="40"/>
              <w:rPr>
                <w:lang w:val="lv-LV"/>
              </w:rPr>
            </w:pPr>
            <w:r w:rsidRPr="005E0944">
              <w:rPr>
                <w:lang w:val="lv-LV"/>
              </w:rPr>
              <w:t>NULL</w:t>
            </w:r>
          </w:p>
        </w:tc>
        <w:tc>
          <w:tcPr>
            <w:tcW w:w="3260" w:type="dxa"/>
          </w:tcPr>
          <w:p w14:paraId="1E88CA88" w14:textId="77777777" w:rsidR="00BA28C1" w:rsidRPr="005E0944" w:rsidRDefault="00BA28C1" w:rsidP="00D97082">
            <w:pPr>
              <w:spacing w:before="40" w:after="40"/>
              <w:rPr>
                <w:lang w:val="lv-LV"/>
              </w:rPr>
            </w:pPr>
            <w:r w:rsidRPr="005E0944">
              <w:rPr>
                <w:lang w:val="lv-LV"/>
              </w:rPr>
              <w:t>Pazīme, ka jāizgūst tikai aktīvos vai tikai neaktīvos ĀL izrakstīšanas/izsniegšanas brīdinājumus.</w:t>
            </w:r>
          </w:p>
        </w:tc>
      </w:tr>
      <w:tr w:rsidR="00BA28C1" w:rsidRPr="005E0944" w14:paraId="569F398F" w14:textId="77777777" w:rsidTr="00D97082">
        <w:tc>
          <w:tcPr>
            <w:tcW w:w="1668" w:type="dxa"/>
          </w:tcPr>
          <w:p w14:paraId="0CB92202" w14:textId="77777777" w:rsidR="00BA28C1" w:rsidRPr="005E0944" w:rsidRDefault="00BA28C1" w:rsidP="00D97082">
            <w:pPr>
              <w:spacing w:before="40" w:after="40"/>
              <w:rPr>
                <w:lang w:val="lv-LV"/>
              </w:rPr>
            </w:pPr>
            <w:r w:rsidRPr="005E0944">
              <w:rPr>
                <w:lang w:val="lv-LV"/>
              </w:rPr>
              <w:t>effectiveFrom</w:t>
            </w:r>
          </w:p>
        </w:tc>
        <w:tc>
          <w:tcPr>
            <w:tcW w:w="1701" w:type="dxa"/>
          </w:tcPr>
          <w:p w14:paraId="355A625F" w14:textId="77777777" w:rsidR="00BA28C1" w:rsidRPr="005E0944" w:rsidRDefault="00BA28C1" w:rsidP="00D97082">
            <w:pPr>
              <w:spacing w:before="40" w:after="40"/>
              <w:rPr>
                <w:lang w:val="lv-LV"/>
              </w:rPr>
            </w:pPr>
            <w:r w:rsidRPr="005E0944">
              <w:rPr>
                <w:lang w:val="lv-LV"/>
              </w:rPr>
              <w:t>datetime</w:t>
            </w:r>
          </w:p>
        </w:tc>
        <w:tc>
          <w:tcPr>
            <w:tcW w:w="567" w:type="dxa"/>
          </w:tcPr>
          <w:p w14:paraId="677CABF7" w14:textId="77777777" w:rsidR="00BA28C1" w:rsidRPr="005E0944" w:rsidRDefault="00BA28C1" w:rsidP="00D97082">
            <w:pPr>
              <w:spacing w:before="40" w:after="40"/>
              <w:rPr>
                <w:lang w:val="lv-LV"/>
              </w:rPr>
            </w:pPr>
            <w:r w:rsidRPr="005E0944">
              <w:rPr>
                <w:lang w:val="lv-LV"/>
              </w:rPr>
              <w:t>I</w:t>
            </w:r>
          </w:p>
        </w:tc>
        <w:tc>
          <w:tcPr>
            <w:tcW w:w="1275" w:type="dxa"/>
          </w:tcPr>
          <w:p w14:paraId="34DE15EF" w14:textId="77777777" w:rsidR="00BA28C1" w:rsidRPr="005E0944" w:rsidRDefault="00BA28C1" w:rsidP="00D97082">
            <w:pPr>
              <w:spacing w:before="40" w:after="40"/>
              <w:rPr>
                <w:lang w:val="lv-LV"/>
              </w:rPr>
            </w:pPr>
            <w:r w:rsidRPr="005E0944">
              <w:rPr>
                <w:lang w:val="lv-LV"/>
              </w:rPr>
              <w:t>NULL</w:t>
            </w:r>
          </w:p>
        </w:tc>
        <w:tc>
          <w:tcPr>
            <w:tcW w:w="3260" w:type="dxa"/>
          </w:tcPr>
          <w:p w14:paraId="46FC42E6" w14:textId="77777777" w:rsidR="00BA28C1" w:rsidRPr="005E0944" w:rsidRDefault="00BA28C1" w:rsidP="00D97082">
            <w:pPr>
              <w:spacing w:before="40" w:after="40"/>
              <w:rPr>
                <w:lang w:val="lv-LV"/>
              </w:rPr>
            </w:pPr>
            <w:r w:rsidRPr="005E0944">
              <w:rPr>
                <w:lang w:val="lv-LV"/>
              </w:rPr>
              <w:t>Datums, no kura ĀL izrakstīšanas/izsniegšanas brīdinājumam ir jābūt spēkā.</w:t>
            </w:r>
          </w:p>
        </w:tc>
      </w:tr>
      <w:tr w:rsidR="00BA28C1" w:rsidRPr="005E0944" w14:paraId="48D1D059" w14:textId="77777777" w:rsidTr="00D97082">
        <w:tc>
          <w:tcPr>
            <w:tcW w:w="1668" w:type="dxa"/>
          </w:tcPr>
          <w:p w14:paraId="35701225" w14:textId="77777777" w:rsidR="00BA28C1" w:rsidRPr="005E0944" w:rsidRDefault="00BA28C1" w:rsidP="00D97082">
            <w:pPr>
              <w:spacing w:before="40" w:after="40"/>
              <w:rPr>
                <w:lang w:val="lv-LV"/>
              </w:rPr>
            </w:pPr>
            <w:r w:rsidRPr="005E0944">
              <w:rPr>
                <w:lang w:val="lv-LV"/>
              </w:rPr>
              <w:t>effectiveTo</w:t>
            </w:r>
          </w:p>
        </w:tc>
        <w:tc>
          <w:tcPr>
            <w:tcW w:w="1701" w:type="dxa"/>
          </w:tcPr>
          <w:p w14:paraId="2774DE33" w14:textId="77777777" w:rsidR="00BA28C1" w:rsidRPr="005E0944" w:rsidRDefault="00BA28C1" w:rsidP="00D97082">
            <w:pPr>
              <w:autoSpaceDE w:val="0"/>
              <w:autoSpaceDN w:val="0"/>
              <w:adjustRightInd w:val="0"/>
              <w:rPr>
                <w:lang w:val="lv-LV"/>
              </w:rPr>
            </w:pPr>
            <w:r w:rsidRPr="005E0944">
              <w:rPr>
                <w:lang w:val="lv-LV"/>
              </w:rPr>
              <w:t>datetime</w:t>
            </w:r>
          </w:p>
        </w:tc>
        <w:tc>
          <w:tcPr>
            <w:tcW w:w="567" w:type="dxa"/>
          </w:tcPr>
          <w:p w14:paraId="497D0C50" w14:textId="77777777" w:rsidR="00BA28C1" w:rsidRPr="005E0944" w:rsidRDefault="00BA28C1" w:rsidP="00D97082">
            <w:pPr>
              <w:spacing w:before="40" w:after="40"/>
              <w:rPr>
                <w:lang w:val="lv-LV"/>
              </w:rPr>
            </w:pPr>
            <w:r w:rsidRPr="005E0944">
              <w:rPr>
                <w:lang w:val="lv-LV"/>
              </w:rPr>
              <w:t>I</w:t>
            </w:r>
          </w:p>
        </w:tc>
        <w:tc>
          <w:tcPr>
            <w:tcW w:w="1275" w:type="dxa"/>
          </w:tcPr>
          <w:p w14:paraId="5D4E4555" w14:textId="77777777" w:rsidR="00BA28C1" w:rsidRPr="005E0944" w:rsidRDefault="00BA28C1" w:rsidP="00D97082">
            <w:pPr>
              <w:spacing w:before="40" w:after="40"/>
              <w:rPr>
                <w:lang w:val="lv-LV"/>
              </w:rPr>
            </w:pPr>
            <w:r w:rsidRPr="005E0944">
              <w:rPr>
                <w:lang w:val="lv-LV"/>
              </w:rPr>
              <w:t>NULL</w:t>
            </w:r>
          </w:p>
        </w:tc>
        <w:tc>
          <w:tcPr>
            <w:tcW w:w="3260" w:type="dxa"/>
          </w:tcPr>
          <w:p w14:paraId="1EC6B9C7" w14:textId="77777777" w:rsidR="00BA28C1" w:rsidRPr="005E0944" w:rsidRDefault="00BA28C1" w:rsidP="00D97082">
            <w:pPr>
              <w:spacing w:before="40" w:after="40"/>
              <w:ind w:left="-42"/>
              <w:rPr>
                <w:lang w:val="lv-LV"/>
              </w:rPr>
            </w:pPr>
            <w:r w:rsidRPr="005E0944">
              <w:rPr>
                <w:lang w:val="lv-LV"/>
              </w:rPr>
              <w:t>Datums, līdz kuram ĀL izrakstīšanas/izsniegšanas brīdinājumam ir jābūt spēkā.</w:t>
            </w:r>
          </w:p>
        </w:tc>
      </w:tr>
      <w:tr w:rsidR="00BA28C1" w:rsidRPr="005E0944" w14:paraId="2BC261D7" w14:textId="77777777" w:rsidTr="00D97082">
        <w:tc>
          <w:tcPr>
            <w:tcW w:w="1668" w:type="dxa"/>
          </w:tcPr>
          <w:p w14:paraId="3432C3FE" w14:textId="77777777" w:rsidR="00BA28C1" w:rsidRPr="005E0944" w:rsidRDefault="00BA28C1" w:rsidP="00D97082">
            <w:pPr>
              <w:spacing w:before="40" w:after="40"/>
              <w:rPr>
                <w:lang w:val="lv-LV"/>
              </w:rPr>
            </w:pPr>
            <w:r w:rsidRPr="005E0944">
              <w:rPr>
                <w:lang w:val="lv-LV"/>
              </w:rPr>
              <w:t>rowFrom</w:t>
            </w:r>
          </w:p>
        </w:tc>
        <w:tc>
          <w:tcPr>
            <w:tcW w:w="1701" w:type="dxa"/>
          </w:tcPr>
          <w:p w14:paraId="1A95C310" w14:textId="77777777" w:rsidR="00BA28C1" w:rsidRPr="005E0944" w:rsidRDefault="00BA28C1" w:rsidP="00D97082">
            <w:pPr>
              <w:spacing w:before="40" w:after="40"/>
              <w:rPr>
                <w:lang w:val="lv-LV"/>
              </w:rPr>
            </w:pPr>
            <w:r w:rsidRPr="005E0944">
              <w:rPr>
                <w:lang w:val="lv-LV"/>
              </w:rPr>
              <w:t>int</w:t>
            </w:r>
          </w:p>
        </w:tc>
        <w:tc>
          <w:tcPr>
            <w:tcW w:w="567" w:type="dxa"/>
          </w:tcPr>
          <w:p w14:paraId="7E6903D7" w14:textId="77777777" w:rsidR="00BA28C1" w:rsidRPr="005E0944" w:rsidRDefault="00BA28C1" w:rsidP="00D97082">
            <w:pPr>
              <w:spacing w:before="40" w:after="40"/>
              <w:rPr>
                <w:lang w:val="lv-LV"/>
              </w:rPr>
            </w:pPr>
            <w:r w:rsidRPr="005E0944">
              <w:rPr>
                <w:lang w:val="lv-LV"/>
              </w:rPr>
              <w:t>I</w:t>
            </w:r>
          </w:p>
        </w:tc>
        <w:tc>
          <w:tcPr>
            <w:tcW w:w="1275" w:type="dxa"/>
          </w:tcPr>
          <w:p w14:paraId="1DC556CE" w14:textId="77777777" w:rsidR="00BA28C1" w:rsidRPr="005E0944" w:rsidRDefault="00BA28C1" w:rsidP="00D97082">
            <w:pPr>
              <w:spacing w:before="40" w:after="40"/>
              <w:rPr>
                <w:lang w:val="lv-LV"/>
              </w:rPr>
            </w:pPr>
          </w:p>
        </w:tc>
        <w:tc>
          <w:tcPr>
            <w:tcW w:w="3260" w:type="dxa"/>
          </w:tcPr>
          <w:p w14:paraId="369FCE84" w14:textId="77777777" w:rsidR="00BA28C1" w:rsidRPr="005E0944" w:rsidRDefault="00BA28C1" w:rsidP="00D97082">
            <w:pPr>
              <w:spacing w:before="40" w:after="40"/>
              <w:rPr>
                <w:lang w:val="lv-LV"/>
              </w:rPr>
            </w:pPr>
            <w:r w:rsidRPr="005E0944">
              <w:rPr>
                <w:lang w:val="lv-LV"/>
              </w:rPr>
              <w:t>Sākot ar.</w:t>
            </w:r>
          </w:p>
        </w:tc>
      </w:tr>
      <w:tr w:rsidR="00BA28C1" w:rsidRPr="005E0944" w14:paraId="14DCBDD1" w14:textId="77777777" w:rsidTr="00D97082">
        <w:tc>
          <w:tcPr>
            <w:tcW w:w="1668" w:type="dxa"/>
          </w:tcPr>
          <w:p w14:paraId="5B303E4F" w14:textId="77777777" w:rsidR="00BA28C1" w:rsidRPr="005E0944" w:rsidRDefault="00BA28C1" w:rsidP="00D97082">
            <w:pPr>
              <w:spacing w:before="40" w:after="40"/>
              <w:rPr>
                <w:lang w:val="lv-LV"/>
              </w:rPr>
            </w:pPr>
            <w:r w:rsidRPr="005E0944">
              <w:rPr>
                <w:lang w:val="lv-LV"/>
              </w:rPr>
              <w:t>rowNo</w:t>
            </w:r>
          </w:p>
        </w:tc>
        <w:tc>
          <w:tcPr>
            <w:tcW w:w="1701" w:type="dxa"/>
          </w:tcPr>
          <w:p w14:paraId="64D3484B" w14:textId="77777777" w:rsidR="00BA28C1" w:rsidRPr="005E0944" w:rsidRDefault="00BA28C1" w:rsidP="00D97082">
            <w:pPr>
              <w:spacing w:before="40" w:after="40"/>
              <w:rPr>
                <w:lang w:val="lv-LV"/>
              </w:rPr>
            </w:pPr>
            <w:r w:rsidRPr="005E0944">
              <w:rPr>
                <w:lang w:val="lv-LV"/>
              </w:rPr>
              <w:t>int</w:t>
            </w:r>
          </w:p>
        </w:tc>
        <w:tc>
          <w:tcPr>
            <w:tcW w:w="567" w:type="dxa"/>
          </w:tcPr>
          <w:p w14:paraId="18895F28" w14:textId="77777777" w:rsidR="00BA28C1" w:rsidRPr="005E0944" w:rsidRDefault="00BA28C1" w:rsidP="00D97082">
            <w:pPr>
              <w:spacing w:before="40" w:after="40"/>
              <w:rPr>
                <w:lang w:val="lv-LV"/>
              </w:rPr>
            </w:pPr>
            <w:r w:rsidRPr="005E0944">
              <w:rPr>
                <w:lang w:val="lv-LV"/>
              </w:rPr>
              <w:t>I</w:t>
            </w:r>
          </w:p>
        </w:tc>
        <w:tc>
          <w:tcPr>
            <w:tcW w:w="1275" w:type="dxa"/>
          </w:tcPr>
          <w:p w14:paraId="6914494F" w14:textId="77777777" w:rsidR="00BA28C1" w:rsidRPr="005E0944" w:rsidRDefault="00BA28C1" w:rsidP="00D97082">
            <w:pPr>
              <w:spacing w:before="40" w:after="40"/>
              <w:rPr>
                <w:lang w:val="lv-LV"/>
              </w:rPr>
            </w:pPr>
          </w:p>
        </w:tc>
        <w:tc>
          <w:tcPr>
            <w:tcW w:w="3260" w:type="dxa"/>
          </w:tcPr>
          <w:p w14:paraId="4A4D5C5A" w14:textId="77777777" w:rsidR="00BA28C1" w:rsidRPr="005E0944" w:rsidRDefault="00BA28C1" w:rsidP="00D97082">
            <w:pPr>
              <w:spacing w:before="40" w:after="40"/>
              <w:rPr>
                <w:lang w:val="lv-LV"/>
              </w:rPr>
            </w:pPr>
            <w:r w:rsidRPr="005E0944">
              <w:rPr>
                <w:lang w:val="lv-LV"/>
              </w:rPr>
              <w:t>ĀL ziņojumu skaits.</w:t>
            </w:r>
          </w:p>
        </w:tc>
      </w:tr>
    </w:tbl>
    <w:p w14:paraId="736ABB96" w14:textId="77777777" w:rsidR="00BA28C1" w:rsidRPr="005E0944" w:rsidRDefault="00BA28C1" w:rsidP="00613DCC">
      <w:pPr>
        <w:keepNext/>
        <w:spacing w:before="120"/>
        <w:rPr>
          <w:b/>
        </w:rPr>
      </w:pPr>
      <w:r w:rsidRPr="005E0944">
        <w:rPr>
          <w:b/>
        </w:rPr>
        <w:t>Algoritms:</w:t>
      </w:r>
    </w:p>
    <w:p w14:paraId="60AB6054" w14:textId="77777777" w:rsidR="00BA28C1" w:rsidRPr="005E0944" w:rsidRDefault="00BA28C1" w:rsidP="0026652E">
      <w:pPr>
        <w:pStyle w:val="ListParagraph"/>
        <w:numPr>
          <w:ilvl w:val="0"/>
          <w:numId w:val="162"/>
        </w:numPr>
        <w:spacing w:after="120"/>
      </w:pPr>
      <w:r w:rsidRPr="005E0944">
        <w:t xml:space="preserve">Ja tiek izgūti aktīvie ĀL brīdinājumi, no tabulas </w:t>
      </w:r>
      <w:r w:rsidRPr="005E0944">
        <w:rPr>
          <w:i/>
        </w:rPr>
        <w:t>Application.MedicationWarnings</w:t>
      </w:r>
      <w:r w:rsidRPr="005E0944">
        <w:t xml:space="preserve"> izgūst aktīvos ĀL izsniegšanas ziņojumu ierakstus. Ja norādīts ĀL </w:t>
      </w:r>
      <w:r w:rsidR="002B1C61" w:rsidRPr="005E0944">
        <w:t>brīdinājuma</w:t>
      </w:r>
      <w:r w:rsidRPr="005E0944">
        <w:t xml:space="preserve"> perioda sākuma datums (</w:t>
      </w:r>
      <w:r w:rsidRPr="005E0944">
        <w:rPr>
          <w:i/>
        </w:rPr>
        <w:t>effectiveFrom</w:t>
      </w:r>
      <w:r w:rsidRPr="005E0944">
        <w:t xml:space="preserve">), izgūst tikai tos ziņojumus, kuri bija spēkā sākot ar norādīto datumu. Ja norādīts ĀL </w:t>
      </w:r>
      <w:r w:rsidR="002B1C61" w:rsidRPr="005E0944">
        <w:t>brīdinājuma</w:t>
      </w:r>
      <w:r w:rsidRPr="005E0944">
        <w:t xml:space="preserve"> perioda sākuma datums (</w:t>
      </w:r>
      <w:r w:rsidRPr="005E0944">
        <w:rPr>
          <w:i/>
        </w:rPr>
        <w:t>effectiveTo</w:t>
      </w:r>
      <w:r w:rsidRPr="005E0944">
        <w:t>), izgūst tikai tos ziņojumus, kuri bija spēkā līdz norādītajam datumam.</w:t>
      </w:r>
    </w:p>
    <w:p w14:paraId="299B53A7" w14:textId="77777777" w:rsidR="00BA28C1" w:rsidRPr="005E0944" w:rsidRDefault="00BA28C1" w:rsidP="0026652E">
      <w:pPr>
        <w:pStyle w:val="ListParagraph"/>
        <w:numPr>
          <w:ilvl w:val="0"/>
          <w:numId w:val="162"/>
        </w:numPr>
        <w:spacing w:after="120"/>
      </w:pPr>
      <w:r w:rsidRPr="005E0944">
        <w:t xml:space="preserve">Ja tiek izgūti neaktīvie ĀL brīdinājumi, no tabulas </w:t>
      </w:r>
      <w:r w:rsidRPr="005E0944">
        <w:rPr>
          <w:i/>
        </w:rPr>
        <w:t>Audit.MedicationWarnings</w:t>
      </w:r>
      <w:r w:rsidRPr="005E0944">
        <w:t xml:space="preserve"> izgūst neaktīvos ĀL izsniegšanas ziņojumu ierakstus. Ja norādīts ĀL </w:t>
      </w:r>
      <w:r w:rsidR="002B1C61" w:rsidRPr="005E0944">
        <w:t>brīdinājuma</w:t>
      </w:r>
      <w:r w:rsidRPr="005E0944">
        <w:t xml:space="preserve"> perioda sākuma datums (</w:t>
      </w:r>
      <w:r w:rsidRPr="005E0944">
        <w:rPr>
          <w:i/>
        </w:rPr>
        <w:t>effectiveFrom</w:t>
      </w:r>
      <w:r w:rsidRPr="005E0944">
        <w:t xml:space="preserve">), izgūst tikai tos ziņojumus, kuri bija spēkā sākot ar norādīto datumu. Ja norādīts ĀL </w:t>
      </w:r>
      <w:r w:rsidR="002B1C61" w:rsidRPr="005E0944">
        <w:t>brīdinājuma</w:t>
      </w:r>
      <w:r w:rsidRPr="005E0944">
        <w:t xml:space="preserve"> perioda sākuma datums (</w:t>
      </w:r>
      <w:r w:rsidRPr="005E0944">
        <w:rPr>
          <w:i/>
        </w:rPr>
        <w:t>effectiveTo</w:t>
      </w:r>
      <w:r w:rsidRPr="005E0944">
        <w:t>), izgūst tikai tos ziņojumus, kuri bija spēkā līdz norādītajam datumam.</w:t>
      </w:r>
    </w:p>
    <w:p w14:paraId="46E4FF0A" w14:textId="77777777" w:rsidR="00BA28C1" w:rsidRPr="005E0944" w:rsidRDefault="00BA28C1" w:rsidP="00613DCC">
      <w:pPr>
        <w:spacing w:before="120"/>
        <w:rPr>
          <w:b/>
        </w:rPr>
      </w:pPr>
      <w:r w:rsidRPr="005E0944">
        <w:rPr>
          <w:b/>
        </w:rPr>
        <w:t>Izvaddati (pieprasījumi):</w:t>
      </w:r>
    </w:p>
    <w:p w14:paraId="5A190683" w14:textId="08BD523B"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72" w:name="_Toc476847850"/>
      <w:r w:rsidR="00424559">
        <w:rPr>
          <w:noProof/>
        </w:rPr>
        <w:t>238.</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C459A2" w:rsidRPr="005E0944">
        <w:rPr>
          <w:lang w:eastAsia="lv-LV"/>
        </w:rPr>
        <w:t>GetMedicationWarnings</w:t>
      </w:r>
      <w:r w:rsidR="00BA28C1" w:rsidRPr="005E0944">
        <w:t>” izvaddati</w:t>
      </w:r>
      <w:bookmarkEnd w:id="1072"/>
    </w:p>
    <w:tbl>
      <w:tblPr>
        <w:tblStyle w:val="TableGrid"/>
        <w:tblW w:w="8472" w:type="dxa"/>
        <w:tblLayout w:type="fixed"/>
        <w:tblLook w:val="04A0" w:firstRow="1" w:lastRow="0" w:firstColumn="1" w:lastColumn="0" w:noHBand="0" w:noVBand="1"/>
      </w:tblPr>
      <w:tblGrid>
        <w:gridCol w:w="2376"/>
        <w:gridCol w:w="1701"/>
        <w:gridCol w:w="4395"/>
      </w:tblGrid>
      <w:tr w:rsidR="00BA28C1" w:rsidRPr="005E0944" w14:paraId="581FD814"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0D1BAE4D"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9FA8A39" w14:textId="77777777" w:rsidR="00BA28C1" w:rsidRPr="005E0944" w:rsidRDefault="00BA28C1" w:rsidP="00613DCC">
            <w:pPr>
              <w:rPr>
                <w:b/>
                <w:lang w:val="lv-LV"/>
              </w:rPr>
            </w:pPr>
            <w:r w:rsidRPr="005E0944">
              <w:rPr>
                <w:b/>
                <w:lang w:val="lv-LV"/>
              </w:rPr>
              <w:t>Tips</w:t>
            </w:r>
          </w:p>
        </w:tc>
        <w:tc>
          <w:tcPr>
            <w:tcW w:w="4395" w:type="dxa"/>
            <w:tcBorders>
              <w:bottom w:val="single" w:sz="12" w:space="0" w:color="000000"/>
            </w:tcBorders>
            <w:shd w:val="clear" w:color="auto" w:fill="F2F2F2"/>
          </w:tcPr>
          <w:p w14:paraId="1B95AD23" w14:textId="77777777" w:rsidR="00BA28C1" w:rsidRPr="005E0944" w:rsidRDefault="00BA28C1" w:rsidP="00613DCC">
            <w:pPr>
              <w:rPr>
                <w:b/>
                <w:lang w:val="lv-LV"/>
              </w:rPr>
            </w:pPr>
            <w:r w:rsidRPr="005E0944">
              <w:rPr>
                <w:b/>
                <w:lang w:val="lv-LV"/>
              </w:rPr>
              <w:t>Apraksts</w:t>
            </w:r>
          </w:p>
        </w:tc>
      </w:tr>
      <w:tr w:rsidR="00BA28C1" w:rsidRPr="005E0944" w14:paraId="25AC688B" w14:textId="77777777" w:rsidTr="00D97082">
        <w:tc>
          <w:tcPr>
            <w:tcW w:w="8472" w:type="dxa"/>
            <w:gridSpan w:val="3"/>
          </w:tcPr>
          <w:p w14:paraId="58B1523A" w14:textId="77777777" w:rsidR="00BA28C1" w:rsidRPr="005E0944" w:rsidRDefault="00BA28C1" w:rsidP="00D97082">
            <w:pPr>
              <w:spacing w:before="40" w:after="40"/>
              <w:rPr>
                <w:i/>
                <w:lang w:val="lv-LV"/>
              </w:rPr>
            </w:pPr>
            <w:r w:rsidRPr="005E0944">
              <w:rPr>
                <w:i/>
                <w:lang w:val="lv-LV"/>
              </w:rPr>
              <w:t>ĀL brīdinājumu saraksts.</w:t>
            </w:r>
          </w:p>
        </w:tc>
      </w:tr>
      <w:tr w:rsidR="00BA28C1" w:rsidRPr="005E0944" w14:paraId="6A6BCA98" w14:textId="77777777" w:rsidTr="00D97082">
        <w:tc>
          <w:tcPr>
            <w:tcW w:w="2376" w:type="dxa"/>
          </w:tcPr>
          <w:p w14:paraId="62335E6E" w14:textId="77777777" w:rsidR="00BA28C1" w:rsidRPr="005E0944" w:rsidRDefault="00BA28C1" w:rsidP="00D97082">
            <w:pPr>
              <w:spacing w:before="40" w:after="40"/>
              <w:rPr>
                <w:lang w:val="lv-LV"/>
              </w:rPr>
            </w:pPr>
            <w:r w:rsidRPr="005E0944">
              <w:rPr>
                <w:lang w:val="lv-LV"/>
              </w:rPr>
              <w:t>CreatedAt</w:t>
            </w:r>
          </w:p>
        </w:tc>
        <w:tc>
          <w:tcPr>
            <w:tcW w:w="1701" w:type="dxa"/>
          </w:tcPr>
          <w:p w14:paraId="67BA9C2B" w14:textId="77777777" w:rsidR="00BA28C1" w:rsidRPr="005E0944" w:rsidRDefault="00BA28C1" w:rsidP="00D97082">
            <w:pPr>
              <w:spacing w:before="40" w:after="40"/>
              <w:rPr>
                <w:lang w:val="lv-LV"/>
              </w:rPr>
            </w:pPr>
            <w:r w:rsidRPr="005E0944">
              <w:rPr>
                <w:lang w:val="lv-LV"/>
              </w:rPr>
              <w:t>datetime</w:t>
            </w:r>
          </w:p>
        </w:tc>
        <w:tc>
          <w:tcPr>
            <w:tcW w:w="4395" w:type="dxa"/>
          </w:tcPr>
          <w:p w14:paraId="7D060146" w14:textId="77777777" w:rsidR="00BA28C1" w:rsidRPr="005E0944" w:rsidRDefault="00BA28C1" w:rsidP="00D97082">
            <w:pPr>
              <w:spacing w:before="40" w:after="40"/>
              <w:rPr>
                <w:lang w:val="lv-LV"/>
              </w:rPr>
            </w:pPr>
            <w:r w:rsidRPr="005E0944">
              <w:rPr>
                <w:lang w:val="lv-LV"/>
              </w:rPr>
              <w:t>ĀL brīdinājuma derīguma termiņa sākuma datums.</w:t>
            </w:r>
          </w:p>
        </w:tc>
      </w:tr>
      <w:tr w:rsidR="00BA28C1" w:rsidRPr="005E0944" w14:paraId="35714232" w14:textId="77777777" w:rsidTr="00D97082">
        <w:tc>
          <w:tcPr>
            <w:tcW w:w="2376" w:type="dxa"/>
          </w:tcPr>
          <w:p w14:paraId="44482646" w14:textId="77777777" w:rsidR="00BA28C1" w:rsidRPr="005E0944" w:rsidRDefault="00BA28C1" w:rsidP="00D97082">
            <w:pPr>
              <w:spacing w:before="40" w:after="40"/>
              <w:rPr>
                <w:lang w:val="lv-LV"/>
              </w:rPr>
            </w:pPr>
            <w:r w:rsidRPr="005E0944">
              <w:rPr>
                <w:lang w:val="lv-LV"/>
              </w:rPr>
              <w:t>ReplacedAt</w:t>
            </w:r>
          </w:p>
        </w:tc>
        <w:tc>
          <w:tcPr>
            <w:tcW w:w="1701" w:type="dxa"/>
          </w:tcPr>
          <w:p w14:paraId="1EF12B57" w14:textId="77777777" w:rsidR="00BA28C1" w:rsidRPr="005E0944" w:rsidRDefault="00BA28C1" w:rsidP="00D97082">
            <w:pPr>
              <w:spacing w:before="40" w:after="40"/>
              <w:rPr>
                <w:lang w:val="lv-LV"/>
              </w:rPr>
            </w:pPr>
            <w:r w:rsidRPr="005E0944">
              <w:rPr>
                <w:lang w:val="lv-LV"/>
              </w:rPr>
              <w:t>datetime</w:t>
            </w:r>
          </w:p>
        </w:tc>
        <w:tc>
          <w:tcPr>
            <w:tcW w:w="4395" w:type="dxa"/>
          </w:tcPr>
          <w:p w14:paraId="25186F44" w14:textId="77777777" w:rsidR="00BA28C1" w:rsidRPr="005E0944" w:rsidRDefault="00BA28C1" w:rsidP="00D97082">
            <w:pPr>
              <w:spacing w:before="40" w:after="40"/>
              <w:rPr>
                <w:lang w:val="lv-LV"/>
              </w:rPr>
            </w:pPr>
            <w:r w:rsidRPr="005E0944">
              <w:rPr>
                <w:lang w:val="lv-LV"/>
              </w:rPr>
              <w:t>ĀL brīdinājuma derīguma termiņa beigu datums.</w:t>
            </w:r>
          </w:p>
        </w:tc>
      </w:tr>
      <w:tr w:rsidR="00BA28C1" w:rsidRPr="005E0944" w14:paraId="6A11887E" w14:textId="77777777" w:rsidTr="00D97082">
        <w:tc>
          <w:tcPr>
            <w:tcW w:w="2376" w:type="dxa"/>
          </w:tcPr>
          <w:p w14:paraId="55053E5F" w14:textId="77777777" w:rsidR="00BA28C1" w:rsidRPr="005E0944" w:rsidRDefault="00BA28C1" w:rsidP="00D97082">
            <w:pPr>
              <w:spacing w:before="40" w:after="40"/>
              <w:rPr>
                <w:lang w:val="lv-LV"/>
              </w:rPr>
            </w:pPr>
            <w:r w:rsidRPr="005E0944">
              <w:rPr>
                <w:lang w:val="lv-LV"/>
              </w:rPr>
              <w:t>Document</w:t>
            </w:r>
          </w:p>
        </w:tc>
        <w:tc>
          <w:tcPr>
            <w:tcW w:w="1701" w:type="dxa"/>
          </w:tcPr>
          <w:p w14:paraId="4536A3EB" w14:textId="77777777" w:rsidR="00BA28C1" w:rsidRPr="005E0944" w:rsidRDefault="00BA28C1" w:rsidP="00D97082">
            <w:pPr>
              <w:spacing w:before="40" w:after="40"/>
              <w:rPr>
                <w:lang w:val="lv-LV"/>
              </w:rPr>
            </w:pPr>
            <w:r w:rsidRPr="005E0944">
              <w:rPr>
                <w:lang w:val="lv-LV"/>
              </w:rPr>
              <w:t>xml</w:t>
            </w:r>
          </w:p>
        </w:tc>
        <w:tc>
          <w:tcPr>
            <w:tcW w:w="4395" w:type="dxa"/>
          </w:tcPr>
          <w:p w14:paraId="5C3B4D4E" w14:textId="77777777" w:rsidR="00BA28C1" w:rsidRPr="005E0944" w:rsidRDefault="00BA28C1" w:rsidP="00D97082">
            <w:pPr>
              <w:spacing w:before="40" w:after="40"/>
              <w:rPr>
                <w:lang w:val="lv-LV"/>
              </w:rPr>
            </w:pPr>
            <w:r w:rsidRPr="005E0944">
              <w:rPr>
                <w:lang w:val="lv-LV"/>
              </w:rPr>
              <w:t>ĀL brīdinājuma dokuments.</w:t>
            </w:r>
          </w:p>
        </w:tc>
      </w:tr>
    </w:tbl>
    <w:p w14:paraId="3DAE3DD6" w14:textId="77777777" w:rsidR="00BA28C1" w:rsidRPr="005E0944" w:rsidRDefault="00BA28C1" w:rsidP="00613DCC">
      <w:pPr>
        <w:spacing w:before="120"/>
      </w:pPr>
      <w:r w:rsidRPr="005E0944">
        <w:rPr>
          <w:b/>
        </w:rPr>
        <w:t xml:space="preserve">Izvaddati: </w:t>
      </w:r>
      <w:r w:rsidRPr="005E0944">
        <w:t>Procedūras statuss (bitmaska):</w:t>
      </w:r>
    </w:p>
    <w:p w14:paraId="60872271" w14:textId="77777777" w:rsidR="00BA28C1" w:rsidRPr="005E0944" w:rsidRDefault="00BA28C1" w:rsidP="00BA28C1">
      <w:pPr>
        <w:spacing w:before="120"/>
        <w:ind w:left="1440"/>
      </w:pPr>
      <w:r w:rsidRPr="005E0944">
        <w:t>0 – Procedūra veiksmīgi pabeigusi darbu.</w:t>
      </w:r>
    </w:p>
    <w:p w14:paraId="3B4131E0" w14:textId="77777777" w:rsidR="00BA28C1" w:rsidRPr="005E0944" w:rsidRDefault="00BA28C1" w:rsidP="00613DCC">
      <w:pPr>
        <w:spacing w:before="120"/>
      </w:pPr>
      <w:r w:rsidRPr="005E0944">
        <w:rPr>
          <w:b/>
        </w:rPr>
        <w:t>Izvaddatu tips:</w:t>
      </w:r>
      <w:r w:rsidRPr="005E0944">
        <w:t xml:space="preserve"> Int.</w:t>
      </w:r>
    </w:p>
    <w:p w14:paraId="4F233CA2" w14:textId="77777777" w:rsidR="00BA28C1" w:rsidRPr="005E0944" w:rsidRDefault="00BA28C1" w:rsidP="006E471D">
      <w:pPr>
        <w:pStyle w:val="Heading5"/>
        <w:rPr>
          <w:lang w:eastAsia="lv-LV"/>
        </w:rPr>
      </w:pPr>
      <w:bookmarkStart w:id="1073" w:name="_Toc476847382"/>
      <w:r w:rsidRPr="005E0944">
        <w:rPr>
          <w:lang w:eastAsia="lv-LV"/>
        </w:rPr>
        <w:t>Procedūra “GetPatientContact</w:t>
      </w:r>
      <w:r w:rsidR="00386D3C" w:rsidRPr="005E0944">
        <w:rPr>
          <w:lang w:eastAsia="lv-LV"/>
        </w:rPr>
        <w:t>s</w:t>
      </w:r>
      <w:r w:rsidRPr="005E0944">
        <w:rPr>
          <w:lang w:eastAsia="lv-LV"/>
        </w:rPr>
        <w:t>”</w:t>
      </w:r>
      <w:bookmarkEnd w:id="1073"/>
    </w:p>
    <w:p w14:paraId="15DA0006"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.GetPatientContact</w:t>
      </w:r>
      <w:r w:rsidR="00386D3C" w:rsidRPr="005E0944">
        <w:rPr>
          <w:lang w:eastAsia="lv-LV"/>
        </w:rPr>
        <w:t>s</w:t>
      </w:r>
      <w:r w:rsidRPr="005E0944">
        <w:rPr>
          <w:lang w:eastAsia="lv-LV"/>
        </w:rPr>
        <w:t>.</w:t>
      </w:r>
    </w:p>
    <w:p w14:paraId="673FB29B" w14:textId="77777777" w:rsidR="00BA28C1" w:rsidRPr="005E0944" w:rsidRDefault="00BA28C1" w:rsidP="00613DCC">
      <w:pPr>
        <w:keepNext/>
        <w:spacing w:before="120"/>
        <w:rPr>
          <w:b/>
        </w:rPr>
      </w:pPr>
      <w:r w:rsidRPr="005E0944">
        <w:rPr>
          <w:b/>
        </w:rPr>
        <w:t>Apraksts:</w:t>
      </w:r>
    </w:p>
    <w:p w14:paraId="11B3C8A4" w14:textId="77777777" w:rsidR="00BA28C1" w:rsidRPr="005E0944" w:rsidRDefault="00BA28C1" w:rsidP="005914EA">
      <w:pPr>
        <w:pStyle w:val="BodyText"/>
      </w:pPr>
      <w:r w:rsidRPr="005E0944">
        <w:t>Izgūst pacientu kontaktinformāciju.</w:t>
      </w:r>
    </w:p>
    <w:p w14:paraId="3924F75F" w14:textId="77777777" w:rsidR="00BA28C1" w:rsidRPr="005E0944" w:rsidRDefault="00BA28C1" w:rsidP="00613DCC">
      <w:pPr>
        <w:keepNext/>
        <w:rPr>
          <w:b/>
        </w:rPr>
      </w:pPr>
      <w:r w:rsidRPr="005E0944">
        <w:rPr>
          <w:b/>
        </w:rPr>
        <w:t>Ievaddati:</w:t>
      </w:r>
    </w:p>
    <w:p w14:paraId="5A32CF67" w14:textId="00A34A2A"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74" w:name="_Toc476847851"/>
      <w:r w:rsidR="00424559">
        <w:rPr>
          <w:noProof/>
        </w:rPr>
        <w:t>239.</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GetPatientContact</w:t>
      </w:r>
      <w:r w:rsidR="00386D3C" w:rsidRPr="005E0944">
        <w:rPr>
          <w:lang w:eastAsia="lv-LV"/>
        </w:rPr>
        <w:t>s</w:t>
      </w:r>
      <w:r w:rsidR="00BA28C1" w:rsidRPr="005E0944">
        <w:t>” ieejas parametri</w:t>
      </w:r>
      <w:bookmarkEnd w:id="107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1D15E9CD"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A4B7EBA"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D499D61"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3C277D16"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51F68FBB"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7AF4D17F" w14:textId="77777777" w:rsidR="00BA28C1" w:rsidRPr="005E0944" w:rsidRDefault="00BA28C1" w:rsidP="00613DCC">
            <w:pPr>
              <w:rPr>
                <w:b/>
                <w:lang w:val="lv-LV"/>
              </w:rPr>
            </w:pPr>
            <w:r w:rsidRPr="005E0944">
              <w:rPr>
                <w:b/>
                <w:lang w:val="lv-LV"/>
              </w:rPr>
              <w:t>Apraksts</w:t>
            </w:r>
          </w:p>
        </w:tc>
      </w:tr>
      <w:tr w:rsidR="00BA28C1" w:rsidRPr="005E0944" w14:paraId="626C58DC" w14:textId="77777777" w:rsidTr="00D97082">
        <w:tc>
          <w:tcPr>
            <w:tcW w:w="1668" w:type="dxa"/>
          </w:tcPr>
          <w:p w14:paraId="6CB73044" w14:textId="77777777" w:rsidR="00BA28C1" w:rsidRPr="005E0944" w:rsidRDefault="00BA28C1" w:rsidP="00D97082">
            <w:pPr>
              <w:spacing w:before="40" w:after="40"/>
              <w:rPr>
                <w:lang w:val="lv-LV"/>
              </w:rPr>
            </w:pPr>
            <w:r w:rsidRPr="005E0944">
              <w:rPr>
                <w:lang w:val="lv-LV"/>
              </w:rPr>
              <w:t>medicineCode</w:t>
            </w:r>
          </w:p>
        </w:tc>
        <w:tc>
          <w:tcPr>
            <w:tcW w:w="1701" w:type="dxa"/>
          </w:tcPr>
          <w:p w14:paraId="4AC395E4" w14:textId="77777777" w:rsidR="00BA28C1" w:rsidRPr="005E0944" w:rsidRDefault="00BA28C1" w:rsidP="00D97082">
            <w:pPr>
              <w:autoSpaceDE w:val="0"/>
              <w:autoSpaceDN w:val="0"/>
              <w:adjustRightInd w:val="0"/>
              <w:rPr>
                <w:lang w:val="lv-LV"/>
              </w:rPr>
            </w:pPr>
            <w:r w:rsidRPr="005E0944">
              <w:rPr>
                <w:lang w:val="lv-LV"/>
              </w:rPr>
              <w:t>nvarchar(100)</w:t>
            </w:r>
          </w:p>
        </w:tc>
        <w:tc>
          <w:tcPr>
            <w:tcW w:w="567" w:type="dxa"/>
          </w:tcPr>
          <w:p w14:paraId="4C5A28F7" w14:textId="77777777" w:rsidR="00BA28C1" w:rsidRPr="005E0944" w:rsidRDefault="00BA28C1" w:rsidP="00D97082">
            <w:pPr>
              <w:spacing w:before="40" w:after="40"/>
              <w:rPr>
                <w:lang w:val="lv-LV"/>
              </w:rPr>
            </w:pPr>
            <w:r w:rsidRPr="005E0944">
              <w:rPr>
                <w:lang w:val="lv-LV"/>
              </w:rPr>
              <w:t>I</w:t>
            </w:r>
          </w:p>
        </w:tc>
        <w:tc>
          <w:tcPr>
            <w:tcW w:w="1275" w:type="dxa"/>
          </w:tcPr>
          <w:p w14:paraId="39E25D1A" w14:textId="77777777" w:rsidR="00BA28C1" w:rsidRPr="005E0944" w:rsidRDefault="00BA28C1" w:rsidP="00D97082">
            <w:pPr>
              <w:spacing w:before="40" w:after="40"/>
              <w:rPr>
                <w:lang w:val="lv-LV"/>
              </w:rPr>
            </w:pPr>
          </w:p>
        </w:tc>
        <w:tc>
          <w:tcPr>
            <w:tcW w:w="3260" w:type="dxa"/>
          </w:tcPr>
          <w:p w14:paraId="3C1A9253" w14:textId="77777777" w:rsidR="00BA28C1" w:rsidRPr="005E0944" w:rsidRDefault="00BA28C1" w:rsidP="00D97082">
            <w:pPr>
              <w:spacing w:before="40" w:after="40"/>
              <w:ind w:left="-42"/>
              <w:rPr>
                <w:lang w:val="lv-LV"/>
              </w:rPr>
            </w:pPr>
            <w:r w:rsidRPr="005E0944">
              <w:rPr>
                <w:lang w:val="lv-LV"/>
              </w:rPr>
              <w:t>Latvijā reģistrēto zāļu kods.</w:t>
            </w:r>
          </w:p>
        </w:tc>
      </w:tr>
      <w:tr w:rsidR="00BA28C1" w:rsidRPr="005E0944" w14:paraId="1E79067F" w14:textId="77777777" w:rsidTr="00D97082">
        <w:tc>
          <w:tcPr>
            <w:tcW w:w="1668" w:type="dxa"/>
          </w:tcPr>
          <w:p w14:paraId="7199E089" w14:textId="77777777" w:rsidR="00BA28C1" w:rsidRPr="005E0944" w:rsidRDefault="00BA28C1" w:rsidP="00D97082">
            <w:pPr>
              <w:spacing w:before="40" w:after="40"/>
              <w:rPr>
                <w:lang w:val="lv-LV"/>
              </w:rPr>
            </w:pPr>
            <w:r w:rsidRPr="005E0944">
              <w:rPr>
                <w:lang w:val="lv-LV"/>
              </w:rPr>
              <w:t>lastAdministrationDay</w:t>
            </w:r>
          </w:p>
        </w:tc>
        <w:tc>
          <w:tcPr>
            <w:tcW w:w="1701" w:type="dxa"/>
          </w:tcPr>
          <w:p w14:paraId="3747E833" w14:textId="77777777" w:rsidR="00BA28C1" w:rsidRPr="005E0944" w:rsidRDefault="00BA28C1" w:rsidP="00D97082">
            <w:pPr>
              <w:autoSpaceDE w:val="0"/>
              <w:autoSpaceDN w:val="0"/>
              <w:adjustRightInd w:val="0"/>
              <w:rPr>
                <w:lang w:val="lv-LV"/>
              </w:rPr>
            </w:pPr>
            <w:r w:rsidRPr="005E0944">
              <w:rPr>
                <w:lang w:val="lv-LV"/>
              </w:rPr>
              <w:t>date</w:t>
            </w:r>
          </w:p>
        </w:tc>
        <w:tc>
          <w:tcPr>
            <w:tcW w:w="567" w:type="dxa"/>
          </w:tcPr>
          <w:p w14:paraId="5CA3ACE4" w14:textId="77777777" w:rsidR="00BA28C1" w:rsidRPr="005E0944" w:rsidRDefault="00BA28C1" w:rsidP="00D97082">
            <w:pPr>
              <w:spacing w:before="40" w:after="40"/>
              <w:rPr>
                <w:lang w:val="lv-LV"/>
              </w:rPr>
            </w:pPr>
            <w:r w:rsidRPr="005E0944">
              <w:rPr>
                <w:lang w:val="lv-LV"/>
              </w:rPr>
              <w:t>I</w:t>
            </w:r>
          </w:p>
        </w:tc>
        <w:tc>
          <w:tcPr>
            <w:tcW w:w="1275" w:type="dxa"/>
          </w:tcPr>
          <w:p w14:paraId="0E2C81CB" w14:textId="77777777" w:rsidR="00BA28C1" w:rsidRPr="005E0944" w:rsidRDefault="00BA28C1" w:rsidP="00D97082">
            <w:pPr>
              <w:spacing w:before="40" w:after="40"/>
              <w:rPr>
                <w:lang w:val="lv-LV"/>
              </w:rPr>
            </w:pPr>
          </w:p>
        </w:tc>
        <w:tc>
          <w:tcPr>
            <w:tcW w:w="3260" w:type="dxa"/>
          </w:tcPr>
          <w:p w14:paraId="5C7C0FDA" w14:textId="77777777" w:rsidR="00BA28C1" w:rsidRPr="005E0944" w:rsidRDefault="00BA28C1" w:rsidP="002B1C61">
            <w:pPr>
              <w:spacing w:before="40" w:after="40"/>
              <w:ind w:left="-42"/>
              <w:rPr>
                <w:lang w:val="lv-LV"/>
              </w:rPr>
            </w:pPr>
            <w:r w:rsidRPr="005E0944">
              <w:rPr>
                <w:lang w:val="lv-LV"/>
              </w:rPr>
              <w:t>Datums, pēc kura ĀL iespējami lieto</w:t>
            </w:r>
            <w:r w:rsidR="002B1C61" w:rsidRPr="005E0944">
              <w:rPr>
                <w:lang w:val="lv-LV"/>
              </w:rPr>
              <w:t>t</w:t>
            </w:r>
            <w:r w:rsidRPr="005E0944">
              <w:rPr>
                <w:lang w:val="lv-LV"/>
              </w:rPr>
              <w:t>s.</w:t>
            </w:r>
          </w:p>
        </w:tc>
      </w:tr>
      <w:tr w:rsidR="00BA28C1" w:rsidRPr="005E0944" w14:paraId="30C2D8D4" w14:textId="77777777" w:rsidTr="00D97082">
        <w:tc>
          <w:tcPr>
            <w:tcW w:w="1668" w:type="dxa"/>
          </w:tcPr>
          <w:p w14:paraId="23FB09FC" w14:textId="77777777" w:rsidR="00BA28C1" w:rsidRPr="005E0944" w:rsidRDefault="00BA28C1" w:rsidP="00D97082">
            <w:pPr>
              <w:spacing w:before="40" w:after="40"/>
              <w:rPr>
                <w:lang w:val="lv-LV"/>
              </w:rPr>
            </w:pPr>
            <w:r w:rsidRPr="005E0944">
              <w:rPr>
                <w:lang w:val="lv-LV"/>
              </w:rPr>
              <w:t>dispensedFrom</w:t>
            </w:r>
          </w:p>
        </w:tc>
        <w:tc>
          <w:tcPr>
            <w:tcW w:w="1701" w:type="dxa"/>
          </w:tcPr>
          <w:p w14:paraId="70BAC5D6" w14:textId="77777777" w:rsidR="00BA28C1" w:rsidRPr="005E0944" w:rsidRDefault="00BA28C1" w:rsidP="00D97082">
            <w:pPr>
              <w:autoSpaceDE w:val="0"/>
              <w:autoSpaceDN w:val="0"/>
              <w:adjustRightInd w:val="0"/>
              <w:rPr>
                <w:lang w:val="lv-LV"/>
              </w:rPr>
            </w:pPr>
            <w:r w:rsidRPr="005E0944">
              <w:rPr>
                <w:lang w:val="lv-LV"/>
              </w:rPr>
              <w:t>date</w:t>
            </w:r>
          </w:p>
        </w:tc>
        <w:tc>
          <w:tcPr>
            <w:tcW w:w="567" w:type="dxa"/>
          </w:tcPr>
          <w:p w14:paraId="484492E9" w14:textId="77777777" w:rsidR="00BA28C1" w:rsidRPr="005E0944" w:rsidRDefault="00BA28C1" w:rsidP="00D97082">
            <w:pPr>
              <w:spacing w:before="40" w:after="40"/>
              <w:rPr>
                <w:lang w:val="lv-LV"/>
              </w:rPr>
            </w:pPr>
            <w:r w:rsidRPr="005E0944">
              <w:rPr>
                <w:lang w:val="lv-LV"/>
              </w:rPr>
              <w:t>I</w:t>
            </w:r>
          </w:p>
        </w:tc>
        <w:tc>
          <w:tcPr>
            <w:tcW w:w="1275" w:type="dxa"/>
          </w:tcPr>
          <w:p w14:paraId="09C4CB57" w14:textId="77777777" w:rsidR="00BA28C1" w:rsidRPr="005E0944" w:rsidRDefault="00BA28C1" w:rsidP="00D97082">
            <w:pPr>
              <w:spacing w:before="40" w:after="40"/>
              <w:rPr>
                <w:lang w:val="lv-LV"/>
              </w:rPr>
            </w:pPr>
            <w:r w:rsidRPr="005E0944">
              <w:rPr>
                <w:lang w:val="lv-LV"/>
              </w:rPr>
              <w:t>NULL</w:t>
            </w:r>
          </w:p>
        </w:tc>
        <w:tc>
          <w:tcPr>
            <w:tcW w:w="3260" w:type="dxa"/>
          </w:tcPr>
          <w:p w14:paraId="5DB98226" w14:textId="77777777" w:rsidR="00BA28C1" w:rsidRPr="005E0944" w:rsidRDefault="00BA28C1" w:rsidP="00D97082">
            <w:pPr>
              <w:spacing w:before="40" w:after="40"/>
              <w:ind w:left="-42"/>
              <w:rPr>
                <w:lang w:val="lv-LV"/>
              </w:rPr>
            </w:pPr>
            <w:r w:rsidRPr="005E0944">
              <w:rPr>
                <w:lang w:val="lv-LV"/>
              </w:rPr>
              <w:t>Datums, sākot ar kuru ir veikta ĀL izsniegšana.</w:t>
            </w:r>
          </w:p>
        </w:tc>
      </w:tr>
      <w:tr w:rsidR="00BA28C1" w:rsidRPr="005E0944" w14:paraId="6EE78D0C" w14:textId="77777777" w:rsidTr="00D97082">
        <w:tc>
          <w:tcPr>
            <w:tcW w:w="1668" w:type="dxa"/>
          </w:tcPr>
          <w:p w14:paraId="3E04FB82" w14:textId="77777777" w:rsidR="00BA28C1" w:rsidRPr="005E0944" w:rsidRDefault="00BA28C1" w:rsidP="00D97082">
            <w:pPr>
              <w:spacing w:before="40" w:after="40"/>
              <w:rPr>
                <w:lang w:val="lv-LV"/>
              </w:rPr>
            </w:pPr>
            <w:r w:rsidRPr="005E0944">
              <w:rPr>
                <w:lang w:val="lv-LV"/>
              </w:rPr>
              <w:t>dispensedTo</w:t>
            </w:r>
          </w:p>
        </w:tc>
        <w:tc>
          <w:tcPr>
            <w:tcW w:w="1701" w:type="dxa"/>
          </w:tcPr>
          <w:p w14:paraId="6031706F" w14:textId="77777777" w:rsidR="00BA28C1" w:rsidRPr="005E0944" w:rsidRDefault="00BA28C1" w:rsidP="00D97082">
            <w:pPr>
              <w:spacing w:before="40" w:after="40"/>
              <w:rPr>
                <w:lang w:val="lv-LV"/>
              </w:rPr>
            </w:pPr>
            <w:r w:rsidRPr="005E0944">
              <w:rPr>
                <w:lang w:val="lv-LV"/>
              </w:rPr>
              <w:t>date</w:t>
            </w:r>
          </w:p>
        </w:tc>
        <w:tc>
          <w:tcPr>
            <w:tcW w:w="567" w:type="dxa"/>
          </w:tcPr>
          <w:p w14:paraId="63B333BB" w14:textId="77777777" w:rsidR="00BA28C1" w:rsidRPr="005E0944" w:rsidRDefault="00BA28C1" w:rsidP="00D97082">
            <w:pPr>
              <w:spacing w:before="40" w:after="40"/>
              <w:rPr>
                <w:lang w:val="lv-LV"/>
              </w:rPr>
            </w:pPr>
            <w:r w:rsidRPr="005E0944">
              <w:rPr>
                <w:lang w:val="lv-LV"/>
              </w:rPr>
              <w:t>I</w:t>
            </w:r>
          </w:p>
        </w:tc>
        <w:tc>
          <w:tcPr>
            <w:tcW w:w="1275" w:type="dxa"/>
          </w:tcPr>
          <w:p w14:paraId="6CD46BDE" w14:textId="77777777" w:rsidR="00BA28C1" w:rsidRPr="005E0944" w:rsidRDefault="00BA28C1" w:rsidP="00D97082">
            <w:pPr>
              <w:spacing w:before="40" w:after="40"/>
              <w:rPr>
                <w:lang w:val="lv-LV"/>
              </w:rPr>
            </w:pPr>
            <w:r w:rsidRPr="005E0944">
              <w:rPr>
                <w:lang w:val="lv-LV"/>
              </w:rPr>
              <w:t>NULL</w:t>
            </w:r>
          </w:p>
        </w:tc>
        <w:tc>
          <w:tcPr>
            <w:tcW w:w="3260" w:type="dxa"/>
          </w:tcPr>
          <w:p w14:paraId="2C3B02CF" w14:textId="77777777" w:rsidR="00BA28C1" w:rsidRPr="005E0944" w:rsidRDefault="00BA28C1" w:rsidP="00D97082">
            <w:pPr>
              <w:spacing w:before="40" w:after="40"/>
              <w:rPr>
                <w:lang w:val="lv-LV"/>
              </w:rPr>
            </w:pPr>
            <w:r w:rsidRPr="005E0944">
              <w:rPr>
                <w:lang w:val="lv-LV"/>
              </w:rPr>
              <w:t>Datums, līdz kuram ir veikta ĀL izsniegšana.</w:t>
            </w:r>
          </w:p>
        </w:tc>
      </w:tr>
      <w:tr w:rsidR="00BA28C1" w:rsidRPr="005E0944" w14:paraId="4747901E" w14:textId="77777777" w:rsidTr="00D97082">
        <w:tc>
          <w:tcPr>
            <w:tcW w:w="1668" w:type="dxa"/>
          </w:tcPr>
          <w:p w14:paraId="441AFAFF" w14:textId="77777777" w:rsidR="00BA28C1" w:rsidRPr="005E0944" w:rsidRDefault="00BA28C1" w:rsidP="00D97082">
            <w:pPr>
              <w:spacing w:before="40" w:after="40"/>
              <w:rPr>
                <w:lang w:val="lv-LV"/>
              </w:rPr>
            </w:pPr>
            <w:r w:rsidRPr="005E0944">
              <w:rPr>
                <w:lang w:val="lv-LV"/>
              </w:rPr>
              <w:t>rowFrom</w:t>
            </w:r>
          </w:p>
        </w:tc>
        <w:tc>
          <w:tcPr>
            <w:tcW w:w="1701" w:type="dxa"/>
          </w:tcPr>
          <w:p w14:paraId="5A1BE95E" w14:textId="77777777" w:rsidR="00BA28C1" w:rsidRPr="005E0944" w:rsidRDefault="00BA28C1" w:rsidP="00D97082">
            <w:pPr>
              <w:spacing w:before="40" w:after="40"/>
              <w:rPr>
                <w:lang w:val="lv-LV"/>
              </w:rPr>
            </w:pPr>
            <w:r w:rsidRPr="005E0944">
              <w:rPr>
                <w:lang w:val="lv-LV"/>
              </w:rPr>
              <w:t>int</w:t>
            </w:r>
          </w:p>
        </w:tc>
        <w:tc>
          <w:tcPr>
            <w:tcW w:w="567" w:type="dxa"/>
          </w:tcPr>
          <w:p w14:paraId="7BD4A817" w14:textId="77777777" w:rsidR="00BA28C1" w:rsidRPr="005E0944" w:rsidRDefault="00BA28C1" w:rsidP="00D97082">
            <w:pPr>
              <w:spacing w:before="40" w:after="40"/>
              <w:rPr>
                <w:lang w:val="lv-LV"/>
              </w:rPr>
            </w:pPr>
            <w:r w:rsidRPr="005E0944">
              <w:rPr>
                <w:lang w:val="lv-LV"/>
              </w:rPr>
              <w:t>I</w:t>
            </w:r>
          </w:p>
        </w:tc>
        <w:tc>
          <w:tcPr>
            <w:tcW w:w="1275" w:type="dxa"/>
          </w:tcPr>
          <w:p w14:paraId="28417E9B" w14:textId="77777777" w:rsidR="00BA28C1" w:rsidRPr="005E0944" w:rsidRDefault="00BA28C1" w:rsidP="00D97082">
            <w:pPr>
              <w:spacing w:before="40" w:after="40"/>
              <w:rPr>
                <w:lang w:val="lv-LV"/>
              </w:rPr>
            </w:pPr>
          </w:p>
        </w:tc>
        <w:tc>
          <w:tcPr>
            <w:tcW w:w="3260" w:type="dxa"/>
          </w:tcPr>
          <w:p w14:paraId="73A2CAB6" w14:textId="77777777" w:rsidR="00BA28C1" w:rsidRPr="005E0944" w:rsidRDefault="00BA28C1" w:rsidP="00D97082">
            <w:pPr>
              <w:spacing w:before="40" w:after="40"/>
              <w:rPr>
                <w:lang w:val="lv-LV"/>
              </w:rPr>
            </w:pPr>
            <w:r w:rsidRPr="005E0944">
              <w:rPr>
                <w:lang w:val="lv-LV"/>
              </w:rPr>
              <w:t>Sākot ar.</w:t>
            </w:r>
          </w:p>
        </w:tc>
      </w:tr>
      <w:tr w:rsidR="00BA28C1" w:rsidRPr="005E0944" w14:paraId="5A00A65D" w14:textId="77777777" w:rsidTr="00D97082">
        <w:tc>
          <w:tcPr>
            <w:tcW w:w="1668" w:type="dxa"/>
          </w:tcPr>
          <w:p w14:paraId="1F70AD3C" w14:textId="77777777" w:rsidR="00BA28C1" w:rsidRPr="005E0944" w:rsidRDefault="00BA28C1" w:rsidP="00D97082">
            <w:pPr>
              <w:spacing w:before="40" w:after="40"/>
              <w:rPr>
                <w:lang w:val="lv-LV"/>
              </w:rPr>
            </w:pPr>
            <w:r w:rsidRPr="005E0944">
              <w:rPr>
                <w:lang w:val="lv-LV"/>
              </w:rPr>
              <w:t>rowNo</w:t>
            </w:r>
          </w:p>
        </w:tc>
        <w:tc>
          <w:tcPr>
            <w:tcW w:w="1701" w:type="dxa"/>
          </w:tcPr>
          <w:p w14:paraId="40B2A493" w14:textId="77777777" w:rsidR="00BA28C1" w:rsidRPr="005E0944" w:rsidRDefault="00BA28C1" w:rsidP="00D97082">
            <w:pPr>
              <w:spacing w:before="40" w:after="40"/>
              <w:rPr>
                <w:lang w:val="lv-LV"/>
              </w:rPr>
            </w:pPr>
            <w:r w:rsidRPr="005E0944">
              <w:rPr>
                <w:lang w:val="lv-LV"/>
              </w:rPr>
              <w:t>int</w:t>
            </w:r>
          </w:p>
        </w:tc>
        <w:tc>
          <w:tcPr>
            <w:tcW w:w="567" w:type="dxa"/>
          </w:tcPr>
          <w:p w14:paraId="206063B6" w14:textId="77777777" w:rsidR="00BA28C1" w:rsidRPr="005E0944" w:rsidRDefault="00BA28C1" w:rsidP="00D97082">
            <w:pPr>
              <w:spacing w:before="40" w:after="40"/>
              <w:rPr>
                <w:lang w:val="lv-LV"/>
              </w:rPr>
            </w:pPr>
            <w:r w:rsidRPr="005E0944">
              <w:rPr>
                <w:lang w:val="lv-LV"/>
              </w:rPr>
              <w:t>I</w:t>
            </w:r>
          </w:p>
        </w:tc>
        <w:tc>
          <w:tcPr>
            <w:tcW w:w="1275" w:type="dxa"/>
          </w:tcPr>
          <w:p w14:paraId="2CDDFB76" w14:textId="77777777" w:rsidR="00BA28C1" w:rsidRPr="005E0944" w:rsidRDefault="00BA28C1" w:rsidP="00D97082">
            <w:pPr>
              <w:spacing w:before="40" w:after="40"/>
              <w:rPr>
                <w:lang w:val="lv-LV"/>
              </w:rPr>
            </w:pPr>
          </w:p>
        </w:tc>
        <w:tc>
          <w:tcPr>
            <w:tcW w:w="3260" w:type="dxa"/>
          </w:tcPr>
          <w:p w14:paraId="5B049623" w14:textId="77777777" w:rsidR="00BA28C1" w:rsidRPr="005E0944" w:rsidRDefault="00BA28C1" w:rsidP="00D97082">
            <w:pPr>
              <w:spacing w:before="40" w:after="40"/>
              <w:rPr>
                <w:lang w:val="lv-LV"/>
              </w:rPr>
            </w:pPr>
            <w:r w:rsidRPr="005E0944">
              <w:rPr>
                <w:lang w:val="lv-LV"/>
              </w:rPr>
              <w:t>ĀL ziņojumu skaits.</w:t>
            </w:r>
          </w:p>
        </w:tc>
      </w:tr>
    </w:tbl>
    <w:p w14:paraId="65FB1BF8" w14:textId="77777777" w:rsidR="00BA28C1" w:rsidRPr="005E0944" w:rsidRDefault="00BA28C1" w:rsidP="00613DCC">
      <w:pPr>
        <w:keepNext/>
        <w:spacing w:before="120"/>
        <w:rPr>
          <w:b/>
        </w:rPr>
      </w:pPr>
      <w:r w:rsidRPr="005E0944">
        <w:rPr>
          <w:b/>
        </w:rPr>
        <w:t>Algoritms:</w:t>
      </w:r>
    </w:p>
    <w:p w14:paraId="6D6CDF4B" w14:textId="77777777" w:rsidR="00BA28C1" w:rsidRPr="005E0944" w:rsidRDefault="00BA28C1" w:rsidP="0026652E">
      <w:pPr>
        <w:pStyle w:val="ListParagraph"/>
        <w:numPr>
          <w:ilvl w:val="0"/>
          <w:numId w:val="250"/>
        </w:numPr>
        <w:spacing w:after="120"/>
      </w:pPr>
      <w:r w:rsidRPr="005E0944">
        <w:t xml:space="preserve">No tabulām </w:t>
      </w:r>
      <w:r w:rsidRPr="005E0944">
        <w:rPr>
          <w:i/>
        </w:rPr>
        <w:t xml:space="preserve">Application.MedicationOrders </w:t>
      </w:r>
      <w:r w:rsidRPr="005E0944">
        <w:t>un</w:t>
      </w:r>
      <w:r w:rsidRPr="005E0944">
        <w:rPr>
          <w:i/>
        </w:rPr>
        <w:t xml:space="preserve"> Application.MedicationDispenses </w:t>
      </w:r>
      <w:r w:rsidRPr="005E0944">
        <w:t>izgūst receptes, kurās izrakstīts norādītais ĀL (</w:t>
      </w:r>
      <w:r w:rsidRPr="005E0944">
        <w:rPr>
          <w:i/>
        </w:rPr>
        <w:t>medicineCode</w:t>
      </w:r>
      <w:r w:rsidRPr="005E0944">
        <w:t>). Un kurās izrakstītais ĀL var tikt lietots pēc noradītā datuma (</w:t>
      </w:r>
      <w:r w:rsidRPr="005E0944">
        <w:rPr>
          <w:i/>
        </w:rPr>
        <w:t>lastAdministrationDay</w:t>
      </w:r>
      <w:r w:rsidRPr="005E0944">
        <w:t>). Ja norādīts ĀL izsniegšanas perioda sākuma datums (</w:t>
      </w:r>
      <w:r w:rsidRPr="005E0944">
        <w:rPr>
          <w:i/>
        </w:rPr>
        <w:t>dispensedFrom</w:t>
      </w:r>
      <w:r w:rsidRPr="005E0944">
        <w:t>), izgūst tikai tās receptes, kurām ĀL izsniegts sākot ar norādīto datumu. Ja norādīts ĀL izsniegšanas perioda beigu datums (</w:t>
      </w:r>
      <w:r w:rsidRPr="005E0944">
        <w:rPr>
          <w:i/>
        </w:rPr>
        <w:t>dispensedTo</w:t>
      </w:r>
      <w:r w:rsidRPr="005E0944">
        <w:t>), izgūst tikai tās receptes, kurām ĀL izsniegts</w:t>
      </w:r>
      <w:r w:rsidR="00107E98">
        <w:t>,</w:t>
      </w:r>
      <w:r w:rsidRPr="005E0944">
        <w:t xml:space="preserve"> sākot ar norādīto datumu. </w:t>
      </w:r>
    </w:p>
    <w:p w14:paraId="04BF3729" w14:textId="77777777" w:rsidR="00BA28C1" w:rsidRPr="005E0944" w:rsidRDefault="00BA28C1" w:rsidP="0026652E">
      <w:pPr>
        <w:pStyle w:val="ListParagraph"/>
        <w:numPr>
          <w:ilvl w:val="0"/>
          <w:numId w:val="250"/>
        </w:numPr>
        <w:spacing w:after="120"/>
      </w:pPr>
      <w:r w:rsidRPr="005E0944">
        <w:t>Receptes grupē pēc pacienta identifikatora un identifikācijas sistēmas.</w:t>
      </w:r>
    </w:p>
    <w:p w14:paraId="36B3DD90" w14:textId="77777777" w:rsidR="00BA28C1" w:rsidRPr="005E0944" w:rsidRDefault="00BA28C1" w:rsidP="0026652E">
      <w:pPr>
        <w:pStyle w:val="ListParagraph"/>
        <w:numPr>
          <w:ilvl w:val="0"/>
          <w:numId w:val="250"/>
        </w:numPr>
        <w:spacing w:after="120"/>
      </w:pPr>
      <w:r w:rsidRPr="005E0944">
        <w:t>Katram pacientam izgūst pēdējo izrakstīto recepti.</w:t>
      </w:r>
    </w:p>
    <w:p w14:paraId="2D47A399" w14:textId="77777777" w:rsidR="00BA28C1" w:rsidRPr="005E0944" w:rsidRDefault="00BA28C1" w:rsidP="0026652E">
      <w:pPr>
        <w:pStyle w:val="ListParagraph"/>
        <w:numPr>
          <w:ilvl w:val="0"/>
          <w:numId w:val="250"/>
        </w:numPr>
        <w:spacing w:after="120"/>
      </w:pPr>
      <w:r w:rsidRPr="005E0944">
        <w:t>No katras atsijātās receptes izgūst pacientu kontaktinformāciju.</w:t>
      </w:r>
    </w:p>
    <w:p w14:paraId="305BE698" w14:textId="77777777" w:rsidR="00BA28C1" w:rsidRPr="005E0944" w:rsidRDefault="00BA28C1" w:rsidP="00613DCC">
      <w:pPr>
        <w:spacing w:before="120"/>
        <w:rPr>
          <w:b/>
        </w:rPr>
      </w:pPr>
      <w:r w:rsidRPr="005E0944">
        <w:rPr>
          <w:b/>
        </w:rPr>
        <w:t>Izvaddati (pieprasījumi):</w:t>
      </w:r>
    </w:p>
    <w:p w14:paraId="50AA3008" w14:textId="05AFF429"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75" w:name="_Toc476847852"/>
      <w:r w:rsidR="00424559">
        <w:rPr>
          <w:noProof/>
        </w:rPr>
        <w:t>240.</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386D3C" w:rsidRPr="005E0944">
        <w:rPr>
          <w:lang w:eastAsia="lv-LV"/>
        </w:rPr>
        <w:t>GetPatientContacts</w:t>
      </w:r>
      <w:r w:rsidR="00BA28C1" w:rsidRPr="005E0944">
        <w:t>” izvaddati</w:t>
      </w:r>
      <w:bookmarkEnd w:id="1075"/>
    </w:p>
    <w:tbl>
      <w:tblPr>
        <w:tblStyle w:val="TableGrid"/>
        <w:tblW w:w="8472" w:type="dxa"/>
        <w:tblLayout w:type="fixed"/>
        <w:tblLook w:val="04A0" w:firstRow="1" w:lastRow="0" w:firstColumn="1" w:lastColumn="0" w:noHBand="0" w:noVBand="1"/>
      </w:tblPr>
      <w:tblGrid>
        <w:gridCol w:w="2376"/>
        <w:gridCol w:w="1701"/>
        <w:gridCol w:w="4395"/>
      </w:tblGrid>
      <w:tr w:rsidR="00BA28C1" w:rsidRPr="005E0944" w14:paraId="1BBEB2BE"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2C018271"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0F5F33B" w14:textId="77777777" w:rsidR="00BA28C1" w:rsidRPr="005E0944" w:rsidRDefault="00BA28C1" w:rsidP="00613DCC">
            <w:pPr>
              <w:rPr>
                <w:b/>
                <w:lang w:val="lv-LV"/>
              </w:rPr>
            </w:pPr>
            <w:r w:rsidRPr="005E0944">
              <w:rPr>
                <w:b/>
                <w:lang w:val="lv-LV"/>
              </w:rPr>
              <w:t>Tips</w:t>
            </w:r>
          </w:p>
        </w:tc>
        <w:tc>
          <w:tcPr>
            <w:tcW w:w="4395" w:type="dxa"/>
            <w:tcBorders>
              <w:bottom w:val="single" w:sz="12" w:space="0" w:color="000000"/>
            </w:tcBorders>
            <w:shd w:val="clear" w:color="auto" w:fill="F2F2F2"/>
          </w:tcPr>
          <w:p w14:paraId="0680F188" w14:textId="77777777" w:rsidR="00BA28C1" w:rsidRPr="005E0944" w:rsidRDefault="00BA28C1" w:rsidP="00613DCC">
            <w:pPr>
              <w:rPr>
                <w:b/>
                <w:lang w:val="lv-LV"/>
              </w:rPr>
            </w:pPr>
            <w:r w:rsidRPr="005E0944">
              <w:rPr>
                <w:b/>
                <w:lang w:val="lv-LV"/>
              </w:rPr>
              <w:t>Apraksts</w:t>
            </w:r>
          </w:p>
        </w:tc>
      </w:tr>
      <w:tr w:rsidR="00BA28C1" w:rsidRPr="005E0944" w14:paraId="798692B7" w14:textId="77777777" w:rsidTr="00D97082">
        <w:tc>
          <w:tcPr>
            <w:tcW w:w="8472" w:type="dxa"/>
            <w:gridSpan w:val="3"/>
          </w:tcPr>
          <w:p w14:paraId="7DDBEFAC" w14:textId="77777777" w:rsidR="00BA28C1" w:rsidRPr="005E0944" w:rsidRDefault="00BA28C1" w:rsidP="00D97082">
            <w:pPr>
              <w:spacing w:before="40" w:after="40"/>
              <w:rPr>
                <w:i/>
                <w:lang w:val="lv-LV"/>
              </w:rPr>
            </w:pPr>
            <w:r w:rsidRPr="005E0944">
              <w:rPr>
                <w:i/>
                <w:lang w:val="lv-LV"/>
              </w:rPr>
              <w:t>Saraksts ar pacientu kontaktinformāciju.</w:t>
            </w:r>
          </w:p>
        </w:tc>
      </w:tr>
      <w:tr w:rsidR="00BA28C1" w:rsidRPr="005E0944" w14:paraId="197E645E" w14:textId="77777777" w:rsidTr="00D97082">
        <w:tc>
          <w:tcPr>
            <w:tcW w:w="2376" w:type="dxa"/>
          </w:tcPr>
          <w:p w14:paraId="3AB772CA" w14:textId="77777777" w:rsidR="00BA28C1" w:rsidRPr="005E0944" w:rsidRDefault="00BA28C1" w:rsidP="00D97082">
            <w:pPr>
              <w:spacing w:before="40" w:after="40"/>
              <w:rPr>
                <w:lang w:val="lv-LV"/>
              </w:rPr>
            </w:pPr>
            <w:r w:rsidRPr="005E0944">
              <w:rPr>
                <w:lang w:val="lv-LV"/>
              </w:rPr>
              <w:t>Patient</w:t>
            </w:r>
          </w:p>
        </w:tc>
        <w:tc>
          <w:tcPr>
            <w:tcW w:w="1701" w:type="dxa"/>
          </w:tcPr>
          <w:p w14:paraId="2ABB700C" w14:textId="77777777" w:rsidR="00BA28C1" w:rsidRPr="005E0944" w:rsidRDefault="00BA28C1" w:rsidP="00D97082">
            <w:pPr>
              <w:spacing w:before="40" w:after="40"/>
              <w:rPr>
                <w:lang w:val="lv-LV"/>
              </w:rPr>
            </w:pPr>
            <w:r w:rsidRPr="005E0944">
              <w:rPr>
                <w:lang w:val="lv-LV"/>
              </w:rPr>
              <w:t>xml</w:t>
            </w:r>
          </w:p>
        </w:tc>
        <w:tc>
          <w:tcPr>
            <w:tcW w:w="4395" w:type="dxa"/>
          </w:tcPr>
          <w:p w14:paraId="73C64CD4" w14:textId="77777777" w:rsidR="00BA28C1" w:rsidRPr="005E0944" w:rsidRDefault="00BA28C1" w:rsidP="00D97082">
            <w:pPr>
              <w:spacing w:before="40" w:after="40"/>
              <w:rPr>
                <w:lang w:val="lv-LV"/>
              </w:rPr>
            </w:pPr>
            <w:r w:rsidRPr="005E0944">
              <w:rPr>
                <w:lang w:val="lv-LV"/>
              </w:rPr>
              <w:t>Pacienta kontaktinformācija.</w:t>
            </w:r>
          </w:p>
        </w:tc>
      </w:tr>
    </w:tbl>
    <w:p w14:paraId="20DD2DA9" w14:textId="77777777" w:rsidR="00BA28C1" w:rsidRPr="005E0944" w:rsidRDefault="00BA28C1" w:rsidP="00613DCC">
      <w:pPr>
        <w:spacing w:before="120"/>
      </w:pPr>
      <w:r w:rsidRPr="005E0944">
        <w:rPr>
          <w:b/>
        </w:rPr>
        <w:t xml:space="preserve">Izvaddati: </w:t>
      </w:r>
      <w:r w:rsidRPr="005E0944">
        <w:t>Procedūras statuss (bitmaska):</w:t>
      </w:r>
    </w:p>
    <w:p w14:paraId="602D791F" w14:textId="77777777" w:rsidR="00BA28C1" w:rsidRPr="005E0944" w:rsidRDefault="00BA28C1" w:rsidP="00BA28C1">
      <w:pPr>
        <w:spacing w:before="120"/>
        <w:ind w:left="1440"/>
      </w:pPr>
      <w:r w:rsidRPr="005E0944">
        <w:t>0 – Procedūra veiksmīgi pabeigusi darbu.</w:t>
      </w:r>
    </w:p>
    <w:p w14:paraId="4B8C741A" w14:textId="77777777" w:rsidR="00BA28C1" w:rsidRPr="005E0944" w:rsidRDefault="00BA28C1" w:rsidP="00613DCC">
      <w:pPr>
        <w:spacing w:before="120"/>
      </w:pPr>
      <w:r w:rsidRPr="005E0944">
        <w:rPr>
          <w:b/>
        </w:rPr>
        <w:t>Izvaddatu tips:</w:t>
      </w:r>
      <w:r w:rsidRPr="005E0944">
        <w:t xml:space="preserve"> Int.</w:t>
      </w:r>
    </w:p>
    <w:p w14:paraId="664EDB1D" w14:textId="77777777" w:rsidR="00BA28C1" w:rsidRPr="005E0944" w:rsidRDefault="00BA28C1" w:rsidP="006E471D">
      <w:pPr>
        <w:pStyle w:val="Heading5"/>
        <w:rPr>
          <w:lang w:eastAsia="lv-LV"/>
        </w:rPr>
      </w:pPr>
      <w:bookmarkStart w:id="1076" w:name="_Toc476847383"/>
      <w:r w:rsidRPr="005E0944">
        <w:rPr>
          <w:lang w:eastAsia="lv-LV"/>
        </w:rPr>
        <w:t>Procedūra “GetPatientProfile”</w:t>
      </w:r>
      <w:bookmarkEnd w:id="1076"/>
    </w:p>
    <w:p w14:paraId="7A38E749"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.GetPatientProfile.</w:t>
      </w:r>
    </w:p>
    <w:p w14:paraId="740DD01B" w14:textId="77777777" w:rsidR="00BA28C1" w:rsidRPr="005E0944" w:rsidRDefault="00BA28C1" w:rsidP="00613DCC">
      <w:pPr>
        <w:keepNext/>
        <w:spacing w:before="120"/>
        <w:rPr>
          <w:b/>
        </w:rPr>
      </w:pPr>
      <w:r w:rsidRPr="005E0944">
        <w:rPr>
          <w:b/>
        </w:rPr>
        <w:t>Apraksts:</w:t>
      </w:r>
    </w:p>
    <w:p w14:paraId="50F58DEC" w14:textId="77777777" w:rsidR="00BA28C1" w:rsidRPr="005E0944" w:rsidRDefault="00BA28C1" w:rsidP="005914EA">
      <w:pPr>
        <w:pStyle w:val="BodyText"/>
      </w:pPr>
      <w:r w:rsidRPr="005E0944">
        <w:t>Izgūst pacienta profila informāciju.</w:t>
      </w:r>
    </w:p>
    <w:p w14:paraId="77528926" w14:textId="77777777" w:rsidR="00BA28C1" w:rsidRPr="005E0944" w:rsidRDefault="00BA28C1" w:rsidP="00613DCC">
      <w:pPr>
        <w:keepNext/>
        <w:rPr>
          <w:b/>
        </w:rPr>
      </w:pPr>
      <w:r w:rsidRPr="005E0944">
        <w:rPr>
          <w:b/>
        </w:rPr>
        <w:t>Ievaddati:</w:t>
      </w:r>
    </w:p>
    <w:p w14:paraId="34645EA8" w14:textId="40AC4FB0"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77" w:name="_Toc476847853"/>
      <w:r w:rsidR="00424559">
        <w:rPr>
          <w:noProof/>
        </w:rPr>
        <w:t>241.</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GetPatientProfile</w:t>
      </w:r>
      <w:r w:rsidR="00BA28C1" w:rsidRPr="005E0944">
        <w:t>” ieejas parametri</w:t>
      </w:r>
      <w:bookmarkEnd w:id="1077"/>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141944F3"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9902395"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9B1C8B7"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346E2086"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7FE27AE2"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2E9137DF" w14:textId="77777777" w:rsidR="00BA28C1" w:rsidRPr="005E0944" w:rsidRDefault="00BA28C1" w:rsidP="00613DCC">
            <w:pPr>
              <w:rPr>
                <w:b/>
                <w:lang w:val="lv-LV"/>
              </w:rPr>
            </w:pPr>
            <w:r w:rsidRPr="005E0944">
              <w:rPr>
                <w:b/>
                <w:lang w:val="lv-LV"/>
              </w:rPr>
              <w:t>Apraksts</w:t>
            </w:r>
          </w:p>
        </w:tc>
      </w:tr>
      <w:tr w:rsidR="00BA28C1" w:rsidRPr="005E0944" w14:paraId="3BF06F0A" w14:textId="77777777" w:rsidTr="00D97082">
        <w:tc>
          <w:tcPr>
            <w:tcW w:w="1668" w:type="dxa"/>
          </w:tcPr>
          <w:p w14:paraId="2876D713" w14:textId="77777777" w:rsidR="00BA28C1" w:rsidRPr="005E0944" w:rsidRDefault="00BA28C1" w:rsidP="00D97082">
            <w:pPr>
              <w:spacing w:before="40" w:after="40"/>
              <w:rPr>
                <w:lang w:val="lv-LV"/>
              </w:rPr>
            </w:pPr>
            <w:r w:rsidRPr="005E0944">
              <w:rPr>
                <w:lang w:val="lv-LV"/>
              </w:rPr>
              <w:t>patientIdentityCode</w:t>
            </w:r>
          </w:p>
        </w:tc>
        <w:tc>
          <w:tcPr>
            <w:tcW w:w="1701" w:type="dxa"/>
          </w:tcPr>
          <w:p w14:paraId="7225C19A" w14:textId="77777777" w:rsidR="00BA28C1" w:rsidRPr="005E0944" w:rsidRDefault="00BA28C1" w:rsidP="00D97082">
            <w:pPr>
              <w:spacing w:before="40" w:after="40"/>
              <w:rPr>
                <w:lang w:val="lv-LV"/>
              </w:rPr>
            </w:pPr>
            <w:r w:rsidRPr="005E0944">
              <w:rPr>
                <w:lang w:val="lv-LV"/>
              </w:rPr>
              <w:t>nvarchar(100)</w:t>
            </w:r>
          </w:p>
        </w:tc>
        <w:tc>
          <w:tcPr>
            <w:tcW w:w="567" w:type="dxa"/>
          </w:tcPr>
          <w:p w14:paraId="2D8118A6" w14:textId="77777777" w:rsidR="00BA28C1" w:rsidRPr="005E0944" w:rsidRDefault="00BA28C1" w:rsidP="00D97082">
            <w:pPr>
              <w:spacing w:before="40" w:after="40"/>
              <w:rPr>
                <w:lang w:val="lv-LV"/>
              </w:rPr>
            </w:pPr>
            <w:r w:rsidRPr="005E0944">
              <w:rPr>
                <w:lang w:val="lv-LV"/>
              </w:rPr>
              <w:t>I</w:t>
            </w:r>
          </w:p>
        </w:tc>
        <w:tc>
          <w:tcPr>
            <w:tcW w:w="1275" w:type="dxa"/>
          </w:tcPr>
          <w:p w14:paraId="4C9B5AC4" w14:textId="77777777" w:rsidR="00BA28C1" w:rsidRPr="005E0944" w:rsidRDefault="00BA28C1" w:rsidP="00D97082">
            <w:pPr>
              <w:spacing w:before="40" w:after="40"/>
              <w:rPr>
                <w:lang w:val="lv-LV"/>
              </w:rPr>
            </w:pPr>
          </w:p>
        </w:tc>
        <w:tc>
          <w:tcPr>
            <w:tcW w:w="3260" w:type="dxa"/>
          </w:tcPr>
          <w:p w14:paraId="7EF5EF76" w14:textId="77777777" w:rsidR="00BA28C1" w:rsidRPr="005E0944" w:rsidRDefault="00BA28C1" w:rsidP="00D97082">
            <w:pPr>
              <w:spacing w:before="40" w:after="40"/>
              <w:rPr>
                <w:lang w:val="lv-LV"/>
              </w:rPr>
            </w:pPr>
            <w:r w:rsidRPr="005E0944">
              <w:rPr>
                <w:lang w:val="lv-LV"/>
              </w:rPr>
              <w:t>Pacienta identifikators.</w:t>
            </w:r>
          </w:p>
        </w:tc>
      </w:tr>
      <w:tr w:rsidR="00BA28C1" w:rsidRPr="005E0944" w14:paraId="736E6191" w14:textId="77777777" w:rsidTr="00D97082">
        <w:tc>
          <w:tcPr>
            <w:tcW w:w="1668" w:type="dxa"/>
          </w:tcPr>
          <w:p w14:paraId="11E09F23" w14:textId="77777777" w:rsidR="00BA28C1" w:rsidRPr="005E0944" w:rsidRDefault="00BA28C1" w:rsidP="00D97082">
            <w:pPr>
              <w:spacing w:before="40" w:after="40"/>
              <w:rPr>
                <w:lang w:val="lv-LV"/>
              </w:rPr>
            </w:pPr>
            <w:r w:rsidRPr="005E0944">
              <w:rPr>
                <w:lang w:val="lv-LV"/>
              </w:rPr>
              <w:t>patientIdentityType</w:t>
            </w:r>
          </w:p>
        </w:tc>
        <w:tc>
          <w:tcPr>
            <w:tcW w:w="1701" w:type="dxa"/>
          </w:tcPr>
          <w:p w14:paraId="7145C6A5" w14:textId="77777777" w:rsidR="00BA28C1" w:rsidRPr="005E0944" w:rsidRDefault="00BA28C1" w:rsidP="00D97082">
            <w:pPr>
              <w:spacing w:before="40" w:after="40"/>
              <w:rPr>
                <w:lang w:val="lv-LV"/>
              </w:rPr>
            </w:pPr>
            <w:r w:rsidRPr="005E0944">
              <w:rPr>
                <w:lang w:val="lv-LV"/>
              </w:rPr>
              <w:t>varchar(50)</w:t>
            </w:r>
          </w:p>
        </w:tc>
        <w:tc>
          <w:tcPr>
            <w:tcW w:w="567" w:type="dxa"/>
          </w:tcPr>
          <w:p w14:paraId="1CE2AC58" w14:textId="77777777" w:rsidR="00BA28C1" w:rsidRPr="005E0944" w:rsidRDefault="00BA28C1" w:rsidP="00D97082">
            <w:pPr>
              <w:spacing w:before="40" w:after="40"/>
              <w:rPr>
                <w:lang w:val="lv-LV"/>
              </w:rPr>
            </w:pPr>
            <w:r w:rsidRPr="005E0944">
              <w:rPr>
                <w:lang w:val="lv-LV"/>
              </w:rPr>
              <w:t>I</w:t>
            </w:r>
          </w:p>
        </w:tc>
        <w:tc>
          <w:tcPr>
            <w:tcW w:w="1275" w:type="dxa"/>
          </w:tcPr>
          <w:p w14:paraId="3EFA5DF2" w14:textId="77777777" w:rsidR="00BA28C1" w:rsidRPr="005E0944" w:rsidRDefault="00BA28C1" w:rsidP="00D97082">
            <w:pPr>
              <w:spacing w:before="40" w:after="40"/>
              <w:rPr>
                <w:lang w:val="lv-LV"/>
              </w:rPr>
            </w:pPr>
          </w:p>
        </w:tc>
        <w:tc>
          <w:tcPr>
            <w:tcW w:w="3260" w:type="dxa"/>
          </w:tcPr>
          <w:p w14:paraId="25F2ECAD" w14:textId="77777777" w:rsidR="00BA28C1" w:rsidRPr="005E0944" w:rsidRDefault="00BA28C1" w:rsidP="00D97082">
            <w:pPr>
              <w:spacing w:before="40" w:after="40"/>
              <w:rPr>
                <w:lang w:val="lv-LV"/>
              </w:rPr>
            </w:pPr>
            <w:r w:rsidRPr="005E0944">
              <w:rPr>
                <w:lang w:val="lv-LV"/>
              </w:rPr>
              <w:t>Pacienta identifikācijas sistēma.</w:t>
            </w:r>
          </w:p>
        </w:tc>
      </w:tr>
      <w:tr w:rsidR="00BA28C1" w:rsidRPr="005E0944" w14:paraId="62B5575D" w14:textId="77777777" w:rsidTr="00D97082">
        <w:tc>
          <w:tcPr>
            <w:tcW w:w="1668" w:type="dxa"/>
          </w:tcPr>
          <w:p w14:paraId="6CA1E4C5" w14:textId="77777777" w:rsidR="00BA28C1" w:rsidRPr="005E0944" w:rsidRDefault="00BA28C1" w:rsidP="00D97082">
            <w:pPr>
              <w:spacing w:before="40" w:after="40"/>
              <w:rPr>
                <w:lang w:val="lv-LV"/>
              </w:rPr>
            </w:pPr>
            <w:r w:rsidRPr="005E0944">
              <w:rPr>
                <w:lang w:val="lv-LV"/>
              </w:rPr>
              <w:t>pharmacyCode</w:t>
            </w:r>
          </w:p>
        </w:tc>
        <w:tc>
          <w:tcPr>
            <w:tcW w:w="1701" w:type="dxa"/>
          </w:tcPr>
          <w:p w14:paraId="19D24564" w14:textId="77777777" w:rsidR="00BA28C1" w:rsidRPr="005E0944" w:rsidRDefault="00BA28C1" w:rsidP="00D97082">
            <w:pPr>
              <w:spacing w:before="40" w:after="40"/>
              <w:rPr>
                <w:lang w:val="lv-LV"/>
              </w:rPr>
            </w:pPr>
            <w:r w:rsidRPr="005E0944">
              <w:rPr>
                <w:lang w:val="lv-LV"/>
              </w:rPr>
              <w:t>nvarchar(100)</w:t>
            </w:r>
          </w:p>
        </w:tc>
        <w:tc>
          <w:tcPr>
            <w:tcW w:w="567" w:type="dxa"/>
          </w:tcPr>
          <w:p w14:paraId="32BCCF7E" w14:textId="77777777" w:rsidR="00BA28C1" w:rsidRPr="005E0944" w:rsidRDefault="00BA28C1" w:rsidP="00D97082">
            <w:pPr>
              <w:spacing w:before="40" w:after="40"/>
              <w:rPr>
                <w:lang w:val="lv-LV"/>
              </w:rPr>
            </w:pPr>
            <w:r w:rsidRPr="005E0944">
              <w:rPr>
                <w:lang w:val="lv-LV"/>
              </w:rPr>
              <w:t>O</w:t>
            </w:r>
          </w:p>
        </w:tc>
        <w:tc>
          <w:tcPr>
            <w:tcW w:w="1275" w:type="dxa"/>
          </w:tcPr>
          <w:p w14:paraId="1070D72A" w14:textId="77777777" w:rsidR="00BA28C1" w:rsidRPr="005E0944" w:rsidRDefault="00BA28C1" w:rsidP="00D97082">
            <w:pPr>
              <w:spacing w:before="40" w:after="40"/>
              <w:rPr>
                <w:lang w:val="lv-LV"/>
              </w:rPr>
            </w:pPr>
            <w:r w:rsidRPr="005E0944">
              <w:rPr>
                <w:lang w:val="lv-LV"/>
              </w:rPr>
              <w:t>NULL</w:t>
            </w:r>
          </w:p>
        </w:tc>
        <w:tc>
          <w:tcPr>
            <w:tcW w:w="3260" w:type="dxa"/>
          </w:tcPr>
          <w:p w14:paraId="53FB172F" w14:textId="77777777" w:rsidR="00BA28C1" w:rsidRPr="005E0944" w:rsidRDefault="00BA28C1" w:rsidP="00D97082">
            <w:pPr>
              <w:spacing w:before="40" w:after="40"/>
              <w:rPr>
                <w:lang w:val="lv-LV"/>
              </w:rPr>
            </w:pPr>
            <w:r w:rsidRPr="005E0944">
              <w:rPr>
                <w:lang w:val="lv-LV"/>
              </w:rPr>
              <w:t>Aptiekas kods.</w:t>
            </w:r>
          </w:p>
        </w:tc>
      </w:tr>
    </w:tbl>
    <w:p w14:paraId="61E57D33" w14:textId="77777777" w:rsidR="00BA28C1" w:rsidRPr="005E0944" w:rsidRDefault="00BA28C1" w:rsidP="00613DCC">
      <w:pPr>
        <w:keepNext/>
        <w:spacing w:before="120"/>
        <w:rPr>
          <w:b/>
        </w:rPr>
      </w:pPr>
      <w:r w:rsidRPr="005E0944">
        <w:rPr>
          <w:b/>
        </w:rPr>
        <w:t>Algoritms:</w:t>
      </w:r>
    </w:p>
    <w:p w14:paraId="3C00F561" w14:textId="77777777" w:rsidR="00BA28C1" w:rsidRPr="005E0944" w:rsidRDefault="00BA28C1" w:rsidP="0026652E">
      <w:pPr>
        <w:pStyle w:val="ListParagraph"/>
        <w:numPr>
          <w:ilvl w:val="0"/>
          <w:numId w:val="156"/>
        </w:numPr>
        <w:spacing w:after="120"/>
      </w:pPr>
      <w:r w:rsidRPr="005E0944">
        <w:t xml:space="preserve">No tabulas </w:t>
      </w:r>
      <w:r w:rsidRPr="005E0944">
        <w:rPr>
          <w:i/>
        </w:rPr>
        <w:t>Application.PatientProfiles</w:t>
      </w:r>
      <w:r w:rsidRPr="005E0944">
        <w:t xml:space="preserve"> izgūst pacienta uzstādīto aptieku.</w:t>
      </w:r>
    </w:p>
    <w:p w14:paraId="0BD25AA4" w14:textId="77777777" w:rsidR="00BA28C1" w:rsidRPr="005E0944" w:rsidRDefault="00BA28C1" w:rsidP="00613DCC">
      <w:pPr>
        <w:spacing w:before="120"/>
      </w:pPr>
      <w:r w:rsidRPr="005E0944">
        <w:rPr>
          <w:b/>
        </w:rPr>
        <w:t xml:space="preserve">Izvaddati: </w:t>
      </w:r>
      <w:r w:rsidRPr="005E0944">
        <w:t>Procedūras statuss (bitmaska):</w:t>
      </w:r>
    </w:p>
    <w:p w14:paraId="1FEBF53C" w14:textId="77777777" w:rsidR="00BA28C1" w:rsidRPr="005E0944" w:rsidRDefault="00BA28C1" w:rsidP="00BA28C1">
      <w:pPr>
        <w:spacing w:before="120"/>
        <w:ind w:left="1440"/>
      </w:pPr>
      <w:r w:rsidRPr="005E0944">
        <w:t>0 – Procedūra veiksmīgi pabeigusi darbu.</w:t>
      </w:r>
    </w:p>
    <w:p w14:paraId="3A2BC65B" w14:textId="77777777" w:rsidR="00BA28C1" w:rsidRPr="005E0944" w:rsidRDefault="00BA28C1" w:rsidP="00613DCC">
      <w:pPr>
        <w:spacing w:before="120"/>
      </w:pPr>
      <w:r w:rsidRPr="005E0944">
        <w:rPr>
          <w:b/>
        </w:rPr>
        <w:t>Izvaddatu tips:</w:t>
      </w:r>
      <w:r w:rsidRPr="005E0944">
        <w:t xml:space="preserve"> Int.</w:t>
      </w:r>
    </w:p>
    <w:p w14:paraId="3C655671" w14:textId="77777777" w:rsidR="00CB1C65" w:rsidRPr="005E0944" w:rsidRDefault="00CB1C65" w:rsidP="006E471D">
      <w:pPr>
        <w:pStyle w:val="Heading5"/>
        <w:rPr>
          <w:lang w:eastAsia="lv-LV"/>
        </w:rPr>
      </w:pPr>
      <w:bookmarkStart w:id="1078" w:name="_Toc476847384"/>
      <w:r w:rsidRPr="005E0944">
        <w:rPr>
          <w:lang w:eastAsia="lv-LV"/>
        </w:rPr>
        <w:t>Procedūra “GetTopDiagnoses”</w:t>
      </w:r>
      <w:bookmarkEnd w:id="1078"/>
    </w:p>
    <w:p w14:paraId="16B20E89" w14:textId="77777777" w:rsidR="00CB1C65" w:rsidRPr="005E0944" w:rsidRDefault="00CB1C65" w:rsidP="00613DCC">
      <w:pPr>
        <w:keepNext/>
        <w:spacing w:before="120"/>
        <w:rPr>
          <w:lang w:eastAsia="lv-LV"/>
        </w:rPr>
      </w:pPr>
      <w:r w:rsidRPr="005E0944">
        <w:rPr>
          <w:b/>
        </w:rPr>
        <w:t>Identifikācija:</w:t>
      </w:r>
      <w:r w:rsidRPr="005E0944">
        <w:t xml:space="preserve"> Application</w:t>
      </w:r>
      <w:r w:rsidRPr="005E0944">
        <w:rPr>
          <w:lang w:eastAsia="lv-LV"/>
        </w:rPr>
        <w:t>.GetTopDiagnoses.</w:t>
      </w:r>
    </w:p>
    <w:p w14:paraId="47E45D4F" w14:textId="77777777" w:rsidR="00CB1C65" w:rsidRPr="005E0944" w:rsidRDefault="00CB1C65" w:rsidP="00613DCC">
      <w:pPr>
        <w:keepNext/>
        <w:spacing w:before="120"/>
        <w:rPr>
          <w:b/>
        </w:rPr>
      </w:pPr>
      <w:r w:rsidRPr="005E0944">
        <w:rPr>
          <w:b/>
        </w:rPr>
        <w:t>Apraksts:</w:t>
      </w:r>
    </w:p>
    <w:p w14:paraId="1EDC7ABD" w14:textId="77777777" w:rsidR="00CB1C65" w:rsidRPr="005E0944" w:rsidRDefault="00CB1C65" w:rsidP="005914EA">
      <w:pPr>
        <w:pStyle w:val="BodyText"/>
      </w:pPr>
      <w:r w:rsidRPr="005E0944">
        <w:t>Apkopo ĀP biežāk lietotās diagnozes.</w:t>
      </w:r>
    </w:p>
    <w:p w14:paraId="0B5D72BD" w14:textId="77777777" w:rsidR="00CB1C65" w:rsidRPr="005E0944" w:rsidRDefault="00CB1C65" w:rsidP="00613DCC">
      <w:pPr>
        <w:keepNext/>
        <w:rPr>
          <w:b/>
        </w:rPr>
      </w:pPr>
      <w:r w:rsidRPr="005E0944">
        <w:rPr>
          <w:b/>
        </w:rPr>
        <w:t>Ievaddati:</w:t>
      </w:r>
    </w:p>
    <w:p w14:paraId="1B077A7B" w14:textId="013FB4AC" w:rsidR="00CB1C65" w:rsidRPr="005E0944" w:rsidRDefault="004C77B1" w:rsidP="008911BB">
      <w:pPr>
        <w:pStyle w:val="Caption"/>
      </w:pPr>
      <w:r w:rsidRPr="005E0944">
        <w:fldChar w:fldCharType="begin"/>
      </w:r>
      <w:r w:rsidR="00CB1C65" w:rsidRPr="005E0944">
        <w:instrText xml:space="preserve"> SEQ Tabula \# "0.tabula. " </w:instrText>
      </w:r>
      <w:r w:rsidRPr="005E0944">
        <w:fldChar w:fldCharType="separate"/>
      </w:r>
      <w:bookmarkStart w:id="1079" w:name="_Toc476847854"/>
      <w:r w:rsidR="00424559">
        <w:rPr>
          <w:noProof/>
        </w:rPr>
        <w:t>242.</w:t>
      </w:r>
      <w:r w:rsidR="00424559" w:rsidRPr="005E0944">
        <w:rPr>
          <w:noProof/>
        </w:rPr>
        <w:t>tabula</w:t>
      </w:r>
      <w:r w:rsidR="00424559">
        <w:rPr>
          <w:noProof/>
        </w:rPr>
        <w:t>.</w:t>
      </w:r>
      <w:r w:rsidR="00424559" w:rsidRPr="005E0944">
        <w:rPr>
          <w:noProof/>
        </w:rPr>
        <w:t xml:space="preserve"> </w:t>
      </w:r>
      <w:r w:rsidRPr="005E0944">
        <w:rPr>
          <w:noProof/>
        </w:rPr>
        <w:fldChar w:fldCharType="end"/>
      </w:r>
      <w:r w:rsidR="00CB1C65" w:rsidRPr="005E0944">
        <w:t xml:space="preserve"> </w:t>
      </w:r>
      <w:r w:rsidR="00237FCA" w:rsidRPr="005E0944">
        <w:t>Procedūras “</w:t>
      </w:r>
      <w:r w:rsidR="00CB1C65" w:rsidRPr="005E0944">
        <w:rPr>
          <w:lang w:eastAsia="lv-LV"/>
        </w:rPr>
        <w:t>GetTopDiagnoses</w:t>
      </w:r>
      <w:r w:rsidR="00CB1C65" w:rsidRPr="005E0944">
        <w:t>” ieejas parametri</w:t>
      </w:r>
      <w:bookmarkEnd w:id="1079"/>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CB1C65" w:rsidRPr="005E0944" w14:paraId="5A0800FA"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8F26E8B" w14:textId="77777777" w:rsidR="00CB1C65" w:rsidRPr="005E0944" w:rsidRDefault="00CB1C65"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7878444" w14:textId="77777777" w:rsidR="00CB1C65" w:rsidRPr="005E0944" w:rsidRDefault="00CB1C65" w:rsidP="00613DCC">
            <w:pPr>
              <w:rPr>
                <w:b/>
                <w:lang w:val="lv-LV"/>
              </w:rPr>
            </w:pPr>
            <w:r w:rsidRPr="005E0944">
              <w:rPr>
                <w:b/>
                <w:lang w:val="lv-LV"/>
              </w:rPr>
              <w:t>Tips</w:t>
            </w:r>
          </w:p>
        </w:tc>
        <w:tc>
          <w:tcPr>
            <w:tcW w:w="567" w:type="dxa"/>
            <w:tcBorders>
              <w:bottom w:val="single" w:sz="12" w:space="0" w:color="000000"/>
            </w:tcBorders>
            <w:shd w:val="clear" w:color="auto" w:fill="F2F2F2"/>
          </w:tcPr>
          <w:p w14:paraId="04EA0045" w14:textId="77777777" w:rsidR="00CB1C65" w:rsidRPr="005E0944" w:rsidRDefault="00CB1C65" w:rsidP="00613DCC">
            <w:pPr>
              <w:rPr>
                <w:b/>
                <w:lang w:val="lv-LV"/>
              </w:rPr>
            </w:pPr>
            <w:r w:rsidRPr="005E0944">
              <w:rPr>
                <w:b/>
                <w:lang w:val="lv-LV"/>
              </w:rPr>
              <w:t>I/O</w:t>
            </w:r>
          </w:p>
        </w:tc>
        <w:tc>
          <w:tcPr>
            <w:tcW w:w="1275" w:type="dxa"/>
            <w:tcBorders>
              <w:bottom w:val="single" w:sz="12" w:space="0" w:color="000000"/>
            </w:tcBorders>
            <w:shd w:val="clear" w:color="auto" w:fill="F2F2F2"/>
          </w:tcPr>
          <w:p w14:paraId="20190932" w14:textId="77777777" w:rsidR="00CB1C65" w:rsidRPr="005E0944" w:rsidRDefault="00CB1C65"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7B828A7E" w14:textId="77777777" w:rsidR="00CB1C65" w:rsidRPr="005E0944" w:rsidRDefault="00CB1C65" w:rsidP="00613DCC">
            <w:pPr>
              <w:rPr>
                <w:b/>
                <w:lang w:val="lv-LV"/>
              </w:rPr>
            </w:pPr>
            <w:r w:rsidRPr="005E0944">
              <w:rPr>
                <w:b/>
                <w:lang w:val="lv-LV"/>
              </w:rPr>
              <w:t>Apraksts</w:t>
            </w:r>
          </w:p>
        </w:tc>
      </w:tr>
      <w:tr w:rsidR="00CB1C65" w:rsidRPr="005E0944" w14:paraId="691F50E3" w14:textId="77777777" w:rsidTr="00386D3C">
        <w:tc>
          <w:tcPr>
            <w:tcW w:w="1668" w:type="dxa"/>
          </w:tcPr>
          <w:p w14:paraId="001A64BF" w14:textId="77777777" w:rsidR="00CB1C65" w:rsidRPr="005E0944" w:rsidRDefault="00CB1C65" w:rsidP="00386D3C">
            <w:pPr>
              <w:spacing w:before="40" w:after="40"/>
              <w:rPr>
                <w:lang w:val="lv-LV"/>
              </w:rPr>
            </w:pPr>
            <w:r w:rsidRPr="005E0944">
              <w:rPr>
                <w:lang w:val="lv-LV"/>
              </w:rPr>
              <w:t>medicCode</w:t>
            </w:r>
          </w:p>
        </w:tc>
        <w:tc>
          <w:tcPr>
            <w:tcW w:w="1701" w:type="dxa"/>
          </w:tcPr>
          <w:p w14:paraId="0F979269" w14:textId="77777777" w:rsidR="00CB1C65" w:rsidRPr="005E0944" w:rsidRDefault="00CB1C65" w:rsidP="00386D3C">
            <w:pPr>
              <w:autoSpaceDE w:val="0"/>
              <w:autoSpaceDN w:val="0"/>
              <w:adjustRightInd w:val="0"/>
              <w:rPr>
                <w:lang w:val="lv-LV"/>
              </w:rPr>
            </w:pPr>
            <w:r w:rsidRPr="005E0944">
              <w:rPr>
                <w:lang w:val="lv-LV"/>
              </w:rPr>
              <w:t>nvarchar(100)</w:t>
            </w:r>
          </w:p>
        </w:tc>
        <w:tc>
          <w:tcPr>
            <w:tcW w:w="567" w:type="dxa"/>
          </w:tcPr>
          <w:p w14:paraId="44D88144" w14:textId="77777777" w:rsidR="00CB1C65" w:rsidRPr="005E0944" w:rsidRDefault="00CB1C65" w:rsidP="00386D3C">
            <w:pPr>
              <w:spacing w:before="40" w:after="40"/>
              <w:rPr>
                <w:lang w:val="lv-LV"/>
              </w:rPr>
            </w:pPr>
            <w:r w:rsidRPr="005E0944">
              <w:rPr>
                <w:lang w:val="lv-LV"/>
              </w:rPr>
              <w:t>I</w:t>
            </w:r>
          </w:p>
        </w:tc>
        <w:tc>
          <w:tcPr>
            <w:tcW w:w="1275" w:type="dxa"/>
          </w:tcPr>
          <w:p w14:paraId="40E3DB9C" w14:textId="77777777" w:rsidR="00CB1C65" w:rsidRPr="005E0944" w:rsidRDefault="00CB1C65" w:rsidP="00386D3C">
            <w:pPr>
              <w:spacing w:before="40" w:after="40"/>
              <w:rPr>
                <w:lang w:val="lv-LV"/>
              </w:rPr>
            </w:pPr>
            <w:r w:rsidRPr="005E0944">
              <w:rPr>
                <w:lang w:val="lv-LV"/>
              </w:rPr>
              <w:t>NULL</w:t>
            </w:r>
          </w:p>
        </w:tc>
        <w:tc>
          <w:tcPr>
            <w:tcW w:w="3260" w:type="dxa"/>
          </w:tcPr>
          <w:p w14:paraId="006CCDC9" w14:textId="77777777" w:rsidR="00CB1C65" w:rsidRPr="005E0944" w:rsidRDefault="00CB1C65" w:rsidP="00386D3C">
            <w:pPr>
              <w:spacing w:before="40" w:after="40"/>
              <w:ind w:left="-42"/>
              <w:rPr>
                <w:lang w:val="lv-LV"/>
              </w:rPr>
            </w:pPr>
            <w:r w:rsidRPr="005E0944">
              <w:rPr>
                <w:lang w:val="lv-LV"/>
              </w:rPr>
              <w:t>ĀP personas kods.</w:t>
            </w:r>
          </w:p>
        </w:tc>
      </w:tr>
      <w:tr w:rsidR="00CB1C65" w:rsidRPr="005E0944" w14:paraId="64C8BA5F" w14:textId="77777777" w:rsidTr="00386D3C">
        <w:tc>
          <w:tcPr>
            <w:tcW w:w="1668" w:type="dxa"/>
          </w:tcPr>
          <w:p w14:paraId="716F0F7F" w14:textId="77777777" w:rsidR="00CB1C65" w:rsidRPr="005E0944" w:rsidRDefault="00CB1C65" w:rsidP="00386D3C">
            <w:pPr>
              <w:spacing w:before="40" w:after="40"/>
              <w:rPr>
                <w:lang w:val="lv-LV"/>
              </w:rPr>
            </w:pPr>
            <w:r w:rsidRPr="005E0944">
              <w:rPr>
                <w:lang w:val="lv-LV"/>
              </w:rPr>
              <w:t>physicianCode</w:t>
            </w:r>
          </w:p>
        </w:tc>
        <w:tc>
          <w:tcPr>
            <w:tcW w:w="1701" w:type="dxa"/>
          </w:tcPr>
          <w:p w14:paraId="4CB26A2E" w14:textId="77777777" w:rsidR="00CB1C65" w:rsidRPr="005E0944" w:rsidRDefault="00CB1C65" w:rsidP="00386D3C">
            <w:pPr>
              <w:autoSpaceDE w:val="0"/>
              <w:autoSpaceDN w:val="0"/>
              <w:adjustRightInd w:val="0"/>
              <w:rPr>
                <w:lang w:val="lv-LV"/>
              </w:rPr>
            </w:pPr>
            <w:r w:rsidRPr="005E0944">
              <w:rPr>
                <w:lang w:val="lv-LV"/>
              </w:rPr>
              <w:t>nvarchar(100)</w:t>
            </w:r>
          </w:p>
        </w:tc>
        <w:tc>
          <w:tcPr>
            <w:tcW w:w="567" w:type="dxa"/>
          </w:tcPr>
          <w:p w14:paraId="73A0480A" w14:textId="77777777" w:rsidR="00CB1C65" w:rsidRPr="005E0944" w:rsidRDefault="00CB1C65" w:rsidP="00386D3C">
            <w:pPr>
              <w:spacing w:before="40" w:after="40"/>
              <w:rPr>
                <w:lang w:val="lv-LV"/>
              </w:rPr>
            </w:pPr>
            <w:r w:rsidRPr="005E0944">
              <w:rPr>
                <w:lang w:val="lv-LV"/>
              </w:rPr>
              <w:t>I</w:t>
            </w:r>
          </w:p>
        </w:tc>
        <w:tc>
          <w:tcPr>
            <w:tcW w:w="1275" w:type="dxa"/>
          </w:tcPr>
          <w:p w14:paraId="66F8A5F6" w14:textId="77777777" w:rsidR="00CB1C65" w:rsidRPr="005E0944" w:rsidRDefault="00CB1C65" w:rsidP="00386D3C">
            <w:pPr>
              <w:spacing w:before="40" w:after="40"/>
              <w:rPr>
                <w:lang w:val="lv-LV"/>
              </w:rPr>
            </w:pPr>
            <w:r w:rsidRPr="005E0944">
              <w:rPr>
                <w:lang w:val="lv-LV"/>
              </w:rPr>
              <w:t>NULL</w:t>
            </w:r>
          </w:p>
        </w:tc>
        <w:tc>
          <w:tcPr>
            <w:tcW w:w="3260" w:type="dxa"/>
          </w:tcPr>
          <w:p w14:paraId="6C03B1CB" w14:textId="77777777" w:rsidR="00CB1C65" w:rsidRPr="005E0944" w:rsidRDefault="00CB1C65" w:rsidP="00386D3C">
            <w:pPr>
              <w:spacing w:before="40" w:after="40"/>
              <w:ind w:left="-42"/>
              <w:rPr>
                <w:lang w:val="lv-LV"/>
              </w:rPr>
            </w:pPr>
            <w:r w:rsidRPr="005E0944">
              <w:rPr>
                <w:lang w:val="lv-LV"/>
              </w:rPr>
              <w:t>ĀP kods.</w:t>
            </w:r>
          </w:p>
        </w:tc>
      </w:tr>
      <w:tr w:rsidR="00CB1C65" w:rsidRPr="005E0944" w14:paraId="074850BA" w14:textId="77777777" w:rsidTr="00386D3C">
        <w:tc>
          <w:tcPr>
            <w:tcW w:w="1668" w:type="dxa"/>
          </w:tcPr>
          <w:p w14:paraId="03A2B1A5" w14:textId="77777777" w:rsidR="00CB1C65" w:rsidRPr="005E0944" w:rsidRDefault="00CB1C65" w:rsidP="00386D3C">
            <w:pPr>
              <w:spacing w:before="40" w:after="40"/>
              <w:rPr>
                <w:lang w:val="lv-LV"/>
              </w:rPr>
            </w:pPr>
            <w:r w:rsidRPr="005E0944">
              <w:rPr>
                <w:lang w:val="lv-LV"/>
              </w:rPr>
              <w:t>consolidationPeriod</w:t>
            </w:r>
          </w:p>
        </w:tc>
        <w:tc>
          <w:tcPr>
            <w:tcW w:w="1701" w:type="dxa"/>
          </w:tcPr>
          <w:p w14:paraId="1385C655" w14:textId="77777777" w:rsidR="00CB1C65" w:rsidRPr="005E0944" w:rsidRDefault="00CB1C65" w:rsidP="00386D3C">
            <w:pPr>
              <w:spacing w:before="40" w:after="40"/>
              <w:rPr>
                <w:lang w:val="lv-LV"/>
              </w:rPr>
            </w:pPr>
            <w:r w:rsidRPr="005E0944">
              <w:rPr>
                <w:lang w:val="lv-LV"/>
              </w:rPr>
              <w:t>int</w:t>
            </w:r>
          </w:p>
        </w:tc>
        <w:tc>
          <w:tcPr>
            <w:tcW w:w="567" w:type="dxa"/>
          </w:tcPr>
          <w:p w14:paraId="0E1677FC" w14:textId="77777777" w:rsidR="00CB1C65" w:rsidRPr="005E0944" w:rsidRDefault="00CB1C65" w:rsidP="00386D3C">
            <w:pPr>
              <w:spacing w:before="40" w:after="40"/>
              <w:rPr>
                <w:lang w:val="lv-LV"/>
              </w:rPr>
            </w:pPr>
            <w:r w:rsidRPr="005E0944">
              <w:rPr>
                <w:lang w:val="lv-LV"/>
              </w:rPr>
              <w:t>I</w:t>
            </w:r>
          </w:p>
        </w:tc>
        <w:tc>
          <w:tcPr>
            <w:tcW w:w="1275" w:type="dxa"/>
          </w:tcPr>
          <w:p w14:paraId="0F05AE81" w14:textId="77777777" w:rsidR="00CB1C65" w:rsidRPr="005E0944" w:rsidRDefault="00CB1C65" w:rsidP="00386D3C">
            <w:pPr>
              <w:spacing w:before="40" w:after="40"/>
              <w:rPr>
                <w:lang w:val="lv-LV"/>
              </w:rPr>
            </w:pPr>
          </w:p>
        </w:tc>
        <w:tc>
          <w:tcPr>
            <w:tcW w:w="3260" w:type="dxa"/>
          </w:tcPr>
          <w:p w14:paraId="680447ED" w14:textId="77777777" w:rsidR="00CB1C65" w:rsidRPr="005E0944" w:rsidRDefault="00CB1C65" w:rsidP="00386D3C">
            <w:pPr>
              <w:spacing w:before="40" w:after="40"/>
              <w:rPr>
                <w:lang w:val="lv-LV"/>
              </w:rPr>
            </w:pPr>
            <w:r w:rsidRPr="005E0944">
              <w:rPr>
                <w:lang w:val="lv-LV"/>
              </w:rPr>
              <w:t>Apkopojuma periods mēnešos.</w:t>
            </w:r>
          </w:p>
        </w:tc>
      </w:tr>
      <w:tr w:rsidR="00CB1C65" w:rsidRPr="005E0944" w14:paraId="53DC99C6" w14:textId="77777777" w:rsidTr="00386D3C">
        <w:tc>
          <w:tcPr>
            <w:tcW w:w="1668" w:type="dxa"/>
          </w:tcPr>
          <w:p w14:paraId="7C4DAC2F" w14:textId="77777777" w:rsidR="00CB1C65" w:rsidRPr="005E0944" w:rsidRDefault="00CB1C65" w:rsidP="00386D3C">
            <w:pPr>
              <w:spacing w:before="40" w:after="40"/>
              <w:rPr>
                <w:lang w:val="lv-LV"/>
              </w:rPr>
            </w:pPr>
            <w:r w:rsidRPr="005E0944">
              <w:rPr>
                <w:lang w:val="lv-LV"/>
              </w:rPr>
              <w:t>maxConsolidatedListLength</w:t>
            </w:r>
          </w:p>
        </w:tc>
        <w:tc>
          <w:tcPr>
            <w:tcW w:w="1701" w:type="dxa"/>
          </w:tcPr>
          <w:p w14:paraId="4AD38541" w14:textId="77777777" w:rsidR="00CB1C65" w:rsidRPr="005E0944" w:rsidRDefault="00CB1C65" w:rsidP="00386D3C">
            <w:pPr>
              <w:spacing w:before="40" w:after="40"/>
              <w:rPr>
                <w:lang w:val="lv-LV"/>
              </w:rPr>
            </w:pPr>
            <w:r w:rsidRPr="005E0944">
              <w:rPr>
                <w:lang w:val="lv-LV"/>
              </w:rPr>
              <w:t>int</w:t>
            </w:r>
          </w:p>
        </w:tc>
        <w:tc>
          <w:tcPr>
            <w:tcW w:w="567" w:type="dxa"/>
          </w:tcPr>
          <w:p w14:paraId="2FABE3F5" w14:textId="77777777" w:rsidR="00CB1C65" w:rsidRPr="005E0944" w:rsidRDefault="00CB1C65" w:rsidP="00386D3C">
            <w:pPr>
              <w:spacing w:before="40" w:after="40"/>
              <w:rPr>
                <w:lang w:val="lv-LV"/>
              </w:rPr>
            </w:pPr>
            <w:r w:rsidRPr="005E0944">
              <w:rPr>
                <w:lang w:val="lv-LV"/>
              </w:rPr>
              <w:t>I</w:t>
            </w:r>
          </w:p>
        </w:tc>
        <w:tc>
          <w:tcPr>
            <w:tcW w:w="1275" w:type="dxa"/>
          </w:tcPr>
          <w:p w14:paraId="70550392" w14:textId="77777777" w:rsidR="00CB1C65" w:rsidRPr="005E0944" w:rsidRDefault="00CB1C65" w:rsidP="00386D3C">
            <w:pPr>
              <w:spacing w:before="40" w:after="40"/>
              <w:rPr>
                <w:lang w:val="lv-LV"/>
              </w:rPr>
            </w:pPr>
          </w:p>
        </w:tc>
        <w:tc>
          <w:tcPr>
            <w:tcW w:w="3260" w:type="dxa"/>
          </w:tcPr>
          <w:p w14:paraId="0876E284" w14:textId="77777777" w:rsidR="00CB1C65" w:rsidRPr="005E0944" w:rsidRDefault="00CB1C65" w:rsidP="00386D3C">
            <w:pPr>
              <w:spacing w:before="40" w:after="40"/>
              <w:rPr>
                <w:lang w:val="lv-LV"/>
              </w:rPr>
            </w:pPr>
            <w:r w:rsidRPr="005E0944">
              <w:rPr>
                <w:lang w:val="lv-LV"/>
              </w:rPr>
              <w:t>Maksimālais ierakstu skaits.</w:t>
            </w:r>
          </w:p>
        </w:tc>
      </w:tr>
    </w:tbl>
    <w:p w14:paraId="51042722" w14:textId="77777777" w:rsidR="00CB1C65" w:rsidRPr="005E0944" w:rsidRDefault="00CB1C65" w:rsidP="00613DCC">
      <w:pPr>
        <w:keepNext/>
        <w:spacing w:before="120"/>
        <w:rPr>
          <w:b/>
        </w:rPr>
      </w:pPr>
      <w:r w:rsidRPr="005E0944">
        <w:rPr>
          <w:b/>
        </w:rPr>
        <w:t>Algoritms:</w:t>
      </w:r>
    </w:p>
    <w:p w14:paraId="275E13E7" w14:textId="77777777" w:rsidR="00CB1C65" w:rsidRPr="005E0944" w:rsidRDefault="00CB1C65" w:rsidP="0026652E">
      <w:pPr>
        <w:pStyle w:val="ListParagraph"/>
        <w:numPr>
          <w:ilvl w:val="0"/>
          <w:numId w:val="145"/>
        </w:numPr>
        <w:spacing w:after="120"/>
      </w:pPr>
      <w:r w:rsidRPr="005E0944">
        <w:t xml:space="preserve">No tabulas </w:t>
      </w:r>
      <w:r w:rsidRPr="005E0944">
        <w:rPr>
          <w:i/>
        </w:rPr>
        <w:t>Application.MedicationOrders</w:t>
      </w:r>
      <w:r w:rsidRPr="005E0944">
        <w:t xml:space="preserve"> izgūst ĀP biežāk lietotās diagnozes. Par </w:t>
      </w:r>
      <w:r w:rsidRPr="005E0944">
        <w:rPr>
          <w:i/>
        </w:rPr>
        <w:t>consolidationPeriod</w:t>
      </w:r>
      <w:r w:rsidRPr="005E0944">
        <w:t xml:space="preserve"> mēnešus garu apkopojuma periodu. Diagnozes kārto pēc to lietošanas biežuma dilstošā secībā.</w:t>
      </w:r>
    </w:p>
    <w:p w14:paraId="5F2E4282" w14:textId="77777777" w:rsidR="00CB1C65" w:rsidRPr="005E0944" w:rsidRDefault="00CB1C65" w:rsidP="00613DCC">
      <w:pPr>
        <w:spacing w:before="120"/>
        <w:rPr>
          <w:b/>
        </w:rPr>
      </w:pPr>
      <w:r w:rsidRPr="005E0944">
        <w:rPr>
          <w:b/>
        </w:rPr>
        <w:t>Izvaddati (pieprasījumi):</w:t>
      </w:r>
    </w:p>
    <w:p w14:paraId="0CBA5AE8" w14:textId="67EC64AC" w:rsidR="00CB1C65" w:rsidRPr="005E0944" w:rsidRDefault="004C77B1" w:rsidP="008911BB">
      <w:pPr>
        <w:pStyle w:val="Caption"/>
      </w:pPr>
      <w:r w:rsidRPr="005E0944">
        <w:fldChar w:fldCharType="begin"/>
      </w:r>
      <w:r w:rsidR="00CB1C65" w:rsidRPr="005E0944">
        <w:instrText xml:space="preserve"> SEQ Tabula \# "0.tabula. " </w:instrText>
      </w:r>
      <w:r w:rsidRPr="005E0944">
        <w:fldChar w:fldCharType="separate"/>
      </w:r>
      <w:bookmarkStart w:id="1080" w:name="_Toc476847855"/>
      <w:r w:rsidR="00424559">
        <w:rPr>
          <w:noProof/>
        </w:rPr>
        <w:t>243.</w:t>
      </w:r>
      <w:r w:rsidR="00424559" w:rsidRPr="005E0944">
        <w:rPr>
          <w:noProof/>
        </w:rPr>
        <w:t>tabula</w:t>
      </w:r>
      <w:r w:rsidR="00424559">
        <w:rPr>
          <w:noProof/>
        </w:rPr>
        <w:t>.</w:t>
      </w:r>
      <w:r w:rsidR="00424559" w:rsidRPr="005E0944">
        <w:rPr>
          <w:noProof/>
        </w:rPr>
        <w:t xml:space="preserve"> </w:t>
      </w:r>
      <w:r w:rsidRPr="005E0944">
        <w:rPr>
          <w:noProof/>
        </w:rPr>
        <w:fldChar w:fldCharType="end"/>
      </w:r>
      <w:r w:rsidR="00CB1C65" w:rsidRPr="005E0944">
        <w:t xml:space="preserve"> </w:t>
      </w:r>
      <w:r w:rsidR="00237FCA" w:rsidRPr="005E0944">
        <w:t>Procedūras “</w:t>
      </w:r>
      <w:r w:rsidR="00CB1C65" w:rsidRPr="005E0944">
        <w:rPr>
          <w:lang w:eastAsia="lv-LV"/>
        </w:rPr>
        <w:t xml:space="preserve"> GetTopDiagnoses</w:t>
      </w:r>
      <w:r w:rsidR="00CB1C65" w:rsidRPr="005E0944">
        <w:t>” izvaddati</w:t>
      </w:r>
      <w:bookmarkEnd w:id="1080"/>
    </w:p>
    <w:tbl>
      <w:tblPr>
        <w:tblStyle w:val="TableGrid"/>
        <w:tblW w:w="8472" w:type="dxa"/>
        <w:tblLayout w:type="fixed"/>
        <w:tblLook w:val="04A0" w:firstRow="1" w:lastRow="0" w:firstColumn="1" w:lastColumn="0" w:noHBand="0" w:noVBand="1"/>
      </w:tblPr>
      <w:tblGrid>
        <w:gridCol w:w="2376"/>
        <w:gridCol w:w="1701"/>
        <w:gridCol w:w="4395"/>
      </w:tblGrid>
      <w:tr w:rsidR="00CB1C65" w:rsidRPr="005E0944" w14:paraId="14239EE2"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643E3C6A" w14:textId="77777777" w:rsidR="00CB1C65" w:rsidRPr="005E0944" w:rsidRDefault="00CB1C65"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2A088F2" w14:textId="77777777" w:rsidR="00CB1C65" w:rsidRPr="005E0944" w:rsidRDefault="00CB1C65" w:rsidP="00613DCC">
            <w:pPr>
              <w:rPr>
                <w:b/>
                <w:lang w:val="lv-LV"/>
              </w:rPr>
            </w:pPr>
            <w:r w:rsidRPr="005E0944">
              <w:rPr>
                <w:b/>
                <w:lang w:val="lv-LV"/>
              </w:rPr>
              <w:t>Tips</w:t>
            </w:r>
          </w:p>
        </w:tc>
        <w:tc>
          <w:tcPr>
            <w:tcW w:w="4395" w:type="dxa"/>
            <w:tcBorders>
              <w:bottom w:val="single" w:sz="12" w:space="0" w:color="000000"/>
            </w:tcBorders>
            <w:shd w:val="clear" w:color="auto" w:fill="F2F2F2"/>
          </w:tcPr>
          <w:p w14:paraId="23B28EF9" w14:textId="77777777" w:rsidR="00CB1C65" w:rsidRPr="005E0944" w:rsidRDefault="00CB1C65" w:rsidP="00613DCC">
            <w:pPr>
              <w:rPr>
                <w:b/>
                <w:lang w:val="lv-LV"/>
              </w:rPr>
            </w:pPr>
            <w:r w:rsidRPr="005E0944">
              <w:rPr>
                <w:b/>
                <w:lang w:val="lv-LV"/>
              </w:rPr>
              <w:t>Apraksts</w:t>
            </w:r>
          </w:p>
        </w:tc>
      </w:tr>
      <w:tr w:rsidR="00EE7A9C" w:rsidRPr="005E0944" w14:paraId="60E6294F" w14:textId="77777777" w:rsidTr="00F52B42">
        <w:tc>
          <w:tcPr>
            <w:tcW w:w="8472" w:type="dxa"/>
            <w:gridSpan w:val="3"/>
          </w:tcPr>
          <w:p w14:paraId="3592EEF6" w14:textId="77777777" w:rsidR="00EE7A9C" w:rsidRPr="005E0944" w:rsidRDefault="00EE7A9C" w:rsidP="00EE7A9C">
            <w:pPr>
              <w:spacing w:before="40" w:after="40"/>
              <w:rPr>
                <w:i/>
                <w:lang w:val="lv-LV"/>
              </w:rPr>
            </w:pPr>
            <w:r w:rsidRPr="005E0944">
              <w:rPr>
                <w:i/>
                <w:lang w:val="lv-LV"/>
              </w:rPr>
              <w:t>Saraksts ar diagnozēm.</w:t>
            </w:r>
          </w:p>
        </w:tc>
      </w:tr>
      <w:tr w:rsidR="00CB1C65" w:rsidRPr="005E0944" w14:paraId="38E6AAA7" w14:textId="77777777" w:rsidTr="00386D3C">
        <w:tc>
          <w:tcPr>
            <w:tcW w:w="2376" w:type="dxa"/>
          </w:tcPr>
          <w:p w14:paraId="78CBA2A6" w14:textId="77777777" w:rsidR="00CB1C65" w:rsidRPr="005E0944" w:rsidRDefault="00CB1C65" w:rsidP="00386D3C">
            <w:pPr>
              <w:spacing w:before="40" w:after="40"/>
              <w:rPr>
                <w:lang w:val="lv-LV"/>
              </w:rPr>
            </w:pPr>
            <w:r w:rsidRPr="005E0944">
              <w:rPr>
                <w:lang w:val="lv-LV"/>
              </w:rPr>
              <w:t>DiagnosisCode</w:t>
            </w:r>
          </w:p>
        </w:tc>
        <w:tc>
          <w:tcPr>
            <w:tcW w:w="1701" w:type="dxa"/>
          </w:tcPr>
          <w:p w14:paraId="372BAA2C" w14:textId="77777777" w:rsidR="00CB1C65" w:rsidRPr="005E0944" w:rsidRDefault="00CB1C65" w:rsidP="00386D3C">
            <w:pPr>
              <w:spacing w:before="40" w:after="40"/>
              <w:rPr>
                <w:lang w:val="lv-LV"/>
              </w:rPr>
            </w:pPr>
            <w:r w:rsidRPr="005E0944">
              <w:rPr>
                <w:lang w:val="lv-LV"/>
              </w:rPr>
              <w:t>nvarchar(100)</w:t>
            </w:r>
          </w:p>
        </w:tc>
        <w:tc>
          <w:tcPr>
            <w:tcW w:w="4395" w:type="dxa"/>
          </w:tcPr>
          <w:p w14:paraId="212C3B2B" w14:textId="77777777" w:rsidR="00CB1C65" w:rsidRPr="005E0944" w:rsidRDefault="00CB1C65" w:rsidP="00386D3C">
            <w:pPr>
              <w:spacing w:before="40" w:after="40"/>
              <w:rPr>
                <w:lang w:val="lv-LV"/>
              </w:rPr>
            </w:pPr>
            <w:r w:rsidRPr="005E0944">
              <w:rPr>
                <w:lang w:val="lv-LV"/>
              </w:rPr>
              <w:t>Diagnozes kods.</w:t>
            </w:r>
          </w:p>
        </w:tc>
      </w:tr>
      <w:tr w:rsidR="00CB1C65" w:rsidRPr="005E0944" w14:paraId="0CE6802E" w14:textId="77777777" w:rsidTr="00386D3C">
        <w:tc>
          <w:tcPr>
            <w:tcW w:w="2376" w:type="dxa"/>
          </w:tcPr>
          <w:p w14:paraId="042D8DD5" w14:textId="77777777" w:rsidR="00CB1C65" w:rsidRPr="005E0944" w:rsidRDefault="00CB1C65" w:rsidP="00386D3C">
            <w:pPr>
              <w:spacing w:before="40" w:after="40"/>
              <w:rPr>
                <w:lang w:val="lv-LV"/>
              </w:rPr>
            </w:pPr>
            <w:r w:rsidRPr="005E0944">
              <w:rPr>
                <w:lang w:val="lv-LV"/>
              </w:rPr>
              <w:t>Name</w:t>
            </w:r>
          </w:p>
        </w:tc>
        <w:tc>
          <w:tcPr>
            <w:tcW w:w="1701" w:type="dxa"/>
          </w:tcPr>
          <w:p w14:paraId="62A6CA97" w14:textId="77777777" w:rsidR="00CB1C65" w:rsidRPr="005E0944" w:rsidRDefault="00CB1C65" w:rsidP="00386D3C">
            <w:pPr>
              <w:spacing w:before="40" w:after="40"/>
              <w:rPr>
                <w:lang w:val="lv-LV"/>
              </w:rPr>
            </w:pPr>
            <w:r w:rsidRPr="005E0944">
              <w:rPr>
                <w:lang w:val="lv-LV"/>
              </w:rPr>
              <w:t>nvarchar(4000)</w:t>
            </w:r>
          </w:p>
        </w:tc>
        <w:tc>
          <w:tcPr>
            <w:tcW w:w="4395" w:type="dxa"/>
          </w:tcPr>
          <w:p w14:paraId="33B6F51F" w14:textId="77777777" w:rsidR="00CB1C65" w:rsidRPr="005E0944" w:rsidRDefault="00CB1C65" w:rsidP="00386D3C">
            <w:pPr>
              <w:spacing w:before="40" w:after="40"/>
              <w:rPr>
                <w:lang w:val="lv-LV"/>
              </w:rPr>
            </w:pPr>
            <w:r w:rsidRPr="005E0944">
              <w:rPr>
                <w:lang w:val="lv-LV"/>
              </w:rPr>
              <w:t xml:space="preserve">Diagnozes </w:t>
            </w:r>
            <w:r w:rsidRPr="005E0944">
              <w:rPr>
                <w:rFonts w:cs="Arial"/>
                <w:lang w:val="lv-LV"/>
              </w:rPr>
              <w:t>nosaukums.</w:t>
            </w:r>
          </w:p>
        </w:tc>
      </w:tr>
    </w:tbl>
    <w:p w14:paraId="01D016FE" w14:textId="77777777" w:rsidR="00CB1C65" w:rsidRPr="005E0944" w:rsidRDefault="00CB1C65" w:rsidP="00613DCC">
      <w:pPr>
        <w:spacing w:before="120"/>
      </w:pPr>
      <w:r w:rsidRPr="005E0944">
        <w:rPr>
          <w:b/>
        </w:rPr>
        <w:t xml:space="preserve">Izvaddati: </w:t>
      </w:r>
      <w:r w:rsidRPr="005E0944">
        <w:t>Procedūras statuss (bitmaska):</w:t>
      </w:r>
    </w:p>
    <w:p w14:paraId="270EBD2E" w14:textId="77777777" w:rsidR="00CB1C65" w:rsidRPr="005E0944" w:rsidRDefault="00CB1C65" w:rsidP="00CB1C65">
      <w:pPr>
        <w:spacing w:before="120"/>
        <w:ind w:left="1440"/>
      </w:pPr>
      <w:r w:rsidRPr="005E0944">
        <w:t>0 – Procedūra veiksmīgi pabeigusi darbu.</w:t>
      </w:r>
    </w:p>
    <w:p w14:paraId="7B7C5C4F" w14:textId="77777777" w:rsidR="00CB1C65" w:rsidRPr="005E0944" w:rsidRDefault="00CB1C65" w:rsidP="00613DCC">
      <w:pPr>
        <w:spacing w:before="120"/>
      </w:pPr>
      <w:r w:rsidRPr="005E0944">
        <w:rPr>
          <w:b/>
        </w:rPr>
        <w:t>Izvaddatu tips:</w:t>
      </w:r>
      <w:r w:rsidRPr="005E0944">
        <w:t xml:space="preserve"> Int.</w:t>
      </w:r>
    </w:p>
    <w:p w14:paraId="6CEE484B" w14:textId="77777777" w:rsidR="00386D3C" w:rsidRPr="005E0944" w:rsidRDefault="00386D3C" w:rsidP="006E471D">
      <w:pPr>
        <w:pStyle w:val="Heading5"/>
        <w:rPr>
          <w:lang w:eastAsia="lv-LV"/>
        </w:rPr>
      </w:pPr>
      <w:bookmarkStart w:id="1081" w:name="_Toc476847385"/>
      <w:r w:rsidRPr="005E0944">
        <w:rPr>
          <w:lang w:eastAsia="lv-LV"/>
        </w:rPr>
        <w:t>Procedūra “GetTopMedicines”</w:t>
      </w:r>
      <w:bookmarkEnd w:id="1081"/>
    </w:p>
    <w:p w14:paraId="0C58605B" w14:textId="77777777" w:rsidR="00386D3C" w:rsidRPr="005E0944" w:rsidRDefault="00386D3C" w:rsidP="00613DCC">
      <w:pPr>
        <w:keepNext/>
        <w:spacing w:before="120"/>
        <w:rPr>
          <w:lang w:eastAsia="lv-LV"/>
        </w:rPr>
      </w:pPr>
      <w:r w:rsidRPr="005E0944">
        <w:rPr>
          <w:b/>
        </w:rPr>
        <w:t>Identifikācija:</w:t>
      </w:r>
      <w:r w:rsidRPr="005E0944">
        <w:t xml:space="preserve"> Application</w:t>
      </w:r>
      <w:r w:rsidRPr="005E0944">
        <w:rPr>
          <w:lang w:eastAsia="lv-LV"/>
        </w:rPr>
        <w:t>.GetTopMedicines.</w:t>
      </w:r>
    </w:p>
    <w:p w14:paraId="35754752" w14:textId="77777777" w:rsidR="00386D3C" w:rsidRPr="005E0944" w:rsidRDefault="00386D3C" w:rsidP="00613DCC">
      <w:pPr>
        <w:keepNext/>
        <w:spacing w:before="120"/>
        <w:rPr>
          <w:b/>
        </w:rPr>
      </w:pPr>
      <w:r w:rsidRPr="005E0944">
        <w:rPr>
          <w:b/>
        </w:rPr>
        <w:t>Apraksts:</w:t>
      </w:r>
    </w:p>
    <w:p w14:paraId="6F3DDA78" w14:textId="77777777" w:rsidR="00386D3C" w:rsidRPr="005E0944" w:rsidRDefault="00386D3C" w:rsidP="005914EA">
      <w:pPr>
        <w:pStyle w:val="BodyText"/>
      </w:pPr>
      <w:r w:rsidRPr="005E0944">
        <w:t>Apkopo pacientam vai ĀP biežāk izrakstītos ĀL.</w:t>
      </w:r>
    </w:p>
    <w:p w14:paraId="32F32AF3" w14:textId="77777777" w:rsidR="00386D3C" w:rsidRPr="005E0944" w:rsidRDefault="00386D3C" w:rsidP="00613DCC">
      <w:pPr>
        <w:keepNext/>
        <w:rPr>
          <w:b/>
        </w:rPr>
      </w:pPr>
      <w:r w:rsidRPr="005E0944">
        <w:rPr>
          <w:b/>
        </w:rPr>
        <w:t>Ievaddati:</w:t>
      </w:r>
    </w:p>
    <w:p w14:paraId="35C381C5" w14:textId="5630CD76" w:rsidR="00386D3C" w:rsidRPr="005E0944" w:rsidRDefault="004C77B1" w:rsidP="008911BB">
      <w:pPr>
        <w:pStyle w:val="Caption"/>
      </w:pPr>
      <w:r w:rsidRPr="005E0944">
        <w:fldChar w:fldCharType="begin"/>
      </w:r>
      <w:r w:rsidR="00386D3C" w:rsidRPr="005E0944">
        <w:instrText xml:space="preserve"> SEQ Tabula \# "0.tabula. " </w:instrText>
      </w:r>
      <w:r w:rsidRPr="005E0944">
        <w:fldChar w:fldCharType="separate"/>
      </w:r>
      <w:bookmarkStart w:id="1082" w:name="_Toc476847856"/>
      <w:r w:rsidR="00424559">
        <w:rPr>
          <w:noProof/>
        </w:rPr>
        <w:t>244.</w:t>
      </w:r>
      <w:r w:rsidR="00424559" w:rsidRPr="005E0944">
        <w:rPr>
          <w:noProof/>
        </w:rPr>
        <w:t>tabula</w:t>
      </w:r>
      <w:r w:rsidR="00424559">
        <w:rPr>
          <w:noProof/>
        </w:rPr>
        <w:t>.</w:t>
      </w:r>
      <w:r w:rsidR="00424559" w:rsidRPr="005E0944">
        <w:rPr>
          <w:noProof/>
        </w:rPr>
        <w:t xml:space="preserve"> </w:t>
      </w:r>
      <w:r w:rsidRPr="005E0944">
        <w:rPr>
          <w:noProof/>
        </w:rPr>
        <w:fldChar w:fldCharType="end"/>
      </w:r>
      <w:r w:rsidR="00386D3C" w:rsidRPr="005E0944">
        <w:t xml:space="preserve"> </w:t>
      </w:r>
      <w:r w:rsidR="00237FCA" w:rsidRPr="005E0944">
        <w:t>Procedūras “</w:t>
      </w:r>
      <w:r w:rsidR="00386D3C" w:rsidRPr="005E0944">
        <w:rPr>
          <w:lang w:eastAsia="lv-LV"/>
        </w:rPr>
        <w:t>GetTopMedicines</w:t>
      </w:r>
      <w:r w:rsidR="00386D3C" w:rsidRPr="005E0944">
        <w:t>” ieejas parametri</w:t>
      </w:r>
      <w:bookmarkEnd w:id="1082"/>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386D3C" w:rsidRPr="005E0944" w14:paraId="7BC5F837"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8564613" w14:textId="77777777" w:rsidR="00386D3C" w:rsidRPr="005E0944" w:rsidRDefault="00386D3C"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10CB02C6" w14:textId="77777777" w:rsidR="00386D3C" w:rsidRPr="005E0944" w:rsidRDefault="00386D3C" w:rsidP="00613DCC">
            <w:pPr>
              <w:rPr>
                <w:b/>
                <w:lang w:val="lv-LV"/>
              </w:rPr>
            </w:pPr>
            <w:r w:rsidRPr="005E0944">
              <w:rPr>
                <w:b/>
                <w:lang w:val="lv-LV"/>
              </w:rPr>
              <w:t>Tips</w:t>
            </w:r>
          </w:p>
        </w:tc>
        <w:tc>
          <w:tcPr>
            <w:tcW w:w="567" w:type="dxa"/>
            <w:tcBorders>
              <w:bottom w:val="single" w:sz="12" w:space="0" w:color="000000"/>
            </w:tcBorders>
            <w:shd w:val="clear" w:color="auto" w:fill="F2F2F2"/>
          </w:tcPr>
          <w:p w14:paraId="57361E6D" w14:textId="77777777" w:rsidR="00386D3C" w:rsidRPr="005E0944" w:rsidRDefault="00386D3C" w:rsidP="00613DCC">
            <w:pPr>
              <w:rPr>
                <w:b/>
                <w:lang w:val="lv-LV"/>
              </w:rPr>
            </w:pPr>
            <w:r w:rsidRPr="005E0944">
              <w:rPr>
                <w:b/>
                <w:lang w:val="lv-LV"/>
              </w:rPr>
              <w:t>I/O</w:t>
            </w:r>
          </w:p>
        </w:tc>
        <w:tc>
          <w:tcPr>
            <w:tcW w:w="1275" w:type="dxa"/>
            <w:tcBorders>
              <w:bottom w:val="single" w:sz="12" w:space="0" w:color="000000"/>
            </w:tcBorders>
            <w:shd w:val="clear" w:color="auto" w:fill="F2F2F2"/>
          </w:tcPr>
          <w:p w14:paraId="523A13CA" w14:textId="77777777" w:rsidR="00386D3C" w:rsidRPr="005E0944" w:rsidRDefault="00386D3C"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1915FE35" w14:textId="77777777" w:rsidR="00386D3C" w:rsidRPr="005E0944" w:rsidRDefault="00386D3C" w:rsidP="00613DCC">
            <w:pPr>
              <w:rPr>
                <w:b/>
                <w:lang w:val="lv-LV"/>
              </w:rPr>
            </w:pPr>
            <w:r w:rsidRPr="005E0944">
              <w:rPr>
                <w:b/>
                <w:lang w:val="lv-LV"/>
              </w:rPr>
              <w:t>Apraksts</w:t>
            </w:r>
          </w:p>
        </w:tc>
      </w:tr>
      <w:tr w:rsidR="00386D3C" w:rsidRPr="005E0944" w14:paraId="11744904" w14:textId="77777777" w:rsidTr="00386D3C">
        <w:tc>
          <w:tcPr>
            <w:tcW w:w="1668" w:type="dxa"/>
          </w:tcPr>
          <w:p w14:paraId="74D04253" w14:textId="77777777" w:rsidR="00386D3C" w:rsidRPr="005E0944" w:rsidRDefault="00386D3C" w:rsidP="00386D3C">
            <w:pPr>
              <w:spacing w:before="40" w:after="40"/>
              <w:rPr>
                <w:lang w:val="lv-LV"/>
              </w:rPr>
            </w:pPr>
            <w:r w:rsidRPr="005E0944">
              <w:rPr>
                <w:lang w:val="lv-LV"/>
              </w:rPr>
              <w:t>patientIdentityCode</w:t>
            </w:r>
          </w:p>
        </w:tc>
        <w:tc>
          <w:tcPr>
            <w:tcW w:w="1701" w:type="dxa"/>
          </w:tcPr>
          <w:p w14:paraId="748D5D2A" w14:textId="77777777" w:rsidR="00386D3C" w:rsidRPr="005E0944" w:rsidRDefault="00386D3C" w:rsidP="00386D3C">
            <w:pPr>
              <w:spacing w:before="40" w:after="40"/>
              <w:rPr>
                <w:lang w:val="lv-LV"/>
              </w:rPr>
            </w:pPr>
            <w:r w:rsidRPr="005E0944">
              <w:rPr>
                <w:lang w:val="lv-LV"/>
              </w:rPr>
              <w:t>nvarchar(100)</w:t>
            </w:r>
          </w:p>
        </w:tc>
        <w:tc>
          <w:tcPr>
            <w:tcW w:w="567" w:type="dxa"/>
          </w:tcPr>
          <w:p w14:paraId="6E3C0D90" w14:textId="77777777" w:rsidR="00386D3C" w:rsidRPr="005E0944" w:rsidRDefault="00386D3C" w:rsidP="00386D3C">
            <w:pPr>
              <w:spacing w:before="40" w:after="40"/>
              <w:rPr>
                <w:lang w:val="lv-LV"/>
              </w:rPr>
            </w:pPr>
            <w:r w:rsidRPr="005E0944">
              <w:rPr>
                <w:lang w:val="lv-LV"/>
              </w:rPr>
              <w:t>I</w:t>
            </w:r>
          </w:p>
        </w:tc>
        <w:tc>
          <w:tcPr>
            <w:tcW w:w="1275" w:type="dxa"/>
          </w:tcPr>
          <w:p w14:paraId="10E15084" w14:textId="77777777" w:rsidR="00386D3C" w:rsidRPr="005E0944" w:rsidRDefault="00386D3C" w:rsidP="00386D3C">
            <w:pPr>
              <w:spacing w:before="40" w:after="40"/>
              <w:rPr>
                <w:lang w:val="lv-LV"/>
              </w:rPr>
            </w:pPr>
            <w:r w:rsidRPr="005E0944">
              <w:rPr>
                <w:lang w:val="lv-LV"/>
              </w:rPr>
              <w:t>NULL</w:t>
            </w:r>
          </w:p>
        </w:tc>
        <w:tc>
          <w:tcPr>
            <w:tcW w:w="3260" w:type="dxa"/>
          </w:tcPr>
          <w:p w14:paraId="2EDA8D87" w14:textId="77777777" w:rsidR="00386D3C" w:rsidRPr="005E0944" w:rsidRDefault="00386D3C" w:rsidP="00386D3C">
            <w:pPr>
              <w:spacing w:before="40" w:after="40"/>
              <w:rPr>
                <w:lang w:val="lv-LV"/>
              </w:rPr>
            </w:pPr>
            <w:r w:rsidRPr="005E0944">
              <w:rPr>
                <w:lang w:val="lv-LV"/>
              </w:rPr>
              <w:t>Pacienta identifikators.</w:t>
            </w:r>
          </w:p>
        </w:tc>
      </w:tr>
      <w:tr w:rsidR="00386D3C" w:rsidRPr="005E0944" w14:paraId="1BE4C30A" w14:textId="77777777" w:rsidTr="00386D3C">
        <w:tc>
          <w:tcPr>
            <w:tcW w:w="1668" w:type="dxa"/>
          </w:tcPr>
          <w:p w14:paraId="3521D12E" w14:textId="77777777" w:rsidR="00386D3C" w:rsidRPr="005E0944" w:rsidRDefault="00386D3C" w:rsidP="00386D3C">
            <w:pPr>
              <w:spacing w:before="40" w:after="40"/>
              <w:rPr>
                <w:lang w:val="lv-LV"/>
              </w:rPr>
            </w:pPr>
            <w:r w:rsidRPr="005E0944">
              <w:rPr>
                <w:lang w:val="lv-LV"/>
              </w:rPr>
              <w:t>patientIdentityType</w:t>
            </w:r>
          </w:p>
        </w:tc>
        <w:tc>
          <w:tcPr>
            <w:tcW w:w="1701" w:type="dxa"/>
          </w:tcPr>
          <w:p w14:paraId="6D62AA6C" w14:textId="77777777" w:rsidR="00386D3C" w:rsidRPr="005E0944" w:rsidRDefault="00386D3C" w:rsidP="00386D3C">
            <w:pPr>
              <w:spacing w:before="40" w:after="40"/>
              <w:rPr>
                <w:lang w:val="lv-LV"/>
              </w:rPr>
            </w:pPr>
            <w:r w:rsidRPr="005E0944">
              <w:rPr>
                <w:lang w:val="lv-LV"/>
              </w:rPr>
              <w:t>varchar(50)</w:t>
            </w:r>
          </w:p>
        </w:tc>
        <w:tc>
          <w:tcPr>
            <w:tcW w:w="567" w:type="dxa"/>
          </w:tcPr>
          <w:p w14:paraId="7D30F3D5" w14:textId="77777777" w:rsidR="00386D3C" w:rsidRPr="005E0944" w:rsidRDefault="00386D3C" w:rsidP="00386D3C">
            <w:pPr>
              <w:spacing w:before="40" w:after="40"/>
              <w:rPr>
                <w:lang w:val="lv-LV"/>
              </w:rPr>
            </w:pPr>
            <w:r w:rsidRPr="005E0944">
              <w:rPr>
                <w:lang w:val="lv-LV"/>
              </w:rPr>
              <w:t>I</w:t>
            </w:r>
          </w:p>
        </w:tc>
        <w:tc>
          <w:tcPr>
            <w:tcW w:w="1275" w:type="dxa"/>
          </w:tcPr>
          <w:p w14:paraId="5A07234B" w14:textId="77777777" w:rsidR="00386D3C" w:rsidRPr="005E0944" w:rsidRDefault="00386D3C" w:rsidP="00386D3C">
            <w:pPr>
              <w:spacing w:before="40" w:after="40"/>
              <w:rPr>
                <w:lang w:val="lv-LV"/>
              </w:rPr>
            </w:pPr>
            <w:r w:rsidRPr="005E0944">
              <w:rPr>
                <w:lang w:val="lv-LV"/>
              </w:rPr>
              <w:t>NULL</w:t>
            </w:r>
          </w:p>
        </w:tc>
        <w:tc>
          <w:tcPr>
            <w:tcW w:w="3260" w:type="dxa"/>
          </w:tcPr>
          <w:p w14:paraId="5EE1EA42" w14:textId="77777777" w:rsidR="00386D3C" w:rsidRPr="005E0944" w:rsidRDefault="00386D3C" w:rsidP="00386D3C">
            <w:pPr>
              <w:spacing w:before="40" w:after="40"/>
              <w:rPr>
                <w:lang w:val="lv-LV"/>
              </w:rPr>
            </w:pPr>
            <w:r w:rsidRPr="005E0944">
              <w:rPr>
                <w:lang w:val="lv-LV"/>
              </w:rPr>
              <w:t>Pacienta identifikācijas sistēma.</w:t>
            </w:r>
          </w:p>
        </w:tc>
      </w:tr>
      <w:tr w:rsidR="00386D3C" w:rsidRPr="005E0944" w14:paraId="2114DA4D" w14:textId="77777777" w:rsidTr="00386D3C">
        <w:tc>
          <w:tcPr>
            <w:tcW w:w="1668" w:type="dxa"/>
          </w:tcPr>
          <w:p w14:paraId="321B210A" w14:textId="77777777" w:rsidR="00386D3C" w:rsidRPr="005E0944" w:rsidRDefault="00386D3C" w:rsidP="00386D3C">
            <w:pPr>
              <w:spacing w:before="40" w:after="40"/>
              <w:rPr>
                <w:lang w:val="lv-LV"/>
              </w:rPr>
            </w:pPr>
            <w:r w:rsidRPr="005E0944">
              <w:rPr>
                <w:lang w:val="lv-LV"/>
              </w:rPr>
              <w:t>medicCode</w:t>
            </w:r>
          </w:p>
        </w:tc>
        <w:tc>
          <w:tcPr>
            <w:tcW w:w="1701" w:type="dxa"/>
          </w:tcPr>
          <w:p w14:paraId="55CF3E45" w14:textId="77777777" w:rsidR="00386D3C" w:rsidRPr="005E0944" w:rsidRDefault="00386D3C" w:rsidP="00386D3C">
            <w:pPr>
              <w:autoSpaceDE w:val="0"/>
              <w:autoSpaceDN w:val="0"/>
              <w:adjustRightInd w:val="0"/>
              <w:rPr>
                <w:lang w:val="lv-LV"/>
              </w:rPr>
            </w:pPr>
            <w:r w:rsidRPr="005E0944">
              <w:rPr>
                <w:lang w:val="lv-LV"/>
              </w:rPr>
              <w:t>nvarchar(100)</w:t>
            </w:r>
          </w:p>
        </w:tc>
        <w:tc>
          <w:tcPr>
            <w:tcW w:w="567" w:type="dxa"/>
          </w:tcPr>
          <w:p w14:paraId="0A94BB68" w14:textId="77777777" w:rsidR="00386D3C" w:rsidRPr="005E0944" w:rsidRDefault="00386D3C" w:rsidP="00386D3C">
            <w:pPr>
              <w:spacing w:before="40" w:after="40"/>
              <w:rPr>
                <w:lang w:val="lv-LV"/>
              </w:rPr>
            </w:pPr>
            <w:r w:rsidRPr="005E0944">
              <w:rPr>
                <w:lang w:val="lv-LV"/>
              </w:rPr>
              <w:t>I</w:t>
            </w:r>
          </w:p>
        </w:tc>
        <w:tc>
          <w:tcPr>
            <w:tcW w:w="1275" w:type="dxa"/>
          </w:tcPr>
          <w:p w14:paraId="06E62C33" w14:textId="77777777" w:rsidR="00386D3C" w:rsidRPr="005E0944" w:rsidRDefault="00386D3C" w:rsidP="00386D3C">
            <w:pPr>
              <w:spacing w:before="40" w:after="40"/>
              <w:rPr>
                <w:lang w:val="lv-LV"/>
              </w:rPr>
            </w:pPr>
            <w:r w:rsidRPr="005E0944">
              <w:rPr>
                <w:lang w:val="lv-LV"/>
              </w:rPr>
              <w:t>NULL</w:t>
            </w:r>
          </w:p>
        </w:tc>
        <w:tc>
          <w:tcPr>
            <w:tcW w:w="3260" w:type="dxa"/>
          </w:tcPr>
          <w:p w14:paraId="473A4278" w14:textId="77777777" w:rsidR="00386D3C" w:rsidRPr="005E0944" w:rsidRDefault="00386D3C" w:rsidP="00386D3C">
            <w:pPr>
              <w:spacing w:before="40" w:after="40"/>
              <w:ind w:left="-42"/>
              <w:rPr>
                <w:lang w:val="lv-LV"/>
              </w:rPr>
            </w:pPr>
            <w:r w:rsidRPr="005E0944">
              <w:rPr>
                <w:lang w:val="lv-LV"/>
              </w:rPr>
              <w:t>ĀP personas kods.</w:t>
            </w:r>
          </w:p>
        </w:tc>
      </w:tr>
      <w:tr w:rsidR="00386D3C" w:rsidRPr="005E0944" w14:paraId="3ED1507B" w14:textId="77777777" w:rsidTr="00386D3C">
        <w:tc>
          <w:tcPr>
            <w:tcW w:w="1668" w:type="dxa"/>
          </w:tcPr>
          <w:p w14:paraId="3807743F" w14:textId="77777777" w:rsidR="00386D3C" w:rsidRPr="005E0944" w:rsidRDefault="00386D3C" w:rsidP="00386D3C">
            <w:pPr>
              <w:spacing w:before="40" w:after="40"/>
              <w:rPr>
                <w:lang w:val="lv-LV"/>
              </w:rPr>
            </w:pPr>
            <w:r w:rsidRPr="005E0944">
              <w:rPr>
                <w:lang w:val="lv-LV"/>
              </w:rPr>
              <w:t>physicianCode</w:t>
            </w:r>
          </w:p>
        </w:tc>
        <w:tc>
          <w:tcPr>
            <w:tcW w:w="1701" w:type="dxa"/>
          </w:tcPr>
          <w:p w14:paraId="1103582D" w14:textId="77777777" w:rsidR="00386D3C" w:rsidRPr="005E0944" w:rsidRDefault="00386D3C" w:rsidP="00386D3C">
            <w:pPr>
              <w:autoSpaceDE w:val="0"/>
              <w:autoSpaceDN w:val="0"/>
              <w:adjustRightInd w:val="0"/>
              <w:rPr>
                <w:lang w:val="lv-LV"/>
              </w:rPr>
            </w:pPr>
            <w:r w:rsidRPr="005E0944">
              <w:rPr>
                <w:lang w:val="lv-LV"/>
              </w:rPr>
              <w:t>nvarchar(100)</w:t>
            </w:r>
          </w:p>
        </w:tc>
        <w:tc>
          <w:tcPr>
            <w:tcW w:w="567" w:type="dxa"/>
          </w:tcPr>
          <w:p w14:paraId="485A6E2B" w14:textId="77777777" w:rsidR="00386D3C" w:rsidRPr="005E0944" w:rsidRDefault="00386D3C" w:rsidP="00386D3C">
            <w:pPr>
              <w:spacing w:before="40" w:after="40"/>
              <w:rPr>
                <w:lang w:val="lv-LV"/>
              </w:rPr>
            </w:pPr>
            <w:r w:rsidRPr="005E0944">
              <w:rPr>
                <w:lang w:val="lv-LV"/>
              </w:rPr>
              <w:t>I</w:t>
            </w:r>
          </w:p>
        </w:tc>
        <w:tc>
          <w:tcPr>
            <w:tcW w:w="1275" w:type="dxa"/>
          </w:tcPr>
          <w:p w14:paraId="50414DD3" w14:textId="77777777" w:rsidR="00386D3C" w:rsidRPr="005E0944" w:rsidRDefault="00386D3C" w:rsidP="00386D3C">
            <w:pPr>
              <w:spacing w:before="40" w:after="40"/>
              <w:rPr>
                <w:lang w:val="lv-LV"/>
              </w:rPr>
            </w:pPr>
            <w:r w:rsidRPr="005E0944">
              <w:rPr>
                <w:lang w:val="lv-LV"/>
              </w:rPr>
              <w:t>NULL</w:t>
            </w:r>
          </w:p>
        </w:tc>
        <w:tc>
          <w:tcPr>
            <w:tcW w:w="3260" w:type="dxa"/>
          </w:tcPr>
          <w:p w14:paraId="74536833" w14:textId="77777777" w:rsidR="00386D3C" w:rsidRPr="005E0944" w:rsidRDefault="00386D3C" w:rsidP="00386D3C">
            <w:pPr>
              <w:spacing w:before="40" w:after="40"/>
              <w:ind w:left="-42"/>
              <w:rPr>
                <w:lang w:val="lv-LV"/>
              </w:rPr>
            </w:pPr>
            <w:r w:rsidRPr="005E0944">
              <w:rPr>
                <w:lang w:val="lv-LV"/>
              </w:rPr>
              <w:t>ĀP kods.</w:t>
            </w:r>
          </w:p>
        </w:tc>
      </w:tr>
      <w:tr w:rsidR="00386D3C" w:rsidRPr="005E0944" w14:paraId="4D9BC292" w14:textId="77777777" w:rsidTr="00386D3C">
        <w:tc>
          <w:tcPr>
            <w:tcW w:w="1668" w:type="dxa"/>
          </w:tcPr>
          <w:p w14:paraId="7F096482" w14:textId="77777777" w:rsidR="00386D3C" w:rsidRPr="005E0944" w:rsidRDefault="00386D3C" w:rsidP="00386D3C">
            <w:pPr>
              <w:spacing w:before="40" w:after="40"/>
              <w:rPr>
                <w:lang w:val="lv-LV"/>
              </w:rPr>
            </w:pPr>
            <w:r w:rsidRPr="005E0944">
              <w:rPr>
                <w:lang w:val="lv-LV"/>
              </w:rPr>
              <w:t>consolidationPeriod</w:t>
            </w:r>
          </w:p>
        </w:tc>
        <w:tc>
          <w:tcPr>
            <w:tcW w:w="1701" w:type="dxa"/>
          </w:tcPr>
          <w:p w14:paraId="2661C9A9" w14:textId="77777777" w:rsidR="00386D3C" w:rsidRPr="005E0944" w:rsidRDefault="00386D3C" w:rsidP="00386D3C">
            <w:pPr>
              <w:spacing w:before="40" w:after="40"/>
              <w:rPr>
                <w:lang w:val="lv-LV"/>
              </w:rPr>
            </w:pPr>
            <w:r w:rsidRPr="005E0944">
              <w:rPr>
                <w:lang w:val="lv-LV"/>
              </w:rPr>
              <w:t>int</w:t>
            </w:r>
          </w:p>
        </w:tc>
        <w:tc>
          <w:tcPr>
            <w:tcW w:w="567" w:type="dxa"/>
          </w:tcPr>
          <w:p w14:paraId="10822ABE" w14:textId="77777777" w:rsidR="00386D3C" w:rsidRPr="005E0944" w:rsidRDefault="00386D3C" w:rsidP="00386D3C">
            <w:pPr>
              <w:spacing w:before="40" w:after="40"/>
              <w:rPr>
                <w:lang w:val="lv-LV"/>
              </w:rPr>
            </w:pPr>
            <w:r w:rsidRPr="005E0944">
              <w:rPr>
                <w:lang w:val="lv-LV"/>
              </w:rPr>
              <w:t>I</w:t>
            </w:r>
          </w:p>
        </w:tc>
        <w:tc>
          <w:tcPr>
            <w:tcW w:w="1275" w:type="dxa"/>
          </w:tcPr>
          <w:p w14:paraId="6CAE8666" w14:textId="77777777" w:rsidR="00386D3C" w:rsidRPr="005E0944" w:rsidRDefault="00386D3C" w:rsidP="00386D3C">
            <w:pPr>
              <w:spacing w:before="40" w:after="40"/>
              <w:rPr>
                <w:lang w:val="lv-LV"/>
              </w:rPr>
            </w:pPr>
          </w:p>
        </w:tc>
        <w:tc>
          <w:tcPr>
            <w:tcW w:w="3260" w:type="dxa"/>
          </w:tcPr>
          <w:p w14:paraId="7E66ECEA" w14:textId="77777777" w:rsidR="00386D3C" w:rsidRPr="005E0944" w:rsidRDefault="00386D3C" w:rsidP="00386D3C">
            <w:pPr>
              <w:spacing w:before="40" w:after="40"/>
              <w:rPr>
                <w:lang w:val="lv-LV"/>
              </w:rPr>
            </w:pPr>
            <w:r w:rsidRPr="005E0944">
              <w:rPr>
                <w:lang w:val="lv-LV"/>
              </w:rPr>
              <w:t>Apkopojuma periods mēnešos.</w:t>
            </w:r>
          </w:p>
        </w:tc>
      </w:tr>
      <w:tr w:rsidR="00386D3C" w:rsidRPr="005E0944" w14:paraId="7EB79F7D" w14:textId="77777777" w:rsidTr="00386D3C">
        <w:tc>
          <w:tcPr>
            <w:tcW w:w="1668" w:type="dxa"/>
          </w:tcPr>
          <w:p w14:paraId="6B8434BA" w14:textId="77777777" w:rsidR="00386D3C" w:rsidRPr="005E0944" w:rsidRDefault="00386D3C" w:rsidP="00386D3C">
            <w:pPr>
              <w:spacing w:before="40" w:after="40"/>
              <w:rPr>
                <w:lang w:val="lv-LV"/>
              </w:rPr>
            </w:pPr>
            <w:r w:rsidRPr="005E0944">
              <w:rPr>
                <w:lang w:val="lv-LV"/>
              </w:rPr>
              <w:t>maxConsolidatedListLength</w:t>
            </w:r>
          </w:p>
        </w:tc>
        <w:tc>
          <w:tcPr>
            <w:tcW w:w="1701" w:type="dxa"/>
          </w:tcPr>
          <w:p w14:paraId="49E7ADAB" w14:textId="77777777" w:rsidR="00386D3C" w:rsidRPr="005E0944" w:rsidRDefault="00386D3C" w:rsidP="00386D3C">
            <w:pPr>
              <w:spacing w:before="40" w:after="40"/>
              <w:rPr>
                <w:lang w:val="lv-LV"/>
              </w:rPr>
            </w:pPr>
            <w:r w:rsidRPr="005E0944">
              <w:rPr>
                <w:lang w:val="lv-LV"/>
              </w:rPr>
              <w:t>int</w:t>
            </w:r>
          </w:p>
        </w:tc>
        <w:tc>
          <w:tcPr>
            <w:tcW w:w="567" w:type="dxa"/>
          </w:tcPr>
          <w:p w14:paraId="57FE5AC0" w14:textId="77777777" w:rsidR="00386D3C" w:rsidRPr="005E0944" w:rsidRDefault="00386D3C" w:rsidP="00386D3C">
            <w:pPr>
              <w:spacing w:before="40" w:after="40"/>
              <w:rPr>
                <w:lang w:val="lv-LV"/>
              </w:rPr>
            </w:pPr>
            <w:r w:rsidRPr="005E0944">
              <w:rPr>
                <w:lang w:val="lv-LV"/>
              </w:rPr>
              <w:t>I</w:t>
            </w:r>
          </w:p>
        </w:tc>
        <w:tc>
          <w:tcPr>
            <w:tcW w:w="1275" w:type="dxa"/>
          </w:tcPr>
          <w:p w14:paraId="53EC6B97" w14:textId="77777777" w:rsidR="00386D3C" w:rsidRPr="005E0944" w:rsidRDefault="00386D3C" w:rsidP="00386D3C">
            <w:pPr>
              <w:spacing w:before="40" w:after="40"/>
              <w:rPr>
                <w:lang w:val="lv-LV"/>
              </w:rPr>
            </w:pPr>
          </w:p>
        </w:tc>
        <w:tc>
          <w:tcPr>
            <w:tcW w:w="3260" w:type="dxa"/>
          </w:tcPr>
          <w:p w14:paraId="2FE852A7" w14:textId="77777777" w:rsidR="00386D3C" w:rsidRPr="005E0944" w:rsidRDefault="00386D3C" w:rsidP="00386D3C">
            <w:pPr>
              <w:spacing w:before="40" w:after="40"/>
              <w:rPr>
                <w:lang w:val="lv-LV"/>
              </w:rPr>
            </w:pPr>
            <w:r w:rsidRPr="005E0944">
              <w:rPr>
                <w:lang w:val="lv-LV"/>
              </w:rPr>
              <w:t>Maksimālais ierakstu skaits.</w:t>
            </w:r>
          </w:p>
        </w:tc>
      </w:tr>
    </w:tbl>
    <w:p w14:paraId="656E81E8" w14:textId="77777777" w:rsidR="00386D3C" w:rsidRPr="005E0944" w:rsidRDefault="00386D3C" w:rsidP="00613DCC">
      <w:pPr>
        <w:keepNext/>
        <w:spacing w:before="120"/>
        <w:rPr>
          <w:b/>
        </w:rPr>
      </w:pPr>
      <w:r w:rsidRPr="005E0944">
        <w:rPr>
          <w:b/>
        </w:rPr>
        <w:t>Algoritms:</w:t>
      </w:r>
    </w:p>
    <w:p w14:paraId="5B7A9917" w14:textId="45B83475" w:rsidR="00386D3C" w:rsidRPr="005E0944" w:rsidRDefault="00386D3C" w:rsidP="0026652E">
      <w:pPr>
        <w:pStyle w:val="ListParagraph"/>
        <w:numPr>
          <w:ilvl w:val="0"/>
          <w:numId w:val="266"/>
        </w:numPr>
        <w:spacing w:after="120"/>
      </w:pPr>
      <w:r w:rsidRPr="005E0944">
        <w:t>Ja norādīts pacienta identifikators</w:t>
      </w:r>
      <w:r w:rsidR="004743B5">
        <w:t xml:space="preserve"> un identifikācijas sistēma</w:t>
      </w:r>
      <w:r w:rsidRPr="005E0944">
        <w:t>:</w:t>
      </w:r>
    </w:p>
    <w:p w14:paraId="094FF235" w14:textId="77777777" w:rsidR="00386D3C" w:rsidRPr="005E0944" w:rsidRDefault="00386D3C" w:rsidP="0026652E">
      <w:pPr>
        <w:pStyle w:val="ListParagraph"/>
        <w:numPr>
          <w:ilvl w:val="1"/>
          <w:numId w:val="266"/>
        </w:numPr>
        <w:spacing w:after="120"/>
      </w:pPr>
      <w:r w:rsidRPr="005E0944">
        <w:t xml:space="preserve">No tabulas </w:t>
      </w:r>
      <w:r w:rsidRPr="005E0944">
        <w:rPr>
          <w:i/>
        </w:rPr>
        <w:t>Application.MedicationOrders</w:t>
      </w:r>
      <w:r w:rsidRPr="005E0944">
        <w:t xml:space="preserve"> izgūst pacientam biežāk izrakstītos ĀL. Par </w:t>
      </w:r>
      <w:r w:rsidRPr="005E0944">
        <w:rPr>
          <w:i/>
        </w:rPr>
        <w:t>consolidationPeriod</w:t>
      </w:r>
      <w:r w:rsidRPr="005E0944">
        <w:t xml:space="preserve"> mēnešus garu apkopojuma periodu. ĀL kārto pēc to izrakstīšanas biežuma dilstošā secībā.</w:t>
      </w:r>
    </w:p>
    <w:p w14:paraId="5B0B8F7A" w14:textId="77777777" w:rsidR="00386D3C" w:rsidRPr="005E0944" w:rsidRDefault="00386D3C" w:rsidP="0026652E">
      <w:pPr>
        <w:pStyle w:val="ListParagraph"/>
        <w:numPr>
          <w:ilvl w:val="1"/>
          <w:numId w:val="266"/>
        </w:numPr>
        <w:spacing w:after="120"/>
      </w:pPr>
      <w:r w:rsidRPr="005E0944">
        <w:t xml:space="preserve">No tabulas </w:t>
      </w:r>
      <w:r w:rsidRPr="005E0944">
        <w:rPr>
          <w:i/>
        </w:rPr>
        <w:t xml:space="preserve">Application.MedicationOrders </w:t>
      </w:r>
      <w:r w:rsidRPr="005E0944">
        <w:t>izgūst identifikatorus, receptēm, kurās norādīti biežāk izrakstītie ĀL.</w:t>
      </w:r>
    </w:p>
    <w:p w14:paraId="658C2C4F" w14:textId="77777777" w:rsidR="00386D3C" w:rsidRPr="005E0944" w:rsidRDefault="00386D3C" w:rsidP="0026652E">
      <w:pPr>
        <w:pStyle w:val="ListParagraph"/>
        <w:numPr>
          <w:ilvl w:val="0"/>
          <w:numId w:val="266"/>
        </w:numPr>
        <w:spacing w:after="120"/>
      </w:pPr>
      <w:r w:rsidRPr="005E0944">
        <w:t>Ja pacienta identifikators nav norādīts:</w:t>
      </w:r>
    </w:p>
    <w:p w14:paraId="4D8CCF9B" w14:textId="77777777" w:rsidR="00386D3C" w:rsidRPr="005E0944" w:rsidRDefault="00386D3C" w:rsidP="0026652E">
      <w:pPr>
        <w:pStyle w:val="ListParagraph"/>
        <w:numPr>
          <w:ilvl w:val="1"/>
          <w:numId w:val="266"/>
        </w:numPr>
        <w:spacing w:after="120"/>
      </w:pPr>
      <w:r w:rsidRPr="005E0944">
        <w:t xml:space="preserve">No tabulas </w:t>
      </w:r>
      <w:r w:rsidRPr="005E0944">
        <w:rPr>
          <w:i/>
        </w:rPr>
        <w:t>Application.MedicationOrders</w:t>
      </w:r>
      <w:r w:rsidRPr="005E0944">
        <w:t xml:space="preserve"> izgūst ĀP biežāk izrakstītos ĀL. Par </w:t>
      </w:r>
      <w:r w:rsidRPr="005E0944">
        <w:rPr>
          <w:i/>
        </w:rPr>
        <w:t>consolidationPeriod</w:t>
      </w:r>
      <w:r w:rsidRPr="005E0944">
        <w:t xml:space="preserve"> mēnešus garu apkopojuma periodu. ĀL kārto pēc to izrakstīšanas biežuma dilstošā secībā.</w:t>
      </w:r>
    </w:p>
    <w:p w14:paraId="2E053F48" w14:textId="77777777" w:rsidR="00386D3C" w:rsidRPr="005E0944" w:rsidRDefault="00386D3C" w:rsidP="00613DCC">
      <w:pPr>
        <w:spacing w:before="120"/>
        <w:rPr>
          <w:b/>
        </w:rPr>
      </w:pPr>
      <w:r w:rsidRPr="005E0944">
        <w:rPr>
          <w:b/>
        </w:rPr>
        <w:t>Izvaddati (pieprasījumi):</w:t>
      </w:r>
    </w:p>
    <w:p w14:paraId="1A597C0F" w14:textId="531CD8B9" w:rsidR="00386D3C" w:rsidRPr="005E0944" w:rsidRDefault="004C77B1" w:rsidP="008911BB">
      <w:pPr>
        <w:pStyle w:val="Caption"/>
      </w:pPr>
      <w:r w:rsidRPr="005E0944">
        <w:fldChar w:fldCharType="begin"/>
      </w:r>
      <w:r w:rsidR="00386D3C" w:rsidRPr="005E0944">
        <w:instrText xml:space="preserve"> SEQ Tabula \# "0.tabula. " </w:instrText>
      </w:r>
      <w:r w:rsidRPr="005E0944">
        <w:fldChar w:fldCharType="separate"/>
      </w:r>
      <w:bookmarkStart w:id="1083" w:name="_Toc476847857"/>
      <w:r w:rsidR="00424559">
        <w:rPr>
          <w:noProof/>
        </w:rPr>
        <w:t>245.</w:t>
      </w:r>
      <w:r w:rsidR="00424559" w:rsidRPr="005E0944">
        <w:rPr>
          <w:noProof/>
        </w:rPr>
        <w:t>tabula</w:t>
      </w:r>
      <w:r w:rsidR="00424559">
        <w:rPr>
          <w:noProof/>
        </w:rPr>
        <w:t>.</w:t>
      </w:r>
      <w:r w:rsidR="00424559" w:rsidRPr="005E0944">
        <w:rPr>
          <w:noProof/>
        </w:rPr>
        <w:t xml:space="preserve"> </w:t>
      </w:r>
      <w:r w:rsidRPr="005E0944">
        <w:rPr>
          <w:noProof/>
        </w:rPr>
        <w:fldChar w:fldCharType="end"/>
      </w:r>
      <w:r w:rsidR="00386D3C" w:rsidRPr="005E0944">
        <w:t xml:space="preserve"> </w:t>
      </w:r>
      <w:r w:rsidR="00237FCA" w:rsidRPr="005E0944">
        <w:t>Procedūras “</w:t>
      </w:r>
      <w:r w:rsidR="00386D3C" w:rsidRPr="005E0944">
        <w:rPr>
          <w:lang w:eastAsia="lv-LV"/>
        </w:rPr>
        <w:t>GetTopMedicines</w:t>
      </w:r>
      <w:r w:rsidR="00386D3C" w:rsidRPr="005E0944">
        <w:t>” izvaddati</w:t>
      </w:r>
      <w:bookmarkEnd w:id="1083"/>
    </w:p>
    <w:tbl>
      <w:tblPr>
        <w:tblStyle w:val="TableGrid"/>
        <w:tblW w:w="8472" w:type="dxa"/>
        <w:tblLayout w:type="fixed"/>
        <w:tblLook w:val="04A0" w:firstRow="1" w:lastRow="0" w:firstColumn="1" w:lastColumn="0" w:noHBand="0" w:noVBand="1"/>
      </w:tblPr>
      <w:tblGrid>
        <w:gridCol w:w="2376"/>
        <w:gridCol w:w="1701"/>
        <w:gridCol w:w="4395"/>
      </w:tblGrid>
      <w:tr w:rsidR="00386D3C" w:rsidRPr="005E0944" w14:paraId="286429F5"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75F90930" w14:textId="77777777" w:rsidR="00386D3C" w:rsidRPr="005E0944" w:rsidRDefault="00386D3C"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DE26A0D" w14:textId="77777777" w:rsidR="00386D3C" w:rsidRPr="005E0944" w:rsidRDefault="00386D3C" w:rsidP="00613DCC">
            <w:pPr>
              <w:rPr>
                <w:b/>
                <w:lang w:val="lv-LV"/>
              </w:rPr>
            </w:pPr>
            <w:r w:rsidRPr="005E0944">
              <w:rPr>
                <w:b/>
                <w:lang w:val="lv-LV"/>
              </w:rPr>
              <w:t>Tips</w:t>
            </w:r>
          </w:p>
        </w:tc>
        <w:tc>
          <w:tcPr>
            <w:tcW w:w="4395" w:type="dxa"/>
            <w:tcBorders>
              <w:bottom w:val="single" w:sz="12" w:space="0" w:color="000000"/>
            </w:tcBorders>
            <w:shd w:val="clear" w:color="auto" w:fill="F2F2F2"/>
          </w:tcPr>
          <w:p w14:paraId="220B590E" w14:textId="77777777" w:rsidR="00386D3C" w:rsidRPr="005E0944" w:rsidRDefault="00386D3C" w:rsidP="00613DCC">
            <w:pPr>
              <w:rPr>
                <w:b/>
                <w:lang w:val="lv-LV"/>
              </w:rPr>
            </w:pPr>
            <w:r w:rsidRPr="005E0944">
              <w:rPr>
                <w:b/>
                <w:lang w:val="lv-LV"/>
              </w:rPr>
              <w:t>Apraksts</w:t>
            </w:r>
          </w:p>
        </w:tc>
      </w:tr>
      <w:tr w:rsidR="00386D3C" w:rsidRPr="005E0944" w14:paraId="12788AB2" w14:textId="77777777" w:rsidTr="00386D3C">
        <w:tc>
          <w:tcPr>
            <w:tcW w:w="8472" w:type="dxa"/>
            <w:gridSpan w:val="3"/>
          </w:tcPr>
          <w:p w14:paraId="25AA5480" w14:textId="77777777" w:rsidR="00386D3C" w:rsidRPr="005E0944" w:rsidRDefault="00386D3C" w:rsidP="00386D3C">
            <w:pPr>
              <w:spacing w:before="40" w:after="40"/>
              <w:rPr>
                <w:i/>
                <w:lang w:val="lv-LV"/>
              </w:rPr>
            </w:pPr>
            <w:r w:rsidRPr="005E0944">
              <w:rPr>
                <w:i/>
                <w:lang w:val="lv-LV"/>
              </w:rPr>
              <w:t>Biežāk lietojamo zāļu saraksts.</w:t>
            </w:r>
          </w:p>
        </w:tc>
      </w:tr>
      <w:tr w:rsidR="00386D3C" w:rsidRPr="005E0944" w14:paraId="01C3609D" w14:textId="77777777" w:rsidTr="00386D3C">
        <w:tc>
          <w:tcPr>
            <w:tcW w:w="2376" w:type="dxa"/>
          </w:tcPr>
          <w:p w14:paraId="356D7A20" w14:textId="77777777" w:rsidR="00386D3C" w:rsidRPr="005E0944" w:rsidRDefault="00386D3C" w:rsidP="00386D3C">
            <w:pPr>
              <w:spacing w:before="40" w:after="40"/>
              <w:rPr>
                <w:rFonts w:ascii="Consolas" w:hAnsi="Consolas" w:cs="Consolas"/>
                <w:color w:val="008080"/>
                <w:sz w:val="19"/>
                <w:szCs w:val="19"/>
                <w:lang w:val="lv-LV" w:eastAsia="lv-LV"/>
              </w:rPr>
            </w:pPr>
            <w:r w:rsidRPr="005E0944">
              <w:rPr>
                <w:lang w:val="lv-LV"/>
              </w:rPr>
              <w:t>MedicineCode</w:t>
            </w:r>
          </w:p>
        </w:tc>
        <w:tc>
          <w:tcPr>
            <w:tcW w:w="1701" w:type="dxa"/>
          </w:tcPr>
          <w:p w14:paraId="43F2DE97" w14:textId="77777777" w:rsidR="00386D3C" w:rsidRPr="005E0944" w:rsidRDefault="00386D3C" w:rsidP="00386D3C">
            <w:pPr>
              <w:spacing w:before="40" w:after="40"/>
              <w:rPr>
                <w:lang w:val="lv-LV"/>
              </w:rPr>
            </w:pPr>
            <w:r w:rsidRPr="005E0944">
              <w:rPr>
                <w:lang w:val="lv-LV"/>
              </w:rPr>
              <w:t>nvarchar(100)</w:t>
            </w:r>
          </w:p>
        </w:tc>
        <w:tc>
          <w:tcPr>
            <w:tcW w:w="4395" w:type="dxa"/>
          </w:tcPr>
          <w:p w14:paraId="57520CD6" w14:textId="77777777" w:rsidR="00386D3C" w:rsidRPr="005E0944" w:rsidRDefault="00386D3C" w:rsidP="00386D3C">
            <w:pPr>
              <w:spacing w:before="40" w:after="40"/>
              <w:rPr>
                <w:lang w:val="lv-LV"/>
              </w:rPr>
            </w:pPr>
            <w:r w:rsidRPr="005E0944">
              <w:rPr>
                <w:lang w:val="lv-LV"/>
              </w:rPr>
              <w:t>Latvijā reģistrēto zāļu kods.</w:t>
            </w:r>
          </w:p>
        </w:tc>
      </w:tr>
      <w:tr w:rsidR="00386D3C" w:rsidRPr="005E0944" w14:paraId="00FA27E3" w14:textId="77777777" w:rsidTr="00386D3C">
        <w:tc>
          <w:tcPr>
            <w:tcW w:w="2376" w:type="dxa"/>
          </w:tcPr>
          <w:p w14:paraId="3F5E059B" w14:textId="77777777" w:rsidR="00386D3C" w:rsidRPr="005E0944" w:rsidRDefault="00386D3C" w:rsidP="00386D3C">
            <w:pPr>
              <w:spacing w:before="40" w:after="40"/>
              <w:rPr>
                <w:lang w:val="lv-LV"/>
              </w:rPr>
            </w:pPr>
            <w:r w:rsidRPr="005E0944">
              <w:rPr>
                <w:lang w:val="lv-LV"/>
              </w:rPr>
              <w:t>Name</w:t>
            </w:r>
          </w:p>
        </w:tc>
        <w:tc>
          <w:tcPr>
            <w:tcW w:w="1701" w:type="dxa"/>
          </w:tcPr>
          <w:p w14:paraId="1509E959" w14:textId="77777777" w:rsidR="00386D3C" w:rsidRPr="005E0944" w:rsidRDefault="00386D3C" w:rsidP="00386D3C">
            <w:pPr>
              <w:spacing w:before="40" w:after="40"/>
              <w:rPr>
                <w:lang w:val="lv-LV"/>
              </w:rPr>
            </w:pPr>
            <w:r w:rsidRPr="005E0944">
              <w:rPr>
                <w:lang w:val="lv-LV"/>
              </w:rPr>
              <w:t>nvarchar(4000)</w:t>
            </w:r>
          </w:p>
        </w:tc>
        <w:tc>
          <w:tcPr>
            <w:tcW w:w="4395" w:type="dxa"/>
          </w:tcPr>
          <w:p w14:paraId="3849C43D" w14:textId="77777777" w:rsidR="00386D3C" w:rsidRPr="005E0944" w:rsidRDefault="00386D3C" w:rsidP="00386D3C">
            <w:pPr>
              <w:spacing w:before="40" w:after="40"/>
              <w:rPr>
                <w:lang w:val="lv-LV"/>
              </w:rPr>
            </w:pPr>
            <w:r w:rsidRPr="005E0944">
              <w:rPr>
                <w:rFonts w:cs="Arial"/>
                <w:lang w:val="lv-LV"/>
              </w:rPr>
              <w:t>Oriģinālais nosaukums.</w:t>
            </w:r>
          </w:p>
        </w:tc>
      </w:tr>
      <w:tr w:rsidR="00386D3C" w:rsidRPr="005E0944" w14:paraId="599CCA25" w14:textId="77777777" w:rsidTr="00386D3C">
        <w:tc>
          <w:tcPr>
            <w:tcW w:w="2376" w:type="dxa"/>
          </w:tcPr>
          <w:p w14:paraId="17D8ED22" w14:textId="77777777" w:rsidR="00386D3C" w:rsidRPr="005E0944" w:rsidRDefault="00386D3C" w:rsidP="00386D3C">
            <w:pPr>
              <w:spacing w:before="40" w:after="40"/>
              <w:rPr>
                <w:lang w:val="lv-LV"/>
              </w:rPr>
            </w:pPr>
            <w:r w:rsidRPr="005E0944">
              <w:rPr>
                <w:lang w:val="lv-LV"/>
              </w:rPr>
              <w:t>MedicineName</w:t>
            </w:r>
          </w:p>
        </w:tc>
        <w:tc>
          <w:tcPr>
            <w:tcW w:w="1701" w:type="dxa"/>
          </w:tcPr>
          <w:p w14:paraId="780DF7A2" w14:textId="77777777" w:rsidR="00386D3C" w:rsidRPr="005E0944" w:rsidRDefault="00386D3C" w:rsidP="00386D3C">
            <w:pPr>
              <w:spacing w:before="40" w:after="40"/>
              <w:rPr>
                <w:lang w:val="lv-LV"/>
              </w:rPr>
            </w:pPr>
            <w:r w:rsidRPr="005E0944">
              <w:rPr>
                <w:lang w:val="lv-LV"/>
              </w:rPr>
              <w:t>nvarchar(500)</w:t>
            </w:r>
          </w:p>
        </w:tc>
        <w:tc>
          <w:tcPr>
            <w:tcW w:w="4395" w:type="dxa"/>
          </w:tcPr>
          <w:p w14:paraId="4AE1F5BA" w14:textId="77777777" w:rsidR="00386D3C" w:rsidRPr="005E0944" w:rsidRDefault="00386D3C" w:rsidP="00386D3C">
            <w:pPr>
              <w:spacing w:before="40" w:after="40"/>
              <w:rPr>
                <w:lang w:val="lv-LV"/>
              </w:rPr>
            </w:pPr>
            <w:r w:rsidRPr="005E0944">
              <w:rPr>
                <w:rFonts w:cs="Arial"/>
                <w:lang w:val="lv-LV"/>
              </w:rPr>
              <w:t>Zāļu nosaukums.</w:t>
            </w:r>
          </w:p>
        </w:tc>
      </w:tr>
      <w:tr w:rsidR="00386D3C" w:rsidRPr="005E0944" w14:paraId="7E9C4B5A" w14:textId="77777777" w:rsidTr="00386D3C">
        <w:tc>
          <w:tcPr>
            <w:tcW w:w="8472" w:type="dxa"/>
            <w:gridSpan w:val="3"/>
          </w:tcPr>
          <w:p w14:paraId="6F03C4A8" w14:textId="77777777" w:rsidR="00386D3C" w:rsidRPr="005E0944" w:rsidRDefault="00386D3C" w:rsidP="00386D3C">
            <w:pPr>
              <w:spacing w:before="40" w:after="40"/>
              <w:rPr>
                <w:i/>
                <w:lang w:val="lv-LV"/>
              </w:rPr>
            </w:pPr>
            <w:r w:rsidRPr="005E0944">
              <w:rPr>
                <w:i/>
                <w:lang w:val="lv-LV"/>
              </w:rPr>
              <w:t>Recepšu saraksts.</w:t>
            </w:r>
          </w:p>
        </w:tc>
      </w:tr>
      <w:tr w:rsidR="00386D3C" w:rsidRPr="005E0944" w14:paraId="30BBE708" w14:textId="77777777" w:rsidTr="00386D3C">
        <w:tc>
          <w:tcPr>
            <w:tcW w:w="2376" w:type="dxa"/>
          </w:tcPr>
          <w:p w14:paraId="4D03B24E" w14:textId="77777777" w:rsidR="00386D3C" w:rsidRPr="005E0944" w:rsidRDefault="00386D3C" w:rsidP="00386D3C">
            <w:pPr>
              <w:spacing w:before="40" w:after="40"/>
              <w:rPr>
                <w:lang w:val="lv-LV"/>
              </w:rPr>
            </w:pPr>
            <w:r w:rsidRPr="005E0944">
              <w:rPr>
                <w:lang w:val="lv-LV"/>
              </w:rPr>
              <w:t>MedicationOrderId</w:t>
            </w:r>
          </w:p>
        </w:tc>
        <w:tc>
          <w:tcPr>
            <w:tcW w:w="1701" w:type="dxa"/>
          </w:tcPr>
          <w:p w14:paraId="21DC48DB" w14:textId="77777777" w:rsidR="00386D3C" w:rsidRPr="005E0944" w:rsidRDefault="00386D3C" w:rsidP="00386D3C">
            <w:pPr>
              <w:spacing w:before="40" w:after="40"/>
              <w:rPr>
                <w:lang w:val="lv-LV"/>
              </w:rPr>
            </w:pPr>
            <w:r w:rsidRPr="005E0944">
              <w:rPr>
                <w:lang w:val="lv-LV"/>
              </w:rPr>
              <w:t>bigint</w:t>
            </w:r>
          </w:p>
        </w:tc>
        <w:tc>
          <w:tcPr>
            <w:tcW w:w="4395" w:type="dxa"/>
          </w:tcPr>
          <w:p w14:paraId="1AE3D054" w14:textId="77777777" w:rsidR="00386D3C" w:rsidRPr="005E0944" w:rsidRDefault="00386D3C" w:rsidP="00386D3C">
            <w:pPr>
              <w:spacing w:before="40" w:after="40"/>
              <w:rPr>
                <w:rFonts w:cs="Arial"/>
                <w:lang w:val="lv-LV"/>
              </w:rPr>
            </w:pPr>
            <w:r w:rsidRPr="005E0944">
              <w:rPr>
                <w:rFonts w:cs="Arial"/>
                <w:lang w:val="lv-LV"/>
              </w:rPr>
              <w:t>Receptes identifikators.</w:t>
            </w:r>
          </w:p>
        </w:tc>
      </w:tr>
    </w:tbl>
    <w:p w14:paraId="339AE072" w14:textId="77777777" w:rsidR="00386D3C" w:rsidRPr="005E0944" w:rsidRDefault="00386D3C" w:rsidP="00613DCC">
      <w:pPr>
        <w:spacing w:before="120"/>
      </w:pPr>
      <w:r w:rsidRPr="005E0944">
        <w:rPr>
          <w:b/>
        </w:rPr>
        <w:t xml:space="preserve">Izvaddati: </w:t>
      </w:r>
      <w:r w:rsidRPr="005E0944">
        <w:t>Procedūras statuss (bitmaska):</w:t>
      </w:r>
    </w:p>
    <w:p w14:paraId="57A13447" w14:textId="77777777" w:rsidR="00386D3C" w:rsidRPr="005E0944" w:rsidRDefault="00386D3C" w:rsidP="00386D3C">
      <w:pPr>
        <w:spacing w:before="120"/>
        <w:ind w:left="1440"/>
      </w:pPr>
      <w:r w:rsidRPr="005E0944">
        <w:t>0 – Procedūra veiksmīgi pabeigusi darbu.</w:t>
      </w:r>
    </w:p>
    <w:p w14:paraId="5E5F70D7" w14:textId="77777777" w:rsidR="00386D3C" w:rsidRPr="005E0944" w:rsidRDefault="00386D3C" w:rsidP="00613DCC">
      <w:pPr>
        <w:spacing w:before="120"/>
      </w:pPr>
      <w:r w:rsidRPr="005E0944">
        <w:rPr>
          <w:b/>
        </w:rPr>
        <w:t>Izvaddatu tips:</w:t>
      </w:r>
      <w:r w:rsidRPr="005E0944">
        <w:t xml:space="preserve"> Int.</w:t>
      </w:r>
    </w:p>
    <w:p w14:paraId="0E78DB46" w14:textId="77777777" w:rsidR="00BA28C1" w:rsidRPr="005E0944" w:rsidRDefault="00BA28C1" w:rsidP="006E471D">
      <w:pPr>
        <w:pStyle w:val="Heading5"/>
        <w:rPr>
          <w:lang w:eastAsia="lv-LV"/>
        </w:rPr>
      </w:pPr>
      <w:bookmarkStart w:id="1084" w:name="_Toc476847386"/>
      <w:r w:rsidRPr="005E0944">
        <w:rPr>
          <w:lang w:eastAsia="lv-LV"/>
        </w:rPr>
        <w:t>Procedūra “LookupClassifiers”</w:t>
      </w:r>
      <w:bookmarkEnd w:id="1084"/>
    </w:p>
    <w:p w14:paraId="4D80C6E0"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.LookupClassifiers.</w:t>
      </w:r>
    </w:p>
    <w:p w14:paraId="605A4CED" w14:textId="77777777" w:rsidR="00BA28C1" w:rsidRPr="005E0944" w:rsidRDefault="00BA28C1" w:rsidP="00613DCC">
      <w:pPr>
        <w:keepNext/>
        <w:spacing w:before="120"/>
        <w:rPr>
          <w:b/>
        </w:rPr>
      </w:pPr>
      <w:r w:rsidRPr="005E0944">
        <w:rPr>
          <w:b/>
        </w:rPr>
        <w:t>Apraksts:</w:t>
      </w:r>
    </w:p>
    <w:p w14:paraId="0345F9DE" w14:textId="77777777" w:rsidR="00BA28C1" w:rsidRPr="005E0944" w:rsidRDefault="00BA28C1" w:rsidP="005914EA">
      <w:pPr>
        <w:pStyle w:val="BodyText"/>
      </w:pPr>
      <w:r w:rsidRPr="005E0944">
        <w:t>Izgūst informāciju par klasificētajām vērtībām.</w:t>
      </w:r>
    </w:p>
    <w:p w14:paraId="2E8F5DFD" w14:textId="77777777" w:rsidR="00BA28C1" w:rsidRPr="005E0944" w:rsidRDefault="00BA28C1" w:rsidP="00613DCC">
      <w:pPr>
        <w:keepNext/>
        <w:rPr>
          <w:b/>
        </w:rPr>
      </w:pPr>
      <w:r w:rsidRPr="005E0944">
        <w:rPr>
          <w:b/>
        </w:rPr>
        <w:t>Ievaddati:</w:t>
      </w:r>
    </w:p>
    <w:p w14:paraId="4D15906C" w14:textId="556C6A69"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85" w:name="_Toc476847858"/>
      <w:r w:rsidR="00424559">
        <w:rPr>
          <w:noProof/>
        </w:rPr>
        <w:t>246.</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LookupClassifiers</w:t>
      </w:r>
      <w:r w:rsidR="00BA28C1" w:rsidRPr="005E0944">
        <w:t>” ieejas parametri</w:t>
      </w:r>
      <w:bookmarkEnd w:id="1085"/>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36A4CAFE"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F526416"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6D68C91"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0FDB51B9"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6BDADEC7"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46A15774" w14:textId="77777777" w:rsidR="00BA28C1" w:rsidRPr="005E0944" w:rsidRDefault="00BA28C1" w:rsidP="00613DCC">
            <w:pPr>
              <w:rPr>
                <w:b/>
                <w:lang w:val="lv-LV"/>
              </w:rPr>
            </w:pPr>
            <w:r w:rsidRPr="005E0944">
              <w:rPr>
                <w:b/>
                <w:lang w:val="lv-LV"/>
              </w:rPr>
              <w:t>Apraksts</w:t>
            </w:r>
          </w:p>
        </w:tc>
      </w:tr>
      <w:tr w:rsidR="00BA28C1" w:rsidRPr="005E0944" w14:paraId="3B532E3F" w14:textId="77777777" w:rsidTr="00D97082">
        <w:tc>
          <w:tcPr>
            <w:tcW w:w="1668" w:type="dxa"/>
          </w:tcPr>
          <w:p w14:paraId="6B0C418C" w14:textId="77777777" w:rsidR="00BA28C1" w:rsidRPr="005E0944" w:rsidRDefault="00BA28C1" w:rsidP="00D97082">
            <w:pPr>
              <w:spacing w:before="40" w:after="40"/>
              <w:rPr>
                <w:lang w:val="lv-LV"/>
              </w:rPr>
            </w:pPr>
            <w:r w:rsidRPr="005E0944">
              <w:rPr>
                <w:lang w:val="lv-LV"/>
              </w:rPr>
              <w:t>effectiveTime</w:t>
            </w:r>
          </w:p>
        </w:tc>
        <w:tc>
          <w:tcPr>
            <w:tcW w:w="1701" w:type="dxa"/>
          </w:tcPr>
          <w:p w14:paraId="503B7871" w14:textId="77777777" w:rsidR="00BA28C1" w:rsidRPr="005E0944" w:rsidRDefault="00BA28C1" w:rsidP="00D97082">
            <w:pPr>
              <w:spacing w:before="40" w:after="40"/>
              <w:rPr>
                <w:lang w:val="lv-LV"/>
              </w:rPr>
            </w:pPr>
            <w:r w:rsidRPr="005E0944">
              <w:rPr>
                <w:lang w:val="lv-LV"/>
              </w:rPr>
              <w:t>date</w:t>
            </w:r>
          </w:p>
        </w:tc>
        <w:tc>
          <w:tcPr>
            <w:tcW w:w="567" w:type="dxa"/>
          </w:tcPr>
          <w:p w14:paraId="14886623" w14:textId="77777777" w:rsidR="00BA28C1" w:rsidRPr="005E0944" w:rsidRDefault="00BA28C1" w:rsidP="00D97082">
            <w:pPr>
              <w:spacing w:before="40" w:after="40"/>
              <w:rPr>
                <w:lang w:val="lv-LV"/>
              </w:rPr>
            </w:pPr>
            <w:r w:rsidRPr="005E0944">
              <w:rPr>
                <w:lang w:val="lv-LV"/>
              </w:rPr>
              <w:t>I</w:t>
            </w:r>
          </w:p>
        </w:tc>
        <w:tc>
          <w:tcPr>
            <w:tcW w:w="1275" w:type="dxa"/>
          </w:tcPr>
          <w:p w14:paraId="4FC31372" w14:textId="77777777" w:rsidR="00BA28C1" w:rsidRPr="005E0944" w:rsidRDefault="00BA28C1" w:rsidP="00D97082">
            <w:pPr>
              <w:spacing w:before="40" w:after="40"/>
              <w:rPr>
                <w:lang w:val="lv-LV"/>
              </w:rPr>
            </w:pPr>
          </w:p>
        </w:tc>
        <w:tc>
          <w:tcPr>
            <w:tcW w:w="3260" w:type="dxa"/>
          </w:tcPr>
          <w:p w14:paraId="09CDE83D" w14:textId="77777777" w:rsidR="00BA28C1" w:rsidRPr="005E0944" w:rsidRDefault="00BA28C1" w:rsidP="00D97082">
            <w:pPr>
              <w:spacing w:before="40" w:after="40"/>
              <w:rPr>
                <w:lang w:val="lv-LV"/>
              </w:rPr>
            </w:pPr>
            <w:r w:rsidRPr="005E0944">
              <w:rPr>
                <w:lang w:val="lv-LV"/>
              </w:rPr>
              <w:t>Datums, uz kur tiek veiktas pārbaudes.</w:t>
            </w:r>
          </w:p>
        </w:tc>
      </w:tr>
      <w:tr w:rsidR="00BA28C1" w:rsidRPr="005E0944" w14:paraId="24E0EFB8" w14:textId="77777777" w:rsidTr="00D97082">
        <w:tc>
          <w:tcPr>
            <w:tcW w:w="1668" w:type="dxa"/>
          </w:tcPr>
          <w:p w14:paraId="012208AC" w14:textId="77777777" w:rsidR="00BA28C1" w:rsidRPr="005E0944" w:rsidRDefault="00BA28C1" w:rsidP="00D97082">
            <w:pPr>
              <w:spacing w:before="40" w:after="40"/>
              <w:rPr>
                <w:lang w:val="lv-LV"/>
              </w:rPr>
            </w:pPr>
            <w:r w:rsidRPr="005E0944">
              <w:rPr>
                <w:lang w:val="lv-LV"/>
              </w:rPr>
              <w:t>classifiers</w:t>
            </w:r>
          </w:p>
          <w:p w14:paraId="11B36389" w14:textId="77777777" w:rsidR="00BA28C1" w:rsidRPr="005E0944" w:rsidRDefault="00BA28C1" w:rsidP="00D97082">
            <w:pPr>
              <w:spacing w:before="40" w:after="40"/>
              <w:rPr>
                <w:lang w:val="lv-LV"/>
              </w:rPr>
            </w:pPr>
          </w:p>
        </w:tc>
        <w:tc>
          <w:tcPr>
            <w:tcW w:w="1701" w:type="dxa"/>
          </w:tcPr>
          <w:p w14:paraId="29FE4953" w14:textId="77777777" w:rsidR="00BA28C1" w:rsidRPr="005E0944" w:rsidRDefault="00BA28C1" w:rsidP="00D97082">
            <w:pPr>
              <w:spacing w:before="40" w:after="40"/>
              <w:rPr>
                <w:lang w:val="lv-LV"/>
              </w:rPr>
            </w:pPr>
            <w:r w:rsidRPr="005E0944">
              <w:rPr>
                <w:lang w:val="lv-LV"/>
              </w:rPr>
              <w:t>Application.KeyValueTable</w:t>
            </w:r>
          </w:p>
          <w:p w14:paraId="1B4FD03B" w14:textId="77777777" w:rsidR="00BA28C1" w:rsidRPr="005E0944" w:rsidRDefault="00BA28C1" w:rsidP="00D97082">
            <w:pPr>
              <w:spacing w:before="40" w:after="40"/>
              <w:rPr>
                <w:lang w:val="lv-LV"/>
              </w:rPr>
            </w:pPr>
          </w:p>
        </w:tc>
        <w:tc>
          <w:tcPr>
            <w:tcW w:w="567" w:type="dxa"/>
          </w:tcPr>
          <w:p w14:paraId="5FF425CF" w14:textId="77777777" w:rsidR="00BA28C1" w:rsidRPr="005E0944" w:rsidRDefault="00BA28C1" w:rsidP="00D97082">
            <w:pPr>
              <w:spacing w:before="40" w:after="40"/>
              <w:rPr>
                <w:lang w:val="lv-LV"/>
              </w:rPr>
            </w:pPr>
            <w:r w:rsidRPr="005E0944">
              <w:rPr>
                <w:lang w:val="lv-LV"/>
              </w:rPr>
              <w:t>I</w:t>
            </w:r>
          </w:p>
        </w:tc>
        <w:tc>
          <w:tcPr>
            <w:tcW w:w="1275" w:type="dxa"/>
          </w:tcPr>
          <w:p w14:paraId="345B6B80" w14:textId="77777777" w:rsidR="00BA28C1" w:rsidRPr="005E0944" w:rsidRDefault="00BA28C1" w:rsidP="00D97082">
            <w:pPr>
              <w:spacing w:before="40" w:after="40"/>
              <w:rPr>
                <w:lang w:val="lv-LV"/>
              </w:rPr>
            </w:pPr>
          </w:p>
        </w:tc>
        <w:tc>
          <w:tcPr>
            <w:tcW w:w="3260" w:type="dxa"/>
          </w:tcPr>
          <w:p w14:paraId="3237E1DF" w14:textId="77777777" w:rsidR="00BA28C1" w:rsidRPr="005E0944" w:rsidRDefault="00BA28C1" w:rsidP="00D97082">
            <w:pPr>
              <w:spacing w:before="40" w:after="40"/>
              <w:rPr>
                <w:lang w:val="lv-LV"/>
              </w:rPr>
            </w:pPr>
            <w:r w:rsidRPr="005E0944">
              <w:rPr>
                <w:lang w:val="lv-LV"/>
              </w:rPr>
              <w:t>Saraksts ar klasificētām vērtībām.</w:t>
            </w:r>
          </w:p>
        </w:tc>
      </w:tr>
    </w:tbl>
    <w:p w14:paraId="6459392A" w14:textId="77777777" w:rsidR="00BA28C1" w:rsidRPr="005E0944" w:rsidRDefault="00BA28C1" w:rsidP="00613DCC">
      <w:pPr>
        <w:keepNext/>
        <w:spacing w:before="120"/>
        <w:rPr>
          <w:b/>
        </w:rPr>
      </w:pPr>
      <w:r w:rsidRPr="005E0944">
        <w:rPr>
          <w:b/>
        </w:rPr>
        <w:t>Algoritms:</w:t>
      </w:r>
    </w:p>
    <w:p w14:paraId="4DF2D97F" w14:textId="77777777" w:rsidR="00BA28C1" w:rsidRPr="005E0944" w:rsidRDefault="00BA28C1" w:rsidP="0026652E">
      <w:pPr>
        <w:pStyle w:val="ListParagraph"/>
        <w:numPr>
          <w:ilvl w:val="0"/>
          <w:numId w:val="122"/>
        </w:numPr>
        <w:spacing w:after="120"/>
      </w:pPr>
      <w:r w:rsidRPr="005E0944">
        <w:t>Katrai klasificētai vērtībai no saraksta (</w:t>
      </w:r>
      <w:r w:rsidRPr="005E0944">
        <w:rPr>
          <w:i/>
        </w:rPr>
        <w:t>classifiers</w:t>
      </w:r>
      <w:r w:rsidRPr="005E0944">
        <w:t>):</w:t>
      </w:r>
    </w:p>
    <w:p w14:paraId="788EC3C9" w14:textId="77777777" w:rsidR="00BA28C1" w:rsidRPr="005E0944" w:rsidRDefault="00BA28C1" w:rsidP="0026652E">
      <w:pPr>
        <w:pStyle w:val="ListParagraph"/>
        <w:numPr>
          <w:ilvl w:val="1"/>
          <w:numId w:val="122"/>
        </w:numPr>
        <w:spacing w:after="120"/>
      </w:pPr>
      <w:r w:rsidRPr="005E0944">
        <w:t>Ja klasifikācijas sistēma ir 1.3.6.1.4.1.38760.2.159 „SSK</w:t>
      </w:r>
      <w:r w:rsidRPr="005E0944">
        <w:noBreakHyphen/>
        <w:t>10</w:t>
      </w:r>
      <w:r w:rsidRPr="005E0944">
        <w:noBreakHyphen/>
        <w:t xml:space="preserve">Diagnozes”, izgūst klasifikatora ierakstu no tabulas </w:t>
      </w:r>
      <w:r w:rsidRPr="005E0944">
        <w:rPr>
          <w:i/>
        </w:rPr>
        <w:t>Classifier.Diagnoses</w:t>
      </w:r>
      <w:r w:rsidRPr="005E0944">
        <w:t>.</w:t>
      </w:r>
    </w:p>
    <w:p w14:paraId="17F9F061" w14:textId="77777777" w:rsidR="00BA28C1" w:rsidRPr="005E0944" w:rsidRDefault="00BA28C1" w:rsidP="0026652E">
      <w:pPr>
        <w:pStyle w:val="ListParagraph"/>
        <w:numPr>
          <w:ilvl w:val="1"/>
          <w:numId w:val="122"/>
        </w:numPr>
        <w:spacing w:after="120"/>
      </w:pPr>
      <w:r w:rsidRPr="005E0944">
        <w:t xml:space="preserve">Ja klasifikācijas sistēma ir 1.3.6.1.4.1.38760.2.111 </w:t>
      </w:r>
      <w:r w:rsidRPr="005E0944">
        <w:rPr>
          <w:rFonts w:cs="Arial"/>
        </w:rPr>
        <w:t>„Personas dzimums”</w:t>
      </w:r>
      <w:r w:rsidRPr="005E0944">
        <w:t xml:space="preserve">, izgūst klasifikatora ierakstu no tabulas </w:t>
      </w:r>
      <w:r w:rsidRPr="005E0944">
        <w:rPr>
          <w:i/>
        </w:rPr>
        <w:t>Classifier.Genders</w:t>
      </w:r>
      <w:r w:rsidRPr="005E0944">
        <w:t>.</w:t>
      </w:r>
    </w:p>
    <w:p w14:paraId="6A87848A" w14:textId="77777777" w:rsidR="00BA28C1" w:rsidRPr="005E0944" w:rsidRDefault="00BA28C1" w:rsidP="0026652E">
      <w:pPr>
        <w:pStyle w:val="ListParagraph"/>
        <w:numPr>
          <w:ilvl w:val="1"/>
          <w:numId w:val="122"/>
        </w:numPr>
        <w:spacing w:after="120"/>
      </w:pPr>
      <w:r w:rsidRPr="005E0944">
        <w:t xml:space="preserve">Ja klasifikācijas sistēma ir 1.3.6.1.4.1.38760.3.1.4 </w:t>
      </w:r>
      <w:r w:rsidRPr="005E0944">
        <w:rPr>
          <w:rFonts w:cs="Arial"/>
        </w:rPr>
        <w:t xml:space="preserve">„ĀP kods” vai </w:t>
      </w:r>
      <w:r w:rsidRPr="005E0944">
        <w:t xml:space="preserve">1.3.6.1.4.1.38760.2.1 „ĀP reģistrs”, izgūst klasifikatora ierakstu no tabulas </w:t>
      </w:r>
      <w:r w:rsidRPr="005E0944">
        <w:rPr>
          <w:i/>
        </w:rPr>
        <w:t>Classifier.Medics</w:t>
      </w:r>
      <w:r w:rsidRPr="005E0944">
        <w:t>.</w:t>
      </w:r>
    </w:p>
    <w:p w14:paraId="6BF49106" w14:textId="77777777" w:rsidR="00BA28C1" w:rsidRPr="005E0944" w:rsidRDefault="00BA28C1" w:rsidP="0026652E">
      <w:pPr>
        <w:pStyle w:val="ListParagraph"/>
        <w:numPr>
          <w:ilvl w:val="1"/>
          <w:numId w:val="122"/>
        </w:numPr>
        <w:spacing w:after="120"/>
      </w:pPr>
      <w:r w:rsidRPr="005E0944">
        <w:t xml:space="preserve">Ja klasifikācijas sistēma ir 1.3.6.1.4.1.38760.2.136 „Latvijā reģistrēto zāļu saraksts”, izgūst klasifikatora ierakstu no tabulas </w:t>
      </w:r>
      <w:r w:rsidRPr="005E0944">
        <w:rPr>
          <w:i/>
        </w:rPr>
        <w:t>Classifier.Medicines</w:t>
      </w:r>
      <w:r w:rsidRPr="005E0944">
        <w:t>.</w:t>
      </w:r>
    </w:p>
    <w:p w14:paraId="206C8CCA" w14:textId="77777777" w:rsidR="00BA28C1" w:rsidRPr="005E0944" w:rsidRDefault="00BA28C1" w:rsidP="0026652E">
      <w:pPr>
        <w:pStyle w:val="ListParagraph"/>
        <w:numPr>
          <w:ilvl w:val="1"/>
          <w:numId w:val="122"/>
        </w:numPr>
        <w:spacing w:after="120"/>
      </w:pPr>
      <w:r w:rsidRPr="005E0944">
        <w:t xml:space="preserve">Ja klasifikācijas sistēma ir 1.3.6.1.4.1.38760.2.177 „Kompensējamo zāļu grupas”, izgūst klasifikatora ierakstu no tabulas </w:t>
      </w:r>
      <w:r w:rsidRPr="005E0944">
        <w:rPr>
          <w:i/>
        </w:rPr>
        <w:t>Classifier.CompensableMedicineGroups</w:t>
      </w:r>
      <w:r w:rsidRPr="005E0944">
        <w:t>.</w:t>
      </w:r>
    </w:p>
    <w:p w14:paraId="7F61F3BA" w14:textId="77777777" w:rsidR="00BA28C1" w:rsidRPr="005E0944" w:rsidRDefault="00BA28C1" w:rsidP="0026652E">
      <w:pPr>
        <w:pStyle w:val="ListParagraph"/>
        <w:numPr>
          <w:ilvl w:val="1"/>
          <w:numId w:val="122"/>
        </w:numPr>
        <w:spacing w:after="120"/>
      </w:pPr>
      <w:r w:rsidRPr="005E0944">
        <w:t xml:space="preserve">Ja klasifikācijas sistēma ir 1.3.6.1.4.1.38760.2.134 „Farmaceitiskās darbības uzņēmumu juridisko personu objekti”, izgūst klasifikatora ierakstu no tabulas </w:t>
      </w:r>
      <w:r w:rsidRPr="005E0944">
        <w:rPr>
          <w:i/>
        </w:rPr>
        <w:t>Classifier.Pharmacies</w:t>
      </w:r>
      <w:r w:rsidRPr="005E0944">
        <w:t>.</w:t>
      </w:r>
    </w:p>
    <w:p w14:paraId="6BD0184F" w14:textId="77777777" w:rsidR="00BA28C1" w:rsidRPr="005E0944" w:rsidRDefault="00BA28C1" w:rsidP="0026652E">
      <w:pPr>
        <w:pStyle w:val="ListParagraph"/>
        <w:numPr>
          <w:ilvl w:val="1"/>
          <w:numId w:val="122"/>
        </w:numPr>
        <w:spacing w:after="120"/>
      </w:pPr>
      <w:r w:rsidRPr="005E0944">
        <w:t xml:space="preserve">Ja klasifikācijas sistēma ir </w:t>
      </w:r>
      <w:r w:rsidRPr="005E0944">
        <w:rPr>
          <w:rFonts w:cs="Arial"/>
        </w:rPr>
        <w:t>1.3.6.1.4.1.38760.2.300</w:t>
      </w:r>
      <w:r w:rsidRPr="005E0944">
        <w:rPr>
          <w:rFonts w:ascii="Calibri" w:hAnsi="Calibri" w:cs="Calibri"/>
          <w:color w:val="000000"/>
        </w:rPr>
        <w:t xml:space="preserve"> </w:t>
      </w:r>
      <w:r w:rsidRPr="005E0944">
        <w:t>„E</w:t>
      </w:r>
      <w:r w:rsidRPr="005E0944">
        <w:noBreakHyphen/>
        <w:t xml:space="preserve">receptes atsaukšanas iemesls”, izgūst klasifikatora ierakstu no tabulas </w:t>
      </w:r>
      <w:r w:rsidRPr="005E0944">
        <w:rPr>
          <w:i/>
        </w:rPr>
        <w:t>Classifier.CancellationReasons</w:t>
      </w:r>
      <w:r w:rsidRPr="005E0944">
        <w:t>.</w:t>
      </w:r>
    </w:p>
    <w:p w14:paraId="294184B7" w14:textId="77777777" w:rsidR="00BA28C1" w:rsidRPr="005E0944" w:rsidRDefault="00BA28C1" w:rsidP="00613DCC">
      <w:pPr>
        <w:spacing w:before="120"/>
        <w:rPr>
          <w:b/>
        </w:rPr>
      </w:pPr>
      <w:r w:rsidRPr="005E0944">
        <w:rPr>
          <w:b/>
        </w:rPr>
        <w:t>Izvaddati (pieprasījumi):</w:t>
      </w:r>
    </w:p>
    <w:p w14:paraId="518D1741" w14:textId="3FA63B3F"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86" w:name="_Toc476847859"/>
      <w:r w:rsidR="00424559">
        <w:rPr>
          <w:noProof/>
        </w:rPr>
        <w:t>247.</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LookupClassifiers</w:t>
      </w:r>
      <w:r w:rsidR="00BA28C1" w:rsidRPr="005E0944">
        <w:t>” izvaddati</w:t>
      </w:r>
      <w:bookmarkEnd w:id="1086"/>
    </w:p>
    <w:tbl>
      <w:tblPr>
        <w:tblStyle w:val="TableGrid"/>
        <w:tblW w:w="8472" w:type="dxa"/>
        <w:tblLayout w:type="fixed"/>
        <w:tblLook w:val="04A0" w:firstRow="1" w:lastRow="0" w:firstColumn="1" w:lastColumn="0" w:noHBand="0" w:noVBand="1"/>
      </w:tblPr>
      <w:tblGrid>
        <w:gridCol w:w="2376"/>
        <w:gridCol w:w="1701"/>
        <w:gridCol w:w="4395"/>
      </w:tblGrid>
      <w:tr w:rsidR="00BA28C1" w:rsidRPr="005E0944" w14:paraId="0C4E30F5"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2CC1E9FD"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63A4C6E" w14:textId="77777777" w:rsidR="00BA28C1" w:rsidRPr="005E0944" w:rsidRDefault="00BA28C1" w:rsidP="00613DCC">
            <w:pPr>
              <w:rPr>
                <w:b/>
                <w:lang w:val="lv-LV"/>
              </w:rPr>
            </w:pPr>
            <w:r w:rsidRPr="005E0944">
              <w:rPr>
                <w:b/>
                <w:lang w:val="lv-LV"/>
              </w:rPr>
              <w:t>Tips</w:t>
            </w:r>
          </w:p>
        </w:tc>
        <w:tc>
          <w:tcPr>
            <w:tcW w:w="4395" w:type="dxa"/>
            <w:tcBorders>
              <w:bottom w:val="single" w:sz="12" w:space="0" w:color="000000"/>
            </w:tcBorders>
            <w:shd w:val="clear" w:color="auto" w:fill="F2F2F2"/>
          </w:tcPr>
          <w:p w14:paraId="2592D04F" w14:textId="77777777" w:rsidR="00BA28C1" w:rsidRPr="005E0944" w:rsidRDefault="00BA28C1" w:rsidP="00613DCC">
            <w:pPr>
              <w:rPr>
                <w:b/>
                <w:lang w:val="lv-LV"/>
              </w:rPr>
            </w:pPr>
            <w:r w:rsidRPr="005E0944">
              <w:rPr>
                <w:b/>
                <w:lang w:val="lv-LV"/>
              </w:rPr>
              <w:t>Apraksts</w:t>
            </w:r>
          </w:p>
        </w:tc>
      </w:tr>
      <w:tr w:rsidR="00EE7A9C" w:rsidRPr="005E0944" w14:paraId="04AB11F9" w14:textId="77777777" w:rsidTr="00F52B42">
        <w:tc>
          <w:tcPr>
            <w:tcW w:w="8472" w:type="dxa"/>
            <w:gridSpan w:val="3"/>
          </w:tcPr>
          <w:p w14:paraId="2EB8DAB5" w14:textId="77777777" w:rsidR="00EE7A9C" w:rsidRPr="005E0944" w:rsidRDefault="00EE7A9C" w:rsidP="00EE7A9C">
            <w:pPr>
              <w:spacing w:before="40" w:after="40"/>
              <w:rPr>
                <w:i/>
                <w:lang w:val="lv-LV"/>
              </w:rPr>
            </w:pPr>
            <w:r w:rsidRPr="005E0944">
              <w:rPr>
                <w:i/>
                <w:lang w:val="lv-LV"/>
              </w:rPr>
              <w:t>Saraksts ar klasificēto vērtību informāciju.</w:t>
            </w:r>
          </w:p>
        </w:tc>
      </w:tr>
      <w:tr w:rsidR="00BA28C1" w:rsidRPr="005E0944" w14:paraId="72BD5598" w14:textId="77777777" w:rsidTr="00D97082">
        <w:tc>
          <w:tcPr>
            <w:tcW w:w="2376" w:type="dxa"/>
          </w:tcPr>
          <w:p w14:paraId="31DD241F" w14:textId="77777777" w:rsidR="00BA28C1" w:rsidRPr="005E0944" w:rsidRDefault="00BA28C1" w:rsidP="00D97082">
            <w:pPr>
              <w:spacing w:before="40" w:after="40"/>
              <w:rPr>
                <w:lang w:val="lv-LV"/>
              </w:rPr>
            </w:pPr>
            <w:r w:rsidRPr="005E0944">
              <w:rPr>
                <w:lang w:val="lv-LV"/>
              </w:rPr>
              <w:t>Key</w:t>
            </w:r>
          </w:p>
        </w:tc>
        <w:tc>
          <w:tcPr>
            <w:tcW w:w="1701" w:type="dxa"/>
          </w:tcPr>
          <w:p w14:paraId="0BBF889D" w14:textId="77777777" w:rsidR="00BA28C1" w:rsidRPr="005E0944" w:rsidRDefault="00BA28C1" w:rsidP="00D97082">
            <w:pPr>
              <w:autoSpaceDE w:val="0"/>
              <w:autoSpaceDN w:val="0"/>
              <w:adjustRightInd w:val="0"/>
              <w:rPr>
                <w:lang w:val="lv-LV"/>
              </w:rPr>
            </w:pPr>
            <w:r w:rsidRPr="005E0944">
              <w:rPr>
                <w:lang w:val="lv-LV"/>
              </w:rPr>
              <w:t>nvarchar(100)</w:t>
            </w:r>
          </w:p>
        </w:tc>
        <w:tc>
          <w:tcPr>
            <w:tcW w:w="4395" w:type="dxa"/>
          </w:tcPr>
          <w:p w14:paraId="4DE8B039" w14:textId="77777777" w:rsidR="00BA28C1" w:rsidRPr="005E0944" w:rsidRDefault="00BA28C1" w:rsidP="00D97082">
            <w:pPr>
              <w:spacing w:before="40" w:after="40"/>
              <w:rPr>
                <w:lang w:val="lv-LV"/>
              </w:rPr>
            </w:pPr>
            <w:r w:rsidRPr="005E0944">
              <w:rPr>
                <w:lang w:val="lv-LV"/>
              </w:rPr>
              <w:t>Klasifikatora OID.</w:t>
            </w:r>
          </w:p>
        </w:tc>
      </w:tr>
      <w:tr w:rsidR="00BA28C1" w:rsidRPr="005E0944" w14:paraId="4E367029" w14:textId="77777777" w:rsidTr="00D97082">
        <w:tc>
          <w:tcPr>
            <w:tcW w:w="2376" w:type="dxa"/>
          </w:tcPr>
          <w:p w14:paraId="64898EB8" w14:textId="77777777" w:rsidR="00BA28C1" w:rsidRPr="005E0944" w:rsidRDefault="00BA28C1" w:rsidP="00D97082">
            <w:pPr>
              <w:spacing w:before="40" w:after="40"/>
              <w:rPr>
                <w:lang w:val="lv-LV"/>
              </w:rPr>
            </w:pPr>
            <w:r w:rsidRPr="005E0944">
              <w:rPr>
                <w:lang w:val="lv-LV"/>
              </w:rPr>
              <w:t>Name</w:t>
            </w:r>
          </w:p>
        </w:tc>
        <w:tc>
          <w:tcPr>
            <w:tcW w:w="1701" w:type="dxa"/>
          </w:tcPr>
          <w:p w14:paraId="0C351545" w14:textId="77777777" w:rsidR="00BA28C1" w:rsidRPr="005E0944" w:rsidRDefault="00BA28C1" w:rsidP="00D97082">
            <w:pPr>
              <w:autoSpaceDE w:val="0"/>
              <w:autoSpaceDN w:val="0"/>
              <w:adjustRightInd w:val="0"/>
              <w:rPr>
                <w:lang w:val="lv-LV"/>
              </w:rPr>
            </w:pPr>
            <w:r w:rsidRPr="005E0944">
              <w:rPr>
                <w:lang w:val="lv-LV"/>
              </w:rPr>
              <w:t>nvarchar(4000)</w:t>
            </w:r>
          </w:p>
        </w:tc>
        <w:tc>
          <w:tcPr>
            <w:tcW w:w="4395" w:type="dxa"/>
          </w:tcPr>
          <w:p w14:paraId="6B7DA52C" w14:textId="77777777" w:rsidR="00BA28C1" w:rsidRPr="005E0944" w:rsidRDefault="00BA28C1" w:rsidP="00D97082">
            <w:pPr>
              <w:spacing w:before="40" w:after="40"/>
              <w:rPr>
                <w:lang w:val="lv-LV"/>
              </w:rPr>
            </w:pPr>
            <w:r w:rsidRPr="005E0944">
              <w:rPr>
                <w:lang w:val="lv-LV"/>
              </w:rPr>
              <w:t>Klasificētās vērtības nosaukums.</w:t>
            </w:r>
          </w:p>
        </w:tc>
      </w:tr>
      <w:tr w:rsidR="00BA28C1" w:rsidRPr="005E0944" w14:paraId="077FF1EC" w14:textId="77777777" w:rsidTr="00D97082">
        <w:tc>
          <w:tcPr>
            <w:tcW w:w="2376" w:type="dxa"/>
          </w:tcPr>
          <w:p w14:paraId="1979B362" w14:textId="77777777" w:rsidR="00BA28C1" w:rsidRPr="005E0944" w:rsidRDefault="00BA28C1" w:rsidP="00D97082">
            <w:pPr>
              <w:spacing w:before="40" w:after="40"/>
              <w:rPr>
                <w:lang w:val="lv-LV"/>
              </w:rPr>
            </w:pPr>
            <w:r w:rsidRPr="005E0944">
              <w:rPr>
                <w:lang w:val="lv-LV"/>
              </w:rPr>
              <w:t>Version</w:t>
            </w:r>
          </w:p>
        </w:tc>
        <w:tc>
          <w:tcPr>
            <w:tcW w:w="1701" w:type="dxa"/>
          </w:tcPr>
          <w:p w14:paraId="6CE36BF3" w14:textId="77777777" w:rsidR="00BA28C1" w:rsidRPr="005E0944" w:rsidRDefault="00BA28C1" w:rsidP="00D97082">
            <w:pPr>
              <w:spacing w:before="40" w:after="40"/>
              <w:rPr>
                <w:lang w:val="lv-LV"/>
              </w:rPr>
            </w:pPr>
            <w:r w:rsidRPr="005E0944">
              <w:rPr>
                <w:lang w:val="lv-LV"/>
              </w:rPr>
              <w:t>int</w:t>
            </w:r>
          </w:p>
        </w:tc>
        <w:tc>
          <w:tcPr>
            <w:tcW w:w="4395" w:type="dxa"/>
          </w:tcPr>
          <w:p w14:paraId="6BB12FB4" w14:textId="77777777" w:rsidR="00BA28C1" w:rsidRPr="005E0944" w:rsidRDefault="00BA28C1" w:rsidP="00D97082">
            <w:pPr>
              <w:spacing w:before="40" w:after="40"/>
              <w:rPr>
                <w:lang w:val="lv-LV"/>
              </w:rPr>
            </w:pPr>
            <w:r w:rsidRPr="005E0944">
              <w:rPr>
                <w:lang w:val="lv-LV"/>
              </w:rPr>
              <w:t>Klasifikatora versija.</w:t>
            </w:r>
          </w:p>
        </w:tc>
      </w:tr>
    </w:tbl>
    <w:p w14:paraId="5270A301" w14:textId="77777777" w:rsidR="00BA28C1" w:rsidRPr="005E0944" w:rsidRDefault="00BA28C1" w:rsidP="00613DCC">
      <w:pPr>
        <w:spacing w:before="120"/>
      </w:pPr>
      <w:r w:rsidRPr="005E0944">
        <w:rPr>
          <w:b/>
        </w:rPr>
        <w:t xml:space="preserve">Izvaddati: </w:t>
      </w:r>
      <w:r w:rsidRPr="005E0944">
        <w:t>Procedūras statuss (bitmaska):</w:t>
      </w:r>
    </w:p>
    <w:p w14:paraId="462A4703" w14:textId="77777777" w:rsidR="00BA28C1" w:rsidRPr="005E0944" w:rsidRDefault="00BA28C1" w:rsidP="00BA28C1">
      <w:pPr>
        <w:spacing w:before="120"/>
        <w:ind w:left="1440"/>
      </w:pPr>
      <w:r w:rsidRPr="005E0944">
        <w:t>0 – Procedūra veiksmīgi pabeigusi darbu;</w:t>
      </w:r>
    </w:p>
    <w:p w14:paraId="5EF31C46" w14:textId="77777777" w:rsidR="00BA28C1" w:rsidRPr="005E0944" w:rsidRDefault="00BA28C1" w:rsidP="00BA28C1">
      <w:pPr>
        <w:spacing w:before="120"/>
        <w:ind w:left="1440"/>
      </w:pPr>
      <w:r w:rsidRPr="005E0944">
        <w:t>2</w:t>
      </w:r>
      <w:r w:rsidRPr="005E0944">
        <w:rPr>
          <w:vertAlign w:val="superscript"/>
        </w:rPr>
        <w:t>n</w:t>
      </w:r>
      <w:r w:rsidRPr="005E0944">
        <w:t xml:space="preserve"> – n-tais saraksta klasificētā vērtība netika atrasta klasifikatorā.</w:t>
      </w:r>
    </w:p>
    <w:p w14:paraId="2F908FA2" w14:textId="77777777" w:rsidR="00BA28C1" w:rsidRPr="005E0944" w:rsidRDefault="00BA28C1" w:rsidP="00613DCC">
      <w:pPr>
        <w:spacing w:before="120"/>
      </w:pPr>
      <w:r w:rsidRPr="005E0944">
        <w:rPr>
          <w:b/>
        </w:rPr>
        <w:t>Izvaddatu tips:</w:t>
      </w:r>
      <w:r w:rsidRPr="005E0944">
        <w:t xml:space="preserve"> Int.</w:t>
      </w:r>
    </w:p>
    <w:p w14:paraId="57E30A66" w14:textId="77777777" w:rsidR="00BA28C1" w:rsidRPr="005E0944" w:rsidRDefault="00BA28C1" w:rsidP="006E471D">
      <w:pPr>
        <w:pStyle w:val="Heading5"/>
        <w:rPr>
          <w:lang w:eastAsia="lv-LV"/>
        </w:rPr>
      </w:pPr>
      <w:bookmarkStart w:id="1087" w:name="_Ref418096061"/>
      <w:bookmarkStart w:id="1088" w:name="_Ref418096063"/>
      <w:bookmarkStart w:id="1089" w:name="_Toc476847387"/>
      <w:r w:rsidRPr="005E0944">
        <w:rPr>
          <w:lang w:eastAsia="lv-LV"/>
        </w:rPr>
        <w:t>Procedūra “LookupMedication”</w:t>
      </w:r>
      <w:bookmarkEnd w:id="1087"/>
      <w:bookmarkEnd w:id="1088"/>
      <w:bookmarkEnd w:id="1089"/>
    </w:p>
    <w:p w14:paraId="3C12CF02"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.LookupMedication.</w:t>
      </w:r>
    </w:p>
    <w:p w14:paraId="389C6568" w14:textId="77777777" w:rsidR="00BA28C1" w:rsidRPr="005E0944" w:rsidRDefault="00BA28C1" w:rsidP="00613DCC">
      <w:pPr>
        <w:keepNext/>
        <w:spacing w:before="120"/>
        <w:rPr>
          <w:b/>
        </w:rPr>
      </w:pPr>
      <w:r w:rsidRPr="005E0944">
        <w:rPr>
          <w:b/>
        </w:rPr>
        <w:t>Apraksts:</w:t>
      </w:r>
    </w:p>
    <w:p w14:paraId="62EB0CEA" w14:textId="77777777" w:rsidR="00BA28C1" w:rsidRPr="005E0944" w:rsidRDefault="00BA28C1" w:rsidP="005914EA">
      <w:pPr>
        <w:pStyle w:val="BodyText"/>
      </w:pPr>
      <w:r w:rsidRPr="005E0944">
        <w:t xml:space="preserve">Izgūst informāciju par </w:t>
      </w:r>
      <w:r w:rsidR="003403F8" w:rsidRPr="005E0944">
        <w:t xml:space="preserve">izrakstīto </w:t>
      </w:r>
      <w:r w:rsidRPr="005E0944">
        <w:t>ĀL.</w:t>
      </w:r>
    </w:p>
    <w:p w14:paraId="6E5B4772" w14:textId="77777777" w:rsidR="00BA28C1" w:rsidRPr="005E0944" w:rsidRDefault="00BA28C1" w:rsidP="00613DCC">
      <w:pPr>
        <w:keepNext/>
        <w:rPr>
          <w:b/>
        </w:rPr>
      </w:pPr>
      <w:r w:rsidRPr="005E0944">
        <w:rPr>
          <w:b/>
        </w:rPr>
        <w:t>Ievaddati:</w:t>
      </w:r>
    </w:p>
    <w:p w14:paraId="3ED0C378" w14:textId="1A59F13C"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90" w:name="_Toc476847860"/>
      <w:r w:rsidR="00424559">
        <w:rPr>
          <w:noProof/>
        </w:rPr>
        <w:t>248.</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LookupMedication</w:t>
      </w:r>
      <w:r w:rsidR="00BA28C1" w:rsidRPr="005E0944">
        <w:t>” ieejas parametri</w:t>
      </w:r>
      <w:bookmarkEnd w:id="109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175A4B4C"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9E7B187"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8926733"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238E0398"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1A2C9FA2"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CF4D348" w14:textId="77777777" w:rsidR="00BA28C1" w:rsidRPr="005E0944" w:rsidRDefault="00BA28C1" w:rsidP="00613DCC">
            <w:pPr>
              <w:rPr>
                <w:b/>
                <w:lang w:val="lv-LV"/>
              </w:rPr>
            </w:pPr>
            <w:r w:rsidRPr="005E0944">
              <w:rPr>
                <w:b/>
                <w:lang w:val="lv-LV"/>
              </w:rPr>
              <w:t>Apraksts</w:t>
            </w:r>
          </w:p>
        </w:tc>
      </w:tr>
      <w:tr w:rsidR="00BA28C1" w:rsidRPr="005E0944" w14:paraId="58F445DC" w14:textId="77777777" w:rsidTr="00D97082">
        <w:tc>
          <w:tcPr>
            <w:tcW w:w="1668" w:type="dxa"/>
          </w:tcPr>
          <w:p w14:paraId="7E0769CA" w14:textId="77777777" w:rsidR="00BA28C1" w:rsidRPr="005E0944" w:rsidRDefault="00BA28C1" w:rsidP="00D97082">
            <w:pPr>
              <w:spacing w:before="40" w:after="40"/>
              <w:rPr>
                <w:lang w:val="lv-LV"/>
              </w:rPr>
            </w:pPr>
            <w:r w:rsidRPr="005E0944">
              <w:rPr>
                <w:lang w:val="lv-LV"/>
              </w:rPr>
              <w:t>effectiveTime</w:t>
            </w:r>
          </w:p>
        </w:tc>
        <w:tc>
          <w:tcPr>
            <w:tcW w:w="1701" w:type="dxa"/>
          </w:tcPr>
          <w:p w14:paraId="7D7259A6" w14:textId="77777777" w:rsidR="00BA28C1" w:rsidRPr="005E0944" w:rsidRDefault="00BA28C1" w:rsidP="00D97082">
            <w:pPr>
              <w:spacing w:before="40" w:after="40"/>
              <w:rPr>
                <w:lang w:val="lv-LV"/>
              </w:rPr>
            </w:pPr>
            <w:r w:rsidRPr="005E0944">
              <w:rPr>
                <w:lang w:val="lv-LV"/>
              </w:rPr>
              <w:t>date</w:t>
            </w:r>
          </w:p>
        </w:tc>
        <w:tc>
          <w:tcPr>
            <w:tcW w:w="567" w:type="dxa"/>
          </w:tcPr>
          <w:p w14:paraId="26E62B78" w14:textId="77777777" w:rsidR="00BA28C1" w:rsidRPr="005E0944" w:rsidRDefault="00BA28C1" w:rsidP="00D97082">
            <w:pPr>
              <w:spacing w:before="40" w:after="40"/>
              <w:rPr>
                <w:lang w:val="lv-LV"/>
              </w:rPr>
            </w:pPr>
            <w:r w:rsidRPr="005E0944">
              <w:rPr>
                <w:lang w:val="lv-LV"/>
              </w:rPr>
              <w:t>I</w:t>
            </w:r>
          </w:p>
        </w:tc>
        <w:tc>
          <w:tcPr>
            <w:tcW w:w="1275" w:type="dxa"/>
          </w:tcPr>
          <w:p w14:paraId="671E5F4D" w14:textId="77777777" w:rsidR="00BA28C1" w:rsidRPr="005E0944" w:rsidRDefault="00BA28C1" w:rsidP="00D97082">
            <w:pPr>
              <w:spacing w:before="40" w:after="40"/>
              <w:rPr>
                <w:lang w:val="lv-LV"/>
              </w:rPr>
            </w:pPr>
          </w:p>
        </w:tc>
        <w:tc>
          <w:tcPr>
            <w:tcW w:w="3260" w:type="dxa"/>
          </w:tcPr>
          <w:p w14:paraId="133AFC78" w14:textId="77777777" w:rsidR="00BA28C1" w:rsidRPr="005E0944" w:rsidRDefault="00BA28C1" w:rsidP="00D97082">
            <w:pPr>
              <w:spacing w:before="40" w:after="40"/>
              <w:rPr>
                <w:lang w:val="lv-LV"/>
              </w:rPr>
            </w:pPr>
            <w:r w:rsidRPr="005E0944">
              <w:rPr>
                <w:lang w:val="lv-LV"/>
              </w:rPr>
              <w:t>Datums, uz kur tiek veiktas pārbaudes.</w:t>
            </w:r>
          </w:p>
        </w:tc>
      </w:tr>
      <w:tr w:rsidR="00BA28C1" w:rsidRPr="005E0944" w14:paraId="0FB18340" w14:textId="77777777" w:rsidTr="00D97082">
        <w:tc>
          <w:tcPr>
            <w:tcW w:w="1668" w:type="dxa"/>
          </w:tcPr>
          <w:p w14:paraId="2E28E097" w14:textId="77777777" w:rsidR="00BA28C1" w:rsidRPr="005E0944" w:rsidRDefault="00BA28C1" w:rsidP="00D97082">
            <w:pPr>
              <w:spacing w:before="40" w:after="40"/>
              <w:rPr>
                <w:lang w:val="lv-LV"/>
              </w:rPr>
            </w:pPr>
            <w:r w:rsidRPr="005E0944">
              <w:rPr>
                <w:lang w:val="lv-LV"/>
              </w:rPr>
              <w:t>compensableMedicineGroupCode</w:t>
            </w:r>
          </w:p>
        </w:tc>
        <w:tc>
          <w:tcPr>
            <w:tcW w:w="1701" w:type="dxa"/>
          </w:tcPr>
          <w:p w14:paraId="713CC842" w14:textId="77777777" w:rsidR="00BA28C1" w:rsidRPr="005E0944" w:rsidRDefault="00BA28C1" w:rsidP="00D97082">
            <w:pPr>
              <w:spacing w:before="40" w:after="40"/>
              <w:rPr>
                <w:lang w:val="lv-LV"/>
              </w:rPr>
            </w:pPr>
            <w:r w:rsidRPr="005E0944">
              <w:rPr>
                <w:lang w:val="lv-LV"/>
              </w:rPr>
              <w:t>nvarchar(100)</w:t>
            </w:r>
          </w:p>
        </w:tc>
        <w:tc>
          <w:tcPr>
            <w:tcW w:w="567" w:type="dxa"/>
          </w:tcPr>
          <w:p w14:paraId="43DB9026" w14:textId="77777777" w:rsidR="00BA28C1" w:rsidRPr="005E0944" w:rsidRDefault="00BA28C1" w:rsidP="00D97082">
            <w:pPr>
              <w:spacing w:before="40" w:after="40"/>
              <w:rPr>
                <w:lang w:val="lv-LV"/>
              </w:rPr>
            </w:pPr>
            <w:r w:rsidRPr="005E0944">
              <w:rPr>
                <w:lang w:val="lv-LV"/>
              </w:rPr>
              <w:t>I</w:t>
            </w:r>
          </w:p>
        </w:tc>
        <w:tc>
          <w:tcPr>
            <w:tcW w:w="1275" w:type="dxa"/>
          </w:tcPr>
          <w:p w14:paraId="5935EB87" w14:textId="77777777" w:rsidR="00BA28C1" w:rsidRPr="005E0944" w:rsidRDefault="00BA28C1" w:rsidP="00D97082">
            <w:pPr>
              <w:spacing w:before="40" w:after="40"/>
              <w:rPr>
                <w:lang w:val="lv-LV"/>
              </w:rPr>
            </w:pPr>
            <w:r w:rsidRPr="005E0944">
              <w:rPr>
                <w:lang w:val="lv-LV"/>
              </w:rPr>
              <w:t>NULL</w:t>
            </w:r>
          </w:p>
        </w:tc>
        <w:tc>
          <w:tcPr>
            <w:tcW w:w="3260" w:type="dxa"/>
          </w:tcPr>
          <w:p w14:paraId="04997F33" w14:textId="77777777" w:rsidR="00BA28C1" w:rsidRPr="005E0944" w:rsidRDefault="00BA28C1" w:rsidP="00D97082">
            <w:pPr>
              <w:spacing w:before="40" w:after="40"/>
              <w:rPr>
                <w:lang w:val="lv-LV"/>
              </w:rPr>
            </w:pPr>
            <w:r w:rsidRPr="005E0944">
              <w:rPr>
                <w:lang w:val="lv-LV"/>
              </w:rPr>
              <w:t>Kompensējamo zāļu grupas kods.</w:t>
            </w:r>
          </w:p>
        </w:tc>
      </w:tr>
      <w:tr w:rsidR="00BA28C1" w:rsidRPr="005E0944" w14:paraId="7E886C54" w14:textId="77777777" w:rsidTr="00D97082">
        <w:tc>
          <w:tcPr>
            <w:tcW w:w="1668" w:type="dxa"/>
          </w:tcPr>
          <w:p w14:paraId="2804D8D0" w14:textId="77777777" w:rsidR="00BA28C1" w:rsidRPr="005E0944" w:rsidRDefault="00BA28C1" w:rsidP="00D97082">
            <w:pPr>
              <w:spacing w:before="40" w:after="40"/>
              <w:rPr>
                <w:lang w:val="lv-LV"/>
              </w:rPr>
            </w:pPr>
            <w:r w:rsidRPr="005E0944">
              <w:rPr>
                <w:lang w:val="lv-LV"/>
              </w:rPr>
              <w:t>compensableMedicineGroupVersion</w:t>
            </w:r>
          </w:p>
        </w:tc>
        <w:tc>
          <w:tcPr>
            <w:tcW w:w="1701" w:type="dxa"/>
          </w:tcPr>
          <w:p w14:paraId="5CFE5DA1" w14:textId="77777777" w:rsidR="00BA28C1" w:rsidRPr="005E0944" w:rsidRDefault="00BA28C1" w:rsidP="00D97082">
            <w:pPr>
              <w:spacing w:before="40" w:after="40"/>
              <w:rPr>
                <w:lang w:val="lv-LV"/>
              </w:rPr>
            </w:pPr>
            <w:r w:rsidRPr="005E0944">
              <w:rPr>
                <w:lang w:val="lv-LV"/>
              </w:rPr>
              <w:t>int</w:t>
            </w:r>
          </w:p>
        </w:tc>
        <w:tc>
          <w:tcPr>
            <w:tcW w:w="567" w:type="dxa"/>
          </w:tcPr>
          <w:p w14:paraId="255AE0ED" w14:textId="77777777" w:rsidR="00BA28C1" w:rsidRPr="005E0944" w:rsidRDefault="00BA28C1" w:rsidP="00D97082">
            <w:pPr>
              <w:spacing w:before="40" w:after="40"/>
              <w:rPr>
                <w:lang w:val="lv-LV"/>
              </w:rPr>
            </w:pPr>
            <w:r w:rsidRPr="005E0944">
              <w:rPr>
                <w:lang w:val="lv-LV"/>
              </w:rPr>
              <w:t>I/O</w:t>
            </w:r>
          </w:p>
        </w:tc>
        <w:tc>
          <w:tcPr>
            <w:tcW w:w="1275" w:type="dxa"/>
          </w:tcPr>
          <w:p w14:paraId="2A73AC1B" w14:textId="77777777" w:rsidR="00BA28C1" w:rsidRPr="005E0944" w:rsidRDefault="00BA28C1" w:rsidP="00D97082">
            <w:pPr>
              <w:spacing w:before="40" w:after="40"/>
              <w:rPr>
                <w:lang w:val="lv-LV"/>
              </w:rPr>
            </w:pPr>
            <w:r w:rsidRPr="005E0944">
              <w:rPr>
                <w:lang w:val="lv-LV"/>
              </w:rPr>
              <w:t>NULL</w:t>
            </w:r>
          </w:p>
        </w:tc>
        <w:tc>
          <w:tcPr>
            <w:tcW w:w="3260" w:type="dxa"/>
          </w:tcPr>
          <w:p w14:paraId="329E50A4" w14:textId="77777777" w:rsidR="00BA28C1" w:rsidRPr="005E0944" w:rsidRDefault="00BA28C1" w:rsidP="00D97082">
            <w:pPr>
              <w:spacing w:before="40" w:after="40"/>
              <w:rPr>
                <w:lang w:val="lv-LV"/>
              </w:rPr>
            </w:pPr>
            <w:r w:rsidRPr="005E0944">
              <w:rPr>
                <w:lang w:val="lv-LV"/>
              </w:rPr>
              <w:t>Kompensējamo zāļu grupas klasifikatora versija.</w:t>
            </w:r>
          </w:p>
        </w:tc>
      </w:tr>
      <w:tr w:rsidR="00BA28C1" w:rsidRPr="005E0944" w14:paraId="486BC337" w14:textId="77777777" w:rsidTr="00D97082">
        <w:tc>
          <w:tcPr>
            <w:tcW w:w="1668" w:type="dxa"/>
          </w:tcPr>
          <w:p w14:paraId="52B0E107" w14:textId="77777777" w:rsidR="00BA28C1" w:rsidRPr="005E0944" w:rsidRDefault="00BA28C1" w:rsidP="00D97082">
            <w:pPr>
              <w:spacing w:before="40" w:after="40"/>
              <w:rPr>
                <w:lang w:val="lv-LV"/>
              </w:rPr>
            </w:pPr>
            <w:r w:rsidRPr="005E0944">
              <w:rPr>
                <w:lang w:val="lv-LV"/>
              </w:rPr>
              <w:t>compensableMedicineGroupName</w:t>
            </w:r>
          </w:p>
        </w:tc>
        <w:tc>
          <w:tcPr>
            <w:tcW w:w="1701" w:type="dxa"/>
          </w:tcPr>
          <w:p w14:paraId="66B5B5F6" w14:textId="77777777" w:rsidR="00BA28C1" w:rsidRPr="005E0944" w:rsidRDefault="00BA28C1" w:rsidP="00D97082">
            <w:pPr>
              <w:spacing w:before="40" w:after="40"/>
              <w:rPr>
                <w:lang w:val="lv-LV"/>
              </w:rPr>
            </w:pPr>
            <w:r w:rsidRPr="005E0944">
              <w:rPr>
                <w:lang w:val="lv-LV"/>
              </w:rPr>
              <w:t>nvarchar(4000)</w:t>
            </w:r>
          </w:p>
        </w:tc>
        <w:tc>
          <w:tcPr>
            <w:tcW w:w="567" w:type="dxa"/>
          </w:tcPr>
          <w:p w14:paraId="64129833" w14:textId="77777777" w:rsidR="00BA28C1" w:rsidRPr="005E0944" w:rsidRDefault="00BA28C1" w:rsidP="00D97082">
            <w:pPr>
              <w:spacing w:before="40" w:after="40"/>
              <w:rPr>
                <w:lang w:val="lv-LV"/>
              </w:rPr>
            </w:pPr>
            <w:r w:rsidRPr="005E0944">
              <w:rPr>
                <w:lang w:val="lv-LV"/>
              </w:rPr>
              <w:t>O</w:t>
            </w:r>
          </w:p>
        </w:tc>
        <w:tc>
          <w:tcPr>
            <w:tcW w:w="1275" w:type="dxa"/>
          </w:tcPr>
          <w:p w14:paraId="3865C3B4" w14:textId="77777777" w:rsidR="00BA28C1" w:rsidRPr="005E0944" w:rsidRDefault="00BA28C1" w:rsidP="00D97082">
            <w:pPr>
              <w:spacing w:before="40" w:after="40"/>
              <w:rPr>
                <w:lang w:val="lv-LV"/>
              </w:rPr>
            </w:pPr>
            <w:r w:rsidRPr="005E0944">
              <w:rPr>
                <w:lang w:val="lv-LV"/>
              </w:rPr>
              <w:t>NULL</w:t>
            </w:r>
          </w:p>
        </w:tc>
        <w:tc>
          <w:tcPr>
            <w:tcW w:w="3260" w:type="dxa"/>
          </w:tcPr>
          <w:p w14:paraId="3311AECD" w14:textId="77777777" w:rsidR="00BA28C1" w:rsidRPr="005E0944" w:rsidRDefault="00BA28C1" w:rsidP="00D97082">
            <w:pPr>
              <w:spacing w:before="40" w:after="40"/>
              <w:rPr>
                <w:lang w:val="lv-LV"/>
              </w:rPr>
            </w:pPr>
            <w:r w:rsidRPr="005E0944">
              <w:rPr>
                <w:lang w:val="lv-LV"/>
              </w:rPr>
              <w:t>Kompensējamo zāļu grupas nosaukums.</w:t>
            </w:r>
          </w:p>
        </w:tc>
      </w:tr>
      <w:tr w:rsidR="00BA28C1" w:rsidRPr="005E0944" w14:paraId="712A6D6C" w14:textId="77777777" w:rsidTr="00D97082">
        <w:tc>
          <w:tcPr>
            <w:tcW w:w="1668" w:type="dxa"/>
          </w:tcPr>
          <w:p w14:paraId="692CFF87" w14:textId="77777777" w:rsidR="00BA28C1" w:rsidRPr="005E0944" w:rsidRDefault="00BA28C1" w:rsidP="00D97082">
            <w:pPr>
              <w:spacing w:before="40" w:after="40"/>
              <w:rPr>
                <w:lang w:val="lv-LV"/>
              </w:rPr>
            </w:pPr>
            <w:r w:rsidRPr="005E0944">
              <w:rPr>
                <w:lang w:val="lv-LV"/>
              </w:rPr>
              <w:t>medicineCode</w:t>
            </w:r>
          </w:p>
        </w:tc>
        <w:tc>
          <w:tcPr>
            <w:tcW w:w="1701" w:type="dxa"/>
          </w:tcPr>
          <w:p w14:paraId="7E53C31E" w14:textId="77777777" w:rsidR="00BA28C1" w:rsidRPr="005E0944" w:rsidRDefault="00BA28C1" w:rsidP="00D97082">
            <w:pPr>
              <w:spacing w:before="40" w:after="40"/>
              <w:rPr>
                <w:lang w:val="lv-LV"/>
              </w:rPr>
            </w:pPr>
            <w:r w:rsidRPr="005E0944">
              <w:rPr>
                <w:lang w:val="lv-LV"/>
              </w:rPr>
              <w:t>nvarchar(100)</w:t>
            </w:r>
          </w:p>
        </w:tc>
        <w:tc>
          <w:tcPr>
            <w:tcW w:w="567" w:type="dxa"/>
          </w:tcPr>
          <w:p w14:paraId="6E71575F" w14:textId="77777777" w:rsidR="00BA28C1" w:rsidRPr="005E0944" w:rsidRDefault="00BA28C1" w:rsidP="00D97082">
            <w:pPr>
              <w:spacing w:before="40" w:after="40"/>
              <w:rPr>
                <w:lang w:val="lv-LV"/>
              </w:rPr>
            </w:pPr>
            <w:r w:rsidRPr="005E0944">
              <w:rPr>
                <w:lang w:val="lv-LV"/>
              </w:rPr>
              <w:t>I</w:t>
            </w:r>
          </w:p>
        </w:tc>
        <w:tc>
          <w:tcPr>
            <w:tcW w:w="1275" w:type="dxa"/>
          </w:tcPr>
          <w:p w14:paraId="0D31D2EC" w14:textId="77777777" w:rsidR="00BA28C1" w:rsidRPr="005E0944" w:rsidRDefault="00BA28C1" w:rsidP="00D97082">
            <w:pPr>
              <w:spacing w:before="40" w:after="40"/>
              <w:rPr>
                <w:lang w:val="lv-LV"/>
              </w:rPr>
            </w:pPr>
            <w:r w:rsidRPr="005E0944">
              <w:rPr>
                <w:lang w:val="lv-LV"/>
              </w:rPr>
              <w:t>NULL</w:t>
            </w:r>
          </w:p>
        </w:tc>
        <w:tc>
          <w:tcPr>
            <w:tcW w:w="3260" w:type="dxa"/>
          </w:tcPr>
          <w:p w14:paraId="4B756181" w14:textId="77777777" w:rsidR="00BA28C1" w:rsidRPr="005E0944" w:rsidRDefault="00BA28C1" w:rsidP="00D97082">
            <w:pPr>
              <w:spacing w:before="40" w:after="40"/>
              <w:rPr>
                <w:lang w:val="lv-LV"/>
              </w:rPr>
            </w:pPr>
            <w:r w:rsidRPr="005E0944">
              <w:rPr>
                <w:lang w:val="lv-LV"/>
              </w:rPr>
              <w:t>Latvijā reģistrēto zāļu kods.</w:t>
            </w:r>
          </w:p>
        </w:tc>
      </w:tr>
      <w:tr w:rsidR="00BA28C1" w:rsidRPr="005E0944" w14:paraId="2A7BE7BF" w14:textId="77777777" w:rsidTr="00D97082">
        <w:tc>
          <w:tcPr>
            <w:tcW w:w="1668" w:type="dxa"/>
          </w:tcPr>
          <w:p w14:paraId="03B4C718" w14:textId="77777777" w:rsidR="00BA28C1" w:rsidRPr="005E0944" w:rsidRDefault="00BA28C1" w:rsidP="00D97082">
            <w:pPr>
              <w:spacing w:before="40" w:after="40"/>
              <w:rPr>
                <w:lang w:val="lv-LV"/>
              </w:rPr>
            </w:pPr>
            <w:r w:rsidRPr="005E0944">
              <w:rPr>
                <w:lang w:val="lv-LV"/>
              </w:rPr>
              <w:t>medicineVersion</w:t>
            </w:r>
          </w:p>
        </w:tc>
        <w:tc>
          <w:tcPr>
            <w:tcW w:w="1701" w:type="dxa"/>
          </w:tcPr>
          <w:p w14:paraId="494684C3" w14:textId="77777777" w:rsidR="00BA28C1" w:rsidRPr="005E0944" w:rsidRDefault="00BA28C1" w:rsidP="00D97082">
            <w:pPr>
              <w:spacing w:before="40" w:after="40"/>
              <w:rPr>
                <w:lang w:val="lv-LV"/>
              </w:rPr>
            </w:pPr>
            <w:r w:rsidRPr="005E0944">
              <w:rPr>
                <w:lang w:val="lv-LV"/>
              </w:rPr>
              <w:t>int</w:t>
            </w:r>
          </w:p>
        </w:tc>
        <w:tc>
          <w:tcPr>
            <w:tcW w:w="567" w:type="dxa"/>
          </w:tcPr>
          <w:p w14:paraId="31600AA7" w14:textId="77777777" w:rsidR="00BA28C1" w:rsidRPr="005E0944" w:rsidRDefault="00BA28C1" w:rsidP="00D97082">
            <w:pPr>
              <w:spacing w:before="40" w:after="40"/>
              <w:rPr>
                <w:lang w:val="lv-LV"/>
              </w:rPr>
            </w:pPr>
            <w:r w:rsidRPr="005E0944">
              <w:rPr>
                <w:lang w:val="lv-LV"/>
              </w:rPr>
              <w:t>I/O</w:t>
            </w:r>
          </w:p>
        </w:tc>
        <w:tc>
          <w:tcPr>
            <w:tcW w:w="1275" w:type="dxa"/>
          </w:tcPr>
          <w:p w14:paraId="4C856C07" w14:textId="77777777" w:rsidR="00BA28C1" w:rsidRPr="005E0944" w:rsidRDefault="00BA28C1" w:rsidP="00D97082">
            <w:pPr>
              <w:spacing w:before="40" w:after="40"/>
              <w:rPr>
                <w:lang w:val="lv-LV"/>
              </w:rPr>
            </w:pPr>
            <w:r w:rsidRPr="005E0944">
              <w:rPr>
                <w:lang w:val="lv-LV"/>
              </w:rPr>
              <w:t>NULL</w:t>
            </w:r>
          </w:p>
        </w:tc>
        <w:tc>
          <w:tcPr>
            <w:tcW w:w="3260" w:type="dxa"/>
          </w:tcPr>
          <w:p w14:paraId="358E2DB2" w14:textId="77777777" w:rsidR="00BA28C1" w:rsidRPr="005E0944" w:rsidRDefault="00BA28C1" w:rsidP="00D97082">
            <w:pPr>
              <w:spacing w:before="40" w:after="40"/>
              <w:rPr>
                <w:lang w:val="lv-LV"/>
              </w:rPr>
            </w:pPr>
            <w:r w:rsidRPr="005E0944">
              <w:rPr>
                <w:lang w:val="lv-LV"/>
              </w:rPr>
              <w:t>Latvijā reģistrēto zāļu klasifikatora versija.</w:t>
            </w:r>
          </w:p>
        </w:tc>
      </w:tr>
      <w:tr w:rsidR="00BA28C1" w:rsidRPr="005E0944" w14:paraId="47C08D09" w14:textId="77777777" w:rsidTr="00D97082">
        <w:tc>
          <w:tcPr>
            <w:tcW w:w="1668" w:type="dxa"/>
          </w:tcPr>
          <w:p w14:paraId="6E765B4F" w14:textId="77777777" w:rsidR="00BA28C1" w:rsidRPr="005E0944" w:rsidRDefault="00BA28C1" w:rsidP="00D97082">
            <w:pPr>
              <w:spacing w:before="40" w:after="40"/>
              <w:rPr>
                <w:lang w:val="lv-LV"/>
              </w:rPr>
            </w:pPr>
            <w:r w:rsidRPr="005E0944">
              <w:rPr>
                <w:lang w:val="lv-LV"/>
              </w:rPr>
              <w:t>medicineName</w:t>
            </w:r>
          </w:p>
        </w:tc>
        <w:tc>
          <w:tcPr>
            <w:tcW w:w="1701" w:type="dxa"/>
          </w:tcPr>
          <w:p w14:paraId="4D99C622" w14:textId="77777777" w:rsidR="00BA28C1" w:rsidRPr="005E0944" w:rsidRDefault="00BA28C1" w:rsidP="00D97082">
            <w:pPr>
              <w:spacing w:before="40" w:after="40"/>
              <w:rPr>
                <w:lang w:val="lv-LV"/>
              </w:rPr>
            </w:pPr>
            <w:r w:rsidRPr="005E0944">
              <w:rPr>
                <w:lang w:val="lv-LV"/>
              </w:rPr>
              <w:t>nvarchar(4000)</w:t>
            </w:r>
          </w:p>
        </w:tc>
        <w:tc>
          <w:tcPr>
            <w:tcW w:w="567" w:type="dxa"/>
          </w:tcPr>
          <w:p w14:paraId="1F52D780" w14:textId="77777777" w:rsidR="00BA28C1" w:rsidRPr="005E0944" w:rsidRDefault="00BA28C1" w:rsidP="00D97082">
            <w:pPr>
              <w:spacing w:before="40" w:after="40"/>
              <w:rPr>
                <w:lang w:val="lv-LV"/>
              </w:rPr>
            </w:pPr>
            <w:r w:rsidRPr="005E0944">
              <w:rPr>
                <w:lang w:val="lv-LV"/>
              </w:rPr>
              <w:t>O</w:t>
            </w:r>
          </w:p>
        </w:tc>
        <w:tc>
          <w:tcPr>
            <w:tcW w:w="1275" w:type="dxa"/>
          </w:tcPr>
          <w:p w14:paraId="48221879" w14:textId="77777777" w:rsidR="00BA28C1" w:rsidRPr="005E0944" w:rsidRDefault="00BA28C1" w:rsidP="00D97082">
            <w:pPr>
              <w:spacing w:before="40" w:after="40"/>
              <w:rPr>
                <w:lang w:val="lv-LV"/>
              </w:rPr>
            </w:pPr>
            <w:r w:rsidRPr="005E0944">
              <w:rPr>
                <w:lang w:val="lv-LV"/>
              </w:rPr>
              <w:t>NULL</w:t>
            </w:r>
          </w:p>
        </w:tc>
        <w:tc>
          <w:tcPr>
            <w:tcW w:w="3260" w:type="dxa"/>
          </w:tcPr>
          <w:p w14:paraId="5F11C507" w14:textId="77777777" w:rsidR="00BA28C1" w:rsidRPr="005E0944" w:rsidRDefault="00BA28C1" w:rsidP="00D97082">
            <w:pPr>
              <w:spacing w:before="40" w:after="40"/>
              <w:rPr>
                <w:lang w:val="lv-LV"/>
              </w:rPr>
            </w:pPr>
            <w:r w:rsidRPr="005E0944">
              <w:rPr>
                <w:lang w:val="lv-LV"/>
              </w:rPr>
              <w:t>Latvijā reģistrēto zāļu nosaukums.</w:t>
            </w:r>
          </w:p>
        </w:tc>
      </w:tr>
      <w:tr w:rsidR="00BA28C1" w:rsidRPr="005E0944" w14:paraId="1EF53D88" w14:textId="77777777" w:rsidTr="00D97082">
        <w:tc>
          <w:tcPr>
            <w:tcW w:w="1668" w:type="dxa"/>
          </w:tcPr>
          <w:p w14:paraId="40EF76E6" w14:textId="77777777" w:rsidR="00BA28C1" w:rsidRPr="005E0944" w:rsidRDefault="00BA28C1" w:rsidP="00D97082">
            <w:pPr>
              <w:spacing w:before="40" w:after="40"/>
              <w:rPr>
                <w:lang w:val="lv-LV"/>
              </w:rPr>
            </w:pPr>
            <w:r w:rsidRPr="005E0944">
              <w:rPr>
                <w:lang w:val="lv-LV"/>
              </w:rPr>
              <w:t>compensableMedicineProductCode</w:t>
            </w:r>
          </w:p>
        </w:tc>
        <w:tc>
          <w:tcPr>
            <w:tcW w:w="1701" w:type="dxa"/>
          </w:tcPr>
          <w:p w14:paraId="3DB12D39" w14:textId="77777777" w:rsidR="00BA28C1" w:rsidRPr="005E0944" w:rsidRDefault="00BA28C1" w:rsidP="00D97082">
            <w:pPr>
              <w:spacing w:before="40" w:after="40"/>
              <w:rPr>
                <w:lang w:val="lv-LV"/>
              </w:rPr>
            </w:pPr>
            <w:r w:rsidRPr="005E0944">
              <w:rPr>
                <w:lang w:val="lv-LV"/>
              </w:rPr>
              <w:t>nvarchar(100)</w:t>
            </w:r>
          </w:p>
        </w:tc>
        <w:tc>
          <w:tcPr>
            <w:tcW w:w="567" w:type="dxa"/>
          </w:tcPr>
          <w:p w14:paraId="5120AB1D" w14:textId="77777777" w:rsidR="00BA28C1" w:rsidRPr="005E0944" w:rsidRDefault="00BA28C1" w:rsidP="00D97082">
            <w:pPr>
              <w:spacing w:before="40" w:after="40"/>
              <w:rPr>
                <w:lang w:val="lv-LV"/>
              </w:rPr>
            </w:pPr>
            <w:r w:rsidRPr="005E0944">
              <w:rPr>
                <w:lang w:val="lv-LV"/>
              </w:rPr>
              <w:t>I</w:t>
            </w:r>
          </w:p>
        </w:tc>
        <w:tc>
          <w:tcPr>
            <w:tcW w:w="1275" w:type="dxa"/>
          </w:tcPr>
          <w:p w14:paraId="6D515558" w14:textId="77777777" w:rsidR="00BA28C1" w:rsidRPr="005E0944" w:rsidRDefault="00BA28C1" w:rsidP="00D97082">
            <w:pPr>
              <w:spacing w:before="40" w:after="40"/>
              <w:rPr>
                <w:lang w:val="lv-LV"/>
              </w:rPr>
            </w:pPr>
            <w:r w:rsidRPr="005E0944">
              <w:rPr>
                <w:lang w:val="lv-LV"/>
              </w:rPr>
              <w:t>NULL</w:t>
            </w:r>
          </w:p>
        </w:tc>
        <w:tc>
          <w:tcPr>
            <w:tcW w:w="3260" w:type="dxa"/>
          </w:tcPr>
          <w:p w14:paraId="6443FAB1" w14:textId="77777777" w:rsidR="00BA28C1" w:rsidRPr="005E0944" w:rsidRDefault="00BA28C1" w:rsidP="00D97082">
            <w:pPr>
              <w:spacing w:before="40" w:after="40"/>
              <w:rPr>
                <w:lang w:val="lv-LV"/>
              </w:rPr>
            </w:pPr>
            <w:r w:rsidRPr="005E0944">
              <w:rPr>
                <w:lang w:val="lv-LV"/>
              </w:rPr>
              <w:t>Kompensējamā medikamenta kods.</w:t>
            </w:r>
          </w:p>
        </w:tc>
      </w:tr>
      <w:tr w:rsidR="00BA28C1" w:rsidRPr="005E0944" w14:paraId="3B8B251C" w14:textId="77777777" w:rsidTr="00D97082">
        <w:tc>
          <w:tcPr>
            <w:tcW w:w="1668" w:type="dxa"/>
          </w:tcPr>
          <w:p w14:paraId="41464D18" w14:textId="77777777" w:rsidR="00BA28C1" w:rsidRPr="005E0944" w:rsidRDefault="00BA28C1" w:rsidP="00D97082">
            <w:pPr>
              <w:spacing w:before="40" w:after="40"/>
              <w:rPr>
                <w:lang w:val="lv-LV"/>
              </w:rPr>
            </w:pPr>
            <w:r w:rsidRPr="005E0944">
              <w:rPr>
                <w:lang w:val="lv-LV"/>
              </w:rPr>
              <w:t>compensableMedicineProductVersion</w:t>
            </w:r>
          </w:p>
        </w:tc>
        <w:tc>
          <w:tcPr>
            <w:tcW w:w="1701" w:type="dxa"/>
          </w:tcPr>
          <w:p w14:paraId="41085E85" w14:textId="77777777" w:rsidR="00BA28C1" w:rsidRPr="005E0944" w:rsidRDefault="00BA28C1" w:rsidP="00D97082">
            <w:pPr>
              <w:spacing w:before="40" w:after="40"/>
              <w:rPr>
                <w:lang w:val="lv-LV"/>
              </w:rPr>
            </w:pPr>
            <w:r w:rsidRPr="005E0944">
              <w:rPr>
                <w:lang w:val="lv-LV"/>
              </w:rPr>
              <w:t>int</w:t>
            </w:r>
          </w:p>
        </w:tc>
        <w:tc>
          <w:tcPr>
            <w:tcW w:w="567" w:type="dxa"/>
          </w:tcPr>
          <w:p w14:paraId="791EF51F" w14:textId="77777777" w:rsidR="00BA28C1" w:rsidRPr="005E0944" w:rsidRDefault="00BA28C1" w:rsidP="00D97082">
            <w:pPr>
              <w:spacing w:before="40" w:after="40"/>
              <w:rPr>
                <w:lang w:val="lv-LV"/>
              </w:rPr>
            </w:pPr>
            <w:r w:rsidRPr="005E0944">
              <w:rPr>
                <w:lang w:val="lv-LV"/>
              </w:rPr>
              <w:t>I/O</w:t>
            </w:r>
          </w:p>
        </w:tc>
        <w:tc>
          <w:tcPr>
            <w:tcW w:w="1275" w:type="dxa"/>
          </w:tcPr>
          <w:p w14:paraId="33AE9A2D" w14:textId="77777777" w:rsidR="00BA28C1" w:rsidRPr="005E0944" w:rsidRDefault="00BA28C1" w:rsidP="00D97082">
            <w:pPr>
              <w:spacing w:before="40" w:after="40"/>
              <w:rPr>
                <w:lang w:val="lv-LV"/>
              </w:rPr>
            </w:pPr>
            <w:r w:rsidRPr="005E0944">
              <w:rPr>
                <w:lang w:val="lv-LV"/>
              </w:rPr>
              <w:t>NULL</w:t>
            </w:r>
          </w:p>
        </w:tc>
        <w:tc>
          <w:tcPr>
            <w:tcW w:w="3260" w:type="dxa"/>
          </w:tcPr>
          <w:p w14:paraId="4C5D8A30" w14:textId="77777777" w:rsidR="00BA28C1" w:rsidRPr="005E0944" w:rsidRDefault="00BA28C1" w:rsidP="00D97082">
            <w:pPr>
              <w:spacing w:before="40" w:after="40"/>
              <w:rPr>
                <w:lang w:val="lv-LV"/>
              </w:rPr>
            </w:pPr>
            <w:r w:rsidRPr="005E0944">
              <w:rPr>
                <w:lang w:val="lv-LV"/>
              </w:rPr>
              <w:t>Kompensējamā medikamenta klasifikatora versija.</w:t>
            </w:r>
          </w:p>
        </w:tc>
      </w:tr>
      <w:tr w:rsidR="00BA28C1" w:rsidRPr="005E0944" w14:paraId="43471316" w14:textId="77777777" w:rsidTr="00D97082">
        <w:tc>
          <w:tcPr>
            <w:tcW w:w="1668" w:type="dxa"/>
          </w:tcPr>
          <w:p w14:paraId="641B7C8F" w14:textId="77777777" w:rsidR="00BA28C1" w:rsidRPr="005E0944" w:rsidRDefault="00BA28C1" w:rsidP="00D97082">
            <w:pPr>
              <w:spacing w:before="40" w:after="40"/>
              <w:rPr>
                <w:lang w:val="lv-LV"/>
              </w:rPr>
            </w:pPr>
            <w:r w:rsidRPr="005E0944">
              <w:rPr>
                <w:lang w:val="lv-LV"/>
              </w:rPr>
              <w:t>compensableMedicineProductName</w:t>
            </w:r>
          </w:p>
        </w:tc>
        <w:tc>
          <w:tcPr>
            <w:tcW w:w="1701" w:type="dxa"/>
          </w:tcPr>
          <w:p w14:paraId="0D866E8B" w14:textId="77777777" w:rsidR="00BA28C1" w:rsidRPr="005E0944" w:rsidRDefault="00BA28C1" w:rsidP="00D97082">
            <w:pPr>
              <w:spacing w:before="40" w:after="40"/>
              <w:rPr>
                <w:lang w:val="lv-LV"/>
              </w:rPr>
            </w:pPr>
            <w:r w:rsidRPr="005E0944">
              <w:rPr>
                <w:lang w:val="lv-LV"/>
              </w:rPr>
              <w:t>nvarchar(4000)</w:t>
            </w:r>
          </w:p>
        </w:tc>
        <w:tc>
          <w:tcPr>
            <w:tcW w:w="567" w:type="dxa"/>
          </w:tcPr>
          <w:p w14:paraId="794B6FE2" w14:textId="77777777" w:rsidR="00BA28C1" w:rsidRPr="005E0944" w:rsidRDefault="00BA28C1" w:rsidP="00D97082">
            <w:pPr>
              <w:spacing w:before="40" w:after="40"/>
              <w:rPr>
                <w:lang w:val="lv-LV"/>
              </w:rPr>
            </w:pPr>
            <w:r w:rsidRPr="005E0944">
              <w:rPr>
                <w:lang w:val="lv-LV"/>
              </w:rPr>
              <w:t>O</w:t>
            </w:r>
          </w:p>
        </w:tc>
        <w:tc>
          <w:tcPr>
            <w:tcW w:w="1275" w:type="dxa"/>
          </w:tcPr>
          <w:p w14:paraId="5E102371" w14:textId="77777777" w:rsidR="00BA28C1" w:rsidRPr="005E0944" w:rsidRDefault="00BA28C1" w:rsidP="00D97082">
            <w:pPr>
              <w:spacing w:before="40" w:after="40"/>
              <w:rPr>
                <w:lang w:val="lv-LV"/>
              </w:rPr>
            </w:pPr>
            <w:r w:rsidRPr="005E0944">
              <w:rPr>
                <w:lang w:val="lv-LV"/>
              </w:rPr>
              <w:t>NULL</w:t>
            </w:r>
          </w:p>
        </w:tc>
        <w:tc>
          <w:tcPr>
            <w:tcW w:w="3260" w:type="dxa"/>
          </w:tcPr>
          <w:p w14:paraId="2C2C8716" w14:textId="77777777" w:rsidR="00BA28C1" w:rsidRPr="005E0944" w:rsidRDefault="00BA28C1" w:rsidP="00D97082">
            <w:pPr>
              <w:spacing w:before="40" w:after="40"/>
              <w:rPr>
                <w:lang w:val="lv-LV"/>
              </w:rPr>
            </w:pPr>
            <w:r w:rsidRPr="005E0944">
              <w:rPr>
                <w:lang w:val="lv-LV"/>
              </w:rPr>
              <w:t>Kompensējamā medikamenta nosaukums.</w:t>
            </w:r>
          </w:p>
        </w:tc>
      </w:tr>
      <w:tr w:rsidR="00BA28C1" w:rsidRPr="005E0944" w14:paraId="50EEDFBA" w14:textId="77777777" w:rsidTr="00D97082">
        <w:tc>
          <w:tcPr>
            <w:tcW w:w="1668" w:type="dxa"/>
          </w:tcPr>
          <w:p w14:paraId="18B40065" w14:textId="77777777" w:rsidR="00BA28C1" w:rsidRPr="005E0944" w:rsidRDefault="00BA28C1" w:rsidP="00D97082">
            <w:pPr>
              <w:spacing w:before="40" w:after="40"/>
              <w:rPr>
                <w:lang w:val="lv-LV"/>
              </w:rPr>
            </w:pPr>
            <w:r w:rsidRPr="005E0944">
              <w:rPr>
                <w:lang w:val="lv-LV"/>
              </w:rPr>
              <w:t>substances</w:t>
            </w:r>
          </w:p>
        </w:tc>
        <w:tc>
          <w:tcPr>
            <w:tcW w:w="1701" w:type="dxa"/>
          </w:tcPr>
          <w:p w14:paraId="4C7FEE85" w14:textId="77777777" w:rsidR="00BA28C1" w:rsidRPr="005E0944" w:rsidRDefault="003403F8" w:rsidP="00D97082">
            <w:pPr>
              <w:spacing w:before="40" w:after="40"/>
              <w:rPr>
                <w:lang w:val="lv-LV"/>
              </w:rPr>
            </w:pPr>
            <w:r w:rsidRPr="005E0944">
              <w:rPr>
                <w:lang w:val="lv-LV"/>
              </w:rPr>
              <w:t>Application.SubstanceList</w:t>
            </w:r>
          </w:p>
        </w:tc>
        <w:tc>
          <w:tcPr>
            <w:tcW w:w="567" w:type="dxa"/>
          </w:tcPr>
          <w:p w14:paraId="62EE3743" w14:textId="77777777" w:rsidR="00BA28C1" w:rsidRPr="005E0944" w:rsidRDefault="00BA28C1" w:rsidP="00D97082">
            <w:pPr>
              <w:spacing w:before="40" w:after="40"/>
              <w:rPr>
                <w:lang w:val="lv-LV"/>
              </w:rPr>
            </w:pPr>
            <w:r w:rsidRPr="005E0944">
              <w:rPr>
                <w:lang w:val="lv-LV"/>
              </w:rPr>
              <w:t>I</w:t>
            </w:r>
            <w:r w:rsidR="00183DDA" w:rsidRPr="005E0944">
              <w:rPr>
                <w:lang w:val="lv-LV"/>
              </w:rPr>
              <w:t>/O</w:t>
            </w:r>
          </w:p>
        </w:tc>
        <w:tc>
          <w:tcPr>
            <w:tcW w:w="1275" w:type="dxa"/>
          </w:tcPr>
          <w:p w14:paraId="67CAE219" w14:textId="77777777" w:rsidR="00BA28C1" w:rsidRPr="005E0944" w:rsidRDefault="00BA28C1" w:rsidP="00D97082">
            <w:pPr>
              <w:spacing w:before="40" w:after="40"/>
              <w:rPr>
                <w:lang w:val="lv-LV"/>
              </w:rPr>
            </w:pPr>
            <w:r w:rsidRPr="005E0944">
              <w:rPr>
                <w:lang w:val="lv-LV"/>
              </w:rPr>
              <w:t>NULL</w:t>
            </w:r>
          </w:p>
        </w:tc>
        <w:tc>
          <w:tcPr>
            <w:tcW w:w="3260" w:type="dxa"/>
          </w:tcPr>
          <w:p w14:paraId="6D50D456" w14:textId="77777777" w:rsidR="00BA28C1" w:rsidRPr="005E0944" w:rsidRDefault="003403F8" w:rsidP="00D97082">
            <w:pPr>
              <w:spacing w:before="40" w:after="40"/>
              <w:rPr>
                <w:lang w:val="lv-LV"/>
              </w:rPr>
            </w:pPr>
            <w:r w:rsidRPr="005E0944">
              <w:rPr>
                <w:lang w:val="lv-LV"/>
              </w:rPr>
              <w:t>Aktīvo vielu saraksts.</w:t>
            </w:r>
          </w:p>
        </w:tc>
      </w:tr>
      <w:tr w:rsidR="00BA28C1" w:rsidRPr="005E0944" w14:paraId="46AD92F3" w14:textId="77777777" w:rsidTr="00D97082">
        <w:tc>
          <w:tcPr>
            <w:tcW w:w="1668" w:type="dxa"/>
          </w:tcPr>
          <w:p w14:paraId="7709BF67" w14:textId="77777777" w:rsidR="00BA28C1" w:rsidRPr="005E0944" w:rsidRDefault="00BA28C1" w:rsidP="00D97082">
            <w:pPr>
              <w:spacing w:before="40" w:after="40"/>
              <w:rPr>
                <w:lang w:val="lv-LV"/>
              </w:rPr>
            </w:pPr>
            <w:r w:rsidRPr="005E0944">
              <w:rPr>
                <w:lang w:val="lv-LV"/>
              </w:rPr>
              <w:t>medicineShortName</w:t>
            </w:r>
          </w:p>
        </w:tc>
        <w:tc>
          <w:tcPr>
            <w:tcW w:w="1701" w:type="dxa"/>
          </w:tcPr>
          <w:p w14:paraId="4C00D4A5" w14:textId="77777777" w:rsidR="00BA28C1" w:rsidRPr="005E0944" w:rsidRDefault="00BA28C1" w:rsidP="00D97082">
            <w:pPr>
              <w:spacing w:before="40" w:after="40"/>
              <w:rPr>
                <w:lang w:val="lv-LV"/>
              </w:rPr>
            </w:pPr>
            <w:r w:rsidRPr="005E0944">
              <w:rPr>
                <w:lang w:val="lv-LV"/>
              </w:rPr>
              <w:t>nvarchar(60)</w:t>
            </w:r>
          </w:p>
        </w:tc>
        <w:tc>
          <w:tcPr>
            <w:tcW w:w="567" w:type="dxa"/>
          </w:tcPr>
          <w:p w14:paraId="56EA8C17" w14:textId="77777777" w:rsidR="00BA28C1" w:rsidRPr="005E0944" w:rsidRDefault="00BA28C1" w:rsidP="00D97082">
            <w:pPr>
              <w:spacing w:before="40" w:after="40"/>
              <w:rPr>
                <w:lang w:val="lv-LV"/>
              </w:rPr>
            </w:pPr>
            <w:r w:rsidRPr="005E0944">
              <w:rPr>
                <w:lang w:val="lv-LV"/>
              </w:rPr>
              <w:t>O</w:t>
            </w:r>
          </w:p>
        </w:tc>
        <w:tc>
          <w:tcPr>
            <w:tcW w:w="1275" w:type="dxa"/>
          </w:tcPr>
          <w:p w14:paraId="7F0D3980" w14:textId="77777777" w:rsidR="00BA28C1" w:rsidRPr="005E0944" w:rsidRDefault="00BA28C1" w:rsidP="00D97082">
            <w:pPr>
              <w:spacing w:before="40" w:after="40"/>
              <w:rPr>
                <w:lang w:val="lv-LV"/>
              </w:rPr>
            </w:pPr>
            <w:r w:rsidRPr="005E0944">
              <w:rPr>
                <w:lang w:val="lv-LV"/>
              </w:rPr>
              <w:t>NULL</w:t>
            </w:r>
          </w:p>
        </w:tc>
        <w:tc>
          <w:tcPr>
            <w:tcW w:w="3260" w:type="dxa"/>
          </w:tcPr>
          <w:p w14:paraId="3963D9F6" w14:textId="77777777" w:rsidR="00BA28C1" w:rsidRPr="005E0944" w:rsidRDefault="00BA28C1" w:rsidP="00D97082">
            <w:pPr>
              <w:spacing w:before="40" w:after="40"/>
              <w:rPr>
                <w:lang w:val="lv-LV"/>
              </w:rPr>
            </w:pPr>
            <w:r w:rsidRPr="005E0944">
              <w:rPr>
                <w:lang w:val="lv-LV"/>
              </w:rPr>
              <w:t>Zāļu īsais nosaukums.</w:t>
            </w:r>
          </w:p>
        </w:tc>
      </w:tr>
      <w:tr w:rsidR="00BA28C1" w:rsidRPr="005E0944" w14:paraId="6D8562D2" w14:textId="77777777" w:rsidTr="00D97082">
        <w:tc>
          <w:tcPr>
            <w:tcW w:w="1668" w:type="dxa"/>
          </w:tcPr>
          <w:p w14:paraId="0BEB534A" w14:textId="77777777" w:rsidR="00BA28C1" w:rsidRPr="005E0944" w:rsidRDefault="00BA28C1" w:rsidP="00D97082">
            <w:pPr>
              <w:spacing w:before="40" w:after="40"/>
              <w:rPr>
                <w:lang w:val="lv-LV"/>
              </w:rPr>
            </w:pPr>
            <w:r w:rsidRPr="005E0944">
              <w:rPr>
                <w:lang w:val="lv-LV"/>
              </w:rPr>
              <w:t>medicineDescription</w:t>
            </w:r>
          </w:p>
        </w:tc>
        <w:tc>
          <w:tcPr>
            <w:tcW w:w="1701" w:type="dxa"/>
          </w:tcPr>
          <w:p w14:paraId="5DE6FDA5" w14:textId="77777777" w:rsidR="00BA28C1" w:rsidRPr="005E0944" w:rsidRDefault="00BA28C1" w:rsidP="00D97082">
            <w:pPr>
              <w:spacing w:before="40" w:after="40"/>
              <w:rPr>
                <w:lang w:val="lv-LV"/>
              </w:rPr>
            </w:pPr>
            <w:r w:rsidRPr="005E0944">
              <w:rPr>
                <w:lang w:val="lv-LV"/>
              </w:rPr>
              <w:t>nvarchar(500)</w:t>
            </w:r>
          </w:p>
        </w:tc>
        <w:tc>
          <w:tcPr>
            <w:tcW w:w="567" w:type="dxa"/>
          </w:tcPr>
          <w:p w14:paraId="019D92E3" w14:textId="77777777" w:rsidR="00BA28C1" w:rsidRPr="005E0944" w:rsidRDefault="00BA28C1" w:rsidP="00D97082">
            <w:pPr>
              <w:spacing w:before="40" w:after="40"/>
              <w:rPr>
                <w:lang w:val="lv-LV"/>
              </w:rPr>
            </w:pPr>
            <w:r w:rsidRPr="005E0944">
              <w:rPr>
                <w:lang w:val="lv-LV"/>
              </w:rPr>
              <w:t>O</w:t>
            </w:r>
          </w:p>
        </w:tc>
        <w:tc>
          <w:tcPr>
            <w:tcW w:w="1275" w:type="dxa"/>
          </w:tcPr>
          <w:p w14:paraId="1518D02E" w14:textId="77777777" w:rsidR="00BA28C1" w:rsidRPr="005E0944" w:rsidRDefault="00BA28C1" w:rsidP="00D97082">
            <w:pPr>
              <w:spacing w:before="40" w:after="40"/>
              <w:rPr>
                <w:lang w:val="lv-LV"/>
              </w:rPr>
            </w:pPr>
            <w:r w:rsidRPr="005E0944">
              <w:rPr>
                <w:lang w:val="lv-LV"/>
              </w:rPr>
              <w:t>NULL</w:t>
            </w:r>
          </w:p>
        </w:tc>
        <w:tc>
          <w:tcPr>
            <w:tcW w:w="3260" w:type="dxa"/>
          </w:tcPr>
          <w:p w14:paraId="73F733A6" w14:textId="77777777" w:rsidR="00BA28C1" w:rsidRPr="005E0944" w:rsidRDefault="00BA28C1" w:rsidP="00D97082">
            <w:pPr>
              <w:spacing w:before="40" w:after="40"/>
              <w:rPr>
                <w:lang w:val="lv-LV"/>
              </w:rPr>
            </w:pPr>
            <w:r w:rsidRPr="005E0944">
              <w:rPr>
                <w:lang w:val="lv-LV"/>
              </w:rPr>
              <w:t>Zāļu pilnais nosaukums.</w:t>
            </w:r>
          </w:p>
        </w:tc>
      </w:tr>
      <w:tr w:rsidR="00BA28C1" w:rsidRPr="005E0944" w14:paraId="07271605" w14:textId="77777777" w:rsidTr="00D97082">
        <w:tc>
          <w:tcPr>
            <w:tcW w:w="1668" w:type="dxa"/>
          </w:tcPr>
          <w:p w14:paraId="312D1018" w14:textId="77777777" w:rsidR="00BA28C1" w:rsidRPr="005E0944" w:rsidRDefault="00BA28C1" w:rsidP="00D97082">
            <w:pPr>
              <w:spacing w:before="40" w:after="40"/>
              <w:rPr>
                <w:lang w:val="lv-LV"/>
              </w:rPr>
            </w:pPr>
            <w:r w:rsidRPr="005E0944">
              <w:rPr>
                <w:lang w:val="lv-LV"/>
              </w:rPr>
              <w:t>medicineFormCode</w:t>
            </w:r>
          </w:p>
        </w:tc>
        <w:tc>
          <w:tcPr>
            <w:tcW w:w="1701" w:type="dxa"/>
          </w:tcPr>
          <w:p w14:paraId="28CF41A9" w14:textId="77777777" w:rsidR="00BA28C1" w:rsidRPr="005E0944" w:rsidRDefault="00BA28C1" w:rsidP="00D97082">
            <w:pPr>
              <w:spacing w:before="40" w:after="40"/>
              <w:rPr>
                <w:lang w:val="lv-LV"/>
              </w:rPr>
            </w:pPr>
            <w:r w:rsidRPr="005E0944">
              <w:rPr>
                <w:lang w:val="lv-LV"/>
              </w:rPr>
              <w:t>nvarchar(100)</w:t>
            </w:r>
          </w:p>
        </w:tc>
        <w:tc>
          <w:tcPr>
            <w:tcW w:w="567" w:type="dxa"/>
          </w:tcPr>
          <w:p w14:paraId="3216BB2D" w14:textId="77777777" w:rsidR="00BA28C1" w:rsidRPr="005E0944" w:rsidRDefault="00BA28C1" w:rsidP="00D97082">
            <w:pPr>
              <w:spacing w:before="40" w:after="40"/>
              <w:rPr>
                <w:lang w:val="lv-LV"/>
              </w:rPr>
            </w:pPr>
            <w:r w:rsidRPr="005E0944">
              <w:rPr>
                <w:lang w:val="lv-LV"/>
              </w:rPr>
              <w:t>I</w:t>
            </w:r>
          </w:p>
        </w:tc>
        <w:tc>
          <w:tcPr>
            <w:tcW w:w="1275" w:type="dxa"/>
          </w:tcPr>
          <w:p w14:paraId="2D176B77" w14:textId="77777777" w:rsidR="00BA28C1" w:rsidRPr="005E0944" w:rsidRDefault="00BA28C1" w:rsidP="00D97082">
            <w:pPr>
              <w:spacing w:before="40" w:after="40"/>
              <w:rPr>
                <w:lang w:val="lv-LV"/>
              </w:rPr>
            </w:pPr>
            <w:r w:rsidRPr="005E0944">
              <w:rPr>
                <w:lang w:val="lv-LV"/>
              </w:rPr>
              <w:t>NULL</w:t>
            </w:r>
          </w:p>
        </w:tc>
        <w:tc>
          <w:tcPr>
            <w:tcW w:w="3260" w:type="dxa"/>
          </w:tcPr>
          <w:p w14:paraId="76827DF5" w14:textId="77777777" w:rsidR="00BA28C1" w:rsidRPr="005E0944" w:rsidRDefault="00BA28C1" w:rsidP="00D97082">
            <w:pPr>
              <w:spacing w:before="40" w:after="40"/>
              <w:rPr>
                <w:lang w:val="lv-LV"/>
              </w:rPr>
            </w:pPr>
            <w:r w:rsidRPr="005E0944">
              <w:rPr>
                <w:lang w:val="lv-LV"/>
              </w:rPr>
              <w:t>Zāļu formas kods.</w:t>
            </w:r>
          </w:p>
        </w:tc>
      </w:tr>
      <w:tr w:rsidR="00BA28C1" w:rsidRPr="005E0944" w14:paraId="6DCEB497" w14:textId="77777777" w:rsidTr="00D97082">
        <w:tc>
          <w:tcPr>
            <w:tcW w:w="1668" w:type="dxa"/>
          </w:tcPr>
          <w:p w14:paraId="01847498" w14:textId="77777777" w:rsidR="00BA28C1" w:rsidRPr="005E0944" w:rsidRDefault="00BA28C1" w:rsidP="00D97082">
            <w:pPr>
              <w:spacing w:before="40" w:after="40"/>
              <w:rPr>
                <w:lang w:val="lv-LV"/>
              </w:rPr>
            </w:pPr>
            <w:r w:rsidRPr="005E0944">
              <w:rPr>
                <w:lang w:val="lv-LV"/>
              </w:rPr>
              <w:t>medicineFormVersion</w:t>
            </w:r>
          </w:p>
        </w:tc>
        <w:tc>
          <w:tcPr>
            <w:tcW w:w="1701" w:type="dxa"/>
          </w:tcPr>
          <w:p w14:paraId="5179963A" w14:textId="77777777" w:rsidR="00BA28C1" w:rsidRPr="005E0944" w:rsidRDefault="00BA28C1" w:rsidP="00D97082">
            <w:pPr>
              <w:spacing w:before="40" w:after="40"/>
              <w:rPr>
                <w:lang w:val="lv-LV"/>
              </w:rPr>
            </w:pPr>
            <w:r w:rsidRPr="005E0944">
              <w:rPr>
                <w:lang w:val="lv-LV"/>
              </w:rPr>
              <w:t>int</w:t>
            </w:r>
          </w:p>
        </w:tc>
        <w:tc>
          <w:tcPr>
            <w:tcW w:w="567" w:type="dxa"/>
          </w:tcPr>
          <w:p w14:paraId="408512F4" w14:textId="77777777" w:rsidR="00BA28C1" w:rsidRPr="005E0944" w:rsidRDefault="00BA28C1" w:rsidP="00D97082">
            <w:pPr>
              <w:spacing w:before="40" w:after="40"/>
              <w:rPr>
                <w:lang w:val="lv-LV"/>
              </w:rPr>
            </w:pPr>
            <w:r w:rsidRPr="005E0944">
              <w:rPr>
                <w:lang w:val="lv-LV"/>
              </w:rPr>
              <w:t>I/O</w:t>
            </w:r>
          </w:p>
        </w:tc>
        <w:tc>
          <w:tcPr>
            <w:tcW w:w="1275" w:type="dxa"/>
          </w:tcPr>
          <w:p w14:paraId="4C34DE73" w14:textId="77777777" w:rsidR="00BA28C1" w:rsidRPr="005E0944" w:rsidRDefault="00BA28C1" w:rsidP="00D97082">
            <w:pPr>
              <w:spacing w:before="40" w:after="40"/>
              <w:rPr>
                <w:lang w:val="lv-LV"/>
              </w:rPr>
            </w:pPr>
            <w:r w:rsidRPr="005E0944">
              <w:rPr>
                <w:lang w:val="lv-LV"/>
              </w:rPr>
              <w:t>NULL</w:t>
            </w:r>
          </w:p>
        </w:tc>
        <w:tc>
          <w:tcPr>
            <w:tcW w:w="3260" w:type="dxa"/>
          </w:tcPr>
          <w:p w14:paraId="2346CA61" w14:textId="77777777" w:rsidR="00BA28C1" w:rsidRPr="005E0944" w:rsidRDefault="00BA28C1" w:rsidP="00D97082">
            <w:pPr>
              <w:spacing w:before="40" w:after="40"/>
              <w:rPr>
                <w:lang w:val="lv-LV"/>
              </w:rPr>
            </w:pPr>
            <w:r w:rsidRPr="005E0944">
              <w:rPr>
                <w:lang w:val="lv-LV"/>
              </w:rPr>
              <w:t>Zāļu formu klasifikatora versija.</w:t>
            </w:r>
          </w:p>
        </w:tc>
      </w:tr>
      <w:tr w:rsidR="00BA28C1" w:rsidRPr="005E0944" w14:paraId="7FF513F4" w14:textId="77777777" w:rsidTr="00D97082">
        <w:tc>
          <w:tcPr>
            <w:tcW w:w="1668" w:type="dxa"/>
          </w:tcPr>
          <w:p w14:paraId="2DF2FE64" w14:textId="77777777" w:rsidR="00BA28C1" w:rsidRPr="005E0944" w:rsidRDefault="00BA28C1" w:rsidP="00D97082">
            <w:pPr>
              <w:spacing w:before="40" w:after="40"/>
              <w:rPr>
                <w:lang w:val="lv-LV"/>
              </w:rPr>
            </w:pPr>
            <w:r w:rsidRPr="005E0944">
              <w:rPr>
                <w:lang w:val="lv-LV"/>
              </w:rPr>
              <w:t>medicineFormName</w:t>
            </w:r>
          </w:p>
        </w:tc>
        <w:tc>
          <w:tcPr>
            <w:tcW w:w="1701" w:type="dxa"/>
          </w:tcPr>
          <w:p w14:paraId="5E160DC8" w14:textId="77777777" w:rsidR="00BA28C1" w:rsidRPr="005E0944" w:rsidRDefault="00BA28C1" w:rsidP="00D97082">
            <w:pPr>
              <w:spacing w:before="40" w:after="40"/>
              <w:rPr>
                <w:lang w:val="lv-LV"/>
              </w:rPr>
            </w:pPr>
            <w:r w:rsidRPr="005E0944">
              <w:rPr>
                <w:lang w:val="lv-LV"/>
              </w:rPr>
              <w:t>nvarchar(4000)</w:t>
            </w:r>
          </w:p>
        </w:tc>
        <w:tc>
          <w:tcPr>
            <w:tcW w:w="567" w:type="dxa"/>
          </w:tcPr>
          <w:p w14:paraId="0F1B8820" w14:textId="77777777" w:rsidR="00BA28C1" w:rsidRPr="005E0944" w:rsidRDefault="00BA28C1" w:rsidP="00D97082">
            <w:pPr>
              <w:spacing w:before="40" w:after="40"/>
              <w:rPr>
                <w:lang w:val="lv-LV"/>
              </w:rPr>
            </w:pPr>
            <w:r w:rsidRPr="005E0944">
              <w:rPr>
                <w:lang w:val="lv-LV"/>
              </w:rPr>
              <w:t>O</w:t>
            </w:r>
          </w:p>
        </w:tc>
        <w:tc>
          <w:tcPr>
            <w:tcW w:w="1275" w:type="dxa"/>
          </w:tcPr>
          <w:p w14:paraId="2E41FEA1" w14:textId="77777777" w:rsidR="00BA28C1" w:rsidRPr="005E0944" w:rsidRDefault="00BA28C1" w:rsidP="00D97082">
            <w:pPr>
              <w:spacing w:before="40" w:after="40"/>
              <w:rPr>
                <w:lang w:val="lv-LV"/>
              </w:rPr>
            </w:pPr>
            <w:r w:rsidRPr="005E0944">
              <w:rPr>
                <w:lang w:val="lv-LV"/>
              </w:rPr>
              <w:t>NULL</w:t>
            </w:r>
          </w:p>
        </w:tc>
        <w:tc>
          <w:tcPr>
            <w:tcW w:w="3260" w:type="dxa"/>
          </w:tcPr>
          <w:p w14:paraId="34D23983" w14:textId="77777777" w:rsidR="00BA28C1" w:rsidRPr="005E0944" w:rsidRDefault="00BA28C1" w:rsidP="00D97082">
            <w:pPr>
              <w:spacing w:before="40" w:after="40"/>
              <w:rPr>
                <w:lang w:val="lv-LV"/>
              </w:rPr>
            </w:pPr>
            <w:r w:rsidRPr="005E0944">
              <w:rPr>
                <w:lang w:val="lv-LV"/>
              </w:rPr>
              <w:t>Zāļu formas nosaukums.</w:t>
            </w:r>
          </w:p>
        </w:tc>
      </w:tr>
      <w:tr w:rsidR="00BA28C1" w:rsidRPr="005E0944" w14:paraId="1104E73D" w14:textId="77777777" w:rsidTr="00D97082">
        <w:tc>
          <w:tcPr>
            <w:tcW w:w="1668" w:type="dxa"/>
          </w:tcPr>
          <w:p w14:paraId="780B6EC6" w14:textId="77777777" w:rsidR="00BA28C1" w:rsidRPr="005E0944" w:rsidRDefault="00BA28C1" w:rsidP="00D97082">
            <w:pPr>
              <w:spacing w:before="40" w:after="40"/>
              <w:rPr>
                <w:lang w:val="lv-LV"/>
              </w:rPr>
            </w:pPr>
            <w:r w:rsidRPr="005E0944">
              <w:rPr>
                <w:lang w:val="lv-LV"/>
              </w:rPr>
              <w:t>medicineGroupCode</w:t>
            </w:r>
          </w:p>
        </w:tc>
        <w:tc>
          <w:tcPr>
            <w:tcW w:w="1701" w:type="dxa"/>
          </w:tcPr>
          <w:p w14:paraId="69A59AF0" w14:textId="77777777" w:rsidR="00BA28C1" w:rsidRPr="005E0944" w:rsidRDefault="00BA28C1" w:rsidP="00D97082">
            <w:pPr>
              <w:spacing w:before="40" w:after="40"/>
              <w:rPr>
                <w:lang w:val="lv-LV"/>
              </w:rPr>
            </w:pPr>
            <w:r w:rsidRPr="005E0944">
              <w:rPr>
                <w:lang w:val="lv-LV"/>
              </w:rPr>
              <w:t>nvarchar(100)</w:t>
            </w:r>
          </w:p>
        </w:tc>
        <w:tc>
          <w:tcPr>
            <w:tcW w:w="567" w:type="dxa"/>
          </w:tcPr>
          <w:p w14:paraId="1135D084" w14:textId="77777777" w:rsidR="00BA28C1" w:rsidRPr="005E0944" w:rsidRDefault="00BA28C1" w:rsidP="00D97082">
            <w:pPr>
              <w:spacing w:before="40" w:after="40"/>
              <w:rPr>
                <w:lang w:val="lv-LV"/>
              </w:rPr>
            </w:pPr>
            <w:r w:rsidRPr="005E0944">
              <w:rPr>
                <w:lang w:val="lv-LV"/>
              </w:rPr>
              <w:t>O</w:t>
            </w:r>
          </w:p>
        </w:tc>
        <w:tc>
          <w:tcPr>
            <w:tcW w:w="1275" w:type="dxa"/>
          </w:tcPr>
          <w:p w14:paraId="588D1DEF" w14:textId="77777777" w:rsidR="00BA28C1" w:rsidRPr="005E0944" w:rsidRDefault="00BA28C1" w:rsidP="00D97082">
            <w:pPr>
              <w:spacing w:before="40" w:after="40"/>
              <w:rPr>
                <w:lang w:val="lv-LV"/>
              </w:rPr>
            </w:pPr>
            <w:r w:rsidRPr="005E0944">
              <w:rPr>
                <w:lang w:val="lv-LV"/>
              </w:rPr>
              <w:t>NULL</w:t>
            </w:r>
          </w:p>
        </w:tc>
        <w:tc>
          <w:tcPr>
            <w:tcW w:w="3260" w:type="dxa"/>
          </w:tcPr>
          <w:p w14:paraId="38C24CB1" w14:textId="77777777" w:rsidR="00BA28C1" w:rsidRPr="005E0944" w:rsidRDefault="00BA28C1" w:rsidP="00D97082">
            <w:pPr>
              <w:spacing w:before="40" w:after="40"/>
              <w:rPr>
                <w:lang w:val="lv-LV"/>
              </w:rPr>
            </w:pPr>
            <w:r w:rsidRPr="005E0944">
              <w:rPr>
                <w:lang w:val="lv-LV"/>
              </w:rPr>
              <w:t>Zāļu grupas kods.</w:t>
            </w:r>
          </w:p>
        </w:tc>
      </w:tr>
      <w:tr w:rsidR="0060075B" w:rsidRPr="005E0944" w14:paraId="6D437CAA" w14:textId="77777777" w:rsidTr="00D97082">
        <w:tc>
          <w:tcPr>
            <w:tcW w:w="1668" w:type="dxa"/>
          </w:tcPr>
          <w:p w14:paraId="0427C6D6" w14:textId="77777777" w:rsidR="0060075B" w:rsidRPr="005E0944" w:rsidRDefault="0060075B" w:rsidP="0060075B">
            <w:pPr>
              <w:spacing w:before="40" w:after="40"/>
              <w:rPr>
                <w:lang w:val="lv-LV"/>
              </w:rPr>
            </w:pPr>
            <w:r w:rsidRPr="005E0944">
              <w:rPr>
                <w:lang w:val="lv-LV"/>
              </w:rPr>
              <w:t>dispenseQuantityUnit</w:t>
            </w:r>
          </w:p>
        </w:tc>
        <w:tc>
          <w:tcPr>
            <w:tcW w:w="1701" w:type="dxa"/>
          </w:tcPr>
          <w:p w14:paraId="0503B1A6" w14:textId="77777777" w:rsidR="0060075B" w:rsidRPr="005E0944" w:rsidRDefault="0060075B" w:rsidP="0060075B">
            <w:pPr>
              <w:spacing w:before="40" w:after="40"/>
              <w:rPr>
                <w:lang w:val="lv-LV"/>
              </w:rPr>
            </w:pPr>
            <w:r w:rsidRPr="005E0944">
              <w:rPr>
                <w:lang w:val="lv-LV"/>
              </w:rPr>
              <w:t xml:space="preserve">varchar(10) </w:t>
            </w:r>
          </w:p>
        </w:tc>
        <w:tc>
          <w:tcPr>
            <w:tcW w:w="567" w:type="dxa"/>
          </w:tcPr>
          <w:p w14:paraId="79C2DFBA" w14:textId="77777777" w:rsidR="0060075B" w:rsidRPr="005E0944" w:rsidRDefault="0060075B" w:rsidP="0060075B">
            <w:pPr>
              <w:spacing w:before="40" w:after="40"/>
              <w:rPr>
                <w:lang w:val="lv-LV"/>
              </w:rPr>
            </w:pPr>
            <w:r w:rsidRPr="005E0944">
              <w:rPr>
                <w:lang w:val="lv-LV"/>
              </w:rPr>
              <w:t>I</w:t>
            </w:r>
          </w:p>
        </w:tc>
        <w:tc>
          <w:tcPr>
            <w:tcW w:w="1275" w:type="dxa"/>
          </w:tcPr>
          <w:p w14:paraId="440DEC24" w14:textId="77777777" w:rsidR="0060075B" w:rsidRPr="005E0944" w:rsidRDefault="0060075B" w:rsidP="0060075B">
            <w:pPr>
              <w:spacing w:before="40" w:after="40"/>
              <w:rPr>
                <w:lang w:val="lv-LV"/>
              </w:rPr>
            </w:pPr>
          </w:p>
        </w:tc>
        <w:tc>
          <w:tcPr>
            <w:tcW w:w="3260" w:type="dxa"/>
          </w:tcPr>
          <w:p w14:paraId="6528E76F" w14:textId="77777777" w:rsidR="0060075B" w:rsidRPr="005E0944" w:rsidRDefault="0060075B" w:rsidP="0060075B">
            <w:pPr>
              <w:spacing w:before="40" w:after="40"/>
              <w:rPr>
                <w:lang w:val="lv-LV"/>
              </w:rPr>
            </w:pPr>
            <w:r w:rsidRPr="005E0944">
              <w:rPr>
                <w:lang w:val="lv-LV"/>
              </w:rPr>
              <w:t>Izrakstītā daudzuma mērvienības.</w:t>
            </w:r>
          </w:p>
        </w:tc>
      </w:tr>
      <w:tr w:rsidR="0060075B" w:rsidRPr="005E0944" w14:paraId="2EF07F0C" w14:textId="77777777" w:rsidTr="00D97082">
        <w:tc>
          <w:tcPr>
            <w:tcW w:w="1668" w:type="dxa"/>
          </w:tcPr>
          <w:p w14:paraId="511282D0" w14:textId="77777777" w:rsidR="0060075B" w:rsidRPr="005E0944" w:rsidRDefault="0060075B" w:rsidP="0060075B">
            <w:pPr>
              <w:spacing w:before="40" w:after="40"/>
              <w:rPr>
                <w:lang w:val="lv-LV"/>
              </w:rPr>
            </w:pPr>
            <w:r w:rsidRPr="005E0944">
              <w:rPr>
                <w:lang w:val="lv-LV"/>
              </w:rPr>
              <w:t>maxDispenseQuantity</w:t>
            </w:r>
          </w:p>
        </w:tc>
        <w:tc>
          <w:tcPr>
            <w:tcW w:w="1701" w:type="dxa"/>
          </w:tcPr>
          <w:p w14:paraId="4E31458C" w14:textId="77777777" w:rsidR="0060075B" w:rsidRPr="005E0944" w:rsidRDefault="0060075B" w:rsidP="0060075B">
            <w:pPr>
              <w:spacing w:before="40" w:after="40"/>
              <w:rPr>
                <w:lang w:val="lv-LV"/>
              </w:rPr>
            </w:pPr>
            <w:r w:rsidRPr="005E0944">
              <w:rPr>
                <w:lang w:val="lv-LV"/>
              </w:rPr>
              <w:t>decimal(13,4)</w:t>
            </w:r>
          </w:p>
        </w:tc>
        <w:tc>
          <w:tcPr>
            <w:tcW w:w="567" w:type="dxa"/>
          </w:tcPr>
          <w:p w14:paraId="5345D97C" w14:textId="77777777" w:rsidR="0060075B" w:rsidRPr="005E0944" w:rsidRDefault="0060075B" w:rsidP="0060075B">
            <w:pPr>
              <w:spacing w:before="40" w:after="40"/>
              <w:rPr>
                <w:lang w:val="lv-LV"/>
              </w:rPr>
            </w:pPr>
            <w:r w:rsidRPr="005E0944">
              <w:rPr>
                <w:lang w:val="lv-LV"/>
              </w:rPr>
              <w:t>O</w:t>
            </w:r>
          </w:p>
        </w:tc>
        <w:tc>
          <w:tcPr>
            <w:tcW w:w="1275" w:type="dxa"/>
          </w:tcPr>
          <w:p w14:paraId="39B54AC8" w14:textId="77777777" w:rsidR="0060075B" w:rsidRPr="005E0944" w:rsidRDefault="0060075B" w:rsidP="0060075B">
            <w:pPr>
              <w:spacing w:before="40" w:after="40"/>
              <w:rPr>
                <w:lang w:val="lv-LV"/>
              </w:rPr>
            </w:pPr>
            <w:r w:rsidRPr="005E0944">
              <w:rPr>
                <w:lang w:val="lv-LV"/>
              </w:rPr>
              <w:t>NULL</w:t>
            </w:r>
          </w:p>
        </w:tc>
        <w:tc>
          <w:tcPr>
            <w:tcW w:w="3260" w:type="dxa"/>
          </w:tcPr>
          <w:p w14:paraId="7B02A13C" w14:textId="77777777" w:rsidR="0060075B" w:rsidRPr="005E0944" w:rsidRDefault="0060075B" w:rsidP="0060075B">
            <w:pPr>
              <w:spacing w:before="40" w:after="40"/>
              <w:rPr>
                <w:lang w:val="lv-LV"/>
              </w:rPr>
            </w:pPr>
            <w:r w:rsidRPr="005E0944">
              <w:rPr>
                <w:lang w:val="lv-LV"/>
              </w:rPr>
              <w:t xml:space="preserve">Maksimāli pieļaujamais izrakstāmais zāļu daudzums (narkotiskām un tām pielīdzinātajām </w:t>
            </w:r>
            <w:r w:rsidR="00B943B0" w:rsidRPr="005E0944">
              <w:rPr>
                <w:lang w:val="lv-LV"/>
              </w:rPr>
              <w:t>psihotropām</w:t>
            </w:r>
            <w:r w:rsidRPr="005E0944">
              <w:rPr>
                <w:lang w:val="lv-LV"/>
              </w:rPr>
              <w:t xml:space="preserve"> vielām).</w:t>
            </w:r>
          </w:p>
        </w:tc>
      </w:tr>
      <w:tr w:rsidR="0060075B" w:rsidRPr="005E0944" w14:paraId="4B05D691" w14:textId="77777777" w:rsidTr="00D97082">
        <w:tc>
          <w:tcPr>
            <w:tcW w:w="1668" w:type="dxa"/>
          </w:tcPr>
          <w:p w14:paraId="5B46B9C3" w14:textId="77777777" w:rsidR="0060075B" w:rsidRPr="005E0944" w:rsidRDefault="0060075B" w:rsidP="0060075B">
            <w:pPr>
              <w:spacing w:before="40" w:after="40"/>
              <w:rPr>
                <w:lang w:val="lv-LV"/>
              </w:rPr>
            </w:pPr>
            <w:r w:rsidRPr="005E0944">
              <w:rPr>
                <w:lang w:val="lv-LV"/>
              </w:rPr>
              <w:t>maxAdministrationPeriod</w:t>
            </w:r>
          </w:p>
        </w:tc>
        <w:tc>
          <w:tcPr>
            <w:tcW w:w="1701" w:type="dxa"/>
          </w:tcPr>
          <w:p w14:paraId="435155D7" w14:textId="77777777" w:rsidR="0060075B" w:rsidRPr="005E0944" w:rsidRDefault="0060075B" w:rsidP="0060075B">
            <w:pPr>
              <w:spacing w:before="40" w:after="40"/>
              <w:rPr>
                <w:lang w:val="lv-LV"/>
              </w:rPr>
            </w:pPr>
            <w:r w:rsidRPr="005E0944">
              <w:rPr>
                <w:lang w:val="lv-LV"/>
              </w:rPr>
              <w:t>int</w:t>
            </w:r>
          </w:p>
        </w:tc>
        <w:tc>
          <w:tcPr>
            <w:tcW w:w="567" w:type="dxa"/>
          </w:tcPr>
          <w:p w14:paraId="2256F771" w14:textId="77777777" w:rsidR="0060075B" w:rsidRPr="005E0944" w:rsidRDefault="0060075B" w:rsidP="0060075B">
            <w:pPr>
              <w:spacing w:before="40" w:after="40"/>
              <w:rPr>
                <w:lang w:val="lv-LV"/>
              </w:rPr>
            </w:pPr>
            <w:r w:rsidRPr="005E0944">
              <w:rPr>
                <w:lang w:val="lv-LV"/>
              </w:rPr>
              <w:t>O</w:t>
            </w:r>
          </w:p>
        </w:tc>
        <w:tc>
          <w:tcPr>
            <w:tcW w:w="1275" w:type="dxa"/>
          </w:tcPr>
          <w:p w14:paraId="7D5F77D3" w14:textId="77777777" w:rsidR="0060075B" w:rsidRPr="005E0944" w:rsidRDefault="0060075B" w:rsidP="0060075B">
            <w:pPr>
              <w:spacing w:before="40" w:after="40"/>
              <w:rPr>
                <w:lang w:val="lv-LV"/>
              </w:rPr>
            </w:pPr>
            <w:r w:rsidRPr="005E0944">
              <w:rPr>
                <w:lang w:val="lv-LV"/>
              </w:rPr>
              <w:t>NULL</w:t>
            </w:r>
          </w:p>
        </w:tc>
        <w:tc>
          <w:tcPr>
            <w:tcW w:w="3260" w:type="dxa"/>
          </w:tcPr>
          <w:p w14:paraId="5284C852" w14:textId="77777777" w:rsidR="0060075B" w:rsidRPr="005E0944" w:rsidRDefault="0060075B" w:rsidP="0060075B">
            <w:pPr>
              <w:spacing w:before="40" w:after="40"/>
              <w:rPr>
                <w:lang w:val="lv-LV"/>
              </w:rPr>
            </w:pPr>
            <w:r w:rsidRPr="005E0944">
              <w:rPr>
                <w:lang w:val="lv-LV"/>
              </w:rPr>
              <w:t>Maksimālais ārstēšanas kursa ilgums.</w:t>
            </w:r>
          </w:p>
        </w:tc>
      </w:tr>
      <w:tr w:rsidR="0060075B" w:rsidRPr="005E0944" w14:paraId="59DE254D" w14:textId="77777777" w:rsidTr="00D97082">
        <w:tc>
          <w:tcPr>
            <w:tcW w:w="1668" w:type="dxa"/>
          </w:tcPr>
          <w:p w14:paraId="3A055E47" w14:textId="77777777" w:rsidR="0060075B" w:rsidRPr="005E0944" w:rsidRDefault="0060075B" w:rsidP="0060075B">
            <w:pPr>
              <w:spacing w:before="40" w:after="40"/>
              <w:rPr>
                <w:lang w:val="lv-LV"/>
              </w:rPr>
            </w:pPr>
            <w:r w:rsidRPr="005E0944">
              <w:rPr>
                <w:lang w:val="lv-LV"/>
              </w:rPr>
              <w:t>maxAdministrationPeriodUnit</w:t>
            </w:r>
          </w:p>
        </w:tc>
        <w:tc>
          <w:tcPr>
            <w:tcW w:w="1701" w:type="dxa"/>
          </w:tcPr>
          <w:p w14:paraId="7AFEAF51" w14:textId="77777777" w:rsidR="0060075B" w:rsidRPr="005E0944" w:rsidRDefault="0060075B" w:rsidP="0060075B">
            <w:pPr>
              <w:spacing w:before="40" w:after="40"/>
              <w:rPr>
                <w:lang w:val="lv-LV"/>
              </w:rPr>
            </w:pPr>
            <w:r w:rsidRPr="005E0944">
              <w:rPr>
                <w:lang w:val="lv-LV"/>
              </w:rPr>
              <w:t>varchar(10)</w:t>
            </w:r>
          </w:p>
        </w:tc>
        <w:tc>
          <w:tcPr>
            <w:tcW w:w="567" w:type="dxa"/>
          </w:tcPr>
          <w:p w14:paraId="1798BB5A" w14:textId="77777777" w:rsidR="0060075B" w:rsidRPr="005E0944" w:rsidRDefault="0060075B" w:rsidP="0060075B">
            <w:pPr>
              <w:spacing w:before="40" w:after="40"/>
              <w:rPr>
                <w:lang w:val="lv-LV"/>
              </w:rPr>
            </w:pPr>
            <w:r w:rsidRPr="005E0944">
              <w:rPr>
                <w:lang w:val="lv-LV"/>
              </w:rPr>
              <w:t>O</w:t>
            </w:r>
          </w:p>
        </w:tc>
        <w:tc>
          <w:tcPr>
            <w:tcW w:w="1275" w:type="dxa"/>
          </w:tcPr>
          <w:p w14:paraId="59582829" w14:textId="77777777" w:rsidR="0060075B" w:rsidRPr="005E0944" w:rsidRDefault="0060075B" w:rsidP="0060075B">
            <w:pPr>
              <w:spacing w:before="40" w:after="40"/>
              <w:rPr>
                <w:lang w:val="lv-LV"/>
              </w:rPr>
            </w:pPr>
            <w:r w:rsidRPr="005E0944">
              <w:rPr>
                <w:lang w:val="lv-LV"/>
              </w:rPr>
              <w:t>NULL</w:t>
            </w:r>
          </w:p>
        </w:tc>
        <w:tc>
          <w:tcPr>
            <w:tcW w:w="3260" w:type="dxa"/>
          </w:tcPr>
          <w:p w14:paraId="26099D24" w14:textId="77777777" w:rsidR="0060075B" w:rsidRPr="005E0944" w:rsidRDefault="0060075B" w:rsidP="0060075B">
            <w:pPr>
              <w:spacing w:before="40" w:after="40"/>
              <w:rPr>
                <w:lang w:val="lv-LV"/>
              </w:rPr>
            </w:pPr>
            <w:r w:rsidRPr="005E0944">
              <w:rPr>
                <w:lang w:val="lv-LV"/>
              </w:rPr>
              <w:t>Maksimālā ārstēšanas kursa ilguma mērvienība.</w:t>
            </w:r>
          </w:p>
        </w:tc>
      </w:tr>
      <w:tr w:rsidR="0060075B" w:rsidRPr="005E0944" w14:paraId="0E9B36D7" w14:textId="77777777" w:rsidTr="00D97082">
        <w:tc>
          <w:tcPr>
            <w:tcW w:w="1668" w:type="dxa"/>
          </w:tcPr>
          <w:p w14:paraId="3A49CFCB" w14:textId="77777777" w:rsidR="0060075B" w:rsidRPr="005E0944" w:rsidRDefault="0060075B" w:rsidP="0060075B">
            <w:pPr>
              <w:spacing w:before="40" w:after="40"/>
              <w:rPr>
                <w:lang w:val="lv-LV"/>
              </w:rPr>
            </w:pPr>
            <w:r w:rsidRPr="005E0944">
              <w:rPr>
                <w:lang w:val="lv-LV"/>
              </w:rPr>
              <w:t>treatmentCourse</w:t>
            </w:r>
          </w:p>
        </w:tc>
        <w:tc>
          <w:tcPr>
            <w:tcW w:w="1701" w:type="dxa"/>
          </w:tcPr>
          <w:p w14:paraId="3CB569E6" w14:textId="77777777" w:rsidR="0060075B" w:rsidRPr="005E0944" w:rsidRDefault="0060075B" w:rsidP="0060075B">
            <w:pPr>
              <w:spacing w:before="40" w:after="40"/>
              <w:rPr>
                <w:lang w:val="lv-LV"/>
              </w:rPr>
            </w:pPr>
            <w:r w:rsidRPr="005E0944">
              <w:rPr>
                <w:lang w:val="lv-LV"/>
              </w:rPr>
              <w:t>bit</w:t>
            </w:r>
          </w:p>
        </w:tc>
        <w:tc>
          <w:tcPr>
            <w:tcW w:w="567" w:type="dxa"/>
          </w:tcPr>
          <w:p w14:paraId="16AC7D84" w14:textId="77777777" w:rsidR="0060075B" w:rsidRPr="005E0944" w:rsidRDefault="0060075B" w:rsidP="0060075B">
            <w:pPr>
              <w:spacing w:before="40" w:after="40"/>
              <w:rPr>
                <w:lang w:val="lv-LV"/>
              </w:rPr>
            </w:pPr>
            <w:r w:rsidRPr="005E0944">
              <w:rPr>
                <w:lang w:val="lv-LV"/>
              </w:rPr>
              <w:t>O</w:t>
            </w:r>
          </w:p>
        </w:tc>
        <w:tc>
          <w:tcPr>
            <w:tcW w:w="1275" w:type="dxa"/>
          </w:tcPr>
          <w:p w14:paraId="7257E613" w14:textId="77777777" w:rsidR="0060075B" w:rsidRPr="005E0944" w:rsidRDefault="0060075B" w:rsidP="0060075B">
            <w:pPr>
              <w:spacing w:before="40" w:after="40"/>
              <w:rPr>
                <w:lang w:val="lv-LV"/>
              </w:rPr>
            </w:pPr>
            <w:r w:rsidRPr="005E0944">
              <w:rPr>
                <w:lang w:val="lv-LV"/>
              </w:rPr>
              <w:t>NULL</w:t>
            </w:r>
          </w:p>
        </w:tc>
        <w:tc>
          <w:tcPr>
            <w:tcW w:w="3260" w:type="dxa"/>
          </w:tcPr>
          <w:p w14:paraId="31225ECA" w14:textId="77777777" w:rsidR="0060075B" w:rsidRPr="005E0944" w:rsidRDefault="0060075B" w:rsidP="0060075B">
            <w:pPr>
              <w:spacing w:before="40" w:after="40"/>
              <w:rPr>
                <w:lang w:val="lv-LV"/>
              </w:rPr>
            </w:pPr>
            <w:r w:rsidRPr="005E0944">
              <w:rPr>
                <w:lang w:val="lv-LV"/>
              </w:rPr>
              <w:t>Pazīme, ka dotās zāles drīkst izrakstīt ārstēšanās kursam.</w:t>
            </w:r>
          </w:p>
        </w:tc>
      </w:tr>
      <w:tr w:rsidR="0060075B" w:rsidRPr="005E0944" w14:paraId="45DAB740" w14:textId="77777777" w:rsidTr="00D97082">
        <w:tc>
          <w:tcPr>
            <w:tcW w:w="1668" w:type="dxa"/>
          </w:tcPr>
          <w:p w14:paraId="73938635" w14:textId="77777777" w:rsidR="0060075B" w:rsidRPr="005E0944" w:rsidRDefault="0060075B" w:rsidP="0060075B">
            <w:pPr>
              <w:spacing w:before="40" w:after="40"/>
              <w:rPr>
                <w:lang w:val="lv-LV"/>
              </w:rPr>
            </w:pPr>
            <w:r w:rsidRPr="005E0944">
              <w:rPr>
                <w:lang w:val="lv-LV"/>
              </w:rPr>
              <w:t>maxPrescriptionPeriod</w:t>
            </w:r>
          </w:p>
        </w:tc>
        <w:tc>
          <w:tcPr>
            <w:tcW w:w="1701" w:type="dxa"/>
          </w:tcPr>
          <w:p w14:paraId="7D90909E" w14:textId="77777777" w:rsidR="0060075B" w:rsidRPr="005E0944" w:rsidRDefault="0060075B" w:rsidP="0060075B">
            <w:pPr>
              <w:spacing w:before="40" w:after="40"/>
              <w:rPr>
                <w:lang w:val="lv-LV"/>
              </w:rPr>
            </w:pPr>
            <w:r w:rsidRPr="005E0944">
              <w:rPr>
                <w:lang w:val="lv-LV"/>
              </w:rPr>
              <w:t>int</w:t>
            </w:r>
          </w:p>
        </w:tc>
        <w:tc>
          <w:tcPr>
            <w:tcW w:w="567" w:type="dxa"/>
          </w:tcPr>
          <w:p w14:paraId="2E08F6DC" w14:textId="77777777" w:rsidR="0060075B" w:rsidRPr="005E0944" w:rsidRDefault="0060075B" w:rsidP="0060075B">
            <w:pPr>
              <w:spacing w:before="40" w:after="40"/>
              <w:rPr>
                <w:lang w:val="lv-LV"/>
              </w:rPr>
            </w:pPr>
            <w:r w:rsidRPr="005E0944">
              <w:rPr>
                <w:lang w:val="lv-LV"/>
              </w:rPr>
              <w:t>O</w:t>
            </w:r>
          </w:p>
        </w:tc>
        <w:tc>
          <w:tcPr>
            <w:tcW w:w="1275" w:type="dxa"/>
          </w:tcPr>
          <w:p w14:paraId="28F31A55" w14:textId="77777777" w:rsidR="0060075B" w:rsidRPr="005E0944" w:rsidRDefault="0060075B" w:rsidP="0060075B">
            <w:pPr>
              <w:spacing w:before="40" w:after="40"/>
              <w:rPr>
                <w:lang w:val="lv-LV"/>
              </w:rPr>
            </w:pPr>
            <w:r w:rsidRPr="005E0944">
              <w:rPr>
                <w:lang w:val="lv-LV"/>
              </w:rPr>
              <w:t>NULL</w:t>
            </w:r>
          </w:p>
        </w:tc>
        <w:tc>
          <w:tcPr>
            <w:tcW w:w="3260" w:type="dxa"/>
          </w:tcPr>
          <w:p w14:paraId="11460281" w14:textId="77777777" w:rsidR="0060075B" w:rsidRPr="005E0944" w:rsidRDefault="0060075B" w:rsidP="0060075B">
            <w:pPr>
              <w:spacing w:before="40" w:after="40"/>
              <w:rPr>
                <w:lang w:val="lv-LV"/>
              </w:rPr>
            </w:pPr>
            <w:r w:rsidRPr="005E0944">
              <w:rPr>
                <w:lang w:val="lv-LV"/>
              </w:rPr>
              <w:t>Maksimālais receptes derīguma termiņš.</w:t>
            </w:r>
          </w:p>
        </w:tc>
      </w:tr>
      <w:tr w:rsidR="0060075B" w:rsidRPr="005E0944" w14:paraId="6296EC28" w14:textId="77777777" w:rsidTr="00D97082">
        <w:tc>
          <w:tcPr>
            <w:tcW w:w="1668" w:type="dxa"/>
          </w:tcPr>
          <w:p w14:paraId="72B4E86A" w14:textId="77777777" w:rsidR="0060075B" w:rsidRPr="005E0944" w:rsidRDefault="0060075B" w:rsidP="0060075B">
            <w:pPr>
              <w:spacing w:before="40" w:after="40"/>
              <w:rPr>
                <w:lang w:val="lv-LV"/>
              </w:rPr>
            </w:pPr>
            <w:r w:rsidRPr="005E0944">
              <w:rPr>
                <w:lang w:val="lv-LV"/>
              </w:rPr>
              <w:t>maxPrescriptionPeriodUnit</w:t>
            </w:r>
          </w:p>
        </w:tc>
        <w:tc>
          <w:tcPr>
            <w:tcW w:w="1701" w:type="dxa"/>
          </w:tcPr>
          <w:p w14:paraId="2145265E" w14:textId="77777777" w:rsidR="0060075B" w:rsidRPr="005E0944" w:rsidRDefault="0060075B" w:rsidP="0060075B">
            <w:pPr>
              <w:spacing w:before="40" w:after="40"/>
              <w:rPr>
                <w:lang w:val="lv-LV"/>
              </w:rPr>
            </w:pPr>
            <w:r w:rsidRPr="005E0944">
              <w:rPr>
                <w:lang w:val="lv-LV"/>
              </w:rPr>
              <w:t>varchar(10)</w:t>
            </w:r>
          </w:p>
        </w:tc>
        <w:tc>
          <w:tcPr>
            <w:tcW w:w="567" w:type="dxa"/>
          </w:tcPr>
          <w:p w14:paraId="74DDA15D" w14:textId="77777777" w:rsidR="0060075B" w:rsidRPr="005E0944" w:rsidRDefault="0060075B" w:rsidP="0060075B">
            <w:pPr>
              <w:spacing w:before="40" w:after="40"/>
              <w:rPr>
                <w:lang w:val="lv-LV"/>
              </w:rPr>
            </w:pPr>
            <w:r w:rsidRPr="005E0944">
              <w:rPr>
                <w:lang w:val="lv-LV"/>
              </w:rPr>
              <w:t>O</w:t>
            </w:r>
          </w:p>
        </w:tc>
        <w:tc>
          <w:tcPr>
            <w:tcW w:w="1275" w:type="dxa"/>
          </w:tcPr>
          <w:p w14:paraId="758455FB" w14:textId="77777777" w:rsidR="0060075B" w:rsidRPr="005E0944" w:rsidRDefault="0060075B" w:rsidP="0060075B">
            <w:pPr>
              <w:spacing w:before="40" w:after="40"/>
              <w:rPr>
                <w:lang w:val="lv-LV"/>
              </w:rPr>
            </w:pPr>
            <w:r w:rsidRPr="005E0944">
              <w:rPr>
                <w:lang w:val="lv-LV"/>
              </w:rPr>
              <w:t>NULL</w:t>
            </w:r>
          </w:p>
        </w:tc>
        <w:tc>
          <w:tcPr>
            <w:tcW w:w="3260" w:type="dxa"/>
          </w:tcPr>
          <w:p w14:paraId="70E37F48" w14:textId="77777777" w:rsidR="0060075B" w:rsidRPr="005E0944" w:rsidRDefault="0060075B" w:rsidP="0060075B">
            <w:pPr>
              <w:spacing w:before="40" w:after="40"/>
              <w:rPr>
                <w:lang w:val="lv-LV"/>
              </w:rPr>
            </w:pPr>
            <w:r w:rsidRPr="005E0944">
              <w:rPr>
                <w:lang w:val="lv-LV"/>
              </w:rPr>
              <w:t>Maksimālā receptes derīguma termiņa mērvienība.</w:t>
            </w:r>
          </w:p>
        </w:tc>
      </w:tr>
      <w:tr w:rsidR="0060075B" w:rsidRPr="005E0944" w14:paraId="255136AB" w14:textId="77777777" w:rsidTr="003171D6">
        <w:tc>
          <w:tcPr>
            <w:tcW w:w="1668" w:type="dxa"/>
          </w:tcPr>
          <w:p w14:paraId="52EEB63D" w14:textId="77777777" w:rsidR="0060075B" w:rsidRPr="005E0944" w:rsidRDefault="0060075B" w:rsidP="0060075B">
            <w:pPr>
              <w:spacing w:before="40" w:after="40"/>
              <w:rPr>
                <w:lang w:val="lv-LV"/>
              </w:rPr>
            </w:pPr>
            <w:r w:rsidRPr="005E0944">
              <w:rPr>
                <w:lang w:val="lv-LV"/>
              </w:rPr>
              <w:t>requireSpecialForm</w:t>
            </w:r>
          </w:p>
        </w:tc>
        <w:tc>
          <w:tcPr>
            <w:tcW w:w="1701" w:type="dxa"/>
          </w:tcPr>
          <w:p w14:paraId="2AD217BB" w14:textId="77777777" w:rsidR="0060075B" w:rsidRPr="005E0944" w:rsidRDefault="0060075B" w:rsidP="0060075B">
            <w:pPr>
              <w:spacing w:before="40" w:after="40"/>
              <w:rPr>
                <w:lang w:val="lv-LV"/>
              </w:rPr>
            </w:pPr>
            <w:r w:rsidRPr="005E0944">
              <w:rPr>
                <w:lang w:val="lv-LV"/>
              </w:rPr>
              <w:t>bit</w:t>
            </w:r>
          </w:p>
        </w:tc>
        <w:tc>
          <w:tcPr>
            <w:tcW w:w="567" w:type="dxa"/>
          </w:tcPr>
          <w:p w14:paraId="58E5250B" w14:textId="77777777" w:rsidR="0060075B" w:rsidRPr="005E0944" w:rsidRDefault="0060075B" w:rsidP="0060075B">
            <w:pPr>
              <w:spacing w:before="40" w:after="40"/>
              <w:rPr>
                <w:lang w:val="lv-LV"/>
              </w:rPr>
            </w:pPr>
            <w:r w:rsidRPr="005E0944">
              <w:rPr>
                <w:lang w:val="lv-LV"/>
              </w:rPr>
              <w:t>O</w:t>
            </w:r>
          </w:p>
        </w:tc>
        <w:tc>
          <w:tcPr>
            <w:tcW w:w="1275" w:type="dxa"/>
          </w:tcPr>
          <w:p w14:paraId="69CAF51B" w14:textId="77777777" w:rsidR="0060075B" w:rsidRPr="005E0944" w:rsidRDefault="0060075B" w:rsidP="0060075B">
            <w:pPr>
              <w:spacing w:before="40" w:after="40"/>
              <w:rPr>
                <w:lang w:val="lv-LV"/>
              </w:rPr>
            </w:pPr>
            <w:r w:rsidRPr="005E0944">
              <w:rPr>
                <w:lang w:val="lv-LV"/>
              </w:rPr>
              <w:t>NULL</w:t>
            </w:r>
          </w:p>
        </w:tc>
        <w:tc>
          <w:tcPr>
            <w:tcW w:w="3260" w:type="dxa"/>
          </w:tcPr>
          <w:p w14:paraId="2A29EC0B" w14:textId="77777777" w:rsidR="0060075B" w:rsidRPr="005E0944" w:rsidRDefault="0060075B" w:rsidP="0060075B">
            <w:pPr>
              <w:spacing w:before="40" w:after="40"/>
              <w:rPr>
                <w:lang w:val="lv-LV"/>
              </w:rPr>
            </w:pPr>
            <w:r w:rsidRPr="005E0944">
              <w:rPr>
                <w:lang w:val="lv-LV"/>
              </w:rPr>
              <w:t>Pazīme, ka zāles drīkst izrakstīt tikai uz īpašas veidlapas.</w:t>
            </w:r>
          </w:p>
        </w:tc>
      </w:tr>
      <w:tr w:rsidR="0060075B" w:rsidRPr="005E0944" w14:paraId="42FBB54E" w14:textId="77777777" w:rsidTr="00D97082">
        <w:tc>
          <w:tcPr>
            <w:tcW w:w="1668" w:type="dxa"/>
          </w:tcPr>
          <w:p w14:paraId="37AAFB57" w14:textId="77777777" w:rsidR="0060075B" w:rsidRPr="005E0944" w:rsidRDefault="005A0AA1" w:rsidP="005A0AA1">
            <w:pPr>
              <w:spacing w:before="40" w:after="40"/>
              <w:rPr>
                <w:lang w:val="lv-LV"/>
              </w:rPr>
            </w:pPr>
            <w:r w:rsidRPr="005E0944">
              <w:rPr>
                <w:lang w:val="lv-LV"/>
              </w:rPr>
              <w:t>medicationWa</w:t>
            </w:r>
            <w:r w:rsidR="0060075B" w:rsidRPr="005E0944">
              <w:rPr>
                <w:lang w:val="lv-LV"/>
              </w:rPr>
              <w:t>rning</w:t>
            </w:r>
          </w:p>
        </w:tc>
        <w:tc>
          <w:tcPr>
            <w:tcW w:w="1701" w:type="dxa"/>
          </w:tcPr>
          <w:p w14:paraId="3578FB71" w14:textId="77777777" w:rsidR="0060075B" w:rsidRPr="005E0944" w:rsidRDefault="0060075B" w:rsidP="0060075B">
            <w:pPr>
              <w:spacing w:before="40" w:after="40"/>
              <w:rPr>
                <w:lang w:val="lv-LV"/>
              </w:rPr>
            </w:pPr>
            <w:r w:rsidRPr="005E0944">
              <w:rPr>
                <w:lang w:val="lv-LV"/>
              </w:rPr>
              <w:t>nvarchar(2000)</w:t>
            </w:r>
          </w:p>
        </w:tc>
        <w:tc>
          <w:tcPr>
            <w:tcW w:w="567" w:type="dxa"/>
          </w:tcPr>
          <w:p w14:paraId="7D52F8C9" w14:textId="77777777" w:rsidR="0060075B" w:rsidRPr="005E0944" w:rsidRDefault="0060075B" w:rsidP="0060075B">
            <w:pPr>
              <w:spacing w:before="40" w:after="40"/>
              <w:rPr>
                <w:lang w:val="lv-LV"/>
              </w:rPr>
            </w:pPr>
            <w:r w:rsidRPr="005E0944">
              <w:rPr>
                <w:lang w:val="lv-LV"/>
              </w:rPr>
              <w:t>O</w:t>
            </w:r>
          </w:p>
        </w:tc>
        <w:tc>
          <w:tcPr>
            <w:tcW w:w="1275" w:type="dxa"/>
          </w:tcPr>
          <w:p w14:paraId="731F35F2" w14:textId="77777777" w:rsidR="0060075B" w:rsidRPr="005E0944" w:rsidRDefault="0060075B" w:rsidP="0060075B">
            <w:pPr>
              <w:spacing w:before="40" w:after="40"/>
              <w:rPr>
                <w:lang w:val="lv-LV"/>
              </w:rPr>
            </w:pPr>
            <w:r w:rsidRPr="005E0944">
              <w:rPr>
                <w:lang w:val="lv-LV"/>
              </w:rPr>
              <w:t>NULL</w:t>
            </w:r>
          </w:p>
        </w:tc>
        <w:tc>
          <w:tcPr>
            <w:tcW w:w="3260" w:type="dxa"/>
          </w:tcPr>
          <w:p w14:paraId="0F6579BB" w14:textId="77777777" w:rsidR="0060075B" w:rsidRPr="005E0944" w:rsidRDefault="0060075B" w:rsidP="0060075B">
            <w:pPr>
              <w:spacing w:before="40" w:after="40"/>
              <w:rPr>
                <w:lang w:val="lv-LV"/>
              </w:rPr>
            </w:pPr>
            <w:r w:rsidRPr="005E0944">
              <w:rPr>
                <w:lang w:val="lv-LV"/>
              </w:rPr>
              <w:t>Izrakstīšanas brīdinājums.</w:t>
            </w:r>
          </w:p>
        </w:tc>
      </w:tr>
    </w:tbl>
    <w:p w14:paraId="4D6737EB" w14:textId="77777777" w:rsidR="00BA28C1" w:rsidRPr="005E0944" w:rsidRDefault="00BA28C1" w:rsidP="00613DCC">
      <w:pPr>
        <w:keepNext/>
        <w:spacing w:before="120"/>
        <w:rPr>
          <w:b/>
        </w:rPr>
      </w:pPr>
      <w:r w:rsidRPr="005E0944">
        <w:rPr>
          <w:b/>
        </w:rPr>
        <w:t>Algoritms:</w:t>
      </w:r>
    </w:p>
    <w:p w14:paraId="0BD91042" w14:textId="77777777" w:rsidR="00BA28C1" w:rsidRPr="005E0944" w:rsidRDefault="00BA28C1" w:rsidP="0026652E">
      <w:pPr>
        <w:pStyle w:val="ListParagraph"/>
        <w:numPr>
          <w:ilvl w:val="0"/>
          <w:numId w:val="257"/>
        </w:numPr>
        <w:spacing w:after="120"/>
      </w:pPr>
      <w:r w:rsidRPr="005E0944">
        <w:t xml:space="preserve">Ja norādītā zāļu forma nav atrodama klasifikatorā 1.3.6.1.4.1.38760.2.137 „Zāļu formas”, uzstāda statusu </w:t>
      </w:r>
      <w:r w:rsidR="00C70DED" w:rsidRPr="005E0944">
        <w:t>1</w:t>
      </w:r>
      <w:r w:rsidRPr="005E0944">
        <w:t xml:space="preserve"> – Zāļu forma nav atrodama klasifikatorā.</w:t>
      </w:r>
    </w:p>
    <w:p w14:paraId="21517E4F" w14:textId="77777777" w:rsidR="00BA28C1" w:rsidRPr="005E0944" w:rsidRDefault="00BA28C1" w:rsidP="0026652E">
      <w:pPr>
        <w:pStyle w:val="ListParagraph"/>
        <w:numPr>
          <w:ilvl w:val="0"/>
          <w:numId w:val="257"/>
        </w:numPr>
        <w:spacing w:after="120"/>
      </w:pPr>
      <w:r w:rsidRPr="005E0944">
        <w:t>Ja norādīts kompensējamā medikamenta kods:</w:t>
      </w:r>
    </w:p>
    <w:p w14:paraId="4E67575E" w14:textId="77777777" w:rsidR="00BA28C1" w:rsidRPr="005E0944" w:rsidRDefault="00163A75" w:rsidP="0026652E">
      <w:pPr>
        <w:pStyle w:val="ListParagraph"/>
        <w:numPr>
          <w:ilvl w:val="1"/>
          <w:numId w:val="257"/>
        </w:numPr>
        <w:spacing w:after="120"/>
      </w:pPr>
      <w:r>
        <w:t>Ja norādītai</w:t>
      </w:r>
      <w:r w:rsidR="00BA28C1" w:rsidRPr="005E0944">
        <w:t xml:space="preserve">s medikaments nav atrodams klasifikatorā 1.3.6.1.4.1.38760.2.151 „Kompensējamo zāļu saraksts”, uzstāda statusu </w:t>
      </w:r>
      <w:r w:rsidR="00C70DED" w:rsidRPr="005E0944">
        <w:t>2</w:t>
      </w:r>
      <w:r w:rsidR="00BA28C1" w:rsidRPr="005E0944">
        <w:t xml:space="preserve"> – Kompensējamais medikaments nav atrodams klasifikatorā; pārtrauc darbu.</w:t>
      </w:r>
    </w:p>
    <w:p w14:paraId="6D8F939A" w14:textId="77777777" w:rsidR="00BA28C1" w:rsidRPr="005E0944" w:rsidRDefault="00BA28C1" w:rsidP="0026652E">
      <w:pPr>
        <w:pStyle w:val="ListParagraph"/>
        <w:numPr>
          <w:ilvl w:val="1"/>
          <w:numId w:val="257"/>
        </w:numPr>
        <w:spacing w:after="120"/>
      </w:pPr>
      <w:r w:rsidRPr="005E0944">
        <w:t xml:space="preserve">No klasifikatora 1.3.6.1.4.1.38760.2.144 „Medikamentu saraksts” </w:t>
      </w:r>
      <w:r w:rsidR="00B943B0" w:rsidRPr="005E0944">
        <w:t>mēģina</w:t>
      </w:r>
      <w:r w:rsidRPr="005E0944">
        <w:t xml:space="preserve"> izgūt saistītos Latvijā reģistrētos medikamentus.</w:t>
      </w:r>
    </w:p>
    <w:p w14:paraId="381E6EB6" w14:textId="77777777" w:rsidR="00BA28C1" w:rsidRPr="005E0944" w:rsidRDefault="00BA28C1" w:rsidP="0026652E">
      <w:pPr>
        <w:pStyle w:val="ListParagraph"/>
        <w:numPr>
          <w:ilvl w:val="1"/>
          <w:numId w:val="257"/>
        </w:numPr>
        <w:spacing w:after="120"/>
      </w:pPr>
      <w:r w:rsidRPr="005E0944">
        <w:t xml:space="preserve">No klasifikatora 1.3.6.1.4.1.38760.2.136 „Latvijā reģistrēto zāļu saraksts” </w:t>
      </w:r>
      <w:r w:rsidR="00B943B0" w:rsidRPr="005E0944">
        <w:t>mēģina</w:t>
      </w:r>
      <w:r w:rsidRPr="005E0944">
        <w:t xml:space="preserve"> izgūt saistītās Latvijā reģistrētās zāles.</w:t>
      </w:r>
    </w:p>
    <w:p w14:paraId="028A0806" w14:textId="77777777" w:rsidR="00BA28C1" w:rsidRPr="005E0944" w:rsidRDefault="00BA28C1" w:rsidP="0026652E">
      <w:pPr>
        <w:pStyle w:val="ListParagraph"/>
        <w:numPr>
          <w:ilvl w:val="1"/>
          <w:numId w:val="257"/>
        </w:numPr>
        <w:spacing w:after="120"/>
      </w:pPr>
      <w:r w:rsidRPr="005E0944">
        <w:t>No klasifikatora 1.3.6.1.4.1.38760.2.177 „Kompensējamo zāļu grupas” izgūst medikamenta ATĶ kodu.</w:t>
      </w:r>
    </w:p>
    <w:p w14:paraId="046281BC" w14:textId="77777777" w:rsidR="00BA28C1" w:rsidRPr="005E0944" w:rsidRDefault="00BA28C1" w:rsidP="0026652E">
      <w:pPr>
        <w:pStyle w:val="ListParagraph"/>
        <w:numPr>
          <w:ilvl w:val="0"/>
          <w:numId w:val="257"/>
        </w:numPr>
        <w:spacing w:after="120"/>
      </w:pPr>
      <w:r w:rsidRPr="005E0944">
        <w:t>Ja norādīts Latvija reģistrēto zāļu kods:</w:t>
      </w:r>
    </w:p>
    <w:p w14:paraId="5217BB93" w14:textId="77777777" w:rsidR="00BA28C1" w:rsidRPr="005E0944" w:rsidRDefault="00BA28C1" w:rsidP="0026652E">
      <w:pPr>
        <w:pStyle w:val="ListParagraph"/>
        <w:numPr>
          <w:ilvl w:val="1"/>
          <w:numId w:val="257"/>
        </w:numPr>
        <w:spacing w:after="120"/>
      </w:pPr>
      <w:r w:rsidRPr="005E0944">
        <w:t>Ja norādītās zāles nav atrodamas klasifikatorā 1.3.6.1.4.1.38760.2.136 „Latvijā reģistrēto zāļu saraksts”</w:t>
      </w:r>
      <w:r w:rsidR="00C70DED" w:rsidRPr="005E0944">
        <w:t>, uzstāda statusu 4</w:t>
      </w:r>
      <w:r w:rsidRPr="005E0944">
        <w:t xml:space="preserve"> – Latvijā reģistrētās zāles nav atrodamas klasifikatorā; pārtrauc darbu.</w:t>
      </w:r>
    </w:p>
    <w:p w14:paraId="7383E2A9" w14:textId="77777777" w:rsidR="00BA28C1" w:rsidRPr="005E0944" w:rsidRDefault="00BA28C1" w:rsidP="0026652E">
      <w:pPr>
        <w:pStyle w:val="ListParagraph"/>
        <w:numPr>
          <w:ilvl w:val="0"/>
          <w:numId w:val="257"/>
        </w:numPr>
        <w:spacing w:after="120"/>
      </w:pPr>
      <w:r w:rsidRPr="005E0944">
        <w:t>Ja norādīta kompensējamo zāļu grupa:</w:t>
      </w:r>
    </w:p>
    <w:p w14:paraId="259B705F" w14:textId="77777777" w:rsidR="00BA28C1" w:rsidRPr="005E0944" w:rsidRDefault="00BA28C1" w:rsidP="0026652E">
      <w:pPr>
        <w:pStyle w:val="ListParagraph"/>
        <w:numPr>
          <w:ilvl w:val="1"/>
          <w:numId w:val="257"/>
        </w:numPr>
        <w:spacing w:after="120"/>
      </w:pPr>
      <w:r w:rsidRPr="005E0944">
        <w:t>Ja norādītā grupa nav atrodama klasifikatorā 1.3.6.1.4.1.38760.2.177 „Kompensējamo zāļu grupas”</w:t>
      </w:r>
      <w:r w:rsidR="00C70DED" w:rsidRPr="005E0944">
        <w:t>, uzstāda statusu 8</w:t>
      </w:r>
      <w:r w:rsidRPr="005E0944">
        <w:t xml:space="preserve"> – Kompensējamo zāļu grupa nav atrodama klasifikatorā; pārtrauc darbu.</w:t>
      </w:r>
    </w:p>
    <w:p w14:paraId="5732B378" w14:textId="77777777" w:rsidR="003403F8" w:rsidRPr="005E0944" w:rsidRDefault="003403F8" w:rsidP="0026652E">
      <w:pPr>
        <w:pStyle w:val="ListParagraph"/>
        <w:numPr>
          <w:ilvl w:val="0"/>
          <w:numId w:val="257"/>
        </w:numPr>
        <w:spacing w:after="120"/>
      </w:pPr>
      <w:r w:rsidRPr="005E0944">
        <w:t>Ja norādīts aktīvo vielu saraksts:</w:t>
      </w:r>
    </w:p>
    <w:p w14:paraId="4F1BDCF5" w14:textId="77777777" w:rsidR="003403F8" w:rsidRPr="005E0944" w:rsidRDefault="00C63F22" w:rsidP="0026652E">
      <w:pPr>
        <w:pStyle w:val="ListParagraph"/>
        <w:numPr>
          <w:ilvl w:val="1"/>
          <w:numId w:val="257"/>
        </w:numPr>
        <w:spacing w:after="120"/>
      </w:pPr>
      <w:r w:rsidRPr="005E0944">
        <w:t>Katrai aktīvajai vielai:</w:t>
      </w:r>
    </w:p>
    <w:p w14:paraId="7AF87F16" w14:textId="77777777" w:rsidR="00C63F22" w:rsidRPr="005E0944" w:rsidRDefault="00C63F22" w:rsidP="0026652E">
      <w:pPr>
        <w:pStyle w:val="ListParagraph"/>
        <w:numPr>
          <w:ilvl w:val="2"/>
          <w:numId w:val="257"/>
        </w:numPr>
        <w:spacing w:after="120"/>
      </w:pPr>
      <w:r w:rsidRPr="005E0944">
        <w:t>Ja norādītā grupa nav atrodama klasifikatorā 1.3.6.1.4.1.38760.2.140 „Zāļu sastāva vielas”</w:t>
      </w:r>
      <w:r w:rsidR="006769CF" w:rsidRPr="005E0944">
        <w:t>, uzstāda statusu 1</w:t>
      </w:r>
      <w:r w:rsidRPr="005E0944">
        <w:t>6×2</w:t>
      </w:r>
      <w:r w:rsidRPr="005E0944">
        <w:rPr>
          <w:vertAlign w:val="superscript"/>
        </w:rPr>
        <w:t xml:space="preserve">n </w:t>
      </w:r>
      <w:r w:rsidRPr="005E0944">
        <w:t xml:space="preserve">- Zāļu sastāva viela nav atrodama klasifikatorā (kur </w:t>
      </w:r>
      <w:r w:rsidRPr="005E0944">
        <w:rPr>
          <w:i/>
        </w:rPr>
        <w:t>n</w:t>
      </w:r>
      <w:r w:rsidRPr="005E0944">
        <w:t xml:space="preserve"> – aktīvās vielas kārtas numurs sarakstā); pārtrauc darbu.</w:t>
      </w:r>
    </w:p>
    <w:p w14:paraId="2A307843" w14:textId="77777777" w:rsidR="00BA28C1" w:rsidRPr="005E0944" w:rsidRDefault="00BA28C1" w:rsidP="0026652E">
      <w:pPr>
        <w:pStyle w:val="ListParagraph"/>
        <w:numPr>
          <w:ilvl w:val="0"/>
          <w:numId w:val="257"/>
        </w:numPr>
        <w:spacing w:after="120"/>
      </w:pPr>
      <w:r w:rsidRPr="005E0944">
        <w:rPr>
          <w:rFonts w:cs="Arial"/>
        </w:rPr>
        <w:t xml:space="preserve">No klasifikatora </w:t>
      </w:r>
      <w:r w:rsidRPr="005E0944">
        <w:t>1.3.6.1.4.1.38760.2.</w:t>
      </w:r>
      <w:r w:rsidR="00C32FD4">
        <w:t>372</w:t>
      </w:r>
      <w:r w:rsidRPr="005E0944">
        <w:t xml:space="preserve"> „Zāļu izrakstīšanas kārtība” </w:t>
      </w:r>
      <w:r w:rsidR="00270F3B" w:rsidRPr="005E0944">
        <w:t xml:space="preserve">pēc zāļu vai kompensējamo zāļu grupas ATĶ koda vai zāļu sastāva vielas koda </w:t>
      </w:r>
      <w:r w:rsidRPr="005E0944">
        <w:t xml:space="preserve">izgūst, </w:t>
      </w:r>
      <w:r w:rsidR="0060075B" w:rsidRPr="005E0944">
        <w:t>ārstēšanās kursa ilguma ierobežojumu</w:t>
      </w:r>
      <w:r w:rsidR="00270F3B" w:rsidRPr="005E0944">
        <w:t xml:space="preserve">, </w:t>
      </w:r>
      <w:r w:rsidR="00270F3B" w:rsidRPr="005E0944">
        <w:rPr>
          <w:rFonts w:cs="Arial"/>
        </w:rPr>
        <w:t>pazīmi “Ārstēšanas kursam”</w:t>
      </w:r>
      <w:r w:rsidR="0060075B" w:rsidRPr="005E0944">
        <w:rPr>
          <w:rFonts w:cs="Arial"/>
        </w:rPr>
        <w:t>,</w:t>
      </w:r>
      <w:r w:rsidR="0060075B" w:rsidRPr="005E0944">
        <w:t xml:space="preserve"> receptes derīguma termiņa ierobežojumu un</w:t>
      </w:r>
      <w:r w:rsidR="0060075B" w:rsidRPr="005E0944">
        <w:rPr>
          <w:rFonts w:cs="Arial"/>
        </w:rPr>
        <w:t xml:space="preserve"> pazīmi “Nepieciešama īpašā veidlapa”</w:t>
      </w:r>
      <w:r w:rsidRPr="005E0944">
        <w:t xml:space="preserve">. Ja zāles atbilst vairākiem klasifikatora ierakstiem, tiek ņemta </w:t>
      </w:r>
      <w:r w:rsidR="00270F3B" w:rsidRPr="005E0944">
        <w:t>striktākā (mazākais derīguma termiņš)</w:t>
      </w:r>
      <w:r w:rsidRPr="005E0944">
        <w:t xml:space="preserve"> vērtība.</w:t>
      </w:r>
    </w:p>
    <w:p w14:paraId="20827331" w14:textId="77777777" w:rsidR="00BA28C1" w:rsidRPr="005E0944" w:rsidRDefault="00BA28C1" w:rsidP="0026652E">
      <w:pPr>
        <w:pStyle w:val="ListParagraph"/>
        <w:numPr>
          <w:ilvl w:val="0"/>
          <w:numId w:val="257"/>
        </w:numPr>
        <w:spacing w:after="120"/>
      </w:pPr>
      <w:r w:rsidRPr="005E0944">
        <w:t xml:space="preserve">Ja norādīts Latvija reģistrēto zāļu kods vai kompensējamam medikamentam atrastas </w:t>
      </w:r>
      <w:r w:rsidR="00B943B0" w:rsidRPr="005E0944">
        <w:t>atbilstošas</w:t>
      </w:r>
      <w:r w:rsidRPr="005E0944">
        <w:t xml:space="preserve"> Latvijā reģistrētās zāles:</w:t>
      </w:r>
    </w:p>
    <w:p w14:paraId="4789D1E7" w14:textId="77777777" w:rsidR="00183DDA" w:rsidRPr="005E0944" w:rsidRDefault="00183DDA" w:rsidP="0026652E">
      <w:pPr>
        <w:pStyle w:val="ListParagraph"/>
        <w:numPr>
          <w:ilvl w:val="1"/>
          <w:numId w:val="257"/>
        </w:numPr>
        <w:spacing w:after="120"/>
      </w:pPr>
      <w:r w:rsidRPr="005E0944">
        <w:t>Ja izrakstītais daudzums nav norādīts iepakojumos:</w:t>
      </w:r>
    </w:p>
    <w:p w14:paraId="0D46601D" w14:textId="77777777" w:rsidR="00BA28C1" w:rsidRPr="005E0944" w:rsidRDefault="00BA28C1" w:rsidP="0026652E">
      <w:pPr>
        <w:pStyle w:val="ListParagraph"/>
        <w:numPr>
          <w:ilvl w:val="1"/>
          <w:numId w:val="257"/>
        </w:numPr>
        <w:spacing w:after="120"/>
        <w:ind w:left="1152"/>
      </w:pPr>
      <w:r w:rsidRPr="005E0944">
        <w:t>No klasifikatora 1.3.6.1.4.1.38760.2.147 „Zāļu sastāvs” izgūst zāļu aktīvās vielas.</w:t>
      </w:r>
    </w:p>
    <w:p w14:paraId="5FE2002A" w14:textId="77777777" w:rsidR="00BA28C1" w:rsidRPr="005E0944" w:rsidRDefault="00BA28C1" w:rsidP="0026652E">
      <w:pPr>
        <w:pStyle w:val="ListParagraph"/>
        <w:numPr>
          <w:ilvl w:val="2"/>
          <w:numId w:val="257"/>
        </w:numPr>
        <w:spacing w:after="120"/>
      </w:pPr>
      <w:r w:rsidRPr="005E0944">
        <w:t>Katrai zāļu sastāva vielai:</w:t>
      </w:r>
    </w:p>
    <w:p w14:paraId="7C2D3DF8" w14:textId="77777777" w:rsidR="00BA28C1" w:rsidRPr="005E0944" w:rsidRDefault="00BA28C1" w:rsidP="0026652E">
      <w:pPr>
        <w:pStyle w:val="ListParagraph"/>
        <w:numPr>
          <w:ilvl w:val="3"/>
          <w:numId w:val="257"/>
        </w:numPr>
        <w:spacing w:after="120"/>
      </w:pPr>
      <w:r w:rsidRPr="005E0944">
        <w:t xml:space="preserve">Klasifikatorā </w:t>
      </w:r>
      <w:r w:rsidRPr="005E0944">
        <w:rPr>
          <w:rFonts w:cs="Arial"/>
        </w:rPr>
        <w:t xml:space="preserve">1.3.6.1.4.1.38760.2.301 </w:t>
      </w:r>
      <w:r w:rsidRPr="005E0944">
        <w:t>„Narkotisko un psihotropo vielu pieļaujamie apjomi” meklē pieļaujamo apjomu.</w:t>
      </w:r>
    </w:p>
    <w:p w14:paraId="6EAF56D1" w14:textId="77777777" w:rsidR="00BA28C1" w:rsidRPr="005E0944" w:rsidRDefault="00BA28C1" w:rsidP="0026652E">
      <w:pPr>
        <w:pStyle w:val="ListParagraph"/>
        <w:numPr>
          <w:ilvl w:val="3"/>
          <w:numId w:val="257"/>
        </w:numPr>
        <w:spacing w:after="120"/>
      </w:pPr>
      <w:r w:rsidRPr="005E0944">
        <w:t xml:space="preserve">Ja </w:t>
      </w:r>
      <w:r w:rsidR="00183DDA" w:rsidRPr="005E0944">
        <w:t>apjoms norādīts daudzuma formā</w:t>
      </w:r>
      <w:r w:rsidRPr="005E0944">
        <w:t>:</w:t>
      </w:r>
    </w:p>
    <w:p w14:paraId="57A2765A" w14:textId="77777777" w:rsidR="00BA28C1" w:rsidRPr="005E0944" w:rsidRDefault="00BA28C1" w:rsidP="0026652E">
      <w:pPr>
        <w:pStyle w:val="ListParagraph"/>
        <w:numPr>
          <w:ilvl w:val="4"/>
          <w:numId w:val="257"/>
        </w:numPr>
        <w:spacing w:after="120"/>
      </w:pPr>
      <w:r w:rsidRPr="005E0944">
        <w:t>Ja zāļu sastāvā ir norādītas stipruma mērvienības:</w:t>
      </w:r>
    </w:p>
    <w:p w14:paraId="0EA3403A" w14:textId="77777777" w:rsidR="005E0629" w:rsidRPr="005E0944" w:rsidRDefault="005E0629" w:rsidP="0026652E">
      <w:pPr>
        <w:pStyle w:val="ListParagraph"/>
        <w:numPr>
          <w:ilvl w:val="5"/>
          <w:numId w:val="257"/>
        </w:numPr>
        <w:spacing w:after="120"/>
      </w:pPr>
      <w:r w:rsidRPr="005E0944">
        <w:t xml:space="preserve">Izsauc funkcijas </w:t>
      </w:r>
      <w:r w:rsidRPr="005E0944">
        <w:rPr>
          <w:i/>
        </w:rPr>
        <w:t>MultiplyQuantity,</w:t>
      </w:r>
      <w:r w:rsidRPr="005E0944">
        <w:t xml:space="preserve">  </w:t>
      </w:r>
      <w:r w:rsidRPr="005E0944">
        <w:rPr>
          <w:i/>
        </w:rPr>
        <w:t xml:space="preserve">MultiplyUnit, </w:t>
      </w:r>
      <w:r w:rsidRPr="005E0944">
        <w:t xml:space="preserve">lai izteiktu aktīvās vielas daudzumu </w:t>
      </w:r>
      <w:r w:rsidR="00C70DED" w:rsidRPr="005E0944">
        <w:t>vienā izrakstītā daudzuma vienībā (</w:t>
      </w:r>
      <w:r w:rsidR="00C70DED" w:rsidRPr="005E0944">
        <w:rPr>
          <w:i/>
        </w:rPr>
        <w:t>dispenseQuantityUnit</w:t>
      </w:r>
      <w:r w:rsidR="00C70DED" w:rsidRPr="005E0944">
        <w:t>)</w:t>
      </w:r>
      <w:r w:rsidRPr="005E0944">
        <w:t>.</w:t>
      </w:r>
    </w:p>
    <w:p w14:paraId="27E3A945" w14:textId="77777777" w:rsidR="005E0629" w:rsidRPr="005E0944" w:rsidRDefault="005E0629" w:rsidP="0026652E">
      <w:pPr>
        <w:pStyle w:val="ListParagraph"/>
        <w:numPr>
          <w:ilvl w:val="5"/>
          <w:numId w:val="257"/>
        </w:numPr>
        <w:spacing w:after="120"/>
      </w:pPr>
      <w:r w:rsidRPr="005E0944">
        <w:t>Iz</w:t>
      </w:r>
      <w:r w:rsidR="00B943B0" w:rsidRPr="005E0944">
        <w:t>s</w:t>
      </w:r>
      <w:r w:rsidRPr="005E0944">
        <w:t xml:space="preserve">auc funkciju </w:t>
      </w:r>
      <w:r w:rsidRPr="005E0944">
        <w:rPr>
          <w:i/>
        </w:rPr>
        <w:t>ConvertQuantity</w:t>
      </w:r>
      <w:r w:rsidRPr="005E0944">
        <w:t>, lai izteiktu aktīvās vielas daudzumu gramos.</w:t>
      </w:r>
    </w:p>
    <w:p w14:paraId="63E17862" w14:textId="77777777" w:rsidR="00C70DED" w:rsidRPr="005E0944" w:rsidRDefault="005E0629" w:rsidP="0026652E">
      <w:pPr>
        <w:pStyle w:val="ListParagraph"/>
        <w:numPr>
          <w:ilvl w:val="5"/>
          <w:numId w:val="257"/>
        </w:numPr>
        <w:spacing w:after="120"/>
      </w:pPr>
      <w:r w:rsidRPr="005E0944">
        <w:t>Aprēķina maksimāli pieļaujamo izrakstāmo zāļu daudzumu pēc formulas:</w:t>
      </w:r>
    </w:p>
    <w:p w14:paraId="5BD429E8" w14:textId="77777777" w:rsidR="005E0629" w:rsidRPr="005E0944" w:rsidRDefault="00190A25" w:rsidP="00183DDA">
      <w:pPr>
        <w:pStyle w:val="ListParagraph"/>
        <w:spacing w:before="240" w:after="240"/>
        <w:ind w:left="3827"/>
      </w:pPr>
      <m:oMath>
        <m:sSub>
          <m:sSubPr>
            <m:ctrlPr>
              <w:rPr>
                <w:rFonts w:ascii="Cambria Math" w:hAnsi="Cambria Math"/>
                <w:i/>
              </w:rPr>
            </m:ctrlPr>
          </m:sSubPr>
          <m:e>
            <m:r>
              <w:rPr>
                <w:rFonts w:ascii="Cambria Math" w:hAnsi="Cambria Math"/>
              </w:rPr>
              <m:t>d</m:t>
            </m:r>
          </m:e>
          <m:sub>
            <m:r>
              <w:rPr>
                <w:rFonts w:ascii="Cambria Math" w:hAnsi="Cambria Math"/>
              </w:rPr>
              <m:t>max</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max</m:t>
                </m:r>
              </m:sub>
            </m:sSub>
          </m:num>
          <m:den>
            <m:r>
              <w:rPr>
                <w:rFonts w:ascii="Cambria Math" w:hAnsi="Cambria Math"/>
              </w:rPr>
              <m:t>a</m:t>
            </m:r>
          </m:den>
        </m:f>
      </m:oMath>
      <w:r w:rsidR="00C70DED" w:rsidRPr="005E0944">
        <w:t>, kur</w:t>
      </w:r>
    </w:p>
    <w:p w14:paraId="75588F1B" w14:textId="77777777" w:rsidR="00C70DED" w:rsidRPr="005E0944" w:rsidRDefault="00190A25" w:rsidP="00183DDA">
      <w:pPr>
        <w:pStyle w:val="ListParagraph"/>
        <w:spacing w:after="120"/>
        <w:ind w:left="2835"/>
      </w:pPr>
      <m:oMath>
        <m:sSub>
          <m:sSubPr>
            <m:ctrlPr>
              <w:rPr>
                <w:rFonts w:ascii="Cambria Math" w:hAnsi="Cambria Math"/>
                <w:i/>
              </w:rPr>
            </m:ctrlPr>
          </m:sSubPr>
          <m:e>
            <m:r>
              <w:rPr>
                <w:rFonts w:ascii="Cambria Math" w:hAnsi="Cambria Math"/>
              </w:rPr>
              <m:t>d</m:t>
            </m:r>
          </m:e>
          <m:sub>
            <m:r>
              <w:rPr>
                <w:rFonts w:ascii="Cambria Math" w:hAnsi="Cambria Math"/>
              </w:rPr>
              <m:t>max</m:t>
            </m:r>
          </m:sub>
        </m:sSub>
      </m:oMath>
      <w:r w:rsidR="00C70DED" w:rsidRPr="005E0944">
        <w:t xml:space="preserve"> – maksimāli pieļaujamais izrakstāmo zāļu daudzums;</w:t>
      </w:r>
    </w:p>
    <w:p w14:paraId="6176F93D" w14:textId="77777777" w:rsidR="00C70DED" w:rsidRPr="005E0944" w:rsidRDefault="00190A25" w:rsidP="00183DDA">
      <w:pPr>
        <w:pStyle w:val="ListParagraph"/>
        <w:spacing w:after="120"/>
        <w:ind w:left="2835"/>
      </w:pPr>
      <m:oMath>
        <m:sSub>
          <m:sSubPr>
            <m:ctrlPr>
              <w:rPr>
                <w:rFonts w:ascii="Cambria Math" w:hAnsi="Cambria Math"/>
                <w:i/>
              </w:rPr>
            </m:ctrlPr>
          </m:sSubPr>
          <m:e>
            <m:r>
              <w:rPr>
                <w:rFonts w:ascii="Cambria Math" w:hAnsi="Cambria Math"/>
              </w:rPr>
              <m:t>a</m:t>
            </m:r>
          </m:e>
          <m:sub>
            <m:r>
              <w:rPr>
                <w:rFonts w:ascii="Cambria Math" w:hAnsi="Cambria Math"/>
              </w:rPr>
              <m:t>max</m:t>
            </m:r>
          </m:sub>
        </m:sSub>
      </m:oMath>
      <w:r w:rsidR="00C70DED" w:rsidRPr="005E0944">
        <w:t xml:space="preserve"> – maksimāli pieļaujamais aktīvās vielas daudzums gramos vienā receptē;</w:t>
      </w:r>
    </w:p>
    <w:p w14:paraId="2C4491DF" w14:textId="77777777" w:rsidR="00C70DED" w:rsidRPr="005E0944" w:rsidRDefault="00C70DED" w:rsidP="00183DDA">
      <w:pPr>
        <w:pStyle w:val="ListParagraph"/>
        <w:spacing w:after="120"/>
        <w:ind w:left="2835"/>
      </w:pPr>
      <m:oMath>
        <m:r>
          <w:rPr>
            <w:rFonts w:ascii="Cambria Math" w:hAnsi="Cambria Math"/>
          </w:rPr>
          <m:t>a</m:t>
        </m:r>
      </m:oMath>
      <w:r w:rsidRPr="005E0944">
        <w:t xml:space="preserve"> – aktīvās vielas daudzums gramos vienā izrakstītā daudzuma vienībā.</w:t>
      </w:r>
    </w:p>
    <w:p w14:paraId="5D9CE363" w14:textId="77777777" w:rsidR="00BA28C1" w:rsidRPr="005E0944" w:rsidRDefault="00656604" w:rsidP="0026652E">
      <w:pPr>
        <w:pStyle w:val="ListParagraph"/>
        <w:numPr>
          <w:ilvl w:val="5"/>
          <w:numId w:val="257"/>
        </w:numPr>
        <w:spacing w:after="120"/>
      </w:pPr>
      <w:r w:rsidRPr="005E0944">
        <w:t>Ja maksimāli pieļaujamo izrakstāmo zāļu daudzumu nevar aprēķināt, daudzumu neatgriež.</w:t>
      </w:r>
    </w:p>
    <w:p w14:paraId="66CC42D3" w14:textId="77777777" w:rsidR="00BA28C1" w:rsidRPr="005E0944" w:rsidRDefault="00BA28C1" w:rsidP="0026652E">
      <w:pPr>
        <w:pStyle w:val="ListParagraph"/>
        <w:numPr>
          <w:ilvl w:val="3"/>
          <w:numId w:val="257"/>
        </w:numPr>
        <w:spacing w:after="120"/>
      </w:pPr>
      <w:r w:rsidRPr="005E0944">
        <w:t xml:space="preserve">Ja </w:t>
      </w:r>
      <w:r w:rsidR="00183DDA" w:rsidRPr="005E0944">
        <w:t>apjoms norādīts vienību skaita formā</w:t>
      </w:r>
      <w:r w:rsidRPr="005E0944">
        <w:t>:</w:t>
      </w:r>
    </w:p>
    <w:p w14:paraId="452C8E24" w14:textId="77777777" w:rsidR="00BA28C1" w:rsidRPr="005E0944" w:rsidRDefault="00BA28C1" w:rsidP="0026652E">
      <w:pPr>
        <w:pStyle w:val="ListParagraph"/>
        <w:numPr>
          <w:ilvl w:val="4"/>
          <w:numId w:val="257"/>
        </w:numPr>
        <w:spacing w:after="120"/>
      </w:pPr>
      <w:r w:rsidRPr="005E0944">
        <w:t>Ja zāļu daudzums norādīts vienībās un zāļu forma sakrīt ar kādu no pieļaujamā apjoma zāļu formām</w:t>
      </w:r>
      <w:r w:rsidR="00C70DED" w:rsidRPr="005E0944">
        <w:t>, maksimāli pieļaujamo izrakstāmo zāļu daudzumu atgriež vienībās.</w:t>
      </w:r>
    </w:p>
    <w:p w14:paraId="5955CDB9" w14:textId="77777777" w:rsidR="00BA28C1" w:rsidRPr="005E0944" w:rsidRDefault="00BA28C1" w:rsidP="0026652E">
      <w:pPr>
        <w:pStyle w:val="ListParagraph"/>
        <w:numPr>
          <w:ilvl w:val="1"/>
          <w:numId w:val="257"/>
        </w:numPr>
        <w:spacing w:after="120"/>
      </w:pPr>
      <w:r w:rsidRPr="005E0944">
        <w:t xml:space="preserve">Izgūst ĀL izrakstīšanas brīdinājumu no tabulas </w:t>
      </w:r>
      <w:r w:rsidRPr="005E0944">
        <w:rPr>
          <w:i/>
        </w:rPr>
        <w:t>Application.MedicationWarnings</w:t>
      </w:r>
      <w:r w:rsidRPr="005E0944">
        <w:t>.</w:t>
      </w:r>
    </w:p>
    <w:p w14:paraId="4BC21975" w14:textId="77777777" w:rsidR="00BA28C1" w:rsidRPr="005E0944" w:rsidRDefault="00BA28C1" w:rsidP="0026652E">
      <w:pPr>
        <w:pStyle w:val="ListParagraph"/>
        <w:numPr>
          <w:ilvl w:val="1"/>
          <w:numId w:val="257"/>
        </w:numPr>
        <w:spacing w:after="120"/>
      </w:pPr>
      <w:r w:rsidRPr="005E0944">
        <w:t xml:space="preserve">Ja zālēm norādītās zāļu izsniegšanas kārtības zāles nedrīkst izrakstīt (zāļu izsniegšanas kārtības kods uzskaitīts sistēmas uzstādījumā </w:t>
      </w:r>
      <w:r w:rsidRPr="005E0944">
        <w:rPr>
          <w:i/>
        </w:rPr>
        <w:t>ProhibitedMedicineDispenseProcedures</w:t>
      </w:r>
      <w:r w:rsidRPr="005E0944">
        <w:rPr>
          <w:rFonts w:ascii="Consolas" w:hAnsi="Consolas" w:cs="Consolas"/>
          <w:color w:val="000000"/>
          <w:sz w:val="19"/>
          <w:szCs w:val="19"/>
        </w:rPr>
        <w:t>)</w:t>
      </w:r>
      <w:r w:rsidRPr="005E0944">
        <w:t xml:space="preserve">, uzstāda statusu </w:t>
      </w:r>
      <w:r w:rsidR="00C70DED" w:rsidRPr="005E0944">
        <w:t>16</w:t>
      </w:r>
      <w:r w:rsidRPr="005E0944">
        <w:t xml:space="preserve"> – Zāles nedrīkst izrakstīt; pārtrauc darbu.</w:t>
      </w:r>
    </w:p>
    <w:p w14:paraId="705782E1" w14:textId="77777777" w:rsidR="00BA28C1" w:rsidRPr="005E0944" w:rsidRDefault="00BA28C1" w:rsidP="0026652E">
      <w:pPr>
        <w:pStyle w:val="ListParagraph"/>
        <w:numPr>
          <w:ilvl w:val="1"/>
          <w:numId w:val="257"/>
        </w:numPr>
        <w:spacing w:after="120"/>
      </w:pPr>
      <w:r w:rsidRPr="005E0944">
        <w:t xml:space="preserve">Ja zālēm norādītās zāļu grupas zāles ir narkotiskas (zāļu grupas kods uzskaitīts sistēmas uzstādījumā </w:t>
      </w:r>
      <w:r w:rsidRPr="005E0944">
        <w:rPr>
          <w:i/>
        </w:rPr>
        <w:t>NarcoticMedicineGroups</w:t>
      </w:r>
      <w:r w:rsidRPr="005E0944">
        <w:rPr>
          <w:rFonts w:ascii="Consolas" w:hAnsi="Consolas" w:cs="Consolas"/>
          <w:color w:val="000000"/>
          <w:sz w:val="19"/>
          <w:szCs w:val="19"/>
        </w:rPr>
        <w:t>)</w:t>
      </w:r>
      <w:r w:rsidRPr="005E0944">
        <w:t>, uzstāda pazīmi</w:t>
      </w:r>
      <w:r w:rsidR="0060075B" w:rsidRPr="005E0944">
        <w:t xml:space="preserve"> </w:t>
      </w:r>
      <w:r w:rsidR="0060075B" w:rsidRPr="005E0944">
        <w:rPr>
          <w:rFonts w:cs="Arial"/>
        </w:rPr>
        <w:t>“Nepieciešama īpašā veidlapa”</w:t>
      </w:r>
      <w:r w:rsidR="0060075B" w:rsidRPr="005E0944">
        <w:t xml:space="preserve"> (</w:t>
      </w:r>
      <w:r w:rsidR="0060075B" w:rsidRPr="005E0944">
        <w:rPr>
          <w:i/>
        </w:rPr>
        <w:t>requireSpecialForm</w:t>
      </w:r>
      <w:r w:rsidR="0060075B" w:rsidRPr="005E0944">
        <w:t>)</w:t>
      </w:r>
      <w:r w:rsidRPr="005E0944">
        <w:t>.</w:t>
      </w:r>
    </w:p>
    <w:p w14:paraId="6844E8B9" w14:textId="77777777" w:rsidR="00BA28C1" w:rsidRPr="005E0944" w:rsidRDefault="00BA28C1" w:rsidP="00613DCC">
      <w:pPr>
        <w:spacing w:before="120"/>
      </w:pPr>
      <w:r w:rsidRPr="005E0944">
        <w:rPr>
          <w:b/>
        </w:rPr>
        <w:t xml:space="preserve">Izvaddati: </w:t>
      </w:r>
      <w:r w:rsidRPr="005E0944">
        <w:t>Procedūras statuss (bitmaska):</w:t>
      </w:r>
    </w:p>
    <w:p w14:paraId="36A0EC21" w14:textId="77777777" w:rsidR="00BA28C1" w:rsidRPr="005E0944" w:rsidRDefault="00BA28C1" w:rsidP="00BA28C1">
      <w:pPr>
        <w:spacing w:before="120"/>
        <w:ind w:left="1440"/>
      </w:pPr>
      <w:r w:rsidRPr="005E0944">
        <w:t>0 – Procedūra veiksmīgi pabeigusi darbu;</w:t>
      </w:r>
    </w:p>
    <w:p w14:paraId="568F8F8B" w14:textId="77777777" w:rsidR="00C70DED" w:rsidRPr="005E0944" w:rsidRDefault="00C70DED" w:rsidP="00C70DED">
      <w:pPr>
        <w:spacing w:before="120"/>
        <w:ind w:left="1440"/>
      </w:pPr>
      <w:r w:rsidRPr="005E0944">
        <w:t>1 – Zāļu forma nav atrodama klasifikatorā;</w:t>
      </w:r>
    </w:p>
    <w:p w14:paraId="5C82B45E" w14:textId="77777777" w:rsidR="00C70DED" w:rsidRPr="005E0944" w:rsidRDefault="00C70DED" w:rsidP="00C70DED">
      <w:pPr>
        <w:spacing w:before="120"/>
        <w:ind w:left="1440"/>
      </w:pPr>
      <w:r w:rsidRPr="005E0944">
        <w:t>2 – Kompensējamais medikaments nav atrodams klasifikatorā;</w:t>
      </w:r>
    </w:p>
    <w:p w14:paraId="1D4E5111" w14:textId="77777777" w:rsidR="00BA28C1" w:rsidRPr="005E0944" w:rsidRDefault="00C70DED" w:rsidP="00BA28C1">
      <w:pPr>
        <w:spacing w:before="120"/>
        <w:ind w:left="1440"/>
      </w:pPr>
      <w:r w:rsidRPr="005E0944">
        <w:t>4</w:t>
      </w:r>
      <w:r w:rsidR="00BA28C1" w:rsidRPr="005E0944">
        <w:t xml:space="preserve"> – Latvijā reģistrētās zāles nav atrodamas klasifikatorā;</w:t>
      </w:r>
    </w:p>
    <w:p w14:paraId="6088C7A0" w14:textId="77777777" w:rsidR="00BA28C1" w:rsidRPr="005E0944" w:rsidRDefault="00C70DED" w:rsidP="00BA28C1">
      <w:pPr>
        <w:spacing w:before="120"/>
        <w:ind w:left="1440"/>
      </w:pPr>
      <w:r w:rsidRPr="005E0944">
        <w:t>8</w:t>
      </w:r>
      <w:r w:rsidR="00BA28C1" w:rsidRPr="005E0944">
        <w:t xml:space="preserve"> – Kompensējamo zāļu grupa nav atrodama klasifikatorā;</w:t>
      </w:r>
    </w:p>
    <w:p w14:paraId="7A5F25C7" w14:textId="77777777" w:rsidR="00BA28C1" w:rsidRPr="005E0944" w:rsidRDefault="00C70DED" w:rsidP="00BA28C1">
      <w:pPr>
        <w:spacing w:before="120"/>
        <w:ind w:left="1440"/>
      </w:pPr>
      <w:r w:rsidRPr="005E0944">
        <w:t>16</w:t>
      </w:r>
      <w:r w:rsidR="00BA28C1" w:rsidRPr="005E0944">
        <w:t xml:space="preserve"> – Zāles nedrīkst izrakstīt.</w:t>
      </w:r>
    </w:p>
    <w:p w14:paraId="2F394FA3" w14:textId="77777777" w:rsidR="00C63F22" w:rsidRPr="005E0944" w:rsidRDefault="00C70DED" w:rsidP="00BA28C1">
      <w:pPr>
        <w:spacing w:before="120"/>
        <w:ind w:left="1440"/>
      </w:pPr>
      <w:r w:rsidRPr="005E0944">
        <w:t>16</w:t>
      </w:r>
      <w:r w:rsidR="00C63F22" w:rsidRPr="005E0944">
        <w:t>×2</w:t>
      </w:r>
      <w:r w:rsidR="00C63F22" w:rsidRPr="005E0944">
        <w:rPr>
          <w:vertAlign w:val="superscript"/>
        </w:rPr>
        <w:t xml:space="preserve">n </w:t>
      </w:r>
      <w:r w:rsidR="00C63F22" w:rsidRPr="005E0944">
        <w:t xml:space="preserve">- Zāļu sastāva viela nav atrodama klasifikatorā (kur </w:t>
      </w:r>
      <w:r w:rsidR="00C63F22" w:rsidRPr="005E0944">
        <w:rPr>
          <w:i/>
        </w:rPr>
        <w:t>n</w:t>
      </w:r>
      <w:r w:rsidR="00C63F22" w:rsidRPr="005E0944">
        <w:t xml:space="preserve"> – aktīvās vielas kārtas numurs sarakstā).</w:t>
      </w:r>
    </w:p>
    <w:p w14:paraId="44B0DBEF" w14:textId="77777777" w:rsidR="00BA28C1" w:rsidRPr="005E0944" w:rsidRDefault="00BA28C1" w:rsidP="00613DCC">
      <w:pPr>
        <w:spacing w:before="120"/>
      </w:pPr>
      <w:r w:rsidRPr="005E0944">
        <w:rPr>
          <w:b/>
        </w:rPr>
        <w:t>Izvaddatu tips:</w:t>
      </w:r>
      <w:r w:rsidRPr="005E0944">
        <w:t xml:space="preserve"> Int.</w:t>
      </w:r>
    </w:p>
    <w:p w14:paraId="4FF230BF" w14:textId="77777777" w:rsidR="00BA28C1" w:rsidRPr="005E0944" w:rsidRDefault="00BA28C1" w:rsidP="006E471D">
      <w:pPr>
        <w:pStyle w:val="Heading5"/>
        <w:rPr>
          <w:lang w:eastAsia="lv-LV"/>
        </w:rPr>
      </w:pPr>
      <w:bookmarkStart w:id="1091" w:name="_Ref418096077"/>
      <w:bookmarkStart w:id="1092" w:name="_Ref418096079"/>
      <w:bookmarkStart w:id="1093" w:name="_Toc476847388"/>
      <w:r w:rsidRPr="005E0944">
        <w:rPr>
          <w:lang w:eastAsia="lv-LV"/>
        </w:rPr>
        <w:t>Procedūra “LookupMedicationProduct”</w:t>
      </w:r>
      <w:bookmarkEnd w:id="1091"/>
      <w:bookmarkEnd w:id="1092"/>
      <w:bookmarkEnd w:id="1093"/>
    </w:p>
    <w:p w14:paraId="1944EFD2"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.LookupMedicationProduct.</w:t>
      </w:r>
    </w:p>
    <w:p w14:paraId="04B11C5E" w14:textId="77777777" w:rsidR="00BA28C1" w:rsidRPr="005E0944" w:rsidRDefault="00BA28C1" w:rsidP="00613DCC">
      <w:pPr>
        <w:keepNext/>
        <w:spacing w:before="120"/>
        <w:rPr>
          <w:b/>
        </w:rPr>
      </w:pPr>
      <w:r w:rsidRPr="005E0944">
        <w:rPr>
          <w:b/>
        </w:rPr>
        <w:t>Apraksts:</w:t>
      </w:r>
    </w:p>
    <w:p w14:paraId="1999E3CB" w14:textId="77777777" w:rsidR="00BA28C1" w:rsidRPr="005E0944" w:rsidRDefault="00BA28C1" w:rsidP="005914EA">
      <w:pPr>
        <w:pStyle w:val="BodyText"/>
      </w:pPr>
      <w:r w:rsidRPr="005E0944">
        <w:t>Izgūst informāciju par medikamentu.</w:t>
      </w:r>
    </w:p>
    <w:p w14:paraId="3FC4AB94" w14:textId="77777777" w:rsidR="00BA28C1" w:rsidRPr="005E0944" w:rsidRDefault="00BA28C1" w:rsidP="00613DCC">
      <w:pPr>
        <w:keepNext/>
        <w:rPr>
          <w:b/>
        </w:rPr>
      </w:pPr>
      <w:r w:rsidRPr="005E0944">
        <w:rPr>
          <w:b/>
        </w:rPr>
        <w:t>Ievaddati:</w:t>
      </w:r>
    </w:p>
    <w:p w14:paraId="76F71585" w14:textId="5756A7D5"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94" w:name="_Toc476847861"/>
      <w:r w:rsidR="00424559">
        <w:rPr>
          <w:noProof/>
        </w:rPr>
        <w:t>249.</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LookupMedicationProduct</w:t>
      </w:r>
      <w:r w:rsidR="00BA28C1" w:rsidRPr="005E0944">
        <w:t>” ieejas parametri</w:t>
      </w:r>
      <w:bookmarkEnd w:id="109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4B83CEAD"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0017779"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350FCA7"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64F96623"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4ED041C1"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26775850" w14:textId="77777777" w:rsidR="00BA28C1" w:rsidRPr="005E0944" w:rsidRDefault="00BA28C1" w:rsidP="00613DCC">
            <w:pPr>
              <w:rPr>
                <w:b/>
                <w:lang w:val="lv-LV"/>
              </w:rPr>
            </w:pPr>
            <w:r w:rsidRPr="005E0944">
              <w:rPr>
                <w:b/>
                <w:lang w:val="lv-LV"/>
              </w:rPr>
              <w:t>Apraksts</w:t>
            </w:r>
          </w:p>
        </w:tc>
      </w:tr>
      <w:tr w:rsidR="00BA28C1" w:rsidRPr="005E0944" w14:paraId="4492AC57" w14:textId="77777777" w:rsidTr="00D97082">
        <w:tc>
          <w:tcPr>
            <w:tcW w:w="1668" w:type="dxa"/>
          </w:tcPr>
          <w:p w14:paraId="1A9CA5FB" w14:textId="77777777" w:rsidR="00BA28C1" w:rsidRPr="005E0944" w:rsidRDefault="00BA28C1" w:rsidP="00D97082">
            <w:pPr>
              <w:spacing w:before="40" w:after="40"/>
              <w:rPr>
                <w:lang w:val="lv-LV"/>
              </w:rPr>
            </w:pPr>
            <w:r w:rsidRPr="005E0944">
              <w:rPr>
                <w:lang w:val="lv-LV"/>
              </w:rPr>
              <w:t>effectiveTime</w:t>
            </w:r>
          </w:p>
        </w:tc>
        <w:tc>
          <w:tcPr>
            <w:tcW w:w="1701" w:type="dxa"/>
          </w:tcPr>
          <w:p w14:paraId="06984D94" w14:textId="77777777" w:rsidR="00BA28C1" w:rsidRPr="005E0944" w:rsidRDefault="000A7912" w:rsidP="00D97082">
            <w:pPr>
              <w:spacing w:before="40" w:after="40"/>
              <w:rPr>
                <w:lang w:val="lv-LV"/>
              </w:rPr>
            </w:pPr>
            <w:r w:rsidRPr="005E0944">
              <w:rPr>
                <w:lang w:val="lv-LV"/>
              </w:rPr>
              <w:t>D</w:t>
            </w:r>
            <w:r w:rsidR="00BA28C1" w:rsidRPr="005E0944">
              <w:rPr>
                <w:lang w:val="lv-LV"/>
              </w:rPr>
              <w:t>ate</w:t>
            </w:r>
          </w:p>
        </w:tc>
        <w:tc>
          <w:tcPr>
            <w:tcW w:w="567" w:type="dxa"/>
          </w:tcPr>
          <w:p w14:paraId="1BE4CD82" w14:textId="77777777" w:rsidR="00BA28C1" w:rsidRPr="005E0944" w:rsidRDefault="00BA28C1" w:rsidP="00D97082">
            <w:pPr>
              <w:spacing w:before="40" w:after="40"/>
              <w:rPr>
                <w:lang w:val="lv-LV"/>
              </w:rPr>
            </w:pPr>
            <w:r w:rsidRPr="005E0944">
              <w:rPr>
                <w:lang w:val="lv-LV"/>
              </w:rPr>
              <w:t>I</w:t>
            </w:r>
          </w:p>
        </w:tc>
        <w:tc>
          <w:tcPr>
            <w:tcW w:w="1275" w:type="dxa"/>
          </w:tcPr>
          <w:p w14:paraId="33ACA42F" w14:textId="77777777" w:rsidR="00BA28C1" w:rsidRPr="005E0944" w:rsidRDefault="00BA28C1" w:rsidP="00D97082">
            <w:pPr>
              <w:spacing w:before="40" w:after="40"/>
              <w:rPr>
                <w:lang w:val="lv-LV"/>
              </w:rPr>
            </w:pPr>
          </w:p>
        </w:tc>
        <w:tc>
          <w:tcPr>
            <w:tcW w:w="3260" w:type="dxa"/>
          </w:tcPr>
          <w:p w14:paraId="01235C25" w14:textId="77777777" w:rsidR="00BA28C1" w:rsidRPr="005E0944" w:rsidRDefault="00BA28C1" w:rsidP="00D97082">
            <w:pPr>
              <w:spacing w:before="40" w:after="40"/>
              <w:rPr>
                <w:lang w:val="lv-LV"/>
              </w:rPr>
            </w:pPr>
            <w:r w:rsidRPr="005E0944">
              <w:rPr>
                <w:lang w:val="lv-LV"/>
              </w:rPr>
              <w:t>Datums, uz kur tiek veiktas pārbaudes.</w:t>
            </w:r>
          </w:p>
        </w:tc>
      </w:tr>
      <w:tr w:rsidR="00BA28C1" w:rsidRPr="005E0944" w14:paraId="31C6A396" w14:textId="77777777" w:rsidTr="00D97082">
        <w:tc>
          <w:tcPr>
            <w:tcW w:w="1668" w:type="dxa"/>
          </w:tcPr>
          <w:p w14:paraId="49EA6896" w14:textId="77777777" w:rsidR="00BA28C1" w:rsidRPr="005E0944" w:rsidRDefault="00BA28C1" w:rsidP="00D97082">
            <w:pPr>
              <w:spacing w:before="40" w:after="40"/>
              <w:rPr>
                <w:lang w:val="lv-LV"/>
              </w:rPr>
            </w:pPr>
            <w:r w:rsidRPr="005E0944">
              <w:rPr>
                <w:lang w:val="lv-LV"/>
              </w:rPr>
              <w:t>medicineProductCode</w:t>
            </w:r>
          </w:p>
        </w:tc>
        <w:tc>
          <w:tcPr>
            <w:tcW w:w="1701" w:type="dxa"/>
          </w:tcPr>
          <w:p w14:paraId="40BB25C6" w14:textId="77777777" w:rsidR="00BA28C1" w:rsidRPr="005E0944" w:rsidRDefault="00BA28C1" w:rsidP="00D97082">
            <w:pPr>
              <w:spacing w:before="40" w:after="40"/>
              <w:rPr>
                <w:lang w:val="lv-LV"/>
              </w:rPr>
            </w:pPr>
            <w:r w:rsidRPr="005E0944">
              <w:rPr>
                <w:lang w:val="lv-LV"/>
              </w:rPr>
              <w:t>nvarchar(100)</w:t>
            </w:r>
          </w:p>
        </w:tc>
        <w:tc>
          <w:tcPr>
            <w:tcW w:w="567" w:type="dxa"/>
          </w:tcPr>
          <w:p w14:paraId="66A4EA41" w14:textId="77777777" w:rsidR="00BA28C1" w:rsidRPr="005E0944" w:rsidRDefault="00BA28C1" w:rsidP="00D97082">
            <w:pPr>
              <w:spacing w:before="40" w:after="40"/>
              <w:rPr>
                <w:lang w:val="lv-LV"/>
              </w:rPr>
            </w:pPr>
            <w:r w:rsidRPr="005E0944">
              <w:rPr>
                <w:lang w:val="lv-LV"/>
              </w:rPr>
              <w:t>I</w:t>
            </w:r>
          </w:p>
        </w:tc>
        <w:tc>
          <w:tcPr>
            <w:tcW w:w="1275" w:type="dxa"/>
          </w:tcPr>
          <w:p w14:paraId="5FBBAAD6" w14:textId="77777777" w:rsidR="00BA28C1" w:rsidRPr="005E0944" w:rsidRDefault="00BA28C1" w:rsidP="00D97082">
            <w:pPr>
              <w:spacing w:before="40" w:after="40"/>
              <w:rPr>
                <w:lang w:val="lv-LV"/>
              </w:rPr>
            </w:pPr>
            <w:r w:rsidRPr="005E0944">
              <w:rPr>
                <w:lang w:val="lv-LV"/>
              </w:rPr>
              <w:t>NULL</w:t>
            </w:r>
          </w:p>
        </w:tc>
        <w:tc>
          <w:tcPr>
            <w:tcW w:w="3260" w:type="dxa"/>
          </w:tcPr>
          <w:p w14:paraId="3D95AACF" w14:textId="77777777" w:rsidR="00BA28C1" w:rsidRPr="005E0944" w:rsidRDefault="00BA28C1" w:rsidP="00D97082">
            <w:pPr>
              <w:spacing w:before="40" w:after="40"/>
              <w:rPr>
                <w:lang w:val="lv-LV"/>
              </w:rPr>
            </w:pPr>
            <w:r w:rsidRPr="005E0944">
              <w:rPr>
                <w:lang w:val="lv-LV"/>
              </w:rPr>
              <w:t>Latvijā reģistrētā medikamenta kods.</w:t>
            </w:r>
          </w:p>
        </w:tc>
      </w:tr>
      <w:tr w:rsidR="00BA28C1" w:rsidRPr="005E0944" w14:paraId="66046779" w14:textId="77777777" w:rsidTr="00D97082">
        <w:tc>
          <w:tcPr>
            <w:tcW w:w="1668" w:type="dxa"/>
          </w:tcPr>
          <w:p w14:paraId="2C7E89E9" w14:textId="77777777" w:rsidR="00BA28C1" w:rsidRPr="005E0944" w:rsidRDefault="00BA28C1" w:rsidP="00D97082">
            <w:pPr>
              <w:spacing w:before="40" w:after="40"/>
              <w:rPr>
                <w:lang w:val="lv-LV"/>
              </w:rPr>
            </w:pPr>
            <w:r w:rsidRPr="005E0944">
              <w:rPr>
                <w:lang w:val="lv-LV"/>
              </w:rPr>
              <w:t>medicineProductVersion</w:t>
            </w:r>
          </w:p>
        </w:tc>
        <w:tc>
          <w:tcPr>
            <w:tcW w:w="1701" w:type="dxa"/>
          </w:tcPr>
          <w:p w14:paraId="0D7D7003" w14:textId="77777777" w:rsidR="00BA28C1" w:rsidRPr="005E0944" w:rsidRDefault="000A7912" w:rsidP="00D97082">
            <w:pPr>
              <w:spacing w:before="40" w:after="40"/>
              <w:rPr>
                <w:lang w:val="lv-LV"/>
              </w:rPr>
            </w:pPr>
            <w:r w:rsidRPr="005E0944">
              <w:rPr>
                <w:lang w:val="lv-LV"/>
              </w:rPr>
              <w:t>I</w:t>
            </w:r>
            <w:r w:rsidR="00BA28C1" w:rsidRPr="005E0944">
              <w:rPr>
                <w:lang w:val="lv-LV"/>
              </w:rPr>
              <w:t>nt</w:t>
            </w:r>
          </w:p>
        </w:tc>
        <w:tc>
          <w:tcPr>
            <w:tcW w:w="567" w:type="dxa"/>
          </w:tcPr>
          <w:p w14:paraId="203ED7B1" w14:textId="77777777" w:rsidR="00BA28C1" w:rsidRPr="005E0944" w:rsidRDefault="00BA28C1" w:rsidP="00D97082">
            <w:pPr>
              <w:spacing w:before="40" w:after="40"/>
              <w:rPr>
                <w:lang w:val="lv-LV"/>
              </w:rPr>
            </w:pPr>
            <w:r w:rsidRPr="005E0944">
              <w:rPr>
                <w:lang w:val="lv-LV"/>
              </w:rPr>
              <w:t>I/O</w:t>
            </w:r>
          </w:p>
        </w:tc>
        <w:tc>
          <w:tcPr>
            <w:tcW w:w="1275" w:type="dxa"/>
          </w:tcPr>
          <w:p w14:paraId="25E56869" w14:textId="77777777" w:rsidR="00BA28C1" w:rsidRPr="005E0944" w:rsidRDefault="00BA28C1" w:rsidP="00D97082">
            <w:pPr>
              <w:spacing w:before="40" w:after="40"/>
              <w:rPr>
                <w:lang w:val="lv-LV"/>
              </w:rPr>
            </w:pPr>
            <w:r w:rsidRPr="005E0944">
              <w:rPr>
                <w:lang w:val="lv-LV"/>
              </w:rPr>
              <w:t>NULL</w:t>
            </w:r>
          </w:p>
        </w:tc>
        <w:tc>
          <w:tcPr>
            <w:tcW w:w="3260" w:type="dxa"/>
          </w:tcPr>
          <w:p w14:paraId="6CE34614" w14:textId="77777777" w:rsidR="00BA28C1" w:rsidRPr="005E0944" w:rsidRDefault="00BA28C1" w:rsidP="00D97082">
            <w:pPr>
              <w:spacing w:before="40" w:after="40"/>
              <w:rPr>
                <w:lang w:val="lv-LV"/>
              </w:rPr>
            </w:pPr>
            <w:r w:rsidRPr="005E0944">
              <w:rPr>
                <w:lang w:val="lv-LV"/>
              </w:rPr>
              <w:t>Latvijā reģistrētā medikamenta klasifikatora versija.</w:t>
            </w:r>
          </w:p>
        </w:tc>
      </w:tr>
      <w:tr w:rsidR="00BA28C1" w:rsidRPr="005E0944" w14:paraId="0C756F85" w14:textId="77777777" w:rsidTr="00D97082">
        <w:tc>
          <w:tcPr>
            <w:tcW w:w="1668" w:type="dxa"/>
          </w:tcPr>
          <w:p w14:paraId="520270B0" w14:textId="77777777" w:rsidR="00BA28C1" w:rsidRPr="005E0944" w:rsidRDefault="00BA28C1" w:rsidP="00D97082">
            <w:pPr>
              <w:spacing w:before="40" w:after="40"/>
              <w:rPr>
                <w:lang w:val="lv-LV"/>
              </w:rPr>
            </w:pPr>
            <w:r w:rsidRPr="005E0944">
              <w:rPr>
                <w:lang w:val="lv-LV"/>
              </w:rPr>
              <w:t>medicineProductName</w:t>
            </w:r>
          </w:p>
        </w:tc>
        <w:tc>
          <w:tcPr>
            <w:tcW w:w="1701" w:type="dxa"/>
          </w:tcPr>
          <w:p w14:paraId="42A9E0B6" w14:textId="77777777" w:rsidR="00BA28C1" w:rsidRPr="005E0944" w:rsidRDefault="00BA28C1" w:rsidP="00D97082">
            <w:pPr>
              <w:spacing w:before="40" w:after="40"/>
              <w:rPr>
                <w:lang w:val="lv-LV"/>
              </w:rPr>
            </w:pPr>
            <w:r w:rsidRPr="005E0944">
              <w:rPr>
                <w:lang w:val="lv-LV"/>
              </w:rPr>
              <w:t>nvarchar(4000)</w:t>
            </w:r>
          </w:p>
        </w:tc>
        <w:tc>
          <w:tcPr>
            <w:tcW w:w="567" w:type="dxa"/>
          </w:tcPr>
          <w:p w14:paraId="0A1E789E" w14:textId="77777777" w:rsidR="00BA28C1" w:rsidRPr="005E0944" w:rsidRDefault="00BA28C1" w:rsidP="00D97082">
            <w:pPr>
              <w:spacing w:before="40" w:after="40"/>
              <w:rPr>
                <w:lang w:val="lv-LV"/>
              </w:rPr>
            </w:pPr>
            <w:r w:rsidRPr="005E0944">
              <w:rPr>
                <w:lang w:val="lv-LV"/>
              </w:rPr>
              <w:t>O</w:t>
            </w:r>
          </w:p>
        </w:tc>
        <w:tc>
          <w:tcPr>
            <w:tcW w:w="1275" w:type="dxa"/>
          </w:tcPr>
          <w:p w14:paraId="4E05F859" w14:textId="77777777" w:rsidR="00BA28C1" w:rsidRPr="005E0944" w:rsidRDefault="00BA28C1" w:rsidP="00D97082">
            <w:pPr>
              <w:spacing w:before="40" w:after="40"/>
              <w:rPr>
                <w:lang w:val="lv-LV"/>
              </w:rPr>
            </w:pPr>
            <w:r w:rsidRPr="005E0944">
              <w:rPr>
                <w:lang w:val="lv-LV"/>
              </w:rPr>
              <w:t>NULL</w:t>
            </w:r>
          </w:p>
        </w:tc>
        <w:tc>
          <w:tcPr>
            <w:tcW w:w="3260" w:type="dxa"/>
          </w:tcPr>
          <w:p w14:paraId="56155BF3" w14:textId="77777777" w:rsidR="00BA28C1" w:rsidRPr="005E0944" w:rsidRDefault="00BA28C1" w:rsidP="00D97082">
            <w:pPr>
              <w:spacing w:before="40" w:after="40"/>
              <w:rPr>
                <w:lang w:val="lv-LV"/>
              </w:rPr>
            </w:pPr>
            <w:r w:rsidRPr="005E0944">
              <w:rPr>
                <w:lang w:val="lv-LV"/>
              </w:rPr>
              <w:t>Latvijā reģistrētā medikamenta nosaukums.</w:t>
            </w:r>
          </w:p>
        </w:tc>
      </w:tr>
      <w:tr w:rsidR="00BA28C1" w:rsidRPr="005E0944" w14:paraId="051F00B8" w14:textId="77777777" w:rsidTr="00D97082">
        <w:tc>
          <w:tcPr>
            <w:tcW w:w="1668" w:type="dxa"/>
          </w:tcPr>
          <w:p w14:paraId="1043E68F" w14:textId="77777777" w:rsidR="00BA28C1" w:rsidRPr="005E0944" w:rsidRDefault="00BA28C1" w:rsidP="00D97082">
            <w:pPr>
              <w:spacing w:before="40" w:after="40"/>
              <w:rPr>
                <w:lang w:val="lv-LV"/>
              </w:rPr>
            </w:pPr>
            <w:r w:rsidRPr="005E0944">
              <w:rPr>
                <w:lang w:val="lv-LV"/>
              </w:rPr>
              <w:t>compensableMedicineProductCode</w:t>
            </w:r>
          </w:p>
        </w:tc>
        <w:tc>
          <w:tcPr>
            <w:tcW w:w="1701" w:type="dxa"/>
          </w:tcPr>
          <w:p w14:paraId="17F0B9FE" w14:textId="77777777" w:rsidR="00BA28C1" w:rsidRPr="005E0944" w:rsidRDefault="00BA28C1" w:rsidP="00D97082">
            <w:pPr>
              <w:spacing w:before="40" w:after="40"/>
              <w:rPr>
                <w:lang w:val="lv-LV"/>
              </w:rPr>
            </w:pPr>
            <w:r w:rsidRPr="005E0944">
              <w:rPr>
                <w:lang w:val="lv-LV"/>
              </w:rPr>
              <w:t>nvarchar(100)</w:t>
            </w:r>
          </w:p>
        </w:tc>
        <w:tc>
          <w:tcPr>
            <w:tcW w:w="567" w:type="dxa"/>
          </w:tcPr>
          <w:p w14:paraId="091C080A" w14:textId="77777777" w:rsidR="00BA28C1" w:rsidRPr="005E0944" w:rsidRDefault="00BA28C1" w:rsidP="00D97082">
            <w:pPr>
              <w:spacing w:before="40" w:after="40"/>
              <w:rPr>
                <w:lang w:val="lv-LV"/>
              </w:rPr>
            </w:pPr>
            <w:r w:rsidRPr="005E0944">
              <w:rPr>
                <w:lang w:val="lv-LV"/>
              </w:rPr>
              <w:t>I</w:t>
            </w:r>
          </w:p>
        </w:tc>
        <w:tc>
          <w:tcPr>
            <w:tcW w:w="1275" w:type="dxa"/>
          </w:tcPr>
          <w:p w14:paraId="136D150B" w14:textId="77777777" w:rsidR="00BA28C1" w:rsidRPr="005E0944" w:rsidRDefault="00BA28C1" w:rsidP="00D97082">
            <w:pPr>
              <w:spacing w:before="40" w:after="40"/>
              <w:rPr>
                <w:lang w:val="lv-LV"/>
              </w:rPr>
            </w:pPr>
            <w:r w:rsidRPr="005E0944">
              <w:rPr>
                <w:lang w:val="lv-LV"/>
              </w:rPr>
              <w:t>NULL</w:t>
            </w:r>
          </w:p>
        </w:tc>
        <w:tc>
          <w:tcPr>
            <w:tcW w:w="3260" w:type="dxa"/>
          </w:tcPr>
          <w:p w14:paraId="5ACCFD51" w14:textId="77777777" w:rsidR="00BA28C1" w:rsidRPr="005E0944" w:rsidRDefault="00BA28C1" w:rsidP="00D97082">
            <w:pPr>
              <w:spacing w:before="40" w:after="40"/>
              <w:rPr>
                <w:lang w:val="lv-LV"/>
              </w:rPr>
            </w:pPr>
            <w:r w:rsidRPr="005E0944">
              <w:rPr>
                <w:lang w:val="lv-LV"/>
              </w:rPr>
              <w:t>Kompensējamā medikamenta kods.</w:t>
            </w:r>
          </w:p>
        </w:tc>
      </w:tr>
      <w:tr w:rsidR="00BA28C1" w:rsidRPr="005E0944" w14:paraId="4FDFBB69" w14:textId="77777777" w:rsidTr="00D97082">
        <w:tc>
          <w:tcPr>
            <w:tcW w:w="1668" w:type="dxa"/>
          </w:tcPr>
          <w:p w14:paraId="116B42BA" w14:textId="77777777" w:rsidR="00BA28C1" w:rsidRPr="005E0944" w:rsidRDefault="00BA28C1" w:rsidP="00D97082">
            <w:pPr>
              <w:spacing w:before="40" w:after="40"/>
              <w:rPr>
                <w:lang w:val="lv-LV"/>
              </w:rPr>
            </w:pPr>
            <w:r w:rsidRPr="005E0944">
              <w:rPr>
                <w:lang w:val="lv-LV"/>
              </w:rPr>
              <w:t>compensableMedicineProductVersion</w:t>
            </w:r>
          </w:p>
        </w:tc>
        <w:tc>
          <w:tcPr>
            <w:tcW w:w="1701" w:type="dxa"/>
          </w:tcPr>
          <w:p w14:paraId="5AEB8FAB" w14:textId="77777777" w:rsidR="00BA28C1" w:rsidRPr="005E0944" w:rsidRDefault="000A7912" w:rsidP="00D97082">
            <w:pPr>
              <w:spacing w:before="40" w:after="40"/>
              <w:rPr>
                <w:lang w:val="lv-LV"/>
              </w:rPr>
            </w:pPr>
            <w:r w:rsidRPr="005E0944">
              <w:rPr>
                <w:lang w:val="lv-LV"/>
              </w:rPr>
              <w:t>I</w:t>
            </w:r>
            <w:r w:rsidR="00BA28C1" w:rsidRPr="005E0944">
              <w:rPr>
                <w:lang w:val="lv-LV"/>
              </w:rPr>
              <w:t>nt</w:t>
            </w:r>
          </w:p>
        </w:tc>
        <w:tc>
          <w:tcPr>
            <w:tcW w:w="567" w:type="dxa"/>
          </w:tcPr>
          <w:p w14:paraId="19F37282" w14:textId="77777777" w:rsidR="00BA28C1" w:rsidRPr="005E0944" w:rsidRDefault="00BA28C1" w:rsidP="00D97082">
            <w:pPr>
              <w:spacing w:before="40" w:after="40"/>
              <w:rPr>
                <w:lang w:val="lv-LV"/>
              </w:rPr>
            </w:pPr>
            <w:r w:rsidRPr="005E0944">
              <w:rPr>
                <w:lang w:val="lv-LV"/>
              </w:rPr>
              <w:t>I/O</w:t>
            </w:r>
          </w:p>
        </w:tc>
        <w:tc>
          <w:tcPr>
            <w:tcW w:w="1275" w:type="dxa"/>
          </w:tcPr>
          <w:p w14:paraId="2B7CA178" w14:textId="77777777" w:rsidR="00BA28C1" w:rsidRPr="005E0944" w:rsidRDefault="00BA28C1" w:rsidP="00D97082">
            <w:pPr>
              <w:spacing w:before="40" w:after="40"/>
              <w:rPr>
                <w:lang w:val="lv-LV"/>
              </w:rPr>
            </w:pPr>
            <w:r w:rsidRPr="005E0944">
              <w:rPr>
                <w:lang w:val="lv-LV"/>
              </w:rPr>
              <w:t>NULL</w:t>
            </w:r>
          </w:p>
        </w:tc>
        <w:tc>
          <w:tcPr>
            <w:tcW w:w="3260" w:type="dxa"/>
          </w:tcPr>
          <w:p w14:paraId="674B53EE" w14:textId="77777777" w:rsidR="00BA28C1" w:rsidRPr="005E0944" w:rsidRDefault="00BA28C1" w:rsidP="00D97082">
            <w:pPr>
              <w:spacing w:before="40" w:after="40"/>
              <w:rPr>
                <w:lang w:val="lv-LV"/>
              </w:rPr>
            </w:pPr>
            <w:r w:rsidRPr="005E0944">
              <w:rPr>
                <w:lang w:val="lv-LV"/>
              </w:rPr>
              <w:t>Kompensējamā medikamenta klasifikatora versija.</w:t>
            </w:r>
          </w:p>
        </w:tc>
      </w:tr>
      <w:tr w:rsidR="00BA28C1" w:rsidRPr="005E0944" w14:paraId="6D47B3F9" w14:textId="77777777" w:rsidTr="00D97082">
        <w:tc>
          <w:tcPr>
            <w:tcW w:w="1668" w:type="dxa"/>
          </w:tcPr>
          <w:p w14:paraId="55257ED7" w14:textId="77777777" w:rsidR="00BA28C1" w:rsidRPr="005E0944" w:rsidRDefault="00BA28C1" w:rsidP="00D97082">
            <w:pPr>
              <w:spacing w:before="40" w:after="40"/>
              <w:rPr>
                <w:lang w:val="lv-LV"/>
              </w:rPr>
            </w:pPr>
            <w:r w:rsidRPr="005E0944">
              <w:rPr>
                <w:lang w:val="lv-LV"/>
              </w:rPr>
              <w:t>compensableMedicineProductName</w:t>
            </w:r>
          </w:p>
        </w:tc>
        <w:tc>
          <w:tcPr>
            <w:tcW w:w="1701" w:type="dxa"/>
          </w:tcPr>
          <w:p w14:paraId="1A7FD3D3" w14:textId="77777777" w:rsidR="00BA28C1" w:rsidRPr="005E0944" w:rsidRDefault="00BA28C1" w:rsidP="00D97082">
            <w:pPr>
              <w:spacing w:before="40" w:after="40"/>
              <w:rPr>
                <w:lang w:val="lv-LV"/>
              </w:rPr>
            </w:pPr>
            <w:r w:rsidRPr="005E0944">
              <w:rPr>
                <w:lang w:val="lv-LV"/>
              </w:rPr>
              <w:t>nvarchar(4000)</w:t>
            </w:r>
          </w:p>
        </w:tc>
        <w:tc>
          <w:tcPr>
            <w:tcW w:w="567" w:type="dxa"/>
          </w:tcPr>
          <w:p w14:paraId="34EE17B3" w14:textId="77777777" w:rsidR="00BA28C1" w:rsidRPr="005E0944" w:rsidRDefault="00BA28C1" w:rsidP="00D97082">
            <w:pPr>
              <w:spacing w:before="40" w:after="40"/>
              <w:rPr>
                <w:lang w:val="lv-LV"/>
              </w:rPr>
            </w:pPr>
            <w:r w:rsidRPr="005E0944">
              <w:rPr>
                <w:lang w:val="lv-LV"/>
              </w:rPr>
              <w:t>O</w:t>
            </w:r>
          </w:p>
        </w:tc>
        <w:tc>
          <w:tcPr>
            <w:tcW w:w="1275" w:type="dxa"/>
          </w:tcPr>
          <w:p w14:paraId="2D1003E6" w14:textId="77777777" w:rsidR="00BA28C1" w:rsidRPr="005E0944" w:rsidRDefault="00BA28C1" w:rsidP="00D97082">
            <w:pPr>
              <w:spacing w:before="40" w:after="40"/>
              <w:rPr>
                <w:lang w:val="lv-LV"/>
              </w:rPr>
            </w:pPr>
            <w:r w:rsidRPr="005E0944">
              <w:rPr>
                <w:lang w:val="lv-LV"/>
              </w:rPr>
              <w:t>NULL</w:t>
            </w:r>
          </w:p>
        </w:tc>
        <w:tc>
          <w:tcPr>
            <w:tcW w:w="3260" w:type="dxa"/>
          </w:tcPr>
          <w:p w14:paraId="5A72482C" w14:textId="77777777" w:rsidR="00BA28C1" w:rsidRPr="005E0944" w:rsidRDefault="00BA28C1" w:rsidP="00D97082">
            <w:pPr>
              <w:spacing w:before="40" w:after="40"/>
              <w:rPr>
                <w:lang w:val="lv-LV"/>
              </w:rPr>
            </w:pPr>
            <w:r w:rsidRPr="005E0944">
              <w:rPr>
                <w:lang w:val="lv-LV"/>
              </w:rPr>
              <w:t>Kompensējamā medikamenta nosaukums.</w:t>
            </w:r>
          </w:p>
        </w:tc>
      </w:tr>
      <w:tr w:rsidR="00BD5726" w:rsidRPr="005E0944" w14:paraId="68A29B53" w14:textId="77777777" w:rsidTr="00D97082">
        <w:tc>
          <w:tcPr>
            <w:tcW w:w="1668" w:type="dxa"/>
          </w:tcPr>
          <w:p w14:paraId="72D03830" w14:textId="77777777" w:rsidR="00BD5726" w:rsidRPr="005E0944" w:rsidRDefault="00BD5726" w:rsidP="00BD5726">
            <w:pPr>
              <w:spacing w:before="40" w:after="40"/>
              <w:rPr>
                <w:lang w:val="lv-LV"/>
              </w:rPr>
            </w:pPr>
            <w:r w:rsidRPr="005E0944">
              <w:rPr>
                <w:lang w:val="lv-LV"/>
              </w:rPr>
              <w:t>dispensedQuantity</w:t>
            </w:r>
          </w:p>
        </w:tc>
        <w:tc>
          <w:tcPr>
            <w:tcW w:w="1701" w:type="dxa"/>
          </w:tcPr>
          <w:p w14:paraId="39087675" w14:textId="77777777" w:rsidR="00BD5726" w:rsidRPr="005E0944" w:rsidRDefault="00BD5726" w:rsidP="00BD5726">
            <w:pPr>
              <w:spacing w:before="40" w:after="40"/>
              <w:rPr>
                <w:lang w:val="lv-LV"/>
              </w:rPr>
            </w:pPr>
            <w:r w:rsidRPr="005E0944">
              <w:rPr>
                <w:lang w:val="lv-LV"/>
              </w:rPr>
              <w:t>decimal(19,10)</w:t>
            </w:r>
          </w:p>
        </w:tc>
        <w:tc>
          <w:tcPr>
            <w:tcW w:w="567" w:type="dxa"/>
          </w:tcPr>
          <w:p w14:paraId="14B54B6F" w14:textId="77777777" w:rsidR="00BD5726" w:rsidRPr="005E0944" w:rsidRDefault="00BD5726" w:rsidP="00BD5726">
            <w:pPr>
              <w:spacing w:before="40" w:after="40"/>
              <w:rPr>
                <w:lang w:val="lv-LV"/>
              </w:rPr>
            </w:pPr>
            <w:r w:rsidRPr="005E0944">
              <w:rPr>
                <w:lang w:val="lv-LV"/>
              </w:rPr>
              <w:t>I</w:t>
            </w:r>
          </w:p>
        </w:tc>
        <w:tc>
          <w:tcPr>
            <w:tcW w:w="1275" w:type="dxa"/>
          </w:tcPr>
          <w:p w14:paraId="0A1BAE81" w14:textId="77777777" w:rsidR="00BD5726" w:rsidRPr="005E0944" w:rsidRDefault="00BD5726" w:rsidP="00BD5726">
            <w:pPr>
              <w:spacing w:before="40" w:after="40"/>
              <w:rPr>
                <w:lang w:val="lv-LV"/>
              </w:rPr>
            </w:pPr>
          </w:p>
        </w:tc>
        <w:tc>
          <w:tcPr>
            <w:tcW w:w="3260" w:type="dxa"/>
          </w:tcPr>
          <w:p w14:paraId="630241C9" w14:textId="77777777" w:rsidR="00BD5726" w:rsidRPr="005E0944" w:rsidRDefault="00BD5726" w:rsidP="00BD5726">
            <w:pPr>
              <w:spacing w:before="40" w:after="40"/>
              <w:rPr>
                <w:lang w:val="lv-LV"/>
              </w:rPr>
            </w:pPr>
            <w:r w:rsidRPr="005E0944">
              <w:rPr>
                <w:lang w:val="lv-LV"/>
              </w:rPr>
              <w:t>Izsniegtais daudzums.</w:t>
            </w:r>
          </w:p>
        </w:tc>
      </w:tr>
      <w:tr w:rsidR="00BD5726" w:rsidRPr="005E0944" w14:paraId="41AD3601" w14:textId="77777777" w:rsidTr="00D97082">
        <w:tc>
          <w:tcPr>
            <w:tcW w:w="1668" w:type="dxa"/>
          </w:tcPr>
          <w:p w14:paraId="412DC127" w14:textId="77777777" w:rsidR="00BD5726" w:rsidRPr="005E0944" w:rsidRDefault="00BD5726" w:rsidP="00BD5726">
            <w:pPr>
              <w:spacing w:before="40" w:after="40"/>
              <w:rPr>
                <w:lang w:val="lv-LV"/>
              </w:rPr>
            </w:pPr>
            <w:r w:rsidRPr="005E0944">
              <w:rPr>
                <w:lang w:val="lv-LV"/>
              </w:rPr>
              <w:t>dispensedQuantityUnit</w:t>
            </w:r>
          </w:p>
        </w:tc>
        <w:tc>
          <w:tcPr>
            <w:tcW w:w="1701" w:type="dxa"/>
          </w:tcPr>
          <w:p w14:paraId="1357D4A1" w14:textId="77777777" w:rsidR="00BD5726" w:rsidRPr="005E0944" w:rsidRDefault="00BD5726" w:rsidP="00BD5726">
            <w:pPr>
              <w:spacing w:before="40" w:after="40"/>
              <w:rPr>
                <w:lang w:val="lv-LV"/>
              </w:rPr>
            </w:pPr>
            <w:r w:rsidRPr="005E0944">
              <w:rPr>
                <w:lang w:val="lv-LV"/>
              </w:rPr>
              <w:t>varchar(10)</w:t>
            </w:r>
          </w:p>
        </w:tc>
        <w:tc>
          <w:tcPr>
            <w:tcW w:w="567" w:type="dxa"/>
          </w:tcPr>
          <w:p w14:paraId="2B84E7B3" w14:textId="77777777" w:rsidR="00BD5726" w:rsidRPr="005E0944" w:rsidRDefault="00BD5726" w:rsidP="00BD5726">
            <w:pPr>
              <w:spacing w:before="40" w:after="40"/>
              <w:rPr>
                <w:lang w:val="lv-LV"/>
              </w:rPr>
            </w:pPr>
            <w:r w:rsidRPr="005E0944">
              <w:rPr>
                <w:lang w:val="lv-LV"/>
              </w:rPr>
              <w:t>I</w:t>
            </w:r>
          </w:p>
        </w:tc>
        <w:tc>
          <w:tcPr>
            <w:tcW w:w="1275" w:type="dxa"/>
          </w:tcPr>
          <w:p w14:paraId="24B9953F" w14:textId="77777777" w:rsidR="00BD5726" w:rsidRPr="005E0944" w:rsidRDefault="00BD5726" w:rsidP="00BD5726">
            <w:pPr>
              <w:spacing w:before="40" w:after="40"/>
              <w:rPr>
                <w:lang w:val="lv-LV"/>
              </w:rPr>
            </w:pPr>
          </w:p>
        </w:tc>
        <w:tc>
          <w:tcPr>
            <w:tcW w:w="3260" w:type="dxa"/>
          </w:tcPr>
          <w:p w14:paraId="7E9F55D8" w14:textId="77777777" w:rsidR="00BD5726" w:rsidRPr="005E0944" w:rsidRDefault="00BD5726" w:rsidP="00BD5726">
            <w:pPr>
              <w:spacing w:before="40" w:after="40"/>
              <w:rPr>
                <w:lang w:val="lv-LV"/>
              </w:rPr>
            </w:pPr>
            <w:r w:rsidRPr="005E0944">
              <w:rPr>
                <w:lang w:val="lv-LV"/>
              </w:rPr>
              <w:t>Izsniegtā daudzuma mērvienības.</w:t>
            </w:r>
          </w:p>
        </w:tc>
      </w:tr>
      <w:tr w:rsidR="00A369B5" w:rsidRPr="005E0944" w14:paraId="092DB1EF" w14:textId="77777777" w:rsidTr="00D97082">
        <w:tc>
          <w:tcPr>
            <w:tcW w:w="1668" w:type="dxa"/>
          </w:tcPr>
          <w:p w14:paraId="2CFDABFE" w14:textId="77777777" w:rsidR="00A369B5" w:rsidRPr="005E0944" w:rsidRDefault="00A369B5" w:rsidP="00BD5726">
            <w:pPr>
              <w:spacing w:before="40" w:after="40"/>
              <w:rPr>
                <w:lang w:val="lv-LV"/>
              </w:rPr>
            </w:pPr>
            <w:r w:rsidRPr="005E0944">
              <w:rPr>
                <w:lang w:val="lv-LV"/>
              </w:rPr>
              <w:t>medicationOrderId</w:t>
            </w:r>
          </w:p>
        </w:tc>
        <w:tc>
          <w:tcPr>
            <w:tcW w:w="1701" w:type="dxa"/>
          </w:tcPr>
          <w:p w14:paraId="1ABBEAC5" w14:textId="77777777" w:rsidR="00A369B5" w:rsidRPr="005E0944" w:rsidRDefault="000A7912" w:rsidP="00BD5726">
            <w:pPr>
              <w:spacing w:before="40" w:after="40"/>
              <w:rPr>
                <w:lang w:val="lv-LV"/>
              </w:rPr>
            </w:pPr>
            <w:r w:rsidRPr="005E0944">
              <w:rPr>
                <w:lang w:val="lv-LV"/>
              </w:rPr>
              <w:t>B</w:t>
            </w:r>
            <w:r w:rsidR="00A369B5" w:rsidRPr="005E0944">
              <w:rPr>
                <w:lang w:val="lv-LV"/>
              </w:rPr>
              <w:t>igint</w:t>
            </w:r>
          </w:p>
        </w:tc>
        <w:tc>
          <w:tcPr>
            <w:tcW w:w="567" w:type="dxa"/>
          </w:tcPr>
          <w:p w14:paraId="362A4396" w14:textId="77777777" w:rsidR="00A369B5" w:rsidRPr="005E0944" w:rsidRDefault="00A369B5" w:rsidP="00BD5726">
            <w:pPr>
              <w:spacing w:before="40" w:after="40"/>
              <w:rPr>
                <w:lang w:val="lv-LV"/>
              </w:rPr>
            </w:pPr>
            <w:r w:rsidRPr="005E0944">
              <w:rPr>
                <w:lang w:val="lv-LV"/>
              </w:rPr>
              <w:t>I</w:t>
            </w:r>
          </w:p>
        </w:tc>
        <w:tc>
          <w:tcPr>
            <w:tcW w:w="1275" w:type="dxa"/>
          </w:tcPr>
          <w:p w14:paraId="0E6F97EE" w14:textId="77777777" w:rsidR="00A369B5" w:rsidRPr="005E0944" w:rsidRDefault="00A369B5" w:rsidP="00BD5726">
            <w:pPr>
              <w:spacing w:before="40" w:after="40"/>
              <w:rPr>
                <w:lang w:val="lv-LV"/>
              </w:rPr>
            </w:pPr>
          </w:p>
        </w:tc>
        <w:tc>
          <w:tcPr>
            <w:tcW w:w="3260" w:type="dxa"/>
          </w:tcPr>
          <w:p w14:paraId="6A242F0B" w14:textId="77777777" w:rsidR="00A369B5" w:rsidRPr="005E0944" w:rsidRDefault="00A369B5" w:rsidP="00BD5726">
            <w:pPr>
              <w:spacing w:before="40" w:after="40"/>
              <w:rPr>
                <w:lang w:val="lv-LV"/>
              </w:rPr>
            </w:pPr>
            <w:r w:rsidRPr="005E0944">
              <w:rPr>
                <w:lang w:val="lv-LV"/>
              </w:rPr>
              <w:t>Receptes identifikators.</w:t>
            </w:r>
          </w:p>
        </w:tc>
      </w:tr>
      <w:tr w:rsidR="0053079D" w:rsidRPr="005E0944" w14:paraId="50B88536" w14:textId="77777777" w:rsidTr="00D97082">
        <w:tc>
          <w:tcPr>
            <w:tcW w:w="1668" w:type="dxa"/>
          </w:tcPr>
          <w:p w14:paraId="3BA23223" w14:textId="27E303B3" w:rsidR="0053079D" w:rsidRPr="005E0944" w:rsidRDefault="0053079D" w:rsidP="00BD5726">
            <w:pPr>
              <w:spacing w:before="40" w:after="40"/>
            </w:pPr>
            <w:r w:rsidRPr="0053079D">
              <w:t>compensableMedicineProductReferencePrice</w:t>
            </w:r>
          </w:p>
        </w:tc>
        <w:tc>
          <w:tcPr>
            <w:tcW w:w="1701" w:type="dxa"/>
          </w:tcPr>
          <w:p w14:paraId="586A2AF3" w14:textId="124E35D0" w:rsidR="0053079D" w:rsidRPr="005E0944" w:rsidRDefault="0053079D" w:rsidP="00BD5726">
            <w:pPr>
              <w:spacing w:before="40" w:after="40"/>
            </w:pPr>
            <w:r>
              <w:t>decimal(7,2)</w:t>
            </w:r>
          </w:p>
        </w:tc>
        <w:tc>
          <w:tcPr>
            <w:tcW w:w="567" w:type="dxa"/>
          </w:tcPr>
          <w:p w14:paraId="7BFE9BFE" w14:textId="488F00D4" w:rsidR="0053079D" w:rsidRPr="005E0944" w:rsidRDefault="0053079D" w:rsidP="00BD5726">
            <w:pPr>
              <w:spacing w:before="40" w:after="40"/>
            </w:pPr>
            <w:r>
              <w:t>O</w:t>
            </w:r>
          </w:p>
        </w:tc>
        <w:tc>
          <w:tcPr>
            <w:tcW w:w="1275" w:type="dxa"/>
          </w:tcPr>
          <w:p w14:paraId="71B358CE" w14:textId="77777777" w:rsidR="0053079D" w:rsidRPr="005E0944" w:rsidRDefault="0053079D" w:rsidP="00BD5726">
            <w:pPr>
              <w:spacing w:before="40" w:after="40"/>
            </w:pPr>
          </w:p>
        </w:tc>
        <w:tc>
          <w:tcPr>
            <w:tcW w:w="3260" w:type="dxa"/>
          </w:tcPr>
          <w:p w14:paraId="0862C8A8" w14:textId="11A53B95" w:rsidR="0053079D" w:rsidRPr="005E0944" w:rsidRDefault="0053079D" w:rsidP="004E4AB9">
            <w:pPr>
              <w:spacing w:before="40" w:after="40"/>
            </w:pPr>
            <w:r>
              <w:t xml:space="preserve">Kompensējamā medikamenta </w:t>
            </w:r>
            <w:r w:rsidR="004E4AB9">
              <w:t>kompensācijas summa.</w:t>
            </w:r>
          </w:p>
        </w:tc>
      </w:tr>
      <w:tr w:rsidR="004E4AB9" w:rsidRPr="005E0944" w14:paraId="34E9E72C" w14:textId="77777777" w:rsidTr="00D97082">
        <w:tc>
          <w:tcPr>
            <w:tcW w:w="1668" w:type="dxa"/>
          </w:tcPr>
          <w:p w14:paraId="6881C7FF" w14:textId="0C56654B" w:rsidR="004E4AB9" w:rsidRPr="0053079D" w:rsidRDefault="004E4AB9" w:rsidP="00BD5726">
            <w:pPr>
              <w:spacing w:before="40" w:after="40"/>
            </w:pPr>
            <w:r>
              <w:t>compensableMedicinePharmacyPrice</w:t>
            </w:r>
          </w:p>
        </w:tc>
        <w:tc>
          <w:tcPr>
            <w:tcW w:w="1701" w:type="dxa"/>
          </w:tcPr>
          <w:p w14:paraId="55E2666A" w14:textId="3D755A4E" w:rsidR="004E4AB9" w:rsidRDefault="004E4AB9" w:rsidP="00BD5726">
            <w:pPr>
              <w:spacing w:before="40" w:after="40"/>
            </w:pPr>
            <w:r>
              <w:t>decimal(7,2)</w:t>
            </w:r>
          </w:p>
        </w:tc>
        <w:tc>
          <w:tcPr>
            <w:tcW w:w="567" w:type="dxa"/>
          </w:tcPr>
          <w:p w14:paraId="697FD61C" w14:textId="5A163C06" w:rsidR="004E4AB9" w:rsidRDefault="004E4AB9" w:rsidP="00BD5726">
            <w:pPr>
              <w:spacing w:before="40" w:after="40"/>
            </w:pPr>
            <w:r>
              <w:t>O</w:t>
            </w:r>
          </w:p>
        </w:tc>
        <w:tc>
          <w:tcPr>
            <w:tcW w:w="1275" w:type="dxa"/>
          </w:tcPr>
          <w:p w14:paraId="6845D5B3" w14:textId="77777777" w:rsidR="004E4AB9" w:rsidRPr="005E0944" w:rsidRDefault="004E4AB9" w:rsidP="00BD5726">
            <w:pPr>
              <w:spacing w:before="40" w:after="40"/>
            </w:pPr>
          </w:p>
        </w:tc>
        <w:tc>
          <w:tcPr>
            <w:tcW w:w="3260" w:type="dxa"/>
          </w:tcPr>
          <w:p w14:paraId="5A241296" w14:textId="261DF013" w:rsidR="004E4AB9" w:rsidRDefault="004E4AB9" w:rsidP="004E4AB9">
            <w:pPr>
              <w:spacing w:before="40" w:after="40"/>
            </w:pPr>
            <w:r>
              <w:t>NVD noteiktā kompensējamaā medikamenta aptiekas cena.</w:t>
            </w:r>
          </w:p>
        </w:tc>
      </w:tr>
    </w:tbl>
    <w:p w14:paraId="390FD7BF" w14:textId="77777777" w:rsidR="00BA28C1" w:rsidRPr="005E0944" w:rsidRDefault="00BA28C1" w:rsidP="00613DCC">
      <w:pPr>
        <w:keepNext/>
        <w:spacing w:before="120"/>
        <w:rPr>
          <w:b/>
        </w:rPr>
      </w:pPr>
      <w:r w:rsidRPr="005E0944">
        <w:rPr>
          <w:b/>
        </w:rPr>
        <w:t>Algoritms:</w:t>
      </w:r>
    </w:p>
    <w:p w14:paraId="2FD47D86" w14:textId="77777777" w:rsidR="00BA28C1" w:rsidRPr="005E0944" w:rsidRDefault="00BA28C1" w:rsidP="0026652E">
      <w:pPr>
        <w:pStyle w:val="ListParagraph"/>
        <w:numPr>
          <w:ilvl w:val="0"/>
          <w:numId w:val="132"/>
        </w:numPr>
        <w:spacing w:after="120"/>
      </w:pPr>
      <w:r w:rsidRPr="005E0944">
        <w:t xml:space="preserve">Izsauc procedūru </w:t>
      </w:r>
      <w:r w:rsidRPr="005E0944">
        <w:rPr>
          <w:i/>
        </w:rPr>
        <w:t>Application.LookupUnits</w:t>
      </w:r>
      <w:r w:rsidRPr="005E0944">
        <w:t>, lai veiktu daudzuma konvertāciju un mērvienību pārbaudi. Uzstāda atbilstošo statusu.</w:t>
      </w:r>
    </w:p>
    <w:p w14:paraId="05E04DEF" w14:textId="2797305F" w:rsidR="00BA28C1" w:rsidRDefault="00BA28C1" w:rsidP="0026652E">
      <w:pPr>
        <w:pStyle w:val="ListParagraph"/>
        <w:numPr>
          <w:ilvl w:val="0"/>
          <w:numId w:val="132"/>
        </w:numPr>
        <w:spacing w:after="120"/>
      </w:pPr>
      <w:r w:rsidRPr="005E0944">
        <w:t>Ja norādīts Latvijā reģistrēta medikamenta kods:</w:t>
      </w:r>
    </w:p>
    <w:p w14:paraId="6E276228" w14:textId="0AEB8B10" w:rsidR="00DE700E" w:rsidRPr="005E0944" w:rsidRDefault="00DE700E" w:rsidP="00DE700E">
      <w:pPr>
        <w:pStyle w:val="ListParagraph"/>
        <w:numPr>
          <w:ilvl w:val="1"/>
          <w:numId w:val="132"/>
        </w:numPr>
        <w:spacing w:after="120"/>
      </w:pPr>
      <w:r>
        <w:t xml:space="preserve">No tabulas </w:t>
      </w:r>
      <w:r w:rsidRPr="004E4AB9">
        <w:rPr>
          <w:i/>
        </w:rPr>
        <w:t>Classifier.CompensableMedicineProducts</w:t>
      </w:r>
      <w:r>
        <w:t xml:space="preserve"> izgūst kompensējamā medikamenta </w:t>
      </w:r>
      <w:r w:rsidR="004E4AB9">
        <w:t>kompensācijas summu un NVD noteikto aptiekas cenu</w:t>
      </w:r>
      <w:r>
        <w:t>.</w:t>
      </w:r>
    </w:p>
    <w:p w14:paraId="091A6B8C" w14:textId="77777777" w:rsidR="00BA28C1" w:rsidRPr="005E0944" w:rsidRDefault="00BA28C1" w:rsidP="0026652E">
      <w:pPr>
        <w:pStyle w:val="ListParagraph"/>
        <w:numPr>
          <w:ilvl w:val="1"/>
          <w:numId w:val="132"/>
        </w:numPr>
        <w:spacing w:after="120"/>
      </w:pPr>
      <w:r w:rsidRPr="005E0944">
        <w:t>Ja norādīt</w:t>
      </w:r>
      <w:r w:rsidR="00F00810" w:rsidRPr="005E0944">
        <w:t>ai</w:t>
      </w:r>
      <w:r w:rsidRPr="005E0944">
        <w:t>s medikaments nav atrodams klasifikatorā 1.3.6.1.4.1.38760.2.144 „Medikame</w:t>
      </w:r>
      <w:r w:rsidR="000A7912" w:rsidRPr="005E0944">
        <w:t>ntu saraksts”, uzstāda statusu 1</w:t>
      </w:r>
      <w:r w:rsidRPr="005E0944">
        <w:t xml:space="preserve"> – Latvijā reģistrēts medikaments nav atrodams klasifikatorā; pārtrauc darbu.</w:t>
      </w:r>
    </w:p>
    <w:p w14:paraId="559C834B" w14:textId="4AA2D645" w:rsidR="00BA28C1" w:rsidRDefault="00BA28C1" w:rsidP="0026652E">
      <w:pPr>
        <w:pStyle w:val="ListParagraph"/>
        <w:numPr>
          <w:ilvl w:val="0"/>
          <w:numId w:val="132"/>
        </w:numPr>
        <w:spacing w:after="120"/>
      </w:pPr>
      <w:r w:rsidRPr="005E0944">
        <w:t>Ja norādīts kompensējamā medikamenta kods:</w:t>
      </w:r>
    </w:p>
    <w:p w14:paraId="6402E7DC" w14:textId="0847D83F" w:rsidR="00DE700E" w:rsidRPr="005E0944" w:rsidRDefault="00DE700E" w:rsidP="00DE700E">
      <w:pPr>
        <w:pStyle w:val="ListParagraph"/>
        <w:numPr>
          <w:ilvl w:val="1"/>
          <w:numId w:val="132"/>
        </w:numPr>
        <w:spacing w:after="120"/>
      </w:pPr>
      <w:r>
        <w:t>No tabulas Classifier.CompensableMedicineProducts izgūst kompensējamā medikamenta references cenu.</w:t>
      </w:r>
    </w:p>
    <w:p w14:paraId="7065BF3E" w14:textId="77777777" w:rsidR="00BA28C1" w:rsidRPr="005E0944" w:rsidRDefault="00163A75" w:rsidP="0026652E">
      <w:pPr>
        <w:pStyle w:val="ListParagraph"/>
        <w:numPr>
          <w:ilvl w:val="1"/>
          <w:numId w:val="132"/>
        </w:numPr>
        <w:spacing w:after="120"/>
      </w:pPr>
      <w:r>
        <w:t>Ja norādītai</w:t>
      </w:r>
      <w:r w:rsidR="00BA28C1" w:rsidRPr="005E0944">
        <w:t xml:space="preserve">s medikaments nav atrodams klasifikatorā 1.3.6.1.4.1.38760.2.151 „Kompensējamo zāļu </w:t>
      </w:r>
      <w:r w:rsidR="000A7912" w:rsidRPr="005E0944">
        <w:t>saraksts”, uzstāda statusu 2</w:t>
      </w:r>
      <w:r w:rsidR="00BA28C1" w:rsidRPr="005E0944">
        <w:t xml:space="preserve"> – Kompensējamais medikam</w:t>
      </w:r>
      <w:r>
        <w:t>ents nav atrodam</w:t>
      </w:r>
      <w:r w:rsidR="00BA28C1" w:rsidRPr="005E0944">
        <w:t>s klasifikatorā; pārtrauc darbu.</w:t>
      </w:r>
    </w:p>
    <w:p w14:paraId="0A66960D" w14:textId="77777777" w:rsidR="00A369B5" w:rsidRPr="005E0944" w:rsidRDefault="00A369B5" w:rsidP="0026652E">
      <w:pPr>
        <w:pStyle w:val="ListParagraph"/>
        <w:numPr>
          <w:ilvl w:val="0"/>
          <w:numId w:val="132"/>
        </w:numPr>
        <w:spacing w:after="120"/>
      </w:pPr>
      <w:r w:rsidRPr="005E0944">
        <w:t xml:space="preserve">No tabulas </w:t>
      </w:r>
      <w:r w:rsidRPr="005E0944">
        <w:rPr>
          <w:i/>
        </w:rPr>
        <w:t>Application.MedicationOrders</w:t>
      </w:r>
      <w:r w:rsidRPr="005E0944">
        <w:t xml:space="preserve"> izgūst izrakstīto ĀL un tā daudzumu.</w:t>
      </w:r>
    </w:p>
    <w:p w14:paraId="1C973330" w14:textId="77777777" w:rsidR="005E2A41" w:rsidRPr="005E0944" w:rsidRDefault="005E2A41" w:rsidP="0026652E">
      <w:pPr>
        <w:pStyle w:val="ListParagraph"/>
        <w:numPr>
          <w:ilvl w:val="0"/>
          <w:numId w:val="132"/>
        </w:numPr>
        <w:spacing w:after="120"/>
      </w:pPr>
      <w:r w:rsidRPr="005E0944">
        <w:t>Ja receptē norādīts zāļu reģistrācijas numurs:</w:t>
      </w:r>
    </w:p>
    <w:p w14:paraId="6F937055" w14:textId="77777777" w:rsidR="005E2A41" w:rsidRPr="005E0944" w:rsidRDefault="005E2A41" w:rsidP="0026652E">
      <w:pPr>
        <w:pStyle w:val="ListParagraph"/>
        <w:numPr>
          <w:ilvl w:val="1"/>
          <w:numId w:val="132"/>
        </w:numPr>
        <w:spacing w:after="120"/>
      </w:pPr>
      <w:r w:rsidRPr="005E0944">
        <w:t xml:space="preserve">Ja ĀL izsniegšanas ziņojumā norādīts Latvijā reģistrēta medikamenta kods, bet tas neatbilst izrakstītajām zālēm, </w:t>
      </w:r>
      <w:r w:rsidR="000A7912" w:rsidRPr="005E0944">
        <w:t>uzstāda statusu 4</w:t>
      </w:r>
      <w:r w:rsidRPr="005E0944">
        <w:t xml:space="preserve"> – ĀL aizvietots.</w:t>
      </w:r>
    </w:p>
    <w:p w14:paraId="06495A0E" w14:textId="77777777" w:rsidR="005E2A41" w:rsidRPr="005E0944" w:rsidRDefault="005E2A41" w:rsidP="0026652E">
      <w:pPr>
        <w:pStyle w:val="ListParagraph"/>
        <w:numPr>
          <w:ilvl w:val="1"/>
          <w:numId w:val="132"/>
        </w:numPr>
        <w:spacing w:after="120"/>
      </w:pPr>
      <w:r w:rsidRPr="005E0944">
        <w:t xml:space="preserve">Ja ĀL izsniegšanas ziņojumā norādīts kompensējamā medikamenta kods, bet tas neatbilst izrakstītajām zālēm (klasifikatoros nav sasaistes), uzstāda statusu </w:t>
      </w:r>
      <w:r w:rsidR="000A7912" w:rsidRPr="005E0944">
        <w:t>4</w:t>
      </w:r>
      <w:r w:rsidRPr="005E0944">
        <w:t xml:space="preserve"> – ĀL aizvietots.</w:t>
      </w:r>
    </w:p>
    <w:p w14:paraId="47107139" w14:textId="77777777" w:rsidR="005E2A41" w:rsidRPr="005E0944" w:rsidRDefault="005E2A41" w:rsidP="0026652E">
      <w:pPr>
        <w:pStyle w:val="ListParagraph"/>
        <w:numPr>
          <w:ilvl w:val="0"/>
          <w:numId w:val="132"/>
        </w:numPr>
        <w:spacing w:after="120"/>
      </w:pPr>
      <w:r w:rsidRPr="005E0944">
        <w:t>Ja receptē norādīts kompensējamā medikamenta numurs:</w:t>
      </w:r>
    </w:p>
    <w:p w14:paraId="5CD48301" w14:textId="77777777" w:rsidR="005E2A41" w:rsidRPr="005E0944" w:rsidRDefault="005E2A41" w:rsidP="0026652E">
      <w:pPr>
        <w:pStyle w:val="ListParagraph"/>
        <w:numPr>
          <w:ilvl w:val="1"/>
          <w:numId w:val="132"/>
        </w:numPr>
        <w:spacing w:after="120"/>
      </w:pPr>
      <w:r w:rsidRPr="005E0944">
        <w:t xml:space="preserve">Ja ĀL izsniegšanas ziņojumā norādīts kompensējamā medikamenta kods, bet neatbilst izrakstītajam ĀL, </w:t>
      </w:r>
      <w:r w:rsidR="000A7912" w:rsidRPr="005E0944">
        <w:t>4</w:t>
      </w:r>
      <w:r w:rsidRPr="005E0944">
        <w:t xml:space="preserve"> – ĀL aizvietots.</w:t>
      </w:r>
    </w:p>
    <w:p w14:paraId="5FB29B66" w14:textId="77777777" w:rsidR="005E2A41" w:rsidRPr="005E0944" w:rsidRDefault="005E2A41" w:rsidP="0026652E">
      <w:pPr>
        <w:pStyle w:val="ListParagraph"/>
        <w:numPr>
          <w:ilvl w:val="1"/>
          <w:numId w:val="132"/>
        </w:numPr>
        <w:spacing w:after="120"/>
      </w:pPr>
      <w:r w:rsidRPr="005E0944">
        <w:t xml:space="preserve">Ja ĀL izsniegšanas ziņojumā norādīts Latvijā reģistrēta medikamenta kods, bet neatbilst izrakstītajam ĀL (klasifikatoros nav sasaistes), </w:t>
      </w:r>
      <w:r w:rsidR="000A7912" w:rsidRPr="005E0944">
        <w:t>4 – ĀL aizvietots</w:t>
      </w:r>
      <w:r w:rsidRPr="005E0944">
        <w:t>.</w:t>
      </w:r>
    </w:p>
    <w:p w14:paraId="62007052" w14:textId="77777777" w:rsidR="00BD5726" w:rsidRPr="005E0944" w:rsidRDefault="00BD5726" w:rsidP="0026652E">
      <w:pPr>
        <w:pStyle w:val="ListParagraph"/>
        <w:numPr>
          <w:ilvl w:val="0"/>
          <w:numId w:val="132"/>
        </w:numPr>
        <w:spacing w:after="120"/>
      </w:pPr>
      <w:r w:rsidRPr="005E0944">
        <w:t>Rēķina koriģēto izsniegto daudzumu (izsniegto daudzumu, kas izteikts izrakstītā ĀL daudzuma mērvienībās un stiprumā):</w:t>
      </w:r>
    </w:p>
    <w:p w14:paraId="45E1D294" w14:textId="77777777" w:rsidR="00FF739C" w:rsidRPr="005E0944" w:rsidRDefault="00FF739C" w:rsidP="0026652E">
      <w:pPr>
        <w:pStyle w:val="ListParagraph"/>
        <w:numPr>
          <w:ilvl w:val="1"/>
          <w:numId w:val="132"/>
        </w:numPr>
        <w:spacing w:after="120"/>
      </w:pPr>
      <w:r w:rsidRPr="005E0944">
        <w:t>Ja receptē nav norādīts ne zāļu reģistrācijas numurs, ne kompensējamā medikamenta kods, koriģēto izsniegto daudzumu aprēķināt nevar.</w:t>
      </w:r>
    </w:p>
    <w:p w14:paraId="03585AFA" w14:textId="77777777" w:rsidR="00BD5726" w:rsidRPr="005E0944" w:rsidRDefault="00B638E0" w:rsidP="0026652E">
      <w:pPr>
        <w:pStyle w:val="ListParagraph"/>
        <w:numPr>
          <w:ilvl w:val="1"/>
          <w:numId w:val="132"/>
        </w:numPr>
        <w:spacing w:after="120"/>
      </w:pPr>
      <w:r w:rsidRPr="005E0944">
        <w:t>Ja izrakstītā un izsniegtā ĀL daudzuma mērvienības atšķiras,</w:t>
      </w:r>
      <w:r w:rsidR="00BD5726" w:rsidRPr="005E0944">
        <w:t xml:space="preserve"> koriģēto izsniegto daudzumu nerēķina.</w:t>
      </w:r>
    </w:p>
    <w:p w14:paraId="6FA6C8D0" w14:textId="77777777" w:rsidR="00B507B0" w:rsidRPr="005E0944" w:rsidRDefault="00B507B0" w:rsidP="0026652E">
      <w:pPr>
        <w:pStyle w:val="ListParagraph"/>
        <w:numPr>
          <w:ilvl w:val="1"/>
          <w:numId w:val="132"/>
        </w:numPr>
        <w:spacing w:after="120"/>
      </w:pPr>
      <w:r w:rsidRPr="005E0944">
        <w:t>Ja receptē norādīts zāļu reģistrācijas numurs:</w:t>
      </w:r>
    </w:p>
    <w:p w14:paraId="6C72C2E7" w14:textId="77777777" w:rsidR="00783BDE" w:rsidRPr="005E0944" w:rsidRDefault="00783BDE" w:rsidP="0026652E">
      <w:pPr>
        <w:pStyle w:val="ListParagraph"/>
        <w:numPr>
          <w:ilvl w:val="2"/>
          <w:numId w:val="132"/>
        </w:numPr>
        <w:spacing w:after="120"/>
      </w:pPr>
      <w:r w:rsidRPr="005E0944">
        <w:t>Ja ĀL izsniegšanas ziņojumā norādīts Latvijā reģistrēta medikamenta kods:</w:t>
      </w:r>
    </w:p>
    <w:p w14:paraId="09AC1520" w14:textId="77777777" w:rsidR="00783BDE" w:rsidRPr="005E0944" w:rsidRDefault="00783BDE" w:rsidP="0026652E">
      <w:pPr>
        <w:pStyle w:val="ListParagraph"/>
        <w:numPr>
          <w:ilvl w:val="3"/>
          <w:numId w:val="132"/>
        </w:numPr>
        <w:spacing w:after="120"/>
      </w:pPr>
      <w:r w:rsidRPr="005E0944">
        <w:t>Ja tas atbilst izrakstītajām zālēm, koriģētais izsniegtais daudzums ir aprēķināts.</w:t>
      </w:r>
    </w:p>
    <w:p w14:paraId="29B3342F" w14:textId="77777777" w:rsidR="00783BDE" w:rsidRPr="005E0944" w:rsidRDefault="00783BDE" w:rsidP="0026652E">
      <w:pPr>
        <w:pStyle w:val="ListParagraph"/>
        <w:numPr>
          <w:ilvl w:val="3"/>
          <w:numId w:val="132"/>
        </w:numPr>
        <w:spacing w:after="120"/>
      </w:pPr>
      <w:r w:rsidRPr="005E0944">
        <w:t>Ja tas neatbilst izrakstītajām zālēm:</w:t>
      </w:r>
    </w:p>
    <w:p w14:paraId="5AE5B475" w14:textId="77777777" w:rsidR="00783BDE" w:rsidRPr="005E0944" w:rsidRDefault="00783BDE" w:rsidP="0026652E">
      <w:pPr>
        <w:pStyle w:val="ListParagraph"/>
        <w:numPr>
          <w:ilvl w:val="4"/>
          <w:numId w:val="132"/>
        </w:numPr>
        <w:spacing w:after="120"/>
      </w:pPr>
      <w:r w:rsidRPr="005E0944">
        <w:t>No klasifikatora 1.3.6.1.4.1.38760.2.147 „Zāļu sastāvs” izgūst zāļu sastāvus izrakstītajam un izsniegtajam ĀL.</w:t>
      </w:r>
    </w:p>
    <w:p w14:paraId="3948CDFD" w14:textId="77777777" w:rsidR="00783BDE" w:rsidRPr="005E0944" w:rsidRDefault="00783BDE" w:rsidP="0026652E">
      <w:pPr>
        <w:pStyle w:val="ListParagraph"/>
        <w:numPr>
          <w:ilvl w:val="4"/>
          <w:numId w:val="132"/>
        </w:numPr>
        <w:spacing w:after="120"/>
      </w:pPr>
      <w:r w:rsidRPr="005E0944">
        <w:t>Ja aktīvo vielu sastāvs izrakstītajam un izsniegtajam ĀL neatbilst, koriģēto izsniegto daudzumu aprēķināt nevar.</w:t>
      </w:r>
      <w:r w:rsidR="00A369B5" w:rsidRPr="005E0944">
        <w:t xml:space="preserve"> Uzstāda statusu </w:t>
      </w:r>
      <w:r w:rsidR="000A7912" w:rsidRPr="005E0944">
        <w:t>8 – izsniegtais ĀL neatbilst izrakstītajam ĀL</w:t>
      </w:r>
      <w:r w:rsidR="00A369B5" w:rsidRPr="005E0944">
        <w:t>.</w:t>
      </w:r>
    </w:p>
    <w:p w14:paraId="39132273" w14:textId="77777777" w:rsidR="00783BDE" w:rsidRPr="005E0944" w:rsidRDefault="00783BDE" w:rsidP="0026652E">
      <w:pPr>
        <w:pStyle w:val="ListParagraph"/>
        <w:numPr>
          <w:ilvl w:val="4"/>
          <w:numId w:val="132"/>
        </w:numPr>
        <w:spacing w:after="120"/>
      </w:pPr>
      <w:r w:rsidRPr="005E0944">
        <w:t>Katrai aktīvajai vielai:</w:t>
      </w:r>
    </w:p>
    <w:p w14:paraId="2E1D70D1" w14:textId="77777777" w:rsidR="00783BDE" w:rsidRPr="005E0944" w:rsidRDefault="00783BDE" w:rsidP="0026652E">
      <w:pPr>
        <w:pStyle w:val="ListParagraph"/>
        <w:numPr>
          <w:ilvl w:val="5"/>
          <w:numId w:val="132"/>
        </w:numPr>
        <w:spacing w:after="120"/>
      </w:pPr>
      <w:r w:rsidRPr="005E0944">
        <w:t>Ja aktīvajai vielai izrakstītā un izsniegtā ĀL sastāvā norādītas tādas pašas stipruma mērvienības:</w:t>
      </w:r>
    </w:p>
    <w:p w14:paraId="3A7DD000" w14:textId="77777777" w:rsidR="00783BDE" w:rsidRPr="005E0944" w:rsidRDefault="00783BDE" w:rsidP="0026652E">
      <w:pPr>
        <w:pStyle w:val="ListParagraph"/>
        <w:numPr>
          <w:ilvl w:val="6"/>
          <w:numId w:val="132"/>
        </w:numPr>
        <w:spacing w:after="120"/>
      </w:pPr>
      <w:r w:rsidRPr="005E0944">
        <w:t>Rēķina vielas izrakstītā/izsniegtā stipruma koeficientu.</w:t>
      </w:r>
    </w:p>
    <w:p w14:paraId="07A1742F" w14:textId="77777777" w:rsidR="00783BDE" w:rsidRPr="005E0944" w:rsidRDefault="00783BDE" w:rsidP="0026652E">
      <w:pPr>
        <w:pStyle w:val="ListParagraph"/>
        <w:numPr>
          <w:ilvl w:val="5"/>
          <w:numId w:val="132"/>
        </w:numPr>
        <w:spacing w:after="120"/>
      </w:pPr>
      <w:r w:rsidRPr="005E0944">
        <w:t>Ja aktīvajai vielai izrakstītā un izsniegtā ĀL sastāvā norādītas atšķirīgas stipruma mērvienības:</w:t>
      </w:r>
    </w:p>
    <w:p w14:paraId="57F2DCEE" w14:textId="77777777" w:rsidR="00783BDE" w:rsidRPr="005E0944" w:rsidRDefault="00783BDE" w:rsidP="0026652E">
      <w:pPr>
        <w:pStyle w:val="ListParagraph"/>
        <w:numPr>
          <w:ilvl w:val="6"/>
          <w:numId w:val="132"/>
        </w:numPr>
        <w:spacing w:after="120"/>
      </w:pPr>
      <w:r w:rsidRPr="005E0944">
        <w:t>Ja aktīvajai vielai izrakstītā vai izsniegtā ĀL sastāvā nav zināms stiprums UCUM mērvienības, koriģēto izsniegto daudzumu aprēķināt nevar.</w:t>
      </w:r>
    </w:p>
    <w:p w14:paraId="1B127699" w14:textId="77777777" w:rsidR="00783BDE" w:rsidRPr="005E0944" w:rsidRDefault="00783BDE" w:rsidP="0026652E">
      <w:pPr>
        <w:pStyle w:val="ListParagraph"/>
        <w:numPr>
          <w:ilvl w:val="6"/>
          <w:numId w:val="132"/>
        </w:numPr>
        <w:spacing w:after="120"/>
      </w:pPr>
      <w:r w:rsidRPr="005E0944">
        <w:t>Iz</w:t>
      </w:r>
      <w:r w:rsidR="00B943B0" w:rsidRPr="005E0944">
        <w:t>s</w:t>
      </w:r>
      <w:r w:rsidRPr="005E0944">
        <w:t xml:space="preserve">auc funkciju </w:t>
      </w:r>
      <w:r w:rsidRPr="005E0944">
        <w:rPr>
          <w:i/>
        </w:rPr>
        <w:t>ConvertQuantity</w:t>
      </w:r>
      <w:r w:rsidRPr="005E0944">
        <w:t>, lai izteiktu izsniegto stiprumu izrakstītā stipruma mērvienībās.</w:t>
      </w:r>
    </w:p>
    <w:p w14:paraId="2E5C80C8" w14:textId="77777777" w:rsidR="00783BDE" w:rsidRPr="005E0944" w:rsidRDefault="00783BDE" w:rsidP="0026652E">
      <w:pPr>
        <w:pStyle w:val="ListParagraph"/>
        <w:numPr>
          <w:ilvl w:val="6"/>
          <w:numId w:val="132"/>
        </w:numPr>
        <w:spacing w:after="120"/>
      </w:pPr>
      <w:r w:rsidRPr="005E0944">
        <w:t xml:space="preserve">Ja stiprumu nav iespējams izteikt, </w:t>
      </w:r>
      <w:r w:rsidR="00372959" w:rsidRPr="005E0944">
        <w:t>k</w:t>
      </w:r>
      <w:r w:rsidRPr="005E0944">
        <w:t>oriģēto izsniegto daudzumu aprēķināt nevar.</w:t>
      </w:r>
    </w:p>
    <w:p w14:paraId="2DC55126" w14:textId="77777777" w:rsidR="00783BDE" w:rsidRPr="005E0944" w:rsidRDefault="00783BDE" w:rsidP="0026652E">
      <w:pPr>
        <w:pStyle w:val="ListParagraph"/>
        <w:numPr>
          <w:ilvl w:val="6"/>
          <w:numId w:val="132"/>
        </w:numPr>
        <w:spacing w:after="120"/>
      </w:pPr>
      <w:r w:rsidRPr="005E0944">
        <w:t>Rēķina vielas izrakstītā/izsniegtā stipruma koeficientu.</w:t>
      </w:r>
    </w:p>
    <w:p w14:paraId="05C6E624" w14:textId="77777777" w:rsidR="00372959" w:rsidRPr="005E0944" w:rsidRDefault="00372959" w:rsidP="0026652E">
      <w:pPr>
        <w:pStyle w:val="ListParagraph"/>
        <w:numPr>
          <w:ilvl w:val="5"/>
          <w:numId w:val="132"/>
        </w:numPr>
        <w:spacing w:after="120"/>
      </w:pPr>
      <w:r w:rsidRPr="005E0944">
        <w:t xml:space="preserve">Ja aprēķinātais izrakstītā/izsniegtā stipruma koeficients atšķiras no iepriekšējām vielām </w:t>
      </w:r>
      <w:r w:rsidR="00B943B0" w:rsidRPr="005E0944">
        <w:t>aprēķinātā</w:t>
      </w:r>
      <w:r w:rsidRPr="005E0944">
        <w:t xml:space="preserve"> koeficienta, koriģēto izsniegto daudzumu aprēķināt nevar.</w:t>
      </w:r>
      <w:r w:rsidR="00A369B5" w:rsidRPr="005E0944">
        <w:t xml:space="preserve"> Uzstāda statusu </w:t>
      </w:r>
      <w:r w:rsidR="000A7912" w:rsidRPr="005E0944">
        <w:t>8 – izsniegtais ĀL neatbilst izrakstītajam ĀL</w:t>
      </w:r>
      <w:r w:rsidR="00A369B5" w:rsidRPr="005E0944">
        <w:t>.</w:t>
      </w:r>
    </w:p>
    <w:p w14:paraId="3A77A38F" w14:textId="77777777" w:rsidR="00372959" w:rsidRPr="005E0944" w:rsidRDefault="00372959" w:rsidP="0026652E">
      <w:pPr>
        <w:pStyle w:val="ListParagraph"/>
        <w:numPr>
          <w:ilvl w:val="4"/>
          <w:numId w:val="132"/>
        </w:numPr>
        <w:spacing w:after="120"/>
      </w:pPr>
      <w:r w:rsidRPr="005E0944">
        <w:t>Ja izsniegtā ĀL stiprums ir lielāks par izrakstītā ĀL stiprumu, koriģēto izsniegto daudzumu aprēķināt nevar.</w:t>
      </w:r>
      <w:r w:rsidR="00A369B5" w:rsidRPr="005E0944">
        <w:t xml:space="preserve"> Uzstāda statusu </w:t>
      </w:r>
      <w:r w:rsidR="000A7912" w:rsidRPr="005E0944">
        <w:t>8 – izsniegtais ĀL neatbilst izrakstītajam ĀL</w:t>
      </w:r>
      <w:r w:rsidR="00A369B5" w:rsidRPr="005E0944">
        <w:t>.</w:t>
      </w:r>
    </w:p>
    <w:p w14:paraId="1ACA6C6F" w14:textId="77777777" w:rsidR="00372959" w:rsidRPr="005E0944" w:rsidRDefault="00372959" w:rsidP="0026652E">
      <w:pPr>
        <w:pStyle w:val="ListParagraph"/>
        <w:numPr>
          <w:ilvl w:val="4"/>
          <w:numId w:val="132"/>
        </w:numPr>
        <w:spacing w:after="120"/>
      </w:pPr>
      <w:r w:rsidRPr="005E0944">
        <w:t xml:space="preserve">Aprēķina koriģēto izsniegto daudzumu - iepriekš </w:t>
      </w:r>
      <w:r w:rsidR="00B943B0" w:rsidRPr="005E0944">
        <w:t>aprēķinātajam</w:t>
      </w:r>
      <w:r w:rsidRPr="005E0944">
        <w:t xml:space="preserve"> izsniegtā ĀL daudzumam pielieto izrakstītā/izsniegtā stipruma koeficientu.</w:t>
      </w:r>
    </w:p>
    <w:p w14:paraId="62AE9CBD" w14:textId="77777777" w:rsidR="00372959" w:rsidRPr="005E0944" w:rsidRDefault="00372959" w:rsidP="0026652E">
      <w:pPr>
        <w:pStyle w:val="ListParagraph"/>
        <w:numPr>
          <w:ilvl w:val="2"/>
          <w:numId w:val="132"/>
        </w:numPr>
        <w:spacing w:after="120"/>
      </w:pPr>
      <w:r w:rsidRPr="005E0944">
        <w:t>Ja ĀL izsniegšanas ziņojumā norādīts kompensējamā medikamenta kods:</w:t>
      </w:r>
    </w:p>
    <w:p w14:paraId="5FBFE443" w14:textId="77777777" w:rsidR="00372959" w:rsidRPr="005E0944" w:rsidRDefault="00372959" w:rsidP="0026652E">
      <w:pPr>
        <w:pStyle w:val="ListParagraph"/>
        <w:numPr>
          <w:ilvl w:val="3"/>
          <w:numId w:val="132"/>
        </w:numPr>
        <w:spacing w:after="120"/>
      </w:pPr>
      <w:r w:rsidRPr="005E0944">
        <w:t>Ja kompensējamam medikamentam nav saites ar klasifikatoru 1.3.6.1.4.1.38760.2.144 „Medikamentu saraksts”, koriģēto izsniegto daudzumu aprēķināt nevar.</w:t>
      </w:r>
    </w:p>
    <w:p w14:paraId="5FA4C3DE" w14:textId="77777777" w:rsidR="00372959" w:rsidRPr="005E0944" w:rsidRDefault="00372959" w:rsidP="0026652E">
      <w:pPr>
        <w:pStyle w:val="ListParagraph"/>
        <w:numPr>
          <w:ilvl w:val="3"/>
          <w:numId w:val="132"/>
        </w:numPr>
        <w:spacing w:after="120"/>
      </w:pPr>
      <w:r w:rsidRPr="005E0944">
        <w:t>Ja kompensējamam medikamentam ir saite ar klasifikatoru 1.3.6.1.4.1.38760.2.144 „Medikamentu saraksts”, tālāko aprēķinu veic tāpat kā gadījumā, ja ĀL izsniegšanas ziņojumā norādīts Latvijā reģistrēta medikamenta kods.</w:t>
      </w:r>
    </w:p>
    <w:p w14:paraId="4EFAFA35" w14:textId="77777777" w:rsidR="00372959" w:rsidRPr="005E0944" w:rsidRDefault="00372959" w:rsidP="0026652E">
      <w:pPr>
        <w:pStyle w:val="ListParagraph"/>
        <w:numPr>
          <w:ilvl w:val="1"/>
          <w:numId w:val="132"/>
        </w:numPr>
        <w:spacing w:after="120"/>
      </w:pPr>
      <w:r w:rsidRPr="005E0944">
        <w:t>Ja receptē norādīts kompensējamā medikamenta kods:</w:t>
      </w:r>
    </w:p>
    <w:p w14:paraId="0D5DA5F0" w14:textId="77777777" w:rsidR="00372959" w:rsidRPr="005E0944" w:rsidRDefault="00372959" w:rsidP="0026652E">
      <w:pPr>
        <w:pStyle w:val="ListParagraph"/>
        <w:numPr>
          <w:ilvl w:val="2"/>
          <w:numId w:val="132"/>
        </w:numPr>
        <w:spacing w:after="120"/>
      </w:pPr>
      <w:r w:rsidRPr="005E0944">
        <w:t>Ja ĀL izsniegšanas ziņojumā norādīts kompensējamā medikamenta kods:</w:t>
      </w:r>
    </w:p>
    <w:p w14:paraId="5CB3A421" w14:textId="77777777" w:rsidR="00372959" w:rsidRPr="005E0944" w:rsidRDefault="00372959" w:rsidP="0026652E">
      <w:pPr>
        <w:pStyle w:val="ListParagraph"/>
        <w:numPr>
          <w:ilvl w:val="3"/>
          <w:numId w:val="132"/>
        </w:numPr>
        <w:spacing w:after="120"/>
      </w:pPr>
      <w:r w:rsidRPr="005E0944">
        <w:t>Ja kodi sakrīt, koriģētais izsniegtais daudzums ir aprēķināts.</w:t>
      </w:r>
    </w:p>
    <w:p w14:paraId="72AC6BD0" w14:textId="77777777" w:rsidR="00372959" w:rsidRPr="005E0944" w:rsidRDefault="00372959" w:rsidP="0026652E">
      <w:pPr>
        <w:pStyle w:val="ListParagraph"/>
        <w:numPr>
          <w:ilvl w:val="3"/>
          <w:numId w:val="132"/>
        </w:numPr>
        <w:spacing w:after="120"/>
      </w:pPr>
      <w:r w:rsidRPr="005E0944">
        <w:t>Ja kodi ir atšķirīgi:</w:t>
      </w:r>
    </w:p>
    <w:p w14:paraId="5BB104FE" w14:textId="77777777" w:rsidR="00372959" w:rsidRPr="005E0944" w:rsidRDefault="00372959" w:rsidP="0026652E">
      <w:pPr>
        <w:pStyle w:val="ListParagraph"/>
        <w:numPr>
          <w:ilvl w:val="4"/>
          <w:numId w:val="132"/>
        </w:numPr>
        <w:spacing w:after="120"/>
      </w:pPr>
      <w:r w:rsidRPr="005E0944">
        <w:t>Izrakstītajam un izsniegtajam kompensējamam medikamentam mēģina izgūt atbilstošās Latvijā reģistrētās zāles.</w:t>
      </w:r>
    </w:p>
    <w:p w14:paraId="31197CFC" w14:textId="77777777" w:rsidR="00372959" w:rsidRPr="005E0944" w:rsidRDefault="00372959" w:rsidP="0026652E">
      <w:pPr>
        <w:pStyle w:val="ListParagraph"/>
        <w:numPr>
          <w:ilvl w:val="4"/>
          <w:numId w:val="132"/>
        </w:numPr>
        <w:spacing w:after="120"/>
      </w:pPr>
      <w:r w:rsidRPr="005E0944">
        <w:t>Ja kādam no medikamentiem nav saites ar klasifikatoru 1.3.6.1.4.1.38760.2.144 „Medikamentu saraksts”, koriģēto izsniegto daudzumu aprēķināt nevar.</w:t>
      </w:r>
    </w:p>
    <w:p w14:paraId="39DC9AED" w14:textId="77777777" w:rsidR="00372959" w:rsidRPr="005E0944" w:rsidRDefault="00372959" w:rsidP="0026652E">
      <w:pPr>
        <w:pStyle w:val="ListParagraph"/>
        <w:numPr>
          <w:ilvl w:val="4"/>
          <w:numId w:val="132"/>
        </w:numPr>
        <w:spacing w:after="120"/>
      </w:pPr>
      <w:r w:rsidRPr="005E0944">
        <w:t xml:space="preserve">Ja abiem </w:t>
      </w:r>
      <w:r w:rsidR="00B943B0" w:rsidRPr="005E0944">
        <w:t>medikamentiem</w:t>
      </w:r>
      <w:r w:rsidRPr="005E0944">
        <w:t xml:space="preserve"> ir saite ar klasifikatoru 1.3.6.1.4.1.38760.2.144 „Medikamentu saraksts”, tālāko aprēķinu veic tāpat kā gadījumā, ja ĀL izsniegšanas ziņojumā norādīts Latvijā reģistrēta medikamenta kods.</w:t>
      </w:r>
    </w:p>
    <w:p w14:paraId="5F304598" w14:textId="77777777" w:rsidR="00372959" w:rsidRPr="005E0944" w:rsidRDefault="00372959" w:rsidP="0026652E">
      <w:pPr>
        <w:pStyle w:val="ListParagraph"/>
        <w:numPr>
          <w:ilvl w:val="2"/>
          <w:numId w:val="132"/>
        </w:numPr>
        <w:spacing w:after="120"/>
      </w:pPr>
      <w:r w:rsidRPr="005E0944">
        <w:t>Ja ĀL izsniegšanas ziņojumā norādīts Latvijā reģistrēta medikamenta kods</w:t>
      </w:r>
      <w:r w:rsidR="002561CF" w:rsidRPr="005E0944">
        <w:t>:</w:t>
      </w:r>
    </w:p>
    <w:p w14:paraId="59EACDB4" w14:textId="77777777" w:rsidR="002561CF" w:rsidRPr="005E0944" w:rsidRDefault="002561CF" w:rsidP="0026652E">
      <w:pPr>
        <w:pStyle w:val="ListParagraph"/>
        <w:numPr>
          <w:ilvl w:val="3"/>
          <w:numId w:val="132"/>
        </w:numPr>
        <w:spacing w:after="120"/>
      </w:pPr>
      <w:r w:rsidRPr="005E0944">
        <w:t>Ja kompensējamam medikamentam nav saites ar klasifikatoru 1.3.6.1.4.1.38760.2.144 „Medikamentu saraksts”, koriģēto izsniegto daudzumu aprēķināt nevar.</w:t>
      </w:r>
    </w:p>
    <w:p w14:paraId="1FE26B67" w14:textId="77777777" w:rsidR="002561CF" w:rsidRPr="005E0944" w:rsidRDefault="002561CF" w:rsidP="0026652E">
      <w:pPr>
        <w:pStyle w:val="ListParagraph"/>
        <w:numPr>
          <w:ilvl w:val="3"/>
          <w:numId w:val="132"/>
        </w:numPr>
        <w:spacing w:after="120"/>
      </w:pPr>
      <w:r w:rsidRPr="005E0944">
        <w:t>Ja kompensējamam medikamentam ir saite ar klasifikatoru 1.3.6.1.4.1.38760.2.144 „Medikamentu saraksts”, tālāko aprēķinu veic tāpat kā gadījumā, ja ĀL izsniegšanas ziņojumā norādīts Latvijā reģistrēta medikamenta kods.</w:t>
      </w:r>
    </w:p>
    <w:p w14:paraId="4C3F0F4E" w14:textId="77777777" w:rsidR="00A369B5" w:rsidRPr="005E0944" w:rsidRDefault="00A369B5" w:rsidP="0026652E">
      <w:pPr>
        <w:pStyle w:val="ListParagraph"/>
        <w:numPr>
          <w:ilvl w:val="1"/>
          <w:numId w:val="132"/>
        </w:numPr>
        <w:spacing w:after="120"/>
      </w:pPr>
      <w:r w:rsidRPr="005E0944">
        <w:t>Ja receptē norādīts aktīvo vielu saraksts:</w:t>
      </w:r>
    </w:p>
    <w:p w14:paraId="2A3B08B7" w14:textId="77777777" w:rsidR="00A369B5" w:rsidRPr="005E0944" w:rsidRDefault="00A369B5" w:rsidP="0026652E">
      <w:pPr>
        <w:pStyle w:val="ListParagraph"/>
        <w:numPr>
          <w:ilvl w:val="2"/>
          <w:numId w:val="132"/>
        </w:numPr>
        <w:spacing w:after="120"/>
      </w:pPr>
      <w:r w:rsidRPr="005E0944">
        <w:t>Ja ĀL izsniegšanas ziņojumā norādīts Latvijā reģistrēta medikamenta kods:</w:t>
      </w:r>
    </w:p>
    <w:p w14:paraId="35CA251B" w14:textId="77777777" w:rsidR="00A369B5" w:rsidRPr="005E0944" w:rsidRDefault="00A369B5" w:rsidP="0026652E">
      <w:pPr>
        <w:pStyle w:val="ListParagraph"/>
        <w:numPr>
          <w:ilvl w:val="3"/>
          <w:numId w:val="132"/>
        </w:numPr>
        <w:spacing w:after="120"/>
      </w:pPr>
      <w:r w:rsidRPr="005E0944">
        <w:t>No klasifikatora 1.3.6.1.4.1.38760.2.147 „Zāļu sastāvs” izgūst zāļu sastāvu izsniegtajam ĀL.</w:t>
      </w:r>
    </w:p>
    <w:p w14:paraId="26FE415F" w14:textId="77777777" w:rsidR="00A369B5" w:rsidRPr="005E0944" w:rsidRDefault="00A369B5" w:rsidP="0026652E">
      <w:pPr>
        <w:pStyle w:val="ListParagraph"/>
        <w:numPr>
          <w:ilvl w:val="3"/>
          <w:numId w:val="132"/>
        </w:numPr>
        <w:spacing w:after="120"/>
      </w:pPr>
      <w:r w:rsidRPr="005E0944">
        <w:t xml:space="preserve">Ja aktīvo vielu sastāvs izrakstītajam un izsniegtajam ĀL neatbilst, uzstāda statusu </w:t>
      </w:r>
      <w:r w:rsidR="000A7912" w:rsidRPr="005E0944">
        <w:t>8 – izsniegtais ĀL neatbilst izrakstītajam ĀL</w:t>
      </w:r>
      <w:r w:rsidRPr="005E0944">
        <w:t>.</w:t>
      </w:r>
    </w:p>
    <w:p w14:paraId="031E94B6" w14:textId="77777777" w:rsidR="00A369B5" w:rsidRPr="005E0944" w:rsidRDefault="00A369B5" w:rsidP="0026652E">
      <w:pPr>
        <w:pStyle w:val="ListParagraph"/>
        <w:numPr>
          <w:ilvl w:val="2"/>
          <w:numId w:val="132"/>
        </w:numPr>
        <w:spacing w:after="120"/>
      </w:pPr>
      <w:r w:rsidRPr="005E0944">
        <w:t>Ja ĀL izsniegšanas ziņojumā norādīts kompensējamā medikamenta kods:</w:t>
      </w:r>
    </w:p>
    <w:p w14:paraId="473BAA43" w14:textId="77777777" w:rsidR="005A245E" w:rsidRPr="005E0944" w:rsidRDefault="00A369B5" w:rsidP="0026652E">
      <w:pPr>
        <w:pStyle w:val="ListParagraph"/>
        <w:numPr>
          <w:ilvl w:val="3"/>
          <w:numId w:val="132"/>
        </w:numPr>
        <w:spacing w:after="120"/>
      </w:pPr>
      <w:r w:rsidRPr="005E0944">
        <w:t>Ja kompensējamam medikamentam ir saite ar klasifikatoru 1.3.6.1.4.1.38760.2.144 „Medikamentu saraksts”</w:t>
      </w:r>
      <w:r w:rsidR="005A245E" w:rsidRPr="005E0944">
        <w:t>:</w:t>
      </w:r>
    </w:p>
    <w:p w14:paraId="56FFA342" w14:textId="77777777" w:rsidR="005A245E" w:rsidRPr="005E0944" w:rsidRDefault="005A245E" w:rsidP="0026652E">
      <w:pPr>
        <w:pStyle w:val="ListParagraph"/>
        <w:numPr>
          <w:ilvl w:val="4"/>
          <w:numId w:val="132"/>
        </w:numPr>
        <w:spacing w:after="120"/>
      </w:pPr>
      <w:r w:rsidRPr="005E0944">
        <w:t>No klasifikatora 1.3.6.1.4.1.38760.2.147 „Zāļu sastāvs” izgūst zāļu sastāvu izsniegtajam ĀL.</w:t>
      </w:r>
    </w:p>
    <w:p w14:paraId="2827006E" w14:textId="77777777" w:rsidR="005A245E" w:rsidRPr="005E0944" w:rsidRDefault="005A245E" w:rsidP="0026652E">
      <w:pPr>
        <w:pStyle w:val="ListParagraph"/>
        <w:numPr>
          <w:ilvl w:val="4"/>
          <w:numId w:val="132"/>
        </w:numPr>
        <w:spacing w:after="120"/>
      </w:pPr>
      <w:r w:rsidRPr="005E0944">
        <w:t xml:space="preserve">Ja aktīvo vielu sastāvs izrakstītajam un izsniegtajam ĀL neatbilst, uzstāda statusu </w:t>
      </w:r>
      <w:r w:rsidR="000A7912" w:rsidRPr="005E0944">
        <w:t>8 – izsniegtais ĀL neatbilst izrakstītajam ĀL</w:t>
      </w:r>
      <w:r w:rsidRPr="005E0944">
        <w:t>.</w:t>
      </w:r>
    </w:p>
    <w:p w14:paraId="7B48538C" w14:textId="77777777" w:rsidR="005A245E" w:rsidRPr="005E0944" w:rsidRDefault="005A245E" w:rsidP="0026652E">
      <w:pPr>
        <w:pStyle w:val="ListParagraph"/>
        <w:numPr>
          <w:ilvl w:val="1"/>
          <w:numId w:val="132"/>
        </w:numPr>
        <w:spacing w:after="120"/>
      </w:pPr>
      <w:r w:rsidRPr="005E0944">
        <w:t>Ja receptē norādīta kompensējamo zāļu grupa:</w:t>
      </w:r>
    </w:p>
    <w:p w14:paraId="20BA2F07" w14:textId="77777777" w:rsidR="005A245E" w:rsidRPr="005E0944" w:rsidRDefault="005A245E" w:rsidP="0026652E">
      <w:pPr>
        <w:pStyle w:val="ListParagraph"/>
        <w:numPr>
          <w:ilvl w:val="2"/>
          <w:numId w:val="132"/>
        </w:numPr>
        <w:spacing w:after="120"/>
      </w:pPr>
      <w:r w:rsidRPr="005E0944">
        <w:t>Ja ĀL izsniegšanas ziņojumā norādīts kompensējamā medikamenta kods:</w:t>
      </w:r>
    </w:p>
    <w:p w14:paraId="21AADB1D" w14:textId="77777777" w:rsidR="005A245E" w:rsidRPr="005E0944" w:rsidRDefault="005A245E" w:rsidP="0026652E">
      <w:pPr>
        <w:pStyle w:val="ListParagraph"/>
        <w:numPr>
          <w:ilvl w:val="3"/>
          <w:numId w:val="132"/>
        </w:numPr>
        <w:spacing w:after="120"/>
      </w:pPr>
      <w:r w:rsidRPr="005E0944">
        <w:t xml:space="preserve">Ja kompensējamam medikamentam nav norādītā </w:t>
      </w:r>
      <w:r w:rsidR="00B943B0" w:rsidRPr="005E0944">
        <w:t>kompensējamo</w:t>
      </w:r>
      <w:r w:rsidRPr="005E0944">
        <w:t xml:space="preserve"> zāļu grupa, uzstāda statusu </w:t>
      </w:r>
      <w:r w:rsidR="000A7912" w:rsidRPr="005E0944">
        <w:t>8 – izsniegtais ĀL neatbilst izrakstītajam ĀL</w:t>
      </w:r>
      <w:r w:rsidRPr="005E0944">
        <w:t>.</w:t>
      </w:r>
    </w:p>
    <w:p w14:paraId="32A4AA86" w14:textId="77777777" w:rsidR="005A245E" w:rsidRPr="005E0944" w:rsidRDefault="005A245E" w:rsidP="0026652E">
      <w:pPr>
        <w:pStyle w:val="ListParagraph"/>
        <w:numPr>
          <w:ilvl w:val="2"/>
          <w:numId w:val="132"/>
        </w:numPr>
        <w:spacing w:after="120"/>
      </w:pPr>
      <w:r w:rsidRPr="005E0944">
        <w:t>Ja ĀL izsniegšanas ziņojumā norādīts Latvijā reģistrēta medikamenta kods:</w:t>
      </w:r>
    </w:p>
    <w:p w14:paraId="722E98FD" w14:textId="77777777" w:rsidR="005A245E" w:rsidRPr="005E0944" w:rsidRDefault="005A245E" w:rsidP="0026652E">
      <w:pPr>
        <w:pStyle w:val="ListParagraph"/>
        <w:numPr>
          <w:ilvl w:val="3"/>
          <w:numId w:val="132"/>
        </w:numPr>
        <w:spacing w:after="120"/>
      </w:pPr>
      <w:r w:rsidRPr="005E0944">
        <w:t>Ja medikamentam ir saite ar klasifikatoru 1.3.6.1.4.1.38760.2.151 „Kompensējamo zāļu saraksts”:</w:t>
      </w:r>
    </w:p>
    <w:p w14:paraId="00B0189A" w14:textId="77777777" w:rsidR="00E87A23" w:rsidRPr="005E0944" w:rsidRDefault="00E87A23" w:rsidP="0026652E">
      <w:pPr>
        <w:pStyle w:val="ListParagraph"/>
        <w:numPr>
          <w:ilvl w:val="3"/>
          <w:numId w:val="132"/>
        </w:numPr>
        <w:spacing w:after="120"/>
      </w:pPr>
      <w:r w:rsidRPr="005E0944">
        <w:t xml:space="preserve">Ja atbilstošajiem kompensējamiem medikamentiem nav norādītā </w:t>
      </w:r>
      <w:r w:rsidR="00B943B0" w:rsidRPr="005E0944">
        <w:t>kompensējamo</w:t>
      </w:r>
      <w:r w:rsidRPr="005E0944">
        <w:t xml:space="preserve"> zāļu grupa, uzstāda statusu </w:t>
      </w:r>
      <w:r w:rsidR="000A7912" w:rsidRPr="005E0944">
        <w:t>8 – izsniegtais ĀL neatbilst izrakstītajam ĀL</w:t>
      </w:r>
      <w:r w:rsidRPr="005E0944">
        <w:t>.</w:t>
      </w:r>
    </w:p>
    <w:p w14:paraId="7EAC74A1" w14:textId="77777777" w:rsidR="00BA28C1" w:rsidRPr="005E0944" w:rsidRDefault="00BA28C1" w:rsidP="00613DCC">
      <w:pPr>
        <w:spacing w:before="120"/>
      </w:pPr>
      <w:r w:rsidRPr="005E0944">
        <w:rPr>
          <w:b/>
        </w:rPr>
        <w:t xml:space="preserve">Izvaddati: </w:t>
      </w:r>
      <w:r w:rsidRPr="005E0944">
        <w:t>Procedūras statuss (bitmaska):</w:t>
      </w:r>
    </w:p>
    <w:p w14:paraId="39033688" w14:textId="77777777" w:rsidR="00BA28C1" w:rsidRPr="005E0944" w:rsidRDefault="00BA28C1" w:rsidP="00BA28C1">
      <w:pPr>
        <w:spacing w:before="120"/>
        <w:ind w:left="1440"/>
      </w:pPr>
      <w:r w:rsidRPr="005E0944">
        <w:t>0 – Procedūra veiksmīgi pabeigusi darbu;</w:t>
      </w:r>
    </w:p>
    <w:p w14:paraId="4B4FCFF4" w14:textId="77777777" w:rsidR="00BA28C1" w:rsidRPr="005E0944" w:rsidRDefault="000A7912" w:rsidP="00BA28C1">
      <w:pPr>
        <w:spacing w:before="120"/>
        <w:ind w:left="1440"/>
      </w:pPr>
      <w:r w:rsidRPr="005E0944">
        <w:t>1</w:t>
      </w:r>
      <w:r w:rsidR="00BA28C1" w:rsidRPr="005E0944">
        <w:t xml:space="preserve"> – Latvijā reģistrēts medikaments nav atrodams klasifikatorā;</w:t>
      </w:r>
    </w:p>
    <w:p w14:paraId="4FE9A798" w14:textId="77777777" w:rsidR="00BA28C1" w:rsidRPr="005E0944" w:rsidRDefault="000A7912" w:rsidP="00BA28C1">
      <w:pPr>
        <w:spacing w:before="120"/>
        <w:ind w:left="1440"/>
      </w:pPr>
      <w:r w:rsidRPr="005E0944">
        <w:t>2</w:t>
      </w:r>
      <w:r w:rsidR="00BA28C1" w:rsidRPr="005E0944">
        <w:t xml:space="preserve"> – Kompensējamais medikaments nav atrodams klasifikatorā</w:t>
      </w:r>
      <w:r w:rsidR="005E2A41" w:rsidRPr="005E0944">
        <w:t>;</w:t>
      </w:r>
    </w:p>
    <w:p w14:paraId="51CF57E5" w14:textId="77777777" w:rsidR="005E2A41" w:rsidRPr="005E0944" w:rsidRDefault="000A7912" w:rsidP="00BA28C1">
      <w:pPr>
        <w:spacing w:before="120"/>
        <w:ind w:left="1440"/>
      </w:pPr>
      <w:r w:rsidRPr="005E0944">
        <w:t>4</w:t>
      </w:r>
      <w:r w:rsidR="005E2A41" w:rsidRPr="005E0944">
        <w:t xml:space="preserve"> – ĀL aizvietots</w:t>
      </w:r>
      <w:r w:rsidR="00A369B5" w:rsidRPr="005E0944">
        <w:t>;</w:t>
      </w:r>
    </w:p>
    <w:p w14:paraId="1A6BD8B1" w14:textId="77777777" w:rsidR="00A369B5" w:rsidRPr="005E0944" w:rsidRDefault="000A7912" w:rsidP="00BA28C1">
      <w:pPr>
        <w:spacing w:before="120"/>
        <w:ind w:left="1440"/>
      </w:pPr>
      <w:r w:rsidRPr="005E0944">
        <w:t>8</w:t>
      </w:r>
      <w:r w:rsidR="00A369B5" w:rsidRPr="005E0944">
        <w:t xml:space="preserve"> – izsniegtais ĀL neatbilst </w:t>
      </w:r>
      <w:r w:rsidR="00B943B0" w:rsidRPr="005E0944">
        <w:t>izrakstītajam</w:t>
      </w:r>
      <w:r w:rsidR="00A369B5" w:rsidRPr="005E0944">
        <w:t xml:space="preserve"> ĀL.</w:t>
      </w:r>
    </w:p>
    <w:p w14:paraId="3664B260" w14:textId="77777777" w:rsidR="00BA28C1" w:rsidRPr="005E0944" w:rsidRDefault="00BA28C1" w:rsidP="00613DCC">
      <w:pPr>
        <w:spacing w:before="120"/>
      </w:pPr>
      <w:r w:rsidRPr="005E0944">
        <w:rPr>
          <w:b/>
        </w:rPr>
        <w:t>Izvaddatu tips:</w:t>
      </w:r>
      <w:r w:rsidRPr="005E0944">
        <w:t xml:space="preserve"> Int.</w:t>
      </w:r>
    </w:p>
    <w:p w14:paraId="501BEFEE" w14:textId="77777777" w:rsidR="00BA28C1" w:rsidRPr="005E0944" w:rsidRDefault="00BA28C1" w:rsidP="006E471D">
      <w:pPr>
        <w:pStyle w:val="Heading5"/>
        <w:rPr>
          <w:lang w:eastAsia="lv-LV"/>
        </w:rPr>
      </w:pPr>
      <w:bookmarkStart w:id="1095" w:name="_Toc476847389"/>
      <w:r w:rsidRPr="005E0944">
        <w:rPr>
          <w:lang w:eastAsia="lv-LV"/>
        </w:rPr>
        <w:t>Procedūra “LookupMedicWorkplace”</w:t>
      </w:r>
      <w:bookmarkEnd w:id="1095"/>
    </w:p>
    <w:p w14:paraId="5AD05C3E"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w:t>
      </w:r>
      <w:r w:rsidRPr="005E0944">
        <w:t>LookupMedicWorkplace</w:t>
      </w:r>
      <w:r w:rsidRPr="005E0944">
        <w:rPr>
          <w:lang w:eastAsia="lv-LV"/>
        </w:rPr>
        <w:t>.</w:t>
      </w:r>
    </w:p>
    <w:p w14:paraId="066FAE1D" w14:textId="77777777" w:rsidR="00BA28C1" w:rsidRPr="005E0944" w:rsidRDefault="00BA28C1" w:rsidP="00613DCC">
      <w:pPr>
        <w:keepNext/>
        <w:spacing w:before="120"/>
        <w:rPr>
          <w:b/>
        </w:rPr>
      </w:pPr>
      <w:r w:rsidRPr="005E0944">
        <w:rPr>
          <w:b/>
        </w:rPr>
        <w:t>Apraksts:</w:t>
      </w:r>
    </w:p>
    <w:p w14:paraId="05773E1E" w14:textId="77777777" w:rsidR="00BA28C1" w:rsidRPr="005E0944" w:rsidRDefault="00BA28C1" w:rsidP="005914EA">
      <w:pPr>
        <w:pStyle w:val="BodyText"/>
      </w:pPr>
      <w:r w:rsidRPr="005E0944">
        <w:t>Izgūst informāciju par ĀP un tās darbavietu.</w:t>
      </w:r>
    </w:p>
    <w:p w14:paraId="4A96C57C" w14:textId="77777777" w:rsidR="00BA28C1" w:rsidRPr="005E0944" w:rsidRDefault="00BA28C1" w:rsidP="00613DCC">
      <w:pPr>
        <w:keepNext/>
        <w:rPr>
          <w:b/>
        </w:rPr>
      </w:pPr>
      <w:r w:rsidRPr="005E0944">
        <w:rPr>
          <w:b/>
        </w:rPr>
        <w:t>Ievaddati:</w:t>
      </w:r>
    </w:p>
    <w:p w14:paraId="152315EB" w14:textId="4DE26293"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96" w:name="_Toc476847862"/>
      <w:r w:rsidR="00424559">
        <w:rPr>
          <w:noProof/>
        </w:rPr>
        <w:t>250.</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LookupMedicWorkplace</w:t>
      </w:r>
      <w:r w:rsidR="00BA28C1" w:rsidRPr="005E0944">
        <w:t>” ieejas parametri</w:t>
      </w:r>
      <w:bookmarkEnd w:id="109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5E3C32C4"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E0C931D"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374A8F6"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6D82AEB8"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4975C261"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45AECEB1" w14:textId="77777777" w:rsidR="00BA28C1" w:rsidRPr="005E0944" w:rsidRDefault="00BA28C1" w:rsidP="00613DCC">
            <w:pPr>
              <w:rPr>
                <w:b/>
                <w:lang w:val="lv-LV"/>
              </w:rPr>
            </w:pPr>
            <w:r w:rsidRPr="005E0944">
              <w:rPr>
                <w:b/>
                <w:lang w:val="lv-LV"/>
              </w:rPr>
              <w:t>Apraksts</w:t>
            </w:r>
          </w:p>
        </w:tc>
      </w:tr>
      <w:tr w:rsidR="00BA28C1" w:rsidRPr="005E0944" w14:paraId="68091492" w14:textId="77777777" w:rsidTr="00D97082">
        <w:tc>
          <w:tcPr>
            <w:tcW w:w="1668" w:type="dxa"/>
          </w:tcPr>
          <w:p w14:paraId="46747A92" w14:textId="77777777" w:rsidR="00BA28C1" w:rsidRPr="005E0944" w:rsidRDefault="00BA28C1" w:rsidP="00D97082">
            <w:pPr>
              <w:spacing w:before="40" w:after="40"/>
              <w:rPr>
                <w:lang w:val="lv-LV"/>
              </w:rPr>
            </w:pPr>
            <w:r w:rsidRPr="005E0944">
              <w:rPr>
                <w:lang w:val="lv-LV"/>
              </w:rPr>
              <w:t>effectiveTime</w:t>
            </w:r>
          </w:p>
        </w:tc>
        <w:tc>
          <w:tcPr>
            <w:tcW w:w="1701" w:type="dxa"/>
          </w:tcPr>
          <w:p w14:paraId="7D8F060E" w14:textId="77777777" w:rsidR="00BA28C1" w:rsidRPr="005E0944" w:rsidRDefault="00BA28C1" w:rsidP="00D97082">
            <w:pPr>
              <w:spacing w:before="40" w:after="40"/>
              <w:rPr>
                <w:lang w:val="lv-LV"/>
              </w:rPr>
            </w:pPr>
            <w:r w:rsidRPr="005E0944">
              <w:rPr>
                <w:lang w:val="lv-LV"/>
              </w:rPr>
              <w:t>date</w:t>
            </w:r>
          </w:p>
        </w:tc>
        <w:tc>
          <w:tcPr>
            <w:tcW w:w="567" w:type="dxa"/>
          </w:tcPr>
          <w:p w14:paraId="72E8512D" w14:textId="77777777" w:rsidR="00BA28C1" w:rsidRPr="005E0944" w:rsidRDefault="00BA28C1" w:rsidP="00D97082">
            <w:pPr>
              <w:spacing w:before="40" w:after="40"/>
              <w:rPr>
                <w:lang w:val="lv-LV"/>
              </w:rPr>
            </w:pPr>
            <w:r w:rsidRPr="005E0944">
              <w:rPr>
                <w:lang w:val="lv-LV"/>
              </w:rPr>
              <w:t>I</w:t>
            </w:r>
          </w:p>
        </w:tc>
        <w:tc>
          <w:tcPr>
            <w:tcW w:w="1275" w:type="dxa"/>
          </w:tcPr>
          <w:p w14:paraId="557F228F" w14:textId="77777777" w:rsidR="00BA28C1" w:rsidRPr="005E0944" w:rsidRDefault="00BA28C1" w:rsidP="00D97082">
            <w:pPr>
              <w:spacing w:before="40" w:after="40"/>
              <w:rPr>
                <w:lang w:val="lv-LV"/>
              </w:rPr>
            </w:pPr>
          </w:p>
        </w:tc>
        <w:tc>
          <w:tcPr>
            <w:tcW w:w="3260" w:type="dxa"/>
          </w:tcPr>
          <w:p w14:paraId="095DA17E" w14:textId="77777777" w:rsidR="00BA28C1" w:rsidRPr="005E0944" w:rsidRDefault="00BA28C1" w:rsidP="00D97082">
            <w:pPr>
              <w:spacing w:before="40" w:after="40"/>
              <w:rPr>
                <w:lang w:val="lv-LV"/>
              </w:rPr>
            </w:pPr>
            <w:r w:rsidRPr="005E0944">
              <w:rPr>
                <w:lang w:val="lv-LV"/>
              </w:rPr>
              <w:t>Datums uz kuru veikt ĀP darbavietas meklēšanu.</w:t>
            </w:r>
          </w:p>
        </w:tc>
      </w:tr>
      <w:tr w:rsidR="00BA28C1" w:rsidRPr="005E0944" w14:paraId="04937F54" w14:textId="77777777" w:rsidTr="00D97082">
        <w:tc>
          <w:tcPr>
            <w:tcW w:w="1668" w:type="dxa"/>
          </w:tcPr>
          <w:p w14:paraId="3F670EEA" w14:textId="77777777" w:rsidR="00BA28C1" w:rsidRPr="005E0944" w:rsidRDefault="00BA28C1" w:rsidP="00D97082">
            <w:pPr>
              <w:spacing w:before="40" w:after="40"/>
              <w:rPr>
                <w:lang w:val="lv-LV"/>
              </w:rPr>
            </w:pPr>
            <w:r w:rsidRPr="005E0944">
              <w:rPr>
                <w:lang w:val="lv-LV"/>
              </w:rPr>
              <w:t>personCode</w:t>
            </w:r>
          </w:p>
        </w:tc>
        <w:tc>
          <w:tcPr>
            <w:tcW w:w="1701" w:type="dxa"/>
          </w:tcPr>
          <w:p w14:paraId="6FB3F3BB" w14:textId="77777777" w:rsidR="00BA28C1" w:rsidRPr="005E0944" w:rsidRDefault="00BA28C1" w:rsidP="00D97082">
            <w:pPr>
              <w:spacing w:before="40" w:after="40"/>
              <w:rPr>
                <w:lang w:val="lv-LV"/>
              </w:rPr>
            </w:pPr>
            <w:r w:rsidRPr="005E0944">
              <w:rPr>
                <w:lang w:val="lv-LV"/>
              </w:rPr>
              <w:t>nvarchar(100)</w:t>
            </w:r>
          </w:p>
        </w:tc>
        <w:tc>
          <w:tcPr>
            <w:tcW w:w="567" w:type="dxa"/>
          </w:tcPr>
          <w:p w14:paraId="659A4D22" w14:textId="77777777" w:rsidR="00BA28C1" w:rsidRPr="005E0944" w:rsidRDefault="00BA28C1" w:rsidP="00D97082">
            <w:pPr>
              <w:spacing w:before="40" w:after="40"/>
              <w:rPr>
                <w:lang w:val="lv-LV"/>
              </w:rPr>
            </w:pPr>
            <w:r w:rsidRPr="005E0944">
              <w:rPr>
                <w:lang w:val="lv-LV"/>
              </w:rPr>
              <w:t>I/O</w:t>
            </w:r>
          </w:p>
        </w:tc>
        <w:tc>
          <w:tcPr>
            <w:tcW w:w="1275" w:type="dxa"/>
          </w:tcPr>
          <w:p w14:paraId="6B8E0976" w14:textId="77777777" w:rsidR="00BA28C1" w:rsidRPr="005E0944" w:rsidRDefault="00BA28C1" w:rsidP="00D97082">
            <w:pPr>
              <w:spacing w:before="40" w:after="40"/>
              <w:rPr>
                <w:lang w:val="lv-LV"/>
              </w:rPr>
            </w:pPr>
            <w:r w:rsidRPr="005E0944">
              <w:rPr>
                <w:lang w:val="lv-LV"/>
              </w:rPr>
              <w:t>NULL</w:t>
            </w:r>
          </w:p>
        </w:tc>
        <w:tc>
          <w:tcPr>
            <w:tcW w:w="3260" w:type="dxa"/>
          </w:tcPr>
          <w:p w14:paraId="430DD43A" w14:textId="77777777" w:rsidR="00BA28C1" w:rsidRPr="005E0944" w:rsidRDefault="00BA28C1" w:rsidP="00D97082">
            <w:pPr>
              <w:spacing w:before="40" w:after="40"/>
              <w:rPr>
                <w:lang w:val="lv-LV"/>
              </w:rPr>
            </w:pPr>
            <w:r w:rsidRPr="005E0944">
              <w:rPr>
                <w:lang w:val="lv-LV"/>
              </w:rPr>
              <w:t>ĀP personas kods.</w:t>
            </w:r>
          </w:p>
        </w:tc>
      </w:tr>
      <w:tr w:rsidR="00BA28C1" w:rsidRPr="005E0944" w14:paraId="6C8A2CDF" w14:textId="77777777" w:rsidTr="00D97082">
        <w:tc>
          <w:tcPr>
            <w:tcW w:w="1668" w:type="dxa"/>
          </w:tcPr>
          <w:p w14:paraId="29886D38" w14:textId="77777777" w:rsidR="00BA28C1" w:rsidRPr="005E0944" w:rsidRDefault="00BA28C1" w:rsidP="00D97082">
            <w:pPr>
              <w:spacing w:before="40" w:after="40"/>
              <w:rPr>
                <w:lang w:val="lv-LV"/>
              </w:rPr>
            </w:pPr>
            <w:r w:rsidRPr="005E0944">
              <w:rPr>
                <w:lang w:val="lv-LV"/>
              </w:rPr>
              <w:t>physicianCode</w:t>
            </w:r>
          </w:p>
        </w:tc>
        <w:tc>
          <w:tcPr>
            <w:tcW w:w="1701" w:type="dxa"/>
          </w:tcPr>
          <w:p w14:paraId="71D2BD8E" w14:textId="77777777" w:rsidR="00BA28C1" w:rsidRPr="005E0944" w:rsidRDefault="00BA28C1" w:rsidP="00D97082">
            <w:pPr>
              <w:spacing w:before="40" w:after="40"/>
              <w:rPr>
                <w:lang w:val="lv-LV"/>
              </w:rPr>
            </w:pPr>
            <w:r w:rsidRPr="005E0944">
              <w:rPr>
                <w:lang w:val="lv-LV"/>
              </w:rPr>
              <w:t>varchar(20)</w:t>
            </w:r>
          </w:p>
        </w:tc>
        <w:tc>
          <w:tcPr>
            <w:tcW w:w="567" w:type="dxa"/>
          </w:tcPr>
          <w:p w14:paraId="3CBEE3FA" w14:textId="77777777" w:rsidR="00BA28C1" w:rsidRPr="005E0944" w:rsidRDefault="00BA28C1" w:rsidP="00D97082">
            <w:pPr>
              <w:spacing w:before="40" w:after="40"/>
              <w:rPr>
                <w:lang w:val="lv-LV"/>
              </w:rPr>
            </w:pPr>
            <w:r w:rsidRPr="005E0944">
              <w:rPr>
                <w:lang w:val="lv-LV"/>
              </w:rPr>
              <w:t>I/O</w:t>
            </w:r>
          </w:p>
        </w:tc>
        <w:tc>
          <w:tcPr>
            <w:tcW w:w="1275" w:type="dxa"/>
          </w:tcPr>
          <w:p w14:paraId="023CBD2C" w14:textId="77777777" w:rsidR="00BA28C1" w:rsidRPr="005E0944" w:rsidRDefault="00BA28C1" w:rsidP="00D97082">
            <w:pPr>
              <w:spacing w:before="40" w:after="40"/>
              <w:rPr>
                <w:lang w:val="lv-LV"/>
              </w:rPr>
            </w:pPr>
            <w:r w:rsidRPr="005E0944">
              <w:rPr>
                <w:lang w:val="lv-LV"/>
              </w:rPr>
              <w:t>NULL</w:t>
            </w:r>
          </w:p>
        </w:tc>
        <w:tc>
          <w:tcPr>
            <w:tcW w:w="3260" w:type="dxa"/>
          </w:tcPr>
          <w:p w14:paraId="6F32022B" w14:textId="77777777" w:rsidR="00BA28C1" w:rsidRPr="005E0944" w:rsidRDefault="00BA28C1" w:rsidP="00D97082">
            <w:pPr>
              <w:spacing w:before="40" w:after="40"/>
              <w:rPr>
                <w:lang w:val="lv-LV"/>
              </w:rPr>
            </w:pPr>
            <w:r w:rsidRPr="005E0944">
              <w:rPr>
                <w:lang w:val="lv-LV"/>
              </w:rPr>
              <w:t>ĀP kods.</w:t>
            </w:r>
          </w:p>
        </w:tc>
      </w:tr>
      <w:tr w:rsidR="00BA28C1" w:rsidRPr="005E0944" w14:paraId="627E2970" w14:textId="77777777" w:rsidTr="00D97082">
        <w:tc>
          <w:tcPr>
            <w:tcW w:w="1668" w:type="dxa"/>
          </w:tcPr>
          <w:p w14:paraId="0BE86485" w14:textId="77777777" w:rsidR="00BA28C1" w:rsidRPr="005E0944" w:rsidRDefault="00BA28C1" w:rsidP="00D97082">
            <w:pPr>
              <w:spacing w:before="40" w:after="40"/>
              <w:rPr>
                <w:lang w:val="lv-LV"/>
              </w:rPr>
            </w:pPr>
            <w:r w:rsidRPr="005E0944">
              <w:rPr>
                <w:lang w:val="lv-LV"/>
              </w:rPr>
              <w:t>medicGivenName</w:t>
            </w:r>
          </w:p>
        </w:tc>
        <w:tc>
          <w:tcPr>
            <w:tcW w:w="1701" w:type="dxa"/>
          </w:tcPr>
          <w:p w14:paraId="6D64FF61" w14:textId="77777777" w:rsidR="00BA28C1" w:rsidRPr="005E0944" w:rsidRDefault="00BA28C1" w:rsidP="00D97082">
            <w:pPr>
              <w:spacing w:before="40" w:after="40"/>
              <w:rPr>
                <w:lang w:val="lv-LV"/>
              </w:rPr>
            </w:pPr>
            <w:r w:rsidRPr="005E0944">
              <w:rPr>
                <w:lang w:val="lv-LV"/>
              </w:rPr>
              <w:t>nvarchar(40)</w:t>
            </w:r>
          </w:p>
        </w:tc>
        <w:tc>
          <w:tcPr>
            <w:tcW w:w="567" w:type="dxa"/>
          </w:tcPr>
          <w:p w14:paraId="56A62DDD" w14:textId="77777777" w:rsidR="00BA28C1" w:rsidRPr="005E0944" w:rsidRDefault="00BA28C1" w:rsidP="00D97082">
            <w:pPr>
              <w:spacing w:before="40" w:after="40"/>
              <w:rPr>
                <w:lang w:val="lv-LV"/>
              </w:rPr>
            </w:pPr>
            <w:r w:rsidRPr="005E0944">
              <w:rPr>
                <w:lang w:val="lv-LV"/>
              </w:rPr>
              <w:t>O</w:t>
            </w:r>
          </w:p>
        </w:tc>
        <w:tc>
          <w:tcPr>
            <w:tcW w:w="1275" w:type="dxa"/>
          </w:tcPr>
          <w:p w14:paraId="403A5A6A" w14:textId="77777777" w:rsidR="00BA28C1" w:rsidRPr="005E0944" w:rsidRDefault="00BA28C1" w:rsidP="00D97082">
            <w:pPr>
              <w:spacing w:before="40" w:after="40"/>
              <w:rPr>
                <w:lang w:val="lv-LV"/>
              </w:rPr>
            </w:pPr>
            <w:r w:rsidRPr="005E0944">
              <w:rPr>
                <w:lang w:val="lv-LV"/>
              </w:rPr>
              <w:t>NULL</w:t>
            </w:r>
          </w:p>
        </w:tc>
        <w:tc>
          <w:tcPr>
            <w:tcW w:w="3260" w:type="dxa"/>
          </w:tcPr>
          <w:p w14:paraId="19AB7A43" w14:textId="77777777" w:rsidR="00BA28C1" w:rsidRPr="005E0944" w:rsidRDefault="00BA28C1" w:rsidP="00D97082">
            <w:pPr>
              <w:spacing w:before="40" w:after="40"/>
              <w:rPr>
                <w:lang w:val="lv-LV"/>
              </w:rPr>
            </w:pPr>
            <w:r w:rsidRPr="005E0944">
              <w:rPr>
                <w:lang w:val="lv-LV"/>
              </w:rPr>
              <w:t>ĀP vārds.</w:t>
            </w:r>
          </w:p>
        </w:tc>
      </w:tr>
      <w:tr w:rsidR="00BA28C1" w:rsidRPr="005E0944" w14:paraId="44D9CC22" w14:textId="77777777" w:rsidTr="00D97082">
        <w:tc>
          <w:tcPr>
            <w:tcW w:w="1668" w:type="dxa"/>
          </w:tcPr>
          <w:p w14:paraId="1D08AA5F" w14:textId="77777777" w:rsidR="00BA28C1" w:rsidRPr="005E0944" w:rsidRDefault="00BA28C1" w:rsidP="00D97082">
            <w:pPr>
              <w:spacing w:before="40" w:after="40"/>
              <w:rPr>
                <w:lang w:val="lv-LV"/>
              </w:rPr>
            </w:pPr>
            <w:r w:rsidRPr="005E0944">
              <w:rPr>
                <w:lang w:val="lv-LV"/>
              </w:rPr>
              <w:t>medicFamilyName</w:t>
            </w:r>
          </w:p>
        </w:tc>
        <w:tc>
          <w:tcPr>
            <w:tcW w:w="1701" w:type="dxa"/>
          </w:tcPr>
          <w:p w14:paraId="707CBB93" w14:textId="77777777" w:rsidR="00BA28C1" w:rsidRPr="005E0944" w:rsidRDefault="00BA28C1" w:rsidP="00D97082">
            <w:pPr>
              <w:spacing w:before="40" w:after="40"/>
              <w:rPr>
                <w:lang w:val="lv-LV"/>
              </w:rPr>
            </w:pPr>
            <w:r w:rsidRPr="005E0944">
              <w:rPr>
                <w:lang w:val="lv-LV"/>
              </w:rPr>
              <w:t>nvarchar(40)</w:t>
            </w:r>
          </w:p>
        </w:tc>
        <w:tc>
          <w:tcPr>
            <w:tcW w:w="567" w:type="dxa"/>
          </w:tcPr>
          <w:p w14:paraId="7C34F806" w14:textId="77777777" w:rsidR="00BA28C1" w:rsidRPr="005E0944" w:rsidRDefault="00BA28C1" w:rsidP="00D97082">
            <w:pPr>
              <w:spacing w:before="40" w:after="40"/>
              <w:rPr>
                <w:lang w:val="lv-LV"/>
              </w:rPr>
            </w:pPr>
            <w:r w:rsidRPr="005E0944">
              <w:rPr>
                <w:lang w:val="lv-LV"/>
              </w:rPr>
              <w:t>O</w:t>
            </w:r>
          </w:p>
        </w:tc>
        <w:tc>
          <w:tcPr>
            <w:tcW w:w="1275" w:type="dxa"/>
          </w:tcPr>
          <w:p w14:paraId="171C07AD" w14:textId="77777777" w:rsidR="00BA28C1" w:rsidRPr="005E0944" w:rsidRDefault="00BA28C1" w:rsidP="00D97082">
            <w:pPr>
              <w:spacing w:before="40" w:after="40"/>
              <w:rPr>
                <w:lang w:val="lv-LV"/>
              </w:rPr>
            </w:pPr>
            <w:r w:rsidRPr="005E0944">
              <w:rPr>
                <w:lang w:val="lv-LV"/>
              </w:rPr>
              <w:t>NULL</w:t>
            </w:r>
          </w:p>
        </w:tc>
        <w:tc>
          <w:tcPr>
            <w:tcW w:w="3260" w:type="dxa"/>
          </w:tcPr>
          <w:p w14:paraId="295F3750" w14:textId="77777777" w:rsidR="00BA28C1" w:rsidRPr="005E0944" w:rsidRDefault="00BA28C1" w:rsidP="00D97082">
            <w:pPr>
              <w:spacing w:before="40" w:after="40"/>
              <w:rPr>
                <w:lang w:val="lv-LV"/>
              </w:rPr>
            </w:pPr>
            <w:r w:rsidRPr="005E0944">
              <w:rPr>
                <w:lang w:val="lv-LV"/>
              </w:rPr>
              <w:t>ĀP uzvārds.</w:t>
            </w:r>
          </w:p>
        </w:tc>
      </w:tr>
      <w:tr w:rsidR="00BA28C1" w:rsidRPr="005E0944" w14:paraId="7B696BE8" w14:textId="77777777" w:rsidTr="00D97082">
        <w:tc>
          <w:tcPr>
            <w:tcW w:w="1668" w:type="dxa"/>
          </w:tcPr>
          <w:p w14:paraId="7279068C" w14:textId="77777777" w:rsidR="00BA28C1" w:rsidRPr="005E0944" w:rsidRDefault="00BA28C1" w:rsidP="00D97082">
            <w:pPr>
              <w:spacing w:before="40" w:after="40"/>
              <w:rPr>
                <w:lang w:val="lv-LV"/>
              </w:rPr>
            </w:pPr>
            <w:r w:rsidRPr="005E0944">
              <w:rPr>
                <w:lang w:val="lv-LV"/>
              </w:rPr>
              <w:t>medicalInstitutionCode</w:t>
            </w:r>
          </w:p>
        </w:tc>
        <w:tc>
          <w:tcPr>
            <w:tcW w:w="1701" w:type="dxa"/>
          </w:tcPr>
          <w:p w14:paraId="27FD0CAA" w14:textId="77777777" w:rsidR="00BA28C1" w:rsidRPr="005E0944" w:rsidRDefault="00BA28C1" w:rsidP="00D97082">
            <w:pPr>
              <w:spacing w:before="40" w:after="40"/>
              <w:rPr>
                <w:lang w:val="lv-LV"/>
              </w:rPr>
            </w:pPr>
            <w:r w:rsidRPr="005E0944">
              <w:rPr>
                <w:lang w:val="lv-LV"/>
              </w:rPr>
              <w:t>nvarchar(100)</w:t>
            </w:r>
          </w:p>
        </w:tc>
        <w:tc>
          <w:tcPr>
            <w:tcW w:w="567" w:type="dxa"/>
          </w:tcPr>
          <w:p w14:paraId="31DBAD80" w14:textId="77777777" w:rsidR="00BA28C1" w:rsidRPr="005E0944" w:rsidRDefault="00BA28C1" w:rsidP="00D97082">
            <w:pPr>
              <w:spacing w:before="40" w:after="40"/>
              <w:rPr>
                <w:lang w:val="lv-LV"/>
              </w:rPr>
            </w:pPr>
            <w:r w:rsidRPr="005E0944">
              <w:rPr>
                <w:lang w:val="lv-LV"/>
              </w:rPr>
              <w:t>I/O</w:t>
            </w:r>
          </w:p>
        </w:tc>
        <w:tc>
          <w:tcPr>
            <w:tcW w:w="1275" w:type="dxa"/>
          </w:tcPr>
          <w:p w14:paraId="539BD5E0" w14:textId="77777777" w:rsidR="00BA28C1" w:rsidRPr="005E0944" w:rsidRDefault="00BA28C1" w:rsidP="00D97082">
            <w:pPr>
              <w:spacing w:before="40" w:after="40"/>
              <w:rPr>
                <w:lang w:val="lv-LV"/>
              </w:rPr>
            </w:pPr>
            <w:r w:rsidRPr="005E0944">
              <w:rPr>
                <w:lang w:val="lv-LV"/>
              </w:rPr>
              <w:t>NULL</w:t>
            </w:r>
          </w:p>
        </w:tc>
        <w:tc>
          <w:tcPr>
            <w:tcW w:w="3260" w:type="dxa"/>
          </w:tcPr>
          <w:p w14:paraId="1C68CC11" w14:textId="77777777" w:rsidR="00BA28C1" w:rsidRPr="005E0944" w:rsidRDefault="00BA28C1" w:rsidP="00D97082">
            <w:pPr>
              <w:spacing w:before="40" w:after="40"/>
              <w:rPr>
                <w:lang w:val="lv-LV"/>
              </w:rPr>
            </w:pPr>
            <w:r w:rsidRPr="005E0944">
              <w:rPr>
                <w:lang w:val="lv-LV"/>
              </w:rPr>
              <w:t>ĀI kods.</w:t>
            </w:r>
          </w:p>
        </w:tc>
      </w:tr>
      <w:tr w:rsidR="00BA28C1" w:rsidRPr="005E0944" w14:paraId="608F6470" w14:textId="77777777" w:rsidTr="00D97082">
        <w:tc>
          <w:tcPr>
            <w:tcW w:w="1668" w:type="dxa"/>
          </w:tcPr>
          <w:p w14:paraId="165DAB47" w14:textId="77777777" w:rsidR="00BA28C1" w:rsidRPr="005E0944" w:rsidRDefault="00BA28C1" w:rsidP="00D97082">
            <w:pPr>
              <w:spacing w:before="40" w:after="40"/>
              <w:rPr>
                <w:lang w:val="lv-LV"/>
              </w:rPr>
            </w:pPr>
            <w:r w:rsidRPr="005E0944">
              <w:rPr>
                <w:lang w:val="lv-LV"/>
              </w:rPr>
              <w:t>medicalInstitutionUrRegistrationNumber</w:t>
            </w:r>
          </w:p>
        </w:tc>
        <w:tc>
          <w:tcPr>
            <w:tcW w:w="1701" w:type="dxa"/>
          </w:tcPr>
          <w:p w14:paraId="22809059" w14:textId="77777777" w:rsidR="00BA28C1" w:rsidRPr="005E0944" w:rsidRDefault="00BA28C1" w:rsidP="00D97082">
            <w:pPr>
              <w:spacing w:before="40" w:after="40"/>
              <w:rPr>
                <w:lang w:val="lv-LV"/>
              </w:rPr>
            </w:pPr>
            <w:r w:rsidRPr="005E0944">
              <w:rPr>
                <w:lang w:val="lv-LV"/>
              </w:rPr>
              <w:t>varchar(15)</w:t>
            </w:r>
          </w:p>
        </w:tc>
        <w:tc>
          <w:tcPr>
            <w:tcW w:w="567" w:type="dxa"/>
          </w:tcPr>
          <w:p w14:paraId="392E59BC" w14:textId="77777777" w:rsidR="00BA28C1" w:rsidRPr="005E0944" w:rsidRDefault="00BA28C1" w:rsidP="00D97082">
            <w:pPr>
              <w:spacing w:before="40" w:after="40"/>
              <w:rPr>
                <w:lang w:val="lv-LV"/>
              </w:rPr>
            </w:pPr>
            <w:r w:rsidRPr="005E0944">
              <w:rPr>
                <w:lang w:val="lv-LV"/>
              </w:rPr>
              <w:t>I/O</w:t>
            </w:r>
          </w:p>
        </w:tc>
        <w:tc>
          <w:tcPr>
            <w:tcW w:w="1275" w:type="dxa"/>
          </w:tcPr>
          <w:p w14:paraId="42354C00" w14:textId="77777777" w:rsidR="00BA28C1" w:rsidRPr="005E0944" w:rsidRDefault="00BA28C1" w:rsidP="00D97082">
            <w:pPr>
              <w:spacing w:before="40" w:after="40"/>
              <w:rPr>
                <w:lang w:val="lv-LV"/>
              </w:rPr>
            </w:pPr>
            <w:r w:rsidRPr="005E0944">
              <w:rPr>
                <w:lang w:val="lv-LV"/>
              </w:rPr>
              <w:t>NULL</w:t>
            </w:r>
          </w:p>
        </w:tc>
        <w:tc>
          <w:tcPr>
            <w:tcW w:w="3260" w:type="dxa"/>
          </w:tcPr>
          <w:p w14:paraId="11B17983" w14:textId="77777777" w:rsidR="00BA28C1" w:rsidRPr="005E0944" w:rsidRDefault="00BA28C1" w:rsidP="00D97082">
            <w:pPr>
              <w:spacing w:before="40" w:after="40"/>
              <w:rPr>
                <w:lang w:val="lv-LV"/>
              </w:rPr>
            </w:pPr>
            <w:r w:rsidRPr="005E0944">
              <w:rPr>
                <w:lang w:val="lv-LV"/>
              </w:rPr>
              <w:t>ĀI UR kods.</w:t>
            </w:r>
          </w:p>
        </w:tc>
      </w:tr>
      <w:tr w:rsidR="00BA28C1" w:rsidRPr="005E0944" w14:paraId="4CA89A7A" w14:textId="77777777" w:rsidTr="00D97082">
        <w:tc>
          <w:tcPr>
            <w:tcW w:w="1668" w:type="dxa"/>
          </w:tcPr>
          <w:p w14:paraId="780D1252" w14:textId="77777777" w:rsidR="00BA28C1" w:rsidRPr="005E0944" w:rsidRDefault="00BA28C1" w:rsidP="00D97082">
            <w:pPr>
              <w:spacing w:before="40" w:after="40"/>
              <w:rPr>
                <w:lang w:val="lv-LV"/>
              </w:rPr>
            </w:pPr>
            <w:r w:rsidRPr="005E0944">
              <w:rPr>
                <w:lang w:val="lv-LV"/>
              </w:rPr>
              <w:t>medicalInstitutionIzmRegistrationNumber</w:t>
            </w:r>
          </w:p>
        </w:tc>
        <w:tc>
          <w:tcPr>
            <w:tcW w:w="1701" w:type="dxa"/>
          </w:tcPr>
          <w:p w14:paraId="2884DABD" w14:textId="77777777" w:rsidR="00BA28C1" w:rsidRPr="005E0944" w:rsidRDefault="00BA28C1" w:rsidP="00D97082">
            <w:pPr>
              <w:spacing w:before="40" w:after="40"/>
              <w:rPr>
                <w:lang w:val="lv-LV"/>
              </w:rPr>
            </w:pPr>
            <w:r w:rsidRPr="005E0944">
              <w:rPr>
                <w:lang w:val="lv-LV"/>
              </w:rPr>
              <w:t>varchar(15)</w:t>
            </w:r>
          </w:p>
        </w:tc>
        <w:tc>
          <w:tcPr>
            <w:tcW w:w="567" w:type="dxa"/>
          </w:tcPr>
          <w:p w14:paraId="0BC83D62" w14:textId="77777777" w:rsidR="00BA28C1" w:rsidRPr="005E0944" w:rsidRDefault="00BA28C1" w:rsidP="00D97082">
            <w:pPr>
              <w:spacing w:before="40" w:after="40"/>
              <w:rPr>
                <w:lang w:val="lv-LV"/>
              </w:rPr>
            </w:pPr>
            <w:r w:rsidRPr="005E0944">
              <w:rPr>
                <w:lang w:val="lv-LV"/>
              </w:rPr>
              <w:t>I/O</w:t>
            </w:r>
          </w:p>
        </w:tc>
        <w:tc>
          <w:tcPr>
            <w:tcW w:w="1275" w:type="dxa"/>
          </w:tcPr>
          <w:p w14:paraId="1BE79F56" w14:textId="77777777" w:rsidR="00BA28C1" w:rsidRPr="005E0944" w:rsidRDefault="00BA28C1" w:rsidP="00D97082">
            <w:pPr>
              <w:spacing w:before="40" w:after="40"/>
              <w:rPr>
                <w:lang w:val="lv-LV"/>
              </w:rPr>
            </w:pPr>
            <w:r w:rsidRPr="005E0944">
              <w:rPr>
                <w:lang w:val="lv-LV"/>
              </w:rPr>
              <w:t>NULL</w:t>
            </w:r>
          </w:p>
        </w:tc>
        <w:tc>
          <w:tcPr>
            <w:tcW w:w="3260" w:type="dxa"/>
          </w:tcPr>
          <w:p w14:paraId="1FD86BB4" w14:textId="77777777" w:rsidR="00BA28C1" w:rsidRPr="005E0944" w:rsidRDefault="00BA28C1" w:rsidP="00D97082">
            <w:pPr>
              <w:spacing w:before="40" w:after="40"/>
              <w:rPr>
                <w:lang w:val="lv-LV"/>
              </w:rPr>
            </w:pPr>
            <w:r w:rsidRPr="005E0944">
              <w:rPr>
                <w:lang w:val="lv-LV"/>
              </w:rPr>
              <w:t>ĀI IZM kods.</w:t>
            </w:r>
          </w:p>
        </w:tc>
      </w:tr>
      <w:tr w:rsidR="00BA28C1" w:rsidRPr="005E0944" w14:paraId="6D116F0B" w14:textId="77777777" w:rsidTr="00D97082">
        <w:tc>
          <w:tcPr>
            <w:tcW w:w="1668" w:type="dxa"/>
          </w:tcPr>
          <w:p w14:paraId="7B3B1C19" w14:textId="77777777" w:rsidR="00BA28C1" w:rsidRPr="005E0944" w:rsidRDefault="00BA28C1" w:rsidP="00D97082">
            <w:pPr>
              <w:spacing w:before="40" w:after="40"/>
              <w:rPr>
                <w:lang w:val="lv-LV"/>
              </w:rPr>
            </w:pPr>
            <w:r w:rsidRPr="005E0944">
              <w:rPr>
                <w:lang w:val="lv-LV"/>
              </w:rPr>
              <w:t>medicalInstitutionVidRegistrationNumber</w:t>
            </w:r>
          </w:p>
        </w:tc>
        <w:tc>
          <w:tcPr>
            <w:tcW w:w="1701" w:type="dxa"/>
          </w:tcPr>
          <w:p w14:paraId="25B1ECDC" w14:textId="77777777" w:rsidR="00BA28C1" w:rsidRPr="005E0944" w:rsidRDefault="00BA28C1" w:rsidP="00D97082">
            <w:pPr>
              <w:spacing w:before="40" w:after="40"/>
              <w:rPr>
                <w:lang w:val="lv-LV"/>
              </w:rPr>
            </w:pPr>
            <w:r w:rsidRPr="005E0944">
              <w:rPr>
                <w:lang w:val="lv-LV"/>
              </w:rPr>
              <w:t>varchar(15)</w:t>
            </w:r>
          </w:p>
        </w:tc>
        <w:tc>
          <w:tcPr>
            <w:tcW w:w="567" w:type="dxa"/>
          </w:tcPr>
          <w:p w14:paraId="35D87E7A" w14:textId="77777777" w:rsidR="00BA28C1" w:rsidRPr="005E0944" w:rsidRDefault="00BA28C1" w:rsidP="00D97082">
            <w:pPr>
              <w:spacing w:before="40" w:after="40"/>
              <w:rPr>
                <w:lang w:val="lv-LV"/>
              </w:rPr>
            </w:pPr>
            <w:r w:rsidRPr="005E0944">
              <w:rPr>
                <w:lang w:val="lv-LV"/>
              </w:rPr>
              <w:t>I/O</w:t>
            </w:r>
          </w:p>
        </w:tc>
        <w:tc>
          <w:tcPr>
            <w:tcW w:w="1275" w:type="dxa"/>
          </w:tcPr>
          <w:p w14:paraId="4D78DDE5" w14:textId="77777777" w:rsidR="00BA28C1" w:rsidRPr="005E0944" w:rsidRDefault="00BA28C1" w:rsidP="00D97082">
            <w:pPr>
              <w:spacing w:before="40" w:after="40"/>
              <w:rPr>
                <w:lang w:val="lv-LV"/>
              </w:rPr>
            </w:pPr>
            <w:r w:rsidRPr="005E0944">
              <w:rPr>
                <w:lang w:val="lv-LV"/>
              </w:rPr>
              <w:t>NULL</w:t>
            </w:r>
          </w:p>
        </w:tc>
        <w:tc>
          <w:tcPr>
            <w:tcW w:w="3260" w:type="dxa"/>
          </w:tcPr>
          <w:p w14:paraId="30E57049" w14:textId="77777777" w:rsidR="00BA28C1" w:rsidRPr="005E0944" w:rsidRDefault="00BA28C1" w:rsidP="00D97082">
            <w:pPr>
              <w:spacing w:before="40" w:after="40"/>
              <w:rPr>
                <w:lang w:val="lv-LV"/>
              </w:rPr>
            </w:pPr>
            <w:r w:rsidRPr="005E0944">
              <w:rPr>
                <w:lang w:val="lv-LV"/>
              </w:rPr>
              <w:t>ĀI VID kods.</w:t>
            </w:r>
          </w:p>
        </w:tc>
      </w:tr>
      <w:tr w:rsidR="00BA28C1" w:rsidRPr="005E0944" w14:paraId="31AF0F0F" w14:textId="77777777" w:rsidTr="00D97082">
        <w:tc>
          <w:tcPr>
            <w:tcW w:w="1668" w:type="dxa"/>
          </w:tcPr>
          <w:p w14:paraId="50DDE09F" w14:textId="77777777" w:rsidR="00BA28C1" w:rsidRPr="005E0944" w:rsidRDefault="00BA28C1" w:rsidP="00D97082">
            <w:pPr>
              <w:spacing w:before="40" w:after="40"/>
              <w:rPr>
                <w:lang w:val="lv-LV"/>
              </w:rPr>
            </w:pPr>
            <w:r w:rsidRPr="005E0944">
              <w:rPr>
                <w:lang w:val="lv-LV"/>
              </w:rPr>
              <w:t>medicalInstitutionBranchCode</w:t>
            </w:r>
          </w:p>
        </w:tc>
        <w:tc>
          <w:tcPr>
            <w:tcW w:w="1701" w:type="dxa"/>
          </w:tcPr>
          <w:p w14:paraId="6AFF15B1" w14:textId="77777777" w:rsidR="00BA28C1" w:rsidRPr="005E0944" w:rsidRDefault="00BA28C1" w:rsidP="00D97082">
            <w:pPr>
              <w:spacing w:before="40" w:after="40"/>
              <w:rPr>
                <w:lang w:val="lv-LV"/>
              </w:rPr>
            </w:pPr>
            <w:r w:rsidRPr="005E0944">
              <w:rPr>
                <w:lang w:val="lv-LV"/>
              </w:rPr>
              <w:t>nvarchar(100)</w:t>
            </w:r>
          </w:p>
        </w:tc>
        <w:tc>
          <w:tcPr>
            <w:tcW w:w="567" w:type="dxa"/>
          </w:tcPr>
          <w:p w14:paraId="56F010A6" w14:textId="77777777" w:rsidR="00BA28C1" w:rsidRPr="005E0944" w:rsidRDefault="00BA28C1" w:rsidP="00D97082">
            <w:pPr>
              <w:spacing w:before="40" w:after="40"/>
              <w:rPr>
                <w:lang w:val="lv-LV"/>
              </w:rPr>
            </w:pPr>
            <w:r w:rsidRPr="005E0944">
              <w:rPr>
                <w:lang w:val="lv-LV"/>
              </w:rPr>
              <w:t>I/O</w:t>
            </w:r>
          </w:p>
        </w:tc>
        <w:tc>
          <w:tcPr>
            <w:tcW w:w="1275" w:type="dxa"/>
          </w:tcPr>
          <w:p w14:paraId="52BB9921" w14:textId="77777777" w:rsidR="00BA28C1" w:rsidRPr="005E0944" w:rsidRDefault="00BA28C1" w:rsidP="00D97082">
            <w:pPr>
              <w:spacing w:before="40" w:after="40"/>
              <w:rPr>
                <w:lang w:val="lv-LV"/>
              </w:rPr>
            </w:pPr>
            <w:r w:rsidRPr="005E0944">
              <w:rPr>
                <w:lang w:val="lv-LV"/>
              </w:rPr>
              <w:t>NULL</w:t>
            </w:r>
          </w:p>
        </w:tc>
        <w:tc>
          <w:tcPr>
            <w:tcW w:w="3260" w:type="dxa"/>
          </w:tcPr>
          <w:p w14:paraId="01EE6541" w14:textId="77777777" w:rsidR="00BA28C1" w:rsidRPr="005E0944" w:rsidRDefault="00BA28C1" w:rsidP="00D97082">
            <w:pPr>
              <w:spacing w:before="40" w:after="40"/>
              <w:rPr>
                <w:lang w:val="lv-LV"/>
              </w:rPr>
            </w:pPr>
            <w:r w:rsidRPr="005E0944">
              <w:rPr>
                <w:lang w:val="lv-LV"/>
              </w:rPr>
              <w:t>ĀIF kods.</w:t>
            </w:r>
          </w:p>
        </w:tc>
      </w:tr>
      <w:tr w:rsidR="00BA28C1" w:rsidRPr="005E0944" w14:paraId="2FDEAB8B" w14:textId="77777777" w:rsidTr="00D97082">
        <w:tc>
          <w:tcPr>
            <w:tcW w:w="1668" w:type="dxa"/>
          </w:tcPr>
          <w:p w14:paraId="23E17EE1" w14:textId="77777777" w:rsidR="00BA28C1" w:rsidRPr="005E0944" w:rsidRDefault="00BA28C1" w:rsidP="00D97082">
            <w:pPr>
              <w:spacing w:before="40" w:after="40"/>
              <w:rPr>
                <w:lang w:val="lv-LV"/>
              </w:rPr>
            </w:pPr>
            <w:r w:rsidRPr="005E0944">
              <w:rPr>
                <w:lang w:val="lv-LV"/>
              </w:rPr>
              <w:t>medicalInstitutionName</w:t>
            </w:r>
          </w:p>
        </w:tc>
        <w:tc>
          <w:tcPr>
            <w:tcW w:w="1701" w:type="dxa"/>
          </w:tcPr>
          <w:p w14:paraId="1CCD52B6" w14:textId="77777777" w:rsidR="00BA28C1" w:rsidRPr="005E0944" w:rsidRDefault="00BA28C1" w:rsidP="00D97082">
            <w:pPr>
              <w:spacing w:before="40" w:after="40"/>
              <w:rPr>
                <w:lang w:val="lv-LV"/>
              </w:rPr>
            </w:pPr>
            <w:r w:rsidRPr="005E0944">
              <w:rPr>
                <w:lang w:val="lv-LV"/>
              </w:rPr>
              <w:t>nvarchar(4000)</w:t>
            </w:r>
          </w:p>
        </w:tc>
        <w:tc>
          <w:tcPr>
            <w:tcW w:w="567" w:type="dxa"/>
          </w:tcPr>
          <w:p w14:paraId="0BEAC2D9" w14:textId="77777777" w:rsidR="00BA28C1" w:rsidRPr="005E0944" w:rsidRDefault="00BA28C1" w:rsidP="00D97082">
            <w:pPr>
              <w:spacing w:before="40" w:after="40"/>
              <w:rPr>
                <w:lang w:val="lv-LV"/>
              </w:rPr>
            </w:pPr>
            <w:r w:rsidRPr="005E0944">
              <w:rPr>
                <w:lang w:val="lv-LV"/>
              </w:rPr>
              <w:t>O</w:t>
            </w:r>
          </w:p>
        </w:tc>
        <w:tc>
          <w:tcPr>
            <w:tcW w:w="1275" w:type="dxa"/>
          </w:tcPr>
          <w:p w14:paraId="4841B12F" w14:textId="77777777" w:rsidR="00BA28C1" w:rsidRPr="005E0944" w:rsidRDefault="00BA28C1" w:rsidP="00D97082">
            <w:pPr>
              <w:spacing w:before="40" w:after="40"/>
              <w:rPr>
                <w:lang w:val="lv-LV"/>
              </w:rPr>
            </w:pPr>
            <w:r w:rsidRPr="005E0944">
              <w:rPr>
                <w:lang w:val="lv-LV"/>
              </w:rPr>
              <w:t>NULL</w:t>
            </w:r>
          </w:p>
        </w:tc>
        <w:tc>
          <w:tcPr>
            <w:tcW w:w="3260" w:type="dxa"/>
          </w:tcPr>
          <w:p w14:paraId="1B373450" w14:textId="77777777" w:rsidR="00BA28C1" w:rsidRPr="005E0944" w:rsidRDefault="00BA28C1" w:rsidP="00D97082">
            <w:pPr>
              <w:spacing w:before="40" w:after="40"/>
              <w:rPr>
                <w:lang w:val="lv-LV"/>
              </w:rPr>
            </w:pPr>
            <w:r w:rsidRPr="005E0944">
              <w:rPr>
                <w:lang w:val="lv-LV"/>
              </w:rPr>
              <w:t>ĀI vai ĀIF nosaukums.</w:t>
            </w:r>
          </w:p>
        </w:tc>
      </w:tr>
      <w:tr w:rsidR="00BA28C1" w:rsidRPr="005E0944" w14:paraId="72463593" w14:textId="77777777" w:rsidTr="00D97082">
        <w:tc>
          <w:tcPr>
            <w:tcW w:w="1668" w:type="dxa"/>
          </w:tcPr>
          <w:p w14:paraId="0C67BC1B" w14:textId="77777777" w:rsidR="00BA28C1" w:rsidRPr="005E0944" w:rsidRDefault="00BA28C1" w:rsidP="00D97082">
            <w:pPr>
              <w:spacing w:before="40" w:after="40"/>
              <w:rPr>
                <w:lang w:val="lv-LV"/>
              </w:rPr>
            </w:pPr>
            <w:r w:rsidRPr="005E0944">
              <w:rPr>
                <w:lang w:val="lv-LV"/>
              </w:rPr>
              <w:t>medicalInstitutionCountryCode</w:t>
            </w:r>
          </w:p>
        </w:tc>
        <w:tc>
          <w:tcPr>
            <w:tcW w:w="1701" w:type="dxa"/>
          </w:tcPr>
          <w:p w14:paraId="02A80BAA" w14:textId="77777777" w:rsidR="00BA28C1" w:rsidRPr="005E0944" w:rsidRDefault="00BA28C1" w:rsidP="00D97082">
            <w:pPr>
              <w:spacing w:before="40" w:after="40"/>
              <w:rPr>
                <w:lang w:val="lv-LV"/>
              </w:rPr>
            </w:pPr>
            <w:r w:rsidRPr="005E0944">
              <w:rPr>
                <w:lang w:val="lv-LV"/>
              </w:rPr>
              <w:t>nvarchar(2)</w:t>
            </w:r>
          </w:p>
        </w:tc>
        <w:tc>
          <w:tcPr>
            <w:tcW w:w="567" w:type="dxa"/>
          </w:tcPr>
          <w:p w14:paraId="03D4208C" w14:textId="77777777" w:rsidR="00BA28C1" w:rsidRPr="005E0944" w:rsidRDefault="00BA28C1" w:rsidP="00D97082">
            <w:pPr>
              <w:spacing w:before="40" w:after="40"/>
              <w:rPr>
                <w:lang w:val="lv-LV"/>
              </w:rPr>
            </w:pPr>
            <w:r w:rsidRPr="005E0944">
              <w:rPr>
                <w:lang w:val="lv-LV"/>
              </w:rPr>
              <w:t>O</w:t>
            </w:r>
          </w:p>
        </w:tc>
        <w:tc>
          <w:tcPr>
            <w:tcW w:w="1275" w:type="dxa"/>
          </w:tcPr>
          <w:p w14:paraId="7BF15FA4" w14:textId="77777777" w:rsidR="00BA28C1" w:rsidRPr="005E0944" w:rsidRDefault="00BA28C1" w:rsidP="00D97082">
            <w:pPr>
              <w:spacing w:before="40" w:after="40"/>
              <w:rPr>
                <w:lang w:val="lv-LV"/>
              </w:rPr>
            </w:pPr>
            <w:r w:rsidRPr="005E0944">
              <w:rPr>
                <w:lang w:val="lv-LV"/>
              </w:rPr>
              <w:t>NULL</w:t>
            </w:r>
          </w:p>
        </w:tc>
        <w:tc>
          <w:tcPr>
            <w:tcW w:w="3260" w:type="dxa"/>
          </w:tcPr>
          <w:p w14:paraId="75EF2408" w14:textId="77777777" w:rsidR="00BA28C1" w:rsidRPr="005E0944" w:rsidRDefault="00BA28C1" w:rsidP="00D97082">
            <w:pPr>
              <w:spacing w:before="40" w:after="40"/>
              <w:rPr>
                <w:lang w:val="lv-LV"/>
              </w:rPr>
            </w:pPr>
            <w:r w:rsidRPr="005E0944">
              <w:rPr>
                <w:lang w:val="lv-LV"/>
              </w:rPr>
              <w:t xml:space="preserve">ĀIF valsts kods. </w:t>
            </w:r>
          </w:p>
        </w:tc>
      </w:tr>
      <w:tr w:rsidR="00BA28C1" w:rsidRPr="005E0944" w14:paraId="7E12301C" w14:textId="77777777" w:rsidTr="00D97082">
        <w:tc>
          <w:tcPr>
            <w:tcW w:w="1668" w:type="dxa"/>
          </w:tcPr>
          <w:p w14:paraId="0A822D2F" w14:textId="77777777" w:rsidR="00BA28C1" w:rsidRPr="005E0944" w:rsidRDefault="00BA28C1" w:rsidP="00D97082">
            <w:pPr>
              <w:spacing w:before="40" w:after="40"/>
              <w:rPr>
                <w:lang w:val="lv-LV"/>
              </w:rPr>
            </w:pPr>
            <w:r w:rsidRPr="005E0944">
              <w:rPr>
                <w:lang w:val="lv-LV"/>
              </w:rPr>
              <w:t>medicalInstitutionCounty</w:t>
            </w:r>
          </w:p>
        </w:tc>
        <w:tc>
          <w:tcPr>
            <w:tcW w:w="1701" w:type="dxa"/>
          </w:tcPr>
          <w:p w14:paraId="3F0C2364" w14:textId="77777777" w:rsidR="00BA28C1" w:rsidRPr="005E0944" w:rsidRDefault="00BA28C1" w:rsidP="00D97082">
            <w:pPr>
              <w:spacing w:before="40" w:after="40"/>
              <w:rPr>
                <w:lang w:val="lv-LV"/>
              </w:rPr>
            </w:pPr>
            <w:r w:rsidRPr="005E0944">
              <w:rPr>
                <w:lang w:val="lv-LV"/>
              </w:rPr>
              <w:t>nvarchar(100)</w:t>
            </w:r>
          </w:p>
        </w:tc>
        <w:tc>
          <w:tcPr>
            <w:tcW w:w="567" w:type="dxa"/>
          </w:tcPr>
          <w:p w14:paraId="4FB67976" w14:textId="77777777" w:rsidR="00BA28C1" w:rsidRPr="005E0944" w:rsidRDefault="00BA28C1" w:rsidP="00D97082">
            <w:pPr>
              <w:spacing w:before="40" w:after="40"/>
              <w:rPr>
                <w:lang w:val="lv-LV"/>
              </w:rPr>
            </w:pPr>
            <w:r w:rsidRPr="005E0944">
              <w:rPr>
                <w:lang w:val="lv-LV"/>
              </w:rPr>
              <w:t>O</w:t>
            </w:r>
          </w:p>
        </w:tc>
        <w:tc>
          <w:tcPr>
            <w:tcW w:w="1275" w:type="dxa"/>
          </w:tcPr>
          <w:p w14:paraId="265E7E4F" w14:textId="77777777" w:rsidR="00BA28C1" w:rsidRPr="005E0944" w:rsidRDefault="00BA28C1" w:rsidP="00D97082">
            <w:pPr>
              <w:spacing w:before="40" w:after="40"/>
              <w:rPr>
                <w:lang w:val="lv-LV"/>
              </w:rPr>
            </w:pPr>
            <w:r w:rsidRPr="005E0944">
              <w:rPr>
                <w:lang w:val="lv-LV"/>
              </w:rPr>
              <w:t>NULL</w:t>
            </w:r>
          </w:p>
        </w:tc>
        <w:tc>
          <w:tcPr>
            <w:tcW w:w="3260" w:type="dxa"/>
          </w:tcPr>
          <w:p w14:paraId="12205965" w14:textId="77777777" w:rsidR="00BA28C1" w:rsidRPr="005E0944" w:rsidRDefault="00BA28C1" w:rsidP="00D97082">
            <w:pPr>
              <w:spacing w:before="40" w:after="40"/>
              <w:rPr>
                <w:lang w:val="lv-LV"/>
              </w:rPr>
            </w:pPr>
            <w:r w:rsidRPr="005E0944">
              <w:rPr>
                <w:lang w:val="lv-LV"/>
              </w:rPr>
              <w:t>ĀIF novads.</w:t>
            </w:r>
          </w:p>
        </w:tc>
      </w:tr>
      <w:tr w:rsidR="00BA28C1" w:rsidRPr="005E0944" w14:paraId="2B5F9983" w14:textId="77777777" w:rsidTr="00D97082">
        <w:tc>
          <w:tcPr>
            <w:tcW w:w="1668" w:type="dxa"/>
          </w:tcPr>
          <w:p w14:paraId="1ACC99C3" w14:textId="77777777" w:rsidR="00BA28C1" w:rsidRPr="005E0944" w:rsidRDefault="00BA28C1" w:rsidP="00D97082">
            <w:pPr>
              <w:spacing w:before="40" w:after="40"/>
              <w:rPr>
                <w:lang w:val="lv-LV"/>
              </w:rPr>
            </w:pPr>
            <w:r w:rsidRPr="005E0944">
              <w:rPr>
                <w:lang w:val="lv-LV"/>
              </w:rPr>
              <w:t>medicalInstitutionParish</w:t>
            </w:r>
          </w:p>
        </w:tc>
        <w:tc>
          <w:tcPr>
            <w:tcW w:w="1701" w:type="dxa"/>
          </w:tcPr>
          <w:p w14:paraId="36337D6C" w14:textId="77777777" w:rsidR="00BA28C1" w:rsidRPr="005E0944" w:rsidRDefault="00BA28C1" w:rsidP="00D97082">
            <w:pPr>
              <w:spacing w:before="40" w:after="40"/>
              <w:rPr>
                <w:lang w:val="lv-LV"/>
              </w:rPr>
            </w:pPr>
            <w:r w:rsidRPr="005E0944">
              <w:rPr>
                <w:lang w:val="lv-LV"/>
              </w:rPr>
              <w:t>nvarchar(100)</w:t>
            </w:r>
          </w:p>
        </w:tc>
        <w:tc>
          <w:tcPr>
            <w:tcW w:w="567" w:type="dxa"/>
          </w:tcPr>
          <w:p w14:paraId="705F58D2" w14:textId="77777777" w:rsidR="00BA28C1" w:rsidRPr="005E0944" w:rsidRDefault="00BA28C1" w:rsidP="00D97082">
            <w:pPr>
              <w:spacing w:before="40" w:after="40"/>
              <w:rPr>
                <w:lang w:val="lv-LV"/>
              </w:rPr>
            </w:pPr>
            <w:r w:rsidRPr="005E0944">
              <w:rPr>
                <w:lang w:val="lv-LV"/>
              </w:rPr>
              <w:t>O</w:t>
            </w:r>
          </w:p>
        </w:tc>
        <w:tc>
          <w:tcPr>
            <w:tcW w:w="1275" w:type="dxa"/>
          </w:tcPr>
          <w:p w14:paraId="14DF6029" w14:textId="77777777" w:rsidR="00BA28C1" w:rsidRPr="005E0944" w:rsidRDefault="00BA28C1" w:rsidP="00D97082">
            <w:pPr>
              <w:spacing w:before="40" w:after="40"/>
              <w:rPr>
                <w:lang w:val="lv-LV"/>
              </w:rPr>
            </w:pPr>
            <w:r w:rsidRPr="005E0944">
              <w:rPr>
                <w:lang w:val="lv-LV"/>
              </w:rPr>
              <w:t>NULL</w:t>
            </w:r>
          </w:p>
        </w:tc>
        <w:tc>
          <w:tcPr>
            <w:tcW w:w="3260" w:type="dxa"/>
          </w:tcPr>
          <w:p w14:paraId="5878BFB6" w14:textId="77777777" w:rsidR="00BA28C1" w:rsidRPr="005E0944" w:rsidRDefault="00BA28C1" w:rsidP="00D97082">
            <w:pPr>
              <w:spacing w:before="40" w:after="40"/>
              <w:rPr>
                <w:lang w:val="lv-LV"/>
              </w:rPr>
            </w:pPr>
            <w:r w:rsidRPr="005E0944">
              <w:rPr>
                <w:lang w:val="lv-LV"/>
              </w:rPr>
              <w:t>ĀIF pagasts.</w:t>
            </w:r>
          </w:p>
        </w:tc>
      </w:tr>
      <w:tr w:rsidR="00BA28C1" w:rsidRPr="005E0944" w14:paraId="7F3CD0A9" w14:textId="77777777" w:rsidTr="00D97082">
        <w:tc>
          <w:tcPr>
            <w:tcW w:w="1668" w:type="dxa"/>
          </w:tcPr>
          <w:p w14:paraId="0D90FBC1" w14:textId="77777777" w:rsidR="00BA28C1" w:rsidRPr="005E0944" w:rsidRDefault="00BA28C1" w:rsidP="00D97082">
            <w:pPr>
              <w:spacing w:before="40" w:after="40"/>
              <w:rPr>
                <w:lang w:val="lv-LV"/>
              </w:rPr>
            </w:pPr>
            <w:r w:rsidRPr="005E0944">
              <w:rPr>
                <w:lang w:val="lv-LV"/>
              </w:rPr>
              <w:t>medicalInstitutionCity</w:t>
            </w:r>
          </w:p>
        </w:tc>
        <w:tc>
          <w:tcPr>
            <w:tcW w:w="1701" w:type="dxa"/>
          </w:tcPr>
          <w:p w14:paraId="0E16C155" w14:textId="77777777" w:rsidR="00BA28C1" w:rsidRPr="005E0944" w:rsidRDefault="00BA28C1" w:rsidP="00D97082">
            <w:pPr>
              <w:spacing w:before="40" w:after="40"/>
              <w:rPr>
                <w:lang w:val="lv-LV"/>
              </w:rPr>
            </w:pPr>
            <w:r w:rsidRPr="005E0944">
              <w:rPr>
                <w:lang w:val="lv-LV"/>
              </w:rPr>
              <w:t>nvarchar(100)</w:t>
            </w:r>
          </w:p>
        </w:tc>
        <w:tc>
          <w:tcPr>
            <w:tcW w:w="567" w:type="dxa"/>
          </w:tcPr>
          <w:p w14:paraId="1A037F6C" w14:textId="77777777" w:rsidR="00BA28C1" w:rsidRPr="005E0944" w:rsidRDefault="00BA28C1" w:rsidP="00D97082">
            <w:pPr>
              <w:spacing w:before="40" w:after="40"/>
              <w:rPr>
                <w:lang w:val="lv-LV"/>
              </w:rPr>
            </w:pPr>
            <w:r w:rsidRPr="005E0944">
              <w:rPr>
                <w:lang w:val="lv-LV"/>
              </w:rPr>
              <w:t>O</w:t>
            </w:r>
          </w:p>
        </w:tc>
        <w:tc>
          <w:tcPr>
            <w:tcW w:w="1275" w:type="dxa"/>
          </w:tcPr>
          <w:p w14:paraId="133C05CA" w14:textId="77777777" w:rsidR="00BA28C1" w:rsidRPr="005E0944" w:rsidRDefault="00BA28C1" w:rsidP="00D97082">
            <w:pPr>
              <w:spacing w:before="40" w:after="40"/>
              <w:rPr>
                <w:lang w:val="lv-LV"/>
              </w:rPr>
            </w:pPr>
            <w:r w:rsidRPr="005E0944">
              <w:rPr>
                <w:lang w:val="lv-LV"/>
              </w:rPr>
              <w:t>NULL</w:t>
            </w:r>
          </w:p>
        </w:tc>
        <w:tc>
          <w:tcPr>
            <w:tcW w:w="3260" w:type="dxa"/>
          </w:tcPr>
          <w:p w14:paraId="00B6C8AA" w14:textId="77777777" w:rsidR="00BA28C1" w:rsidRPr="005E0944" w:rsidRDefault="00BA28C1" w:rsidP="00D97082">
            <w:pPr>
              <w:spacing w:before="40" w:after="40"/>
              <w:rPr>
                <w:lang w:val="lv-LV"/>
              </w:rPr>
            </w:pPr>
            <w:r w:rsidRPr="005E0944">
              <w:rPr>
                <w:lang w:val="lv-LV"/>
              </w:rPr>
              <w:t>ĀIF pilsēta/ciems.</w:t>
            </w:r>
          </w:p>
        </w:tc>
      </w:tr>
      <w:tr w:rsidR="00BA28C1" w:rsidRPr="005E0944" w14:paraId="4DA137E0" w14:textId="77777777" w:rsidTr="00D97082">
        <w:tc>
          <w:tcPr>
            <w:tcW w:w="1668" w:type="dxa"/>
          </w:tcPr>
          <w:p w14:paraId="5B1DD85C" w14:textId="77777777" w:rsidR="00BA28C1" w:rsidRPr="005E0944" w:rsidRDefault="00BA28C1" w:rsidP="00D97082">
            <w:pPr>
              <w:spacing w:before="40" w:after="40"/>
              <w:rPr>
                <w:lang w:val="lv-LV"/>
              </w:rPr>
            </w:pPr>
            <w:r w:rsidRPr="005E0944">
              <w:rPr>
                <w:lang w:val="lv-LV"/>
              </w:rPr>
              <w:t>medicalInstitutionStreet</w:t>
            </w:r>
          </w:p>
        </w:tc>
        <w:tc>
          <w:tcPr>
            <w:tcW w:w="1701" w:type="dxa"/>
          </w:tcPr>
          <w:p w14:paraId="23021545" w14:textId="77777777" w:rsidR="00BA28C1" w:rsidRPr="005E0944" w:rsidRDefault="00BA28C1" w:rsidP="00D97082">
            <w:pPr>
              <w:spacing w:before="40" w:after="40"/>
              <w:rPr>
                <w:lang w:val="lv-LV"/>
              </w:rPr>
            </w:pPr>
            <w:r w:rsidRPr="005E0944">
              <w:rPr>
                <w:lang w:val="lv-LV"/>
              </w:rPr>
              <w:t>nvarchar(100)</w:t>
            </w:r>
          </w:p>
        </w:tc>
        <w:tc>
          <w:tcPr>
            <w:tcW w:w="567" w:type="dxa"/>
          </w:tcPr>
          <w:p w14:paraId="21F6B55C" w14:textId="77777777" w:rsidR="00BA28C1" w:rsidRPr="005E0944" w:rsidRDefault="00BA28C1" w:rsidP="00D97082">
            <w:pPr>
              <w:spacing w:before="40" w:after="40"/>
              <w:rPr>
                <w:lang w:val="lv-LV"/>
              </w:rPr>
            </w:pPr>
            <w:r w:rsidRPr="005E0944">
              <w:rPr>
                <w:lang w:val="lv-LV"/>
              </w:rPr>
              <w:t>O</w:t>
            </w:r>
          </w:p>
        </w:tc>
        <w:tc>
          <w:tcPr>
            <w:tcW w:w="1275" w:type="dxa"/>
          </w:tcPr>
          <w:p w14:paraId="1098543B" w14:textId="77777777" w:rsidR="00BA28C1" w:rsidRPr="005E0944" w:rsidRDefault="00BA28C1" w:rsidP="00D97082">
            <w:pPr>
              <w:spacing w:before="40" w:after="40"/>
              <w:rPr>
                <w:lang w:val="lv-LV"/>
              </w:rPr>
            </w:pPr>
            <w:r w:rsidRPr="005E0944">
              <w:rPr>
                <w:lang w:val="lv-LV"/>
              </w:rPr>
              <w:t>NULL</w:t>
            </w:r>
          </w:p>
        </w:tc>
        <w:tc>
          <w:tcPr>
            <w:tcW w:w="3260" w:type="dxa"/>
          </w:tcPr>
          <w:p w14:paraId="3EE40BB0" w14:textId="77777777" w:rsidR="00BA28C1" w:rsidRPr="005E0944" w:rsidRDefault="00BA28C1" w:rsidP="00D97082">
            <w:pPr>
              <w:spacing w:before="40" w:after="40"/>
              <w:rPr>
                <w:lang w:val="lv-LV"/>
              </w:rPr>
            </w:pPr>
            <w:r w:rsidRPr="005E0944">
              <w:rPr>
                <w:lang w:val="lv-LV"/>
              </w:rPr>
              <w:t>ĀIF iela.</w:t>
            </w:r>
          </w:p>
        </w:tc>
      </w:tr>
      <w:tr w:rsidR="00BA28C1" w:rsidRPr="005E0944" w14:paraId="0D1D41D4" w14:textId="77777777" w:rsidTr="00D97082">
        <w:tc>
          <w:tcPr>
            <w:tcW w:w="1668" w:type="dxa"/>
          </w:tcPr>
          <w:p w14:paraId="3CE97D84" w14:textId="77777777" w:rsidR="00BA28C1" w:rsidRPr="005E0944" w:rsidRDefault="00BA28C1" w:rsidP="00D97082">
            <w:pPr>
              <w:spacing w:before="40" w:after="40"/>
              <w:rPr>
                <w:lang w:val="lv-LV"/>
              </w:rPr>
            </w:pPr>
            <w:r w:rsidRPr="005E0944">
              <w:rPr>
                <w:lang w:val="lv-LV"/>
              </w:rPr>
              <w:t>medicalInstitutionHouseNumber</w:t>
            </w:r>
          </w:p>
        </w:tc>
        <w:tc>
          <w:tcPr>
            <w:tcW w:w="1701" w:type="dxa"/>
          </w:tcPr>
          <w:p w14:paraId="6481156E" w14:textId="77777777" w:rsidR="00BA28C1" w:rsidRPr="005E0944" w:rsidRDefault="00BA28C1" w:rsidP="00D97082">
            <w:pPr>
              <w:spacing w:before="40" w:after="40"/>
              <w:rPr>
                <w:lang w:val="lv-LV"/>
              </w:rPr>
            </w:pPr>
            <w:r w:rsidRPr="005E0944">
              <w:rPr>
                <w:lang w:val="lv-LV"/>
              </w:rPr>
              <w:t>nvarchar(20)</w:t>
            </w:r>
          </w:p>
        </w:tc>
        <w:tc>
          <w:tcPr>
            <w:tcW w:w="567" w:type="dxa"/>
          </w:tcPr>
          <w:p w14:paraId="47200D0E" w14:textId="77777777" w:rsidR="00BA28C1" w:rsidRPr="005E0944" w:rsidRDefault="00BA28C1" w:rsidP="00D97082">
            <w:pPr>
              <w:spacing w:before="40" w:after="40"/>
              <w:rPr>
                <w:lang w:val="lv-LV"/>
              </w:rPr>
            </w:pPr>
            <w:r w:rsidRPr="005E0944">
              <w:rPr>
                <w:lang w:val="lv-LV"/>
              </w:rPr>
              <w:t>O</w:t>
            </w:r>
          </w:p>
        </w:tc>
        <w:tc>
          <w:tcPr>
            <w:tcW w:w="1275" w:type="dxa"/>
          </w:tcPr>
          <w:p w14:paraId="33A1A1BC" w14:textId="77777777" w:rsidR="00BA28C1" w:rsidRPr="005E0944" w:rsidRDefault="00BA28C1" w:rsidP="00D97082">
            <w:pPr>
              <w:spacing w:before="40" w:after="40"/>
              <w:rPr>
                <w:lang w:val="lv-LV"/>
              </w:rPr>
            </w:pPr>
            <w:r w:rsidRPr="005E0944">
              <w:rPr>
                <w:lang w:val="lv-LV"/>
              </w:rPr>
              <w:t>NULL</w:t>
            </w:r>
          </w:p>
        </w:tc>
        <w:tc>
          <w:tcPr>
            <w:tcW w:w="3260" w:type="dxa"/>
          </w:tcPr>
          <w:p w14:paraId="5AC6865B" w14:textId="77777777" w:rsidR="00BA28C1" w:rsidRPr="005E0944" w:rsidRDefault="00BA28C1" w:rsidP="00D97082">
            <w:pPr>
              <w:spacing w:before="40" w:after="40"/>
              <w:rPr>
                <w:lang w:val="lv-LV"/>
              </w:rPr>
            </w:pPr>
            <w:r w:rsidRPr="005E0944">
              <w:rPr>
                <w:lang w:val="lv-LV"/>
              </w:rPr>
              <w:t>ĀIF mājas numurs.</w:t>
            </w:r>
          </w:p>
        </w:tc>
      </w:tr>
      <w:tr w:rsidR="00BA28C1" w:rsidRPr="005E0944" w14:paraId="33627BA0" w14:textId="77777777" w:rsidTr="00D97082">
        <w:tc>
          <w:tcPr>
            <w:tcW w:w="1668" w:type="dxa"/>
          </w:tcPr>
          <w:p w14:paraId="367323A7" w14:textId="77777777" w:rsidR="00BA28C1" w:rsidRPr="005E0944" w:rsidRDefault="00BA28C1" w:rsidP="00D97082">
            <w:pPr>
              <w:spacing w:before="40" w:after="40"/>
              <w:rPr>
                <w:lang w:val="lv-LV"/>
              </w:rPr>
            </w:pPr>
            <w:r w:rsidRPr="005E0944">
              <w:rPr>
                <w:lang w:val="lv-LV"/>
              </w:rPr>
              <w:t>medicalInstitutionHouseBlockNumber</w:t>
            </w:r>
          </w:p>
        </w:tc>
        <w:tc>
          <w:tcPr>
            <w:tcW w:w="1701" w:type="dxa"/>
          </w:tcPr>
          <w:p w14:paraId="7A2B9C00" w14:textId="77777777" w:rsidR="00BA28C1" w:rsidRPr="005E0944" w:rsidRDefault="00BA28C1" w:rsidP="00D97082">
            <w:pPr>
              <w:spacing w:before="40" w:after="40"/>
              <w:rPr>
                <w:lang w:val="lv-LV"/>
              </w:rPr>
            </w:pPr>
            <w:r w:rsidRPr="005E0944">
              <w:rPr>
                <w:lang w:val="lv-LV"/>
              </w:rPr>
              <w:t>nvarchar(20)</w:t>
            </w:r>
          </w:p>
        </w:tc>
        <w:tc>
          <w:tcPr>
            <w:tcW w:w="567" w:type="dxa"/>
          </w:tcPr>
          <w:p w14:paraId="760CA023" w14:textId="77777777" w:rsidR="00BA28C1" w:rsidRPr="005E0944" w:rsidRDefault="00BA28C1" w:rsidP="00D97082">
            <w:pPr>
              <w:spacing w:before="40" w:after="40"/>
              <w:rPr>
                <w:lang w:val="lv-LV"/>
              </w:rPr>
            </w:pPr>
            <w:r w:rsidRPr="005E0944">
              <w:rPr>
                <w:lang w:val="lv-LV"/>
              </w:rPr>
              <w:t>O</w:t>
            </w:r>
          </w:p>
        </w:tc>
        <w:tc>
          <w:tcPr>
            <w:tcW w:w="1275" w:type="dxa"/>
          </w:tcPr>
          <w:p w14:paraId="5D684D88" w14:textId="77777777" w:rsidR="00BA28C1" w:rsidRPr="005E0944" w:rsidRDefault="00BA28C1" w:rsidP="00D97082">
            <w:pPr>
              <w:spacing w:before="40" w:after="40"/>
              <w:rPr>
                <w:lang w:val="lv-LV"/>
              </w:rPr>
            </w:pPr>
            <w:r w:rsidRPr="005E0944">
              <w:rPr>
                <w:lang w:val="lv-LV"/>
              </w:rPr>
              <w:t>NULL</w:t>
            </w:r>
          </w:p>
        </w:tc>
        <w:tc>
          <w:tcPr>
            <w:tcW w:w="3260" w:type="dxa"/>
          </w:tcPr>
          <w:p w14:paraId="05734D20" w14:textId="77777777" w:rsidR="00BA28C1" w:rsidRPr="005E0944" w:rsidRDefault="00BA28C1" w:rsidP="00D97082">
            <w:pPr>
              <w:spacing w:before="40" w:after="40"/>
              <w:rPr>
                <w:lang w:val="lv-LV"/>
              </w:rPr>
            </w:pPr>
            <w:r w:rsidRPr="005E0944">
              <w:rPr>
                <w:lang w:val="lv-LV"/>
              </w:rPr>
              <w:t>ĀIF mājas korpusa numurs.</w:t>
            </w:r>
          </w:p>
        </w:tc>
      </w:tr>
      <w:tr w:rsidR="00BA28C1" w:rsidRPr="005E0944" w14:paraId="68572A0B" w14:textId="77777777" w:rsidTr="00D97082">
        <w:tc>
          <w:tcPr>
            <w:tcW w:w="1668" w:type="dxa"/>
          </w:tcPr>
          <w:p w14:paraId="642D6909" w14:textId="77777777" w:rsidR="00BA28C1" w:rsidRPr="005E0944" w:rsidRDefault="00BA28C1" w:rsidP="00D97082">
            <w:pPr>
              <w:spacing w:before="40" w:after="40"/>
              <w:rPr>
                <w:lang w:val="lv-LV"/>
              </w:rPr>
            </w:pPr>
            <w:r w:rsidRPr="005E0944">
              <w:rPr>
                <w:lang w:val="lv-LV"/>
              </w:rPr>
              <w:t>medicalInstitutionHouseName</w:t>
            </w:r>
          </w:p>
        </w:tc>
        <w:tc>
          <w:tcPr>
            <w:tcW w:w="1701" w:type="dxa"/>
          </w:tcPr>
          <w:p w14:paraId="3D237C26" w14:textId="77777777" w:rsidR="00BA28C1" w:rsidRPr="005E0944" w:rsidRDefault="00BA28C1" w:rsidP="00D97082">
            <w:pPr>
              <w:spacing w:before="40" w:after="40"/>
              <w:rPr>
                <w:lang w:val="lv-LV"/>
              </w:rPr>
            </w:pPr>
            <w:r w:rsidRPr="005E0944">
              <w:rPr>
                <w:lang w:val="lv-LV"/>
              </w:rPr>
              <w:t>nvarchar(100)</w:t>
            </w:r>
          </w:p>
        </w:tc>
        <w:tc>
          <w:tcPr>
            <w:tcW w:w="567" w:type="dxa"/>
          </w:tcPr>
          <w:p w14:paraId="155E9DA4" w14:textId="77777777" w:rsidR="00BA28C1" w:rsidRPr="005E0944" w:rsidRDefault="00BA28C1" w:rsidP="00D97082">
            <w:pPr>
              <w:spacing w:before="40" w:after="40"/>
              <w:rPr>
                <w:lang w:val="lv-LV"/>
              </w:rPr>
            </w:pPr>
            <w:r w:rsidRPr="005E0944">
              <w:rPr>
                <w:lang w:val="lv-LV"/>
              </w:rPr>
              <w:t>O</w:t>
            </w:r>
          </w:p>
        </w:tc>
        <w:tc>
          <w:tcPr>
            <w:tcW w:w="1275" w:type="dxa"/>
          </w:tcPr>
          <w:p w14:paraId="69D25C44" w14:textId="77777777" w:rsidR="00BA28C1" w:rsidRPr="005E0944" w:rsidRDefault="00BA28C1" w:rsidP="00D97082">
            <w:pPr>
              <w:spacing w:before="40" w:after="40"/>
              <w:rPr>
                <w:lang w:val="lv-LV"/>
              </w:rPr>
            </w:pPr>
            <w:r w:rsidRPr="005E0944">
              <w:rPr>
                <w:lang w:val="lv-LV"/>
              </w:rPr>
              <w:t>NULL</w:t>
            </w:r>
          </w:p>
        </w:tc>
        <w:tc>
          <w:tcPr>
            <w:tcW w:w="3260" w:type="dxa"/>
          </w:tcPr>
          <w:p w14:paraId="462A85AD" w14:textId="77777777" w:rsidR="00BA28C1" w:rsidRPr="005E0944" w:rsidRDefault="00BA28C1" w:rsidP="00D97082">
            <w:pPr>
              <w:spacing w:before="40" w:after="40"/>
              <w:rPr>
                <w:lang w:val="lv-LV"/>
              </w:rPr>
            </w:pPr>
            <w:r w:rsidRPr="005E0944">
              <w:rPr>
                <w:lang w:val="lv-LV"/>
              </w:rPr>
              <w:t>ĀIF mājas nosaukums.</w:t>
            </w:r>
          </w:p>
        </w:tc>
      </w:tr>
      <w:tr w:rsidR="00BA28C1" w:rsidRPr="005E0944" w14:paraId="7F77DEC1" w14:textId="77777777" w:rsidTr="00D97082">
        <w:tc>
          <w:tcPr>
            <w:tcW w:w="1668" w:type="dxa"/>
          </w:tcPr>
          <w:p w14:paraId="72F4CCEC" w14:textId="77777777" w:rsidR="00BA28C1" w:rsidRPr="005E0944" w:rsidRDefault="00BA28C1" w:rsidP="00D97082">
            <w:pPr>
              <w:spacing w:before="40" w:after="40"/>
              <w:rPr>
                <w:lang w:val="lv-LV"/>
              </w:rPr>
            </w:pPr>
            <w:r w:rsidRPr="005E0944">
              <w:rPr>
                <w:lang w:val="lv-LV"/>
              </w:rPr>
              <w:t>medicalInstitutionFlatNumber</w:t>
            </w:r>
          </w:p>
        </w:tc>
        <w:tc>
          <w:tcPr>
            <w:tcW w:w="1701" w:type="dxa"/>
          </w:tcPr>
          <w:p w14:paraId="34666D46" w14:textId="77777777" w:rsidR="00BA28C1" w:rsidRPr="005E0944" w:rsidRDefault="00BA28C1" w:rsidP="00D97082">
            <w:pPr>
              <w:spacing w:before="40" w:after="40"/>
              <w:rPr>
                <w:lang w:val="lv-LV"/>
              </w:rPr>
            </w:pPr>
            <w:r w:rsidRPr="005E0944">
              <w:rPr>
                <w:lang w:val="lv-LV"/>
              </w:rPr>
              <w:t>nvarchar(20)</w:t>
            </w:r>
          </w:p>
        </w:tc>
        <w:tc>
          <w:tcPr>
            <w:tcW w:w="567" w:type="dxa"/>
          </w:tcPr>
          <w:p w14:paraId="587AF3DD" w14:textId="77777777" w:rsidR="00BA28C1" w:rsidRPr="005E0944" w:rsidRDefault="00BA28C1" w:rsidP="00D97082">
            <w:pPr>
              <w:spacing w:before="40" w:after="40"/>
              <w:rPr>
                <w:lang w:val="lv-LV"/>
              </w:rPr>
            </w:pPr>
            <w:r w:rsidRPr="005E0944">
              <w:rPr>
                <w:lang w:val="lv-LV"/>
              </w:rPr>
              <w:t>O</w:t>
            </w:r>
          </w:p>
        </w:tc>
        <w:tc>
          <w:tcPr>
            <w:tcW w:w="1275" w:type="dxa"/>
          </w:tcPr>
          <w:p w14:paraId="7FEA5287" w14:textId="77777777" w:rsidR="00BA28C1" w:rsidRPr="005E0944" w:rsidRDefault="00BA28C1" w:rsidP="00D97082">
            <w:pPr>
              <w:spacing w:before="40" w:after="40"/>
              <w:rPr>
                <w:lang w:val="lv-LV"/>
              </w:rPr>
            </w:pPr>
            <w:r w:rsidRPr="005E0944">
              <w:rPr>
                <w:lang w:val="lv-LV"/>
              </w:rPr>
              <w:t>NULL</w:t>
            </w:r>
          </w:p>
        </w:tc>
        <w:tc>
          <w:tcPr>
            <w:tcW w:w="3260" w:type="dxa"/>
          </w:tcPr>
          <w:p w14:paraId="5B6CFECD" w14:textId="77777777" w:rsidR="00BA28C1" w:rsidRPr="005E0944" w:rsidRDefault="00BA28C1" w:rsidP="00D97082">
            <w:pPr>
              <w:spacing w:before="40" w:after="40"/>
              <w:rPr>
                <w:lang w:val="lv-LV"/>
              </w:rPr>
            </w:pPr>
            <w:r w:rsidRPr="005E0944">
              <w:rPr>
                <w:lang w:val="lv-LV"/>
              </w:rPr>
              <w:t>ĀIF dzīvokļa numurs.</w:t>
            </w:r>
          </w:p>
        </w:tc>
      </w:tr>
      <w:tr w:rsidR="00BA28C1" w:rsidRPr="005E0944" w14:paraId="78D0B557" w14:textId="77777777" w:rsidTr="00D97082">
        <w:tc>
          <w:tcPr>
            <w:tcW w:w="1668" w:type="dxa"/>
          </w:tcPr>
          <w:p w14:paraId="34A97B9D" w14:textId="77777777" w:rsidR="00BA28C1" w:rsidRPr="005E0944" w:rsidRDefault="00BA28C1" w:rsidP="00D97082">
            <w:pPr>
              <w:spacing w:before="40" w:after="40"/>
              <w:rPr>
                <w:lang w:val="lv-LV"/>
              </w:rPr>
            </w:pPr>
            <w:r w:rsidRPr="005E0944">
              <w:rPr>
                <w:lang w:val="lv-LV"/>
              </w:rPr>
              <w:t>medicalInstitutionPostalCode</w:t>
            </w:r>
          </w:p>
        </w:tc>
        <w:tc>
          <w:tcPr>
            <w:tcW w:w="1701" w:type="dxa"/>
          </w:tcPr>
          <w:p w14:paraId="64F80648" w14:textId="77777777" w:rsidR="00BA28C1" w:rsidRPr="005E0944" w:rsidRDefault="00BA28C1" w:rsidP="00D97082">
            <w:pPr>
              <w:spacing w:before="40" w:after="40"/>
              <w:rPr>
                <w:lang w:val="lv-LV"/>
              </w:rPr>
            </w:pPr>
            <w:r w:rsidRPr="005E0944">
              <w:rPr>
                <w:lang w:val="lv-LV"/>
              </w:rPr>
              <w:t>nvarchar(20)</w:t>
            </w:r>
          </w:p>
        </w:tc>
        <w:tc>
          <w:tcPr>
            <w:tcW w:w="567" w:type="dxa"/>
          </w:tcPr>
          <w:p w14:paraId="1A15E69A" w14:textId="77777777" w:rsidR="00BA28C1" w:rsidRPr="005E0944" w:rsidRDefault="00BA28C1" w:rsidP="00D97082">
            <w:pPr>
              <w:spacing w:before="40" w:after="40"/>
              <w:rPr>
                <w:lang w:val="lv-LV"/>
              </w:rPr>
            </w:pPr>
            <w:r w:rsidRPr="005E0944">
              <w:rPr>
                <w:lang w:val="lv-LV"/>
              </w:rPr>
              <w:t>O</w:t>
            </w:r>
          </w:p>
        </w:tc>
        <w:tc>
          <w:tcPr>
            <w:tcW w:w="1275" w:type="dxa"/>
          </w:tcPr>
          <w:p w14:paraId="553C71BE" w14:textId="77777777" w:rsidR="00BA28C1" w:rsidRPr="005E0944" w:rsidRDefault="00BA28C1" w:rsidP="00D97082">
            <w:pPr>
              <w:spacing w:before="40" w:after="40"/>
              <w:rPr>
                <w:lang w:val="lv-LV"/>
              </w:rPr>
            </w:pPr>
            <w:r w:rsidRPr="005E0944">
              <w:rPr>
                <w:lang w:val="lv-LV"/>
              </w:rPr>
              <w:t>NULL</w:t>
            </w:r>
          </w:p>
        </w:tc>
        <w:tc>
          <w:tcPr>
            <w:tcW w:w="3260" w:type="dxa"/>
          </w:tcPr>
          <w:p w14:paraId="0AE47106" w14:textId="77777777" w:rsidR="00BA28C1" w:rsidRPr="005E0944" w:rsidRDefault="00BA28C1" w:rsidP="00D97082">
            <w:pPr>
              <w:spacing w:before="40" w:after="40"/>
              <w:rPr>
                <w:lang w:val="lv-LV"/>
              </w:rPr>
            </w:pPr>
            <w:r w:rsidRPr="005E0944">
              <w:rPr>
                <w:lang w:val="lv-LV"/>
              </w:rPr>
              <w:t>ĀIF pasta kods.</w:t>
            </w:r>
          </w:p>
        </w:tc>
      </w:tr>
      <w:tr w:rsidR="00BA28C1" w:rsidRPr="005E0944" w14:paraId="415AAB9C" w14:textId="77777777" w:rsidTr="00D97082">
        <w:tc>
          <w:tcPr>
            <w:tcW w:w="1668" w:type="dxa"/>
          </w:tcPr>
          <w:p w14:paraId="79C9B35A" w14:textId="77777777" w:rsidR="00BA28C1" w:rsidRPr="005E0944" w:rsidRDefault="00BA28C1" w:rsidP="00D97082">
            <w:pPr>
              <w:spacing w:before="40" w:after="40"/>
              <w:rPr>
                <w:lang w:val="lv-LV"/>
              </w:rPr>
            </w:pPr>
            <w:r w:rsidRPr="005E0944">
              <w:rPr>
                <w:lang w:val="lv-LV"/>
              </w:rPr>
              <w:t>medicalInstitutionPhone</w:t>
            </w:r>
          </w:p>
        </w:tc>
        <w:tc>
          <w:tcPr>
            <w:tcW w:w="1701" w:type="dxa"/>
          </w:tcPr>
          <w:p w14:paraId="49F28180" w14:textId="77777777" w:rsidR="00BA28C1" w:rsidRPr="005E0944" w:rsidRDefault="00BA28C1" w:rsidP="00D97082">
            <w:pPr>
              <w:spacing w:before="40" w:after="40"/>
              <w:rPr>
                <w:lang w:val="lv-LV"/>
              </w:rPr>
            </w:pPr>
            <w:r w:rsidRPr="005E0944">
              <w:rPr>
                <w:lang w:val="lv-LV"/>
              </w:rPr>
              <w:t>nvarchar(20)</w:t>
            </w:r>
          </w:p>
        </w:tc>
        <w:tc>
          <w:tcPr>
            <w:tcW w:w="567" w:type="dxa"/>
          </w:tcPr>
          <w:p w14:paraId="775EE470" w14:textId="77777777" w:rsidR="00BA28C1" w:rsidRPr="005E0944" w:rsidRDefault="00BA28C1" w:rsidP="00D97082">
            <w:pPr>
              <w:spacing w:before="40" w:after="40"/>
              <w:rPr>
                <w:lang w:val="lv-LV"/>
              </w:rPr>
            </w:pPr>
            <w:r w:rsidRPr="005E0944">
              <w:rPr>
                <w:lang w:val="lv-LV"/>
              </w:rPr>
              <w:t>O</w:t>
            </w:r>
          </w:p>
        </w:tc>
        <w:tc>
          <w:tcPr>
            <w:tcW w:w="1275" w:type="dxa"/>
          </w:tcPr>
          <w:p w14:paraId="0E6E8DD5" w14:textId="77777777" w:rsidR="00BA28C1" w:rsidRPr="005E0944" w:rsidRDefault="00BA28C1" w:rsidP="00D97082">
            <w:pPr>
              <w:spacing w:before="40" w:after="40"/>
              <w:rPr>
                <w:lang w:val="lv-LV"/>
              </w:rPr>
            </w:pPr>
            <w:r w:rsidRPr="005E0944">
              <w:rPr>
                <w:lang w:val="lv-LV"/>
              </w:rPr>
              <w:t>NULL</w:t>
            </w:r>
          </w:p>
        </w:tc>
        <w:tc>
          <w:tcPr>
            <w:tcW w:w="3260" w:type="dxa"/>
          </w:tcPr>
          <w:p w14:paraId="4243E2A5" w14:textId="77777777" w:rsidR="00BA28C1" w:rsidRPr="005E0944" w:rsidRDefault="00BA28C1" w:rsidP="00D97082">
            <w:pPr>
              <w:spacing w:before="40" w:after="40"/>
              <w:rPr>
                <w:lang w:val="lv-LV"/>
              </w:rPr>
            </w:pPr>
            <w:r w:rsidRPr="005E0944">
              <w:rPr>
                <w:lang w:val="lv-LV"/>
              </w:rPr>
              <w:t>ĀIF tālruņa numurs.</w:t>
            </w:r>
          </w:p>
        </w:tc>
      </w:tr>
      <w:tr w:rsidR="00BA28C1" w:rsidRPr="005E0944" w14:paraId="726EBC4B" w14:textId="77777777" w:rsidTr="00D97082">
        <w:tc>
          <w:tcPr>
            <w:tcW w:w="1668" w:type="dxa"/>
          </w:tcPr>
          <w:p w14:paraId="4E764714" w14:textId="77777777" w:rsidR="00BA28C1" w:rsidRPr="005E0944" w:rsidRDefault="00BA28C1" w:rsidP="00D97082">
            <w:pPr>
              <w:spacing w:before="40" w:after="40"/>
              <w:rPr>
                <w:lang w:val="lv-LV"/>
              </w:rPr>
            </w:pPr>
            <w:r w:rsidRPr="005E0944">
              <w:rPr>
                <w:lang w:val="lv-LV"/>
              </w:rPr>
              <w:t>medicSpecialtyCode</w:t>
            </w:r>
          </w:p>
        </w:tc>
        <w:tc>
          <w:tcPr>
            <w:tcW w:w="1701" w:type="dxa"/>
          </w:tcPr>
          <w:p w14:paraId="2A91A814" w14:textId="77777777" w:rsidR="00BA28C1" w:rsidRPr="005E0944" w:rsidRDefault="00BA28C1" w:rsidP="00D97082">
            <w:pPr>
              <w:spacing w:before="40" w:after="40"/>
              <w:rPr>
                <w:lang w:val="lv-LV"/>
              </w:rPr>
            </w:pPr>
            <w:r w:rsidRPr="005E0944">
              <w:rPr>
                <w:lang w:val="lv-LV"/>
              </w:rPr>
              <w:t>nvarchar(100)</w:t>
            </w:r>
          </w:p>
        </w:tc>
        <w:tc>
          <w:tcPr>
            <w:tcW w:w="567" w:type="dxa"/>
          </w:tcPr>
          <w:p w14:paraId="30E9CAA1" w14:textId="77777777" w:rsidR="00BA28C1" w:rsidRPr="005E0944" w:rsidRDefault="00BA28C1" w:rsidP="00D97082">
            <w:pPr>
              <w:spacing w:before="40" w:after="40"/>
              <w:rPr>
                <w:lang w:val="lv-LV"/>
              </w:rPr>
            </w:pPr>
            <w:r w:rsidRPr="005E0944">
              <w:rPr>
                <w:lang w:val="lv-LV"/>
              </w:rPr>
              <w:t>I</w:t>
            </w:r>
          </w:p>
        </w:tc>
        <w:tc>
          <w:tcPr>
            <w:tcW w:w="1275" w:type="dxa"/>
          </w:tcPr>
          <w:p w14:paraId="140F4148" w14:textId="77777777" w:rsidR="00BA28C1" w:rsidRPr="005E0944" w:rsidRDefault="00BA28C1" w:rsidP="00D97082">
            <w:pPr>
              <w:spacing w:before="40" w:after="40"/>
              <w:rPr>
                <w:lang w:val="lv-LV"/>
              </w:rPr>
            </w:pPr>
            <w:r w:rsidRPr="005E0944">
              <w:rPr>
                <w:lang w:val="lv-LV"/>
              </w:rPr>
              <w:t>NULL</w:t>
            </w:r>
          </w:p>
        </w:tc>
        <w:tc>
          <w:tcPr>
            <w:tcW w:w="3260" w:type="dxa"/>
          </w:tcPr>
          <w:p w14:paraId="284822E0" w14:textId="77777777" w:rsidR="00BA28C1" w:rsidRPr="005E0944" w:rsidRDefault="00BA28C1" w:rsidP="00D97082">
            <w:pPr>
              <w:spacing w:before="40" w:after="40"/>
              <w:rPr>
                <w:lang w:val="lv-LV"/>
              </w:rPr>
            </w:pPr>
            <w:r w:rsidRPr="005E0944">
              <w:rPr>
                <w:lang w:val="lv-LV"/>
              </w:rPr>
              <w:t>ĀP specialitātes kods.</w:t>
            </w:r>
          </w:p>
        </w:tc>
      </w:tr>
      <w:tr w:rsidR="00BA28C1" w:rsidRPr="005E0944" w14:paraId="726F7F9A" w14:textId="77777777" w:rsidTr="00D97082">
        <w:tc>
          <w:tcPr>
            <w:tcW w:w="1668" w:type="dxa"/>
          </w:tcPr>
          <w:p w14:paraId="1D3A900B" w14:textId="77777777" w:rsidR="00BA28C1" w:rsidRPr="005E0944" w:rsidRDefault="00BA28C1" w:rsidP="00D97082">
            <w:pPr>
              <w:spacing w:before="40" w:after="40"/>
              <w:rPr>
                <w:lang w:val="lv-LV"/>
              </w:rPr>
            </w:pPr>
            <w:r w:rsidRPr="005E0944">
              <w:rPr>
                <w:lang w:val="lv-LV"/>
              </w:rPr>
              <w:t>medicSpecialtyVersion</w:t>
            </w:r>
          </w:p>
        </w:tc>
        <w:tc>
          <w:tcPr>
            <w:tcW w:w="1701" w:type="dxa"/>
          </w:tcPr>
          <w:p w14:paraId="6AB4C724" w14:textId="77777777" w:rsidR="00BA28C1" w:rsidRPr="005E0944" w:rsidRDefault="00BA28C1" w:rsidP="00D97082">
            <w:pPr>
              <w:spacing w:before="40" w:after="40"/>
              <w:rPr>
                <w:lang w:val="lv-LV"/>
              </w:rPr>
            </w:pPr>
            <w:r w:rsidRPr="005E0944">
              <w:rPr>
                <w:lang w:val="lv-LV"/>
              </w:rPr>
              <w:t>int</w:t>
            </w:r>
          </w:p>
        </w:tc>
        <w:tc>
          <w:tcPr>
            <w:tcW w:w="567" w:type="dxa"/>
          </w:tcPr>
          <w:p w14:paraId="3448A56B" w14:textId="77777777" w:rsidR="00BA28C1" w:rsidRPr="005E0944" w:rsidRDefault="00BA28C1" w:rsidP="00D97082">
            <w:pPr>
              <w:spacing w:before="40" w:after="40"/>
              <w:rPr>
                <w:lang w:val="lv-LV"/>
              </w:rPr>
            </w:pPr>
            <w:r w:rsidRPr="005E0944">
              <w:rPr>
                <w:lang w:val="lv-LV"/>
              </w:rPr>
              <w:t>I/O</w:t>
            </w:r>
          </w:p>
        </w:tc>
        <w:tc>
          <w:tcPr>
            <w:tcW w:w="1275" w:type="dxa"/>
          </w:tcPr>
          <w:p w14:paraId="61FEBE94" w14:textId="77777777" w:rsidR="00BA28C1" w:rsidRPr="005E0944" w:rsidRDefault="00BA28C1" w:rsidP="00D97082">
            <w:pPr>
              <w:spacing w:before="40" w:after="40"/>
              <w:rPr>
                <w:lang w:val="lv-LV"/>
              </w:rPr>
            </w:pPr>
            <w:r w:rsidRPr="005E0944">
              <w:rPr>
                <w:lang w:val="lv-LV"/>
              </w:rPr>
              <w:t>NULL</w:t>
            </w:r>
          </w:p>
        </w:tc>
        <w:tc>
          <w:tcPr>
            <w:tcW w:w="3260" w:type="dxa"/>
          </w:tcPr>
          <w:p w14:paraId="04E22343" w14:textId="77777777" w:rsidR="00BA28C1" w:rsidRPr="005E0944" w:rsidRDefault="00BA28C1" w:rsidP="00D97082">
            <w:pPr>
              <w:spacing w:before="40" w:after="40"/>
              <w:rPr>
                <w:lang w:val="lv-LV"/>
              </w:rPr>
            </w:pPr>
            <w:r w:rsidRPr="005E0944">
              <w:rPr>
                <w:lang w:val="lv-LV"/>
              </w:rPr>
              <w:t>ĀP specialitātes klasifikatora versija.</w:t>
            </w:r>
          </w:p>
        </w:tc>
      </w:tr>
      <w:tr w:rsidR="00BA28C1" w:rsidRPr="005E0944" w14:paraId="6D2205A2" w14:textId="77777777" w:rsidTr="00D97082">
        <w:tc>
          <w:tcPr>
            <w:tcW w:w="1668" w:type="dxa"/>
          </w:tcPr>
          <w:p w14:paraId="3A7F34FA" w14:textId="77777777" w:rsidR="00BA28C1" w:rsidRPr="005E0944" w:rsidRDefault="00BA28C1" w:rsidP="00D97082">
            <w:pPr>
              <w:spacing w:before="40" w:after="40"/>
              <w:rPr>
                <w:lang w:val="lv-LV"/>
              </w:rPr>
            </w:pPr>
            <w:r w:rsidRPr="005E0944">
              <w:rPr>
                <w:lang w:val="lv-LV"/>
              </w:rPr>
              <w:t>medicSpecialtyName</w:t>
            </w:r>
          </w:p>
        </w:tc>
        <w:tc>
          <w:tcPr>
            <w:tcW w:w="1701" w:type="dxa"/>
          </w:tcPr>
          <w:p w14:paraId="3D202261" w14:textId="77777777" w:rsidR="00BA28C1" w:rsidRPr="005E0944" w:rsidRDefault="00BA28C1" w:rsidP="00D97082">
            <w:pPr>
              <w:spacing w:before="40" w:after="40"/>
              <w:rPr>
                <w:lang w:val="lv-LV"/>
              </w:rPr>
            </w:pPr>
            <w:r w:rsidRPr="005E0944">
              <w:rPr>
                <w:lang w:val="lv-LV"/>
              </w:rPr>
              <w:t>nvarchar(4000)</w:t>
            </w:r>
          </w:p>
        </w:tc>
        <w:tc>
          <w:tcPr>
            <w:tcW w:w="567" w:type="dxa"/>
          </w:tcPr>
          <w:p w14:paraId="14D3A8A0" w14:textId="77777777" w:rsidR="00BA28C1" w:rsidRPr="005E0944" w:rsidRDefault="00BA28C1" w:rsidP="00D97082">
            <w:pPr>
              <w:spacing w:before="40" w:after="40"/>
              <w:rPr>
                <w:lang w:val="lv-LV"/>
              </w:rPr>
            </w:pPr>
            <w:r w:rsidRPr="005E0944">
              <w:rPr>
                <w:lang w:val="lv-LV"/>
              </w:rPr>
              <w:t>O</w:t>
            </w:r>
          </w:p>
        </w:tc>
        <w:tc>
          <w:tcPr>
            <w:tcW w:w="1275" w:type="dxa"/>
          </w:tcPr>
          <w:p w14:paraId="16F8BD3F" w14:textId="77777777" w:rsidR="00BA28C1" w:rsidRPr="005E0944" w:rsidRDefault="00BA28C1" w:rsidP="00D97082">
            <w:pPr>
              <w:spacing w:before="40" w:after="40"/>
              <w:rPr>
                <w:lang w:val="lv-LV"/>
              </w:rPr>
            </w:pPr>
            <w:r w:rsidRPr="005E0944">
              <w:rPr>
                <w:lang w:val="lv-LV"/>
              </w:rPr>
              <w:t>NULL</w:t>
            </w:r>
          </w:p>
        </w:tc>
        <w:tc>
          <w:tcPr>
            <w:tcW w:w="3260" w:type="dxa"/>
          </w:tcPr>
          <w:p w14:paraId="5F80D96D" w14:textId="77777777" w:rsidR="00BA28C1" w:rsidRPr="005E0944" w:rsidRDefault="00BA28C1" w:rsidP="00D97082">
            <w:pPr>
              <w:spacing w:before="40" w:after="40"/>
              <w:rPr>
                <w:lang w:val="lv-LV"/>
              </w:rPr>
            </w:pPr>
            <w:r w:rsidRPr="005E0944">
              <w:rPr>
                <w:lang w:val="lv-LV"/>
              </w:rPr>
              <w:t>ĀP specialitātes nosaukums.</w:t>
            </w:r>
          </w:p>
        </w:tc>
      </w:tr>
    </w:tbl>
    <w:p w14:paraId="4D3F0C4A" w14:textId="77777777" w:rsidR="00BA28C1" w:rsidRPr="005E0944" w:rsidRDefault="00BA28C1" w:rsidP="00613DCC">
      <w:pPr>
        <w:keepNext/>
        <w:spacing w:before="120"/>
        <w:rPr>
          <w:b/>
        </w:rPr>
      </w:pPr>
      <w:r w:rsidRPr="005E0944">
        <w:rPr>
          <w:b/>
        </w:rPr>
        <w:t>Algoritms:</w:t>
      </w:r>
    </w:p>
    <w:p w14:paraId="06C75737" w14:textId="77777777" w:rsidR="00BA28C1" w:rsidRPr="005E0944" w:rsidRDefault="00BA28C1" w:rsidP="0026652E">
      <w:pPr>
        <w:pStyle w:val="ListParagraph"/>
        <w:numPr>
          <w:ilvl w:val="0"/>
          <w:numId w:val="125"/>
        </w:numPr>
        <w:spacing w:after="120"/>
      </w:pPr>
      <w:r w:rsidRPr="005E0944">
        <w:t>Klasifikatorā 1.3.6.1.4.1.38760.2.1 „ĀP reģistrs” meklē ĀP ar norādīto personas vai ĀP kodu.</w:t>
      </w:r>
    </w:p>
    <w:p w14:paraId="286994C6" w14:textId="77777777" w:rsidR="00BA28C1" w:rsidRPr="005E0944" w:rsidRDefault="00BA28C1" w:rsidP="0026652E">
      <w:pPr>
        <w:pStyle w:val="ListParagraph"/>
        <w:numPr>
          <w:ilvl w:val="0"/>
          <w:numId w:val="125"/>
        </w:numPr>
        <w:spacing w:after="120"/>
      </w:pPr>
      <w:r w:rsidRPr="005E0944">
        <w:t xml:space="preserve">Ja ĀP </w:t>
      </w:r>
      <w:r w:rsidR="00B943B0" w:rsidRPr="005E0944">
        <w:t>neizdevās</w:t>
      </w:r>
      <w:r w:rsidRPr="005E0944">
        <w:t xml:space="preserve"> atrast klasifikatorā, uzstāda statusu 1 – ĀP netika atrasta klasifikatoros.</w:t>
      </w:r>
    </w:p>
    <w:p w14:paraId="757D47D1" w14:textId="77777777" w:rsidR="00BA28C1" w:rsidRPr="005E0944" w:rsidRDefault="00BA28C1" w:rsidP="0026652E">
      <w:pPr>
        <w:pStyle w:val="ListParagraph"/>
        <w:numPr>
          <w:ilvl w:val="0"/>
          <w:numId w:val="125"/>
        </w:numPr>
        <w:spacing w:after="120"/>
      </w:pPr>
      <w:r w:rsidRPr="005E0944">
        <w:t>Ja norādīts ĀP specialitātes kods:</w:t>
      </w:r>
    </w:p>
    <w:p w14:paraId="62391F99" w14:textId="77777777" w:rsidR="00BA28C1" w:rsidRPr="005E0944" w:rsidRDefault="00BA28C1" w:rsidP="0026652E">
      <w:pPr>
        <w:pStyle w:val="ListParagraph"/>
        <w:numPr>
          <w:ilvl w:val="1"/>
          <w:numId w:val="125"/>
        </w:numPr>
        <w:spacing w:after="120"/>
      </w:pPr>
      <w:r w:rsidRPr="005E0944">
        <w:t xml:space="preserve">Ja ĀP specialitāti neizdevās atrast klasifikatorā 1.3.6.1.4.1.38760.2.38 „ĀP specialitāšu veidi”, uzstāda statusu 2 – ĀP </w:t>
      </w:r>
      <w:r w:rsidR="00B943B0" w:rsidRPr="005E0944">
        <w:t>specialitāte</w:t>
      </w:r>
      <w:r w:rsidRPr="005E0944">
        <w:t xml:space="preserve"> netika atrasta klasifikatoros.</w:t>
      </w:r>
    </w:p>
    <w:p w14:paraId="447E2864" w14:textId="77777777" w:rsidR="00BA28C1" w:rsidRPr="005E0944" w:rsidRDefault="00BA28C1" w:rsidP="0026652E">
      <w:pPr>
        <w:pStyle w:val="ListParagraph"/>
        <w:numPr>
          <w:ilvl w:val="0"/>
          <w:numId w:val="125"/>
        </w:numPr>
        <w:spacing w:after="120"/>
      </w:pPr>
      <w:r w:rsidRPr="005E0944">
        <w:t>Ja norādīts ĀIF kods:</w:t>
      </w:r>
    </w:p>
    <w:p w14:paraId="36E06F2D" w14:textId="77777777" w:rsidR="00BA28C1" w:rsidRPr="005E0944" w:rsidRDefault="00BA28C1" w:rsidP="0026652E">
      <w:pPr>
        <w:pStyle w:val="ListParagraph"/>
        <w:numPr>
          <w:ilvl w:val="1"/>
          <w:numId w:val="125"/>
        </w:numPr>
        <w:spacing w:after="120"/>
      </w:pPr>
      <w:r w:rsidRPr="005E0944">
        <w:t>Ja ĀIF neizdevās atrast klasifikatorā 1.3.6.1.4.1.38760.2.28 „Ārstniecības iestādes filiāles”, uzstāda statusu 4 – ĀIF netika atrasta klasifikatoros.</w:t>
      </w:r>
    </w:p>
    <w:p w14:paraId="5B15EBEF" w14:textId="77777777" w:rsidR="00BA28C1" w:rsidRPr="005E0944" w:rsidRDefault="00BA28C1" w:rsidP="0026652E">
      <w:pPr>
        <w:pStyle w:val="ListParagraph"/>
        <w:numPr>
          <w:ilvl w:val="1"/>
          <w:numId w:val="125"/>
        </w:numPr>
        <w:spacing w:after="120"/>
      </w:pPr>
      <w:r w:rsidRPr="005E0944">
        <w:t>No klasifikatora 1.3.6.1.4.1.38760.2.23 „Ārstniecības iestādes” izgūst atbilstošās ĀI informāciju.</w:t>
      </w:r>
    </w:p>
    <w:p w14:paraId="730920D0" w14:textId="77777777" w:rsidR="00BA28C1" w:rsidRPr="005E0944" w:rsidRDefault="00BA28C1" w:rsidP="0026652E">
      <w:pPr>
        <w:pStyle w:val="ListParagraph"/>
        <w:numPr>
          <w:ilvl w:val="1"/>
          <w:numId w:val="125"/>
        </w:numPr>
        <w:spacing w:after="120"/>
      </w:pPr>
      <w:r w:rsidRPr="005E0944">
        <w:t>Ja no klasifikatoriem izgūtā ĀI informācija nesakrīt ar norādīto ĀI informāciju,  uzstāda statusu 8 – ĀI netika atrasta klasifikatoros.</w:t>
      </w:r>
    </w:p>
    <w:p w14:paraId="403CC878" w14:textId="77777777" w:rsidR="00BA28C1" w:rsidRPr="005E0944" w:rsidRDefault="00BA28C1" w:rsidP="0026652E">
      <w:pPr>
        <w:pStyle w:val="ListParagraph"/>
        <w:numPr>
          <w:ilvl w:val="0"/>
          <w:numId w:val="125"/>
        </w:numPr>
        <w:spacing w:after="120"/>
      </w:pPr>
      <w:r w:rsidRPr="005E0944">
        <w:t>Ja ĀIF kods nav norādīts:</w:t>
      </w:r>
    </w:p>
    <w:p w14:paraId="76E375A3" w14:textId="77777777" w:rsidR="00BA28C1" w:rsidRPr="005E0944" w:rsidRDefault="00BA28C1" w:rsidP="0026652E">
      <w:pPr>
        <w:pStyle w:val="ListParagraph"/>
        <w:numPr>
          <w:ilvl w:val="1"/>
          <w:numId w:val="125"/>
        </w:numPr>
        <w:spacing w:after="120"/>
      </w:pPr>
      <w:r w:rsidRPr="005E0944">
        <w:t>Klasifikatorā 1.3.6.1.4.1.38760.2.23 „Ārstniecības iestādes” meklē ĀI ar norādīto ĀI, UR, IZM un VID kodu.</w:t>
      </w:r>
    </w:p>
    <w:p w14:paraId="0F24EA73" w14:textId="77777777" w:rsidR="00BA28C1" w:rsidRPr="005E0944" w:rsidRDefault="00BA28C1" w:rsidP="0026652E">
      <w:pPr>
        <w:pStyle w:val="ListParagraph"/>
        <w:numPr>
          <w:ilvl w:val="1"/>
          <w:numId w:val="125"/>
        </w:numPr>
        <w:spacing w:after="120"/>
      </w:pPr>
      <w:r w:rsidRPr="005E0944">
        <w:t>Ja ĀI neizdevās atrast klasifikatorā, uzstāda statusu 8 – ĀI netika atrasta klasifikatoros.</w:t>
      </w:r>
    </w:p>
    <w:p w14:paraId="1642F78D" w14:textId="77777777" w:rsidR="00BA28C1" w:rsidRPr="005E0944" w:rsidRDefault="00BA28C1" w:rsidP="0026652E">
      <w:pPr>
        <w:pStyle w:val="ListParagraph"/>
        <w:numPr>
          <w:ilvl w:val="0"/>
          <w:numId w:val="125"/>
        </w:numPr>
        <w:spacing w:after="120"/>
      </w:pPr>
      <w:r w:rsidRPr="005E0944">
        <w:t>Ja procedūras izpildes statuss nav 0, pārtrauc darbu.</w:t>
      </w:r>
    </w:p>
    <w:p w14:paraId="221F916D" w14:textId="77777777" w:rsidR="00BA28C1" w:rsidRPr="005E0944" w:rsidRDefault="00BA28C1" w:rsidP="0026652E">
      <w:pPr>
        <w:pStyle w:val="ListParagraph"/>
        <w:numPr>
          <w:ilvl w:val="0"/>
          <w:numId w:val="125"/>
        </w:numPr>
        <w:spacing w:after="120"/>
      </w:pPr>
      <w:r w:rsidRPr="005E0944">
        <w:t xml:space="preserve">Klasifikatorā </w:t>
      </w:r>
      <w:r w:rsidRPr="005E0944">
        <w:rPr>
          <w:rFonts w:cs="Arial"/>
          <w:color w:val="000000"/>
        </w:rPr>
        <w:t xml:space="preserve">1.3.6.1.4.1.38760.2.37 </w:t>
      </w:r>
      <w:r w:rsidRPr="005E0944">
        <w:t>„ĀP darbavietas” meklē ĀP darbavietu ar atbilstošo ĀI un ĀIF.</w:t>
      </w:r>
    </w:p>
    <w:p w14:paraId="301AB4BA" w14:textId="77777777" w:rsidR="00BA28C1" w:rsidRPr="005E0944" w:rsidRDefault="00BA28C1" w:rsidP="0026652E">
      <w:pPr>
        <w:pStyle w:val="ListParagraph"/>
        <w:numPr>
          <w:ilvl w:val="0"/>
          <w:numId w:val="125"/>
        </w:numPr>
        <w:spacing w:after="120"/>
      </w:pPr>
      <w:r w:rsidRPr="005E0944">
        <w:t>Ja darbavieta netika atrasta, uzstāda statusu 32 – ĀP nestrādā norādītajā ĀI.</w:t>
      </w:r>
    </w:p>
    <w:p w14:paraId="0B940AE8" w14:textId="77777777" w:rsidR="00BA28C1" w:rsidRPr="005E0944" w:rsidRDefault="00BA28C1" w:rsidP="0026652E">
      <w:pPr>
        <w:pStyle w:val="ListParagraph"/>
        <w:numPr>
          <w:ilvl w:val="0"/>
          <w:numId w:val="125"/>
        </w:numPr>
        <w:spacing w:after="120"/>
      </w:pPr>
      <w:r w:rsidRPr="005E0944">
        <w:t>Ja darbavietai nav atbilstošās ĀP specialitātes, uzstāda statusu 16 – ĀP nav norādītās specialitātes.</w:t>
      </w:r>
    </w:p>
    <w:p w14:paraId="497316C2" w14:textId="77777777" w:rsidR="00BA28C1" w:rsidRPr="005E0944" w:rsidRDefault="00BA28C1" w:rsidP="0026652E">
      <w:pPr>
        <w:pStyle w:val="ListParagraph"/>
        <w:numPr>
          <w:ilvl w:val="0"/>
          <w:numId w:val="125"/>
        </w:numPr>
        <w:spacing w:after="120"/>
      </w:pPr>
      <w:r w:rsidRPr="005E0944">
        <w:t xml:space="preserve">Ja ĀP tips nav atrodams sistēmas uzstādījumā </w:t>
      </w:r>
      <w:r w:rsidRPr="005E0944">
        <w:rPr>
          <w:i/>
        </w:rPr>
        <w:t>AllowedMedicTypes</w:t>
      </w:r>
      <w:r w:rsidRPr="005E0944">
        <w:t>, uzstāda statusu 64 – ĀP nedrīkst izrakstīt receptes.</w:t>
      </w:r>
    </w:p>
    <w:p w14:paraId="5F3CFE52" w14:textId="77777777" w:rsidR="00BA28C1" w:rsidRPr="005E0944" w:rsidRDefault="00BA28C1" w:rsidP="00613DCC">
      <w:pPr>
        <w:spacing w:before="120"/>
      </w:pPr>
      <w:r w:rsidRPr="005E0944">
        <w:rPr>
          <w:b/>
        </w:rPr>
        <w:t xml:space="preserve">Izvaddati: </w:t>
      </w:r>
      <w:r w:rsidRPr="005E0944">
        <w:t>Procedūras statuss (bitmaska):</w:t>
      </w:r>
    </w:p>
    <w:p w14:paraId="41F57491" w14:textId="77777777" w:rsidR="00BA28C1" w:rsidRPr="005E0944" w:rsidRDefault="00BA28C1" w:rsidP="00BA28C1">
      <w:pPr>
        <w:spacing w:before="120"/>
        <w:ind w:left="1440"/>
      </w:pPr>
      <w:r w:rsidRPr="005E0944">
        <w:t>0 – Procedūra veiksmīgi pabeigusi darbu;</w:t>
      </w:r>
    </w:p>
    <w:p w14:paraId="0085C448" w14:textId="77777777" w:rsidR="00BA28C1" w:rsidRPr="005E0944" w:rsidRDefault="00BA28C1" w:rsidP="00BA28C1">
      <w:pPr>
        <w:spacing w:before="120"/>
        <w:ind w:left="1440"/>
      </w:pPr>
      <w:r w:rsidRPr="005E0944">
        <w:t>1 – ĀP netika atrasta klasifikatoros;</w:t>
      </w:r>
    </w:p>
    <w:p w14:paraId="26C7BD53" w14:textId="77777777" w:rsidR="00BA28C1" w:rsidRPr="005E0944" w:rsidRDefault="00BA28C1" w:rsidP="00BA28C1">
      <w:pPr>
        <w:spacing w:before="120"/>
        <w:ind w:left="1440"/>
      </w:pPr>
      <w:r w:rsidRPr="005E0944">
        <w:t xml:space="preserve">2 – ĀP </w:t>
      </w:r>
      <w:r w:rsidR="00B943B0" w:rsidRPr="005E0944">
        <w:t>specialitāte</w:t>
      </w:r>
      <w:r w:rsidRPr="005E0944">
        <w:t xml:space="preserve"> netika atrasta klasifikatoros;</w:t>
      </w:r>
    </w:p>
    <w:p w14:paraId="57B6D159" w14:textId="77777777" w:rsidR="00BA28C1" w:rsidRPr="005E0944" w:rsidRDefault="00BA28C1" w:rsidP="00BA28C1">
      <w:pPr>
        <w:spacing w:before="120"/>
        <w:ind w:left="1440"/>
      </w:pPr>
      <w:r w:rsidRPr="005E0944">
        <w:t>4 – ĀIF netika atrasta klasifikatoros;</w:t>
      </w:r>
    </w:p>
    <w:p w14:paraId="1B8A3184" w14:textId="77777777" w:rsidR="00BA28C1" w:rsidRPr="005E0944" w:rsidRDefault="00BA28C1" w:rsidP="00BA28C1">
      <w:pPr>
        <w:spacing w:before="120"/>
        <w:ind w:left="1440"/>
      </w:pPr>
      <w:r w:rsidRPr="005E0944">
        <w:t>8 – ĀI netika atrasta klasifikatoros;</w:t>
      </w:r>
    </w:p>
    <w:p w14:paraId="1F9A5F96" w14:textId="77777777" w:rsidR="00BA28C1" w:rsidRPr="005E0944" w:rsidRDefault="00BA28C1" w:rsidP="00BA28C1">
      <w:pPr>
        <w:spacing w:before="120"/>
        <w:ind w:left="1440"/>
      </w:pPr>
      <w:r w:rsidRPr="005E0944">
        <w:t>16 – ĀP nav norādītās specialitātes;</w:t>
      </w:r>
    </w:p>
    <w:p w14:paraId="0051ADAD" w14:textId="77777777" w:rsidR="00BA28C1" w:rsidRPr="005E0944" w:rsidRDefault="00BA28C1" w:rsidP="00BA28C1">
      <w:pPr>
        <w:spacing w:before="120"/>
        <w:ind w:left="1440"/>
      </w:pPr>
      <w:r w:rsidRPr="005E0944">
        <w:t>32 – ĀP nestrādā norādītajā ĀI;</w:t>
      </w:r>
    </w:p>
    <w:p w14:paraId="58807174" w14:textId="77777777" w:rsidR="00BA28C1" w:rsidRPr="005E0944" w:rsidRDefault="00BA28C1" w:rsidP="00BA28C1">
      <w:pPr>
        <w:spacing w:before="120"/>
        <w:ind w:left="1440"/>
      </w:pPr>
      <w:r w:rsidRPr="005E0944">
        <w:t>64 – ĀP nedrīkst izrakstīt receptes.</w:t>
      </w:r>
    </w:p>
    <w:p w14:paraId="528D6467" w14:textId="77777777" w:rsidR="00BA28C1" w:rsidRPr="005E0944" w:rsidRDefault="00BA28C1" w:rsidP="00613DCC">
      <w:pPr>
        <w:spacing w:before="120"/>
      </w:pPr>
      <w:r w:rsidRPr="005E0944">
        <w:rPr>
          <w:b/>
        </w:rPr>
        <w:t>Izvaddatu tips:</w:t>
      </w:r>
      <w:r w:rsidRPr="005E0944">
        <w:t xml:space="preserve"> Int.</w:t>
      </w:r>
    </w:p>
    <w:p w14:paraId="1551B5E9" w14:textId="77777777" w:rsidR="00BA28C1" w:rsidRPr="005E0944" w:rsidRDefault="00BA28C1" w:rsidP="006E471D">
      <w:pPr>
        <w:pStyle w:val="Heading5"/>
        <w:rPr>
          <w:lang w:eastAsia="lv-LV"/>
        </w:rPr>
      </w:pPr>
      <w:bookmarkStart w:id="1097" w:name="_Toc476847390"/>
      <w:r w:rsidRPr="005E0944">
        <w:rPr>
          <w:lang w:eastAsia="lv-LV"/>
        </w:rPr>
        <w:t>Procedūra “LookupPharmacistWorkplace”</w:t>
      </w:r>
      <w:bookmarkEnd w:id="1097"/>
    </w:p>
    <w:p w14:paraId="7ABC7419"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.LookupPharmacistWorkplace.</w:t>
      </w:r>
    </w:p>
    <w:p w14:paraId="2ABED5B9" w14:textId="77777777" w:rsidR="00BA28C1" w:rsidRPr="005E0944" w:rsidRDefault="00BA28C1" w:rsidP="00613DCC">
      <w:pPr>
        <w:keepNext/>
        <w:spacing w:before="120"/>
        <w:rPr>
          <w:b/>
        </w:rPr>
      </w:pPr>
      <w:r w:rsidRPr="005E0944">
        <w:rPr>
          <w:b/>
        </w:rPr>
        <w:t>Apraksts:</w:t>
      </w:r>
    </w:p>
    <w:p w14:paraId="7619F0BF" w14:textId="77777777" w:rsidR="00BA28C1" w:rsidRPr="005E0944" w:rsidRDefault="00BA28C1" w:rsidP="005914EA">
      <w:pPr>
        <w:pStyle w:val="BodyText"/>
      </w:pPr>
      <w:r w:rsidRPr="005E0944">
        <w:t>Izgūst informāciju par farmaceitu un tā darbavietu.</w:t>
      </w:r>
    </w:p>
    <w:p w14:paraId="5C35C7B8" w14:textId="77777777" w:rsidR="00BA28C1" w:rsidRPr="005E0944" w:rsidRDefault="00BA28C1" w:rsidP="00613DCC">
      <w:pPr>
        <w:keepNext/>
        <w:rPr>
          <w:b/>
        </w:rPr>
      </w:pPr>
      <w:r w:rsidRPr="005E0944">
        <w:rPr>
          <w:b/>
        </w:rPr>
        <w:t>Ievaddati:</w:t>
      </w:r>
    </w:p>
    <w:p w14:paraId="163BD342" w14:textId="23BF2838"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098" w:name="_Toc476847863"/>
      <w:r w:rsidR="00424559">
        <w:rPr>
          <w:noProof/>
        </w:rPr>
        <w:t>251.</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LookupPharmacistWorkplace</w:t>
      </w:r>
      <w:r w:rsidR="00BA28C1" w:rsidRPr="005E0944">
        <w:t>” ieejas parametri</w:t>
      </w:r>
      <w:bookmarkEnd w:id="109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2CA5612D"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02456A8"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D1D300A"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43C8D4A3"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0A92455D"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287BB397" w14:textId="77777777" w:rsidR="00BA28C1" w:rsidRPr="005E0944" w:rsidRDefault="00BA28C1" w:rsidP="00613DCC">
            <w:pPr>
              <w:rPr>
                <w:b/>
                <w:lang w:val="lv-LV"/>
              </w:rPr>
            </w:pPr>
            <w:r w:rsidRPr="005E0944">
              <w:rPr>
                <w:b/>
                <w:lang w:val="lv-LV"/>
              </w:rPr>
              <w:t>Apraksts</w:t>
            </w:r>
          </w:p>
        </w:tc>
      </w:tr>
      <w:tr w:rsidR="00BA28C1" w:rsidRPr="005E0944" w14:paraId="11A98F99" w14:textId="77777777" w:rsidTr="00D97082">
        <w:tc>
          <w:tcPr>
            <w:tcW w:w="1668" w:type="dxa"/>
          </w:tcPr>
          <w:p w14:paraId="5F8DD376" w14:textId="77777777" w:rsidR="00BA28C1" w:rsidRPr="005E0944" w:rsidRDefault="00BA28C1" w:rsidP="00D97082">
            <w:pPr>
              <w:spacing w:before="40" w:after="40"/>
              <w:rPr>
                <w:lang w:val="lv-LV"/>
              </w:rPr>
            </w:pPr>
            <w:r w:rsidRPr="005E0944">
              <w:rPr>
                <w:lang w:val="lv-LV"/>
              </w:rPr>
              <w:t>effectiveTime</w:t>
            </w:r>
          </w:p>
        </w:tc>
        <w:tc>
          <w:tcPr>
            <w:tcW w:w="1701" w:type="dxa"/>
          </w:tcPr>
          <w:p w14:paraId="5EF64715" w14:textId="77777777" w:rsidR="00BA28C1" w:rsidRPr="005E0944" w:rsidRDefault="00BA28C1" w:rsidP="00D97082">
            <w:pPr>
              <w:spacing w:before="40" w:after="40"/>
              <w:rPr>
                <w:lang w:val="lv-LV"/>
              </w:rPr>
            </w:pPr>
            <w:r w:rsidRPr="005E0944">
              <w:rPr>
                <w:lang w:val="lv-LV"/>
              </w:rPr>
              <w:t>date</w:t>
            </w:r>
          </w:p>
        </w:tc>
        <w:tc>
          <w:tcPr>
            <w:tcW w:w="567" w:type="dxa"/>
          </w:tcPr>
          <w:p w14:paraId="2911DC14" w14:textId="77777777" w:rsidR="00BA28C1" w:rsidRPr="005E0944" w:rsidRDefault="00BA28C1" w:rsidP="00D97082">
            <w:pPr>
              <w:spacing w:before="40" w:after="40"/>
              <w:rPr>
                <w:lang w:val="lv-LV"/>
              </w:rPr>
            </w:pPr>
            <w:r w:rsidRPr="005E0944">
              <w:rPr>
                <w:lang w:val="lv-LV"/>
              </w:rPr>
              <w:t>I</w:t>
            </w:r>
          </w:p>
        </w:tc>
        <w:tc>
          <w:tcPr>
            <w:tcW w:w="1275" w:type="dxa"/>
          </w:tcPr>
          <w:p w14:paraId="2D34B0E0" w14:textId="77777777" w:rsidR="00BA28C1" w:rsidRPr="005E0944" w:rsidRDefault="00BA28C1" w:rsidP="00D97082">
            <w:pPr>
              <w:spacing w:before="40" w:after="40"/>
              <w:rPr>
                <w:lang w:val="lv-LV"/>
              </w:rPr>
            </w:pPr>
          </w:p>
        </w:tc>
        <w:tc>
          <w:tcPr>
            <w:tcW w:w="3260" w:type="dxa"/>
          </w:tcPr>
          <w:p w14:paraId="59725166" w14:textId="77777777" w:rsidR="00BA28C1" w:rsidRPr="005E0944" w:rsidRDefault="00BA28C1" w:rsidP="00D97082">
            <w:pPr>
              <w:spacing w:before="40" w:after="40"/>
              <w:rPr>
                <w:lang w:val="lv-LV"/>
              </w:rPr>
            </w:pPr>
            <w:r w:rsidRPr="005E0944">
              <w:rPr>
                <w:lang w:val="lv-LV"/>
              </w:rPr>
              <w:t>Datums, uz kuru veikt farmaceita darbavietas meklēšanu.</w:t>
            </w:r>
          </w:p>
        </w:tc>
      </w:tr>
      <w:tr w:rsidR="00BA28C1" w:rsidRPr="005E0944" w14:paraId="7BF504DC" w14:textId="77777777" w:rsidTr="00D97082">
        <w:tc>
          <w:tcPr>
            <w:tcW w:w="1668" w:type="dxa"/>
          </w:tcPr>
          <w:p w14:paraId="30F69662" w14:textId="77777777" w:rsidR="00BA28C1" w:rsidRPr="005E0944" w:rsidRDefault="00BA28C1" w:rsidP="00D97082">
            <w:pPr>
              <w:spacing w:before="40" w:after="40"/>
              <w:rPr>
                <w:lang w:val="lv-LV"/>
              </w:rPr>
            </w:pPr>
            <w:r w:rsidRPr="005E0944">
              <w:rPr>
                <w:lang w:val="lv-LV"/>
              </w:rPr>
              <w:t>personCode</w:t>
            </w:r>
          </w:p>
        </w:tc>
        <w:tc>
          <w:tcPr>
            <w:tcW w:w="1701" w:type="dxa"/>
          </w:tcPr>
          <w:p w14:paraId="7EF3F11C" w14:textId="77777777" w:rsidR="00BA28C1" w:rsidRPr="005E0944" w:rsidRDefault="00BA28C1" w:rsidP="00D97082">
            <w:pPr>
              <w:spacing w:before="40" w:after="40"/>
              <w:rPr>
                <w:lang w:val="lv-LV"/>
              </w:rPr>
            </w:pPr>
            <w:r w:rsidRPr="005E0944">
              <w:rPr>
                <w:lang w:val="lv-LV"/>
              </w:rPr>
              <w:t>nvarchar(100)</w:t>
            </w:r>
          </w:p>
        </w:tc>
        <w:tc>
          <w:tcPr>
            <w:tcW w:w="567" w:type="dxa"/>
          </w:tcPr>
          <w:p w14:paraId="6F75B242" w14:textId="77777777" w:rsidR="00BA28C1" w:rsidRPr="005E0944" w:rsidRDefault="00BA28C1" w:rsidP="00D97082">
            <w:pPr>
              <w:spacing w:before="40" w:after="40"/>
              <w:rPr>
                <w:lang w:val="lv-LV"/>
              </w:rPr>
            </w:pPr>
            <w:r w:rsidRPr="005E0944">
              <w:rPr>
                <w:lang w:val="lv-LV"/>
              </w:rPr>
              <w:t>I/O</w:t>
            </w:r>
          </w:p>
        </w:tc>
        <w:tc>
          <w:tcPr>
            <w:tcW w:w="1275" w:type="dxa"/>
          </w:tcPr>
          <w:p w14:paraId="11448E2F" w14:textId="77777777" w:rsidR="00BA28C1" w:rsidRPr="005E0944" w:rsidRDefault="00BA28C1" w:rsidP="00D97082">
            <w:pPr>
              <w:spacing w:before="40" w:after="40"/>
              <w:rPr>
                <w:lang w:val="lv-LV"/>
              </w:rPr>
            </w:pPr>
            <w:r w:rsidRPr="005E0944">
              <w:rPr>
                <w:lang w:val="lv-LV"/>
              </w:rPr>
              <w:t>NULL</w:t>
            </w:r>
          </w:p>
        </w:tc>
        <w:tc>
          <w:tcPr>
            <w:tcW w:w="3260" w:type="dxa"/>
          </w:tcPr>
          <w:p w14:paraId="0E0F4C76" w14:textId="77777777" w:rsidR="00BA28C1" w:rsidRPr="005E0944" w:rsidRDefault="00BA28C1" w:rsidP="00D97082">
            <w:pPr>
              <w:spacing w:before="40" w:after="40"/>
              <w:rPr>
                <w:lang w:val="lv-LV"/>
              </w:rPr>
            </w:pPr>
            <w:r w:rsidRPr="005E0944">
              <w:rPr>
                <w:lang w:val="lv-LV"/>
              </w:rPr>
              <w:t>Farmaceita personas kods.</w:t>
            </w:r>
          </w:p>
        </w:tc>
      </w:tr>
      <w:tr w:rsidR="00BA28C1" w:rsidRPr="005E0944" w14:paraId="2084E9F9" w14:textId="77777777" w:rsidTr="00D97082">
        <w:tc>
          <w:tcPr>
            <w:tcW w:w="1668" w:type="dxa"/>
          </w:tcPr>
          <w:p w14:paraId="01C85C65" w14:textId="77777777" w:rsidR="00BA28C1" w:rsidRPr="005E0944" w:rsidRDefault="00BA28C1" w:rsidP="00D97082">
            <w:pPr>
              <w:spacing w:before="40" w:after="40"/>
              <w:rPr>
                <w:lang w:val="lv-LV"/>
              </w:rPr>
            </w:pPr>
            <w:r w:rsidRPr="005E0944">
              <w:rPr>
                <w:lang w:val="lv-LV"/>
              </w:rPr>
              <w:t>pharmacistCode</w:t>
            </w:r>
          </w:p>
        </w:tc>
        <w:tc>
          <w:tcPr>
            <w:tcW w:w="1701" w:type="dxa"/>
          </w:tcPr>
          <w:p w14:paraId="7E8D3487" w14:textId="77777777" w:rsidR="00BA28C1" w:rsidRPr="005E0944" w:rsidRDefault="00BA28C1" w:rsidP="00D97082">
            <w:pPr>
              <w:spacing w:before="40" w:after="40"/>
              <w:rPr>
                <w:lang w:val="lv-LV"/>
              </w:rPr>
            </w:pPr>
            <w:r w:rsidRPr="005E0944">
              <w:rPr>
                <w:lang w:val="lv-LV"/>
              </w:rPr>
              <w:t>varchar(20)</w:t>
            </w:r>
          </w:p>
        </w:tc>
        <w:tc>
          <w:tcPr>
            <w:tcW w:w="567" w:type="dxa"/>
          </w:tcPr>
          <w:p w14:paraId="0A2514D6" w14:textId="77777777" w:rsidR="00BA28C1" w:rsidRPr="005E0944" w:rsidRDefault="00BA28C1" w:rsidP="00D97082">
            <w:pPr>
              <w:spacing w:before="40" w:after="40"/>
              <w:rPr>
                <w:lang w:val="lv-LV"/>
              </w:rPr>
            </w:pPr>
            <w:r w:rsidRPr="005E0944">
              <w:rPr>
                <w:lang w:val="lv-LV"/>
              </w:rPr>
              <w:t>I/O</w:t>
            </w:r>
          </w:p>
        </w:tc>
        <w:tc>
          <w:tcPr>
            <w:tcW w:w="1275" w:type="dxa"/>
          </w:tcPr>
          <w:p w14:paraId="4B9D0E9D" w14:textId="77777777" w:rsidR="00BA28C1" w:rsidRPr="005E0944" w:rsidRDefault="00BA28C1" w:rsidP="00D97082">
            <w:pPr>
              <w:spacing w:before="40" w:after="40"/>
              <w:rPr>
                <w:lang w:val="lv-LV"/>
              </w:rPr>
            </w:pPr>
            <w:r w:rsidRPr="005E0944">
              <w:rPr>
                <w:lang w:val="lv-LV"/>
              </w:rPr>
              <w:t>NULL</w:t>
            </w:r>
          </w:p>
        </w:tc>
        <w:tc>
          <w:tcPr>
            <w:tcW w:w="3260" w:type="dxa"/>
          </w:tcPr>
          <w:p w14:paraId="634671B4" w14:textId="77777777" w:rsidR="00BA28C1" w:rsidRPr="005E0944" w:rsidRDefault="00BA28C1" w:rsidP="00D97082">
            <w:pPr>
              <w:spacing w:before="40" w:after="40"/>
              <w:rPr>
                <w:lang w:val="lv-LV"/>
              </w:rPr>
            </w:pPr>
            <w:r w:rsidRPr="005E0944">
              <w:rPr>
                <w:lang w:val="lv-LV"/>
              </w:rPr>
              <w:t>FFAR kods.</w:t>
            </w:r>
          </w:p>
        </w:tc>
      </w:tr>
      <w:tr w:rsidR="00BA28C1" w:rsidRPr="005E0944" w14:paraId="522D7216" w14:textId="77777777" w:rsidTr="00D97082">
        <w:tc>
          <w:tcPr>
            <w:tcW w:w="1668" w:type="dxa"/>
          </w:tcPr>
          <w:p w14:paraId="2610B84C" w14:textId="77777777" w:rsidR="00BA28C1" w:rsidRPr="005E0944" w:rsidRDefault="00BA28C1" w:rsidP="00D97082">
            <w:pPr>
              <w:spacing w:before="40" w:after="40"/>
              <w:rPr>
                <w:lang w:val="lv-LV"/>
              </w:rPr>
            </w:pPr>
            <w:r w:rsidRPr="005E0944">
              <w:rPr>
                <w:lang w:val="lv-LV"/>
              </w:rPr>
              <w:t>pharmacistGivenName</w:t>
            </w:r>
          </w:p>
        </w:tc>
        <w:tc>
          <w:tcPr>
            <w:tcW w:w="1701" w:type="dxa"/>
          </w:tcPr>
          <w:p w14:paraId="6A7AEFFB" w14:textId="77777777" w:rsidR="00BA28C1" w:rsidRPr="005E0944" w:rsidRDefault="00BA28C1" w:rsidP="00D97082">
            <w:pPr>
              <w:spacing w:before="40" w:after="40"/>
              <w:rPr>
                <w:lang w:val="lv-LV"/>
              </w:rPr>
            </w:pPr>
            <w:r w:rsidRPr="005E0944">
              <w:rPr>
                <w:lang w:val="lv-LV"/>
              </w:rPr>
              <w:t>nvarchar(40)</w:t>
            </w:r>
          </w:p>
        </w:tc>
        <w:tc>
          <w:tcPr>
            <w:tcW w:w="567" w:type="dxa"/>
          </w:tcPr>
          <w:p w14:paraId="09556F1E" w14:textId="77777777" w:rsidR="00BA28C1" w:rsidRPr="005E0944" w:rsidRDefault="00BA28C1" w:rsidP="00D97082">
            <w:pPr>
              <w:spacing w:before="40" w:after="40"/>
              <w:rPr>
                <w:lang w:val="lv-LV"/>
              </w:rPr>
            </w:pPr>
            <w:r w:rsidRPr="005E0944">
              <w:rPr>
                <w:lang w:val="lv-LV"/>
              </w:rPr>
              <w:t>O</w:t>
            </w:r>
          </w:p>
        </w:tc>
        <w:tc>
          <w:tcPr>
            <w:tcW w:w="1275" w:type="dxa"/>
          </w:tcPr>
          <w:p w14:paraId="2D9479D6" w14:textId="77777777" w:rsidR="00BA28C1" w:rsidRPr="005E0944" w:rsidRDefault="00BA28C1" w:rsidP="00D97082">
            <w:pPr>
              <w:spacing w:before="40" w:after="40"/>
              <w:rPr>
                <w:lang w:val="lv-LV"/>
              </w:rPr>
            </w:pPr>
            <w:r w:rsidRPr="005E0944">
              <w:rPr>
                <w:lang w:val="lv-LV"/>
              </w:rPr>
              <w:t>NULL</w:t>
            </w:r>
          </w:p>
        </w:tc>
        <w:tc>
          <w:tcPr>
            <w:tcW w:w="3260" w:type="dxa"/>
          </w:tcPr>
          <w:p w14:paraId="3412D977" w14:textId="77777777" w:rsidR="00BA28C1" w:rsidRPr="005E0944" w:rsidRDefault="00BA28C1" w:rsidP="00D97082">
            <w:pPr>
              <w:spacing w:before="40" w:after="40"/>
              <w:rPr>
                <w:lang w:val="lv-LV"/>
              </w:rPr>
            </w:pPr>
            <w:r w:rsidRPr="005E0944">
              <w:rPr>
                <w:lang w:val="lv-LV"/>
              </w:rPr>
              <w:t>Farmaceita vārds.</w:t>
            </w:r>
          </w:p>
        </w:tc>
      </w:tr>
      <w:tr w:rsidR="00BA28C1" w:rsidRPr="005E0944" w14:paraId="3F7968EF" w14:textId="77777777" w:rsidTr="00D97082">
        <w:tc>
          <w:tcPr>
            <w:tcW w:w="1668" w:type="dxa"/>
          </w:tcPr>
          <w:p w14:paraId="347E9740" w14:textId="77777777" w:rsidR="00BA28C1" w:rsidRPr="005E0944" w:rsidRDefault="00BA28C1" w:rsidP="00D97082">
            <w:pPr>
              <w:spacing w:before="40" w:after="40"/>
              <w:rPr>
                <w:lang w:val="lv-LV"/>
              </w:rPr>
            </w:pPr>
            <w:r w:rsidRPr="005E0944">
              <w:rPr>
                <w:lang w:val="lv-LV"/>
              </w:rPr>
              <w:t>pharmacistFamilyName</w:t>
            </w:r>
          </w:p>
        </w:tc>
        <w:tc>
          <w:tcPr>
            <w:tcW w:w="1701" w:type="dxa"/>
          </w:tcPr>
          <w:p w14:paraId="777D433F" w14:textId="77777777" w:rsidR="00BA28C1" w:rsidRPr="005E0944" w:rsidRDefault="00BA28C1" w:rsidP="00D97082">
            <w:pPr>
              <w:spacing w:before="40" w:after="40"/>
              <w:rPr>
                <w:lang w:val="lv-LV"/>
              </w:rPr>
            </w:pPr>
            <w:r w:rsidRPr="005E0944">
              <w:rPr>
                <w:lang w:val="lv-LV"/>
              </w:rPr>
              <w:t>nvarchar(40)</w:t>
            </w:r>
          </w:p>
        </w:tc>
        <w:tc>
          <w:tcPr>
            <w:tcW w:w="567" w:type="dxa"/>
          </w:tcPr>
          <w:p w14:paraId="1B89AF4A" w14:textId="77777777" w:rsidR="00BA28C1" w:rsidRPr="005E0944" w:rsidRDefault="00BA28C1" w:rsidP="00D97082">
            <w:pPr>
              <w:spacing w:before="40" w:after="40"/>
              <w:rPr>
                <w:lang w:val="lv-LV"/>
              </w:rPr>
            </w:pPr>
            <w:r w:rsidRPr="005E0944">
              <w:rPr>
                <w:lang w:val="lv-LV"/>
              </w:rPr>
              <w:t>O</w:t>
            </w:r>
          </w:p>
        </w:tc>
        <w:tc>
          <w:tcPr>
            <w:tcW w:w="1275" w:type="dxa"/>
          </w:tcPr>
          <w:p w14:paraId="0C1676D6" w14:textId="77777777" w:rsidR="00BA28C1" w:rsidRPr="005E0944" w:rsidRDefault="00BA28C1" w:rsidP="00D97082">
            <w:pPr>
              <w:spacing w:before="40" w:after="40"/>
              <w:rPr>
                <w:lang w:val="lv-LV"/>
              </w:rPr>
            </w:pPr>
            <w:r w:rsidRPr="005E0944">
              <w:rPr>
                <w:lang w:val="lv-LV"/>
              </w:rPr>
              <w:t>NULL</w:t>
            </w:r>
          </w:p>
        </w:tc>
        <w:tc>
          <w:tcPr>
            <w:tcW w:w="3260" w:type="dxa"/>
          </w:tcPr>
          <w:p w14:paraId="54D9B81F" w14:textId="77777777" w:rsidR="00BA28C1" w:rsidRPr="005E0944" w:rsidRDefault="00BA28C1" w:rsidP="00D97082">
            <w:pPr>
              <w:spacing w:before="40" w:after="40"/>
              <w:rPr>
                <w:lang w:val="lv-LV"/>
              </w:rPr>
            </w:pPr>
            <w:r w:rsidRPr="005E0944">
              <w:rPr>
                <w:lang w:val="lv-LV"/>
              </w:rPr>
              <w:t>Farmaceita uzvārds.</w:t>
            </w:r>
          </w:p>
        </w:tc>
      </w:tr>
      <w:tr w:rsidR="00BA28C1" w:rsidRPr="005E0944" w14:paraId="5B412E6A" w14:textId="77777777" w:rsidTr="00D97082">
        <w:tc>
          <w:tcPr>
            <w:tcW w:w="1668" w:type="dxa"/>
          </w:tcPr>
          <w:p w14:paraId="2FBB7357" w14:textId="77777777" w:rsidR="00BA28C1" w:rsidRPr="005E0944" w:rsidRDefault="00BA28C1" w:rsidP="00D97082">
            <w:pPr>
              <w:spacing w:before="40" w:after="40"/>
              <w:rPr>
                <w:lang w:val="lv-LV"/>
              </w:rPr>
            </w:pPr>
            <w:r w:rsidRPr="005E0944">
              <w:rPr>
                <w:lang w:val="lv-LV"/>
              </w:rPr>
              <w:t>pharmacyLicenceCode</w:t>
            </w:r>
          </w:p>
        </w:tc>
        <w:tc>
          <w:tcPr>
            <w:tcW w:w="1701" w:type="dxa"/>
          </w:tcPr>
          <w:p w14:paraId="45449444" w14:textId="77777777" w:rsidR="00BA28C1" w:rsidRPr="005E0944" w:rsidRDefault="00BA28C1" w:rsidP="00D97082">
            <w:pPr>
              <w:spacing w:before="40" w:after="40"/>
              <w:rPr>
                <w:lang w:val="lv-LV"/>
              </w:rPr>
            </w:pPr>
            <w:r w:rsidRPr="005E0944">
              <w:rPr>
                <w:lang w:val="lv-LV"/>
              </w:rPr>
              <w:t>nvarchar(100)</w:t>
            </w:r>
          </w:p>
        </w:tc>
        <w:tc>
          <w:tcPr>
            <w:tcW w:w="567" w:type="dxa"/>
          </w:tcPr>
          <w:p w14:paraId="72F8CF5D" w14:textId="77777777" w:rsidR="00BA28C1" w:rsidRPr="005E0944" w:rsidRDefault="00BA28C1" w:rsidP="00D97082">
            <w:pPr>
              <w:spacing w:before="40" w:after="40"/>
              <w:rPr>
                <w:lang w:val="lv-LV"/>
              </w:rPr>
            </w:pPr>
            <w:r w:rsidRPr="005E0944">
              <w:rPr>
                <w:lang w:val="lv-LV"/>
              </w:rPr>
              <w:t>I/O</w:t>
            </w:r>
          </w:p>
        </w:tc>
        <w:tc>
          <w:tcPr>
            <w:tcW w:w="1275" w:type="dxa"/>
          </w:tcPr>
          <w:p w14:paraId="4E381ABF" w14:textId="77777777" w:rsidR="00BA28C1" w:rsidRPr="005E0944" w:rsidRDefault="00BA28C1" w:rsidP="00D97082">
            <w:pPr>
              <w:spacing w:before="40" w:after="40"/>
              <w:rPr>
                <w:lang w:val="lv-LV"/>
              </w:rPr>
            </w:pPr>
            <w:r w:rsidRPr="005E0944">
              <w:rPr>
                <w:lang w:val="lv-LV"/>
              </w:rPr>
              <w:t>NULL</w:t>
            </w:r>
          </w:p>
        </w:tc>
        <w:tc>
          <w:tcPr>
            <w:tcW w:w="3260" w:type="dxa"/>
          </w:tcPr>
          <w:p w14:paraId="5966E3E2" w14:textId="77777777" w:rsidR="00BA28C1" w:rsidRPr="005E0944" w:rsidRDefault="00BA28C1" w:rsidP="00D97082">
            <w:pPr>
              <w:spacing w:before="40" w:after="40"/>
              <w:rPr>
                <w:lang w:val="lv-LV"/>
              </w:rPr>
            </w:pPr>
            <w:r w:rsidRPr="005E0944">
              <w:rPr>
                <w:lang w:val="lv-LV"/>
              </w:rPr>
              <w:t>Aptiekas licences kods.</w:t>
            </w:r>
          </w:p>
        </w:tc>
      </w:tr>
      <w:tr w:rsidR="00BA28C1" w:rsidRPr="005E0944" w14:paraId="23968CD9" w14:textId="77777777" w:rsidTr="00D97082">
        <w:tc>
          <w:tcPr>
            <w:tcW w:w="1668" w:type="dxa"/>
          </w:tcPr>
          <w:p w14:paraId="6E9E8620" w14:textId="77777777" w:rsidR="00BA28C1" w:rsidRPr="005E0944" w:rsidRDefault="00BA28C1" w:rsidP="00D97082">
            <w:pPr>
              <w:spacing w:before="40" w:after="40"/>
              <w:rPr>
                <w:lang w:val="lv-LV"/>
              </w:rPr>
            </w:pPr>
            <w:r w:rsidRPr="005E0944">
              <w:rPr>
                <w:lang w:val="lv-LV"/>
              </w:rPr>
              <w:t>pharmacyLicenceVersion</w:t>
            </w:r>
          </w:p>
        </w:tc>
        <w:tc>
          <w:tcPr>
            <w:tcW w:w="1701" w:type="dxa"/>
          </w:tcPr>
          <w:p w14:paraId="528C6FDC" w14:textId="77777777" w:rsidR="00BA28C1" w:rsidRPr="005E0944" w:rsidRDefault="00BA28C1" w:rsidP="00D97082">
            <w:pPr>
              <w:spacing w:before="40" w:after="40"/>
              <w:rPr>
                <w:lang w:val="lv-LV"/>
              </w:rPr>
            </w:pPr>
            <w:r w:rsidRPr="005E0944">
              <w:rPr>
                <w:lang w:val="lv-LV"/>
              </w:rPr>
              <w:t>int</w:t>
            </w:r>
          </w:p>
        </w:tc>
        <w:tc>
          <w:tcPr>
            <w:tcW w:w="567" w:type="dxa"/>
          </w:tcPr>
          <w:p w14:paraId="70AC3D09" w14:textId="77777777" w:rsidR="00BA28C1" w:rsidRPr="005E0944" w:rsidRDefault="00BA28C1" w:rsidP="00D97082">
            <w:pPr>
              <w:spacing w:before="40" w:after="40"/>
              <w:rPr>
                <w:lang w:val="lv-LV"/>
              </w:rPr>
            </w:pPr>
            <w:r w:rsidRPr="005E0944">
              <w:rPr>
                <w:lang w:val="lv-LV"/>
              </w:rPr>
              <w:t>I/O</w:t>
            </w:r>
          </w:p>
        </w:tc>
        <w:tc>
          <w:tcPr>
            <w:tcW w:w="1275" w:type="dxa"/>
          </w:tcPr>
          <w:p w14:paraId="1AAE749D" w14:textId="77777777" w:rsidR="00BA28C1" w:rsidRPr="005E0944" w:rsidRDefault="00BA28C1" w:rsidP="00D97082">
            <w:pPr>
              <w:spacing w:before="40" w:after="40"/>
              <w:rPr>
                <w:lang w:val="lv-LV"/>
              </w:rPr>
            </w:pPr>
            <w:r w:rsidRPr="005E0944">
              <w:rPr>
                <w:lang w:val="lv-LV"/>
              </w:rPr>
              <w:t>NULL</w:t>
            </w:r>
          </w:p>
        </w:tc>
        <w:tc>
          <w:tcPr>
            <w:tcW w:w="3260" w:type="dxa"/>
          </w:tcPr>
          <w:p w14:paraId="31BC65B5" w14:textId="77777777" w:rsidR="00BA28C1" w:rsidRPr="005E0944" w:rsidRDefault="00BA28C1" w:rsidP="00D97082">
            <w:pPr>
              <w:spacing w:before="40" w:after="40"/>
              <w:rPr>
                <w:lang w:val="lv-LV"/>
              </w:rPr>
            </w:pPr>
            <w:r w:rsidRPr="005E0944">
              <w:rPr>
                <w:lang w:val="lv-LV"/>
              </w:rPr>
              <w:t>Aptiekas licences klasifikatora versija.</w:t>
            </w:r>
          </w:p>
        </w:tc>
      </w:tr>
      <w:tr w:rsidR="00BA28C1" w:rsidRPr="005E0944" w14:paraId="71EF33C4" w14:textId="77777777" w:rsidTr="00D97082">
        <w:tc>
          <w:tcPr>
            <w:tcW w:w="1668" w:type="dxa"/>
          </w:tcPr>
          <w:p w14:paraId="61A62E3B" w14:textId="77777777" w:rsidR="00BA28C1" w:rsidRPr="005E0944" w:rsidRDefault="00BA28C1" w:rsidP="00D97082">
            <w:pPr>
              <w:spacing w:before="40" w:after="40"/>
              <w:rPr>
                <w:lang w:val="lv-LV"/>
              </w:rPr>
            </w:pPr>
            <w:r w:rsidRPr="005E0944">
              <w:rPr>
                <w:lang w:val="lv-LV"/>
              </w:rPr>
              <w:t>pharmacyLicenceName</w:t>
            </w:r>
          </w:p>
        </w:tc>
        <w:tc>
          <w:tcPr>
            <w:tcW w:w="1701" w:type="dxa"/>
          </w:tcPr>
          <w:p w14:paraId="3F487FA0" w14:textId="77777777" w:rsidR="00BA28C1" w:rsidRPr="005E0944" w:rsidRDefault="00BA28C1" w:rsidP="00D97082">
            <w:pPr>
              <w:spacing w:before="40" w:after="40"/>
              <w:rPr>
                <w:lang w:val="lv-LV"/>
              </w:rPr>
            </w:pPr>
            <w:r w:rsidRPr="005E0944">
              <w:rPr>
                <w:lang w:val="lv-LV"/>
              </w:rPr>
              <w:t>nvarchar(4000)</w:t>
            </w:r>
          </w:p>
        </w:tc>
        <w:tc>
          <w:tcPr>
            <w:tcW w:w="567" w:type="dxa"/>
          </w:tcPr>
          <w:p w14:paraId="5B54F012" w14:textId="77777777" w:rsidR="00BA28C1" w:rsidRPr="005E0944" w:rsidRDefault="00BA28C1" w:rsidP="00D97082">
            <w:pPr>
              <w:spacing w:before="40" w:after="40"/>
              <w:rPr>
                <w:lang w:val="lv-LV"/>
              </w:rPr>
            </w:pPr>
            <w:r w:rsidRPr="005E0944">
              <w:rPr>
                <w:lang w:val="lv-LV"/>
              </w:rPr>
              <w:t>O</w:t>
            </w:r>
          </w:p>
        </w:tc>
        <w:tc>
          <w:tcPr>
            <w:tcW w:w="1275" w:type="dxa"/>
          </w:tcPr>
          <w:p w14:paraId="648ABF4C" w14:textId="77777777" w:rsidR="00BA28C1" w:rsidRPr="005E0944" w:rsidRDefault="00BA28C1" w:rsidP="00D97082">
            <w:pPr>
              <w:spacing w:before="40" w:after="40"/>
              <w:rPr>
                <w:lang w:val="lv-LV"/>
              </w:rPr>
            </w:pPr>
            <w:r w:rsidRPr="005E0944">
              <w:rPr>
                <w:lang w:val="lv-LV"/>
              </w:rPr>
              <w:t>NULL</w:t>
            </w:r>
          </w:p>
        </w:tc>
        <w:tc>
          <w:tcPr>
            <w:tcW w:w="3260" w:type="dxa"/>
          </w:tcPr>
          <w:p w14:paraId="39D9C1DE" w14:textId="77777777" w:rsidR="00BA28C1" w:rsidRPr="005E0944" w:rsidRDefault="00BA28C1" w:rsidP="00D97082">
            <w:pPr>
              <w:spacing w:before="40" w:after="40"/>
              <w:rPr>
                <w:lang w:val="lv-LV"/>
              </w:rPr>
            </w:pPr>
            <w:r w:rsidRPr="005E0944">
              <w:rPr>
                <w:lang w:val="lv-LV"/>
              </w:rPr>
              <w:t>Aptiekas licences nosaukums.</w:t>
            </w:r>
          </w:p>
        </w:tc>
      </w:tr>
      <w:tr w:rsidR="00BA28C1" w:rsidRPr="005E0944" w14:paraId="19D33830" w14:textId="77777777" w:rsidTr="00D97082">
        <w:tc>
          <w:tcPr>
            <w:tcW w:w="1668" w:type="dxa"/>
          </w:tcPr>
          <w:p w14:paraId="00A1E968" w14:textId="77777777" w:rsidR="00BA28C1" w:rsidRPr="005E0944" w:rsidRDefault="00BA28C1" w:rsidP="00D97082">
            <w:pPr>
              <w:spacing w:before="40" w:after="40"/>
              <w:rPr>
                <w:lang w:val="lv-LV"/>
              </w:rPr>
            </w:pPr>
            <w:r w:rsidRPr="005E0944">
              <w:rPr>
                <w:lang w:val="lv-LV"/>
              </w:rPr>
              <w:t>pharmacyRegistrationNumber</w:t>
            </w:r>
          </w:p>
        </w:tc>
        <w:tc>
          <w:tcPr>
            <w:tcW w:w="1701" w:type="dxa"/>
          </w:tcPr>
          <w:p w14:paraId="5E83F05A" w14:textId="77777777" w:rsidR="00BA28C1" w:rsidRPr="005E0944" w:rsidRDefault="00BA28C1" w:rsidP="00D97082">
            <w:pPr>
              <w:spacing w:before="40" w:after="40"/>
              <w:rPr>
                <w:lang w:val="lv-LV"/>
              </w:rPr>
            </w:pPr>
            <w:r w:rsidRPr="005E0944">
              <w:rPr>
                <w:lang w:val="lv-LV"/>
              </w:rPr>
              <w:t>varchar(15)</w:t>
            </w:r>
          </w:p>
        </w:tc>
        <w:tc>
          <w:tcPr>
            <w:tcW w:w="567" w:type="dxa"/>
          </w:tcPr>
          <w:p w14:paraId="06A8A808" w14:textId="77777777" w:rsidR="00BA28C1" w:rsidRPr="005E0944" w:rsidRDefault="00BA28C1" w:rsidP="00D97082">
            <w:pPr>
              <w:spacing w:before="40" w:after="40"/>
              <w:rPr>
                <w:lang w:val="lv-LV"/>
              </w:rPr>
            </w:pPr>
            <w:r w:rsidRPr="005E0944">
              <w:rPr>
                <w:lang w:val="lv-LV"/>
              </w:rPr>
              <w:t>I/O</w:t>
            </w:r>
          </w:p>
        </w:tc>
        <w:tc>
          <w:tcPr>
            <w:tcW w:w="1275" w:type="dxa"/>
          </w:tcPr>
          <w:p w14:paraId="0F42F91A" w14:textId="77777777" w:rsidR="00BA28C1" w:rsidRPr="005E0944" w:rsidRDefault="00BA28C1" w:rsidP="00D97082">
            <w:pPr>
              <w:spacing w:before="40" w:after="40"/>
              <w:rPr>
                <w:lang w:val="lv-LV"/>
              </w:rPr>
            </w:pPr>
            <w:r w:rsidRPr="005E0944">
              <w:rPr>
                <w:lang w:val="lv-LV"/>
              </w:rPr>
              <w:t>NULL</w:t>
            </w:r>
          </w:p>
        </w:tc>
        <w:tc>
          <w:tcPr>
            <w:tcW w:w="3260" w:type="dxa"/>
          </w:tcPr>
          <w:p w14:paraId="175B04C8" w14:textId="77777777" w:rsidR="00BA28C1" w:rsidRPr="005E0944" w:rsidRDefault="00BA28C1" w:rsidP="00D97082">
            <w:pPr>
              <w:spacing w:before="40" w:after="40"/>
              <w:rPr>
                <w:lang w:val="lv-LV"/>
              </w:rPr>
            </w:pPr>
            <w:r w:rsidRPr="005E0944">
              <w:rPr>
                <w:lang w:val="lv-LV"/>
              </w:rPr>
              <w:t>Aptiekas UR kods.</w:t>
            </w:r>
          </w:p>
        </w:tc>
      </w:tr>
      <w:tr w:rsidR="00BA28C1" w:rsidRPr="005E0944" w14:paraId="5A3BBD25" w14:textId="77777777" w:rsidTr="00D97082">
        <w:tc>
          <w:tcPr>
            <w:tcW w:w="1668" w:type="dxa"/>
          </w:tcPr>
          <w:p w14:paraId="571F4082" w14:textId="77777777" w:rsidR="00BA28C1" w:rsidRPr="005E0944" w:rsidRDefault="00BA28C1" w:rsidP="00D97082">
            <w:pPr>
              <w:spacing w:before="40" w:after="40"/>
              <w:rPr>
                <w:lang w:val="lv-LV"/>
              </w:rPr>
            </w:pPr>
            <w:r w:rsidRPr="005E0944">
              <w:rPr>
                <w:lang w:val="lv-LV"/>
              </w:rPr>
              <w:t>pharmacyName</w:t>
            </w:r>
          </w:p>
        </w:tc>
        <w:tc>
          <w:tcPr>
            <w:tcW w:w="1701" w:type="dxa"/>
          </w:tcPr>
          <w:p w14:paraId="64FAA878" w14:textId="77777777" w:rsidR="00BA28C1" w:rsidRPr="005E0944" w:rsidRDefault="00BA28C1" w:rsidP="00D97082">
            <w:pPr>
              <w:spacing w:before="40" w:after="40"/>
              <w:rPr>
                <w:lang w:val="lv-LV"/>
              </w:rPr>
            </w:pPr>
            <w:r w:rsidRPr="005E0944">
              <w:rPr>
                <w:lang w:val="lv-LV"/>
              </w:rPr>
              <w:t>nvarchar(4000)</w:t>
            </w:r>
          </w:p>
        </w:tc>
        <w:tc>
          <w:tcPr>
            <w:tcW w:w="567" w:type="dxa"/>
          </w:tcPr>
          <w:p w14:paraId="7F1DFD59" w14:textId="77777777" w:rsidR="00BA28C1" w:rsidRPr="005E0944" w:rsidRDefault="00BA28C1" w:rsidP="00D97082">
            <w:pPr>
              <w:spacing w:before="40" w:after="40"/>
              <w:rPr>
                <w:lang w:val="lv-LV"/>
              </w:rPr>
            </w:pPr>
            <w:r w:rsidRPr="005E0944">
              <w:rPr>
                <w:lang w:val="lv-LV"/>
              </w:rPr>
              <w:t>O</w:t>
            </w:r>
          </w:p>
        </w:tc>
        <w:tc>
          <w:tcPr>
            <w:tcW w:w="1275" w:type="dxa"/>
          </w:tcPr>
          <w:p w14:paraId="3C8D45E7" w14:textId="77777777" w:rsidR="00BA28C1" w:rsidRPr="005E0944" w:rsidRDefault="00BA28C1" w:rsidP="00D97082">
            <w:pPr>
              <w:spacing w:before="40" w:after="40"/>
              <w:rPr>
                <w:lang w:val="lv-LV"/>
              </w:rPr>
            </w:pPr>
            <w:r w:rsidRPr="005E0944">
              <w:rPr>
                <w:lang w:val="lv-LV"/>
              </w:rPr>
              <w:t>NULL</w:t>
            </w:r>
          </w:p>
        </w:tc>
        <w:tc>
          <w:tcPr>
            <w:tcW w:w="3260" w:type="dxa"/>
          </w:tcPr>
          <w:p w14:paraId="12BF9174" w14:textId="77777777" w:rsidR="00BA28C1" w:rsidRPr="005E0944" w:rsidRDefault="00BA28C1" w:rsidP="00D97082">
            <w:pPr>
              <w:spacing w:before="40" w:after="40"/>
              <w:rPr>
                <w:lang w:val="lv-LV"/>
              </w:rPr>
            </w:pPr>
            <w:r w:rsidRPr="005E0944">
              <w:rPr>
                <w:lang w:val="lv-LV"/>
              </w:rPr>
              <w:t>Aptiekas nosaukums.</w:t>
            </w:r>
          </w:p>
        </w:tc>
      </w:tr>
      <w:tr w:rsidR="00BA28C1" w:rsidRPr="005E0944" w14:paraId="74F49E66" w14:textId="77777777" w:rsidTr="00D97082">
        <w:tc>
          <w:tcPr>
            <w:tcW w:w="1668" w:type="dxa"/>
          </w:tcPr>
          <w:p w14:paraId="40D42283" w14:textId="77777777" w:rsidR="00BA28C1" w:rsidRPr="005E0944" w:rsidRDefault="00BA28C1" w:rsidP="00D97082">
            <w:pPr>
              <w:spacing w:before="40" w:after="40"/>
              <w:rPr>
                <w:lang w:val="lv-LV"/>
              </w:rPr>
            </w:pPr>
            <w:r w:rsidRPr="005E0944">
              <w:rPr>
                <w:lang w:val="lv-LV"/>
              </w:rPr>
              <w:t>pharmacyCountryCode</w:t>
            </w:r>
          </w:p>
        </w:tc>
        <w:tc>
          <w:tcPr>
            <w:tcW w:w="1701" w:type="dxa"/>
          </w:tcPr>
          <w:p w14:paraId="253CCEE9" w14:textId="77777777" w:rsidR="00BA28C1" w:rsidRPr="005E0944" w:rsidRDefault="00BA28C1" w:rsidP="00D97082">
            <w:pPr>
              <w:spacing w:before="40" w:after="40"/>
              <w:rPr>
                <w:lang w:val="lv-LV"/>
              </w:rPr>
            </w:pPr>
            <w:r w:rsidRPr="005E0944">
              <w:rPr>
                <w:lang w:val="lv-LV"/>
              </w:rPr>
              <w:t>nvarchar(2)</w:t>
            </w:r>
          </w:p>
        </w:tc>
        <w:tc>
          <w:tcPr>
            <w:tcW w:w="567" w:type="dxa"/>
          </w:tcPr>
          <w:p w14:paraId="28DA99E3" w14:textId="77777777" w:rsidR="00BA28C1" w:rsidRPr="005E0944" w:rsidRDefault="00BA28C1" w:rsidP="00D97082">
            <w:pPr>
              <w:spacing w:before="40" w:after="40"/>
              <w:rPr>
                <w:lang w:val="lv-LV"/>
              </w:rPr>
            </w:pPr>
            <w:r w:rsidRPr="005E0944">
              <w:rPr>
                <w:lang w:val="lv-LV"/>
              </w:rPr>
              <w:t>O</w:t>
            </w:r>
          </w:p>
        </w:tc>
        <w:tc>
          <w:tcPr>
            <w:tcW w:w="1275" w:type="dxa"/>
          </w:tcPr>
          <w:p w14:paraId="654E59C0" w14:textId="77777777" w:rsidR="00BA28C1" w:rsidRPr="005E0944" w:rsidRDefault="00BA28C1" w:rsidP="00D97082">
            <w:pPr>
              <w:spacing w:before="40" w:after="40"/>
              <w:rPr>
                <w:lang w:val="lv-LV"/>
              </w:rPr>
            </w:pPr>
            <w:r w:rsidRPr="005E0944">
              <w:rPr>
                <w:lang w:val="lv-LV"/>
              </w:rPr>
              <w:t>NULL</w:t>
            </w:r>
          </w:p>
        </w:tc>
        <w:tc>
          <w:tcPr>
            <w:tcW w:w="3260" w:type="dxa"/>
          </w:tcPr>
          <w:p w14:paraId="09D6151D" w14:textId="77777777" w:rsidR="00BA28C1" w:rsidRPr="005E0944" w:rsidRDefault="00BA28C1" w:rsidP="00D97082">
            <w:pPr>
              <w:spacing w:before="40" w:after="40"/>
              <w:rPr>
                <w:lang w:val="lv-LV"/>
              </w:rPr>
            </w:pPr>
            <w:r w:rsidRPr="005E0944">
              <w:rPr>
                <w:lang w:val="lv-LV"/>
              </w:rPr>
              <w:t xml:space="preserve">Aptiekas valsts kods. </w:t>
            </w:r>
          </w:p>
        </w:tc>
      </w:tr>
      <w:tr w:rsidR="00BA28C1" w:rsidRPr="005E0944" w14:paraId="4D38B609" w14:textId="77777777" w:rsidTr="00D97082">
        <w:tc>
          <w:tcPr>
            <w:tcW w:w="1668" w:type="dxa"/>
          </w:tcPr>
          <w:p w14:paraId="676D96FA" w14:textId="77777777" w:rsidR="00BA28C1" w:rsidRPr="005E0944" w:rsidRDefault="00BA28C1" w:rsidP="00D97082">
            <w:pPr>
              <w:spacing w:before="40" w:after="40"/>
              <w:rPr>
                <w:lang w:val="lv-LV"/>
              </w:rPr>
            </w:pPr>
            <w:r w:rsidRPr="005E0944">
              <w:rPr>
                <w:lang w:val="lv-LV"/>
              </w:rPr>
              <w:t>pharmacyCounty</w:t>
            </w:r>
          </w:p>
        </w:tc>
        <w:tc>
          <w:tcPr>
            <w:tcW w:w="1701" w:type="dxa"/>
          </w:tcPr>
          <w:p w14:paraId="7245F29F" w14:textId="77777777" w:rsidR="00BA28C1" w:rsidRPr="005E0944" w:rsidRDefault="00BA28C1" w:rsidP="00D97082">
            <w:pPr>
              <w:spacing w:before="40" w:after="40"/>
              <w:rPr>
                <w:lang w:val="lv-LV"/>
              </w:rPr>
            </w:pPr>
            <w:r w:rsidRPr="005E0944">
              <w:rPr>
                <w:lang w:val="lv-LV"/>
              </w:rPr>
              <w:t>nvarchar(100)</w:t>
            </w:r>
          </w:p>
        </w:tc>
        <w:tc>
          <w:tcPr>
            <w:tcW w:w="567" w:type="dxa"/>
          </w:tcPr>
          <w:p w14:paraId="0079BCFF" w14:textId="77777777" w:rsidR="00BA28C1" w:rsidRPr="005E0944" w:rsidRDefault="00BA28C1" w:rsidP="00D97082">
            <w:pPr>
              <w:spacing w:before="40" w:after="40"/>
              <w:rPr>
                <w:lang w:val="lv-LV"/>
              </w:rPr>
            </w:pPr>
            <w:r w:rsidRPr="005E0944">
              <w:rPr>
                <w:lang w:val="lv-LV"/>
              </w:rPr>
              <w:t>O</w:t>
            </w:r>
          </w:p>
        </w:tc>
        <w:tc>
          <w:tcPr>
            <w:tcW w:w="1275" w:type="dxa"/>
          </w:tcPr>
          <w:p w14:paraId="5954203B" w14:textId="77777777" w:rsidR="00BA28C1" w:rsidRPr="005E0944" w:rsidRDefault="00BA28C1" w:rsidP="00D97082">
            <w:pPr>
              <w:spacing w:before="40" w:after="40"/>
              <w:rPr>
                <w:lang w:val="lv-LV"/>
              </w:rPr>
            </w:pPr>
            <w:r w:rsidRPr="005E0944">
              <w:rPr>
                <w:lang w:val="lv-LV"/>
              </w:rPr>
              <w:t>NULL</w:t>
            </w:r>
          </w:p>
        </w:tc>
        <w:tc>
          <w:tcPr>
            <w:tcW w:w="3260" w:type="dxa"/>
          </w:tcPr>
          <w:p w14:paraId="0B656DFA" w14:textId="77777777" w:rsidR="00BA28C1" w:rsidRPr="005E0944" w:rsidRDefault="00BA28C1" w:rsidP="00D97082">
            <w:pPr>
              <w:spacing w:before="40" w:after="40"/>
              <w:rPr>
                <w:lang w:val="lv-LV"/>
              </w:rPr>
            </w:pPr>
            <w:r w:rsidRPr="005E0944">
              <w:rPr>
                <w:lang w:val="lv-LV"/>
              </w:rPr>
              <w:t>Aptiekas novads.</w:t>
            </w:r>
          </w:p>
        </w:tc>
      </w:tr>
      <w:tr w:rsidR="00BA28C1" w:rsidRPr="005E0944" w14:paraId="4234BF12" w14:textId="77777777" w:rsidTr="00D97082">
        <w:tc>
          <w:tcPr>
            <w:tcW w:w="1668" w:type="dxa"/>
          </w:tcPr>
          <w:p w14:paraId="13AC432D" w14:textId="77777777" w:rsidR="00BA28C1" w:rsidRPr="005E0944" w:rsidRDefault="00BA28C1" w:rsidP="00D97082">
            <w:pPr>
              <w:spacing w:before="40" w:after="40"/>
              <w:rPr>
                <w:lang w:val="lv-LV"/>
              </w:rPr>
            </w:pPr>
            <w:r w:rsidRPr="005E0944">
              <w:rPr>
                <w:lang w:val="lv-LV"/>
              </w:rPr>
              <w:t>pharmacyParish</w:t>
            </w:r>
          </w:p>
        </w:tc>
        <w:tc>
          <w:tcPr>
            <w:tcW w:w="1701" w:type="dxa"/>
          </w:tcPr>
          <w:p w14:paraId="5299C8E6" w14:textId="77777777" w:rsidR="00BA28C1" w:rsidRPr="005E0944" w:rsidRDefault="00BA28C1" w:rsidP="00D97082">
            <w:pPr>
              <w:spacing w:before="40" w:after="40"/>
              <w:rPr>
                <w:lang w:val="lv-LV"/>
              </w:rPr>
            </w:pPr>
            <w:r w:rsidRPr="005E0944">
              <w:rPr>
                <w:lang w:val="lv-LV"/>
              </w:rPr>
              <w:t>nvarchar(100)</w:t>
            </w:r>
          </w:p>
        </w:tc>
        <w:tc>
          <w:tcPr>
            <w:tcW w:w="567" w:type="dxa"/>
          </w:tcPr>
          <w:p w14:paraId="70BCF831" w14:textId="77777777" w:rsidR="00BA28C1" w:rsidRPr="005E0944" w:rsidRDefault="00BA28C1" w:rsidP="00D97082">
            <w:pPr>
              <w:spacing w:before="40" w:after="40"/>
              <w:rPr>
                <w:lang w:val="lv-LV"/>
              </w:rPr>
            </w:pPr>
            <w:r w:rsidRPr="005E0944">
              <w:rPr>
                <w:lang w:val="lv-LV"/>
              </w:rPr>
              <w:t>O</w:t>
            </w:r>
          </w:p>
        </w:tc>
        <w:tc>
          <w:tcPr>
            <w:tcW w:w="1275" w:type="dxa"/>
          </w:tcPr>
          <w:p w14:paraId="1C8A6B6F" w14:textId="77777777" w:rsidR="00BA28C1" w:rsidRPr="005E0944" w:rsidRDefault="00BA28C1" w:rsidP="00D97082">
            <w:pPr>
              <w:spacing w:before="40" w:after="40"/>
              <w:rPr>
                <w:lang w:val="lv-LV"/>
              </w:rPr>
            </w:pPr>
            <w:r w:rsidRPr="005E0944">
              <w:rPr>
                <w:lang w:val="lv-LV"/>
              </w:rPr>
              <w:t>NULL</w:t>
            </w:r>
          </w:p>
        </w:tc>
        <w:tc>
          <w:tcPr>
            <w:tcW w:w="3260" w:type="dxa"/>
          </w:tcPr>
          <w:p w14:paraId="05485014" w14:textId="77777777" w:rsidR="00BA28C1" w:rsidRPr="005E0944" w:rsidRDefault="00BA28C1" w:rsidP="00D97082">
            <w:pPr>
              <w:spacing w:before="40" w:after="40"/>
              <w:rPr>
                <w:lang w:val="lv-LV"/>
              </w:rPr>
            </w:pPr>
            <w:r w:rsidRPr="005E0944">
              <w:rPr>
                <w:lang w:val="lv-LV"/>
              </w:rPr>
              <w:t>Aptiekas pagasts.</w:t>
            </w:r>
          </w:p>
        </w:tc>
      </w:tr>
      <w:tr w:rsidR="00BA28C1" w:rsidRPr="005E0944" w14:paraId="06F1A53C" w14:textId="77777777" w:rsidTr="00D97082">
        <w:tc>
          <w:tcPr>
            <w:tcW w:w="1668" w:type="dxa"/>
          </w:tcPr>
          <w:p w14:paraId="7C92EB07" w14:textId="77777777" w:rsidR="00BA28C1" w:rsidRPr="005E0944" w:rsidRDefault="00BA28C1" w:rsidP="00D97082">
            <w:pPr>
              <w:spacing w:before="40" w:after="40"/>
              <w:rPr>
                <w:lang w:val="lv-LV"/>
              </w:rPr>
            </w:pPr>
            <w:r w:rsidRPr="005E0944">
              <w:rPr>
                <w:lang w:val="lv-LV"/>
              </w:rPr>
              <w:t>pharmacyCity</w:t>
            </w:r>
          </w:p>
        </w:tc>
        <w:tc>
          <w:tcPr>
            <w:tcW w:w="1701" w:type="dxa"/>
          </w:tcPr>
          <w:p w14:paraId="2B4F756A" w14:textId="77777777" w:rsidR="00BA28C1" w:rsidRPr="005E0944" w:rsidRDefault="00BA28C1" w:rsidP="00D97082">
            <w:pPr>
              <w:spacing w:before="40" w:after="40"/>
              <w:rPr>
                <w:lang w:val="lv-LV"/>
              </w:rPr>
            </w:pPr>
            <w:r w:rsidRPr="005E0944">
              <w:rPr>
                <w:lang w:val="lv-LV"/>
              </w:rPr>
              <w:t>nvarchar(100)</w:t>
            </w:r>
          </w:p>
        </w:tc>
        <w:tc>
          <w:tcPr>
            <w:tcW w:w="567" w:type="dxa"/>
          </w:tcPr>
          <w:p w14:paraId="22581F61" w14:textId="77777777" w:rsidR="00BA28C1" w:rsidRPr="005E0944" w:rsidRDefault="00BA28C1" w:rsidP="00D97082">
            <w:pPr>
              <w:spacing w:before="40" w:after="40"/>
              <w:rPr>
                <w:lang w:val="lv-LV"/>
              </w:rPr>
            </w:pPr>
            <w:r w:rsidRPr="005E0944">
              <w:rPr>
                <w:lang w:val="lv-LV"/>
              </w:rPr>
              <w:t>O</w:t>
            </w:r>
          </w:p>
        </w:tc>
        <w:tc>
          <w:tcPr>
            <w:tcW w:w="1275" w:type="dxa"/>
          </w:tcPr>
          <w:p w14:paraId="29B884BC" w14:textId="77777777" w:rsidR="00BA28C1" w:rsidRPr="005E0944" w:rsidRDefault="00BA28C1" w:rsidP="00D97082">
            <w:pPr>
              <w:spacing w:before="40" w:after="40"/>
              <w:rPr>
                <w:lang w:val="lv-LV"/>
              </w:rPr>
            </w:pPr>
            <w:r w:rsidRPr="005E0944">
              <w:rPr>
                <w:lang w:val="lv-LV"/>
              </w:rPr>
              <w:t>NULL</w:t>
            </w:r>
          </w:p>
        </w:tc>
        <w:tc>
          <w:tcPr>
            <w:tcW w:w="3260" w:type="dxa"/>
          </w:tcPr>
          <w:p w14:paraId="26C8F87D" w14:textId="77777777" w:rsidR="00BA28C1" w:rsidRPr="005E0944" w:rsidRDefault="00BA28C1" w:rsidP="00D97082">
            <w:pPr>
              <w:spacing w:before="40" w:after="40"/>
              <w:rPr>
                <w:lang w:val="lv-LV"/>
              </w:rPr>
            </w:pPr>
            <w:r w:rsidRPr="005E0944">
              <w:rPr>
                <w:lang w:val="lv-LV"/>
              </w:rPr>
              <w:t>Aptiekas pilsēta/ciems.</w:t>
            </w:r>
          </w:p>
        </w:tc>
      </w:tr>
      <w:tr w:rsidR="00BA28C1" w:rsidRPr="005E0944" w14:paraId="4D5D4360" w14:textId="77777777" w:rsidTr="00D97082">
        <w:tc>
          <w:tcPr>
            <w:tcW w:w="1668" w:type="dxa"/>
          </w:tcPr>
          <w:p w14:paraId="7F5CAFC2" w14:textId="77777777" w:rsidR="00BA28C1" w:rsidRPr="005E0944" w:rsidRDefault="00BA28C1" w:rsidP="00D97082">
            <w:pPr>
              <w:spacing w:before="40" w:after="40"/>
              <w:rPr>
                <w:lang w:val="lv-LV"/>
              </w:rPr>
            </w:pPr>
            <w:r w:rsidRPr="005E0944">
              <w:rPr>
                <w:lang w:val="lv-LV"/>
              </w:rPr>
              <w:t>pharmacyStreet</w:t>
            </w:r>
          </w:p>
        </w:tc>
        <w:tc>
          <w:tcPr>
            <w:tcW w:w="1701" w:type="dxa"/>
          </w:tcPr>
          <w:p w14:paraId="21CF91D3" w14:textId="77777777" w:rsidR="00BA28C1" w:rsidRPr="005E0944" w:rsidRDefault="00BA28C1" w:rsidP="00D97082">
            <w:pPr>
              <w:spacing w:before="40" w:after="40"/>
              <w:rPr>
                <w:lang w:val="lv-LV"/>
              </w:rPr>
            </w:pPr>
            <w:r w:rsidRPr="005E0944">
              <w:rPr>
                <w:lang w:val="lv-LV"/>
              </w:rPr>
              <w:t>nvarchar(100)</w:t>
            </w:r>
          </w:p>
        </w:tc>
        <w:tc>
          <w:tcPr>
            <w:tcW w:w="567" w:type="dxa"/>
          </w:tcPr>
          <w:p w14:paraId="331A184E" w14:textId="77777777" w:rsidR="00BA28C1" w:rsidRPr="005E0944" w:rsidRDefault="00BA28C1" w:rsidP="00D97082">
            <w:pPr>
              <w:spacing w:before="40" w:after="40"/>
              <w:rPr>
                <w:lang w:val="lv-LV"/>
              </w:rPr>
            </w:pPr>
            <w:r w:rsidRPr="005E0944">
              <w:rPr>
                <w:lang w:val="lv-LV"/>
              </w:rPr>
              <w:t>O</w:t>
            </w:r>
          </w:p>
        </w:tc>
        <w:tc>
          <w:tcPr>
            <w:tcW w:w="1275" w:type="dxa"/>
          </w:tcPr>
          <w:p w14:paraId="0B233B36" w14:textId="77777777" w:rsidR="00BA28C1" w:rsidRPr="005E0944" w:rsidRDefault="00BA28C1" w:rsidP="00D97082">
            <w:pPr>
              <w:spacing w:before="40" w:after="40"/>
              <w:rPr>
                <w:lang w:val="lv-LV"/>
              </w:rPr>
            </w:pPr>
            <w:r w:rsidRPr="005E0944">
              <w:rPr>
                <w:lang w:val="lv-LV"/>
              </w:rPr>
              <w:t>NULL</w:t>
            </w:r>
          </w:p>
        </w:tc>
        <w:tc>
          <w:tcPr>
            <w:tcW w:w="3260" w:type="dxa"/>
          </w:tcPr>
          <w:p w14:paraId="61A3360C" w14:textId="77777777" w:rsidR="00BA28C1" w:rsidRPr="005E0944" w:rsidRDefault="00BA28C1" w:rsidP="00D97082">
            <w:pPr>
              <w:spacing w:before="40" w:after="40"/>
              <w:rPr>
                <w:lang w:val="lv-LV"/>
              </w:rPr>
            </w:pPr>
            <w:r w:rsidRPr="005E0944">
              <w:rPr>
                <w:lang w:val="lv-LV"/>
              </w:rPr>
              <w:t>Aptiekas iela.</w:t>
            </w:r>
          </w:p>
        </w:tc>
      </w:tr>
      <w:tr w:rsidR="00BA28C1" w:rsidRPr="005E0944" w14:paraId="49F2DF9A" w14:textId="77777777" w:rsidTr="00D97082">
        <w:tc>
          <w:tcPr>
            <w:tcW w:w="1668" w:type="dxa"/>
          </w:tcPr>
          <w:p w14:paraId="0DEE8BA0" w14:textId="77777777" w:rsidR="00BA28C1" w:rsidRPr="005E0944" w:rsidRDefault="00BA28C1" w:rsidP="00D97082">
            <w:pPr>
              <w:spacing w:before="40" w:after="40"/>
              <w:rPr>
                <w:lang w:val="lv-LV"/>
              </w:rPr>
            </w:pPr>
            <w:r w:rsidRPr="005E0944">
              <w:rPr>
                <w:lang w:val="lv-LV"/>
              </w:rPr>
              <w:t>pharmacyHouseNumber</w:t>
            </w:r>
          </w:p>
        </w:tc>
        <w:tc>
          <w:tcPr>
            <w:tcW w:w="1701" w:type="dxa"/>
          </w:tcPr>
          <w:p w14:paraId="136F331F" w14:textId="77777777" w:rsidR="00BA28C1" w:rsidRPr="005E0944" w:rsidRDefault="00BA28C1" w:rsidP="00D97082">
            <w:pPr>
              <w:spacing w:before="40" w:after="40"/>
              <w:rPr>
                <w:lang w:val="lv-LV"/>
              </w:rPr>
            </w:pPr>
            <w:r w:rsidRPr="005E0944">
              <w:rPr>
                <w:lang w:val="lv-LV"/>
              </w:rPr>
              <w:t>nvarchar(20)</w:t>
            </w:r>
          </w:p>
        </w:tc>
        <w:tc>
          <w:tcPr>
            <w:tcW w:w="567" w:type="dxa"/>
          </w:tcPr>
          <w:p w14:paraId="2C08F65E" w14:textId="77777777" w:rsidR="00BA28C1" w:rsidRPr="005E0944" w:rsidRDefault="00BA28C1" w:rsidP="00D97082">
            <w:pPr>
              <w:spacing w:before="40" w:after="40"/>
              <w:rPr>
                <w:lang w:val="lv-LV"/>
              </w:rPr>
            </w:pPr>
            <w:r w:rsidRPr="005E0944">
              <w:rPr>
                <w:lang w:val="lv-LV"/>
              </w:rPr>
              <w:t>O</w:t>
            </w:r>
          </w:p>
        </w:tc>
        <w:tc>
          <w:tcPr>
            <w:tcW w:w="1275" w:type="dxa"/>
          </w:tcPr>
          <w:p w14:paraId="6EE04046" w14:textId="77777777" w:rsidR="00BA28C1" w:rsidRPr="005E0944" w:rsidRDefault="00BA28C1" w:rsidP="00D97082">
            <w:pPr>
              <w:spacing w:before="40" w:after="40"/>
              <w:rPr>
                <w:lang w:val="lv-LV"/>
              </w:rPr>
            </w:pPr>
            <w:r w:rsidRPr="005E0944">
              <w:rPr>
                <w:lang w:val="lv-LV"/>
              </w:rPr>
              <w:t>NULL</w:t>
            </w:r>
          </w:p>
        </w:tc>
        <w:tc>
          <w:tcPr>
            <w:tcW w:w="3260" w:type="dxa"/>
          </w:tcPr>
          <w:p w14:paraId="2C0EAC40" w14:textId="77777777" w:rsidR="00BA28C1" w:rsidRPr="005E0944" w:rsidRDefault="00BA28C1" w:rsidP="00D97082">
            <w:pPr>
              <w:spacing w:before="40" w:after="40"/>
              <w:rPr>
                <w:lang w:val="lv-LV"/>
              </w:rPr>
            </w:pPr>
            <w:r w:rsidRPr="005E0944">
              <w:rPr>
                <w:lang w:val="lv-LV"/>
              </w:rPr>
              <w:t>Aptiekas mājas numurs.</w:t>
            </w:r>
          </w:p>
        </w:tc>
      </w:tr>
      <w:tr w:rsidR="00BA28C1" w:rsidRPr="005E0944" w14:paraId="3B8AC3B1" w14:textId="77777777" w:rsidTr="00D97082">
        <w:tc>
          <w:tcPr>
            <w:tcW w:w="1668" w:type="dxa"/>
          </w:tcPr>
          <w:p w14:paraId="0578F44F" w14:textId="77777777" w:rsidR="00BA28C1" w:rsidRPr="005E0944" w:rsidRDefault="00BA28C1" w:rsidP="00D97082">
            <w:pPr>
              <w:spacing w:before="40" w:after="40"/>
              <w:rPr>
                <w:lang w:val="lv-LV"/>
              </w:rPr>
            </w:pPr>
            <w:r w:rsidRPr="005E0944">
              <w:rPr>
                <w:lang w:val="lv-LV"/>
              </w:rPr>
              <w:t>pharmacyHouseName</w:t>
            </w:r>
          </w:p>
        </w:tc>
        <w:tc>
          <w:tcPr>
            <w:tcW w:w="1701" w:type="dxa"/>
          </w:tcPr>
          <w:p w14:paraId="0C413A9E" w14:textId="77777777" w:rsidR="00BA28C1" w:rsidRPr="005E0944" w:rsidRDefault="00BA28C1" w:rsidP="00D97082">
            <w:pPr>
              <w:spacing w:before="40" w:after="40"/>
              <w:rPr>
                <w:lang w:val="lv-LV"/>
              </w:rPr>
            </w:pPr>
            <w:r w:rsidRPr="005E0944">
              <w:rPr>
                <w:lang w:val="lv-LV"/>
              </w:rPr>
              <w:t>nvarchar(100)</w:t>
            </w:r>
          </w:p>
        </w:tc>
        <w:tc>
          <w:tcPr>
            <w:tcW w:w="567" w:type="dxa"/>
          </w:tcPr>
          <w:p w14:paraId="3D72708D" w14:textId="77777777" w:rsidR="00BA28C1" w:rsidRPr="005E0944" w:rsidRDefault="00BA28C1" w:rsidP="00D97082">
            <w:pPr>
              <w:spacing w:before="40" w:after="40"/>
              <w:rPr>
                <w:lang w:val="lv-LV"/>
              </w:rPr>
            </w:pPr>
            <w:r w:rsidRPr="005E0944">
              <w:rPr>
                <w:lang w:val="lv-LV"/>
              </w:rPr>
              <w:t>O</w:t>
            </w:r>
          </w:p>
        </w:tc>
        <w:tc>
          <w:tcPr>
            <w:tcW w:w="1275" w:type="dxa"/>
          </w:tcPr>
          <w:p w14:paraId="6A54B10E" w14:textId="77777777" w:rsidR="00BA28C1" w:rsidRPr="005E0944" w:rsidRDefault="00BA28C1" w:rsidP="00D97082">
            <w:pPr>
              <w:spacing w:before="40" w:after="40"/>
              <w:rPr>
                <w:lang w:val="lv-LV"/>
              </w:rPr>
            </w:pPr>
            <w:r w:rsidRPr="005E0944">
              <w:rPr>
                <w:lang w:val="lv-LV"/>
              </w:rPr>
              <w:t>NULL</w:t>
            </w:r>
          </w:p>
        </w:tc>
        <w:tc>
          <w:tcPr>
            <w:tcW w:w="3260" w:type="dxa"/>
          </w:tcPr>
          <w:p w14:paraId="4E194C23" w14:textId="77777777" w:rsidR="00BA28C1" w:rsidRPr="005E0944" w:rsidRDefault="00BA28C1" w:rsidP="00D97082">
            <w:pPr>
              <w:spacing w:before="40" w:after="40"/>
              <w:rPr>
                <w:lang w:val="lv-LV"/>
              </w:rPr>
            </w:pPr>
            <w:r w:rsidRPr="005E0944">
              <w:rPr>
                <w:lang w:val="lv-LV"/>
              </w:rPr>
              <w:t>Aptiekas mājas nosaukums.</w:t>
            </w:r>
          </w:p>
        </w:tc>
      </w:tr>
      <w:tr w:rsidR="00BA28C1" w:rsidRPr="005E0944" w14:paraId="1FC75D0B" w14:textId="77777777" w:rsidTr="00D97082">
        <w:tc>
          <w:tcPr>
            <w:tcW w:w="1668" w:type="dxa"/>
          </w:tcPr>
          <w:p w14:paraId="55822322" w14:textId="77777777" w:rsidR="00BA28C1" w:rsidRPr="005E0944" w:rsidRDefault="00BA28C1" w:rsidP="00D97082">
            <w:pPr>
              <w:spacing w:before="40" w:after="40"/>
              <w:rPr>
                <w:lang w:val="lv-LV"/>
              </w:rPr>
            </w:pPr>
            <w:r w:rsidRPr="005E0944">
              <w:rPr>
                <w:lang w:val="lv-LV"/>
              </w:rPr>
              <w:t>pharmacyFlatNumber</w:t>
            </w:r>
          </w:p>
        </w:tc>
        <w:tc>
          <w:tcPr>
            <w:tcW w:w="1701" w:type="dxa"/>
          </w:tcPr>
          <w:p w14:paraId="7C8AB447" w14:textId="77777777" w:rsidR="00BA28C1" w:rsidRPr="005E0944" w:rsidRDefault="00BA28C1" w:rsidP="00D97082">
            <w:pPr>
              <w:spacing w:before="40" w:after="40"/>
              <w:rPr>
                <w:lang w:val="lv-LV"/>
              </w:rPr>
            </w:pPr>
            <w:r w:rsidRPr="005E0944">
              <w:rPr>
                <w:lang w:val="lv-LV"/>
              </w:rPr>
              <w:t>nvarchar(20)</w:t>
            </w:r>
          </w:p>
        </w:tc>
        <w:tc>
          <w:tcPr>
            <w:tcW w:w="567" w:type="dxa"/>
          </w:tcPr>
          <w:p w14:paraId="7032FB54" w14:textId="77777777" w:rsidR="00BA28C1" w:rsidRPr="005E0944" w:rsidRDefault="00BA28C1" w:rsidP="00D97082">
            <w:pPr>
              <w:spacing w:before="40" w:after="40"/>
              <w:rPr>
                <w:lang w:val="lv-LV"/>
              </w:rPr>
            </w:pPr>
            <w:r w:rsidRPr="005E0944">
              <w:rPr>
                <w:lang w:val="lv-LV"/>
              </w:rPr>
              <w:t>O</w:t>
            </w:r>
          </w:p>
        </w:tc>
        <w:tc>
          <w:tcPr>
            <w:tcW w:w="1275" w:type="dxa"/>
          </w:tcPr>
          <w:p w14:paraId="6EE0C950" w14:textId="77777777" w:rsidR="00BA28C1" w:rsidRPr="005E0944" w:rsidRDefault="00BA28C1" w:rsidP="00D97082">
            <w:pPr>
              <w:spacing w:before="40" w:after="40"/>
              <w:rPr>
                <w:lang w:val="lv-LV"/>
              </w:rPr>
            </w:pPr>
            <w:r w:rsidRPr="005E0944">
              <w:rPr>
                <w:lang w:val="lv-LV"/>
              </w:rPr>
              <w:t>NULL</w:t>
            </w:r>
          </w:p>
        </w:tc>
        <w:tc>
          <w:tcPr>
            <w:tcW w:w="3260" w:type="dxa"/>
          </w:tcPr>
          <w:p w14:paraId="4097EF62" w14:textId="77777777" w:rsidR="00BA28C1" w:rsidRPr="005E0944" w:rsidRDefault="00BA28C1" w:rsidP="00D97082">
            <w:pPr>
              <w:spacing w:before="40" w:after="40"/>
              <w:rPr>
                <w:lang w:val="lv-LV"/>
              </w:rPr>
            </w:pPr>
            <w:r w:rsidRPr="005E0944">
              <w:rPr>
                <w:lang w:val="lv-LV"/>
              </w:rPr>
              <w:t>Aptiekas dzīvokļa numurs.</w:t>
            </w:r>
          </w:p>
        </w:tc>
      </w:tr>
      <w:tr w:rsidR="00BA28C1" w:rsidRPr="005E0944" w14:paraId="2CC1E085" w14:textId="77777777" w:rsidTr="00D97082">
        <w:tc>
          <w:tcPr>
            <w:tcW w:w="1668" w:type="dxa"/>
          </w:tcPr>
          <w:p w14:paraId="3E492BB0" w14:textId="77777777" w:rsidR="00BA28C1" w:rsidRPr="005E0944" w:rsidRDefault="00BA28C1" w:rsidP="00D97082">
            <w:pPr>
              <w:spacing w:before="40" w:after="40"/>
              <w:rPr>
                <w:lang w:val="lv-LV"/>
              </w:rPr>
            </w:pPr>
            <w:r w:rsidRPr="005E0944">
              <w:rPr>
                <w:lang w:val="lv-LV"/>
              </w:rPr>
              <w:t>pharmacyPostalCode</w:t>
            </w:r>
          </w:p>
        </w:tc>
        <w:tc>
          <w:tcPr>
            <w:tcW w:w="1701" w:type="dxa"/>
          </w:tcPr>
          <w:p w14:paraId="181DDDB9" w14:textId="77777777" w:rsidR="00BA28C1" w:rsidRPr="005E0944" w:rsidRDefault="00BA28C1" w:rsidP="00D97082">
            <w:pPr>
              <w:spacing w:before="40" w:after="40"/>
              <w:rPr>
                <w:lang w:val="lv-LV"/>
              </w:rPr>
            </w:pPr>
            <w:r w:rsidRPr="005E0944">
              <w:rPr>
                <w:lang w:val="lv-LV"/>
              </w:rPr>
              <w:t>nvarchar(20)</w:t>
            </w:r>
          </w:p>
        </w:tc>
        <w:tc>
          <w:tcPr>
            <w:tcW w:w="567" w:type="dxa"/>
          </w:tcPr>
          <w:p w14:paraId="4CCFD36E" w14:textId="77777777" w:rsidR="00BA28C1" w:rsidRPr="005E0944" w:rsidRDefault="00BA28C1" w:rsidP="00D97082">
            <w:pPr>
              <w:spacing w:before="40" w:after="40"/>
              <w:rPr>
                <w:lang w:val="lv-LV"/>
              </w:rPr>
            </w:pPr>
            <w:r w:rsidRPr="005E0944">
              <w:rPr>
                <w:lang w:val="lv-LV"/>
              </w:rPr>
              <w:t>O</w:t>
            </w:r>
          </w:p>
        </w:tc>
        <w:tc>
          <w:tcPr>
            <w:tcW w:w="1275" w:type="dxa"/>
          </w:tcPr>
          <w:p w14:paraId="5BEEF8E7" w14:textId="77777777" w:rsidR="00BA28C1" w:rsidRPr="005E0944" w:rsidRDefault="00BA28C1" w:rsidP="00D97082">
            <w:pPr>
              <w:spacing w:before="40" w:after="40"/>
              <w:rPr>
                <w:lang w:val="lv-LV"/>
              </w:rPr>
            </w:pPr>
            <w:r w:rsidRPr="005E0944">
              <w:rPr>
                <w:lang w:val="lv-LV"/>
              </w:rPr>
              <w:t>NULL</w:t>
            </w:r>
          </w:p>
        </w:tc>
        <w:tc>
          <w:tcPr>
            <w:tcW w:w="3260" w:type="dxa"/>
          </w:tcPr>
          <w:p w14:paraId="79CF9CDE" w14:textId="77777777" w:rsidR="00BA28C1" w:rsidRPr="005E0944" w:rsidRDefault="00BA28C1" w:rsidP="00D97082">
            <w:pPr>
              <w:spacing w:before="40" w:after="40"/>
              <w:rPr>
                <w:lang w:val="lv-LV"/>
              </w:rPr>
            </w:pPr>
            <w:r w:rsidRPr="005E0944">
              <w:rPr>
                <w:lang w:val="lv-LV"/>
              </w:rPr>
              <w:t>Aptiekas pasta kods.</w:t>
            </w:r>
          </w:p>
        </w:tc>
      </w:tr>
      <w:tr w:rsidR="00BA28C1" w:rsidRPr="005E0944" w14:paraId="70714EC4" w14:textId="77777777" w:rsidTr="00D97082">
        <w:tc>
          <w:tcPr>
            <w:tcW w:w="1668" w:type="dxa"/>
          </w:tcPr>
          <w:p w14:paraId="24CF0923" w14:textId="77777777" w:rsidR="00BA28C1" w:rsidRPr="005E0944" w:rsidRDefault="00BA28C1" w:rsidP="00D97082">
            <w:pPr>
              <w:spacing w:before="40" w:after="40"/>
              <w:rPr>
                <w:lang w:val="lv-LV"/>
              </w:rPr>
            </w:pPr>
            <w:r w:rsidRPr="005E0944">
              <w:rPr>
                <w:lang w:val="lv-LV"/>
              </w:rPr>
              <w:t>pharmacyPhone</w:t>
            </w:r>
          </w:p>
        </w:tc>
        <w:tc>
          <w:tcPr>
            <w:tcW w:w="1701" w:type="dxa"/>
          </w:tcPr>
          <w:p w14:paraId="359E4DBF" w14:textId="77777777" w:rsidR="00BA28C1" w:rsidRPr="005E0944" w:rsidRDefault="00BA28C1" w:rsidP="00D97082">
            <w:pPr>
              <w:spacing w:before="40" w:after="40"/>
              <w:rPr>
                <w:lang w:val="lv-LV"/>
              </w:rPr>
            </w:pPr>
            <w:r w:rsidRPr="005E0944">
              <w:rPr>
                <w:lang w:val="lv-LV"/>
              </w:rPr>
              <w:t>nvarchar(</w:t>
            </w:r>
            <w:r w:rsidRPr="005E0944">
              <w:rPr>
                <w:rFonts w:ascii="Consolas" w:hAnsi="Consolas" w:cs="Consolas"/>
                <w:sz w:val="19"/>
                <w:szCs w:val="19"/>
                <w:lang w:val="lv-LV" w:eastAsia="lv-LV"/>
              </w:rPr>
              <w:t>150</w:t>
            </w:r>
            <w:r w:rsidRPr="005E0944">
              <w:rPr>
                <w:lang w:val="lv-LV"/>
              </w:rPr>
              <w:t>)</w:t>
            </w:r>
          </w:p>
        </w:tc>
        <w:tc>
          <w:tcPr>
            <w:tcW w:w="567" w:type="dxa"/>
          </w:tcPr>
          <w:p w14:paraId="15195D8C" w14:textId="77777777" w:rsidR="00BA28C1" w:rsidRPr="005E0944" w:rsidRDefault="00BA28C1" w:rsidP="00D97082">
            <w:pPr>
              <w:spacing w:before="40" w:after="40"/>
              <w:rPr>
                <w:lang w:val="lv-LV"/>
              </w:rPr>
            </w:pPr>
            <w:r w:rsidRPr="005E0944">
              <w:rPr>
                <w:lang w:val="lv-LV"/>
              </w:rPr>
              <w:t>O</w:t>
            </w:r>
          </w:p>
        </w:tc>
        <w:tc>
          <w:tcPr>
            <w:tcW w:w="1275" w:type="dxa"/>
          </w:tcPr>
          <w:p w14:paraId="09269071" w14:textId="77777777" w:rsidR="00BA28C1" w:rsidRPr="005E0944" w:rsidRDefault="00BA28C1" w:rsidP="00D97082">
            <w:pPr>
              <w:spacing w:before="40" w:after="40"/>
              <w:rPr>
                <w:lang w:val="lv-LV"/>
              </w:rPr>
            </w:pPr>
            <w:r w:rsidRPr="005E0944">
              <w:rPr>
                <w:lang w:val="lv-LV"/>
              </w:rPr>
              <w:t>NULL</w:t>
            </w:r>
          </w:p>
        </w:tc>
        <w:tc>
          <w:tcPr>
            <w:tcW w:w="3260" w:type="dxa"/>
          </w:tcPr>
          <w:p w14:paraId="277FE497" w14:textId="77777777" w:rsidR="00BA28C1" w:rsidRPr="005E0944" w:rsidRDefault="00BA28C1" w:rsidP="00D97082">
            <w:pPr>
              <w:spacing w:before="40" w:after="40"/>
              <w:rPr>
                <w:lang w:val="lv-LV"/>
              </w:rPr>
            </w:pPr>
            <w:r w:rsidRPr="005E0944">
              <w:rPr>
                <w:lang w:val="lv-LV"/>
              </w:rPr>
              <w:t>Aptiekas tālruņa numurs.</w:t>
            </w:r>
          </w:p>
        </w:tc>
      </w:tr>
      <w:tr w:rsidR="00BA28C1" w:rsidRPr="005E0944" w14:paraId="7303EF26" w14:textId="77777777" w:rsidTr="00D97082">
        <w:tc>
          <w:tcPr>
            <w:tcW w:w="1668" w:type="dxa"/>
          </w:tcPr>
          <w:p w14:paraId="45E7B435" w14:textId="77777777" w:rsidR="00BA28C1" w:rsidRPr="005E0944" w:rsidRDefault="00BA28C1" w:rsidP="00D97082">
            <w:pPr>
              <w:spacing w:before="40" w:after="40"/>
              <w:rPr>
                <w:lang w:val="lv-LV"/>
              </w:rPr>
            </w:pPr>
            <w:r w:rsidRPr="005E0944">
              <w:rPr>
                <w:lang w:val="lv-LV"/>
              </w:rPr>
              <w:t>pharmacistSpecialtyCode</w:t>
            </w:r>
          </w:p>
        </w:tc>
        <w:tc>
          <w:tcPr>
            <w:tcW w:w="1701" w:type="dxa"/>
          </w:tcPr>
          <w:p w14:paraId="64F92A98" w14:textId="77777777" w:rsidR="00BA28C1" w:rsidRPr="005E0944" w:rsidRDefault="00BA28C1" w:rsidP="00D97082">
            <w:pPr>
              <w:spacing w:before="40" w:after="40"/>
              <w:rPr>
                <w:lang w:val="lv-LV"/>
              </w:rPr>
            </w:pPr>
            <w:r w:rsidRPr="005E0944">
              <w:rPr>
                <w:lang w:val="lv-LV"/>
              </w:rPr>
              <w:t>nvarchar(100)</w:t>
            </w:r>
          </w:p>
        </w:tc>
        <w:tc>
          <w:tcPr>
            <w:tcW w:w="567" w:type="dxa"/>
          </w:tcPr>
          <w:p w14:paraId="45E40526" w14:textId="77777777" w:rsidR="00BA28C1" w:rsidRPr="005E0944" w:rsidRDefault="00BA28C1" w:rsidP="00D97082">
            <w:pPr>
              <w:spacing w:before="40" w:after="40"/>
              <w:rPr>
                <w:lang w:val="lv-LV"/>
              </w:rPr>
            </w:pPr>
            <w:r w:rsidRPr="005E0944">
              <w:rPr>
                <w:lang w:val="lv-LV"/>
              </w:rPr>
              <w:t>I</w:t>
            </w:r>
          </w:p>
        </w:tc>
        <w:tc>
          <w:tcPr>
            <w:tcW w:w="1275" w:type="dxa"/>
          </w:tcPr>
          <w:p w14:paraId="57A66D47" w14:textId="77777777" w:rsidR="00BA28C1" w:rsidRPr="005E0944" w:rsidRDefault="00BA28C1" w:rsidP="00D97082">
            <w:pPr>
              <w:spacing w:before="40" w:after="40"/>
              <w:rPr>
                <w:lang w:val="lv-LV"/>
              </w:rPr>
            </w:pPr>
            <w:r w:rsidRPr="005E0944">
              <w:rPr>
                <w:lang w:val="lv-LV"/>
              </w:rPr>
              <w:t>NULL</w:t>
            </w:r>
          </w:p>
        </w:tc>
        <w:tc>
          <w:tcPr>
            <w:tcW w:w="3260" w:type="dxa"/>
          </w:tcPr>
          <w:p w14:paraId="26BB1AE8" w14:textId="77777777" w:rsidR="00BA28C1" w:rsidRPr="005E0944" w:rsidRDefault="00BA28C1" w:rsidP="00D97082">
            <w:pPr>
              <w:spacing w:before="40" w:after="40"/>
              <w:rPr>
                <w:lang w:val="lv-LV"/>
              </w:rPr>
            </w:pPr>
            <w:r w:rsidRPr="005E0944">
              <w:rPr>
                <w:lang w:val="lv-LV"/>
              </w:rPr>
              <w:t>Farmaceita veida kods.</w:t>
            </w:r>
          </w:p>
        </w:tc>
      </w:tr>
      <w:tr w:rsidR="00BA28C1" w:rsidRPr="005E0944" w14:paraId="4D508641" w14:textId="77777777" w:rsidTr="00D97082">
        <w:tc>
          <w:tcPr>
            <w:tcW w:w="1668" w:type="dxa"/>
          </w:tcPr>
          <w:p w14:paraId="78FA7FD5" w14:textId="77777777" w:rsidR="00BA28C1" w:rsidRPr="005E0944" w:rsidRDefault="00BA28C1" w:rsidP="00D97082">
            <w:pPr>
              <w:spacing w:before="40" w:after="40"/>
              <w:rPr>
                <w:lang w:val="lv-LV"/>
              </w:rPr>
            </w:pPr>
            <w:r w:rsidRPr="005E0944">
              <w:rPr>
                <w:lang w:val="lv-LV"/>
              </w:rPr>
              <w:t>pharmacistSpecialtyVersion</w:t>
            </w:r>
          </w:p>
        </w:tc>
        <w:tc>
          <w:tcPr>
            <w:tcW w:w="1701" w:type="dxa"/>
          </w:tcPr>
          <w:p w14:paraId="3D071879" w14:textId="77777777" w:rsidR="00BA28C1" w:rsidRPr="005E0944" w:rsidRDefault="00BA28C1" w:rsidP="00D97082">
            <w:pPr>
              <w:spacing w:before="40" w:after="40"/>
              <w:rPr>
                <w:lang w:val="lv-LV"/>
              </w:rPr>
            </w:pPr>
            <w:r w:rsidRPr="005E0944">
              <w:rPr>
                <w:lang w:val="lv-LV"/>
              </w:rPr>
              <w:t>int</w:t>
            </w:r>
          </w:p>
        </w:tc>
        <w:tc>
          <w:tcPr>
            <w:tcW w:w="567" w:type="dxa"/>
          </w:tcPr>
          <w:p w14:paraId="5442AACE" w14:textId="77777777" w:rsidR="00BA28C1" w:rsidRPr="005E0944" w:rsidRDefault="00BA28C1" w:rsidP="00D97082">
            <w:pPr>
              <w:spacing w:before="40" w:after="40"/>
              <w:rPr>
                <w:lang w:val="lv-LV"/>
              </w:rPr>
            </w:pPr>
            <w:r w:rsidRPr="005E0944">
              <w:rPr>
                <w:lang w:val="lv-LV"/>
              </w:rPr>
              <w:t>I/O</w:t>
            </w:r>
          </w:p>
        </w:tc>
        <w:tc>
          <w:tcPr>
            <w:tcW w:w="1275" w:type="dxa"/>
          </w:tcPr>
          <w:p w14:paraId="1C9F7A4E" w14:textId="77777777" w:rsidR="00BA28C1" w:rsidRPr="005E0944" w:rsidRDefault="00BA28C1" w:rsidP="00D97082">
            <w:pPr>
              <w:spacing w:before="40" w:after="40"/>
              <w:rPr>
                <w:lang w:val="lv-LV"/>
              </w:rPr>
            </w:pPr>
            <w:r w:rsidRPr="005E0944">
              <w:rPr>
                <w:lang w:val="lv-LV"/>
              </w:rPr>
              <w:t>NULL</w:t>
            </w:r>
          </w:p>
        </w:tc>
        <w:tc>
          <w:tcPr>
            <w:tcW w:w="3260" w:type="dxa"/>
          </w:tcPr>
          <w:p w14:paraId="2D23B12B" w14:textId="77777777" w:rsidR="00BA28C1" w:rsidRPr="005E0944" w:rsidRDefault="00BA28C1" w:rsidP="00D97082">
            <w:pPr>
              <w:spacing w:before="40" w:after="40"/>
              <w:rPr>
                <w:lang w:val="lv-LV"/>
              </w:rPr>
            </w:pPr>
            <w:r w:rsidRPr="005E0944">
              <w:rPr>
                <w:lang w:val="lv-LV"/>
              </w:rPr>
              <w:t>Farmaceita veida klasifikatora versija.</w:t>
            </w:r>
          </w:p>
        </w:tc>
      </w:tr>
      <w:tr w:rsidR="00BA28C1" w:rsidRPr="005E0944" w14:paraId="0B73D021" w14:textId="77777777" w:rsidTr="00D97082">
        <w:tc>
          <w:tcPr>
            <w:tcW w:w="1668" w:type="dxa"/>
          </w:tcPr>
          <w:p w14:paraId="253B37F8" w14:textId="77777777" w:rsidR="00BA28C1" w:rsidRPr="005E0944" w:rsidRDefault="00BA28C1" w:rsidP="00D97082">
            <w:pPr>
              <w:spacing w:before="40" w:after="40"/>
              <w:rPr>
                <w:lang w:val="lv-LV"/>
              </w:rPr>
            </w:pPr>
            <w:r w:rsidRPr="005E0944">
              <w:rPr>
                <w:lang w:val="lv-LV"/>
              </w:rPr>
              <w:t>pharmacistSpecialtyName</w:t>
            </w:r>
          </w:p>
        </w:tc>
        <w:tc>
          <w:tcPr>
            <w:tcW w:w="1701" w:type="dxa"/>
          </w:tcPr>
          <w:p w14:paraId="6BDEDC17" w14:textId="77777777" w:rsidR="00BA28C1" w:rsidRPr="005E0944" w:rsidRDefault="00BA28C1" w:rsidP="00D97082">
            <w:pPr>
              <w:spacing w:before="40" w:after="40"/>
              <w:rPr>
                <w:lang w:val="lv-LV"/>
              </w:rPr>
            </w:pPr>
            <w:r w:rsidRPr="005E0944">
              <w:rPr>
                <w:lang w:val="lv-LV"/>
              </w:rPr>
              <w:t>nvarchar(4000)</w:t>
            </w:r>
          </w:p>
        </w:tc>
        <w:tc>
          <w:tcPr>
            <w:tcW w:w="567" w:type="dxa"/>
          </w:tcPr>
          <w:p w14:paraId="5FAE44A2" w14:textId="77777777" w:rsidR="00BA28C1" w:rsidRPr="005E0944" w:rsidRDefault="00BA28C1" w:rsidP="00D97082">
            <w:pPr>
              <w:spacing w:before="40" w:after="40"/>
              <w:rPr>
                <w:lang w:val="lv-LV"/>
              </w:rPr>
            </w:pPr>
            <w:r w:rsidRPr="005E0944">
              <w:rPr>
                <w:lang w:val="lv-LV"/>
              </w:rPr>
              <w:t>O</w:t>
            </w:r>
          </w:p>
        </w:tc>
        <w:tc>
          <w:tcPr>
            <w:tcW w:w="1275" w:type="dxa"/>
          </w:tcPr>
          <w:p w14:paraId="3B8BD271" w14:textId="77777777" w:rsidR="00BA28C1" w:rsidRPr="005E0944" w:rsidRDefault="00BA28C1" w:rsidP="00D97082">
            <w:pPr>
              <w:spacing w:before="40" w:after="40"/>
              <w:rPr>
                <w:lang w:val="lv-LV"/>
              </w:rPr>
            </w:pPr>
            <w:r w:rsidRPr="005E0944">
              <w:rPr>
                <w:lang w:val="lv-LV"/>
              </w:rPr>
              <w:t>NULL</w:t>
            </w:r>
          </w:p>
        </w:tc>
        <w:tc>
          <w:tcPr>
            <w:tcW w:w="3260" w:type="dxa"/>
          </w:tcPr>
          <w:p w14:paraId="7E151FD9" w14:textId="77777777" w:rsidR="00BA28C1" w:rsidRPr="005E0944" w:rsidRDefault="00BA28C1" w:rsidP="00D97082">
            <w:pPr>
              <w:spacing w:before="40" w:after="40"/>
              <w:rPr>
                <w:lang w:val="lv-LV"/>
              </w:rPr>
            </w:pPr>
            <w:r w:rsidRPr="005E0944">
              <w:rPr>
                <w:lang w:val="lv-LV"/>
              </w:rPr>
              <w:t>Farmaceita veida nosaukums.</w:t>
            </w:r>
          </w:p>
        </w:tc>
      </w:tr>
    </w:tbl>
    <w:p w14:paraId="7504450C" w14:textId="77777777" w:rsidR="00BA28C1" w:rsidRPr="005E0944" w:rsidRDefault="00BA28C1" w:rsidP="00613DCC">
      <w:pPr>
        <w:keepNext/>
        <w:spacing w:before="120"/>
        <w:rPr>
          <w:b/>
        </w:rPr>
      </w:pPr>
      <w:r w:rsidRPr="005E0944">
        <w:rPr>
          <w:b/>
        </w:rPr>
        <w:t>Algoritms:</w:t>
      </w:r>
    </w:p>
    <w:p w14:paraId="3FD9CD01" w14:textId="77777777" w:rsidR="00BA28C1" w:rsidRPr="005E0944" w:rsidRDefault="00BA28C1" w:rsidP="0026652E">
      <w:pPr>
        <w:pStyle w:val="ListParagraph"/>
        <w:numPr>
          <w:ilvl w:val="0"/>
          <w:numId w:val="129"/>
        </w:numPr>
        <w:spacing w:after="120"/>
      </w:pPr>
      <w:r w:rsidRPr="005E0944">
        <w:t>Klasifikatorā 1.3.6.1.4.1.38760.2.46 „Latvijas Farmaceitu reģistrs” meklē farmaceitu ar norādīto personas vai FFAR kodu.</w:t>
      </w:r>
    </w:p>
    <w:p w14:paraId="219A6BB8" w14:textId="77777777" w:rsidR="00BA28C1" w:rsidRPr="005E0944" w:rsidRDefault="00BA28C1" w:rsidP="0026652E">
      <w:pPr>
        <w:pStyle w:val="ListParagraph"/>
        <w:numPr>
          <w:ilvl w:val="0"/>
          <w:numId w:val="129"/>
        </w:numPr>
        <w:spacing w:after="120"/>
      </w:pPr>
      <w:r w:rsidRPr="005E0944">
        <w:t xml:space="preserve">Ja farmaceitu </w:t>
      </w:r>
      <w:r w:rsidR="00B943B0" w:rsidRPr="005E0944">
        <w:t>neizdevās</w:t>
      </w:r>
      <w:r w:rsidRPr="005E0944">
        <w:t xml:space="preserve"> atrast klasifikatorā, uzstāda statusu 1 – Farmaceits netika atrasta klasifikatorā.</w:t>
      </w:r>
    </w:p>
    <w:p w14:paraId="3C2328D7" w14:textId="77777777" w:rsidR="00BA28C1" w:rsidRPr="005E0944" w:rsidRDefault="00BA28C1" w:rsidP="0026652E">
      <w:pPr>
        <w:pStyle w:val="ListParagraph"/>
        <w:numPr>
          <w:ilvl w:val="0"/>
          <w:numId w:val="129"/>
        </w:numPr>
        <w:spacing w:after="120"/>
      </w:pPr>
      <w:r w:rsidRPr="005E0944">
        <w:t>Ja norādīts farmaceita veida kods:</w:t>
      </w:r>
    </w:p>
    <w:p w14:paraId="2BE2A662" w14:textId="77777777" w:rsidR="00BA28C1" w:rsidRPr="005E0944" w:rsidRDefault="00BA28C1" w:rsidP="0026652E">
      <w:pPr>
        <w:pStyle w:val="ListParagraph"/>
        <w:numPr>
          <w:ilvl w:val="1"/>
          <w:numId w:val="129"/>
        </w:numPr>
        <w:spacing w:after="120"/>
      </w:pPr>
      <w:r w:rsidRPr="005E0944">
        <w:t>Ja farmaceita veidu neizdevās atrast klasifikatorā 1.3.6.1.4.1.38760.2.47 „Farmaceitu veidi”, uzstāda statusu 2 – Farmaceita specialitāte netika atrasta klasifikatorā.</w:t>
      </w:r>
    </w:p>
    <w:p w14:paraId="3115D51E" w14:textId="77777777" w:rsidR="00BA28C1" w:rsidRPr="005E0944" w:rsidRDefault="00BA28C1" w:rsidP="0026652E">
      <w:pPr>
        <w:pStyle w:val="ListParagraph"/>
        <w:numPr>
          <w:ilvl w:val="1"/>
          <w:numId w:val="129"/>
        </w:numPr>
        <w:spacing w:after="120"/>
      </w:pPr>
      <w:r w:rsidRPr="005E0944">
        <w:t>Ja farmaceita veids nesakrīt ar norādīto, uzstāda statusu 8 – Farmaceitam nav norādītās specialitātes.</w:t>
      </w:r>
    </w:p>
    <w:p w14:paraId="2D9DBFBC" w14:textId="77777777" w:rsidR="00BA28C1" w:rsidRPr="005E0944" w:rsidRDefault="00BA28C1" w:rsidP="0026652E">
      <w:pPr>
        <w:pStyle w:val="ListParagraph"/>
        <w:numPr>
          <w:ilvl w:val="0"/>
          <w:numId w:val="129"/>
        </w:numPr>
        <w:spacing w:after="120"/>
      </w:pPr>
      <w:r w:rsidRPr="005E0944">
        <w:t xml:space="preserve">No klasifikatoriem 1.3.6.1.4.1.38760.2.134 „Farmaceitiskās darbības uzņēmumu juridisko personu objekti” un 1.3.6.1.4.1.38760.2.5 „Farmaceitiskās darbības uzņēmumu licences” izgūst aptieku ar </w:t>
      </w:r>
      <w:r w:rsidR="00B943B0" w:rsidRPr="005E0944">
        <w:t>norādīto</w:t>
      </w:r>
      <w:r w:rsidRPr="005E0944">
        <w:t xml:space="preserve"> aptiekas un licences kodu.</w:t>
      </w:r>
    </w:p>
    <w:p w14:paraId="17D14EFD" w14:textId="77777777" w:rsidR="00BA28C1" w:rsidRPr="005E0944" w:rsidRDefault="00BA28C1" w:rsidP="0026652E">
      <w:pPr>
        <w:pStyle w:val="ListParagraph"/>
        <w:numPr>
          <w:ilvl w:val="0"/>
          <w:numId w:val="129"/>
        </w:numPr>
        <w:spacing w:after="120"/>
      </w:pPr>
      <w:r w:rsidRPr="005E0944">
        <w:t xml:space="preserve">Ja aptieku </w:t>
      </w:r>
      <w:r w:rsidR="00B943B0" w:rsidRPr="005E0944">
        <w:t>neizdevās</w:t>
      </w:r>
      <w:r w:rsidRPr="005E0944">
        <w:t xml:space="preserve"> atrast klasifikatorā, uzstāda statusu 4 – Aptieka netika atrasta klasifikatorā.</w:t>
      </w:r>
    </w:p>
    <w:p w14:paraId="53D00285" w14:textId="77777777" w:rsidR="00BA28C1" w:rsidRPr="005E0944" w:rsidRDefault="00BA28C1" w:rsidP="0026652E">
      <w:pPr>
        <w:pStyle w:val="ListParagraph"/>
        <w:numPr>
          <w:ilvl w:val="0"/>
          <w:numId w:val="129"/>
        </w:numPr>
        <w:spacing w:after="120"/>
      </w:pPr>
      <w:r w:rsidRPr="005E0944">
        <w:t>Ja procedūras izpildes statuss nav 0, pārtrauc darbu.</w:t>
      </w:r>
    </w:p>
    <w:p w14:paraId="6DFD9483" w14:textId="77777777" w:rsidR="00BA28C1" w:rsidRPr="005E0944" w:rsidRDefault="00BA28C1" w:rsidP="0026652E">
      <w:pPr>
        <w:pStyle w:val="ListParagraph"/>
        <w:numPr>
          <w:ilvl w:val="0"/>
          <w:numId w:val="129"/>
        </w:numPr>
        <w:spacing w:after="120"/>
      </w:pPr>
      <w:r w:rsidRPr="005E0944">
        <w:t>Klasifikatorā 1.3.6.1.4.1.38760.2.48</w:t>
      </w:r>
      <w:r w:rsidRPr="005E0944">
        <w:rPr>
          <w:rFonts w:cs="Arial"/>
        </w:rPr>
        <w:t xml:space="preserve"> </w:t>
      </w:r>
      <w:r w:rsidRPr="005E0944">
        <w:t xml:space="preserve">„Farmaceitu darbavietas” </w:t>
      </w:r>
      <w:r w:rsidR="00B943B0" w:rsidRPr="005E0944">
        <w:t>meklē farmaceita</w:t>
      </w:r>
      <w:r w:rsidRPr="005E0944">
        <w:t xml:space="preserve"> darbavietu ar atbilstošo aptiekas licenci.</w:t>
      </w:r>
    </w:p>
    <w:p w14:paraId="34374A85" w14:textId="77777777" w:rsidR="00BA28C1" w:rsidRPr="005E0944" w:rsidRDefault="00BA28C1" w:rsidP="0026652E">
      <w:pPr>
        <w:pStyle w:val="ListParagraph"/>
        <w:numPr>
          <w:ilvl w:val="0"/>
          <w:numId w:val="129"/>
        </w:numPr>
        <w:spacing w:after="120"/>
      </w:pPr>
      <w:r w:rsidRPr="005E0944">
        <w:t>Ja darbavieta netika atrasta, uzstāda statusu 16 – Farmaceits nestrādā norādītajā aptiekā.</w:t>
      </w:r>
    </w:p>
    <w:p w14:paraId="48329D91" w14:textId="77777777" w:rsidR="00BA28C1" w:rsidRPr="005E0944" w:rsidRDefault="00BA28C1" w:rsidP="00613DCC">
      <w:pPr>
        <w:spacing w:before="120"/>
      </w:pPr>
      <w:r w:rsidRPr="005E0944">
        <w:rPr>
          <w:b/>
        </w:rPr>
        <w:t xml:space="preserve">Izvaddati: </w:t>
      </w:r>
      <w:r w:rsidRPr="005E0944">
        <w:t>Procedūras statuss (bitmaska):</w:t>
      </w:r>
    </w:p>
    <w:p w14:paraId="58D3A7EE" w14:textId="77777777" w:rsidR="00BA28C1" w:rsidRPr="005E0944" w:rsidRDefault="00BA28C1" w:rsidP="00BA28C1">
      <w:pPr>
        <w:spacing w:before="120"/>
        <w:ind w:left="1440"/>
      </w:pPr>
      <w:r w:rsidRPr="005E0944">
        <w:t>0 – Procedūra veiksmīgi pabeigusi darbu;</w:t>
      </w:r>
    </w:p>
    <w:p w14:paraId="4ADE30A6" w14:textId="77777777" w:rsidR="00BA28C1" w:rsidRPr="005E0944" w:rsidRDefault="00BA28C1" w:rsidP="00BA28C1">
      <w:pPr>
        <w:spacing w:before="120"/>
        <w:ind w:left="1440"/>
      </w:pPr>
      <w:r w:rsidRPr="005E0944">
        <w:t>1 – Farmaceits netika atrasta klasifikatorā;</w:t>
      </w:r>
    </w:p>
    <w:p w14:paraId="48FD2C51" w14:textId="77777777" w:rsidR="00BA28C1" w:rsidRPr="005E0944" w:rsidRDefault="00BA28C1" w:rsidP="00BA28C1">
      <w:pPr>
        <w:spacing w:before="120"/>
        <w:ind w:left="1440"/>
      </w:pPr>
      <w:r w:rsidRPr="005E0944">
        <w:t>2 – Farmaceita specialitāte netika atrasta klasifikatorā;</w:t>
      </w:r>
    </w:p>
    <w:p w14:paraId="3399FB5D" w14:textId="77777777" w:rsidR="00BA28C1" w:rsidRPr="005E0944" w:rsidRDefault="00BA28C1" w:rsidP="00BA28C1">
      <w:pPr>
        <w:spacing w:before="120"/>
        <w:ind w:left="1440"/>
      </w:pPr>
      <w:r w:rsidRPr="005E0944">
        <w:t>4 – Aptieka netika atrasta klasifikatorā;</w:t>
      </w:r>
    </w:p>
    <w:p w14:paraId="354CF3C1" w14:textId="77777777" w:rsidR="00BA28C1" w:rsidRPr="005E0944" w:rsidRDefault="00BA28C1" w:rsidP="00BA28C1">
      <w:pPr>
        <w:spacing w:before="120"/>
        <w:ind w:left="1440"/>
      </w:pPr>
      <w:r w:rsidRPr="005E0944">
        <w:t>8 – Farmaceitam nav norādītās specialitātes;</w:t>
      </w:r>
    </w:p>
    <w:p w14:paraId="64300C33" w14:textId="77777777" w:rsidR="00BA28C1" w:rsidRPr="005E0944" w:rsidRDefault="00BA28C1" w:rsidP="00BA28C1">
      <w:pPr>
        <w:spacing w:before="120"/>
        <w:ind w:left="1440"/>
      </w:pPr>
      <w:r w:rsidRPr="005E0944">
        <w:t>16 – Farmaceits nestrādā norādītajā aptiekā.</w:t>
      </w:r>
    </w:p>
    <w:p w14:paraId="2250FF9C" w14:textId="77777777" w:rsidR="00BA28C1" w:rsidRPr="005E0944" w:rsidRDefault="00BA28C1" w:rsidP="00613DCC">
      <w:pPr>
        <w:spacing w:before="120"/>
      </w:pPr>
      <w:r w:rsidRPr="005E0944">
        <w:rPr>
          <w:b/>
        </w:rPr>
        <w:t>Izvaddatu tips:</w:t>
      </w:r>
      <w:r w:rsidRPr="005E0944">
        <w:t xml:space="preserve"> Int.</w:t>
      </w:r>
    </w:p>
    <w:p w14:paraId="186AB98C" w14:textId="77777777" w:rsidR="00BA28C1" w:rsidRPr="005E0944" w:rsidRDefault="00BA28C1" w:rsidP="006E471D">
      <w:pPr>
        <w:pStyle w:val="Heading5"/>
        <w:rPr>
          <w:lang w:eastAsia="lv-LV"/>
        </w:rPr>
      </w:pPr>
      <w:bookmarkStart w:id="1099" w:name="_Toc476847391"/>
      <w:r w:rsidRPr="005E0944">
        <w:rPr>
          <w:lang w:eastAsia="lv-LV"/>
        </w:rPr>
        <w:t>Procedūra “LookupUnits”</w:t>
      </w:r>
      <w:bookmarkEnd w:id="1099"/>
    </w:p>
    <w:p w14:paraId="515CFA56"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.LookupUnits.</w:t>
      </w:r>
    </w:p>
    <w:p w14:paraId="76FCA435" w14:textId="77777777" w:rsidR="00BA28C1" w:rsidRPr="005E0944" w:rsidRDefault="00BA28C1" w:rsidP="00613DCC">
      <w:pPr>
        <w:keepNext/>
        <w:spacing w:before="120"/>
        <w:rPr>
          <w:b/>
        </w:rPr>
      </w:pPr>
      <w:r w:rsidRPr="005E0944">
        <w:rPr>
          <w:b/>
        </w:rPr>
        <w:t>Apraksts:</w:t>
      </w:r>
    </w:p>
    <w:p w14:paraId="553485D4" w14:textId="77777777" w:rsidR="00BA28C1" w:rsidRPr="005E0944" w:rsidRDefault="00BA28C1" w:rsidP="005914EA">
      <w:pPr>
        <w:pStyle w:val="BodyText"/>
      </w:pPr>
      <w:r w:rsidRPr="005E0944">
        <w:t>Izgūst informāciju par mērvienībām.</w:t>
      </w:r>
    </w:p>
    <w:p w14:paraId="5AFF0A87" w14:textId="77777777" w:rsidR="00BA28C1" w:rsidRPr="005E0944" w:rsidRDefault="00BA28C1" w:rsidP="00613DCC">
      <w:pPr>
        <w:keepNext/>
        <w:rPr>
          <w:b/>
        </w:rPr>
      </w:pPr>
      <w:r w:rsidRPr="005E0944">
        <w:rPr>
          <w:b/>
        </w:rPr>
        <w:t>Ievaddati:</w:t>
      </w:r>
    </w:p>
    <w:p w14:paraId="0543C832" w14:textId="6C53F24B"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100" w:name="_Toc476847864"/>
      <w:r w:rsidR="00424559">
        <w:rPr>
          <w:noProof/>
        </w:rPr>
        <w:t>252.</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w:t>
      </w:r>
      <w:r w:rsidR="00237FCA" w:rsidRPr="005E0944">
        <w:t>Procedūras “</w:t>
      </w:r>
      <w:r w:rsidR="00BA28C1" w:rsidRPr="005E0944">
        <w:rPr>
          <w:lang w:eastAsia="lv-LV"/>
        </w:rPr>
        <w:t>LookupUnits</w:t>
      </w:r>
      <w:r w:rsidR="00BA28C1" w:rsidRPr="005E0944">
        <w:t>” ieejas parametri</w:t>
      </w:r>
      <w:bookmarkEnd w:id="110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5F2AE7FE"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463CFE7"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42B8B10"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2582BCDB"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2393E172"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7B3C9B9E" w14:textId="77777777" w:rsidR="00BA28C1" w:rsidRPr="005E0944" w:rsidRDefault="00BA28C1" w:rsidP="00613DCC">
            <w:pPr>
              <w:rPr>
                <w:b/>
                <w:lang w:val="lv-LV"/>
              </w:rPr>
            </w:pPr>
            <w:r w:rsidRPr="005E0944">
              <w:rPr>
                <w:b/>
                <w:lang w:val="lv-LV"/>
              </w:rPr>
              <w:t>Apraksts</w:t>
            </w:r>
          </w:p>
        </w:tc>
      </w:tr>
      <w:tr w:rsidR="00BA28C1" w:rsidRPr="005E0944" w14:paraId="20FA68D0" w14:textId="77777777" w:rsidTr="00D97082">
        <w:tc>
          <w:tcPr>
            <w:tcW w:w="1668" w:type="dxa"/>
          </w:tcPr>
          <w:p w14:paraId="0C12F52F" w14:textId="77777777" w:rsidR="00BA28C1" w:rsidRPr="005E0944" w:rsidRDefault="00BA28C1" w:rsidP="00D97082">
            <w:pPr>
              <w:spacing w:before="40" w:after="40"/>
              <w:rPr>
                <w:lang w:val="lv-LV"/>
              </w:rPr>
            </w:pPr>
            <w:r w:rsidRPr="005E0944">
              <w:rPr>
                <w:lang w:val="lv-LV"/>
              </w:rPr>
              <w:t>effectiveTime</w:t>
            </w:r>
          </w:p>
        </w:tc>
        <w:tc>
          <w:tcPr>
            <w:tcW w:w="1701" w:type="dxa"/>
          </w:tcPr>
          <w:p w14:paraId="4E54D3DB" w14:textId="77777777" w:rsidR="00BA28C1" w:rsidRPr="005E0944" w:rsidRDefault="00BA28C1" w:rsidP="00D97082">
            <w:pPr>
              <w:spacing w:before="40" w:after="40"/>
              <w:rPr>
                <w:lang w:val="lv-LV"/>
              </w:rPr>
            </w:pPr>
            <w:r w:rsidRPr="005E0944">
              <w:rPr>
                <w:lang w:val="lv-LV"/>
              </w:rPr>
              <w:t>date</w:t>
            </w:r>
          </w:p>
        </w:tc>
        <w:tc>
          <w:tcPr>
            <w:tcW w:w="567" w:type="dxa"/>
          </w:tcPr>
          <w:p w14:paraId="275052D9" w14:textId="77777777" w:rsidR="00BA28C1" w:rsidRPr="005E0944" w:rsidRDefault="00BA28C1" w:rsidP="00D97082">
            <w:pPr>
              <w:spacing w:before="40" w:after="40"/>
              <w:rPr>
                <w:lang w:val="lv-LV"/>
              </w:rPr>
            </w:pPr>
            <w:r w:rsidRPr="005E0944">
              <w:rPr>
                <w:lang w:val="lv-LV"/>
              </w:rPr>
              <w:t>I</w:t>
            </w:r>
          </w:p>
        </w:tc>
        <w:tc>
          <w:tcPr>
            <w:tcW w:w="1275" w:type="dxa"/>
          </w:tcPr>
          <w:p w14:paraId="4F8723F3" w14:textId="77777777" w:rsidR="00BA28C1" w:rsidRPr="005E0944" w:rsidRDefault="00BA28C1" w:rsidP="00D97082">
            <w:pPr>
              <w:spacing w:before="40" w:after="40"/>
              <w:rPr>
                <w:lang w:val="lv-LV"/>
              </w:rPr>
            </w:pPr>
          </w:p>
        </w:tc>
        <w:tc>
          <w:tcPr>
            <w:tcW w:w="3260" w:type="dxa"/>
          </w:tcPr>
          <w:p w14:paraId="0E7B084F" w14:textId="77777777" w:rsidR="00BA28C1" w:rsidRPr="005E0944" w:rsidRDefault="00BA28C1" w:rsidP="00D97082">
            <w:pPr>
              <w:spacing w:before="40" w:after="40"/>
              <w:rPr>
                <w:lang w:val="lv-LV"/>
              </w:rPr>
            </w:pPr>
            <w:r w:rsidRPr="005E0944">
              <w:rPr>
                <w:lang w:val="lv-LV"/>
              </w:rPr>
              <w:t>Datums, uz kur tiek veiktas pārbaudes.</w:t>
            </w:r>
          </w:p>
        </w:tc>
      </w:tr>
      <w:tr w:rsidR="00BA28C1" w:rsidRPr="005E0944" w14:paraId="754BEB54" w14:textId="77777777" w:rsidTr="00D97082">
        <w:tc>
          <w:tcPr>
            <w:tcW w:w="1668" w:type="dxa"/>
          </w:tcPr>
          <w:p w14:paraId="4193AA2F" w14:textId="77777777" w:rsidR="00BA28C1" w:rsidRPr="005E0944" w:rsidRDefault="00BA28C1" w:rsidP="00D97082">
            <w:pPr>
              <w:spacing w:before="40" w:after="40"/>
              <w:rPr>
                <w:lang w:val="lv-LV"/>
              </w:rPr>
            </w:pPr>
            <w:r w:rsidRPr="005E0944">
              <w:rPr>
                <w:lang w:val="lv-LV"/>
              </w:rPr>
              <w:t>standardQuantity</w:t>
            </w:r>
          </w:p>
        </w:tc>
        <w:tc>
          <w:tcPr>
            <w:tcW w:w="1701" w:type="dxa"/>
          </w:tcPr>
          <w:p w14:paraId="58F4B6DF" w14:textId="77777777" w:rsidR="00BA28C1" w:rsidRPr="005E0944" w:rsidRDefault="00BA28C1" w:rsidP="00D97082">
            <w:pPr>
              <w:spacing w:before="40" w:after="40"/>
              <w:rPr>
                <w:lang w:val="lv-LV"/>
              </w:rPr>
            </w:pPr>
            <w:r w:rsidRPr="005E0944">
              <w:rPr>
                <w:lang w:val="lv-LV"/>
              </w:rPr>
              <w:t>decimal(19,10)</w:t>
            </w:r>
          </w:p>
        </w:tc>
        <w:tc>
          <w:tcPr>
            <w:tcW w:w="567" w:type="dxa"/>
          </w:tcPr>
          <w:p w14:paraId="3F187522" w14:textId="77777777" w:rsidR="00BA28C1" w:rsidRPr="005E0944" w:rsidRDefault="00BA28C1" w:rsidP="00D97082">
            <w:pPr>
              <w:spacing w:before="40" w:after="40"/>
              <w:rPr>
                <w:lang w:val="lv-LV"/>
              </w:rPr>
            </w:pPr>
            <w:r w:rsidRPr="005E0944">
              <w:rPr>
                <w:lang w:val="lv-LV"/>
              </w:rPr>
              <w:t>I/O</w:t>
            </w:r>
          </w:p>
        </w:tc>
        <w:tc>
          <w:tcPr>
            <w:tcW w:w="1275" w:type="dxa"/>
          </w:tcPr>
          <w:p w14:paraId="28527750" w14:textId="77777777" w:rsidR="00BA28C1" w:rsidRPr="005E0944" w:rsidRDefault="00BA28C1" w:rsidP="00D97082">
            <w:pPr>
              <w:spacing w:before="40" w:after="40"/>
              <w:rPr>
                <w:lang w:val="lv-LV"/>
              </w:rPr>
            </w:pPr>
            <w:r w:rsidRPr="005E0944">
              <w:rPr>
                <w:lang w:val="lv-LV"/>
              </w:rPr>
              <w:t>NULL</w:t>
            </w:r>
          </w:p>
        </w:tc>
        <w:tc>
          <w:tcPr>
            <w:tcW w:w="3260" w:type="dxa"/>
          </w:tcPr>
          <w:p w14:paraId="7EB8095B" w14:textId="77777777" w:rsidR="00BA28C1" w:rsidRPr="005E0944" w:rsidRDefault="00B943B0" w:rsidP="00D97082">
            <w:pPr>
              <w:spacing w:before="40" w:after="40"/>
              <w:rPr>
                <w:lang w:val="lv-LV"/>
              </w:rPr>
            </w:pPr>
            <w:r w:rsidRPr="005E0944">
              <w:rPr>
                <w:lang w:val="lv-LV"/>
              </w:rPr>
              <w:t>D</w:t>
            </w:r>
            <w:r w:rsidR="00BA28C1" w:rsidRPr="005E0944">
              <w:rPr>
                <w:lang w:val="lv-LV"/>
              </w:rPr>
              <w:t>audzums UCUM mērvienībās.</w:t>
            </w:r>
          </w:p>
        </w:tc>
      </w:tr>
      <w:tr w:rsidR="00BA28C1" w:rsidRPr="005E0944" w14:paraId="1C0214B2" w14:textId="77777777" w:rsidTr="00D97082">
        <w:tc>
          <w:tcPr>
            <w:tcW w:w="1668" w:type="dxa"/>
          </w:tcPr>
          <w:p w14:paraId="7C8FFEB5" w14:textId="77777777" w:rsidR="00BA28C1" w:rsidRPr="005E0944" w:rsidRDefault="00BA28C1" w:rsidP="00D97082">
            <w:pPr>
              <w:spacing w:before="40" w:after="40"/>
              <w:rPr>
                <w:lang w:val="lv-LV"/>
              </w:rPr>
            </w:pPr>
            <w:r w:rsidRPr="005E0944">
              <w:rPr>
                <w:lang w:val="lv-LV"/>
              </w:rPr>
              <w:t>standardQuantityUnit</w:t>
            </w:r>
          </w:p>
        </w:tc>
        <w:tc>
          <w:tcPr>
            <w:tcW w:w="1701" w:type="dxa"/>
          </w:tcPr>
          <w:p w14:paraId="3B2B5612" w14:textId="77777777" w:rsidR="00BA28C1" w:rsidRPr="005E0944" w:rsidRDefault="00BA28C1" w:rsidP="00D97082">
            <w:pPr>
              <w:spacing w:before="40" w:after="40"/>
              <w:rPr>
                <w:lang w:val="lv-LV"/>
              </w:rPr>
            </w:pPr>
            <w:r w:rsidRPr="005E0944">
              <w:rPr>
                <w:lang w:val="lv-LV"/>
              </w:rPr>
              <w:t>varchar(10)</w:t>
            </w:r>
          </w:p>
        </w:tc>
        <w:tc>
          <w:tcPr>
            <w:tcW w:w="567" w:type="dxa"/>
          </w:tcPr>
          <w:p w14:paraId="0891D52C" w14:textId="77777777" w:rsidR="00BA28C1" w:rsidRPr="005E0944" w:rsidRDefault="00BA28C1" w:rsidP="00D97082">
            <w:pPr>
              <w:spacing w:before="40" w:after="40"/>
              <w:rPr>
                <w:lang w:val="lv-LV"/>
              </w:rPr>
            </w:pPr>
            <w:r w:rsidRPr="005E0944">
              <w:rPr>
                <w:lang w:val="lv-LV"/>
              </w:rPr>
              <w:t>I/O</w:t>
            </w:r>
          </w:p>
        </w:tc>
        <w:tc>
          <w:tcPr>
            <w:tcW w:w="1275" w:type="dxa"/>
          </w:tcPr>
          <w:p w14:paraId="5DABAA49" w14:textId="77777777" w:rsidR="00BA28C1" w:rsidRPr="005E0944" w:rsidRDefault="00BA28C1" w:rsidP="00D97082">
            <w:pPr>
              <w:spacing w:before="40" w:after="40"/>
              <w:rPr>
                <w:lang w:val="lv-LV"/>
              </w:rPr>
            </w:pPr>
            <w:r w:rsidRPr="005E0944">
              <w:rPr>
                <w:lang w:val="lv-LV"/>
              </w:rPr>
              <w:t>NULL</w:t>
            </w:r>
          </w:p>
        </w:tc>
        <w:tc>
          <w:tcPr>
            <w:tcW w:w="3260" w:type="dxa"/>
          </w:tcPr>
          <w:p w14:paraId="1DB0A04B" w14:textId="77777777" w:rsidR="00BA28C1" w:rsidRPr="005E0944" w:rsidRDefault="00B943B0" w:rsidP="00D97082">
            <w:pPr>
              <w:spacing w:before="40" w:after="40"/>
              <w:rPr>
                <w:lang w:val="lv-LV"/>
              </w:rPr>
            </w:pPr>
            <w:r w:rsidRPr="005E0944">
              <w:rPr>
                <w:lang w:val="lv-LV"/>
              </w:rPr>
              <w:t>D</w:t>
            </w:r>
            <w:r w:rsidR="00BA28C1" w:rsidRPr="005E0944">
              <w:rPr>
                <w:lang w:val="lv-LV"/>
              </w:rPr>
              <w:t>audzuma UCUM mērvienības.</w:t>
            </w:r>
          </w:p>
        </w:tc>
      </w:tr>
      <w:tr w:rsidR="00BA28C1" w:rsidRPr="005E0944" w14:paraId="2D05C293" w14:textId="77777777" w:rsidTr="00D97082">
        <w:tc>
          <w:tcPr>
            <w:tcW w:w="1668" w:type="dxa"/>
          </w:tcPr>
          <w:p w14:paraId="16E0B407" w14:textId="77777777" w:rsidR="00BA28C1" w:rsidRPr="005E0944" w:rsidRDefault="00BA28C1" w:rsidP="00D97082">
            <w:pPr>
              <w:spacing w:before="40" w:after="40"/>
              <w:rPr>
                <w:lang w:val="lv-LV"/>
              </w:rPr>
            </w:pPr>
            <w:r w:rsidRPr="005E0944">
              <w:rPr>
                <w:lang w:val="lv-LV"/>
              </w:rPr>
              <w:t>classifiedQuantity</w:t>
            </w:r>
          </w:p>
        </w:tc>
        <w:tc>
          <w:tcPr>
            <w:tcW w:w="1701" w:type="dxa"/>
          </w:tcPr>
          <w:p w14:paraId="45672F55" w14:textId="77777777" w:rsidR="00BA28C1" w:rsidRPr="005E0944" w:rsidRDefault="00BA28C1" w:rsidP="00D97082">
            <w:pPr>
              <w:spacing w:before="40" w:after="40"/>
              <w:rPr>
                <w:lang w:val="lv-LV"/>
              </w:rPr>
            </w:pPr>
            <w:r w:rsidRPr="005E0944">
              <w:rPr>
                <w:lang w:val="lv-LV"/>
              </w:rPr>
              <w:t>decimal(19,10)</w:t>
            </w:r>
          </w:p>
        </w:tc>
        <w:tc>
          <w:tcPr>
            <w:tcW w:w="567" w:type="dxa"/>
          </w:tcPr>
          <w:p w14:paraId="228FB1F6" w14:textId="77777777" w:rsidR="00BA28C1" w:rsidRPr="005E0944" w:rsidRDefault="00BA28C1" w:rsidP="00D97082">
            <w:pPr>
              <w:spacing w:before="40" w:after="40"/>
              <w:rPr>
                <w:lang w:val="lv-LV"/>
              </w:rPr>
            </w:pPr>
            <w:r w:rsidRPr="005E0944">
              <w:rPr>
                <w:lang w:val="lv-LV"/>
              </w:rPr>
              <w:t>I/O</w:t>
            </w:r>
          </w:p>
        </w:tc>
        <w:tc>
          <w:tcPr>
            <w:tcW w:w="1275" w:type="dxa"/>
          </w:tcPr>
          <w:p w14:paraId="7DAAFB49" w14:textId="77777777" w:rsidR="00BA28C1" w:rsidRPr="005E0944" w:rsidRDefault="00BA28C1" w:rsidP="00D97082">
            <w:pPr>
              <w:spacing w:before="40" w:after="40"/>
              <w:rPr>
                <w:lang w:val="lv-LV"/>
              </w:rPr>
            </w:pPr>
            <w:r w:rsidRPr="005E0944">
              <w:rPr>
                <w:lang w:val="lv-LV"/>
              </w:rPr>
              <w:t>NULL</w:t>
            </w:r>
          </w:p>
        </w:tc>
        <w:tc>
          <w:tcPr>
            <w:tcW w:w="3260" w:type="dxa"/>
          </w:tcPr>
          <w:p w14:paraId="23772651" w14:textId="77777777" w:rsidR="00BA28C1" w:rsidRPr="005E0944" w:rsidRDefault="00B943B0" w:rsidP="00D97082">
            <w:pPr>
              <w:spacing w:before="40" w:after="40"/>
              <w:rPr>
                <w:lang w:val="lv-LV"/>
              </w:rPr>
            </w:pPr>
            <w:r w:rsidRPr="005E0944">
              <w:rPr>
                <w:lang w:val="lv-LV"/>
              </w:rPr>
              <w:t>D</w:t>
            </w:r>
            <w:r w:rsidR="00BA28C1" w:rsidRPr="005E0944">
              <w:rPr>
                <w:lang w:val="lv-LV"/>
              </w:rPr>
              <w:t>audzums ZVA mērvienībās.</w:t>
            </w:r>
          </w:p>
        </w:tc>
      </w:tr>
      <w:tr w:rsidR="00BA28C1" w:rsidRPr="005E0944" w14:paraId="4B7AEFD7" w14:textId="77777777" w:rsidTr="00D97082">
        <w:tc>
          <w:tcPr>
            <w:tcW w:w="1668" w:type="dxa"/>
          </w:tcPr>
          <w:p w14:paraId="51065060" w14:textId="77777777" w:rsidR="00BA28C1" w:rsidRPr="005E0944" w:rsidRDefault="00BA28C1" w:rsidP="00D97082">
            <w:pPr>
              <w:spacing w:before="40" w:after="40"/>
              <w:rPr>
                <w:lang w:val="lv-LV"/>
              </w:rPr>
            </w:pPr>
            <w:r w:rsidRPr="005E0944">
              <w:rPr>
                <w:lang w:val="lv-LV"/>
              </w:rPr>
              <w:t>classifiedQuantityUnitCode</w:t>
            </w:r>
          </w:p>
        </w:tc>
        <w:tc>
          <w:tcPr>
            <w:tcW w:w="1701" w:type="dxa"/>
          </w:tcPr>
          <w:p w14:paraId="7A465DF2" w14:textId="77777777" w:rsidR="00BA28C1" w:rsidRPr="005E0944" w:rsidRDefault="00BA28C1" w:rsidP="00D97082">
            <w:pPr>
              <w:spacing w:before="40" w:after="40"/>
              <w:rPr>
                <w:lang w:val="lv-LV"/>
              </w:rPr>
            </w:pPr>
            <w:r w:rsidRPr="005E0944">
              <w:rPr>
                <w:lang w:val="lv-LV"/>
              </w:rPr>
              <w:t>nvarchar(100)</w:t>
            </w:r>
          </w:p>
        </w:tc>
        <w:tc>
          <w:tcPr>
            <w:tcW w:w="567" w:type="dxa"/>
          </w:tcPr>
          <w:p w14:paraId="788EFC67" w14:textId="77777777" w:rsidR="00BA28C1" w:rsidRPr="005E0944" w:rsidRDefault="00BA28C1" w:rsidP="00D97082">
            <w:pPr>
              <w:spacing w:before="40" w:after="40"/>
              <w:rPr>
                <w:lang w:val="lv-LV"/>
              </w:rPr>
            </w:pPr>
            <w:r w:rsidRPr="005E0944">
              <w:rPr>
                <w:lang w:val="lv-LV"/>
              </w:rPr>
              <w:t>I/O</w:t>
            </w:r>
          </w:p>
        </w:tc>
        <w:tc>
          <w:tcPr>
            <w:tcW w:w="1275" w:type="dxa"/>
          </w:tcPr>
          <w:p w14:paraId="2076066A" w14:textId="77777777" w:rsidR="00BA28C1" w:rsidRPr="005E0944" w:rsidRDefault="00BA28C1" w:rsidP="00D97082">
            <w:pPr>
              <w:spacing w:before="40" w:after="40"/>
              <w:rPr>
                <w:lang w:val="lv-LV"/>
              </w:rPr>
            </w:pPr>
            <w:r w:rsidRPr="005E0944">
              <w:rPr>
                <w:lang w:val="lv-LV"/>
              </w:rPr>
              <w:t>NULL</w:t>
            </w:r>
          </w:p>
        </w:tc>
        <w:tc>
          <w:tcPr>
            <w:tcW w:w="3260" w:type="dxa"/>
          </w:tcPr>
          <w:p w14:paraId="6AE0C1E2" w14:textId="77777777" w:rsidR="00BA28C1" w:rsidRPr="005E0944" w:rsidRDefault="00B943B0" w:rsidP="00B943B0">
            <w:pPr>
              <w:spacing w:before="40" w:after="40"/>
              <w:rPr>
                <w:lang w:val="lv-LV"/>
              </w:rPr>
            </w:pPr>
            <w:r w:rsidRPr="005E0944">
              <w:rPr>
                <w:lang w:val="lv-LV"/>
              </w:rPr>
              <w:t>Daudzuma</w:t>
            </w:r>
            <w:r w:rsidR="00BA28C1" w:rsidRPr="005E0944">
              <w:rPr>
                <w:lang w:val="lv-LV"/>
              </w:rPr>
              <w:t xml:space="preserve"> ZV</w:t>
            </w:r>
            <w:r w:rsidRPr="005E0944">
              <w:rPr>
                <w:lang w:val="lv-LV"/>
              </w:rPr>
              <w:t>A</w:t>
            </w:r>
            <w:r w:rsidR="00BA28C1" w:rsidRPr="005E0944">
              <w:rPr>
                <w:lang w:val="lv-LV"/>
              </w:rPr>
              <w:t xml:space="preserve"> mērvienības kods.</w:t>
            </w:r>
          </w:p>
        </w:tc>
      </w:tr>
    </w:tbl>
    <w:p w14:paraId="464FE4F2" w14:textId="77777777" w:rsidR="00BA28C1" w:rsidRPr="005E0944" w:rsidRDefault="00BA28C1" w:rsidP="00613DCC">
      <w:pPr>
        <w:keepNext/>
        <w:spacing w:before="120"/>
        <w:rPr>
          <w:b/>
        </w:rPr>
      </w:pPr>
      <w:r w:rsidRPr="005E0944">
        <w:rPr>
          <w:b/>
        </w:rPr>
        <w:t>Algoritms:</w:t>
      </w:r>
    </w:p>
    <w:p w14:paraId="020EE997" w14:textId="77777777" w:rsidR="00BA28C1" w:rsidRPr="005E0944" w:rsidRDefault="00BA28C1" w:rsidP="0026652E">
      <w:pPr>
        <w:pStyle w:val="ListParagraph"/>
        <w:numPr>
          <w:ilvl w:val="0"/>
          <w:numId w:val="123"/>
        </w:numPr>
        <w:spacing w:after="120"/>
      </w:pPr>
      <w:r w:rsidRPr="005E0944">
        <w:t>Ja norādītas ZVA mērvienības:</w:t>
      </w:r>
    </w:p>
    <w:p w14:paraId="1123F8E3" w14:textId="77777777" w:rsidR="00BA28C1" w:rsidRPr="005E0944" w:rsidRDefault="00BA28C1" w:rsidP="0026652E">
      <w:pPr>
        <w:pStyle w:val="ListParagraph"/>
        <w:numPr>
          <w:ilvl w:val="1"/>
          <w:numId w:val="123"/>
        </w:numPr>
        <w:spacing w:after="120"/>
      </w:pPr>
      <w:r w:rsidRPr="005E0944">
        <w:t>Ja ZVA mērvienības neizdevās atrast klasifikatorā 1.3.6.1.4.1.38760.2.145 „Zāļu reģistra mērvienības”, uzstāda statusu 1 – ZVA mērvienības netika atrasts klasifikatorā; pārtrauc darbu.</w:t>
      </w:r>
    </w:p>
    <w:p w14:paraId="2C0FC455" w14:textId="77777777" w:rsidR="00BA28C1" w:rsidRPr="005E0944" w:rsidRDefault="00BA28C1" w:rsidP="0026652E">
      <w:pPr>
        <w:pStyle w:val="ListParagraph"/>
        <w:numPr>
          <w:ilvl w:val="1"/>
          <w:numId w:val="123"/>
        </w:numPr>
        <w:spacing w:after="120"/>
      </w:pPr>
      <w:r w:rsidRPr="005E0944">
        <w:t>Izgūst atbilstošām UCUM mērvienības, ja tādas pieejamas.</w:t>
      </w:r>
    </w:p>
    <w:p w14:paraId="73EBAD45" w14:textId="77777777" w:rsidR="00BA28C1" w:rsidRPr="005E0944" w:rsidRDefault="00BA28C1" w:rsidP="0026652E">
      <w:pPr>
        <w:pStyle w:val="ListParagraph"/>
        <w:numPr>
          <w:ilvl w:val="0"/>
          <w:numId w:val="123"/>
        </w:numPr>
        <w:spacing w:after="120"/>
      </w:pPr>
      <w:r w:rsidRPr="005E0944">
        <w:t>Ja norādītas UCUM mērvienības:</w:t>
      </w:r>
    </w:p>
    <w:p w14:paraId="33631957" w14:textId="77777777" w:rsidR="00BA28C1" w:rsidRPr="005E0944" w:rsidRDefault="00BA28C1" w:rsidP="0026652E">
      <w:pPr>
        <w:pStyle w:val="ListParagraph"/>
        <w:numPr>
          <w:ilvl w:val="1"/>
          <w:numId w:val="123"/>
        </w:numPr>
        <w:spacing w:after="120"/>
      </w:pPr>
      <w:r w:rsidRPr="005E0944">
        <w:t>Ja norādītas ZVA mērvienības:</w:t>
      </w:r>
    </w:p>
    <w:p w14:paraId="7BD00062" w14:textId="77777777" w:rsidR="00BA28C1" w:rsidRPr="005E0944" w:rsidRDefault="00BA28C1" w:rsidP="0026652E">
      <w:pPr>
        <w:pStyle w:val="ListParagraph"/>
        <w:numPr>
          <w:ilvl w:val="2"/>
          <w:numId w:val="123"/>
        </w:numPr>
        <w:spacing w:after="120"/>
      </w:pPr>
      <w:r w:rsidRPr="005E0944">
        <w:t xml:space="preserve">Izsauc funkciju </w:t>
      </w:r>
      <w:r w:rsidRPr="005E0944">
        <w:rPr>
          <w:i/>
        </w:rPr>
        <w:t>Application.UnitType</w:t>
      </w:r>
      <w:r w:rsidRPr="005E0944">
        <w:t>, lai noskaidrotu abu mērvienību dimensijas.</w:t>
      </w:r>
    </w:p>
    <w:p w14:paraId="75ABB160" w14:textId="77777777" w:rsidR="00BA28C1" w:rsidRPr="005E0944" w:rsidRDefault="00BA28C1" w:rsidP="0026652E">
      <w:pPr>
        <w:pStyle w:val="ListParagraph"/>
        <w:numPr>
          <w:ilvl w:val="2"/>
          <w:numId w:val="123"/>
        </w:numPr>
        <w:spacing w:after="120"/>
      </w:pPr>
      <w:r w:rsidRPr="005E0944">
        <w:t>Ja nesakrīt UCUM un ZVA mērvienību dimensija, uzstāda statusu 2 – Nesakrīt norādīto mērvienību dimensija; pārtrauc darbu.</w:t>
      </w:r>
    </w:p>
    <w:p w14:paraId="56C0A0CA" w14:textId="77777777" w:rsidR="00BA28C1" w:rsidRPr="005E0944" w:rsidRDefault="00BA28C1" w:rsidP="0026652E">
      <w:pPr>
        <w:pStyle w:val="ListParagraph"/>
        <w:numPr>
          <w:ilvl w:val="2"/>
          <w:numId w:val="123"/>
        </w:numPr>
        <w:spacing w:after="120"/>
      </w:pPr>
      <w:r w:rsidRPr="005E0944">
        <w:t xml:space="preserve">Izsauc funkciju </w:t>
      </w:r>
      <w:r w:rsidRPr="005E0944">
        <w:rPr>
          <w:i/>
        </w:rPr>
        <w:t>Application.ConvertQuantity</w:t>
      </w:r>
      <w:r w:rsidRPr="005E0944">
        <w:t>, lai nokonvertētu daudzumu, kas norādīts ZVA mērvienībās, UCUM mērvienībās.</w:t>
      </w:r>
    </w:p>
    <w:p w14:paraId="36E55B65" w14:textId="77777777" w:rsidR="00BA28C1" w:rsidRPr="005E0944" w:rsidRDefault="00BA28C1" w:rsidP="0026652E">
      <w:pPr>
        <w:pStyle w:val="ListParagraph"/>
        <w:numPr>
          <w:ilvl w:val="2"/>
          <w:numId w:val="123"/>
        </w:numPr>
        <w:spacing w:after="120"/>
      </w:pPr>
      <w:r w:rsidRPr="005E0944">
        <w:t>Ja daudzuma vērtības nesakrīt, uzstāda statusu 4 – Nesakrīt daudzumi; pārtrauc darbu.</w:t>
      </w:r>
    </w:p>
    <w:p w14:paraId="17F00EC1" w14:textId="77777777" w:rsidR="00BA28C1" w:rsidRPr="005E0944" w:rsidRDefault="00B943B0" w:rsidP="0026652E">
      <w:pPr>
        <w:pStyle w:val="ListParagraph"/>
        <w:numPr>
          <w:ilvl w:val="1"/>
          <w:numId w:val="123"/>
        </w:numPr>
        <w:spacing w:after="120"/>
      </w:pPr>
      <w:r w:rsidRPr="005E0944">
        <w:t>Ja ZVA mērvienī</w:t>
      </w:r>
      <w:r w:rsidR="00BA28C1" w:rsidRPr="005E0944">
        <w:t>bas nav norādītas:</w:t>
      </w:r>
    </w:p>
    <w:p w14:paraId="6F72CC84" w14:textId="77777777" w:rsidR="00BA28C1" w:rsidRPr="005E0944" w:rsidRDefault="00BA28C1" w:rsidP="0026652E">
      <w:pPr>
        <w:pStyle w:val="ListParagraph"/>
        <w:numPr>
          <w:ilvl w:val="2"/>
          <w:numId w:val="123"/>
        </w:numPr>
        <w:spacing w:after="120"/>
      </w:pPr>
      <w:r w:rsidRPr="005E0944">
        <w:t>Ja norādīts daudzums ZVA mērvienībās, uzstāda statusu 2 – Nesakrīt norādīto mērvienību dimensija; pārtrauc darbu.</w:t>
      </w:r>
    </w:p>
    <w:p w14:paraId="221CCBF5" w14:textId="77777777" w:rsidR="00BA28C1" w:rsidRPr="005E0944" w:rsidRDefault="00BA28C1" w:rsidP="0026652E">
      <w:pPr>
        <w:pStyle w:val="ListParagraph"/>
        <w:numPr>
          <w:ilvl w:val="2"/>
          <w:numId w:val="123"/>
        </w:numPr>
        <w:spacing w:after="120"/>
      </w:pPr>
      <w:r w:rsidRPr="005E0944">
        <w:t>No klasifikatora izgūst ZVA mērvienības kodu ar mazāko vērtību.</w:t>
      </w:r>
    </w:p>
    <w:p w14:paraId="45C92DFA" w14:textId="77777777" w:rsidR="00BA28C1" w:rsidRPr="005E0944" w:rsidRDefault="00BA28C1" w:rsidP="0026652E">
      <w:pPr>
        <w:pStyle w:val="ListParagraph"/>
        <w:numPr>
          <w:ilvl w:val="0"/>
          <w:numId w:val="123"/>
        </w:numPr>
        <w:spacing w:after="120"/>
      </w:pPr>
      <w:r w:rsidRPr="005E0944">
        <w:t>Ja UCUM mērvienības nav norādītas:</w:t>
      </w:r>
    </w:p>
    <w:p w14:paraId="51F59D98" w14:textId="77777777" w:rsidR="00BA28C1" w:rsidRPr="005E0944" w:rsidRDefault="00BA28C1" w:rsidP="0026652E">
      <w:pPr>
        <w:pStyle w:val="ListParagraph"/>
        <w:numPr>
          <w:ilvl w:val="1"/>
          <w:numId w:val="123"/>
        </w:numPr>
        <w:spacing w:after="120"/>
      </w:pPr>
      <w:r w:rsidRPr="005E0944">
        <w:t>Ja norādīts daudzums UCUM mērvienībās, uzstāda statusu 2 – Nesakrīt norādīto mērvienību dimensija; pārtrauc darbu.</w:t>
      </w:r>
    </w:p>
    <w:p w14:paraId="56ABBEE3" w14:textId="77777777" w:rsidR="00BA28C1" w:rsidRPr="005E0944" w:rsidRDefault="00BA28C1" w:rsidP="00613DCC">
      <w:pPr>
        <w:spacing w:before="120"/>
      </w:pPr>
      <w:r w:rsidRPr="005E0944">
        <w:rPr>
          <w:b/>
        </w:rPr>
        <w:t xml:space="preserve">Izvaddati: </w:t>
      </w:r>
      <w:r w:rsidRPr="005E0944">
        <w:t>Procedūras statuss (bitmaska):</w:t>
      </w:r>
    </w:p>
    <w:p w14:paraId="15C6EF2C" w14:textId="77777777" w:rsidR="00BA28C1" w:rsidRPr="005E0944" w:rsidRDefault="00BA28C1" w:rsidP="00BA28C1">
      <w:pPr>
        <w:spacing w:before="120"/>
        <w:ind w:left="1440"/>
      </w:pPr>
      <w:r w:rsidRPr="005E0944">
        <w:t>0 – Procedūra veiksmīgi pabeigusi darbu;</w:t>
      </w:r>
    </w:p>
    <w:p w14:paraId="0BD22342" w14:textId="77777777" w:rsidR="00BA28C1" w:rsidRPr="005E0944" w:rsidRDefault="00BA28C1" w:rsidP="00BA28C1">
      <w:pPr>
        <w:spacing w:before="120"/>
        <w:ind w:left="1440"/>
      </w:pPr>
      <w:r w:rsidRPr="005E0944">
        <w:t>1 – ZVA mērvienības netika atrasts klasifikatorā;</w:t>
      </w:r>
    </w:p>
    <w:p w14:paraId="179F5E44" w14:textId="77777777" w:rsidR="00BA28C1" w:rsidRPr="005E0944" w:rsidRDefault="00BA28C1" w:rsidP="00BA28C1">
      <w:pPr>
        <w:spacing w:before="120"/>
        <w:ind w:left="1440"/>
      </w:pPr>
      <w:r w:rsidRPr="005E0944">
        <w:t>2 – Nesakrīt norādīto mērvienību dimensija;</w:t>
      </w:r>
    </w:p>
    <w:p w14:paraId="57F00E86" w14:textId="77777777" w:rsidR="00BA28C1" w:rsidRPr="005E0944" w:rsidRDefault="00BA28C1" w:rsidP="00BA28C1">
      <w:pPr>
        <w:spacing w:before="120"/>
        <w:ind w:left="1440"/>
      </w:pPr>
      <w:r w:rsidRPr="005E0944">
        <w:t>4 – Nesakrīt daudzumi.</w:t>
      </w:r>
    </w:p>
    <w:p w14:paraId="2F6A10E2" w14:textId="77777777" w:rsidR="00BA28C1" w:rsidRPr="005E0944" w:rsidRDefault="00BA28C1" w:rsidP="00613DCC">
      <w:pPr>
        <w:spacing w:before="120"/>
      </w:pPr>
      <w:r w:rsidRPr="005E0944">
        <w:rPr>
          <w:b/>
        </w:rPr>
        <w:t>Izvaddatu tips:</w:t>
      </w:r>
      <w:r w:rsidRPr="005E0944">
        <w:t xml:space="preserve"> Int.</w:t>
      </w:r>
    </w:p>
    <w:p w14:paraId="13167EA7" w14:textId="77777777" w:rsidR="00F33B84" w:rsidRPr="005E0944" w:rsidRDefault="00F33B84" w:rsidP="006E471D">
      <w:pPr>
        <w:pStyle w:val="Heading5"/>
        <w:rPr>
          <w:lang w:eastAsia="lv-LV"/>
        </w:rPr>
      </w:pPr>
      <w:bookmarkStart w:id="1101" w:name="_Toc476847392"/>
      <w:r w:rsidRPr="005E0944">
        <w:rPr>
          <w:lang w:eastAsia="lv-LV"/>
        </w:rPr>
        <w:t>Funkcija “MultiplyQuantity”</w:t>
      </w:r>
      <w:bookmarkEnd w:id="1101"/>
    </w:p>
    <w:p w14:paraId="61058A42" w14:textId="77777777" w:rsidR="00F33B84" w:rsidRPr="005E0944" w:rsidRDefault="00F33B84" w:rsidP="00613DCC">
      <w:pPr>
        <w:keepNext/>
        <w:spacing w:before="120"/>
        <w:rPr>
          <w:lang w:eastAsia="lv-LV"/>
        </w:rPr>
      </w:pPr>
      <w:r w:rsidRPr="005E0944">
        <w:rPr>
          <w:b/>
        </w:rPr>
        <w:t>Identifikācija:</w:t>
      </w:r>
      <w:r w:rsidRPr="005E0944">
        <w:t xml:space="preserve"> Application</w:t>
      </w:r>
      <w:r w:rsidRPr="005E0944">
        <w:rPr>
          <w:lang w:eastAsia="lv-LV"/>
        </w:rPr>
        <w:t>.MultiplyQuantity.</w:t>
      </w:r>
    </w:p>
    <w:p w14:paraId="2C95EBA8" w14:textId="77777777" w:rsidR="00F33B84" w:rsidRPr="005E0944" w:rsidRDefault="00F33B84" w:rsidP="00613DCC">
      <w:pPr>
        <w:keepNext/>
        <w:spacing w:before="120"/>
        <w:rPr>
          <w:b/>
        </w:rPr>
      </w:pPr>
      <w:r w:rsidRPr="005E0944">
        <w:rPr>
          <w:b/>
        </w:rPr>
        <w:t>Apraksts:</w:t>
      </w:r>
    </w:p>
    <w:p w14:paraId="0E7E522B" w14:textId="77777777" w:rsidR="00F33B84" w:rsidRPr="005E0944" w:rsidRDefault="00F33B84" w:rsidP="005914EA">
      <w:pPr>
        <w:pStyle w:val="BodyText"/>
      </w:pPr>
      <w:r w:rsidRPr="005E0944">
        <w:t>Reizina daudzumus izteiktus UCUM mērvienības. Tiek izmantota, lai izteiktu aktīvās vielas daudzumu balstoties uz aktīvās vielas koncentrāciju un kopējo daudzumu.</w:t>
      </w:r>
    </w:p>
    <w:p w14:paraId="1F22EFB3" w14:textId="77777777" w:rsidR="00F33B84" w:rsidRPr="005E0944" w:rsidRDefault="00F33B84" w:rsidP="00613DCC">
      <w:pPr>
        <w:keepNext/>
        <w:rPr>
          <w:b/>
        </w:rPr>
      </w:pPr>
      <w:r w:rsidRPr="005E0944">
        <w:rPr>
          <w:b/>
        </w:rPr>
        <w:t>Ievaddati:</w:t>
      </w:r>
    </w:p>
    <w:p w14:paraId="1A5262B9" w14:textId="586F4CB5" w:rsidR="00F33B84" w:rsidRPr="005E0944" w:rsidRDefault="004C77B1" w:rsidP="008911BB">
      <w:pPr>
        <w:pStyle w:val="Caption"/>
      </w:pPr>
      <w:r w:rsidRPr="005E0944">
        <w:fldChar w:fldCharType="begin"/>
      </w:r>
      <w:r w:rsidR="00F33B84" w:rsidRPr="005E0944">
        <w:instrText xml:space="preserve"> SEQ Tabula \# "0.tabula. " </w:instrText>
      </w:r>
      <w:r w:rsidRPr="005E0944">
        <w:fldChar w:fldCharType="separate"/>
      </w:r>
      <w:bookmarkStart w:id="1102" w:name="_Toc476847865"/>
      <w:r w:rsidR="00424559">
        <w:rPr>
          <w:noProof/>
        </w:rPr>
        <w:t>253.</w:t>
      </w:r>
      <w:r w:rsidR="00424559" w:rsidRPr="005E0944">
        <w:rPr>
          <w:noProof/>
        </w:rPr>
        <w:t>tabula</w:t>
      </w:r>
      <w:r w:rsidR="00424559">
        <w:rPr>
          <w:noProof/>
        </w:rPr>
        <w:t>.</w:t>
      </w:r>
      <w:r w:rsidR="00424559" w:rsidRPr="005E0944">
        <w:rPr>
          <w:noProof/>
        </w:rPr>
        <w:t xml:space="preserve"> </w:t>
      </w:r>
      <w:r w:rsidRPr="005E0944">
        <w:rPr>
          <w:noProof/>
        </w:rPr>
        <w:fldChar w:fldCharType="end"/>
      </w:r>
      <w:r w:rsidR="00F33B84" w:rsidRPr="005E0944">
        <w:t xml:space="preserve"> Funkcijas „</w:t>
      </w:r>
      <w:r w:rsidR="00F33B84" w:rsidRPr="005E0944">
        <w:rPr>
          <w:lang w:eastAsia="lv-LV"/>
        </w:rPr>
        <w:t>MultiplyQuantity</w:t>
      </w:r>
      <w:r w:rsidR="00F33B84" w:rsidRPr="005E0944">
        <w:t>” ieejas parametri</w:t>
      </w:r>
      <w:bookmarkEnd w:id="1102"/>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F33B84" w:rsidRPr="005E0944" w14:paraId="1593E8EB"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5A20BA0" w14:textId="77777777" w:rsidR="00F33B84" w:rsidRPr="005E0944" w:rsidRDefault="00F33B84"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14A4F0B7" w14:textId="77777777" w:rsidR="00F33B84" w:rsidRPr="005E0944" w:rsidRDefault="00F33B84" w:rsidP="00613DCC">
            <w:pPr>
              <w:rPr>
                <w:b/>
                <w:lang w:val="lv-LV"/>
              </w:rPr>
            </w:pPr>
            <w:r w:rsidRPr="005E0944">
              <w:rPr>
                <w:b/>
                <w:lang w:val="lv-LV"/>
              </w:rPr>
              <w:t>Tips</w:t>
            </w:r>
          </w:p>
        </w:tc>
        <w:tc>
          <w:tcPr>
            <w:tcW w:w="567" w:type="dxa"/>
            <w:tcBorders>
              <w:bottom w:val="single" w:sz="12" w:space="0" w:color="000000"/>
            </w:tcBorders>
            <w:shd w:val="clear" w:color="auto" w:fill="F2F2F2"/>
          </w:tcPr>
          <w:p w14:paraId="16B34C10" w14:textId="77777777" w:rsidR="00F33B84" w:rsidRPr="005E0944" w:rsidRDefault="00F33B84" w:rsidP="00613DCC">
            <w:pPr>
              <w:rPr>
                <w:b/>
                <w:lang w:val="lv-LV"/>
              </w:rPr>
            </w:pPr>
            <w:r w:rsidRPr="005E0944">
              <w:rPr>
                <w:b/>
                <w:lang w:val="lv-LV"/>
              </w:rPr>
              <w:t>I/O</w:t>
            </w:r>
          </w:p>
        </w:tc>
        <w:tc>
          <w:tcPr>
            <w:tcW w:w="1275" w:type="dxa"/>
            <w:tcBorders>
              <w:bottom w:val="single" w:sz="12" w:space="0" w:color="000000"/>
            </w:tcBorders>
            <w:shd w:val="clear" w:color="auto" w:fill="F2F2F2"/>
          </w:tcPr>
          <w:p w14:paraId="7779C266" w14:textId="77777777" w:rsidR="00F33B84" w:rsidRPr="005E0944" w:rsidRDefault="00F33B84"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1523B2ED" w14:textId="77777777" w:rsidR="00F33B84" w:rsidRPr="005E0944" w:rsidRDefault="00F33B84" w:rsidP="00613DCC">
            <w:pPr>
              <w:rPr>
                <w:b/>
                <w:lang w:val="lv-LV"/>
              </w:rPr>
            </w:pPr>
            <w:r w:rsidRPr="005E0944">
              <w:rPr>
                <w:b/>
                <w:lang w:val="lv-LV"/>
              </w:rPr>
              <w:t>Apraksts</w:t>
            </w:r>
          </w:p>
        </w:tc>
      </w:tr>
      <w:tr w:rsidR="00F33B84" w:rsidRPr="005E0944" w14:paraId="61DC0EBC" w14:textId="77777777" w:rsidTr="005B1107">
        <w:tc>
          <w:tcPr>
            <w:tcW w:w="1668" w:type="dxa"/>
          </w:tcPr>
          <w:p w14:paraId="665B4966" w14:textId="77777777" w:rsidR="00F33B84" w:rsidRPr="005E0944" w:rsidRDefault="00F33B84" w:rsidP="005B1107">
            <w:pPr>
              <w:spacing w:before="40" w:after="40"/>
              <w:rPr>
                <w:lang w:val="lv-LV"/>
              </w:rPr>
            </w:pPr>
            <w:r w:rsidRPr="005E0944">
              <w:rPr>
                <w:lang w:val="lv-LV"/>
              </w:rPr>
              <w:t>quantity1</w:t>
            </w:r>
          </w:p>
        </w:tc>
        <w:tc>
          <w:tcPr>
            <w:tcW w:w="1701" w:type="dxa"/>
          </w:tcPr>
          <w:p w14:paraId="571BB993" w14:textId="77777777" w:rsidR="00F33B84" w:rsidRPr="005E0944" w:rsidRDefault="00F33B84" w:rsidP="005B1107">
            <w:pPr>
              <w:spacing w:before="40" w:after="40"/>
              <w:rPr>
                <w:lang w:val="lv-LV"/>
              </w:rPr>
            </w:pPr>
            <w:r w:rsidRPr="005E0944">
              <w:rPr>
                <w:lang w:val="lv-LV"/>
              </w:rPr>
              <w:t>decimal(19,10)</w:t>
            </w:r>
          </w:p>
        </w:tc>
        <w:tc>
          <w:tcPr>
            <w:tcW w:w="567" w:type="dxa"/>
          </w:tcPr>
          <w:p w14:paraId="5DAB2F57" w14:textId="77777777" w:rsidR="00F33B84" w:rsidRPr="005E0944" w:rsidRDefault="00F33B84" w:rsidP="005B1107">
            <w:pPr>
              <w:spacing w:before="40" w:after="40"/>
              <w:rPr>
                <w:lang w:val="lv-LV"/>
              </w:rPr>
            </w:pPr>
            <w:r w:rsidRPr="005E0944">
              <w:rPr>
                <w:lang w:val="lv-LV"/>
              </w:rPr>
              <w:t>I</w:t>
            </w:r>
          </w:p>
        </w:tc>
        <w:tc>
          <w:tcPr>
            <w:tcW w:w="1275" w:type="dxa"/>
          </w:tcPr>
          <w:p w14:paraId="0B440EE0" w14:textId="77777777" w:rsidR="00F33B84" w:rsidRPr="005E0944" w:rsidRDefault="00F33B84" w:rsidP="005B1107">
            <w:pPr>
              <w:spacing w:before="40" w:after="40"/>
              <w:rPr>
                <w:lang w:val="lv-LV"/>
              </w:rPr>
            </w:pPr>
            <w:r w:rsidRPr="005E0944">
              <w:rPr>
                <w:lang w:val="lv-LV"/>
              </w:rPr>
              <w:t>NULL</w:t>
            </w:r>
          </w:p>
        </w:tc>
        <w:tc>
          <w:tcPr>
            <w:tcW w:w="3260" w:type="dxa"/>
          </w:tcPr>
          <w:p w14:paraId="4CFB5AED" w14:textId="77777777" w:rsidR="00F33B84" w:rsidRPr="005E0944" w:rsidRDefault="00F33B84" w:rsidP="005F356E">
            <w:pPr>
              <w:spacing w:before="40" w:after="40"/>
              <w:rPr>
                <w:lang w:val="lv-LV"/>
              </w:rPr>
            </w:pPr>
            <w:r w:rsidRPr="005E0944">
              <w:rPr>
                <w:lang w:val="lv-LV"/>
              </w:rPr>
              <w:t xml:space="preserve">Pirmā </w:t>
            </w:r>
            <w:r w:rsidR="005F356E" w:rsidRPr="005E0944">
              <w:rPr>
                <w:lang w:val="lv-LV"/>
              </w:rPr>
              <w:t>reizinātāja</w:t>
            </w:r>
            <w:r w:rsidRPr="005E0944">
              <w:rPr>
                <w:lang w:val="lv-LV"/>
              </w:rPr>
              <w:t xml:space="preserve"> dau</w:t>
            </w:r>
            <w:r w:rsidR="005F356E" w:rsidRPr="005E0944">
              <w:rPr>
                <w:lang w:val="lv-LV"/>
              </w:rPr>
              <w:t>d</w:t>
            </w:r>
            <w:r w:rsidRPr="005E0944">
              <w:rPr>
                <w:lang w:val="lv-LV"/>
              </w:rPr>
              <w:t>zums UCUM mērvienībās.</w:t>
            </w:r>
          </w:p>
        </w:tc>
      </w:tr>
      <w:tr w:rsidR="00F33B84" w:rsidRPr="005E0944" w14:paraId="5DA79436" w14:textId="77777777" w:rsidTr="005B1107">
        <w:tc>
          <w:tcPr>
            <w:tcW w:w="1668" w:type="dxa"/>
          </w:tcPr>
          <w:p w14:paraId="522E3DEE" w14:textId="77777777" w:rsidR="00F33B84" w:rsidRPr="005E0944" w:rsidRDefault="00F33B84" w:rsidP="005B1107">
            <w:pPr>
              <w:spacing w:before="40" w:after="40"/>
              <w:rPr>
                <w:lang w:val="lv-LV"/>
              </w:rPr>
            </w:pPr>
            <w:r w:rsidRPr="005E0944">
              <w:rPr>
                <w:lang w:val="lv-LV"/>
              </w:rPr>
              <w:t>unit1</w:t>
            </w:r>
          </w:p>
        </w:tc>
        <w:tc>
          <w:tcPr>
            <w:tcW w:w="1701" w:type="dxa"/>
          </w:tcPr>
          <w:p w14:paraId="530AA20F" w14:textId="77777777" w:rsidR="00F33B84" w:rsidRPr="005E0944" w:rsidRDefault="00F33B84" w:rsidP="005B1107">
            <w:pPr>
              <w:spacing w:before="40" w:after="40"/>
              <w:rPr>
                <w:lang w:val="lv-LV"/>
              </w:rPr>
            </w:pPr>
            <w:r w:rsidRPr="005E0944">
              <w:rPr>
                <w:lang w:val="lv-LV"/>
              </w:rPr>
              <w:t>varchar(10)</w:t>
            </w:r>
          </w:p>
        </w:tc>
        <w:tc>
          <w:tcPr>
            <w:tcW w:w="567" w:type="dxa"/>
          </w:tcPr>
          <w:p w14:paraId="59F8080B" w14:textId="77777777" w:rsidR="00F33B84" w:rsidRPr="005E0944" w:rsidRDefault="00F33B84" w:rsidP="005B1107">
            <w:pPr>
              <w:spacing w:before="40" w:after="40"/>
              <w:rPr>
                <w:lang w:val="lv-LV"/>
              </w:rPr>
            </w:pPr>
            <w:r w:rsidRPr="005E0944">
              <w:rPr>
                <w:lang w:val="lv-LV"/>
              </w:rPr>
              <w:t>I</w:t>
            </w:r>
          </w:p>
        </w:tc>
        <w:tc>
          <w:tcPr>
            <w:tcW w:w="1275" w:type="dxa"/>
          </w:tcPr>
          <w:p w14:paraId="1B596BBC" w14:textId="77777777" w:rsidR="00F33B84" w:rsidRPr="005E0944" w:rsidRDefault="00F33B84" w:rsidP="005B1107">
            <w:pPr>
              <w:spacing w:before="40" w:after="40"/>
              <w:rPr>
                <w:lang w:val="lv-LV"/>
              </w:rPr>
            </w:pPr>
            <w:r w:rsidRPr="005E0944">
              <w:rPr>
                <w:lang w:val="lv-LV"/>
              </w:rPr>
              <w:t>NULL</w:t>
            </w:r>
          </w:p>
        </w:tc>
        <w:tc>
          <w:tcPr>
            <w:tcW w:w="3260" w:type="dxa"/>
          </w:tcPr>
          <w:p w14:paraId="5086C7B0" w14:textId="77777777" w:rsidR="00F33B84" w:rsidRPr="005E0944" w:rsidRDefault="00F33B84" w:rsidP="005B1107">
            <w:pPr>
              <w:spacing w:before="40" w:after="40"/>
              <w:rPr>
                <w:lang w:val="lv-LV"/>
              </w:rPr>
            </w:pPr>
            <w:r w:rsidRPr="005E0944">
              <w:rPr>
                <w:lang w:val="lv-LV"/>
              </w:rPr>
              <w:t>Pirmā reizinātāja UCUM mērvienības.</w:t>
            </w:r>
          </w:p>
        </w:tc>
      </w:tr>
      <w:tr w:rsidR="00F33B84" w:rsidRPr="005E0944" w14:paraId="6F415895" w14:textId="77777777" w:rsidTr="005B1107">
        <w:tc>
          <w:tcPr>
            <w:tcW w:w="1668" w:type="dxa"/>
          </w:tcPr>
          <w:p w14:paraId="00EDBD54" w14:textId="77777777" w:rsidR="00F33B84" w:rsidRPr="005E0944" w:rsidRDefault="00F33B84" w:rsidP="005B1107">
            <w:pPr>
              <w:spacing w:before="40" w:after="40"/>
              <w:rPr>
                <w:lang w:val="lv-LV"/>
              </w:rPr>
            </w:pPr>
            <w:r w:rsidRPr="005E0944">
              <w:rPr>
                <w:lang w:val="lv-LV"/>
              </w:rPr>
              <w:t>quantity2</w:t>
            </w:r>
          </w:p>
        </w:tc>
        <w:tc>
          <w:tcPr>
            <w:tcW w:w="1701" w:type="dxa"/>
          </w:tcPr>
          <w:p w14:paraId="3B84ED99" w14:textId="77777777" w:rsidR="00F33B84" w:rsidRPr="005E0944" w:rsidRDefault="00F33B84" w:rsidP="005B1107">
            <w:pPr>
              <w:spacing w:before="40" w:after="40"/>
              <w:rPr>
                <w:lang w:val="lv-LV"/>
              </w:rPr>
            </w:pPr>
            <w:r w:rsidRPr="005E0944">
              <w:rPr>
                <w:lang w:val="lv-LV"/>
              </w:rPr>
              <w:t>decimal(19,10)</w:t>
            </w:r>
          </w:p>
        </w:tc>
        <w:tc>
          <w:tcPr>
            <w:tcW w:w="567" w:type="dxa"/>
          </w:tcPr>
          <w:p w14:paraId="759BD541" w14:textId="77777777" w:rsidR="00F33B84" w:rsidRPr="005E0944" w:rsidRDefault="00F33B84" w:rsidP="005B1107">
            <w:pPr>
              <w:spacing w:before="40" w:after="40"/>
              <w:rPr>
                <w:lang w:val="lv-LV"/>
              </w:rPr>
            </w:pPr>
            <w:r w:rsidRPr="005E0944">
              <w:rPr>
                <w:lang w:val="lv-LV"/>
              </w:rPr>
              <w:t>I</w:t>
            </w:r>
          </w:p>
        </w:tc>
        <w:tc>
          <w:tcPr>
            <w:tcW w:w="1275" w:type="dxa"/>
          </w:tcPr>
          <w:p w14:paraId="76511FA3" w14:textId="77777777" w:rsidR="00F33B84" w:rsidRPr="005E0944" w:rsidRDefault="00F33B84" w:rsidP="005B1107">
            <w:pPr>
              <w:spacing w:before="40" w:after="40"/>
              <w:rPr>
                <w:lang w:val="lv-LV"/>
              </w:rPr>
            </w:pPr>
            <w:r w:rsidRPr="005E0944">
              <w:rPr>
                <w:lang w:val="lv-LV"/>
              </w:rPr>
              <w:t>NULL</w:t>
            </w:r>
          </w:p>
        </w:tc>
        <w:tc>
          <w:tcPr>
            <w:tcW w:w="3260" w:type="dxa"/>
          </w:tcPr>
          <w:p w14:paraId="2137A854" w14:textId="77777777" w:rsidR="00F33B84" w:rsidRPr="005E0944" w:rsidRDefault="00F33B84" w:rsidP="005B1107">
            <w:pPr>
              <w:spacing w:before="40" w:after="40"/>
              <w:rPr>
                <w:lang w:val="lv-LV"/>
              </w:rPr>
            </w:pPr>
            <w:r w:rsidRPr="005E0944">
              <w:rPr>
                <w:lang w:val="lv-LV"/>
              </w:rPr>
              <w:t xml:space="preserve">Otrā </w:t>
            </w:r>
            <w:r w:rsidR="005F356E" w:rsidRPr="005E0944">
              <w:rPr>
                <w:lang w:val="lv-LV"/>
              </w:rPr>
              <w:t>reizinātāja</w:t>
            </w:r>
            <w:r w:rsidRPr="005E0944">
              <w:rPr>
                <w:lang w:val="lv-LV"/>
              </w:rPr>
              <w:t xml:space="preserve"> </w:t>
            </w:r>
            <w:r w:rsidR="005F356E" w:rsidRPr="005E0944">
              <w:rPr>
                <w:lang w:val="lv-LV"/>
              </w:rPr>
              <w:t>daudzums</w:t>
            </w:r>
            <w:r w:rsidRPr="005E0944">
              <w:rPr>
                <w:lang w:val="lv-LV"/>
              </w:rPr>
              <w:t xml:space="preserve"> UCUM mērvienībās.</w:t>
            </w:r>
          </w:p>
        </w:tc>
      </w:tr>
      <w:tr w:rsidR="00F33B84" w:rsidRPr="005E0944" w14:paraId="55B8FA50" w14:textId="77777777" w:rsidTr="005B1107">
        <w:tc>
          <w:tcPr>
            <w:tcW w:w="1668" w:type="dxa"/>
          </w:tcPr>
          <w:p w14:paraId="38F04391" w14:textId="77777777" w:rsidR="00F33B84" w:rsidRPr="005E0944" w:rsidRDefault="00F33B84" w:rsidP="005B1107">
            <w:pPr>
              <w:spacing w:before="40" w:after="40"/>
              <w:rPr>
                <w:lang w:val="lv-LV"/>
              </w:rPr>
            </w:pPr>
            <w:r w:rsidRPr="005E0944">
              <w:rPr>
                <w:lang w:val="lv-LV"/>
              </w:rPr>
              <w:t>unit2</w:t>
            </w:r>
          </w:p>
        </w:tc>
        <w:tc>
          <w:tcPr>
            <w:tcW w:w="1701" w:type="dxa"/>
          </w:tcPr>
          <w:p w14:paraId="745CD9D4" w14:textId="77777777" w:rsidR="00F33B84" w:rsidRPr="005E0944" w:rsidRDefault="00F33B84" w:rsidP="005B1107">
            <w:pPr>
              <w:spacing w:before="40" w:after="40"/>
              <w:rPr>
                <w:lang w:val="lv-LV"/>
              </w:rPr>
            </w:pPr>
            <w:r w:rsidRPr="005E0944">
              <w:rPr>
                <w:lang w:val="lv-LV"/>
              </w:rPr>
              <w:t>varchar(10)</w:t>
            </w:r>
          </w:p>
        </w:tc>
        <w:tc>
          <w:tcPr>
            <w:tcW w:w="567" w:type="dxa"/>
          </w:tcPr>
          <w:p w14:paraId="291D9726" w14:textId="77777777" w:rsidR="00F33B84" w:rsidRPr="005E0944" w:rsidRDefault="00F33B84" w:rsidP="005B1107">
            <w:pPr>
              <w:spacing w:before="40" w:after="40"/>
              <w:rPr>
                <w:lang w:val="lv-LV"/>
              </w:rPr>
            </w:pPr>
            <w:r w:rsidRPr="005E0944">
              <w:rPr>
                <w:lang w:val="lv-LV"/>
              </w:rPr>
              <w:t>I</w:t>
            </w:r>
          </w:p>
        </w:tc>
        <w:tc>
          <w:tcPr>
            <w:tcW w:w="1275" w:type="dxa"/>
          </w:tcPr>
          <w:p w14:paraId="6F3C4D77" w14:textId="77777777" w:rsidR="00F33B84" w:rsidRPr="005E0944" w:rsidRDefault="00F33B84" w:rsidP="005B1107">
            <w:pPr>
              <w:spacing w:before="40" w:after="40"/>
              <w:rPr>
                <w:lang w:val="lv-LV"/>
              </w:rPr>
            </w:pPr>
            <w:r w:rsidRPr="005E0944">
              <w:rPr>
                <w:lang w:val="lv-LV"/>
              </w:rPr>
              <w:t>NULL</w:t>
            </w:r>
          </w:p>
        </w:tc>
        <w:tc>
          <w:tcPr>
            <w:tcW w:w="3260" w:type="dxa"/>
          </w:tcPr>
          <w:p w14:paraId="7774C510" w14:textId="77777777" w:rsidR="00F33B84" w:rsidRPr="005E0944" w:rsidRDefault="00F33B84" w:rsidP="005B1107">
            <w:pPr>
              <w:spacing w:before="40" w:after="40"/>
              <w:rPr>
                <w:lang w:val="lv-LV"/>
              </w:rPr>
            </w:pPr>
            <w:r w:rsidRPr="005E0944">
              <w:rPr>
                <w:lang w:val="lv-LV"/>
              </w:rPr>
              <w:t>Otrā reizinātāja UCUM mērvienības.</w:t>
            </w:r>
          </w:p>
        </w:tc>
      </w:tr>
    </w:tbl>
    <w:p w14:paraId="3467A083" w14:textId="77777777" w:rsidR="00F33B84" w:rsidRPr="005E0944" w:rsidRDefault="00F33B84" w:rsidP="00613DCC">
      <w:pPr>
        <w:keepNext/>
        <w:spacing w:before="120"/>
        <w:rPr>
          <w:b/>
        </w:rPr>
      </w:pPr>
      <w:r w:rsidRPr="005E0944">
        <w:rPr>
          <w:b/>
        </w:rPr>
        <w:t>Algoritms:</w:t>
      </w:r>
    </w:p>
    <w:p w14:paraId="06858614" w14:textId="77777777" w:rsidR="00F33B84" w:rsidRPr="005E0944" w:rsidRDefault="005F356E" w:rsidP="0026652E">
      <w:pPr>
        <w:pStyle w:val="ListParagraph"/>
        <w:numPr>
          <w:ilvl w:val="0"/>
          <w:numId w:val="126"/>
        </w:numPr>
        <w:spacing w:after="120"/>
      </w:pPr>
      <w:r w:rsidRPr="005E0944">
        <w:t>Izmantojot</w:t>
      </w:r>
      <w:r w:rsidR="00F33B84" w:rsidRPr="005E0944">
        <w:t xml:space="preserve"> funkcijas </w:t>
      </w:r>
      <w:r w:rsidR="00F33B84" w:rsidRPr="005E0944">
        <w:rPr>
          <w:i/>
        </w:rPr>
        <w:t>UnitType</w:t>
      </w:r>
      <w:r w:rsidR="00F33B84" w:rsidRPr="005E0944">
        <w:t xml:space="preserve"> un </w:t>
      </w:r>
      <w:r w:rsidR="00F33B84" w:rsidRPr="005E0944">
        <w:rPr>
          <w:i/>
        </w:rPr>
        <w:t>ConvertQuantity</w:t>
      </w:r>
      <w:r w:rsidR="00F33B84" w:rsidRPr="005E0944">
        <w:t xml:space="preserve"> aprēķina daudzumu reizinājumu (sk. pielikumu </w:t>
      </w:r>
      <w:r w:rsidR="00B72BD1">
        <w:fldChar w:fldCharType="begin"/>
      </w:r>
      <w:r w:rsidR="00B72BD1">
        <w:instrText xml:space="preserve"> REF _Ref416959225 \r \h  \* MERGEFORMAT </w:instrText>
      </w:r>
      <w:r w:rsidR="00B72BD1">
        <w:fldChar w:fldCharType="separate"/>
      </w:r>
      <w:r w:rsidR="00424559">
        <w:t>8.4</w:t>
      </w:r>
      <w:r w:rsidR="00B72BD1">
        <w:fldChar w:fldCharType="end"/>
      </w:r>
      <w:r w:rsidR="00F33B84" w:rsidRPr="005E0944">
        <w:t xml:space="preserve"> </w:t>
      </w:r>
      <w:r w:rsidR="00B72BD1">
        <w:fldChar w:fldCharType="begin"/>
      </w:r>
      <w:r w:rsidR="00B72BD1">
        <w:instrText xml:space="preserve"> REF _Ref416959225 \h  \* MERGEFORMAT </w:instrText>
      </w:r>
      <w:r w:rsidR="00B72BD1">
        <w:fldChar w:fldCharType="separate"/>
      </w:r>
      <w:r w:rsidR="00424559" w:rsidRPr="005E0944">
        <w:t>Konvertējamās mērvienības</w:t>
      </w:r>
      <w:r w:rsidR="00B72BD1">
        <w:fldChar w:fldCharType="end"/>
      </w:r>
      <w:r w:rsidR="00F33B84" w:rsidRPr="005E0944">
        <w:t>). Vienai no mērvienībām jābūt atvasinātai (piem., mg/ml).</w:t>
      </w:r>
    </w:p>
    <w:p w14:paraId="4B75617E" w14:textId="77777777" w:rsidR="00F33B84" w:rsidRPr="005E0944" w:rsidRDefault="00F33B84" w:rsidP="00613DCC">
      <w:pPr>
        <w:spacing w:before="120"/>
      </w:pPr>
      <w:r w:rsidRPr="005E0944">
        <w:rPr>
          <w:b/>
        </w:rPr>
        <w:t xml:space="preserve">Izvaddati: </w:t>
      </w:r>
      <w:r w:rsidR="005F356E" w:rsidRPr="005E0944">
        <w:t>Daudzumu</w:t>
      </w:r>
      <w:r w:rsidRPr="005E0944">
        <w:t xml:space="preserve"> </w:t>
      </w:r>
      <w:r w:rsidR="005F356E" w:rsidRPr="005E0944">
        <w:t>reizinājums</w:t>
      </w:r>
      <w:r w:rsidRPr="005E0944">
        <w:t xml:space="preserve"> vai NULL, ja konvertēt vai reizināt nav iespējams.</w:t>
      </w:r>
    </w:p>
    <w:p w14:paraId="7129E966" w14:textId="77777777" w:rsidR="00F33B84" w:rsidRPr="005E0944" w:rsidRDefault="00F33B84" w:rsidP="00613DCC">
      <w:pPr>
        <w:spacing w:before="120"/>
      </w:pPr>
      <w:r w:rsidRPr="005E0944">
        <w:rPr>
          <w:b/>
        </w:rPr>
        <w:t>Izvaddatu tips:</w:t>
      </w:r>
      <w:r w:rsidRPr="005E0944">
        <w:t xml:space="preserve"> decimal(19,10)</w:t>
      </w:r>
    </w:p>
    <w:p w14:paraId="6FEBEAF5" w14:textId="77777777" w:rsidR="00F33B84" w:rsidRPr="005E0944" w:rsidRDefault="00F33B84" w:rsidP="006E471D">
      <w:pPr>
        <w:pStyle w:val="Heading5"/>
        <w:rPr>
          <w:lang w:eastAsia="lv-LV"/>
        </w:rPr>
      </w:pPr>
      <w:bookmarkStart w:id="1103" w:name="_Toc476847393"/>
      <w:r w:rsidRPr="005E0944">
        <w:rPr>
          <w:lang w:eastAsia="lv-LV"/>
        </w:rPr>
        <w:t>Funkcija “MultiplyUnit”</w:t>
      </w:r>
      <w:bookmarkEnd w:id="1103"/>
    </w:p>
    <w:p w14:paraId="48A1B16A" w14:textId="77777777" w:rsidR="00F33B84" w:rsidRPr="005E0944" w:rsidRDefault="00F33B84" w:rsidP="00613DCC">
      <w:pPr>
        <w:keepNext/>
        <w:spacing w:before="120"/>
        <w:rPr>
          <w:lang w:eastAsia="lv-LV"/>
        </w:rPr>
      </w:pPr>
      <w:r w:rsidRPr="005E0944">
        <w:rPr>
          <w:b/>
        </w:rPr>
        <w:t>Identifikācija:</w:t>
      </w:r>
      <w:r w:rsidRPr="005E0944">
        <w:t xml:space="preserve"> Application</w:t>
      </w:r>
      <w:r w:rsidRPr="005E0944">
        <w:rPr>
          <w:lang w:eastAsia="lv-LV"/>
        </w:rPr>
        <w:t>.MultiplyUnit.</w:t>
      </w:r>
    </w:p>
    <w:p w14:paraId="7E200572" w14:textId="77777777" w:rsidR="00F33B84" w:rsidRPr="005E0944" w:rsidRDefault="00F33B84" w:rsidP="00613DCC">
      <w:pPr>
        <w:keepNext/>
        <w:spacing w:before="120"/>
        <w:rPr>
          <w:b/>
        </w:rPr>
      </w:pPr>
      <w:r w:rsidRPr="005E0944">
        <w:rPr>
          <w:b/>
        </w:rPr>
        <w:t>Apraksts:</w:t>
      </w:r>
    </w:p>
    <w:p w14:paraId="2D7DF3BB" w14:textId="77777777" w:rsidR="00F33B84" w:rsidRPr="005E0944" w:rsidRDefault="00F33B84" w:rsidP="005914EA">
      <w:pPr>
        <w:pStyle w:val="BodyText"/>
      </w:pPr>
      <w:r w:rsidRPr="005E0944">
        <w:t xml:space="preserve">Reizina daudzumu mērvienības (sk. </w:t>
      </w:r>
      <w:r w:rsidRPr="005E0944">
        <w:rPr>
          <w:i/>
        </w:rPr>
        <w:t>MultiplyQuanitity</w:t>
      </w:r>
      <w:r w:rsidRPr="005E0944">
        <w:t xml:space="preserve">). </w:t>
      </w:r>
    </w:p>
    <w:p w14:paraId="53FC1696" w14:textId="77777777" w:rsidR="00F33B84" w:rsidRPr="005E0944" w:rsidRDefault="00F33B84" w:rsidP="00613DCC">
      <w:pPr>
        <w:keepNext/>
        <w:rPr>
          <w:b/>
        </w:rPr>
      </w:pPr>
      <w:r w:rsidRPr="005E0944">
        <w:rPr>
          <w:b/>
        </w:rPr>
        <w:t>Ievaddati:</w:t>
      </w:r>
    </w:p>
    <w:p w14:paraId="08FB678A" w14:textId="623CF634" w:rsidR="00F33B84" w:rsidRPr="005E0944" w:rsidRDefault="004C77B1" w:rsidP="008911BB">
      <w:pPr>
        <w:pStyle w:val="Caption"/>
      </w:pPr>
      <w:r w:rsidRPr="005E0944">
        <w:fldChar w:fldCharType="begin"/>
      </w:r>
      <w:r w:rsidR="00F33B84" w:rsidRPr="005E0944">
        <w:instrText xml:space="preserve"> SEQ Tabula \# "0.tabula. " </w:instrText>
      </w:r>
      <w:r w:rsidRPr="005E0944">
        <w:fldChar w:fldCharType="separate"/>
      </w:r>
      <w:bookmarkStart w:id="1104" w:name="_Toc476847866"/>
      <w:r w:rsidR="00424559">
        <w:rPr>
          <w:noProof/>
        </w:rPr>
        <w:t>254.</w:t>
      </w:r>
      <w:r w:rsidR="00424559" w:rsidRPr="005E0944">
        <w:rPr>
          <w:noProof/>
        </w:rPr>
        <w:t>tabula</w:t>
      </w:r>
      <w:r w:rsidR="00424559">
        <w:rPr>
          <w:noProof/>
        </w:rPr>
        <w:t>.</w:t>
      </w:r>
      <w:r w:rsidR="00424559" w:rsidRPr="005E0944">
        <w:rPr>
          <w:noProof/>
        </w:rPr>
        <w:t xml:space="preserve"> </w:t>
      </w:r>
      <w:r w:rsidRPr="005E0944">
        <w:rPr>
          <w:noProof/>
        </w:rPr>
        <w:fldChar w:fldCharType="end"/>
      </w:r>
      <w:r w:rsidR="00F33B84" w:rsidRPr="005E0944">
        <w:t xml:space="preserve"> Funkcijas „</w:t>
      </w:r>
      <w:r w:rsidR="00F33B84" w:rsidRPr="005E0944">
        <w:rPr>
          <w:lang w:eastAsia="lv-LV"/>
        </w:rPr>
        <w:t>MultiplyUnit</w:t>
      </w:r>
      <w:r w:rsidR="00F33B84" w:rsidRPr="005E0944">
        <w:t>” ieejas parametri</w:t>
      </w:r>
      <w:bookmarkEnd w:id="110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F33B84" w:rsidRPr="005E0944" w14:paraId="3FA2F826"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FBFD3F4" w14:textId="77777777" w:rsidR="00F33B84" w:rsidRPr="005E0944" w:rsidRDefault="00F33B84"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D3301AB" w14:textId="77777777" w:rsidR="00F33B84" w:rsidRPr="005E0944" w:rsidRDefault="00F33B84" w:rsidP="00613DCC">
            <w:pPr>
              <w:rPr>
                <w:b/>
                <w:lang w:val="lv-LV"/>
              </w:rPr>
            </w:pPr>
            <w:r w:rsidRPr="005E0944">
              <w:rPr>
                <w:b/>
                <w:lang w:val="lv-LV"/>
              </w:rPr>
              <w:t>Tips</w:t>
            </w:r>
          </w:p>
        </w:tc>
        <w:tc>
          <w:tcPr>
            <w:tcW w:w="567" w:type="dxa"/>
            <w:tcBorders>
              <w:bottom w:val="single" w:sz="12" w:space="0" w:color="000000"/>
            </w:tcBorders>
            <w:shd w:val="clear" w:color="auto" w:fill="F2F2F2"/>
          </w:tcPr>
          <w:p w14:paraId="58D3E8A4" w14:textId="77777777" w:rsidR="00F33B84" w:rsidRPr="005E0944" w:rsidRDefault="00F33B84" w:rsidP="00613DCC">
            <w:pPr>
              <w:rPr>
                <w:b/>
                <w:lang w:val="lv-LV"/>
              </w:rPr>
            </w:pPr>
            <w:r w:rsidRPr="005E0944">
              <w:rPr>
                <w:b/>
                <w:lang w:val="lv-LV"/>
              </w:rPr>
              <w:t>I/O</w:t>
            </w:r>
          </w:p>
        </w:tc>
        <w:tc>
          <w:tcPr>
            <w:tcW w:w="1275" w:type="dxa"/>
            <w:tcBorders>
              <w:bottom w:val="single" w:sz="12" w:space="0" w:color="000000"/>
            </w:tcBorders>
            <w:shd w:val="clear" w:color="auto" w:fill="F2F2F2"/>
          </w:tcPr>
          <w:p w14:paraId="5490CE98" w14:textId="77777777" w:rsidR="00F33B84" w:rsidRPr="005E0944" w:rsidRDefault="00F33B84"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52527017" w14:textId="77777777" w:rsidR="00F33B84" w:rsidRPr="005E0944" w:rsidRDefault="00F33B84" w:rsidP="00613DCC">
            <w:pPr>
              <w:rPr>
                <w:b/>
                <w:lang w:val="lv-LV"/>
              </w:rPr>
            </w:pPr>
            <w:r w:rsidRPr="005E0944">
              <w:rPr>
                <w:b/>
                <w:lang w:val="lv-LV"/>
              </w:rPr>
              <w:t>Apraksts</w:t>
            </w:r>
          </w:p>
        </w:tc>
      </w:tr>
      <w:tr w:rsidR="00F33B84" w:rsidRPr="005E0944" w14:paraId="38FD4CBE" w14:textId="77777777" w:rsidTr="005B1107">
        <w:tc>
          <w:tcPr>
            <w:tcW w:w="1668" w:type="dxa"/>
          </w:tcPr>
          <w:p w14:paraId="6A16A2D1" w14:textId="77777777" w:rsidR="00F33B84" w:rsidRPr="005E0944" w:rsidRDefault="00F33B84" w:rsidP="005B1107">
            <w:pPr>
              <w:spacing w:before="40" w:after="40"/>
              <w:rPr>
                <w:lang w:val="lv-LV"/>
              </w:rPr>
            </w:pPr>
            <w:r w:rsidRPr="005E0944">
              <w:rPr>
                <w:lang w:val="lv-LV"/>
              </w:rPr>
              <w:t>unit1</w:t>
            </w:r>
          </w:p>
        </w:tc>
        <w:tc>
          <w:tcPr>
            <w:tcW w:w="1701" w:type="dxa"/>
          </w:tcPr>
          <w:p w14:paraId="0171240A" w14:textId="77777777" w:rsidR="00F33B84" w:rsidRPr="005E0944" w:rsidRDefault="00F33B84" w:rsidP="005B1107">
            <w:pPr>
              <w:spacing w:before="40" w:after="40"/>
              <w:rPr>
                <w:lang w:val="lv-LV"/>
              </w:rPr>
            </w:pPr>
            <w:r w:rsidRPr="005E0944">
              <w:rPr>
                <w:lang w:val="lv-LV"/>
              </w:rPr>
              <w:t>varchar(10)</w:t>
            </w:r>
          </w:p>
        </w:tc>
        <w:tc>
          <w:tcPr>
            <w:tcW w:w="567" w:type="dxa"/>
          </w:tcPr>
          <w:p w14:paraId="6C804DA0" w14:textId="77777777" w:rsidR="00F33B84" w:rsidRPr="005E0944" w:rsidRDefault="00F33B84" w:rsidP="005B1107">
            <w:pPr>
              <w:spacing w:before="40" w:after="40"/>
              <w:rPr>
                <w:lang w:val="lv-LV"/>
              </w:rPr>
            </w:pPr>
            <w:r w:rsidRPr="005E0944">
              <w:rPr>
                <w:lang w:val="lv-LV"/>
              </w:rPr>
              <w:t>I</w:t>
            </w:r>
          </w:p>
        </w:tc>
        <w:tc>
          <w:tcPr>
            <w:tcW w:w="1275" w:type="dxa"/>
          </w:tcPr>
          <w:p w14:paraId="112EE399" w14:textId="77777777" w:rsidR="00F33B84" w:rsidRPr="005E0944" w:rsidRDefault="00F33B84" w:rsidP="005B1107">
            <w:pPr>
              <w:spacing w:before="40" w:after="40"/>
              <w:rPr>
                <w:lang w:val="lv-LV"/>
              </w:rPr>
            </w:pPr>
            <w:r w:rsidRPr="005E0944">
              <w:rPr>
                <w:lang w:val="lv-LV"/>
              </w:rPr>
              <w:t>NULL</w:t>
            </w:r>
          </w:p>
        </w:tc>
        <w:tc>
          <w:tcPr>
            <w:tcW w:w="3260" w:type="dxa"/>
          </w:tcPr>
          <w:p w14:paraId="4EDE15F6" w14:textId="77777777" w:rsidR="00F33B84" w:rsidRPr="005E0944" w:rsidRDefault="00F33B84" w:rsidP="005B1107">
            <w:pPr>
              <w:spacing w:before="40" w:after="40"/>
              <w:rPr>
                <w:lang w:val="lv-LV"/>
              </w:rPr>
            </w:pPr>
            <w:r w:rsidRPr="005E0944">
              <w:rPr>
                <w:lang w:val="lv-LV"/>
              </w:rPr>
              <w:t>Pirmā reizinātāja UCUM mērvienības.</w:t>
            </w:r>
          </w:p>
        </w:tc>
      </w:tr>
      <w:tr w:rsidR="00F33B84" w:rsidRPr="005E0944" w14:paraId="145DDDCB" w14:textId="77777777" w:rsidTr="005B1107">
        <w:tc>
          <w:tcPr>
            <w:tcW w:w="1668" w:type="dxa"/>
          </w:tcPr>
          <w:p w14:paraId="6875EEB6" w14:textId="77777777" w:rsidR="00F33B84" w:rsidRPr="005E0944" w:rsidRDefault="00F33B84" w:rsidP="005B1107">
            <w:pPr>
              <w:spacing w:before="40" w:after="40"/>
              <w:rPr>
                <w:lang w:val="lv-LV"/>
              </w:rPr>
            </w:pPr>
            <w:r w:rsidRPr="005E0944">
              <w:rPr>
                <w:lang w:val="lv-LV"/>
              </w:rPr>
              <w:t>unit2</w:t>
            </w:r>
          </w:p>
        </w:tc>
        <w:tc>
          <w:tcPr>
            <w:tcW w:w="1701" w:type="dxa"/>
          </w:tcPr>
          <w:p w14:paraId="0F53A638" w14:textId="77777777" w:rsidR="00F33B84" w:rsidRPr="005E0944" w:rsidRDefault="00F33B84" w:rsidP="005B1107">
            <w:pPr>
              <w:spacing w:before="40" w:after="40"/>
              <w:rPr>
                <w:lang w:val="lv-LV"/>
              </w:rPr>
            </w:pPr>
            <w:r w:rsidRPr="005E0944">
              <w:rPr>
                <w:lang w:val="lv-LV"/>
              </w:rPr>
              <w:t>varchar(10)</w:t>
            </w:r>
          </w:p>
        </w:tc>
        <w:tc>
          <w:tcPr>
            <w:tcW w:w="567" w:type="dxa"/>
          </w:tcPr>
          <w:p w14:paraId="171C6D9D" w14:textId="77777777" w:rsidR="00F33B84" w:rsidRPr="005E0944" w:rsidRDefault="00F33B84" w:rsidP="005B1107">
            <w:pPr>
              <w:spacing w:before="40" w:after="40"/>
              <w:rPr>
                <w:lang w:val="lv-LV"/>
              </w:rPr>
            </w:pPr>
            <w:r w:rsidRPr="005E0944">
              <w:rPr>
                <w:lang w:val="lv-LV"/>
              </w:rPr>
              <w:t>I</w:t>
            </w:r>
          </w:p>
        </w:tc>
        <w:tc>
          <w:tcPr>
            <w:tcW w:w="1275" w:type="dxa"/>
          </w:tcPr>
          <w:p w14:paraId="38A5ED83" w14:textId="77777777" w:rsidR="00F33B84" w:rsidRPr="005E0944" w:rsidRDefault="00F33B84" w:rsidP="005B1107">
            <w:pPr>
              <w:spacing w:before="40" w:after="40"/>
              <w:rPr>
                <w:lang w:val="lv-LV"/>
              </w:rPr>
            </w:pPr>
            <w:r w:rsidRPr="005E0944">
              <w:rPr>
                <w:lang w:val="lv-LV"/>
              </w:rPr>
              <w:t>NULL</w:t>
            </w:r>
          </w:p>
        </w:tc>
        <w:tc>
          <w:tcPr>
            <w:tcW w:w="3260" w:type="dxa"/>
          </w:tcPr>
          <w:p w14:paraId="50958D63" w14:textId="77777777" w:rsidR="00F33B84" w:rsidRPr="005E0944" w:rsidRDefault="00F33B84" w:rsidP="005B1107">
            <w:pPr>
              <w:spacing w:before="40" w:after="40"/>
              <w:rPr>
                <w:lang w:val="lv-LV"/>
              </w:rPr>
            </w:pPr>
            <w:r w:rsidRPr="005E0944">
              <w:rPr>
                <w:lang w:val="lv-LV"/>
              </w:rPr>
              <w:t>Otrā reizinātāja UCUM mērvienības.</w:t>
            </w:r>
          </w:p>
        </w:tc>
      </w:tr>
    </w:tbl>
    <w:p w14:paraId="70126B84" w14:textId="77777777" w:rsidR="00F33B84" w:rsidRPr="005E0944" w:rsidRDefault="00F33B84" w:rsidP="00613DCC">
      <w:pPr>
        <w:keepNext/>
        <w:spacing w:before="120"/>
        <w:rPr>
          <w:b/>
        </w:rPr>
      </w:pPr>
      <w:r w:rsidRPr="005E0944">
        <w:rPr>
          <w:b/>
        </w:rPr>
        <w:t>Algoritms:</w:t>
      </w:r>
    </w:p>
    <w:p w14:paraId="0DB39EB1" w14:textId="77777777" w:rsidR="00F33B84" w:rsidRPr="005E0944" w:rsidRDefault="005F356E" w:rsidP="0026652E">
      <w:pPr>
        <w:pStyle w:val="ListParagraph"/>
        <w:numPr>
          <w:ilvl w:val="0"/>
          <w:numId w:val="128"/>
        </w:numPr>
        <w:spacing w:after="120"/>
      </w:pPr>
      <w:r w:rsidRPr="005E0944">
        <w:t>Izmantojot</w:t>
      </w:r>
      <w:r w:rsidR="00F33B84" w:rsidRPr="005E0944">
        <w:t xml:space="preserve"> funkcijas </w:t>
      </w:r>
      <w:r w:rsidR="00F33B84" w:rsidRPr="005E0944">
        <w:rPr>
          <w:i/>
        </w:rPr>
        <w:t>UnitType</w:t>
      </w:r>
      <w:r w:rsidR="00F33B84" w:rsidRPr="005E0944">
        <w:t xml:space="preserve"> aprēķina daudzumu mērvienību reizinājumu (sk. pielikumu </w:t>
      </w:r>
      <w:r w:rsidR="00B72BD1">
        <w:fldChar w:fldCharType="begin"/>
      </w:r>
      <w:r w:rsidR="00B72BD1">
        <w:instrText xml:space="preserve"> REF _Ref416959225 \r \h  \* MERGEFORMAT </w:instrText>
      </w:r>
      <w:r w:rsidR="00B72BD1">
        <w:fldChar w:fldCharType="separate"/>
      </w:r>
      <w:r w:rsidR="00424559">
        <w:t>8.4</w:t>
      </w:r>
      <w:r w:rsidR="00B72BD1">
        <w:fldChar w:fldCharType="end"/>
      </w:r>
      <w:r w:rsidR="00F33B84" w:rsidRPr="005E0944">
        <w:t xml:space="preserve"> </w:t>
      </w:r>
      <w:r w:rsidR="00B72BD1">
        <w:fldChar w:fldCharType="begin"/>
      </w:r>
      <w:r w:rsidR="00B72BD1">
        <w:instrText xml:space="preserve"> REF _Ref416959225 \h  \* MERGEFORMAT </w:instrText>
      </w:r>
      <w:r w:rsidR="00B72BD1">
        <w:fldChar w:fldCharType="separate"/>
      </w:r>
      <w:r w:rsidR="00424559" w:rsidRPr="005E0944">
        <w:t>Konvertējamās mērvienības</w:t>
      </w:r>
      <w:r w:rsidR="00B72BD1">
        <w:fldChar w:fldCharType="end"/>
      </w:r>
      <w:r w:rsidR="00F33B84" w:rsidRPr="005E0944">
        <w:t>). Vienai no mērvienībām jābūt atvasinātai (piem., mg/ml).</w:t>
      </w:r>
    </w:p>
    <w:p w14:paraId="3EDBA9F8" w14:textId="77777777" w:rsidR="00F33B84" w:rsidRPr="005E0944" w:rsidRDefault="00F33B84" w:rsidP="00613DCC">
      <w:pPr>
        <w:spacing w:before="120"/>
      </w:pPr>
      <w:r w:rsidRPr="005E0944">
        <w:rPr>
          <w:b/>
        </w:rPr>
        <w:t xml:space="preserve">Izvaddati: </w:t>
      </w:r>
      <w:r w:rsidR="005F356E" w:rsidRPr="005E0944">
        <w:t>Daudzuma</w:t>
      </w:r>
      <w:r w:rsidRPr="005E0944">
        <w:t xml:space="preserve"> mērvienība vai NULL, ja konvertēt vai reizināt nav iespējams.</w:t>
      </w:r>
    </w:p>
    <w:p w14:paraId="0C145561" w14:textId="77777777" w:rsidR="00F33B84" w:rsidRPr="005E0944" w:rsidRDefault="00F33B84" w:rsidP="00613DCC">
      <w:pPr>
        <w:spacing w:before="120"/>
      </w:pPr>
      <w:r w:rsidRPr="005E0944">
        <w:rPr>
          <w:b/>
        </w:rPr>
        <w:t>Izvaddatu tips:</w:t>
      </w:r>
      <w:r w:rsidRPr="005E0944">
        <w:t xml:space="preserve"> varchar(10)</w:t>
      </w:r>
    </w:p>
    <w:p w14:paraId="031C2C41" w14:textId="77777777" w:rsidR="00386D3C" w:rsidRPr="005E0944" w:rsidRDefault="00386D3C" w:rsidP="006E471D">
      <w:pPr>
        <w:pStyle w:val="Heading5"/>
        <w:rPr>
          <w:lang w:eastAsia="lv-LV"/>
        </w:rPr>
      </w:pPr>
      <w:bookmarkStart w:id="1105" w:name="_Ref418096102"/>
      <w:bookmarkStart w:id="1106" w:name="_Ref418096103"/>
      <w:bookmarkStart w:id="1107" w:name="_Toc476847394"/>
      <w:r w:rsidRPr="005E0944">
        <w:rPr>
          <w:lang w:eastAsia="lv-LV"/>
        </w:rPr>
        <w:t>Procedūra “UpdateMedicationDispenseStatus”</w:t>
      </w:r>
      <w:bookmarkEnd w:id="1105"/>
      <w:bookmarkEnd w:id="1106"/>
      <w:bookmarkEnd w:id="1107"/>
    </w:p>
    <w:p w14:paraId="6ADA6E10" w14:textId="77777777" w:rsidR="00386D3C" w:rsidRPr="005E0944" w:rsidRDefault="00386D3C" w:rsidP="00613DCC">
      <w:pPr>
        <w:keepNext/>
        <w:spacing w:before="120"/>
        <w:rPr>
          <w:lang w:eastAsia="lv-LV"/>
        </w:rPr>
      </w:pPr>
      <w:r w:rsidRPr="005E0944">
        <w:rPr>
          <w:b/>
        </w:rPr>
        <w:t>Identifikācija:</w:t>
      </w:r>
      <w:r w:rsidRPr="005E0944">
        <w:t xml:space="preserve"> Application</w:t>
      </w:r>
      <w:r w:rsidRPr="005E0944">
        <w:rPr>
          <w:lang w:eastAsia="lv-LV"/>
        </w:rPr>
        <w:t>.UpdateMedicationDispenseStatus.</w:t>
      </w:r>
    </w:p>
    <w:p w14:paraId="58BD3B59" w14:textId="77777777" w:rsidR="00386D3C" w:rsidRPr="005E0944" w:rsidRDefault="00386D3C" w:rsidP="00613DCC">
      <w:pPr>
        <w:keepNext/>
        <w:spacing w:before="120"/>
        <w:rPr>
          <w:b/>
        </w:rPr>
      </w:pPr>
      <w:r w:rsidRPr="005E0944">
        <w:rPr>
          <w:b/>
        </w:rPr>
        <w:t>Apraksts:</w:t>
      </w:r>
    </w:p>
    <w:p w14:paraId="6E9AA683" w14:textId="77777777" w:rsidR="00386D3C" w:rsidRPr="005E0944" w:rsidRDefault="00386D3C" w:rsidP="005914EA">
      <w:pPr>
        <w:pStyle w:val="BodyText"/>
      </w:pPr>
      <w:r w:rsidRPr="005E0944">
        <w:t>Maina ĀL izsniegšanas ziņojuma statusu.</w:t>
      </w:r>
    </w:p>
    <w:p w14:paraId="3DF2DFFC" w14:textId="77777777" w:rsidR="00386D3C" w:rsidRPr="005E0944" w:rsidRDefault="00386D3C" w:rsidP="00613DCC">
      <w:pPr>
        <w:keepNext/>
        <w:rPr>
          <w:b/>
        </w:rPr>
      </w:pPr>
      <w:r w:rsidRPr="005E0944">
        <w:rPr>
          <w:b/>
        </w:rPr>
        <w:t>Ievaddati:</w:t>
      </w:r>
    </w:p>
    <w:p w14:paraId="29878BB5" w14:textId="7071B730" w:rsidR="00386D3C" w:rsidRPr="005E0944" w:rsidRDefault="004C77B1" w:rsidP="008911BB">
      <w:pPr>
        <w:pStyle w:val="Caption"/>
      </w:pPr>
      <w:r w:rsidRPr="005E0944">
        <w:fldChar w:fldCharType="begin"/>
      </w:r>
      <w:r w:rsidR="00386D3C" w:rsidRPr="005E0944">
        <w:instrText xml:space="preserve"> SEQ Tabula \# "0.tabula. " </w:instrText>
      </w:r>
      <w:r w:rsidRPr="005E0944">
        <w:fldChar w:fldCharType="separate"/>
      </w:r>
      <w:bookmarkStart w:id="1108" w:name="_Toc476847867"/>
      <w:r w:rsidR="00424559">
        <w:rPr>
          <w:noProof/>
        </w:rPr>
        <w:t>255.</w:t>
      </w:r>
      <w:r w:rsidR="00424559" w:rsidRPr="005E0944">
        <w:rPr>
          <w:noProof/>
        </w:rPr>
        <w:t>tabula</w:t>
      </w:r>
      <w:r w:rsidR="00424559">
        <w:rPr>
          <w:noProof/>
        </w:rPr>
        <w:t>.</w:t>
      </w:r>
      <w:r w:rsidR="00424559" w:rsidRPr="005E0944">
        <w:rPr>
          <w:noProof/>
        </w:rPr>
        <w:t xml:space="preserve"> </w:t>
      </w:r>
      <w:r w:rsidRPr="005E0944">
        <w:rPr>
          <w:noProof/>
        </w:rPr>
        <w:fldChar w:fldCharType="end"/>
      </w:r>
      <w:r w:rsidR="00386D3C" w:rsidRPr="005E0944">
        <w:t xml:space="preserve"> </w:t>
      </w:r>
      <w:r w:rsidR="00237FCA" w:rsidRPr="005E0944">
        <w:t>Procedūras “</w:t>
      </w:r>
      <w:r w:rsidR="00386D3C" w:rsidRPr="005E0944">
        <w:t>UpdateMedicationDispenseStatus” ieejas parametri</w:t>
      </w:r>
      <w:bookmarkEnd w:id="110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386D3C" w:rsidRPr="005E0944" w14:paraId="7171F76E"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0076B54" w14:textId="77777777" w:rsidR="00386D3C" w:rsidRPr="005E0944" w:rsidRDefault="00386D3C"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47AD67C8" w14:textId="77777777" w:rsidR="00386D3C" w:rsidRPr="005E0944" w:rsidRDefault="00386D3C" w:rsidP="00613DCC">
            <w:pPr>
              <w:rPr>
                <w:b/>
                <w:lang w:val="lv-LV"/>
              </w:rPr>
            </w:pPr>
            <w:r w:rsidRPr="005E0944">
              <w:rPr>
                <w:b/>
                <w:lang w:val="lv-LV"/>
              </w:rPr>
              <w:t>Tips</w:t>
            </w:r>
          </w:p>
        </w:tc>
        <w:tc>
          <w:tcPr>
            <w:tcW w:w="567" w:type="dxa"/>
            <w:tcBorders>
              <w:bottom w:val="single" w:sz="12" w:space="0" w:color="000000"/>
            </w:tcBorders>
            <w:shd w:val="clear" w:color="auto" w:fill="F2F2F2"/>
          </w:tcPr>
          <w:p w14:paraId="62733D92" w14:textId="77777777" w:rsidR="00386D3C" w:rsidRPr="005E0944" w:rsidRDefault="00386D3C" w:rsidP="00613DCC">
            <w:pPr>
              <w:rPr>
                <w:b/>
                <w:lang w:val="lv-LV"/>
              </w:rPr>
            </w:pPr>
            <w:r w:rsidRPr="005E0944">
              <w:rPr>
                <w:b/>
                <w:lang w:val="lv-LV"/>
              </w:rPr>
              <w:t>I/O</w:t>
            </w:r>
          </w:p>
        </w:tc>
        <w:tc>
          <w:tcPr>
            <w:tcW w:w="1275" w:type="dxa"/>
            <w:tcBorders>
              <w:bottom w:val="single" w:sz="12" w:space="0" w:color="000000"/>
            </w:tcBorders>
            <w:shd w:val="clear" w:color="auto" w:fill="F2F2F2"/>
          </w:tcPr>
          <w:p w14:paraId="7A0DE2AD" w14:textId="77777777" w:rsidR="00386D3C" w:rsidRPr="005E0944" w:rsidRDefault="00386D3C"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01BE027C" w14:textId="77777777" w:rsidR="00386D3C" w:rsidRPr="005E0944" w:rsidRDefault="00386D3C" w:rsidP="00613DCC">
            <w:pPr>
              <w:rPr>
                <w:b/>
                <w:lang w:val="lv-LV"/>
              </w:rPr>
            </w:pPr>
            <w:r w:rsidRPr="005E0944">
              <w:rPr>
                <w:b/>
                <w:lang w:val="lv-LV"/>
              </w:rPr>
              <w:t>Apraksts</w:t>
            </w:r>
          </w:p>
        </w:tc>
      </w:tr>
      <w:tr w:rsidR="00386D3C" w:rsidRPr="005E0944" w14:paraId="4B242E1F" w14:textId="77777777" w:rsidTr="00386D3C">
        <w:tc>
          <w:tcPr>
            <w:tcW w:w="1668" w:type="dxa"/>
          </w:tcPr>
          <w:p w14:paraId="3C2E337F" w14:textId="77777777" w:rsidR="00386D3C" w:rsidRPr="005E0944" w:rsidRDefault="00386D3C" w:rsidP="00386D3C">
            <w:pPr>
              <w:spacing w:before="40" w:after="40"/>
              <w:rPr>
                <w:lang w:val="lv-LV"/>
              </w:rPr>
            </w:pPr>
            <w:r w:rsidRPr="005E0944">
              <w:rPr>
                <w:lang w:val="lv-LV"/>
              </w:rPr>
              <w:t>medicationDispenseId</w:t>
            </w:r>
          </w:p>
        </w:tc>
        <w:tc>
          <w:tcPr>
            <w:tcW w:w="1701" w:type="dxa"/>
          </w:tcPr>
          <w:p w14:paraId="537A5558" w14:textId="77777777" w:rsidR="00386D3C" w:rsidRPr="005E0944" w:rsidRDefault="00386D3C" w:rsidP="00386D3C">
            <w:pPr>
              <w:spacing w:before="40" w:after="40"/>
              <w:rPr>
                <w:lang w:val="lv-LV"/>
              </w:rPr>
            </w:pPr>
            <w:r w:rsidRPr="005E0944">
              <w:rPr>
                <w:lang w:val="lv-LV"/>
              </w:rPr>
              <w:t>bigint</w:t>
            </w:r>
          </w:p>
        </w:tc>
        <w:tc>
          <w:tcPr>
            <w:tcW w:w="567" w:type="dxa"/>
          </w:tcPr>
          <w:p w14:paraId="1728F261" w14:textId="77777777" w:rsidR="00386D3C" w:rsidRPr="005E0944" w:rsidRDefault="00386D3C" w:rsidP="00386D3C">
            <w:pPr>
              <w:spacing w:before="40" w:after="40"/>
              <w:rPr>
                <w:lang w:val="lv-LV"/>
              </w:rPr>
            </w:pPr>
            <w:r w:rsidRPr="005E0944">
              <w:rPr>
                <w:lang w:val="lv-LV"/>
              </w:rPr>
              <w:t>I</w:t>
            </w:r>
          </w:p>
        </w:tc>
        <w:tc>
          <w:tcPr>
            <w:tcW w:w="1275" w:type="dxa"/>
          </w:tcPr>
          <w:p w14:paraId="18E72BD0" w14:textId="77777777" w:rsidR="00386D3C" w:rsidRPr="005E0944" w:rsidRDefault="00386D3C" w:rsidP="00386D3C">
            <w:pPr>
              <w:spacing w:before="40" w:after="40"/>
              <w:rPr>
                <w:lang w:val="lv-LV"/>
              </w:rPr>
            </w:pPr>
          </w:p>
        </w:tc>
        <w:tc>
          <w:tcPr>
            <w:tcW w:w="3260" w:type="dxa"/>
          </w:tcPr>
          <w:p w14:paraId="7788835B" w14:textId="77777777" w:rsidR="00386D3C" w:rsidRPr="005E0944" w:rsidRDefault="00386D3C" w:rsidP="00386D3C">
            <w:pPr>
              <w:spacing w:before="40" w:after="40"/>
              <w:rPr>
                <w:lang w:val="lv-LV"/>
              </w:rPr>
            </w:pPr>
            <w:r w:rsidRPr="005E0944">
              <w:rPr>
                <w:lang w:val="lv-LV"/>
              </w:rPr>
              <w:t>ĀL izsniegšanas ziņojuma identifikators.</w:t>
            </w:r>
          </w:p>
        </w:tc>
      </w:tr>
      <w:tr w:rsidR="00386D3C" w:rsidRPr="005E0944" w14:paraId="7FC6D2AB" w14:textId="77777777" w:rsidTr="00386D3C">
        <w:tc>
          <w:tcPr>
            <w:tcW w:w="1668" w:type="dxa"/>
          </w:tcPr>
          <w:p w14:paraId="460A430A" w14:textId="77777777" w:rsidR="00386D3C" w:rsidRPr="005E0944" w:rsidRDefault="00386D3C" w:rsidP="00386D3C">
            <w:pPr>
              <w:spacing w:before="40" w:after="40"/>
              <w:rPr>
                <w:lang w:val="lv-LV"/>
              </w:rPr>
            </w:pPr>
            <w:r w:rsidRPr="005E0944">
              <w:rPr>
                <w:lang w:val="lv-LV"/>
              </w:rPr>
              <w:t>status</w:t>
            </w:r>
          </w:p>
        </w:tc>
        <w:tc>
          <w:tcPr>
            <w:tcW w:w="1701" w:type="dxa"/>
          </w:tcPr>
          <w:p w14:paraId="12BAA011" w14:textId="77777777" w:rsidR="00386D3C" w:rsidRPr="005E0944" w:rsidRDefault="00386D3C" w:rsidP="00386D3C">
            <w:pPr>
              <w:spacing w:before="40" w:after="40"/>
              <w:rPr>
                <w:lang w:val="lv-LV"/>
              </w:rPr>
            </w:pPr>
            <w:r w:rsidRPr="005E0944">
              <w:rPr>
                <w:lang w:val="lv-LV"/>
              </w:rPr>
              <w:t>tinyint</w:t>
            </w:r>
          </w:p>
        </w:tc>
        <w:tc>
          <w:tcPr>
            <w:tcW w:w="567" w:type="dxa"/>
          </w:tcPr>
          <w:p w14:paraId="1C9B5FF4" w14:textId="77777777" w:rsidR="00386D3C" w:rsidRPr="005E0944" w:rsidRDefault="00386D3C" w:rsidP="00386D3C">
            <w:pPr>
              <w:spacing w:before="40" w:after="40"/>
              <w:rPr>
                <w:lang w:val="lv-LV"/>
              </w:rPr>
            </w:pPr>
            <w:r w:rsidRPr="005E0944">
              <w:rPr>
                <w:lang w:val="lv-LV"/>
              </w:rPr>
              <w:t>I</w:t>
            </w:r>
          </w:p>
        </w:tc>
        <w:tc>
          <w:tcPr>
            <w:tcW w:w="1275" w:type="dxa"/>
          </w:tcPr>
          <w:p w14:paraId="0FBCDAD3" w14:textId="77777777" w:rsidR="00386D3C" w:rsidRPr="005E0944" w:rsidRDefault="00386D3C" w:rsidP="00386D3C">
            <w:pPr>
              <w:spacing w:before="40" w:after="40"/>
              <w:rPr>
                <w:lang w:val="lv-LV"/>
              </w:rPr>
            </w:pPr>
          </w:p>
        </w:tc>
        <w:tc>
          <w:tcPr>
            <w:tcW w:w="3260" w:type="dxa"/>
          </w:tcPr>
          <w:p w14:paraId="5B23998E" w14:textId="77777777" w:rsidR="00386D3C" w:rsidRPr="005E0944" w:rsidRDefault="00386D3C" w:rsidP="00386D3C">
            <w:pPr>
              <w:spacing w:before="40" w:after="40"/>
              <w:rPr>
                <w:lang w:val="lv-LV"/>
              </w:rPr>
            </w:pPr>
            <w:r w:rsidRPr="005E0944">
              <w:rPr>
                <w:lang w:val="lv-LV"/>
              </w:rPr>
              <w:t>ĀL ziņojuma statuss</w:t>
            </w:r>
          </w:p>
        </w:tc>
      </w:tr>
      <w:tr w:rsidR="00386D3C" w:rsidRPr="005E0944" w14:paraId="61D10E45" w14:textId="77777777" w:rsidTr="00386D3C">
        <w:tc>
          <w:tcPr>
            <w:tcW w:w="1668" w:type="dxa"/>
          </w:tcPr>
          <w:p w14:paraId="098CF484" w14:textId="77777777" w:rsidR="00386D3C" w:rsidRPr="005E0944" w:rsidRDefault="00386D3C" w:rsidP="00386D3C">
            <w:pPr>
              <w:spacing w:before="40" w:after="40"/>
              <w:rPr>
                <w:lang w:val="lv-LV"/>
              </w:rPr>
            </w:pPr>
            <w:r w:rsidRPr="005E0944">
              <w:rPr>
                <w:lang w:val="lv-LV"/>
              </w:rPr>
              <w:t>document</w:t>
            </w:r>
          </w:p>
        </w:tc>
        <w:tc>
          <w:tcPr>
            <w:tcW w:w="1701" w:type="dxa"/>
          </w:tcPr>
          <w:p w14:paraId="7F8D324F" w14:textId="77777777" w:rsidR="00386D3C" w:rsidRPr="005E0944" w:rsidRDefault="00386D3C" w:rsidP="00386D3C">
            <w:pPr>
              <w:spacing w:before="40" w:after="40"/>
              <w:rPr>
                <w:lang w:val="lv-LV"/>
              </w:rPr>
            </w:pPr>
            <w:r w:rsidRPr="005E0944">
              <w:rPr>
                <w:lang w:val="lv-LV"/>
              </w:rPr>
              <w:t>xml</w:t>
            </w:r>
          </w:p>
        </w:tc>
        <w:tc>
          <w:tcPr>
            <w:tcW w:w="567" w:type="dxa"/>
          </w:tcPr>
          <w:p w14:paraId="66CFF00A" w14:textId="77777777" w:rsidR="00386D3C" w:rsidRPr="005E0944" w:rsidRDefault="00386D3C" w:rsidP="00386D3C">
            <w:pPr>
              <w:spacing w:before="40" w:after="40"/>
              <w:rPr>
                <w:lang w:val="lv-LV"/>
              </w:rPr>
            </w:pPr>
            <w:r w:rsidRPr="005E0944">
              <w:rPr>
                <w:lang w:val="lv-LV"/>
              </w:rPr>
              <w:t>I</w:t>
            </w:r>
          </w:p>
        </w:tc>
        <w:tc>
          <w:tcPr>
            <w:tcW w:w="1275" w:type="dxa"/>
          </w:tcPr>
          <w:p w14:paraId="5238ACD6" w14:textId="77777777" w:rsidR="00386D3C" w:rsidRPr="005E0944" w:rsidRDefault="00386D3C" w:rsidP="00386D3C">
            <w:pPr>
              <w:spacing w:before="40" w:after="40"/>
              <w:rPr>
                <w:lang w:val="lv-LV"/>
              </w:rPr>
            </w:pPr>
          </w:p>
        </w:tc>
        <w:tc>
          <w:tcPr>
            <w:tcW w:w="3260" w:type="dxa"/>
          </w:tcPr>
          <w:p w14:paraId="634B7B96" w14:textId="77777777" w:rsidR="00386D3C" w:rsidRPr="005E0944" w:rsidRDefault="00386D3C" w:rsidP="00386D3C">
            <w:pPr>
              <w:spacing w:before="40" w:after="40"/>
              <w:rPr>
                <w:lang w:val="lv-LV"/>
              </w:rPr>
            </w:pPr>
            <w:r w:rsidRPr="005E0944">
              <w:rPr>
                <w:lang w:val="lv-LV"/>
              </w:rPr>
              <w:t>ĀL izsniegšanas ziņojuma dokuments.</w:t>
            </w:r>
          </w:p>
        </w:tc>
      </w:tr>
      <w:tr w:rsidR="00386D3C" w:rsidRPr="005E0944" w14:paraId="117CD5E2" w14:textId="77777777" w:rsidTr="00386D3C">
        <w:tc>
          <w:tcPr>
            <w:tcW w:w="1668" w:type="dxa"/>
          </w:tcPr>
          <w:p w14:paraId="2C1D52AC" w14:textId="77777777" w:rsidR="00386D3C" w:rsidRPr="005E0944" w:rsidRDefault="00386D3C" w:rsidP="00386D3C">
            <w:pPr>
              <w:spacing w:before="40" w:after="40"/>
              <w:rPr>
                <w:lang w:val="lv-LV"/>
              </w:rPr>
            </w:pPr>
            <w:r w:rsidRPr="005E0944">
              <w:rPr>
                <w:lang w:val="lv-LV"/>
              </w:rPr>
              <w:t>transcriberIdentityCode</w:t>
            </w:r>
          </w:p>
        </w:tc>
        <w:tc>
          <w:tcPr>
            <w:tcW w:w="1701" w:type="dxa"/>
          </w:tcPr>
          <w:p w14:paraId="7BF94FA5" w14:textId="77777777" w:rsidR="00386D3C" w:rsidRPr="005E0944" w:rsidRDefault="00386D3C" w:rsidP="00386D3C">
            <w:pPr>
              <w:spacing w:before="40" w:after="40"/>
              <w:rPr>
                <w:lang w:val="lv-LV"/>
              </w:rPr>
            </w:pPr>
            <w:r w:rsidRPr="005E0944">
              <w:rPr>
                <w:lang w:val="lv-LV"/>
              </w:rPr>
              <w:t>nvarchar(100)</w:t>
            </w:r>
          </w:p>
        </w:tc>
        <w:tc>
          <w:tcPr>
            <w:tcW w:w="567" w:type="dxa"/>
          </w:tcPr>
          <w:p w14:paraId="267171DE" w14:textId="77777777" w:rsidR="00386D3C" w:rsidRPr="005E0944" w:rsidRDefault="00386D3C" w:rsidP="00386D3C">
            <w:pPr>
              <w:spacing w:before="40" w:after="40"/>
              <w:rPr>
                <w:lang w:val="lv-LV"/>
              </w:rPr>
            </w:pPr>
            <w:r w:rsidRPr="005E0944">
              <w:rPr>
                <w:lang w:val="lv-LV"/>
              </w:rPr>
              <w:t>I</w:t>
            </w:r>
          </w:p>
        </w:tc>
        <w:tc>
          <w:tcPr>
            <w:tcW w:w="1275" w:type="dxa"/>
          </w:tcPr>
          <w:p w14:paraId="692A0E1D" w14:textId="77777777" w:rsidR="00386D3C" w:rsidRPr="005E0944" w:rsidRDefault="00386D3C" w:rsidP="00386D3C">
            <w:pPr>
              <w:spacing w:before="40" w:after="40"/>
              <w:rPr>
                <w:lang w:val="lv-LV"/>
              </w:rPr>
            </w:pPr>
          </w:p>
        </w:tc>
        <w:tc>
          <w:tcPr>
            <w:tcW w:w="3260" w:type="dxa"/>
          </w:tcPr>
          <w:p w14:paraId="0D6C5EC8" w14:textId="77777777" w:rsidR="00386D3C" w:rsidRPr="005E0944" w:rsidRDefault="00386D3C" w:rsidP="00386D3C">
            <w:pPr>
              <w:spacing w:before="40" w:after="40"/>
              <w:rPr>
                <w:lang w:val="lv-LV"/>
              </w:rPr>
            </w:pPr>
            <w:r w:rsidRPr="005E0944">
              <w:rPr>
                <w:lang w:val="lv-LV"/>
              </w:rPr>
              <w:t>Personas, kas veikusi  pieprasījumu, identifikators.</w:t>
            </w:r>
          </w:p>
        </w:tc>
      </w:tr>
      <w:tr w:rsidR="00386D3C" w:rsidRPr="005E0944" w14:paraId="1CC30592" w14:textId="77777777" w:rsidTr="00386D3C">
        <w:tc>
          <w:tcPr>
            <w:tcW w:w="1668" w:type="dxa"/>
          </w:tcPr>
          <w:p w14:paraId="7D25ED8E" w14:textId="77777777" w:rsidR="00386D3C" w:rsidRPr="005E0944" w:rsidRDefault="00386D3C" w:rsidP="00386D3C">
            <w:pPr>
              <w:spacing w:before="40" w:after="40"/>
              <w:rPr>
                <w:lang w:val="lv-LV"/>
              </w:rPr>
            </w:pPr>
            <w:r w:rsidRPr="005E0944">
              <w:rPr>
                <w:lang w:val="lv-LV"/>
              </w:rPr>
              <w:t>transcriberIdentityType</w:t>
            </w:r>
          </w:p>
        </w:tc>
        <w:tc>
          <w:tcPr>
            <w:tcW w:w="1701" w:type="dxa"/>
          </w:tcPr>
          <w:p w14:paraId="3317521A" w14:textId="77777777" w:rsidR="00386D3C" w:rsidRPr="005E0944" w:rsidRDefault="00386D3C" w:rsidP="00386D3C">
            <w:pPr>
              <w:spacing w:before="40" w:after="40"/>
              <w:rPr>
                <w:lang w:val="lv-LV"/>
              </w:rPr>
            </w:pPr>
            <w:r w:rsidRPr="005E0944">
              <w:rPr>
                <w:lang w:val="lv-LV"/>
              </w:rPr>
              <w:t>varchar(50)</w:t>
            </w:r>
          </w:p>
        </w:tc>
        <w:tc>
          <w:tcPr>
            <w:tcW w:w="567" w:type="dxa"/>
          </w:tcPr>
          <w:p w14:paraId="20B5907B" w14:textId="77777777" w:rsidR="00386D3C" w:rsidRPr="005E0944" w:rsidRDefault="00386D3C" w:rsidP="00386D3C">
            <w:pPr>
              <w:spacing w:before="40" w:after="40"/>
              <w:rPr>
                <w:lang w:val="lv-LV"/>
              </w:rPr>
            </w:pPr>
            <w:r w:rsidRPr="005E0944">
              <w:rPr>
                <w:lang w:val="lv-LV"/>
              </w:rPr>
              <w:t>I</w:t>
            </w:r>
          </w:p>
        </w:tc>
        <w:tc>
          <w:tcPr>
            <w:tcW w:w="1275" w:type="dxa"/>
          </w:tcPr>
          <w:p w14:paraId="70747AC6" w14:textId="77777777" w:rsidR="00386D3C" w:rsidRPr="005E0944" w:rsidRDefault="00386D3C" w:rsidP="00386D3C">
            <w:pPr>
              <w:spacing w:before="40" w:after="40"/>
              <w:rPr>
                <w:lang w:val="lv-LV"/>
              </w:rPr>
            </w:pPr>
          </w:p>
        </w:tc>
        <w:tc>
          <w:tcPr>
            <w:tcW w:w="3260" w:type="dxa"/>
          </w:tcPr>
          <w:p w14:paraId="3F96F1B2" w14:textId="77777777" w:rsidR="00386D3C" w:rsidRPr="005E0944" w:rsidRDefault="00386D3C" w:rsidP="00386D3C">
            <w:pPr>
              <w:spacing w:before="40" w:after="40"/>
              <w:rPr>
                <w:lang w:val="lv-LV"/>
              </w:rPr>
            </w:pPr>
            <w:r w:rsidRPr="005E0944">
              <w:rPr>
                <w:lang w:val="lv-LV"/>
              </w:rPr>
              <w:t>Personas, kas veikusi  pieprasījumu, identifikācijas sistēmas OID.</w:t>
            </w:r>
          </w:p>
        </w:tc>
      </w:tr>
      <w:tr w:rsidR="00386D3C" w:rsidRPr="005E0944" w14:paraId="63BF6C62" w14:textId="77777777" w:rsidTr="00386D3C">
        <w:tc>
          <w:tcPr>
            <w:tcW w:w="1668" w:type="dxa"/>
          </w:tcPr>
          <w:p w14:paraId="00B96598" w14:textId="77777777" w:rsidR="00386D3C" w:rsidRPr="005E0944" w:rsidRDefault="00386D3C" w:rsidP="00386D3C">
            <w:pPr>
              <w:spacing w:before="40" w:after="40"/>
              <w:rPr>
                <w:lang w:val="lv-LV"/>
              </w:rPr>
            </w:pPr>
            <w:r w:rsidRPr="005E0944">
              <w:rPr>
                <w:lang w:val="lv-LV"/>
              </w:rPr>
              <w:t>transcriberName</w:t>
            </w:r>
          </w:p>
        </w:tc>
        <w:tc>
          <w:tcPr>
            <w:tcW w:w="1701" w:type="dxa"/>
          </w:tcPr>
          <w:p w14:paraId="637B2A7E" w14:textId="77777777" w:rsidR="00386D3C" w:rsidRPr="005E0944" w:rsidRDefault="00386D3C" w:rsidP="00386D3C">
            <w:pPr>
              <w:spacing w:before="40" w:after="40"/>
              <w:rPr>
                <w:lang w:val="lv-LV"/>
              </w:rPr>
            </w:pPr>
            <w:r w:rsidRPr="005E0944">
              <w:rPr>
                <w:lang w:val="lv-LV"/>
              </w:rPr>
              <w:t>nvarchar(80)</w:t>
            </w:r>
          </w:p>
        </w:tc>
        <w:tc>
          <w:tcPr>
            <w:tcW w:w="567" w:type="dxa"/>
          </w:tcPr>
          <w:p w14:paraId="071A1F69" w14:textId="77777777" w:rsidR="00386D3C" w:rsidRPr="005E0944" w:rsidRDefault="00386D3C" w:rsidP="00386D3C">
            <w:pPr>
              <w:spacing w:before="40" w:after="40"/>
              <w:rPr>
                <w:lang w:val="lv-LV"/>
              </w:rPr>
            </w:pPr>
            <w:r w:rsidRPr="005E0944">
              <w:rPr>
                <w:lang w:val="lv-LV"/>
              </w:rPr>
              <w:t>I</w:t>
            </w:r>
          </w:p>
        </w:tc>
        <w:tc>
          <w:tcPr>
            <w:tcW w:w="1275" w:type="dxa"/>
          </w:tcPr>
          <w:p w14:paraId="1033B2D9" w14:textId="77777777" w:rsidR="00386D3C" w:rsidRPr="005E0944" w:rsidRDefault="00386D3C" w:rsidP="00386D3C">
            <w:pPr>
              <w:spacing w:before="40" w:after="40"/>
              <w:rPr>
                <w:lang w:val="lv-LV"/>
              </w:rPr>
            </w:pPr>
          </w:p>
        </w:tc>
        <w:tc>
          <w:tcPr>
            <w:tcW w:w="3260" w:type="dxa"/>
          </w:tcPr>
          <w:p w14:paraId="2A60EF0C" w14:textId="77777777" w:rsidR="00386D3C" w:rsidRPr="005E0944" w:rsidRDefault="00386D3C" w:rsidP="00386D3C">
            <w:pPr>
              <w:spacing w:before="40" w:after="40"/>
              <w:rPr>
                <w:lang w:val="lv-LV"/>
              </w:rPr>
            </w:pPr>
            <w:r w:rsidRPr="005E0944">
              <w:rPr>
                <w:lang w:val="lv-LV"/>
              </w:rPr>
              <w:t>Personas, kas veikusi  pieprasījumu, vārds un uzvārds.</w:t>
            </w:r>
          </w:p>
        </w:tc>
      </w:tr>
      <w:tr w:rsidR="00386D3C" w:rsidRPr="005E0944" w14:paraId="60A1F3D0" w14:textId="77777777" w:rsidTr="00386D3C">
        <w:tc>
          <w:tcPr>
            <w:tcW w:w="1668" w:type="dxa"/>
          </w:tcPr>
          <w:p w14:paraId="41ADE150" w14:textId="77777777" w:rsidR="00386D3C" w:rsidRPr="005E0944" w:rsidRDefault="00386D3C" w:rsidP="00386D3C">
            <w:pPr>
              <w:spacing w:before="40" w:after="40"/>
              <w:rPr>
                <w:lang w:val="lv-LV"/>
              </w:rPr>
            </w:pPr>
            <w:r w:rsidRPr="005E0944">
              <w:rPr>
                <w:lang w:val="lv-LV"/>
              </w:rPr>
              <w:t>transcriberOrganizationIdentityCode</w:t>
            </w:r>
          </w:p>
        </w:tc>
        <w:tc>
          <w:tcPr>
            <w:tcW w:w="1701" w:type="dxa"/>
          </w:tcPr>
          <w:p w14:paraId="46A9A19D" w14:textId="77777777" w:rsidR="00386D3C" w:rsidRPr="005E0944" w:rsidRDefault="00386D3C" w:rsidP="00386D3C">
            <w:pPr>
              <w:spacing w:before="40" w:after="40"/>
              <w:rPr>
                <w:lang w:val="lv-LV"/>
              </w:rPr>
            </w:pPr>
            <w:r w:rsidRPr="005E0944">
              <w:rPr>
                <w:lang w:val="lv-LV"/>
              </w:rPr>
              <w:t>nvarchar(100)</w:t>
            </w:r>
          </w:p>
        </w:tc>
        <w:tc>
          <w:tcPr>
            <w:tcW w:w="567" w:type="dxa"/>
          </w:tcPr>
          <w:p w14:paraId="74A9DEEC" w14:textId="77777777" w:rsidR="00386D3C" w:rsidRPr="005E0944" w:rsidRDefault="00386D3C" w:rsidP="00386D3C">
            <w:pPr>
              <w:spacing w:before="40" w:after="40"/>
              <w:rPr>
                <w:lang w:val="lv-LV"/>
              </w:rPr>
            </w:pPr>
            <w:r w:rsidRPr="005E0944">
              <w:rPr>
                <w:lang w:val="lv-LV"/>
              </w:rPr>
              <w:t>I</w:t>
            </w:r>
          </w:p>
        </w:tc>
        <w:tc>
          <w:tcPr>
            <w:tcW w:w="1275" w:type="dxa"/>
          </w:tcPr>
          <w:p w14:paraId="33D9EA3D" w14:textId="77777777" w:rsidR="00386D3C" w:rsidRPr="005E0944" w:rsidRDefault="00386D3C" w:rsidP="00386D3C">
            <w:pPr>
              <w:spacing w:before="40" w:after="40"/>
              <w:rPr>
                <w:lang w:val="lv-LV"/>
              </w:rPr>
            </w:pPr>
            <w:r w:rsidRPr="005E0944">
              <w:rPr>
                <w:lang w:val="lv-LV"/>
              </w:rPr>
              <w:t>NULL</w:t>
            </w:r>
          </w:p>
        </w:tc>
        <w:tc>
          <w:tcPr>
            <w:tcW w:w="3260" w:type="dxa"/>
          </w:tcPr>
          <w:p w14:paraId="49FBEC38" w14:textId="77777777" w:rsidR="00386D3C" w:rsidRPr="005E0944" w:rsidRDefault="00386D3C" w:rsidP="00386D3C">
            <w:pPr>
              <w:spacing w:before="40" w:after="40"/>
              <w:rPr>
                <w:lang w:val="lv-LV"/>
              </w:rPr>
            </w:pPr>
            <w:r w:rsidRPr="005E0944">
              <w:rPr>
                <w:lang w:val="lv-LV"/>
              </w:rPr>
              <w:t>Personas, kas veikusi  pieprasījumu, pārstāvētās iestādes identifikators.</w:t>
            </w:r>
          </w:p>
        </w:tc>
      </w:tr>
      <w:tr w:rsidR="00386D3C" w:rsidRPr="005E0944" w14:paraId="4771D9B5" w14:textId="77777777" w:rsidTr="00386D3C">
        <w:tc>
          <w:tcPr>
            <w:tcW w:w="1668" w:type="dxa"/>
          </w:tcPr>
          <w:p w14:paraId="401359BD" w14:textId="77777777" w:rsidR="00386D3C" w:rsidRPr="005E0944" w:rsidRDefault="00386D3C" w:rsidP="00386D3C">
            <w:pPr>
              <w:spacing w:before="40" w:after="40"/>
              <w:rPr>
                <w:lang w:val="lv-LV"/>
              </w:rPr>
            </w:pPr>
            <w:r w:rsidRPr="005E0944">
              <w:rPr>
                <w:lang w:val="lv-LV"/>
              </w:rPr>
              <w:t>transcriberOrganizationIdentityType</w:t>
            </w:r>
          </w:p>
        </w:tc>
        <w:tc>
          <w:tcPr>
            <w:tcW w:w="1701" w:type="dxa"/>
          </w:tcPr>
          <w:p w14:paraId="41668612" w14:textId="77777777" w:rsidR="00386D3C" w:rsidRPr="005E0944" w:rsidRDefault="00386D3C" w:rsidP="00386D3C">
            <w:pPr>
              <w:spacing w:before="40" w:after="40"/>
              <w:rPr>
                <w:lang w:val="lv-LV"/>
              </w:rPr>
            </w:pPr>
            <w:r w:rsidRPr="005E0944">
              <w:rPr>
                <w:lang w:val="lv-LV"/>
              </w:rPr>
              <w:t>varchar(50)</w:t>
            </w:r>
          </w:p>
        </w:tc>
        <w:tc>
          <w:tcPr>
            <w:tcW w:w="567" w:type="dxa"/>
          </w:tcPr>
          <w:p w14:paraId="15323549" w14:textId="77777777" w:rsidR="00386D3C" w:rsidRPr="005E0944" w:rsidRDefault="00386D3C" w:rsidP="00386D3C">
            <w:pPr>
              <w:spacing w:before="40" w:after="40"/>
              <w:rPr>
                <w:lang w:val="lv-LV"/>
              </w:rPr>
            </w:pPr>
            <w:r w:rsidRPr="005E0944">
              <w:rPr>
                <w:lang w:val="lv-LV"/>
              </w:rPr>
              <w:t>I</w:t>
            </w:r>
          </w:p>
        </w:tc>
        <w:tc>
          <w:tcPr>
            <w:tcW w:w="1275" w:type="dxa"/>
          </w:tcPr>
          <w:p w14:paraId="4232F5B4" w14:textId="77777777" w:rsidR="00386D3C" w:rsidRPr="005E0944" w:rsidRDefault="00386D3C" w:rsidP="00386D3C">
            <w:pPr>
              <w:spacing w:before="40" w:after="40"/>
              <w:rPr>
                <w:lang w:val="lv-LV"/>
              </w:rPr>
            </w:pPr>
            <w:r w:rsidRPr="005E0944">
              <w:rPr>
                <w:lang w:val="lv-LV"/>
              </w:rPr>
              <w:t>NULL</w:t>
            </w:r>
          </w:p>
        </w:tc>
        <w:tc>
          <w:tcPr>
            <w:tcW w:w="3260" w:type="dxa"/>
          </w:tcPr>
          <w:p w14:paraId="3808DF78" w14:textId="77777777" w:rsidR="00386D3C" w:rsidRPr="005E0944" w:rsidRDefault="00386D3C" w:rsidP="00386D3C">
            <w:pPr>
              <w:spacing w:before="40" w:after="40"/>
              <w:rPr>
                <w:lang w:val="lv-LV"/>
              </w:rPr>
            </w:pPr>
            <w:r w:rsidRPr="005E0944">
              <w:rPr>
                <w:lang w:val="lv-LV"/>
              </w:rPr>
              <w:t>Personas, kas veikusi  pieprasījumu, pārstāvētās iestādes identifikācijas sistēmas OID.</w:t>
            </w:r>
          </w:p>
        </w:tc>
      </w:tr>
      <w:tr w:rsidR="00386D3C" w:rsidRPr="005E0944" w14:paraId="2CB907E1" w14:textId="77777777" w:rsidTr="00386D3C">
        <w:tc>
          <w:tcPr>
            <w:tcW w:w="1668" w:type="dxa"/>
          </w:tcPr>
          <w:p w14:paraId="75B9C9CB" w14:textId="77777777" w:rsidR="00386D3C" w:rsidRPr="005E0944" w:rsidRDefault="00386D3C" w:rsidP="00386D3C">
            <w:pPr>
              <w:spacing w:before="40" w:after="40"/>
              <w:rPr>
                <w:lang w:val="lv-LV"/>
              </w:rPr>
            </w:pPr>
            <w:r w:rsidRPr="005E0944">
              <w:rPr>
                <w:lang w:val="lv-LV"/>
              </w:rPr>
              <w:t>transcriberOrganizationName</w:t>
            </w:r>
          </w:p>
        </w:tc>
        <w:tc>
          <w:tcPr>
            <w:tcW w:w="1701" w:type="dxa"/>
          </w:tcPr>
          <w:p w14:paraId="737F772A" w14:textId="77777777" w:rsidR="00386D3C" w:rsidRPr="005E0944" w:rsidRDefault="00386D3C" w:rsidP="00386D3C">
            <w:pPr>
              <w:spacing w:before="40" w:after="40"/>
              <w:rPr>
                <w:lang w:val="lv-LV"/>
              </w:rPr>
            </w:pPr>
            <w:r w:rsidRPr="005E0944">
              <w:rPr>
                <w:lang w:val="lv-LV"/>
              </w:rPr>
              <w:t>nvarchar(4000)</w:t>
            </w:r>
          </w:p>
        </w:tc>
        <w:tc>
          <w:tcPr>
            <w:tcW w:w="567" w:type="dxa"/>
          </w:tcPr>
          <w:p w14:paraId="7C0B815D" w14:textId="77777777" w:rsidR="00386D3C" w:rsidRPr="005E0944" w:rsidRDefault="00386D3C" w:rsidP="00386D3C">
            <w:pPr>
              <w:spacing w:before="40" w:after="40"/>
              <w:rPr>
                <w:lang w:val="lv-LV"/>
              </w:rPr>
            </w:pPr>
            <w:r w:rsidRPr="005E0944">
              <w:rPr>
                <w:lang w:val="lv-LV"/>
              </w:rPr>
              <w:t>I</w:t>
            </w:r>
          </w:p>
        </w:tc>
        <w:tc>
          <w:tcPr>
            <w:tcW w:w="1275" w:type="dxa"/>
          </w:tcPr>
          <w:p w14:paraId="606EB768" w14:textId="77777777" w:rsidR="00386D3C" w:rsidRPr="005E0944" w:rsidRDefault="00386D3C" w:rsidP="00386D3C">
            <w:pPr>
              <w:spacing w:before="40" w:after="40"/>
              <w:rPr>
                <w:lang w:val="lv-LV"/>
              </w:rPr>
            </w:pPr>
            <w:r w:rsidRPr="005E0944">
              <w:rPr>
                <w:lang w:val="lv-LV"/>
              </w:rPr>
              <w:t>NULL</w:t>
            </w:r>
          </w:p>
        </w:tc>
        <w:tc>
          <w:tcPr>
            <w:tcW w:w="3260" w:type="dxa"/>
          </w:tcPr>
          <w:p w14:paraId="127EFCE8" w14:textId="77777777" w:rsidR="00386D3C" w:rsidRPr="005E0944" w:rsidRDefault="00386D3C" w:rsidP="00386D3C">
            <w:pPr>
              <w:spacing w:before="40" w:after="40"/>
              <w:rPr>
                <w:lang w:val="lv-LV"/>
              </w:rPr>
            </w:pPr>
            <w:r w:rsidRPr="005E0944">
              <w:rPr>
                <w:lang w:val="lv-LV"/>
              </w:rPr>
              <w:t>Personas, kas veikusi  pieprasījumu, pārstāvētās iestādes nosaukums.</w:t>
            </w:r>
          </w:p>
        </w:tc>
      </w:tr>
      <w:tr w:rsidR="00386D3C" w:rsidRPr="005E0944" w14:paraId="5A314EAF" w14:textId="77777777" w:rsidTr="00386D3C">
        <w:tc>
          <w:tcPr>
            <w:tcW w:w="1668" w:type="dxa"/>
          </w:tcPr>
          <w:p w14:paraId="51701409" w14:textId="77777777" w:rsidR="00386D3C" w:rsidRPr="005E0944" w:rsidRDefault="00386D3C" w:rsidP="00386D3C">
            <w:pPr>
              <w:spacing w:before="40" w:after="40"/>
              <w:rPr>
                <w:lang w:val="lv-LV"/>
              </w:rPr>
            </w:pPr>
            <w:r w:rsidRPr="005E0944">
              <w:rPr>
                <w:lang w:val="lv-LV"/>
              </w:rPr>
              <w:t>originalMessage</w:t>
            </w:r>
          </w:p>
        </w:tc>
        <w:tc>
          <w:tcPr>
            <w:tcW w:w="1701" w:type="dxa"/>
          </w:tcPr>
          <w:p w14:paraId="53BD7A2E" w14:textId="77777777" w:rsidR="00386D3C" w:rsidRPr="005E0944" w:rsidRDefault="00386D3C" w:rsidP="00386D3C">
            <w:pPr>
              <w:spacing w:before="40" w:after="40"/>
              <w:rPr>
                <w:lang w:val="lv-LV"/>
              </w:rPr>
            </w:pPr>
            <w:r w:rsidRPr="005E0944">
              <w:rPr>
                <w:lang w:val="lv-LV"/>
              </w:rPr>
              <w:t>xml</w:t>
            </w:r>
          </w:p>
        </w:tc>
        <w:tc>
          <w:tcPr>
            <w:tcW w:w="567" w:type="dxa"/>
          </w:tcPr>
          <w:p w14:paraId="2705198B" w14:textId="77777777" w:rsidR="00386D3C" w:rsidRPr="005E0944" w:rsidRDefault="00386D3C" w:rsidP="00386D3C">
            <w:pPr>
              <w:spacing w:before="40" w:after="40"/>
              <w:rPr>
                <w:lang w:val="lv-LV"/>
              </w:rPr>
            </w:pPr>
            <w:r w:rsidRPr="005E0944">
              <w:rPr>
                <w:lang w:val="lv-LV"/>
              </w:rPr>
              <w:t>I</w:t>
            </w:r>
          </w:p>
        </w:tc>
        <w:tc>
          <w:tcPr>
            <w:tcW w:w="1275" w:type="dxa"/>
          </w:tcPr>
          <w:p w14:paraId="09B1B361" w14:textId="77777777" w:rsidR="00386D3C" w:rsidRPr="005E0944" w:rsidRDefault="00386D3C" w:rsidP="00386D3C">
            <w:pPr>
              <w:spacing w:before="40" w:after="40"/>
              <w:rPr>
                <w:lang w:val="lv-LV"/>
              </w:rPr>
            </w:pPr>
          </w:p>
        </w:tc>
        <w:tc>
          <w:tcPr>
            <w:tcW w:w="3260" w:type="dxa"/>
          </w:tcPr>
          <w:p w14:paraId="013B4777" w14:textId="77777777" w:rsidR="00386D3C" w:rsidRPr="005E0944" w:rsidRDefault="00386D3C" w:rsidP="00386D3C">
            <w:pPr>
              <w:spacing w:before="40" w:after="40"/>
              <w:rPr>
                <w:lang w:val="lv-LV"/>
              </w:rPr>
            </w:pPr>
            <w:r w:rsidRPr="005E0944">
              <w:rPr>
                <w:lang w:val="lv-LV"/>
              </w:rPr>
              <w:t>Pieprasījuma ziņojums.</w:t>
            </w:r>
          </w:p>
        </w:tc>
      </w:tr>
      <w:tr w:rsidR="00386D3C" w:rsidRPr="005E0944" w14:paraId="0762B208" w14:textId="77777777" w:rsidTr="00386D3C">
        <w:tc>
          <w:tcPr>
            <w:tcW w:w="1668" w:type="dxa"/>
          </w:tcPr>
          <w:p w14:paraId="30A48118" w14:textId="77777777" w:rsidR="00386D3C" w:rsidRPr="005E0944" w:rsidRDefault="00386D3C" w:rsidP="00386D3C">
            <w:pPr>
              <w:spacing w:before="40" w:after="40"/>
              <w:rPr>
                <w:lang w:val="lv-LV"/>
              </w:rPr>
            </w:pPr>
            <w:r w:rsidRPr="005E0944">
              <w:rPr>
                <w:lang w:val="lv-LV"/>
              </w:rPr>
              <w:t>medicationOrderRemainingQuantity</w:t>
            </w:r>
          </w:p>
        </w:tc>
        <w:tc>
          <w:tcPr>
            <w:tcW w:w="1701" w:type="dxa"/>
          </w:tcPr>
          <w:p w14:paraId="31F93BC7" w14:textId="77777777" w:rsidR="00386D3C" w:rsidRPr="005E0944" w:rsidRDefault="00386D3C" w:rsidP="00386D3C">
            <w:pPr>
              <w:spacing w:before="40" w:after="40"/>
              <w:rPr>
                <w:lang w:val="lv-LV"/>
              </w:rPr>
            </w:pPr>
            <w:r w:rsidRPr="005E0944">
              <w:rPr>
                <w:lang w:val="lv-LV"/>
              </w:rPr>
              <w:t>decimal(13,4)</w:t>
            </w:r>
          </w:p>
        </w:tc>
        <w:tc>
          <w:tcPr>
            <w:tcW w:w="567" w:type="dxa"/>
          </w:tcPr>
          <w:p w14:paraId="417714C3" w14:textId="77777777" w:rsidR="00386D3C" w:rsidRPr="005E0944" w:rsidRDefault="00386D3C" w:rsidP="00386D3C">
            <w:pPr>
              <w:spacing w:before="40" w:after="40"/>
              <w:rPr>
                <w:lang w:val="lv-LV"/>
              </w:rPr>
            </w:pPr>
            <w:r w:rsidRPr="005E0944">
              <w:rPr>
                <w:lang w:val="lv-LV"/>
              </w:rPr>
              <w:t>I</w:t>
            </w:r>
          </w:p>
        </w:tc>
        <w:tc>
          <w:tcPr>
            <w:tcW w:w="1275" w:type="dxa"/>
          </w:tcPr>
          <w:p w14:paraId="10646405" w14:textId="77777777" w:rsidR="00386D3C" w:rsidRPr="005E0944" w:rsidRDefault="00386D3C" w:rsidP="00386D3C">
            <w:pPr>
              <w:spacing w:before="40" w:after="40"/>
              <w:rPr>
                <w:lang w:val="lv-LV"/>
              </w:rPr>
            </w:pPr>
            <w:r w:rsidRPr="005E0944">
              <w:rPr>
                <w:lang w:val="lv-LV"/>
              </w:rPr>
              <w:t>NULL</w:t>
            </w:r>
          </w:p>
        </w:tc>
        <w:tc>
          <w:tcPr>
            <w:tcW w:w="3260" w:type="dxa"/>
          </w:tcPr>
          <w:p w14:paraId="765DCBDC" w14:textId="77777777" w:rsidR="00386D3C" w:rsidRPr="005E0944" w:rsidRDefault="00386D3C" w:rsidP="00386D3C">
            <w:pPr>
              <w:spacing w:before="40" w:after="40"/>
              <w:rPr>
                <w:lang w:val="lv-LV"/>
              </w:rPr>
            </w:pPr>
            <w:r w:rsidRPr="005E0944">
              <w:rPr>
                <w:lang w:val="lv-LV"/>
              </w:rPr>
              <w:t>Neizsniegtā ĀL daudzumus receptē.</w:t>
            </w:r>
          </w:p>
        </w:tc>
      </w:tr>
      <w:tr w:rsidR="00BC5882" w:rsidRPr="005E0944" w14:paraId="48A32D12" w14:textId="77777777" w:rsidTr="00386D3C">
        <w:tc>
          <w:tcPr>
            <w:tcW w:w="1668" w:type="dxa"/>
          </w:tcPr>
          <w:p w14:paraId="7054A12A" w14:textId="77777777" w:rsidR="00BC5882" w:rsidRPr="005E0944" w:rsidRDefault="00BC5882" w:rsidP="00BC5882">
            <w:pPr>
              <w:spacing w:before="40" w:after="40"/>
              <w:rPr>
                <w:lang w:val="lv-LV"/>
              </w:rPr>
            </w:pPr>
            <w:r w:rsidRPr="005E0944">
              <w:rPr>
                <w:lang w:val="lv-LV"/>
              </w:rPr>
              <w:t>medicationOrderStatus</w:t>
            </w:r>
          </w:p>
        </w:tc>
        <w:tc>
          <w:tcPr>
            <w:tcW w:w="1701" w:type="dxa"/>
          </w:tcPr>
          <w:p w14:paraId="79B7B44D" w14:textId="77777777" w:rsidR="00BC5882" w:rsidRPr="005E0944" w:rsidRDefault="00BC5882" w:rsidP="00BC5882">
            <w:pPr>
              <w:spacing w:before="40" w:after="40"/>
              <w:rPr>
                <w:lang w:val="lv-LV"/>
              </w:rPr>
            </w:pPr>
            <w:r w:rsidRPr="005E0944">
              <w:rPr>
                <w:lang w:val="lv-LV"/>
              </w:rPr>
              <w:t>tinyint</w:t>
            </w:r>
          </w:p>
        </w:tc>
        <w:tc>
          <w:tcPr>
            <w:tcW w:w="567" w:type="dxa"/>
          </w:tcPr>
          <w:p w14:paraId="178CEB7B" w14:textId="77777777" w:rsidR="00BC5882" w:rsidRPr="005E0944" w:rsidRDefault="00BC5882" w:rsidP="00BC5882">
            <w:pPr>
              <w:spacing w:before="40" w:after="40"/>
              <w:rPr>
                <w:lang w:val="lv-LV"/>
              </w:rPr>
            </w:pPr>
            <w:r w:rsidRPr="005E0944">
              <w:rPr>
                <w:lang w:val="lv-LV"/>
              </w:rPr>
              <w:t>I</w:t>
            </w:r>
          </w:p>
        </w:tc>
        <w:tc>
          <w:tcPr>
            <w:tcW w:w="1275" w:type="dxa"/>
          </w:tcPr>
          <w:p w14:paraId="14328AC1" w14:textId="77777777" w:rsidR="00BC5882" w:rsidRPr="005E0944" w:rsidRDefault="00BC5882" w:rsidP="00BC5882">
            <w:pPr>
              <w:spacing w:before="40" w:after="40"/>
              <w:rPr>
                <w:lang w:val="lv-LV"/>
              </w:rPr>
            </w:pPr>
            <w:r w:rsidRPr="005E0944">
              <w:rPr>
                <w:lang w:val="lv-LV"/>
              </w:rPr>
              <w:t>NULL</w:t>
            </w:r>
          </w:p>
        </w:tc>
        <w:tc>
          <w:tcPr>
            <w:tcW w:w="3260" w:type="dxa"/>
          </w:tcPr>
          <w:p w14:paraId="7201C303" w14:textId="77777777" w:rsidR="00BC5882" w:rsidRPr="005E0944" w:rsidRDefault="00BC5882" w:rsidP="00BC5882">
            <w:pPr>
              <w:spacing w:before="40" w:after="40"/>
              <w:rPr>
                <w:lang w:val="lv-LV"/>
              </w:rPr>
            </w:pPr>
            <w:r w:rsidRPr="005E0944">
              <w:rPr>
                <w:lang w:val="lv-LV"/>
              </w:rPr>
              <w:t>Receptes dokumenta statuss.</w:t>
            </w:r>
          </w:p>
        </w:tc>
      </w:tr>
      <w:tr w:rsidR="00F70EDF" w:rsidRPr="005E0944" w14:paraId="40697B95" w14:textId="77777777" w:rsidTr="00386D3C">
        <w:tc>
          <w:tcPr>
            <w:tcW w:w="1668" w:type="dxa"/>
          </w:tcPr>
          <w:p w14:paraId="7AD0538B" w14:textId="22A2F1C1" w:rsidR="00F70EDF" w:rsidRPr="005E0944" w:rsidRDefault="00F70EDF" w:rsidP="00F70EDF">
            <w:pPr>
              <w:spacing w:before="40" w:after="40"/>
            </w:pPr>
            <w:r w:rsidRPr="005E0944">
              <w:rPr>
                <w:lang w:val="lv-LV"/>
              </w:rPr>
              <w:t>medicationOrder</w:t>
            </w:r>
            <w:r>
              <w:rPr>
                <w:lang w:val="lv-LV"/>
              </w:rPr>
              <w:t>Fulfillment</w:t>
            </w:r>
            <w:r w:rsidRPr="005E0944">
              <w:rPr>
                <w:lang w:val="lv-LV"/>
              </w:rPr>
              <w:t>Status</w:t>
            </w:r>
          </w:p>
        </w:tc>
        <w:tc>
          <w:tcPr>
            <w:tcW w:w="1701" w:type="dxa"/>
          </w:tcPr>
          <w:p w14:paraId="2521FD46" w14:textId="35FA38E3" w:rsidR="00F70EDF" w:rsidRPr="005E0944" w:rsidRDefault="00F70EDF" w:rsidP="00F70EDF">
            <w:pPr>
              <w:spacing w:before="40" w:after="40"/>
            </w:pPr>
            <w:r w:rsidRPr="005E0944">
              <w:rPr>
                <w:lang w:val="lv-LV"/>
              </w:rPr>
              <w:t>tinyint</w:t>
            </w:r>
          </w:p>
        </w:tc>
        <w:tc>
          <w:tcPr>
            <w:tcW w:w="567" w:type="dxa"/>
          </w:tcPr>
          <w:p w14:paraId="23FE30FC" w14:textId="5B651FAD" w:rsidR="00F70EDF" w:rsidRPr="005E0944" w:rsidRDefault="00F70EDF" w:rsidP="00F70EDF">
            <w:pPr>
              <w:spacing w:before="40" w:after="40"/>
            </w:pPr>
            <w:r>
              <w:t>I</w:t>
            </w:r>
          </w:p>
        </w:tc>
        <w:tc>
          <w:tcPr>
            <w:tcW w:w="1275" w:type="dxa"/>
          </w:tcPr>
          <w:p w14:paraId="69AA031E" w14:textId="517D0710" w:rsidR="00F70EDF" w:rsidRPr="005E0944" w:rsidRDefault="00F70EDF" w:rsidP="00F70EDF">
            <w:pPr>
              <w:spacing w:before="40" w:after="40"/>
            </w:pPr>
            <w:r>
              <w:t>NULL</w:t>
            </w:r>
          </w:p>
        </w:tc>
        <w:tc>
          <w:tcPr>
            <w:tcW w:w="3260" w:type="dxa"/>
          </w:tcPr>
          <w:p w14:paraId="3A46925B" w14:textId="6ADE4DDC" w:rsidR="00F70EDF" w:rsidRPr="005E0944" w:rsidRDefault="00F70EDF" w:rsidP="00F70EDF">
            <w:pPr>
              <w:spacing w:before="40" w:after="40"/>
              <w:jc w:val="left"/>
            </w:pPr>
            <w:r w:rsidRPr="005E0944">
              <w:rPr>
                <w:lang w:val="lv-LV"/>
              </w:rPr>
              <w:t xml:space="preserve">Receptes </w:t>
            </w:r>
            <w:r>
              <w:rPr>
                <w:lang w:val="lv-LV"/>
              </w:rPr>
              <w:t>izsniegsanas</w:t>
            </w:r>
            <w:r w:rsidRPr="005E0944">
              <w:rPr>
                <w:lang w:val="lv-LV"/>
              </w:rPr>
              <w:t xml:space="preserve"> statuss.</w:t>
            </w:r>
          </w:p>
        </w:tc>
      </w:tr>
      <w:tr w:rsidR="00F70EDF" w:rsidRPr="005E0944" w14:paraId="13E87FFC" w14:textId="77777777" w:rsidTr="00386D3C">
        <w:tc>
          <w:tcPr>
            <w:tcW w:w="1668" w:type="dxa"/>
          </w:tcPr>
          <w:p w14:paraId="3704E36E" w14:textId="77777777" w:rsidR="00F70EDF" w:rsidRPr="005E0944" w:rsidRDefault="00F70EDF" w:rsidP="00F70EDF">
            <w:pPr>
              <w:spacing w:before="40" w:after="40"/>
              <w:rPr>
                <w:lang w:val="lv-LV"/>
              </w:rPr>
            </w:pPr>
            <w:r w:rsidRPr="005E0944">
              <w:rPr>
                <w:lang w:val="lv-LV"/>
              </w:rPr>
              <w:t>medicationOrderDocument</w:t>
            </w:r>
          </w:p>
        </w:tc>
        <w:tc>
          <w:tcPr>
            <w:tcW w:w="1701" w:type="dxa"/>
          </w:tcPr>
          <w:p w14:paraId="5195CF46" w14:textId="77777777" w:rsidR="00F70EDF" w:rsidRPr="005E0944" w:rsidRDefault="00F70EDF" w:rsidP="00F70EDF">
            <w:pPr>
              <w:spacing w:before="40" w:after="40"/>
              <w:rPr>
                <w:lang w:val="lv-LV"/>
              </w:rPr>
            </w:pPr>
            <w:r w:rsidRPr="005E0944">
              <w:rPr>
                <w:lang w:val="lv-LV"/>
              </w:rPr>
              <w:t>xml</w:t>
            </w:r>
          </w:p>
        </w:tc>
        <w:tc>
          <w:tcPr>
            <w:tcW w:w="567" w:type="dxa"/>
          </w:tcPr>
          <w:p w14:paraId="7B3D81E0" w14:textId="77777777" w:rsidR="00F70EDF" w:rsidRPr="005E0944" w:rsidRDefault="00F70EDF" w:rsidP="00F70EDF">
            <w:pPr>
              <w:spacing w:before="40" w:after="40"/>
              <w:rPr>
                <w:lang w:val="lv-LV"/>
              </w:rPr>
            </w:pPr>
            <w:r w:rsidRPr="005E0944">
              <w:rPr>
                <w:lang w:val="lv-LV"/>
              </w:rPr>
              <w:t>I</w:t>
            </w:r>
          </w:p>
        </w:tc>
        <w:tc>
          <w:tcPr>
            <w:tcW w:w="1275" w:type="dxa"/>
          </w:tcPr>
          <w:p w14:paraId="01AC593A" w14:textId="77777777" w:rsidR="00F70EDF" w:rsidRPr="005E0944" w:rsidRDefault="00F70EDF" w:rsidP="00F70EDF">
            <w:pPr>
              <w:spacing w:before="40" w:after="40"/>
              <w:rPr>
                <w:lang w:val="lv-LV"/>
              </w:rPr>
            </w:pPr>
            <w:r w:rsidRPr="005E0944">
              <w:rPr>
                <w:lang w:val="lv-LV"/>
              </w:rPr>
              <w:t>NULL</w:t>
            </w:r>
          </w:p>
        </w:tc>
        <w:tc>
          <w:tcPr>
            <w:tcW w:w="3260" w:type="dxa"/>
          </w:tcPr>
          <w:p w14:paraId="4BE7BA72" w14:textId="77777777" w:rsidR="00F70EDF" w:rsidRPr="005E0944" w:rsidRDefault="00F70EDF" w:rsidP="00F70EDF">
            <w:pPr>
              <w:spacing w:before="40" w:after="40"/>
              <w:rPr>
                <w:lang w:val="lv-LV"/>
              </w:rPr>
            </w:pPr>
            <w:r w:rsidRPr="005E0944">
              <w:rPr>
                <w:lang w:val="lv-LV"/>
              </w:rPr>
              <w:t>Receptes dokuments.</w:t>
            </w:r>
          </w:p>
        </w:tc>
      </w:tr>
    </w:tbl>
    <w:p w14:paraId="5982A57C" w14:textId="77777777" w:rsidR="00386D3C" w:rsidRPr="005E0944" w:rsidRDefault="00386D3C" w:rsidP="00613DCC">
      <w:pPr>
        <w:keepNext/>
        <w:spacing w:before="120"/>
        <w:rPr>
          <w:b/>
        </w:rPr>
      </w:pPr>
      <w:r w:rsidRPr="005E0944">
        <w:rPr>
          <w:b/>
        </w:rPr>
        <w:t>Algoritms:</w:t>
      </w:r>
    </w:p>
    <w:p w14:paraId="04137612" w14:textId="77777777" w:rsidR="00386D3C" w:rsidRPr="005E0944" w:rsidRDefault="005F356E" w:rsidP="0026652E">
      <w:pPr>
        <w:pStyle w:val="ListParagraph"/>
        <w:numPr>
          <w:ilvl w:val="0"/>
          <w:numId w:val="135"/>
        </w:numPr>
        <w:spacing w:after="120"/>
      </w:pPr>
      <w:r w:rsidRPr="005E0944">
        <w:t>Mēģina</w:t>
      </w:r>
      <w:r w:rsidR="00386D3C" w:rsidRPr="005E0944">
        <w:t xml:space="preserve"> uzstādīt ĀL izsniegšanas ziņojuma ierakstam tabulā </w:t>
      </w:r>
      <w:r w:rsidR="00386D3C" w:rsidRPr="005E0944">
        <w:rPr>
          <w:i/>
        </w:rPr>
        <w:t>Application.MedicationDispenses</w:t>
      </w:r>
      <w:r w:rsidR="00386D3C" w:rsidRPr="005E0944">
        <w:t xml:space="preserve"> norādīto statusu.</w:t>
      </w:r>
    </w:p>
    <w:p w14:paraId="79A532DA" w14:textId="77777777" w:rsidR="00386D3C" w:rsidRPr="005E0944" w:rsidRDefault="00386D3C" w:rsidP="0026652E">
      <w:pPr>
        <w:pStyle w:val="ListParagraph"/>
        <w:numPr>
          <w:ilvl w:val="1"/>
          <w:numId w:val="135"/>
        </w:numPr>
        <w:spacing w:after="120"/>
      </w:pPr>
      <w:r w:rsidRPr="005E0944">
        <w:t>Ja ĀL ziņojuma ierakstu neizdevās atrast, uzstāda statusu 1 – ĀL izsniegšanas ziņojums netika atrasts.</w:t>
      </w:r>
    </w:p>
    <w:p w14:paraId="519CDCBD" w14:textId="77777777" w:rsidR="00386D3C" w:rsidRPr="005E0944" w:rsidRDefault="00386D3C" w:rsidP="0026652E">
      <w:pPr>
        <w:pStyle w:val="ListParagraph"/>
        <w:numPr>
          <w:ilvl w:val="1"/>
          <w:numId w:val="135"/>
        </w:numPr>
        <w:spacing w:after="120"/>
      </w:pPr>
      <w:r w:rsidRPr="005E0944">
        <w:t>Ja ĀL ziņojumu izdevās atrast:</w:t>
      </w:r>
    </w:p>
    <w:p w14:paraId="09CD2F22" w14:textId="77777777" w:rsidR="00386D3C" w:rsidRPr="005E0944" w:rsidRDefault="00386D3C" w:rsidP="0026652E">
      <w:pPr>
        <w:pStyle w:val="ListParagraph"/>
        <w:numPr>
          <w:ilvl w:val="2"/>
          <w:numId w:val="135"/>
        </w:numPr>
        <w:spacing w:after="120"/>
      </w:pPr>
      <w:r w:rsidRPr="005E0944">
        <w:t>Ja norādīts receptes dokuments, atjaunina atbilstošās receptes ierakstu.</w:t>
      </w:r>
    </w:p>
    <w:p w14:paraId="1F95D11E" w14:textId="77777777" w:rsidR="00386D3C" w:rsidRPr="005E0944" w:rsidRDefault="00386D3C" w:rsidP="00613DCC">
      <w:pPr>
        <w:spacing w:before="120"/>
      </w:pPr>
      <w:r w:rsidRPr="005E0944">
        <w:rPr>
          <w:b/>
        </w:rPr>
        <w:t xml:space="preserve">Izvaddati: </w:t>
      </w:r>
      <w:r w:rsidRPr="005E0944">
        <w:t>Procedūras statuss (bitmaska):</w:t>
      </w:r>
    </w:p>
    <w:p w14:paraId="5184345A" w14:textId="77777777" w:rsidR="00386D3C" w:rsidRPr="005E0944" w:rsidRDefault="00386D3C" w:rsidP="00386D3C">
      <w:pPr>
        <w:spacing w:before="120"/>
        <w:ind w:left="1440"/>
      </w:pPr>
      <w:r w:rsidRPr="005E0944">
        <w:t>0 – Proc</w:t>
      </w:r>
      <w:r w:rsidR="00F52B42" w:rsidRPr="005E0944">
        <w:t>edūra veiksmīgi pabeigusi darbu;</w:t>
      </w:r>
    </w:p>
    <w:p w14:paraId="57D95356" w14:textId="77777777" w:rsidR="00386D3C" w:rsidRPr="005E0944" w:rsidRDefault="00386D3C" w:rsidP="00386D3C">
      <w:pPr>
        <w:spacing w:before="120"/>
        <w:ind w:left="1440"/>
      </w:pPr>
      <w:r w:rsidRPr="005E0944">
        <w:t>1 – ĀL izsniegšanas ziņojums netika atrasts.</w:t>
      </w:r>
    </w:p>
    <w:p w14:paraId="475EE0A2" w14:textId="77777777" w:rsidR="00386D3C" w:rsidRPr="005E0944" w:rsidRDefault="00386D3C" w:rsidP="00613DCC">
      <w:pPr>
        <w:spacing w:before="120"/>
      </w:pPr>
      <w:r w:rsidRPr="005E0944">
        <w:rPr>
          <w:b/>
        </w:rPr>
        <w:t>Izvaddatu tips:</w:t>
      </w:r>
      <w:r w:rsidRPr="005E0944">
        <w:t xml:space="preserve"> Int.</w:t>
      </w:r>
    </w:p>
    <w:p w14:paraId="73D97774" w14:textId="4E4661F6" w:rsidR="001177FE" w:rsidRPr="005E0944" w:rsidRDefault="001177FE" w:rsidP="001177FE">
      <w:pPr>
        <w:pStyle w:val="Heading5"/>
        <w:rPr>
          <w:lang w:eastAsia="lv-LV"/>
        </w:rPr>
      </w:pPr>
      <w:bookmarkStart w:id="1109" w:name="_Toc476847395"/>
      <w:r w:rsidRPr="005E0944">
        <w:rPr>
          <w:lang w:eastAsia="lv-LV"/>
        </w:rPr>
        <w:t>Procedūra “UpdateMedicationOrder</w:t>
      </w:r>
      <w:r w:rsidRPr="001177FE">
        <w:rPr>
          <w:lang w:eastAsia="lv-LV"/>
        </w:rPr>
        <w:t>ExpirationNotifiedAt</w:t>
      </w:r>
      <w:r w:rsidRPr="005E0944">
        <w:rPr>
          <w:lang w:eastAsia="lv-LV"/>
        </w:rPr>
        <w:t>”</w:t>
      </w:r>
      <w:bookmarkEnd w:id="1109"/>
    </w:p>
    <w:p w14:paraId="78C883F0" w14:textId="5DDDD64E" w:rsidR="001177FE" w:rsidRPr="005E0944" w:rsidRDefault="001177FE" w:rsidP="001177FE">
      <w:pPr>
        <w:keepNext/>
        <w:spacing w:before="120"/>
        <w:rPr>
          <w:lang w:eastAsia="lv-LV"/>
        </w:rPr>
      </w:pPr>
      <w:r w:rsidRPr="005E0944">
        <w:rPr>
          <w:b/>
        </w:rPr>
        <w:t>Identifikācija:</w:t>
      </w:r>
      <w:r w:rsidRPr="005E0944">
        <w:t xml:space="preserve"> Application</w:t>
      </w:r>
      <w:r w:rsidRPr="005E0944">
        <w:rPr>
          <w:lang w:eastAsia="lv-LV"/>
        </w:rPr>
        <w:t>.UpdateMedicationOrder</w:t>
      </w:r>
      <w:r w:rsidRPr="001177FE">
        <w:rPr>
          <w:lang w:eastAsia="lv-LV"/>
        </w:rPr>
        <w:t>ExpirationNotifiedAt</w:t>
      </w:r>
      <w:r w:rsidRPr="005E0944">
        <w:rPr>
          <w:lang w:eastAsia="lv-LV"/>
        </w:rPr>
        <w:t>.</w:t>
      </w:r>
    </w:p>
    <w:p w14:paraId="3F7A967C" w14:textId="77777777" w:rsidR="001177FE" w:rsidRPr="005E0944" w:rsidRDefault="001177FE" w:rsidP="001177FE">
      <w:pPr>
        <w:keepNext/>
        <w:spacing w:before="120"/>
        <w:rPr>
          <w:b/>
        </w:rPr>
      </w:pPr>
      <w:r w:rsidRPr="005E0944">
        <w:rPr>
          <w:b/>
        </w:rPr>
        <w:t>Apraksts:</w:t>
      </w:r>
    </w:p>
    <w:p w14:paraId="5CEBD61B" w14:textId="3C37516D" w:rsidR="001177FE" w:rsidRPr="005E0944" w:rsidRDefault="001177FE" w:rsidP="001177FE">
      <w:pPr>
        <w:pStyle w:val="BodyText"/>
      </w:pPr>
      <w:r>
        <w:t>Uzstāda receptei pazīmi, ka tai ir izsūtīts paziņojums par derīguma beigu tuvošanos</w:t>
      </w:r>
      <w:r w:rsidRPr="005E0944">
        <w:t>.</w:t>
      </w:r>
    </w:p>
    <w:p w14:paraId="5E81B973" w14:textId="77777777" w:rsidR="001177FE" w:rsidRPr="005E0944" w:rsidRDefault="001177FE" w:rsidP="001177FE">
      <w:pPr>
        <w:keepNext/>
        <w:rPr>
          <w:b/>
        </w:rPr>
      </w:pPr>
      <w:r w:rsidRPr="005E0944">
        <w:rPr>
          <w:b/>
        </w:rPr>
        <w:t>Ievaddati:</w:t>
      </w:r>
    </w:p>
    <w:p w14:paraId="31B46358" w14:textId="5B8BEB3D" w:rsidR="001177FE" w:rsidRPr="005E0944" w:rsidRDefault="001177FE" w:rsidP="001177FE">
      <w:pPr>
        <w:pStyle w:val="Caption"/>
      </w:pPr>
      <w:r w:rsidRPr="005E0944">
        <w:fldChar w:fldCharType="begin"/>
      </w:r>
      <w:r w:rsidRPr="005E0944">
        <w:instrText xml:space="preserve"> SEQ Tabula \# "0.tabula. " </w:instrText>
      </w:r>
      <w:r w:rsidRPr="005E0944">
        <w:fldChar w:fldCharType="separate"/>
      </w:r>
      <w:bookmarkStart w:id="1110" w:name="_Toc476847868"/>
      <w:r w:rsidR="00424559">
        <w:rPr>
          <w:noProof/>
        </w:rPr>
        <w:t>256.</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Procedūras “</w:t>
      </w:r>
      <w:r w:rsidRPr="005E0944">
        <w:rPr>
          <w:lang w:eastAsia="lv-LV"/>
        </w:rPr>
        <w:t>UpdateMedicationOrder</w:t>
      </w:r>
      <w:r w:rsidRPr="001177FE">
        <w:rPr>
          <w:lang w:eastAsia="lv-LV"/>
        </w:rPr>
        <w:t>ExpirationNotifiedAt</w:t>
      </w:r>
      <w:r w:rsidRPr="005E0944">
        <w:t>” ieejas parametri</w:t>
      </w:r>
      <w:bookmarkEnd w:id="111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1177FE" w:rsidRPr="005E0944" w14:paraId="5B30B4D9" w14:textId="77777777" w:rsidTr="004522E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053F664" w14:textId="77777777" w:rsidR="001177FE" w:rsidRPr="005E0944" w:rsidRDefault="001177FE" w:rsidP="004522E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02048D9" w14:textId="77777777" w:rsidR="001177FE" w:rsidRPr="005E0944" w:rsidRDefault="001177FE" w:rsidP="004522EC">
            <w:pPr>
              <w:rPr>
                <w:b/>
                <w:lang w:val="lv-LV"/>
              </w:rPr>
            </w:pPr>
            <w:r w:rsidRPr="005E0944">
              <w:rPr>
                <w:b/>
                <w:lang w:val="lv-LV"/>
              </w:rPr>
              <w:t>Tips</w:t>
            </w:r>
          </w:p>
        </w:tc>
        <w:tc>
          <w:tcPr>
            <w:tcW w:w="567" w:type="dxa"/>
            <w:tcBorders>
              <w:bottom w:val="single" w:sz="12" w:space="0" w:color="000000"/>
            </w:tcBorders>
            <w:shd w:val="clear" w:color="auto" w:fill="F2F2F2"/>
          </w:tcPr>
          <w:p w14:paraId="519783AC" w14:textId="77777777" w:rsidR="001177FE" w:rsidRPr="005E0944" w:rsidRDefault="001177FE" w:rsidP="004522EC">
            <w:pPr>
              <w:rPr>
                <w:b/>
                <w:lang w:val="lv-LV"/>
              </w:rPr>
            </w:pPr>
            <w:r w:rsidRPr="005E0944">
              <w:rPr>
                <w:b/>
                <w:lang w:val="lv-LV"/>
              </w:rPr>
              <w:t>I/O</w:t>
            </w:r>
          </w:p>
        </w:tc>
        <w:tc>
          <w:tcPr>
            <w:tcW w:w="1275" w:type="dxa"/>
            <w:tcBorders>
              <w:bottom w:val="single" w:sz="12" w:space="0" w:color="000000"/>
            </w:tcBorders>
            <w:shd w:val="clear" w:color="auto" w:fill="F2F2F2"/>
          </w:tcPr>
          <w:p w14:paraId="3CA34B54" w14:textId="77777777" w:rsidR="001177FE" w:rsidRPr="005E0944" w:rsidRDefault="001177FE" w:rsidP="004522EC">
            <w:pPr>
              <w:rPr>
                <w:b/>
                <w:lang w:val="lv-LV"/>
              </w:rPr>
            </w:pPr>
            <w:r w:rsidRPr="005E0944">
              <w:rPr>
                <w:b/>
                <w:lang w:val="lv-LV"/>
              </w:rPr>
              <w:t>Noklusētā</w:t>
            </w:r>
          </w:p>
        </w:tc>
        <w:tc>
          <w:tcPr>
            <w:tcW w:w="3260" w:type="dxa"/>
            <w:tcBorders>
              <w:bottom w:val="single" w:sz="12" w:space="0" w:color="000000"/>
            </w:tcBorders>
            <w:shd w:val="clear" w:color="auto" w:fill="F2F2F2"/>
          </w:tcPr>
          <w:p w14:paraId="5F8DBA4B" w14:textId="77777777" w:rsidR="001177FE" w:rsidRPr="005E0944" w:rsidRDefault="001177FE" w:rsidP="004522EC">
            <w:pPr>
              <w:rPr>
                <w:b/>
                <w:lang w:val="lv-LV"/>
              </w:rPr>
            </w:pPr>
            <w:r w:rsidRPr="005E0944">
              <w:rPr>
                <w:b/>
                <w:lang w:val="lv-LV"/>
              </w:rPr>
              <w:t>Apraksts</w:t>
            </w:r>
          </w:p>
        </w:tc>
      </w:tr>
      <w:tr w:rsidR="001177FE" w:rsidRPr="005E0944" w14:paraId="7FB5E41F" w14:textId="77777777" w:rsidTr="004522EC">
        <w:tc>
          <w:tcPr>
            <w:tcW w:w="1668" w:type="dxa"/>
          </w:tcPr>
          <w:p w14:paraId="7696CE5B" w14:textId="77777777" w:rsidR="001177FE" w:rsidRPr="005E0944" w:rsidRDefault="001177FE" w:rsidP="004522EC">
            <w:pPr>
              <w:spacing w:before="40" w:after="40"/>
              <w:rPr>
                <w:lang w:val="lv-LV"/>
              </w:rPr>
            </w:pPr>
            <w:r w:rsidRPr="005E0944">
              <w:rPr>
                <w:lang w:val="lv-LV"/>
              </w:rPr>
              <w:t>medicationOrderId</w:t>
            </w:r>
          </w:p>
        </w:tc>
        <w:tc>
          <w:tcPr>
            <w:tcW w:w="1701" w:type="dxa"/>
          </w:tcPr>
          <w:p w14:paraId="12777DFC" w14:textId="77777777" w:rsidR="001177FE" w:rsidRPr="005E0944" w:rsidRDefault="001177FE" w:rsidP="004522EC">
            <w:pPr>
              <w:spacing w:before="40" w:after="40"/>
              <w:rPr>
                <w:lang w:val="lv-LV"/>
              </w:rPr>
            </w:pPr>
            <w:r w:rsidRPr="005E0944">
              <w:rPr>
                <w:lang w:val="lv-LV"/>
              </w:rPr>
              <w:t>bigint</w:t>
            </w:r>
          </w:p>
        </w:tc>
        <w:tc>
          <w:tcPr>
            <w:tcW w:w="567" w:type="dxa"/>
          </w:tcPr>
          <w:p w14:paraId="0D28E904" w14:textId="77777777" w:rsidR="001177FE" w:rsidRPr="005E0944" w:rsidRDefault="001177FE" w:rsidP="004522EC">
            <w:pPr>
              <w:spacing w:before="40" w:after="40"/>
              <w:rPr>
                <w:lang w:val="lv-LV"/>
              </w:rPr>
            </w:pPr>
            <w:r w:rsidRPr="005E0944">
              <w:rPr>
                <w:lang w:val="lv-LV"/>
              </w:rPr>
              <w:t>I</w:t>
            </w:r>
          </w:p>
        </w:tc>
        <w:tc>
          <w:tcPr>
            <w:tcW w:w="1275" w:type="dxa"/>
          </w:tcPr>
          <w:p w14:paraId="75800854" w14:textId="77777777" w:rsidR="001177FE" w:rsidRPr="005E0944" w:rsidRDefault="001177FE" w:rsidP="004522EC">
            <w:pPr>
              <w:spacing w:before="40" w:after="40"/>
              <w:rPr>
                <w:lang w:val="lv-LV"/>
              </w:rPr>
            </w:pPr>
          </w:p>
        </w:tc>
        <w:tc>
          <w:tcPr>
            <w:tcW w:w="3260" w:type="dxa"/>
          </w:tcPr>
          <w:p w14:paraId="4BCC8277" w14:textId="77777777" w:rsidR="001177FE" w:rsidRPr="005E0944" w:rsidRDefault="001177FE" w:rsidP="004522EC">
            <w:pPr>
              <w:spacing w:before="40" w:after="40"/>
              <w:rPr>
                <w:lang w:val="lv-LV"/>
              </w:rPr>
            </w:pPr>
            <w:r w:rsidRPr="005E0944">
              <w:rPr>
                <w:lang w:val="lv-LV"/>
              </w:rPr>
              <w:t>Receptes identifikators.</w:t>
            </w:r>
          </w:p>
        </w:tc>
      </w:tr>
      <w:tr w:rsidR="001177FE" w:rsidRPr="005E0944" w14:paraId="28423104" w14:textId="77777777" w:rsidTr="004522EC">
        <w:tc>
          <w:tcPr>
            <w:tcW w:w="1668" w:type="dxa"/>
          </w:tcPr>
          <w:p w14:paraId="7FFD71BE" w14:textId="01BE534C" w:rsidR="001177FE" w:rsidRPr="005E0944" w:rsidRDefault="001177FE" w:rsidP="004522EC">
            <w:pPr>
              <w:spacing w:before="40" w:after="40"/>
              <w:rPr>
                <w:lang w:val="lv-LV"/>
              </w:rPr>
            </w:pPr>
            <w:r>
              <w:rPr>
                <w:lang w:val="lv-LV"/>
              </w:rPr>
              <w:t>e</w:t>
            </w:r>
            <w:r w:rsidRPr="001177FE">
              <w:rPr>
                <w:lang w:val="lv-LV"/>
              </w:rPr>
              <w:t>xpirationNotifiedAt</w:t>
            </w:r>
          </w:p>
        </w:tc>
        <w:tc>
          <w:tcPr>
            <w:tcW w:w="1701" w:type="dxa"/>
          </w:tcPr>
          <w:p w14:paraId="39018939" w14:textId="54A5E707" w:rsidR="001177FE" w:rsidRPr="005E0944" w:rsidRDefault="001177FE" w:rsidP="004522EC">
            <w:pPr>
              <w:spacing w:before="40" w:after="40"/>
              <w:rPr>
                <w:lang w:val="lv-LV"/>
              </w:rPr>
            </w:pPr>
            <w:r>
              <w:rPr>
                <w:lang w:val="lv-LV"/>
              </w:rPr>
              <w:t>datetime</w:t>
            </w:r>
          </w:p>
        </w:tc>
        <w:tc>
          <w:tcPr>
            <w:tcW w:w="567" w:type="dxa"/>
          </w:tcPr>
          <w:p w14:paraId="0AFA2BA6" w14:textId="77777777" w:rsidR="001177FE" w:rsidRPr="005E0944" w:rsidRDefault="001177FE" w:rsidP="004522EC">
            <w:pPr>
              <w:spacing w:before="40" w:after="40"/>
              <w:rPr>
                <w:lang w:val="lv-LV"/>
              </w:rPr>
            </w:pPr>
            <w:r w:rsidRPr="005E0944">
              <w:rPr>
                <w:lang w:val="lv-LV"/>
              </w:rPr>
              <w:t>I</w:t>
            </w:r>
          </w:p>
        </w:tc>
        <w:tc>
          <w:tcPr>
            <w:tcW w:w="1275" w:type="dxa"/>
          </w:tcPr>
          <w:p w14:paraId="3A692DE9" w14:textId="77777777" w:rsidR="001177FE" w:rsidRPr="005E0944" w:rsidRDefault="001177FE" w:rsidP="004522EC">
            <w:pPr>
              <w:spacing w:before="40" w:after="40"/>
              <w:rPr>
                <w:lang w:val="lv-LV"/>
              </w:rPr>
            </w:pPr>
          </w:p>
        </w:tc>
        <w:tc>
          <w:tcPr>
            <w:tcW w:w="3260" w:type="dxa"/>
          </w:tcPr>
          <w:p w14:paraId="70131CBB" w14:textId="5FE28C31" w:rsidR="001177FE" w:rsidRPr="005E0944" w:rsidRDefault="001177FE" w:rsidP="001177FE">
            <w:pPr>
              <w:spacing w:before="40" w:after="40"/>
              <w:jc w:val="left"/>
              <w:rPr>
                <w:lang w:val="lv-LV"/>
              </w:rPr>
            </w:pPr>
            <w:r>
              <w:rPr>
                <w:lang w:val="lv-LV"/>
              </w:rPr>
              <w:t>Datums, kad tika izsūtīts paziņojums.</w:t>
            </w:r>
          </w:p>
        </w:tc>
      </w:tr>
    </w:tbl>
    <w:p w14:paraId="18D05669" w14:textId="77777777" w:rsidR="001177FE" w:rsidRPr="005E0944" w:rsidRDefault="001177FE" w:rsidP="001177FE">
      <w:pPr>
        <w:keepNext/>
        <w:spacing w:before="120"/>
        <w:rPr>
          <w:b/>
        </w:rPr>
      </w:pPr>
      <w:r w:rsidRPr="005E0944">
        <w:rPr>
          <w:b/>
        </w:rPr>
        <w:t>Algoritms:</w:t>
      </w:r>
    </w:p>
    <w:p w14:paraId="0B8FB3FE" w14:textId="78EE2F21" w:rsidR="001177FE" w:rsidRPr="005E0944" w:rsidRDefault="001177FE" w:rsidP="001177FE">
      <w:pPr>
        <w:pStyle w:val="ListParagraph"/>
        <w:numPr>
          <w:ilvl w:val="0"/>
          <w:numId w:val="141"/>
        </w:numPr>
        <w:spacing w:after="120"/>
      </w:pPr>
      <w:r w:rsidRPr="005E0944">
        <w:t xml:space="preserve">Mēģina uzstādīt receptes ierakstam tabulā </w:t>
      </w:r>
      <w:r w:rsidRPr="005E0944">
        <w:rPr>
          <w:i/>
        </w:rPr>
        <w:t>Application.MedicationOrders</w:t>
      </w:r>
      <w:r w:rsidRPr="005E0944">
        <w:t xml:space="preserve"> </w:t>
      </w:r>
      <w:r>
        <w:t>pazīmi, ka tai ir izsūtīts paziņojums par derīguma beigu tuvošanos</w:t>
      </w:r>
      <w:r w:rsidRPr="005E0944">
        <w:t>.</w:t>
      </w:r>
    </w:p>
    <w:p w14:paraId="22F8D371" w14:textId="77777777" w:rsidR="001177FE" w:rsidRPr="005E0944" w:rsidRDefault="001177FE" w:rsidP="001177FE">
      <w:pPr>
        <w:pStyle w:val="ListParagraph"/>
        <w:numPr>
          <w:ilvl w:val="1"/>
          <w:numId w:val="141"/>
        </w:numPr>
        <w:spacing w:after="120"/>
      </w:pPr>
      <w:r w:rsidRPr="005E0944">
        <w:t>Ja receptes ierakstu neizdevās atrast, pārtrauc darbu; uzstāda statusu 1 – Receptes ieraksts netika atrasts.</w:t>
      </w:r>
    </w:p>
    <w:p w14:paraId="3ED46A6C" w14:textId="77777777" w:rsidR="001177FE" w:rsidRPr="005E0944" w:rsidRDefault="001177FE" w:rsidP="001177FE">
      <w:pPr>
        <w:spacing w:before="120"/>
      </w:pPr>
      <w:r w:rsidRPr="005E0944">
        <w:rPr>
          <w:b/>
        </w:rPr>
        <w:t xml:space="preserve">Izvaddati: </w:t>
      </w:r>
      <w:r w:rsidRPr="005E0944">
        <w:t>Procedūras statuss (bitmaska):</w:t>
      </w:r>
    </w:p>
    <w:p w14:paraId="760378F0" w14:textId="77777777" w:rsidR="001177FE" w:rsidRPr="005E0944" w:rsidRDefault="001177FE" w:rsidP="001177FE">
      <w:pPr>
        <w:spacing w:before="120"/>
        <w:ind w:left="1440"/>
      </w:pPr>
      <w:r w:rsidRPr="005E0944">
        <w:t>0 – Procedūra veiksmīgi pabeigusi darbu;</w:t>
      </w:r>
    </w:p>
    <w:p w14:paraId="7E4388DE" w14:textId="77777777" w:rsidR="001177FE" w:rsidRPr="005E0944" w:rsidRDefault="001177FE" w:rsidP="001177FE">
      <w:pPr>
        <w:spacing w:before="120"/>
        <w:ind w:left="1440"/>
      </w:pPr>
      <w:r w:rsidRPr="005E0944">
        <w:t>1 – Receptes ieraksts netika atrasts.</w:t>
      </w:r>
    </w:p>
    <w:p w14:paraId="7FE6AC3F" w14:textId="77777777" w:rsidR="001177FE" w:rsidRPr="005E0944" w:rsidRDefault="001177FE" w:rsidP="001177FE">
      <w:pPr>
        <w:spacing w:before="120"/>
      </w:pPr>
      <w:r w:rsidRPr="005E0944">
        <w:rPr>
          <w:b/>
        </w:rPr>
        <w:t>Izvaddatu tips:</w:t>
      </w:r>
      <w:r w:rsidRPr="005E0944">
        <w:t xml:space="preserve"> Int.</w:t>
      </w:r>
    </w:p>
    <w:p w14:paraId="1DDC9141" w14:textId="77777777" w:rsidR="005B1107" w:rsidRPr="005E0944" w:rsidRDefault="005B1107" w:rsidP="006E471D">
      <w:pPr>
        <w:pStyle w:val="Heading5"/>
        <w:rPr>
          <w:lang w:eastAsia="lv-LV"/>
        </w:rPr>
      </w:pPr>
      <w:bookmarkStart w:id="1111" w:name="_Toc476847396"/>
      <w:r w:rsidRPr="005E0944">
        <w:rPr>
          <w:lang w:eastAsia="lv-LV"/>
        </w:rPr>
        <w:t>Procedūra “UpdateMedicationOrderNotification</w:t>
      </w:r>
      <w:r w:rsidR="00B11C39" w:rsidRPr="005E0944">
        <w:rPr>
          <w:lang w:eastAsia="lv-LV"/>
        </w:rPr>
        <w:t>Status</w:t>
      </w:r>
      <w:r w:rsidRPr="005E0944">
        <w:rPr>
          <w:lang w:eastAsia="lv-LV"/>
        </w:rPr>
        <w:t>”</w:t>
      </w:r>
      <w:bookmarkEnd w:id="1111"/>
    </w:p>
    <w:p w14:paraId="31BD1B65" w14:textId="77777777" w:rsidR="005B1107" w:rsidRPr="005E0944" w:rsidRDefault="005B1107" w:rsidP="00613DCC">
      <w:pPr>
        <w:keepNext/>
        <w:spacing w:before="120"/>
        <w:rPr>
          <w:lang w:eastAsia="lv-LV"/>
        </w:rPr>
      </w:pPr>
      <w:r w:rsidRPr="005E0944">
        <w:rPr>
          <w:b/>
        </w:rPr>
        <w:t>Identifikācija:</w:t>
      </w:r>
      <w:r w:rsidRPr="005E0944">
        <w:t xml:space="preserve"> Application</w:t>
      </w:r>
      <w:r w:rsidRPr="005E0944">
        <w:rPr>
          <w:lang w:eastAsia="lv-LV"/>
        </w:rPr>
        <w:t>.UpdateMedicationOrderNotification</w:t>
      </w:r>
      <w:r w:rsidR="00B11C39" w:rsidRPr="005E0944">
        <w:rPr>
          <w:lang w:eastAsia="lv-LV"/>
        </w:rPr>
        <w:t>Status</w:t>
      </w:r>
      <w:r w:rsidRPr="005E0944">
        <w:rPr>
          <w:lang w:eastAsia="lv-LV"/>
        </w:rPr>
        <w:t>.</w:t>
      </w:r>
    </w:p>
    <w:p w14:paraId="3ED0AEAF" w14:textId="77777777" w:rsidR="005B1107" w:rsidRPr="005E0944" w:rsidRDefault="005B1107" w:rsidP="00613DCC">
      <w:pPr>
        <w:keepNext/>
        <w:spacing w:before="120"/>
        <w:rPr>
          <w:b/>
        </w:rPr>
      </w:pPr>
      <w:r w:rsidRPr="005E0944">
        <w:rPr>
          <w:b/>
        </w:rPr>
        <w:t>Apraksts:</w:t>
      </w:r>
    </w:p>
    <w:p w14:paraId="66CA43DE" w14:textId="77777777" w:rsidR="005B1107" w:rsidRPr="005E0944" w:rsidRDefault="005B1107" w:rsidP="005914EA">
      <w:pPr>
        <w:pStyle w:val="BodyText"/>
      </w:pPr>
      <w:r w:rsidRPr="005E0944">
        <w:t>Uzstāda izsūtāmā ziņojuma</w:t>
      </w:r>
      <w:r w:rsidR="00F52B42" w:rsidRPr="005E0944">
        <w:t xml:space="preserve"> statusu</w:t>
      </w:r>
      <w:r w:rsidRPr="005E0944">
        <w:t>.</w:t>
      </w:r>
    </w:p>
    <w:p w14:paraId="789A82BF" w14:textId="77777777" w:rsidR="005B1107" w:rsidRPr="005E0944" w:rsidRDefault="005B1107" w:rsidP="00613DCC">
      <w:pPr>
        <w:keepNext/>
        <w:rPr>
          <w:b/>
        </w:rPr>
      </w:pPr>
      <w:r w:rsidRPr="005E0944">
        <w:rPr>
          <w:b/>
        </w:rPr>
        <w:t>Ievaddati:</w:t>
      </w:r>
    </w:p>
    <w:p w14:paraId="5A96D731" w14:textId="6C6E332E" w:rsidR="005B1107" w:rsidRPr="005E0944" w:rsidRDefault="004C77B1" w:rsidP="008911BB">
      <w:pPr>
        <w:pStyle w:val="Caption"/>
      </w:pPr>
      <w:r w:rsidRPr="005E0944">
        <w:fldChar w:fldCharType="begin"/>
      </w:r>
      <w:r w:rsidR="005B1107" w:rsidRPr="005E0944">
        <w:instrText xml:space="preserve"> SEQ Tabula \# "0.tabula. " </w:instrText>
      </w:r>
      <w:r w:rsidRPr="005E0944">
        <w:fldChar w:fldCharType="separate"/>
      </w:r>
      <w:bookmarkStart w:id="1112" w:name="_Toc476847869"/>
      <w:r w:rsidR="00424559">
        <w:rPr>
          <w:noProof/>
        </w:rPr>
        <w:t>257.</w:t>
      </w:r>
      <w:r w:rsidR="00424559" w:rsidRPr="005E0944">
        <w:rPr>
          <w:noProof/>
        </w:rPr>
        <w:t>tabula</w:t>
      </w:r>
      <w:r w:rsidR="00424559">
        <w:rPr>
          <w:noProof/>
        </w:rPr>
        <w:t>.</w:t>
      </w:r>
      <w:r w:rsidR="00424559" w:rsidRPr="005E0944">
        <w:rPr>
          <w:noProof/>
        </w:rPr>
        <w:t xml:space="preserve"> </w:t>
      </w:r>
      <w:r w:rsidRPr="005E0944">
        <w:rPr>
          <w:noProof/>
        </w:rPr>
        <w:fldChar w:fldCharType="end"/>
      </w:r>
      <w:r w:rsidR="005B1107" w:rsidRPr="005E0944">
        <w:t xml:space="preserve"> Procedūras “</w:t>
      </w:r>
      <w:r w:rsidR="005B1107" w:rsidRPr="005E0944">
        <w:rPr>
          <w:lang w:eastAsia="lv-LV"/>
        </w:rPr>
        <w:t>UpdateMedicationOrderNotification</w:t>
      </w:r>
      <w:r w:rsidR="00B11C39" w:rsidRPr="005E0944">
        <w:rPr>
          <w:lang w:eastAsia="lv-LV"/>
        </w:rPr>
        <w:t>Status</w:t>
      </w:r>
      <w:r w:rsidR="005B1107" w:rsidRPr="005E0944">
        <w:t>” ieejas parametri</w:t>
      </w:r>
      <w:bookmarkEnd w:id="1112"/>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5B1107" w:rsidRPr="005E0944" w14:paraId="5A9A35F4"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7CA4BBD" w14:textId="77777777" w:rsidR="005B1107" w:rsidRPr="005E0944" w:rsidRDefault="005B1107"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6C882CD" w14:textId="77777777" w:rsidR="005B1107" w:rsidRPr="005E0944" w:rsidRDefault="005B1107" w:rsidP="00613DCC">
            <w:pPr>
              <w:rPr>
                <w:b/>
                <w:lang w:val="lv-LV"/>
              </w:rPr>
            </w:pPr>
            <w:r w:rsidRPr="005E0944">
              <w:rPr>
                <w:b/>
                <w:lang w:val="lv-LV"/>
              </w:rPr>
              <w:t>Tips</w:t>
            </w:r>
          </w:p>
        </w:tc>
        <w:tc>
          <w:tcPr>
            <w:tcW w:w="567" w:type="dxa"/>
            <w:tcBorders>
              <w:bottom w:val="single" w:sz="12" w:space="0" w:color="000000"/>
            </w:tcBorders>
            <w:shd w:val="clear" w:color="auto" w:fill="F2F2F2"/>
          </w:tcPr>
          <w:p w14:paraId="654ED6F3" w14:textId="77777777" w:rsidR="005B1107" w:rsidRPr="005E0944" w:rsidRDefault="005B1107" w:rsidP="00613DCC">
            <w:pPr>
              <w:rPr>
                <w:b/>
                <w:lang w:val="lv-LV"/>
              </w:rPr>
            </w:pPr>
            <w:r w:rsidRPr="005E0944">
              <w:rPr>
                <w:b/>
                <w:lang w:val="lv-LV"/>
              </w:rPr>
              <w:t>I/O</w:t>
            </w:r>
          </w:p>
        </w:tc>
        <w:tc>
          <w:tcPr>
            <w:tcW w:w="1275" w:type="dxa"/>
            <w:tcBorders>
              <w:bottom w:val="single" w:sz="12" w:space="0" w:color="000000"/>
            </w:tcBorders>
            <w:shd w:val="clear" w:color="auto" w:fill="F2F2F2"/>
          </w:tcPr>
          <w:p w14:paraId="1C99185F" w14:textId="77777777" w:rsidR="005B1107" w:rsidRPr="005E0944" w:rsidRDefault="005B1107"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848C429" w14:textId="77777777" w:rsidR="005B1107" w:rsidRPr="005E0944" w:rsidRDefault="005B1107" w:rsidP="00613DCC">
            <w:pPr>
              <w:rPr>
                <w:b/>
                <w:lang w:val="lv-LV"/>
              </w:rPr>
            </w:pPr>
            <w:r w:rsidRPr="005E0944">
              <w:rPr>
                <w:b/>
                <w:lang w:val="lv-LV"/>
              </w:rPr>
              <w:t>Apraksts</w:t>
            </w:r>
          </w:p>
        </w:tc>
      </w:tr>
      <w:tr w:rsidR="005B1107" w:rsidRPr="005E0944" w14:paraId="26430340" w14:textId="77777777" w:rsidTr="005B1107">
        <w:tc>
          <w:tcPr>
            <w:tcW w:w="1668" w:type="dxa"/>
          </w:tcPr>
          <w:p w14:paraId="6914C268" w14:textId="77777777" w:rsidR="005B1107" w:rsidRPr="005E0944" w:rsidRDefault="005B1107" w:rsidP="005B1107">
            <w:pPr>
              <w:spacing w:before="40" w:after="40"/>
              <w:rPr>
                <w:lang w:val="lv-LV"/>
              </w:rPr>
            </w:pPr>
            <w:r w:rsidRPr="005E0944">
              <w:rPr>
                <w:lang w:val="lv-LV"/>
              </w:rPr>
              <w:t>medicationOrderNotificationId</w:t>
            </w:r>
          </w:p>
        </w:tc>
        <w:tc>
          <w:tcPr>
            <w:tcW w:w="1701" w:type="dxa"/>
          </w:tcPr>
          <w:p w14:paraId="5C72F7C8" w14:textId="77777777" w:rsidR="005B1107" w:rsidRPr="005E0944" w:rsidRDefault="005B1107" w:rsidP="005B1107">
            <w:pPr>
              <w:spacing w:before="40" w:after="40"/>
              <w:rPr>
                <w:lang w:val="lv-LV"/>
              </w:rPr>
            </w:pPr>
            <w:r w:rsidRPr="005E0944">
              <w:rPr>
                <w:lang w:val="lv-LV"/>
              </w:rPr>
              <w:t>int</w:t>
            </w:r>
          </w:p>
        </w:tc>
        <w:tc>
          <w:tcPr>
            <w:tcW w:w="567" w:type="dxa"/>
          </w:tcPr>
          <w:p w14:paraId="419891FE" w14:textId="77777777" w:rsidR="005B1107" w:rsidRPr="005E0944" w:rsidRDefault="005B1107" w:rsidP="005B1107">
            <w:pPr>
              <w:spacing w:before="40" w:after="40"/>
              <w:rPr>
                <w:lang w:val="lv-LV"/>
              </w:rPr>
            </w:pPr>
            <w:r w:rsidRPr="005E0944">
              <w:rPr>
                <w:lang w:val="lv-LV"/>
              </w:rPr>
              <w:t>I</w:t>
            </w:r>
          </w:p>
        </w:tc>
        <w:tc>
          <w:tcPr>
            <w:tcW w:w="1275" w:type="dxa"/>
          </w:tcPr>
          <w:p w14:paraId="15258B0D" w14:textId="77777777" w:rsidR="005B1107" w:rsidRPr="005E0944" w:rsidRDefault="005B1107" w:rsidP="005B1107">
            <w:pPr>
              <w:spacing w:before="40" w:after="40"/>
              <w:rPr>
                <w:lang w:val="lv-LV"/>
              </w:rPr>
            </w:pPr>
          </w:p>
        </w:tc>
        <w:tc>
          <w:tcPr>
            <w:tcW w:w="3260" w:type="dxa"/>
          </w:tcPr>
          <w:p w14:paraId="5C543A07" w14:textId="77777777" w:rsidR="005B1107" w:rsidRPr="005E0944" w:rsidRDefault="005B1107" w:rsidP="005B1107">
            <w:pPr>
              <w:spacing w:before="40" w:after="40"/>
              <w:rPr>
                <w:lang w:val="lv-LV"/>
              </w:rPr>
            </w:pPr>
            <w:r w:rsidRPr="005E0944">
              <w:rPr>
                <w:lang w:val="lv-LV"/>
              </w:rPr>
              <w:t>Izsūtāmā ziņojuma identifikators.</w:t>
            </w:r>
          </w:p>
        </w:tc>
      </w:tr>
      <w:tr w:rsidR="005B1107" w:rsidRPr="005E0944" w14:paraId="35E2D8EA" w14:textId="77777777" w:rsidTr="005B1107">
        <w:tc>
          <w:tcPr>
            <w:tcW w:w="1668" w:type="dxa"/>
          </w:tcPr>
          <w:p w14:paraId="73E06685" w14:textId="77777777" w:rsidR="005B1107" w:rsidRPr="005E0944" w:rsidRDefault="005B1107" w:rsidP="005B1107">
            <w:pPr>
              <w:spacing w:before="40" w:after="40"/>
              <w:rPr>
                <w:lang w:val="lv-LV"/>
              </w:rPr>
            </w:pPr>
            <w:r w:rsidRPr="005E0944">
              <w:rPr>
                <w:lang w:val="lv-LV"/>
              </w:rPr>
              <w:t>status</w:t>
            </w:r>
          </w:p>
        </w:tc>
        <w:tc>
          <w:tcPr>
            <w:tcW w:w="1701" w:type="dxa"/>
          </w:tcPr>
          <w:p w14:paraId="02C9E5F8" w14:textId="77777777" w:rsidR="005B1107" w:rsidRPr="005E0944" w:rsidRDefault="005B1107" w:rsidP="005B1107">
            <w:pPr>
              <w:spacing w:before="40" w:after="40"/>
              <w:rPr>
                <w:lang w:val="lv-LV"/>
              </w:rPr>
            </w:pPr>
            <w:r w:rsidRPr="005E0944">
              <w:rPr>
                <w:lang w:val="lv-LV"/>
              </w:rPr>
              <w:t>tinyint</w:t>
            </w:r>
          </w:p>
        </w:tc>
        <w:tc>
          <w:tcPr>
            <w:tcW w:w="567" w:type="dxa"/>
          </w:tcPr>
          <w:p w14:paraId="16881311" w14:textId="77777777" w:rsidR="005B1107" w:rsidRPr="005E0944" w:rsidRDefault="005B1107" w:rsidP="005B1107">
            <w:pPr>
              <w:spacing w:before="40" w:after="40"/>
              <w:rPr>
                <w:lang w:val="lv-LV"/>
              </w:rPr>
            </w:pPr>
            <w:r w:rsidRPr="005E0944">
              <w:rPr>
                <w:lang w:val="lv-LV"/>
              </w:rPr>
              <w:t>I</w:t>
            </w:r>
          </w:p>
        </w:tc>
        <w:tc>
          <w:tcPr>
            <w:tcW w:w="1275" w:type="dxa"/>
          </w:tcPr>
          <w:p w14:paraId="7D5040F3" w14:textId="77777777" w:rsidR="005B1107" w:rsidRPr="005E0944" w:rsidRDefault="005B1107" w:rsidP="005B1107">
            <w:pPr>
              <w:spacing w:before="40" w:after="40"/>
              <w:rPr>
                <w:lang w:val="lv-LV"/>
              </w:rPr>
            </w:pPr>
          </w:p>
        </w:tc>
        <w:tc>
          <w:tcPr>
            <w:tcW w:w="3260" w:type="dxa"/>
          </w:tcPr>
          <w:p w14:paraId="0AD8AFF4" w14:textId="77777777" w:rsidR="005B1107" w:rsidRPr="005E0944" w:rsidRDefault="005B1107" w:rsidP="005B1107">
            <w:pPr>
              <w:spacing w:before="40" w:after="40"/>
              <w:rPr>
                <w:lang w:val="lv-LV"/>
              </w:rPr>
            </w:pPr>
            <w:r w:rsidRPr="005E0944">
              <w:rPr>
                <w:lang w:val="lv-LV"/>
              </w:rPr>
              <w:t>Izsūtāmā ziņojuma statuss.</w:t>
            </w:r>
          </w:p>
        </w:tc>
      </w:tr>
      <w:tr w:rsidR="005B1107" w:rsidRPr="005E0944" w14:paraId="724A6DE1" w14:textId="77777777" w:rsidTr="005B1107">
        <w:tc>
          <w:tcPr>
            <w:tcW w:w="1668" w:type="dxa"/>
          </w:tcPr>
          <w:p w14:paraId="5AA86877" w14:textId="77777777" w:rsidR="005B1107" w:rsidRPr="005E0944" w:rsidRDefault="005B1107" w:rsidP="005B1107">
            <w:pPr>
              <w:spacing w:before="40" w:after="40"/>
              <w:rPr>
                <w:lang w:val="lv-LV"/>
              </w:rPr>
            </w:pPr>
            <w:r w:rsidRPr="005E0944">
              <w:rPr>
                <w:lang w:val="lv-LV"/>
              </w:rPr>
              <w:t>tries</w:t>
            </w:r>
          </w:p>
        </w:tc>
        <w:tc>
          <w:tcPr>
            <w:tcW w:w="1701" w:type="dxa"/>
          </w:tcPr>
          <w:p w14:paraId="09BC86CF" w14:textId="77777777" w:rsidR="005B1107" w:rsidRPr="005E0944" w:rsidRDefault="005B1107" w:rsidP="005B1107">
            <w:pPr>
              <w:spacing w:before="40" w:after="40"/>
              <w:rPr>
                <w:lang w:val="lv-LV"/>
              </w:rPr>
            </w:pPr>
            <w:r w:rsidRPr="005E0944">
              <w:rPr>
                <w:lang w:val="lv-LV"/>
              </w:rPr>
              <w:t>int</w:t>
            </w:r>
          </w:p>
        </w:tc>
        <w:tc>
          <w:tcPr>
            <w:tcW w:w="567" w:type="dxa"/>
          </w:tcPr>
          <w:p w14:paraId="208C640E" w14:textId="77777777" w:rsidR="005B1107" w:rsidRPr="005E0944" w:rsidRDefault="005B1107" w:rsidP="005B1107">
            <w:pPr>
              <w:spacing w:before="40" w:after="40"/>
              <w:rPr>
                <w:lang w:val="lv-LV"/>
              </w:rPr>
            </w:pPr>
            <w:r w:rsidRPr="005E0944">
              <w:rPr>
                <w:lang w:val="lv-LV"/>
              </w:rPr>
              <w:t>I</w:t>
            </w:r>
          </w:p>
        </w:tc>
        <w:tc>
          <w:tcPr>
            <w:tcW w:w="1275" w:type="dxa"/>
          </w:tcPr>
          <w:p w14:paraId="44E7310C" w14:textId="77777777" w:rsidR="005B1107" w:rsidRPr="005E0944" w:rsidRDefault="005B1107" w:rsidP="005B1107">
            <w:pPr>
              <w:spacing w:before="40" w:after="40"/>
              <w:rPr>
                <w:lang w:val="lv-LV"/>
              </w:rPr>
            </w:pPr>
          </w:p>
        </w:tc>
        <w:tc>
          <w:tcPr>
            <w:tcW w:w="3260" w:type="dxa"/>
          </w:tcPr>
          <w:p w14:paraId="74516988" w14:textId="77777777" w:rsidR="005B1107" w:rsidRPr="005E0944" w:rsidRDefault="005B1107" w:rsidP="005B1107">
            <w:pPr>
              <w:spacing w:before="40" w:after="40"/>
              <w:rPr>
                <w:lang w:val="lv-LV"/>
              </w:rPr>
            </w:pPr>
            <w:r w:rsidRPr="005E0944">
              <w:rPr>
                <w:lang w:val="lv-LV"/>
              </w:rPr>
              <w:t>Izsūtīšanas mēģinājumu skaits.</w:t>
            </w:r>
          </w:p>
        </w:tc>
      </w:tr>
      <w:tr w:rsidR="005B1107" w:rsidRPr="005E0944" w14:paraId="47CC54C9" w14:textId="77777777" w:rsidTr="005B1107">
        <w:tc>
          <w:tcPr>
            <w:tcW w:w="1668" w:type="dxa"/>
          </w:tcPr>
          <w:p w14:paraId="2C664B19" w14:textId="77777777" w:rsidR="005B1107" w:rsidRPr="005E0944" w:rsidRDefault="005B1107" w:rsidP="005B1107">
            <w:pPr>
              <w:spacing w:before="40" w:after="40"/>
              <w:rPr>
                <w:lang w:val="lv-LV"/>
              </w:rPr>
            </w:pPr>
            <w:r w:rsidRPr="005E0944">
              <w:rPr>
                <w:lang w:val="lv-LV"/>
              </w:rPr>
              <w:t>lastTryAt</w:t>
            </w:r>
          </w:p>
        </w:tc>
        <w:tc>
          <w:tcPr>
            <w:tcW w:w="1701" w:type="dxa"/>
          </w:tcPr>
          <w:p w14:paraId="6B5BC962" w14:textId="77777777" w:rsidR="005B1107" w:rsidRPr="005E0944" w:rsidRDefault="005B1107" w:rsidP="005B1107">
            <w:pPr>
              <w:spacing w:before="40" w:after="40"/>
              <w:rPr>
                <w:lang w:val="lv-LV"/>
              </w:rPr>
            </w:pPr>
            <w:r w:rsidRPr="005E0944">
              <w:rPr>
                <w:lang w:val="lv-LV"/>
              </w:rPr>
              <w:t>datetime</w:t>
            </w:r>
          </w:p>
        </w:tc>
        <w:tc>
          <w:tcPr>
            <w:tcW w:w="567" w:type="dxa"/>
          </w:tcPr>
          <w:p w14:paraId="3B49A37F" w14:textId="77777777" w:rsidR="005B1107" w:rsidRPr="005E0944" w:rsidRDefault="005B1107" w:rsidP="005B1107">
            <w:pPr>
              <w:spacing w:before="40" w:after="40"/>
              <w:rPr>
                <w:lang w:val="lv-LV"/>
              </w:rPr>
            </w:pPr>
            <w:r w:rsidRPr="005E0944">
              <w:rPr>
                <w:lang w:val="lv-LV"/>
              </w:rPr>
              <w:t>I</w:t>
            </w:r>
          </w:p>
        </w:tc>
        <w:tc>
          <w:tcPr>
            <w:tcW w:w="1275" w:type="dxa"/>
          </w:tcPr>
          <w:p w14:paraId="13121263" w14:textId="77777777" w:rsidR="005B1107" w:rsidRPr="005E0944" w:rsidRDefault="005B1107" w:rsidP="005B1107">
            <w:pPr>
              <w:spacing w:before="40" w:after="40"/>
              <w:rPr>
                <w:lang w:val="lv-LV"/>
              </w:rPr>
            </w:pPr>
          </w:p>
        </w:tc>
        <w:tc>
          <w:tcPr>
            <w:tcW w:w="3260" w:type="dxa"/>
          </w:tcPr>
          <w:p w14:paraId="37580BE0" w14:textId="77777777" w:rsidR="005B1107" w:rsidRPr="005E0944" w:rsidRDefault="005B1107" w:rsidP="005B1107">
            <w:pPr>
              <w:spacing w:before="40" w:after="40"/>
              <w:rPr>
                <w:lang w:val="lv-LV"/>
              </w:rPr>
            </w:pPr>
            <w:r w:rsidRPr="005E0944">
              <w:rPr>
                <w:lang w:val="lv-LV"/>
              </w:rPr>
              <w:t>Pēdējā izsūtīšanas mēģinājuma datums un laiks.</w:t>
            </w:r>
          </w:p>
        </w:tc>
      </w:tr>
    </w:tbl>
    <w:p w14:paraId="04DD76A5" w14:textId="77777777" w:rsidR="005B1107" w:rsidRPr="005E0944" w:rsidRDefault="005B1107" w:rsidP="00613DCC">
      <w:pPr>
        <w:keepNext/>
        <w:spacing w:before="120"/>
        <w:rPr>
          <w:b/>
        </w:rPr>
      </w:pPr>
      <w:r w:rsidRPr="005E0944">
        <w:rPr>
          <w:b/>
        </w:rPr>
        <w:t>Algoritms:</w:t>
      </w:r>
    </w:p>
    <w:p w14:paraId="3F1D4054" w14:textId="77777777" w:rsidR="005B1107" w:rsidRPr="005E0944" w:rsidRDefault="005F356E" w:rsidP="0026652E">
      <w:pPr>
        <w:pStyle w:val="ListParagraph"/>
        <w:numPr>
          <w:ilvl w:val="0"/>
          <w:numId w:val="202"/>
        </w:numPr>
        <w:spacing w:after="120"/>
      </w:pPr>
      <w:r w:rsidRPr="005E0944">
        <w:t>Mēģina</w:t>
      </w:r>
      <w:r w:rsidR="005B1107" w:rsidRPr="005E0944">
        <w:t xml:space="preserve"> atjaunināt izsūtāmā ziņojuma ierakstu tabulā </w:t>
      </w:r>
      <w:r w:rsidR="005B1107" w:rsidRPr="005E0944">
        <w:rPr>
          <w:i/>
        </w:rPr>
        <w:t>Application.MedicationOrderNotifications.</w:t>
      </w:r>
    </w:p>
    <w:p w14:paraId="6039ACAE" w14:textId="77777777" w:rsidR="005B1107" w:rsidRPr="005E0944" w:rsidRDefault="005B1107" w:rsidP="0026652E">
      <w:pPr>
        <w:pStyle w:val="ListParagraph"/>
        <w:numPr>
          <w:ilvl w:val="1"/>
          <w:numId w:val="202"/>
        </w:numPr>
        <w:spacing w:after="120"/>
      </w:pPr>
      <w:r w:rsidRPr="005E0944">
        <w:t>Ja ziņojuma ieraksts neeksistē, uzstāda statusu 1 – Izejošā ziņojuma ieraksts netika atrasts.</w:t>
      </w:r>
    </w:p>
    <w:p w14:paraId="1FA28B12" w14:textId="77777777" w:rsidR="005B1107" w:rsidRPr="005E0944" w:rsidRDefault="005B1107" w:rsidP="00613DCC">
      <w:pPr>
        <w:spacing w:before="120"/>
      </w:pPr>
      <w:r w:rsidRPr="005E0944">
        <w:rPr>
          <w:b/>
        </w:rPr>
        <w:t xml:space="preserve">Izvaddati: </w:t>
      </w:r>
      <w:r w:rsidRPr="005E0944">
        <w:t>Procedūras statuss (bitmaska):</w:t>
      </w:r>
    </w:p>
    <w:p w14:paraId="39BDEEAE" w14:textId="77777777" w:rsidR="005B1107" w:rsidRPr="005E0944" w:rsidRDefault="005B1107" w:rsidP="005B1107">
      <w:pPr>
        <w:spacing w:before="120"/>
        <w:ind w:left="1440"/>
      </w:pPr>
      <w:r w:rsidRPr="005E0944">
        <w:t>0 – Procedūra veiksmīgi pabeigusi darbu.</w:t>
      </w:r>
    </w:p>
    <w:p w14:paraId="467A6B71" w14:textId="77777777" w:rsidR="005B1107" w:rsidRPr="005E0944" w:rsidRDefault="005B1107" w:rsidP="005B1107">
      <w:pPr>
        <w:spacing w:before="120"/>
        <w:ind w:left="1440"/>
      </w:pPr>
      <w:r w:rsidRPr="005E0944">
        <w:t>1 – Izejošā ziņojuma ieraksts netika atrasts.</w:t>
      </w:r>
    </w:p>
    <w:p w14:paraId="6178ACE9" w14:textId="77777777" w:rsidR="005B1107" w:rsidRPr="005E0944" w:rsidRDefault="005B1107" w:rsidP="00613DCC">
      <w:pPr>
        <w:spacing w:before="120"/>
      </w:pPr>
      <w:r w:rsidRPr="005E0944">
        <w:rPr>
          <w:b/>
        </w:rPr>
        <w:t>Izvaddatu tips:</w:t>
      </w:r>
      <w:r w:rsidRPr="005E0944">
        <w:t xml:space="preserve"> Int.</w:t>
      </w:r>
    </w:p>
    <w:p w14:paraId="6D8E3ED5" w14:textId="77777777" w:rsidR="00386D3C" w:rsidRPr="005E0944" w:rsidRDefault="00386D3C" w:rsidP="006E471D">
      <w:pPr>
        <w:pStyle w:val="Heading5"/>
        <w:rPr>
          <w:lang w:eastAsia="lv-LV"/>
        </w:rPr>
      </w:pPr>
      <w:bookmarkStart w:id="1113" w:name="_Ref418096121"/>
      <w:bookmarkStart w:id="1114" w:name="_Ref418096122"/>
      <w:bookmarkStart w:id="1115" w:name="_Toc476847397"/>
      <w:r w:rsidRPr="005E0944">
        <w:rPr>
          <w:lang w:eastAsia="lv-LV"/>
        </w:rPr>
        <w:t>Procedūra “UpdateMedicationOrderStatus”</w:t>
      </w:r>
      <w:bookmarkEnd w:id="1113"/>
      <w:bookmarkEnd w:id="1114"/>
      <w:bookmarkEnd w:id="1115"/>
    </w:p>
    <w:p w14:paraId="050D6991" w14:textId="77777777" w:rsidR="00386D3C" w:rsidRPr="005E0944" w:rsidRDefault="00386D3C" w:rsidP="00613DCC">
      <w:pPr>
        <w:keepNext/>
        <w:spacing w:before="120"/>
        <w:rPr>
          <w:lang w:eastAsia="lv-LV"/>
        </w:rPr>
      </w:pPr>
      <w:r w:rsidRPr="005E0944">
        <w:rPr>
          <w:b/>
        </w:rPr>
        <w:t>Identifikācija:</w:t>
      </w:r>
      <w:r w:rsidRPr="005E0944">
        <w:t xml:space="preserve"> Application</w:t>
      </w:r>
      <w:r w:rsidRPr="005E0944">
        <w:rPr>
          <w:lang w:eastAsia="lv-LV"/>
        </w:rPr>
        <w:t>.UpdateMedicationOrderStatus.</w:t>
      </w:r>
    </w:p>
    <w:p w14:paraId="6E97A0A3" w14:textId="77777777" w:rsidR="00386D3C" w:rsidRPr="005E0944" w:rsidRDefault="00386D3C" w:rsidP="00613DCC">
      <w:pPr>
        <w:keepNext/>
        <w:spacing w:before="120"/>
        <w:rPr>
          <w:b/>
        </w:rPr>
      </w:pPr>
      <w:r w:rsidRPr="005E0944">
        <w:rPr>
          <w:b/>
        </w:rPr>
        <w:t>Apraksts:</w:t>
      </w:r>
    </w:p>
    <w:p w14:paraId="49FA7990" w14:textId="77777777" w:rsidR="00386D3C" w:rsidRPr="005E0944" w:rsidRDefault="00386D3C" w:rsidP="005914EA">
      <w:pPr>
        <w:pStyle w:val="BodyText"/>
      </w:pPr>
      <w:r w:rsidRPr="005E0944">
        <w:t>Maina receptes statusu.</w:t>
      </w:r>
    </w:p>
    <w:p w14:paraId="291655F7" w14:textId="77777777" w:rsidR="00386D3C" w:rsidRPr="005E0944" w:rsidRDefault="00386D3C" w:rsidP="00613DCC">
      <w:pPr>
        <w:keepNext/>
        <w:rPr>
          <w:b/>
        </w:rPr>
      </w:pPr>
      <w:r w:rsidRPr="005E0944">
        <w:rPr>
          <w:b/>
        </w:rPr>
        <w:t>Ievaddati:</w:t>
      </w:r>
    </w:p>
    <w:p w14:paraId="58ECB79A" w14:textId="3ADFE22B" w:rsidR="00386D3C" w:rsidRPr="005E0944" w:rsidRDefault="004C77B1" w:rsidP="008911BB">
      <w:pPr>
        <w:pStyle w:val="Caption"/>
      </w:pPr>
      <w:r w:rsidRPr="005E0944">
        <w:fldChar w:fldCharType="begin"/>
      </w:r>
      <w:r w:rsidR="00386D3C" w:rsidRPr="005E0944">
        <w:instrText xml:space="preserve"> SEQ Tabula \# "0.tabula. " </w:instrText>
      </w:r>
      <w:r w:rsidRPr="005E0944">
        <w:fldChar w:fldCharType="separate"/>
      </w:r>
      <w:bookmarkStart w:id="1116" w:name="_Toc476847870"/>
      <w:r w:rsidR="00424559">
        <w:rPr>
          <w:noProof/>
        </w:rPr>
        <w:t>258.</w:t>
      </w:r>
      <w:r w:rsidR="00424559" w:rsidRPr="005E0944">
        <w:rPr>
          <w:noProof/>
        </w:rPr>
        <w:t>tabula</w:t>
      </w:r>
      <w:r w:rsidR="00424559">
        <w:rPr>
          <w:noProof/>
        </w:rPr>
        <w:t>.</w:t>
      </w:r>
      <w:r w:rsidR="00424559" w:rsidRPr="005E0944">
        <w:rPr>
          <w:noProof/>
        </w:rPr>
        <w:t xml:space="preserve"> </w:t>
      </w:r>
      <w:r w:rsidRPr="005E0944">
        <w:rPr>
          <w:noProof/>
        </w:rPr>
        <w:fldChar w:fldCharType="end"/>
      </w:r>
      <w:r w:rsidR="00386D3C" w:rsidRPr="005E0944">
        <w:t xml:space="preserve"> </w:t>
      </w:r>
      <w:r w:rsidR="00237FCA" w:rsidRPr="005E0944">
        <w:t>Procedūras “</w:t>
      </w:r>
      <w:r w:rsidR="00386D3C" w:rsidRPr="005E0944">
        <w:rPr>
          <w:lang w:eastAsia="lv-LV"/>
        </w:rPr>
        <w:t>UpdateMedicationOrderStatus</w:t>
      </w:r>
      <w:r w:rsidR="00386D3C" w:rsidRPr="005E0944">
        <w:t>” ieejas parametri</w:t>
      </w:r>
      <w:bookmarkEnd w:id="111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386D3C" w:rsidRPr="005E0944" w14:paraId="59187623" w14:textId="77777777" w:rsidTr="00386D3C">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0C4C64BE" w14:textId="77777777" w:rsidR="00386D3C" w:rsidRPr="005E0944" w:rsidRDefault="00386D3C"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9C17FAC" w14:textId="77777777" w:rsidR="00386D3C" w:rsidRPr="005E0944" w:rsidRDefault="00386D3C" w:rsidP="00613DCC">
            <w:pPr>
              <w:rPr>
                <w:b/>
                <w:lang w:val="lv-LV"/>
              </w:rPr>
            </w:pPr>
            <w:r w:rsidRPr="005E0944">
              <w:rPr>
                <w:b/>
                <w:lang w:val="lv-LV"/>
              </w:rPr>
              <w:t>Tips</w:t>
            </w:r>
          </w:p>
        </w:tc>
        <w:tc>
          <w:tcPr>
            <w:tcW w:w="567" w:type="dxa"/>
            <w:tcBorders>
              <w:bottom w:val="single" w:sz="12" w:space="0" w:color="000000"/>
            </w:tcBorders>
            <w:shd w:val="clear" w:color="auto" w:fill="F2F2F2"/>
          </w:tcPr>
          <w:p w14:paraId="3F4BE198" w14:textId="77777777" w:rsidR="00386D3C" w:rsidRPr="005E0944" w:rsidRDefault="00386D3C" w:rsidP="00613DCC">
            <w:pPr>
              <w:rPr>
                <w:b/>
                <w:lang w:val="lv-LV"/>
              </w:rPr>
            </w:pPr>
            <w:r w:rsidRPr="005E0944">
              <w:rPr>
                <w:b/>
                <w:lang w:val="lv-LV"/>
              </w:rPr>
              <w:t>I/O</w:t>
            </w:r>
          </w:p>
        </w:tc>
        <w:tc>
          <w:tcPr>
            <w:tcW w:w="1275" w:type="dxa"/>
            <w:tcBorders>
              <w:bottom w:val="single" w:sz="12" w:space="0" w:color="000000"/>
            </w:tcBorders>
            <w:shd w:val="clear" w:color="auto" w:fill="F2F2F2"/>
          </w:tcPr>
          <w:p w14:paraId="5D1A6493" w14:textId="77777777" w:rsidR="00386D3C" w:rsidRPr="005E0944" w:rsidRDefault="00386D3C"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58914BDE" w14:textId="77777777" w:rsidR="00386D3C" w:rsidRPr="005E0944" w:rsidRDefault="00386D3C" w:rsidP="00613DCC">
            <w:pPr>
              <w:rPr>
                <w:b/>
                <w:lang w:val="lv-LV"/>
              </w:rPr>
            </w:pPr>
            <w:r w:rsidRPr="005E0944">
              <w:rPr>
                <w:b/>
                <w:lang w:val="lv-LV"/>
              </w:rPr>
              <w:t>Apraksts</w:t>
            </w:r>
          </w:p>
        </w:tc>
      </w:tr>
      <w:tr w:rsidR="00386D3C" w:rsidRPr="005E0944" w14:paraId="06C5AC46" w14:textId="77777777" w:rsidTr="00386D3C">
        <w:tc>
          <w:tcPr>
            <w:tcW w:w="1668" w:type="dxa"/>
          </w:tcPr>
          <w:p w14:paraId="1A790B89" w14:textId="77777777" w:rsidR="00386D3C" w:rsidRPr="005E0944" w:rsidRDefault="00386D3C" w:rsidP="00386D3C">
            <w:pPr>
              <w:spacing w:before="40" w:after="40"/>
              <w:rPr>
                <w:lang w:val="lv-LV"/>
              </w:rPr>
            </w:pPr>
            <w:r w:rsidRPr="005E0944">
              <w:rPr>
                <w:lang w:val="lv-LV"/>
              </w:rPr>
              <w:t>medicationOrderId</w:t>
            </w:r>
          </w:p>
        </w:tc>
        <w:tc>
          <w:tcPr>
            <w:tcW w:w="1701" w:type="dxa"/>
          </w:tcPr>
          <w:p w14:paraId="30BC530C" w14:textId="77777777" w:rsidR="00386D3C" w:rsidRPr="005E0944" w:rsidRDefault="00386D3C" w:rsidP="00386D3C">
            <w:pPr>
              <w:spacing w:before="40" w:after="40"/>
              <w:rPr>
                <w:lang w:val="lv-LV"/>
              </w:rPr>
            </w:pPr>
            <w:r w:rsidRPr="005E0944">
              <w:rPr>
                <w:lang w:val="lv-LV"/>
              </w:rPr>
              <w:t>bigint</w:t>
            </w:r>
          </w:p>
        </w:tc>
        <w:tc>
          <w:tcPr>
            <w:tcW w:w="567" w:type="dxa"/>
          </w:tcPr>
          <w:p w14:paraId="43CAC9C0" w14:textId="77777777" w:rsidR="00386D3C" w:rsidRPr="005E0944" w:rsidRDefault="00386D3C" w:rsidP="00386D3C">
            <w:pPr>
              <w:spacing w:before="40" w:after="40"/>
              <w:rPr>
                <w:lang w:val="lv-LV"/>
              </w:rPr>
            </w:pPr>
            <w:r w:rsidRPr="005E0944">
              <w:rPr>
                <w:lang w:val="lv-LV"/>
              </w:rPr>
              <w:t>I</w:t>
            </w:r>
          </w:p>
        </w:tc>
        <w:tc>
          <w:tcPr>
            <w:tcW w:w="1275" w:type="dxa"/>
          </w:tcPr>
          <w:p w14:paraId="55AAB526" w14:textId="77777777" w:rsidR="00386D3C" w:rsidRPr="005E0944" w:rsidRDefault="00386D3C" w:rsidP="00386D3C">
            <w:pPr>
              <w:spacing w:before="40" w:after="40"/>
              <w:rPr>
                <w:lang w:val="lv-LV"/>
              </w:rPr>
            </w:pPr>
          </w:p>
        </w:tc>
        <w:tc>
          <w:tcPr>
            <w:tcW w:w="3260" w:type="dxa"/>
          </w:tcPr>
          <w:p w14:paraId="10F449F3" w14:textId="77777777" w:rsidR="00386D3C" w:rsidRPr="005E0944" w:rsidRDefault="00386D3C" w:rsidP="00386D3C">
            <w:pPr>
              <w:spacing w:before="40" w:after="40"/>
              <w:rPr>
                <w:lang w:val="lv-LV"/>
              </w:rPr>
            </w:pPr>
            <w:r w:rsidRPr="005E0944">
              <w:rPr>
                <w:lang w:val="lv-LV"/>
              </w:rPr>
              <w:t>Receptes identifikators.</w:t>
            </w:r>
          </w:p>
        </w:tc>
      </w:tr>
      <w:tr w:rsidR="00386D3C" w:rsidRPr="005E0944" w14:paraId="41337A9A" w14:textId="77777777" w:rsidTr="00386D3C">
        <w:tc>
          <w:tcPr>
            <w:tcW w:w="1668" w:type="dxa"/>
          </w:tcPr>
          <w:p w14:paraId="686EA75C" w14:textId="77777777" w:rsidR="00386D3C" w:rsidRPr="005E0944" w:rsidRDefault="00386D3C" w:rsidP="00386D3C">
            <w:pPr>
              <w:spacing w:before="40" w:after="40"/>
              <w:rPr>
                <w:lang w:val="lv-LV"/>
              </w:rPr>
            </w:pPr>
            <w:r w:rsidRPr="005E0944">
              <w:rPr>
                <w:lang w:val="lv-LV"/>
              </w:rPr>
              <w:t>status</w:t>
            </w:r>
          </w:p>
        </w:tc>
        <w:tc>
          <w:tcPr>
            <w:tcW w:w="1701" w:type="dxa"/>
          </w:tcPr>
          <w:p w14:paraId="78175B85" w14:textId="77777777" w:rsidR="00386D3C" w:rsidRPr="005E0944" w:rsidRDefault="00386D3C" w:rsidP="00386D3C">
            <w:pPr>
              <w:spacing w:before="40" w:after="40"/>
              <w:rPr>
                <w:lang w:val="lv-LV"/>
              </w:rPr>
            </w:pPr>
            <w:r w:rsidRPr="005E0944">
              <w:rPr>
                <w:lang w:val="lv-LV"/>
              </w:rPr>
              <w:t>tinyint</w:t>
            </w:r>
          </w:p>
        </w:tc>
        <w:tc>
          <w:tcPr>
            <w:tcW w:w="567" w:type="dxa"/>
          </w:tcPr>
          <w:p w14:paraId="331EFB1F" w14:textId="77777777" w:rsidR="00386D3C" w:rsidRPr="005E0944" w:rsidRDefault="00386D3C" w:rsidP="00386D3C">
            <w:pPr>
              <w:spacing w:before="40" w:after="40"/>
              <w:rPr>
                <w:lang w:val="lv-LV"/>
              </w:rPr>
            </w:pPr>
            <w:r w:rsidRPr="005E0944">
              <w:rPr>
                <w:lang w:val="lv-LV"/>
              </w:rPr>
              <w:t>I</w:t>
            </w:r>
          </w:p>
        </w:tc>
        <w:tc>
          <w:tcPr>
            <w:tcW w:w="1275" w:type="dxa"/>
          </w:tcPr>
          <w:p w14:paraId="4694AD34" w14:textId="77777777" w:rsidR="00386D3C" w:rsidRPr="005E0944" w:rsidRDefault="00386D3C" w:rsidP="00386D3C">
            <w:pPr>
              <w:spacing w:before="40" w:after="40"/>
              <w:rPr>
                <w:lang w:val="lv-LV"/>
              </w:rPr>
            </w:pPr>
          </w:p>
        </w:tc>
        <w:tc>
          <w:tcPr>
            <w:tcW w:w="3260" w:type="dxa"/>
          </w:tcPr>
          <w:p w14:paraId="50C56EAB" w14:textId="77777777" w:rsidR="00386D3C" w:rsidRPr="005E0944" w:rsidRDefault="00386D3C" w:rsidP="00386D3C">
            <w:pPr>
              <w:spacing w:before="40" w:after="40"/>
              <w:rPr>
                <w:lang w:val="lv-LV"/>
              </w:rPr>
            </w:pPr>
            <w:r w:rsidRPr="005E0944">
              <w:rPr>
                <w:lang w:val="lv-LV"/>
              </w:rPr>
              <w:t>Receptes statuss</w:t>
            </w:r>
          </w:p>
        </w:tc>
      </w:tr>
      <w:tr w:rsidR="00386D3C" w:rsidRPr="005E0944" w14:paraId="53E31592" w14:textId="77777777" w:rsidTr="00386D3C">
        <w:tc>
          <w:tcPr>
            <w:tcW w:w="1668" w:type="dxa"/>
          </w:tcPr>
          <w:p w14:paraId="6EF32FAC" w14:textId="77777777" w:rsidR="00386D3C" w:rsidRPr="005E0944" w:rsidRDefault="00386D3C" w:rsidP="00386D3C">
            <w:pPr>
              <w:spacing w:before="40" w:after="40"/>
              <w:rPr>
                <w:lang w:val="lv-LV"/>
              </w:rPr>
            </w:pPr>
            <w:r w:rsidRPr="005E0944">
              <w:rPr>
                <w:lang w:val="lv-LV"/>
              </w:rPr>
              <w:t>cancellationMessageId</w:t>
            </w:r>
          </w:p>
        </w:tc>
        <w:tc>
          <w:tcPr>
            <w:tcW w:w="1701" w:type="dxa"/>
          </w:tcPr>
          <w:p w14:paraId="0278CF80" w14:textId="77777777" w:rsidR="00386D3C" w:rsidRPr="005E0944" w:rsidRDefault="00386D3C" w:rsidP="00386D3C">
            <w:pPr>
              <w:spacing w:before="40" w:after="40"/>
              <w:rPr>
                <w:lang w:val="lv-LV"/>
              </w:rPr>
            </w:pPr>
            <w:r w:rsidRPr="005E0944">
              <w:rPr>
                <w:lang w:val="lv-LV"/>
              </w:rPr>
              <w:t>int</w:t>
            </w:r>
          </w:p>
        </w:tc>
        <w:tc>
          <w:tcPr>
            <w:tcW w:w="567" w:type="dxa"/>
          </w:tcPr>
          <w:p w14:paraId="6FBD1845" w14:textId="77777777" w:rsidR="00386D3C" w:rsidRPr="005E0944" w:rsidRDefault="00386D3C" w:rsidP="00386D3C">
            <w:pPr>
              <w:spacing w:before="40" w:after="40"/>
              <w:rPr>
                <w:lang w:val="lv-LV"/>
              </w:rPr>
            </w:pPr>
            <w:r w:rsidRPr="005E0944">
              <w:rPr>
                <w:lang w:val="lv-LV"/>
              </w:rPr>
              <w:t>I</w:t>
            </w:r>
          </w:p>
        </w:tc>
        <w:tc>
          <w:tcPr>
            <w:tcW w:w="1275" w:type="dxa"/>
          </w:tcPr>
          <w:p w14:paraId="445906CE" w14:textId="77777777" w:rsidR="00386D3C" w:rsidRPr="005E0944" w:rsidRDefault="00386D3C" w:rsidP="00386D3C">
            <w:pPr>
              <w:spacing w:before="40" w:after="40"/>
              <w:rPr>
                <w:lang w:val="lv-LV"/>
              </w:rPr>
            </w:pPr>
            <w:r w:rsidRPr="005E0944">
              <w:rPr>
                <w:lang w:val="lv-LV"/>
              </w:rPr>
              <w:t>NULL</w:t>
            </w:r>
          </w:p>
        </w:tc>
        <w:tc>
          <w:tcPr>
            <w:tcW w:w="3260" w:type="dxa"/>
          </w:tcPr>
          <w:p w14:paraId="2666E16F" w14:textId="77777777" w:rsidR="00386D3C" w:rsidRPr="005E0944" w:rsidRDefault="00386D3C" w:rsidP="00386D3C">
            <w:pPr>
              <w:spacing w:before="40" w:after="40"/>
              <w:rPr>
                <w:lang w:val="lv-LV"/>
              </w:rPr>
            </w:pPr>
            <w:r w:rsidRPr="005E0944">
              <w:rPr>
                <w:lang w:val="lv-LV"/>
              </w:rPr>
              <w:t>Atsaukšanas ziņojuma identifikators.</w:t>
            </w:r>
          </w:p>
        </w:tc>
      </w:tr>
      <w:tr w:rsidR="00386D3C" w:rsidRPr="005E0944" w14:paraId="46C733FB" w14:textId="77777777" w:rsidTr="00386D3C">
        <w:tc>
          <w:tcPr>
            <w:tcW w:w="1668" w:type="dxa"/>
          </w:tcPr>
          <w:p w14:paraId="49BF6F5C" w14:textId="77777777" w:rsidR="00386D3C" w:rsidRPr="005E0944" w:rsidRDefault="00386D3C" w:rsidP="00386D3C">
            <w:pPr>
              <w:spacing w:before="40" w:after="40"/>
              <w:rPr>
                <w:lang w:val="lv-LV"/>
              </w:rPr>
            </w:pPr>
            <w:r w:rsidRPr="005E0944">
              <w:rPr>
                <w:lang w:val="lv-LV"/>
              </w:rPr>
              <w:t>document</w:t>
            </w:r>
          </w:p>
        </w:tc>
        <w:tc>
          <w:tcPr>
            <w:tcW w:w="1701" w:type="dxa"/>
          </w:tcPr>
          <w:p w14:paraId="501FF6C9" w14:textId="77777777" w:rsidR="00386D3C" w:rsidRPr="005E0944" w:rsidRDefault="00386D3C" w:rsidP="00386D3C">
            <w:pPr>
              <w:spacing w:before="40" w:after="40"/>
              <w:rPr>
                <w:lang w:val="lv-LV"/>
              </w:rPr>
            </w:pPr>
            <w:r w:rsidRPr="005E0944">
              <w:rPr>
                <w:lang w:val="lv-LV"/>
              </w:rPr>
              <w:t>xml</w:t>
            </w:r>
          </w:p>
        </w:tc>
        <w:tc>
          <w:tcPr>
            <w:tcW w:w="567" w:type="dxa"/>
          </w:tcPr>
          <w:p w14:paraId="754B591A" w14:textId="77777777" w:rsidR="00386D3C" w:rsidRPr="005E0944" w:rsidRDefault="00386D3C" w:rsidP="00386D3C">
            <w:pPr>
              <w:spacing w:before="40" w:after="40"/>
              <w:rPr>
                <w:lang w:val="lv-LV"/>
              </w:rPr>
            </w:pPr>
            <w:r w:rsidRPr="005E0944">
              <w:rPr>
                <w:lang w:val="lv-LV"/>
              </w:rPr>
              <w:t>I</w:t>
            </w:r>
          </w:p>
        </w:tc>
        <w:tc>
          <w:tcPr>
            <w:tcW w:w="1275" w:type="dxa"/>
          </w:tcPr>
          <w:p w14:paraId="66A643B6" w14:textId="77777777" w:rsidR="00386D3C" w:rsidRPr="005E0944" w:rsidRDefault="00386D3C" w:rsidP="00386D3C">
            <w:pPr>
              <w:spacing w:before="40" w:after="40"/>
              <w:rPr>
                <w:lang w:val="lv-LV"/>
              </w:rPr>
            </w:pPr>
          </w:p>
        </w:tc>
        <w:tc>
          <w:tcPr>
            <w:tcW w:w="3260" w:type="dxa"/>
          </w:tcPr>
          <w:p w14:paraId="13809455" w14:textId="77777777" w:rsidR="00386D3C" w:rsidRPr="005E0944" w:rsidRDefault="00386D3C" w:rsidP="00386D3C">
            <w:pPr>
              <w:spacing w:before="40" w:after="40"/>
              <w:rPr>
                <w:lang w:val="lv-LV"/>
              </w:rPr>
            </w:pPr>
            <w:r w:rsidRPr="005E0944">
              <w:rPr>
                <w:lang w:val="lv-LV"/>
              </w:rPr>
              <w:t>Receptes dokuments.</w:t>
            </w:r>
          </w:p>
        </w:tc>
      </w:tr>
      <w:tr w:rsidR="00386D3C" w:rsidRPr="005E0944" w14:paraId="3FB0545C" w14:textId="77777777" w:rsidTr="00386D3C">
        <w:tc>
          <w:tcPr>
            <w:tcW w:w="1668" w:type="dxa"/>
          </w:tcPr>
          <w:p w14:paraId="6321F960" w14:textId="77777777" w:rsidR="00386D3C" w:rsidRPr="005E0944" w:rsidRDefault="00386D3C" w:rsidP="00386D3C">
            <w:pPr>
              <w:spacing w:before="40" w:after="40"/>
              <w:rPr>
                <w:lang w:val="lv-LV"/>
              </w:rPr>
            </w:pPr>
            <w:r w:rsidRPr="005E0944">
              <w:rPr>
                <w:lang w:val="lv-LV"/>
              </w:rPr>
              <w:t>transcriberIdentityCode</w:t>
            </w:r>
          </w:p>
        </w:tc>
        <w:tc>
          <w:tcPr>
            <w:tcW w:w="1701" w:type="dxa"/>
          </w:tcPr>
          <w:p w14:paraId="2968C5DF" w14:textId="77777777" w:rsidR="00386D3C" w:rsidRPr="005E0944" w:rsidRDefault="00386D3C" w:rsidP="00386D3C">
            <w:pPr>
              <w:spacing w:before="40" w:after="40"/>
              <w:rPr>
                <w:lang w:val="lv-LV"/>
              </w:rPr>
            </w:pPr>
            <w:r w:rsidRPr="005E0944">
              <w:rPr>
                <w:lang w:val="lv-LV"/>
              </w:rPr>
              <w:t>nvarchar(100)</w:t>
            </w:r>
          </w:p>
        </w:tc>
        <w:tc>
          <w:tcPr>
            <w:tcW w:w="567" w:type="dxa"/>
          </w:tcPr>
          <w:p w14:paraId="337BC85D" w14:textId="77777777" w:rsidR="00386D3C" w:rsidRPr="005E0944" w:rsidRDefault="00386D3C" w:rsidP="00386D3C">
            <w:pPr>
              <w:spacing w:before="40" w:after="40"/>
              <w:rPr>
                <w:lang w:val="lv-LV"/>
              </w:rPr>
            </w:pPr>
            <w:r w:rsidRPr="005E0944">
              <w:rPr>
                <w:lang w:val="lv-LV"/>
              </w:rPr>
              <w:t>I</w:t>
            </w:r>
          </w:p>
        </w:tc>
        <w:tc>
          <w:tcPr>
            <w:tcW w:w="1275" w:type="dxa"/>
          </w:tcPr>
          <w:p w14:paraId="2EC27526" w14:textId="77777777" w:rsidR="00386D3C" w:rsidRPr="005E0944" w:rsidRDefault="00386D3C" w:rsidP="00386D3C">
            <w:pPr>
              <w:spacing w:before="40" w:after="40"/>
              <w:rPr>
                <w:lang w:val="lv-LV"/>
              </w:rPr>
            </w:pPr>
          </w:p>
        </w:tc>
        <w:tc>
          <w:tcPr>
            <w:tcW w:w="3260" w:type="dxa"/>
          </w:tcPr>
          <w:p w14:paraId="7514F2B7" w14:textId="77777777" w:rsidR="00386D3C" w:rsidRPr="005E0944" w:rsidRDefault="00386D3C" w:rsidP="00386D3C">
            <w:pPr>
              <w:spacing w:before="40" w:after="40"/>
              <w:rPr>
                <w:lang w:val="lv-LV"/>
              </w:rPr>
            </w:pPr>
            <w:r w:rsidRPr="005E0944">
              <w:rPr>
                <w:lang w:val="lv-LV"/>
              </w:rPr>
              <w:t>Personas, kas veikusi  pieprasījumu, identifikators.</w:t>
            </w:r>
          </w:p>
        </w:tc>
      </w:tr>
      <w:tr w:rsidR="00386D3C" w:rsidRPr="005E0944" w14:paraId="3FE16A8C" w14:textId="77777777" w:rsidTr="00386D3C">
        <w:tc>
          <w:tcPr>
            <w:tcW w:w="1668" w:type="dxa"/>
          </w:tcPr>
          <w:p w14:paraId="6AA12D41" w14:textId="77777777" w:rsidR="00386D3C" w:rsidRPr="005E0944" w:rsidRDefault="00386D3C" w:rsidP="00386D3C">
            <w:pPr>
              <w:spacing w:before="40" w:after="40"/>
              <w:rPr>
                <w:lang w:val="lv-LV"/>
              </w:rPr>
            </w:pPr>
            <w:r w:rsidRPr="005E0944">
              <w:rPr>
                <w:lang w:val="lv-LV"/>
              </w:rPr>
              <w:t>transcriberIdentityType</w:t>
            </w:r>
          </w:p>
        </w:tc>
        <w:tc>
          <w:tcPr>
            <w:tcW w:w="1701" w:type="dxa"/>
          </w:tcPr>
          <w:p w14:paraId="4451FCAA" w14:textId="77777777" w:rsidR="00386D3C" w:rsidRPr="005E0944" w:rsidRDefault="00386D3C" w:rsidP="00386D3C">
            <w:pPr>
              <w:spacing w:before="40" w:after="40"/>
              <w:rPr>
                <w:lang w:val="lv-LV"/>
              </w:rPr>
            </w:pPr>
            <w:r w:rsidRPr="005E0944">
              <w:rPr>
                <w:lang w:val="lv-LV"/>
              </w:rPr>
              <w:t>varchar(50)</w:t>
            </w:r>
          </w:p>
        </w:tc>
        <w:tc>
          <w:tcPr>
            <w:tcW w:w="567" w:type="dxa"/>
          </w:tcPr>
          <w:p w14:paraId="1856EEBC" w14:textId="77777777" w:rsidR="00386D3C" w:rsidRPr="005E0944" w:rsidRDefault="00386D3C" w:rsidP="00386D3C">
            <w:pPr>
              <w:spacing w:before="40" w:after="40"/>
              <w:rPr>
                <w:lang w:val="lv-LV"/>
              </w:rPr>
            </w:pPr>
            <w:r w:rsidRPr="005E0944">
              <w:rPr>
                <w:lang w:val="lv-LV"/>
              </w:rPr>
              <w:t>I</w:t>
            </w:r>
          </w:p>
        </w:tc>
        <w:tc>
          <w:tcPr>
            <w:tcW w:w="1275" w:type="dxa"/>
          </w:tcPr>
          <w:p w14:paraId="5A116821" w14:textId="77777777" w:rsidR="00386D3C" w:rsidRPr="005E0944" w:rsidRDefault="00386D3C" w:rsidP="00386D3C">
            <w:pPr>
              <w:spacing w:before="40" w:after="40"/>
              <w:rPr>
                <w:lang w:val="lv-LV"/>
              </w:rPr>
            </w:pPr>
          </w:p>
        </w:tc>
        <w:tc>
          <w:tcPr>
            <w:tcW w:w="3260" w:type="dxa"/>
          </w:tcPr>
          <w:p w14:paraId="68D49EEA" w14:textId="77777777" w:rsidR="00386D3C" w:rsidRPr="005E0944" w:rsidRDefault="00386D3C" w:rsidP="00386D3C">
            <w:pPr>
              <w:spacing w:before="40" w:after="40"/>
              <w:rPr>
                <w:lang w:val="lv-LV"/>
              </w:rPr>
            </w:pPr>
            <w:r w:rsidRPr="005E0944">
              <w:rPr>
                <w:lang w:val="lv-LV"/>
              </w:rPr>
              <w:t>Personas, kas veikusi  pieprasījumu, identifikācijas sistēmas OID.</w:t>
            </w:r>
          </w:p>
        </w:tc>
      </w:tr>
      <w:tr w:rsidR="00386D3C" w:rsidRPr="005E0944" w14:paraId="500EB26A" w14:textId="77777777" w:rsidTr="00386D3C">
        <w:tc>
          <w:tcPr>
            <w:tcW w:w="1668" w:type="dxa"/>
          </w:tcPr>
          <w:p w14:paraId="45C15A25" w14:textId="77777777" w:rsidR="00386D3C" w:rsidRPr="005E0944" w:rsidRDefault="00386D3C" w:rsidP="00386D3C">
            <w:pPr>
              <w:spacing w:before="40" w:after="40"/>
              <w:rPr>
                <w:lang w:val="lv-LV"/>
              </w:rPr>
            </w:pPr>
            <w:r w:rsidRPr="005E0944">
              <w:rPr>
                <w:lang w:val="lv-LV"/>
              </w:rPr>
              <w:t>transcriberName</w:t>
            </w:r>
          </w:p>
        </w:tc>
        <w:tc>
          <w:tcPr>
            <w:tcW w:w="1701" w:type="dxa"/>
          </w:tcPr>
          <w:p w14:paraId="25AC1CC1" w14:textId="77777777" w:rsidR="00386D3C" w:rsidRPr="005E0944" w:rsidRDefault="00386D3C" w:rsidP="00386D3C">
            <w:pPr>
              <w:spacing w:before="40" w:after="40"/>
              <w:rPr>
                <w:lang w:val="lv-LV"/>
              </w:rPr>
            </w:pPr>
            <w:r w:rsidRPr="005E0944">
              <w:rPr>
                <w:lang w:val="lv-LV"/>
              </w:rPr>
              <w:t>nvarchar(80)</w:t>
            </w:r>
          </w:p>
        </w:tc>
        <w:tc>
          <w:tcPr>
            <w:tcW w:w="567" w:type="dxa"/>
          </w:tcPr>
          <w:p w14:paraId="56D7CD63" w14:textId="77777777" w:rsidR="00386D3C" w:rsidRPr="005E0944" w:rsidRDefault="00386D3C" w:rsidP="00386D3C">
            <w:pPr>
              <w:spacing w:before="40" w:after="40"/>
              <w:rPr>
                <w:lang w:val="lv-LV"/>
              </w:rPr>
            </w:pPr>
            <w:r w:rsidRPr="005E0944">
              <w:rPr>
                <w:lang w:val="lv-LV"/>
              </w:rPr>
              <w:t>I</w:t>
            </w:r>
          </w:p>
        </w:tc>
        <w:tc>
          <w:tcPr>
            <w:tcW w:w="1275" w:type="dxa"/>
          </w:tcPr>
          <w:p w14:paraId="2FEF2E6D" w14:textId="77777777" w:rsidR="00386D3C" w:rsidRPr="005E0944" w:rsidRDefault="00386D3C" w:rsidP="00386D3C">
            <w:pPr>
              <w:spacing w:before="40" w:after="40"/>
              <w:rPr>
                <w:lang w:val="lv-LV"/>
              </w:rPr>
            </w:pPr>
          </w:p>
        </w:tc>
        <w:tc>
          <w:tcPr>
            <w:tcW w:w="3260" w:type="dxa"/>
          </w:tcPr>
          <w:p w14:paraId="05D4CED0" w14:textId="77777777" w:rsidR="00386D3C" w:rsidRPr="005E0944" w:rsidRDefault="00386D3C" w:rsidP="00386D3C">
            <w:pPr>
              <w:spacing w:before="40" w:after="40"/>
              <w:rPr>
                <w:lang w:val="lv-LV"/>
              </w:rPr>
            </w:pPr>
            <w:r w:rsidRPr="005E0944">
              <w:rPr>
                <w:lang w:val="lv-LV"/>
              </w:rPr>
              <w:t>Personas, kas veikusi  pieprasījumu, vārds un uzvārds.</w:t>
            </w:r>
          </w:p>
        </w:tc>
      </w:tr>
      <w:tr w:rsidR="00386D3C" w:rsidRPr="005E0944" w14:paraId="22B690D1" w14:textId="77777777" w:rsidTr="00386D3C">
        <w:tc>
          <w:tcPr>
            <w:tcW w:w="1668" w:type="dxa"/>
          </w:tcPr>
          <w:p w14:paraId="5EDF76D4" w14:textId="77777777" w:rsidR="00386D3C" w:rsidRPr="005E0944" w:rsidRDefault="00386D3C" w:rsidP="00386D3C">
            <w:pPr>
              <w:spacing w:before="40" w:after="40"/>
              <w:rPr>
                <w:lang w:val="lv-LV"/>
              </w:rPr>
            </w:pPr>
            <w:r w:rsidRPr="005E0944">
              <w:rPr>
                <w:lang w:val="lv-LV"/>
              </w:rPr>
              <w:t>transcriberOrganizationIdentityCode</w:t>
            </w:r>
          </w:p>
        </w:tc>
        <w:tc>
          <w:tcPr>
            <w:tcW w:w="1701" w:type="dxa"/>
          </w:tcPr>
          <w:p w14:paraId="3DDE998D" w14:textId="77777777" w:rsidR="00386D3C" w:rsidRPr="005E0944" w:rsidRDefault="00386D3C" w:rsidP="00386D3C">
            <w:pPr>
              <w:spacing w:before="40" w:after="40"/>
              <w:rPr>
                <w:lang w:val="lv-LV"/>
              </w:rPr>
            </w:pPr>
            <w:r w:rsidRPr="005E0944">
              <w:rPr>
                <w:lang w:val="lv-LV"/>
              </w:rPr>
              <w:t>nvarchar(100)</w:t>
            </w:r>
          </w:p>
        </w:tc>
        <w:tc>
          <w:tcPr>
            <w:tcW w:w="567" w:type="dxa"/>
          </w:tcPr>
          <w:p w14:paraId="1FB59DB3" w14:textId="77777777" w:rsidR="00386D3C" w:rsidRPr="005E0944" w:rsidRDefault="00386D3C" w:rsidP="00386D3C">
            <w:pPr>
              <w:spacing w:before="40" w:after="40"/>
              <w:rPr>
                <w:lang w:val="lv-LV"/>
              </w:rPr>
            </w:pPr>
            <w:r w:rsidRPr="005E0944">
              <w:rPr>
                <w:lang w:val="lv-LV"/>
              </w:rPr>
              <w:t>I</w:t>
            </w:r>
          </w:p>
        </w:tc>
        <w:tc>
          <w:tcPr>
            <w:tcW w:w="1275" w:type="dxa"/>
          </w:tcPr>
          <w:p w14:paraId="156FAFF3" w14:textId="77777777" w:rsidR="00386D3C" w:rsidRPr="005E0944" w:rsidRDefault="00386D3C" w:rsidP="00386D3C">
            <w:pPr>
              <w:spacing w:before="40" w:after="40"/>
              <w:rPr>
                <w:lang w:val="lv-LV"/>
              </w:rPr>
            </w:pPr>
            <w:r w:rsidRPr="005E0944">
              <w:rPr>
                <w:lang w:val="lv-LV"/>
              </w:rPr>
              <w:t>NULL</w:t>
            </w:r>
          </w:p>
        </w:tc>
        <w:tc>
          <w:tcPr>
            <w:tcW w:w="3260" w:type="dxa"/>
          </w:tcPr>
          <w:p w14:paraId="78BDC189" w14:textId="77777777" w:rsidR="00386D3C" w:rsidRPr="005E0944" w:rsidRDefault="00386D3C" w:rsidP="00386D3C">
            <w:pPr>
              <w:spacing w:before="40" w:after="40"/>
              <w:rPr>
                <w:lang w:val="lv-LV"/>
              </w:rPr>
            </w:pPr>
            <w:r w:rsidRPr="005E0944">
              <w:rPr>
                <w:lang w:val="lv-LV"/>
              </w:rPr>
              <w:t>Personas, kas veikusi  pieprasījumu, pārstāvētās iestādes identifikators.</w:t>
            </w:r>
          </w:p>
        </w:tc>
      </w:tr>
      <w:tr w:rsidR="00386D3C" w:rsidRPr="005E0944" w14:paraId="56818946" w14:textId="77777777" w:rsidTr="00386D3C">
        <w:tc>
          <w:tcPr>
            <w:tcW w:w="1668" w:type="dxa"/>
          </w:tcPr>
          <w:p w14:paraId="50DE7911" w14:textId="77777777" w:rsidR="00386D3C" w:rsidRPr="005E0944" w:rsidRDefault="00386D3C" w:rsidP="00386D3C">
            <w:pPr>
              <w:spacing w:before="40" w:after="40"/>
              <w:rPr>
                <w:lang w:val="lv-LV"/>
              </w:rPr>
            </w:pPr>
            <w:r w:rsidRPr="005E0944">
              <w:rPr>
                <w:lang w:val="lv-LV"/>
              </w:rPr>
              <w:t>transcriberOrganizationIdentityType</w:t>
            </w:r>
          </w:p>
        </w:tc>
        <w:tc>
          <w:tcPr>
            <w:tcW w:w="1701" w:type="dxa"/>
          </w:tcPr>
          <w:p w14:paraId="01D76489" w14:textId="77777777" w:rsidR="00386D3C" w:rsidRPr="005E0944" w:rsidRDefault="00386D3C" w:rsidP="00386D3C">
            <w:pPr>
              <w:spacing w:before="40" w:after="40"/>
              <w:rPr>
                <w:lang w:val="lv-LV"/>
              </w:rPr>
            </w:pPr>
            <w:r w:rsidRPr="005E0944">
              <w:rPr>
                <w:lang w:val="lv-LV"/>
              </w:rPr>
              <w:t>varchar(50)</w:t>
            </w:r>
          </w:p>
        </w:tc>
        <w:tc>
          <w:tcPr>
            <w:tcW w:w="567" w:type="dxa"/>
          </w:tcPr>
          <w:p w14:paraId="3F3889B3" w14:textId="77777777" w:rsidR="00386D3C" w:rsidRPr="005E0944" w:rsidRDefault="00386D3C" w:rsidP="00386D3C">
            <w:pPr>
              <w:spacing w:before="40" w:after="40"/>
              <w:rPr>
                <w:lang w:val="lv-LV"/>
              </w:rPr>
            </w:pPr>
            <w:r w:rsidRPr="005E0944">
              <w:rPr>
                <w:lang w:val="lv-LV"/>
              </w:rPr>
              <w:t>I</w:t>
            </w:r>
          </w:p>
        </w:tc>
        <w:tc>
          <w:tcPr>
            <w:tcW w:w="1275" w:type="dxa"/>
          </w:tcPr>
          <w:p w14:paraId="77077F21" w14:textId="77777777" w:rsidR="00386D3C" w:rsidRPr="005E0944" w:rsidRDefault="00386D3C" w:rsidP="00386D3C">
            <w:pPr>
              <w:spacing w:before="40" w:after="40"/>
              <w:rPr>
                <w:lang w:val="lv-LV"/>
              </w:rPr>
            </w:pPr>
            <w:r w:rsidRPr="005E0944">
              <w:rPr>
                <w:lang w:val="lv-LV"/>
              </w:rPr>
              <w:t>NULL</w:t>
            </w:r>
          </w:p>
        </w:tc>
        <w:tc>
          <w:tcPr>
            <w:tcW w:w="3260" w:type="dxa"/>
          </w:tcPr>
          <w:p w14:paraId="75A5036E" w14:textId="77777777" w:rsidR="00386D3C" w:rsidRPr="005E0944" w:rsidRDefault="00386D3C" w:rsidP="00386D3C">
            <w:pPr>
              <w:spacing w:before="40" w:after="40"/>
              <w:rPr>
                <w:lang w:val="lv-LV"/>
              </w:rPr>
            </w:pPr>
            <w:r w:rsidRPr="005E0944">
              <w:rPr>
                <w:lang w:val="lv-LV"/>
              </w:rPr>
              <w:t>Personas, kas veikusi  pieprasījumu, pārstāvētās iestādes identifikācijas sistēmas OID.</w:t>
            </w:r>
          </w:p>
        </w:tc>
      </w:tr>
      <w:tr w:rsidR="00386D3C" w:rsidRPr="005E0944" w14:paraId="2491B5DE" w14:textId="77777777" w:rsidTr="00386D3C">
        <w:tc>
          <w:tcPr>
            <w:tcW w:w="1668" w:type="dxa"/>
          </w:tcPr>
          <w:p w14:paraId="427C1513" w14:textId="77777777" w:rsidR="00386D3C" w:rsidRPr="005E0944" w:rsidRDefault="00386D3C" w:rsidP="00386D3C">
            <w:pPr>
              <w:spacing w:before="40" w:after="40"/>
              <w:rPr>
                <w:lang w:val="lv-LV"/>
              </w:rPr>
            </w:pPr>
            <w:r w:rsidRPr="005E0944">
              <w:rPr>
                <w:lang w:val="lv-LV"/>
              </w:rPr>
              <w:t>transcriberOrganizationName</w:t>
            </w:r>
          </w:p>
        </w:tc>
        <w:tc>
          <w:tcPr>
            <w:tcW w:w="1701" w:type="dxa"/>
          </w:tcPr>
          <w:p w14:paraId="2D416128" w14:textId="77777777" w:rsidR="00386D3C" w:rsidRPr="005E0944" w:rsidRDefault="00386D3C" w:rsidP="00386D3C">
            <w:pPr>
              <w:spacing w:before="40" w:after="40"/>
              <w:rPr>
                <w:lang w:val="lv-LV"/>
              </w:rPr>
            </w:pPr>
            <w:r w:rsidRPr="005E0944">
              <w:rPr>
                <w:lang w:val="lv-LV"/>
              </w:rPr>
              <w:t>nvarchar(4000)</w:t>
            </w:r>
          </w:p>
        </w:tc>
        <w:tc>
          <w:tcPr>
            <w:tcW w:w="567" w:type="dxa"/>
          </w:tcPr>
          <w:p w14:paraId="4038FA8C" w14:textId="77777777" w:rsidR="00386D3C" w:rsidRPr="005E0944" w:rsidRDefault="00386D3C" w:rsidP="00386D3C">
            <w:pPr>
              <w:spacing w:before="40" w:after="40"/>
              <w:rPr>
                <w:lang w:val="lv-LV"/>
              </w:rPr>
            </w:pPr>
            <w:r w:rsidRPr="005E0944">
              <w:rPr>
                <w:lang w:val="lv-LV"/>
              </w:rPr>
              <w:t>I</w:t>
            </w:r>
          </w:p>
        </w:tc>
        <w:tc>
          <w:tcPr>
            <w:tcW w:w="1275" w:type="dxa"/>
          </w:tcPr>
          <w:p w14:paraId="64F09D7B" w14:textId="77777777" w:rsidR="00386D3C" w:rsidRPr="005E0944" w:rsidRDefault="00386D3C" w:rsidP="00386D3C">
            <w:pPr>
              <w:spacing w:before="40" w:after="40"/>
              <w:rPr>
                <w:lang w:val="lv-LV"/>
              </w:rPr>
            </w:pPr>
            <w:r w:rsidRPr="005E0944">
              <w:rPr>
                <w:lang w:val="lv-LV"/>
              </w:rPr>
              <w:t>NULL</w:t>
            </w:r>
          </w:p>
        </w:tc>
        <w:tc>
          <w:tcPr>
            <w:tcW w:w="3260" w:type="dxa"/>
          </w:tcPr>
          <w:p w14:paraId="7DD6629A" w14:textId="77777777" w:rsidR="00386D3C" w:rsidRPr="005E0944" w:rsidRDefault="00386D3C" w:rsidP="00386D3C">
            <w:pPr>
              <w:spacing w:before="40" w:after="40"/>
              <w:rPr>
                <w:lang w:val="lv-LV"/>
              </w:rPr>
            </w:pPr>
            <w:r w:rsidRPr="005E0944">
              <w:rPr>
                <w:lang w:val="lv-LV"/>
              </w:rPr>
              <w:t>Personas, kas veikusi  pieprasījumu, pārstāvētās iestādes nosaukums.</w:t>
            </w:r>
          </w:p>
        </w:tc>
      </w:tr>
      <w:tr w:rsidR="00386D3C" w:rsidRPr="005E0944" w14:paraId="736FBFAD" w14:textId="77777777" w:rsidTr="00386D3C">
        <w:tc>
          <w:tcPr>
            <w:tcW w:w="1668" w:type="dxa"/>
          </w:tcPr>
          <w:p w14:paraId="04FACC4F" w14:textId="77777777" w:rsidR="00386D3C" w:rsidRPr="005E0944" w:rsidRDefault="00386D3C" w:rsidP="00386D3C">
            <w:pPr>
              <w:spacing w:before="40" w:after="40"/>
              <w:rPr>
                <w:lang w:val="lv-LV"/>
              </w:rPr>
            </w:pPr>
            <w:r w:rsidRPr="005E0944">
              <w:rPr>
                <w:lang w:val="lv-LV"/>
              </w:rPr>
              <w:t>originalMessage</w:t>
            </w:r>
          </w:p>
        </w:tc>
        <w:tc>
          <w:tcPr>
            <w:tcW w:w="1701" w:type="dxa"/>
          </w:tcPr>
          <w:p w14:paraId="247CB131" w14:textId="77777777" w:rsidR="00386D3C" w:rsidRPr="005E0944" w:rsidRDefault="00386D3C" w:rsidP="00386D3C">
            <w:pPr>
              <w:spacing w:before="40" w:after="40"/>
              <w:rPr>
                <w:lang w:val="lv-LV"/>
              </w:rPr>
            </w:pPr>
            <w:r w:rsidRPr="005E0944">
              <w:rPr>
                <w:lang w:val="lv-LV"/>
              </w:rPr>
              <w:t>xml</w:t>
            </w:r>
          </w:p>
        </w:tc>
        <w:tc>
          <w:tcPr>
            <w:tcW w:w="567" w:type="dxa"/>
          </w:tcPr>
          <w:p w14:paraId="5EA66B02" w14:textId="77777777" w:rsidR="00386D3C" w:rsidRPr="005E0944" w:rsidRDefault="00386D3C" w:rsidP="00386D3C">
            <w:pPr>
              <w:spacing w:before="40" w:after="40"/>
              <w:rPr>
                <w:lang w:val="lv-LV"/>
              </w:rPr>
            </w:pPr>
            <w:r w:rsidRPr="005E0944">
              <w:rPr>
                <w:lang w:val="lv-LV"/>
              </w:rPr>
              <w:t>I</w:t>
            </w:r>
          </w:p>
        </w:tc>
        <w:tc>
          <w:tcPr>
            <w:tcW w:w="1275" w:type="dxa"/>
          </w:tcPr>
          <w:p w14:paraId="31640D22" w14:textId="77777777" w:rsidR="00386D3C" w:rsidRPr="005E0944" w:rsidRDefault="00386D3C" w:rsidP="00386D3C">
            <w:pPr>
              <w:spacing w:before="40" w:after="40"/>
              <w:rPr>
                <w:lang w:val="lv-LV"/>
              </w:rPr>
            </w:pPr>
          </w:p>
        </w:tc>
        <w:tc>
          <w:tcPr>
            <w:tcW w:w="3260" w:type="dxa"/>
          </w:tcPr>
          <w:p w14:paraId="6658B049" w14:textId="77777777" w:rsidR="00386D3C" w:rsidRPr="005E0944" w:rsidRDefault="00386D3C" w:rsidP="00386D3C">
            <w:pPr>
              <w:spacing w:before="40" w:after="40"/>
              <w:rPr>
                <w:lang w:val="lv-LV"/>
              </w:rPr>
            </w:pPr>
            <w:r w:rsidRPr="005E0944">
              <w:rPr>
                <w:lang w:val="lv-LV"/>
              </w:rPr>
              <w:t>Pieprasījuma ziņojums.</w:t>
            </w:r>
          </w:p>
        </w:tc>
      </w:tr>
    </w:tbl>
    <w:p w14:paraId="211943EA" w14:textId="77777777" w:rsidR="00386D3C" w:rsidRPr="005E0944" w:rsidRDefault="00386D3C" w:rsidP="00613DCC">
      <w:pPr>
        <w:keepNext/>
        <w:spacing w:before="120"/>
        <w:rPr>
          <w:b/>
        </w:rPr>
      </w:pPr>
      <w:r w:rsidRPr="005E0944">
        <w:rPr>
          <w:b/>
        </w:rPr>
        <w:t>Algoritms:</w:t>
      </w:r>
    </w:p>
    <w:p w14:paraId="614F296B" w14:textId="77777777" w:rsidR="00386D3C" w:rsidRPr="005E0944" w:rsidRDefault="005F356E" w:rsidP="003360F6">
      <w:pPr>
        <w:pStyle w:val="ListParagraph"/>
        <w:numPr>
          <w:ilvl w:val="0"/>
          <w:numId w:val="283"/>
        </w:numPr>
        <w:spacing w:after="120"/>
      </w:pPr>
      <w:r w:rsidRPr="005E0944">
        <w:t>Mēģ</w:t>
      </w:r>
      <w:r w:rsidR="00386D3C" w:rsidRPr="005E0944">
        <w:t xml:space="preserve">ina uzstādīt receptes ierakstam tabulā </w:t>
      </w:r>
      <w:r w:rsidR="00386D3C" w:rsidRPr="005E0944">
        <w:rPr>
          <w:i/>
        </w:rPr>
        <w:t>Application.MedicationOrders</w:t>
      </w:r>
      <w:r w:rsidR="00386D3C" w:rsidRPr="005E0944">
        <w:t xml:space="preserve"> statusu.</w:t>
      </w:r>
    </w:p>
    <w:p w14:paraId="34F4DDAA" w14:textId="77777777" w:rsidR="00386D3C" w:rsidRPr="005E0944" w:rsidRDefault="00386D3C" w:rsidP="003360F6">
      <w:pPr>
        <w:pStyle w:val="ListParagraph"/>
        <w:numPr>
          <w:ilvl w:val="1"/>
          <w:numId w:val="283"/>
        </w:numPr>
        <w:spacing w:after="120"/>
      </w:pPr>
      <w:r w:rsidRPr="005E0944">
        <w:t>Ja receptes ierakstu neizdevās atrast, pārtrauc darbu; uzstāda statusu 1 – Receptes ieraksts netika atrasts.</w:t>
      </w:r>
    </w:p>
    <w:p w14:paraId="30E89CE6" w14:textId="77777777" w:rsidR="00386D3C" w:rsidRPr="005E0944" w:rsidRDefault="00386D3C" w:rsidP="00613DCC">
      <w:pPr>
        <w:spacing w:before="120"/>
      </w:pPr>
      <w:r w:rsidRPr="005E0944">
        <w:rPr>
          <w:b/>
        </w:rPr>
        <w:t xml:space="preserve">Izvaddati: </w:t>
      </w:r>
      <w:r w:rsidRPr="005E0944">
        <w:t>Procedūras statuss (bitmaska):</w:t>
      </w:r>
    </w:p>
    <w:p w14:paraId="66D7EABC" w14:textId="77777777" w:rsidR="00386D3C" w:rsidRPr="005E0944" w:rsidRDefault="00386D3C" w:rsidP="00386D3C">
      <w:pPr>
        <w:spacing w:before="120"/>
        <w:ind w:left="1440"/>
      </w:pPr>
      <w:r w:rsidRPr="005E0944">
        <w:t>0 – Proc</w:t>
      </w:r>
      <w:r w:rsidR="00F52B42" w:rsidRPr="005E0944">
        <w:t>edūra veiksmīgi pabeigusi darbu;</w:t>
      </w:r>
    </w:p>
    <w:p w14:paraId="04551D92" w14:textId="77777777" w:rsidR="00386D3C" w:rsidRPr="005E0944" w:rsidRDefault="00386D3C" w:rsidP="00386D3C">
      <w:pPr>
        <w:spacing w:before="120"/>
        <w:ind w:left="1440"/>
      </w:pPr>
      <w:r w:rsidRPr="005E0944">
        <w:t>1 – Receptes ieraksts netika atrasts.</w:t>
      </w:r>
    </w:p>
    <w:p w14:paraId="505C1366" w14:textId="77777777" w:rsidR="00386D3C" w:rsidRPr="005E0944" w:rsidRDefault="00386D3C" w:rsidP="00613DCC">
      <w:pPr>
        <w:spacing w:before="120"/>
      </w:pPr>
      <w:r w:rsidRPr="005E0944">
        <w:rPr>
          <w:b/>
        </w:rPr>
        <w:t>Izvaddatu tips:</w:t>
      </w:r>
      <w:r w:rsidRPr="005E0944">
        <w:t xml:space="preserve"> Int.</w:t>
      </w:r>
    </w:p>
    <w:p w14:paraId="77611415" w14:textId="77777777" w:rsidR="00BA28C1" w:rsidRPr="005E0944" w:rsidRDefault="00BA28C1" w:rsidP="006E471D">
      <w:pPr>
        <w:pStyle w:val="Heading5"/>
        <w:rPr>
          <w:lang w:eastAsia="lv-LV"/>
        </w:rPr>
      </w:pPr>
      <w:bookmarkStart w:id="1117" w:name="_Toc476847398"/>
      <w:r w:rsidRPr="005E0944">
        <w:rPr>
          <w:lang w:eastAsia="lv-LV"/>
        </w:rPr>
        <w:t>Funkcija “UnitType”</w:t>
      </w:r>
      <w:bookmarkEnd w:id="1117"/>
    </w:p>
    <w:p w14:paraId="624C5646" w14:textId="77777777" w:rsidR="00BA28C1" w:rsidRPr="005E0944" w:rsidRDefault="00BA28C1" w:rsidP="00613DCC">
      <w:pPr>
        <w:keepNext/>
        <w:spacing w:before="120"/>
        <w:rPr>
          <w:lang w:eastAsia="lv-LV"/>
        </w:rPr>
      </w:pPr>
      <w:r w:rsidRPr="005E0944">
        <w:rPr>
          <w:b/>
        </w:rPr>
        <w:t>Identifikācija:</w:t>
      </w:r>
      <w:r w:rsidRPr="005E0944">
        <w:t xml:space="preserve"> Application</w:t>
      </w:r>
      <w:r w:rsidRPr="005E0944">
        <w:rPr>
          <w:lang w:eastAsia="lv-LV"/>
        </w:rPr>
        <w:t>.UnitType.</w:t>
      </w:r>
    </w:p>
    <w:p w14:paraId="2596A3F5" w14:textId="77777777" w:rsidR="00BA28C1" w:rsidRPr="005E0944" w:rsidRDefault="00BA28C1" w:rsidP="00613DCC">
      <w:pPr>
        <w:keepNext/>
        <w:spacing w:before="120"/>
        <w:rPr>
          <w:b/>
        </w:rPr>
      </w:pPr>
      <w:r w:rsidRPr="005E0944">
        <w:rPr>
          <w:b/>
        </w:rPr>
        <w:t>Apraksts:</w:t>
      </w:r>
    </w:p>
    <w:p w14:paraId="1F1CB065" w14:textId="77777777" w:rsidR="00BA28C1" w:rsidRPr="005E0944" w:rsidRDefault="00BA28C1" w:rsidP="005914EA">
      <w:pPr>
        <w:pStyle w:val="BodyText"/>
      </w:pPr>
      <w:r w:rsidRPr="005E0944">
        <w:t>Izgūst UCUM mērvienību dimensiju.</w:t>
      </w:r>
    </w:p>
    <w:p w14:paraId="2AA7C39F" w14:textId="77777777" w:rsidR="00BA28C1" w:rsidRPr="005E0944" w:rsidRDefault="00BA28C1" w:rsidP="00613DCC">
      <w:pPr>
        <w:keepNext/>
        <w:rPr>
          <w:b/>
        </w:rPr>
      </w:pPr>
      <w:r w:rsidRPr="005E0944">
        <w:rPr>
          <w:b/>
        </w:rPr>
        <w:t>Ievaddati:</w:t>
      </w:r>
    </w:p>
    <w:p w14:paraId="010875B2" w14:textId="11FA469D"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118" w:name="_Toc476847871"/>
      <w:r w:rsidR="00424559">
        <w:rPr>
          <w:noProof/>
        </w:rPr>
        <w:t>259.</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Funkcijas „</w:t>
      </w:r>
      <w:r w:rsidR="00BA28C1" w:rsidRPr="005E0944">
        <w:rPr>
          <w:lang w:eastAsia="lv-LV"/>
        </w:rPr>
        <w:t xml:space="preserve"> UnitType</w:t>
      </w:r>
      <w:r w:rsidR="00BA28C1" w:rsidRPr="005E0944">
        <w:t>” ieejas parametri</w:t>
      </w:r>
      <w:bookmarkEnd w:id="111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A28C1" w:rsidRPr="005E0944" w14:paraId="18E48B72"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C97D35B" w14:textId="77777777" w:rsidR="00BA28C1" w:rsidRPr="005E0944" w:rsidRDefault="00BA28C1"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7940B8D" w14:textId="77777777" w:rsidR="00BA28C1" w:rsidRPr="005E0944" w:rsidRDefault="00BA28C1" w:rsidP="00613DCC">
            <w:pPr>
              <w:rPr>
                <w:b/>
                <w:lang w:val="lv-LV"/>
              </w:rPr>
            </w:pPr>
            <w:r w:rsidRPr="005E0944">
              <w:rPr>
                <w:b/>
                <w:lang w:val="lv-LV"/>
              </w:rPr>
              <w:t>Tips</w:t>
            </w:r>
          </w:p>
        </w:tc>
        <w:tc>
          <w:tcPr>
            <w:tcW w:w="567" w:type="dxa"/>
            <w:tcBorders>
              <w:bottom w:val="single" w:sz="12" w:space="0" w:color="000000"/>
            </w:tcBorders>
            <w:shd w:val="clear" w:color="auto" w:fill="F2F2F2"/>
          </w:tcPr>
          <w:p w14:paraId="758BD5B8" w14:textId="77777777" w:rsidR="00BA28C1" w:rsidRPr="005E0944" w:rsidRDefault="00BA28C1" w:rsidP="00613DCC">
            <w:pPr>
              <w:rPr>
                <w:b/>
                <w:lang w:val="lv-LV"/>
              </w:rPr>
            </w:pPr>
            <w:r w:rsidRPr="005E0944">
              <w:rPr>
                <w:b/>
                <w:lang w:val="lv-LV"/>
              </w:rPr>
              <w:t>I/O</w:t>
            </w:r>
          </w:p>
        </w:tc>
        <w:tc>
          <w:tcPr>
            <w:tcW w:w="1275" w:type="dxa"/>
            <w:tcBorders>
              <w:bottom w:val="single" w:sz="12" w:space="0" w:color="000000"/>
            </w:tcBorders>
            <w:shd w:val="clear" w:color="auto" w:fill="F2F2F2"/>
          </w:tcPr>
          <w:p w14:paraId="1092E836" w14:textId="77777777" w:rsidR="00BA28C1" w:rsidRPr="005E0944" w:rsidRDefault="00BA28C1"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EE31689" w14:textId="77777777" w:rsidR="00BA28C1" w:rsidRPr="005E0944" w:rsidRDefault="00BA28C1" w:rsidP="00613DCC">
            <w:pPr>
              <w:rPr>
                <w:b/>
                <w:lang w:val="lv-LV"/>
              </w:rPr>
            </w:pPr>
            <w:r w:rsidRPr="005E0944">
              <w:rPr>
                <w:b/>
                <w:lang w:val="lv-LV"/>
              </w:rPr>
              <w:t>Apraksts</w:t>
            </w:r>
          </w:p>
        </w:tc>
      </w:tr>
      <w:tr w:rsidR="00BA28C1" w:rsidRPr="005E0944" w14:paraId="664638D6" w14:textId="77777777" w:rsidTr="00D97082">
        <w:tc>
          <w:tcPr>
            <w:tcW w:w="1668" w:type="dxa"/>
          </w:tcPr>
          <w:p w14:paraId="12C649B1" w14:textId="77777777" w:rsidR="00BA28C1" w:rsidRPr="005E0944" w:rsidRDefault="00BA28C1" w:rsidP="00D97082">
            <w:pPr>
              <w:spacing w:before="40" w:after="40"/>
              <w:rPr>
                <w:lang w:val="lv-LV"/>
              </w:rPr>
            </w:pPr>
            <w:r w:rsidRPr="005E0944">
              <w:rPr>
                <w:lang w:val="lv-LV"/>
              </w:rPr>
              <w:t>unit</w:t>
            </w:r>
          </w:p>
        </w:tc>
        <w:tc>
          <w:tcPr>
            <w:tcW w:w="1701" w:type="dxa"/>
          </w:tcPr>
          <w:p w14:paraId="5C05C465" w14:textId="77777777" w:rsidR="00BA28C1" w:rsidRPr="005E0944" w:rsidRDefault="00BA28C1" w:rsidP="00D97082">
            <w:pPr>
              <w:spacing w:before="40" w:after="40"/>
              <w:rPr>
                <w:lang w:val="lv-LV"/>
              </w:rPr>
            </w:pPr>
            <w:r w:rsidRPr="005E0944">
              <w:rPr>
                <w:lang w:val="lv-LV"/>
              </w:rPr>
              <w:t>varchar(10)</w:t>
            </w:r>
          </w:p>
        </w:tc>
        <w:tc>
          <w:tcPr>
            <w:tcW w:w="567" w:type="dxa"/>
          </w:tcPr>
          <w:p w14:paraId="644C4043" w14:textId="77777777" w:rsidR="00BA28C1" w:rsidRPr="005E0944" w:rsidRDefault="00BA28C1" w:rsidP="00D97082">
            <w:pPr>
              <w:spacing w:before="40" w:after="40"/>
              <w:rPr>
                <w:lang w:val="lv-LV"/>
              </w:rPr>
            </w:pPr>
            <w:r w:rsidRPr="005E0944">
              <w:rPr>
                <w:lang w:val="lv-LV"/>
              </w:rPr>
              <w:t>I</w:t>
            </w:r>
          </w:p>
        </w:tc>
        <w:tc>
          <w:tcPr>
            <w:tcW w:w="1275" w:type="dxa"/>
          </w:tcPr>
          <w:p w14:paraId="5C4A47EB" w14:textId="77777777" w:rsidR="00BA28C1" w:rsidRPr="005E0944" w:rsidRDefault="00BA28C1" w:rsidP="00D97082">
            <w:pPr>
              <w:spacing w:before="40" w:after="40"/>
              <w:rPr>
                <w:lang w:val="lv-LV"/>
              </w:rPr>
            </w:pPr>
            <w:r w:rsidRPr="005E0944">
              <w:rPr>
                <w:lang w:val="lv-LV"/>
              </w:rPr>
              <w:t>NULL</w:t>
            </w:r>
          </w:p>
        </w:tc>
        <w:tc>
          <w:tcPr>
            <w:tcW w:w="3260" w:type="dxa"/>
          </w:tcPr>
          <w:p w14:paraId="28B5ECB2" w14:textId="77777777" w:rsidR="00BA28C1" w:rsidRPr="005E0944" w:rsidRDefault="00BA28C1" w:rsidP="00D97082">
            <w:pPr>
              <w:spacing w:before="40" w:after="40"/>
              <w:rPr>
                <w:lang w:val="lv-LV"/>
              </w:rPr>
            </w:pPr>
            <w:r w:rsidRPr="005E0944">
              <w:rPr>
                <w:lang w:val="lv-LV"/>
              </w:rPr>
              <w:t>UCUM mērvienības.</w:t>
            </w:r>
          </w:p>
        </w:tc>
      </w:tr>
    </w:tbl>
    <w:p w14:paraId="2EFF5138" w14:textId="77777777" w:rsidR="00BA28C1" w:rsidRPr="005E0944" w:rsidRDefault="00BA28C1" w:rsidP="00613DCC">
      <w:pPr>
        <w:keepNext/>
        <w:spacing w:before="120"/>
        <w:rPr>
          <w:b/>
        </w:rPr>
      </w:pPr>
      <w:r w:rsidRPr="005E0944">
        <w:rPr>
          <w:b/>
        </w:rPr>
        <w:t>Algoritms:</w:t>
      </w:r>
    </w:p>
    <w:p w14:paraId="13DBA544" w14:textId="77777777" w:rsidR="00BA28C1" w:rsidRPr="005E0944" w:rsidRDefault="00BA28C1" w:rsidP="0026652E">
      <w:pPr>
        <w:pStyle w:val="ListParagraph"/>
        <w:numPr>
          <w:ilvl w:val="0"/>
          <w:numId w:val="127"/>
        </w:numPr>
        <w:spacing w:after="120"/>
      </w:pPr>
      <w:r w:rsidRPr="005E0944">
        <w:t xml:space="preserve">Nosaka mērvienības dimensiju (sk. pielikumu </w:t>
      </w:r>
      <w:r w:rsidR="00B72BD1">
        <w:fldChar w:fldCharType="begin"/>
      </w:r>
      <w:r w:rsidR="00B72BD1">
        <w:instrText xml:space="preserve"> REF _Ref416959225 \r \h  \* MERGEFORMAT </w:instrText>
      </w:r>
      <w:r w:rsidR="00B72BD1">
        <w:fldChar w:fldCharType="separate"/>
      </w:r>
      <w:r w:rsidR="00424559">
        <w:t>8.4</w:t>
      </w:r>
      <w:r w:rsidR="00B72BD1">
        <w:fldChar w:fldCharType="end"/>
      </w:r>
      <w:r w:rsidRPr="005E0944">
        <w:t xml:space="preserve"> </w:t>
      </w:r>
      <w:r w:rsidR="00B72BD1">
        <w:fldChar w:fldCharType="begin"/>
      </w:r>
      <w:r w:rsidR="00B72BD1">
        <w:instrText xml:space="preserve"> REF _Ref416959225 \h  \* MERGEFORMAT </w:instrText>
      </w:r>
      <w:r w:rsidR="00B72BD1">
        <w:fldChar w:fldCharType="separate"/>
      </w:r>
      <w:r w:rsidR="00424559" w:rsidRPr="005E0944">
        <w:t>Konvertējamās mērvienības</w:t>
      </w:r>
      <w:r w:rsidR="00B72BD1">
        <w:fldChar w:fldCharType="end"/>
      </w:r>
      <w:r w:rsidRPr="005E0944">
        <w:t>). Tai skaitā arī atvasinātajām mērvienībām (piem., mg/ml).</w:t>
      </w:r>
    </w:p>
    <w:p w14:paraId="6C5FE5F6" w14:textId="77777777" w:rsidR="00BA28C1" w:rsidRPr="005E0944" w:rsidRDefault="00BA28C1" w:rsidP="00613DCC">
      <w:pPr>
        <w:spacing w:before="120"/>
      </w:pPr>
      <w:r w:rsidRPr="005E0944">
        <w:rPr>
          <w:b/>
        </w:rPr>
        <w:t xml:space="preserve">Izvaddati: </w:t>
      </w:r>
      <w:r w:rsidRPr="005E0944">
        <w:t>Mērvienības dimensija.</w:t>
      </w:r>
    </w:p>
    <w:p w14:paraId="3605FA6A" w14:textId="6EC671BC" w:rsidR="00BA28C1" w:rsidRPr="005E0944" w:rsidRDefault="004C77B1" w:rsidP="008911BB">
      <w:pPr>
        <w:pStyle w:val="Caption"/>
      </w:pPr>
      <w:r w:rsidRPr="005E0944">
        <w:fldChar w:fldCharType="begin"/>
      </w:r>
      <w:r w:rsidR="00BA28C1" w:rsidRPr="005E0944">
        <w:instrText xml:space="preserve"> SEQ Tabula \# "0.tabula. " </w:instrText>
      </w:r>
      <w:r w:rsidRPr="005E0944">
        <w:fldChar w:fldCharType="separate"/>
      </w:r>
      <w:bookmarkStart w:id="1119" w:name="_Toc476847872"/>
      <w:r w:rsidR="00424559">
        <w:rPr>
          <w:noProof/>
        </w:rPr>
        <w:t>260.</w:t>
      </w:r>
      <w:r w:rsidR="00424559" w:rsidRPr="005E0944">
        <w:rPr>
          <w:noProof/>
        </w:rPr>
        <w:t>tabula</w:t>
      </w:r>
      <w:r w:rsidR="00424559">
        <w:rPr>
          <w:noProof/>
        </w:rPr>
        <w:t>.</w:t>
      </w:r>
      <w:r w:rsidR="00424559" w:rsidRPr="005E0944">
        <w:rPr>
          <w:noProof/>
        </w:rPr>
        <w:t xml:space="preserve"> </w:t>
      </w:r>
      <w:r w:rsidRPr="005E0944">
        <w:rPr>
          <w:noProof/>
        </w:rPr>
        <w:fldChar w:fldCharType="end"/>
      </w:r>
      <w:r w:rsidR="00BA28C1" w:rsidRPr="005E0944">
        <w:t xml:space="preserve"> Funkcijas „</w:t>
      </w:r>
      <w:r w:rsidR="00BA28C1" w:rsidRPr="005E0944">
        <w:rPr>
          <w:lang w:eastAsia="lv-LV"/>
        </w:rPr>
        <w:t xml:space="preserve"> UnitType</w:t>
      </w:r>
      <w:r w:rsidR="00BA28C1" w:rsidRPr="005E0944">
        <w:t>” izzvaddatu vērtības</w:t>
      </w:r>
      <w:bookmarkEnd w:id="1119"/>
    </w:p>
    <w:tbl>
      <w:tblPr>
        <w:tblStyle w:val="TableGrid"/>
        <w:tblW w:w="8472" w:type="dxa"/>
        <w:tblLayout w:type="fixed"/>
        <w:tblLook w:val="04A0" w:firstRow="1" w:lastRow="0" w:firstColumn="1" w:lastColumn="0" w:noHBand="0" w:noVBand="1"/>
      </w:tblPr>
      <w:tblGrid>
        <w:gridCol w:w="1668"/>
        <w:gridCol w:w="6804"/>
      </w:tblGrid>
      <w:tr w:rsidR="00BA28C1" w:rsidRPr="005E0944" w14:paraId="5F6021B0"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E648BA7" w14:textId="77777777" w:rsidR="00BA28C1" w:rsidRPr="005E0944" w:rsidRDefault="00BA28C1" w:rsidP="00613DCC">
            <w:pPr>
              <w:rPr>
                <w:i/>
                <w:color w:val="0070C0"/>
                <w:lang w:val="lv-LV"/>
              </w:rPr>
            </w:pPr>
            <w:r w:rsidRPr="005E0944">
              <w:rPr>
                <w:b/>
                <w:lang w:val="lv-LV"/>
              </w:rPr>
              <w:t>Vērtība</w:t>
            </w:r>
          </w:p>
        </w:tc>
        <w:tc>
          <w:tcPr>
            <w:tcW w:w="6804" w:type="dxa"/>
            <w:tcBorders>
              <w:bottom w:val="single" w:sz="12" w:space="0" w:color="000000"/>
            </w:tcBorders>
            <w:shd w:val="clear" w:color="auto" w:fill="F2F2F2"/>
          </w:tcPr>
          <w:p w14:paraId="124E42AA" w14:textId="77777777" w:rsidR="00BA28C1" w:rsidRPr="005E0944" w:rsidRDefault="00BA28C1" w:rsidP="00613DCC">
            <w:pPr>
              <w:rPr>
                <w:b/>
                <w:lang w:val="lv-LV"/>
              </w:rPr>
            </w:pPr>
            <w:r w:rsidRPr="005E0944">
              <w:rPr>
                <w:b/>
                <w:lang w:val="lv-LV"/>
              </w:rPr>
              <w:t>Dimensija</w:t>
            </w:r>
          </w:p>
        </w:tc>
      </w:tr>
      <w:tr w:rsidR="00BA28C1" w:rsidRPr="005E0944" w14:paraId="0419B0C5" w14:textId="77777777" w:rsidTr="00D97082">
        <w:tc>
          <w:tcPr>
            <w:tcW w:w="1668" w:type="dxa"/>
          </w:tcPr>
          <w:p w14:paraId="05F9440B" w14:textId="77777777" w:rsidR="00BA28C1" w:rsidRPr="005E0944" w:rsidRDefault="00BA28C1" w:rsidP="00D97082">
            <w:pPr>
              <w:spacing w:before="40" w:after="40"/>
              <w:rPr>
                <w:lang w:val="lv-LV"/>
              </w:rPr>
            </w:pPr>
            <w:r w:rsidRPr="005E0944">
              <w:rPr>
                <w:lang w:val="lv-LV"/>
              </w:rPr>
              <w:t>NULL</w:t>
            </w:r>
          </w:p>
        </w:tc>
        <w:tc>
          <w:tcPr>
            <w:tcW w:w="6804" w:type="dxa"/>
          </w:tcPr>
          <w:p w14:paraId="46B40B13" w14:textId="77777777" w:rsidR="00BA28C1" w:rsidRPr="005E0944" w:rsidRDefault="00BA28C1" w:rsidP="00D97082">
            <w:pPr>
              <w:spacing w:before="40" w:after="40"/>
              <w:rPr>
                <w:lang w:val="lv-LV"/>
              </w:rPr>
            </w:pPr>
            <w:r w:rsidRPr="005E0944">
              <w:rPr>
                <w:lang w:val="lv-LV"/>
              </w:rPr>
              <w:t>Nav zināma</w:t>
            </w:r>
          </w:p>
        </w:tc>
      </w:tr>
      <w:tr w:rsidR="00BA28C1" w:rsidRPr="005E0944" w14:paraId="3A4411AD" w14:textId="77777777" w:rsidTr="00D97082">
        <w:tc>
          <w:tcPr>
            <w:tcW w:w="1668" w:type="dxa"/>
          </w:tcPr>
          <w:p w14:paraId="689F3960" w14:textId="77777777" w:rsidR="00BA28C1" w:rsidRPr="005E0944" w:rsidRDefault="00BA28C1" w:rsidP="00D97082">
            <w:pPr>
              <w:spacing w:before="40" w:after="40"/>
              <w:rPr>
                <w:lang w:val="lv-LV"/>
              </w:rPr>
            </w:pPr>
            <w:r w:rsidRPr="005E0944">
              <w:rPr>
                <w:lang w:val="lv-LV"/>
              </w:rPr>
              <w:t>1</w:t>
            </w:r>
          </w:p>
        </w:tc>
        <w:tc>
          <w:tcPr>
            <w:tcW w:w="6804" w:type="dxa"/>
          </w:tcPr>
          <w:p w14:paraId="3F69007A" w14:textId="77777777" w:rsidR="00BA28C1" w:rsidRPr="005E0944" w:rsidRDefault="00BA28C1" w:rsidP="00D97082">
            <w:pPr>
              <w:spacing w:before="40" w:after="40"/>
              <w:rPr>
                <w:lang w:val="lv-LV"/>
              </w:rPr>
            </w:pPr>
            <w:r w:rsidRPr="005E0944">
              <w:rPr>
                <w:lang w:val="lv-LV"/>
              </w:rPr>
              <w:t>Svars</w:t>
            </w:r>
          </w:p>
        </w:tc>
      </w:tr>
      <w:tr w:rsidR="00BA28C1" w:rsidRPr="005E0944" w14:paraId="726801CA" w14:textId="77777777" w:rsidTr="00D97082">
        <w:tc>
          <w:tcPr>
            <w:tcW w:w="1668" w:type="dxa"/>
          </w:tcPr>
          <w:p w14:paraId="6066ED04" w14:textId="77777777" w:rsidR="00BA28C1" w:rsidRPr="005E0944" w:rsidRDefault="00BA28C1" w:rsidP="00D97082">
            <w:pPr>
              <w:spacing w:before="40" w:after="40"/>
              <w:rPr>
                <w:lang w:val="lv-LV"/>
              </w:rPr>
            </w:pPr>
            <w:r w:rsidRPr="005E0944">
              <w:rPr>
                <w:lang w:val="lv-LV"/>
              </w:rPr>
              <w:t>2</w:t>
            </w:r>
          </w:p>
        </w:tc>
        <w:tc>
          <w:tcPr>
            <w:tcW w:w="6804" w:type="dxa"/>
          </w:tcPr>
          <w:p w14:paraId="679FA41E" w14:textId="77777777" w:rsidR="00BA28C1" w:rsidRPr="005E0944" w:rsidRDefault="00BA28C1" w:rsidP="00D97082">
            <w:pPr>
              <w:spacing w:before="40" w:after="40"/>
              <w:rPr>
                <w:lang w:val="lv-LV"/>
              </w:rPr>
            </w:pPr>
            <w:r w:rsidRPr="005E0944">
              <w:rPr>
                <w:lang w:val="lv-LV"/>
              </w:rPr>
              <w:t>Tilpums</w:t>
            </w:r>
          </w:p>
        </w:tc>
      </w:tr>
      <w:tr w:rsidR="00BA28C1" w:rsidRPr="005E0944" w14:paraId="5DB66C23" w14:textId="77777777" w:rsidTr="00D97082">
        <w:tc>
          <w:tcPr>
            <w:tcW w:w="1668" w:type="dxa"/>
          </w:tcPr>
          <w:p w14:paraId="1B199BFE" w14:textId="77777777" w:rsidR="00BA28C1" w:rsidRPr="005E0944" w:rsidRDefault="00BA28C1" w:rsidP="00D97082">
            <w:pPr>
              <w:spacing w:before="40" w:after="40"/>
              <w:rPr>
                <w:lang w:val="lv-LV"/>
              </w:rPr>
            </w:pPr>
            <w:r w:rsidRPr="005E0944">
              <w:rPr>
                <w:lang w:val="lv-LV"/>
              </w:rPr>
              <w:t>11</w:t>
            </w:r>
          </w:p>
        </w:tc>
        <w:tc>
          <w:tcPr>
            <w:tcW w:w="6804" w:type="dxa"/>
          </w:tcPr>
          <w:p w14:paraId="4082319F" w14:textId="77777777" w:rsidR="00BA28C1" w:rsidRPr="005E0944" w:rsidRDefault="00BA28C1" w:rsidP="00D97082">
            <w:pPr>
              <w:spacing w:before="40" w:after="40"/>
              <w:rPr>
                <w:lang w:val="lv-LV"/>
              </w:rPr>
            </w:pPr>
            <w:r w:rsidRPr="005E0944">
              <w:rPr>
                <w:lang w:val="lv-LV"/>
              </w:rPr>
              <w:t xml:space="preserve">Svars/svarā </w:t>
            </w:r>
            <w:r w:rsidR="005F356E" w:rsidRPr="005E0944">
              <w:rPr>
                <w:lang w:val="lv-LV"/>
              </w:rPr>
              <w:t>proporcija</w:t>
            </w:r>
          </w:p>
        </w:tc>
      </w:tr>
      <w:tr w:rsidR="00BA28C1" w:rsidRPr="005E0944" w14:paraId="02EB797A" w14:textId="77777777" w:rsidTr="00D97082">
        <w:tc>
          <w:tcPr>
            <w:tcW w:w="1668" w:type="dxa"/>
          </w:tcPr>
          <w:p w14:paraId="3A5F7094" w14:textId="77777777" w:rsidR="00BA28C1" w:rsidRPr="005E0944" w:rsidRDefault="00BA28C1" w:rsidP="00D97082">
            <w:pPr>
              <w:spacing w:before="40" w:after="40"/>
              <w:rPr>
                <w:lang w:val="lv-LV"/>
              </w:rPr>
            </w:pPr>
            <w:r w:rsidRPr="005E0944">
              <w:rPr>
                <w:lang w:val="lv-LV"/>
              </w:rPr>
              <w:t>12</w:t>
            </w:r>
          </w:p>
        </w:tc>
        <w:tc>
          <w:tcPr>
            <w:tcW w:w="6804" w:type="dxa"/>
          </w:tcPr>
          <w:p w14:paraId="7A6EACE3" w14:textId="77777777" w:rsidR="00BA28C1" w:rsidRPr="005E0944" w:rsidRDefault="00BA28C1" w:rsidP="00D97082">
            <w:pPr>
              <w:spacing w:before="40" w:after="40"/>
              <w:rPr>
                <w:lang w:val="lv-LV"/>
              </w:rPr>
            </w:pPr>
            <w:r w:rsidRPr="005E0944">
              <w:rPr>
                <w:lang w:val="lv-LV"/>
              </w:rPr>
              <w:t>Svars/tilpumā proporcija</w:t>
            </w:r>
          </w:p>
        </w:tc>
      </w:tr>
      <w:tr w:rsidR="00BA28C1" w:rsidRPr="005E0944" w14:paraId="23E5C45F" w14:textId="77777777" w:rsidTr="00D97082">
        <w:tc>
          <w:tcPr>
            <w:tcW w:w="1668" w:type="dxa"/>
          </w:tcPr>
          <w:p w14:paraId="1E9FFE49" w14:textId="77777777" w:rsidR="00BA28C1" w:rsidRPr="005E0944" w:rsidRDefault="00BA28C1" w:rsidP="00D97082">
            <w:pPr>
              <w:spacing w:before="40" w:after="40"/>
              <w:rPr>
                <w:lang w:val="lv-LV"/>
              </w:rPr>
            </w:pPr>
            <w:r w:rsidRPr="005E0944">
              <w:rPr>
                <w:lang w:val="lv-LV"/>
              </w:rPr>
              <w:t>22</w:t>
            </w:r>
          </w:p>
        </w:tc>
        <w:tc>
          <w:tcPr>
            <w:tcW w:w="6804" w:type="dxa"/>
          </w:tcPr>
          <w:p w14:paraId="7AEAFC80" w14:textId="77777777" w:rsidR="00BA28C1" w:rsidRPr="005E0944" w:rsidRDefault="00BA28C1" w:rsidP="00D97082">
            <w:pPr>
              <w:spacing w:before="40" w:after="40"/>
              <w:rPr>
                <w:lang w:val="lv-LV"/>
              </w:rPr>
            </w:pPr>
            <w:r w:rsidRPr="005E0944">
              <w:rPr>
                <w:lang w:val="lv-LV"/>
              </w:rPr>
              <w:t>Tilpums/tilpumā proporcija</w:t>
            </w:r>
          </w:p>
        </w:tc>
      </w:tr>
    </w:tbl>
    <w:p w14:paraId="40AB2C61" w14:textId="77777777" w:rsidR="00BA28C1" w:rsidRPr="005E0944" w:rsidRDefault="00BA28C1" w:rsidP="00613DCC">
      <w:pPr>
        <w:spacing w:before="120"/>
      </w:pPr>
      <w:r w:rsidRPr="005E0944">
        <w:rPr>
          <w:b/>
        </w:rPr>
        <w:t xml:space="preserve">Izvaddatu tips: </w:t>
      </w:r>
      <w:r w:rsidRPr="005E0944">
        <w:t>tinyint.</w:t>
      </w:r>
    </w:p>
    <w:p w14:paraId="01D2641A" w14:textId="77777777" w:rsidR="00F52B42" w:rsidRPr="005E0944" w:rsidRDefault="00F52B42" w:rsidP="006E471D">
      <w:pPr>
        <w:pStyle w:val="Heading3"/>
        <w:sectPr w:rsidR="00F52B42" w:rsidRPr="005E0944" w:rsidSect="00063DA3">
          <w:pgSz w:w="11906" w:h="16838"/>
          <w:pgMar w:top="719" w:right="1800" w:bottom="1440" w:left="1800" w:header="708" w:footer="708" w:gutter="0"/>
          <w:cols w:space="708"/>
          <w:docGrid w:linePitch="360"/>
        </w:sectPr>
      </w:pPr>
    </w:p>
    <w:p w14:paraId="7F56EB45" w14:textId="77777777" w:rsidR="00CE0574" w:rsidRPr="005E0944" w:rsidRDefault="00CE0574" w:rsidP="00CE0574">
      <w:pPr>
        <w:pStyle w:val="Heading3"/>
      </w:pPr>
      <w:bookmarkStart w:id="1120" w:name="_Ref417918257"/>
      <w:bookmarkStart w:id="1121" w:name="_Toc476847399"/>
      <w:r w:rsidRPr="005E0944">
        <w:t>Datubāzes struktūra</w:t>
      </w:r>
      <w:bookmarkEnd w:id="1120"/>
      <w:bookmarkEnd w:id="1121"/>
    </w:p>
    <w:p w14:paraId="448CAE41" w14:textId="77777777" w:rsidR="00CE0574" w:rsidRPr="005E0944" w:rsidRDefault="00CE0574" w:rsidP="00CE0574">
      <w:pPr>
        <w:ind w:left="576"/>
      </w:pPr>
      <w:r w:rsidRPr="005E0944">
        <w:t xml:space="preserve">Datu integritāte datubāzē tiek nodrošināta ar ārējo atslēgu palīdzību, kas tiek pievienotas visām saitēm uz citām tabulām. </w:t>
      </w:r>
    </w:p>
    <w:p w14:paraId="6405CBA7" w14:textId="77777777" w:rsidR="00CE0574" w:rsidRPr="005E0944" w:rsidRDefault="00CE0574" w:rsidP="00036BA7">
      <w:pPr>
        <w:pStyle w:val="Heading4"/>
        <w:ind w:left="862" w:hanging="862"/>
      </w:pPr>
      <w:bookmarkStart w:id="1122" w:name="_Toc414262566"/>
      <w:bookmarkStart w:id="1123" w:name="_Ref417839781"/>
      <w:bookmarkStart w:id="1124" w:name="_Ref417839783"/>
      <w:bookmarkStart w:id="1125" w:name="_Ref419964126"/>
      <w:bookmarkStart w:id="1126" w:name="_Ref419964129"/>
      <w:bookmarkStart w:id="1127" w:name="_Toc476847400"/>
      <w:r w:rsidRPr="005E0944">
        <w:t>Shēma „Application”</w:t>
      </w:r>
      <w:bookmarkEnd w:id="1122"/>
      <w:bookmarkEnd w:id="1123"/>
      <w:bookmarkEnd w:id="1124"/>
      <w:bookmarkEnd w:id="1125"/>
      <w:bookmarkEnd w:id="1126"/>
      <w:bookmarkEnd w:id="1127"/>
    </w:p>
    <w:p w14:paraId="4D62AFEA" w14:textId="201BFF0A" w:rsidR="00CE0574" w:rsidRPr="005E0944" w:rsidRDefault="00CE0574" w:rsidP="005914EA">
      <w:pPr>
        <w:pStyle w:val="BodyText"/>
      </w:pPr>
      <w:r w:rsidRPr="005E0944">
        <w:t>Šī shēma satur datubāzes tabulas, kuras Sistēma aktīvi izmanto (pievieno, maina ierakstus) receptes apstrādes procesa laikā. Visiem ierak</w:t>
      </w:r>
      <w:r w:rsidR="00115CEA" w:rsidRPr="005E0944">
        <w:t>s</w:t>
      </w:r>
      <w:r w:rsidRPr="005E0944">
        <w:t xml:space="preserve">tiem, kas tiek mainīti vai dzēsti no tabulām, tiek veidotas kopijas atbilstošajās „Audit” shēmas tabulās. Visiem ierakstiem, kas tiek pievienoti „Application” shēmas tabulām (izņemot tabulas </w:t>
      </w:r>
      <w:r w:rsidRPr="005E0944">
        <w:rPr>
          <w:i/>
        </w:rPr>
        <w:t>Patients</w:t>
      </w:r>
      <w:r w:rsidR="005F356E" w:rsidRPr="005E0944">
        <w:rPr>
          <w:i/>
        </w:rPr>
        <w:t>,</w:t>
      </w:r>
      <w:r w:rsidRPr="005E0944">
        <w:t xml:space="preserve"> </w:t>
      </w:r>
      <w:r w:rsidRPr="005E0944">
        <w:rPr>
          <w:i/>
        </w:rPr>
        <w:t>ValidationMessages</w:t>
      </w:r>
      <w:r w:rsidR="005F356E" w:rsidRPr="005E0944">
        <w:rPr>
          <w:i/>
        </w:rPr>
        <w:t>, MedicationOrderNotifications</w:t>
      </w:r>
      <w:r w:rsidRPr="005E0944">
        <w:t xml:space="preserve">), tiek aizpildīti </w:t>
      </w:r>
      <w:r w:rsidR="006D2DFE">
        <w:t>šādi</w:t>
      </w:r>
      <w:r w:rsidRPr="005E0944">
        <w:t xml:space="preserve"> trasējošo informācijas lauki:</w:t>
      </w:r>
    </w:p>
    <w:p w14:paraId="5E039393" w14:textId="77777777" w:rsidR="00CE0574" w:rsidRPr="005E0944" w:rsidRDefault="00CE0574" w:rsidP="005914EA">
      <w:pPr>
        <w:pStyle w:val="BodyText"/>
        <w:rPr>
          <w:color w:val="000000"/>
        </w:rPr>
      </w:pPr>
      <w:r w:rsidRPr="005E0944">
        <w:rPr>
          <w:i/>
          <w:color w:val="000000"/>
        </w:rPr>
        <w:t>TranscriberIdentityCode</w:t>
      </w:r>
      <w:r w:rsidRPr="005E0944">
        <w:rPr>
          <w:color w:val="000000"/>
        </w:rPr>
        <w:t xml:space="preserve"> – l</w:t>
      </w:r>
      <w:r w:rsidRPr="005E0944">
        <w:t>ietotāja identifikācijas kods;</w:t>
      </w:r>
    </w:p>
    <w:p w14:paraId="4A415A00" w14:textId="77777777" w:rsidR="00CE0574" w:rsidRPr="005E0944" w:rsidRDefault="00CE0574" w:rsidP="005914EA">
      <w:pPr>
        <w:pStyle w:val="BodyText"/>
        <w:rPr>
          <w:color w:val="000000"/>
        </w:rPr>
      </w:pPr>
      <w:r w:rsidRPr="005E0944">
        <w:rPr>
          <w:i/>
          <w:color w:val="000000"/>
        </w:rPr>
        <w:t>TranscriberIdentityType</w:t>
      </w:r>
      <w:r w:rsidRPr="005E0944">
        <w:rPr>
          <w:color w:val="000000"/>
        </w:rPr>
        <w:t xml:space="preserve"> – l</w:t>
      </w:r>
      <w:r w:rsidRPr="005E0944">
        <w:t>ietotāja identifikācijas koda veids;</w:t>
      </w:r>
    </w:p>
    <w:p w14:paraId="4826858B" w14:textId="77777777" w:rsidR="00CE0574" w:rsidRPr="005E0944" w:rsidRDefault="00CE0574" w:rsidP="005914EA">
      <w:pPr>
        <w:pStyle w:val="BodyText"/>
        <w:rPr>
          <w:color w:val="000000"/>
        </w:rPr>
      </w:pPr>
      <w:r w:rsidRPr="005E0944">
        <w:rPr>
          <w:i/>
          <w:color w:val="000000"/>
        </w:rPr>
        <w:t>TranscriberName</w:t>
      </w:r>
      <w:r w:rsidRPr="005E0944">
        <w:rPr>
          <w:color w:val="000000"/>
        </w:rPr>
        <w:t xml:space="preserve"> – lietotāja vārds un uzvārds;</w:t>
      </w:r>
    </w:p>
    <w:p w14:paraId="08DE13A5" w14:textId="77777777" w:rsidR="00CE0574" w:rsidRPr="005E0944" w:rsidRDefault="00CE0574" w:rsidP="005914EA">
      <w:pPr>
        <w:pStyle w:val="BodyText"/>
        <w:rPr>
          <w:color w:val="000000"/>
        </w:rPr>
      </w:pPr>
      <w:r w:rsidRPr="005E0944">
        <w:rPr>
          <w:i/>
          <w:color w:val="000000"/>
        </w:rPr>
        <w:t>TranscriberOrganizationIdentityCode</w:t>
      </w:r>
      <w:r w:rsidRPr="005E0944">
        <w:rPr>
          <w:color w:val="000000"/>
        </w:rPr>
        <w:t xml:space="preserve"> – lietotāja pārstāvētās iestādes identifikācijas kods (ja lietotājs pārstāv iestādi);</w:t>
      </w:r>
    </w:p>
    <w:p w14:paraId="4AA454DE" w14:textId="77777777" w:rsidR="00CE0574" w:rsidRPr="005E0944" w:rsidRDefault="00CE0574" w:rsidP="005914EA">
      <w:pPr>
        <w:pStyle w:val="BodyText"/>
        <w:rPr>
          <w:color w:val="000000"/>
        </w:rPr>
      </w:pPr>
      <w:r w:rsidRPr="005E0944">
        <w:rPr>
          <w:i/>
          <w:color w:val="000000"/>
        </w:rPr>
        <w:t>TranscriberOrganizationIdentityType</w:t>
      </w:r>
      <w:r w:rsidRPr="005E0944">
        <w:rPr>
          <w:color w:val="000000"/>
        </w:rPr>
        <w:t xml:space="preserve"> – lietotāja pārstāvētās iestādes identifikācijas tips (ja lietotājs pārstāv iestādi);</w:t>
      </w:r>
    </w:p>
    <w:p w14:paraId="1D589DC5" w14:textId="77777777" w:rsidR="00CE0574" w:rsidRPr="005E0944" w:rsidRDefault="00CE0574" w:rsidP="005914EA">
      <w:pPr>
        <w:pStyle w:val="BodyText"/>
        <w:rPr>
          <w:color w:val="000000"/>
        </w:rPr>
      </w:pPr>
      <w:r w:rsidRPr="005E0944">
        <w:rPr>
          <w:i/>
          <w:color w:val="000000"/>
        </w:rPr>
        <w:t>OriginalDocument</w:t>
      </w:r>
      <w:r w:rsidRPr="005E0944">
        <w:rPr>
          <w:color w:val="000000"/>
        </w:rPr>
        <w:t xml:space="preserve"> – oriģinālais HL7 ziņojums (ieskaitot drošības talonu);</w:t>
      </w:r>
    </w:p>
    <w:p w14:paraId="6BA94F3A" w14:textId="77777777" w:rsidR="00CE0574" w:rsidRPr="005E0944" w:rsidRDefault="00CE0574" w:rsidP="005914EA">
      <w:pPr>
        <w:pStyle w:val="BodyText"/>
      </w:pPr>
      <w:r w:rsidRPr="005E0944">
        <w:rPr>
          <w:i/>
          <w:color w:val="000000"/>
        </w:rPr>
        <w:t>CreatedAt</w:t>
      </w:r>
      <w:r w:rsidRPr="005E0944">
        <w:rPr>
          <w:color w:val="000000"/>
        </w:rPr>
        <w:t xml:space="preserve"> – datums/laiks, kad ieraksts izveidots.</w:t>
      </w:r>
    </w:p>
    <w:p w14:paraId="59515AE8" w14:textId="77777777" w:rsidR="00CE0574" w:rsidRPr="005E0944" w:rsidRDefault="00CE0574" w:rsidP="00CE0574">
      <w:pPr>
        <w:pStyle w:val="Heading5"/>
      </w:pPr>
      <w:bookmarkStart w:id="1128" w:name="_Toc414262567"/>
      <w:bookmarkStart w:id="1129" w:name="_Ref418096166"/>
      <w:bookmarkStart w:id="1130" w:name="_Ref418096168"/>
      <w:bookmarkStart w:id="1131" w:name="_Toc476847401"/>
      <w:r w:rsidRPr="005E0944">
        <w:t>Tabula „CancellationMessages”</w:t>
      </w:r>
      <w:bookmarkEnd w:id="1128"/>
      <w:bookmarkEnd w:id="1129"/>
      <w:bookmarkEnd w:id="1130"/>
      <w:bookmarkEnd w:id="1131"/>
    </w:p>
    <w:p w14:paraId="2119536B" w14:textId="77777777" w:rsidR="00CE0574" w:rsidRPr="005E0944" w:rsidRDefault="00CE0574" w:rsidP="00CE0574">
      <w:pPr>
        <w:spacing w:before="120" w:after="120"/>
      </w:pPr>
      <w:r w:rsidRPr="005E0944">
        <w:t>Šajā tabulā tiek uzglabāti recepšu atsaukšanas ziņojumi. Tabulai nav savas ēnu tabulas, jo atsaukšanas ziņojumi nevar tikt dzēsti vai laboti.</w:t>
      </w:r>
    </w:p>
    <w:p w14:paraId="63A2013E" w14:textId="2AA8AAC6"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32" w:name="_Toc414262692"/>
      <w:bookmarkStart w:id="1133" w:name="_Toc476847873"/>
      <w:r w:rsidR="00424559">
        <w:rPr>
          <w:noProof/>
        </w:rPr>
        <w:t>261.</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Tabulas „CancellationMessages” struktūra</w:t>
      </w:r>
      <w:bookmarkEnd w:id="1132"/>
      <w:bookmarkEnd w:id="1133"/>
    </w:p>
    <w:tbl>
      <w:tblPr>
        <w:tblStyle w:val="TableGrid"/>
        <w:tblW w:w="14850" w:type="dxa"/>
        <w:tblLook w:val="04A0" w:firstRow="1" w:lastRow="0" w:firstColumn="1" w:lastColumn="0" w:noHBand="0" w:noVBand="1"/>
      </w:tblPr>
      <w:tblGrid>
        <w:gridCol w:w="3935"/>
        <w:gridCol w:w="1708"/>
        <w:gridCol w:w="1031"/>
        <w:gridCol w:w="1078"/>
        <w:gridCol w:w="1083"/>
        <w:gridCol w:w="6015"/>
      </w:tblGrid>
      <w:tr w:rsidR="00CE0574" w:rsidRPr="005E0944" w14:paraId="42DBA2F5"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59168B67"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50EECD20" w14:textId="77777777" w:rsidR="00CE0574" w:rsidRPr="005E0944" w:rsidRDefault="00CE0574" w:rsidP="00613DCC">
            <w:pPr>
              <w:rPr>
                <w:b/>
                <w:lang w:val="lv-LV"/>
              </w:rPr>
            </w:pPr>
            <w:r w:rsidRPr="005E0944">
              <w:rPr>
                <w:b/>
                <w:lang w:val="lv-LV"/>
              </w:rPr>
              <w:t>Tips (garums, precizitāte)</w:t>
            </w:r>
          </w:p>
        </w:tc>
        <w:tc>
          <w:tcPr>
            <w:tcW w:w="1032" w:type="dxa"/>
            <w:tcBorders>
              <w:bottom w:val="single" w:sz="12" w:space="0" w:color="000000"/>
            </w:tcBorders>
            <w:shd w:val="clear" w:color="auto" w:fill="F2F2F2"/>
          </w:tcPr>
          <w:p w14:paraId="7440353D" w14:textId="77777777" w:rsidR="00CE0574" w:rsidRPr="005E0944" w:rsidRDefault="00CE0574" w:rsidP="00613DCC">
            <w:pPr>
              <w:rPr>
                <w:b/>
                <w:lang w:val="lv-LV"/>
              </w:rPr>
            </w:pPr>
            <w:r w:rsidRPr="005E0944">
              <w:rPr>
                <w:b/>
                <w:lang w:val="lv-LV"/>
              </w:rPr>
              <w:t>PK</w:t>
            </w:r>
          </w:p>
        </w:tc>
        <w:tc>
          <w:tcPr>
            <w:tcW w:w="1079" w:type="dxa"/>
            <w:tcBorders>
              <w:bottom w:val="single" w:sz="12" w:space="0" w:color="000000"/>
            </w:tcBorders>
            <w:shd w:val="clear" w:color="auto" w:fill="F2F2F2"/>
          </w:tcPr>
          <w:p w14:paraId="5E476596"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4111237" w14:textId="77777777" w:rsidR="00CE0574" w:rsidRPr="005E0944" w:rsidRDefault="00CE0574" w:rsidP="00613DCC">
            <w:pPr>
              <w:rPr>
                <w:b/>
                <w:lang w:val="lv-LV"/>
              </w:rPr>
            </w:pPr>
            <w:r w:rsidRPr="005E0944">
              <w:rPr>
                <w:b/>
                <w:lang w:val="lv-LV"/>
              </w:rPr>
              <w:t>Nullable</w:t>
            </w:r>
          </w:p>
        </w:tc>
        <w:tc>
          <w:tcPr>
            <w:tcW w:w="6024" w:type="dxa"/>
            <w:tcBorders>
              <w:bottom w:val="single" w:sz="12" w:space="0" w:color="000000"/>
            </w:tcBorders>
            <w:shd w:val="clear" w:color="auto" w:fill="F2F2F2"/>
          </w:tcPr>
          <w:p w14:paraId="4DF4C94E" w14:textId="77777777" w:rsidR="00CE0574" w:rsidRPr="005E0944" w:rsidRDefault="00CE0574" w:rsidP="00613DCC">
            <w:pPr>
              <w:rPr>
                <w:b/>
                <w:lang w:val="lv-LV"/>
              </w:rPr>
            </w:pPr>
            <w:r w:rsidRPr="005E0944">
              <w:rPr>
                <w:b/>
                <w:lang w:val="lv-LV"/>
              </w:rPr>
              <w:t>Piezīmes</w:t>
            </w:r>
          </w:p>
        </w:tc>
      </w:tr>
      <w:tr w:rsidR="00CE0574" w:rsidRPr="005E0944" w14:paraId="516CFA2A" w14:textId="77777777" w:rsidTr="00D97082">
        <w:tc>
          <w:tcPr>
            <w:tcW w:w="3936" w:type="dxa"/>
          </w:tcPr>
          <w:p w14:paraId="7F0760E0" w14:textId="77777777" w:rsidR="00CE0574" w:rsidRPr="005E0944" w:rsidRDefault="00CE0574" w:rsidP="00D97082">
            <w:pPr>
              <w:rPr>
                <w:color w:val="000000"/>
                <w:lang w:val="lv-LV"/>
              </w:rPr>
            </w:pPr>
            <w:r w:rsidRPr="005E0944">
              <w:rPr>
                <w:color w:val="000000"/>
                <w:lang w:val="lv-LV"/>
              </w:rPr>
              <w:t>Cancellation</w:t>
            </w:r>
            <w:r w:rsidR="0049727A" w:rsidRPr="005E0944">
              <w:rPr>
                <w:color w:val="000000"/>
                <w:lang w:val="lv-LV"/>
              </w:rPr>
              <w:t>Message</w:t>
            </w:r>
            <w:r w:rsidRPr="005E0944">
              <w:rPr>
                <w:color w:val="000000"/>
                <w:lang w:val="lv-LV"/>
              </w:rPr>
              <w:t>Id</w:t>
            </w:r>
          </w:p>
        </w:tc>
        <w:tc>
          <w:tcPr>
            <w:tcW w:w="1696" w:type="dxa"/>
          </w:tcPr>
          <w:p w14:paraId="591C6357" w14:textId="77777777" w:rsidR="00CE0574" w:rsidRPr="005E0944" w:rsidRDefault="00CE0574" w:rsidP="00D97082">
            <w:pPr>
              <w:rPr>
                <w:color w:val="000000"/>
                <w:lang w:val="lv-LV"/>
              </w:rPr>
            </w:pPr>
            <w:r w:rsidRPr="005E0944">
              <w:rPr>
                <w:color w:val="000000"/>
                <w:lang w:val="lv-LV"/>
              </w:rPr>
              <w:t>int</w:t>
            </w:r>
          </w:p>
        </w:tc>
        <w:tc>
          <w:tcPr>
            <w:tcW w:w="1032" w:type="dxa"/>
          </w:tcPr>
          <w:p w14:paraId="311BE516" w14:textId="77777777" w:rsidR="00CE0574" w:rsidRPr="005E0944" w:rsidRDefault="00CE0574" w:rsidP="00D97082">
            <w:pPr>
              <w:rPr>
                <w:lang w:val="lv-LV"/>
              </w:rPr>
            </w:pPr>
            <w:r w:rsidRPr="005E0944">
              <w:rPr>
                <w:lang w:val="lv-LV"/>
              </w:rPr>
              <w:t>X</w:t>
            </w:r>
          </w:p>
        </w:tc>
        <w:tc>
          <w:tcPr>
            <w:tcW w:w="1079" w:type="dxa"/>
          </w:tcPr>
          <w:p w14:paraId="163046B9" w14:textId="77777777" w:rsidR="00CE0574" w:rsidRPr="005E0944" w:rsidRDefault="00CE0574" w:rsidP="00D97082">
            <w:pPr>
              <w:rPr>
                <w:lang w:val="lv-LV"/>
              </w:rPr>
            </w:pPr>
          </w:p>
        </w:tc>
        <w:tc>
          <w:tcPr>
            <w:tcW w:w="1083" w:type="dxa"/>
          </w:tcPr>
          <w:p w14:paraId="5515F6DB" w14:textId="77777777" w:rsidR="00CE0574" w:rsidRPr="005E0944" w:rsidRDefault="00CE0574" w:rsidP="00D97082">
            <w:pPr>
              <w:rPr>
                <w:lang w:val="lv-LV"/>
              </w:rPr>
            </w:pPr>
          </w:p>
        </w:tc>
        <w:tc>
          <w:tcPr>
            <w:tcW w:w="6024" w:type="dxa"/>
          </w:tcPr>
          <w:p w14:paraId="46AC0C9F" w14:textId="77777777" w:rsidR="00CE0574" w:rsidRPr="005E0944" w:rsidRDefault="00CE0574" w:rsidP="00D97082">
            <w:pPr>
              <w:rPr>
                <w:lang w:val="lv-LV"/>
              </w:rPr>
            </w:pPr>
            <w:r w:rsidRPr="005E0944">
              <w:rPr>
                <w:lang w:val="lv-LV"/>
              </w:rPr>
              <w:t>Primārā atslēga.</w:t>
            </w:r>
          </w:p>
        </w:tc>
      </w:tr>
      <w:tr w:rsidR="00CE0574" w:rsidRPr="005E0944" w14:paraId="3E3B56E1" w14:textId="77777777" w:rsidTr="00D97082">
        <w:tc>
          <w:tcPr>
            <w:tcW w:w="3936" w:type="dxa"/>
          </w:tcPr>
          <w:p w14:paraId="5CC60542" w14:textId="77777777" w:rsidR="00CE0574" w:rsidRPr="005E0944" w:rsidRDefault="00CE0574" w:rsidP="00D97082">
            <w:pPr>
              <w:rPr>
                <w:color w:val="000000"/>
                <w:lang w:val="lv-LV"/>
              </w:rPr>
            </w:pPr>
            <w:r w:rsidRPr="005E0944">
              <w:rPr>
                <w:color w:val="000000"/>
                <w:lang w:val="lv-LV"/>
              </w:rPr>
              <w:t>CancellationDate</w:t>
            </w:r>
          </w:p>
        </w:tc>
        <w:tc>
          <w:tcPr>
            <w:tcW w:w="1696" w:type="dxa"/>
          </w:tcPr>
          <w:p w14:paraId="33C49350" w14:textId="77777777" w:rsidR="00CE0574" w:rsidRPr="005E0944" w:rsidRDefault="00CE0574" w:rsidP="00D97082">
            <w:pPr>
              <w:rPr>
                <w:color w:val="000000"/>
                <w:lang w:val="lv-LV"/>
              </w:rPr>
            </w:pPr>
            <w:r w:rsidRPr="005E0944">
              <w:rPr>
                <w:color w:val="000000"/>
                <w:lang w:val="lv-LV"/>
              </w:rPr>
              <w:t>date</w:t>
            </w:r>
          </w:p>
        </w:tc>
        <w:tc>
          <w:tcPr>
            <w:tcW w:w="1032" w:type="dxa"/>
          </w:tcPr>
          <w:p w14:paraId="175431D7" w14:textId="77777777" w:rsidR="00CE0574" w:rsidRPr="005E0944" w:rsidRDefault="00CE0574" w:rsidP="00D97082">
            <w:pPr>
              <w:rPr>
                <w:lang w:val="lv-LV"/>
              </w:rPr>
            </w:pPr>
          </w:p>
        </w:tc>
        <w:tc>
          <w:tcPr>
            <w:tcW w:w="1079" w:type="dxa"/>
          </w:tcPr>
          <w:p w14:paraId="1408CD6A" w14:textId="77777777" w:rsidR="00CE0574" w:rsidRPr="005E0944" w:rsidRDefault="00CE0574" w:rsidP="00D97082">
            <w:pPr>
              <w:rPr>
                <w:lang w:val="lv-LV"/>
              </w:rPr>
            </w:pPr>
          </w:p>
        </w:tc>
        <w:tc>
          <w:tcPr>
            <w:tcW w:w="1083" w:type="dxa"/>
          </w:tcPr>
          <w:p w14:paraId="30BD19D9" w14:textId="77777777" w:rsidR="00CE0574" w:rsidRPr="005E0944" w:rsidRDefault="00CE0574" w:rsidP="00D97082">
            <w:pPr>
              <w:rPr>
                <w:lang w:val="lv-LV"/>
              </w:rPr>
            </w:pPr>
          </w:p>
        </w:tc>
        <w:tc>
          <w:tcPr>
            <w:tcW w:w="6024" w:type="dxa"/>
          </w:tcPr>
          <w:p w14:paraId="61957877" w14:textId="77777777" w:rsidR="00CE0574" w:rsidRPr="005E0944" w:rsidRDefault="00CE0574" w:rsidP="00D97082">
            <w:pPr>
              <w:rPr>
                <w:lang w:val="lv-LV"/>
              </w:rPr>
            </w:pPr>
            <w:r w:rsidRPr="005E0944">
              <w:rPr>
                <w:lang w:val="lv-LV"/>
              </w:rPr>
              <w:t>Receptes atsaukšanas datums.</w:t>
            </w:r>
          </w:p>
        </w:tc>
      </w:tr>
      <w:tr w:rsidR="00CE0574" w:rsidRPr="005E0944" w14:paraId="0A5EE2E0" w14:textId="77777777" w:rsidTr="00D97082">
        <w:tc>
          <w:tcPr>
            <w:tcW w:w="3936" w:type="dxa"/>
          </w:tcPr>
          <w:p w14:paraId="0580D3ED" w14:textId="77777777" w:rsidR="00CE0574" w:rsidRPr="005E0944" w:rsidRDefault="00CE0574" w:rsidP="00D97082">
            <w:pPr>
              <w:rPr>
                <w:color w:val="000000"/>
                <w:lang w:val="lv-LV"/>
              </w:rPr>
            </w:pPr>
            <w:r w:rsidRPr="005E0944">
              <w:rPr>
                <w:color w:val="000000"/>
                <w:lang w:val="lv-LV"/>
              </w:rPr>
              <w:t>CancellationReasonCode</w:t>
            </w:r>
          </w:p>
        </w:tc>
        <w:tc>
          <w:tcPr>
            <w:tcW w:w="1696" w:type="dxa"/>
          </w:tcPr>
          <w:p w14:paraId="3A4EEAF0" w14:textId="77777777" w:rsidR="00CE0574" w:rsidRPr="005E0944" w:rsidRDefault="00CE0574" w:rsidP="00D97082">
            <w:pPr>
              <w:rPr>
                <w:color w:val="000000"/>
                <w:lang w:val="lv-LV"/>
              </w:rPr>
            </w:pPr>
            <w:r w:rsidRPr="005E0944">
              <w:rPr>
                <w:color w:val="000000"/>
                <w:lang w:val="lv-LV"/>
              </w:rPr>
              <w:t>nvarchar(100)</w:t>
            </w:r>
          </w:p>
        </w:tc>
        <w:tc>
          <w:tcPr>
            <w:tcW w:w="1032" w:type="dxa"/>
          </w:tcPr>
          <w:p w14:paraId="0097C9BD" w14:textId="77777777" w:rsidR="00CE0574" w:rsidRPr="005E0944" w:rsidRDefault="00CE0574" w:rsidP="00D97082">
            <w:pPr>
              <w:rPr>
                <w:lang w:val="lv-LV"/>
              </w:rPr>
            </w:pPr>
          </w:p>
        </w:tc>
        <w:tc>
          <w:tcPr>
            <w:tcW w:w="1079" w:type="dxa"/>
          </w:tcPr>
          <w:p w14:paraId="5A231540" w14:textId="77777777" w:rsidR="00CE0574" w:rsidRPr="005E0944" w:rsidRDefault="00CE0574" w:rsidP="00D97082">
            <w:pPr>
              <w:rPr>
                <w:lang w:val="lv-LV"/>
              </w:rPr>
            </w:pPr>
          </w:p>
        </w:tc>
        <w:tc>
          <w:tcPr>
            <w:tcW w:w="1083" w:type="dxa"/>
          </w:tcPr>
          <w:p w14:paraId="0EF31DEF" w14:textId="77777777" w:rsidR="00CE0574" w:rsidRPr="005E0944" w:rsidRDefault="00CE0574" w:rsidP="00D97082">
            <w:pPr>
              <w:rPr>
                <w:lang w:val="lv-LV"/>
              </w:rPr>
            </w:pPr>
          </w:p>
        </w:tc>
        <w:tc>
          <w:tcPr>
            <w:tcW w:w="6024" w:type="dxa"/>
          </w:tcPr>
          <w:p w14:paraId="1FD0050F" w14:textId="77777777" w:rsidR="00CE0574" w:rsidRPr="005E0944" w:rsidRDefault="00CE0574" w:rsidP="00D97082">
            <w:pPr>
              <w:rPr>
                <w:lang w:val="lv-LV"/>
              </w:rPr>
            </w:pPr>
            <w:r w:rsidRPr="005E0944">
              <w:rPr>
                <w:lang w:val="lv-LV"/>
              </w:rPr>
              <w:t>Atsaukšanas iemesla kods. Atbilstoši tabulai „CancellationReasons”.</w:t>
            </w:r>
          </w:p>
        </w:tc>
      </w:tr>
      <w:tr w:rsidR="00CE0574" w:rsidRPr="005E0944" w14:paraId="5FC4DE9B" w14:textId="77777777" w:rsidTr="00D97082">
        <w:tc>
          <w:tcPr>
            <w:tcW w:w="3936" w:type="dxa"/>
          </w:tcPr>
          <w:p w14:paraId="7532575B" w14:textId="77777777" w:rsidR="00CE0574" w:rsidRPr="005E0944" w:rsidRDefault="00CE0574" w:rsidP="00D97082">
            <w:pPr>
              <w:rPr>
                <w:color w:val="000000"/>
                <w:lang w:val="lv-LV"/>
              </w:rPr>
            </w:pPr>
            <w:r w:rsidRPr="005E0944">
              <w:rPr>
                <w:color w:val="000000"/>
                <w:lang w:val="lv-LV"/>
              </w:rPr>
              <w:t>AuthorIdentityCode</w:t>
            </w:r>
          </w:p>
        </w:tc>
        <w:tc>
          <w:tcPr>
            <w:tcW w:w="1696" w:type="dxa"/>
          </w:tcPr>
          <w:p w14:paraId="274E2FCD" w14:textId="77777777" w:rsidR="00CE0574" w:rsidRPr="005E0944" w:rsidRDefault="00CE0574" w:rsidP="00D97082">
            <w:pPr>
              <w:rPr>
                <w:lang w:val="lv-LV"/>
              </w:rPr>
            </w:pPr>
            <w:r w:rsidRPr="005E0944">
              <w:rPr>
                <w:lang w:val="lv-LV"/>
              </w:rPr>
              <w:t>nvarchar(100)</w:t>
            </w:r>
          </w:p>
        </w:tc>
        <w:tc>
          <w:tcPr>
            <w:tcW w:w="1032" w:type="dxa"/>
          </w:tcPr>
          <w:p w14:paraId="7D8C9B1E" w14:textId="77777777" w:rsidR="00CE0574" w:rsidRPr="005E0944" w:rsidRDefault="00CE0574" w:rsidP="00D97082">
            <w:pPr>
              <w:rPr>
                <w:lang w:val="lv-LV"/>
              </w:rPr>
            </w:pPr>
          </w:p>
        </w:tc>
        <w:tc>
          <w:tcPr>
            <w:tcW w:w="1079" w:type="dxa"/>
          </w:tcPr>
          <w:p w14:paraId="1627D153" w14:textId="77777777" w:rsidR="00CE0574" w:rsidRPr="005E0944" w:rsidRDefault="00CE0574" w:rsidP="00D97082">
            <w:pPr>
              <w:rPr>
                <w:lang w:val="lv-LV"/>
              </w:rPr>
            </w:pPr>
          </w:p>
        </w:tc>
        <w:tc>
          <w:tcPr>
            <w:tcW w:w="1083" w:type="dxa"/>
          </w:tcPr>
          <w:p w14:paraId="109627B6" w14:textId="77777777" w:rsidR="00CE0574" w:rsidRPr="005E0944" w:rsidRDefault="00CE0574" w:rsidP="00D97082">
            <w:pPr>
              <w:rPr>
                <w:lang w:val="lv-LV"/>
              </w:rPr>
            </w:pPr>
          </w:p>
        </w:tc>
        <w:tc>
          <w:tcPr>
            <w:tcW w:w="6024" w:type="dxa"/>
          </w:tcPr>
          <w:p w14:paraId="6B7E1A53" w14:textId="77777777" w:rsidR="00CE0574" w:rsidRPr="005E0944" w:rsidRDefault="00CE0574" w:rsidP="00D97082">
            <w:pPr>
              <w:rPr>
                <w:lang w:val="lv-LV"/>
              </w:rPr>
            </w:pPr>
            <w:r w:rsidRPr="005E0944">
              <w:rPr>
                <w:lang w:val="lv-LV"/>
              </w:rPr>
              <w:t>Personas, kas atsaukusi recepti, identifikācijas kods (piem., personas kods).</w:t>
            </w:r>
          </w:p>
        </w:tc>
      </w:tr>
      <w:tr w:rsidR="00CE0574" w:rsidRPr="005E0944" w14:paraId="47E6CA61" w14:textId="77777777" w:rsidTr="00D97082">
        <w:tc>
          <w:tcPr>
            <w:tcW w:w="3936" w:type="dxa"/>
          </w:tcPr>
          <w:p w14:paraId="1E9CD546" w14:textId="77777777" w:rsidR="00CE0574" w:rsidRPr="005E0944" w:rsidRDefault="00CE0574" w:rsidP="00D97082">
            <w:pPr>
              <w:rPr>
                <w:color w:val="000000"/>
                <w:lang w:val="lv-LV"/>
              </w:rPr>
            </w:pPr>
            <w:r w:rsidRPr="005E0944">
              <w:rPr>
                <w:color w:val="000000"/>
                <w:lang w:val="lv-LV"/>
              </w:rPr>
              <w:t>AuthorIdentityType</w:t>
            </w:r>
          </w:p>
        </w:tc>
        <w:tc>
          <w:tcPr>
            <w:tcW w:w="1696" w:type="dxa"/>
          </w:tcPr>
          <w:p w14:paraId="01AEA6AA" w14:textId="77777777" w:rsidR="00CE0574" w:rsidRPr="005E0944" w:rsidRDefault="00CE0574" w:rsidP="00D97082">
            <w:pPr>
              <w:rPr>
                <w:lang w:val="lv-LV"/>
              </w:rPr>
            </w:pPr>
            <w:r w:rsidRPr="005E0944">
              <w:rPr>
                <w:lang w:val="lv-LV"/>
              </w:rPr>
              <w:t>nvarchar(50)</w:t>
            </w:r>
          </w:p>
        </w:tc>
        <w:tc>
          <w:tcPr>
            <w:tcW w:w="1032" w:type="dxa"/>
          </w:tcPr>
          <w:p w14:paraId="243C7F22" w14:textId="77777777" w:rsidR="00CE0574" w:rsidRPr="005E0944" w:rsidRDefault="00CE0574" w:rsidP="00D97082">
            <w:pPr>
              <w:rPr>
                <w:lang w:val="lv-LV"/>
              </w:rPr>
            </w:pPr>
          </w:p>
        </w:tc>
        <w:tc>
          <w:tcPr>
            <w:tcW w:w="1079" w:type="dxa"/>
          </w:tcPr>
          <w:p w14:paraId="3FE5F7BF" w14:textId="77777777" w:rsidR="00CE0574" w:rsidRPr="005E0944" w:rsidRDefault="00CE0574" w:rsidP="00D97082">
            <w:pPr>
              <w:rPr>
                <w:lang w:val="lv-LV"/>
              </w:rPr>
            </w:pPr>
          </w:p>
        </w:tc>
        <w:tc>
          <w:tcPr>
            <w:tcW w:w="1083" w:type="dxa"/>
          </w:tcPr>
          <w:p w14:paraId="745E344C" w14:textId="77777777" w:rsidR="00CE0574" w:rsidRPr="005E0944" w:rsidRDefault="00CE0574" w:rsidP="00D97082">
            <w:pPr>
              <w:rPr>
                <w:lang w:val="lv-LV"/>
              </w:rPr>
            </w:pPr>
          </w:p>
        </w:tc>
        <w:tc>
          <w:tcPr>
            <w:tcW w:w="6024" w:type="dxa"/>
          </w:tcPr>
          <w:p w14:paraId="5D09469D" w14:textId="77777777" w:rsidR="00CE0574" w:rsidRPr="005E0944" w:rsidRDefault="00CE0574" w:rsidP="00D97082">
            <w:pPr>
              <w:rPr>
                <w:lang w:val="lv-LV"/>
              </w:rPr>
            </w:pPr>
            <w:r w:rsidRPr="005E0944">
              <w:rPr>
                <w:lang w:val="lv-LV"/>
              </w:rPr>
              <w:t>Personas, kas atsaukusi recepti, identifikācijas koda veids.</w:t>
            </w:r>
          </w:p>
        </w:tc>
      </w:tr>
      <w:tr w:rsidR="00CE0574" w:rsidRPr="005E0944" w14:paraId="38AD75A3" w14:textId="77777777" w:rsidTr="00D97082">
        <w:tc>
          <w:tcPr>
            <w:tcW w:w="3936" w:type="dxa"/>
          </w:tcPr>
          <w:p w14:paraId="7BEEC0CE" w14:textId="77777777" w:rsidR="00CE0574" w:rsidRPr="005E0944" w:rsidRDefault="00CE0574" w:rsidP="00D97082">
            <w:pPr>
              <w:rPr>
                <w:color w:val="000000"/>
                <w:lang w:val="lv-LV"/>
              </w:rPr>
            </w:pPr>
            <w:r w:rsidRPr="005E0944">
              <w:rPr>
                <w:color w:val="000000"/>
                <w:lang w:val="lv-LV"/>
              </w:rPr>
              <w:t>AuthorName</w:t>
            </w:r>
          </w:p>
        </w:tc>
        <w:tc>
          <w:tcPr>
            <w:tcW w:w="1696" w:type="dxa"/>
          </w:tcPr>
          <w:p w14:paraId="11678950" w14:textId="77777777" w:rsidR="00CE0574" w:rsidRPr="005E0944" w:rsidRDefault="00CE0574" w:rsidP="00D97082">
            <w:pPr>
              <w:rPr>
                <w:lang w:val="lv-LV"/>
              </w:rPr>
            </w:pPr>
            <w:r w:rsidRPr="005E0944">
              <w:rPr>
                <w:lang w:val="lv-LV"/>
              </w:rPr>
              <w:t>nvarchar(80)</w:t>
            </w:r>
          </w:p>
        </w:tc>
        <w:tc>
          <w:tcPr>
            <w:tcW w:w="1032" w:type="dxa"/>
          </w:tcPr>
          <w:p w14:paraId="4C0B79E2" w14:textId="77777777" w:rsidR="00CE0574" w:rsidRPr="005E0944" w:rsidRDefault="00CE0574" w:rsidP="00D97082">
            <w:pPr>
              <w:rPr>
                <w:lang w:val="lv-LV"/>
              </w:rPr>
            </w:pPr>
          </w:p>
        </w:tc>
        <w:tc>
          <w:tcPr>
            <w:tcW w:w="1079" w:type="dxa"/>
          </w:tcPr>
          <w:p w14:paraId="6F4FB94D" w14:textId="77777777" w:rsidR="00CE0574" w:rsidRPr="005E0944" w:rsidRDefault="00CE0574" w:rsidP="00D97082">
            <w:pPr>
              <w:rPr>
                <w:lang w:val="lv-LV"/>
              </w:rPr>
            </w:pPr>
          </w:p>
        </w:tc>
        <w:tc>
          <w:tcPr>
            <w:tcW w:w="1083" w:type="dxa"/>
          </w:tcPr>
          <w:p w14:paraId="6084B5E2" w14:textId="77777777" w:rsidR="00CE0574" w:rsidRPr="005E0944" w:rsidRDefault="00CE0574" w:rsidP="00D97082">
            <w:pPr>
              <w:rPr>
                <w:lang w:val="lv-LV"/>
              </w:rPr>
            </w:pPr>
          </w:p>
        </w:tc>
        <w:tc>
          <w:tcPr>
            <w:tcW w:w="6024" w:type="dxa"/>
          </w:tcPr>
          <w:p w14:paraId="5E428321" w14:textId="77777777" w:rsidR="00CE0574" w:rsidRPr="005E0944" w:rsidRDefault="00CE0574" w:rsidP="00D97082">
            <w:pPr>
              <w:rPr>
                <w:lang w:val="lv-LV"/>
              </w:rPr>
            </w:pPr>
            <w:r w:rsidRPr="005E0944">
              <w:rPr>
                <w:lang w:val="lv-LV"/>
              </w:rPr>
              <w:t>Personas, kas atsaukusi recepti, vārds un uzvārds.</w:t>
            </w:r>
          </w:p>
        </w:tc>
      </w:tr>
      <w:tr w:rsidR="00CE0574" w:rsidRPr="005E0944" w14:paraId="7807407E" w14:textId="77777777" w:rsidTr="00D97082">
        <w:tc>
          <w:tcPr>
            <w:tcW w:w="3936" w:type="dxa"/>
          </w:tcPr>
          <w:p w14:paraId="7186B039" w14:textId="77777777" w:rsidR="00CE0574" w:rsidRPr="005E0944" w:rsidRDefault="00CE0574" w:rsidP="00D97082">
            <w:pPr>
              <w:rPr>
                <w:color w:val="000000"/>
                <w:lang w:val="lv-LV"/>
              </w:rPr>
            </w:pPr>
            <w:r w:rsidRPr="005E0944">
              <w:rPr>
                <w:color w:val="000000"/>
                <w:lang w:val="lv-LV"/>
              </w:rPr>
              <w:t>TranscriberIdentityCode</w:t>
            </w:r>
          </w:p>
        </w:tc>
        <w:tc>
          <w:tcPr>
            <w:tcW w:w="1696" w:type="dxa"/>
          </w:tcPr>
          <w:p w14:paraId="57237BE2" w14:textId="77777777" w:rsidR="00CE0574" w:rsidRPr="005E0944" w:rsidRDefault="00CE0574" w:rsidP="00D97082">
            <w:pPr>
              <w:rPr>
                <w:color w:val="000000"/>
                <w:lang w:val="lv-LV"/>
              </w:rPr>
            </w:pPr>
            <w:r w:rsidRPr="005E0944">
              <w:rPr>
                <w:lang w:val="lv-LV"/>
              </w:rPr>
              <w:t>nvarchar(100)</w:t>
            </w:r>
          </w:p>
        </w:tc>
        <w:tc>
          <w:tcPr>
            <w:tcW w:w="1032" w:type="dxa"/>
          </w:tcPr>
          <w:p w14:paraId="07546CA4" w14:textId="77777777" w:rsidR="00CE0574" w:rsidRPr="005E0944" w:rsidRDefault="00CE0574" w:rsidP="00D97082">
            <w:pPr>
              <w:rPr>
                <w:lang w:val="lv-LV"/>
              </w:rPr>
            </w:pPr>
          </w:p>
        </w:tc>
        <w:tc>
          <w:tcPr>
            <w:tcW w:w="1079" w:type="dxa"/>
          </w:tcPr>
          <w:p w14:paraId="4CD87365" w14:textId="77777777" w:rsidR="00CE0574" w:rsidRPr="005E0944" w:rsidRDefault="00CE0574" w:rsidP="00D97082">
            <w:pPr>
              <w:rPr>
                <w:lang w:val="lv-LV"/>
              </w:rPr>
            </w:pPr>
          </w:p>
        </w:tc>
        <w:tc>
          <w:tcPr>
            <w:tcW w:w="1083" w:type="dxa"/>
          </w:tcPr>
          <w:p w14:paraId="26CFBCCA" w14:textId="77777777" w:rsidR="00CE0574" w:rsidRPr="005E0944" w:rsidRDefault="00CE0574" w:rsidP="00D97082">
            <w:pPr>
              <w:rPr>
                <w:lang w:val="lv-LV"/>
              </w:rPr>
            </w:pPr>
          </w:p>
        </w:tc>
        <w:tc>
          <w:tcPr>
            <w:tcW w:w="6024" w:type="dxa"/>
          </w:tcPr>
          <w:p w14:paraId="0A8A55B9" w14:textId="77777777" w:rsidR="00CE0574" w:rsidRPr="005E0944" w:rsidRDefault="00CE0574" w:rsidP="00D97082">
            <w:pPr>
              <w:rPr>
                <w:lang w:val="lv-LV"/>
              </w:rPr>
            </w:pPr>
            <w:r w:rsidRPr="005E0944">
              <w:rPr>
                <w:lang w:val="lv-LV"/>
              </w:rPr>
              <w:t>Trasējošā informācijas par lietotāju, kas ir ievadījis ziņojumu sistēmā. Lietotāja identifikācijas kods (piem., personas kods).</w:t>
            </w:r>
          </w:p>
        </w:tc>
      </w:tr>
      <w:tr w:rsidR="00CE0574" w:rsidRPr="005E0944" w14:paraId="4808311C" w14:textId="77777777" w:rsidTr="00D97082">
        <w:tc>
          <w:tcPr>
            <w:tcW w:w="3936" w:type="dxa"/>
          </w:tcPr>
          <w:p w14:paraId="49421B02" w14:textId="77777777" w:rsidR="00CE0574" w:rsidRPr="005E0944" w:rsidRDefault="00CE0574" w:rsidP="00D97082">
            <w:pPr>
              <w:rPr>
                <w:color w:val="000000"/>
                <w:lang w:val="lv-LV"/>
              </w:rPr>
            </w:pPr>
            <w:r w:rsidRPr="005E0944">
              <w:rPr>
                <w:color w:val="000000"/>
                <w:lang w:val="lv-LV"/>
              </w:rPr>
              <w:t>TranscriberIdentityType</w:t>
            </w:r>
          </w:p>
        </w:tc>
        <w:tc>
          <w:tcPr>
            <w:tcW w:w="1696" w:type="dxa"/>
          </w:tcPr>
          <w:p w14:paraId="0812F1AC" w14:textId="77777777" w:rsidR="00CE0574" w:rsidRPr="005E0944" w:rsidRDefault="00CE0574" w:rsidP="00D97082">
            <w:pPr>
              <w:rPr>
                <w:color w:val="000000"/>
                <w:lang w:val="lv-LV"/>
              </w:rPr>
            </w:pPr>
            <w:r w:rsidRPr="005E0944">
              <w:rPr>
                <w:lang w:val="lv-LV"/>
              </w:rPr>
              <w:t>nvarchar(50)</w:t>
            </w:r>
          </w:p>
        </w:tc>
        <w:tc>
          <w:tcPr>
            <w:tcW w:w="1032" w:type="dxa"/>
          </w:tcPr>
          <w:p w14:paraId="59CE1412" w14:textId="77777777" w:rsidR="00CE0574" w:rsidRPr="005E0944" w:rsidRDefault="00CE0574" w:rsidP="00D97082">
            <w:pPr>
              <w:rPr>
                <w:lang w:val="lv-LV"/>
              </w:rPr>
            </w:pPr>
          </w:p>
        </w:tc>
        <w:tc>
          <w:tcPr>
            <w:tcW w:w="1079" w:type="dxa"/>
          </w:tcPr>
          <w:p w14:paraId="51E4E668" w14:textId="77777777" w:rsidR="00CE0574" w:rsidRPr="005E0944" w:rsidRDefault="00CE0574" w:rsidP="00D97082">
            <w:pPr>
              <w:rPr>
                <w:lang w:val="lv-LV"/>
              </w:rPr>
            </w:pPr>
          </w:p>
        </w:tc>
        <w:tc>
          <w:tcPr>
            <w:tcW w:w="1083" w:type="dxa"/>
          </w:tcPr>
          <w:p w14:paraId="556804E3" w14:textId="77777777" w:rsidR="00CE0574" w:rsidRPr="005E0944" w:rsidRDefault="00CE0574" w:rsidP="00D97082">
            <w:pPr>
              <w:rPr>
                <w:lang w:val="lv-LV"/>
              </w:rPr>
            </w:pPr>
          </w:p>
        </w:tc>
        <w:tc>
          <w:tcPr>
            <w:tcW w:w="6024" w:type="dxa"/>
          </w:tcPr>
          <w:p w14:paraId="129061E4" w14:textId="77777777" w:rsidR="00CE0574" w:rsidRPr="005E0944" w:rsidRDefault="00CE0574" w:rsidP="00D97082">
            <w:pPr>
              <w:rPr>
                <w:lang w:val="lv-LV"/>
              </w:rPr>
            </w:pPr>
            <w:r w:rsidRPr="005E0944">
              <w:rPr>
                <w:lang w:val="lv-LV"/>
              </w:rPr>
              <w:t>Trasējošā informācijas par lietotāju, kas ir ievadījis ziņojumu sistēmā. Lietotāja identifikācijas koda veids.</w:t>
            </w:r>
          </w:p>
        </w:tc>
      </w:tr>
      <w:tr w:rsidR="00CE0574" w:rsidRPr="005E0944" w14:paraId="1765E136" w14:textId="77777777" w:rsidTr="00D97082">
        <w:tc>
          <w:tcPr>
            <w:tcW w:w="3936" w:type="dxa"/>
          </w:tcPr>
          <w:p w14:paraId="7D50CB5F" w14:textId="77777777" w:rsidR="00CE0574" w:rsidRPr="005E0944" w:rsidRDefault="00CE0574" w:rsidP="00D97082">
            <w:pPr>
              <w:rPr>
                <w:color w:val="000000"/>
                <w:lang w:val="lv-LV"/>
              </w:rPr>
            </w:pPr>
            <w:r w:rsidRPr="005E0944">
              <w:rPr>
                <w:color w:val="000000"/>
                <w:lang w:val="lv-LV"/>
              </w:rPr>
              <w:t>TranscriberName</w:t>
            </w:r>
          </w:p>
        </w:tc>
        <w:tc>
          <w:tcPr>
            <w:tcW w:w="1696" w:type="dxa"/>
          </w:tcPr>
          <w:p w14:paraId="1F96F14D" w14:textId="77777777" w:rsidR="00CE0574" w:rsidRPr="005E0944" w:rsidRDefault="00CE0574" w:rsidP="00D97082">
            <w:pPr>
              <w:rPr>
                <w:color w:val="000000"/>
                <w:lang w:val="lv-LV"/>
              </w:rPr>
            </w:pPr>
            <w:r w:rsidRPr="005E0944">
              <w:rPr>
                <w:lang w:val="lv-LV"/>
              </w:rPr>
              <w:t>nvarchar(80)</w:t>
            </w:r>
          </w:p>
        </w:tc>
        <w:tc>
          <w:tcPr>
            <w:tcW w:w="1032" w:type="dxa"/>
          </w:tcPr>
          <w:p w14:paraId="7CB3DF20" w14:textId="77777777" w:rsidR="00CE0574" w:rsidRPr="005E0944" w:rsidRDefault="00CE0574" w:rsidP="00D97082">
            <w:pPr>
              <w:rPr>
                <w:lang w:val="lv-LV"/>
              </w:rPr>
            </w:pPr>
          </w:p>
        </w:tc>
        <w:tc>
          <w:tcPr>
            <w:tcW w:w="1079" w:type="dxa"/>
          </w:tcPr>
          <w:p w14:paraId="1B83CBC2" w14:textId="77777777" w:rsidR="00CE0574" w:rsidRPr="005E0944" w:rsidRDefault="00CE0574" w:rsidP="00D97082">
            <w:pPr>
              <w:rPr>
                <w:lang w:val="lv-LV"/>
              </w:rPr>
            </w:pPr>
          </w:p>
        </w:tc>
        <w:tc>
          <w:tcPr>
            <w:tcW w:w="1083" w:type="dxa"/>
          </w:tcPr>
          <w:p w14:paraId="2A2C9224" w14:textId="77777777" w:rsidR="00CE0574" w:rsidRPr="005E0944" w:rsidRDefault="00CE0574" w:rsidP="00D97082">
            <w:pPr>
              <w:rPr>
                <w:lang w:val="lv-LV"/>
              </w:rPr>
            </w:pPr>
          </w:p>
        </w:tc>
        <w:tc>
          <w:tcPr>
            <w:tcW w:w="6024" w:type="dxa"/>
          </w:tcPr>
          <w:p w14:paraId="0AEF3F8E" w14:textId="77777777" w:rsidR="00CE0574" w:rsidRPr="005E0944" w:rsidRDefault="00CE0574" w:rsidP="00D97082">
            <w:pPr>
              <w:rPr>
                <w:lang w:val="lv-LV"/>
              </w:rPr>
            </w:pPr>
            <w:r w:rsidRPr="005E0944">
              <w:rPr>
                <w:lang w:val="lv-LV"/>
              </w:rPr>
              <w:t>Trasējošā informācijas par lietotāju, kas ir ievadījis ziņojumu sistēmā. Lietotāja vārds.</w:t>
            </w:r>
          </w:p>
        </w:tc>
      </w:tr>
      <w:tr w:rsidR="00CE0574" w:rsidRPr="005E0944" w14:paraId="23FD53E5" w14:textId="77777777" w:rsidTr="00D97082">
        <w:tc>
          <w:tcPr>
            <w:tcW w:w="3936" w:type="dxa"/>
          </w:tcPr>
          <w:p w14:paraId="3A7D980E" w14:textId="77777777" w:rsidR="00CE0574" w:rsidRPr="005E0944" w:rsidRDefault="00CE0574" w:rsidP="00D97082">
            <w:pPr>
              <w:rPr>
                <w:color w:val="000000"/>
                <w:lang w:val="lv-LV"/>
              </w:rPr>
            </w:pPr>
            <w:r w:rsidRPr="005E0944">
              <w:rPr>
                <w:color w:val="000000"/>
                <w:lang w:val="lv-LV"/>
              </w:rPr>
              <w:t>TranscriberOrganizationIdentityCode</w:t>
            </w:r>
          </w:p>
        </w:tc>
        <w:tc>
          <w:tcPr>
            <w:tcW w:w="1696" w:type="dxa"/>
          </w:tcPr>
          <w:p w14:paraId="7F3F16D7" w14:textId="77777777" w:rsidR="00CE0574" w:rsidRPr="005E0944" w:rsidRDefault="00CE0574" w:rsidP="00D97082">
            <w:pPr>
              <w:rPr>
                <w:color w:val="000000"/>
                <w:lang w:val="lv-LV"/>
              </w:rPr>
            </w:pPr>
            <w:r w:rsidRPr="005E0944">
              <w:rPr>
                <w:lang w:val="lv-LV"/>
              </w:rPr>
              <w:t>nvarchar(100)</w:t>
            </w:r>
          </w:p>
        </w:tc>
        <w:tc>
          <w:tcPr>
            <w:tcW w:w="1032" w:type="dxa"/>
          </w:tcPr>
          <w:p w14:paraId="325C3A6E" w14:textId="77777777" w:rsidR="00CE0574" w:rsidRPr="005E0944" w:rsidRDefault="00CE0574" w:rsidP="00D97082">
            <w:pPr>
              <w:rPr>
                <w:lang w:val="lv-LV"/>
              </w:rPr>
            </w:pPr>
          </w:p>
        </w:tc>
        <w:tc>
          <w:tcPr>
            <w:tcW w:w="1079" w:type="dxa"/>
          </w:tcPr>
          <w:p w14:paraId="173A5F69" w14:textId="77777777" w:rsidR="00CE0574" w:rsidRPr="005E0944" w:rsidRDefault="00CE0574" w:rsidP="00D97082">
            <w:pPr>
              <w:rPr>
                <w:lang w:val="lv-LV"/>
              </w:rPr>
            </w:pPr>
          </w:p>
        </w:tc>
        <w:tc>
          <w:tcPr>
            <w:tcW w:w="1083" w:type="dxa"/>
          </w:tcPr>
          <w:p w14:paraId="356B03A1" w14:textId="77777777" w:rsidR="00CE0574" w:rsidRPr="005E0944" w:rsidRDefault="00CE0574" w:rsidP="00D97082">
            <w:pPr>
              <w:rPr>
                <w:lang w:val="lv-LV"/>
              </w:rPr>
            </w:pPr>
          </w:p>
        </w:tc>
        <w:tc>
          <w:tcPr>
            <w:tcW w:w="6024" w:type="dxa"/>
          </w:tcPr>
          <w:p w14:paraId="65771213" w14:textId="77777777" w:rsidR="00CE0574" w:rsidRPr="005E0944" w:rsidRDefault="00CE0574" w:rsidP="00D97082">
            <w:pPr>
              <w:rPr>
                <w:lang w:val="lv-LV"/>
              </w:rPr>
            </w:pPr>
            <w:r w:rsidRPr="005E0944">
              <w:rPr>
                <w:lang w:val="lv-LV"/>
              </w:rPr>
              <w:t>Trasējošā informācijas par organizāciju, kuru pārstāv lietotājs, kas ir ievadījis ziņojumu sistēmā. Organizācijas identifikācijas kods.</w:t>
            </w:r>
          </w:p>
        </w:tc>
      </w:tr>
      <w:tr w:rsidR="00CE0574" w:rsidRPr="005E0944" w14:paraId="5A60843B" w14:textId="77777777" w:rsidTr="00D97082">
        <w:tc>
          <w:tcPr>
            <w:tcW w:w="3936" w:type="dxa"/>
          </w:tcPr>
          <w:p w14:paraId="48884EBC" w14:textId="77777777" w:rsidR="00CE0574" w:rsidRPr="005E0944" w:rsidRDefault="00CE0574" w:rsidP="00D97082">
            <w:pPr>
              <w:rPr>
                <w:color w:val="000000"/>
                <w:lang w:val="lv-LV"/>
              </w:rPr>
            </w:pPr>
            <w:r w:rsidRPr="005E0944">
              <w:rPr>
                <w:color w:val="000000"/>
                <w:lang w:val="lv-LV"/>
              </w:rPr>
              <w:t>TranscriberOrganizationIdentityType</w:t>
            </w:r>
          </w:p>
        </w:tc>
        <w:tc>
          <w:tcPr>
            <w:tcW w:w="1696" w:type="dxa"/>
          </w:tcPr>
          <w:p w14:paraId="30415445" w14:textId="77777777" w:rsidR="00CE0574" w:rsidRPr="005E0944" w:rsidRDefault="00CE0574" w:rsidP="00D97082">
            <w:pPr>
              <w:rPr>
                <w:color w:val="000000"/>
                <w:lang w:val="lv-LV"/>
              </w:rPr>
            </w:pPr>
            <w:r w:rsidRPr="005E0944">
              <w:rPr>
                <w:lang w:val="lv-LV"/>
              </w:rPr>
              <w:t>nvarchar(50)</w:t>
            </w:r>
          </w:p>
        </w:tc>
        <w:tc>
          <w:tcPr>
            <w:tcW w:w="1032" w:type="dxa"/>
          </w:tcPr>
          <w:p w14:paraId="554AA9F7" w14:textId="77777777" w:rsidR="00CE0574" w:rsidRPr="005E0944" w:rsidRDefault="00CE0574" w:rsidP="00D97082">
            <w:pPr>
              <w:rPr>
                <w:lang w:val="lv-LV"/>
              </w:rPr>
            </w:pPr>
          </w:p>
        </w:tc>
        <w:tc>
          <w:tcPr>
            <w:tcW w:w="1079" w:type="dxa"/>
          </w:tcPr>
          <w:p w14:paraId="2C674CD6" w14:textId="77777777" w:rsidR="00CE0574" w:rsidRPr="005E0944" w:rsidRDefault="00CE0574" w:rsidP="00D97082">
            <w:pPr>
              <w:rPr>
                <w:lang w:val="lv-LV"/>
              </w:rPr>
            </w:pPr>
          </w:p>
        </w:tc>
        <w:tc>
          <w:tcPr>
            <w:tcW w:w="1083" w:type="dxa"/>
          </w:tcPr>
          <w:p w14:paraId="11FB7AFF" w14:textId="77777777" w:rsidR="00CE0574" w:rsidRPr="005E0944" w:rsidRDefault="00CE0574" w:rsidP="00D97082">
            <w:pPr>
              <w:rPr>
                <w:lang w:val="lv-LV"/>
              </w:rPr>
            </w:pPr>
          </w:p>
        </w:tc>
        <w:tc>
          <w:tcPr>
            <w:tcW w:w="6024" w:type="dxa"/>
          </w:tcPr>
          <w:p w14:paraId="77AA4686" w14:textId="77777777" w:rsidR="00CE0574" w:rsidRPr="005E0944" w:rsidRDefault="00CE0574" w:rsidP="00D97082">
            <w:pPr>
              <w:rPr>
                <w:lang w:val="lv-LV"/>
              </w:rPr>
            </w:pPr>
            <w:r w:rsidRPr="005E0944">
              <w:rPr>
                <w:lang w:val="lv-LV"/>
              </w:rPr>
              <w:t>Trasējošā informācijas par organizāciju, kuru pārstāv lietotājs, kas ir ievadījis ziņojumu sistēmā. Organizācijas identifikācijas veids.</w:t>
            </w:r>
          </w:p>
        </w:tc>
      </w:tr>
      <w:tr w:rsidR="00CE0574" w:rsidRPr="005E0944" w14:paraId="716D90B6" w14:textId="77777777" w:rsidTr="00D97082">
        <w:tc>
          <w:tcPr>
            <w:tcW w:w="3936" w:type="dxa"/>
          </w:tcPr>
          <w:p w14:paraId="43BDA785" w14:textId="77777777" w:rsidR="00CE0574" w:rsidRPr="005E0944" w:rsidRDefault="00CE0574" w:rsidP="00D97082">
            <w:pPr>
              <w:rPr>
                <w:color w:val="000000"/>
                <w:lang w:val="lv-LV"/>
              </w:rPr>
            </w:pPr>
            <w:r w:rsidRPr="005E0944">
              <w:rPr>
                <w:color w:val="000000"/>
                <w:lang w:val="lv-LV"/>
              </w:rPr>
              <w:t>TranscriberOrganizationName</w:t>
            </w:r>
          </w:p>
        </w:tc>
        <w:tc>
          <w:tcPr>
            <w:tcW w:w="1696" w:type="dxa"/>
          </w:tcPr>
          <w:p w14:paraId="5DD07C38" w14:textId="77777777" w:rsidR="00CE0574" w:rsidRPr="005E0944" w:rsidRDefault="00CE0574" w:rsidP="00D97082">
            <w:pPr>
              <w:rPr>
                <w:color w:val="000000"/>
                <w:lang w:val="lv-LV"/>
              </w:rPr>
            </w:pPr>
            <w:r w:rsidRPr="005E0944">
              <w:rPr>
                <w:lang w:val="lv-LV"/>
              </w:rPr>
              <w:t>nvarchar(4000)</w:t>
            </w:r>
          </w:p>
        </w:tc>
        <w:tc>
          <w:tcPr>
            <w:tcW w:w="1032" w:type="dxa"/>
          </w:tcPr>
          <w:p w14:paraId="223A678F" w14:textId="77777777" w:rsidR="00CE0574" w:rsidRPr="005E0944" w:rsidRDefault="00CE0574" w:rsidP="00D97082">
            <w:pPr>
              <w:rPr>
                <w:lang w:val="lv-LV"/>
              </w:rPr>
            </w:pPr>
          </w:p>
        </w:tc>
        <w:tc>
          <w:tcPr>
            <w:tcW w:w="1079" w:type="dxa"/>
          </w:tcPr>
          <w:p w14:paraId="35A38C0D" w14:textId="77777777" w:rsidR="00CE0574" w:rsidRPr="005E0944" w:rsidRDefault="00CE0574" w:rsidP="00D97082">
            <w:pPr>
              <w:rPr>
                <w:lang w:val="lv-LV"/>
              </w:rPr>
            </w:pPr>
          </w:p>
        </w:tc>
        <w:tc>
          <w:tcPr>
            <w:tcW w:w="1083" w:type="dxa"/>
          </w:tcPr>
          <w:p w14:paraId="5E40A3EA" w14:textId="77777777" w:rsidR="00CE0574" w:rsidRPr="005E0944" w:rsidRDefault="00CE0574" w:rsidP="00D97082">
            <w:pPr>
              <w:rPr>
                <w:lang w:val="lv-LV"/>
              </w:rPr>
            </w:pPr>
          </w:p>
        </w:tc>
        <w:tc>
          <w:tcPr>
            <w:tcW w:w="6024" w:type="dxa"/>
          </w:tcPr>
          <w:p w14:paraId="70DD3600" w14:textId="77777777" w:rsidR="00CE0574" w:rsidRPr="005E0944" w:rsidRDefault="00CE0574" w:rsidP="00D97082">
            <w:pPr>
              <w:rPr>
                <w:lang w:val="lv-LV"/>
              </w:rPr>
            </w:pPr>
            <w:r w:rsidRPr="005E0944">
              <w:rPr>
                <w:lang w:val="lv-LV"/>
              </w:rPr>
              <w:t>Trasējošā informācijas par organizāciju, kuru pārstāv lietotājs, kas ir ievadījis ziņojumu sistēmā. Organizācijas nosaukums.</w:t>
            </w:r>
          </w:p>
        </w:tc>
      </w:tr>
      <w:tr w:rsidR="00CE0574" w:rsidRPr="005E0944" w14:paraId="6635A092" w14:textId="77777777" w:rsidTr="00D97082">
        <w:tc>
          <w:tcPr>
            <w:tcW w:w="3936" w:type="dxa"/>
          </w:tcPr>
          <w:p w14:paraId="135599EB" w14:textId="77777777" w:rsidR="00CE0574" w:rsidRPr="005E0944" w:rsidRDefault="00CE0574" w:rsidP="00D97082">
            <w:pPr>
              <w:rPr>
                <w:color w:val="000000"/>
                <w:lang w:val="lv-LV"/>
              </w:rPr>
            </w:pPr>
            <w:r w:rsidRPr="005E0944">
              <w:rPr>
                <w:color w:val="000000"/>
                <w:lang w:val="lv-LV"/>
              </w:rPr>
              <w:t>OriginalMessage</w:t>
            </w:r>
          </w:p>
        </w:tc>
        <w:tc>
          <w:tcPr>
            <w:tcW w:w="1696" w:type="dxa"/>
          </w:tcPr>
          <w:p w14:paraId="55FE9354" w14:textId="77777777" w:rsidR="00CE0574" w:rsidRPr="005E0944" w:rsidRDefault="00CE0574" w:rsidP="00D97082">
            <w:pPr>
              <w:rPr>
                <w:color w:val="000000"/>
                <w:lang w:val="lv-LV"/>
              </w:rPr>
            </w:pPr>
            <w:r w:rsidRPr="005E0944">
              <w:rPr>
                <w:color w:val="000000"/>
                <w:lang w:val="lv-LV"/>
              </w:rPr>
              <w:t>xml</w:t>
            </w:r>
          </w:p>
        </w:tc>
        <w:tc>
          <w:tcPr>
            <w:tcW w:w="1032" w:type="dxa"/>
          </w:tcPr>
          <w:p w14:paraId="2266D7E2" w14:textId="77777777" w:rsidR="00CE0574" w:rsidRPr="005E0944" w:rsidRDefault="00CE0574" w:rsidP="00D97082">
            <w:pPr>
              <w:rPr>
                <w:lang w:val="lv-LV"/>
              </w:rPr>
            </w:pPr>
          </w:p>
        </w:tc>
        <w:tc>
          <w:tcPr>
            <w:tcW w:w="1079" w:type="dxa"/>
          </w:tcPr>
          <w:p w14:paraId="5E74AED3" w14:textId="77777777" w:rsidR="00CE0574" w:rsidRPr="005E0944" w:rsidRDefault="00CE0574" w:rsidP="00D97082">
            <w:pPr>
              <w:rPr>
                <w:lang w:val="lv-LV"/>
              </w:rPr>
            </w:pPr>
          </w:p>
        </w:tc>
        <w:tc>
          <w:tcPr>
            <w:tcW w:w="1083" w:type="dxa"/>
          </w:tcPr>
          <w:p w14:paraId="3D63B78F" w14:textId="77777777" w:rsidR="00CE0574" w:rsidRPr="005E0944" w:rsidRDefault="00CE0574" w:rsidP="00D97082">
            <w:pPr>
              <w:rPr>
                <w:lang w:val="lv-LV"/>
              </w:rPr>
            </w:pPr>
          </w:p>
        </w:tc>
        <w:tc>
          <w:tcPr>
            <w:tcW w:w="6024" w:type="dxa"/>
          </w:tcPr>
          <w:p w14:paraId="3585B9CC" w14:textId="77777777" w:rsidR="00CE0574" w:rsidRPr="005E0944" w:rsidRDefault="00CE0574" w:rsidP="00D97082">
            <w:pPr>
              <w:rPr>
                <w:lang w:val="lv-LV"/>
              </w:rPr>
            </w:pPr>
            <w:r w:rsidRPr="005E0944">
              <w:rPr>
                <w:lang w:val="lv-LV"/>
              </w:rPr>
              <w:t>Oriģinālais HL7 formāta ziņojums, kas tika iesūtīts Sistēmā.</w:t>
            </w:r>
          </w:p>
        </w:tc>
      </w:tr>
      <w:tr w:rsidR="00ED1384" w:rsidRPr="005E0944" w14:paraId="3632FDBA" w14:textId="77777777" w:rsidTr="00B33B87">
        <w:tc>
          <w:tcPr>
            <w:tcW w:w="3936" w:type="dxa"/>
          </w:tcPr>
          <w:p w14:paraId="325DFC99" w14:textId="77777777" w:rsidR="00ED1384" w:rsidRPr="005E0944" w:rsidRDefault="00ED1384" w:rsidP="00ED1384">
            <w:pPr>
              <w:rPr>
                <w:color w:val="000000"/>
                <w:lang w:val="lv-LV"/>
              </w:rPr>
            </w:pPr>
            <w:r w:rsidRPr="005E0944">
              <w:rPr>
                <w:color w:val="000000"/>
                <w:lang w:val="lv-LV"/>
              </w:rPr>
              <w:t>Document</w:t>
            </w:r>
          </w:p>
        </w:tc>
        <w:tc>
          <w:tcPr>
            <w:tcW w:w="1696" w:type="dxa"/>
          </w:tcPr>
          <w:p w14:paraId="5AB04136" w14:textId="77777777" w:rsidR="00ED1384" w:rsidRPr="005E0944" w:rsidRDefault="00ED1384" w:rsidP="00ED1384">
            <w:pPr>
              <w:rPr>
                <w:color w:val="000000"/>
                <w:lang w:val="lv-LV"/>
              </w:rPr>
            </w:pPr>
            <w:r w:rsidRPr="005E0944">
              <w:rPr>
                <w:color w:val="000000"/>
                <w:lang w:val="lv-LV"/>
              </w:rPr>
              <w:t>xml</w:t>
            </w:r>
          </w:p>
        </w:tc>
        <w:tc>
          <w:tcPr>
            <w:tcW w:w="1032" w:type="dxa"/>
            <w:vAlign w:val="center"/>
          </w:tcPr>
          <w:p w14:paraId="36C2A755" w14:textId="77777777" w:rsidR="00ED1384" w:rsidRPr="005E0944" w:rsidRDefault="00ED1384" w:rsidP="00ED1384">
            <w:pPr>
              <w:rPr>
                <w:lang w:val="lv-LV"/>
              </w:rPr>
            </w:pPr>
          </w:p>
        </w:tc>
        <w:tc>
          <w:tcPr>
            <w:tcW w:w="1079" w:type="dxa"/>
            <w:vAlign w:val="center"/>
          </w:tcPr>
          <w:p w14:paraId="649A453D" w14:textId="77777777" w:rsidR="00ED1384" w:rsidRPr="005E0944" w:rsidRDefault="00ED1384" w:rsidP="00ED1384">
            <w:pPr>
              <w:rPr>
                <w:lang w:val="lv-LV"/>
              </w:rPr>
            </w:pPr>
          </w:p>
        </w:tc>
        <w:tc>
          <w:tcPr>
            <w:tcW w:w="1083" w:type="dxa"/>
            <w:vAlign w:val="center"/>
          </w:tcPr>
          <w:p w14:paraId="0D5F1B71" w14:textId="77777777" w:rsidR="00ED1384" w:rsidRPr="005E0944" w:rsidRDefault="00ED1384" w:rsidP="00ED1384">
            <w:pPr>
              <w:rPr>
                <w:lang w:val="lv-LV"/>
              </w:rPr>
            </w:pPr>
          </w:p>
        </w:tc>
        <w:tc>
          <w:tcPr>
            <w:tcW w:w="6024" w:type="dxa"/>
          </w:tcPr>
          <w:p w14:paraId="14AC6F35" w14:textId="77777777" w:rsidR="00ED1384" w:rsidRPr="005E0944" w:rsidRDefault="00ED1384" w:rsidP="00ED1384">
            <w:pPr>
              <w:rPr>
                <w:lang w:val="lv-LV"/>
              </w:rPr>
            </w:pPr>
            <w:r w:rsidRPr="005E0944">
              <w:rPr>
                <w:lang w:val="lv-LV"/>
              </w:rPr>
              <w:t>Recepšu atsaukšanas ziņojuma dokuments.</w:t>
            </w:r>
          </w:p>
        </w:tc>
      </w:tr>
      <w:tr w:rsidR="00CE0574" w:rsidRPr="005E0944" w14:paraId="4BF73EAB" w14:textId="77777777" w:rsidTr="00D97082">
        <w:tc>
          <w:tcPr>
            <w:tcW w:w="3936" w:type="dxa"/>
          </w:tcPr>
          <w:p w14:paraId="5D3C8842" w14:textId="77777777" w:rsidR="00CE0574" w:rsidRPr="005E0944" w:rsidRDefault="00CE0574" w:rsidP="00D97082">
            <w:pPr>
              <w:rPr>
                <w:color w:val="000000"/>
                <w:lang w:val="lv-LV"/>
              </w:rPr>
            </w:pPr>
            <w:r w:rsidRPr="005E0944">
              <w:rPr>
                <w:color w:val="000000"/>
                <w:lang w:val="lv-LV"/>
              </w:rPr>
              <w:t>CreatedAt</w:t>
            </w:r>
          </w:p>
        </w:tc>
        <w:tc>
          <w:tcPr>
            <w:tcW w:w="1696" w:type="dxa"/>
          </w:tcPr>
          <w:p w14:paraId="764434F3" w14:textId="77777777" w:rsidR="00CE0574" w:rsidRPr="005E0944" w:rsidRDefault="00CE0574" w:rsidP="00D97082">
            <w:pPr>
              <w:rPr>
                <w:color w:val="000000"/>
                <w:lang w:val="lv-LV"/>
              </w:rPr>
            </w:pPr>
            <w:r w:rsidRPr="005E0944">
              <w:rPr>
                <w:color w:val="000000"/>
                <w:lang w:val="lv-LV"/>
              </w:rPr>
              <w:t>datetime</w:t>
            </w:r>
          </w:p>
        </w:tc>
        <w:tc>
          <w:tcPr>
            <w:tcW w:w="1032" w:type="dxa"/>
          </w:tcPr>
          <w:p w14:paraId="31B03A7A" w14:textId="77777777" w:rsidR="00CE0574" w:rsidRPr="005E0944" w:rsidRDefault="00CE0574" w:rsidP="00D97082">
            <w:pPr>
              <w:rPr>
                <w:lang w:val="lv-LV"/>
              </w:rPr>
            </w:pPr>
          </w:p>
        </w:tc>
        <w:tc>
          <w:tcPr>
            <w:tcW w:w="1079" w:type="dxa"/>
          </w:tcPr>
          <w:p w14:paraId="50C018E2" w14:textId="77777777" w:rsidR="00CE0574" w:rsidRPr="005E0944" w:rsidRDefault="00CE0574" w:rsidP="00D97082">
            <w:pPr>
              <w:rPr>
                <w:lang w:val="lv-LV"/>
              </w:rPr>
            </w:pPr>
          </w:p>
        </w:tc>
        <w:tc>
          <w:tcPr>
            <w:tcW w:w="1083" w:type="dxa"/>
          </w:tcPr>
          <w:p w14:paraId="748789A3" w14:textId="77777777" w:rsidR="00CE0574" w:rsidRPr="005E0944" w:rsidRDefault="00CE0574" w:rsidP="00D97082">
            <w:pPr>
              <w:rPr>
                <w:lang w:val="lv-LV"/>
              </w:rPr>
            </w:pPr>
          </w:p>
        </w:tc>
        <w:tc>
          <w:tcPr>
            <w:tcW w:w="6024" w:type="dxa"/>
          </w:tcPr>
          <w:p w14:paraId="0EB835DE" w14:textId="77777777" w:rsidR="00CE0574" w:rsidRPr="005E0944" w:rsidRDefault="00CE0574" w:rsidP="00D97082">
            <w:pPr>
              <w:rPr>
                <w:lang w:val="lv-LV"/>
              </w:rPr>
            </w:pPr>
            <w:r w:rsidRPr="005E0944">
              <w:rPr>
                <w:lang w:val="lv-LV"/>
              </w:rPr>
              <w:t>Ziņojuma iesūtīšanas datums un laiks.</w:t>
            </w:r>
          </w:p>
        </w:tc>
      </w:tr>
    </w:tbl>
    <w:p w14:paraId="672C08BA" w14:textId="77777777" w:rsidR="00CE0574" w:rsidRPr="005E0944" w:rsidRDefault="00CE0574" w:rsidP="00CE0574">
      <w:pPr>
        <w:pStyle w:val="Heading5"/>
      </w:pPr>
      <w:bookmarkStart w:id="1134" w:name="_Toc476847402"/>
      <w:bookmarkStart w:id="1135" w:name="_Toc414262568"/>
      <w:r w:rsidRPr="005E0944">
        <w:t>Tabula „Configuration”</w:t>
      </w:r>
      <w:bookmarkEnd w:id="1134"/>
    </w:p>
    <w:p w14:paraId="1F57A2E9" w14:textId="77777777" w:rsidR="00CE0574" w:rsidRPr="005E0944" w:rsidRDefault="00CE0574" w:rsidP="005914EA">
      <w:pPr>
        <w:pStyle w:val="BodyText"/>
      </w:pPr>
      <w:r w:rsidRPr="005E0944">
        <w:t>Šajā tabulā tiek uzglabāti sistēmas uzstādījumi. Tabulai nav savas ēnu tabulas, jo atsaukšanas uzstādījumi nevar tikt dzēsti vai laboti.</w:t>
      </w:r>
    </w:p>
    <w:p w14:paraId="0011883C" w14:textId="079E4BFB"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36" w:name="_Toc476847874"/>
      <w:r w:rsidR="00424559">
        <w:rPr>
          <w:noProof/>
        </w:rPr>
        <w:t>262.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Tabulas „Configuration” struktūra</w:t>
      </w:r>
      <w:bookmarkEnd w:id="1136"/>
    </w:p>
    <w:tbl>
      <w:tblPr>
        <w:tblStyle w:val="TableGrid"/>
        <w:tblW w:w="14850" w:type="dxa"/>
        <w:tblLook w:val="04A0" w:firstRow="1" w:lastRow="0" w:firstColumn="1" w:lastColumn="0" w:noHBand="0" w:noVBand="1"/>
      </w:tblPr>
      <w:tblGrid>
        <w:gridCol w:w="3936"/>
        <w:gridCol w:w="1696"/>
        <w:gridCol w:w="1032"/>
        <w:gridCol w:w="1079"/>
        <w:gridCol w:w="1083"/>
        <w:gridCol w:w="6024"/>
      </w:tblGrid>
      <w:tr w:rsidR="00CE0574" w:rsidRPr="005E0944" w14:paraId="0673F0BA"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3BA41321"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207EAEB6" w14:textId="77777777" w:rsidR="00CE0574" w:rsidRPr="005E0944" w:rsidRDefault="00CE0574" w:rsidP="00613DCC">
            <w:pPr>
              <w:rPr>
                <w:b/>
                <w:lang w:val="lv-LV"/>
              </w:rPr>
            </w:pPr>
            <w:r w:rsidRPr="005E0944">
              <w:rPr>
                <w:b/>
                <w:lang w:val="lv-LV"/>
              </w:rPr>
              <w:t>Tips (garums, precizitāte)</w:t>
            </w:r>
          </w:p>
        </w:tc>
        <w:tc>
          <w:tcPr>
            <w:tcW w:w="1032" w:type="dxa"/>
            <w:tcBorders>
              <w:bottom w:val="single" w:sz="12" w:space="0" w:color="000000"/>
            </w:tcBorders>
            <w:shd w:val="clear" w:color="auto" w:fill="F2F2F2"/>
          </w:tcPr>
          <w:p w14:paraId="37013570" w14:textId="77777777" w:rsidR="00CE0574" w:rsidRPr="005E0944" w:rsidRDefault="00CE0574" w:rsidP="00613DCC">
            <w:pPr>
              <w:rPr>
                <w:b/>
                <w:lang w:val="lv-LV"/>
              </w:rPr>
            </w:pPr>
            <w:r w:rsidRPr="005E0944">
              <w:rPr>
                <w:b/>
                <w:lang w:val="lv-LV"/>
              </w:rPr>
              <w:t>PK</w:t>
            </w:r>
          </w:p>
        </w:tc>
        <w:tc>
          <w:tcPr>
            <w:tcW w:w="1079" w:type="dxa"/>
            <w:tcBorders>
              <w:bottom w:val="single" w:sz="12" w:space="0" w:color="000000"/>
            </w:tcBorders>
            <w:shd w:val="clear" w:color="auto" w:fill="F2F2F2"/>
          </w:tcPr>
          <w:p w14:paraId="446BE1CE"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9C266B0" w14:textId="77777777" w:rsidR="00CE0574" w:rsidRPr="005E0944" w:rsidRDefault="00CE0574" w:rsidP="00613DCC">
            <w:pPr>
              <w:rPr>
                <w:b/>
                <w:lang w:val="lv-LV"/>
              </w:rPr>
            </w:pPr>
            <w:r w:rsidRPr="005E0944">
              <w:rPr>
                <w:b/>
                <w:lang w:val="lv-LV"/>
              </w:rPr>
              <w:t>Nullable</w:t>
            </w:r>
          </w:p>
        </w:tc>
        <w:tc>
          <w:tcPr>
            <w:tcW w:w="6024" w:type="dxa"/>
            <w:tcBorders>
              <w:bottom w:val="single" w:sz="12" w:space="0" w:color="000000"/>
            </w:tcBorders>
            <w:shd w:val="clear" w:color="auto" w:fill="F2F2F2"/>
          </w:tcPr>
          <w:p w14:paraId="31EA5963" w14:textId="77777777" w:rsidR="00CE0574" w:rsidRPr="005E0944" w:rsidRDefault="00CE0574" w:rsidP="00613DCC">
            <w:pPr>
              <w:rPr>
                <w:b/>
                <w:lang w:val="lv-LV"/>
              </w:rPr>
            </w:pPr>
            <w:r w:rsidRPr="005E0944">
              <w:rPr>
                <w:b/>
                <w:lang w:val="lv-LV"/>
              </w:rPr>
              <w:t>Piezīmes</w:t>
            </w:r>
          </w:p>
        </w:tc>
      </w:tr>
      <w:tr w:rsidR="00CE0574" w:rsidRPr="005E0944" w14:paraId="7F8CDCA6" w14:textId="77777777" w:rsidTr="00D97082">
        <w:tc>
          <w:tcPr>
            <w:tcW w:w="3936" w:type="dxa"/>
          </w:tcPr>
          <w:p w14:paraId="28E6C72B" w14:textId="77777777" w:rsidR="00CE0574" w:rsidRPr="005E0944" w:rsidRDefault="00CE0574" w:rsidP="00D97082">
            <w:pPr>
              <w:rPr>
                <w:color w:val="000000"/>
                <w:lang w:val="lv-LV"/>
              </w:rPr>
            </w:pPr>
            <w:r w:rsidRPr="005E0944">
              <w:rPr>
                <w:color w:val="000000"/>
                <w:lang w:val="lv-LV"/>
              </w:rPr>
              <w:t>Setting</w:t>
            </w:r>
          </w:p>
        </w:tc>
        <w:tc>
          <w:tcPr>
            <w:tcW w:w="1696" w:type="dxa"/>
          </w:tcPr>
          <w:p w14:paraId="38738DEB" w14:textId="77777777" w:rsidR="00CE0574" w:rsidRPr="005E0944" w:rsidRDefault="00CE0574" w:rsidP="00D97082">
            <w:pPr>
              <w:rPr>
                <w:color w:val="000000"/>
                <w:lang w:val="lv-LV"/>
              </w:rPr>
            </w:pPr>
            <w:r w:rsidRPr="005E0944">
              <w:rPr>
                <w:color w:val="000000"/>
                <w:lang w:val="lv-LV"/>
              </w:rPr>
              <w:t>nvarchar(50)</w:t>
            </w:r>
          </w:p>
        </w:tc>
        <w:tc>
          <w:tcPr>
            <w:tcW w:w="1032" w:type="dxa"/>
          </w:tcPr>
          <w:p w14:paraId="44184D48" w14:textId="77777777" w:rsidR="00CE0574" w:rsidRPr="005E0944" w:rsidRDefault="00CE0574" w:rsidP="00D97082">
            <w:pPr>
              <w:rPr>
                <w:lang w:val="lv-LV"/>
              </w:rPr>
            </w:pPr>
            <w:r w:rsidRPr="005E0944">
              <w:rPr>
                <w:lang w:val="lv-LV"/>
              </w:rPr>
              <w:t>X</w:t>
            </w:r>
          </w:p>
        </w:tc>
        <w:tc>
          <w:tcPr>
            <w:tcW w:w="1079" w:type="dxa"/>
          </w:tcPr>
          <w:p w14:paraId="7359A5FC" w14:textId="77777777" w:rsidR="00CE0574" w:rsidRPr="005E0944" w:rsidRDefault="00CE0574" w:rsidP="00D97082">
            <w:pPr>
              <w:rPr>
                <w:lang w:val="lv-LV"/>
              </w:rPr>
            </w:pPr>
          </w:p>
        </w:tc>
        <w:tc>
          <w:tcPr>
            <w:tcW w:w="1083" w:type="dxa"/>
          </w:tcPr>
          <w:p w14:paraId="5141A4CA" w14:textId="77777777" w:rsidR="00CE0574" w:rsidRPr="005E0944" w:rsidRDefault="00CE0574" w:rsidP="00D97082">
            <w:pPr>
              <w:rPr>
                <w:lang w:val="lv-LV"/>
              </w:rPr>
            </w:pPr>
          </w:p>
        </w:tc>
        <w:tc>
          <w:tcPr>
            <w:tcW w:w="6024" w:type="dxa"/>
          </w:tcPr>
          <w:p w14:paraId="5E5BB71E" w14:textId="77777777" w:rsidR="00CE0574" w:rsidRPr="005E0944" w:rsidRDefault="00CE0574" w:rsidP="00D97082">
            <w:pPr>
              <w:rPr>
                <w:lang w:val="lv-LV"/>
              </w:rPr>
            </w:pPr>
            <w:r w:rsidRPr="005E0944">
              <w:rPr>
                <w:lang w:val="lv-LV"/>
              </w:rPr>
              <w:t>Uzstādījuma nosaukums. Primārā atslēga.</w:t>
            </w:r>
          </w:p>
        </w:tc>
      </w:tr>
      <w:tr w:rsidR="00CE0574" w:rsidRPr="005E0944" w14:paraId="160A437C" w14:textId="77777777" w:rsidTr="00D97082">
        <w:tc>
          <w:tcPr>
            <w:tcW w:w="3936" w:type="dxa"/>
          </w:tcPr>
          <w:p w14:paraId="59F9DBF1" w14:textId="77777777" w:rsidR="00CE0574" w:rsidRPr="005E0944" w:rsidRDefault="00CE0574" w:rsidP="00D97082">
            <w:pPr>
              <w:rPr>
                <w:color w:val="000000"/>
                <w:lang w:val="lv-LV"/>
              </w:rPr>
            </w:pPr>
            <w:r w:rsidRPr="005E0944">
              <w:rPr>
                <w:color w:val="000000"/>
                <w:lang w:val="lv-LV"/>
              </w:rPr>
              <w:t>Value</w:t>
            </w:r>
          </w:p>
        </w:tc>
        <w:tc>
          <w:tcPr>
            <w:tcW w:w="1696" w:type="dxa"/>
          </w:tcPr>
          <w:p w14:paraId="61778E55" w14:textId="77777777" w:rsidR="00CE0574" w:rsidRPr="005E0944" w:rsidRDefault="00CE0574" w:rsidP="00D97082">
            <w:pPr>
              <w:rPr>
                <w:color w:val="000000"/>
                <w:lang w:val="lv-LV"/>
              </w:rPr>
            </w:pPr>
            <w:r w:rsidRPr="005E0944">
              <w:rPr>
                <w:color w:val="000000"/>
                <w:lang w:val="lv-LV"/>
              </w:rPr>
              <w:t>nvarchar(max)</w:t>
            </w:r>
          </w:p>
        </w:tc>
        <w:tc>
          <w:tcPr>
            <w:tcW w:w="1032" w:type="dxa"/>
          </w:tcPr>
          <w:p w14:paraId="429C2E4B" w14:textId="77777777" w:rsidR="00CE0574" w:rsidRPr="005E0944" w:rsidRDefault="00CE0574" w:rsidP="00D97082">
            <w:pPr>
              <w:rPr>
                <w:lang w:val="lv-LV"/>
              </w:rPr>
            </w:pPr>
          </w:p>
        </w:tc>
        <w:tc>
          <w:tcPr>
            <w:tcW w:w="1079" w:type="dxa"/>
          </w:tcPr>
          <w:p w14:paraId="7CA8BDCC" w14:textId="77777777" w:rsidR="00CE0574" w:rsidRPr="005E0944" w:rsidRDefault="00CE0574" w:rsidP="00D97082">
            <w:pPr>
              <w:rPr>
                <w:lang w:val="lv-LV"/>
              </w:rPr>
            </w:pPr>
          </w:p>
        </w:tc>
        <w:tc>
          <w:tcPr>
            <w:tcW w:w="1083" w:type="dxa"/>
          </w:tcPr>
          <w:p w14:paraId="7086310B" w14:textId="77777777" w:rsidR="00CE0574" w:rsidRPr="005E0944" w:rsidRDefault="00CE0574" w:rsidP="00D97082">
            <w:pPr>
              <w:rPr>
                <w:lang w:val="lv-LV"/>
              </w:rPr>
            </w:pPr>
          </w:p>
        </w:tc>
        <w:tc>
          <w:tcPr>
            <w:tcW w:w="6024" w:type="dxa"/>
          </w:tcPr>
          <w:p w14:paraId="67146F9A" w14:textId="77777777" w:rsidR="00CE0574" w:rsidRPr="005E0944" w:rsidRDefault="00CE0574" w:rsidP="00D97082">
            <w:pPr>
              <w:rPr>
                <w:lang w:val="lv-LV"/>
              </w:rPr>
            </w:pPr>
            <w:r w:rsidRPr="005E0944">
              <w:rPr>
                <w:lang w:val="lv-LV"/>
              </w:rPr>
              <w:t>Uzstādījuma vērtība.</w:t>
            </w:r>
          </w:p>
        </w:tc>
      </w:tr>
    </w:tbl>
    <w:p w14:paraId="22CBAC0A" w14:textId="77777777" w:rsidR="00CE0574" w:rsidRPr="005E0944" w:rsidRDefault="00CE0574" w:rsidP="00CE0574">
      <w:pPr>
        <w:pStyle w:val="Heading5"/>
      </w:pPr>
      <w:bookmarkStart w:id="1137" w:name="_Ref417918295"/>
      <w:bookmarkStart w:id="1138" w:name="_Ref417918297"/>
      <w:bookmarkStart w:id="1139" w:name="_Toc476847403"/>
      <w:r w:rsidRPr="005E0944">
        <w:t>Tabula „MedicationDispenses”</w:t>
      </w:r>
      <w:bookmarkEnd w:id="1135"/>
      <w:bookmarkEnd w:id="1137"/>
      <w:bookmarkEnd w:id="1138"/>
      <w:bookmarkEnd w:id="1139"/>
    </w:p>
    <w:p w14:paraId="7A93B3C0" w14:textId="77777777" w:rsidR="00CE0574" w:rsidRPr="005E0944" w:rsidRDefault="00CE0574" w:rsidP="005914EA">
      <w:pPr>
        <w:pStyle w:val="BodyText"/>
      </w:pPr>
      <w:r w:rsidRPr="005E0944">
        <w:t>Šajā tabulā tiek uzglabāti ĀL izsniegšanas ziņojumi. Tabulā glabājas tikai ziņojumu aktuālā versija. Iepriekšējās ziņojumu versijas glabājās attiecīgajā ēnu tabulā „</w:t>
      </w:r>
      <w:r w:rsidRPr="005E0944">
        <w:rPr>
          <w:i/>
        </w:rPr>
        <w:t>Audit</w:t>
      </w:r>
      <w:r w:rsidRPr="005E0944">
        <w:t>” shēmā.</w:t>
      </w:r>
    </w:p>
    <w:p w14:paraId="0F63CED4" w14:textId="68057253"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40" w:name="_Toc414262693"/>
      <w:bookmarkStart w:id="1141" w:name="_Toc476847875"/>
      <w:r w:rsidR="00424559">
        <w:rPr>
          <w:noProof/>
        </w:rPr>
        <w:t>263.</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„MedicationDispenses” struktūra</w:t>
      </w:r>
      <w:bookmarkEnd w:id="1140"/>
      <w:bookmarkEnd w:id="1141"/>
    </w:p>
    <w:tbl>
      <w:tblPr>
        <w:tblStyle w:val="TableGrid"/>
        <w:tblW w:w="14850" w:type="dxa"/>
        <w:tblLayout w:type="fixed"/>
        <w:tblLook w:val="04A0" w:firstRow="1" w:lastRow="0" w:firstColumn="1" w:lastColumn="0" w:noHBand="0" w:noVBand="1"/>
      </w:tblPr>
      <w:tblGrid>
        <w:gridCol w:w="3936"/>
        <w:gridCol w:w="1701"/>
        <w:gridCol w:w="992"/>
        <w:gridCol w:w="1134"/>
        <w:gridCol w:w="1134"/>
        <w:gridCol w:w="5953"/>
      </w:tblGrid>
      <w:tr w:rsidR="00CE0574" w:rsidRPr="005E0944" w14:paraId="46AD28C1"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03025B15" w14:textId="77777777" w:rsidR="00CE0574" w:rsidRPr="005E0944" w:rsidRDefault="00CE0574" w:rsidP="00613DCC">
            <w:pPr>
              <w:rPr>
                <w:i/>
                <w:color w:val="0070C0"/>
                <w:lang w:val="lv-LV"/>
              </w:rPr>
            </w:pPr>
            <w:r w:rsidRPr="005E0944">
              <w:rPr>
                <w:b/>
                <w:lang w:val="lv-LV"/>
              </w:rPr>
              <w:t>Lauka nosaukums</w:t>
            </w:r>
          </w:p>
        </w:tc>
        <w:tc>
          <w:tcPr>
            <w:tcW w:w="1701" w:type="dxa"/>
            <w:tcBorders>
              <w:bottom w:val="single" w:sz="12" w:space="0" w:color="000000"/>
            </w:tcBorders>
            <w:shd w:val="clear" w:color="auto" w:fill="F2F2F2"/>
          </w:tcPr>
          <w:p w14:paraId="0C6CF3B9" w14:textId="77777777" w:rsidR="00CE0574" w:rsidRPr="005E0944" w:rsidRDefault="00CE0574" w:rsidP="00613DCC">
            <w:pPr>
              <w:rPr>
                <w:b/>
                <w:lang w:val="lv-LV"/>
              </w:rPr>
            </w:pPr>
            <w:r w:rsidRPr="005E0944">
              <w:rPr>
                <w:b/>
                <w:lang w:val="lv-LV"/>
              </w:rPr>
              <w:t>Tips (garums, precizitāte)</w:t>
            </w:r>
          </w:p>
        </w:tc>
        <w:tc>
          <w:tcPr>
            <w:tcW w:w="992" w:type="dxa"/>
            <w:tcBorders>
              <w:bottom w:val="single" w:sz="12" w:space="0" w:color="000000"/>
            </w:tcBorders>
            <w:shd w:val="clear" w:color="auto" w:fill="F2F2F2"/>
          </w:tcPr>
          <w:p w14:paraId="4ACEB170"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7679ED1E" w14:textId="77777777" w:rsidR="00CE0574" w:rsidRPr="005E0944" w:rsidRDefault="00CE0574" w:rsidP="00613DCC">
            <w:pPr>
              <w:rPr>
                <w:b/>
                <w:lang w:val="lv-LV"/>
              </w:rPr>
            </w:pPr>
            <w:r w:rsidRPr="005E0944">
              <w:rPr>
                <w:b/>
                <w:lang w:val="lv-LV"/>
              </w:rPr>
              <w:t>IDX</w:t>
            </w:r>
          </w:p>
        </w:tc>
        <w:tc>
          <w:tcPr>
            <w:tcW w:w="1134" w:type="dxa"/>
            <w:tcBorders>
              <w:bottom w:val="single" w:sz="12" w:space="0" w:color="000000"/>
            </w:tcBorders>
            <w:shd w:val="clear" w:color="auto" w:fill="F2F2F2"/>
          </w:tcPr>
          <w:p w14:paraId="3E8A87D7" w14:textId="77777777" w:rsidR="00CE0574" w:rsidRPr="005E0944" w:rsidRDefault="00CE0574" w:rsidP="00613DCC">
            <w:pPr>
              <w:rPr>
                <w:b/>
                <w:lang w:val="lv-LV"/>
              </w:rPr>
            </w:pPr>
            <w:r w:rsidRPr="005E0944">
              <w:rPr>
                <w:b/>
                <w:lang w:val="lv-LV"/>
              </w:rPr>
              <w:t>Nullable</w:t>
            </w:r>
          </w:p>
        </w:tc>
        <w:tc>
          <w:tcPr>
            <w:tcW w:w="5953" w:type="dxa"/>
            <w:tcBorders>
              <w:bottom w:val="single" w:sz="12" w:space="0" w:color="000000"/>
            </w:tcBorders>
            <w:shd w:val="clear" w:color="auto" w:fill="F2F2F2"/>
          </w:tcPr>
          <w:p w14:paraId="638A2B54" w14:textId="77777777" w:rsidR="00CE0574" w:rsidRPr="005E0944" w:rsidRDefault="00CE0574" w:rsidP="00613DCC">
            <w:pPr>
              <w:rPr>
                <w:b/>
                <w:lang w:val="lv-LV"/>
              </w:rPr>
            </w:pPr>
            <w:r w:rsidRPr="005E0944">
              <w:rPr>
                <w:b/>
                <w:lang w:val="lv-LV"/>
              </w:rPr>
              <w:t>Piezīmes</w:t>
            </w:r>
          </w:p>
        </w:tc>
      </w:tr>
      <w:tr w:rsidR="00CE0574" w:rsidRPr="005E0944" w14:paraId="342181CE" w14:textId="77777777" w:rsidTr="00D97082">
        <w:tc>
          <w:tcPr>
            <w:tcW w:w="3936" w:type="dxa"/>
          </w:tcPr>
          <w:p w14:paraId="7C015BE3" w14:textId="77777777" w:rsidR="00CE0574" w:rsidRPr="005E0944" w:rsidRDefault="00CE0574" w:rsidP="00D97082">
            <w:pPr>
              <w:rPr>
                <w:color w:val="000000"/>
                <w:lang w:val="lv-LV"/>
              </w:rPr>
            </w:pPr>
            <w:r w:rsidRPr="005E0944">
              <w:rPr>
                <w:color w:val="000000"/>
                <w:lang w:val="lv-LV"/>
              </w:rPr>
              <w:t>MedicationDispenseId</w:t>
            </w:r>
          </w:p>
        </w:tc>
        <w:tc>
          <w:tcPr>
            <w:tcW w:w="1701" w:type="dxa"/>
          </w:tcPr>
          <w:p w14:paraId="5B2F0342" w14:textId="77777777" w:rsidR="00CE0574" w:rsidRPr="005E0944" w:rsidRDefault="00CE0574" w:rsidP="00D97082">
            <w:pPr>
              <w:rPr>
                <w:color w:val="000000"/>
                <w:lang w:val="lv-LV"/>
              </w:rPr>
            </w:pPr>
            <w:r w:rsidRPr="005E0944">
              <w:rPr>
                <w:color w:val="000000"/>
                <w:lang w:val="lv-LV"/>
              </w:rPr>
              <w:t>bigint</w:t>
            </w:r>
          </w:p>
        </w:tc>
        <w:tc>
          <w:tcPr>
            <w:tcW w:w="992" w:type="dxa"/>
            <w:vAlign w:val="bottom"/>
          </w:tcPr>
          <w:p w14:paraId="359CD51E" w14:textId="77777777" w:rsidR="00CE0574" w:rsidRPr="005E0944" w:rsidRDefault="00CE0574" w:rsidP="00D97082">
            <w:pPr>
              <w:rPr>
                <w:color w:val="000000"/>
                <w:lang w:val="lv-LV"/>
              </w:rPr>
            </w:pPr>
            <w:r w:rsidRPr="005E0944">
              <w:rPr>
                <w:color w:val="000000"/>
                <w:lang w:val="lv-LV"/>
              </w:rPr>
              <w:t>X</w:t>
            </w:r>
          </w:p>
        </w:tc>
        <w:tc>
          <w:tcPr>
            <w:tcW w:w="1134" w:type="dxa"/>
          </w:tcPr>
          <w:p w14:paraId="5CA8A714" w14:textId="77777777" w:rsidR="00CE0574" w:rsidRPr="005E0944" w:rsidRDefault="00CE0574" w:rsidP="00D97082">
            <w:pPr>
              <w:rPr>
                <w:color w:val="000000"/>
                <w:lang w:val="lv-LV"/>
              </w:rPr>
            </w:pPr>
          </w:p>
        </w:tc>
        <w:tc>
          <w:tcPr>
            <w:tcW w:w="1134" w:type="dxa"/>
          </w:tcPr>
          <w:p w14:paraId="4D1E9989" w14:textId="77777777" w:rsidR="00CE0574" w:rsidRPr="005E0944" w:rsidRDefault="00CE0574" w:rsidP="00D97082">
            <w:pPr>
              <w:rPr>
                <w:color w:val="000000"/>
                <w:lang w:val="lv-LV"/>
              </w:rPr>
            </w:pPr>
          </w:p>
        </w:tc>
        <w:tc>
          <w:tcPr>
            <w:tcW w:w="5953" w:type="dxa"/>
          </w:tcPr>
          <w:p w14:paraId="29F4EC7F" w14:textId="77777777" w:rsidR="00CE0574" w:rsidRPr="005E0944" w:rsidRDefault="00CE0574" w:rsidP="00D97082">
            <w:pPr>
              <w:rPr>
                <w:rFonts w:cs="Arial"/>
                <w:lang w:val="lv-LV"/>
              </w:rPr>
            </w:pPr>
            <w:r w:rsidRPr="005E0944">
              <w:rPr>
                <w:rFonts w:cs="Arial"/>
                <w:lang w:val="lv-LV"/>
              </w:rPr>
              <w:t>Primārā atslēga. ĀL izsniegšanas transakcijas identifikators.</w:t>
            </w:r>
          </w:p>
        </w:tc>
      </w:tr>
      <w:tr w:rsidR="00CE0574" w:rsidRPr="005E0944" w14:paraId="486C4DD4" w14:textId="77777777" w:rsidTr="00D97082">
        <w:tc>
          <w:tcPr>
            <w:tcW w:w="3936" w:type="dxa"/>
          </w:tcPr>
          <w:p w14:paraId="047D821F" w14:textId="77777777" w:rsidR="00CE0574" w:rsidRPr="005E0944" w:rsidRDefault="00CE0574" w:rsidP="00D97082">
            <w:pPr>
              <w:rPr>
                <w:color w:val="000000"/>
                <w:lang w:val="lv-LV"/>
              </w:rPr>
            </w:pPr>
            <w:r w:rsidRPr="005E0944">
              <w:rPr>
                <w:color w:val="000000"/>
                <w:lang w:val="lv-LV"/>
              </w:rPr>
              <w:t>MedicationOrderId</w:t>
            </w:r>
          </w:p>
        </w:tc>
        <w:tc>
          <w:tcPr>
            <w:tcW w:w="1701" w:type="dxa"/>
          </w:tcPr>
          <w:p w14:paraId="5DF5A146" w14:textId="77777777" w:rsidR="00CE0574" w:rsidRPr="005E0944" w:rsidRDefault="00CE0574" w:rsidP="00D97082">
            <w:pPr>
              <w:rPr>
                <w:color w:val="000000"/>
                <w:lang w:val="lv-LV"/>
              </w:rPr>
            </w:pPr>
            <w:r w:rsidRPr="005E0944">
              <w:rPr>
                <w:color w:val="000000"/>
                <w:lang w:val="lv-LV"/>
              </w:rPr>
              <w:t>bigint</w:t>
            </w:r>
          </w:p>
        </w:tc>
        <w:tc>
          <w:tcPr>
            <w:tcW w:w="992" w:type="dxa"/>
            <w:vAlign w:val="bottom"/>
          </w:tcPr>
          <w:p w14:paraId="3338D53E" w14:textId="77777777" w:rsidR="00CE0574" w:rsidRPr="005E0944" w:rsidRDefault="00CE0574" w:rsidP="00D97082">
            <w:pPr>
              <w:rPr>
                <w:color w:val="000000"/>
                <w:lang w:val="lv-LV"/>
              </w:rPr>
            </w:pPr>
          </w:p>
        </w:tc>
        <w:tc>
          <w:tcPr>
            <w:tcW w:w="1134" w:type="dxa"/>
          </w:tcPr>
          <w:p w14:paraId="26598B0F" w14:textId="77777777" w:rsidR="00CE0574" w:rsidRPr="005E0944" w:rsidRDefault="00CE0574" w:rsidP="00D97082">
            <w:pPr>
              <w:rPr>
                <w:color w:val="000000"/>
                <w:lang w:val="lv-LV"/>
              </w:rPr>
            </w:pPr>
            <w:r w:rsidRPr="005E0944">
              <w:rPr>
                <w:color w:val="000000"/>
                <w:lang w:val="lv-LV"/>
              </w:rPr>
              <w:t>X</w:t>
            </w:r>
          </w:p>
        </w:tc>
        <w:tc>
          <w:tcPr>
            <w:tcW w:w="1134" w:type="dxa"/>
          </w:tcPr>
          <w:p w14:paraId="543888A1" w14:textId="77777777" w:rsidR="00CE0574" w:rsidRPr="005E0944" w:rsidRDefault="00CE0574" w:rsidP="00D97082">
            <w:pPr>
              <w:rPr>
                <w:color w:val="000000"/>
                <w:lang w:val="lv-LV"/>
              </w:rPr>
            </w:pPr>
          </w:p>
        </w:tc>
        <w:tc>
          <w:tcPr>
            <w:tcW w:w="5953" w:type="dxa"/>
          </w:tcPr>
          <w:p w14:paraId="17DE5B96" w14:textId="77777777" w:rsidR="00CE0574" w:rsidRPr="005E0944" w:rsidRDefault="00CE0574" w:rsidP="00D97082">
            <w:pPr>
              <w:rPr>
                <w:rFonts w:cs="Arial"/>
                <w:lang w:val="lv-LV"/>
              </w:rPr>
            </w:pPr>
            <w:r w:rsidRPr="005E0944">
              <w:rPr>
                <w:lang w:val="lv-LV"/>
              </w:rPr>
              <w:t>Recepte. Saite uz tabulu „MedicationOrders”.</w:t>
            </w:r>
          </w:p>
        </w:tc>
      </w:tr>
      <w:tr w:rsidR="00CE0574" w:rsidRPr="005E0944" w14:paraId="5B0C0019" w14:textId="77777777" w:rsidTr="00D97082">
        <w:tc>
          <w:tcPr>
            <w:tcW w:w="3936" w:type="dxa"/>
          </w:tcPr>
          <w:p w14:paraId="7DF28AAA" w14:textId="77777777" w:rsidR="00CE0574" w:rsidRPr="005E0944" w:rsidRDefault="00CE0574" w:rsidP="00D97082">
            <w:pPr>
              <w:rPr>
                <w:color w:val="000000"/>
                <w:lang w:val="lv-LV"/>
              </w:rPr>
            </w:pPr>
            <w:r w:rsidRPr="005E0944">
              <w:rPr>
                <w:color w:val="000000"/>
                <w:lang w:val="lv-LV"/>
              </w:rPr>
              <w:t>Status</w:t>
            </w:r>
          </w:p>
        </w:tc>
        <w:tc>
          <w:tcPr>
            <w:tcW w:w="1701" w:type="dxa"/>
          </w:tcPr>
          <w:p w14:paraId="5CBE94FE" w14:textId="77777777" w:rsidR="00CE0574" w:rsidRPr="005E0944" w:rsidRDefault="00CE0574" w:rsidP="00D97082">
            <w:pPr>
              <w:rPr>
                <w:color w:val="000000"/>
                <w:lang w:val="lv-LV"/>
              </w:rPr>
            </w:pPr>
            <w:r w:rsidRPr="005E0944">
              <w:rPr>
                <w:color w:val="000000"/>
                <w:lang w:val="lv-LV"/>
              </w:rPr>
              <w:t>tinyint</w:t>
            </w:r>
          </w:p>
        </w:tc>
        <w:tc>
          <w:tcPr>
            <w:tcW w:w="992" w:type="dxa"/>
            <w:vAlign w:val="bottom"/>
          </w:tcPr>
          <w:p w14:paraId="1666AA38" w14:textId="77777777" w:rsidR="00CE0574" w:rsidRPr="005E0944" w:rsidRDefault="00CE0574" w:rsidP="00D97082">
            <w:pPr>
              <w:rPr>
                <w:color w:val="000000"/>
                <w:lang w:val="lv-LV"/>
              </w:rPr>
            </w:pPr>
          </w:p>
        </w:tc>
        <w:tc>
          <w:tcPr>
            <w:tcW w:w="1134" w:type="dxa"/>
          </w:tcPr>
          <w:p w14:paraId="7B9CE6EE" w14:textId="77777777" w:rsidR="00CE0574" w:rsidRPr="005E0944" w:rsidRDefault="00CE0574" w:rsidP="00D97082">
            <w:pPr>
              <w:rPr>
                <w:color w:val="000000"/>
                <w:lang w:val="lv-LV"/>
              </w:rPr>
            </w:pPr>
          </w:p>
        </w:tc>
        <w:tc>
          <w:tcPr>
            <w:tcW w:w="1134" w:type="dxa"/>
          </w:tcPr>
          <w:p w14:paraId="4D542854" w14:textId="77777777" w:rsidR="00CE0574" w:rsidRPr="005E0944" w:rsidRDefault="00CE0574" w:rsidP="00D97082">
            <w:pPr>
              <w:rPr>
                <w:color w:val="000000"/>
                <w:lang w:val="lv-LV"/>
              </w:rPr>
            </w:pPr>
          </w:p>
        </w:tc>
        <w:tc>
          <w:tcPr>
            <w:tcW w:w="5953" w:type="dxa"/>
          </w:tcPr>
          <w:p w14:paraId="309BFFB3" w14:textId="77777777" w:rsidR="00CE0574" w:rsidRPr="005E0944" w:rsidRDefault="00CE0574" w:rsidP="00D97082">
            <w:pPr>
              <w:rPr>
                <w:rFonts w:cs="Arial"/>
                <w:lang w:val="lv-LV"/>
              </w:rPr>
            </w:pPr>
            <w:r w:rsidRPr="005E0944">
              <w:rPr>
                <w:rFonts w:cs="Arial"/>
                <w:lang w:val="lv-LV"/>
              </w:rPr>
              <w:t>ĀL izsniegšanas ziņojuma statuss:</w:t>
            </w:r>
          </w:p>
          <w:p w14:paraId="6BAD400E" w14:textId="77777777" w:rsidR="00CE0574" w:rsidRPr="005E0944" w:rsidRDefault="00CE0574" w:rsidP="00D97082">
            <w:pPr>
              <w:ind w:left="720"/>
              <w:rPr>
                <w:rFonts w:cs="Arial"/>
                <w:lang w:val="lv-LV"/>
              </w:rPr>
            </w:pPr>
            <w:r w:rsidRPr="005E0944">
              <w:rPr>
                <w:rFonts w:cs="Arial"/>
                <w:lang w:val="lv-LV"/>
              </w:rPr>
              <w:t>0 – rezervēts;</w:t>
            </w:r>
          </w:p>
          <w:p w14:paraId="707F449B" w14:textId="77777777" w:rsidR="00CE0574" w:rsidRPr="005E0944" w:rsidRDefault="00CE0574" w:rsidP="00D97082">
            <w:pPr>
              <w:ind w:left="720"/>
              <w:rPr>
                <w:rFonts w:cs="Arial"/>
                <w:lang w:val="lv-LV"/>
              </w:rPr>
            </w:pPr>
            <w:r w:rsidRPr="005E0944">
              <w:rPr>
                <w:rFonts w:cs="Arial"/>
                <w:lang w:val="lv-LV"/>
              </w:rPr>
              <w:t>1 – reģistrēts;</w:t>
            </w:r>
          </w:p>
          <w:p w14:paraId="622ECC8C" w14:textId="77777777" w:rsidR="003C3E2E" w:rsidRDefault="00CE0574" w:rsidP="00D97082">
            <w:pPr>
              <w:ind w:left="720"/>
              <w:rPr>
                <w:rFonts w:cs="Arial"/>
                <w:lang w:val="lv-LV"/>
              </w:rPr>
            </w:pPr>
            <w:r w:rsidRPr="005E0944">
              <w:rPr>
                <w:rFonts w:cs="Arial"/>
                <w:lang w:val="lv-LV"/>
              </w:rPr>
              <w:t>2 – atsaukts</w:t>
            </w:r>
            <w:r w:rsidR="003C3E2E">
              <w:rPr>
                <w:rFonts w:cs="Arial"/>
                <w:lang w:val="lv-LV"/>
              </w:rPr>
              <w:t>;</w:t>
            </w:r>
          </w:p>
          <w:p w14:paraId="5D77E152" w14:textId="0FCF719E" w:rsidR="00CE0574" w:rsidRPr="005E0944" w:rsidRDefault="003C3E2E" w:rsidP="003C3E2E">
            <w:pPr>
              <w:ind w:left="720"/>
              <w:rPr>
                <w:rFonts w:cs="Arial"/>
                <w:lang w:val="lv-LV"/>
              </w:rPr>
            </w:pPr>
            <w:r>
              <w:rPr>
                <w:rFonts w:cs="Arial"/>
                <w:lang w:val="lv-LV"/>
              </w:rPr>
              <w:t>4 – atcelts</w:t>
            </w:r>
            <w:r w:rsidR="00CE0574" w:rsidRPr="005E0944">
              <w:rPr>
                <w:rFonts w:cs="Arial"/>
                <w:lang w:val="lv-LV"/>
              </w:rPr>
              <w:t>.</w:t>
            </w:r>
          </w:p>
        </w:tc>
      </w:tr>
      <w:tr w:rsidR="00CE0574" w:rsidRPr="005E0944" w14:paraId="4213D4AF" w14:textId="77777777" w:rsidTr="00D97082">
        <w:tc>
          <w:tcPr>
            <w:tcW w:w="3936" w:type="dxa"/>
          </w:tcPr>
          <w:p w14:paraId="766C9BD7" w14:textId="386A0AD9" w:rsidR="00CE0574" w:rsidRPr="005E0944" w:rsidRDefault="00CE0574" w:rsidP="00D97082">
            <w:pPr>
              <w:rPr>
                <w:color w:val="000000"/>
                <w:lang w:val="lv-LV"/>
              </w:rPr>
            </w:pPr>
            <w:r w:rsidRPr="005E0944">
              <w:rPr>
                <w:color w:val="000000"/>
                <w:lang w:val="lv-LV"/>
              </w:rPr>
              <w:t>BookingExpiresAt</w:t>
            </w:r>
          </w:p>
        </w:tc>
        <w:tc>
          <w:tcPr>
            <w:tcW w:w="1701" w:type="dxa"/>
          </w:tcPr>
          <w:p w14:paraId="3FA3825D" w14:textId="77777777" w:rsidR="00CE0574" w:rsidRPr="005E0944" w:rsidRDefault="00CE0574" w:rsidP="00D97082">
            <w:pPr>
              <w:rPr>
                <w:color w:val="000000"/>
                <w:lang w:val="lv-LV"/>
              </w:rPr>
            </w:pPr>
            <w:r w:rsidRPr="005E0944">
              <w:rPr>
                <w:color w:val="000000"/>
                <w:lang w:val="lv-LV"/>
              </w:rPr>
              <w:t>datetime</w:t>
            </w:r>
          </w:p>
        </w:tc>
        <w:tc>
          <w:tcPr>
            <w:tcW w:w="992" w:type="dxa"/>
            <w:vAlign w:val="bottom"/>
          </w:tcPr>
          <w:p w14:paraId="7ECCFBFA" w14:textId="77777777" w:rsidR="00CE0574" w:rsidRPr="005E0944" w:rsidRDefault="00CE0574" w:rsidP="00D97082">
            <w:pPr>
              <w:rPr>
                <w:color w:val="000000"/>
                <w:lang w:val="lv-LV"/>
              </w:rPr>
            </w:pPr>
          </w:p>
        </w:tc>
        <w:tc>
          <w:tcPr>
            <w:tcW w:w="1134" w:type="dxa"/>
          </w:tcPr>
          <w:p w14:paraId="18EBAFFE" w14:textId="77777777" w:rsidR="00CE0574" w:rsidRPr="005E0944" w:rsidRDefault="00CE0574" w:rsidP="00D97082">
            <w:pPr>
              <w:rPr>
                <w:color w:val="000000"/>
                <w:lang w:val="lv-LV"/>
              </w:rPr>
            </w:pPr>
          </w:p>
        </w:tc>
        <w:tc>
          <w:tcPr>
            <w:tcW w:w="1134" w:type="dxa"/>
          </w:tcPr>
          <w:p w14:paraId="24CB54A7" w14:textId="77777777" w:rsidR="00CE0574" w:rsidRPr="005E0944" w:rsidRDefault="00CE0574" w:rsidP="00D97082">
            <w:pPr>
              <w:rPr>
                <w:color w:val="000000"/>
                <w:lang w:val="lv-LV"/>
              </w:rPr>
            </w:pPr>
            <w:r w:rsidRPr="005E0944">
              <w:rPr>
                <w:color w:val="000000"/>
                <w:lang w:val="lv-LV"/>
              </w:rPr>
              <w:t>X</w:t>
            </w:r>
          </w:p>
        </w:tc>
        <w:tc>
          <w:tcPr>
            <w:tcW w:w="5953" w:type="dxa"/>
          </w:tcPr>
          <w:p w14:paraId="277B590B" w14:textId="77777777" w:rsidR="00CE0574" w:rsidRPr="005E0944" w:rsidRDefault="00CE0574" w:rsidP="00D97082">
            <w:pPr>
              <w:rPr>
                <w:rFonts w:cs="Arial"/>
                <w:lang w:val="lv-LV"/>
              </w:rPr>
            </w:pPr>
            <w:r w:rsidRPr="005E0944">
              <w:rPr>
                <w:rFonts w:cs="Arial"/>
                <w:lang w:val="lv-LV"/>
              </w:rPr>
              <w:t>Datums un laiks, kurā iestājas rezervētā transakcijas identifikatora derīguma termiņš.</w:t>
            </w:r>
          </w:p>
        </w:tc>
      </w:tr>
      <w:tr w:rsidR="00CE0574" w:rsidRPr="005E0944" w14:paraId="7D061226" w14:textId="77777777" w:rsidTr="00D97082">
        <w:tc>
          <w:tcPr>
            <w:tcW w:w="3936" w:type="dxa"/>
          </w:tcPr>
          <w:p w14:paraId="0DD327AD" w14:textId="77777777" w:rsidR="00CE0574" w:rsidRPr="005E0944" w:rsidRDefault="00CE0574" w:rsidP="00D97082">
            <w:pPr>
              <w:rPr>
                <w:color w:val="000000"/>
                <w:lang w:val="lv-LV"/>
              </w:rPr>
            </w:pPr>
            <w:r w:rsidRPr="005E0944">
              <w:rPr>
                <w:color w:val="000000"/>
                <w:lang w:val="lv-LV"/>
              </w:rPr>
              <w:t>MedicineProductCode</w:t>
            </w:r>
          </w:p>
        </w:tc>
        <w:tc>
          <w:tcPr>
            <w:tcW w:w="1701" w:type="dxa"/>
          </w:tcPr>
          <w:p w14:paraId="78A5D31D" w14:textId="77777777" w:rsidR="00CE0574" w:rsidRPr="005E0944" w:rsidRDefault="00CE0574" w:rsidP="00D97082">
            <w:pPr>
              <w:rPr>
                <w:color w:val="000000"/>
                <w:lang w:val="lv-LV"/>
              </w:rPr>
            </w:pPr>
            <w:r w:rsidRPr="005E0944">
              <w:rPr>
                <w:color w:val="000000"/>
                <w:lang w:val="lv-LV"/>
              </w:rPr>
              <w:t>nvarchar(100)</w:t>
            </w:r>
          </w:p>
        </w:tc>
        <w:tc>
          <w:tcPr>
            <w:tcW w:w="992" w:type="dxa"/>
            <w:vAlign w:val="bottom"/>
          </w:tcPr>
          <w:p w14:paraId="0CA0F361" w14:textId="77777777" w:rsidR="00CE0574" w:rsidRPr="005E0944" w:rsidRDefault="00CE0574" w:rsidP="00D97082">
            <w:pPr>
              <w:rPr>
                <w:color w:val="000000"/>
                <w:lang w:val="lv-LV"/>
              </w:rPr>
            </w:pPr>
          </w:p>
        </w:tc>
        <w:tc>
          <w:tcPr>
            <w:tcW w:w="1134" w:type="dxa"/>
          </w:tcPr>
          <w:p w14:paraId="15A57CD3" w14:textId="77777777" w:rsidR="00CE0574" w:rsidRPr="005E0944" w:rsidRDefault="00CE0574" w:rsidP="00D97082">
            <w:pPr>
              <w:rPr>
                <w:color w:val="000000"/>
                <w:lang w:val="lv-LV"/>
              </w:rPr>
            </w:pPr>
          </w:p>
        </w:tc>
        <w:tc>
          <w:tcPr>
            <w:tcW w:w="1134" w:type="dxa"/>
          </w:tcPr>
          <w:p w14:paraId="08B2610E" w14:textId="77777777" w:rsidR="00CE0574" w:rsidRPr="005E0944" w:rsidRDefault="00CE0574" w:rsidP="00D97082">
            <w:pPr>
              <w:rPr>
                <w:color w:val="000000"/>
                <w:lang w:val="lv-LV"/>
              </w:rPr>
            </w:pPr>
            <w:r w:rsidRPr="005E0944">
              <w:rPr>
                <w:color w:val="000000"/>
                <w:lang w:val="lv-LV"/>
              </w:rPr>
              <w:t>X</w:t>
            </w:r>
          </w:p>
        </w:tc>
        <w:tc>
          <w:tcPr>
            <w:tcW w:w="5953" w:type="dxa"/>
          </w:tcPr>
          <w:p w14:paraId="3E42049E" w14:textId="77777777" w:rsidR="00CE0574" w:rsidRPr="005E0944" w:rsidRDefault="00CE0574" w:rsidP="00D97082">
            <w:pPr>
              <w:rPr>
                <w:rFonts w:cs="Arial"/>
                <w:lang w:val="lv-LV"/>
              </w:rPr>
            </w:pPr>
            <w:r w:rsidRPr="005E0944">
              <w:rPr>
                <w:rFonts w:cs="Arial"/>
                <w:lang w:val="lv-LV"/>
              </w:rPr>
              <w:t xml:space="preserve">Izsniegtā </w:t>
            </w:r>
            <w:r w:rsidR="00CC1C6A" w:rsidRPr="005E0944">
              <w:rPr>
                <w:rFonts w:cs="Arial"/>
                <w:lang w:val="lv-LV"/>
              </w:rPr>
              <w:t xml:space="preserve">Latvijā reģistrētā </w:t>
            </w:r>
            <w:r w:rsidRPr="005E0944">
              <w:rPr>
                <w:rFonts w:cs="Arial"/>
                <w:lang w:val="lv-LV"/>
              </w:rPr>
              <w:t>medikamenta kods. Atbilstoši tabulai “MedicineProducts”.</w:t>
            </w:r>
          </w:p>
          <w:p w14:paraId="05B7F386" w14:textId="77777777" w:rsidR="00CE0574" w:rsidRPr="005E0944" w:rsidRDefault="00CE0574" w:rsidP="005F356E">
            <w:pPr>
              <w:rPr>
                <w:rFonts w:cs="Arial"/>
                <w:lang w:val="lv-LV"/>
              </w:rPr>
            </w:pPr>
            <w:r w:rsidRPr="005E0944">
              <w:rPr>
                <w:rFonts w:cs="Arial"/>
                <w:lang w:val="lv-LV"/>
              </w:rPr>
              <w:t>Dotais atribūts denormalizēts, lai uzlabotu Sistēmas veiktspēju izgūstot recepšu datus.</w:t>
            </w:r>
          </w:p>
        </w:tc>
      </w:tr>
      <w:tr w:rsidR="00CC1C6A" w:rsidRPr="005E0944" w14:paraId="559FB7B5" w14:textId="77777777" w:rsidTr="00D97082">
        <w:tc>
          <w:tcPr>
            <w:tcW w:w="3936" w:type="dxa"/>
          </w:tcPr>
          <w:p w14:paraId="6CF33E07" w14:textId="77777777" w:rsidR="00CC1C6A" w:rsidRPr="005E0944" w:rsidRDefault="00CC1C6A" w:rsidP="00CC1C6A">
            <w:pPr>
              <w:rPr>
                <w:color w:val="000000"/>
                <w:lang w:val="lv-LV"/>
              </w:rPr>
            </w:pPr>
            <w:r w:rsidRPr="005E0944">
              <w:rPr>
                <w:color w:val="000000"/>
                <w:lang w:val="lv-LV"/>
              </w:rPr>
              <w:t>CompensabledMedicineProductCode</w:t>
            </w:r>
          </w:p>
        </w:tc>
        <w:tc>
          <w:tcPr>
            <w:tcW w:w="1701" w:type="dxa"/>
          </w:tcPr>
          <w:p w14:paraId="4A9F870E" w14:textId="77777777" w:rsidR="00CC1C6A" w:rsidRPr="005E0944" w:rsidRDefault="00CC1C6A" w:rsidP="00CC1C6A">
            <w:pPr>
              <w:rPr>
                <w:color w:val="000000"/>
                <w:lang w:val="lv-LV"/>
              </w:rPr>
            </w:pPr>
            <w:r w:rsidRPr="005E0944">
              <w:rPr>
                <w:color w:val="000000"/>
                <w:lang w:val="lv-LV"/>
              </w:rPr>
              <w:t>nvarchar(100)</w:t>
            </w:r>
          </w:p>
        </w:tc>
        <w:tc>
          <w:tcPr>
            <w:tcW w:w="992" w:type="dxa"/>
            <w:vAlign w:val="bottom"/>
          </w:tcPr>
          <w:p w14:paraId="650D0F4E" w14:textId="77777777" w:rsidR="00CC1C6A" w:rsidRPr="005E0944" w:rsidRDefault="00CC1C6A" w:rsidP="00CC1C6A">
            <w:pPr>
              <w:rPr>
                <w:color w:val="000000"/>
                <w:lang w:val="lv-LV"/>
              </w:rPr>
            </w:pPr>
          </w:p>
        </w:tc>
        <w:tc>
          <w:tcPr>
            <w:tcW w:w="1134" w:type="dxa"/>
          </w:tcPr>
          <w:p w14:paraId="411120C4" w14:textId="77777777" w:rsidR="00CC1C6A" w:rsidRPr="005E0944" w:rsidRDefault="00CC1C6A" w:rsidP="00CC1C6A">
            <w:pPr>
              <w:rPr>
                <w:color w:val="000000"/>
                <w:lang w:val="lv-LV"/>
              </w:rPr>
            </w:pPr>
          </w:p>
        </w:tc>
        <w:tc>
          <w:tcPr>
            <w:tcW w:w="1134" w:type="dxa"/>
          </w:tcPr>
          <w:p w14:paraId="4922DB97" w14:textId="77777777" w:rsidR="00CC1C6A" w:rsidRPr="005E0944" w:rsidRDefault="00CC1C6A" w:rsidP="00CC1C6A">
            <w:pPr>
              <w:rPr>
                <w:color w:val="000000"/>
                <w:lang w:val="lv-LV"/>
              </w:rPr>
            </w:pPr>
            <w:r w:rsidRPr="005E0944">
              <w:rPr>
                <w:color w:val="000000"/>
                <w:lang w:val="lv-LV"/>
              </w:rPr>
              <w:t>X</w:t>
            </w:r>
          </w:p>
        </w:tc>
        <w:tc>
          <w:tcPr>
            <w:tcW w:w="5953" w:type="dxa"/>
          </w:tcPr>
          <w:p w14:paraId="594F0845" w14:textId="77777777" w:rsidR="00CC1C6A" w:rsidRPr="005E0944" w:rsidRDefault="00CC1C6A" w:rsidP="00CC1C6A">
            <w:pPr>
              <w:rPr>
                <w:rFonts w:cs="Arial"/>
                <w:lang w:val="lv-LV"/>
              </w:rPr>
            </w:pPr>
            <w:r w:rsidRPr="005E0944">
              <w:rPr>
                <w:rFonts w:cs="Arial"/>
                <w:lang w:val="lv-LV"/>
              </w:rPr>
              <w:t>Izsniegtā kompensējamā medikamenta kods. Atbilstoši tabulai “CompensableMedicineProducts”.</w:t>
            </w:r>
          </w:p>
          <w:p w14:paraId="47FD25CB" w14:textId="77777777" w:rsidR="00CC1C6A" w:rsidRPr="005E0944" w:rsidRDefault="00CC1C6A" w:rsidP="005F356E">
            <w:pPr>
              <w:rPr>
                <w:rFonts w:cs="Arial"/>
                <w:lang w:val="lv-LV"/>
              </w:rPr>
            </w:pPr>
            <w:r w:rsidRPr="005E0944">
              <w:rPr>
                <w:rFonts w:cs="Arial"/>
                <w:lang w:val="lv-LV"/>
              </w:rPr>
              <w:t>Dotais atribūts denormalizēts, lai uzlabotu Sistēmas veiktspēju izgūstot recepšu datus.</w:t>
            </w:r>
          </w:p>
        </w:tc>
      </w:tr>
      <w:tr w:rsidR="00CC1C6A" w:rsidRPr="005E0944" w14:paraId="6258BC05" w14:textId="77777777" w:rsidTr="00D97082">
        <w:tc>
          <w:tcPr>
            <w:tcW w:w="3936" w:type="dxa"/>
          </w:tcPr>
          <w:p w14:paraId="6B578839" w14:textId="77777777" w:rsidR="00CC1C6A" w:rsidRPr="005E0944" w:rsidRDefault="00CC1C6A" w:rsidP="00CC1C6A">
            <w:pPr>
              <w:rPr>
                <w:color w:val="000000"/>
                <w:lang w:val="lv-LV"/>
              </w:rPr>
            </w:pPr>
            <w:r w:rsidRPr="005E0944">
              <w:rPr>
                <w:color w:val="000000"/>
                <w:lang w:val="lv-LV"/>
              </w:rPr>
              <w:t>MedicineProductName</w:t>
            </w:r>
          </w:p>
        </w:tc>
        <w:tc>
          <w:tcPr>
            <w:tcW w:w="1701" w:type="dxa"/>
          </w:tcPr>
          <w:p w14:paraId="1811DB03" w14:textId="77777777" w:rsidR="00CC1C6A" w:rsidRPr="005E0944" w:rsidRDefault="00CC1C6A" w:rsidP="00CC1C6A">
            <w:pPr>
              <w:rPr>
                <w:color w:val="000000"/>
                <w:lang w:val="lv-LV"/>
              </w:rPr>
            </w:pPr>
            <w:r w:rsidRPr="005E0944">
              <w:rPr>
                <w:color w:val="000000"/>
                <w:lang w:val="lv-LV"/>
              </w:rPr>
              <w:t>nvarchar(500)</w:t>
            </w:r>
          </w:p>
        </w:tc>
        <w:tc>
          <w:tcPr>
            <w:tcW w:w="992" w:type="dxa"/>
            <w:vAlign w:val="bottom"/>
          </w:tcPr>
          <w:p w14:paraId="000BAF93" w14:textId="77777777" w:rsidR="00CC1C6A" w:rsidRPr="005E0944" w:rsidRDefault="00CC1C6A" w:rsidP="00CC1C6A">
            <w:pPr>
              <w:rPr>
                <w:color w:val="000000"/>
                <w:lang w:val="lv-LV"/>
              </w:rPr>
            </w:pPr>
          </w:p>
        </w:tc>
        <w:tc>
          <w:tcPr>
            <w:tcW w:w="1134" w:type="dxa"/>
          </w:tcPr>
          <w:p w14:paraId="5B5B57B1" w14:textId="77777777" w:rsidR="00CC1C6A" w:rsidRPr="005E0944" w:rsidRDefault="00CC1C6A" w:rsidP="00CC1C6A">
            <w:pPr>
              <w:rPr>
                <w:color w:val="000000"/>
                <w:lang w:val="lv-LV"/>
              </w:rPr>
            </w:pPr>
          </w:p>
        </w:tc>
        <w:tc>
          <w:tcPr>
            <w:tcW w:w="1134" w:type="dxa"/>
          </w:tcPr>
          <w:p w14:paraId="5A401178" w14:textId="77777777" w:rsidR="00CC1C6A" w:rsidRPr="005E0944" w:rsidRDefault="00CC1C6A" w:rsidP="00CC1C6A">
            <w:pPr>
              <w:rPr>
                <w:color w:val="000000"/>
                <w:lang w:val="lv-LV"/>
              </w:rPr>
            </w:pPr>
            <w:r w:rsidRPr="005E0944">
              <w:rPr>
                <w:color w:val="000000"/>
                <w:lang w:val="lv-LV"/>
              </w:rPr>
              <w:t>X</w:t>
            </w:r>
          </w:p>
        </w:tc>
        <w:tc>
          <w:tcPr>
            <w:tcW w:w="5953" w:type="dxa"/>
          </w:tcPr>
          <w:p w14:paraId="66EB0CD9" w14:textId="77777777" w:rsidR="00CC1C6A" w:rsidRPr="005E0944" w:rsidRDefault="00CC1C6A" w:rsidP="00CC1C6A">
            <w:pPr>
              <w:rPr>
                <w:rFonts w:cs="Arial"/>
                <w:lang w:val="lv-LV"/>
              </w:rPr>
            </w:pPr>
            <w:r w:rsidRPr="005E0944">
              <w:rPr>
                <w:rFonts w:cs="Arial"/>
                <w:lang w:val="lv-LV"/>
              </w:rPr>
              <w:t>Izsniegtā medikamenta nosaukums. Dotais atribūts denormalizēts, lai uzlabotu Sistēmas veiktspēju izgūstot recepšu datus.</w:t>
            </w:r>
          </w:p>
        </w:tc>
      </w:tr>
      <w:tr w:rsidR="00CC1C6A" w:rsidRPr="005E0944" w14:paraId="71D4F95B" w14:textId="77777777" w:rsidTr="00D97082">
        <w:tc>
          <w:tcPr>
            <w:tcW w:w="3936" w:type="dxa"/>
          </w:tcPr>
          <w:p w14:paraId="0131E7D5" w14:textId="77777777" w:rsidR="00CC1C6A" w:rsidRPr="005E0944" w:rsidRDefault="00CC1C6A" w:rsidP="00CC1C6A">
            <w:pPr>
              <w:rPr>
                <w:color w:val="000000"/>
                <w:lang w:val="lv-LV"/>
              </w:rPr>
            </w:pPr>
            <w:r w:rsidRPr="005E0944">
              <w:rPr>
                <w:color w:val="000000"/>
                <w:lang w:val="lv-LV"/>
              </w:rPr>
              <w:t>Quantity</w:t>
            </w:r>
          </w:p>
        </w:tc>
        <w:tc>
          <w:tcPr>
            <w:tcW w:w="1701" w:type="dxa"/>
          </w:tcPr>
          <w:p w14:paraId="72978BF3" w14:textId="77777777" w:rsidR="00CC1C6A" w:rsidRPr="005E0944" w:rsidRDefault="00CC1C6A" w:rsidP="00CC1C6A">
            <w:pPr>
              <w:rPr>
                <w:color w:val="000000"/>
                <w:lang w:val="lv-LV"/>
              </w:rPr>
            </w:pPr>
            <w:r w:rsidRPr="005E0944">
              <w:rPr>
                <w:color w:val="000000"/>
                <w:lang w:val="lv-LV"/>
              </w:rPr>
              <w:t>decimal(13, 4)</w:t>
            </w:r>
          </w:p>
        </w:tc>
        <w:tc>
          <w:tcPr>
            <w:tcW w:w="992" w:type="dxa"/>
            <w:vAlign w:val="bottom"/>
          </w:tcPr>
          <w:p w14:paraId="3AE0E49C" w14:textId="77777777" w:rsidR="00CC1C6A" w:rsidRPr="005E0944" w:rsidRDefault="00CC1C6A" w:rsidP="00CC1C6A">
            <w:pPr>
              <w:rPr>
                <w:color w:val="000000"/>
                <w:lang w:val="lv-LV"/>
              </w:rPr>
            </w:pPr>
          </w:p>
        </w:tc>
        <w:tc>
          <w:tcPr>
            <w:tcW w:w="1134" w:type="dxa"/>
          </w:tcPr>
          <w:p w14:paraId="60AF194D" w14:textId="77777777" w:rsidR="00CC1C6A" w:rsidRPr="005E0944" w:rsidRDefault="00CC1C6A" w:rsidP="00CC1C6A">
            <w:pPr>
              <w:rPr>
                <w:color w:val="000000"/>
                <w:lang w:val="lv-LV"/>
              </w:rPr>
            </w:pPr>
          </w:p>
        </w:tc>
        <w:tc>
          <w:tcPr>
            <w:tcW w:w="1134" w:type="dxa"/>
          </w:tcPr>
          <w:p w14:paraId="386A76A4" w14:textId="77777777" w:rsidR="00CC1C6A" w:rsidRPr="005E0944" w:rsidRDefault="00CC1C6A" w:rsidP="00CC1C6A">
            <w:pPr>
              <w:rPr>
                <w:color w:val="000000"/>
                <w:lang w:val="lv-LV"/>
              </w:rPr>
            </w:pPr>
            <w:r w:rsidRPr="005E0944">
              <w:rPr>
                <w:color w:val="000000"/>
                <w:lang w:val="lv-LV"/>
              </w:rPr>
              <w:t>X</w:t>
            </w:r>
          </w:p>
        </w:tc>
        <w:tc>
          <w:tcPr>
            <w:tcW w:w="5953" w:type="dxa"/>
          </w:tcPr>
          <w:p w14:paraId="675638FC" w14:textId="77777777" w:rsidR="00CC1C6A" w:rsidRPr="005E0944" w:rsidRDefault="00CC1C6A" w:rsidP="00CC1C6A">
            <w:pPr>
              <w:rPr>
                <w:rFonts w:cs="Arial"/>
                <w:lang w:val="lv-LV"/>
              </w:rPr>
            </w:pPr>
            <w:r w:rsidRPr="005E0944">
              <w:rPr>
                <w:rFonts w:cs="Arial"/>
                <w:lang w:val="lv-LV"/>
              </w:rPr>
              <w:t>Izsniegtais ĀL daudzums.</w:t>
            </w:r>
          </w:p>
        </w:tc>
      </w:tr>
      <w:tr w:rsidR="00CC1C6A" w:rsidRPr="005E0944" w14:paraId="4AB963A8" w14:textId="77777777" w:rsidTr="00D97082">
        <w:tc>
          <w:tcPr>
            <w:tcW w:w="3936" w:type="dxa"/>
          </w:tcPr>
          <w:p w14:paraId="126F01C9" w14:textId="77777777" w:rsidR="00CC1C6A" w:rsidRPr="005E0944" w:rsidRDefault="00CC1C6A" w:rsidP="00CC1C6A">
            <w:pPr>
              <w:rPr>
                <w:color w:val="000000"/>
                <w:lang w:val="lv-LV"/>
              </w:rPr>
            </w:pPr>
            <w:r w:rsidRPr="005E0944">
              <w:rPr>
                <w:color w:val="000000"/>
                <w:lang w:val="lv-LV"/>
              </w:rPr>
              <w:t>QuantityUnit</w:t>
            </w:r>
          </w:p>
        </w:tc>
        <w:tc>
          <w:tcPr>
            <w:tcW w:w="1701" w:type="dxa"/>
          </w:tcPr>
          <w:p w14:paraId="47A43AE2" w14:textId="77777777" w:rsidR="00CC1C6A" w:rsidRPr="005E0944" w:rsidRDefault="00CC1C6A" w:rsidP="00CC1C6A">
            <w:pPr>
              <w:rPr>
                <w:color w:val="000000"/>
                <w:lang w:val="lv-LV"/>
              </w:rPr>
            </w:pPr>
            <w:r w:rsidRPr="005E0944">
              <w:rPr>
                <w:color w:val="000000"/>
                <w:lang w:val="lv-LV"/>
              </w:rPr>
              <w:t>varchar(10)</w:t>
            </w:r>
          </w:p>
        </w:tc>
        <w:tc>
          <w:tcPr>
            <w:tcW w:w="992" w:type="dxa"/>
            <w:vAlign w:val="bottom"/>
          </w:tcPr>
          <w:p w14:paraId="0273D928" w14:textId="77777777" w:rsidR="00CC1C6A" w:rsidRPr="005E0944" w:rsidRDefault="00CC1C6A" w:rsidP="00CC1C6A">
            <w:pPr>
              <w:rPr>
                <w:color w:val="000000"/>
                <w:lang w:val="lv-LV"/>
              </w:rPr>
            </w:pPr>
          </w:p>
        </w:tc>
        <w:tc>
          <w:tcPr>
            <w:tcW w:w="1134" w:type="dxa"/>
          </w:tcPr>
          <w:p w14:paraId="315E79F8" w14:textId="77777777" w:rsidR="00CC1C6A" w:rsidRPr="005E0944" w:rsidRDefault="00CC1C6A" w:rsidP="00CC1C6A">
            <w:pPr>
              <w:rPr>
                <w:color w:val="000000"/>
                <w:lang w:val="lv-LV"/>
              </w:rPr>
            </w:pPr>
          </w:p>
        </w:tc>
        <w:tc>
          <w:tcPr>
            <w:tcW w:w="1134" w:type="dxa"/>
          </w:tcPr>
          <w:p w14:paraId="1079FFE8" w14:textId="77777777" w:rsidR="00CC1C6A" w:rsidRPr="005E0944" w:rsidRDefault="00CC1C6A" w:rsidP="00CC1C6A">
            <w:pPr>
              <w:rPr>
                <w:color w:val="000000"/>
                <w:lang w:val="lv-LV"/>
              </w:rPr>
            </w:pPr>
            <w:r w:rsidRPr="005E0944">
              <w:rPr>
                <w:color w:val="000000"/>
                <w:lang w:val="lv-LV"/>
              </w:rPr>
              <w:t>X</w:t>
            </w:r>
          </w:p>
        </w:tc>
        <w:tc>
          <w:tcPr>
            <w:tcW w:w="5953" w:type="dxa"/>
          </w:tcPr>
          <w:p w14:paraId="335B2579" w14:textId="77777777" w:rsidR="00CC1C6A" w:rsidRPr="005E0944" w:rsidRDefault="00CC1C6A" w:rsidP="00CC1C6A">
            <w:pPr>
              <w:rPr>
                <w:rFonts w:cs="Arial"/>
                <w:lang w:val="lv-LV"/>
              </w:rPr>
            </w:pPr>
            <w:r w:rsidRPr="005E0944">
              <w:rPr>
                <w:rFonts w:cs="Arial"/>
                <w:lang w:val="lv-LV"/>
              </w:rPr>
              <w:t>Daudzuma mērvienība UCUM pierakstā.</w:t>
            </w:r>
          </w:p>
        </w:tc>
      </w:tr>
      <w:tr w:rsidR="00CC1C6A" w:rsidRPr="005E0944" w14:paraId="6855EECA" w14:textId="77777777" w:rsidTr="00D97082">
        <w:tc>
          <w:tcPr>
            <w:tcW w:w="3936" w:type="dxa"/>
          </w:tcPr>
          <w:p w14:paraId="4530EF8F" w14:textId="77777777" w:rsidR="00CC1C6A" w:rsidRPr="005E0944" w:rsidRDefault="00CC1C6A" w:rsidP="00CC1C6A">
            <w:pPr>
              <w:rPr>
                <w:color w:val="000000"/>
                <w:lang w:val="lv-LV"/>
              </w:rPr>
            </w:pPr>
            <w:r w:rsidRPr="005E0944">
              <w:rPr>
                <w:color w:val="000000"/>
                <w:lang w:val="lv-LV"/>
              </w:rPr>
              <w:t>PackageQuantity</w:t>
            </w:r>
          </w:p>
        </w:tc>
        <w:tc>
          <w:tcPr>
            <w:tcW w:w="1701" w:type="dxa"/>
          </w:tcPr>
          <w:p w14:paraId="01631E64" w14:textId="77777777" w:rsidR="00CC1C6A" w:rsidRPr="005E0944" w:rsidRDefault="00CC1C6A" w:rsidP="00CC1C6A">
            <w:pPr>
              <w:rPr>
                <w:color w:val="000000"/>
                <w:lang w:val="lv-LV"/>
              </w:rPr>
            </w:pPr>
            <w:r w:rsidRPr="005E0944">
              <w:rPr>
                <w:color w:val="000000"/>
                <w:lang w:val="lv-LV"/>
              </w:rPr>
              <w:t>decimal(13, 4)</w:t>
            </w:r>
          </w:p>
        </w:tc>
        <w:tc>
          <w:tcPr>
            <w:tcW w:w="992" w:type="dxa"/>
            <w:vAlign w:val="bottom"/>
          </w:tcPr>
          <w:p w14:paraId="529182D9" w14:textId="77777777" w:rsidR="00CC1C6A" w:rsidRPr="005E0944" w:rsidRDefault="00CC1C6A" w:rsidP="00CC1C6A">
            <w:pPr>
              <w:rPr>
                <w:color w:val="000000"/>
                <w:lang w:val="lv-LV"/>
              </w:rPr>
            </w:pPr>
          </w:p>
        </w:tc>
        <w:tc>
          <w:tcPr>
            <w:tcW w:w="1134" w:type="dxa"/>
          </w:tcPr>
          <w:p w14:paraId="3355923B" w14:textId="77777777" w:rsidR="00CC1C6A" w:rsidRPr="005E0944" w:rsidRDefault="00CC1C6A" w:rsidP="00CC1C6A">
            <w:pPr>
              <w:rPr>
                <w:color w:val="000000"/>
                <w:lang w:val="lv-LV"/>
              </w:rPr>
            </w:pPr>
          </w:p>
        </w:tc>
        <w:tc>
          <w:tcPr>
            <w:tcW w:w="1134" w:type="dxa"/>
          </w:tcPr>
          <w:p w14:paraId="74D7A6BD" w14:textId="77777777" w:rsidR="00CC1C6A" w:rsidRPr="005E0944" w:rsidRDefault="00CC1C6A" w:rsidP="00CC1C6A">
            <w:pPr>
              <w:rPr>
                <w:color w:val="000000"/>
                <w:lang w:val="lv-LV"/>
              </w:rPr>
            </w:pPr>
            <w:r w:rsidRPr="005E0944">
              <w:rPr>
                <w:color w:val="000000"/>
                <w:lang w:val="lv-LV"/>
              </w:rPr>
              <w:t>X</w:t>
            </w:r>
          </w:p>
        </w:tc>
        <w:tc>
          <w:tcPr>
            <w:tcW w:w="5953" w:type="dxa"/>
          </w:tcPr>
          <w:p w14:paraId="1024A18A" w14:textId="77777777" w:rsidR="00CC1C6A" w:rsidRPr="005E0944" w:rsidRDefault="00CC1C6A" w:rsidP="00CC1C6A">
            <w:pPr>
              <w:rPr>
                <w:rFonts w:cs="Arial"/>
                <w:lang w:val="lv-LV"/>
              </w:rPr>
            </w:pPr>
            <w:r w:rsidRPr="005E0944">
              <w:rPr>
                <w:rFonts w:cs="Arial"/>
                <w:lang w:val="lv-LV"/>
              </w:rPr>
              <w:t>Izsniegtais ĀL daudzums iepakojumos.</w:t>
            </w:r>
          </w:p>
        </w:tc>
      </w:tr>
      <w:tr w:rsidR="00CC1C6A" w:rsidRPr="005E0944" w14:paraId="07E77B99" w14:textId="77777777" w:rsidTr="00D97082">
        <w:tc>
          <w:tcPr>
            <w:tcW w:w="3936" w:type="dxa"/>
          </w:tcPr>
          <w:p w14:paraId="43B6BC69" w14:textId="77777777" w:rsidR="00CC1C6A" w:rsidRPr="005E0944" w:rsidRDefault="00CC1C6A" w:rsidP="00CC1C6A">
            <w:pPr>
              <w:rPr>
                <w:color w:val="000000"/>
                <w:lang w:val="lv-LV"/>
              </w:rPr>
            </w:pPr>
            <w:r w:rsidRPr="005E0944">
              <w:rPr>
                <w:color w:val="000000"/>
                <w:lang w:val="lv-LV"/>
              </w:rPr>
              <w:t>PackagePrice</w:t>
            </w:r>
          </w:p>
        </w:tc>
        <w:tc>
          <w:tcPr>
            <w:tcW w:w="1701" w:type="dxa"/>
          </w:tcPr>
          <w:p w14:paraId="5466D9BE" w14:textId="77777777" w:rsidR="00CC1C6A" w:rsidRPr="005E0944" w:rsidRDefault="00CC1C6A" w:rsidP="00CC1C6A">
            <w:pPr>
              <w:rPr>
                <w:color w:val="000000"/>
                <w:lang w:val="lv-LV"/>
              </w:rPr>
            </w:pPr>
            <w:r w:rsidRPr="005E0944">
              <w:rPr>
                <w:color w:val="000000"/>
                <w:lang w:val="lv-LV"/>
              </w:rPr>
              <w:t>money</w:t>
            </w:r>
          </w:p>
        </w:tc>
        <w:tc>
          <w:tcPr>
            <w:tcW w:w="992" w:type="dxa"/>
            <w:vAlign w:val="bottom"/>
          </w:tcPr>
          <w:p w14:paraId="08BC2073" w14:textId="77777777" w:rsidR="00CC1C6A" w:rsidRPr="005E0944" w:rsidRDefault="00CC1C6A" w:rsidP="00CC1C6A">
            <w:pPr>
              <w:rPr>
                <w:color w:val="000000"/>
                <w:lang w:val="lv-LV"/>
              </w:rPr>
            </w:pPr>
          </w:p>
        </w:tc>
        <w:tc>
          <w:tcPr>
            <w:tcW w:w="1134" w:type="dxa"/>
          </w:tcPr>
          <w:p w14:paraId="343587C3" w14:textId="77777777" w:rsidR="00CC1C6A" w:rsidRPr="005E0944" w:rsidRDefault="00CC1C6A" w:rsidP="00CC1C6A">
            <w:pPr>
              <w:rPr>
                <w:color w:val="000000"/>
                <w:lang w:val="lv-LV"/>
              </w:rPr>
            </w:pPr>
          </w:p>
        </w:tc>
        <w:tc>
          <w:tcPr>
            <w:tcW w:w="1134" w:type="dxa"/>
          </w:tcPr>
          <w:p w14:paraId="04A60F39" w14:textId="77777777" w:rsidR="00CC1C6A" w:rsidRPr="005E0944" w:rsidRDefault="00CC1C6A" w:rsidP="00CC1C6A">
            <w:pPr>
              <w:rPr>
                <w:color w:val="000000"/>
                <w:lang w:val="lv-LV"/>
              </w:rPr>
            </w:pPr>
            <w:r w:rsidRPr="005E0944">
              <w:rPr>
                <w:color w:val="000000"/>
                <w:lang w:val="lv-LV"/>
              </w:rPr>
              <w:t>X</w:t>
            </w:r>
          </w:p>
        </w:tc>
        <w:tc>
          <w:tcPr>
            <w:tcW w:w="5953" w:type="dxa"/>
          </w:tcPr>
          <w:p w14:paraId="71A2A6D7" w14:textId="77777777" w:rsidR="00CC1C6A" w:rsidRPr="005E0944" w:rsidRDefault="00CC1C6A" w:rsidP="00CC1C6A">
            <w:pPr>
              <w:rPr>
                <w:rFonts w:cs="Arial"/>
                <w:lang w:val="lv-LV"/>
              </w:rPr>
            </w:pPr>
            <w:r w:rsidRPr="005E0944">
              <w:rPr>
                <w:rFonts w:cs="Arial"/>
                <w:lang w:val="lv-LV"/>
              </w:rPr>
              <w:t>Viena iepakojuma cena.</w:t>
            </w:r>
          </w:p>
        </w:tc>
      </w:tr>
      <w:tr w:rsidR="00CC1C6A" w:rsidRPr="005E0944" w14:paraId="531EFAE2" w14:textId="77777777" w:rsidTr="00D97082">
        <w:tc>
          <w:tcPr>
            <w:tcW w:w="3936" w:type="dxa"/>
          </w:tcPr>
          <w:p w14:paraId="567D48DD" w14:textId="77777777" w:rsidR="00CC1C6A" w:rsidRPr="005E0944" w:rsidRDefault="00CC1C6A" w:rsidP="00CC1C6A">
            <w:pPr>
              <w:rPr>
                <w:color w:val="000000"/>
                <w:lang w:val="lv-LV"/>
              </w:rPr>
            </w:pPr>
            <w:r w:rsidRPr="005E0944">
              <w:rPr>
                <w:color w:val="000000"/>
                <w:lang w:val="lv-LV"/>
              </w:rPr>
              <w:t>TotalAmount</w:t>
            </w:r>
          </w:p>
        </w:tc>
        <w:tc>
          <w:tcPr>
            <w:tcW w:w="1701" w:type="dxa"/>
          </w:tcPr>
          <w:p w14:paraId="1F612D8A" w14:textId="77777777" w:rsidR="00CC1C6A" w:rsidRPr="005E0944" w:rsidRDefault="00CC1C6A" w:rsidP="00CC1C6A">
            <w:pPr>
              <w:rPr>
                <w:color w:val="000000"/>
                <w:lang w:val="lv-LV"/>
              </w:rPr>
            </w:pPr>
            <w:r w:rsidRPr="005E0944">
              <w:rPr>
                <w:color w:val="000000"/>
                <w:lang w:val="lv-LV"/>
              </w:rPr>
              <w:t>money</w:t>
            </w:r>
          </w:p>
        </w:tc>
        <w:tc>
          <w:tcPr>
            <w:tcW w:w="992" w:type="dxa"/>
            <w:vAlign w:val="bottom"/>
          </w:tcPr>
          <w:p w14:paraId="6E1CC625" w14:textId="77777777" w:rsidR="00CC1C6A" w:rsidRPr="005E0944" w:rsidRDefault="00CC1C6A" w:rsidP="00CC1C6A">
            <w:pPr>
              <w:rPr>
                <w:color w:val="000000"/>
                <w:lang w:val="lv-LV"/>
              </w:rPr>
            </w:pPr>
          </w:p>
        </w:tc>
        <w:tc>
          <w:tcPr>
            <w:tcW w:w="1134" w:type="dxa"/>
          </w:tcPr>
          <w:p w14:paraId="60EA706D" w14:textId="77777777" w:rsidR="00CC1C6A" w:rsidRPr="005E0944" w:rsidRDefault="00CC1C6A" w:rsidP="00CC1C6A">
            <w:pPr>
              <w:rPr>
                <w:color w:val="000000"/>
                <w:lang w:val="lv-LV"/>
              </w:rPr>
            </w:pPr>
          </w:p>
        </w:tc>
        <w:tc>
          <w:tcPr>
            <w:tcW w:w="1134" w:type="dxa"/>
          </w:tcPr>
          <w:p w14:paraId="1CE7F086" w14:textId="77777777" w:rsidR="00CC1C6A" w:rsidRPr="005E0944" w:rsidRDefault="00CC1C6A" w:rsidP="00CC1C6A">
            <w:pPr>
              <w:rPr>
                <w:color w:val="000000"/>
                <w:lang w:val="lv-LV"/>
              </w:rPr>
            </w:pPr>
            <w:r w:rsidRPr="005E0944">
              <w:rPr>
                <w:color w:val="000000"/>
                <w:lang w:val="lv-LV"/>
              </w:rPr>
              <w:t>X</w:t>
            </w:r>
          </w:p>
        </w:tc>
        <w:tc>
          <w:tcPr>
            <w:tcW w:w="5953" w:type="dxa"/>
          </w:tcPr>
          <w:p w14:paraId="0902FFE0" w14:textId="77777777" w:rsidR="00CC1C6A" w:rsidRPr="005E0944" w:rsidRDefault="00CC1C6A" w:rsidP="00CC1C6A">
            <w:pPr>
              <w:rPr>
                <w:rFonts w:cs="Arial"/>
                <w:lang w:val="lv-LV"/>
              </w:rPr>
            </w:pPr>
            <w:r w:rsidRPr="005E0944">
              <w:rPr>
                <w:rFonts w:cs="Arial"/>
                <w:lang w:val="lv-LV"/>
              </w:rPr>
              <w:t>Kopējā summa.</w:t>
            </w:r>
          </w:p>
        </w:tc>
      </w:tr>
      <w:tr w:rsidR="00CC1C6A" w:rsidRPr="005E0944" w14:paraId="05930AC3" w14:textId="77777777" w:rsidTr="00D97082">
        <w:tc>
          <w:tcPr>
            <w:tcW w:w="3936" w:type="dxa"/>
          </w:tcPr>
          <w:p w14:paraId="668B8704" w14:textId="77777777" w:rsidR="00CC1C6A" w:rsidRPr="005E0944" w:rsidRDefault="00CC1C6A" w:rsidP="00CC1C6A">
            <w:pPr>
              <w:rPr>
                <w:color w:val="000000"/>
                <w:lang w:val="lv-LV"/>
              </w:rPr>
            </w:pPr>
            <w:r w:rsidRPr="005E0944">
              <w:rPr>
                <w:color w:val="000000"/>
                <w:lang w:val="lv-LV"/>
              </w:rPr>
              <w:t>PaymentAmount</w:t>
            </w:r>
          </w:p>
        </w:tc>
        <w:tc>
          <w:tcPr>
            <w:tcW w:w="1701" w:type="dxa"/>
          </w:tcPr>
          <w:p w14:paraId="11C79945" w14:textId="77777777" w:rsidR="00CC1C6A" w:rsidRPr="005E0944" w:rsidRDefault="00CC1C6A" w:rsidP="00CC1C6A">
            <w:pPr>
              <w:rPr>
                <w:color w:val="000000"/>
                <w:lang w:val="lv-LV"/>
              </w:rPr>
            </w:pPr>
            <w:r w:rsidRPr="005E0944">
              <w:rPr>
                <w:color w:val="000000"/>
                <w:lang w:val="lv-LV"/>
              </w:rPr>
              <w:t>money</w:t>
            </w:r>
          </w:p>
        </w:tc>
        <w:tc>
          <w:tcPr>
            <w:tcW w:w="992" w:type="dxa"/>
            <w:vAlign w:val="bottom"/>
          </w:tcPr>
          <w:p w14:paraId="314FA65D" w14:textId="77777777" w:rsidR="00CC1C6A" w:rsidRPr="005E0944" w:rsidRDefault="00CC1C6A" w:rsidP="00CC1C6A">
            <w:pPr>
              <w:rPr>
                <w:color w:val="000000"/>
                <w:lang w:val="lv-LV"/>
              </w:rPr>
            </w:pPr>
          </w:p>
        </w:tc>
        <w:tc>
          <w:tcPr>
            <w:tcW w:w="1134" w:type="dxa"/>
          </w:tcPr>
          <w:p w14:paraId="57ADFD66" w14:textId="77777777" w:rsidR="00CC1C6A" w:rsidRPr="005E0944" w:rsidRDefault="00CC1C6A" w:rsidP="00CC1C6A">
            <w:pPr>
              <w:rPr>
                <w:color w:val="000000"/>
                <w:lang w:val="lv-LV"/>
              </w:rPr>
            </w:pPr>
          </w:p>
        </w:tc>
        <w:tc>
          <w:tcPr>
            <w:tcW w:w="1134" w:type="dxa"/>
          </w:tcPr>
          <w:p w14:paraId="48DF1410" w14:textId="77777777" w:rsidR="00CC1C6A" w:rsidRPr="005E0944" w:rsidRDefault="00CC1C6A" w:rsidP="00CC1C6A">
            <w:pPr>
              <w:rPr>
                <w:color w:val="000000"/>
                <w:lang w:val="lv-LV"/>
              </w:rPr>
            </w:pPr>
            <w:r w:rsidRPr="005E0944">
              <w:rPr>
                <w:color w:val="000000"/>
                <w:lang w:val="lv-LV"/>
              </w:rPr>
              <w:t>X</w:t>
            </w:r>
          </w:p>
        </w:tc>
        <w:tc>
          <w:tcPr>
            <w:tcW w:w="5953" w:type="dxa"/>
          </w:tcPr>
          <w:p w14:paraId="311173C5" w14:textId="77777777" w:rsidR="00CC1C6A" w:rsidRPr="005E0944" w:rsidRDefault="00CC1C6A" w:rsidP="00CC1C6A">
            <w:pPr>
              <w:rPr>
                <w:rFonts w:cs="Arial"/>
                <w:lang w:val="lv-LV"/>
              </w:rPr>
            </w:pPr>
            <w:r w:rsidRPr="005E0944">
              <w:rPr>
                <w:rFonts w:cs="Arial"/>
                <w:lang w:val="lv-LV"/>
              </w:rPr>
              <w:t>Summa, ko samaksājis pacients.</w:t>
            </w:r>
          </w:p>
        </w:tc>
      </w:tr>
      <w:tr w:rsidR="00CC1C6A" w:rsidRPr="005E0944" w14:paraId="62442B4F" w14:textId="77777777" w:rsidTr="00D97082">
        <w:tc>
          <w:tcPr>
            <w:tcW w:w="3936" w:type="dxa"/>
          </w:tcPr>
          <w:p w14:paraId="7510852C" w14:textId="77777777" w:rsidR="00CC1C6A" w:rsidRPr="005E0944" w:rsidRDefault="00CC1C6A" w:rsidP="00CC1C6A">
            <w:pPr>
              <w:rPr>
                <w:color w:val="000000"/>
                <w:lang w:val="lv-LV"/>
              </w:rPr>
            </w:pPr>
            <w:r w:rsidRPr="005E0944">
              <w:rPr>
                <w:color w:val="000000"/>
                <w:lang w:val="lv-LV"/>
              </w:rPr>
              <w:t>CompensatedAmount</w:t>
            </w:r>
          </w:p>
        </w:tc>
        <w:tc>
          <w:tcPr>
            <w:tcW w:w="1701" w:type="dxa"/>
          </w:tcPr>
          <w:p w14:paraId="15D1DAE1" w14:textId="77777777" w:rsidR="00CC1C6A" w:rsidRPr="005E0944" w:rsidRDefault="00CC1C6A" w:rsidP="00CC1C6A">
            <w:pPr>
              <w:rPr>
                <w:color w:val="000000"/>
                <w:lang w:val="lv-LV"/>
              </w:rPr>
            </w:pPr>
            <w:r w:rsidRPr="005E0944">
              <w:rPr>
                <w:color w:val="000000"/>
                <w:lang w:val="lv-LV"/>
              </w:rPr>
              <w:t>money</w:t>
            </w:r>
          </w:p>
        </w:tc>
        <w:tc>
          <w:tcPr>
            <w:tcW w:w="992" w:type="dxa"/>
            <w:vAlign w:val="bottom"/>
          </w:tcPr>
          <w:p w14:paraId="2EC6A0D0" w14:textId="77777777" w:rsidR="00CC1C6A" w:rsidRPr="005E0944" w:rsidRDefault="00CC1C6A" w:rsidP="00CC1C6A">
            <w:pPr>
              <w:rPr>
                <w:color w:val="000000"/>
                <w:lang w:val="lv-LV"/>
              </w:rPr>
            </w:pPr>
          </w:p>
        </w:tc>
        <w:tc>
          <w:tcPr>
            <w:tcW w:w="1134" w:type="dxa"/>
          </w:tcPr>
          <w:p w14:paraId="15141273" w14:textId="77777777" w:rsidR="00CC1C6A" w:rsidRPr="005E0944" w:rsidRDefault="00CC1C6A" w:rsidP="00CC1C6A">
            <w:pPr>
              <w:rPr>
                <w:color w:val="000000"/>
                <w:lang w:val="lv-LV"/>
              </w:rPr>
            </w:pPr>
          </w:p>
        </w:tc>
        <w:tc>
          <w:tcPr>
            <w:tcW w:w="1134" w:type="dxa"/>
          </w:tcPr>
          <w:p w14:paraId="3E1472CF" w14:textId="77777777" w:rsidR="00CC1C6A" w:rsidRPr="005E0944" w:rsidRDefault="00CC1C6A" w:rsidP="00CC1C6A">
            <w:pPr>
              <w:rPr>
                <w:color w:val="000000"/>
                <w:lang w:val="lv-LV"/>
              </w:rPr>
            </w:pPr>
            <w:r w:rsidRPr="005E0944">
              <w:rPr>
                <w:color w:val="000000"/>
                <w:lang w:val="lv-LV"/>
              </w:rPr>
              <w:t>X</w:t>
            </w:r>
          </w:p>
        </w:tc>
        <w:tc>
          <w:tcPr>
            <w:tcW w:w="5953" w:type="dxa"/>
          </w:tcPr>
          <w:p w14:paraId="31854F69" w14:textId="77777777" w:rsidR="00CC1C6A" w:rsidRPr="005E0944" w:rsidRDefault="00CC1C6A" w:rsidP="00CC1C6A">
            <w:pPr>
              <w:rPr>
                <w:rFonts w:cs="Arial"/>
                <w:lang w:val="lv-LV"/>
              </w:rPr>
            </w:pPr>
            <w:r w:rsidRPr="005E0944">
              <w:rPr>
                <w:rFonts w:cs="Arial"/>
                <w:lang w:val="lv-LV"/>
              </w:rPr>
              <w:t>Summa, kas tika kompensēta.</w:t>
            </w:r>
          </w:p>
        </w:tc>
      </w:tr>
      <w:tr w:rsidR="00CC1C6A" w:rsidRPr="005E0944" w14:paraId="407147E6" w14:textId="77777777" w:rsidTr="00D97082">
        <w:tc>
          <w:tcPr>
            <w:tcW w:w="3936" w:type="dxa"/>
          </w:tcPr>
          <w:p w14:paraId="6C3E706E" w14:textId="77777777" w:rsidR="00CC1C6A" w:rsidRPr="005E0944" w:rsidRDefault="00CC1C6A" w:rsidP="00CC1C6A">
            <w:pPr>
              <w:rPr>
                <w:color w:val="000000"/>
                <w:lang w:val="lv-LV"/>
              </w:rPr>
            </w:pPr>
            <w:r w:rsidRPr="005E0944">
              <w:rPr>
                <w:color w:val="000000"/>
                <w:lang w:val="lv-LV"/>
              </w:rPr>
              <w:t>EHICNumber</w:t>
            </w:r>
          </w:p>
        </w:tc>
        <w:tc>
          <w:tcPr>
            <w:tcW w:w="1701" w:type="dxa"/>
          </w:tcPr>
          <w:p w14:paraId="326C1A08" w14:textId="77777777" w:rsidR="00CC1C6A" w:rsidRPr="005E0944" w:rsidRDefault="00CC1C6A" w:rsidP="00CC1C6A">
            <w:pPr>
              <w:rPr>
                <w:color w:val="000000"/>
                <w:lang w:val="lv-LV"/>
              </w:rPr>
            </w:pPr>
            <w:r w:rsidRPr="005E0944">
              <w:rPr>
                <w:color w:val="000000"/>
                <w:lang w:val="lv-LV"/>
              </w:rPr>
              <w:t>nvarchar(20)</w:t>
            </w:r>
          </w:p>
        </w:tc>
        <w:tc>
          <w:tcPr>
            <w:tcW w:w="992" w:type="dxa"/>
            <w:vAlign w:val="bottom"/>
          </w:tcPr>
          <w:p w14:paraId="782F784C" w14:textId="77777777" w:rsidR="00CC1C6A" w:rsidRPr="005E0944" w:rsidRDefault="00CC1C6A" w:rsidP="00CC1C6A">
            <w:pPr>
              <w:rPr>
                <w:color w:val="000000"/>
                <w:lang w:val="lv-LV"/>
              </w:rPr>
            </w:pPr>
          </w:p>
        </w:tc>
        <w:tc>
          <w:tcPr>
            <w:tcW w:w="1134" w:type="dxa"/>
          </w:tcPr>
          <w:p w14:paraId="5027022E" w14:textId="77777777" w:rsidR="00CC1C6A" w:rsidRPr="005E0944" w:rsidRDefault="00CC1C6A" w:rsidP="00CC1C6A">
            <w:pPr>
              <w:rPr>
                <w:color w:val="000000"/>
                <w:lang w:val="lv-LV"/>
              </w:rPr>
            </w:pPr>
          </w:p>
        </w:tc>
        <w:tc>
          <w:tcPr>
            <w:tcW w:w="1134" w:type="dxa"/>
          </w:tcPr>
          <w:p w14:paraId="038B813F" w14:textId="77777777" w:rsidR="00CC1C6A" w:rsidRPr="005E0944" w:rsidRDefault="00CC1C6A" w:rsidP="00CC1C6A">
            <w:pPr>
              <w:rPr>
                <w:color w:val="000000"/>
                <w:lang w:val="lv-LV"/>
              </w:rPr>
            </w:pPr>
            <w:r w:rsidRPr="005E0944">
              <w:rPr>
                <w:color w:val="000000"/>
                <w:lang w:val="lv-LV"/>
              </w:rPr>
              <w:t>X</w:t>
            </w:r>
          </w:p>
        </w:tc>
        <w:tc>
          <w:tcPr>
            <w:tcW w:w="5953" w:type="dxa"/>
          </w:tcPr>
          <w:p w14:paraId="19E9FBE5" w14:textId="77777777" w:rsidR="00CC1C6A" w:rsidRPr="005E0944" w:rsidRDefault="00CC1C6A" w:rsidP="00CC1C6A">
            <w:pPr>
              <w:rPr>
                <w:rFonts w:cs="Arial"/>
                <w:lang w:val="lv-LV"/>
              </w:rPr>
            </w:pPr>
            <w:r w:rsidRPr="005E0944">
              <w:rPr>
                <w:rFonts w:cs="Arial"/>
                <w:lang w:val="lv-LV"/>
              </w:rPr>
              <w:t>EVAK numurs.</w:t>
            </w:r>
          </w:p>
        </w:tc>
      </w:tr>
      <w:tr w:rsidR="00CC1C6A" w:rsidRPr="005E0944" w14:paraId="753390AB" w14:textId="77777777" w:rsidTr="00D97082">
        <w:tc>
          <w:tcPr>
            <w:tcW w:w="3936" w:type="dxa"/>
          </w:tcPr>
          <w:p w14:paraId="54E015E0" w14:textId="77777777" w:rsidR="00CC1C6A" w:rsidRPr="005E0944" w:rsidRDefault="00CC1C6A" w:rsidP="00CC1C6A">
            <w:pPr>
              <w:rPr>
                <w:color w:val="000000"/>
                <w:lang w:val="lv-LV"/>
              </w:rPr>
            </w:pPr>
            <w:r w:rsidRPr="005E0944">
              <w:rPr>
                <w:color w:val="000000"/>
                <w:lang w:val="lv-LV"/>
              </w:rPr>
              <w:t>EHICCertificateNumber</w:t>
            </w:r>
          </w:p>
        </w:tc>
        <w:tc>
          <w:tcPr>
            <w:tcW w:w="1701" w:type="dxa"/>
          </w:tcPr>
          <w:p w14:paraId="33B40B9E" w14:textId="77777777" w:rsidR="00CC1C6A" w:rsidRPr="005E0944" w:rsidRDefault="00CC1C6A" w:rsidP="00CC1C6A">
            <w:pPr>
              <w:rPr>
                <w:color w:val="000000"/>
                <w:lang w:val="lv-LV"/>
              </w:rPr>
            </w:pPr>
            <w:r w:rsidRPr="005E0944">
              <w:rPr>
                <w:color w:val="000000"/>
                <w:lang w:val="lv-LV"/>
              </w:rPr>
              <w:t>nvarchar(20)</w:t>
            </w:r>
          </w:p>
        </w:tc>
        <w:tc>
          <w:tcPr>
            <w:tcW w:w="992" w:type="dxa"/>
            <w:vAlign w:val="bottom"/>
          </w:tcPr>
          <w:p w14:paraId="1D2E6CB0" w14:textId="77777777" w:rsidR="00CC1C6A" w:rsidRPr="005E0944" w:rsidRDefault="00CC1C6A" w:rsidP="00CC1C6A">
            <w:pPr>
              <w:rPr>
                <w:color w:val="000000"/>
                <w:lang w:val="lv-LV"/>
              </w:rPr>
            </w:pPr>
          </w:p>
        </w:tc>
        <w:tc>
          <w:tcPr>
            <w:tcW w:w="1134" w:type="dxa"/>
          </w:tcPr>
          <w:p w14:paraId="190C6FEF" w14:textId="77777777" w:rsidR="00CC1C6A" w:rsidRPr="005E0944" w:rsidRDefault="00CC1C6A" w:rsidP="00CC1C6A">
            <w:pPr>
              <w:rPr>
                <w:color w:val="000000"/>
                <w:lang w:val="lv-LV"/>
              </w:rPr>
            </w:pPr>
          </w:p>
        </w:tc>
        <w:tc>
          <w:tcPr>
            <w:tcW w:w="1134" w:type="dxa"/>
          </w:tcPr>
          <w:p w14:paraId="0D2EEF0E" w14:textId="77777777" w:rsidR="00CC1C6A" w:rsidRPr="005E0944" w:rsidRDefault="00CC1C6A" w:rsidP="00CC1C6A">
            <w:pPr>
              <w:rPr>
                <w:color w:val="000000"/>
                <w:lang w:val="lv-LV"/>
              </w:rPr>
            </w:pPr>
            <w:r w:rsidRPr="005E0944">
              <w:rPr>
                <w:color w:val="000000"/>
                <w:lang w:val="lv-LV"/>
              </w:rPr>
              <w:t>X</w:t>
            </w:r>
          </w:p>
        </w:tc>
        <w:tc>
          <w:tcPr>
            <w:tcW w:w="5953" w:type="dxa"/>
          </w:tcPr>
          <w:p w14:paraId="5C95ADA6" w14:textId="77777777" w:rsidR="00CC1C6A" w:rsidRPr="005E0944" w:rsidRDefault="00CC1C6A" w:rsidP="00CC1C6A">
            <w:pPr>
              <w:rPr>
                <w:rFonts w:cs="Arial"/>
                <w:lang w:val="lv-LV"/>
              </w:rPr>
            </w:pPr>
            <w:r w:rsidRPr="005E0944">
              <w:rPr>
                <w:rFonts w:cs="Arial"/>
                <w:lang w:val="lv-LV"/>
              </w:rPr>
              <w:t>EVAK aizvietojošā sertifikāta numurs.</w:t>
            </w:r>
          </w:p>
        </w:tc>
      </w:tr>
      <w:tr w:rsidR="00CC1C6A" w:rsidRPr="005E0944" w14:paraId="7FE71B2E" w14:textId="77777777" w:rsidTr="00D97082">
        <w:tc>
          <w:tcPr>
            <w:tcW w:w="3936" w:type="dxa"/>
          </w:tcPr>
          <w:p w14:paraId="5641E861" w14:textId="77777777" w:rsidR="00CC1C6A" w:rsidRPr="005E0944" w:rsidRDefault="00CC1C6A" w:rsidP="00CC1C6A">
            <w:pPr>
              <w:rPr>
                <w:color w:val="000000"/>
                <w:lang w:val="lv-LV"/>
              </w:rPr>
            </w:pPr>
            <w:r w:rsidRPr="005E0944">
              <w:rPr>
                <w:color w:val="000000"/>
                <w:lang w:val="lv-LV"/>
              </w:rPr>
              <w:t>EHICCertificateIssueDate</w:t>
            </w:r>
          </w:p>
        </w:tc>
        <w:tc>
          <w:tcPr>
            <w:tcW w:w="1701" w:type="dxa"/>
          </w:tcPr>
          <w:p w14:paraId="397CBF9C" w14:textId="77777777" w:rsidR="00CC1C6A" w:rsidRPr="005E0944" w:rsidRDefault="00CC1C6A" w:rsidP="00CC1C6A">
            <w:pPr>
              <w:rPr>
                <w:color w:val="000000"/>
                <w:lang w:val="lv-LV"/>
              </w:rPr>
            </w:pPr>
            <w:r w:rsidRPr="005E0944">
              <w:rPr>
                <w:color w:val="000000"/>
                <w:lang w:val="lv-LV"/>
              </w:rPr>
              <w:t>date</w:t>
            </w:r>
          </w:p>
        </w:tc>
        <w:tc>
          <w:tcPr>
            <w:tcW w:w="992" w:type="dxa"/>
            <w:vAlign w:val="bottom"/>
          </w:tcPr>
          <w:p w14:paraId="01CF8C82" w14:textId="77777777" w:rsidR="00CC1C6A" w:rsidRPr="005E0944" w:rsidRDefault="00CC1C6A" w:rsidP="00CC1C6A">
            <w:pPr>
              <w:rPr>
                <w:color w:val="000000"/>
                <w:lang w:val="lv-LV"/>
              </w:rPr>
            </w:pPr>
          </w:p>
        </w:tc>
        <w:tc>
          <w:tcPr>
            <w:tcW w:w="1134" w:type="dxa"/>
          </w:tcPr>
          <w:p w14:paraId="124DF99F" w14:textId="77777777" w:rsidR="00CC1C6A" w:rsidRPr="005E0944" w:rsidRDefault="00CC1C6A" w:rsidP="00CC1C6A">
            <w:pPr>
              <w:rPr>
                <w:color w:val="000000"/>
                <w:lang w:val="lv-LV"/>
              </w:rPr>
            </w:pPr>
          </w:p>
        </w:tc>
        <w:tc>
          <w:tcPr>
            <w:tcW w:w="1134" w:type="dxa"/>
          </w:tcPr>
          <w:p w14:paraId="546E0A8D" w14:textId="77777777" w:rsidR="00CC1C6A" w:rsidRPr="005E0944" w:rsidRDefault="00CC1C6A" w:rsidP="00CC1C6A">
            <w:pPr>
              <w:rPr>
                <w:color w:val="000000"/>
                <w:lang w:val="lv-LV"/>
              </w:rPr>
            </w:pPr>
            <w:r w:rsidRPr="005E0944">
              <w:rPr>
                <w:color w:val="000000"/>
                <w:lang w:val="lv-LV"/>
              </w:rPr>
              <w:t>X</w:t>
            </w:r>
          </w:p>
        </w:tc>
        <w:tc>
          <w:tcPr>
            <w:tcW w:w="5953" w:type="dxa"/>
          </w:tcPr>
          <w:p w14:paraId="1C97A023" w14:textId="77777777" w:rsidR="00CC1C6A" w:rsidRPr="005E0944" w:rsidRDefault="00CC1C6A" w:rsidP="00CC1C6A">
            <w:pPr>
              <w:rPr>
                <w:rFonts w:cs="Arial"/>
                <w:lang w:val="lv-LV"/>
              </w:rPr>
            </w:pPr>
            <w:r w:rsidRPr="005E0944">
              <w:rPr>
                <w:rFonts w:cs="Arial"/>
                <w:lang w:val="lv-LV"/>
              </w:rPr>
              <w:t>EVAK aizvietojošā sertifikāta izsniegšanas datums.</w:t>
            </w:r>
          </w:p>
        </w:tc>
      </w:tr>
      <w:tr w:rsidR="00CC1C6A" w:rsidRPr="005E0944" w14:paraId="58275F02" w14:textId="77777777" w:rsidTr="00D97082">
        <w:tc>
          <w:tcPr>
            <w:tcW w:w="3936" w:type="dxa"/>
          </w:tcPr>
          <w:p w14:paraId="600AA3F4" w14:textId="77777777" w:rsidR="00CC1C6A" w:rsidRPr="005E0944" w:rsidRDefault="00CC1C6A" w:rsidP="00CC1C6A">
            <w:pPr>
              <w:rPr>
                <w:color w:val="000000"/>
                <w:lang w:val="lv-LV"/>
              </w:rPr>
            </w:pPr>
            <w:r w:rsidRPr="005E0944">
              <w:rPr>
                <w:color w:val="000000"/>
                <w:lang w:val="lv-LV"/>
              </w:rPr>
              <w:t>EHICCertificateValidFrom</w:t>
            </w:r>
          </w:p>
        </w:tc>
        <w:tc>
          <w:tcPr>
            <w:tcW w:w="1701" w:type="dxa"/>
          </w:tcPr>
          <w:p w14:paraId="1340A561" w14:textId="77777777" w:rsidR="00CC1C6A" w:rsidRPr="005E0944" w:rsidRDefault="00CC1C6A" w:rsidP="00CC1C6A">
            <w:pPr>
              <w:rPr>
                <w:color w:val="000000"/>
                <w:lang w:val="lv-LV"/>
              </w:rPr>
            </w:pPr>
            <w:r w:rsidRPr="005E0944">
              <w:rPr>
                <w:color w:val="000000"/>
                <w:lang w:val="lv-LV"/>
              </w:rPr>
              <w:t>date</w:t>
            </w:r>
          </w:p>
        </w:tc>
        <w:tc>
          <w:tcPr>
            <w:tcW w:w="992" w:type="dxa"/>
            <w:vAlign w:val="bottom"/>
          </w:tcPr>
          <w:p w14:paraId="321536A2" w14:textId="77777777" w:rsidR="00CC1C6A" w:rsidRPr="005E0944" w:rsidRDefault="00CC1C6A" w:rsidP="00CC1C6A">
            <w:pPr>
              <w:rPr>
                <w:color w:val="000000"/>
                <w:lang w:val="lv-LV"/>
              </w:rPr>
            </w:pPr>
          </w:p>
        </w:tc>
        <w:tc>
          <w:tcPr>
            <w:tcW w:w="1134" w:type="dxa"/>
          </w:tcPr>
          <w:p w14:paraId="72DDA7C2" w14:textId="77777777" w:rsidR="00CC1C6A" w:rsidRPr="005E0944" w:rsidRDefault="00CC1C6A" w:rsidP="00CC1C6A">
            <w:pPr>
              <w:rPr>
                <w:color w:val="000000"/>
                <w:lang w:val="lv-LV"/>
              </w:rPr>
            </w:pPr>
          </w:p>
        </w:tc>
        <w:tc>
          <w:tcPr>
            <w:tcW w:w="1134" w:type="dxa"/>
          </w:tcPr>
          <w:p w14:paraId="3C79C58C" w14:textId="77777777" w:rsidR="00CC1C6A" w:rsidRPr="005E0944" w:rsidRDefault="00CC1C6A" w:rsidP="00CC1C6A">
            <w:pPr>
              <w:rPr>
                <w:color w:val="000000"/>
                <w:lang w:val="lv-LV"/>
              </w:rPr>
            </w:pPr>
            <w:r w:rsidRPr="005E0944">
              <w:rPr>
                <w:color w:val="000000"/>
                <w:lang w:val="lv-LV"/>
              </w:rPr>
              <w:t>X</w:t>
            </w:r>
          </w:p>
        </w:tc>
        <w:tc>
          <w:tcPr>
            <w:tcW w:w="5953" w:type="dxa"/>
          </w:tcPr>
          <w:p w14:paraId="269C604E" w14:textId="77777777" w:rsidR="00CC1C6A" w:rsidRPr="005E0944" w:rsidRDefault="00CC1C6A" w:rsidP="00CC1C6A">
            <w:pPr>
              <w:rPr>
                <w:rFonts w:cs="Arial"/>
                <w:lang w:val="lv-LV"/>
              </w:rPr>
            </w:pPr>
            <w:r w:rsidRPr="005E0944">
              <w:rPr>
                <w:rFonts w:cs="Arial"/>
                <w:lang w:val="lv-LV"/>
              </w:rPr>
              <w:t>EVAK aizvietojošā sertifikāta derīguma sākuma datums.</w:t>
            </w:r>
          </w:p>
        </w:tc>
      </w:tr>
      <w:tr w:rsidR="00CC1C6A" w:rsidRPr="005E0944" w14:paraId="5A50208E" w14:textId="77777777" w:rsidTr="00D97082">
        <w:tc>
          <w:tcPr>
            <w:tcW w:w="3936" w:type="dxa"/>
          </w:tcPr>
          <w:p w14:paraId="7974C549" w14:textId="77777777" w:rsidR="00CC1C6A" w:rsidRPr="005E0944" w:rsidRDefault="00CC1C6A" w:rsidP="00CC1C6A">
            <w:pPr>
              <w:rPr>
                <w:color w:val="000000"/>
                <w:lang w:val="lv-LV"/>
              </w:rPr>
            </w:pPr>
            <w:r w:rsidRPr="005E0944">
              <w:rPr>
                <w:color w:val="000000"/>
                <w:lang w:val="lv-LV"/>
              </w:rPr>
              <w:t>EHICCertificateValidTill</w:t>
            </w:r>
          </w:p>
        </w:tc>
        <w:tc>
          <w:tcPr>
            <w:tcW w:w="1701" w:type="dxa"/>
          </w:tcPr>
          <w:p w14:paraId="0FC18180" w14:textId="77777777" w:rsidR="00CC1C6A" w:rsidRPr="005E0944" w:rsidRDefault="00CC1C6A" w:rsidP="00CC1C6A">
            <w:pPr>
              <w:rPr>
                <w:color w:val="000000"/>
                <w:lang w:val="lv-LV"/>
              </w:rPr>
            </w:pPr>
            <w:r w:rsidRPr="005E0944">
              <w:rPr>
                <w:color w:val="000000"/>
                <w:lang w:val="lv-LV"/>
              </w:rPr>
              <w:t>date</w:t>
            </w:r>
          </w:p>
        </w:tc>
        <w:tc>
          <w:tcPr>
            <w:tcW w:w="992" w:type="dxa"/>
            <w:vAlign w:val="bottom"/>
          </w:tcPr>
          <w:p w14:paraId="0D91C845" w14:textId="77777777" w:rsidR="00CC1C6A" w:rsidRPr="005E0944" w:rsidRDefault="00CC1C6A" w:rsidP="00CC1C6A">
            <w:pPr>
              <w:rPr>
                <w:color w:val="000000"/>
                <w:lang w:val="lv-LV"/>
              </w:rPr>
            </w:pPr>
          </w:p>
        </w:tc>
        <w:tc>
          <w:tcPr>
            <w:tcW w:w="1134" w:type="dxa"/>
          </w:tcPr>
          <w:p w14:paraId="2CBCBE75" w14:textId="77777777" w:rsidR="00CC1C6A" w:rsidRPr="005E0944" w:rsidRDefault="00CC1C6A" w:rsidP="00CC1C6A">
            <w:pPr>
              <w:rPr>
                <w:color w:val="000000"/>
                <w:lang w:val="lv-LV"/>
              </w:rPr>
            </w:pPr>
          </w:p>
        </w:tc>
        <w:tc>
          <w:tcPr>
            <w:tcW w:w="1134" w:type="dxa"/>
          </w:tcPr>
          <w:p w14:paraId="5FE35B9A" w14:textId="77777777" w:rsidR="00CC1C6A" w:rsidRPr="005E0944" w:rsidRDefault="00CC1C6A" w:rsidP="00CC1C6A">
            <w:pPr>
              <w:rPr>
                <w:color w:val="000000"/>
                <w:lang w:val="lv-LV"/>
              </w:rPr>
            </w:pPr>
            <w:r w:rsidRPr="005E0944">
              <w:rPr>
                <w:color w:val="000000"/>
                <w:lang w:val="lv-LV"/>
              </w:rPr>
              <w:t>X</w:t>
            </w:r>
          </w:p>
        </w:tc>
        <w:tc>
          <w:tcPr>
            <w:tcW w:w="5953" w:type="dxa"/>
          </w:tcPr>
          <w:p w14:paraId="303E1FA1" w14:textId="77777777" w:rsidR="00CC1C6A" w:rsidRPr="005E0944" w:rsidRDefault="00CC1C6A" w:rsidP="00CC1C6A">
            <w:pPr>
              <w:rPr>
                <w:rFonts w:cs="Arial"/>
                <w:lang w:val="lv-LV"/>
              </w:rPr>
            </w:pPr>
            <w:r w:rsidRPr="005E0944">
              <w:rPr>
                <w:rFonts w:cs="Arial"/>
                <w:lang w:val="lv-LV"/>
              </w:rPr>
              <w:t>EVAK aizvietojošā sertifikāta derīguma beigu datums.</w:t>
            </w:r>
          </w:p>
        </w:tc>
      </w:tr>
      <w:tr w:rsidR="00CC1C6A" w:rsidRPr="005E0944" w14:paraId="0BEEBED4" w14:textId="77777777" w:rsidTr="00D97082">
        <w:tc>
          <w:tcPr>
            <w:tcW w:w="3936" w:type="dxa"/>
          </w:tcPr>
          <w:p w14:paraId="4EFDC2D9" w14:textId="77777777" w:rsidR="00CC1C6A" w:rsidRPr="005E0944" w:rsidRDefault="00CC1C6A" w:rsidP="00CC1C6A">
            <w:pPr>
              <w:rPr>
                <w:color w:val="000000"/>
                <w:lang w:val="lv-LV"/>
              </w:rPr>
            </w:pPr>
            <w:r w:rsidRPr="005E0944">
              <w:rPr>
                <w:color w:val="000000"/>
                <w:lang w:val="lv-LV"/>
              </w:rPr>
              <w:t>IsSociallySupported</w:t>
            </w:r>
          </w:p>
        </w:tc>
        <w:tc>
          <w:tcPr>
            <w:tcW w:w="1701" w:type="dxa"/>
          </w:tcPr>
          <w:p w14:paraId="7828E1CF" w14:textId="77777777" w:rsidR="00CC1C6A" w:rsidRPr="005E0944" w:rsidRDefault="00CC1C6A" w:rsidP="00CC1C6A">
            <w:pPr>
              <w:rPr>
                <w:color w:val="000000"/>
                <w:lang w:val="lv-LV"/>
              </w:rPr>
            </w:pPr>
            <w:r w:rsidRPr="005E0944">
              <w:rPr>
                <w:color w:val="000000"/>
                <w:lang w:val="lv-LV"/>
              </w:rPr>
              <w:t>bit</w:t>
            </w:r>
          </w:p>
        </w:tc>
        <w:tc>
          <w:tcPr>
            <w:tcW w:w="992" w:type="dxa"/>
            <w:vAlign w:val="bottom"/>
          </w:tcPr>
          <w:p w14:paraId="536BC061" w14:textId="77777777" w:rsidR="00CC1C6A" w:rsidRPr="005E0944" w:rsidRDefault="00CC1C6A" w:rsidP="00CC1C6A">
            <w:pPr>
              <w:rPr>
                <w:color w:val="000000"/>
                <w:lang w:val="lv-LV"/>
              </w:rPr>
            </w:pPr>
          </w:p>
        </w:tc>
        <w:tc>
          <w:tcPr>
            <w:tcW w:w="1134" w:type="dxa"/>
          </w:tcPr>
          <w:p w14:paraId="67C01E94" w14:textId="77777777" w:rsidR="00CC1C6A" w:rsidRPr="005E0944" w:rsidRDefault="00CC1C6A" w:rsidP="00CC1C6A">
            <w:pPr>
              <w:rPr>
                <w:color w:val="000000"/>
                <w:lang w:val="lv-LV"/>
              </w:rPr>
            </w:pPr>
          </w:p>
        </w:tc>
        <w:tc>
          <w:tcPr>
            <w:tcW w:w="1134" w:type="dxa"/>
          </w:tcPr>
          <w:p w14:paraId="50620FB2" w14:textId="77777777" w:rsidR="00CC1C6A" w:rsidRPr="005E0944" w:rsidRDefault="00CC1C6A" w:rsidP="00CC1C6A">
            <w:pPr>
              <w:rPr>
                <w:color w:val="000000"/>
                <w:lang w:val="lv-LV"/>
              </w:rPr>
            </w:pPr>
            <w:r w:rsidRPr="005E0944">
              <w:rPr>
                <w:color w:val="000000"/>
                <w:lang w:val="lv-LV"/>
              </w:rPr>
              <w:t>X</w:t>
            </w:r>
          </w:p>
        </w:tc>
        <w:tc>
          <w:tcPr>
            <w:tcW w:w="5953" w:type="dxa"/>
          </w:tcPr>
          <w:p w14:paraId="5D010A23" w14:textId="77777777" w:rsidR="00CC1C6A" w:rsidRPr="005E0944" w:rsidRDefault="00CC1C6A" w:rsidP="00CC1C6A">
            <w:pPr>
              <w:rPr>
                <w:rFonts w:cs="Arial"/>
                <w:lang w:val="lv-LV"/>
              </w:rPr>
            </w:pPr>
            <w:r w:rsidRPr="005E0944">
              <w:rPr>
                <w:rFonts w:cs="Arial"/>
                <w:lang w:val="lv-LV"/>
              </w:rPr>
              <w:t>Pazīme, ka pacients ir trūcīga persona.</w:t>
            </w:r>
          </w:p>
        </w:tc>
      </w:tr>
      <w:tr w:rsidR="00CC1C6A" w:rsidRPr="005E0944" w14:paraId="3EE11DE0" w14:textId="77777777" w:rsidTr="00D97082">
        <w:tc>
          <w:tcPr>
            <w:tcW w:w="3936" w:type="dxa"/>
          </w:tcPr>
          <w:p w14:paraId="611B83E2" w14:textId="77777777" w:rsidR="00CC1C6A" w:rsidRPr="005E0944" w:rsidRDefault="00CC1C6A" w:rsidP="00CC1C6A">
            <w:pPr>
              <w:rPr>
                <w:color w:val="000000"/>
                <w:lang w:val="lv-LV"/>
              </w:rPr>
            </w:pPr>
            <w:r w:rsidRPr="005E0944">
              <w:rPr>
                <w:color w:val="000000"/>
                <w:lang w:val="lv-LV"/>
              </w:rPr>
              <w:t>DispenseDate</w:t>
            </w:r>
          </w:p>
        </w:tc>
        <w:tc>
          <w:tcPr>
            <w:tcW w:w="1701" w:type="dxa"/>
          </w:tcPr>
          <w:p w14:paraId="779F7021" w14:textId="77777777" w:rsidR="00CC1C6A" w:rsidRPr="005E0944" w:rsidRDefault="00CC1C6A" w:rsidP="00CC1C6A">
            <w:pPr>
              <w:rPr>
                <w:color w:val="000000"/>
                <w:lang w:val="lv-LV"/>
              </w:rPr>
            </w:pPr>
            <w:r w:rsidRPr="005E0944">
              <w:rPr>
                <w:color w:val="000000"/>
                <w:lang w:val="lv-LV"/>
              </w:rPr>
              <w:t>date</w:t>
            </w:r>
          </w:p>
        </w:tc>
        <w:tc>
          <w:tcPr>
            <w:tcW w:w="992" w:type="dxa"/>
            <w:vAlign w:val="bottom"/>
          </w:tcPr>
          <w:p w14:paraId="3A9DABEF" w14:textId="77777777" w:rsidR="00CC1C6A" w:rsidRPr="005E0944" w:rsidRDefault="00CC1C6A" w:rsidP="00CC1C6A">
            <w:pPr>
              <w:rPr>
                <w:color w:val="000000"/>
                <w:lang w:val="lv-LV"/>
              </w:rPr>
            </w:pPr>
          </w:p>
        </w:tc>
        <w:tc>
          <w:tcPr>
            <w:tcW w:w="1134" w:type="dxa"/>
          </w:tcPr>
          <w:p w14:paraId="4DD9B2BC" w14:textId="77777777" w:rsidR="00CC1C6A" w:rsidRPr="005E0944" w:rsidRDefault="00CC1C6A" w:rsidP="00CC1C6A">
            <w:pPr>
              <w:rPr>
                <w:color w:val="000000"/>
                <w:lang w:val="lv-LV"/>
              </w:rPr>
            </w:pPr>
          </w:p>
        </w:tc>
        <w:tc>
          <w:tcPr>
            <w:tcW w:w="1134" w:type="dxa"/>
          </w:tcPr>
          <w:p w14:paraId="33AAB801" w14:textId="77777777" w:rsidR="00CC1C6A" w:rsidRPr="005E0944" w:rsidRDefault="00CC1C6A" w:rsidP="00CC1C6A">
            <w:pPr>
              <w:rPr>
                <w:color w:val="000000"/>
                <w:lang w:val="lv-LV"/>
              </w:rPr>
            </w:pPr>
          </w:p>
        </w:tc>
        <w:tc>
          <w:tcPr>
            <w:tcW w:w="5953" w:type="dxa"/>
          </w:tcPr>
          <w:p w14:paraId="3761D2CF" w14:textId="77777777" w:rsidR="00CC1C6A" w:rsidRPr="005E0944" w:rsidRDefault="00CC1C6A" w:rsidP="00CC1C6A">
            <w:pPr>
              <w:rPr>
                <w:rFonts w:cs="Arial"/>
                <w:lang w:val="lv-LV"/>
              </w:rPr>
            </w:pPr>
            <w:r w:rsidRPr="005E0944">
              <w:rPr>
                <w:rFonts w:cs="Arial"/>
                <w:lang w:val="lv-LV"/>
              </w:rPr>
              <w:t>ĀL izsniegšanas datums.</w:t>
            </w:r>
          </w:p>
        </w:tc>
      </w:tr>
      <w:tr w:rsidR="00CC1C6A" w:rsidRPr="005E0944" w14:paraId="6CF2FBAE" w14:textId="77777777" w:rsidTr="00D97082">
        <w:tc>
          <w:tcPr>
            <w:tcW w:w="3936" w:type="dxa"/>
          </w:tcPr>
          <w:p w14:paraId="5D43E993" w14:textId="77777777" w:rsidR="00CC1C6A" w:rsidRPr="005E0944" w:rsidRDefault="00CC1C6A" w:rsidP="00CC1C6A">
            <w:pPr>
              <w:rPr>
                <w:color w:val="000000"/>
                <w:lang w:val="lv-LV"/>
              </w:rPr>
            </w:pPr>
            <w:r w:rsidRPr="005E0944">
              <w:rPr>
                <w:color w:val="000000"/>
                <w:lang w:val="lv-LV"/>
              </w:rPr>
              <w:t>PharmacistCode</w:t>
            </w:r>
          </w:p>
        </w:tc>
        <w:tc>
          <w:tcPr>
            <w:tcW w:w="1701" w:type="dxa"/>
          </w:tcPr>
          <w:p w14:paraId="11648605" w14:textId="77777777" w:rsidR="00CC1C6A" w:rsidRPr="005E0944" w:rsidRDefault="00CC1C6A" w:rsidP="00CC1C6A">
            <w:pPr>
              <w:rPr>
                <w:color w:val="000000"/>
                <w:lang w:val="lv-LV"/>
              </w:rPr>
            </w:pPr>
            <w:r w:rsidRPr="005E0944">
              <w:rPr>
                <w:color w:val="000000"/>
                <w:lang w:val="lv-LV"/>
              </w:rPr>
              <w:t>nvarchar(100)</w:t>
            </w:r>
          </w:p>
        </w:tc>
        <w:tc>
          <w:tcPr>
            <w:tcW w:w="992" w:type="dxa"/>
            <w:vAlign w:val="bottom"/>
          </w:tcPr>
          <w:p w14:paraId="58762A95" w14:textId="77777777" w:rsidR="00CC1C6A" w:rsidRPr="005E0944" w:rsidRDefault="00CC1C6A" w:rsidP="00CC1C6A">
            <w:pPr>
              <w:rPr>
                <w:color w:val="000000"/>
                <w:lang w:val="lv-LV"/>
              </w:rPr>
            </w:pPr>
          </w:p>
        </w:tc>
        <w:tc>
          <w:tcPr>
            <w:tcW w:w="1134" w:type="dxa"/>
          </w:tcPr>
          <w:p w14:paraId="484C7BE2" w14:textId="77777777" w:rsidR="00CC1C6A" w:rsidRPr="005E0944" w:rsidRDefault="00CC1C6A" w:rsidP="00CC1C6A">
            <w:pPr>
              <w:rPr>
                <w:color w:val="000000"/>
                <w:lang w:val="lv-LV"/>
              </w:rPr>
            </w:pPr>
          </w:p>
        </w:tc>
        <w:tc>
          <w:tcPr>
            <w:tcW w:w="1134" w:type="dxa"/>
          </w:tcPr>
          <w:p w14:paraId="39395A34" w14:textId="77777777" w:rsidR="00CC1C6A" w:rsidRPr="005E0944" w:rsidRDefault="00CC1C6A" w:rsidP="00CC1C6A">
            <w:pPr>
              <w:rPr>
                <w:color w:val="000000"/>
                <w:lang w:val="lv-LV"/>
              </w:rPr>
            </w:pPr>
            <w:r w:rsidRPr="005E0944">
              <w:rPr>
                <w:color w:val="000000"/>
                <w:lang w:val="lv-LV"/>
              </w:rPr>
              <w:t>X</w:t>
            </w:r>
          </w:p>
        </w:tc>
        <w:tc>
          <w:tcPr>
            <w:tcW w:w="5953" w:type="dxa"/>
          </w:tcPr>
          <w:p w14:paraId="68465335" w14:textId="77777777" w:rsidR="00CC1C6A" w:rsidRPr="005E0944" w:rsidRDefault="00CC1C6A" w:rsidP="00CC1C6A">
            <w:pPr>
              <w:rPr>
                <w:rFonts w:cs="Arial"/>
                <w:lang w:val="lv-LV"/>
              </w:rPr>
            </w:pPr>
            <w:r w:rsidRPr="005E0944">
              <w:rPr>
                <w:rFonts w:cs="Arial"/>
                <w:lang w:val="lv-LV"/>
              </w:rPr>
              <w:t>Farmaceita kods (personas kods). Dotais atribūts denormalizēts, lai uzlabotu Sistēmas veiktspēju izgūstot recepšu datus.</w:t>
            </w:r>
          </w:p>
        </w:tc>
      </w:tr>
      <w:tr w:rsidR="00CC1C6A" w:rsidRPr="005E0944" w14:paraId="45CF0DC1" w14:textId="77777777" w:rsidTr="00D97082">
        <w:tc>
          <w:tcPr>
            <w:tcW w:w="3936" w:type="dxa"/>
          </w:tcPr>
          <w:p w14:paraId="40AE43D6" w14:textId="77777777" w:rsidR="00CC1C6A" w:rsidRPr="005E0944" w:rsidRDefault="00CC1C6A" w:rsidP="00CC1C6A">
            <w:pPr>
              <w:rPr>
                <w:color w:val="000000"/>
                <w:lang w:val="lv-LV"/>
              </w:rPr>
            </w:pPr>
            <w:r w:rsidRPr="005E0944">
              <w:rPr>
                <w:color w:val="000000"/>
                <w:lang w:val="lv-LV"/>
              </w:rPr>
              <w:t>PharmacistSpecialityCode</w:t>
            </w:r>
          </w:p>
        </w:tc>
        <w:tc>
          <w:tcPr>
            <w:tcW w:w="1701" w:type="dxa"/>
          </w:tcPr>
          <w:p w14:paraId="786D4BDF" w14:textId="77777777" w:rsidR="00CC1C6A" w:rsidRPr="005E0944" w:rsidRDefault="00CC1C6A" w:rsidP="00CC1C6A">
            <w:pPr>
              <w:rPr>
                <w:color w:val="000000"/>
                <w:lang w:val="lv-LV"/>
              </w:rPr>
            </w:pPr>
            <w:r w:rsidRPr="005E0944">
              <w:rPr>
                <w:color w:val="000000"/>
                <w:lang w:val="lv-LV"/>
              </w:rPr>
              <w:t>nvarchar(100)</w:t>
            </w:r>
          </w:p>
        </w:tc>
        <w:tc>
          <w:tcPr>
            <w:tcW w:w="992" w:type="dxa"/>
            <w:vAlign w:val="bottom"/>
          </w:tcPr>
          <w:p w14:paraId="14048FC4" w14:textId="77777777" w:rsidR="00CC1C6A" w:rsidRPr="005E0944" w:rsidRDefault="00CC1C6A" w:rsidP="00CC1C6A">
            <w:pPr>
              <w:rPr>
                <w:color w:val="000000"/>
                <w:lang w:val="lv-LV"/>
              </w:rPr>
            </w:pPr>
          </w:p>
        </w:tc>
        <w:tc>
          <w:tcPr>
            <w:tcW w:w="1134" w:type="dxa"/>
          </w:tcPr>
          <w:p w14:paraId="0E0C1F75" w14:textId="77777777" w:rsidR="00CC1C6A" w:rsidRPr="005E0944" w:rsidRDefault="00CC1C6A" w:rsidP="00CC1C6A">
            <w:pPr>
              <w:rPr>
                <w:color w:val="000000"/>
                <w:lang w:val="lv-LV"/>
              </w:rPr>
            </w:pPr>
          </w:p>
        </w:tc>
        <w:tc>
          <w:tcPr>
            <w:tcW w:w="1134" w:type="dxa"/>
          </w:tcPr>
          <w:p w14:paraId="021F8966" w14:textId="77777777" w:rsidR="00CC1C6A" w:rsidRPr="005E0944" w:rsidRDefault="00CC1C6A" w:rsidP="00CC1C6A">
            <w:pPr>
              <w:rPr>
                <w:color w:val="000000"/>
                <w:lang w:val="lv-LV"/>
              </w:rPr>
            </w:pPr>
            <w:r w:rsidRPr="005E0944">
              <w:rPr>
                <w:color w:val="000000"/>
                <w:lang w:val="lv-LV"/>
              </w:rPr>
              <w:t>X</w:t>
            </w:r>
          </w:p>
        </w:tc>
        <w:tc>
          <w:tcPr>
            <w:tcW w:w="5953" w:type="dxa"/>
          </w:tcPr>
          <w:p w14:paraId="0EE6C2E2" w14:textId="77777777" w:rsidR="00CC1C6A" w:rsidRPr="005E0944" w:rsidRDefault="00CC1C6A" w:rsidP="00CC1C6A">
            <w:pPr>
              <w:rPr>
                <w:rFonts w:cs="Arial"/>
                <w:lang w:val="lv-LV"/>
              </w:rPr>
            </w:pPr>
            <w:r w:rsidRPr="005E0944">
              <w:rPr>
                <w:rFonts w:cs="Arial"/>
                <w:lang w:val="lv-LV"/>
              </w:rPr>
              <w:t>Farmaceita specialitātes kods. Dotais atribūts denormalizēts, lai uzlabotu Sistēmas veiktspēju izgūstot recepšu datus.</w:t>
            </w:r>
          </w:p>
        </w:tc>
      </w:tr>
      <w:tr w:rsidR="00CC1C6A" w:rsidRPr="005E0944" w14:paraId="1127D2BD" w14:textId="77777777" w:rsidTr="00D97082">
        <w:tc>
          <w:tcPr>
            <w:tcW w:w="3936" w:type="dxa"/>
          </w:tcPr>
          <w:p w14:paraId="334F71B1" w14:textId="77777777" w:rsidR="00CC1C6A" w:rsidRPr="005E0944" w:rsidRDefault="00CC1C6A" w:rsidP="00CC1C6A">
            <w:pPr>
              <w:rPr>
                <w:color w:val="000000"/>
                <w:lang w:val="lv-LV"/>
              </w:rPr>
            </w:pPr>
            <w:r w:rsidRPr="005E0944">
              <w:rPr>
                <w:color w:val="000000"/>
                <w:lang w:val="lv-LV"/>
              </w:rPr>
              <w:t>PharmacyCode</w:t>
            </w:r>
          </w:p>
        </w:tc>
        <w:tc>
          <w:tcPr>
            <w:tcW w:w="1701" w:type="dxa"/>
          </w:tcPr>
          <w:p w14:paraId="09C95F35" w14:textId="77777777" w:rsidR="00CC1C6A" w:rsidRPr="005E0944" w:rsidRDefault="00CC1C6A" w:rsidP="00CC1C6A">
            <w:pPr>
              <w:rPr>
                <w:color w:val="000000"/>
                <w:lang w:val="lv-LV"/>
              </w:rPr>
            </w:pPr>
            <w:r w:rsidRPr="005E0944">
              <w:rPr>
                <w:color w:val="000000"/>
                <w:lang w:val="lv-LV"/>
              </w:rPr>
              <w:t>nvarchar(100)</w:t>
            </w:r>
          </w:p>
        </w:tc>
        <w:tc>
          <w:tcPr>
            <w:tcW w:w="992" w:type="dxa"/>
            <w:vAlign w:val="bottom"/>
          </w:tcPr>
          <w:p w14:paraId="0D5627CF" w14:textId="77777777" w:rsidR="00CC1C6A" w:rsidRPr="005E0944" w:rsidRDefault="00CC1C6A" w:rsidP="00CC1C6A">
            <w:pPr>
              <w:rPr>
                <w:color w:val="000000"/>
                <w:lang w:val="lv-LV"/>
              </w:rPr>
            </w:pPr>
          </w:p>
        </w:tc>
        <w:tc>
          <w:tcPr>
            <w:tcW w:w="1134" w:type="dxa"/>
          </w:tcPr>
          <w:p w14:paraId="3D41E27A" w14:textId="77777777" w:rsidR="00CC1C6A" w:rsidRPr="005E0944" w:rsidRDefault="00CC1C6A" w:rsidP="00CC1C6A">
            <w:pPr>
              <w:rPr>
                <w:color w:val="000000"/>
                <w:lang w:val="lv-LV"/>
              </w:rPr>
            </w:pPr>
            <w:r w:rsidRPr="005E0944">
              <w:rPr>
                <w:color w:val="000000"/>
                <w:lang w:val="lv-LV"/>
              </w:rPr>
              <w:t>X</w:t>
            </w:r>
          </w:p>
        </w:tc>
        <w:tc>
          <w:tcPr>
            <w:tcW w:w="1134" w:type="dxa"/>
          </w:tcPr>
          <w:p w14:paraId="239A3797" w14:textId="77777777" w:rsidR="00CC1C6A" w:rsidRPr="005E0944" w:rsidRDefault="00CC1C6A" w:rsidP="00CC1C6A">
            <w:pPr>
              <w:rPr>
                <w:color w:val="000000"/>
                <w:lang w:val="lv-LV"/>
              </w:rPr>
            </w:pPr>
            <w:r w:rsidRPr="005E0944">
              <w:rPr>
                <w:color w:val="000000"/>
                <w:lang w:val="lv-LV"/>
              </w:rPr>
              <w:t>X</w:t>
            </w:r>
          </w:p>
        </w:tc>
        <w:tc>
          <w:tcPr>
            <w:tcW w:w="5953" w:type="dxa"/>
          </w:tcPr>
          <w:p w14:paraId="6E536A74" w14:textId="77777777" w:rsidR="00CC1C6A" w:rsidRPr="005E0944" w:rsidRDefault="00CC1C6A" w:rsidP="00CC1C6A">
            <w:pPr>
              <w:rPr>
                <w:rFonts w:cs="Arial"/>
                <w:lang w:val="lv-LV"/>
              </w:rPr>
            </w:pPr>
            <w:r w:rsidRPr="005E0944">
              <w:rPr>
                <w:rFonts w:cs="Arial"/>
                <w:lang w:val="lv-LV"/>
              </w:rPr>
              <w:t>Aptiekas kods. Dotais atribūts denormalizēts, lai uzlabotu Sistēmas veiktspēju izgūstot recepšu datus.</w:t>
            </w:r>
          </w:p>
        </w:tc>
      </w:tr>
      <w:tr w:rsidR="00CC1C6A" w:rsidRPr="005E0944" w14:paraId="6E4953B1" w14:textId="77777777" w:rsidTr="00D97082">
        <w:tc>
          <w:tcPr>
            <w:tcW w:w="3936" w:type="dxa"/>
          </w:tcPr>
          <w:p w14:paraId="3FCC5408" w14:textId="77777777" w:rsidR="00CC1C6A" w:rsidRPr="005E0944" w:rsidRDefault="00CC1C6A" w:rsidP="00CC1C6A">
            <w:pPr>
              <w:rPr>
                <w:color w:val="000000"/>
                <w:lang w:val="lv-LV"/>
              </w:rPr>
            </w:pPr>
            <w:r w:rsidRPr="005E0944">
              <w:rPr>
                <w:color w:val="000000"/>
                <w:lang w:val="lv-LV"/>
              </w:rPr>
              <w:t>Notes</w:t>
            </w:r>
          </w:p>
        </w:tc>
        <w:tc>
          <w:tcPr>
            <w:tcW w:w="1701" w:type="dxa"/>
          </w:tcPr>
          <w:p w14:paraId="1CC099AA" w14:textId="77777777" w:rsidR="00CC1C6A" w:rsidRPr="005E0944" w:rsidRDefault="00CC1C6A" w:rsidP="00CC1C6A">
            <w:pPr>
              <w:rPr>
                <w:color w:val="000000"/>
                <w:lang w:val="lv-LV"/>
              </w:rPr>
            </w:pPr>
            <w:r w:rsidRPr="005E0944">
              <w:rPr>
                <w:color w:val="000000"/>
                <w:lang w:val="lv-LV"/>
              </w:rPr>
              <w:t>nvarchar(2000)</w:t>
            </w:r>
          </w:p>
        </w:tc>
        <w:tc>
          <w:tcPr>
            <w:tcW w:w="992" w:type="dxa"/>
            <w:vAlign w:val="bottom"/>
          </w:tcPr>
          <w:p w14:paraId="23D3D1AC" w14:textId="77777777" w:rsidR="00CC1C6A" w:rsidRPr="005E0944" w:rsidRDefault="00CC1C6A" w:rsidP="00CC1C6A">
            <w:pPr>
              <w:rPr>
                <w:color w:val="000000"/>
                <w:lang w:val="lv-LV"/>
              </w:rPr>
            </w:pPr>
          </w:p>
        </w:tc>
        <w:tc>
          <w:tcPr>
            <w:tcW w:w="1134" w:type="dxa"/>
          </w:tcPr>
          <w:p w14:paraId="101F6ED5" w14:textId="77777777" w:rsidR="00CC1C6A" w:rsidRPr="005E0944" w:rsidRDefault="00CC1C6A" w:rsidP="00CC1C6A">
            <w:pPr>
              <w:rPr>
                <w:color w:val="000000"/>
                <w:lang w:val="lv-LV"/>
              </w:rPr>
            </w:pPr>
          </w:p>
        </w:tc>
        <w:tc>
          <w:tcPr>
            <w:tcW w:w="1134" w:type="dxa"/>
          </w:tcPr>
          <w:p w14:paraId="20EB8F76" w14:textId="77777777" w:rsidR="00CC1C6A" w:rsidRPr="005E0944" w:rsidRDefault="00CC1C6A" w:rsidP="00CC1C6A">
            <w:pPr>
              <w:rPr>
                <w:color w:val="000000"/>
                <w:lang w:val="lv-LV"/>
              </w:rPr>
            </w:pPr>
            <w:r w:rsidRPr="005E0944">
              <w:rPr>
                <w:color w:val="000000"/>
                <w:lang w:val="lv-LV"/>
              </w:rPr>
              <w:t>X</w:t>
            </w:r>
          </w:p>
        </w:tc>
        <w:tc>
          <w:tcPr>
            <w:tcW w:w="5953" w:type="dxa"/>
          </w:tcPr>
          <w:p w14:paraId="07EB708C" w14:textId="77777777" w:rsidR="00CC1C6A" w:rsidRPr="005E0944" w:rsidRDefault="00CC1C6A" w:rsidP="00CC1C6A">
            <w:pPr>
              <w:rPr>
                <w:rFonts w:cs="Arial"/>
                <w:lang w:val="lv-LV"/>
              </w:rPr>
            </w:pPr>
            <w:r w:rsidRPr="005E0944">
              <w:rPr>
                <w:rFonts w:cs="Arial"/>
                <w:lang w:val="lv-LV"/>
              </w:rPr>
              <w:t>Farmaceita piezīmes.</w:t>
            </w:r>
          </w:p>
        </w:tc>
      </w:tr>
      <w:tr w:rsidR="00CC1C6A" w:rsidRPr="005E0944" w14:paraId="5EF829C9" w14:textId="77777777" w:rsidTr="00D97082">
        <w:tc>
          <w:tcPr>
            <w:tcW w:w="3936" w:type="dxa"/>
          </w:tcPr>
          <w:p w14:paraId="0E1CAD48" w14:textId="77777777" w:rsidR="00CC1C6A" w:rsidRPr="005E0944" w:rsidRDefault="00CC1C6A" w:rsidP="00CC1C6A">
            <w:pPr>
              <w:rPr>
                <w:color w:val="000000"/>
                <w:lang w:val="lv-LV"/>
              </w:rPr>
            </w:pPr>
            <w:r w:rsidRPr="005E0944">
              <w:rPr>
                <w:color w:val="000000"/>
                <w:lang w:val="lv-LV"/>
              </w:rPr>
              <w:t>TranscriberIdentityCode</w:t>
            </w:r>
          </w:p>
        </w:tc>
        <w:tc>
          <w:tcPr>
            <w:tcW w:w="1701" w:type="dxa"/>
          </w:tcPr>
          <w:p w14:paraId="7D305FEB" w14:textId="77777777" w:rsidR="00CC1C6A" w:rsidRPr="005E0944" w:rsidRDefault="00CC1C6A" w:rsidP="00CC1C6A">
            <w:pPr>
              <w:rPr>
                <w:color w:val="000000"/>
                <w:lang w:val="lv-LV"/>
              </w:rPr>
            </w:pPr>
            <w:r w:rsidRPr="005E0944">
              <w:rPr>
                <w:lang w:val="lv-LV"/>
              </w:rPr>
              <w:t>nvarchar(100)</w:t>
            </w:r>
          </w:p>
        </w:tc>
        <w:tc>
          <w:tcPr>
            <w:tcW w:w="992" w:type="dxa"/>
          </w:tcPr>
          <w:p w14:paraId="43DCC67D" w14:textId="77777777" w:rsidR="00CC1C6A" w:rsidRPr="005E0944" w:rsidRDefault="00CC1C6A" w:rsidP="00CC1C6A">
            <w:pPr>
              <w:rPr>
                <w:lang w:val="lv-LV"/>
              </w:rPr>
            </w:pPr>
          </w:p>
        </w:tc>
        <w:tc>
          <w:tcPr>
            <w:tcW w:w="1134" w:type="dxa"/>
          </w:tcPr>
          <w:p w14:paraId="07B776AA" w14:textId="77777777" w:rsidR="00CC1C6A" w:rsidRPr="005E0944" w:rsidRDefault="00CC1C6A" w:rsidP="00CC1C6A">
            <w:pPr>
              <w:rPr>
                <w:lang w:val="lv-LV"/>
              </w:rPr>
            </w:pPr>
          </w:p>
        </w:tc>
        <w:tc>
          <w:tcPr>
            <w:tcW w:w="1134" w:type="dxa"/>
          </w:tcPr>
          <w:p w14:paraId="245015A7" w14:textId="77777777" w:rsidR="00CC1C6A" w:rsidRPr="005E0944" w:rsidRDefault="00CC1C6A" w:rsidP="00CC1C6A">
            <w:pPr>
              <w:rPr>
                <w:lang w:val="lv-LV"/>
              </w:rPr>
            </w:pPr>
          </w:p>
        </w:tc>
        <w:tc>
          <w:tcPr>
            <w:tcW w:w="5953" w:type="dxa"/>
          </w:tcPr>
          <w:p w14:paraId="2F5B5C7E" w14:textId="77777777" w:rsidR="00CC1C6A" w:rsidRPr="005E0944" w:rsidRDefault="00CC1C6A" w:rsidP="00CC1C6A">
            <w:pPr>
              <w:rPr>
                <w:lang w:val="lv-LV"/>
              </w:rPr>
            </w:pPr>
            <w:r w:rsidRPr="005E0944">
              <w:rPr>
                <w:lang w:val="lv-LV"/>
              </w:rPr>
              <w:t>Trasējošā informācijas par lietotāju, kas ir ievadījis ziņojumu sistēmā. Lietotāja identifikācijas kods (piem., personas kods).</w:t>
            </w:r>
          </w:p>
        </w:tc>
      </w:tr>
      <w:tr w:rsidR="00CC1C6A" w:rsidRPr="005E0944" w14:paraId="1699F994" w14:textId="77777777" w:rsidTr="00D97082">
        <w:tc>
          <w:tcPr>
            <w:tcW w:w="3936" w:type="dxa"/>
          </w:tcPr>
          <w:p w14:paraId="7167DFF4" w14:textId="77777777" w:rsidR="00CC1C6A" w:rsidRPr="005E0944" w:rsidRDefault="00CC1C6A" w:rsidP="00CC1C6A">
            <w:pPr>
              <w:rPr>
                <w:color w:val="000000"/>
                <w:lang w:val="lv-LV"/>
              </w:rPr>
            </w:pPr>
            <w:r w:rsidRPr="005E0944">
              <w:rPr>
                <w:color w:val="000000"/>
                <w:lang w:val="lv-LV"/>
              </w:rPr>
              <w:t>TranscriberIdentityType</w:t>
            </w:r>
          </w:p>
        </w:tc>
        <w:tc>
          <w:tcPr>
            <w:tcW w:w="1701" w:type="dxa"/>
          </w:tcPr>
          <w:p w14:paraId="39078EF9" w14:textId="77777777" w:rsidR="00CC1C6A" w:rsidRPr="005E0944" w:rsidRDefault="00CC1C6A" w:rsidP="00CC1C6A">
            <w:pPr>
              <w:rPr>
                <w:color w:val="000000"/>
                <w:lang w:val="lv-LV"/>
              </w:rPr>
            </w:pPr>
            <w:r w:rsidRPr="005E0944">
              <w:rPr>
                <w:lang w:val="lv-LV"/>
              </w:rPr>
              <w:t>nvarchar(50)</w:t>
            </w:r>
          </w:p>
        </w:tc>
        <w:tc>
          <w:tcPr>
            <w:tcW w:w="992" w:type="dxa"/>
          </w:tcPr>
          <w:p w14:paraId="7204BFB2" w14:textId="77777777" w:rsidR="00CC1C6A" w:rsidRPr="005E0944" w:rsidRDefault="00CC1C6A" w:rsidP="00CC1C6A">
            <w:pPr>
              <w:rPr>
                <w:lang w:val="lv-LV"/>
              </w:rPr>
            </w:pPr>
          </w:p>
        </w:tc>
        <w:tc>
          <w:tcPr>
            <w:tcW w:w="1134" w:type="dxa"/>
          </w:tcPr>
          <w:p w14:paraId="3B3AF651" w14:textId="77777777" w:rsidR="00CC1C6A" w:rsidRPr="005E0944" w:rsidRDefault="00CC1C6A" w:rsidP="00CC1C6A">
            <w:pPr>
              <w:rPr>
                <w:lang w:val="lv-LV"/>
              </w:rPr>
            </w:pPr>
          </w:p>
        </w:tc>
        <w:tc>
          <w:tcPr>
            <w:tcW w:w="1134" w:type="dxa"/>
          </w:tcPr>
          <w:p w14:paraId="60085592" w14:textId="77777777" w:rsidR="00CC1C6A" w:rsidRPr="005E0944" w:rsidRDefault="00CC1C6A" w:rsidP="00CC1C6A">
            <w:pPr>
              <w:rPr>
                <w:lang w:val="lv-LV"/>
              </w:rPr>
            </w:pPr>
          </w:p>
        </w:tc>
        <w:tc>
          <w:tcPr>
            <w:tcW w:w="5953" w:type="dxa"/>
          </w:tcPr>
          <w:p w14:paraId="3AC79B34" w14:textId="77777777" w:rsidR="00CC1C6A" w:rsidRPr="005E0944" w:rsidRDefault="00CC1C6A" w:rsidP="00CC1C6A">
            <w:pPr>
              <w:rPr>
                <w:lang w:val="lv-LV"/>
              </w:rPr>
            </w:pPr>
            <w:r w:rsidRPr="005E0944">
              <w:rPr>
                <w:lang w:val="lv-LV"/>
              </w:rPr>
              <w:t>Trasējošā informācijas par lietotāju, kas ir ievadījis ziņojumu sistēmā. Lietotāja identifikācijas koda veids.</w:t>
            </w:r>
          </w:p>
        </w:tc>
      </w:tr>
      <w:tr w:rsidR="00CC1C6A" w:rsidRPr="005E0944" w14:paraId="660E90BF" w14:textId="77777777" w:rsidTr="00D97082">
        <w:tc>
          <w:tcPr>
            <w:tcW w:w="3936" w:type="dxa"/>
          </w:tcPr>
          <w:p w14:paraId="2C085485" w14:textId="77777777" w:rsidR="00CC1C6A" w:rsidRPr="005E0944" w:rsidRDefault="00CC1C6A" w:rsidP="00CC1C6A">
            <w:pPr>
              <w:rPr>
                <w:color w:val="000000"/>
                <w:lang w:val="lv-LV"/>
              </w:rPr>
            </w:pPr>
            <w:r w:rsidRPr="005E0944">
              <w:rPr>
                <w:color w:val="000000"/>
                <w:lang w:val="lv-LV"/>
              </w:rPr>
              <w:t>TranscriberName</w:t>
            </w:r>
          </w:p>
        </w:tc>
        <w:tc>
          <w:tcPr>
            <w:tcW w:w="1701" w:type="dxa"/>
          </w:tcPr>
          <w:p w14:paraId="569F3D2B" w14:textId="77777777" w:rsidR="00CC1C6A" w:rsidRPr="005E0944" w:rsidRDefault="00CC1C6A" w:rsidP="00CC1C6A">
            <w:pPr>
              <w:rPr>
                <w:color w:val="000000"/>
                <w:lang w:val="lv-LV"/>
              </w:rPr>
            </w:pPr>
            <w:r w:rsidRPr="005E0944">
              <w:rPr>
                <w:lang w:val="lv-LV"/>
              </w:rPr>
              <w:t>nvarchar(80)</w:t>
            </w:r>
          </w:p>
        </w:tc>
        <w:tc>
          <w:tcPr>
            <w:tcW w:w="992" w:type="dxa"/>
          </w:tcPr>
          <w:p w14:paraId="35FA8612" w14:textId="77777777" w:rsidR="00CC1C6A" w:rsidRPr="005E0944" w:rsidRDefault="00CC1C6A" w:rsidP="00CC1C6A">
            <w:pPr>
              <w:rPr>
                <w:lang w:val="lv-LV"/>
              </w:rPr>
            </w:pPr>
          </w:p>
        </w:tc>
        <w:tc>
          <w:tcPr>
            <w:tcW w:w="1134" w:type="dxa"/>
          </w:tcPr>
          <w:p w14:paraId="66F62625" w14:textId="77777777" w:rsidR="00CC1C6A" w:rsidRPr="005E0944" w:rsidRDefault="00CC1C6A" w:rsidP="00CC1C6A">
            <w:pPr>
              <w:rPr>
                <w:lang w:val="lv-LV"/>
              </w:rPr>
            </w:pPr>
          </w:p>
        </w:tc>
        <w:tc>
          <w:tcPr>
            <w:tcW w:w="1134" w:type="dxa"/>
          </w:tcPr>
          <w:p w14:paraId="0C224FD5" w14:textId="77777777" w:rsidR="00CC1C6A" w:rsidRPr="005E0944" w:rsidRDefault="00CC1C6A" w:rsidP="00CC1C6A">
            <w:pPr>
              <w:rPr>
                <w:lang w:val="lv-LV"/>
              </w:rPr>
            </w:pPr>
          </w:p>
        </w:tc>
        <w:tc>
          <w:tcPr>
            <w:tcW w:w="5953" w:type="dxa"/>
          </w:tcPr>
          <w:p w14:paraId="1B5D518F" w14:textId="77777777" w:rsidR="00CC1C6A" w:rsidRPr="005E0944" w:rsidRDefault="00CC1C6A" w:rsidP="00CC1C6A">
            <w:pPr>
              <w:rPr>
                <w:lang w:val="lv-LV"/>
              </w:rPr>
            </w:pPr>
            <w:r w:rsidRPr="005E0944">
              <w:rPr>
                <w:lang w:val="lv-LV"/>
              </w:rPr>
              <w:t>Trasējošā informācijas par lietotāju, kas ir ievadījis ziņojumu sistēmā. Lietotāja vārds.</w:t>
            </w:r>
          </w:p>
        </w:tc>
      </w:tr>
      <w:tr w:rsidR="00CC1C6A" w:rsidRPr="005E0944" w14:paraId="7CC7C02A" w14:textId="77777777" w:rsidTr="00D97082">
        <w:tc>
          <w:tcPr>
            <w:tcW w:w="3936" w:type="dxa"/>
          </w:tcPr>
          <w:p w14:paraId="57D3D942" w14:textId="77777777" w:rsidR="00CC1C6A" w:rsidRPr="005E0944" w:rsidRDefault="00CC1C6A" w:rsidP="00CC1C6A">
            <w:pPr>
              <w:rPr>
                <w:color w:val="000000"/>
                <w:lang w:val="lv-LV"/>
              </w:rPr>
            </w:pPr>
            <w:r w:rsidRPr="005E0944">
              <w:rPr>
                <w:color w:val="000000"/>
                <w:lang w:val="lv-LV"/>
              </w:rPr>
              <w:t>TranscriberOrganizationIdentityCode</w:t>
            </w:r>
          </w:p>
        </w:tc>
        <w:tc>
          <w:tcPr>
            <w:tcW w:w="1701" w:type="dxa"/>
          </w:tcPr>
          <w:p w14:paraId="7542AC10" w14:textId="77777777" w:rsidR="00CC1C6A" w:rsidRPr="005E0944" w:rsidRDefault="00CC1C6A" w:rsidP="00CC1C6A">
            <w:pPr>
              <w:rPr>
                <w:color w:val="000000"/>
                <w:lang w:val="lv-LV"/>
              </w:rPr>
            </w:pPr>
            <w:r w:rsidRPr="005E0944">
              <w:rPr>
                <w:lang w:val="lv-LV"/>
              </w:rPr>
              <w:t>nvarchar(100)</w:t>
            </w:r>
          </w:p>
        </w:tc>
        <w:tc>
          <w:tcPr>
            <w:tcW w:w="992" w:type="dxa"/>
          </w:tcPr>
          <w:p w14:paraId="19CFE204" w14:textId="77777777" w:rsidR="00CC1C6A" w:rsidRPr="005E0944" w:rsidRDefault="00CC1C6A" w:rsidP="00CC1C6A">
            <w:pPr>
              <w:rPr>
                <w:lang w:val="lv-LV"/>
              </w:rPr>
            </w:pPr>
          </w:p>
        </w:tc>
        <w:tc>
          <w:tcPr>
            <w:tcW w:w="1134" w:type="dxa"/>
          </w:tcPr>
          <w:p w14:paraId="571E8533" w14:textId="77777777" w:rsidR="00CC1C6A" w:rsidRPr="005E0944" w:rsidRDefault="00CC1C6A" w:rsidP="00CC1C6A">
            <w:pPr>
              <w:rPr>
                <w:lang w:val="lv-LV"/>
              </w:rPr>
            </w:pPr>
          </w:p>
        </w:tc>
        <w:tc>
          <w:tcPr>
            <w:tcW w:w="1134" w:type="dxa"/>
          </w:tcPr>
          <w:p w14:paraId="48E8D5E3" w14:textId="77777777" w:rsidR="00CC1C6A" w:rsidRPr="005E0944" w:rsidRDefault="00CC1C6A" w:rsidP="00CC1C6A">
            <w:pPr>
              <w:rPr>
                <w:lang w:val="lv-LV"/>
              </w:rPr>
            </w:pPr>
          </w:p>
        </w:tc>
        <w:tc>
          <w:tcPr>
            <w:tcW w:w="5953" w:type="dxa"/>
          </w:tcPr>
          <w:p w14:paraId="27622F92" w14:textId="77777777" w:rsidR="00CC1C6A" w:rsidRPr="005E0944" w:rsidRDefault="00CC1C6A" w:rsidP="00CC1C6A">
            <w:pPr>
              <w:rPr>
                <w:lang w:val="lv-LV"/>
              </w:rPr>
            </w:pPr>
            <w:r w:rsidRPr="005E0944">
              <w:rPr>
                <w:lang w:val="lv-LV"/>
              </w:rPr>
              <w:t>Trasējošā informācijas par organizāciju, kuru pārstāv lietotājs, kas ir ievadījis ziņojumu sistēmā. Organizācijas identifikācijas kods.</w:t>
            </w:r>
          </w:p>
        </w:tc>
      </w:tr>
      <w:tr w:rsidR="00CC1C6A" w:rsidRPr="005E0944" w14:paraId="5F26C652" w14:textId="77777777" w:rsidTr="00D97082">
        <w:tc>
          <w:tcPr>
            <w:tcW w:w="3936" w:type="dxa"/>
          </w:tcPr>
          <w:p w14:paraId="1623FA14" w14:textId="77777777" w:rsidR="00CC1C6A" w:rsidRPr="005E0944" w:rsidRDefault="00CC1C6A" w:rsidP="00CC1C6A">
            <w:pPr>
              <w:rPr>
                <w:color w:val="000000"/>
                <w:lang w:val="lv-LV"/>
              </w:rPr>
            </w:pPr>
            <w:r w:rsidRPr="005E0944">
              <w:rPr>
                <w:color w:val="000000"/>
                <w:lang w:val="lv-LV"/>
              </w:rPr>
              <w:t>TranscriberOrganizationIdentityType</w:t>
            </w:r>
          </w:p>
        </w:tc>
        <w:tc>
          <w:tcPr>
            <w:tcW w:w="1701" w:type="dxa"/>
          </w:tcPr>
          <w:p w14:paraId="7D3D9D9D" w14:textId="77777777" w:rsidR="00CC1C6A" w:rsidRPr="005E0944" w:rsidRDefault="00CC1C6A" w:rsidP="00CC1C6A">
            <w:pPr>
              <w:rPr>
                <w:color w:val="000000"/>
                <w:lang w:val="lv-LV"/>
              </w:rPr>
            </w:pPr>
            <w:r w:rsidRPr="005E0944">
              <w:rPr>
                <w:lang w:val="lv-LV"/>
              </w:rPr>
              <w:t>nvarchar(50)</w:t>
            </w:r>
          </w:p>
        </w:tc>
        <w:tc>
          <w:tcPr>
            <w:tcW w:w="992" w:type="dxa"/>
          </w:tcPr>
          <w:p w14:paraId="3FD493C2" w14:textId="77777777" w:rsidR="00CC1C6A" w:rsidRPr="005E0944" w:rsidRDefault="00CC1C6A" w:rsidP="00CC1C6A">
            <w:pPr>
              <w:rPr>
                <w:lang w:val="lv-LV"/>
              </w:rPr>
            </w:pPr>
          </w:p>
        </w:tc>
        <w:tc>
          <w:tcPr>
            <w:tcW w:w="1134" w:type="dxa"/>
          </w:tcPr>
          <w:p w14:paraId="59355FE7" w14:textId="77777777" w:rsidR="00CC1C6A" w:rsidRPr="005E0944" w:rsidRDefault="00CC1C6A" w:rsidP="00CC1C6A">
            <w:pPr>
              <w:rPr>
                <w:lang w:val="lv-LV"/>
              </w:rPr>
            </w:pPr>
          </w:p>
        </w:tc>
        <w:tc>
          <w:tcPr>
            <w:tcW w:w="1134" w:type="dxa"/>
          </w:tcPr>
          <w:p w14:paraId="6FAD065E" w14:textId="77777777" w:rsidR="00CC1C6A" w:rsidRPr="005E0944" w:rsidRDefault="00CC1C6A" w:rsidP="00CC1C6A">
            <w:pPr>
              <w:rPr>
                <w:lang w:val="lv-LV"/>
              </w:rPr>
            </w:pPr>
          </w:p>
        </w:tc>
        <w:tc>
          <w:tcPr>
            <w:tcW w:w="5953" w:type="dxa"/>
          </w:tcPr>
          <w:p w14:paraId="5BDA421A" w14:textId="77777777" w:rsidR="00CC1C6A" w:rsidRPr="005E0944" w:rsidRDefault="00CC1C6A" w:rsidP="00CC1C6A">
            <w:pPr>
              <w:rPr>
                <w:lang w:val="lv-LV"/>
              </w:rPr>
            </w:pPr>
            <w:r w:rsidRPr="005E0944">
              <w:rPr>
                <w:lang w:val="lv-LV"/>
              </w:rPr>
              <w:t>Trasējošā informācijas par organizāciju, kuru pārstāv lietotājs, kas ir ievadījis ziņojumu sistēmā. Organizācijas identifikācijas veids.</w:t>
            </w:r>
          </w:p>
        </w:tc>
      </w:tr>
      <w:tr w:rsidR="00CC1C6A" w:rsidRPr="005E0944" w14:paraId="7C134762" w14:textId="77777777" w:rsidTr="00D97082">
        <w:tc>
          <w:tcPr>
            <w:tcW w:w="3936" w:type="dxa"/>
          </w:tcPr>
          <w:p w14:paraId="6D9320B0" w14:textId="77777777" w:rsidR="00CC1C6A" w:rsidRPr="005E0944" w:rsidRDefault="00CC1C6A" w:rsidP="00CC1C6A">
            <w:pPr>
              <w:rPr>
                <w:color w:val="000000"/>
                <w:lang w:val="lv-LV"/>
              </w:rPr>
            </w:pPr>
            <w:r w:rsidRPr="005E0944">
              <w:rPr>
                <w:color w:val="000000"/>
                <w:lang w:val="lv-LV"/>
              </w:rPr>
              <w:t>TranscriberOrganizationName</w:t>
            </w:r>
          </w:p>
        </w:tc>
        <w:tc>
          <w:tcPr>
            <w:tcW w:w="1701" w:type="dxa"/>
          </w:tcPr>
          <w:p w14:paraId="4059E52A" w14:textId="77777777" w:rsidR="00CC1C6A" w:rsidRPr="005E0944" w:rsidRDefault="00CC1C6A" w:rsidP="00CC1C6A">
            <w:pPr>
              <w:rPr>
                <w:color w:val="000000"/>
                <w:lang w:val="lv-LV"/>
              </w:rPr>
            </w:pPr>
            <w:r w:rsidRPr="005E0944">
              <w:rPr>
                <w:lang w:val="lv-LV"/>
              </w:rPr>
              <w:t>nvarchar(4000)</w:t>
            </w:r>
          </w:p>
        </w:tc>
        <w:tc>
          <w:tcPr>
            <w:tcW w:w="992" w:type="dxa"/>
          </w:tcPr>
          <w:p w14:paraId="53B96562" w14:textId="77777777" w:rsidR="00CC1C6A" w:rsidRPr="005E0944" w:rsidRDefault="00CC1C6A" w:rsidP="00CC1C6A">
            <w:pPr>
              <w:rPr>
                <w:lang w:val="lv-LV"/>
              </w:rPr>
            </w:pPr>
          </w:p>
        </w:tc>
        <w:tc>
          <w:tcPr>
            <w:tcW w:w="1134" w:type="dxa"/>
          </w:tcPr>
          <w:p w14:paraId="0A733460" w14:textId="77777777" w:rsidR="00CC1C6A" w:rsidRPr="005E0944" w:rsidRDefault="00CC1C6A" w:rsidP="00CC1C6A">
            <w:pPr>
              <w:rPr>
                <w:lang w:val="lv-LV"/>
              </w:rPr>
            </w:pPr>
          </w:p>
        </w:tc>
        <w:tc>
          <w:tcPr>
            <w:tcW w:w="1134" w:type="dxa"/>
          </w:tcPr>
          <w:p w14:paraId="00ACFD34" w14:textId="77777777" w:rsidR="00CC1C6A" w:rsidRPr="005E0944" w:rsidRDefault="00CC1C6A" w:rsidP="00CC1C6A">
            <w:pPr>
              <w:rPr>
                <w:lang w:val="lv-LV"/>
              </w:rPr>
            </w:pPr>
          </w:p>
        </w:tc>
        <w:tc>
          <w:tcPr>
            <w:tcW w:w="5953" w:type="dxa"/>
          </w:tcPr>
          <w:p w14:paraId="077A5B75" w14:textId="77777777" w:rsidR="00CC1C6A" w:rsidRPr="005E0944" w:rsidRDefault="00CC1C6A" w:rsidP="00CC1C6A">
            <w:pPr>
              <w:rPr>
                <w:lang w:val="lv-LV"/>
              </w:rPr>
            </w:pPr>
            <w:r w:rsidRPr="005E0944">
              <w:rPr>
                <w:lang w:val="lv-LV"/>
              </w:rPr>
              <w:t>Trasējošā informācijas par organizāciju, kuru pārstāv lietotājs, kas ir ievadījis ziņojumu sistēmā. Organizācijas nosaukums.</w:t>
            </w:r>
          </w:p>
        </w:tc>
      </w:tr>
      <w:tr w:rsidR="00CC1C6A" w:rsidRPr="005E0944" w14:paraId="0A5CB5DA" w14:textId="77777777" w:rsidTr="00D97082">
        <w:tc>
          <w:tcPr>
            <w:tcW w:w="3936" w:type="dxa"/>
          </w:tcPr>
          <w:p w14:paraId="0AA66291" w14:textId="77777777" w:rsidR="00CC1C6A" w:rsidRPr="005E0944" w:rsidRDefault="00CC1C6A" w:rsidP="00CC1C6A">
            <w:pPr>
              <w:rPr>
                <w:color w:val="000000"/>
                <w:lang w:val="lv-LV"/>
              </w:rPr>
            </w:pPr>
            <w:r w:rsidRPr="005E0944">
              <w:rPr>
                <w:color w:val="000000"/>
                <w:lang w:val="lv-LV"/>
              </w:rPr>
              <w:t>OriginalMessage</w:t>
            </w:r>
          </w:p>
        </w:tc>
        <w:tc>
          <w:tcPr>
            <w:tcW w:w="1701" w:type="dxa"/>
          </w:tcPr>
          <w:p w14:paraId="2C201C62" w14:textId="77777777" w:rsidR="00CC1C6A" w:rsidRPr="005E0944" w:rsidRDefault="00CC1C6A" w:rsidP="00CC1C6A">
            <w:pPr>
              <w:rPr>
                <w:color w:val="000000"/>
                <w:lang w:val="lv-LV"/>
              </w:rPr>
            </w:pPr>
            <w:r w:rsidRPr="005E0944">
              <w:rPr>
                <w:color w:val="000000"/>
                <w:lang w:val="lv-LV"/>
              </w:rPr>
              <w:t>xml</w:t>
            </w:r>
          </w:p>
        </w:tc>
        <w:tc>
          <w:tcPr>
            <w:tcW w:w="992" w:type="dxa"/>
            <w:vAlign w:val="bottom"/>
          </w:tcPr>
          <w:p w14:paraId="66EDAEEB" w14:textId="77777777" w:rsidR="00CC1C6A" w:rsidRPr="005E0944" w:rsidRDefault="00CC1C6A" w:rsidP="00CC1C6A">
            <w:pPr>
              <w:rPr>
                <w:color w:val="000000"/>
                <w:lang w:val="lv-LV"/>
              </w:rPr>
            </w:pPr>
          </w:p>
        </w:tc>
        <w:tc>
          <w:tcPr>
            <w:tcW w:w="1134" w:type="dxa"/>
          </w:tcPr>
          <w:p w14:paraId="475C6CF9" w14:textId="77777777" w:rsidR="00CC1C6A" w:rsidRPr="005E0944" w:rsidRDefault="00CC1C6A" w:rsidP="00CC1C6A">
            <w:pPr>
              <w:rPr>
                <w:color w:val="000000"/>
                <w:lang w:val="lv-LV"/>
              </w:rPr>
            </w:pPr>
          </w:p>
        </w:tc>
        <w:tc>
          <w:tcPr>
            <w:tcW w:w="1134" w:type="dxa"/>
          </w:tcPr>
          <w:p w14:paraId="3FCD731C" w14:textId="77777777" w:rsidR="00CC1C6A" w:rsidRPr="005E0944" w:rsidRDefault="00CC1C6A" w:rsidP="00CC1C6A">
            <w:pPr>
              <w:rPr>
                <w:color w:val="000000"/>
                <w:lang w:val="lv-LV"/>
              </w:rPr>
            </w:pPr>
          </w:p>
        </w:tc>
        <w:tc>
          <w:tcPr>
            <w:tcW w:w="5953" w:type="dxa"/>
          </w:tcPr>
          <w:p w14:paraId="47C5CD2B" w14:textId="77777777" w:rsidR="00CC1C6A" w:rsidRPr="005E0944" w:rsidRDefault="00CC1C6A" w:rsidP="00CC1C6A">
            <w:pPr>
              <w:rPr>
                <w:lang w:val="lv-LV"/>
              </w:rPr>
            </w:pPr>
            <w:r w:rsidRPr="005E0944">
              <w:rPr>
                <w:lang w:val="lv-LV"/>
              </w:rPr>
              <w:t>Oriģinālais HL7 formāta ziņojums, kas tika iesūtīts Sistēmā.</w:t>
            </w:r>
          </w:p>
        </w:tc>
      </w:tr>
      <w:tr w:rsidR="00CC1C6A" w:rsidRPr="005E0944" w14:paraId="483BFD3B" w14:textId="77777777" w:rsidTr="00D97082">
        <w:tc>
          <w:tcPr>
            <w:tcW w:w="3936" w:type="dxa"/>
          </w:tcPr>
          <w:p w14:paraId="21B92DC2" w14:textId="77777777" w:rsidR="00CC1C6A" w:rsidRPr="005E0944" w:rsidRDefault="00CC1C6A" w:rsidP="00CC1C6A">
            <w:pPr>
              <w:rPr>
                <w:color w:val="000000"/>
                <w:lang w:val="lv-LV"/>
              </w:rPr>
            </w:pPr>
            <w:r w:rsidRPr="005E0944">
              <w:rPr>
                <w:color w:val="000000"/>
                <w:lang w:val="lv-LV"/>
              </w:rPr>
              <w:t>Document</w:t>
            </w:r>
          </w:p>
        </w:tc>
        <w:tc>
          <w:tcPr>
            <w:tcW w:w="1701" w:type="dxa"/>
          </w:tcPr>
          <w:p w14:paraId="581D42D8" w14:textId="77777777" w:rsidR="00CC1C6A" w:rsidRPr="005E0944" w:rsidRDefault="00CC1C6A" w:rsidP="00CC1C6A">
            <w:pPr>
              <w:rPr>
                <w:color w:val="000000"/>
                <w:lang w:val="lv-LV"/>
              </w:rPr>
            </w:pPr>
            <w:r w:rsidRPr="005E0944">
              <w:rPr>
                <w:color w:val="000000"/>
                <w:lang w:val="lv-LV"/>
              </w:rPr>
              <w:t>xml</w:t>
            </w:r>
          </w:p>
        </w:tc>
        <w:tc>
          <w:tcPr>
            <w:tcW w:w="992" w:type="dxa"/>
            <w:vAlign w:val="bottom"/>
          </w:tcPr>
          <w:p w14:paraId="759A2A5D" w14:textId="77777777" w:rsidR="00CC1C6A" w:rsidRPr="005E0944" w:rsidRDefault="00CC1C6A" w:rsidP="00CC1C6A">
            <w:pPr>
              <w:rPr>
                <w:color w:val="000000"/>
                <w:lang w:val="lv-LV"/>
              </w:rPr>
            </w:pPr>
          </w:p>
        </w:tc>
        <w:tc>
          <w:tcPr>
            <w:tcW w:w="1134" w:type="dxa"/>
          </w:tcPr>
          <w:p w14:paraId="36582015" w14:textId="77777777" w:rsidR="00CC1C6A" w:rsidRPr="005E0944" w:rsidRDefault="00CC1C6A" w:rsidP="00CC1C6A">
            <w:pPr>
              <w:rPr>
                <w:color w:val="000000"/>
                <w:lang w:val="lv-LV"/>
              </w:rPr>
            </w:pPr>
          </w:p>
        </w:tc>
        <w:tc>
          <w:tcPr>
            <w:tcW w:w="1134" w:type="dxa"/>
          </w:tcPr>
          <w:p w14:paraId="6DD3877D" w14:textId="77777777" w:rsidR="00CC1C6A" w:rsidRPr="005E0944" w:rsidRDefault="00CC1C6A" w:rsidP="00CC1C6A">
            <w:pPr>
              <w:rPr>
                <w:color w:val="000000"/>
                <w:lang w:val="lv-LV"/>
              </w:rPr>
            </w:pPr>
          </w:p>
        </w:tc>
        <w:tc>
          <w:tcPr>
            <w:tcW w:w="5953" w:type="dxa"/>
          </w:tcPr>
          <w:p w14:paraId="6701B9A6" w14:textId="77777777" w:rsidR="00CC1C6A" w:rsidRPr="005E0944" w:rsidRDefault="00CC1C6A" w:rsidP="00CC1C6A">
            <w:pPr>
              <w:rPr>
                <w:lang w:val="lv-LV"/>
              </w:rPr>
            </w:pPr>
            <w:r w:rsidRPr="005E0944">
              <w:rPr>
                <w:lang w:val="lv-LV"/>
              </w:rPr>
              <w:t>ĀL izsniegšanas ziņojuma dokuments.</w:t>
            </w:r>
          </w:p>
        </w:tc>
      </w:tr>
      <w:tr w:rsidR="00CC1C6A" w:rsidRPr="005E0944" w14:paraId="64AA33FC" w14:textId="77777777" w:rsidTr="00D97082">
        <w:tc>
          <w:tcPr>
            <w:tcW w:w="3936" w:type="dxa"/>
          </w:tcPr>
          <w:p w14:paraId="406E97CD" w14:textId="77777777" w:rsidR="00CC1C6A" w:rsidRPr="005E0944" w:rsidRDefault="00CC1C6A" w:rsidP="00CC1C6A">
            <w:pPr>
              <w:rPr>
                <w:color w:val="000000"/>
                <w:lang w:val="lv-LV"/>
              </w:rPr>
            </w:pPr>
            <w:r w:rsidRPr="005E0944">
              <w:rPr>
                <w:color w:val="000000"/>
                <w:lang w:val="lv-LV"/>
              </w:rPr>
              <w:t>CreatedAt</w:t>
            </w:r>
          </w:p>
        </w:tc>
        <w:tc>
          <w:tcPr>
            <w:tcW w:w="1701" w:type="dxa"/>
          </w:tcPr>
          <w:p w14:paraId="6DC2655E" w14:textId="77777777" w:rsidR="00CC1C6A" w:rsidRPr="005E0944" w:rsidRDefault="00CC1C6A" w:rsidP="00CC1C6A">
            <w:pPr>
              <w:rPr>
                <w:color w:val="000000"/>
                <w:lang w:val="lv-LV"/>
              </w:rPr>
            </w:pPr>
            <w:r w:rsidRPr="005E0944">
              <w:rPr>
                <w:color w:val="000000"/>
                <w:lang w:val="lv-LV"/>
              </w:rPr>
              <w:t>datetime</w:t>
            </w:r>
          </w:p>
        </w:tc>
        <w:tc>
          <w:tcPr>
            <w:tcW w:w="992" w:type="dxa"/>
            <w:vAlign w:val="bottom"/>
          </w:tcPr>
          <w:p w14:paraId="55B7B571" w14:textId="77777777" w:rsidR="00CC1C6A" w:rsidRPr="005E0944" w:rsidRDefault="00CC1C6A" w:rsidP="00CC1C6A">
            <w:pPr>
              <w:rPr>
                <w:color w:val="000000"/>
                <w:lang w:val="lv-LV"/>
              </w:rPr>
            </w:pPr>
          </w:p>
        </w:tc>
        <w:tc>
          <w:tcPr>
            <w:tcW w:w="1134" w:type="dxa"/>
          </w:tcPr>
          <w:p w14:paraId="03B89848" w14:textId="77777777" w:rsidR="00CC1C6A" w:rsidRPr="005E0944" w:rsidRDefault="00CC1C6A" w:rsidP="00CC1C6A">
            <w:pPr>
              <w:rPr>
                <w:color w:val="000000"/>
                <w:lang w:val="lv-LV"/>
              </w:rPr>
            </w:pPr>
          </w:p>
        </w:tc>
        <w:tc>
          <w:tcPr>
            <w:tcW w:w="1134" w:type="dxa"/>
          </w:tcPr>
          <w:p w14:paraId="5BB6A8AB" w14:textId="77777777" w:rsidR="00CC1C6A" w:rsidRPr="005E0944" w:rsidRDefault="00CC1C6A" w:rsidP="00CC1C6A">
            <w:pPr>
              <w:rPr>
                <w:color w:val="000000"/>
                <w:lang w:val="lv-LV"/>
              </w:rPr>
            </w:pPr>
          </w:p>
        </w:tc>
        <w:tc>
          <w:tcPr>
            <w:tcW w:w="5953" w:type="dxa"/>
          </w:tcPr>
          <w:p w14:paraId="09718FE7" w14:textId="77777777" w:rsidR="00CC1C6A" w:rsidRPr="005E0944" w:rsidRDefault="00CC1C6A" w:rsidP="00CC1C6A">
            <w:pPr>
              <w:rPr>
                <w:rFonts w:cs="Arial"/>
                <w:lang w:val="lv-LV"/>
              </w:rPr>
            </w:pPr>
            <w:r w:rsidRPr="005E0944">
              <w:rPr>
                <w:lang w:val="lv-LV"/>
              </w:rPr>
              <w:t>Ziņojuma iesūtīšanas datums un laiks.</w:t>
            </w:r>
          </w:p>
        </w:tc>
      </w:tr>
    </w:tbl>
    <w:p w14:paraId="709924AF" w14:textId="77777777" w:rsidR="002B34F3" w:rsidRPr="005E0944" w:rsidRDefault="002B34F3" w:rsidP="004232EC">
      <w:pPr>
        <w:pStyle w:val="Heading5"/>
      </w:pPr>
      <w:bookmarkStart w:id="1142" w:name="_Toc476847404"/>
      <w:bookmarkStart w:id="1143" w:name="_Toc414262572"/>
      <w:bookmarkStart w:id="1144" w:name="_Toc414262569"/>
      <w:r w:rsidRPr="005E0944">
        <w:t>Tabula „MedicationOrderNotifications”</w:t>
      </w:r>
      <w:bookmarkEnd w:id="1142"/>
    </w:p>
    <w:p w14:paraId="3E213B1F" w14:textId="77777777" w:rsidR="002B34F3" w:rsidRPr="005E0944" w:rsidRDefault="002B34F3" w:rsidP="005914EA">
      <w:pPr>
        <w:pStyle w:val="BodyText"/>
      </w:pPr>
      <w:r w:rsidRPr="005E0944">
        <w:t>Šajā tabulā tiek uzglabāti sistēmas ziņojumi, kas attiecas uz receptēm. Tabulai nav savas ēnu tabulas, jo izejošie ziņojumi nevar tikt dzēsti vai laboti.</w:t>
      </w:r>
    </w:p>
    <w:p w14:paraId="1BE5DD52" w14:textId="2E3FD431" w:rsidR="002B34F3" w:rsidRPr="005E0944" w:rsidRDefault="004C77B1" w:rsidP="008911BB">
      <w:pPr>
        <w:pStyle w:val="Caption"/>
      </w:pPr>
      <w:r w:rsidRPr="005E0944">
        <w:fldChar w:fldCharType="begin"/>
      </w:r>
      <w:r w:rsidR="002B34F3" w:rsidRPr="005E0944">
        <w:instrText xml:space="preserve"> SEQ Tabula \# "0.tabula. " </w:instrText>
      </w:r>
      <w:r w:rsidRPr="005E0944">
        <w:fldChar w:fldCharType="separate"/>
      </w:r>
      <w:bookmarkStart w:id="1145" w:name="_Toc476847876"/>
      <w:r w:rsidR="00424559">
        <w:rPr>
          <w:noProof/>
        </w:rPr>
        <w:t>264.</w:t>
      </w:r>
      <w:r w:rsidR="00424559" w:rsidRPr="005E0944">
        <w:rPr>
          <w:noProof/>
        </w:rPr>
        <w:t>tabula</w:t>
      </w:r>
      <w:r w:rsidR="00424559">
        <w:rPr>
          <w:noProof/>
        </w:rPr>
        <w:t>.</w:t>
      </w:r>
      <w:r w:rsidR="00424559" w:rsidRPr="005E0944">
        <w:rPr>
          <w:noProof/>
        </w:rPr>
        <w:t xml:space="preserve"> </w:t>
      </w:r>
      <w:r w:rsidRPr="005E0944">
        <w:rPr>
          <w:noProof/>
        </w:rPr>
        <w:fldChar w:fldCharType="end"/>
      </w:r>
      <w:r w:rsidR="002B34F3" w:rsidRPr="005E0944">
        <w:t>Tabulas „MedicationOrderNotifications” struktūra</w:t>
      </w:r>
      <w:bookmarkEnd w:id="1145"/>
    </w:p>
    <w:tbl>
      <w:tblPr>
        <w:tblStyle w:val="TableGrid"/>
        <w:tblW w:w="14850" w:type="dxa"/>
        <w:tblLook w:val="04A0" w:firstRow="1" w:lastRow="0" w:firstColumn="1" w:lastColumn="0" w:noHBand="0" w:noVBand="1"/>
      </w:tblPr>
      <w:tblGrid>
        <w:gridCol w:w="3936"/>
        <w:gridCol w:w="1696"/>
        <w:gridCol w:w="1032"/>
        <w:gridCol w:w="1079"/>
        <w:gridCol w:w="1083"/>
        <w:gridCol w:w="6024"/>
      </w:tblGrid>
      <w:tr w:rsidR="002B34F3" w:rsidRPr="005E0944" w14:paraId="218F6CC4" w14:textId="77777777" w:rsidTr="005B1107">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5C684A16" w14:textId="77777777" w:rsidR="002B34F3" w:rsidRPr="005E0944" w:rsidRDefault="002B34F3"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27EF09C8" w14:textId="77777777" w:rsidR="002B34F3" w:rsidRPr="005E0944" w:rsidRDefault="002B34F3" w:rsidP="00613DCC">
            <w:pPr>
              <w:rPr>
                <w:b/>
                <w:lang w:val="lv-LV"/>
              </w:rPr>
            </w:pPr>
            <w:r w:rsidRPr="005E0944">
              <w:rPr>
                <w:b/>
                <w:lang w:val="lv-LV"/>
              </w:rPr>
              <w:t>Tips (garums, precizitāte)</w:t>
            </w:r>
          </w:p>
        </w:tc>
        <w:tc>
          <w:tcPr>
            <w:tcW w:w="1032" w:type="dxa"/>
            <w:tcBorders>
              <w:bottom w:val="single" w:sz="12" w:space="0" w:color="000000"/>
            </w:tcBorders>
            <w:shd w:val="clear" w:color="auto" w:fill="F2F2F2"/>
          </w:tcPr>
          <w:p w14:paraId="185704B1" w14:textId="77777777" w:rsidR="002B34F3" w:rsidRPr="005E0944" w:rsidRDefault="002B34F3" w:rsidP="00613DCC">
            <w:pPr>
              <w:rPr>
                <w:b/>
                <w:lang w:val="lv-LV"/>
              </w:rPr>
            </w:pPr>
            <w:r w:rsidRPr="005E0944">
              <w:rPr>
                <w:b/>
                <w:lang w:val="lv-LV"/>
              </w:rPr>
              <w:t>PK</w:t>
            </w:r>
          </w:p>
        </w:tc>
        <w:tc>
          <w:tcPr>
            <w:tcW w:w="1079" w:type="dxa"/>
            <w:tcBorders>
              <w:bottom w:val="single" w:sz="12" w:space="0" w:color="000000"/>
            </w:tcBorders>
            <w:shd w:val="clear" w:color="auto" w:fill="F2F2F2"/>
          </w:tcPr>
          <w:p w14:paraId="5D5BB545" w14:textId="77777777" w:rsidR="002B34F3" w:rsidRPr="005E0944" w:rsidRDefault="002B34F3" w:rsidP="00613DCC">
            <w:pPr>
              <w:rPr>
                <w:b/>
                <w:lang w:val="lv-LV"/>
              </w:rPr>
            </w:pPr>
            <w:r w:rsidRPr="005E0944">
              <w:rPr>
                <w:b/>
                <w:lang w:val="lv-LV"/>
              </w:rPr>
              <w:t>IDX</w:t>
            </w:r>
          </w:p>
        </w:tc>
        <w:tc>
          <w:tcPr>
            <w:tcW w:w="1083" w:type="dxa"/>
            <w:tcBorders>
              <w:bottom w:val="single" w:sz="12" w:space="0" w:color="000000"/>
            </w:tcBorders>
            <w:shd w:val="clear" w:color="auto" w:fill="F2F2F2"/>
          </w:tcPr>
          <w:p w14:paraId="2245F009" w14:textId="77777777" w:rsidR="002B34F3" w:rsidRPr="005E0944" w:rsidRDefault="002B34F3" w:rsidP="00613DCC">
            <w:pPr>
              <w:rPr>
                <w:b/>
                <w:lang w:val="lv-LV"/>
              </w:rPr>
            </w:pPr>
            <w:r w:rsidRPr="005E0944">
              <w:rPr>
                <w:b/>
                <w:lang w:val="lv-LV"/>
              </w:rPr>
              <w:t>Nullable</w:t>
            </w:r>
          </w:p>
        </w:tc>
        <w:tc>
          <w:tcPr>
            <w:tcW w:w="6024" w:type="dxa"/>
            <w:tcBorders>
              <w:bottom w:val="single" w:sz="12" w:space="0" w:color="000000"/>
            </w:tcBorders>
            <w:shd w:val="clear" w:color="auto" w:fill="F2F2F2"/>
          </w:tcPr>
          <w:p w14:paraId="7016462F" w14:textId="77777777" w:rsidR="002B34F3" w:rsidRPr="005E0944" w:rsidRDefault="002B34F3" w:rsidP="00613DCC">
            <w:pPr>
              <w:rPr>
                <w:b/>
                <w:lang w:val="lv-LV"/>
              </w:rPr>
            </w:pPr>
            <w:r w:rsidRPr="005E0944">
              <w:rPr>
                <w:b/>
                <w:lang w:val="lv-LV"/>
              </w:rPr>
              <w:t>Piezīmes</w:t>
            </w:r>
          </w:p>
        </w:tc>
      </w:tr>
      <w:tr w:rsidR="002B34F3" w:rsidRPr="005E0944" w14:paraId="6C683B12" w14:textId="77777777" w:rsidTr="005B1107">
        <w:tc>
          <w:tcPr>
            <w:tcW w:w="3936" w:type="dxa"/>
          </w:tcPr>
          <w:p w14:paraId="164C6011" w14:textId="77777777" w:rsidR="002B34F3" w:rsidRPr="005E0944" w:rsidRDefault="002B34F3" w:rsidP="005B1107">
            <w:pPr>
              <w:rPr>
                <w:color w:val="000000"/>
                <w:lang w:val="lv-LV"/>
              </w:rPr>
            </w:pPr>
            <w:r w:rsidRPr="005E0944">
              <w:rPr>
                <w:color w:val="000000"/>
                <w:lang w:val="lv-LV"/>
              </w:rPr>
              <w:t>NotificationId</w:t>
            </w:r>
          </w:p>
        </w:tc>
        <w:tc>
          <w:tcPr>
            <w:tcW w:w="1696" w:type="dxa"/>
          </w:tcPr>
          <w:p w14:paraId="0B0E1CE2" w14:textId="77777777" w:rsidR="002B34F3" w:rsidRPr="005E0944" w:rsidRDefault="002B34F3" w:rsidP="005B1107">
            <w:pPr>
              <w:rPr>
                <w:color w:val="000000"/>
                <w:lang w:val="lv-LV"/>
              </w:rPr>
            </w:pPr>
            <w:r w:rsidRPr="005E0944">
              <w:rPr>
                <w:color w:val="000000"/>
                <w:lang w:val="lv-LV"/>
              </w:rPr>
              <w:t>int</w:t>
            </w:r>
          </w:p>
        </w:tc>
        <w:tc>
          <w:tcPr>
            <w:tcW w:w="1032" w:type="dxa"/>
          </w:tcPr>
          <w:p w14:paraId="3776C020" w14:textId="77777777" w:rsidR="002B34F3" w:rsidRPr="005E0944" w:rsidRDefault="002B34F3" w:rsidP="005B1107">
            <w:pPr>
              <w:rPr>
                <w:lang w:val="lv-LV"/>
              </w:rPr>
            </w:pPr>
            <w:r w:rsidRPr="005E0944">
              <w:rPr>
                <w:lang w:val="lv-LV"/>
              </w:rPr>
              <w:t>X</w:t>
            </w:r>
          </w:p>
        </w:tc>
        <w:tc>
          <w:tcPr>
            <w:tcW w:w="1079" w:type="dxa"/>
          </w:tcPr>
          <w:p w14:paraId="61B5640A" w14:textId="77777777" w:rsidR="002B34F3" w:rsidRPr="005E0944" w:rsidRDefault="002B34F3" w:rsidP="005B1107">
            <w:pPr>
              <w:rPr>
                <w:lang w:val="lv-LV"/>
              </w:rPr>
            </w:pPr>
          </w:p>
        </w:tc>
        <w:tc>
          <w:tcPr>
            <w:tcW w:w="1083" w:type="dxa"/>
          </w:tcPr>
          <w:p w14:paraId="06CBBA5D" w14:textId="77777777" w:rsidR="002B34F3" w:rsidRPr="005E0944" w:rsidRDefault="002B34F3" w:rsidP="005B1107">
            <w:pPr>
              <w:rPr>
                <w:lang w:val="lv-LV"/>
              </w:rPr>
            </w:pPr>
          </w:p>
        </w:tc>
        <w:tc>
          <w:tcPr>
            <w:tcW w:w="6024" w:type="dxa"/>
          </w:tcPr>
          <w:p w14:paraId="50B93662" w14:textId="77777777" w:rsidR="002B34F3" w:rsidRPr="005E0944" w:rsidRDefault="002B34F3" w:rsidP="005B1107">
            <w:pPr>
              <w:rPr>
                <w:lang w:val="lv-LV"/>
              </w:rPr>
            </w:pPr>
            <w:r w:rsidRPr="005E0944">
              <w:rPr>
                <w:lang w:val="lv-LV"/>
              </w:rPr>
              <w:t>Primārā atslēga.</w:t>
            </w:r>
          </w:p>
        </w:tc>
      </w:tr>
      <w:tr w:rsidR="002B34F3" w:rsidRPr="005E0944" w14:paraId="0E8C5603" w14:textId="77777777" w:rsidTr="005B1107">
        <w:tc>
          <w:tcPr>
            <w:tcW w:w="3936" w:type="dxa"/>
          </w:tcPr>
          <w:p w14:paraId="75AF09D6" w14:textId="77777777" w:rsidR="002B34F3" w:rsidRPr="005E0944" w:rsidRDefault="002B34F3" w:rsidP="005B1107">
            <w:pPr>
              <w:rPr>
                <w:color w:val="000000"/>
                <w:lang w:val="lv-LV"/>
              </w:rPr>
            </w:pPr>
            <w:r w:rsidRPr="005E0944">
              <w:rPr>
                <w:color w:val="000000"/>
                <w:lang w:val="lv-LV"/>
              </w:rPr>
              <w:t>MedicationOrderId</w:t>
            </w:r>
          </w:p>
        </w:tc>
        <w:tc>
          <w:tcPr>
            <w:tcW w:w="1696" w:type="dxa"/>
          </w:tcPr>
          <w:p w14:paraId="571950F3" w14:textId="77777777" w:rsidR="002B34F3" w:rsidRPr="005E0944" w:rsidRDefault="002B34F3" w:rsidP="005B1107">
            <w:pPr>
              <w:rPr>
                <w:color w:val="000000"/>
                <w:lang w:val="lv-LV"/>
              </w:rPr>
            </w:pPr>
            <w:r w:rsidRPr="005E0944">
              <w:rPr>
                <w:color w:val="000000"/>
                <w:lang w:val="lv-LV"/>
              </w:rPr>
              <w:t>bigint</w:t>
            </w:r>
          </w:p>
        </w:tc>
        <w:tc>
          <w:tcPr>
            <w:tcW w:w="1032" w:type="dxa"/>
            <w:vAlign w:val="center"/>
          </w:tcPr>
          <w:p w14:paraId="01435E03" w14:textId="77777777" w:rsidR="002B34F3" w:rsidRPr="005E0944" w:rsidRDefault="002B34F3" w:rsidP="005B1107">
            <w:pPr>
              <w:rPr>
                <w:lang w:val="lv-LV"/>
              </w:rPr>
            </w:pPr>
          </w:p>
        </w:tc>
        <w:tc>
          <w:tcPr>
            <w:tcW w:w="1079" w:type="dxa"/>
            <w:vAlign w:val="center"/>
          </w:tcPr>
          <w:p w14:paraId="107A4381" w14:textId="77777777" w:rsidR="002B34F3" w:rsidRPr="005E0944" w:rsidRDefault="002B34F3" w:rsidP="005B1107">
            <w:pPr>
              <w:rPr>
                <w:lang w:val="lv-LV"/>
              </w:rPr>
            </w:pPr>
            <w:r w:rsidRPr="005E0944">
              <w:rPr>
                <w:color w:val="000000"/>
                <w:lang w:val="lv-LV"/>
              </w:rPr>
              <w:t>X</w:t>
            </w:r>
          </w:p>
        </w:tc>
        <w:tc>
          <w:tcPr>
            <w:tcW w:w="1083" w:type="dxa"/>
            <w:vAlign w:val="center"/>
          </w:tcPr>
          <w:p w14:paraId="3D7C57FF" w14:textId="77777777" w:rsidR="002B34F3" w:rsidRPr="005E0944" w:rsidRDefault="002B34F3" w:rsidP="005B1107">
            <w:pPr>
              <w:rPr>
                <w:lang w:val="lv-LV"/>
              </w:rPr>
            </w:pPr>
          </w:p>
        </w:tc>
        <w:tc>
          <w:tcPr>
            <w:tcW w:w="6024" w:type="dxa"/>
          </w:tcPr>
          <w:p w14:paraId="6648B673" w14:textId="77777777" w:rsidR="002B34F3" w:rsidRPr="005E0944" w:rsidRDefault="002B34F3" w:rsidP="005B1107">
            <w:pPr>
              <w:rPr>
                <w:lang w:val="lv-LV"/>
              </w:rPr>
            </w:pPr>
            <w:r w:rsidRPr="005E0944">
              <w:rPr>
                <w:lang w:val="lv-LV"/>
              </w:rPr>
              <w:t>Recepte. Saite uz tabulu „MedicationOrders”.</w:t>
            </w:r>
          </w:p>
        </w:tc>
      </w:tr>
      <w:tr w:rsidR="002B34F3" w:rsidRPr="005E0944" w14:paraId="6E9AF709" w14:textId="77777777" w:rsidTr="005B1107">
        <w:tc>
          <w:tcPr>
            <w:tcW w:w="3936" w:type="dxa"/>
          </w:tcPr>
          <w:p w14:paraId="38CC6AB6" w14:textId="77777777" w:rsidR="002B34F3" w:rsidRPr="005E0944" w:rsidRDefault="002B34F3" w:rsidP="002B34F3">
            <w:pPr>
              <w:rPr>
                <w:color w:val="000000"/>
                <w:lang w:val="lv-LV"/>
              </w:rPr>
            </w:pPr>
            <w:r w:rsidRPr="005E0944">
              <w:rPr>
                <w:color w:val="000000"/>
                <w:lang w:val="lv-LV"/>
              </w:rPr>
              <w:t>Status</w:t>
            </w:r>
          </w:p>
        </w:tc>
        <w:tc>
          <w:tcPr>
            <w:tcW w:w="1696" w:type="dxa"/>
          </w:tcPr>
          <w:p w14:paraId="152695BF" w14:textId="77777777" w:rsidR="002B34F3" w:rsidRPr="005E0944" w:rsidRDefault="002B34F3" w:rsidP="002B34F3">
            <w:pPr>
              <w:rPr>
                <w:color w:val="000000"/>
                <w:lang w:val="lv-LV"/>
              </w:rPr>
            </w:pPr>
            <w:r w:rsidRPr="005E0944">
              <w:rPr>
                <w:color w:val="000000"/>
                <w:lang w:val="lv-LV"/>
              </w:rPr>
              <w:t>tinyint</w:t>
            </w:r>
          </w:p>
        </w:tc>
        <w:tc>
          <w:tcPr>
            <w:tcW w:w="1032" w:type="dxa"/>
            <w:vAlign w:val="center"/>
          </w:tcPr>
          <w:p w14:paraId="044B7AC3" w14:textId="77777777" w:rsidR="002B34F3" w:rsidRPr="005E0944" w:rsidRDefault="002B34F3" w:rsidP="002B34F3">
            <w:pPr>
              <w:rPr>
                <w:lang w:val="lv-LV"/>
              </w:rPr>
            </w:pPr>
          </w:p>
        </w:tc>
        <w:tc>
          <w:tcPr>
            <w:tcW w:w="1079" w:type="dxa"/>
            <w:vAlign w:val="center"/>
          </w:tcPr>
          <w:p w14:paraId="5EB12B0F" w14:textId="77777777" w:rsidR="002B34F3" w:rsidRPr="005E0944" w:rsidRDefault="002B34F3" w:rsidP="002B34F3">
            <w:pPr>
              <w:rPr>
                <w:color w:val="000000"/>
                <w:lang w:val="lv-LV"/>
              </w:rPr>
            </w:pPr>
            <w:r w:rsidRPr="005E0944">
              <w:rPr>
                <w:color w:val="000000"/>
                <w:lang w:val="lv-LV"/>
              </w:rPr>
              <w:t>X</w:t>
            </w:r>
          </w:p>
        </w:tc>
        <w:tc>
          <w:tcPr>
            <w:tcW w:w="1083" w:type="dxa"/>
            <w:vAlign w:val="center"/>
          </w:tcPr>
          <w:p w14:paraId="4DCDBC55" w14:textId="77777777" w:rsidR="002B34F3" w:rsidRPr="005E0944" w:rsidRDefault="002B34F3" w:rsidP="002B34F3">
            <w:pPr>
              <w:rPr>
                <w:lang w:val="lv-LV"/>
              </w:rPr>
            </w:pPr>
          </w:p>
        </w:tc>
        <w:tc>
          <w:tcPr>
            <w:tcW w:w="6024" w:type="dxa"/>
          </w:tcPr>
          <w:p w14:paraId="68BEF992" w14:textId="77777777" w:rsidR="002B34F3" w:rsidRPr="005E0944" w:rsidRDefault="002B34F3" w:rsidP="002B34F3">
            <w:pPr>
              <w:rPr>
                <w:rFonts w:cs="Arial"/>
                <w:lang w:val="lv-LV"/>
              </w:rPr>
            </w:pPr>
            <w:r w:rsidRPr="005E0944">
              <w:rPr>
                <w:rFonts w:cs="Arial"/>
                <w:lang w:val="lv-LV"/>
              </w:rPr>
              <w:t>Receptes statuss:</w:t>
            </w:r>
          </w:p>
          <w:p w14:paraId="01793713" w14:textId="77777777" w:rsidR="002B34F3" w:rsidRPr="005E0944" w:rsidRDefault="002B34F3" w:rsidP="002B34F3">
            <w:pPr>
              <w:ind w:left="720"/>
              <w:rPr>
                <w:rFonts w:cs="Arial"/>
                <w:lang w:val="lv-LV"/>
              </w:rPr>
            </w:pPr>
            <w:r w:rsidRPr="005E0944">
              <w:rPr>
                <w:rFonts w:cs="Arial"/>
                <w:lang w:val="lv-LV"/>
              </w:rPr>
              <w:t xml:space="preserve">0 – nav </w:t>
            </w:r>
            <w:r w:rsidR="005F356E" w:rsidRPr="005E0944">
              <w:rPr>
                <w:rFonts w:cs="Arial"/>
                <w:lang w:val="lv-LV"/>
              </w:rPr>
              <w:t>izsūtīts</w:t>
            </w:r>
            <w:r w:rsidRPr="005E0944">
              <w:rPr>
                <w:rFonts w:cs="Arial"/>
                <w:lang w:val="lv-LV"/>
              </w:rPr>
              <w:t>;</w:t>
            </w:r>
          </w:p>
          <w:p w14:paraId="22428FFF" w14:textId="77777777" w:rsidR="002B34F3" w:rsidRPr="005E0944" w:rsidRDefault="002B34F3" w:rsidP="002B34F3">
            <w:pPr>
              <w:ind w:left="720"/>
              <w:rPr>
                <w:lang w:val="lv-LV"/>
              </w:rPr>
            </w:pPr>
            <w:r w:rsidRPr="005E0944">
              <w:rPr>
                <w:rFonts w:cs="Arial"/>
                <w:lang w:val="lv-LV"/>
              </w:rPr>
              <w:t>1 – izsūtīts.</w:t>
            </w:r>
          </w:p>
        </w:tc>
      </w:tr>
      <w:tr w:rsidR="00F23F4B" w:rsidRPr="005E0944" w14:paraId="06225CBC" w14:textId="77777777" w:rsidTr="005B1107">
        <w:tc>
          <w:tcPr>
            <w:tcW w:w="3936" w:type="dxa"/>
          </w:tcPr>
          <w:p w14:paraId="4A0411F6" w14:textId="77777777" w:rsidR="00F23F4B" w:rsidRPr="005E0944" w:rsidRDefault="00F23F4B" w:rsidP="002B34F3">
            <w:pPr>
              <w:rPr>
                <w:color w:val="000000"/>
                <w:lang w:val="lv-LV"/>
              </w:rPr>
            </w:pPr>
            <w:r w:rsidRPr="005E0944">
              <w:rPr>
                <w:color w:val="000000"/>
                <w:lang w:val="lv-LV"/>
              </w:rPr>
              <w:t>EventCode</w:t>
            </w:r>
          </w:p>
        </w:tc>
        <w:tc>
          <w:tcPr>
            <w:tcW w:w="1696" w:type="dxa"/>
          </w:tcPr>
          <w:p w14:paraId="1931EC00" w14:textId="77777777" w:rsidR="00F23F4B" w:rsidRPr="005E0944" w:rsidRDefault="00F23F4B" w:rsidP="002B34F3">
            <w:pPr>
              <w:rPr>
                <w:color w:val="000000"/>
                <w:lang w:val="lv-LV"/>
              </w:rPr>
            </w:pPr>
            <w:r w:rsidRPr="005E0944">
              <w:rPr>
                <w:color w:val="000000"/>
                <w:lang w:val="lv-LV"/>
              </w:rPr>
              <w:t>varchar(3)</w:t>
            </w:r>
          </w:p>
        </w:tc>
        <w:tc>
          <w:tcPr>
            <w:tcW w:w="1032" w:type="dxa"/>
            <w:vAlign w:val="center"/>
          </w:tcPr>
          <w:p w14:paraId="2B37897A" w14:textId="77777777" w:rsidR="00F23F4B" w:rsidRPr="005E0944" w:rsidRDefault="00F23F4B" w:rsidP="002B34F3">
            <w:pPr>
              <w:rPr>
                <w:lang w:val="lv-LV"/>
              </w:rPr>
            </w:pPr>
          </w:p>
        </w:tc>
        <w:tc>
          <w:tcPr>
            <w:tcW w:w="1079" w:type="dxa"/>
            <w:vAlign w:val="center"/>
          </w:tcPr>
          <w:p w14:paraId="0CA1E01F" w14:textId="77777777" w:rsidR="00F23F4B" w:rsidRPr="005E0944" w:rsidRDefault="00F23F4B" w:rsidP="002B34F3">
            <w:pPr>
              <w:rPr>
                <w:color w:val="000000"/>
                <w:lang w:val="lv-LV"/>
              </w:rPr>
            </w:pPr>
            <w:r w:rsidRPr="005E0944">
              <w:rPr>
                <w:color w:val="000000"/>
                <w:lang w:val="lv-LV"/>
              </w:rPr>
              <w:t>X</w:t>
            </w:r>
          </w:p>
        </w:tc>
        <w:tc>
          <w:tcPr>
            <w:tcW w:w="1083" w:type="dxa"/>
            <w:vAlign w:val="center"/>
          </w:tcPr>
          <w:p w14:paraId="391FADB9" w14:textId="77777777" w:rsidR="00F23F4B" w:rsidRPr="005E0944" w:rsidRDefault="00F23F4B" w:rsidP="002B34F3">
            <w:pPr>
              <w:rPr>
                <w:lang w:val="lv-LV"/>
              </w:rPr>
            </w:pPr>
          </w:p>
        </w:tc>
        <w:tc>
          <w:tcPr>
            <w:tcW w:w="6024" w:type="dxa"/>
          </w:tcPr>
          <w:p w14:paraId="0F586F59" w14:textId="77777777" w:rsidR="00F23F4B" w:rsidRPr="005E0944" w:rsidRDefault="00F23F4B" w:rsidP="002B34F3">
            <w:pPr>
              <w:rPr>
                <w:rFonts w:cs="Arial"/>
                <w:lang w:val="lv-LV"/>
              </w:rPr>
            </w:pPr>
            <w:r w:rsidRPr="005E0944">
              <w:rPr>
                <w:rFonts w:cs="Arial"/>
                <w:lang w:val="lv-LV"/>
              </w:rPr>
              <w:t>Notikuma kods:</w:t>
            </w:r>
          </w:p>
          <w:p w14:paraId="4EB45457" w14:textId="77777777" w:rsidR="00F23F4B" w:rsidRPr="005E0944" w:rsidRDefault="00F23F4B" w:rsidP="00F23F4B">
            <w:pPr>
              <w:ind w:left="720"/>
              <w:rPr>
                <w:rFonts w:cs="Arial"/>
                <w:lang w:val="lv-LV"/>
              </w:rPr>
            </w:pPr>
            <w:r w:rsidRPr="005E0944">
              <w:rPr>
                <w:rFonts w:cs="Arial"/>
                <w:lang w:val="lv-LV"/>
              </w:rPr>
              <w:t>NEW – izrakstīta jauna recepte;</w:t>
            </w:r>
          </w:p>
          <w:p w14:paraId="7714717B" w14:textId="77777777" w:rsidR="00F23F4B" w:rsidRPr="005E0944" w:rsidRDefault="00F23F4B" w:rsidP="00F23F4B">
            <w:pPr>
              <w:ind w:left="720"/>
              <w:rPr>
                <w:rFonts w:cs="Arial"/>
                <w:lang w:val="lv-LV"/>
              </w:rPr>
            </w:pPr>
            <w:r w:rsidRPr="005E0944">
              <w:rPr>
                <w:rFonts w:cs="Arial"/>
                <w:lang w:val="lv-LV"/>
              </w:rPr>
              <w:t>EXP – receptei tuvojas derīguma termiņš;</w:t>
            </w:r>
          </w:p>
          <w:p w14:paraId="665280C1" w14:textId="77777777" w:rsidR="00F23F4B" w:rsidRPr="005E0944" w:rsidRDefault="00F23F4B" w:rsidP="00F23F4B">
            <w:pPr>
              <w:ind w:left="720"/>
              <w:rPr>
                <w:rFonts w:cs="Arial"/>
                <w:lang w:val="lv-LV"/>
              </w:rPr>
            </w:pPr>
            <w:r w:rsidRPr="005E0944">
              <w:rPr>
                <w:rFonts w:cs="Arial"/>
                <w:lang w:val="lv-LV"/>
              </w:rPr>
              <w:t>CAN – recepte atsaukta.</w:t>
            </w:r>
          </w:p>
        </w:tc>
      </w:tr>
      <w:tr w:rsidR="002B34F3" w:rsidRPr="005E0944" w14:paraId="2594666A" w14:textId="77777777" w:rsidTr="005B1107">
        <w:tc>
          <w:tcPr>
            <w:tcW w:w="3936" w:type="dxa"/>
          </w:tcPr>
          <w:p w14:paraId="6F4C4BFF" w14:textId="77777777" w:rsidR="002B34F3" w:rsidRPr="005E0944" w:rsidRDefault="002B34F3" w:rsidP="005B1107">
            <w:pPr>
              <w:rPr>
                <w:color w:val="000000"/>
                <w:lang w:val="lv-LV"/>
              </w:rPr>
            </w:pPr>
            <w:r w:rsidRPr="005E0944">
              <w:rPr>
                <w:color w:val="000000"/>
                <w:lang w:val="lv-LV"/>
              </w:rPr>
              <w:t>AddresseeIdentityCode</w:t>
            </w:r>
          </w:p>
        </w:tc>
        <w:tc>
          <w:tcPr>
            <w:tcW w:w="1696" w:type="dxa"/>
          </w:tcPr>
          <w:p w14:paraId="5D0C5C36" w14:textId="77777777" w:rsidR="002B34F3" w:rsidRPr="005E0944" w:rsidRDefault="002B34F3" w:rsidP="005B1107">
            <w:pPr>
              <w:rPr>
                <w:color w:val="000000"/>
                <w:lang w:val="lv-LV"/>
              </w:rPr>
            </w:pPr>
            <w:r w:rsidRPr="005E0944">
              <w:rPr>
                <w:color w:val="000000"/>
                <w:lang w:val="lv-LV"/>
              </w:rPr>
              <w:t>nvarchar(100)</w:t>
            </w:r>
          </w:p>
        </w:tc>
        <w:tc>
          <w:tcPr>
            <w:tcW w:w="1032" w:type="dxa"/>
          </w:tcPr>
          <w:p w14:paraId="3E3A7715" w14:textId="77777777" w:rsidR="002B34F3" w:rsidRPr="005E0944" w:rsidRDefault="002B34F3" w:rsidP="005B1107">
            <w:pPr>
              <w:rPr>
                <w:lang w:val="lv-LV"/>
              </w:rPr>
            </w:pPr>
          </w:p>
        </w:tc>
        <w:tc>
          <w:tcPr>
            <w:tcW w:w="1079" w:type="dxa"/>
          </w:tcPr>
          <w:p w14:paraId="63F736F2" w14:textId="77777777" w:rsidR="002B34F3" w:rsidRPr="005E0944" w:rsidRDefault="002B34F3" w:rsidP="005B1107">
            <w:pPr>
              <w:rPr>
                <w:lang w:val="lv-LV"/>
              </w:rPr>
            </w:pPr>
          </w:p>
        </w:tc>
        <w:tc>
          <w:tcPr>
            <w:tcW w:w="1083" w:type="dxa"/>
          </w:tcPr>
          <w:p w14:paraId="1E03C559" w14:textId="77777777" w:rsidR="002B34F3" w:rsidRPr="005E0944" w:rsidRDefault="002B34F3" w:rsidP="005B1107">
            <w:pPr>
              <w:rPr>
                <w:lang w:val="lv-LV"/>
              </w:rPr>
            </w:pPr>
          </w:p>
        </w:tc>
        <w:tc>
          <w:tcPr>
            <w:tcW w:w="6024" w:type="dxa"/>
          </w:tcPr>
          <w:p w14:paraId="11B69C3C" w14:textId="77777777" w:rsidR="002B34F3" w:rsidRPr="005E0944" w:rsidRDefault="002B34F3" w:rsidP="005B1107">
            <w:pPr>
              <w:rPr>
                <w:lang w:val="lv-LV"/>
              </w:rPr>
            </w:pPr>
            <w:r w:rsidRPr="005E0944">
              <w:rPr>
                <w:lang w:val="lv-LV"/>
              </w:rPr>
              <w:t>Adresāta identifikācijas kods.</w:t>
            </w:r>
          </w:p>
        </w:tc>
      </w:tr>
      <w:tr w:rsidR="002B34F3" w:rsidRPr="005E0944" w14:paraId="565CD6C4" w14:textId="77777777" w:rsidTr="005B1107">
        <w:tc>
          <w:tcPr>
            <w:tcW w:w="3936" w:type="dxa"/>
          </w:tcPr>
          <w:p w14:paraId="4929C853" w14:textId="77777777" w:rsidR="002B34F3" w:rsidRPr="005E0944" w:rsidRDefault="002B34F3" w:rsidP="005B1107">
            <w:pPr>
              <w:rPr>
                <w:color w:val="000000"/>
                <w:lang w:val="lv-LV"/>
              </w:rPr>
            </w:pPr>
            <w:r w:rsidRPr="005E0944">
              <w:rPr>
                <w:color w:val="000000"/>
                <w:lang w:val="lv-LV"/>
              </w:rPr>
              <w:t>AddresseeIdentityType</w:t>
            </w:r>
          </w:p>
        </w:tc>
        <w:tc>
          <w:tcPr>
            <w:tcW w:w="1696" w:type="dxa"/>
          </w:tcPr>
          <w:p w14:paraId="62F6ED7E" w14:textId="77777777" w:rsidR="002B34F3" w:rsidRPr="005E0944" w:rsidRDefault="002B34F3" w:rsidP="005B1107">
            <w:pPr>
              <w:rPr>
                <w:color w:val="000000"/>
                <w:lang w:val="lv-LV"/>
              </w:rPr>
            </w:pPr>
            <w:r w:rsidRPr="005E0944">
              <w:rPr>
                <w:color w:val="000000"/>
                <w:lang w:val="lv-LV"/>
              </w:rPr>
              <w:t>varchar(50)</w:t>
            </w:r>
          </w:p>
        </w:tc>
        <w:tc>
          <w:tcPr>
            <w:tcW w:w="1032" w:type="dxa"/>
          </w:tcPr>
          <w:p w14:paraId="3601F6B5" w14:textId="77777777" w:rsidR="002B34F3" w:rsidRPr="005E0944" w:rsidRDefault="002B34F3" w:rsidP="005B1107">
            <w:pPr>
              <w:rPr>
                <w:lang w:val="lv-LV"/>
              </w:rPr>
            </w:pPr>
          </w:p>
        </w:tc>
        <w:tc>
          <w:tcPr>
            <w:tcW w:w="1079" w:type="dxa"/>
          </w:tcPr>
          <w:p w14:paraId="046241DE" w14:textId="77777777" w:rsidR="002B34F3" w:rsidRPr="005E0944" w:rsidRDefault="002B34F3" w:rsidP="005B1107">
            <w:pPr>
              <w:rPr>
                <w:lang w:val="lv-LV"/>
              </w:rPr>
            </w:pPr>
          </w:p>
        </w:tc>
        <w:tc>
          <w:tcPr>
            <w:tcW w:w="1083" w:type="dxa"/>
          </w:tcPr>
          <w:p w14:paraId="48859965" w14:textId="77777777" w:rsidR="002B34F3" w:rsidRPr="005E0944" w:rsidRDefault="002B34F3" w:rsidP="005B1107">
            <w:pPr>
              <w:rPr>
                <w:lang w:val="lv-LV"/>
              </w:rPr>
            </w:pPr>
          </w:p>
        </w:tc>
        <w:tc>
          <w:tcPr>
            <w:tcW w:w="6024" w:type="dxa"/>
          </w:tcPr>
          <w:p w14:paraId="485A96ED" w14:textId="77777777" w:rsidR="002B34F3" w:rsidRPr="005E0944" w:rsidRDefault="002B34F3" w:rsidP="005B1107">
            <w:pPr>
              <w:rPr>
                <w:lang w:val="lv-LV"/>
              </w:rPr>
            </w:pPr>
            <w:r w:rsidRPr="005E0944">
              <w:rPr>
                <w:lang w:val="lv-LV"/>
              </w:rPr>
              <w:t>Adresāta identifikācijas veids.</w:t>
            </w:r>
          </w:p>
        </w:tc>
      </w:tr>
      <w:tr w:rsidR="002B34F3" w:rsidRPr="005E0944" w14:paraId="4433AC66" w14:textId="77777777" w:rsidTr="005B1107">
        <w:tc>
          <w:tcPr>
            <w:tcW w:w="3936" w:type="dxa"/>
          </w:tcPr>
          <w:p w14:paraId="42A800C8" w14:textId="77777777" w:rsidR="002B34F3" w:rsidRPr="005E0944" w:rsidRDefault="002B34F3" w:rsidP="005B1107">
            <w:pPr>
              <w:rPr>
                <w:color w:val="000000"/>
                <w:lang w:val="lv-LV"/>
              </w:rPr>
            </w:pPr>
            <w:r w:rsidRPr="005E0944">
              <w:rPr>
                <w:color w:val="000000"/>
                <w:lang w:val="lv-LV"/>
              </w:rPr>
              <w:t>Subject</w:t>
            </w:r>
          </w:p>
        </w:tc>
        <w:tc>
          <w:tcPr>
            <w:tcW w:w="1696" w:type="dxa"/>
          </w:tcPr>
          <w:p w14:paraId="4232E1DB" w14:textId="77777777" w:rsidR="002B34F3" w:rsidRPr="005E0944" w:rsidRDefault="002B34F3" w:rsidP="005B1107">
            <w:pPr>
              <w:rPr>
                <w:color w:val="000000"/>
                <w:lang w:val="lv-LV"/>
              </w:rPr>
            </w:pPr>
            <w:r w:rsidRPr="005E0944">
              <w:rPr>
                <w:color w:val="000000"/>
                <w:lang w:val="lv-LV"/>
              </w:rPr>
              <w:t>nvarchar(500)</w:t>
            </w:r>
          </w:p>
        </w:tc>
        <w:tc>
          <w:tcPr>
            <w:tcW w:w="1032" w:type="dxa"/>
          </w:tcPr>
          <w:p w14:paraId="350F694C" w14:textId="77777777" w:rsidR="002B34F3" w:rsidRPr="005E0944" w:rsidRDefault="002B34F3" w:rsidP="005B1107">
            <w:pPr>
              <w:rPr>
                <w:lang w:val="lv-LV"/>
              </w:rPr>
            </w:pPr>
          </w:p>
        </w:tc>
        <w:tc>
          <w:tcPr>
            <w:tcW w:w="1079" w:type="dxa"/>
          </w:tcPr>
          <w:p w14:paraId="2B47612D" w14:textId="77777777" w:rsidR="002B34F3" w:rsidRPr="005E0944" w:rsidRDefault="002B34F3" w:rsidP="005B1107">
            <w:pPr>
              <w:rPr>
                <w:lang w:val="lv-LV"/>
              </w:rPr>
            </w:pPr>
          </w:p>
        </w:tc>
        <w:tc>
          <w:tcPr>
            <w:tcW w:w="1083" w:type="dxa"/>
          </w:tcPr>
          <w:p w14:paraId="6C67C9A5" w14:textId="77777777" w:rsidR="002B34F3" w:rsidRPr="005E0944" w:rsidRDefault="002B34F3" w:rsidP="005B1107">
            <w:pPr>
              <w:rPr>
                <w:lang w:val="lv-LV"/>
              </w:rPr>
            </w:pPr>
          </w:p>
        </w:tc>
        <w:tc>
          <w:tcPr>
            <w:tcW w:w="6024" w:type="dxa"/>
          </w:tcPr>
          <w:p w14:paraId="64AFB806" w14:textId="77777777" w:rsidR="002B34F3" w:rsidRPr="005E0944" w:rsidRDefault="002B34F3" w:rsidP="005B1107">
            <w:pPr>
              <w:rPr>
                <w:lang w:val="lv-LV"/>
              </w:rPr>
            </w:pPr>
            <w:r w:rsidRPr="005E0944">
              <w:rPr>
                <w:lang w:val="lv-LV"/>
              </w:rPr>
              <w:t>Ziņojuma tēma.</w:t>
            </w:r>
          </w:p>
        </w:tc>
      </w:tr>
      <w:tr w:rsidR="002B34F3" w:rsidRPr="005E0944" w14:paraId="71AF6432" w14:textId="77777777" w:rsidTr="005B1107">
        <w:tc>
          <w:tcPr>
            <w:tcW w:w="3936" w:type="dxa"/>
          </w:tcPr>
          <w:p w14:paraId="0D69A651" w14:textId="77777777" w:rsidR="002B34F3" w:rsidRPr="005E0944" w:rsidRDefault="002B34F3" w:rsidP="005B1107">
            <w:pPr>
              <w:rPr>
                <w:color w:val="000000"/>
                <w:lang w:val="lv-LV"/>
              </w:rPr>
            </w:pPr>
            <w:r w:rsidRPr="005E0944">
              <w:rPr>
                <w:color w:val="000000"/>
                <w:lang w:val="lv-LV"/>
              </w:rPr>
              <w:t>TemplateUrn</w:t>
            </w:r>
          </w:p>
        </w:tc>
        <w:tc>
          <w:tcPr>
            <w:tcW w:w="1696" w:type="dxa"/>
          </w:tcPr>
          <w:p w14:paraId="291E1C10" w14:textId="77777777" w:rsidR="002B34F3" w:rsidRPr="005E0944" w:rsidRDefault="002B34F3" w:rsidP="005B1107">
            <w:pPr>
              <w:rPr>
                <w:color w:val="000000"/>
                <w:lang w:val="lv-LV"/>
              </w:rPr>
            </w:pPr>
            <w:r w:rsidRPr="005E0944">
              <w:rPr>
                <w:color w:val="000000"/>
                <w:lang w:val="lv-LV"/>
              </w:rPr>
              <w:t>varchar(100)</w:t>
            </w:r>
          </w:p>
        </w:tc>
        <w:tc>
          <w:tcPr>
            <w:tcW w:w="1032" w:type="dxa"/>
          </w:tcPr>
          <w:p w14:paraId="032752DB" w14:textId="77777777" w:rsidR="002B34F3" w:rsidRPr="005E0944" w:rsidRDefault="002B34F3" w:rsidP="005B1107">
            <w:pPr>
              <w:rPr>
                <w:lang w:val="lv-LV"/>
              </w:rPr>
            </w:pPr>
          </w:p>
        </w:tc>
        <w:tc>
          <w:tcPr>
            <w:tcW w:w="1079" w:type="dxa"/>
          </w:tcPr>
          <w:p w14:paraId="16A24226" w14:textId="77777777" w:rsidR="002B34F3" w:rsidRPr="005E0944" w:rsidRDefault="002B34F3" w:rsidP="005B1107">
            <w:pPr>
              <w:rPr>
                <w:lang w:val="lv-LV"/>
              </w:rPr>
            </w:pPr>
          </w:p>
        </w:tc>
        <w:tc>
          <w:tcPr>
            <w:tcW w:w="1083" w:type="dxa"/>
          </w:tcPr>
          <w:p w14:paraId="69D0742F" w14:textId="77777777" w:rsidR="002B34F3" w:rsidRPr="005E0944" w:rsidRDefault="002B34F3" w:rsidP="005B1107">
            <w:pPr>
              <w:rPr>
                <w:lang w:val="lv-LV"/>
              </w:rPr>
            </w:pPr>
          </w:p>
        </w:tc>
        <w:tc>
          <w:tcPr>
            <w:tcW w:w="6024" w:type="dxa"/>
          </w:tcPr>
          <w:p w14:paraId="7D0631BF" w14:textId="77777777" w:rsidR="002B34F3" w:rsidRPr="005E0944" w:rsidRDefault="002B34F3" w:rsidP="005B1107">
            <w:pPr>
              <w:rPr>
                <w:lang w:val="lv-LV"/>
              </w:rPr>
            </w:pPr>
            <w:r w:rsidRPr="005E0944">
              <w:rPr>
                <w:lang w:val="lv-LV"/>
              </w:rPr>
              <w:t>Ziņojuma veidnes URN.</w:t>
            </w:r>
          </w:p>
        </w:tc>
      </w:tr>
      <w:tr w:rsidR="002B34F3" w:rsidRPr="005E0944" w14:paraId="3D96E1D6" w14:textId="77777777" w:rsidTr="005B1107">
        <w:tc>
          <w:tcPr>
            <w:tcW w:w="3936" w:type="dxa"/>
          </w:tcPr>
          <w:p w14:paraId="70A3BD16" w14:textId="77777777" w:rsidR="002B34F3" w:rsidRPr="005E0944" w:rsidRDefault="002B34F3" w:rsidP="005B1107">
            <w:pPr>
              <w:rPr>
                <w:color w:val="000000"/>
                <w:lang w:val="lv-LV"/>
              </w:rPr>
            </w:pPr>
            <w:r w:rsidRPr="005E0944">
              <w:rPr>
                <w:color w:val="000000"/>
                <w:lang w:val="lv-LV"/>
              </w:rPr>
              <w:t>Document</w:t>
            </w:r>
          </w:p>
        </w:tc>
        <w:tc>
          <w:tcPr>
            <w:tcW w:w="1696" w:type="dxa"/>
          </w:tcPr>
          <w:p w14:paraId="5499D69F" w14:textId="77777777" w:rsidR="002B34F3" w:rsidRPr="005E0944" w:rsidRDefault="002B34F3" w:rsidP="005B1107">
            <w:pPr>
              <w:rPr>
                <w:color w:val="000000"/>
                <w:lang w:val="lv-LV"/>
              </w:rPr>
            </w:pPr>
            <w:r w:rsidRPr="005E0944">
              <w:rPr>
                <w:color w:val="000000"/>
                <w:lang w:val="lv-LV"/>
              </w:rPr>
              <w:t>xml</w:t>
            </w:r>
          </w:p>
        </w:tc>
        <w:tc>
          <w:tcPr>
            <w:tcW w:w="1032" w:type="dxa"/>
          </w:tcPr>
          <w:p w14:paraId="2CCB85AD" w14:textId="77777777" w:rsidR="002B34F3" w:rsidRPr="005E0944" w:rsidRDefault="002B34F3" w:rsidP="005B1107">
            <w:pPr>
              <w:rPr>
                <w:lang w:val="lv-LV"/>
              </w:rPr>
            </w:pPr>
          </w:p>
        </w:tc>
        <w:tc>
          <w:tcPr>
            <w:tcW w:w="1079" w:type="dxa"/>
          </w:tcPr>
          <w:p w14:paraId="16D4179D" w14:textId="77777777" w:rsidR="002B34F3" w:rsidRPr="005E0944" w:rsidRDefault="002B34F3" w:rsidP="005B1107">
            <w:pPr>
              <w:rPr>
                <w:lang w:val="lv-LV"/>
              </w:rPr>
            </w:pPr>
          </w:p>
        </w:tc>
        <w:tc>
          <w:tcPr>
            <w:tcW w:w="1083" w:type="dxa"/>
          </w:tcPr>
          <w:p w14:paraId="619AACBD" w14:textId="77777777" w:rsidR="002B34F3" w:rsidRPr="005E0944" w:rsidRDefault="002B34F3" w:rsidP="005B1107">
            <w:pPr>
              <w:rPr>
                <w:lang w:val="lv-LV"/>
              </w:rPr>
            </w:pPr>
          </w:p>
        </w:tc>
        <w:tc>
          <w:tcPr>
            <w:tcW w:w="6024" w:type="dxa"/>
          </w:tcPr>
          <w:p w14:paraId="05E1AC2D" w14:textId="77777777" w:rsidR="002B34F3" w:rsidRPr="005E0944" w:rsidRDefault="002B34F3" w:rsidP="005B1107">
            <w:pPr>
              <w:rPr>
                <w:lang w:val="lv-LV"/>
              </w:rPr>
            </w:pPr>
            <w:r w:rsidRPr="005E0944">
              <w:rPr>
                <w:lang w:val="lv-LV"/>
              </w:rPr>
              <w:t>Ziņojumam piesaistītie dati.</w:t>
            </w:r>
          </w:p>
        </w:tc>
      </w:tr>
      <w:tr w:rsidR="002B34F3" w:rsidRPr="005E0944" w14:paraId="4569B905" w14:textId="77777777" w:rsidTr="005B1107">
        <w:tc>
          <w:tcPr>
            <w:tcW w:w="3936" w:type="dxa"/>
          </w:tcPr>
          <w:p w14:paraId="60629E04" w14:textId="77777777" w:rsidR="002B34F3" w:rsidRPr="005E0944" w:rsidRDefault="002B34F3" w:rsidP="005B1107">
            <w:pPr>
              <w:rPr>
                <w:color w:val="000000"/>
                <w:lang w:val="lv-LV"/>
              </w:rPr>
            </w:pPr>
            <w:r w:rsidRPr="005E0944">
              <w:rPr>
                <w:color w:val="000000"/>
                <w:lang w:val="lv-LV"/>
              </w:rPr>
              <w:t>CreatedAt</w:t>
            </w:r>
          </w:p>
        </w:tc>
        <w:tc>
          <w:tcPr>
            <w:tcW w:w="1696" w:type="dxa"/>
          </w:tcPr>
          <w:p w14:paraId="4254E009" w14:textId="77777777" w:rsidR="002B34F3" w:rsidRPr="005E0944" w:rsidRDefault="002B34F3" w:rsidP="005B1107">
            <w:pPr>
              <w:rPr>
                <w:color w:val="000000"/>
                <w:lang w:val="lv-LV"/>
              </w:rPr>
            </w:pPr>
            <w:r w:rsidRPr="005E0944">
              <w:rPr>
                <w:color w:val="000000"/>
                <w:lang w:val="lv-LV"/>
              </w:rPr>
              <w:t>datetime</w:t>
            </w:r>
          </w:p>
        </w:tc>
        <w:tc>
          <w:tcPr>
            <w:tcW w:w="1032" w:type="dxa"/>
          </w:tcPr>
          <w:p w14:paraId="4D239847" w14:textId="77777777" w:rsidR="002B34F3" w:rsidRPr="005E0944" w:rsidRDefault="002B34F3" w:rsidP="005B1107">
            <w:pPr>
              <w:rPr>
                <w:lang w:val="lv-LV"/>
              </w:rPr>
            </w:pPr>
          </w:p>
        </w:tc>
        <w:tc>
          <w:tcPr>
            <w:tcW w:w="1079" w:type="dxa"/>
          </w:tcPr>
          <w:p w14:paraId="6995C1EB" w14:textId="77777777" w:rsidR="002B34F3" w:rsidRPr="005E0944" w:rsidRDefault="002B34F3" w:rsidP="005B1107">
            <w:pPr>
              <w:rPr>
                <w:lang w:val="lv-LV"/>
              </w:rPr>
            </w:pPr>
          </w:p>
        </w:tc>
        <w:tc>
          <w:tcPr>
            <w:tcW w:w="1083" w:type="dxa"/>
          </w:tcPr>
          <w:p w14:paraId="313D4451" w14:textId="77777777" w:rsidR="002B34F3" w:rsidRPr="005E0944" w:rsidRDefault="002B34F3" w:rsidP="005B1107">
            <w:pPr>
              <w:rPr>
                <w:lang w:val="lv-LV"/>
              </w:rPr>
            </w:pPr>
          </w:p>
        </w:tc>
        <w:tc>
          <w:tcPr>
            <w:tcW w:w="6024" w:type="dxa"/>
          </w:tcPr>
          <w:p w14:paraId="16729924" w14:textId="77777777" w:rsidR="002B34F3" w:rsidRPr="005E0944" w:rsidRDefault="002B34F3" w:rsidP="005B1107">
            <w:pPr>
              <w:rPr>
                <w:lang w:val="lv-LV"/>
              </w:rPr>
            </w:pPr>
            <w:r w:rsidRPr="005E0944">
              <w:rPr>
                <w:lang w:val="lv-LV"/>
              </w:rPr>
              <w:t>Ziņojuma izveidošanas datums un laiks.</w:t>
            </w:r>
          </w:p>
        </w:tc>
      </w:tr>
      <w:tr w:rsidR="002B34F3" w:rsidRPr="005E0944" w14:paraId="0988954B" w14:textId="77777777" w:rsidTr="005B1107">
        <w:tc>
          <w:tcPr>
            <w:tcW w:w="3936" w:type="dxa"/>
          </w:tcPr>
          <w:p w14:paraId="03EBBE7A" w14:textId="77777777" w:rsidR="002B34F3" w:rsidRPr="005E0944" w:rsidRDefault="002B34F3" w:rsidP="005B1107">
            <w:pPr>
              <w:rPr>
                <w:color w:val="000000"/>
                <w:lang w:val="lv-LV"/>
              </w:rPr>
            </w:pPr>
            <w:r w:rsidRPr="005E0944">
              <w:rPr>
                <w:color w:val="000000"/>
                <w:lang w:val="lv-LV"/>
              </w:rPr>
              <w:t>Tries</w:t>
            </w:r>
          </w:p>
        </w:tc>
        <w:tc>
          <w:tcPr>
            <w:tcW w:w="1696" w:type="dxa"/>
          </w:tcPr>
          <w:p w14:paraId="05F6F0A4" w14:textId="77777777" w:rsidR="002B34F3" w:rsidRPr="005E0944" w:rsidRDefault="002B34F3" w:rsidP="005B1107">
            <w:pPr>
              <w:rPr>
                <w:color w:val="000000"/>
                <w:lang w:val="lv-LV"/>
              </w:rPr>
            </w:pPr>
            <w:r w:rsidRPr="005E0944">
              <w:rPr>
                <w:color w:val="000000"/>
                <w:lang w:val="lv-LV"/>
              </w:rPr>
              <w:t>int</w:t>
            </w:r>
          </w:p>
        </w:tc>
        <w:tc>
          <w:tcPr>
            <w:tcW w:w="1032" w:type="dxa"/>
          </w:tcPr>
          <w:p w14:paraId="6D7A7E65" w14:textId="77777777" w:rsidR="002B34F3" w:rsidRPr="005E0944" w:rsidRDefault="002B34F3" w:rsidP="005B1107">
            <w:pPr>
              <w:rPr>
                <w:lang w:val="lv-LV"/>
              </w:rPr>
            </w:pPr>
          </w:p>
        </w:tc>
        <w:tc>
          <w:tcPr>
            <w:tcW w:w="1079" w:type="dxa"/>
          </w:tcPr>
          <w:p w14:paraId="0F4FD916" w14:textId="77777777" w:rsidR="002B34F3" w:rsidRPr="005E0944" w:rsidRDefault="002B34F3" w:rsidP="005B1107">
            <w:pPr>
              <w:rPr>
                <w:lang w:val="lv-LV"/>
              </w:rPr>
            </w:pPr>
          </w:p>
        </w:tc>
        <w:tc>
          <w:tcPr>
            <w:tcW w:w="1083" w:type="dxa"/>
          </w:tcPr>
          <w:p w14:paraId="0547E628" w14:textId="77777777" w:rsidR="002B34F3" w:rsidRPr="005E0944" w:rsidRDefault="002B34F3" w:rsidP="005B1107">
            <w:pPr>
              <w:rPr>
                <w:lang w:val="lv-LV"/>
              </w:rPr>
            </w:pPr>
          </w:p>
        </w:tc>
        <w:tc>
          <w:tcPr>
            <w:tcW w:w="6024" w:type="dxa"/>
          </w:tcPr>
          <w:p w14:paraId="325532BF" w14:textId="77777777" w:rsidR="002B34F3" w:rsidRPr="005E0944" w:rsidRDefault="002B34F3" w:rsidP="005B1107">
            <w:pPr>
              <w:rPr>
                <w:lang w:val="lv-LV"/>
              </w:rPr>
            </w:pPr>
            <w:r w:rsidRPr="005E0944">
              <w:rPr>
                <w:lang w:val="lv-LV"/>
              </w:rPr>
              <w:t xml:space="preserve">Ziņojuma </w:t>
            </w:r>
            <w:r w:rsidR="005F356E" w:rsidRPr="005E0944">
              <w:rPr>
                <w:lang w:val="lv-LV"/>
              </w:rPr>
              <w:t>neveiksmīgas</w:t>
            </w:r>
            <w:r w:rsidRPr="005E0944">
              <w:rPr>
                <w:lang w:val="lv-LV"/>
              </w:rPr>
              <w:t xml:space="preserve"> izsūtīšanas mēģinājumi.</w:t>
            </w:r>
          </w:p>
        </w:tc>
      </w:tr>
      <w:tr w:rsidR="002B34F3" w:rsidRPr="005E0944" w14:paraId="30B973E0" w14:textId="77777777" w:rsidTr="005B1107">
        <w:tc>
          <w:tcPr>
            <w:tcW w:w="3936" w:type="dxa"/>
          </w:tcPr>
          <w:p w14:paraId="57D411CC" w14:textId="77777777" w:rsidR="002B34F3" w:rsidRPr="005E0944" w:rsidRDefault="002B34F3" w:rsidP="005B1107">
            <w:pPr>
              <w:rPr>
                <w:color w:val="000000"/>
                <w:lang w:val="lv-LV"/>
              </w:rPr>
            </w:pPr>
            <w:r w:rsidRPr="005E0944">
              <w:rPr>
                <w:color w:val="000000"/>
                <w:lang w:val="lv-LV"/>
              </w:rPr>
              <w:t>LastTryAt</w:t>
            </w:r>
          </w:p>
        </w:tc>
        <w:tc>
          <w:tcPr>
            <w:tcW w:w="1696" w:type="dxa"/>
          </w:tcPr>
          <w:p w14:paraId="7DBB97BF" w14:textId="77777777" w:rsidR="002B34F3" w:rsidRPr="005E0944" w:rsidRDefault="002B34F3" w:rsidP="005B1107">
            <w:pPr>
              <w:rPr>
                <w:color w:val="000000"/>
                <w:lang w:val="lv-LV"/>
              </w:rPr>
            </w:pPr>
            <w:r w:rsidRPr="005E0944">
              <w:rPr>
                <w:color w:val="000000"/>
                <w:lang w:val="lv-LV"/>
              </w:rPr>
              <w:t>datetime</w:t>
            </w:r>
          </w:p>
        </w:tc>
        <w:tc>
          <w:tcPr>
            <w:tcW w:w="1032" w:type="dxa"/>
          </w:tcPr>
          <w:p w14:paraId="20B97605" w14:textId="77777777" w:rsidR="002B34F3" w:rsidRPr="005E0944" w:rsidRDefault="002B34F3" w:rsidP="005B1107">
            <w:pPr>
              <w:rPr>
                <w:lang w:val="lv-LV"/>
              </w:rPr>
            </w:pPr>
          </w:p>
        </w:tc>
        <w:tc>
          <w:tcPr>
            <w:tcW w:w="1079" w:type="dxa"/>
          </w:tcPr>
          <w:p w14:paraId="05F16C92" w14:textId="77777777" w:rsidR="002B34F3" w:rsidRPr="005E0944" w:rsidRDefault="002B34F3" w:rsidP="005B1107">
            <w:pPr>
              <w:rPr>
                <w:lang w:val="lv-LV"/>
              </w:rPr>
            </w:pPr>
          </w:p>
        </w:tc>
        <w:tc>
          <w:tcPr>
            <w:tcW w:w="1083" w:type="dxa"/>
          </w:tcPr>
          <w:p w14:paraId="19DECCD9" w14:textId="77777777" w:rsidR="002B34F3" w:rsidRPr="005E0944" w:rsidRDefault="002B34F3" w:rsidP="005B1107">
            <w:pPr>
              <w:rPr>
                <w:lang w:val="lv-LV"/>
              </w:rPr>
            </w:pPr>
          </w:p>
        </w:tc>
        <w:tc>
          <w:tcPr>
            <w:tcW w:w="6024" w:type="dxa"/>
          </w:tcPr>
          <w:p w14:paraId="13654FF7" w14:textId="77777777" w:rsidR="002B34F3" w:rsidRPr="005E0944" w:rsidRDefault="002B34F3" w:rsidP="00237FCA">
            <w:pPr>
              <w:rPr>
                <w:lang w:val="lv-LV"/>
              </w:rPr>
            </w:pPr>
            <w:r w:rsidRPr="005E0944">
              <w:rPr>
                <w:lang w:val="lv-LV"/>
              </w:rPr>
              <w:t>Pēdējā izsūtīšanas mēģinājuma datums un laiks.</w:t>
            </w:r>
          </w:p>
        </w:tc>
      </w:tr>
    </w:tbl>
    <w:p w14:paraId="559F143E" w14:textId="77777777" w:rsidR="003171D6" w:rsidRPr="005E0944" w:rsidRDefault="003171D6" w:rsidP="004232EC">
      <w:pPr>
        <w:pStyle w:val="Heading5"/>
      </w:pPr>
      <w:bookmarkStart w:id="1146" w:name="_Ref418096218"/>
      <w:bookmarkStart w:id="1147" w:name="_Ref418096220"/>
      <w:bookmarkStart w:id="1148" w:name="_Toc476847405"/>
      <w:r w:rsidRPr="005E0944">
        <w:t>Tabula „MedicationOrderSubstances”</w:t>
      </w:r>
      <w:bookmarkEnd w:id="1146"/>
      <w:bookmarkEnd w:id="1147"/>
      <w:bookmarkEnd w:id="1148"/>
    </w:p>
    <w:p w14:paraId="52D86D62" w14:textId="77777777" w:rsidR="003171D6" w:rsidRPr="005E0944" w:rsidRDefault="003171D6" w:rsidP="005914EA">
      <w:pPr>
        <w:pStyle w:val="BodyText"/>
      </w:pPr>
      <w:r w:rsidRPr="005E0944">
        <w:t xml:space="preserve">Šajā tabulā tiek uzglabāts receptē izrakstīto aktīvo vielu saraksts. Tabulai nav savas ēnu tabulas, jo aktīvo vielu saraksts </w:t>
      </w:r>
      <w:r w:rsidRPr="005E0944">
        <w:rPr>
          <w:rFonts w:cs="Arial"/>
        </w:rPr>
        <w:t>denormalizēts, lai uzlabotu Sistēmas veiktspēju izgūstot datus</w:t>
      </w:r>
      <w:r w:rsidRPr="005E0944">
        <w:t>.</w:t>
      </w:r>
    </w:p>
    <w:p w14:paraId="53E920CB" w14:textId="5DE63B36" w:rsidR="003171D6" w:rsidRPr="005E0944" w:rsidRDefault="004C77B1" w:rsidP="008911BB">
      <w:pPr>
        <w:pStyle w:val="Caption"/>
      </w:pPr>
      <w:r w:rsidRPr="005E0944">
        <w:fldChar w:fldCharType="begin"/>
      </w:r>
      <w:r w:rsidR="003171D6" w:rsidRPr="005E0944">
        <w:instrText xml:space="preserve"> SEQ Tabula \# "0.tabula. " </w:instrText>
      </w:r>
      <w:r w:rsidRPr="005E0944">
        <w:fldChar w:fldCharType="separate"/>
      </w:r>
      <w:bookmarkStart w:id="1149" w:name="_Toc476847877"/>
      <w:r w:rsidR="00424559">
        <w:rPr>
          <w:noProof/>
        </w:rPr>
        <w:t>265.</w:t>
      </w:r>
      <w:r w:rsidR="00424559" w:rsidRPr="005E0944">
        <w:rPr>
          <w:noProof/>
        </w:rPr>
        <w:t>tabula</w:t>
      </w:r>
      <w:r w:rsidR="00424559">
        <w:rPr>
          <w:noProof/>
        </w:rPr>
        <w:t>.</w:t>
      </w:r>
      <w:r w:rsidR="00424559" w:rsidRPr="005E0944">
        <w:rPr>
          <w:noProof/>
        </w:rPr>
        <w:t xml:space="preserve"> </w:t>
      </w:r>
      <w:r w:rsidRPr="005E0944">
        <w:rPr>
          <w:noProof/>
        </w:rPr>
        <w:fldChar w:fldCharType="end"/>
      </w:r>
      <w:r w:rsidR="003171D6" w:rsidRPr="005E0944">
        <w:t>Tabulas „MedicationOrderNotifications” struktūra</w:t>
      </w:r>
      <w:bookmarkEnd w:id="1149"/>
    </w:p>
    <w:tbl>
      <w:tblPr>
        <w:tblStyle w:val="TableGrid"/>
        <w:tblW w:w="14850" w:type="dxa"/>
        <w:tblLook w:val="04A0" w:firstRow="1" w:lastRow="0" w:firstColumn="1" w:lastColumn="0" w:noHBand="0" w:noVBand="1"/>
      </w:tblPr>
      <w:tblGrid>
        <w:gridCol w:w="3936"/>
        <w:gridCol w:w="1696"/>
        <w:gridCol w:w="1032"/>
        <w:gridCol w:w="1079"/>
        <w:gridCol w:w="1083"/>
        <w:gridCol w:w="6024"/>
      </w:tblGrid>
      <w:tr w:rsidR="003171D6" w:rsidRPr="005E0944" w14:paraId="0F4D5B8A" w14:textId="77777777" w:rsidTr="003171D6">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319BDD92" w14:textId="77777777" w:rsidR="003171D6" w:rsidRPr="005E0944" w:rsidRDefault="003171D6"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38FEB01" w14:textId="77777777" w:rsidR="003171D6" w:rsidRPr="005E0944" w:rsidRDefault="003171D6" w:rsidP="00613DCC">
            <w:pPr>
              <w:rPr>
                <w:b/>
                <w:lang w:val="lv-LV"/>
              </w:rPr>
            </w:pPr>
            <w:r w:rsidRPr="005E0944">
              <w:rPr>
                <w:b/>
                <w:lang w:val="lv-LV"/>
              </w:rPr>
              <w:t>Tips (garums, precizitāte)</w:t>
            </w:r>
          </w:p>
        </w:tc>
        <w:tc>
          <w:tcPr>
            <w:tcW w:w="1032" w:type="dxa"/>
            <w:tcBorders>
              <w:bottom w:val="single" w:sz="12" w:space="0" w:color="000000"/>
            </w:tcBorders>
            <w:shd w:val="clear" w:color="auto" w:fill="F2F2F2"/>
          </w:tcPr>
          <w:p w14:paraId="03374B5A" w14:textId="77777777" w:rsidR="003171D6" w:rsidRPr="005E0944" w:rsidRDefault="003171D6" w:rsidP="00613DCC">
            <w:pPr>
              <w:rPr>
                <w:b/>
                <w:lang w:val="lv-LV"/>
              </w:rPr>
            </w:pPr>
            <w:r w:rsidRPr="005E0944">
              <w:rPr>
                <w:b/>
                <w:lang w:val="lv-LV"/>
              </w:rPr>
              <w:t>PK</w:t>
            </w:r>
          </w:p>
        </w:tc>
        <w:tc>
          <w:tcPr>
            <w:tcW w:w="1079" w:type="dxa"/>
            <w:tcBorders>
              <w:bottom w:val="single" w:sz="12" w:space="0" w:color="000000"/>
            </w:tcBorders>
            <w:shd w:val="clear" w:color="auto" w:fill="F2F2F2"/>
          </w:tcPr>
          <w:p w14:paraId="7B5261D5" w14:textId="77777777" w:rsidR="003171D6" w:rsidRPr="005E0944" w:rsidRDefault="003171D6" w:rsidP="00613DCC">
            <w:pPr>
              <w:rPr>
                <w:b/>
                <w:lang w:val="lv-LV"/>
              </w:rPr>
            </w:pPr>
            <w:r w:rsidRPr="005E0944">
              <w:rPr>
                <w:b/>
                <w:lang w:val="lv-LV"/>
              </w:rPr>
              <w:t>IDX</w:t>
            </w:r>
          </w:p>
        </w:tc>
        <w:tc>
          <w:tcPr>
            <w:tcW w:w="1083" w:type="dxa"/>
            <w:tcBorders>
              <w:bottom w:val="single" w:sz="12" w:space="0" w:color="000000"/>
            </w:tcBorders>
            <w:shd w:val="clear" w:color="auto" w:fill="F2F2F2"/>
          </w:tcPr>
          <w:p w14:paraId="228013AE" w14:textId="77777777" w:rsidR="003171D6" w:rsidRPr="005E0944" w:rsidRDefault="003171D6" w:rsidP="00613DCC">
            <w:pPr>
              <w:rPr>
                <w:b/>
                <w:lang w:val="lv-LV"/>
              </w:rPr>
            </w:pPr>
            <w:r w:rsidRPr="005E0944">
              <w:rPr>
                <w:b/>
                <w:lang w:val="lv-LV"/>
              </w:rPr>
              <w:t>Nullable</w:t>
            </w:r>
          </w:p>
        </w:tc>
        <w:tc>
          <w:tcPr>
            <w:tcW w:w="6024" w:type="dxa"/>
            <w:tcBorders>
              <w:bottom w:val="single" w:sz="12" w:space="0" w:color="000000"/>
            </w:tcBorders>
            <w:shd w:val="clear" w:color="auto" w:fill="F2F2F2"/>
          </w:tcPr>
          <w:p w14:paraId="267FC8F6" w14:textId="77777777" w:rsidR="003171D6" w:rsidRPr="005E0944" w:rsidRDefault="003171D6" w:rsidP="00613DCC">
            <w:pPr>
              <w:rPr>
                <w:b/>
                <w:lang w:val="lv-LV"/>
              </w:rPr>
            </w:pPr>
            <w:r w:rsidRPr="005E0944">
              <w:rPr>
                <w:b/>
                <w:lang w:val="lv-LV"/>
              </w:rPr>
              <w:t>Piezīmes</w:t>
            </w:r>
          </w:p>
        </w:tc>
      </w:tr>
      <w:tr w:rsidR="003171D6" w:rsidRPr="005E0944" w14:paraId="387C4E77" w14:textId="77777777" w:rsidTr="003171D6">
        <w:tc>
          <w:tcPr>
            <w:tcW w:w="3936" w:type="dxa"/>
          </w:tcPr>
          <w:p w14:paraId="25BD6C44" w14:textId="77777777" w:rsidR="003171D6" w:rsidRPr="005E0944" w:rsidRDefault="003171D6" w:rsidP="003171D6">
            <w:pPr>
              <w:rPr>
                <w:color w:val="000000"/>
                <w:lang w:val="lv-LV"/>
              </w:rPr>
            </w:pPr>
            <w:r w:rsidRPr="005E0944">
              <w:rPr>
                <w:color w:val="000000"/>
                <w:lang w:val="lv-LV"/>
              </w:rPr>
              <w:t>MedicationOrderId</w:t>
            </w:r>
          </w:p>
        </w:tc>
        <w:tc>
          <w:tcPr>
            <w:tcW w:w="1696" w:type="dxa"/>
          </w:tcPr>
          <w:p w14:paraId="6EEF29D8" w14:textId="77777777" w:rsidR="003171D6" w:rsidRPr="005E0944" w:rsidRDefault="003171D6" w:rsidP="003171D6">
            <w:pPr>
              <w:rPr>
                <w:color w:val="000000"/>
                <w:lang w:val="lv-LV"/>
              </w:rPr>
            </w:pPr>
            <w:r w:rsidRPr="005E0944">
              <w:rPr>
                <w:color w:val="000000"/>
                <w:lang w:val="lv-LV"/>
              </w:rPr>
              <w:t>bigint</w:t>
            </w:r>
          </w:p>
        </w:tc>
        <w:tc>
          <w:tcPr>
            <w:tcW w:w="1032" w:type="dxa"/>
            <w:vAlign w:val="center"/>
          </w:tcPr>
          <w:p w14:paraId="682525B3" w14:textId="77777777" w:rsidR="003171D6" w:rsidRPr="005E0944" w:rsidRDefault="003171D6" w:rsidP="003171D6">
            <w:pPr>
              <w:rPr>
                <w:lang w:val="lv-LV"/>
              </w:rPr>
            </w:pPr>
            <w:r w:rsidRPr="005E0944">
              <w:rPr>
                <w:lang w:val="lv-LV"/>
              </w:rPr>
              <w:t>X</w:t>
            </w:r>
          </w:p>
        </w:tc>
        <w:tc>
          <w:tcPr>
            <w:tcW w:w="1079" w:type="dxa"/>
            <w:vAlign w:val="center"/>
          </w:tcPr>
          <w:p w14:paraId="742422F5" w14:textId="77777777" w:rsidR="003171D6" w:rsidRPr="005E0944" w:rsidRDefault="003171D6" w:rsidP="003171D6">
            <w:pPr>
              <w:rPr>
                <w:lang w:val="lv-LV"/>
              </w:rPr>
            </w:pPr>
          </w:p>
        </w:tc>
        <w:tc>
          <w:tcPr>
            <w:tcW w:w="1083" w:type="dxa"/>
            <w:vAlign w:val="center"/>
          </w:tcPr>
          <w:p w14:paraId="295E1687" w14:textId="77777777" w:rsidR="003171D6" w:rsidRPr="005E0944" w:rsidRDefault="003171D6" w:rsidP="003171D6">
            <w:pPr>
              <w:rPr>
                <w:lang w:val="lv-LV"/>
              </w:rPr>
            </w:pPr>
          </w:p>
        </w:tc>
        <w:tc>
          <w:tcPr>
            <w:tcW w:w="6024" w:type="dxa"/>
          </w:tcPr>
          <w:p w14:paraId="199306E5" w14:textId="77777777" w:rsidR="003171D6" w:rsidRPr="005E0944" w:rsidRDefault="003171D6" w:rsidP="003171D6">
            <w:pPr>
              <w:rPr>
                <w:lang w:val="lv-LV"/>
              </w:rPr>
            </w:pPr>
            <w:r w:rsidRPr="005E0944">
              <w:rPr>
                <w:lang w:val="lv-LV"/>
              </w:rPr>
              <w:t>Recepte. Saite uz tabulu „MedicationOrders”.</w:t>
            </w:r>
          </w:p>
        </w:tc>
      </w:tr>
      <w:tr w:rsidR="003171D6" w:rsidRPr="005E0944" w14:paraId="4FFAB4E7" w14:textId="77777777" w:rsidTr="003171D6">
        <w:tc>
          <w:tcPr>
            <w:tcW w:w="3936" w:type="dxa"/>
          </w:tcPr>
          <w:p w14:paraId="13DB0BD1" w14:textId="77777777" w:rsidR="003171D6" w:rsidRPr="005E0944" w:rsidRDefault="003171D6" w:rsidP="003171D6">
            <w:pPr>
              <w:rPr>
                <w:color w:val="000000"/>
                <w:lang w:val="lv-LV"/>
              </w:rPr>
            </w:pPr>
            <w:r w:rsidRPr="005E0944">
              <w:rPr>
                <w:color w:val="000000"/>
                <w:lang w:val="lv-LV"/>
              </w:rPr>
              <w:t>SubstanceCode</w:t>
            </w:r>
          </w:p>
        </w:tc>
        <w:tc>
          <w:tcPr>
            <w:tcW w:w="1696" w:type="dxa"/>
          </w:tcPr>
          <w:p w14:paraId="55610992" w14:textId="77777777" w:rsidR="003171D6" w:rsidRPr="005E0944" w:rsidRDefault="003171D6" w:rsidP="003171D6">
            <w:pPr>
              <w:rPr>
                <w:color w:val="000000"/>
                <w:lang w:val="lv-LV"/>
              </w:rPr>
            </w:pPr>
            <w:r w:rsidRPr="005E0944">
              <w:rPr>
                <w:color w:val="000000"/>
                <w:lang w:val="lv-LV"/>
              </w:rPr>
              <w:t>nvarchar(100)</w:t>
            </w:r>
          </w:p>
        </w:tc>
        <w:tc>
          <w:tcPr>
            <w:tcW w:w="1032" w:type="dxa"/>
            <w:vAlign w:val="center"/>
          </w:tcPr>
          <w:p w14:paraId="06B90C2C" w14:textId="77777777" w:rsidR="003171D6" w:rsidRPr="005E0944" w:rsidRDefault="003171D6" w:rsidP="003171D6">
            <w:pPr>
              <w:rPr>
                <w:lang w:val="lv-LV"/>
              </w:rPr>
            </w:pPr>
            <w:r w:rsidRPr="005E0944">
              <w:rPr>
                <w:lang w:val="lv-LV"/>
              </w:rPr>
              <w:t>X</w:t>
            </w:r>
          </w:p>
        </w:tc>
        <w:tc>
          <w:tcPr>
            <w:tcW w:w="1079" w:type="dxa"/>
            <w:vAlign w:val="center"/>
          </w:tcPr>
          <w:p w14:paraId="04149734" w14:textId="77777777" w:rsidR="003171D6" w:rsidRPr="005E0944" w:rsidRDefault="003171D6" w:rsidP="003171D6">
            <w:pPr>
              <w:rPr>
                <w:color w:val="000000"/>
                <w:lang w:val="lv-LV"/>
              </w:rPr>
            </w:pPr>
          </w:p>
        </w:tc>
        <w:tc>
          <w:tcPr>
            <w:tcW w:w="1083" w:type="dxa"/>
            <w:vAlign w:val="center"/>
          </w:tcPr>
          <w:p w14:paraId="24F9679B" w14:textId="77777777" w:rsidR="003171D6" w:rsidRPr="005E0944" w:rsidRDefault="003171D6" w:rsidP="003171D6">
            <w:pPr>
              <w:rPr>
                <w:lang w:val="lv-LV"/>
              </w:rPr>
            </w:pPr>
          </w:p>
        </w:tc>
        <w:tc>
          <w:tcPr>
            <w:tcW w:w="6024" w:type="dxa"/>
          </w:tcPr>
          <w:p w14:paraId="0F086440" w14:textId="77777777" w:rsidR="003171D6" w:rsidRPr="005E0944" w:rsidRDefault="003171D6" w:rsidP="003171D6">
            <w:pPr>
              <w:rPr>
                <w:lang w:val="lv-LV"/>
              </w:rPr>
            </w:pPr>
            <w:r w:rsidRPr="005E0944">
              <w:rPr>
                <w:rFonts w:cs="Arial"/>
                <w:lang w:val="lv-LV"/>
              </w:rPr>
              <w:t>Zāļu sastāva vielas kods. Atbilstoši tabulai “Substances”.</w:t>
            </w:r>
          </w:p>
        </w:tc>
      </w:tr>
    </w:tbl>
    <w:p w14:paraId="5FFAF0F6" w14:textId="77777777" w:rsidR="00CE0574" w:rsidRPr="005E0944" w:rsidRDefault="00CE0574" w:rsidP="00CE0574">
      <w:pPr>
        <w:pStyle w:val="Heading5"/>
      </w:pPr>
      <w:bookmarkStart w:id="1150" w:name="_Ref417918270"/>
      <w:bookmarkStart w:id="1151" w:name="_Ref417918272"/>
      <w:bookmarkStart w:id="1152" w:name="_Toc476847406"/>
      <w:r w:rsidRPr="005E0944">
        <w:t>Tabula „MedicationOrders”</w:t>
      </w:r>
      <w:bookmarkEnd w:id="1143"/>
      <w:bookmarkEnd w:id="1150"/>
      <w:bookmarkEnd w:id="1151"/>
      <w:bookmarkEnd w:id="1152"/>
    </w:p>
    <w:p w14:paraId="38FAEE8D" w14:textId="77777777" w:rsidR="00CE0574" w:rsidRPr="005E0944" w:rsidRDefault="00CE0574" w:rsidP="005914EA">
      <w:pPr>
        <w:pStyle w:val="BodyText"/>
      </w:pPr>
      <w:r w:rsidRPr="005E0944">
        <w:t>Šajā tabulā tiek uzglabāti recepšu dati. Tabulā glabājas tikai aktuālās ierakstu versijas. Iepriekšējās ierakstu versijas glabājās attiecīgajā ēnu tabulā „</w:t>
      </w:r>
      <w:r w:rsidRPr="005E0944">
        <w:rPr>
          <w:i/>
        </w:rPr>
        <w:t>Audit</w:t>
      </w:r>
      <w:r w:rsidRPr="005E0944">
        <w:t xml:space="preserve">” shēmā. </w:t>
      </w:r>
    </w:p>
    <w:p w14:paraId="0D9E6141" w14:textId="6FBCEE22"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53" w:name="_Toc414262697"/>
      <w:bookmarkStart w:id="1154" w:name="_Toc476847878"/>
      <w:r w:rsidR="00424559">
        <w:rPr>
          <w:noProof/>
        </w:rPr>
        <w:t>266.</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„MedicationOrders” struktūra</w:t>
      </w:r>
      <w:bookmarkEnd w:id="1153"/>
      <w:bookmarkEnd w:id="1154"/>
    </w:p>
    <w:tbl>
      <w:tblPr>
        <w:tblStyle w:val="TableGrid"/>
        <w:tblW w:w="14850" w:type="dxa"/>
        <w:tblLook w:val="04A0" w:firstRow="1" w:lastRow="0" w:firstColumn="1" w:lastColumn="0" w:noHBand="0" w:noVBand="1"/>
      </w:tblPr>
      <w:tblGrid>
        <w:gridCol w:w="3890"/>
        <w:gridCol w:w="2211"/>
        <w:gridCol w:w="931"/>
        <w:gridCol w:w="1069"/>
        <w:gridCol w:w="1096"/>
        <w:gridCol w:w="5653"/>
      </w:tblGrid>
      <w:tr w:rsidR="00CE0574" w:rsidRPr="005E0944" w14:paraId="16E7DCF2" w14:textId="77777777" w:rsidTr="003D3B7E">
        <w:trPr>
          <w:cnfStyle w:val="100000000000" w:firstRow="1" w:lastRow="0" w:firstColumn="0" w:lastColumn="0" w:oddVBand="0" w:evenVBand="0" w:oddHBand="0" w:evenHBand="0" w:firstRowFirstColumn="0" w:firstRowLastColumn="0" w:lastRowFirstColumn="0" w:lastRowLastColumn="0"/>
          <w:trHeight w:val="397"/>
        </w:trPr>
        <w:tc>
          <w:tcPr>
            <w:tcW w:w="3890" w:type="dxa"/>
            <w:tcBorders>
              <w:bottom w:val="single" w:sz="12" w:space="0" w:color="000000"/>
            </w:tcBorders>
            <w:shd w:val="clear" w:color="auto" w:fill="F2F2F2"/>
          </w:tcPr>
          <w:p w14:paraId="1005BFC6" w14:textId="77777777" w:rsidR="00CE0574" w:rsidRPr="005E0944" w:rsidRDefault="00CE0574" w:rsidP="00613DCC">
            <w:pPr>
              <w:rPr>
                <w:i/>
                <w:color w:val="0070C0"/>
                <w:lang w:val="lv-LV"/>
              </w:rPr>
            </w:pPr>
            <w:r w:rsidRPr="005E0944">
              <w:rPr>
                <w:b/>
                <w:lang w:val="lv-LV"/>
              </w:rPr>
              <w:t>Lauka nosaukums</w:t>
            </w:r>
          </w:p>
        </w:tc>
        <w:tc>
          <w:tcPr>
            <w:tcW w:w="2211" w:type="dxa"/>
            <w:tcBorders>
              <w:bottom w:val="single" w:sz="12" w:space="0" w:color="000000"/>
            </w:tcBorders>
            <w:shd w:val="clear" w:color="auto" w:fill="F2F2F2"/>
          </w:tcPr>
          <w:p w14:paraId="479ADB82" w14:textId="77777777" w:rsidR="00CE0574" w:rsidRPr="005E0944" w:rsidRDefault="00CE0574" w:rsidP="00613DCC">
            <w:pPr>
              <w:rPr>
                <w:b/>
                <w:lang w:val="lv-LV"/>
              </w:rPr>
            </w:pPr>
            <w:r w:rsidRPr="005E0944">
              <w:rPr>
                <w:b/>
                <w:lang w:val="lv-LV"/>
              </w:rPr>
              <w:t>Tips (garums, precizitāte)</w:t>
            </w:r>
          </w:p>
        </w:tc>
        <w:tc>
          <w:tcPr>
            <w:tcW w:w="931" w:type="dxa"/>
            <w:tcBorders>
              <w:bottom w:val="single" w:sz="12" w:space="0" w:color="000000"/>
            </w:tcBorders>
            <w:shd w:val="clear" w:color="auto" w:fill="F2F2F2"/>
          </w:tcPr>
          <w:p w14:paraId="1AE3D622" w14:textId="77777777" w:rsidR="00CE0574" w:rsidRPr="005E0944" w:rsidRDefault="00CE0574" w:rsidP="00613DCC">
            <w:pPr>
              <w:rPr>
                <w:b/>
                <w:lang w:val="lv-LV"/>
              </w:rPr>
            </w:pPr>
            <w:r w:rsidRPr="005E0944">
              <w:rPr>
                <w:b/>
                <w:lang w:val="lv-LV"/>
              </w:rPr>
              <w:t>PK</w:t>
            </w:r>
          </w:p>
        </w:tc>
        <w:tc>
          <w:tcPr>
            <w:tcW w:w="1069" w:type="dxa"/>
            <w:tcBorders>
              <w:bottom w:val="single" w:sz="12" w:space="0" w:color="000000"/>
            </w:tcBorders>
            <w:shd w:val="clear" w:color="auto" w:fill="F2F2F2"/>
          </w:tcPr>
          <w:p w14:paraId="319A89E7" w14:textId="77777777" w:rsidR="00CE0574" w:rsidRPr="005E0944" w:rsidRDefault="00CE0574" w:rsidP="00613DCC">
            <w:pPr>
              <w:rPr>
                <w:b/>
                <w:lang w:val="lv-LV"/>
              </w:rPr>
            </w:pPr>
            <w:r w:rsidRPr="005E0944">
              <w:rPr>
                <w:b/>
                <w:lang w:val="lv-LV"/>
              </w:rPr>
              <w:t>IDX</w:t>
            </w:r>
          </w:p>
        </w:tc>
        <w:tc>
          <w:tcPr>
            <w:tcW w:w="1096" w:type="dxa"/>
            <w:tcBorders>
              <w:bottom w:val="single" w:sz="12" w:space="0" w:color="000000"/>
            </w:tcBorders>
            <w:shd w:val="clear" w:color="auto" w:fill="F2F2F2"/>
          </w:tcPr>
          <w:p w14:paraId="10A93B90" w14:textId="77777777" w:rsidR="00CE0574" w:rsidRPr="005E0944" w:rsidRDefault="00CE0574" w:rsidP="00613DCC">
            <w:pPr>
              <w:rPr>
                <w:b/>
                <w:lang w:val="lv-LV"/>
              </w:rPr>
            </w:pPr>
            <w:r w:rsidRPr="005E0944">
              <w:rPr>
                <w:b/>
                <w:lang w:val="lv-LV"/>
              </w:rPr>
              <w:t>Nullable</w:t>
            </w:r>
          </w:p>
        </w:tc>
        <w:tc>
          <w:tcPr>
            <w:tcW w:w="5653" w:type="dxa"/>
            <w:tcBorders>
              <w:bottom w:val="single" w:sz="12" w:space="0" w:color="000000"/>
            </w:tcBorders>
            <w:shd w:val="clear" w:color="auto" w:fill="F2F2F2"/>
          </w:tcPr>
          <w:p w14:paraId="475EB238" w14:textId="77777777" w:rsidR="00CE0574" w:rsidRPr="005E0944" w:rsidRDefault="00CE0574" w:rsidP="00613DCC">
            <w:pPr>
              <w:rPr>
                <w:b/>
                <w:lang w:val="lv-LV"/>
              </w:rPr>
            </w:pPr>
            <w:r w:rsidRPr="005E0944">
              <w:rPr>
                <w:b/>
                <w:lang w:val="lv-LV"/>
              </w:rPr>
              <w:t>Piezīmes</w:t>
            </w:r>
          </w:p>
        </w:tc>
      </w:tr>
      <w:tr w:rsidR="00CE0574" w:rsidRPr="005E0944" w14:paraId="6EED67CB" w14:textId="77777777" w:rsidTr="003D3B7E">
        <w:tc>
          <w:tcPr>
            <w:tcW w:w="3890" w:type="dxa"/>
          </w:tcPr>
          <w:p w14:paraId="5813F825" w14:textId="77777777" w:rsidR="00CE0574" w:rsidRPr="005E0944" w:rsidRDefault="00CE0574" w:rsidP="00D97082">
            <w:pPr>
              <w:rPr>
                <w:color w:val="000000"/>
                <w:lang w:val="lv-LV"/>
              </w:rPr>
            </w:pPr>
            <w:r w:rsidRPr="005E0944">
              <w:rPr>
                <w:color w:val="000000"/>
                <w:lang w:val="lv-LV"/>
              </w:rPr>
              <w:t>MedicationOrderId</w:t>
            </w:r>
          </w:p>
        </w:tc>
        <w:tc>
          <w:tcPr>
            <w:tcW w:w="2211" w:type="dxa"/>
          </w:tcPr>
          <w:p w14:paraId="1123812E" w14:textId="77777777" w:rsidR="00CE0574" w:rsidRPr="005E0944" w:rsidRDefault="00CE0574" w:rsidP="00D97082">
            <w:pPr>
              <w:rPr>
                <w:color w:val="000000"/>
                <w:lang w:val="lv-LV"/>
              </w:rPr>
            </w:pPr>
            <w:r w:rsidRPr="005E0944">
              <w:rPr>
                <w:color w:val="000000"/>
                <w:lang w:val="lv-LV"/>
              </w:rPr>
              <w:t>bigint</w:t>
            </w:r>
          </w:p>
        </w:tc>
        <w:tc>
          <w:tcPr>
            <w:tcW w:w="931" w:type="dxa"/>
            <w:vAlign w:val="center"/>
          </w:tcPr>
          <w:p w14:paraId="1A1F7E1B" w14:textId="77777777" w:rsidR="00CE0574" w:rsidRPr="005E0944" w:rsidRDefault="00CE0574" w:rsidP="00D97082">
            <w:pPr>
              <w:rPr>
                <w:color w:val="000000"/>
                <w:lang w:val="lv-LV"/>
              </w:rPr>
            </w:pPr>
            <w:r w:rsidRPr="005E0944">
              <w:rPr>
                <w:color w:val="000000"/>
                <w:lang w:val="lv-LV"/>
              </w:rPr>
              <w:t>X</w:t>
            </w:r>
          </w:p>
        </w:tc>
        <w:tc>
          <w:tcPr>
            <w:tcW w:w="1069" w:type="dxa"/>
            <w:vAlign w:val="center"/>
          </w:tcPr>
          <w:p w14:paraId="453594B8" w14:textId="77777777" w:rsidR="00CE0574" w:rsidRPr="005E0944" w:rsidRDefault="00CE0574" w:rsidP="00D97082">
            <w:pPr>
              <w:rPr>
                <w:color w:val="000000"/>
                <w:lang w:val="lv-LV"/>
              </w:rPr>
            </w:pPr>
          </w:p>
        </w:tc>
        <w:tc>
          <w:tcPr>
            <w:tcW w:w="1096" w:type="dxa"/>
            <w:vAlign w:val="center"/>
          </w:tcPr>
          <w:p w14:paraId="3397388D" w14:textId="77777777" w:rsidR="00CE0574" w:rsidRPr="005E0944" w:rsidRDefault="00CE0574" w:rsidP="00D97082">
            <w:pPr>
              <w:rPr>
                <w:color w:val="000000"/>
                <w:lang w:val="lv-LV"/>
              </w:rPr>
            </w:pPr>
          </w:p>
        </w:tc>
        <w:tc>
          <w:tcPr>
            <w:tcW w:w="5653" w:type="dxa"/>
          </w:tcPr>
          <w:p w14:paraId="4B614DAB" w14:textId="77777777" w:rsidR="00CE0574" w:rsidRPr="005E0944" w:rsidRDefault="00CE0574" w:rsidP="00D97082">
            <w:pPr>
              <w:rPr>
                <w:rFonts w:cs="Arial"/>
                <w:lang w:val="lv-LV"/>
              </w:rPr>
            </w:pPr>
            <w:r w:rsidRPr="005E0944">
              <w:rPr>
                <w:rFonts w:cs="Arial"/>
                <w:lang w:val="lv-LV"/>
              </w:rPr>
              <w:t>Primārā atslēga. E-receptes identifikators.</w:t>
            </w:r>
          </w:p>
        </w:tc>
      </w:tr>
      <w:tr w:rsidR="00CE0574" w:rsidRPr="005E0944" w14:paraId="54407B6D" w14:textId="77777777" w:rsidTr="003D3B7E">
        <w:tc>
          <w:tcPr>
            <w:tcW w:w="3890" w:type="dxa"/>
          </w:tcPr>
          <w:p w14:paraId="24B3CC50" w14:textId="77777777" w:rsidR="00CE0574" w:rsidRPr="005E0944" w:rsidRDefault="00CE0574" w:rsidP="00D97082">
            <w:pPr>
              <w:rPr>
                <w:color w:val="000000"/>
                <w:lang w:val="lv-LV"/>
              </w:rPr>
            </w:pPr>
            <w:r w:rsidRPr="005E0944">
              <w:rPr>
                <w:color w:val="000000"/>
                <w:lang w:val="lv-LV"/>
              </w:rPr>
              <w:t>Status</w:t>
            </w:r>
          </w:p>
        </w:tc>
        <w:tc>
          <w:tcPr>
            <w:tcW w:w="2211" w:type="dxa"/>
          </w:tcPr>
          <w:p w14:paraId="20B1CC64" w14:textId="77777777" w:rsidR="00CE0574" w:rsidRPr="005E0944" w:rsidRDefault="00CE0574" w:rsidP="00D97082">
            <w:pPr>
              <w:rPr>
                <w:color w:val="000000"/>
                <w:lang w:val="lv-LV"/>
              </w:rPr>
            </w:pPr>
            <w:r w:rsidRPr="005E0944">
              <w:rPr>
                <w:color w:val="000000"/>
                <w:lang w:val="lv-LV"/>
              </w:rPr>
              <w:t>tinyint</w:t>
            </w:r>
          </w:p>
        </w:tc>
        <w:tc>
          <w:tcPr>
            <w:tcW w:w="931" w:type="dxa"/>
            <w:vAlign w:val="center"/>
          </w:tcPr>
          <w:p w14:paraId="5FFADC10" w14:textId="77777777" w:rsidR="00CE0574" w:rsidRPr="005E0944" w:rsidRDefault="00CE0574" w:rsidP="00D97082">
            <w:pPr>
              <w:rPr>
                <w:color w:val="000000"/>
                <w:lang w:val="lv-LV"/>
              </w:rPr>
            </w:pPr>
          </w:p>
        </w:tc>
        <w:tc>
          <w:tcPr>
            <w:tcW w:w="1069" w:type="dxa"/>
            <w:vAlign w:val="center"/>
          </w:tcPr>
          <w:p w14:paraId="35D93372"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689769E3" w14:textId="77777777" w:rsidR="00CE0574" w:rsidRPr="005E0944" w:rsidRDefault="00CE0574" w:rsidP="00D97082">
            <w:pPr>
              <w:rPr>
                <w:color w:val="000000"/>
                <w:lang w:val="lv-LV"/>
              </w:rPr>
            </w:pPr>
            <w:r w:rsidRPr="005E0944">
              <w:rPr>
                <w:color w:val="000000"/>
                <w:lang w:val="lv-LV"/>
              </w:rPr>
              <w:t>X</w:t>
            </w:r>
          </w:p>
        </w:tc>
        <w:tc>
          <w:tcPr>
            <w:tcW w:w="5653" w:type="dxa"/>
          </w:tcPr>
          <w:p w14:paraId="13C622A0" w14:textId="6644CFCD" w:rsidR="00CE0574" w:rsidRPr="005E0944" w:rsidRDefault="00CE0574" w:rsidP="00D97082">
            <w:pPr>
              <w:rPr>
                <w:rFonts w:cs="Arial"/>
                <w:lang w:val="lv-LV"/>
              </w:rPr>
            </w:pPr>
            <w:r w:rsidRPr="005E0944">
              <w:rPr>
                <w:rFonts w:cs="Arial"/>
                <w:lang w:val="lv-LV"/>
              </w:rPr>
              <w:t xml:space="preserve">Receptes </w:t>
            </w:r>
            <w:r w:rsidR="009B7C12">
              <w:rPr>
                <w:rFonts w:cs="Arial"/>
                <w:lang w:val="lv-LV"/>
              </w:rPr>
              <w:t xml:space="preserve">dokumenta </w:t>
            </w:r>
            <w:r w:rsidRPr="005E0944">
              <w:rPr>
                <w:rFonts w:cs="Arial"/>
                <w:lang w:val="lv-LV"/>
              </w:rPr>
              <w:t>statuss:</w:t>
            </w:r>
          </w:p>
          <w:p w14:paraId="332B22F3" w14:textId="77777777" w:rsidR="00CE0574" w:rsidRPr="005E0944" w:rsidRDefault="00CE0574" w:rsidP="00D97082">
            <w:pPr>
              <w:ind w:left="720"/>
              <w:rPr>
                <w:rFonts w:cs="Arial"/>
                <w:lang w:val="lv-LV"/>
              </w:rPr>
            </w:pPr>
            <w:r w:rsidRPr="005E0944">
              <w:rPr>
                <w:rFonts w:cs="Arial"/>
                <w:lang w:val="lv-LV"/>
              </w:rPr>
              <w:t>NULL – īslaicīgi rezervēta;</w:t>
            </w:r>
          </w:p>
          <w:p w14:paraId="18E8A16A" w14:textId="77777777" w:rsidR="00CE0574" w:rsidRPr="005E0944" w:rsidRDefault="00CE0574" w:rsidP="00D97082">
            <w:pPr>
              <w:ind w:left="720"/>
              <w:rPr>
                <w:rFonts w:cs="Arial"/>
                <w:lang w:val="lv-LV"/>
              </w:rPr>
            </w:pPr>
            <w:r w:rsidRPr="005E0944">
              <w:rPr>
                <w:rFonts w:cs="Arial"/>
                <w:lang w:val="lv-LV"/>
              </w:rPr>
              <w:t>0 – ilglaicīgi rezervēta;</w:t>
            </w:r>
          </w:p>
          <w:p w14:paraId="2F8530E2" w14:textId="0AEC1420" w:rsidR="00CE0574" w:rsidRPr="005E0944" w:rsidRDefault="00CE0574" w:rsidP="00D97082">
            <w:pPr>
              <w:ind w:left="720"/>
              <w:rPr>
                <w:rFonts w:cs="Arial"/>
                <w:lang w:val="lv-LV"/>
              </w:rPr>
            </w:pPr>
            <w:r w:rsidRPr="005E0944">
              <w:rPr>
                <w:rFonts w:cs="Arial"/>
                <w:lang w:val="lv-LV"/>
              </w:rPr>
              <w:t xml:space="preserve">1 – </w:t>
            </w:r>
            <w:r w:rsidR="00E864BF">
              <w:rPr>
                <w:rFonts w:cs="Arial"/>
                <w:lang w:val="lv-LV"/>
              </w:rPr>
              <w:t>aktīva</w:t>
            </w:r>
            <w:r w:rsidRPr="005E0944">
              <w:rPr>
                <w:rFonts w:cs="Arial"/>
                <w:lang w:val="lv-LV"/>
              </w:rPr>
              <w:t>;</w:t>
            </w:r>
          </w:p>
          <w:p w14:paraId="23B10B9F" w14:textId="77777777" w:rsidR="00CE0574" w:rsidRPr="005E0944" w:rsidRDefault="000C3B02" w:rsidP="00D97082">
            <w:pPr>
              <w:ind w:left="720"/>
              <w:rPr>
                <w:rFonts w:cs="Arial"/>
                <w:lang w:val="lv-LV"/>
              </w:rPr>
            </w:pPr>
            <w:r w:rsidRPr="005E0944">
              <w:rPr>
                <w:rFonts w:cs="Arial"/>
                <w:lang w:val="lv-LV"/>
              </w:rPr>
              <w:t>2 – atsaukta;</w:t>
            </w:r>
          </w:p>
          <w:p w14:paraId="29AA35BA" w14:textId="1DCCD550" w:rsidR="00E864BF" w:rsidRDefault="000C3B02" w:rsidP="00E864BF">
            <w:pPr>
              <w:ind w:left="720"/>
              <w:rPr>
                <w:rFonts w:cs="Arial"/>
                <w:lang w:val="lv-LV"/>
              </w:rPr>
            </w:pPr>
            <w:r w:rsidRPr="005E0944">
              <w:rPr>
                <w:rFonts w:cs="Arial"/>
                <w:lang w:val="lv-LV"/>
              </w:rPr>
              <w:t xml:space="preserve">3 – </w:t>
            </w:r>
            <w:r w:rsidR="00E864BF">
              <w:rPr>
                <w:rFonts w:cs="Arial"/>
                <w:lang w:val="lv-LV"/>
              </w:rPr>
              <w:t>pabeigta;</w:t>
            </w:r>
          </w:p>
          <w:p w14:paraId="5A178B1B" w14:textId="53E794F6" w:rsidR="000C3B02" w:rsidRPr="005E0944" w:rsidRDefault="00E864BF" w:rsidP="00E864BF">
            <w:pPr>
              <w:ind w:left="720"/>
              <w:rPr>
                <w:rFonts w:cs="Arial"/>
                <w:lang w:val="lv-LV"/>
              </w:rPr>
            </w:pPr>
            <w:r>
              <w:rPr>
                <w:rFonts w:cs="Arial"/>
                <w:lang w:val="lv-LV"/>
              </w:rPr>
              <w:t>4 – atcelta</w:t>
            </w:r>
            <w:r w:rsidR="000C3B02" w:rsidRPr="005E0944">
              <w:rPr>
                <w:rFonts w:cs="Arial"/>
                <w:lang w:val="lv-LV"/>
              </w:rPr>
              <w:t>.</w:t>
            </w:r>
          </w:p>
        </w:tc>
      </w:tr>
      <w:tr w:rsidR="00CE0574" w:rsidRPr="005E0944" w14:paraId="1C2B6B8A" w14:textId="77777777" w:rsidTr="003D3B7E">
        <w:tc>
          <w:tcPr>
            <w:tcW w:w="3890" w:type="dxa"/>
          </w:tcPr>
          <w:p w14:paraId="48CBDEA9" w14:textId="01DBFBC3" w:rsidR="00CE0574" w:rsidRPr="005E0944" w:rsidRDefault="00CE0574" w:rsidP="00D97082">
            <w:pPr>
              <w:rPr>
                <w:color w:val="000000"/>
                <w:lang w:val="lv-LV"/>
              </w:rPr>
            </w:pPr>
            <w:r w:rsidRPr="005E0944">
              <w:rPr>
                <w:color w:val="000000"/>
                <w:lang w:val="lv-LV"/>
              </w:rPr>
              <w:t>BookingExpiresAt</w:t>
            </w:r>
          </w:p>
        </w:tc>
        <w:tc>
          <w:tcPr>
            <w:tcW w:w="2211" w:type="dxa"/>
          </w:tcPr>
          <w:p w14:paraId="5029DFF8" w14:textId="77777777" w:rsidR="00CE0574" w:rsidRPr="005E0944" w:rsidRDefault="00CE0574" w:rsidP="00D97082">
            <w:pPr>
              <w:rPr>
                <w:color w:val="000000"/>
                <w:lang w:val="lv-LV"/>
              </w:rPr>
            </w:pPr>
            <w:r w:rsidRPr="005E0944">
              <w:rPr>
                <w:color w:val="000000"/>
                <w:lang w:val="lv-LV"/>
              </w:rPr>
              <w:t>datetime</w:t>
            </w:r>
          </w:p>
        </w:tc>
        <w:tc>
          <w:tcPr>
            <w:tcW w:w="931" w:type="dxa"/>
            <w:vAlign w:val="center"/>
          </w:tcPr>
          <w:p w14:paraId="7182207B" w14:textId="77777777" w:rsidR="00CE0574" w:rsidRPr="005E0944" w:rsidRDefault="00CE0574" w:rsidP="00D97082">
            <w:pPr>
              <w:rPr>
                <w:color w:val="000000"/>
                <w:lang w:val="lv-LV"/>
              </w:rPr>
            </w:pPr>
          </w:p>
        </w:tc>
        <w:tc>
          <w:tcPr>
            <w:tcW w:w="1069" w:type="dxa"/>
            <w:vAlign w:val="center"/>
          </w:tcPr>
          <w:p w14:paraId="28250466"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2F267E52" w14:textId="77777777" w:rsidR="00CE0574" w:rsidRPr="005E0944" w:rsidRDefault="00CE0574" w:rsidP="00D97082">
            <w:pPr>
              <w:rPr>
                <w:color w:val="000000"/>
                <w:lang w:val="lv-LV"/>
              </w:rPr>
            </w:pPr>
            <w:r w:rsidRPr="005E0944">
              <w:rPr>
                <w:color w:val="000000"/>
                <w:lang w:val="lv-LV"/>
              </w:rPr>
              <w:t>X</w:t>
            </w:r>
          </w:p>
        </w:tc>
        <w:tc>
          <w:tcPr>
            <w:tcW w:w="5653" w:type="dxa"/>
          </w:tcPr>
          <w:p w14:paraId="72C8CB48" w14:textId="77777777" w:rsidR="00CE0574" w:rsidRPr="005E0944" w:rsidRDefault="00CE0574" w:rsidP="00D97082">
            <w:pPr>
              <w:rPr>
                <w:rFonts w:cs="Arial"/>
                <w:lang w:val="lv-LV"/>
              </w:rPr>
            </w:pPr>
            <w:r w:rsidRPr="005E0944">
              <w:rPr>
                <w:rFonts w:cs="Arial"/>
                <w:lang w:val="lv-LV"/>
              </w:rPr>
              <w:t>Datums un laiks, kurā iestājas receptes identifikatora rezervēšanas termiņš.</w:t>
            </w:r>
          </w:p>
        </w:tc>
      </w:tr>
      <w:tr w:rsidR="00CE0574" w:rsidRPr="005E0944" w14:paraId="4EE80EEA" w14:textId="77777777" w:rsidTr="003D3B7E">
        <w:tc>
          <w:tcPr>
            <w:tcW w:w="3890" w:type="dxa"/>
          </w:tcPr>
          <w:p w14:paraId="48C953A4" w14:textId="77777777" w:rsidR="00CE0574" w:rsidRPr="005E0944" w:rsidRDefault="00CE0574" w:rsidP="00D97082">
            <w:pPr>
              <w:rPr>
                <w:color w:val="000000"/>
                <w:lang w:val="lv-LV"/>
              </w:rPr>
            </w:pPr>
            <w:r w:rsidRPr="005E0944">
              <w:rPr>
                <w:color w:val="000000"/>
                <w:lang w:val="lv-LV"/>
              </w:rPr>
              <w:t>IsImported</w:t>
            </w:r>
          </w:p>
        </w:tc>
        <w:tc>
          <w:tcPr>
            <w:tcW w:w="2211" w:type="dxa"/>
          </w:tcPr>
          <w:p w14:paraId="6E9A917E" w14:textId="77777777" w:rsidR="00CE0574" w:rsidRPr="005E0944" w:rsidRDefault="00CE0574" w:rsidP="00D97082">
            <w:pPr>
              <w:rPr>
                <w:color w:val="000000"/>
                <w:lang w:val="lv-LV"/>
              </w:rPr>
            </w:pPr>
            <w:r w:rsidRPr="005E0944">
              <w:rPr>
                <w:color w:val="000000"/>
                <w:lang w:val="lv-LV"/>
              </w:rPr>
              <w:t>Bit</w:t>
            </w:r>
          </w:p>
        </w:tc>
        <w:tc>
          <w:tcPr>
            <w:tcW w:w="931" w:type="dxa"/>
            <w:vAlign w:val="center"/>
          </w:tcPr>
          <w:p w14:paraId="3ACC8396" w14:textId="77777777" w:rsidR="00CE0574" w:rsidRPr="005E0944" w:rsidRDefault="00CE0574" w:rsidP="00D97082">
            <w:pPr>
              <w:rPr>
                <w:color w:val="000000"/>
                <w:lang w:val="lv-LV"/>
              </w:rPr>
            </w:pPr>
          </w:p>
        </w:tc>
        <w:tc>
          <w:tcPr>
            <w:tcW w:w="1069" w:type="dxa"/>
            <w:vAlign w:val="center"/>
          </w:tcPr>
          <w:p w14:paraId="52E0F239" w14:textId="77777777" w:rsidR="00CE0574" w:rsidRPr="005E0944" w:rsidRDefault="00CE0574" w:rsidP="00D97082">
            <w:pPr>
              <w:rPr>
                <w:color w:val="000000"/>
                <w:lang w:val="lv-LV"/>
              </w:rPr>
            </w:pPr>
          </w:p>
        </w:tc>
        <w:tc>
          <w:tcPr>
            <w:tcW w:w="1096" w:type="dxa"/>
            <w:vAlign w:val="center"/>
          </w:tcPr>
          <w:p w14:paraId="1AB961A8" w14:textId="77777777" w:rsidR="00CE0574" w:rsidRPr="005E0944" w:rsidRDefault="00CE0574" w:rsidP="00D97082">
            <w:pPr>
              <w:rPr>
                <w:color w:val="000000"/>
                <w:lang w:val="lv-LV"/>
              </w:rPr>
            </w:pPr>
            <w:r w:rsidRPr="005E0944">
              <w:rPr>
                <w:color w:val="000000"/>
                <w:lang w:val="lv-LV"/>
              </w:rPr>
              <w:t>X</w:t>
            </w:r>
          </w:p>
        </w:tc>
        <w:tc>
          <w:tcPr>
            <w:tcW w:w="5653" w:type="dxa"/>
          </w:tcPr>
          <w:p w14:paraId="54E4218D" w14:textId="77777777" w:rsidR="00CE0574" w:rsidRPr="005E0944" w:rsidRDefault="00CE0574" w:rsidP="00D97082">
            <w:pPr>
              <w:rPr>
                <w:rFonts w:cs="Arial"/>
                <w:lang w:val="lv-LV"/>
              </w:rPr>
            </w:pPr>
            <w:r w:rsidRPr="005E0944">
              <w:rPr>
                <w:rFonts w:cs="Arial"/>
                <w:lang w:val="lv-LV"/>
              </w:rPr>
              <w:t>Elektronizētas papīra receptes pazīme.</w:t>
            </w:r>
          </w:p>
        </w:tc>
      </w:tr>
      <w:tr w:rsidR="00CE0574" w:rsidRPr="005E0944" w14:paraId="6E317C43" w14:textId="77777777" w:rsidTr="003D3B7E">
        <w:tc>
          <w:tcPr>
            <w:tcW w:w="3890" w:type="dxa"/>
          </w:tcPr>
          <w:p w14:paraId="3791080A" w14:textId="77777777" w:rsidR="00CE0574" w:rsidRPr="005E0944" w:rsidRDefault="00CE0574" w:rsidP="00D97082">
            <w:pPr>
              <w:rPr>
                <w:color w:val="000000"/>
                <w:lang w:val="lv-LV"/>
              </w:rPr>
            </w:pPr>
            <w:r w:rsidRPr="005E0944">
              <w:rPr>
                <w:color w:val="000000"/>
                <w:lang w:val="lv-LV"/>
              </w:rPr>
              <w:t>FormNumber</w:t>
            </w:r>
          </w:p>
        </w:tc>
        <w:tc>
          <w:tcPr>
            <w:tcW w:w="2211" w:type="dxa"/>
          </w:tcPr>
          <w:p w14:paraId="51EE4A16" w14:textId="77777777" w:rsidR="00CE0574" w:rsidRPr="005E0944" w:rsidRDefault="00CE0574" w:rsidP="00D97082">
            <w:pPr>
              <w:rPr>
                <w:color w:val="000000"/>
                <w:lang w:val="lv-LV"/>
              </w:rPr>
            </w:pPr>
            <w:r w:rsidRPr="005E0944">
              <w:rPr>
                <w:color w:val="000000"/>
                <w:lang w:val="lv-LV"/>
              </w:rPr>
              <w:t>varchar(10)</w:t>
            </w:r>
          </w:p>
        </w:tc>
        <w:tc>
          <w:tcPr>
            <w:tcW w:w="931" w:type="dxa"/>
            <w:vAlign w:val="center"/>
          </w:tcPr>
          <w:p w14:paraId="3D9D21C2" w14:textId="77777777" w:rsidR="00CE0574" w:rsidRPr="005E0944" w:rsidRDefault="00CE0574" w:rsidP="00D97082">
            <w:pPr>
              <w:rPr>
                <w:color w:val="000000"/>
                <w:lang w:val="lv-LV"/>
              </w:rPr>
            </w:pPr>
          </w:p>
        </w:tc>
        <w:tc>
          <w:tcPr>
            <w:tcW w:w="1069" w:type="dxa"/>
            <w:vAlign w:val="center"/>
          </w:tcPr>
          <w:p w14:paraId="5024DB4E" w14:textId="77777777" w:rsidR="00CE0574" w:rsidRPr="005E0944" w:rsidRDefault="00CE0574" w:rsidP="00D97082">
            <w:pPr>
              <w:rPr>
                <w:color w:val="000000"/>
                <w:lang w:val="lv-LV"/>
              </w:rPr>
            </w:pPr>
          </w:p>
        </w:tc>
        <w:tc>
          <w:tcPr>
            <w:tcW w:w="1096" w:type="dxa"/>
            <w:vAlign w:val="center"/>
          </w:tcPr>
          <w:p w14:paraId="30FE1248" w14:textId="77777777" w:rsidR="00CE0574" w:rsidRPr="005E0944" w:rsidRDefault="00CE0574" w:rsidP="00D97082">
            <w:pPr>
              <w:rPr>
                <w:color w:val="000000"/>
                <w:lang w:val="lv-LV"/>
              </w:rPr>
            </w:pPr>
            <w:r w:rsidRPr="005E0944">
              <w:rPr>
                <w:color w:val="000000"/>
                <w:lang w:val="lv-LV"/>
              </w:rPr>
              <w:t>X</w:t>
            </w:r>
          </w:p>
        </w:tc>
        <w:tc>
          <w:tcPr>
            <w:tcW w:w="5653" w:type="dxa"/>
          </w:tcPr>
          <w:p w14:paraId="1E1030EB" w14:textId="64989436" w:rsidR="00CE0574" w:rsidRPr="005E0944" w:rsidRDefault="00CE0574" w:rsidP="00D97082">
            <w:pPr>
              <w:rPr>
                <w:rFonts w:cs="Arial"/>
                <w:lang w:val="lv-LV"/>
              </w:rPr>
            </w:pPr>
            <w:r w:rsidRPr="005E0944">
              <w:rPr>
                <w:rFonts w:cs="Arial"/>
                <w:lang w:val="lv-LV"/>
              </w:rPr>
              <w:t xml:space="preserve">Receptes veidlapas </w:t>
            </w:r>
            <w:r w:rsidR="00D212BD">
              <w:rPr>
                <w:rFonts w:cs="Arial"/>
                <w:lang w:val="lv-LV"/>
              </w:rPr>
              <w:t xml:space="preserve">sērija un </w:t>
            </w:r>
            <w:r w:rsidRPr="005E0944">
              <w:rPr>
                <w:rFonts w:cs="Arial"/>
                <w:lang w:val="lv-LV"/>
              </w:rPr>
              <w:t>numurs.</w:t>
            </w:r>
          </w:p>
        </w:tc>
      </w:tr>
      <w:tr w:rsidR="00CE0574" w:rsidRPr="005E0944" w14:paraId="1BC2037C" w14:textId="77777777" w:rsidTr="003D3B7E">
        <w:tc>
          <w:tcPr>
            <w:tcW w:w="3890" w:type="dxa"/>
          </w:tcPr>
          <w:p w14:paraId="7B790ED2" w14:textId="77777777" w:rsidR="00CE0574" w:rsidRPr="005E0944" w:rsidRDefault="00CE0574" w:rsidP="00D97082">
            <w:pPr>
              <w:rPr>
                <w:color w:val="000000"/>
                <w:lang w:val="lv-LV"/>
              </w:rPr>
            </w:pPr>
            <w:r w:rsidRPr="005E0944">
              <w:rPr>
                <w:color w:val="000000"/>
                <w:lang w:val="lv-LV"/>
              </w:rPr>
              <w:t>IsSpecial</w:t>
            </w:r>
          </w:p>
        </w:tc>
        <w:tc>
          <w:tcPr>
            <w:tcW w:w="2211" w:type="dxa"/>
          </w:tcPr>
          <w:p w14:paraId="6E3A917C" w14:textId="77777777" w:rsidR="00CE0574" w:rsidRPr="005E0944" w:rsidRDefault="00CE0574" w:rsidP="00D97082">
            <w:pPr>
              <w:rPr>
                <w:color w:val="000000"/>
                <w:lang w:val="lv-LV"/>
              </w:rPr>
            </w:pPr>
            <w:r w:rsidRPr="005E0944">
              <w:rPr>
                <w:color w:val="000000"/>
                <w:lang w:val="lv-LV"/>
              </w:rPr>
              <w:t>bit</w:t>
            </w:r>
          </w:p>
        </w:tc>
        <w:tc>
          <w:tcPr>
            <w:tcW w:w="931" w:type="dxa"/>
            <w:vAlign w:val="center"/>
          </w:tcPr>
          <w:p w14:paraId="57EC4459" w14:textId="77777777" w:rsidR="00CE0574" w:rsidRPr="005E0944" w:rsidRDefault="00CE0574" w:rsidP="00D97082">
            <w:pPr>
              <w:rPr>
                <w:color w:val="000000"/>
                <w:lang w:val="lv-LV"/>
              </w:rPr>
            </w:pPr>
          </w:p>
        </w:tc>
        <w:tc>
          <w:tcPr>
            <w:tcW w:w="1069" w:type="dxa"/>
            <w:vAlign w:val="center"/>
          </w:tcPr>
          <w:p w14:paraId="1E06DF61" w14:textId="77777777" w:rsidR="00CE0574" w:rsidRPr="005E0944" w:rsidRDefault="00CE0574" w:rsidP="00D97082">
            <w:pPr>
              <w:rPr>
                <w:color w:val="000000"/>
                <w:lang w:val="lv-LV"/>
              </w:rPr>
            </w:pPr>
          </w:p>
        </w:tc>
        <w:tc>
          <w:tcPr>
            <w:tcW w:w="1096" w:type="dxa"/>
            <w:vAlign w:val="center"/>
          </w:tcPr>
          <w:p w14:paraId="08B445F0" w14:textId="77777777" w:rsidR="00CE0574" w:rsidRPr="005E0944" w:rsidRDefault="00CE0574" w:rsidP="00D97082">
            <w:pPr>
              <w:rPr>
                <w:color w:val="000000"/>
                <w:lang w:val="lv-LV"/>
              </w:rPr>
            </w:pPr>
            <w:r w:rsidRPr="005E0944">
              <w:rPr>
                <w:color w:val="000000"/>
                <w:lang w:val="lv-LV"/>
              </w:rPr>
              <w:t>X</w:t>
            </w:r>
          </w:p>
        </w:tc>
        <w:tc>
          <w:tcPr>
            <w:tcW w:w="5653" w:type="dxa"/>
          </w:tcPr>
          <w:p w14:paraId="06EBB66C" w14:textId="77777777" w:rsidR="00CE0574" w:rsidRPr="005E0944" w:rsidRDefault="00CE0574" w:rsidP="00D97082">
            <w:pPr>
              <w:rPr>
                <w:rFonts w:cs="Arial"/>
                <w:lang w:val="lv-LV"/>
              </w:rPr>
            </w:pPr>
            <w:r w:rsidRPr="005E0944">
              <w:rPr>
                <w:rFonts w:cs="Arial"/>
                <w:lang w:val="lv-LV"/>
              </w:rPr>
              <w:t>Pazīme, ka recepte tika izrakstīta uz īpašās receptes veidlapas.</w:t>
            </w:r>
          </w:p>
        </w:tc>
      </w:tr>
      <w:tr w:rsidR="00CE0574" w:rsidRPr="005E0944" w14:paraId="6698133A" w14:textId="77777777" w:rsidTr="003D3B7E">
        <w:tc>
          <w:tcPr>
            <w:tcW w:w="3890" w:type="dxa"/>
          </w:tcPr>
          <w:p w14:paraId="7D0C7300" w14:textId="77777777" w:rsidR="00CE0574" w:rsidRPr="005E0944" w:rsidRDefault="00CE0574" w:rsidP="00D97082">
            <w:pPr>
              <w:rPr>
                <w:color w:val="000000"/>
                <w:lang w:val="lv-LV"/>
              </w:rPr>
            </w:pPr>
            <w:r w:rsidRPr="005E0944">
              <w:rPr>
                <w:color w:val="000000"/>
                <w:lang w:val="lv-LV"/>
              </w:rPr>
              <w:t>Prescribed</w:t>
            </w:r>
          </w:p>
        </w:tc>
        <w:tc>
          <w:tcPr>
            <w:tcW w:w="2211" w:type="dxa"/>
          </w:tcPr>
          <w:p w14:paraId="61A4C7BA" w14:textId="77777777" w:rsidR="00CE0574" w:rsidRPr="005E0944" w:rsidRDefault="00CE0574" w:rsidP="00D97082">
            <w:pPr>
              <w:rPr>
                <w:color w:val="000000"/>
                <w:lang w:val="lv-LV"/>
              </w:rPr>
            </w:pPr>
            <w:r w:rsidRPr="005E0944">
              <w:rPr>
                <w:color w:val="000000"/>
                <w:lang w:val="lv-LV"/>
              </w:rPr>
              <w:t>date</w:t>
            </w:r>
          </w:p>
        </w:tc>
        <w:tc>
          <w:tcPr>
            <w:tcW w:w="931" w:type="dxa"/>
            <w:vAlign w:val="center"/>
          </w:tcPr>
          <w:p w14:paraId="098F06D0" w14:textId="77777777" w:rsidR="00CE0574" w:rsidRPr="005E0944" w:rsidRDefault="00CE0574" w:rsidP="00D97082">
            <w:pPr>
              <w:rPr>
                <w:color w:val="000000"/>
                <w:lang w:val="lv-LV"/>
              </w:rPr>
            </w:pPr>
          </w:p>
        </w:tc>
        <w:tc>
          <w:tcPr>
            <w:tcW w:w="1069" w:type="dxa"/>
            <w:vAlign w:val="center"/>
          </w:tcPr>
          <w:p w14:paraId="4F04FDAD" w14:textId="77777777" w:rsidR="00CE0574" w:rsidRPr="005E0944" w:rsidRDefault="00CE0574" w:rsidP="00D97082">
            <w:pPr>
              <w:rPr>
                <w:color w:val="000000"/>
                <w:lang w:val="lv-LV"/>
              </w:rPr>
            </w:pPr>
          </w:p>
        </w:tc>
        <w:tc>
          <w:tcPr>
            <w:tcW w:w="1096" w:type="dxa"/>
            <w:vAlign w:val="center"/>
          </w:tcPr>
          <w:p w14:paraId="0D84C4D2" w14:textId="77777777" w:rsidR="00CE0574" w:rsidRPr="005E0944" w:rsidRDefault="00CE0574" w:rsidP="00D97082">
            <w:pPr>
              <w:rPr>
                <w:color w:val="000000"/>
                <w:lang w:val="lv-LV"/>
              </w:rPr>
            </w:pPr>
            <w:r w:rsidRPr="005E0944">
              <w:rPr>
                <w:color w:val="000000"/>
                <w:lang w:val="lv-LV"/>
              </w:rPr>
              <w:t>X</w:t>
            </w:r>
          </w:p>
        </w:tc>
        <w:tc>
          <w:tcPr>
            <w:tcW w:w="5653" w:type="dxa"/>
          </w:tcPr>
          <w:p w14:paraId="397F6024" w14:textId="77777777" w:rsidR="00CE0574" w:rsidRPr="005E0944" w:rsidRDefault="00CE0574" w:rsidP="00D97082">
            <w:pPr>
              <w:rPr>
                <w:rFonts w:cs="Arial"/>
                <w:lang w:val="lv-LV"/>
              </w:rPr>
            </w:pPr>
            <w:r w:rsidRPr="005E0944">
              <w:rPr>
                <w:rFonts w:cs="Arial"/>
                <w:lang w:val="lv-LV"/>
              </w:rPr>
              <w:t>Izrakstīšanas datums.</w:t>
            </w:r>
          </w:p>
        </w:tc>
      </w:tr>
      <w:tr w:rsidR="00CE0574" w:rsidRPr="005E0944" w14:paraId="1788B30D" w14:textId="77777777" w:rsidTr="003D3B7E">
        <w:tc>
          <w:tcPr>
            <w:tcW w:w="3890" w:type="dxa"/>
          </w:tcPr>
          <w:p w14:paraId="73268337" w14:textId="77777777" w:rsidR="00CE0574" w:rsidRPr="005E0944" w:rsidRDefault="00CE0574" w:rsidP="00D97082">
            <w:pPr>
              <w:rPr>
                <w:color w:val="000000"/>
                <w:lang w:val="lv-LV"/>
              </w:rPr>
            </w:pPr>
            <w:r w:rsidRPr="005E0944">
              <w:rPr>
                <w:color w:val="000000"/>
                <w:lang w:val="lv-LV"/>
              </w:rPr>
              <w:t>Expires</w:t>
            </w:r>
          </w:p>
        </w:tc>
        <w:tc>
          <w:tcPr>
            <w:tcW w:w="2211" w:type="dxa"/>
          </w:tcPr>
          <w:p w14:paraId="2784CB72" w14:textId="77777777" w:rsidR="00CE0574" w:rsidRPr="005E0944" w:rsidRDefault="00CE0574" w:rsidP="00D97082">
            <w:pPr>
              <w:rPr>
                <w:color w:val="000000"/>
                <w:lang w:val="lv-LV"/>
              </w:rPr>
            </w:pPr>
            <w:r w:rsidRPr="005E0944">
              <w:rPr>
                <w:color w:val="000000"/>
                <w:lang w:val="lv-LV"/>
              </w:rPr>
              <w:t>date</w:t>
            </w:r>
          </w:p>
        </w:tc>
        <w:tc>
          <w:tcPr>
            <w:tcW w:w="931" w:type="dxa"/>
            <w:vAlign w:val="center"/>
          </w:tcPr>
          <w:p w14:paraId="2C7D8EA3" w14:textId="77777777" w:rsidR="00CE0574" w:rsidRPr="005E0944" w:rsidRDefault="00CE0574" w:rsidP="00D97082">
            <w:pPr>
              <w:rPr>
                <w:color w:val="000000"/>
                <w:lang w:val="lv-LV"/>
              </w:rPr>
            </w:pPr>
          </w:p>
        </w:tc>
        <w:tc>
          <w:tcPr>
            <w:tcW w:w="1069" w:type="dxa"/>
            <w:vAlign w:val="center"/>
          </w:tcPr>
          <w:p w14:paraId="67D5BBDC" w14:textId="77777777" w:rsidR="00CE0574" w:rsidRPr="005E0944" w:rsidRDefault="00CE0574" w:rsidP="00D97082">
            <w:pPr>
              <w:rPr>
                <w:color w:val="000000"/>
                <w:lang w:val="lv-LV"/>
              </w:rPr>
            </w:pPr>
          </w:p>
        </w:tc>
        <w:tc>
          <w:tcPr>
            <w:tcW w:w="1096" w:type="dxa"/>
            <w:vAlign w:val="center"/>
          </w:tcPr>
          <w:p w14:paraId="0D94CD0D" w14:textId="77777777" w:rsidR="00CE0574" w:rsidRPr="005E0944" w:rsidRDefault="00CE0574" w:rsidP="00D97082">
            <w:pPr>
              <w:rPr>
                <w:color w:val="000000"/>
                <w:lang w:val="lv-LV"/>
              </w:rPr>
            </w:pPr>
            <w:r w:rsidRPr="005E0944">
              <w:rPr>
                <w:color w:val="000000"/>
                <w:lang w:val="lv-LV"/>
              </w:rPr>
              <w:t>X</w:t>
            </w:r>
          </w:p>
        </w:tc>
        <w:tc>
          <w:tcPr>
            <w:tcW w:w="5653" w:type="dxa"/>
          </w:tcPr>
          <w:p w14:paraId="208B354E" w14:textId="77777777" w:rsidR="00CE0574" w:rsidRPr="005E0944" w:rsidRDefault="00CE0574" w:rsidP="00D97082">
            <w:pPr>
              <w:rPr>
                <w:rFonts w:cs="Arial"/>
                <w:lang w:val="lv-LV"/>
              </w:rPr>
            </w:pPr>
            <w:r w:rsidRPr="005E0944">
              <w:rPr>
                <w:rFonts w:cs="Arial"/>
                <w:lang w:val="lv-LV"/>
              </w:rPr>
              <w:t>Derīguma termiņš.</w:t>
            </w:r>
          </w:p>
        </w:tc>
      </w:tr>
      <w:tr w:rsidR="00CE0574" w:rsidRPr="005E0944" w14:paraId="6745113A" w14:textId="77777777" w:rsidTr="003D3B7E">
        <w:tc>
          <w:tcPr>
            <w:tcW w:w="3890" w:type="dxa"/>
          </w:tcPr>
          <w:p w14:paraId="7249B8A9" w14:textId="77777777" w:rsidR="00CE0574" w:rsidRPr="005E0944" w:rsidRDefault="00CE0574" w:rsidP="00D97082">
            <w:pPr>
              <w:rPr>
                <w:color w:val="000000"/>
                <w:lang w:val="lv-LV"/>
              </w:rPr>
            </w:pPr>
            <w:r w:rsidRPr="005E0944">
              <w:rPr>
                <w:color w:val="000000"/>
                <w:lang w:val="lv-LV"/>
              </w:rPr>
              <w:t>IsSubstituable</w:t>
            </w:r>
          </w:p>
        </w:tc>
        <w:tc>
          <w:tcPr>
            <w:tcW w:w="2211" w:type="dxa"/>
          </w:tcPr>
          <w:p w14:paraId="113E1B6A" w14:textId="77777777" w:rsidR="00CE0574" w:rsidRPr="005E0944" w:rsidRDefault="00CE0574" w:rsidP="00D97082">
            <w:pPr>
              <w:rPr>
                <w:color w:val="000000"/>
                <w:lang w:val="lv-LV"/>
              </w:rPr>
            </w:pPr>
            <w:r w:rsidRPr="005E0944">
              <w:rPr>
                <w:color w:val="000000"/>
                <w:lang w:val="lv-LV"/>
              </w:rPr>
              <w:t>bit</w:t>
            </w:r>
          </w:p>
        </w:tc>
        <w:tc>
          <w:tcPr>
            <w:tcW w:w="931" w:type="dxa"/>
            <w:vAlign w:val="center"/>
          </w:tcPr>
          <w:p w14:paraId="16AE7A44" w14:textId="77777777" w:rsidR="00CE0574" w:rsidRPr="005E0944" w:rsidRDefault="00CE0574" w:rsidP="00D97082">
            <w:pPr>
              <w:rPr>
                <w:color w:val="000000"/>
                <w:lang w:val="lv-LV"/>
              </w:rPr>
            </w:pPr>
          </w:p>
        </w:tc>
        <w:tc>
          <w:tcPr>
            <w:tcW w:w="1069" w:type="dxa"/>
            <w:vAlign w:val="center"/>
          </w:tcPr>
          <w:p w14:paraId="3E95447E" w14:textId="77777777" w:rsidR="00CE0574" w:rsidRPr="005E0944" w:rsidRDefault="00CE0574" w:rsidP="00D97082">
            <w:pPr>
              <w:rPr>
                <w:color w:val="000000"/>
                <w:lang w:val="lv-LV"/>
              </w:rPr>
            </w:pPr>
          </w:p>
        </w:tc>
        <w:tc>
          <w:tcPr>
            <w:tcW w:w="1096" w:type="dxa"/>
            <w:vAlign w:val="center"/>
          </w:tcPr>
          <w:p w14:paraId="7F715BAE" w14:textId="77777777" w:rsidR="00CE0574" w:rsidRPr="005E0944" w:rsidRDefault="00CE0574" w:rsidP="00D97082">
            <w:pPr>
              <w:rPr>
                <w:color w:val="000000"/>
                <w:lang w:val="lv-LV"/>
              </w:rPr>
            </w:pPr>
            <w:r w:rsidRPr="005E0944">
              <w:rPr>
                <w:color w:val="000000"/>
                <w:lang w:val="lv-LV"/>
              </w:rPr>
              <w:t>X</w:t>
            </w:r>
          </w:p>
        </w:tc>
        <w:tc>
          <w:tcPr>
            <w:tcW w:w="5653" w:type="dxa"/>
          </w:tcPr>
          <w:p w14:paraId="3AD70E1C" w14:textId="77777777" w:rsidR="00CE0574" w:rsidRPr="005E0944" w:rsidRDefault="00CE0574" w:rsidP="00D97082">
            <w:pPr>
              <w:rPr>
                <w:rFonts w:cs="Arial"/>
                <w:lang w:val="lv-LV"/>
              </w:rPr>
            </w:pPr>
            <w:r w:rsidRPr="005E0944">
              <w:rPr>
                <w:rFonts w:cs="Arial"/>
                <w:lang w:val="lv-LV"/>
              </w:rPr>
              <w:t>Pazīme, ka izrakstītais medikaments ir aizvietojams.</w:t>
            </w:r>
          </w:p>
        </w:tc>
      </w:tr>
      <w:tr w:rsidR="00CE0574" w:rsidRPr="005E0944" w14:paraId="76E9559D" w14:textId="77777777" w:rsidTr="003D3B7E">
        <w:tc>
          <w:tcPr>
            <w:tcW w:w="3890" w:type="dxa"/>
          </w:tcPr>
          <w:p w14:paraId="5FB2BBBB" w14:textId="77777777" w:rsidR="00CE0574" w:rsidRPr="005E0944" w:rsidRDefault="00CE0574" w:rsidP="00D97082">
            <w:pPr>
              <w:rPr>
                <w:color w:val="000000"/>
                <w:lang w:val="lv-LV"/>
              </w:rPr>
            </w:pPr>
            <w:r w:rsidRPr="005E0944">
              <w:rPr>
                <w:color w:val="000000"/>
                <w:lang w:val="lv-LV"/>
              </w:rPr>
              <w:t>ForTreatmentCourse</w:t>
            </w:r>
          </w:p>
        </w:tc>
        <w:tc>
          <w:tcPr>
            <w:tcW w:w="2211" w:type="dxa"/>
          </w:tcPr>
          <w:p w14:paraId="66D8D0B8" w14:textId="77777777" w:rsidR="00CE0574" w:rsidRPr="005E0944" w:rsidRDefault="00CE0574" w:rsidP="00D97082">
            <w:pPr>
              <w:rPr>
                <w:color w:val="000000"/>
                <w:lang w:val="lv-LV"/>
              </w:rPr>
            </w:pPr>
            <w:r w:rsidRPr="005E0944">
              <w:rPr>
                <w:color w:val="000000"/>
                <w:lang w:val="lv-LV"/>
              </w:rPr>
              <w:t>bit</w:t>
            </w:r>
          </w:p>
        </w:tc>
        <w:tc>
          <w:tcPr>
            <w:tcW w:w="931" w:type="dxa"/>
            <w:vAlign w:val="center"/>
          </w:tcPr>
          <w:p w14:paraId="26CC103E" w14:textId="77777777" w:rsidR="00CE0574" w:rsidRPr="005E0944" w:rsidRDefault="00CE0574" w:rsidP="00D97082">
            <w:pPr>
              <w:rPr>
                <w:color w:val="000000"/>
                <w:lang w:val="lv-LV"/>
              </w:rPr>
            </w:pPr>
          </w:p>
        </w:tc>
        <w:tc>
          <w:tcPr>
            <w:tcW w:w="1069" w:type="dxa"/>
            <w:vAlign w:val="center"/>
          </w:tcPr>
          <w:p w14:paraId="7D97D57D" w14:textId="77777777" w:rsidR="00CE0574" w:rsidRPr="005E0944" w:rsidRDefault="00CE0574" w:rsidP="00D97082">
            <w:pPr>
              <w:rPr>
                <w:color w:val="000000"/>
                <w:lang w:val="lv-LV"/>
              </w:rPr>
            </w:pPr>
          </w:p>
        </w:tc>
        <w:tc>
          <w:tcPr>
            <w:tcW w:w="1096" w:type="dxa"/>
            <w:vAlign w:val="center"/>
          </w:tcPr>
          <w:p w14:paraId="44E61ABD" w14:textId="77777777" w:rsidR="00CE0574" w:rsidRPr="005E0944" w:rsidRDefault="00CE0574" w:rsidP="00D97082">
            <w:pPr>
              <w:rPr>
                <w:color w:val="000000"/>
                <w:lang w:val="lv-LV"/>
              </w:rPr>
            </w:pPr>
            <w:r w:rsidRPr="005E0944">
              <w:rPr>
                <w:color w:val="000000"/>
                <w:lang w:val="lv-LV"/>
              </w:rPr>
              <w:t>X</w:t>
            </w:r>
          </w:p>
        </w:tc>
        <w:tc>
          <w:tcPr>
            <w:tcW w:w="5653" w:type="dxa"/>
          </w:tcPr>
          <w:p w14:paraId="4A9CA817" w14:textId="77777777" w:rsidR="00CE0574" w:rsidRPr="005E0944" w:rsidRDefault="00CE0574" w:rsidP="00D97082">
            <w:pPr>
              <w:rPr>
                <w:rFonts w:cs="Arial"/>
                <w:lang w:val="lv-LV"/>
              </w:rPr>
            </w:pPr>
            <w:r w:rsidRPr="005E0944">
              <w:rPr>
                <w:rFonts w:cs="Arial"/>
                <w:lang w:val="lv-LV"/>
              </w:rPr>
              <w:t>Pazīme, ka recepte izrakstīta „Ārstēšanās kursam”.</w:t>
            </w:r>
          </w:p>
        </w:tc>
      </w:tr>
      <w:tr w:rsidR="00CE0574" w:rsidRPr="005E0944" w14:paraId="09D32D6B" w14:textId="77777777" w:rsidTr="003D3B7E">
        <w:tc>
          <w:tcPr>
            <w:tcW w:w="3890" w:type="dxa"/>
          </w:tcPr>
          <w:p w14:paraId="70867160" w14:textId="77777777" w:rsidR="00CE0574" w:rsidRPr="005E0944" w:rsidRDefault="00CE0574" w:rsidP="00D97082">
            <w:pPr>
              <w:rPr>
                <w:color w:val="000000"/>
                <w:lang w:val="lv-LV"/>
              </w:rPr>
            </w:pPr>
            <w:r w:rsidRPr="005E0944">
              <w:rPr>
                <w:color w:val="000000"/>
                <w:lang w:val="lv-LV"/>
              </w:rPr>
              <w:t>PatientId</w:t>
            </w:r>
          </w:p>
        </w:tc>
        <w:tc>
          <w:tcPr>
            <w:tcW w:w="2211" w:type="dxa"/>
          </w:tcPr>
          <w:p w14:paraId="70B86E20" w14:textId="77777777" w:rsidR="00CE0574" w:rsidRPr="005E0944" w:rsidRDefault="00CE0574" w:rsidP="00D97082">
            <w:pPr>
              <w:rPr>
                <w:color w:val="000000"/>
                <w:lang w:val="lv-LV"/>
              </w:rPr>
            </w:pPr>
            <w:r w:rsidRPr="005E0944">
              <w:rPr>
                <w:color w:val="000000"/>
                <w:lang w:val="lv-LV"/>
              </w:rPr>
              <w:t>Int</w:t>
            </w:r>
          </w:p>
        </w:tc>
        <w:tc>
          <w:tcPr>
            <w:tcW w:w="931" w:type="dxa"/>
            <w:vAlign w:val="center"/>
          </w:tcPr>
          <w:p w14:paraId="6E65C45F" w14:textId="77777777" w:rsidR="00CE0574" w:rsidRPr="005E0944" w:rsidRDefault="00CE0574" w:rsidP="00D97082">
            <w:pPr>
              <w:rPr>
                <w:color w:val="000000"/>
                <w:lang w:val="lv-LV"/>
              </w:rPr>
            </w:pPr>
          </w:p>
        </w:tc>
        <w:tc>
          <w:tcPr>
            <w:tcW w:w="1069" w:type="dxa"/>
            <w:vAlign w:val="center"/>
          </w:tcPr>
          <w:p w14:paraId="512B6F5D" w14:textId="77777777" w:rsidR="00CE0574" w:rsidRPr="005E0944" w:rsidRDefault="00CE0574" w:rsidP="00D97082">
            <w:pPr>
              <w:rPr>
                <w:color w:val="000000"/>
                <w:lang w:val="lv-LV"/>
              </w:rPr>
            </w:pPr>
          </w:p>
        </w:tc>
        <w:tc>
          <w:tcPr>
            <w:tcW w:w="1096" w:type="dxa"/>
            <w:vAlign w:val="center"/>
          </w:tcPr>
          <w:p w14:paraId="0A5C308F" w14:textId="77777777" w:rsidR="00CE0574" w:rsidRPr="005E0944" w:rsidRDefault="00CE0574" w:rsidP="00D97082">
            <w:pPr>
              <w:rPr>
                <w:color w:val="000000"/>
                <w:lang w:val="lv-LV"/>
              </w:rPr>
            </w:pPr>
            <w:r w:rsidRPr="005E0944">
              <w:rPr>
                <w:color w:val="000000"/>
                <w:lang w:val="lv-LV"/>
              </w:rPr>
              <w:t>X</w:t>
            </w:r>
          </w:p>
        </w:tc>
        <w:tc>
          <w:tcPr>
            <w:tcW w:w="5653" w:type="dxa"/>
          </w:tcPr>
          <w:p w14:paraId="0DBF9566" w14:textId="77777777" w:rsidR="00CE0574" w:rsidRPr="005E0944" w:rsidRDefault="00CE0574" w:rsidP="00D97082">
            <w:pPr>
              <w:rPr>
                <w:rFonts w:cs="Arial"/>
                <w:lang w:val="lv-LV"/>
              </w:rPr>
            </w:pPr>
            <w:r w:rsidRPr="005E0944">
              <w:rPr>
                <w:rFonts w:cs="Arial"/>
                <w:lang w:val="lv-LV"/>
              </w:rPr>
              <w:t>Pacienta identifikators. Saite uz tabulu “Patients”.</w:t>
            </w:r>
          </w:p>
        </w:tc>
      </w:tr>
      <w:tr w:rsidR="00CE0574" w:rsidRPr="005E0944" w14:paraId="0359C544" w14:textId="77777777" w:rsidTr="003D3B7E">
        <w:tc>
          <w:tcPr>
            <w:tcW w:w="3890" w:type="dxa"/>
          </w:tcPr>
          <w:p w14:paraId="058220AA" w14:textId="77777777" w:rsidR="00CE0574" w:rsidRPr="005E0944" w:rsidRDefault="00CE0574" w:rsidP="00D97082">
            <w:pPr>
              <w:rPr>
                <w:color w:val="000000"/>
                <w:lang w:val="lv-LV"/>
              </w:rPr>
            </w:pPr>
            <w:r w:rsidRPr="005E0944">
              <w:rPr>
                <w:color w:val="000000"/>
                <w:lang w:val="lv-LV"/>
              </w:rPr>
              <w:t>PatientIdentityCode</w:t>
            </w:r>
          </w:p>
        </w:tc>
        <w:tc>
          <w:tcPr>
            <w:tcW w:w="2211" w:type="dxa"/>
          </w:tcPr>
          <w:p w14:paraId="6C2BD579"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68A97A3E" w14:textId="77777777" w:rsidR="00CE0574" w:rsidRPr="005E0944" w:rsidRDefault="00CE0574" w:rsidP="00D97082">
            <w:pPr>
              <w:rPr>
                <w:color w:val="000000"/>
                <w:lang w:val="lv-LV"/>
              </w:rPr>
            </w:pPr>
          </w:p>
        </w:tc>
        <w:tc>
          <w:tcPr>
            <w:tcW w:w="1069" w:type="dxa"/>
            <w:vAlign w:val="center"/>
          </w:tcPr>
          <w:p w14:paraId="48C37CF5"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0E9D9414" w14:textId="77777777" w:rsidR="00CE0574" w:rsidRPr="005E0944" w:rsidRDefault="00CE0574" w:rsidP="00D97082">
            <w:pPr>
              <w:rPr>
                <w:color w:val="000000"/>
                <w:lang w:val="lv-LV"/>
              </w:rPr>
            </w:pPr>
            <w:r w:rsidRPr="005E0944">
              <w:rPr>
                <w:color w:val="000000"/>
                <w:lang w:val="lv-LV"/>
              </w:rPr>
              <w:t>X</w:t>
            </w:r>
          </w:p>
        </w:tc>
        <w:tc>
          <w:tcPr>
            <w:tcW w:w="5653" w:type="dxa"/>
          </w:tcPr>
          <w:p w14:paraId="4E468B45" w14:textId="68E94916" w:rsidR="00CE0574" w:rsidRPr="005E0944" w:rsidRDefault="00CE0574" w:rsidP="00D97082">
            <w:pPr>
              <w:rPr>
                <w:rFonts w:cs="Arial"/>
                <w:lang w:val="lv-LV"/>
              </w:rPr>
            </w:pPr>
            <w:r w:rsidRPr="005E0944">
              <w:rPr>
                <w:rFonts w:cs="Arial"/>
                <w:lang w:val="lv-LV"/>
              </w:rPr>
              <w:t>Pacienta identifikācijas</w:t>
            </w:r>
            <w:r w:rsidR="001E4670">
              <w:rPr>
                <w:rFonts w:cs="Arial"/>
                <w:lang w:val="lv-LV"/>
              </w:rPr>
              <w:t xml:space="preserve"> sistēmas</w:t>
            </w:r>
            <w:r w:rsidRPr="005E0944">
              <w:rPr>
                <w:rFonts w:cs="Arial"/>
                <w:lang w:val="lv-LV"/>
              </w:rPr>
              <w:t xml:space="preserve"> kods (piem., personas kods).</w:t>
            </w:r>
          </w:p>
        </w:tc>
      </w:tr>
      <w:tr w:rsidR="00CE0574" w:rsidRPr="005E0944" w14:paraId="7BC0C4B3" w14:textId="77777777" w:rsidTr="003D3B7E">
        <w:tc>
          <w:tcPr>
            <w:tcW w:w="3890" w:type="dxa"/>
          </w:tcPr>
          <w:p w14:paraId="25F16419" w14:textId="77777777" w:rsidR="00CE0574" w:rsidRPr="005E0944" w:rsidRDefault="00CE0574" w:rsidP="00D97082">
            <w:pPr>
              <w:rPr>
                <w:color w:val="000000"/>
                <w:lang w:val="lv-LV"/>
              </w:rPr>
            </w:pPr>
            <w:r w:rsidRPr="005E0944">
              <w:rPr>
                <w:color w:val="000000"/>
                <w:lang w:val="lv-LV"/>
              </w:rPr>
              <w:t>PatientIdentityType</w:t>
            </w:r>
          </w:p>
        </w:tc>
        <w:tc>
          <w:tcPr>
            <w:tcW w:w="2211" w:type="dxa"/>
          </w:tcPr>
          <w:p w14:paraId="3899D4DF" w14:textId="77777777" w:rsidR="00CE0574" w:rsidRPr="005E0944" w:rsidRDefault="00CE0574" w:rsidP="00D97082">
            <w:pPr>
              <w:rPr>
                <w:color w:val="000000"/>
                <w:lang w:val="lv-LV"/>
              </w:rPr>
            </w:pPr>
            <w:r w:rsidRPr="005E0944">
              <w:rPr>
                <w:color w:val="000000"/>
                <w:lang w:val="lv-LV"/>
              </w:rPr>
              <w:t>nvarchar(50)</w:t>
            </w:r>
          </w:p>
        </w:tc>
        <w:tc>
          <w:tcPr>
            <w:tcW w:w="931" w:type="dxa"/>
            <w:vAlign w:val="center"/>
          </w:tcPr>
          <w:p w14:paraId="008834ED" w14:textId="77777777" w:rsidR="00CE0574" w:rsidRPr="005E0944" w:rsidRDefault="00CE0574" w:rsidP="00D97082">
            <w:pPr>
              <w:rPr>
                <w:color w:val="000000"/>
                <w:lang w:val="lv-LV"/>
              </w:rPr>
            </w:pPr>
          </w:p>
        </w:tc>
        <w:tc>
          <w:tcPr>
            <w:tcW w:w="1069" w:type="dxa"/>
            <w:vAlign w:val="center"/>
          </w:tcPr>
          <w:p w14:paraId="04630746"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661AAB1F" w14:textId="77777777" w:rsidR="00CE0574" w:rsidRPr="005E0944" w:rsidRDefault="00CE0574" w:rsidP="00D97082">
            <w:pPr>
              <w:rPr>
                <w:color w:val="000000"/>
                <w:lang w:val="lv-LV"/>
              </w:rPr>
            </w:pPr>
            <w:r w:rsidRPr="005E0944">
              <w:rPr>
                <w:color w:val="000000"/>
                <w:lang w:val="lv-LV"/>
              </w:rPr>
              <w:t>X</w:t>
            </w:r>
          </w:p>
        </w:tc>
        <w:tc>
          <w:tcPr>
            <w:tcW w:w="5653" w:type="dxa"/>
          </w:tcPr>
          <w:p w14:paraId="2823AD6C" w14:textId="77777777" w:rsidR="00CE0574" w:rsidRPr="005E0944" w:rsidRDefault="00CE0574" w:rsidP="00D97082">
            <w:pPr>
              <w:rPr>
                <w:rFonts w:cs="Arial"/>
                <w:lang w:val="lv-LV"/>
              </w:rPr>
            </w:pPr>
            <w:r w:rsidRPr="005E0944">
              <w:rPr>
                <w:rFonts w:cs="Arial"/>
                <w:lang w:val="lv-LV"/>
              </w:rPr>
              <w:t>Pacienta identifikācijas koda veids. Dotais atribūts denormalizēts, lai uzlabotu Sistēmas veiktspēju izgūstot datus.</w:t>
            </w:r>
          </w:p>
        </w:tc>
      </w:tr>
      <w:tr w:rsidR="00CE0574" w:rsidRPr="005E0944" w14:paraId="3BD251EC" w14:textId="77777777" w:rsidTr="003D3B7E">
        <w:tc>
          <w:tcPr>
            <w:tcW w:w="3890" w:type="dxa"/>
          </w:tcPr>
          <w:p w14:paraId="2D46F745" w14:textId="77777777" w:rsidR="00CE0574" w:rsidRPr="005E0944" w:rsidRDefault="00CE0574" w:rsidP="00D97082">
            <w:pPr>
              <w:rPr>
                <w:color w:val="000000"/>
                <w:lang w:val="lv-LV"/>
              </w:rPr>
            </w:pPr>
            <w:r w:rsidRPr="005E0944">
              <w:rPr>
                <w:color w:val="000000"/>
                <w:lang w:val="lv-LV"/>
              </w:rPr>
              <w:t>DiagnosisCode</w:t>
            </w:r>
          </w:p>
        </w:tc>
        <w:tc>
          <w:tcPr>
            <w:tcW w:w="2211" w:type="dxa"/>
          </w:tcPr>
          <w:p w14:paraId="1688EFCE"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1E646E3B" w14:textId="77777777" w:rsidR="00CE0574" w:rsidRPr="005E0944" w:rsidRDefault="00CE0574" w:rsidP="00D97082">
            <w:pPr>
              <w:rPr>
                <w:color w:val="000000"/>
                <w:lang w:val="lv-LV"/>
              </w:rPr>
            </w:pPr>
          </w:p>
        </w:tc>
        <w:tc>
          <w:tcPr>
            <w:tcW w:w="1069" w:type="dxa"/>
            <w:vAlign w:val="center"/>
          </w:tcPr>
          <w:p w14:paraId="0DE59059" w14:textId="77777777" w:rsidR="00CE0574" w:rsidRPr="005E0944" w:rsidRDefault="00CE0574" w:rsidP="00D97082">
            <w:pPr>
              <w:rPr>
                <w:color w:val="000000"/>
                <w:lang w:val="lv-LV"/>
              </w:rPr>
            </w:pPr>
          </w:p>
        </w:tc>
        <w:tc>
          <w:tcPr>
            <w:tcW w:w="1096" w:type="dxa"/>
            <w:vAlign w:val="center"/>
          </w:tcPr>
          <w:p w14:paraId="3ADF61AD" w14:textId="77777777" w:rsidR="00CE0574" w:rsidRPr="005E0944" w:rsidRDefault="00CE0574" w:rsidP="00D97082">
            <w:pPr>
              <w:rPr>
                <w:color w:val="000000"/>
                <w:lang w:val="lv-LV"/>
              </w:rPr>
            </w:pPr>
            <w:r w:rsidRPr="005E0944">
              <w:rPr>
                <w:color w:val="000000"/>
                <w:lang w:val="lv-LV"/>
              </w:rPr>
              <w:t>X</w:t>
            </w:r>
          </w:p>
        </w:tc>
        <w:tc>
          <w:tcPr>
            <w:tcW w:w="5653" w:type="dxa"/>
          </w:tcPr>
          <w:p w14:paraId="26B2FE4B" w14:textId="77777777" w:rsidR="00CE0574" w:rsidRPr="005E0944" w:rsidRDefault="00CE0574" w:rsidP="00D97082">
            <w:pPr>
              <w:rPr>
                <w:rFonts w:cs="Arial"/>
                <w:lang w:val="lv-LV"/>
              </w:rPr>
            </w:pPr>
            <w:r w:rsidRPr="005E0944">
              <w:rPr>
                <w:rFonts w:cs="Arial"/>
                <w:lang w:val="lv-LV"/>
              </w:rPr>
              <w:t>Diagnozes kods. Atbilstoši tabulai “Diagnoses”. Dotais atribūts denormalizēts, lai uzlabotu Sistēmas veiktspēju izgūstot datus.</w:t>
            </w:r>
          </w:p>
        </w:tc>
      </w:tr>
      <w:tr w:rsidR="00CE0574" w:rsidRPr="005E0944" w14:paraId="0DCED49E" w14:textId="77777777" w:rsidTr="003D3B7E">
        <w:tc>
          <w:tcPr>
            <w:tcW w:w="3890" w:type="dxa"/>
          </w:tcPr>
          <w:p w14:paraId="0E9D99F0" w14:textId="77777777" w:rsidR="00CE0574" w:rsidRPr="005E0944" w:rsidRDefault="00CE0574" w:rsidP="00D97082">
            <w:pPr>
              <w:rPr>
                <w:color w:val="000000"/>
                <w:lang w:val="lv-LV"/>
              </w:rPr>
            </w:pPr>
            <w:r w:rsidRPr="005E0944">
              <w:rPr>
                <w:color w:val="000000"/>
                <w:lang w:val="lv-LV"/>
              </w:rPr>
              <w:t>AdditionalDiagnosisCode</w:t>
            </w:r>
          </w:p>
        </w:tc>
        <w:tc>
          <w:tcPr>
            <w:tcW w:w="2211" w:type="dxa"/>
          </w:tcPr>
          <w:p w14:paraId="4F273F70" w14:textId="77777777" w:rsidR="00CE0574" w:rsidRPr="005E0944" w:rsidRDefault="00CE0574" w:rsidP="00D97082">
            <w:pPr>
              <w:rPr>
                <w:color w:val="000000"/>
                <w:lang w:val="lv-LV"/>
              </w:rPr>
            </w:pPr>
            <w:r w:rsidRPr="005E0944">
              <w:rPr>
                <w:color w:val="000000"/>
                <w:lang w:val="lv-LV"/>
              </w:rPr>
              <w:t>nvarchar(50)</w:t>
            </w:r>
          </w:p>
        </w:tc>
        <w:tc>
          <w:tcPr>
            <w:tcW w:w="931" w:type="dxa"/>
            <w:vAlign w:val="center"/>
          </w:tcPr>
          <w:p w14:paraId="2FB98ED2" w14:textId="77777777" w:rsidR="00CE0574" w:rsidRPr="005E0944" w:rsidRDefault="00CE0574" w:rsidP="00D97082">
            <w:pPr>
              <w:rPr>
                <w:color w:val="000000"/>
                <w:lang w:val="lv-LV"/>
              </w:rPr>
            </w:pPr>
          </w:p>
        </w:tc>
        <w:tc>
          <w:tcPr>
            <w:tcW w:w="1069" w:type="dxa"/>
            <w:vAlign w:val="center"/>
          </w:tcPr>
          <w:p w14:paraId="7CA8CDAD" w14:textId="77777777" w:rsidR="00CE0574" w:rsidRPr="005E0944" w:rsidRDefault="00CE0574" w:rsidP="00D97082">
            <w:pPr>
              <w:rPr>
                <w:color w:val="000000"/>
                <w:lang w:val="lv-LV"/>
              </w:rPr>
            </w:pPr>
          </w:p>
        </w:tc>
        <w:tc>
          <w:tcPr>
            <w:tcW w:w="1096" w:type="dxa"/>
            <w:vAlign w:val="center"/>
          </w:tcPr>
          <w:p w14:paraId="72E7594F" w14:textId="77777777" w:rsidR="00CE0574" w:rsidRPr="005E0944" w:rsidRDefault="00CE0574" w:rsidP="00D97082">
            <w:pPr>
              <w:rPr>
                <w:color w:val="000000"/>
                <w:lang w:val="lv-LV"/>
              </w:rPr>
            </w:pPr>
            <w:r w:rsidRPr="005E0944">
              <w:rPr>
                <w:color w:val="000000"/>
                <w:lang w:val="lv-LV"/>
              </w:rPr>
              <w:t>X</w:t>
            </w:r>
          </w:p>
        </w:tc>
        <w:tc>
          <w:tcPr>
            <w:tcW w:w="5653" w:type="dxa"/>
          </w:tcPr>
          <w:p w14:paraId="305A2875" w14:textId="77777777" w:rsidR="00CE0574" w:rsidRPr="005E0944" w:rsidRDefault="00CE0574" w:rsidP="00D97082">
            <w:pPr>
              <w:rPr>
                <w:rFonts w:cs="Arial"/>
                <w:lang w:val="lv-LV"/>
              </w:rPr>
            </w:pPr>
            <w:r w:rsidRPr="005E0944">
              <w:rPr>
                <w:rFonts w:cs="Arial"/>
                <w:lang w:val="lv-LV"/>
              </w:rPr>
              <w:t>Papildus diagnozes kods. Atbilstoši tabulai “Diagnoses”. Dotais atribūts denormalizēts, lai uzlabotu Sistēmas veiktspēju izgūstot datus.</w:t>
            </w:r>
          </w:p>
        </w:tc>
      </w:tr>
      <w:tr w:rsidR="00CE0574" w:rsidRPr="005E0944" w14:paraId="1278AAED" w14:textId="77777777" w:rsidTr="003D3B7E">
        <w:tc>
          <w:tcPr>
            <w:tcW w:w="3890" w:type="dxa"/>
          </w:tcPr>
          <w:p w14:paraId="52BF6925" w14:textId="77777777" w:rsidR="00CE0574" w:rsidRPr="005E0944" w:rsidRDefault="00CE0574" w:rsidP="00D97082">
            <w:pPr>
              <w:rPr>
                <w:color w:val="000000"/>
                <w:lang w:val="lv-LV"/>
              </w:rPr>
            </w:pPr>
            <w:r w:rsidRPr="005E0944">
              <w:rPr>
                <w:color w:val="000000"/>
                <w:lang w:val="lv-LV"/>
              </w:rPr>
              <w:t>MedicCode</w:t>
            </w:r>
          </w:p>
        </w:tc>
        <w:tc>
          <w:tcPr>
            <w:tcW w:w="2211" w:type="dxa"/>
          </w:tcPr>
          <w:p w14:paraId="14318FAE"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4C61B484" w14:textId="77777777" w:rsidR="00CE0574" w:rsidRPr="005E0944" w:rsidRDefault="00CE0574" w:rsidP="00D97082">
            <w:pPr>
              <w:rPr>
                <w:color w:val="000000"/>
                <w:lang w:val="lv-LV"/>
              </w:rPr>
            </w:pPr>
          </w:p>
        </w:tc>
        <w:tc>
          <w:tcPr>
            <w:tcW w:w="1069" w:type="dxa"/>
            <w:vAlign w:val="center"/>
          </w:tcPr>
          <w:p w14:paraId="5B570F88"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35FBBD9B" w14:textId="77777777" w:rsidR="00CE0574" w:rsidRPr="005E0944" w:rsidRDefault="00CE0574" w:rsidP="00D97082">
            <w:pPr>
              <w:rPr>
                <w:color w:val="000000"/>
                <w:lang w:val="lv-LV"/>
              </w:rPr>
            </w:pPr>
            <w:r w:rsidRPr="005E0944">
              <w:rPr>
                <w:color w:val="000000"/>
                <w:lang w:val="lv-LV"/>
              </w:rPr>
              <w:t>X</w:t>
            </w:r>
          </w:p>
        </w:tc>
        <w:tc>
          <w:tcPr>
            <w:tcW w:w="5653" w:type="dxa"/>
          </w:tcPr>
          <w:p w14:paraId="15A5BE0D" w14:textId="77777777" w:rsidR="00CE0574" w:rsidRPr="005E0944" w:rsidRDefault="00CE0574" w:rsidP="00D97082">
            <w:pPr>
              <w:rPr>
                <w:rFonts w:cs="Arial"/>
                <w:lang w:val="lv-LV"/>
              </w:rPr>
            </w:pPr>
            <w:r w:rsidRPr="005E0944">
              <w:rPr>
                <w:rFonts w:cs="Arial"/>
                <w:lang w:val="lv-LV"/>
              </w:rPr>
              <w:t>ĀP kods. Atbilstoši tabulai “Medics”. Dotais atribūts denormalizēts, lai uzlabotu Sistēmas veiktspēju izgūstot datus.</w:t>
            </w:r>
          </w:p>
        </w:tc>
      </w:tr>
      <w:tr w:rsidR="00CE0574" w:rsidRPr="005E0944" w14:paraId="636F8EE5" w14:textId="77777777" w:rsidTr="003D3B7E">
        <w:tc>
          <w:tcPr>
            <w:tcW w:w="3890" w:type="dxa"/>
          </w:tcPr>
          <w:p w14:paraId="3A421466" w14:textId="77777777" w:rsidR="00CE0574" w:rsidRPr="005E0944" w:rsidRDefault="00CE0574" w:rsidP="00D97082">
            <w:pPr>
              <w:rPr>
                <w:color w:val="000000"/>
                <w:lang w:val="lv-LV"/>
              </w:rPr>
            </w:pPr>
            <w:r w:rsidRPr="005E0944">
              <w:rPr>
                <w:color w:val="000000"/>
                <w:lang w:val="lv-LV"/>
              </w:rPr>
              <w:t>PhysicianCode</w:t>
            </w:r>
          </w:p>
        </w:tc>
        <w:tc>
          <w:tcPr>
            <w:tcW w:w="2211" w:type="dxa"/>
          </w:tcPr>
          <w:p w14:paraId="14155FC7"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13081D27" w14:textId="77777777" w:rsidR="00CE0574" w:rsidRPr="005E0944" w:rsidRDefault="00CE0574" w:rsidP="00D97082">
            <w:pPr>
              <w:rPr>
                <w:color w:val="000000"/>
                <w:lang w:val="lv-LV"/>
              </w:rPr>
            </w:pPr>
          </w:p>
        </w:tc>
        <w:tc>
          <w:tcPr>
            <w:tcW w:w="1069" w:type="dxa"/>
            <w:vAlign w:val="center"/>
          </w:tcPr>
          <w:p w14:paraId="39531C10"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446862CF" w14:textId="77777777" w:rsidR="00CE0574" w:rsidRPr="005E0944" w:rsidRDefault="00CE0574" w:rsidP="00D97082">
            <w:pPr>
              <w:rPr>
                <w:color w:val="000000"/>
                <w:lang w:val="lv-LV"/>
              </w:rPr>
            </w:pPr>
            <w:r w:rsidRPr="005E0944">
              <w:rPr>
                <w:color w:val="000000"/>
                <w:lang w:val="lv-LV"/>
              </w:rPr>
              <w:t>X</w:t>
            </w:r>
          </w:p>
        </w:tc>
        <w:tc>
          <w:tcPr>
            <w:tcW w:w="5653" w:type="dxa"/>
          </w:tcPr>
          <w:p w14:paraId="73A38699" w14:textId="77777777" w:rsidR="00CE0574" w:rsidRPr="005E0944" w:rsidRDefault="00CE0574" w:rsidP="00D97082">
            <w:pPr>
              <w:rPr>
                <w:rFonts w:cs="Arial"/>
                <w:lang w:val="lv-LV"/>
              </w:rPr>
            </w:pPr>
            <w:r w:rsidRPr="005E0944">
              <w:rPr>
                <w:rFonts w:cs="Arial"/>
                <w:lang w:val="lv-LV"/>
              </w:rPr>
              <w:t>ĀP VI kods. Atbilstoši tabulai “Medics”. Dotais atribūts denormalizēts, lai uzlabotu Sistēmas veiktspēju izgūstot datus.</w:t>
            </w:r>
          </w:p>
        </w:tc>
      </w:tr>
      <w:tr w:rsidR="00CE0574" w:rsidRPr="005E0944" w14:paraId="18AA0593" w14:textId="77777777" w:rsidTr="003D3B7E">
        <w:tc>
          <w:tcPr>
            <w:tcW w:w="3890" w:type="dxa"/>
          </w:tcPr>
          <w:p w14:paraId="49C9D603" w14:textId="77777777" w:rsidR="00CE0574" w:rsidRPr="005E0944" w:rsidRDefault="00CE0574" w:rsidP="00D97082">
            <w:pPr>
              <w:rPr>
                <w:color w:val="000000"/>
                <w:lang w:val="lv-LV"/>
              </w:rPr>
            </w:pPr>
            <w:r w:rsidRPr="005E0944">
              <w:rPr>
                <w:color w:val="000000"/>
                <w:lang w:val="lv-LV"/>
              </w:rPr>
              <w:t>MedicSpecialityCode</w:t>
            </w:r>
          </w:p>
        </w:tc>
        <w:tc>
          <w:tcPr>
            <w:tcW w:w="2211" w:type="dxa"/>
          </w:tcPr>
          <w:p w14:paraId="5F23FD5E"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02BBD58B" w14:textId="77777777" w:rsidR="00CE0574" w:rsidRPr="005E0944" w:rsidRDefault="00CE0574" w:rsidP="00D97082">
            <w:pPr>
              <w:rPr>
                <w:color w:val="000000"/>
                <w:lang w:val="lv-LV"/>
              </w:rPr>
            </w:pPr>
          </w:p>
        </w:tc>
        <w:tc>
          <w:tcPr>
            <w:tcW w:w="1069" w:type="dxa"/>
            <w:vAlign w:val="center"/>
          </w:tcPr>
          <w:p w14:paraId="7AFBF987" w14:textId="77777777" w:rsidR="00CE0574" w:rsidRPr="005E0944" w:rsidRDefault="00CE0574" w:rsidP="00D97082">
            <w:pPr>
              <w:rPr>
                <w:color w:val="000000"/>
                <w:lang w:val="lv-LV"/>
              </w:rPr>
            </w:pPr>
          </w:p>
        </w:tc>
        <w:tc>
          <w:tcPr>
            <w:tcW w:w="1096" w:type="dxa"/>
            <w:vAlign w:val="center"/>
          </w:tcPr>
          <w:p w14:paraId="2FA0AD8D" w14:textId="77777777" w:rsidR="00CE0574" w:rsidRPr="005E0944" w:rsidRDefault="00CE0574" w:rsidP="00D97082">
            <w:pPr>
              <w:rPr>
                <w:color w:val="000000"/>
                <w:lang w:val="lv-LV"/>
              </w:rPr>
            </w:pPr>
            <w:r w:rsidRPr="005E0944">
              <w:rPr>
                <w:color w:val="000000"/>
                <w:lang w:val="lv-LV"/>
              </w:rPr>
              <w:t>X</w:t>
            </w:r>
          </w:p>
        </w:tc>
        <w:tc>
          <w:tcPr>
            <w:tcW w:w="5653" w:type="dxa"/>
          </w:tcPr>
          <w:p w14:paraId="422ECE38" w14:textId="77777777" w:rsidR="00CE0574" w:rsidRPr="005E0944" w:rsidRDefault="00CE0574" w:rsidP="00D97082">
            <w:pPr>
              <w:rPr>
                <w:rFonts w:cs="Arial"/>
                <w:lang w:val="lv-LV"/>
              </w:rPr>
            </w:pPr>
            <w:r w:rsidRPr="005E0944">
              <w:rPr>
                <w:rFonts w:cs="Arial"/>
                <w:lang w:val="lv-LV"/>
              </w:rPr>
              <w:t>ĀP specialitātes kods. Atbilstoši tabulai “MedicSpecialities”. Dotais atribūts denormalizēts, lai uzlabotu Sistēmas veiktspēju izgūstot datus.</w:t>
            </w:r>
          </w:p>
        </w:tc>
      </w:tr>
      <w:tr w:rsidR="00CE0574" w:rsidRPr="005E0944" w14:paraId="4DAD9E41" w14:textId="77777777" w:rsidTr="003D3B7E">
        <w:tc>
          <w:tcPr>
            <w:tcW w:w="3890" w:type="dxa"/>
          </w:tcPr>
          <w:p w14:paraId="4DA499F7" w14:textId="77777777" w:rsidR="00CE0574" w:rsidRPr="005E0944" w:rsidRDefault="00CE0574" w:rsidP="00D97082">
            <w:pPr>
              <w:rPr>
                <w:color w:val="000000"/>
                <w:lang w:val="lv-LV"/>
              </w:rPr>
            </w:pPr>
            <w:r w:rsidRPr="005E0944">
              <w:rPr>
                <w:color w:val="000000"/>
                <w:lang w:val="lv-LV"/>
              </w:rPr>
              <w:t>MedicalInstitutionCode</w:t>
            </w:r>
          </w:p>
        </w:tc>
        <w:tc>
          <w:tcPr>
            <w:tcW w:w="2211" w:type="dxa"/>
          </w:tcPr>
          <w:p w14:paraId="3EB37019"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04E040FC" w14:textId="77777777" w:rsidR="00CE0574" w:rsidRPr="005E0944" w:rsidRDefault="00CE0574" w:rsidP="00D97082">
            <w:pPr>
              <w:rPr>
                <w:color w:val="000000"/>
                <w:lang w:val="lv-LV"/>
              </w:rPr>
            </w:pPr>
          </w:p>
        </w:tc>
        <w:tc>
          <w:tcPr>
            <w:tcW w:w="1069" w:type="dxa"/>
            <w:vAlign w:val="center"/>
          </w:tcPr>
          <w:p w14:paraId="2A29A51E"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1AB031C3" w14:textId="77777777" w:rsidR="00CE0574" w:rsidRPr="005E0944" w:rsidRDefault="00CE0574" w:rsidP="00D97082">
            <w:pPr>
              <w:rPr>
                <w:color w:val="000000"/>
                <w:lang w:val="lv-LV"/>
              </w:rPr>
            </w:pPr>
            <w:r w:rsidRPr="005E0944">
              <w:rPr>
                <w:color w:val="000000"/>
                <w:lang w:val="lv-LV"/>
              </w:rPr>
              <w:t>X</w:t>
            </w:r>
          </w:p>
        </w:tc>
        <w:tc>
          <w:tcPr>
            <w:tcW w:w="5653" w:type="dxa"/>
          </w:tcPr>
          <w:p w14:paraId="7471D2B7" w14:textId="77777777" w:rsidR="00CE0574" w:rsidRPr="005E0944" w:rsidRDefault="00CE0574" w:rsidP="00D97082">
            <w:pPr>
              <w:rPr>
                <w:rFonts w:cs="Arial"/>
                <w:lang w:val="lv-LV"/>
              </w:rPr>
            </w:pPr>
            <w:r w:rsidRPr="005E0944">
              <w:rPr>
                <w:rFonts w:cs="Arial"/>
                <w:lang w:val="lv-LV"/>
              </w:rPr>
              <w:t>ĀI kods. Atbilstoši tabulai “MedicalInstitutions”. Dotais atribūts denormalizēts, lai uzlabotu Sistēmas veiktspēju izgūstot datus.</w:t>
            </w:r>
          </w:p>
        </w:tc>
      </w:tr>
      <w:tr w:rsidR="00CE0574" w:rsidRPr="005E0944" w14:paraId="182EB5FD" w14:textId="77777777" w:rsidTr="003D3B7E">
        <w:tc>
          <w:tcPr>
            <w:tcW w:w="3890" w:type="dxa"/>
          </w:tcPr>
          <w:p w14:paraId="189D137C" w14:textId="77777777" w:rsidR="00CE0574" w:rsidRPr="005E0944" w:rsidRDefault="00CE0574" w:rsidP="00D97082">
            <w:pPr>
              <w:rPr>
                <w:color w:val="000000"/>
                <w:lang w:val="lv-LV"/>
              </w:rPr>
            </w:pPr>
            <w:r w:rsidRPr="005E0944">
              <w:rPr>
                <w:color w:val="000000"/>
                <w:lang w:val="lv-LV"/>
              </w:rPr>
              <w:t>MedicalInstitutionBranchCode</w:t>
            </w:r>
          </w:p>
        </w:tc>
        <w:tc>
          <w:tcPr>
            <w:tcW w:w="2211" w:type="dxa"/>
          </w:tcPr>
          <w:p w14:paraId="5D0136CA"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129FCCCF" w14:textId="77777777" w:rsidR="00CE0574" w:rsidRPr="005E0944" w:rsidRDefault="00CE0574" w:rsidP="00D97082">
            <w:pPr>
              <w:rPr>
                <w:color w:val="000000"/>
                <w:lang w:val="lv-LV"/>
              </w:rPr>
            </w:pPr>
          </w:p>
        </w:tc>
        <w:tc>
          <w:tcPr>
            <w:tcW w:w="1069" w:type="dxa"/>
            <w:vAlign w:val="center"/>
          </w:tcPr>
          <w:p w14:paraId="1780EA7B" w14:textId="77777777" w:rsidR="00CE0574" w:rsidRPr="005E0944" w:rsidRDefault="00CE0574" w:rsidP="00D97082">
            <w:pPr>
              <w:rPr>
                <w:color w:val="000000"/>
                <w:lang w:val="lv-LV"/>
              </w:rPr>
            </w:pPr>
            <w:r w:rsidRPr="005E0944">
              <w:rPr>
                <w:color w:val="000000"/>
                <w:lang w:val="lv-LV"/>
              </w:rPr>
              <w:t>X</w:t>
            </w:r>
          </w:p>
        </w:tc>
        <w:tc>
          <w:tcPr>
            <w:tcW w:w="1096" w:type="dxa"/>
            <w:vAlign w:val="center"/>
          </w:tcPr>
          <w:p w14:paraId="47B03CE3" w14:textId="77777777" w:rsidR="00CE0574" w:rsidRPr="005E0944" w:rsidRDefault="00CE0574" w:rsidP="00D97082">
            <w:pPr>
              <w:rPr>
                <w:color w:val="000000"/>
                <w:lang w:val="lv-LV"/>
              </w:rPr>
            </w:pPr>
            <w:r w:rsidRPr="005E0944">
              <w:rPr>
                <w:color w:val="000000"/>
                <w:lang w:val="lv-LV"/>
              </w:rPr>
              <w:t>X</w:t>
            </w:r>
          </w:p>
        </w:tc>
        <w:tc>
          <w:tcPr>
            <w:tcW w:w="5653" w:type="dxa"/>
          </w:tcPr>
          <w:p w14:paraId="4F1C9FE3" w14:textId="77777777" w:rsidR="00CE0574" w:rsidRPr="005E0944" w:rsidRDefault="00CE0574" w:rsidP="00D97082">
            <w:pPr>
              <w:rPr>
                <w:rFonts w:cs="Arial"/>
                <w:lang w:val="lv-LV"/>
              </w:rPr>
            </w:pPr>
            <w:r w:rsidRPr="005E0944">
              <w:rPr>
                <w:rFonts w:cs="Arial"/>
                <w:lang w:val="lv-LV"/>
              </w:rPr>
              <w:t>ĀI filiāles kods. Atbilstoši tabulai “MedicalInstitutionBranches”. Dotais atribūts denormalizēts, lai uzlabotu Sistēmas veiktspēju izgūstot datus.</w:t>
            </w:r>
          </w:p>
        </w:tc>
      </w:tr>
      <w:tr w:rsidR="00CE0574" w:rsidRPr="005E0944" w14:paraId="09E1E605" w14:textId="77777777" w:rsidTr="003D3B7E">
        <w:tc>
          <w:tcPr>
            <w:tcW w:w="3890" w:type="dxa"/>
          </w:tcPr>
          <w:p w14:paraId="53085B50" w14:textId="77777777" w:rsidR="00CE0574" w:rsidRPr="005E0944" w:rsidRDefault="00CE0574" w:rsidP="00D97082">
            <w:pPr>
              <w:rPr>
                <w:color w:val="000000"/>
                <w:lang w:val="lv-LV"/>
              </w:rPr>
            </w:pPr>
            <w:r w:rsidRPr="005E0944">
              <w:rPr>
                <w:color w:val="000000"/>
                <w:lang w:val="lv-LV"/>
              </w:rPr>
              <w:t>MedicineCode</w:t>
            </w:r>
          </w:p>
        </w:tc>
        <w:tc>
          <w:tcPr>
            <w:tcW w:w="2211" w:type="dxa"/>
          </w:tcPr>
          <w:p w14:paraId="02A3F2F1" w14:textId="77777777" w:rsidR="00CE0574" w:rsidRPr="005E0944" w:rsidRDefault="00CE0574" w:rsidP="00D97082">
            <w:pPr>
              <w:rPr>
                <w:color w:val="000000"/>
                <w:lang w:val="lv-LV"/>
              </w:rPr>
            </w:pPr>
            <w:r w:rsidRPr="005E0944">
              <w:rPr>
                <w:color w:val="000000"/>
                <w:lang w:val="lv-LV"/>
              </w:rPr>
              <w:t>nvarchar(100)</w:t>
            </w:r>
          </w:p>
        </w:tc>
        <w:tc>
          <w:tcPr>
            <w:tcW w:w="931" w:type="dxa"/>
            <w:vAlign w:val="center"/>
          </w:tcPr>
          <w:p w14:paraId="66ABCA16" w14:textId="77777777" w:rsidR="00CE0574" w:rsidRPr="005E0944" w:rsidRDefault="00CE0574" w:rsidP="00D97082">
            <w:pPr>
              <w:rPr>
                <w:color w:val="000000"/>
                <w:lang w:val="lv-LV"/>
              </w:rPr>
            </w:pPr>
          </w:p>
        </w:tc>
        <w:tc>
          <w:tcPr>
            <w:tcW w:w="1069" w:type="dxa"/>
            <w:vAlign w:val="center"/>
          </w:tcPr>
          <w:p w14:paraId="67749338" w14:textId="77777777" w:rsidR="00CE0574" w:rsidRPr="005E0944" w:rsidRDefault="00CE0574" w:rsidP="00D97082">
            <w:pPr>
              <w:rPr>
                <w:color w:val="000000"/>
                <w:lang w:val="lv-LV"/>
              </w:rPr>
            </w:pPr>
          </w:p>
        </w:tc>
        <w:tc>
          <w:tcPr>
            <w:tcW w:w="1096" w:type="dxa"/>
            <w:vAlign w:val="center"/>
          </w:tcPr>
          <w:p w14:paraId="7E40CB65" w14:textId="77777777" w:rsidR="00CE0574" w:rsidRPr="005E0944" w:rsidRDefault="00CE0574" w:rsidP="00D97082">
            <w:pPr>
              <w:rPr>
                <w:color w:val="000000"/>
                <w:lang w:val="lv-LV"/>
              </w:rPr>
            </w:pPr>
            <w:r w:rsidRPr="005E0944">
              <w:rPr>
                <w:color w:val="000000"/>
                <w:lang w:val="lv-LV"/>
              </w:rPr>
              <w:t>X</w:t>
            </w:r>
          </w:p>
        </w:tc>
        <w:tc>
          <w:tcPr>
            <w:tcW w:w="5653" w:type="dxa"/>
          </w:tcPr>
          <w:p w14:paraId="16C7CBCB" w14:textId="77777777" w:rsidR="00CE0574" w:rsidRPr="005E0944" w:rsidRDefault="00CE0574" w:rsidP="00D97082">
            <w:pPr>
              <w:rPr>
                <w:rFonts w:cs="Arial"/>
                <w:lang w:val="lv-LV"/>
              </w:rPr>
            </w:pPr>
            <w:r w:rsidRPr="005E0944">
              <w:rPr>
                <w:rFonts w:cs="Arial"/>
                <w:lang w:val="lv-LV"/>
              </w:rPr>
              <w:t>Zāļu kods. Atbilstoši tabulai “Medicines”. Dotais atribūts denormalizēts, lai uzlabotu Sistēmas veiktspēju izgūstot datus.</w:t>
            </w:r>
          </w:p>
        </w:tc>
      </w:tr>
      <w:tr w:rsidR="003171D6" w:rsidRPr="005E0944" w14:paraId="18EEFED4" w14:textId="77777777" w:rsidTr="003D3B7E">
        <w:tc>
          <w:tcPr>
            <w:tcW w:w="3890" w:type="dxa"/>
          </w:tcPr>
          <w:p w14:paraId="3A41F4EE" w14:textId="77777777" w:rsidR="003171D6" w:rsidRPr="005E0944" w:rsidRDefault="003171D6" w:rsidP="003171D6">
            <w:pPr>
              <w:rPr>
                <w:color w:val="000000"/>
                <w:lang w:val="lv-LV"/>
              </w:rPr>
            </w:pPr>
            <w:r w:rsidRPr="005E0944">
              <w:rPr>
                <w:color w:val="000000"/>
                <w:lang w:val="lv-LV"/>
              </w:rPr>
              <w:t>CompensableMedicineProductCode</w:t>
            </w:r>
          </w:p>
        </w:tc>
        <w:tc>
          <w:tcPr>
            <w:tcW w:w="2211" w:type="dxa"/>
          </w:tcPr>
          <w:p w14:paraId="0F5E2143" w14:textId="77777777" w:rsidR="003171D6" w:rsidRPr="005E0944" w:rsidRDefault="003171D6" w:rsidP="003171D6">
            <w:pPr>
              <w:rPr>
                <w:color w:val="000000"/>
                <w:lang w:val="lv-LV"/>
              </w:rPr>
            </w:pPr>
            <w:r w:rsidRPr="005E0944">
              <w:rPr>
                <w:color w:val="000000"/>
                <w:lang w:val="lv-LV"/>
              </w:rPr>
              <w:t>nvarchar(100)</w:t>
            </w:r>
          </w:p>
        </w:tc>
        <w:tc>
          <w:tcPr>
            <w:tcW w:w="931" w:type="dxa"/>
            <w:vAlign w:val="center"/>
          </w:tcPr>
          <w:p w14:paraId="292EAFCE" w14:textId="77777777" w:rsidR="003171D6" w:rsidRPr="005E0944" w:rsidRDefault="003171D6" w:rsidP="003171D6">
            <w:pPr>
              <w:rPr>
                <w:color w:val="000000"/>
                <w:lang w:val="lv-LV"/>
              </w:rPr>
            </w:pPr>
          </w:p>
        </w:tc>
        <w:tc>
          <w:tcPr>
            <w:tcW w:w="1069" w:type="dxa"/>
            <w:vAlign w:val="center"/>
          </w:tcPr>
          <w:p w14:paraId="7F1B289B" w14:textId="77777777" w:rsidR="003171D6" w:rsidRPr="005E0944" w:rsidRDefault="003171D6" w:rsidP="003171D6">
            <w:pPr>
              <w:rPr>
                <w:color w:val="000000"/>
                <w:lang w:val="lv-LV"/>
              </w:rPr>
            </w:pPr>
          </w:p>
        </w:tc>
        <w:tc>
          <w:tcPr>
            <w:tcW w:w="1096" w:type="dxa"/>
            <w:vAlign w:val="center"/>
          </w:tcPr>
          <w:p w14:paraId="4FF1BA0B" w14:textId="77777777" w:rsidR="003171D6" w:rsidRPr="005E0944" w:rsidRDefault="003171D6" w:rsidP="003171D6">
            <w:pPr>
              <w:rPr>
                <w:color w:val="000000"/>
                <w:lang w:val="lv-LV"/>
              </w:rPr>
            </w:pPr>
            <w:r w:rsidRPr="005E0944">
              <w:rPr>
                <w:color w:val="000000"/>
                <w:lang w:val="lv-LV"/>
              </w:rPr>
              <w:t>X</w:t>
            </w:r>
          </w:p>
        </w:tc>
        <w:tc>
          <w:tcPr>
            <w:tcW w:w="5653" w:type="dxa"/>
          </w:tcPr>
          <w:p w14:paraId="077B1C07" w14:textId="77777777" w:rsidR="003171D6" w:rsidRPr="005E0944" w:rsidRDefault="003171D6" w:rsidP="003171D6">
            <w:pPr>
              <w:rPr>
                <w:rFonts w:cs="Arial"/>
                <w:lang w:val="lv-LV"/>
              </w:rPr>
            </w:pPr>
            <w:r w:rsidRPr="005E0944">
              <w:rPr>
                <w:rFonts w:cs="Arial"/>
                <w:lang w:val="lv-LV"/>
              </w:rPr>
              <w:t>Kompensējamā medikamenta kods. Atbilstoši tabulai „CompensableMedicineProducts”. Dotais atribūts denormalizēts, lai uzlabotu Sistēmas veiktspēju izgūstot datus.</w:t>
            </w:r>
          </w:p>
        </w:tc>
      </w:tr>
      <w:tr w:rsidR="003171D6" w:rsidRPr="005E0944" w14:paraId="64CA744B" w14:textId="77777777" w:rsidTr="003D3B7E">
        <w:tc>
          <w:tcPr>
            <w:tcW w:w="3890" w:type="dxa"/>
          </w:tcPr>
          <w:p w14:paraId="23B2CD08" w14:textId="77777777" w:rsidR="003171D6" w:rsidRPr="005E0944" w:rsidRDefault="003171D6" w:rsidP="003171D6">
            <w:pPr>
              <w:rPr>
                <w:color w:val="000000"/>
                <w:lang w:val="lv-LV"/>
              </w:rPr>
            </w:pPr>
            <w:r w:rsidRPr="005E0944">
              <w:rPr>
                <w:color w:val="000000"/>
                <w:lang w:val="lv-LV"/>
              </w:rPr>
              <w:t>CompensableMedicineGroupCode</w:t>
            </w:r>
          </w:p>
        </w:tc>
        <w:tc>
          <w:tcPr>
            <w:tcW w:w="2211" w:type="dxa"/>
          </w:tcPr>
          <w:p w14:paraId="1D70605C" w14:textId="77777777" w:rsidR="003171D6" w:rsidRPr="005E0944" w:rsidRDefault="003171D6" w:rsidP="003171D6">
            <w:pPr>
              <w:rPr>
                <w:color w:val="000000"/>
                <w:lang w:val="lv-LV"/>
              </w:rPr>
            </w:pPr>
            <w:r w:rsidRPr="005E0944">
              <w:rPr>
                <w:color w:val="000000"/>
                <w:lang w:val="lv-LV"/>
              </w:rPr>
              <w:t>nvarchar(100)</w:t>
            </w:r>
          </w:p>
        </w:tc>
        <w:tc>
          <w:tcPr>
            <w:tcW w:w="931" w:type="dxa"/>
            <w:vAlign w:val="center"/>
          </w:tcPr>
          <w:p w14:paraId="7B2D6297" w14:textId="77777777" w:rsidR="003171D6" w:rsidRPr="005E0944" w:rsidRDefault="003171D6" w:rsidP="003171D6">
            <w:pPr>
              <w:rPr>
                <w:color w:val="000000"/>
                <w:lang w:val="lv-LV"/>
              </w:rPr>
            </w:pPr>
          </w:p>
        </w:tc>
        <w:tc>
          <w:tcPr>
            <w:tcW w:w="1069" w:type="dxa"/>
            <w:vAlign w:val="center"/>
          </w:tcPr>
          <w:p w14:paraId="172C2B67" w14:textId="77777777" w:rsidR="003171D6" w:rsidRPr="005E0944" w:rsidRDefault="003171D6" w:rsidP="003171D6">
            <w:pPr>
              <w:rPr>
                <w:color w:val="000000"/>
                <w:lang w:val="lv-LV"/>
              </w:rPr>
            </w:pPr>
          </w:p>
        </w:tc>
        <w:tc>
          <w:tcPr>
            <w:tcW w:w="1096" w:type="dxa"/>
            <w:vAlign w:val="center"/>
          </w:tcPr>
          <w:p w14:paraId="1489BB4E" w14:textId="77777777" w:rsidR="003171D6" w:rsidRPr="005E0944" w:rsidRDefault="003171D6" w:rsidP="003171D6">
            <w:pPr>
              <w:rPr>
                <w:color w:val="000000"/>
                <w:lang w:val="lv-LV"/>
              </w:rPr>
            </w:pPr>
            <w:r w:rsidRPr="005E0944">
              <w:rPr>
                <w:color w:val="000000"/>
                <w:lang w:val="lv-LV"/>
              </w:rPr>
              <w:t>X</w:t>
            </w:r>
          </w:p>
        </w:tc>
        <w:tc>
          <w:tcPr>
            <w:tcW w:w="5653" w:type="dxa"/>
          </w:tcPr>
          <w:p w14:paraId="02E34B3F" w14:textId="77777777" w:rsidR="003171D6" w:rsidRPr="005E0944" w:rsidRDefault="003171D6" w:rsidP="003171D6">
            <w:pPr>
              <w:rPr>
                <w:rFonts w:cs="Arial"/>
                <w:lang w:val="lv-LV"/>
              </w:rPr>
            </w:pPr>
            <w:r w:rsidRPr="005E0944">
              <w:rPr>
                <w:rFonts w:cs="Arial"/>
                <w:lang w:val="lv-LV"/>
              </w:rPr>
              <w:t>Kompensējamo zāļu grupas kods. Atbilstoši tabulai „CompensableMedicineGroups”. Dotais atribūts denormalizēts, lai uzlabotu Sistēmas veiktspēju izgūstot datus.</w:t>
            </w:r>
          </w:p>
        </w:tc>
      </w:tr>
      <w:tr w:rsidR="003171D6" w:rsidRPr="005E0944" w14:paraId="3D2CEBEF" w14:textId="77777777" w:rsidTr="003D3B7E">
        <w:tc>
          <w:tcPr>
            <w:tcW w:w="3890" w:type="dxa"/>
          </w:tcPr>
          <w:p w14:paraId="45DC5B3B" w14:textId="77777777" w:rsidR="003171D6" w:rsidRPr="005E0944" w:rsidRDefault="003171D6" w:rsidP="003171D6">
            <w:pPr>
              <w:rPr>
                <w:color w:val="000000"/>
                <w:lang w:val="lv-LV"/>
              </w:rPr>
            </w:pPr>
            <w:r w:rsidRPr="005E0944">
              <w:rPr>
                <w:color w:val="000000"/>
                <w:lang w:val="lv-LV"/>
              </w:rPr>
              <w:t>MedicineFormCode</w:t>
            </w:r>
          </w:p>
        </w:tc>
        <w:tc>
          <w:tcPr>
            <w:tcW w:w="2211" w:type="dxa"/>
          </w:tcPr>
          <w:p w14:paraId="31A4CC30" w14:textId="77777777" w:rsidR="003171D6" w:rsidRPr="005E0944" w:rsidRDefault="003171D6" w:rsidP="003171D6">
            <w:pPr>
              <w:rPr>
                <w:color w:val="000000"/>
                <w:lang w:val="lv-LV"/>
              </w:rPr>
            </w:pPr>
            <w:r w:rsidRPr="005E0944">
              <w:rPr>
                <w:color w:val="000000"/>
                <w:lang w:val="lv-LV"/>
              </w:rPr>
              <w:t>nvarchar(100)</w:t>
            </w:r>
          </w:p>
        </w:tc>
        <w:tc>
          <w:tcPr>
            <w:tcW w:w="931" w:type="dxa"/>
            <w:vAlign w:val="center"/>
          </w:tcPr>
          <w:p w14:paraId="1A3A1A8B" w14:textId="77777777" w:rsidR="003171D6" w:rsidRPr="005E0944" w:rsidRDefault="003171D6" w:rsidP="003171D6">
            <w:pPr>
              <w:rPr>
                <w:color w:val="000000"/>
                <w:lang w:val="lv-LV"/>
              </w:rPr>
            </w:pPr>
          </w:p>
        </w:tc>
        <w:tc>
          <w:tcPr>
            <w:tcW w:w="1069" w:type="dxa"/>
            <w:vAlign w:val="center"/>
          </w:tcPr>
          <w:p w14:paraId="4218F673" w14:textId="77777777" w:rsidR="003171D6" w:rsidRPr="005E0944" w:rsidRDefault="003171D6" w:rsidP="003171D6">
            <w:pPr>
              <w:rPr>
                <w:color w:val="000000"/>
                <w:lang w:val="lv-LV"/>
              </w:rPr>
            </w:pPr>
          </w:p>
        </w:tc>
        <w:tc>
          <w:tcPr>
            <w:tcW w:w="1096" w:type="dxa"/>
            <w:vAlign w:val="center"/>
          </w:tcPr>
          <w:p w14:paraId="52B37D35" w14:textId="77777777" w:rsidR="003171D6" w:rsidRPr="005E0944" w:rsidRDefault="003171D6" w:rsidP="003171D6">
            <w:pPr>
              <w:rPr>
                <w:color w:val="000000"/>
                <w:lang w:val="lv-LV"/>
              </w:rPr>
            </w:pPr>
            <w:r w:rsidRPr="005E0944">
              <w:rPr>
                <w:color w:val="000000"/>
                <w:lang w:val="lv-LV"/>
              </w:rPr>
              <w:t>X</w:t>
            </w:r>
          </w:p>
        </w:tc>
        <w:tc>
          <w:tcPr>
            <w:tcW w:w="5653" w:type="dxa"/>
          </w:tcPr>
          <w:p w14:paraId="4AD73584" w14:textId="77777777" w:rsidR="003171D6" w:rsidRPr="005E0944" w:rsidRDefault="003171D6" w:rsidP="003171D6">
            <w:pPr>
              <w:rPr>
                <w:rFonts w:cs="Arial"/>
                <w:lang w:val="lv-LV"/>
              </w:rPr>
            </w:pPr>
            <w:r w:rsidRPr="005E0944">
              <w:rPr>
                <w:rFonts w:cs="Arial"/>
                <w:lang w:val="lv-LV"/>
              </w:rPr>
              <w:t>Zāļu formas kods. Atbilstoši tabulai „MedicineForms”. Dotais atribūts denormalizēts, lai uzlabotu Sistēmas veiktspēju izgūstot datus.</w:t>
            </w:r>
          </w:p>
        </w:tc>
      </w:tr>
      <w:tr w:rsidR="003171D6" w:rsidRPr="005E0944" w14:paraId="6D34AD0B" w14:textId="77777777" w:rsidTr="003D3B7E">
        <w:tc>
          <w:tcPr>
            <w:tcW w:w="3890" w:type="dxa"/>
          </w:tcPr>
          <w:p w14:paraId="7F6407A3" w14:textId="77777777" w:rsidR="003171D6" w:rsidRPr="005E0944" w:rsidRDefault="003171D6" w:rsidP="003171D6">
            <w:pPr>
              <w:rPr>
                <w:color w:val="000000"/>
                <w:lang w:val="lv-LV"/>
              </w:rPr>
            </w:pPr>
            <w:r w:rsidRPr="005E0944">
              <w:rPr>
                <w:color w:val="000000"/>
                <w:lang w:val="lv-LV"/>
              </w:rPr>
              <w:t>MedicineName</w:t>
            </w:r>
          </w:p>
        </w:tc>
        <w:tc>
          <w:tcPr>
            <w:tcW w:w="2211" w:type="dxa"/>
          </w:tcPr>
          <w:p w14:paraId="3B85F3EC" w14:textId="77777777" w:rsidR="003171D6" w:rsidRPr="005E0944" w:rsidRDefault="003171D6" w:rsidP="003171D6">
            <w:pPr>
              <w:rPr>
                <w:color w:val="000000"/>
                <w:lang w:val="lv-LV"/>
              </w:rPr>
            </w:pPr>
            <w:r w:rsidRPr="005E0944">
              <w:rPr>
                <w:color w:val="000000"/>
                <w:lang w:val="lv-LV"/>
              </w:rPr>
              <w:t>nvarchar(1000)</w:t>
            </w:r>
          </w:p>
        </w:tc>
        <w:tc>
          <w:tcPr>
            <w:tcW w:w="931" w:type="dxa"/>
            <w:vAlign w:val="center"/>
          </w:tcPr>
          <w:p w14:paraId="1CEB7A61" w14:textId="77777777" w:rsidR="003171D6" w:rsidRPr="005E0944" w:rsidRDefault="003171D6" w:rsidP="003171D6">
            <w:pPr>
              <w:rPr>
                <w:color w:val="000000"/>
                <w:lang w:val="lv-LV"/>
              </w:rPr>
            </w:pPr>
          </w:p>
        </w:tc>
        <w:tc>
          <w:tcPr>
            <w:tcW w:w="1069" w:type="dxa"/>
            <w:vAlign w:val="center"/>
          </w:tcPr>
          <w:p w14:paraId="10C2A652" w14:textId="77777777" w:rsidR="003171D6" w:rsidRPr="005E0944" w:rsidRDefault="003171D6" w:rsidP="003171D6">
            <w:pPr>
              <w:rPr>
                <w:color w:val="000000"/>
                <w:lang w:val="lv-LV"/>
              </w:rPr>
            </w:pPr>
          </w:p>
        </w:tc>
        <w:tc>
          <w:tcPr>
            <w:tcW w:w="1096" w:type="dxa"/>
            <w:vAlign w:val="center"/>
          </w:tcPr>
          <w:p w14:paraId="16734B6B" w14:textId="77777777" w:rsidR="003171D6" w:rsidRPr="005E0944" w:rsidRDefault="003171D6" w:rsidP="003171D6">
            <w:pPr>
              <w:rPr>
                <w:color w:val="000000"/>
                <w:lang w:val="lv-LV"/>
              </w:rPr>
            </w:pPr>
            <w:r w:rsidRPr="005E0944">
              <w:rPr>
                <w:color w:val="000000"/>
                <w:lang w:val="lv-LV"/>
              </w:rPr>
              <w:t>X</w:t>
            </w:r>
          </w:p>
        </w:tc>
        <w:tc>
          <w:tcPr>
            <w:tcW w:w="5653" w:type="dxa"/>
          </w:tcPr>
          <w:p w14:paraId="6021011D" w14:textId="77777777" w:rsidR="003171D6" w:rsidRPr="005E0944" w:rsidRDefault="003171D6" w:rsidP="003171D6">
            <w:pPr>
              <w:rPr>
                <w:rFonts w:cs="Arial"/>
                <w:lang w:val="lv-LV"/>
              </w:rPr>
            </w:pPr>
            <w:r w:rsidRPr="005E0944">
              <w:rPr>
                <w:rFonts w:cs="Arial"/>
                <w:lang w:val="lv-LV"/>
              </w:rPr>
              <w:t>ĀL nosaukums.</w:t>
            </w:r>
          </w:p>
        </w:tc>
      </w:tr>
      <w:tr w:rsidR="003171D6" w:rsidRPr="005E0944" w14:paraId="448A93A5" w14:textId="77777777" w:rsidTr="003D3B7E">
        <w:tc>
          <w:tcPr>
            <w:tcW w:w="3890" w:type="dxa"/>
          </w:tcPr>
          <w:p w14:paraId="18DF7456" w14:textId="77777777" w:rsidR="003171D6" w:rsidRPr="005E0944" w:rsidRDefault="003171D6" w:rsidP="003171D6">
            <w:pPr>
              <w:rPr>
                <w:color w:val="000000"/>
                <w:lang w:val="lv-LV"/>
              </w:rPr>
            </w:pPr>
            <w:r w:rsidRPr="005E0944">
              <w:rPr>
                <w:color w:val="000000"/>
                <w:lang w:val="lv-LV"/>
              </w:rPr>
              <w:t>DispenseQuantity</w:t>
            </w:r>
          </w:p>
        </w:tc>
        <w:tc>
          <w:tcPr>
            <w:tcW w:w="2211" w:type="dxa"/>
          </w:tcPr>
          <w:p w14:paraId="4F7ECC1A" w14:textId="77777777" w:rsidR="003171D6" w:rsidRPr="005E0944" w:rsidRDefault="003171D6" w:rsidP="003171D6">
            <w:pPr>
              <w:rPr>
                <w:color w:val="000000"/>
                <w:lang w:val="lv-LV"/>
              </w:rPr>
            </w:pPr>
            <w:r w:rsidRPr="005E0944">
              <w:rPr>
                <w:color w:val="000000"/>
                <w:lang w:val="lv-LV"/>
              </w:rPr>
              <w:t>decimal(13, 4)</w:t>
            </w:r>
          </w:p>
        </w:tc>
        <w:tc>
          <w:tcPr>
            <w:tcW w:w="931" w:type="dxa"/>
            <w:vAlign w:val="center"/>
          </w:tcPr>
          <w:p w14:paraId="4E68D883" w14:textId="77777777" w:rsidR="003171D6" w:rsidRPr="005E0944" w:rsidRDefault="003171D6" w:rsidP="003171D6">
            <w:pPr>
              <w:rPr>
                <w:color w:val="000000"/>
                <w:lang w:val="lv-LV"/>
              </w:rPr>
            </w:pPr>
          </w:p>
        </w:tc>
        <w:tc>
          <w:tcPr>
            <w:tcW w:w="1069" w:type="dxa"/>
            <w:vAlign w:val="center"/>
          </w:tcPr>
          <w:p w14:paraId="2746F5FA" w14:textId="77777777" w:rsidR="003171D6" w:rsidRPr="005E0944" w:rsidRDefault="003171D6" w:rsidP="003171D6">
            <w:pPr>
              <w:rPr>
                <w:color w:val="000000"/>
                <w:lang w:val="lv-LV"/>
              </w:rPr>
            </w:pPr>
          </w:p>
        </w:tc>
        <w:tc>
          <w:tcPr>
            <w:tcW w:w="1096" w:type="dxa"/>
            <w:vAlign w:val="center"/>
          </w:tcPr>
          <w:p w14:paraId="6857503C" w14:textId="77777777" w:rsidR="003171D6" w:rsidRPr="005E0944" w:rsidRDefault="003171D6" w:rsidP="003171D6">
            <w:pPr>
              <w:rPr>
                <w:color w:val="000000"/>
                <w:lang w:val="lv-LV"/>
              </w:rPr>
            </w:pPr>
            <w:r w:rsidRPr="005E0944">
              <w:rPr>
                <w:color w:val="000000"/>
                <w:lang w:val="lv-LV"/>
              </w:rPr>
              <w:t>X</w:t>
            </w:r>
          </w:p>
        </w:tc>
        <w:tc>
          <w:tcPr>
            <w:tcW w:w="5653" w:type="dxa"/>
          </w:tcPr>
          <w:p w14:paraId="78ADF485" w14:textId="77777777" w:rsidR="003171D6" w:rsidRPr="005E0944" w:rsidRDefault="003171D6" w:rsidP="003171D6">
            <w:pPr>
              <w:rPr>
                <w:rFonts w:cs="Arial"/>
                <w:lang w:val="lv-LV"/>
              </w:rPr>
            </w:pPr>
            <w:r w:rsidRPr="005E0944">
              <w:rPr>
                <w:rFonts w:cs="Arial"/>
                <w:lang w:val="lv-LV"/>
              </w:rPr>
              <w:t>Izrakstītais daudzums.</w:t>
            </w:r>
          </w:p>
        </w:tc>
      </w:tr>
      <w:tr w:rsidR="003171D6" w:rsidRPr="005E0944" w14:paraId="2819DF79" w14:textId="77777777" w:rsidTr="003D3B7E">
        <w:tc>
          <w:tcPr>
            <w:tcW w:w="3890" w:type="dxa"/>
          </w:tcPr>
          <w:p w14:paraId="134EE834" w14:textId="77777777" w:rsidR="003171D6" w:rsidRPr="005E0944" w:rsidRDefault="003171D6" w:rsidP="00FD4C25">
            <w:pPr>
              <w:rPr>
                <w:color w:val="000000"/>
                <w:lang w:val="lv-LV"/>
              </w:rPr>
            </w:pPr>
            <w:r w:rsidRPr="005E0944">
              <w:rPr>
                <w:color w:val="000000"/>
                <w:lang w:val="lv-LV"/>
              </w:rPr>
              <w:t>QuantityUnit</w:t>
            </w:r>
          </w:p>
        </w:tc>
        <w:tc>
          <w:tcPr>
            <w:tcW w:w="2211" w:type="dxa"/>
          </w:tcPr>
          <w:p w14:paraId="552EBC66" w14:textId="77777777" w:rsidR="003171D6" w:rsidRPr="005E0944" w:rsidRDefault="00FD4C25" w:rsidP="003171D6">
            <w:pPr>
              <w:rPr>
                <w:color w:val="000000"/>
                <w:lang w:val="lv-LV"/>
              </w:rPr>
            </w:pPr>
            <w:r w:rsidRPr="005E0944">
              <w:rPr>
                <w:color w:val="000000"/>
                <w:lang w:val="lv-LV"/>
              </w:rPr>
              <w:t>varchar(10</w:t>
            </w:r>
            <w:r w:rsidR="003171D6" w:rsidRPr="005E0944">
              <w:rPr>
                <w:color w:val="000000"/>
                <w:lang w:val="lv-LV"/>
              </w:rPr>
              <w:t>)</w:t>
            </w:r>
          </w:p>
        </w:tc>
        <w:tc>
          <w:tcPr>
            <w:tcW w:w="931" w:type="dxa"/>
            <w:vAlign w:val="center"/>
          </w:tcPr>
          <w:p w14:paraId="7CFE8704" w14:textId="77777777" w:rsidR="003171D6" w:rsidRPr="005E0944" w:rsidRDefault="003171D6" w:rsidP="003171D6">
            <w:pPr>
              <w:rPr>
                <w:color w:val="000000"/>
                <w:lang w:val="lv-LV"/>
              </w:rPr>
            </w:pPr>
          </w:p>
        </w:tc>
        <w:tc>
          <w:tcPr>
            <w:tcW w:w="1069" w:type="dxa"/>
            <w:vAlign w:val="center"/>
          </w:tcPr>
          <w:p w14:paraId="4B8EAF38" w14:textId="77777777" w:rsidR="003171D6" w:rsidRPr="005E0944" w:rsidRDefault="003171D6" w:rsidP="003171D6">
            <w:pPr>
              <w:rPr>
                <w:color w:val="000000"/>
                <w:lang w:val="lv-LV"/>
              </w:rPr>
            </w:pPr>
          </w:p>
        </w:tc>
        <w:tc>
          <w:tcPr>
            <w:tcW w:w="1096" w:type="dxa"/>
            <w:vAlign w:val="center"/>
          </w:tcPr>
          <w:p w14:paraId="3BE4E078" w14:textId="77777777" w:rsidR="003171D6" w:rsidRPr="005E0944" w:rsidRDefault="003171D6" w:rsidP="003171D6">
            <w:pPr>
              <w:rPr>
                <w:color w:val="000000"/>
                <w:lang w:val="lv-LV"/>
              </w:rPr>
            </w:pPr>
            <w:r w:rsidRPr="005E0944">
              <w:rPr>
                <w:color w:val="000000"/>
                <w:lang w:val="lv-LV"/>
              </w:rPr>
              <w:t>X</w:t>
            </w:r>
          </w:p>
        </w:tc>
        <w:tc>
          <w:tcPr>
            <w:tcW w:w="5653" w:type="dxa"/>
          </w:tcPr>
          <w:p w14:paraId="56842F5D" w14:textId="77777777" w:rsidR="003171D6" w:rsidRPr="005E0944" w:rsidRDefault="00FD4C25" w:rsidP="00FD4C25">
            <w:pPr>
              <w:rPr>
                <w:rFonts w:cs="Arial"/>
                <w:lang w:val="lv-LV"/>
              </w:rPr>
            </w:pPr>
            <w:r w:rsidRPr="005E0944">
              <w:rPr>
                <w:rFonts w:cs="Arial"/>
                <w:lang w:val="lv-LV"/>
              </w:rPr>
              <w:t>Daudzuma mērvienība UCUM formātā</w:t>
            </w:r>
            <w:r w:rsidR="003171D6" w:rsidRPr="005E0944">
              <w:rPr>
                <w:rFonts w:cs="Arial"/>
                <w:lang w:val="lv-LV"/>
              </w:rPr>
              <w:t>.</w:t>
            </w:r>
          </w:p>
        </w:tc>
      </w:tr>
      <w:tr w:rsidR="003171D6" w:rsidRPr="005E0944" w14:paraId="3378519C" w14:textId="77777777" w:rsidTr="003D3B7E">
        <w:tc>
          <w:tcPr>
            <w:tcW w:w="3890" w:type="dxa"/>
          </w:tcPr>
          <w:p w14:paraId="039EF2E3" w14:textId="77777777" w:rsidR="003171D6" w:rsidRPr="005E0944" w:rsidRDefault="003171D6" w:rsidP="003171D6">
            <w:pPr>
              <w:rPr>
                <w:color w:val="000000"/>
                <w:lang w:val="lv-LV"/>
              </w:rPr>
            </w:pPr>
            <w:r w:rsidRPr="005E0944">
              <w:rPr>
                <w:color w:val="000000"/>
                <w:lang w:val="lv-LV"/>
              </w:rPr>
              <w:t>RemainingQuantity</w:t>
            </w:r>
          </w:p>
        </w:tc>
        <w:tc>
          <w:tcPr>
            <w:tcW w:w="2211" w:type="dxa"/>
          </w:tcPr>
          <w:p w14:paraId="03D89E59" w14:textId="77777777" w:rsidR="003171D6" w:rsidRPr="005E0944" w:rsidRDefault="003171D6" w:rsidP="003171D6">
            <w:pPr>
              <w:rPr>
                <w:color w:val="000000"/>
                <w:lang w:val="lv-LV"/>
              </w:rPr>
            </w:pPr>
            <w:r w:rsidRPr="005E0944">
              <w:rPr>
                <w:color w:val="000000"/>
                <w:lang w:val="lv-LV"/>
              </w:rPr>
              <w:t>fecimal(13,4)</w:t>
            </w:r>
          </w:p>
        </w:tc>
        <w:tc>
          <w:tcPr>
            <w:tcW w:w="931" w:type="dxa"/>
            <w:vAlign w:val="center"/>
          </w:tcPr>
          <w:p w14:paraId="283F726F" w14:textId="77777777" w:rsidR="003171D6" w:rsidRPr="005E0944" w:rsidRDefault="003171D6" w:rsidP="003171D6">
            <w:pPr>
              <w:rPr>
                <w:color w:val="000000"/>
                <w:lang w:val="lv-LV"/>
              </w:rPr>
            </w:pPr>
          </w:p>
        </w:tc>
        <w:tc>
          <w:tcPr>
            <w:tcW w:w="1069" w:type="dxa"/>
            <w:vAlign w:val="center"/>
          </w:tcPr>
          <w:p w14:paraId="2515C559" w14:textId="77777777" w:rsidR="003171D6" w:rsidRPr="005E0944" w:rsidRDefault="003171D6" w:rsidP="003171D6">
            <w:pPr>
              <w:rPr>
                <w:color w:val="000000"/>
                <w:lang w:val="lv-LV"/>
              </w:rPr>
            </w:pPr>
          </w:p>
        </w:tc>
        <w:tc>
          <w:tcPr>
            <w:tcW w:w="1096" w:type="dxa"/>
            <w:vAlign w:val="center"/>
          </w:tcPr>
          <w:p w14:paraId="4F40A393" w14:textId="77777777" w:rsidR="003171D6" w:rsidRPr="005E0944" w:rsidRDefault="003171D6" w:rsidP="003171D6">
            <w:pPr>
              <w:rPr>
                <w:color w:val="000000"/>
                <w:lang w:val="lv-LV"/>
              </w:rPr>
            </w:pPr>
            <w:r w:rsidRPr="005E0944">
              <w:rPr>
                <w:color w:val="000000"/>
                <w:lang w:val="lv-LV"/>
              </w:rPr>
              <w:t>X</w:t>
            </w:r>
          </w:p>
        </w:tc>
        <w:tc>
          <w:tcPr>
            <w:tcW w:w="5653" w:type="dxa"/>
          </w:tcPr>
          <w:p w14:paraId="7DD019BD" w14:textId="77777777" w:rsidR="003171D6" w:rsidRPr="005E0944" w:rsidRDefault="003171D6" w:rsidP="003171D6">
            <w:pPr>
              <w:rPr>
                <w:rFonts w:cs="Arial"/>
                <w:lang w:val="lv-LV"/>
              </w:rPr>
            </w:pPr>
            <w:r w:rsidRPr="005E0944">
              <w:rPr>
                <w:rFonts w:cs="Arial"/>
                <w:lang w:val="lv-LV"/>
              </w:rPr>
              <w:t>Atlikušais daudzums.</w:t>
            </w:r>
          </w:p>
        </w:tc>
      </w:tr>
      <w:tr w:rsidR="009B7C12" w:rsidRPr="005E0944" w14:paraId="1EFF3B67" w14:textId="77777777" w:rsidTr="003D3B7E">
        <w:tc>
          <w:tcPr>
            <w:tcW w:w="3890" w:type="dxa"/>
          </w:tcPr>
          <w:p w14:paraId="41A515DC" w14:textId="409698CA" w:rsidR="009B7C12" w:rsidRPr="005E0944" w:rsidRDefault="009B7C12" w:rsidP="009B7C12">
            <w:pPr>
              <w:rPr>
                <w:color w:val="000000"/>
              </w:rPr>
            </w:pPr>
            <w:r>
              <w:rPr>
                <w:color w:val="000000"/>
              </w:rPr>
              <w:t>FulfillmentStatus</w:t>
            </w:r>
          </w:p>
        </w:tc>
        <w:tc>
          <w:tcPr>
            <w:tcW w:w="2211" w:type="dxa"/>
          </w:tcPr>
          <w:p w14:paraId="75445D67" w14:textId="6C7043F6" w:rsidR="009B7C12" w:rsidRPr="005E0944" w:rsidRDefault="009B7C12" w:rsidP="009B7C12">
            <w:pPr>
              <w:rPr>
                <w:color w:val="000000"/>
              </w:rPr>
            </w:pPr>
            <w:r>
              <w:rPr>
                <w:color w:val="000000"/>
              </w:rPr>
              <w:t>tinyint</w:t>
            </w:r>
          </w:p>
        </w:tc>
        <w:tc>
          <w:tcPr>
            <w:tcW w:w="931" w:type="dxa"/>
            <w:vAlign w:val="center"/>
          </w:tcPr>
          <w:p w14:paraId="5AC0395E" w14:textId="77777777" w:rsidR="009B7C12" w:rsidRPr="005E0944" w:rsidRDefault="009B7C12" w:rsidP="009B7C12">
            <w:pPr>
              <w:rPr>
                <w:color w:val="000000"/>
              </w:rPr>
            </w:pPr>
          </w:p>
        </w:tc>
        <w:tc>
          <w:tcPr>
            <w:tcW w:w="1069" w:type="dxa"/>
            <w:vAlign w:val="center"/>
          </w:tcPr>
          <w:p w14:paraId="1B65BC38" w14:textId="77777777" w:rsidR="009B7C12" w:rsidRPr="005E0944" w:rsidRDefault="009B7C12" w:rsidP="009B7C12">
            <w:pPr>
              <w:rPr>
                <w:color w:val="000000"/>
              </w:rPr>
            </w:pPr>
          </w:p>
        </w:tc>
        <w:tc>
          <w:tcPr>
            <w:tcW w:w="1096" w:type="dxa"/>
            <w:vAlign w:val="center"/>
          </w:tcPr>
          <w:p w14:paraId="28F2677E" w14:textId="29EC389E" w:rsidR="009B7C12" w:rsidRPr="005E0944" w:rsidRDefault="009B7C12" w:rsidP="009B7C12">
            <w:pPr>
              <w:rPr>
                <w:color w:val="000000"/>
              </w:rPr>
            </w:pPr>
            <w:r>
              <w:rPr>
                <w:color w:val="000000"/>
              </w:rPr>
              <w:t>X</w:t>
            </w:r>
          </w:p>
        </w:tc>
        <w:tc>
          <w:tcPr>
            <w:tcW w:w="5653" w:type="dxa"/>
          </w:tcPr>
          <w:p w14:paraId="47FD55B1" w14:textId="49FBF10B" w:rsidR="009B7C12" w:rsidRPr="005E0944" w:rsidRDefault="009B7C12" w:rsidP="009B7C12">
            <w:pPr>
              <w:rPr>
                <w:rFonts w:cs="Arial"/>
                <w:lang w:val="lv-LV"/>
              </w:rPr>
            </w:pPr>
            <w:r w:rsidRPr="005E0944">
              <w:rPr>
                <w:rFonts w:cs="Arial"/>
                <w:lang w:val="lv-LV"/>
              </w:rPr>
              <w:t xml:space="preserve">Receptes </w:t>
            </w:r>
            <w:r>
              <w:rPr>
                <w:rFonts w:cs="Arial"/>
                <w:lang w:val="lv-LV"/>
              </w:rPr>
              <w:t xml:space="preserve">izsniegšanas </w:t>
            </w:r>
            <w:r w:rsidRPr="005E0944">
              <w:rPr>
                <w:rFonts w:cs="Arial"/>
                <w:lang w:val="lv-LV"/>
              </w:rPr>
              <w:t>statuss:</w:t>
            </w:r>
          </w:p>
          <w:p w14:paraId="5CCD3BE5" w14:textId="2EBC08CA" w:rsidR="009B7C12" w:rsidRPr="005E0944" w:rsidRDefault="009B7C12" w:rsidP="009B7C12">
            <w:pPr>
              <w:ind w:left="720"/>
              <w:rPr>
                <w:rFonts w:cs="Arial"/>
                <w:lang w:val="lv-LV"/>
              </w:rPr>
            </w:pPr>
            <w:r w:rsidRPr="005E0944">
              <w:rPr>
                <w:rFonts w:cs="Arial"/>
                <w:lang w:val="lv-LV"/>
              </w:rPr>
              <w:t>NULL</w:t>
            </w:r>
            <w:r>
              <w:rPr>
                <w:rFonts w:cs="Arial"/>
                <w:lang w:val="lv-LV"/>
              </w:rPr>
              <w:t xml:space="preserve"> vai 0</w:t>
            </w:r>
            <w:r w:rsidRPr="005E0944">
              <w:rPr>
                <w:rFonts w:cs="Arial"/>
                <w:lang w:val="lv-LV"/>
              </w:rPr>
              <w:t xml:space="preserve"> – </w:t>
            </w:r>
            <w:r>
              <w:rPr>
                <w:rFonts w:cs="Arial"/>
                <w:lang w:val="lv-LV"/>
              </w:rPr>
              <w:t>neizsniegta</w:t>
            </w:r>
            <w:r w:rsidRPr="005E0944">
              <w:rPr>
                <w:rFonts w:cs="Arial"/>
                <w:lang w:val="lv-LV"/>
              </w:rPr>
              <w:t>;</w:t>
            </w:r>
          </w:p>
          <w:p w14:paraId="64671E01" w14:textId="107B15F6" w:rsidR="009B7C12" w:rsidRPr="005E0944" w:rsidRDefault="009B7C12" w:rsidP="009B7C12">
            <w:pPr>
              <w:ind w:left="720"/>
              <w:rPr>
                <w:rFonts w:cs="Arial"/>
                <w:lang w:val="lv-LV"/>
              </w:rPr>
            </w:pPr>
            <w:r w:rsidRPr="005E0944">
              <w:rPr>
                <w:rFonts w:cs="Arial"/>
                <w:lang w:val="lv-LV"/>
              </w:rPr>
              <w:t xml:space="preserve">1 – </w:t>
            </w:r>
            <w:r>
              <w:rPr>
                <w:rFonts w:cs="Arial"/>
                <w:lang w:val="lv-LV"/>
              </w:rPr>
              <w:t>Daļēji izsniegta</w:t>
            </w:r>
            <w:r w:rsidRPr="005E0944">
              <w:rPr>
                <w:rFonts w:cs="Arial"/>
                <w:lang w:val="lv-LV"/>
              </w:rPr>
              <w:t>;</w:t>
            </w:r>
          </w:p>
          <w:p w14:paraId="76791A9F" w14:textId="41ADD6FE" w:rsidR="009B7C12" w:rsidRPr="005E0944" w:rsidRDefault="009B7C12" w:rsidP="009B7C12">
            <w:pPr>
              <w:ind w:left="720"/>
              <w:rPr>
                <w:rFonts w:cs="Arial"/>
              </w:rPr>
            </w:pPr>
            <w:r w:rsidRPr="005E0944">
              <w:rPr>
                <w:rFonts w:cs="Arial"/>
                <w:lang w:val="lv-LV"/>
              </w:rPr>
              <w:t xml:space="preserve">2 – </w:t>
            </w:r>
            <w:r>
              <w:rPr>
                <w:rFonts w:cs="Arial"/>
                <w:lang w:val="lv-LV"/>
              </w:rPr>
              <w:t>Pilnībā izsniegta</w:t>
            </w:r>
            <w:r w:rsidRPr="005E0944">
              <w:rPr>
                <w:rFonts w:cs="Arial"/>
                <w:lang w:val="lv-LV"/>
              </w:rPr>
              <w:t>.</w:t>
            </w:r>
          </w:p>
        </w:tc>
      </w:tr>
      <w:tr w:rsidR="009B7C12" w:rsidRPr="005E0944" w14:paraId="2DC8C41E" w14:textId="77777777" w:rsidTr="003D3B7E">
        <w:tc>
          <w:tcPr>
            <w:tcW w:w="3890" w:type="dxa"/>
          </w:tcPr>
          <w:p w14:paraId="29DFA185" w14:textId="77777777" w:rsidR="009B7C12" w:rsidRPr="005E0944" w:rsidRDefault="009B7C12" w:rsidP="009B7C12">
            <w:pPr>
              <w:rPr>
                <w:color w:val="000000"/>
                <w:lang w:val="lv-LV"/>
              </w:rPr>
            </w:pPr>
            <w:r w:rsidRPr="005E0944">
              <w:rPr>
                <w:color w:val="000000"/>
                <w:lang w:val="lv-LV"/>
              </w:rPr>
              <w:t>CompensationConditionCode</w:t>
            </w:r>
          </w:p>
        </w:tc>
        <w:tc>
          <w:tcPr>
            <w:tcW w:w="2211" w:type="dxa"/>
          </w:tcPr>
          <w:p w14:paraId="0344289D" w14:textId="77777777" w:rsidR="009B7C12" w:rsidRPr="005E0944" w:rsidRDefault="009B7C12" w:rsidP="009B7C12">
            <w:pPr>
              <w:rPr>
                <w:color w:val="000000"/>
                <w:lang w:val="lv-LV"/>
              </w:rPr>
            </w:pPr>
            <w:r w:rsidRPr="005E0944">
              <w:rPr>
                <w:color w:val="000000"/>
                <w:lang w:val="lv-LV"/>
              </w:rPr>
              <w:t>nvarchar(100)</w:t>
            </w:r>
          </w:p>
        </w:tc>
        <w:tc>
          <w:tcPr>
            <w:tcW w:w="931" w:type="dxa"/>
            <w:vAlign w:val="center"/>
          </w:tcPr>
          <w:p w14:paraId="68D6B279" w14:textId="77777777" w:rsidR="009B7C12" w:rsidRPr="005E0944" w:rsidRDefault="009B7C12" w:rsidP="009B7C12">
            <w:pPr>
              <w:rPr>
                <w:color w:val="000000"/>
                <w:lang w:val="lv-LV"/>
              </w:rPr>
            </w:pPr>
          </w:p>
        </w:tc>
        <w:tc>
          <w:tcPr>
            <w:tcW w:w="1069" w:type="dxa"/>
            <w:vAlign w:val="center"/>
          </w:tcPr>
          <w:p w14:paraId="0F89C8F1" w14:textId="77777777" w:rsidR="009B7C12" w:rsidRPr="005E0944" w:rsidRDefault="009B7C12" w:rsidP="009B7C12">
            <w:pPr>
              <w:rPr>
                <w:color w:val="000000"/>
                <w:lang w:val="lv-LV"/>
              </w:rPr>
            </w:pPr>
          </w:p>
        </w:tc>
        <w:tc>
          <w:tcPr>
            <w:tcW w:w="1096" w:type="dxa"/>
            <w:vAlign w:val="center"/>
          </w:tcPr>
          <w:p w14:paraId="33EE8F22" w14:textId="77777777" w:rsidR="009B7C12" w:rsidRPr="005E0944" w:rsidRDefault="009B7C12" w:rsidP="009B7C12">
            <w:pPr>
              <w:rPr>
                <w:color w:val="000000"/>
                <w:lang w:val="lv-LV"/>
              </w:rPr>
            </w:pPr>
            <w:r w:rsidRPr="005E0944">
              <w:rPr>
                <w:color w:val="000000"/>
                <w:lang w:val="lv-LV"/>
              </w:rPr>
              <w:t>X</w:t>
            </w:r>
          </w:p>
        </w:tc>
        <w:tc>
          <w:tcPr>
            <w:tcW w:w="5653" w:type="dxa"/>
          </w:tcPr>
          <w:p w14:paraId="61F5CD10" w14:textId="77777777" w:rsidR="009B7C12" w:rsidRPr="005E0944" w:rsidRDefault="009B7C12" w:rsidP="009B7C12">
            <w:pPr>
              <w:rPr>
                <w:rFonts w:cs="Arial"/>
                <w:lang w:val="lv-LV"/>
              </w:rPr>
            </w:pPr>
            <w:r w:rsidRPr="005E0944">
              <w:rPr>
                <w:rFonts w:cs="Arial"/>
                <w:lang w:val="lv-LV"/>
              </w:rPr>
              <w:t>Kompensācijas nosacījumu kods. Atbilstoši tabulai „CompensationConditions”.</w:t>
            </w:r>
          </w:p>
        </w:tc>
      </w:tr>
      <w:tr w:rsidR="009B7C12" w:rsidRPr="005E0944" w14:paraId="7B413556" w14:textId="77777777" w:rsidTr="003D3B7E">
        <w:tc>
          <w:tcPr>
            <w:tcW w:w="3890" w:type="dxa"/>
          </w:tcPr>
          <w:p w14:paraId="0A187C8E" w14:textId="77777777" w:rsidR="009B7C12" w:rsidRPr="005E0944" w:rsidRDefault="009B7C12" w:rsidP="009B7C12">
            <w:pPr>
              <w:rPr>
                <w:color w:val="000000"/>
                <w:lang w:val="lv-LV"/>
              </w:rPr>
            </w:pPr>
            <w:r w:rsidRPr="005E0944">
              <w:rPr>
                <w:color w:val="000000"/>
                <w:lang w:val="lv-LV"/>
              </w:rPr>
              <w:t>CompensationAmount</w:t>
            </w:r>
          </w:p>
        </w:tc>
        <w:tc>
          <w:tcPr>
            <w:tcW w:w="2211" w:type="dxa"/>
          </w:tcPr>
          <w:p w14:paraId="686F1C44" w14:textId="77777777" w:rsidR="009B7C12" w:rsidRPr="005E0944" w:rsidRDefault="009B7C12" w:rsidP="009B7C12">
            <w:pPr>
              <w:rPr>
                <w:color w:val="000000"/>
                <w:lang w:val="lv-LV"/>
              </w:rPr>
            </w:pPr>
            <w:r w:rsidRPr="005E0944">
              <w:rPr>
                <w:color w:val="000000"/>
                <w:lang w:val="lv-LV"/>
              </w:rPr>
              <w:t>int</w:t>
            </w:r>
          </w:p>
        </w:tc>
        <w:tc>
          <w:tcPr>
            <w:tcW w:w="931" w:type="dxa"/>
            <w:vAlign w:val="center"/>
          </w:tcPr>
          <w:p w14:paraId="099C3DE4" w14:textId="77777777" w:rsidR="009B7C12" w:rsidRPr="005E0944" w:rsidRDefault="009B7C12" w:rsidP="009B7C12">
            <w:pPr>
              <w:rPr>
                <w:color w:val="000000"/>
                <w:lang w:val="lv-LV"/>
              </w:rPr>
            </w:pPr>
          </w:p>
        </w:tc>
        <w:tc>
          <w:tcPr>
            <w:tcW w:w="1069" w:type="dxa"/>
            <w:vAlign w:val="center"/>
          </w:tcPr>
          <w:p w14:paraId="49FEF77E" w14:textId="77777777" w:rsidR="009B7C12" w:rsidRPr="005E0944" w:rsidRDefault="009B7C12" w:rsidP="009B7C12">
            <w:pPr>
              <w:rPr>
                <w:color w:val="000000"/>
                <w:lang w:val="lv-LV"/>
              </w:rPr>
            </w:pPr>
          </w:p>
        </w:tc>
        <w:tc>
          <w:tcPr>
            <w:tcW w:w="1096" w:type="dxa"/>
            <w:vAlign w:val="center"/>
          </w:tcPr>
          <w:p w14:paraId="5569884B" w14:textId="77777777" w:rsidR="009B7C12" w:rsidRPr="005E0944" w:rsidRDefault="009B7C12" w:rsidP="009B7C12">
            <w:pPr>
              <w:rPr>
                <w:color w:val="000000"/>
                <w:lang w:val="lv-LV"/>
              </w:rPr>
            </w:pPr>
            <w:r w:rsidRPr="005E0944">
              <w:rPr>
                <w:color w:val="000000"/>
                <w:lang w:val="lv-LV"/>
              </w:rPr>
              <w:t>X</w:t>
            </w:r>
          </w:p>
        </w:tc>
        <w:tc>
          <w:tcPr>
            <w:tcW w:w="5653" w:type="dxa"/>
          </w:tcPr>
          <w:p w14:paraId="4C9E9830" w14:textId="77777777" w:rsidR="009B7C12" w:rsidRPr="005E0944" w:rsidRDefault="009B7C12" w:rsidP="009B7C12">
            <w:pPr>
              <w:rPr>
                <w:rFonts w:cs="Arial"/>
                <w:lang w:val="lv-LV"/>
              </w:rPr>
            </w:pPr>
            <w:r w:rsidRPr="005E0944">
              <w:rPr>
                <w:rFonts w:cs="Arial"/>
                <w:lang w:val="lv-LV"/>
              </w:rPr>
              <w:t>Kompensācijas apmērs procentos.</w:t>
            </w:r>
          </w:p>
        </w:tc>
      </w:tr>
      <w:tr w:rsidR="009B7C12" w:rsidRPr="005E0944" w14:paraId="1329F789" w14:textId="77777777" w:rsidTr="003D3B7E">
        <w:tc>
          <w:tcPr>
            <w:tcW w:w="3890" w:type="dxa"/>
          </w:tcPr>
          <w:p w14:paraId="0FA82486" w14:textId="77777777" w:rsidR="009B7C12" w:rsidRPr="005E0944" w:rsidRDefault="009B7C12" w:rsidP="009B7C12">
            <w:pPr>
              <w:rPr>
                <w:color w:val="000000"/>
                <w:lang w:val="lv-LV"/>
              </w:rPr>
            </w:pPr>
            <w:r w:rsidRPr="005E0944">
              <w:rPr>
                <w:color w:val="000000"/>
                <w:lang w:val="lv-LV"/>
              </w:rPr>
              <w:t>AdministrationInformation</w:t>
            </w:r>
          </w:p>
        </w:tc>
        <w:tc>
          <w:tcPr>
            <w:tcW w:w="2211" w:type="dxa"/>
          </w:tcPr>
          <w:p w14:paraId="408DDAF5" w14:textId="77777777" w:rsidR="009B7C12" w:rsidRPr="005E0944" w:rsidRDefault="009B7C12" w:rsidP="009B7C12">
            <w:pPr>
              <w:rPr>
                <w:color w:val="000000"/>
                <w:lang w:val="lv-LV"/>
              </w:rPr>
            </w:pPr>
            <w:r w:rsidRPr="005E0944">
              <w:rPr>
                <w:color w:val="000000"/>
                <w:lang w:val="lv-LV"/>
              </w:rPr>
              <w:t>nvarchar(2000)</w:t>
            </w:r>
          </w:p>
        </w:tc>
        <w:tc>
          <w:tcPr>
            <w:tcW w:w="931" w:type="dxa"/>
            <w:vAlign w:val="center"/>
          </w:tcPr>
          <w:p w14:paraId="1D15BE46" w14:textId="77777777" w:rsidR="009B7C12" w:rsidRPr="005E0944" w:rsidRDefault="009B7C12" w:rsidP="009B7C12">
            <w:pPr>
              <w:rPr>
                <w:color w:val="000000"/>
                <w:lang w:val="lv-LV"/>
              </w:rPr>
            </w:pPr>
          </w:p>
        </w:tc>
        <w:tc>
          <w:tcPr>
            <w:tcW w:w="1069" w:type="dxa"/>
            <w:vAlign w:val="center"/>
          </w:tcPr>
          <w:p w14:paraId="66315207" w14:textId="77777777" w:rsidR="009B7C12" w:rsidRPr="005E0944" w:rsidRDefault="009B7C12" w:rsidP="009B7C12">
            <w:pPr>
              <w:rPr>
                <w:color w:val="000000"/>
                <w:lang w:val="lv-LV"/>
              </w:rPr>
            </w:pPr>
          </w:p>
        </w:tc>
        <w:tc>
          <w:tcPr>
            <w:tcW w:w="1096" w:type="dxa"/>
            <w:vAlign w:val="center"/>
          </w:tcPr>
          <w:p w14:paraId="0D24C524" w14:textId="77777777" w:rsidR="009B7C12" w:rsidRPr="005E0944" w:rsidRDefault="009B7C12" w:rsidP="009B7C12">
            <w:pPr>
              <w:rPr>
                <w:color w:val="000000"/>
                <w:lang w:val="lv-LV"/>
              </w:rPr>
            </w:pPr>
            <w:r w:rsidRPr="005E0944">
              <w:rPr>
                <w:color w:val="000000"/>
                <w:lang w:val="lv-LV"/>
              </w:rPr>
              <w:t>X</w:t>
            </w:r>
          </w:p>
        </w:tc>
        <w:tc>
          <w:tcPr>
            <w:tcW w:w="5653" w:type="dxa"/>
          </w:tcPr>
          <w:p w14:paraId="56ABAD73" w14:textId="77777777" w:rsidR="009B7C12" w:rsidRPr="005E0944" w:rsidRDefault="009B7C12" w:rsidP="009B7C12">
            <w:pPr>
              <w:rPr>
                <w:rFonts w:cs="Arial"/>
                <w:lang w:val="lv-LV"/>
              </w:rPr>
            </w:pPr>
            <w:r w:rsidRPr="005E0944">
              <w:rPr>
                <w:rFonts w:cs="Arial"/>
                <w:lang w:val="lv-LV"/>
              </w:rPr>
              <w:t>ĀL lietošanas norādījumi.</w:t>
            </w:r>
          </w:p>
        </w:tc>
      </w:tr>
      <w:tr w:rsidR="009B7C12" w:rsidRPr="005E0944" w14:paraId="5E4CE437" w14:textId="77777777" w:rsidTr="003D3B7E">
        <w:tc>
          <w:tcPr>
            <w:tcW w:w="3890" w:type="dxa"/>
          </w:tcPr>
          <w:p w14:paraId="4C0A05AE" w14:textId="77777777" w:rsidR="009B7C12" w:rsidRPr="005E0944" w:rsidRDefault="009B7C12" w:rsidP="009B7C12">
            <w:pPr>
              <w:rPr>
                <w:color w:val="000000"/>
                <w:lang w:val="lv-LV"/>
              </w:rPr>
            </w:pPr>
            <w:r w:rsidRPr="005E0944">
              <w:rPr>
                <w:color w:val="000000"/>
                <w:lang w:val="lv-LV"/>
              </w:rPr>
              <w:t>AdministrationDuration</w:t>
            </w:r>
          </w:p>
        </w:tc>
        <w:tc>
          <w:tcPr>
            <w:tcW w:w="2211" w:type="dxa"/>
          </w:tcPr>
          <w:p w14:paraId="3788C5EB" w14:textId="77777777" w:rsidR="009B7C12" w:rsidRPr="005E0944" w:rsidRDefault="009B7C12" w:rsidP="009B7C12">
            <w:pPr>
              <w:rPr>
                <w:color w:val="000000"/>
                <w:lang w:val="lv-LV"/>
              </w:rPr>
            </w:pPr>
            <w:r w:rsidRPr="005E0944">
              <w:rPr>
                <w:color w:val="000000"/>
                <w:lang w:val="lv-LV"/>
              </w:rPr>
              <w:t>decimal(10, 1)</w:t>
            </w:r>
          </w:p>
        </w:tc>
        <w:tc>
          <w:tcPr>
            <w:tcW w:w="931" w:type="dxa"/>
            <w:vAlign w:val="center"/>
          </w:tcPr>
          <w:p w14:paraId="151D9CD1" w14:textId="77777777" w:rsidR="009B7C12" w:rsidRPr="005E0944" w:rsidRDefault="009B7C12" w:rsidP="009B7C12">
            <w:pPr>
              <w:rPr>
                <w:color w:val="000000"/>
                <w:lang w:val="lv-LV"/>
              </w:rPr>
            </w:pPr>
          </w:p>
        </w:tc>
        <w:tc>
          <w:tcPr>
            <w:tcW w:w="1069" w:type="dxa"/>
            <w:vAlign w:val="center"/>
          </w:tcPr>
          <w:p w14:paraId="2C15CC9A" w14:textId="77777777" w:rsidR="009B7C12" w:rsidRPr="005E0944" w:rsidRDefault="009B7C12" w:rsidP="009B7C12">
            <w:pPr>
              <w:rPr>
                <w:color w:val="000000"/>
                <w:lang w:val="lv-LV"/>
              </w:rPr>
            </w:pPr>
          </w:p>
        </w:tc>
        <w:tc>
          <w:tcPr>
            <w:tcW w:w="1096" w:type="dxa"/>
            <w:vAlign w:val="center"/>
          </w:tcPr>
          <w:p w14:paraId="5B56FF25" w14:textId="77777777" w:rsidR="009B7C12" w:rsidRPr="005E0944" w:rsidRDefault="009B7C12" w:rsidP="009B7C12">
            <w:pPr>
              <w:rPr>
                <w:color w:val="000000"/>
                <w:lang w:val="lv-LV"/>
              </w:rPr>
            </w:pPr>
            <w:r w:rsidRPr="005E0944">
              <w:rPr>
                <w:color w:val="000000"/>
                <w:lang w:val="lv-LV"/>
              </w:rPr>
              <w:t>X</w:t>
            </w:r>
          </w:p>
        </w:tc>
        <w:tc>
          <w:tcPr>
            <w:tcW w:w="5653" w:type="dxa"/>
          </w:tcPr>
          <w:p w14:paraId="3387080F" w14:textId="77777777" w:rsidR="009B7C12" w:rsidRPr="005E0944" w:rsidRDefault="009B7C12" w:rsidP="009B7C12">
            <w:pPr>
              <w:rPr>
                <w:rFonts w:cs="Arial"/>
                <w:lang w:val="lv-LV"/>
              </w:rPr>
            </w:pPr>
            <w:r w:rsidRPr="005E0944">
              <w:rPr>
                <w:rFonts w:cs="Arial"/>
                <w:lang w:val="lv-LV"/>
              </w:rPr>
              <w:t>Ārstēšanās kursa ilgums.</w:t>
            </w:r>
          </w:p>
        </w:tc>
      </w:tr>
      <w:tr w:rsidR="009B7C12" w:rsidRPr="005E0944" w14:paraId="14E50851" w14:textId="77777777" w:rsidTr="003D3B7E">
        <w:tc>
          <w:tcPr>
            <w:tcW w:w="3890" w:type="dxa"/>
          </w:tcPr>
          <w:p w14:paraId="46DBF7BC" w14:textId="77777777" w:rsidR="009B7C12" w:rsidRPr="005E0944" w:rsidRDefault="009B7C12" w:rsidP="009B7C12">
            <w:pPr>
              <w:rPr>
                <w:color w:val="000000"/>
                <w:lang w:val="lv-LV"/>
              </w:rPr>
            </w:pPr>
            <w:r w:rsidRPr="005E0944">
              <w:rPr>
                <w:color w:val="000000"/>
                <w:lang w:val="lv-LV"/>
              </w:rPr>
              <w:t>AdministrationDurationUnit</w:t>
            </w:r>
          </w:p>
        </w:tc>
        <w:tc>
          <w:tcPr>
            <w:tcW w:w="2211" w:type="dxa"/>
          </w:tcPr>
          <w:p w14:paraId="7FBBB465" w14:textId="77777777" w:rsidR="009B7C12" w:rsidRPr="005E0944" w:rsidRDefault="009B7C12" w:rsidP="009B7C12">
            <w:pPr>
              <w:rPr>
                <w:color w:val="000000"/>
                <w:lang w:val="lv-LV"/>
              </w:rPr>
            </w:pPr>
            <w:r w:rsidRPr="005E0944">
              <w:rPr>
                <w:color w:val="000000"/>
                <w:lang w:val="lv-LV"/>
              </w:rPr>
              <w:t>char(3)</w:t>
            </w:r>
          </w:p>
        </w:tc>
        <w:tc>
          <w:tcPr>
            <w:tcW w:w="931" w:type="dxa"/>
            <w:vAlign w:val="center"/>
          </w:tcPr>
          <w:p w14:paraId="5F04835F" w14:textId="77777777" w:rsidR="009B7C12" w:rsidRPr="005E0944" w:rsidRDefault="009B7C12" w:rsidP="009B7C12">
            <w:pPr>
              <w:rPr>
                <w:color w:val="000000"/>
                <w:lang w:val="lv-LV"/>
              </w:rPr>
            </w:pPr>
          </w:p>
        </w:tc>
        <w:tc>
          <w:tcPr>
            <w:tcW w:w="1069" w:type="dxa"/>
            <w:vAlign w:val="center"/>
          </w:tcPr>
          <w:p w14:paraId="4B30B6F1" w14:textId="77777777" w:rsidR="009B7C12" w:rsidRPr="005E0944" w:rsidRDefault="009B7C12" w:rsidP="009B7C12">
            <w:pPr>
              <w:rPr>
                <w:color w:val="000000"/>
                <w:lang w:val="lv-LV"/>
              </w:rPr>
            </w:pPr>
          </w:p>
        </w:tc>
        <w:tc>
          <w:tcPr>
            <w:tcW w:w="1096" w:type="dxa"/>
            <w:vAlign w:val="center"/>
          </w:tcPr>
          <w:p w14:paraId="26E716D1" w14:textId="77777777" w:rsidR="009B7C12" w:rsidRPr="005E0944" w:rsidRDefault="009B7C12" w:rsidP="009B7C12">
            <w:pPr>
              <w:rPr>
                <w:color w:val="000000"/>
                <w:lang w:val="lv-LV"/>
              </w:rPr>
            </w:pPr>
            <w:r w:rsidRPr="005E0944">
              <w:rPr>
                <w:color w:val="000000"/>
                <w:lang w:val="lv-LV"/>
              </w:rPr>
              <w:t>X</w:t>
            </w:r>
          </w:p>
        </w:tc>
        <w:tc>
          <w:tcPr>
            <w:tcW w:w="5653" w:type="dxa"/>
          </w:tcPr>
          <w:p w14:paraId="0A630C8C" w14:textId="77777777" w:rsidR="009B7C12" w:rsidRPr="005E0944" w:rsidRDefault="009B7C12" w:rsidP="009B7C12">
            <w:pPr>
              <w:rPr>
                <w:rFonts w:cs="Arial"/>
                <w:lang w:val="lv-LV"/>
              </w:rPr>
            </w:pPr>
            <w:r w:rsidRPr="005E0944">
              <w:rPr>
                <w:rFonts w:cs="Arial"/>
                <w:lang w:val="lv-LV"/>
              </w:rPr>
              <w:t xml:space="preserve">Ārstēšanās kursa ilguma UCUM mērvienība. </w:t>
            </w:r>
          </w:p>
        </w:tc>
      </w:tr>
      <w:tr w:rsidR="009B7C12" w:rsidRPr="005E0944" w14:paraId="45435389" w14:textId="77777777" w:rsidTr="003D3B7E">
        <w:tc>
          <w:tcPr>
            <w:tcW w:w="3890" w:type="dxa"/>
          </w:tcPr>
          <w:p w14:paraId="317CBA68" w14:textId="77777777" w:rsidR="009B7C12" w:rsidRPr="005E0944" w:rsidRDefault="009B7C12" w:rsidP="009B7C12">
            <w:pPr>
              <w:rPr>
                <w:color w:val="000000"/>
                <w:lang w:val="lv-LV"/>
              </w:rPr>
            </w:pPr>
            <w:r w:rsidRPr="005E0944">
              <w:rPr>
                <w:color w:val="000000"/>
                <w:lang w:val="lv-LV"/>
              </w:rPr>
              <w:t>AdministrationExpires</w:t>
            </w:r>
          </w:p>
        </w:tc>
        <w:tc>
          <w:tcPr>
            <w:tcW w:w="2211" w:type="dxa"/>
          </w:tcPr>
          <w:p w14:paraId="1907FD5A" w14:textId="77777777" w:rsidR="009B7C12" w:rsidRPr="005E0944" w:rsidRDefault="009B7C12" w:rsidP="009B7C12">
            <w:pPr>
              <w:rPr>
                <w:color w:val="000000"/>
                <w:lang w:val="lv-LV"/>
              </w:rPr>
            </w:pPr>
            <w:r w:rsidRPr="005E0944">
              <w:rPr>
                <w:color w:val="000000"/>
                <w:lang w:val="lv-LV"/>
              </w:rPr>
              <w:t>date</w:t>
            </w:r>
          </w:p>
        </w:tc>
        <w:tc>
          <w:tcPr>
            <w:tcW w:w="931" w:type="dxa"/>
            <w:vAlign w:val="center"/>
          </w:tcPr>
          <w:p w14:paraId="628F29CE" w14:textId="77777777" w:rsidR="009B7C12" w:rsidRPr="005E0944" w:rsidRDefault="009B7C12" w:rsidP="009B7C12">
            <w:pPr>
              <w:rPr>
                <w:color w:val="000000"/>
                <w:lang w:val="lv-LV"/>
              </w:rPr>
            </w:pPr>
          </w:p>
        </w:tc>
        <w:tc>
          <w:tcPr>
            <w:tcW w:w="1069" w:type="dxa"/>
            <w:vAlign w:val="center"/>
          </w:tcPr>
          <w:p w14:paraId="2943A1F3" w14:textId="77777777" w:rsidR="009B7C12" w:rsidRPr="005E0944" w:rsidRDefault="009B7C12" w:rsidP="009B7C12">
            <w:pPr>
              <w:rPr>
                <w:color w:val="000000"/>
                <w:lang w:val="lv-LV"/>
              </w:rPr>
            </w:pPr>
          </w:p>
        </w:tc>
        <w:tc>
          <w:tcPr>
            <w:tcW w:w="1096" w:type="dxa"/>
            <w:vAlign w:val="center"/>
          </w:tcPr>
          <w:p w14:paraId="22A8A026" w14:textId="77777777" w:rsidR="009B7C12" w:rsidRPr="005E0944" w:rsidRDefault="009B7C12" w:rsidP="009B7C12">
            <w:pPr>
              <w:rPr>
                <w:color w:val="000000"/>
                <w:lang w:val="lv-LV"/>
              </w:rPr>
            </w:pPr>
            <w:r w:rsidRPr="005E0944">
              <w:rPr>
                <w:color w:val="000000"/>
                <w:lang w:val="lv-LV"/>
              </w:rPr>
              <w:t>X</w:t>
            </w:r>
          </w:p>
        </w:tc>
        <w:tc>
          <w:tcPr>
            <w:tcW w:w="5653" w:type="dxa"/>
          </w:tcPr>
          <w:p w14:paraId="3A14A679" w14:textId="77777777" w:rsidR="009B7C12" w:rsidRPr="005E0944" w:rsidRDefault="009B7C12" w:rsidP="009B7C12">
            <w:pPr>
              <w:rPr>
                <w:rFonts w:cs="Arial"/>
                <w:lang w:val="lv-LV"/>
              </w:rPr>
            </w:pPr>
            <w:r w:rsidRPr="005E0944">
              <w:rPr>
                <w:rFonts w:cs="Arial"/>
                <w:lang w:val="lv-LV"/>
              </w:rPr>
              <w:t>Ārstēšanās kursa beigu datums.</w:t>
            </w:r>
          </w:p>
        </w:tc>
      </w:tr>
      <w:tr w:rsidR="009B7C12" w:rsidRPr="005E0944" w14:paraId="02C99F8E" w14:textId="77777777" w:rsidTr="003D3B7E">
        <w:tc>
          <w:tcPr>
            <w:tcW w:w="3890" w:type="dxa"/>
          </w:tcPr>
          <w:p w14:paraId="42E897F8" w14:textId="77777777" w:rsidR="009B7C12" w:rsidRPr="005E0944" w:rsidRDefault="009B7C12" w:rsidP="009B7C12">
            <w:pPr>
              <w:rPr>
                <w:color w:val="000000"/>
                <w:lang w:val="lv-LV"/>
              </w:rPr>
            </w:pPr>
            <w:r w:rsidRPr="005E0944">
              <w:rPr>
                <w:color w:val="000000"/>
                <w:lang w:val="lv-LV"/>
              </w:rPr>
              <w:t>SpecialDispenseConditions</w:t>
            </w:r>
          </w:p>
        </w:tc>
        <w:tc>
          <w:tcPr>
            <w:tcW w:w="2211" w:type="dxa"/>
          </w:tcPr>
          <w:p w14:paraId="701ADFD4" w14:textId="77777777" w:rsidR="009B7C12" w:rsidRPr="005E0944" w:rsidRDefault="009B7C12" w:rsidP="009B7C12">
            <w:pPr>
              <w:rPr>
                <w:color w:val="000000"/>
                <w:lang w:val="lv-LV"/>
              </w:rPr>
            </w:pPr>
            <w:r w:rsidRPr="005E0944">
              <w:rPr>
                <w:color w:val="000000"/>
                <w:lang w:val="lv-LV"/>
              </w:rPr>
              <w:t>nvarchar(2000)</w:t>
            </w:r>
          </w:p>
        </w:tc>
        <w:tc>
          <w:tcPr>
            <w:tcW w:w="931" w:type="dxa"/>
            <w:vAlign w:val="center"/>
          </w:tcPr>
          <w:p w14:paraId="5209C6F2" w14:textId="77777777" w:rsidR="009B7C12" w:rsidRPr="005E0944" w:rsidRDefault="009B7C12" w:rsidP="009B7C12">
            <w:pPr>
              <w:rPr>
                <w:color w:val="000000"/>
                <w:lang w:val="lv-LV"/>
              </w:rPr>
            </w:pPr>
          </w:p>
        </w:tc>
        <w:tc>
          <w:tcPr>
            <w:tcW w:w="1069" w:type="dxa"/>
            <w:vAlign w:val="center"/>
          </w:tcPr>
          <w:p w14:paraId="5C22005D" w14:textId="77777777" w:rsidR="009B7C12" w:rsidRPr="005E0944" w:rsidRDefault="009B7C12" w:rsidP="009B7C12">
            <w:pPr>
              <w:rPr>
                <w:color w:val="000000"/>
                <w:lang w:val="lv-LV"/>
              </w:rPr>
            </w:pPr>
          </w:p>
        </w:tc>
        <w:tc>
          <w:tcPr>
            <w:tcW w:w="1096" w:type="dxa"/>
            <w:vAlign w:val="center"/>
          </w:tcPr>
          <w:p w14:paraId="1F74D072" w14:textId="77777777" w:rsidR="009B7C12" w:rsidRPr="005E0944" w:rsidRDefault="009B7C12" w:rsidP="009B7C12">
            <w:pPr>
              <w:rPr>
                <w:color w:val="000000"/>
                <w:lang w:val="lv-LV"/>
              </w:rPr>
            </w:pPr>
            <w:r w:rsidRPr="005E0944">
              <w:rPr>
                <w:color w:val="000000"/>
                <w:lang w:val="lv-LV"/>
              </w:rPr>
              <w:t>X</w:t>
            </w:r>
          </w:p>
        </w:tc>
        <w:tc>
          <w:tcPr>
            <w:tcW w:w="5653" w:type="dxa"/>
          </w:tcPr>
          <w:p w14:paraId="5F6D6507" w14:textId="77777777" w:rsidR="009B7C12" w:rsidRPr="005E0944" w:rsidRDefault="009B7C12" w:rsidP="009B7C12">
            <w:pPr>
              <w:rPr>
                <w:rFonts w:cs="Arial"/>
                <w:lang w:val="lv-LV"/>
              </w:rPr>
            </w:pPr>
            <w:r w:rsidRPr="005E0944">
              <w:rPr>
                <w:rFonts w:cs="Arial"/>
                <w:lang w:val="lv-LV"/>
              </w:rPr>
              <w:t>ĀL izsniegšanas nosacījumi.</w:t>
            </w:r>
          </w:p>
        </w:tc>
      </w:tr>
      <w:tr w:rsidR="009B7C12" w:rsidRPr="005E0944" w14:paraId="05552C6A" w14:textId="77777777" w:rsidTr="003D3B7E">
        <w:tc>
          <w:tcPr>
            <w:tcW w:w="3890" w:type="dxa"/>
          </w:tcPr>
          <w:p w14:paraId="0BFAAE2E" w14:textId="77777777" w:rsidR="009B7C12" w:rsidRPr="005E0944" w:rsidRDefault="009B7C12" w:rsidP="009B7C12">
            <w:pPr>
              <w:rPr>
                <w:color w:val="000000"/>
                <w:lang w:val="lv-LV"/>
              </w:rPr>
            </w:pPr>
            <w:r w:rsidRPr="005E0944">
              <w:rPr>
                <w:color w:val="000000"/>
                <w:lang w:val="lv-LV"/>
              </w:rPr>
              <w:t>Notes</w:t>
            </w:r>
          </w:p>
        </w:tc>
        <w:tc>
          <w:tcPr>
            <w:tcW w:w="2211" w:type="dxa"/>
          </w:tcPr>
          <w:p w14:paraId="2AF8D8E8" w14:textId="77777777" w:rsidR="009B7C12" w:rsidRPr="005E0944" w:rsidRDefault="009B7C12" w:rsidP="009B7C12">
            <w:pPr>
              <w:rPr>
                <w:color w:val="000000"/>
                <w:lang w:val="lv-LV"/>
              </w:rPr>
            </w:pPr>
            <w:r w:rsidRPr="005E0944">
              <w:rPr>
                <w:color w:val="000000"/>
                <w:lang w:val="lv-LV"/>
              </w:rPr>
              <w:t>nvarchar(2000)</w:t>
            </w:r>
          </w:p>
        </w:tc>
        <w:tc>
          <w:tcPr>
            <w:tcW w:w="931" w:type="dxa"/>
            <w:vAlign w:val="center"/>
          </w:tcPr>
          <w:p w14:paraId="27A5FD9C" w14:textId="77777777" w:rsidR="009B7C12" w:rsidRPr="005E0944" w:rsidRDefault="009B7C12" w:rsidP="009B7C12">
            <w:pPr>
              <w:rPr>
                <w:color w:val="000000"/>
                <w:lang w:val="lv-LV"/>
              </w:rPr>
            </w:pPr>
          </w:p>
        </w:tc>
        <w:tc>
          <w:tcPr>
            <w:tcW w:w="1069" w:type="dxa"/>
            <w:vAlign w:val="center"/>
          </w:tcPr>
          <w:p w14:paraId="25FF2340" w14:textId="77777777" w:rsidR="009B7C12" w:rsidRPr="005E0944" w:rsidRDefault="009B7C12" w:rsidP="009B7C12">
            <w:pPr>
              <w:rPr>
                <w:color w:val="000000"/>
                <w:lang w:val="lv-LV"/>
              </w:rPr>
            </w:pPr>
          </w:p>
        </w:tc>
        <w:tc>
          <w:tcPr>
            <w:tcW w:w="1096" w:type="dxa"/>
            <w:vAlign w:val="center"/>
          </w:tcPr>
          <w:p w14:paraId="47F81AB7" w14:textId="77777777" w:rsidR="009B7C12" w:rsidRPr="005E0944" w:rsidRDefault="009B7C12" w:rsidP="009B7C12">
            <w:pPr>
              <w:rPr>
                <w:color w:val="000000"/>
                <w:lang w:val="lv-LV"/>
              </w:rPr>
            </w:pPr>
            <w:r w:rsidRPr="005E0944">
              <w:rPr>
                <w:color w:val="000000"/>
                <w:lang w:val="lv-LV"/>
              </w:rPr>
              <w:t>X</w:t>
            </w:r>
          </w:p>
        </w:tc>
        <w:tc>
          <w:tcPr>
            <w:tcW w:w="5653" w:type="dxa"/>
          </w:tcPr>
          <w:p w14:paraId="1425B31D" w14:textId="77777777" w:rsidR="009B7C12" w:rsidRPr="005E0944" w:rsidRDefault="009B7C12" w:rsidP="009B7C12">
            <w:pPr>
              <w:rPr>
                <w:rFonts w:cs="Arial"/>
                <w:lang w:val="lv-LV"/>
              </w:rPr>
            </w:pPr>
            <w:r w:rsidRPr="005E0944">
              <w:rPr>
                <w:rFonts w:cs="Arial"/>
                <w:lang w:val="lv-LV"/>
              </w:rPr>
              <w:t>Farmaceita piezīmes.</w:t>
            </w:r>
          </w:p>
        </w:tc>
      </w:tr>
      <w:tr w:rsidR="009B7C12" w:rsidRPr="005E0944" w14:paraId="6D0AA695" w14:textId="77777777" w:rsidTr="003D3B7E">
        <w:tc>
          <w:tcPr>
            <w:tcW w:w="3890" w:type="dxa"/>
          </w:tcPr>
          <w:p w14:paraId="2F959FEC" w14:textId="77777777" w:rsidR="009B7C12" w:rsidRPr="005E0944" w:rsidRDefault="009B7C12" w:rsidP="009B7C12">
            <w:pPr>
              <w:rPr>
                <w:color w:val="000000"/>
                <w:lang w:val="lv-LV"/>
              </w:rPr>
            </w:pPr>
            <w:r w:rsidRPr="005E0944">
              <w:rPr>
                <w:color w:val="000000"/>
                <w:lang w:val="lv-LV"/>
              </w:rPr>
              <w:t>CancellationMessageId</w:t>
            </w:r>
          </w:p>
        </w:tc>
        <w:tc>
          <w:tcPr>
            <w:tcW w:w="2211" w:type="dxa"/>
          </w:tcPr>
          <w:p w14:paraId="1A24EA2B" w14:textId="77777777" w:rsidR="009B7C12" w:rsidRPr="005E0944" w:rsidRDefault="009B7C12" w:rsidP="009B7C12">
            <w:pPr>
              <w:rPr>
                <w:color w:val="000000"/>
                <w:lang w:val="lv-LV"/>
              </w:rPr>
            </w:pPr>
            <w:r w:rsidRPr="005E0944">
              <w:rPr>
                <w:color w:val="000000"/>
                <w:lang w:val="lv-LV"/>
              </w:rPr>
              <w:t>int</w:t>
            </w:r>
          </w:p>
        </w:tc>
        <w:tc>
          <w:tcPr>
            <w:tcW w:w="931" w:type="dxa"/>
            <w:vAlign w:val="center"/>
          </w:tcPr>
          <w:p w14:paraId="15382766" w14:textId="77777777" w:rsidR="009B7C12" w:rsidRPr="005E0944" w:rsidRDefault="009B7C12" w:rsidP="009B7C12">
            <w:pPr>
              <w:rPr>
                <w:color w:val="000000"/>
                <w:lang w:val="lv-LV"/>
              </w:rPr>
            </w:pPr>
          </w:p>
        </w:tc>
        <w:tc>
          <w:tcPr>
            <w:tcW w:w="1069" w:type="dxa"/>
            <w:vAlign w:val="center"/>
          </w:tcPr>
          <w:p w14:paraId="264C3B3D" w14:textId="77777777" w:rsidR="009B7C12" w:rsidRPr="005E0944" w:rsidRDefault="009B7C12" w:rsidP="009B7C12">
            <w:pPr>
              <w:rPr>
                <w:color w:val="000000"/>
                <w:lang w:val="lv-LV"/>
              </w:rPr>
            </w:pPr>
          </w:p>
        </w:tc>
        <w:tc>
          <w:tcPr>
            <w:tcW w:w="1096" w:type="dxa"/>
            <w:vAlign w:val="center"/>
          </w:tcPr>
          <w:p w14:paraId="55895C10" w14:textId="77777777" w:rsidR="009B7C12" w:rsidRPr="005E0944" w:rsidRDefault="009B7C12" w:rsidP="009B7C12">
            <w:pPr>
              <w:rPr>
                <w:color w:val="000000"/>
                <w:lang w:val="lv-LV"/>
              </w:rPr>
            </w:pPr>
            <w:r w:rsidRPr="005E0944">
              <w:rPr>
                <w:color w:val="000000"/>
                <w:lang w:val="lv-LV"/>
              </w:rPr>
              <w:t>X</w:t>
            </w:r>
          </w:p>
        </w:tc>
        <w:tc>
          <w:tcPr>
            <w:tcW w:w="5653" w:type="dxa"/>
          </w:tcPr>
          <w:p w14:paraId="119DC7E7" w14:textId="77777777" w:rsidR="009B7C12" w:rsidRPr="005E0944" w:rsidRDefault="009B7C12" w:rsidP="009B7C12">
            <w:pPr>
              <w:rPr>
                <w:rFonts w:cs="Arial"/>
                <w:lang w:val="lv-LV"/>
              </w:rPr>
            </w:pPr>
            <w:r w:rsidRPr="005E0944">
              <w:rPr>
                <w:rFonts w:cs="Arial"/>
                <w:lang w:val="lv-LV"/>
              </w:rPr>
              <w:t xml:space="preserve">Atsaukšanas ziņojuma identifikators. </w:t>
            </w:r>
            <w:r w:rsidRPr="005E0944">
              <w:rPr>
                <w:lang w:val="lv-LV"/>
              </w:rPr>
              <w:t>Saite uz tabulu „CancellationMessages”.</w:t>
            </w:r>
          </w:p>
        </w:tc>
      </w:tr>
      <w:tr w:rsidR="009B7C12" w:rsidRPr="005E0944" w14:paraId="62B2900B" w14:textId="77777777" w:rsidTr="003D3B7E">
        <w:tc>
          <w:tcPr>
            <w:tcW w:w="3890" w:type="dxa"/>
          </w:tcPr>
          <w:p w14:paraId="4CA58EC6" w14:textId="77777777" w:rsidR="009B7C12" w:rsidRPr="005E0944" w:rsidRDefault="009B7C12" w:rsidP="009B7C12">
            <w:pPr>
              <w:rPr>
                <w:color w:val="000000"/>
                <w:lang w:val="lv-LV"/>
              </w:rPr>
            </w:pPr>
            <w:r w:rsidRPr="005E0944">
              <w:rPr>
                <w:color w:val="000000"/>
                <w:lang w:val="lv-LV"/>
              </w:rPr>
              <w:t>TranscriberIdentityCode</w:t>
            </w:r>
          </w:p>
        </w:tc>
        <w:tc>
          <w:tcPr>
            <w:tcW w:w="2211" w:type="dxa"/>
          </w:tcPr>
          <w:p w14:paraId="06632A75" w14:textId="77777777" w:rsidR="009B7C12" w:rsidRPr="005E0944" w:rsidRDefault="009B7C12" w:rsidP="009B7C12">
            <w:pPr>
              <w:rPr>
                <w:color w:val="000000"/>
                <w:lang w:val="lv-LV"/>
              </w:rPr>
            </w:pPr>
            <w:r w:rsidRPr="005E0944">
              <w:rPr>
                <w:lang w:val="lv-LV"/>
              </w:rPr>
              <w:t>nvarchar(100)</w:t>
            </w:r>
          </w:p>
        </w:tc>
        <w:tc>
          <w:tcPr>
            <w:tcW w:w="931" w:type="dxa"/>
            <w:vAlign w:val="center"/>
          </w:tcPr>
          <w:p w14:paraId="25608CE4" w14:textId="77777777" w:rsidR="009B7C12" w:rsidRPr="005E0944" w:rsidRDefault="009B7C12" w:rsidP="009B7C12">
            <w:pPr>
              <w:rPr>
                <w:lang w:val="lv-LV"/>
              </w:rPr>
            </w:pPr>
          </w:p>
        </w:tc>
        <w:tc>
          <w:tcPr>
            <w:tcW w:w="1069" w:type="dxa"/>
            <w:vAlign w:val="center"/>
          </w:tcPr>
          <w:p w14:paraId="0409DE20" w14:textId="77777777" w:rsidR="009B7C12" w:rsidRPr="005E0944" w:rsidRDefault="009B7C12" w:rsidP="009B7C12">
            <w:pPr>
              <w:rPr>
                <w:lang w:val="lv-LV"/>
              </w:rPr>
            </w:pPr>
            <w:r w:rsidRPr="005E0944">
              <w:rPr>
                <w:lang w:val="lv-LV"/>
              </w:rPr>
              <w:t>X</w:t>
            </w:r>
          </w:p>
        </w:tc>
        <w:tc>
          <w:tcPr>
            <w:tcW w:w="1096" w:type="dxa"/>
            <w:vAlign w:val="center"/>
          </w:tcPr>
          <w:p w14:paraId="099B1632" w14:textId="77777777" w:rsidR="009B7C12" w:rsidRPr="005E0944" w:rsidRDefault="009B7C12" w:rsidP="009B7C12">
            <w:pPr>
              <w:rPr>
                <w:lang w:val="lv-LV"/>
              </w:rPr>
            </w:pPr>
          </w:p>
        </w:tc>
        <w:tc>
          <w:tcPr>
            <w:tcW w:w="5653" w:type="dxa"/>
          </w:tcPr>
          <w:p w14:paraId="1DAF21DB" w14:textId="77777777" w:rsidR="009B7C12" w:rsidRPr="005E0944" w:rsidRDefault="009B7C12" w:rsidP="009B7C12">
            <w:pPr>
              <w:rPr>
                <w:lang w:val="lv-LV"/>
              </w:rPr>
            </w:pPr>
            <w:r w:rsidRPr="005E0944">
              <w:rPr>
                <w:lang w:val="lv-LV"/>
              </w:rPr>
              <w:t>Trasējošā informācijas par lietotāju, kas ir ievadījis ziņojumu sistēmā. Lietotāja identifikācijas kods (piem., personas kods).</w:t>
            </w:r>
          </w:p>
        </w:tc>
      </w:tr>
      <w:tr w:rsidR="009B7C12" w:rsidRPr="005E0944" w14:paraId="52ABCFA2" w14:textId="77777777" w:rsidTr="003D3B7E">
        <w:tc>
          <w:tcPr>
            <w:tcW w:w="3890" w:type="dxa"/>
          </w:tcPr>
          <w:p w14:paraId="774CECC1" w14:textId="77777777" w:rsidR="009B7C12" w:rsidRPr="005E0944" w:rsidRDefault="009B7C12" w:rsidP="009B7C12">
            <w:pPr>
              <w:rPr>
                <w:color w:val="000000"/>
                <w:lang w:val="lv-LV"/>
              </w:rPr>
            </w:pPr>
            <w:r w:rsidRPr="005E0944">
              <w:rPr>
                <w:color w:val="000000"/>
                <w:lang w:val="lv-LV"/>
              </w:rPr>
              <w:t>TranscriberIdentityType</w:t>
            </w:r>
          </w:p>
        </w:tc>
        <w:tc>
          <w:tcPr>
            <w:tcW w:w="2211" w:type="dxa"/>
          </w:tcPr>
          <w:p w14:paraId="5D23A47E" w14:textId="77777777" w:rsidR="009B7C12" w:rsidRPr="005E0944" w:rsidRDefault="009B7C12" w:rsidP="009B7C12">
            <w:pPr>
              <w:rPr>
                <w:color w:val="000000"/>
                <w:lang w:val="lv-LV"/>
              </w:rPr>
            </w:pPr>
            <w:r w:rsidRPr="005E0944">
              <w:rPr>
                <w:lang w:val="lv-LV"/>
              </w:rPr>
              <w:t>nvarchar(50)</w:t>
            </w:r>
          </w:p>
        </w:tc>
        <w:tc>
          <w:tcPr>
            <w:tcW w:w="931" w:type="dxa"/>
            <w:vAlign w:val="center"/>
          </w:tcPr>
          <w:p w14:paraId="3B6A63B2" w14:textId="77777777" w:rsidR="009B7C12" w:rsidRPr="005E0944" w:rsidRDefault="009B7C12" w:rsidP="009B7C12">
            <w:pPr>
              <w:rPr>
                <w:lang w:val="lv-LV"/>
              </w:rPr>
            </w:pPr>
          </w:p>
        </w:tc>
        <w:tc>
          <w:tcPr>
            <w:tcW w:w="1069" w:type="dxa"/>
            <w:vAlign w:val="center"/>
          </w:tcPr>
          <w:p w14:paraId="7B7F690B" w14:textId="77777777" w:rsidR="009B7C12" w:rsidRPr="005E0944" w:rsidRDefault="009B7C12" w:rsidP="009B7C12">
            <w:pPr>
              <w:rPr>
                <w:lang w:val="lv-LV"/>
              </w:rPr>
            </w:pPr>
          </w:p>
        </w:tc>
        <w:tc>
          <w:tcPr>
            <w:tcW w:w="1096" w:type="dxa"/>
            <w:vAlign w:val="center"/>
          </w:tcPr>
          <w:p w14:paraId="61EDD2D7" w14:textId="77777777" w:rsidR="009B7C12" w:rsidRPr="005E0944" w:rsidRDefault="009B7C12" w:rsidP="009B7C12">
            <w:pPr>
              <w:rPr>
                <w:lang w:val="lv-LV"/>
              </w:rPr>
            </w:pPr>
          </w:p>
        </w:tc>
        <w:tc>
          <w:tcPr>
            <w:tcW w:w="5653" w:type="dxa"/>
          </w:tcPr>
          <w:p w14:paraId="7BBE6814" w14:textId="77777777" w:rsidR="009B7C12" w:rsidRPr="005E0944" w:rsidRDefault="009B7C12" w:rsidP="009B7C12">
            <w:pPr>
              <w:rPr>
                <w:lang w:val="lv-LV"/>
              </w:rPr>
            </w:pPr>
            <w:r w:rsidRPr="005E0944">
              <w:rPr>
                <w:lang w:val="lv-LV"/>
              </w:rPr>
              <w:t>Trasējošā informācijas par lietotāju, kas ir ievadījis ziņojumu sistēmā. Lietotāja identifikācijas koda veids.</w:t>
            </w:r>
          </w:p>
        </w:tc>
      </w:tr>
      <w:tr w:rsidR="009B7C12" w:rsidRPr="005E0944" w14:paraId="0E4512D1" w14:textId="77777777" w:rsidTr="003D3B7E">
        <w:tc>
          <w:tcPr>
            <w:tcW w:w="3890" w:type="dxa"/>
          </w:tcPr>
          <w:p w14:paraId="24496A2C" w14:textId="77777777" w:rsidR="009B7C12" w:rsidRPr="005E0944" w:rsidRDefault="009B7C12" w:rsidP="009B7C12">
            <w:pPr>
              <w:rPr>
                <w:color w:val="000000"/>
                <w:lang w:val="lv-LV"/>
              </w:rPr>
            </w:pPr>
            <w:r w:rsidRPr="005E0944">
              <w:rPr>
                <w:color w:val="000000"/>
                <w:lang w:val="lv-LV"/>
              </w:rPr>
              <w:t>TranscriberName</w:t>
            </w:r>
          </w:p>
        </w:tc>
        <w:tc>
          <w:tcPr>
            <w:tcW w:w="2211" w:type="dxa"/>
          </w:tcPr>
          <w:p w14:paraId="2F7AD82D" w14:textId="77777777" w:rsidR="009B7C12" w:rsidRPr="005E0944" w:rsidRDefault="009B7C12" w:rsidP="009B7C12">
            <w:pPr>
              <w:rPr>
                <w:color w:val="000000"/>
                <w:lang w:val="lv-LV"/>
              </w:rPr>
            </w:pPr>
            <w:r w:rsidRPr="005E0944">
              <w:rPr>
                <w:lang w:val="lv-LV"/>
              </w:rPr>
              <w:t>nvarchar(80)</w:t>
            </w:r>
          </w:p>
        </w:tc>
        <w:tc>
          <w:tcPr>
            <w:tcW w:w="931" w:type="dxa"/>
            <w:vAlign w:val="center"/>
          </w:tcPr>
          <w:p w14:paraId="16C4070C" w14:textId="77777777" w:rsidR="009B7C12" w:rsidRPr="005E0944" w:rsidRDefault="009B7C12" w:rsidP="009B7C12">
            <w:pPr>
              <w:rPr>
                <w:lang w:val="lv-LV"/>
              </w:rPr>
            </w:pPr>
          </w:p>
        </w:tc>
        <w:tc>
          <w:tcPr>
            <w:tcW w:w="1069" w:type="dxa"/>
            <w:vAlign w:val="center"/>
          </w:tcPr>
          <w:p w14:paraId="794F22E2" w14:textId="77777777" w:rsidR="009B7C12" w:rsidRPr="005E0944" w:rsidRDefault="009B7C12" w:rsidP="009B7C12">
            <w:pPr>
              <w:rPr>
                <w:lang w:val="lv-LV"/>
              </w:rPr>
            </w:pPr>
          </w:p>
        </w:tc>
        <w:tc>
          <w:tcPr>
            <w:tcW w:w="1096" w:type="dxa"/>
            <w:vAlign w:val="center"/>
          </w:tcPr>
          <w:p w14:paraId="6BFA3BE6" w14:textId="77777777" w:rsidR="009B7C12" w:rsidRPr="005E0944" w:rsidRDefault="009B7C12" w:rsidP="009B7C12">
            <w:pPr>
              <w:rPr>
                <w:lang w:val="lv-LV"/>
              </w:rPr>
            </w:pPr>
          </w:p>
        </w:tc>
        <w:tc>
          <w:tcPr>
            <w:tcW w:w="5653" w:type="dxa"/>
          </w:tcPr>
          <w:p w14:paraId="79D8D3DF" w14:textId="77777777" w:rsidR="009B7C12" w:rsidRPr="005E0944" w:rsidRDefault="009B7C12" w:rsidP="009B7C12">
            <w:pPr>
              <w:rPr>
                <w:lang w:val="lv-LV"/>
              </w:rPr>
            </w:pPr>
            <w:r w:rsidRPr="005E0944">
              <w:rPr>
                <w:lang w:val="lv-LV"/>
              </w:rPr>
              <w:t>Trasējošā informācijas par lietotāju, kas ir ievadījis ziņojumu sistēmā. Lietotāja vārds.</w:t>
            </w:r>
          </w:p>
        </w:tc>
      </w:tr>
      <w:tr w:rsidR="009B7C12" w:rsidRPr="005E0944" w14:paraId="144BCC9C" w14:textId="77777777" w:rsidTr="003D3B7E">
        <w:tc>
          <w:tcPr>
            <w:tcW w:w="3890" w:type="dxa"/>
          </w:tcPr>
          <w:p w14:paraId="0AEF98B2" w14:textId="77777777" w:rsidR="009B7C12" w:rsidRPr="005E0944" w:rsidRDefault="009B7C12" w:rsidP="009B7C12">
            <w:pPr>
              <w:rPr>
                <w:color w:val="000000"/>
                <w:lang w:val="lv-LV"/>
              </w:rPr>
            </w:pPr>
            <w:r w:rsidRPr="005E0944">
              <w:rPr>
                <w:color w:val="000000"/>
                <w:lang w:val="lv-LV"/>
              </w:rPr>
              <w:t>TranscriberOrganizationIdentityCode</w:t>
            </w:r>
          </w:p>
        </w:tc>
        <w:tc>
          <w:tcPr>
            <w:tcW w:w="2211" w:type="dxa"/>
          </w:tcPr>
          <w:p w14:paraId="24C1A40E" w14:textId="77777777" w:rsidR="009B7C12" w:rsidRPr="005E0944" w:rsidRDefault="009B7C12" w:rsidP="009B7C12">
            <w:pPr>
              <w:rPr>
                <w:color w:val="000000"/>
                <w:lang w:val="lv-LV"/>
              </w:rPr>
            </w:pPr>
            <w:r w:rsidRPr="005E0944">
              <w:rPr>
                <w:lang w:val="lv-LV"/>
              </w:rPr>
              <w:t>nvarchar(100)</w:t>
            </w:r>
          </w:p>
        </w:tc>
        <w:tc>
          <w:tcPr>
            <w:tcW w:w="931" w:type="dxa"/>
            <w:vAlign w:val="center"/>
          </w:tcPr>
          <w:p w14:paraId="33BF7A30" w14:textId="77777777" w:rsidR="009B7C12" w:rsidRPr="005E0944" w:rsidRDefault="009B7C12" w:rsidP="009B7C12">
            <w:pPr>
              <w:rPr>
                <w:lang w:val="lv-LV"/>
              </w:rPr>
            </w:pPr>
          </w:p>
        </w:tc>
        <w:tc>
          <w:tcPr>
            <w:tcW w:w="1069" w:type="dxa"/>
            <w:vAlign w:val="center"/>
          </w:tcPr>
          <w:p w14:paraId="53BF59C1" w14:textId="77777777" w:rsidR="009B7C12" w:rsidRPr="005E0944" w:rsidRDefault="009B7C12" w:rsidP="009B7C12">
            <w:pPr>
              <w:rPr>
                <w:lang w:val="lv-LV"/>
              </w:rPr>
            </w:pPr>
            <w:r w:rsidRPr="005E0944">
              <w:rPr>
                <w:lang w:val="lv-LV"/>
              </w:rPr>
              <w:t>X</w:t>
            </w:r>
          </w:p>
        </w:tc>
        <w:tc>
          <w:tcPr>
            <w:tcW w:w="1096" w:type="dxa"/>
            <w:vAlign w:val="center"/>
          </w:tcPr>
          <w:p w14:paraId="6EE3248A" w14:textId="77777777" w:rsidR="009B7C12" w:rsidRPr="005E0944" w:rsidRDefault="009B7C12" w:rsidP="009B7C12">
            <w:pPr>
              <w:rPr>
                <w:lang w:val="lv-LV"/>
              </w:rPr>
            </w:pPr>
            <w:r w:rsidRPr="005E0944">
              <w:rPr>
                <w:lang w:val="lv-LV"/>
              </w:rPr>
              <w:t>X</w:t>
            </w:r>
          </w:p>
        </w:tc>
        <w:tc>
          <w:tcPr>
            <w:tcW w:w="5653" w:type="dxa"/>
          </w:tcPr>
          <w:p w14:paraId="1AFDC3C3" w14:textId="77777777" w:rsidR="009B7C12" w:rsidRPr="005E0944" w:rsidRDefault="009B7C12" w:rsidP="009B7C12">
            <w:pPr>
              <w:rPr>
                <w:lang w:val="lv-LV"/>
              </w:rPr>
            </w:pPr>
            <w:r w:rsidRPr="005E0944">
              <w:rPr>
                <w:lang w:val="lv-LV"/>
              </w:rPr>
              <w:t>Trasējošā informācijas par organizāciju, kuru pārstāv lietotājs, kas ir ievadījis ziņojumu sistēmā. Organizācijas identifikācijas kods.</w:t>
            </w:r>
          </w:p>
        </w:tc>
      </w:tr>
      <w:tr w:rsidR="009B7C12" w:rsidRPr="005E0944" w14:paraId="6284F483" w14:textId="77777777" w:rsidTr="003D3B7E">
        <w:tc>
          <w:tcPr>
            <w:tcW w:w="3890" w:type="dxa"/>
          </w:tcPr>
          <w:p w14:paraId="3AF53C10" w14:textId="77777777" w:rsidR="009B7C12" w:rsidRPr="005E0944" w:rsidRDefault="009B7C12" w:rsidP="009B7C12">
            <w:pPr>
              <w:rPr>
                <w:color w:val="000000"/>
                <w:lang w:val="lv-LV"/>
              </w:rPr>
            </w:pPr>
            <w:r w:rsidRPr="005E0944">
              <w:rPr>
                <w:color w:val="000000"/>
                <w:lang w:val="lv-LV"/>
              </w:rPr>
              <w:t>TranscriberOrganizationIdentityType</w:t>
            </w:r>
          </w:p>
        </w:tc>
        <w:tc>
          <w:tcPr>
            <w:tcW w:w="2211" w:type="dxa"/>
          </w:tcPr>
          <w:p w14:paraId="6D0DFEE9" w14:textId="77777777" w:rsidR="009B7C12" w:rsidRPr="005E0944" w:rsidRDefault="009B7C12" w:rsidP="009B7C12">
            <w:pPr>
              <w:rPr>
                <w:color w:val="000000"/>
                <w:lang w:val="lv-LV"/>
              </w:rPr>
            </w:pPr>
            <w:r w:rsidRPr="005E0944">
              <w:rPr>
                <w:lang w:val="lv-LV"/>
              </w:rPr>
              <w:t>nvarchar(50)</w:t>
            </w:r>
          </w:p>
        </w:tc>
        <w:tc>
          <w:tcPr>
            <w:tcW w:w="931" w:type="dxa"/>
            <w:vAlign w:val="center"/>
          </w:tcPr>
          <w:p w14:paraId="4CF92D53" w14:textId="77777777" w:rsidR="009B7C12" w:rsidRPr="005E0944" w:rsidRDefault="009B7C12" w:rsidP="009B7C12">
            <w:pPr>
              <w:rPr>
                <w:lang w:val="lv-LV"/>
              </w:rPr>
            </w:pPr>
          </w:p>
        </w:tc>
        <w:tc>
          <w:tcPr>
            <w:tcW w:w="1069" w:type="dxa"/>
            <w:vAlign w:val="center"/>
          </w:tcPr>
          <w:p w14:paraId="0E4CAC96" w14:textId="77777777" w:rsidR="009B7C12" w:rsidRPr="005E0944" w:rsidRDefault="009B7C12" w:rsidP="009B7C12">
            <w:pPr>
              <w:rPr>
                <w:lang w:val="lv-LV"/>
              </w:rPr>
            </w:pPr>
            <w:r w:rsidRPr="005E0944">
              <w:rPr>
                <w:lang w:val="lv-LV"/>
              </w:rPr>
              <w:t>X</w:t>
            </w:r>
          </w:p>
        </w:tc>
        <w:tc>
          <w:tcPr>
            <w:tcW w:w="1096" w:type="dxa"/>
            <w:vAlign w:val="center"/>
          </w:tcPr>
          <w:p w14:paraId="2E85AB65" w14:textId="77777777" w:rsidR="009B7C12" w:rsidRPr="005E0944" w:rsidRDefault="009B7C12" w:rsidP="009B7C12">
            <w:pPr>
              <w:rPr>
                <w:lang w:val="lv-LV"/>
              </w:rPr>
            </w:pPr>
            <w:r w:rsidRPr="005E0944">
              <w:rPr>
                <w:lang w:val="lv-LV"/>
              </w:rPr>
              <w:t>X</w:t>
            </w:r>
          </w:p>
        </w:tc>
        <w:tc>
          <w:tcPr>
            <w:tcW w:w="5653" w:type="dxa"/>
          </w:tcPr>
          <w:p w14:paraId="590CFE4F" w14:textId="77777777" w:rsidR="009B7C12" w:rsidRPr="005E0944" w:rsidRDefault="009B7C12" w:rsidP="009B7C12">
            <w:pPr>
              <w:rPr>
                <w:lang w:val="lv-LV"/>
              </w:rPr>
            </w:pPr>
            <w:r w:rsidRPr="005E0944">
              <w:rPr>
                <w:lang w:val="lv-LV"/>
              </w:rPr>
              <w:t>Trasējošā informācijas par organizāciju, kuru pārstāv lietotājs, kas ir ievadījis ziņojumu sistēmā. Organizācijas identifikācijas veids.</w:t>
            </w:r>
          </w:p>
        </w:tc>
      </w:tr>
      <w:tr w:rsidR="009B7C12" w:rsidRPr="005E0944" w14:paraId="6B45BFCD" w14:textId="77777777" w:rsidTr="003D3B7E">
        <w:tc>
          <w:tcPr>
            <w:tcW w:w="3890" w:type="dxa"/>
          </w:tcPr>
          <w:p w14:paraId="21A5414C" w14:textId="77777777" w:rsidR="009B7C12" w:rsidRPr="005E0944" w:rsidRDefault="009B7C12" w:rsidP="009B7C12">
            <w:pPr>
              <w:rPr>
                <w:color w:val="000000"/>
                <w:lang w:val="lv-LV"/>
              </w:rPr>
            </w:pPr>
            <w:r w:rsidRPr="005E0944">
              <w:rPr>
                <w:color w:val="000000"/>
                <w:lang w:val="lv-LV"/>
              </w:rPr>
              <w:t>TranscriberOrganizationName</w:t>
            </w:r>
          </w:p>
        </w:tc>
        <w:tc>
          <w:tcPr>
            <w:tcW w:w="2211" w:type="dxa"/>
          </w:tcPr>
          <w:p w14:paraId="5BC6D62D" w14:textId="77777777" w:rsidR="009B7C12" w:rsidRPr="005E0944" w:rsidRDefault="009B7C12" w:rsidP="009B7C12">
            <w:pPr>
              <w:rPr>
                <w:color w:val="000000"/>
                <w:lang w:val="lv-LV"/>
              </w:rPr>
            </w:pPr>
            <w:r w:rsidRPr="005E0944">
              <w:rPr>
                <w:lang w:val="lv-LV"/>
              </w:rPr>
              <w:t>nvarchar(4000)</w:t>
            </w:r>
          </w:p>
        </w:tc>
        <w:tc>
          <w:tcPr>
            <w:tcW w:w="931" w:type="dxa"/>
            <w:vAlign w:val="center"/>
          </w:tcPr>
          <w:p w14:paraId="761366D1" w14:textId="77777777" w:rsidR="009B7C12" w:rsidRPr="005E0944" w:rsidRDefault="009B7C12" w:rsidP="009B7C12">
            <w:pPr>
              <w:rPr>
                <w:lang w:val="lv-LV"/>
              </w:rPr>
            </w:pPr>
          </w:p>
        </w:tc>
        <w:tc>
          <w:tcPr>
            <w:tcW w:w="1069" w:type="dxa"/>
            <w:vAlign w:val="center"/>
          </w:tcPr>
          <w:p w14:paraId="615C6466" w14:textId="77777777" w:rsidR="009B7C12" w:rsidRPr="005E0944" w:rsidRDefault="009B7C12" w:rsidP="009B7C12">
            <w:pPr>
              <w:rPr>
                <w:lang w:val="lv-LV"/>
              </w:rPr>
            </w:pPr>
          </w:p>
        </w:tc>
        <w:tc>
          <w:tcPr>
            <w:tcW w:w="1096" w:type="dxa"/>
            <w:vAlign w:val="center"/>
          </w:tcPr>
          <w:p w14:paraId="30847C4A" w14:textId="77777777" w:rsidR="009B7C12" w:rsidRPr="005E0944" w:rsidRDefault="009B7C12" w:rsidP="009B7C12">
            <w:pPr>
              <w:rPr>
                <w:lang w:val="lv-LV"/>
              </w:rPr>
            </w:pPr>
            <w:r w:rsidRPr="005E0944">
              <w:rPr>
                <w:lang w:val="lv-LV"/>
              </w:rPr>
              <w:t>X</w:t>
            </w:r>
          </w:p>
        </w:tc>
        <w:tc>
          <w:tcPr>
            <w:tcW w:w="5653" w:type="dxa"/>
          </w:tcPr>
          <w:p w14:paraId="65A0F78D" w14:textId="77777777" w:rsidR="009B7C12" w:rsidRPr="005E0944" w:rsidRDefault="009B7C12" w:rsidP="009B7C12">
            <w:pPr>
              <w:rPr>
                <w:lang w:val="lv-LV"/>
              </w:rPr>
            </w:pPr>
            <w:r w:rsidRPr="005E0944">
              <w:rPr>
                <w:lang w:val="lv-LV"/>
              </w:rPr>
              <w:t>Trasējošā informācijas par organizāciju, kuru pārstāv lietotājs, kas ir ievadījis ziņojumu sistēmā. Organizācijas nosaukums.</w:t>
            </w:r>
          </w:p>
        </w:tc>
      </w:tr>
      <w:tr w:rsidR="009B7C12" w:rsidRPr="005E0944" w14:paraId="666DB417" w14:textId="77777777" w:rsidTr="003D3B7E">
        <w:tc>
          <w:tcPr>
            <w:tcW w:w="3890" w:type="dxa"/>
          </w:tcPr>
          <w:p w14:paraId="6DDC04AB" w14:textId="77777777" w:rsidR="009B7C12" w:rsidRPr="005E0944" w:rsidRDefault="009B7C12" w:rsidP="009B7C12">
            <w:pPr>
              <w:rPr>
                <w:color w:val="000000"/>
                <w:lang w:val="lv-LV"/>
              </w:rPr>
            </w:pPr>
            <w:r w:rsidRPr="005E0944">
              <w:rPr>
                <w:color w:val="000000"/>
                <w:lang w:val="lv-LV"/>
              </w:rPr>
              <w:t>OriginalMessage</w:t>
            </w:r>
          </w:p>
        </w:tc>
        <w:tc>
          <w:tcPr>
            <w:tcW w:w="2211" w:type="dxa"/>
          </w:tcPr>
          <w:p w14:paraId="2CAC1539" w14:textId="77777777" w:rsidR="009B7C12" w:rsidRPr="005E0944" w:rsidRDefault="009B7C12" w:rsidP="009B7C12">
            <w:pPr>
              <w:rPr>
                <w:color w:val="000000"/>
                <w:lang w:val="lv-LV"/>
              </w:rPr>
            </w:pPr>
            <w:r w:rsidRPr="005E0944">
              <w:rPr>
                <w:color w:val="000000"/>
                <w:lang w:val="lv-LV"/>
              </w:rPr>
              <w:t>xml</w:t>
            </w:r>
          </w:p>
        </w:tc>
        <w:tc>
          <w:tcPr>
            <w:tcW w:w="931" w:type="dxa"/>
            <w:vAlign w:val="center"/>
          </w:tcPr>
          <w:p w14:paraId="60B70458" w14:textId="77777777" w:rsidR="009B7C12" w:rsidRPr="005E0944" w:rsidRDefault="009B7C12" w:rsidP="009B7C12">
            <w:pPr>
              <w:rPr>
                <w:color w:val="000000"/>
                <w:lang w:val="lv-LV"/>
              </w:rPr>
            </w:pPr>
          </w:p>
        </w:tc>
        <w:tc>
          <w:tcPr>
            <w:tcW w:w="1069" w:type="dxa"/>
            <w:vAlign w:val="center"/>
          </w:tcPr>
          <w:p w14:paraId="682E9F99" w14:textId="77777777" w:rsidR="009B7C12" w:rsidRPr="005E0944" w:rsidRDefault="009B7C12" w:rsidP="009B7C12">
            <w:pPr>
              <w:rPr>
                <w:color w:val="000000"/>
                <w:lang w:val="lv-LV"/>
              </w:rPr>
            </w:pPr>
          </w:p>
        </w:tc>
        <w:tc>
          <w:tcPr>
            <w:tcW w:w="1096" w:type="dxa"/>
            <w:vAlign w:val="center"/>
          </w:tcPr>
          <w:p w14:paraId="5FADA58B" w14:textId="77777777" w:rsidR="009B7C12" w:rsidRPr="005E0944" w:rsidRDefault="009B7C12" w:rsidP="009B7C12">
            <w:pPr>
              <w:rPr>
                <w:color w:val="000000"/>
                <w:lang w:val="lv-LV"/>
              </w:rPr>
            </w:pPr>
          </w:p>
        </w:tc>
        <w:tc>
          <w:tcPr>
            <w:tcW w:w="5653" w:type="dxa"/>
          </w:tcPr>
          <w:p w14:paraId="23B4B418" w14:textId="77777777" w:rsidR="009B7C12" w:rsidRPr="005E0944" w:rsidRDefault="009B7C12" w:rsidP="009B7C12">
            <w:pPr>
              <w:rPr>
                <w:lang w:val="lv-LV"/>
              </w:rPr>
            </w:pPr>
            <w:r w:rsidRPr="005E0944">
              <w:rPr>
                <w:lang w:val="lv-LV"/>
              </w:rPr>
              <w:t>Oriģinālais HL7 formāta ziņojums, kas tika iesūtīts Sistēmā.</w:t>
            </w:r>
          </w:p>
        </w:tc>
      </w:tr>
      <w:tr w:rsidR="009B7C12" w:rsidRPr="005E0944" w14:paraId="747E2F82" w14:textId="77777777" w:rsidTr="003D3B7E">
        <w:tc>
          <w:tcPr>
            <w:tcW w:w="3890" w:type="dxa"/>
          </w:tcPr>
          <w:p w14:paraId="19A2B91D" w14:textId="77777777" w:rsidR="009B7C12" w:rsidRPr="005E0944" w:rsidRDefault="009B7C12" w:rsidP="009B7C12">
            <w:pPr>
              <w:rPr>
                <w:color w:val="000000"/>
                <w:lang w:val="lv-LV"/>
              </w:rPr>
            </w:pPr>
            <w:r w:rsidRPr="005E0944">
              <w:rPr>
                <w:color w:val="000000"/>
                <w:lang w:val="lv-LV"/>
              </w:rPr>
              <w:t>Document</w:t>
            </w:r>
          </w:p>
        </w:tc>
        <w:tc>
          <w:tcPr>
            <w:tcW w:w="2211" w:type="dxa"/>
          </w:tcPr>
          <w:p w14:paraId="12A45073" w14:textId="77777777" w:rsidR="009B7C12" w:rsidRPr="005E0944" w:rsidRDefault="009B7C12" w:rsidP="009B7C12">
            <w:pPr>
              <w:rPr>
                <w:color w:val="000000"/>
                <w:lang w:val="lv-LV"/>
              </w:rPr>
            </w:pPr>
            <w:r w:rsidRPr="005E0944">
              <w:rPr>
                <w:color w:val="000000"/>
                <w:lang w:val="lv-LV"/>
              </w:rPr>
              <w:t>xml</w:t>
            </w:r>
          </w:p>
        </w:tc>
        <w:tc>
          <w:tcPr>
            <w:tcW w:w="931" w:type="dxa"/>
            <w:vAlign w:val="center"/>
          </w:tcPr>
          <w:p w14:paraId="44AF071F" w14:textId="77777777" w:rsidR="009B7C12" w:rsidRPr="005E0944" w:rsidRDefault="009B7C12" w:rsidP="009B7C12">
            <w:pPr>
              <w:rPr>
                <w:color w:val="000000"/>
                <w:lang w:val="lv-LV"/>
              </w:rPr>
            </w:pPr>
          </w:p>
        </w:tc>
        <w:tc>
          <w:tcPr>
            <w:tcW w:w="1069" w:type="dxa"/>
            <w:vAlign w:val="center"/>
          </w:tcPr>
          <w:p w14:paraId="09B104B6" w14:textId="77777777" w:rsidR="009B7C12" w:rsidRPr="005E0944" w:rsidRDefault="009B7C12" w:rsidP="009B7C12">
            <w:pPr>
              <w:rPr>
                <w:color w:val="000000"/>
                <w:lang w:val="lv-LV"/>
              </w:rPr>
            </w:pPr>
          </w:p>
        </w:tc>
        <w:tc>
          <w:tcPr>
            <w:tcW w:w="1096" w:type="dxa"/>
            <w:vAlign w:val="center"/>
          </w:tcPr>
          <w:p w14:paraId="670E626D" w14:textId="77777777" w:rsidR="009B7C12" w:rsidRPr="005E0944" w:rsidRDefault="009B7C12" w:rsidP="009B7C12">
            <w:pPr>
              <w:rPr>
                <w:color w:val="000000"/>
                <w:lang w:val="lv-LV"/>
              </w:rPr>
            </w:pPr>
          </w:p>
        </w:tc>
        <w:tc>
          <w:tcPr>
            <w:tcW w:w="5653" w:type="dxa"/>
          </w:tcPr>
          <w:p w14:paraId="2DE2E529" w14:textId="77777777" w:rsidR="009B7C12" w:rsidRPr="005E0944" w:rsidRDefault="009B7C12" w:rsidP="009B7C12">
            <w:pPr>
              <w:rPr>
                <w:lang w:val="lv-LV"/>
              </w:rPr>
            </w:pPr>
            <w:r>
              <w:rPr>
                <w:lang w:val="lv-LV"/>
              </w:rPr>
              <w:t>E</w:t>
            </w:r>
            <w:r w:rsidRPr="005E0944">
              <w:rPr>
                <w:lang w:val="lv-LV"/>
              </w:rPr>
              <w:t>-</w:t>
            </w:r>
            <w:r>
              <w:rPr>
                <w:lang w:val="lv-LV"/>
              </w:rPr>
              <w:t>r</w:t>
            </w:r>
            <w:r w:rsidRPr="005E0944">
              <w:rPr>
                <w:lang w:val="lv-LV"/>
              </w:rPr>
              <w:t>eceptes dokuments.</w:t>
            </w:r>
          </w:p>
        </w:tc>
      </w:tr>
      <w:tr w:rsidR="009B7C12" w:rsidRPr="005E0944" w14:paraId="40D4F85F" w14:textId="77777777" w:rsidTr="003D3B7E">
        <w:tc>
          <w:tcPr>
            <w:tcW w:w="3890" w:type="dxa"/>
          </w:tcPr>
          <w:p w14:paraId="27F1715C" w14:textId="77777777" w:rsidR="009B7C12" w:rsidRPr="005E0944" w:rsidRDefault="009B7C12" w:rsidP="009B7C12">
            <w:pPr>
              <w:rPr>
                <w:color w:val="000000"/>
                <w:lang w:val="lv-LV"/>
              </w:rPr>
            </w:pPr>
            <w:r w:rsidRPr="005E0944">
              <w:rPr>
                <w:color w:val="000000"/>
                <w:lang w:val="lv-LV"/>
              </w:rPr>
              <w:t>CreatedAt</w:t>
            </w:r>
          </w:p>
        </w:tc>
        <w:tc>
          <w:tcPr>
            <w:tcW w:w="2211" w:type="dxa"/>
          </w:tcPr>
          <w:p w14:paraId="749695E2" w14:textId="77777777" w:rsidR="009B7C12" w:rsidRPr="005E0944" w:rsidRDefault="009B7C12" w:rsidP="009B7C12">
            <w:pPr>
              <w:rPr>
                <w:color w:val="000000"/>
                <w:lang w:val="lv-LV"/>
              </w:rPr>
            </w:pPr>
            <w:r w:rsidRPr="005E0944">
              <w:rPr>
                <w:color w:val="000000"/>
                <w:lang w:val="lv-LV"/>
              </w:rPr>
              <w:t>datetime</w:t>
            </w:r>
          </w:p>
        </w:tc>
        <w:tc>
          <w:tcPr>
            <w:tcW w:w="931" w:type="dxa"/>
            <w:vAlign w:val="center"/>
          </w:tcPr>
          <w:p w14:paraId="5000F989" w14:textId="77777777" w:rsidR="009B7C12" w:rsidRPr="005E0944" w:rsidRDefault="009B7C12" w:rsidP="009B7C12">
            <w:pPr>
              <w:rPr>
                <w:color w:val="000000"/>
                <w:lang w:val="lv-LV"/>
              </w:rPr>
            </w:pPr>
          </w:p>
        </w:tc>
        <w:tc>
          <w:tcPr>
            <w:tcW w:w="1069" w:type="dxa"/>
            <w:vAlign w:val="center"/>
          </w:tcPr>
          <w:p w14:paraId="5071CF1D" w14:textId="77777777" w:rsidR="009B7C12" w:rsidRPr="005E0944" w:rsidRDefault="009B7C12" w:rsidP="009B7C12">
            <w:pPr>
              <w:rPr>
                <w:color w:val="000000"/>
                <w:lang w:val="lv-LV"/>
              </w:rPr>
            </w:pPr>
          </w:p>
        </w:tc>
        <w:tc>
          <w:tcPr>
            <w:tcW w:w="1096" w:type="dxa"/>
            <w:vAlign w:val="center"/>
          </w:tcPr>
          <w:p w14:paraId="39237D47" w14:textId="77777777" w:rsidR="009B7C12" w:rsidRPr="005E0944" w:rsidRDefault="009B7C12" w:rsidP="009B7C12">
            <w:pPr>
              <w:rPr>
                <w:color w:val="000000"/>
                <w:lang w:val="lv-LV"/>
              </w:rPr>
            </w:pPr>
          </w:p>
        </w:tc>
        <w:tc>
          <w:tcPr>
            <w:tcW w:w="5653" w:type="dxa"/>
          </w:tcPr>
          <w:p w14:paraId="2189DC4B" w14:textId="77777777" w:rsidR="009B7C12" w:rsidRPr="005E0944" w:rsidRDefault="009B7C12" w:rsidP="009B7C12">
            <w:pPr>
              <w:rPr>
                <w:rFonts w:cs="Arial"/>
                <w:lang w:val="lv-LV"/>
              </w:rPr>
            </w:pPr>
            <w:r w:rsidRPr="005E0944">
              <w:rPr>
                <w:lang w:val="lv-LV"/>
              </w:rPr>
              <w:t>Ziņojuma iesūtīšanas datums un laiks.</w:t>
            </w:r>
          </w:p>
        </w:tc>
      </w:tr>
      <w:tr w:rsidR="009B7C12" w:rsidRPr="005E0944" w14:paraId="615A309A" w14:textId="77777777" w:rsidTr="003D3B7E">
        <w:tc>
          <w:tcPr>
            <w:tcW w:w="3890" w:type="dxa"/>
          </w:tcPr>
          <w:p w14:paraId="116B52B6" w14:textId="6B4F1F17" w:rsidR="009B7C12" w:rsidRPr="005E0944" w:rsidRDefault="009B7C12" w:rsidP="009B7C12">
            <w:pPr>
              <w:rPr>
                <w:color w:val="000000"/>
              </w:rPr>
            </w:pPr>
            <w:r w:rsidRPr="001177FE">
              <w:rPr>
                <w:color w:val="000000"/>
              </w:rPr>
              <w:t>ExpirationNotifiedAt</w:t>
            </w:r>
          </w:p>
        </w:tc>
        <w:tc>
          <w:tcPr>
            <w:tcW w:w="2211" w:type="dxa"/>
          </w:tcPr>
          <w:p w14:paraId="5D50CF0E" w14:textId="7F327AB8" w:rsidR="009B7C12" w:rsidRPr="005E0944" w:rsidRDefault="009B7C12" w:rsidP="009B7C12">
            <w:pPr>
              <w:rPr>
                <w:color w:val="000000"/>
              </w:rPr>
            </w:pPr>
            <w:r>
              <w:rPr>
                <w:color w:val="000000"/>
              </w:rPr>
              <w:t>Datetime</w:t>
            </w:r>
          </w:p>
        </w:tc>
        <w:tc>
          <w:tcPr>
            <w:tcW w:w="931" w:type="dxa"/>
            <w:vAlign w:val="center"/>
          </w:tcPr>
          <w:p w14:paraId="00243C1C" w14:textId="77777777" w:rsidR="009B7C12" w:rsidRPr="005E0944" w:rsidRDefault="009B7C12" w:rsidP="009B7C12">
            <w:pPr>
              <w:rPr>
                <w:color w:val="000000"/>
              </w:rPr>
            </w:pPr>
          </w:p>
        </w:tc>
        <w:tc>
          <w:tcPr>
            <w:tcW w:w="1069" w:type="dxa"/>
            <w:vAlign w:val="center"/>
          </w:tcPr>
          <w:p w14:paraId="0922A07E" w14:textId="77777777" w:rsidR="009B7C12" w:rsidRPr="005E0944" w:rsidRDefault="009B7C12" w:rsidP="009B7C12">
            <w:pPr>
              <w:rPr>
                <w:color w:val="000000"/>
              </w:rPr>
            </w:pPr>
          </w:p>
        </w:tc>
        <w:tc>
          <w:tcPr>
            <w:tcW w:w="1096" w:type="dxa"/>
            <w:vAlign w:val="center"/>
          </w:tcPr>
          <w:p w14:paraId="1073BC99" w14:textId="4E9AD9E2" w:rsidR="009B7C12" w:rsidRPr="005E0944" w:rsidRDefault="009B7C12" w:rsidP="009B7C12">
            <w:pPr>
              <w:rPr>
                <w:color w:val="000000"/>
              </w:rPr>
            </w:pPr>
            <w:r>
              <w:rPr>
                <w:color w:val="000000"/>
              </w:rPr>
              <w:t>X</w:t>
            </w:r>
          </w:p>
        </w:tc>
        <w:tc>
          <w:tcPr>
            <w:tcW w:w="5653" w:type="dxa"/>
          </w:tcPr>
          <w:p w14:paraId="4316EBA0" w14:textId="25A59961" w:rsidR="009B7C12" w:rsidRPr="005E0944" w:rsidRDefault="009B7C12" w:rsidP="009B7C12">
            <w:r>
              <w:t>Pazīme, ka e-receptei ir nosūtīts paziņojums par derīguma termiņa beigām.</w:t>
            </w:r>
          </w:p>
        </w:tc>
      </w:tr>
    </w:tbl>
    <w:p w14:paraId="45492728" w14:textId="77777777" w:rsidR="00CE0574" w:rsidRPr="005E0944" w:rsidRDefault="00CE0574" w:rsidP="00CE0574">
      <w:pPr>
        <w:pStyle w:val="Heading5"/>
      </w:pPr>
      <w:bookmarkStart w:id="1155" w:name="_Ref417918304"/>
      <w:bookmarkStart w:id="1156" w:name="_Ref417918305"/>
      <w:bookmarkStart w:id="1157" w:name="_Toc476847407"/>
      <w:r w:rsidRPr="005E0944">
        <w:t>Tabula „MedicationWarnings”</w:t>
      </w:r>
      <w:bookmarkEnd w:id="1144"/>
      <w:bookmarkEnd w:id="1155"/>
      <w:bookmarkEnd w:id="1156"/>
      <w:bookmarkEnd w:id="1157"/>
    </w:p>
    <w:p w14:paraId="227010C9" w14:textId="77777777" w:rsidR="00CE0574" w:rsidRPr="005E0944" w:rsidRDefault="00CE0574" w:rsidP="005914EA">
      <w:pPr>
        <w:pStyle w:val="BodyText"/>
      </w:pPr>
      <w:r w:rsidRPr="005E0944">
        <w:t>Šajā tabulā tiek uzglabāti ĀL izrakstīšanas/izsniegšanas brīdinājumi. Tabulā glabājas tikai ierakstu aktuālā versija. Iepriekšējās ierakstu versijas glabājās attiecīgajā ēnu tabulā „</w:t>
      </w:r>
      <w:r w:rsidRPr="005E0944">
        <w:rPr>
          <w:i/>
        </w:rPr>
        <w:t>Audit</w:t>
      </w:r>
      <w:r w:rsidRPr="005E0944">
        <w:t>” shēmā.</w:t>
      </w:r>
    </w:p>
    <w:p w14:paraId="4040AE09" w14:textId="5A774FA0"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58" w:name="_Toc414262694"/>
      <w:bookmarkStart w:id="1159" w:name="_Toc476847879"/>
      <w:r w:rsidR="00424559">
        <w:rPr>
          <w:noProof/>
        </w:rPr>
        <w:t>267.</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„PatientProfiles” struktūra</w:t>
      </w:r>
      <w:bookmarkEnd w:id="1158"/>
      <w:bookmarkEnd w:id="1159"/>
    </w:p>
    <w:tbl>
      <w:tblPr>
        <w:tblStyle w:val="TableGrid"/>
        <w:tblW w:w="14879" w:type="dxa"/>
        <w:tblLayout w:type="fixed"/>
        <w:tblLook w:val="04A0" w:firstRow="1" w:lastRow="0" w:firstColumn="1" w:lastColumn="0" w:noHBand="0" w:noVBand="1"/>
      </w:tblPr>
      <w:tblGrid>
        <w:gridCol w:w="3912"/>
        <w:gridCol w:w="1725"/>
        <w:gridCol w:w="1021"/>
        <w:gridCol w:w="1134"/>
        <w:gridCol w:w="1134"/>
        <w:gridCol w:w="5953"/>
      </w:tblGrid>
      <w:tr w:rsidR="00CE0574" w:rsidRPr="005E0944" w14:paraId="3D9722DF"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12" w:type="dxa"/>
            <w:tcBorders>
              <w:bottom w:val="single" w:sz="12" w:space="0" w:color="000000"/>
            </w:tcBorders>
            <w:shd w:val="clear" w:color="auto" w:fill="F2F2F2"/>
          </w:tcPr>
          <w:p w14:paraId="0C615FE5" w14:textId="77777777" w:rsidR="00CE0574" w:rsidRPr="005E0944" w:rsidRDefault="00CE0574" w:rsidP="00613DCC">
            <w:pPr>
              <w:rPr>
                <w:i/>
                <w:color w:val="0070C0"/>
                <w:lang w:val="lv-LV"/>
              </w:rPr>
            </w:pPr>
            <w:r w:rsidRPr="005E0944">
              <w:rPr>
                <w:b/>
                <w:lang w:val="lv-LV"/>
              </w:rPr>
              <w:t>Lauka nosaukums</w:t>
            </w:r>
          </w:p>
        </w:tc>
        <w:tc>
          <w:tcPr>
            <w:tcW w:w="1725" w:type="dxa"/>
            <w:tcBorders>
              <w:bottom w:val="single" w:sz="12" w:space="0" w:color="000000"/>
            </w:tcBorders>
            <w:shd w:val="clear" w:color="auto" w:fill="F2F2F2"/>
          </w:tcPr>
          <w:p w14:paraId="0EA898C1" w14:textId="77777777" w:rsidR="00CE0574" w:rsidRPr="005E0944" w:rsidRDefault="00CE0574" w:rsidP="00613DCC">
            <w:pPr>
              <w:rPr>
                <w:b/>
                <w:lang w:val="lv-LV"/>
              </w:rPr>
            </w:pPr>
            <w:r w:rsidRPr="005E0944">
              <w:rPr>
                <w:b/>
                <w:lang w:val="lv-LV"/>
              </w:rPr>
              <w:t>Tips (garums, precizitāte)</w:t>
            </w:r>
          </w:p>
        </w:tc>
        <w:tc>
          <w:tcPr>
            <w:tcW w:w="1021" w:type="dxa"/>
            <w:tcBorders>
              <w:bottom w:val="single" w:sz="12" w:space="0" w:color="000000"/>
            </w:tcBorders>
            <w:shd w:val="clear" w:color="auto" w:fill="F2F2F2"/>
          </w:tcPr>
          <w:p w14:paraId="74F8DF4E"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0A9BA036" w14:textId="77777777" w:rsidR="00CE0574" w:rsidRPr="005E0944" w:rsidRDefault="00CE0574" w:rsidP="00613DCC">
            <w:pPr>
              <w:rPr>
                <w:b/>
                <w:lang w:val="lv-LV"/>
              </w:rPr>
            </w:pPr>
            <w:r w:rsidRPr="005E0944">
              <w:rPr>
                <w:b/>
                <w:lang w:val="lv-LV"/>
              </w:rPr>
              <w:t>IDX</w:t>
            </w:r>
          </w:p>
        </w:tc>
        <w:tc>
          <w:tcPr>
            <w:tcW w:w="1134" w:type="dxa"/>
            <w:tcBorders>
              <w:bottom w:val="single" w:sz="12" w:space="0" w:color="000000"/>
            </w:tcBorders>
            <w:shd w:val="clear" w:color="auto" w:fill="F2F2F2"/>
          </w:tcPr>
          <w:p w14:paraId="0F5DE840" w14:textId="77777777" w:rsidR="00CE0574" w:rsidRPr="005E0944" w:rsidRDefault="00CE0574" w:rsidP="00613DCC">
            <w:pPr>
              <w:rPr>
                <w:b/>
                <w:lang w:val="lv-LV"/>
              </w:rPr>
            </w:pPr>
            <w:r w:rsidRPr="005E0944">
              <w:rPr>
                <w:b/>
                <w:lang w:val="lv-LV"/>
              </w:rPr>
              <w:t>Nullable</w:t>
            </w:r>
          </w:p>
        </w:tc>
        <w:tc>
          <w:tcPr>
            <w:tcW w:w="5953" w:type="dxa"/>
            <w:tcBorders>
              <w:bottom w:val="single" w:sz="12" w:space="0" w:color="000000"/>
            </w:tcBorders>
            <w:shd w:val="clear" w:color="auto" w:fill="F2F2F2"/>
          </w:tcPr>
          <w:p w14:paraId="20A38E4F" w14:textId="77777777" w:rsidR="00CE0574" w:rsidRPr="005E0944" w:rsidRDefault="00CE0574" w:rsidP="00613DCC">
            <w:pPr>
              <w:rPr>
                <w:b/>
                <w:lang w:val="lv-LV"/>
              </w:rPr>
            </w:pPr>
            <w:r w:rsidRPr="005E0944">
              <w:rPr>
                <w:b/>
                <w:lang w:val="lv-LV"/>
              </w:rPr>
              <w:t>Piezīmes</w:t>
            </w:r>
          </w:p>
        </w:tc>
      </w:tr>
      <w:tr w:rsidR="00CE0574" w:rsidRPr="005E0944" w14:paraId="63FDC512" w14:textId="77777777" w:rsidTr="00D97082">
        <w:tc>
          <w:tcPr>
            <w:tcW w:w="3912" w:type="dxa"/>
          </w:tcPr>
          <w:p w14:paraId="6A21AB5D" w14:textId="77777777" w:rsidR="00CE0574" w:rsidRPr="005E0944" w:rsidRDefault="00CE0574" w:rsidP="00D97082">
            <w:pPr>
              <w:rPr>
                <w:lang w:val="lv-LV"/>
              </w:rPr>
            </w:pPr>
            <w:r w:rsidRPr="005E0944">
              <w:rPr>
                <w:lang w:val="lv-LV"/>
              </w:rPr>
              <w:t>MedicineCode</w:t>
            </w:r>
          </w:p>
        </w:tc>
        <w:tc>
          <w:tcPr>
            <w:tcW w:w="1725" w:type="dxa"/>
          </w:tcPr>
          <w:p w14:paraId="28B7ED45" w14:textId="77777777" w:rsidR="00CE0574" w:rsidRPr="005E0944" w:rsidRDefault="00CE0574" w:rsidP="00D97082">
            <w:pPr>
              <w:rPr>
                <w:lang w:val="lv-LV"/>
              </w:rPr>
            </w:pPr>
            <w:r w:rsidRPr="005E0944">
              <w:rPr>
                <w:lang w:val="lv-LV"/>
              </w:rPr>
              <w:t>nvarchar(100)</w:t>
            </w:r>
          </w:p>
        </w:tc>
        <w:tc>
          <w:tcPr>
            <w:tcW w:w="1021" w:type="dxa"/>
          </w:tcPr>
          <w:p w14:paraId="33164BC8" w14:textId="77777777" w:rsidR="00CE0574" w:rsidRPr="005E0944" w:rsidRDefault="00CE0574" w:rsidP="00D97082">
            <w:pPr>
              <w:rPr>
                <w:lang w:val="lv-LV"/>
              </w:rPr>
            </w:pPr>
            <w:r w:rsidRPr="005E0944">
              <w:rPr>
                <w:lang w:val="lv-LV"/>
              </w:rPr>
              <w:t>X</w:t>
            </w:r>
          </w:p>
        </w:tc>
        <w:tc>
          <w:tcPr>
            <w:tcW w:w="1134" w:type="dxa"/>
          </w:tcPr>
          <w:p w14:paraId="7965F7B7" w14:textId="77777777" w:rsidR="00CE0574" w:rsidRPr="005E0944" w:rsidRDefault="00CE0574" w:rsidP="00D97082">
            <w:pPr>
              <w:rPr>
                <w:color w:val="000000"/>
                <w:lang w:val="lv-LV"/>
              </w:rPr>
            </w:pPr>
          </w:p>
        </w:tc>
        <w:tc>
          <w:tcPr>
            <w:tcW w:w="1134" w:type="dxa"/>
          </w:tcPr>
          <w:p w14:paraId="57DD334C" w14:textId="77777777" w:rsidR="00CE0574" w:rsidRPr="005E0944" w:rsidRDefault="00CE0574" w:rsidP="00D97082">
            <w:pPr>
              <w:rPr>
                <w:color w:val="000000"/>
                <w:lang w:val="lv-LV"/>
              </w:rPr>
            </w:pPr>
          </w:p>
        </w:tc>
        <w:tc>
          <w:tcPr>
            <w:tcW w:w="5953" w:type="dxa"/>
          </w:tcPr>
          <w:p w14:paraId="5C05C259" w14:textId="77777777" w:rsidR="00CE0574" w:rsidRPr="005E0944" w:rsidRDefault="00CE0574" w:rsidP="00D97082">
            <w:pPr>
              <w:rPr>
                <w:rFonts w:cs="Arial"/>
                <w:lang w:val="lv-LV"/>
              </w:rPr>
            </w:pPr>
            <w:r w:rsidRPr="005E0944">
              <w:rPr>
                <w:rFonts w:cs="Arial"/>
                <w:lang w:val="lv-LV"/>
              </w:rPr>
              <w:t>Zāļu reģistrācijas numurs, atbilstoši tabulas „Medicines” laukam „Code”.</w:t>
            </w:r>
          </w:p>
        </w:tc>
      </w:tr>
      <w:tr w:rsidR="00CE0574" w:rsidRPr="005E0944" w14:paraId="3A3E3669" w14:textId="77777777" w:rsidTr="00D97082">
        <w:tc>
          <w:tcPr>
            <w:tcW w:w="3912" w:type="dxa"/>
          </w:tcPr>
          <w:p w14:paraId="197E1D3B" w14:textId="77777777" w:rsidR="00CE0574" w:rsidRPr="005E0944" w:rsidRDefault="00CE0574" w:rsidP="00D97082">
            <w:pPr>
              <w:rPr>
                <w:lang w:val="lv-LV"/>
              </w:rPr>
            </w:pPr>
            <w:r w:rsidRPr="005E0944">
              <w:rPr>
                <w:lang w:val="lv-LV"/>
              </w:rPr>
              <w:t>Message</w:t>
            </w:r>
          </w:p>
        </w:tc>
        <w:tc>
          <w:tcPr>
            <w:tcW w:w="1725" w:type="dxa"/>
          </w:tcPr>
          <w:p w14:paraId="1634242C" w14:textId="77777777" w:rsidR="00CE0574" w:rsidRPr="005E0944" w:rsidRDefault="00CE0574" w:rsidP="00D97082">
            <w:pPr>
              <w:rPr>
                <w:lang w:val="lv-LV"/>
              </w:rPr>
            </w:pPr>
            <w:r w:rsidRPr="005E0944">
              <w:rPr>
                <w:lang w:val="lv-LV"/>
              </w:rPr>
              <w:t>nvarchar(2000)</w:t>
            </w:r>
          </w:p>
        </w:tc>
        <w:tc>
          <w:tcPr>
            <w:tcW w:w="1021" w:type="dxa"/>
          </w:tcPr>
          <w:p w14:paraId="695C6740" w14:textId="77777777" w:rsidR="00CE0574" w:rsidRPr="005E0944" w:rsidRDefault="00CE0574" w:rsidP="00D97082">
            <w:pPr>
              <w:rPr>
                <w:lang w:val="lv-LV"/>
              </w:rPr>
            </w:pPr>
          </w:p>
        </w:tc>
        <w:tc>
          <w:tcPr>
            <w:tcW w:w="1134" w:type="dxa"/>
          </w:tcPr>
          <w:p w14:paraId="18F1F618" w14:textId="77777777" w:rsidR="00CE0574" w:rsidRPr="005E0944" w:rsidRDefault="00CE0574" w:rsidP="00D97082">
            <w:pPr>
              <w:rPr>
                <w:color w:val="000000"/>
                <w:lang w:val="lv-LV"/>
              </w:rPr>
            </w:pPr>
          </w:p>
        </w:tc>
        <w:tc>
          <w:tcPr>
            <w:tcW w:w="1134" w:type="dxa"/>
          </w:tcPr>
          <w:p w14:paraId="157AA327" w14:textId="77777777" w:rsidR="00CE0574" w:rsidRPr="005E0944" w:rsidRDefault="00CE0574" w:rsidP="00D97082">
            <w:pPr>
              <w:rPr>
                <w:color w:val="000000"/>
                <w:lang w:val="lv-LV"/>
              </w:rPr>
            </w:pPr>
            <w:r w:rsidRPr="005E0944">
              <w:rPr>
                <w:color w:val="000000"/>
                <w:lang w:val="lv-LV"/>
              </w:rPr>
              <w:t>X</w:t>
            </w:r>
          </w:p>
        </w:tc>
        <w:tc>
          <w:tcPr>
            <w:tcW w:w="5953" w:type="dxa"/>
          </w:tcPr>
          <w:p w14:paraId="1CD1DDFF" w14:textId="77777777" w:rsidR="00CE0574" w:rsidRPr="005E0944" w:rsidRDefault="00CE0574" w:rsidP="00D97082">
            <w:pPr>
              <w:rPr>
                <w:rFonts w:cs="Arial"/>
                <w:lang w:val="lv-LV"/>
              </w:rPr>
            </w:pPr>
            <w:r w:rsidRPr="005E0944">
              <w:rPr>
                <w:rFonts w:cs="Arial"/>
                <w:lang w:val="lv-LV"/>
              </w:rPr>
              <w:t>Brīdinājuma ziņojums.</w:t>
            </w:r>
          </w:p>
        </w:tc>
      </w:tr>
      <w:tr w:rsidR="00CE0574" w:rsidRPr="005E0944" w14:paraId="73A2ED4E" w14:textId="77777777" w:rsidTr="00D97082">
        <w:tc>
          <w:tcPr>
            <w:tcW w:w="3912" w:type="dxa"/>
          </w:tcPr>
          <w:p w14:paraId="7FBA2B83" w14:textId="77777777" w:rsidR="00CE0574" w:rsidRPr="005E0944" w:rsidRDefault="00CE0574" w:rsidP="00D97082">
            <w:pPr>
              <w:rPr>
                <w:lang w:val="lv-LV"/>
              </w:rPr>
            </w:pPr>
            <w:r w:rsidRPr="005E0944">
              <w:rPr>
                <w:lang w:val="lv-LV"/>
              </w:rPr>
              <w:t>ShowOnPrescribe</w:t>
            </w:r>
          </w:p>
        </w:tc>
        <w:tc>
          <w:tcPr>
            <w:tcW w:w="1725" w:type="dxa"/>
          </w:tcPr>
          <w:p w14:paraId="24244AD6" w14:textId="77777777" w:rsidR="00CE0574" w:rsidRPr="005E0944" w:rsidRDefault="00CE0574" w:rsidP="00D97082">
            <w:pPr>
              <w:rPr>
                <w:lang w:val="lv-LV"/>
              </w:rPr>
            </w:pPr>
            <w:r w:rsidRPr="005E0944">
              <w:rPr>
                <w:lang w:val="lv-LV"/>
              </w:rPr>
              <w:t>bit</w:t>
            </w:r>
          </w:p>
        </w:tc>
        <w:tc>
          <w:tcPr>
            <w:tcW w:w="1021" w:type="dxa"/>
          </w:tcPr>
          <w:p w14:paraId="1F57AC2A" w14:textId="77777777" w:rsidR="00CE0574" w:rsidRPr="005E0944" w:rsidRDefault="00CE0574" w:rsidP="00D97082">
            <w:pPr>
              <w:rPr>
                <w:lang w:val="lv-LV"/>
              </w:rPr>
            </w:pPr>
          </w:p>
        </w:tc>
        <w:tc>
          <w:tcPr>
            <w:tcW w:w="1134" w:type="dxa"/>
          </w:tcPr>
          <w:p w14:paraId="0174987C" w14:textId="77777777" w:rsidR="00CE0574" w:rsidRPr="005E0944" w:rsidRDefault="00CE0574" w:rsidP="00D97082">
            <w:pPr>
              <w:rPr>
                <w:color w:val="000000"/>
                <w:lang w:val="lv-LV"/>
              </w:rPr>
            </w:pPr>
          </w:p>
        </w:tc>
        <w:tc>
          <w:tcPr>
            <w:tcW w:w="1134" w:type="dxa"/>
          </w:tcPr>
          <w:p w14:paraId="710A7CA0" w14:textId="77777777" w:rsidR="00CE0574" w:rsidRPr="005E0944" w:rsidRDefault="00CE0574" w:rsidP="00D97082">
            <w:pPr>
              <w:rPr>
                <w:color w:val="000000"/>
                <w:lang w:val="lv-LV"/>
              </w:rPr>
            </w:pPr>
            <w:r w:rsidRPr="005E0944">
              <w:rPr>
                <w:color w:val="000000"/>
                <w:lang w:val="lv-LV"/>
              </w:rPr>
              <w:t>X</w:t>
            </w:r>
          </w:p>
        </w:tc>
        <w:tc>
          <w:tcPr>
            <w:tcW w:w="5953" w:type="dxa"/>
          </w:tcPr>
          <w:p w14:paraId="3A5BED14" w14:textId="77777777" w:rsidR="00CE0574" w:rsidRPr="005E0944" w:rsidRDefault="00CE0574" w:rsidP="00D97082">
            <w:pPr>
              <w:rPr>
                <w:rFonts w:cs="Arial"/>
                <w:lang w:val="lv-LV"/>
              </w:rPr>
            </w:pPr>
            <w:r w:rsidRPr="005E0944">
              <w:rPr>
                <w:rFonts w:cs="Arial"/>
                <w:lang w:val="lv-LV"/>
              </w:rPr>
              <w:t>Pazīme, ka brīdinājumu jārāda izrakstot recepti.</w:t>
            </w:r>
          </w:p>
        </w:tc>
      </w:tr>
      <w:tr w:rsidR="00CE0574" w:rsidRPr="005E0944" w14:paraId="4C65A96E" w14:textId="77777777" w:rsidTr="00D97082">
        <w:tc>
          <w:tcPr>
            <w:tcW w:w="3912" w:type="dxa"/>
          </w:tcPr>
          <w:p w14:paraId="4C76CFC2" w14:textId="77777777" w:rsidR="00CE0574" w:rsidRPr="005E0944" w:rsidRDefault="00CE0574" w:rsidP="00D97082">
            <w:pPr>
              <w:rPr>
                <w:lang w:val="lv-LV"/>
              </w:rPr>
            </w:pPr>
            <w:r w:rsidRPr="005E0944">
              <w:rPr>
                <w:lang w:val="lv-LV"/>
              </w:rPr>
              <w:t>ShowOnDispense</w:t>
            </w:r>
          </w:p>
        </w:tc>
        <w:tc>
          <w:tcPr>
            <w:tcW w:w="1725" w:type="dxa"/>
          </w:tcPr>
          <w:p w14:paraId="050D1A39" w14:textId="77777777" w:rsidR="00CE0574" w:rsidRPr="005E0944" w:rsidRDefault="00CE0574" w:rsidP="00D97082">
            <w:pPr>
              <w:rPr>
                <w:lang w:val="lv-LV"/>
              </w:rPr>
            </w:pPr>
            <w:r w:rsidRPr="005E0944">
              <w:rPr>
                <w:lang w:val="lv-LV"/>
              </w:rPr>
              <w:t>bit</w:t>
            </w:r>
          </w:p>
        </w:tc>
        <w:tc>
          <w:tcPr>
            <w:tcW w:w="1021" w:type="dxa"/>
          </w:tcPr>
          <w:p w14:paraId="62B3C0E4" w14:textId="77777777" w:rsidR="00CE0574" w:rsidRPr="005E0944" w:rsidRDefault="00CE0574" w:rsidP="00D97082">
            <w:pPr>
              <w:rPr>
                <w:lang w:val="lv-LV"/>
              </w:rPr>
            </w:pPr>
          </w:p>
        </w:tc>
        <w:tc>
          <w:tcPr>
            <w:tcW w:w="1134" w:type="dxa"/>
          </w:tcPr>
          <w:p w14:paraId="24FBCFE9" w14:textId="77777777" w:rsidR="00CE0574" w:rsidRPr="005E0944" w:rsidRDefault="00CE0574" w:rsidP="00D97082">
            <w:pPr>
              <w:rPr>
                <w:color w:val="000000"/>
                <w:lang w:val="lv-LV"/>
              </w:rPr>
            </w:pPr>
          </w:p>
        </w:tc>
        <w:tc>
          <w:tcPr>
            <w:tcW w:w="1134" w:type="dxa"/>
          </w:tcPr>
          <w:p w14:paraId="6B63D264" w14:textId="77777777" w:rsidR="00CE0574" w:rsidRPr="005E0944" w:rsidRDefault="00CE0574" w:rsidP="00D97082">
            <w:pPr>
              <w:rPr>
                <w:color w:val="000000"/>
                <w:lang w:val="lv-LV"/>
              </w:rPr>
            </w:pPr>
            <w:r w:rsidRPr="005E0944">
              <w:rPr>
                <w:color w:val="000000"/>
                <w:lang w:val="lv-LV"/>
              </w:rPr>
              <w:t>X</w:t>
            </w:r>
          </w:p>
        </w:tc>
        <w:tc>
          <w:tcPr>
            <w:tcW w:w="5953" w:type="dxa"/>
          </w:tcPr>
          <w:p w14:paraId="6F8B41BC" w14:textId="77777777" w:rsidR="00CE0574" w:rsidRPr="005E0944" w:rsidRDefault="00CE0574" w:rsidP="00D97082">
            <w:pPr>
              <w:rPr>
                <w:rFonts w:cs="Arial"/>
                <w:lang w:val="lv-LV"/>
              </w:rPr>
            </w:pPr>
            <w:r w:rsidRPr="005E0944">
              <w:rPr>
                <w:rFonts w:cs="Arial"/>
                <w:lang w:val="lv-LV"/>
              </w:rPr>
              <w:t>Pazīme, ka brīdinājumu jārāda izsniedzot ĀL.</w:t>
            </w:r>
          </w:p>
        </w:tc>
      </w:tr>
      <w:tr w:rsidR="00CE0574" w:rsidRPr="005E0944" w14:paraId="54E5D8E9" w14:textId="77777777" w:rsidTr="00D97082">
        <w:tc>
          <w:tcPr>
            <w:tcW w:w="3912" w:type="dxa"/>
          </w:tcPr>
          <w:p w14:paraId="7321BC98" w14:textId="77777777" w:rsidR="00CE0574" w:rsidRPr="005E0944" w:rsidRDefault="00CE0574" w:rsidP="00D97082">
            <w:pPr>
              <w:rPr>
                <w:color w:val="000000"/>
                <w:lang w:val="lv-LV"/>
              </w:rPr>
            </w:pPr>
            <w:r w:rsidRPr="005E0944">
              <w:rPr>
                <w:color w:val="000000"/>
                <w:lang w:val="lv-LV"/>
              </w:rPr>
              <w:t>TranscriberIdentityCode</w:t>
            </w:r>
          </w:p>
        </w:tc>
        <w:tc>
          <w:tcPr>
            <w:tcW w:w="1725" w:type="dxa"/>
          </w:tcPr>
          <w:p w14:paraId="704D190A" w14:textId="77777777" w:rsidR="00CE0574" w:rsidRPr="005E0944" w:rsidRDefault="00CE0574" w:rsidP="00D97082">
            <w:pPr>
              <w:rPr>
                <w:color w:val="000000"/>
                <w:lang w:val="lv-LV"/>
              </w:rPr>
            </w:pPr>
            <w:r w:rsidRPr="005E0944">
              <w:rPr>
                <w:lang w:val="lv-LV"/>
              </w:rPr>
              <w:t>nvarchar(100)</w:t>
            </w:r>
          </w:p>
        </w:tc>
        <w:tc>
          <w:tcPr>
            <w:tcW w:w="1021" w:type="dxa"/>
          </w:tcPr>
          <w:p w14:paraId="58C67E5B" w14:textId="77777777" w:rsidR="00CE0574" w:rsidRPr="005E0944" w:rsidRDefault="00CE0574" w:rsidP="00D97082">
            <w:pPr>
              <w:rPr>
                <w:lang w:val="lv-LV"/>
              </w:rPr>
            </w:pPr>
          </w:p>
        </w:tc>
        <w:tc>
          <w:tcPr>
            <w:tcW w:w="1134" w:type="dxa"/>
          </w:tcPr>
          <w:p w14:paraId="51EA4E49" w14:textId="77777777" w:rsidR="00CE0574" w:rsidRPr="005E0944" w:rsidRDefault="00CE0574" w:rsidP="00D97082">
            <w:pPr>
              <w:rPr>
                <w:lang w:val="lv-LV"/>
              </w:rPr>
            </w:pPr>
          </w:p>
        </w:tc>
        <w:tc>
          <w:tcPr>
            <w:tcW w:w="1134" w:type="dxa"/>
          </w:tcPr>
          <w:p w14:paraId="24CA2F92" w14:textId="77777777" w:rsidR="00CE0574" w:rsidRPr="005E0944" w:rsidRDefault="00CE0574" w:rsidP="00D97082">
            <w:pPr>
              <w:rPr>
                <w:lang w:val="lv-LV"/>
              </w:rPr>
            </w:pPr>
          </w:p>
        </w:tc>
        <w:tc>
          <w:tcPr>
            <w:tcW w:w="5953" w:type="dxa"/>
          </w:tcPr>
          <w:p w14:paraId="7B8FC0D6" w14:textId="77777777" w:rsidR="00CE0574" w:rsidRPr="005E0944" w:rsidRDefault="00CE0574" w:rsidP="00D97082">
            <w:pPr>
              <w:rPr>
                <w:lang w:val="lv-LV"/>
              </w:rPr>
            </w:pPr>
            <w:r w:rsidRPr="005E0944">
              <w:rPr>
                <w:lang w:val="lv-LV"/>
              </w:rPr>
              <w:t>Trasējošā informācijas par lietotāju, kas ir ievadījis ziņojumu sistēmā. Lietotāja identifikācijas kods (piem., personas kods).</w:t>
            </w:r>
          </w:p>
        </w:tc>
      </w:tr>
      <w:tr w:rsidR="00CE0574" w:rsidRPr="005E0944" w14:paraId="3C45E61B" w14:textId="77777777" w:rsidTr="00D97082">
        <w:tc>
          <w:tcPr>
            <w:tcW w:w="3912" w:type="dxa"/>
          </w:tcPr>
          <w:p w14:paraId="10BF5690" w14:textId="77777777" w:rsidR="00CE0574" w:rsidRPr="005E0944" w:rsidRDefault="00CE0574" w:rsidP="00D97082">
            <w:pPr>
              <w:rPr>
                <w:color w:val="000000"/>
                <w:lang w:val="lv-LV"/>
              </w:rPr>
            </w:pPr>
            <w:r w:rsidRPr="005E0944">
              <w:rPr>
                <w:color w:val="000000"/>
                <w:lang w:val="lv-LV"/>
              </w:rPr>
              <w:t>TranscriberIdentityType</w:t>
            </w:r>
          </w:p>
        </w:tc>
        <w:tc>
          <w:tcPr>
            <w:tcW w:w="1725" w:type="dxa"/>
          </w:tcPr>
          <w:p w14:paraId="176885B7" w14:textId="77777777" w:rsidR="00CE0574" w:rsidRPr="005E0944" w:rsidRDefault="00CE0574" w:rsidP="00D97082">
            <w:pPr>
              <w:rPr>
                <w:color w:val="000000"/>
                <w:lang w:val="lv-LV"/>
              </w:rPr>
            </w:pPr>
            <w:r w:rsidRPr="005E0944">
              <w:rPr>
                <w:lang w:val="lv-LV"/>
              </w:rPr>
              <w:t>nvarchar(50)</w:t>
            </w:r>
          </w:p>
        </w:tc>
        <w:tc>
          <w:tcPr>
            <w:tcW w:w="1021" w:type="dxa"/>
          </w:tcPr>
          <w:p w14:paraId="1FDE8830" w14:textId="77777777" w:rsidR="00CE0574" w:rsidRPr="005E0944" w:rsidRDefault="00CE0574" w:rsidP="00D97082">
            <w:pPr>
              <w:rPr>
                <w:lang w:val="lv-LV"/>
              </w:rPr>
            </w:pPr>
          </w:p>
        </w:tc>
        <w:tc>
          <w:tcPr>
            <w:tcW w:w="1134" w:type="dxa"/>
          </w:tcPr>
          <w:p w14:paraId="371B5096" w14:textId="77777777" w:rsidR="00CE0574" w:rsidRPr="005E0944" w:rsidRDefault="00CE0574" w:rsidP="00D97082">
            <w:pPr>
              <w:rPr>
                <w:lang w:val="lv-LV"/>
              </w:rPr>
            </w:pPr>
          </w:p>
        </w:tc>
        <w:tc>
          <w:tcPr>
            <w:tcW w:w="1134" w:type="dxa"/>
          </w:tcPr>
          <w:p w14:paraId="2DEF5858" w14:textId="77777777" w:rsidR="00CE0574" w:rsidRPr="005E0944" w:rsidRDefault="00CE0574" w:rsidP="00D97082">
            <w:pPr>
              <w:rPr>
                <w:lang w:val="lv-LV"/>
              </w:rPr>
            </w:pPr>
          </w:p>
        </w:tc>
        <w:tc>
          <w:tcPr>
            <w:tcW w:w="5953" w:type="dxa"/>
          </w:tcPr>
          <w:p w14:paraId="521CF73E" w14:textId="77777777" w:rsidR="00CE0574" w:rsidRPr="005E0944" w:rsidRDefault="00CE0574" w:rsidP="00D97082">
            <w:pPr>
              <w:rPr>
                <w:lang w:val="lv-LV"/>
              </w:rPr>
            </w:pPr>
            <w:r w:rsidRPr="005E0944">
              <w:rPr>
                <w:lang w:val="lv-LV"/>
              </w:rPr>
              <w:t>Trasējošā informācijas par lietotāju, kas ir ievadījis ziņojumu sistēmā. Lietotāja identifikācijas koda veids.</w:t>
            </w:r>
          </w:p>
        </w:tc>
      </w:tr>
      <w:tr w:rsidR="00CE0574" w:rsidRPr="005E0944" w14:paraId="59349E85" w14:textId="77777777" w:rsidTr="00D97082">
        <w:tc>
          <w:tcPr>
            <w:tcW w:w="3912" w:type="dxa"/>
          </w:tcPr>
          <w:p w14:paraId="609978D1" w14:textId="77777777" w:rsidR="00CE0574" w:rsidRPr="005E0944" w:rsidRDefault="00CE0574" w:rsidP="00D97082">
            <w:pPr>
              <w:rPr>
                <w:color w:val="000000"/>
                <w:lang w:val="lv-LV"/>
              </w:rPr>
            </w:pPr>
            <w:r w:rsidRPr="005E0944">
              <w:rPr>
                <w:color w:val="000000"/>
                <w:lang w:val="lv-LV"/>
              </w:rPr>
              <w:t>TranscriberName</w:t>
            </w:r>
          </w:p>
        </w:tc>
        <w:tc>
          <w:tcPr>
            <w:tcW w:w="1725" w:type="dxa"/>
          </w:tcPr>
          <w:p w14:paraId="7ABCD00D" w14:textId="77777777" w:rsidR="00CE0574" w:rsidRPr="005E0944" w:rsidRDefault="00CE0574" w:rsidP="00D97082">
            <w:pPr>
              <w:rPr>
                <w:color w:val="000000"/>
                <w:lang w:val="lv-LV"/>
              </w:rPr>
            </w:pPr>
            <w:r w:rsidRPr="005E0944">
              <w:rPr>
                <w:lang w:val="lv-LV"/>
              </w:rPr>
              <w:t>nvarchar(80)</w:t>
            </w:r>
          </w:p>
        </w:tc>
        <w:tc>
          <w:tcPr>
            <w:tcW w:w="1021" w:type="dxa"/>
          </w:tcPr>
          <w:p w14:paraId="388672AB" w14:textId="77777777" w:rsidR="00CE0574" w:rsidRPr="005E0944" w:rsidRDefault="00CE0574" w:rsidP="00D97082">
            <w:pPr>
              <w:rPr>
                <w:lang w:val="lv-LV"/>
              </w:rPr>
            </w:pPr>
          </w:p>
        </w:tc>
        <w:tc>
          <w:tcPr>
            <w:tcW w:w="1134" w:type="dxa"/>
          </w:tcPr>
          <w:p w14:paraId="18E9CBFC" w14:textId="77777777" w:rsidR="00CE0574" w:rsidRPr="005E0944" w:rsidRDefault="00CE0574" w:rsidP="00D97082">
            <w:pPr>
              <w:rPr>
                <w:lang w:val="lv-LV"/>
              </w:rPr>
            </w:pPr>
          </w:p>
        </w:tc>
        <w:tc>
          <w:tcPr>
            <w:tcW w:w="1134" w:type="dxa"/>
          </w:tcPr>
          <w:p w14:paraId="5C434F6C" w14:textId="77777777" w:rsidR="00CE0574" w:rsidRPr="005E0944" w:rsidRDefault="00CE0574" w:rsidP="00D97082">
            <w:pPr>
              <w:rPr>
                <w:lang w:val="lv-LV"/>
              </w:rPr>
            </w:pPr>
          </w:p>
        </w:tc>
        <w:tc>
          <w:tcPr>
            <w:tcW w:w="5953" w:type="dxa"/>
          </w:tcPr>
          <w:p w14:paraId="1D4ACA03" w14:textId="77777777" w:rsidR="00CE0574" w:rsidRPr="005E0944" w:rsidRDefault="00CE0574" w:rsidP="00D97082">
            <w:pPr>
              <w:rPr>
                <w:lang w:val="lv-LV"/>
              </w:rPr>
            </w:pPr>
            <w:r w:rsidRPr="005E0944">
              <w:rPr>
                <w:lang w:val="lv-LV"/>
              </w:rPr>
              <w:t>Trasējošā informācijas par lietotāju, kas ir ievadījis ziņojumu sistēmā. Lietotāja vārds.</w:t>
            </w:r>
          </w:p>
        </w:tc>
      </w:tr>
      <w:tr w:rsidR="00CE0574" w:rsidRPr="005E0944" w14:paraId="4BD50AC5" w14:textId="77777777" w:rsidTr="00D97082">
        <w:tc>
          <w:tcPr>
            <w:tcW w:w="3912" w:type="dxa"/>
          </w:tcPr>
          <w:p w14:paraId="52B22E74" w14:textId="77777777" w:rsidR="00CE0574" w:rsidRPr="005E0944" w:rsidRDefault="00CE0574" w:rsidP="00D97082">
            <w:pPr>
              <w:rPr>
                <w:color w:val="000000"/>
                <w:lang w:val="lv-LV"/>
              </w:rPr>
            </w:pPr>
            <w:r w:rsidRPr="005E0944">
              <w:rPr>
                <w:color w:val="000000"/>
                <w:lang w:val="lv-LV"/>
              </w:rPr>
              <w:t>TranscriberOrganizationIdentityCode</w:t>
            </w:r>
          </w:p>
        </w:tc>
        <w:tc>
          <w:tcPr>
            <w:tcW w:w="1725" w:type="dxa"/>
          </w:tcPr>
          <w:p w14:paraId="18AD05B0" w14:textId="77777777" w:rsidR="00CE0574" w:rsidRPr="005E0944" w:rsidRDefault="00CE0574" w:rsidP="00D97082">
            <w:pPr>
              <w:rPr>
                <w:color w:val="000000"/>
                <w:lang w:val="lv-LV"/>
              </w:rPr>
            </w:pPr>
            <w:r w:rsidRPr="005E0944">
              <w:rPr>
                <w:lang w:val="lv-LV"/>
              </w:rPr>
              <w:t>nvarchar(100)</w:t>
            </w:r>
          </w:p>
        </w:tc>
        <w:tc>
          <w:tcPr>
            <w:tcW w:w="1021" w:type="dxa"/>
          </w:tcPr>
          <w:p w14:paraId="40BFF9D8" w14:textId="77777777" w:rsidR="00CE0574" w:rsidRPr="005E0944" w:rsidRDefault="00CE0574" w:rsidP="00D97082">
            <w:pPr>
              <w:rPr>
                <w:lang w:val="lv-LV"/>
              </w:rPr>
            </w:pPr>
          </w:p>
        </w:tc>
        <w:tc>
          <w:tcPr>
            <w:tcW w:w="1134" w:type="dxa"/>
          </w:tcPr>
          <w:p w14:paraId="1FE0A332" w14:textId="77777777" w:rsidR="00CE0574" w:rsidRPr="005E0944" w:rsidRDefault="00CE0574" w:rsidP="00D97082">
            <w:pPr>
              <w:rPr>
                <w:lang w:val="lv-LV"/>
              </w:rPr>
            </w:pPr>
          </w:p>
        </w:tc>
        <w:tc>
          <w:tcPr>
            <w:tcW w:w="1134" w:type="dxa"/>
          </w:tcPr>
          <w:p w14:paraId="07E172D5" w14:textId="77777777" w:rsidR="00CE0574" w:rsidRPr="005E0944" w:rsidRDefault="00CE0574" w:rsidP="00D97082">
            <w:pPr>
              <w:rPr>
                <w:lang w:val="lv-LV"/>
              </w:rPr>
            </w:pPr>
          </w:p>
        </w:tc>
        <w:tc>
          <w:tcPr>
            <w:tcW w:w="5953" w:type="dxa"/>
          </w:tcPr>
          <w:p w14:paraId="6EFF1BA9" w14:textId="77777777" w:rsidR="00CE0574" w:rsidRPr="005E0944" w:rsidRDefault="00CE0574" w:rsidP="00D97082">
            <w:pPr>
              <w:rPr>
                <w:lang w:val="lv-LV"/>
              </w:rPr>
            </w:pPr>
            <w:r w:rsidRPr="005E0944">
              <w:rPr>
                <w:lang w:val="lv-LV"/>
              </w:rPr>
              <w:t>Trasējošā informācijas par organizāciju, kuru pārstāv lietotājs, kas ir ievadījis ziņojumu sistēmā. Organizācijas identifikācijas kods.</w:t>
            </w:r>
          </w:p>
        </w:tc>
      </w:tr>
      <w:tr w:rsidR="00CE0574" w:rsidRPr="005E0944" w14:paraId="63352D90" w14:textId="77777777" w:rsidTr="00D97082">
        <w:tc>
          <w:tcPr>
            <w:tcW w:w="3912" w:type="dxa"/>
          </w:tcPr>
          <w:p w14:paraId="470B0274" w14:textId="77777777" w:rsidR="00CE0574" w:rsidRPr="005E0944" w:rsidRDefault="00CE0574" w:rsidP="00D97082">
            <w:pPr>
              <w:rPr>
                <w:color w:val="000000"/>
                <w:lang w:val="lv-LV"/>
              </w:rPr>
            </w:pPr>
            <w:r w:rsidRPr="005E0944">
              <w:rPr>
                <w:color w:val="000000"/>
                <w:lang w:val="lv-LV"/>
              </w:rPr>
              <w:t>TranscriberOrganizationIdentityType</w:t>
            </w:r>
          </w:p>
        </w:tc>
        <w:tc>
          <w:tcPr>
            <w:tcW w:w="1725" w:type="dxa"/>
          </w:tcPr>
          <w:p w14:paraId="0C6A02A5" w14:textId="77777777" w:rsidR="00CE0574" w:rsidRPr="005E0944" w:rsidRDefault="00CE0574" w:rsidP="00D97082">
            <w:pPr>
              <w:rPr>
                <w:color w:val="000000"/>
                <w:lang w:val="lv-LV"/>
              </w:rPr>
            </w:pPr>
            <w:r w:rsidRPr="005E0944">
              <w:rPr>
                <w:lang w:val="lv-LV"/>
              </w:rPr>
              <w:t>nvarchar(50)</w:t>
            </w:r>
          </w:p>
        </w:tc>
        <w:tc>
          <w:tcPr>
            <w:tcW w:w="1021" w:type="dxa"/>
          </w:tcPr>
          <w:p w14:paraId="59F43A00" w14:textId="77777777" w:rsidR="00CE0574" w:rsidRPr="005E0944" w:rsidRDefault="00CE0574" w:rsidP="00D97082">
            <w:pPr>
              <w:rPr>
                <w:lang w:val="lv-LV"/>
              </w:rPr>
            </w:pPr>
          </w:p>
        </w:tc>
        <w:tc>
          <w:tcPr>
            <w:tcW w:w="1134" w:type="dxa"/>
          </w:tcPr>
          <w:p w14:paraId="0961E579" w14:textId="77777777" w:rsidR="00CE0574" w:rsidRPr="005E0944" w:rsidRDefault="00CE0574" w:rsidP="00D97082">
            <w:pPr>
              <w:rPr>
                <w:lang w:val="lv-LV"/>
              </w:rPr>
            </w:pPr>
          </w:p>
        </w:tc>
        <w:tc>
          <w:tcPr>
            <w:tcW w:w="1134" w:type="dxa"/>
          </w:tcPr>
          <w:p w14:paraId="0BAD13C6" w14:textId="77777777" w:rsidR="00CE0574" w:rsidRPr="005E0944" w:rsidRDefault="00CE0574" w:rsidP="00D97082">
            <w:pPr>
              <w:rPr>
                <w:lang w:val="lv-LV"/>
              </w:rPr>
            </w:pPr>
          </w:p>
        </w:tc>
        <w:tc>
          <w:tcPr>
            <w:tcW w:w="5953" w:type="dxa"/>
          </w:tcPr>
          <w:p w14:paraId="09DC4AFB" w14:textId="77777777" w:rsidR="00CE0574" w:rsidRPr="005E0944" w:rsidRDefault="00CE0574" w:rsidP="00D97082">
            <w:pPr>
              <w:rPr>
                <w:lang w:val="lv-LV"/>
              </w:rPr>
            </w:pPr>
            <w:r w:rsidRPr="005E0944">
              <w:rPr>
                <w:lang w:val="lv-LV"/>
              </w:rPr>
              <w:t>Trasējošā informācijas par organizāciju, kuru pārstāv lietotājs, kas ir ievadījis ziņojumu sistēmā. Organizācijas identifikācijas veids.</w:t>
            </w:r>
          </w:p>
        </w:tc>
      </w:tr>
      <w:tr w:rsidR="00CE0574" w:rsidRPr="005E0944" w14:paraId="5D458D7F" w14:textId="77777777" w:rsidTr="00D97082">
        <w:tc>
          <w:tcPr>
            <w:tcW w:w="3912" w:type="dxa"/>
          </w:tcPr>
          <w:p w14:paraId="0A21D7DD" w14:textId="77777777" w:rsidR="00CE0574" w:rsidRPr="005E0944" w:rsidRDefault="00CE0574" w:rsidP="00D97082">
            <w:pPr>
              <w:rPr>
                <w:color w:val="000000"/>
                <w:lang w:val="lv-LV"/>
              </w:rPr>
            </w:pPr>
            <w:r w:rsidRPr="005E0944">
              <w:rPr>
                <w:color w:val="000000"/>
                <w:lang w:val="lv-LV"/>
              </w:rPr>
              <w:t>TranscriberOrganizationName</w:t>
            </w:r>
          </w:p>
        </w:tc>
        <w:tc>
          <w:tcPr>
            <w:tcW w:w="1725" w:type="dxa"/>
          </w:tcPr>
          <w:p w14:paraId="4F62F800" w14:textId="77777777" w:rsidR="00CE0574" w:rsidRPr="005E0944" w:rsidRDefault="00CE0574" w:rsidP="00D97082">
            <w:pPr>
              <w:rPr>
                <w:color w:val="000000"/>
                <w:lang w:val="lv-LV"/>
              </w:rPr>
            </w:pPr>
            <w:r w:rsidRPr="005E0944">
              <w:rPr>
                <w:lang w:val="lv-LV"/>
              </w:rPr>
              <w:t>nvarchar(4000)</w:t>
            </w:r>
          </w:p>
        </w:tc>
        <w:tc>
          <w:tcPr>
            <w:tcW w:w="1021" w:type="dxa"/>
          </w:tcPr>
          <w:p w14:paraId="22D0F31D" w14:textId="77777777" w:rsidR="00CE0574" w:rsidRPr="005E0944" w:rsidRDefault="00CE0574" w:rsidP="00D97082">
            <w:pPr>
              <w:rPr>
                <w:lang w:val="lv-LV"/>
              </w:rPr>
            </w:pPr>
          </w:p>
        </w:tc>
        <w:tc>
          <w:tcPr>
            <w:tcW w:w="1134" w:type="dxa"/>
          </w:tcPr>
          <w:p w14:paraId="450B7494" w14:textId="77777777" w:rsidR="00CE0574" w:rsidRPr="005E0944" w:rsidRDefault="00CE0574" w:rsidP="00D97082">
            <w:pPr>
              <w:rPr>
                <w:lang w:val="lv-LV"/>
              </w:rPr>
            </w:pPr>
          </w:p>
        </w:tc>
        <w:tc>
          <w:tcPr>
            <w:tcW w:w="1134" w:type="dxa"/>
          </w:tcPr>
          <w:p w14:paraId="638431D2" w14:textId="77777777" w:rsidR="00CE0574" w:rsidRPr="005E0944" w:rsidRDefault="00CE0574" w:rsidP="00D97082">
            <w:pPr>
              <w:rPr>
                <w:lang w:val="lv-LV"/>
              </w:rPr>
            </w:pPr>
          </w:p>
        </w:tc>
        <w:tc>
          <w:tcPr>
            <w:tcW w:w="5953" w:type="dxa"/>
          </w:tcPr>
          <w:p w14:paraId="6178403F" w14:textId="77777777" w:rsidR="00CE0574" w:rsidRPr="005E0944" w:rsidRDefault="00CE0574" w:rsidP="00D97082">
            <w:pPr>
              <w:rPr>
                <w:lang w:val="lv-LV"/>
              </w:rPr>
            </w:pPr>
            <w:r w:rsidRPr="005E0944">
              <w:rPr>
                <w:lang w:val="lv-LV"/>
              </w:rPr>
              <w:t>Trasējošā informācijas par organizāciju, kuru pārstāv lietotājs, kas ir ievadījis ziņojumu sistēmā. Organizācijas nosaukums.</w:t>
            </w:r>
          </w:p>
        </w:tc>
      </w:tr>
      <w:tr w:rsidR="00CE0574" w:rsidRPr="005E0944" w14:paraId="7A044305" w14:textId="77777777" w:rsidTr="00D97082">
        <w:tc>
          <w:tcPr>
            <w:tcW w:w="3912" w:type="dxa"/>
          </w:tcPr>
          <w:p w14:paraId="50522E75" w14:textId="77777777" w:rsidR="00CE0574" w:rsidRPr="005E0944" w:rsidRDefault="00CE0574" w:rsidP="00D97082">
            <w:pPr>
              <w:rPr>
                <w:color w:val="000000"/>
                <w:lang w:val="lv-LV"/>
              </w:rPr>
            </w:pPr>
            <w:r w:rsidRPr="005E0944">
              <w:rPr>
                <w:color w:val="000000"/>
                <w:lang w:val="lv-LV"/>
              </w:rPr>
              <w:t>OriginalMessage</w:t>
            </w:r>
          </w:p>
        </w:tc>
        <w:tc>
          <w:tcPr>
            <w:tcW w:w="1725" w:type="dxa"/>
          </w:tcPr>
          <w:p w14:paraId="7BCD18DD" w14:textId="77777777" w:rsidR="00CE0574" w:rsidRPr="005E0944" w:rsidRDefault="00CE0574" w:rsidP="00D97082">
            <w:pPr>
              <w:rPr>
                <w:color w:val="000000"/>
                <w:lang w:val="lv-LV"/>
              </w:rPr>
            </w:pPr>
            <w:r w:rsidRPr="005E0944">
              <w:rPr>
                <w:color w:val="000000"/>
                <w:lang w:val="lv-LV"/>
              </w:rPr>
              <w:t>xml</w:t>
            </w:r>
          </w:p>
        </w:tc>
        <w:tc>
          <w:tcPr>
            <w:tcW w:w="1021" w:type="dxa"/>
            <w:vAlign w:val="bottom"/>
          </w:tcPr>
          <w:p w14:paraId="063FD8BD" w14:textId="77777777" w:rsidR="00CE0574" w:rsidRPr="005E0944" w:rsidRDefault="00CE0574" w:rsidP="00D97082">
            <w:pPr>
              <w:rPr>
                <w:color w:val="000000"/>
                <w:lang w:val="lv-LV"/>
              </w:rPr>
            </w:pPr>
          </w:p>
        </w:tc>
        <w:tc>
          <w:tcPr>
            <w:tcW w:w="1134" w:type="dxa"/>
          </w:tcPr>
          <w:p w14:paraId="5A6A8747" w14:textId="77777777" w:rsidR="00CE0574" w:rsidRPr="005E0944" w:rsidRDefault="00CE0574" w:rsidP="00D97082">
            <w:pPr>
              <w:rPr>
                <w:color w:val="000000"/>
                <w:lang w:val="lv-LV"/>
              </w:rPr>
            </w:pPr>
          </w:p>
        </w:tc>
        <w:tc>
          <w:tcPr>
            <w:tcW w:w="1134" w:type="dxa"/>
          </w:tcPr>
          <w:p w14:paraId="43D4869C" w14:textId="77777777" w:rsidR="00CE0574" w:rsidRPr="005E0944" w:rsidRDefault="00CE0574" w:rsidP="00D97082">
            <w:pPr>
              <w:rPr>
                <w:color w:val="000000"/>
                <w:lang w:val="lv-LV"/>
              </w:rPr>
            </w:pPr>
          </w:p>
        </w:tc>
        <w:tc>
          <w:tcPr>
            <w:tcW w:w="5953" w:type="dxa"/>
          </w:tcPr>
          <w:p w14:paraId="4B3CE404" w14:textId="77777777" w:rsidR="00CE0574" w:rsidRPr="005E0944" w:rsidRDefault="00CE0574" w:rsidP="00D97082">
            <w:pPr>
              <w:rPr>
                <w:lang w:val="lv-LV"/>
              </w:rPr>
            </w:pPr>
            <w:r w:rsidRPr="005E0944">
              <w:rPr>
                <w:lang w:val="lv-LV"/>
              </w:rPr>
              <w:t>Oriģinālais HL7 formāta ziņojums, kas tika iesūtīts Sistēmā.</w:t>
            </w:r>
          </w:p>
        </w:tc>
      </w:tr>
      <w:tr w:rsidR="00CE0574" w:rsidRPr="005E0944" w14:paraId="68B304D9" w14:textId="77777777" w:rsidTr="00D97082">
        <w:tc>
          <w:tcPr>
            <w:tcW w:w="3912" w:type="dxa"/>
          </w:tcPr>
          <w:p w14:paraId="108C014B" w14:textId="77777777" w:rsidR="00CE0574" w:rsidRPr="005E0944" w:rsidRDefault="00CE0574" w:rsidP="00D97082">
            <w:pPr>
              <w:rPr>
                <w:color w:val="000000"/>
                <w:lang w:val="lv-LV"/>
              </w:rPr>
            </w:pPr>
            <w:r w:rsidRPr="005E0944">
              <w:rPr>
                <w:color w:val="000000"/>
                <w:lang w:val="lv-LV"/>
              </w:rPr>
              <w:t>Document</w:t>
            </w:r>
          </w:p>
        </w:tc>
        <w:tc>
          <w:tcPr>
            <w:tcW w:w="1725" w:type="dxa"/>
          </w:tcPr>
          <w:p w14:paraId="661A5211" w14:textId="77777777" w:rsidR="00CE0574" w:rsidRPr="005E0944" w:rsidRDefault="00CE0574" w:rsidP="00D97082">
            <w:pPr>
              <w:rPr>
                <w:color w:val="000000"/>
                <w:lang w:val="lv-LV"/>
              </w:rPr>
            </w:pPr>
            <w:r w:rsidRPr="005E0944">
              <w:rPr>
                <w:color w:val="000000"/>
                <w:lang w:val="lv-LV"/>
              </w:rPr>
              <w:t>xml</w:t>
            </w:r>
          </w:p>
        </w:tc>
        <w:tc>
          <w:tcPr>
            <w:tcW w:w="1021" w:type="dxa"/>
            <w:vAlign w:val="bottom"/>
          </w:tcPr>
          <w:p w14:paraId="1ACB3C61" w14:textId="77777777" w:rsidR="00CE0574" w:rsidRPr="005E0944" w:rsidRDefault="00CE0574" w:rsidP="00D97082">
            <w:pPr>
              <w:rPr>
                <w:color w:val="000000"/>
                <w:lang w:val="lv-LV"/>
              </w:rPr>
            </w:pPr>
          </w:p>
        </w:tc>
        <w:tc>
          <w:tcPr>
            <w:tcW w:w="1134" w:type="dxa"/>
          </w:tcPr>
          <w:p w14:paraId="01D825CA" w14:textId="77777777" w:rsidR="00CE0574" w:rsidRPr="005E0944" w:rsidRDefault="00CE0574" w:rsidP="00D97082">
            <w:pPr>
              <w:rPr>
                <w:color w:val="000000"/>
                <w:lang w:val="lv-LV"/>
              </w:rPr>
            </w:pPr>
          </w:p>
        </w:tc>
        <w:tc>
          <w:tcPr>
            <w:tcW w:w="1134" w:type="dxa"/>
          </w:tcPr>
          <w:p w14:paraId="5C2E73F9" w14:textId="77777777" w:rsidR="00CE0574" w:rsidRPr="005E0944" w:rsidRDefault="00CE0574" w:rsidP="00D97082">
            <w:pPr>
              <w:rPr>
                <w:color w:val="000000"/>
                <w:lang w:val="lv-LV"/>
              </w:rPr>
            </w:pPr>
          </w:p>
        </w:tc>
        <w:tc>
          <w:tcPr>
            <w:tcW w:w="5953" w:type="dxa"/>
          </w:tcPr>
          <w:p w14:paraId="7D23FD22" w14:textId="77777777" w:rsidR="00CE0574" w:rsidRPr="005E0944" w:rsidRDefault="00CE0574" w:rsidP="00D97082">
            <w:pPr>
              <w:rPr>
                <w:lang w:val="lv-LV"/>
              </w:rPr>
            </w:pPr>
            <w:r w:rsidRPr="005E0944">
              <w:rPr>
                <w:lang w:val="lv-LV"/>
              </w:rPr>
              <w:t>ĀL brīdinājuma dokuments.</w:t>
            </w:r>
          </w:p>
        </w:tc>
      </w:tr>
      <w:tr w:rsidR="00CE0574" w:rsidRPr="005E0944" w14:paraId="14E098D4" w14:textId="77777777" w:rsidTr="00D97082">
        <w:tc>
          <w:tcPr>
            <w:tcW w:w="3912" w:type="dxa"/>
          </w:tcPr>
          <w:p w14:paraId="36CDF0A5" w14:textId="77777777" w:rsidR="00CE0574" w:rsidRPr="005E0944" w:rsidRDefault="00CE0574" w:rsidP="00D97082">
            <w:pPr>
              <w:rPr>
                <w:color w:val="000000"/>
                <w:lang w:val="lv-LV"/>
              </w:rPr>
            </w:pPr>
            <w:r w:rsidRPr="005E0944">
              <w:rPr>
                <w:color w:val="000000"/>
                <w:lang w:val="lv-LV"/>
              </w:rPr>
              <w:t>CreatedAt</w:t>
            </w:r>
          </w:p>
        </w:tc>
        <w:tc>
          <w:tcPr>
            <w:tcW w:w="1725" w:type="dxa"/>
          </w:tcPr>
          <w:p w14:paraId="1595AE6E" w14:textId="77777777" w:rsidR="00CE0574" w:rsidRPr="005E0944" w:rsidRDefault="00CE0574" w:rsidP="00D97082">
            <w:pPr>
              <w:rPr>
                <w:color w:val="000000"/>
                <w:lang w:val="lv-LV"/>
              </w:rPr>
            </w:pPr>
            <w:r w:rsidRPr="005E0944">
              <w:rPr>
                <w:color w:val="000000"/>
                <w:lang w:val="lv-LV"/>
              </w:rPr>
              <w:t>datetime</w:t>
            </w:r>
          </w:p>
        </w:tc>
        <w:tc>
          <w:tcPr>
            <w:tcW w:w="1021" w:type="dxa"/>
            <w:vAlign w:val="bottom"/>
          </w:tcPr>
          <w:p w14:paraId="2A516630" w14:textId="77777777" w:rsidR="00CE0574" w:rsidRPr="005E0944" w:rsidRDefault="00CE0574" w:rsidP="00D97082">
            <w:pPr>
              <w:rPr>
                <w:color w:val="000000"/>
                <w:lang w:val="lv-LV"/>
              </w:rPr>
            </w:pPr>
          </w:p>
        </w:tc>
        <w:tc>
          <w:tcPr>
            <w:tcW w:w="1134" w:type="dxa"/>
          </w:tcPr>
          <w:p w14:paraId="0FCA0A12" w14:textId="77777777" w:rsidR="00CE0574" w:rsidRPr="005E0944" w:rsidRDefault="00CE0574" w:rsidP="00D97082">
            <w:pPr>
              <w:rPr>
                <w:color w:val="000000"/>
                <w:lang w:val="lv-LV"/>
              </w:rPr>
            </w:pPr>
          </w:p>
        </w:tc>
        <w:tc>
          <w:tcPr>
            <w:tcW w:w="1134" w:type="dxa"/>
          </w:tcPr>
          <w:p w14:paraId="54F104B8" w14:textId="77777777" w:rsidR="00CE0574" w:rsidRPr="005E0944" w:rsidRDefault="00CE0574" w:rsidP="00D97082">
            <w:pPr>
              <w:rPr>
                <w:color w:val="000000"/>
                <w:lang w:val="lv-LV"/>
              </w:rPr>
            </w:pPr>
          </w:p>
        </w:tc>
        <w:tc>
          <w:tcPr>
            <w:tcW w:w="5953" w:type="dxa"/>
          </w:tcPr>
          <w:p w14:paraId="3D4ED8D1" w14:textId="77777777" w:rsidR="00CE0574" w:rsidRPr="005E0944" w:rsidRDefault="00CE0574" w:rsidP="00D97082">
            <w:pPr>
              <w:rPr>
                <w:rFonts w:cs="Arial"/>
                <w:lang w:val="lv-LV"/>
              </w:rPr>
            </w:pPr>
            <w:r w:rsidRPr="005E0944">
              <w:rPr>
                <w:lang w:val="lv-LV"/>
              </w:rPr>
              <w:t>Ziņojuma iesūtīšanas datums un laiks.</w:t>
            </w:r>
          </w:p>
        </w:tc>
      </w:tr>
    </w:tbl>
    <w:p w14:paraId="0753BAC3" w14:textId="77777777" w:rsidR="00CE0574" w:rsidRPr="005E0944" w:rsidRDefault="00CE0574" w:rsidP="00CE0574">
      <w:pPr>
        <w:pStyle w:val="Heading5"/>
      </w:pPr>
      <w:bookmarkStart w:id="1160" w:name="_Toc414262570"/>
      <w:bookmarkStart w:id="1161" w:name="_Toc476847408"/>
      <w:r w:rsidRPr="005E0944">
        <w:t>Tabula „PatientProfiles”</w:t>
      </w:r>
      <w:bookmarkEnd w:id="1160"/>
      <w:bookmarkEnd w:id="1161"/>
    </w:p>
    <w:p w14:paraId="323071BB" w14:textId="77777777" w:rsidR="00CE0574" w:rsidRPr="005E0944" w:rsidRDefault="00CE0574" w:rsidP="005914EA">
      <w:pPr>
        <w:pStyle w:val="BodyText"/>
      </w:pPr>
      <w:r w:rsidRPr="005E0944">
        <w:t>Šajā tabulā tiek uzglabāti pacientu profili. Tabulā glabājas tikai ierakstu aktuālā versija.</w:t>
      </w:r>
    </w:p>
    <w:p w14:paraId="0787D0D4" w14:textId="24A114E6"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62" w:name="_Toc414262695"/>
      <w:bookmarkStart w:id="1163" w:name="_Toc476847880"/>
      <w:r w:rsidR="00424559">
        <w:rPr>
          <w:noProof/>
        </w:rPr>
        <w:t>268.</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„PatientProfiles” struktūra</w:t>
      </w:r>
      <w:bookmarkEnd w:id="1162"/>
      <w:bookmarkEnd w:id="1163"/>
    </w:p>
    <w:tbl>
      <w:tblPr>
        <w:tblStyle w:val="TableGrid"/>
        <w:tblW w:w="14850" w:type="dxa"/>
        <w:tblLayout w:type="fixed"/>
        <w:tblLook w:val="04A0" w:firstRow="1" w:lastRow="0" w:firstColumn="1" w:lastColumn="0" w:noHBand="0" w:noVBand="1"/>
      </w:tblPr>
      <w:tblGrid>
        <w:gridCol w:w="3904"/>
        <w:gridCol w:w="1733"/>
        <w:gridCol w:w="992"/>
        <w:gridCol w:w="1134"/>
        <w:gridCol w:w="992"/>
        <w:gridCol w:w="6095"/>
      </w:tblGrid>
      <w:tr w:rsidR="00CE0574" w:rsidRPr="005E0944" w14:paraId="21D9367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04" w:type="dxa"/>
            <w:tcBorders>
              <w:bottom w:val="single" w:sz="12" w:space="0" w:color="000000"/>
            </w:tcBorders>
            <w:shd w:val="clear" w:color="auto" w:fill="F2F2F2"/>
          </w:tcPr>
          <w:p w14:paraId="006309D8" w14:textId="77777777" w:rsidR="00CE0574" w:rsidRPr="005E0944" w:rsidRDefault="00CE0574" w:rsidP="00613DCC">
            <w:pPr>
              <w:rPr>
                <w:i/>
                <w:color w:val="0070C0"/>
                <w:lang w:val="lv-LV"/>
              </w:rPr>
            </w:pPr>
            <w:r w:rsidRPr="005E0944">
              <w:rPr>
                <w:b/>
                <w:lang w:val="lv-LV"/>
              </w:rPr>
              <w:t>Lauka nosaukums</w:t>
            </w:r>
          </w:p>
        </w:tc>
        <w:tc>
          <w:tcPr>
            <w:tcW w:w="1733" w:type="dxa"/>
            <w:tcBorders>
              <w:bottom w:val="single" w:sz="12" w:space="0" w:color="000000"/>
            </w:tcBorders>
            <w:shd w:val="clear" w:color="auto" w:fill="F2F2F2"/>
          </w:tcPr>
          <w:p w14:paraId="727D591D" w14:textId="77777777" w:rsidR="00CE0574" w:rsidRPr="005E0944" w:rsidRDefault="00CE0574" w:rsidP="00613DCC">
            <w:pPr>
              <w:rPr>
                <w:b/>
                <w:lang w:val="lv-LV"/>
              </w:rPr>
            </w:pPr>
            <w:r w:rsidRPr="005E0944">
              <w:rPr>
                <w:b/>
                <w:lang w:val="lv-LV"/>
              </w:rPr>
              <w:t>Tips (garums, precizitāte)</w:t>
            </w:r>
          </w:p>
        </w:tc>
        <w:tc>
          <w:tcPr>
            <w:tcW w:w="992" w:type="dxa"/>
            <w:tcBorders>
              <w:bottom w:val="single" w:sz="12" w:space="0" w:color="000000"/>
            </w:tcBorders>
            <w:shd w:val="clear" w:color="auto" w:fill="F2F2F2"/>
          </w:tcPr>
          <w:p w14:paraId="4DD0AFD6"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59F6882C" w14:textId="77777777" w:rsidR="00CE0574" w:rsidRPr="005E0944" w:rsidRDefault="00CE0574" w:rsidP="00613DCC">
            <w:pPr>
              <w:rPr>
                <w:b/>
                <w:lang w:val="lv-LV"/>
              </w:rPr>
            </w:pPr>
            <w:r w:rsidRPr="005E0944">
              <w:rPr>
                <w:b/>
                <w:lang w:val="lv-LV"/>
              </w:rPr>
              <w:t>IDX</w:t>
            </w:r>
          </w:p>
        </w:tc>
        <w:tc>
          <w:tcPr>
            <w:tcW w:w="992" w:type="dxa"/>
            <w:tcBorders>
              <w:bottom w:val="single" w:sz="12" w:space="0" w:color="000000"/>
            </w:tcBorders>
            <w:shd w:val="clear" w:color="auto" w:fill="F2F2F2"/>
          </w:tcPr>
          <w:p w14:paraId="61D2DB3F" w14:textId="77777777" w:rsidR="00CE0574" w:rsidRPr="005E0944" w:rsidRDefault="00CE0574" w:rsidP="00613DCC">
            <w:pPr>
              <w:rPr>
                <w:b/>
                <w:lang w:val="lv-LV"/>
              </w:rPr>
            </w:pPr>
            <w:r w:rsidRPr="005E0944">
              <w:rPr>
                <w:b/>
                <w:lang w:val="lv-LV"/>
              </w:rPr>
              <w:t>Nullable</w:t>
            </w:r>
          </w:p>
        </w:tc>
        <w:tc>
          <w:tcPr>
            <w:tcW w:w="6095" w:type="dxa"/>
            <w:tcBorders>
              <w:bottom w:val="single" w:sz="12" w:space="0" w:color="000000"/>
            </w:tcBorders>
            <w:shd w:val="clear" w:color="auto" w:fill="F2F2F2"/>
          </w:tcPr>
          <w:p w14:paraId="7131E2DD" w14:textId="77777777" w:rsidR="00CE0574" w:rsidRPr="005E0944" w:rsidRDefault="00CE0574" w:rsidP="00613DCC">
            <w:pPr>
              <w:rPr>
                <w:b/>
                <w:lang w:val="lv-LV"/>
              </w:rPr>
            </w:pPr>
            <w:r w:rsidRPr="005E0944">
              <w:rPr>
                <w:b/>
                <w:lang w:val="lv-LV"/>
              </w:rPr>
              <w:t>Piezīmes</w:t>
            </w:r>
          </w:p>
        </w:tc>
      </w:tr>
      <w:tr w:rsidR="00CE0574" w:rsidRPr="005E0944" w14:paraId="020C059C" w14:textId="77777777" w:rsidTr="00D97082">
        <w:tc>
          <w:tcPr>
            <w:tcW w:w="3904" w:type="dxa"/>
            <w:vAlign w:val="bottom"/>
          </w:tcPr>
          <w:p w14:paraId="250B4893" w14:textId="77777777" w:rsidR="00CE0574" w:rsidRPr="005E0944" w:rsidRDefault="00CE0574" w:rsidP="00D97082">
            <w:pPr>
              <w:rPr>
                <w:color w:val="000000"/>
                <w:lang w:val="lv-LV"/>
              </w:rPr>
            </w:pPr>
            <w:r w:rsidRPr="005E0944">
              <w:rPr>
                <w:color w:val="000000"/>
                <w:lang w:val="lv-LV"/>
              </w:rPr>
              <w:t>IdentityCode</w:t>
            </w:r>
          </w:p>
        </w:tc>
        <w:tc>
          <w:tcPr>
            <w:tcW w:w="1733" w:type="dxa"/>
            <w:vAlign w:val="bottom"/>
          </w:tcPr>
          <w:p w14:paraId="3CEC04F9" w14:textId="77777777" w:rsidR="00CE0574" w:rsidRPr="005E0944" w:rsidRDefault="00CE0574" w:rsidP="00D97082">
            <w:pPr>
              <w:rPr>
                <w:color w:val="000000"/>
                <w:lang w:val="lv-LV"/>
              </w:rPr>
            </w:pPr>
            <w:r w:rsidRPr="005E0944">
              <w:rPr>
                <w:color w:val="000000"/>
                <w:lang w:val="lv-LV"/>
              </w:rPr>
              <w:t>nvarchar(100)</w:t>
            </w:r>
          </w:p>
        </w:tc>
        <w:tc>
          <w:tcPr>
            <w:tcW w:w="992" w:type="dxa"/>
            <w:vAlign w:val="bottom"/>
          </w:tcPr>
          <w:p w14:paraId="45878891" w14:textId="77777777" w:rsidR="00CE0574" w:rsidRPr="005E0944" w:rsidRDefault="00CE0574" w:rsidP="00D97082">
            <w:pPr>
              <w:rPr>
                <w:color w:val="000000"/>
                <w:lang w:val="lv-LV"/>
              </w:rPr>
            </w:pPr>
            <w:r w:rsidRPr="005E0944">
              <w:rPr>
                <w:color w:val="000000"/>
                <w:lang w:val="lv-LV"/>
              </w:rPr>
              <w:t>X</w:t>
            </w:r>
          </w:p>
        </w:tc>
        <w:tc>
          <w:tcPr>
            <w:tcW w:w="1134" w:type="dxa"/>
          </w:tcPr>
          <w:p w14:paraId="7B8F00C8" w14:textId="77777777" w:rsidR="00CE0574" w:rsidRPr="005E0944" w:rsidRDefault="00CE0574" w:rsidP="00D97082">
            <w:pPr>
              <w:rPr>
                <w:color w:val="000000"/>
                <w:lang w:val="lv-LV"/>
              </w:rPr>
            </w:pPr>
            <w:r w:rsidRPr="005E0944">
              <w:rPr>
                <w:color w:val="000000"/>
                <w:lang w:val="lv-LV"/>
              </w:rPr>
              <w:t>X</w:t>
            </w:r>
          </w:p>
        </w:tc>
        <w:tc>
          <w:tcPr>
            <w:tcW w:w="992" w:type="dxa"/>
          </w:tcPr>
          <w:p w14:paraId="381DFE41" w14:textId="77777777" w:rsidR="00CE0574" w:rsidRPr="005E0944" w:rsidRDefault="00CE0574" w:rsidP="00D97082">
            <w:pPr>
              <w:rPr>
                <w:color w:val="000000"/>
                <w:lang w:val="lv-LV"/>
              </w:rPr>
            </w:pPr>
          </w:p>
        </w:tc>
        <w:tc>
          <w:tcPr>
            <w:tcW w:w="6095" w:type="dxa"/>
          </w:tcPr>
          <w:p w14:paraId="71AFD85B" w14:textId="77777777" w:rsidR="00CE0574" w:rsidRPr="005E0944" w:rsidRDefault="00CE0574" w:rsidP="00D97082">
            <w:pPr>
              <w:rPr>
                <w:rFonts w:cs="Arial"/>
                <w:lang w:val="lv-LV"/>
              </w:rPr>
            </w:pPr>
            <w:r w:rsidRPr="005E0944">
              <w:rPr>
                <w:rFonts w:cs="Arial"/>
                <w:lang w:val="lv-LV"/>
              </w:rPr>
              <w:t>Pacienta identifikācijas kods (piem., personas kods).</w:t>
            </w:r>
          </w:p>
        </w:tc>
      </w:tr>
      <w:tr w:rsidR="00CE0574" w:rsidRPr="005E0944" w14:paraId="4A31A6B7" w14:textId="77777777" w:rsidTr="00D97082">
        <w:tc>
          <w:tcPr>
            <w:tcW w:w="3904" w:type="dxa"/>
            <w:vAlign w:val="bottom"/>
          </w:tcPr>
          <w:p w14:paraId="223FF08A" w14:textId="77777777" w:rsidR="00CE0574" w:rsidRPr="005E0944" w:rsidRDefault="00CE0574" w:rsidP="00D97082">
            <w:pPr>
              <w:rPr>
                <w:color w:val="000000"/>
                <w:lang w:val="lv-LV"/>
              </w:rPr>
            </w:pPr>
            <w:r w:rsidRPr="005E0944">
              <w:rPr>
                <w:color w:val="000000"/>
                <w:lang w:val="lv-LV"/>
              </w:rPr>
              <w:t>IdentityType</w:t>
            </w:r>
          </w:p>
        </w:tc>
        <w:tc>
          <w:tcPr>
            <w:tcW w:w="1733" w:type="dxa"/>
            <w:vAlign w:val="bottom"/>
          </w:tcPr>
          <w:p w14:paraId="09FBA0D3" w14:textId="77777777" w:rsidR="00CE0574" w:rsidRPr="005E0944" w:rsidRDefault="00CE0574" w:rsidP="00D97082">
            <w:pPr>
              <w:rPr>
                <w:color w:val="000000"/>
                <w:lang w:val="lv-LV"/>
              </w:rPr>
            </w:pPr>
            <w:r w:rsidRPr="005E0944">
              <w:rPr>
                <w:color w:val="000000"/>
                <w:lang w:val="lv-LV"/>
              </w:rPr>
              <w:t>nvarchar(50)</w:t>
            </w:r>
          </w:p>
        </w:tc>
        <w:tc>
          <w:tcPr>
            <w:tcW w:w="992" w:type="dxa"/>
            <w:vAlign w:val="bottom"/>
          </w:tcPr>
          <w:p w14:paraId="15557C19" w14:textId="77777777" w:rsidR="00CE0574" w:rsidRPr="005E0944" w:rsidRDefault="00CE0574" w:rsidP="00D97082">
            <w:pPr>
              <w:rPr>
                <w:color w:val="000000"/>
                <w:lang w:val="lv-LV"/>
              </w:rPr>
            </w:pPr>
            <w:r w:rsidRPr="005E0944">
              <w:rPr>
                <w:color w:val="000000"/>
                <w:lang w:val="lv-LV"/>
              </w:rPr>
              <w:t>X</w:t>
            </w:r>
          </w:p>
        </w:tc>
        <w:tc>
          <w:tcPr>
            <w:tcW w:w="1134" w:type="dxa"/>
          </w:tcPr>
          <w:p w14:paraId="0B867C77" w14:textId="77777777" w:rsidR="00CE0574" w:rsidRPr="005E0944" w:rsidRDefault="00CE0574" w:rsidP="00D97082">
            <w:pPr>
              <w:rPr>
                <w:color w:val="000000"/>
                <w:lang w:val="lv-LV"/>
              </w:rPr>
            </w:pPr>
            <w:r w:rsidRPr="005E0944">
              <w:rPr>
                <w:color w:val="000000"/>
                <w:lang w:val="lv-LV"/>
              </w:rPr>
              <w:t>X</w:t>
            </w:r>
          </w:p>
        </w:tc>
        <w:tc>
          <w:tcPr>
            <w:tcW w:w="992" w:type="dxa"/>
          </w:tcPr>
          <w:p w14:paraId="4161893E" w14:textId="77777777" w:rsidR="00CE0574" w:rsidRPr="005E0944" w:rsidRDefault="00CE0574" w:rsidP="00D97082">
            <w:pPr>
              <w:rPr>
                <w:color w:val="000000"/>
                <w:lang w:val="lv-LV"/>
              </w:rPr>
            </w:pPr>
          </w:p>
        </w:tc>
        <w:tc>
          <w:tcPr>
            <w:tcW w:w="6095" w:type="dxa"/>
          </w:tcPr>
          <w:p w14:paraId="55DAE936" w14:textId="77777777" w:rsidR="00CE0574" w:rsidRPr="005E0944" w:rsidRDefault="00CE0574" w:rsidP="00D97082">
            <w:pPr>
              <w:rPr>
                <w:rFonts w:cs="Arial"/>
                <w:lang w:val="lv-LV"/>
              </w:rPr>
            </w:pPr>
            <w:r w:rsidRPr="005E0944">
              <w:rPr>
                <w:rFonts w:cs="Arial"/>
                <w:lang w:val="lv-LV"/>
              </w:rPr>
              <w:t>Pacienta identifikācijas koda veids.</w:t>
            </w:r>
          </w:p>
        </w:tc>
      </w:tr>
      <w:tr w:rsidR="00CE0574" w:rsidRPr="005E0944" w14:paraId="627AE30E" w14:textId="77777777" w:rsidTr="00D97082">
        <w:tc>
          <w:tcPr>
            <w:tcW w:w="3904" w:type="dxa"/>
            <w:vAlign w:val="bottom"/>
          </w:tcPr>
          <w:p w14:paraId="6DD59C1C" w14:textId="77777777" w:rsidR="00CE0574" w:rsidRPr="005E0944" w:rsidRDefault="00CE0574" w:rsidP="00D97082">
            <w:pPr>
              <w:rPr>
                <w:color w:val="000000"/>
                <w:lang w:val="lv-LV"/>
              </w:rPr>
            </w:pPr>
            <w:r w:rsidRPr="005E0944">
              <w:rPr>
                <w:color w:val="000000"/>
                <w:lang w:val="lv-LV"/>
              </w:rPr>
              <w:t>PharmacyCode</w:t>
            </w:r>
          </w:p>
        </w:tc>
        <w:tc>
          <w:tcPr>
            <w:tcW w:w="1733" w:type="dxa"/>
            <w:vAlign w:val="bottom"/>
          </w:tcPr>
          <w:p w14:paraId="36D2D203" w14:textId="77777777" w:rsidR="00CE0574" w:rsidRPr="005E0944" w:rsidRDefault="00CE0574" w:rsidP="00D97082">
            <w:pPr>
              <w:rPr>
                <w:color w:val="000000"/>
                <w:lang w:val="lv-LV"/>
              </w:rPr>
            </w:pPr>
            <w:r w:rsidRPr="005E0944">
              <w:rPr>
                <w:color w:val="000000"/>
                <w:lang w:val="lv-LV"/>
              </w:rPr>
              <w:t>nvarchar(100)</w:t>
            </w:r>
          </w:p>
        </w:tc>
        <w:tc>
          <w:tcPr>
            <w:tcW w:w="992" w:type="dxa"/>
            <w:vAlign w:val="bottom"/>
          </w:tcPr>
          <w:p w14:paraId="50CF9009" w14:textId="77777777" w:rsidR="00CE0574" w:rsidRPr="005E0944" w:rsidRDefault="00CE0574" w:rsidP="00D97082">
            <w:pPr>
              <w:rPr>
                <w:color w:val="000000"/>
                <w:lang w:val="lv-LV"/>
              </w:rPr>
            </w:pPr>
          </w:p>
        </w:tc>
        <w:tc>
          <w:tcPr>
            <w:tcW w:w="1134" w:type="dxa"/>
          </w:tcPr>
          <w:p w14:paraId="45D58608" w14:textId="77777777" w:rsidR="00CE0574" w:rsidRPr="005E0944" w:rsidRDefault="00CE0574" w:rsidP="00D97082">
            <w:pPr>
              <w:rPr>
                <w:color w:val="000000"/>
                <w:lang w:val="lv-LV"/>
              </w:rPr>
            </w:pPr>
            <w:r w:rsidRPr="005E0944">
              <w:rPr>
                <w:color w:val="000000"/>
                <w:lang w:val="lv-LV"/>
              </w:rPr>
              <w:t>X</w:t>
            </w:r>
          </w:p>
        </w:tc>
        <w:tc>
          <w:tcPr>
            <w:tcW w:w="992" w:type="dxa"/>
          </w:tcPr>
          <w:p w14:paraId="2B83B5CD" w14:textId="77777777" w:rsidR="00CE0574" w:rsidRPr="005E0944" w:rsidRDefault="00CE0574" w:rsidP="00D97082">
            <w:pPr>
              <w:rPr>
                <w:color w:val="000000"/>
                <w:lang w:val="lv-LV"/>
              </w:rPr>
            </w:pPr>
            <w:r w:rsidRPr="005E0944">
              <w:rPr>
                <w:color w:val="000000"/>
                <w:lang w:val="lv-LV"/>
              </w:rPr>
              <w:t>X</w:t>
            </w:r>
          </w:p>
        </w:tc>
        <w:tc>
          <w:tcPr>
            <w:tcW w:w="6095" w:type="dxa"/>
          </w:tcPr>
          <w:p w14:paraId="76E24B97" w14:textId="77777777" w:rsidR="00CE0574" w:rsidRPr="005E0944" w:rsidRDefault="00CE0574" w:rsidP="00D97082">
            <w:pPr>
              <w:rPr>
                <w:rFonts w:cs="Arial"/>
                <w:lang w:val="lv-LV"/>
              </w:rPr>
            </w:pPr>
            <w:r w:rsidRPr="005E0944">
              <w:rPr>
                <w:rFonts w:cs="Arial"/>
                <w:lang w:val="lv-LV"/>
              </w:rPr>
              <w:t>Izvēlētās aptiekas kods.</w:t>
            </w:r>
          </w:p>
        </w:tc>
      </w:tr>
      <w:tr w:rsidR="00CE0574" w:rsidRPr="005E0944" w14:paraId="7D33D495" w14:textId="77777777" w:rsidTr="00D97082">
        <w:tc>
          <w:tcPr>
            <w:tcW w:w="3904" w:type="dxa"/>
          </w:tcPr>
          <w:p w14:paraId="1F656C06" w14:textId="77777777" w:rsidR="00CE0574" w:rsidRPr="005E0944" w:rsidRDefault="00CE0574" w:rsidP="00D97082">
            <w:pPr>
              <w:rPr>
                <w:lang w:val="lv-LV"/>
              </w:rPr>
            </w:pPr>
            <w:r w:rsidRPr="005E0944">
              <w:rPr>
                <w:lang w:val="lv-LV"/>
              </w:rPr>
              <w:t>CreatedAt</w:t>
            </w:r>
          </w:p>
        </w:tc>
        <w:tc>
          <w:tcPr>
            <w:tcW w:w="1733" w:type="dxa"/>
          </w:tcPr>
          <w:p w14:paraId="10EDF727" w14:textId="77777777" w:rsidR="00CE0574" w:rsidRPr="005E0944" w:rsidRDefault="00CE0574" w:rsidP="00D97082">
            <w:pPr>
              <w:rPr>
                <w:lang w:val="lv-LV"/>
              </w:rPr>
            </w:pPr>
            <w:r w:rsidRPr="005E0944">
              <w:rPr>
                <w:lang w:val="lv-LV"/>
              </w:rPr>
              <w:t>datetime</w:t>
            </w:r>
          </w:p>
        </w:tc>
        <w:tc>
          <w:tcPr>
            <w:tcW w:w="992" w:type="dxa"/>
          </w:tcPr>
          <w:p w14:paraId="142F45E6" w14:textId="77777777" w:rsidR="00CE0574" w:rsidRPr="005E0944" w:rsidRDefault="00CE0574" w:rsidP="00D97082">
            <w:pPr>
              <w:rPr>
                <w:lang w:val="lv-LV"/>
              </w:rPr>
            </w:pPr>
          </w:p>
        </w:tc>
        <w:tc>
          <w:tcPr>
            <w:tcW w:w="1134" w:type="dxa"/>
          </w:tcPr>
          <w:p w14:paraId="74993AE7" w14:textId="77777777" w:rsidR="00CE0574" w:rsidRPr="005E0944" w:rsidRDefault="00CE0574" w:rsidP="00D97082">
            <w:pPr>
              <w:rPr>
                <w:color w:val="000000"/>
                <w:lang w:val="lv-LV"/>
              </w:rPr>
            </w:pPr>
          </w:p>
        </w:tc>
        <w:tc>
          <w:tcPr>
            <w:tcW w:w="992" w:type="dxa"/>
          </w:tcPr>
          <w:p w14:paraId="3575B285" w14:textId="77777777" w:rsidR="00CE0574" w:rsidRPr="005E0944" w:rsidRDefault="00CE0574" w:rsidP="00D97082">
            <w:pPr>
              <w:rPr>
                <w:color w:val="000000"/>
                <w:lang w:val="lv-LV"/>
              </w:rPr>
            </w:pPr>
          </w:p>
        </w:tc>
        <w:tc>
          <w:tcPr>
            <w:tcW w:w="6095" w:type="dxa"/>
          </w:tcPr>
          <w:p w14:paraId="7F4E62DE" w14:textId="77777777" w:rsidR="00CE0574" w:rsidRPr="005E0944" w:rsidRDefault="00CE0574" w:rsidP="00D97082">
            <w:pPr>
              <w:rPr>
                <w:rFonts w:cs="Arial"/>
                <w:lang w:val="lv-LV"/>
              </w:rPr>
            </w:pPr>
            <w:r w:rsidRPr="005E0944">
              <w:rPr>
                <w:lang w:val="lv-LV"/>
              </w:rPr>
              <w:t>Ziņojuma iesūtīšanas datums un laiks.</w:t>
            </w:r>
          </w:p>
        </w:tc>
      </w:tr>
    </w:tbl>
    <w:p w14:paraId="486F54BC" w14:textId="77777777" w:rsidR="00CE0574" w:rsidRPr="005E0944" w:rsidRDefault="00CE0574" w:rsidP="00CE0574">
      <w:pPr>
        <w:pStyle w:val="Heading5"/>
      </w:pPr>
      <w:bookmarkStart w:id="1164" w:name="_Toc414262571"/>
      <w:bookmarkStart w:id="1165" w:name="_Ref417918283"/>
      <w:bookmarkStart w:id="1166" w:name="_Ref417918286"/>
      <w:bookmarkStart w:id="1167" w:name="_Toc476847409"/>
      <w:r w:rsidRPr="005E0944">
        <w:t>Tabula „Patients”</w:t>
      </w:r>
      <w:bookmarkEnd w:id="1164"/>
      <w:bookmarkEnd w:id="1165"/>
      <w:bookmarkEnd w:id="1166"/>
      <w:bookmarkEnd w:id="1167"/>
    </w:p>
    <w:p w14:paraId="72128CD5" w14:textId="77777777" w:rsidR="00CE0574" w:rsidRPr="005E0944" w:rsidRDefault="00CE0574" w:rsidP="005914EA">
      <w:pPr>
        <w:pStyle w:val="BodyText"/>
      </w:pPr>
      <w:r w:rsidRPr="005E0944">
        <w:t>Šajā tabulā tiek uzglabāti pacientu dati. Tabulā glabājas tikai aktuālās ierakstu versijas, kuras piesaistītas receptēm. Iepriekšējās ierakstu versijas glabājās attiecīgajā ēnu tabulā „</w:t>
      </w:r>
      <w:r w:rsidRPr="005E0944">
        <w:rPr>
          <w:i/>
        </w:rPr>
        <w:t>Audit</w:t>
      </w:r>
      <w:r w:rsidRPr="005E0944">
        <w:t xml:space="preserve">” shēmā. </w:t>
      </w:r>
    </w:p>
    <w:p w14:paraId="4CB1ADBB" w14:textId="358568F8"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68" w:name="_Toc414262696"/>
      <w:bookmarkStart w:id="1169" w:name="_Toc476847881"/>
      <w:r w:rsidR="00424559">
        <w:rPr>
          <w:noProof/>
        </w:rPr>
        <w:t>269.</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„Patients” struktūra</w:t>
      </w:r>
      <w:bookmarkEnd w:id="1168"/>
      <w:bookmarkEnd w:id="1169"/>
    </w:p>
    <w:tbl>
      <w:tblPr>
        <w:tblStyle w:val="TableGrid"/>
        <w:tblW w:w="14850" w:type="dxa"/>
        <w:tblLook w:val="04A0" w:firstRow="1" w:lastRow="0" w:firstColumn="1" w:lastColumn="0" w:noHBand="0" w:noVBand="1"/>
      </w:tblPr>
      <w:tblGrid>
        <w:gridCol w:w="3936"/>
        <w:gridCol w:w="1695"/>
        <w:gridCol w:w="998"/>
        <w:gridCol w:w="1134"/>
        <w:gridCol w:w="1083"/>
        <w:gridCol w:w="6004"/>
      </w:tblGrid>
      <w:tr w:rsidR="00CE0574" w:rsidRPr="005E0944" w14:paraId="3516F9E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5762BD91" w14:textId="77777777" w:rsidR="00CE0574" w:rsidRPr="005E0944" w:rsidRDefault="00CE0574" w:rsidP="00613DCC">
            <w:pPr>
              <w:rPr>
                <w:i/>
                <w:color w:val="0070C0"/>
                <w:lang w:val="lv-LV"/>
              </w:rPr>
            </w:pPr>
            <w:r w:rsidRPr="005E0944">
              <w:rPr>
                <w:b/>
                <w:lang w:val="lv-LV"/>
              </w:rPr>
              <w:t>Lauka nosaukums</w:t>
            </w:r>
          </w:p>
        </w:tc>
        <w:tc>
          <w:tcPr>
            <w:tcW w:w="1695" w:type="dxa"/>
            <w:tcBorders>
              <w:bottom w:val="single" w:sz="12" w:space="0" w:color="000000"/>
            </w:tcBorders>
            <w:shd w:val="clear" w:color="auto" w:fill="F2F2F2"/>
          </w:tcPr>
          <w:p w14:paraId="020F4D54" w14:textId="77777777" w:rsidR="00CE0574" w:rsidRPr="005E0944" w:rsidRDefault="00CE0574" w:rsidP="00613DCC">
            <w:pPr>
              <w:rPr>
                <w:b/>
                <w:lang w:val="lv-LV"/>
              </w:rPr>
            </w:pPr>
            <w:r w:rsidRPr="005E0944">
              <w:rPr>
                <w:b/>
                <w:lang w:val="lv-LV"/>
              </w:rPr>
              <w:t>Tips (garums, precizitāte)</w:t>
            </w:r>
          </w:p>
        </w:tc>
        <w:tc>
          <w:tcPr>
            <w:tcW w:w="998" w:type="dxa"/>
            <w:tcBorders>
              <w:bottom w:val="single" w:sz="12" w:space="0" w:color="000000"/>
            </w:tcBorders>
            <w:shd w:val="clear" w:color="auto" w:fill="F2F2F2"/>
          </w:tcPr>
          <w:p w14:paraId="20164757"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11BB9473"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643AC0F7" w14:textId="77777777" w:rsidR="00CE0574" w:rsidRPr="005E0944" w:rsidRDefault="00CE0574" w:rsidP="00613DCC">
            <w:pPr>
              <w:rPr>
                <w:b/>
                <w:lang w:val="lv-LV"/>
              </w:rPr>
            </w:pPr>
            <w:r w:rsidRPr="005E0944">
              <w:rPr>
                <w:b/>
                <w:lang w:val="lv-LV"/>
              </w:rPr>
              <w:t>Nullable</w:t>
            </w:r>
          </w:p>
        </w:tc>
        <w:tc>
          <w:tcPr>
            <w:tcW w:w="6004" w:type="dxa"/>
            <w:tcBorders>
              <w:bottom w:val="single" w:sz="12" w:space="0" w:color="000000"/>
            </w:tcBorders>
            <w:shd w:val="clear" w:color="auto" w:fill="F2F2F2"/>
          </w:tcPr>
          <w:p w14:paraId="3D099E9E" w14:textId="77777777" w:rsidR="00CE0574" w:rsidRPr="005E0944" w:rsidRDefault="00CE0574" w:rsidP="00613DCC">
            <w:pPr>
              <w:rPr>
                <w:b/>
                <w:lang w:val="lv-LV"/>
              </w:rPr>
            </w:pPr>
            <w:r w:rsidRPr="005E0944">
              <w:rPr>
                <w:b/>
                <w:lang w:val="lv-LV"/>
              </w:rPr>
              <w:t>Piezīmes</w:t>
            </w:r>
          </w:p>
        </w:tc>
      </w:tr>
      <w:tr w:rsidR="00CE0574" w:rsidRPr="005E0944" w14:paraId="3C2CEE9E" w14:textId="77777777" w:rsidTr="00D97082">
        <w:tc>
          <w:tcPr>
            <w:tcW w:w="3936" w:type="dxa"/>
            <w:vAlign w:val="bottom"/>
          </w:tcPr>
          <w:p w14:paraId="4D7DD8FA" w14:textId="77777777" w:rsidR="00CE0574" w:rsidRPr="005E0944" w:rsidRDefault="00CE0574" w:rsidP="00D97082">
            <w:pPr>
              <w:rPr>
                <w:color w:val="000000"/>
                <w:lang w:val="lv-LV"/>
              </w:rPr>
            </w:pPr>
            <w:r w:rsidRPr="005E0944">
              <w:rPr>
                <w:color w:val="000000"/>
                <w:lang w:val="lv-LV"/>
              </w:rPr>
              <w:t>PatientId</w:t>
            </w:r>
          </w:p>
        </w:tc>
        <w:tc>
          <w:tcPr>
            <w:tcW w:w="1695" w:type="dxa"/>
            <w:vAlign w:val="bottom"/>
          </w:tcPr>
          <w:p w14:paraId="6FF9C24A" w14:textId="77777777" w:rsidR="00CE0574" w:rsidRPr="005E0944" w:rsidRDefault="00CE0574" w:rsidP="00D97082">
            <w:pPr>
              <w:rPr>
                <w:color w:val="000000"/>
                <w:lang w:val="lv-LV"/>
              </w:rPr>
            </w:pPr>
            <w:r w:rsidRPr="005E0944">
              <w:rPr>
                <w:color w:val="000000"/>
                <w:lang w:val="lv-LV"/>
              </w:rPr>
              <w:t>int</w:t>
            </w:r>
          </w:p>
        </w:tc>
        <w:tc>
          <w:tcPr>
            <w:tcW w:w="998" w:type="dxa"/>
            <w:vAlign w:val="bottom"/>
          </w:tcPr>
          <w:p w14:paraId="5B9F780F" w14:textId="77777777" w:rsidR="00CE0574" w:rsidRPr="005E0944" w:rsidRDefault="00CE0574" w:rsidP="00D97082">
            <w:pPr>
              <w:rPr>
                <w:color w:val="000000"/>
                <w:lang w:val="lv-LV"/>
              </w:rPr>
            </w:pPr>
            <w:r w:rsidRPr="005E0944">
              <w:rPr>
                <w:color w:val="000000"/>
                <w:lang w:val="lv-LV"/>
              </w:rPr>
              <w:t>X</w:t>
            </w:r>
          </w:p>
        </w:tc>
        <w:tc>
          <w:tcPr>
            <w:tcW w:w="1134" w:type="dxa"/>
          </w:tcPr>
          <w:p w14:paraId="0FCDB5F0" w14:textId="77777777" w:rsidR="00CE0574" w:rsidRPr="005E0944" w:rsidRDefault="00CE0574" w:rsidP="00D97082">
            <w:pPr>
              <w:rPr>
                <w:color w:val="000000"/>
                <w:lang w:val="lv-LV"/>
              </w:rPr>
            </w:pPr>
          </w:p>
        </w:tc>
        <w:tc>
          <w:tcPr>
            <w:tcW w:w="1083" w:type="dxa"/>
          </w:tcPr>
          <w:p w14:paraId="61C96D89" w14:textId="77777777" w:rsidR="00CE0574" w:rsidRPr="005E0944" w:rsidRDefault="00CE0574" w:rsidP="00D97082">
            <w:pPr>
              <w:rPr>
                <w:color w:val="000000"/>
                <w:lang w:val="lv-LV"/>
              </w:rPr>
            </w:pPr>
          </w:p>
        </w:tc>
        <w:tc>
          <w:tcPr>
            <w:tcW w:w="6004" w:type="dxa"/>
          </w:tcPr>
          <w:p w14:paraId="077C0733" w14:textId="77777777" w:rsidR="00CE0574" w:rsidRPr="005E0944" w:rsidRDefault="00CE0574" w:rsidP="00D97082">
            <w:pPr>
              <w:rPr>
                <w:rFonts w:cs="Arial"/>
                <w:lang w:val="lv-LV"/>
              </w:rPr>
            </w:pPr>
            <w:r w:rsidRPr="005E0944">
              <w:rPr>
                <w:rFonts w:cs="Arial"/>
                <w:lang w:val="lv-LV"/>
              </w:rPr>
              <w:t>Primārā atslēga.</w:t>
            </w:r>
          </w:p>
        </w:tc>
      </w:tr>
      <w:tr w:rsidR="00CE0574" w:rsidRPr="005E0944" w14:paraId="3FA9CE92" w14:textId="77777777" w:rsidTr="00D97082">
        <w:tc>
          <w:tcPr>
            <w:tcW w:w="3936" w:type="dxa"/>
            <w:vAlign w:val="bottom"/>
          </w:tcPr>
          <w:p w14:paraId="22CAFAFE" w14:textId="77777777" w:rsidR="00CE0574" w:rsidRPr="005E0944" w:rsidRDefault="00CE0574" w:rsidP="00D97082">
            <w:pPr>
              <w:rPr>
                <w:color w:val="000000"/>
                <w:lang w:val="lv-LV"/>
              </w:rPr>
            </w:pPr>
            <w:r w:rsidRPr="005E0944">
              <w:rPr>
                <w:color w:val="000000"/>
                <w:lang w:val="lv-LV"/>
              </w:rPr>
              <w:t>IdentityCode</w:t>
            </w:r>
          </w:p>
        </w:tc>
        <w:tc>
          <w:tcPr>
            <w:tcW w:w="1695" w:type="dxa"/>
            <w:vAlign w:val="bottom"/>
          </w:tcPr>
          <w:p w14:paraId="600BA2B6"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396E020D" w14:textId="77777777" w:rsidR="00CE0574" w:rsidRPr="005E0944" w:rsidRDefault="00CE0574" w:rsidP="00D97082">
            <w:pPr>
              <w:rPr>
                <w:color w:val="000000"/>
                <w:lang w:val="lv-LV"/>
              </w:rPr>
            </w:pPr>
          </w:p>
        </w:tc>
        <w:tc>
          <w:tcPr>
            <w:tcW w:w="1134" w:type="dxa"/>
          </w:tcPr>
          <w:p w14:paraId="4C516FB5" w14:textId="77777777" w:rsidR="00CE0574" w:rsidRPr="005E0944" w:rsidRDefault="00CE0574" w:rsidP="00D97082">
            <w:pPr>
              <w:rPr>
                <w:color w:val="000000"/>
                <w:lang w:val="lv-LV"/>
              </w:rPr>
            </w:pPr>
            <w:r w:rsidRPr="005E0944">
              <w:rPr>
                <w:color w:val="000000"/>
                <w:lang w:val="lv-LV"/>
              </w:rPr>
              <w:t>X</w:t>
            </w:r>
          </w:p>
        </w:tc>
        <w:tc>
          <w:tcPr>
            <w:tcW w:w="1083" w:type="dxa"/>
          </w:tcPr>
          <w:p w14:paraId="6B375B6D" w14:textId="77777777" w:rsidR="00CE0574" w:rsidRPr="005E0944" w:rsidRDefault="00CE0574" w:rsidP="00D97082">
            <w:pPr>
              <w:rPr>
                <w:color w:val="000000"/>
                <w:lang w:val="lv-LV"/>
              </w:rPr>
            </w:pPr>
          </w:p>
        </w:tc>
        <w:tc>
          <w:tcPr>
            <w:tcW w:w="6004" w:type="dxa"/>
          </w:tcPr>
          <w:p w14:paraId="45BB5B49" w14:textId="77777777" w:rsidR="00CE0574" w:rsidRPr="005E0944" w:rsidRDefault="00CE0574" w:rsidP="00D97082">
            <w:pPr>
              <w:rPr>
                <w:rFonts w:cs="Arial"/>
                <w:lang w:val="lv-LV"/>
              </w:rPr>
            </w:pPr>
            <w:r w:rsidRPr="005E0944">
              <w:rPr>
                <w:rFonts w:cs="Arial"/>
                <w:lang w:val="lv-LV"/>
              </w:rPr>
              <w:t>Pacienta identifikācijas kods (piem., personas kods).</w:t>
            </w:r>
          </w:p>
        </w:tc>
      </w:tr>
      <w:tr w:rsidR="00CE0574" w:rsidRPr="005E0944" w14:paraId="34C1F865" w14:textId="77777777" w:rsidTr="00D97082">
        <w:tc>
          <w:tcPr>
            <w:tcW w:w="3936" w:type="dxa"/>
            <w:vAlign w:val="bottom"/>
          </w:tcPr>
          <w:p w14:paraId="706682B7" w14:textId="77777777" w:rsidR="00CE0574" w:rsidRPr="005E0944" w:rsidRDefault="00CE0574" w:rsidP="00D97082">
            <w:pPr>
              <w:rPr>
                <w:color w:val="000000"/>
                <w:lang w:val="lv-LV"/>
              </w:rPr>
            </w:pPr>
            <w:r w:rsidRPr="005E0944">
              <w:rPr>
                <w:color w:val="000000"/>
                <w:lang w:val="lv-LV"/>
              </w:rPr>
              <w:t>IdentityType</w:t>
            </w:r>
          </w:p>
        </w:tc>
        <w:tc>
          <w:tcPr>
            <w:tcW w:w="1695" w:type="dxa"/>
            <w:vAlign w:val="bottom"/>
          </w:tcPr>
          <w:p w14:paraId="27B191DB" w14:textId="77777777" w:rsidR="00CE0574" w:rsidRPr="005E0944" w:rsidRDefault="00CE0574" w:rsidP="00D97082">
            <w:pPr>
              <w:rPr>
                <w:color w:val="000000"/>
                <w:lang w:val="lv-LV"/>
              </w:rPr>
            </w:pPr>
            <w:r w:rsidRPr="005E0944">
              <w:rPr>
                <w:color w:val="000000"/>
                <w:lang w:val="lv-LV"/>
              </w:rPr>
              <w:t>varchar(50)</w:t>
            </w:r>
          </w:p>
        </w:tc>
        <w:tc>
          <w:tcPr>
            <w:tcW w:w="998" w:type="dxa"/>
            <w:vAlign w:val="bottom"/>
          </w:tcPr>
          <w:p w14:paraId="62353D46" w14:textId="77777777" w:rsidR="00CE0574" w:rsidRPr="005E0944" w:rsidRDefault="00CE0574" w:rsidP="00D97082">
            <w:pPr>
              <w:rPr>
                <w:color w:val="000000"/>
                <w:lang w:val="lv-LV"/>
              </w:rPr>
            </w:pPr>
          </w:p>
        </w:tc>
        <w:tc>
          <w:tcPr>
            <w:tcW w:w="1134" w:type="dxa"/>
          </w:tcPr>
          <w:p w14:paraId="2F7C818B" w14:textId="77777777" w:rsidR="00CE0574" w:rsidRPr="005E0944" w:rsidRDefault="00CE0574" w:rsidP="00D97082">
            <w:pPr>
              <w:rPr>
                <w:color w:val="000000"/>
                <w:lang w:val="lv-LV"/>
              </w:rPr>
            </w:pPr>
            <w:r w:rsidRPr="005E0944">
              <w:rPr>
                <w:color w:val="000000"/>
                <w:lang w:val="lv-LV"/>
              </w:rPr>
              <w:t>X</w:t>
            </w:r>
          </w:p>
        </w:tc>
        <w:tc>
          <w:tcPr>
            <w:tcW w:w="1083" w:type="dxa"/>
          </w:tcPr>
          <w:p w14:paraId="5682868A" w14:textId="77777777" w:rsidR="00CE0574" w:rsidRPr="005E0944" w:rsidRDefault="00CE0574" w:rsidP="00D97082">
            <w:pPr>
              <w:rPr>
                <w:color w:val="000000"/>
                <w:lang w:val="lv-LV"/>
              </w:rPr>
            </w:pPr>
          </w:p>
        </w:tc>
        <w:tc>
          <w:tcPr>
            <w:tcW w:w="6004" w:type="dxa"/>
          </w:tcPr>
          <w:p w14:paraId="68703C30" w14:textId="77777777" w:rsidR="00CE0574" w:rsidRPr="005E0944" w:rsidRDefault="00CE0574" w:rsidP="00D97082">
            <w:pPr>
              <w:rPr>
                <w:rFonts w:cs="Arial"/>
                <w:lang w:val="lv-LV"/>
              </w:rPr>
            </w:pPr>
            <w:r w:rsidRPr="005E0944">
              <w:rPr>
                <w:rFonts w:cs="Arial"/>
                <w:lang w:val="lv-LV"/>
              </w:rPr>
              <w:t>Pacienta identifikācijas koda veids.</w:t>
            </w:r>
          </w:p>
        </w:tc>
      </w:tr>
      <w:tr w:rsidR="00CE0574" w:rsidRPr="005E0944" w14:paraId="1AD64F3F" w14:textId="77777777" w:rsidTr="00D97082">
        <w:tc>
          <w:tcPr>
            <w:tcW w:w="3936" w:type="dxa"/>
            <w:vAlign w:val="bottom"/>
          </w:tcPr>
          <w:p w14:paraId="1063174E" w14:textId="77777777" w:rsidR="00CE0574" w:rsidRPr="005E0944" w:rsidRDefault="00CE0574" w:rsidP="00D97082">
            <w:pPr>
              <w:rPr>
                <w:color w:val="000000"/>
                <w:lang w:val="lv-LV"/>
              </w:rPr>
            </w:pPr>
            <w:r w:rsidRPr="005E0944">
              <w:rPr>
                <w:color w:val="000000"/>
                <w:lang w:val="lv-LV"/>
              </w:rPr>
              <w:t>GivenName</w:t>
            </w:r>
          </w:p>
        </w:tc>
        <w:tc>
          <w:tcPr>
            <w:tcW w:w="1695" w:type="dxa"/>
            <w:vAlign w:val="bottom"/>
          </w:tcPr>
          <w:p w14:paraId="4481D24B" w14:textId="77777777" w:rsidR="00CE0574" w:rsidRPr="005E0944" w:rsidRDefault="00CE0574" w:rsidP="00D97082">
            <w:pPr>
              <w:rPr>
                <w:color w:val="000000"/>
                <w:lang w:val="lv-LV"/>
              </w:rPr>
            </w:pPr>
            <w:r w:rsidRPr="005E0944">
              <w:rPr>
                <w:color w:val="000000"/>
                <w:lang w:val="lv-LV"/>
              </w:rPr>
              <w:t>nvarchar(40)</w:t>
            </w:r>
          </w:p>
        </w:tc>
        <w:tc>
          <w:tcPr>
            <w:tcW w:w="998" w:type="dxa"/>
            <w:vAlign w:val="bottom"/>
          </w:tcPr>
          <w:p w14:paraId="436D619C" w14:textId="77777777" w:rsidR="00CE0574" w:rsidRPr="005E0944" w:rsidRDefault="00CE0574" w:rsidP="00D97082">
            <w:pPr>
              <w:rPr>
                <w:color w:val="000000"/>
                <w:lang w:val="lv-LV"/>
              </w:rPr>
            </w:pPr>
          </w:p>
        </w:tc>
        <w:tc>
          <w:tcPr>
            <w:tcW w:w="1134" w:type="dxa"/>
          </w:tcPr>
          <w:p w14:paraId="564679C2" w14:textId="77777777" w:rsidR="00CE0574" w:rsidRPr="005E0944" w:rsidRDefault="00CE0574" w:rsidP="00D97082">
            <w:pPr>
              <w:rPr>
                <w:color w:val="000000"/>
                <w:lang w:val="lv-LV"/>
              </w:rPr>
            </w:pPr>
          </w:p>
        </w:tc>
        <w:tc>
          <w:tcPr>
            <w:tcW w:w="1083" w:type="dxa"/>
          </w:tcPr>
          <w:p w14:paraId="68B9EA61" w14:textId="77777777" w:rsidR="00CE0574" w:rsidRPr="005E0944" w:rsidRDefault="00CE0574" w:rsidP="00D97082">
            <w:pPr>
              <w:rPr>
                <w:color w:val="000000"/>
                <w:lang w:val="lv-LV"/>
              </w:rPr>
            </w:pPr>
          </w:p>
        </w:tc>
        <w:tc>
          <w:tcPr>
            <w:tcW w:w="6004" w:type="dxa"/>
          </w:tcPr>
          <w:p w14:paraId="3F618273" w14:textId="77777777" w:rsidR="00CE0574" w:rsidRPr="005E0944" w:rsidRDefault="00CE0574" w:rsidP="00D97082">
            <w:pPr>
              <w:rPr>
                <w:rFonts w:cs="Arial"/>
                <w:lang w:val="lv-LV"/>
              </w:rPr>
            </w:pPr>
            <w:r w:rsidRPr="005E0944">
              <w:rPr>
                <w:rFonts w:cs="Arial"/>
                <w:lang w:val="lv-LV"/>
              </w:rPr>
              <w:t>Pacienta vārds.</w:t>
            </w:r>
          </w:p>
        </w:tc>
      </w:tr>
      <w:tr w:rsidR="00CE0574" w:rsidRPr="005E0944" w14:paraId="591466F4" w14:textId="77777777" w:rsidTr="00D97082">
        <w:tc>
          <w:tcPr>
            <w:tcW w:w="3936" w:type="dxa"/>
            <w:vAlign w:val="bottom"/>
          </w:tcPr>
          <w:p w14:paraId="2AAAD2B8" w14:textId="77777777" w:rsidR="00CE0574" w:rsidRPr="005E0944" w:rsidRDefault="00CE0574" w:rsidP="00D97082">
            <w:pPr>
              <w:rPr>
                <w:color w:val="000000"/>
                <w:lang w:val="lv-LV"/>
              </w:rPr>
            </w:pPr>
            <w:r w:rsidRPr="005E0944">
              <w:rPr>
                <w:color w:val="000000"/>
                <w:lang w:val="lv-LV"/>
              </w:rPr>
              <w:t>FamilyName</w:t>
            </w:r>
          </w:p>
        </w:tc>
        <w:tc>
          <w:tcPr>
            <w:tcW w:w="1695" w:type="dxa"/>
            <w:vAlign w:val="bottom"/>
          </w:tcPr>
          <w:p w14:paraId="7662A479" w14:textId="77777777" w:rsidR="00CE0574" w:rsidRPr="005E0944" w:rsidRDefault="00CE0574" w:rsidP="00D97082">
            <w:pPr>
              <w:rPr>
                <w:color w:val="000000"/>
                <w:lang w:val="lv-LV"/>
              </w:rPr>
            </w:pPr>
            <w:r w:rsidRPr="005E0944">
              <w:rPr>
                <w:color w:val="000000"/>
                <w:lang w:val="lv-LV"/>
              </w:rPr>
              <w:t>nvarchar(40)</w:t>
            </w:r>
          </w:p>
        </w:tc>
        <w:tc>
          <w:tcPr>
            <w:tcW w:w="998" w:type="dxa"/>
            <w:vAlign w:val="bottom"/>
          </w:tcPr>
          <w:p w14:paraId="414CA8AC" w14:textId="77777777" w:rsidR="00CE0574" w:rsidRPr="005E0944" w:rsidRDefault="00CE0574" w:rsidP="00D97082">
            <w:pPr>
              <w:rPr>
                <w:color w:val="000000"/>
                <w:lang w:val="lv-LV"/>
              </w:rPr>
            </w:pPr>
          </w:p>
        </w:tc>
        <w:tc>
          <w:tcPr>
            <w:tcW w:w="1134" w:type="dxa"/>
          </w:tcPr>
          <w:p w14:paraId="34EFABEC" w14:textId="77777777" w:rsidR="00CE0574" w:rsidRPr="005E0944" w:rsidRDefault="00CE0574" w:rsidP="00D97082">
            <w:pPr>
              <w:rPr>
                <w:color w:val="000000"/>
                <w:lang w:val="lv-LV"/>
              </w:rPr>
            </w:pPr>
          </w:p>
        </w:tc>
        <w:tc>
          <w:tcPr>
            <w:tcW w:w="1083" w:type="dxa"/>
          </w:tcPr>
          <w:p w14:paraId="69A3439D" w14:textId="77777777" w:rsidR="00CE0574" w:rsidRPr="005E0944" w:rsidRDefault="00CE0574" w:rsidP="00D97082">
            <w:pPr>
              <w:rPr>
                <w:color w:val="000000"/>
                <w:lang w:val="lv-LV"/>
              </w:rPr>
            </w:pPr>
          </w:p>
        </w:tc>
        <w:tc>
          <w:tcPr>
            <w:tcW w:w="6004" w:type="dxa"/>
          </w:tcPr>
          <w:p w14:paraId="3765D7CB" w14:textId="77777777" w:rsidR="00CE0574" w:rsidRPr="005E0944" w:rsidRDefault="00CE0574" w:rsidP="00D97082">
            <w:pPr>
              <w:rPr>
                <w:rFonts w:cs="Arial"/>
                <w:lang w:val="lv-LV"/>
              </w:rPr>
            </w:pPr>
            <w:r w:rsidRPr="005E0944">
              <w:rPr>
                <w:rFonts w:cs="Arial"/>
                <w:lang w:val="lv-LV"/>
              </w:rPr>
              <w:t>Pacienta uzvārds.</w:t>
            </w:r>
          </w:p>
        </w:tc>
      </w:tr>
      <w:tr w:rsidR="00CE0574" w:rsidRPr="005E0944" w14:paraId="402CCD31" w14:textId="77777777" w:rsidTr="00D97082">
        <w:tc>
          <w:tcPr>
            <w:tcW w:w="3936" w:type="dxa"/>
            <w:vAlign w:val="bottom"/>
          </w:tcPr>
          <w:p w14:paraId="7EBE812B" w14:textId="77777777" w:rsidR="00CE0574" w:rsidRPr="005E0944" w:rsidRDefault="00CE0574" w:rsidP="00D97082">
            <w:pPr>
              <w:rPr>
                <w:color w:val="000000"/>
                <w:lang w:val="lv-LV"/>
              </w:rPr>
            </w:pPr>
            <w:r w:rsidRPr="005E0944">
              <w:rPr>
                <w:color w:val="000000"/>
                <w:lang w:val="lv-LV"/>
              </w:rPr>
              <w:t>DateOfBirth</w:t>
            </w:r>
          </w:p>
        </w:tc>
        <w:tc>
          <w:tcPr>
            <w:tcW w:w="1695" w:type="dxa"/>
            <w:vAlign w:val="bottom"/>
          </w:tcPr>
          <w:p w14:paraId="6D6E495A" w14:textId="77777777" w:rsidR="00CE0574" w:rsidRPr="005E0944" w:rsidRDefault="00CE0574" w:rsidP="00D97082">
            <w:pPr>
              <w:rPr>
                <w:color w:val="000000"/>
                <w:lang w:val="lv-LV"/>
              </w:rPr>
            </w:pPr>
            <w:r w:rsidRPr="005E0944">
              <w:rPr>
                <w:color w:val="000000"/>
                <w:lang w:val="lv-LV"/>
              </w:rPr>
              <w:t>date</w:t>
            </w:r>
          </w:p>
        </w:tc>
        <w:tc>
          <w:tcPr>
            <w:tcW w:w="998" w:type="dxa"/>
            <w:vAlign w:val="bottom"/>
          </w:tcPr>
          <w:p w14:paraId="3B00EFEA" w14:textId="77777777" w:rsidR="00CE0574" w:rsidRPr="005E0944" w:rsidRDefault="00CE0574" w:rsidP="00D97082">
            <w:pPr>
              <w:rPr>
                <w:color w:val="000000"/>
                <w:lang w:val="lv-LV"/>
              </w:rPr>
            </w:pPr>
          </w:p>
        </w:tc>
        <w:tc>
          <w:tcPr>
            <w:tcW w:w="1134" w:type="dxa"/>
          </w:tcPr>
          <w:p w14:paraId="2E00C557" w14:textId="77777777" w:rsidR="00CE0574" w:rsidRPr="005E0944" w:rsidRDefault="00CE0574" w:rsidP="00D97082">
            <w:pPr>
              <w:rPr>
                <w:color w:val="000000"/>
                <w:lang w:val="lv-LV"/>
              </w:rPr>
            </w:pPr>
          </w:p>
        </w:tc>
        <w:tc>
          <w:tcPr>
            <w:tcW w:w="1083" w:type="dxa"/>
          </w:tcPr>
          <w:p w14:paraId="6E9F7292" w14:textId="77777777" w:rsidR="00CE0574" w:rsidRPr="005E0944" w:rsidRDefault="00CE0574" w:rsidP="00D97082">
            <w:pPr>
              <w:rPr>
                <w:color w:val="000000"/>
                <w:lang w:val="lv-LV"/>
              </w:rPr>
            </w:pPr>
          </w:p>
        </w:tc>
        <w:tc>
          <w:tcPr>
            <w:tcW w:w="6004" w:type="dxa"/>
          </w:tcPr>
          <w:p w14:paraId="75FB2E51" w14:textId="77777777" w:rsidR="00CE0574" w:rsidRPr="005E0944" w:rsidRDefault="00CE0574" w:rsidP="00D97082">
            <w:pPr>
              <w:rPr>
                <w:rFonts w:cs="Arial"/>
                <w:lang w:val="lv-LV"/>
              </w:rPr>
            </w:pPr>
            <w:r w:rsidRPr="005E0944">
              <w:rPr>
                <w:rFonts w:cs="Arial"/>
                <w:lang w:val="lv-LV"/>
              </w:rPr>
              <w:t>Pacienta dzimšanas datums.</w:t>
            </w:r>
          </w:p>
        </w:tc>
      </w:tr>
      <w:tr w:rsidR="00CE0574" w:rsidRPr="005E0944" w14:paraId="5D315588" w14:textId="77777777" w:rsidTr="00D97082">
        <w:tc>
          <w:tcPr>
            <w:tcW w:w="3936" w:type="dxa"/>
            <w:vAlign w:val="bottom"/>
          </w:tcPr>
          <w:p w14:paraId="11C89CB5" w14:textId="77777777" w:rsidR="00CE0574" w:rsidRPr="005E0944" w:rsidRDefault="00CE0574" w:rsidP="00D97082">
            <w:pPr>
              <w:rPr>
                <w:color w:val="000000"/>
                <w:lang w:val="lv-LV"/>
              </w:rPr>
            </w:pPr>
            <w:r w:rsidRPr="005E0944">
              <w:rPr>
                <w:color w:val="000000"/>
                <w:lang w:val="lv-LV"/>
              </w:rPr>
              <w:t>DateOfDeath</w:t>
            </w:r>
          </w:p>
        </w:tc>
        <w:tc>
          <w:tcPr>
            <w:tcW w:w="1695" w:type="dxa"/>
            <w:vAlign w:val="bottom"/>
          </w:tcPr>
          <w:p w14:paraId="58307F4E" w14:textId="77777777" w:rsidR="00CE0574" w:rsidRPr="005E0944" w:rsidRDefault="00CE0574" w:rsidP="00D97082">
            <w:pPr>
              <w:rPr>
                <w:color w:val="000000"/>
                <w:lang w:val="lv-LV"/>
              </w:rPr>
            </w:pPr>
            <w:r w:rsidRPr="005E0944">
              <w:rPr>
                <w:color w:val="000000"/>
                <w:lang w:val="lv-LV"/>
              </w:rPr>
              <w:t>date</w:t>
            </w:r>
          </w:p>
        </w:tc>
        <w:tc>
          <w:tcPr>
            <w:tcW w:w="998" w:type="dxa"/>
            <w:vAlign w:val="bottom"/>
          </w:tcPr>
          <w:p w14:paraId="5790ABFA" w14:textId="77777777" w:rsidR="00CE0574" w:rsidRPr="005E0944" w:rsidRDefault="00CE0574" w:rsidP="00D97082">
            <w:pPr>
              <w:rPr>
                <w:color w:val="000000"/>
                <w:lang w:val="lv-LV"/>
              </w:rPr>
            </w:pPr>
          </w:p>
        </w:tc>
        <w:tc>
          <w:tcPr>
            <w:tcW w:w="1134" w:type="dxa"/>
          </w:tcPr>
          <w:p w14:paraId="64226B16" w14:textId="77777777" w:rsidR="00CE0574" w:rsidRPr="005E0944" w:rsidRDefault="00CE0574" w:rsidP="00D97082">
            <w:pPr>
              <w:rPr>
                <w:color w:val="000000"/>
                <w:lang w:val="lv-LV"/>
              </w:rPr>
            </w:pPr>
          </w:p>
        </w:tc>
        <w:tc>
          <w:tcPr>
            <w:tcW w:w="1083" w:type="dxa"/>
          </w:tcPr>
          <w:p w14:paraId="17731FF5" w14:textId="77777777" w:rsidR="00CE0574" w:rsidRPr="005E0944" w:rsidRDefault="00CE0574" w:rsidP="00D97082">
            <w:pPr>
              <w:rPr>
                <w:color w:val="000000"/>
                <w:lang w:val="lv-LV"/>
              </w:rPr>
            </w:pPr>
            <w:r w:rsidRPr="005E0944">
              <w:rPr>
                <w:color w:val="000000"/>
                <w:lang w:val="lv-LV"/>
              </w:rPr>
              <w:t>X</w:t>
            </w:r>
          </w:p>
        </w:tc>
        <w:tc>
          <w:tcPr>
            <w:tcW w:w="6004" w:type="dxa"/>
          </w:tcPr>
          <w:p w14:paraId="369DC23C" w14:textId="77777777" w:rsidR="00CE0574" w:rsidRPr="005E0944" w:rsidRDefault="00CE0574" w:rsidP="00D97082">
            <w:pPr>
              <w:rPr>
                <w:rFonts w:cs="Arial"/>
                <w:lang w:val="lv-LV"/>
              </w:rPr>
            </w:pPr>
            <w:r w:rsidRPr="005E0944">
              <w:rPr>
                <w:rFonts w:cs="Arial"/>
                <w:lang w:val="lv-LV"/>
              </w:rPr>
              <w:t>Pacienta miršanas datums.</w:t>
            </w:r>
          </w:p>
        </w:tc>
      </w:tr>
      <w:tr w:rsidR="00CE0574" w:rsidRPr="005E0944" w14:paraId="62DC4CDA" w14:textId="77777777" w:rsidTr="00D97082">
        <w:tc>
          <w:tcPr>
            <w:tcW w:w="3936" w:type="dxa"/>
            <w:vAlign w:val="bottom"/>
          </w:tcPr>
          <w:p w14:paraId="48AB2529" w14:textId="77777777" w:rsidR="00CE0574" w:rsidRPr="005E0944" w:rsidRDefault="00CE0574" w:rsidP="00D97082">
            <w:pPr>
              <w:rPr>
                <w:color w:val="000000"/>
                <w:lang w:val="lv-LV"/>
              </w:rPr>
            </w:pPr>
            <w:r w:rsidRPr="005E0944">
              <w:rPr>
                <w:color w:val="000000"/>
                <w:lang w:val="lv-LV"/>
              </w:rPr>
              <w:t>GenderCode</w:t>
            </w:r>
          </w:p>
        </w:tc>
        <w:tc>
          <w:tcPr>
            <w:tcW w:w="1695" w:type="dxa"/>
            <w:vAlign w:val="bottom"/>
          </w:tcPr>
          <w:p w14:paraId="68BD7F2B"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48C47654" w14:textId="77777777" w:rsidR="00CE0574" w:rsidRPr="005E0944" w:rsidRDefault="00CE0574" w:rsidP="00D97082">
            <w:pPr>
              <w:rPr>
                <w:color w:val="000000"/>
                <w:lang w:val="lv-LV"/>
              </w:rPr>
            </w:pPr>
          </w:p>
        </w:tc>
        <w:tc>
          <w:tcPr>
            <w:tcW w:w="1134" w:type="dxa"/>
          </w:tcPr>
          <w:p w14:paraId="33FC48F6" w14:textId="77777777" w:rsidR="00CE0574" w:rsidRPr="005E0944" w:rsidRDefault="00CE0574" w:rsidP="00D97082">
            <w:pPr>
              <w:rPr>
                <w:color w:val="000000"/>
                <w:lang w:val="lv-LV"/>
              </w:rPr>
            </w:pPr>
          </w:p>
        </w:tc>
        <w:tc>
          <w:tcPr>
            <w:tcW w:w="1083" w:type="dxa"/>
          </w:tcPr>
          <w:p w14:paraId="7087D40A" w14:textId="77777777" w:rsidR="00CE0574" w:rsidRPr="005E0944" w:rsidRDefault="00CE0574" w:rsidP="00D97082">
            <w:pPr>
              <w:rPr>
                <w:color w:val="000000"/>
                <w:lang w:val="lv-LV"/>
              </w:rPr>
            </w:pPr>
          </w:p>
        </w:tc>
        <w:tc>
          <w:tcPr>
            <w:tcW w:w="6004" w:type="dxa"/>
          </w:tcPr>
          <w:p w14:paraId="25DE7932" w14:textId="77777777" w:rsidR="00CE0574" w:rsidRPr="005E0944" w:rsidRDefault="00CE0574" w:rsidP="00D97082">
            <w:pPr>
              <w:rPr>
                <w:rFonts w:cs="Arial"/>
                <w:lang w:val="lv-LV"/>
              </w:rPr>
            </w:pPr>
            <w:r w:rsidRPr="005E0944">
              <w:rPr>
                <w:rFonts w:cs="Arial"/>
                <w:lang w:val="lv-LV"/>
              </w:rPr>
              <w:t xml:space="preserve">Pacienta dzimuma kods, atbilstoši klasifikatoram </w:t>
            </w:r>
            <w:r w:rsidRPr="005E0944">
              <w:rPr>
                <w:lang w:val="lv-LV"/>
              </w:rPr>
              <w:t xml:space="preserve">„Personas dzimums” (sk. Iedzīvotāju reģistra klasifikatoru aprakstu </w:t>
            </w:r>
            <w:r w:rsidR="00B72BD1">
              <w:fldChar w:fldCharType="begin"/>
            </w:r>
            <w:r w:rsidR="00B72BD1">
              <w:instrText xml:space="preserve"> REF KLR_IR \h  \* MERGEFORMAT </w:instrText>
            </w:r>
            <w:r w:rsidR="00B72BD1">
              <w:fldChar w:fldCharType="separate"/>
            </w:r>
            <w:r w:rsidR="00424559" w:rsidRPr="005E0944">
              <w:rPr>
                <w:lang w:val="lv-LV"/>
              </w:rPr>
              <w:t>[10]</w:t>
            </w:r>
            <w:r w:rsidR="00B72BD1">
              <w:fldChar w:fldCharType="end"/>
            </w:r>
            <w:r w:rsidR="00AF5600">
              <w:t>, 4.3.nodaļu</w:t>
            </w:r>
            <w:r w:rsidRPr="005E0944">
              <w:rPr>
                <w:lang w:val="lv-LV"/>
              </w:rPr>
              <w:t>).</w:t>
            </w:r>
          </w:p>
        </w:tc>
      </w:tr>
      <w:tr w:rsidR="00CE0574" w:rsidRPr="005E0944" w14:paraId="052673A5" w14:textId="77777777" w:rsidTr="00D97082">
        <w:tc>
          <w:tcPr>
            <w:tcW w:w="3936" w:type="dxa"/>
            <w:vAlign w:val="bottom"/>
          </w:tcPr>
          <w:p w14:paraId="387D314B" w14:textId="77777777" w:rsidR="00CE0574" w:rsidRPr="005E0944" w:rsidRDefault="00CE0574" w:rsidP="00D97082">
            <w:pPr>
              <w:rPr>
                <w:color w:val="000000"/>
                <w:lang w:val="lv-LV"/>
              </w:rPr>
            </w:pPr>
            <w:r w:rsidRPr="005E0944">
              <w:rPr>
                <w:color w:val="000000"/>
                <w:lang w:val="lv-LV"/>
              </w:rPr>
              <w:t>EHICNumber</w:t>
            </w:r>
          </w:p>
        </w:tc>
        <w:tc>
          <w:tcPr>
            <w:tcW w:w="1695" w:type="dxa"/>
            <w:vAlign w:val="bottom"/>
          </w:tcPr>
          <w:p w14:paraId="35D8EBE1"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5DDDE436" w14:textId="77777777" w:rsidR="00CE0574" w:rsidRPr="005E0944" w:rsidRDefault="00CE0574" w:rsidP="00D97082">
            <w:pPr>
              <w:rPr>
                <w:color w:val="000000"/>
                <w:lang w:val="lv-LV"/>
              </w:rPr>
            </w:pPr>
          </w:p>
        </w:tc>
        <w:tc>
          <w:tcPr>
            <w:tcW w:w="1134" w:type="dxa"/>
          </w:tcPr>
          <w:p w14:paraId="2488E4C7" w14:textId="77777777" w:rsidR="00CE0574" w:rsidRPr="005E0944" w:rsidRDefault="00CE0574" w:rsidP="00D97082">
            <w:pPr>
              <w:rPr>
                <w:color w:val="000000"/>
                <w:lang w:val="lv-LV"/>
              </w:rPr>
            </w:pPr>
          </w:p>
        </w:tc>
        <w:tc>
          <w:tcPr>
            <w:tcW w:w="1083" w:type="dxa"/>
          </w:tcPr>
          <w:p w14:paraId="32BD751E" w14:textId="77777777" w:rsidR="00CE0574" w:rsidRPr="005E0944" w:rsidRDefault="00CE0574" w:rsidP="00D97082">
            <w:pPr>
              <w:rPr>
                <w:color w:val="000000"/>
                <w:lang w:val="lv-LV"/>
              </w:rPr>
            </w:pPr>
            <w:r w:rsidRPr="005E0944">
              <w:rPr>
                <w:color w:val="000000"/>
                <w:lang w:val="lv-LV"/>
              </w:rPr>
              <w:t>X</w:t>
            </w:r>
          </w:p>
        </w:tc>
        <w:tc>
          <w:tcPr>
            <w:tcW w:w="6004" w:type="dxa"/>
          </w:tcPr>
          <w:p w14:paraId="2942DD09" w14:textId="77777777" w:rsidR="00CE0574" w:rsidRPr="005E0944" w:rsidRDefault="00CE0574" w:rsidP="00D97082">
            <w:pPr>
              <w:rPr>
                <w:rFonts w:cs="Arial"/>
                <w:lang w:val="lv-LV"/>
              </w:rPr>
            </w:pPr>
            <w:r w:rsidRPr="005E0944">
              <w:rPr>
                <w:rFonts w:cs="Arial"/>
                <w:lang w:val="lv-LV"/>
              </w:rPr>
              <w:t>EVAK numurs.</w:t>
            </w:r>
          </w:p>
        </w:tc>
      </w:tr>
      <w:tr w:rsidR="00CE0574" w:rsidRPr="005E0944" w14:paraId="0E79AB65" w14:textId="77777777" w:rsidTr="00D97082">
        <w:tc>
          <w:tcPr>
            <w:tcW w:w="3936" w:type="dxa"/>
            <w:vAlign w:val="bottom"/>
          </w:tcPr>
          <w:p w14:paraId="2F2F3E75" w14:textId="77777777" w:rsidR="00CE0574" w:rsidRPr="005E0944" w:rsidRDefault="00CE0574" w:rsidP="00D97082">
            <w:pPr>
              <w:rPr>
                <w:color w:val="000000"/>
                <w:lang w:val="lv-LV"/>
              </w:rPr>
            </w:pPr>
            <w:r w:rsidRPr="005E0944">
              <w:rPr>
                <w:color w:val="000000"/>
                <w:lang w:val="lv-LV"/>
              </w:rPr>
              <w:t>Country</w:t>
            </w:r>
          </w:p>
        </w:tc>
        <w:tc>
          <w:tcPr>
            <w:tcW w:w="1695" w:type="dxa"/>
            <w:vAlign w:val="bottom"/>
          </w:tcPr>
          <w:p w14:paraId="427BED37" w14:textId="77777777" w:rsidR="00CE0574" w:rsidRPr="005E0944" w:rsidRDefault="00CE0574" w:rsidP="00D97082">
            <w:pPr>
              <w:rPr>
                <w:color w:val="000000"/>
                <w:lang w:val="lv-LV"/>
              </w:rPr>
            </w:pPr>
            <w:r w:rsidRPr="005E0944">
              <w:rPr>
                <w:color w:val="000000"/>
                <w:lang w:val="lv-LV"/>
              </w:rPr>
              <w:t>varchar(2)</w:t>
            </w:r>
          </w:p>
        </w:tc>
        <w:tc>
          <w:tcPr>
            <w:tcW w:w="998" w:type="dxa"/>
            <w:vAlign w:val="bottom"/>
          </w:tcPr>
          <w:p w14:paraId="2748213C" w14:textId="77777777" w:rsidR="00CE0574" w:rsidRPr="005E0944" w:rsidRDefault="00CE0574" w:rsidP="00D97082">
            <w:pPr>
              <w:rPr>
                <w:color w:val="000000"/>
                <w:lang w:val="lv-LV"/>
              </w:rPr>
            </w:pPr>
          </w:p>
        </w:tc>
        <w:tc>
          <w:tcPr>
            <w:tcW w:w="1134" w:type="dxa"/>
          </w:tcPr>
          <w:p w14:paraId="152FD4DD" w14:textId="77777777" w:rsidR="00CE0574" w:rsidRPr="005E0944" w:rsidRDefault="00CE0574" w:rsidP="00D97082">
            <w:pPr>
              <w:rPr>
                <w:color w:val="000000"/>
                <w:lang w:val="lv-LV"/>
              </w:rPr>
            </w:pPr>
          </w:p>
        </w:tc>
        <w:tc>
          <w:tcPr>
            <w:tcW w:w="1083" w:type="dxa"/>
          </w:tcPr>
          <w:p w14:paraId="6705E27F" w14:textId="77777777" w:rsidR="00CE0574" w:rsidRPr="005E0944" w:rsidRDefault="00CE0574" w:rsidP="00D97082">
            <w:pPr>
              <w:rPr>
                <w:color w:val="000000"/>
                <w:lang w:val="lv-LV"/>
              </w:rPr>
            </w:pPr>
            <w:r w:rsidRPr="005E0944">
              <w:rPr>
                <w:color w:val="000000"/>
                <w:lang w:val="lv-LV"/>
              </w:rPr>
              <w:t>X</w:t>
            </w:r>
          </w:p>
        </w:tc>
        <w:tc>
          <w:tcPr>
            <w:tcW w:w="6004" w:type="dxa"/>
          </w:tcPr>
          <w:p w14:paraId="67CF1586" w14:textId="77777777" w:rsidR="00CE0574" w:rsidRPr="005E0944" w:rsidRDefault="00CE0574" w:rsidP="00D97082">
            <w:pPr>
              <w:rPr>
                <w:rFonts w:cs="Arial"/>
                <w:lang w:val="lv-LV"/>
              </w:rPr>
            </w:pPr>
            <w:r w:rsidRPr="005E0944">
              <w:rPr>
                <w:rFonts w:cs="Arial"/>
                <w:lang w:val="lv-LV"/>
              </w:rPr>
              <w:t>Valsts kods.</w:t>
            </w:r>
          </w:p>
        </w:tc>
      </w:tr>
      <w:tr w:rsidR="00CE0574" w:rsidRPr="005E0944" w14:paraId="361B1D3B" w14:textId="77777777" w:rsidTr="00D97082">
        <w:tc>
          <w:tcPr>
            <w:tcW w:w="3936" w:type="dxa"/>
            <w:vAlign w:val="bottom"/>
          </w:tcPr>
          <w:p w14:paraId="6CB102E0" w14:textId="77777777" w:rsidR="00CE0574" w:rsidRPr="005E0944" w:rsidRDefault="00CE0574" w:rsidP="00D97082">
            <w:pPr>
              <w:rPr>
                <w:color w:val="000000"/>
                <w:lang w:val="lv-LV"/>
              </w:rPr>
            </w:pPr>
            <w:r w:rsidRPr="005E0944">
              <w:rPr>
                <w:color w:val="000000"/>
                <w:lang w:val="lv-LV"/>
              </w:rPr>
              <w:t>County</w:t>
            </w:r>
          </w:p>
        </w:tc>
        <w:tc>
          <w:tcPr>
            <w:tcW w:w="1695" w:type="dxa"/>
            <w:vAlign w:val="bottom"/>
          </w:tcPr>
          <w:p w14:paraId="5DC84CA0"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68307CB3" w14:textId="77777777" w:rsidR="00CE0574" w:rsidRPr="005E0944" w:rsidRDefault="00CE0574" w:rsidP="00D97082">
            <w:pPr>
              <w:rPr>
                <w:color w:val="000000"/>
                <w:lang w:val="lv-LV"/>
              </w:rPr>
            </w:pPr>
          </w:p>
        </w:tc>
        <w:tc>
          <w:tcPr>
            <w:tcW w:w="1134" w:type="dxa"/>
          </w:tcPr>
          <w:p w14:paraId="272CD26B" w14:textId="77777777" w:rsidR="00CE0574" w:rsidRPr="005E0944" w:rsidRDefault="00CE0574" w:rsidP="00D97082">
            <w:pPr>
              <w:rPr>
                <w:color w:val="000000"/>
                <w:lang w:val="lv-LV"/>
              </w:rPr>
            </w:pPr>
          </w:p>
        </w:tc>
        <w:tc>
          <w:tcPr>
            <w:tcW w:w="1083" w:type="dxa"/>
          </w:tcPr>
          <w:p w14:paraId="7D912237" w14:textId="77777777" w:rsidR="00CE0574" w:rsidRPr="005E0944" w:rsidRDefault="00CE0574" w:rsidP="00D97082">
            <w:pPr>
              <w:rPr>
                <w:color w:val="000000"/>
                <w:lang w:val="lv-LV"/>
              </w:rPr>
            </w:pPr>
            <w:r w:rsidRPr="005E0944">
              <w:rPr>
                <w:color w:val="000000"/>
                <w:lang w:val="lv-LV"/>
              </w:rPr>
              <w:t>X</w:t>
            </w:r>
          </w:p>
        </w:tc>
        <w:tc>
          <w:tcPr>
            <w:tcW w:w="6004" w:type="dxa"/>
          </w:tcPr>
          <w:p w14:paraId="43DAA5E5" w14:textId="77777777" w:rsidR="00CE0574" w:rsidRPr="005E0944" w:rsidRDefault="00CE0574" w:rsidP="00D97082">
            <w:pPr>
              <w:rPr>
                <w:rFonts w:cs="Arial"/>
                <w:lang w:val="lv-LV"/>
              </w:rPr>
            </w:pPr>
            <w:r w:rsidRPr="005E0944">
              <w:rPr>
                <w:rFonts w:cs="Arial"/>
                <w:lang w:val="lv-LV"/>
              </w:rPr>
              <w:t>Novads.</w:t>
            </w:r>
          </w:p>
        </w:tc>
      </w:tr>
      <w:tr w:rsidR="00CE0574" w:rsidRPr="005E0944" w14:paraId="24CAC0E9" w14:textId="77777777" w:rsidTr="00D97082">
        <w:tc>
          <w:tcPr>
            <w:tcW w:w="3936" w:type="dxa"/>
            <w:vAlign w:val="bottom"/>
          </w:tcPr>
          <w:p w14:paraId="493D2E82" w14:textId="77777777" w:rsidR="00CE0574" w:rsidRPr="005E0944" w:rsidRDefault="00CE0574" w:rsidP="00D97082">
            <w:pPr>
              <w:rPr>
                <w:color w:val="000000"/>
                <w:lang w:val="lv-LV"/>
              </w:rPr>
            </w:pPr>
            <w:r w:rsidRPr="005E0944">
              <w:rPr>
                <w:color w:val="000000"/>
                <w:lang w:val="lv-LV"/>
              </w:rPr>
              <w:t>Parish</w:t>
            </w:r>
          </w:p>
        </w:tc>
        <w:tc>
          <w:tcPr>
            <w:tcW w:w="1695" w:type="dxa"/>
            <w:vAlign w:val="bottom"/>
          </w:tcPr>
          <w:p w14:paraId="4B2E1568"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41F80B00" w14:textId="77777777" w:rsidR="00CE0574" w:rsidRPr="005E0944" w:rsidRDefault="00CE0574" w:rsidP="00D97082">
            <w:pPr>
              <w:rPr>
                <w:color w:val="000000"/>
                <w:lang w:val="lv-LV"/>
              </w:rPr>
            </w:pPr>
          </w:p>
        </w:tc>
        <w:tc>
          <w:tcPr>
            <w:tcW w:w="1134" w:type="dxa"/>
          </w:tcPr>
          <w:p w14:paraId="63CADF22" w14:textId="77777777" w:rsidR="00CE0574" w:rsidRPr="005E0944" w:rsidRDefault="00CE0574" w:rsidP="00D97082">
            <w:pPr>
              <w:rPr>
                <w:color w:val="000000"/>
                <w:lang w:val="lv-LV"/>
              </w:rPr>
            </w:pPr>
          </w:p>
        </w:tc>
        <w:tc>
          <w:tcPr>
            <w:tcW w:w="1083" w:type="dxa"/>
          </w:tcPr>
          <w:p w14:paraId="78DEF6E9" w14:textId="77777777" w:rsidR="00CE0574" w:rsidRPr="005E0944" w:rsidRDefault="00CE0574" w:rsidP="00D97082">
            <w:pPr>
              <w:rPr>
                <w:color w:val="000000"/>
                <w:lang w:val="lv-LV"/>
              </w:rPr>
            </w:pPr>
            <w:r w:rsidRPr="005E0944">
              <w:rPr>
                <w:color w:val="000000"/>
                <w:lang w:val="lv-LV"/>
              </w:rPr>
              <w:t>X</w:t>
            </w:r>
          </w:p>
        </w:tc>
        <w:tc>
          <w:tcPr>
            <w:tcW w:w="6004" w:type="dxa"/>
          </w:tcPr>
          <w:p w14:paraId="1CB34780" w14:textId="77777777" w:rsidR="00CE0574" w:rsidRPr="005E0944" w:rsidRDefault="00CE0574" w:rsidP="00D97082">
            <w:pPr>
              <w:rPr>
                <w:rFonts w:cs="Arial"/>
                <w:lang w:val="lv-LV"/>
              </w:rPr>
            </w:pPr>
            <w:r w:rsidRPr="005E0944">
              <w:rPr>
                <w:rFonts w:cs="Arial"/>
                <w:lang w:val="lv-LV"/>
              </w:rPr>
              <w:t>Pagasts.</w:t>
            </w:r>
          </w:p>
        </w:tc>
      </w:tr>
      <w:tr w:rsidR="00CE0574" w:rsidRPr="005E0944" w14:paraId="6F3B3175" w14:textId="77777777" w:rsidTr="00D72DF0">
        <w:tc>
          <w:tcPr>
            <w:tcW w:w="3936" w:type="dxa"/>
            <w:vAlign w:val="bottom"/>
          </w:tcPr>
          <w:p w14:paraId="11576218" w14:textId="77777777" w:rsidR="00CE0574" w:rsidRPr="005E0944" w:rsidRDefault="00CE0574" w:rsidP="00D97082">
            <w:pPr>
              <w:rPr>
                <w:color w:val="000000"/>
                <w:lang w:val="lv-LV"/>
              </w:rPr>
            </w:pPr>
            <w:r w:rsidRPr="005E0944">
              <w:rPr>
                <w:color w:val="000000"/>
                <w:lang w:val="lv-LV"/>
              </w:rPr>
              <w:t>City</w:t>
            </w:r>
          </w:p>
        </w:tc>
        <w:tc>
          <w:tcPr>
            <w:tcW w:w="1695" w:type="dxa"/>
            <w:shd w:val="clear" w:color="auto" w:fill="auto"/>
            <w:vAlign w:val="bottom"/>
          </w:tcPr>
          <w:p w14:paraId="605AF614" w14:textId="77777777" w:rsidR="00CE0574" w:rsidRPr="005E0944" w:rsidRDefault="00CE0574" w:rsidP="00D72DF0">
            <w:pPr>
              <w:rPr>
                <w:color w:val="000000"/>
                <w:lang w:val="lv-LV"/>
              </w:rPr>
            </w:pPr>
            <w:r w:rsidRPr="005E0944">
              <w:rPr>
                <w:color w:val="000000"/>
                <w:lang w:val="lv-LV"/>
              </w:rPr>
              <w:t>nvarchar(</w:t>
            </w:r>
            <w:r w:rsidR="00D72DF0" w:rsidRPr="005E0944">
              <w:rPr>
                <w:color w:val="000000"/>
                <w:lang w:val="lv-LV"/>
              </w:rPr>
              <w:t>1</w:t>
            </w:r>
            <w:r w:rsidRPr="005E0944">
              <w:rPr>
                <w:color w:val="000000"/>
                <w:lang w:val="lv-LV"/>
              </w:rPr>
              <w:t>00)</w:t>
            </w:r>
          </w:p>
        </w:tc>
        <w:tc>
          <w:tcPr>
            <w:tcW w:w="998" w:type="dxa"/>
            <w:vAlign w:val="bottom"/>
          </w:tcPr>
          <w:p w14:paraId="1C9F426C" w14:textId="77777777" w:rsidR="00CE0574" w:rsidRPr="005E0944" w:rsidRDefault="00CE0574" w:rsidP="00D97082">
            <w:pPr>
              <w:rPr>
                <w:color w:val="000000"/>
                <w:lang w:val="lv-LV"/>
              </w:rPr>
            </w:pPr>
          </w:p>
        </w:tc>
        <w:tc>
          <w:tcPr>
            <w:tcW w:w="1134" w:type="dxa"/>
          </w:tcPr>
          <w:p w14:paraId="24C3E4F4" w14:textId="77777777" w:rsidR="00CE0574" w:rsidRPr="005E0944" w:rsidRDefault="00CE0574" w:rsidP="00D97082">
            <w:pPr>
              <w:rPr>
                <w:color w:val="000000"/>
                <w:lang w:val="lv-LV"/>
              </w:rPr>
            </w:pPr>
          </w:p>
        </w:tc>
        <w:tc>
          <w:tcPr>
            <w:tcW w:w="1083" w:type="dxa"/>
          </w:tcPr>
          <w:p w14:paraId="0A333591" w14:textId="77777777" w:rsidR="00CE0574" w:rsidRPr="005E0944" w:rsidRDefault="00CE0574" w:rsidP="00D97082">
            <w:pPr>
              <w:rPr>
                <w:color w:val="000000"/>
                <w:lang w:val="lv-LV"/>
              </w:rPr>
            </w:pPr>
            <w:r w:rsidRPr="005E0944">
              <w:rPr>
                <w:color w:val="000000"/>
                <w:lang w:val="lv-LV"/>
              </w:rPr>
              <w:t>X</w:t>
            </w:r>
          </w:p>
        </w:tc>
        <w:tc>
          <w:tcPr>
            <w:tcW w:w="6004" w:type="dxa"/>
          </w:tcPr>
          <w:p w14:paraId="699AB5BE" w14:textId="77777777" w:rsidR="00CE0574" w:rsidRPr="005E0944" w:rsidRDefault="00CE0574" w:rsidP="00D97082">
            <w:pPr>
              <w:rPr>
                <w:rFonts w:cs="Arial"/>
                <w:lang w:val="lv-LV"/>
              </w:rPr>
            </w:pPr>
            <w:r w:rsidRPr="005E0944">
              <w:rPr>
                <w:rFonts w:cs="Arial"/>
                <w:lang w:val="lv-LV"/>
              </w:rPr>
              <w:t>Pilsēta/Ciems.</w:t>
            </w:r>
          </w:p>
        </w:tc>
      </w:tr>
      <w:tr w:rsidR="00CE0574" w:rsidRPr="005E0944" w14:paraId="10495ED5" w14:textId="77777777" w:rsidTr="00D72DF0">
        <w:tc>
          <w:tcPr>
            <w:tcW w:w="3936" w:type="dxa"/>
            <w:vAlign w:val="bottom"/>
          </w:tcPr>
          <w:p w14:paraId="4CE543DF" w14:textId="77777777" w:rsidR="00CE0574" w:rsidRPr="005E0944" w:rsidRDefault="00CE0574" w:rsidP="00D97082">
            <w:pPr>
              <w:rPr>
                <w:color w:val="000000"/>
                <w:lang w:val="lv-LV"/>
              </w:rPr>
            </w:pPr>
            <w:r w:rsidRPr="005E0944">
              <w:rPr>
                <w:color w:val="000000"/>
                <w:lang w:val="lv-LV"/>
              </w:rPr>
              <w:t>Street</w:t>
            </w:r>
          </w:p>
        </w:tc>
        <w:tc>
          <w:tcPr>
            <w:tcW w:w="1695" w:type="dxa"/>
            <w:shd w:val="clear" w:color="auto" w:fill="auto"/>
            <w:vAlign w:val="bottom"/>
          </w:tcPr>
          <w:p w14:paraId="1269B149" w14:textId="77777777" w:rsidR="00CE0574" w:rsidRPr="005E0944" w:rsidRDefault="00CE0574" w:rsidP="00D72DF0">
            <w:pPr>
              <w:rPr>
                <w:color w:val="000000"/>
                <w:lang w:val="lv-LV"/>
              </w:rPr>
            </w:pPr>
            <w:r w:rsidRPr="005E0944">
              <w:rPr>
                <w:color w:val="000000"/>
                <w:lang w:val="lv-LV"/>
              </w:rPr>
              <w:t>nvarchar(</w:t>
            </w:r>
            <w:r w:rsidR="00D72DF0" w:rsidRPr="005E0944">
              <w:rPr>
                <w:color w:val="000000"/>
                <w:lang w:val="lv-LV"/>
              </w:rPr>
              <w:t>1</w:t>
            </w:r>
            <w:r w:rsidRPr="005E0944">
              <w:rPr>
                <w:color w:val="000000"/>
                <w:lang w:val="lv-LV"/>
              </w:rPr>
              <w:t>00)</w:t>
            </w:r>
          </w:p>
        </w:tc>
        <w:tc>
          <w:tcPr>
            <w:tcW w:w="998" w:type="dxa"/>
            <w:vAlign w:val="bottom"/>
          </w:tcPr>
          <w:p w14:paraId="7BC2E6E0" w14:textId="77777777" w:rsidR="00CE0574" w:rsidRPr="005E0944" w:rsidRDefault="00CE0574" w:rsidP="00D97082">
            <w:pPr>
              <w:rPr>
                <w:color w:val="000000"/>
                <w:lang w:val="lv-LV"/>
              </w:rPr>
            </w:pPr>
          </w:p>
        </w:tc>
        <w:tc>
          <w:tcPr>
            <w:tcW w:w="1134" w:type="dxa"/>
          </w:tcPr>
          <w:p w14:paraId="7F2029C4" w14:textId="77777777" w:rsidR="00CE0574" w:rsidRPr="005E0944" w:rsidRDefault="00CE0574" w:rsidP="00D97082">
            <w:pPr>
              <w:rPr>
                <w:color w:val="000000"/>
                <w:lang w:val="lv-LV"/>
              </w:rPr>
            </w:pPr>
          </w:p>
        </w:tc>
        <w:tc>
          <w:tcPr>
            <w:tcW w:w="1083" w:type="dxa"/>
          </w:tcPr>
          <w:p w14:paraId="0FEF30ED" w14:textId="77777777" w:rsidR="00CE0574" w:rsidRPr="005E0944" w:rsidRDefault="00CE0574" w:rsidP="00D97082">
            <w:pPr>
              <w:rPr>
                <w:color w:val="000000"/>
                <w:lang w:val="lv-LV"/>
              </w:rPr>
            </w:pPr>
            <w:r w:rsidRPr="005E0944">
              <w:rPr>
                <w:color w:val="000000"/>
                <w:lang w:val="lv-LV"/>
              </w:rPr>
              <w:t>X</w:t>
            </w:r>
          </w:p>
        </w:tc>
        <w:tc>
          <w:tcPr>
            <w:tcW w:w="6004" w:type="dxa"/>
          </w:tcPr>
          <w:p w14:paraId="6634BD27" w14:textId="77777777" w:rsidR="00CE0574" w:rsidRPr="005E0944" w:rsidRDefault="00CE0574" w:rsidP="00D97082">
            <w:pPr>
              <w:rPr>
                <w:rFonts w:cs="Arial"/>
                <w:lang w:val="lv-LV"/>
              </w:rPr>
            </w:pPr>
            <w:r w:rsidRPr="005E0944">
              <w:rPr>
                <w:rFonts w:cs="Arial"/>
                <w:lang w:val="lv-LV"/>
              </w:rPr>
              <w:t>Iela.</w:t>
            </w:r>
          </w:p>
        </w:tc>
      </w:tr>
      <w:tr w:rsidR="00CE0574" w:rsidRPr="005E0944" w14:paraId="1A29B5A7" w14:textId="77777777" w:rsidTr="00D97082">
        <w:tc>
          <w:tcPr>
            <w:tcW w:w="3936" w:type="dxa"/>
            <w:vAlign w:val="bottom"/>
          </w:tcPr>
          <w:p w14:paraId="69C7C6CD" w14:textId="77777777" w:rsidR="00CE0574" w:rsidRPr="005E0944" w:rsidRDefault="00CE0574" w:rsidP="00D97082">
            <w:pPr>
              <w:rPr>
                <w:color w:val="000000"/>
                <w:lang w:val="lv-LV"/>
              </w:rPr>
            </w:pPr>
            <w:r w:rsidRPr="005E0944">
              <w:rPr>
                <w:color w:val="000000"/>
                <w:lang w:val="lv-LV"/>
              </w:rPr>
              <w:t>HouseName</w:t>
            </w:r>
          </w:p>
        </w:tc>
        <w:tc>
          <w:tcPr>
            <w:tcW w:w="1695" w:type="dxa"/>
            <w:vAlign w:val="bottom"/>
          </w:tcPr>
          <w:p w14:paraId="302293DF"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398F8CFB" w14:textId="77777777" w:rsidR="00CE0574" w:rsidRPr="005E0944" w:rsidRDefault="00CE0574" w:rsidP="00D97082">
            <w:pPr>
              <w:rPr>
                <w:color w:val="000000"/>
                <w:lang w:val="lv-LV"/>
              </w:rPr>
            </w:pPr>
          </w:p>
        </w:tc>
        <w:tc>
          <w:tcPr>
            <w:tcW w:w="1134" w:type="dxa"/>
          </w:tcPr>
          <w:p w14:paraId="53205126" w14:textId="77777777" w:rsidR="00CE0574" w:rsidRPr="005E0944" w:rsidRDefault="00CE0574" w:rsidP="00D97082">
            <w:pPr>
              <w:rPr>
                <w:color w:val="000000"/>
                <w:lang w:val="lv-LV"/>
              </w:rPr>
            </w:pPr>
          </w:p>
        </w:tc>
        <w:tc>
          <w:tcPr>
            <w:tcW w:w="1083" w:type="dxa"/>
          </w:tcPr>
          <w:p w14:paraId="19D60216" w14:textId="77777777" w:rsidR="00CE0574" w:rsidRPr="005E0944" w:rsidRDefault="00CE0574" w:rsidP="00D97082">
            <w:pPr>
              <w:rPr>
                <w:color w:val="000000"/>
                <w:lang w:val="lv-LV"/>
              </w:rPr>
            </w:pPr>
            <w:r w:rsidRPr="005E0944">
              <w:rPr>
                <w:color w:val="000000"/>
                <w:lang w:val="lv-LV"/>
              </w:rPr>
              <w:t>X</w:t>
            </w:r>
          </w:p>
        </w:tc>
        <w:tc>
          <w:tcPr>
            <w:tcW w:w="6004" w:type="dxa"/>
          </w:tcPr>
          <w:p w14:paraId="421AD352" w14:textId="77777777" w:rsidR="00CE0574" w:rsidRPr="005E0944" w:rsidRDefault="00CE0574" w:rsidP="00D97082">
            <w:pPr>
              <w:rPr>
                <w:rFonts w:cs="Arial"/>
                <w:lang w:val="lv-LV"/>
              </w:rPr>
            </w:pPr>
            <w:r w:rsidRPr="005E0944">
              <w:rPr>
                <w:rFonts w:cs="Arial"/>
                <w:lang w:val="lv-LV"/>
              </w:rPr>
              <w:t>Ēkas nosaukums.</w:t>
            </w:r>
          </w:p>
        </w:tc>
      </w:tr>
      <w:tr w:rsidR="00CE0574" w:rsidRPr="005E0944" w14:paraId="5386C309" w14:textId="77777777" w:rsidTr="00D97082">
        <w:tc>
          <w:tcPr>
            <w:tcW w:w="3936" w:type="dxa"/>
            <w:vAlign w:val="bottom"/>
          </w:tcPr>
          <w:p w14:paraId="4D2A785F" w14:textId="77777777" w:rsidR="00CE0574" w:rsidRPr="005E0944" w:rsidRDefault="00CE0574" w:rsidP="00D97082">
            <w:pPr>
              <w:rPr>
                <w:color w:val="000000"/>
                <w:lang w:val="lv-LV"/>
              </w:rPr>
            </w:pPr>
            <w:r w:rsidRPr="005E0944">
              <w:rPr>
                <w:color w:val="000000"/>
                <w:lang w:val="lv-LV"/>
              </w:rPr>
              <w:t>HouseNumber</w:t>
            </w:r>
          </w:p>
        </w:tc>
        <w:tc>
          <w:tcPr>
            <w:tcW w:w="1695" w:type="dxa"/>
            <w:vAlign w:val="bottom"/>
          </w:tcPr>
          <w:p w14:paraId="7158B0E5"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72873FF8" w14:textId="77777777" w:rsidR="00CE0574" w:rsidRPr="005E0944" w:rsidRDefault="00CE0574" w:rsidP="00D97082">
            <w:pPr>
              <w:rPr>
                <w:color w:val="000000"/>
                <w:lang w:val="lv-LV"/>
              </w:rPr>
            </w:pPr>
          </w:p>
        </w:tc>
        <w:tc>
          <w:tcPr>
            <w:tcW w:w="1134" w:type="dxa"/>
          </w:tcPr>
          <w:p w14:paraId="49ADF3D2" w14:textId="77777777" w:rsidR="00CE0574" w:rsidRPr="005E0944" w:rsidRDefault="00CE0574" w:rsidP="00D97082">
            <w:pPr>
              <w:rPr>
                <w:color w:val="000000"/>
                <w:lang w:val="lv-LV"/>
              </w:rPr>
            </w:pPr>
          </w:p>
        </w:tc>
        <w:tc>
          <w:tcPr>
            <w:tcW w:w="1083" w:type="dxa"/>
          </w:tcPr>
          <w:p w14:paraId="316F9A54" w14:textId="77777777" w:rsidR="00CE0574" w:rsidRPr="005E0944" w:rsidRDefault="00CE0574" w:rsidP="00D97082">
            <w:pPr>
              <w:rPr>
                <w:color w:val="000000"/>
                <w:lang w:val="lv-LV"/>
              </w:rPr>
            </w:pPr>
            <w:r w:rsidRPr="005E0944">
              <w:rPr>
                <w:color w:val="000000"/>
                <w:lang w:val="lv-LV"/>
              </w:rPr>
              <w:t>X</w:t>
            </w:r>
          </w:p>
        </w:tc>
        <w:tc>
          <w:tcPr>
            <w:tcW w:w="6004" w:type="dxa"/>
          </w:tcPr>
          <w:p w14:paraId="21805698" w14:textId="77777777" w:rsidR="00CE0574" w:rsidRPr="005E0944" w:rsidRDefault="00CE0574" w:rsidP="00D97082">
            <w:pPr>
              <w:rPr>
                <w:rFonts w:cs="Arial"/>
                <w:lang w:val="lv-LV"/>
              </w:rPr>
            </w:pPr>
            <w:r w:rsidRPr="005E0944">
              <w:rPr>
                <w:rFonts w:cs="Arial"/>
                <w:lang w:val="lv-LV"/>
              </w:rPr>
              <w:t>Ēkas numurs.</w:t>
            </w:r>
          </w:p>
        </w:tc>
      </w:tr>
      <w:tr w:rsidR="00CE0574" w:rsidRPr="005E0944" w14:paraId="1F1050C4" w14:textId="77777777" w:rsidTr="00D97082">
        <w:tc>
          <w:tcPr>
            <w:tcW w:w="3936" w:type="dxa"/>
            <w:vAlign w:val="bottom"/>
          </w:tcPr>
          <w:p w14:paraId="73F5047C" w14:textId="77777777" w:rsidR="00CE0574" w:rsidRPr="005E0944" w:rsidRDefault="00CE0574" w:rsidP="00D97082">
            <w:pPr>
              <w:rPr>
                <w:color w:val="000000"/>
                <w:lang w:val="lv-LV"/>
              </w:rPr>
            </w:pPr>
            <w:r w:rsidRPr="005E0944">
              <w:rPr>
                <w:color w:val="000000"/>
                <w:lang w:val="lv-LV"/>
              </w:rPr>
              <w:t>FlatNumber</w:t>
            </w:r>
          </w:p>
        </w:tc>
        <w:tc>
          <w:tcPr>
            <w:tcW w:w="1695" w:type="dxa"/>
            <w:vAlign w:val="bottom"/>
          </w:tcPr>
          <w:p w14:paraId="19BA0F8C"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11F32323" w14:textId="77777777" w:rsidR="00CE0574" w:rsidRPr="005E0944" w:rsidRDefault="00CE0574" w:rsidP="00D97082">
            <w:pPr>
              <w:rPr>
                <w:color w:val="000000"/>
                <w:lang w:val="lv-LV"/>
              </w:rPr>
            </w:pPr>
          </w:p>
        </w:tc>
        <w:tc>
          <w:tcPr>
            <w:tcW w:w="1134" w:type="dxa"/>
          </w:tcPr>
          <w:p w14:paraId="3797AED0" w14:textId="77777777" w:rsidR="00CE0574" w:rsidRPr="005E0944" w:rsidRDefault="00CE0574" w:rsidP="00D97082">
            <w:pPr>
              <w:rPr>
                <w:color w:val="000000"/>
                <w:lang w:val="lv-LV"/>
              </w:rPr>
            </w:pPr>
          </w:p>
        </w:tc>
        <w:tc>
          <w:tcPr>
            <w:tcW w:w="1083" w:type="dxa"/>
          </w:tcPr>
          <w:p w14:paraId="511A24C6" w14:textId="77777777" w:rsidR="00CE0574" w:rsidRPr="005E0944" w:rsidRDefault="00CE0574" w:rsidP="00D97082">
            <w:pPr>
              <w:rPr>
                <w:color w:val="000000"/>
                <w:lang w:val="lv-LV"/>
              </w:rPr>
            </w:pPr>
            <w:r w:rsidRPr="005E0944">
              <w:rPr>
                <w:color w:val="000000"/>
                <w:lang w:val="lv-LV"/>
              </w:rPr>
              <w:t>X</w:t>
            </w:r>
          </w:p>
        </w:tc>
        <w:tc>
          <w:tcPr>
            <w:tcW w:w="6004" w:type="dxa"/>
          </w:tcPr>
          <w:p w14:paraId="73019725" w14:textId="77777777" w:rsidR="00CE0574" w:rsidRPr="005E0944" w:rsidRDefault="00CE0574" w:rsidP="00D97082">
            <w:pPr>
              <w:rPr>
                <w:rFonts w:cs="Arial"/>
                <w:lang w:val="lv-LV"/>
              </w:rPr>
            </w:pPr>
            <w:r w:rsidRPr="005E0944">
              <w:rPr>
                <w:rFonts w:cs="Arial"/>
                <w:lang w:val="lv-LV"/>
              </w:rPr>
              <w:t>Dzīvokļa numurs.</w:t>
            </w:r>
          </w:p>
        </w:tc>
      </w:tr>
      <w:tr w:rsidR="00CE0574" w:rsidRPr="005E0944" w14:paraId="12A9068D" w14:textId="77777777" w:rsidTr="00D97082">
        <w:tc>
          <w:tcPr>
            <w:tcW w:w="3936" w:type="dxa"/>
            <w:vAlign w:val="bottom"/>
          </w:tcPr>
          <w:p w14:paraId="4FF73F73" w14:textId="77777777" w:rsidR="00CE0574" w:rsidRPr="005E0944" w:rsidRDefault="00CE0574" w:rsidP="00D97082">
            <w:pPr>
              <w:rPr>
                <w:color w:val="000000"/>
                <w:lang w:val="lv-LV"/>
              </w:rPr>
            </w:pPr>
            <w:r w:rsidRPr="005E0944">
              <w:rPr>
                <w:color w:val="000000"/>
                <w:lang w:val="lv-LV"/>
              </w:rPr>
              <w:t>PostalCode</w:t>
            </w:r>
          </w:p>
        </w:tc>
        <w:tc>
          <w:tcPr>
            <w:tcW w:w="1695" w:type="dxa"/>
            <w:vAlign w:val="bottom"/>
          </w:tcPr>
          <w:p w14:paraId="5B4A0D38" w14:textId="77777777" w:rsidR="00CE0574" w:rsidRPr="005E0944" w:rsidRDefault="00D72DF0" w:rsidP="00D97082">
            <w:pPr>
              <w:rPr>
                <w:color w:val="000000"/>
                <w:lang w:val="lv-LV"/>
              </w:rPr>
            </w:pPr>
            <w:r w:rsidRPr="005E0944">
              <w:rPr>
                <w:color w:val="000000"/>
                <w:lang w:val="lv-LV"/>
              </w:rPr>
              <w:t>nvarchar(7</w:t>
            </w:r>
            <w:r w:rsidR="00CE0574" w:rsidRPr="005E0944">
              <w:rPr>
                <w:color w:val="000000"/>
                <w:lang w:val="lv-LV"/>
              </w:rPr>
              <w:t>)</w:t>
            </w:r>
          </w:p>
        </w:tc>
        <w:tc>
          <w:tcPr>
            <w:tcW w:w="998" w:type="dxa"/>
            <w:vAlign w:val="bottom"/>
          </w:tcPr>
          <w:p w14:paraId="42EA1381" w14:textId="77777777" w:rsidR="00CE0574" w:rsidRPr="005E0944" w:rsidRDefault="00CE0574" w:rsidP="00D97082">
            <w:pPr>
              <w:rPr>
                <w:color w:val="000000"/>
                <w:lang w:val="lv-LV"/>
              </w:rPr>
            </w:pPr>
          </w:p>
        </w:tc>
        <w:tc>
          <w:tcPr>
            <w:tcW w:w="1134" w:type="dxa"/>
          </w:tcPr>
          <w:p w14:paraId="28FB26DD" w14:textId="77777777" w:rsidR="00CE0574" w:rsidRPr="005E0944" w:rsidRDefault="00CE0574" w:rsidP="00D97082">
            <w:pPr>
              <w:rPr>
                <w:color w:val="000000"/>
                <w:lang w:val="lv-LV"/>
              </w:rPr>
            </w:pPr>
          </w:p>
        </w:tc>
        <w:tc>
          <w:tcPr>
            <w:tcW w:w="1083" w:type="dxa"/>
          </w:tcPr>
          <w:p w14:paraId="460EAE72" w14:textId="77777777" w:rsidR="00CE0574" w:rsidRPr="005E0944" w:rsidRDefault="00CE0574" w:rsidP="00D97082">
            <w:pPr>
              <w:rPr>
                <w:color w:val="000000"/>
                <w:lang w:val="lv-LV"/>
              </w:rPr>
            </w:pPr>
            <w:r w:rsidRPr="005E0944">
              <w:rPr>
                <w:color w:val="000000"/>
                <w:lang w:val="lv-LV"/>
              </w:rPr>
              <w:t>X</w:t>
            </w:r>
          </w:p>
        </w:tc>
        <w:tc>
          <w:tcPr>
            <w:tcW w:w="6004" w:type="dxa"/>
          </w:tcPr>
          <w:p w14:paraId="3C47342A" w14:textId="77777777" w:rsidR="00CE0574" w:rsidRPr="005E0944" w:rsidRDefault="00CE0574" w:rsidP="00D97082">
            <w:pPr>
              <w:rPr>
                <w:rFonts w:cs="Arial"/>
                <w:lang w:val="lv-LV"/>
              </w:rPr>
            </w:pPr>
            <w:r w:rsidRPr="005E0944">
              <w:rPr>
                <w:rFonts w:cs="Arial"/>
                <w:lang w:val="lv-LV"/>
              </w:rPr>
              <w:t>Pasta indekss.</w:t>
            </w:r>
          </w:p>
        </w:tc>
      </w:tr>
      <w:tr w:rsidR="00CE0574" w:rsidRPr="005E0944" w14:paraId="0435573A" w14:textId="77777777" w:rsidTr="00D97082">
        <w:tc>
          <w:tcPr>
            <w:tcW w:w="3936" w:type="dxa"/>
            <w:vAlign w:val="bottom"/>
          </w:tcPr>
          <w:p w14:paraId="796D1A26" w14:textId="77777777" w:rsidR="00CE0574" w:rsidRPr="005E0944" w:rsidRDefault="00CE0574" w:rsidP="00D97082">
            <w:pPr>
              <w:rPr>
                <w:color w:val="000000"/>
                <w:lang w:val="lv-LV"/>
              </w:rPr>
            </w:pPr>
            <w:r w:rsidRPr="005E0944">
              <w:rPr>
                <w:color w:val="000000"/>
                <w:lang w:val="lv-LV"/>
              </w:rPr>
              <w:t>AtuCode</w:t>
            </w:r>
          </w:p>
        </w:tc>
        <w:tc>
          <w:tcPr>
            <w:tcW w:w="1695" w:type="dxa"/>
            <w:vAlign w:val="bottom"/>
          </w:tcPr>
          <w:p w14:paraId="69911638" w14:textId="77777777" w:rsidR="00CE0574" w:rsidRPr="005E0944" w:rsidRDefault="00CE0574" w:rsidP="00D97082">
            <w:pPr>
              <w:rPr>
                <w:color w:val="000000"/>
                <w:lang w:val="lv-LV"/>
              </w:rPr>
            </w:pPr>
            <w:r w:rsidRPr="005E0944">
              <w:rPr>
                <w:color w:val="000000"/>
                <w:lang w:val="lv-LV"/>
              </w:rPr>
              <w:t>nvarchar(7)</w:t>
            </w:r>
          </w:p>
        </w:tc>
        <w:tc>
          <w:tcPr>
            <w:tcW w:w="998" w:type="dxa"/>
            <w:vAlign w:val="bottom"/>
          </w:tcPr>
          <w:p w14:paraId="7E0E4A44" w14:textId="77777777" w:rsidR="00CE0574" w:rsidRPr="005E0944" w:rsidRDefault="00CE0574" w:rsidP="00D97082">
            <w:pPr>
              <w:rPr>
                <w:color w:val="000000"/>
                <w:lang w:val="lv-LV"/>
              </w:rPr>
            </w:pPr>
          </w:p>
        </w:tc>
        <w:tc>
          <w:tcPr>
            <w:tcW w:w="1134" w:type="dxa"/>
          </w:tcPr>
          <w:p w14:paraId="05441070" w14:textId="77777777" w:rsidR="00CE0574" w:rsidRPr="005E0944" w:rsidRDefault="00CE0574" w:rsidP="00D97082">
            <w:pPr>
              <w:rPr>
                <w:color w:val="000000"/>
                <w:lang w:val="lv-LV"/>
              </w:rPr>
            </w:pPr>
          </w:p>
        </w:tc>
        <w:tc>
          <w:tcPr>
            <w:tcW w:w="1083" w:type="dxa"/>
          </w:tcPr>
          <w:p w14:paraId="1F37445F" w14:textId="77777777" w:rsidR="00CE0574" w:rsidRPr="005E0944" w:rsidRDefault="00CE0574" w:rsidP="00D97082">
            <w:pPr>
              <w:rPr>
                <w:color w:val="000000"/>
                <w:lang w:val="lv-LV"/>
              </w:rPr>
            </w:pPr>
            <w:r w:rsidRPr="005E0944">
              <w:rPr>
                <w:color w:val="000000"/>
                <w:lang w:val="lv-LV"/>
              </w:rPr>
              <w:t>X</w:t>
            </w:r>
          </w:p>
        </w:tc>
        <w:tc>
          <w:tcPr>
            <w:tcW w:w="6004" w:type="dxa"/>
          </w:tcPr>
          <w:p w14:paraId="2646C662" w14:textId="77777777" w:rsidR="00CE0574" w:rsidRPr="005E0944" w:rsidRDefault="00CE0574" w:rsidP="00D97082">
            <w:pPr>
              <w:rPr>
                <w:rFonts w:cs="Arial"/>
                <w:lang w:val="lv-LV"/>
              </w:rPr>
            </w:pPr>
            <w:r w:rsidRPr="005E0944">
              <w:rPr>
                <w:rFonts w:cs="Arial"/>
                <w:lang w:val="lv-LV"/>
              </w:rPr>
              <w:t>Adreses ATVK kods.</w:t>
            </w:r>
          </w:p>
        </w:tc>
      </w:tr>
      <w:tr w:rsidR="00CE0574" w:rsidRPr="005E0944" w14:paraId="6F5A63BD" w14:textId="77777777" w:rsidTr="00D97082">
        <w:tc>
          <w:tcPr>
            <w:tcW w:w="3936" w:type="dxa"/>
            <w:vAlign w:val="bottom"/>
          </w:tcPr>
          <w:p w14:paraId="0D5FF356" w14:textId="77777777" w:rsidR="00CE0574" w:rsidRPr="005E0944" w:rsidRDefault="00CE0574" w:rsidP="00D97082">
            <w:pPr>
              <w:rPr>
                <w:color w:val="000000"/>
                <w:lang w:val="lv-LV"/>
              </w:rPr>
            </w:pPr>
            <w:r w:rsidRPr="005E0944">
              <w:rPr>
                <w:color w:val="000000"/>
                <w:lang w:val="lv-LV"/>
              </w:rPr>
              <w:t>Address</w:t>
            </w:r>
          </w:p>
        </w:tc>
        <w:tc>
          <w:tcPr>
            <w:tcW w:w="1695" w:type="dxa"/>
            <w:vAlign w:val="bottom"/>
          </w:tcPr>
          <w:p w14:paraId="3506E49D" w14:textId="77777777" w:rsidR="00CE0574" w:rsidRPr="005E0944" w:rsidRDefault="00CE0574" w:rsidP="00D97082">
            <w:pPr>
              <w:rPr>
                <w:color w:val="000000"/>
                <w:lang w:val="lv-LV"/>
              </w:rPr>
            </w:pPr>
            <w:r w:rsidRPr="005E0944">
              <w:rPr>
                <w:color w:val="000000"/>
                <w:lang w:val="lv-LV"/>
              </w:rPr>
              <w:t>nvarchar(600)</w:t>
            </w:r>
          </w:p>
        </w:tc>
        <w:tc>
          <w:tcPr>
            <w:tcW w:w="998" w:type="dxa"/>
            <w:vAlign w:val="bottom"/>
          </w:tcPr>
          <w:p w14:paraId="647D219E" w14:textId="77777777" w:rsidR="00CE0574" w:rsidRPr="005E0944" w:rsidRDefault="00CE0574" w:rsidP="00D97082">
            <w:pPr>
              <w:rPr>
                <w:color w:val="000000"/>
                <w:lang w:val="lv-LV"/>
              </w:rPr>
            </w:pPr>
          </w:p>
        </w:tc>
        <w:tc>
          <w:tcPr>
            <w:tcW w:w="1134" w:type="dxa"/>
          </w:tcPr>
          <w:p w14:paraId="2F7F8849" w14:textId="77777777" w:rsidR="00CE0574" w:rsidRPr="005E0944" w:rsidRDefault="00CE0574" w:rsidP="00D97082">
            <w:pPr>
              <w:rPr>
                <w:color w:val="000000"/>
                <w:lang w:val="lv-LV"/>
              </w:rPr>
            </w:pPr>
          </w:p>
        </w:tc>
        <w:tc>
          <w:tcPr>
            <w:tcW w:w="1083" w:type="dxa"/>
          </w:tcPr>
          <w:p w14:paraId="4A9C22D9" w14:textId="77777777" w:rsidR="00CE0574" w:rsidRPr="005E0944" w:rsidRDefault="00CE0574" w:rsidP="00D97082">
            <w:pPr>
              <w:rPr>
                <w:color w:val="000000"/>
                <w:lang w:val="lv-LV"/>
              </w:rPr>
            </w:pPr>
            <w:r w:rsidRPr="005E0944">
              <w:rPr>
                <w:color w:val="000000"/>
                <w:lang w:val="lv-LV"/>
              </w:rPr>
              <w:t>X</w:t>
            </w:r>
          </w:p>
        </w:tc>
        <w:tc>
          <w:tcPr>
            <w:tcW w:w="6004" w:type="dxa"/>
          </w:tcPr>
          <w:p w14:paraId="62F1BFDD" w14:textId="77777777" w:rsidR="00CE0574" w:rsidRPr="005E0944" w:rsidRDefault="00CE0574" w:rsidP="00D97082">
            <w:pPr>
              <w:rPr>
                <w:rFonts w:cs="Arial"/>
                <w:lang w:val="lv-LV"/>
              </w:rPr>
            </w:pPr>
            <w:r w:rsidRPr="005E0944">
              <w:rPr>
                <w:rFonts w:cs="Arial"/>
                <w:lang w:val="lv-LV"/>
              </w:rPr>
              <w:t>Adrese, ja tā ir bijusi padota nestru</w:t>
            </w:r>
            <w:r w:rsidR="005F356E" w:rsidRPr="005E0944">
              <w:rPr>
                <w:rFonts w:cs="Arial"/>
                <w:lang w:val="lv-LV"/>
              </w:rPr>
              <w:t>k</w:t>
            </w:r>
            <w:r w:rsidRPr="005E0944">
              <w:rPr>
                <w:rFonts w:cs="Arial"/>
                <w:lang w:val="lv-LV"/>
              </w:rPr>
              <w:t>turētā formā.</w:t>
            </w:r>
          </w:p>
        </w:tc>
      </w:tr>
      <w:tr w:rsidR="00CE0574" w:rsidRPr="005E0944" w14:paraId="158A4F77" w14:textId="77777777" w:rsidTr="00D97082">
        <w:tc>
          <w:tcPr>
            <w:tcW w:w="3936" w:type="dxa"/>
            <w:vAlign w:val="bottom"/>
          </w:tcPr>
          <w:p w14:paraId="79B13D6C" w14:textId="77777777" w:rsidR="00CE0574" w:rsidRPr="005E0944" w:rsidRDefault="00CE0574" w:rsidP="00D97082">
            <w:pPr>
              <w:rPr>
                <w:color w:val="000000"/>
                <w:lang w:val="lv-LV"/>
              </w:rPr>
            </w:pPr>
            <w:r w:rsidRPr="005E0944">
              <w:rPr>
                <w:color w:val="000000"/>
                <w:lang w:val="lv-LV"/>
              </w:rPr>
              <w:t>Phone</w:t>
            </w:r>
          </w:p>
        </w:tc>
        <w:tc>
          <w:tcPr>
            <w:tcW w:w="1695" w:type="dxa"/>
            <w:vAlign w:val="bottom"/>
          </w:tcPr>
          <w:p w14:paraId="1F8E4A81"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30CCEA7D" w14:textId="77777777" w:rsidR="00CE0574" w:rsidRPr="005E0944" w:rsidRDefault="00CE0574" w:rsidP="00D97082">
            <w:pPr>
              <w:rPr>
                <w:color w:val="000000"/>
                <w:lang w:val="lv-LV"/>
              </w:rPr>
            </w:pPr>
          </w:p>
        </w:tc>
        <w:tc>
          <w:tcPr>
            <w:tcW w:w="1134" w:type="dxa"/>
          </w:tcPr>
          <w:p w14:paraId="404C9D05" w14:textId="77777777" w:rsidR="00CE0574" w:rsidRPr="005E0944" w:rsidRDefault="00CE0574" w:rsidP="00D97082">
            <w:pPr>
              <w:rPr>
                <w:color w:val="000000"/>
                <w:lang w:val="lv-LV"/>
              </w:rPr>
            </w:pPr>
          </w:p>
        </w:tc>
        <w:tc>
          <w:tcPr>
            <w:tcW w:w="1083" w:type="dxa"/>
          </w:tcPr>
          <w:p w14:paraId="563099F6" w14:textId="77777777" w:rsidR="00CE0574" w:rsidRPr="005E0944" w:rsidRDefault="00CE0574" w:rsidP="00D97082">
            <w:pPr>
              <w:rPr>
                <w:color w:val="000000"/>
                <w:lang w:val="lv-LV"/>
              </w:rPr>
            </w:pPr>
            <w:r w:rsidRPr="005E0944">
              <w:rPr>
                <w:color w:val="000000"/>
                <w:lang w:val="lv-LV"/>
              </w:rPr>
              <w:t>X</w:t>
            </w:r>
          </w:p>
        </w:tc>
        <w:tc>
          <w:tcPr>
            <w:tcW w:w="6004" w:type="dxa"/>
          </w:tcPr>
          <w:p w14:paraId="218F67B5" w14:textId="77777777" w:rsidR="00CE0574" w:rsidRPr="005E0944" w:rsidRDefault="00CE0574" w:rsidP="00D97082">
            <w:pPr>
              <w:rPr>
                <w:rFonts w:cs="Arial"/>
                <w:lang w:val="lv-LV"/>
              </w:rPr>
            </w:pPr>
            <w:r w:rsidRPr="005E0944">
              <w:rPr>
                <w:rFonts w:cs="Arial"/>
                <w:lang w:val="lv-LV"/>
              </w:rPr>
              <w:t>Telefons.</w:t>
            </w:r>
          </w:p>
        </w:tc>
      </w:tr>
      <w:tr w:rsidR="00CE0574" w:rsidRPr="005E0944" w14:paraId="51FE0121" w14:textId="77777777" w:rsidTr="00D97082">
        <w:tc>
          <w:tcPr>
            <w:tcW w:w="3936" w:type="dxa"/>
            <w:vAlign w:val="bottom"/>
          </w:tcPr>
          <w:p w14:paraId="7617515C" w14:textId="77777777" w:rsidR="00CE0574" w:rsidRPr="005E0944" w:rsidRDefault="00CE0574" w:rsidP="00D97082">
            <w:pPr>
              <w:rPr>
                <w:color w:val="000000"/>
                <w:lang w:val="lv-LV"/>
              </w:rPr>
            </w:pPr>
            <w:r w:rsidRPr="005E0944">
              <w:rPr>
                <w:color w:val="000000"/>
                <w:lang w:val="lv-LV"/>
              </w:rPr>
              <w:t>CreatedAt</w:t>
            </w:r>
          </w:p>
        </w:tc>
        <w:tc>
          <w:tcPr>
            <w:tcW w:w="1695" w:type="dxa"/>
            <w:vAlign w:val="bottom"/>
          </w:tcPr>
          <w:p w14:paraId="77991B0C" w14:textId="77777777" w:rsidR="00CE0574" w:rsidRPr="005E0944" w:rsidRDefault="00CE0574" w:rsidP="00D97082">
            <w:pPr>
              <w:rPr>
                <w:color w:val="000000"/>
                <w:lang w:val="lv-LV"/>
              </w:rPr>
            </w:pPr>
            <w:r w:rsidRPr="005E0944">
              <w:rPr>
                <w:color w:val="000000"/>
                <w:lang w:val="lv-LV"/>
              </w:rPr>
              <w:t>datetime</w:t>
            </w:r>
          </w:p>
        </w:tc>
        <w:tc>
          <w:tcPr>
            <w:tcW w:w="998" w:type="dxa"/>
            <w:vAlign w:val="bottom"/>
          </w:tcPr>
          <w:p w14:paraId="47AF9977" w14:textId="77777777" w:rsidR="00CE0574" w:rsidRPr="005E0944" w:rsidRDefault="00CE0574" w:rsidP="00D97082">
            <w:pPr>
              <w:rPr>
                <w:color w:val="000000"/>
                <w:lang w:val="lv-LV"/>
              </w:rPr>
            </w:pPr>
          </w:p>
        </w:tc>
        <w:tc>
          <w:tcPr>
            <w:tcW w:w="1134" w:type="dxa"/>
          </w:tcPr>
          <w:p w14:paraId="369F38AE" w14:textId="77777777" w:rsidR="00CE0574" w:rsidRPr="005E0944" w:rsidRDefault="00CE0574" w:rsidP="00D97082">
            <w:pPr>
              <w:rPr>
                <w:color w:val="000000"/>
                <w:lang w:val="lv-LV"/>
              </w:rPr>
            </w:pPr>
          </w:p>
        </w:tc>
        <w:tc>
          <w:tcPr>
            <w:tcW w:w="1083" w:type="dxa"/>
          </w:tcPr>
          <w:p w14:paraId="154E4BDF" w14:textId="77777777" w:rsidR="00CE0574" w:rsidRPr="005E0944" w:rsidRDefault="00CE0574" w:rsidP="00D97082">
            <w:pPr>
              <w:rPr>
                <w:color w:val="000000"/>
                <w:lang w:val="lv-LV"/>
              </w:rPr>
            </w:pPr>
            <w:r w:rsidRPr="005E0944">
              <w:rPr>
                <w:color w:val="000000"/>
                <w:lang w:val="lv-LV"/>
              </w:rPr>
              <w:t>X</w:t>
            </w:r>
          </w:p>
        </w:tc>
        <w:tc>
          <w:tcPr>
            <w:tcW w:w="6004" w:type="dxa"/>
          </w:tcPr>
          <w:p w14:paraId="77C1699F" w14:textId="77777777" w:rsidR="00CE0574" w:rsidRPr="005E0944" w:rsidRDefault="00CE0574" w:rsidP="00D97082">
            <w:pPr>
              <w:rPr>
                <w:rFonts w:cs="Arial"/>
                <w:lang w:val="lv-LV"/>
              </w:rPr>
            </w:pPr>
            <w:r w:rsidRPr="005E0944">
              <w:rPr>
                <w:rFonts w:cs="Arial"/>
                <w:lang w:val="lv-LV"/>
              </w:rPr>
              <w:t>Datums un laiks, kad ieraksts tika izveidots.</w:t>
            </w:r>
          </w:p>
        </w:tc>
      </w:tr>
    </w:tbl>
    <w:p w14:paraId="187E3F4F" w14:textId="77777777" w:rsidR="00CE0574" w:rsidRPr="005E0944" w:rsidRDefault="00CE0574" w:rsidP="00CE0574">
      <w:pPr>
        <w:pStyle w:val="Heading5"/>
      </w:pPr>
      <w:bookmarkStart w:id="1170" w:name="_Toc414262573"/>
      <w:bookmarkStart w:id="1171" w:name="_Toc476847410"/>
      <w:r w:rsidRPr="005E0944">
        <w:t>Tabula „ValidationMessages”</w:t>
      </w:r>
      <w:bookmarkEnd w:id="1170"/>
      <w:bookmarkEnd w:id="1171"/>
    </w:p>
    <w:p w14:paraId="3E4F77E4" w14:textId="77777777" w:rsidR="00CE0574" w:rsidRPr="005E0944" w:rsidRDefault="00CE0574" w:rsidP="00686B33">
      <w:pPr>
        <w:pStyle w:val="BodyText"/>
        <w:keepNext/>
      </w:pPr>
      <w:r w:rsidRPr="005E0944">
        <w:t xml:space="preserve">Šajā tabulā tiek uzglabāti recepšu un ĀL izsniegšanas validācijas brīdinājumi. Tabulai nav savas ēnu tabulas, jo brīdinājumi nevar tikt dzēsti vai laboti. </w:t>
      </w:r>
    </w:p>
    <w:p w14:paraId="09B73688" w14:textId="3885E161"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72" w:name="_Toc414262698"/>
      <w:bookmarkStart w:id="1173" w:name="_Toc476847882"/>
      <w:r w:rsidR="00424559">
        <w:rPr>
          <w:noProof/>
        </w:rPr>
        <w:t>270.</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„ValidationMessages” struktūra</w:t>
      </w:r>
      <w:bookmarkEnd w:id="1172"/>
      <w:bookmarkEnd w:id="1173"/>
    </w:p>
    <w:tbl>
      <w:tblPr>
        <w:tblStyle w:val="TableGrid"/>
        <w:tblW w:w="14850" w:type="dxa"/>
        <w:tblLook w:val="04A0" w:firstRow="1" w:lastRow="0" w:firstColumn="1" w:lastColumn="0" w:noHBand="0" w:noVBand="1"/>
      </w:tblPr>
      <w:tblGrid>
        <w:gridCol w:w="3933"/>
        <w:gridCol w:w="1708"/>
        <w:gridCol w:w="996"/>
        <w:gridCol w:w="1133"/>
        <w:gridCol w:w="1083"/>
        <w:gridCol w:w="5997"/>
      </w:tblGrid>
      <w:tr w:rsidR="00CE0574" w:rsidRPr="005E0944" w14:paraId="25A5C2D1"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54B3A492"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ABD527A" w14:textId="77777777" w:rsidR="00CE0574" w:rsidRPr="005E0944" w:rsidRDefault="00CE0574" w:rsidP="00613DCC">
            <w:pPr>
              <w:rPr>
                <w:b/>
                <w:lang w:val="lv-LV"/>
              </w:rPr>
            </w:pPr>
            <w:r w:rsidRPr="005E0944">
              <w:rPr>
                <w:b/>
                <w:lang w:val="lv-LV"/>
              </w:rPr>
              <w:t>Tips (garums, precizitāte)</w:t>
            </w:r>
          </w:p>
        </w:tc>
        <w:tc>
          <w:tcPr>
            <w:tcW w:w="997" w:type="dxa"/>
            <w:tcBorders>
              <w:bottom w:val="single" w:sz="12" w:space="0" w:color="000000"/>
            </w:tcBorders>
            <w:shd w:val="clear" w:color="auto" w:fill="F2F2F2"/>
          </w:tcPr>
          <w:p w14:paraId="1C11D934"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73C67348"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1F4197BB" w14:textId="77777777" w:rsidR="00CE0574" w:rsidRPr="005E0944" w:rsidRDefault="00CE0574" w:rsidP="00613DCC">
            <w:pPr>
              <w:rPr>
                <w:b/>
                <w:lang w:val="lv-LV"/>
              </w:rPr>
            </w:pPr>
            <w:r w:rsidRPr="005E0944">
              <w:rPr>
                <w:b/>
                <w:lang w:val="lv-LV"/>
              </w:rPr>
              <w:t>Nullable</w:t>
            </w:r>
          </w:p>
        </w:tc>
        <w:tc>
          <w:tcPr>
            <w:tcW w:w="6004" w:type="dxa"/>
            <w:tcBorders>
              <w:bottom w:val="single" w:sz="12" w:space="0" w:color="000000"/>
            </w:tcBorders>
            <w:shd w:val="clear" w:color="auto" w:fill="F2F2F2"/>
          </w:tcPr>
          <w:p w14:paraId="32669D1A" w14:textId="77777777" w:rsidR="00CE0574" w:rsidRPr="005E0944" w:rsidRDefault="00CE0574" w:rsidP="00613DCC">
            <w:pPr>
              <w:rPr>
                <w:b/>
                <w:lang w:val="lv-LV"/>
              </w:rPr>
            </w:pPr>
            <w:r w:rsidRPr="005E0944">
              <w:rPr>
                <w:b/>
                <w:lang w:val="lv-LV"/>
              </w:rPr>
              <w:t>Piezīmes</w:t>
            </w:r>
          </w:p>
        </w:tc>
      </w:tr>
      <w:tr w:rsidR="00CE0574" w:rsidRPr="005E0944" w14:paraId="075FD303" w14:textId="77777777" w:rsidTr="00D97082">
        <w:tc>
          <w:tcPr>
            <w:tcW w:w="3936" w:type="dxa"/>
            <w:vAlign w:val="bottom"/>
          </w:tcPr>
          <w:p w14:paraId="632F93A1" w14:textId="77777777" w:rsidR="00CE0574" w:rsidRPr="005E0944" w:rsidRDefault="00CE0574" w:rsidP="00D97082">
            <w:pPr>
              <w:rPr>
                <w:color w:val="000000"/>
                <w:lang w:val="lv-LV"/>
              </w:rPr>
            </w:pPr>
            <w:r w:rsidRPr="005E0944">
              <w:rPr>
                <w:color w:val="000000"/>
                <w:lang w:val="lv-LV"/>
              </w:rPr>
              <w:t>ValidationMessageId</w:t>
            </w:r>
          </w:p>
        </w:tc>
        <w:tc>
          <w:tcPr>
            <w:tcW w:w="1696" w:type="dxa"/>
            <w:vAlign w:val="bottom"/>
          </w:tcPr>
          <w:p w14:paraId="333F812C" w14:textId="77777777" w:rsidR="00CE0574" w:rsidRPr="005E0944" w:rsidRDefault="00CE0574" w:rsidP="00D97082">
            <w:pPr>
              <w:rPr>
                <w:color w:val="000000"/>
                <w:lang w:val="lv-LV"/>
              </w:rPr>
            </w:pPr>
            <w:r w:rsidRPr="005E0944">
              <w:rPr>
                <w:color w:val="000000"/>
                <w:lang w:val="lv-LV"/>
              </w:rPr>
              <w:t>int</w:t>
            </w:r>
          </w:p>
        </w:tc>
        <w:tc>
          <w:tcPr>
            <w:tcW w:w="997" w:type="dxa"/>
            <w:vAlign w:val="bottom"/>
          </w:tcPr>
          <w:p w14:paraId="264B4E3A" w14:textId="77777777" w:rsidR="00CE0574" w:rsidRPr="005E0944" w:rsidRDefault="00CE0574" w:rsidP="00D97082">
            <w:pPr>
              <w:rPr>
                <w:color w:val="000000"/>
                <w:lang w:val="lv-LV"/>
              </w:rPr>
            </w:pPr>
            <w:r w:rsidRPr="005E0944">
              <w:rPr>
                <w:color w:val="000000"/>
                <w:lang w:val="lv-LV"/>
              </w:rPr>
              <w:t>X</w:t>
            </w:r>
          </w:p>
        </w:tc>
        <w:tc>
          <w:tcPr>
            <w:tcW w:w="1134" w:type="dxa"/>
          </w:tcPr>
          <w:p w14:paraId="3204C75C" w14:textId="77777777" w:rsidR="00CE0574" w:rsidRPr="005E0944" w:rsidRDefault="00CE0574" w:rsidP="00D97082">
            <w:pPr>
              <w:rPr>
                <w:color w:val="000000"/>
                <w:lang w:val="lv-LV"/>
              </w:rPr>
            </w:pPr>
          </w:p>
        </w:tc>
        <w:tc>
          <w:tcPr>
            <w:tcW w:w="1083" w:type="dxa"/>
          </w:tcPr>
          <w:p w14:paraId="7C60E86A" w14:textId="77777777" w:rsidR="00CE0574" w:rsidRPr="005E0944" w:rsidRDefault="00CE0574" w:rsidP="00D97082">
            <w:pPr>
              <w:rPr>
                <w:color w:val="000000"/>
                <w:lang w:val="lv-LV"/>
              </w:rPr>
            </w:pPr>
          </w:p>
        </w:tc>
        <w:tc>
          <w:tcPr>
            <w:tcW w:w="6004" w:type="dxa"/>
          </w:tcPr>
          <w:p w14:paraId="2CC11C1A" w14:textId="77777777" w:rsidR="00CE0574" w:rsidRPr="005E0944" w:rsidRDefault="00CE0574" w:rsidP="00D97082">
            <w:pPr>
              <w:rPr>
                <w:rFonts w:cs="Arial"/>
                <w:lang w:val="lv-LV"/>
              </w:rPr>
            </w:pPr>
            <w:r w:rsidRPr="005E0944">
              <w:rPr>
                <w:rFonts w:cs="Arial"/>
                <w:lang w:val="lv-LV"/>
              </w:rPr>
              <w:t>Primārā atslēga.</w:t>
            </w:r>
          </w:p>
        </w:tc>
      </w:tr>
      <w:tr w:rsidR="00CE0574" w:rsidRPr="005E0944" w14:paraId="5897548F" w14:textId="77777777" w:rsidTr="00D97082">
        <w:tc>
          <w:tcPr>
            <w:tcW w:w="3936" w:type="dxa"/>
            <w:vAlign w:val="bottom"/>
          </w:tcPr>
          <w:p w14:paraId="022ECB19" w14:textId="77777777" w:rsidR="00CE0574" w:rsidRPr="005E0944" w:rsidRDefault="00CE0574" w:rsidP="00D97082">
            <w:pPr>
              <w:rPr>
                <w:color w:val="000000"/>
                <w:lang w:val="lv-LV"/>
              </w:rPr>
            </w:pPr>
            <w:r w:rsidRPr="005E0944">
              <w:rPr>
                <w:color w:val="000000"/>
                <w:lang w:val="lv-LV"/>
              </w:rPr>
              <w:t>MedicationOrderId</w:t>
            </w:r>
          </w:p>
        </w:tc>
        <w:tc>
          <w:tcPr>
            <w:tcW w:w="1696" w:type="dxa"/>
            <w:vAlign w:val="bottom"/>
          </w:tcPr>
          <w:p w14:paraId="5832299D" w14:textId="77777777" w:rsidR="00CE0574" w:rsidRPr="005E0944" w:rsidRDefault="00CE0574" w:rsidP="00D97082">
            <w:pPr>
              <w:rPr>
                <w:color w:val="000000"/>
                <w:lang w:val="lv-LV"/>
              </w:rPr>
            </w:pPr>
            <w:r w:rsidRPr="005E0944">
              <w:rPr>
                <w:color w:val="000000"/>
                <w:lang w:val="lv-LV"/>
              </w:rPr>
              <w:t>bigint</w:t>
            </w:r>
          </w:p>
        </w:tc>
        <w:tc>
          <w:tcPr>
            <w:tcW w:w="997" w:type="dxa"/>
            <w:vAlign w:val="bottom"/>
          </w:tcPr>
          <w:p w14:paraId="17735A56" w14:textId="77777777" w:rsidR="00CE0574" w:rsidRPr="005E0944" w:rsidRDefault="00CE0574" w:rsidP="00D97082">
            <w:pPr>
              <w:rPr>
                <w:color w:val="000000"/>
                <w:lang w:val="lv-LV"/>
              </w:rPr>
            </w:pPr>
          </w:p>
        </w:tc>
        <w:tc>
          <w:tcPr>
            <w:tcW w:w="1134" w:type="dxa"/>
          </w:tcPr>
          <w:p w14:paraId="3F5D47BF" w14:textId="77777777" w:rsidR="00CE0574" w:rsidRPr="005E0944" w:rsidRDefault="00CE0574" w:rsidP="00D97082">
            <w:pPr>
              <w:rPr>
                <w:color w:val="000000"/>
                <w:lang w:val="lv-LV"/>
              </w:rPr>
            </w:pPr>
            <w:r w:rsidRPr="005E0944">
              <w:rPr>
                <w:color w:val="000000"/>
                <w:lang w:val="lv-LV"/>
              </w:rPr>
              <w:t>X</w:t>
            </w:r>
          </w:p>
        </w:tc>
        <w:tc>
          <w:tcPr>
            <w:tcW w:w="1083" w:type="dxa"/>
          </w:tcPr>
          <w:p w14:paraId="78962E32" w14:textId="77777777" w:rsidR="00CE0574" w:rsidRPr="005E0944" w:rsidRDefault="00CE0574" w:rsidP="00D97082">
            <w:pPr>
              <w:rPr>
                <w:color w:val="000000"/>
                <w:lang w:val="lv-LV"/>
              </w:rPr>
            </w:pPr>
          </w:p>
        </w:tc>
        <w:tc>
          <w:tcPr>
            <w:tcW w:w="6004" w:type="dxa"/>
          </w:tcPr>
          <w:p w14:paraId="34771CC4" w14:textId="77777777" w:rsidR="00CE0574" w:rsidRPr="005E0944" w:rsidRDefault="00CE0574" w:rsidP="00D97082">
            <w:pPr>
              <w:rPr>
                <w:rFonts w:cs="Arial"/>
                <w:lang w:val="lv-LV"/>
              </w:rPr>
            </w:pPr>
            <w:r w:rsidRPr="005E0944">
              <w:rPr>
                <w:rFonts w:cs="Arial"/>
                <w:lang w:val="lv-LV"/>
              </w:rPr>
              <w:t>Recepte. Saite uz tabulu „MedicationOrders”.</w:t>
            </w:r>
          </w:p>
        </w:tc>
      </w:tr>
      <w:tr w:rsidR="00CE0574" w:rsidRPr="005E0944" w14:paraId="1D91413A" w14:textId="77777777" w:rsidTr="00D97082">
        <w:tc>
          <w:tcPr>
            <w:tcW w:w="3936" w:type="dxa"/>
            <w:vAlign w:val="bottom"/>
          </w:tcPr>
          <w:p w14:paraId="4093C51F" w14:textId="77777777" w:rsidR="00CE0574" w:rsidRPr="005E0944" w:rsidRDefault="00CE0574" w:rsidP="00D97082">
            <w:pPr>
              <w:rPr>
                <w:color w:val="000000"/>
                <w:lang w:val="lv-LV"/>
              </w:rPr>
            </w:pPr>
            <w:r w:rsidRPr="005E0944">
              <w:rPr>
                <w:color w:val="000000"/>
                <w:lang w:val="lv-LV"/>
              </w:rPr>
              <w:t>Code</w:t>
            </w:r>
          </w:p>
        </w:tc>
        <w:tc>
          <w:tcPr>
            <w:tcW w:w="1696" w:type="dxa"/>
            <w:vAlign w:val="bottom"/>
          </w:tcPr>
          <w:p w14:paraId="7FFE0190" w14:textId="77777777" w:rsidR="00CE0574" w:rsidRPr="005E0944" w:rsidRDefault="00CE0574" w:rsidP="00D97082">
            <w:pPr>
              <w:rPr>
                <w:color w:val="000000"/>
                <w:lang w:val="lv-LV"/>
              </w:rPr>
            </w:pPr>
            <w:r w:rsidRPr="005E0944">
              <w:rPr>
                <w:color w:val="000000"/>
                <w:lang w:val="lv-LV"/>
              </w:rPr>
              <w:t>int</w:t>
            </w:r>
          </w:p>
        </w:tc>
        <w:tc>
          <w:tcPr>
            <w:tcW w:w="997" w:type="dxa"/>
            <w:vAlign w:val="bottom"/>
          </w:tcPr>
          <w:p w14:paraId="4E8EE035" w14:textId="77777777" w:rsidR="00CE0574" w:rsidRPr="005E0944" w:rsidRDefault="00CE0574" w:rsidP="00D97082">
            <w:pPr>
              <w:rPr>
                <w:color w:val="000000"/>
                <w:lang w:val="lv-LV"/>
              </w:rPr>
            </w:pPr>
          </w:p>
        </w:tc>
        <w:tc>
          <w:tcPr>
            <w:tcW w:w="1134" w:type="dxa"/>
          </w:tcPr>
          <w:p w14:paraId="5A3C247F" w14:textId="77777777" w:rsidR="00CE0574" w:rsidRPr="005E0944" w:rsidRDefault="00CE0574" w:rsidP="00D97082">
            <w:pPr>
              <w:rPr>
                <w:color w:val="000000"/>
                <w:lang w:val="lv-LV"/>
              </w:rPr>
            </w:pPr>
          </w:p>
        </w:tc>
        <w:tc>
          <w:tcPr>
            <w:tcW w:w="1083" w:type="dxa"/>
          </w:tcPr>
          <w:p w14:paraId="505114C5" w14:textId="77777777" w:rsidR="00CE0574" w:rsidRPr="005E0944" w:rsidRDefault="00CE0574" w:rsidP="00D97082">
            <w:pPr>
              <w:rPr>
                <w:color w:val="000000"/>
                <w:lang w:val="lv-LV"/>
              </w:rPr>
            </w:pPr>
          </w:p>
        </w:tc>
        <w:tc>
          <w:tcPr>
            <w:tcW w:w="6004" w:type="dxa"/>
          </w:tcPr>
          <w:p w14:paraId="5196B457" w14:textId="77777777" w:rsidR="00CE0574" w:rsidRPr="005E0944" w:rsidRDefault="00CE0574" w:rsidP="00D97082">
            <w:pPr>
              <w:rPr>
                <w:rFonts w:cs="Arial"/>
                <w:lang w:val="lv-LV"/>
              </w:rPr>
            </w:pPr>
            <w:r w:rsidRPr="005E0944">
              <w:rPr>
                <w:rFonts w:cs="Arial"/>
                <w:lang w:val="lv-LV"/>
              </w:rPr>
              <w:t>Ziņojuma kods.</w:t>
            </w:r>
          </w:p>
        </w:tc>
      </w:tr>
      <w:tr w:rsidR="00CE0574" w:rsidRPr="005E0944" w14:paraId="40D2274A" w14:textId="77777777" w:rsidTr="00D97082">
        <w:tc>
          <w:tcPr>
            <w:tcW w:w="3936" w:type="dxa"/>
            <w:vAlign w:val="bottom"/>
          </w:tcPr>
          <w:p w14:paraId="68801CD1" w14:textId="77777777" w:rsidR="00CE0574" w:rsidRPr="005E0944" w:rsidRDefault="00CE0574" w:rsidP="00D97082">
            <w:pPr>
              <w:rPr>
                <w:color w:val="000000"/>
                <w:lang w:val="lv-LV"/>
              </w:rPr>
            </w:pPr>
            <w:r w:rsidRPr="005E0944">
              <w:rPr>
                <w:color w:val="000000"/>
                <w:lang w:val="lv-LV"/>
              </w:rPr>
              <w:t>Message</w:t>
            </w:r>
          </w:p>
        </w:tc>
        <w:tc>
          <w:tcPr>
            <w:tcW w:w="1696" w:type="dxa"/>
            <w:vAlign w:val="bottom"/>
          </w:tcPr>
          <w:p w14:paraId="15DE7A76" w14:textId="77777777" w:rsidR="00CE0574" w:rsidRPr="005E0944" w:rsidRDefault="00CE0574" w:rsidP="00D97082">
            <w:pPr>
              <w:rPr>
                <w:color w:val="000000"/>
                <w:lang w:val="lv-LV"/>
              </w:rPr>
            </w:pPr>
            <w:r w:rsidRPr="005E0944">
              <w:rPr>
                <w:color w:val="000000"/>
                <w:lang w:val="lv-LV"/>
              </w:rPr>
              <w:t>nvarchar(1000)</w:t>
            </w:r>
          </w:p>
        </w:tc>
        <w:tc>
          <w:tcPr>
            <w:tcW w:w="997" w:type="dxa"/>
            <w:vAlign w:val="bottom"/>
          </w:tcPr>
          <w:p w14:paraId="130CB000" w14:textId="77777777" w:rsidR="00CE0574" w:rsidRPr="005E0944" w:rsidRDefault="00CE0574" w:rsidP="00D97082">
            <w:pPr>
              <w:rPr>
                <w:color w:val="000000"/>
                <w:lang w:val="lv-LV"/>
              </w:rPr>
            </w:pPr>
          </w:p>
        </w:tc>
        <w:tc>
          <w:tcPr>
            <w:tcW w:w="1134" w:type="dxa"/>
          </w:tcPr>
          <w:p w14:paraId="68C8AD24" w14:textId="77777777" w:rsidR="00CE0574" w:rsidRPr="005E0944" w:rsidRDefault="00CE0574" w:rsidP="00D97082">
            <w:pPr>
              <w:rPr>
                <w:color w:val="000000"/>
                <w:lang w:val="lv-LV"/>
              </w:rPr>
            </w:pPr>
          </w:p>
        </w:tc>
        <w:tc>
          <w:tcPr>
            <w:tcW w:w="1083" w:type="dxa"/>
          </w:tcPr>
          <w:p w14:paraId="75A7204E" w14:textId="77777777" w:rsidR="00CE0574" w:rsidRPr="005E0944" w:rsidRDefault="00CE0574" w:rsidP="00D97082">
            <w:pPr>
              <w:rPr>
                <w:color w:val="000000"/>
                <w:lang w:val="lv-LV"/>
              </w:rPr>
            </w:pPr>
          </w:p>
        </w:tc>
        <w:tc>
          <w:tcPr>
            <w:tcW w:w="6004" w:type="dxa"/>
          </w:tcPr>
          <w:p w14:paraId="278F558F" w14:textId="77777777" w:rsidR="00CE0574" w:rsidRPr="005E0944" w:rsidRDefault="00CE0574" w:rsidP="00D97082">
            <w:pPr>
              <w:rPr>
                <w:rFonts w:cs="Arial"/>
                <w:lang w:val="lv-LV"/>
              </w:rPr>
            </w:pPr>
            <w:r w:rsidRPr="005E0944">
              <w:rPr>
                <w:rFonts w:cs="Arial"/>
                <w:lang w:val="lv-LV"/>
              </w:rPr>
              <w:t>Ziņojuma teksts.</w:t>
            </w:r>
          </w:p>
        </w:tc>
      </w:tr>
      <w:tr w:rsidR="00CE0574" w:rsidRPr="005E0944" w14:paraId="678A5983" w14:textId="77777777" w:rsidTr="00D97082">
        <w:tc>
          <w:tcPr>
            <w:tcW w:w="3936" w:type="dxa"/>
            <w:vAlign w:val="bottom"/>
          </w:tcPr>
          <w:p w14:paraId="593A21A4" w14:textId="77777777" w:rsidR="00CE0574" w:rsidRPr="005E0944" w:rsidRDefault="00CE0574" w:rsidP="00D97082">
            <w:pPr>
              <w:rPr>
                <w:color w:val="000000"/>
                <w:lang w:val="lv-LV"/>
              </w:rPr>
            </w:pPr>
            <w:r w:rsidRPr="005E0944">
              <w:rPr>
                <w:color w:val="000000"/>
                <w:lang w:val="lv-LV"/>
              </w:rPr>
              <w:t>CreatedAt</w:t>
            </w:r>
          </w:p>
        </w:tc>
        <w:tc>
          <w:tcPr>
            <w:tcW w:w="1696" w:type="dxa"/>
            <w:vAlign w:val="bottom"/>
          </w:tcPr>
          <w:p w14:paraId="26296FAA" w14:textId="77777777" w:rsidR="00CE0574" w:rsidRPr="005E0944" w:rsidRDefault="00CE0574" w:rsidP="00D97082">
            <w:pPr>
              <w:rPr>
                <w:color w:val="000000"/>
                <w:lang w:val="lv-LV"/>
              </w:rPr>
            </w:pPr>
            <w:r w:rsidRPr="005E0944">
              <w:rPr>
                <w:color w:val="000000"/>
                <w:lang w:val="lv-LV"/>
              </w:rPr>
              <w:t>datetime</w:t>
            </w:r>
          </w:p>
        </w:tc>
        <w:tc>
          <w:tcPr>
            <w:tcW w:w="997" w:type="dxa"/>
            <w:vAlign w:val="bottom"/>
          </w:tcPr>
          <w:p w14:paraId="1EAD937E" w14:textId="77777777" w:rsidR="00CE0574" w:rsidRPr="005E0944" w:rsidRDefault="00CE0574" w:rsidP="00D97082">
            <w:pPr>
              <w:rPr>
                <w:color w:val="000000"/>
                <w:lang w:val="lv-LV"/>
              </w:rPr>
            </w:pPr>
          </w:p>
        </w:tc>
        <w:tc>
          <w:tcPr>
            <w:tcW w:w="1134" w:type="dxa"/>
          </w:tcPr>
          <w:p w14:paraId="04000E3C" w14:textId="77777777" w:rsidR="00CE0574" w:rsidRPr="005E0944" w:rsidRDefault="00CE0574" w:rsidP="00D97082">
            <w:pPr>
              <w:rPr>
                <w:color w:val="000000"/>
                <w:lang w:val="lv-LV"/>
              </w:rPr>
            </w:pPr>
          </w:p>
        </w:tc>
        <w:tc>
          <w:tcPr>
            <w:tcW w:w="1083" w:type="dxa"/>
          </w:tcPr>
          <w:p w14:paraId="112ED5E3" w14:textId="77777777" w:rsidR="00CE0574" w:rsidRPr="005E0944" w:rsidRDefault="00CE0574" w:rsidP="00D97082">
            <w:pPr>
              <w:rPr>
                <w:color w:val="000000"/>
                <w:lang w:val="lv-LV"/>
              </w:rPr>
            </w:pPr>
          </w:p>
        </w:tc>
        <w:tc>
          <w:tcPr>
            <w:tcW w:w="6004" w:type="dxa"/>
          </w:tcPr>
          <w:p w14:paraId="4CD020E2" w14:textId="77777777" w:rsidR="00CE0574" w:rsidRPr="005E0944" w:rsidRDefault="00CE0574" w:rsidP="00D97082">
            <w:pPr>
              <w:rPr>
                <w:rFonts w:cs="Arial"/>
                <w:lang w:val="lv-LV"/>
              </w:rPr>
            </w:pPr>
            <w:r w:rsidRPr="005E0944">
              <w:rPr>
                <w:rFonts w:cs="Arial"/>
                <w:lang w:val="lv-LV"/>
              </w:rPr>
              <w:t>Ziņojuma saglabāšanas datums.</w:t>
            </w:r>
          </w:p>
        </w:tc>
      </w:tr>
    </w:tbl>
    <w:p w14:paraId="4198E782" w14:textId="77777777" w:rsidR="00CE0574" w:rsidRPr="005E0944" w:rsidRDefault="00CE0574" w:rsidP="00036BA7">
      <w:pPr>
        <w:pStyle w:val="Heading4"/>
        <w:ind w:left="862" w:hanging="862"/>
      </w:pPr>
      <w:bookmarkStart w:id="1174" w:name="_Toc414262574"/>
      <w:bookmarkStart w:id="1175" w:name="_Toc476847411"/>
      <w:r w:rsidRPr="005E0944">
        <w:t>Shēma „Audit”</w:t>
      </w:r>
      <w:bookmarkEnd w:id="1174"/>
      <w:bookmarkEnd w:id="1175"/>
    </w:p>
    <w:p w14:paraId="21F635CD" w14:textId="77777777" w:rsidR="00CE0574" w:rsidRPr="005E0944" w:rsidRDefault="00CE0574" w:rsidP="005914EA">
      <w:pPr>
        <w:pStyle w:val="BodyText"/>
      </w:pPr>
      <w:r w:rsidRPr="005E0944">
        <w:t>Šī shēma satur „Application” shēmas tabulu ēnu tabulas, kas glabā datu audita ierakstus. Datubāzes tabulas, kas ietilpst šajā shēmā tiek tikai papildinātas. Sistēmai nav tiesību tabulu ieraksti dzēst vai mainīt.</w:t>
      </w:r>
    </w:p>
    <w:p w14:paraId="7D7ACF90" w14:textId="77777777" w:rsidR="00CE0574" w:rsidRPr="005E0944" w:rsidRDefault="00CE0574" w:rsidP="006E471D">
      <w:pPr>
        <w:pStyle w:val="Heading5"/>
      </w:pPr>
      <w:bookmarkStart w:id="1176" w:name="_Toc414262575"/>
      <w:bookmarkStart w:id="1177" w:name="_Ref418096234"/>
      <w:bookmarkStart w:id="1178" w:name="_Ref418096236"/>
      <w:bookmarkStart w:id="1179" w:name="_Toc476847412"/>
      <w:r w:rsidRPr="005E0944">
        <w:t>Tabula „MedicationDispenses”</w:t>
      </w:r>
      <w:bookmarkEnd w:id="1176"/>
      <w:bookmarkEnd w:id="1177"/>
      <w:bookmarkEnd w:id="1178"/>
      <w:bookmarkEnd w:id="1179"/>
    </w:p>
    <w:p w14:paraId="6B79BC33" w14:textId="77777777" w:rsidR="00CE0574" w:rsidRPr="005E0944" w:rsidRDefault="00CE0574" w:rsidP="005914EA">
      <w:pPr>
        <w:pStyle w:val="BodyText"/>
      </w:pPr>
      <w:r w:rsidRPr="005E0944">
        <w:t xml:space="preserve">Ēnu tabula ĀL izsniegšanas ziņojumu datu audita ierakstu glabāšanai. </w:t>
      </w:r>
    </w:p>
    <w:p w14:paraId="3835D827" w14:textId="678BF100"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80" w:name="_Toc414262699"/>
      <w:bookmarkStart w:id="1181" w:name="_Toc476847883"/>
      <w:r w:rsidR="00424559">
        <w:rPr>
          <w:noProof/>
        </w:rPr>
        <w:t>271.</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„MedicationDispenses” struktūra</w:t>
      </w:r>
      <w:bookmarkEnd w:id="1180"/>
      <w:bookmarkEnd w:id="1181"/>
    </w:p>
    <w:tbl>
      <w:tblPr>
        <w:tblStyle w:val="TableGrid"/>
        <w:tblW w:w="14850" w:type="dxa"/>
        <w:tblLayout w:type="fixed"/>
        <w:tblLook w:val="04A0" w:firstRow="1" w:lastRow="0" w:firstColumn="1" w:lastColumn="0" w:noHBand="0" w:noVBand="1"/>
      </w:tblPr>
      <w:tblGrid>
        <w:gridCol w:w="3227"/>
        <w:gridCol w:w="1696"/>
        <w:gridCol w:w="1139"/>
        <w:gridCol w:w="1134"/>
        <w:gridCol w:w="1134"/>
        <w:gridCol w:w="6520"/>
      </w:tblGrid>
      <w:tr w:rsidR="00CE0574" w:rsidRPr="005E0944" w14:paraId="3B25D31F"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227" w:type="dxa"/>
            <w:tcBorders>
              <w:bottom w:val="single" w:sz="12" w:space="0" w:color="000000"/>
            </w:tcBorders>
            <w:shd w:val="clear" w:color="auto" w:fill="F2F2F2"/>
          </w:tcPr>
          <w:p w14:paraId="04B2321A"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338D26E" w14:textId="77777777" w:rsidR="00CE0574" w:rsidRPr="005E0944" w:rsidRDefault="00CE0574" w:rsidP="00613DCC">
            <w:pPr>
              <w:rPr>
                <w:b/>
                <w:lang w:val="lv-LV"/>
              </w:rPr>
            </w:pPr>
            <w:r w:rsidRPr="005E0944">
              <w:rPr>
                <w:b/>
                <w:lang w:val="lv-LV"/>
              </w:rPr>
              <w:t>Tips (garums, precizitāte)</w:t>
            </w:r>
          </w:p>
        </w:tc>
        <w:tc>
          <w:tcPr>
            <w:tcW w:w="1139" w:type="dxa"/>
            <w:tcBorders>
              <w:bottom w:val="single" w:sz="12" w:space="0" w:color="000000"/>
            </w:tcBorders>
            <w:shd w:val="clear" w:color="auto" w:fill="F2F2F2"/>
          </w:tcPr>
          <w:p w14:paraId="75EDAEA2"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3A51738A" w14:textId="77777777" w:rsidR="00CE0574" w:rsidRPr="005E0944" w:rsidRDefault="00CE0574" w:rsidP="00613DCC">
            <w:pPr>
              <w:rPr>
                <w:b/>
                <w:lang w:val="lv-LV"/>
              </w:rPr>
            </w:pPr>
            <w:r w:rsidRPr="005E0944">
              <w:rPr>
                <w:b/>
                <w:lang w:val="lv-LV"/>
              </w:rPr>
              <w:t>IDX</w:t>
            </w:r>
          </w:p>
        </w:tc>
        <w:tc>
          <w:tcPr>
            <w:tcW w:w="1134" w:type="dxa"/>
            <w:tcBorders>
              <w:bottom w:val="single" w:sz="12" w:space="0" w:color="000000"/>
            </w:tcBorders>
            <w:shd w:val="clear" w:color="auto" w:fill="F2F2F2"/>
          </w:tcPr>
          <w:p w14:paraId="61CA442E" w14:textId="77777777" w:rsidR="00CE0574" w:rsidRPr="005E0944" w:rsidRDefault="00CE0574" w:rsidP="00613DCC">
            <w:pPr>
              <w:rPr>
                <w:b/>
                <w:lang w:val="lv-LV"/>
              </w:rPr>
            </w:pPr>
            <w:r w:rsidRPr="005E0944">
              <w:rPr>
                <w:b/>
                <w:lang w:val="lv-LV"/>
              </w:rPr>
              <w:t>Nullable</w:t>
            </w:r>
          </w:p>
        </w:tc>
        <w:tc>
          <w:tcPr>
            <w:tcW w:w="6520" w:type="dxa"/>
            <w:tcBorders>
              <w:bottom w:val="single" w:sz="12" w:space="0" w:color="000000"/>
            </w:tcBorders>
            <w:shd w:val="clear" w:color="auto" w:fill="F2F2F2"/>
          </w:tcPr>
          <w:p w14:paraId="27A68AC1" w14:textId="77777777" w:rsidR="00CE0574" w:rsidRPr="005E0944" w:rsidRDefault="00CE0574" w:rsidP="00613DCC">
            <w:pPr>
              <w:rPr>
                <w:b/>
                <w:lang w:val="lv-LV"/>
              </w:rPr>
            </w:pPr>
            <w:r w:rsidRPr="005E0944">
              <w:rPr>
                <w:b/>
                <w:lang w:val="lv-LV"/>
              </w:rPr>
              <w:t>Piezīmes</w:t>
            </w:r>
          </w:p>
        </w:tc>
      </w:tr>
      <w:tr w:rsidR="00CE0574" w:rsidRPr="005E0944" w14:paraId="719AB7DF" w14:textId="77777777" w:rsidTr="00D97082">
        <w:tc>
          <w:tcPr>
            <w:tcW w:w="3227" w:type="dxa"/>
            <w:vAlign w:val="bottom"/>
          </w:tcPr>
          <w:p w14:paraId="35213144" w14:textId="77777777" w:rsidR="00CE0574" w:rsidRPr="005E0944" w:rsidRDefault="00CE0574" w:rsidP="00D97082">
            <w:pPr>
              <w:rPr>
                <w:color w:val="000000"/>
                <w:lang w:val="lv-LV"/>
              </w:rPr>
            </w:pPr>
            <w:r w:rsidRPr="005E0944">
              <w:rPr>
                <w:color w:val="000000"/>
                <w:lang w:val="lv-LV"/>
              </w:rPr>
              <w:t>MedicationDispenseAuditId</w:t>
            </w:r>
          </w:p>
        </w:tc>
        <w:tc>
          <w:tcPr>
            <w:tcW w:w="1696" w:type="dxa"/>
            <w:vAlign w:val="bottom"/>
          </w:tcPr>
          <w:p w14:paraId="556BD1D9" w14:textId="77777777" w:rsidR="00CE0574" w:rsidRPr="005E0944" w:rsidRDefault="00CE0574" w:rsidP="00D97082">
            <w:pPr>
              <w:rPr>
                <w:color w:val="000000"/>
                <w:lang w:val="lv-LV"/>
              </w:rPr>
            </w:pPr>
            <w:r w:rsidRPr="005E0944">
              <w:rPr>
                <w:color w:val="000000"/>
                <w:lang w:val="lv-LV"/>
              </w:rPr>
              <w:t>int</w:t>
            </w:r>
          </w:p>
        </w:tc>
        <w:tc>
          <w:tcPr>
            <w:tcW w:w="1139" w:type="dxa"/>
            <w:vAlign w:val="bottom"/>
          </w:tcPr>
          <w:p w14:paraId="245E4B00" w14:textId="77777777" w:rsidR="00CE0574" w:rsidRPr="005E0944" w:rsidRDefault="00CE0574" w:rsidP="00D97082">
            <w:pPr>
              <w:rPr>
                <w:color w:val="000000"/>
                <w:lang w:val="lv-LV"/>
              </w:rPr>
            </w:pPr>
            <w:r w:rsidRPr="005E0944">
              <w:rPr>
                <w:color w:val="000000"/>
                <w:lang w:val="lv-LV"/>
              </w:rPr>
              <w:t>X</w:t>
            </w:r>
          </w:p>
        </w:tc>
        <w:tc>
          <w:tcPr>
            <w:tcW w:w="1134" w:type="dxa"/>
          </w:tcPr>
          <w:p w14:paraId="506FF852" w14:textId="77777777" w:rsidR="00CE0574" w:rsidRPr="005E0944" w:rsidRDefault="00CE0574" w:rsidP="00D97082">
            <w:pPr>
              <w:rPr>
                <w:color w:val="000000"/>
                <w:lang w:val="lv-LV"/>
              </w:rPr>
            </w:pPr>
          </w:p>
        </w:tc>
        <w:tc>
          <w:tcPr>
            <w:tcW w:w="1134" w:type="dxa"/>
          </w:tcPr>
          <w:p w14:paraId="729639E7" w14:textId="77777777" w:rsidR="00CE0574" w:rsidRPr="005E0944" w:rsidRDefault="00CE0574" w:rsidP="00D97082">
            <w:pPr>
              <w:rPr>
                <w:color w:val="000000"/>
                <w:lang w:val="lv-LV"/>
              </w:rPr>
            </w:pPr>
          </w:p>
        </w:tc>
        <w:tc>
          <w:tcPr>
            <w:tcW w:w="6520" w:type="dxa"/>
          </w:tcPr>
          <w:p w14:paraId="08384423" w14:textId="77777777" w:rsidR="00CE0574" w:rsidRPr="005E0944" w:rsidRDefault="00CE0574" w:rsidP="00D97082">
            <w:pPr>
              <w:rPr>
                <w:rFonts w:cs="Arial"/>
                <w:lang w:val="lv-LV"/>
              </w:rPr>
            </w:pPr>
            <w:r w:rsidRPr="005E0944">
              <w:rPr>
                <w:rFonts w:cs="Arial"/>
                <w:lang w:val="lv-LV"/>
              </w:rPr>
              <w:t>Primārā atslēga.</w:t>
            </w:r>
          </w:p>
        </w:tc>
      </w:tr>
      <w:tr w:rsidR="00CE0574" w:rsidRPr="005E0944" w14:paraId="19A8DE18" w14:textId="77777777" w:rsidTr="00D97082">
        <w:tc>
          <w:tcPr>
            <w:tcW w:w="3227" w:type="dxa"/>
          </w:tcPr>
          <w:p w14:paraId="578CD8F3" w14:textId="77777777" w:rsidR="00CE0574" w:rsidRPr="005E0944" w:rsidRDefault="00CE0574" w:rsidP="00D97082">
            <w:pPr>
              <w:rPr>
                <w:color w:val="000000"/>
                <w:lang w:val="lv-LV"/>
              </w:rPr>
            </w:pPr>
            <w:r w:rsidRPr="005E0944">
              <w:rPr>
                <w:color w:val="000000"/>
                <w:lang w:val="lv-LV"/>
              </w:rPr>
              <w:t>MedicationDispenseId</w:t>
            </w:r>
          </w:p>
        </w:tc>
        <w:tc>
          <w:tcPr>
            <w:tcW w:w="1696" w:type="dxa"/>
          </w:tcPr>
          <w:p w14:paraId="516BD4B1" w14:textId="77777777" w:rsidR="00CE0574" w:rsidRPr="005E0944" w:rsidRDefault="00CE0574" w:rsidP="00D97082">
            <w:pPr>
              <w:rPr>
                <w:color w:val="000000"/>
                <w:lang w:val="lv-LV"/>
              </w:rPr>
            </w:pPr>
            <w:r w:rsidRPr="005E0944">
              <w:rPr>
                <w:color w:val="000000"/>
                <w:lang w:val="lv-LV"/>
              </w:rPr>
              <w:t>bigint</w:t>
            </w:r>
          </w:p>
        </w:tc>
        <w:tc>
          <w:tcPr>
            <w:tcW w:w="1139" w:type="dxa"/>
            <w:vAlign w:val="bottom"/>
          </w:tcPr>
          <w:p w14:paraId="30CB7227" w14:textId="77777777" w:rsidR="00CE0574" w:rsidRPr="005E0944" w:rsidRDefault="00CE0574" w:rsidP="00D97082">
            <w:pPr>
              <w:rPr>
                <w:color w:val="000000"/>
                <w:lang w:val="lv-LV"/>
              </w:rPr>
            </w:pPr>
          </w:p>
        </w:tc>
        <w:tc>
          <w:tcPr>
            <w:tcW w:w="1134" w:type="dxa"/>
          </w:tcPr>
          <w:p w14:paraId="07E71292" w14:textId="77777777" w:rsidR="00CE0574" w:rsidRPr="005E0944" w:rsidRDefault="00CE0574" w:rsidP="00D97082">
            <w:pPr>
              <w:rPr>
                <w:color w:val="000000"/>
                <w:lang w:val="lv-LV"/>
              </w:rPr>
            </w:pPr>
          </w:p>
        </w:tc>
        <w:tc>
          <w:tcPr>
            <w:tcW w:w="1134" w:type="dxa"/>
          </w:tcPr>
          <w:p w14:paraId="46C01AB2" w14:textId="77777777" w:rsidR="00CE0574" w:rsidRPr="005E0944" w:rsidRDefault="00CE0574" w:rsidP="00D97082">
            <w:pPr>
              <w:rPr>
                <w:color w:val="000000"/>
                <w:lang w:val="lv-LV"/>
              </w:rPr>
            </w:pPr>
          </w:p>
        </w:tc>
        <w:tc>
          <w:tcPr>
            <w:tcW w:w="6520" w:type="dxa"/>
          </w:tcPr>
          <w:p w14:paraId="52CCE638" w14:textId="77777777" w:rsidR="00CE0574" w:rsidRPr="005E0944" w:rsidRDefault="00CE0574" w:rsidP="00D97082">
            <w:pPr>
              <w:rPr>
                <w:rFonts w:cs="Arial"/>
                <w:lang w:val="lv-LV"/>
              </w:rPr>
            </w:pPr>
          </w:p>
        </w:tc>
      </w:tr>
      <w:tr w:rsidR="00CE0574" w:rsidRPr="005E0944" w14:paraId="3DEDDEE2" w14:textId="77777777" w:rsidTr="00D97082">
        <w:tc>
          <w:tcPr>
            <w:tcW w:w="3227" w:type="dxa"/>
          </w:tcPr>
          <w:p w14:paraId="7E5CF9D5" w14:textId="77777777" w:rsidR="00CE0574" w:rsidRPr="005E0944" w:rsidRDefault="00CE0574" w:rsidP="00D97082">
            <w:pPr>
              <w:rPr>
                <w:color w:val="000000"/>
                <w:lang w:val="lv-LV"/>
              </w:rPr>
            </w:pPr>
            <w:r w:rsidRPr="005E0944">
              <w:rPr>
                <w:color w:val="000000"/>
                <w:lang w:val="lv-LV"/>
              </w:rPr>
              <w:t>MedicationOrderId</w:t>
            </w:r>
          </w:p>
        </w:tc>
        <w:tc>
          <w:tcPr>
            <w:tcW w:w="1696" w:type="dxa"/>
          </w:tcPr>
          <w:p w14:paraId="4FE96CA5" w14:textId="77777777" w:rsidR="00CE0574" w:rsidRPr="005E0944" w:rsidRDefault="00CE0574" w:rsidP="00D97082">
            <w:pPr>
              <w:rPr>
                <w:color w:val="000000"/>
                <w:lang w:val="lv-LV"/>
              </w:rPr>
            </w:pPr>
            <w:r w:rsidRPr="005E0944">
              <w:rPr>
                <w:color w:val="000000"/>
                <w:lang w:val="lv-LV"/>
              </w:rPr>
              <w:t>bigint</w:t>
            </w:r>
          </w:p>
        </w:tc>
        <w:tc>
          <w:tcPr>
            <w:tcW w:w="1139" w:type="dxa"/>
            <w:vAlign w:val="bottom"/>
          </w:tcPr>
          <w:p w14:paraId="48F9D0FB" w14:textId="77777777" w:rsidR="00CE0574" w:rsidRPr="005E0944" w:rsidRDefault="00CE0574" w:rsidP="00D97082">
            <w:pPr>
              <w:rPr>
                <w:color w:val="000000"/>
                <w:lang w:val="lv-LV"/>
              </w:rPr>
            </w:pPr>
          </w:p>
        </w:tc>
        <w:tc>
          <w:tcPr>
            <w:tcW w:w="1134" w:type="dxa"/>
          </w:tcPr>
          <w:p w14:paraId="32D2FB43" w14:textId="77777777" w:rsidR="00CE0574" w:rsidRPr="005E0944" w:rsidRDefault="00CE0574" w:rsidP="00D97082">
            <w:pPr>
              <w:rPr>
                <w:color w:val="000000"/>
                <w:lang w:val="lv-LV"/>
              </w:rPr>
            </w:pPr>
          </w:p>
        </w:tc>
        <w:tc>
          <w:tcPr>
            <w:tcW w:w="1134" w:type="dxa"/>
          </w:tcPr>
          <w:p w14:paraId="62FDF727" w14:textId="77777777" w:rsidR="00CE0574" w:rsidRPr="005E0944" w:rsidRDefault="00CE0574" w:rsidP="00D97082">
            <w:pPr>
              <w:rPr>
                <w:color w:val="000000"/>
                <w:lang w:val="lv-LV"/>
              </w:rPr>
            </w:pPr>
          </w:p>
        </w:tc>
        <w:tc>
          <w:tcPr>
            <w:tcW w:w="6520" w:type="dxa"/>
          </w:tcPr>
          <w:p w14:paraId="43FF8DC0" w14:textId="77777777" w:rsidR="00CE0574" w:rsidRPr="005E0944" w:rsidRDefault="00CE0574" w:rsidP="00D97082">
            <w:pPr>
              <w:rPr>
                <w:rFonts w:cs="Arial"/>
                <w:lang w:val="lv-LV"/>
              </w:rPr>
            </w:pPr>
          </w:p>
        </w:tc>
      </w:tr>
      <w:tr w:rsidR="00CE0574" w:rsidRPr="005E0944" w14:paraId="6FEE4855" w14:textId="77777777" w:rsidTr="00D97082">
        <w:tc>
          <w:tcPr>
            <w:tcW w:w="3227" w:type="dxa"/>
          </w:tcPr>
          <w:p w14:paraId="698C5FA9" w14:textId="77777777" w:rsidR="00CE0574" w:rsidRPr="005E0944" w:rsidRDefault="00CE0574" w:rsidP="00D97082">
            <w:pPr>
              <w:rPr>
                <w:color w:val="000000"/>
                <w:lang w:val="lv-LV"/>
              </w:rPr>
            </w:pPr>
            <w:r w:rsidRPr="005E0944">
              <w:rPr>
                <w:color w:val="000000"/>
                <w:lang w:val="lv-LV"/>
              </w:rPr>
              <w:t>Status</w:t>
            </w:r>
          </w:p>
        </w:tc>
        <w:tc>
          <w:tcPr>
            <w:tcW w:w="1696" w:type="dxa"/>
          </w:tcPr>
          <w:p w14:paraId="493ED53F" w14:textId="77777777" w:rsidR="00CE0574" w:rsidRPr="005E0944" w:rsidRDefault="00CE0574" w:rsidP="00D97082">
            <w:pPr>
              <w:rPr>
                <w:color w:val="000000"/>
                <w:lang w:val="lv-LV"/>
              </w:rPr>
            </w:pPr>
            <w:r w:rsidRPr="005E0944">
              <w:rPr>
                <w:color w:val="000000"/>
                <w:lang w:val="lv-LV"/>
              </w:rPr>
              <w:t>tinyint</w:t>
            </w:r>
          </w:p>
        </w:tc>
        <w:tc>
          <w:tcPr>
            <w:tcW w:w="1139" w:type="dxa"/>
            <w:vAlign w:val="bottom"/>
          </w:tcPr>
          <w:p w14:paraId="0A87BF96" w14:textId="77777777" w:rsidR="00CE0574" w:rsidRPr="005E0944" w:rsidRDefault="00CE0574" w:rsidP="00D97082">
            <w:pPr>
              <w:rPr>
                <w:color w:val="000000"/>
                <w:lang w:val="lv-LV"/>
              </w:rPr>
            </w:pPr>
          </w:p>
        </w:tc>
        <w:tc>
          <w:tcPr>
            <w:tcW w:w="1134" w:type="dxa"/>
          </w:tcPr>
          <w:p w14:paraId="14CD8DF9" w14:textId="77777777" w:rsidR="00CE0574" w:rsidRPr="005E0944" w:rsidRDefault="00CE0574" w:rsidP="00D97082">
            <w:pPr>
              <w:rPr>
                <w:color w:val="000000"/>
                <w:lang w:val="lv-LV"/>
              </w:rPr>
            </w:pPr>
          </w:p>
        </w:tc>
        <w:tc>
          <w:tcPr>
            <w:tcW w:w="1134" w:type="dxa"/>
          </w:tcPr>
          <w:p w14:paraId="2CCC50F1" w14:textId="77777777" w:rsidR="00CE0574" w:rsidRPr="005E0944" w:rsidRDefault="00CE0574" w:rsidP="00D97082">
            <w:pPr>
              <w:rPr>
                <w:color w:val="000000"/>
                <w:lang w:val="lv-LV"/>
              </w:rPr>
            </w:pPr>
          </w:p>
        </w:tc>
        <w:tc>
          <w:tcPr>
            <w:tcW w:w="6520" w:type="dxa"/>
          </w:tcPr>
          <w:p w14:paraId="3549EBF8" w14:textId="77777777" w:rsidR="00CE0574" w:rsidRPr="005E0944" w:rsidRDefault="00CE0574" w:rsidP="00D97082">
            <w:pPr>
              <w:rPr>
                <w:rFonts w:cs="Arial"/>
                <w:lang w:val="lv-LV"/>
              </w:rPr>
            </w:pPr>
          </w:p>
        </w:tc>
      </w:tr>
      <w:tr w:rsidR="00CE0574" w:rsidRPr="005E0944" w14:paraId="7775ED1B" w14:textId="77777777" w:rsidTr="00D97082">
        <w:tc>
          <w:tcPr>
            <w:tcW w:w="3227" w:type="dxa"/>
          </w:tcPr>
          <w:p w14:paraId="2359CA69" w14:textId="77777777" w:rsidR="00CE0574" w:rsidRPr="005E0944" w:rsidRDefault="00CE0574" w:rsidP="00D97082">
            <w:pPr>
              <w:rPr>
                <w:color w:val="000000"/>
                <w:lang w:val="lv-LV"/>
              </w:rPr>
            </w:pPr>
            <w:r w:rsidRPr="005E0944">
              <w:rPr>
                <w:color w:val="000000"/>
                <w:lang w:val="lv-LV"/>
              </w:rPr>
              <w:t>BookingExpiresAt</w:t>
            </w:r>
          </w:p>
        </w:tc>
        <w:tc>
          <w:tcPr>
            <w:tcW w:w="1696" w:type="dxa"/>
          </w:tcPr>
          <w:p w14:paraId="46B6D66A" w14:textId="77777777" w:rsidR="00CE0574" w:rsidRPr="005E0944" w:rsidRDefault="00CE0574" w:rsidP="00D97082">
            <w:pPr>
              <w:rPr>
                <w:color w:val="000000"/>
                <w:lang w:val="lv-LV"/>
              </w:rPr>
            </w:pPr>
            <w:r w:rsidRPr="005E0944">
              <w:rPr>
                <w:color w:val="000000"/>
                <w:lang w:val="lv-LV"/>
              </w:rPr>
              <w:t>datetime</w:t>
            </w:r>
          </w:p>
        </w:tc>
        <w:tc>
          <w:tcPr>
            <w:tcW w:w="1139" w:type="dxa"/>
            <w:vAlign w:val="bottom"/>
          </w:tcPr>
          <w:p w14:paraId="6F4C8A27" w14:textId="77777777" w:rsidR="00CE0574" w:rsidRPr="005E0944" w:rsidRDefault="00CE0574" w:rsidP="00D97082">
            <w:pPr>
              <w:rPr>
                <w:color w:val="000000"/>
                <w:lang w:val="lv-LV"/>
              </w:rPr>
            </w:pPr>
          </w:p>
        </w:tc>
        <w:tc>
          <w:tcPr>
            <w:tcW w:w="1134" w:type="dxa"/>
          </w:tcPr>
          <w:p w14:paraId="665CFEB7" w14:textId="77777777" w:rsidR="00CE0574" w:rsidRPr="005E0944" w:rsidRDefault="00CE0574" w:rsidP="00D97082">
            <w:pPr>
              <w:rPr>
                <w:color w:val="000000"/>
                <w:lang w:val="lv-LV"/>
              </w:rPr>
            </w:pPr>
          </w:p>
        </w:tc>
        <w:tc>
          <w:tcPr>
            <w:tcW w:w="1134" w:type="dxa"/>
          </w:tcPr>
          <w:p w14:paraId="18A498C3" w14:textId="77777777" w:rsidR="00CE0574" w:rsidRPr="005E0944" w:rsidRDefault="00CE0574" w:rsidP="00D97082">
            <w:pPr>
              <w:rPr>
                <w:color w:val="000000"/>
                <w:lang w:val="lv-LV"/>
              </w:rPr>
            </w:pPr>
            <w:r w:rsidRPr="005E0944">
              <w:rPr>
                <w:color w:val="000000"/>
                <w:lang w:val="lv-LV"/>
              </w:rPr>
              <w:t>X</w:t>
            </w:r>
          </w:p>
        </w:tc>
        <w:tc>
          <w:tcPr>
            <w:tcW w:w="6520" w:type="dxa"/>
          </w:tcPr>
          <w:p w14:paraId="7D8521FD" w14:textId="77777777" w:rsidR="00CE0574" w:rsidRPr="005E0944" w:rsidRDefault="00CE0574" w:rsidP="00D97082">
            <w:pPr>
              <w:rPr>
                <w:rFonts w:cs="Arial"/>
                <w:lang w:val="lv-LV"/>
              </w:rPr>
            </w:pPr>
          </w:p>
        </w:tc>
      </w:tr>
      <w:tr w:rsidR="00CE0574" w:rsidRPr="005E0944" w14:paraId="695350F1" w14:textId="77777777" w:rsidTr="00D97082">
        <w:tc>
          <w:tcPr>
            <w:tcW w:w="3227" w:type="dxa"/>
          </w:tcPr>
          <w:p w14:paraId="02160AF1" w14:textId="77777777" w:rsidR="00CE0574" w:rsidRPr="005E0944" w:rsidRDefault="00CE0574" w:rsidP="00D97082">
            <w:pPr>
              <w:rPr>
                <w:color w:val="000000"/>
                <w:lang w:val="lv-LV"/>
              </w:rPr>
            </w:pPr>
            <w:r w:rsidRPr="005E0944">
              <w:rPr>
                <w:color w:val="000000"/>
                <w:lang w:val="lv-LV"/>
              </w:rPr>
              <w:t>MedicineProductCode</w:t>
            </w:r>
          </w:p>
        </w:tc>
        <w:tc>
          <w:tcPr>
            <w:tcW w:w="1696" w:type="dxa"/>
          </w:tcPr>
          <w:p w14:paraId="22AE62D8" w14:textId="77777777" w:rsidR="00CE0574" w:rsidRPr="005E0944" w:rsidRDefault="00CE0574" w:rsidP="00D97082">
            <w:pPr>
              <w:rPr>
                <w:color w:val="000000"/>
                <w:lang w:val="lv-LV"/>
              </w:rPr>
            </w:pPr>
            <w:r w:rsidRPr="005E0944">
              <w:rPr>
                <w:color w:val="000000"/>
                <w:lang w:val="lv-LV"/>
              </w:rPr>
              <w:t>nvarchar(100)</w:t>
            </w:r>
          </w:p>
        </w:tc>
        <w:tc>
          <w:tcPr>
            <w:tcW w:w="1139" w:type="dxa"/>
            <w:vAlign w:val="bottom"/>
          </w:tcPr>
          <w:p w14:paraId="1712C128" w14:textId="77777777" w:rsidR="00CE0574" w:rsidRPr="005E0944" w:rsidRDefault="00CE0574" w:rsidP="00D97082">
            <w:pPr>
              <w:rPr>
                <w:color w:val="000000"/>
                <w:lang w:val="lv-LV"/>
              </w:rPr>
            </w:pPr>
          </w:p>
        </w:tc>
        <w:tc>
          <w:tcPr>
            <w:tcW w:w="1134" w:type="dxa"/>
          </w:tcPr>
          <w:p w14:paraId="4588C6FD" w14:textId="77777777" w:rsidR="00CE0574" w:rsidRPr="005E0944" w:rsidRDefault="00CE0574" w:rsidP="00D97082">
            <w:pPr>
              <w:rPr>
                <w:color w:val="000000"/>
                <w:lang w:val="lv-LV"/>
              </w:rPr>
            </w:pPr>
          </w:p>
        </w:tc>
        <w:tc>
          <w:tcPr>
            <w:tcW w:w="1134" w:type="dxa"/>
          </w:tcPr>
          <w:p w14:paraId="2B46BF3D" w14:textId="77777777" w:rsidR="00CE0574" w:rsidRPr="005E0944" w:rsidRDefault="00CE0574" w:rsidP="00D97082">
            <w:pPr>
              <w:rPr>
                <w:color w:val="000000"/>
                <w:lang w:val="lv-LV"/>
              </w:rPr>
            </w:pPr>
            <w:r w:rsidRPr="005E0944">
              <w:rPr>
                <w:color w:val="000000"/>
                <w:lang w:val="lv-LV"/>
              </w:rPr>
              <w:t>X</w:t>
            </w:r>
          </w:p>
        </w:tc>
        <w:tc>
          <w:tcPr>
            <w:tcW w:w="6520" w:type="dxa"/>
          </w:tcPr>
          <w:p w14:paraId="54234D24" w14:textId="77777777" w:rsidR="00CE0574" w:rsidRPr="005E0944" w:rsidRDefault="00CE0574" w:rsidP="00D97082">
            <w:pPr>
              <w:rPr>
                <w:rFonts w:cs="Arial"/>
                <w:lang w:val="lv-LV"/>
              </w:rPr>
            </w:pPr>
          </w:p>
        </w:tc>
      </w:tr>
      <w:tr w:rsidR="00CC1C6A" w:rsidRPr="005E0944" w14:paraId="32F8E500" w14:textId="77777777" w:rsidTr="00D97082">
        <w:tc>
          <w:tcPr>
            <w:tcW w:w="3227" w:type="dxa"/>
          </w:tcPr>
          <w:p w14:paraId="3C5518D9" w14:textId="77777777" w:rsidR="00CC1C6A" w:rsidRPr="005E0944" w:rsidRDefault="00CC1C6A" w:rsidP="00CC1C6A">
            <w:pPr>
              <w:rPr>
                <w:color w:val="000000"/>
                <w:lang w:val="lv-LV"/>
              </w:rPr>
            </w:pPr>
            <w:r w:rsidRPr="005E0944">
              <w:rPr>
                <w:color w:val="000000"/>
                <w:lang w:val="lv-LV"/>
              </w:rPr>
              <w:t>CompensabledMedicineProductCode</w:t>
            </w:r>
          </w:p>
        </w:tc>
        <w:tc>
          <w:tcPr>
            <w:tcW w:w="1696" w:type="dxa"/>
          </w:tcPr>
          <w:p w14:paraId="27A71ADE" w14:textId="77777777" w:rsidR="00CC1C6A" w:rsidRPr="005E0944" w:rsidRDefault="00CC1C6A" w:rsidP="00CC1C6A">
            <w:pPr>
              <w:rPr>
                <w:color w:val="000000"/>
                <w:lang w:val="lv-LV"/>
              </w:rPr>
            </w:pPr>
            <w:r w:rsidRPr="005E0944">
              <w:rPr>
                <w:color w:val="000000"/>
                <w:lang w:val="lv-LV"/>
              </w:rPr>
              <w:t>nvarchar(100)</w:t>
            </w:r>
          </w:p>
        </w:tc>
        <w:tc>
          <w:tcPr>
            <w:tcW w:w="1139" w:type="dxa"/>
            <w:vAlign w:val="bottom"/>
          </w:tcPr>
          <w:p w14:paraId="50BE8EEA" w14:textId="77777777" w:rsidR="00CC1C6A" w:rsidRPr="005E0944" w:rsidRDefault="00CC1C6A" w:rsidP="00CC1C6A">
            <w:pPr>
              <w:rPr>
                <w:color w:val="000000"/>
                <w:lang w:val="lv-LV"/>
              </w:rPr>
            </w:pPr>
          </w:p>
        </w:tc>
        <w:tc>
          <w:tcPr>
            <w:tcW w:w="1134" w:type="dxa"/>
          </w:tcPr>
          <w:p w14:paraId="397D7FCC" w14:textId="77777777" w:rsidR="00CC1C6A" w:rsidRPr="005E0944" w:rsidRDefault="00CC1C6A" w:rsidP="00CC1C6A">
            <w:pPr>
              <w:rPr>
                <w:color w:val="000000"/>
                <w:lang w:val="lv-LV"/>
              </w:rPr>
            </w:pPr>
          </w:p>
        </w:tc>
        <w:tc>
          <w:tcPr>
            <w:tcW w:w="1134" w:type="dxa"/>
          </w:tcPr>
          <w:p w14:paraId="1E9C9851" w14:textId="77777777" w:rsidR="00CC1C6A" w:rsidRPr="005E0944" w:rsidRDefault="00CC1C6A" w:rsidP="00CC1C6A">
            <w:pPr>
              <w:rPr>
                <w:color w:val="000000"/>
                <w:lang w:val="lv-LV"/>
              </w:rPr>
            </w:pPr>
            <w:r w:rsidRPr="005E0944">
              <w:rPr>
                <w:color w:val="000000"/>
                <w:lang w:val="lv-LV"/>
              </w:rPr>
              <w:t>X</w:t>
            </w:r>
          </w:p>
        </w:tc>
        <w:tc>
          <w:tcPr>
            <w:tcW w:w="6520" w:type="dxa"/>
          </w:tcPr>
          <w:p w14:paraId="788C21C8" w14:textId="77777777" w:rsidR="00CC1C6A" w:rsidRPr="005E0944" w:rsidRDefault="00CC1C6A" w:rsidP="00CC1C6A">
            <w:pPr>
              <w:rPr>
                <w:rFonts w:cs="Arial"/>
                <w:lang w:val="lv-LV"/>
              </w:rPr>
            </w:pPr>
          </w:p>
        </w:tc>
      </w:tr>
      <w:tr w:rsidR="00CE0574" w:rsidRPr="005E0944" w14:paraId="06EA1145" w14:textId="77777777" w:rsidTr="00D97082">
        <w:tc>
          <w:tcPr>
            <w:tcW w:w="3227" w:type="dxa"/>
          </w:tcPr>
          <w:p w14:paraId="117607D8" w14:textId="77777777" w:rsidR="00CE0574" w:rsidRPr="005E0944" w:rsidRDefault="00CE0574" w:rsidP="00D97082">
            <w:pPr>
              <w:rPr>
                <w:color w:val="000000"/>
                <w:lang w:val="lv-LV"/>
              </w:rPr>
            </w:pPr>
            <w:r w:rsidRPr="005E0944">
              <w:rPr>
                <w:color w:val="000000"/>
                <w:lang w:val="lv-LV"/>
              </w:rPr>
              <w:t>MedicineProductName</w:t>
            </w:r>
          </w:p>
        </w:tc>
        <w:tc>
          <w:tcPr>
            <w:tcW w:w="1696" w:type="dxa"/>
          </w:tcPr>
          <w:p w14:paraId="7817B0F2" w14:textId="77777777" w:rsidR="00CE0574" w:rsidRPr="005E0944" w:rsidRDefault="00CE0574" w:rsidP="00D97082">
            <w:pPr>
              <w:rPr>
                <w:color w:val="000000"/>
                <w:lang w:val="lv-LV"/>
              </w:rPr>
            </w:pPr>
            <w:r w:rsidRPr="005E0944">
              <w:rPr>
                <w:color w:val="000000"/>
                <w:lang w:val="lv-LV"/>
              </w:rPr>
              <w:t>nvarchar(500)</w:t>
            </w:r>
          </w:p>
        </w:tc>
        <w:tc>
          <w:tcPr>
            <w:tcW w:w="1139" w:type="dxa"/>
            <w:vAlign w:val="bottom"/>
          </w:tcPr>
          <w:p w14:paraId="3FEC3F0E" w14:textId="77777777" w:rsidR="00CE0574" w:rsidRPr="005E0944" w:rsidRDefault="00CE0574" w:rsidP="00D97082">
            <w:pPr>
              <w:rPr>
                <w:color w:val="000000"/>
                <w:lang w:val="lv-LV"/>
              </w:rPr>
            </w:pPr>
          </w:p>
        </w:tc>
        <w:tc>
          <w:tcPr>
            <w:tcW w:w="1134" w:type="dxa"/>
          </w:tcPr>
          <w:p w14:paraId="653BE1C3" w14:textId="77777777" w:rsidR="00CE0574" w:rsidRPr="005E0944" w:rsidRDefault="00CE0574" w:rsidP="00D97082">
            <w:pPr>
              <w:rPr>
                <w:color w:val="000000"/>
                <w:lang w:val="lv-LV"/>
              </w:rPr>
            </w:pPr>
          </w:p>
        </w:tc>
        <w:tc>
          <w:tcPr>
            <w:tcW w:w="1134" w:type="dxa"/>
          </w:tcPr>
          <w:p w14:paraId="4550E256" w14:textId="77777777" w:rsidR="00CE0574" w:rsidRPr="005E0944" w:rsidRDefault="00CE0574" w:rsidP="00D97082">
            <w:pPr>
              <w:rPr>
                <w:color w:val="000000"/>
                <w:lang w:val="lv-LV"/>
              </w:rPr>
            </w:pPr>
            <w:r w:rsidRPr="005E0944">
              <w:rPr>
                <w:color w:val="000000"/>
                <w:lang w:val="lv-LV"/>
              </w:rPr>
              <w:t>X</w:t>
            </w:r>
          </w:p>
        </w:tc>
        <w:tc>
          <w:tcPr>
            <w:tcW w:w="6520" w:type="dxa"/>
          </w:tcPr>
          <w:p w14:paraId="4B07D7AE" w14:textId="77777777" w:rsidR="00CE0574" w:rsidRPr="005E0944" w:rsidRDefault="00CE0574" w:rsidP="00D97082">
            <w:pPr>
              <w:rPr>
                <w:rFonts w:cs="Arial"/>
                <w:lang w:val="lv-LV"/>
              </w:rPr>
            </w:pPr>
          </w:p>
        </w:tc>
      </w:tr>
      <w:tr w:rsidR="00CE0574" w:rsidRPr="005E0944" w14:paraId="4FA6EF03" w14:textId="77777777" w:rsidTr="00D97082">
        <w:tc>
          <w:tcPr>
            <w:tcW w:w="3227" w:type="dxa"/>
          </w:tcPr>
          <w:p w14:paraId="5CA53C7C" w14:textId="77777777" w:rsidR="00CE0574" w:rsidRPr="005E0944" w:rsidRDefault="00CE0574" w:rsidP="00D97082">
            <w:pPr>
              <w:rPr>
                <w:color w:val="000000"/>
                <w:lang w:val="lv-LV"/>
              </w:rPr>
            </w:pPr>
            <w:r w:rsidRPr="005E0944">
              <w:rPr>
                <w:color w:val="000000"/>
                <w:lang w:val="lv-LV"/>
              </w:rPr>
              <w:t>Quantity</w:t>
            </w:r>
          </w:p>
        </w:tc>
        <w:tc>
          <w:tcPr>
            <w:tcW w:w="1696" w:type="dxa"/>
          </w:tcPr>
          <w:p w14:paraId="4A0E58A2" w14:textId="77777777" w:rsidR="00CE0574" w:rsidRPr="005E0944" w:rsidRDefault="00CE0574" w:rsidP="00D97082">
            <w:pPr>
              <w:rPr>
                <w:color w:val="000000"/>
                <w:lang w:val="lv-LV"/>
              </w:rPr>
            </w:pPr>
            <w:r w:rsidRPr="005E0944">
              <w:rPr>
                <w:color w:val="000000"/>
                <w:lang w:val="lv-LV"/>
              </w:rPr>
              <w:t>decimal(13, 4)</w:t>
            </w:r>
          </w:p>
        </w:tc>
        <w:tc>
          <w:tcPr>
            <w:tcW w:w="1139" w:type="dxa"/>
            <w:vAlign w:val="bottom"/>
          </w:tcPr>
          <w:p w14:paraId="236B14CC" w14:textId="77777777" w:rsidR="00CE0574" w:rsidRPr="005E0944" w:rsidRDefault="00CE0574" w:rsidP="00D97082">
            <w:pPr>
              <w:rPr>
                <w:color w:val="000000"/>
                <w:lang w:val="lv-LV"/>
              </w:rPr>
            </w:pPr>
          </w:p>
        </w:tc>
        <w:tc>
          <w:tcPr>
            <w:tcW w:w="1134" w:type="dxa"/>
          </w:tcPr>
          <w:p w14:paraId="5E0996B2" w14:textId="77777777" w:rsidR="00CE0574" w:rsidRPr="005E0944" w:rsidRDefault="00CE0574" w:rsidP="00D97082">
            <w:pPr>
              <w:rPr>
                <w:color w:val="000000"/>
                <w:lang w:val="lv-LV"/>
              </w:rPr>
            </w:pPr>
          </w:p>
        </w:tc>
        <w:tc>
          <w:tcPr>
            <w:tcW w:w="1134" w:type="dxa"/>
          </w:tcPr>
          <w:p w14:paraId="30E71A89" w14:textId="77777777" w:rsidR="00CE0574" w:rsidRPr="005E0944" w:rsidRDefault="00CE0574" w:rsidP="00D97082">
            <w:pPr>
              <w:rPr>
                <w:color w:val="000000"/>
                <w:lang w:val="lv-LV"/>
              </w:rPr>
            </w:pPr>
            <w:r w:rsidRPr="005E0944">
              <w:rPr>
                <w:color w:val="000000"/>
                <w:lang w:val="lv-LV"/>
              </w:rPr>
              <w:t>X</w:t>
            </w:r>
          </w:p>
        </w:tc>
        <w:tc>
          <w:tcPr>
            <w:tcW w:w="6520" w:type="dxa"/>
          </w:tcPr>
          <w:p w14:paraId="2CF1B484" w14:textId="77777777" w:rsidR="00CE0574" w:rsidRPr="005E0944" w:rsidRDefault="00CE0574" w:rsidP="00D97082">
            <w:pPr>
              <w:rPr>
                <w:rFonts w:cs="Arial"/>
                <w:lang w:val="lv-LV"/>
              </w:rPr>
            </w:pPr>
          </w:p>
        </w:tc>
      </w:tr>
      <w:tr w:rsidR="00CE0574" w:rsidRPr="005E0944" w14:paraId="334FF370" w14:textId="77777777" w:rsidTr="00D97082">
        <w:tc>
          <w:tcPr>
            <w:tcW w:w="3227" w:type="dxa"/>
          </w:tcPr>
          <w:p w14:paraId="522C35BB" w14:textId="77777777" w:rsidR="00CE0574" w:rsidRPr="005E0944" w:rsidRDefault="00CE0574" w:rsidP="006218E3">
            <w:pPr>
              <w:rPr>
                <w:color w:val="000000"/>
                <w:lang w:val="lv-LV"/>
              </w:rPr>
            </w:pPr>
            <w:r w:rsidRPr="005E0944">
              <w:rPr>
                <w:color w:val="000000"/>
                <w:lang w:val="lv-LV"/>
              </w:rPr>
              <w:t>QuantityUnit</w:t>
            </w:r>
          </w:p>
        </w:tc>
        <w:tc>
          <w:tcPr>
            <w:tcW w:w="1696" w:type="dxa"/>
          </w:tcPr>
          <w:p w14:paraId="05163981" w14:textId="77777777" w:rsidR="00CE0574" w:rsidRPr="005E0944" w:rsidRDefault="00CE0574" w:rsidP="00D97082">
            <w:pPr>
              <w:rPr>
                <w:color w:val="000000"/>
                <w:lang w:val="lv-LV"/>
              </w:rPr>
            </w:pPr>
            <w:r w:rsidRPr="005E0944">
              <w:rPr>
                <w:color w:val="000000"/>
                <w:lang w:val="lv-LV"/>
              </w:rPr>
              <w:t>varchar(10)</w:t>
            </w:r>
          </w:p>
        </w:tc>
        <w:tc>
          <w:tcPr>
            <w:tcW w:w="1139" w:type="dxa"/>
            <w:vAlign w:val="bottom"/>
          </w:tcPr>
          <w:p w14:paraId="40A8B2ED" w14:textId="77777777" w:rsidR="00CE0574" w:rsidRPr="005E0944" w:rsidRDefault="00CE0574" w:rsidP="00D97082">
            <w:pPr>
              <w:rPr>
                <w:color w:val="000000"/>
                <w:lang w:val="lv-LV"/>
              </w:rPr>
            </w:pPr>
          </w:p>
        </w:tc>
        <w:tc>
          <w:tcPr>
            <w:tcW w:w="1134" w:type="dxa"/>
          </w:tcPr>
          <w:p w14:paraId="22E4F641" w14:textId="77777777" w:rsidR="00CE0574" w:rsidRPr="005E0944" w:rsidRDefault="00CE0574" w:rsidP="00D97082">
            <w:pPr>
              <w:rPr>
                <w:color w:val="000000"/>
                <w:lang w:val="lv-LV"/>
              </w:rPr>
            </w:pPr>
          </w:p>
        </w:tc>
        <w:tc>
          <w:tcPr>
            <w:tcW w:w="1134" w:type="dxa"/>
          </w:tcPr>
          <w:p w14:paraId="44C7F261" w14:textId="77777777" w:rsidR="00CE0574" w:rsidRPr="005E0944" w:rsidRDefault="00CE0574" w:rsidP="00D97082">
            <w:pPr>
              <w:rPr>
                <w:color w:val="000000"/>
                <w:lang w:val="lv-LV"/>
              </w:rPr>
            </w:pPr>
            <w:r w:rsidRPr="005E0944">
              <w:rPr>
                <w:color w:val="000000"/>
                <w:lang w:val="lv-LV"/>
              </w:rPr>
              <w:t>X</w:t>
            </w:r>
          </w:p>
        </w:tc>
        <w:tc>
          <w:tcPr>
            <w:tcW w:w="6520" w:type="dxa"/>
          </w:tcPr>
          <w:p w14:paraId="45AA5A1D" w14:textId="77777777" w:rsidR="00CE0574" w:rsidRPr="005E0944" w:rsidRDefault="00CE0574" w:rsidP="00D97082">
            <w:pPr>
              <w:rPr>
                <w:rFonts w:cs="Arial"/>
                <w:lang w:val="lv-LV"/>
              </w:rPr>
            </w:pPr>
          </w:p>
        </w:tc>
      </w:tr>
      <w:tr w:rsidR="00CE0574" w:rsidRPr="005E0944" w14:paraId="39929F1A" w14:textId="77777777" w:rsidTr="00D97082">
        <w:tc>
          <w:tcPr>
            <w:tcW w:w="3227" w:type="dxa"/>
          </w:tcPr>
          <w:p w14:paraId="1D3ACE8E" w14:textId="77777777" w:rsidR="00CE0574" w:rsidRPr="005E0944" w:rsidRDefault="00CE0574" w:rsidP="00D97082">
            <w:pPr>
              <w:rPr>
                <w:color w:val="000000"/>
                <w:lang w:val="lv-LV"/>
              </w:rPr>
            </w:pPr>
            <w:r w:rsidRPr="005E0944">
              <w:rPr>
                <w:color w:val="000000"/>
                <w:lang w:val="lv-LV"/>
              </w:rPr>
              <w:t>PackageQuantity</w:t>
            </w:r>
          </w:p>
        </w:tc>
        <w:tc>
          <w:tcPr>
            <w:tcW w:w="1696" w:type="dxa"/>
          </w:tcPr>
          <w:p w14:paraId="7412E045" w14:textId="77777777" w:rsidR="00CE0574" w:rsidRPr="005E0944" w:rsidRDefault="00CE0574" w:rsidP="00D97082">
            <w:pPr>
              <w:rPr>
                <w:color w:val="000000"/>
                <w:lang w:val="lv-LV"/>
              </w:rPr>
            </w:pPr>
            <w:r w:rsidRPr="005E0944">
              <w:rPr>
                <w:color w:val="000000"/>
                <w:lang w:val="lv-LV"/>
              </w:rPr>
              <w:t>decimal(13, 4)</w:t>
            </w:r>
          </w:p>
        </w:tc>
        <w:tc>
          <w:tcPr>
            <w:tcW w:w="1139" w:type="dxa"/>
            <w:vAlign w:val="bottom"/>
          </w:tcPr>
          <w:p w14:paraId="1332AA3C" w14:textId="77777777" w:rsidR="00CE0574" w:rsidRPr="005E0944" w:rsidRDefault="00CE0574" w:rsidP="00D97082">
            <w:pPr>
              <w:rPr>
                <w:color w:val="000000"/>
                <w:lang w:val="lv-LV"/>
              </w:rPr>
            </w:pPr>
          </w:p>
        </w:tc>
        <w:tc>
          <w:tcPr>
            <w:tcW w:w="1134" w:type="dxa"/>
          </w:tcPr>
          <w:p w14:paraId="19B97A52" w14:textId="77777777" w:rsidR="00CE0574" w:rsidRPr="005E0944" w:rsidRDefault="00CE0574" w:rsidP="00D97082">
            <w:pPr>
              <w:rPr>
                <w:color w:val="000000"/>
                <w:lang w:val="lv-LV"/>
              </w:rPr>
            </w:pPr>
          </w:p>
        </w:tc>
        <w:tc>
          <w:tcPr>
            <w:tcW w:w="1134" w:type="dxa"/>
          </w:tcPr>
          <w:p w14:paraId="7B9649F1" w14:textId="77777777" w:rsidR="00CE0574" w:rsidRPr="005E0944" w:rsidRDefault="00CE0574" w:rsidP="00D97082">
            <w:pPr>
              <w:rPr>
                <w:color w:val="000000"/>
                <w:lang w:val="lv-LV"/>
              </w:rPr>
            </w:pPr>
            <w:r w:rsidRPr="005E0944">
              <w:rPr>
                <w:color w:val="000000"/>
                <w:lang w:val="lv-LV"/>
              </w:rPr>
              <w:t>X</w:t>
            </w:r>
          </w:p>
        </w:tc>
        <w:tc>
          <w:tcPr>
            <w:tcW w:w="6520" w:type="dxa"/>
          </w:tcPr>
          <w:p w14:paraId="4F9F9E8E" w14:textId="77777777" w:rsidR="00CE0574" w:rsidRPr="005E0944" w:rsidRDefault="00CE0574" w:rsidP="00D97082">
            <w:pPr>
              <w:rPr>
                <w:rFonts w:cs="Arial"/>
                <w:lang w:val="lv-LV"/>
              </w:rPr>
            </w:pPr>
          </w:p>
        </w:tc>
      </w:tr>
      <w:tr w:rsidR="00CE0574" w:rsidRPr="005E0944" w14:paraId="5C0A5C7B" w14:textId="77777777" w:rsidTr="00D97082">
        <w:tc>
          <w:tcPr>
            <w:tcW w:w="3227" w:type="dxa"/>
          </w:tcPr>
          <w:p w14:paraId="48EE8967" w14:textId="77777777" w:rsidR="00CE0574" w:rsidRPr="005E0944" w:rsidRDefault="00CE0574" w:rsidP="00D97082">
            <w:pPr>
              <w:rPr>
                <w:color w:val="000000"/>
                <w:lang w:val="lv-LV"/>
              </w:rPr>
            </w:pPr>
            <w:r w:rsidRPr="005E0944">
              <w:rPr>
                <w:color w:val="000000"/>
                <w:lang w:val="lv-LV"/>
              </w:rPr>
              <w:t>PackagePrice</w:t>
            </w:r>
          </w:p>
        </w:tc>
        <w:tc>
          <w:tcPr>
            <w:tcW w:w="1696" w:type="dxa"/>
          </w:tcPr>
          <w:p w14:paraId="021A0FE9" w14:textId="77777777" w:rsidR="00CE0574" w:rsidRPr="005E0944" w:rsidRDefault="00CE0574" w:rsidP="00D97082">
            <w:pPr>
              <w:rPr>
                <w:color w:val="000000"/>
                <w:lang w:val="lv-LV"/>
              </w:rPr>
            </w:pPr>
            <w:r w:rsidRPr="005E0944">
              <w:rPr>
                <w:color w:val="000000"/>
                <w:lang w:val="lv-LV"/>
              </w:rPr>
              <w:t>money</w:t>
            </w:r>
          </w:p>
        </w:tc>
        <w:tc>
          <w:tcPr>
            <w:tcW w:w="1139" w:type="dxa"/>
            <w:vAlign w:val="bottom"/>
          </w:tcPr>
          <w:p w14:paraId="3CE108CE" w14:textId="77777777" w:rsidR="00CE0574" w:rsidRPr="005E0944" w:rsidRDefault="00CE0574" w:rsidP="00D97082">
            <w:pPr>
              <w:rPr>
                <w:color w:val="000000"/>
                <w:lang w:val="lv-LV"/>
              </w:rPr>
            </w:pPr>
          </w:p>
        </w:tc>
        <w:tc>
          <w:tcPr>
            <w:tcW w:w="1134" w:type="dxa"/>
          </w:tcPr>
          <w:p w14:paraId="201B924B" w14:textId="77777777" w:rsidR="00CE0574" w:rsidRPr="005E0944" w:rsidRDefault="00CE0574" w:rsidP="00D97082">
            <w:pPr>
              <w:rPr>
                <w:color w:val="000000"/>
                <w:lang w:val="lv-LV"/>
              </w:rPr>
            </w:pPr>
          </w:p>
        </w:tc>
        <w:tc>
          <w:tcPr>
            <w:tcW w:w="1134" w:type="dxa"/>
          </w:tcPr>
          <w:p w14:paraId="5CC80E5A" w14:textId="77777777" w:rsidR="00CE0574" w:rsidRPr="005E0944" w:rsidRDefault="00CE0574" w:rsidP="00D97082">
            <w:pPr>
              <w:rPr>
                <w:color w:val="000000"/>
                <w:lang w:val="lv-LV"/>
              </w:rPr>
            </w:pPr>
            <w:r w:rsidRPr="005E0944">
              <w:rPr>
                <w:color w:val="000000"/>
                <w:lang w:val="lv-LV"/>
              </w:rPr>
              <w:t>X</w:t>
            </w:r>
          </w:p>
        </w:tc>
        <w:tc>
          <w:tcPr>
            <w:tcW w:w="6520" w:type="dxa"/>
          </w:tcPr>
          <w:p w14:paraId="01DB7B00" w14:textId="77777777" w:rsidR="00CE0574" w:rsidRPr="005E0944" w:rsidRDefault="00CE0574" w:rsidP="00D97082">
            <w:pPr>
              <w:rPr>
                <w:rFonts w:cs="Arial"/>
                <w:lang w:val="lv-LV"/>
              </w:rPr>
            </w:pPr>
          </w:p>
        </w:tc>
      </w:tr>
      <w:tr w:rsidR="00CE0574" w:rsidRPr="005E0944" w14:paraId="3FEA19D8" w14:textId="77777777" w:rsidTr="00D97082">
        <w:tc>
          <w:tcPr>
            <w:tcW w:w="3227" w:type="dxa"/>
          </w:tcPr>
          <w:p w14:paraId="148ABE58" w14:textId="77777777" w:rsidR="00CE0574" w:rsidRPr="005E0944" w:rsidRDefault="00CE0574" w:rsidP="00D97082">
            <w:pPr>
              <w:rPr>
                <w:color w:val="000000"/>
                <w:lang w:val="lv-LV"/>
              </w:rPr>
            </w:pPr>
            <w:r w:rsidRPr="005E0944">
              <w:rPr>
                <w:color w:val="000000"/>
                <w:lang w:val="lv-LV"/>
              </w:rPr>
              <w:t>TotalAmount</w:t>
            </w:r>
          </w:p>
        </w:tc>
        <w:tc>
          <w:tcPr>
            <w:tcW w:w="1696" w:type="dxa"/>
          </w:tcPr>
          <w:p w14:paraId="29B4F06A" w14:textId="77777777" w:rsidR="00CE0574" w:rsidRPr="005E0944" w:rsidRDefault="00CE0574" w:rsidP="00D97082">
            <w:pPr>
              <w:rPr>
                <w:color w:val="000000"/>
                <w:lang w:val="lv-LV"/>
              </w:rPr>
            </w:pPr>
            <w:r w:rsidRPr="005E0944">
              <w:rPr>
                <w:color w:val="000000"/>
                <w:lang w:val="lv-LV"/>
              </w:rPr>
              <w:t>money</w:t>
            </w:r>
          </w:p>
        </w:tc>
        <w:tc>
          <w:tcPr>
            <w:tcW w:w="1139" w:type="dxa"/>
            <w:vAlign w:val="bottom"/>
          </w:tcPr>
          <w:p w14:paraId="1D77E010" w14:textId="77777777" w:rsidR="00CE0574" w:rsidRPr="005E0944" w:rsidRDefault="00CE0574" w:rsidP="00D97082">
            <w:pPr>
              <w:rPr>
                <w:color w:val="000000"/>
                <w:lang w:val="lv-LV"/>
              </w:rPr>
            </w:pPr>
          </w:p>
        </w:tc>
        <w:tc>
          <w:tcPr>
            <w:tcW w:w="1134" w:type="dxa"/>
          </w:tcPr>
          <w:p w14:paraId="1ADB7937" w14:textId="77777777" w:rsidR="00CE0574" w:rsidRPr="005E0944" w:rsidRDefault="00CE0574" w:rsidP="00D97082">
            <w:pPr>
              <w:rPr>
                <w:color w:val="000000"/>
                <w:lang w:val="lv-LV"/>
              </w:rPr>
            </w:pPr>
          </w:p>
        </w:tc>
        <w:tc>
          <w:tcPr>
            <w:tcW w:w="1134" w:type="dxa"/>
          </w:tcPr>
          <w:p w14:paraId="70C5FDAE" w14:textId="77777777" w:rsidR="00CE0574" w:rsidRPr="005E0944" w:rsidRDefault="00CE0574" w:rsidP="00D97082">
            <w:pPr>
              <w:rPr>
                <w:color w:val="000000"/>
                <w:lang w:val="lv-LV"/>
              </w:rPr>
            </w:pPr>
            <w:r w:rsidRPr="005E0944">
              <w:rPr>
                <w:color w:val="000000"/>
                <w:lang w:val="lv-LV"/>
              </w:rPr>
              <w:t>X</w:t>
            </w:r>
          </w:p>
        </w:tc>
        <w:tc>
          <w:tcPr>
            <w:tcW w:w="6520" w:type="dxa"/>
          </w:tcPr>
          <w:p w14:paraId="76A20015" w14:textId="77777777" w:rsidR="00CE0574" w:rsidRPr="005E0944" w:rsidRDefault="00CE0574" w:rsidP="00D97082">
            <w:pPr>
              <w:rPr>
                <w:rFonts w:cs="Arial"/>
                <w:lang w:val="lv-LV"/>
              </w:rPr>
            </w:pPr>
          </w:p>
        </w:tc>
      </w:tr>
      <w:tr w:rsidR="00CE0574" w:rsidRPr="005E0944" w14:paraId="729D8F34" w14:textId="77777777" w:rsidTr="00D97082">
        <w:tc>
          <w:tcPr>
            <w:tcW w:w="3227" w:type="dxa"/>
          </w:tcPr>
          <w:p w14:paraId="12EE42D2" w14:textId="77777777" w:rsidR="00CE0574" w:rsidRPr="005E0944" w:rsidRDefault="00CE0574" w:rsidP="00D97082">
            <w:pPr>
              <w:rPr>
                <w:color w:val="000000"/>
                <w:lang w:val="lv-LV"/>
              </w:rPr>
            </w:pPr>
            <w:r w:rsidRPr="005E0944">
              <w:rPr>
                <w:color w:val="000000"/>
                <w:lang w:val="lv-LV"/>
              </w:rPr>
              <w:t>PaymentAmount</w:t>
            </w:r>
          </w:p>
        </w:tc>
        <w:tc>
          <w:tcPr>
            <w:tcW w:w="1696" w:type="dxa"/>
          </w:tcPr>
          <w:p w14:paraId="5986337A" w14:textId="77777777" w:rsidR="00CE0574" w:rsidRPr="005E0944" w:rsidRDefault="00CE0574" w:rsidP="00D97082">
            <w:pPr>
              <w:rPr>
                <w:color w:val="000000"/>
                <w:lang w:val="lv-LV"/>
              </w:rPr>
            </w:pPr>
            <w:r w:rsidRPr="005E0944">
              <w:rPr>
                <w:color w:val="000000"/>
                <w:lang w:val="lv-LV"/>
              </w:rPr>
              <w:t>money</w:t>
            </w:r>
          </w:p>
        </w:tc>
        <w:tc>
          <w:tcPr>
            <w:tcW w:w="1139" w:type="dxa"/>
            <w:vAlign w:val="bottom"/>
          </w:tcPr>
          <w:p w14:paraId="0C71AA36" w14:textId="77777777" w:rsidR="00CE0574" w:rsidRPr="005E0944" w:rsidRDefault="00CE0574" w:rsidP="00D97082">
            <w:pPr>
              <w:rPr>
                <w:color w:val="000000"/>
                <w:lang w:val="lv-LV"/>
              </w:rPr>
            </w:pPr>
          </w:p>
        </w:tc>
        <w:tc>
          <w:tcPr>
            <w:tcW w:w="1134" w:type="dxa"/>
          </w:tcPr>
          <w:p w14:paraId="7F9B99C1" w14:textId="77777777" w:rsidR="00CE0574" w:rsidRPr="005E0944" w:rsidRDefault="00CE0574" w:rsidP="00D97082">
            <w:pPr>
              <w:rPr>
                <w:color w:val="000000"/>
                <w:lang w:val="lv-LV"/>
              </w:rPr>
            </w:pPr>
          </w:p>
        </w:tc>
        <w:tc>
          <w:tcPr>
            <w:tcW w:w="1134" w:type="dxa"/>
          </w:tcPr>
          <w:p w14:paraId="0F666D8A" w14:textId="77777777" w:rsidR="00CE0574" w:rsidRPr="005E0944" w:rsidRDefault="00CE0574" w:rsidP="00D97082">
            <w:pPr>
              <w:rPr>
                <w:color w:val="000000"/>
                <w:lang w:val="lv-LV"/>
              </w:rPr>
            </w:pPr>
            <w:r w:rsidRPr="005E0944">
              <w:rPr>
                <w:color w:val="000000"/>
                <w:lang w:val="lv-LV"/>
              </w:rPr>
              <w:t>X</w:t>
            </w:r>
          </w:p>
        </w:tc>
        <w:tc>
          <w:tcPr>
            <w:tcW w:w="6520" w:type="dxa"/>
          </w:tcPr>
          <w:p w14:paraId="6784F450" w14:textId="77777777" w:rsidR="00CE0574" w:rsidRPr="005E0944" w:rsidRDefault="00CE0574" w:rsidP="00D97082">
            <w:pPr>
              <w:rPr>
                <w:rFonts w:cs="Arial"/>
                <w:lang w:val="lv-LV"/>
              </w:rPr>
            </w:pPr>
          </w:p>
        </w:tc>
      </w:tr>
      <w:tr w:rsidR="00CE0574" w:rsidRPr="005E0944" w14:paraId="0A4C9C3E" w14:textId="77777777" w:rsidTr="00D97082">
        <w:tc>
          <w:tcPr>
            <w:tcW w:w="3227" w:type="dxa"/>
          </w:tcPr>
          <w:p w14:paraId="218BBE8B" w14:textId="77777777" w:rsidR="00CE0574" w:rsidRPr="005E0944" w:rsidRDefault="00CE0574" w:rsidP="00D97082">
            <w:pPr>
              <w:rPr>
                <w:color w:val="000000"/>
                <w:lang w:val="lv-LV"/>
              </w:rPr>
            </w:pPr>
            <w:r w:rsidRPr="005E0944">
              <w:rPr>
                <w:color w:val="000000"/>
                <w:lang w:val="lv-LV"/>
              </w:rPr>
              <w:t>CompensatedAmount</w:t>
            </w:r>
          </w:p>
        </w:tc>
        <w:tc>
          <w:tcPr>
            <w:tcW w:w="1696" w:type="dxa"/>
          </w:tcPr>
          <w:p w14:paraId="0919AFB1" w14:textId="77777777" w:rsidR="00CE0574" w:rsidRPr="005E0944" w:rsidRDefault="00CE0574" w:rsidP="00D97082">
            <w:pPr>
              <w:rPr>
                <w:color w:val="000000"/>
                <w:lang w:val="lv-LV"/>
              </w:rPr>
            </w:pPr>
            <w:r w:rsidRPr="005E0944">
              <w:rPr>
                <w:color w:val="000000"/>
                <w:lang w:val="lv-LV"/>
              </w:rPr>
              <w:t>money</w:t>
            </w:r>
          </w:p>
        </w:tc>
        <w:tc>
          <w:tcPr>
            <w:tcW w:w="1139" w:type="dxa"/>
            <w:vAlign w:val="bottom"/>
          </w:tcPr>
          <w:p w14:paraId="3975E0EF" w14:textId="77777777" w:rsidR="00CE0574" w:rsidRPr="005E0944" w:rsidRDefault="00CE0574" w:rsidP="00D97082">
            <w:pPr>
              <w:rPr>
                <w:color w:val="000000"/>
                <w:lang w:val="lv-LV"/>
              </w:rPr>
            </w:pPr>
          </w:p>
        </w:tc>
        <w:tc>
          <w:tcPr>
            <w:tcW w:w="1134" w:type="dxa"/>
          </w:tcPr>
          <w:p w14:paraId="7A42FD2C" w14:textId="77777777" w:rsidR="00CE0574" w:rsidRPr="005E0944" w:rsidRDefault="00CE0574" w:rsidP="00D97082">
            <w:pPr>
              <w:rPr>
                <w:color w:val="000000"/>
                <w:lang w:val="lv-LV"/>
              </w:rPr>
            </w:pPr>
          </w:p>
        </w:tc>
        <w:tc>
          <w:tcPr>
            <w:tcW w:w="1134" w:type="dxa"/>
          </w:tcPr>
          <w:p w14:paraId="76F784B5" w14:textId="77777777" w:rsidR="00CE0574" w:rsidRPr="005E0944" w:rsidRDefault="00CE0574" w:rsidP="00D97082">
            <w:pPr>
              <w:rPr>
                <w:color w:val="000000"/>
                <w:lang w:val="lv-LV"/>
              </w:rPr>
            </w:pPr>
            <w:r w:rsidRPr="005E0944">
              <w:rPr>
                <w:color w:val="000000"/>
                <w:lang w:val="lv-LV"/>
              </w:rPr>
              <w:t>X</w:t>
            </w:r>
          </w:p>
        </w:tc>
        <w:tc>
          <w:tcPr>
            <w:tcW w:w="6520" w:type="dxa"/>
          </w:tcPr>
          <w:p w14:paraId="10AAFA2F" w14:textId="77777777" w:rsidR="00CE0574" w:rsidRPr="005E0944" w:rsidRDefault="00CE0574" w:rsidP="00D97082">
            <w:pPr>
              <w:rPr>
                <w:rFonts w:cs="Arial"/>
                <w:lang w:val="lv-LV"/>
              </w:rPr>
            </w:pPr>
          </w:p>
        </w:tc>
      </w:tr>
      <w:tr w:rsidR="00CE0574" w:rsidRPr="005E0944" w14:paraId="6BE6ABB7" w14:textId="77777777" w:rsidTr="00D97082">
        <w:tc>
          <w:tcPr>
            <w:tcW w:w="3227" w:type="dxa"/>
          </w:tcPr>
          <w:p w14:paraId="3812AEB8" w14:textId="77777777" w:rsidR="00CE0574" w:rsidRPr="005E0944" w:rsidRDefault="00CE0574" w:rsidP="00D97082">
            <w:pPr>
              <w:rPr>
                <w:color w:val="000000"/>
                <w:lang w:val="lv-LV"/>
              </w:rPr>
            </w:pPr>
            <w:r w:rsidRPr="005E0944">
              <w:rPr>
                <w:color w:val="000000"/>
                <w:lang w:val="lv-LV"/>
              </w:rPr>
              <w:t>EHICNumber</w:t>
            </w:r>
          </w:p>
        </w:tc>
        <w:tc>
          <w:tcPr>
            <w:tcW w:w="1696" w:type="dxa"/>
          </w:tcPr>
          <w:p w14:paraId="3FC5AB86" w14:textId="77777777" w:rsidR="00CE0574" w:rsidRPr="005E0944" w:rsidRDefault="00CE0574" w:rsidP="00D97082">
            <w:pPr>
              <w:rPr>
                <w:color w:val="000000"/>
                <w:lang w:val="lv-LV"/>
              </w:rPr>
            </w:pPr>
            <w:r w:rsidRPr="005E0944">
              <w:rPr>
                <w:color w:val="000000"/>
                <w:lang w:val="lv-LV"/>
              </w:rPr>
              <w:t>nvarchar(20)</w:t>
            </w:r>
          </w:p>
        </w:tc>
        <w:tc>
          <w:tcPr>
            <w:tcW w:w="1139" w:type="dxa"/>
            <w:vAlign w:val="bottom"/>
          </w:tcPr>
          <w:p w14:paraId="1D5215FD" w14:textId="77777777" w:rsidR="00CE0574" w:rsidRPr="005E0944" w:rsidRDefault="00CE0574" w:rsidP="00D97082">
            <w:pPr>
              <w:rPr>
                <w:color w:val="000000"/>
                <w:lang w:val="lv-LV"/>
              </w:rPr>
            </w:pPr>
          </w:p>
        </w:tc>
        <w:tc>
          <w:tcPr>
            <w:tcW w:w="1134" w:type="dxa"/>
          </w:tcPr>
          <w:p w14:paraId="71224A5F" w14:textId="77777777" w:rsidR="00CE0574" w:rsidRPr="005E0944" w:rsidRDefault="00CE0574" w:rsidP="00D97082">
            <w:pPr>
              <w:rPr>
                <w:color w:val="000000"/>
                <w:lang w:val="lv-LV"/>
              </w:rPr>
            </w:pPr>
          </w:p>
        </w:tc>
        <w:tc>
          <w:tcPr>
            <w:tcW w:w="1134" w:type="dxa"/>
          </w:tcPr>
          <w:p w14:paraId="4B8C18F2" w14:textId="77777777" w:rsidR="00CE0574" w:rsidRPr="005E0944" w:rsidRDefault="00CE0574" w:rsidP="00D97082">
            <w:pPr>
              <w:rPr>
                <w:color w:val="000000"/>
                <w:lang w:val="lv-LV"/>
              </w:rPr>
            </w:pPr>
            <w:r w:rsidRPr="005E0944">
              <w:rPr>
                <w:color w:val="000000"/>
                <w:lang w:val="lv-LV"/>
              </w:rPr>
              <w:t>X</w:t>
            </w:r>
          </w:p>
        </w:tc>
        <w:tc>
          <w:tcPr>
            <w:tcW w:w="6520" w:type="dxa"/>
          </w:tcPr>
          <w:p w14:paraId="58A5CE42" w14:textId="77777777" w:rsidR="00CE0574" w:rsidRPr="005E0944" w:rsidRDefault="00CE0574" w:rsidP="00D97082">
            <w:pPr>
              <w:rPr>
                <w:rFonts w:cs="Arial"/>
                <w:lang w:val="lv-LV"/>
              </w:rPr>
            </w:pPr>
          </w:p>
        </w:tc>
      </w:tr>
      <w:tr w:rsidR="00CE0574" w:rsidRPr="005E0944" w14:paraId="0DE689EE" w14:textId="77777777" w:rsidTr="00D97082">
        <w:tc>
          <w:tcPr>
            <w:tcW w:w="3227" w:type="dxa"/>
          </w:tcPr>
          <w:p w14:paraId="0B568159" w14:textId="77777777" w:rsidR="00CE0574" w:rsidRPr="005E0944" w:rsidRDefault="00CE0574" w:rsidP="00D97082">
            <w:pPr>
              <w:rPr>
                <w:color w:val="000000"/>
                <w:lang w:val="lv-LV"/>
              </w:rPr>
            </w:pPr>
            <w:r w:rsidRPr="005E0944">
              <w:rPr>
                <w:color w:val="000000"/>
                <w:lang w:val="lv-LV"/>
              </w:rPr>
              <w:t>EHICCertificateNumber</w:t>
            </w:r>
          </w:p>
        </w:tc>
        <w:tc>
          <w:tcPr>
            <w:tcW w:w="1696" w:type="dxa"/>
          </w:tcPr>
          <w:p w14:paraId="10ACDC2C" w14:textId="77777777" w:rsidR="00CE0574" w:rsidRPr="005E0944" w:rsidRDefault="00CE0574" w:rsidP="00D97082">
            <w:pPr>
              <w:rPr>
                <w:color w:val="000000"/>
                <w:lang w:val="lv-LV"/>
              </w:rPr>
            </w:pPr>
            <w:r w:rsidRPr="005E0944">
              <w:rPr>
                <w:color w:val="000000"/>
                <w:lang w:val="lv-LV"/>
              </w:rPr>
              <w:t>nvarchar(20)</w:t>
            </w:r>
          </w:p>
        </w:tc>
        <w:tc>
          <w:tcPr>
            <w:tcW w:w="1139" w:type="dxa"/>
            <w:vAlign w:val="bottom"/>
          </w:tcPr>
          <w:p w14:paraId="5287373C" w14:textId="77777777" w:rsidR="00CE0574" w:rsidRPr="005E0944" w:rsidRDefault="00CE0574" w:rsidP="00D97082">
            <w:pPr>
              <w:rPr>
                <w:color w:val="000000"/>
                <w:lang w:val="lv-LV"/>
              </w:rPr>
            </w:pPr>
          </w:p>
        </w:tc>
        <w:tc>
          <w:tcPr>
            <w:tcW w:w="1134" w:type="dxa"/>
          </w:tcPr>
          <w:p w14:paraId="285EDBEE" w14:textId="77777777" w:rsidR="00CE0574" w:rsidRPr="005E0944" w:rsidRDefault="00CE0574" w:rsidP="00D97082">
            <w:pPr>
              <w:rPr>
                <w:color w:val="000000"/>
                <w:lang w:val="lv-LV"/>
              </w:rPr>
            </w:pPr>
          </w:p>
        </w:tc>
        <w:tc>
          <w:tcPr>
            <w:tcW w:w="1134" w:type="dxa"/>
          </w:tcPr>
          <w:p w14:paraId="5A27F8D9" w14:textId="77777777" w:rsidR="00CE0574" w:rsidRPr="005E0944" w:rsidRDefault="00CE0574" w:rsidP="00D97082">
            <w:pPr>
              <w:rPr>
                <w:color w:val="000000"/>
                <w:lang w:val="lv-LV"/>
              </w:rPr>
            </w:pPr>
            <w:r w:rsidRPr="005E0944">
              <w:rPr>
                <w:color w:val="000000"/>
                <w:lang w:val="lv-LV"/>
              </w:rPr>
              <w:t>X</w:t>
            </w:r>
          </w:p>
        </w:tc>
        <w:tc>
          <w:tcPr>
            <w:tcW w:w="6520" w:type="dxa"/>
          </w:tcPr>
          <w:p w14:paraId="4A82904C" w14:textId="77777777" w:rsidR="00CE0574" w:rsidRPr="005E0944" w:rsidRDefault="00CE0574" w:rsidP="00D97082">
            <w:pPr>
              <w:rPr>
                <w:rFonts w:cs="Arial"/>
                <w:lang w:val="lv-LV"/>
              </w:rPr>
            </w:pPr>
          </w:p>
        </w:tc>
      </w:tr>
      <w:tr w:rsidR="00CE0574" w:rsidRPr="005E0944" w14:paraId="036BD5A9" w14:textId="77777777" w:rsidTr="00D97082">
        <w:tc>
          <w:tcPr>
            <w:tcW w:w="3227" w:type="dxa"/>
          </w:tcPr>
          <w:p w14:paraId="60462C87" w14:textId="77777777" w:rsidR="00CE0574" w:rsidRPr="005E0944" w:rsidRDefault="00CE0574" w:rsidP="00D97082">
            <w:pPr>
              <w:rPr>
                <w:color w:val="000000"/>
                <w:lang w:val="lv-LV"/>
              </w:rPr>
            </w:pPr>
            <w:r w:rsidRPr="005E0944">
              <w:rPr>
                <w:color w:val="000000"/>
                <w:lang w:val="lv-LV"/>
              </w:rPr>
              <w:t>EHICCertificateIssueDate</w:t>
            </w:r>
          </w:p>
        </w:tc>
        <w:tc>
          <w:tcPr>
            <w:tcW w:w="1696" w:type="dxa"/>
          </w:tcPr>
          <w:p w14:paraId="7F27124D" w14:textId="77777777" w:rsidR="00CE0574" w:rsidRPr="005E0944" w:rsidRDefault="00CE0574" w:rsidP="00D97082">
            <w:pPr>
              <w:rPr>
                <w:color w:val="000000"/>
                <w:lang w:val="lv-LV"/>
              </w:rPr>
            </w:pPr>
            <w:r w:rsidRPr="005E0944">
              <w:rPr>
                <w:color w:val="000000"/>
                <w:lang w:val="lv-LV"/>
              </w:rPr>
              <w:t>date</w:t>
            </w:r>
          </w:p>
        </w:tc>
        <w:tc>
          <w:tcPr>
            <w:tcW w:w="1139" w:type="dxa"/>
            <w:vAlign w:val="bottom"/>
          </w:tcPr>
          <w:p w14:paraId="18F61D52" w14:textId="77777777" w:rsidR="00CE0574" w:rsidRPr="005E0944" w:rsidRDefault="00CE0574" w:rsidP="00D97082">
            <w:pPr>
              <w:rPr>
                <w:color w:val="000000"/>
                <w:lang w:val="lv-LV"/>
              </w:rPr>
            </w:pPr>
          </w:p>
        </w:tc>
        <w:tc>
          <w:tcPr>
            <w:tcW w:w="1134" w:type="dxa"/>
          </w:tcPr>
          <w:p w14:paraId="34CF8451" w14:textId="77777777" w:rsidR="00CE0574" w:rsidRPr="005E0944" w:rsidRDefault="00CE0574" w:rsidP="00D97082">
            <w:pPr>
              <w:rPr>
                <w:color w:val="000000"/>
                <w:lang w:val="lv-LV"/>
              </w:rPr>
            </w:pPr>
          </w:p>
        </w:tc>
        <w:tc>
          <w:tcPr>
            <w:tcW w:w="1134" w:type="dxa"/>
          </w:tcPr>
          <w:p w14:paraId="1813F3BD" w14:textId="77777777" w:rsidR="00CE0574" w:rsidRPr="005E0944" w:rsidRDefault="00CE0574" w:rsidP="00D97082">
            <w:pPr>
              <w:rPr>
                <w:color w:val="000000"/>
                <w:lang w:val="lv-LV"/>
              </w:rPr>
            </w:pPr>
            <w:r w:rsidRPr="005E0944">
              <w:rPr>
                <w:color w:val="000000"/>
                <w:lang w:val="lv-LV"/>
              </w:rPr>
              <w:t>X</w:t>
            </w:r>
          </w:p>
        </w:tc>
        <w:tc>
          <w:tcPr>
            <w:tcW w:w="6520" w:type="dxa"/>
          </w:tcPr>
          <w:p w14:paraId="507A6B1B" w14:textId="77777777" w:rsidR="00CE0574" w:rsidRPr="005E0944" w:rsidRDefault="00CE0574" w:rsidP="00D97082">
            <w:pPr>
              <w:rPr>
                <w:rFonts w:cs="Arial"/>
                <w:lang w:val="lv-LV"/>
              </w:rPr>
            </w:pPr>
          </w:p>
        </w:tc>
      </w:tr>
      <w:tr w:rsidR="00CE0574" w:rsidRPr="005E0944" w14:paraId="5B5CDE91" w14:textId="77777777" w:rsidTr="00D97082">
        <w:tc>
          <w:tcPr>
            <w:tcW w:w="3227" w:type="dxa"/>
          </w:tcPr>
          <w:p w14:paraId="5AF0689E" w14:textId="77777777" w:rsidR="00CE0574" w:rsidRPr="005E0944" w:rsidRDefault="00CE0574" w:rsidP="00D97082">
            <w:pPr>
              <w:rPr>
                <w:color w:val="000000"/>
                <w:lang w:val="lv-LV"/>
              </w:rPr>
            </w:pPr>
            <w:r w:rsidRPr="005E0944">
              <w:rPr>
                <w:color w:val="000000"/>
                <w:lang w:val="lv-LV"/>
              </w:rPr>
              <w:t>EHICCertificateValidFrom</w:t>
            </w:r>
          </w:p>
        </w:tc>
        <w:tc>
          <w:tcPr>
            <w:tcW w:w="1696" w:type="dxa"/>
          </w:tcPr>
          <w:p w14:paraId="53EA6664" w14:textId="77777777" w:rsidR="00CE0574" w:rsidRPr="005E0944" w:rsidRDefault="00CE0574" w:rsidP="00D97082">
            <w:pPr>
              <w:rPr>
                <w:color w:val="000000"/>
                <w:lang w:val="lv-LV"/>
              </w:rPr>
            </w:pPr>
            <w:r w:rsidRPr="005E0944">
              <w:rPr>
                <w:color w:val="000000"/>
                <w:lang w:val="lv-LV"/>
              </w:rPr>
              <w:t>date</w:t>
            </w:r>
          </w:p>
        </w:tc>
        <w:tc>
          <w:tcPr>
            <w:tcW w:w="1139" w:type="dxa"/>
            <w:vAlign w:val="bottom"/>
          </w:tcPr>
          <w:p w14:paraId="6266E0DE" w14:textId="77777777" w:rsidR="00CE0574" w:rsidRPr="005E0944" w:rsidRDefault="00CE0574" w:rsidP="00D97082">
            <w:pPr>
              <w:rPr>
                <w:color w:val="000000"/>
                <w:lang w:val="lv-LV"/>
              </w:rPr>
            </w:pPr>
          </w:p>
        </w:tc>
        <w:tc>
          <w:tcPr>
            <w:tcW w:w="1134" w:type="dxa"/>
          </w:tcPr>
          <w:p w14:paraId="1FCD9CFC" w14:textId="77777777" w:rsidR="00CE0574" w:rsidRPr="005E0944" w:rsidRDefault="00CE0574" w:rsidP="00D97082">
            <w:pPr>
              <w:rPr>
                <w:color w:val="000000"/>
                <w:lang w:val="lv-LV"/>
              </w:rPr>
            </w:pPr>
          </w:p>
        </w:tc>
        <w:tc>
          <w:tcPr>
            <w:tcW w:w="1134" w:type="dxa"/>
          </w:tcPr>
          <w:p w14:paraId="2E0C3E73" w14:textId="77777777" w:rsidR="00CE0574" w:rsidRPr="005E0944" w:rsidRDefault="00CE0574" w:rsidP="00D97082">
            <w:pPr>
              <w:rPr>
                <w:color w:val="000000"/>
                <w:lang w:val="lv-LV"/>
              </w:rPr>
            </w:pPr>
            <w:r w:rsidRPr="005E0944">
              <w:rPr>
                <w:color w:val="000000"/>
                <w:lang w:val="lv-LV"/>
              </w:rPr>
              <w:t>X</w:t>
            </w:r>
          </w:p>
        </w:tc>
        <w:tc>
          <w:tcPr>
            <w:tcW w:w="6520" w:type="dxa"/>
          </w:tcPr>
          <w:p w14:paraId="26C47F85" w14:textId="77777777" w:rsidR="00CE0574" w:rsidRPr="005E0944" w:rsidRDefault="00CE0574" w:rsidP="00D97082">
            <w:pPr>
              <w:rPr>
                <w:rFonts w:cs="Arial"/>
                <w:lang w:val="lv-LV"/>
              </w:rPr>
            </w:pPr>
          </w:p>
        </w:tc>
      </w:tr>
      <w:tr w:rsidR="00CE0574" w:rsidRPr="005E0944" w14:paraId="3EDD1459" w14:textId="77777777" w:rsidTr="00D97082">
        <w:tc>
          <w:tcPr>
            <w:tcW w:w="3227" w:type="dxa"/>
          </w:tcPr>
          <w:p w14:paraId="14D344EF" w14:textId="77777777" w:rsidR="00CE0574" w:rsidRPr="005E0944" w:rsidRDefault="00CE0574" w:rsidP="00D97082">
            <w:pPr>
              <w:rPr>
                <w:color w:val="000000"/>
                <w:lang w:val="lv-LV"/>
              </w:rPr>
            </w:pPr>
            <w:r w:rsidRPr="005E0944">
              <w:rPr>
                <w:color w:val="000000"/>
                <w:lang w:val="lv-LV"/>
              </w:rPr>
              <w:t>EHICCertificateValidTill</w:t>
            </w:r>
          </w:p>
        </w:tc>
        <w:tc>
          <w:tcPr>
            <w:tcW w:w="1696" w:type="dxa"/>
          </w:tcPr>
          <w:p w14:paraId="080839A7" w14:textId="77777777" w:rsidR="00CE0574" w:rsidRPr="005E0944" w:rsidRDefault="00CE0574" w:rsidP="00D97082">
            <w:pPr>
              <w:rPr>
                <w:color w:val="000000"/>
                <w:lang w:val="lv-LV"/>
              </w:rPr>
            </w:pPr>
            <w:r w:rsidRPr="005E0944">
              <w:rPr>
                <w:color w:val="000000"/>
                <w:lang w:val="lv-LV"/>
              </w:rPr>
              <w:t>date</w:t>
            </w:r>
          </w:p>
        </w:tc>
        <w:tc>
          <w:tcPr>
            <w:tcW w:w="1139" w:type="dxa"/>
            <w:vAlign w:val="bottom"/>
          </w:tcPr>
          <w:p w14:paraId="3E987151" w14:textId="77777777" w:rsidR="00CE0574" w:rsidRPr="005E0944" w:rsidRDefault="00CE0574" w:rsidP="00D97082">
            <w:pPr>
              <w:rPr>
                <w:color w:val="000000"/>
                <w:lang w:val="lv-LV"/>
              </w:rPr>
            </w:pPr>
          </w:p>
        </w:tc>
        <w:tc>
          <w:tcPr>
            <w:tcW w:w="1134" w:type="dxa"/>
          </w:tcPr>
          <w:p w14:paraId="79400C5C" w14:textId="77777777" w:rsidR="00CE0574" w:rsidRPr="005E0944" w:rsidRDefault="00CE0574" w:rsidP="00D97082">
            <w:pPr>
              <w:rPr>
                <w:color w:val="000000"/>
                <w:lang w:val="lv-LV"/>
              </w:rPr>
            </w:pPr>
          </w:p>
        </w:tc>
        <w:tc>
          <w:tcPr>
            <w:tcW w:w="1134" w:type="dxa"/>
          </w:tcPr>
          <w:p w14:paraId="292720C1" w14:textId="77777777" w:rsidR="00CE0574" w:rsidRPr="005E0944" w:rsidRDefault="00CE0574" w:rsidP="00D97082">
            <w:pPr>
              <w:rPr>
                <w:color w:val="000000"/>
                <w:lang w:val="lv-LV"/>
              </w:rPr>
            </w:pPr>
            <w:r w:rsidRPr="005E0944">
              <w:rPr>
                <w:color w:val="000000"/>
                <w:lang w:val="lv-LV"/>
              </w:rPr>
              <w:t>X</w:t>
            </w:r>
          </w:p>
        </w:tc>
        <w:tc>
          <w:tcPr>
            <w:tcW w:w="6520" w:type="dxa"/>
          </w:tcPr>
          <w:p w14:paraId="5D20655A" w14:textId="77777777" w:rsidR="00CE0574" w:rsidRPr="005E0944" w:rsidRDefault="00CE0574" w:rsidP="00D97082">
            <w:pPr>
              <w:rPr>
                <w:rFonts w:cs="Arial"/>
                <w:lang w:val="lv-LV"/>
              </w:rPr>
            </w:pPr>
          </w:p>
        </w:tc>
      </w:tr>
      <w:tr w:rsidR="00CE0574" w:rsidRPr="005E0944" w14:paraId="105D947F" w14:textId="77777777" w:rsidTr="00D97082">
        <w:tc>
          <w:tcPr>
            <w:tcW w:w="3227" w:type="dxa"/>
          </w:tcPr>
          <w:p w14:paraId="42626E54" w14:textId="77777777" w:rsidR="00CE0574" w:rsidRPr="005E0944" w:rsidRDefault="00CE0574" w:rsidP="00D97082">
            <w:pPr>
              <w:rPr>
                <w:color w:val="000000"/>
                <w:lang w:val="lv-LV"/>
              </w:rPr>
            </w:pPr>
            <w:r w:rsidRPr="005E0944">
              <w:rPr>
                <w:color w:val="000000"/>
                <w:lang w:val="lv-LV"/>
              </w:rPr>
              <w:t>IsSociallySupported</w:t>
            </w:r>
          </w:p>
        </w:tc>
        <w:tc>
          <w:tcPr>
            <w:tcW w:w="1696" w:type="dxa"/>
          </w:tcPr>
          <w:p w14:paraId="552F57BE" w14:textId="77777777" w:rsidR="00CE0574" w:rsidRPr="005E0944" w:rsidRDefault="00CE0574" w:rsidP="00D97082">
            <w:pPr>
              <w:rPr>
                <w:color w:val="000000"/>
                <w:lang w:val="lv-LV"/>
              </w:rPr>
            </w:pPr>
            <w:r w:rsidRPr="005E0944">
              <w:rPr>
                <w:color w:val="000000"/>
                <w:lang w:val="lv-LV"/>
              </w:rPr>
              <w:t>bit</w:t>
            </w:r>
          </w:p>
        </w:tc>
        <w:tc>
          <w:tcPr>
            <w:tcW w:w="1139" w:type="dxa"/>
            <w:vAlign w:val="bottom"/>
          </w:tcPr>
          <w:p w14:paraId="1445FBF4" w14:textId="77777777" w:rsidR="00CE0574" w:rsidRPr="005E0944" w:rsidRDefault="00CE0574" w:rsidP="00D97082">
            <w:pPr>
              <w:rPr>
                <w:color w:val="000000"/>
                <w:lang w:val="lv-LV"/>
              </w:rPr>
            </w:pPr>
          </w:p>
        </w:tc>
        <w:tc>
          <w:tcPr>
            <w:tcW w:w="1134" w:type="dxa"/>
          </w:tcPr>
          <w:p w14:paraId="5BDF70A4" w14:textId="77777777" w:rsidR="00CE0574" w:rsidRPr="005E0944" w:rsidRDefault="00CE0574" w:rsidP="00D97082">
            <w:pPr>
              <w:rPr>
                <w:color w:val="000000"/>
                <w:lang w:val="lv-LV"/>
              </w:rPr>
            </w:pPr>
          </w:p>
        </w:tc>
        <w:tc>
          <w:tcPr>
            <w:tcW w:w="1134" w:type="dxa"/>
          </w:tcPr>
          <w:p w14:paraId="25F13BD7" w14:textId="77777777" w:rsidR="00CE0574" w:rsidRPr="005E0944" w:rsidRDefault="00CE0574" w:rsidP="00D97082">
            <w:pPr>
              <w:rPr>
                <w:color w:val="000000"/>
                <w:lang w:val="lv-LV"/>
              </w:rPr>
            </w:pPr>
            <w:r w:rsidRPr="005E0944">
              <w:rPr>
                <w:color w:val="000000"/>
                <w:lang w:val="lv-LV"/>
              </w:rPr>
              <w:t>X</w:t>
            </w:r>
          </w:p>
        </w:tc>
        <w:tc>
          <w:tcPr>
            <w:tcW w:w="6520" w:type="dxa"/>
          </w:tcPr>
          <w:p w14:paraId="32916F0A" w14:textId="77777777" w:rsidR="00CE0574" w:rsidRPr="005E0944" w:rsidRDefault="00CE0574" w:rsidP="00D97082">
            <w:pPr>
              <w:rPr>
                <w:rFonts w:cs="Arial"/>
                <w:lang w:val="lv-LV"/>
              </w:rPr>
            </w:pPr>
          </w:p>
        </w:tc>
      </w:tr>
      <w:tr w:rsidR="00CE0574" w:rsidRPr="005E0944" w14:paraId="6A615A4E" w14:textId="77777777" w:rsidTr="00D97082">
        <w:tc>
          <w:tcPr>
            <w:tcW w:w="3227" w:type="dxa"/>
          </w:tcPr>
          <w:p w14:paraId="71169903" w14:textId="77777777" w:rsidR="00CE0574" w:rsidRPr="005E0944" w:rsidRDefault="00CE0574" w:rsidP="00D97082">
            <w:pPr>
              <w:rPr>
                <w:color w:val="000000"/>
                <w:lang w:val="lv-LV"/>
              </w:rPr>
            </w:pPr>
            <w:r w:rsidRPr="005E0944">
              <w:rPr>
                <w:color w:val="000000"/>
                <w:lang w:val="lv-LV"/>
              </w:rPr>
              <w:t>DispenseDate</w:t>
            </w:r>
          </w:p>
        </w:tc>
        <w:tc>
          <w:tcPr>
            <w:tcW w:w="1696" w:type="dxa"/>
          </w:tcPr>
          <w:p w14:paraId="0AF8EFDE" w14:textId="77777777" w:rsidR="00CE0574" w:rsidRPr="005E0944" w:rsidRDefault="00CE0574" w:rsidP="00D97082">
            <w:pPr>
              <w:rPr>
                <w:color w:val="000000"/>
                <w:lang w:val="lv-LV"/>
              </w:rPr>
            </w:pPr>
            <w:r w:rsidRPr="005E0944">
              <w:rPr>
                <w:color w:val="000000"/>
                <w:lang w:val="lv-LV"/>
              </w:rPr>
              <w:t>date</w:t>
            </w:r>
          </w:p>
        </w:tc>
        <w:tc>
          <w:tcPr>
            <w:tcW w:w="1139" w:type="dxa"/>
            <w:vAlign w:val="bottom"/>
          </w:tcPr>
          <w:p w14:paraId="0B16E128" w14:textId="77777777" w:rsidR="00CE0574" w:rsidRPr="005E0944" w:rsidRDefault="00CE0574" w:rsidP="00D97082">
            <w:pPr>
              <w:rPr>
                <w:color w:val="000000"/>
                <w:lang w:val="lv-LV"/>
              </w:rPr>
            </w:pPr>
          </w:p>
        </w:tc>
        <w:tc>
          <w:tcPr>
            <w:tcW w:w="1134" w:type="dxa"/>
          </w:tcPr>
          <w:p w14:paraId="07C87647" w14:textId="77777777" w:rsidR="00CE0574" w:rsidRPr="005E0944" w:rsidRDefault="00CE0574" w:rsidP="00D97082">
            <w:pPr>
              <w:rPr>
                <w:color w:val="000000"/>
                <w:lang w:val="lv-LV"/>
              </w:rPr>
            </w:pPr>
          </w:p>
        </w:tc>
        <w:tc>
          <w:tcPr>
            <w:tcW w:w="1134" w:type="dxa"/>
          </w:tcPr>
          <w:p w14:paraId="306E44DB" w14:textId="77777777" w:rsidR="00CE0574" w:rsidRPr="005E0944" w:rsidRDefault="00CE0574" w:rsidP="00D97082">
            <w:pPr>
              <w:rPr>
                <w:color w:val="000000"/>
                <w:lang w:val="lv-LV"/>
              </w:rPr>
            </w:pPr>
          </w:p>
        </w:tc>
        <w:tc>
          <w:tcPr>
            <w:tcW w:w="6520" w:type="dxa"/>
          </w:tcPr>
          <w:p w14:paraId="11544ED7" w14:textId="77777777" w:rsidR="00CE0574" w:rsidRPr="005E0944" w:rsidRDefault="00CE0574" w:rsidP="00D97082">
            <w:pPr>
              <w:rPr>
                <w:rFonts w:cs="Arial"/>
                <w:lang w:val="lv-LV"/>
              </w:rPr>
            </w:pPr>
          </w:p>
        </w:tc>
      </w:tr>
      <w:tr w:rsidR="00CE0574" w:rsidRPr="005E0944" w14:paraId="00DC7242" w14:textId="77777777" w:rsidTr="00D97082">
        <w:tc>
          <w:tcPr>
            <w:tcW w:w="3227" w:type="dxa"/>
          </w:tcPr>
          <w:p w14:paraId="33D25820" w14:textId="77777777" w:rsidR="00CE0574" w:rsidRPr="005E0944" w:rsidRDefault="00CE0574" w:rsidP="00D97082">
            <w:pPr>
              <w:rPr>
                <w:color w:val="000000"/>
                <w:lang w:val="lv-LV"/>
              </w:rPr>
            </w:pPr>
            <w:r w:rsidRPr="005E0944">
              <w:rPr>
                <w:color w:val="000000"/>
                <w:lang w:val="lv-LV"/>
              </w:rPr>
              <w:t>PharmacistCode</w:t>
            </w:r>
          </w:p>
        </w:tc>
        <w:tc>
          <w:tcPr>
            <w:tcW w:w="1696" w:type="dxa"/>
          </w:tcPr>
          <w:p w14:paraId="278B8BC8" w14:textId="77777777" w:rsidR="00CE0574" w:rsidRPr="005E0944" w:rsidRDefault="00CE0574" w:rsidP="00D97082">
            <w:pPr>
              <w:rPr>
                <w:color w:val="000000"/>
                <w:lang w:val="lv-LV"/>
              </w:rPr>
            </w:pPr>
            <w:r w:rsidRPr="005E0944">
              <w:rPr>
                <w:color w:val="000000"/>
                <w:lang w:val="lv-LV"/>
              </w:rPr>
              <w:t>nvarchar(100)</w:t>
            </w:r>
          </w:p>
        </w:tc>
        <w:tc>
          <w:tcPr>
            <w:tcW w:w="1139" w:type="dxa"/>
            <w:vAlign w:val="bottom"/>
          </w:tcPr>
          <w:p w14:paraId="2F7E4E6D" w14:textId="77777777" w:rsidR="00CE0574" w:rsidRPr="005E0944" w:rsidRDefault="00CE0574" w:rsidP="00D97082">
            <w:pPr>
              <w:rPr>
                <w:color w:val="000000"/>
                <w:lang w:val="lv-LV"/>
              </w:rPr>
            </w:pPr>
          </w:p>
        </w:tc>
        <w:tc>
          <w:tcPr>
            <w:tcW w:w="1134" w:type="dxa"/>
          </w:tcPr>
          <w:p w14:paraId="1B936C1D" w14:textId="77777777" w:rsidR="00CE0574" w:rsidRPr="005E0944" w:rsidRDefault="00CE0574" w:rsidP="00D97082">
            <w:pPr>
              <w:rPr>
                <w:color w:val="000000"/>
                <w:lang w:val="lv-LV"/>
              </w:rPr>
            </w:pPr>
          </w:p>
        </w:tc>
        <w:tc>
          <w:tcPr>
            <w:tcW w:w="1134" w:type="dxa"/>
          </w:tcPr>
          <w:p w14:paraId="01A75713" w14:textId="77777777" w:rsidR="00CE0574" w:rsidRPr="005E0944" w:rsidRDefault="00CE0574" w:rsidP="00D97082">
            <w:pPr>
              <w:rPr>
                <w:color w:val="000000"/>
                <w:lang w:val="lv-LV"/>
              </w:rPr>
            </w:pPr>
            <w:r w:rsidRPr="005E0944">
              <w:rPr>
                <w:color w:val="000000"/>
                <w:lang w:val="lv-LV"/>
              </w:rPr>
              <w:t>X</w:t>
            </w:r>
          </w:p>
        </w:tc>
        <w:tc>
          <w:tcPr>
            <w:tcW w:w="6520" w:type="dxa"/>
          </w:tcPr>
          <w:p w14:paraId="0BC432C5" w14:textId="77777777" w:rsidR="00CE0574" w:rsidRPr="005E0944" w:rsidRDefault="00CE0574" w:rsidP="00D97082">
            <w:pPr>
              <w:rPr>
                <w:rFonts w:cs="Arial"/>
                <w:lang w:val="lv-LV"/>
              </w:rPr>
            </w:pPr>
          </w:p>
        </w:tc>
      </w:tr>
      <w:tr w:rsidR="00CE0574" w:rsidRPr="005E0944" w14:paraId="02E52C8D" w14:textId="77777777" w:rsidTr="00D97082">
        <w:tc>
          <w:tcPr>
            <w:tcW w:w="3227" w:type="dxa"/>
          </w:tcPr>
          <w:p w14:paraId="2417FFEB" w14:textId="77777777" w:rsidR="00CE0574" w:rsidRPr="005E0944" w:rsidRDefault="00CE0574" w:rsidP="00D97082">
            <w:pPr>
              <w:rPr>
                <w:color w:val="000000"/>
                <w:lang w:val="lv-LV"/>
              </w:rPr>
            </w:pPr>
            <w:r w:rsidRPr="005E0944">
              <w:rPr>
                <w:color w:val="000000"/>
                <w:lang w:val="lv-LV"/>
              </w:rPr>
              <w:t>PharmacistSpecialityCode</w:t>
            </w:r>
          </w:p>
        </w:tc>
        <w:tc>
          <w:tcPr>
            <w:tcW w:w="1696" w:type="dxa"/>
          </w:tcPr>
          <w:p w14:paraId="47C1A377" w14:textId="77777777" w:rsidR="00CE0574" w:rsidRPr="005E0944" w:rsidRDefault="00CE0574" w:rsidP="00D97082">
            <w:pPr>
              <w:rPr>
                <w:color w:val="000000"/>
                <w:lang w:val="lv-LV"/>
              </w:rPr>
            </w:pPr>
            <w:r w:rsidRPr="005E0944">
              <w:rPr>
                <w:color w:val="000000"/>
                <w:lang w:val="lv-LV"/>
              </w:rPr>
              <w:t>nvarchar(100)</w:t>
            </w:r>
          </w:p>
        </w:tc>
        <w:tc>
          <w:tcPr>
            <w:tcW w:w="1139" w:type="dxa"/>
            <w:vAlign w:val="bottom"/>
          </w:tcPr>
          <w:p w14:paraId="6AA8E5B1" w14:textId="77777777" w:rsidR="00CE0574" w:rsidRPr="005E0944" w:rsidRDefault="00CE0574" w:rsidP="00D97082">
            <w:pPr>
              <w:rPr>
                <w:color w:val="000000"/>
                <w:lang w:val="lv-LV"/>
              </w:rPr>
            </w:pPr>
          </w:p>
        </w:tc>
        <w:tc>
          <w:tcPr>
            <w:tcW w:w="1134" w:type="dxa"/>
          </w:tcPr>
          <w:p w14:paraId="6C80B2DB" w14:textId="77777777" w:rsidR="00CE0574" w:rsidRPr="005E0944" w:rsidRDefault="00CE0574" w:rsidP="00D97082">
            <w:pPr>
              <w:rPr>
                <w:color w:val="000000"/>
                <w:lang w:val="lv-LV"/>
              </w:rPr>
            </w:pPr>
          </w:p>
        </w:tc>
        <w:tc>
          <w:tcPr>
            <w:tcW w:w="1134" w:type="dxa"/>
          </w:tcPr>
          <w:p w14:paraId="205A698E" w14:textId="77777777" w:rsidR="00CE0574" w:rsidRPr="005E0944" w:rsidRDefault="00CE0574" w:rsidP="00D97082">
            <w:pPr>
              <w:rPr>
                <w:color w:val="000000"/>
                <w:lang w:val="lv-LV"/>
              </w:rPr>
            </w:pPr>
            <w:r w:rsidRPr="005E0944">
              <w:rPr>
                <w:color w:val="000000"/>
                <w:lang w:val="lv-LV"/>
              </w:rPr>
              <w:t>X</w:t>
            </w:r>
          </w:p>
        </w:tc>
        <w:tc>
          <w:tcPr>
            <w:tcW w:w="6520" w:type="dxa"/>
          </w:tcPr>
          <w:p w14:paraId="479038F0" w14:textId="77777777" w:rsidR="00CE0574" w:rsidRPr="005E0944" w:rsidRDefault="00CE0574" w:rsidP="00D97082">
            <w:pPr>
              <w:rPr>
                <w:rFonts w:cs="Arial"/>
                <w:lang w:val="lv-LV"/>
              </w:rPr>
            </w:pPr>
          </w:p>
        </w:tc>
      </w:tr>
      <w:tr w:rsidR="00CE0574" w:rsidRPr="005E0944" w14:paraId="2BA8B9A6" w14:textId="77777777" w:rsidTr="00D97082">
        <w:tc>
          <w:tcPr>
            <w:tcW w:w="3227" w:type="dxa"/>
          </w:tcPr>
          <w:p w14:paraId="2CEADD23" w14:textId="77777777" w:rsidR="00CE0574" w:rsidRPr="005E0944" w:rsidRDefault="00CE0574" w:rsidP="00D97082">
            <w:pPr>
              <w:rPr>
                <w:color w:val="000000"/>
                <w:lang w:val="lv-LV"/>
              </w:rPr>
            </w:pPr>
            <w:r w:rsidRPr="005E0944">
              <w:rPr>
                <w:color w:val="000000"/>
                <w:lang w:val="lv-LV"/>
              </w:rPr>
              <w:t>PharmacyCode</w:t>
            </w:r>
          </w:p>
        </w:tc>
        <w:tc>
          <w:tcPr>
            <w:tcW w:w="1696" w:type="dxa"/>
          </w:tcPr>
          <w:p w14:paraId="49325F3C" w14:textId="77777777" w:rsidR="00CE0574" w:rsidRPr="005E0944" w:rsidRDefault="00CE0574" w:rsidP="00D97082">
            <w:pPr>
              <w:rPr>
                <w:color w:val="000000"/>
                <w:lang w:val="lv-LV"/>
              </w:rPr>
            </w:pPr>
            <w:r w:rsidRPr="005E0944">
              <w:rPr>
                <w:color w:val="000000"/>
                <w:lang w:val="lv-LV"/>
              </w:rPr>
              <w:t>nvarchar(100)</w:t>
            </w:r>
          </w:p>
        </w:tc>
        <w:tc>
          <w:tcPr>
            <w:tcW w:w="1139" w:type="dxa"/>
            <w:vAlign w:val="bottom"/>
          </w:tcPr>
          <w:p w14:paraId="2C7C5145" w14:textId="77777777" w:rsidR="00CE0574" w:rsidRPr="005E0944" w:rsidRDefault="00CE0574" w:rsidP="00D97082">
            <w:pPr>
              <w:rPr>
                <w:color w:val="000000"/>
                <w:lang w:val="lv-LV"/>
              </w:rPr>
            </w:pPr>
          </w:p>
        </w:tc>
        <w:tc>
          <w:tcPr>
            <w:tcW w:w="1134" w:type="dxa"/>
          </w:tcPr>
          <w:p w14:paraId="3846A10E" w14:textId="77777777" w:rsidR="00CE0574" w:rsidRPr="005E0944" w:rsidRDefault="00CE0574" w:rsidP="00D97082">
            <w:pPr>
              <w:rPr>
                <w:color w:val="000000"/>
                <w:lang w:val="lv-LV"/>
              </w:rPr>
            </w:pPr>
          </w:p>
        </w:tc>
        <w:tc>
          <w:tcPr>
            <w:tcW w:w="1134" w:type="dxa"/>
          </w:tcPr>
          <w:p w14:paraId="089D5986" w14:textId="77777777" w:rsidR="00CE0574" w:rsidRPr="005E0944" w:rsidRDefault="00CE0574" w:rsidP="00D97082">
            <w:pPr>
              <w:rPr>
                <w:color w:val="000000"/>
                <w:lang w:val="lv-LV"/>
              </w:rPr>
            </w:pPr>
            <w:r w:rsidRPr="005E0944">
              <w:rPr>
                <w:color w:val="000000"/>
                <w:lang w:val="lv-LV"/>
              </w:rPr>
              <w:t>X</w:t>
            </w:r>
          </w:p>
        </w:tc>
        <w:tc>
          <w:tcPr>
            <w:tcW w:w="6520" w:type="dxa"/>
          </w:tcPr>
          <w:p w14:paraId="17802F71" w14:textId="77777777" w:rsidR="00CE0574" w:rsidRPr="005E0944" w:rsidRDefault="00CE0574" w:rsidP="00D97082">
            <w:pPr>
              <w:rPr>
                <w:rFonts w:cs="Arial"/>
                <w:lang w:val="lv-LV"/>
              </w:rPr>
            </w:pPr>
          </w:p>
        </w:tc>
      </w:tr>
      <w:tr w:rsidR="00CE0574" w:rsidRPr="005E0944" w14:paraId="762E0F7F" w14:textId="77777777" w:rsidTr="00D97082">
        <w:tc>
          <w:tcPr>
            <w:tcW w:w="3227" w:type="dxa"/>
          </w:tcPr>
          <w:p w14:paraId="02E6E69B" w14:textId="77777777" w:rsidR="00CE0574" w:rsidRPr="005E0944" w:rsidRDefault="00CE0574" w:rsidP="00D97082">
            <w:pPr>
              <w:rPr>
                <w:color w:val="000000"/>
                <w:lang w:val="lv-LV"/>
              </w:rPr>
            </w:pPr>
            <w:r w:rsidRPr="005E0944">
              <w:rPr>
                <w:color w:val="000000"/>
                <w:lang w:val="lv-LV"/>
              </w:rPr>
              <w:t>Notes</w:t>
            </w:r>
          </w:p>
        </w:tc>
        <w:tc>
          <w:tcPr>
            <w:tcW w:w="1696" w:type="dxa"/>
          </w:tcPr>
          <w:p w14:paraId="6F297EDB" w14:textId="77777777" w:rsidR="00CE0574" w:rsidRPr="005E0944" w:rsidRDefault="00CE0574" w:rsidP="00D97082">
            <w:pPr>
              <w:rPr>
                <w:color w:val="000000"/>
                <w:lang w:val="lv-LV"/>
              </w:rPr>
            </w:pPr>
            <w:r w:rsidRPr="005E0944">
              <w:rPr>
                <w:color w:val="000000"/>
                <w:lang w:val="lv-LV"/>
              </w:rPr>
              <w:t>nvarchar(2000)</w:t>
            </w:r>
          </w:p>
        </w:tc>
        <w:tc>
          <w:tcPr>
            <w:tcW w:w="1139" w:type="dxa"/>
            <w:vAlign w:val="bottom"/>
          </w:tcPr>
          <w:p w14:paraId="25F47A65" w14:textId="77777777" w:rsidR="00CE0574" w:rsidRPr="005E0944" w:rsidRDefault="00CE0574" w:rsidP="00D97082">
            <w:pPr>
              <w:rPr>
                <w:color w:val="000000"/>
                <w:lang w:val="lv-LV"/>
              </w:rPr>
            </w:pPr>
          </w:p>
        </w:tc>
        <w:tc>
          <w:tcPr>
            <w:tcW w:w="1134" w:type="dxa"/>
          </w:tcPr>
          <w:p w14:paraId="2F082F36" w14:textId="77777777" w:rsidR="00CE0574" w:rsidRPr="005E0944" w:rsidRDefault="00CE0574" w:rsidP="00D97082">
            <w:pPr>
              <w:rPr>
                <w:color w:val="000000"/>
                <w:lang w:val="lv-LV"/>
              </w:rPr>
            </w:pPr>
          </w:p>
        </w:tc>
        <w:tc>
          <w:tcPr>
            <w:tcW w:w="1134" w:type="dxa"/>
          </w:tcPr>
          <w:p w14:paraId="6807FF22" w14:textId="77777777" w:rsidR="00CE0574" w:rsidRPr="005E0944" w:rsidRDefault="00CE0574" w:rsidP="00D97082">
            <w:pPr>
              <w:rPr>
                <w:color w:val="000000"/>
                <w:lang w:val="lv-LV"/>
              </w:rPr>
            </w:pPr>
            <w:r w:rsidRPr="005E0944">
              <w:rPr>
                <w:color w:val="000000"/>
                <w:lang w:val="lv-LV"/>
              </w:rPr>
              <w:t>X</w:t>
            </w:r>
          </w:p>
        </w:tc>
        <w:tc>
          <w:tcPr>
            <w:tcW w:w="6520" w:type="dxa"/>
          </w:tcPr>
          <w:p w14:paraId="15D3B75C" w14:textId="77777777" w:rsidR="00CE0574" w:rsidRPr="005E0944" w:rsidRDefault="00CE0574" w:rsidP="00D97082">
            <w:pPr>
              <w:rPr>
                <w:rFonts w:cs="Arial"/>
                <w:lang w:val="lv-LV"/>
              </w:rPr>
            </w:pPr>
          </w:p>
        </w:tc>
      </w:tr>
      <w:tr w:rsidR="00CE0574" w:rsidRPr="005E0944" w14:paraId="28E586F5" w14:textId="77777777" w:rsidTr="00D97082">
        <w:tc>
          <w:tcPr>
            <w:tcW w:w="3227" w:type="dxa"/>
          </w:tcPr>
          <w:p w14:paraId="60157B7D" w14:textId="77777777" w:rsidR="00CE0574" w:rsidRPr="005E0944" w:rsidRDefault="00CE0574" w:rsidP="00D97082">
            <w:pPr>
              <w:rPr>
                <w:color w:val="000000"/>
                <w:lang w:val="lv-LV"/>
              </w:rPr>
            </w:pPr>
            <w:r w:rsidRPr="005E0944">
              <w:rPr>
                <w:color w:val="000000"/>
                <w:lang w:val="lv-LV"/>
              </w:rPr>
              <w:t>ExportedAt</w:t>
            </w:r>
          </w:p>
        </w:tc>
        <w:tc>
          <w:tcPr>
            <w:tcW w:w="1696" w:type="dxa"/>
          </w:tcPr>
          <w:p w14:paraId="332F4A18" w14:textId="77777777" w:rsidR="00CE0574" w:rsidRPr="005E0944" w:rsidRDefault="00CE0574" w:rsidP="00D97082">
            <w:pPr>
              <w:rPr>
                <w:color w:val="000000"/>
                <w:lang w:val="lv-LV"/>
              </w:rPr>
            </w:pPr>
            <w:r w:rsidRPr="005E0944">
              <w:rPr>
                <w:color w:val="000000"/>
                <w:lang w:val="lv-LV"/>
              </w:rPr>
              <w:t>datetime</w:t>
            </w:r>
          </w:p>
        </w:tc>
        <w:tc>
          <w:tcPr>
            <w:tcW w:w="1139" w:type="dxa"/>
            <w:vAlign w:val="bottom"/>
          </w:tcPr>
          <w:p w14:paraId="383A52D6" w14:textId="77777777" w:rsidR="00CE0574" w:rsidRPr="005E0944" w:rsidRDefault="00CE0574" w:rsidP="00D97082">
            <w:pPr>
              <w:rPr>
                <w:color w:val="000000"/>
                <w:lang w:val="lv-LV"/>
              </w:rPr>
            </w:pPr>
          </w:p>
        </w:tc>
        <w:tc>
          <w:tcPr>
            <w:tcW w:w="1134" w:type="dxa"/>
          </w:tcPr>
          <w:p w14:paraId="3088A699" w14:textId="77777777" w:rsidR="00CE0574" w:rsidRPr="005E0944" w:rsidRDefault="00CE0574" w:rsidP="00D97082">
            <w:pPr>
              <w:rPr>
                <w:color w:val="000000"/>
                <w:lang w:val="lv-LV"/>
              </w:rPr>
            </w:pPr>
          </w:p>
        </w:tc>
        <w:tc>
          <w:tcPr>
            <w:tcW w:w="1134" w:type="dxa"/>
          </w:tcPr>
          <w:p w14:paraId="056C00AB" w14:textId="77777777" w:rsidR="00CE0574" w:rsidRPr="005E0944" w:rsidRDefault="00CE0574" w:rsidP="00D97082">
            <w:pPr>
              <w:rPr>
                <w:color w:val="000000"/>
                <w:lang w:val="lv-LV"/>
              </w:rPr>
            </w:pPr>
            <w:r w:rsidRPr="005E0944">
              <w:rPr>
                <w:color w:val="000000"/>
                <w:lang w:val="lv-LV"/>
              </w:rPr>
              <w:t>X</w:t>
            </w:r>
          </w:p>
        </w:tc>
        <w:tc>
          <w:tcPr>
            <w:tcW w:w="6520" w:type="dxa"/>
          </w:tcPr>
          <w:p w14:paraId="1B6265BB" w14:textId="77777777" w:rsidR="00CE0574" w:rsidRPr="005E0944" w:rsidRDefault="00CE0574" w:rsidP="00D97082">
            <w:pPr>
              <w:rPr>
                <w:rFonts w:cs="Arial"/>
                <w:lang w:val="lv-LV"/>
              </w:rPr>
            </w:pPr>
          </w:p>
        </w:tc>
      </w:tr>
      <w:tr w:rsidR="00CE0574" w:rsidRPr="005E0944" w14:paraId="3C6CAADF" w14:textId="77777777" w:rsidTr="00D97082">
        <w:tc>
          <w:tcPr>
            <w:tcW w:w="3227" w:type="dxa"/>
          </w:tcPr>
          <w:p w14:paraId="08773E8C" w14:textId="77777777" w:rsidR="00CE0574" w:rsidRPr="005E0944" w:rsidRDefault="00CE0574" w:rsidP="00D97082">
            <w:pPr>
              <w:rPr>
                <w:color w:val="000000"/>
                <w:lang w:val="lv-LV"/>
              </w:rPr>
            </w:pPr>
            <w:r w:rsidRPr="005E0944">
              <w:rPr>
                <w:color w:val="000000"/>
                <w:lang w:val="lv-LV"/>
              </w:rPr>
              <w:t>TranscriberIdentityCode</w:t>
            </w:r>
          </w:p>
        </w:tc>
        <w:tc>
          <w:tcPr>
            <w:tcW w:w="1696" w:type="dxa"/>
          </w:tcPr>
          <w:p w14:paraId="61A736A8" w14:textId="77777777" w:rsidR="00CE0574" w:rsidRPr="005E0944" w:rsidRDefault="00CE0574" w:rsidP="00D97082">
            <w:pPr>
              <w:rPr>
                <w:color w:val="000000"/>
                <w:lang w:val="lv-LV"/>
              </w:rPr>
            </w:pPr>
            <w:r w:rsidRPr="005E0944">
              <w:rPr>
                <w:lang w:val="lv-LV"/>
              </w:rPr>
              <w:t>nvarchar(100)</w:t>
            </w:r>
          </w:p>
        </w:tc>
        <w:tc>
          <w:tcPr>
            <w:tcW w:w="1139" w:type="dxa"/>
          </w:tcPr>
          <w:p w14:paraId="66E8B4E7" w14:textId="77777777" w:rsidR="00CE0574" w:rsidRPr="005E0944" w:rsidRDefault="00CE0574" w:rsidP="00D97082">
            <w:pPr>
              <w:rPr>
                <w:lang w:val="lv-LV"/>
              </w:rPr>
            </w:pPr>
          </w:p>
        </w:tc>
        <w:tc>
          <w:tcPr>
            <w:tcW w:w="1134" w:type="dxa"/>
          </w:tcPr>
          <w:p w14:paraId="0870F503" w14:textId="77777777" w:rsidR="00CE0574" w:rsidRPr="005E0944" w:rsidRDefault="00CE0574" w:rsidP="00D97082">
            <w:pPr>
              <w:rPr>
                <w:lang w:val="lv-LV"/>
              </w:rPr>
            </w:pPr>
          </w:p>
        </w:tc>
        <w:tc>
          <w:tcPr>
            <w:tcW w:w="1134" w:type="dxa"/>
          </w:tcPr>
          <w:p w14:paraId="70742790" w14:textId="77777777" w:rsidR="00CE0574" w:rsidRPr="005E0944" w:rsidRDefault="00CE0574" w:rsidP="00D97082">
            <w:pPr>
              <w:rPr>
                <w:lang w:val="lv-LV"/>
              </w:rPr>
            </w:pPr>
          </w:p>
        </w:tc>
        <w:tc>
          <w:tcPr>
            <w:tcW w:w="6520" w:type="dxa"/>
          </w:tcPr>
          <w:p w14:paraId="331EB759" w14:textId="77777777" w:rsidR="00CE0574" w:rsidRPr="005E0944" w:rsidRDefault="00CE0574" w:rsidP="00D97082">
            <w:pPr>
              <w:rPr>
                <w:rFonts w:cs="Arial"/>
                <w:lang w:val="lv-LV"/>
              </w:rPr>
            </w:pPr>
          </w:p>
        </w:tc>
      </w:tr>
      <w:tr w:rsidR="00CE0574" w:rsidRPr="005E0944" w14:paraId="50E0909E" w14:textId="77777777" w:rsidTr="00D97082">
        <w:tc>
          <w:tcPr>
            <w:tcW w:w="3227" w:type="dxa"/>
          </w:tcPr>
          <w:p w14:paraId="2FE4092D" w14:textId="77777777" w:rsidR="00CE0574" w:rsidRPr="005E0944" w:rsidRDefault="00CE0574" w:rsidP="00D97082">
            <w:pPr>
              <w:rPr>
                <w:color w:val="000000"/>
                <w:lang w:val="lv-LV"/>
              </w:rPr>
            </w:pPr>
            <w:r w:rsidRPr="005E0944">
              <w:rPr>
                <w:color w:val="000000"/>
                <w:lang w:val="lv-LV"/>
              </w:rPr>
              <w:t>TranscriberIdentityType</w:t>
            </w:r>
          </w:p>
        </w:tc>
        <w:tc>
          <w:tcPr>
            <w:tcW w:w="1696" w:type="dxa"/>
          </w:tcPr>
          <w:p w14:paraId="5A40C6DB" w14:textId="77777777" w:rsidR="00CE0574" w:rsidRPr="005E0944" w:rsidRDefault="00CE0574" w:rsidP="00D97082">
            <w:pPr>
              <w:rPr>
                <w:color w:val="000000"/>
                <w:lang w:val="lv-LV"/>
              </w:rPr>
            </w:pPr>
            <w:r w:rsidRPr="005E0944">
              <w:rPr>
                <w:lang w:val="lv-LV"/>
              </w:rPr>
              <w:t>nvarchar(50)</w:t>
            </w:r>
          </w:p>
        </w:tc>
        <w:tc>
          <w:tcPr>
            <w:tcW w:w="1139" w:type="dxa"/>
          </w:tcPr>
          <w:p w14:paraId="0219B2A7" w14:textId="77777777" w:rsidR="00CE0574" w:rsidRPr="005E0944" w:rsidRDefault="00CE0574" w:rsidP="00D97082">
            <w:pPr>
              <w:rPr>
                <w:lang w:val="lv-LV"/>
              </w:rPr>
            </w:pPr>
          </w:p>
        </w:tc>
        <w:tc>
          <w:tcPr>
            <w:tcW w:w="1134" w:type="dxa"/>
          </w:tcPr>
          <w:p w14:paraId="2EE76425" w14:textId="77777777" w:rsidR="00CE0574" w:rsidRPr="005E0944" w:rsidRDefault="00CE0574" w:rsidP="00D97082">
            <w:pPr>
              <w:rPr>
                <w:lang w:val="lv-LV"/>
              </w:rPr>
            </w:pPr>
          </w:p>
        </w:tc>
        <w:tc>
          <w:tcPr>
            <w:tcW w:w="1134" w:type="dxa"/>
          </w:tcPr>
          <w:p w14:paraId="7DF9B11D" w14:textId="77777777" w:rsidR="00CE0574" w:rsidRPr="005E0944" w:rsidRDefault="00CE0574" w:rsidP="00D97082">
            <w:pPr>
              <w:rPr>
                <w:lang w:val="lv-LV"/>
              </w:rPr>
            </w:pPr>
          </w:p>
        </w:tc>
        <w:tc>
          <w:tcPr>
            <w:tcW w:w="6520" w:type="dxa"/>
          </w:tcPr>
          <w:p w14:paraId="6F0C95ED" w14:textId="77777777" w:rsidR="00CE0574" w:rsidRPr="005E0944" w:rsidRDefault="00CE0574" w:rsidP="00D97082">
            <w:pPr>
              <w:rPr>
                <w:rFonts w:cs="Arial"/>
                <w:lang w:val="lv-LV"/>
              </w:rPr>
            </w:pPr>
          </w:p>
        </w:tc>
      </w:tr>
      <w:tr w:rsidR="00CE0574" w:rsidRPr="005E0944" w14:paraId="5911B0F8" w14:textId="77777777" w:rsidTr="00D97082">
        <w:tc>
          <w:tcPr>
            <w:tcW w:w="3227" w:type="dxa"/>
          </w:tcPr>
          <w:p w14:paraId="5218F06A" w14:textId="77777777" w:rsidR="00CE0574" w:rsidRPr="005E0944" w:rsidRDefault="00CE0574" w:rsidP="00D97082">
            <w:pPr>
              <w:rPr>
                <w:color w:val="000000"/>
                <w:lang w:val="lv-LV"/>
              </w:rPr>
            </w:pPr>
            <w:r w:rsidRPr="005E0944">
              <w:rPr>
                <w:color w:val="000000"/>
                <w:lang w:val="lv-LV"/>
              </w:rPr>
              <w:t>TranscriberName</w:t>
            </w:r>
          </w:p>
        </w:tc>
        <w:tc>
          <w:tcPr>
            <w:tcW w:w="1696" w:type="dxa"/>
          </w:tcPr>
          <w:p w14:paraId="21CBE561" w14:textId="77777777" w:rsidR="00CE0574" w:rsidRPr="005E0944" w:rsidRDefault="00CE0574" w:rsidP="00D97082">
            <w:pPr>
              <w:rPr>
                <w:color w:val="000000"/>
                <w:lang w:val="lv-LV"/>
              </w:rPr>
            </w:pPr>
            <w:r w:rsidRPr="005E0944">
              <w:rPr>
                <w:lang w:val="lv-LV"/>
              </w:rPr>
              <w:t>nvarchar(80)</w:t>
            </w:r>
          </w:p>
        </w:tc>
        <w:tc>
          <w:tcPr>
            <w:tcW w:w="1139" w:type="dxa"/>
          </w:tcPr>
          <w:p w14:paraId="262B9008" w14:textId="77777777" w:rsidR="00CE0574" w:rsidRPr="005E0944" w:rsidRDefault="00CE0574" w:rsidP="00D97082">
            <w:pPr>
              <w:rPr>
                <w:lang w:val="lv-LV"/>
              </w:rPr>
            </w:pPr>
          </w:p>
        </w:tc>
        <w:tc>
          <w:tcPr>
            <w:tcW w:w="1134" w:type="dxa"/>
          </w:tcPr>
          <w:p w14:paraId="70415BEB" w14:textId="77777777" w:rsidR="00CE0574" w:rsidRPr="005E0944" w:rsidRDefault="00CE0574" w:rsidP="00D97082">
            <w:pPr>
              <w:rPr>
                <w:lang w:val="lv-LV"/>
              </w:rPr>
            </w:pPr>
          </w:p>
        </w:tc>
        <w:tc>
          <w:tcPr>
            <w:tcW w:w="1134" w:type="dxa"/>
          </w:tcPr>
          <w:p w14:paraId="16703E7C" w14:textId="77777777" w:rsidR="00CE0574" w:rsidRPr="005E0944" w:rsidRDefault="00CE0574" w:rsidP="00D97082">
            <w:pPr>
              <w:rPr>
                <w:lang w:val="lv-LV"/>
              </w:rPr>
            </w:pPr>
          </w:p>
        </w:tc>
        <w:tc>
          <w:tcPr>
            <w:tcW w:w="6520" w:type="dxa"/>
          </w:tcPr>
          <w:p w14:paraId="6B19D51D" w14:textId="77777777" w:rsidR="00CE0574" w:rsidRPr="005E0944" w:rsidRDefault="00CE0574" w:rsidP="00D97082">
            <w:pPr>
              <w:rPr>
                <w:rFonts w:cs="Arial"/>
                <w:lang w:val="lv-LV"/>
              </w:rPr>
            </w:pPr>
          </w:p>
        </w:tc>
      </w:tr>
      <w:tr w:rsidR="00CE0574" w:rsidRPr="005E0944" w14:paraId="6C353537" w14:textId="77777777" w:rsidTr="00D97082">
        <w:tc>
          <w:tcPr>
            <w:tcW w:w="3227" w:type="dxa"/>
          </w:tcPr>
          <w:p w14:paraId="16BF089E" w14:textId="77777777" w:rsidR="00CE0574" w:rsidRPr="005E0944" w:rsidRDefault="00CE0574" w:rsidP="00D97082">
            <w:pPr>
              <w:rPr>
                <w:color w:val="000000"/>
                <w:lang w:val="lv-LV"/>
              </w:rPr>
            </w:pPr>
            <w:r w:rsidRPr="005E0944">
              <w:rPr>
                <w:color w:val="000000"/>
                <w:lang w:val="lv-LV"/>
              </w:rPr>
              <w:t>TranscriberOrganizationIdentityCode</w:t>
            </w:r>
          </w:p>
        </w:tc>
        <w:tc>
          <w:tcPr>
            <w:tcW w:w="1696" w:type="dxa"/>
          </w:tcPr>
          <w:p w14:paraId="39BA45CE" w14:textId="77777777" w:rsidR="00CE0574" w:rsidRPr="005E0944" w:rsidRDefault="00CE0574" w:rsidP="00D97082">
            <w:pPr>
              <w:rPr>
                <w:color w:val="000000"/>
                <w:lang w:val="lv-LV"/>
              </w:rPr>
            </w:pPr>
            <w:r w:rsidRPr="005E0944">
              <w:rPr>
                <w:lang w:val="lv-LV"/>
              </w:rPr>
              <w:t>nvarchar(100)</w:t>
            </w:r>
          </w:p>
        </w:tc>
        <w:tc>
          <w:tcPr>
            <w:tcW w:w="1139" w:type="dxa"/>
          </w:tcPr>
          <w:p w14:paraId="3A14B05A" w14:textId="77777777" w:rsidR="00CE0574" w:rsidRPr="005E0944" w:rsidRDefault="00CE0574" w:rsidP="00D97082">
            <w:pPr>
              <w:rPr>
                <w:lang w:val="lv-LV"/>
              </w:rPr>
            </w:pPr>
          </w:p>
        </w:tc>
        <w:tc>
          <w:tcPr>
            <w:tcW w:w="1134" w:type="dxa"/>
          </w:tcPr>
          <w:p w14:paraId="46BE2F3B" w14:textId="77777777" w:rsidR="00CE0574" w:rsidRPr="005E0944" w:rsidRDefault="00CE0574" w:rsidP="00D97082">
            <w:pPr>
              <w:rPr>
                <w:lang w:val="lv-LV"/>
              </w:rPr>
            </w:pPr>
          </w:p>
        </w:tc>
        <w:tc>
          <w:tcPr>
            <w:tcW w:w="1134" w:type="dxa"/>
          </w:tcPr>
          <w:p w14:paraId="0926CFAA" w14:textId="77777777" w:rsidR="00CE0574" w:rsidRPr="005E0944" w:rsidRDefault="00CE0574" w:rsidP="00D97082">
            <w:pPr>
              <w:rPr>
                <w:lang w:val="lv-LV"/>
              </w:rPr>
            </w:pPr>
          </w:p>
        </w:tc>
        <w:tc>
          <w:tcPr>
            <w:tcW w:w="6520" w:type="dxa"/>
          </w:tcPr>
          <w:p w14:paraId="30F96F72" w14:textId="77777777" w:rsidR="00CE0574" w:rsidRPr="005E0944" w:rsidRDefault="00CE0574" w:rsidP="00D97082">
            <w:pPr>
              <w:rPr>
                <w:rFonts w:cs="Arial"/>
                <w:lang w:val="lv-LV"/>
              </w:rPr>
            </w:pPr>
          </w:p>
        </w:tc>
      </w:tr>
      <w:tr w:rsidR="00CE0574" w:rsidRPr="005E0944" w14:paraId="1CDF8D03" w14:textId="77777777" w:rsidTr="00D97082">
        <w:tc>
          <w:tcPr>
            <w:tcW w:w="3227" w:type="dxa"/>
          </w:tcPr>
          <w:p w14:paraId="50475FCA" w14:textId="77777777" w:rsidR="00CE0574" w:rsidRPr="005E0944" w:rsidRDefault="00CE0574" w:rsidP="00D97082">
            <w:pPr>
              <w:rPr>
                <w:color w:val="000000"/>
                <w:lang w:val="lv-LV"/>
              </w:rPr>
            </w:pPr>
            <w:r w:rsidRPr="005E0944">
              <w:rPr>
                <w:color w:val="000000"/>
                <w:lang w:val="lv-LV"/>
              </w:rPr>
              <w:t>TranscriberOrganizationIdentityType</w:t>
            </w:r>
          </w:p>
        </w:tc>
        <w:tc>
          <w:tcPr>
            <w:tcW w:w="1696" w:type="dxa"/>
          </w:tcPr>
          <w:p w14:paraId="5D3295EF" w14:textId="77777777" w:rsidR="00CE0574" w:rsidRPr="005E0944" w:rsidRDefault="00CE0574" w:rsidP="00D97082">
            <w:pPr>
              <w:rPr>
                <w:color w:val="000000"/>
                <w:lang w:val="lv-LV"/>
              </w:rPr>
            </w:pPr>
            <w:r w:rsidRPr="005E0944">
              <w:rPr>
                <w:lang w:val="lv-LV"/>
              </w:rPr>
              <w:t>nvarchar(50)</w:t>
            </w:r>
          </w:p>
        </w:tc>
        <w:tc>
          <w:tcPr>
            <w:tcW w:w="1139" w:type="dxa"/>
          </w:tcPr>
          <w:p w14:paraId="78AECB96" w14:textId="77777777" w:rsidR="00CE0574" w:rsidRPr="005E0944" w:rsidRDefault="00CE0574" w:rsidP="00D97082">
            <w:pPr>
              <w:rPr>
                <w:lang w:val="lv-LV"/>
              </w:rPr>
            </w:pPr>
          </w:p>
        </w:tc>
        <w:tc>
          <w:tcPr>
            <w:tcW w:w="1134" w:type="dxa"/>
          </w:tcPr>
          <w:p w14:paraId="64C52A8F" w14:textId="77777777" w:rsidR="00CE0574" w:rsidRPr="005E0944" w:rsidRDefault="00CE0574" w:rsidP="00D97082">
            <w:pPr>
              <w:rPr>
                <w:lang w:val="lv-LV"/>
              </w:rPr>
            </w:pPr>
          </w:p>
        </w:tc>
        <w:tc>
          <w:tcPr>
            <w:tcW w:w="1134" w:type="dxa"/>
          </w:tcPr>
          <w:p w14:paraId="7AFE8D88" w14:textId="77777777" w:rsidR="00CE0574" w:rsidRPr="005E0944" w:rsidRDefault="00CE0574" w:rsidP="00D97082">
            <w:pPr>
              <w:rPr>
                <w:lang w:val="lv-LV"/>
              </w:rPr>
            </w:pPr>
          </w:p>
        </w:tc>
        <w:tc>
          <w:tcPr>
            <w:tcW w:w="6520" w:type="dxa"/>
          </w:tcPr>
          <w:p w14:paraId="12889597" w14:textId="77777777" w:rsidR="00CE0574" w:rsidRPr="005E0944" w:rsidRDefault="00CE0574" w:rsidP="00D97082">
            <w:pPr>
              <w:rPr>
                <w:rFonts w:cs="Arial"/>
                <w:lang w:val="lv-LV"/>
              </w:rPr>
            </w:pPr>
          </w:p>
        </w:tc>
      </w:tr>
      <w:tr w:rsidR="00CE0574" w:rsidRPr="005E0944" w14:paraId="1C537C15" w14:textId="77777777" w:rsidTr="00D97082">
        <w:tc>
          <w:tcPr>
            <w:tcW w:w="3227" w:type="dxa"/>
          </w:tcPr>
          <w:p w14:paraId="473166AF" w14:textId="77777777" w:rsidR="00CE0574" w:rsidRPr="005E0944" w:rsidRDefault="00CE0574" w:rsidP="00D97082">
            <w:pPr>
              <w:rPr>
                <w:color w:val="000000"/>
                <w:lang w:val="lv-LV"/>
              </w:rPr>
            </w:pPr>
            <w:r w:rsidRPr="005E0944">
              <w:rPr>
                <w:color w:val="000000"/>
                <w:lang w:val="lv-LV"/>
              </w:rPr>
              <w:t>TranscriberOrganizationName</w:t>
            </w:r>
          </w:p>
        </w:tc>
        <w:tc>
          <w:tcPr>
            <w:tcW w:w="1696" w:type="dxa"/>
          </w:tcPr>
          <w:p w14:paraId="4D3D2310" w14:textId="77777777" w:rsidR="00CE0574" w:rsidRPr="005E0944" w:rsidRDefault="00CE0574" w:rsidP="00D97082">
            <w:pPr>
              <w:rPr>
                <w:color w:val="000000"/>
                <w:lang w:val="lv-LV"/>
              </w:rPr>
            </w:pPr>
            <w:r w:rsidRPr="005E0944">
              <w:rPr>
                <w:lang w:val="lv-LV"/>
              </w:rPr>
              <w:t>nvarchar(4000)</w:t>
            </w:r>
          </w:p>
        </w:tc>
        <w:tc>
          <w:tcPr>
            <w:tcW w:w="1139" w:type="dxa"/>
          </w:tcPr>
          <w:p w14:paraId="3D76EE56" w14:textId="77777777" w:rsidR="00CE0574" w:rsidRPr="005E0944" w:rsidRDefault="00CE0574" w:rsidP="00D97082">
            <w:pPr>
              <w:rPr>
                <w:lang w:val="lv-LV"/>
              </w:rPr>
            </w:pPr>
          </w:p>
        </w:tc>
        <w:tc>
          <w:tcPr>
            <w:tcW w:w="1134" w:type="dxa"/>
          </w:tcPr>
          <w:p w14:paraId="16A224B3" w14:textId="77777777" w:rsidR="00CE0574" w:rsidRPr="005E0944" w:rsidRDefault="00CE0574" w:rsidP="00D97082">
            <w:pPr>
              <w:rPr>
                <w:lang w:val="lv-LV"/>
              </w:rPr>
            </w:pPr>
          </w:p>
        </w:tc>
        <w:tc>
          <w:tcPr>
            <w:tcW w:w="1134" w:type="dxa"/>
          </w:tcPr>
          <w:p w14:paraId="65669721" w14:textId="77777777" w:rsidR="00CE0574" w:rsidRPr="005E0944" w:rsidRDefault="00CE0574" w:rsidP="00D97082">
            <w:pPr>
              <w:rPr>
                <w:lang w:val="lv-LV"/>
              </w:rPr>
            </w:pPr>
          </w:p>
        </w:tc>
        <w:tc>
          <w:tcPr>
            <w:tcW w:w="6520" w:type="dxa"/>
          </w:tcPr>
          <w:p w14:paraId="2BC0BE5B" w14:textId="77777777" w:rsidR="00CE0574" w:rsidRPr="005E0944" w:rsidRDefault="00CE0574" w:rsidP="00D97082">
            <w:pPr>
              <w:rPr>
                <w:rFonts w:cs="Arial"/>
                <w:lang w:val="lv-LV"/>
              </w:rPr>
            </w:pPr>
          </w:p>
        </w:tc>
      </w:tr>
      <w:tr w:rsidR="00CE0574" w:rsidRPr="005E0944" w14:paraId="0C9C6C46" w14:textId="77777777" w:rsidTr="00D97082">
        <w:tc>
          <w:tcPr>
            <w:tcW w:w="3227" w:type="dxa"/>
          </w:tcPr>
          <w:p w14:paraId="49CBEEFF" w14:textId="77777777" w:rsidR="00CE0574" w:rsidRPr="005E0944" w:rsidRDefault="00CE0574" w:rsidP="00D97082">
            <w:pPr>
              <w:rPr>
                <w:color w:val="000000"/>
                <w:lang w:val="lv-LV"/>
              </w:rPr>
            </w:pPr>
            <w:r w:rsidRPr="005E0944">
              <w:rPr>
                <w:color w:val="000000"/>
                <w:lang w:val="lv-LV"/>
              </w:rPr>
              <w:t>OriginalMessage</w:t>
            </w:r>
          </w:p>
        </w:tc>
        <w:tc>
          <w:tcPr>
            <w:tcW w:w="1696" w:type="dxa"/>
          </w:tcPr>
          <w:p w14:paraId="2F9C7D69" w14:textId="77777777" w:rsidR="00CE0574" w:rsidRPr="005E0944" w:rsidRDefault="00CE0574" w:rsidP="00D97082">
            <w:pPr>
              <w:rPr>
                <w:color w:val="000000"/>
                <w:lang w:val="lv-LV"/>
              </w:rPr>
            </w:pPr>
            <w:r w:rsidRPr="005E0944">
              <w:rPr>
                <w:color w:val="000000"/>
                <w:lang w:val="lv-LV"/>
              </w:rPr>
              <w:t>xml</w:t>
            </w:r>
          </w:p>
        </w:tc>
        <w:tc>
          <w:tcPr>
            <w:tcW w:w="1139" w:type="dxa"/>
            <w:vAlign w:val="bottom"/>
          </w:tcPr>
          <w:p w14:paraId="2183F7A5" w14:textId="77777777" w:rsidR="00CE0574" w:rsidRPr="005E0944" w:rsidRDefault="00CE0574" w:rsidP="00D97082">
            <w:pPr>
              <w:rPr>
                <w:color w:val="000000"/>
                <w:lang w:val="lv-LV"/>
              </w:rPr>
            </w:pPr>
          </w:p>
        </w:tc>
        <w:tc>
          <w:tcPr>
            <w:tcW w:w="1134" w:type="dxa"/>
          </w:tcPr>
          <w:p w14:paraId="5EC027E4" w14:textId="77777777" w:rsidR="00CE0574" w:rsidRPr="005E0944" w:rsidRDefault="00CE0574" w:rsidP="00D97082">
            <w:pPr>
              <w:rPr>
                <w:color w:val="000000"/>
                <w:lang w:val="lv-LV"/>
              </w:rPr>
            </w:pPr>
          </w:p>
        </w:tc>
        <w:tc>
          <w:tcPr>
            <w:tcW w:w="1134" w:type="dxa"/>
          </w:tcPr>
          <w:p w14:paraId="0CC74374" w14:textId="77777777" w:rsidR="00CE0574" w:rsidRPr="005E0944" w:rsidRDefault="00CE0574" w:rsidP="00D97082">
            <w:pPr>
              <w:rPr>
                <w:color w:val="000000"/>
                <w:lang w:val="lv-LV"/>
              </w:rPr>
            </w:pPr>
          </w:p>
        </w:tc>
        <w:tc>
          <w:tcPr>
            <w:tcW w:w="6520" w:type="dxa"/>
          </w:tcPr>
          <w:p w14:paraId="537362A6" w14:textId="77777777" w:rsidR="00CE0574" w:rsidRPr="005E0944" w:rsidRDefault="00CE0574" w:rsidP="00D97082">
            <w:pPr>
              <w:rPr>
                <w:rFonts w:cs="Arial"/>
                <w:lang w:val="lv-LV"/>
              </w:rPr>
            </w:pPr>
          </w:p>
        </w:tc>
      </w:tr>
      <w:tr w:rsidR="00CE0574" w:rsidRPr="005E0944" w14:paraId="78386A91" w14:textId="77777777" w:rsidTr="00D97082">
        <w:tc>
          <w:tcPr>
            <w:tcW w:w="3227" w:type="dxa"/>
          </w:tcPr>
          <w:p w14:paraId="67F27778" w14:textId="77777777" w:rsidR="00CE0574" w:rsidRPr="005E0944" w:rsidRDefault="00CE0574" w:rsidP="00D97082">
            <w:pPr>
              <w:rPr>
                <w:color w:val="000000"/>
                <w:lang w:val="lv-LV"/>
              </w:rPr>
            </w:pPr>
            <w:r w:rsidRPr="005E0944">
              <w:rPr>
                <w:color w:val="000000"/>
                <w:lang w:val="lv-LV"/>
              </w:rPr>
              <w:t>Document</w:t>
            </w:r>
          </w:p>
        </w:tc>
        <w:tc>
          <w:tcPr>
            <w:tcW w:w="1696" w:type="dxa"/>
          </w:tcPr>
          <w:p w14:paraId="5BDE1FB7" w14:textId="77777777" w:rsidR="00CE0574" w:rsidRPr="005E0944" w:rsidRDefault="00CE0574" w:rsidP="00D97082">
            <w:pPr>
              <w:rPr>
                <w:color w:val="000000"/>
                <w:lang w:val="lv-LV"/>
              </w:rPr>
            </w:pPr>
            <w:r w:rsidRPr="005E0944">
              <w:rPr>
                <w:color w:val="000000"/>
                <w:lang w:val="lv-LV"/>
              </w:rPr>
              <w:t>xml</w:t>
            </w:r>
          </w:p>
        </w:tc>
        <w:tc>
          <w:tcPr>
            <w:tcW w:w="1139" w:type="dxa"/>
            <w:vAlign w:val="bottom"/>
          </w:tcPr>
          <w:p w14:paraId="7373A99C" w14:textId="77777777" w:rsidR="00CE0574" w:rsidRPr="005E0944" w:rsidRDefault="00CE0574" w:rsidP="00D97082">
            <w:pPr>
              <w:rPr>
                <w:color w:val="000000"/>
                <w:lang w:val="lv-LV"/>
              </w:rPr>
            </w:pPr>
          </w:p>
        </w:tc>
        <w:tc>
          <w:tcPr>
            <w:tcW w:w="1134" w:type="dxa"/>
          </w:tcPr>
          <w:p w14:paraId="373EC8B9" w14:textId="77777777" w:rsidR="00CE0574" w:rsidRPr="005E0944" w:rsidRDefault="00CE0574" w:rsidP="00D97082">
            <w:pPr>
              <w:rPr>
                <w:color w:val="000000"/>
                <w:lang w:val="lv-LV"/>
              </w:rPr>
            </w:pPr>
          </w:p>
        </w:tc>
        <w:tc>
          <w:tcPr>
            <w:tcW w:w="1134" w:type="dxa"/>
          </w:tcPr>
          <w:p w14:paraId="7EA72F34" w14:textId="77777777" w:rsidR="00CE0574" w:rsidRPr="005E0944" w:rsidRDefault="00CE0574" w:rsidP="00D97082">
            <w:pPr>
              <w:rPr>
                <w:color w:val="000000"/>
                <w:lang w:val="lv-LV"/>
              </w:rPr>
            </w:pPr>
          </w:p>
        </w:tc>
        <w:tc>
          <w:tcPr>
            <w:tcW w:w="6520" w:type="dxa"/>
          </w:tcPr>
          <w:p w14:paraId="6ECAE176" w14:textId="77777777" w:rsidR="00CE0574" w:rsidRPr="005E0944" w:rsidRDefault="00CE0574" w:rsidP="00D97082">
            <w:pPr>
              <w:rPr>
                <w:rFonts w:cs="Arial"/>
                <w:lang w:val="lv-LV"/>
              </w:rPr>
            </w:pPr>
          </w:p>
        </w:tc>
      </w:tr>
      <w:tr w:rsidR="00CE0574" w:rsidRPr="005E0944" w14:paraId="712C197B" w14:textId="77777777" w:rsidTr="00D97082">
        <w:tc>
          <w:tcPr>
            <w:tcW w:w="3227" w:type="dxa"/>
          </w:tcPr>
          <w:p w14:paraId="275D42E0" w14:textId="77777777" w:rsidR="00CE0574" w:rsidRPr="005E0944" w:rsidRDefault="00CE0574" w:rsidP="00D97082">
            <w:pPr>
              <w:rPr>
                <w:color w:val="000000"/>
                <w:lang w:val="lv-LV"/>
              </w:rPr>
            </w:pPr>
            <w:r w:rsidRPr="005E0944">
              <w:rPr>
                <w:color w:val="000000"/>
                <w:lang w:val="lv-LV"/>
              </w:rPr>
              <w:t>CreatedAt</w:t>
            </w:r>
          </w:p>
        </w:tc>
        <w:tc>
          <w:tcPr>
            <w:tcW w:w="1696" w:type="dxa"/>
          </w:tcPr>
          <w:p w14:paraId="3FDB4B24" w14:textId="77777777" w:rsidR="00CE0574" w:rsidRPr="005E0944" w:rsidRDefault="00CE0574" w:rsidP="00D97082">
            <w:pPr>
              <w:rPr>
                <w:color w:val="000000"/>
                <w:lang w:val="lv-LV"/>
              </w:rPr>
            </w:pPr>
            <w:r w:rsidRPr="005E0944">
              <w:rPr>
                <w:color w:val="000000"/>
                <w:lang w:val="lv-LV"/>
              </w:rPr>
              <w:t>datetime</w:t>
            </w:r>
          </w:p>
        </w:tc>
        <w:tc>
          <w:tcPr>
            <w:tcW w:w="1139" w:type="dxa"/>
            <w:vAlign w:val="bottom"/>
          </w:tcPr>
          <w:p w14:paraId="5ADE6DA8" w14:textId="77777777" w:rsidR="00CE0574" w:rsidRPr="005E0944" w:rsidRDefault="00CE0574" w:rsidP="00D97082">
            <w:pPr>
              <w:rPr>
                <w:color w:val="000000"/>
                <w:lang w:val="lv-LV"/>
              </w:rPr>
            </w:pPr>
          </w:p>
        </w:tc>
        <w:tc>
          <w:tcPr>
            <w:tcW w:w="1134" w:type="dxa"/>
          </w:tcPr>
          <w:p w14:paraId="2221AE1C" w14:textId="77777777" w:rsidR="00CE0574" w:rsidRPr="005E0944" w:rsidRDefault="00CE0574" w:rsidP="00D97082">
            <w:pPr>
              <w:rPr>
                <w:color w:val="000000"/>
                <w:lang w:val="lv-LV"/>
              </w:rPr>
            </w:pPr>
          </w:p>
        </w:tc>
        <w:tc>
          <w:tcPr>
            <w:tcW w:w="1134" w:type="dxa"/>
          </w:tcPr>
          <w:p w14:paraId="0121271E" w14:textId="77777777" w:rsidR="00CE0574" w:rsidRPr="005E0944" w:rsidRDefault="00CE0574" w:rsidP="00D97082">
            <w:pPr>
              <w:rPr>
                <w:color w:val="000000"/>
                <w:lang w:val="lv-LV"/>
              </w:rPr>
            </w:pPr>
          </w:p>
        </w:tc>
        <w:tc>
          <w:tcPr>
            <w:tcW w:w="6520" w:type="dxa"/>
          </w:tcPr>
          <w:p w14:paraId="6FE64D30" w14:textId="77777777" w:rsidR="00CE0574" w:rsidRPr="005E0944" w:rsidRDefault="00CE0574" w:rsidP="00D97082">
            <w:pPr>
              <w:rPr>
                <w:rFonts w:cs="Arial"/>
                <w:lang w:val="lv-LV"/>
              </w:rPr>
            </w:pPr>
          </w:p>
        </w:tc>
      </w:tr>
      <w:tr w:rsidR="00CE0574" w:rsidRPr="005E0944" w14:paraId="0794743D" w14:textId="77777777" w:rsidTr="00D97082">
        <w:tc>
          <w:tcPr>
            <w:tcW w:w="3227" w:type="dxa"/>
          </w:tcPr>
          <w:p w14:paraId="43DA7068" w14:textId="77777777" w:rsidR="00CE0574" w:rsidRPr="005E0944" w:rsidRDefault="00CE0574" w:rsidP="00D97082">
            <w:pPr>
              <w:rPr>
                <w:color w:val="000000"/>
                <w:lang w:val="lv-LV"/>
              </w:rPr>
            </w:pPr>
            <w:r w:rsidRPr="005E0944">
              <w:rPr>
                <w:color w:val="000000"/>
                <w:lang w:val="lv-LV"/>
              </w:rPr>
              <w:t>ReplacedAt</w:t>
            </w:r>
          </w:p>
        </w:tc>
        <w:tc>
          <w:tcPr>
            <w:tcW w:w="1696" w:type="dxa"/>
          </w:tcPr>
          <w:p w14:paraId="2E170ED6" w14:textId="77777777" w:rsidR="00CE0574" w:rsidRPr="005E0944" w:rsidRDefault="00CE0574" w:rsidP="00D97082">
            <w:pPr>
              <w:rPr>
                <w:color w:val="000000"/>
                <w:lang w:val="lv-LV"/>
              </w:rPr>
            </w:pPr>
            <w:r w:rsidRPr="005E0944">
              <w:rPr>
                <w:color w:val="000000"/>
                <w:lang w:val="lv-LV"/>
              </w:rPr>
              <w:t>Datetime</w:t>
            </w:r>
          </w:p>
        </w:tc>
        <w:tc>
          <w:tcPr>
            <w:tcW w:w="1139" w:type="dxa"/>
            <w:vAlign w:val="bottom"/>
          </w:tcPr>
          <w:p w14:paraId="45A10567" w14:textId="77777777" w:rsidR="00CE0574" w:rsidRPr="005E0944" w:rsidRDefault="00CE0574" w:rsidP="00D97082">
            <w:pPr>
              <w:rPr>
                <w:color w:val="000000"/>
                <w:lang w:val="lv-LV"/>
              </w:rPr>
            </w:pPr>
          </w:p>
        </w:tc>
        <w:tc>
          <w:tcPr>
            <w:tcW w:w="1134" w:type="dxa"/>
          </w:tcPr>
          <w:p w14:paraId="4D591C34" w14:textId="77777777" w:rsidR="00CE0574" w:rsidRPr="005E0944" w:rsidRDefault="00CE0574" w:rsidP="00D97082">
            <w:pPr>
              <w:rPr>
                <w:color w:val="000000"/>
                <w:lang w:val="lv-LV"/>
              </w:rPr>
            </w:pPr>
          </w:p>
        </w:tc>
        <w:tc>
          <w:tcPr>
            <w:tcW w:w="1134" w:type="dxa"/>
          </w:tcPr>
          <w:p w14:paraId="6E9BE449" w14:textId="77777777" w:rsidR="00CE0574" w:rsidRPr="005E0944" w:rsidRDefault="00CE0574" w:rsidP="00D97082">
            <w:pPr>
              <w:rPr>
                <w:color w:val="000000"/>
                <w:lang w:val="lv-LV"/>
              </w:rPr>
            </w:pPr>
          </w:p>
        </w:tc>
        <w:tc>
          <w:tcPr>
            <w:tcW w:w="6520" w:type="dxa"/>
          </w:tcPr>
          <w:p w14:paraId="6D91A5D9" w14:textId="77777777" w:rsidR="00CE0574" w:rsidRPr="005E0944" w:rsidRDefault="00CE0574" w:rsidP="00D97082">
            <w:pPr>
              <w:rPr>
                <w:rFonts w:cs="Arial"/>
                <w:lang w:val="lv-LV"/>
              </w:rPr>
            </w:pPr>
            <w:r w:rsidRPr="005E0944">
              <w:rPr>
                <w:rFonts w:cs="Arial"/>
                <w:lang w:val="lv-LV"/>
              </w:rPr>
              <w:t>Datums un laiks, kad tika izveidots audita ieraksts.</w:t>
            </w:r>
          </w:p>
        </w:tc>
      </w:tr>
    </w:tbl>
    <w:p w14:paraId="4CD476CD" w14:textId="77777777" w:rsidR="00CE0574" w:rsidRPr="005E0944" w:rsidRDefault="00CE0574" w:rsidP="00CE0574">
      <w:pPr>
        <w:pStyle w:val="Heading5"/>
      </w:pPr>
      <w:bookmarkStart w:id="1182" w:name="_Toc414262578"/>
      <w:bookmarkStart w:id="1183" w:name="_Ref418096240"/>
      <w:bookmarkStart w:id="1184" w:name="_Ref418096242"/>
      <w:bookmarkStart w:id="1185" w:name="_Toc476847413"/>
      <w:bookmarkStart w:id="1186" w:name="_Toc414262576"/>
      <w:r w:rsidRPr="005E0944">
        <w:t>Tabula „MedicationOrders”</w:t>
      </w:r>
      <w:bookmarkEnd w:id="1182"/>
      <w:bookmarkEnd w:id="1183"/>
      <w:bookmarkEnd w:id="1184"/>
      <w:bookmarkEnd w:id="1185"/>
    </w:p>
    <w:p w14:paraId="0DDE6A65" w14:textId="77777777" w:rsidR="00CE0574" w:rsidRPr="005E0944" w:rsidRDefault="00CE0574" w:rsidP="005914EA">
      <w:pPr>
        <w:pStyle w:val="BodyText"/>
      </w:pPr>
      <w:r w:rsidRPr="005E0944">
        <w:t xml:space="preserve">Ēnu tabula recepšu datu audita ierakstu glabāšanai. </w:t>
      </w:r>
    </w:p>
    <w:p w14:paraId="28A468F4" w14:textId="57C219D1"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87" w:name="_Toc414262702"/>
      <w:bookmarkStart w:id="1188" w:name="_Toc476847884"/>
      <w:r w:rsidR="00424559">
        <w:rPr>
          <w:noProof/>
        </w:rPr>
        <w:t>272.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„MedicationOrders” struktūra</w:t>
      </w:r>
      <w:bookmarkEnd w:id="1187"/>
      <w:bookmarkEnd w:id="1188"/>
    </w:p>
    <w:tbl>
      <w:tblPr>
        <w:tblStyle w:val="TableGrid"/>
        <w:tblW w:w="14850" w:type="dxa"/>
        <w:tblLook w:val="04A0" w:firstRow="1" w:lastRow="0" w:firstColumn="1" w:lastColumn="0" w:noHBand="0" w:noVBand="1"/>
      </w:tblPr>
      <w:tblGrid>
        <w:gridCol w:w="3829"/>
        <w:gridCol w:w="1708"/>
        <w:gridCol w:w="1079"/>
        <w:gridCol w:w="1089"/>
        <w:gridCol w:w="1129"/>
        <w:gridCol w:w="6016"/>
      </w:tblGrid>
      <w:tr w:rsidR="00CE0574" w:rsidRPr="005E0944" w14:paraId="0CD7FCB6"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828" w:type="dxa"/>
            <w:tcBorders>
              <w:bottom w:val="single" w:sz="12" w:space="0" w:color="000000"/>
            </w:tcBorders>
            <w:shd w:val="clear" w:color="auto" w:fill="F2F2F2"/>
          </w:tcPr>
          <w:p w14:paraId="465B1E53" w14:textId="77777777" w:rsidR="00CE0574" w:rsidRPr="005E0944" w:rsidRDefault="00CE0574" w:rsidP="00613DCC">
            <w:pPr>
              <w:rPr>
                <w:i/>
                <w:color w:val="0070C0"/>
                <w:lang w:val="lv-LV"/>
              </w:rPr>
            </w:pPr>
            <w:r w:rsidRPr="005E0944">
              <w:rPr>
                <w:b/>
                <w:lang w:val="lv-LV"/>
              </w:rPr>
              <w:t>Lauka nosaukums</w:t>
            </w:r>
          </w:p>
        </w:tc>
        <w:tc>
          <w:tcPr>
            <w:tcW w:w="1701" w:type="dxa"/>
            <w:tcBorders>
              <w:bottom w:val="single" w:sz="12" w:space="0" w:color="000000"/>
            </w:tcBorders>
            <w:shd w:val="clear" w:color="auto" w:fill="F2F2F2"/>
          </w:tcPr>
          <w:p w14:paraId="30A72D25" w14:textId="77777777" w:rsidR="00CE0574" w:rsidRPr="005E0944" w:rsidRDefault="00CE0574" w:rsidP="00613DCC">
            <w:pPr>
              <w:rPr>
                <w:b/>
                <w:lang w:val="lv-LV"/>
              </w:rPr>
            </w:pPr>
            <w:r w:rsidRPr="005E0944">
              <w:rPr>
                <w:b/>
                <w:lang w:val="lv-LV"/>
              </w:rPr>
              <w:t>Tips (garums, precizitāte)</w:t>
            </w:r>
          </w:p>
        </w:tc>
        <w:tc>
          <w:tcPr>
            <w:tcW w:w="1080" w:type="dxa"/>
            <w:tcBorders>
              <w:bottom w:val="single" w:sz="12" w:space="0" w:color="000000"/>
            </w:tcBorders>
            <w:shd w:val="clear" w:color="auto" w:fill="F2F2F2"/>
          </w:tcPr>
          <w:p w14:paraId="187BB9DD" w14:textId="77777777" w:rsidR="00CE0574" w:rsidRPr="005E0944" w:rsidRDefault="00CE0574" w:rsidP="00613DCC">
            <w:pPr>
              <w:rPr>
                <w:b/>
                <w:lang w:val="lv-LV"/>
              </w:rPr>
            </w:pPr>
            <w:r w:rsidRPr="005E0944">
              <w:rPr>
                <w:b/>
                <w:lang w:val="lv-LV"/>
              </w:rPr>
              <w:t>PK</w:t>
            </w:r>
          </w:p>
        </w:tc>
        <w:tc>
          <w:tcPr>
            <w:tcW w:w="1090" w:type="dxa"/>
            <w:tcBorders>
              <w:bottom w:val="single" w:sz="12" w:space="0" w:color="000000"/>
            </w:tcBorders>
            <w:shd w:val="clear" w:color="auto" w:fill="F2F2F2"/>
          </w:tcPr>
          <w:p w14:paraId="5D960975" w14:textId="77777777" w:rsidR="00CE0574" w:rsidRPr="005E0944" w:rsidRDefault="00CE0574" w:rsidP="00613DCC">
            <w:pPr>
              <w:rPr>
                <w:b/>
                <w:lang w:val="lv-LV"/>
              </w:rPr>
            </w:pPr>
            <w:r w:rsidRPr="005E0944">
              <w:rPr>
                <w:b/>
                <w:lang w:val="lv-LV"/>
              </w:rPr>
              <w:t>IDX</w:t>
            </w:r>
          </w:p>
        </w:tc>
        <w:tc>
          <w:tcPr>
            <w:tcW w:w="1129" w:type="dxa"/>
            <w:tcBorders>
              <w:bottom w:val="single" w:sz="12" w:space="0" w:color="000000"/>
            </w:tcBorders>
            <w:shd w:val="clear" w:color="auto" w:fill="F2F2F2"/>
          </w:tcPr>
          <w:p w14:paraId="5FF5B3DB" w14:textId="77777777" w:rsidR="00CE0574" w:rsidRPr="005E0944" w:rsidRDefault="00CE0574" w:rsidP="00613DCC">
            <w:pPr>
              <w:rPr>
                <w:b/>
                <w:lang w:val="lv-LV"/>
              </w:rPr>
            </w:pPr>
            <w:r w:rsidRPr="005E0944">
              <w:rPr>
                <w:b/>
                <w:lang w:val="lv-LV"/>
              </w:rPr>
              <w:t>Nullable</w:t>
            </w:r>
          </w:p>
        </w:tc>
        <w:tc>
          <w:tcPr>
            <w:tcW w:w="6022" w:type="dxa"/>
            <w:tcBorders>
              <w:bottom w:val="single" w:sz="12" w:space="0" w:color="000000"/>
            </w:tcBorders>
            <w:shd w:val="clear" w:color="auto" w:fill="F2F2F2"/>
          </w:tcPr>
          <w:p w14:paraId="7001B70A" w14:textId="77777777" w:rsidR="00CE0574" w:rsidRPr="005E0944" w:rsidRDefault="00CE0574" w:rsidP="00613DCC">
            <w:pPr>
              <w:rPr>
                <w:b/>
                <w:lang w:val="lv-LV"/>
              </w:rPr>
            </w:pPr>
            <w:r w:rsidRPr="005E0944">
              <w:rPr>
                <w:b/>
                <w:lang w:val="lv-LV"/>
              </w:rPr>
              <w:t>Piezīmes</w:t>
            </w:r>
          </w:p>
        </w:tc>
      </w:tr>
      <w:tr w:rsidR="00CE0574" w:rsidRPr="005E0944" w14:paraId="052D4802" w14:textId="77777777" w:rsidTr="00D97082">
        <w:tc>
          <w:tcPr>
            <w:tcW w:w="3828" w:type="dxa"/>
            <w:vAlign w:val="bottom"/>
          </w:tcPr>
          <w:p w14:paraId="5506922E" w14:textId="77777777" w:rsidR="00CE0574" w:rsidRPr="005E0944" w:rsidRDefault="00CE0574" w:rsidP="00D97082">
            <w:pPr>
              <w:rPr>
                <w:color w:val="000000"/>
                <w:lang w:val="lv-LV"/>
              </w:rPr>
            </w:pPr>
            <w:r w:rsidRPr="005E0944">
              <w:rPr>
                <w:color w:val="000000"/>
                <w:lang w:val="lv-LV"/>
              </w:rPr>
              <w:t>MedicationOrderAuditId</w:t>
            </w:r>
          </w:p>
        </w:tc>
        <w:tc>
          <w:tcPr>
            <w:tcW w:w="1701" w:type="dxa"/>
            <w:vAlign w:val="bottom"/>
          </w:tcPr>
          <w:p w14:paraId="7822D429" w14:textId="77777777" w:rsidR="00CE0574" w:rsidRPr="005E0944" w:rsidRDefault="00CE0574" w:rsidP="00D97082">
            <w:pPr>
              <w:rPr>
                <w:color w:val="000000"/>
                <w:lang w:val="lv-LV"/>
              </w:rPr>
            </w:pPr>
            <w:r w:rsidRPr="005E0944">
              <w:rPr>
                <w:color w:val="000000"/>
                <w:lang w:val="lv-LV"/>
              </w:rPr>
              <w:t>int</w:t>
            </w:r>
          </w:p>
        </w:tc>
        <w:tc>
          <w:tcPr>
            <w:tcW w:w="1080" w:type="dxa"/>
            <w:vAlign w:val="bottom"/>
          </w:tcPr>
          <w:p w14:paraId="6B3226D9" w14:textId="77777777" w:rsidR="00CE0574" w:rsidRPr="005E0944" w:rsidRDefault="00CE0574" w:rsidP="00D97082">
            <w:pPr>
              <w:rPr>
                <w:color w:val="000000"/>
                <w:lang w:val="lv-LV"/>
              </w:rPr>
            </w:pPr>
            <w:r w:rsidRPr="005E0944">
              <w:rPr>
                <w:color w:val="000000"/>
                <w:lang w:val="lv-LV"/>
              </w:rPr>
              <w:t>X</w:t>
            </w:r>
          </w:p>
        </w:tc>
        <w:tc>
          <w:tcPr>
            <w:tcW w:w="1090" w:type="dxa"/>
          </w:tcPr>
          <w:p w14:paraId="7E0939B5" w14:textId="77777777" w:rsidR="00CE0574" w:rsidRPr="005E0944" w:rsidRDefault="00CE0574" w:rsidP="00D97082">
            <w:pPr>
              <w:rPr>
                <w:color w:val="000000"/>
                <w:lang w:val="lv-LV"/>
              </w:rPr>
            </w:pPr>
          </w:p>
        </w:tc>
        <w:tc>
          <w:tcPr>
            <w:tcW w:w="1129" w:type="dxa"/>
          </w:tcPr>
          <w:p w14:paraId="42F7BDBB" w14:textId="77777777" w:rsidR="00CE0574" w:rsidRPr="005E0944" w:rsidRDefault="00CE0574" w:rsidP="00D97082">
            <w:pPr>
              <w:rPr>
                <w:color w:val="000000"/>
                <w:lang w:val="lv-LV"/>
              </w:rPr>
            </w:pPr>
          </w:p>
        </w:tc>
        <w:tc>
          <w:tcPr>
            <w:tcW w:w="6022" w:type="dxa"/>
          </w:tcPr>
          <w:p w14:paraId="353674D8" w14:textId="77777777" w:rsidR="00CE0574" w:rsidRPr="005E0944" w:rsidRDefault="00CE0574" w:rsidP="00D97082">
            <w:pPr>
              <w:rPr>
                <w:rFonts w:cs="Arial"/>
                <w:lang w:val="lv-LV"/>
              </w:rPr>
            </w:pPr>
            <w:r w:rsidRPr="005E0944">
              <w:rPr>
                <w:rFonts w:cs="Arial"/>
                <w:lang w:val="lv-LV"/>
              </w:rPr>
              <w:t>Primārā atslēga.</w:t>
            </w:r>
          </w:p>
        </w:tc>
      </w:tr>
      <w:tr w:rsidR="00CE0574" w:rsidRPr="005E0944" w14:paraId="1F0D12BA" w14:textId="77777777" w:rsidTr="00D97082">
        <w:tc>
          <w:tcPr>
            <w:tcW w:w="3828" w:type="dxa"/>
            <w:vAlign w:val="bottom"/>
          </w:tcPr>
          <w:p w14:paraId="3530176B" w14:textId="77777777" w:rsidR="00CE0574" w:rsidRPr="005E0944" w:rsidRDefault="00CE0574" w:rsidP="00D97082">
            <w:pPr>
              <w:rPr>
                <w:color w:val="000000"/>
                <w:lang w:val="lv-LV"/>
              </w:rPr>
            </w:pPr>
            <w:r w:rsidRPr="005E0944">
              <w:rPr>
                <w:color w:val="000000"/>
                <w:lang w:val="lv-LV"/>
              </w:rPr>
              <w:t>MedicationOrderId</w:t>
            </w:r>
          </w:p>
        </w:tc>
        <w:tc>
          <w:tcPr>
            <w:tcW w:w="1701" w:type="dxa"/>
            <w:vAlign w:val="bottom"/>
          </w:tcPr>
          <w:p w14:paraId="10FF4189" w14:textId="77777777" w:rsidR="00CE0574" w:rsidRPr="005E0944" w:rsidRDefault="00CE0574" w:rsidP="00D97082">
            <w:pPr>
              <w:rPr>
                <w:color w:val="000000"/>
                <w:lang w:val="lv-LV"/>
              </w:rPr>
            </w:pPr>
            <w:r w:rsidRPr="005E0944">
              <w:rPr>
                <w:color w:val="000000"/>
                <w:lang w:val="lv-LV"/>
              </w:rPr>
              <w:t>bigint</w:t>
            </w:r>
          </w:p>
        </w:tc>
        <w:tc>
          <w:tcPr>
            <w:tcW w:w="1080" w:type="dxa"/>
            <w:vAlign w:val="bottom"/>
          </w:tcPr>
          <w:p w14:paraId="2B81DA32" w14:textId="77777777" w:rsidR="00CE0574" w:rsidRPr="005E0944" w:rsidRDefault="00CE0574" w:rsidP="00D97082">
            <w:pPr>
              <w:rPr>
                <w:color w:val="000000"/>
                <w:lang w:val="lv-LV"/>
              </w:rPr>
            </w:pPr>
          </w:p>
        </w:tc>
        <w:tc>
          <w:tcPr>
            <w:tcW w:w="1090" w:type="dxa"/>
          </w:tcPr>
          <w:p w14:paraId="2F9C7733" w14:textId="77777777" w:rsidR="00CE0574" w:rsidRPr="005E0944" w:rsidRDefault="00CE0574" w:rsidP="00D97082">
            <w:pPr>
              <w:rPr>
                <w:color w:val="000000"/>
                <w:lang w:val="lv-LV"/>
              </w:rPr>
            </w:pPr>
          </w:p>
        </w:tc>
        <w:tc>
          <w:tcPr>
            <w:tcW w:w="1129" w:type="dxa"/>
          </w:tcPr>
          <w:p w14:paraId="20959A80" w14:textId="77777777" w:rsidR="00CE0574" w:rsidRPr="005E0944" w:rsidRDefault="00CE0574" w:rsidP="00D97082">
            <w:pPr>
              <w:rPr>
                <w:color w:val="000000"/>
                <w:lang w:val="lv-LV"/>
              </w:rPr>
            </w:pPr>
          </w:p>
        </w:tc>
        <w:tc>
          <w:tcPr>
            <w:tcW w:w="6022" w:type="dxa"/>
          </w:tcPr>
          <w:p w14:paraId="2654D21B" w14:textId="77777777" w:rsidR="00CE0574" w:rsidRPr="005E0944" w:rsidRDefault="00CE0574" w:rsidP="00D97082">
            <w:pPr>
              <w:rPr>
                <w:rFonts w:cs="Arial"/>
                <w:lang w:val="lv-LV"/>
              </w:rPr>
            </w:pPr>
          </w:p>
        </w:tc>
      </w:tr>
      <w:tr w:rsidR="00CE0574" w:rsidRPr="005E0944" w14:paraId="39AF341D" w14:textId="77777777" w:rsidTr="00D97082">
        <w:tc>
          <w:tcPr>
            <w:tcW w:w="3828" w:type="dxa"/>
            <w:vAlign w:val="bottom"/>
          </w:tcPr>
          <w:p w14:paraId="539436E5" w14:textId="77777777" w:rsidR="00CE0574" w:rsidRPr="005E0944" w:rsidRDefault="00CE0574" w:rsidP="00D97082">
            <w:pPr>
              <w:rPr>
                <w:color w:val="000000"/>
                <w:lang w:val="lv-LV"/>
              </w:rPr>
            </w:pPr>
            <w:r w:rsidRPr="005E0944">
              <w:rPr>
                <w:color w:val="000000"/>
                <w:lang w:val="lv-LV"/>
              </w:rPr>
              <w:t>Status</w:t>
            </w:r>
          </w:p>
        </w:tc>
        <w:tc>
          <w:tcPr>
            <w:tcW w:w="1701" w:type="dxa"/>
            <w:vAlign w:val="bottom"/>
          </w:tcPr>
          <w:p w14:paraId="780ADA69" w14:textId="77777777" w:rsidR="00CE0574" w:rsidRPr="005E0944" w:rsidRDefault="00CE0574" w:rsidP="00D97082">
            <w:pPr>
              <w:rPr>
                <w:color w:val="000000"/>
                <w:lang w:val="lv-LV"/>
              </w:rPr>
            </w:pPr>
            <w:r w:rsidRPr="005E0944">
              <w:rPr>
                <w:color w:val="000000"/>
                <w:lang w:val="lv-LV"/>
              </w:rPr>
              <w:t>tinyint</w:t>
            </w:r>
          </w:p>
        </w:tc>
        <w:tc>
          <w:tcPr>
            <w:tcW w:w="1080" w:type="dxa"/>
            <w:vAlign w:val="bottom"/>
          </w:tcPr>
          <w:p w14:paraId="5369EB93" w14:textId="77777777" w:rsidR="00CE0574" w:rsidRPr="005E0944" w:rsidRDefault="00CE0574" w:rsidP="00D97082">
            <w:pPr>
              <w:rPr>
                <w:color w:val="000000"/>
                <w:lang w:val="lv-LV"/>
              </w:rPr>
            </w:pPr>
          </w:p>
        </w:tc>
        <w:tc>
          <w:tcPr>
            <w:tcW w:w="1090" w:type="dxa"/>
          </w:tcPr>
          <w:p w14:paraId="217F42F1" w14:textId="77777777" w:rsidR="00CE0574" w:rsidRPr="005E0944" w:rsidRDefault="00CE0574" w:rsidP="00D97082">
            <w:pPr>
              <w:rPr>
                <w:color w:val="000000"/>
                <w:lang w:val="lv-LV"/>
              </w:rPr>
            </w:pPr>
          </w:p>
        </w:tc>
        <w:tc>
          <w:tcPr>
            <w:tcW w:w="1129" w:type="dxa"/>
          </w:tcPr>
          <w:p w14:paraId="2A37D78B" w14:textId="77777777" w:rsidR="00CE0574" w:rsidRPr="005E0944" w:rsidRDefault="00CE0574" w:rsidP="00D97082">
            <w:pPr>
              <w:rPr>
                <w:color w:val="000000"/>
                <w:lang w:val="lv-LV"/>
              </w:rPr>
            </w:pPr>
            <w:r w:rsidRPr="005E0944">
              <w:rPr>
                <w:color w:val="000000"/>
                <w:lang w:val="lv-LV"/>
              </w:rPr>
              <w:t>X</w:t>
            </w:r>
          </w:p>
        </w:tc>
        <w:tc>
          <w:tcPr>
            <w:tcW w:w="6022" w:type="dxa"/>
          </w:tcPr>
          <w:p w14:paraId="3B54A79E" w14:textId="77777777" w:rsidR="00CE0574" w:rsidRPr="005E0944" w:rsidRDefault="00CE0574" w:rsidP="00D97082">
            <w:pPr>
              <w:rPr>
                <w:rFonts w:cs="Arial"/>
                <w:lang w:val="lv-LV"/>
              </w:rPr>
            </w:pPr>
          </w:p>
        </w:tc>
      </w:tr>
      <w:tr w:rsidR="00CE0574" w:rsidRPr="005E0944" w14:paraId="5DDAE25B" w14:textId="77777777" w:rsidTr="00D97082">
        <w:tc>
          <w:tcPr>
            <w:tcW w:w="3828" w:type="dxa"/>
            <w:vAlign w:val="bottom"/>
          </w:tcPr>
          <w:p w14:paraId="116EFC9A" w14:textId="77777777" w:rsidR="00CE0574" w:rsidRPr="005E0944" w:rsidRDefault="00CE0574" w:rsidP="00D97082">
            <w:pPr>
              <w:rPr>
                <w:color w:val="000000"/>
                <w:lang w:val="lv-LV"/>
              </w:rPr>
            </w:pPr>
            <w:r w:rsidRPr="005E0944">
              <w:rPr>
                <w:color w:val="000000"/>
                <w:lang w:val="lv-LV"/>
              </w:rPr>
              <w:t>BookingExpiresAt</w:t>
            </w:r>
          </w:p>
        </w:tc>
        <w:tc>
          <w:tcPr>
            <w:tcW w:w="1701" w:type="dxa"/>
            <w:vAlign w:val="bottom"/>
          </w:tcPr>
          <w:p w14:paraId="69DD5F08" w14:textId="77777777" w:rsidR="00CE0574" w:rsidRPr="005E0944" w:rsidRDefault="00CE0574" w:rsidP="00D97082">
            <w:pPr>
              <w:rPr>
                <w:color w:val="000000"/>
                <w:lang w:val="lv-LV"/>
              </w:rPr>
            </w:pPr>
            <w:r w:rsidRPr="005E0944">
              <w:rPr>
                <w:color w:val="000000"/>
                <w:lang w:val="lv-LV"/>
              </w:rPr>
              <w:t>datetime</w:t>
            </w:r>
          </w:p>
        </w:tc>
        <w:tc>
          <w:tcPr>
            <w:tcW w:w="1080" w:type="dxa"/>
            <w:vAlign w:val="bottom"/>
          </w:tcPr>
          <w:p w14:paraId="6C93B3DC" w14:textId="77777777" w:rsidR="00CE0574" w:rsidRPr="005E0944" w:rsidRDefault="00CE0574" w:rsidP="00D97082">
            <w:pPr>
              <w:rPr>
                <w:color w:val="000000"/>
                <w:lang w:val="lv-LV"/>
              </w:rPr>
            </w:pPr>
          </w:p>
        </w:tc>
        <w:tc>
          <w:tcPr>
            <w:tcW w:w="1090" w:type="dxa"/>
          </w:tcPr>
          <w:p w14:paraId="7967E5B8" w14:textId="77777777" w:rsidR="00CE0574" w:rsidRPr="005E0944" w:rsidRDefault="00CE0574" w:rsidP="00D97082">
            <w:pPr>
              <w:rPr>
                <w:color w:val="000000"/>
                <w:lang w:val="lv-LV"/>
              </w:rPr>
            </w:pPr>
          </w:p>
        </w:tc>
        <w:tc>
          <w:tcPr>
            <w:tcW w:w="1129" w:type="dxa"/>
          </w:tcPr>
          <w:p w14:paraId="21E4CC24" w14:textId="77777777" w:rsidR="00CE0574" w:rsidRPr="005E0944" w:rsidRDefault="00CE0574" w:rsidP="00D97082">
            <w:pPr>
              <w:rPr>
                <w:color w:val="000000"/>
                <w:lang w:val="lv-LV"/>
              </w:rPr>
            </w:pPr>
            <w:r w:rsidRPr="005E0944">
              <w:rPr>
                <w:color w:val="000000"/>
                <w:lang w:val="lv-LV"/>
              </w:rPr>
              <w:t>X</w:t>
            </w:r>
          </w:p>
        </w:tc>
        <w:tc>
          <w:tcPr>
            <w:tcW w:w="6022" w:type="dxa"/>
          </w:tcPr>
          <w:p w14:paraId="61784423" w14:textId="77777777" w:rsidR="00CE0574" w:rsidRPr="005E0944" w:rsidRDefault="00CE0574" w:rsidP="00D97082">
            <w:pPr>
              <w:rPr>
                <w:rFonts w:cs="Arial"/>
                <w:lang w:val="lv-LV"/>
              </w:rPr>
            </w:pPr>
          </w:p>
        </w:tc>
      </w:tr>
      <w:tr w:rsidR="00CE0574" w:rsidRPr="005E0944" w14:paraId="69D7378C" w14:textId="77777777" w:rsidTr="00D97082">
        <w:tc>
          <w:tcPr>
            <w:tcW w:w="3828" w:type="dxa"/>
            <w:vAlign w:val="bottom"/>
          </w:tcPr>
          <w:p w14:paraId="312AAFA0" w14:textId="77777777" w:rsidR="00CE0574" w:rsidRPr="005E0944" w:rsidRDefault="00CE0574" w:rsidP="00D97082">
            <w:pPr>
              <w:rPr>
                <w:color w:val="000000"/>
                <w:lang w:val="lv-LV"/>
              </w:rPr>
            </w:pPr>
            <w:r w:rsidRPr="005E0944">
              <w:rPr>
                <w:color w:val="000000"/>
                <w:lang w:val="lv-LV"/>
              </w:rPr>
              <w:t>IsImported</w:t>
            </w:r>
          </w:p>
        </w:tc>
        <w:tc>
          <w:tcPr>
            <w:tcW w:w="1701" w:type="dxa"/>
            <w:vAlign w:val="bottom"/>
          </w:tcPr>
          <w:p w14:paraId="4DA05C8C" w14:textId="77777777" w:rsidR="00CE0574" w:rsidRPr="005E0944" w:rsidRDefault="00CE0574" w:rsidP="00D97082">
            <w:pPr>
              <w:rPr>
                <w:color w:val="000000"/>
                <w:lang w:val="lv-LV"/>
              </w:rPr>
            </w:pPr>
            <w:r w:rsidRPr="005E0944">
              <w:rPr>
                <w:color w:val="000000"/>
                <w:lang w:val="lv-LV"/>
              </w:rPr>
              <w:t>Bit</w:t>
            </w:r>
          </w:p>
        </w:tc>
        <w:tc>
          <w:tcPr>
            <w:tcW w:w="1080" w:type="dxa"/>
            <w:vAlign w:val="bottom"/>
          </w:tcPr>
          <w:p w14:paraId="1C0B5562" w14:textId="77777777" w:rsidR="00CE0574" w:rsidRPr="005E0944" w:rsidRDefault="00CE0574" w:rsidP="00D97082">
            <w:pPr>
              <w:rPr>
                <w:color w:val="000000"/>
                <w:lang w:val="lv-LV"/>
              </w:rPr>
            </w:pPr>
          </w:p>
        </w:tc>
        <w:tc>
          <w:tcPr>
            <w:tcW w:w="1090" w:type="dxa"/>
          </w:tcPr>
          <w:p w14:paraId="79D74101" w14:textId="77777777" w:rsidR="00CE0574" w:rsidRPr="005E0944" w:rsidRDefault="00CE0574" w:rsidP="00D97082">
            <w:pPr>
              <w:rPr>
                <w:color w:val="000000"/>
                <w:lang w:val="lv-LV"/>
              </w:rPr>
            </w:pPr>
          </w:p>
        </w:tc>
        <w:tc>
          <w:tcPr>
            <w:tcW w:w="1129" w:type="dxa"/>
          </w:tcPr>
          <w:p w14:paraId="51E5AA3D" w14:textId="77777777" w:rsidR="00CE0574" w:rsidRPr="005E0944" w:rsidRDefault="00CE0574" w:rsidP="00D97082">
            <w:pPr>
              <w:rPr>
                <w:color w:val="000000"/>
                <w:lang w:val="lv-LV"/>
              </w:rPr>
            </w:pPr>
            <w:r w:rsidRPr="005E0944">
              <w:rPr>
                <w:color w:val="000000"/>
                <w:lang w:val="lv-LV"/>
              </w:rPr>
              <w:t>X</w:t>
            </w:r>
          </w:p>
        </w:tc>
        <w:tc>
          <w:tcPr>
            <w:tcW w:w="6022" w:type="dxa"/>
          </w:tcPr>
          <w:p w14:paraId="72C0CF22" w14:textId="77777777" w:rsidR="00CE0574" w:rsidRPr="005E0944" w:rsidRDefault="00CE0574" w:rsidP="00D97082">
            <w:pPr>
              <w:rPr>
                <w:rFonts w:cs="Arial"/>
                <w:lang w:val="lv-LV"/>
              </w:rPr>
            </w:pPr>
          </w:p>
        </w:tc>
      </w:tr>
      <w:tr w:rsidR="00CE0574" w:rsidRPr="005E0944" w14:paraId="0D834849" w14:textId="77777777" w:rsidTr="00D97082">
        <w:tc>
          <w:tcPr>
            <w:tcW w:w="3828" w:type="dxa"/>
            <w:vAlign w:val="bottom"/>
          </w:tcPr>
          <w:p w14:paraId="007ADACB" w14:textId="77777777" w:rsidR="00CE0574" w:rsidRPr="005E0944" w:rsidRDefault="00CE0574" w:rsidP="00D97082">
            <w:pPr>
              <w:rPr>
                <w:color w:val="000000"/>
                <w:lang w:val="lv-LV"/>
              </w:rPr>
            </w:pPr>
            <w:r w:rsidRPr="005E0944">
              <w:rPr>
                <w:color w:val="000000"/>
                <w:lang w:val="lv-LV"/>
              </w:rPr>
              <w:t>FormNumber</w:t>
            </w:r>
          </w:p>
        </w:tc>
        <w:tc>
          <w:tcPr>
            <w:tcW w:w="1701" w:type="dxa"/>
            <w:vAlign w:val="bottom"/>
          </w:tcPr>
          <w:p w14:paraId="04284490" w14:textId="77777777" w:rsidR="00CE0574" w:rsidRPr="005E0944" w:rsidRDefault="00CE0574" w:rsidP="00D97082">
            <w:pPr>
              <w:rPr>
                <w:color w:val="000000"/>
                <w:lang w:val="lv-LV"/>
              </w:rPr>
            </w:pPr>
            <w:r w:rsidRPr="005E0944">
              <w:rPr>
                <w:color w:val="000000"/>
                <w:lang w:val="lv-LV"/>
              </w:rPr>
              <w:t>varchar(10)</w:t>
            </w:r>
          </w:p>
        </w:tc>
        <w:tc>
          <w:tcPr>
            <w:tcW w:w="1080" w:type="dxa"/>
            <w:vAlign w:val="bottom"/>
          </w:tcPr>
          <w:p w14:paraId="17DAFF3D" w14:textId="77777777" w:rsidR="00CE0574" w:rsidRPr="005E0944" w:rsidRDefault="00CE0574" w:rsidP="00D97082">
            <w:pPr>
              <w:rPr>
                <w:color w:val="000000"/>
                <w:lang w:val="lv-LV"/>
              </w:rPr>
            </w:pPr>
          </w:p>
        </w:tc>
        <w:tc>
          <w:tcPr>
            <w:tcW w:w="1090" w:type="dxa"/>
          </w:tcPr>
          <w:p w14:paraId="477E8B9A" w14:textId="77777777" w:rsidR="00CE0574" w:rsidRPr="005E0944" w:rsidRDefault="00CE0574" w:rsidP="00D97082">
            <w:pPr>
              <w:rPr>
                <w:color w:val="000000"/>
                <w:lang w:val="lv-LV"/>
              </w:rPr>
            </w:pPr>
          </w:p>
        </w:tc>
        <w:tc>
          <w:tcPr>
            <w:tcW w:w="1129" w:type="dxa"/>
          </w:tcPr>
          <w:p w14:paraId="5CBE759B" w14:textId="77777777" w:rsidR="00CE0574" w:rsidRPr="005E0944" w:rsidRDefault="00CE0574" w:rsidP="00D97082">
            <w:pPr>
              <w:rPr>
                <w:color w:val="000000"/>
                <w:lang w:val="lv-LV"/>
              </w:rPr>
            </w:pPr>
            <w:r w:rsidRPr="005E0944">
              <w:rPr>
                <w:color w:val="000000"/>
                <w:lang w:val="lv-LV"/>
              </w:rPr>
              <w:t>X</w:t>
            </w:r>
          </w:p>
        </w:tc>
        <w:tc>
          <w:tcPr>
            <w:tcW w:w="6022" w:type="dxa"/>
          </w:tcPr>
          <w:p w14:paraId="11B2A57C" w14:textId="77777777" w:rsidR="00CE0574" w:rsidRPr="005E0944" w:rsidRDefault="00CE0574" w:rsidP="00D97082">
            <w:pPr>
              <w:rPr>
                <w:rFonts w:cs="Arial"/>
                <w:lang w:val="lv-LV"/>
              </w:rPr>
            </w:pPr>
          </w:p>
        </w:tc>
      </w:tr>
      <w:tr w:rsidR="00CE0574" w:rsidRPr="005E0944" w14:paraId="69204045" w14:textId="77777777" w:rsidTr="00D97082">
        <w:tc>
          <w:tcPr>
            <w:tcW w:w="3828" w:type="dxa"/>
            <w:vAlign w:val="bottom"/>
          </w:tcPr>
          <w:p w14:paraId="0078E1E1" w14:textId="77777777" w:rsidR="00CE0574" w:rsidRPr="005E0944" w:rsidRDefault="00CE0574" w:rsidP="00D97082">
            <w:pPr>
              <w:rPr>
                <w:color w:val="000000"/>
                <w:lang w:val="lv-LV"/>
              </w:rPr>
            </w:pPr>
            <w:r w:rsidRPr="005E0944">
              <w:rPr>
                <w:color w:val="000000"/>
                <w:lang w:val="lv-LV"/>
              </w:rPr>
              <w:t>IsSpecial</w:t>
            </w:r>
          </w:p>
        </w:tc>
        <w:tc>
          <w:tcPr>
            <w:tcW w:w="1701" w:type="dxa"/>
            <w:vAlign w:val="bottom"/>
          </w:tcPr>
          <w:p w14:paraId="387E218C" w14:textId="77777777" w:rsidR="00CE0574" w:rsidRPr="005E0944" w:rsidRDefault="00CE0574" w:rsidP="00D97082">
            <w:pPr>
              <w:rPr>
                <w:color w:val="000000"/>
                <w:lang w:val="lv-LV"/>
              </w:rPr>
            </w:pPr>
            <w:r w:rsidRPr="005E0944">
              <w:rPr>
                <w:color w:val="000000"/>
                <w:lang w:val="lv-LV"/>
              </w:rPr>
              <w:t>bit</w:t>
            </w:r>
          </w:p>
        </w:tc>
        <w:tc>
          <w:tcPr>
            <w:tcW w:w="1080" w:type="dxa"/>
            <w:vAlign w:val="bottom"/>
          </w:tcPr>
          <w:p w14:paraId="59D9C32A" w14:textId="77777777" w:rsidR="00CE0574" w:rsidRPr="005E0944" w:rsidRDefault="00CE0574" w:rsidP="00D97082">
            <w:pPr>
              <w:rPr>
                <w:color w:val="000000"/>
                <w:lang w:val="lv-LV"/>
              </w:rPr>
            </w:pPr>
          </w:p>
        </w:tc>
        <w:tc>
          <w:tcPr>
            <w:tcW w:w="1090" w:type="dxa"/>
          </w:tcPr>
          <w:p w14:paraId="1220F641" w14:textId="77777777" w:rsidR="00CE0574" w:rsidRPr="005E0944" w:rsidRDefault="00CE0574" w:rsidP="00D97082">
            <w:pPr>
              <w:rPr>
                <w:color w:val="000000"/>
                <w:lang w:val="lv-LV"/>
              </w:rPr>
            </w:pPr>
          </w:p>
        </w:tc>
        <w:tc>
          <w:tcPr>
            <w:tcW w:w="1129" w:type="dxa"/>
          </w:tcPr>
          <w:p w14:paraId="1593E6D8" w14:textId="77777777" w:rsidR="00CE0574" w:rsidRPr="005E0944" w:rsidRDefault="00CE0574" w:rsidP="00D97082">
            <w:pPr>
              <w:rPr>
                <w:color w:val="000000"/>
                <w:lang w:val="lv-LV"/>
              </w:rPr>
            </w:pPr>
            <w:r w:rsidRPr="005E0944">
              <w:rPr>
                <w:color w:val="000000"/>
                <w:lang w:val="lv-LV"/>
              </w:rPr>
              <w:t>X</w:t>
            </w:r>
          </w:p>
        </w:tc>
        <w:tc>
          <w:tcPr>
            <w:tcW w:w="6022" w:type="dxa"/>
          </w:tcPr>
          <w:p w14:paraId="660BAE07" w14:textId="77777777" w:rsidR="00CE0574" w:rsidRPr="005E0944" w:rsidRDefault="00CE0574" w:rsidP="00D97082">
            <w:pPr>
              <w:rPr>
                <w:rFonts w:cs="Arial"/>
                <w:lang w:val="lv-LV"/>
              </w:rPr>
            </w:pPr>
          </w:p>
        </w:tc>
      </w:tr>
      <w:tr w:rsidR="00CE0574" w:rsidRPr="005E0944" w14:paraId="761A4A0B" w14:textId="77777777" w:rsidTr="00D97082">
        <w:tc>
          <w:tcPr>
            <w:tcW w:w="3828" w:type="dxa"/>
            <w:vAlign w:val="bottom"/>
          </w:tcPr>
          <w:p w14:paraId="154E8F54" w14:textId="77777777" w:rsidR="00CE0574" w:rsidRPr="005E0944" w:rsidRDefault="00CE0574" w:rsidP="00D97082">
            <w:pPr>
              <w:rPr>
                <w:color w:val="000000"/>
                <w:lang w:val="lv-LV"/>
              </w:rPr>
            </w:pPr>
            <w:r w:rsidRPr="005E0944">
              <w:rPr>
                <w:color w:val="000000"/>
                <w:lang w:val="lv-LV"/>
              </w:rPr>
              <w:t>Prescribed</w:t>
            </w:r>
          </w:p>
        </w:tc>
        <w:tc>
          <w:tcPr>
            <w:tcW w:w="1701" w:type="dxa"/>
            <w:vAlign w:val="bottom"/>
          </w:tcPr>
          <w:p w14:paraId="01DD5173" w14:textId="77777777" w:rsidR="00CE0574" w:rsidRPr="005E0944" w:rsidRDefault="00CE0574" w:rsidP="00D97082">
            <w:pPr>
              <w:rPr>
                <w:color w:val="000000"/>
                <w:lang w:val="lv-LV"/>
              </w:rPr>
            </w:pPr>
            <w:r w:rsidRPr="005E0944">
              <w:rPr>
                <w:color w:val="000000"/>
                <w:lang w:val="lv-LV"/>
              </w:rPr>
              <w:t>date</w:t>
            </w:r>
          </w:p>
        </w:tc>
        <w:tc>
          <w:tcPr>
            <w:tcW w:w="1080" w:type="dxa"/>
            <w:vAlign w:val="bottom"/>
          </w:tcPr>
          <w:p w14:paraId="228A6AA4" w14:textId="77777777" w:rsidR="00CE0574" w:rsidRPr="005E0944" w:rsidRDefault="00CE0574" w:rsidP="00D97082">
            <w:pPr>
              <w:rPr>
                <w:color w:val="000000"/>
                <w:lang w:val="lv-LV"/>
              </w:rPr>
            </w:pPr>
          </w:p>
        </w:tc>
        <w:tc>
          <w:tcPr>
            <w:tcW w:w="1090" w:type="dxa"/>
          </w:tcPr>
          <w:p w14:paraId="3329E275" w14:textId="77777777" w:rsidR="00CE0574" w:rsidRPr="005E0944" w:rsidRDefault="00CE0574" w:rsidP="00D97082">
            <w:pPr>
              <w:rPr>
                <w:color w:val="000000"/>
                <w:lang w:val="lv-LV"/>
              </w:rPr>
            </w:pPr>
          </w:p>
        </w:tc>
        <w:tc>
          <w:tcPr>
            <w:tcW w:w="1129" w:type="dxa"/>
          </w:tcPr>
          <w:p w14:paraId="68E17AEB" w14:textId="77777777" w:rsidR="00CE0574" w:rsidRPr="005E0944" w:rsidRDefault="00CE0574" w:rsidP="00D97082">
            <w:pPr>
              <w:rPr>
                <w:color w:val="000000"/>
                <w:lang w:val="lv-LV"/>
              </w:rPr>
            </w:pPr>
            <w:r w:rsidRPr="005E0944">
              <w:rPr>
                <w:color w:val="000000"/>
                <w:lang w:val="lv-LV"/>
              </w:rPr>
              <w:t>X</w:t>
            </w:r>
          </w:p>
        </w:tc>
        <w:tc>
          <w:tcPr>
            <w:tcW w:w="6022" w:type="dxa"/>
          </w:tcPr>
          <w:p w14:paraId="2D357019" w14:textId="77777777" w:rsidR="00CE0574" w:rsidRPr="005E0944" w:rsidRDefault="00CE0574" w:rsidP="00D97082">
            <w:pPr>
              <w:rPr>
                <w:rFonts w:cs="Arial"/>
                <w:lang w:val="lv-LV"/>
              </w:rPr>
            </w:pPr>
          </w:p>
        </w:tc>
      </w:tr>
      <w:tr w:rsidR="00CE0574" w:rsidRPr="005E0944" w14:paraId="16EA6185" w14:textId="77777777" w:rsidTr="00D97082">
        <w:tc>
          <w:tcPr>
            <w:tcW w:w="3828" w:type="dxa"/>
            <w:vAlign w:val="bottom"/>
          </w:tcPr>
          <w:p w14:paraId="69977577" w14:textId="77777777" w:rsidR="00CE0574" w:rsidRPr="005E0944" w:rsidRDefault="00CE0574" w:rsidP="00D97082">
            <w:pPr>
              <w:rPr>
                <w:color w:val="000000"/>
                <w:lang w:val="lv-LV"/>
              </w:rPr>
            </w:pPr>
            <w:r w:rsidRPr="005E0944">
              <w:rPr>
                <w:color w:val="000000"/>
                <w:lang w:val="lv-LV"/>
              </w:rPr>
              <w:t>Expires</w:t>
            </w:r>
          </w:p>
        </w:tc>
        <w:tc>
          <w:tcPr>
            <w:tcW w:w="1701" w:type="dxa"/>
            <w:vAlign w:val="bottom"/>
          </w:tcPr>
          <w:p w14:paraId="72823E9A" w14:textId="77777777" w:rsidR="00CE0574" w:rsidRPr="005E0944" w:rsidRDefault="00CE0574" w:rsidP="00D97082">
            <w:pPr>
              <w:rPr>
                <w:color w:val="000000"/>
                <w:lang w:val="lv-LV"/>
              </w:rPr>
            </w:pPr>
            <w:r w:rsidRPr="005E0944">
              <w:rPr>
                <w:color w:val="000000"/>
                <w:lang w:val="lv-LV"/>
              </w:rPr>
              <w:t>date</w:t>
            </w:r>
          </w:p>
        </w:tc>
        <w:tc>
          <w:tcPr>
            <w:tcW w:w="1080" w:type="dxa"/>
            <w:vAlign w:val="bottom"/>
          </w:tcPr>
          <w:p w14:paraId="09A89B20" w14:textId="77777777" w:rsidR="00CE0574" w:rsidRPr="005E0944" w:rsidRDefault="00CE0574" w:rsidP="00D97082">
            <w:pPr>
              <w:rPr>
                <w:color w:val="000000"/>
                <w:lang w:val="lv-LV"/>
              </w:rPr>
            </w:pPr>
          </w:p>
        </w:tc>
        <w:tc>
          <w:tcPr>
            <w:tcW w:w="1090" w:type="dxa"/>
          </w:tcPr>
          <w:p w14:paraId="2453D3CC" w14:textId="77777777" w:rsidR="00CE0574" w:rsidRPr="005E0944" w:rsidRDefault="00CE0574" w:rsidP="00D97082">
            <w:pPr>
              <w:rPr>
                <w:color w:val="000000"/>
                <w:lang w:val="lv-LV"/>
              </w:rPr>
            </w:pPr>
          </w:p>
        </w:tc>
        <w:tc>
          <w:tcPr>
            <w:tcW w:w="1129" w:type="dxa"/>
          </w:tcPr>
          <w:p w14:paraId="3EF1034A" w14:textId="77777777" w:rsidR="00CE0574" w:rsidRPr="005E0944" w:rsidRDefault="00CE0574" w:rsidP="00D97082">
            <w:pPr>
              <w:rPr>
                <w:color w:val="000000"/>
                <w:lang w:val="lv-LV"/>
              </w:rPr>
            </w:pPr>
            <w:r w:rsidRPr="005E0944">
              <w:rPr>
                <w:color w:val="000000"/>
                <w:lang w:val="lv-LV"/>
              </w:rPr>
              <w:t>X</w:t>
            </w:r>
          </w:p>
        </w:tc>
        <w:tc>
          <w:tcPr>
            <w:tcW w:w="6022" w:type="dxa"/>
          </w:tcPr>
          <w:p w14:paraId="3F1800FB" w14:textId="77777777" w:rsidR="00CE0574" w:rsidRPr="005E0944" w:rsidRDefault="00CE0574" w:rsidP="00D97082">
            <w:pPr>
              <w:rPr>
                <w:rFonts w:cs="Arial"/>
                <w:lang w:val="lv-LV"/>
              </w:rPr>
            </w:pPr>
          </w:p>
        </w:tc>
      </w:tr>
      <w:tr w:rsidR="00CE0574" w:rsidRPr="005E0944" w14:paraId="6853EDF7" w14:textId="77777777" w:rsidTr="00D97082">
        <w:tc>
          <w:tcPr>
            <w:tcW w:w="3828" w:type="dxa"/>
            <w:vAlign w:val="bottom"/>
          </w:tcPr>
          <w:p w14:paraId="38ABF7F8" w14:textId="77777777" w:rsidR="00CE0574" w:rsidRPr="005E0944" w:rsidRDefault="00CE0574" w:rsidP="00D97082">
            <w:pPr>
              <w:rPr>
                <w:color w:val="000000"/>
                <w:lang w:val="lv-LV"/>
              </w:rPr>
            </w:pPr>
            <w:r w:rsidRPr="005E0944">
              <w:rPr>
                <w:color w:val="000000"/>
                <w:lang w:val="lv-LV"/>
              </w:rPr>
              <w:t>IsSubstituable</w:t>
            </w:r>
          </w:p>
        </w:tc>
        <w:tc>
          <w:tcPr>
            <w:tcW w:w="1701" w:type="dxa"/>
            <w:vAlign w:val="bottom"/>
          </w:tcPr>
          <w:p w14:paraId="3854B7F7" w14:textId="77777777" w:rsidR="00CE0574" w:rsidRPr="005E0944" w:rsidRDefault="00CE0574" w:rsidP="00D97082">
            <w:pPr>
              <w:rPr>
                <w:color w:val="000000"/>
                <w:lang w:val="lv-LV"/>
              </w:rPr>
            </w:pPr>
            <w:r w:rsidRPr="005E0944">
              <w:rPr>
                <w:color w:val="000000"/>
                <w:lang w:val="lv-LV"/>
              </w:rPr>
              <w:t>bit</w:t>
            </w:r>
          </w:p>
        </w:tc>
        <w:tc>
          <w:tcPr>
            <w:tcW w:w="1080" w:type="dxa"/>
            <w:vAlign w:val="bottom"/>
          </w:tcPr>
          <w:p w14:paraId="25225486" w14:textId="77777777" w:rsidR="00CE0574" w:rsidRPr="005E0944" w:rsidRDefault="00CE0574" w:rsidP="00D97082">
            <w:pPr>
              <w:rPr>
                <w:color w:val="000000"/>
                <w:lang w:val="lv-LV"/>
              </w:rPr>
            </w:pPr>
          </w:p>
        </w:tc>
        <w:tc>
          <w:tcPr>
            <w:tcW w:w="1090" w:type="dxa"/>
          </w:tcPr>
          <w:p w14:paraId="311171B2" w14:textId="77777777" w:rsidR="00CE0574" w:rsidRPr="005E0944" w:rsidRDefault="00CE0574" w:rsidP="00D97082">
            <w:pPr>
              <w:rPr>
                <w:color w:val="000000"/>
                <w:lang w:val="lv-LV"/>
              </w:rPr>
            </w:pPr>
          </w:p>
        </w:tc>
        <w:tc>
          <w:tcPr>
            <w:tcW w:w="1129" w:type="dxa"/>
          </w:tcPr>
          <w:p w14:paraId="05438B6A" w14:textId="77777777" w:rsidR="00CE0574" w:rsidRPr="005E0944" w:rsidRDefault="00CE0574" w:rsidP="00D97082">
            <w:pPr>
              <w:rPr>
                <w:color w:val="000000"/>
                <w:lang w:val="lv-LV"/>
              </w:rPr>
            </w:pPr>
            <w:r w:rsidRPr="005E0944">
              <w:rPr>
                <w:color w:val="000000"/>
                <w:lang w:val="lv-LV"/>
              </w:rPr>
              <w:t>X</w:t>
            </w:r>
          </w:p>
        </w:tc>
        <w:tc>
          <w:tcPr>
            <w:tcW w:w="6022" w:type="dxa"/>
          </w:tcPr>
          <w:p w14:paraId="0B481B81" w14:textId="77777777" w:rsidR="00CE0574" w:rsidRPr="005E0944" w:rsidRDefault="00CE0574" w:rsidP="00D97082">
            <w:pPr>
              <w:rPr>
                <w:rFonts w:cs="Arial"/>
                <w:lang w:val="lv-LV"/>
              </w:rPr>
            </w:pPr>
          </w:p>
        </w:tc>
      </w:tr>
      <w:tr w:rsidR="00CE0574" w:rsidRPr="005E0944" w14:paraId="75E386B0" w14:textId="77777777" w:rsidTr="00D97082">
        <w:tc>
          <w:tcPr>
            <w:tcW w:w="3828" w:type="dxa"/>
            <w:vAlign w:val="bottom"/>
          </w:tcPr>
          <w:p w14:paraId="76DD0F38" w14:textId="77777777" w:rsidR="00CE0574" w:rsidRPr="005E0944" w:rsidRDefault="00CE0574" w:rsidP="00D97082">
            <w:pPr>
              <w:rPr>
                <w:color w:val="000000"/>
                <w:lang w:val="lv-LV"/>
              </w:rPr>
            </w:pPr>
            <w:r w:rsidRPr="005E0944">
              <w:rPr>
                <w:color w:val="000000"/>
                <w:lang w:val="lv-LV"/>
              </w:rPr>
              <w:t>ForTreatmentCourse</w:t>
            </w:r>
          </w:p>
        </w:tc>
        <w:tc>
          <w:tcPr>
            <w:tcW w:w="1701" w:type="dxa"/>
            <w:vAlign w:val="bottom"/>
          </w:tcPr>
          <w:p w14:paraId="199DC62A" w14:textId="77777777" w:rsidR="00CE0574" w:rsidRPr="005E0944" w:rsidRDefault="00CE0574" w:rsidP="00D97082">
            <w:pPr>
              <w:rPr>
                <w:color w:val="000000"/>
                <w:lang w:val="lv-LV"/>
              </w:rPr>
            </w:pPr>
            <w:r w:rsidRPr="005E0944">
              <w:rPr>
                <w:color w:val="000000"/>
                <w:lang w:val="lv-LV"/>
              </w:rPr>
              <w:t>bit</w:t>
            </w:r>
          </w:p>
        </w:tc>
        <w:tc>
          <w:tcPr>
            <w:tcW w:w="1080" w:type="dxa"/>
            <w:vAlign w:val="bottom"/>
          </w:tcPr>
          <w:p w14:paraId="54C8059C" w14:textId="77777777" w:rsidR="00CE0574" w:rsidRPr="005E0944" w:rsidRDefault="00CE0574" w:rsidP="00D97082">
            <w:pPr>
              <w:rPr>
                <w:color w:val="000000"/>
                <w:lang w:val="lv-LV"/>
              </w:rPr>
            </w:pPr>
          </w:p>
        </w:tc>
        <w:tc>
          <w:tcPr>
            <w:tcW w:w="1090" w:type="dxa"/>
          </w:tcPr>
          <w:p w14:paraId="188C0F09" w14:textId="77777777" w:rsidR="00CE0574" w:rsidRPr="005E0944" w:rsidRDefault="00CE0574" w:rsidP="00D97082">
            <w:pPr>
              <w:rPr>
                <w:color w:val="000000"/>
                <w:lang w:val="lv-LV"/>
              </w:rPr>
            </w:pPr>
          </w:p>
        </w:tc>
        <w:tc>
          <w:tcPr>
            <w:tcW w:w="1129" w:type="dxa"/>
          </w:tcPr>
          <w:p w14:paraId="50298C2F" w14:textId="77777777" w:rsidR="00CE0574" w:rsidRPr="005E0944" w:rsidRDefault="00CE0574" w:rsidP="00D97082">
            <w:pPr>
              <w:rPr>
                <w:color w:val="000000"/>
                <w:lang w:val="lv-LV"/>
              </w:rPr>
            </w:pPr>
            <w:r w:rsidRPr="005E0944">
              <w:rPr>
                <w:color w:val="000000"/>
                <w:lang w:val="lv-LV"/>
              </w:rPr>
              <w:t>X</w:t>
            </w:r>
          </w:p>
        </w:tc>
        <w:tc>
          <w:tcPr>
            <w:tcW w:w="6022" w:type="dxa"/>
          </w:tcPr>
          <w:p w14:paraId="64F3BE97" w14:textId="77777777" w:rsidR="00CE0574" w:rsidRPr="005E0944" w:rsidRDefault="00CE0574" w:rsidP="00D97082">
            <w:pPr>
              <w:rPr>
                <w:rFonts w:cs="Arial"/>
                <w:lang w:val="lv-LV"/>
              </w:rPr>
            </w:pPr>
          </w:p>
        </w:tc>
      </w:tr>
      <w:tr w:rsidR="00CE0574" w:rsidRPr="005E0944" w14:paraId="1B0339AC" w14:textId="77777777" w:rsidTr="00D97082">
        <w:tc>
          <w:tcPr>
            <w:tcW w:w="3828" w:type="dxa"/>
            <w:vAlign w:val="bottom"/>
          </w:tcPr>
          <w:p w14:paraId="34B2F3FE" w14:textId="77777777" w:rsidR="00CE0574" w:rsidRPr="005E0944" w:rsidRDefault="00CE0574" w:rsidP="00D97082">
            <w:pPr>
              <w:rPr>
                <w:color w:val="000000"/>
                <w:lang w:val="lv-LV"/>
              </w:rPr>
            </w:pPr>
            <w:r w:rsidRPr="005E0944">
              <w:rPr>
                <w:color w:val="000000"/>
                <w:lang w:val="lv-LV"/>
              </w:rPr>
              <w:t>PatientId</w:t>
            </w:r>
          </w:p>
        </w:tc>
        <w:tc>
          <w:tcPr>
            <w:tcW w:w="1701" w:type="dxa"/>
            <w:vAlign w:val="bottom"/>
          </w:tcPr>
          <w:p w14:paraId="50471A09" w14:textId="77777777" w:rsidR="00CE0574" w:rsidRPr="005E0944" w:rsidRDefault="00CE0574" w:rsidP="00D97082">
            <w:pPr>
              <w:rPr>
                <w:color w:val="000000"/>
                <w:lang w:val="lv-LV"/>
              </w:rPr>
            </w:pPr>
            <w:r w:rsidRPr="005E0944">
              <w:rPr>
                <w:color w:val="000000"/>
                <w:lang w:val="lv-LV"/>
              </w:rPr>
              <w:t>Int</w:t>
            </w:r>
          </w:p>
        </w:tc>
        <w:tc>
          <w:tcPr>
            <w:tcW w:w="1080" w:type="dxa"/>
            <w:vAlign w:val="bottom"/>
          </w:tcPr>
          <w:p w14:paraId="52BE9F0A" w14:textId="77777777" w:rsidR="00CE0574" w:rsidRPr="005E0944" w:rsidRDefault="00CE0574" w:rsidP="00D97082">
            <w:pPr>
              <w:rPr>
                <w:color w:val="000000"/>
                <w:lang w:val="lv-LV"/>
              </w:rPr>
            </w:pPr>
          </w:p>
        </w:tc>
        <w:tc>
          <w:tcPr>
            <w:tcW w:w="1090" w:type="dxa"/>
          </w:tcPr>
          <w:p w14:paraId="75E81F51" w14:textId="77777777" w:rsidR="00CE0574" w:rsidRPr="005E0944" w:rsidRDefault="00CE0574" w:rsidP="00D97082">
            <w:pPr>
              <w:rPr>
                <w:color w:val="000000"/>
                <w:lang w:val="lv-LV"/>
              </w:rPr>
            </w:pPr>
          </w:p>
        </w:tc>
        <w:tc>
          <w:tcPr>
            <w:tcW w:w="1129" w:type="dxa"/>
          </w:tcPr>
          <w:p w14:paraId="65065AB6" w14:textId="77777777" w:rsidR="00CE0574" w:rsidRPr="005E0944" w:rsidRDefault="00CE0574" w:rsidP="00D97082">
            <w:pPr>
              <w:rPr>
                <w:color w:val="000000"/>
                <w:lang w:val="lv-LV"/>
              </w:rPr>
            </w:pPr>
            <w:r w:rsidRPr="005E0944">
              <w:rPr>
                <w:color w:val="000000"/>
                <w:lang w:val="lv-LV"/>
              </w:rPr>
              <w:t>X</w:t>
            </w:r>
          </w:p>
        </w:tc>
        <w:tc>
          <w:tcPr>
            <w:tcW w:w="6022" w:type="dxa"/>
          </w:tcPr>
          <w:p w14:paraId="3FD2F4B9" w14:textId="77777777" w:rsidR="00CE0574" w:rsidRPr="005E0944" w:rsidRDefault="00CE0574" w:rsidP="00D97082">
            <w:pPr>
              <w:rPr>
                <w:rFonts w:cs="Arial"/>
                <w:lang w:val="lv-LV"/>
              </w:rPr>
            </w:pPr>
          </w:p>
        </w:tc>
      </w:tr>
      <w:tr w:rsidR="00CE0574" w:rsidRPr="005E0944" w14:paraId="445509B3" w14:textId="77777777" w:rsidTr="00D97082">
        <w:tc>
          <w:tcPr>
            <w:tcW w:w="3828" w:type="dxa"/>
            <w:vAlign w:val="bottom"/>
          </w:tcPr>
          <w:p w14:paraId="65C83481" w14:textId="77777777" w:rsidR="00CE0574" w:rsidRPr="005E0944" w:rsidRDefault="00CE0574" w:rsidP="00D97082">
            <w:pPr>
              <w:rPr>
                <w:color w:val="000000"/>
                <w:lang w:val="lv-LV"/>
              </w:rPr>
            </w:pPr>
            <w:r w:rsidRPr="005E0944">
              <w:rPr>
                <w:color w:val="000000"/>
                <w:lang w:val="lv-LV"/>
              </w:rPr>
              <w:t>PatientIdentityCode</w:t>
            </w:r>
          </w:p>
        </w:tc>
        <w:tc>
          <w:tcPr>
            <w:tcW w:w="1701" w:type="dxa"/>
            <w:vAlign w:val="bottom"/>
          </w:tcPr>
          <w:p w14:paraId="4C931B78"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4291A5EE" w14:textId="77777777" w:rsidR="00CE0574" w:rsidRPr="005E0944" w:rsidRDefault="00CE0574" w:rsidP="00D97082">
            <w:pPr>
              <w:rPr>
                <w:color w:val="000000"/>
                <w:lang w:val="lv-LV"/>
              </w:rPr>
            </w:pPr>
          </w:p>
        </w:tc>
        <w:tc>
          <w:tcPr>
            <w:tcW w:w="1090" w:type="dxa"/>
          </w:tcPr>
          <w:p w14:paraId="68978568" w14:textId="77777777" w:rsidR="00CE0574" w:rsidRPr="005E0944" w:rsidRDefault="00CE0574" w:rsidP="00D97082">
            <w:pPr>
              <w:rPr>
                <w:color w:val="000000"/>
                <w:lang w:val="lv-LV"/>
              </w:rPr>
            </w:pPr>
          </w:p>
        </w:tc>
        <w:tc>
          <w:tcPr>
            <w:tcW w:w="1129" w:type="dxa"/>
          </w:tcPr>
          <w:p w14:paraId="17E5E0D8" w14:textId="77777777" w:rsidR="00CE0574" w:rsidRPr="005E0944" w:rsidRDefault="00CE0574" w:rsidP="00D97082">
            <w:pPr>
              <w:rPr>
                <w:color w:val="000000"/>
                <w:lang w:val="lv-LV"/>
              </w:rPr>
            </w:pPr>
            <w:r w:rsidRPr="005E0944">
              <w:rPr>
                <w:color w:val="000000"/>
                <w:lang w:val="lv-LV"/>
              </w:rPr>
              <w:t>X</w:t>
            </w:r>
          </w:p>
        </w:tc>
        <w:tc>
          <w:tcPr>
            <w:tcW w:w="6022" w:type="dxa"/>
          </w:tcPr>
          <w:p w14:paraId="68EF6DD2" w14:textId="77777777" w:rsidR="00CE0574" w:rsidRPr="005E0944" w:rsidRDefault="00CE0574" w:rsidP="00D97082">
            <w:pPr>
              <w:rPr>
                <w:rFonts w:cs="Arial"/>
                <w:lang w:val="lv-LV"/>
              </w:rPr>
            </w:pPr>
          </w:p>
        </w:tc>
      </w:tr>
      <w:tr w:rsidR="00CE0574" w:rsidRPr="005E0944" w14:paraId="432ABCF5" w14:textId="77777777" w:rsidTr="00D97082">
        <w:tc>
          <w:tcPr>
            <w:tcW w:w="3828" w:type="dxa"/>
            <w:vAlign w:val="bottom"/>
          </w:tcPr>
          <w:p w14:paraId="0D61EDE6" w14:textId="77777777" w:rsidR="00CE0574" w:rsidRPr="005E0944" w:rsidRDefault="00CE0574" w:rsidP="00D97082">
            <w:pPr>
              <w:rPr>
                <w:color w:val="000000"/>
                <w:lang w:val="lv-LV"/>
              </w:rPr>
            </w:pPr>
            <w:r w:rsidRPr="005E0944">
              <w:rPr>
                <w:color w:val="000000"/>
                <w:lang w:val="lv-LV"/>
              </w:rPr>
              <w:t>PatientIdentityType</w:t>
            </w:r>
          </w:p>
        </w:tc>
        <w:tc>
          <w:tcPr>
            <w:tcW w:w="1701" w:type="dxa"/>
            <w:vAlign w:val="bottom"/>
          </w:tcPr>
          <w:p w14:paraId="00F04A2E" w14:textId="77777777" w:rsidR="00CE0574" w:rsidRPr="005E0944" w:rsidRDefault="00CE0574" w:rsidP="00D97082">
            <w:pPr>
              <w:rPr>
                <w:color w:val="000000"/>
                <w:lang w:val="lv-LV"/>
              </w:rPr>
            </w:pPr>
            <w:r w:rsidRPr="005E0944">
              <w:rPr>
                <w:color w:val="000000"/>
                <w:lang w:val="lv-LV"/>
              </w:rPr>
              <w:t>nvarchar(50)</w:t>
            </w:r>
          </w:p>
        </w:tc>
        <w:tc>
          <w:tcPr>
            <w:tcW w:w="1080" w:type="dxa"/>
            <w:vAlign w:val="bottom"/>
          </w:tcPr>
          <w:p w14:paraId="1D5A6DFA" w14:textId="77777777" w:rsidR="00CE0574" w:rsidRPr="005E0944" w:rsidRDefault="00CE0574" w:rsidP="00D97082">
            <w:pPr>
              <w:rPr>
                <w:color w:val="000000"/>
                <w:lang w:val="lv-LV"/>
              </w:rPr>
            </w:pPr>
          </w:p>
        </w:tc>
        <w:tc>
          <w:tcPr>
            <w:tcW w:w="1090" w:type="dxa"/>
          </w:tcPr>
          <w:p w14:paraId="3139CA31" w14:textId="77777777" w:rsidR="00CE0574" w:rsidRPr="005E0944" w:rsidRDefault="00CE0574" w:rsidP="00D97082">
            <w:pPr>
              <w:rPr>
                <w:color w:val="000000"/>
                <w:lang w:val="lv-LV"/>
              </w:rPr>
            </w:pPr>
          </w:p>
        </w:tc>
        <w:tc>
          <w:tcPr>
            <w:tcW w:w="1129" w:type="dxa"/>
          </w:tcPr>
          <w:p w14:paraId="110E8BE3" w14:textId="77777777" w:rsidR="00CE0574" w:rsidRPr="005E0944" w:rsidRDefault="00CE0574" w:rsidP="00D97082">
            <w:pPr>
              <w:rPr>
                <w:color w:val="000000"/>
                <w:lang w:val="lv-LV"/>
              </w:rPr>
            </w:pPr>
            <w:r w:rsidRPr="005E0944">
              <w:rPr>
                <w:color w:val="000000"/>
                <w:lang w:val="lv-LV"/>
              </w:rPr>
              <w:t>X</w:t>
            </w:r>
          </w:p>
        </w:tc>
        <w:tc>
          <w:tcPr>
            <w:tcW w:w="6022" w:type="dxa"/>
          </w:tcPr>
          <w:p w14:paraId="761949A2" w14:textId="77777777" w:rsidR="00CE0574" w:rsidRPr="005E0944" w:rsidRDefault="00CE0574" w:rsidP="00D97082">
            <w:pPr>
              <w:rPr>
                <w:rFonts w:cs="Arial"/>
                <w:lang w:val="lv-LV"/>
              </w:rPr>
            </w:pPr>
          </w:p>
        </w:tc>
      </w:tr>
      <w:tr w:rsidR="00CE0574" w:rsidRPr="005E0944" w14:paraId="3F1F00A0" w14:textId="77777777" w:rsidTr="00D97082">
        <w:tc>
          <w:tcPr>
            <w:tcW w:w="3828" w:type="dxa"/>
            <w:vAlign w:val="bottom"/>
          </w:tcPr>
          <w:p w14:paraId="599FD0DA" w14:textId="77777777" w:rsidR="00CE0574" w:rsidRPr="005E0944" w:rsidRDefault="00CE0574" w:rsidP="00D97082">
            <w:pPr>
              <w:rPr>
                <w:color w:val="000000"/>
                <w:lang w:val="lv-LV"/>
              </w:rPr>
            </w:pPr>
            <w:r w:rsidRPr="005E0944">
              <w:rPr>
                <w:color w:val="000000"/>
                <w:lang w:val="lv-LV"/>
              </w:rPr>
              <w:t>DiagnosisCode</w:t>
            </w:r>
          </w:p>
        </w:tc>
        <w:tc>
          <w:tcPr>
            <w:tcW w:w="1701" w:type="dxa"/>
            <w:vAlign w:val="bottom"/>
          </w:tcPr>
          <w:p w14:paraId="631C30D5"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4B8A3BF6" w14:textId="77777777" w:rsidR="00CE0574" w:rsidRPr="005E0944" w:rsidRDefault="00CE0574" w:rsidP="00D97082">
            <w:pPr>
              <w:rPr>
                <w:color w:val="000000"/>
                <w:lang w:val="lv-LV"/>
              </w:rPr>
            </w:pPr>
          </w:p>
        </w:tc>
        <w:tc>
          <w:tcPr>
            <w:tcW w:w="1090" w:type="dxa"/>
          </w:tcPr>
          <w:p w14:paraId="112B2B61" w14:textId="77777777" w:rsidR="00CE0574" w:rsidRPr="005E0944" w:rsidRDefault="00CE0574" w:rsidP="00D97082">
            <w:pPr>
              <w:rPr>
                <w:color w:val="000000"/>
                <w:lang w:val="lv-LV"/>
              </w:rPr>
            </w:pPr>
          </w:p>
        </w:tc>
        <w:tc>
          <w:tcPr>
            <w:tcW w:w="1129" w:type="dxa"/>
          </w:tcPr>
          <w:p w14:paraId="402BE801" w14:textId="77777777" w:rsidR="00CE0574" w:rsidRPr="005E0944" w:rsidRDefault="00CE0574" w:rsidP="00D97082">
            <w:pPr>
              <w:rPr>
                <w:color w:val="000000"/>
                <w:lang w:val="lv-LV"/>
              </w:rPr>
            </w:pPr>
            <w:r w:rsidRPr="005E0944">
              <w:rPr>
                <w:color w:val="000000"/>
                <w:lang w:val="lv-LV"/>
              </w:rPr>
              <w:t>X</w:t>
            </w:r>
          </w:p>
        </w:tc>
        <w:tc>
          <w:tcPr>
            <w:tcW w:w="6022" w:type="dxa"/>
          </w:tcPr>
          <w:p w14:paraId="6F7037F1" w14:textId="77777777" w:rsidR="00CE0574" w:rsidRPr="005E0944" w:rsidRDefault="00CE0574" w:rsidP="00D97082">
            <w:pPr>
              <w:rPr>
                <w:rFonts w:cs="Arial"/>
                <w:lang w:val="lv-LV"/>
              </w:rPr>
            </w:pPr>
          </w:p>
        </w:tc>
      </w:tr>
      <w:tr w:rsidR="00CE0574" w:rsidRPr="005E0944" w14:paraId="7AFE0326" w14:textId="77777777" w:rsidTr="00D97082">
        <w:tc>
          <w:tcPr>
            <w:tcW w:w="3828" w:type="dxa"/>
            <w:vAlign w:val="bottom"/>
          </w:tcPr>
          <w:p w14:paraId="2367DF81" w14:textId="77777777" w:rsidR="00CE0574" w:rsidRPr="005E0944" w:rsidRDefault="00CE0574" w:rsidP="00D97082">
            <w:pPr>
              <w:rPr>
                <w:color w:val="000000"/>
                <w:lang w:val="lv-LV"/>
              </w:rPr>
            </w:pPr>
            <w:r w:rsidRPr="005E0944">
              <w:rPr>
                <w:color w:val="000000"/>
                <w:lang w:val="lv-LV"/>
              </w:rPr>
              <w:t>AdditionalDiagnosisCode</w:t>
            </w:r>
          </w:p>
        </w:tc>
        <w:tc>
          <w:tcPr>
            <w:tcW w:w="1701" w:type="dxa"/>
            <w:vAlign w:val="bottom"/>
          </w:tcPr>
          <w:p w14:paraId="62F6287C" w14:textId="77777777" w:rsidR="00CE0574" w:rsidRPr="005E0944" w:rsidRDefault="00CE0574" w:rsidP="00D97082">
            <w:pPr>
              <w:rPr>
                <w:color w:val="000000"/>
                <w:lang w:val="lv-LV"/>
              </w:rPr>
            </w:pPr>
            <w:r w:rsidRPr="005E0944">
              <w:rPr>
                <w:color w:val="000000"/>
                <w:lang w:val="lv-LV"/>
              </w:rPr>
              <w:t>nvarchar(50)</w:t>
            </w:r>
          </w:p>
        </w:tc>
        <w:tc>
          <w:tcPr>
            <w:tcW w:w="1080" w:type="dxa"/>
            <w:vAlign w:val="bottom"/>
          </w:tcPr>
          <w:p w14:paraId="187C07F9" w14:textId="77777777" w:rsidR="00CE0574" w:rsidRPr="005E0944" w:rsidRDefault="00CE0574" w:rsidP="00D97082">
            <w:pPr>
              <w:rPr>
                <w:color w:val="000000"/>
                <w:lang w:val="lv-LV"/>
              </w:rPr>
            </w:pPr>
          </w:p>
        </w:tc>
        <w:tc>
          <w:tcPr>
            <w:tcW w:w="1090" w:type="dxa"/>
          </w:tcPr>
          <w:p w14:paraId="694A96A6" w14:textId="77777777" w:rsidR="00CE0574" w:rsidRPr="005E0944" w:rsidRDefault="00CE0574" w:rsidP="00D97082">
            <w:pPr>
              <w:rPr>
                <w:color w:val="000000"/>
                <w:lang w:val="lv-LV"/>
              </w:rPr>
            </w:pPr>
          </w:p>
        </w:tc>
        <w:tc>
          <w:tcPr>
            <w:tcW w:w="1129" w:type="dxa"/>
          </w:tcPr>
          <w:p w14:paraId="6D824B2C" w14:textId="77777777" w:rsidR="00CE0574" w:rsidRPr="005E0944" w:rsidRDefault="00CE0574" w:rsidP="00D97082">
            <w:pPr>
              <w:rPr>
                <w:color w:val="000000"/>
                <w:lang w:val="lv-LV"/>
              </w:rPr>
            </w:pPr>
            <w:r w:rsidRPr="005E0944">
              <w:rPr>
                <w:color w:val="000000"/>
                <w:lang w:val="lv-LV"/>
              </w:rPr>
              <w:t>X</w:t>
            </w:r>
          </w:p>
        </w:tc>
        <w:tc>
          <w:tcPr>
            <w:tcW w:w="6022" w:type="dxa"/>
          </w:tcPr>
          <w:p w14:paraId="3A8AD444" w14:textId="77777777" w:rsidR="00CE0574" w:rsidRPr="005E0944" w:rsidRDefault="00CE0574" w:rsidP="00D97082">
            <w:pPr>
              <w:rPr>
                <w:rFonts w:cs="Arial"/>
                <w:lang w:val="lv-LV"/>
              </w:rPr>
            </w:pPr>
          </w:p>
        </w:tc>
      </w:tr>
      <w:tr w:rsidR="00CE0574" w:rsidRPr="005E0944" w14:paraId="65E2F4AD" w14:textId="77777777" w:rsidTr="00D97082">
        <w:tc>
          <w:tcPr>
            <w:tcW w:w="3828" w:type="dxa"/>
            <w:vAlign w:val="bottom"/>
          </w:tcPr>
          <w:p w14:paraId="7DCBCFD2" w14:textId="77777777" w:rsidR="00CE0574" w:rsidRPr="005E0944" w:rsidRDefault="00CE0574" w:rsidP="00D97082">
            <w:pPr>
              <w:rPr>
                <w:color w:val="000000"/>
                <w:lang w:val="lv-LV"/>
              </w:rPr>
            </w:pPr>
            <w:r w:rsidRPr="005E0944">
              <w:rPr>
                <w:color w:val="000000"/>
                <w:lang w:val="lv-LV"/>
              </w:rPr>
              <w:t>MedicCode</w:t>
            </w:r>
          </w:p>
        </w:tc>
        <w:tc>
          <w:tcPr>
            <w:tcW w:w="1701" w:type="dxa"/>
            <w:vAlign w:val="bottom"/>
          </w:tcPr>
          <w:p w14:paraId="0EF0B7C8"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43C73D50" w14:textId="77777777" w:rsidR="00CE0574" w:rsidRPr="005E0944" w:rsidRDefault="00CE0574" w:rsidP="00D97082">
            <w:pPr>
              <w:rPr>
                <w:color w:val="000000"/>
                <w:lang w:val="lv-LV"/>
              </w:rPr>
            </w:pPr>
          </w:p>
        </w:tc>
        <w:tc>
          <w:tcPr>
            <w:tcW w:w="1090" w:type="dxa"/>
          </w:tcPr>
          <w:p w14:paraId="4D87EEBE" w14:textId="77777777" w:rsidR="00CE0574" w:rsidRPr="005E0944" w:rsidRDefault="00CE0574" w:rsidP="00D97082">
            <w:pPr>
              <w:rPr>
                <w:color w:val="000000"/>
                <w:lang w:val="lv-LV"/>
              </w:rPr>
            </w:pPr>
          </w:p>
        </w:tc>
        <w:tc>
          <w:tcPr>
            <w:tcW w:w="1129" w:type="dxa"/>
          </w:tcPr>
          <w:p w14:paraId="72DED034" w14:textId="77777777" w:rsidR="00CE0574" w:rsidRPr="005E0944" w:rsidRDefault="00CE0574" w:rsidP="00D97082">
            <w:pPr>
              <w:rPr>
                <w:color w:val="000000"/>
                <w:lang w:val="lv-LV"/>
              </w:rPr>
            </w:pPr>
            <w:r w:rsidRPr="005E0944">
              <w:rPr>
                <w:color w:val="000000"/>
                <w:lang w:val="lv-LV"/>
              </w:rPr>
              <w:t>X</w:t>
            </w:r>
          </w:p>
        </w:tc>
        <w:tc>
          <w:tcPr>
            <w:tcW w:w="6022" w:type="dxa"/>
          </w:tcPr>
          <w:p w14:paraId="68E64B48" w14:textId="77777777" w:rsidR="00CE0574" w:rsidRPr="005E0944" w:rsidRDefault="00CE0574" w:rsidP="00D97082">
            <w:pPr>
              <w:rPr>
                <w:rFonts w:cs="Arial"/>
                <w:lang w:val="lv-LV"/>
              </w:rPr>
            </w:pPr>
          </w:p>
        </w:tc>
      </w:tr>
      <w:tr w:rsidR="00CE0574" w:rsidRPr="005E0944" w14:paraId="4292A6EB" w14:textId="77777777" w:rsidTr="00D97082">
        <w:tc>
          <w:tcPr>
            <w:tcW w:w="3828" w:type="dxa"/>
            <w:vAlign w:val="bottom"/>
          </w:tcPr>
          <w:p w14:paraId="4ED183C9" w14:textId="77777777" w:rsidR="00CE0574" w:rsidRPr="005E0944" w:rsidRDefault="00CE0574" w:rsidP="00D97082">
            <w:pPr>
              <w:rPr>
                <w:color w:val="000000"/>
                <w:lang w:val="lv-LV"/>
              </w:rPr>
            </w:pPr>
            <w:r w:rsidRPr="005E0944">
              <w:rPr>
                <w:color w:val="000000"/>
                <w:lang w:val="lv-LV"/>
              </w:rPr>
              <w:t>PhysicianCode</w:t>
            </w:r>
          </w:p>
        </w:tc>
        <w:tc>
          <w:tcPr>
            <w:tcW w:w="1701" w:type="dxa"/>
            <w:vAlign w:val="bottom"/>
          </w:tcPr>
          <w:p w14:paraId="56B9A849"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2B79D26F" w14:textId="77777777" w:rsidR="00CE0574" w:rsidRPr="005E0944" w:rsidRDefault="00CE0574" w:rsidP="00D97082">
            <w:pPr>
              <w:rPr>
                <w:color w:val="000000"/>
                <w:lang w:val="lv-LV"/>
              </w:rPr>
            </w:pPr>
          </w:p>
        </w:tc>
        <w:tc>
          <w:tcPr>
            <w:tcW w:w="1090" w:type="dxa"/>
          </w:tcPr>
          <w:p w14:paraId="7B8AC4F6" w14:textId="77777777" w:rsidR="00CE0574" w:rsidRPr="005E0944" w:rsidRDefault="00CE0574" w:rsidP="00D97082">
            <w:pPr>
              <w:rPr>
                <w:color w:val="000000"/>
                <w:lang w:val="lv-LV"/>
              </w:rPr>
            </w:pPr>
          </w:p>
        </w:tc>
        <w:tc>
          <w:tcPr>
            <w:tcW w:w="1129" w:type="dxa"/>
          </w:tcPr>
          <w:p w14:paraId="15B30D00" w14:textId="77777777" w:rsidR="00CE0574" w:rsidRPr="005E0944" w:rsidRDefault="00CE0574" w:rsidP="00D97082">
            <w:pPr>
              <w:rPr>
                <w:color w:val="000000"/>
                <w:lang w:val="lv-LV"/>
              </w:rPr>
            </w:pPr>
            <w:r w:rsidRPr="005E0944">
              <w:rPr>
                <w:color w:val="000000"/>
                <w:lang w:val="lv-LV"/>
              </w:rPr>
              <w:t>X</w:t>
            </w:r>
          </w:p>
        </w:tc>
        <w:tc>
          <w:tcPr>
            <w:tcW w:w="6022" w:type="dxa"/>
          </w:tcPr>
          <w:p w14:paraId="110687C1" w14:textId="77777777" w:rsidR="00CE0574" w:rsidRPr="005E0944" w:rsidRDefault="00CE0574" w:rsidP="00D97082">
            <w:pPr>
              <w:rPr>
                <w:rFonts w:cs="Arial"/>
                <w:lang w:val="lv-LV"/>
              </w:rPr>
            </w:pPr>
          </w:p>
        </w:tc>
      </w:tr>
      <w:tr w:rsidR="00CE0574" w:rsidRPr="005E0944" w14:paraId="1737B493" w14:textId="77777777" w:rsidTr="00D97082">
        <w:tc>
          <w:tcPr>
            <w:tcW w:w="3828" w:type="dxa"/>
            <w:vAlign w:val="bottom"/>
          </w:tcPr>
          <w:p w14:paraId="0F1A5ADE" w14:textId="77777777" w:rsidR="00CE0574" w:rsidRPr="005E0944" w:rsidRDefault="00CE0574" w:rsidP="00D97082">
            <w:pPr>
              <w:rPr>
                <w:color w:val="000000"/>
                <w:lang w:val="lv-LV"/>
              </w:rPr>
            </w:pPr>
            <w:r w:rsidRPr="005E0944">
              <w:rPr>
                <w:color w:val="000000"/>
                <w:lang w:val="lv-LV"/>
              </w:rPr>
              <w:t>MedicSpecialityCode</w:t>
            </w:r>
          </w:p>
        </w:tc>
        <w:tc>
          <w:tcPr>
            <w:tcW w:w="1701" w:type="dxa"/>
            <w:vAlign w:val="bottom"/>
          </w:tcPr>
          <w:p w14:paraId="011CB3CB"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452A2E9D" w14:textId="77777777" w:rsidR="00CE0574" w:rsidRPr="005E0944" w:rsidRDefault="00CE0574" w:rsidP="00D97082">
            <w:pPr>
              <w:rPr>
                <w:color w:val="000000"/>
                <w:lang w:val="lv-LV"/>
              </w:rPr>
            </w:pPr>
          </w:p>
        </w:tc>
        <w:tc>
          <w:tcPr>
            <w:tcW w:w="1090" w:type="dxa"/>
          </w:tcPr>
          <w:p w14:paraId="7E4B1BE4" w14:textId="77777777" w:rsidR="00CE0574" w:rsidRPr="005E0944" w:rsidRDefault="00CE0574" w:rsidP="00D97082">
            <w:pPr>
              <w:rPr>
                <w:color w:val="000000"/>
                <w:lang w:val="lv-LV"/>
              </w:rPr>
            </w:pPr>
          </w:p>
        </w:tc>
        <w:tc>
          <w:tcPr>
            <w:tcW w:w="1129" w:type="dxa"/>
          </w:tcPr>
          <w:p w14:paraId="227A03D9" w14:textId="77777777" w:rsidR="00CE0574" w:rsidRPr="005E0944" w:rsidRDefault="00CE0574" w:rsidP="00D97082">
            <w:pPr>
              <w:rPr>
                <w:color w:val="000000"/>
                <w:lang w:val="lv-LV"/>
              </w:rPr>
            </w:pPr>
            <w:r w:rsidRPr="005E0944">
              <w:rPr>
                <w:color w:val="000000"/>
                <w:lang w:val="lv-LV"/>
              </w:rPr>
              <w:t>X</w:t>
            </w:r>
          </w:p>
        </w:tc>
        <w:tc>
          <w:tcPr>
            <w:tcW w:w="6022" w:type="dxa"/>
          </w:tcPr>
          <w:p w14:paraId="3DF265C9" w14:textId="77777777" w:rsidR="00CE0574" w:rsidRPr="005E0944" w:rsidRDefault="00CE0574" w:rsidP="00D97082">
            <w:pPr>
              <w:rPr>
                <w:rFonts w:cs="Arial"/>
                <w:lang w:val="lv-LV"/>
              </w:rPr>
            </w:pPr>
          </w:p>
        </w:tc>
      </w:tr>
      <w:tr w:rsidR="00CE0574" w:rsidRPr="005E0944" w14:paraId="633D4C2E" w14:textId="77777777" w:rsidTr="00D97082">
        <w:tc>
          <w:tcPr>
            <w:tcW w:w="3828" w:type="dxa"/>
            <w:vAlign w:val="bottom"/>
          </w:tcPr>
          <w:p w14:paraId="4F173C19" w14:textId="77777777" w:rsidR="00CE0574" w:rsidRPr="005E0944" w:rsidRDefault="00CE0574" w:rsidP="00D97082">
            <w:pPr>
              <w:rPr>
                <w:color w:val="000000"/>
                <w:lang w:val="lv-LV"/>
              </w:rPr>
            </w:pPr>
            <w:r w:rsidRPr="005E0944">
              <w:rPr>
                <w:color w:val="000000"/>
                <w:lang w:val="lv-LV"/>
              </w:rPr>
              <w:t>MedicalInstitutionCode</w:t>
            </w:r>
          </w:p>
        </w:tc>
        <w:tc>
          <w:tcPr>
            <w:tcW w:w="1701" w:type="dxa"/>
            <w:vAlign w:val="bottom"/>
          </w:tcPr>
          <w:p w14:paraId="49697CF9"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6EEC39E4" w14:textId="77777777" w:rsidR="00CE0574" w:rsidRPr="005E0944" w:rsidRDefault="00CE0574" w:rsidP="00D97082">
            <w:pPr>
              <w:rPr>
                <w:color w:val="000000"/>
                <w:lang w:val="lv-LV"/>
              </w:rPr>
            </w:pPr>
          </w:p>
        </w:tc>
        <w:tc>
          <w:tcPr>
            <w:tcW w:w="1090" w:type="dxa"/>
          </w:tcPr>
          <w:p w14:paraId="7775CD12" w14:textId="77777777" w:rsidR="00CE0574" w:rsidRPr="005E0944" w:rsidRDefault="00CE0574" w:rsidP="00D97082">
            <w:pPr>
              <w:rPr>
                <w:color w:val="000000"/>
                <w:lang w:val="lv-LV"/>
              </w:rPr>
            </w:pPr>
          </w:p>
        </w:tc>
        <w:tc>
          <w:tcPr>
            <w:tcW w:w="1129" w:type="dxa"/>
          </w:tcPr>
          <w:p w14:paraId="7D492572" w14:textId="77777777" w:rsidR="00CE0574" w:rsidRPr="005E0944" w:rsidRDefault="00CE0574" w:rsidP="00D97082">
            <w:pPr>
              <w:rPr>
                <w:color w:val="000000"/>
                <w:lang w:val="lv-LV"/>
              </w:rPr>
            </w:pPr>
            <w:r w:rsidRPr="005E0944">
              <w:rPr>
                <w:color w:val="000000"/>
                <w:lang w:val="lv-LV"/>
              </w:rPr>
              <w:t>X</w:t>
            </w:r>
          </w:p>
        </w:tc>
        <w:tc>
          <w:tcPr>
            <w:tcW w:w="6022" w:type="dxa"/>
          </w:tcPr>
          <w:p w14:paraId="7A2E74A1" w14:textId="77777777" w:rsidR="00CE0574" w:rsidRPr="005E0944" w:rsidRDefault="00CE0574" w:rsidP="00D97082">
            <w:pPr>
              <w:rPr>
                <w:rFonts w:cs="Arial"/>
                <w:lang w:val="lv-LV"/>
              </w:rPr>
            </w:pPr>
          </w:p>
        </w:tc>
      </w:tr>
      <w:tr w:rsidR="00CE0574" w:rsidRPr="005E0944" w14:paraId="64E09B42" w14:textId="77777777" w:rsidTr="00D97082">
        <w:tc>
          <w:tcPr>
            <w:tcW w:w="3828" w:type="dxa"/>
            <w:vAlign w:val="bottom"/>
          </w:tcPr>
          <w:p w14:paraId="41A07F1D" w14:textId="77777777" w:rsidR="00CE0574" w:rsidRPr="005E0944" w:rsidRDefault="00CE0574" w:rsidP="00D97082">
            <w:pPr>
              <w:rPr>
                <w:color w:val="000000"/>
                <w:lang w:val="lv-LV"/>
              </w:rPr>
            </w:pPr>
            <w:r w:rsidRPr="005E0944">
              <w:rPr>
                <w:color w:val="000000"/>
                <w:lang w:val="lv-LV"/>
              </w:rPr>
              <w:t>MedicalInstitutionBranchCode</w:t>
            </w:r>
          </w:p>
        </w:tc>
        <w:tc>
          <w:tcPr>
            <w:tcW w:w="1701" w:type="dxa"/>
            <w:vAlign w:val="bottom"/>
          </w:tcPr>
          <w:p w14:paraId="453965C9"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46029939" w14:textId="77777777" w:rsidR="00CE0574" w:rsidRPr="005E0944" w:rsidRDefault="00CE0574" w:rsidP="00D97082">
            <w:pPr>
              <w:rPr>
                <w:color w:val="000000"/>
                <w:lang w:val="lv-LV"/>
              </w:rPr>
            </w:pPr>
          </w:p>
        </w:tc>
        <w:tc>
          <w:tcPr>
            <w:tcW w:w="1090" w:type="dxa"/>
          </w:tcPr>
          <w:p w14:paraId="6CBD0B4D" w14:textId="77777777" w:rsidR="00CE0574" w:rsidRPr="005E0944" w:rsidRDefault="00CE0574" w:rsidP="00D97082">
            <w:pPr>
              <w:rPr>
                <w:color w:val="000000"/>
                <w:lang w:val="lv-LV"/>
              </w:rPr>
            </w:pPr>
          </w:p>
        </w:tc>
        <w:tc>
          <w:tcPr>
            <w:tcW w:w="1129" w:type="dxa"/>
          </w:tcPr>
          <w:p w14:paraId="2B6782E2" w14:textId="77777777" w:rsidR="00CE0574" w:rsidRPr="005E0944" w:rsidRDefault="00CE0574" w:rsidP="00D97082">
            <w:pPr>
              <w:rPr>
                <w:color w:val="000000"/>
                <w:lang w:val="lv-LV"/>
              </w:rPr>
            </w:pPr>
            <w:r w:rsidRPr="005E0944">
              <w:rPr>
                <w:color w:val="000000"/>
                <w:lang w:val="lv-LV"/>
              </w:rPr>
              <w:t>X</w:t>
            </w:r>
          </w:p>
        </w:tc>
        <w:tc>
          <w:tcPr>
            <w:tcW w:w="6022" w:type="dxa"/>
          </w:tcPr>
          <w:p w14:paraId="3D14DFF5" w14:textId="77777777" w:rsidR="00CE0574" w:rsidRPr="005E0944" w:rsidRDefault="00CE0574" w:rsidP="00D97082">
            <w:pPr>
              <w:rPr>
                <w:rFonts w:cs="Arial"/>
                <w:lang w:val="lv-LV"/>
              </w:rPr>
            </w:pPr>
          </w:p>
        </w:tc>
      </w:tr>
      <w:tr w:rsidR="00CE0574" w:rsidRPr="005E0944" w14:paraId="29B460B2" w14:textId="77777777" w:rsidTr="00D97082">
        <w:tc>
          <w:tcPr>
            <w:tcW w:w="3828" w:type="dxa"/>
            <w:vAlign w:val="bottom"/>
          </w:tcPr>
          <w:p w14:paraId="17B12A57" w14:textId="77777777" w:rsidR="00CE0574" w:rsidRPr="005E0944" w:rsidRDefault="00CE0574" w:rsidP="00D97082">
            <w:pPr>
              <w:rPr>
                <w:color w:val="000000"/>
                <w:lang w:val="lv-LV"/>
              </w:rPr>
            </w:pPr>
            <w:r w:rsidRPr="005E0944">
              <w:rPr>
                <w:color w:val="000000"/>
                <w:lang w:val="lv-LV"/>
              </w:rPr>
              <w:t>MedicineCode</w:t>
            </w:r>
          </w:p>
        </w:tc>
        <w:tc>
          <w:tcPr>
            <w:tcW w:w="1701" w:type="dxa"/>
            <w:vAlign w:val="bottom"/>
          </w:tcPr>
          <w:p w14:paraId="02B20CA6"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039BE2E6" w14:textId="77777777" w:rsidR="00CE0574" w:rsidRPr="005E0944" w:rsidRDefault="00CE0574" w:rsidP="00D97082">
            <w:pPr>
              <w:rPr>
                <w:color w:val="000000"/>
                <w:lang w:val="lv-LV"/>
              </w:rPr>
            </w:pPr>
          </w:p>
        </w:tc>
        <w:tc>
          <w:tcPr>
            <w:tcW w:w="1090" w:type="dxa"/>
          </w:tcPr>
          <w:p w14:paraId="0E5C3394" w14:textId="77777777" w:rsidR="00CE0574" w:rsidRPr="005E0944" w:rsidRDefault="00CE0574" w:rsidP="00D97082">
            <w:pPr>
              <w:rPr>
                <w:color w:val="000000"/>
                <w:lang w:val="lv-LV"/>
              </w:rPr>
            </w:pPr>
          </w:p>
        </w:tc>
        <w:tc>
          <w:tcPr>
            <w:tcW w:w="1129" w:type="dxa"/>
          </w:tcPr>
          <w:p w14:paraId="02336AB5" w14:textId="77777777" w:rsidR="00CE0574" w:rsidRPr="005E0944" w:rsidRDefault="00CE0574" w:rsidP="00D97082">
            <w:pPr>
              <w:rPr>
                <w:color w:val="000000"/>
                <w:lang w:val="lv-LV"/>
              </w:rPr>
            </w:pPr>
            <w:r w:rsidRPr="005E0944">
              <w:rPr>
                <w:color w:val="000000"/>
                <w:lang w:val="lv-LV"/>
              </w:rPr>
              <w:t>X</w:t>
            </w:r>
          </w:p>
        </w:tc>
        <w:tc>
          <w:tcPr>
            <w:tcW w:w="6022" w:type="dxa"/>
          </w:tcPr>
          <w:p w14:paraId="099163F5" w14:textId="77777777" w:rsidR="00CE0574" w:rsidRPr="005E0944" w:rsidRDefault="00CE0574" w:rsidP="00D97082">
            <w:pPr>
              <w:rPr>
                <w:rFonts w:cs="Arial"/>
                <w:lang w:val="lv-LV"/>
              </w:rPr>
            </w:pPr>
          </w:p>
        </w:tc>
      </w:tr>
      <w:tr w:rsidR="003171D6" w:rsidRPr="005E0944" w14:paraId="7FB92990" w14:textId="77777777" w:rsidTr="003171D6">
        <w:tc>
          <w:tcPr>
            <w:tcW w:w="3828" w:type="dxa"/>
          </w:tcPr>
          <w:p w14:paraId="07EE65B6" w14:textId="77777777" w:rsidR="003171D6" w:rsidRPr="005E0944" w:rsidRDefault="003171D6" w:rsidP="003171D6">
            <w:pPr>
              <w:rPr>
                <w:color w:val="000000"/>
                <w:lang w:val="lv-LV"/>
              </w:rPr>
            </w:pPr>
            <w:r w:rsidRPr="005E0944">
              <w:rPr>
                <w:color w:val="000000"/>
                <w:lang w:val="lv-LV"/>
              </w:rPr>
              <w:t>CompensableMedicineProductCode</w:t>
            </w:r>
          </w:p>
        </w:tc>
        <w:tc>
          <w:tcPr>
            <w:tcW w:w="1701" w:type="dxa"/>
          </w:tcPr>
          <w:p w14:paraId="5FC0A9EB" w14:textId="77777777" w:rsidR="003171D6" w:rsidRPr="005E0944" w:rsidRDefault="003171D6" w:rsidP="003171D6">
            <w:pPr>
              <w:rPr>
                <w:color w:val="000000"/>
                <w:lang w:val="lv-LV"/>
              </w:rPr>
            </w:pPr>
            <w:r w:rsidRPr="005E0944">
              <w:rPr>
                <w:color w:val="000000"/>
                <w:lang w:val="lv-LV"/>
              </w:rPr>
              <w:t>nvarchar(100)</w:t>
            </w:r>
          </w:p>
        </w:tc>
        <w:tc>
          <w:tcPr>
            <w:tcW w:w="1080" w:type="dxa"/>
            <w:vAlign w:val="center"/>
          </w:tcPr>
          <w:p w14:paraId="7D437C0D" w14:textId="77777777" w:rsidR="003171D6" w:rsidRPr="005E0944" w:rsidRDefault="003171D6" w:rsidP="003171D6">
            <w:pPr>
              <w:rPr>
                <w:color w:val="000000"/>
                <w:lang w:val="lv-LV"/>
              </w:rPr>
            </w:pPr>
          </w:p>
        </w:tc>
        <w:tc>
          <w:tcPr>
            <w:tcW w:w="1090" w:type="dxa"/>
            <w:vAlign w:val="center"/>
          </w:tcPr>
          <w:p w14:paraId="20FAFD34" w14:textId="77777777" w:rsidR="003171D6" w:rsidRPr="005E0944" w:rsidRDefault="003171D6" w:rsidP="003171D6">
            <w:pPr>
              <w:rPr>
                <w:color w:val="000000"/>
                <w:lang w:val="lv-LV"/>
              </w:rPr>
            </w:pPr>
          </w:p>
        </w:tc>
        <w:tc>
          <w:tcPr>
            <w:tcW w:w="1129" w:type="dxa"/>
            <w:vAlign w:val="center"/>
          </w:tcPr>
          <w:p w14:paraId="57D07EBE" w14:textId="77777777" w:rsidR="003171D6" w:rsidRPr="005E0944" w:rsidRDefault="003171D6" w:rsidP="003171D6">
            <w:pPr>
              <w:rPr>
                <w:color w:val="000000"/>
                <w:lang w:val="lv-LV"/>
              </w:rPr>
            </w:pPr>
            <w:r w:rsidRPr="005E0944">
              <w:rPr>
                <w:color w:val="000000"/>
                <w:lang w:val="lv-LV"/>
              </w:rPr>
              <w:t>X</w:t>
            </w:r>
          </w:p>
        </w:tc>
        <w:tc>
          <w:tcPr>
            <w:tcW w:w="6022" w:type="dxa"/>
          </w:tcPr>
          <w:p w14:paraId="749B2A78" w14:textId="77777777" w:rsidR="003171D6" w:rsidRPr="005E0944" w:rsidRDefault="003171D6" w:rsidP="003171D6">
            <w:pPr>
              <w:rPr>
                <w:rFonts w:cs="Arial"/>
                <w:lang w:val="lv-LV"/>
              </w:rPr>
            </w:pPr>
          </w:p>
        </w:tc>
      </w:tr>
      <w:tr w:rsidR="00CE0574" w:rsidRPr="005E0944" w14:paraId="31DA0479" w14:textId="77777777" w:rsidTr="00D97082">
        <w:tc>
          <w:tcPr>
            <w:tcW w:w="3828" w:type="dxa"/>
            <w:vAlign w:val="bottom"/>
          </w:tcPr>
          <w:p w14:paraId="7D7C6FC5" w14:textId="77777777" w:rsidR="00CE0574" w:rsidRPr="005E0944" w:rsidRDefault="00CE0574" w:rsidP="00D97082">
            <w:pPr>
              <w:rPr>
                <w:color w:val="000000"/>
                <w:lang w:val="lv-LV"/>
              </w:rPr>
            </w:pPr>
            <w:r w:rsidRPr="005E0944">
              <w:rPr>
                <w:color w:val="000000"/>
                <w:lang w:val="lv-LV"/>
              </w:rPr>
              <w:t>CompensableMedicineGroupCode</w:t>
            </w:r>
          </w:p>
        </w:tc>
        <w:tc>
          <w:tcPr>
            <w:tcW w:w="1701" w:type="dxa"/>
            <w:vAlign w:val="bottom"/>
          </w:tcPr>
          <w:p w14:paraId="29D8DF84"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000383AE" w14:textId="77777777" w:rsidR="00CE0574" w:rsidRPr="005E0944" w:rsidRDefault="00CE0574" w:rsidP="00D97082">
            <w:pPr>
              <w:rPr>
                <w:color w:val="000000"/>
                <w:lang w:val="lv-LV"/>
              </w:rPr>
            </w:pPr>
          </w:p>
        </w:tc>
        <w:tc>
          <w:tcPr>
            <w:tcW w:w="1090" w:type="dxa"/>
          </w:tcPr>
          <w:p w14:paraId="21DF4A95" w14:textId="77777777" w:rsidR="00CE0574" w:rsidRPr="005E0944" w:rsidRDefault="00CE0574" w:rsidP="00D97082">
            <w:pPr>
              <w:rPr>
                <w:color w:val="000000"/>
                <w:lang w:val="lv-LV"/>
              </w:rPr>
            </w:pPr>
          </w:p>
        </w:tc>
        <w:tc>
          <w:tcPr>
            <w:tcW w:w="1129" w:type="dxa"/>
          </w:tcPr>
          <w:p w14:paraId="0E3CFB98" w14:textId="77777777" w:rsidR="00CE0574" w:rsidRPr="005E0944" w:rsidRDefault="00CE0574" w:rsidP="00D97082">
            <w:pPr>
              <w:rPr>
                <w:color w:val="000000"/>
                <w:lang w:val="lv-LV"/>
              </w:rPr>
            </w:pPr>
            <w:r w:rsidRPr="005E0944">
              <w:rPr>
                <w:color w:val="000000"/>
                <w:lang w:val="lv-LV"/>
              </w:rPr>
              <w:t>X</w:t>
            </w:r>
          </w:p>
        </w:tc>
        <w:tc>
          <w:tcPr>
            <w:tcW w:w="6022" w:type="dxa"/>
          </w:tcPr>
          <w:p w14:paraId="548C9FC4" w14:textId="77777777" w:rsidR="00CE0574" w:rsidRPr="005E0944" w:rsidRDefault="00CE0574" w:rsidP="00D97082">
            <w:pPr>
              <w:rPr>
                <w:rFonts w:cs="Arial"/>
                <w:lang w:val="lv-LV"/>
              </w:rPr>
            </w:pPr>
          </w:p>
        </w:tc>
      </w:tr>
      <w:tr w:rsidR="00CE0574" w:rsidRPr="005E0944" w14:paraId="7CF25D14" w14:textId="77777777" w:rsidTr="00D97082">
        <w:tc>
          <w:tcPr>
            <w:tcW w:w="3828" w:type="dxa"/>
            <w:vAlign w:val="bottom"/>
          </w:tcPr>
          <w:p w14:paraId="13EA6516" w14:textId="77777777" w:rsidR="00CE0574" w:rsidRPr="005E0944" w:rsidRDefault="00CE0574" w:rsidP="00D97082">
            <w:pPr>
              <w:rPr>
                <w:color w:val="000000"/>
                <w:lang w:val="lv-LV"/>
              </w:rPr>
            </w:pPr>
            <w:r w:rsidRPr="005E0944">
              <w:rPr>
                <w:color w:val="000000"/>
                <w:lang w:val="lv-LV"/>
              </w:rPr>
              <w:t>MedicineFormCode</w:t>
            </w:r>
          </w:p>
        </w:tc>
        <w:tc>
          <w:tcPr>
            <w:tcW w:w="1701" w:type="dxa"/>
            <w:vAlign w:val="bottom"/>
          </w:tcPr>
          <w:p w14:paraId="2234A947"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594EC9AE" w14:textId="77777777" w:rsidR="00CE0574" w:rsidRPr="005E0944" w:rsidRDefault="00CE0574" w:rsidP="00D97082">
            <w:pPr>
              <w:rPr>
                <w:color w:val="000000"/>
                <w:lang w:val="lv-LV"/>
              </w:rPr>
            </w:pPr>
          </w:p>
        </w:tc>
        <w:tc>
          <w:tcPr>
            <w:tcW w:w="1090" w:type="dxa"/>
          </w:tcPr>
          <w:p w14:paraId="3E9BFD97" w14:textId="77777777" w:rsidR="00CE0574" w:rsidRPr="005E0944" w:rsidRDefault="00CE0574" w:rsidP="00D97082">
            <w:pPr>
              <w:rPr>
                <w:color w:val="000000"/>
                <w:lang w:val="lv-LV"/>
              </w:rPr>
            </w:pPr>
          </w:p>
        </w:tc>
        <w:tc>
          <w:tcPr>
            <w:tcW w:w="1129" w:type="dxa"/>
          </w:tcPr>
          <w:p w14:paraId="015C5A7C" w14:textId="77777777" w:rsidR="00CE0574" w:rsidRPr="005E0944" w:rsidRDefault="00CE0574" w:rsidP="00D97082">
            <w:pPr>
              <w:rPr>
                <w:color w:val="000000"/>
                <w:lang w:val="lv-LV"/>
              </w:rPr>
            </w:pPr>
            <w:r w:rsidRPr="005E0944">
              <w:rPr>
                <w:color w:val="000000"/>
                <w:lang w:val="lv-LV"/>
              </w:rPr>
              <w:t>X</w:t>
            </w:r>
          </w:p>
        </w:tc>
        <w:tc>
          <w:tcPr>
            <w:tcW w:w="6022" w:type="dxa"/>
          </w:tcPr>
          <w:p w14:paraId="4F07E53E" w14:textId="77777777" w:rsidR="00CE0574" w:rsidRPr="005E0944" w:rsidRDefault="00CE0574" w:rsidP="00D97082">
            <w:pPr>
              <w:rPr>
                <w:rFonts w:cs="Arial"/>
                <w:lang w:val="lv-LV"/>
              </w:rPr>
            </w:pPr>
          </w:p>
        </w:tc>
      </w:tr>
      <w:tr w:rsidR="00CE0574" w:rsidRPr="005E0944" w14:paraId="4FCBA8ED" w14:textId="77777777" w:rsidTr="00D97082">
        <w:tc>
          <w:tcPr>
            <w:tcW w:w="3828" w:type="dxa"/>
            <w:vAlign w:val="bottom"/>
          </w:tcPr>
          <w:p w14:paraId="78E9C099" w14:textId="77777777" w:rsidR="00CE0574" w:rsidRPr="005E0944" w:rsidRDefault="00CE0574" w:rsidP="00D97082">
            <w:pPr>
              <w:rPr>
                <w:color w:val="000000"/>
                <w:lang w:val="lv-LV"/>
              </w:rPr>
            </w:pPr>
            <w:r w:rsidRPr="005E0944">
              <w:rPr>
                <w:color w:val="000000"/>
                <w:lang w:val="lv-LV"/>
              </w:rPr>
              <w:t>MedicineName</w:t>
            </w:r>
          </w:p>
        </w:tc>
        <w:tc>
          <w:tcPr>
            <w:tcW w:w="1701" w:type="dxa"/>
            <w:vAlign w:val="bottom"/>
          </w:tcPr>
          <w:p w14:paraId="3A8EA2FF" w14:textId="77777777" w:rsidR="00CE0574" w:rsidRPr="005E0944" w:rsidRDefault="00CE0574" w:rsidP="00D97082">
            <w:pPr>
              <w:rPr>
                <w:color w:val="000000"/>
                <w:lang w:val="lv-LV"/>
              </w:rPr>
            </w:pPr>
            <w:r w:rsidRPr="005E0944">
              <w:rPr>
                <w:color w:val="000000"/>
                <w:lang w:val="lv-LV"/>
              </w:rPr>
              <w:t>nvarchar(500)</w:t>
            </w:r>
          </w:p>
        </w:tc>
        <w:tc>
          <w:tcPr>
            <w:tcW w:w="1080" w:type="dxa"/>
            <w:vAlign w:val="bottom"/>
          </w:tcPr>
          <w:p w14:paraId="0D0FDC65" w14:textId="77777777" w:rsidR="00CE0574" w:rsidRPr="005E0944" w:rsidRDefault="00CE0574" w:rsidP="00D97082">
            <w:pPr>
              <w:rPr>
                <w:color w:val="000000"/>
                <w:lang w:val="lv-LV"/>
              </w:rPr>
            </w:pPr>
          </w:p>
        </w:tc>
        <w:tc>
          <w:tcPr>
            <w:tcW w:w="1090" w:type="dxa"/>
          </w:tcPr>
          <w:p w14:paraId="3486B44E" w14:textId="77777777" w:rsidR="00CE0574" w:rsidRPr="005E0944" w:rsidRDefault="00CE0574" w:rsidP="00D97082">
            <w:pPr>
              <w:rPr>
                <w:color w:val="000000"/>
                <w:lang w:val="lv-LV"/>
              </w:rPr>
            </w:pPr>
          </w:p>
        </w:tc>
        <w:tc>
          <w:tcPr>
            <w:tcW w:w="1129" w:type="dxa"/>
          </w:tcPr>
          <w:p w14:paraId="2EBFF538" w14:textId="77777777" w:rsidR="00CE0574" w:rsidRPr="005E0944" w:rsidRDefault="00CE0574" w:rsidP="00D97082">
            <w:pPr>
              <w:rPr>
                <w:color w:val="000000"/>
                <w:lang w:val="lv-LV"/>
              </w:rPr>
            </w:pPr>
            <w:r w:rsidRPr="005E0944">
              <w:rPr>
                <w:color w:val="000000"/>
                <w:lang w:val="lv-LV"/>
              </w:rPr>
              <w:t>X</w:t>
            </w:r>
          </w:p>
        </w:tc>
        <w:tc>
          <w:tcPr>
            <w:tcW w:w="6022" w:type="dxa"/>
          </w:tcPr>
          <w:p w14:paraId="152F39DE" w14:textId="77777777" w:rsidR="00CE0574" w:rsidRPr="005E0944" w:rsidRDefault="00CE0574" w:rsidP="00D97082">
            <w:pPr>
              <w:rPr>
                <w:rFonts w:cs="Arial"/>
                <w:lang w:val="lv-LV"/>
              </w:rPr>
            </w:pPr>
          </w:p>
        </w:tc>
      </w:tr>
      <w:tr w:rsidR="00CE0574" w:rsidRPr="005E0944" w14:paraId="72EDB718" w14:textId="77777777" w:rsidTr="00D97082">
        <w:tc>
          <w:tcPr>
            <w:tcW w:w="3828" w:type="dxa"/>
            <w:vAlign w:val="bottom"/>
          </w:tcPr>
          <w:p w14:paraId="531C7D8A" w14:textId="77777777" w:rsidR="00CE0574" w:rsidRPr="005E0944" w:rsidRDefault="00CE0574" w:rsidP="00D97082">
            <w:pPr>
              <w:rPr>
                <w:color w:val="000000"/>
                <w:lang w:val="lv-LV"/>
              </w:rPr>
            </w:pPr>
            <w:r w:rsidRPr="005E0944">
              <w:rPr>
                <w:color w:val="000000"/>
                <w:lang w:val="lv-LV"/>
              </w:rPr>
              <w:t>DispenseQuantity</w:t>
            </w:r>
          </w:p>
        </w:tc>
        <w:tc>
          <w:tcPr>
            <w:tcW w:w="1701" w:type="dxa"/>
            <w:vAlign w:val="bottom"/>
          </w:tcPr>
          <w:p w14:paraId="0708F120" w14:textId="77777777" w:rsidR="00CE0574" w:rsidRPr="005E0944" w:rsidRDefault="00CE0574" w:rsidP="00D97082">
            <w:pPr>
              <w:rPr>
                <w:color w:val="000000"/>
                <w:lang w:val="lv-LV"/>
              </w:rPr>
            </w:pPr>
            <w:r w:rsidRPr="005E0944">
              <w:rPr>
                <w:color w:val="000000"/>
                <w:lang w:val="lv-LV"/>
              </w:rPr>
              <w:t>decimal(13, 4)</w:t>
            </w:r>
          </w:p>
        </w:tc>
        <w:tc>
          <w:tcPr>
            <w:tcW w:w="1080" w:type="dxa"/>
            <w:vAlign w:val="bottom"/>
          </w:tcPr>
          <w:p w14:paraId="7D1711DE" w14:textId="77777777" w:rsidR="00CE0574" w:rsidRPr="005E0944" w:rsidRDefault="00CE0574" w:rsidP="00D97082">
            <w:pPr>
              <w:rPr>
                <w:color w:val="000000"/>
                <w:lang w:val="lv-LV"/>
              </w:rPr>
            </w:pPr>
          </w:p>
        </w:tc>
        <w:tc>
          <w:tcPr>
            <w:tcW w:w="1090" w:type="dxa"/>
          </w:tcPr>
          <w:p w14:paraId="79156928" w14:textId="77777777" w:rsidR="00CE0574" w:rsidRPr="005E0944" w:rsidRDefault="00CE0574" w:rsidP="00D97082">
            <w:pPr>
              <w:rPr>
                <w:color w:val="000000"/>
                <w:lang w:val="lv-LV"/>
              </w:rPr>
            </w:pPr>
          </w:p>
        </w:tc>
        <w:tc>
          <w:tcPr>
            <w:tcW w:w="1129" w:type="dxa"/>
          </w:tcPr>
          <w:p w14:paraId="457018F2" w14:textId="77777777" w:rsidR="00CE0574" w:rsidRPr="005E0944" w:rsidRDefault="00CE0574" w:rsidP="00D97082">
            <w:pPr>
              <w:rPr>
                <w:color w:val="000000"/>
                <w:lang w:val="lv-LV"/>
              </w:rPr>
            </w:pPr>
            <w:r w:rsidRPr="005E0944">
              <w:rPr>
                <w:color w:val="000000"/>
                <w:lang w:val="lv-LV"/>
              </w:rPr>
              <w:t>X</w:t>
            </w:r>
          </w:p>
        </w:tc>
        <w:tc>
          <w:tcPr>
            <w:tcW w:w="6022" w:type="dxa"/>
          </w:tcPr>
          <w:p w14:paraId="7879C7AA" w14:textId="77777777" w:rsidR="00CE0574" w:rsidRPr="005E0944" w:rsidRDefault="00CE0574" w:rsidP="00D97082">
            <w:pPr>
              <w:rPr>
                <w:rFonts w:cs="Arial"/>
                <w:lang w:val="lv-LV"/>
              </w:rPr>
            </w:pPr>
          </w:p>
        </w:tc>
      </w:tr>
      <w:tr w:rsidR="00FD4C25" w:rsidRPr="005E0944" w14:paraId="08750C1B" w14:textId="77777777" w:rsidTr="0060075B">
        <w:tc>
          <w:tcPr>
            <w:tcW w:w="3828" w:type="dxa"/>
          </w:tcPr>
          <w:p w14:paraId="24961B1E" w14:textId="77777777" w:rsidR="00FD4C25" w:rsidRPr="005E0944" w:rsidRDefault="00FD4C25" w:rsidP="00FD4C25">
            <w:pPr>
              <w:rPr>
                <w:color w:val="000000"/>
                <w:lang w:val="lv-LV"/>
              </w:rPr>
            </w:pPr>
            <w:r w:rsidRPr="005E0944">
              <w:rPr>
                <w:color w:val="000000"/>
                <w:lang w:val="lv-LV"/>
              </w:rPr>
              <w:t>QuantityUnit</w:t>
            </w:r>
          </w:p>
        </w:tc>
        <w:tc>
          <w:tcPr>
            <w:tcW w:w="1701" w:type="dxa"/>
          </w:tcPr>
          <w:p w14:paraId="2D9B0A11" w14:textId="77777777" w:rsidR="00FD4C25" w:rsidRPr="005E0944" w:rsidRDefault="00FD4C25" w:rsidP="00FD4C25">
            <w:pPr>
              <w:rPr>
                <w:color w:val="000000"/>
                <w:lang w:val="lv-LV"/>
              </w:rPr>
            </w:pPr>
            <w:r w:rsidRPr="005E0944">
              <w:rPr>
                <w:color w:val="000000"/>
                <w:lang w:val="lv-LV"/>
              </w:rPr>
              <w:t>varchar(10)</w:t>
            </w:r>
          </w:p>
        </w:tc>
        <w:tc>
          <w:tcPr>
            <w:tcW w:w="1080" w:type="dxa"/>
            <w:vAlign w:val="bottom"/>
          </w:tcPr>
          <w:p w14:paraId="2FDE028C" w14:textId="77777777" w:rsidR="00FD4C25" w:rsidRPr="005E0944" w:rsidRDefault="00FD4C25" w:rsidP="00FD4C25">
            <w:pPr>
              <w:rPr>
                <w:color w:val="000000"/>
                <w:lang w:val="lv-LV"/>
              </w:rPr>
            </w:pPr>
          </w:p>
        </w:tc>
        <w:tc>
          <w:tcPr>
            <w:tcW w:w="1090" w:type="dxa"/>
          </w:tcPr>
          <w:p w14:paraId="73147C90" w14:textId="77777777" w:rsidR="00FD4C25" w:rsidRPr="005E0944" w:rsidRDefault="00FD4C25" w:rsidP="00FD4C25">
            <w:pPr>
              <w:rPr>
                <w:color w:val="000000"/>
                <w:lang w:val="lv-LV"/>
              </w:rPr>
            </w:pPr>
          </w:p>
        </w:tc>
        <w:tc>
          <w:tcPr>
            <w:tcW w:w="1129" w:type="dxa"/>
          </w:tcPr>
          <w:p w14:paraId="73FB99FE" w14:textId="77777777" w:rsidR="00FD4C25" w:rsidRPr="005E0944" w:rsidRDefault="00FD4C25" w:rsidP="00FD4C25">
            <w:pPr>
              <w:rPr>
                <w:color w:val="000000"/>
                <w:lang w:val="lv-LV"/>
              </w:rPr>
            </w:pPr>
            <w:r w:rsidRPr="005E0944">
              <w:rPr>
                <w:color w:val="000000"/>
                <w:lang w:val="lv-LV"/>
              </w:rPr>
              <w:t>X</w:t>
            </w:r>
          </w:p>
        </w:tc>
        <w:tc>
          <w:tcPr>
            <w:tcW w:w="6022" w:type="dxa"/>
          </w:tcPr>
          <w:p w14:paraId="164FA4E1" w14:textId="77777777" w:rsidR="00FD4C25" w:rsidRPr="005E0944" w:rsidRDefault="00FD4C25" w:rsidP="00FD4C25">
            <w:pPr>
              <w:rPr>
                <w:rFonts w:cs="Arial"/>
                <w:lang w:val="lv-LV"/>
              </w:rPr>
            </w:pPr>
          </w:p>
        </w:tc>
      </w:tr>
      <w:tr w:rsidR="00CE0574" w:rsidRPr="005E0944" w14:paraId="7F5344B0" w14:textId="77777777" w:rsidTr="00D97082">
        <w:tc>
          <w:tcPr>
            <w:tcW w:w="3828" w:type="dxa"/>
            <w:vAlign w:val="bottom"/>
          </w:tcPr>
          <w:p w14:paraId="0D5E1C69" w14:textId="77777777" w:rsidR="00CE0574" w:rsidRPr="005E0944" w:rsidRDefault="00CE0574" w:rsidP="00D97082">
            <w:pPr>
              <w:rPr>
                <w:color w:val="000000"/>
                <w:lang w:val="lv-LV"/>
              </w:rPr>
            </w:pPr>
            <w:r w:rsidRPr="005E0944">
              <w:rPr>
                <w:color w:val="000000"/>
                <w:lang w:val="lv-LV"/>
              </w:rPr>
              <w:t>RemainingQuantity</w:t>
            </w:r>
          </w:p>
        </w:tc>
        <w:tc>
          <w:tcPr>
            <w:tcW w:w="1701" w:type="dxa"/>
            <w:vAlign w:val="bottom"/>
          </w:tcPr>
          <w:p w14:paraId="6E74AF40" w14:textId="77777777" w:rsidR="00CE0574" w:rsidRPr="005E0944" w:rsidRDefault="00CE0574" w:rsidP="00D97082">
            <w:pPr>
              <w:rPr>
                <w:color w:val="000000"/>
                <w:lang w:val="lv-LV"/>
              </w:rPr>
            </w:pPr>
            <w:r w:rsidRPr="005E0944">
              <w:rPr>
                <w:color w:val="000000"/>
                <w:lang w:val="lv-LV"/>
              </w:rPr>
              <w:t>fecimal(13,4)</w:t>
            </w:r>
          </w:p>
        </w:tc>
        <w:tc>
          <w:tcPr>
            <w:tcW w:w="1080" w:type="dxa"/>
            <w:vAlign w:val="bottom"/>
          </w:tcPr>
          <w:p w14:paraId="0D74128E" w14:textId="77777777" w:rsidR="00CE0574" w:rsidRPr="005E0944" w:rsidRDefault="00CE0574" w:rsidP="00D97082">
            <w:pPr>
              <w:rPr>
                <w:color w:val="000000"/>
                <w:lang w:val="lv-LV"/>
              </w:rPr>
            </w:pPr>
          </w:p>
        </w:tc>
        <w:tc>
          <w:tcPr>
            <w:tcW w:w="1090" w:type="dxa"/>
          </w:tcPr>
          <w:p w14:paraId="38F87F11" w14:textId="77777777" w:rsidR="00CE0574" w:rsidRPr="005E0944" w:rsidRDefault="00CE0574" w:rsidP="00D97082">
            <w:pPr>
              <w:rPr>
                <w:color w:val="000000"/>
                <w:lang w:val="lv-LV"/>
              </w:rPr>
            </w:pPr>
          </w:p>
        </w:tc>
        <w:tc>
          <w:tcPr>
            <w:tcW w:w="1129" w:type="dxa"/>
          </w:tcPr>
          <w:p w14:paraId="302F92D5" w14:textId="77777777" w:rsidR="00CE0574" w:rsidRPr="005E0944" w:rsidRDefault="00CE0574" w:rsidP="00D97082">
            <w:pPr>
              <w:rPr>
                <w:color w:val="000000"/>
                <w:lang w:val="lv-LV"/>
              </w:rPr>
            </w:pPr>
            <w:r w:rsidRPr="005E0944">
              <w:rPr>
                <w:color w:val="000000"/>
                <w:lang w:val="lv-LV"/>
              </w:rPr>
              <w:t>X</w:t>
            </w:r>
          </w:p>
        </w:tc>
        <w:tc>
          <w:tcPr>
            <w:tcW w:w="6022" w:type="dxa"/>
          </w:tcPr>
          <w:p w14:paraId="2C20BF2F" w14:textId="77777777" w:rsidR="00CE0574" w:rsidRPr="005E0944" w:rsidRDefault="00CE0574" w:rsidP="00D97082">
            <w:pPr>
              <w:rPr>
                <w:rFonts w:cs="Arial"/>
                <w:lang w:val="lv-LV"/>
              </w:rPr>
            </w:pPr>
          </w:p>
        </w:tc>
      </w:tr>
      <w:tr w:rsidR="009B7C12" w:rsidRPr="005E0944" w14:paraId="02BF54D3" w14:textId="77777777" w:rsidTr="00D97082">
        <w:tc>
          <w:tcPr>
            <w:tcW w:w="3828" w:type="dxa"/>
            <w:vAlign w:val="bottom"/>
          </w:tcPr>
          <w:p w14:paraId="49CCE167" w14:textId="0125DAA1" w:rsidR="009B7C12" w:rsidRPr="005E0944" w:rsidRDefault="009B7C12" w:rsidP="00D97082">
            <w:pPr>
              <w:rPr>
                <w:color w:val="000000"/>
              </w:rPr>
            </w:pPr>
            <w:r>
              <w:rPr>
                <w:color w:val="000000"/>
              </w:rPr>
              <w:t>FulfillmentStatus</w:t>
            </w:r>
          </w:p>
        </w:tc>
        <w:tc>
          <w:tcPr>
            <w:tcW w:w="1701" w:type="dxa"/>
            <w:vAlign w:val="bottom"/>
          </w:tcPr>
          <w:p w14:paraId="53F010E5" w14:textId="1E63C1B5" w:rsidR="009B7C12" w:rsidRPr="005E0944" w:rsidRDefault="009B7C12" w:rsidP="00D97082">
            <w:pPr>
              <w:rPr>
                <w:color w:val="000000"/>
              </w:rPr>
            </w:pPr>
            <w:r>
              <w:rPr>
                <w:color w:val="000000"/>
              </w:rPr>
              <w:t>tinyint</w:t>
            </w:r>
          </w:p>
        </w:tc>
        <w:tc>
          <w:tcPr>
            <w:tcW w:w="1080" w:type="dxa"/>
            <w:vAlign w:val="bottom"/>
          </w:tcPr>
          <w:p w14:paraId="3BC51149" w14:textId="77777777" w:rsidR="009B7C12" w:rsidRPr="005E0944" w:rsidRDefault="009B7C12" w:rsidP="00D97082">
            <w:pPr>
              <w:rPr>
                <w:color w:val="000000"/>
              </w:rPr>
            </w:pPr>
          </w:p>
        </w:tc>
        <w:tc>
          <w:tcPr>
            <w:tcW w:w="1090" w:type="dxa"/>
          </w:tcPr>
          <w:p w14:paraId="1234ED2C" w14:textId="77777777" w:rsidR="009B7C12" w:rsidRPr="005E0944" w:rsidRDefault="009B7C12" w:rsidP="00D97082">
            <w:pPr>
              <w:rPr>
                <w:color w:val="000000"/>
              </w:rPr>
            </w:pPr>
          </w:p>
        </w:tc>
        <w:tc>
          <w:tcPr>
            <w:tcW w:w="1129" w:type="dxa"/>
          </w:tcPr>
          <w:p w14:paraId="137B67AF" w14:textId="3A23127D" w:rsidR="009B7C12" w:rsidRPr="005E0944" w:rsidRDefault="009B7C12" w:rsidP="00D97082">
            <w:pPr>
              <w:rPr>
                <w:color w:val="000000"/>
              </w:rPr>
            </w:pPr>
            <w:r>
              <w:rPr>
                <w:color w:val="000000"/>
              </w:rPr>
              <w:t>X</w:t>
            </w:r>
          </w:p>
        </w:tc>
        <w:tc>
          <w:tcPr>
            <w:tcW w:w="6022" w:type="dxa"/>
          </w:tcPr>
          <w:p w14:paraId="00456EFB" w14:textId="77777777" w:rsidR="009B7C12" w:rsidRPr="005E0944" w:rsidRDefault="009B7C12" w:rsidP="00D97082">
            <w:pPr>
              <w:rPr>
                <w:rFonts w:cs="Arial"/>
              </w:rPr>
            </w:pPr>
          </w:p>
        </w:tc>
      </w:tr>
      <w:tr w:rsidR="00CE0574" w:rsidRPr="005E0944" w14:paraId="21532139" w14:textId="77777777" w:rsidTr="00D97082">
        <w:tc>
          <w:tcPr>
            <w:tcW w:w="3828" w:type="dxa"/>
            <w:vAlign w:val="bottom"/>
          </w:tcPr>
          <w:p w14:paraId="387F133E" w14:textId="77777777" w:rsidR="00CE0574" w:rsidRPr="005E0944" w:rsidRDefault="00CE0574" w:rsidP="00D97082">
            <w:pPr>
              <w:rPr>
                <w:color w:val="000000"/>
                <w:lang w:val="lv-LV"/>
              </w:rPr>
            </w:pPr>
            <w:r w:rsidRPr="005E0944">
              <w:rPr>
                <w:color w:val="000000"/>
                <w:lang w:val="lv-LV"/>
              </w:rPr>
              <w:t>CompensationConditionCode</w:t>
            </w:r>
          </w:p>
        </w:tc>
        <w:tc>
          <w:tcPr>
            <w:tcW w:w="1701" w:type="dxa"/>
            <w:vAlign w:val="bottom"/>
          </w:tcPr>
          <w:p w14:paraId="7E11FC60" w14:textId="77777777" w:rsidR="00CE0574" w:rsidRPr="005E0944" w:rsidRDefault="00CE0574" w:rsidP="00D97082">
            <w:pPr>
              <w:rPr>
                <w:color w:val="000000"/>
                <w:lang w:val="lv-LV"/>
              </w:rPr>
            </w:pPr>
            <w:r w:rsidRPr="005E0944">
              <w:rPr>
                <w:color w:val="000000"/>
                <w:lang w:val="lv-LV"/>
              </w:rPr>
              <w:t>nvarchar(100)</w:t>
            </w:r>
          </w:p>
        </w:tc>
        <w:tc>
          <w:tcPr>
            <w:tcW w:w="1080" w:type="dxa"/>
            <w:vAlign w:val="bottom"/>
          </w:tcPr>
          <w:p w14:paraId="130BDA53" w14:textId="77777777" w:rsidR="00CE0574" w:rsidRPr="005E0944" w:rsidRDefault="00CE0574" w:rsidP="00D97082">
            <w:pPr>
              <w:rPr>
                <w:color w:val="000000"/>
                <w:lang w:val="lv-LV"/>
              </w:rPr>
            </w:pPr>
          </w:p>
        </w:tc>
        <w:tc>
          <w:tcPr>
            <w:tcW w:w="1090" w:type="dxa"/>
          </w:tcPr>
          <w:p w14:paraId="48C367E9" w14:textId="77777777" w:rsidR="00CE0574" w:rsidRPr="005E0944" w:rsidRDefault="00CE0574" w:rsidP="00D97082">
            <w:pPr>
              <w:rPr>
                <w:color w:val="000000"/>
                <w:lang w:val="lv-LV"/>
              </w:rPr>
            </w:pPr>
          </w:p>
        </w:tc>
        <w:tc>
          <w:tcPr>
            <w:tcW w:w="1129" w:type="dxa"/>
          </w:tcPr>
          <w:p w14:paraId="0B76339C" w14:textId="77777777" w:rsidR="00CE0574" w:rsidRPr="005E0944" w:rsidRDefault="00CE0574" w:rsidP="00D97082">
            <w:pPr>
              <w:rPr>
                <w:color w:val="000000"/>
                <w:lang w:val="lv-LV"/>
              </w:rPr>
            </w:pPr>
            <w:r w:rsidRPr="005E0944">
              <w:rPr>
                <w:color w:val="000000"/>
                <w:lang w:val="lv-LV"/>
              </w:rPr>
              <w:t>X</w:t>
            </w:r>
          </w:p>
        </w:tc>
        <w:tc>
          <w:tcPr>
            <w:tcW w:w="6022" w:type="dxa"/>
          </w:tcPr>
          <w:p w14:paraId="50A6929B" w14:textId="77777777" w:rsidR="00CE0574" w:rsidRPr="005E0944" w:rsidRDefault="00CE0574" w:rsidP="00D97082">
            <w:pPr>
              <w:rPr>
                <w:rFonts w:cs="Arial"/>
                <w:lang w:val="lv-LV"/>
              </w:rPr>
            </w:pPr>
          </w:p>
        </w:tc>
      </w:tr>
      <w:tr w:rsidR="00CE0574" w:rsidRPr="005E0944" w14:paraId="6A921285" w14:textId="77777777" w:rsidTr="00D97082">
        <w:tc>
          <w:tcPr>
            <w:tcW w:w="3828" w:type="dxa"/>
            <w:vAlign w:val="bottom"/>
          </w:tcPr>
          <w:p w14:paraId="0D2E442D" w14:textId="77777777" w:rsidR="00CE0574" w:rsidRPr="005E0944" w:rsidRDefault="00CE0574" w:rsidP="00D97082">
            <w:pPr>
              <w:rPr>
                <w:color w:val="000000"/>
                <w:lang w:val="lv-LV"/>
              </w:rPr>
            </w:pPr>
            <w:r w:rsidRPr="005E0944">
              <w:rPr>
                <w:color w:val="000000"/>
                <w:lang w:val="lv-LV"/>
              </w:rPr>
              <w:t>CompensationAmount</w:t>
            </w:r>
          </w:p>
        </w:tc>
        <w:tc>
          <w:tcPr>
            <w:tcW w:w="1701" w:type="dxa"/>
            <w:vAlign w:val="bottom"/>
          </w:tcPr>
          <w:p w14:paraId="42FA3C3A" w14:textId="77777777" w:rsidR="00CE0574" w:rsidRPr="005E0944" w:rsidRDefault="00CE0574" w:rsidP="00D97082">
            <w:pPr>
              <w:rPr>
                <w:color w:val="000000"/>
                <w:lang w:val="lv-LV"/>
              </w:rPr>
            </w:pPr>
            <w:r w:rsidRPr="005E0944">
              <w:rPr>
                <w:color w:val="000000"/>
                <w:lang w:val="lv-LV"/>
              </w:rPr>
              <w:t>int</w:t>
            </w:r>
          </w:p>
        </w:tc>
        <w:tc>
          <w:tcPr>
            <w:tcW w:w="1080" w:type="dxa"/>
            <w:vAlign w:val="bottom"/>
          </w:tcPr>
          <w:p w14:paraId="14E55AA9" w14:textId="77777777" w:rsidR="00CE0574" w:rsidRPr="005E0944" w:rsidRDefault="00CE0574" w:rsidP="00D97082">
            <w:pPr>
              <w:rPr>
                <w:color w:val="000000"/>
                <w:lang w:val="lv-LV"/>
              </w:rPr>
            </w:pPr>
          </w:p>
        </w:tc>
        <w:tc>
          <w:tcPr>
            <w:tcW w:w="1090" w:type="dxa"/>
          </w:tcPr>
          <w:p w14:paraId="3DD3B3DA" w14:textId="77777777" w:rsidR="00CE0574" w:rsidRPr="005E0944" w:rsidRDefault="00CE0574" w:rsidP="00D97082">
            <w:pPr>
              <w:rPr>
                <w:color w:val="000000"/>
                <w:lang w:val="lv-LV"/>
              </w:rPr>
            </w:pPr>
          </w:p>
        </w:tc>
        <w:tc>
          <w:tcPr>
            <w:tcW w:w="1129" w:type="dxa"/>
          </w:tcPr>
          <w:p w14:paraId="7DA77D58" w14:textId="77777777" w:rsidR="00CE0574" w:rsidRPr="005E0944" w:rsidRDefault="00CE0574" w:rsidP="00D97082">
            <w:pPr>
              <w:rPr>
                <w:color w:val="000000"/>
                <w:lang w:val="lv-LV"/>
              </w:rPr>
            </w:pPr>
            <w:r w:rsidRPr="005E0944">
              <w:rPr>
                <w:color w:val="000000"/>
                <w:lang w:val="lv-LV"/>
              </w:rPr>
              <w:t>X</w:t>
            </w:r>
          </w:p>
        </w:tc>
        <w:tc>
          <w:tcPr>
            <w:tcW w:w="6022" w:type="dxa"/>
          </w:tcPr>
          <w:p w14:paraId="1D80A04B" w14:textId="77777777" w:rsidR="00CE0574" w:rsidRPr="005E0944" w:rsidRDefault="00CE0574" w:rsidP="00D97082">
            <w:pPr>
              <w:rPr>
                <w:rFonts w:cs="Arial"/>
                <w:lang w:val="lv-LV"/>
              </w:rPr>
            </w:pPr>
          </w:p>
        </w:tc>
      </w:tr>
      <w:tr w:rsidR="00CE0574" w:rsidRPr="005E0944" w14:paraId="2AA8C8E9" w14:textId="77777777" w:rsidTr="00D97082">
        <w:tc>
          <w:tcPr>
            <w:tcW w:w="3828" w:type="dxa"/>
            <w:vAlign w:val="bottom"/>
          </w:tcPr>
          <w:p w14:paraId="00DD57C7" w14:textId="77777777" w:rsidR="00CE0574" w:rsidRPr="005E0944" w:rsidRDefault="00CE0574" w:rsidP="00D97082">
            <w:pPr>
              <w:rPr>
                <w:color w:val="000000"/>
                <w:lang w:val="lv-LV"/>
              </w:rPr>
            </w:pPr>
            <w:r w:rsidRPr="005E0944">
              <w:rPr>
                <w:color w:val="000000"/>
                <w:lang w:val="lv-LV"/>
              </w:rPr>
              <w:t>AdministrationInformation</w:t>
            </w:r>
          </w:p>
        </w:tc>
        <w:tc>
          <w:tcPr>
            <w:tcW w:w="1701" w:type="dxa"/>
            <w:vAlign w:val="bottom"/>
          </w:tcPr>
          <w:p w14:paraId="467D3081" w14:textId="77777777" w:rsidR="00CE0574" w:rsidRPr="005E0944" w:rsidRDefault="00CE0574" w:rsidP="00D97082">
            <w:pPr>
              <w:rPr>
                <w:color w:val="000000"/>
                <w:lang w:val="lv-LV"/>
              </w:rPr>
            </w:pPr>
            <w:r w:rsidRPr="005E0944">
              <w:rPr>
                <w:color w:val="000000"/>
                <w:lang w:val="lv-LV"/>
              </w:rPr>
              <w:t>nvarchar(2000)</w:t>
            </w:r>
          </w:p>
        </w:tc>
        <w:tc>
          <w:tcPr>
            <w:tcW w:w="1080" w:type="dxa"/>
            <w:vAlign w:val="bottom"/>
          </w:tcPr>
          <w:p w14:paraId="4BBA9C15" w14:textId="77777777" w:rsidR="00CE0574" w:rsidRPr="005E0944" w:rsidRDefault="00CE0574" w:rsidP="00D97082">
            <w:pPr>
              <w:rPr>
                <w:color w:val="000000"/>
                <w:lang w:val="lv-LV"/>
              </w:rPr>
            </w:pPr>
          </w:p>
        </w:tc>
        <w:tc>
          <w:tcPr>
            <w:tcW w:w="1090" w:type="dxa"/>
          </w:tcPr>
          <w:p w14:paraId="5102A10D" w14:textId="77777777" w:rsidR="00CE0574" w:rsidRPr="005E0944" w:rsidRDefault="00CE0574" w:rsidP="00D97082">
            <w:pPr>
              <w:rPr>
                <w:color w:val="000000"/>
                <w:lang w:val="lv-LV"/>
              </w:rPr>
            </w:pPr>
          </w:p>
        </w:tc>
        <w:tc>
          <w:tcPr>
            <w:tcW w:w="1129" w:type="dxa"/>
          </w:tcPr>
          <w:p w14:paraId="6CE95E3D" w14:textId="77777777" w:rsidR="00CE0574" w:rsidRPr="005E0944" w:rsidRDefault="00CE0574" w:rsidP="00D97082">
            <w:pPr>
              <w:rPr>
                <w:color w:val="000000"/>
                <w:lang w:val="lv-LV"/>
              </w:rPr>
            </w:pPr>
            <w:r w:rsidRPr="005E0944">
              <w:rPr>
                <w:color w:val="000000"/>
                <w:lang w:val="lv-LV"/>
              </w:rPr>
              <w:t>X</w:t>
            </w:r>
          </w:p>
        </w:tc>
        <w:tc>
          <w:tcPr>
            <w:tcW w:w="6022" w:type="dxa"/>
          </w:tcPr>
          <w:p w14:paraId="4FD1474A" w14:textId="77777777" w:rsidR="00CE0574" w:rsidRPr="005E0944" w:rsidRDefault="00CE0574" w:rsidP="00D97082">
            <w:pPr>
              <w:rPr>
                <w:rFonts w:cs="Arial"/>
                <w:lang w:val="lv-LV"/>
              </w:rPr>
            </w:pPr>
          </w:p>
        </w:tc>
      </w:tr>
      <w:tr w:rsidR="00CE0574" w:rsidRPr="005E0944" w14:paraId="03FC8D0D" w14:textId="77777777" w:rsidTr="00D97082">
        <w:tc>
          <w:tcPr>
            <w:tcW w:w="3828" w:type="dxa"/>
            <w:vAlign w:val="bottom"/>
          </w:tcPr>
          <w:p w14:paraId="2830631F" w14:textId="77777777" w:rsidR="00CE0574" w:rsidRPr="005E0944" w:rsidRDefault="00CE0574" w:rsidP="00D97082">
            <w:pPr>
              <w:rPr>
                <w:color w:val="000000"/>
                <w:lang w:val="lv-LV"/>
              </w:rPr>
            </w:pPr>
            <w:r w:rsidRPr="005E0944">
              <w:rPr>
                <w:color w:val="000000"/>
                <w:lang w:val="lv-LV"/>
              </w:rPr>
              <w:t>AdministrationDuration</w:t>
            </w:r>
          </w:p>
        </w:tc>
        <w:tc>
          <w:tcPr>
            <w:tcW w:w="1701" w:type="dxa"/>
            <w:vAlign w:val="bottom"/>
          </w:tcPr>
          <w:p w14:paraId="635752E2" w14:textId="77777777" w:rsidR="00CE0574" w:rsidRPr="005E0944" w:rsidRDefault="00CE0574" w:rsidP="00D97082">
            <w:pPr>
              <w:rPr>
                <w:color w:val="000000"/>
                <w:lang w:val="lv-LV"/>
              </w:rPr>
            </w:pPr>
            <w:r w:rsidRPr="005E0944">
              <w:rPr>
                <w:color w:val="000000"/>
                <w:lang w:val="lv-LV"/>
              </w:rPr>
              <w:t>decimal(10, 1)</w:t>
            </w:r>
          </w:p>
        </w:tc>
        <w:tc>
          <w:tcPr>
            <w:tcW w:w="1080" w:type="dxa"/>
            <w:vAlign w:val="bottom"/>
          </w:tcPr>
          <w:p w14:paraId="281391E7" w14:textId="77777777" w:rsidR="00CE0574" w:rsidRPr="005E0944" w:rsidRDefault="00CE0574" w:rsidP="00D97082">
            <w:pPr>
              <w:rPr>
                <w:color w:val="000000"/>
                <w:lang w:val="lv-LV"/>
              </w:rPr>
            </w:pPr>
          </w:p>
        </w:tc>
        <w:tc>
          <w:tcPr>
            <w:tcW w:w="1090" w:type="dxa"/>
          </w:tcPr>
          <w:p w14:paraId="11D110AE" w14:textId="77777777" w:rsidR="00CE0574" w:rsidRPr="005E0944" w:rsidRDefault="00CE0574" w:rsidP="00D97082">
            <w:pPr>
              <w:rPr>
                <w:color w:val="000000"/>
                <w:lang w:val="lv-LV"/>
              </w:rPr>
            </w:pPr>
          </w:p>
        </w:tc>
        <w:tc>
          <w:tcPr>
            <w:tcW w:w="1129" w:type="dxa"/>
          </w:tcPr>
          <w:p w14:paraId="1C799ACF" w14:textId="77777777" w:rsidR="00CE0574" w:rsidRPr="005E0944" w:rsidRDefault="00CE0574" w:rsidP="00D97082">
            <w:pPr>
              <w:rPr>
                <w:color w:val="000000"/>
                <w:lang w:val="lv-LV"/>
              </w:rPr>
            </w:pPr>
            <w:r w:rsidRPr="005E0944">
              <w:rPr>
                <w:color w:val="000000"/>
                <w:lang w:val="lv-LV"/>
              </w:rPr>
              <w:t>X</w:t>
            </w:r>
          </w:p>
        </w:tc>
        <w:tc>
          <w:tcPr>
            <w:tcW w:w="6022" w:type="dxa"/>
          </w:tcPr>
          <w:p w14:paraId="0034C880" w14:textId="77777777" w:rsidR="00CE0574" w:rsidRPr="005E0944" w:rsidRDefault="00CE0574" w:rsidP="00D97082">
            <w:pPr>
              <w:rPr>
                <w:rFonts w:cs="Arial"/>
                <w:lang w:val="lv-LV"/>
              </w:rPr>
            </w:pPr>
          </w:p>
        </w:tc>
      </w:tr>
      <w:tr w:rsidR="00CE0574" w:rsidRPr="005E0944" w14:paraId="05CD22B2" w14:textId="77777777" w:rsidTr="00D97082">
        <w:tc>
          <w:tcPr>
            <w:tcW w:w="3828" w:type="dxa"/>
            <w:vAlign w:val="bottom"/>
          </w:tcPr>
          <w:p w14:paraId="0ABBE832" w14:textId="77777777" w:rsidR="00CE0574" w:rsidRPr="005E0944" w:rsidRDefault="00CE0574" w:rsidP="00D97082">
            <w:pPr>
              <w:rPr>
                <w:color w:val="000000"/>
                <w:lang w:val="lv-LV"/>
              </w:rPr>
            </w:pPr>
            <w:r w:rsidRPr="005E0944">
              <w:rPr>
                <w:color w:val="000000"/>
                <w:lang w:val="lv-LV"/>
              </w:rPr>
              <w:t>AdministrationDurationUnit</w:t>
            </w:r>
          </w:p>
        </w:tc>
        <w:tc>
          <w:tcPr>
            <w:tcW w:w="1701" w:type="dxa"/>
            <w:vAlign w:val="bottom"/>
          </w:tcPr>
          <w:p w14:paraId="65C7780D" w14:textId="77777777" w:rsidR="00CE0574" w:rsidRPr="005E0944" w:rsidRDefault="00CE0574" w:rsidP="00D97082">
            <w:pPr>
              <w:rPr>
                <w:color w:val="000000"/>
                <w:lang w:val="lv-LV"/>
              </w:rPr>
            </w:pPr>
            <w:r w:rsidRPr="005E0944">
              <w:rPr>
                <w:color w:val="000000"/>
                <w:lang w:val="lv-LV"/>
              </w:rPr>
              <w:t>char(3)</w:t>
            </w:r>
          </w:p>
        </w:tc>
        <w:tc>
          <w:tcPr>
            <w:tcW w:w="1080" w:type="dxa"/>
            <w:vAlign w:val="bottom"/>
          </w:tcPr>
          <w:p w14:paraId="305572FD" w14:textId="77777777" w:rsidR="00CE0574" w:rsidRPr="005E0944" w:rsidRDefault="00CE0574" w:rsidP="00D97082">
            <w:pPr>
              <w:rPr>
                <w:color w:val="000000"/>
                <w:lang w:val="lv-LV"/>
              </w:rPr>
            </w:pPr>
          </w:p>
        </w:tc>
        <w:tc>
          <w:tcPr>
            <w:tcW w:w="1090" w:type="dxa"/>
          </w:tcPr>
          <w:p w14:paraId="5929110D" w14:textId="77777777" w:rsidR="00CE0574" w:rsidRPr="005E0944" w:rsidRDefault="00CE0574" w:rsidP="00D97082">
            <w:pPr>
              <w:rPr>
                <w:color w:val="000000"/>
                <w:lang w:val="lv-LV"/>
              </w:rPr>
            </w:pPr>
          </w:p>
        </w:tc>
        <w:tc>
          <w:tcPr>
            <w:tcW w:w="1129" w:type="dxa"/>
          </w:tcPr>
          <w:p w14:paraId="178001F5" w14:textId="77777777" w:rsidR="00CE0574" w:rsidRPr="005E0944" w:rsidRDefault="00CE0574" w:rsidP="00D97082">
            <w:pPr>
              <w:rPr>
                <w:color w:val="000000"/>
                <w:lang w:val="lv-LV"/>
              </w:rPr>
            </w:pPr>
            <w:r w:rsidRPr="005E0944">
              <w:rPr>
                <w:color w:val="000000"/>
                <w:lang w:val="lv-LV"/>
              </w:rPr>
              <w:t>X</w:t>
            </w:r>
          </w:p>
        </w:tc>
        <w:tc>
          <w:tcPr>
            <w:tcW w:w="6022" w:type="dxa"/>
          </w:tcPr>
          <w:p w14:paraId="24D7CC80" w14:textId="77777777" w:rsidR="00CE0574" w:rsidRPr="005E0944" w:rsidRDefault="00CE0574" w:rsidP="00D97082">
            <w:pPr>
              <w:rPr>
                <w:rFonts w:cs="Arial"/>
                <w:lang w:val="lv-LV"/>
              </w:rPr>
            </w:pPr>
          </w:p>
        </w:tc>
      </w:tr>
      <w:tr w:rsidR="00CE0574" w:rsidRPr="005E0944" w14:paraId="37688F20" w14:textId="77777777" w:rsidTr="00D97082">
        <w:tc>
          <w:tcPr>
            <w:tcW w:w="3828" w:type="dxa"/>
            <w:vAlign w:val="bottom"/>
          </w:tcPr>
          <w:p w14:paraId="29B8B220" w14:textId="77777777" w:rsidR="00CE0574" w:rsidRPr="005E0944" w:rsidRDefault="00CE0574" w:rsidP="00D97082">
            <w:pPr>
              <w:rPr>
                <w:color w:val="000000"/>
                <w:lang w:val="lv-LV"/>
              </w:rPr>
            </w:pPr>
            <w:r w:rsidRPr="005E0944">
              <w:rPr>
                <w:color w:val="000000"/>
                <w:lang w:val="lv-LV"/>
              </w:rPr>
              <w:t>AdministrationExpires</w:t>
            </w:r>
          </w:p>
        </w:tc>
        <w:tc>
          <w:tcPr>
            <w:tcW w:w="1701" w:type="dxa"/>
            <w:vAlign w:val="bottom"/>
          </w:tcPr>
          <w:p w14:paraId="2D963697" w14:textId="77777777" w:rsidR="00CE0574" w:rsidRPr="005E0944" w:rsidRDefault="00CE0574" w:rsidP="00D97082">
            <w:pPr>
              <w:rPr>
                <w:color w:val="000000"/>
                <w:lang w:val="lv-LV"/>
              </w:rPr>
            </w:pPr>
            <w:r w:rsidRPr="005E0944">
              <w:rPr>
                <w:color w:val="000000"/>
                <w:lang w:val="lv-LV"/>
              </w:rPr>
              <w:t>date</w:t>
            </w:r>
          </w:p>
        </w:tc>
        <w:tc>
          <w:tcPr>
            <w:tcW w:w="1080" w:type="dxa"/>
            <w:vAlign w:val="bottom"/>
          </w:tcPr>
          <w:p w14:paraId="76B904D6" w14:textId="77777777" w:rsidR="00CE0574" w:rsidRPr="005E0944" w:rsidRDefault="00CE0574" w:rsidP="00D97082">
            <w:pPr>
              <w:rPr>
                <w:color w:val="000000"/>
                <w:lang w:val="lv-LV"/>
              </w:rPr>
            </w:pPr>
          </w:p>
        </w:tc>
        <w:tc>
          <w:tcPr>
            <w:tcW w:w="1090" w:type="dxa"/>
          </w:tcPr>
          <w:p w14:paraId="32FB789C" w14:textId="77777777" w:rsidR="00CE0574" w:rsidRPr="005E0944" w:rsidRDefault="00CE0574" w:rsidP="00D97082">
            <w:pPr>
              <w:rPr>
                <w:color w:val="000000"/>
                <w:lang w:val="lv-LV"/>
              </w:rPr>
            </w:pPr>
          </w:p>
        </w:tc>
        <w:tc>
          <w:tcPr>
            <w:tcW w:w="1129" w:type="dxa"/>
          </w:tcPr>
          <w:p w14:paraId="744EBDAE" w14:textId="77777777" w:rsidR="00CE0574" w:rsidRPr="005E0944" w:rsidRDefault="00CE0574" w:rsidP="00D97082">
            <w:pPr>
              <w:rPr>
                <w:color w:val="000000"/>
                <w:lang w:val="lv-LV"/>
              </w:rPr>
            </w:pPr>
            <w:r w:rsidRPr="005E0944">
              <w:rPr>
                <w:color w:val="000000"/>
                <w:lang w:val="lv-LV"/>
              </w:rPr>
              <w:t>X</w:t>
            </w:r>
          </w:p>
        </w:tc>
        <w:tc>
          <w:tcPr>
            <w:tcW w:w="6022" w:type="dxa"/>
          </w:tcPr>
          <w:p w14:paraId="0BCFA138" w14:textId="77777777" w:rsidR="00CE0574" w:rsidRPr="005E0944" w:rsidRDefault="00CE0574" w:rsidP="00D97082">
            <w:pPr>
              <w:rPr>
                <w:rFonts w:cs="Arial"/>
                <w:lang w:val="lv-LV"/>
              </w:rPr>
            </w:pPr>
          </w:p>
        </w:tc>
      </w:tr>
      <w:tr w:rsidR="00CE0574" w:rsidRPr="005E0944" w14:paraId="6DC9DA8D" w14:textId="77777777" w:rsidTr="00D97082">
        <w:tc>
          <w:tcPr>
            <w:tcW w:w="3828" w:type="dxa"/>
            <w:vAlign w:val="bottom"/>
          </w:tcPr>
          <w:p w14:paraId="414797CA" w14:textId="77777777" w:rsidR="00CE0574" w:rsidRPr="005E0944" w:rsidRDefault="00CE0574" w:rsidP="00D97082">
            <w:pPr>
              <w:rPr>
                <w:color w:val="000000"/>
                <w:lang w:val="lv-LV"/>
              </w:rPr>
            </w:pPr>
            <w:r w:rsidRPr="005E0944">
              <w:rPr>
                <w:color w:val="000000"/>
                <w:lang w:val="lv-LV"/>
              </w:rPr>
              <w:t>SpecialDispenseConditions</w:t>
            </w:r>
          </w:p>
        </w:tc>
        <w:tc>
          <w:tcPr>
            <w:tcW w:w="1701" w:type="dxa"/>
            <w:vAlign w:val="bottom"/>
          </w:tcPr>
          <w:p w14:paraId="72970010" w14:textId="77777777" w:rsidR="00CE0574" w:rsidRPr="005E0944" w:rsidRDefault="00CE0574" w:rsidP="00D97082">
            <w:pPr>
              <w:rPr>
                <w:color w:val="000000"/>
                <w:lang w:val="lv-LV"/>
              </w:rPr>
            </w:pPr>
            <w:r w:rsidRPr="005E0944">
              <w:rPr>
                <w:color w:val="000000"/>
                <w:lang w:val="lv-LV"/>
              </w:rPr>
              <w:t>nvarchar(2000)</w:t>
            </w:r>
          </w:p>
        </w:tc>
        <w:tc>
          <w:tcPr>
            <w:tcW w:w="1080" w:type="dxa"/>
            <w:vAlign w:val="bottom"/>
          </w:tcPr>
          <w:p w14:paraId="25EA644B" w14:textId="77777777" w:rsidR="00CE0574" w:rsidRPr="005E0944" w:rsidRDefault="00CE0574" w:rsidP="00D97082">
            <w:pPr>
              <w:rPr>
                <w:color w:val="000000"/>
                <w:lang w:val="lv-LV"/>
              </w:rPr>
            </w:pPr>
          </w:p>
        </w:tc>
        <w:tc>
          <w:tcPr>
            <w:tcW w:w="1090" w:type="dxa"/>
          </w:tcPr>
          <w:p w14:paraId="2C165C1A" w14:textId="77777777" w:rsidR="00CE0574" w:rsidRPr="005E0944" w:rsidRDefault="00CE0574" w:rsidP="00D97082">
            <w:pPr>
              <w:rPr>
                <w:color w:val="000000"/>
                <w:lang w:val="lv-LV"/>
              </w:rPr>
            </w:pPr>
          </w:p>
        </w:tc>
        <w:tc>
          <w:tcPr>
            <w:tcW w:w="1129" w:type="dxa"/>
          </w:tcPr>
          <w:p w14:paraId="70D81687" w14:textId="77777777" w:rsidR="00CE0574" w:rsidRPr="005E0944" w:rsidRDefault="00CE0574" w:rsidP="00D97082">
            <w:pPr>
              <w:rPr>
                <w:color w:val="000000"/>
                <w:lang w:val="lv-LV"/>
              </w:rPr>
            </w:pPr>
            <w:r w:rsidRPr="005E0944">
              <w:rPr>
                <w:color w:val="000000"/>
                <w:lang w:val="lv-LV"/>
              </w:rPr>
              <w:t>X</w:t>
            </w:r>
          </w:p>
        </w:tc>
        <w:tc>
          <w:tcPr>
            <w:tcW w:w="6022" w:type="dxa"/>
          </w:tcPr>
          <w:p w14:paraId="2CE52504" w14:textId="77777777" w:rsidR="00CE0574" w:rsidRPr="005E0944" w:rsidRDefault="00CE0574" w:rsidP="00D97082">
            <w:pPr>
              <w:rPr>
                <w:rFonts w:cs="Arial"/>
                <w:lang w:val="lv-LV"/>
              </w:rPr>
            </w:pPr>
          </w:p>
        </w:tc>
      </w:tr>
      <w:tr w:rsidR="00CE0574" w:rsidRPr="005E0944" w14:paraId="3A1E13ED" w14:textId="77777777" w:rsidTr="00D97082">
        <w:tc>
          <w:tcPr>
            <w:tcW w:w="3828" w:type="dxa"/>
            <w:vAlign w:val="bottom"/>
          </w:tcPr>
          <w:p w14:paraId="73D233BA" w14:textId="77777777" w:rsidR="00CE0574" w:rsidRPr="005E0944" w:rsidRDefault="00CE0574" w:rsidP="00D97082">
            <w:pPr>
              <w:rPr>
                <w:color w:val="000000"/>
                <w:lang w:val="lv-LV"/>
              </w:rPr>
            </w:pPr>
            <w:r w:rsidRPr="005E0944">
              <w:rPr>
                <w:color w:val="000000"/>
                <w:lang w:val="lv-LV"/>
              </w:rPr>
              <w:t>Notes</w:t>
            </w:r>
          </w:p>
        </w:tc>
        <w:tc>
          <w:tcPr>
            <w:tcW w:w="1701" w:type="dxa"/>
            <w:vAlign w:val="bottom"/>
          </w:tcPr>
          <w:p w14:paraId="621764F9" w14:textId="77777777" w:rsidR="00CE0574" w:rsidRPr="005E0944" w:rsidRDefault="00CE0574" w:rsidP="00D97082">
            <w:pPr>
              <w:rPr>
                <w:color w:val="000000"/>
                <w:lang w:val="lv-LV"/>
              </w:rPr>
            </w:pPr>
            <w:r w:rsidRPr="005E0944">
              <w:rPr>
                <w:color w:val="000000"/>
                <w:lang w:val="lv-LV"/>
              </w:rPr>
              <w:t>nvarchar(2000)</w:t>
            </w:r>
          </w:p>
        </w:tc>
        <w:tc>
          <w:tcPr>
            <w:tcW w:w="1080" w:type="dxa"/>
            <w:vAlign w:val="bottom"/>
          </w:tcPr>
          <w:p w14:paraId="36898EC8" w14:textId="77777777" w:rsidR="00CE0574" w:rsidRPr="005E0944" w:rsidRDefault="00CE0574" w:rsidP="00D97082">
            <w:pPr>
              <w:rPr>
                <w:color w:val="000000"/>
                <w:lang w:val="lv-LV"/>
              </w:rPr>
            </w:pPr>
          </w:p>
        </w:tc>
        <w:tc>
          <w:tcPr>
            <w:tcW w:w="1090" w:type="dxa"/>
          </w:tcPr>
          <w:p w14:paraId="56375ED4" w14:textId="77777777" w:rsidR="00CE0574" w:rsidRPr="005E0944" w:rsidRDefault="00CE0574" w:rsidP="00D97082">
            <w:pPr>
              <w:rPr>
                <w:color w:val="000000"/>
                <w:lang w:val="lv-LV"/>
              </w:rPr>
            </w:pPr>
          </w:p>
        </w:tc>
        <w:tc>
          <w:tcPr>
            <w:tcW w:w="1129" w:type="dxa"/>
          </w:tcPr>
          <w:p w14:paraId="253DD27E" w14:textId="77777777" w:rsidR="00CE0574" w:rsidRPr="005E0944" w:rsidRDefault="00CE0574" w:rsidP="00D97082">
            <w:pPr>
              <w:rPr>
                <w:color w:val="000000"/>
                <w:lang w:val="lv-LV"/>
              </w:rPr>
            </w:pPr>
            <w:r w:rsidRPr="005E0944">
              <w:rPr>
                <w:color w:val="000000"/>
                <w:lang w:val="lv-LV"/>
              </w:rPr>
              <w:t>X</w:t>
            </w:r>
          </w:p>
        </w:tc>
        <w:tc>
          <w:tcPr>
            <w:tcW w:w="6022" w:type="dxa"/>
          </w:tcPr>
          <w:p w14:paraId="4FC0FFB1" w14:textId="77777777" w:rsidR="00CE0574" w:rsidRPr="005E0944" w:rsidRDefault="00CE0574" w:rsidP="00D97082">
            <w:pPr>
              <w:rPr>
                <w:rFonts w:cs="Arial"/>
                <w:lang w:val="lv-LV"/>
              </w:rPr>
            </w:pPr>
          </w:p>
        </w:tc>
      </w:tr>
      <w:tr w:rsidR="00ED1384" w:rsidRPr="005E0944" w14:paraId="6515DA22" w14:textId="77777777" w:rsidTr="00B33B87">
        <w:tc>
          <w:tcPr>
            <w:tcW w:w="3828" w:type="dxa"/>
          </w:tcPr>
          <w:p w14:paraId="2EEF30C8" w14:textId="77777777" w:rsidR="00ED1384" w:rsidRPr="005E0944" w:rsidRDefault="00ED1384" w:rsidP="00ED1384">
            <w:pPr>
              <w:rPr>
                <w:color w:val="000000"/>
                <w:lang w:val="lv-LV"/>
              </w:rPr>
            </w:pPr>
            <w:r w:rsidRPr="005E0944">
              <w:rPr>
                <w:color w:val="000000"/>
                <w:lang w:val="lv-LV"/>
              </w:rPr>
              <w:t>CancellationMessageId</w:t>
            </w:r>
          </w:p>
        </w:tc>
        <w:tc>
          <w:tcPr>
            <w:tcW w:w="1701" w:type="dxa"/>
          </w:tcPr>
          <w:p w14:paraId="292F3FA6" w14:textId="77777777" w:rsidR="00ED1384" w:rsidRPr="005E0944" w:rsidRDefault="00ED1384" w:rsidP="00ED1384">
            <w:pPr>
              <w:rPr>
                <w:color w:val="000000"/>
                <w:lang w:val="lv-LV"/>
              </w:rPr>
            </w:pPr>
            <w:r w:rsidRPr="005E0944">
              <w:rPr>
                <w:color w:val="000000"/>
                <w:lang w:val="lv-LV"/>
              </w:rPr>
              <w:t>int</w:t>
            </w:r>
          </w:p>
        </w:tc>
        <w:tc>
          <w:tcPr>
            <w:tcW w:w="1080" w:type="dxa"/>
            <w:vAlign w:val="center"/>
          </w:tcPr>
          <w:p w14:paraId="14A998BA" w14:textId="77777777" w:rsidR="00ED1384" w:rsidRPr="005E0944" w:rsidRDefault="00ED1384" w:rsidP="00ED1384">
            <w:pPr>
              <w:rPr>
                <w:color w:val="000000"/>
                <w:lang w:val="lv-LV"/>
              </w:rPr>
            </w:pPr>
          </w:p>
        </w:tc>
        <w:tc>
          <w:tcPr>
            <w:tcW w:w="1090" w:type="dxa"/>
            <w:vAlign w:val="center"/>
          </w:tcPr>
          <w:p w14:paraId="4954CDBE" w14:textId="77777777" w:rsidR="00ED1384" w:rsidRPr="005E0944" w:rsidRDefault="00ED1384" w:rsidP="00ED1384">
            <w:pPr>
              <w:rPr>
                <w:color w:val="000000"/>
                <w:lang w:val="lv-LV"/>
              </w:rPr>
            </w:pPr>
          </w:p>
        </w:tc>
        <w:tc>
          <w:tcPr>
            <w:tcW w:w="1129" w:type="dxa"/>
            <w:vAlign w:val="center"/>
          </w:tcPr>
          <w:p w14:paraId="5565D860" w14:textId="77777777" w:rsidR="00ED1384" w:rsidRPr="005E0944" w:rsidRDefault="00ED1384" w:rsidP="00ED1384">
            <w:pPr>
              <w:rPr>
                <w:color w:val="000000"/>
                <w:lang w:val="lv-LV"/>
              </w:rPr>
            </w:pPr>
            <w:r w:rsidRPr="005E0944">
              <w:rPr>
                <w:color w:val="000000"/>
                <w:lang w:val="lv-LV"/>
              </w:rPr>
              <w:t>X</w:t>
            </w:r>
          </w:p>
        </w:tc>
        <w:tc>
          <w:tcPr>
            <w:tcW w:w="6022" w:type="dxa"/>
          </w:tcPr>
          <w:p w14:paraId="3F2AB95C" w14:textId="77777777" w:rsidR="00ED1384" w:rsidRPr="005E0944" w:rsidRDefault="00ED1384" w:rsidP="00ED1384">
            <w:pPr>
              <w:rPr>
                <w:rFonts w:cs="Arial"/>
                <w:lang w:val="lv-LV"/>
              </w:rPr>
            </w:pPr>
          </w:p>
        </w:tc>
      </w:tr>
      <w:tr w:rsidR="00CE0574" w:rsidRPr="005E0944" w14:paraId="137F7AFC" w14:textId="77777777" w:rsidTr="00D97082">
        <w:tc>
          <w:tcPr>
            <w:tcW w:w="3828" w:type="dxa"/>
          </w:tcPr>
          <w:p w14:paraId="125E30C8" w14:textId="77777777" w:rsidR="00CE0574" w:rsidRPr="005E0944" w:rsidRDefault="00CE0574" w:rsidP="00D97082">
            <w:pPr>
              <w:rPr>
                <w:color w:val="000000"/>
                <w:lang w:val="lv-LV"/>
              </w:rPr>
            </w:pPr>
            <w:r w:rsidRPr="005E0944">
              <w:rPr>
                <w:color w:val="000000"/>
                <w:lang w:val="lv-LV"/>
              </w:rPr>
              <w:t>NotifiedAt</w:t>
            </w:r>
          </w:p>
        </w:tc>
        <w:tc>
          <w:tcPr>
            <w:tcW w:w="1701" w:type="dxa"/>
          </w:tcPr>
          <w:p w14:paraId="428227BF" w14:textId="77777777" w:rsidR="00CE0574" w:rsidRPr="005E0944" w:rsidRDefault="00CE0574" w:rsidP="00D97082">
            <w:pPr>
              <w:rPr>
                <w:color w:val="000000"/>
                <w:lang w:val="lv-LV"/>
              </w:rPr>
            </w:pPr>
            <w:r w:rsidRPr="005E0944">
              <w:rPr>
                <w:color w:val="000000"/>
                <w:lang w:val="lv-LV"/>
              </w:rPr>
              <w:t>datetime</w:t>
            </w:r>
          </w:p>
        </w:tc>
        <w:tc>
          <w:tcPr>
            <w:tcW w:w="1080" w:type="dxa"/>
            <w:vAlign w:val="bottom"/>
          </w:tcPr>
          <w:p w14:paraId="163BA1FB" w14:textId="77777777" w:rsidR="00CE0574" w:rsidRPr="005E0944" w:rsidRDefault="00CE0574" w:rsidP="00D97082">
            <w:pPr>
              <w:rPr>
                <w:color w:val="000000"/>
                <w:lang w:val="lv-LV"/>
              </w:rPr>
            </w:pPr>
          </w:p>
        </w:tc>
        <w:tc>
          <w:tcPr>
            <w:tcW w:w="1090" w:type="dxa"/>
          </w:tcPr>
          <w:p w14:paraId="08C1DAA0" w14:textId="77777777" w:rsidR="00CE0574" w:rsidRPr="005E0944" w:rsidRDefault="00CE0574" w:rsidP="00D97082">
            <w:pPr>
              <w:rPr>
                <w:color w:val="000000"/>
                <w:lang w:val="lv-LV"/>
              </w:rPr>
            </w:pPr>
          </w:p>
        </w:tc>
        <w:tc>
          <w:tcPr>
            <w:tcW w:w="1129" w:type="dxa"/>
          </w:tcPr>
          <w:p w14:paraId="0FECE7B2" w14:textId="77777777" w:rsidR="00CE0574" w:rsidRPr="005E0944" w:rsidRDefault="00CE0574" w:rsidP="00D97082">
            <w:pPr>
              <w:rPr>
                <w:color w:val="000000"/>
                <w:lang w:val="lv-LV"/>
              </w:rPr>
            </w:pPr>
            <w:r w:rsidRPr="005E0944">
              <w:rPr>
                <w:color w:val="000000"/>
                <w:lang w:val="lv-LV"/>
              </w:rPr>
              <w:t>X</w:t>
            </w:r>
          </w:p>
        </w:tc>
        <w:tc>
          <w:tcPr>
            <w:tcW w:w="6022" w:type="dxa"/>
          </w:tcPr>
          <w:p w14:paraId="0E815AA7" w14:textId="77777777" w:rsidR="00CE0574" w:rsidRPr="005E0944" w:rsidRDefault="00CE0574" w:rsidP="00D97082">
            <w:pPr>
              <w:rPr>
                <w:rFonts w:cs="Arial"/>
                <w:lang w:val="lv-LV"/>
              </w:rPr>
            </w:pPr>
          </w:p>
        </w:tc>
      </w:tr>
      <w:tr w:rsidR="00CE0574" w:rsidRPr="005E0944" w14:paraId="5A01965C" w14:textId="77777777" w:rsidTr="00D97082">
        <w:tc>
          <w:tcPr>
            <w:tcW w:w="3828" w:type="dxa"/>
          </w:tcPr>
          <w:p w14:paraId="1C9DBF82" w14:textId="77777777" w:rsidR="00CE0574" w:rsidRPr="005E0944" w:rsidRDefault="00CE0574" w:rsidP="00D97082">
            <w:pPr>
              <w:rPr>
                <w:color w:val="000000"/>
                <w:lang w:val="lv-LV"/>
              </w:rPr>
            </w:pPr>
            <w:r w:rsidRPr="005E0944">
              <w:rPr>
                <w:color w:val="000000"/>
                <w:lang w:val="lv-LV"/>
              </w:rPr>
              <w:t>TranscriberIdentityCode</w:t>
            </w:r>
          </w:p>
        </w:tc>
        <w:tc>
          <w:tcPr>
            <w:tcW w:w="1701" w:type="dxa"/>
          </w:tcPr>
          <w:p w14:paraId="6AC8AD46" w14:textId="77777777" w:rsidR="00CE0574" w:rsidRPr="005E0944" w:rsidRDefault="00CE0574" w:rsidP="00D97082">
            <w:pPr>
              <w:rPr>
                <w:color w:val="000000"/>
                <w:lang w:val="lv-LV"/>
              </w:rPr>
            </w:pPr>
            <w:r w:rsidRPr="005E0944">
              <w:rPr>
                <w:lang w:val="lv-LV"/>
              </w:rPr>
              <w:t>nvarchar(100)</w:t>
            </w:r>
          </w:p>
        </w:tc>
        <w:tc>
          <w:tcPr>
            <w:tcW w:w="1080" w:type="dxa"/>
          </w:tcPr>
          <w:p w14:paraId="2FAC4879" w14:textId="77777777" w:rsidR="00CE0574" w:rsidRPr="005E0944" w:rsidRDefault="00CE0574" w:rsidP="00D97082">
            <w:pPr>
              <w:rPr>
                <w:lang w:val="lv-LV"/>
              </w:rPr>
            </w:pPr>
          </w:p>
        </w:tc>
        <w:tc>
          <w:tcPr>
            <w:tcW w:w="1090" w:type="dxa"/>
          </w:tcPr>
          <w:p w14:paraId="7F650F1D" w14:textId="77777777" w:rsidR="00CE0574" w:rsidRPr="005E0944" w:rsidRDefault="00CE0574" w:rsidP="00D97082">
            <w:pPr>
              <w:rPr>
                <w:lang w:val="lv-LV"/>
              </w:rPr>
            </w:pPr>
          </w:p>
        </w:tc>
        <w:tc>
          <w:tcPr>
            <w:tcW w:w="1129" w:type="dxa"/>
          </w:tcPr>
          <w:p w14:paraId="6301BE79" w14:textId="77777777" w:rsidR="00CE0574" w:rsidRPr="005E0944" w:rsidRDefault="00CE0574" w:rsidP="00D97082">
            <w:pPr>
              <w:rPr>
                <w:lang w:val="lv-LV"/>
              </w:rPr>
            </w:pPr>
          </w:p>
        </w:tc>
        <w:tc>
          <w:tcPr>
            <w:tcW w:w="6022" w:type="dxa"/>
          </w:tcPr>
          <w:p w14:paraId="54F51A5F" w14:textId="77777777" w:rsidR="00CE0574" w:rsidRPr="005E0944" w:rsidRDefault="00CE0574" w:rsidP="00D97082">
            <w:pPr>
              <w:rPr>
                <w:rFonts w:cs="Arial"/>
                <w:lang w:val="lv-LV"/>
              </w:rPr>
            </w:pPr>
          </w:p>
        </w:tc>
      </w:tr>
      <w:tr w:rsidR="00CE0574" w:rsidRPr="005E0944" w14:paraId="20977369" w14:textId="77777777" w:rsidTr="00D97082">
        <w:tc>
          <w:tcPr>
            <w:tcW w:w="3828" w:type="dxa"/>
          </w:tcPr>
          <w:p w14:paraId="09F23E30" w14:textId="77777777" w:rsidR="00CE0574" w:rsidRPr="005E0944" w:rsidRDefault="00CE0574" w:rsidP="00D97082">
            <w:pPr>
              <w:rPr>
                <w:color w:val="000000"/>
                <w:lang w:val="lv-LV"/>
              </w:rPr>
            </w:pPr>
            <w:r w:rsidRPr="005E0944">
              <w:rPr>
                <w:color w:val="000000"/>
                <w:lang w:val="lv-LV"/>
              </w:rPr>
              <w:t>TranscriberIdentityType</w:t>
            </w:r>
          </w:p>
        </w:tc>
        <w:tc>
          <w:tcPr>
            <w:tcW w:w="1701" w:type="dxa"/>
          </w:tcPr>
          <w:p w14:paraId="2D486718" w14:textId="77777777" w:rsidR="00CE0574" w:rsidRPr="005E0944" w:rsidRDefault="00CE0574" w:rsidP="00D97082">
            <w:pPr>
              <w:rPr>
                <w:color w:val="000000"/>
                <w:lang w:val="lv-LV"/>
              </w:rPr>
            </w:pPr>
            <w:r w:rsidRPr="005E0944">
              <w:rPr>
                <w:lang w:val="lv-LV"/>
              </w:rPr>
              <w:t>nvarchar(50)</w:t>
            </w:r>
          </w:p>
        </w:tc>
        <w:tc>
          <w:tcPr>
            <w:tcW w:w="1080" w:type="dxa"/>
          </w:tcPr>
          <w:p w14:paraId="4DA7CB46" w14:textId="77777777" w:rsidR="00CE0574" w:rsidRPr="005E0944" w:rsidRDefault="00CE0574" w:rsidP="00D97082">
            <w:pPr>
              <w:rPr>
                <w:lang w:val="lv-LV"/>
              </w:rPr>
            </w:pPr>
          </w:p>
        </w:tc>
        <w:tc>
          <w:tcPr>
            <w:tcW w:w="1090" w:type="dxa"/>
          </w:tcPr>
          <w:p w14:paraId="392E282D" w14:textId="77777777" w:rsidR="00CE0574" w:rsidRPr="005E0944" w:rsidRDefault="00CE0574" w:rsidP="00D97082">
            <w:pPr>
              <w:rPr>
                <w:lang w:val="lv-LV"/>
              </w:rPr>
            </w:pPr>
          </w:p>
        </w:tc>
        <w:tc>
          <w:tcPr>
            <w:tcW w:w="1129" w:type="dxa"/>
          </w:tcPr>
          <w:p w14:paraId="3AC827D4" w14:textId="77777777" w:rsidR="00CE0574" w:rsidRPr="005E0944" w:rsidRDefault="00CE0574" w:rsidP="00D97082">
            <w:pPr>
              <w:rPr>
                <w:lang w:val="lv-LV"/>
              </w:rPr>
            </w:pPr>
          </w:p>
        </w:tc>
        <w:tc>
          <w:tcPr>
            <w:tcW w:w="6022" w:type="dxa"/>
          </w:tcPr>
          <w:p w14:paraId="2BACD5EB" w14:textId="77777777" w:rsidR="00CE0574" w:rsidRPr="005E0944" w:rsidRDefault="00CE0574" w:rsidP="00D97082">
            <w:pPr>
              <w:rPr>
                <w:rFonts w:cs="Arial"/>
                <w:lang w:val="lv-LV"/>
              </w:rPr>
            </w:pPr>
          </w:p>
        </w:tc>
      </w:tr>
      <w:tr w:rsidR="00CE0574" w:rsidRPr="005E0944" w14:paraId="3B36DBFA" w14:textId="77777777" w:rsidTr="00D97082">
        <w:tc>
          <w:tcPr>
            <w:tcW w:w="3828" w:type="dxa"/>
          </w:tcPr>
          <w:p w14:paraId="6D335138" w14:textId="77777777" w:rsidR="00CE0574" w:rsidRPr="005E0944" w:rsidRDefault="00CE0574" w:rsidP="00D97082">
            <w:pPr>
              <w:rPr>
                <w:color w:val="000000"/>
                <w:lang w:val="lv-LV"/>
              </w:rPr>
            </w:pPr>
            <w:r w:rsidRPr="005E0944">
              <w:rPr>
                <w:color w:val="000000"/>
                <w:lang w:val="lv-LV"/>
              </w:rPr>
              <w:t>TranscriberName</w:t>
            </w:r>
          </w:p>
        </w:tc>
        <w:tc>
          <w:tcPr>
            <w:tcW w:w="1701" w:type="dxa"/>
          </w:tcPr>
          <w:p w14:paraId="64BFB585" w14:textId="77777777" w:rsidR="00CE0574" w:rsidRPr="005E0944" w:rsidRDefault="00CE0574" w:rsidP="00D97082">
            <w:pPr>
              <w:rPr>
                <w:color w:val="000000"/>
                <w:lang w:val="lv-LV"/>
              </w:rPr>
            </w:pPr>
            <w:r w:rsidRPr="005E0944">
              <w:rPr>
                <w:lang w:val="lv-LV"/>
              </w:rPr>
              <w:t>nvarchar(80)</w:t>
            </w:r>
          </w:p>
        </w:tc>
        <w:tc>
          <w:tcPr>
            <w:tcW w:w="1080" w:type="dxa"/>
          </w:tcPr>
          <w:p w14:paraId="29A3A9FA" w14:textId="77777777" w:rsidR="00CE0574" w:rsidRPr="005E0944" w:rsidRDefault="00CE0574" w:rsidP="00D97082">
            <w:pPr>
              <w:rPr>
                <w:lang w:val="lv-LV"/>
              </w:rPr>
            </w:pPr>
          </w:p>
        </w:tc>
        <w:tc>
          <w:tcPr>
            <w:tcW w:w="1090" w:type="dxa"/>
          </w:tcPr>
          <w:p w14:paraId="06BC9C90" w14:textId="77777777" w:rsidR="00CE0574" w:rsidRPr="005E0944" w:rsidRDefault="00CE0574" w:rsidP="00D97082">
            <w:pPr>
              <w:rPr>
                <w:lang w:val="lv-LV"/>
              </w:rPr>
            </w:pPr>
          </w:p>
        </w:tc>
        <w:tc>
          <w:tcPr>
            <w:tcW w:w="1129" w:type="dxa"/>
          </w:tcPr>
          <w:p w14:paraId="0CCEF165" w14:textId="77777777" w:rsidR="00CE0574" w:rsidRPr="005E0944" w:rsidRDefault="00CE0574" w:rsidP="00D97082">
            <w:pPr>
              <w:rPr>
                <w:lang w:val="lv-LV"/>
              </w:rPr>
            </w:pPr>
          </w:p>
        </w:tc>
        <w:tc>
          <w:tcPr>
            <w:tcW w:w="6022" w:type="dxa"/>
          </w:tcPr>
          <w:p w14:paraId="7A0F6231" w14:textId="77777777" w:rsidR="00CE0574" w:rsidRPr="005E0944" w:rsidRDefault="00CE0574" w:rsidP="00D97082">
            <w:pPr>
              <w:rPr>
                <w:rFonts w:cs="Arial"/>
                <w:lang w:val="lv-LV"/>
              </w:rPr>
            </w:pPr>
          </w:p>
        </w:tc>
      </w:tr>
      <w:tr w:rsidR="00CE0574" w:rsidRPr="005E0944" w14:paraId="1AB47F41" w14:textId="77777777" w:rsidTr="00D97082">
        <w:tc>
          <w:tcPr>
            <w:tcW w:w="3828" w:type="dxa"/>
          </w:tcPr>
          <w:p w14:paraId="42A1C822" w14:textId="77777777" w:rsidR="00CE0574" w:rsidRPr="005E0944" w:rsidRDefault="00CE0574" w:rsidP="00D97082">
            <w:pPr>
              <w:rPr>
                <w:color w:val="000000"/>
                <w:lang w:val="lv-LV"/>
              </w:rPr>
            </w:pPr>
            <w:r w:rsidRPr="005E0944">
              <w:rPr>
                <w:color w:val="000000"/>
                <w:lang w:val="lv-LV"/>
              </w:rPr>
              <w:t>TranscriberOrganizationIdentityCode</w:t>
            </w:r>
          </w:p>
        </w:tc>
        <w:tc>
          <w:tcPr>
            <w:tcW w:w="1701" w:type="dxa"/>
          </w:tcPr>
          <w:p w14:paraId="538790AC" w14:textId="77777777" w:rsidR="00CE0574" w:rsidRPr="005E0944" w:rsidRDefault="00CE0574" w:rsidP="00D97082">
            <w:pPr>
              <w:rPr>
                <w:color w:val="000000"/>
                <w:lang w:val="lv-LV"/>
              </w:rPr>
            </w:pPr>
            <w:r w:rsidRPr="005E0944">
              <w:rPr>
                <w:lang w:val="lv-LV"/>
              </w:rPr>
              <w:t>nvarchar(100)</w:t>
            </w:r>
          </w:p>
        </w:tc>
        <w:tc>
          <w:tcPr>
            <w:tcW w:w="1080" w:type="dxa"/>
          </w:tcPr>
          <w:p w14:paraId="12C60BE6" w14:textId="77777777" w:rsidR="00CE0574" w:rsidRPr="005E0944" w:rsidRDefault="00CE0574" w:rsidP="00D97082">
            <w:pPr>
              <w:rPr>
                <w:lang w:val="lv-LV"/>
              </w:rPr>
            </w:pPr>
          </w:p>
        </w:tc>
        <w:tc>
          <w:tcPr>
            <w:tcW w:w="1090" w:type="dxa"/>
          </w:tcPr>
          <w:p w14:paraId="52C3423B" w14:textId="77777777" w:rsidR="00CE0574" w:rsidRPr="005E0944" w:rsidRDefault="00CE0574" w:rsidP="00D97082">
            <w:pPr>
              <w:rPr>
                <w:lang w:val="lv-LV"/>
              </w:rPr>
            </w:pPr>
          </w:p>
        </w:tc>
        <w:tc>
          <w:tcPr>
            <w:tcW w:w="1129" w:type="dxa"/>
          </w:tcPr>
          <w:p w14:paraId="27D0BCCF" w14:textId="77777777" w:rsidR="00CE0574" w:rsidRPr="005E0944" w:rsidRDefault="00CE0574" w:rsidP="00D97082">
            <w:pPr>
              <w:rPr>
                <w:lang w:val="lv-LV"/>
              </w:rPr>
            </w:pPr>
            <w:r w:rsidRPr="005E0944">
              <w:rPr>
                <w:lang w:val="lv-LV"/>
              </w:rPr>
              <w:t>X</w:t>
            </w:r>
          </w:p>
        </w:tc>
        <w:tc>
          <w:tcPr>
            <w:tcW w:w="6022" w:type="dxa"/>
          </w:tcPr>
          <w:p w14:paraId="0DE80FD8" w14:textId="77777777" w:rsidR="00CE0574" w:rsidRPr="005E0944" w:rsidRDefault="00CE0574" w:rsidP="00D97082">
            <w:pPr>
              <w:rPr>
                <w:rFonts w:cs="Arial"/>
                <w:lang w:val="lv-LV"/>
              </w:rPr>
            </w:pPr>
          </w:p>
        </w:tc>
      </w:tr>
      <w:tr w:rsidR="00CE0574" w:rsidRPr="005E0944" w14:paraId="321E6D2D" w14:textId="77777777" w:rsidTr="00D97082">
        <w:tc>
          <w:tcPr>
            <w:tcW w:w="3828" w:type="dxa"/>
          </w:tcPr>
          <w:p w14:paraId="1982936B" w14:textId="77777777" w:rsidR="00CE0574" w:rsidRPr="005E0944" w:rsidRDefault="00CE0574" w:rsidP="00D97082">
            <w:pPr>
              <w:rPr>
                <w:color w:val="000000"/>
                <w:lang w:val="lv-LV"/>
              </w:rPr>
            </w:pPr>
            <w:r w:rsidRPr="005E0944">
              <w:rPr>
                <w:color w:val="000000"/>
                <w:lang w:val="lv-LV"/>
              </w:rPr>
              <w:t>TranscriberOrganizationIdentityType</w:t>
            </w:r>
          </w:p>
        </w:tc>
        <w:tc>
          <w:tcPr>
            <w:tcW w:w="1701" w:type="dxa"/>
          </w:tcPr>
          <w:p w14:paraId="415E2931" w14:textId="77777777" w:rsidR="00CE0574" w:rsidRPr="005E0944" w:rsidRDefault="00CE0574" w:rsidP="00D97082">
            <w:pPr>
              <w:rPr>
                <w:color w:val="000000"/>
                <w:lang w:val="lv-LV"/>
              </w:rPr>
            </w:pPr>
            <w:r w:rsidRPr="005E0944">
              <w:rPr>
                <w:lang w:val="lv-LV"/>
              </w:rPr>
              <w:t>nvarchar(50)</w:t>
            </w:r>
          </w:p>
        </w:tc>
        <w:tc>
          <w:tcPr>
            <w:tcW w:w="1080" w:type="dxa"/>
          </w:tcPr>
          <w:p w14:paraId="545F14EA" w14:textId="77777777" w:rsidR="00CE0574" w:rsidRPr="005E0944" w:rsidRDefault="00CE0574" w:rsidP="00D97082">
            <w:pPr>
              <w:rPr>
                <w:lang w:val="lv-LV"/>
              </w:rPr>
            </w:pPr>
          </w:p>
        </w:tc>
        <w:tc>
          <w:tcPr>
            <w:tcW w:w="1090" w:type="dxa"/>
          </w:tcPr>
          <w:p w14:paraId="5EB24639" w14:textId="77777777" w:rsidR="00CE0574" w:rsidRPr="005E0944" w:rsidRDefault="00CE0574" w:rsidP="00D97082">
            <w:pPr>
              <w:rPr>
                <w:lang w:val="lv-LV"/>
              </w:rPr>
            </w:pPr>
          </w:p>
        </w:tc>
        <w:tc>
          <w:tcPr>
            <w:tcW w:w="1129" w:type="dxa"/>
          </w:tcPr>
          <w:p w14:paraId="783CE427" w14:textId="77777777" w:rsidR="00CE0574" w:rsidRPr="005E0944" w:rsidRDefault="00CE0574" w:rsidP="00D97082">
            <w:pPr>
              <w:rPr>
                <w:lang w:val="lv-LV"/>
              </w:rPr>
            </w:pPr>
            <w:r w:rsidRPr="005E0944">
              <w:rPr>
                <w:lang w:val="lv-LV"/>
              </w:rPr>
              <w:t>X</w:t>
            </w:r>
          </w:p>
        </w:tc>
        <w:tc>
          <w:tcPr>
            <w:tcW w:w="6022" w:type="dxa"/>
          </w:tcPr>
          <w:p w14:paraId="53099824" w14:textId="77777777" w:rsidR="00CE0574" w:rsidRPr="005E0944" w:rsidRDefault="00CE0574" w:rsidP="00D97082">
            <w:pPr>
              <w:rPr>
                <w:rFonts w:cs="Arial"/>
                <w:lang w:val="lv-LV"/>
              </w:rPr>
            </w:pPr>
          </w:p>
        </w:tc>
      </w:tr>
      <w:tr w:rsidR="00CE0574" w:rsidRPr="005E0944" w14:paraId="4C8BADFA" w14:textId="77777777" w:rsidTr="00D97082">
        <w:tc>
          <w:tcPr>
            <w:tcW w:w="3828" w:type="dxa"/>
          </w:tcPr>
          <w:p w14:paraId="544F37DB" w14:textId="77777777" w:rsidR="00CE0574" w:rsidRPr="005E0944" w:rsidRDefault="00CE0574" w:rsidP="00D97082">
            <w:pPr>
              <w:rPr>
                <w:color w:val="000000"/>
                <w:lang w:val="lv-LV"/>
              </w:rPr>
            </w:pPr>
            <w:r w:rsidRPr="005E0944">
              <w:rPr>
                <w:color w:val="000000"/>
                <w:lang w:val="lv-LV"/>
              </w:rPr>
              <w:t>TranscriberOrganizationName</w:t>
            </w:r>
          </w:p>
        </w:tc>
        <w:tc>
          <w:tcPr>
            <w:tcW w:w="1701" w:type="dxa"/>
          </w:tcPr>
          <w:p w14:paraId="7E1EA499" w14:textId="77777777" w:rsidR="00CE0574" w:rsidRPr="005E0944" w:rsidRDefault="00CE0574" w:rsidP="00D97082">
            <w:pPr>
              <w:rPr>
                <w:color w:val="000000"/>
                <w:lang w:val="lv-LV"/>
              </w:rPr>
            </w:pPr>
            <w:r w:rsidRPr="005E0944">
              <w:rPr>
                <w:lang w:val="lv-LV"/>
              </w:rPr>
              <w:t>nvarchar(4000)</w:t>
            </w:r>
          </w:p>
        </w:tc>
        <w:tc>
          <w:tcPr>
            <w:tcW w:w="1080" w:type="dxa"/>
          </w:tcPr>
          <w:p w14:paraId="789D6BD4" w14:textId="77777777" w:rsidR="00CE0574" w:rsidRPr="005E0944" w:rsidRDefault="00CE0574" w:rsidP="00D97082">
            <w:pPr>
              <w:rPr>
                <w:lang w:val="lv-LV"/>
              </w:rPr>
            </w:pPr>
          </w:p>
        </w:tc>
        <w:tc>
          <w:tcPr>
            <w:tcW w:w="1090" w:type="dxa"/>
          </w:tcPr>
          <w:p w14:paraId="4A3E93BC" w14:textId="77777777" w:rsidR="00CE0574" w:rsidRPr="005E0944" w:rsidRDefault="00CE0574" w:rsidP="00D97082">
            <w:pPr>
              <w:rPr>
                <w:lang w:val="lv-LV"/>
              </w:rPr>
            </w:pPr>
          </w:p>
        </w:tc>
        <w:tc>
          <w:tcPr>
            <w:tcW w:w="1129" w:type="dxa"/>
          </w:tcPr>
          <w:p w14:paraId="5DB6668A" w14:textId="77777777" w:rsidR="00CE0574" w:rsidRPr="005E0944" w:rsidRDefault="00CE0574" w:rsidP="00D97082">
            <w:pPr>
              <w:rPr>
                <w:lang w:val="lv-LV"/>
              </w:rPr>
            </w:pPr>
            <w:r w:rsidRPr="005E0944">
              <w:rPr>
                <w:lang w:val="lv-LV"/>
              </w:rPr>
              <w:t>X</w:t>
            </w:r>
          </w:p>
        </w:tc>
        <w:tc>
          <w:tcPr>
            <w:tcW w:w="6022" w:type="dxa"/>
          </w:tcPr>
          <w:p w14:paraId="3988B4C5" w14:textId="77777777" w:rsidR="00CE0574" w:rsidRPr="005E0944" w:rsidRDefault="00CE0574" w:rsidP="00D97082">
            <w:pPr>
              <w:rPr>
                <w:rFonts w:cs="Arial"/>
                <w:lang w:val="lv-LV"/>
              </w:rPr>
            </w:pPr>
          </w:p>
        </w:tc>
      </w:tr>
      <w:tr w:rsidR="00CE0574" w:rsidRPr="005E0944" w14:paraId="43311CEE" w14:textId="77777777" w:rsidTr="00D97082">
        <w:tc>
          <w:tcPr>
            <w:tcW w:w="3828" w:type="dxa"/>
          </w:tcPr>
          <w:p w14:paraId="259E2371" w14:textId="77777777" w:rsidR="00CE0574" w:rsidRPr="005E0944" w:rsidRDefault="00CE0574" w:rsidP="00D97082">
            <w:pPr>
              <w:rPr>
                <w:color w:val="000000"/>
                <w:lang w:val="lv-LV"/>
              </w:rPr>
            </w:pPr>
            <w:r w:rsidRPr="005E0944">
              <w:rPr>
                <w:color w:val="000000"/>
                <w:lang w:val="lv-LV"/>
              </w:rPr>
              <w:t>OriginalMessage</w:t>
            </w:r>
          </w:p>
        </w:tc>
        <w:tc>
          <w:tcPr>
            <w:tcW w:w="1701" w:type="dxa"/>
          </w:tcPr>
          <w:p w14:paraId="3EC274CD" w14:textId="77777777" w:rsidR="00CE0574" w:rsidRPr="005E0944" w:rsidRDefault="00CE0574" w:rsidP="00D97082">
            <w:pPr>
              <w:rPr>
                <w:color w:val="000000"/>
                <w:lang w:val="lv-LV"/>
              </w:rPr>
            </w:pPr>
            <w:r w:rsidRPr="005E0944">
              <w:rPr>
                <w:color w:val="000000"/>
                <w:lang w:val="lv-LV"/>
              </w:rPr>
              <w:t>xml</w:t>
            </w:r>
          </w:p>
        </w:tc>
        <w:tc>
          <w:tcPr>
            <w:tcW w:w="1080" w:type="dxa"/>
            <w:vAlign w:val="bottom"/>
          </w:tcPr>
          <w:p w14:paraId="4507B2A4" w14:textId="77777777" w:rsidR="00CE0574" w:rsidRPr="005E0944" w:rsidRDefault="00CE0574" w:rsidP="00D97082">
            <w:pPr>
              <w:rPr>
                <w:color w:val="000000"/>
                <w:lang w:val="lv-LV"/>
              </w:rPr>
            </w:pPr>
          </w:p>
        </w:tc>
        <w:tc>
          <w:tcPr>
            <w:tcW w:w="1090" w:type="dxa"/>
          </w:tcPr>
          <w:p w14:paraId="535D1312" w14:textId="77777777" w:rsidR="00CE0574" w:rsidRPr="005E0944" w:rsidRDefault="00CE0574" w:rsidP="00D97082">
            <w:pPr>
              <w:rPr>
                <w:color w:val="000000"/>
                <w:lang w:val="lv-LV"/>
              </w:rPr>
            </w:pPr>
          </w:p>
        </w:tc>
        <w:tc>
          <w:tcPr>
            <w:tcW w:w="1129" w:type="dxa"/>
          </w:tcPr>
          <w:p w14:paraId="34B17D0B" w14:textId="77777777" w:rsidR="00CE0574" w:rsidRPr="005E0944" w:rsidRDefault="00CE0574" w:rsidP="00D97082">
            <w:pPr>
              <w:rPr>
                <w:color w:val="000000"/>
                <w:lang w:val="lv-LV"/>
              </w:rPr>
            </w:pPr>
          </w:p>
        </w:tc>
        <w:tc>
          <w:tcPr>
            <w:tcW w:w="6022" w:type="dxa"/>
          </w:tcPr>
          <w:p w14:paraId="1816F13B" w14:textId="77777777" w:rsidR="00CE0574" w:rsidRPr="005E0944" w:rsidRDefault="00CE0574" w:rsidP="00D97082">
            <w:pPr>
              <w:rPr>
                <w:rFonts w:cs="Arial"/>
                <w:lang w:val="lv-LV"/>
              </w:rPr>
            </w:pPr>
          </w:p>
        </w:tc>
      </w:tr>
      <w:tr w:rsidR="00CE0574" w:rsidRPr="005E0944" w14:paraId="4A7F204C" w14:textId="77777777" w:rsidTr="00D97082">
        <w:tc>
          <w:tcPr>
            <w:tcW w:w="3828" w:type="dxa"/>
          </w:tcPr>
          <w:p w14:paraId="4E2FAEA7" w14:textId="77777777" w:rsidR="00CE0574" w:rsidRPr="005E0944" w:rsidRDefault="00CE0574" w:rsidP="00D97082">
            <w:pPr>
              <w:rPr>
                <w:color w:val="000000"/>
                <w:lang w:val="lv-LV"/>
              </w:rPr>
            </w:pPr>
            <w:r w:rsidRPr="005E0944">
              <w:rPr>
                <w:color w:val="000000"/>
                <w:lang w:val="lv-LV"/>
              </w:rPr>
              <w:t>Document</w:t>
            </w:r>
          </w:p>
        </w:tc>
        <w:tc>
          <w:tcPr>
            <w:tcW w:w="1701" w:type="dxa"/>
          </w:tcPr>
          <w:p w14:paraId="164C0E7E" w14:textId="77777777" w:rsidR="00CE0574" w:rsidRPr="005E0944" w:rsidRDefault="00CE0574" w:rsidP="00D97082">
            <w:pPr>
              <w:rPr>
                <w:color w:val="000000"/>
                <w:lang w:val="lv-LV"/>
              </w:rPr>
            </w:pPr>
            <w:r w:rsidRPr="005E0944">
              <w:rPr>
                <w:color w:val="000000"/>
                <w:lang w:val="lv-LV"/>
              </w:rPr>
              <w:t>xml</w:t>
            </w:r>
          </w:p>
        </w:tc>
        <w:tc>
          <w:tcPr>
            <w:tcW w:w="1080" w:type="dxa"/>
            <w:vAlign w:val="bottom"/>
          </w:tcPr>
          <w:p w14:paraId="7ED4B8BC" w14:textId="77777777" w:rsidR="00CE0574" w:rsidRPr="005E0944" w:rsidRDefault="00CE0574" w:rsidP="00D97082">
            <w:pPr>
              <w:rPr>
                <w:color w:val="000000"/>
                <w:lang w:val="lv-LV"/>
              </w:rPr>
            </w:pPr>
          </w:p>
        </w:tc>
        <w:tc>
          <w:tcPr>
            <w:tcW w:w="1090" w:type="dxa"/>
          </w:tcPr>
          <w:p w14:paraId="41BFF0A5" w14:textId="77777777" w:rsidR="00CE0574" w:rsidRPr="005E0944" w:rsidRDefault="00CE0574" w:rsidP="00D97082">
            <w:pPr>
              <w:rPr>
                <w:color w:val="000000"/>
                <w:lang w:val="lv-LV"/>
              </w:rPr>
            </w:pPr>
          </w:p>
        </w:tc>
        <w:tc>
          <w:tcPr>
            <w:tcW w:w="1129" w:type="dxa"/>
          </w:tcPr>
          <w:p w14:paraId="7B7FB697" w14:textId="77777777" w:rsidR="00CE0574" w:rsidRPr="005E0944" w:rsidRDefault="00CE0574" w:rsidP="00D97082">
            <w:pPr>
              <w:rPr>
                <w:color w:val="000000"/>
                <w:lang w:val="lv-LV"/>
              </w:rPr>
            </w:pPr>
          </w:p>
        </w:tc>
        <w:tc>
          <w:tcPr>
            <w:tcW w:w="6022" w:type="dxa"/>
          </w:tcPr>
          <w:p w14:paraId="6D8CB816" w14:textId="77777777" w:rsidR="00CE0574" w:rsidRPr="005E0944" w:rsidRDefault="00CE0574" w:rsidP="00D97082">
            <w:pPr>
              <w:rPr>
                <w:rFonts w:cs="Arial"/>
                <w:lang w:val="lv-LV"/>
              </w:rPr>
            </w:pPr>
          </w:p>
        </w:tc>
      </w:tr>
      <w:tr w:rsidR="00CE0574" w:rsidRPr="005E0944" w14:paraId="096F33AA" w14:textId="77777777" w:rsidTr="00D97082">
        <w:tc>
          <w:tcPr>
            <w:tcW w:w="3828" w:type="dxa"/>
          </w:tcPr>
          <w:p w14:paraId="0A06EAA4" w14:textId="77777777" w:rsidR="00CE0574" w:rsidRPr="005E0944" w:rsidRDefault="00CE0574" w:rsidP="00D97082">
            <w:pPr>
              <w:rPr>
                <w:color w:val="000000"/>
                <w:lang w:val="lv-LV"/>
              </w:rPr>
            </w:pPr>
            <w:r w:rsidRPr="005E0944">
              <w:rPr>
                <w:color w:val="000000"/>
                <w:lang w:val="lv-LV"/>
              </w:rPr>
              <w:t>CreatedAt</w:t>
            </w:r>
          </w:p>
        </w:tc>
        <w:tc>
          <w:tcPr>
            <w:tcW w:w="1701" w:type="dxa"/>
          </w:tcPr>
          <w:p w14:paraId="46643FB0" w14:textId="77777777" w:rsidR="00CE0574" w:rsidRPr="005E0944" w:rsidRDefault="00CE0574" w:rsidP="00D97082">
            <w:pPr>
              <w:rPr>
                <w:color w:val="000000"/>
                <w:lang w:val="lv-LV"/>
              </w:rPr>
            </w:pPr>
            <w:r w:rsidRPr="005E0944">
              <w:rPr>
                <w:color w:val="000000"/>
                <w:lang w:val="lv-LV"/>
              </w:rPr>
              <w:t>datetime</w:t>
            </w:r>
          </w:p>
        </w:tc>
        <w:tc>
          <w:tcPr>
            <w:tcW w:w="1080" w:type="dxa"/>
            <w:vAlign w:val="bottom"/>
          </w:tcPr>
          <w:p w14:paraId="0EEC1FED" w14:textId="77777777" w:rsidR="00CE0574" w:rsidRPr="005E0944" w:rsidRDefault="00CE0574" w:rsidP="00D97082">
            <w:pPr>
              <w:rPr>
                <w:color w:val="000000"/>
                <w:lang w:val="lv-LV"/>
              </w:rPr>
            </w:pPr>
          </w:p>
        </w:tc>
        <w:tc>
          <w:tcPr>
            <w:tcW w:w="1090" w:type="dxa"/>
          </w:tcPr>
          <w:p w14:paraId="13918A89" w14:textId="77777777" w:rsidR="00CE0574" w:rsidRPr="005E0944" w:rsidRDefault="00CE0574" w:rsidP="00D97082">
            <w:pPr>
              <w:rPr>
                <w:color w:val="000000"/>
                <w:lang w:val="lv-LV"/>
              </w:rPr>
            </w:pPr>
          </w:p>
        </w:tc>
        <w:tc>
          <w:tcPr>
            <w:tcW w:w="1129" w:type="dxa"/>
          </w:tcPr>
          <w:p w14:paraId="517C6F87" w14:textId="77777777" w:rsidR="00CE0574" w:rsidRPr="005E0944" w:rsidRDefault="00CE0574" w:rsidP="00D97082">
            <w:pPr>
              <w:rPr>
                <w:color w:val="000000"/>
                <w:lang w:val="lv-LV"/>
              </w:rPr>
            </w:pPr>
          </w:p>
        </w:tc>
        <w:tc>
          <w:tcPr>
            <w:tcW w:w="6022" w:type="dxa"/>
          </w:tcPr>
          <w:p w14:paraId="2DCF6C01" w14:textId="77777777" w:rsidR="00CE0574" w:rsidRPr="005E0944" w:rsidRDefault="00CE0574" w:rsidP="00D97082">
            <w:pPr>
              <w:rPr>
                <w:rFonts w:cs="Arial"/>
                <w:lang w:val="lv-LV"/>
              </w:rPr>
            </w:pPr>
          </w:p>
        </w:tc>
      </w:tr>
      <w:tr w:rsidR="00CE0574" w:rsidRPr="005E0944" w14:paraId="781BA0BB" w14:textId="77777777" w:rsidTr="00D97082">
        <w:tc>
          <w:tcPr>
            <w:tcW w:w="3828" w:type="dxa"/>
            <w:vAlign w:val="bottom"/>
          </w:tcPr>
          <w:p w14:paraId="0A1DB74F" w14:textId="77777777" w:rsidR="00CE0574" w:rsidRPr="005E0944" w:rsidRDefault="00CE0574" w:rsidP="00D97082">
            <w:pPr>
              <w:rPr>
                <w:color w:val="000000"/>
                <w:lang w:val="lv-LV"/>
              </w:rPr>
            </w:pPr>
            <w:r w:rsidRPr="005E0944">
              <w:rPr>
                <w:color w:val="000000"/>
                <w:lang w:val="lv-LV"/>
              </w:rPr>
              <w:t>ReplacedAt</w:t>
            </w:r>
          </w:p>
        </w:tc>
        <w:tc>
          <w:tcPr>
            <w:tcW w:w="1701" w:type="dxa"/>
            <w:vAlign w:val="bottom"/>
          </w:tcPr>
          <w:p w14:paraId="310E0E2B" w14:textId="77777777" w:rsidR="00CE0574" w:rsidRPr="005E0944" w:rsidRDefault="00CE0574" w:rsidP="00D97082">
            <w:pPr>
              <w:rPr>
                <w:color w:val="000000"/>
                <w:lang w:val="lv-LV"/>
              </w:rPr>
            </w:pPr>
            <w:r w:rsidRPr="005E0944">
              <w:rPr>
                <w:color w:val="000000"/>
                <w:lang w:val="lv-LV"/>
              </w:rPr>
              <w:t>datetime</w:t>
            </w:r>
          </w:p>
        </w:tc>
        <w:tc>
          <w:tcPr>
            <w:tcW w:w="1080" w:type="dxa"/>
            <w:vAlign w:val="bottom"/>
          </w:tcPr>
          <w:p w14:paraId="03425181" w14:textId="77777777" w:rsidR="00CE0574" w:rsidRPr="005E0944" w:rsidRDefault="00CE0574" w:rsidP="00D97082">
            <w:pPr>
              <w:rPr>
                <w:color w:val="000000"/>
                <w:lang w:val="lv-LV"/>
              </w:rPr>
            </w:pPr>
          </w:p>
        </w:tc>
        <w:tc>
          <w:tcPr>
            <w:tcW w:w="1090" w:type="dxa"/>
          </w:tcPr>
          <w:p w14:paraId="223D7916" w14:textId="77777777" w:rsidR="00CE0574" w:rsidRPr="005E0944" w:rsidRDefault="00CE0574" w:rsidP="00D97082">
            <w:pPr>
              <w:rPr>
                <w:color w:val="000000"/>
                <w:lang w:val="lv-LV"/>
              </w:rPr>
            </w:pPr>
          </w:p>
        </w:tc>
        <w:tc>
          <w:tcPr>
            <w:tcW w:w="1129" w:type="dxa"/>
          </w:tcPr>
          <w:p w14:paraId="2B5B15D1" w14:textId="77777777" w:rsidR="00CE0574" w:rsidRPr="005E0944" w:rsidRDefault="00CE0574" w:rsidP="00D97082">
            <w:pPr>
              <w:rPr>
                <w:color w:val="000000"/>
                <w:lang w:val="lv-LV"/>
              </w:rPr>
            </w:pPr>
          </w:p>
        </w:tc>
        <w:tc>
          <w:tcPr>
            <w:tcW w:w="6022" w:type="dxa"/>
          </w:tcPr>
          <w:p w14:paraId="6060AEB8" w14:textId="77777777" w:rsidR="00CE0574" w:rsidRPr="005E0944" w:rsidRDefault="00CE0574" w:rsidP="00D97082">
            <w:pPr>
              <w:rPr>
                <w:rFonts w:cs="Arial"/>
                <w:lang w:val="lv-LV"/>
              </w:rPr>
            </w:pPr>
            <w:r w:rsidRPr="005E0944">
              <w:rPr>
                <w:rFonts w:cs="Arial"/>
                <w:lang w:val="lv-LV"/>
              </w:rPr>
              <w:t>Datums un laiks, kad tika izveidots audita ieraksts.</w:t>
            </w:r>
          </w:p>
        </w:tc>
      </w:tr>
    </w:tbl>
    <w:p w14:paraId="3A4CFBBF" w14:textId="77777777" w:rsidR="00CE0574" w:rsidRPr="005E0944" w:rsidRDefault="00CE0574" w:rsidP="00CE0574">
      <w:pPr>
        <w:pStyle w:val="Heading5"/>
      </w:pPr>
      <w:bookmarkStart w:id="1189" w:name="_Toc476847414"/>
      <w:r w:rsidRPr="005E0944">
        <w:t>Tabula „MedicationWarnings”</w:t>
      </w:r>
      <w:bookmarkEnd w:id="1186"/>
      <w:bookmarkEnd w:id="1189"/>
    </w:p>
    <w:p w14:paraId="3662A8FA" w14:textId="77777777" w:rsidR="00CE0574" w:rsidRPr="005E0944" w:rsidRDefault="00CE0574" w:rsidP="005914EA">
      <w:pPr>
        <w:pStyle w:val="BodyText"/>
      </w:pPr>
      <w:r w:rsidRPr="005E0944">
        <w:t xml:space="preserve">Ēnu tabula ĀL izrakstīšanas/izsniegšanas brīdinājumu datu audita ierakstu glabāšanai. </w:t>
      </w:r>
    </w:p>
    <w:p w14:paraId="01F94974" w14:textId="55E18C09"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90" w:name="_Toc414262700"/>
      <w:bookmarkStart w:id="1191" w:name="_Toc476847885"/>
      <w:r w:rsidR="00424559">
        <w:rPr>
          <w:noProof/>
        </w:rPr>
        <w:t>273.</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„PatientProfiles” struktūra</w:t>
      </w:r>
      <w:bookmarkEnd w:id="1190"/>
      <w:bookmarkEnd w:id="1191"/>
    </w:p>
    <w:tbl>
      <w:tblPr>
        <w:tblStyle w:val="TableGrid"/>
        <w:tblW w:w="14850" w:type="dxa"/>
        <w:tblLook w:val="04A0" w:firstRow="1" w:lastRow="0" w:firstColumn="1" w:lastColumn="0" w:noHBand="0" w:noVBand="1"/>
      </w:tblPr>
      <w:tblGrid>
        <w:gridCol w:w="3828"/>
        <w:gridCol w:w="1708"/>
        <w:gridCol w:w="1224"/>
        <w:gridCol w:w="1078"/>
        <w:gridCol w:w="1083"/>
        <w:gridCol w:w="5929"/>
      </w:tblGrid>
      <w:tr w:rsidR="00CE0574" w:rsidRPr="005E0944" w14:paraId="48B4C129"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828" w:type="dxa"/>
            <w:tcBorders>
              <w:bottom w:val="single" w:sz="12" w:space="0" w:color="000000"/>
            </w:tcBorders>
            <w:shd w:val="clear" w:color="auto" w:fill="F2F2F2"/>
          </w:tcPr>
          <w:p w14:paraId="53839752"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7A50F6C2" w14:textId="77777777" w:rsidR="00CE0574" w:rsidRPr="005E0944" w:rsidRDefault="00CE0574" w:rsidP="00613DCC">
            <w:pPr>
              <w:rPr>
                <w:b/>
                <w:lang w:val="lv-LV"/>
              </w:rPr>
            </w:pPr>
            <w:r w:rsidRPr="005E0944">
              <w:rPr>
                <w:b/>
                <w:lang w:val="lv-LV"/>
              </w:rPr>
              <w:t>Tips (garums, precizitāte)</w:t>
            </w:r>
          </w:p>
        </w:tc>
        <w:tc>
          <w:tcPr>
            <w:tcW w:w="1225" w:type="dxa"/>
            <w:tcBorders>
              <w:bottom w:val="single" w:sz="12" w:space="0" w:color="000000"/>
            </w:tcBorders>
            <w:shd w:val="clear" w:color="auto" w:fill="F2F2F2"/>
          </w:tcPr>
          <w:p w14:paraId="0F177CBF" w14:textId="77777777" w:rsidR="00CE0574" w:rsidRPr="005E0944" w:rsidRDefault="00CE0574" w:rsidP="00613DCC">
            <w:pPr>
              <w:rPr>
                <w:b/>
                <w:lang w:val="lv-LV"/>
              </w:rPr>
            </w:pPr>
            <w:r w:rsidRPr="005E0944">
              <w:rPr>
                <w:b/>
                <w:lang w:val="lv-LV"/>
              </w:rPr>
              <w:t>PK</w:t>
            </w:r>
          </w:p>
        </w:tc>
        <w:tc>
          <w:tcPr>
            <w:tcW w:w="1079" w:type="dxa"/>
            <w:tcBorders>
              <w:bottom w:val="single" w:sz="12" w:space="0" w:color="000000"/>
            </w:tcBorders>
            <w:shd w:val="clear" w:color="auto" w:fill="F2F2F2"/>
          </w:tcPr>
          <w:p w14:paraId="13196010"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F8713E3" w14:textId="77777777" w:rsidR="00CE0574" w:rsidRPr="005E0944" w:rsidRDefault="00CE0574" w:rsidP="00613DCC">
            <w:pPr>
              <w:rPr>
                <w:b/>
                <w:lang w:val="lv-LV"/>
              </w:rPr>
            </w:pPr>
            <w:r w:rsidRPr="005E0944">
              <w:rPr>
                <w:b/>
                <w:lang w:val="lv-LV"/>
              </w:rPr>
              <w:t>Nullable</w:t>
            </w:r>
          </w:p>
        </w:tc>
        <w:tc>
          <w:tcPr>
            <w:tcW w:w="5939" w:type="dxa"/>
            <w:tcBorders>
              <w:bottom w:val="single" w:sz="12" w:space="0" w:color="000000"/>
            </w:tcBorders>
            <w:shd w:val="clear" w:color="auto" w:fill="F2F2F2"/>
          </w:tcPr>
          <w:p w14:paraId="0C12CFA6" w14:textId="77777777" w:rsidR="00CE0574" w:rsidRPr="005E0944" w:rsidRDefault="00CE0574" w:rsidP="00613DCC">
            <w:pPr>
              <w:rPr>
                <w:b/>
                <w:lang w:val="lv-LV"/>
              </w:rPr>
            </w:pPr>
            <w:r w:rsidRPr="005E0944">
              <w:rPr>
                <w:b/>
                <w:lang w:val="lv-LV"/>
              </w:rPr>
              <w:t>Piezīmes</w:t>
            </w:r>
          </w:p>
        </w:tc>
      </w:tr>
      <w:tr w:rsidR="00CE0574" w:rsidRPr="005E0944" w14:paraId="08848A95" w14:textId="77777777" w:rsidTr="00D97082">
        <w:tc>
          <w:tcPr>
            <w:tcW w:w="3828" w:type="dxa"/>
            <w:vAlign w:val="bottom"/>
          </w:tcPr>
          <w:p w14:paraId="59632207" w14:textId="77777777" w:rsidR="00CE0574" w:rsidRPr="005E0944" w:rsidRDefault="00CE0574" w:rsidP="00D97082">
            <w:pPr>
              <w:rPr>
                <w:color w:val="000000"/>
                <w:lang w:val="lv-LV"/>
              </w:rPr>
            </w:pPr>
            <w:r w:rsidRPr="005E0944">
              <w:rPr>
                <w:color w:val="000000"/>
                <w:lang w:val="lv-LV"/>
              </w:rPr>
              <w:t>MedicationWarningAuditId</w:t>
            </w:r>
          </w:p>
        </w:tc>
        <w:tc>
          <w:tcPr>
            <w:tcW w:w="1696" w:type="dxa"/>
            <w:vAlign w:val="bottom"/>
          </w:tcPr>
          <w:p w14:paraId="4B1D421B" w14:textId="77777777" w:rsidR="00CE0574" w:rsidRPr="005E0944" w:rsidRDefault="00CE0574" w:rsidP="00D97082">
            <w:pPr>
              <w:rPr>
                <w:color w:val="000000"/>
                <w:lang w:val="lv-LV"/>
              </w:rPr>
            </w:pPr>
            <w:r w:rsidRPr="005E0944">
              <w:rPr>
                <w:color w:val="000000"/>
                <w:lang w:val="lv-LV"/>
              </w:rPr>
              <w:t>int</w:t>
            </w:r>
          </w:p>
        </w:tc>
        <w:tc>
          <w:tcPr>
            <w:tcW w:w="1225" w:type="dxa"/>
            <w:vAlign w:val="bottom"/>
          </w:tcPr>
          <w:p w14:paraId="3C7DDE4D" w14:textId="77777777" w:rsidR="00CE0574" w:rsidRPr="005E0944" w:rsidRDefault="00CE0574" w:rsidP="00D97082">
            <w:pPr>
              <w:rPr>
                <w:color w:val="000000"/>
                <w:lang w:val="lv-LV"/>
              </w:rPr>
            </w:pPr>
            <w:r w:rsidRPr="005E0944">
              <w:rPr>
                <w:color w:val="000000"/>
                <w:lang w:val="lv-LV"/>
              </w:rPr>
              <w:t>X</w:t>
            </w:r>
          </w:p>
        </w:tc>
        <w:tc>
          <w:tcPr>
            <w:tcW w:w="1079" w:type="dxa"/>
          </w:tcPr>
          <w:p w14:paraId="43C5F74E" w14:textId="77777777" w:rsidR="00CE0574" w:rsidRPr="005E0944" w:rsidRDefault="00CE0574" w:rsidP="00D97082">
            <w:pPr>
              <w:rPr>
                <w:color w:val="000000"/>
                <w:lang w:val="lv-LV"/>
              </w:rPr>
            </w:pPr>
          </w:p>
        </w:tc>
        <w:tc>
          <w:tcPr>
            <w:tcW w:w="1083" w:type="dxa"/>
          </w:tcPr>
          <w:p w14:paraId="1CAD422E" w14:textId="77777777" w:rsidR="00CE0574" w:rsidRPr="005E0944" w:rsidRDefault="00CE0574" w:rsidP="00D97082">
            <w:pPr>
              <w:rPr>
                <w:color w:val="000000"/>
                <w:lang w:val="lv-LV"/>
              </w:rPr>
            </w:pPr>
          </w:p>
        </w:tc>
        <w:tc>
          <w:tcPr>
            <w:tcW w:w="5939" w:type="dxa"/>
          </w:tcPr>
          <w:p w14:paraId="3DD0A631" w14:textId="77777777" w:rsidR="00CE0574" w:rsidRPr="005E0944" w:rsidRDefault="00CE0574" w:rsidP="00D97082">
            <w:pPr>
              <w:rPr>
                <w:rFonts w:cs="Arial"/>
                <w:lang w:val="lv-LV"/>
              </w:rPr>
            </w:pPr>
            <w:r w:rsidRPr="005E0944">
              <w:rPr>
                <w:rFonts w:cs="Arial"/>
                <w:lang w:val="lv-LV"/>
              </w:rPr>
              <w:t>Primārā atslēga.</w:t>
            </w:r>
          </w:p>
        </w:tc>
      </w:tr>
      <w:tr w:rsidR="00CE0574" w:rsidRPr="005E0944" w14:paraId="5522E0A2" w14:textId="77777777" w:rsidTr="00D97082">
        <w:tc>
          <w:tcPr>
            <w:tcW w:w="3828" w:type="dxa"/>
          </w:tcPr>
          <w:p w14:paraId="5FC5355E" w14:textId="77777777" w:rsidR="00CE0574" w:rsidRPr="005E0944" w:rsidRDefault="00CE0574" w:rsidP="00D97082">
            <w:pPr>
              <w:rPr>
                <w:lang w:val="lv-LV"/>
              </w:rPr>
            </w:pPr>
            <w:r w:rsidRPr="005E0944">
              <w:rPr>
                <w:lang w:val="lv-LV"/>
              </w:rPr>
              <w:t>MedicineCode</w:t>
            </w:r>
          </w:p>
        </w:tc>
        <w:tc>
          <w:tcPr>
            <w:tcW w:w="1696" w:type="dxa"/>
          </w:tcPr>
          <w:p w14:paraId="2B9D3CAE" w14:textId="77777777" w:rsidR="00CE0574" w:rsidRPr="005E0944" w:rsidRDefault="00CE0574" w:rsidP="00D97082">
            <w:pPr>
              <w:rPr>
                <w:lang w:val="lv-LV"/>
              </w:rPr>
            </w:pPr>
            <w:r w:rsidRPr="005E0944">
              <w:rPr>
                <w:lang w:val="lv-LV"/>
              </w:rPr>
              <w:t>nvarchar(100)</w:t>
            </w:r>
          </w:p>
        </w:tc>
        <w:tc>
          <w:tcPr>
            <w:tcW w:w="1225" w:type="dxa"/>
          </w:tcPr>
          <w:p w14:paraId="4A2D9768" w14:textId="77777777" w:rsidR="00CE0574" w:rsidRPr="005E0944" w:rsidRDefault="00CE0574" w:rsidP="00D97082">
            <w:pPr>
              <w:rPr>
                <w:lang w:val="lv-LV"/>
              </w:rPr>
            </w:pPr>
          </w:p>
        </w:tc>
        <w:tc>
          <w:tcPr>
            <w:tcW w:w="1079" w:type="dxa"/>
          </w:tcPr>
          <w:p w14:paraId="52165376" w14:textId="77777777" w:rsidR="00CE0574" w:rsidRPr="005E0944" w:rsidRDefault="00CE0574" w:rsidP="00D97082">
            <w:pPr>
              <w:rPr>
                <w:color w:val="000000"/>
                <w:lang w:val="lv-LV"/>
              </w:rPr>
            </w:pPr>
          </w:p>
        </w:tc>
        <w:tc>
          <w:tcPr>
            <w:tcW w:w="1083" w:type="dxa"/>
          </w:tcPr>
          <w:p w14:paraId="3D8CB82C" w14:textId="77777777" w:rsidR="00CE0574" w:rsidRPr="005E0944" w:rsidRDefault="00CE0574" w:rsidP="00D97082">
            <w:pPr>
              <w:rPr>
                <w:color w:val="000000"/>
                <w:lang w:val="lv-LV"/>
              </w:rPr>
            </w:pPr>
          </w:p>
        </w:tc>
        <w:tc>
          <w:tcPr>
            <w:tcW w:w="5939" w:type="dxa"/>
          </w:tcPr>
          <w:p w14:paraId="5A8255D0" w14:textId="77777777" w:rsidR="00CE0574" w:rsidRPr="005E0944" w:rsidRDefault="00CE0574" w:rsidP="00D97082">
            <w:pPr>
              <w:rPr>
                <w:rFonts w:cs="Arial"/>
                <w:lang w:val="lv-LV"/>
              </w:rPr>
            </w:pPr>
          </w:p>
        </w:tc>
      </w:tr>
      <w:tr w:rsidR="00CE0574" w:rsidRPr="005E0944" w14:paraId="3B67A5FD" w14:textId="77777777" w:rsidTr="00D97082">
        <w:tc>
          <w:tcPr>
            <w:tcW w:w="3828" w:type="dxa"/>
          </w:tcPr>
          <w:p w14:paraId="3610790D" w14:textId="77777777" w:rsidR="00CE0574" w:rsidRPr="005E0944" w:rsidRDefault="00CE0574" w:rsidP="00D97082">
            <w:pPr>
              <w:rPr>
                <w:lang w:val="lv-LV"/>
              </w:rPr>
            </w:pPr>
            <w:r w:rsidRPr="005E0944">
              <w:rPr>
                <w:lang w:val="lv-LV"/>
              </w:rPr>
              <w:t>Message</w:t>
            </w:r>
          </w:p>
        </w:tc>
        <w:tc>
          <w:tcPr>
            <w:tcW w:w="1696" w:type="dxa"/>
          </w:tcPr>
          <w:p w14:paraId="3100A52A" w14:textId="77777777" w:rsidR="00CE0574" w:rsidRPr="005E0944" w:rsidRDefault="00CE0574" w:rsidP="00D97082">
            <w:pPr>
              <w:rPr>
                <w:lang w:val="lv-LV"/>
              </w:rPr>
            </w:pPr>
            <w:r w:rsidRPr="005E0944">
              <w:rPr>
                <w:lang w:val="lv-LV"/>
              </w:rPr>
              <w:t>nvarchar(2000)</w:t>
            </w:r>
          </w:p>
        </w:tc>
        <w:tc>
          <w:tcPr>
            <w:tcW w:w="1225" w:type="dxa"/>
          </w:tcPr>
          <w:p w14:paraId="00CD1401" w14:textId="77777777" w:rsidR="00CE0574" w:rsidRPr="005E0944" w:rsidRDefault="00CE0574" w:rsidP="00D97082">
            <w:pPr>
              <w:rPr>
                <w:lang w:val="lv-LV"/>
              </w:rPr>
            </w:pPr>
          </w:p>
        </w:tc>
        <w:tc>
          <w:tcPr>
            <w:tcW w:w="1079" w:type="dxa"/>
          </w:tcPr>
          <w:p w14:paraId="56851260" w14:textId="77777777" w:rsidR="00CE0574" w:rsidRPr="005E0944" w:rsidRDefault="00CE0574" w:rsidP="00D97082">
            <w:pPr>
              <w:rPr>
                <w:color w:val="000000"/>
                <w:lang w:val="lv-LV"/>
              </w:rPr>
            </w:pPr>
          </w:p>
        </w:tc>
        <w:tc>
          <w:tcPr>
            <w:tcW w:w="1083" w:type="dxa"/>
          </w:tcPr>
          <w:p w14:paraId="4A1EC691" w14:textId="77777777" w:rsidR="00CE0574" w:rsidRPr="005E0944" w:rsidRDefault="00CE0574" w:rsidP="00D97082">
            <w:pPr>
              <w:rPr>
                <w:color w:val="000000"/>
                <w:lang w:val="lv-LV"/>
              </w:rPr>
            </w:pPr>
            <w:r w:rsidRPr="005E0944">
              <w:rPr>
                <w:color w:val="000000"/>
                <w:lang w:val="lv-LV"/>
              </w:rPr>
              <w:t>X</w:t>
            </w:r>
          </w:p>
        </w:tc>
        <w:tc>
          <w:tcPr>
            <w:tcW w:w="5939" w:type="dxa"/>
          </w:tcPr>
          <w:p w14:paraId="19B477E1" w14:textId="77777777" w:rsidR="00CE0574" w:rsidRPr="005E0944" w:rsidRDefault="00CE0574" w:rsidP="00D97082">
            <w:pPr>
              <w:rPr>
                <w:rFonts w:cs="Arial"/>
                <w:lang w:val="lv-LV"/>
              </w:rPr>
            </w:pPr>
          </w:p>
        </w:tc>
      </w:tr>
      <w:tr w:rsidR="00CE0574" w:rsidRPr="005E0944" w14:paraId="427F3A72" w14:textId="77777777" w:rsidTr="00D97082">
        <w:tc>
          <w:tcPr>
            <w:tcW w:w="3828" w:type="dxa"/>
          </w:tcPr>
          <w:p w14:paraId="1257BE0B" w14:textId="77777777" w:rsidR="00CE0574" w:rsidRPr="005E0944" w:rsidRDefault="00CE0574" w:rsidP="00D97082">
            <w:pPr>
              <w:rPr>
                <w:lang w:val="lv-LV"/>
              </w:rPr>
            </w:pPr>
            <w:r w:rsidRPr="005E0944">
              <w:rPr>
                <w:lang w:val="lv-LV"/>
              </w:rPr>
              <w:t>ShowOnPrescribe</w:t>
            </w:r>
          </w:p>
        </w:tc>
        <w:tc>
          <w:tcPr>
            <w:tcW w:w="1696" w:type="dxa"/>
          </w:tcPr>
          <w:p w14:paraId="4B226B63" w14:textId="77777777" w:rsidR="00CE0574" w:rsidRPr="005E0944" w:rsidRDefault="00CE0574" w:rsidP="00D97082">
            <w:pPr>
              <w:rPr>
                <w:lang w:val="lv-LV"/>
              </w:rPr>
            </w:pPr>
            <w:r w:rsidRPr="005E0944">
              <w:rPr>
                <w:lang w:val="lv-LV"/>
              </w:rPr>
              <w:t>bit</w:t>
            </w:r>
          </w:p>
        </w:tc>
        <w:tc>
          <w:tcPr>
            <w:tcW w:w="1225" w:type="dxa"/>
          </w:tcPr>
          <w:p w14:paraId="027E8212" w14:textId="77777777" w:rsidR="00CE0574" w:rsidRPr="005E0944" w:rsidRDefault="00CE0574" w:rsidP="00D97082">
            <w:pPr>
              <w:rPr>
                <w:lang w:val="lv-LV"/>
              </w:rPr>
            </w:pPr>
          </w:p>
        </w:tc>
        <w:tc>
          <w:tcPr>
            <w:tcW w:w="1079" w:type="dxa"/>
          </w:tcPr>
          <w:p w14:paraId="4A509C7E" w14:textId="77777777" w:rsidR="00CE0574" w:rsidRPr="005E0944" w:rsidRDefault="00CE0574" w:rsidP="00D97082">
            <w:pPr>
              <w:rPr>
                <w:color w:val="000000"/>
                <w:lang w:val="lv-LV"/>
              </w:rPr>
            </w:pPr>
          </w:p>
        </w:tc>
        <w:tc>
          <w:tcPr>
            <w:tcW w:w="1083" w:type="dxa"/>
          </w:tcPr>
          <w:p w14:paraId="11907135" w14:textId="77777777" w:rsidR="00CE0574" w:rsidRPr="005E0944" w:rsidRDefault="00CE0574" w:rsidP="00D97082">
            <w:pPr>
              <w:rPr>
                <w:color w:val="000000"/>
                <w:lang w:val="lv-LV"/>
              </w:rPr>
            </w:pPr>
            <w:r w:rsidRPr="005E0944">
              <w:rPr>
                <w:color w:val="000000"/>
                <w:lang w:val="lv-LV"/>
              </w:rPr>
              <w:t>X</w:t>
            </w:r>
          </w:p>
        </w:tc>
        <w:tc>
          <w:tcPr>
            <w:tcW w:w="5939" w:type="dxa"/>
          </w:tcPr>
          <w:p w14:paraId="6D53CA27" w14:textId="77777777" w:rsidR="00CE0574" w:rsidRPr="005E0944" w:rsidRDefault="00CE0574" w:rsidP="00D97082">
            <w:pPr>
              <w:rPr>
                <w:rFonts w:cs="Arial"/>
                <w:lang w:val="lv-LV"/>
              </w:rPr>
            </w:pPr>
          </w:p>
        </w:tc>
      </w:tr>
      <w:tr w:rsidR="00CE0574" w:rsidRPr="005E0944" w14:paraId="42F2F546" w14:textId="77777777" w:rsidTr="00D97082">
        <w:tc>
          <w:tcPr>
            <w:tcW w:w="3828" w:type="dxa"/>
          </w:tcPr>
          <w:p w14:paraId="25F2000E" w14:textId="77777777" w:rsidR="00CE0574" w:rsidRPr="005E0944" w:rsidRDefault="00CE0574" w:rsidP="00D97082">
            <w:pPr>
              <w:rPr>
                <w:lang w:val="lv-LV"/>
              </w:rPr>
            </w:pPr>
            <w:r w:rsidRPr="005E0944">
              <w:rPr>
                <w:lang w:val="lv-LV"/>
              </w:rPr>
              <w:t>ShowOnDispense</w:t>
            </w:r>
          </w:p>
        </w:tc>
        <w:tc>
          <w:tcPr>
            <w:tcW w:w="1696" w:type="dxa"/>
          </w:tcPr>
          <w:p w14:paraId="4FF8EE5B" w14:textId="77777777" w:rsidR="00CE0574" w:rsidRPr="005E0944" w:rsidRDefault="00CE0574" w:rsidP="00D97082">
            <w:pPr>
              <w:rPr>
                <w:lang w:val="lv-LV"/>
              </w:rPr>
            </w:pPr>
            <w:r w:rsidRPr="005E0944">
              <w:rPr>
                <w:lang w:val="lv-LV"/>
              </w:rPr>
              <w:t>bit</w:t>
            </w:r>
          </w:p>
        </w:tc>
        <w:tc>
          <w:tcPr>
            <w:tcW w:w="1225" w:type="dxa"/>
          </w:tcPr>
          <w:p w14:paraId="1BDCE7A9" w14:textId="77777777" w:rsidR="00CE0574" w:rsidRPr="005E0944" w:rsidRDefault="00CE0574" w:rsidP="00D97082">
            <w:pPr>
              <w:rPr>
                <w:lang w:val="lv-LV"/>
              </w:rPr>
            </w:pPr>
          </w:p>
        </w:tc>
        <w:tc>
          <w:tcPr>
            <w:tcW w:w="1079" w:type="dxa"/>
          </w:tcPr>
          <w:p w14:paraId="04B006A1" w14:textId="77777777" w:rsidR="00CE0574" w:rsidRPr="005E0944" w:rsidRDefault="00CE0574" w:rsidP="00D97082">
            <w:pPr>
              <w:rPr>
                <w:color w:val="000000"/>
                <w:lang w:val="lv-LV"/>
              </w:rPr>
            </w:pPr>
          </w:p>
        </w:tc>
        <w:tc>
          <w:tcPr>
            <w:tcW w:w="1083" w:type="dxa"/>
          </w:tcPr>
          <w:p w14:paraId="6FFB05DC" w14:textId="77777777" w:rsidR="00CE0574" w:rsidRPr="005E0944" w:rsidRDefault="00CE0574" w:rsidP="00D97082">
            <w:pPr>
              <w:rPr>
                <w:color w:val="000000"/>
                <w:lang w:val="lv-LV"/>
              </w:rPr>
            </w:pPr>
            <w:r w:rsidRPr="005E0944">
              <w:rPr>
                <w:color w:val="000000"/>
                <w:lang w:val="lv-LV"/>
              </w:rPr>
              <w:t>X</w:t>
            </w:r>
          </w:p>
        </w:tc>
        <w:tc>
          <w:tcPr>
            <w:tcW w:w="5939" w:type="dxa"/>
          </w:tcPr>
          <w:p w14:paraId="0C1CABAE" w14:textId="77777777" w:rsidR="00CE0574" w:rsidRPr="005E0944" w:rsidRDefault="00CE0574" w:rsidP="00D97082">
            <w:pPr>
              <w:rPr>
                <w:rFonts w:cs="Arial"/>
                <w:lang w:val="lv-LV"/>
              </w:rPr>
            </w:pPr>
          </w:p>
        </w:tc>
      </w:tr>
      <w:tr w:rsidR="00CE0574" w:rsidRPr="005E0944" w14:paraId="581E8C16" w14:textId="77777777" w:rsidTr="00D97082">
        <w:tc>
          <w:tcPr>
            <w:tcW w:w="3828" w:type="dxa"/>
          </w:tcPr>
          <w:p w14:paraId="7DB847B5" w14:textId="77777777" w:rsidR="00CE0574" w:rsidRPr="005E0944" w:rsidRDefault="00CE0574" w:rsidP="00D97082">
            <w:pPr>
              <w:rPr>
                <w:color w:val="000000"/>
                <w:lang w:val="lv-LV"/>
              </w:rPr>
            </w:pPr>
            <w:r w:rsidRPr="005E0944">
              <w:rPr>
                <w:color w:val="000000"/>
                <w:lang w:val="lv-LV"/>
              </w:rPr>
              <w:t>TranscriberIdentityCode</w:t>
            </w:r>
          </w:p>
        </w:tc>
        <w:tc>
          <w:tcPr>
            <w:tcW w:w="1696" w:type="dxa"/>
          </w:tcPr>
          <w:p w14:paraId="21A3DD52" w14:textId="77777777" w:rsidR="00CE0574" w:rsidRPr="005E0944" w:rsidRDefault="00CE0574" w:rsidP="00D97082">
            <w:pPr>
              <w:rPr>
                <w:color w:val="000000"/>
                <w:lang w:val="lv-LV"/>
              </w:rPr>
            </w:pPr>
            <w:r w:rsidRPr="005E0944">
              <w:rPr>
                <w:lang w:val="lv-LV"/>
              </w:rPr>
              <w:t>nvarchar(100)</w:t>
            </w:r>
          </w:p>
        </w:tc>
        <w:tc>
          <w:tcPr>
            <w:tcW w:w="1225" w:type="dxa"/>
          </w:tcPr>
          <w:p w14:paraId="266E624A" w14:textId="77777777" w:rsidR="00CE0574" w:rsidRPr="005E0944" w:rsidRDefault="00CE0574" w:rsidP="00D97082">
            <w:pPr>
              <w:rPr>
                <w:lang w:val="lv-LV"/>
              </w:rPr>
            </w:pPr>
          </w:p>
        </w:tc>
        <w:tc>
          <w:tcPr>
            <w:tcW w:w="1079" w:type="dxa"/>
          </w:tcPr>
          <w:p w14:paraId="73BD8001" w14:textId="77777777" w:rsidR="00CE0574" w:rsidRPr="005E0944" w:rsidRDefault="00CE0574" w:rsidP="00D97082">
            <w:pPr>
              <w:rPr>
                <w:lang w:val="lv-LV"/>
              </w:rPr>
            </w:pPr>
          </w:p>
        </w:tc>
        <w:tc>
          <w:tcPr>
            <w:tcW w:w="1083" w:type="dxa"/>
          </w:tcPr>
          <w:p w14:paraId="47E49F5F" w14:textId="77777777" w:rsidR="00CE0574" w:rsidRPr="005E0944" w:rsidRDefault="00CE0574" w:rsidP="00D97082">
            <w:pPr>
              <w:rPr>
                <w:lang w:val="lv-LV"/>
              </w:rPr>
            </w:pPr>
          </w:p>
        </w:tc>
        <w:tc>
          <w:tcPr>
            <w:tcW w:w="5939" w:type="dxa"/>
          </w:tcPr>
          <w:p w14:paraId="28C2E6D7" w14:textId="77777777" w:rsidR="00CE0574" w:rsidRPr="005E0944" w:rsidRDefault="00CE0574" w:rsidP="00D97082">
            <w:pPr>
              <w:rPr>
                <w:rFonts w:cs="Arial"/>
                <w:lang w:val="lv-LV"/>
              </w:rPr>
            </w:pPr>
          </w:p>
        </w:tc>
      </w:tr>
      <w:tr w:rsidR="00CE0574" w:rsidRPr="005E0944" w14:paraId="0F94F9A3" w14:textId="77777777" w:rsidTr="00D97082">
        <w:tc>
          <w:tcPr>
            <w:tcW w:w="3828" w:type="dxa"/>
          </w:tcPr>
          <w:p w14:paraId="26F11ADC" w14:textId="77777777" w:rsidR="00CE0574" w:rsidRPr="005E0944" w:rsidRDefault="00CE0574" w:rsidP="00D97082">
            <w:pPr>
              <w:rPr>
                <w:color w:val="000000"/>
                <w:lang w:val="lv-LV"/>
              </w:rPr>
            </w:pPr>
            <w:r w:rsidRPr="005E0944">
              <w:rPr>
                <w:color w:val="000000"/>
                <w:lang w:val="lv-LV"/>
              </w:rPr>
              <w:t>TranscriberIdentityType</w:t>
            </w:r>
          </w:p>
        </w:tc>
        <w:tc>
          <w:tcPr>
            <w:tcW w:w="1696" w:type="dxa"/>
          </w:tcPr>
          <w:p w14:paraId="0AA02EDC" w14:textId="77777777" w:rsidR="00CE0574" w:rsidRPr="005E0944" w:rsidRDefault="00CE0574" w:rsidP="00D97082">
            <w:pPr>
              <w:rPr>
                <w:color w:val="000000"/>
                <w:lang w:val="lv-LV"/>
              </w:rPr>
            </w:pPr>
            <w:r w:rsidRPr="005E0944">
              <w:rPr>
                <w:lang w:val="lv-LV"/>
              </w:rPr>
              <w:t>nvarchar(50)</w:t>
            </w:r>
          </w:p>
        </w:tc>
        <w:tc>
          <w:tcPr>
            <w:tcW w:w="1225" w:type="dxa"/>
          </w:tcPr>
          <w:p w14:paraId="3E326598" w14:textId="77777777" w:rsidR="00CE0574" w:rsidRPr="005E0944" w:rsidRDefault="00CE0574" w:rsidP="00D97082">
            <w:pPr>
              <w:rPr>
                <w:lang w:val="lv-LV"/>
              </w:rPr>
            </w:pPr>
          </w:p>
        </w:tc>
        <w:tc>
          <w:tcPr>
            <w:tcW w:w="1079" w:type="dxa"/>
          </w:tcPr>
          <w:p w14:paraId="2E70507C" w14:textId="77777777" w:rsidR="00CE0574" w:rsidRPr="005E0944" w:rsidRDefault="00CE0574" w:rsidP="00D97082">
            <w:pPr>
              <w:rPr>
                <w:lang w:val="lv-LV"/>
              </w:rPr>
            </w:pPr>
          </w:p>
        </w:tc>
        <w:tc>
          <w:tcPr>
            <w:tcW w:w="1083" w:type="dxa"/>
          </w:tcPr>
          <w:p w14:paraId="25CC7DD7" w14:textId="77777777" w:rsidR="00CE0574" w:rsidRPr="005E0944" w:rsidRDefault="00CE0574" w:rsidP="00D97082">
            <w:pPr>
              <w:rPr>
                <w:lang w:val="lv-LV"/>
              </w:rPr>
            </w:pPr>
          </w:p>
        </w:tc>
        <w:tc>
          <w:tcPr>
            <w:tcW w:w="5939" w:type="dxa"/>
          </w:tcPr>
          <w:p w14:paraId="31045DF3" w14:textId="77777777" w:rsidR="00CE0574" w:rsidRPr="005E0944" w:rsidRDefault="00CE0574" w:rsidP="00D97082">
            <w:pPr>
              <w:rPr>
                <w:rFonts w:cs="Arial"/>
                <w:lang w:val="lv-LV"/>
              </w:rPr>
            </w:pPr>
          </w:p>
        </w:tc>
      </w:tr>
      <w:tr w:rsidR="00CE0574" w:rsidRPr="005E0944" w14:paraId="2F914CC0" w14:textId="77777777" w:rsidTr="00D97082">
        <w:tc>
          <w:tcPr>
            <w:tcW w:w="3828" w:type="dxa"/>
          </w:tcPr>
          <w:p w14:paraId="6139AB31" w14:textId="77777777" w:rsidR="00CE0574" w:rsidRPr="005E0944" w:rsidRDefault="00CE0574" w:rsidP="00D97082">
            <w:pPr>
              <w:rPr>
                <w:color w:val="000000"/>
                <w:lang w:val="lv-LV"/>
              </w:rPr>
            </w:pPr>
            <w:r w:rsidRPr="005E0944">
              <w:rPr>
                <w:color w:val="000000"/>
                <w:lang w:val="lv-LV"/>
              </w:rPr>
              <w:t>TranscriberName</w:t>
            </w:r>
          </w:p>
        </w:tc>
        <w:tc>
          <w:tcPr>
            <w:tcW w:w="1696" w:type="dxa"/>
          </w:tcPr>
          <w:p w14:paraId="7C6973DA" w14:textId="77777777" w:rsidR="00CE0574" w:rsidRPr="005E0944" w:rsidRDefault="00CE0574" w:rsidP="00D97082">
            <w:pPr>
              <w:rPr>
                <w:color w:val="000000"/>
                <w:lang w:val="lv-LV"/>
              </w:rPr>
            </w:pPr>
            <w:r w:rsidRPr="005E0944">
              <w:rPr>
                <w:lang w:val="lv-LV"/>
              </w:rPr>
              <w:t>nvarchar(80)</w:t>
            </w:r>
          </w:p>
        </w:tc>
        <w:tc>
          <w:tcPr>
            <w:tcW w:w="1225" w:type="dxa"/>
          </w:tcPr>
          <w:p w14:paraId="748E7877" w14:textId="77777777" w:rsidR="00CE0574" w:rsidRPr="005E0944" w:rsidRDefault="00CE0574" w:rsidP="00D97082">
            <w:pPr>
              <w:rPr>
                <w:lang w:val="lv-LV"/>
              </w:rPr>
            </w:pPr>
          </w:p>
        </w:tc>
        <w:tc>
          <w:tcPr>
            <w:tcW w:w="1079" w:type="dxa"/>
          </w:tcPr>
          <w:p w14:paraId="18B05A41" w14:textId="77777777" w:rsidR="00CE0574" w:rsidRPr="005E0944" w:rsidRDefault="00CE0574" w:rsidP="00D97082">
            <w:pPr>
              <w:rPr>
                <w:lang w:val="lv-LV"/>
              </w:rPr>
            </w:pPr>
          </w:p>
        </w:tc>
        <w:tc>
          <w:tcPr>
            <w:tcW w:w="1083" w:type="dxa"/>
          </w:tcPr>
          <w:p w14:paraId="40832E2E" w14:textId="77777777" w:rsidR="00CE0574" w:rsidRPr="005E0944" w:rsidRDefault="00CE0574" w:rsidP="00D97082">
            <w:pPr>
              <w:rPr>
                <w:lang w:val="lv-LV"/>
              </w:rPr>
            </w:pPr>
          </w:p>
        </w:tc>
        <w:tc>
          <w:tcPr>
            <w:tcW w:w="5939" w:type="dxa"/>
          </w:tcPr>
          <w:p w14:paraId="038F67E4" w14:textId="77777777" w:rsidR="00CE0574" w:rsidRPr="005E0944" w:rsidRDefault="00CE0574" w:rsidP="00D97082">
            <w:pPr>
              <w:rPr>
                <w:rFonts w:cs="Arial"/>
                <w:lang w:val="lv-LV"/>
              </w:rPr>
            </w:pPr>
          </w:p>
        </w:tc>
      </w:tr>
      <w:tr w:rsidR="00CE0574" w:rsidRPr="005E0944" w14:paraId="307EE6BB" w14:textId="77777777" w:rsidTr="00D97082">
        <w:tc>
          <w:tcPr>
            <w:tcW w:w="3828" w:type="dxa"/>
          </w:tcPr>
          <w:p w14:paraId="743A410E" w14:textId="77777777" w:rsidR="00CE0574" w:rsidRPr="005E0944" w:rsidRDefault="00CE0574" w:rsidP="00D97082">
            <w:pPr>
              <w:rPr>
                <w:color w:val="000000"/>
                <w:lang w:val="lv-LV"/>
              </w:rPr>
            </w:pPr>
            <w:r w:rsidRPr="005E0944">
              <w:rPr>
                <w:color w:val="000000"/>
                <w:lang w:val="lv-LV"/>
              </w:rPr>
              <w:t>TranscriberOrganizationIdentityCode</w:t>
            </w:r>
          </w:p>
        </w:tc>
        <w:tc>
          <w:tcPr>
            <w:tcW w:w="1696" w:type="dxa"/>
          </w:tcPr>
          <w:p w14:paraId="79DEB815" w14:textId="77777777" w:rsidR="00CE0574" w:rsidRPr="005E0944" w:rsidRDefault="00CE0574" w:rsidP="00D97082">
            <w:pPr>
              <w:rPr>
                <w:color w:val="000000"/>
                <w:lang w:val="lv-LV"/>
              </w:rPr>
            </w:pPr>
            <w:r w:rsidRPr="005E0944">
              <w:rPr>
                <w:lang w:val="lv-LV"/>
              </w:rPr>
              <w:t>nvarchar(100)</w:t>
            </w:r>
          </w:p>
        </w:tc>
        <w:tc>
          <w:tcPr>
            <w:tcW w:w="1225" w:type="dxa"/>
          </w:tcPr>
          <w:p w14:paraId="70490386" w14:textId="77777777" w:rsidR="00CE0574" w:rsidRPr="005E0944" w:rsidRDefault="00CE0574" w:rsidP="00D97082">
            <w:pPr>
              <w:rPr>
                <w:lang w:val="lv-LV"/>
              </w:rPr>
            </w:pPr>
          </w:p>
        </w:tc>
        <w:tc>
          <w:tcPr>
            <w:tcW w:w="1079" w:type="dxa"/>
          </w:tcPr>
          <w:p w14:paraId="3C191C4C" w14:textId="77777777" w:rsidR="00CE0574" w:rsidRPr="005E0944" w:rsidRDefault="00CE0574" w:rsidP="00D97082">
            <w:pPr>
              <w:rPr>
                <w:lang w:val="lv-LV"/>
              </w:rPr>
            </w:pPr>
          </w:p>
        </w:tc>
        <w:tc>
          <w:tcPr>
            <w:tcW w:w="1083" w:type="dxa"/>
          </w:tcPr>
          <w:p w14:paraId="2A5F69C0" w14:textId="77777777" w:rsidR="00CE0574" w:rsidRPr="005E0944" w:rsidRDefault="00CE0574" w:rsidP="00D97082">
            <w:pPr>
              <w:rPr>
                <w:lang w:val="lv-LV"/>
              </w:rPr>
            </w:pPr>
          </w:p>
        </w:tc>
        <w:tc>
          <w:tcPr>
            <w:tcW w:w="5939" w:type="dxa"/>
          </w:tcPr>
          <w:p w14:paraId="2968B1EF" w14:textId="77777777" w:rsidR="00CE0574" w:rsidRPr="005E0944" w:rsidRDefault="00CE0574" w:rsidP="00D97082">
            <w:pPr>
              <w:rPr>
                <w:rFonts w:cs="Arial"/>
                <w:lang w:val="lv-LV"/>
              </w:rPr>
            </w:pPr>
          </w:p>
        </w:tc>
      </w:tr>
      <w:tr w:rsidR="00CE0574" w:rsidRPr="005E0944" w14:paraId="4DF14BBB" w14:textId="77777777" w:rsidTr="00D97082">
        <w:tc>
          <w:tcPr>
            <w:tcW w:w="3828" w:type="dxa"/>
          </w:tcPr>
          <w:p w14:paraId="0F6663A9" w14:textId="77777777" w:rsidR="00CE0574" w:rsidRPr="005E0944" w:rsidRDefault="00CE0574" w:rsidP="00D97082">
            <w:pPr>
              <w:rPr>
                <w:color w:val="000000"/>
                <w:lang w:val="lv-LV"/>
              </w:rPr>
            </w:pPr>
            <w:r w:rsidRPr="005E0944">
              <w:rPr>
                <w:color w:val="000000"/>
                <w:lang w:val="lv-LV"/>
              </w:rPr>
              <w:t>TranscriberOrganizationIdentityType</w:t>
            </w:r>
          </w:p>
        </w:tc>
        <w:tc>
          <w:tcPr>
            <w:tcW w:w="1696" w:type="dxa"/>
          </w:tcPr>
          <w:p w14:paraId="660A080F" w14:textId="77777777" w:rsidR="00CE0574" w:rsidRPr="005E0944" w:rsidRDefault="00CE0574" w:rsidP="00D97082">
            <w:pPr>
              <w:rPr>
                <w:color w:val="000000"/>
                <w:lang w:val="lv-LV"/>
              </w:rPr>
            </w:pPr>
            <w:r w:rsidRPr="005E0944">
              <w:rPr>
                <w:lang w:val="lv-LV"/>
              </w:rPr>
              <w:t>nvarchar(50)</w:t>
            </w:r>
          </w:p>
        </w:tc>
        <w:tc>
          <w:tcPr>
            <w:tcW w:w="1225" w:type="dxa"/>
          </w:tcPr>
          <w:p w14:paraId="29E41419" w14:textId="77777777" w:rsidR="00CE0574" w:rsidRPr="005E0944" w:rsidRDefault="00CE0574" w:rsidP="00D97082">
            <w:pPr>
              <w:rPr>
                <w:lang w:val="lv-LV"/>
              </w:rPr>
            </w:pPr>
          </w:p>
        </w:tc>
        <w:tc>
          <w:tcPr>
            <w:tcW w:w="1079" w:type="dxa"/>
          </w:tcPr>
          <w:p w14:paraId="2DE3C518" w14:textId="77777777" w:rsidR="00CE0574" w:rsidRPr="005E0944" w:rsidRDefault="00CE0574" w:rsidP="00D97082">
            <w:pPr>
              <w:rPr>
                <w:lang w:val="lv-LV"/>
              </w:rPr>
            </w:pPr>
          </w:p>
        </w:tc>
        <w:tc>
          <w:tcPr>
            <w:tcW w:w="1083" w:type="dxa"/>
          </w:tcPr>
          <w:p w14:paraId="160D0489" w14:textId="77777777" w:rsidR="00CE0574" w:rsidRPr="005E0944" w:rsidRDefault="00CE0574" w:rsidP="00D97082">
            <w:pPr>
              <w:rPr>
                <w:lang w:val="lv-LV"/>
              </w:rPr>
            </w:pPr>
          </w:p>
        </w:tc>
        <w:tc>
          <w:tcPr>
            <w:tcW w:w="5939" w:type="dxa"/>
          </w:tcPr>
          <w:p w14:paraId="0C73B4F1" w14:textId="77777777" w:rsidR="00CE0574" w:rsidRPr="005E0944" w:rsidRDefault="00CE0574" w:rsidP="00D97082">
            <w:pPr>
              <w:rPr>
                <w:rFonts w:cs="Arial"/>
                <w:lang w:val="lv-LV"/>
              </w:rPr>
            </w:pPr>
          </w:p>
        </w:tc>
      </w:tr>
      <w:tr w:rsidR="00CE0574" w:rsidRPr="005E0944" w14:paraId="28273B8E" w14:textId="77777777" w:rsidTr="00D97082">
        <w:tc>
          <w:tcPr>
            <w:tcW w:w="3828" w:type="dxa"/>
          </w:tcPr>
          <w:p w14:paraId="3CF31808" w14:textId="77777777" w:rsidR="00CE0574" w:rsidRPr="005E0944" w:rsidRDefault="00CE0574" w:rsidP="00D97082">
            <w:pPr>
              <w:rPr>
                <w:color w:val="000000"/>
                <w:lang w:val="lv-LV"/>
              </w:rPr>
            </w:pPr>
            <w:r w:rsidRPr="005E0944">
              <w:rPr>
                <w:color w:val="000000"/>
                <w:lang w:val="lv-LV"/>
              </w:rPr>
              <w:t>TranscriberOrganizationName</w:t>
            </w:r>
          </w:p>
        </w:tc>
        <w:tc>
          <w:tcPr>
            <w:tcW w:w="1696" w:type="dxa"/>
          </w:tcPr>
          <w:p w14:paraId="54EDAF3D" w14:textId="77777777" w:rsidR="00CE0574" w:rsidRPr="005E0944" w:rsidRDefault="00CE0574" w:rsidP="00D97082">
            <w:pPr>
              <w:rPr>
                <w:color w:val="000000"/>
                <w:lang w:val="lv-LV"/>
              </w:rPr>
            </w:pPr>
            <w:r w:rsidRPr="005E0944">
              <w:rPr>
                <w:lang w:val="lv-LV"/>
              </w:rPr>
              <w:t>nvarchar(4000)</w:t>
            </w:r>
          </w:p>
        </w:tc>
        <w:tc>
          <w:tcPr>
            <w:tcW w:w="1225" w:type="dxa"/>
          </w:tcPr>
          <w:p w14:paraId="3D68AA2D" w14:textId="77777777" w:rsidR="00CE0574" w:rsidRPr="005E0944" w:rsidRDefault="00CE0574" w:rsidP="00D97082">
            <w:pPr>
              <w:rPr>
                <w:lang w:val="lv-LV"/>
              </w:rPr>
            </w:pPr>
          </w:p>
        </w:tc>
        <w:tc>
          <w:tcPr>
            <w:tcW w:w="1079" w:type="dxa"/>
          </w:tcPr>
          <w:p w14:paraId="73555337" w14:textId="77777777" w:rsidR="00CE0574" w:rsidRPr="005E0944" w:rsidRDefault="00CE0574" w:rsidP="00D97082">
            <w:pPr>
              <w:rPr>
                <w:lang w:val="lv-LV"/>
              </w:rPr>
            </w:pPr>
          </w:p>
        </w:tc>
        <w:tc>
          <w:tcPr>
            <w:tcW w:w="1083" w:type="dxa"/>
          </w:tcPr>
          <w:p w14:paraId="2B666123" w14:textId="77777777" w:rsidR="00CE0574" w:rsidRPr="005E0944" w:rsidRDefault="00CE0574" w:rsidP="00D97082">
            <w:pPr>
              <w:rPr>
                <w:lang w:val="lv-LV"/>
              </w:rPr>
            </w:pPr>
          </w:p>
        </w:tc>
        <w:tc>
          <w:tcPr>
            <w:tcW w:w="5939" w:type="dxa"/>
          </w:tcPr>
          <w:p w14:paraId="11A954CF" w14:textId="77777777" w:rsidR="00CE0574" w:rsidRPr="005E0944" w:rsidRDefault="00CE0574" w:rsidP="00D97082">
            <w:pPr>
              <w:rPr>
                <w:rFonts w:cs="Arial"/>
                <w:lang w:val="lv-LV"/>
              </w:rPr>
            </w:pPr>
          </w:p>
        </w:tc>
      </w:tr>
      <w:tr w:rsidR="00CE0574" w:rsidRPr="005E0944" w14:paraId="6679489F" w14:textId="77777777" w:rsidTr="00D97082">
        <w:tc>
          <w:tcPr>
            <w:tcW w:w="3828" w:type="dxa"/>
          </w:tcPr>
          <w:p w14:paraId="04246C77" w14:textId="77777777" w:rsidR="00CE0574" w:rsidRPr="005E0944" w:rsidRDefault="00CE0574" w:rsidP="00D97082">
            <w:pPr>
              <w:rPr>
                <w:color w:val="000000"/>
                <w:lang w:val="lv-LV"/>
              </w:rPr>
            </w:pPr>
            <w:r w:rsidRPr="005E0944">
              <w:rPr>
                <w:color w:val="000000"/>
                <w:lang w:val="lv-LV"/>
              </w:rPr>
              <w:t>OriginalMessage</w:t>
            </w:r>
          </w:p>
        </w:tc>
        <w:tc>
          <w:tcPr>
            <w:tcW w:w="1696" w:type="dxa"/>
          </w:tcPr>
          <w:p w14:paraId="0461B55A" w14:textId="77777777" w:rsidR="00CE0574" w:rsidRPr="005E0944" w:rsidRDefault="00CE0574" w:rsidP="00D97082">
            <w:pPr>
              <w:rPr>
                <w:color w:val="000000"/>
                <w:lang w:val="lv-LV"/>
              </w:rPr>
            </w:pPr>
            <w:r w:rsidRPr="005E0944">
              <w:rPr>
                <w:color w:val="000000"/>
                <w:lang w:val="lv-LV"/>
              </w:rPr>
              <w:t>xml</w:t>
            </w:r>
          </w:p>
        </w:tc>
        <w:tc>
          <w:tcPr>
            <w:tcW w:w="1225" w:type="dxa"/>
            <w:vAlign w:val="bottom"/>
          </w:tcPr>
          <w:p w14:paraId="3376DFF0" w14:textId="77777777" w:rsidR="00CE0574" w:rsidRPr="005E0944" w:rsidRDefault="00CE0574" w:rsidP="00D97082">
            <w:pPr>
              <w:rPr>
                <w:color w:val="000000"/>
                <w:lang w:val="lv-LV"/>
              </w:rPr>
            </w:pPr>
          </w:p>
        </w:tc>
        <w:tc>
          <w:tcPr>
            <w:tcW w:w="1079" w:type="dxa"/>
          </w:tcPr>
          <w:p w14:paraId="7279D466" w14:textId="77777777" w:rsidR="00CE0574" w:rsidRPr="005E0944" w:rsidRDefault="00CE0574" w:rsidP="00D97082">
            <w:pPr>
              <w:rPr>
                <w:color w:val="000000"/>
                <w:lang w:val="lv-LV"/>
              </w:rPr>
            </w:pPr>
          </w:p>
        </w:tc>
        <w:tc>
          <w:tcPr>
            <w:tcW w:w="1083" w:type="dxa"/>
          </w:tcPr>
          <w:p w14:paraId="46D64191" w14:textId="77777777" w:rsidR="00CE0574" w:rsidRPr="005E0944" w:rsidRDefault="00CE0574" w:rsidP="00D97082">
            <w:pPr>
              <w:rPr>
                <w:color w:val="000000"/>
                <w:lang w:val="lv-LV"/>
              </w:rPr>
            </w:pPr>
          </w:p>
        </w:tc>
        <w:tc>
          <w:tcPr>
            <w:tcW w:w="5939" w:type="dxa"/>
          </w:tcPr>
          <w:p w14:paraId="249E42E6" w14:textId="77777777" w:rsidR="00CE0574" w:rsidRPr="005E0944" w:rsidRDefault="00CE0574" w:rsidP="00D97082">
            <w:pPr>
              <w:rPr>
                <w:rFonts w:cs="Arial"/>
                <w:lang w:val="lv-LV"/>
              </w:rPr>
            </w:pPr>
          </w:p>
        </w:tc>
      </w:tr>
      <w:tr w:rsidR="00CE0574" w:rsidRPr="005E0944" w14:paraId="12F05D52" w14:textId="77777777" w:rsidTr="00D97082">
        <w:tc>
          <w:tcPr>
            <w:tcW w:w="3828" w:type="dxa"/>
          </w:tcPr>
          <w:p w14:paraId="55E3D826" w14:textId="77777777" w:rsidR="00CE0574" w:rsidRPr="005E0944" w:rsidRDefault="00CE0574" w:rsidP="00D97082">
            <w:pPr>
              <w:rPr>
                <w:color w:val="000000"/>
                <w:lang w:val="lv-LV"/>
              </w:rPr>
            </w:pPr>
            <w:r w:rsidRPr="005E0944">
              <w:rPr>
                <w:color w:val="000000"/>
                <w:lang w:val="lv-LV"/>
              </w:rPr>
              <w:t>Document</w:t>
            </w:r>
          </w:p>
        </w:tc>
        <w:tc>
          <w:tcPr>
            <w:tcW w:w="1696" w:type="dxa"/>
          </w:tcPr>
          <w:p w14:paraId="20E80239" w14:textId="77777777" w:rsidR="00CE0574" w:rsidRPr="005E0944" w:rsidRDefault="00CE0574" w:rsidP="00D97082">
            <w:pPr>
              <w:rPr>
                <w:color w:val="000000"/>
                <w:lang w:val="lv-LV"/>
              </w:rPr>
            </w:pPr>
            <w:r w:rsidRPr="005E0944">
              <w:rPr>
                <w:color w:val="000000"/>
                <w:lang w:val="lv-LV"/>
              </w:rPr>
              <w:t>xml</w:t>
            </w:r>
          </w:p>
        </w:tc>
        <w:tc>
          <w:tcPr>
            <w:tcW w:w="1225" w:type="dxa"/>
            <w:vAlign w:val="bottom"/>
          </w:tcPr>
          <w:p w14:paraId="7FAA0511" w14:textId="77777777" w:rsidR="00CE0574" w:rsidRPr="005E0944" w:rsidRDefault="00CE0574" w:rsidP="00D97082">
            <w:pPr>
              <w:rPr>
                <w:color w:val="000000"/>
                <w:lang w:val="lv-LV"/>
              </w:rPr>
            </w:pPr>
          </w:p>
        </w:tc>
        <w:tc>
          <w:tcPr>
            <w:tcW w:w="1079" w:type="dxa"/>
          </w:tcPr>
          <w:p w14:paraId="38915E81" w14:textId="77777777" w:rsidR="00CE0574" w:rsidRPr="005E0944" w:rsidRDefault="00CE0574" w:rsidP="00D97082">
            <w:pPr>
              <w:rPr>
                <w:color w:val="000000"/>
                <w:lang w:val="lv-LV"/>
              </w:rPr>
            </w:pPr>
          </w:p>
        </w:tc>
        <w:tc>
          <w:tcPr>
            <w:tcW w:w="1083" w:type="dxa"/>
          </w:tcPr>
          <w:p w14:paraId="3BE3421F" w14:textId="77777777" w:rsidR="00CE0574" w:rsidRPr="005E0944" w:rsidRDefault="00CE0574" w:rsidP="00D97082">
            <w:pPr>
              <w:rPr>
                <w:color w:val="000000"/>
                <w:lang w:val="lv-LV"/>
              </w:rPr>
            </w:pPr>
          </w:p>
        </w:tc>
        <w:tc>
          <w:tcPr>
            <w:tcW w:w="5939" w:type="dxa"/>
          </w:tcPr>
          <w:p w14:paraId="186C6F23" w14:textId="77777777" w:rsidR="00CE0574" w:rsidRPr="005E0944" w:rsidRDefault="00CE0574" w:rsidP="00D97082">
            <w:pPr>
              <w:rPr>
                <w:rFonts w:cs="Arial"/>
                <w:lang w:val="lv-LV"/>
              </w:rPr>
            </w:pPr>
          </w:p>
        </w:tc>
      </w:tr>
      <w:tr w:rsidR="00CE0574" w:rsidRPr="005E0944" w14:paraId="68377AAA" w14:textId="77777777" w:rsidTr="00D97082">
        <w:tc>
          <w:tcPr>
            <w:tcW w:w="3828" w:type="dxa"/>
          </w:tcPr>
          <w:p w14:paraId="2A38D0D5" w14:textId="77777777" w:rsidR="00CE0574" w:rsidRPr="005E0944" w:rsidRDefault="00CE0574" w:rsidP="00D97082">
            <w:pPr>
              <w:rPr>
                <w:color w:val="000000"/>
                <w:lang w:val="lv-LV"/>
              </w:rPr>
            </w:pPr>
            <w:r w:rsidRPr="005E0944">
              <w:rPr>
                <w:color w:val="000000"/>
                <w:lang w:val="lv-LV"/>
              </w:rPr>
              <w:t>CreatedAt</w:t>
            </w:r>
          </w:p>
        </w:tc>
        <w:tc>
          <w:tcPr>
            <w:tcW w:w="1696" w:type="dxa"/>
          </w:tcPr>
          <w:p w14:paraId="60B03E23" w14:textId="77777777" w:rsidR="00CE0574" w:rsidRPr="005E0944" w:rsidRDefault="00CE0574" w:rsidP="00D97082">
            <w:pPr>
              <w:rPr>
                <w:color w:val="000000"/>
                <w:lang w:val="lv-LV"/>
              </w:rPr>
            </w:pPr>
            <w:r w:rsidRPr="005E0944">
              <w:rPr>
                <w:color w:val="000000"/>
                <w:lang w:val="lv-LV"/>
              </w:rPr>
              <w:t>datetime</w:t>
            </w:r>
          </w:p>
        </w:tc>
        <w:tc>
          <w:tcPr>
            <w:tcW w:w="1225" w:type="dxa"/>
            <w:vAlign w:val="bottom"/>
          </w:tcPr>
          <w:p w14:paraId="644CBED9" w14:textId="77777777" w:rsidR="00CE0574" w:rsidRPr="005E0944" w:rsidRDefault="00CE0574" w:rsidP="00D97082">
            <w:pPr>
              <w:rPr>
                <w:color w:val="000000"/>
                <w:lang w:val="lv-LV"/>
              </w:rPr>
            </w:pPr>
          </w:p>
        </w:tc>
        <w:tc>
          <w:tcPr>
            <w:tcW w:w="1079" w:type="dxa"/>
          </w:tcPr>
          <w:p w14:paraId="6F426784" w14:textId="77777777" w:rsidR="00CE0574" w:rsidRPr="005E0944" w:rsidRDefault="00CE0574" w:rsidP="00D97082">
            <w:pPr>
              <w:rPr>
                <w:color w:val="000000"/>
                <w:lang w:val="lv-LV"/>
              </w:rPr>
            </w:pPr>
          </w:p>
        </w:tc>
        <w:tc>
          <w:tcPr>
            <w:tcW w:w="1083" w:type="dxa"/>
          </w:tcPr>
          <w:p w14:paraId="618A273D" w14:textId="77777777" w:rsidR="00CE0574" w:rsidRPr="005E0944" w:rsidRDefault="00CE0574" w:rsidP="00D97082">
            <w:pPr>
              <w:rPr>
                <w:color w:val="000000"/>
                <w:lang w:val="lv-LV"/>
              </w:rPr>
            </w:pPr>
          </w:p>
        </w:tc>
        <w:tc>
          <w:tcPr>
            <w:tcW w:w="5939" w:type="dxa"/>
          </w:tcPr>
          <w:p w14:paraId="0C104BC5" w14:textId="77777777" w:rsidR="00CE0574" w:rsidRPr="005E0944" w:rsidRDefault="00CE0574" w:rsidP="00D97082">
            <w:pPr>
              <w:rPr>
                <w:rFonts w:cs="Arial"/>
                <w:lang w:val="lv-LV"/>
              </w:rPr>
            </w:pPr>
          </w:p>
        </w:tc>
      </w:tr>
      <w:tr w:rsidR="00CE0574" w:rsidRPr="005E0944" w14:paraId="137F1F90" w14:textId="77777777" w:rsidTr="00D97082">
        <w:tc>
          <w:tcPr>
            <w:tcW w:w="3828" w:type="dxa"/>
            <w:vAlign w:val="bottom"/>
          </w:tcPr>
          <w:p w14:paraId="3369AB25" w14:textId="77777777" w:rsidR="00CE0574" w:rsidRPr="005E0944" w:rsidRDefault="00CE0574" w:rsidP="00D97082">
            <w:pPr>
              <w:rPr>
                <w:color w:val="000000"/>
                <w:lang w:val="lv-LV"/>
              </w:rPr>
            </w:pPr>
            <w:r w:rsidRPr="005E0944">
              <w:rPr>
                <w:color w:val="000000"/>
                <w:lang w:val="lv-LV"/>
              </w:rPr>
              <w:t>ReplacedAt</w:t>
            </w:r>
          </w:p>
        </w:tc>
        <w:tc>
          <w:tcPr>
            <w:tcW w:w="1696" w:type="dxa"/>
            <w:vAlign w:val="bottom"/>
          </w:tcPr>
          <w:p w14:paraId="77D766AE" w14:textId="77777777" w:rsidR="00CE0574" w:rsidRPr="005E0944" w:rsidRDefault="00CE0574" w:rsidP="00D97082">
            <w:pPr>
              <w:rPr>
                <w:color w:val="000000"/>
                <w:lang w:val="lv-LV"/>
              </w:rPr>
            </w:pPr>
            <w:r w:rsidRPr="005E0944">
              <w:rPr>
                <w:color w:val="000000"/>
                <w:lang w:val="lv-LV"/>
              </w:rPr>
              <w:t>datetime</w:t>
            </w:r>
          </w:p>
        </w:tc>
        <w:tc>
          <w:tcPr>
            <w:tcW w:w="1225" w:type="dxa"/>
            <w:vAlign w:val="bottom"/>
          </w:tcPr>
          <w:p w14:paraId="1D8B22EA" w14:textId="77777777" w:rsidR="00CE0574" w:rsidRPr="005E0944" w:rsidRDefault="00CE0574" w:rsidP="00D97082">
            <w:pPr>
              <w:rPr>
                <w:color w:val="000000"/>
                <w:lang w:val="lv-LV"/>
              </w:rPr>
            </w:pPr>
          </w:p>
        </w:tc>
        <w:tc>
          <w:tcPr>
            <w:tcW w:w="1079" w:type="dxa"/>
          </w:tcPr>
          <w:p w14:paraId="7DC72EAA" w14:textId="77777777" w:rsidR="00CE0574" w:rsidRPr="005E0944" w:rsidRDefault="00CE0574" w:rsidP="00D97082">
            <w:pPr>
              <w:rPr>
                <w:color w:val="000000"/>
                <w:lang w:val="lv-LV"/>
              </w:rPr>
            </w:pPr>
          </w:p>
        </w:tc>
        <w:tc>
          <w:tcPr>
            <w:tcW w:w="1083" w:type="dxa"/>
          </w:tcPr>
          <w:p w14:paraId="5D5630C8" w14:textId="77777777" w:rsidR="00CE0574" w:rsidRPr="005E0944" w:rsidRDefault="00CE0574" w:rsidP="00D97082">
            <w:pPr>
              <w:rPr>
                <w:color w:val="000000"/>
                <w:lang w:val="lv-LV"/>
              </w:rPr>
            </w:pPr>
          </w:p>
        </w:tc>
        <w:tc>
          <w:tcPr>
            <w:tcW w:w="5939" w:type="dxa"/>
          </w:tcPr>
          <w:p w14:paraId="4E9A60C4" w14:textId="77777777" w:rsidR="00CE0574" w:rsidRPr="005E0944" w:rsidRDefault="00CE0574" w:rsidP="00D97082">
            <w:pPr>
              <w:rPr>
                <w:rFonts w:cs="Arial"/>
                <w:lang w:val="lv-LV"/>
              </w:rPr>
            </w:pPr>
            <w:r w:rsidRPr="005E0944">
              <w:rPr>
                <w:rFonts w:cs="Arial"/>
                <w:lang w:val="lv-LV"/>
              </w:rPr>
              <w:t>Datums un laiks, kad tika izveidots audita ieraksts.</w:t>
            </w:r>
          </w:p>
        </w:tc>
      </w:tr>
    </w:tbl>
    <w:p w14:paraId="0EEAA16B" w14:textId="77777777" w:rsidR="00CE0574" w:rsidRPr="005E0944" w:rsidRDefault="00CE0574" w:rsidP="00CE0574">
      <w:pPr>
        <w:pStyle w:val="Heading5"/>
      </w:pPr>
      <w:bookmarkStart w:id="1192" w:name="_Toc476847415"/>
      <w:r w:rsidRPr="005E0944">
        <w:t>Tabula „Patients”</w:t>
      </w:r>
      <w:bookmarkEnd w:id="1192"/>
    </w:p>
    <w:p w14:paraId="5A3F51FF" w14:textId="77777777" w:rsidR="00CE0574" w:rsidRPr="005E0944" w:rsidRDefault="00CE0574" w:rsidP="005914EA">
      <w:pPr>
        <w:pStyle w:val="BodyText"/>
      </w:pPr>
      <w:r w:rsidRPr="005E0944">
        <w:t xml:space="preserve">Ēnu tabula pacientu datu audita ierakstu glabāšanai. </w:t>
      </w:r>
    </w:p>
    <w:p w14:paraId="4A399275" w14:textId="24B394A5"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193" w:name="_Toc476847886"/>
      <w:r w:rsidR="00424559">
        <w:rPr>
          <w:noProof/>
        </w:rPr>
        <w:t>274.</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„Patients” struktūra</w:t>
      </w:r>
      <w:bookmarkEnd w:id="1193"/>
    </w:p>
    <w:tbl>
      <w:tblPr>
        <w:tblStyle w:val="TableGrid"/>
        <w:tblW w:w="14850" w:type="dxa"/>
        <w:tblLook w:val="04A0" w:firstRow="1" w:lastRow="0" w:firstColumn="1" w:lastColumn="0" w:noHBand="0" w:noVBand="1"/>
      </w:tblPr>
      <w:tblGrid>
        <w:gridCol w:w="3936"/>
        <w:gridCol w:w="1695"/>
        <w:gridCol w:w="998"/>
        <w:gridCol w:w="1134"/>
        <w:gridCol w:w="1083"/>
        <w:gridCol w:w="6004"/>
      </w:tblGrid>
      <w:tr w:rsidR="00CE0574" w:rsidRPr="005E0944" w14:paraId="7CCE8AA4"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1DB45EC9" w14:textId="77777777" w:rsidR="00CE0574" w:rsidRPr="005E0944" w:rsidRDefault="00CE0574" w:rsidP="00613DCC">
            <w:pPr>
              <w:rPr>
                <w:i/>
                <w:color w:val="0070C0"/>
                <w:lang w:val="lv-LV"/>
              </w:rPr>
            </w:pPr>
            <w:r w:rsidRPr="005E0944">
              <w:rPr>
                <w:b/>
                <w:lang w:val="lv-LV"/>
              </w:rPr>
              <w:t>Lauka nosaukums</w:t>
            </w:r>
          </w:p>
        </w:tc>
        <w:tc>
          <w:tcPr>
            <w:tcW w:w="1695" w:type="dxa"/>
            <w:tcBorders>
              <w:bottom w:val="single" w:sz="12" w:space="0" w:color="000000"/>
            </w:tcBorders>
            <w:shd w:val="clear" w:color="auto" w:fill="F2F2F2"/>
          </w:tcPr>
          <w:p w14:paraId="2BA4F50D" w14:textId="77777777" w:rsidR="00CE0574" w:rsidRPr="005E0944" w:rsidRDefault="00CE0574" w:rsidP="00613DCC">
            <w:pPr>
              <w:rPr>
                <w:b/>
                <w:lang w:val="lv-LV"/>
              </w:rPr>
            </w:pPr>
            <w:r w:rsidRPr="005E0944">
              <w:rPr>
                <w:b/>
                <w:lang w:val="lv-LV"/>
              </w:rPr>
              <w:t>Tips (garums, precizitāte)</w:t>
            </w:r>
          </w:p>
        </w:tc>
        <w:tc>
          <w:tcPr>
            <w:tcW w:w="998" w:type="dxa"/>
            <w:tcBorders>
              <w:bottom w:val="single" w:sz="12" w:space="0" w:color="000000"/>
            </w:tcBorders>
            <w:shd w:val="clear" w:color="auto" w:fill="F2F2F2"/>
          </w:tcPr>
          <w:p w14:paraId="7259B7C1" w14:textId="77777777" w:rsidR="00CE0574" w:rsidRPr="005E0944" w:rsidRDefault="00CE0574" w:rsidP="00613DCC">
            <w:pPr>
              <w:rPr>
                <w:b/>
                <w:lang w:val="lv-LV"/>
              </w:rPr>
            </w:pPr>
            <w:r w:rsidRPr="005E0944">
              <w:rPr>
                <w:b/>
                <w:lang w:val="lv-LV"/>
              </w:rPr>
              <w:t>PK</w:t>
            </w:r>
          </w:p>
        </w:tc>
        <w:tc>
          <w:tcPr>
            <w:tcW w:w="1134" w:type="dxa"/>
            <w:tcBorders>
              <w:bottom w:val="single" w:sz="12" w:space="0" w:color="000000"/>
            </w:tcBorders>
            <w:shd w:val="clear" w:color="auto" w:fill="F2F2F2"/>
          </w:tcPr>
          <w:p w14:paraId="76EB649D"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F7FE4D4" w14:textId="77777777" w:rsidR="00CE0574" w:rsidRPr="005E0944" w:rsidRDefault="00CE0574" w:rsidP="00613DCC">
            <w:pPr>
              <w:rPr>
                <w:b/>
                <w:lang w:val="lv-LV"/>
              </w:rPr>
            </w:pPr>
            <w:r w:rsidRPr="005E0944">
              <w:rPr>
                <w:b/>
                <w:lang w:val="lv-LV"/>
              </w:rPr>
              <w:t>Nullable</w:t>
            </w:r>
          </w:p>
        </w:tc>
        <w:tc>
          <w:tcPr>
            <w:tcW w:w="6004" w:type="dxa"/>
            <w:tcBorders>
              <w:bottom w:val="single" w:sz="12" w:space="0" w:color="000000"/>
            </w:tcBorders>
            <w:shd w:val="clear" w:color="auto" w:fill="F2F2F2"/>
          </w:tcPr>
          <w:p w14:paraId="287A745B" w14:textId="77777777" w:rsidR="00CE0574" w:rsidRPr="005E0944" w:rsidRDefault="00CE0574" w:rsidP="00613DCC">
            <w:pPr>
              <w:rPr>
                <w:b/>
                <w:lang w:val="lv-LV"/>
              </w:rPr>
            </w:pPr>
            <w:r w:rsidRPr="005E0944">
              <w:rPr>
                <w:b/>
                <w:lang w:val="lv-LV"/>
              </w:rPr>
              <w:t>Piezīmes</w:t>
            </w:r>
          </w:p>
        </w:tc>
      </w:tr>
      <w:tr w:rsidR="00CE0574" w:rsidRPr="005E0944" w14:paraId="56C0FF17" w14:textId="77777777" w:rsidTr="00D97082">
        <w:tc>
          <w:tcPr>
            <w:tcW w:w="3936" w:type="dxa"/>
            <w:vAlign w:val="bottom"/>
          </w:tcPr>
          <w:p w14:paraId="1AA9AFA4" w14:textId="77777777" w:rsidR="00CE0574" w:rsidRPr="005E0944" w:rsidRDefault="00CE0574" w:rsidP="00D97082">
            <w:pPr>
              <w:rPr>
                <w:color w:val="000000"/>
                <w:lang w:val="lv-LV"/>
              </w:rPr>
            </w:pPr>
            <w:r w:rsidRPr="005E0944">
              <w:rPr>
                <w:color w:val="000000"/>
                <w:lang w:val="lv-LV"/>
              </w:rPr>
              <w:t>PatientAuditId</w:t>
            </w:r>
          </w:p>
        </w:tc>
        <w:tc>
          <w:tcPr>
            <w:tcW w:w="1695" w:type="dxa"/>
            <w:vAlign w:val="bottom"/>
          </w:tcPr>
          <w:p w14:paraId="7AC3D601" w14:textId="77777777" w:rsidR="00CE0574" w:rsidRPr="005E0944" w:rsidRDefault="00CE0574" w:rsidP="00D97082">
            <w:pPr>
              <w:rPr>
                <w:color w:val="000000"/>
                <w:lang w:val="lv-LV"/>
              </w:rPr>
            </w:pPr>
            <w:r w:rsidRPr="005E0944">
              <w:rPr>
                <w:color w:val="000000"/>
                <w:lang w:val="lv-LV"/>
              </w:rPr>
              <w:t>int</w:t>
            </w:r>
          </w:p>
        </w:tc>
        <w:tc>
          <w:tcPr>
            <w:tcW w:w="998" w:type="dxa"/>
            <w:vAlign w:val="bottom"/>
          </w:tcPr>
          <w:p w14:paraId="45F5E3BE" w14:textId="77777777" w:rsidR="00CE0574" w:rsidRPr="005E0944" w:rsidRDefault="00CE0574" w:rsidP="00D97082">
            <w:pPr>
              <w:rPr>
                <w:color w:val="000000"/>
                <w:lang w:val="lv-LV"/>
              </w:rPr>
            </w:pPr>
            <w:r w:rsidRPr="005E0944">
              <w:rPr>
                <w:color w:val="000000"/>
                <w:lang w:val="lv-LV"/>
              </w:rPr>
              <w:t>X</w:t>
            </w:r>
          </w:p>
        </w:tc>
        <w:tc>
          <w:tcPr>
            <w:tcW w:w="1134" w:type="dxa"/>
          </w:tcPr>
          <w:p w14:paraId="052EC1C6" w14:textId="77777777" w:rsidR="00CE0574" w:rsidRPr="005E0944" w:rsidRDefault="00CE0574" w:rsidP="00D97082">
            <w:pPr>
              <w:rPr>
                <w:color w:val="000000"/>
                <w:lang w:val="lv-LV"/>
              </w:rPr>
            </w:pPr>
          </w:p>
        </w:tc>
        <w:tc>
          <w:tcPr>
            <w:tcW w:w="1083" w:type="dxa"/>
          </w:tcPr>
          <w:p w14:paraId="6DCC82EC" w14:textId="77777777" w:rsidR="00CE0574" w:rsidRPr="005E0944" w:rsidRDefault="00CE0574" w:rsidP="00D97082">
            <w:pPr>
              <w:rPr>
                <w:color w:val="000000"/>
                <w:lang w:val="lv-LV"/>
              </w:rPr>
            </w:pPr>
          </w:p>
        </w:tc>
        <w:tc>
          <w:tcPr>
            <w:tcW w:w="6004" w:type="dxa"/>
          </w:tcPr>
          <w:p w14:paraId="59C78833" w14:textId="77777777" w:rsidR="00CE0574" w:rsidRPr="005E0944" w:rsidRDefault="00CE0574" w:rsidP="00D97082">
            <w:pPr>
              <w:rPr>
                <w:rFonts w:cs="Arial"/>
                <w:lang w:val="lv-LV"/>
              </w:rPr>
            </w:pPr>
            <w:r w:rsidRPr="005E0944">
              <w:rPr>
                <w:rFonts w:cs="Arial"/>
                <w:lang w:val="lv-LV"/>
              </w:rPr>
              <w:t>Primārā atslēga.</w:t>
            </w:r>
          </w:p>
        </w:tc>
      </w:tr>
      <w:tr w:rsidR="00CE0574" w:rsidRPr="005E0944" w14:paraId="7E0EFDBD" w14:textId="77777777" w:rsidTr="00D97082">
        <w:tc>
          <w:tcPr>
            <w:tcW w:w="3936" w:type="dxa"/>
            <w:vAlign w:val="bottom"/>
          </w:tcPr>
          <w:p w14:paraId="45070B25" w14:textId="77777777" w:rsidR="00CE0574" w:rsidRPr="005E0944" w:rsidRDefault="00CE0574" w:rsidP="00D97082">
            <w:pPr>
              <w:rPr>
                <w:color w:val="000000"/>
                <w:lang w:val="lv-LV"/>
              </w:rPr>
            </w:pPr>
            <w:r w:rsidRPr="005E0944">
              <w:rPr>
                <w:color w:val="000000"/>
                <w:lang w:val="lv-LV"/>
              </w:rPr>
              <w:t>PatientId</w:t>
            </w:r>
          </w:p>
        </w:tc>
        <w:tc>
          <w:tcPr>
            <w:tcW w:w="1695" w:type="dxa"/>
            <w:vAlign w:val="bottom"/>
          </w:tcPr>
          <w:p w14:paraId="3A435299" w14:textId="77777777" w:rsidR="00CE0574" w:rsidRPr="005E0944" w:rsidRDefault="00CE0574" w:rsidP="00D97082">
            <w:pPr>
              <w:rPr>
                <w:color w:val="000000"/>
                <w:lang w:val="lv-LV"/>
              </w:rPr>
            </w:pPr>
            <w:r w:rsidRPr="005E0944">
              <w:rPr>
                <w:color w:val="000000"/>
                <w:lang w:val="lv-LV"/>
              </w:rPr>
              <w:t>int</w:t>
            </w:r>
          </w:p>
        </w:tc>
        <w:tc>
          <w:tcPr>
            <w:tcW w:w="998" w:type="dxa"/>
            <w:vAlign w:val="bottom"/>
          </w:tcPr>
          <w:p w14:paraId="43C48E59" w14:textId="77777777" w:rsidR="00CE0574" w:rsidRPr="005E0944" w:rsidRDefault="00CE0574" w:rsidP="00D97082">
            <w:pPr>
              <w:rPr>
                <w:color w:val="000000"/>
                <w:lang w:val="lv-LV"/>
              </w:rPr>
            </w:pPr>
          </w:p>
        </w:tc>
        <w:tc>
          <w:tcPr>
            <w:tcW w:w="1134" w:type="dxa"/>
          </w:tcPr>
          <w:p w14:paraId="6695D335" w14:textId="77777777" w:rsidR="00CE0574" w:rsidRPr="005E0944" w:rsidRDefault="00CE0574" w:rsidP="00D97082">
            <w:pPr>
              <w:rPr>
                <w:color w:val="000000"/>
                <w:lang w:val="lv-LV"/>
              </w:rPr>
            </w:pPr>
          </w:p>
        </w:tc>
        <w:tc>
          <w:tcPr>
            <w:tcW w:w="1083" w:type="dxa"/>
          </w:tcPr>
          <w:p w14:paraId="1CD48128" w14:textId="77777777" w:rsidR="00CE0574" w:rsidRPr="005E0944" w:rsidRDefault="00CE0574" w:rsidP="00D97082">
            <w:pPr>
              <w:rPr>
                <w:color w:val="000000"/>
                <w:lang w:val="lv-LV"/>
              </w:rPr>
            </w:pPr>
          </w:p>
        </w:tc>
        <w:tc>
          <w:tcPr>
            <w:tcW w:w="6004" w:type="dxa"/>
          </w:tcPr>
          <w:p w14:paraId="1F6B9A66" w14:textId="77777777" w:rsidR="00CE0574" w:rsidRPr="005E0944" w:rsidRDefault="00CE0574" w:rsidP="00D97082">
            <w:pPr>
              <w:rPr>
                <w:rFonts w:cs="Arial"/>
                <w:lang w:val="lv-LV"/>
              </w:rPr>
            </w:pPr>
          </w:p>
        </w:tc>
      </w:tr>
      <w:tr w:rsidR="00CE0574" w:rsidRPr="005E0944" w14:paraId="269A18DC" w14:textId="77777777" w:rsidTr="00D97082">
        <w:tc>
          <w:tcPr>
            <w:tcW w:w="3936" w:type="dxa"/>
            <w:vAlign w:val="bottom"/>
          </w:tcPr>
          <w:p w14:paraId="20292ED4" w14:textId="77777777" w:rsidR="00CE0574" w:rsidRPr="005E0944" w:rsidRDefault="00CE0574" w:rsidP="00D97082">
            <w:pPr>
              <w:rPr>
                <w:color w:val="000000"/>
                <w:lang w:val="lv-LV"/>
              </w:rPr>
            </w:pPr>
            <w:r w:rsidRPr="005E0944">
              <w:rPr>
                <w:color w:val="000000"/>
                <w:lang w:val="lv-LV"/>
              </w:rPr>
              <w:t>IdentityCode</w:t>
            </w:r>
          </w:p>
        </w:tc>
        <w:tc>
          <w:tcPr>
            <w:tcW w:w="1695" w:type="dxa"/>
            <w:vAlign w:val="bottom"/>
          </w:tcPr>
          <w:p w14:paraId="66F63588"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0E709D4B" w14:textId="77777777" w:rsidR="00CE0574" w:rsidRPr="005E0944" w:rsidRDefault="00CE0574" w:rsidP="00D97082">
            <w:pPr>
              <w:rPr>
                <w:color w:val="000000"/>
                <w:lang w:val="lv-LV"/>
              </w:rPr>
            </w:pPr>
          </w:p>
        </w:tc>
        <w:tc>
          <w:tcPr>
            <w:tcW w:w="1134" w:type="dxa"/>
          </w:tcPr>
          <w:p w14:paraId="114EF587" w14:textId="77777777" w:rsidR="00CE0574" w:rsidRPr="005E0944" w:rsidRDefault="00CE0574" w:rsidP="00D97082">
            <w:pPr>
              <w:rPr>
                <w:color w:val="000000"/>
                <w:lang w:val="lv-LV"/>
              </w:rPr>
            </w:pPr>
          </w:p>
        </w:tc>
        <w:tc>
          <w:tcPr>
            <w:tcW w:w="1083" w:type="dxa"/>
          </w:tcPr>
          <w:p w14:paraId="1D2E0720" w14:textId="77777777" w:rsidR="00CE0574" w:rsidRPr="005E0944" w:rsidRDefault="00CE0574" w:rsidP="00D97082">
            <w:pPr>
              <w:rPr>
                <w:color w:val="000000"/>
                <w:lang w:val="lv-LV"/>
              </w:rPr>
            </w:pPr>
          </w:p>
        </w:tc>
        <w:tc>
          <w:tcPr>
            <w:tcW w:w="6004" w:type="dxa"/>
          </w:tcPr>
          <w:p w14:paraId="09D40A41" w14:textId="77777777" w:rsidR="00CE0574" w:rsidRPr="005E0944" w:rsidRDefault="00CE0574" w:rsidP="00D97082">
            <w:pPr>
              <w:rPr>
                <w:rFonts w:cs="Arial"/>
                <w:lang w:val="lv-LV"/>
              </w:rPr>
            </w:pPr>
          </w:p>
        </w:tc>
      </w:tr>
      <w:tr w:rsidR="00CE0574" w:rsidRPr="005E0944" w14:paraId="574AC965" w14:textId="77777777" w:rsidTr="00D97082">
        <w:tc>
          <w:tcPr>
            <w:tcW w:w="3936" w:type="dxa"/>
            <w:vAlign w:val="bottom"/>
          </w:tcPr>
          <w:p w14:paraId="00B88113" w14:textId="77777777" w:rsidR="00CE0574" w:rsidRPr="005E0944" w:rsidRDefault="00CE0574" w:rsidP="00D97082">
            <w:pPr>
              <w:rPr>
                <w:color w:val="000000"/>
                <w:lang w:val="lv-LV"/>
              </w:rPr>
            </w:pPr>
            <w:r w:rsidRPr="005E0944">
              <w:rPr>
                <w:color w:val="000000"/>
                <w:lang w:val="lv-LV"/>
              </w:rPr>
              <w:t>IdentityType</w:t>
            </w:r>
          </w:p>
        </w:tc>
        <w:tc>
          <w:tcPr>
            <w:tcW w:w="1695" w:type="dxa"/>
            <w:vAlign w:val="bottom"/>
          </w:tcPr>
          <w:p w14:paraId="413C5E84" w14:textId="77777777" w:rsidR="00CE0574" w:rsidRPr="005E0944" w:rsidRDefault="00CE0574" w:rsidP="00D97082">
            <w:pPr>
              <w:rPr>
                <w:color w:val="000000"/>
                <w:lang w:val="lv-LV"/>
              </w:rPr>
            </w:pPr>
            <w:r w:rsidRPr="005E0944">
              <w:rPr>
                <w:color w:val="000000"/>
                <w:lang w:val="lv-LV"/>
              </w:rPr>
              <w:t>varchar(50)</w:t>
            </w:r>
          </w:p>
        </w:tc>
        <w:tc>
          <w:tcPr>
            <w:tcW w:w="998" w:type="dxa"/>
            <w:vAlign w:val="bottom"/>
          </w:tcPr>
          <w:p w14:paraId="4402B2AA" w14:textId="77777777" w:rsidR="00CE0574" w:rsidRPr="005E0944" w:rsidRDefault="00CE0574" w:rsidP="00D97082">
            <w:pPr>
              <w:rPr>
                <w:color w:val="000000"/>
                <w:lang w:val="lv-LV"/>
              </w:rPr>
            </w:pPr>
          </w:p>
        </w:tc>
        <w:tc>
          <w:tcPr>
            <w:tcW w:w="1134" w:type="dxa"/>
          </w:tcPr>
          <w:p w14:paraId="368CF85A" w14:textId="77777777" w:rsidR="00CE0574" w:rsidRPr="005E0944" w:rsidRDefault="00CE0574" w:rsidP="00D97082">
            <w:pPr>
              <w:rPr>
                <w:color w:val="000000"/>
                <w:lang w:val="lv-LV"/>
              </w:rPr>
            </w:pPr>
          </w:p>
        </w:tc>
        <w:tc>
          <w:tcPr>
            <w:tcW w:w="1083" w:type="dxa"/>
          </w:tcPr>
          <w:p w14:paraId="5920714E" w14:textId="77777777" w:rsidR="00CE0574" w:rsidRPr="005E0944" w:rsidRDefault="00CE0574" w:rsidP="00D97082">
            <w:pPr>
              <w:rPr>
                <w:color w:val="000000"/>
                <w:lang w:val="lv-LV"/>
              </w:rPr>
            </w:pPr>
          </w:p>
        </w:tc>
        <w:tc>
          <w:tcPr>
            <w:tcW w:w="6004" w:type="dxa"/>
          </w:tcPr>
          <w:p w14:paraId="4CA7AAA8" w14:textId="77777777" w:rsidR="00CE0574" w:rsidRPr="005E0944" w:rsidRDefault="00CE0574" w:rsidP="00D97082">
            <w:pPr>
              <w:rPr>
                <w:rFonts w:cs="Arial"/>
                <w:lang w:val="lv-LV"/>
              </w:rPr>
            </w:pPr>
          </w:p>
        </w:tc>
      </w:tr>
      <w:tr w:rsidR="00CE0574" w:rsidRPr="005E0944" w14:paraId="4AFD3329" w14:textId="77777777" w:rsidTr="00D97082">
        <w:tc>
          <w:tcPr>
            <w:tcW w:w="3936" w:type="dxa"/>
            <w:vAlign w:val="bottom"/>
          </w:tcPr>
          <w:p w14:paraId="6B1D03C7" w14:textId="77777777" w:rsidR="00CE0574" w:rsidRPr="005E0944" w:rsidRDefault="00CE0574" w:rsidP="00D97082">
            <w:pPr>
              <w:rPr>
                <w:color w:val="000000"/>
                <w:lang w:val="lv-LV"/>
              </w:rPr>
            </w:pPr>
            <w:r w:rsidRPr="005E0944">
              <w:rPr>
                <w:color w:val="000000"/>
                <w:lang w:val="lv-LV"/>
              </w:rPr>
              <w:t>GivenName</w:t>
            </w:r>
          </w:p>
        </w:tc>
        <w:tc>
          <w:tcPr>
            <w:tcW w:w="1695" w:type="dxa"/>
            <w:vAlign w:val="bottom"/>
          </w:tcPr>
          <w:p w14:paraId="5326CC33" w14:textId="77777777" w:rsidR="00CE0574" w:rsidRPr="005E0944" w:rsidRDefault="00CE0574" w:rsidP="00D97082">
            <w:pPr>
              <w:rPr>
                <w:color w:val="000000"/>
                <w:lang w:val="lv-LV"/>
              </w:rPr>
            </w:pPr>
            <w:r w:rsidRPr="005E0944">
              <w:rPr>
                <w:color w:val="000000"/>
                <w:lang w:val="lv-LV"/>
              </w:rPr>
              <w:t>nvarchar(40)</w:t>
            </w:r>
          </w:p>
        </w:tc>
        <w:tc>
          <w:tcPr>
            <w:tcW w:w="998" w:type="dxa"/>
            <w:vAlign w:val="bottom"/>
          </w:tcPr>
          <w:p w14:paraId="12749161" w14:textId="77777777" w:rsidR="00CE0574" w:rsidRPr="005E0944" w:rsidRDefault="00CE0574" w:rsidP="00D97082">
            <w:pPr>
              <w:rPr>
                <w:color w:val="000000"/>
                <w:lang w:val="lv-LV"/>
              </w:rPr>
            </w:pPr>
          </w:p>
        </w:tc>
        <w:tc>
          <w:tcPr>
            <w:tcW w:w="1134" w:type="dxa"/>
          </w:tcPr>
          <w:p w14:paraId="1CF9E958" w14:textId="77777777" w:rsidR="00CE0574" w:rsidRPr="005E0944" w:rsidRDefault="00CE0574" w:rsidP="00D97082">
            <w:pPr>
              <w:rPr>
                <w:color w:val="000000"/>
                <w:lang w:val="lv-LV"/>
              </w:rPr>
            </w:pPr>
          </w:p>
        </w:tc>
        <w:tc>
          <w:tcPr>
            <w:tcW w:w="1083" w:type="dxa"/>
          </w:tcPr>
          <w:p w14:paraId="3A7983CD" w14:textId="77777777" w:rsidR="00CE0574" w:rsidRPr="005E0944" w:rsidRDefault="00CE0574" w:rsidP="00D97082">
            <w:pPr>
              <w:rPr>
                <w:color w:val="000000"/>
                <w:lang w:val="lv-LV"/>
              </w:rPr>
            </w:pPr>
          </w:p>
        </w:tc>
        <w:tc>
          <w:tcPr>
            <w:tcW w:w="6004" w:type="dxa"/>
          </w:tcPr>
          <w:p w14:paraId="62C2171A" w14:textId="77777777" w:rsidR="00CE0574" w:rsidRPr="005E0944" w:rsidRDefault="00CE0574" w:rsidP="00D97082">
            <w:pPr>
              <w:rPr>
                <w:rFonts w:cs="Arial"/>
                <w:lang w:val="lv-LV"/>
              </w:rPr>
            </w:pPr>
          </w:p>
        </w:tc>
      </w:tr>
      <w:tr w:rsidR="00CE0574" w:rsidRPr="005E0944" w14:paraId="5044F63C" w14:textId="77777777" w:rsidTr="00D97082">
        <w:tc>
          <w:tcPr>
            <w:tcW w:w="3936" w:type="dxa"/>
            <w:vAlign w:val="bottom"/>
          </w:tcPr>
          <w:p w14:paraId="6EA08941" w14:textId="77777777" w:rsidR="00CE0574" w:rsidRPr="005E0944" w:rsidRDefault="00CE0574" w:rsidP="00D97082">
            <w:pPr>
              <w:rPr>
                <w:color w:val="000000"/>
                <w:lang w:val="lv-LV"/>
              </w:rPr>
            </w:pPr>
            <w:r w:rsidRPr="005E0944">
              <w:rPr>
                <w:color w:val="000000"/>
                <w:lang w:val="lv-LV"/>
              </w:rPr>
              <w:t>FamilyName</w:t>
            </w:r>
          </w:p>
        </w:tc>
        <w:tc>
          <w:tcPr>
            <w:tcW w:w="1695" w:type="dxa"/>
            <w:vAlign w:val="bottom"/>
          </w:tcPr>
          <w:p w14:paraId="1FBE68E5" w14:textId="77777777" w:rsidR="00CE0574" w:rsidRPr="005E0944" w:rsidRDefault="00CE0574" w:rsidP="00D97082">
            <w:pPr>
              <w:rPr>
                <w:color w:val="000000"/>
                <w:lang w:val="lv-LV"/>
              </w:rPr>
            </w:pPr>
            <w:r w:rsidRPr="005E0944">
              <w:rPr>
                <w:color w:val="000000"/>
                <w:lang w:val="lv-LV"/>
              </w:rPr>
              <w:t>nvarchar(40)</w:t>
            </w:r>
          </w:p>
        </w:tc>
        <w:tc>
          <w:tcPr>
            <w:tcW w:w="998" w:type="dxa"/>
            <w:vAlign w:val="bottom"/>
          </w:tcPr>
          <w:p w14:paraId="66CACA6B" w14:textId="77777777" w:rsidR="00CE0574" w:rsidRPr="005E0944" w:rsidRDefault="00CE0574" w:rsidP="00D97082">
            <w:pPr>
              <w:rPr>
                <w:color w:val="000000"/>
                <w:lang w:val="lv-LV"/>
              </w:rPr>
            </w:pPr>
          </w:p>
        </w:tc>
        <w:tc>
          <w:tcPr>
            <w:tcW w:w="1134" w:type="dxa"/>
          </w:tcPr>
          <w:p w14:paraId="0CC451AD" w14:textId="77777777" w:rsidR="00CE0574" w:rsidRPr="005E0944" w:rsidRDefault="00CE0574" w:rsidP="00D97082">
            <w:pPr>
              <w:rPr>
                <w:color w:val="000000"/>
                <w:lang w:val="lv-LV"/>
              </w:rPr>
            </w:pPr>
          </w:p>
        </w:tc>
        <w:tc>
          <w:tcPr>
            <w:tcW w:w="1083" w:type="dxa"/>
          </w:tcPr>
          <w:p w14:paraId="627E156A" w14:textId="77777777" w:rsidR="00CE0574" w:rsidRPr="005E0944" w:rsidRDefault="00CE0574" w:rsidP="00D97082">
            <w:pPr>
              <w:rPr>
                <w:color w:val="000000"/>
                <w:lang w:val="lv-LV"/>
              </w:rPr>
            </w:pPr>
          </w:p>
        </w:tc>
        <w:tc>
          <w:tcPr>
            <w:tcW w:w="6004" w:type="dxa"/>
          </w:tcPr>
          <w:p w14:paraId="1A086CDC" w14:textId="77777777" w:rsidR="00CE0574" w:rsidRPr="005E0944" w:rsidRDefault="00CE0574" w:rsidP="00D97082">
            <w:pPr>
              <w:rPr>
                <w:rFonts w:cs="Arial"/>
                <w:lang w:val="lv-LV"/>
              </w:rPr>
            </w:pPr>
          </w:p>
        </w:tc>
      </w:tr>
      <w:tr w:rsidR="00CE0574" w:rsidRPr="005E0944" w14:paraId="3B84ADB1" w14:textId="77777777" w:rsidTr="00D97082">
        <w:tc>
          <w:tcPr>
            <w:tcW w:w="3936" w:type="dxa"/>
            <w:vAlign w:val="bottom"/>
          </w:tcPr>
          <w:p w14:paraId="00A72C20" w14:textId="77777777" w:rsidR="00CE0574" w:rsidRPr="005E0944" w:rsidRDefault="00CE0574" w:rsidP="00D97082">
            <w:pPr>
              <w:rPr>
                <w:color w:val="000000"/>
                <w:lang w:val="lv-LV"/>
              </w:rPr>
            </w:pPr>
            <w:r w:rsidRPr="005E0944">
              <w:rPr>
                <w:color w:val="000000"/>
                <w:lang w:val="lv-LV"/>
              </w:rPr>
              <w:t>DateOfBirth</w:t>
            </w:r>
          </w:p>
        </w:tc>
        <w:tc>
          <w:tcPr>
            <w:tcW w:w="1695" w:type="dxa"/>
            <w:vAlign w:val="bottom"/>
          </w:tcPr>
          <w:p w14:paraId="28547050" w14:textId="77777777" w:rsidR="00CE0574" w:rsidRPr="005E0944" w:rsidRDefault="00CE0574" w:rsidP="00D97082">
            <w:pPr>
              <w:rPr>
                <w:color w:val="000000"/>
                <w:lang w:val="lv-LV"/>
              </w:rPr>
            </w:pPr>
            <w:r w:rsidRPr="005E0944">
              <w:rPr>
                <w:color w:val="000000"/>
                <w:lang w:val="lv-LV"/>
              </w:rPr>
              <w:t>date</w:t>
            </w:r>
          </w:p>
        </w:tc>
        <w:tc>
          <w:tcPr>
            <w:tcW w:w="998" w:type="dxa"/>
            <w:vAlign w:val="bottom"/>
          </w:tcPr>
          <w:p w14:paraId="4A6578BE" w14:textId="77777777" w:rsidR="00CE0574" w:rsidRPr="005E0944" w:rsidRDefault="00CE0574" w:rsidP="00D97082">
            <w:pPr>
              <w:rPr>
                <w:color w:val="000000"/>
                <w:lang w:val="lv-LV"/>
              </w:rPr>
            </w:pPr>
          </w:p>
        </w:tc>
        <w:tc>
          <w:tcPr>
            <w:tcW w:w="1134" w:type="dxa"/>
          </w:tcPr>
          <w:p w14:paraId="31D5E189" w14:textId="77777777" w:rsidR="00CE0574" w:rsidRPr="005E0944" w:rsidRDefault="00CE0574" w:rsidP="00D97082">
            <w:pPr>
              <w:rPr>
                <w:color w:val="000000"/>
                <w:lang w:val="lv-LV"/>
              </w:rPr>
            </w:pPr>
          </w:p>
        </w:tc>
        <w:tc>
          <w:tcPr>
            <w:tcW w:w="1083" w:type="dxa"/>
          </w:tcPr>
          <w:p w14:paraId="753A1218" w14:textId="77777777" w:rsidR="00CE0574" w:rsidRPr="005E0944" w:rsidRDefault="00CE0574" w:rsidP="00D97082">
            <w:pPr>
              <w:rPr>
                <w:color w:val="000000"/>
                <w:lang w:val="lv-LV"/>
              </w:rPr>
            </w:pPr>
          </w:p>
        </w:tc>
        <w:tc>
          <w:tcPr>
            <w:tcW w:w="6004" w:type="dxa"/>
          </w:tcPr>
          <w:p w14:paraId="4FD50DF1" w14:textId="77777777" w:rsidR="00CE0574" w:rsidRPr="005E0944" w:rsidRDefault="00CE0574" w:rsidP="00D97082">
            <w:pPr>
              <w:rPr>
                <w:rFonts w:cs="Arial"/>
                <w:lang w:val="lv-LV"/>
              </w:rPr>
            </w:pPr>
          </w:p>
        </w:tc>
      </w:tr>
      <w:tr w:rsidR="00CE0574" w:rsidRPr="005E0944" w14:paraId="5CAE07E5" w14:textId="77777777" w:rsidTr="00D97082">
        <w:tc>
          <w:tcPr>
            <w:tcW w:w="3936" w:type="dxa"/>
            <w:vAlign w:val="bottom"/>
          </w:tcPr>
          <w:p w14:paraId="6C0842A7" w14:textId="77777777" w:rsidR="00CE0574" w:rsidRPr="005E0944" w:rsidRDefault="00CE0574" w:rsidP="00D97082">
            <w:pPr>
              <w:rPr>
                <w:color w:val="000000"/>
                <w:lang w:val="lv-LV"/>
              </w:rPr>
            </w:pPr>
            <w:r w:rsidRPr="005E0944">
              <w:rPr>
                <w:color w:val="000000"/>
                <w:lang w:val="lv-LV"/>
              </w:rPr>
              <w:t>DateOfDeath</w:t>
            </w:r>
          </w:p>
        </w:tc>
        <w:tc>
          <w:tcPr>
            <w:tcW w:w="1695" w:type="dxa"/>
            <w:vAlign w:val="bottom"/>
          </w:tcPr>
          <w:p w14:paraId="13F1FB54" w14:textId="77777777" w:rsidR="00CE0574" w:rsidRPr="005E0944" w:rsidRDefault="00CE0574" w:rsidP="00D97082">
            <w:pPr>
              <w:rPr>
                <w:color w:val="000000"/>
                <w:lang w:val="lv-LV"/>
              </w:rPr>
            </w:pPr>
            <w:r w:rsidRPr="005E0944">
              <w:rPr>
                <w:color w:val="000000"/>
                <w:lang w:val="lv-LV"/>
              </w:rPr>
              <w:t>date</w:t>
            </w:r>
          </w:p>
        </w:tc>
        <w:tc>
          <w:tcPr>
            <w:tcW w:w="998" w:type="dxa"/>
            <w:vAlign w:val="bottom"/>
          </w:tcPr>
          <w:p w14:paraId="45438654" w14:textId="77777777" w:rsidR="00CE0574" w:rsidRPr="005E0944" w:rsidRDefault="00CE0574" w:rsidP="00D97082">
            <w:pPr>
              <w:rPr>
                <w:color w:val="000000"/>
                <w:lang w:val="lv-LV"/>
              </w:rPr>
            </w:pPr>
          </w:p>
        </w:tc>
        <w:tc>
          <w:tcPr>
            <w:tcW w:w="1134" w:type="dxa"/>
          </w:tcPr>
          <w:p w14:paraId="4A8522ED" w14:textId="77777777" w:rsidR="00CE0574" w:rsidRPr="005E0944" w:rsidRDefault="00CE0574" w:rsidP="00D97082">
            <w:pPr>
              <w:rPr>
                <w:color w:val="000000"/>
                <w:lang w:val="lv-LV"/>
              </w:rPr>
            </w:pPr>
          </w:p>
        </w:tc>
        <w:tc>
          <w:tcPr>
            <w:tcW w:w="1083" w:type="dxa"/>
          </w:tcPr>
          <w:p w14:paraId="7099B2D7" w14:textId="77777777" w:rsidR="00CE0574" w:rsidRPr="005E0944" w:rsidRDefault="00CE0574" w:rsidP="00D97082">
            <w:pPr>
              <w:rPr>
                <w:color w:val="000000"/>
                <w:lang w:val="lv-LV"/>
              </w:rPr>
            </w:pPr>
            <w:r w:rsidRPr="005E0944">
              <w:rPr>
                <w:color w:val="000000"/>
                <w:lang w:val="lv-LV"/>
              </w:rPr>
              <w:t>X</w:t>
            </w:r>
          </w:p>
        </w:tc>
        <w:tc>
          <w:tcPr>
            <w:tcW w:w="6004" w:type="dxa"/>
          </w:tcPr>
          <w:p w14:paraId="536ECCA7" w14:textId="77777777" w:rsidR="00CE0574" w:rsidRPr="005E0944" w:rsidRDefault="00CE0574" w:rsidP="00D97082">
            <w:pPr>
              <w:rPr>
                <w:rFonts w:cs="Arial"/>
                <w:lang w:val="lv-LV"/>
              </w:rPr>
            </w:pPr>
          </w:p>
        </w:tc>
      </w:tr>
      <w:tr w:rsidR="00CE0574" w:rsidRPr="005E0944" w14:paraId="4970AE62" w14:textId="77777777" w:rsidTr="00D97082">
        <w:tc>
          <w:tcPr>
            <w:tcW w:w="3936" w:type="dxa"/>
            <w:vAlign w:val="bottom"/>
          </w:tcPr>
          <w:p w14:paraId="1B71C53E" w14:textId="77777777" w:rsidR="00CE0574" w:rsidRPr="005E0944" w:rsidRDefault="00CE0574" w:rsidP="00D97082">
            <w:pPr>
              <w:rPr>
                <w:color w:val="000000"/>
                <w:lang w:val="lv-LV"/>
              </w:rPr>
            </w:pPr>
            <w:r w:rsidRPr="005E0944">
              <w:rPr>
                <w:color w:val="000000"/>
                <w:lang w:val="lv-LV"/>
              </w:rPr>
              <w:t>GenderCode</w:t>
            </w:r>
          </w:p>
        </w:tc>
        <w:tc>
          <w:tcPr>
            <w:tcW w:w="1695" w:type="dxa"/>
            <w:vAlign w:val="bottom"/>
          </w:tcPr>
          <w:p w14:paraId="76A8A852"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3F4E58F6" w14:textId="77777777" w:rsidR="00CE0574" w:rsidRPr="005E0944" w:rsidRDefault="00CE0574" w:rsidP="00D97082">
            <w:pPr>
              <w:rPr>
                <w:color w:val="000000"/>
                <w:lang w:val="lv-LV"/>
              </w:rPr>
            </w:pPr>
          </w:p>
        </w:tc>
        <w:tc>
          <w:tcPr>
            <w:tcW w:w="1134" w:type="dxa"/>
          </w:tcPr>
          <w:p w14:paraId="3BB7A2EB" w14:textId="77777777" w:rsidR="00CE0574" w:rsidRPr="005E0944" w:rsidRDefault="00CE0574" w:rsidP="00D97082">
            <w:pPr>
              <w:rPr>
                <w:color w:val="000000"/>
                <w:lang w:val="lv-LV"/>
              </w:rPr>
            </w:pPr>
          </w:p>
        </w:tc>
        <w:tc>
          <w:tcPr>
            <w:tcW w:w="1083" w:type="dxa"/>
          </w:tcPr>
          <w:p w14:paraId="0EF1EB23" w14:textId="77777777" w:rsidR="00CE0574" w:rsidRPr="005E0944" w:rsidRDefault="00CE0574" w:rsidP="00D97082">
            <w:pPr>
              <w:rPr>
                <w:color w:val="000000"/>
                <w:lang w:val="lv-LV"/>
              </w:rPr>
            </w:pPr>
          </w:p>
        </w:tc>
        <w:tc>
          <w:tcPr>
            <w:tcW w:w="6004" w:type="dxa"/>
          </w:tcPr>
          <w:p w14:paraId="71D6686A" w14:textId="77777777" w:rsidR="00CE0574" w:rsidRPr="005E0944" w:rsidRDefault="00CE0574" w:rsidP="00D97082">
            <w:pPr>
              <w:rPr>
                <w:rFonts w:cs="Arial"/>
                <w:lang w:val="lv-LV"/>
              </w:rPr>
            </w:pPr>
          </w:p>
        </w:tc>
      </w:tr>
      <w:tr w:rsidR="00CE0574" w:rsidRPr="005E0944" w14:paraId="78665F8E" w14:textId="77777777" w:rsidTr="00D97082">
        <w:tc>
          <w:tcPr>
            <w:tcW w:w="3936" w:type="dxa"/>
            <w:vAlign w:val="bottom"/>
          </w:tcPr>
          <w:p w14:paraId="02DEB375" w14:textId="77777777" w:rsidR="00CE0574" w:rsidRPr="005E0944" w:rsidRDefault="00CE0574" w:rsidP="00D97082">
            <w:pPr>
              <w:rPr>
                <w:color w:val="000000"/>
                <w:lang w:val="lv-LV"/>
              </w:rPr>
            </w:pPr>
            <w:r w:rsidRPr="005E0944">
              <w:rPr>
                <w:color w:val="000000"/>
                <w:lang w:val="lv-LV"/>
              </w:rPr>
              <w:t>EHICNumber</w:t>
            </w:r>
          </w:p>
        </w:tc>
        <w:tc>
          <w:tcPr>
            <w:tcW w:w="1695" w:type="dxa"/>
            <w:vAlign w:val="bottom"/>
          </w:tcPr>
          <w:p w14:paraId="3497386A"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285C1B18" w14:textId="77777777" w:rsidR="00CE0574" w:rsidRPr="005E0944" w:rsidRDefault="00CE0574" w:rsidP="00D97082">
            <w:pPr>
              <w:rPr>
                <w:color w:val="000000"/>
                <w:lang w:val="lv-LV"/>
              </w:rPr>
            </w:pPr>
          </w:p>
        </w:tc>
        <w:tc>
          <w:tcPr>
            <w:tcW w:w="1134" w:type="dxa"/>
          </w:tcPr>
          <w:p w14:paraId="7088375D" w14:textId="77777777" w:rsidR="00CE0574" w:rsidRPr="005E0944" w:rsidRDefault="00CE0574" w:rsidP="00D97082">
            <w:pPr>
              <w:rPr>
                <w:color w:val="000000"/>
                <w:lang w:val="lv-LV"/>
              </w:rPr>
            </w:pPr>
          </w:p>
        </w:tc>
        <w:tc>
          <w:tcPr>
            <w:tcW w:w="1083" w:type="dxa"/>
          </w:tcPr>
          <w:p w14:paraId="34C0EE36" w14:textId="77777777" w:rsidR="00CE0574" w:rsidRPr="005E0944" w:rsidRDefault="00CE0574" w:rsidP="00D97082">
            <w:pPr>
              <w:rPr>
                <w:color w:val="000000"/>
                <w:lang w:val="lv-LV"/>
              </w:rPr>
            </w:pPr>
            <w:r w:rsidRPr="005E0944">
              <w:rPr>
                <w:color w:val="000000"/>
                <w:lang w:val="lv-LV"/>
              </w:rPr>
              <w:t>X</w:t>
            </w:r>
          </w:p>
        </w:tc>
        <w:tc>
          <w:tcPr>
            <w:tcW w:w="6004" w:type="dxa"/>
          </w:tcPr>
          <w:p w14:paraId="687F582B" w14:textId="77777777" w:rsidR="00CE0574" w:rsidRPr="005E0944" w:rsidRDefault="00CE0574" w:rsidP="00D97082">
            <w:pPr>
              <w:rPr>
                <w:rFonts w:cs="Arial"/>
                <w:lang w:val="lv-LV"/>
              </w:rPr>
            </w:pPr>
          </w:p>
        </w:tc>
      </w:tr>
      <w:tr w:rsidR="00CE0574" w:rsidRPr="005E0944" w14:paraId="268770E6" w14:textId="77777777" w:rsidTr="00D97082">
        <w:tc>
          <w:tcPr>
            <w:tcW w:w="3936" w:type="dxa"/>
            <w:vAlign w:val="bottom"/>
          </w:tcPr>
          <w:p w14:paraId="0A6CC70C" w14:textId="77777777" w:rsidR="00CE0574" w:rsidRPr="005E0944" w:rsidRDefault="00CE0574" w:rsidP="00D97082">
            <w:pPr>
              <w:rPr>
                <w:color w:val="000000"/>
                <w:lang w:val="lv-LV"/>
              </w:rPr>
            </w:pPr>
            <w:r w:rsidRPr="005E0944">
              <w:rPr>
                <w:color w:val="000000"/>
                <w:lang w:val="lv-LV"/>
              </w:rPr>
              <w:t>Country</w:t>
            </w:r>
          </w:p>
        </w:tc>
        <w:tc>
          <w:tcPr>
            <w:tcW w:w="1695" w:type="dxa"/>
            <w:vAlign w:val="bottom"/>
          </w:tcPr>
          <w:p w14:paraId="0A1CBF99" w14:textId="77777777" w:rsidR="00CE0574" w:rsidRPr="005E0944" w:rsidRDefault="00CE0574" w:rsidP="00D97082">
            <w:pPr>
              <w:rPr>
                <w:color w:val="000000"/>
                <w:lang w:val="lv-LV"/>
              </w:rPr>
            </w:pPr>
            <w:r w:rsidRPr="005E0944">
              <w:rPr>
                <w:color w:val="000000"/>
                <w:lang w:val="lv-LV"/>
              </w:rPr>
              <w:t>varchar(2)</w:t>
            </w:r>
          </w:p>
        </w:tc>
        <w:tc>
          <w:tcPr>
            <w:tcW w:w="998" w:type="dxa"/>
            <w:vAlign w:val="bottom"/>
          </w:tcPr>
          <w:p w14:paraId="0BEF18D1" w14:textId="77777777" w:rsidR="00CE0574" w:rsidRPr="005E0944" w:rsidRDefault="00CE0574" w:rsidP="00D97082">
            <w:pPr>
              <w:rPr>
                <w:color w:val="000000"/>
                <w:lang w:val="lv-LV"/>
              </w:rPr>
            </w:pPr>
          </w:p>
        </w:tc>
        <w:tc>
          <w:tcPr>
            <w:tcW w:w="1134" w:type="dxa"/>
          </w:tcPr>
          <w:p w14:paraId="6E97C14C" w14:textId="77777777" w:rsidR="00CE0574" w:rsidRPr="005E0944" w:rsidRDefault="00CE0574" w:rsidP="00D97082">
            <w:pPr>
              <w:rPr>
                <w:color w:val="000000"/>
                <w:lang w:val="lv-LV"/>
              </w:rPr>
            </w:pPr>
          </w:p>
        </w:tc>
        <w:tc>
          <w:tcPr>
            <w:tcW w:w="1083" w:type="dxa"/>
          </w:tcPr>
          <w:p w14:paraId="4EDF635D" w14:textId="77777777" w:rsidR="00CE0574" w:rsidRPr="005E0944" w:rsidRDefault="00CE0574" w:rsidP="00D97082">
            <w:pPr>
              <w:rPr>
                <w:color w:val="000000"/>
                <w:lang w:val="lv-LV"/>
              </w:rPr>
            </w:pPr>
            <w:r w:rsidRPr="005E0944">
              <w:rPr>
                <w:color w:val="000000"/>
                <w:lang w:val="lv-LV"/>
              </w:rPr>
              <w:t>X</w:t>
            </w:r>
          </w:p>
        </w:tc>
        <w:tc>
          <w:tcPr>
            <w:tcW w:w="6004" w:type="dxa"/>
          </w:tcPr>
          <w:p w14:paraId="6AF3D035" w14:textId="77777777" w:rsidR="00CE0574" w:rsidRPr="005E0944" w:rsidRDefault="00CE0574" w:rsidP="00D97082">
            <w:pPr>
              <w:rPr>
                <w:rFonts w:cs="Arial"/>
                <w:lang w:val="lv-LV"/>
              </w:rPr>
            </w:pPr>
          </w:p>
        </w:tc>
      </w:tr>
      <w:tr w:rsidR="00CE0574" w:rsidRPr="005E0944" w14:paraId="75221F4E" w14:textId="77777777" w:rsidTr="00D97082">
        <w:tc>
          <w:tcPr>
            <w:tcW w:w="3936" w:type="dxa"/>
            <w:vAlign w:val="bottom"/>
          </w:tcPr>
          <w:p w14:paraId="3502F3E8" w14:textId="77777777" w:rsidR="00CE0574" w:rsidRPr="005E0944" w:rsidRDefault="00CE0574" w:rsidP="00D97082">
            <w:pPr>
              <w:rPr>
                <w:color w:val="000000"/>
                <w:lang w:val="lv-LV"/>
              </w:rPr>
            </w:pPr>
            <w:r w:rsidRPr="005E0944">
              <w:rPr>
                <w:color w:val="000000"/>
                <w:lang w:val="lv-LV"/>
              </w:rPr>
              <w:t>County</w:t>
            </w:r>
          </w:p>
        </w:tc>
        <w:tc>
          <w:tcPr>
            <w:tcW w:w="1695" w:type="dxa"/>
            <w:vAlign w:val="bottom"/>
          </w:tcPr>
          <w:p w14:paraId="4D53E8A4"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2710C1DB" w14:textId="77777777" w:rsidR="00CE0574" w:rsidRPr="005E0944" w:rsidRDefault="00CE0574" w:rsidP="00D97082">
            <w:pPr>
              <w:rPr>
                <w:color w:val="000000"/>
                <w:lang w:val="lv-LV"/>
              </w:rPr>
            </w:pPr>
          </w:p>
        </w:tc>
        <w:tc>
          <w:tcPr>
            <w:tcW w:w="1134" w:type="dxa"/>
          </w:tcPr>
          <w:p w14:paraId="48E9C613" w14:textId="77777777" w:rsidR="00CE0574" w:rsidRPr="005E0944" w:rsidRDefault="00CE0574" w:rsidP="00D97082">
            <w:pPr>
              <w:rPr>
                <w:color w:val="000000"/>
                <w:lang w:val="lv-LV"/>
              </w:rPr>
            </w:pPr>
          </w:p>
        </w:tc>
        <w:tc>
          <w:tcPr>
            <w:tcW w:w="1083" w:type="dxa"/>
          </w:tcPr>
          <w:p w14:paraId="4B60A6BC" w14:textId="77777777" w:rsidR="00CE0574" w:rsidRPr="005E0944" w:rsidRDefault="00CE0574" w:rsidP="00D97082">
            <w:pPr>
              <w:rPr>
                <w:color w:val="000000"/>
                <w:lang w:val="lv-LV"/>
              </w:rPr>
            </w:pPr>
            <w:r w:rsidRPr="005E0944">
              <w:rPr>
                <w:color w:val="000000"/>
                <w:lang w:val="lv-LV"/>
              </w:rPr>
              <w:t>X</w:t>
            </w:r>
          </w:p>
        </w:tc>
        <w:tc>
          <w:tcPr>
            <w:tcW w:w="6004" w:type="dxa"/>
          </w:tcPr>
          <w:p w14:paraId="55E96059" w14:textId="77777777" w:rsidR="00CE0574" w:rsidRPr="005E0944" w:rsidRDefault="00CE0574" w:rsidP="00D97082">
            <w:pPr>
              <w:rPr>
                <w:rFonts w:cs="Arial"/>
                <w:lang w:val="lv-LV"/>
              </w:rPr>
            </w:pPr>
          </w:p>
        </w:tc>
      </w:tr>
      <w:tr w:rsidR="00CE0574" w:rsidRPr="005E0944" w14:paraId="5517877B" w14:textId="77777777" w:rsidTr="00D97082">
        <w:tc>
          <w:tcPr>
            <w:tcW w:w="3936" w:type="dxa"/>
            <w:vAlign w:val="bottom"/>
          </w:tcPr>
          <w:p w14:paraId="3917DF88" w14:textId="77777777" w:rsidR="00CE0574" w:rsidRPr="005E0944" w:rsidRDefault="00CE0574" w:rsidP="00D97082">
            <w:pPr>
              <w:rPr>
                <w:color w:val="000000"/>
                <w:lang w:val="lv-LV"/>
              </w:rPr>
            </w:pPr>
            <w:r w:rsidRPr="005E0944">
              <w:rPr>
                <w:color w:val="000000"/>
                <w:lang w:val="lv-LV"/>
              </w:rPr>
              <w:t>Parish</w:t>
            </w:r>
          </w:p>
        </w:tc>
        <w:tc>
          <w:tcPr>
            <w:tcW w:w="1695" w:type="dxa"/>
            <w:vAlign w:val="bottom"/>
          </w:tcPr>
          <w:p w14:paraId="63E74955"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3AF5356B" w14:textId="77777777" w:rsidR="00CE0574" w:rsidRPr="005E0944" w:rsidRDefault="00CE0574" w:rsidP="00D97082">
            <w:pPr>
              <w:rPr>
                <w:color w:val="000000"/>
                <w:lang w:val="lv-LV"/>
              </w:rPr>
            </w:pPr>
          </w:p>
        </w:tc>
        <w:tc>
          <w:tcPr>
            <w:tcW w:w="1134" w:type="dxa"/>
          </w:tcPr>
          <w:p w14:paraId="6C0F2728" w14:textId="77777777" w:rsidR="00CE0574" w:rsidRPr="005E0944" w:rsidRDefault="00CE0574" w:rsidP="00D97082">
            <w:pPr>
              <w:rPr>
                <w:color w:val="000000"/>
                <w:lang w:val="lv-LV"/>
              </w:rPr>
            </w:pPr>
          </w:p>
        </w:tc>
        <w:tc>
          <w:tcPr>
            <w:tcW w:w="1083" w:type="dxa"/>
          </w:tcPr>
          <w:p w14:paraId="1C5E08D8" w14:textId="77777777" w:rsidR="00CE0574" w:rsidRPr="005E0944" w:rsidRDefault="00CE0574" w:rsidP="00D97082">
            <w:pPr>
              <w:rPr>
                <w:color w:val="000000"/>
                <w:lang w:val="lv-LV"/>
              </w:rPr>
            </w:pPr>
            <w:r w:rsidRPr="005E0944">
              <w:rPr>
                <w:color w:val="000000"/>
                <w:lang w:val="lv-LV"/>
              </w:rPr>
              <w:t>X</w:t>
            </w:r>
          </w:p>
        </w:tc>
        <w:tc>
          <w:tcPr>
            <w:tcW w:w="6004" w:type="dxa"/>
          </w:tcPr>
          <w:p w14:paraId="5E85FBBE" w14:textId="77777777" w:rsidR="00CE0574" w:rsidRPr="005E0944" w:rsidRDefault="00CE0574" w:rsidP="00D97082">
            <w:pPr>
              <w:rPr>
                <w:rFonts w:cs="Arial"/>
                <w:lang w:val="lv-LV"/>
              </w:rPr>
            </w:pPr>
          </w:p>
        </w:tc>
      </w:tr>
      <w:tr w:rsidR="00CE0574" w:rsidRPr="005E0944" w14:paraId="61C8ED48" w14:textId="77777777" w:rsidTr="00D97082">
        <w:tc>
          <w:tcPr>
            <w:tcW w:w="3936" w:type="dxa"/>
            <w:vAlign w:val="bottom"/>
          </w:tcPr>
          <w:p w14:paraId="02B56343" w14:textId="77777777" w:rsidR="00CE0574" w:rsidRPr="005E0944" w:rsidRDefault="00CE0574" w:rsidP="00D97082">
            <w:pPr>
              <w:rPr>
                <w:color w:val="000000"/>
                <w:lang w:val="lv-LV"/>
              </w:rPr>
            </w:pPr>
            <w:r w:rsidRPr="005E0944">
              <w:rPr>
                <w:color w:val="000000"/>
                <w:lang w:val="lv-LV"/>
              </w:rPr>
              <w:t>City</w:t>
            </w:r>
          </w:p>
        </w:tc>
        <w:tc>
          <w:tcPr>
            <w:tcW w:w="1695" w:type="dxa"/>
            <w:vAlign w:val="bottom"/>
          </w:tcPr>
          <w:p w14:paraId="03ADB232"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3999EC21" w14:textId="77777777" w:rsidR="00CE0574" w:rsidRPr="005E0944" w:rsidRDefault="00CE0574" w:rsidP="00D97082">
            <w:pPr>
              <w:rPr>
                <w:color w:val="000000"/>
                <w:lang w:val="lv-LV"/>
              </w:rPr>
            </w:pPr>
          </w:p>
        </w:tc>
        <w:tc>
          <w:tcPr>
            <w:tcW w:w="1134" w:type="dxa"/>
          </w:tcPr>
          <w:p w14:paraId="61046ECA" w14:textId="77777777" w:rsidR="00CE0574" w:rsidRPr="005E0944" w:rsidRDefault="00CE0574" w:rsidP="00D97082">
            <w:pPr>
              <w:rPr>
                <w:color w:val="000000"/>
                <w:lang w:val="lv-LV"/>
              </w:rPr>
            </w:pPr>
          </w:p>
        </w:tc>
        <w:tc>
          <w:tcPr>
            <w:tcW w:w="1083" w:type="dxa"/>
          </w:tcPr>
          <w:p w14:paraId="021B30E0" w14:textId="77777777" w:rsidR="00CE0574" w:rsidRPr="005E0944" w:rsidRDefault="00CE0574" w:rsidP="00D97082">
            <w:pPr>
              <w:rPr>
                <w:color w:val="000000"/>
                <w:lang w:val="lv-LV"/>
              </w:rPr>
            </w:pPr>
            <w:r w:rsidRPr="005E0944">
              <w:rPr>
                <w:color w:val="000000"/>
                <w:lang w:val="lv-LV"/>
              </w:rPr>
              <w:t>X</w:t>
            </w:r>
          </w:p>
        </w:tc>
        <w:tc>
          <w:tcPr>
            <w:tcW w:w="6004" w:type="dxa"/>
          </w:tcPr>
          <w:p w14:paraId="682EADA8" w14:textId="77777777" w:rsidR="00CE0574" w:rsidRPr="005E0944" w:rsidRDefault="00CE0574" w:rsidP="00D97082">
            <w:pPr>
              <w:rPr>
                <w:rFonts w:cs="Arial"/>
                <w:lang w:val="lv-LV"/>
              </w:rPr>
            </w:pPr>
          </w:p>
        </w:tc>
      </w:tr>
      <w:tr w:rsidR="00CE0574" w:rsidRPr="005E0944" w14:paraId="22C5DBED" w14:textId="77777777" w:rsidTr="00D97082">
        <w:tc>
          <w:tcPr>
            <w:tcW w:w="3936" w:type="dxa"/>
            <w:vAlign w:val="bottom"/>
          </w:tcPr>
          <w:p w14:paraId="7443DF89" w14:textId="77777777" w:rsidR="00CE0574" w:rsidRPr="005E0944" w:rsidRDefault="00CE0574" w:rsidP="00D97082">
            <w:pPr>
              <w:rPr>
                <w:color w:val="000000"/>
                <w:lang w:val="lv-LV"/>
              </w:rPr>
            </w:pPr>
            <w:r w:rsidRPr="005E0944">
              <w:rPr>
                <w:color w:val="000000"/>
                <w:lang w:val="lv-LV"/>
              </w:rPr>
              <w:t>Street</w:t>
            </w:r>
          </w:p>
        </w:tc>
        <w:tc>
          <w:tcPr>
            <w:tcW w:w="1695" w:type="dxa"/>
            <w:vAlign w:val="bottom"/>
          </w:tcPr>
          <w:p w14:paraId="6AE378B0"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3399E3C3" w14:textId="77777777" w:rsidR="00CE0574" w:rsidRPr="005E0944" w:rsidRDefault="00CE0574" w:rsidP="00D97082">
            <w:pPr>
              <w:rPr>
                <w:color w:val="000000"/>
                <w:lang w:val="lv-LV"/>
              </w:rPr>
            </w:pPr>
          </w:p>
        </w:tc>
        <w:tc>
          <w:tcPr>
            <w:tcW w:w="1134" w:type="dxa"/>
          </w:tcPr>
          <w:p w14:paraId="31C37201" w14:textId="77777777" w:rsidR="00CE0574" w:rsidRPr="005E0944" w:rsidRDefault="00CE0574" w:rsidP="00D97082">
            <w:pPr>
              <w:rPr>
                <w:color w:val="000000"/>
                <w:lang w:val="lv-LV"/>
              </w:rPr>
            </w:pPr>
          </w:p>
        </w:tc>
        <w:tc>
          <w:tcPr>
            <w:tcW w:w="1083" w:type="dxa"/>
          </w:tcPr>
          <w:p w14:paraId="31F952C0" w14:textId="77777777" w:rsidR="00CE0574" w:rsidRPr="005E0944" w:rsidRDefault="00CE0574" w:rsidP="00D97082">
            <w:pPr>
              <w:rPr>
                <w:color w:val="000000"/>
                <w:lang w:val="lv-LV"/>
              </w:rPr>
            </w:pPr>
            <w:r w:rsidRPr="005E0944">
              <w:rPr>
                <w:color w:val="000000"/>
                <w:lang w:val="lv-LV"/>
              </w:rPr>
              <w:t>X</w:t>
            </w:r>
          </w:p>
        </w:tc>
        <w:tc>
          <w:tcPr>
            <w:tcW w:w="6004" w:type="dxa"/>
          </w:tcPr>
          <w:p w14:paraId="44E8670B" w14:textId="77777777" w:rsidR="00CE0574" w:rsidRPr="005E0944" w:rsidRDefault="00CE0574" w:rsidP="00D97082">
            <w:pPr>
              <w:rPr>
                <w:rFonts w:cs="Arial"/>
                <w:lang w:val="lv-LV"/>
              </w:rPr>
            </w:pPr>
          </w:p>
        </w:tc>
      </w:tr>
      <w:tr w:rsidR="00CE0574" w:rsidRPr="005E0944" w14:paraId="22C15F78" w14:textId="77777777" w:rsidTr="00D97082">
        <w:tc>
          <w:tcPr>
            <w:tcW w:w="3936" w:type="dxa"/>
            <w:vAlign w:val="bottom"/>
          </w:tcPr>
          <w:p w14:paraId="1B92DF27" w14:textId="77777777" w:rsidR="00CE0574" w:rsidRPr="005E0944" w:rsidRDefault="00CE0574" w:rsidP="00D97082">
            <w:pPr>
              <w:rPr>
                <w:color w:val="000000"/>
                <w:lang w:val="lv-LV"/>
              </w:rPr>
            </w:pPr>
            <w:r w:rsidRPr="005E0944">
              <w:rPr>
                <w:color w:val="000000"/>
                <w:lang w:val="lv-LV"/>
              </w:rPr>
              <w:t>HouseName</w:t>
            </w:r>
          </w:p>
        </w:tc>
        <w:tc>
          <w:tcPr>
            <w:tcW w:w="1695" w:type="dxa"/>
            <w:vAlign w:val="bottom"/>
          </w:tcPr>
          <w:p w14:paraId="6C879CA7" w14:textId="77777777" w:rsidR="00CE0574" w:rsidRPr="005E0944" w:rsidRDefault="00CE0574" w:rsidP="00D97082">
            <w:pPr>
              <w:rPr>
                <w:color w:val="000000"/>
                <w:lang w:val="lv-LV"/>
              </w:rPr>
            </w:pPr>
            <w:r w:rsidRPr="005E0944">
              <w:rPr>
                <w:color w:val="000000"/>
                <w:lang w:val="lv-LV"/>
              </w:rPr>
              <w:t>nvarchar(100)</w:t>
            </w:r>
          </w:p>
        </w:tc>
        <w:tc>
          <w:tcPr>
            <w:tcW w:w="998" w:type="dxa"/>
            <w:vAlign w:val="bottom"/>
          </w:tcPr>
          <w:p w14:paraId="2991A96E" w14:textId="77777777" w:rsidR="00CE0574" w:rsidRPr="005E0944" w:rsidRDefault="00CE0574" w:rsidP="00D97082">
            <w:pPr>
              <w:rPr>
                <w:color w:val="000000"/>
                <w:lang w:val="lv-LV"/>
              </w:rPr>
            </w:pPr>
          </w:p>
        </w:tc>
        <w:tc>
          <w:tcPr>
            <w:tcW w:w="1134" w:type="dxa"/>
          </w:tcPr>
          <w:p w14:paraId="541DB70D" w14:textId="77777777" w:rsidR="00CE0574" w:rsidRPr="005E0944" w:rsidRDefault="00CE0574" w:rsidP="00D97082">
            <w:pPr>
              <w:rPr>
                <w:color w:val="000000"/>
                <w:lang w:val="lv-LV"/>
              </w:rPr>
            </w:pPr>
          </w:p>
        </w:tc>
        <w:tc>
          <w:tcPr>
            <w:tcW w:w="1083" w:type="dxa"/>
          </w:tcPr>
          <w:p w14:paraId="1304629D" w14:textId="77777777" w:rsidR="00CE0574" w:rsidRPr="005E0944" w:rsidRDefault="00CE0574" w:rsidP="00D97082">
            <w:pPr>
              <w:rPr>
                <w:color w:val="000000"/>
                <w:lang w:val="lv-LV"/>
              </w:rPr>
            </w:pPr>
            <w:r w:rsidRPr="005E0944">
              <w:rPr>
                <w:color w:val="000000"/>
                <w:lang w:val="lv-LV"/>
              </w:rPr>
              <w:t>X</w:t>
            </w:r>
          </w:p>
        </w:tc>
        <w:tc>
          <w:tcPr>
            <w:tcW w:w="6004" w:type="dxa"/>
          </w:tcPr>
          <w:p w14:paraId="2A47E24D" w14:textId="77777777" w:rsidR="00CE0574" w:rsidRPr="005E0944" w:rsidRDefault="00CE0574" w:rsidP="00D97082">
            <w:pPr>
              <w:rPr>
                <w:rFonts w:cs="Arial"/>
                <w:lang w:val="lv-LV"/>
              </w:rPr>
            </w:pPr>
          </w:p>
        </w:tc>
      </w:tr>
      <w:tr w:rsidR="00CE0574" w:rsidRPr="005E0944" w14:paraId="65282DA1" w14:textId="77777777" w:rsidTr="00D97082">
        <w:tc>
          <w:tcPr>
            <w:tcW w:w="3936" w:type="dxa"/>
            <w:vAlign w:val="bottom"/>
          </w:tcPr>
          <w:p w14:paraId="6F783A9C" w14:textId="77777777" w:rsidR="00CE0574" w:rsidRPr="005E0944" w:rsidRDefault="00CE0574" w:rsidP="00D97082">
            <w:pPr>
              <w:rPr>
                <w:color w:val="000000"/>
                <w:lang w:val="lv-LV"/>
              </w:rPr>
            </w:pPr>
            <w:r w:rsidRPr="005E0944">
              <w:rPr>
                <w:color w:val="000000"/>
                <w:lang w:val="lv-LV"/>
              </w:rPr>
              <w:t>HouseNumber</w:t>
            </w:r>
          </w:p>
        </w:tc>
        <w:tc>
          <w:tcPr>
            <w:tcW w:w="1695" w:type="dxa"/>
            <w:vAlign w:val="bottom"/>
          </w:tcPr>
          <w:p w14:paraId="726D5F77"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68F44E8A" w14:textId="77777777" w:rsidR="00CE0574" w:rsidRPr="005E0944" w:rsidRDefault="00CE0574" w:rsidP="00D97082">
            <w:pPr>
              <w:rPr>
                <w:color w:val="000000"/>
                <w:lang w:val="lv-LV"/>
              </w:rPr>
            </w:pPr>
          </w:p>
        </w:tc>
        <w:tc>
          <w:tcPr>
            <w:tcW w:w="1134" w:type="dxa"/>
          </w:tcPr>
          <w:p w14:paraId="7F75FD23" w14:textId="77777777" w:rsidR="00CE0574" w:rsidRPr="005E0944" w:rsidRDefault="00CE0574" w:rsidP="00D97082">
            <w:pPr>
              <w:rPr>
                <w:color w:val="000000"/>
                <w:lang w:val="lv-LV"/>
              </w:rPr>
            </w:pPr>
          </w:p>
        </w:tc>
        <w:tc>
          <w:tcPr>
            <w:tcW w:w="1083" w:type="dxa"/>
          </w:tcPr>
          <w:p w14:paraId="6C7D3554" w14:textId="77777777" w:rsidR="00CE0574" w:rsidRPr="005E0944" w:rsidRDefault="00CE0574" w:rsidP="00D97082">
            <w:pPr>
              <w:rPr>
                <w:color w:val="000000"/>
                <w:lang w:val="lv-LV"/>
              </w:rPr>
            </w:pPr>
            <w:r w:rsidRPr="005E0944">
              <w:rPr>
                <w:color w:val="000000"/>
                <w:lang w:val="lv-LV"/>
              </w:rPr>
              <w:t>X</w:t>
            </w:r>
          </w:p>
        </w:tc>
        <w:tc>
          <w:tcPr>
            <w:tcW w:w="6004" w:type="dxa"/>
          </w:tcPr>
          <w:p w14:paraId="1A73BD0C" w14:textId="77777777" w:rsidR="00CE0574" w:rsidRPr="005E0944" w:rsidRDefault="00CE0574" w:rsidP="00D97082">
            <w:pPr>
              <w:rPr>
                <w:rFonts w:cs="Arial"/>
                <w:lang w:val="lv-LV"/>
              </w:rPr>
            </w:pPr>
          </w:p>
        </w:tc>
      </w:tr>
      <w:tr w:rsidR="00CE0574" w:rsidRPr="005E0944" w14:paraId="7FC0CC09" w14:textId="77777777" w:rsidTr="00D97082">
        <w:tc>
          <w:tcPr>
            <w:tcW w:w="3936" w:type="dxa"/>
            <w:vAlign w:val="bottom"/>
          </w:tcPr>
          <w:p w14:paraId="516B6323" w14:textId="77777777" w:rsidR="00CE0574" w:rsidRPr="005E0944" w:rsidRDefault="00CE0574" w:rsidP="00D97082">
            <w:pPr>
              <w:rPr>
                <w:color w:val="000000"/>
                <w:lang w:val="lv-LV"/>
              </w:rPr>
            </w:pPr>
            <w:r w:rsidRPr="005E0944">
              <w:rPr>
                <w:color w:val="000000"/>
                <w:lang w:val="lv-LV"/>
              </w:rPr>
              <w:t>FlatNumber</w:t>
            </w:r>
          </w:p>
        </w:tc>
        <w:tc>
          <w:tcPr>
            <w:tcW w:w="1695" w:type="dxa"/>
            <w:vAlign w:val="bottom"/>
          </w:tcPr>
          <w:p w14:paraId="1FC713E7"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335344C2" w14:textId="77777777" w:rsidR="00CE0574" w:rsidRPr="005E0944" w:rsidRDefault="00CE0574" w:rsidP="00D97082">
            <w:pPr>
              <w:rPr>
                <w:color w:val="000000"/>
                <w:lang w:val="lv-LV"/>
              </w:rPr>
            </w:pPr>
          </w:p>
        </w:tc>
        <w:tc>
          <w:tcPr>
            <w:tcW w:w="1134" w:type="dxa"/>
          </w:tcPr>
          <w:p w14:paraId="1C819707" w14:textId="77777777" w:rsidR="00CE0574" w:rsidRPr="005E0944" w:rsidRDefault="00CE0574" w:rsidP="00D97082">
            <w:pPr>
              <w:rPr>
                <w:color w:val="000000"/>
                <w:lang w:val="lv-LV"/>
              </w:rPr>
            </w:pPr>
          </w:p>
        </w:tc>
        <w:tc>
          <w:tcPr>
            <w:tcW w:w="1083" w:type="dxa"/>
          </w:tcPr>
          <w:p w14:paraId="328BA523" w14:textId="77777777" w:rsidR="00CE0574" w:rsidRPr="005E0944" w:rsidRDefault="00CE0574" w:rsidP="00D97082">
            <w:pPr>
              <w:rPr>
                <w:color w:val="000000"/>
                <w:lang w:val="lv-LV"/>
              </w:rPr>
            </w:pPr>
            <w:r w:rsidRPr="005E0944">
              <w:rPr>
                <w:color w:val="000000"/>
                <w:lang w:val="lv-LV"/>
              </w:rPr>
              <w:t>X</w:t>
            </w:r>
          </w:p>
        </w:tc>
        <w:tc>
          <w:tcPr>
            <w:tcW w:w="6004" w:type="dxa"/>
          </w:tcPr>
          <w:p w14:paraId="324AEF08" w14:textId="77777777" w:rsidR="00CE0574" w:rsidRPr="005E0944" w:rsidRDefault="00CE0574" w:rsidP="00D97082">
            <w:pPr>
              <w:rPr>
                <w:rFonts w:cs="Arial"/>
                <w:lang w:val="lv-LV"/>
              </w:rPr>
            </w:pPr>
          </w:p>
        </w:tc>
      </w:tr>
      <w:tr w:rsidR="00CE0574" w:rsidRPr="005E0944" w14:paraId="69E07F18" w14:textId="77777777" w:rsidTr="00D97082">
        <w:tc>
          <w:tcPr>
            <w:tcW w:w="3936" w:type="dxa"/>
            <w:vAlign w:val="bottom"/>
          </w:tcPr>
          <w:p w14:paraId="22607613" w14:textId="77777777" w:rsidR="00CE0574" w:rsidRPr="005E0944" w:rsidRDefault="00CE0574" w:rsidP="00D97082">
            <w:pPr>
              <w:rPr>
                <w:color w:val="000000"/>
                <w:lang w:val="lv-LV"/>
              </w:rPr>
            </w:pPr>
            <w:r w:rsidRPr="005E0944">
              <w:rPr>
                <w:color w:val="000000"/>
                <w:lang w:val="lv-LV"/>
              </w:rPr>
              <w:t>PostalCode</w:t>
            </w:r>
          </w:p>
        </w:tc>
        <w:tc>
          <w:tcPr>
            <w:tcW w:w="1695" w:type="dxa"/>
            <w:vAlign w:val="bottom"/>
          </w:tcPr>
          <w:p w14:paraId="699E73AB"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7EC84CDF" w14:textId="77777777" w:rsidR="00CE0574" w:rsidRPr="005E0944" w:rsidRDefault="00CE0574" w:rsidP="00D97082">
            <w:pPr>
              <w:rPr>
                <w:color w:val="000000"/>
                <w:lang w:val="lv-LV"/>
              </w:rPr>
            </w:pPr>
          </w:p>
        </w:tc>
        <w:tc>
          <w:tcPr>
            <w:tcW w:w="1134" w:type="dxa"/>
          </w:tcPr>
          <w:p w14:paraId="6539FA79" w14:textId="77777777" w:rsidR="00CE0574" w:rsidRPr="005E0944" w:rsidRDefault="00CE0574" w:rsidP="00D97082">
            <w:pPr>
              <w:rPr>
                <w:color w:val="000000"/>
                <w:lang w:val="lv-LV"/>
              </w:rPr>
            </w:pPr>
          </w:p>
        </w:tc>
        <w:tc>
          <w:tcPr>
            <w:tcW w:w="1083" w:type="dxa"/>
          </w:tcPr>
          <w:p w14:paraId="7C4AF0B6" w14:textId="77777777" w:rsidR="00CE0574" w:rsidRPr="005E0944" w:rsidRDefault="00CE0574" w:rsidP="00D97082">
            <w:pPr>
              <w:rPr>
                <w:color w:val="000000"/>
                <w:lang w:val="lv-LV"/>
              </w:rPr>
            </w:pPr>
            <w:r w:rsidRPr="005E0944">
              <w:rPr>
                <w:color w:val="000000"/>
                <w:lang w:val="lv-LV"/>
              </w:rPr>
              <w:t>X</w:t>
            </w:r>
          </w:p>
        </w:tc>
        <w:tc>
          <w:tcPr>
            <w:tcW w:w="6004" w:type="dxa"/>
          </w:tcPr>
          <w:p w14:paraId="62016083" w14:textId="77777777" w:rsidR="00CE0574" w:rsidRPr="005E0944" w:rsidRDefault="00CE0574" w:rsidP="00D97082">
            <w:pPr>
              <w:rPr>
                <w:rFonts w:cs="Arial"/>
                <w:lang w:val="lv-LV"/>
              </w:rPr>
            </w:pPr>
          </w:p>
        </w:tc>
      </w:tr>
      <w:tr w:rsidR="00CE0574" w:rsidRPr="005E0944" w14:paraId="6A252342" w14:textId="77777777" w:rsidTr="00D97082">
        <w:tc>
          <w:tcPr>
            <w:tcW w:w="3936" w:type="dxa"/>
            <w:vAlign w:val="bottom"/>
          </w:tcPr>
          <w:p w14:paraId="64789F12" w14:textId="77777777" w:rsidR="00CE0574" w:rsidRPr="005E0944" w:rsidRDefault="00CE0574" w:rsidP="00D97082">
            <w:pPr>
              <w:rPr>
                <w:color w:val="000000"/>
                <w:lang w:val="lv-LV"/>
              </w:rPr>
            </w:pPr>
            <w:r w:rsidRPr="005E0944">
              <w:rPr>
                <w:color w:val="000000"/>
                <w:lang w:val="lv-LV"/>
              </w:rPr>
              <w:t>AtuCode</w:t>
            </w:r>
          </w:p>
        </w:tc>
        <w:tc>
          <w:tcPr>
            <w:tcW w:w="1695" w:type="dxa"/>
            <w:vAlign w:val="bottom"/>
          </w:tcPr>
          <w:p w14:paraId="027B7033" w14:textId="77777777" w:rsidR="00CE0574" w:rsidRPr="005E0944" w:rsidRDefault="00CE0574" w:rsidP="00D97082">
            <w:pPr>
              <w:rPr>
                <w:color w:val="000000"/>
                <w:lang w:val="lv-LV"/>
              </w:rPr>
            </w:pPr>
            <w:r w:rsidRPr="005E0944">
              <w:rPr>
                <w:color w:val="000000"/>
                <w:lang w:val="lv-LV"/>
              </w:rPr>
              <w:t>nvarchar(7)</w:t>
            </w:r>
          </w:p>
        </w:tc>
        <w:tc>
          <w:tcPr>
            <w:tcW w:w="998" w:type="dxa"/>
            <w:vAlign w:val="bottom"/>
          </w:tcPr>
          <w:p w14:paraId="548C1544" w14:textId="77777777" w:rsidR="00CE0574" w:rsidRPr="005E0944" w:rsidRDefault="00CE0574" w:rsidP="00D97082">
            <w:pPr>
              <w:rPr>
                <w:color w:val="000000"/>
                <w:lang w:val="lv-LV"/>
              </w:rPr>
            </w:pPr>
          </w:p>
        </w:tc>
        <w:tc>
          <w:tcPr>
            <w:tcW w:w="1134" w:type="dxa"/>
          </w:tcPr>
          <w:p w14:paraId="1D18A926" w14:textId="77777777" w:rsidR="00CE0574" w:rsidRPr="005E0944" w:rsidRDefault="00CE0574" w:rsidP="00D97082">
            <w:pPr>
              <w:rPr>
                <w:color w:val="000000"/>
                <w:lang w:val="lv-LV"/>
              </w:rPr>
            </w:pPr>
          </w:p>
        </w:tc>
        <w:tc>
          <w:tcPr>
            <w:tcW w:w="1083" w:type="dxa"/>
          </w:tcPr>
          <w:p w14:paraId="561DE04F" w14:textId="77777777" w:rsidR="00CE0574" w:rsidRPr="005E0944" w:rsidRDefault="00CE0574" w:rsidP="00D97082">
            <w:pPr>
              <w:rPr>
                <w:color w:val="000000"/>
                <w:lang w:val="lv-LV"/>
              </w:rPr>
            </w:pPr>
            <w:r w:rsidRPr="005E0944">
              <w:rPr>
                <w:color w:val="000000"/>
                <w:lang w:val="lv-LV"/>
              </w:rPr>
              <w:t>X</w:t>
            </w:r>
          </w:p>
        </w:tc>
        <w:tc>
          <w:tcPr>
            <w:tcW w:w="6004" w:type="dxa"/>
          </w:tcPr>
          <w:p w14:paraId="533317CE" w14:textId="77777777" w:rsidR="00CE0574" w:rsidRPr="005E0944" w:rsidRDefault="00CE0574" w:rsidP="00D97082">
            <w:pPr>
              <w:rPr>
                <w:rFonts w:cs="Arial"/>
                <w:lang w:val="lv-LV"/>
              </w:rPr>
            </w:pPr>
          </w:p>
        </w:tc>
      </w:tr>
      <w:tr w:rsidR="00CE0574" w:rsidRPr="005E0944" w14:paraId="0849ADAE" w14:textId="77777777" w:rsidTr="00D97082">
        <w:tc>
          <w:tcPr>
            <w:tcW w:w="3936" w:type="dxa"/>
            <w:vAlign w:val="bottom"/>
          </w:tcPr>
          <w:p w14:paraId="2DC68A9F" w14:textId="77777777" w:rsidR="00CE0574" w:rsidRPr="005E0944" w:rsidRDefault="00CE0574" w:rsidP="00D97082">
            <w:pPr>
              <w:rPr>
                <w:color w:val="000000"/>
                <w:lang w:val="lv-LV"/>
              </w:rPr>
            </w:pPr>
            <w:r w:rsidRPr="005E0944">
              <w:rPr>
                <w:color w:val="000000"/>
                <w:lang w:val="lv-LV"/>
              </w:rPr>
              <w:t>Address</w:t>
            </w:r>
          </w:p>
        </w:tc>
        <w:tc>
          <w:tcPr>
            <w:tcW w:w="1695" w:type="dxa"/>
            <w:vAlign w:val="bottom"/>
          </w:tcPr>
          <w:p w14:paraId="34C0C1F7" w14:textId="77777777" w:rsidR="00CE0574" w:rsidRPr="005E0944" w:rsidRDefault="00CE0574" w:rsidP="00D97082">
            <w:pPr>
              <w:rPr>
                <w:color w:val="000000"/>
                <w:lang w:val="lv-LV"/>
              </w:rPr>
            </w:pPr>
            <w:r w:rsidRPr="005E0944">
              <w:rPr>
                <w:color w:val="000000"/>
                <w:lang w:val="lv-LV"/>
              </w:rPr>
              <w:t>nvarchar(600)</w:t>
            </w:r>
          </w:p>
        </w:tc>
        <w:tc>
          <w:tcPr>
            <w:tcW w:w="998" w:type="dxa"/>
            <w:vAlign w:val="bottom"/>
          </w:tcPr>
          <w:p w14:paraId="61DDF027" w14:textId="77777777" w:rsidR="00CE0574" w:rsidRPr="005E0944" w:rsidRDefault="00CE0574" w:rsidP="00D97082">
            <w:pPr>
              <w:rPr>
                <w:color w:val="000000"/>
                <w:lang w:val="lv-LV"/>
              </w:rPr>
            </w:pPr>
          </w:p>
        </w:tc>
        <w:tc>
          <w:tcPr>
            <w:tcW w:w="1134" w:type="dxa"/>
          </w:tcPr>
          <w:p w14:paraId="1A52F6B1" w14:textId="77777777" w:rsidR="00CE0574" w:rsidRPr="005E0944" w:rsidRDefault="00CE0574" w:rsidP="00D97082">
            <w:pPr>
              <w:rPr>
                <w:color w:val="000000"/>
                <w:lang w:val="lv-LV"/>
              </w:rPr>
            </w:pPr>
          </w:p>
        </w:tc>
        <w:tc>
          <w:tcPr>
            <w:tcW w:w="1083" w:type="dxa"/>
          </w:tcPr>
          <w:p w14:paraId="7BCE94B3" w14:textId="77777777" w:rsidR="00CE0574" w:rsidRPr="005E0944" w:rsidRDefault="00CE0574" w:rsidP="00D97082">
            <w:pPr>
              <w:rPr>
                <w:color w:val="000000"/>
                <w:lang w:val="lv-LV"/>
              </w:rPr>
            </w:pPr>
            <w:r w:rsidRPr="005E0944">
              <w:rPr>
                <w:color w:val="000000"/>
                <w:lang w:val="lv-LV"/>
              </w:rPr>
              <w:t>X</w:t>
            </w:r>
          </w:p>
        </w:tc>
        <w:tc>
          <w:tcPr>
            <w:tcW w:w="6004" w:type="dxa"/>
          </w:tcPr>
          <w:p w14:paraId="3F2BA444" w14:textId="77777777" w:rsidR="00CE0574" w:rsidRPr="005E0944" w:rsidRDefault="00CE0574" w:rsidP="00D97082">
            <w:pPr>
              <w:rPr>
                <w:rFonts w:cs="Arial"/>
                <w:lang w:val="lv-LV"/>
              </w:rPr>
            </w:pPr>
          </w:p>
        </w:tc>
      </w:tr>
      <w:tr w:rsidR="00CE0574" w:rsidRPr="005E0944" w14:paraId="02C58647" w14:textId="77777777" w:rsidTr="00D97082">
        <w:tc>
          <w:tcPr>
            <w:tcW w:w="3936" w:type="dxa"/>
            <w:vAlign w:val="bottom"/>
          </w:tcPr>
          <w:p w14:paraId="0D98B20C" w14:textId="77777777" w:rsidR="00CE0574" w:rsidRPr="005E0944" w:rsidRDefault="00CE0574" w:rsidP="00D97082">
            <w:pPr>
              <w:rPr>
                <w:color w:val="000000"/>
                <w:lang w:val="lv-LV"/>
              </w:rPr>
            </w:pPr>
            <w:r w:rsidRPr="005E0944">
              <w:rPr>
                <w:color w:val="000000"/>
                <w:lang w:val="lv-LV"/>
              </w:rPr>
              <w:t>Phone</w:t>
            </w:r>
          </w:p>
        </w:tc>
        <w:tc>
          <w:tcPr>
            <w:tcW w:w="1695" w:type="dxa"/>
            <w:vAlign w:val="bottom"/>
          </w:tcPr>
          <w:p w14:paraId="35F334ED" w14:textId="77777777" w:rsidR="00CE0574" w:rsidRPr="005E0944" w:rsidRDefault="00CE0574" w:rsidP="00D97082">
            <w:pPr>
              <w:rPr>
                <w:color w:val="000000"/>
                <w:lang w:val="lv-LV"/>
              </w:rPr>
            </w:pPr>
            <w:r w:rsidRPr="005E0944">
              <w:rPr>
                <w:color w:val="000000"/>
                <w:lang w:val="lv-LV"/>
              </w:rPr>
              <w:t>nvarchar(20)</w:t>
            </w:r>
          </w:p>
        </w:tc>
        <w:tc>
          <w:tcPr>
            <w:tcW w:w="998" w:type="dxa"/>
            <w:vAlign w:val="bottom"/>
          </w:tcPr>
          <w:p w14:paraId="4E423546" w14:textId="77777777" w:rsidR="00CE0574" w:rsidRPr="005E0944" w:rsidRDefault="00CE0574" w:rsidP="00D97082">
            <w:pPr>
              <w:rPr>
                <w:color w:val="000000"/>
                <w:lang w:val="lv-LV"/>
              </w:rPr>
            </w:pPr>
          </w:p>
        </w:tc>
        <w:tc>
          <w:tcPr>
            <w:tcW w:w="1134" w:type="dxa"/>
          </w:tcPr>
          <w:p w14:paraId="5D029BB7" w14:textId="77777777" w:rsidR="00CE0574" w:rsidRPr="005E0944" w:rsidRDefault="00CE0574" w:rsidP="00D97082">
            <w:pPr>
              <w:rPr>
                <w:color w:val="000000"/>
                <w:lang w:val="lv-LV"/>
              </w:rPr>
            </w:pPr>
          </w:p>
        </w:tc>
        <w:tc>
          <w:tcPr>
            <w:tcW w:w="1083" w:type="dxa"/>
          </w:tcPr>
          <w:p w14:paraId="481C9ACA" w14:textId="77777777" w:rsidR="00CE0574" w:rsidRPr="005E0944" w:rsidRDefault="00CE0574" w:rsidP="00D97082">
            <w:pPr>
              <w:rPr>
                <w:color w:val="000000"/>
                <w:lang w:val="lv-LV"/>
              </w:rPr>
            </w:pPr>
            <w:r w:rsidRPr="005E0944">
              <w:rPr>
                <w:color w:val="000000"/>
                <w:lang w:val="lv-LV"/>
              </w:rPr>
              <w:t>X</w:t>
            </w:r>
          </w:p>
        </w:tc>
        <w:tc>
          <w:tcPr>
            <w:tcW w:w="6004" w:type="dxa"/>
          </w:tcPr>
          <w:p w14:paraId="0C6B1306" w14:textId="77777777" w:rsidR="00CE0574" w:rsidRPr="005E0944" w:rsidRDefault="00CE0574" w:rsidP="00D97082">
            <w:pPr>
              <w:rPr>
                <w:rFonts w:cs="Arial"/>
                <w:lang w:val="lv-LV"/>
              </w:rPr>
            </w:pPr>
          </w:p>
        </w:tc>
      </w:tr>
      <w:tr w:rsidR="00CE0574" w:rsidRPr="005E0944" w14:paraId="39F53A04" w14:textId="77777777" w:rsidTr="00D97082">
        <w:tc>
          <w:tcPr>
            <w:tcW w:w="3936" w:type="dxa"/>
            <w:vAlign w:val="bottom"/>
          </w:tcPr>
          <w:p w14:paraId="6EBD1500" w14:textId="77777777" w:rsidR="00CE0574" w:rsidRPr="005E0944" w:rsidRDefault="00CE0574" w:rsidP="00D97082">
            <w:pPr>
              <w:rPr>
                <w:color w:val="000000"/>
                <w:lang w:val="lv-LV"/>
              </w:rPr>
            </w:pPr>
            <w:r w:rsidRPr="005E0944">
              <w:rPr>
                <w:color w:val="000000"/>
                <w:lang w:val="lv-LV"/>
              </w:rPr>
              <w:t>CreatedAt</w:t>
            </w:r>
          </w:p>
        </w:tc>
        <w:tc>
          <w:tcPr>
            <w:tcW w:w="1695" w:type="dxa"/>
            <w:vAlign w:val="bottom"/>
          </w:tcPr>
          <w:p w14:paraId="66DB9E95" w14:textId="77777777" w:rsidR="00CE0574" w:rsidRPr="005E0944" w:rsidRDefault="00CE0574" w:rsidP="00D97082">
            <w:pPr>
              <w:rPr>
                <w:color w:val="000000"/>
                <w:lang w:val="lv-LV"/>
              </w:rPr>
            </w:pPr>
            <w:r w:rsidRPr="005E0944">
              <w:rPr>
                <w:color w:val="000000"/>
                <w:lang w:val="lv-LV"/>
              </w:rPr>
              <w:t>datetime</w:t>
            </w:r>
          </w:p>
        </w:tc>
        <w:tc>
          <w:tcPr>
            <w:tcW w:w="998" w:type="dxa"/>
            <w:vAlign w:val="bottom"/>
          </w:tcPr>
          <w:p w14:paraId="125F952B" w14:textId="77777777" w:rsidR="00CE0574" w:rsidRPr="005E0944" w:rsidRDefault="00CE0574" w:rsidP="00D97082">
            <w:pPr>
              <w:rPr>
                <w:color w:val="000000"/>
                <w:lang w:val="lv-LV"/>
              </w:rPr>
            </w:pPr>
          </w:p>
        </w:tc>
        <w:tc>
          <w:tcPr>
            <w:tcW w:w="1134" w:type="dxa"/>
          </w:tcPr>
          <w:p w14:paraId="77EA60B1" w14:textId="77777777" w:rsidR="00CE0574" w:rsidRPr="005E0944" w:rsidRDefault="00CE0574" w:rsidP="00D97082">
            <w:pPr>
              <w:rPr>
                <w:color w:val="000000"/>
                <w:lang w:val="lv-LV"/>
              </w:rPr>
            </w:pPr>
          </w:p>
        </w:tc>
        <w:tc>
          <w:tcPr>
            <w:tcW w:w="1083" w:type="dxa"/>
          </w:tcPr>
          <w:p w14:paraId="758C70D7" w14:textId="77777777" w:rsidR="00CE0574" w:rsidRPr="005E0944" w:rsidRDefault="00CE0574" w:rsidP="00D97082">
            <w:pPr>
              <w:rPr>
                <w:color w:val="000000"/>
                <w:lang w:val="lv-LV"/>
              </w:rPr>
            </w:pPr>
            <w:r w:rsidRPr="005E0944">
              <w:rPr>
                <w:color w:val="000000"/>
                <w:lang w:val="lv-LV"/>
              </w:rPr>
              <w:t>X</w:t>
            </w:r>
          </w:p>
        </w:tc>
        <w:tc>
          <w:tcPr>
            <w:tcW w:w="6004" w:type="dxa"/>
          </w:tcPr>
          <w:p w14:paraId="27D1E2C4" w14:textId="77777777" w:rsidR="00CE0574" w:rsidRPr="005E0944" w:rsidRDefault="00CE0574" w:rsidP="00D97082">
            <w:pPr>
              <w:rPr>
                <w:rFonts w:cs="Arial"/>
                <w:lang w:val="lv-LV"/>
              </w:rPr>
            </w:pPr>
          </w:p>
        </w:tc>
      </w:tr>
      <w:tr w:rsidR="00CE0574" w:rsidRPr="005E0944" w14:paraId="29BCC611" w14:textId="77777777" w:rsidTr="00D97082">
        <w:tc>
          <w:tcPr>
            <w:tcW w:w="3936" w:type="dxa"/>
            <w:vAlign w:val="bottom"/>
          </w:tcPr>
          <w:p w14:paraId="0FBF89DE" w14:textId="77777777" w:rsidR="00CE0574" w:rsidRPr="005E0944" w:rsidRDefault="00CE0574" w:rsidP="00D97082">
            <w:pPr>
              <w:rPr>
                <w:color w:val="000000"/>
                <w:lang w:val="lv-LV"/>
              </w:rPr>
            </w:pPr>
            <w:r w:rsidRPr="005E0944">
              <w:rPr>
                <w:color w:val="000000"/>
                <w:lang w:val="lv-LV"/>
              </w:rPr>
              <w:t>ReplacedAt</w:t>
            </w:r>
          </w:p>
        </w:tc>
        <w:tc>
          <w:tcPr>
            <w:tcW w:w="1695" w:type="dxa"/>
            <w:vAlign w:val="bottom"/>
          </w:tcPr>
          <w:p w14:paraId="4218B807" w14:textId="77777777" w:rsidR="00CE0574" w:rsidRPr="005E0944" w:rsidRDefault="00CE0574" w:rsidP="00D97082">
            <w:pPr>
              <w:rPr>
                <w:color w:val="000000"/>
                <w:lang w:val="lv-LV"/>
              </w:rPr>
            </w:pPr>
            <w:r w:rsidRPr="005E0944">
              <w:rPr>
                <w:color w:val="000000"/>
                <w:lang w:val="lv-LV"/>
              </w:rPr>
              <w:t>datetime</w:t>
            </w:r>
          </w:p>
        </w:tc>
        <w:tc>
          <w:tcPr>
            <w:tcW w:w="998" w:type="dxa"/>
            <w:vAlign w:val="bottom"/>
          </w:tcPr>
          <w:p w14:paraId="4958CF17" w14:textId="77777777" w:rsidR="00CE0574" w:rsidRPr="005E0944" w:rsidRDefault="00CE0574" w:rsidP="00D97082">
            <w:pPr>
              <w:rPr>
                <w:color w:val="000000"/>
                <w:lang w:val="lv-LV"/>
              </w:rPr>
            </w:pPr>
          </w:p>
        </w:tc>
        <w:tc>
          <w:tcPr>
            <w:tcW w:w="1134" w:type="dxa"/>
          </w:tcPr>
          <w:p w14:paraId="6F0D8A6E" w14:textId="77777777" w:rsidR="00CE0574" w:rsidRPr="005E0944" w:rsidRDefault="00CE0574" w:rsidP="00D97082">
            <w:pPr>
              <w:rPr>
                <w:color w:val="000000"/>
                <w:lang w:val="lv-LV"/>
              </w:rPr>
            </w:pPr>
          </w:p>
        </w:tc>
        <w:tc>
          <w:tcPr>
            <w:tcW w:w="1083" w:type="dxa"/>
          </w:tcPr>
          <w:p w14:paraId="75849F6F" w14:textId="77777777" w:rsidR="00CE0574" w:rsidRPr="005E0944" w:rsidRDefault="00CE0574" w:rsidP="00D97082">
            <w:pPr>
              <w:rPr>
                <w:color w:val="000000"/>
                <w:lang w:val="lv-LV"/>
              </w:rPr>
            </w:pPr>
          </w:p>
        </w:tc>
        <w:tc>
          <w:tcPr>
            <w:tcW w:w="6004" w:type="dxa"/>
          </w:tcPr>
          <w:p w14:paraId="7BE560BA" w14:textId="77777777" w:rsidR="00CE0574" w:rsidRPr="005E0944" w:rsidRDefault="00CE0574" w:rsidP="00D97082">
            <w:pPr>
              <w:rPr>
                <w:rFonts w:cs="Arial"/>
                <w:lang w:val="lv-LV"/>
              </w:rPr>
            </w:pPr>
            <w:r w:rsidRPr="005E0944">
              <w:rPr>
                <w:rFonts w:cs="Arial"/>
                <w:lang w:val="lv-LV"/>
              </w:rPr>
              <w:t>Datums un laiks, kad tika izveidots audita ieraksts.</w:t>
            </w:r>
          </w:p>
        </w:tc>
      </w:tr>
    </w:tbl>
    <w:p w14:paraId="4A0755D0" w14:textId="77777777" w:rsidR="00F52B42" w:rsidRPr="005E0944" w:rsidRDefault="00F52B42" w:rsidP="006E471D">
      <w:pPr>
        <w:pStyle w:val="Heading2"/>
        <w:sectPr w:rsidR="00F52B42" w:rsidRPr="005E0944" w:rsidSect="00F52B42">
          <w:pgSz w:w="16838" w:h="11906" w:orient="landscape"/>
          <w:pgMar w:top="1800" w:right="719" w:bottom="1800" w:left="1440" w:header="708" w:footer="708" w:gutter="0"/>
          <w:cols w:space="708"/>
          <w:docGrid w:linePitch="360"/>
        </w:sectPr>
      </w:pPr>
    </w:p>
    <w:p w14:paraId="1673EC06" w14:textId="77777777" w:rsidR="00BA28C1" w:rsidRPr="005E0944" w:rsidRDefault="00BA28C1" w:rsidP="006E471D">
      <w:pPr>
        <w:pStyle w:val="Heading2"/>
      </w:pPr>
      <w:bookmarkStart w:id="1194" w:name="_Ref417918028"/>
      <w:bookmarkStart w:id="1195" w:name="_Toc476847416"/>
      <w:r w:rsidRPr="005E0944">
        <w:t>Datu apmaiņas modu</w:t>
      </w:r>
      <w:r w:rsidR="005C1D5C" w:rsidRPr="005E0944">
        <w:t>lis</w:t>
      </w:r>
      <w:bookmarkEnd w:id="1194"/>
      <w:bookmarkEnd w:id="1195"/>
    </w:p>
    <w:p w14:paraId="78326563" w14:textId="77777777" w:rsidR="005C1D5C" w:rsidRPr="005E0944" w:rsidRDefault="005C1D5C" w:rsidP="00613DCC">
      <w:pPr>
        <w:spacing w:before="120"/>
        <w:rPr>
          <w:lang w:eastAsia="lv-LV"/>
        </w:rPr>
      </w:pPr>
      <w:r w:rsidRPr="005E0944">
        <w:rPr>
          <w:b/>
          <w:lang w:eastAsia="lv-LV"/>
        </w:rPr>
        <w:t>Identifikācija</w:t>
      </w:r>
      <w:r w:rsidRPr="005E0944">
        <w:rPr>
          <w:lang w:eastAsia="lv-LV"/>
        </w:rPr>
        <w:t xml:space="preserve">: </w:t>
      </w:r>
      <w:r w:rsidR="00C942FE" w:rsidRPr="005E0944">
        <w:rPr>
          <w:rFonts w:cs="Arial"/>
        </w:rPr>
        <w:t>EHealth.</w:t>
      </w:r>
      <w:r w:rsidRPr="005E0944">
        <w:rPr>
          <w:lang w:eastAsia="lv-LV"/>
        </w:rPr>
        <w:t>EPrescription.Exporter</w:t>
      </w:r>
    </w:p>
    <w:p w14:paraId="4068848C" w14:textId="77777777" w:rsidR="005C1D5C" w:rsidRPr="005E0944" w:rsidRDefault="005C1D5C" w:rsidP="005914EA">
      <w:pPr>
        <w:pStyle w:val="BodyText"/>
      </w:pPr>
      <w:r w:rsidRPr="005E0944">
        <w:t xml:space="preserve">Datu apmaiņas modulis </w:t>
      </w:r>
      <w:r w:rsidR="00EE07B9" w:rsidRPr="005E0944">
        <w:t xml:space="preserve">nodrošina recepšu un ĀL izsniegšanas ziņojumu arhivēšanu un eksportēšanu uz citām VVIS sistēmām. Modulis </w:t>
      </w:r>
      <w:r w:rsidRPr="005E0944">
        <w:t>tiek realizēts kā komandrindas lietotne.</w:t>
      </w:r>
    </w:p>
    <w:p w14:paraId="04B1B2D3" w14:textId="77777777" w:rsidR="00C81A8A" w:rsidRPr="005E0944" w:rsidRDefault="00C81A8A" w:rsidP="00613DCC">
      <w:pPr>
        <w:keepNext/>
        <w:spacing w:before="120"/>
        <w:rPr>
          <w:b/>
        </w:rPr>
      </w:pPr>
      <w:r w:rsidRPr="005E0944">
        <w:rPr>
          <w:b/>
        </w:rPr>
        <w:t>Lietotnes parametri:</w:t>
      </w:r>
    </w:p>
    <w:p w14:paraId="3025F277" w14:textId="6DA23147" w:rsidR="00C81A8A" w:rsidRPr="005E0944" w:rsidRDefault="004C77B1" w:rsidP="008911BB">
      <w:pPr>
        <w:pStyle w:val="Caption"/>
      </w:pPr>
      <w:r w:rsidRPr="005E0944">
        <w:fldChar w:fldCharType="begin"/>
      </w:r>
      <w:r w:rsidR="00C81A8A" w:rsidRPr="005E0944">
        <w:instrText xml:space="preserve"> SEQ Tabula \# "0.tabula. " </w:instrText>
      </w:r>
      <w:r w:rsidRPr="005E0944">
        <w:fldChar w:fldCharType="separate"/>
      </w:r>
      <w:bookmarkStart w:id="1196" w:name="_Toc476847887"/>
      <w:r w:rsidR="00424559">
        <w:rPr>
          <w:noProof/>
        </w:rPr>
        <w:t>275.</w:t>
      </w:r>
      <w:r w:rsidR="00424559" w:rsidRPr="005E0944">
        <w:rPr>
          <w:noProof/>
        </w:rPr>
        <w:t>tabula</w:t>
      </w:r>
      <w:r w:rsidR="00424559">
        <w:rPr>
          <w:noProof/>
        </w:rPr>
        <w:t>.</w:t>
      </w:r>
      <w:r w:rsidR="00424559" w:rsidRPr="005E0944">
        <w:rPr>
          <w:noProof/>
        </w:rPr>
        <w:t xml:space="preserve"> </w:t>
      </w:r>
      <w:r w:rsidRPr="005E0944">
        <w:fldChar w:fldCharType="end"/>
      </w:r>
      <w:r w:rsidR="00B14A16" w:rsidRPr="005E0944">
        <w:t xml:space="preserve"> Datu apmaiņ</w:t>
      </w:r>
      <w:r w:rsidR="00C81A8A" w:rsidRPr="005E0944">
        <w:t>as moduļa parametri</w:t>
      </w:r>
      <w:bookmarkEnd w:id="1196"/>
    </w:p>
    <w:tbl>
      <w:tblPr>
        <w:tblStyle w:val="TableGrid"/>
        <w:tblW w:w="8472" w:type="dxa"/>
        <w:tblLayout w:type="fixed"/>
        <w:tblLook w:val="04A0" w:firstRow="1" w:lastRow="0" w:firstColumn="1" w:lastColumn="0" w:noHBand="0" w:noVBand="1"/>
      </w:tblPr>
      <w:tblGrid>
        <w:gridCol w:w="1526"/>
        <w:gridCol w:w="1417"/>
        <w:gridCol w:w="5529"/>
      </w:tblGrid>
      <w:tr w:rsidR="00A445AC" w:rsidRPr="005E0944" w14:paraId="0D5BE60B" w14:textId="77777777" w:rsidTr="00A445AC">
        <w:trPr>
          <w:cnfStyle w:val="100000000000" w:firstRow="1" w:lastRow="0" w:firstColumn="0" w:lastColumn="0" w:oddVBand="0" w:evenVBand="0" w:oddHBand="0" w:evenHBand="0" w:firstRowFirstColumn="0" w:firstRowLastColumn="0" w:lastRowFirstColumn="0" w:lastRowLastColumn="0"/>
          <w:trHeight w:val="397"/>
        </w:trPr>
        <w:tc>
          <w:tcPr>
            <w:tcW w:w="1526" w:type="dxa"/>
            <w:tcBorders>
              <w:bottom w:val="single" w:sz="12" w:space="0" w:color="000000"/>
            </w:tcBorders>
            <w:shd w:val="clear" w:color="auto" w:fill="F2F2F2"/>
          </w:tcPr>
          <w:p w14:paraId="3AD38058" w14:textId="77777777" w:rsidR="00A445AC" w:rsidRPr="005E0944" w:rsidRDefault="00A445AC" w:rsidP="00613DCC">
            <w:pPr>
              <w:rPr>
                <w:i/>
                <w:color w:val="0070C0"/>
                <w:lang w:val="lv-LV"/>
              </w:rPr>
            </w:pPr>
            <w:r w:rsidRPr="005E0944">
              <w:rPr>
                <w:b/>
                <w:lang w:val="lv-LV"/>
              </w:rPr>
              <w:t>Nosaukums</w:t>
            </w:r>
          </w:p>
        </w:tc>
        <w:tc>
          <w:tcPr>
            <w:tcW w:w="1417" w:type="dxa"/>
            <w:tcBorders>
              <w:bottom w:val="single" w:sz="12" w:space="0" w:color="000000"/>
            </w:tcBorders>
            <w:shd w:val="clear" w:color="auto" w:fill="F2F2F2"/>
          </w:tcPr>
          <w:p w14:paraId="5EEF83E3" w14:textId="77777777" w:rsidR="00A445AC" w:rsidRPr="005E0944" w:rsidRDefault="00A445AC" w:rsidP="00613DCC">
            <w:pPr>
              <w:rPr>
                <w:b/>
                <w:lang w:val="lv-LV"/>
              </w:rPr>
            </w:pPr>
            <w:r w:rsidRPr="005E0944">
              <w:rPr>
                <w:b/>
                <w:lang w:val="lv-LV"/>
              </w:rPr>
              <w:t>Īsais nosaukums</w:t>
            </w:r>
          </w:p>
        </w:tc>
        <w:tc>
          <w:tcPr>
            <w:tcW w:w="5529" w:type="dxa"/>
            <w:tcBorders>
              <w:bottom w:val="single" w:sz="12" w:space="0" w:color="000000"/>
            </w:tcBorders>
            <w:shd w:val="clear" w:color="auto" w:fill="F2F2F2"/>
          </w:tcPr>
          <w:p w14:paraId="25A38617" w14:textId="77777777" w:rsidR="00A445AC" w:rsidRPr="005E0944" w:rsidRDefault="00A445AC" w:rsidP="00613DCC">
            <w:pPr>
              <w:rPr>
                <w:b/>
                <w:lang w:val="lv-LV"/>
              </w:rPr>
            </w:pPr>
            <w:r w:rsidRPr="005E0944">
              <w:rPr>
                <w:b/>
                <w:lang w:val="lv-LV"/>
              </w:rPr>
              <w:t>Apraksts</w:t>
            </w:r>
          </w:p>
        </w:tc>
      </w:tr>
      <w:tr w:rsidR="00A445AC" w:rsidRPr="005E0944" w14:paraId="11D897E0" w14:textId="77777777" w:rsidTr="00A445AC">
        <w:tc>
          <w:tcPr>
            <w:tcW w:w="1526" w:type="dxa"/>
          </w:tcPr>
          <w:p w14:paraId="1994E4A1" w14:textId="77777777" w:rsidR="00A445AC" w:rsidRPr="005E0944" w:rsidRDefault="00A445AC" w:rsidP="00B10D29">
            <w:pPr>
              <w:spacing w:before="40" w:after="40"/>
              <w:rPr>
                <w:lang w:val="lv-LV"/>
              </w:rPr>
            </w:pPr>
            <w:r w:rsidRPr="005E0944">
              <w:rPr>
                <w:lang w:val="lv-LV"/>
              </w:rPr>
              <w:t>export</w:t>
            </w:r>
          </w:p>
        </w:tc>
        <w:tc>
          <w:tcPr>
            <w:tcW w:w="1417" w:type="dxa"/>
          </w:tcPr>
          <w:p w14:paraId="0013A38C" w14:textId="77777777" w:rsidR="00A445AC" w:rsidRPr="005E0944" w:rsidRDefault="00A445AC" w:rsidP="00B10D29">
            <w:pPr>
              <w:spacing w:before="40" w:after="40"/>
              <w:rPr>
                <w:lang w:val="lv-LV"/>
              </w:rPr>
            </w:pPr>
            <w:r w:rsidRPr="005E0944">
              <w:rPr>
                <w:lang w:val="lv-LV"/>
              </w:rPr>
              <w:t>e</w:t>
            </w:r>
          </w:p>
        </w:tc>
        <w:tc>
          <w:tcPr>
            <w:tcW w:w="5529" w:type="dxa"/>
          </w:tcPr>
          <w:p w14:paraId="0C75E809" w14:textId="77777777" w:rsidR="00A445AC" w:rsidRPr="005E0944" w:rsidRDefault="00A445AC" w:rsidP="00B10D29">
            <w:pPr>
              <w:rPr>
                <w:lang w:val="lv-LV"/>
              </w:rPr>
            </w:pPr>
            <w:r w:rsidRPr="005E0944">
              <w:rPr>
                <w:lang w:val="lv-LV"/>
              </w:rPr>
              <w:t xml:space="preserve">Datu eksporta veids. </w:t>
            </w:r>
          </w:p>
          <w:p w14:paraId="22536143" w14:textId="77777777" w:rsidR="00A445AC" w:rsidRPr="005E0944" w:rsidRDefault="00A445AC" w:rsidP="00B10D29">
            <w:pPr>
              <w:rPr>
                <w:lang w:val="lv-LV"/>
              </w:rPr>
            </w:pPr>
            <w:r w:rsidRPr="005E0944">
              <w:rPr>
                <w:lang w:val="lv-LV"/>
              </w:rPr>
              <w:t>Pieļaujamās vērtības:</w:t>
            </w:r>
          </w:p>
          <w:p w14:paraId="73C70D1D" w14:textId="77777777" w:rsidR="00A445AC" w:rsidRPr="005E0944" w:rsidRDefault="00A445AC" w:rsidP="00996D80">
            <w:pPr>
              <w:pStyle w:val="ListParagraph"/>
              <w:numPr>
                <w:ilvl w:val="0"/>
                <w:numId w:val="211"/>
              </w:numPr>
              <w:ind w:left="459"/>
              <w:rPr>
                <w:lang w:val="lv-LV"/>
              </w:rPr>
            </w:pPr>
            <w:r w:rsidRPr="005E0944">
              <w:rPr>
                <w:i/>
                <w:lang w:val="lv-LV"/>
              </w:rPr>
              <w:t>Booking</w:t>
            </w:r>
            <w:r w:rsidRPr="005E0944">
              <w:rPr>
                <w:lang w:val="lv-LV"/>
              </w:rPr>
              <w:t xml:space="preserve"> – datu nodošana PN IS;</w:t>
            </w:r>
          </w:p>
          <w:p w14:paraId="364F0DFE" w14:textId="77777777" w:rsidR="00A445AC" w:rsidRPr="005E0944" w:rsidRDefault="00A445AC" w:rsidP="00996D80">
            <w:pPr>
              <w:pStyle w:val="ListParagraph"/>
              <w:numPr>
                <w:ilvl w:val="0"/>
                <w:numId w:val="211"/>
              </w:numPr>
              <w:ind w:left="459"/>
              <w:rPr>
                <w:lang w:val="lv-LV"/>
              </w:rPr>
            </w:pPr>
            <w:r w:rsidRPr="005E0944">
              <w:rPr>
                <w:i/>
                <w:lang w:val="lv-LV"/>
              </w:rPr>
              <w:t>Archive</w:t>
            </w:r>
            <w:r w:rsidRPr="005E0944">
              <w:rPr>
                <w:lang w:val="lv-LV"/>
              </w:rPr>
              <w:t xml:space="preserve"> – datu arhivēšana.</w:t>
            </w:r>
          </w:p>
        </w:tc>
      </w:tr>
      <w:tr w:rsidR="00A445AC" w:rsidRPr="005E0944" w14:paraId="3ABAD81F" w14:textId="77777777" w:rsidTr="00A445AC">
        <w:tc>
          <w:tcPr>
            <w:tcW w:w="1526" w:type="dxa"/>
          </w:tcPr>
          <w:p w14:paraId="3D47349B" w14:textId="77777777" w:rsidR="00A445AC" w:rsidRPr="005E0944" w:rsidRDefault="00A445AC" w:rsidP="00B10D29">
            <w:pPr>
              <w:spacing w:before="40" w:after="40"/>
              <w:rPr>
                <w:lang w:val="lv-LV"/>
              </w:rPr>
            </w:pPr>
            <w:r w:rsidRPr="005E0944">
              <w:rPr>
                <w:lang w:val="lv-LV"/>
              </w:rPr>
              <w:t>format</w:t>
            </w:r>
          </w:p>
        </w:tc>
        <w:tc>
          <w:tcPr>
            <w:tcW w:w="1417" w:type="dxa"/>
          </w:tcPr>
          <w:p w14:paraId="6FB9FC0B" w14:textId="77777777" w:rsidR="00A445AC" w:rsidRPr="005E0944" w:rsidRDefault="00A445AC" w:rsidP="00B10D29">
            <w:pPr>
              <w:spacing w:before="40" w:after="40"/>
              <w:rPr>
                <w:lang w:val="lv-LV"/>
              </w:rPr>
            </w:pPr>
            <w:r w:rsidRPr="005E0944">
              <w:rPr>
                <w:lang w:val="lv-LV"/>
              </w:rPr>
              <w:t>f</w:t>
            </w:r>
          </w:p>
        </w:tc>
        <w:tc>
          <w:tcPr>
            <w:tcW w:w="5529" w:type="dxa"/>
          </w:tcPr>
          <w:p w14:paraId="4D0714C0" w14:textId="77777777" w:rsidR="00A445AC" w:rsidRPr="005E0944" w:rsidRDefault="00A445AC" w:rsidP="00432970">
            <w:pPr>
              <w:spacing w:before="40" w:after="40"/>
              <w:rPr>
                <w:lang w:val="lv-LV"/>
              </w:rPr>
            </w:pPr>
            <w:r w:rsidRPr="005E0944">
              <w:rPr>
                <w:lang w:val="lv-LV"/>
              </w:rPr>
              <w:t xml:space="preserve">Izejas datnes formāts. </w:t>
            </w:r>
          </w:p>
          <w:p w14:paraId="23B3F32D" w14:textId="77777777" w:rsidR="00A445AC" w:rsidRPr="005E0944" w:rsidRDefault="00A445AC" w:rsidP="00432970">
            <w:pPr>
              <w:spacing w:before="40" w:after="40"/>
              <w:rPr>
                <w:lang w:val="lv-LV"/>
              </w:rPr>
            </w:pPr>
            <w:r w:rsidRPr="005E0944">
              <w:rPr>
                <w:lang w:val="lv-LV"/>
              </w:rPr>
              <w:t>Pieļaujamās vērtības:</w:t>
            </w:r>
          </w:p>
          <w:p w14:paraId="4984CEA1" w14:textId="77777777" w:rsidR="00A445AC" w:rsidRPr="005E0944" w:rsidRDefault="00A445AC" w:rsidP="00996D80">
            <w:pPr>
              <w:pStyle w:val="ListParagraph"/>
              <w:numPr>
                <w:ilvl w:val="0"/>
                <w:numId w:val="212"/>
              </w:numPr>
              <w:spacing w:before="40" w:after="40"/>
              <w:ind w:left="459"/>
              <w:rPr>
                <w:lang w:val="lv-LV"/>
              </w:rPr>
            </w:pPr>
            <w:r w:rsidRPr="005E0944">
              <w:rPr>
                <w:i/>
                <w:lang w:val="lv-LV"/>
              </w:rPr>
              <w:t>BcpNativeZip</w:t>
            </w:r>
            <w:r w:rsidRPr="005E0944">
              <w:rPr>
                <w:lang w:val="lv-LV"/>
              </w:rPr>
              <w:t xml:space="preserve"> – </w:t>
            </w:r>
            <w:r w:rsidRPr="005E0944">
              <w:rPr>
                <w:i/>
                <w:lang w:val="lv-LV"/>
              </w:rPr>
              <w:t>BCP</w:t>
            </w:r>
            <w:r w:rsidRPr="005E0944">
              <w:rPr>
                <w:lang w:val="lv-LV"/>
              </w:rPr>
              <w:t xml:space="preserve"> formāta datnes </w:t>
            </w:r>
            <w:r w:rsidRPr="005E0944">
              <w:rPr>
                <w:i/>
                <w:lang w:val="lv-LV"/>
              </w:rPr>
              <w:t>ZIP</w:t>
            </w:r>
            <w:r w:rsidRPr="005E0944">
              <w:rPr>
                <w:lang w:val="lv-LV"/>
              </w:rPr>
              <w:t xml:space="preserve"> arhīvā;</w:t>
            </w:r>
          </w:p>
          <w:p w14:paraId="06F7C2B2" w14:textId="77777777" w:rsidR="00A445AC" w:rsidRPr="005E0944" w:rsidRDefault="00A445AC" w:rsidP="00996D80">
            <w:pPr>
              <w:pStyle w:val="ListParagraph"/>
              <w:numPr>
                <w:ilvl w:val="0"/>
                <w:numId w:val="212"/>
              </w:numPr>
              <w:spacing w:before="40" w:after="40"/>
              <w:ind w:left="459"/>
              <w:rPr>
                <w:lang w:val="lv-LV"/>
              </w:rPr>
            </w:pPr>
            <w:r w:rsidRPr="005E0944">
              <w:rPr>
                <w:i/>
                <w:lang w:val="lv-LV"/>
              </w:rPr>
              <w:t>BcpNativeWideZip</w:t>
            </w:r>
            <w:r w:rsidRPr="005E0944">
              <w:rPr>
                <w:lang w:val="lv-LV"/>
              </w:rPr>
              <w:t xml:space="preserve"> – </w:t>
            </w:r>
            <w:r w:rsidRPr="005E0944">
              <w:rPr>
                <w:i/>
                <w:lang w:val="lv-LV"/>
              </w:rPr>
              <w:t>BCP</w:t>
            </w:r>
            <w:r w:rsidRPr="005E0944">
              <w:rPr>
                <w:lang w:val="lv-LV"/>
              </w:rPr>
              <w:t xml:space="preserve"> </w:t>
            </w:r>
            <w:r w:rsidRPr="005E0944">
              <w:rPr>
                <w:i/>
                <w:lang w:val="lv-LV"/>
              </w:rPr>
              <w:t>Unicode</w:t>
            </w:r>
            <w:r w:rsidRPr="005E0944">
              <w:rPr>
                <w:lang w:val="lv-LV"/>
              </w:rPr>
              <w:t xml:space="preserve"> formāta datnes </w:t>
            </w:r>
            <w:r w:rsidRPr="005E0944">
              <w:rPr>
                <w:i/>
                <w:lang w:val="lv-LV"/>
              </w:rPr>
              <w:t>ZIP</w:t>
            </w:r>
            <w:r w:rsidRPr="005E0944">
              <w:rPr>
                <w:lang w:val="lv-LV"/>
              </w:rPr>
              <w:t xml:space="preserve"> arhīvā;</w:t>
            </w:r>
          </w:p>
          <w:p w14:paraId="69F4CFB9" w14:textId="77777777" w:rsidR="00A445AC" w:rsidRPr="005E0944" w:rsidRDefault="00A445AC" w:rsidP="00996D80">
            <w:pPr>
              <w:pStyle w:val="ListParagraph"/>
              <w:numPr>
                <w:ilvl w:val="0"/>
                <w:numId w:val="212"/>
              </w:numPr>
              <w:spacing w:before="40" w:after="40"/>
              <w:ind w:left="459"/>
              <w:rPr>
                <w:lang w:val="lv-LV"/>
              </w:rPr>
            </w:pPr>
            <w:r w:rsidRPr="005E0944">
              <w:rPr>
                <w:i/>
                <w:lang w:val="lv-LV"/>
              </w:rPr>
              <w:t>DelimitedWideZip</w:t>
            </w:r>
            <w:r w:rsidRPr="005E0944">
              <w:rPr>
                <w:lang w:val="lv-LV"/>
              </w:rPr>
              <w:t xml:space="preserve"> – </w:t>
            </w:r>
            <w:r w:rsidRPr="005E0944">
              <w:rPr>
                <w:i/>
                <w:lang w:val="lv-LV"/>
              </w:rPr>
              <w:t>CSV</w:t>
            </w:r>
            <w:r w:rsidRPr="005E0944">
              <w:rPr>
                <w:lang w:val="lv-LV"/>
              </w:rPr>
              <w:t xml:space="preserve"> formāta datnes </w:t>
            </w:r>
            <w:r w:rsidRPr="005E0944">
              <w:rPr>
                <w:i/>
                <w:lang w:val="lv-LV"/>
              </w:rPr>
              <w:t>ZIP</w:t>
            </w:r>
            <w:r w:rsidRPr="005E0944">
              <w:rPr>
                <w:lang w:val="lv-LV"/>
              </w:rPr>
              <w:t xml:space="preserve"> arhīvā, </w:t>
            </w:r>
          </w:p>
          <w:p w14:paraId="6FD1DAB9" w14:textId="77777777" w:rsidR="00A445AC" w:rsidRPr="005E0944" w:rsidRDefault="00A445AC" w:rsidP="00996D80">
            <w:pPr>
              <w:pStyle w:val="ListParagraph"/>
              <w:numPr>
                <w:ilvl w:val="0"/>
                <w:numId w:val="212"/>
              </w:numPr>
              <w:spacing w:before="40" w:after="40"/>
              <w:ind w:left="459"/>
              <w:rPr>
                <w:lang w:val="lv-LV"/>
              </w:rPr>
            </w:pPr>
            <w:r w:rsidRPr="005E0944">
              <w:rPr>
                <w:i/>
                <w:lang w:val="lv-LV"/>
              </w:rPr>
              <w:t>SqlZip</w:t>
            </w:r>
            <w:r w:rsidRPr="005E0944">
              <w:rPr>
                <w:lang w:val="lv-LV"/>
              </w:rPr>
              <w:t xml:space="preserve"> – </w:t>
            </w:r>
            <w:r w:rsidRPr="005E0944">
              <w:rPr>
                <w:i/>
                <w:lang w:val="lv-LV"/>
              </w:rPr>
              <w:t>SQL</w:t>
            </w:r>
            <w:r w:rsidRPr="005E0944">
              <w:rPr>
                <w:lang w:val="lv-LV"/>
              </w:rPr>
              <w:t xml:space="preserve"> formāta datnes </w:t>
            </w:r>
            <w:r w:rsidRPr="005E0944">
              <w:rPr>
                <w:i/>
                <w:lang w:val="lv-LV"/>
              </w:rPr>
              <w:t>ZIP</w:t>
            </w:r>
            <w:r w:rsidRPr="005E0944">
              <w:rPr>
                <w:lang w:val="lv-LV"/>
              </w:rPr>
              <w:t xml:space="preserve"> arhīvā, </w:t>
            </w:r>
          </w:p>
          <w:p w14:paraId="60C0E856" w14:textId="77777777" w:rsidR="00A445AC" w:rsidRPr="005E0944" w:rsidRDefault="00A445AC" w:rsidP="00996D80">
            <w:pPr>
              <w:pStyle w:val="ListParagraph"/>
              <w:numPr>
                <w:ilvl w:val="0"/>
                <w:numId w:val="212"/>
              </w:numPr>
              <w:spacing w:before="40" w:after="40"/>
              <w:ind w:left="459"/>
              <w:rPr>
                <w:lang w:val="lv-LV"/>
              </w:rPr>
            </w:pPr>
            <w:r w:rsidRPr="005E0944">
              <w:rPr>
                <w:i/>
                <w:lang w:val="lv-LV"/>
              </w:rPr>
              <w:t>AnsiSqlZip</w:t>
            </w:r>
            <w:r w:rsidRPr="005E0944">
              <w:rPr>
                <w:lang w:val="lv-LV"/>
              </w:rPr>
              <w:t xml:space="preserve"> – </w:t>
            </w:r>
            <w:r w:rsidRPr="005E0944">
              <w:rPr>
                <w:i/>
                <w:lang w:val="lv-LV"/>
              </w:rPr>
              <w:t>ANSI</w:t>
            </w:r>
            <w:r w:rsidRPr="005E0944">
              <w:rPr>
                <w:lang w:val="lv-LV"/>
              </w:rPr>
              <w:t xml:space="preserve"> </w:t>
            </w:r>
            <w:r w:rsidRPr="005E0944">
              <w:rPr>
                <w:i/>
                <w:lang w:val="lv-LV"/>
              </w:rPr>
              <w:t>SQL</w:t>
            </w:r>
            <w:r w:rsidRPr="005E0944">
              <w:rPr>
                <w:lang w:val="lv-LV"/>
              </w:rPr>
              <w:t xml:space="preserve"> formāta datnes </w:t>
            </w:r>
            <w:r w:rsidRPr="005E0944">
              <w:rPr>
                <w:i/>
                <w:lang w:val="lv-LV"/>
              </w:rPr>
              <w:t>ZIP</w:t>
            </w:r>
            <w:r w:rsidRPr="005E0944">
              <w:rPr>
                <w:lang w:val="lv-LV"/>
              </w:rPr>
              <w:t xml:space="preserve"> arhīvā;</w:t>
            </w:r>
          </w:p>
          <w:p w14:paraId="639E1244" w14:textId="77777777" w:rsidR="00A445AC" w:rsidRPr="005E0944" w:rsidRDefault="00A445AC" w:rsidP="00996D80">
            <w:pPr>
              <w:pStyle w:val="ListParagraph"/>
              <w:numPr>
                <w:ilvl w:val="0"/>
                <w:numId w:val="212"/>
              </w:numPr>
              <w:spacing w:before="40" w:after="40"/>
              <w:ind w:left="459"/>
              <w:rPr>
                <w:lang w:val="lv-LV"/>
              </w:rPr>
            </w:pPr>
            <w:r w:rsidRPr="005E0944">
              <w:rPr>
                <w:i/>
                <w:lang w:val="lv-LV"/>
              </w:rPr>
              <w:t>XmlDocumentZip</w:t>
            </w:r>
            <w:r w:rsidRPr="005E0944">
              <w:rPr>
                <w:lang w:val="lv-LV"/>
              </w:rPr>
              <w:t xml:space="preserve"> – </w:t>
            </w:r>
            <w:r w:rsidRPr="005E0944">
              <w:rPr>
                <w:i/>
                <w:lang w:val="lv-LV"/>
              </w:rPr>
              <w:t>XML</w:t>
            </w:r>
            <w:r w:rsidRPr="005E0944">
              <w:rPr>
                <w:lang w:val="lv-LV"/>
              </w:rPr>
              <w:t xml:space="preserve"> formāta datnes </w:t>
            </w:r>
            <w:r w:rsidRPr="005E0944">
              <w:rPr>
                <w:i/>
                <w:lang w:val="lv-LV"/>
              </w:rPr>
              <w:t>ZIP</w:t>
            </w:r>
            <w:r w:rsidRPr="005E0944">
              <w:rPr>
                <w:lang w:val="lv-LV"/>
              </w:rPr>
              <w:t xml:space="preserve"> arhīvā.</w:t>
            </w:r>
          </w:p>
          <w:p w14:paraId="422FB18A" w14:textId="77777777" w:rsidR="00A445AC" w:rsidRPr="005E0944" w:rsidRDefault="00A445AC" w:rsidP="00B10D29">
            <w:pPr>
              <w:spacing w:before="40" w:after="40"/>
              <w:rPr>
                <w:lang w:val="lv-LV"/>
              </w:rPr>
            </w:pPr>
            <w:r w:rsidRPr="005E0944">
              <w:rPr>
                <w:lang w:val="lv-LV"/>
              </w:rPr>
              <w:t>Parametrs tiek pielietots tikai datu arhivēšanas gadījumā.</w:t>
            </w:r>
          </w:p>
        </w:tc>
      </w:tr>
      <w:tr w:rsidR="00A445AC" w:rsidRPr="005E0944" w14:paraId="77E0AB0C" w14:textId="77777777" w:rsidTr="00A445AC">
        <w:tc>
          <w:tcPr>
            <w:tcW w:w="1526" w:type="dxa"/>
          </w:tcPr>
          <w:p w14:paraId="2D01E0B3" w14:textId="77777777" w:rsidR="00A445AC" w:rsidRPr="005E0944" w:rsidRDefault="00A445AC" w:rsidP="00B10D29">
            <w:pPr>
              <w:spacing w:before="40" w:after="40"/>
              <w:rPr>
                <w:lang w:val="lv-LV"/>
              </w:rPr>
            </w:pPr>
            <w:r w:rsidRPr="005E0944">
              <w:rPr>
                <w:lang w:val="lv-LV"/>
              </w:rPr>
              <w:t>remove</w:t>
            </w:r>
          </w:p>
        </w:tc>
        <w:tc>
          <w:tcPr>
            <w:tcW w:w="1417" w:type="dxa"/>
          </w:tcPr>
          <w:p w14:paraId="3C15F8C9" w14:textId="77777777" w:rsidR="00A445AC" w:rsidRPr="005E0944" w:rsidRDefault="00A445AC" w:rsidP="00B10D29">
            <w:pPr>
              <w:spacing w:before="40" w:after="40"/>
              <w:rPr>
                <w:lang w:val="lv-LV"/>
              </w:rPr>
            </w:pPr>
          </w:p>
        </w:tc>
        <w:tc>
          <w:tcPr>
            <w:tcW w:w="5529" w:type="dxa"/>
          </w:tcPr>
          <w:p w14:paraId="31F614FB" w14:textId="77777777" w:rsidR="00A445AC" w:rsidRPr="005E0944" w:rsidRDefault="00A445AC" w:rsidP="00432970">
            <w:pPr>
              <w:spacing w:before="40" w:after="40"/>
              <w:rPr>
                <w:lang w:val="lv-LV"/>
              </w:rPr>
            </w:pPr>
            <w:r w:rsidRPr="005E0944">
              <w:rPr>
                <w:lang w:val="lv-LV"/>
              </w:rPr>
              <w:t>Pazīme, ka pēc datu arhivēšanas dati ir jādzēš no datubāzes.</w:t>
            </w:r>
          </w:p>
          <w:p w14:paraId="488FB27B" w14:textId="77777777" w:rsidR="00A445AC" w:rsidRPr="005E0944" w:rsidRDefault="00A445AC" w:rsidP="00432970">
            <w:pPr>
              <w:spacing w:before="40" w:after="40"/>
              <w:rPr>
                <w:lang w:val="lv-LV"/>
              </w:rPr>
            </w:pPr>
            <w:r w:rsidRPr="005E0944">
              <w:rPr>
                <w:lang w:val="lv-LV"/>
              </w:rPr>
              <w:t>Vērtības nav.</w:t>
            </w:r>
          </w:p>
          <w:p w14:paraId="4BBEF598" w14:textId="77777777" w:rsidR="00A445AC" w:rsidRPr="005E0944" w:rsidRDefault="00A445AC" w:rsidP="00432970">
            <w:pPr>
              <w:spacing w:before="40" w:after="40"/>
              <w:rPr>
                <w:lang w:val="lv-LV"/>
              </w:rPr>
            </w:pPr>
            <w:r w:rsidRPr="005E0944">
              <w:rPr>
                <w:lang w:val="lv-LV"/>
              </w:rPr>
              <w:t>Parametrs tiek pielietots tikai datu arhivēšanas gadījumā.</w:t>
            </w:r>
          </w:p>
        </w:tc>
      </w:tr>
      <w:tr w:rsidR="00A445AC" w:rsidRPr="005E0944" w14:paraId="0FB1642F" w14:textId="77777777" w:rsidTr="00A445AC">
        <w:tc>
          <w:tcPr>
            <w:tcW w:w="1526" w:type="dxa"/>
          </w:tcPr>
          <w:p w14:paraId="010EDB9B" w14:textId="77777777" w:rsidR="00A445AC" w:rsidRPr="005E0944" w:rsidRDefault="00A445AC" w:rsidP="00B10D29">
            <w:pPr>
              <w:spacing w:before="40" w:after="40"/>
              <w:rPr>
                <w:lang w:val="lv-LV"/>
              </w:rPr>
            </w:pPr>
            <w:r w:rsidRPr="005E0944">
              <w:rPr>
                <w:lang w:val="lv-LV"/>
              </w:rPr>
              <w:t>output</w:t>
            </w:r>
          </w:p>
        </w:tc>
        <w:tc>
          <w:tcPr>
            <w:tcW w:w="1417" w:type="dxa"/>
          </w:tcPr>
          <w:p w14:paraId="320B80AF" w14:textId="77777777" w:rsidR="00A445AC" w:rsidRPr="005E0944" w:rsidRDefault="00A445AC" w:rsidP="00B10D29">
            <w:pPr>
              <w:spacing w:before="40" w:after="40"/>
              <w:rPr>
                <w:lang w:val="lv-LV"/>
              </w:rPr>
            </w:pPr>
            <w:r w:rsidRPr="005E0944">
              <w:rPr>
                <w:lang w:val="lv-LV"/>
              </w:rPr>
              <w:t>o</w:t>
            </w:r>
          </w:p>
        </w:tc>
        <w:tc>
          <w:tcPr>
            <w:tcW w:w="5529" w:type="dxa"/>
          </w:tcPr>
          <w:p w14:paraId="7E5475F7" w14:textId="77777777" w:rsidR="00A445AC" w:rsidRPr="005E0944" w:rsidRDefault="00A445AC" w:rsidP="00432970">
            <w:pPr>
              <w:spacing w:before="40" w:after="40"/>
              <w:rPr>
                <w:lang w:val="lv-LV"/>
              </w:rPr>
            </w:pPr>
            <w:r w:rsidRPr="005E0944">
              <w:rPr>
                <w:lang w:val="lv-LV"/>
              </w:rPr>
              <w:t>Izejas datnes nosaukums.</w:t>
            </w:r>
          </w:p>
          <w:p w14:paraId="093E7983" w14:textId="77777777" w:rsidR="00A445AC" w:rsidRPr="005E0944" w:rsidRDefault="00A445AC" w:rsidP="00432970">
            <w:pPr>
              <w:spacing w:before="40" w:after="40"/>
              <w:rPr>
                <w:lang w:val="lv-LV"/>
              </w:rPr>
            </w:pPr>
            <w:r w:rsidRPr="005E0944">
              <w:rPr>
                <w:lang w:val="lv-LV"/>
              </w:rPr>
              <w:t>Vērtība – izejas datnes pilns ceļš.</w:t>
            </w:r>
          </w:p>
          <w:p w14:paraId="3CC83A55" w14:textId="77777777" w:rsidR="00A445AC" w:rsidRPr="005E0944" w:rsidRDefault="00A445AC" w:rsidP="00432970">
            <w:pPr>
              <w:spacing w:before="40" w:after="40"/>
              <w:rPr>
                <w:lang w:val="lv-LV"/>
              </w:rPr>
            </w:pPr>
            <w:r w:rsidRPr="005E0944">
              <w:rPr>
                <w:lang w:val="lv-LV"/>
              </w:rPr>
              <w:t>Noklusētā vērtība “export.zip”.</w:t>
            </w:r>
          </w:p>
          <w:p w14:paraId="68729B01" w14:textId="77777777" w:rsidR="00A445AC" w:rsidRPr="005E0944" w:rsidRDefault="00A445AC" w:rsidP="00432970">
            <w:pPr>
              <w:spacing w:before="40" w:after="40"/>
              <w:rPr>
                <w:lang w:val="lv-LV"/>
              </w:rPr>
            </w:pPr>
            <w:r w:rsidRPr="005E0944">
              <w:rPr>
                <w:lang w:val="lv-LV"/>
              </w:rPr>
              <w:t>Parametrs tiek pielietots tikai datu arhivēšanas gadījumā.</w:t>
            </w:r>
          </w:p>
        </w:tc>
      </w:tr>
      <w:tr w:rsidR="00A445AC" w:rsidRPr="005E0944" w14:paraId="2B5B910A" w14:textId="77777777" w:rsidTr="00A445AC">
        <w:tc>
          <w:tcPr>
            <w:tcW w:w="1526" w:type="dxa"/>
          </w:tcPr>
          <w:p w14:paraId="235D2B5A" w14:textId="77777777" w:rsidR="00A445AC" w:rsidRPr="005E0944" w:rsidRDefault="00A445AC" w:rsidP="00B10D29">
            <w:pPr>
              <w:spacing w:before="40" w:after="40"/>
              <w:rPr>
                <w:lang w:val="lv-LV"/>
              </w:rPr>
            </w:pPr>
            <w:r w:rsidRPr="005E0944">
              <w:rPr>
                <w:lang w:val="lv-LV"/>
              </w:rPr>
              <w:t>age</w:t>
            </w:r>
          </w:p>
        </w:tc>
        <w:tc>
          <w:tcPr>
            <w:tcW w:w="1417" w:type="dxa"/>
          </w:tcPr>
          <w:p w14:paraId="4854F216" w14:textId="77777777" w:rsidR="00A445AC" w:rsidRPr="005E0944" w:rsidRDefault="00A445AC" w:rsidP="00B10D29">
            <w:pPr>
              <w:spacing w:before="40" w:after="40"/>
              <w:rPr>
                <w:lang w:val="lv-LV"/>
              </w:rPr>
            </w:pPr>
            <w:r w:rsidRPr="005E0944">
              <w:rPr>
                <w:lang w:val="lv-LV"/>
              </w:rPr>
              <w:t>a</w:t>
            </w:r>
          </w:p>
        </w:tc>
        <w:tc>
          <w:tcPr>
            <w:tcW w:w="5529" w:type="dxa"/>
          </w:tcPr>
          <w:p w14:paraId="7DD82063" w14:textId="77777777" w:rsidR="00A445AC" w:rsidRPr="005E0944" w:rsidRDefault="00A445AC" w:rsidP="00A445AC">
            <w:pPr>
              <w:spacing w:before="40" w:after="40"/>
              <w:rPr>
                <w:lang w:val="lv-LV"/>
              </w:rPr>
            </w:pPr>
            <w:r w:rsidRPr="005E0944">
              <w:rPr>
                <w:lang w:val="lv-LV"/>
              </w:rPr>
              <w:t>Datu vecums. Pazīme, ka jāarhivē/jāeksportē tikai tie dati, kas ir vecāki par parametra vērtību.</w:t>
            </w:r>
          </w:p>
          <w:p w14:paraId="675F7378" w14:textId="77777777" w:rsidR="00A445AC" w:rsidRPr="005E0944" w:rsidRDefault="00A445AC" w:rsidP="00A445AC">
            <w:pPr>
              <w:spacing w:before="40" w:after="40"/>
              <w:rPr>
                <w:lang w:val="lv-LV"/>
              </w:rPr>
            </w:pPr>
            <w:r w:rsidRPr="005E0944">
              <w:rPr>
                <w:lang w:val="lv-LV"/>
              </w:rPr>
              <w:t>Vērtība – vesels skaitlis ar laika mērvienību.</w:t>
            </w:r>
          </w:p>
          <w:p w14:paraId="53DDA606" w14:textId="77777777" w:rsidR="00A445AC" w:rsidRPr="005E0944" w:rsidRDefault="00A445AC" w:rsidP="00A445AC">
            <w:pPr>
              <w:spacing w:before="40" w:after="40"/>
              <w:rPr>
                <w:lang w:val="lv-LV"/>
              </w:rPr>
            </w:pPr>
            <w:r w:rsidRPr="005E0944">
              <w:rPr>
                <w:lang w:val="lv-LV"/>
              </w:rPr>
              <w:t>Pieļaujamās laika mērvienības:</w:t>
            </w:r>
          </w:p>
          <w:p w14:paraId="79370F70" w14:textId="77777777" w:rsidR="00A445AC" w:rsidRPr="005E0944" w:rsidRDefault="00A445AC" w:rsidP="00996D80">
            <w:pPr>
              <w:pStyle w:val="ListParagraph"/>
              <w:numPr>
                <w:ilvl w:val="0"/>
                <w:numId w:val="213"/>
              </w:numPr>
              <w:spacing w:before="40" w:after="40"/>
              <w:rPr>
                <w:lang w:val="lv-LV"/>
              </w:rPr>
            </w:pPr>
            <w:r w:rsidRPr="005E0944">
              <w:rPr>
                <w:lang w:val="lv-LV"/>
              </w:rPr>
              <w:t>d – dienas;</w:t>
            </w:r>
          </w:p>
          <w:p w14:paraId="50584508" w14:textId="77777777" w:rsidR="00A445AC" w:rsidRPr="005E0944" w:rsidRDefault="00A445AC" w:rsidP="00996D80">
            <w:pPr>
              <w:pStyle w:val="ListParagraph"/>
              <w:numPr>
                <w:ilvl w:val="0"/>
                <w:numId w:val="213"/>
              </w:numPr>
              <w:spacing w:before="40" w:after="40"/>
              <w:rPr>
                <w:lang w:val="lv-LV"/>
              </w:rPr>
            </w:pPr>
            <w:r w:rsidRPr="005E0944">
              <w:rPr>
                <w:lang w:val="lv-LV"/>
              </w:rPr>
              <w:t>wk – nedēļas;</w:t>
            </w:r>
          </w:p>
          <w:p w14:paraId="655D1BCC" w14:textId="77777777" w:rsidR="00A445AC" w:rsidRPr="005E0944" w:rsidRDefault="00A445AC" w:rsidP="00996D80">
            <w:pPr>
              <w:pStyle w:val="ListParagraph"/>
              <w:numPr>
                <w:ilvl w:val="0"/>
                <w:numId w:val="213"/>
              </w:numPr>
              <w:spacing w:before="40" w:after="40"/>
              <w:rPr>
                <w:lang w:val="lv-LV"/>
              </w:rPr>
            </w:pPr>
            <w:r w:rsidRPr="005E0944">
              <w:rPr>
                <w:lang w:val="lv-LV"/>
              </w:rPr>
              <w:t>mo – mēneši;</w:t>
            </w:r>
          </w:p>
          <w:p w14:paraId="40003D6C" w14:textId="77777777" w:rsidR="00A445AC" w:rsidRPr="005E0944" w:rsidRDefault="00A445AC" w:rsidP="00996D80">
            <w:pPr>
              <w:pStyle w:val="ListParagraph"/>
              <w:numPr>
                <w:ilvl w:val="0"/>
                <w:numId w:val="213"/>
              </w:numPr>
              <w:spacing w:before="40" w:after="40"/>
              <w:rPr>
                <w:lang w:val="lv-LV"/>
              </w:rPr>
            </w:pPr>
            <w:r w:rsidRPr="005E0944">
              <w:rPr>
                <w:lang w:val="lv-LV"/>
              </w:rPr>
              <w:t>a – gadi.</w:t>
            </w:r>
          </w:p>
          <w:p w14:paraId="644129AE" w14:textId="77777777" w:rsidR="00A445AC" w:rsidRPr="005E0944" w:rsidRDefault="00A445AC" w:rsidP="00A445AC">
            <w:pPr>
              <w:spacing w:before="40" w:after="40"/>
              <w:rPr>
                <w:lang w:val="lv-LV"/>
              </w:rPr>
            </w:pPr>
            <w:r w:rsidRPr="005E0944">
              <w:rPr>
                <w:lang w:val="lv-LV"/>
              </w:rPr>
              <w:t xml:space="preserve">Datu </w:t>
            </w:r>
            <w:r w:rsidR="00B14A16" w:rsidRPr="005E0944">
              <w:rPr>
                <w:lang w:val="lv-LV"/>
              </w:rPr>
              <w:t>e</w:t>
            </w:r>
            <w:r w:rsidRPr="005E0944">
              <w:rPr>
                <w:lang w:val="lv-LV"/>
              </w:rPr>
              <w:t>ksportēšanas gadījumā noklusētā vērtība – 1 diena.</w:t>
            </w:r>
          </w:p>
          <w:p w14:paraId="32E8E30F" w14:textId="77777777" w:rsidR="00A445AC" w:rsidRPr="005E0944" w:rsidRDefault="00A445AC" w:rsidP="00A445AC">
            <w:pPr>
              <w:spacing w:before="40" w:after="40"/>
              <w:rPr>
                <w:lang w:val="lv-LV"/>
              </w:rPr>
            </w:pPr>
            <w:r w:rsidRPr="005E0944">
              <w:rPr>
                <w:lang w:val="lv-LV"/>
              </w:rPr>
              <w:t>Datu arhivēšanas gadījumā noklusētā vērtība – 2 gadi.</w:t>
            </w:r>
          </w:p>
        </w:tc>
      </w:tr>
    </w:tbl>
    <w:p w14:paraId="72D7F742" w14:textId="77777777" w:rsidR="00C81A8A" w:rsidRPr="005E0944" w:rsidRDefault="00C81A8A" w:rsidP="00613DCC">
      <w:pPr>
        <w:spacing w:before="120"/>
        <w:rPr>
          <w:b/>
        </w:rPr>
      </w:pPr>
      <w:r w:rsidRPr="005E0944">
        <w:rPr>
          <w:b/>
        </w:rPr>
        <w:t>Algoritms:</w:t>
      </w:r>
    </w:p>
    <w:p w14:paraId="62359BE1" w14:textId="77777777" w:rsidR="00C81A8A" w:rsidRPr="005E0944" w:rsidRDefault="00A445AC" w:rsidP="0026652E">
      <w:pPr>
        <w:pStyle w:val="ListParagraph"/>
        <w:numPr>
          <w:ilvl w:val="0"/>
          <w:numId w:val="30"/>
        </w:numPr>
        <w:spacing w:after="120"/>
      </w:pPr>
      <w:r w:rsidRPr="005E0944">
        <w:t xml:space="preserve">Ja izvēlētais datu eksporta veids ir datu nodošana uz PN IS, izsauc metodi </w:t>
      </w:r>
      <w:r w:rsidRPr="005E0944">
        <w:rPr>
          <w:i/>
        </w:rPr>
        <w:t>EBookingExporter.Export</w:t>
      </w:r>
      <w:r w:rsidR="00C81A8A" w:rsidRPr="005E0944">
        <w:t>.</w:t>
      </w:r>
    </w:p>
    <w:p w14:paraId="3DA9FF26" w14:textId="77777777" w:rsidR="00A445AC" w:rsidRPr="005E0944" w:rsidRDefault="00A445AC" w:rsidP="0026652E">
      <w:pPr>
        <w:pStyle w:val="ListParagraph"/>
        <w:numPr>
          <w:ilvl w:val="0"/>
          <w:numId w:val="30"/>
        </w:numPr>
        <w:spacing w:after="120"/>
      </w:pPr>
      <w:r w:rsidRPr="005E0944">
        <w:t xml:space="preserve">Ja izvēlētais datu eksporta veids ir datu arhivēšana, izsauc metodi </w:t>
      </w:r>
      <w:r w:rsidRPr="005E0944">
        <w:rPr>
          <w:i/>
        </w:rPr>
        <w:t>ArchiveExporter.Export</w:t>
      </w:r>
      <w:r w:rsidRPr="005E0944">
        <w:t>.</w:t>
      </w:r>
    </w:p>
    <w:p w14:paraId="3DAE2AAC" w14:textId="77777777" w:rsidR="00A445AC" w:rsidRPr="005E0944" w:rsidRDefault="00A445AC" w:rsidP="00A445AC">
      <w:pPr>
        <w:pStyle w:val="Heading3"/>
      </w:pPr>
      <w:bookmarkStart w:id="1197" w:name="_Toc476847417"/>
      <w:r w:rsidRPr="005E0944">
        <w:t>Datu eksportēšanas klases</w:t>
      </w:r>
      <w:bookmarkEnd w:id="1197"/>
    </w:p>
    <w:p w14:paraId="5DA7E877" w14:textId="77777777" w:rsidR="00A445AC" w:rsidRPr="005E0944" w:rsidRDefault="00A445AC" w:rsidP="00036BA7">
      <w:pPr>
        <w:pStyle w:val="Heading4"/>
        <w:ind w:left="862" w:hanging="862"/>
      </w:pPr>
      <w:bookmarkStart w:id="1198" w:name="_Toc476847418"/>
      <w:r w:rsidRPr="005E0944">
        <w:t>Klase “ArchiveExporter”</w:t>
      </w:r>
      <w:bookmarkEnd w:id="1198"/>
    </w:p>
    <w:p w14:paraId="0D8E1139" w14:textId="77777777" w:rsidR="00A445AC" w:rsidRPr="005E0944" w:rsidRDefault="00A445AC" w:rsidP="00613DCC">
      <w:pPr>
        <w:spacing w:before="120"/>
        <w:rPr>
          <w:lang w:eastAsia="lv-LV"/>
        </w:rPr>
      </w:pPr>
      <w:r w:rsidRPr="005E0944">
        <w:rPr>
          <w:b/>
          <w:lang w:eastAsia="lv-LV"/>
        </w:rPr>
        <w:t>Identifikācija</w:t>
      </w:r>
      <w:r w:rsidRPr="005E0944">
        <w:rPr>
          <w:lang w:eastAsia="lv-LV"/>
        </w:rPr>
        <w:t>: ArchiveExporter</w:t>
      </w:r>
    </w:p>
    <w:p w14:paraId="1E377214" w14:textId="77777777" w:rsidR="00A445AC" w:rsidRPr="005E0944" w:rsidRDefault="00A445AC" w:rsidP="00A445AC">
      <w:pPr>
        <w:spacing w:before="120"/>
      </w:pPr>
      <w:r w:rsidRPr="005E0944">
        <w:t>Nodrošina datu arhivēšanu arhīva datnē.</w:t>
      </w:r>
    </w:p>
    <w:p w14:paraId="50202FD9" w14:textId="77777777" w:rsidR="00A445AC" w:rsidRPr="005E0944" w:rsidRDefault="00A445AC" w:rsidP="006E471D">
      <w:pPr>
        <w:pStyle w:val="Heading5"/>
      </w:pPr>
      <w:bookmarkStart w:id="1199" w:name="_Toc476847419"/>
      <w:r w:rsidRPr="005E0944">
        <w:t>Metode „Export”</w:t>
      </w:r>
      <w:bookmarkEnd w:id="1199"/>
      <w:r w:rsidRPr="005E0944">
        <w:t xml:space="preserve"> </w:t>
      </w:r>
    </w:p>
    <w:p w14:paraId="7DD875B7" w14:textId="77777777" w:rsidR="00A445AC" w:rsidRPr="005E0944" w:rsidRDefault="00A445AC" w:rsidP="00613DCC">
      <w:pPr>
        <w:spacing w:before="120"/>
      </w:pPr>
      <w:r w:rsidRPr="005E0944">
        <w:rPr>
          <w:b/>
        </w:rPr>
        <w:t>Identifikācija:</w:t>
      </w:r>
      <w:r w:rsidRPr="005E0944">
        <w:t xml:space="preserve"> </w:t>
      </w:r>
      <w:r w:rsidRPr="005E0944">
        <w:rPr>
          <w:lang w:eastAsia="lv-LV"/>
        </w:rPr>
        <w:t>ArchiveExporter</w:t>
      </w:r>
      <w:r w:rsidRPr="005E0944">
        <w:t>.</w:t>
      </w:r>
      <w:r w:rsidRPr="005E0944">
        <w:rPr>
          <w:lang w:eastAsia="lv-LV"/>
        </w:rPr>
        <w:t>Export</w:t>
      </w:r>
      <w:r w:rsidRPr="005E0944">
        <w:t>.</w:t>
      </w:r>
    </w:p>
    <w:p w14:paraId="7428DE2B" w14:textId="77777777" w:rsidR="00A445AC" w:rsidRPr="005E0944" w:rsidRDefault="00A445AC" w:rsidP="00613DCC">
      <w:pPr>
        <w:spacing w:before="120"/>
        <w:rPr>
          <w:b/>
        </w:rPr>
      </w:pPr>
      <w:r w:rsidRPr="005E0944">
        <w:rPr>
          <w:b/>
        </w:rPr>
        <w:t>Apraksts:</w:t>
      </w:r>
    </w:p>
    <w:p w14:paraId="5EE01F04" w14:textId="77777777" w:rsidR="00A445AC" w:rsidRPr="005E0944" w:rsidRDefault="00D2370A" w:rsidP="005914EA">
      <w:pPr>
        <w:pStyle w:val="BodyText"/>
      </w:pPr>
      <w:r w:rsidRPr="005E0944">
        <w:t>Arhivē receptes</w:t>
      </w:r>
      <w:r w:rsidR="00A445AC" w:rsidRPr="005E0944">
        <w:t>.</w:t>
      </w:r>
    </w:p>
    <w:p w14:paraId="5712BEFC" w14:textId="77777777" w:rsidR="00A445AC" w:rsidRPr="005E0944" w:rsidRDefault="00A445AC" w:rsidP="00613DCC">
      <w:pPr>
        <w:keepNext/>
        <w:rPr>
          <w:b/>
        </w:rPr>
      </w:pPr>
      <w:r w:rsidRPr="005E0944">
        <w:rPr>
          <w:b/>
        </w:rPr>
        <w:t>Ievaddati:</w:t>
      </w:r>
    </w:p>
    <w:p w14:paraId="05359DEC" w14:textId="62255393" w:rsidR="00A445AC" w:rsidRPr="005E0944" w:rsidRDefault="004C77B1" w:rsidP="008911BB">
      <w:pPr>
        <w:pStyle w:val="Caption"/>
      </w:pPr>
      <w:r w:rsidRPr="005E0944">
        <w:fldChar w:fldCharType="begin"/>
      </w:r>
      <w:r w:rsidR="00A445AC" w:rsidRPr="005E0944">
        <w:instrText xml:space="preserve"> SEQ Tabula \# "0.tabula. " </w:instrText>
      </w:r>
      <w:r w:rsidRPr="005E0944">
        <w:fldChar w:fldCharType="separate"/>
      </w:r>
      <w:bookmarkStart w:id="1200" w:name="_Toc476847888"/>
      <w:r w:rsidR="00424559">
        <w:rPr>
          <w:noProof/>
        </w:rPr>
        <w:t>276.</w:t>
      </w:r>
      <w:r w:rsidR="00424559" w:rsidRPr="005E0944">
        <w:rPr>
          <w:noProof/>
        </w:rPr>
        <w:t>tabula</w:t>
      </w:r>
      <w:r w:rsidR="00424559">
        <w:rPr>
          <w:noProof/>
        </w:rPr>
        <w:t>.</w:t>
      </w:r>
      <w:r w:rsidR="00424559" w:rsidRPr="005E0944">
        <w:rPr>
          <w:noProof/>
        </w:rPr>
        <w:t xml:space="preserve"> </w:t>
      </w:r>
      <w:r w:rsidRPr="005E0944">
        <w:rPr>
          <w:noProof/>
        </w:rPr>
        <w:fldChar w:fldCharType="end"/>
      </w:r>
      <w:r w:rsidR="00A445AC" w:rsidRPr="005E0944">
        <w:t xml:space="preserve"> </w:t>
      </w:r>
      <w:r w:rsidR="005B1107" w:rsidRPr="005E0944">
        <w:t>Metodes “</w:t>
      </w:r>
      <w:r w:rsidR="00A445AC" w:rsidRPr="005E0944">
        <w:t>Export” ieejas parametri</w:t>
      </w:r>
      <w:bookmarkEnd w:id="1200"/>
    </w:p>
    <w:tbl>
      <w:tblPr>
        <w:tblStyle w:val="TableGrid"/>
        <w:tblW w:w="8613" w:type="dxa"/>
        <w:tblLayout w:type="fixed"/>
        <w:tblLook w:val="04A0" w:firstRow="1" w:lastRow="0" w:firstColumn="1" w:lastColumn="0" w:noHBand="0" w:noVBand="1"/>
      </w:tblPr>
      <w:tblGrid>
        <w:gridCol w:w="1668"/>
        <w:gridCol w:w="3685"/>
        <w:gridCol w:w="3260"/>
      </w:tblGrid>
      <w:tr w:rsidR="00A445AC" w:rsidRPr="005E0944" w14:paraId="77DE1D95" w14:textId="77777777" w:rsidTr="0043297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4F80813" w14:textId="77777777" w:rsidR="00A445AC" w:rsidRPr="005E0944" w:rsidRDefault="00A445A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A5ABA95" w14:textId="77777777" w:rsidR="00A445AC" w:rsidRPr="005E0944" w:rsidRDefault="00A445AC" w:rsidP="00613DCC">
            <w:pPr>
              <w:rPr>
                <w:b/>
                <w:lang w:val="lv-LV"/>
              </w:rPr>
            </w:pPr>
            <w:r w:rsidRPr="005E0944">
              <w:rPr>
                <w:b/>
                <w:lang w:val="lv-LV"/>
              </w:rPr>
              <w:t>Tips</w:t>
            </w:r>
          </w:p>
        </w:tc>
        <w:tc>
          <w:tcPr>
            <w:tcW w:w="3260" w:type="dxa"/>
            <w:tcBorders>
              <w:bottom w:val="single" w:sz="12" w:space="0" w:color="000000"/>
            </w:tcBorders>
            <w:shd w:val="clear" w:color="auto" w:fill="F2F2F2"/>
          </w:tcPr>
          <w:p w14:paraId="35B4E5BC" w14:textId="77777777" w:rsidR="00A445AC" w:rsidRPr="005E0944" w:rsidRDefault="00A445AC" w:rsidP="00613DCC">
            <w:pPr>
              <w:rPr>
                <w:b/>
                <w:lang w:val="lv-LV"/>
              </w:rPr>
            </w:pPr>
            <w:r w:rsidRPr="005E0944">
              <w:rPr>
                <w:b/>
                <w:lang w:val="lv-LV"/>
              </w:rPr>
              <w:t>Apraksts</w:t>
            </w:r>
          </w:p>
        </w:tc>
      </w:tr>
      <w:tr w:rsidR="00A445AC" w:rsidRPr="005E0944" w14:paraId="3CD5F056" w14:textId="77777777" w:rsidTr="00432970">
        <w:tc>
          <w:tcPr>
            <w:tcW w:w="1668" w:type="dxa"/>
          </w:tcPr>
          <w:p w14:paraId="1F21D77D" w14:textId="77777777" w:rsidR="00A445AC" w:rsidRPr="005E0944" w:rsidRDefault="00A445AC" w:rsidP="00432970">
            <w:pPr>
              <w:spacing w:before="40" w:after="40"/>
              <w:rPr>
                <w:lang w:val="lv-LV"/>
              </w:rPr>
            </w:pPr>
            <w:r w:rsidRPr="005E0944">
              <w:rPr>
                <w:lang w:val="lv-LV"/>
              </w:rPr>
              <w:t>archivePath</w:t>
            </w:r>
          </w:p>
        </w:tc>
        <w:tc>
          <w:tcPr>
            <w:tcW w:w="3685" w:type="dxa"/>
          </w:tcPr>
          <w:p w14:paraId="7054A1B6" w14:textId="77777777" w:rsidR="00A445AC" w:rsidRPr="005E0944" w:rsidRDefault="00A445AC" w:rsidP="00432970">
            <w:pPr>
              <w:spacing w:before="40" w:after="40"/>
              <w:rPr>
                <w:lang w:val="lv-LV"/>
              </w:rPr>
            </w:pPr>
            <w:r w:rsidRPr="005E0944">
              <w:rPr>
                <w:lang w:val="lv-LV"/>
              </w:rPr>
              <w:t>string</w:t>
            </w:r>
          </w:p>
        </w:tc>
        <w:tc>
          <w:tcPr>
            <w:tcW w:w="3260" w:type="dxa"/>
          </w:tcPr>
          <w:p w14:paraId="79CCB202" w14:textId="77777777" w:rsidR="00A445AC" w:rsidRPr="005E0944" w:rsidRDefault="00432970" w:rsidP="00432970">
            <w:pPr>
              <w:spacing w:before="40" w:after="40"/>
              <w:rPr>
                <w:lang w:val="lv-LV"/>
              </w:rPr>
            </w:pPr>
            <w:r w:rsidRPr="005E0944">
              <w:rPr>
                <w:lang w:val="lv-LV"/>
              </w:rPr>
              <w:t>Izejas datnes nosaukums.</w:t>
            </w:r>
          </w:p>
        </w:tc>
      </w:tr>
      <w:tr w:rsidR="00A445AC" w:rsidRPr="005E0944" w14:paraId="4224B07A" w14:textId="77777777" w:rsidTr="00432970">
        <w:tc>
          <w:tcPr>
            <w:tcW w:w="1668" w:type="dxa"/>
          </w:tcPr>
          <w:p w14:paraId="7671E596" w14:textId="77777777" w:rsidR="00A445AC" w:rsidRPr="005E0944" w:rsidRDefault="00A445AC" w:rsidP="00432970">
            <w:pPr>
              <w:spacing w:before="40" w:after="40"/>
              <w:rPr>
                <w:lang w:val="lv-LV"/>
              </w:rPr>
            </w:pPr>
            <w:r w:rsidRPr="005E0944">
              <w:rPr>
                <w:lang w:val="lv-LV"/>
              </w:rPr>
              <w:t>format</w:t>
            </w:r>
          </w:p>
        </w:tc>
        <w:tc>
          <w:tcPr>
            <w:tcW w:w="3685" w:type="dxa"/>
          </w:tcPr>
          <w:p w14:paraId="0A819D3D" w14:textId="77777777" w:rsidR="00A445AC" w:rsidRPr="005E0944" w:rsidRDefault="00A445AC" w:rsidP="00432970">
            <w:pPr>
              <w:spacing w:before="40" w:after="40"/>
              <w:rPr>
                <w:lang w:val="lv-LV"/>
              </w:rPr>
            </w:pPr>
            <w:r w:rsidRPr="005E0944">
              <w:rPr>
                <w:lang w:val="lv-LV"/>
              </w:rPr>
              <w:t>ExportFormatType</w:t>
            </w:r>
          </w:p>
        </w:tc>
        <w:tc>
          <w:tcPr>
            <w:tcW w:w="3260" w:type="dxa"/>
          </w:tcPr>
          <w:p w14:paraId="2979D673" w14:textId="77777777" w:rsidR="00A445AC" w:rsidRPr="005E0944" w:rsidRDefault="00432970" w:rsidP="00432970">
            <w:pPr>
              <w:spacing w:before="40" w:after="40"/>
              <w:rPr>
                <w:lang w:val="lv-LV"/>
              </w:rPr>
            </w:pPr>
            <w:r w:rsidRPr="005E0944">
              <w:rPr>
                <w:lang w:val="lv-LV"/>
              </w:rPr>
              <w:t xml:space="preserve">Izejas datnes formāts. </w:t>
            </w:r>
          </w:p>
        </w:tc>
      </w:tr>
      <w:tr w:rsidR="00A445AC" w:rsidRPr="005E0944" w14:paraId="5F9F14A1" w14:textId="77777777" w:rsidTr="00432970">
        <w:tc>
          <w:tcPr>
            <w:tcW w:w="1668" w:type="dxa"/>
          </w:tcPr>
          <w:p w14:paraId="149302BA" w14:textId="77777777" w:rsidR="00A445AC" w:rsidRPr="005E0944" w:rsidRDefault="00A445AC" w:rsidP="00432970">
            <w:pPr>
              <w:spacing w:before="40" w:after="40"/>
              <w:rPr>
                <w:lang w:val="lv-LV"/>
              </w:rPr>
            </w:pPr>
            <w:r w:rsidRPr="005E0944">
              <w:rPr>
                <w:lang w:val="lv-LV"/>
              </w:rPr>
              <w:t>removeExported</w:t>
            </w:r>
          </w:p>
        </w:tc>
        <w:tc>
          <w:tcPr>
            <w:tcW w:w="3685" w:type="dxa"/>
          </w:tcPr>
          <w:p w14:paraId="66DC5B35" w14:textId="77777777" w:rsidR="00A445AC" w:rsidRPr="005E0944" w:rsidRDefault="00A445AC" w:rsidP="00432970">
            <w:pPr>
              <w:spacing w:before="40" w:after="40"/>
              <w:rPr>
                <w:lang w:val="lv-LV"/>
              </w:rPr>
            </w:pPr>
            <w:r w:rsidRPr="005E0944">
              <w:rPr>
                <w:lang w:val="lv-LV"/>
              </w:rPr>
              <w:t>bool</w:t>
            </w:r>
          </w:p>
        </w:tc>
        <w:tc>
          <w:tcPr>
            <w:tcW w:w="3260" w:type="dxa"/>
          </w:tcPr>
          <w:p w14:paraId="2EA3DE97" w14:textId="77777777" w:rsidR="00A445AC" w:rsidRPr="005E0944" w:rsidRDefault="00432970" w:rsidP="00432970">
            <w:pPr>
              <w:spacing w:before="40" w:after="40"/>
              <w:rPr>
                <w:lang w:val="lv-LV"/>
              </w:rPr>
            </w:pPr>
            <w:r w:rsidRPr="005E0944">
              <w:rPr>
                <w:lang w:val="lv-LV"/>
              </w:rPr>
              <w:t>Pazīme, ka pēc datu arhivēšanas dati ir jādzēš no datubāzes.</w:t>
            </w:r>
          </w:p>
        </w:tc>
      </w:tr>
      <w:tr w:rsidR="00A445AC" w:rsidRPr="005E0944" w14:paraId="2B7E2B9D" w14:textId="77777777" w:rsidTr="00432970">
        <w:tc>
          <w:tcPr>
            <w:tcW w:w="1668" w:type="dxa"/>
          </w:tcPr>
          <w:p w14:paraId="74E75328" w14:textId="77777777" w:rsidR="00A445AC" w:rsidRPr="005E0944" w:rsidRDefault="00A445AC" w:rsidP="00432970">
            <w:pPr>
              <w:spacing w:before="40" w:after="40"/>
              <w:rPr>
                <w:lang w:val="lv-LV"/>
              </w:rPr>
            </w:pPr>
            <w:r w:rsidRPr="005E0944">
              <w:rPr>
                <w:lang w:val="lv-LV"/>
              </w:rPr>
              <w:t>age</w:t>
            </w:r>
          </w:p>
        </w:tc>
        <w:tc>
          <w:tcPr>
            <w:tcW w:w="3685" w:type="dxa"/>
          </w:tcPr>
          <w:p w14:paraId="696E0A3C" w14:textId="77777777" w:rsidR="00A445AC" w:rsidRPr="005E0944" w:rsidRDefault="00A445AC" w:rsidP="00432970">
            <w:pPr>
              <w:spacing w:before="40" w:after="40"/>
              <w:rPr>
                <w:lang w:val="lv-LV"/>
              </w:rPr>
            </w:pPr>
            <w:r w:rsidRPr="005E0944">
              <w:rPr>
                <w:lang w:val="lv-LV"/>
              </w:rPr>
              <w:t>TimeSpan</w:t>
            </w:r>
          </w:p>
        </w:tc>
        <w:tc>
          <w:tcPr>
            <w:tcW w:w="3260" w:type="dxa"/>
          </w:tcPr>
          <w:p w14:paraId="3D8B7E6F" w14:textId="77777777" w:rsidR="00A445AC" w:rsidRPr="005E0944" w:rsidRDefault="00432970" w:rsidP="00D2370A">
            <w:pPr>
              <w:spacing w:before="40" w:after="40"/>
              <w:rPr>
                <w:lang w:val="lv-LV"/>
              </w:rPr>
            </w:pPr>
            <w:r w:rsidRPr="005E0944">
              <w:rPr>
                <w:lang w:val="lv-LV"/>
              </w:rPr>
              <w:t>Datu vecums. Pazīme, ka jāarhivē tikai tie dati, kas ir vecāki par parametra vērtību.</w:t>
            </w:r>
          </w:p>
        </w:tc>
      </w:tr>
    </w:tbl>
    <w:p w14:paraId="225BDDDC" w14:textId="77777777" w:rsidR="00A445AC" w:rsidRPr="005E0944" w:rsidRDefault="00A445AC" w:rsidP="00613DCC">
      <w:pPr>
        <w:keepNext/>
        <w:spacing w:before="120"/>
        <w:rPr>
          <w:b/>
        </w:rPr>
      </w:pPr>
      <w:r w:rsidRPr="005E0944">
        <w:rPr>
          <w:b/>
        </w:rPr>
        <w:t>Algoritms:</w:t>
      </w:r>
    </w:p>
    <w:p w14:paraId="395B00C3" w14:textId="77777777" w:rsidR="00432970" w:rsidRPr="005E0944" w:rsidRDefault="00432970" w:rsidP="0026652E">
      <w:pPr>
        <w:pStyle w:val="ListParagraph"/>
        <w:numPr>
          <w:ilvl w:val="0"/>
          <w:numId w:val="214"/>
        </w:numPr>
        <w:spacing w:after="120"/>
      </w:pPr>
      <w:r w:rsidRPr="005E0944">
        <w:t xml:space="preserve">Izsauc metodi </w:t>
      </w:r>
      <w:r w:rsidRPr="005E0944">
        <w:rPr>
          <w:i/>
        </w:rPr>
        <w:t>Database.GetArchivableMedicationOrder</w:t>
      </w:r>
      <w:r w:rsidR="00F52B42" w:rsidRPr="005E0944">
        <w:rPr>
          <w:i/>
        </w:rPr>
        <w:t>s</w:t>
      </w:r>
      <w:r w:rsidRPr="005E0944">
        <w:t>, lai izgūtu sarakstu ar arhivējamo recepšu identifikatoriem.</w:t>
      </w:r>
    </w:p>
    <w:p w14:paraId="73390963" w14:textId="77777777" w:rsidR="00432970" w:rsidRPr="005E0944" w:rsidRDefault="00432970" w:rsidP="0026652E">
      <w:pPr>
        <w:pStyle w:val="ListParagraph"/>
        <w:numPr>
          <w:ilvl w:val="0"/>
          <w:numId w:val="214"/>
        </w:numPr>
        <w:spacing w:after="120"/>
      </w:pPr>
      <w:r w:rsidRPr="005E0944">
        <w:t xml:space="preserve">Izsauc metodi </w:t>
      </w:r>
      <w:r w:rsidRPr="005E0944">
        <w:rPr>
          <w:i/>
        </w:rPr>
        <w:t>Database.GetArchiv</w:t>
      </w:r>
      <w:r w:rsidR="00F52B42" w:rsidRPr="005E0944">
        <w:rPr>
          <w:i/>
        </w:rPr>
        <w:t>ableD</w:t>
      </w:r>
      <w:r w:rsidRPr="005E0944">
        <w:rPr>
          <w:i/>
        </w:rPr>
        <w:t>ataStructure</w:t>
      </w:r>
      <w:r w:rsidRPr="005E0944">
        <w:t>, lai izgūtu datubāzes tabulu struktūru.</w:t>
      </w:r>
    </w:p>
    <w:p w14:paraId="6E29FEEB" w14:textId="77777777" w:rsidR="00432970" w:rsidRPr="005E0944" w:rsidRDefault="00B14A16" w:rsidP="0026652E">
      <w:pPr>
        <w:pStyle w:val="ListParagraph"/>
        <w:numPr>
          <w:ilvl w:val="0"/>
          <w:numId w:val="214"/>
        </w:numPr>
        <w:spacing w:after="120"/>
      </w:pPr>
      <w:r w:rsidRPr="005E0944">
        <w:t>Kamēr</w:t>
      </w:r>
      <w:r w:rsidR="00432970" w:rsidRPr="005E0944">
        <w:t xml:space="preserve"> arhivējamo recepšu sarakstā ir </w:t>
      </w:r>
      <w:r w:rsidRPr="005E0944">
        <w:t>identifikatori</w:t>
      </w:r>
      <w:r w:rsidR="00432970" w:rsidRPr="005E0944">
        <w:t>:</w:t>
      </w:r>
    </w:p>
    <w:p w14:paraId="5C256332" w14:textId="77777777" w:rsidR="00432970" w:rsidRPr="005E0944" w:rsidRDefault="00432970" w:rsidP="0026652E">
      <w:pPr>
        <w:pStyle w:val="ListParagraph"/>
        <w:numPr>
          <w:ilvl w:val="1"/>
          <w:numId w:val="214"/>
        </w:numPr>
        <w:spacing w:after="120"/>
      </w:pPr>
      <w:r w:rsidRPr="005E0944">
        <w:t xml:space="preserve">Ņem kārtējos </w:t>
      </w:r>
      <w:r w:rsidRPr="005E0944">
        <w:rPr>
          <w:i/>
        </w:rPr>
        <w:t>n</w:t>
      </w:r>
      <w:r w:rsidRPr="005E0944">
        <w:t xml:space="preserve"> identifikatorus:</w:t>
      </w:r>
    </w:p>
    <w:p w14:paraId="215B6FAD" w14:textId="77777777" w:rsidR="00432970" w:rsidRPr="005E0944" w:rsidRDefault="00432970" w:rsidP="0026652E">
      <w:pPr>
        <w:pStyle w:val="ListParagraph"/>
        <w:numPr>
          <w:ilvl w:val="2"/>
          <w:numId w:val="214"/>
        </w:numPr>
        <w:spacing w:after="120"/>
      </w:pPr>
      <w:r w:rsidRPr="005E0944">
        <w:t xml:space="preserve">Izsauc metodi </w:t>
      </w:r>
      <w:r w:rsidRPr="005E0944">
        <w:rPr>
          <w:i/>
        </w:rPr>
        <w:t>Database.GetArchiv</w:t>
      </w:r>
      <w:r w:rsidR="00F52B42" w:rsidRPr="005E0944">
        <w:rPr>
          <w:i/>
        </w:rPr>
        <w:t>abl</w:t>
      </w:r>
      <w:r w:rsidRPr="005E0944">
        <w:rPr>
          <w:i/>
        </w:rPr>
        <w:t>eData</w:t>
      </w:r>
      <w:r w:rsidRPr="005E0944">
        <w:t>, lai izgūtu arhivējamos datus.</w:t>
      </w:r>
    </w:p>
    <w:p w14:paraId="4BD7F2A6" w14:textId="77777777" w:rsidR="00432970" w:rsidRPr="005E0944" w:rsidRDefault="00432970" w:rsidP="0026652E">
      <w:pPr>
        <w:pStyle w:val="ListParagraph"/>
        <w:numPr>
          <w:ilvl w:val="2"/>
          <w:numId w:val="214"/>
        </w:numPr>
        <w:spacing w:after="120"/>
      </w:pPr>
      <w:r w:rsidRPr="005E0944">
        <w:t>Eksportē izgūtos datu norādītajā datnē atbilstošajā formātā.</w:t>
      </w:r>
    </w:p>
    <w:p w14:paraId="3684A9FD" w14:textId="77777777" w:rsidR="00432970" w:rsidRPr="005E0944" w:rsidRDefault="00432970" w:rsidP="0026652E">
      <w:pPr>
        <w:pStyle w:val="ListParagraph"/>
        <w:numPr>
          <w:ilvl w:val="0"/>
          <w:numId w:val="214"/>
        </w:numPr>
        <w:spacing w:after="120"/>
      </w:pPr>
      <w:r w:rsidRPr="005E0944">
        <w:t xml:space="preserve">Ja dati pēc arhivēšanas jādzēš, izsauc metodi </w:t>
      </w:r>
      <w:r w:rsidRPr="005E0944">
        <w:rPr>
          <w:i/>
        </w:rPr>
        <w:t>Database.</w:t>
      </w:r>
      <w:r w:rsidR="00F52B42" w:rsidRPr="005E0944">
        <w:rPr>
          <w:i/>
        </w:rPr>
        <w:t>DeleteArchived</w:t>
      </w:r>
      <w:r w:rsidRPr="005E0944">
        <w:rPr>
          <w:i/>
        </w:rPr>
        <w:t>Data.</w:t>
      </w:r>
    </w:p>
    <w:p w14:paraId="1A7A2707" w14:textId="77777777" w:rsidR="00A445AC" w:rsidRPr="005E0944" w:rsidRDefault="00A445AC" w:rsidP="00613DCC">
      <w:r w:rsidRPr="005E0944">
        <w:rPr>
          <w:b/>
        </w:rPr>
        <w:t xml:space="preserve">Izvaddati: </w:t>
      </w:r>
      <w:r w:rsidR="00432970" w:rsidRPr="005E0944">
        <w:t>Nav</w:t>
      </w:r>
      <w:r w:rsidRPr="005E0944">
        <w:t>.</w:t>
      </w:r>
    </w:p>
    <w:p w14:paraId="5B380265" w14:textId="77777777" w:rsidR="00432970" w:rsidRPr="005E0944" w:rsidRDefault="00432970" w:rsidP="00036BA7">
      <w:pPr>
        <w:pStyle w:val="Heading4"/>
        <w:ind w:left="862" w:hanging="862"/>
      </w:pPr>
      <w:bookmarkStart w:id="1201" w:name="_Toc476847420"/>
      <w:r w:rsidRPr="005E0944">
        <w:t>Klase “EBookingExporter”</w:t>
      </w:r>
      <w:bookmarkEnd w:id="1201"/>
    </w:p>
    <w:p w14:paraId="0EC0C824" w14:textId="77777777" w:rsidR="00432970" w:rsidRPr="005E0944" w:rsidRDefault="00432970" w:rsidP="00686B33">
      <w:pPr>
        <w:keepNext/>
        <w:spacing w:before="120"/>
        <w:rPr>
          <w:lang w:eastAsia="lv-LV"/>
        </w:rPr>
      </w:pPr>
      <w:r w:rsidRPr="005E0944">
        <w:rPr>
          <w:b/>
          <w:lang w:eastAsia="lv-LV"/>
        </w:rPr>
        <w:t>Identifikācija</w:t>
      </w:r>
      <w:r w:rsidRPr="005E0944">
        <w:rPr>
          <w:lang w:eastAsia="lv-LV"/>
        </w:rPr>
        <w:t xml:space="preserve">: </w:t>
      </w:r>
      <w:r w:rsidRPr="005E0944">
        <w:t>EBookingExporter</w:t>
      </w:r>
    </w:p>
    <w:p w14:paraId="14CAD2B1" w14:textId="77777777" w:rsidR="00432970" w:rsidRPr="005E0944" w:rsidRDefault="00432970" w:rsidP="00686B33">
      <w:pPr>
        <w:keepNext/>
        <w:spacing w:before="120"/>
      </w:pPr>
      <w:r w:rsidRPr="005E0944">
        <w:t xml:space="preserve">Nodrošina </w:t>
      </w:r>
      <w:r w:rsidR="00D2370A" w:rsidRPr="005E0944">
        <w:t xml:space="preserve">ĀL izsniegšanas ziņojumu </w:t>
      </w:r>
      <w:r w:rsidRPr="005E0944">
        <w:t>nodošanu PN IS.</w:t>
      </w:r>
    </w:p>
    <w:p w14:paraId="440179F6" w14:textId="77777777" w:rsidR="00432970" w:rsidRPr="005E0944" w:rsidRDefault="00432970" w:rsidP="00432970">
      <w:pPr>
        <w:pStyle w:val="Heading5"/>
      </w:pPr>
      <w:bookmarkStart w:id="1202" w:name="_Toc476847421"/>
      <w:r w:rsidRPr="005E0944">
        <w:t>Metode „Export”</w:t>
      </w:r>
      <w:bookmarkEnd w:id="1202"/>
      <w:r w:rsidRPr="005E0944">
        <w:t xml:space="preserve"> </w:t>
      </w:r>
    </w:p>
    <w:p w14:paraId="07B0ABE9" w14:textId="77777777" w:rsidR="00432970" w:rsidRPr="005E0944" w:rsidRDefault="00432970" w:rsidP="00613DCC">
      <w:pPr>
        <w:spacing w:before="120"/>
      </w:pPr>
      <w:r w:rsidRPr="005E0944">
        <w:rPr>
          <w:b/>
        </w:rPr>
        <w:t>Identifikācija:</w:t>
      </w:r>
      <w:r w:rsidRPr="005E0944">
        <w:t xml:space="preserve"> </w:t>
      </w:r>
      <w:r w:rsidRPr="005E0944">
        <w:rPr>
          <w:lang w:eastAsia="lv-LV"/>
        </w:rPr>
        <w:t>EBookingExporter</w:t>
      </w:r>
      <w:r w:rsidRPr="005E0944">
        <w:t>.</w:t>
      </w:r>
      <w:r w:rsidRPr="005E0944">
        <w:rPr>
          <w:lang w:eastAsia="lv-LV"/>
        </w:rPr>
        <w:t>Export</w:t>
      </w:r>
      <w:r w:rsidRPr="005E0944">
        <w:t>.</w:t>
      </w:r>
    </w:p>
    <w:p w14:paraId="1FBFBF72" w14:textId="77777777" w:rsidR="00432970" w:rsidRPr="005E0944" w:rsidRDefault="00432970" w:rsidP="00613DCC">
      <w:pPr>
        <w:keepNext/>
        <w:spacing w:before="120"/>
        <w:rPr>
          <w:b/>
        </w:rPr>
      </w:pPr>
      <w:r w:rsidRPr="005E0944">
        <w:rPr>
          <w:b/>
        </w:rPr>
        <w:t>Apraksts:</w:t>
      </w:r>
    </w:p>
    <w:p w14:paraId="1A203BED" w14:textId="77777777" w:rsidR="00432970" w:rsidRPr="005E0944" w:rsidRDefault="00D2370A" w:rsidP="005914EA">
      <w:pPr>
        <w:pStyle w:val="BodyText"/>
      </w:pPr>
      <w:r w:rsidRPr="005E0944">
        <w:t>Nodot ĀL izsniegšanas ziņojumu PN IS</w:t>
      </w:r>
      <w:r w:rsidR="00432970" w:rsidRPr="005E0944">
        <w:t>.</w:t>
      </w:r>
    </w:p>
    <w:p w14:paraId="61A7BFD3" w14:textId="77777777" w:rsidR="00432970" w:rsidRPr="005E0944" w:rsidRDefault="00432970" w:rsidP="00613DCC">
      <w:pPr>
        <w:keepNext/>
        <w:rPr>
          <w:b/>
        </w:rPr>
      </w:pPr>
      <w:r w:rsidRPr="005E0944">
        <w:rPr>
          <w:b/>
        </w:rPr>
        <w:t>Ievaddati:</w:t>
      </w:r>
    </w:p>
    <w:p w14:paraId="7B76DB7D" w14:textId="4DAF3610" w:rsidR="00432970" w:rsidRPr="005E0944" w:rsidRDefault="004C77B1" w:rsidP="008911BB">
      <w:pPr>
        <w:pStyle w:val="Caption"/>
      </w:pPr>
      <w:r w:rsidRPr="005E0944">
        <w:fldChar w:fldCharType="begin"/>
      </w:r>
      <w:r w:rsidR="00432970" w:rsidRPr="005E0944">
        <w:instrText xml:space="preserve"> SEQ Tabula \# "0.tabula. " </w:instrText>
      </w:r>
      <w:r w:rsidRPr="005E0944">
        <w:fldChar w:fldCharType="separate"/>
      </w:r>
      <w:bookmarkStart w:id="1203" w:name="_Toc476847889"/>
      <w:r w:rsidR="00424559">
        <w:rPr>
          <w:noProof/>
        </w:rPr>
        <w:t>277.</w:t>
      </w:r>
      <w:r w:rsidR="00424559" w:rsidRPr="005E0944">
        <w:rPr>
          <w:noProof/>
        </w:rPr>
        <w:t>tabula</w:t>
      </w:r>
      <w:r w:rsidR="00424559">
        <w:rPr>
          <w:noProof/>
        </w:rPr>
        <w:t>.</w:t>
      </w:r>
      <w:r w:rsidR="00424559" w:rsidRPr="005E0944">
        <w:rPr>
          <w:noProof/>
        </w:rPr>
        <w:t xml:space="preserve"> </w:t>
      </w:r>
      <w:r w:rsidRPr="005E0944">
        <w:rPr>
          <w:noProof/>
        </w:rPr>
        <w:fldChar w:fldCharType="end"/>
      </w:r>
      <w:r w:rsidR="00432970" w:rsidRPr="005E0944">
        <w:t xml:space="preserve"> </w:t>
      </w:r>
      <w:r w:rsidR="005B1107" w:rsidRPr="005E0944">
        <w:t>Metodes “</w:t>
      </w:r>
      <w:r w:rsidR="00432970" w:rsidRPr="005E0944">
        <w:t>Export” ieejas parametri</w:t>
      </w:r>
      <w:bookmarkEnd w:id="1203"/>
    </w:p>
    <w:tbl>
      <w:tblPr>
        <w:tblStyle w:val="TableGrid"/>
        <w:tblW w:w="8613" w:type="dxa"/>
        <w:tblLayout w:type="fixed"/>
        <w:tblLook w:val="04A0" w:firstRow="1" w:lastRow="0" w:firstColumn="1" w:lastColumn="0" w:noHBand="0" w:noVBand="1"/>
      </w:tblPr>
      <w:tblGrid>
        <w:gridCol w:w="1668"/>
        <w:gridCol w:w="3685"/>
        <w:gridCol w:w="3260"/>
      </w:tblGrid>
      <w:tr w:rsidR="00432970" w:rsidRPr="005E0944" w14:paraId="19FA0659" w14:textId="77777777" w:rsidTr="00432970">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9CF4273" w14:textId="77777777" w:rsidR="00432970" w:rsidRPr="005E0944" w:rsidRDefault="0043297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F34E8F4" w14:textId="77777777" w:rsidR="00432970" w:rsidRPr="005E0944" w:rsidRDefault="00432970" w:rsidP="00613DCC">
            <w:pPr>
              <w:rPr>
                <w:b/>
                <w:lang w:val="lv-LV"/>
              </w:rPr>
            </w:pPr>
            <w:r w:rsidRPr="005E0944">
              <w:rPr>
                <w:b/>
                <w:lang w:val="lv-LV"/>
              </w:rPr>
              <w:t>Tips</w:t>
            </w:r>
          </w:p>
        </w:tc>
        <w:tc>
          <w:tcPr>
            <w:tcW w:w="3260" w:type="dxa"/>
            <w:tcBorders>
              <w:bottom w:val="single" w:sz="12" w:space="0" w:color="000000"/>
            </w:tcBorders>
            <w:shd w:val="clear" w:color="auto" w:fill="F2F2F2"/>
          </w:tcPr>
          <w:p w14:paraId="6BD9B4CD" w14:textId="77777777" w:rsidR="00432970" w:rsidRPr="005E0944" w:rsidRDefault="00432970" w:rsidP="00613DCC">
            <w:pPr>
              <w:rPr>
                <w:b/>
                <w:lang w:val="lv-LV"/>
              </w:rPr>
            </w:pPr>
            <w:r w:rsidRPr="005E0944">
              <w:rPr>
                <w:b/>
                <w:lang w:val="lv-LV"/>
              </w:rPr>
              <w:t>Apraksts</w:t>
            </w:r>
          </w:p>
        </w:tc>
      </w:tr>
      <w:tr w:rsidR="00432970" w:rsidRPr="005E0944" w14:paraId="6740EF2D" w14:textId="77777777" w:rsidTr="00432970">
        <w:tc>
          <w:tcPr>
            <w:tcW w:w="1668" w:type="dxa"/>
          </w:tcPr>
          <w:p w14:paraId="27D25123" w14:textId="77777777" w:rsidR="00432970" w:rsidRPr="005E0944" w:rsidRDefault="00432970" w:rsidP="00432970">
            <w:pPr>
              <w:spacing w:before="40" w:after="40"/>
              <w:rPr>
                <w:lang w:val="lv-LV"/>
              </w:rPr>
            </w:pPr>
            <w:r w:rsidRPr="005E0944">
              <w:rPr>
                <w:lang w:val="lv-LV"/>
              </w:rPr>
              <w:t>age</w:t>
            </w:r>
          </w:p>
        </w:tc>
        <w:tc>
          <w:tcPr>
            <w:tcW w:w="3685" w:type="dxa"/>
          </w:tcPr>
          <w:p w14:paraId="4A7F6629" w14:textId="77777777" w:rsidR="00432970" w:rsidRPr="005E0944" w:rsidRDefault="00432970" w:rsidP="00432970">
            <w:pPr>
              <w:spacing w:before="40" w:after="40"/>
              <w:rPr>
                <w:lang w:val="lv-LV"/>
              </w:rPr>
            </w:pPr>
            <w:r w:rsidRPr="005E0944">
              <w:rPr>
                <w:lang w:val="lv-LV"/>
              </w:rPr>
              <w:t>TimeSpan</w:t>
            </w:r>
          </w:p>
        </w:tc>
        <w:tc>
          <w:tcPr>
            <w:tcW w:w="3260" w:type="dxa"/>
          </w:tcPr>
          <w:p w14:paraId="147F0073" w14:textId="77777777" w:rsidR="00432970" w:rsidRPr="005E0944" w:rsidRDefault="00432970" w:rsidP="00D2370A">
            <w:pPr>
              <w:spacing w:before="40" w:after="40"/>
              <w:rPr>
                <w:lang w:val="lv-LV"/>
              </w:rPr>
            </w:pPr>
            <w:r w:rsidRPr="005E0944">
              <w:rPr>
                <w:lang w:val="lv-LV"/>
              </w:rPr>
              <w:t>Datu vecums. Pazīme, ka jāeksportē tikai tie dati, kas ir vecāki par parametra vērtību.</w:t>
            </w:r>
          </w:p>
        </w:tc>
      </w:tr>
    </w:tbl>
    <w:p w14:paraId="4124826A" w14:textId="77777777" w:rsidR="00432970" w:rsidRPr="005E0944" w:rsidRDefault="00432970" w:rsidP="00613DCC">
      <w:pPr>
        <w:keepNext/>
        <w:spacing w:before="120"/>
        <w:rPr>
          <w:b/>
        </w:rPr>
      </w:pPr>
      <w:r w:rsidRPr="005E0944">
        <w:rPr>
          <w:b/>
        </w:rPr>
        <w:t>Algoritms:</w:t>
      </w:r>
    </w:p>
    <w:p w14:paraId="30ABFA05" w14:textId="031119E3" w:rsidR="00432970" w:rsidRPr="005E0944" w:rsidRDefault="00432970" w:rsidP="0026652E">
      <w:pPr>
        <w:pStyle w:val="ListParagraph"/>
        <w:numPr>
          <w:ilvl w:val="0"/>
          <w:numId w:val="215"/>
        </w:numPr>
        <w:spacing w:after="120"/>
      </w:pPr>
      <w:r w:rsidRPr="005E0944">
        <w:t xml:space="preserve">Izsauc metodi </w:t>
      </w:r>
      <w:r w:rsidR="00D2370A" w:rsidRPr="005E0944">
        <w:rPr>
          <w:i/>
        </w:rPr>
        <w:t>Database.Get</w:t>
      </w:r>
      <w:r w:rsidR="00AF54F6" w:rsidRPr="005E0944">
        <w:rPr>
          <w:i/>
        </w:rPr>
        <w:t>Exportable</w:t>
      </w:r>
      <w:r w:rsidR="00D2370A" w:rsidRPr="005E0944">
        <w:rPr>
          <w:i/>
        </w:rPr>
        <w:t>MedicationDispense</w:t>
      </w:r>
      <w:r w:rsidR="00AF54F6" w:rsidRPr="005E0944">
        <w:rPr>
          <w:i/>
        </w:rPr>
        <w:t>s</w:t>
      </w:r>
      <w:r w:rsidRPr="005E0944">
        <w:t xml:space="preserve">, lai izgūtu sarakstu ar </w:t>
      </w:r>
      <w:r w:rsidR="00D2370A" w:rsidRPr="005E0944">
        <w:t>eksportējamiem ĀL izsniegšanas ziņojumiem</w:t>
      </w:r>
      <w:r w:rsidR="00D07908">
        <w:t>, kāmēr datubāzē ir eksportējami ziņojumi</w:t>
      </w:r>
      <w:r w:rsidRPr="005E0944">
        <w:t>.</w:t>
      </w:r>
    </w:p>
    <w:p w14:paraId="50A35FAB" w14:textId="77777777" w:rsidR="00D2370A" w:rsidRPr="005E0944" w:rsidRDefault="00D2370A" w:rsidP="0026652E">
      <w:pPr>
        <w:pStyle w:val="ListParagraph"/>
        <w:numPr>
          <w:ilvl w:val="0"/>
          <w:numId w:val="215"/>
        </w:numPr>
        <w:spacing w:after="120"/>
      </w:pPr>
      <w:r w:rsidRPr="005E0944">
        <w:t>Katram ziņojumam:</w:t>
      </w:r>
    </w:p>
    <w:p w14:paraId="2699F266" w14:textId="77777777" w:rsidR="00D2370A" w:rsidRPr="005E0944" w:rsidRDefault="00D2370A" w:rsidP="0026652E">
      <w:pPr>
        <w:pStyle w:val="ListParagraph"/>
        <w:numPr>
          <w:ilvl w:val="1"/>
          <w:numId w:val="215"/>
        </w:numPr>
        <w:spacing w:after="120"/>
      </w:pPr>
      <w:r w:rsidRPr="005E0944">
        <w:t xml:space="preserve">Izsauc metodi </w:t>
      </w:r>
      <w:r w:rsidRPr="005E0944">
        <w:rPr>
          <w:i/>
        </w:rPr>
        <w:t>EBookingService.RegisterImbursement</w:t>
      </w:r>
      <w:r w:rsidRPr="005E0944">
        <w:t>, lai nodotu datus PN IS.</w:t>
      </w:r>
    </w:p>
    <w:p w14:paraId="7AF4ED45" w14:textId="77777777" w:rsidR="00432970" w:rsidRPr="005E0944" w:rsidRDefault="00432970" w:rsidP="0026652E">
      <w:pPr>
        <w:pStyle w:val="ListParagraph"/>
        <w:numPr>
          <w:ilvl w:val="1"/>
          <w:numId w:val="215"/>
        </w:numPr>
        <w:spacing w:after="120"/>
      </w:pPr>
      <w:r w:rsidRPr="005E0944">
        <w:t xml:space="preserve">Izsauc metodi </w:t>
      </w:r>
      <w:r w:rsidR="00D2370A" w:rsidRPr="005E0944">
        <w:rPr>
          <w:i/>
        </w:rPr>
        <w:t>Database.</w:t>
      </w:r>
      <w:r w:rsidR="00AF54F6" w:rsidRPr="005E0944">
        <w:rPr>
          <w:i/>
        </w:rPr>
        <w:t>CreateExportEvent</w:t>
      </w:r>
      <w:r w:rsidRPr="005E0944">
        <w:t xml:space="preserve">, lai </w:t>
      </w:r>
      <w:r w:rsidR="00D2370A" w:rsidRPr="005E0944">
        <w:t>atzīmētu ĀL izsniegšanas ziņojumu kā nodotu</w:t>
      </w:r>
      <w:r w:rsidRPr="005E0944">
        <w:t>.</w:t>
      </w:r>
    </w:p>
    <w:p w14:paraId="213F7571" w14:textId="77777777" w:rsidR="00432970" w:rsidRPr="005E0944" w:rsidRDefault="00432970" w:rsidP="00613DCC">
      <w:r w:rsidRPr="005E0944">
        <w:rPr>
          <w:b/>
        </w:rPr>
        <w:t xml:space="preserve">Izvaddati: </w:t>
      </w:r>
      <w:r w:rsidRPr="005E0944">
        <w:t>Nav.</w:t>
      </w:r>
    </w:p>
    <w:p w14:paraId="1A892FD1" w14:textId="77777777" w:rsidR="00F52B42" w:rsidRPr="005E0944" w:rsidRDefault="00F52B42" w:rsidP="00F52B42">
      <w:pPr>
        <w:pStyle w:val="Heading3"/>
      </w:pPr>
      <w:bookmarkStart w:id="1204" w:name="_Toc476847422"/>
      <w:r w:rsidRPr="005E0944">
        <w:t>Ārējo servisu klases</w:t>
      </w:r>
      <w:bookmarkEnd w:id="1204"/>
    </w:p>
    <w:p w14:paraId="1BFC2E82" w14:textId="77777777" w:rsidR="00F52B42" w:rsidRPr="005E0944" w:rsidRDefault="00F52B42" w:rsidP="00F52B42">
      <w:r w:rsidRPr="005E0944">
        <w:t>Ārējo servisu klases nodrošina citu VVIS sistēmu funkciju izsaukšanu.</w:t>
      </w:r>
    </w:p>
    <w:p w14:paraId="3490F2F1" w14:textId="77777777" w:rsidR="00F52B42" w:rsidRPr="005E0944" w:rsidRDefault="00F52B42" w:rsidP="00036BA7">
      <w:pPr>
        <w:pStyle w:val="Heading4"/>
        <w:ind w:left="862" w:hanging="862"/>
      </w:pPr>
      <w:bookmarkStart w:id="1205" w:name="_Toc476847423"/>
      <w:r w:rsidRPr="005E0944">
        <w:t>Ārējā servisa klase „EBookingService”</w:t>
      </w:r>
      <w:bookmarkEnd w:id="1205"/>
    </w:p>
    <w:p w14:paraId="37C4C67E" w14:textId="77777777" w:rsidR="00F52B42" w:rsidRPr="005E0944" w:rsidRDefault="00F52B42" w:rsidP="00613DCC">
      <w:pPr>
        <w:spacing w:before="120"/>
      </w:pPr>
      <w:r w:rsidRPr="005E0944">
        <w:rPr>
          <w:b/>
        </w:rPr>
        <w:t>Identifikācija:</w:t>
      </w:r>
      <w:r w:rsidRPr="005E0944">
        <w:t xml:space="preserve"> EBookingService.</w:t>
      </w:r>
    </w:p>
    <w:p w14:paraId="12FF996E" w14:textId="77777777" w:rsidR="00F52B42" w:rsidRPr="005E0944" w:rsidRDefault="00F52B42" w:rsidP="00F52B42">
      <w:pPr>
        <w:spacing w:before="120"/>
      </w:pPr>
      <w:r w:rsidRPr="005E0944">
        <w:t>Klase nodrošina ĀL izsniegšanas ziņojumu nodošanu PN IS.</w:t>
      </w:r>
    </w:p>
    <w:p w14:paraId="72ADD9A3" w14:textId="77777777" w:rsidR="00F52B42" w:rsidRPr="005E0944" w:rsidRDefault="00F52B42" w:rsidP="00F52B42">
      <w:pPr>
        <w:pStyle w:val="Heading5"/>
      </w:pPr>
      <w:bookmarkStart w:id="1206" w:name="_Toc476847424"/>
      <w:bookmarkStart w:id="1207" w:name="_Ref330527167"/>
      <w:bookmarkStart w:id="1208" w:name="_Ref330527169"/>
      <w:r w:rsidRPr="005E0944">
        <w:t>Metode „RegisterImbursement”</w:t>
      </w:r>
      <w:bookmarkEnd w:id="1206"/>
    </w:p>
    <w:p w14:paraId="128349C3" w14:textId="77777777" w:rsidR="00F52B42" w:rsidRPr="005E0944" w:rsidRDefault="00F52B42" w:rsidP="00613DCC">
      <w:pPr>
        <w:spacing w:before="120"/>
      </w:pPr>
      <w:r w:rsidRPr="005E0944">
        <w:rPr>
          <w:b/>
        </w:rPr>
        <w:t>Identifikācija:</w:t>
      </w:r>
      <w:r w:rsidRPr="005E0944">
        <w:t xml:space="preserve"> EBookingService.RegisterImbursement.</w:t>
      </w:r>
    </w:p>
    <w:p w14:paraId="51B187F1" w14:textId="77777777" w:rsidR="00F52B42" w:rsidRPr="005E0944" w:rsidRDefault="00F52B42" w:rsidP="00613DCC">
      <w:pPr>
        <w:keepNext/>
        <w:spacing w:before="120"/>
        <w:rPr>
          <w:b/>
        </w:rPr>
      </w:pPr>
      <w:r w:rsidRPr="005E0944">
        <w:rPr>
          <w:b/>
        </w:rPr>
        <w:t>Apraksts:</w:t>
      </w:r>
    </w:p>
    <w:p w14:paraId="22B91B0B" w14:textId="77777777" w:rsidR="00F52B42" w:rsidRPr="005E0944" w:rsidRDefault="00F52B42" w:rsidP="00107E98">
      <w:pPr>
        <w:spacing w:before="120"/>
        <w:jc w:val="left"/>
      </w:pPr>
      <w:r w:rsidRPr="005E0944">
        <w:t xml:space="preserve">Nosūta ĀL izsniegšanas ziņojumu PN IS </w:t>
      </w:r>
      <w:r w:rsidR="00C33582" w:rsidRPr="005E0944">
        <w:rPr>
          <w:i/>
        </w:rPr>
        <w:t>CreatePreparedImbursement</w:t>
      </w:r>
      <w:r w:rsidRPr="005E0944">
        <w:t>servisam.</w:t>
      </w:r>
    </w:p>
    <w:p w14:paraId="324F3D74" w14:textId="77777777" w:rsidR="00F52B42" w:rsidRPr="005E0944" w:rsidRDefault="00F52B42" w:rsidP="00613DCC">
      <w:pPr>
        <w:keepNext/>
        <w:spacing w:before="120"/>
        <w:rPr>
          <w:b/>
        </w:rPr>
      </w:pPr>
      <w:r w:rsidRPr="005E0944">
        <w:rPr>
          <w:b/>
        </w:rPr>
        <w:t>Ievaddati:</w:t>
      </w:r>
    </w:p>
    <w:p w14:paraId="24F5576B" w14:textId="0CDAC3E2" w:rsidR="00F52B42" w:rsidRPr="005E0944" w:rsidRDefault="004C77B1" w:rsidP="008911BB">
      <w:pPr>
        <w:pStyle w:val="Caption"/>
      </w:pPr>
      <w:r w:rsidRPr="005E0944">
        <w:fldChar w:fldCharType="begin"/>
      </w:r>
      <w:r w:rsidR="00F52B42" w:rsidRPr="005E0944">
        <w:instrText xml:space="preserve"> SEQ Tabula \# "0.tabula. " </w:instrText>
      </w:r>
      <w:r w:rsidRPr="005E0944">
        <w:fldChar w:fldCharType="separate"/>
      </w:r>
      <w:bookmarkStart w:id="1209" w:name="_Toc476847890"/>
      <w:r w:rsidR="00424559">
        <w:rPr>
          <w:noProof/>
        </w:rPr>
        <w:t>278.</w:t>
      </w:r>
      <w:r w:rsidR="00424559" w:rsidRPr="005E0944">
        <w:rPr>
          <w:noProof/>
        </w:rPr>
        <w:t>tabula</w:t>
      </w:r>
      <w:r w:rsidR="00424559">
        <w:rPr>
          <w:noProof/>
        </w:rPr>
        <w:t>.</w:t>
      </w:r>
      <w:r w:rsidR="00424559" w:rsidRPr="005E0944">
        <w:rPr>
          <w:noProof/>
        </w:rPr>
        <w:t xml:space="preserve"> </w:t>
      </w:r>
      <w:r w:rsidRPr="005E0944">
        <w:rPr>
          <w:noProof/>
        </w:rPr>
        <w:fldChar w:fldCharType="end"/>
      </w:r>
      <w:r w:rsidR="00F52B42" w:rsidRPr="005E0944">
        <w:t xml:space="preserve"> Metodes “RegisterImbursement” ieejas parametri</w:t>
      </w:r>
      <w:bookmarkEnd w:id="1209"/>
    </w:p>
    <w:tbl>
      <w:tblPr>
        <w:tblStyle w:val="TableGrid"/>
        <w:tblW w:w="8613" w:type="dxa"/>
        <w:tblLayout w:type="fixed"/>
        <w:tblLook w:val="04A0" w:firstRow="1" w:lastRow="0" w:firstColumn="1" w:lastColumn="0" w:noHBand="0" w:noVBand="1"/>
      </w:tblPr>
      <w:tblGrid>
        <w:gridCol w:w="1668"/>
        <w:gridCol w:w="3685"/>
        <w:gridCol w:w="3260"/>
      </w:tblGrid>
      <w:tr w:rsidR="00F52B42" w:rsidRPr="005E0944" w14:paraId="7D7476D3" w14:textId="77777777" w:rsidTr="00F52B4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3277A43" w14:textId="77777777" w:rsidR="00F52B42" w:rsidRPr="005E0944" w:rsidRDefault="00F52B42"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C8A46BD" w14:textId="77777777" w:rsidR="00F52B42" w:rsidRPr="005E0944" w:rsidRDefault="00F52B42" w:rsidP="00613DCC">
            <w:pPr>
              <w:rPr>
                <w:b/>
                <w:lang w:val="lv-LV"/>
              </w:rPr>
            </w:pPr>
            <w:r w:rsidRPr="005E0944">
              <w:rPr>
                <w:b/>
                <w:lang w:val="lv-LV"/>
              </w:rPr>
              <w:t>Tips</w:t>
            </w:r>
          </w:p>
        </w:tc>
        <w:tc>
          <w:tcPr>
            <w:tcW w:w="3260" w:type="dxa"/>
            <w:tcBorders>
              <w:bottom w:val="single" w:sz="12" w:space="0" w:color="000000"/>
            </w:tcBorders>
            <w:shd w:val="clear" w:color="auto" w:fill="F2F2F2"/>
          </w:tcPr>
          <w:p w14:paraId="6FC897CD" w14:textId="77777777" w:rsidR="00F52B42" w:rsidRPr="005E0944" w:rsidRDefault="00F52B42" w:rsidP="00613DCC">
            <w:pPr>
              <w:rPr>
                <w:b/>
                <w:lang w:val="lv-LV"/>
              </w:rPr>
            </w:pPr>
            <w:r w:rsidRPr="005E0944">
              <w:rPr>
                <w:b/>
                <w:lang w:val="lv-LV"/>
              </w:rPr>
              <w:t>Apraksts</w:t>
            </w:r>
          </w:p>
        </w:tc>
      </w:tr>
      <w:tr w:rsidR="00F52B42" w:rsidRPr="005E0944" w14:paraId="75097F09" w14:textId="77777777" w:rsidTr="00F52B42">
        <w:tc>
          <w:tcPr>
            <w:tcW w:w="1668" w:type="dxa"/>
          </w:tcPr>
          <w:p w14:paraId="77FF7775" w14:textId="77777777" w:rsidR="00F52B42" w:rsidRPr="005E0944" w:rsidRDefault="00F52B42" w:rsidP="00F52B42">
            <w:pPr>
              <w:spacing w:before="40" w:after="40"/>
              <w:rPr>
                <w:lang w:val="lv-LV"/>
              </w:rPr>
            </w:pPr>
            <w:r w:rsidRPr="005E0944">
              <w:rPr>
                <w:lang w:val="lv-LV"/>
              </w:rPr>
              <w:t>imbursementRequest</w:t>
            </w:r>
          </w:p>
        </w:tc>
        <w:tc>
          <w:tcPr>
            <w:tcW w:w="3685" w:type="dxa"/>
          </w:tcPr>
          <w:p w14:paraId="1E96B89F" w14:textId="77777777" w:rsidR="00F52B42" w:rsidRPr="005E0944" w:rsidRDefault="00F52B42" w:rsidP="00F52B42">
            <w:pPr>
              <w:spacing w:before="40" w:after="40"/>
              <w:rPr>
                <w:lang w:val="lv-LV"/>
              </w:rPr>
            </w:pPr>
            <w:r w:rsidRPr="005E0944">
              <w:rPr>
                <w:lang w:val="lv-LV"/>
              </w:rPr>
              <w:t xml:space="preserve">LVBR_IN004016UV01MCAI_MT700201UV01_LV01Subject2 </w:t>
            </w:r>
          </w:p>
        </w:tc>
        <w:tc>
          <w:tcPr>
            <w:tcW w:w="3260" w:type="dxa"/>
          </w:tcPr>
          <w:p w14:paraId="17355BA5" w14:textId="77777777" w:rsidR="00F52B42" w:rsidRPr="005E0944" w:rsidRDefault="00F52B42" w:rsidP="00F52B42">
            <w:pPr>
              <w:spacing w:before="40" w:after="40"/>
              <w:rPr>
                <w:lang w:val="lv-LV"/>
              </w:rPr>
            </w:pPr>
            <w:r w:rsidRPr="005E0944">
              <w:rPr>
                <w:lang w:val="lv-LV"/>
              </w:rPr>
              <w:t>ĀL izsniegšanas ziņojums</w:t>
            </w:r>
          </w:p>
        </w:tc>
      </w:tr>
    </w:tbl>
    <w:p w14:paraId="085B8205" w14:textId="77777777" w:rsidR="00F52B42" w:rsidRPr="005E0944" w:rsidRDefault="00F52B42" w:rsidP="00613DCC">
      <w:pPr>
        <w:spacing w:before="120"/>
        <w:rPr>
          <w:b/>
        </w:rPr>
      </w:pPr>
      <w:r w:rsidRPr="005E0944">
        <w:rPr>
          <w:b/>
        </w:rPr>
        <w:t>Algoritms:</w:t>
      </w:r>
    </w:p>
    <w:p w14:paraId="3997B622" w14:textId="77777777" w:rsidR="00F52B42" w:rsidRPr="005E0944" w:rsidRDefault="00F52B42" w:rsidP="0026652E">
      <w:pPr>
        <w:pStyle w:val="ListParagraph"/>
        <w:numPr>
          <w:ilvl w:val="0"/>
          <w:numId w:val="228"/>
        </w:numPr>
        <w:spacing w:after="120"/>
      </w:pPr>
      <w:r w:rsidRPr="005E0944">
        <w:t xml:space="preserve">Izsauc PN IS </w:t>
      </w:r>
      <w:r w:rsidR="00C33582" w:rsidRPr="005E0944">
        <w:rPr>
          <w:i/>
        </w:rPr>
        <w:t>CreatePreparedImbursement</w:t>
      </w:r>
      <w:r w:rsidRPr="005E0944">
        <w:t xml:space="preserve"> servisu.</w:t>
      </w:r>
    </w:p>
    <w:p w14:paraId="0C3318A9" w14:textId="77777777" w:rsidR="00F52B42" w:rsidRPr="005E0944" w:rsidRDefault="00F52B42" w:rsidP="00613DCC">
      <w:r w:rsidRPr="005E0944">
        <w:rPr>
          <w:b/>
        </w:rPr>
        <w:t xml:space="preserve">Izvaddati: </w:t>
      </w:r>
      <w:r w:rsidRPr="005E0944">
        <w:rPr>
          <w:i/>
        </w:rPr>
        <w:t>True</w:t>
      </w:r>
      <w:r w:rsidRPr="005E0944">
        <w:t>, ja ziņojumu izdevās nosūtīt.</w:t>
      </w:r>
    </w:p>
    <w:p w14:paraId="1F45CADC" w14:textId="77777777" w:rsidR="00F52B42" w:rsidRPr="005E0944" w:rsidRDefault="00F52B42" w:rsidP="00613DCC">
      <w:pPr>
        <w:autoSpaceDE w:val="0"/>
        <w:autoSpaceDN w:val="0"/>
        <w:adjustRightInd w:val="0"/>
        <w:spacing w:before="120"/>
      </w:pPr>
      <w:r w:rsidRPr="005E0944">
        <w:rPr>
          <w:b/>
        </w:rPr>
        <w:t xml:space="preserve">Izvaddatu tips: </w:t>
      </w:r>
      <w:r w:rsidRPr="005E0944">
        <w:t>Bool.</w:t>
      </w:r>
    </w:p>
    <w:p w14:paraId="53842DFE" w14:textId="77777777" w:rsidR="00CE0574" w:rsidRPr="005E0944" w:rsidRDefault="00CE0574" w:rsidP="00CE0574">
      <w:pPr>
        <w:pStyle w:val="Heading3"/>
      </w:pPr>
      <w:bookmarkStart w:id="1210" w:name="_Toc476847425"/>
      <w:bookmarkEnd w:id="1207"/>
      <w:bookmarkEnd w:id="1208"/>
      <w:r w:rsidRPr="005E0944">
        <w:t>Datu piekļuves slānis</w:t>
      </w:r>
      <w:bookmarkEnd w:id="1210"/>
    </w:p>
    <w:p w14:paraId="10E53B79" w14:textId="77777777" w:rsidR="00D2370A" w:rsidRPr="005E0944" w:rsidRDefault="00D2370A" w:rsidP="00036BA7">
      <w:pPr>
        <w:pStyle w:val="Heading4"/>
        <w:ind w:left="862" w:hanging="862"/>
      </w:pPr>
      <w:bookmarkStart w:id="1211" w:name="_Toc476847426"/>
      <w:r w:rsidRPr="005E0944">
        <w:t>Klase „Database”</w:t>
      </w:r>
      <w:bookmarkEnd w:id="1211"/>
    </w:p>
    <w:p w14:paraId="45274E66" w14:textId="77777777" w:rsidR="00D2370A" w:rsidRPr="005E0944" w:rsidRDefault="00D2370A" w:rsidP="00613DCC">
      <w:pPr>
        <w:keepNext/>
        <w:spacing w:before="120"/>
        <w:rPr>
          <w:lang w:eastAsia="lv-LV"/>
        </w:rPr>
      </w:pPr>
      <w:r w:rsidRPr="005E0944">
        <w:rPr>
          <w:b/>
          <w:lang w:eastAsia="lv-LV"/>
        </w:rPr>
        <w:t>Identifikācija</w:t>
      </w:r>
      <w:r w:rsidRPr="005E0944">
        <w:rPr>
          <w:lang w:eastAsia="lv-LV"/>
        </w:rPr>
        <w:t xml:space="preserve">: </w:t>
      </w:r>
      <w:r w:rsidRPr="005E0944">
        <w:t>Database</w:t>
      </w:r>
    </w:p>
    <w:p w14:paraId="0FF776CD" w14:textId="77777777" w:rsidR="00D2370A" w:rsidRPr="005E0944" w:rsidRDefault="00D2370A" w:rsidP="005914EA">
      <w:pPr>
        <w:pStyle w:val="BodyText"/>
      </w:pPr>
      <w:r w:rsidRPr="005E0944">
        <w:t xml:space="preserve">Klase nodrošina sistēmas datubāzes </w:t>
      </w:r>
      <w:r w:rsidRPr="005E0944">
        <w:rPr>
          <w:i/>
        </w:rPr>
        <w:t>Export</w:t>
      </w:r>
      <w:r w:rsidRPr="005E0944">
        <w:t xml:space="preserve"> shēmas iekļauto procedūru izsaukšanu.</w:t>
      </w:r>
    </w:p>
    <w:p w14:paraId="23953E7D" w14:textId="77777777" w:rsidR="00AF54F6" w:rsidRPr="005E0944" w:rsidRDefault="00AF54F6" w:rsidP="00AF54F6">
      <w:pPr>
        <w:pStyle w:val="Heading5"/>
        <w:rPr>
          <w:lang w:eastAsia="lv-LV"/>
        </w:rPr>
      </w:pPr>
      <w:bookmarkStart w:id="1212" w:name="_Toc476847427"/>
      <w:r w:rsidRPr="005E0944">
        <w:rPr>
          <w:lang w:eastAsia="lv-LV"/>
        </w:rPr>
        <w:t>Metode “CreateExportEvent”</w:t>
      </w:r>
      <w:bookmarkEnd w:id="1212"/>
    </w:p>
    <w:p w14:paraId="2F8AF4BD" w14:textId="77777777" w:rsidR="00AF54F6" w:rsidRPr="005E0944" w:rsidRDefault="00AF54F6" w:rsidP="00613DCC">
      <w:pPr>
        <w:keepNext/>
        <w:spacing w:before="120"/>
        <w:rPr>
          <w:lang w:eastAsia="lv-LV"/>
        </w:rPr>
      </w:pPr>
      <w:r w:rsidRPr="005E0944">
        <w:rPr>
          <w:b/>
        </w:rPr>
        <w:t>Identifikācija:</w:t>
      </w:r>
      <w:r w:rsidRPr="005E0944">
        <w:t xml:space="preserve"> Database</w:t>
      </w:r>
      <w:r w:rsidRPr="005E0944">
        <w:rPr>
          <w:lang w:eastAsia="lv-LV"/>
        </w:rPr>
        <w:t>.CreateExportEvent.</w:t>
      </w:r>
    </w:p>
    <w:p w14:paraId="00DBBA66" w14:textId="77777777" w:rsidR="00AF54F6" w:rsidRPr="005E0944" w:rsidRDefault="00AF54F6" w:rsidP="00613DCC">
      <w:pPr>
        <w:keepNext/>
        <w:spacing w:before="120"/>
        <w:rPr>
          <w:b/>
        </w:rPr>
      </w:pPr>
      <w:r w:rsidRPr="005E0944">
        <w:rPr>
          <w:b/>
        </w:rPr>
        <w:t>Apraksts:</w:t>
      </w:r>
    </w:p>
    <w:p w14:paraId="088A9654" w14:textId="77777777" w:rsidR="00AF54F6" w:rsidRPr="005E0944" w:rsidRDefault="00AF54F6" w:rsidP="005914EA">
      <w:pPr>
        <w:pStyle w:val="BodyText"/>
      </w:pPr>
      <w:r w:rsidRPr="005E0944">
        <w:t>Uzstāda ĀL izsniegšanas ziņojuma eksportēšanas datumu.</w:t>
      </w:r>
    </w:p>
    <w:p w14:paraId="47B5BBA1" w14:textId="77777777" w:rsidR="00AF54F6" w:rsidRPr="005E0944" w:rsidRDefault="00AF54F6" w:rsidP="00613DCC">
      <w:pPr>
        <w:keepNext/>
        <w:rPr>
          <w:b/>
        </w:rPr>
      </w:pPr>
      <w:r w:rsidRPr="005E0944">
        <w:rPr>
          <w:b/>
        </w:rPr>
        <w:t>Ievaddati:</w:t>
      </w:r>
    </w:p>
    <w:p w14:paraId="21EBEDCA" w14:textId="396CE4A0" w:rsidR="00AF54F6" w:rsidRPr="005E0944" w:rsidRDefault="004C77B1" w:rsidP="008911BB">
      <w:pPr>
        <w:pStyle w:val="Caption"/>
      </w:pPr>
      <w:r w:rsidRPr="005E0944">
        <w:fldChar w:fldCharType="begin"/>
      </w:r>
      <w:r w:rsidR="00AF54F6" w:rsidRPr="005E0944">
        <w:instrText xml:space="preserve"> SEQ Tabula \# "0.tabula. " </w:instrText>
      </w:r>
      <w:r w:rsidRPr="005E0944">
        <w:fldChar w:fldCharType="separate"/>
      </w:r>
      <w:bookmarkStart w:id="1213" w:name="_Toc476847891"/>
      <w:r w:rsidR="00424559">
        <w:rPr>
          <w:noProof/>
        </w:rPr>
        <w:t>279.</w:t>
      </w:r>
      <w:r w:rsidR="00424559" w:rsidRPr="005E0944">
        <w:rPr>
          <w:noProof/>
        </w:rPr>
        <w:t>tabula</w:t>
      </w:r>
      <w:r w:rsidR="00424559">
        <w:rPr>
          <w:noProof/>
        </w:rPr>
        <w:t>.</w:t>
      </w:r>
      <w:r w:rsidR="00424559" w:rsidRPr="005E0944">
        <w:rPr>
          <w:noProof/>
        </w:rPr>
        <w:t xml:space="preserve"> </w:t>
      </w:r>
      <w:r w:rsidRPr="005E0944">
        <w:rPr>
          <w:noProof/>
        </w:rPr>
        <w:fldChar w:fldCharType="end"/>
      </w:r>
      <w:r w:rsidR="00AF54F6" w:rsidRPr="005E0944">
        <w:t xml:space="preserve"> Metodes “</w:t>
      </w:r>
      <w:r w:rsidR="00AF54F6" w:rsidRPr="005E0944">
        <w:rPr>
          <w:lang w:eastAsia="lv-LV"/>
        </w:rPr>
        <w:t>CreateExportEvent</w:t>
      </w:r>
      <w:r w:rsidR="00AF54F6" w:rsidRPr="005E0944">
        <w:t>” ieejas parametri</w:t>
      </w:r>
      <w:bookmarkEnd w:id="1213"/>
    </w:p>
    <w:tbl>
      <w:tblPr>
        <w:tblStyle w:val="TableGrid"/>
        <w:tblW w:w="8613" w:type="dxa"/>
        <w:tblLayout w:type="fixed"/>
        <w:tblLook w:val="04A0" w:firstRow="1" w:lastRow="0" w:firstColumn="1" w:lastColumn="0" w:noHBand="0" w:noVBand="1"/>
      </w:tblPr>
      <w:tblGrid>
        <w:gridCol w:w="1668"/>
        <w:gridCol w:w="3685"/>
        <w:gridCol w:w="3260"/>
      </w:tblGrid>
      <w:tr w:rsidR="00AF54F6" w:rsidRPr="005E0944" w14:paraId="3D59AEC7"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30E1587" w14:textId="77777777" w:rsidR="00AF54F6" w:rsidRPr="005E0944" w:rsidRDefault="00AF54F6"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E5CD041" w14:textId="77777777" w:rsidR="00AF54F6" w:rsidRPr="005E0944" w:rsidRDefault="00AF54F6" w:rsidP="00613DCC">
            <w:pPr>
              <w:rPr>
                <w:b/>
                <w:lang w:val="lv-LV"/>
              </w:rPr>
            </w:pPr>
            <w:r w:rsidRPr="005E0944">
              <w:rPr>
                <w:b/>
                <w:lang w:val="lv-LV"/>
              </w:rPr>
              <w:t>Tips</w:t>
            </w:r>
          </w:p>
        </w:tc>
        <w:tc>
          <w:tcPr>
            <w:tcW w:w="3260" w:type="dxa"/>
            <w:tcBorders>
              <w:bottom w:val="single" w:sz="12" w:space="0" w:color="000000"/>
            </w:tcBorders>
            <w:shd w:val="clear" w:color="auto" w:fill="F2F2F2"/>
          </w:tcPr>
          <w:p w14:paraId="49AE4353" w14:textId="77777777" w:rsidR="00AF54F6" w:rsidRPr="005E0944" w:rsidRDefault="00AF54F6" w:rsidP="00613DCC">
            <w:pPr>
              <w:rPr>
                <w:b/>
                <w:lang w:val="lv-LV"/>
              </w:rPr>
            </w:pPr>
            <w:r w:rsidRPr="005E0944">
              <w:rPr>
                <w:b/>
                <w:lang w:val="lv-LV"/>
              </w:rPr>
              <w:t>Apraksts</w:t>
            </w:r>
          </w:p>
        </w:tc>
      </w:tr>
      <w:tr w:rsidR="00AF54F6" w:rsidRPr="005E0944" w14:paraId="78A1BBF6" w14:textId="77777777" w:rsidTr="001933CE">
        <w:tc>
          <w:tcPr>
            <w:tcW w:w="1668" w:type="dxa"/>
          </w:tcPr>
          <w:p w14:paraId="3492EA26" w14:textId="77777777" w:rsidR="00AF54F6" w:rsidRPr="005E0944" w:rsidRDefault="00AF54F6" w:rsidP="001933CE">
            <w:pPr>
              <w:spacing w:before="40" w:after="40"/>
              <w:rPr>
                <w:lang w:val="lv-LV"/>
              </w:rPr>
            </w:pPr>
            <w:r w:rsidRPr="005E0944">
              <w:rPr>
                <w:lang w:val="lv-LV"/>
              </w:rPr>
              <w:t>medicationDispense</w:t>
            </w:r>
          </w:p>
        </w:tc>
        <w:tc>
          <w:tcPr>
            <w:tcW w:w="3685" w:type="dxa"/>
          </w:tcPr>
          <w:p w14:paraId="032D9631" w14:textId="77777777" w:rsidR="00AF54F6" w:rsidRPr="005E0944" w:rsidRDefault="00AF54F6" w:rsidP="001933CE">
            <w:pPr>
              <w:spacing w:before="40" w:after="40"/>
              <w:rPr>
                <w:lang w:val="lv-LV"/>
              </w:rPr>
            </w:pPr>
            <w:r w:rsidRPr="005E0944">
              <w:rPr>
                <w:lang w:val="lv-LV"/>
              </w:rPr>
              <w:t xml:space="preserve">PORX_MT020070UV01_LV01CombinedMedicationDispense </w:t>
            </w:r>
          </w:p>
        </w:tc>
        <w:tc>
          <w:tcPr>
            <w:tcW w:w="3260" w:type="dxa"/>
          </w:tcPr>
          <w:p w14:paraId="06E775E0" w14:textId="77777777" w:rsidR="00AF54F6" w:rsidRPr="005E0944" w:rsidRDefault="00AF54F6" w:rsidP="001933CE">
            <w:pPr>
              <w:spacing w:before="40" w:after="40"/>
              <w:rPr>
                <w:lang w:val="lv-LV"/>
              </w:rPr>
            </w:pPr>
            <w:r w:rsidRPr="005E0944">
              <w:rPr>
                <w:lang w:val="lv-LV"/>
              </w:rPr>
              <w:t>ĀL izsniegšanas ziņojums.</w:t>
            </w:r>
          </w:p>
        </w:tc>
      </w:tr>
    </w:tbl>
    <w:p w14:paraId="6FB4B5EE" w14:textId="77777777" w:rsidR="00AF54F6" w:rsidRPr="005E0944" w:rsidRDefault="00AF54F6" w:rsidP="00613DCC">
      <w:pPr>
        <w:keepNext/>
        <w:spacing w:before="120"/>
        <w:rPr>
          <w:b/>
        </w:rPr>
      </w:pPr>
      <w:r w:rsidRPr="005E0944">
        <w:rPr>
          <w:b/>
        </w:rPr>
        <w:t>Algoritms:</w:t>
      </w:r>
    </w:p>
    <w:p w14:paraId="02B459D6" w14:textId="77777777" w:rsidR="00AF54F6" w:rsidRPr="005E0944" w:rsidRDefault="00AF54F6" w:rsidP="0026652E">
      <w:pPr>
        <w:pStyle w:val="ListParagraph"/>
        <w:numPr>
          <w:ilvl w:val="0"/>
          <w:numId w:val="217"/>
        </w:numPr>
        <w:spacing w:after="120"/>
      </w:pPr>
      <w:r w:rsidRPr="005E0944">
        <w:t>Izveido jaunu datubāzes pieslēgumu. Pieslēguma ietvaros:</w:t>
      </w:r>
    </w:p>
    <w:p w14:paraId="5BE70948" w14:textId="77777777" w:rsidR="00AF54F6" w:rsidRPr="005E0944" w:rsidRDefault="00AF54F6" w:rsidP="0026652E">
      <w:pPr>
        <w:pStyle w:val="ListParagraph"/>
        <w:numPr>
          <w:ilvl w:val="1"/>
          <w:numId w:val="217"/>
        </w:numPr>
        <w:spacing w:after="120"/>
      </w:pPr>
      <w:r w:rsidRPr="005E0944">
        <w:t xml:space="preserve">Izsauc datubāzes procedūru </w:t>
      </w:r>
      <w:r w:rsidRPr="005E0944">
        <w:rPr>
          <w:i/>
        </w:rPr>
        <w:t>Export.CreateExportEvent</w:t>
      </w:r>
      <w:r w:rsidRPr="005E0944">
        <w:t>.</w:t>
      </w:r>
    </w:p>
    <w:p w14:paraId="495C053F" w14:textId="77777777" w:rsidR="00AF54F6" w:rsidRPr="005E0944" w:rsidRDefault="00AF54F6" w:rsidP="00613DCC">
      <w:pPr>
        <w:spacing w:before="120"/>
      </w:pPr>
      <w:r w:rsidRPr="005E0944">
        <w:rPr>
          <w:b/>
        </w:rPr>
        <w:t xml:space="preserve">Izvaddati: </w:t>
      </w:r>
      <w:r w:rsidRPr="005E0944">
        <w:t>Nav.</w:t>
      </w:r>
    </w:p>
    <w:p w14:paraId="6A42168E" w14:textId="77777777" w:rsidR="005D63DA" w:rsidRPr="005E0944" w:rsidRDefault="005D63DA" w:rsidP="005D63DA">
      <w:pPr>
        <w:pStyle w:val="Heading5"/>
        <w:rPr>
          <w:lang w:eastAsia="lv-LV"/>
        </w:rPr>
      </w:pPr>
      <w:bookmarkStart w:id="1214" w:name="_Toc476847428"/>
      <w:r w:rsidRPr="005E0944">
        <w:rPr>
          <w:lang w:eastAsia="lv-LV"/>
        </w:rPr>
        <w:t>Metode “DeleteArchivedData”</w:t>
      </w:r>
      <w:bookmarkEnd w:id="1214"/>
    </w:p>
    <w:p w14:paraId="0468292B" w14:textId="77777777" w:rsidR="005D63DA" w:rsidRPr="005E0944" w:rsidRDefault="005D63DA" w:rsidP="00613DCC">
      <w:pPr>
        <w:keepNext/>
        <w:spacing w:before="120"/>
        <w:rPr>
          <w:lang w:eastAsia="lv-LV"/>
        </w:rPr>
      </w:pPr>
      <w:r w:rsidRPr="005E0944">
        <w:rPr>
          <w:b/>
        </w:rPr>
        <w:t>Identifikācija:</w:t>
      </w:r>
      <w:r w:rsidRPr="005E0944">
        <w:t xml:space="preserve"> Database</w:t>
      </w:r>
      <w:r w:rsidRPr="005E0944">
        <w:rPr>
          <w:lang w:eastAsia="lv-LV"/>
        </w:rPr>
        <w:t>.DeleteArchivedData.</w:t>
      </w:r>
    </w:p>
    <w:p w14:paraId="2B001975" w14:textId="77777777" w:rsidR="005D63DA" w:rsidRPr="005E0944" w:rsidRDefault="005D63DA" w:rsidP="00613DCC">
      <w:pPr>
        <w:keepNext/>
        <w:spacing w:before="120"/>
        <w:rPr>
          <w:b/>
        </w:rPr>
      </w:pPr>
      <w:r w:rsidRPr="005E0944">
        <w:rPr>
          <w:b/>
        </w:rPr>
        <w:t>Apraksts:</w:t>
      </w:r>
    </w:p>
    <w:p w14:paraId="3DDD783E" w14:textId="77777777" w:rsidR="005D63DA" w:rsidRPr="005E0944" w:rsidRDefault="005D63DA" w:rsidP="005914EA">
      <w:pPr>
        <w:pStyle w:val="BodyText"/>
      </w:pPr>
      <w:r w:rsidRPr="005E0944">
        <w:t>Dzēš arhivētos datus.</w:t>
      </w:r>
    </w:p>
    <w:p w14:paraId="745ABB16" w14:textId="77777777" w:rsidR="005D63DA" w:rsidRPr="005E0944" w:rsidRDefault="005D63DA" w:rsidP="00613DCC">
      <w:pPr>
        <w:keepNext/>
        <w:rPr>
          <w:b/>
        </w:rPr>
      </w:pPr>
      <w:r w:rsidRPr="005E0944">
        <w:rPr>
          <w:b/>
        </w:rPr>
        <w:t>Ievaddati:</w:t>
      </w:r>
    </w:p>
    <w:p w14:paraId="57C82FA8" w14:textId="41FCEDA8" w:rsidR="005D63DA" w:rsidRPr="005E0944" w:rsidRDefault="004C77B1" w:rsidP="008911BB">
      <w:pPr>
        <w:pStyle w:val="Caption"/>
      </w:pPr>
      <w:r w:rsidRPr="005E0944">
        <w:fldChar w:fldCharType="begin"/>
      </w:r>
      <w:r w:rsidR="005D63DA" w:rsidRPr="005E0944">
        <w:instrText xml:space="preserve"> SEQ Tabula \# "0.tabula. " </w:instrText>
      </w:r>
      <w:r w:rsidRPr="005E0944">
        <w:fldChar w:fldCharType="separate"/>
      </w:r>
      <w:bookmarkStart w:id="1215" w:name="_Toc476847892"/>
      <w:r w:rsidR="00424559">
        <w:rPr>
          <w:noProof/>
        </w:rPr>
        <w:t>280.</w:t>
      </w:r>
      <w:r w:rsidR="00424559" w:rsidRPr="005E0944">
        <w:rPr>
          <w:noProof/>
        </w:rPr>
        <w:t>tabula</w:t>
      </w:r>
      <w:r w:rsidR="00424559">
        <w:rPr>
          <w:noProof/>
        </w:rPr>
        <w:t>.</w:t>
      </w:r>
      <w:r w:rsidR="00424559" w:rsidRPr="005E0944">
        <w:rPr>
          <w:noProof/>
        </w:rPr>
        <w:t xml:space="preserve"> </w:t>
      </w:r>
      <w:r w:rsidRPr="005E0944">
        <w:rPr>
          <w:noProof/>
        </w:rPr>
        <w:fldChar w:fldCharType="end"/>
      </w:r>
      <w:r w:rsidR="005D63DA" w:rsidRPr="005E0944">
        <w:t xml:space="preserve"> Metodes “</w:t>
      </w:r>
      <w:r w:rsidR="005D63DA" w:rsidRPr="005E0944">
        <w:rPr>
          <w:lang w:eastAsia="lv-LV"/>
        </w:rPr>
        <w:t>DeleteArchivedData</w:t>
      </w:r>
      <w:r w:rsidR="005D63DA" w:rsidRPr="005E0944">
        <w:t>” ieejas parametri</w:t>
      </w:r>
      <w:bookmarkEnd w:id="1215"/>
    </w:p>
    <w:tbl>
      <w:tblPr>
        <w:tblStyle w:val="TableGrid"/>
        <w:tblW w:w="8613" w:type="dxa"/>
        <w:tblLayout w:type="fixed"/>
        <w:tblLook w:val="04A0" w:firstRow="1" w:lastRow="0" w:firstColumn="1" w:lastColumn="0" w:noHBand="0" w:noVBand="1"/>
      </w:tblPr>
      <w:tblGrid>
        <w:gridCol w:w="1668"/>
        <w:gridCol w:w="3685"/>
        <w:gridCol w:w="3260"/>
      </w:tblGrid>
      <w:tr w:rsidR="005D63DA" w:rsidRPr="005E0944" w14:paraId="106881E6"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5D912D4" w14:textId="77777777" w:rsidR="005D63DA" w:rsidRPr="005E0944" w:rsidRDefault="005D63D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3B41DD7" w14:textId="77777777" w:rsidR="005D63DA" w:rsidRPr="005E0944" w:rsidRDefault="005D63DA" w:rsidP="00613DCC">
            <w:pPr>
              <w:rPr>
                <w:b/>
                <w:lang w:val="lv-LV"/>
              </w:rPr>
            </w:pPr>
            <w:r w:rsidRPr="005E0944">
              <w:rPr>
                <w:b/>
                <w:lang w:val="lv-LV"/>
              </w:rPr>
              <w:t>Tips</w:t>
            </w:r>
          </w:p>
        </w:tc>
        <w:tc>
          <w:tcPr>
            <w:tcW w:w="3260" w:type="dxa"/>
            <w:tcBorders>
              <w:bottom w:val="single" w:sz="12" w:space="0" w:color="000000"/>
            </w:tcBorders>
            <w:shd w:val="clear" w:color="auto" w:fill="F2F2F2"/>
          </w:tcPr>
          <w:p w14:paraId="0FE99E3F" w14:textId="77777777" w:rsidR="005D63DA" w:rsidRPr="005E0944" w:rsidRDefault="005D63DA" w:rsidP="00613DCC">
            <w:pPr>
              <w:rPr>
                <w:b/>
                <w:lang w:val="lv-LV"/>
              </w:rPr>
            </w:pPr>
            <w:r w:rsidRPr="005E0944">
              <w:rPr>
                <w:b/>
                <w:lang w:val="lv-LV"/>
              </w:rPr>
              <w:t>Apraksts</w:t>
            </w:r>
          </w:p>
        </w:tc>
      </w:tr>
      <w:tr w:rsidR="005D63DA" w:rsidRPr="005E0944" w14:paraId="5A799EED" w14:textId="77777777" w:rsidTr="001933CE">
        <w:tc>
          <w:tcPr>
            <w:tcW w:w="1668" w:type="dxa"/>
          </w:tcPr>
          <w:p w14:paraId="144C1213" w14:textId="77777777" w:rsidR="005D63DA" w:rsidRPr="005E0944" w:rsidRDefault="005D63DA" w:rsidP="001933CE">
            <w:pPr>
              <w:spacing w:before="40" w:after="40"/>
              <w:rPr>
                <w:lang w:val="lv-LV"/>
              </w:rPr>
            </w:pPr>
            <w:r w:rsidRPr="005E0944">
              <w:rPr>
                <w:lang w:val="lv-LV"/>
              </w:rPr>
              <w:t>medicationOrderIds</w:t>
            </w:r>
          </w:p>
        </w:tc>
        <w:tc>
          <w:tcPr>
            <w:tcW w:w="3685" w:type="dxa"/>
          </w:tcPr>
          <w:p w14:paraId="455E1B40" w14:textId="77777777" w:rsidR="005D63DA" w:rsidRPr="005E0944" w:rsidRDefault="005D63DA" w:rsidP="001933CE">
            <w:pPr>
              <w:spacing w:before="40" w:after="40"/>
              <w:rPr>
                <w:lang w:val="lv-LV"/>
              </w:rPr>
            </w:pPr>
            <w:r w:rsidRPr="005E0944">
              <w:rPr>
                <w:lang w:val="lv-LV"/>
              </w:rPr>
              <w:t xml:space="preserve">List&lt;long&gt; </w:t>
            </w:r>
          </w:p>
        </w:tc>
        <w:tc>
          <w:tcPr>
            <w:tcW w:w="3260" w:type="dxa"/>
          </w:tcPr>
          <w:p w14:paraId="46483081" w14:textId="77777777" w:rsidR="005D63DA" w:rsidRPr="005E0944" w:rsidRDefault="005D63DA" w:rsidP="001933CE">
            <w:pPr>
              <w:spacing w:before="40" w:after="40"/>
              <w:rPr>
                <w:lang w:val="lv-LV"/>
              </w:rPr>
            </w:pPr>
            <w:r w:rsidRPr="005E0944">
              <w:rPr>
                <w:lang w:val="lv-LV"/>
              </w:rPr>
              <w:t>Saraksts ar recepšu identifikatoriem</w:t>
            </w:r>
          </w:p>
        </w:tc>
      </w:tr>
    </w:tbl>
    <w:p w14:paraId="06D2D0AE" w14:textId="77777777" w:rsidR="005D63DA" w:rsidRPr="005E0944" w:rsidRDefault="005D63DA" w:rsidP="00613DCC">
      <w:pPr>
        <w:keepNext/>
        <w:spacing w:before="120"/>
        <w:rPr>
          <w:b/>
        </w:rPr>
      </w:pPr>
      <w:r w:rsidRPr="005E0944">
        <w:rPr>
          <w:b/>
        </w:rPr>
        <w:t>Algoritms:</w:t>
      </w:r>
    </w:p>
    <w:p w14:paraId="609C49DF" w14:textId="77777777" w:rsidR="005D63DA" w:rsidRPr="005E0944" w:rsidRDefault="005D63DA" w:rsidP="0026652E">
      <w:pPr>
        <w:pStyle w:val="ListParagraph"/>
        <w:numPr>
          <w:ilvl w:val="0"/>
          <w:numId w:val="220"/>
        </w:numPr>
        <w:spacing w:after="120"/>
      </w:pPr>
      <w:r w:rsidRPr="005E0944">
        <w:t>Izveido jaunu datubāzes pieslēgumu. Pieslēguma ietvaros:</w:t>
      </w:r>
    </w:p>
    <w:p w14:paraId="66CAE5B9" w14:textId="77777777" w:rsidR="005D63DA" w:rsidRPr="005E0944" w:rsidRDefault="005D63DA" w:rsidP="0026652E">
      <w:pPr>
        <w:pStyle w:val="ListParagraph"/>
        <w:numPr>
          <w:ilvl w:val="1"/>
          <w:numId w:val="220"/>
        </w:numPr>
        <w:spacing w:after="120"/>
      </w:pPr>
      <w:r w:rsidRPr="005E0944">
        <w:t xml:space="preserve">Izsauc datubāzes procedūru </w:t>
      </w:r>
      <w:r w:rsidRPr="005E0944">
        <w:rPr>
          <w:i/>
        </w:rPr>
        <w:t>Export.DeleteArchivedData</w:t>
      </w:r>
      <w:r w:rsidRPr="005E0944">
        <w:t>.</w:t>
      </w:r>
    </w:p>
    <w:p w14:paraId="10DBD1C3" w14:textId="77777777" w:rsidR="005D63DA" w:rsidRPr="005E0944" w:rsidRDefault="005D63DA" w:rsidP="00613DCC">
      <w:pPr>
        <w:spacing w:before="120"/>
      </w:pPr>
      <w:r w:rsidRPr="005E0944">
        <w:rPr>
          <w:b/>
        </w:rPr>
        <w:t xml:space="preserve">Izvaddati: </w:t>
      </w:r>
      <w:r w:rsidRPr="005E0944">
        <w:t>Nav.</w:t>
      </w:r>
    </w:p>
    <w:p w14:paraId="5C0ADA5D" w14:textId="77777777" w:rsidR="005D63DA" w:rsidRPr="005E0944" w:rsidRDefault="005D63DA" w:rsidP="005D63DA">
      <w:pPr>
        <w:pStyle w:val="Heading5"/>
        <w:rPr>
          <w:lang w:eastAsia="lv-LV"/>
        </w:rPr>
      </w:pPr>
      <w:bookmarkStart w:id="1216" w:name="_Ref418096308"/>
      <w:bookmarkStart w:id="1217" w:name="_Ref418096311"/>
      <w:bookmarkStart w:id="1218" w:name="_Toc476847429"/>
      <w:r w:rsidRPr="005E0944">
        <w:rPr>
          <w:lang w:eastAsia="lv-LV"/>
        </w:rPr>
        <w:t>Metode “GetArchivableData”</w:t>
      </w:r>
      <w:bookmarkEnd w:id="1216"/>
      <w:bookmarkEnd w:id="1217"/>
      <w:bookmarkEnd w:id="1218"/>
    </w:p>
    <w:p w14:paraId="2768084A" w14:textId="77777777" w:rsidR="005D63DA" w:rsidRPr="005E0944" w:rsidRDefault="005D63DA" w:rsidP="00613DCC">
      <w:pPr>
        <w:keepNext/>
        <w:spacing w:before="120"/>
        <w:rPr>
          <w:lang w:eastAsia="lv-LV"/>
        </w:rPr>
      </w:pPr>
      <w:r w:rsidRPr="005E0944">
        <w:rPr>
          <w:b/>
        </w:rPr>
        <w:t>Identifikācija:</w:t>
      </w:r>
      <w:r w:rsidRPr="005E0944">
        <w:t xml:space="preserve"> Database</w:t>
      </w:r>
      <w:r w:rsidRPr="005E0944">
        <w:rPr>
          <w:lang w:eastAsia="lv-LV"/>
        </w:rPr>
        <w:t>.</w:t>
      </w:r>
      <w:r w:rsidRPr="005E0944">
        <w:t>GetArchivableData</w:t>
      </w:r>
      <w:r w:rsidRPr="005E0944">
        <w:rPr>
          <w:lang w:eastAsia="lv-LV"/>
        </w:rPr>
        <w:t>.</w:t>
      </w:r>
    </w:p>
    <w:p w14:paraId="5D12C4F0" w14:textId="77777777" w:rsidR="005D63DA" w:rsidRPr="005E0944" w:rsidRDefault="005D63DA" w:rsidP="00613DCC">
      <w:pPr>
        <w:keepNext/>
        <w:spacing w:before="120"/>
        <w:rPr>
          <w:b/>
        </w:rPr>
      </w:pPr>
      <w:r w:rsidRPr="005E0944">
        <w:rPr>
          <w:b/>
        </w:rPr>
        <w:t>Apraksts:</w:t>
      </w:r>
    </w:p>
    <w:p w14:paraId="341A2506" w14:textId="77777777" w:rsidR="005D63DA" w:rsidRPr="005E0944" w:rsidRDefault="005D63DA" w:rsidP="005914EA">
      <w:pPr>
        <w:pStyle w:val="BodyText"/>
      </w:pPr>
      <w:r w:rsidRPr="005E0944">
        <w:t>Izgūst arhivējamo tabulu datus.</w:t>
      </w:r>
    </w:p>
    <w:p w14:paraId="6A0B17FE" w14:textId="77777777" w:rsidR="005D63DA" w:rsidRPr="005E0944" w:rsidRDefault="005D63DA" w:rsidP="00613DCC">
      <w:pPr>
        <w:keepNext/>
        <w:rPr>
          <w:b/>
        </w:rPr>
      </w:pPr>
      <w:r w:rsidRPr="005E0944">
        <w:rPr>
          <w:b/>
        </w:rPr>
        <w:t>Ievaddati:</w:t>
      </w:r>
    </w:p>
    <w:p w14:paraId="46A449AF" w14:textId="77669BD2" w:rsidR="005D63DA" w:rsidRPr="005E0944" w:rsidRDefault="004C77B1" w:rsidP="008911BB">
      <w:pPr>
        <w:pStyle w:val="Caption"/>
      </w:pPr>
      <w:r w:rsidRPr="005E0944">
        <w:fldChar w:fldCharType="begin"/>
      </w:r>
      <w:r w:rsidR="005D63DA" w:rsidRPr="005E0944">
        <w:instrText xml:space="preserve"> SEQ Tabula \# "0.tabula. " </w:instrText>
      </w:r>
      <w:r w:rsidRPr="005E0944">
        <w:fldChar w:fldCharType="separate"/>
      </w:r>
      <w:bookmarkStart w:id="1219" w:name="_Toc476847893"/>
      <w:r w:rsidR="00424559">
        <w:rPr>
          <w:noProof/>
        </w:rPr>
        <w:t>281.</w:t>
      </w:r>
      <w:r w:rsidR="00424559" w:rsidRPr="005E0944">
        <w:rPr>
          <w:noProof/>
        </w:rPr>
        <w:t>tabula</w:t>
      </w:r>
      <w:r w:rsidR="00424559">
        <w:rPr>
          <w:noProof/>
        </w:rPr>
        <w:t>.</w:t>
      </w:r>
      <w:r w:rsidR="00424559" w:rsidRPr="005E0944">
        <w:rPr>
          <w:noProof/>
        </w:rPr>
        <w:t xml:space="preserve"> </w:t>
      </w:r>
      <w:r w:rsidRPr="005E0944">
        <w:rPr>
          <w:noProof/>
        </w:rPr>
        <w:fldChar w:fldCharType="end"/>
      </w:r>
      <w:r w:rsidR="005D63DA" w:rsidRPr="005E0944">
        <w:t xml:space="preserve"> Metodes “GetArchivableData” ieejas parametri</w:t>
      </w:r>
      <w:bookmarkEnd w:id="1219"/>
    </w:p>
    <w:tbl>
      <w:tblPr>
        <w:tblStyle w:val="TableGrid"/>
        <w:tblW w:w="8613" w:type="dxa"/>
        <w:tblLayout w:type="fixed"/>
        <w:tblLook w:val="04A0" w:firstRow="1" w:lastRow="0" w:firstColumn="1" w:lastColumn="0" w:noHBand="0" w:noVBand="1"/>
      </w:tblPr>
      <w:tblGrid>
        <w:gridCol w:w="1668"/>
        <w:gridCol w:w="3685"/>
        <w:gridCol w:w="3260"/>
      </w:tblGrid>
      <w:tr w:rsidR="005D63DA" w:rsidRPr="005E0944" w14:paraId="62B2B7F5"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7AB9352" w14:textId="77777777" w:rsidR="005D63DA" w:rsidRPr="005E0944" w:rsidRDefault="005D63D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7C3F74F8" w14:textId="77777777" w:rsidR="005D63DA" w:rsidRPr="005E0944" w:rsidRDefault="005D63DA" w:rsidP="00613DCC">
            <w:pPr>
              <w:rPr>
                <w:b/>
                <w:lang w:val="lv-LV"/>
              </w:rPr>
            </w:pPr>
            <w:r w:rsidRPr="005E0944">
              <w:rPr>
                <w:b/>
                <w:lang w:val="lv-LV"/>
              </w:rPr>
              <w:t>Tips</w:t>
            </w:r>
          </w:p>
        </w:tc>
        <w:tc>
          <w:tcPr>
            <w:tcW w:w="3260" w:type="dxa"/>
            <w:tcBorders>
              <w:bottom w:val="single" w:sz="12" w:space="0" w:color="000000"/>
            </w:tcBorders>
            <w:shd w:val="clear" w:color="auto" w:fill="F2F2F2"/>
          </w:tcPr>
          <w:p w14:paraId="29775989" w14:textId="77777777" w:rsidR="005D63DA" w:rsidRPr="005E0944" w:rsidRDefault="005D63DA" w:rsidP="00613DCC">
            <w:pPr>
              <w:rPr>
                <w:b/>
                <w:lang w:val="lv-LV"/>
              </w:rPr>
            </w:pPr>
            <w:r w:rsidRPr="005E0944">
              <w:rPr>
                <w:b/>
                <w:lang w:val="lv-LV"/>
              </w:rPr>
              <w:t>Apraksts</w:t>
            </w:r>
          </w:p>
        </w:tc>
      </w:tr>
      <w:tr w:rsidR="005D63DA" w:rsidRPr="005E0944" w14:paraId="54862C92" w14:textId="77777777" w:rsidTr="001933CE">
        <w:tc>
          <w:tcPr>
            <w:tcW w:w="1668" w:type="dxa"/>
          </w:tcPr>
          <w:p w14:paraId="7D480E03" w14:textId="77777777" w:rsidR="005D63DA" w:rsidRPr="005E0944" w:rsidRDefault="005D63DA" w:rsidP="001933CE">
            <w:pPr>
              <w:spacing w:before="40" w:after="40"/>
              <w:rPr>
                <w:lang w:val="lv-LV"/>
              </w:rPr>
            </w:pPr>
            <w:r w:rsidRPr="005E0944">
              <w:rPr>
                <w:lang w:val="lv-LV"/>
              </w:rPr>
              <w:t>medicationOrderIds</w:t>
            </w:r>
          </w:p>
        </w:tc>
        <w:tc>
          <w:tcPr>
            <w:tcW w:w="3685" w:type="dxa"/>
          </w:tcPr>
          <w:p w14:paraId="504E8B64" w14:textId="77777777" w:rsidR="005D63DA" w:rsidRPr="005E0944" w:rsidRDefault="005D63DA" w:rsidP="001933CE">
            <w:pPr>
              <w:spacing w:before="40" w:after="40"/>
              <w:rPr>
                <w:lang w:val="lv-LV"/>
              </w:rPr>
            </w:pPr>
            <w:r w:rsidRPr="005E0944">
              <w:rPr>
                <w:lang w:val="lv-LV"/>
              </w:rPr>
              <w:t xml:space="preserve">List&lt;long&gt; </w:t>
            </w:r>
          </w:p>
        </w:tc>
        <w:tc>
          <w:tcPr>
            <w:tcW w:w="3260" w:type="dxa"/>
          </w:tcPr>
          <w:p w14:paraId="7046505E" w14:textId="77777777" w:rsidR="005D63DA" w:rsidRPr="005E0944" w:rsidRDefault="005D63DA" w:rsidP="001933CE">
            <w:pPr>
              <w:spacing w:before="40" w:after="40"/>
              <w:rPr>
                <w:lang w:val="lv-LV"/>
              </w:rPr>
            </w:pPr>
            <w:r w:rsidRPr="005E0944">
              <w:rPr>
                <w:lang w:val="lv-LV"/>
              </w:rPr>
              <w:t>Saraksts ar recepšu identifikatoriem</w:t>
            </w:r>
          </w:p>
        </w:tc>
      </w:tr>
    </w:tbl>
    <w:p w14:paraId="3A68B1C9" w14:textId="77777777" w:rsidR="005D63DA" w:rsidRPr="005E0944" w:rsidRDefault="005D63DA" w:rsidP="00613DCC">
      <w:pPr>
        <w:keepNext/>
        <w:spacing w:before="120"/>
        <w:rPr>
          <w:b/>
        </w:rPr>
      </w:pPr>
      <w:r w:rsidRPr="005E0944">
        <w:rPr>
          <w:b/>
        </w:rPr>
        <w:t>Algoritms:</w:t>
      </w:r>
    </w:p>
    <w:p w14:paraId="5D793034" w14:textId="77777777" w:rsidR="005D63DA" w:rsidRPr="005E0944" w:rsidRDefault="005D63DA" w:rsidP="0026652E">
      <w:pPr>
        <w:pStyle w:val="ListParagraph"/>
        <w:numPr>
          <w:ilvl w:val="0"/>
          <w:numId w:val="219"/>
        </w:numPr>
        <w:spacing w:after="120"/>
      </w:pPr>
      <w:r w:rsidRPr="005E0944">
        <w:t>Izveido jaunu datubāzes pieslēgumu. Pieslēguma ietvaros:</w:t>
      </w:r>
    </w:p>
    <w:p w14:paraId="0D3B1FF9" w14:textId="77777777" w:rsidR="005D63DA" w:rsidRPr="005E0944" w:rsidRDefault="005D63DA" w:rsidP="0026652E">
      <w:pPr>
        <w:pStyle w:val="ListParagraph"/>
        <w:numPr>
          <w:ilvl w:val="1"/>
          <w:numId w:val="219"/>
        </w:numPr>
        <w:spacing w:after="120"/>
      </w:pPr>
      <w:r w:rsidRPr="005E0944">
        <w:t xml:space="preserve">Izsauc datubāzes procedūru </w:t>
      </w:r>
      <w:r w:rsidRPr="005E0944">
        <w:rPr>
          <w:i/>
        </w:rPr>
        <w:t>Export.GetArchivableData</w:t>
      </w:r>
      <w:r w:rsidRPr="005E0944">
        <w:t>.</w:t>
      </w:r>
    </w:p>
    <w:p w14:paraId="30464835" w14:textId="77777777" w:rsidR="005D63DA" w:rsidRPr="005E0944" w:rsidRDefault="005D63DA" w:rsidP="00613DCC">
      <w:pPr>
        <w:spacing w:before="120"/>
      </w:pPr>
      <w:r w:rsidRPr="005E0944">
        <w:rPr>
          <w:b/>
        </w:rPr>
        <w:t xml:space="preserve">Izvaddati: </w:t>
      </w:r>
      <w:r w:rsidRPr="005E0944">
        <w:t>Datubāzes tabulu struktūra.</w:t>
      </w:r>
    </w:p>
    <w:p w14:paraId="134CEE4D" w14:textId="77777777" w:rsidR="005D63DA" w:rsidRPr="005E0944" w:rsidRDefault="005D63DA" w:rsidP="00613DCC">
      <w:pPr>
        <w:spacing w:before="120"/>
      </w:pPr>
      <w:r w:rsidRPr="005E0944">
        <w:rPr>
          <w:b/>
        </w:rPr>
        <w:t xml:space="preserve">Izvaddatu tips: </w:t>
      </w:r>
      <w:r w:rsidRPr="005E0944">
        <w:t>Dictionary&lt;string, List&lt;object[]&gt;&gt;</w:t>
      </w:r>
    </w:p>
    <w:p w14:paraId="095EB9AC" w14:textId="77777777" w:rsidR="005D63DA" w:rsidRPr="005E0944" w:rsidRDefault="005D63DA" w:rsidP="005D63DA">
      <w:pPr>
        <w:pStyle w:val="Heading5"/>
        <w:rPr>
          <w:lang w:eastAsia="lv-LV"/>
        </w:rPr>
      </w:pPr>
      <w:bookmarkStart w:id="1220" w:name="_Ref418096321"/>
      <w:bookmarkStart w:id="1221" w:name="_Ref418096323"/>
      <w:bookmarkStart w:id="1222" w:name="_Toc476847430"/>
      <w:r w:rsidRPr="005E0944">
        <w:rPr>
          <w:lang w:eastAsia="lv-LV"/>
        </w:rPr>
        <w:t>Metode “GetArchivableDataStructure”</w:t>
      </w:r>
      <w:bookmarkEnd w:id="1220"/>
      <w:bookmarkEnd w:id="1221"/>
      <w:bookmarkEnd w:id="1222"/>
    </w:p>
    <w:p w14:paraId="1205A9B8" w14:textId="77777777" w:rsidR="005D63DA" w:rsidRPr="005E0944" w:rsidRDefault="005D63DA" w:rsidP="00613DCC">
      <w:pPr>
        <w:keepNext/>
        <w:spacing w:before="120"/>
        <w:rPr>
          <w:lang w:eastAsia="lv-LV"/>
        </w:rPr>
      </w:pPr>
      <w:r w:rsidRPr="005E0944">
        <w:rPr>
          <w:b/>
        </w:rPr>
        <w:t>Identifikācija:</w:t>
      </w:r>
      <w:r w:rsidRPr="005E0944">
        <w:t xml:space="preserve"> Database</w:t>
      </w:r>
      <w:r w:rsidRPr="005E0944">
        <w:rPr>
          <w:lang w:eastAsia="lv-LV"/>
        </w:rPr>
        <w:t>.GetArchivableDataStructure.</w:t>
      </w:r>
    </w:p>
    <w:p w14:paraId="7E4CAE17" w14:textId="77777777" w:rsidR="005D63DA" w:rsidRPr="005E0944" w:rsidRDefault="005D63DA" w:rsidP="00613DCC">
      <w:pPr>
        <w:keepNext/>
        <w:spacing w:before="120"/>
        <w:rPr>
          <w:b/>
        </w:rPr>
      </w:pPr>
      <w:r w:rsidRPr="005E0944">
        <w:rPr>
          <w:b/>
        </w:rPr>
        <w:t>Apraksts:</w:t>
      </w:r>
    </w:p>
    <w:p w14:paraId="5EBF95AD" w14:textId="77777777" w:rsidR="005D63DA" w:rsidRPr="005E0944" w:rsidRDefault="005D63DA" w:rsidP="005914EA">
      <w:pPr>
        <w:pStyle w:val="BodyText"/>
      </w:pPr>
      <w:r w:rsidRPr="005E0944">
        <w:t>Izgūst arhivējamo datubāzes tabulu struktūras aprakstu.</w:t>
      </w:r>
    </w:p>
    <w:p w14:paraId="76DDE848" w14:textId="77777777" w:rsidR="005D63DA" w:rsidRPr="005E0944" w:rsidRDefault="005D63DA" w:rsidP="00613DCC">
      <w:pPr>
        <w:keepNext/>
      </w:pPr>
      <w:r w:rsidRPr="005E0944">
        <w:rPr>
          <w:b/>
        </w:rPr>
        <w:t xml:space="preserve">Ievaddati: </w:t>
      </w:r>
      <w:r w:rsidRPr="005E0944">
        <w:t>Nav.</w:t>
      </w:r>
    </w:p>
    <w:p w14:paraId="3A251B93" w14:textId="77777777" w:rsidR="005D63DA" w:rsidRPr="005E0944" w:rsidRDefault="005D63DA" w:rsidP="00613DCC">
      <w:pPr>
        <w:keepNext/>
        <w:spacing w:before="120"/>
        <w:rPr>
          <w:b/>
        </w:rPr>
      </w:pPr>
      <w:r w:rsidRPr="005E0944">
        <w:rPr>
          <w:b/>
        </w:rPr>
        <w:t>Algoritms:</w:t>
      </w:r>
    </w:p>
    <w:p w14:paraId="3C9FB556" w14:textId="77777777" w:rsidR="005D63DA" w:rsidRPr="005E0944" w:rsidRDefault="005D63DA" w:rsidP="0026652E">
      <w:pPr>
        <w:pStyle w:val="ListParagraph"/>
        <w:numPr>
          <w:ilvl w:val="0"/>
          <w:numId w:val="218"/>
        </w:numPr>
        <w:spacing w:after="120"/>
      </w:pPr>
      <w:r w:rsidRPr="005E0944">
        <w:t>Izveido jaunu datubāzes pieslēgumu. Pieslēguma ietvaros:</w:t>
      </w:r>
    </w:p>
    <w:p w14:paraId="55FC8366" w14:textId="77777777" w:rsidR="005D63DA" w:rsidRPr="005E0944" w:rsidRDefault="005D63DA" w:rsidP="0026652E">
      <w:pPr>
        <w:pStyle w:val="ListParagraph"/>
        <w:numPr>
          <w:ilvl w:val="1"/>
          <w:numId w:val="218"/>
        </w:numPr>
        <w:spacing w:after="120"/>
      </w:pPr>
      <w:r w:rsidRPr="005E0944">
        <w:t xml:space="preserve">Izsauc datubāzes procedūru </w:t>
      </w:r>
      <w:r w:rsidRPr="005E0944">
        <w:rPr>
          <w:i/>
        </w:rPr>
        <w:t>Export.GetArchivableDataStructure</w:t>
      </w:r>
      <w:r w:rsidRPr="005E0944">
        <w:t>.</w:t>
      </w:r>
    </w:p>
    <w:p w14:paraId="5349D41E" w14:textId="77777777" w:rsidR="005D63DA" w:rsidRPr="005E0944" w:rsidRDefault="005D63DA" w:rsidP="00613DCC">
      <w:pPr>
        <w:spacing w:before="120"/>
      </w:pPr>
      <w:r w:rsidRPr="005E0944">
        <w:rPr>
          <w:b/>
        </w:rPr>
        <w:t xml:space="preserve">Izvaddati: </w:t>
      </w:r>
      <w:r w:rsidRPr="005E0944">
        <w:t>Datubāzes tabulu struktūra.</w:t>
      </w:r>
    </w:p>
    <w:p w14:paraId="525B6A99" w14:textId="77777777" w:rsidR="005D63DA" w:rsidRPr="005E0944" w:rsidRDefault="005D63DA" w:rsidP="00613DCC">
      <w:pPr>
        <w:spacing w:before="120"/>
      </w:pPr>
      <w:r w:rsidRPr="005E0944">
        <w:rPr>
          <w:b/>
        </w:rPr>
        <w:t xml:space="preserve">Izvaddatu tips: </w:t>
      </w:r>
      <w:r w:rsidRPr="005E0944">
        <w:t>Dictionary&lt;string, List&lt;ColumnType&gt;&gt;</w:t>
      </w:r>
    </w:p>
    <w:p w14:paraId="18155869" w14:textId="77777777" w:rsidR="00A4467F" w:rsidRPr="005E0944" w:rsidRDefault="00A4467F" w:rsidP="00A4467F">
      <w:pPr>
        <w:pStyle w:val="Heading5"/>
        <w:rPr>
          <w:lang w:eastAsia="lv-LV"/>
        </w:rPr>
      </w:pPr>
      <w:bookmarkStart w:id="1223" w:name="_Toc476847431"/>
      <w:r w:rsidRPr="005E0944">
        <w:rPr>
          <w:lang w:eastAsia="lv-LV"/>
        </w:rPr>
        <w:t>Metode “GetArchivableMedicationOrder</w:t>
      </w:r>
      <w:r w:rsidR="00F52B42" w:rsidRPr="005E0944">
        <w:rPr>
          <w:lang w:eastAsia="lv-LV"/>
        </w:rPr>
        <w:t>s</w:t>
      </w:r>
      <w:r w:rsidRPr="005E0944">
        <w:rPr>
          <w:lang w:eastAsia="lv-LV"/>
        </w:rPr>
        <w:t>”</w:t>
      </w:r>
      <w:bookmarkEnd w:id="1223"/>
    </w:p>
    <w:p w14:paraId="05ED6C0B" w14:textId="77777777" w:rsidR="00A4467F" w:rsidRPr="005E0944" w:rsidRDefault="00A4467F" w:rsidP="00613DCC">
      <w:pPr>
        <w:keepNext/>
        <w:spacing w:before="120"/>
        <w:rPr>
          <w:lang w:eastAsia="lv-LV"/>
        </w:rPr>
      </w:pPr>
      <w:r w:rsidRPr="005E0944">
        <w:rPr>
          <w:b/>
        </w:rPr>
        <w:t>Identifikācija:</w:t>
      </w:r>
      <w:r w:rsidRPr="005E0944">
        <w:t xml:space="preserve"> Database</w:t>
      </w:r>
      <w:r w:rsidRPr="005E0944">
        <w:rPr>
          <w:lang w:eastAsia="lv-LV"/>
        </w:rPr>
        <w:t>.</w:t>
      </w:r>
      <w:r w:rsidRPr="005E0944">
        <w:t>GetArchivableMedicationOrder</w:t>
      </w:r>
      <w:r w:rsidR="00F52B42" w:rsidRPr="005E0944">
        <w:t>s</w:t>
      </w:r>
      <w:r w:rsidRPr="005E0944">
        <w:rPr>
          <w:lang w:eastAsia="lv-LV"/>
        </w:rPr>
        <w:t>.</w:t>
      </w:r>
    </w:p>
    <w:p w14:paraId="0056A8CF" w14:textId="77777777" w:rsidR="00A4467F" w:rsidRPr="005E0944" w:rsidRDefault="00A4467F" w:rsidP="00613DCC">
      <w:pPr>
        <w:keepNext/>
        <w:spacing w:before="120"/>
        <w:rPr>
          <w:b/>
        </w:rPr>
      </w:pPr>
      <w:r w:rsidRPr="005E0944">
        <w:rPr>
          <w:b/>
        </w:rPr>
        <w:t>Apraksts:</w:t>
      </w:r>
    </w:p>
    <w:p w14:paraId="1796B344" w14:textId="77777777" w:rsidR="00A4467F" w:rsidRPr="005E0944" w:rsidRDefault="00A4467F" w:rsidP="005914EA">
      <w:pPr>
        <w:pStyle w:val="BodyText"/>
      </w:pPr>
      <w:r w:rsidRPr="005E0944">
        <w:t xml:space="preserve">Izgūst no datubāzes sarakstu ar recepšu, kuras jāarhivē, </w:t>
      </w:r>
      <w:r w:rsidR="00B14A16" w:rsidRPr="005E0944">
        <w:t>identifikatoriem</w:t>
      </w:r>
      <w:r w:rsidRPr="005E0944">
        <w:t>.</w:t>
      </w:r>
    </w:p>
    <w:p w14:paraId="0B67F5AC" w14:textId="77777777" w:rsidR="00A4467F" w:rsidRPr="005E0944" w:rsidRDefault="00A4467F" w:rsidP="00613DCC">
      <w:pPr>
        <w:keepNext/>
        <w:rPr>
          <w:b/>
        </w:rPr>
      </w:pPr>
      <w:r w:rsidRPr="005E0944">
        <w:rPr>
          <w:b/>
        </w:rPr>
        <w:t>Ievaddati:</w:t>
      </w:r>
    </w:p>
    <w:p w14:paraId="2E4891A5" w14:textId="09721153" w:rsidR="00A4467F" w:rsidRPr="005E0944" w:rsidRDefault="004C77B1" w:rsidP="008911BB">
      <w:pPr>
        <w:pStyle w:val="Caption"/>
      </w:pPr>
      <w:r w:rsidRPr="005E0944">
        <w:fldChar w:fldCharType="begin"/>
      </w:r>
      <w:r w:rsidR="00A4467F" w:rsidRPr="005E0944">
        <w:instrText xml:space="preserve"> SEQ Tabula \# "0.tabula. " </w:instrText>
      </w:r>
      <w:r w:rsidRPr="005E0944">
        <w:fldChar w:fldCharType="separate"/>
      </w:r>
      <w:bookmarkStart w:id="1224" w:name="_Toc476847894"/>
      <w:r w:rsidR="00424559">
        <w:rPr>
          <w:noProof/>
        </w:rPr>
        <w:t>282.</w:t>
      </w:r>
      <w:r w:rsidR="00424559" w:rsidRPr="005E0944">
        <w:rPr>
          <w:noProof/>
        </w:rPr>
        <w:t>tabula</w:t>
      </w:r>
      <w:r w:rsidR="00424559">
        <w:rPr>
          <w:noProof/>
        </w:rPr>
        <w:t>.</w:t>
      </w:r>
      <w:r w:rsidR="00424559" w:rsidRPr="005E0944">
        <w:rPr>
          <w:noProof/>
        </w:rPr>
        <w:t xml:space="preserve"> </w:t>
      </w:r>
      <w:r w:rsidRPr="005E0944">
        <w:rPr>
          <w:noProof/>
        </w:rPr>
        <w:fldChar w:fldCharType="end"/>
      </w:r>
      <w:r w:rsidR="00A4467F" w:rsidRPr="005E0944">
        <w:t xml:space="preserve"> </w:t>
      </w:r>
      <w:r w:rsidR="005B1107" w:rsidRPr="005E0944">
        <w:t>Metodes “</w:t>
      </w:r>
      <w:r w:rsidR="00A4467F" w:rsidRPr="005E0944">
        <w:t>GetArchivableMedicationOrder</w:t>
      </w:r>
      <w:r w:rsidR="00F52B42" w:rsidRPr="005E0944">
        <w:t>s</w:t>
      </w:r>
      <w:r w:rsidR="00A4467F" w:rsidRPr="005E0944">
        <w:t>” ieejas parametri</w:t>
      </w:r>
      <w:bookmarkEnd w:id="1224"/>
    </w:p>
    <w:tbl>
      <w:tblPr>
        <w:tblStyle w:val="TableGrid"/>
        <w:tblW w:w="8613" w:type="dxa"/>
        <w:tblLayout w:type="fixed"/>
        <w:tblLook w:val="04A0" w:firstRow="1" w:lastRow="0" w:firstColumn="1" w:lastColumn="0" w:noHBand="0" w:noVBand="1"/>
      </w:tblPr>
      <w:tblGrid>
        <w:gridCol w:w="1668"/>
        <w:gridCol w:w="3685"/>
        <w:gridCol w:w="3260"/>
      </w:tblGrid>
      <w:tr w:rsidR="00A4467F" w:rsidRPr="005E0944" w14:paraId="2F01F8F9" w14:textId="77777777" w:rsidTr="00DC0C4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10841E3" w14:textId="77777777" w:rsidR="00A4467F" w:rsidRPr="005E0944" w:rsidRDefault="00A4467F"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24D47071" w14:textId="77777777" w:rsidR="00A4467F" w:rsidRPr="005E0944" w:rsidRDefault="00A4467F" w:rsidP="00613DCC">
            <w:pPr>
              <w:rPr>
                <w:b/>
                <w:lang w:val="lv-LV"/>
              </w:rPr>
            </w:pPr>
            <w:r w:rsidRPr="005E0944">
              <w:rPr>
                <w:b/>
                <w:lang w:val="lv-LV"/>
              </w:rPr>
              <w:t>Tips</w:t>
            </w:r>
          </w:p>
        </w:tc>
        <w:tc>
          <w:tcPr>
            <w:tcW w:w="3260" w:type="dxa"/>
            <w:tcBorders>
              <w:bottom w:val="single" w:sz="12" w:space="0" w:color="000000"/>
            </w:tcBorders>
            <w:shd w:val="clear" w:color="auto" w:fill="F2F2F2"/>
          </w:tcPr>
          <w:p w14:paraId="04EA63C4" w14:textId="77777777" w:rsidR="00A4467F" w:rsidRPr="005E0944" w:rsidRDefault="00A4467F" w:rsidP="00613DCC">
            <w:pPr>
              <w:rPr>
                <w:b/>
                <w:lang w:val="lv-LV"/>
              </w:rPr>
            </w:pPr>
            <w:r w:rsidRPr="005E0944">
              <w:rPr>
                <w:b/>
                <w:lang w:val="lv-LV"/>
              </w:rPr>
              <w:t>Apraksts</w:t>
            </w:r>
          </w:p>
        </w:tc>
      </w:tr>
      <w:tr w:rsidR="00A4467F" w:rsidRPr="005E0944" w14:paraId="698D5C35" w14:textId="77777777" w:rsidTr="00DC0C46">
        <w:tc>
          <w:tcPr>
            <w:tcW w:w="1668" w:type="dxa"/>
          </w:tcPr>
          <w:p w14:paraId="79B926B8" w14:textId="77777777" w:rsidR="00A4467F" w:rsidRPr="005E0944" w:rsidRDefault="00A4467F" w:rsidP="00DC0C46">
            <w:pPr>
              <w:spacing w:before="40" w:after="40"/>
              <w:rPr>
                <w:lang w:val="lv-LV"/>
              </w:rPr>
            </w:pPr>
            <w:r w:rsidRPr="005E0944">
              <w:rPr>
                <w:lang w:val="lv-LV"/>
              </w:rPr>
              <w:t>age</w:t>
            </w:r>
          </w:p>
        </w:tc>
        <w:tc>
          <w:tcPr>
            <w:tcW w:w="3685" w:type="dxa"/>
          </w:tcPr>
          <w:p w14:paraId="4F0F5EDF" w14:textId="77777777" w:rsidR="00A4467F" w:rsidRPr="005E0944" w:rsidRDefault="00A4467F" w:rsidP="00DC0C46">
            <w:pPr>
              <w:spacing w:before="40" w:after="40"/>
              <w:rPr>
                <w:lang w:val="lv-LV"/>
              </w:rPr>
            </w:pPr>
            <w:r w:rsidRPr="005E0944">
              <w:rPr>
                <w:lang w:val="lv-LV"/>
              </w:rPr>
              <w:t>TimeSpan</w:t>
            </w:r>
          </w:p>
        </w:tc>
        <w:tc>
          <w:tcPr>
            <w:tcW w:w="3260" w:type="dxa"/>
          </w:tcPr>
          <w:p w14:paraId="1BB77EEF" w14:textId="77777777" w:rsidR="00A4467F" w:rsidRPr="005E0944" w:rsidRDefault="00A4467F" w:rsidP="00DC0C46">
            <w:pPr>
              <w:spacing w:before="40" w:after="40"/>
              <w:rPr>
                <w:lang w:val="lv-LV"/>
              </w:rPr>
            </w:pPr>
            <w:r w:rsidRPr="005E0944">
              <w:rPr>
                <w:lang w:val="lv-LV"/>
              </w:rPr>
              <w:t>Recepšu vecums.</w:t>
            </w:r>
          </w:p>
        </w:tc>
      </w:tr>
    </w:tbl>
    <w:p w14:paraId="6F173EBC" w14:textId="77777777" w:rsidR="00A4467F" w:rsidRPr="005E0944" w:rsidRDefault="00A4467F" w:rsidP="00613DCC">
      <w:pPr>
        <w:keepNext/>
        <w:spacing w:before="120"/>
        <w:rPr>
          <w:b/>
        </w:rPr>
      </w:pPr>
      <w:r w:rsidRPr="005E0944">
        <w:rPr>
          <w:b/>
        </w:rPr>
        <w:t>Algoritms:</w:t>
      </w:r>
    </w:p>
    <w:p w14:paraId="69CE9832" w14:textId="77777777" w:rsidR="00A4467F" w:rsidRPr="005E0944" w:rsidRDefault="00A4467F" w:rsidP="0026652E">
      <w:pPr>
        <w:pStyle w:val="ListParagraph"/>
        <w:numPr>
          <w:ilvl w:val="0"/>
          <w:numId w:val="216"/>
        </w:numPr>
        <w:spacing w:after="120"/>
      </w:pPr>
      <w:r w:rsidRPr="005E0944">
        <w:t>Izveido jaunu datubāzes pieslēgumu. Pieslēguma ietvaros:</w:t>
      </w:r>
    </w:p>
    <w:p w14:paraId="35B1B791" w14:textId="77777777" w:rsidR="00A4467F" w:rsidRPr="005E0944" w:rsidRDefault="00A4467F" w:rsidP="0026652E">
      <w:pPr>
        <w:pStyle w:val="ListParagraph"/>
        <w:numPr>
          <w:ilvl w:val="1"/>
          <w:numId w:val="216"/>
        </w:numPr>
        <w:spacing w:after="120"/>
      </w:pPr>
      <w:r w:rsidRPr="005E0944">
        <w:t xml:space="preserve">Izsauc datubāzes procedūru </w:t>
      </w:r>
      <w:r w:rsidRPr="005E0944">
        <w:rPr>
          <w:i/>
        </w:rPr>
        <w:t>Export.GetArchivableMedicationOrder</w:t>
      </w:r>
      <w:r w:rsidR="00F52B42" w:rsidRPr="005E0944">
        <w:rPr>
          <w:i/>
        </w:rPr>
        <w:t>s</w:t>
      </w:r>
      <w:r w:rsidRPr="005E0944">
        <w:t>.</w:t>
      </w:r>
    </w:p>
    <w:p w14:paraId="7DDC03BF" w14:textId="77777777" w:rsidR="00A4467F" w:rsidRPr="005E0944" w:rsidRDefault="00A4467F" w:rsidP="00613DCC">
      <w:pPr>
        <w:spacing w:before="120"/>
      </w:pPr>
      <w:r w:rsidRPr="005E0944">
        <w:rPr>
          <w:b/>
        </w:rPr>
        <w:t xml:space="preserve">Izvaddati: </w:t>
      </w:r>
      <w:r w:rsidRPr="005E0944">
        <w:t>ĀL izsniegšanas ziņojumi.</w:t>
      </w:r>
    </w:p>
    <w:p w14:paraId="7C88C0ED" w14:textId="77777777" w:rsidR="00A4467F" w:rsidRPr="005E0944" w:rsidRDefault="00A4467F" w:rsidP="00613DCC">
      <w:pPr>
        <w:spacing w:before="120"/>
      </w:pPr>
      <w:r w:rsidRPr="005E0944">
        <w:rPr>
          <w:b/>
        </w:rPr>
        <w:t xml:space="preserve">Izvaddatu tips: </w:t>
      </w:r>
      <w:r w:rsidRPr="005E0944">
        <w:t>List&lt;long&gt;</w:t>
      </w:r>
    </w:p>
    <w:p w14:paraId="55E81E10" w14:textId="0551C81B" w:rsidR="006C68D8" w:rsidRPr="005E0944" w:rsidRDefault="006C68D8" w:rsidP="006C68D8">
      <w:pPr>
        <w:pStyle w:val="Heading5"/>
        <w:rPr>
          <w:lang w:eastAsia="lv-LV"/>
        </w:rPr>
      </w:pPr>
      <w:bookmarkStart w:id="1225" w:name="_Toc476847432"/>
      <w:r w:rsidRPr="005E0944">
        <w:rPr>
          <w:lang w:eastAsia="lv-LV"/>
        </w:rPr>
        <w:t>Metode “Get</w:t>
      </w:r>
      <w:r>
        <w:rPr>
          <w:lang w:eastAsia="lv-LV"/>
        </w:rPr>
        <w:t>CompensableMedicineGroupAtcCode</w:t>
      </w:r>
      <w:r w:rsidRPr="005E0944">
        <w:rPr>
          <w:lang w:eastAsia="lv-LV"/>
        </w:rPr>
        <w:t>”</w:t>
      </w:r>
      <w:bookmarkEnd w:id="1225"/>
    </w:p>
    <w:p w14:paraId="44D63A55" w14:textId="47C779B4" w:rsidR="006C68D8" w:rsidRPr="005E0944" w:rsidRDefault="006C68D8" w:rsidP="006C68D8">
      <w:pPr>
        <w:keepNext/>
        <w:spacing w:before="120"/>
        <w:rPr>
          <w:lang w:eastAsia="lv-LV"/>
        </w:rPr>
      </w:pPr>
      <w:r w:rsidRPr="005E0944">
        <w:rPr>
          <w:b/>
        </w:rPr>
        <w:t>Identifikācija:</w:t>
      </w:r>
      <w:r w:rsidRPr="005E0944">
        <w:t xml:space="preserve"> Database</w:t>
      </w:r>
      <w:r w:rsidRPr="005E0944">
        <w:rPr>
          <w:lang w:eastAsia="lv-LV"/>
        </w:rPr>
        <w:t>.Get</w:t>
      </w:r>
      <w:r>
        <w:rPr>
          <w:lang w:eastAsia="lv-LV"/>
        </w:rPr>
        <w:t>CompensableMedicineGroupAtcCode</w:t>
      </w:r>
      <w:r w:rsidRPr="005E0944">
        <w:rPr>
          <w:lang w:eastAsia="lv-LV"/>
        </w:rPr>
        <w:t>.</w:t>
      </w:r>
    </w:p>
    <w:p w14:paraId="6988A5A5" w14:textId="77777777" w:rsidR="006C68D8" w:rsidRPr="005E0944" w:rsidRDefault="006C68D8" w:rsidP="006C68D8">
      <w:pPr>
        <w:keepNext/>
        <w:spacing w:before="120"/>
        <w:rPr>
          <w:b/>
        </w:rPr>
      </w:pPr>
      <w:r w:rsidRPr="005E0944">
        <w:rPr>
          <w:b/>
        </w:rPr>
        <w:t>Apraksts:</w:t>
      </w:r>
    </w:p>
    <w:p w14:paraId="3A4791D2" w14:textId="73404B78" w:rsidR="006C68D8" w:rsidRPr="005E0944" w:rsidRDefault="006C68D8" w:rsidP="006C68D8">
      <w:pPr>
        <w:pStyle w:val="BodyText"/>
      </w:pPr>
      <w:r w:rsidRPr="005E0944">
        <w:t>Izgūst no datubāzes</w:t>
      </w:r>
      <w:r>
        <w:t xml:space="preserve"> kompensējamo zāļu grupas ATĶ kodu.</w:t>
      </w:r>
    </w:p>
    <w:p w14:paraId="66B1E7D3" w14:textId="77777777" w:rsidR="006C68D8" w:rsidRPr="005E0944" w:rsidRDefault="006C68D8" w:rsidP="006C68D8">
      <w:pPr>
        <w:keepNext/>
        <w:rPr>
          <w:b/>
        </w:rPr>
      </w:pPr>
      <w:r w:rsidRPr="005E0944">
        <w:rPr>
          <w:b/>
        </w:rPr>
        <w:t>Ievaddati:</w:t>
      </w:r>
    </w:p>
    <w:p w14:paraId="52176EE1" w14:textId="21FFA0C7" w:rsidR="006C68D8" w:rsidRPr="005E0944" w:rsidRDefault="006C68D8" w:rsidP="006C68D8">
      <w:pPr>
        <w:pStyle w:val="Caption"/>
      </w:pPr>
      <w:r w:rsidRPr="005E0944">
        <w:fldChar w:fldCharType="begin"/>
      </w:r>
      <w:r w:rsidRPr="005E0944">
        <w:instrText xml:space="preserve"> SEQ Tabula \# "0.tabula. " </w:instrText>
      </w:r>
      <w:r w:rsidRPr="005E0944">
        <w:fldChar w:fldCharType="separate"/>
      </w:r>
      <w:bookmarkStart w:id="1226" w:name="_Toc476847895"/>
      <w:r w:rsidR="00424559">
        <w:rPr>
          <w:noProof/>
        </w:rPr>
        <w:t>283.</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Metodes “</w:t>
      </w:r>
      <w:r w:rsidRPr="005E0944">
        <w:rPr>
          <w:lang w:eastAsia="lv-LV"/>
        </w:rPr>
        <w:t>Get</w:t>
      </w:r>
      <w:r>
        <w:rPr>
          <w:lang w:eastAsia="lv-LV"/>
        </w:rPr>
        <w:t>CompensableMedicineGroupAtcCode</w:t>
      </w:r>
      <w:r w:rsidRPr="005E0944">
        <w:t>” ieejas parametri</w:t>
      </w:r>
      <w:bookmarkEnd w:id="1226"/>
    </w:p>
    <w:tbl>
      <w:tblPr>
        <w:tblStyle w:val="TableGrid"/>
        <w:tblW w:w="8613" w:type="dxa"/>
        <w:tblLayout w:type="fixed"/>
        <w:tblLook w:val="04A0" w:firstRow="1" w:lastRow="0" w:firstColumn="1" w:lastColumn="0" w:noHBand="0" w:noVBand="1"/>
      </w:tblPr>
      <w:tblGrid>
        <w:gridCol w:w="1668"/>
        <w:gridCol w:w="3685"/>
        <w:gridCol w:w="3260"/>
      </w:tblGrid>
      <w:tr w:rsidR="006C68D8" w:rsidRPr="005E0944" w14:paraId="7CB41AA6" w14:textId="77777777" w:rsidTr="00930993">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80596C9" w14:textId="77777777" w:rsidR="006C68D8" w:rsidRPr="005E0944" w:rsidRDefault="006C68D8" w:rsidP="00930993">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3976902F" w14:textId="77777777" w:rsidR="006C68D8" w:rsidRPr="005E0944" w:rsidRDefault="006C68D8" w:rsidP="00930993">
            <w:pPr>
              <w:rPr>
                <w:b/>
                <w:lang w:val="lv-LV"/>
              </w:rPr>
            </w:pPr>
            <w:r w:rsidRPr="005E0944">
              <w:rPr>
                <w:b/>
                <w:lang w:val="lv-LV"/>
              </w:rPr>
              <w:t>Tips</w:t>
            </w:r>
          </w:p>
        </w:tc>
        <w:tc>
          <w:tcPr>
            <w:tcW w:w="3260" w:type="dxa"/>
            <w:tcBorders>
              <w:bottom w:val="single" w:sz="12" w:space="0" w:color="000000"/>
            </w:tcBorders>
            <w:shd w:val="clear" w:color="auto" w:fill="F2F2F2"/>
          </w:tcPr>
          <w:p w14:paraId="14863BE2" w14:textId="77777777" w:rsidR="006C68D8" w:rsidRPr="005E0944" w:rsidRDefault="006C68D8" w:rsidP="00930993">
            <w:pPr>
              <w:rPr>
                <w:b/>
                <w:lang w:val="lv-LV"/>
              </w:rPr>
            </w:pPr>
            <w:r w:rsidRPr="005E0944">
              <w:rPr>
                <w:b/>
                <w:lang w:val="lv-LV"/>
              </w:rPr>
              <w:t>Apraksts</w:t>
            </w:r>
          </w:p>
        </w:tc>
      </w:tr>
      <w:tr w:rsidR="006C68D8" w:rsidRPr="005E0944" w14:paraId="7735EBB7" w14:textId="77777777" w:rsidTr="00930993">
        <w:tc>
          <w:tcPr>
            <w:tcW w:w="1668" w:type="dxa"/>
          </w:tcPr>
          <w:p w14:paraId="246F526F" w14:textId="77777777" w:rsidR="006C68D8" w:rsidRPr="005E0944" w:rsidRDefault="006C68D8" w:rsidP="00930993">
            <w:pPr>
              <w:spacing w:before="40" w:after="40"/>
              <w:rPr>
                <w:lang w:val="lv-LV"/>
              </w:rPr>
            </w:pPr>
            <w:r w:rsidRPr="005E0944">
              <w:rPr>
                <w:lang w:val="lv-LV"/>
              </w:rPr>
              <w:t>age</w:t>
            </w:r>
          </w:p>
        </w:tc>
        <w:tc>
          <w:tcPr>
            <w:tcW w:w="3685" w:type="dxa"/>
          </w:tcPr>
          <w:p w14:paraId="5DBA372D" w14:textId="77777777" w:rsidR="006C68D8" w:rsidRPr="005E0944" w:rsidRDefault="006C68D8" w:rsidP="00930993">
            <w:pPr>
              <w:spacing w:before="40" w:after="40"/>
              <w:rPr>
                <w:lang w:val="lv-LV"/>
              </w:rPr>
            </w:pPr>
            <w:r w:rsidRPr="005E0944">
              <w:rPr>
                <w:lang w:val="lv-LV"/>
              </w:rPr>
              <w:t>TimeSpan</w:t>
            </w:r>
          </w:p>
        </w:tc>
        <w:tc>
          <w:tcPr>
            <w:tcW w:w="3260" w:type="dxa"/>
          </w:tcPr>
          <w:p w14:paraId="4BE3A4CB" w14:textId="77777777" w:rsidR="006C68D8" w:rsidRPr="005E0944" w:rsidRDefault="006C68D8" w:rsidP="00930993">
            <w:pPr>
              <w:spacing w:before="40" w:after="40"/>
              <w:rPr>
                <w:lang w:val="lv-LV"/>
              </w:rPr>
            </w:pPr>
            <w:r w:rsidRPr="005E0944">
              <w:rPr>
                <w:lang w:val="lv-LV"/>
              </w:rPr>
              <w:t>ĀL izsniegšanas ziņojumu vecums.</w:t>
            </w:r>
          </w:p>
        </w:tc>
      </w:tr>
    </w:tbl>
    <w:p w14:paraId="6AA0C1DD" w14:textId="77777777" w:rsidR="006C68D8" w:rsidRPr="005E0944" w:rsidRDefault="006C68D8" w:rsidP="006C68D8">
      <w:pPr>
        <w:keepNext/>
        <w:spacing w:before="120"/>
        <w:rPr>
          <w:b/>
        </w:rPr>
      </w:pPr>
      <w:r w:rsidRPr="005E0944">
        <w:rPr>
          <w:b/>
        </w:rPr>
        <w:t>Algoritms:</w:t>
      </w:r>
    </w:p>
    <w:p w14:paraId="343A3B30" w14:textId="77777777" w:rsidR="006C68D8" w:rsidRPr="005E0944" w:rsidRDefault="006C68D8" w:rsidP="006C68D8">
      <w:pPr>
        <w:pStyle w:val="ListParagraph"/>
        <w:numPr>
          <w:ilvl w:val="0"/>
          <w:numId w:val="285"/>
        </w:numPr>
        <w:spacing w:after="120"/>
      </w:pPr>
      <w:r w:rsidRPr="005E0944">
        <w:t>Izveido jaunu datubāzes pieslēgumu. Pieslēguma ietvaros:</w:t>
      </w:r>
    </w:p>
    <w:p w14:paraId="38FD7C9A" w14:textId="709DBFB5" w:rsidR="006C68D8" w:rsidRPr="005E0944" w:rsidRDefault="006C68D8" w:rsidP="006C68D8">
      <w:pPr>
        <w:pStyle w:val="ListParagraph"/>
        <w:numPr>
          <w:ilvl w:val="1"/>
          <w:numId w:val="285"/>
        </w:numPr>
        <w:spacing w:after="120"/>
        <w:jc w:val="left"/>
      </w:pPr>
      <w:r w:rsidRPr="005E0944">
        <w:t xml:space="preserve">Izsauc datubāzes procedūru </w:t>
      </w:r>
      <w:r>
        <w:rPr>
          <w:i/>
        </w:rPr>
        <w:t>Application</w:t>
      </w:r>
      <w:r w:rsidRPr="005E0944">
        <w:rPr>
          <w:i/>
        </w:rPr>
        <w:t>.</w:t>
      </w:r>
      <w:r w:rsidRPr="005E0944">
        <w:rPr>
          <w:lang w:eastAsia="lv-LV"/>
        </w:rPr>
        <w:t>Lookup</w:t>
      </w:r>
      <w:r>
        <w:rPr>
          <w:lang w:eastAsia="lv-LV"/>
        </w:rPr>
        <w:t>CompensableMedicineGroup</w:t>
      </w:r>
      <w:r w:rsidRPr="005E0944">
        <w:t>.</w:t>
      </w:r>
    </w:p>
    <w:p w14:paraId="6FA1E374" w14:textId="6ED3C961" w:rsidR="006C68D8" w:rsidRPr="005E0944" w:rsidRDefault="006C68D8" w:rsidP="006C68D8">
      <w:pPr>
        <w:spacing w:before="120"/>
      </w:pPr>
      <w:r w:rsidRPr="005E0944">
        <w:rPr>
          <w:b/>
        </w:rPr>
        <w:t xml:space="preserve">Izvaddati: </w:t>
      </w:r>
      <w:r>
        <w:t>ATĶ kods</w:t>
      </w:r>
      <w:r w:rsidRPr="005E0944">
        <w:t>.</w:t>
      </w:r>
    </w:p>
    <w:p w14:paraId="309FCC3B" w14:textId="6FBDFC91" w:rsidR="006C68D8" w:rsidRPr="005E0944" w:rsidRDefault="006C68D8" w:rsidP="006C68D8">
      <w:pPr>
        <w:spacing w:before="120"/>
      </w:pPr>
      <w:r w:rsidRPr="005E0944">
        <w:rPr>
          <w:b/>
        </w:rPr>
        <w:t xml:space="preserve">Izvaddatu tips: </w:t>
      </w:r>
      <w:r>
        <w:t>string</w:t>
      </w:r>
    </w:p>
    <w:p w14:paraId="255E3EC2" w14:textId="77777777" w:rsidR="00D2370A" w:rsidRPr="005E0944" w:rsidRDefault="00D2370A" w:rsidP="00D2370A">
      <w:pPr>
        <w:pStyle w:val="Heading5"/>
        <w:rPr>
          <w:lang w:eastAsia="lv-LV"/>
        </w:rPr>
      </w:pPr>
      <w:bookmarkStart w:id="1227" w:name="_Toc476847433"/>
      <w:r w:rsidRPr="005E0944">
        <w:rPr>
          <w:lang w:eastAsia="lv-LV"/>
        </w:rPr>
        <w:t>Metode “Get</w:t>
      </w:r>
      <w:r w:rsidR="005D63DA" w:rsidRPr="005E0944">
        <w:rPr>
          <w:lang w:eastAsia="lv-LV"/>
        </w:rPr>
        <w:t>ExportableMedicationDispenses</w:t>
      </w:r>
      <w:r w:rsidRPr="005E0944">
        <w:rPr>
          <w:lang w:eastAsia="lv-LV"/>
        </w:rPr>
        <w:t>”</w:t>
      </w:r>
      <w:bookmarkEnd w:id="1227"/>
    </w:p>
    <w:p w14:paraId="2B9A594B" w14:textId="77777777" w:rsidR="00D2370A" w:rsidRPr="005E0944" w:rsidRDefault="00D2370A" w:rsidP="00613DCC">
      <w:pPr>
        <w:keepNext/>
        <w:spacing w:before="120"/>
        <w:rPr>
          <w:lang w:eastAsia="lv-LV"/>
        </w:rPr>
      </w:pPr>
      <w:r w:rsidRPr="005E0944">
        <w:rPr>
          <w:b/>
        </w:rPr>
        <w:t>Identifikācija:</w:t>
      </w:r>
      <w:r w:rsidRPr="005E0944">
        <w:t xml:space="preserve"> Database</w:t>
      </w:r>
      <w:r w:rsidRPr="005E0944">
        <w:rPr>
          <w:lang w:eastAsia="lv-LV"/>
        </w:rPr>
        <w:t>.</w:t>
      </w:r>
      <w:r w:rsidRPr="005E0944">
        <w:t>Get</w:t>
      </w:r>
      <w:r w:rsidR="005D63DA" w:rsidRPr="005E0944">
        <w:t>Exportable</w:t>
      </w:r>
      <w:r w:rsidRPr="005E0944">
        <w:t>MedicationDispense</w:t>
      </w:r>
      <w:r w:rsidR="005D63DA" w:rsidRPr="005E0944">
        <w:t>s</w:t>
      </w:r>
      <w:r w:rsidRPr="005E0944">
        <w:rPr>
          <w:lang w:eastAsia="lv-LV"/>
        </w:rPr>
        <w:t>.</w:t>
      </w:r>
    </w:p>
    <w:p w14:paraId="5B604A4B" w14:textId="77777777" w:rsidR="00D2370A" w:rsidRPr="005E0944" w:rsidRDefault="00D2370A" w:rsidP="00613DCC">
      <w:pPr>
        <w:keepNext/>
        <w:spacing w:before="120"/>
        <w:rPr>
          <w:b/>
        </w:rPr>
      </w:pPr>
      <w:r w:rsidRPr="005E0944">
        <w:rPr>
          <w:b/>
        </w:rPr>
        <w:t>Apraksts:</w:t>
      </w:r>
    </w:p>
    <w:p w14:paraId="180EF3FE" w14:textId="77777777" w:rsidR="00D2370A" w:rsidRPr="005E0944" w:rsidRDefault="00D2370A" w:rsidP="005914EA">
      <w:pPr>
        <w:pStyle w:val="BodyText"/>
      </w:pPr>
      <w:r w:rsidRPr="005E0944">
        <w:t xml:space="preserve">Izgūst no datubāzes sarakstu ar ĀL izsniegšanas ziņojumiem, kurus </w:t>
      </w:r>
      <w:r w:rsidR="00D66705" w:rsidRPr="005E0944">
        <w:t>jānodod</w:t>
      </w:r>
      <w:r w:rsidRPr="005E0944">
        <w:t xml:space="preserve"> PN IS.</w:t>
      </w:r>
    </w:p>
    <w:p w14:paraId="10B31B76" w14:textId="77777777" w:rsidR="00D2370A" w:rsidRPr="005E0944" w:rsidRDefault="00D2370A" w:rsidP="00613DCC">
      <w:pPr>
        <w:keepNext/>
        <w:rPr>
          <w:b/>
        </w:rPr>
      </w:pPr>
      <w:r w:rsidRPr="005E0944">
        <w:rPr>
          <w:b/>
        </w:rPr>
        <w:t>Ievaddati:</w:t>
      </w:r>
    </w:p>
    <w:p w14:paraId="42313C95" w14:textId="1ADCDD9B" w:rsidR="00D2370A" w:rsidRPr="005E0944" w:rsidRDefault="004C77B1" w:rsidP="008911BB">
      <w:pPr>
        <w:pStyle w:val="Caption"/>
      </w:pPr>
      <w:r w:rsidRPr="005E0944">
        <w:fldChar w:fldCharType="begin"/>
      </w:r>
      <w:r w:rsidR="00D2370A" w:rsidRPr="005E0944">
        <w:instrText xml:space="preserve"> SEQ Tabula \# "0.tabula. " </w:instrText>
      </w:r>
      <w:r w:rsidRPr="005E0944">
        <w:fldChar w:fldCharType="separate"/>
      </w:r>
      <w:bookmarkStart w:id="1228" w:name="_Toc476847896"/>
      <w:r w:rsidR="00424559">
        <w:rPr>
          <w:noProof/>
        </w:rPr>
        <w:t>284.</w:t>
      </w:r>
      <w:r w:rsidR="00424559" w:rsidRPr="005E0944">
        <w:rPr>
          <w:noProof/>
        </w:rPr>
        <w:t>tabula</w:t>
      </w:r>
      <w:r w:rsidR="00424559">
        <w:rPr>
          <w:noProof/>
        </w:rPr>
        <w:t>.</w:t>
      </w:r>
      <w:r w:rsidR="00424559" w:rsidRPr="005E0944">
        <w:rPr>
          <w:noProof/>
        </w:rPr>
        <w:t xml:space="preserve"> </w:t>
      </w:r>
      <w:r w:rsidRPr="005E0944">
        <w:rPr>
          <w:noProof/>
        </w:rPr>
        <w:fldChar w:fldCharType="end"/>
      </w:r>
      <w:r w:rsidR="00D2370A" w:rsidRPr="005E0944">
        <w:t xml:space="preserve"> </w:t>
      </w:r>
      <w:r w:rsidR="005B1107" w:rsidRPr="005E0944">
        <w:t>Metodes “</w:t>
      </w:r>
      <w:r w:rsidR="00D2370A" w:rsidRPr="005E0944">
        <w:t>Get</w:t>
      </w:r>
      <w:r w:rsidR="005D63DA" w:rsidRPr="005E0944">
        <w:t>Exportable</w:t>
      </w:r>
      <w:r w:rsidR="00D2370A" w:rsidRPr="005E0944">
        <w:t>MedicationDispense</w:t>
      </w:r>
      <w:r w:rsidR="005D63DA" w:rsidRPr="005E0944">
        <w:t>s</w:t>
      </w:r>
      <w:r w:rsidR="00D2370A" w:rsidRPr="005E0944">
        <w:t>” ieejas parametri</w:t>
      </w:r>
      <w:bookmarkEnd w:id="1228"/>
    </w:p>
    <w:tbl>
      <w:tblPr>
        <w:tblStyle w:val="TableGrid"/>
        <w:tblW w:w="8613" w:type="dxa"/>
        <w:tblLayout w:type="fixed"/>
        <w:tblLook w:val="04A0" w:firstRow="1" w:lastRow="0" w:firstColumn="1" w:lastColumn="0" w:noHBand="0" w:noVBand="1"/>
      </w:tblPr>
      <w:tblGrid>
        <w:gridCol w:w="1668"/>
        <w:gridCol w:w="3685"/>
        <w:gridCol w:w="3260"/>
      </w:tblGrid>
      <w:tr w:rsidR="00D2370A" w:rsidRPr="005E0944" w14:paraId="6E9910C2" w14:textId="77777777" w:rsidTr="00DC0C4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5EDFB3D" w14:textId="77777777" w:rsidR="00D2370A" w:rsidRPr="005E0944" w:rsidRDefault="00D2370A"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45CC4E91" w14:textId="77777777" w:rsidR="00D2370A" w:rsidRPr="005E0944" w:rsidRDefault="00D2370A" w:rsidP="00613DCC">
            <w:pPr>
              <w:rPr>
                <w:b/>
                <w:lang w:val="lv-LV"/>
              </w:rPr>
            </w:pPr>
            <w:r w:rsidRPr="005E0944">
              <w:rPr>
                <w:b/>
                <w:lang w:val="lv-LV"/>
              </w:rPr>
              <w:t>Tips</w:t>
            </w:r>
          </w:p>
        </w:tc>
        <w:tc>
          <w:tcPr>
            <w:tcW w:w="3260" w:type="dxa"/>
            <w:tcBorders>
              <w:bottom w:val="single" w:sz="12" w:space="0" w:color="000000"/>
            </w:tcBorders>
            <w:shd w:val="clear" w:color="auto" w:fill="F2F2F2"/>
          </w:tcPr>
          <w:p w14:paraId="49EEF0CF" w14:textId="77777777" w:rsidR="00D2370A" w:rsidRPr="005E0944" w:rsidRDefault="00D2370A" w:rsidP="00613DCC">
            <w:pPr>
              <w:rPr>
                <w:b/>
                <w:lang w:val="lv-LV"/>
              </w:rPr>
            </w:pPr>
            <w:r w:rsidRPr="005E0944">
              <w:rPr>
                <w:b/>
                <w:lang w:val="lv-LV"/>
              </w:rPr>
              <w:t>Apraksts</w:t>
            </w:r>
          </w:p>
        </w:tc>
      </w:tr>
      <w:tr w:rsidR="00D2370A" w:rsidRPr="005E0944" w14:paraId="5D506AC7" w14:textId="77777777" w:rsidTr="00DC0C46">
        <w:tc>
          <w:tcPr>
            <w:tcW w:w="1668" w:type="dxa"/>
          </w:tcPr>
          <w:p w14:paraId="0124E156" w14:textId="77777777" w:rsidR="00D2370A" w:rsidRPr="005E0944" w:rsidRDefault="00D2370A" w:rsidP="00DC0C46">
            <w:pPr>
              <w:spacing w:before="40" w:after="40"/>
              <w:rPr>
                <w:lang w:val="lv-LV"/>
              </w:rPr>
            </w:pPr>
            <w:r w:rsidRPr="005E0944">
              <w:rPr>
                <w:lang w:val="lv-LV"/>
              </w:rPr>
              <w:t>age</w:t>
            </w:r>
          </w:p>
        </w:tc>
        <w:tc>
          <w:tcPr>
            <w:tcW w:w="3685" w:type="dxa"/>
          </w:tcPr>
          <w:p w14:paraId="7EE54148" w14:textId="77777777" w:rsidR="00D2370A" w:rsidRPr="005E0944" w:rsidRDefault="00D2370A" w:rsidP="00D2370A">
            <w:pPr>
              <w:spacing w:before="40" w:after="40"/>
              <w:rPr>
                <w:lang w:val="lv-LV"/>
              </w:rPr>
            </w:pPr>
            <w:r w:rsidRPr="005E0944">
              <w:rPr>
                <w:lang w:val="lv-LV"/>
              </w:rPr>
              <w:t>TimeSpan</w:t>
            </w:r>
          </w:p>
        </w:tc>
        <w:tc>
          <w:tcPr>
            <w:tcW w:w="3260" w:type="dxa"/>
          </w:tcPr>
          <w:p w14:paraId="3C066B55" w14:textId="77777777" w:rsidR="00D2370A" w:rsidRPr="005E0944" w:rsidRDefault="00D2370A" w:rsidP="00DC0C46">
            <w:pPr>
              <w:spacing w:before="40" w:after="40"/>
              <w:rPr>
                <w:lang w:val="lv-LV"/>
              </w:rPr>
            </w:pPr>
            <w:r w:rsidRPr="005E0944">
              <w:rPr>
                <w:lang w:val="lv-LV"/>
              </w:rPr>
              <w:t>ĀL izsniegšanas ziņojumu vecums.</w:t>
            </w:r>
          </w:p>
        </w:tc>
      </w:tr>
    </w:tbl>
    <w:p w14:paraId="5CEF3243" w14:textId="77777777" w:rsidR="00D2370A" w:rsidRPr="005E0944" w:rsidRDefault="00D2370A" w:rsidP="00613DCC">
      <w:pPr>
        <w:keepNext/>
        <w:spacing w:before="120"/>
        <w:rPr>
          <w:b/>
        </w:rPr>
      </w:pPr>
      <w:r w:rsidRPr="005E0944">
        <w:rPr>
          <w:b/>
        </w:rPr>
        <w:t>Algoritms:</w:t>
      </w:r>
    </w:p>
    <w:p w14:paraId="5F682555" w14:textId="77777777" w:rsidR="00D2370A" w:rsidRPr="005E0944" w:rsidRDefault="00D2370A" w:rsidP="006C68D8">
      <w:pPr>
        <w:pStyle w:val="ListParagraph"/>
        <w:numPr>
          <w:ilvl w:val="0"/>
          <w:numId w:val="286"/>
        </w:numPr>
        <w:spacing w:after="120"/>
      </w:pPr>
      <w:r w:rsidRPr="005E0944">
        <w:t>Izveido jaunu datubāzes pieslēgumu. Pieslēguma ietvaros:</w:t>
      </w:r>
    </w:p>
    <w:p w14:paraId="396D046C" w14:textId="77777777" w:rsidR="00D2370A" w:rsidRPr="005E0944" w:rsidRDefault="00D2370A" w:rsidP="006C68D8">
      <w:pPr>
        <w:pStyle w:val="ListParagraph"/>
        <w:numPr>
          <w:ilvl w:val="1"/>
          <w:numId w:val="286"/>
        </w:numPr>
        <w:spacing w:after="120"/>
      </w:pPr>
      <w:r w:rsidRPr="005E0944">
        <w:t xml:space="preserve">Izsauc datubāzes procedūru </w:t>
      </w:r>
      <w:r w:rsidRPr="005E0944">
        <w:rPr>
          <w:i/>
        </w:rPr>
        <w:t>Export.Get</w:t>
      </w:r>
      <w:r w:rsidR="005D63DA" w:rsidRPr="005E0944">
        <w:rPr>
          <w:i/>
        </w:rPr>
        <w:t>Exportable</w:t>
      </w:r>
      <w:r w:rsidRPr="005E0944">
        <w:rPr>
          <w:i/>
        </w:rPr>
        <w:t>MedicationDispense</w:t>
      </w:r>
      <w:r w:rsidR="005D63DA" w:rsidRPr="005E0944">
        <w:rPr>
          <w:i/>
        </w:rPr>
        <w:t>s</w:t>
      </w:r>
      <w:r w:rsidRPr="005E0944">
        <w:t>.</w:t>
      </w:r>
    </w:p>
    <w:p w14:paraId="264F7535" w14:textId="77777777" w:rsidR="00D2370A" w:rsidRPr="005E0944" w:rsidRDefault="00D2370A" w:rsidP="00613DCC">
      <w:pPr>
        <w:spacing w:before="120"/>
      </w:pPr>
      <w:r w:rsidRPr="005E0944">
        <w:rPr>
          <w:b/>
        </w:rPr>
        <w:t xml:space="preserve">Izvaddati: </w:t>
      </w:r>
      <w:r w:rsidRPr="005E0944">
        <w:t>ĀL izsniegšanas ziņojumi.</w:t>
      </w:r>
    </w:p>
    <w:p w14:paraId="51504127" w14:textId="77777777" w:rsidR="00D2370A" w:rsidRPr="005E0944" w:rsidRDefault="00D2370A" w:rsidP="00613DCC">
      <w:pPr>
        <w:spacing w:before="120"/>
      </w:pPr>
      <w:r w:rsidRPr="005E0944">
        <w:rPr>
          <w:b/>
        </w:rPr>
        <w:t xml:space="preserve">Izvaddatu tips: </w:t>
      </w:r>
      <w:r w:rsidRPr="005E0944">
        <w:t>List&lt;PORX_MT020070UV01_LV01CombinedMedicationDispense&gt;</w:t>
      </w:r>
    </w:p>
    <w:p w14:paraId="0EE05947" w14:textId="77777777" w:rsidR="00CE0574" w:rsidRPr="005E0944" w:rsidRDefault="00CE0574" w:rsidP="00CE0574">
      <w:pPr>
        <w:pStyle w:val="Heading3"/>
      </w:pPr>
      <w:bookmarkStart w:id="1229" w:name="_Toc476847434"/>
      <w:r w:rsidRPr="005E0944">
        <w:t>Datubāzes iekļautās procedūras</w:t>
      </w:r>
      <w:bookmarkEnd w:id="1229"/>
    </w:p>
    <w:p w14:paraId="4FCD9FAE" w14:textId="77777777" w:rsidR="00260FBD" w:rsidRPr="005E0944" w:rsidRDefault="00260FBD" w:rsidP="00036BA7">
      <w:pPr>
        <w:pStyle w:val="Heading4"/>
        <w:ind w:left="862" w:hanging="862"/>
      </w:pPr>
      <w:bookmarkStart w:id="1230" w:name="_Toc476847435"/>
      <w:r w:rsidRPr="005E0944">
        <w:t>Shēma “Export”</w:t>
      </w:r>
      <w:bookmarkEnd w:id="1230"/>
    </w:p>
    <w:p w14:paraId="1E73BA78" w14:textId="77777777" w:rsidR="00AF54F6" w:rsidRPr="005E0944" w:rsidRDefault="00AF54F6" w:rsidP="006E471D">
      <w:pPr>
        <w:pStyle w:val="Heading5"/>
        <w:rPr>
          <w:lang w:eastAsia="lv-LV"/>
        </w:rPr>
      </w:pPr>
      <w:bookmarkStart w:id="1231" w:name="_Toc476847436"/>
      <w:r w:rsidRPr="005E0944">
        <w:rPr>
          <w:lang w:eastAsia="lv-LV"/>
        </w:rPr>
        <w:t>Procedūra “CreateExportEvent”</w:t>
      </w:r>
      <w:bookmarkEnd w:id="1231"/>
    </w:p>
    <w:p w14:paraId="58C5426B" w14:textId="77777777" w:rsidR="00AF54F6" w:rsidRPr="005E0944" w:rsidRDefault="00AF54F6" w:rsidP="00613DCC">
      <w:pPr>
        <w:keepNext/>
        <w:spacing w:before="120"/>
        <w:rPr>
          <w:lang w:eastAsia="lv-LV"/>
        </w:rPr>
      </w:pPr>
      <w:r w:rsidRPr="005E0944">
        <w:rPr>
          <w:b/>
        </w:rPr>
        <w:t>Identifikācija:</w:t>
      </w:r>
      <w:r w:rsidRPr="005E0944">
        <w:t xml:space="preserve"> Export</w:t>
      </w:r>
      <w:r w:rsidRPr="005E0944">
        <w:rPr>
          <w:lang w:eastAsia="lv-LV"/>
        </w:rPr>
        <w:t>.CreateExportEvent.</w:t>
      </w:r>
    </w:p>
    <w:p w14:paraId="2291DEE3" w14:textId="77777777" w:rsidR="00AF54F6" w:rsidRPr="005E0944" w:rsidRDefault="00AF54F6" w:rsidP="00613DCC">
      <w:pPr>
        <w:keepNext/>
        <w:spacing w:before="120"/>
        <w:rPr>
          <w:b/>
        </w:rPr>
      </w:pPr>
      <w:r w:rsidRPr="005E0944">
        <w:rPr>
          <w:b/>
        </w:rPr>
        <w:t>Apraksts:</w:t>
      </w:r>
    </w:p>
    <w:p w14:paraId="5120600A" w14:textId="77777777" w:rsidR="00AF54F6" w:rsidRPr="005E0944" w:rsidRDefault="00AF54F6" w:rsidP="005914EA">
      <w:pPr>
        <w:pStyle w:val="BodyText"/>
      </w:pPr>
      <w:r w:rsidRPr="005E0944">
        <w:t>Uzstāda ĀL izsniegšanas ziņojuma eksportēšanas datumu.</w:t>
      </w:r>
    </w:p>
    <w:p w14:paraId="6211349A" w14:textId="77777777" w:rsidR="00AF54F6" w:rsidRPr="005E0944" w:rsidRDefault="00AF54F6" w:rsidP="00613DCC">
      <w:pPr>
        <w:keepNext/>
        <w:tabs>
          <w:tab w:val="left" w:pos="5895"/>
        </w:tabs>
        <w:rPr>
          <w:b/>
        </w:rPr>
      </w:pPr>
      <w:r w:rsidRPr="005E0944">
        <w:rPr>
          <w:b/>
        </w:rPr>
        <w:t>Ievaddati:</w:t>
      </w:r>
      <w:r w:rsidRPr="005E0944">
        <w:rPr>
          <w:b/>
        </w:rPr>
        <w:tab/>
      </w:r>
    </w:p>
    <w:p w14:paraId="491BD109" w14:textId="7785E832" w:rsidR="00AF54F6" w:rsidRPr="005E0944" w:rsidRDefault="004C77B1" w:rsidP="008911BB">
      <w:pPr>
        <w:pStyle w:val="Caption"/>
      </w:pPr>
      <w:r w:rsidRPr="005E0944">
        <w:fldChar w:fldCharType="begin"/>
      </w:r>
      <w:r w:rsidR="00AF54F6" w:rsidRPr="005E0944">
        <w:instrText xml:space="preserve"> SEQ Tabula \# "0.tabula. " </w:instrText>
      </w:r>
      <w:r w:rsidRPr="005E0944">
        <w:fldChar w:fldCharType="separate"/>
      </w:r>
      <w:bookmarkStart w:id="1232" w:name="_Toc476847897"/>
      <w:r w:rsidR="00424559">
        <w:rPr>
          <w:noProof/>
        </w:rPr>
        <w:t>285.</w:t>
      </w:r>
      <w:r w:rsidR="00424559" w:rsidRPr="005E0944">
        <w:rPr>
          <w:noProof/>
        </w:rPr>
        <w:t>tabula</w:t>
      </w:r>
      <w:r w:rsidR="00424559">
        <w:rPr>
          <w:noProof/>
        </w:rPr>
        <w:t>.</w:t>
      </w:r>
      <w:r w:rsidR="00424559" w:rsidRPr="005E0944">
        <w:rPr>
          <w:noProof/>
        </w:rPr>
        <w:t xml:space="preserve"> </w:t>
      </w:r>
      <w:r w:rsidRPr="005E0944">
        <w:rPr>
          <w:noProof/>
        </w:rPr>
        <w:fldChar w:fldCharType="end"/>
      </w:r>
      <w:r w:rsidR="00AF54F6" w:rsidRPr="005E0944">
        <w:t xml:space="preserve"> Procedūras “</w:t>
      </w:r>
      <w:r w:rsidR="00AF54F6" w:rsidRPr="005E0944">
        <w:rPr>
          <w:lang w:eastAsia="lv-LV"/>
        </w:rPr>
        <w:t>CreateExportEvent</w:t>
      </w:r>
      <w:r w:rsidR="00AF54F6" w:rsidRPr="005E0944">
        <w:t>” ieejas parametri</w:t>
      </w:r>
      <w:bookmarkEnd w:id="1232"/>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AF54F6" w:rsidRPr="005E0944" w14:paraId="449B5354"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B2F1EFC" w14:textId="77777777" w:rsidR="00AF54F6" w:rsidRPr="005E0944" w:rsidRDefault="00AF54F6"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9C485C8" w14:textId="77777777" w:rsidR="00AF54F6" w:rsidRPr="005E0944" w:rsidRDefault="00AF54F6" w:rsidP="00613DCC">
            <w:pPr>
              <w:rPr>
                <w:b/>
                <w:lang w:val="lv-LV"/>
              </w:rPr>
            </w:pPr>
            <w:r w:rsidRPr="005E0944">
              <w:rPr>
                <w:b/>
                <w:lang w:val="lv-LV"/>
              </w:rPr>
              <w:t>Tips</w:t>
            </w:r>
          </w:p>
        </w:tc>
        <w:tc>
          <w:tcPr>
            <w:tcW w:w="567" w:type="dxa"/>
            <w:tcBorders>
              <w:bottom w:val="single" w:sz="12" w:space="0" w:color="000000"/>
            </w:tcBorders>
            <w:shd w:val="clear" w:color="auto" w:fill="F2F2F2"/>
          </w:tcPr>
          <w:p w14:paraId="334D3A80" w14:textId="77777777" w:rsidR="00AF54F6" w:rsidRPr="005E0944" w:rsidRDefault="00AF54F6" w:rsidP="00613DCC">
            <w:pPr>
              <w:rPr>
                <w:b/>
                <w:lang w:val="lv-LV"/>
              </w:rPr>
            </w:pPr>
            <w:r w:rsidRPr="005E0944">
              <w:rPr>
                <w:b/>
                <w:lang w:val="lv-LV"/>
              </w:rPr>
              <w:t>I/O</w:t>
            </w:r>
          </w:p>
        </w:tc>
        <w:tc>
          <w:tcPr>
            <w:tcW w:w="1275" w:type="dxa"/>
            <w:tcBorders>
              <w:bottom w:val="single" w:sz="12" w:space="0" w:color="000000"/>
            </w:tcBorders>
            <w:shd w:val="clear" w:color="auto" w:fill="F2F2F2"/>
          </w:tcPr>
          <w:p w14:paraId="34CA091B" w14:textId="77777777" w:rsidR="00AF54F6" w:rsidRPr="005E0944" w:rsidRDefault="00AF54F6"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45CC2B06" w14:textId="77777777" w:rsidR="00AF54F6" w:rsidRPr="005E0944" w:rsidRDefault="00AF54F6" w:rsidP="00613DCC">
            <w:pPr>
              <w:rPr>
                <w:b/>
                <w:lang w:val="lv-LV"/>
              </w:rPr>
            </w:pPr>
            <w:r w:rsidRPr="005E0944">
              <w:rPr>
                <w:b/>
                <w:lang w:val="lv-LV"/>
              </w:rPr>
              <w:t>Apraksts</w:t>
            </w:r>
          </w:p>
        </w:tc>
      </w:tr>
      <w:tr w:rsidR="00AF54F6" w:rsidRPr="005E0944" w14:paraId="7EF9E38D" w14:textId="77777777" w:rsidTr="001933CE">
        <w:tc>
          <w:tcPr>
            <w:tcW w:w="1668" w:type="dxa"/>
          </w:tcPr>
          <w:p w14:paraId="15D8A8AA" w14:textId="77777777" w:rsidR="00AF54F6" w:rsidRPr="005E0944" w:rsidRDefault="00AF54F6" w:rsidP="001933CE">
            <w:pPr>
              <w:spacing w:before="40" w:after="40"/>
              <w:rPr>
                <w:lang w:val="lv-LV"/>
              </w:rPr>
            </w:pPr>
            <w:r w:rsidRPr="005E0944">
              <w:rPr>
                <w:lang w:val="lv-LV"/>
              </w:rPr>
              <w:t>medicationDispenseId</w:t>
            </w:r>
          </w:p>
        </w:tc>
        <w:tc>
          <w:tcPr>
            <w:tcW w:w="1701" w:type="dxa"/>
          </w:tcPr>
          <w:p w14:paraId="33CB51DB" w14:textId="77777777" w:rsidR="00AF54F6" w:rsidRPr="005E0944" w:rsidRDefault="00AF54F6" w:rsidP="001933CE">
            <w:pPr>
              <w:autoSpaceDE w:val="0"/>
              <w:autoSpaceDN w:val="0"/>
              <w:adjustRightInd w:val="0"/>
              <w:rPr>
                <w:lang w:val="lv-LV"/>
              </w:rPr>
            </w:pPr>
            <w:r w:rsidRPr="005E0944">
              <w:rPr>
                <w:lang w:val="lv-LV"/>
              </w:rPr>
              <w:t>int</w:t>
            </w:r>
          </w:p>
          <w:p w14:paraId="1A101F12" w14:textId="77777777" w:rsidR="00AF54F6" w:rsidRPr="005E0944" w:rsidRDefault="00AF54F6" w:rsidP="001933CE">
            <w:pPr>
              <w:spacing w:before="40" w:after="40"/>
              <w:rPr>
                <w:lang w:val="lv-LV"/>
              </w:rPr>
            </w:pPr>
          </w:p>
        </w:tc>
        <w:tc>
          <w:tcPr>
            <w:tcW w:w="567" w:type="dxa"/>
          </w:tcPr>
          <w:p w14:paraId="7784A737" w14:textId="77777777" w:rsidR="00AF54F6" w:rsidRPr="005E0944" w:rsidRDefault="00AF54F6" w:rsidP="001933CE">
            <w:pPr>
              <w:spacing w:before="40" w:after="40"/>
              <w:rPr>
                <w:lang w:val="lv-LV"/>
              </w:rPr>
            </w:pPr>
            <w:r w:rsidRPr="005E0944">
              <w:rPr>
                <w:lang w:val="lv-LV"/>
              </w:rPr>
              <w:t>I</w:t>
            </w:r>
          </w:p>
        </w:tc>
        <w:tc>
          <w:tcPr>
            <w:tcW w:w="1275" w:type="dxa"/>
          </w:tcPr>
          <w:p w14:paraId="370FD33B" w14:textId="77777777" w:rsidR="00AF54F6" w:rsidRPr="005E0944" w:rsidRDefault="00AF54F6" w:rsidP="001933CE">
            <w:pPr>
              <w:spacing w:before="40" w:after="40"/>
              <w:rPr>
                <w:lang w:val="lv-LV"/>
              </w:rPr>
            </w:pPr>
          </w:p>
        </w:tc>
        <w:tc>
          <w:tcPr>
            <w:tcW w:w="3260" w:type="dxa"/>
          </w:tcPr>
          <w:p w14:paraId="752747C9" w14:textId="77777777" w:rsidR="00AF54F6" w:rsidRPr="005E0944" w:rsidRDefault="00AF54F6" w:rsidP="001933CE">
            <w:pPr>
              <w:spacing w:before="40" w:after="40"/>
              <w:rPr>
                <w:lang w:val="lv-LV"/>
              </w:rPr>
            </w:pPr>
            <w:r w:rsidRPr="005E0944">
              <w:rPr>
                <w:lang w:val="lv-LV"/>
              </w:rPr>
              <w:t>ĀL izsniegšanas ziņojuma identifikators.</w:t>
            </w:r>
          </w:p>
        </w:tc>
      </w:tr>
    </w:tbl>
    <w:p w14:paraId="539B8A0A" w14:textId="77777777" w:rsidR="00AF54F6" w:rsidRPr="005E0944" w:rsidRDefault="00AF54F6" w:rsidP="00613DCC">
      <w:pPr>
        <w:keepNext/>
        <w:spacing w:before="120"/>
        <w:rPr>
          <w:b/>
        </w:rPr>
      </w:pPr>
      <w:r w:rsidRPr="005E0944">
        <w:rPr>
          <w:b/>
        </w:rPr>
        <w:t>Algoritms:</w:t>
      </w:r>
    </w:p>
    <w:p w14:paraId="110B782E" w14:textId="77777777" w:rsidR="00AF54F6" w:rsidRPr="005E0944" w:rsidRDefault="00AF54F6" w:rsidP="0026652E">
      <w:pPr>
        <w:pStyle w:val="ListParagraph"/>
        <w:numPr>
          <w:ilvl w:val="0"/>
          <w:numId w:val="227"/>
        </w:numPr>
        <w:spacing w:after="120"/>
      </w:pPr>
      <w:r w:rsidRPr="005E0944">
        <w:t xml:space="preserve">Tabulā </w:t>
      </w:r>
      <w:r w:rsidRPr="005E0944">
        <w:rPr>
          <w:i/>
        </w:rPr>
        <w:t>Export.ExportEvents</w:t>
      </w:r>
      <w:r w:rsidRPr="005E0944">
        <w:t xml:space="preserve"> izveido ierakstu par ĀL izsniegšanas ziņojuma eksportēšanu.</w:t>
      </w:r>
    </w:p>
    <w:p w14:paraId="000E2853" w14:textId="77777777" w:rsidR="00AF54F6" w:rsidRPr="005E0944" w:rsidRDefault="00AF54F6" w:rsidP="00613DCC">
      <w:pPr>
        <w:spacing w:before="120"/>
      </w:pPr>
      <w:r w:rsidRPr="005E0944">
        <w:rPr>
          <w:b/>
        </w:rPr>
        <w:t xml:space="preserve">Izvaddati: </w:t>
      </w:r>
      <w:r w:rsidRPr="005E0944">
        <w:t>Procedūras statuss (bitmaska):</w:t>
      </w:r>
    </w:p>
    <w:p w14:paraId="3A2DA0B0" w14:textId="77777777" w:rsidR="00AF54F6" w:rsidRPr="005E0944" w:rsidRDefault="00AF54F6" w:rsidP="00AF54F6">
      <w:pPr>
        <w:spacing w:before="120"/>
        <w:ind w:left="1440"/>
      </w:pPr>
      <w:r w:rsidRPr="005E0944">
        <w:t>0 – Procedūra veiksmīgi pabeigusi darbu.</w:t>
      </w:r>
    </w:p>
    <w:p w14:paraId="037A640C" w14:textId="77777777" w:rsidR="00AF54F6" w:rsidRPr="005E0944" w:rsidRDefault="00AF54F6" w:rsidP="00613DCC">
      <w:pPr>
        <w:spacing w:before="120"/>
      </w:pPr>
      <w:r w:rsidRPr="005E0944">
        <w:rPr>
          <w:b/>
        </w:rPr>
        <w:t>Izvaddatu tips:</w:t>
      </w:r>
      <w:r w:rsidRPr="005E0944">
        <w:t xml:space="preserve"> Int.</w:t>
      </w:r>
    </w:p>
    <w:p w14:paraId="095CD4E3" w14:textId="77777777" w:rsidR="00F52B42" w:rsidRPr="005E0944" w:rsidRDefault="00F52B42" w:rsidP="006E471D">
      <w:pPr>
        <w:pStyle w:val="Heading5"/>
        <w:rPr>
          <w:lang w:eastAsia="lv-LV"/>
        </w:rPr>
      </w:pPr>
      <w:bookmarkStart w:id="1233" w:name="_Toc476847437"/>
      <w:r w:rsidRPr="005E0944">
        <w:rPr>
          <w:lang w:eastAsia="lv-LV"/>
        </w:rPr>
        <w:t>Procedūra “</w:t>
      </w:r>
      <w:r w:rsidRPr="005E0944">
        <w:t>DeleteArchivedData</w:t>
      </w:r>
      <w:r w:rsidRPr="005E0944">
        <w:rPr>
          <w:lang w:eastAsia="lv-LV"/>
        </w:rPr>
        <w:t>”</w:t>
      </w:r>
      <w:bookmarkEnd w:id="1233"/>
    </w:p>
    <w:p w14:paraId="495FC89A" w14:textId="77777777" w:rsidR="00F52B42" w:rsidRPr="005E0944" w:rsidRDefault="00F52B42" w:rsidP="00613DCC">
      <w:pPr>
        <w:keepNext/>
        <w:spacing w:before="120"/>
        <w:rPr>
          <w:lang w:eastAsia="lv-LV"/>
        </w:rPr>
      </w:pPr>
      <w:r w:rsidRPr="005E0944">
        <w:rPr>
          <w:b/>
        </w:rPr>
        <w:t>Identifikācija:</w:t>
      </w:r>
      <w:r w:rsidRPr="005E0944">
        <w:t xml:space="preserve"> Export</w:t>
      </w:r>
      <w:r w:rsidRPr="005E0944">
        <w:rPr>
          <w:lang w:eastAsia="lv-LV"/>
        </w:rPr>
        <w:t>.</w:t>
      </w:r>
      <w:r w:rsidRPr="005E0944">
        <w:t>DeleteArchivedData</w:t>
      </w:r>
      <w:r w:rsidRPr="005E0944">
        <w:rPr>
          <w:lang w:eastAsia="lv-LV"/>
        </w:rPr>
        <w:t>.</w:t>
      </w:r>
    </w:p>
    <w:p w14:paraId="7A9FA85D" w14:textId="77777777" w:rsidR="00F52B42" w:rsidRPr="005E0944" w:rsidRDefault="00F52B42" w:rsidP="00613DCC">
      <w:pPr>
        <w:keepNext/>
        <w:spacing w:before="120"/>
        <w:rPr>
          <w:b/>
        </w:rPr>
      </w:pPr>
      <w:r w:rsidRPr="005E0944">
        <w:rPr>
          <w:b/>
        </w:rPr>
        <w:t>Apraksts:</w:t>
      </w:r>
    </w:p>
    <w:p w14:paraId="5A0AF19E" w14:textId="77777777" w:rsidR="00F52B42" w:rsidRPr="005E0944" w:rsidRDefault="00F52B42" w:rsidP="005914EA">
      <w:pPr>
        <w:pStyle w:val="BodyText"/>
      </w:pPr>
      <w:r w:rsidRPr="005E0944">
        <w:t>Dzēš arhivētos datus.</w:t>
      </w:r>
    </w:p>
    <w:p w14:paraId="70E421B9" w14:textId="77777777" w:rsidR="00F52B42" w:rsidRPr="005E0944" w:rsidRDefault="00F52B42" w:rsidP="00613DCC">
      <w:pPr>
        <w:keepNext/>
        <w:tabs>
          <w:tab w:val="left" w:pos="5895"/>
        </w:tabs>
        <w:rPr>
          <w:b/>
        </w:rPr>
      </w:pPr>
      <w:r w:rsidRPr="005E0944">
        <w:rPr>
          <w:b/>
        </w:rPr>
        <w:t>Ievaddati:</w:t>
      </w:r>
      <w:r w:rsidRPr="005E0944">
        <w:rPr>
          <w:b/>
        </w:rPr>
        <w:tab/>
      </w:r>
    </w:p>
    <w:p w14:paraId="7AEEA28D" w14:textId="54280886" w:rsidR="00F52B42" w:rsidRPr="005E0944" w:rsidRDefault="004C77B1" w:rsidP="008911BB">
      <w:pPr>
        <w:pStyle w:val="Caption"/>
      </w:pPr>
      <w:r w:rsidRPr="005E0944">
        <w:fldChar w:fldCharType="begin"/>
      </w:r>
      <w:r w:rsidR="00F52B42" w:rsidRPr="005E0944">
        <w:instrText xml:space="preserve"> SEQ Tabula \# "0.tabula. " </w:instrText>
      </w:r>
      <w:r w:rsidRPr="005E0944">
        <w:fldChar w:fldCharType="separate"/>
      </w:r>
      <w:bookmarkStart w:id="1234" w:name="_Toc476847898"/>
      <w:r w:rsidR="00424559">
        <w:rPr>
          <w:noProof/>
        </w:rPr>
        <w:t>286.</w:t>
      </w:r>
      <w:r w:rsidR="00424559" w:rsidRPr="005E0944">
        <w:rPr>
          <w:noProof/>
        </w:rPr>
        <w:t>tabula</w:t>
      </w:r>
      <w:r w:rsidR="00424559">
        <w:rPr>
          <w:noProof/>
        </w:rPr>
        <w:t>.</w:t>
      </w:r>
      <w:r w:rsidR="00424559" w:rsidRPr="005E0944">
        <w:rPr>
          <w:noProof/>
        </w:rPr>
        <w:t xml:space="preserve"> </w:t>
      </w:r>
      <w:r w:rsidRPr="005E0944">
        <w:rPr>
          <w:noProof/>
        </w:rPr>
        <w:fldChar w:fldCharType="end"/>
      </w:r>
      <w:r w:rsidR="00F52B42" w:rsidRPr="005E0944">
        <w:t xml:space="preserve"> Procedūras “DeleteArchivedData” ieejas parametri</w:t>
      </w:r>
      <w:bookmarkEnd w:id="123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F52B42" w:rsidRPr="005E0944" w14:paraId="40DA7CB2" w14:textId="77777777" w:rsidTr="00F52B42">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FDEEE3D" w14:textId="77777777" w:rsidR="00F52B42" w:rsidRPr="005E0944" w:rsidRDefault="00F52B42"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16666D1C" w14:textId="77777777" w:rsidR="00F52B42" w:rsidRPr="005E0944" w:rsidRDefault="00F52B42" w:rsidP="00613DCC">
            <w:pPr>
              <w:rPr>
                <w:b/>
                <w:lang w:val="lv-LV"/>
              </w:rPr>
            </w:pPr>
            <w:r w:rsidRPr="005E0944">
              <w:rPr>
                <w:b/>
                <w:lang w:val="lv-LV"/>
              </w:rPr>
              <w:t>Tips</w:t>
            </w:r>
          </w:p>
        </w:tc>
        <w:tc>
          <w:tcPr>
            <w:tcW w:w="567" w:type="dxa"/>
            <w:tcBorders>
              <w:bottom w:val="single" w:sz="12" w:space="0" w:color="000000"/>
            </w:tcBorders>
            <w:shd w:val="clear" w:color="auto" w:fill="F2F2F2"/>
          </w:tcPr>
          <w:p w14:paraId="72748191" w14:textId="77777777" w:rsidR="00F52B42" w:rsidRPr="005E0944" w:rsidRDefault="00F52B42" w:rsidP="00613DCC">
            <w:pPr>
              <w:rPr>
                <w:b/>
                <w:lang w:val="lv-LV"/>
              </w:rPr>
            </w:pPr>
            <w:r w:rsidRPr="005E0944">
              <w:rPr>
                <w:b/>
                <w:lang w:val="lv-LV"/>
              </w:rPr>
              <w:t>I/O</w:t>
            </w:r>
          </w:p>
        </w:tc>
        <w:tc>
          <w:tcPr>
            <w:tcW w:w="1275" w:type="dxa"/>
            <w:tcBorders>
              <w:bottom w:val="single" w:sz="12" w:space="0" w:color="000000"/>
            </w:tcBorders>
            <w:shd w:val="clear" w:color="auto" w:fill="F2F2F2"/>
          </w:tcPr>
          <w:p w14:paraId="7A9B92EE" w14:textId="77777777" w:rsidR="00F52B42" w:rsidRPr="005E0944" w:rsidRDefault="00F52B42"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3D60AD05" w14:textId="77777777" w:rsidR="00F52B42" w:rsidRPr="005E0944" w:rsidRDefault="00F52B42" w:rsidP="00613DCC">
            <w:pPr>
              <w:rPr>
                <w:b/>
                <w:lang w:val="lv-LV"/>
              </w:rPr>
            </w:pPr>
            <w:r w:rsidRPr="005E0944">
              <w:rPr>
                <w:b/>
                <w:lang w:val="lv-LV"/>
              </w:rPr>
              <w:t>Apraksts</w:t>
            </w:r>
          </w:p>
        </w:tc>
      </w:tr>
      <w:tr w:rsidR="00F52B42" w:rsidRPr="005E0944" w14:paraId="5C754F59" w14:textId="77777777" w:rsidTr="00F52B42">
        <w:tc>
          <w:tcPr>
            <w:tcW w:w="1668" w:type="dxa"/>
          </w:tcPr>
          <w:p w14:paraId="18EE9760" w14:textId="77777777" w:rsidR="00F52B42" w:rsidRPr="005E0944" w:rsidRDefault="00F52B42" w:rsidP="00F52B42">
            <w:pPr>
              <w:spacing w:before="40" w:after="40"/>
              <w:rPr>
                <w:lang w:val="lv-LV"/>
              </w:rPr>
            </w:pPr>
            <w:r w:rsidRPr="005E0944">
              <w:rPr>
                <w:lang w:val="lv-LV"/>
              </w:rPr>
              <w:t>medicationOrders</w:t>
            </w:r>
          </w:p>
        </w:tc>
        <w:tc>
          <w:tcPr>
            <w:tcW w:w="1701" w:type="dxa"/>
          </w:tcPr>
          <w:p w14:paraId="14320822" w14:textId="77777777" w:rsidR="00F52B42" w:rsidRPr="005E0944" w:rsidRDefault="00F52B42" w:rsidP="00F52B42">
            <w:pPr>
              <w:spacing w:before="40" w:after="40"/>
              <w:rPr>
                <w:lang w:val="lv-LV"/>
              </w:rPr>
            </w:pPr>
            <w:r w:rsidRPr="005E0944">
              <w:rPr>
                <w:lang w:val="lv-LV"/>
              </w:rPr>
              <w:t>Export.MedicationOrderIdList</w:t>
            </w:r>
          </w:p>
        </w:tc>
        <w:tc>
          <w:tcPr>
            <w:tcW w:w="567" w:type="dxa"/>
          </w:tcPr>
          <w:p w14:paraId="5E6EB40D" w14:textId="77777777" w:rsidR="00F52B42" w:rsidRPr="005E0944" w:rsidRDefault="00F52B42" w:rsidP="00F52B42">
            <w:pPr>
              <w:spacing w:before="40" w:after="40"/>
              <w:rPr>
                <w:lang w:val="lv-LV"/>
              </w:rPr>
            </w:pPr>
            <w:r w:rsidRPr="005E0944">
              <w:rPr>
                <w:lang w:val="lv-LV"/>
              </w:rPr>
              <w:t>I</w:t>
            </w:r>
          </w:p>
        </w:tc>
        <w:tc>
          <w:tcPr>
            <w:tcW w:w="1275" w:type="dxa"/>
          </w:tcPr>
          <w:p w14:paraId="57FE3D4C" w14:textId="77777777" w:rsidR="00F52B42" w:rsidRPr="005E0944" w:rsidRDefault="00F52B42" w:rsidP="00F52B42">
            <w:pPr>
              <w:spacing w:before="40" w:after="40"/>
              <w:rPr>
                <w:lang w:val="lv-LV"/>
              </w:rPr>
            </w:pPr>
          </w:p>
        </w:tc>
        <w:tc>
          <w:tcPr>
            <w:tcW w:w="3260" w:type="dxa"/>
          </w:tcPr>
          <w:p w14:paraId="4F828000" w14:textId="77777777" w:rsidR="00F52B42" w:rsidRPr="005E0944" w:rsidRDefault="00F52B42" w:rsidP="00F52B42">
            <w:pPr>
              <w:spacing w:before="40" w:after="40"/>
              <w:rPr>
                <w:lang w:val="lv-LV"/>
              </w:rPr>
            </w:pPr>
            <w:r w:rsidRPr="005E0944">
              <w:rPr>
                <w:lang w:val="lv-LV"/>
              </w:rPr>
              <w:t>Saraksts ar recepšu identifikatoriem.</w:t>
            </w:r>
          </w:p>
        </w:tc>
      </w:tr>
    </w:tbl>
    <w:p w14:paraId="1B71F0E3" w14:textId="77777777" w:rsidR="00F52B42" w:rsidRPr="005E0944" w:rsidRDefault="00F52B42" w:rsidP="00613DCC">
      <w:pPr>
        <w:keepNext/>
        <w:spacing w:before="120"/>
        <w:rPr>
          <w:b/>
        </w:rPr>
      </w:pPr>
      <w:r w:rsidRPr="005E0944">
        <w:rPr>
          <w:b/>
        </w:rPr>
        <w:t>Algoritms:</w:t>
      </w:r>
    </w:p>
    <w:p w14:paraId="7D32E8FC" w14:textId="77777777" w:rsidR="00F52B42" w:rsidRPr="005E0944" w:rsidRDefault="00F52B42" w:rsidP="0026652E">
      <w:pPr>
        <w:pStyle w:val="ListParagraph"/>
        <w:numPr>
          <w:ilvl w:val="0"/>
          <w:numId w:val="226"/>
        </w:numPr>
        <w:spacing w:after="120"/>
      </w:pPr>
      <w:r w:rsidRPr="005E0944">
        <w:t xml:space="preserve">No tabulas </w:t>
      </w:r>
      <w:r w:rsidRPr="005E0944">
        <w:rPr>
          <w:i/>
        </w:rPr>
        <w:t>Audit.Patients</w:t>
      </w:r>
      <w:r w:rsidRPr="005E0944">
        <w:t xml:space="preserve"> dzēš visus ierakstus, kas piesaistīti kādai no dotajām receptei.</w:t>
      </w:r>
    </w:p>
    <w:p w14:paraId="2521186A" w14:textId="77777777" w:rsidR="00F52B42" w:rsidRPr="005E0944" w:rsidRDefault="00F52B42" w:rsidP="0026652E">
      <w:pPr>
        <w:pStyle w:val="ListParagraph"/>
        <w:numPr>
          <w:ilvl w:val="0"/>
          <w:numId w:val="226"/>
        </w:numPr>
        <w:spacing w:after="120"/>
      </w:pPr>
      <w:r w:rsidRPr="005E0944">
        <w:t xml:space="preserve">No tabulas </w:t>
      </w:r>
      <w:r w:rsidRPr="005E0944">
        <w:rPr>
          <w:i/>
        </w:rPr>
        <w:t>Audit.MedicationOrders</w:t>
      </w:r>
      <w:r w:rsidRPr="005E0944">
        <w:t xml:space="preserve"> dzēš doto recepšu ierakstus.</w:t>
      </w:r>
    </w:p>
    <w:p w14:paraId="01B26092" w14:textId="77777777" w:rsidR="00F52B42" w:rsidRPr="005E0944" w:rsidRDefault="00F52B42" w:rsidP="0026652E">
      <w:pPr>
        <w:pStyle w:val="ListParagraph"/>
        <w:numPr>
          <w:ilvl w:val="0"/>
          <w:numId w:val="226"/>
        </w:numPr>
        <w:spacing w:after="120"/>
      </w:pPr>
      <w:r w:rsidRPr="005E0944">
        <w:t xml:space="preserve">No tabulas </w:t>
      </w:r>
      <w:r w:rsidRPr="005E0944">
        <w:rPr>
          <w:i/>
        </w:rPr>
        <w:t>Audit.MedicationDispenses</w:t>
      </w:r>
      <w:r w:rsidRPr="005E0944">
        <w:t xml:space="preserve"> dzēš visus ierakstus, kas piesaistīti kādai no dotajām receptei.</w:t>
      </w:r>
    </w:p>
    <w:p w14:paraId="332F6E26" w14:textId="77777777" w:rsidR="00F52B42" w:rsidRPr="005E0944" w:rsidRDefault="00F52B42" w:rsidP="0026652E">
      <w:pPr>
        <w:pStyle w:val="ListParagraph"/>
        <w:numPr>
          <w:ilvl w:val="0"/>
          <w:numId w:val="226"/>
        </w:numPr>
        <w:spacing w:after="120"/>
      </w:pPr>
      <w:r w:rsidRPr="005E0944">
        <w:t xml:space="preserve">No tabulas </w:t>
      </w:r>
      <w:r w:rsidRPr="005E0944">
        <w:rPr>
          <w:i/>
        </w:rPr>
        <w:t>Application.MedicationDispenses</w:t>
      </w:r>
      <w:r w:rsidRPr="005E0944">
        <w:t xml:space="preserve"> dzēš visus ierakstus, kas piesaistīti kādai no dotajām receptei.</w:t>
      </w:r>
    </w:p>
    <w:p w14:paraId="3DA1689F" w14:textId="77777777" w:rsidR="00F52B42" w:rsidRPr="005E0944" w:rsidRDefault="00F52B42" w:rsidP="0026652E">
      <w:pPr>
        <w:pStyle w:val="ListParagraph"/>
        <w:numPr>
          <w:ilvl w:val="0"/>
          <w:numId w:val="226"/>
        </w:numPr>
        <w:spacing w:after="120"/>
      </w:pPr>
      <w:r w:rsidRPr="005E0944">
        <w:t xml:space="preserve">No tabulas </w:t>
      </w:r>
      <w:r w:rsidRPr="005E0944">
        <w:rPr>
          <w:i/>
        </w:rPr>
        <w:t>Application.CancellationMessages</w:t>
      </w:r>
      <w:r w:rsidRPr="005E0944">
        <w:t xml:space="preserve"> dzēš visus ierakstus, kas piesaistīti kādai no dotajām receptei.</w:t>
      </w:r>
    </w:p>
    <w:p w14:paraId="74376ACF" w14:textId="77777777" w:rsidR="00F52B42" w:rsidRPr="005E0944" w:rsidRDefault="00F52B42" w:rsidP="0026652E">
      <w:pPr>
        <w:pStyle w:val="ListParagraph"/>
        <w:numPr>
          <w:ilvl w:val="0"/>
          <w:numId w:val="226"/>
        </w:numPr>
        <w:spacing w:after="120"/>
      </w:pPr>
      <w:r w:rsidRPr="005E0944">
        <w:t xml:space="preserve">No tabulas </w:t>
      </w:r>
      <w:r w:rsidRPr="005E0944">
        <w:rPr>
          <w:i/>
        </w:rPr>
        <w:t>Application.ValidationMessages</w:t>
      </w:r>
      <w:r w:rsidRPr="005E0944">
        <w:t xml:space="preserve"> dzēš visus ierakstus, kas piesaistīti kādai no dotajām receptei.</w:t>
      </w:r>
    </w:p>
    <w:p w14:paraId="0D09793E" w14:textId="77777777" w:rsidR="00F52B42" w:rsidRPr="005E0944" w:rsidRDefault="00F52B42" w:rsidP="0026652E">
      <w:pPr>
        <w:pStyle w:val="ListParagraph"/>
        <w:numPr>
          <w:ilvl w:val="0"/>
          <w:numId w:val="226"/>
        </w:numPr>
        <w:spacing w:after="120"/>
      </w:pPr>
      <w:r w:rsidRPr="005E0944">
        <w:t xml:space="preserve">No tabulas </w:t>
      </w:r>
      <w:r w:rsidRPr="005E0944">
        <w:rPr>
          <w:i/>
        </w:rPr>
        <w:t>Application.MedicationOrders</w:t>
      </w:r>
      <w:r w:rsidRPr="005E0944">
        <w:t xml:space="preserve"> dzēš doto recepšu ierakstus.</w:t>
      </w:r>
    </w:p>
    <w:p w14:paraId="3F7D04AF" w14:textId="77777777" w:rsidR="00F52B42" w:rsidRPr="005E0944" w:rsidRDefault="00F52B42" w:rsidP="0026652E">
      <w:pPr>
        <w:pStyle w:val="ListParagraph"/>
        <w:numPr>
          <w:ilvl w:val="0"/>
          <w:numId w:val="226"/>
        </w:numPr>
        <w:spacing w:after="120"/>
      </w:pPr>
      <w:r w:rsidRPr="005E0944">
        <w:t xml:space="preserve">No tabulas </w:t>
      </w:r>
      <w:r w:rsidRPr="005E0944">
        <w:rPr>
          <w:i/>
        </w:rPr>
        <w:t>Application.Patients</w:t>
      </w:r>
      <w:r w:rsidRPr="005E0944">
        <w:t xml:space="preserve"> dzēš visus ierakstus, kas piesaistīti kādai no dotajām receptei.</w:t>
      </w:r>
    </w:p>
    <w:p w14:paraId="3A297A27" w14:textId="77777777" w:rsidR="00F52B42" w:rsidRPr="005E0944" w:rsidRDefault="00F52B42" w:rsidP="00613DCC">
      <w:pPr>
        <w:spacing w:before="120"/>
      </w:pPr>
      <w:r w:rsidRPr="005E0944">
        <w:rPr>
          <w:b/>
        </w:rPr>
        <w:t xml:space="preserve">Izvaddati: </w:t>
      </w:r>
      <w:r w:rsidRPr="005E0944">
        <w:t>Procedūras statuss (bitmaska):</w:t>
      </w:r>
    </w:p>
    <w:p w14:paraId="643FF612" w14:textId="77777777" w:rsidR="00F52B42" w:rsidRPr="005E0944" w:rsidRDefault="00F52B42" w:rsidP="00F52B42">
      <w:pPr>
        <w:spacing w:before="120"/>
        <w:ind w:left="1440"/>
      </w:pPr>
      <w:r w:rsidRPr="005E0944">
        <w:t>0 – Procedūra veiksmīgi pabeigusi darbu.</w:t>
      </w:r>
    </w:p>
    <w:p w14:paraId="04CFEA75" w14:textId="77777777" w:rsidR="00F52B42" w:rsidRPr="005E0944" w:rsidRDefault="00F52B42" w:rsidP="00613DCC">
      <w:pPr>
        <w:spacing w:before="120"/>
      </w:pPr>
      <w:r w:rsidRPr="005E0944">
        <w:rPr>
          <w:b/>
        </w:rPr>
        <w:t>Izvaddatu tips:</w:t>
      </w:r>
      <w:r w:rsidRPr="005E0944">
        <w:t xml:space="preserve"> Int.</w:t>
      </w:r>
    </w:p>
    <w:p w14:paraId="37623CC8" w14:textId="77777777" w:rsidR="00DC0C46" w:rsidRPr="005E0944" w:rsidRDefault="00DC0C46" w:rsidP="006E471D">
      <w:pPr>
        <w:pStyle w:val="Heading5"/>
        <w:rPr>
          <w:lang w:eastAsia="lv-LV"/>
        </w:rPr>
      </w:pPr>
      <w:bookmarkStart w:id="1235" w:name="_Toc476847438"/>
      <w:r w:rsidRPr="005E0944">
        <w:rPr>
          <w:lang w:eastAsia="lv-LV"/>
        </w:rPr>
        <w:t>Procedūra “GetArchiv</w:t>
      </w:r>
      <w:r w:rsidR="00F52B42" w:rsidRPr="005E0944">
        <w:rPr>
          <w:lang w:eastAsia="lv-LV"/>
        </w:rPr>
        <w:t>able</w:t>
      </w:r>
      <w:r w:rsidRPr="005E0944">
        <w:rPr>
          <w:lang w:eastAsia="lv-LV"/>
        </w:rPr>
        <w:t>Data”</w:t>
      </w:r>
      <w:bookmarkEnd w:id="1235"/>
    </w:p>
    <w:p w14:paraId="4EC299ED" w14:textId="77777777" w:rsidR="00DC0C46" w:rsidRPr="005E0944" w:rsidRDefault="00DC0C46" w:rsidP="00613DCC">
      <w:pPr>
        <w:keepNext/>
        <w:spacing w:before="120"/>
        <w:rPr>
          <w:lang w:eastAsia="lv-LV"/>
        </w:rPr>
      </w:pPr>
      <w:r w:rsidRPr="005E0944">
        <w:rPr>
          <w:b/>
        </w:rPr>
        <w:t>Identifikācija:</w:t>
      </w:r>
      <w:r w:rsidRPr="005E0944">
        <w:t xml:space="preserve"> Export</w:t>
      </w:r>
      <w:r w:rsidRPr="005E0944">
        <w:rPr>
          <w:lang w:eastAsia="lv-LV"/>
        </w:rPr>
        <w:t>.</w:t>
      </w:r>
      <w:r w:rsidR="00F52B42" w:rsidRPr="005E0944">
        <w:rPr>
          <w:lang w:eastAsia="lv-LV"/>
        </w:rPr>
        <w:t>GetArchivableData</w:t>
      </w:r>
      <w:r w:rsidRPr="005E0944">
        <w:rPr>
          <w:lang w:eastAsia="lv-LV"/>
        </w:rPr>
        <w:t>.</w:t>
      </w:r>
    </w:p>
    <w:p w14:paraId="1A97E7B3" w14:textId="77777777" w:rsidR="00DC0C46" w:rsidRPr="005E0944" w:rsidRDefault="00DC0C46" w:rsidP="00613DCC">
      <w:pPr>
        <w:keepNext/>
        <w:spacing w:before="120"/>
        <w:rPr>
          <w:b/>
        </w:rPr>
      </w:pPr>
      <w:r w:rsidRPr="005E0944">
        <w:rPr>
          <w:b/>
        </w:rPr>
        <w:t>Apraksts:</w:t>
      </w:r>
    </w:p>
    <w:p w14:paraId="50A08642" w14:textId="77777777" w:rsidR="00DC0C46" w:rsidRPr="005E0944" w:rsidRDefault="00DC0C46" w:rsidP="005914EA">
      <w:pPr>
        <w:pStyle w:val="BodyText"/>
      </w:pPr>
      <w:r w:rsidRPr="005E0944">
        <w:t>Izgūst arhivējamo datubāzes tabulu struktūras aprakstu.</w:t>
      </w:r>
    </w:p>
    <w:p w14:paraId="394B6FB6" w14:textId="77777777" w:rsidR="00DC0C46" w:rsidRPr="005E0944" w:rsidRDefault="00DC0C46" w:rsidP="00613DCC">
      <w:pPr>
        <w:keepNext/>
        <w:rPr>
          <w:b/>
        </w:rPr>
      </w:pPr>
      <w:r w:rsidRPr="005E0944">
        <w:rPr>
          <w:b/>
        </w:rPr>
        <w:t>Ievaddati:</w:t>
      </w:r>
    </w:p>
    <w:p w14:paraId="1E097BE0" w14:textId="3AB8AB1D" w:rsidR="00DC0C46" w:rsidRPr="005E0944" w:rsidRDefault="004C77B1" w:rsidP="008911BB">
      <w:pPr>
        <w:pStyle w:val="Caption"/>
      </w:pPr>
      <w:r w:rsidRPr="005E0944">
        <w:fldChar w:fldCharType="begin"/>
      </w:r>
      <w:r w:rsidR="00DC0C46" w:rsidRPr="005E0944">
        <w:instrText xml:space="preserve"> SEQ Tabula \# "0.tabula. " </w:instrText>
      </w:r>
      <w:r w:rsidRPr="005E0944">
        <w:fldChar w:fldCharType="separate"/>
      </w:r>
      <w:bookmarkStart w:id="1236" w:name="_Toc476847899"/>
      <w:r w:rsidR="00424559">
        <w:rPr>
          <w:noProof/>
        </w:rPr>
        <w:t>287.</w:t>
      </w:r>
      <w:r w:rsidR="00424559" w:rsidRPr="005E0944">
        <w:rPr>
          <w:noProof/>
        </w:rPr>
        <w:t>tabula</w:t>
      </w:r>
      <w:r w:rsidR="00424559">
        <w:rPr>
          <w:noProof/>
        </w:rPr>
        <w:t>.</w:t>
      </w:r>
      <w:r w:rsidR="00424559" w:rsidRPr="005E0944">
        <w:rPr>
          <w:noProof/>
        </w:rPr>
        <w:t xml:space="preserve"> </w:t>
      </w:r>
      <w:r w:rsidRPr="005E0944">
        <w:rPr>
          <w:noProof/>
        </w:rPr>
        <w:fldChar w:fldCharType="end"/>
      </w:r>
      <w:r w:rsidR="00DC0C46" w:rsidRPr="005E0944">
        <w:t xml:space="preserve"> </w:t>
      </w:r>
      <w:r w:rsidR="00237FCA" w:rsidRPr="005E0944">
        <w:t>Procedūras “</w:t>
      </w:r>
      <w:r w:rsidR="00DC0C46" w:rsidRPr="005E0944">
        <w:t>GetArchiv</w:t>
      </w:r>
      <w:r w:rsidR="00F52B42" w:rsidRPr="005E0944">
        <w:t>ableD</w:t>
      </w:r>
      <w:r w:rsidR="00DC0C46" w:rsidRPr="005E0944">
        <w:t>ata” ieejas parametri</w:t>
      </w:r>
      <w:bookmarkEnd w:id="123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DC0C46" w:rsidRPr="005E0944" w14:paraId="7414A48D" w14:textId="77777777" w:rsidTr="00DC0C4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CE20349" w14:textId="77777777" w:rsidR="00DC0C46" w:rsidRPr="005E0944" w:rsidRDefault="00DC0C46"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35A4E93A" w14:textId="77777777" w:rsidR="00DC0C46" w:rsidRPr="005E0944" w:rsidRDefault="00DC0C46" w:rsidP="00613DCC">
            <w:pPr>
              <w:rPr>
                <w:b/>
                <w:lang w:val="lv-LV"/>
              </w:rPr>
            </w:pPr>
            <w:r w:rsidRPr="005E0944">
              <w:rPr>
                <w:b/>
                <w:lang w:val="lv-LV"/>
              </w:rPr>
              <w:t>Tips</w:t>
            </w:r>
          </w:p>
        </w:tc>
        <w:tc>
          <w:tcPr>
            <w:tcW w:w="567" w:type="dxa"/>
            <w:tcBorders>
              <w:bottom w:val="single" w:sz="12" w:space="0" w:color="000000"/>
            </w:tcBorders>
            <w:shd w:val="clear" w:color="auto" w:fill="F2F2F2"/>
          </w:tcPr>
          <w:p w14:paraId="12942A85" w14:textId="77777777" w:rsidR="00DC0C46" w:rsidRPr="005E0944" w:rsidRDefault="00DC0C46" w:rsidP="00613DCC">
            <w:pPr>
              <w:rPr>
                <w:b/>
                <w:lang w:val="lv-LV"/>
              </w:rPr>
            </w:pPr>
            <w:r w:rsidRPr="005E0944">
              <w:rPr>
                <w:b/>
                <w:lang w:val="lv-LV"/>
              </w:rPr>
              <w:t>I/O</w:t>
            </w:r>
          </w:p>
        </w:tc>
        <w:tc>
          <w:tcPr>
            <w:tcW w:w="1275" w:type="dxa"/>
            <w:tcBorders>
              <w:bottom w:val="single" w:sz="12" w:space="0" w:color="000000"/>
            </w:tcBorders>
            <w:shd w:val="clear" w:color="auto" w:fill="F2F2F2"/>
          </w:tcPr>
          <w:p w14:paraId="592FD8A0" w14:textId="77777777" w:rsidR="00DC0C46" w:rsidRPr="005E0944" w:rsidRDefault="00DC0C46"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1B9667B1" w14:textId="77777777" w:rsidR="00DC0C46" w:rsidRPr="005E0944" w:rsidRDefault="00DC0C46" w:rsidP="00613DCC">
            <w:pPr>
              <w:rPr>
                <w:b/>
                <w:lang w:val="lv-LV"/>
              </w:rPr>
            </w:pPr>
            <w:r w:rsidRPr="005E0944">
              <w:rPr>
                <w:b/>
                <w:lang w:val="lv-LV"/>
              </w:rPr>
              <w:t>Apraksts</w:t>
            </w:r>
          </w:p>
        </w:tc>
      </w:tr>
      <w:tr w:rsidR="00DC0C46" w:rsidRPr="005E0944" w14:paraId="0C7E6697" w14:textId="77777777" w:rsidTr="00DC0C46">
        <w:tc>
          <w:tcPr>
            <w:tcW w:w="1668" w:type="dxa"/>
          </w:tcPr>
          <w:p w14:paraId="56F9985A" w14:textId="77777777" w:rsidR="00DC0C46" w:rsidRPr="005E0944" w:rsidRDefault="00DC0C46" w:rsidP="00DC0C46">
            <w:pPr>
              <w:spacing w:before="40" w:after="40"/>
              <w:rPr>
                <w:lang w:val="lv-LV"/>
              </w:rPr>
            </w:pPr>
            <w:r w:rsidRPr="005E0944">
              <w:rPr>
                <w:lang w:val="lv-LV"/>
              </w:rPr>
              <w:t>medicationOrders</w:t>
            </w:r>
          </w:p>
        </w:tc>
        <w:tc>
          <w:tcPr>
            <w:tcW w:w="1701" w:type="dxa"/>
          </w:tcPr>
          <w:p w14:paraId="40569A86" w14:textId="77777777" w:rsidR="00DC0C46" w:rsidRPr="005E0944" w:rsidRDefault="00DC0C46" w:rsidP="00DC0C46">
            <w:pPr>
              <w:spacing w:before="40" w:after="40"/>
              <w:rPr>
                <w:lang w:val="lv-LV"/>
              </w:rPr>
            </w:pPr>
            <w:r w:rsidRPr="005E0944">
              <w:rPr>
                <w:lang w:val="lv-LV"/>
              </w:rPr>
              <w:t>Export.MedicationOrderIdList</w:t>
            </w:r>
          </w:p>
        </w:tc>
        <w:tc>
          <w:tcPr>
            <w:tcW w:w="567" w:type="dxa"/>
          </w:tcPr>
          <w:p w14:paraId="5572DAC0" w14:textId="77777777" w:rsidR="00DC0C46" w:rsidRPr="005E0944" w:rsidRDefault="00DC0C46" w:rsidP="00DC0C46">
            <w:pPr>
              <w:spacing w:before="40" w:after="40"/>
              <w:rPr>
                <w:lang w:val="lv-LV"/>
              </w:rPr>
            </w:pPr>
            <w:r w:rsidRPr="005E0944">
              <w:rPr>
                <w:lang w:val="lv-LV"/>
              </w:rPr>
              <w:t>I</w:t>
            </w:r>
          </w:p>
        </w:tc>
        <w:tc>
          <w:tcPr>
            <w:tcW w:w="1275" w:type="dxa"/>
          </w:tcPr>
          <w:p w14:paraId="323EC9F3" w14:textId="77777777" w:rsidR="00DC0C46" w:rsidRPr="005E0944" w:rsidRDefault="00DC0C46" w:rsidP="00DC0C46">
            <w:pPr>
              <w:spacing w:before="40" w:after="40"/>
              <w:rPr>
                <w:lang w:val="lv-LV"/>
              </w:rPr>
            </w:pPr>
          </w:p>
        </w:tc>
        <w:tc>
          <w:tcPr>
            <w:tcW w:w="3260" w:type="dxa"/>
          </w:tcPr>
          <w:p w14:paraId="2DD62CB8" w14:textId="77777777" w:rsidR="00DC0C46" w:rsidRPr="005E0944" w:rsidRDefault="00DC0C46" w:rsidP="00DC0C46">
            <w:pPr>
              <w:spacing w:before="40" w:after="40"/>
              <w:rPr>
                <w:lang w:val="lv-LV"/>
              </w:rPr>
            </w:pPr>
            <w:r w:rsidRPr="005E0944">
              <w:rPr>
                <w:lang w:val="lv-LV"/>
              </w:rPr>
              <w:t>Saraksts ar recepšu identifikatoriem.</w:t>
            </w:r>
          </w:p>
        </w:tc>
      </w:tr>
    </w:tbl>
    <w:p w14:paraId="683256DD" w14:textId="77777777" w:rsidR="00DC0C46" w:rsidRPr="005E0944" w:rsidRDefault="00DC0C46" w:rsidP="00613DCC">
      <w:pPr>
        <w:keepNext/>
        <w:spacing w:before="120"/>
        <w:rPr>
          <w:b/>
        </w:rPr>
      </w:pPr>
      <w:r w:rsidRPr="005E0944">
        <w:rPr>
          <w:b/>
        </w:rPr>
        <w:t>Algoritms:</w:t>
      </w:r>
    </w:p>
    <w:p w14:paraId="6E3B5C56" w14:textId="77777777" w:rsidR="00DC0C46" w:rsidRPr="005E0944" w:rsidRDefault="00DC0C46" w:rsidP="0026652E">
      <w:pPr>
        <w:pStyle w:val="ListParagraph"/>
        <w:numPr>
          <w:ilvl w:val="0"/>
          <w:numId w:val="222"/>
        </w:numPr>
        <w:spacing w:after="120"/>
      </w:pPr>
      <w:r w:rsidRPr="005E0944">
        <w:t xml:space="preserve">No tabulas </w:t>
      </w:r>
      <w:r w:rsidRPr="005E0944">
        <w:rPr>
          <w:i/>
        </w:rPr>
        <w:t>Application.Patients</w:t>
      </w:r>
      <w:r w:rsidRPr="005E0944">
        <w:t xml:space="preserve"> izgūst visus ierakstus, kas piesaistīti kādai no dotajām receptei.</w:t>
      </w:r>
    </w:p>
    <w:p w14:paraId="76523956" w14:textId="77777777" w:rsidR="00DC0C46" w:rsidRPr="005E0944" w:rsidRDefault="00DC0C46" w:rsidP="0026652E">
      <w:pPr>
        <w:pStyle w:val="ListParagraph"/>
        <w:numPr>
          <w:ilvl w:val="0"/>
          <w:numId w:val="222"/>
        </w:numPr>
        <w:spacing w:after="120"/>
      </w:pPr>
      <w:r w:rsidRPr="005E0944">
        <w:t xml:space="preserve">No tabulas </w:t>
      </w:r>
      <w:r w:rsidRPr="005E0944">
        <w:rPr>
          <w:i/>
        </w:rPr>
        <w:t>Application.MedicationOrders</w:t>
      </w:r>
      <w:r w:rsidRPr="005E0944">
        <w:t xml:space="preserve"> izgūst doto recepšu ierakstus.</w:t>
      </w:r>
    </w:p>
    <w:p w14:paraId="4B6EA03D" w14:textId="77777777" w:rsidR="003171D6" w:rsidRPr="005E0944" w:rsidRDefault="003171D6" w:rsidP="0026652E">
      <w:pPr>
        <w:pStyle w:val="ListParagraph"/>
        <w:numPr>
          <w:ilvl w:val="0"/>
          <w:numId w:val="222"/>
        </w:numPr>
        <w:spacing w:after="120"/>
      </w:pPr>
      <w:r w:rsidRPr="005E0944">
        <w:t xml:space="preserve">No tabulas </w:t>
      </w:r>
      <w:r w:rsidRPr="005E0944">
        <w:rPr>
          <w:i/>
        </w:rPr>
        <w:t>Application.MedicationOrderNotifications</w:t>
      </w:r>
      <w:r w:rsidRPr="005E0944">
        <w:t xml:space="preserve"> izgūst doto recepšu ierakstus.</w:t>
      </w:r>
    </w:p>
    <w:p w14:paraId="6E0611B5" w14:textId="77777777" w:rsidR="003403F8" w:rsidRPr="005E0944" w:rsidRDefault="003403F8" w:rsidP="0026652E">
      <w:pPr>
        <w:pStyle w:val="ListParagraph"/>
        <w:numPr>
          <w:ilvl w:val="0"/>
          <w:numId w:val="222"/>
        </w:numPr>
        <w:spacing w:after="120"/>
      </w:pPr>
      <w:r w:rsidRPr="005E0944">
        <w:t xml:space="preserve">No tabulas </w:t>
      </w:r>
      <w:r w:rsidRPr="005E0944">
        <w:rPr>
          <w:i/>
        </w:rPr>
        <w:t>Application.MedicationOrderSubstances</w:t>
      </w:r>
      <w:r w:rsidRPr="005E0944">
        <w:t xml:space="preserve"> izgūst doto recepšu ierakstus.</w:t>
      </w:r>
    </w:p>
    <w:p w14:paraId="79E24CE1" w14:textId="77777777" w:rsidR="00DC0C46" w:rsidRPr="005E0944" w:rsidRDefault="00DC0C46" w:rsidP="0026652E">
      <w:pPr>
        <w:pStyle w:val="ListParagraph"/>
        <w:numPr>
          <w:ilvl w:val="0"/>
          <w:numId w:val="222"/>
        </w:numPr>
        <w:spacing w:after="120"/>
      </w:pPr>
      <w:r w:rsidRPr="005E0944">
        <w:t xml:space="preserve">No tabulas </w:t>
      </w:r>
      <w:r w:rsidRPr="005E0944">
        <w:rPr>
          <w:i/>
        </w:rPr>
        <w:t>Application.MedicationDispenses</w:t>
      </w:r>
      <w:r w:rsidRPr="005E0944">
        <w:t xml:space="preserve"> izgūst visus ierakstus, kas piesaistīti kādai no dotajām receptei.</w:t>
      </w:r>
    </w:p>
    <w:p w14:paraId="79AC44F4" w14:textId="77777777" w:rsidR="00DC0C46" w:rsidRPr="005E0944" w:rsidRDefault="00DC0C46" w:rsidP="0026652E">
      <w:pPr>
        <w:pStyle w:val="ListParagraph"/>
        <w:numPr>
          <w:ilvl w:val="0"/>
          <w:numId w:val="222"/>
        </w:numPr>
        <w:spacing w:after="120"/>
      </w:pPr>
      <w:r w:rsidRPr="005E0944">
        <w:t xml:space="preserve">No tabulas </w:t>
      </w:r>
      <w:r w:rsidRPr="005E0944">
        <w:rPr>
          <w:i/>
        </w:rPr>
        <w:t>Application.CancellationMessages</w:t>
      </w:r>
      <w:r w:rsidRPr="005E0944">
        <w:t xml:space="preserve"> izgūst visus ierakstus, kas piesaistīti kādai no dotajām receptei.</w:t>
      </w:r>
    </w:p>
    <w:p w14:paraId="60DE3029" w14:textId="77777777" w:rsidR="00DC0C46" w:rsidRPr="005E0944" w:rsidRDefault="00DC0C46" w:rsidP="0026652E">
      <w:pPr>
        <w:pStyle w:val="ListParagraph"/>
        <w:numPr>
          <w:ilvl w:val="0"/>
          <w:numId w:val="222"/>
        </w:numPr>
        <w:spacing w:after="120"/>
      </w:pPr>
      <w:r w:rsidRPr="005E0944">
        <w:t xml:space="preserve">No tabulas </w:t>
      </w:r>
      <w:r w:rsidRPr="005E0944">
        <w:rPr>
          <w:i/>
        </w:rPr>
        <w:t>Application.ValidationMessages</w:t>
      </w:r>
      <w:r w:rsidRPr="005E0944">
        <w:t xml:space="preserve"> izgūst visus ierakstus, kas piesaistīti kādai no dotajām receptei.</w:t>
      </w:r>
    </w:p>
    <w:p w14:paraId="46EA87E9" w14:textId="77777777" w:rsidR="00DC0C46" w:rsidRPr="005E0944" w:rsidRDefault="00DC0C46" w:rsidP="0026652E">
      <w:pPr>
        <w:pStyle w:val="ListParagraph"/>
        <w:numPr>
          <w:ilvl w:val="0"/>
          <w:numId w:val="222"/>
        </w:numPr>
        <w:spacing w:after="120"/>
      </w:pPr>
      <w:r w:rsidRPr="005E0944">
        <w:t xml:space="preserve">No tabulas </w:t>
      </w:r>
      <w:r w:rsidRPr="005E0944">
        <w:rPr>
          <w:i/>
        </w:rPr>
        <w:t>Audit.Patients</w:t>
      </w:r>
      <w:r w:rsidRPr="005E0944">
        <w:t xml:space="preserve"> izgūst visus ierakstus, kas piesaistīti kādai no dotajām receptei.</w:t>
      </w:r>
    </w:p>
    <w:p w14:paraId="2E6CC884" w14:textId="77777777" w:rsidR="00DC0C46" w:rsidRPr="005E0944" w:rsidRDefault="00DC0C46" w:rsidP="0026652E">
      <w:pPr>
        <w:pStyle w:val="ListParagraph"/>
        <w:numPr>
          <w:ilvl w:val="0"/>
          <w:numId w:val="222"/>
        </w:numPr>
        <w:spacing w:after="120"/>
      </w:pPr>
      <w:r w:rsidRPr="005E0944">
        <w:t xml:space="preserve">No tabulas </w:t>
      </w:r>
      <w:r w:rsidRPr="005E0944">
        <w:rPr>
          <w:i/>
        </w:rPr>
        <w:t>Audit.MedicationOrders</w:t>
      </w:r>
      <w:r w:rsidRPr="005E0944">
        <w:t xml:space="preserve"> izgūst doto recepšu ierakstus.</w:t>
      </w:r>
    </w:p>
    <w:p w14:paraId="1E5545C0" w14:textId="77777777" w:rsidR="00DC0C46" w:rsidRPr="005E0944" w:rsidRDefault="00DC0C46" w:rsidP="0026652E">
      <w:pPr>
        <w:pStyle w:val="ListParagraph"/>
        <w:numPr>
          <w:ilvl w:val="0"/>
          <w:numId w:val="222"/>
        </w:numPr>
        <w:spacing w:after="120"/>
      </w:pPr>
      <w:r w:rsidRPr="005E0944">
        <w:t xml:space="preserve">No tabulas </w:t>
      </w:r>
      <w:r w:rsidRPr="005E0944">
        <w:rPr>
          <w:i/>
        </w:rPr>
        <w:t>Audit.MedicationDispenses</w:t>
      </w:r>
      <w:r w:rsidRPr="005E0944">
        <w:t xml:space="preserve"> izgūst visus ierakstus, kas piesaistīti kādai no dotajām receptei.</w:t>
      </w:r>
    </w:p>
    <w:p w14:paraId="48618967" w14:textId="77777777" w:rsidR="00DC0C46" w:rsidRPr="005E0944" w:rsidRDefault="00DC0C46" w:rsidP="00613DCC">
      <w:pPr>
        <w:spacing w:before="120"/>
      </w:pPr>
      <w:r w:rsidRPr="005E0944">
        <w:rPr>
          <w:b/>
        </w:rPr>
        <w:t xml:space="preserve">Izvaddati: </w:t>
      </w:r>
      <w:r w:rsidRPr="005E0944">
        <w:t>Procedūras statuss (bitmaska):</w:t>
      </w:r>
    </w:p>
    <w:p w14:paraId="60E1062A" w14:textId="77777777" w:rsidR="00DC0C46" w:rsidRPr="005E0944" w:rsidRDefault="00DC0C46" w:rsidP="00DC0C46">
      <w:pPr>
        <w:spacing w:before="120"/>
        <w:ind w:left="1440"/>
      </w:pPr>
      <w:r w:rsidRPr="005E0944">
        <w:t>0 – Procedūra veiksmīgi pabeigusi darbu.</w:t>
      </w:r>
    </w:p>
    <w:p w14:paraId="33B6599E" w14:textId="77777777" w:rsidR="00DC0C46" w:rsidRPr="005E0944" w:rsidRDefault="00DC0C46" w:rsidP="00613DCC">
      <w:pPr>
        <w:spacing w:before="120"/>
      </w:pPr>
      <w:r w:rsidRPr="005E0944">
        <w:rPr>
          <w:b/>
        </w:rPr>
        <w:t>Izvaddatu tips:</w:t>
      </w:r>
      <w:r w:rsidRPr="005E0944">
        <w:t xml:space="preserve"> Int.</w:t>
      </w:r>
    </w:p>
    <w:p w14:paraId="7598CC80" w14:textId="77777777" w:rsidR="00260FBD" w:rsidRPr="005E0944" w:rsidRDefault="00260FBD" w:rsidP="006E471D">
      <w:pPr>
        <w:pStyle w:val="Heading5"/>
        <w:rPr>
          <w:lang w:eastAsia="lv-LV"/>
        </w:rPr>
      </w:pPr>
      <w:bookmarkStart w:id="1237" w:name="_Toc476847439"/>
      <w:r w:rsidRPr="005E0944">
        <w:rPr>
          <w:lang w:eastAsia="lv-LV"/>
        </w:rPr>
        <w:t>Procedūra “GetArchiv</w:t>
      </w:r>
      <w:r w:rsidR="00F52B42" w:rsidRPr="005E0944">
        <w:rPr>
          <w:lang w:eastAsia="lv-LV"/>
        </w:rPr>
        <w:t>able</w:t>
      </w:r>
      <w:r w:rsidRPr="005E0944">
        <w:rPr>
          <w:lang w:eastAsia="lv-LV"/>
        </w:rPr>
        <w:t>DataStructure”</w:t>
      </w:r>
      <w:bookmarkEnd w:id="1237"/>
    </w:p>
    <w:p w14:paraId="01EA3CFF" w14:textId="77777777" w:rsidR="00260FBD" w:rsidRPr="005E0944" w:rsidRDefault="00260FBD" w:rsidP="00613DCC">
      <w:pPr>
        <w:keepNext/>
        <w:spacing w:before="120"/>
        <w:rPr>
          <w:lang w:eastAsia="lv-LV"/>
        </w:rPr>
      </w:pPr>
      <w:r w:rsidRPr="005E0944">
        <w:rPr>
          <w:b/>
        </w:rPr>
        <w:t>Identifikācija:</w:t>
      </w:r>
      <w:r w:rsidRPr="005E0944">
        <w:t xml:space="preserve"> Export</w:t>
      </w:r>
      <w:r w:rsidRPr="005E0944">
        <w:rPr>
          <w:lang w:eastAsia="lv-LV"/>
        </w:rPr>
        <w:t>.</w:t>
      </w:r>
      <w:r w:rsidR="00F52B42" w:rsidRPr="005E0944">
        <w:rPr>
          <w:lang w:eastAsia="lv-LV"/>
        </w:rPr>
        <w:t>GetArchivableDataStructure</w:t>
      </w:r>
      <w:r w:rsidRPr="005E0944">
        <w:rPr>
          <w:lang w:eastAsia="lv-LV"/>
        </w:rPr>
        <w:t>.</w:t>
      </w:r>
    </w:p>
    <w:p w14:paraId="1232A4BB" w14:textId="77777777" w:rsidR="00260FBD" w:rsidRPr="005E0944" w:rsidRDefault="00260FBD" w:rsidP="00613DCC">
      <w:pPr>
        <w:keepNext/>
        <w:spacing w:before="120"/>
        <w:rPr>
          <w:b/>
        </w:rPr>
      </w:pPr>
      <w:r w:rsidRPr="005E0944">
        <w:rPr>
          <w:b/>
        </w:rPr>
        <w:t>Apraksts:</w:t>
      </w:r>
    </w:p>
    <w:p w14:paraId="3BE66637" w14:textId="77777777" w:rsidR="00260FBD" w:rsidRPr="005E0944" w:rsidRDefault="00260FBD" w:rsidP="005914EA">
      <w:pPr>
        <w:pStyle w:val="BodyText"/>
      </w:pPr>
      <w:r w:rsidRPr="005E0944">
        <w:t>Izgūst arhivējamo datubāzes tabulu struktūras aprakstu.</w:t>
      </w:r>
    </w:p>
    <w:p w14:paraId="10EC1304" w14:textId="77777777" w:rsidR="00260FBD" w:rsidRPr="005E0944" w:rsidRDefault="00260FBD" w:rsidP="00613DCC">
      <w:pPr>
        <w:keepNext/>
        <w:rPr>
          <w:b/>
        </w:rPr>
      </w:pPr>
      <w:r w:rsidRPr="005E0944">
        <w:rPr>
          <w:b/>
        </w:rPr>
        <w:t>Ievaddati:</w:t>
      </w:r>
    </w:p>
    <w:p w14:paraId="4BA23B6C" w14:textId="2A4C3E38" w:rsidR="00260FBD" w:rsidRPr="005E0944" w:rsidRDefault="004C77B1" w:rsidP="008911BB">
      <w:pPr>
        <w:pStyle w:val="Caption"/>
      </w:pPr>
      <w:r w:rsidRPr="005E0944">
        <w:fldChar w:fldCharType="begin"/>
      </w:r>
      <w:r w:rsidR="00260FBD" w:rsidRPr="005E0944">
        <w:instrText xml:space="preserve"> SEQ Tabula \# "0.tabula. " </w:instrText>
      </w:r>
      <w:r w:rsidRPr="005E0944">
        <w:fldChar w:fldCharType="separate"/>
      </w:r>
      <w:bookmarkStart w:id="1238" w:name="_Toc476847900"/>
      <w:r w:rsidR="00424559">
        <w:rPr>
          <w:noProof/>
        </w:rPr>
        <w:t>288.</w:t>
      </w:r>
      <w:r w:rsidR="00424559" w:rsidRPr="005E0944">
        <w:rPr>
          <w:noProof/>
        </w:rPr>
        <w:t>tabula</w:t>
      </w:r>
      <w:r w:rsidR="00424559">
        <w:rPr>
          <w:noProof/>
        </w:rPr>
        <w:t>.</w:t>
      </w:r>
      <w:r w:rsidR="00424559" w:rsidRPr="005E0944">
        <w:rPr>
          <w:noProof/>
        </w:rPr>
        <w:t xml:space="preserve"> </w:t>
      </w:r>
      <w:r w:rsidRPr="005E0944">
        <w:rPr>
          <w:noProof/>
        </w:rPr>
        <w:fldChar w:fldCharType="end"/>
      </w:r>
      <w:r w:rsidR="00260FBD" w:rsidRPr="005E0944">
        <w:t xml:space="preserve"> </w:t>
      </w:r>
      <w:r w:rsidR="00237FCA" w:rsidRPr="005E0944">
        <w:t>Procedūras “</w:t>
      </w:r>
      <w:r w:rsidR="00F52B42" w:rsidRPr="005E0944">
        <w:rPr>
          <w:lang w:eastAsia="lv-LV"/>
        </w:rPr>
        <w:t>GetArchivableDataStructure</w:t>
      </w:r>
      <w:r w:rsidR="00260FBD" w:rsidRPr="005E0944">
        <w:t>” ieejas parametri</w:t>
      </w:r>
      <w:bookmarkEnd w:id="123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260FBD" w:rsidRPr="005E0944" w14:paraId="0F9C8A16" w14:textId="77777777" w:rsidTr="00DC0C46">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9CE7634" w14:textId="77777777" w:rsidR="00260FBD" w:rsidRPr="005E0944" w:rsidRDefault="00260FBD"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09965CE" w14:textId="77777777" w:rsidR="00260FBD" w:rsidRPr="005E0944" w:rsidRDefault="00260FBD" w:rsidP="00613DCC">
            <w:pPr>
              <w:rPr>
                <w:b/>
                <w:lang w:val="lv-LV"/>
              </w:rPr>
            </w:pPr>
            <w:r w:rsidRPr="005E0944">
              <w:rPr>
                <w:b/>
                <w:lang w:val="lv-LV"/>
              </w:rPr>
              <w:t>Tips</w:t>
            </w:r>
          </w:p>
        </w:tc>
        <w:tc>
          <w:tcPr>
            <w:tcW w:w="567" w:type="dxa"/>
            <w:tcBorders>
              <w:bottom w:val="single" w:sz="12" w:space="0" w:color="000000"/>
            </w:tcBorders>
            <w:shd w:val="clear" w:color="auto" w:fill="F2F2F2"/>
          </w:tcPr>
          <w:p w14:paraId="47E38386" w14:textId="77777777" w:rsidR="00260FBD" w:rsidRPr="005E0944" w:rsidRDefault="00260FBD" w:rsidP="00613DCC">
            <w:pPr>
              <w:rPr>
                <w:b/>
                <w:lang w:val="lv-LV"/>
              </w:rPr>
            </w:pPr>
            <w:r w:rsidRPr="005E0944">
              <w:rPr>
                <w:b/>
                <w:lang w:val="lv-LV"/>
              </w:rPr>
              <w:t>I/O</w:t>
            </w:r>
          </w:p>
        </w:tc>
        <w:tc>
          <w:tcPr>
            <w:tcW w:w="1275" w:type="dxa"/>
            <w:tcBorders>
              <w:bottom w:val="single" w:sz="12" w:space="0" w:color="000000"/>
            </w:tcBorders>
            <w:shd w:val="clear" w:color="auto" w:fill="F2F2F2"/>
          </w:tcPr>
          <w:p w14:paraId="7E3996E6" w14:textId="77777777" w:rsidR="00260FBD" w:rsidRPr="005E0944" w:rsidRDefault="00260FBD"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025EF2FD" w14:textId="77777777" w:rsidR="00260FBD" w:rsidRPr="005E0944" w:rsidRDefault="00260FBD" w:rsidP="00613DCC">
            <w:pPr>
              <w:rPr>
                <w:b/>
                <w:lang w:val="lv-LV"/>
              </w:rPr>
            </w:pPr>
            <w:r w:rsidRPr="005E0944">
              <w:rPr>
                <w:b/>
                <w:lang w:val="lv-LV"/>
              </w:rPr>
              <w:t>Apraksts</w:t>
            </w:r>
          </w:p>
        </w:tc>
      </w:tr>
      <w:tr w:rsidR="00260FBD" w:rsidRPr="005E0944" w14:paraId="5C58FCD4" w14:textId="77777777" w:rsidTr="00DC0C46">
        <w:tc>
          <w:tcPr>
            <w:tcW w:w="1668" w:type="dxa"/>
          </w:tcPr>
          <w:p w14:paraId="036A2DFD" w14:textId="77777777" w:rsidR="00260FBD" w:rsidRPr="005E0944" w:rsidRDefault="00260FBD" w:rsidP="00DC0C46">
            <w:pPr>
              <w:spacing w:before="40" w:after="40"/>
              <w:rPr>
                <w:rFonts w:ascii="Consolas" w:hAnsi="Consolas" w:cs="Consolas"/>
                <w:color w:val="0000FF"/>
                <w:sz w:val="19"/>
                <w:szCs w:val="19"/>
                <w:lang w:val="lv-LV" w:eastAsia="lv-LV"/>
              </w:rPr>
            </w:pPr>
            <w:r w:rsidRPr="005E0944">
              <w:rPr>
                <w:lang w:val="lv-LV"/>
              </w:rPr>
              <w:t>age</w:t>
            </w:r>
          </w:p>
        </w:tc>
        <w:tc>
          <w:tcPr>
            <w:tcW w:w="1701" w:type="dxa"/>
          </w:tcPr>
          <w:p w14:paraId="1B72EBAC" w14:textId="77777777" w:rsidR="00260FBD" w:rsidRPr="005E0944" w:rsidRDefault="00260FBD" w:rsidP="00DC0C46">
            <w:pPr>
              <w:spacing w:before="40" w:after="40"/>
              <w:rPr>
                <w:lang w:val="lv-LV"/>
              </w:rPr>
            </w:pPr>
            <w:r w:rsidRPr="005E0944">
              <w:rPr>
                <w:lang w:val="lv-LV"/>
              </w:rPr>
              <w:t>int</w:t>
            </w:r>
          </w:p>
        </w:tc>
        <w:tc>
          <w:tcPr>
            <w:tcW w:w="567" w:type="dxa"/>
          </w:tcPr>
          <w:p w14:paraId="22C7F822" w14:textId="77777777" w:rsidR="00260FBD" w:rsidRPr="005E0944" w:rsidRDefault="00260FBD" w:rsidP="00DC0C46">
            <w:pPr>
              <w:spacing w:before="40" w:after="40"/>
              <w:rPr>
                <w:lang w:val="lv-LV"/>
              </w:rPr>
            </w:pPr>
            <w:r w:rsidRPr="005E0944">
              <w:rPr>
                <w:lang w:val="lv-LV"/>
              </w:rPr>
              <w:t>I</w:t>
            </w:r>
          </w:p>
        </w:tc>
        <w:tc>
          <w:tcPr>
            <w:tcW w:w="1275" w:type="dxa"/>
          </w:tcPr>
          <w:p w14:paraId="6C86F13D" w14:textId="77777777" w:rsidR="00260FBD" w:rsidRPr="005E0944" w:rsidRDefault="00260FBD" w:rsidP="00DC0C46">
            <w:pPr>
              <w:spacing w:before="40" w:after="40"/>
              <w:rPr>
                <w:lang w:val="lv-LV"/>
              </w:rPr>
            </w:pPr>
          </w:p>
        </w:tc>
        <w:tc>
          <w:tcPr>
            <w:tcW w:w="3260" w:type="dxa"/>
          </w:tcPr>
          <w:p w14:paraId="0FE1968B" w14:textId="77777777" w:rsidR="00260FBD" w:rsidRPr="005E0944" w:rsidRDefault="00260FBD" w:rsidP="00DC0C46">
            <w:pPr>
              <w:spacing w:before="40" w:after="40"/>
              <w:rPr>
                <w:lang w:val="lv-LV"/>
              </w:rPr>
            </w:pPr>
            <w:r w:rsidRPr="005E0944">
              <w:rPr>
                <w:lang w:val="lv-LV"/>
              </w:rPr>
              <w:t>Recepšu vecums dienās.</w:t>
            </w:r>
          </w:p>
        </w:tc>
      </w:tr>
    </w:tbl>
    <w:p w14:paraId="5CE842E8" w14:textId="77777777" w:rsidR="00260FBD" w:rsidRPr="005E0944" w:rsidRDefault="00260FBD" w:rsidP="00613DCC">
      <w:pPr>
        <w:keepNext/>
        <w:spacing w:before="120"/>
        <w:rPr>
          <w:b/>
        </w:rPr>
      </w:pPr>
      <w:r w:rsidRPr="005E0944">
        <w:rPr>
          <w:b/>
        </w:rPr>
        <w:t>Algoritms:</w:t>
      </w:r>
    </w:p>
    <w:p w14:paraId="555B9BB7" w14:textId="6D13EBD6" w:rsidR="00260FBD" w:rsidRPr="005E0944" w:rsidRDefault="00260FBD" w:rsidP="0026652E">
      <w:pPr>
        <w:pStyle w:val="ListParagraph"/>
        <w:numPr>
          <w:ilvl w:val="0"/>
          <w:numId w:val="267"/>
        </w:numPr>
        <w:spacing w:after="120"/>
      </w:pPr>
      <w:r w:rsidRPr="005E0944">
        <w:t xml:space="preserve">No tabulas </w:t>
      </w:r>
      <w:r w:rsidRPr="005E0944">
        <w:rPr>
          <w:i/>
        </w:rPr>
        <w:t>sys.columns</w:t>
      </w:r>
      <w:r w:rsidRPr="005E0944">
        <w:t xml:space="preserve"> izgūst datu struktūras aprakstu </w:t>
      </w:r>
      <w:r w:rsidR="006D2DFE">
        <w:t>šādāms</w:t>
      </w:r>
      <w:r w:rsidRPr="005E0944">
        <w:t xml:space="preserve"> tabulām:</w:t>
      </w:r>
    </w:p>
    <w:p w14:paraId="3671A8BA" w14:textId="77777777" w:rsidR="00260FBD" w:rsidRPr="005E0944" w:rsidRDefault="00260FBD" w:rsidP="0026652E">
      <w:pPr>
        <w:pStyle w:val="ListParagraph"/>
        <w:numPr>
          <w:ilvl w:val="0"/>
          <w:numId w:val="223"/>
        </w:numPr>
        <w:spacing w:after="120"/>
      </w:pPr>
      <w:r w:rsidRPr="005E0944">
        <w:t>Application.Patients;</w:t>
      </w:r>
    </w:p>
    <w:p w14:paraId="4162BAF7" w14:textId="77777777" w:rsidR="00260FBD" w:rsidRPr="005E0944" w:rsidRDefault="00260FBD" w:rsidP="0026652E">
      <w:pPr>
        <w:pStyle w:val="ListParagraph"/>
        <w:numPr>
          <w:ilvl w:val="0"/>
          <w:numId w:val="223"/>
        </w:numPr>
        <w:spacing w:after="120"/>
      </w:pPr>
      <w:r w:rsidRPr="005E0944">
        <w:t>Application.MedicationOrders;</w:t>
      </w:r>
    </w:p>
    <w:p w14:paraId="03AB75F1" w14:textId="77777777" w:rsidR="003171D6" w:rsidRPr="005E0944" w:rsidRDefault="003171D6" w:rsidP="0026652E">
      <w:pPr>
        <w:pStyle w:val="ListParagraph"/>
        <w:numPr>
          <w:ilvl w:val="0"/>
          <w:numId w:val="223"/>
        </w:numPr>
        <w:spacing w:after="120"/>
      </w:pPr>
      <w:r w:rsidRPr="005E0944">
        <w:t>Application.MedicationOrderNotifications;</w:t>
      </w:r>
    </w:p>
    <w:p w14:paraId="63D85AB7" w14:textId="77777777" w:rsidR="003403F8" w:rsidRPr="005E0944" w:rsidRDefault="003403F8" w:rsidP="0026652E">
      <w:pPr>
        <w:pStyle w:val="ListParagraph"/>
        <w:numPr>
          <w:ilvl w:val="0"/>
          <w:numId w:val="223"/>
        </w:numPr>
        <w:spacing w:after="120"/>
      </w:pPr>
      <w:r w:rsidRPr="005E0944">
        <w:t>Application.MedicationOrderSubstances;</w:t>
      </w:r>
    </w:p>
    <w:p w14:paraId="7E1D1936" w14:textId="77777777" w:rsidR="00260FBD" w:rsidRPr="005E0944" w:rsidRDefault="00260FBD" w:rsidP="0026652E">
      <w:pPr>
        <w:pStyle w:val="ListParagraph"/>
        <w:numPr>
          <w:ilvl w:val="0"/>
          <w:numId w:val="223"/>
        </w:numPr>
        <w:spacing w:after="120"/>
      </w:pPr>
      <w:r w:rsidRPr="005E0944">
        <w:t>Application.MedicationDispenses;</w:t>
      </w:r>
    </w:p>
    <w:p w14:paraId="3D5D1AB0" w14:textId="77777777" w:rsidR="00260FBD" w:rsidRPr="005E0944" w:rsidRDefault="00260FBD" w:rsidP="0026652E">
      <w:pPr>
        <w:pStyle w:val="ListParagraph"/>
        <w:numPr>
          <w:ilvl w:val="0"/>
          <w:numId w:val="223"/>
        </w:numPr>
        <w:spacing w:after="120"/>
      </w:pPr>
      <w:r w:rsidRPr="005E0944">
        <w:t>Application.CancellationMessages;</w:t>
      </w:r>
    </w:p>
    <w:p w14:paraId="37D5A555" w14:textId="77777777" w:rsidR="00260FBD" w:rsidRPr="005E0944" w:rsidRDefault="00260FBD" w:rsidP="0026652E">
      <w:pPr>
        <w:pStyle w:val="ListParagraph"/>
        <w:numPr>
          <w:ilvl w:val="0"/>
          <w:numId w:val="223"/>
        </w:numPr>
        <w:spacing w:after="120"/>
      </w:pPr>
      <w:r w:rsidRPr="005E0944">
        <w:t>Application.ValidationMessages;</w:t>
      </w:r>
    </w:p>
    <w:p w14:paraId="1A348E17" w14:textId="77777777" w:rsidR="00260FBD" w:rsidRPr="005E0944" w:rsidRDefault="00260FBD" w:rsidP="0026652E">
      <w:pPr>
        <w:pStyle w:val="ListParagraph"/>
        <w:numPr>
          <w:ilvl w:val="0"/>
          <w:numId w:val="223"/>
        </w:numPr>
        <w:spacing w:after="120"/>
      </w:pPr>
      <w:r w:rsidRPr="005E0944">
        <w:t>Audit.Patients;</w:t>
      </w:r>
    </w:p>
    <w:p w14:paraId="6D3BC485" w14:textId="77777777" w:rsidR="00260FBD" w:rsidRPr="005E0944" w:rsidRDefault="00260FBD" w:rsidP="0026652E">
      <w:pPr>
        <w:pStyle w:val="ListParagraph"/>
        <w:numPr>
          <w:ilvl w:val="0"/>
          <w:numId w:val="223"/>
        </w:numPr>
        <w:spacing w:after="120"/>
      </w:pPr>
      <w:r w:rsidRPr="005E0944">
        <w:t>Audit.MedicationOrders;</w:t>
      </w:r>
    </w:p>
    <w:p w14:paraId="28EF1D0D" w14:textId="77777777" w:rsidR="00260FBD" w:rsidRPr="005E0944" w:rsidRDefault="00260FBD" w:rsidP="0026652E">
      <w:pPr>
        <w:pStyle w:val="ListParagraph"/>
        <w:numPr>
          <w:ilvl w:val="0"/>
          <w:numId w:val="223"/>
        </w:numPr>
        <w:spacing w:after="120"/>
      </w:pPr>
      <w:r w:rsidRPr="005E0944">
        <w:t>Audit.MedicationDispenses.</w:t>
      </w:r>
    </w:p>
    <w:p w14:paraId="783A4393" w14:textId="77777777" w:rsidR="00260FBD" w:rsidRPr="005E0944" w:rsidRDefault="00260FBD" w:rsidP="00613DCC">
      <w:pPr>
        <w:spacing w:before="120"/>
        <w:rPr>
          <w:b/>
        </w:rPr>
      </w:pPr>
      <w:r w:rsidRPr="005E0944">
        <w:rPr>
          <w:b/>
        </w:rPr>
        <w:t>Izvaddati (pieprasījumi):</w:t>
      </w:r>
    </w:p>
    <w:p w14:paraId="6E3F6605" w14:textId="7A074AE4" w:rsidR="00260FBD" w:rsidRPr="005E0944" w:rsidRDefault="004C77B1" w:rsidP="008911BB">
      <w:pPr>
        <w:pStyle w:val="Caption"/>
      </w:pPr>
      <w:r w:rsidRPr="005E0944">
        <w:fldChar w:fldCharType="begin"/>
      </w:r>
      <w:r w:rsidR="00260FBD" w:rsidRPr="005E0944">
        <w:instrText xml:space="preserve"> SEQ Tabula \# "0.tabula. " </w:instrText>
      </w:r>
      <w:r w:rsidRPr="005E0944">
        <w:fldChar w:fldCharType="separate"/>
      </w:r>
      <w:bookmarkStart w:id="1239" w:name="_Toc476847901"/>
      <w:r w:rsidR="00424559">
        <w:rPr>
          <w:noProof/>
        </w:rPr>
        <w:t>289.</w:t>
      </w:r>
      <w:r w:rsidR="00424559" w:rsidRPr="005E0944">
        <w:rPr>
          <w:noProof/>
        </w:rPr>
        <w:t>tabula</w:t>
      </w:r>
      <w:r w:rsidR="00424559">
        <w:rPr>
          <w:noProof/>
        </w:rPr>
        <w:t>.</w:t>
      </w:r>
      <w:r w:rsidR="00424559" w:rsidRPr="005E0944">
        <w:rPr>
          <w:noProof/>
        </w:rPr>
        <w:t xml:space="preserve"> </w:t>
      </w:r>
      <w:r w:rsidRPr="005E0944">
        <w:rPr>
          <w:noProof/>
        </w:rPr>
        <w:fldChar w:fldCharType="end"/>
      </w:r>
      <w:r w:rsidR="00260FBD" w:rsidRPr="005E0944">
        <w:t xml:space="preserve"> </w:t>
      </w:r>
      <w:r w:rsidR="00237FCA" w:rsidRPr="005E0944">
        <w:t>Procedūras “</w:t>
      </w:r>
      <w:r w:rsidR="00F52B42" w:rsidRPr="005E0944">
        <w:rPr>
          <w:lang w:eastAsia="lv-LV"/>
        </w:rPr>
        <w:t>GetArchivableDataStructure</w:t>
      </w:r>
      <w:r w:rsidR="00260FBD" w:rsidRPr="005E0944">
        <w:t>” izvaddati</w:t>
      </w:r>
      <w:bookmarkEnd w:id="1239"/>
    </w:p>
    <w:tbl>
      <w:tblPr>
        <w:tblStyle w:val="TableGrid"/>
        <w:tblW w:w="8472" w:type="dxa"/>
        <w:tblLayout w:type="fixed"/>
        <w:tblLook w:val="04A0" w:firstRow="1" w:lastRow="0" w:firstColumn="1" w:lastColumn="0" w:noHBand="0" w:noVBand="1"/>
      </w:tblPr>
      <w:tblGrid>
        <w:gridCol w:w="2376"/>
        <w:gridCol w:w="1701"/>
        <w:gridCol w:w="4395"/>
      </w:tblGrid>
      <w:tr w:rsidR="00260FBD" w:rsidRPr="005E0944" w14:paraId="4F133C38" w14:textId="77777777" w:rsidTr="00DC0C46">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1139C555" w14:textId="77777777" w:rsidR="00260FBD" w:rsidRPr="005E0944" w:rsidRDefault="00260FBD"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053F690" w14:textId="77777777" w:rsidR="00260FBD" w:rsidRPr="005E0944" w:rsidRDefault="00260FBD" w:rsidP="00613DCC">
            <w:pPr>
              <w:rPr>
                <w:b/>
                <w:lang w:val="lv-LV"/>
              </w:rPr>
            </w:pPr>
            <w:r w:rsidRPr="005E0944">
              <w:rPr>
                <w:b/>
                <w:lang w:val="lv-LV"/>
              </w:rPr>
              <w:t>Tips</w:t>
            </w:r>
          </w:p>
        </w:tc>
        <w:tc>
          <w:tcPr>
            <w:tcW w:w="4395" w:type="dxa"/>
            <w:tcBorders>
              <w:bottom w:val="single" w:sz="12" w:space="0" w:color="000000"/>
            </w:tcBorders>
            <w:shd w:val="clear" w:color="auto" w:fill="F2F2F2"/>
          </w:tcPr>
          <w:p w14:paraId="6026E45A" w14:textId="77777777" w:rsidR="00260FBD" w:rsidRPr="005E0944" w:rsidRDefault="00260FBD" w:rsidP="00613DCC">
            <w:pPr>
              <w:rPr>
                <w:b/>
                <w:lang w:val="lv-LV"/>
              </w:rPr>
            </w:pPr>
            <w:r w:rsidRPr="005E0944">
              <w:rPr>
                <w:b/>
                <w:lang w:val="lv-LV"/>
              </w:rPr>
              <w:t>Apraksts</w:t>
            </w:r>
          </w:p>
        </w:tc>
      </w:tr>
      <w:tr w:rsidR="00260FBD" w:rsidRPr="005E0944" w14:paraId="6EFDB2A0" w14:textId="77777777" w:rsidTr="00DC0C46">
        <w:tc>
          <w:tcPr>
            <w:tcW w:w="2376" w:type="dxa"/>
          </w:tcPr>
          <w:p w14:paraId="2FF9FCEC" w14:textId="77777777" w:rsidR="00260FBD" w:rsidRPr="005E0944" w:rsidRDefault="00DF1F40" w:rsidP="00DC0C46">
            <w:pPr>
              <w:spacing w:before="40" w:after="40"/>
              <w:rPr>
                <w:lang w:val="lv-LV"/>
              </w:rPr>
            </w:pPr>
            <w:r w:rsidRPr="005E0944">
              <w:rPr>
                <w:lang w:val="lv-LV"/>
              </w:rPr>
              <w:t>name</w:t>
            </w:r>
          </w:p>
        </w:tc>
        <w:tc>
          <w:tcPr>
            <w:tcW w:w="1701" w:type="dxa"/>
          </w:tcPr>
          <w:p w14:paraId="2468B5A4" w14:textId="77777777" w:rsidR="00260FBD" w:rsidRPr="005E0944" w:rsidRDefault="00DF1F40" w:rsidP="00DC0C46">
            <w:pPr>
              <w:spacing w:before="40" w:after="40"/>
              <w:rPr>
                <w:lang w:val="lv-LV"/>
              </w:rPr>
            </w:pPr>
            <w:r w:rsidRPr="005E0944">
              <w:rPr>
                <w:lang w:val="lv-LV"/>
              </w:rPr>
              <w:t>varchar(max)</w:t>
            </w:r>
          </w:p>
        </w:tc>
        <w:tc>
          <w:tcPr>
            <w:tcW w:w="4395" w:type="dxa"/>
          </w:tcPr>
          <w:p w14:paraId="600D0821" w14:textId="77777777" w:rsidR="00260FBD" w:rsidRPr="005E0944" w:rsidRDefault="00DF1F40" w:rsidP="00DC0C46">
            <w:pPr>
              <w:spacing w:before="40" w:after="40"/>
              <w:rPr>
                <w:lang w:val="lv-LV"/>
              </w:rPr>
            </w:pPr>
            <w:r w:rsidRPr="005E0944">
              <w:rPr>
                <w:lang w:val="lv-LV"/>
              </w:rPr>
              <w:t>Kolonnas nosaukums.</w:t>
            </w:r>
          </w:p>
        </w:tc>
      </w:tr>
      <w:tr w:rsidR="00DF1F40" w:rsidRPr="005E0944" w14:paraId="07CDC8A8" w14:textId="77777777" w:rsidTr="00DC0C46">
        <w:tc>
          <w:tcPr>
            <w:tcW w:w="2376" w:type="dxa"/>
          </w:tcPr>
          <w:p w14:paraId="15BA9FC2" w14:textId="77777777" w:rsidR="00DF1F40" w:rsidRPr="005E0944" w:rsidRDefault="00DF1F40" w:rsidP="00DF1F40">
            <w:pPr>
              <w:spacing w:before="40" w:after="40"/>
              <w:rPr>
                <w:lang w:val="lv-LV"/>
              </w:rPr>
            </w:pPr>
            <w:r w:rsidRPr="005E0944">
              <w:rPr>
                <w:lang w:val="lv-LV"/>
              </w:rPr>
              <w:t>type</w:t>
            </w:r>
          </w:p>
        </w:tc>
        <w:tc>
          <w:tcPr>
            <w:tcW w:w="1701" w:type="dxa"/>
          </w:tcPr>
          <w:p w14:paraId="338FA43A" w14:textId="77777777" w:rsidR="00DF1F40" w:rsidRPr="005E0944" w:rsidRDefault="00DF1F40" w:rsidP="00DF1F40">
            <w:pPr>
              <w:spacing w:before="40" w:after="40"/>
              <w:rPr>
                <w:lang w:val="lv-LV"/>
              </w:rPr>
            </w:pPr>
            <w:r w:rsidRPr="005E0944">
              <w:rPr>
                <w:lang w:val="lv-LV"/>
              </w:rPr>
              <w:t>varchar(max)</w:t>
            </w:r>
          </w:p>
        </w:tc>
        <w:tc>
          <w:tcPr>
            <w:tcW w:w="4395" w:type="dxa"/>
          </w:tcPr>
          <w:p w14:paraId="289C1B3D" w14:textId="77777777" w:rsidR="00DF1F40" w:rsidRPr="005E0944" w:rsidRDefault="00DF1F40" w:rsidP="00DF1F40">
            <w:pPr>
              <w:spacing w:before="40" w:after="40"/>
              <w:rPr>
                <w:lang w:val="lv-LV"/>
              </w:rPr>
            </w:pPr>
            <w:r w:rsidRPr="005E0944">
              <w:rPr>
                <w:lang w:val="lv-LV"/>
              </w:rPr>
              <w:t>Kolonnas tipa nosaukums.</w:t>
            </w:r>
          </w:p>
        </w:tc>
      </w:tr>
      <w:tr w:rsidR="00DF1F40" w:rsidRPr="005E0944" w14:paraId="6C65C02A" w14:textId="77777777" w:rsidTr="00DC0C46">
        <w:tc>
          <w:tcPr>
            <w:tcW w:w="2376" w:type="dxa"/>
          </w:tcPr>
          <w:p w14:paraId="7C97922B" w14:textId="77777777" w:rsidR="00DF1F40" w:rsidRPr="005E0944" w:rsidRDefault="00DF1F40" w:rsidP="00DF1F40">
            <w:pPr>
              <w:spacing w:before="40" w:after="40"/>
              <w:rPr>
                <w:lang w:val="lv-LV"/>
              </w:rPr>
            </w:pPr>
            <w:r w:rsidRPr="005E0944">
              <w:rPr>
                <w:lang w:val="lv-LV"/>
              </w:rPr>
              <w:t>max_length</w:t>
            </w:r>
          </w:p>
        </w:tc>
        <w:tc>
          <w:tcPr>
            <w:tcW w:w="1701" w:type="dxa"/>
          </w:tcPr>
          <w:p w14:paraId="5DCF8437" w14:textId="77777777" w:rsidR="00DF1F40" w:rsidRPr="005E0944" w:rsidRDefault="00DF1F40" w:rsidP="00DF1F40">
            <w:pPr>
              <w:autoSpaceDE w:val="0"/>
              <w:autoSpaceDN w:val="0"/>
              <w:adjustRightInd w:val="0"/>
              <w:rPr>
                <w:lang w:val="lv-LV"/>
              </w:rPr>
            </w:pPr>
            <w:r w:rsidRPr="005E0944">
              <w:rPr>
                <w:lang w:val="lv-LV"/>
              </w:rPr>
              <w:t>int</w:t>
            </w:r>
          </w:p>
        </w:tc>
        <w:tc>
          <w:tcPr>
            <w:tcW w:w="4395" w:type="dxa"/>
          </w:tcPr>
          <w:p w14:paraId="7D1010E9" w14:textId="77777777" w:rsidR="00DF1F40" w:rsidRPr="005E0944" w:rsidRDefault="00DF1F40" w:rsidP="00DF1F40">
            <w:pPr>
              <w:spacing w:before="40" w:after="40"/>
              <w:rPr>
                <w:lang w:val="lv-LV"/>
              </w:rPr>
            </w:pPr>
            <w:r w:rsidRPr="005E0944">
              <w:rPr>
                <w:lang w:val="lv-LV"/>
              </w:rPr>
              <w:t>Kolonnas maksimālais garums.</w:t>
            </w:r>
          </w:p>
        </w:tc>
      </w:tr>
      <w:tr w:rsidR="00DF1F40" w:rsidRPr="005E0944" w14:paraId="78A9EE5A" w14:textId="77777777" w:rsidTr="00DC0C46">
        <w:tc>
          <w:tcPr>
            <w:tcW w:w="2376" w:type="dxa"/>
          </w:tcPr>
          <w:p w14:paraId="1689FF79" w14:textId="77777777" w:rsidR="00DF1F40" w:rsidRPr="005E0944" w:rsidRDefault="00DF1F40" w:rsidP="00DF1F40">
            <w:pPr>
              <w:spacing w:before="40" w:after="40"/>
              <w:rPr>
                <w:lang w:val="lv-LV"/>
              </w:rPr>
            </w:pPr>
            <w:r w:rsidRPr="005E0944">
              <w:rPr>
                <w:lang w:val="lv-LV"/>
              </w:rPr>
              <w:t>precision</w:t>
            </w:r>
          </w:p>
        </w:tc>
        <w:tc>
          <w:tcPr>
            <w:tcW w:w="1701" w:type="dxa"/>
          </w:tcPr>
          <w:p w14:paraId="471A944E" w14:textId="77777777" w:rsidR="00DF1F40" w:rsidRPr="005E0944" w:rsidRDefault="00DF1F40" w:rsidP="00DF1F40">
            <w:pPr>
              <w:autoSpaceDE w:val="0"/>
              <w:autoSpaceDN w:val="0"/>
              <w:adjustRightInd w:val="0"/>
              <w:rPr>
                <w:lang w:val="lv-LV"/>
              </w:rPr>
            </w:pPr>
            <w:r w:rsidRPr="005E0944">
              <w:rPr>
                <w:lang w:val="lv-LV"/>
              </w:rPr>
              <w:t>int</w:t>
            </w:r>
          </w:p>
        </w:tc>
        <w:tc>
          <w:tcPr>
            <w:tcW w:w="4395" w:type="dxa"/>
          </w:tcPr>
          <w:p w14:paraId="61B85BE3" w14:textId="77777777" w:rsidR="00DF1F40" w:rsidRPr="005E0944" w:rsidRDefault="00DF1F40" w:rsidP="00DF1F40">
            <w:pPr>
              <w:spacing w:before="40" w:after="40"/>
              <w:rPr>
                <w:lang w:val="lv-LV"/>
              </w:rPr>
            </w:pPr>
            <w:r w:rsidRPr="005E0944">
              <w:rPr>
                <w:lang w:val="lv-LV"/>
              </w:rPr>
              <w:t>Kolonnas precizitāte.</w:t>
            </w:r>
          </w:p>
        </w:tc>
      </w:tr>
      <w:tr w:rsidR="00DF1F40" w:rsidRPr="005E0944" w14:paraId="7F15348A" w14:textId="77777777" w:rsidTr="00DC0C46">
        <w:tc>
          <w:tcPr>
            <w:tcW w:w="2376" w:type="dxa"/>
          </w:tcPr>
          <w:p w14:paraId="2A29D933" w14:textId="77777777" w:rsidR="00DF1F40" w:rsidRPr="005E0944" w:rsidRDefault="00DF1F40" w:rsidP="00DF1F40">
            <w:pPr>
              <w:spacing w:before="40" w:after="40"/>
              <w:rPr>
                <w:lang w:val="lv-LV"/>
              </w:rPr>
            </w:pPr>
            <w:r w:rsidRPr="005E0944">
              <w:rPr>
                <w:lang w:val="lv-LV"/>
              </w:rPr>
              <w:t>scale</w:t>
            </w:r>
          </w:p>
        </w:tc>
        <w:tc>
          <w:tcPr>
            <w:tcW w:w="1701" w:type="dxa"/>
          </w:tcPr>
          <w:p w14:paraId="227E3F96" w14:textId="77777777" w:rsidR="00DF1F40" w:rsidRPr="005E0944" w:rsidRDefault="00DF1F40" w:rsidP="00DF1F40">
            <w:pPr>
              <w:autoSpaceDE w:val="0"/>
              <w:autoSpaceDN w:val="0"/>
              <w:adjustRightInd w:val="0"/>
              <w:rPr>
                <w:lang w:val="lv-LV"/>
              </w:rPr>
            </w:pPr>
            <w:r w:rsidRPr="005E0944">
              <w:rPr>
                <w:lang w:val="lv-LV"/>
              </w:rPr>
              <w:t>int</w:t>
            </w:r>
          </w:p>
        </w:tc>
        <w:tc>
          <w:tcPr>
            <w:tcW w:w="4395" w:type="dxa"/>
          </w:tcPr>
          <w:p w14:paraId="605A30F6" w14:textId="77777777" w:rsidR="00DF1F40" w:rsidRPr="005E0944" w:rsidRDefault="00DF1F40" w:rsidP="00DF1F40">
            <w:pPr>
              <w:spacing w:before="40" w:after="40"/>
              <w:rPr>
                <w:lang w:val="lv-LV"/>
              </w:rPr>
            </w:pPr>
            <w:r w:rsidRPr="005E0944">
              <w:rPr>
                <w:lang w:val="lv-LV"/>
              </w:rPr>
              <w:t>Kolonnas mērogs.</w:t>
            </w:r>
          </w:p>
        </w:tc>
      </w:tr>
      <w:tr w:rsidR="00DF1F40" w:rsidRPr="005E0944" w14:paraId="78584384" w14:textId="77777777" w:rsidTr="00DC0C46">
        <w:tc>
          <w:tcPr>
            <w:tcW w:w="2376" w:type="dxa"/>
          </w:tcPr>
          <w:p w14:paraId="6B8D96E7" w14:textId="77777777" w:rsidR="00DF1F40" w:rsidRPr="005E0944" w:rsidRDefault="00DF1F40" w:rsidP="00DF1F40">
            <w:pPr>
              <w:spacing w:before="40" w:after="40"/>
              <w:rPr>
                <w:lang w:val="lv-LV"/>
              </w:rPr>
            </w:pPr>
            <w:r w:rsidRPr="005E0944">
              <w:rPr>
                <w:lang w:val="lv-LV"/>
              </w:rPr>
              <w:t>is_nullable</w:t>
            </w:r>
          </w:p>
        </w:tc>
        <w:tc>
          <w:tcPr>
            <w:tcW w:w="1701" w:type="dxa"/>
          </w:tcPr>
          <w:p w14:paraId="31E31707" w14:textId="77777777" w:rsidR="00DF1F40" w:rsidRPr="005E0944" w:rsidRDefault="00DF1F40" w:rsidP="00DF1F40">
            <w:pPr>
              <w:autoSpaceDE w:val="0"/>
              <w:autoSpaceDN w:val="0"/>
              <w:adjustRightInd w:val="0"/>
              <w:rPr>
                <w:lang w:val="lv-LV"/>
              </w:rPr>
            </w:pPr>
            <w:r w:rsidRPr="005E0944">
              <w:rPr>
                <w:lang w:val="lv-LV"/>
              </w:rPr>
              <w:t>bit</w:t>
            </w:r>
          </w:p>
        </w:tc>
        <w:tc>
          <w:tcPr>
            <w:tcW w:w="4395" w:type="dxa"/>
          </w:tcPr>
          <w:p w14:paraId="6FF72BCD" w14:textId="77777777" w:rsidR="00DF1F40" w:rsidRPr="005E0944" w:rsidRDefault="00DF1F40" w:rsidP="00DF1F40">
            <w:pPr>
              <w:spacing w:before="40" w:after="40"/>
              <w:rPr>
                <w:lang w:val="lv-LV"/>
              </w:rPr>
            </w:pPr>
            <w:r w:rsidRPr="005E0944">
              <w:rPr>
                <w:lang w:val="lv-LV"/>
              </w:rPr>
              <w:t>Kolonnas vērtībai jābūt norādītai.</w:t>
            </w:r>
          </w:p>
        </w:tc>
      </w:tr>
    </w:tbl>
    <w:p w14:paraId="6D231C75" w14:textId="77777777" w:rsidR="00260FBD" w:rsidRPr="005E0944" w:rsidRDefault="00260FBD" w:rsidP="00613DCC">
      <w:pPr>
        <w:spacing w:before="120"/>
      </w:pPr>
      <w:r w:rsidRPr="005E0944">
        <w:rPr>
          <w:b/>
        </w:rPr>
        <w:t xml:space="preserve">Izvaddati: </w:t>
      </w:r>
      <w:r w:rsidRPr="005E0944">
        <w:t>Procedūras statuss (bitmaska):</w:t>
      </w:r>
    </w:p>
    <w:p w14:paraId="770797EE" w14:textId="77777777" w:rsidR="00260FBD" w:rsidRPr="005E0944" w:rsidRDefault="00260FBD" w:rsidP="00260FBD">
      <w:pPr>
        <w:spacing w:before="120"/>
        <w:ind w:left="1440"/>
      </w:pPr>
      <w:r w:rsidRPr="005E0944">
        <w:t>0 – Procedūra veiksmīgi pabeigusi darbu.</w:t>
      </w:r>
    </w:p>
    <w:p w14:paraId="795C8729" w14:textId="77777777" w:rsidR="00260FBD" w:rsidRPr="005E0944" w:rsidRDefault="00260FBD" w:rsidP="00613DCC">
      <w:pPr>
        <w:spacing w:before="120"/>
      </w:pPr>
      <w:r w:rsidRPr="005E0944">
        <w:rPr>
          <w:b/>
        </w:rPr>
        <w:t>Izvaddatu tips:</w:t>
      </w:r>
      <w:r w:rsidRPr="005E0944">
        <w:t xml:space="preserve"> Int.</w:t>
      </w:r>
    </w:p>
    <w:p w14:paraId="1781271D" w14:textId="77777777" w:rsidR="005D63DA" w:rsidRPr="005E0944" w:rsidRDefault="005D63DA" w:rsidP="006E471D">
      <w:pPr>
        <w:pStyle w:val="Heading5"/>
        <w:rPr>
          <w:lang w:eastAsia="lv-LV"/>
        </w:rPr>
      </w:pPr>
      <w:bookmarkStart w:id="1240" w:name="_Toc476847440"/>
      <w:r w:rsidRPr="005E0944">
        <w:rPr>
          <w:lang w:eastAsia="lv-LV"/>
        </w:rPr>
        <w:t>Procedūra “GetArchivableMedicationOrders”</w:t>
      </w:r>
      <w:bookmarkEnd w:id="1240"/>
    </w:p>
    <w:p w14:paraId="50C635D0" w14:textId="77777777" w:rsidR="005D63DA" w:rsidRPr="005E0944" w:rsidRDefault="005D63DA" w:rsidP="00613DCC">
      <w:pPr>
        <w:keepNext/>
        <w:spacing w:before="120"/>
        <w:rPr>
          <w:lang w:eastAsia="lv-LV"/>
        </w:rPr>
      </w:pPr>
      <w:r w:rsidRPr="005E0944">
        <w:rPr>
          <w:b/>
        </w:rPr>
        <w:t>Identifikācija:</w:t>
      </w:r>
      <w:r w:rsidRPr="005E0944">
        <w:t xml:space="preserve"> Export</w:t>
      </w:r>
      <w:r w:rsidRPr="005E0944">
        <w:rPr>
          <w:lang w:eastAsia="lv-LV"/>
        </w:rPr>
        <w:t>.</w:t>
      </w:r>
      <w:r w:rsidRPr="005E0944">
        <w:t>GetArchivableMedicationOrders</w:t>
      </w:r>
      <w:r w:rsidRPr="005E0944">
        <w:rPr>
          <w:lang w:eastAsia="lv-LV"/>
        </w:rPr>
        <w:t>.</w:t>
      </w:r>
    </w:p>
    <w:p w14:paraId="5F0B41D4" w14:textId="77777777" w:rsidR="005D63DA" w:rsidRPr="005E0944" w:rsidRDefault="005D63DA" w:rsidP="00613DCC">
      <w:pPr>
        <w:keepNext/>
        <w:spacing w:before="120"/>
        <w:rPr>
          <w:b/>
        </w:rPr>
      </w:pPr>
      <w:r w:rsidRPr="005E0944">
        <w:rPr>
          <w:b/>
        </w:rPr>
        <w:t>Apraksts:</w:t>
      </w:r>
    </w:p>
    <w:p w14:paraId="4DE956FA" w14:textId="77777777" w:rsidR="005D63DA" w:rsidRDefault="005D63DA" w:rsidP="005914EA">
      <w:pPr>
        <w:pStyle w:val="BodyText"/>
      </w:pPr>
      <w:r w:rsidRPr="005E0944">
        <w:t>Izgūst sarakstu ar recepšu, kuras jāarhivē, identifikatoriem.</w:t>
      </w:r>
    </w:p>
    <w:p w14:paraId="0BBAA36B" w14:textId="77777777" w:rsidR="000C4737" w:rsidRPr="005E0944" w:rsidRDefault="000C4737" w:rsidP="005914EA">
      <w:pPr>
        <w:pStyle w:val="BodyText"/>
      </w:pPr>
    </w:p>
    <w:p w14:paraId="121BF73F" w14:textId="77777777" w:rsidR="005D63DA" w:rsidRPr="005E0944" w:rsidRDefault="005D63DA" w:rsidP="00613DCC">
      <w:pPr>
        <w:keepNext/>
        <w:rPr>
          <w:b/>
        </w:rPr>
      </w:pPr>
      <w:r w:rsidRPr="005E0944">
        <w:rPr>
          <w:b/>
        </w:rPr>
        <w:t>Ievaddati:</w:t>
      </w:r>
    </w:p>
    <w:p w14:paraId="55E8E847" w14:textId="1F679E59" w:rsidR="005D63DA" w:rsidRPr="005E0944" w:rsidRDefault="004C77B1" w:rsidP="008911BB">
      <w:pPr>
        <w:pStyle w:val="Caption"/>
      </w:pPr>
      <w:r w:rsidRPr="005E0944">
        <w:fldChar w:fldCharType="begin"/>
      </w:r>
      <w:r w:rsidR="005D63DA" w:rsidRPr="005E0944">
        <w:instrText xml:space="preserve"> SEQ Tabula \# "0.tabula. " </w:instrText>
      </w:r>
      <w:r w:rsidRPr="005E0944">
        <w:fldChar w:fldCharType="separate"/>
      </w:r>
      <w:bookmarkStart w:id="1241" w:name="_Toc476847902"/>
      <w:r w:rsidR="00424559">
        <w:rPr>
          <w:noProof/>
        </w:rPr>
        <w:t>290.</w:t>
      </w:r>
      <w:r w:rsidR="00424559" w:rsidRPr="005E0944">
        <w:rPr>
          <w:noProof/>
        </w:rPr>
        <w:t>tabula</w:t>
      </w:r>
      <w:r w:rsidR="00424559">
        <w:rPr>
          <w:noProof/>
        </w:rPr>
        <w:t>.</w:t>
      </w:r>
      <w:r w:rsidR="00424559" w:rsidRPr="005E0944">
        <w:rPr>
          <w:noProof/>
        </w:rPr>
        <w:t xml:space="preserve"> </w:t>
      </w:r>
      <w:r w:rsidRPr="005E0944">
        <w:rPr>
          <w:noProof/>
        </w:rPr>
        <w:fldChar w:fldCharType="end"/>
      </w:r>
      <w:r w:rsidR="005D63DA" w:rsidRPr="005E0944">
        <w:t xml:space="preserve"> Procedūras “GetArchivableMedicationOrders” ieejas parametri</w:t>
      </w:r>
      <w:bookmarkEnd w:id="1241"/>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5D63DA" w:rsidRPr="005E0944" w14:paraId="114C0479"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323D511" w14:textId="77777777" w:rsidR="005D63DA" w:rsidRPr="005E0944" w:rsidRDefault="005D63D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70B1CEE1" w14:textId="77777777" w:rsidR="005D63DA" w:rsidRPr="005E0944" w:rsidRDefault="005D63DA" w:rsidP="00613DCC">
            <w:pPr>
              <w:rPr>
                <w:b/>
                <w:lang w:val="lv-LV"/>
              </w:rPr>
            </w:pPr>
            <w:r w:rsidRPr="005E0944">
              <w:rPr>
                <w:b/>
                <w:lang w:val="lv-LV"/>
              </w:rPr>
              <w:t>Tips</w:t>
            </w:r>
          </w:p>
        </w:tc>
        <w:tc>
          <w:tcPr>
            <w:tcW w:w="567" w:type="dxa"/>
            <w:tcBorders>
              <w:bottom w:val="single" w:sz="12" w:space="0" w:color="000000"/>
            </w:tcBorders>
            <w:shd w:val="clear" w:color="auto" w:fill="F2F2F2"/>
          </w:tcPr>
          <w:p w14:paraId="705A888B" w14:textId="77777777" w:rsidR="005D63DA" w:rsidRPr="005E0944" w:rsidRDefault="005D63DA" w:rsidP="00613DCC">
            <w:pPr>
              <w:rPr>
                <w:b/>
                <w:lang w:val="lv-LV"/>
              </w:rPr>
            </w:pPr>
            <w:r w:rsidRPr="005E0944">
              <w:rPr>
                <w:b/>
                <w:lang w:val="lv-LV"/>
              </w:rPr>
              <w:t>I/O</w:t>
            </w:r>
          </w:p>
        </w:tc>
        <w:tc>
          <w:tcPr>
            <w:tcW w:w="1275" w:type="dxa"/>
            <w:tcBorders>
              <w:bottom w:val="single" w:sz="12" w:space="0" w:color="000000"/>
            </w:tcBorders>
            <w:shd w:val="clear" w:color="auto" w:fill="F2F2F2"/>
          </w:tcPr>
          <w:p w14:paraId="5C35319C" w14:textId="77777777" w:rsidR="005D63DA" w:rsidRPr="005E0944" w:rsidRDefault="005D63D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7FBD03E9" w14:textId="77777777" w:rsidR="005D63DA" w:rsidRPr="005E0944" w:rsidRDefault="005D63DA" w:rsidP="00613DCC">
            <w:pPr>
              <w:rPr>
                <w:b/>
                <w:lang w:val="lv-LV"/>
              </w:rPr>
            </w:pPr>
            <w:r w:rsidRPr="005E0944">
              <w:rPr>
                <w:b/>
                <w:lang w:val="lv-LV"/>
              </w:rPr>
              <w:t>Apraksts</w:t>
            </w:r>
          </w:p>
        </w:tc>
      </w:tr>
      <w:tr w:rsidR="005D63DA" w:rsidRPr="005E0944" w14:paraId="641F51A7" w14:textId="77777777" w:rsidTr="001933CE">
        <w:tc>
          <w:tcPr>
            <w:tcW w:w="1668" w:type="dxa"/>
          </w:tcPr>
          <w:p w14:paraId="2C544F21" w14:textId="77777777" w:rsidR="005D63DA" w:rsidRPr="005E0944" w:rsidRDefault="005D63DA" w:rsidP="001933CE">
            <w:pPr>
              <w:spacing w:before="40" w:after="40"/>
              <w:rPr>
                <w:rFonts w:ascii="Consolas" w:hAnsi="Consolas" w:cs="Consolas"/>
                <w:color w:val="0000FF"/>
                <w:sz w:val="19"/>
                <w:szCs w:val="19"/>
                <w:lang w:val="lv-LV" w:eastAsia="lv-LV"/>
              </w:rPr>
            </w:pPr>
            <w:r w:rsidRPr="005E0944">
              <w:rPr>
                <w:lang w:val="lv-LV"/>
              </w:rPr>
              <w:t>age</w:t>
            </w:r>
          </w:p>
        </w:tc>
        <w:tc>
          <w:tcPr>
            <w:tcW w:w="1701" w:type="dxa"/>
          </w:tcPr>
          <w:p w14:paraId="396C6F2B" w14:textId="77777777" w:rsidR="005D63DA" w:rsidRPr="005E0944" w:rsidRDefault="005D63DA" w:rsidP="001933CE">
            <w:pPr>
              <w:spacing w:before="40" w:after="40"/>
              <w:rPr>
                <w:lang w:val="lv-LV"/>
              </w:rPr>
            </w:pPr>
            <w:r w:rsidRPr="005E0944">
              <w:rPr>
                <w:lang w:val="lv-LV"/>
              </w:rPr>
              <w:t>int</w:t>
            </w:r>
          </w:p>
        </w:tc>
        <w:tc>
          <w:tcPr>
            <w:tcW w:w="567" w:type="dxa"/>
          </w:tcPr>
          <w:p w14:paraId="0FF197B8" w14:textId="77777777" w:rsidR="005D63DA" w:rsidRPr="005E0944" w:rsidRDefault="005D63DA" w:rsidP="001933CE">
            <w:pPr>
              <w:spacing w:before="40" w:after="40"/>
              <w:rPr>
                <w:lang w:val="lv-LV"/>
              </w:rPr>
            </w:pPr>
            <w:r w:rsidRPr="005E0944">
              <w:rPr>
                <w:lang w:val="lv-LV"/>
              </w:rPr>
              <w:t>I</w:t>
            </w:r>
          </w:p>
        </w:tc>
        <w:tc>
          <w:tcPr>
            <w:tcW w:w="1275" w:type="dxa"/>
          </w:tcPr>
          <w:p w14:paraId="4256322E" w14:textId="77777777" w:rsidR="005D63DA" w:rsidRPr="005E0944" w:rsidRDefault="005D63DA" w:rsidP="001933CE">
            <w:pPr>
              <w:spacing w:before="40" w:after="40"/>
              <w:rPr>
                <w:lang w:val="lv-LV"/>
              </w:rPr>
            </w:pPr>
          </w:p>
        </w:tc>
        <w:tc>
          <w:tcPr>
            <w:tcW w:w="3260" w:type="dxa"/>
          </w:tcPr>
          <w:p w14:paraId="7FCFDB5C" w14:textId="77777777" w:rsidR="005D63DA" w:rsidRPr="005E0944" w:rsidRDefault="005D63DA" w:rsidP="001933CE">
            <w:pPr>
              <w:spacing w:before="40" w:after="40"/>
              <w:rPr>
                <w:lang w:val="lv-LV"/>
              </w:rPr>
            </w:pPr>
            <w:r w:rsidRPr="005E0944">
              <w:rPr>
                <w:lang w:val="lv-LV"/>
              </w:rPr>
              <w:t>Recepšu vecums dienās.</w:t>
            </w:r>
          </w:p>
        </w:tc>
      </w:tr>
    </w:tbl>
    <w:p w14:paraId="208C6FFA" w14:textId="77777777" w:rsidR="005D63DA" w:rsidRPr="005E0944" w:rsidRDefault="005D63DA" w:rsidP="00613DCC">
      <w:pPr>
        <w:keepNext/>
        <w:spacing w:before="120"/>
        <w:rPr>
          <w:b/>
        </w:rPr>
      </w:pPr>
      <w:r w:rsidRPr="005E0944">
        <w:rPr>
          <w:b/>
        </w:rPr>
        <w:t>Algoritms:</w:t>
      </w:r>
    </w:p>
    <w:p w14:paraId="46B08A69" w14:textId="77777777" w:rsidR="005D63DA" w:rsidRPr="005E0944" w:rsidRDefault="005D63DA" w:rsidP="0026652E">
      <w:pPr>
        <w:pStyle w:val="ListParagraph"/>
        <w:numPr>
          <w:ilvl w:val="0"/>
          <w:numId w:val="221"/>
        </w:numPr>
        <w:spacing w:after="120"/>
      </w:pPr>
      <w:r w:rsidRPr="005E0944">
        <w:t xml:space="preserve">No tabulas </w:t>
      </w:r>
      <w:r w:rsidRPr="005E0944">
        <w:rPr>
          <w:i/>
        </w:rPr>
        <w:t>Application.MedicationOrders</w:t>
      </w:r>
      <w:r w:rsidRPr="005E0944">
        <w:t xml:space="preserve"> izgūst receptes, kurs izrakstītas pirms noteiktu dienu skaita (</w:t>
      </w:r>
      <w:r w:rsidRPr="005E0944">
        <w:rPr>
          <w:i/>
        </w:rPr>
        <w:t>age</w:t>
      </w:r>
      <w:r w:rsidRPr="005E0944">
        <w:t>) un kuras ir statusā “Pilnībā izsniegtas” vai “Atsauktas”.</w:t>
      </w:r>
    </w:p>
    <w:p w14:paraId="7DBAA7A5" w14:textId="77777777" w:rsidR="005D63DA" w:rsidRPr="005E0944" w:rsidRDefault="005D63DA" w:rsidP="00613DCC">
      <w:pPr>
        <w:spacing w:before="120"/>
        <w:rPr>
          <w:b/>
        </w:rPr>
      </w:pPr>
      <w:r w:rsidRPr="005E0944">
        <w:rPr>
          <w:b/>
        </w:rPr>
        <w:t>Izvaddati (pieprasījumi):</w:t>
      </w:r>
    </w:p>
    <w:p w14:paraId="7CBE6C69" w14:textId="1E458312" w:rsidR="005D63DA" w:rsidRPr="005E0944" w:rsidRDefault="004C77B1" w:rsidP="008911BB">
      <w:pPr>
        <w:pStyle w:val="Caption"/>
      </w:pPr>
      <w:r w:rsidRPr="005E0944">
        <w:fldChar w:fldCharType="begin"/>
      </w:r>
      <w:r w:rsidR="005D63DA" w:rsidRPr="005E0944">
        <w:instrText xml:space="preserve"> SEQ Tabula \# "0.tabula. " </w:instrText>
      </w:r>
      <w:r w:rsidRPr="005E0944">
        <w:fldChar w:fldCharType="separate"/>
      </w:r>
      <w:bookmarkStart w:id="1242" w:name="_Toc476847903"/>
      <w:r w:rsidR="00424559">
        <w:rPr>
          <w:noProof/>
        </w:rPr>
        <w:t>291.</w:t>
      </w:r>
      <w:r w:rsidR="00424559" w:rsidRPr="005E0944">
        <w:rPr>
          <w:noProof/>
        </w:rPr>
        <w:t>tabula</w:t>
      </w:r>
      <w:r w:rsidR="00424559">
        <w:rPr>
          <w:noProof/>
        </w:rPr>
        <w:t>.</w:t>
      </w:r>
      <w:r w:rsidR="00424559" w:rsidRPr="005E0944">
        <w:rPr>
          <w:noProof/>
        </w:rPr>
        <w:t xml:space="preserve"> </w:t>
      </w:r>
      <w:r w:rsidRPr="005E0944">
        <w:rPr>
          <w:noProof/>
        </w:rPr>
        <w:fldChar w:fldCharType="end"/>
      </w:r>
      <w:r w:rsidR="005D63DA" w:rsidRPr="005E0944">
        <w:t xml:space="preserve"> Procedūras “GetArchivableMedicationOrders” izvaddati</w:t>
      </w:r>
      <w:bookmarkEnd w:id="1242"/>
    </w:p>
    <w:tbl>
      <w:tblPr>
        <w:tblStyle w:val="TableGrid"/>
        <w:tblW w:w="8472" w:type="dxa"/>
        <w:tblLayout w:type="fixed"/>
        <w:tblLook w:val="04A0" w:firstRow="1" w:lastRow="0" w:firstColumn="1" w:lastColumn="0" w:noHBand="0" w:noVBand="1"/>
      </w:tblPr>
      <w:tblGrid>
        <w:gridCol w:w="2376"/>
        <w:gridCol w:w="1701"/>
        <w:gridCol w:w="4395"/>
      </w:tblGrid>
      <w:tr w:rsidR="005D63DA" w:rsidRPr="005E0944" w14:paraId="32CEC997"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3051E192" w14:textId="77777777" w:rsidR="005D63DA" w:rsidRPr="005E0944" w:rsidRDefault="005D63D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0476765" w14:textId="77777777" w:rsidR="005D63DA" w:rsidRPr="005E0944" w:rsidRDefault="005D63DA" w:rsidP="00613DCC">
            <w:pPr>
              <w:rPr>
                <w:b/>
                <w:lang w:val="lv-LV"/>
              </w:rPr>
            </w:pPr>
            <w:r w:rsidRPr="005E0944">
              <w:rPr>
                <w:b/>
                <w:lang w:val="lv-LV"/>
              </w:rPr>
              <w:t>Tips</w:t>
            </w:r>
          </w:p>
        </w:tc>
        <w:tc>
          <w:tcPr>
            <w:tcW w:w="4395" w:type="dxa"/>
            <w:tcBorders>
              <w:bottom w:val="single" w:sz="12" w:space="0" w:color="000000"/>
            </w:tcBorders>
            <w:shd w:val="clear" w:color="auto" w:fill="F2F2F2"/>
          </w:tcPr>
          <w:p w14:paraId="5E5660DC" w14:textId="77777777" w:rsidR="005D63DA" w:rsidRPr="005E0944" w:rsidRDefault="005D63DA" w:rsidP="00613DCC">
            <w:pPr>
              <w:rPr>
                <w:b/>
                <w:lang w:val="lv-LV"/>
              </w:rPr>
            </w:pPr>
            <w:r w:rsidRPr="005E0944">
              <w:rPr>
                <w:b/>
                <w:lang w:val="lv-LV"/>
              </w:rPr>
              <w:t>Apraksts</w:t>
            </w:r>
          </w:p>
        </w:tc>
      </w:tr>
      <w:tr w:rsidR="005D63DA" w:rsidRPr="005E0944" w14:paraId="62446B3C" w14:textId="77777777" w:rsidTr="001933CE">
        <w:tc>
          <w:tcPr>
            <w:tcW w:w="2376" w:type="dxa"/>
          </w:tcPr>
          <w:p w14:paraId="42186E63" w14:textId="77777777" w:rsidR="005D63DA" w:rsidRPr="005E0944" w:rsidRDefault="005D63DA" w:rsidP="001933CE">
            <w:pPr>
              <w:spacing w:before="40" w:after="40"/>
              <w:rPr>
                <w:lang w:val="lv-LV"/>
              </w:rPr>
            </w:pPr>
            <w:r w:rsidRPr="005E0944">
              <w:rPr>
                <w:lang w:val="lv-LV"/>
              </w:rPr>
              <w:t>MedicationOrderId</w:t>
            </w:r>
          </w:p>
        </w:tc>
        <w:tc>
          <w:tcPr>
            <w:tcW w:w="1701" w:type="dxa"/>
          </w:tcPr>
          <w:p w14:paraId="3E4F9F36" w14:textId="77777777" w:rsidR="005D63DA" w:rsidRPr="005E0944" w:rsidRDefault="005D63DA" w:rsidP="001933CE">
            <w:pPr>
              <w:spacing w:before="40" w:after="40"/>
              <w:rPr>
                <w:lang w:val="lv-LV"/>
              </w:rPr>
            </w:pPr>
            <w:r w:rsidRPr="005E0944">
              <w:rPr>
                <w:lang w:val="lv-LV"/>
              </w:rPr>
              <w:t>bigint</w:t>
            </w:r>
          </w:p>
        </w:tc>
        <w:tc>
          <w:tcPr>
            <w:tcW w:w="4395" w:type="dxa"/>
          </w:tcPr>
          <w:p w14:paraId="0F9BACE4" w14:textId="77777777" w:rsidR="005D63DA" w:rsidRPr="005E0944" w:rsidRDefault="005D63DA" w:rsidP="001933CE">
            <w:pPr>
              <w:spacing w:before="40" w:after="40"/>
              <w:rPr>
                <w:lang w:val="lv-LV"/>
              </w:rPr>
            </w:pPr>
            <w:r w:rsidRPr="005E0944">
              <w:rPr>
                <w:lang w:val="lv-LV"/>
              </w:rPr>
              <w:t>Receptes identifikators.</w:t>
            </w:r>
          </w:p>
        </w:tc>
      </w:tr>
    </w:tbl>
    <w:p w14:paraId="75D2D6C7" w14:textId="77777777" w:rsidR="005D63DA" w:rsidRPr="005E0944" w:rsidRDefault="005D63DA" w:rsidP="00613DCC">
      <w:pPr>
        <w:spacing w:before="120"/>
      </w:pPr>
      <w:r w:rsidRPr="005E0944">
        <w:rPr>
          <w:b/>
        </w:rPr>
        <w:t xml:space="preserve">Izvaddati: </w:t>
      </w:r>
      <w:r w:rsidRPr="005E0944">
        <w:t>Procedūras statuss (bitmaska):</w:t>
      </w:r>
    </w:p>
    <w:p w14:paraId="34868568" w14:textId="77777777" w:rsidR="005D63DA" w:rsidRPr="005E0944" w:rsidRDefault="005D63DA" w:rsidP="005D63DA">
      <w:pPr>
        <w:spacing w:before="120"/>
        <w:ind w:left="1440"/>
      </w:pPr>
      <w:r w:rsidRPr="005E0944">
        <w:t>0 – Procedūra veiksmīgi pabeigusi darbu.</w:t>
      </w:r>
    </w:p>
    <w:p w14:paraId="27B8BD07" w14:textId="77777777" w:rsidR="005D63DA" w:rsidRPr="005E0944" w:rsidRDefault="005D63DA" w:rsidP="00613DCC">
      <w:pPr>
        <w:spacing w:before="120"/>
      </w:pPr>
      <w:r w:rsidRPr="005E0944">
        <w:rPr>
          <w:b/>
        </w:rPr>
        <w:t>Izvaddatu tips:</w:t>
      </w:r>
      <w:r w:rsidRPr="005E0944">
        <w:t xml:space="preserve"> Int.</w:t>
      </w:r>
    </w:p>
    <w:p w14:paraId="75386BA3" w14:textId="77777777" w:rsidR="00032E54" w:rsidRPr="005E0944" w:rsidRDefault="00032E54" w:rsidP="006E471D">
      <w:pPr>
        <w:pStyle w:val="Heading5"/>
        <w:rPr>
          <w:lang w:eastAsia="lv-LV"/>
        </w:rPr>
      </w:pPr>
      <w:bookmarkStart w:id="1243" w:name="_Toc476847441"/>
      <w:r w:rsidRPr="005E0944">
        <w:rPr>
          <w:lang w:eastAsia="lv-LV"/>
        </w:rPr>
        <w:t>Procedūra “Get</w:t>
      </w:r>
      <w:r w:rsidR="00F52B42" w:rsidRPr="005E0944">
        <w:rPr>
          <w:lang w:eastAsia="lv-LV"/>
        </w:rPr>
        <w:t>Exportable</w:t>
      </w:r>
      <w:r w:rsidRPr="005E0944">
        <w:rPr>
          <w:lang w:eastAsia="lv-LV"/>
        </w:rPr>
        <w:t>MedicationDispense</w:t>
      </w:r>
      <w:r w:rsidR="00F52B42" w:rsidRPr="005E0944">
        <w:rPr>
          <w:lang w:eastAsia="lv-LV"/>
        </w:rPr>
        <w:t>s</w:t>
      </w:r>
      <w:r w:rsidRPr="005E0944">
        <w:rPr>
          <w:lang w:eastAsia="lv-LV"/>
        </w:rPr>
        <w:t>”</w:t>
      </w:r>
      <w:bookmarkEnd w:id="1243"/>
    </w:p>
    <w:p w14:paraId="108651F7" w14:textId="77777777" w:rsidR="00032E54" w:rsidRPr="005E0944" w:rsidRDefault="00032E54" w:rsidP="00613DCC">
      <w:pPr>
        <w:keepNext/>
        <w:spacing w:before="120"/>
        <w:rPr>
          <w:lang w:eastAsia="lv-LV"/>
        </w:rPr>
      </w:pPr>
      <w:r w:rsidRPr="005E0944">
        <w:rPr>
          <w:b/>
        </w:rPr>
        <w:t>Identifikācija:</w:t>
      </w:r>
      <w:r w:rsidRPr="005E0944">
        <w:t xml:space="preserve"> Export</w:t>
      </w:r>
      <w:r w:rsidRPr="005E0944">
        <w:rPr>
          <w:lang w:eastAsia="lv-LV"/>
        </w:rPr>
        <w:t>.</w:t>
      </w:r>
      <w:r w:rsidR="00F52B42" w:rsidRPr="005E0944">
        <w:rPr>
          <w:lang w:eastAsia="lv-LV"/>
        </w:rPr>
        <w:t>GetExportableMedicationDispenses</w:t>
      </w:r>
      <w:r w:rsidRPr="005E0944">
        <w:rPr>
          <w:lang w:eastAsia="lv-LV"/>
        </w:rPr>
        <w:t>.</w:t>
      </w:r>
    </w:p>
    <w:p w14:paraId="0C032D0D" w14:textId="77777777" w:rsidR="00032E54" w:rsidRPr="005E0944" w:rsidRDefault="00032E54" w:rsidP="00613DCC">
      <w:pPr>
        <w:keepNext/>
        <w:spacing w:before="120"/>
        <w:rPr>
          <w:b/>
        </w:rPr>
      </w:pPr>
      <w:r w:rsidRPr="005E0944">
        <w:rPr>
          <w:b/>
        </w:rPr>
        <w:t>Apraksts:</w:t>
      </w:r>
    </w:p>
    <w:p w14:paraId="70E407AA" w14:textId="77777777" w:rsidR="00032E54" w:rsidRPr="005E0944" w:rsidRDefault="00032E54" w:rsidP="005914EA">
      <w:pPr>
        <w:pStyle w:val="BodyText"/>
      </w:pPr>
      <w:r w:rsidRPr="005E0944">
        <w:t>Izgūst sarakstu ar ĀL izsniegšanas ziņojumiem, kurus jānodo</w:t>
      </w:r>
      <w:r w:rsidR="00D66705" w:rsidRPr="005E0944">
        <w:t>d</w:t>
      </w:r>
      <w:r w:rsidRPr="005E0944">
        <w:t xml:space="preserve"> PN IS.</w:t>
      </w:r>
    </w:p>
    <w:p w14:paraId="7706EA95" w14:textId="77777777" w:rsidR="00032E54" w:rsidRPr="005E0944" w:rsidRDefault="00032E54" w:rsidP="00613DCC">
      <w:pPr>
        <w:keepNext/>
        <w:rPr>
          <w:b/>
        </w:rPr>
      </w:pPr>
      <w:r w:rsidRPr="005E0944">
        <w:rPr>
          <w:b/>
        </w:rPr>
        <w:t>Ievaddati:</w:t>
      </w:r>
    </w:p>
    <w:p w14:paraId="5F6250A3" w14:textId="060CD108" w:rsidR="00032E54" w:rsidRPr="005E0944" w:rsidRDefault="004C77B1" w:rsidP="008911BB">
      <w:pPr>
        <w:pStyle w:val="Caption"/>
      </w:pPr>
      <w:r w:rsidRPr="005E0944">
        <w:fldChar w:fldCharType="begin"/>
      </w:r>
      <w:r w:rsidR="00032E54" w:rsidRPr="005E0944">
        <w:instrText xml:space="preserve"> SEQ Tabula \# "0.tabula. " </w:instrText>
      </w:r>
      <w:r w:rsidRPr="005E0944">
        <w:fldChar w:fldCharType="separate"/>
      </w:r>
      <w:bookmarkStart w:id="1244" w:name="_Toc476847904"/>
      <w:r w:rsidR="00424559">
        <w:rPr>
          <w:noProof/>
        </w:rPr>
        <w:t>292.</w:t>
      </w:r>
      <w:r w:rsidR="00424559" w:rsidRPr="005E0944">
        <w:rPr>
          <w:noProof/>
        </w:rPr>
        <w:t>tabula</w:t>
      </w:r>
      <w:r w:rsidR="00424559">
        <w:rPr>
          <w:noProof/>
        </w:rPr>
        <w:t>.</w:t>
      </w:r>
      <w:r w:rsidR="00424559" w:rsidRPr="005E0944">
        <w:rPr>
          <w:noProof/>
        </w:rPr>
        <w:t xml:space="preserve"> </w:t>
      </w:r>
      <w:r w:rsidRPr="005E0944">
        <w:rPr>
          <w:noProof/>
        </w:rPr>
        <w:fldChar w:fldCharType="end"/>
      </w:r>
      <w:r w:rsidR="00032E54" w:rsidRPr="005E0944">
        <w:t xml:space="preserve"> </w:t>
      </w:r>
      <w:r w:rsidR="00237FCA" w:rsidRPr="005E0944">
        <w:t>Procedūras “</w:t>
      </w:r>
      <w:r w:rsidR="00F52B42" w:rsidRPr="005E0944">
        <w:rPr>
          <w:lang w:eastAsia="lv-LV"/>
        </w:rPr>
        <w:t>GetExportableMedicationDispenses</w:t>
      </w:r>
      <w:r w:rsidR="00032E54" w:rsidRPr="005E0944">
        <w:t>” ieejas parametri</w:t>
      </w:r>
      <w:bookmarkEnd w:id="1244"/>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032E54" w:rsidRPr="005E0944" w14:paraId="36F8BDB7" w14:textId="77777777" w:rsidTr="00A807C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9BC5674" w14:textId="77777777" w:rsidR="00032E54" w:rsidRPr="005E0944" w:rsidRDefault="00032E54"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294D86CB" w14:textId="77777777" w:rsidR="00032E54" w:rsidRPr="005E0944" w:rsidRDefault="00032E54" w:rsidP="00613DCC">
            <w:pPr>
              <w:rPr>
                <w:b/>
                <w:lang w:val="lv-LV"/>
              </w:rPr>
            </w:pPr>
            <w:r w:rsidRPr="005E0944">
              <w:rPr>
                <w:b/>
                <w:lang w:val="lv-LV"/>
              </w:rPr>
              <w:t>Tips</w:t>
            </w:r>
          </w:p>
        </w:tc>
        <w:tc>
          <w:tcPr>
            <w:tcW w:w="567" w:type="dxa"/>
            <w:tcBorders>
              <w:bottom w:val="single" w:sz="12" w:space="0" w:color="000000"/>
            </w:tcBorders>
            <w:shd w:val="clear" w:color="auto" w:fill="F2F2F2"/>
          </w:tcPr>
          <w:p w14:paraId="1E38EDBE" w14:textId="77777777" w:rsidR="00032E54" w:rsidRPr="005E0944" w:rsidRDefault="00032E54" w:rsidP="00613DCC">
            <w:pPr>
              <w:rPr>
                <w:b/>
                <w:lang w:val="lv-LV"/>
              </w:rPr>
            </w:pPr>
            <w:r w:rsidRPr="005E0944">
              <w:rPr>
                <w:b/>
                <w:lang w:val="lv-LV"/>
              </w:rPr>
              <w:t>I/O</w:t>
            </w:r>
          </w:p>
        </w:tc>
        <w:tc>
          <w:tcPr>
            <w:tcW w:w="1275" w:type="dxa"/>
            <w:tcBorders>
              <w:bottom w:val="single" w:sz="12" w:space="0" w:color="000000"/>
            </w:tcBorders>
            <w:shd w:val="clear" w:color="auto" w:fill="F2F2F2"/>
          </w:tcPr>
          <w:p w14:paraId="09055D41" w14:textId="77777777" w:rsidR="00032E54" w:rsidRPr="005E0944" w:rsidRDefault="00032E54"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2DD7482D" w14:textId="77777777" w:rsidR="00032E54" w:rsidRPr="005E0944" w:rsidRDefault="00032E54" w:rsidP="00613DCC">
            <w:pPr>
              <w:rPr>
                <w:b/>
                <w:lang w:val="lv-LV"/>
              </w:rPr>
            </w:pPr>
            <w:r w:rsidRPr="005E0944">
              <w:rPr>
                <w:b/>
                <w:lang w:val="lv-LV"/>
              </w:rPr>
              <w:t>Apraksts</w:t>
            </w:r>
          </w:p>
        </w:tc>
      </w:tr>
      <w:tr w:rsidR="00032E54" w:rsidRPr="005E0944" w14:paraId="618DC793" w14:textId="77777777" w:rsidTr="00A807CA">
        <w:tc>
          <w:tcPr>
            <w:tcW w:w="1668" w:type="dxa"/>
          </w:tcPr>
          <w:p w14:paraId="7F92E760" w14:textId="77777777" w:rsidR="00032E54" w:rsidRPr="005E0944" w:rsidRDefault="00032E54" w:rsidP="00A807CA">
            <w:pPr>
              <w:spacing w:before="40" w:after="40"/>
              <w:rPr>
                <w:lang w:val="lv-LV"/>
              </w:rPr>
            </w:pPr>
            <w:r w:rsidRPr="005E0944">
              <w:rPr>
                <w:lang w:val="lv-LV"/>
              </w:rPr>
              <w:t>age</w:t>
            </w:r>
          </w:p>
        </w:tc>
        <w:tc>
          <w:tcPr>
            <w:tcW w:w="1701" w:type="dxa"/>
          </w:tcPr>
          <w:p w14:paraId="41C33C2B" w14:textId="77777777" w:rsidR="00032E54" w:rsidRPr="005E0944" w:rsidRDefault="00032E54" w:rsidP="00A807CA">
            <w:pPr>
              <w:spacing w:before="40" w:after="40"/>
              <w:rPr>
                <w:lang w:val="lv-LV"/>
              </w:rPr>
            </w:pPr>
            <w:r w:rsidRPr="005E0944">
              <w:rPr>
                <w:lang w:val="lv-LV"/>
              </w:rPr>
              <w:t>int</w:t>
            </w:r>
          </w:p>
        </w:tc>
        <w:tc>
          <w:tcPr>
            <w:tcW w:w="567" w:type="dxa"/>
          </w:tcPr>
          <w:p w14:paraId="79E825D8" w14:textId="77777777" w:rsidR="00032E54" w:rsidRPr="005E0944" w:rsidRDefault="00032E54" w:rsidP="00A807CA">
            <w:pPr>
              <w:spacing w:before="40" w:after="40"/>
              <w:rPr>
                <w:lang w:val="lv-LV"/>
              </w:rPr>
            </w:pPr>
            <w:r w:rsidRPr="005E0944">
              <w:rPr>
                <w:lang w:val="lv-LV"/>
              </w:rPr>
              <w:t>I</w:t>
            </w:r>
          </w:p>
        </w:tc>
        <w:tc>
          <w:tcPr>
            <w:tcW w:w="1275" w:type="dxa"/>
          </w:tcPr>
          <w:p w14:paraId="5A00C2B5" w14:textId="77777777" w:rsidR="00032E54" w:rsidRPr="005E0944" w:rsidRDefault="00032E54" w:rsidP="00A807CA">
            <w:pPr>
              <w:spacing w:before="40" w:after="40"/>
              <w:rPr>
                <w:lang w:val="lv-LV"/>
              </w:rPr>
            </w:pPr>
          </w:p>
        </w:tc>
        <w:tc>
          <w:tcPr>
            <w:tcW w:w="3260" w:type="dxa"/>
          </w:tcPr>
          <w:p w14:paraId="6A3A81AD" w14:textId="77777777" w:rsidR="00032E54" w:rsidRPr="005E0944" w:rsidRDefault="00032E54" w:rsidP="00A807CA">
            <w:pPr>
              <w:spacing w:before="40" w:after="40"/>
              <w:rPr>
                <w:lang w:val="lv-LV"/>
              </w:rPr>
            </w:pPr>
            <w:r w:rsidRPr="005E0944">
              <w:rPr>
                <w:lang w:val="lv-LV"/>
              </w:rPr>
              <w:t>ĀL izsniegšanas ziņojumu vecums dienās.</w:t>
            </w:r>
          </w:p>
        </w:tc>
      </w:tr>
    </w:tbl>
    <w:p w14:paraId="69929BBE" w14:textId="77777777" w:rsidR="00032E54" w:rsidRPr="005E0944" w:rsidRDefault="00032E54" w:rsidP="00613DCC">
      <w:pPr>
        <w:keepNext/>
        <w:spacing w:before="120"/>
        <w:rPr>
          <w:b/>
        </w:rPr>
      </w:pPr>
      <w:r w:rsidRPr="005E0944">
        <w:rPr>
          <w:b/>
        </w:rPr>
        <w:t>Algoritms:</w:t>
      </w:r>
    </w:p>
    <w:p w14:paraId="386DC5FB" w14:textId="38EB7D8E" w:rsidR="00032E54" w:rsidRPr="005E0944" w:rsidRDefault="00032E54" w:rsidP="0026652E">
      <w:pPr>
        <w:pStyle w:val="ListParagraph"/>
        <w:numPr>
          <w:ilvl w:val="0"/>
          <w:numId w:val="224"/>
        </w:numPr>
        <w:spacing w:after="120"/>
      </w:pPr>
      <w:r w:rsidRPr="005E0944">
        <w:t xml:space="preserve">No tabulām </w:t>
      </w:r>
      <w:r w:rsidRPr="005E0944">
        <w:rPr>
          <w:i/>
        </w:rPr>
        <w:t>Application.MedicationDispenses</w:t>
      </w:r>
      <w:r w:rsidRPr="005E0944">
        <w:t xml:space="preserve"> un </w:t>
      </w:r>
      <w:r w:rsidRPr="005E0944">
        <w:rPr>
          <w:i/>
        </w:rPr>
        <w:t>Application.MedicationOrders</w:t>
      </w:r>
      <w:r w:rsidRPr="005E0944">
        <w:t xml:space="preserve"> izgūst </w:t>
      </w:r>
      <w:r w:rsidR="00D07908">
        <w:t xml:space="preserve">pirmos 10 </w:t>
      </w:r>
      <w:r w:rsidRPr="005E0944">
        <w:t>ĀL izsniegšanas ziņojumus un tiem pakārtotās receptes:</w:t>
      </w:r>
    </w:p>
    <w:p w14:paraId="6650EE9F" w14:textId="77777777" w:rsidR="00032E54" w:rsidRPr="005E0944" w:rsidRDefault="00032E54" w:rsidP="0026652E">
      <w:pPr>
        <w:pStyle w:val="ListParagraph"/>
        <w:numPr>
          <w:ilvl w:val="0"/>
          <w:numId w:val="225"/>
        </w:numPr>
        <w:spacing w:after="120"/>
      </w:pPr>
      <w:r w:rsidRPr="005E0944">
        <w:t>kuri ir statusā “Reģistrēts”;</w:t>
      </w:r>
    </w:p>
    <w:p w14:paraId="49DF2BB1" w14:textId="77777777" w:rsidR="00032E54" w:rsidRPr="005E0944" w:rsidRDefault="00032E54" w:rsidP="0026652E">
      <w:pPr>
        <w:pStyle w:val="ListParagraph"/>
        <w:numPr>
          <w:ilvl w:val="0"/>
          <w:numId w:val="225"/>
        </w:numPr>
        <w:spacing w:after="120"/>
      </w:pPr>
      <w:r w:rsidRPr="005E0944">
        <w:t>kuri ir vecāki par noteiktu dienu skaitu (</w:t>
      </w:r>
      <w:r w:rsidRPr="005E0944">
        <w:rPr>
          <w:i/>
        </w:rPr>
        <w:t>age</w:t>
      </w:r>
      <w:r w:rsidRPr="005E0944">
        <w:t>);</w:t>
      </w:r>
    </w:p>
    <w:p w14:paraId="119C0EA7" w14:textId="77777777" w:rsidR="00032E54" w:rsidRPr="005E0944" w:rsidRDefault="00032E54" w:rsidP="0026652E">
      <w:pPr>
        <w:pStyle w:val="ListParagraph"/>
        <w:numPr>
          <w:ilvl w:val="0"/>
          <w:numId w:val="225"/>
        </w:numPr>
        <w:spacing w:after="120"/>
      </w:pPr>
      <w:r w:rsidRPr="005E0944">
        <w:t>kuri</w:t>
      </w:r>
      <w:r w:rsidR="00AF54F6" w:rsidRPr="005E0944">
        <w:t xml:space="preserve">, balstoties uz </w:t>
      </w:r>
      <w:r w:rsidR="00AF54F6" w:rsidRPr="005E0944">
        <w:rPr>
          <w:i/>
        </w:rPr>
        <w:t>Export.ExportEvents</w:t>
      </w:r>
      <w:r w:rsidR="00AF54F6" w:rsidRPr="005E0944">
        <w:t xml:space="preserve"> tabulas datiem,</w:t>
      </w:r>
      <w:r w:rsidRPr="005E0944">
        <w:t xml:space="preserve"> nav eksportēti;</w:t>
      </w:r>
    </w:p>
    <w:p w14:paraId="2AEADEFB" w14:textId="77777777" w:rsidR="00032E54" w:rsidRPr="005E0944" w:rsidRDefault="00032E54" w:rsidP="0026652E">
      <w:pPr>
        <w:pStyle w:val="ListParagraph"/>
        <w:numPr>
          <w:ilvl w:val="0"/>
          <w:numId w:val="225"/>
        </w:numPr>
        <w:spacing w:after="120"/>
      </w:pPr>
      <w:r w:rsidRPr="005E0944">
        <w:t>kuri reģistrēti receptēm, kurās izrakstīti kompensējami ĀL;</w:t>
      </w:r>
    </w:p>
    <w:p w14:paraId="0F791383" w14:textId="77777777" w:rsidR="00032E54" w:rsidRPr="005E0944" w:rsidRDefault="00032E54" w:rsidP="0026652E">
      <w:pPr>
        <w:pStyle w:val="ListParagraph"/>
        <w:numPr>
          <w:ilvl w:val="0"/>
          <w:numId w:val="225"/>
        </w:numPr>
        <w:spacing w:after="120"/>
      </w:pPr>
      <w:r w:rsidRPr="005E0944">
        <w:t>kuriem norādīta valsts apmaksātā daļa.</w:t>
      </w:r>
    </w:p>
    <w:p w14:paraId="32EE3147" w14:textId="77777777" w:rsidR="00032E54" w:rsidRPr="005E0944" w:rsidRDefault="00032E54" w:rsidP="00613DCC">
      <w:pPr>
        <w:spacing w:before="120"/>
        <w:rPr>
          <w:b/>
        </w:rPr>
      </w:pPr>
      <w:r w:rsidRPr="005E0944">
        <w:rPr>
          <w:b/>
        </w:rPr>
        <w:t>Izvaddati (pieprasījumi):</w:t>
      </w:r>
    </w:p>
    <w:p w14:paraId="76E53C78" w14:textId="1983A6E0" w:rsidR="00032E54" w:rsidRPr="005E0944" w:rsidRDefault="004C77B1" w:rsidP="008911BB">
      <w:pPr>
        <w:pStyle w:val="Caption"/>
      </w:pPr>
      <w:r w:rsidRPr="005E0944">
        <w:fldChar w:fldCharType="begin"/>
      </w:r>
      <w:r w:rsidR="00032E54" w:rsidRPr="005E0944">
        <w:instrText xml:space="preserve"> SEQ Tabula \# "0.tabula. " </w:instrText>
      </w:r>
      <w:r w:rsidRPr="005E0944">
        <w:fldChar w:fldCharType="separate"/>
      </w:r>
      <w:bookmarkStart w:id="1245" w:name="_Toc476847905"/>
      <w:r w:rsidR="00424559">
        <w:rPr>
          <w:noProof/>
        </w:rPr>
        <w:t>293.</w:t>
      </w:r>
      <w:r w:rsidR="00424559" w:rsidRPr="005E0944">
        <w:rPr>
          <w:noProof/>
        </w:rPr>
        <w:t>tabula</w:t>
      </w:r>
      <w:r w:rsidR="00424559">
        <w:rPr>
          <w:noProof/>
        </w:rPr>
        <w:t>.</w:t>
      </w:r>
      <w:r w:rsidR="00424559" w:rsidRPr="005E0944">
        <w:rPr>
          <w:noProof/>
        </w:rPr>
        <w:t xml:space="preserve"> </w:t>
      </w:r>
      <w:r w:rsidRPr="005E0944">
        <w:rPr>
          <w:noProof/>
        </w:rPr>
        <w:fldChar w:fldCharType="end"/>
      </w:r>
      <w:r w:rsidR="00032E54" w:rsidRPr="005E0944">
        <w:t xml:space="preserve"> </w:t>
      </w:r>
      <w:r w:rsidR="00237FCA" w:rsidRPr="005E0944">
        <w:t>Procedūras “</w:t>
      </w:r>
      <w:r w:rsidR="00032E54" w:rsidRPr="005E0944">
        <w:rPr>
          <w:lang w:eastAsia="lv-LV"/>
        </w:rPr>
        <w:t>GetMedicationDispenseBatch</w:t>
      </w:r>
      <w:r w:rsidR="00032E54" w:rsidRPr="005E0944">
        <w:t>” izvaddati</w:t>
      </w:r>
      <w:bookmarkEnd w:id="1245"/>
    </w:p>
    <w:tbl>
      <w:tblPr>
        <w:tblStyle w:val="TableGrid"/>
        <w:tblW w:w="8472" w:type="dxa"/>
        <w:tblLayout w:type="fixed"/>
        <w:tblLook w:val="04A0" w:firstRow="1" w:lastRow="0" w:firstColumn="1" w:lastColumn="0" w:noHBand="0" w:noVBand="1"/>
      </w:tblPr>
      <w:tblGrid>
        <w:gridCol w:w="2376"/>
        <w:gridCol w:w="1701"/>
        <w:gridCol w:w="4395"/>
      </w:tblGrid>
      <w:tr w:rsidR="00032E54" w:rsidRPr="005E0944" w14:paraId="5154D41B" w14:textId="77777777" w:rsidTr="00A807CA">
        <w:trPr>
          <w:cnfStyle w:val="100000000000" w:firstRow="1" w:lastRow="0" w:firstColumn="0" w:lastColumn="0" w:oddVBand="0" w:evenVBand="0" w:oddHBand="0" w:evenHBand="0" w:firstRowFirstColumn="0" w:firstRowLastColumn="0" w:lastRowFirstColumn="0" w:lastRowLastColumn="0"/>
          <w:trHeight w:val="397"/>
        </w:trPr>
        <w:tc>
          <w:tcPr>
            <w:tcW w:w="2376" w:type="dxa"/>
            <w:tcBorders>
              <w:bottom w:val="single" w:sz="12" w:space="0" w:color="000000"/>
            </w:tcBorders>
            <w:shd w:val="clear" w:color="auto" w:fill="F2F2F2"/>
          </w:tcPr>
          <w:p w14:paraId="534DB2F7" w14:textId="77777777" w:rsidR="00032E54" w:rsidRPr="005E0944" w:rsidRDefault="00032E54"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66D792CF" w14:textId="77777777" w:rsidR="00032E54" w:rsidRPr="005E0944" w:rsidRDefault="00032E54" w:rsidP="00613DCC">
            <w:pPr>
              <w:rPr>
                <w:b/>
                <w:lang w:val="lv-LV"/>
              </w:rPr>
            </w:pPr>
            <w:r w:rsidRPr="005E0944">
              <w:rPr>
                <w:b/>
                <w:lang w:val="lv-LV"/>
              </w:rPr>
              <w:t>Tips</w:t>
            </w:r>
          </w:p>
        </w:tc>
        <w:tc>
          <w:tcPr>
            <w:tcW w:w="4395" w:type="dxa"/>
            <w:tcBorders>
              <w:bottom w:val="single" w:sz="12" w:space="0" w:color="000000"/>
            </w:tcBorders>
            <w:shd w:val="clear" w:color="auto" w:fill="F2F2F2"/>
          </w:tcPr>
          <w:p w14:paraId="7727EA4F" w14:textId="77777777" w:rsidR="00032E54" w:rsidRPr="005E0944" w:rsidRDefault="00032E54" w:rsidP="00613DCC">
            <w:pPr>
              <w:rPr>
                <w:b/>
                <w:lang w:val="lv-LV"/>
              </w:rPr>
            </w:pPr>
            <w:r w:rsidRPr="005E0944">
              <w:rPr>
                <w:b/>
                <w:lang w:val="lv-LV"/>
              </w:rPr>
              <w:t>Apraksts</w:t>
            </w:r>
          </w:p>
        </w:tc>
      </w:tr>
      <w:tr w:rsidR="00032E54" w:rsidRPr="005E0944" w14:paraId="3D54CCE0" w14:textId="77777777" w:rsidTr="00A807CA">
        <w:tc>
          <w:tcPr>
            <w:tcW w:w="2376" w:type="dxa"/>
          </w:tcPr>
          <w:p w14:paraId="3E59EFF1" w14:textId="77777777" w:rsidR="00032E54" w:rsidRPr="005E0944" w:rsidRDefault="00032E54" w:rsidP="00A807CA">
            <w:pPr>
              <w:spacing w:before="40" w:after="40"/>
              <w:rPr>
                <w:lang w:val="lv-LV"/>
              </w:rPr>
            </w:pPr>
            <w:r w:rsidRPr="005E0944">
              <w:rPr>
                <w:lang w:val="lv-LV"/>
              </w:rPr>
              <w:t>MedicationDispense</w:t>
            </w:r>
          </w:p>
        </w:tc>
        <w:tc>
          <w:tcPr>
            <w:tcW w:w="1701" w:type="dxa"/>
          </w:tcPr>
          <w:p w14:paraId="1B56CC1E" w14:textId="77777777" w:rsidR="00032E54" w:rsidRPr="005E0944" w:rsidRDefault="00032E54" w:rsidP="00A807CA">
            <w:pPr>
              <w:spacing w:before="40" w:after="40"/>
              <w:rPr>
                <w:lang w:val="lv-LV"/>
              </w:rPr>
            </w:pPr>
            <w:r w:rsidRPr="005E0944">
              <w:rPr>
                <w:lang w:val="lv-LV"/>
              </w:rPr>
              <w:t>xml</w:t>
            </w:r>
          </w:p>
        </w:tc>
        <w:tc>
          <w:tcPr>
            <w:tcW w:w="4395" w:type="dxa"/>
          </w:tcPr>
          <w:p w14:paraId="6BE14D06" w14:textId="77777777" w:rsidR="00032E54" w:rsidRPr="005E0944" w:rsidRDefault="00032E54" w:rsidP="00A807CA">
            <w:pPr>
              <w:spacing w:before="40" w:after="40"/>
              <w:rPr>
                <w:lang w:val="lv-LV"/>
              </w:rPr>
            </w:pPr>
            <w:r w:rsidRPr="005E0944">
              <w:rPr>
                <w:lang w:val="lv-LV"/>
              </w:rPr>
              <w:t>ĀL izsniegšanas ziņojuma dokuments.</w:t>
            </w:r>
          </w:p>
        </w:tc>
      </w:tr>
      <w:tr w:rsidR="00032E54" w:rsidRPr="005E0944" w14:paraId="40950F4E" w14:textId="77777777" w:rsidTr="00A807CA">
        <w:tc>
          <w:tcPr>
            <w:tcW w:w="2376" w:type="dxa"/>
          </w:tcPr>
          <w:p w14:paraId="79448437" w14:textId="77777777" w:rsidR="00032E54" w:rsidRPr="005E0944" w:rsidRDefault="00032E54" w:rsidP="00A807CA">
            <w:pPr>
              <w:spacing w:before="40" w:after="40"/>
              <w:rPr>
                <w:lang w:val="lv-LV"/>
              </w:rPr>
            </w:pPr>
            <w:r w:rsidRPr="005E0944">
              <w:rPr>
                <w:lang w:val="lv-LV"/>
              </w:rPr>
              <w:t>MedicationOrder</w:t>
            </w:r>
          </w:p>
        </w:tc>
        <w:tc>
          <w:tcPr>
            <w:tcW w:w="1701" w:type="dxa"/>
          </w:tcPr>
          <w:p w14:paraId="54911FD3" w14:textId="77777777" w:rsidR="00032E54" w:rsidRPr="005E0944" w:rsidRDefault="00032E54" w:rsidP="00A807CA">
            <w:pPr>
              <w:spacing w:before="40" w:after="40"/>
              <w:rPr>
                <w:lang w:val="lv-LV"/>
              </w:rPr>
            </w:pPr>
            <w:r w:rsidRPr="005E0944">
              <w:rPr>
                <w:lang w:val="lv-LV"/>
              </w:rPr>
              <w:t xml:space="preserve">xml </w:t>
            </w:r>
          </w:p>
        </w:tc>
        <w:tc>
          <w:tcPr>
            <w:tcW w:w="4395" w:type="dxa"/>
          </w:tcPr>
          <w:p w14:paraId="5E7EC694" w14:textId="77777777" w:rsidR="00032E54" w:rsidRPr="005E0944" w:rsidRDefault="00032E54" w:rsidP="00A807CA">
            <w:pPr>
              <w:spacing w:before="40" w:after="40"/>
              <w:rPr>
                <w:lang w:val="lv-LV"/>
              </w:rPr>
            </w:pPr>
            <w:r w:rsidRPr="005E0944">
              <w:rPr>
                <w:lang w:val="lv-LV"/>
              </w:rPr>
              <w:t>Receptes dokuments.</w:t>
            </w:r>
          </w:p>
        </w:tc>
      </w:tr>
      <w:tr w:rsidR="00D07908" w:rsidRPr="005E0944" w14:paraId="4A526388" w14:textId="77777777" w:rsidTr="00A807CA">
        <w:tc>
          <w:tcPr>
            <w:tcW w:w="2376" w:type="dxa"/>
          </w:tcPr>
          <w:p w14:paraId="16299073" w14:textId="70696447" w:rsidR="00D07908" w:rsidRPr="005E0944" w:rsidRDefault="00D07908" w:rsidP="00A807CA">
            <w:pPr>
              <w:spacing w:before="40" w:after="40"/>
            </w:pPr>
            <w:r w:rsidRPr="00D07908">
              <w:t>NvdPharmacyCode</w:t>
            </w:r>
          </w:p>
        </w:tc>
        <w:tc>
          <w:tcPr>
            <w:tcW w:w="1701" w:type="dxa"/>
          </w:tcPr>
          <w:p w14:paraId="5397598D" w14:textId="0256D007" w:rsidR="00D07908" w:rsidRPr="005E0944" w:rsidRDefault="00D07908" w:rsidP="00A807CA">
            <w:pPr>
              <w:spacing w:before="40" w:after="40"/>
            </w:pPr>
            <w:r>
              <w:t>nvarchar(100)</w:t>
            </w:r>
          </w:p>
        </w:tc>
        <w:tc>
          <w:tcPr>
            <w:tcW w:w="4395" w:type="dxa"/>
          </w:tcPr>
          <w:p w14:paraId="705364E4" w14:textId="57773C03" w:rsidR="00D07908" w:rsidRPr="005E0944" w:rsidRDefault="00D07908" w:rsidP="00A807CA">
            <w:pPr>
              <w:spacing w:before="40" w:after="40"/>
            </w:pPr>
            <w:r>
              <w:t>Aptiekas NVD kods.</w:t>
            </w:r>
          </w:p>
        </w:tc>
      </w:tr>
    </w:tbl>
    <w:p w14:paraId="3179009F" w14:textId="77777777" w:rsidR="00032E54" w:rsidRPr="005E0944" w:rsidRDefault="00032E54" w:rsidP="00613DCC">
      <w:pPr>
        <w:spacing w:before="120"/>
      </w:pPr>
      <w:r w:rsidRPr="005E0944">
        <w:rPr>
          <w:b/>
        </w:rPr>
        <w:t xml:space="preserve">Izvaddati: </w:t>
      </w:r>
      <w:r w:rsidRPr="005E0944">
        <w:t>Procedūras statuss (bitmaska):</w:t>
      </w:r>
    </w:p>
    <w:p w14:paraId="0A19B313" w14:textId="77777777" w:rsidR="00032E54" w:rsidRPr="005E0944" w:rsidRDefault="00032E54" w:rsidP="00032E54">
      <w:pPr>
        <w:spacing w:before="120"/>
        <w:ind w:left="1440"/>
      </w:pPr>
      <w:r w:rsidRPr="005E0944">
        <w:t>0 – Procedūra veiksmīgi pabeigusi darbu.</w:t>
      </w:r>
    </w:p>
    <w:p w14:paraId="16F7952E" w14:textId="77777777" w:rsidR="00032E54" w:rsidRDefault="00032E54" w:rsidP="00613DCC">
      <w:pPr>
        <w:spacing w:before="120"/>
      </w:pPr>
      <w:r w:rsidRPr="005E0944">
        <w:rPr>
          <w:b/>
        </w:rPr>
        <w:t>Izvaddatu tips:</w:t>
      </w:r>
      <w:r w:rsidRPr="005E0944">
        <w:t xml:space="preserve"> Int.</w:t>
      </w:r>
    </w:p>
    <w:p w14:paraId="19FAA545" w14:textId="47C92945" w:rsidR="008E5978" w:rsidRPr="005E0944" w:rsidRDefault="008E5978" w:rsidP="008E5978">
      <w:pPr>
        <w:pStyle w:val="Heading5"/>
        <w:rPr>
          <w:lang w:eastAsia="lv-LV"/>
        </w:rPr>
      </w:pPr>
      <w:bookmarkStart w:id="1246" w:name="_Toc476847442"/>
      <w:r w:rsidRPr="005E0944">
        <w:rPr>
          <w:lang w:eastAsia="lv-LV"/>
        </w:rPr>
        <w:t>Procedūra “Lookup</w:t>
      </w:r>
      <w:r>
        <w:rPr>
          <w:lang w:eastAsia="lv-LV"/>
        </w:rPr>
        <w:t>CompensableMedicineGroup</w:t>
      </w:r>
      <w:r w:rsidRPr="005E0944">
        <w:rPr>
          <w:lang w:eastAsia="lv-LV"/>
        </w:rPr>
        <w:t>”</w:t>
      </w:r>
      <w:bookmarkEnd w:id="1246"/>
    </w:p>
    <w:p w14:paraId="3FA2F65F" w14:textId="21709A4C" w:rsidR="008E5978" w:rsidRPr="005E0944" w:rsidRDefault="008E5978" w:rsidP="008E5978">
      <w:pPr>
        <w:keepNext/>
        <w:spacing w:before="120"/>
        <w:rPr>
          <w:lang w:eastAsia="lv-LV"/>
        </w:rPr>
      </w:pPr>
      <w:r w:rsidRPr="005E0944">
        <w:rPr>
          <w:b/>
        </w:rPr>
        <w:t>Identifikācija:</w:t>
      </w:r>
      <w:r w:rsidRPr="005E0944">
        <w:t xml:space="preserve"> Application</w:t>
      </w:r>
      <w:r w:rsidRPr="005E0944">
        <w:rPr>
          <w:lang w:eastAsia="lv-LV"/>
        </w:rPr>
        <w:t>.Lookup</w:t>
      </w:r>
      <w:r>
        <w:rPr>
          <w:lang w:eastAsia="lv-LV"/>
        </w:rPr>
        <w:t>CompensableMedicineGroup</w:t>
      </w:r>
      <w:r w:rsidRPr="005E0944">
        <w:rPr>
          <w:lang w:eastAsia="lv-LV"/>
        </w:rPr>
        <w:t>.</w:t>
      </w:r>
    </w:p>
    <w:p w14:paraId="69D27E17" w14:textId="77777777" w:rsidR="008E5978" w:rsidRPr="005E0944" w:rsidRDefault="008E5978" w:rsidP="008E5978">
      <w:pPr>
        <w:keepNext/>
        <w:spacing w:before="120"/>
        <w:rPr>
          <w:b/>
        </w:rPr>
      </w:pPr>
      <w:r w:rsidRPr="005E0944">
        <w:rPr>
          <w:b/>
        </w:rPr>
        <w:t>Apraksts:</w:t>
      </w:r>
    </w:p>
    <w:p w14:paraId="4B3C218E" w14:textId="50E210D1" w:rsidR="008E5978" w:rsidRPr="005E0944" w:rsidRDefault="008E5978" w:rsidP="008E5978">
      <w:pPr>
        <w:pStyle w:val="BodyText"/>
      </w:pPr>
      <w:r w:rsidRPr="005E0944">
        <w:t xml:space="preserve">Izgūst informāciju par </w:t>
      </w:r>
      <w:r>
        <w:t>kompensējamo zāļu grupu</w:t>
      </w:r>
      <w:r w:rsidRPr="005E0944">
        <w:t>.</w:t>
      </w:r>
    </w:p>
    <w:p w14:paraId="5CE01F53" w14:textId="77777777" w:rsidR="008E5978" w:rsidRPr="005E0944" w:rsidRDefault="008E5978" w:rsidP="008E5978">
      <w:pPr>
        <w:keepNext/>
        <w:rPr>
          <w:b/>
        </w:rPr>
      </w:pPr>
      <w:r w:rsidRPr="005E0944">
        <w:rPr>
          <w:b/>
        </w:rPr>
        <w:t>Ievaddati:</w:t>
      </w:r>
    </w:p>
    <w:p w14:paraId="1D1E8BB8" w14:textId="34D09776" w:rsidR="008E5978" w:rsidRPr="005E0944" w:rsidRDefault="008E5978" w:rsidP="008E5978">
      <w:pPr>
        <w:pStyle w:val="Caption"/>
      </w:pPr>
      <w:r w:rsidRPr="005E0944">
        <w:fldChar w:fldCharType="begin"/>
      </w:r>
      <w:r w:rsidRPr="005E0944">
        <w:instrText xml:space="preserve"> SEQ Tabula \# "0.tabula. " </w:instrText>
      </w:r>
      <w:r w:rsidRPr="005E0944">
        <w:fldChar w:fldCharType="separate"/>
      </w:r>
      <w:bookmarkStart w:id="1247" w:name="_Toc476847906"/>
      <w:r w:rsidR="00424559">
        <w:rPr>
          <w:noProof/>
        </w:rPr>
        <w:t>294.</w:t>
      </w:r>
      <w:r w:rsidR="00424559" w:rsidRPr="005E0944">
        <w:rPr>
          <w:noProof/>
        </w:rPr>
        <w:t>tabula</w:t>
      </w:r>
      <w:r w:rsidR="00424559">
        <w:rPr>
          <w:noProof/>
        </w:rPr>
        <w:t>.</w:t>
      </w:r>
      <w:r w:rsidR="00424559" w:rsidRPr="005E0944">
        <w:rPr>
          <w:noProof/>
        </w:rPr>
        <w:t xml:space="preserve"> </w:t>
      </w:r>
      <w:r w:rsidRPr="005E0944">
        <w:rPr>
          <w:noProof/>
        </w:rPr>
        <w:fldChar w:fldCharType="end"/>
      </w:r>
      <w:r w:rsidRPr="005E0944">
        <w:t xml:space="preserve"> Procedūras “</w:t>
      </w:r>
      <w:r w:rsidRPr="005E0944">
        <w:rPr>
          <w:lang w:eastAsia="lv-LV"/>
        </w:rPr>
        <w:t>Lookup</w:t>
      </w:r>
      <w:r>
        <w:rPr>
          <w:lang w:eastAsia="lv-LV"/>
        </w:rPr>
        <w:t>CompensableMedicineGroup</w:t>
      </w:r>
      <w:r w:rsidRPr="005E0944">
        <w:t>” ieejas parametri</w:t>
      </w:r>
      <w:bookmarkEnd w:id="1247"/>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8E5978" w:rsidRPr="005E0944" w14:paraId="51F26A6C" w14:textId="77777777" w:rsidTr="00930993">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7E2E025" w14:textId="77777777" w:rsidR="008E5978" w:rsidRPr="005E0944" w:rsidRDefault="008E5978" w:rsidP="00930993">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15BDBE2A" w14:textId="77777777" w:rsidR="008E5978" w:rsidRPr="005E0944" w:rsidRDefault="008E5978" w:rsidP="00930993">
            <w:pPr>
              <w:rPr>
                <w:b/>
                <w:lang w:val="lv-LV"/>
              </w:rPr>
            </w:pPr>
            <w:r w:rsidRPr="005E0944">
              <w:rPr>
                <w:b/>
                <w:lang w:val="lv-LV"/>
              </w:rPr>
              <w:t>Tips</w:t>
            </w:r>
          </w:p>
        </w:tc>
        <w:tc>
          <w:tcPr>
            <w:tcW w:w="567" w:type="dxa"/>
            <w:tcBorders>
              <w:bottom w:val="single" w:sz="12" w:space="0" w:color="000000"/>
            </w:tcBorders>
            <w:shd w:val="clear" w:color="auto" w:fill="F2F2F2"/>
          </w:tcPr>
          <w:p w14:paraId="2B35191E" w14:textId="77777777" w:rsidR="008E5978" w:rsidRPr="005E0944" w:rsidRDefault="008E5978" w:rsidP="00930993">
            <w:pPr>
              <w:rPr>
                <w:b/>
                <w:lang w:val="lv-LV"/>
              </w:rPr>
            </w:pPr>
            <w:r w:rsidRPr="005E0944">
              <w:rPr>
                <w:b/>
                <w:lang w:val="lv-LV"/>
              </w:rPr>
              <w:t>I/O</w:t>
            </w:r>
          </w:p>
        </w:tc>
        <w:tc>
          <w:tcPr>
            <w:tcW w:w="1275" w:type="dxa"/>
            <w:tcBorders>
              <w:bottom w:val="single" w:sz="12" w:space="0" w:color="000000"/>
            </w:tcBorders>
            <w:shd w:val="clear" w:color="auto" w:fill="F2F2F2"/>
          </w:tcPr>
          <w:p w14:paraId="2F114ECB" w14:textId="77777777" w:rsidR="008E5978" w:rsidRPr="005E0944" w:rsidRDefault="008E5978" w:rsidP="00930993">
            <w:pPr>
              <w:rPr>
                <w:b/>
                <w:lang w:val="lv-LV"/>
              </w:rPr>
            </w:pPr>
            <w:r w:rsidRPr="005E0944">
              <w:rPr>
                <w:b/>
                <w:lang w:val="lv-LV"/>
              </w:rPr>
              <w:t>Noklusētā</w:t>
            </w:r>
          </w:p>
        </w:tc>
        <w:tc>
          <w:tcPr>
            <w:tcW w:w="3260" w:type="dxa"/>
            <w:tcBorders>
              <w:bottom w:val="single" w:sz="12" w:space="0" w:color="000000"/>
            </w:tcBorders>
            <w:shd w:val="clear" w:color="auto" w:fill="F2F2F2"/>
          </w:tcPr>
          <w:p w14:paraId="460892BE" w14:textId="77777777" w:rsidR="008E5978" w:rsidRPr="005E0944" w:rsidRDefault="008E5978" w:rsidP="00930993">
            <w:pPr>
              <w:rPr>
                <w:b/>
                <w:lang w:val="lv-LV"/>
              </w:rPr>
            </w:pPr>
            <w:r w:rsidRPr="005E0944">
              <w:rPr>
                <w:b/>
                <w:lang w:val="lv-LV"/>
              </w:rPr>
              <w:t>Apraksts</w:t>
            </w:r>
          </w:p>
        </w:tc>
      </w:tr>
      <w:tr w:rsidR="008E5978" w:rsidRPr="005E0944" w14:paraId="786E85DB" w14:textId="77777777" w:rsidTr="00930993">
        <w:tc>
          <w:tcPr>
            <w:tcW w:w="1668" w:type="dxa"/>
          </w:tcPr>
          <w:p w14:paraId="5BE9A48C" w14:textId="77777777" w:rsidR="008E5978" w:rsidRPr="005E0944" w:rsidRDefault="008E5978" w:rsidP="00930993">
            <w:pPr>
              <w:spacing w:before="40" w:after="40"/>
              <w:rPr>
                <w:lang w:val="lv-LV"/>
              </w:rPr>
            </w:pPr>
            <w:r w:rsidRPr="005E0944">
              <w:rPr>
                <w:lang w:val="lv-LV"/>
              </w:rPr>
              <w:t>effectiveTime</w:t>
            </w:r>
          </w:p>
        </w:tc>
        <w:tc>
          <w:tcPr>
            <w:tcW w:w="1701" w:type="dxa"/>
          </w:tcPr>
          <w:p w14:paraId="2D5A7D9B" w14:textId="77777777" w:rsidR="008E5978" w:rsidRPr="005E0944" w:rsidRDefault="008E5978" w:rsidP="00930993">
            <w:pPr>
              <w:spacing w:before="40" w:after="40"/>
              <w:rPr>
                <w:lang w:val="lv-LV"/>
              </w:rPr>
            </w:pPr>
            <w:r w:rsidRPr="005E0944">
              <w:rPr>
                <w:lang w:val="lv-LV"/>
              </w:rPr>
              <w:t>Date</w:t>
            </w:r>
          </w:p>
        </w:tc>
        <w:tc>
          <w:tcPr>
            <w:tcW w:w="567" w:type="dxa"/>
          </w:tcPr>
          <w:p w14:paraId="0391689F" w14:textId="77777777" w:rsidR="008E5978" w:rsidRPr="005E0944" w:rsidRDefault="008E5978" w:rsidP="00930993">
            <w:pPr>
              <w:spacing w:before="40" w:after="40"/>
              <w:rPr>
                <w:lang w:val="lv-LV"/>
              </w:rPr>
            </w:pPr>
            <w:r w:rsidRPr="005E0944">
              <w:rPr>
                <w:lang w:val="lv-LV"/>
              </w:rPr>
              <w:t>I</w:t>
            </w:r>
          </w:p>
        </w:tc>
        <w:tc>
          <w:tcPr>
            <w:tcW w:w="1275" w:type="dxa"/>
          </w:tcPr>
          <w:p w14:paraId="7C674FE9" w14:textId="77777777" w:rsidR="008E5978" w:rsidRPr="005E0944" w:rsidRDefault="008E5978" w:rsidP="00930993">
            <w:pPr>
              <w:spacing w:before="40" w:after="40"/>
              <w:rPr>
                <w:lang w:val="lv-LV"/>
              </w:rPr>
            </w:pPr>
          </w:p>
        </w:tc>
        <w:tc>
          <w:tcPr>
            <w:tcW w:w="3260" w:type="dxa"/>
          </w:tcPr>
          <w:p w14:paraId="227187AC" w14:textId="77777777" w:rsidR="008E5978" w:rsidRPr="005E0944" w:rsidRDefault="008E5978" w:rsidP="00930993">
            <w:pPr>
              <w:spacing w:before="40" w:after="40"/>
              <w:rPr>
                <w:lang w:val="lv-LV"/>
              </w:rPr>
            </w:pPr>
            <w:r w:rsidRPr="005E0944">
              <w:rPr>
                <w:lang w:val="lv-LV"/>
              </w:rPr>
              <w:t>Datums, uz kur tiek veiktas pārbaudes.</w:t>
            </w:r>
          </w:p>
        </w:tc>
      </w:tr>
      <w:tr w:rsidR="008E5978" w:rsidRPr="005E0944" w14:paraId="28AE94DD" w14:textId="77777777" w:rsidTr="00930993">
        <w:tc>
          <w:tcPr>
            <w:tcW w:w="1668" w:type="dxa"/>
          </w:tcPr>
          <w:p w14:paraId="4312217D" w14:textId="0B1FBB51" w:rsidR="008E5978" w:rsidRPr="005E0944" w:rsidRDefault="008E5978" w:rsidP="00930993">
            <w:pPr>
              <w:spacing w:before="40" w:after="40"/>
              <w:rPr>
                <w:lang w:val="lv-LV"/>
              </w:rPr>
            </w:pPr>
            <w:r>
              <w:rPr>
                <w:lang w:val="lv-LV"/>
              </w:rPr>
              <w:t>compensableMedicineGroup</w:t>
            </w:r>
            <w:r w:rsidRPr="005E0944">
              <w:rPr>
                <w:lang w:val="lv-LV"/>
              </w:rPr>
              <w:t>Code</w:t>
            </w:r>
          </w:p>
        </w:tc>
        <w:tc>
          <w:tcPr>
            <w:tcW w:w="1701" w:type="dxa"/>
          </w:tcPr>
          <w:p w14:paraId="299B86DD" w14:textId="77777777" w:rsidR="008E5978" w:rsidRPr="005E0944" w:rsidRDefault="008E5978" w:rsidP="00930993">
            <w:pPr>
              <w:spacing w:before="40" w:after="40"/>
              <w:rPr>
                <w:lang w:val="lv-LV"/>
              </w:rPr>
            </w:pPr>
            <w:r w:rsidRPr="005E0944">
              <w:rPr>
                <w:lang w:val="lv-LV"/>
              </w:rPr>
              <w:t>nvarchar(100)</w:t>
            </w:r>
          </w:p>
        </w:tc>
        <w:tc>
          <w:tcPr>
            <w:tcW w:w="567" w:type="dxa"/>
          </w:tcPr>
          <w:p w14:paraId="4E918694" w14:textId="77777777" w:rsidR="008E5978" w:rsidRPr="005E0944" w:rsidRDefault="008E5978" w:rsidP="00930993">
            <w:pPr>
              <w:spacing w:before="40" w:after="40"/>
              <w:rPr>
                <w:lang w:val="lv-LV"/>
              </w:rPr>
            </w:pPr>
            <w:r w:rsidRPr="005E0944">
              <w:rPr>
                <w:lang w:val="lv-LV"/>
              </w:rPr>
              <w:t>I</w:t>
            </w:r>
          </w:p>
        </w:tc>
        <w:tc>
          <w:tcPr>
            <w:tcW w:w="1275" w:type="dxa"/>
          </w:tcPr>
          <w:p w14:paraId="3FE4C1BE" w14:textId="77777777" w:rsidR="008E5978" w:rsidRPr="005E0944" w:rsidRDefault="008E5978" w:rsidP="00930993">
            <w:pPr>
              <w:spacing w:before="40" w:after="40"/>
              <w:rPr>
                <w:lang w:val="lv-LV"/>
              </w:rPr>
            </w:pPr>
            <w:r w:rsidRPr="005E0944">
              <w:rPr>
                <w:lang w:val="lv-LV"/>
              </w:rPr>
              <w:t>NULL</w:t>
            </w:r>
          </w:p>
        </w:tc>
        <w:tc>
          <w:tcPr>
            <w:tcW w:w="3260" w:type="dxa"/>
          </w:tcPr>
          <w:p w14:paraId="45E97808" w14:textId="29C17DFA" w:rsidR="008E5978" w:rsidRPr="005E0944" w:rsidRDefault="008E5978" w:rsidP="00930993">
            <w:pPr>
              <w:spacing w:before="40" w:after="40"/>
              <w:rPr>
                <w:lang w:val="lv-LV"/>
              </w:rPr>
            </w:pPr>
            <w:r>
              <w:rPr>
                <w:lang w:val="lv-LV"/>
              </w:rPr>
              <w:t>Kompensējamo zāļu grupas</w:t>
            </w:r>
            <w:r w:rsidRPr="005E0944">
              <w:rPr>
                <w:lang w:val="lv-LV"/>
              </w:rPr>
              <w:t xml:space="preserve"> kods.</w:t>
            </w:r>
          </w:p>
        </w:tc>
      </w:tr>
      <w:tr w:rsidR="008E5978" w:rsidRPr="005E0944" w14:paraId="68C82E4D" w14:textId="77777777" w:rsidTr="00930993">
        <w:tc>
          <w:tcPr>
            <w:tcW w:w="1668" w:type="dxa"/>
          </w:tcPr>
          <w:p w14:paraId="4C91A07A" w14:textId="78448909" w:rsidR="008E5978" w:rsidRPr="005E0944" w:rsidRDefault="008E5978" w:rsidP="00930993">
            <w:pPr>
              <w:spacing w:before="40" w:after="40"/>
              <w:rPr>
                <w:lang w:val="lv-LV"/>
              </w:rPr>
            </w:pPr>
            <w:r>
              <w:rPr>
                <w:lang w:val="lv-LV"/>
              </w:rPr>
              <w:t>compensableMedicineGroup</w:t>
            </w:r>
            <w:r w:rsidRPr="005E0944">
              <w:rPr>
                <w:lang w:val="lv-LV"/>
              </w:rPr>
              <w:t>Version</w:t>
            </w:r>
          </w:p>
        </w:tc>
        <w:tc>
          <w:tcPr>
            <w:tcW w:w="1701" w:type="dxa"/>
          </w:tcPr>
          <w:p w14:paraId="09C63906" w14:textId="77777777" w:rsidR="008E5978" w:rsidRPr="005E0944" w:rsidRDefault="008E5978" w:rsidP="00930993">
            <w:pPr>
              <w:spacing w:before="40" w:after="40"/>
              <w:rPr>
                <w:lang w:val="lv-LV"/>
              </w:rPr>
            </w:pPr>
            <w:r w:rsidRPr="005E0944">
              <w:rPr>
                <w:lang w:val="lv-LV"/>
              </w:rPr>
              <w:t>Int</w:t>
            </w:r>
          </w:p>
        </w:tc>
        <w:tc>
          <w:tcPr>
            <w:tcW w:w="567" w:type="dxa"/>
          </w:tcPr>
          <w:p w14:paraId="14864059" w14:textId="31351686" w:rsidR="008E5978" w:rsidRPr="005E0944" w:rsidRDefault="008E5978" w:rsidP="008E5978">
            <w:pPr>
              <w:spacing w:before="40" w:after="40"/>
              <w:rPr>
                <w:lang w:val="lv-LV"/>
              </w:rPr>
            </w:pPr>
            <w:r w:rsidRPr="005E0944">
              <w:rPr>
                <w:lang w:val="lv-LV"/>
              </w:rPr>
              <w:t>I</w:t>
            </w:r>
          </w:p>
        </w:tc>
        <w:tc>
          <w:tcPr>
            <w:tcW w:w="1275" w:type="dxa"/>
          </w:tcPr>
          <w:p w14:paraId="7D5F4D67" w14:textId="77777777" w:rsidR="008E5978" w:rsidRPr="005E0944" w:rsidRDefault="008E5978" w:rsidP="00930993">
            <w:pPr>
              <w:spacing w:before="40" w:after="40"/>
              <w:rPr>
                <w:lang w:val="lv-LV"/>
              </w:rPr>
            </w:pPr>
            <w:r w:rsidRPr="005E0944">
              <w:rPr>
                <w:lang w:val="lv-LV"/>
              </w:rPr>
              <w:t>NULL</w:t>
            </w:r>
          </w:p>
        </w:tc>
        <w:tc>
          <w:tcPr>
            <w:tcW w:w="3260" w:type="dxa"/>
          </w:tcPr>
          <w:p w14:paraId="4C2955AA" w14:textId="2974BC75" w:rsidR="008E5978" w:rsidRPr="005E0944" w:rsidRDefault="008E5978" w:rsidP="00930993">
            <w:pPr>
              <w:spacing w:before="40" w:after="40"/>
              <w:rPr>
                <w:lang w:val="lv-LV"/>
              </w:rPr>
            </w:pPr>
            <w:r>
              <w:rPr>
                <w:lang w:val="lv-LV"/>
              </w:rPr>
              <w:t>Kompensējamo zāļu grupas</w:t>
            </w:r>
            <w:r w:rsidRPr="005E0944">
              <w:rPr>
                <w:lang w:val="lv-LV"/>
              </w:rPr>
              <w:t xml:space="preserve"> klasifikatora versija.</w:t>
            </w:r>
          </w:p>
        </w:tc>
      </w:tr>
      <w:tr w:rsidR="008E5978" w:rsidRPr="005E0944" w14:paraId="51D1D364" w14:textId="77777777" w:rsidTr="00930993">
        <w:tc>
          <w:tcPr>
            <w:tcW w:w="1668" w:type="dxa"/>
          </w:tcPr>
          <w:p w14:paraId="66F2F76A" w14:textId="0D317057" w:rsidR="008E5978" w:rsidRPr="005E0944" w:rsidRDefault="008E5978" w:rsidP="00930993">
            <w:pPr>
              <w:spacing w:before="40" w:after="40"/>
              <w:rPr>
                <w:lang w:val="lv-LV"/>
              </w:rPr>
            </w:pPr>
            <w:r>
              <w:rPr>
                <w:lang w:val="lv-LV"/>
              </w:rPr>
              <w:t>atc</w:t>
            </w:r>
            <w:r w:rsidRPr="005E0944">
              <w:rPr>
                <w:lang w:val="lv-LV"/>
              </w:rPr>
              <w:t>Code</w:t>
            </w:r>
          </w:p>
        </w:tc>
        <w:tc>
          <w:tcPr>
            <w:tcW w:w="1701" w:type="dxa"/>
          </w:tcPr>
          <w:p w14:paraId="120A89A2" w14:textId="77777777" w:rsidR="008E5978" w:rsidRPr="005E0944" w:rsidRDefault="008E5978" w:rsidP="00930993">
            <w:pPr>
              <w:spacing w:before="40" w:after="40"/>
              <w:rPr>
                <w:lang w:val="lv-LV"/>
              </w:rPr>
            </w:pPr>
            <w:r w:rsidRPr="005E0944">
              <w:rPr>
                <w:lang w:val="lv-LV"/>
              </w:rPr>
              <w:t>nvarchar(100)</w:t>
            </w:r>
          </w:p>
        </w:tc>
        <w:tc>
          <w:tcPr>
            <w:tcW w:w="567" w:type="dxa"/>
          </w:tcPr>
          <w:p w14:paraId="394EC373" w14:textId="15777197" w:rsidR="008E5978" w:rsidRPr="005E0944" w:rsidRDefault="008E5978" w:rsidP="00930993">
            <w:pPr>
              <w:spacing w:before="40" w:after="40"/>
              <w:rPr>
                <w:lang w:val="lv-LV"/>
              </w:rPr>
            </w:pPr>
            <w:r>
              <w:rPr>
                <w:lang w:val="lv-LV"/>
              </w:rPr>
              <w:t>O</w:t>
            </w:r>
          </w:p>
        </w:tc>
        <w:tc>
          <w:tcPr>
            <w:tcW w:w="1275" w:type="dxa"/>
          </w:tcPr>
          <w:p w14:paraId="1DACE414" w14:textId="77777777" w:rsidR="008E5978" w:rsidRPr="005E0944" w:rsidRDefault="008E5978" w:rsidP="00930993">
            <w:pPr>
              <w:spacing w:before="40" w:after="40"/>
              <w:rPr>
                <w:lang w:val="lv-LV"/>
              </w:rPr>
            </w:pPr>
            <w:r w:rsidRPr="005E0944">
              <w:rPr>
                <w:lang w:val="lv-LV"/>
              </w:rPr>
              <w:t>NULL</w:t>
            </w:r>
          </w:p>
        </w:tc>
        <w:tc>
          <w:tcPr>
            <w:tcW w:w="3260" w:type="dxa"/>
          </w:tcPr>
          <w:p w14:paraId="0CB689D1" w14:textId="30C1F2C2" w:rsidR="008E5978" w:rsidRPr="005E0944" w:rsidRDefault="008E5978" w:rsidP="008E5978">
            <w:pPr>
              <w:spacing w:before="40" w:after="40"/>
              <w:rPr>
                <w:lang w:val="lv-LV"/>
              </w:rPr>
            </w:pPr>
            <w:r w:rsidRPr="005E0944">
              <w:rPr>
                <w:lang w:val="lv-LV"/>
              </w:rPr>
              <w:t xml:space="preserve">Kompensējamā </w:t>
            </w:r>
            <w:r>
              <w:rPr>
                <w:lang w:val="lv-LV"/>
              </w:rPr>
              <w:t>zāļu grupas ATĶ</w:t>
            </w:r>
            <w:r w:rsidRPr="005E0944">
              <w:rPr>
                <w:lang w:val="lv-LV"/>
              </w:rPr>
              <w:t xml:space="preserve"> kods.</w:t>
            </w:r>
          </w:p>
        </w:tc>
      </w:tr>
    </w:tbl>
    <w:p w14:paraId="05566F72" w14:textId="77777777" w:rsidR="008E5978" w:rsidRPr="005E0944" w:rsidRDefault="008E5978" w:rsidP="008E5978">
      <w:pPr>
        <w:keepNext/>
        <w:spacing w:before="120"/>
        <w:rPr>
          <w:b/>
        </w:rPr>
      </w:pPr>
      <w:r w:rsidRPr="005E0944">
        <w:rPr>
          <w:b/>
        </w:rPr>
        <w:t>Algoritms:</w:t>
      </w:r>
    </w:p>
    <w:p w14:paraId="70414485" w14:textId="6331F1D4" w:rsidR="008E5978" w:rsidRPr="005E0944" w:rsidRDefault="008E5978" w:rsidP="008E5978">
      <w:pPr>
        <w:pStyle w:val="ListParagraph"/>
        <w:numPr>
          <w:ilvl w:val="0"/>
          <w:numId w:val="284"/>
        </w:numPr>
        <w:spacing w:after="120"/>
      </w:pPr>
      <w:r>
        <w:t xml:space="preserve">No tabulas </w:t>
      </w:r>
      <w:r w:rsidRPr="004E4AB9">
        <w:rPr>
          <w:i/>
        </w:rPr>
        <w:t>Classifier.CompensableMedicine</w:t>
      </w:r>
      <w:r>
        <w:rPr>
          <w:i/>
        </w:rPr>
        <w:t>Groups</w:t>
      </w:r>
      <w:r>
        <w:t xml:space="preserve"> izgūst kompensējamo zāļu grupas ATĶ kodu.</w:t>
      </w:r>
    </w:p>
    <w:p w14:paraId="5A0A6D69" w14:textId="77777777" w:rsidR="008E5978" w:rsidRPr="005E0944" w:rsidRDefault="008E5978" w:rsidP="008E5978">
      <w:pPr>
        <w:spacing w:before="120"/>
      </w:pPr>
      <w:r w:rsidRPr="005E0944">
        <w:rPr>
          <w:b/>
        </w:rPr>
        <w:t xml:space="preserve">Izvaddati: </w:t>
      </w:r>
      <w:r w:rsidRPr="005E0944">
        <w:t>Procedūras statuss (bitmaska):</w:t>
      </w:r>
    </w:p>
    <w:p w14:paraId="5D144128" w14:textId="77777777" w:rsidR="008E5978" w:rsidRPr="005E0944" w:rsidRDefault="008E5978" w:rsidP="008E5978">
      <w:pPr>
        <w:spacing w:before="120"/>
        <w:ind w:left="1440"/>
      </w:pPr>
      <w:r w:rsidRPr="005E0944">
        <w:t>0 – Procedūra veiksmīgi pabeigusi darbu;</w:t>
      </w:r>
    </w:p>
    <w:p w14:paraId="34701790" w14:textId="36E6F46E" w:rsidR="008E5978" w:rsidRPr="005E0944" w:rsidRDefault="008E5978" w:rsidP="008E5978">
      <w:pPr>
        <w:spacing w:before="120"/>
        <w:ind w:left="1440"/>
      </w:pPr>
      <w:r>
        <w:t>1 – Kompensējamo</w:t>
      </w:r>
      <w:r w:rsidRPr="005E0944">
        <w:t xml:space="preserve"> </w:t>
      </w:r>
      <w:r>
        <w:t>zāļu grupa</w:t>
      </w:r>
      <w:r w:rsidRPr="005E0944">
        <w:t xml:space="preserve"> nav atrodam</w:t>
      </w:r>
      <w:r>
        <w:t>a</w:t>
      </w:r>
      <w:r w:rsidRPr="005E0944">
        <w:t xml:space="preserve"> klasifikatorā</w:t>
      </w:r>
      <w:r>
        <w:t>.</w:t>
      </w:r>
    </w:p>
    <w:p w14:paraId="063F0E60" w14:textId="1DBBFAA8" w:rsidR="008E5978" w:rsidRPr="005E0944" w:rsidRDefault="008E5978" w:rsidP="00613DCC">
      <w:pPr>
        <w:spacing w:before="120"/>
      </w:pPr>
      <w:r w:rsidRPr="005E0944">
        <w:rPr>
          <w:b/>
        </w:rPr>
        <w:t>Izvaddatu tips:</w:t>
      </w:r>
      <w:r w:rsidRPr="005E0944">
        <w:t xml:space="preserve"> Int.</w:t>
      </w:r>
    </w:p>
    <w:p w14:paraId="3322BECF" w14:textId="77777777" w:rsidR="00D15DA8" w:rsidRPr="005E0944" w:rsidRDefault="00D15DA8" w:rsidP="006E471D">
      <w:pPr>
        <w:pStyle w:val="Heading3"/>
        <w:sectPr w:rsidR="00D15DA8" w:rsidRPr="005E0944" w:rsidSect="00F52B42">
          <w:pgSz w:w="11906" w:h="16838"/>
          <w:pgMar w:top="1440" w:right="1800" w:bottom="719" w:left="1800" w:header="708" w:footer="708" w:gutter="0"/>
          <w:cols w:space="708"/>
          <w:docGrid w:linePitch="360"/>
        </w:sectPr>
      </w:pPr>
    </w:p>
    <w:p w14:paraId="56FECE69" w14:textId="77777777" w:rsidR="00AF54F6" w:rsidRPr="005E0944" w:rsidRDefault="00AF54F6" w:rsidP="00AF54F6">
      <w:pPr>
        <w:pStyle w:val="Heading3"/>
      </w:pPr>
      <w:bookmarkStart w:id="1248" w:name="_Toc476847443"/>
      <w:r w:rsidRPr="005E0944">
        <w:t>Datubāzes struktūra</w:t>
      </w:r>
      <w:bookmarkEnd w:id="1248"/>
    </w:p>
    <w:p w14:paraId="0841695D" w14:textId="77777777" w:rsidR="00AF54F6" w:rsidRPr="005E0944" w:rsidRDefault="00AF54F6" w:rsidP="00AF54F6">
      <w:pPr>
        <w:ind w:left="576"/>
      </w:pPr>
      <w:r w:rsidRPr="005E0944">
        <w:t xml:space="preserve">Datu integritāte datubāzē tiek nodrošināta ar ārējo atslēgu palīdzību, kas tiek pievienotas visām saitēm uz citām tabulām. </w:t>
      </w:r>
    </w:p>
    <w:p w14:paraId="5073D8BF" w14:textId="77777777" w:rsidR="00AF54F6" w:rsidRPr="005E0944" w:rsidRDefault="00AF54F6" w:rsidP="00036BA7">
      <w:pPr>
        <w:pStyle w:val="Heading4"/>
        <w:ind w:left="862" w:hanging="862"/>
      </w:pPr>
      <w:bookmarkStart w:id="1249" w:name="_Toc476847444"/>
      <w:r w:rsidRPr="005E0944">
        <w:t>Shēma „Export”</w:t>
      </w:r>
      <w:bookmarkEnd w:id="1249"/>
    </w:p>
    <w:p w14:paraId="074EE790" w14:textId="77777777" w:rsidR="00AF54F6" w:rsidRPr="005E0944" w:rsidRDefault="00AF54F6" w:rsidP="00AF54F6">
      <w:pPr>
        <w:pStyle w:val="Heading5"/>
      </w:pPr>
      <w:bookmarkStart w:id="1250" w:name="_Toc476847445"/>
      <w:r w:rsidRPr="005E0944">
        <w:t>Tabula „ExportEvents”</w:t>
      </w:r>
      <w:bookmarkEnd w:id="1250"/>
    </w:p>
    <w:p w14:paraId="7916406C" w14:textId="4CC6F6A5" w:rsidR="00AF54F6" w:rsidRPr="005E0944" w:rsidRDefault="004C77B1" w:rsidP="008911BB">
      <w:pPr>
        <w:pStyle w:val="Caption"/>
      </w:pPr>
      <w:r w:rsidRPr="005E0944">
        <w:fldChar w:fldCharType="begin"/>
      </w:r>
      <w:r w:rsidR="00AF54F6" w:rsidRPr="005E0944">
        <w:instrText xml:space="preserve"> SEQ Tabula \# "0.tabula. " </w:instrText>
      </w:r>
      <w:r w:rsidRPr="005E0944">
        <w:fldChar w:fldCharType="separate"/>
      </w:r>
      <w:bookmarkStart w:id="1251" w:name="_Toc476847907"/>
      <w:r w:rsidR="00424559">
        <w:rPr>
          <w:noProof/>
        </w:rPr>
        <w:t>295.</w:t>
      </w:r>
      <w:r w:rsidR="00424559" w:rsidRPr="005E0944">
        <w:rPr>
          <w:noProof/>
        </w:rPr>
        <w:t>tabula</w:t>
      </w:r>
      <w:r w:rsidR="00424559">
        <w:rPr>
          <w:noProof/>
        </w:rPr>
        <w:t>.</w:t>
      </w:r>
      <w:r w:rsidR="00424559" w:rsidRPr="005E0944">
        <w:rPr>
          <w:noProof/>
        </w:rPr>
        <w:t xml:space="preserve"> </w:t>
      </w:r>
      <w:r w:rsidRPr="005E0944">
        <w:rPr>
          <w:noProof/>
        </w:rPr>
        <w:fldChar w:fldCharType="end"/>
      </w:r>
      <w:r w:rsidR="00AF54F6" w:rsidRPr="005E0944">
        <w:t>Tabulas „ ExportEvents” struktūra</w:t>
      </w:r>
      <w:bookmarkEnd w:id="1251"/>
    </w:p>
    <w:tbl>
      <w:tblPr>
        <w:tblStyle w:val="TableGrid"/>
        <w:tblW w:w="14850" w:type="dxa"/>
        <w:tblLook w:val="04A0" w:firstRow="1" w:lastRow="0" w:firstColumn="1" w:lastColumn="0" w:noHBand="0" w:noVBand="1"/>
      </w:tblPr>
      <w:tblGrid>
        <w:gridCol w:w="3936"/>
        <w:gridCol w:w="1696"/>
        <w:gridCol w:w="1032"/>
        <w:gridCol w:w="1079"/>
        <w:gridCol w:w="1083"/>
        <w:gridCol w:w="6024"/>
      </w:tblGrid>
      <w:tr w:rsidR="00AF54F6" w:rsidRPr="005E0944" w14:paraId="3E939DFB" w14:textId="77777777" w:rsidTr="001933CE">
        <w:trPr>
          <w:cnfStyle w:val="100000000000" w:firstRow="1" w:lastRow="0" w:firstColumn="0" w:lastColumn="0" w:oddVBand="0" w:evenVBand="0" w:oddHBand="0" w:evenHBand="0" w:firstRowFirstColumn="0" w:firstRowLastColumn="0" w:lastRowFirstColumn="0" w:lastRowLastColumn="0"/>
          <w:trHeight w:val="397"/>
        </w:trPr>
        <w:tc>
          <w:tcPr>
            <w:tcW w:w="3936" w:type="dxa"/>
            <w:tcBorders>
              <w:bottom w:val="single" w:sz="12" w:space="0" w:color="000000"/>
            </w:tcBorders>
            <w:shd w:val="clear" w:color="auto" w:fill="F2F2F2"/>
          </w:tcPr>
          <w:p w14:paraId="65B26984" w14:textId="77777777" w:rsidR="00AF54F6" w:rsidRPr="005E0944" w:rsidRDefault="00AF54F6"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886D794" w14:textId="77777777" w:rsidR="00AF54F6" w:rsidRPr="005E0944" w:rsidRDefault="00AF54F6" w:rsidP="00613DCC">
            <w:pPr>
              <w:rPr>
                <w:b/>
                <w:lang w:val="lv-LV"/>
              </w:rPr>
            </w:pPr>
            <w:r w:rsidRPr="005E0944">
              <w:rPr>
                <w:b/>
                <w:lang w:val="lv-LV"/>
              </w:rPr>
              <w:t>Tips (garums, precizitāte)</w:t>
            </w:r>
          </w:p>
        </w:tc>
        <w:tc>
          <w:tcPr>
            <w:tcW w:w="1032" w:type="dxa"/>
            <w:tcBorders>
              <w:bottom w:val="single" w:sz="12" w:space="0" w:color="000000"/>
            </w:tcBorders>
            <w:shd w:val="clear" w:color="auto" w:fill="F2F2F2"/>
          </w:tcPr>
          <w:p w14:paraId="38090E73" w14:textId="77777777" w:rsidR="00AF54F6" w:rsidRPr="005E0944" w:rsidRDefault="00AF54F6" w:rsidP="00613DCC">
            <w:pPr>
              <w:rPr>
                <w:b/>
                <w:lang w:val="lv-LV"/>
              </w:rPr>
            </w:pPr>
            <w:r w:rsidRPr="005E0944">
              <w:rPr>
                <w:b/>
                <w:lang w:val="lv-LV"/>
              </w:rPr>
              <w:t>PK</w:t>
            </w:r>
          </w:p>
        </w:tc>
        <w:tc>
          <w:tcPr>
            <w:tcW w:w="1079" w:type="dxa"/>
            <w:tcBorders>
              <w:bottom w:val="single" w:sz="12" w:space="0" w:color="000000"/>
            </w:tcBorders>
            <w:shd w:val="clear" w:color="auto" w:fill="F2F2F2"/>
          </w:tcPr>
          <w:p w14:paraId="4E7C28C5" w14:textId="77777777" w:rsidR="00AF54F6" w:rsidRPr="005E0944" w:rsidRDefault="00AF54F6" w:rsidP="00613DCC">
            <w:pPr>
              <w:rPr>
                <w:b/>
                <w:lang w:val="lv-LV"/>
              </w:rPr>
            </w:pPr>
            <w:r w:rsidRPr="005E0944">
              <w:rPr>
                <w:b/>
                <w:lang w:val="lv-LV"/>
              </w:rPr>
              <w:t>IDX</w:t>
            </w:r>
          </w:p>
        </w:tc>
        <w:tc>
          <w:tcPr>
            <w:tcW w:w="1083" w:type="dxa"/>
            <w:tcBorders>
              <w:bottom w:val="single" w:sz="12" w:space="0" w:color="000000"/>
            </w:tcBorders>
            <w:shd w:val="clear" w:color="auto" w:fill="F2F2F2"/>
          </w:tcPr>
          <w:p w14:paraId="0C34E2FD" w14:textId="77777777" w:rsidR="00AF54F6" w:rsidRPr="005E0944" w:rsidRDefault="00AF54F6" w:rsidP="00613DCC">
            <w:pPr>
              <w:rPr>
                <w:b/>
                <w:lang w:val="lv-LV"/>
              </w:rPr>
            </w:pPr>
            <w:r w:rsidRPr="005E0944">
              <w:rPr>
                <w:b/>
                <w:lang w:val="lv-LV"/>
              </w:rPr>
              <w:t>Nullable</w:t>
            </w:r>
          </w:p>
        </w:tc>
        <w:tc>
          <w:tcPr>
            <w:tcW w:w="6024" w:type="dxa"/>
            <w:tcBorders>
              <w:bottom w:val="single" w:sz="12" w:space="0" w:color="000000"/>
            </w:tcBorders>
            <w:shd w:val="clear" w:color="auto" w:fill="F2F2F2"/>
          </w:tcPr>
          <w:p w14:paraId="63F4BA15" w14:textId="77777777" w:rsidR="00AF54F6" w:rsidRPr="005E0944" w:rsidRDefault="00AF54F6" w:rsidP="00613DCC">
            <w:pPr>
              <w:rPr>
                <w:b/>
                <w:lang w:val="lv-LV"/>
              </w:rPr>
            </w:pPr>
            <w:r w:rsidRPr="005E0944">
              <w:rPr>
                <w:b/>
                <w:lang w:val="lv-LV"/>
              </w:rPr>
              <w:t>Piezīmes</w:t>
            </w:r>
          </w:p>
        </w:tc>
      </w:tr>
      <w:tr w:rsidR="00AF54F6" w:rsidRPr="005E0944" w14:paraId="7128F268" w14:textId="77777777" w:rsidTr="001933CE">
        <w:tc>
          <w:tcPr>
            <w:tcW w:w="3936" w:type="dxa"/>
          </w:tcPr>
          <w:p w14:paraId="402084AB" w14:textId="77777777" w:rsidR="00AF54F6" w:rsidRPr="005E0944" w:rsidRDefault="00AF54F6" w:rsidP="00AF54F6">
            <w:pPr>
              <w:rPr>
                <w:color w:val="000000"/>
                <w:lang w:val="lv-LV"/>
              </w:rPr>
            </w:pPr>
            <w:r w:rsidRPr="005E0944">
              <w:rPr>
                <w:color w:val="000000"/>
                <w:lang w:val="lv-LV"/>
              </w:rPr>
              <w:t>ExportEventId</w:t>
            </w:r>
          </w:p>
        </w:tc>
        <w:tc>
          <w:tcPr>
            <w:tcW w:w="1696" w:type="dxa"/>
          </w:tcPr>
          <w:p w14:paraId="3A8E6FD5" w14:textId="77777777" w:rsidR="00AF54F6" w:rsidRPr="005E0944" w:rsidRDefault="00AF54F6" w:rsidP="001933CE">
            <w:pPr>
              <w:rPr>
                <w:color w:val="000000"/>
                <w:lang w:val="lv-LV"/>
              </w:rPr>
            </w:pPr>
            <w:r w:rsidRPr="005E0944">
              <w:rPr>
                <w:color w:val="000000"/>
                <w:lang w:val="lv-LV"/>
              </w:rPr>
              <w:t>int</w:t>
            </w:r>
          </w:p>
        </w:tc>
        <w:tc>
          <w:tcPr>
            <w:tcW w:w="1032" w:type="dxa"/>
          </w:tcPr>
          <w:p w14:paraId="056524CF" w14:textId="77777777" w:rsidR="00AF54F6" w:rsidRPr="005E0944" w:rsidRDefault="00AF54F6" w:rsidP="001933CE">
            <w:pPr>
              <w:rPr>
                <w:lang w:val="lv-LV"/>
              </w:rPr>
            </w:pPr>
            <w:r w:rsidRPr="005E0944">
              <w:rPr>
                <w:lang w:val="lv-LV"/>
              </w:rPr>
              <w:t>X</w:t>
            </w:r>
          </w:p>
        </w:tc>
        <w:tc>
          <w:tcPr>
            <w:tcW w:w="1079" w:type="dxa"/>
          </w:tcPr>
          <w:p w14:paraId="1441D84B" w14:textId="77777777" w:rsidR="00AF54F6" w:rsidRPr="005E0944" w:rsidRDefault="00AF54F6" w:rsidP="001933CE">
            <w:pPr>
              <w:rPr>
                <w:lang w:val="lv-LV"/>
              </w:rPr>
            </w:pPr>
          </w:p>
        </w:tc>
        <w:tc>
          <w:tcPr>
            <w:tcW w:w="1083" w:type="dxa"/>
          </w:tcPr>
          <w:p w14:paraId="3D136679" w14:textId="77777777" w:rsidR="00AF54F6" w:rsidRPr="005E0944" w:rsidRDefault="00AF54F6" w:rsidP="001933CE">
            <w:pPr>
              <w:rPr>
                <w:lang w:val="lv-LV"/>
              </w:rPr>
            </w:pPr>
          </w:p>
        </w:tc>
        <w:tc>
          <w:tcPr>
            <w:tcW w:w="6024" w:type="dxa"/>
          </w:tcPr>
          <w:p w14:paraId="2C4F16C3" w14:textId="77777777" w:rsidR="00AF54F6" w:rsidRPr="005E0944" w:rsidRDefault="00AF54F6" w:rsidP="001933CE">
            <w:pPr>
              <w:rPr>
                <w:lang w:val="lv-LV"/>
              </w:rPr>
            </w:pPr>
            <w:r w:rsidRPr="005E0944">
              <w:rPr>
                <w:lang w:val="lv-LV"/>
              </w:rPr>
              <w:t>Primārā atslēga.</w:t>
            </w:r>
          </w:p>
        </w:tc>
      </w:tr>
      <w:tr w:rsidR="00AF54F6" w:rsidRPr="005E0944" w14:paraId="1F83DE90" w14:textId="77777777" w:rsidTr="001933CE">
        <w:tc>
          <w:tcPr>
            <w:tcW w:w="3936" w:type="dxa"/>
          </w:tcPr>
          <w:p w14:paraId="4AE86921" w14:textId="77777777" w:rsidR="00AF54F6" w:rsidRPr="005E0944" w:rsidRDefault="00AF54F6" w:rsidP="001933CE">
            <w:pPr>
              <w:rPr>
                <w:color w:val="000000"/>
                <w:lang w:val="lv-LV"/>
              </w:rPr>
            </w:pPr>
            <w:r w:rsidRPr="005E0944">
              <w:rPr>
                <w:color w:val="000000"/>
                <w:lang w:val="lv-LV"/>
              </w:rPr>
              <w:t>MedicationDispenseId</w:t>
            </w:r>
          </w:p>
        </w:tc>
        <w:tc>
          <w:tcPr>
            <w:tcW w:w="1696" w:type="dxa"/>
          </w:tcPr>
          <w:p w14:paraId="5115FFD0" w14:textId="77777777" w:rsidR="00AF54F6" w:rsidRPr="005E0944" w:rsidRDefault="00AF54F6" w:rsidP="001933CE">
            <w:pPr>
              <w:rPr>
                <w:color w:val="000000"/>
                <w:lang w:val="lv-LV"/>
              </w:rPr>
            </w:pPr>
            <w:r w:rsidRPr="005E0944">
              <w:rPr>
                <w:color w:val="000000"/>
                <w:lang w:val="lv-LV"/>
              </w:rPr>
              <w:t>bigint</w:t>
            </w:r>
          </w:p>
        </w:tc>
        <w:tc>
          <w:tcPr>
            <w:tcW w:w="1032" w:type="dxa"/>
          </w:tcPr>
          <w:p w14:paraId="5403ACD2" w14:textId="77777777" w:rsidR="00AF54F6" w:rsidRPr="005E0944" w:rsidRDefault="00AF54F6" w:rsidP="001933CE">
            <w:pPr>
              <w:rPr>
                <w:lang w:val="lv-LV"/>
              </w:rPr>
            </w:pPr>
          </w:p>
        </w:tc>
        <w:tc>
          <w:tcPr>
            <w:tcW w:w="1079" w:type="dxa"/>
          </w:tcPr>
          <w:p w14:paraId="2C09E176" w14:textId="77777777" w:rsidR="00AF54F6" w:rsidRPr="005E0944" w:rsidRDefault="00AF54F6" w:rsidP="001933CE">
            <w:pPr>
              <w:rPr>
                <w:lang w:val="lv-LV"/>
              </w:rPr>
            </w:pPr>
            <w:r w:rsidRPr="005E0944">
              <w:rPr>
                <w:lang w:val="lv-LV"/>
              </w:rPr>
              <w:t>X</w:t>
            </w:r>
          </w:p>
        </w:tc>
        <w:tc>
          <w:tcPr>
            <w:tcW w:w="1083" w:type="dxa"/>
          </w:tcPr>
          <w:p w14:paraId="121B384C" w14:textId="77777777" w:rsidR="00AF54F6" w:rsidRPr="005E0944" w:rsidRDefault="00AF54F6" w:rsidP="001933CE">
            <w:pPr>
              <w:rPr>
                <w:lang w:val="lv-LV"/>
              </w:rPr>
            </w:pPr>
          </w:p>
        </w:tc>
        <w:tc>
          <w:tcPr>
            <w:tcW w:w="6024" w:type="dxa"/>
          </w:tcPr>
          <w:p w14:paraId="394B7993" w14:textId="77777777" w:rsidR="00AF54F6" w:rsidRPr="005E0944" w:rsidRDefault="00AF54F6" w:rsidP="001933CE">
            <w:pPr>
              <w:rPr>
                <w:lang w:val="lv-LV"/>
              </w:rPr>
            </w:pPr>
            <w:r w:rsidRPr="005E0944">
              <w:rPr>
                <w:lang w:val="lv-LV"/>
              </w:rPr>
              <w:t xml:space="preserve">ĀL izsniegšanas ziņojuma identifikators. Saite uz tabulu </w:t>
            </w:r>
            <w:r w:rsidRPr="005E0944">
              <w:rPr>
                <w:i/>
                <w:lang w:val="lv-LV"/>
              </w:rPr>
              <w:t>Application.MedicationDispenses</w:t>
            </w:r>
            <w:r w:rsidRPr="005E0944">
              <w:rPr>
                <w:lang w:val="lv-LV"/>
              </w:rPr>
              <w:t>.</w:t>
            </w:r>
          </w:p>
        </w:tc>
      </w:tr>
      <w:tr w:rsidR="00AF54F6" w:rsidRPr="005E0944" w14:paraId="37ACBCD4" w14:textId="77777777" w:rsidTr="001933CE">
        <w:tc>
          <w:tcPr>
            <w:tcW w:w="3936" w:type="dxa"/>
          </w:tcPr>
          <w:p w14:paraId="20FDEBD8" w14:textId="77777777" w:rsidR="00AF54F6" w:rsidRPr="005E0944" w:rsidRDefault="00AF54F6" w:rsidP="001933CE">
            <w:pPr>
              <w:rPr>
                <w:color w:val="000000"/>
                <w:lang w:val="lv-LV"/>
              </w:rPr>
            </w:pPr>
            <w:r w:rsidRPr="005E0944">
              <w:rPr>
                <w:color w:val="000000"/>
                <w:lang w:val="lv-LV"/>
              </w:rPr>
              <w:t>CreatedAt</w:t>
            </w:r>
          </w:p>
        </w:tc>
        <w:tc>
          <w:tcPr>
            <w:tcW w:w="1696" w:type="dxa"/>
          </w:tcPr>
          <w:p w14:paraId="484D736B" w14:textId="77777777" w:rsidR="00AF54F6" w:rsidRPr="005E0944" w:rsidRDefault="00AF54F6" w:rsidP="001933CE">
            <w:pPr>
              <w:rPr>
                <w:color w:val="000000"/>
                <w:lang w:val="lv-LV"/>
              </w:rPr>
            </w:pPr>
            <w:r w:rsidRPr="005E0944">
              <w:rPr>
                <w:color w:val="000000"/>
                <w:lang w:val="lv-LV"/>
              </w:rPr>
              <w:t>datetime</w:t>
            </w:r>
          </w:p>
        </w:tc>
        <w:tc>
          <w:tcPr>
            <w:tcW w:w="1032" w:type="dxa"/>
          </w:tcPr>
          <w:p w14:paraId="5E51A151" w14:textId="77777777" w:rsidR="00AF54F6" w:rsidRPr="005E0944" w:rsidRDefault="00AF54F6" w:rsidP="001933CE">
            <w:pPr>
              <w:rPr>
                <w:lang w:val="lv-LV"/>
              </w:rPr>
            </w:pPr>
          </w:p>
        </w:tc>
        <w:tc>
          <w:tcPr>
            <w:tcW w:w="1079" w:type="dxa"/>
          </w:tcPr>
          <w:p w14:paraId="7CA68B45" w14:textId="77777777" w:rsidR="00AF54F6" w:rsidRPr="005E0944" w:rsidRDefault="00AF54F6" w:rsidP="001933CE">
            <w:pPr>
              <w:rPr>
                <w:lang w:val="lv-LV"/>
              </w:rPr>
            </w:pPr>
          </w:p>
        </w:tc>
        <w:tc>
          <w:tcPr>
            <w:tcW w:w="1083" w:type="dxa"/>
          </w:tcPr>
          <w:p w14:paraId="1C39D705" w14:textId="77777777" w:rsidR="00AF54F6" w:rsidRPr="005E0944" w:rsidRDefault="00AF54F6" w:rsidP="001933CE">
            <w:pPr>
              <w:rPr>
                <w:lang w:val="lv-LV"/>
              </w:rPr>
            </w:pPr>
          </w:p>
        </w:tc>
        <w:tc>
          <w:tcPr>
            <w:tcW w:w="6024" w:type="dxa"/>
          </w:tcPr>
          <w:p w14:paraId="71FAA584" w14:textId="77777777" w:rsidR="00AF54F6" w:rsidRPr="005E0944" w:rsidRDefault="00AF54F6" w:rsidP="001933CE">
            <w:pPr>
              <w:rPr>
                <w:lang w:val="lv-LV"/>
              </w:rPr>
            </w:pPr>
            <w:r w:rsidRPr="005E0944">
              <w:rPr>
                <w:lang w:val="lv-LV"/>
              </w:rPr>
              <w:t>Eksportēšanas datums un laiks.</w:t>
            </w:r>
          </w:p>
        </w:tc>
      </w:tr>
    </w:tbl>
    <w:p w14:paraId="78D4DEDD" w14:textId="77777777" w:rsidR="00D15DA8" w:rsidRPr="005E0944" w:rsidRDefault="00D15DA8" w:rsidP="006E471D">
      <w:pPr>
        <w:pStyle w:val="Heading2"/>
        <w:sectPr w:rsidR="00D15DA8" w:rsidRPr="005E0944" w:rsidSect="00D15DA8">
          <w:pgSz w:w="16838" w:h="11906" w:orient="landscape"/>
          <w:pgMar w:top="1800" w:right="1440" w:bottom="1800" w:left="719" w:header="708" w:footer="708" w:gutter="0"/>
          <w:cols w:space="708"/>
          <w:docGrid w:linePitch="360"/>
        </w:sectPr>
      </w:pPr>
    </w:p>
    <w:p w14:paraId="1976B9ED" w14:textId="77777777" w:rsidR="00BA28C1" w:rsidRPr="005E0944" w:rsidRDefault="00BA28C1" w:rsidP="006E471D">
      <w:pPr>
        <w:pStyle w:val="Heading2"/>
      </w:pPr>
      <w:bookmarkStart w:id="1252" w:name="_Ref417918186"/>
      <w:bookmarkStart w:id="1253" w:name="_Toc476847446"/>
      <w:r w:rsidRPr="005E0944">
        <w:t xml:space="preserve">Klasifikatoru </w:t>
      </w:r>
      <w:r w:rsidR="00DD167B" w:rsidRPr="005E0944">
        <w:t xml:space="preserve">pārvaldības </w:t>
      </w:r>
      <w:r w:rsidRPr="005E0944">
        <w:t>modu</w:t>
      </w:r>
      <w:r w:rsidR="005C1D5C" w:rsidRPr="005E0944">
        <w:t>lis</w:t>
      </w:r>
      <w:bookmarkEnd w:id="1252"/>
      <w:bookmarkEnd w:id="1253"/>
    </w:p>
    <w:p w14:paraId="7AC77377" w14:textId="77777777" w:rsidR="005C1D5C" w:rsidRPr="005E0944" w:rsidRDefault="005C1D5C" w:rsidP="00613DCC">
      <w:pPr>
        <w:spacing w:before="120"/>
        <w:rPr>
          <w:lang w:eastAsia="lv-LV"/>
        </w:rPr>
      </w:pPr>
      <w:r w:rsidRPr="005E0944">
        <w:rPr>
          <w:b/>
          <w:lang w:eastAsia="lv-LV"/>
        </w:rPr>
        <w:t>Identifikācija</w:t>
      </w:r>
      <w:r w:rsidRPr="005E0944">
        <w:rPr>
          <w:lang w:eastAsia="lv-LV"/>
        </w:rPr>
        <w:t xml:space="preserve">: </w:t>
      </w:r>
      <w:r w:rsidR="00C942FE" w:rsidRPr="005E0944">
        <w:rPr>
          <w:rFonts w:cs="Arial"/>
        </w:rPr>
        <w:t>EHealth.</w:t>
      </w:r>
      <w:r w:rsidRPr="005E0944">
        <w:rPr>
          <w:lang w:eastAsia="lv-LV"/>
        </w:rPr>
        <w:t>EPrescription.ClassifierClient</w:t>
      </w:r>
    </w:p>
    <w:p w14:paraId="50A5892D" w14:textId="77777777" w:rsidR="00EE07B9" w:rsidRPr="005E0944" w:rsidRDefault="00EE07B9" w:rsidP="005914EA">
      <w:pPr>
        <w:pStyle w:val="BodyText"/>
      </w:pPr>
      <w:r w:rsidRPr="005E0944">
        <w:t>Klasifikatoru modu</w:t>
      </w:r>
      <w:r w:rsidR="00D66705" w:rsidRPr="005E0944">
        <w:t>lis nodrošina VVIS klasifika</w:t>
      </w:r>
      <w:r w:rsidRPr="005E0944">
        <w:t>toru replikas uzturēšanu sistēmas datubāzē. Modulis tiek realizēts kā komandrindas lietotne.</w:t>
      </w:r>
    </w:p>
    <w:p w14:paraId="798C6161" w14:textId="77777777" w:rsidR="00EE07B9" w:rsidRPr="005E0944" w:rsidRDefault="00EE07B9" w:rsidP="00613DCC">
      <w:pPr>
        <w:keepNext/>
        <w:spacing w:before="120"/>
        <w:rPr>
          <w:b/>
        </w:rPr>
      </w:pPr>
      <w:r w:rsidRPr="005E0944">
        <w:rPr>
          <w:b/>
        </w:rPr>
        <w:t>Lietotnes parametri:</w:t>
      </w:r>
    </w:p>
    <w:p w14:paraId="1980C4DF" w14:textId="022DAE0F" w:rsidR="00EE07B9" w:rsidRPr="005E0944" w:rsidRDefault="004C77B1" w:rsidP="008911BB">
      <w:pPr>
        <w:pStyle w:val="Caption"/>
      </w:pPr>
      <w:r w:rsidRPr="005E0944">
        <w:fldChar w:fldCharType="begin"/>
      </w:r>
      <w:r w:rsidR="00EE07B9" w:rsidRPr="005E0944">
        <w:instrText xml:space="preserve"> SEQ Tabula \# "0.tabula. " </w:instrText>
      </w:r>
      <w:r w:rsidRPr="005E0944">
        <w:fldChar w:fldCharType="separate"/>
      </w:r>
      <w:bookmarkStart w:id="1254" w:name="_Toc476847908"/>
      <w:r w:rsidR="00424559">
        <w:rPr>
          <w:noProof/>
        </w:rPr>
        <w:t>296.</w:t>
      </w:r>
      <w:r w:rsidR="00424559" w:rsidRPr="005E0944">
        <w:rPr>
          <w:noProof/>
        </w:rPr>
        <w:t>tabula</w:t>
      </w:r>
      <w:r w:rsidR="00424559">
        <w:rPr>
          <w:noProof/>
        </w:rPr>
        <w:t>.</w:t>
      </w:r>
      <w:r w:rsidR="00424559" w:rsidRPr="005E0944">
        <w:rPr>
          <w:noProof/>
        </w:rPr>
        <w:t xml:space="preserve"> </w:t>
      </w:r>
      <w:r w:rsidRPr="005E0944">
        <w:fldChar w:fldCharType="end"/>
      </w:r>
      <w:r w:rsidR="00EE07B9" w:rsidRPr="005E0944">
        <w:t xml:space="preserve"> Klasifikatoru moduļa parametri</w:t>
      </w:r>
      <w:bookmarkEnd w:id="1254"/>
    </w:p>
    <w:tbl>
      <w:tblPr>
        <w:tblStyle w:val="TableGrid"/>
        <w:tblW w:w="8472" w:type="dxa"/>
        <w:tblLayout w:type="fixed"/>
        <w:tblLook w:val="04A0" w:firstRow="1" w:lastRow="0" w:firstColumn="1" w:lastColumn="0" w:noHBand="0" w:noVBand="1"/>
      </w:tblPr>
      <w:tblGrid>
        <w:gridCol w:w="1526"/>
        <w:gridCol w:w="1417"/>
        <w:gridCol w:w="5529"/>
      </w:tblGrid>
      <w:tr w:rsidR="00EE07B9" w:rsidRPr="005E0944" w14:paraId="5C5A7D59" w14:textId="77777777" w:rsidTr="00A807CA">
        <w:trPr>
          <w:cnfStyle w:val="100000000000" w:firstRow="1" w:lastRow="0" w:firstColumn="0" w:lastColumn="0" w:oddVBand="0" w:evenVBand="0" w:oddHBand="0" w:evenHBand="0" w:firstRowFirstColumn="0" w:firstRowLastColumn="0" w:lastRowFirstColumn="0" w:lastRowLastColumn="0"/>
          <w:trHeight w:val="397"/>
        </w:trPr>
        <w:tc>
          <w:tcPr>
            <w:tcW w:w="1526" w:type="dxa"/>
            <w:tcBorders>
              <w:bottom w:val="single" w:sz="12" w:space="0" w:color="000000"/>
            </w:tcBorders>
            <w:shd w:val="clear" w:color="auto" w:fill="F2F2F2"/>
          </w:tcPr>
          <w:p w14:paraId="7C0D5196" w14:textId="77777777" w:rsidR="00EE07B9" w:rsidRPr="005E0944" w:rsidRDefault="00EE07B9" w:rsidP="00613DCC">
            <w:pPr>
              <w:rPr>
                <w:i/>
                <w:color w:val="0070C0"/>
                <w:lang w:val="lv-LV"/>
              </w:rPr>
            </w:pPr>
            <w:r w:rsidRPr="005E0944">
              <w:rPr>
                <w:b/>
                <w:lang w:val="lv-LV"/>
              </w:rPr>
              <w:t>Nosaukums</w:t>
            </w:r>
          </w:p>
        </w:tc>
        <w:tc>
          <w:tcPr>
            <w:tcW w:w="1417" w:type="dxa"/>
            <w:tcBorders>
              <w:bottom w:val="single" w:sz="12" w:space="0" w:color="000000"/>
            </w:tcBorders>
            <w:shd w:val="clear" w:color="auto" w:fill="F2F2F2"/>
          </w:tcPr>
          <w:p w14:paraId="25FFD8A3" w14:textId="77777777" w:rsidR="00EE07B9" w:rsidRPr="005E0944" w:rsidRDefault="00EE07B9" w:rsidP="00613DCC">
            <w:pPr>
              <w:rPr>
                <w:b/>
                <w:lang w:val="lv-LV"/>
              </w:rPr>
            </w:pPr>
            <w:r w:rsidRPr="005E0944">
              <w:rPr>
                <w:b/>
                <w:lang w:val="lv-LV"/>
              </w:rPr>
              <w:t>Īsais nosaukums</w:t>
            </w:r>
          </w:p>
        </w:tc>
        <w:tc>
          <w:tcPr>
            <w:tcW w:w="5529" w:type="dxa"/>
            <w:tcBorders>
              <w:bottom w:val="single" w:sz="12" w:space="0" w:color="000000"/>
            </w:tcBorders>
            <w:shd w:val="clear" w:color="auto" w:fill="F2F2F2"/>
          </w:tcPr>
          <w:p w14:paraId="6326A37A" w14:textId="77777777" w:rsidR="00EE07B9" w:rsidRPr="005E0944" w:rsidRDefault="00EE07B9" w:rsidP="00613DCC">
            <w:pPr>
              <w:rPr>
                <w:b/>
                <w:lang w:val="lv-LV"/>
              </w:rPr>
            </w:pPr>
            <w:r w:rsidRPr="005E0944">
              <w:rPr>
                <w:b/>
                <w:lang w:val="lv-LV"/>
              </w:rPr>
              <w:t>Apraksts</w:t>
            </w:r>
          </w:p>
        </w:tc>
      </w:tr>
      <w:tr w:rsidR="00EE07B9" w:rsidRPr="005E0944" w14:paraId="0ECBAAB7" w14:textId="77777777" w:rsidTr="00A807CA">
        <w:tc>
          <w:tcPr>
            <w:tcW w:w="1526" w:type="dxa"/>
          </w:tcPr>
          <w:p w14:paraId="1687AD1B" w14:textId="77777777" w:rsidR="00EE07B9" w:rsidRPr="005E0944" w:rsidRDefault="00EE07B9" w:rsidP="00EE07B9">
            <w:pPr>
              <w:rPr>
                <w:lang w:val="lv-LV"/>
              </w:rPr>
            </w:pPr>
            <w:r w:rsidRPr="005E0944">
              <w:rPr>
                <w:lang w:val="lv-LV"/>
              </w:rPr>
              <w:t>input</w:t>
            </w:r>
          </w:p>
        </w:tc>
        <w:tc>
          <w:tcPr>
            <w:tcW w:w="1417" w:type="dxa"/>
          </w:tcPr>
          <w:p w14:paraId="6E089C41" w14:textId="77777777" w:rsidR="00EE07B9" w:rsidRPr="005E0944" w:rsidRDefault="00EE07B9" w:rsidP="00A807CA">
            <w:pPr>
              <w:spacing w:before="40" w:after="40"/>
              <w:rPr>
                <w:lang w:val="lv-LV"/>
              </w:rPr>
            </w:pPr>
            <w:r w:rsidRPr="005E0944">
              <w:rPr>
                <w:lang w:val="lv-LV"/>
              </w:rPr>
              <w:t>i</w:t>
            </w:r>
          </w:p>
        </w:tc>
        <w:tc>
          <w:tcPr>
            <w:tcW w:w="5529" w:type="dxa"/>
          </w:tcPr>
          <w:p w14:paraId="5B5F5356" w14:textId="77777777" w:rsidR="00EE07B9" w:rsidRPr="005E0944" w:rsidRDefault="00EE07B9" w:rsidP="00EE07B9">
            <w:pPr>
              <w:rPr>
                <w:lang w:val="lv-LV"/>
              </w:rPr>
            </w:pPr>
            <w:r w:rsidRPr="005E0944">
              <w:rPr>
                <w:lang w:val="lv-LV"/>
              </w:rPr>
              <w:t>Klasifikatoru ielādes avots.</w:t>
            </w:r>
          </w:p>
          <w:p w14:paraId="730CEF78" w14:textId="77777777" w:rsidR="00EE07B9" w:rsidRPr="005E0944" w:rsidRDefault="00EE07B9" w:rsidP="00EE07B9">
            <w:pPr>
              <w:rPr>
                <w:lang w:val="lv-LV"/>
              </w:rPr>
            </w:pPr>
            <w:r w:rsidRPr="005E0944">
              <w:rPr>
                <w:lang w:val="lv-LV"/>
              </w:rPr>
              <w:t>Pieļaujamās vērtības:</w:t>
            </w:r>
          </w:p>
          <w:p w14:paraId="524BB7A4" w14:textId="77777777" w:rsidR="00EE07B9" w:rsidRPr="005E0944" w:rsidRDefault="00EE07B9" w:rsidP="00996D80">
            <w:pPr>
              <w:pStyle w:val="ListParagraph"/>
              <w:numPr>
                <w:ilvl w:val="0"/>
                <w:numId w:val="229"/>
              </w:numPr>
              <w:ind w:left="459"/>
              <w:rPr>
                <w:lang w:val="lv-LV"/>
              </w:rPr>
            </w:pPr>
            <w:r w:rsidRPr="005E0944">
              <w:rPr>
                <w:lang w:val="lv-LV"/>
              </w:rPr>
              <w:t>FileSystem – failu sistēma;</w:t>
            </w:r>
          </w:p>
          <w:p w14:paraId="3DD101E5" w14:textId="77777777" w:rsidR="00EE07B9" w:rsidRPr="005E0944" w:rsidRDefault="00EE07B9" w:rsidP="00996D80">
            <w:pPr>
              <w:pStyle w:val="ListParagraph"/>
              <w:numPr>
                <w:ilvl w:val="0"/>
                <w:numId w:val="229"/>
              </w:numPr>
              <w:ind w:left="459"/>
              <w:rPr>
                <w:lang w:val="lv-LV"/>
              </w:rPr>
            </w:pPr>
            <w:r w:rsidRPr="005E0944">
              <w:rPr>
                <w:lang w:val="lv-LV"/>
              </w:rPr>
              <w:t>Dit – DIT;</w:t>
            </w:r>
          </w:p>
          <w:p w14:paraId="16427693" w14:textId="77777777" w:rsidR="00EE07B9" w:rsidRPr="005E0944" w:rsidRDefault="00EE07B9" w:rsidP="00996D80">
            <w:pPr>
              <w:pStyle w:val="ListParagraph"/>
              <w:numPr>
                <w:ilvl w:val="0"/>
                <w:numId w:val="229"/>
              </w:numPr>
              <w:ind w:left="459"/>
              <w:rPr>
                <w:lang w:val="lv-LV"/>
              </w:rPr>
            </w:pPr>
            <w:r w:rsidRPr="005E0944">
              <w:rPr>
                <w:lang w:val="lv-LV"/>
              </w:rPr>
              <w:t>Osb – IP IS serviss.</w:t>
            </w:r>
          </w:p>
        </w:tc>
      </w:tr>
      <w:tr w:rsidR="00EE07B9" w:rsidRPr="005E0944" w14:paraId="26E3EAA3" w14:textId="77777777" w:rsidTr="00A807CA">
        <w:tc>
          <w:tcPr>
            <w:tcW w:w="1526" w:type="dxa"/>
          </w:tcPr>
          <w:p w14:paraId="3660E2A2" w14:textId="77777777" w:rsidR="00EE07B9" w:rsidRPr="005E0944" w:rsidRDefault="00EE07B9" w:rsidP="00EE07B9">
            <w:pPr>
              <w:rPr>
                <w:lang w:val="lv-LV"/>
              </w:rPr>
            </w:pPr>
            <w:r w:rsidRPr="005E0944">
              <w:rPr>
                <w:lang w:val="lv-LV"/>
              </w:rPr>
              <w:t>output</w:t>
            </w:r>
          </w:p>
        </w:tc>
        <w:tc>
          <w:tcPr>
            <w:tcW w:w="1417" w:type="dxa"/>
          </w:tcPr>
          <w:p w14:paraId="3DE32483" w14:textId="77777777" w:rsidR="00EE07B9" w:rsidRPr="005E0944" w:rsidRDefault="00EE07B9" w:rsidP="00A807CA">
            <w:pPr>
              <w:spacing w:before="40" w:after="40"/>
              <w:rPr>
                <w:lang w:val="lv-LV"/>
              </w:rPr>
            </w:pPr>
            <w:r w:rsidRPr="005E0944">
              <w:rPr>
                <w:lang w:val="lv-LV"/>
              </w:rPr>
              <w:t>o</w:t>
            </w:r>
          </w:p>
        </w:tc>
        <w:tc>
          <w:tcPr>
            <w:tcW w:w="5529" w:type="dxa"/>
          </w:tcPr>
          <w:p w14:paraId="4DFC9041" w14:textId="77777777" w:rsidR="00EE07B9" w:rsidRPr="005E0944" w:rsidRDefault="00EE07B9" w:rsidP="00EE07B9">
            <w:pPr>
              <w:spacing w:before="40" w:after="40"/>
              <w:rPr>
                <w:lang w:val="lv-LV"/>
              </w:rPr>
            </w:pPr>
            <w:r w:rsidRPr="005E0944">
              <w:rPr>
                <w:lang w:val="lv-LV"/>
              </w:rPr>
              <w:t>Klasifikatoru ielādes galamērķis.</w:t>
            </w:r>
          </w:p>
          <w:p w14:paraId="6D36DF35" w14:textId="77777777" w:rsidR="00EE07B9" w:rsidRPr="005E0944" w:rsidRDefault="00EE07B9" w:rsidP="00EE07B9">
            <w:pPr>
              <w:rPr>
                <w:lang w:val="lv-LV"/>
              </w:rPr>
            </w:pPr>
            <w:r w:rsidRPr="005E0944">
              <w:rPr>
                <w:lang w:val="lv-LV"/>
              </w:rPr>
              <w:t>Pieļaujamās vērtības:</w:t>
            </w:r>
          </w:p>
          <w:p w14:paraId="6D1DED09" w14:textId="77777777" w:rsidR="00EE07B9" w:rsidRPr="005E0944" w:rsidRDefault="00EE07B9" w:rsidP="00996D80">
            <w:pPr>
              <w:pStyle w:val="ListParagraph"/>
              <w:numPr>
                <w:ilvl w:val="0"/>
                <w:numId w:val="229"/>
              </w:numPr>
              <w:ind w:left="459"/>
              <w:rPr>
                <w:lang w:val="lv-LV"/>
              </w:rPr>
            </w:pPr>
            <w:r w:rsidRPr="005E0944">
              <w:rPr>
                <w:lang w:val="lv-LV"/>
              </w:rPr>
              <w:t>FileSystem – failu sistēma;</w:t>
            </w:r>
          </w:p>
          <w:p w14:paraId="301B6AFB" w14:textId="77777777" w:rsidR="00EE07B9" w:rsidRPr="005E0944" w:rsidRDefault="00EE07B9" w:rsidP="00996D80">
            <w:pPr>
              <w:pStyle w:val="ListParagraph"/>
              <w:numPr>
                <w:ilvl w:val="0"/>
                <w:numId w:val="229"/>
              </w:numPr>
              <w:ind w:left="459"/>
              <w:rPr>
                <w:lang w:val="lv-LV"/>
              </w:rPr>
            </w:pPr>
            <w:r w:rsidRPr="005E0944">
              <w:rPr>
                <w:lang w:val="lv-LV"/>
              </w:rPr>
              <w:t>Database – datubāze.</w:t>
            </w:r>
          </w:p>
        </w:tc>
      </w:tr>
      <w:tr w:rsidR="00A807CA" w:rsidRPr="005E0944" w14:paraId="0AF91C2E" w14:textId="77777777" w:rsidTr="00A807CA">
        <w:tc>
          <w:tcPr>
            <w:tcW w:w="1526" w:type="dxa"/>
          </w:tcPr>
          <w:p w14:paraId="10AD45AF" w14:textId="77777777" w:rsidR="00A807CA" w:rsidRPr="005E0944" w:rsidRDefault="00A807CA" w:rsidP="00EE07B9">
            <w:pPr>
              <w:rPr>
                <w:lang w:val="lv-LV"/>
              </w:rPr>
            </w:pPr>
            <w:r w:rsidRPr="005E0944">
              <w:rPr>
                <w:lang w:val="lv-LV"/>
              </w:rPr>
              <w:t>records-per-osb-call</w:t>
            </w:r>
          </w:p>
        </w:tc>
        <w:tc>
          <w:tcPr>
            <w:tcW w:w="1417" w:type="dxa"/>
          </w:tcPr>
          <w:p w14:paraId="62571593" w14:textId="77777777" w:rsidR="00A807CA" w:rsidRPr="005E0944" w:rsidRDefault="00A807CA" w:rsidP="00A807CA">
            <w:pPr>
              <w:spacing w:before="40" w:after="40"/>
              <w:rPr>
                <w:lang w:val="lv-LV"/>
              </w:rPr>
            </w:pPr>
          </w:p>
        </w:tc>
        <w:tc>
          <w:tcPr>
            <w:tcW w:w="5529" w:type="dxa"/>
          </w:tcPr>
          <w:p w14:paraId="41E3A1C9" w14:textId="77777777" w:rsidR="00A807CA" w:rsidRPr="005E0944" w:rsidRDefault="00D66705" w:rsidP="00EE07B9">
            <w:pPr>
              <w:spacing w:before="40" w:after="40"/>
              <w:rPr>
                <w:lang w:val="lv-LV"/>
              </w:rPr>
            </w:pPr>
            <w:r w:rsidRPr="005E0944">
              <w:rPr>
                <w:lang w:val="lv-LV"/>
              </w:rPr>
              <w:t>Ierakstu</w:t>
            </w:r>
            <w:r w:rsidR="00A807CA" w:rsidRPr="005E0944">
              <w:rPr>
                <w:lang w:val="lv-LV"/>
              </w:rPr>
              <w:t xml:space="preserve"> skaits, ko vienā reizē izgūt no IP IS servisa.</w:t>
            </w:r>
          </w:p>
          <w:p w14:paraId="54C27FC0" w14:textId="77777777" w:rsidR="00A807CA" w:rsidRPr="005E0944" w:rsidRDefault="00A807CA" w:rsidP="00EE07B9">
            <w:pPr>
              <w:spacing w:before="40" w:after="40"/>
              <w:rPr>
                <w:lang w:val="lv-LV"/>
              </w:rPr>
            </w:pPr>
            <w:r w:rsidRPr="005E0944">
              <w:rPr>
                <w:lang w:val="lv-LV"/>
              </w:rPr>
              <w:t>Vērtība – vesels skaitlis.</w:t>
            </w:r>
          </w:p>
          <w:p w14:paraId="44ABB986" w14:textId="77777777" w:rsidR="00A807CA" w:rsidRPr="005E0944" w:rsidRDefault="00A807CA" w:rsidP="00A807CA">
            <w:pPr>
              <w:spacing w:before="40" w:after="40"/>
              <w:rPr>
                <w:lang w:val="lv-LV"/>
              </w:rPr>
            </w:pPr>
            <w:r w:rsidRPr="005E0944">
              <w:rPr>
                <w:lang w:val="lv-LV"/>
              </w:rPr>
              <w:t>Parametrs tiek pielietots tikai, ja klasifikatori tiek izgūti no IP IS servisa.</w:t>
            </w:r>
          </w:p>
        </w:tc>
      </w:tr>
      <w:tr w:rsidR="00EE07B9" w:rsidRPr="005E0944" w14:paraId="7D2DE10A" w14:textId="77777777" w:rsidTr="00A807CA">
        <w:tc>
          <w:tcPr>
            <w:tcW w:w="1526" w:type="dxa"/>
          </w:tcPr>
          <w:p w14:paraId="11BAC3AA" w14:textId="77777777" w:rsidR="00EE07B9" w:rsidRPr="005E0944" w:rsidRDefault="00EE07B9" w:rsidP="00EE07B9">
            <w:pPr>
              <w:rPr>
                <w:lang w:val="lv-LV"/>
              </w:rPr>
            </w:pPr>
            <w:r w:rsidRPr="005E0944">
              <w:rPr>
                <w:lang w:val="lv-LV"/>
              </w:rPr>
              <w:t>classifier</w:t>
            </w:r>
          </w:p>
        </w:tc>
        <w:tc>
          <w:tcPr>
            <w:tcW w:w="1417" w:type="dxa"/>
          </w:tcPr>
          <w:p w14:paraId="44F11804" w14:textId="77777777" w:rsidR="00EE07B9" w:rsidRPr="005E0944" w:rsidRDefault="00EE07B9" w:rsidP="00A807CA">
            <w:pPr>
              <w:spacing w:before="40" w:after="40"/>
              <w:rPr>
                <w:lang w:val="lv-LV"/>
              </w:rPr>
            </w:pPr>
            <w:r w:rsidRPr="005E0944">
              <w:rPr>
                <w:lang w:val="lv-LV"/>
              </w:rPr>
              <w:t>c</w:t>
            </w:r>
          </w:p>
        </w:tc>
        <w:tc>
          <w:tcPr>
            <w:tcW w:w="5529" w:type="dxa"/>
          </w:tcPr>
          <w:p w14:paraId="70332153" w14:textId="77777777" w:rsidR="00EE07B9" w:rsidRPr="005E0944" w:rsidRDefault="00EE07B9" w:rsidP="00EE07B9">
            <w:pPr>
              <w:spacing w:before="40" w:after="40"/>
              <w:rPr>
                <w:lang w:val="lv-LV"/>
              </w:rPr>
            </w:pPr>
            <w:r w:rsidRPr="005E0944">
              <w:rPr>
                <w:lang w:val="lv-LV"/>
              </w:rPr>
              <w:t>Klasifikatora OID.</w:t>
            </w:r>
          </w:p>
          <w:p w14:paraId="74925F1E" w14:textId="77777777" w:rsidR="00A807CA" w:rsidRPr="005E0944" w:rsidRDefault="00A807CA" w:rsidP="00EE07B9">
            <w:pPr>
              <w:spacing w:before="40" w:after="40"/>
              <w:rPr>
                <w:lang w:val="lv-LV"/>
              </w:rPr>
            </w:pPr>
            <w:r w:rsidRPr="005E0944">
              <w:rPr>
                <w:lang w:val="lv-LV"/>
              </w:rPr>
              <w:t>Vērtība – OID.</w:t>
            </w:r>
          </w:p>
          <w:p w14:paraId="2E57E661" w14:textId="77777777" w:rsidR="00EE07B9" w:rsidRPr="005E0944" w:rsidRDefault="00EE07B9" w:rsidP="00EE07B9">
            <w:pPr>
              <w:spacing w:before="40" w:after="40"/>
              <w:rPr>
                <w:lang w:val="lv-LV"/>
              </w:rPr>
            </w:pPr>
            <w:r w:rsidRPr="005E0944">
              <w:rPr>
                <w:lang w:val="lv-LV"/>
              </w:rPr>
              <w:t>Pazīme, ka jāielādē tikai viens specifisks klasifikators.</w:t>
            </w:r>
          </w:p>
        </w:tc>
      </w:tr>
      <w:tr w:rsidR="00EE07B9" w:rsidRPr="005E0944" w14:paraId="053B3226" w14:textId="77777777" w:rsidTr="00A807CA">
        <w:tc>
          <w:tcPr>
            <w:tcW w:w="1526" w:type="dxa"/>
          </w:tcPr>
          <w:p w14:paraId="641F399C" w14:textId="77777777" w:rsidR="00EE07B9" w:rsidRPr="005E0944" w:rsidRDefault="00EE07B9" w:rsidP="00EE07B9">
            <w:pPr>
              <w:rPr>
                <w:lang w:val="lv-LV"/>
              </w:rPr>
            </w:pPr>
            <w:r w:rsidRPr="005E0944">
              <w:rPr>
                <w:lang w:val="lv-LV"/>
              </w:rPr>
              <w:t>version</w:t>
            </w:r>
          </w:p>
        </w:tc>
        <w:tc>
          <w:tcPr>
            <w:tcW w:w="1417" w:type="dxa"/>
          </w:tcPr>
          <w:p w14:paraId="1CF214FA" w14:textId="77777777" w:rsidR="00EE07B9" w:rsidRPr="005E0944" w:rsidRDefault="00EE07B9" w:rsidP="00A807CA">
            <w:pPr>
              <w:spacing w:before="40" w:after="40"/>
              <w:rPr>
                <w:lang w:val="lv-LV"/>
              </w:rPr>
            </w:pPr>
            <w:r w:rsidRPr="005E0944">
              <w:rPr>
                <w:lang w:val="lv-LV"/>
              </w:rPr>
              <w:t>v</w:t>
            </w:r>
          </w:p>
        </w:tc>
        <w:tc>
          <w:tcPr>
            <w:tcW w:w="5529" w:type="dxa"/>
          </w:tcPr>
          <w:p w14:paraId="0E1B859A" w14:textId="77777777" w:rsidR="00EE07B9" w:rsidRPr="005E0944" w:rsidRDefault="00EE07B9" w:rsidP="00EE07B9">
            <w:pPr>
              <w:spacing w:before="40" w:after="40"/>
              <w:rPr>
                <w:lang w:val="lv-LV"/>
              </w:rPr>
            </w:pPr>
            <w:r w:rsidRPr="005E0944">
              <w:rPr>
                <w:lang w:val="lv-LV"/>
              </w:rPr>
              <w:t>Klasifikatora versija.</w:t>
            </w:r>
          </w:p>
          <w:p w14:paraId="50E1230F" w14:textId="77777777" w:rsidR="00A807CA" w:rsidRPr="005E0944" w:rsidRDefault="00A807CA" w:rsidP="00EE07B9">
            <w:pPr>
              <w:spacing w:before="40" w:after="40"/>
              <w:rPr>
                <w:lang w:val="lv-LV"/>
              </w:rPr>
            </w:pPr>
            <w:r w:rsidRPr="005E0944">
              <w:rPr>
                <w:lang w:val="lv-LV"/>
              </w:rPr>
              <w:t>Vērtība – vesels skaitlis.</w:t>
            </w:r>
          </w:p>
          <w:p w14:paraId="680AE68A" w14:textId="77777777" w:rsidR="00EE07B9" w:rsidRPr="005E0944" w:rsidRDefault="00EE07B9" w:rsidP="00EE07B9">
            <w:pPr>
              <w:spacing w:before="40" w:after="40"/>
              <w:rPr>
                <w:lang w:val="lv-LV"/>
              </w:rPr>
            </w:pPr>
            <w:r w:rsidRPr="005E0944">
              <w:rPr>
                <w:lang w:val="lv-LV"/>
              </w:rPr>
              <w:t>Pazīme, ka jāielādē tikai viena specifiska klasifikatora versija.</w:t>
            </w:r>
          </w:p>
        </w:tc>
      </w:tr>
      <w:tr w:rsidR="00EE07B9" w:rsidRPr="005E0944" w14:paraId="4D49B7CA" w14:textId="77777777" w:rsidTr="00A807CA">
        <w:tc>
          <w:tcPr>
            <w:tcW w:w="1526" w:type="dxa"/>
          </w:tcPr>
          <w:p w14:paraId="4AFF9281" w14:textId="77777777" w:rsidR="00EE07B9" w:rsidRPr="005E0944" w:rsidRDefault="00EE07B9" w:rsidP="00EE07B9">
            <w:pPr>
              <w:rPr>
                <w:lang w:val="lv-LV"/>
              </w:rPr>
            </w:pPr>
            <w:r w:rsidRPr="005E0944">
              <w:rPr>
                <w:lang w:val="lv-LV"/>
              </w:rPr>
              <w:t>directory</w:t>
            </w:r>
          </w:p>
        </w:tc>
        <w:tc>
          <w:tcPr>
            <w:tcW w:w="1417" w:type="dxa"/>
          </w:tcPr>
          <w:p w14:paraId="49A42944" w14:textId="77777777" w:rsidR="00EE07B9" w:rsidRPr="005E0944" w:rsidRDefault="00EE07B9" w:rsidP="00A807CA">
            <w:pPr>
              <w:spacing w:before="40" w:after="40"/>
              <w:rPr>
                <w:lang w:val="lv-LV"/>
              </w:rPr>
            </w:pPr>
            <w:r w:rsidRPr="005E0944">
              <w:rPr>
                <w:lang w:val="lv-LV"/>
              </w:rPr>
              <w:t>d</w:t>
            </w:r>
          </w:p>
        </w:tc>
        <w:tc>
          <w:tcPr>
            <w:tcW w:w="5529" w:type="dxa"/>
          </w:tcPr>
          <w:p w14:paraId="39CFFDB4" w14:textId="77777777" w:rsidR="00EE07B9" w:rsidRPr="005E0944" w:rsidRDefault="00EE07B9" w:rsidP="00EE07B9">
            <w:pPr>
              <w:spacing w:before="40" w:after="40"/>
              <w:rPr>
                <w:lang w:val="lv-LV"/>
              </w:rPr>
            </w:pPr>
            <w:r w:rsidRPr="005E0944">
              <w:rPr>
                <w:lang w:val="lv-LV"/>
              </w:rPr>
              <w:t>Failu sistēmas katalogs, no kura tiks ielādēti vai kurā tiks saglabāti klasifikatori.</w:t>
            </w:r>
          </w:p>
          <w:p w14:paraId="7B44C0B9" w14:textId="77777777" w:rsidR="00A807CA" w:rsidRPr="005E0944" w:rsidRDefault="00A807CA" w:rsidP="00A807CA">
            <w:pPr>
              <w:spacing w:before="40" w:after="40"/>
              <w:rPr>
                <w:lang w:val="lv-LV"/>
              </w:rPr>
            </w:pPr>
            <w:r w:rsidRPr="005E0944">
              <w:rPr>
                <w:lang w:val="lv-LV"/>
              </w:rPr>
              <w:t>Vērtība – failu sistēmas ceļš.</w:t>
            </w:r>
          </w:p>
          <w:p w14:paraId="17A26D59" w14:textId="77777777" w:rsidR="00A807CA" w:rsidRPr="005E0944" w:rsidRDefault="00A807CA" w:rsidP="00A807CA">
            <w:pPr>
              <w:spacing w:before="40" w:after="40"/>
              <w:rPr>
                <w:lang w:val="lv-LV"/>
              </w:rPr>
            </w:pPr>
            <w:r w:rsidRPr="005E0944">
              <w:rPr>
                <w:lang w:val="lv-LV"/>
              </w:rPr>
              <w:t>Parametrs tiek pielietots tikai, ja klasifikatori tiek izgūti vai saglabāti failu sistēmā.</w:t>
            </w:r>
          </w:p>
        </w:tc>
      </w:tr>
      <w:tr w:rsidR="00EE07B9" w:rsidRPr="005E0944" w14:paraId="37FBC202" w14:textId="77777777" w:rsidTr="00A807CA">
        <w:tc>
          <w:tcPr>
            <w:tcW w:w="1526" w:type="dxa"/>
          </w:tcPr>
          <w:p w14:paraId="201C8CA9" w14:textId="77777777" w:rsidR="00EE07B9" w:rsidRPr="005E0944" w:rsidRDefault="00EE07B9" w:rsidP="00EE07B9">
            <w:pPr>
              <w:rPr>
                <w:lang w:val="lv-LV"/>
              </w:rPr>
            </w:pPr>
            <w:r w:rsidRPr="005E0944">
              <w:rPr>
                <w:lang w:val="lv-LV"/>
              </w:rPr>
              <w:t>download-directory</w:t>
            </w:r>
          </w:p>
        </w:tc>
        <w:tc>
          <w:tcPr>
            <w:tcW w:w="1417" w:type="dxa"/>
          </w:tcPr>
          <w:p w14:paraId="024D05CA" w14:textId="77777777" w:rsidR="00EE07B9" w:rsidRPr="005E0944" w:rsidRDefault="00EE07B9" w:rsidP="00A807CA">
            <w:pPr>
              <w:spacing w:before="40" w:after="40"/>
              <w:rPr>
                <w:lang w:val="lv-LV"/>
              </w:rPr>
            </w:pPr>
          </w:p>
        </w:tc>
        <w:tc>
          <w:tcPr>
            <w:tcW w:w="5529" w:type="dxa"/>
          </w:tcPr>
          <w:p w14:paraId="5FE3DA6B" w14:textId="77777777" w:rsidR="00EE07B9" w:rsidRPr="005E0944" w:rsidRDefault="00EE07B9" w:rsidP="00EE07B9">
            <w:pPr>
              <w:spacing w:before="40" w:after="40"/>
              <w:rPr>
                <w:lang w:val="lv-LV"/>
              </w:rPr>
            </w:pPr>
            <w:r w:rsidRPr="005E0944">
              <w:rPr>
                <w:lang w:val="lv-LV"/>
              </w:rPr>
              <w:t>Failu sistēmas katalogs, kurā glabāsies pagaidu datnes.</w:t>
            </w:r>
          </w:p>
          <w:p w14:paraId="433F1204" w14:textId="77777777" w:rsidR="00A807CA" w:rsidRPr="005E0944" w:rsidRDefault="00A807CA" w:rsidP="00EE07B9">
            <w:pPr>
              <w:spacing w:before="40" w:after="40"/>
              <w:rPr>
                <w:lang w:val="lv-LV"/>
              </w:rPr>
            </w:pPr>
            <w:r w:rsidRPr="005E0944">
              <w:rPr>
                <w:lang w:val="lv-LV"/>
              </w:rPr>
              <w:t>Vērtība – failu sistēmas ceļš.</w:t>
            </w:r>
          </w:p>
          <w:p w14:paraId="65A2F772" w14:textId="77777777" w:rsidR="00A807CA" w:rsidRPr="005E0944" w:rsidRDefault="00A807CA" w:rsidP="00A807CA">
            <w:pPr>
              <w:spacing w:before="40" w:after="40"/>
              <w:rPr>
                <w:lang w:val="lv-LV"/>
              </w:rPr>
            </w:pPr>
            <w:r w:rsidRPr="005E0944">
              <w:rPr>
                <w:lang w:val="lv-LV"/>
              </w:rPr>
              <w:t>Parametrs tiek pielietots tikai, ja klasifikatori tiek izgūti no DIT.</w:t>
            </w:r>
          </w:p>
        </w:tc>
      </w:tr>
      <w:tr w:rsidR="00EE07B9" w:rsidRPr="005E0944" w14:paraId="62320864" w14:textId="77777777" w:rsidTr="00A807CA">
        <w:tc>
          <w:tcPr>
            <w:tcW w:w="1526" w:type="dxa"/>
          </w:tcPr>
          <w:p w14:paraId="504E884A" w14:textId="77777777" w:rsidR="00EE07B9" w:rsidRPr="005E0944" w:rsidRDefault="00EE07B9" w:rsidP="00EE07B9">
            <w:pPr>
              <w:rPr>
                <w:lang w:val="lv-LV"/>
              </w:rPr>
            </w:pPr>
            <w:r w:rsidRPr="005E0944">
              <w:rPr>
                <w:lang w:val="lv-LV"/>
              </w:rPr>
              <w:t>remove</w:t>
            </w:r>
          </w:p>
        </w:tc>
        <w:tc>
          <w:tcPr>
            <w:tcW w:w="1417" w:type="dxa"/>
          </w:tcPr>
          <w:p w14:paraId="6FCF563F" w14:textId="77777777" w:rsidR="00EE07B9" w:rsidRPr="005E0944" w:rsidRDefault="00EE07B9" w:rsidP="00A807CA">
            <w:pPr>
              <w:spacing w:before="40" w:after="40"/>
              <w:rPr>
                <w:lang w:val="lv-LV"/>
              </w:rPr>
            </w:pPr>
            <w:r w:rsidRPr="005E0944">
              <w:rPr>
                <w:lang w:val="lv-LV"/>
              </w:rPr>
              <w:t>r</w:t>
            </w:r>
          </w:p>
        </w:tc>
        <w:tc>
          <w:tcPr>
            <w:tcW w:w="5529" w:type="dxa"/>
          </w:tcPr>
          <w:p w14:paraId="002CA727" w14:textId="77777777" w:rsidR="00EE07B9" w:rsidRPr="005E0944" w:rsidRDefault="00EE07B9" w:rsidP="00A807CA">
            <w:pPr>
              <w:spacing w:before="40" w:after="40"/>
              <w:rPr>
                <w:lang w:val="lv-LV"/>
              </w:rPr>
            </w:pPr>
            <w:r w:rsidRPr="005E0944">
              <w:rPr>
                <w:lang w:val="lv-LV"/>
              </w:rPr>
              <w:t xml:space="preserve">Pazīme, ka pēc klasifikatoru ielādes </w:t>
            </w:r>
            <w:r w:rsidR="00A807CA" w:rsidRPr="005E0944">
              <w:rPr>
                <w:lang w:val="lv-LV"/>
              </w:rPr>
              <w:t>datnes no pagaidu kataloga ir jādzēš.</w:t>
            </w:r>
          </w:p>
          <w:p w14:paraId="4C1524CF" w14:textId="77777777" w:rsidR="00A807CA" w:rsidRPr="005E0944" w:rsidRDefault="00A807CA" w:rsidP="00A807CA">
            <w:pPr>
              <w:spacing w:before="40" w:after="40"/>
              <w:rPr>
                <w:lang w:val="lv-LV"/>
              </w:rPr>
            </w:pPr>
            <w:r w:rsidRPr="005E0944">
              <w:rPr>
                <w:lang w:val="lv-LV"/>
              </w:rPr>
              <w:t>Parametrs tiek pielietots tikai, ja klasifikatori tiek izgūti no DIT.</w:t>
            </w:r>
          </w:p>
        </w:tc>
      </w:tr>
      <w:tr w:rsidR="00EE07B9" w:rsidRPr="005E0944" w14:paraId="1470AAF6" w14:textId="77777777" w:rsidTr="00A807CA">
        <w:tc>
          <w:tcPr>
            <w:tcW w:w="1526" w:type="dxa"/>
          </w:tcPr>
          <w:p w14:paraId="3478E1D6" w14:textId="77777777" w:rsidR="00EE07B9" w:rsidRPr="005E0944" w:rsidRDefault="00EE07B9" w:rsidP="00EE07B9">
            <w:pPr>
              <w:rPr>
                <w:lang w:val="lv-LV"/>
              </w:rPr>
            </w:pPr>
            <w:r w:rsidRPr="005E0944">
              <w:rPr>
                <w:lang w:val="lv-LV"/>
              </w:rPr>
              <w:t>ignore-errors</w:t>
            </w:r>
          </w:p>
        </w:tc>
        <w:tc>
          <w:tcPr>
            <w:tcW w:w="1417" w:type="dxa"/>
          </w:tcPr>
          <w:p w14:paraId="1C7C8BBC" w14:textId="77777777" w:rsidR="00EE07B9" w:rsidRPr="005E0944" w:rsidRDefault="00EE07B9" w:rsidP="00A807CA">
            <w:pPr>
              <w:spacing w:before="40" w:after="40"/>
              <w:rPr>
                <w:lang w:val="lv-LV"/>
              </w:rPr>
            </w:pPr>
          </w:p>
        </w:tc>
        <w:tc>
          <w:tcPr>
            <w:tcW w:w="5529" w:type="dxa"/>
          </w:tcPr>
          <w:p w14:paraId="71097F97" w14:textId="77777777" w:rsidR="00EE07B9" w:rsidRPr="005E0944" w:rsidRDefault="00A807CA" w:rsidP="00EE07B9">
            <w:pPr>
              <w:spacing w:before="40" w:after="40"/>
              <w:rPr>
                <w:lang w:val="lv-LV"/>
              </w:rPr>
            </w:pPr>
            <w:r w:rsidRPr="005E0944">
              <w:rPr>
                <w:lang w:val="lv-LV"/>
              </w:rPr>
              <w:t>Pazīme, ka kļūdu gadījumā jāturpina atlikušo klasifikatoru ielāde.</w:t>
            </w:r>
          </w:p>
        </w:tc>
      </w:tr>
      <w:tr w:rsidR="00EE07B9" w:rsidRPr="005E0944" w14:paraId="742C9354" w14:textId="77777777" w:rsidTr="00A807CA">
        <w:tc>
          <w:tcPr>
            <w:tcW w:w="1526" w:type="dxa"/>
          </w:tcPr>
          <w:p w14:paraId="415B5072" w14:textId="77777777" w:rsidR="00EE07B9" w:rsidRPr="005E0944" w:rsidRDefault="00EE07B9" w:rsidP="00EE07B9">
            <w:pPr>
              <w:rPr>
                <w:lang w:val="lv-LV"/>
              </w:rPr>
            </w:pPr>
            <w:r w:rsidRPr="005E0944">
              <w:rPr>
                <w:lang w:val="lv-LV"/>
              </w:rPr>
              <w:t>clear</w:t>
            </w:r>
          </w:p>
        </w:tc>
        <w:tc>
          <w:tcPr>
            <w:tcW w:w="1417" w:type="dxa"/>
          </w:tcPr>
          <w:p w14:paraId="6729FE47" w14:textId="77777777" w:rsidR="00EE07B9" w:rsidRPr="005E0944" w:rsidRDefault="00EE07B9" w:rsidP="00A807CA">
            <w:pPr>
              <w:spacing w:before="40" w:after="40"/>
              <w:rPr>
                <w:lang w:val="lv-LV"/>
              </w:rPr>
            </w:pPr>
          </w:p>
        </w:tc>
        <w:tc>
          <w:tcPr>
            <w:tcW w:w="5529" w:type="dxa"/>
          </w:tcPr>
          <w:p w14:paraId="510CD3F7" w14:textId="77777777" w:rsidR="00EE07B9" w:rsidRPr="005E0944" w:rsidRDefault="00A807CA" w:rsidP="00EE07B9">
            <w:pPr>
              <w:spacing w:before="40" w:after="40"/>
              <w:rPr>
                <w:lang w:val="lv-LV"/>
              </w:rPr>
            </w:pPr>
            <w:r w:rsidRPr="005E0944">
              <w:rPr>
                <w:lang w:val="lv-LV"/>
              </w:rPr>
              <w:t>Pazīme, ka pirms klasifikatoru ielādes jādzēš visas vecās klasifikatoru versijas.</w:t>
            </w:r>
          </w:p>
        </w:tc>
      </w:tr>
      <w:tr w:rsidR="00EE07B9" w:rsidRPr="005E0944" w14:paraId="28A1A094" w14:textId="77777777" w:rsidTr="00A807CA">
        <w:tc>
          <w:tcPr>
            <w:tcW w:w="1526" w:type="dxa"/>
          </w:tcPr>
          <w:p w14:paraId="6D1CED3B" w14:textId="77777777" w:rsidR="00EE07B9" w:rsidRPr="005E0944" w:rsidRDefault="00EE07B9" w:rsidP="00EE07B9">
            <w:pPr>
              <w:rPr>
                <w:lang w:val="lv-LV"/>
              </w:rPr>
            </w:pPr>
            <w:r w:rsidRPr="005E0944">
              <w:rPr>
                <w:lang w:val="lv-LV"/>
              </w:rPr>
              <w:t>prefix</w:t>
            </w:r>
          </w:p>
        </w:tc>
        <w:tc>
          <w:tcPr>
            <w:tcW w:w="1417" w:type="dxa"/>
          </w:tcPr>
          <w:p w14:paraId="09C5EA0C" w14:textId="77777777" w:rsidR="00EE07B9" w:rsidRPr="005E0944" w:rsidRDefault="00EE07B9" w:rsidP="00A807CA">
            <w:pPr>
              <w:spacing w:before="40" w:after="40"/>
              <w:rPr>
                <w:lang w:val="lv-LV"/>
              </w:rPr>
            </w:pPr>
            <w:r w:rsidRPr="005E0944">
              <w:rPr>
                <w:lang w:val="lv-LV"/>
              </w:rPr>
              <w:t>p</w:t>
            </w:r>
          </w:p>
        </w:tc>
        <w:tc>
          <w:tcPr>
            <w:tcW w:w="5529" w:type="dxa"/>
          </w:tcPr>
          <w:p w14:paraId="08B07A59" w14:textId="77777777" w:rsidR="00EE07B9" w:rsidRPr="005E0944" w:rsidRDefault="00A807CA" w:rsidP="00EE07B9">
            <w:pPr>
              <w:spacing w:before="40" w:after="40"/>
              <w:rPr>
                <w:lang w:val="lv-LV"/>
              </w:rPr>
            </w:pPr>
            <w:r w:rsidRPr="005E0944">
              <w:rPr>
                <w:lang w:val="lv-LV"/>
              </w:rPr>
              <w:t>Klasifikatoru datņu nosaukumu prefikss.</w:t>
            </w:r>
          </w:p>
          <w:p w14:paraId="75524D58" w14:textId="77777777" w:rsidR="00A807CA" w:rsidRPr="005E0944" w:rsidRDefault="00A807CA" w:rsidP="00A807CA">
            <w:pPr>
              <w:spacing w:before="40" w:after="40"/>
              <w:rPr>
                <w:lang w:val="lv-LV"/>
              </w:rPr>
            </w:pPr>
            <w:r w:rsidRPr="005E0944">
              <w:rPr>
                <w:lang w:val="lv-LV"/>
              </w:rPr>
              <w:t>Vērtība – teksts.</w:t>
            </w:r>
          </w:p>
          <w:p w14:paraId="716E1ED4" w14:textId="77777777" w:rsidR="00A807CA" w:rsidRPr="005E0944" w:rsidRDefault="00A807CA" w:rsidP="00A807CA">
            <w:pPr>
              <w:spacing w:before="40" w:after="40"/>
              <w:rPr>
                <w:lang w:val="lv-LV"/>
              </w:rPr>
            </w:pPr>
            <w:r w:rsidRPr="005E0944">
              <w:rPr>
                <w:lang w:val="lv-LV"/>
              </w:rPr>
              <w:t>Parametrs tiek pielietots tikai, ja klasifikatori tiek izgūti no failu sistēmas.</w:t>
            </w:r>
          </w:p>
        </w:tc>
      </w:tr>
    </w:tbl>
    <w:p w14:paraId="5B9A2774" w14:textId="77777777" w:rsidR="00EE07B9" w:rsidRPr="005E0944" w:rsidRDefault="00EE07B9" w:rsidP="00613DCC">
      <w:pPr>
        <w:spacing w:before="120"/>
        <w:rPr>
          <w:b/>
        </w:rPr>
      </w:pPr>
      <w:r w:rsidRPr="005E0944">
        <w:rPr>
          <w:b/>
        </w:rPr>
        <w:t>Algoritms:</w:t>
      </w:r>
    </w:p>
    <w:p w14:paraId="43E8773D" w14:textId="77777777" w:rsidR="00EE07B9" w:rsidRPr="005E0944" w:rsidRDefault="00A807CA" w:rsidP="0026652E">
      <w:pPr>
        <w:pStyle w:val="ListParagraph"/>
        <w:numPr>
          <w:ilvl w:val="0"/>
          <w:numId w:val="230"/>
        </w:numPr>
        <w:spacing w:after="120"/>
      </w:pPr>
      <w:r w:rsidRPr="005E0944">
        <w:t>Ja pirms klasifikatoru ielādes jādzēš visas vecās klasifikatoru versijas (</w:t>
      </w:r>
      <w:r w:rsidRPr="005E0944">
        <w:rPr>
          <w:i/>
        </w:rPr>
        <w:t>clear</w:t>
      </w:r>
      <w:r w:rsidRPr="005E0944">
        <w:t xml:space="preserve">), izsauc metodi </w:t>
      </w:r>
      <w:r w:rsidRPr="005E0944">
        <w:rPr>
          <w:i/>
        </w:rPr>
        <w:t>Database.ClearClassifiers</w:t>
      </w:r>
      <w:r w:rsidRPr="005E0944">
        <w:t>.</w:t>
      </w:r>
    </w:p>
    <w:p w14:paraId="483340CB" w14:textId="77777777" w:rsidR="00A807CA" w:rsidRPr="005E0944" w:rsidRDefault="00A807CA" w:rsidP="0026652E">
      <w:pPr>
        <w:pStyle w:val="ListParagraph"/>
        <w:numPr>
          <w:ilvl w:val="0"/>
          <w:numId w:val="230"/>
        </w:numPr>
        <w:spacing w:after="120"/>
      </w:pPr>
      <w:r w:rsidRPr="005E0944">
        <w:t xml:space="preserve">Izsauc metodi </w:t>
      </w:r>
      <w:r w:rsidRPr="005E0944">
        <w:rPr>
          <w:i/>
        </w:rPr>
        <w:t>ClassifierSynchronizator.Synchronize.</w:t>
      </w:r>
    </w:p>
    <w:p w14:paraId="71497938" w14:textId="77777777" w:rsidR="00A807CA" w:rsidRPr="005E0944" w:rsidRDefault="00A807CA" w:rsidP="00A807CA">
      <w:pPr>
        <w:pStyle w:val="Heading3"/>
      </w:pPr>
      <w:bookmarkStart w:id="1255" w:name="_Toc476847447"/>
      <w:r w:rsidRPr="005E0944">
        <w:t>Klases</w:t>
      </w:r>
      <w:bookmarkEnd w:id="1255"/>
    </w:p>
    <w:p w14:paraId="2ABC5281" w14:textId="77777777" w:rsidR="007229BC" w:rsidRPr="005E0944" w:rsidRDefault="007229BC" w:rsidP="006E471D">
      <w:pPr>
        <w:pStyle w:val="Heading4"/>
        <w:ind w:left="862" w:hanging="862"/>
      </w:pPr>
      <w:bookmarkStart w:id="1256" w:name="_Toc476847448"/>
      <w:r w:rsidRPr="005E0944">
        <w:t>Klase “ClassifierSynchronizator”</w:t>
      </w:r>
      <w:bookmarkEnd w:id="1256"/>
    </w:p>
    <w:p w14:paraId="15B5EDC4" w14:textId="77777777" w:rsidR="007229BC" w:rsidRPr="005E0944" w:rsidRDefault="007229BC" w:rsidP="00613DCC">
      <w:pPr>
        <w:spacing w:before="120"/>
        <w:rPr>
          <w:lang w:eastAsia="lv-LV"/>
        </w:rPr>
      </w:pPr>
      <w:r w:rsidRPr="005E0944">
        <w:rPr>
          <w:b/>
          <w:lang w:eastAsia="lv-LV"/>
        </w:rPr>
        <w:t>Identifikācija</w:t>
      </w:r>
      <w:r w:rsidRPr="005E0944">
        <w:rPr>
          <w:lang w:eastAsia="lv-LV"/>
        </w:rPr>
        <w:t xml:space="preserve">: </w:t>
      </w:r>
      <w:r w:rsidRPr="005E0944">
        <w:t>ClassifierSynchronizator</w:t>
      </w:r>
    </w:p>
    <w:p w14:paraId="7F6F35F1" w14:textId="77777777" w:rsidR="007229BC" w:rsidRPr="005E0944" w:rsidRDefault="007229BC" w:rsidP="007229BC">
      <w:pPr>
        <w:spacing w:before="120"/>
      </w:pPr>
      <w:r w:rsidRPr="005E0944">
        <w:t>Nodrošina datu arhivēšanu arhīva datnē.</w:t>
      </w:r>
    </w:p>
    <w:p w14:paraId="6875522A" w14:textId="77777777" w:rsidR="007229BC" w:rsidRPr="005E0944" w:rsidRDefault="007229BC" w:rsidP="007229BC">
      <w:pPr>
        <w:pStyle w:val="Heading5"/>
        <w:rPr>
          <w:lang w:eastAsia="lv-LV"/>
        </w:rPr>
      </w:pPr>
      <w:bookmarkStart w:id="1257" w:name="_Toc476847449"/>
      <w:r w:rsidRPr="005E0944">
        <w:rPr>
          <w:lang w:eastAsia="lv-LV"/>
        </w:rPr>
        <w:t>Konstruktors</w:t>
      </w:r>
      <w:bookmarkEnd w:id="1257"/>
    </w:p>
    <w:p w14:paraId="77DDF995" w14:textId="77777777" w:rsidR="007229BC" w:rsidRPr="005E0944" w:rsidRDefault="007229BC" w:rsidP="00613DCC">
      <w:pPr>
        <w:keepNext/>
        <w:spacing w:before="120"/>
        <w:rPr>
          <w:b/>
        </w:rPr>
      </w:pPr>
      <w:r w:rsidRPr="005E0944">
        <w:rPr>
          <w:b/>
        </w:rPr>
        <w:t>Ievaddati:</w:t>
      </w:r>
    </w:p>
    <w:p w14:paraId="19BCD1A7" w14:textId="3C7A4F6C" w:rsidR="007229BC" w:rsidRPr="005E0944" w:rsidRDefault="004C77B1" w:rsidP="008911BB">
      <w:pPr>
        <w:pStyle w:val="Caption"/>
      </w:pPr>
      <w:r w:rsidRPr="005E0944">
        <w:fldChar w:fldCharType="begin"/>
      </w:r>
      <w:r w:rsidR="007229BC" w:rsidRPr="005E0944">
        <w:instrText xml:space="preserve"> SEQ Tabula \# "0.tabula. " </w:instrText>
      </w:r>
      <w:r w:rsidRPr="005E0944">
        <w:fldChar w:fldCharType="separate"/>
      </w:r>
      <w:bookmarkStart w:id="1258" w:name="_Toc476847909"/>
      <w:r w:rsidR="00424559">
        <w:rPr>
          <w:noProof/>
        </w:rPr>
        <w:t>297.</w:t>
      </w:r>
      <w:r w:rsidR="00424559" w:rsidRPr="005E0944">
        <w:rPr>
          <w:noProof/>
        </w:rPr>
        <w:t>tabula</w:t>
      </w:r>
      <w:r w:rsidR="00424559">
        <w:rPr>
          <w:noProof/>
        </w:rPr>
        <w:t>.</w:t>
      </w:r>
      <w:r w:rsidR="00424559" w:rsidRPr="005E0944">
        <w:rPr>
          <w:noProof/>
        </w:rPr>
        <w:t xml:space="preserve"> </w:t>
      </w:r>
      <w:r w:rsidRPr="005E0944">
        <w:rPr>
          <w:noProof/>
        </w:rPr>
        <w:fldChar w:fldCharType="end"/>
      </w:r>
      <w:r w:rsidR="007229BC" w:rsidRPr="005E0944">
        <w:t xml:space="preserve"> Klases „</w:t>
      </w:r>
      <w:r w:rsidR="007229BC" w:rsidRPr="005E0944">
        <w:rPr>
          <w:sz w:val="24"/>
          <w:szCs w:val="24"/>
        </w:rPr>
        <w:t xml:space="preserve"> </w:t>
      </w:r>
      <w:r w:rsidR="007229BC" w:rsidRPr="005E0944">
        <w:t>ClassifierSynchronizator” konstruktora ieejas parametri</w:t>
      </w:r>
      <w:bookmarkEnd w:id="1258"/>
    </w:p>
    <w:tbl>
      <w:tblPr>
        <w:tblStyle w:val="TableGrid"/>
        <w:tblW w:w="8613" w:type="dxa"/>
        <w:tblLayout w:type="fixed"/>
        <w:tblLook w:val="04A0" w:firstRow="1" w:lastRow="0" w:firstColumn="1" w:lastColumn="0" w:noHBand="0" w:noVBand="1"/>
      </w:tblPr>
      <w:tblGrid>
        <w:gridCol w:w="1668"/>
        <w:gridCol w:w="3685"/>
        <w:gridCol w:w="3260"/>
      </w:tblGrid>
      <w:tr w:rsidR="007229BC" w:rsidRPr="005E0944" w14:paraId="4BF1A233"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BC3A558" w14:textId="77777777" w:rsidR="007229BC" w:rsidRPr="005E0944" w:rsidRDefault="007229B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BAB0B38" w14:textId="77777777" w:rsidR="007229BC" w:rsidRPr="005E0944" w:rsidRDefault="007229BC" w:rsidP="00613DCC">
            <w:pPr>
              <w:rPr>
                <w:b/>
                <w:lang w:val="lv-LV"/>
              </w:rPr>
            </w:pPr>
            <w:r w:rsidRPr="005E0944">
              <w:rPr>
                <w:b/>
                <w:lang w:val="lv-LV"/>
              </w:rPr>
              <w:t>Tips</w:t>
            </w:r>
          </w:p>
        </w:tc>
        <w:tc>
          <w:tcPr>
            <w:tcW w:w="3260" w:type="dxa"/>
            <w:tcBorders>
              <w:bottom w:val="single" w:sz="12" w:space="0" w:color="000000"/>
            </w:tcBorders>
            <w:shd w:val="clear" w:color="auto" w:fill="F2F2F2"/>
          </w:tcPr>
          <w:p w14:paraId="0BDA2CB4" w14:textId="77777777" w:rsidR="007229BC" w:rsidRPr="005E0944" w:rsidRDefault="007229BC" w:rsidP="00613DCC">
            <w:pPr>
              <w:rPr>
                <w:b/>
                <w:lang w:val="lv-LV"/>
              </w:rPr>
            </w:pPr>
            <w:r w:rsidRPr="005E0944">
              <w:rPr>
                <w:b/>
                <w:lang w:val="lv-LV"/>
              </w:rPr>
              <w:t>Apraksts</w:t>
            </w:r>
          </w:p>
        </w:tc>
      </w:tr>
      <w:tr w:rsidR="007229BC" w:rsidRPr="005E0944" w14:paraId="68659E19" w14:textId="77777777" w:rsidTr="00B9463A">
        <w:tc>
          <w:tcPr>
            <w:tcW w:w="1668" w:type="dxa"/>
          </w:tcPr>
          <w:p w14:paraId="0FE849D5" w14:textId="77777777" w:rsidR="007229BC" w:rsidRPr="005E0944" w:rsidRDefault="007229BC" w:rsidP="00B9463A">
            <w:pPr>
              <w:spacing w:before="40" w:after="40"/>
              <w:rPr>
                <w:lang w:val="lv-LV"/>
              </w:rPr>
            </w:pPr>
            <w:r w:rsidRPr="005E0944">
              <w:rPr>
                <w:lang w:val="lv-LV"/>
              </w:rPr>
              <w:t>dataSource</w:t>
            </w:r>
          </w:p>
        </w:tc>
        <w:tc>
          <w:tcPr>
            <w:tcW w:w="3685" w:type="dxa"/>
          </w:tcPr>
          <w:p w14:paraId="5D6538E8" w14:textId="77777777" w:rsidR="007229BC" w:rsidRPr="005E0944" w:rsidRDefault="007229BC" w:rsidP="00B9463A">
            <w:pPr>
              <w:spacing w:before="40" w:after="40"/>
              <w:rPr>
                <w:lang w:val="lv-LV"/>
              </w:rPr>
            </w:pPr>
            <w:r w:rsidRPr="005E0944">
              <w:rPr>
                <w:lang w:val="lv-LV"/>
              </w:rPr>
              <w:t>DataSource</w:t>
            </w:r>
          </w:p>
        </w:tc>
        <w:tc>
          <w:tcPr>
            <w:tcW w:w="3260" w:type="dxa"/>
          </w:tcPr>
          <w:p w14:paraId="0F4515E5" w14:textId="77777777" w:rsidR="007229BC" w:rsidRPr="005E0944" w:rsidRDefault="007229BC" w:rsidP="00B9463A">
            <w:pPr>
              <w:spacing w:before="40" w:after="40"/>
              <w:rPr>
                <w:lang w:val="lv-LV"/>
              </w:rPr>
            </w:pPr>
            <w:r w:rsidRPr="005E0944">
              <w:rPr>
                <w:lang w:val="lv-LV"/>
              </w:rPr>
              <w:t>Klasifikatoru ielādes avots.</w:t>
            </w:r>
          </w:p>
        </w:tc>
      </w:tr>
      <w:tr w:rsidR="007229BC" w:rsidRPr="005E0944" w14:paraId="36636409" w14:textId="77777777" w:rsidTr="00B9463A">
        <w:tc>
          <w:tcPr>
            <w:tcW w:w="1668" w:type="dxa"/>
          </w:tcPr>
          <w:p w14:paraId="1D6F0FDB" w14:textId="77777777" w:rsidR="007229BC" w:rsidRPr="005E0944" w:rsidRDefault="007229BC" w:rsidP="00B9463A">
            <w:pPr>
              <w:spacing w:before="40" w:after="40"/>
              <w:rPr>
                <w:lang w:val="lv-LV"/>
              </w:rPr>
            </w:pPr>
            <w:r w:rsidRPr="005E0944">
              <w:rPr>
                <w:lang w:val="lv-LV"/>
              </w:rPr>
              <w:t>dataDestination</w:t>
            </w:r>
          </w:p>
        </w:tc>
        <w:tc>
          <w:tcPr>
            <w:tcW w:w="3685" w:type="dxa"/>
          </w:tcPr>
          <w:p w14:paraId="48C0182E" w14:textId="77777777" w:rsidR="007229BC" w:rsidRPr="005E0944" w:rsidRDefault="007229BC" w:rsidP="00B9463A">
            <w:pPr>
              <w:spacing w:before="40" w:after="40"/>
              <w:rPr>
                <w:lang w:val="lv-LV"/>
              </w:rPr>
            </w:pPr>
            <w:r w:rsidRPr="005E0944">
              <w:rPr>
                <w:lang w:val="lv-LV"/>
              </w:rPr>
              <w:t>DataDestination</w:t>
            </w:r>
          </w:p>
        </w:tc>
        <w:tc>
          <w:tcPr>
            <w:tcW w:w="3260" w:type="dxa"/>
          </w:tcPr>
          <w:p w14:paraId="0C6C6B77" w14:textId="77777777" w:rsidR="007229BC" w:rsidRPr="005E0944" w:rsidRDefault="007229BC" w:rsidP="00B9463A">
            <w:pPr>
              <w:spacing w:before="40" w:after="40"/>
              <w:rPr>
                <w:lang w:val="lv-LV"/>
              </w:rPr>
            </w:pPr>
            <w:r w:rsidRPr="005E0944">
              <w:rPr>
                <w:lang w:val="lv-LV"/>
              </w:rPr>
              <w:t>Klasifikatoru ielādes galamērķis.</w:t>
            </w:r>
          </w:p>
        </w:tc>
      </w:tr>
    </w:tbl>
    <w:p w14:paraId="1E0182C4" w14:textId="77777777" w:rsidR="00FF4DE6" w:rsidRPr="005E0944" w:rsidRDefault="00FF4DE6" w:rsidP="00FF4DE6">
      <w:pPr>
        <w:pStyle w:val="Heading5"/>
      </w:pPr>
      <w:bookmarkStart w:id="1259" w:name="_Toc476847450"/>
      <w:r w:rsidRPr="005E0944">
        <w:t>Metode „GetClassifer”</w:t>
      </w:r>
      <w:bookmarkEnd w:id="1259"/>
      <w:r w:rsidRPr="005E0944">
        <w:t xml:space="preserve"> </w:t>
      </w:r>
    </w:p>
    <w:p w14:paraId="3B025658" w14:textId="77777777" w:rsidR="00FF4DE6" w:rsidRPr="005E0944" w:rsidRDefault="00FF4DE6" w:rsidP="00613DCC">
      <w:pPr>
        <w:spacing w:before="120"/>
      </w:pPr>
      <w:r w:rsidRPr="005E0944">
        <w:rPr>
          <w:b/>
        </w:rPr>
        <w:t>Identifikācija:</w:t>
      </w:r>
      <w:r w:rsidRPr="005E0944">
        <w:t xml:space="preserve"> ClassifierSynchronizator.GetClassifer.</w:t>
      </w:r>
    </w:p>
    <w:p w14:paraId="63B75033" w14:textId="77777777" w:rsidR="00FF4DE6" w:rsidRPr="005E0944" w:rsidRDefault="00FF4DE6" w:rsidP="00613DCC">
      <w:pPr>
        <w:spacing w:before="120"/>
        <w:rPr>
          <w:b/>
        </w:rPr>
      </w:pPr>
      <w:r w:rsidRPr="005E0944">
        <w:rPr>
          <w:b/>
        </w:rPr>
        <w:t>Apraksts:</w:t>
      </w:r>
    </w:p>
    <w:p w14:paraId="0A8C9364" w14:textId="77777777" w:rsidR="00FF4DE6" w:rsidRPr="005E0944" w:rsidRDefault="00FF4DE6" w:rsidP="005914EA">
      <w:pPr>
        <w:pStyle w:val="BodyText"/>
      </w:pPr>
      <w:r w:rsidRPr="005E0944">
        <w:t>Izgūst klasifikatora versijas datus.</w:t>
      </w:r>
    </w:p>
    <w:p w14:paraId="4DFF1528" w14:textId="77777777" w:rsidR="00FF4DE6" w:rsidRPr="005E0944" w:rsidRDefault="00FF4DE6" w:rsidP="00613DCC">
      <w:pPr>
        <w:keepNext/>
        <w:spacing w:before="120"/>
        <w:rPr>
          <w:b/>
        </w:rPr>
      </w:pPr>
      <w:r w:rsidRPr="005E0944">
        <w:rPr>
          <w:b/>
        </w:rPr>
        <w:t>Ievaddati:</w:t>
      </w:r>
    </w:p>
    <w:p w14:paraId="4DDB715A" w14:textId="4CE2DFA9" w:rsidR="00FF4DE6" w:rsidRPr="005E0944" w:rsidRDefault="004C77B1" w:rsidP="008911BB">
      <w:pPr>
        <w:pStyle w:val="Caption"/>
      </w:pPr>
      <w:r w:rsidRPr="005E0944">
        <w:fldChar w:fldCharType="begin"/>
      </w:r>
      <w:r w:rsidR="00FF4DE6" w:rsidRPr="005E0944">
        <w:instrText xml:space="preserve"> SEQ Tabula \# "0.tabula. " </w:instrText>
      </w:r>
      <w:r w:rsidRPr="005E0944">
        <w:fldChar w:fldCharType="separate"/>
      </w:r>
      <w:bookmarkStart w:id="1260" w:name="_Toc476847910"/>
      <w:r w:rsidR="00424559">
        <w:rPr>
          <w:noProof/>
        </w:rPr>
        <w:t>298.</w:t>
      </w:r>
      <w:r w:rsidR="00424559" w:rsidRPr="005E0944">
        <w:rPr>
          <w:noProof/>
        </w:rPr>
        <w:t>tabula</w:t>
      </w:r>
      <w:r w:rsidR="00424559">
        <w:rPr>
          <w:noProof/>
        </w:rPr>
        <w:t>.</w:t>
      </w:r>
      <w:r w:rsidR="00424559" w:rsidRPr="005E0944">
        <w:rPr>
          <w:noProof/>
        </w:rPr>
        <w:t xml:space="preserve"> </w:t>
      </w:r>
      <w:r w:rsidRPr="005E0944">
        <w:rPr>
          <w:noProof/>
        </w:rPr>
        <w:fldChar w:fldCharType="end"/>
      </w:r>
      <w:r w:rsidR="00FF4DE6" w:rsidRPr="005E0944">
        <w:t xml:space="preserve"> </w:t>
      </w:r>
      <w:r w:rsidR="005B1107" w:rsidRPr="005E0944">
        <w:t>Metodes “</w:t>
      </w:r>
      <w:r w:rsidR="00FF4DE6" w:rsidRPr="005E0944">
        <w:t>GetClassifer” ieejas parametri</w:t>
      </w:r>
      <w:bookmarkEnd w:id="1260"/>
    </w:p>
    <w:tbl>
      <w:tblPr>
        <w:tblStyle w:val="TableGrid"/>
        <w:tblW w:w="8613" w:type="dxa"/>
        <w:tblLayout w:type="fixed"/>
        <w:tblLook w:val="04A0" w:firstRow="1" w:lastRow="0" w:firstColumn="1" w:lastColumn="0" w:noHBand="0" w:noVBand="1"/>
      </w:tblPr>
      <w:tblGrid>
        <w:gridCol w:w="1668"/>
        <w:gridCol w:w="3685"/>
        <w:gridCol w:w="3260"/>
      </w:tblGrid>
      <w:tr w:rsidR="00FF4DE6" w:rsidRPr="005E0944" w14:paraId="7C835983" w14:textId="77777777" w:rsidTr="00DD167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76987105" w14:textId="77777777" w:rsidR="00FF4DE6" w:rsidRPr="005E0944" w:rsidRDefault="00FF4DE6"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134B929" w14:textId="77777777" w:rsidR="00FF4DE6" w:rsidRPr="005E0944" w:rsidRDefault="00FF4DE6" w:rsidP="00613DCC">
            <w:pPr>
              <w:rPr>
                <w:b/>
                <w:lang w:val="lv-LV"/>
              </w:rPr>
            </w:pPr>
            <w:r w:rsidRPr="005E0944">
              <w:rPr>
                <w:b/>
                <w:lang w:val="lv-LV"/>
              </w:rPr>
              <w:t>Tips</w:t>
            </w:r>
          </w:p>
        </w:tc>
        <w:tc>
          <w:tcPr>
            <w:tcW w:w="3260" w:type="dxa"/>
            <w:tcBorders>
              <w:bottom w:val="single" w:sz="12" w:space="0" w:color="000000"/>
            </w:tcBorders>
            <w:shd w:val="clear" w:color="auto" w:fill="F2F2F2"/>
          </w:tcPr>
          <w:p w14:paraId="6EB04CE8" w14:textId="77777777" w:rsidR="00FF4DE6" w:rsidRPr="005E0944" w:rsidRDefault="00FF4DE6" w:rsidP="00613DCC">
            <w:pPr>
              <w:rPr>
                <w:b/>
                <w:lang w:val="lv-LV"/>
              </w:rPr>
            </w:pPr>
            <w:r w:rsidRPr="005E0944">
              <w:rPr>
                <w:b/>
                <w:lang w:val="lv-LV"/>
              </w:rPr>
              <w:t>Apraksts</w:t>
            </w:r>
          </w:p>
        </w:tc>
      </w:tr>
      <w:tr w:rsidR="00FF4DE6" w:rsidRPr="005E0944" w14:paraId="1D58C510" w14:textId="77777777" w:rsidTr="00DD167B">
        <w:tc>
          <w:tcPr>
            <w:tcW w:w="1668" w:type="dxa"/>
          </w:tcPr>
          <w:p w14:paraId="560DF2E5" w14:textId="77777777" w:rsidR="00FF4DE6" w:rsidRPr="005E0944" w:rsidRDefault="00FF4DE6" w:rsidP="00DD167B">
            <w:pPr>
              <w:spacing w:before="40" w:after="40"/>
              <w:rPr>
                <w:lang w:val="lv-LV"/>
              </w:rPr>
            </w:pPr>
            <w:r w:rsidRPr="005E0944">
              <w:rPr>
                <w:lang w:val="lv-LV"/>
              </w:rPr>
              <w:t>oid</w:t>
            </w:r>
          </w:p>
        </w:tc>
        <w:tc>
          <w:tcPr>
            <w:tcW w:w="3685" w:type="dxa"/>
          </w:tcPr>
          <w:p w14:paraId="702C2237" w14:textId="77777777" w:rsidR="00FF4DE6" w:rsidRPr="005E0944" w:rsidRDefault="00FF4DE6" w:rsidP="00DD167B">
            <w:pPr>
              <w:spacing w:before="40" w:after="40"/>
              <w:rPr>
                <w:lang w:val="lv-LV"/>
              </w:rPr>
            </w:pPr>
            <w:r w:rsidRPr="005E0944">
              <w:rPr>
                <w:lang w:val="lv-LV"/>
              </w:rPr>
              <w:t>string</w:t>
            </w:r>
          </w:p>
        </w:tc>
        <w:tc>
          <w:tcPr>
            <w:tcW w:w="3260" w:type="dxa"/>
          </w:tcPr>
          <w:p w14:paraId="68298ED1" w14:textId="77777777" w:rsidR="00FF4DE6" w:rsidRPr="005E0944" w:rsidRDefault="00FF4DE6" w:rsidP="00DD167B">
            <w:pPr>
              <w:spacing w:before="40" w:after="40"/>
              <w:rPr>
                <w:lang w:val="lv-LV"/>
              </w:rPr>
            </w:pPr>
            <w:r w:rsidRPr="005E0944">
              <w:rPr>
                <w:lang w:val="lv-LV"/>
              </w:rPr>
              <w:t>Klasifikatora OID.</w:t>
            </w:r>
          </w:p>
        </w:tc>
      </w:tr>
      <w:tr w:rsidR="00FF4DE6" w:rsidRPr="005E0944" w14:paraId="69E83FD1" w14:textId="77777777" w:rsidTr="00DD167B">
        <w:tc>
          <w:tcPr>
            <w:tcW w:w="1668" w:type="dxa"/>
          </w:tcPr>
          <w:p w14:paraId="718CC82F" w14:textId="77777777" w:rsidR="00FF4DE6" w:rsidRPr="005E0944" w:rsidRDefault="00FF4DE6" w:rsidP="00DD167B">
            <w:pPr>
              <w:spacing w:before="40" w:after="40"/>
              <w:rPr>
                <w:lang w:val="lv-LV"/>
              </w:rPr>
            </w:pPr>
            <w:r w:rsidRPr="005E0944">
              <w:rPr>
                <w:lang w:val="lv-LV"/>
              </w:rPr>
              <w:t>version</w:t>
            </w:r>
          </w:p>
        </w:tc>
        <w:tc>
          <w:tcPr>
            <w:tcW w:w="3685" w:type="dxa"/>
          </w:tcPr>
          <w:p w14:paraId="40E896F4" w14:textId="77777777" w:rsidR="00FF4DE6" w:rsidRPr="005E0944" w:rsidRDefault="00FF4DE6" w:rsidP="00DD167B">
            <w:pPr>
              <w:spacing w:before="40" w:after="40"/>
              <w:rPr>
                <w:lang w:val="lv-LV"/>
              </w:rPr>
            </w:pPr>
            <w:r w:rsidRPr="005E0944">
              <w:rPr>
                <w:lang w:val="lv-LV"/>
              </w:rPr>
              <w:t>int</w:t>
            </w:r>
          </w:p>
        </w:tc>
        <w:tc>
          <w:tcPr>
            <w:tcW w:w="3260" w:type="dxa"/>
          </w:tcPr>
          <w:p w14:paraId="35F3ED6D" w14:textId="77777777" w:rsidR="00FF4DE6" w:rsidRPr="005E0944" w:rsidRDefault="00FF4DE6" w:rsidP="00DD167B">
            <w:pPr>
              <w:spacing w:before="40" w:after="40"/>
              <w:rPr>
                <w:lang w:val="lv-LV"/>
              </w:rPr>
            </w:pPr>
            <w:r w:rsidRPr="005E0944">
              <w:rPr>
                <w:lang w:val="lv-LV"/>
              </w:rPr>
              <w:t>Klasifikatora versija.</w:t>
            </w:r>
          </w:p>
        </w:tc>
      </w:tr>
    </w:tbl>
    <w:p w14:paraId="0DE5313C" w14:textId="77777777" w:rsidR="00FF4DE6" w:rsidRPr="005E0944" w:rsidRDefault="00FF4DE6" w:rsidP="00613DCC">
      <w:pPr>
        <w:keepNext/>
        <w:spacing w:before="120"/>
        <w:rPr>
          <w:b/>
        </w:rPr>
      </w:pPr>
      <w:r w:rsidRPr="005E0944">
        <w:rPr>
          <w:b/>
        </w:rPr>
        <w:t>Algoritms:</w:t>
      </w:r>
    </w:p>
    <w:p w14:paraId="2C9E8B63" w14:textId="77777777" w:rsidR="00FF4DE6" w:rsidRPr="005E0944" w:rsidRDefault="00FF4DE6" w:rsidP="0026652E">
      <w:pPr>
        <w:pStyle w:val="ListParagraph"/>
        <w:numPr>
          <w:ilvl w:val="0"/>
          <w:numId w:val="241"/>
        </w:numPr>
        <w:spacing w:after="120"/>
      </w:pPr>
      <w:r w:rsidRPr="005E0944">
        <w:t xml:space="preserve">Ja klasifikatori tiek izgūti no failu sistēmas, izsauc metodi </w:t>
      </w:r>
      <w:r w:rsidRPr="005E0944">
        <w:rPr>
          <w:i/>
        </w:rPr>
        <w:t>FileSystemClient.GetClassifier</w:t>
      </w:r>
      <w:r w:rsidRPr="005E0944">
        <w:t>.</w:t>
      </w:r>
    </w:p>
    <w:p w14:paraId="59561E78" w14:textId="77777777" w:rsidR="00FF4DE6" w:rsidRPr="005E0944" w:rsidRDefault="00FF4DE6" w:rsidP="0026652E">
      <w:pPr>
        <w:pStyle w:val="ListParagraph"/>
        <w:numPr>
          <w:ilvl w:val="0"/>
          <w:numId w:val="241"/>
        </w:numPr>
        <w:spacing w:after="120"/>
      </w:pPr>
      <w:r w:rsidRPr="005E0944">
        <w:t xml:space="preserve">Ja klasifikatori tiek izgūti no DIT, izsauc metodi </w:t>
      </w:r>
      <w:r w:rsidRPr="005E0944">
        <w:rPr>
          <w:i/>
        </w:rPr>
        <w:t>DitClient.GetClassifier</w:t>
      </w:r>
      <w:r w:rsidRPr="005E0944">
        <w:t>.</w:t>
      </w:r>
    </w:p>
    <w:p w14:paraId="57DBC2B3" w14:textId="77777777" w:rsidR="00FF4DE6" w:rsidRPr="005E0944" w:rsidRDefault="00FF4DE6" w:rsidP="0026652E">
      <w:pPr>
        <w:pStyle w:val="ListParagraph"/>
        <w:numPr>
          <w:ilvl w:val="0"/>
          <w:numId w:val="241"/>
        </w:numPr>
        <w:spacing w:after="120"/>
      </w:pPr>
      <w:r w:rsidRPr="005E0944">
        <w:t xml:space="preserve">Ja klasifikatori tiek izgūti no IP IS, izsauc metodi </w:t>
      </w:r>
      <w:r w:rsidRPr="005E0944">
        <w:rPr>
          <w:i/>
        </w:rPr>
        <w:t>OsbClient.GetClassifier</w:t>
      </w:r>
      <w:r w:rsidRPr="005E0944">
        <w:t>.</w:t>
      </w:r>
    </w:p>
    <w:p w14:paraId="24C93674" w14:textId="77777777" w:rsidR="00FF4DE6" w:rsidRPr="005E0944" w:rsidRDefault="00FF4DE6" w:rsidP="00613DCC">
      <w:r w:rsidRPr="005E0944">
        <w:rPr>
          <w:b/>
        </w:rPr>
        <w:t xml:space="preserve">Izvaddati: </w:t>
      </w:r>
      <w:r w:rsidRPr="005E0944">
        <w:t>Klasifikatora versijas dati.</w:t>
      </w:r>
    </w:p>
    <w:p w14:paraId="563AC96B" w14:textId="77777777" w:rsidR="00FF4DE6" w:rsidRPr="005E0944" w:rsidRDefault="00FF4DE6" w:rsidP="00613DCC">
      <w:pPr>
        <w:spacing w:before="120"/>
      </w:pPr>
      <w:r w:rsidRPr="005E0944">
        <w:rPr>
          <w:b/>
        </w:rPr>
        <w:t xml:space="preserve">Izvaddatu tips: </w:t>
      </w:r>
      <w:r w:rsidRPr="005E0944">
        <w:t>LVCR_MT000005UV01ClassifierStructure.</w:t>
      </w:r>
    </w:p>
    <w:p w14:paraId="284E0070" w14:textId="77777777" w:rsidR="007229BC" w:rsidRPr="005E0944" w:rsidRDefault="007229BC" w:rsidP="007229BC">
      <w:pPr>
        <w:pStyle w:val="Heading5"/>
      </w:pPr>
      <w:bookmarkStart w:id="1261" w:name="_Toc476847451"/>
      <w:r w:rsidRPr="005E0944">
        <w:t>Metode „Synchronize” (Visi klasifikatori)</w:t>
      </w:r>
      <w:bookmarkEnd w:id="1261"/>
    </w:p>
    <w:p w14:paraId="5373981C" w14:textId="77777777" w:rsidR="007229BC" w:rsidRPr="005E0944" w:rsidRDefault="007229BC" w:rsidP="00613DCC">
      <w:pPr>
        <w:spacing w:before="120"/>
      </w:pPr>
      <w:r w:rsidRPr="005E0944">
        <w:rPr>
          <w:b/>
        </w:rPr>
        <w:t>Identifikācija:</w:t>
      </w:r>
      <w:r w:rsidRPr="005E0944">
        <w:t xml:space="preserve"> ClassifierSynchronizator.Synchronize.</w:t>
      </w:r>
    </w:p>
    <w:p w14:paraId="149F58B2" w14:textId="77777777" w:rsidR="007229BC" w:rsidRPr="005E0944" w:rsidRDefault="007229BC" w:rsidP="00613DCC">
      <w:pPr>
        <w:spacing w:before="120"/>
        <w:rPr>
          <w:b/>
        </w:rPr>
      </w:pPr>
      <w:r w:rsidRPr="005E0944">
        <w:rPr>
          <w:b/>
        </w:rPr>
        <w:t>Apraksts:</w:t>
      </w:r>
    </w:p>
    <w:p w14:paraId="401A5511" w14:textId="77777777" w:rsidR="007229BC" w:rsidRPr="005E0944" w:rsidRDefault="007229BC" w:rsidP="005914EA">
      <w:pPr>
        <w:pStyle w:val="BodyText"/>
      </w:pPr>
      <w:r w:rsidRPr="005E0944">
        <w:t>Ielādē klasifikatoru datus.</w:t>
      </w:r>
    </w:p>
    <w:p w14:paraId="4D3E540D" w14:textId="77777777" w:rsidR="007229BC" w:rsidRPr="005E0944" w:rsidRDefault="007229BC" w:rsidP="00613DCC">
      <w:pPr>
        <w:keepNext/>
      </w:pPr>
      <w:r w:rsidRPr="005E0944">
        <w:rPr>
          <w:b/>
        </w:rPr>
        <w:t xml:space="preserve">Ievaddati: </w:t>
      </w:r>
      <w:r w:rsidRPr="005E0944">
        <w:t>Nav.</w:t>
      </w:r>
    </w:p>
    <w:p w14:paraId="6B2B5F9F" w14:textId="77777777" w:rsidR="007229BC" w:rsidRPr="005E0944" w:rsidRDefault="007229BC" w:rsidP="00613DCC">
      <w:pPr>
        <w:keepNext/>
        <w:spacing w:before="120"/>
        <w:rPr>
          <w:b/>
        </w:rPr>
      </w:pPr>
      <w:r w:rsidRPr="005E0944">
        <w:rPr>
          <w:b/>
        </w:rPr>
        <w:t>Algoritms:</w:t>
      </w:r>
    </w:p>
    <w:p w14:paraId="7A003BFD" w14:textId="77777777" w:rsidR="007229BC" w:rsidRPr="005E0944" w:rsidRDefault="007229BC" w:rsidP="0026652E">
      <w:pPr>
        <w:pStyle w:val="ListParagraph"/>
        <w:numPr>
          <w:ilvl w:val="0"/>
          <w:numId w:val="231"/>
        </w:numPr>
        <w:spacing w:after="120"/>
      </w:pPr>
      <w:r w:rsidRPr="005E0944">
        <w:t>No failu sistēmas izgūst klasifikatoru XML formāta aprakstus un ielādē tos atmiņā.</w:t>
      </w:r>
    </w:p>
    <w:p w14:paraId="760A4208" w14:textId="77777777" w:rsidR="007229BC" w:rsidRPr="005E0944" w:rsidRDefault="007229BC" w:rsidP="0026652E">
      <w:pPr>
        <w:pStyle w:val="ListParagraph"/>
        <w:numPr>
          <w:ilvl w:val="0"/>
          <w:numId w:val="231"/>
        </w:numPr>
        <w:spacing w:after="120"/>
      </w:pPr>
      <w:r w:rsidRPr="005E0944">
        <w:t xml:space="preserve">Kārto klasifikatorus balstoties uz to savstarpējo atkarību (sākumā klasifikatori, kuri neatsaucas </w:t>
      </w:r>
      <w:r w:rsidR="003503B7" w:rsidRPr="005E0944">
        <w:t>ne uz vienu citu klasifikatoru; tad klasifikatori, kuri atsaucas uz jau sakārtotajiem klasifikatoriem</w:t>
      </w:r>
      <w:r w:rsidRPr="005E0944">
        <w:t>).</w:t>
      </w:r>
    </w:p>
    <w:p w14:paraId="0294271E" w14:textId="77777777" w:rsidR="007229BC" w:rsidRPr="005E0944" w:rsidRDefault="007229BC" w:rsidP="0026652E">
      <w:pPr>
        <w:pStyle w:val="ListParagraph"/>
        <w:numPr>
          <w:ilvl w:val="0"/>
          <w:numId w:val="231"/>
        </w:numPr>
        <w:spacing w:after="120"/>
      </w:pPr>
      <w:r w:rsidRPr="005E0944">
        <w:t>Katram</w:t>
      </w:r>
      <w:r w:rsidR="003503B7" w:rsidRPr="005E0944">
        <w:t xml:space="preserve"> klasifikatora</w:t>
      </w:r>
      <w:r w:rsidRPr="005E0944">
        <w:t xml:space="preserve">m, izsauc metodi </w:t>
      </w:r>
      <w:r w:rsidRPr="005E0944">
        <w:rPr>
          <w:i/>
        </w:rPr>
        <w:t xml:space="preserve">SyncClassifier. </w:t>
      </w:r>
      <w:r w:rsidRPr="005E0944">
        <w:t>Sākotnējā versija 0.</w:t>
      </w:r>
    </w:p>
    <w:p w14:paraId="08AD6745" w14:textId="77777777" w:rsidR="007229BC" w:rsidRPr="005E0944" w:rsidRDefault="007229BC" w:rsidP="00613DCC">
      <w:r w:rsidRPr="005E0944">
        <w:rPr>
          <w:b/>
        </w:rPr>
        <w:t xml:space="preserve">Izvaddati: </w:t>
      </w:r>
      <w:r w:rsidRPr="005E0944">
        <w:t>Nav.</w:t>
      </w:r>
    </w:p>
    <w:p w14:paraId="7F5F6C7A" w14:textId="77777777" w:rsidR="007229BC" w:rsidRPr="005E0944" w:rsidRDefault="007229BC" w:rsidP="007229BC">
      <w:pPr>
        <w:pStyle w:val="Heading5"/>
      </w:pPr>
      <w:bookmarkStart w:id="1262" w:name="_Toc476847452"/>
      <w:r w:rsidRPr="005E0944">
        <w:t>Metode „Synchronize” (Konkrēts klasifikators)</w:t>
      </w:r>
      <w:bookmarkEnd w:id="1262"/>
    </w:p>
    <w:p w14:paraId="0AD16DD0" w14:textId="77777777" w:rsidR="007229BC" w:rsidRPr="005E0944" w:rsidRDefault="007229BC" w:rsidP="00613DCC">
      <w:pPr>
        <w:spacing w:before="120"/>
      </w:pPr>
      <w:r w:rsidRPr="005E0944">
        <w:rPr>
          <w:b/>
        </w:rPr>
        <w:t>Identifikācija:</w:t>
      </w:r>
      <w:r w:rsidRPr="005E0944">
        <w:t xml:space="preserve"> ClassifierSynchronizator.Synchronize.</w:t>
      </w:r>
    </w:p>
    <w:p w14:paraId="1F6E85AD" w14:textId="77777777" w:rsidR="007229BC" w:rsidRPr="005E0944" w:rsidRDefault="007229BC" w:rsidP="00613DCC">
      <w:pPr>
        <w:spacing w:before="120"/>
        <w:rPr>
          <w:b/>
        </w:rPr>
      </w:pPr>
      <w:r w:rsidRPr="005E0944">
        <w:rPr>
          <w:b/>
        </w:rPr>
        <w:t>Apraksts:</w:t>
      </w:r>
    </w:p>
    <w:p w14:paraId="6E0B11C4" w14:textId="77777777" w:rsidR="009B1440" w:rsidRPr="005E0944" w:rsidRDefault="009B1440" w:rsidP="005914EA">
      <w:pPr>
        <w:pStyle w:val="BodyText"/>
      </w:pPr>
      <w:r w:rsidRPr="005E0944">
        <w:t>Ielādē viena klasifikatora datus.</w:t>
      </w:r>
    </w:p>
    <w:p w14:paraId="39B576D4" w14:textId="77777777" w:rsidR="007229BC" w:rsidRPr="005E0944" w:rsidRDefault="007229BC" w:rsidP="00613DCC">
      <w:pPr>
        <w:keepNext/>
        <w:spacing w:before="120"/>
        <w:rPr>
          <w:b/>
        </w:rPr>
      </w:pPr>
      <w:r w:rsidRPr="005E0944">
        <w:rPr>
          <w:b/>
        </w:rPr>
        <w:t>Ievaddati:</w:t>
      </w:r>
    </w:p>
    <w:p w14:paraId="019C68C7" w14:textId="49D1B615" w:rsidR="003503B7" w:rsidRPr="005E0944" w:rsidRDefault="004C77B1" w:rsidP="008911BB">
      <w:pPr>
        <w:pStyle w:val="Caption"/>
      </w:pPr>
      <w:r w:rsidRPr="005E0944">
        <w:fldChar w:fldCharType="begin"/>
      </w:r>
      <w:r w:rsidR="003503B7" w:rsidRPr="005E0944">
        <w:instrText xml:space="preserve"> SEQ Tabula \# "0.tabula. " </w:instrText>
      </w:r>
      <w:r w:rsidRPr="005E0944">
        <w:fldChar w:fldCharType="separate"/>
      </w:r>
      <w:bookmarkStart w:id="1263" w:name="_Toc476847911"/>
      <w:r w:rsidR="00424559">
        <w:rPr>
          <w:noProof/>
        </w:rPr>
        <w:t>299.</w:t>
      </w:r>
      <w:r w:rsidR="00424559" w:rsidRPr="005E0944">
        <w:rPr>
          <w:noProof/>
        </w:rPr>
        <w:t>tabula</w:t>
      </w:r>
      <w:r w:rsidR="00424559">
        <w:rPr>
          <w:noProof/>
        </w:rPr>
        <w:t>.</w:t>
      </w:r>
      <w:r w:rsidR="00424559" w:rsidRPr="005E0944">
        <w:rPr>
          <w:noProof/>
        </w:rPr>
        <w:t xml:space="preserve"> </w:t>
      </w:r>
      <w:r w:rsidRPr="005E0944">
        <w:rPr>
          <w:noProof/>
        </w:rPr>
        <w:fldChar w:fldCharType="end"/>
      </w:r>
      <w:r w:rsidR="003503B7" w:rsidRPr="005E0944">
        <w:t xml:space="preserve"> </w:t>
      </w:r>
      <w:r w:rsidR="005B1107" w:rsidRPr="005E0944">
        <w:t>Metodes “</w:t>
      </w:r>
      <w:r w:rsidR="003503B7" w:rsidRPr="005E0944">
        <w:t>Synchronize” ieejas parametri</w:t>
      </w:r>
      <w:bookmarkEnd w:id="1263"/>
    </w:p>
    <w:tbl>
      <w:tblPr>
        <w:tblStyle w:val="TableGrid"/>
        <w:tblW w:w="8613" w:type="dxa"/>
        <w:tblLayout w:type="fixed"/>
        <w:tblLook w:val="04A0" w:firstRow="1" w:lastRow="0" w:firstColumn="1" w:lastColumn="0" w:noHBand="0" w:noVBand="1"/>
      </w:tblPr>
      <w:tblGrid>
        <w:gridCol w:w="1668"/>
        <w:gridCol w:w="3685"/>
        <w:gridCol w:w="3260"/>
      </w:tblGrid>
      <w:tr w:rsidR="007229BC" w:rsidRPr="005E0944" w14:paraId="0988AFD1"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86C51E3" w14:textId="77777777" w:rsidR="007229BC" w:rsidRPr="005E0944" w:rsidRDefault="007229B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E8E6921" w14:textId="77777777" w:rsidR="007229BC" w:rsidRPr="005E0944" w:rsidRDefault="007229BC" w:rsidP="00613DCC">
            <w:pPr>
              <w:rPr>
                <w:b/>
                <w:lang w:val="lv-LV"/>
              </w:rPr>
            </w:pPr>
            <w:r w:rsidRPr="005E0944">
              <w:rPr>
                <w:b/>
                <w:lang w:val="lv-LV"/>
              </w:rPr>
              <w:t>Tips</w:t>
            </w:r>
          </w:p>
        </w:tc>
        <w:tc>
          <w:tcPr>
            <w:tcW w:w="3260" w:type="dxa"/>
            <w:tcBorders>
              <w:bottom w:val="single" w:sz="12" w:space="0" w:color="000000"/>
            </w:tcBorders>
            <w:shd w:val="clear" w:color="auto" w:fill="F2F2F2"/>
          </w:tcPr>
          <w:p w14:paraId="5863D900" w14:textId="77777777" w:rsidR="007229BC" w:rsidRPr="005E0944" w:rsidRDefault="007229BC" w:rsidP="00613DCC">
            <w:pPr>
              <w:rPr>
                <w:b/>
                <w:lang w:val="lv-LV"/>
              </w:rPr>
            </w:pPr>
            <w:r w:rsidRPr="005E0944">
              <w:rPr>
                <w:b/>
                <w:lang w:val="lv-LV"/>
              </w:rPr>
              <w:t>Apraksts</w:t>
            </w:r>
          </w:p>
        </w:tc>
      </w:tr>
      <w:tr w:rsidR="007229BC" w:rsidRPr="005E0944" w14:paraId="2BCE7D19" w14:textId="77777777" w:rsidTr="00B9463A">
        <w:tc>
          <w:tcPr>
            <w:tcW w:w="1668" w:type="dxa"/>
          </w:tcPr>
          <w:p w14:paraId="5BCD9E18" w14:textId="77777777" w:rsidR="007229BC" w:rsidRPr="005E0944" w:rsidRDefault="007229BC" w:rsidP="00B9463A">
            <w:pPr>
              <w:spacing w:before="40" w:after="40"/>
              <w:rPr>
                <w:lang w:val="lv-LV"/>
              </w:rPr>
            </w:pPr>
            <w:r w:rsidRPr="005E0944">
              <w:rPr>
                <w:lang w:val="lv-LV"/>
              </w:rPr>
              <w:t>oid</w:t>
            </w:r>
          </w:p>
        </w:tc>
        <w:tc>
          <w:tcPr>
            <w:tcW w:w="3685" w:type="dxa"/>
          </w:tcPr>
          <w:p w14:paraId="7A36EF42" w14:textId="77777777" w:rsidR="007229BC" w:rsidRPr="005E0944" w:rsidRDefault="007229BC" w:rsidP="00B9463A">
            <w:pPr>
              <w:spacing w:before="40" w:after="40"/>
              <w:rPr>
                <w:lang w:val="lv-LV"/>
              </w:rPr>
            </w:pPr>
            <w:r w:rsidRPr="005E0944">
              <w:rPr>
                <w:lang w:val="lv-LV"/>
              </w:rPr>
              <w:t>string</w:t>
            </w:r>
          </w:p>
        </w:tc>
        <w:tc>
          <w:tcPr>
            <w:tcW w:w="3260" w:type="dxa"/>
          </w:tcPr>
          <w:p w14:paraId="2885B070" w14:textId="77777777" w:rsidR="007229BC" w:rsidRPr="005E0944" w:rsidRDefault="007229BC" w:rsidP="007229BC">
            <w:pPr>
              <w:spacing w:before="40" w:after="40"/>
              <w:rPr>
                <w:lang w:val="lv-LV"/>
              </w:rPr>
            </w:pPr>
            <w:r w:rsidRPr="005E0944">
              <w:rPr>
                <w:lang w:val="lv-LV"/>
              </w:rPr>
              <w:t>Klasifikatora OID.</w:t>
            </w:r>
          </w:p>
        </w:tc>
      </w:tr>
      <w:tr w:rsidR="007229BC" w:rsidRPr="005E0944" w14:paraId="559DA461" w14:textId="77777777" w:rsidTr="00B9463A">
        <w:tc>
          <w:tcPr>
            <w:tcW w:w="1668" w:type="dxa"/>
          </w:tcPr>
          <w:p w14:paraId="2BA1FBB4" w14:textId="77777777" w:rsidR="007229BC" w:rsidRPr="005E0944" w:rsidRDefault="007229BC" w:rsidP="00B9463A">
            <w:pPr>
              <w:spacing w:before="40" w:after="40"/>
              <w:rPr>
                <w:lang w:val="lv-LV"/>
              </w:rPr>
            </w:pPr>
            <w:r w:rsidRPr="005E0944">
              <w:rPr>
                <w:lang w:val="lv-LV"/>
              </w:rPr>
              <w:t>version</w:t>
            </w:r>
          </w:p>
        </w:tc>
        <w:tc>
          <w:tcPr>
            <w:tcW w:w="3685" w:type="dxa"/>
          </w:tcPr>
          <w:p w14:paraId="0041F725" w14:textId="77777777" w:rsidR="007229BC" w:rsidRPr="005E0944" w:rsidRDefault="007229BC" w:rsidP="00B9463A">
            <w:pPr>
              <w:spacing w:before="40" w:after="40"/>
              <w:rPr>
                <w:lang w:val="lv-LV"/>
              </w:rPr>
            </w:pPr>
            <w:r w:rsidRPr="005E0944">
              <w:rPr>
                <w:lang w:val="lv-LV"/>
              </w:rPr>
              <w:t>int</w:t>
            </w:r>
          </w:p>
        </w:tc>
        <w:tc>
          <w:tcPr>
            <w:tcW w:w="3260" w:type="dxa"/>
          </w:tcPr>
          <w:p w14:paraId="7DB2F63E" w14:textId="77777777" w:rsidR="007229BC" w:rsidRPr="005E0944" w:rsidRDefault="007229BC" w:rsidP="00B9463A">
            <w:pPr>
              <w:spacing w:before="40" w:after="40"/>
              <w:rPr>
                <w:lang w:val="lv-LV"/>
              </w:rPr>
            </w:pPr>
            <w:r w:rsidRPr="005E0944">
              <w:rPr>
                <w:lang w:val="lv-LV"/>
              </w:rPr>
              <w:t>Klasifikatora versija.</w:t>
            </w:r>
          </w:p>
        </w:tc>
      </w:tr>
    </w:tbl>
    <w:p w14:paraId="1BB80F35" w14:textId="77777777" w:rsidR="007229BC" w:rsidRPr="005E0944" w:rsidRDefault="007229BC" w:rsidP="00613DCC">
      <w:pPr>
        <w:keepNext/>
        <w:spacing w:before="120"/>
        <w:rPr>
          <w:b/>
        </w:rPr>
      </w:pPr>
      <w:r w:rsidRPr="005E0944">
        <w:rPr>
          <w:b/>
        </w:rPr>
        <w:t>Algoritms:</w:t>
      </w:r>
    </w:p>
    <w:p w14:paraId="7F2C224A" w14:textId="77777777" w:rsidR="003503B7" w:rsidRPr="005E0944" w:rsidRDefault="003503B7" w:rsidP="0026652E">
      <w:pPr>
        <w:pStyle w:val="ListParagraph"/>
        <w:numPr>
          <w:ilvl w:val="0"/>
          <w:numId w:val="232"/>
        </w:numPr>
        <w:spacing w:after="120"/>
      </w:pPr>
      <w:r w:rsidRPr="005E0944">
        <w:t>No failu sistēmas izgūst klasifikatora XML formāta aprakstu un ielādē to atmiņā.</w:t>
      </w:r>
    </w:p>
    <w:p w14:paraId="5B2C805F" w14:textId="77777777" w:rsidR="007229BC" w:rsidRPr="005E0944" w:rsidRDefault="003503B7" w:rsidP="0026652E">
      <w:pPr>
        <w:pStyle w:val="ListParagraph"/>
        <w:numPr>
          <w:ilvl w:val="0"/>
          <w:numId w:val="232"/>
        </w:numPr>
        <w:spacing w:after="120"/>
      </w:pPr>
      <w:r w:rsidRPr="005E0944">
        <w:t>I</w:t>
      </w:r>
      <w:r w:rsidR="007229BC" w:rsidRPr="005E0944">
        <w:t xml:space="preserve">zsauc metodi </w:t>
      </w:r>
      <w:r w:rsidR="007229BC" w:rsidRPr="005E0944">
        <w:rPr>
          <w:i/>
        </w:rPr>
        <w:t xml:space="preserve">SyncClassifier. </w:t>
      </w:r>
    </w:p>
    <w:p w14:paraId="5545905B" w14:textId="77777777" w:rsidR="007229BC" w:rsidRPr="005E0944" w:rsidRDefault="007229BC" w:rsidP="00613DCC">
      <w:r w:rsidRPr="005E0944">
        <w:rPr>
          <w:b/>
        </w:rPr>
        <w:t xml:space="preserve">Izvaddati: </w:t>
      </w:r>
      <w:r w:rsidRPr="005E0944">
        <w:t>Nav.</w:t>
      </w:r>
    </w:p>
    <w:p w14:paraId="68BFD6B6" w14:textId="77777777" w:rsidR="007229BC" w:rsidRPr="005E0944" w:rsidRDefault="007229BC" w:rsidP="007229BC">
      <w:pPr>
        <w:pStyle w:val="Heading5"/>
      </w:pPr>
      <w:bookmarkStart w:id="1264" w:name="_Toc476847453"/>
      <w:r w:rsidRPr="005E0944">
        <w:t>Metode „</w:t>
      </w:r>
      <w:r w:rsidR="009B1440" w:rsidRPr="005E0944">
        <w:t>SynchronizeClassifier</w:t>
      </w:r>
      <w:r w:rsidRPr="005E0944">
        <w:t>”</w:t>
      </w:r>
      <w:bookmarkEnd w:id="1264"/>
      <w:r w:rsidRPr="005E0944">
        <w:t xml:space="preserve"> </w:t>
      </w:r>
    </w:p>
    <w:p w14:paraId="229CF449" w14:textId="77777777" w:rsidR="007229BC" w:rsidRPr="005E0944" w:rsidRDefault="007229BC" w:rsidP="00613DCC">
      <w:pPr>
        <w:spacing w:before="120"/>
      </w:pPr>
      <w:r w:rsidRPr="005E0944">
        <w:rPr>
          <w:b/>
        </w:rPr>
        <w:t>Identifikācija:</w:t>
      </w:r>
      <w:r w:rsidRPr="005E0944">
        <w:t xml:space="preserve"> ClassifierSynchronizator.</w:t>
      </w:r>
      <w:r w:rsidR="009B1440" w:rsidRPr="005E0944">
        <w:t>Synchronize</w:t>
      </w:r>
      <w:r w:rsidRPr="005E0944">
        <w:t>Classifier.</w:t>
      </w:r>
    </w:p>
    <w:p w14:paraId="7A546B22" w14:textId="77777777" w:rsidR="007229BC" w:rsidRPr="005E0944" w:rsidRDefault="007229BC" w:rsidP="00613DCC">
      <w:pPr>
        <w:spacing w:before="120"/>
        <w:rPr>
          <w:b/>
        </w:rPr>
      </w:pPr>
      <w:r w:rsidRPr="005E0944">
        <w:rPr>
          <w:b/>
        </w:rPr>
        <w:t>Apraksts:</w:t>
      </w:r>
    </w:p>
    <w:p w14:paraId="139EF6A8" w14:textId="77777777" w:rsidR="007229BC" w:rsidRPr="005E0944" w:rsidRDefault="007229BC" w:rsidP="005914EA">
      <w:pPr>
        <w:pStyle w:val="BodyText"/>
      </w:pPr>
      <w:r w:rsidRPr="005E0944">
        <w:t>Ielādē viena klasifikatora datus.</w:t>
      </w:r>
    </w:p>
    <w:p w14:paraId="546955E2" w14:textId="77777777" w:rsidR="007229BC" w:rsidRPr="005E0944" w:rsidRDefault="007229BC" w:rsidP="00613DCC">
      <w:pPr>
        <w:keepNext/>
        <w:spacing w:before="120"/>
        <w:rPr>
          <w:b/>
        </w:rPr>
      </w:pPr>
      <w:r w:rsidRPr="005E0944">
        <w:rPr>
          <w:b/>
        </w:rPr>
        <w:t>Ievaddati:</w:t>
      </w:r>
    </w:p>
    <w:p w14:paraId="6810AA8C" w14:textId="36D85BDE" w:rsidR="003503B7" w:rsidRPr="005E0944" w:rsidRDefault="004C77B1" w:rsidP="008911BB">
      <w:pPr>
        <w:pStyle w:val="Caption"/>
      </w:pPr>
      <w:r w:rsidRPr="005E0944">
        <w:fldChar w:fldCharType="begin"/>
      </w:r>
      <w:r w:rsidR="003503B7" w:rsidRPr="005E0944">
        <w:instrText xml:space="preserve"> SEQ Tabula \# "0.tabula. " </w:instrText>
      </w:r>
      <w:r w:rsidRPr="005E0944">
        <w:fldChar w:fldCharType="separate"/>
      </w:r>
      <w:bookmarkStart w:id="1265" w:name="_Toc476847912"/>
      <w:r w:rsidR="00424559">
        <w:rPr>
          <w:noProof/>
        </w:rPr>
        <w:t>300.</w:t>
      </w:r>
      <w:r w:rsidR="00424559" w:rsidRPr="005E0944">
        <w:rPr>
          <w:noProof/>
        </w:rPr>
        <w:t>tabula</w:t>
      </w:r>
      <w:r w:rsidR="00424559">
        <w:rPr>
          <w:noProof/>
        </w:rPr>
        <w:t>.</w:t>
      </w:r>
      <w:r w:rsidR="00424559" w:rsidRPr="005E0944">
        <w:rPr>
          <w:noProof/>
        </w:rPr>
        <w:t xml:space="preserve"> </w:t>
      </w:r>
      <w:r w:rsidRPr="005E0944">
        <w:rPr>
          <w:noProof/>
        </w:rPr>
        <w:fldChar w:fldCharType="end"/>
      </w:r>
      <w:r w:rsidR="003503B7" w:rsidRPr="005E0944">
        <w:t xml:space="preserve"> </w:t>
      </w:r>
      <w:r w:rsidR="005B1107" w:rsidRPr="005E0944">
        <w:t>Metodes “</w:t>
      </w:r>
      <w:r w:rsidR="009B1440" w:rsidRPr="005E0944">
        <w:t>SynchronizeClassifier</w:t>
      </w:r>
      <w:r w:rsidR="003503B7" w:rsidRPr="005E0944">
        <w:t>” ieejas parametri</w:t>
      </w:r>
      <w:bookmarkEnd w:id="1265"/>
    </w:p>
    <w:tbl>
      <w:tblPr>
        <w:tblStyle w:val="TableGrid"/>
        <w:tblW w:w="8613" w:type="dxa"/>
        <w:tblLayout w:type="fixed"/>
        <w:tblLook w:val="04A0" w:firstRow="1" w:lastRow="0" w:firstColumn="1" w:lastColumn="0" w:noHBand="0" w:noVBand="1"/>
      </w:tblPr>
      <w:tblGrid>
        <w:gridCol w:w="1668"/>
        <w:gridCol w:w="3685"/>
        <w:gridCol w:w="3260"/>
      </w:tblGrid>
      <w:tr w:rsidR="007229BC" w:rsidRPr="005E0944" w14:paraId="07AFD62B"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26BA8D4" w14:textId="77777777" w:rsidR="007229BC" w:rsidRPr="005E0944" w:rsidRDefault="007229BC"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5738C367" w14:textId="77777777" w:rsidR="007229BC" w:rsidRPr="005E0944" w:rsidRDefault="007229BC" w:rsidP="00613DCC">
            <w:pPr>
              <w:rPr>
                <w:b/>
                <w:lang w:val="lv-LV"/>
              </w:rPr>
            </w:pPr>
            <w:r w:rsidRPr="005E0944">
              <w:rPr>
                <w:b/>
                <w:lang w:val="lv-LV"/>
              </w:rPr>
              <w:t>Tips</w:t>
            </w:r>
          </w:p>
        </w:tc>
        <w:tc>
          <w:tcPr>
            <w:tcW w:w="3260" w:type="dxa"/>
            <w:tcBorders>
              <w:bottom w:val="single" w:sz="12" w:space="0" w:color="000000"/>
            </w:tcBorders>
            <w:shd w:val="clear" w:color="auto" w:fill="F2F2F2"/>
          </w:tcPr>
          <w:p w14:paraId="37AD1FF5" w14:textId="77777777" w:rsidR="007229BC" w:rsidRPr="005E0944" w:rsidRDefault="007229BC" w:rsidP="00613DCC">
            <w:pPr>
              <w:rPr>
                <w:b/>
                <w:lang w:val="lv-LV"/>
              </w:rPr>
            </w:pPr>
            <w:r w:rsidRPr="005E0944">
              <w:rPr>
                <w:b/>
                <w:lang w:val="lv-LV"/>
              </w:rPr>
              <w:t>Apraksts</w:t>
            </w:r>
          </w:p>
        </w:tc>
      </w:tr>
      <w:tr w:rsidR="007229BC" w:rsidRPr="005E0944" w14:paraId="19963E7C" w14:textId="77777777" w:rsidTr="00B9463A">
        <w:tc>
          <w:tcPr>
            <w:tcW w:w="1668" w:type="dxa"/>
          </w:tcPr>
          <w:p w14:paraId="7FB7F321" w14:textId="77777777" w:rsidR="007229BC" w:rsidRPr="005E0944" w:rsidRDefault="007229BC" w:rsidP="00B9463A">
            <w:pPr>
              <w:spacing w:before="40" w:after="40"/>
              <w:rPr>
                <w:lang w:val="lv-LV"/>
              </w:rPr>
            </w:pPr>
            <w:r w:rsidRPr="005E0944">
              <w:rPr>
                <w:lang w:val="lv-LV"/>
              </w:rPr>
              <w:t>classifier</w:t>
            </w:r>
          </w:p>
        </w:tc>
        <w:tc>
          <w:tcPr>
            <w:tcW w:w="3685" w:type="dxa"/>
          </w:tcPr>
          <w:p w14:paraId="4EF72C14" w14:textId="77777777" w:rsidR="007229BC" w:rsidRPr="005E0944" w:rsidRDefault="007229BC" w:rsidP="00B9463A">
            <w:pPr>
              <w:spacing w:before="40" w:after="40"/>
              <w:rPr>
                <w:lang w:val="lv-LV"/>
              </w:rPr>
            </w:pPr>
            <w:r w:rsidRPr="005E0944">
              <w:rPr>
                <w:lang w:val="lv-LV"/>
              </w:rPr>
              <w:t>ClassifierConfiguration</w:t>
            </w:r>
          </w:p>
        </w:tc>
        <w:tc>
          <w:tcPr>
            <w:tcW w:w="3260" w:type="dxa"/>
          </w:tcPr>
          <w:p w14:paraId="7B62D51A" w14:textId="77777777" w:rsidR="007229BC" w:rsidRPr="005E0944" w:rsidRDefault="007229BC" w:rsidP="00B9463A">
            <w:pPr>
              <w:spacing w:before="40" w:after="40"/>
              <w:rPr>
                <w:lang w:val="lv-LV"/>
              </w:rPr>
            </w:pPr>
            <w:r w:rsidRPr="005E0944">
              <w:rPr>
                <w:lang w:val="lv-LV"/>
              </w:rPr>
              <w:t>Klasifikatora apraksts.</w:t>
            </w:r>
          </w:p>
        </w:tc>
      </w:tr>
      <w:tr w:rsidR="007229BC" w:rsidRPr="005E0944" w14:paraId="664DB367" w14:textId="77777777" w:rsidTr="00B9463A">
        <w:tc>
          <w:tcPr>
            <w:tcW w:w="1668" w:type="dxa"/>
          </w:tcPr>
          <w:p w14:paraId="33E7CE39" w14:textId="77777777" w:rsidR="007229BC" w:rsidRPr="005E0944" w:rsidRDefault="007229BC" w:rsidP="00B9463A">
            <w:pPr>
              <w:spacing w:before="40" w:after="40"/>
              <w:rPr>
                <w:lang w:val="lv-LV"/>
              </w:rPr>
            </w:pPr>
            <w:r w:rsidRPr="005E0944">
              <w:rPr>
                <w:lang w:val="lv-LV"/>
              </w:rPr>
              <w:t>version</w:t>
            </w:r>
          </w:p>
        </w:tc>
        <w:tc>
          <w:tcPr>
            <w:tcW w:w="3685" w:type="dxa"/>
          </w:tcPr>
          <w:p w14:paraId="5EDF3CDE" w14:textId="77777777" w:rsidR="007229BC" w:rsidRPr="005E0944" w:rsidRDefault="007229BC" w:rsidP="00B9463A">
            <w:pPr>
              <w:spacing w:before="40" w:after="40"/>
              <w:rPr>
                <w:lang w:val="lv-LV"/>
              </w:rPr>
            </w:pPr>
            <w:r w:rsidRPr="005E0944">
              <w:rPr>
                <w:lang w:val="lv-LV"/>
              </w:rPr>
              <w:t>int</w:t>
            </w:r>
          </w:p>
        </w:tc>
        <w:tc>
          <w:tcPr>
            <w:tcW w:w="3260" w:type="dxa"/>
          </w:tcPr>
          <w:p w14:paraId="352EFA86" w14:textId="77777777" w:rsidR="007229BC" w:rsidRPr="005E0944" w:rsidRDefault="007229BC" w:rsidP="00B9463A">
            <w:pPr>
              <w:spacing w:before="40" w:after="40"/>
              <w:rPr>
                <w:lang w:val="lv-LV"/>
              </w:rPr>
            </w:pPr>
            <w:r w:rsidRPr="005E0944">
              <w:rPr>
                <w:lang w:val="lv-LV"/>
              </w:rPr>
              <w:t>Klasifikatora versija.</w:t>
            </w:r>
          </w:p>
        </w:tc>
      </w:tr>
    </w:tbl>
    <w:p w14:paraId="4DE8769F" w14:textId="77777777" w:rsidR="007229BC" w:rsidRPr="005E0944" w:rsidRDefault="007229BC" w:rsidP="00613DCC">
      <w:pPr>
        <w:keepNext/>
        <w:spacing w:before="120"/>
        <w:rPr>
          <w:b/>
        </w:rPr>
      </w:pPr>
      <w:r w:rsidRPr="005E0944">
        <w:rPr>
          <w:b/>
        </w:rPr>
        <w:t>Algoritms:</w:t>
      </w:r>
    </w:p>
    <w:p w14:paraId="6A1B836E" w14:textId="77777777" w:rsidR="003503B7" w:rsidRPr="005E0944" w:rsidRDefault="003503B7" w:rsidP="0026652E">
      <w:pPr>
        <w:pStyle w:val="ListParagraph"/>
        <w:numPr>
          <w:ilvl w:val="0"/>
          <w:numId w:val="233"/>
        </w:numPr>
        <w:spacing w:after="120"/>
      </w:pPr>
      <w:r w:rsidRPr="005E0944">
        <w:t>Ja klasifikatora versija nav norādīta:</w:t>
      </w:r>
    </w:p>
    <w:p w14:paraId="3C8E12B7" w14:textId="77777777" w:rsidR="003503B7" w:rsidRPr="005E0944" w:rsidRDefault="003503B7" w:rsidP="0026652E">
      <w:pPr>
        <w:pStyle w:val="ListParagraph"/>
        <w:numPr>
          <w:ilvl w:val="1"/>
          <w:numId w:val="233"/>
        </w:numPr>
        <w:spacing w:after="120"/>
      </w:pPr>
      <w:r w:rsidRPr="005E0944">
        <w:t xml:space="preserve">Ja klasifikators tiek ielādēts datubāzē, izsauc metodi </w:t>
      </w:r>
      <w:r w:rsidRPr="005E0944">
        <w:rPr>
          <w:i/>
        </w:rPr>
        <w:t>Database.GetClassifierVersion</w:t>
      </w:r>
      <w:r w:rsidRPr="005E0944">
        <w:t>, lai izgūtu pēdējo ielādēto klasifikatora versiju.</w:t>
      </w:r>
    </w:p>
    <w:p w14:paraId="3170C4B5" w14:textId="77777777" w:rsidR="003503B7" w:rsidRPr="005E0944" w:rsidRDefault="003503B7" w:rsidP="0026652E">
      <w:pPr>
        <w:pStyle w:val="ListParagraph"/>
        <w:numPr>
          <w:ilvl w:val="1"/>
          <w:numId w:val="233"/>
        </w:numPr>
        <w:spacing w:after="120"/>
      </w:pPr>
      <w:r w:rsidRPr="005E0944">
        <w:t xml:space="preserve">Ja klasifikatori tiek saglabāts failu sistēmā, izsauc metodi </w:t>
      </w:r>
      <w:r w:rsidRPr="005E0944">
        <w:rPr>
          <w:i/>
        </w:rPr>
        <w:t>FileSystemClient.GetFileSystemClassifierVersion</w:t>
      </w:r>
      <w:r w:rsidRPr="005E0944">
        <w:t>, lai izgūtu pēdējo ielādēto klasifikatora versiju.</w:t>
      </w:r>
    </w:p>
    <w:p w14:paraId="4E371F82" w14:textId="77777777" w:rsidR="003503B7" w:rsidRPr="005E0944" w:rsidRDefault="003503B7" w:rsidP="0026652E">
      <w:pPr>
        <w:pStyle w:val="ListParagraph"/>
        <w:numPr>
          <w:ilvl w:val="0"/>
          <w:numId w:val="233"/>
        </w:numPr>
        <w:spacing w:after="120"/>
      </w:pPr>
      <w:r w:rsidRPr="005E0944">
        <w:t xml:space="preserve">Izsauc metodi </w:t>
      </w:r>
      <w:r w:rsidRPr="005E0944">
        <w:rPr>
          <w:i/>
        </w:rPr>
        <w:t>GetClassifer</w:t>
      </w:r>
      <w:r w:rsidRPr="005E0944">
        <w:t>, lai izgūtu nākamo klasifikatora versiju. Katrai izgūtajai versijai:</w:t>
      </w:r>
    </w:p>
    <w:p w14:paraId="33C08A34" w14:textId="77777777" w:rsidR="009B1440" w:rsidRPr="005E0944" w:rsidRDefault="003503B7" w:rsidP="0026652E">
      <w:pPr>
        <w:pStyle w:val="ListParagraph"/>
        <w:numPr>
          <w:ilvl w:val="1"/>
          <w:numId w:val="233"/>
        </w:numPr>
        <w:spacing w:after="120"/>
      </w:pPr>
      <w:r w:rsidRPr="005E0944">
        <w:t>Ja klasifikators tiek ielādēts</w:t>
      </w:r>
      <w:r w:rsidR="009B1440" w:rsidRPr="005E0944">
        <w:t xml:space="preserve"> datubāzē:</w:t>
      </w:r>
    </w:p>
    <w:p w14:paraId="7C82CDC5" w14:textId="77777777" w:rsidR="003503B7" w:rsidRPr="005E0944" w:rsidRDefault="009B1440" w:rsidP="0026652E">
      <w:pPr>
        <w:pStyle w:val="ListParagraph"/>
        <w:numPr>
          <w:ilvl w:val="2"/>
          <w:numId w:val="233"/>
        </w:numPr>
        <w:spacing w:after="120"/>
      </w:pPr>
      <w:r w:rsidRPr="005E0944">
        <w:t>Ja klasifikatoram ir iekšējās atkarības, kārto klasifikatora ierakstus balstoties uz to savstarpējo atkarību (sākumā ieraksti, kuri neatsaucas ne uz vienu citu ierakstu; tad ieraksti, kuri atsaucas uz jau sakārtotajiem ierakstiem).</w:t>
      </w:r>
    </w:p>
    <w:p w14:paraId="411CF973" w14:textId="77777777" w:rsidR="009B1440" w:rsidRPr="005E0944" w:rsidRDefault="009B1440" w:rsidP="0026652E">
      <w:pPr>
        <w:pStyle w:val="ListParagraph"/>
        <w:numPr>
          <w:ilvl w:val="2"/>
          <w:numId w:val="233"/>
        </w:numPr>
        <w:spacing w:after="120"/>
      </w:pPr>
      <w:r w:rsidRPr="005E0944">
        <w:t>Katram klasifikatora ierakstam:</w:t>
      </w:r>
    </w:p>
    <w:p w14:paraId="0F9A866C" w14:textId="77777777" w:rsidR="009B1440" w:rsidRPr="005E0944" w:rsidRDefault="009B1440" w:rsidP="0026652E">
      <w:pPr>
        <w:pStyle w:val="ListParagraph"/>
        <w:numPr>
          <w:ilvl w:val="3"/>
          <w:numId w:val="233"/>
        </w:numPr>
        <w:spacing w:after="120"/>
      </w:pPr>
      <w:r w:rsidRPr="005E0944">
        <w:t>Apkopo klasifikatora laukus atbilstoši klasifikatora aprakstam.</w:t>
      </w:r>
    </w:p>
    <w:p w14:paraId="3623A850" w14:textId="77777777" w:rsidR="009B1440" w:rsidRPr="005E0944" w:rsidRDefault="009B1440" w:rsidP="0026652E">
      <w:pPr>
        <w:pStyle w:val="ListParagraph"/>
        <w:numPr>
          <w:ilvl w:val="3"/>
          <w:numId w:val="233"/>
        </w:numPr>
        <w:spacing w:after="120"/>
      </w:pPr>
      <w:r w:rsidRPr="005E0944">
        <w:t xml:space="preserve">Izmantojot </w:t>
      </w:r>
      <w:r w:rsidRPr="005E0944">
        <w:rPr>
          <w:i/>
        </w:rPr>
        <w:t>Database.ExecuteStoredProcedure</w:t>
      </w:r>
      <w:r w:rsidRPr="005E0944">
        <w:t xml:space="preserve"> metodi, izsauc atbilstošā klasifikatora ieraksta pievienošanas datubāzes procedūru. Procedūras nosaukums tiek veidots dinamiski – klasifikatora nosaukumam pievienojot prefiksu “Add” un sufiksu “Record”. Klasifikatora ieraksta lauki tiek padoti kā parametri.</w:t>
      </w:r>
    </w:p>
    <w:p w14:paraId="10FCDF0E" w14:textId="77777777" w:rsidR="009B1440" w:rsidRPr="005E0944" w:rsidRDefault="009B1440" w:rsidP="0026652E">
      <w:pPr>
        <w:pStyle w:val="ListParagraph"/>
        <w:numPr>
          <w:ilvl w:val="2"/>
          <w:numId w:val="233"/>
        </w:numPr>
        <w:spacing w:after="120"/>
      </w:pPr>
      <w:r w:rsidRPr="005E0944">
        <w:t xml:space="preserve">Izmantojot </w:t>
      </w:r>
      <w:r w:rsidRPr="005E0944">
        <w:rPr>
          <w:i/>
        </w:rPr>
        <w:t>Database.ExecuteStoredProcedure</w:t>
      </w:r>
      <w:r w:rsidRPr="005E0944">
        <w:t xml:space="preserve"> metodi, izsauc atbilstošā klasifikatora versijas finalizēšanas datubāzes procedūru. Procedūras nosaukums tiek veidots dinamiski – klasifikatora nosaukumam pievienojot prefiksu “Finalize” un sufiksu “Version”.</w:t>
      </w:r>
    </w:p>
    <w:p w14:paraId="5005D555" w14:textId="77777777" w:rsidR="003503B7" w:rsidRPr="005E0944" w:rsidRDefault="003503B7" w:rsidP="0026652E">
      <w:pPr>
        <w:pStyle w:val="ListParagraph"/>
        <w:numPr>
          <w:ilvl w:val="1"/>
          <w:numId w:val="233"/>
        </w:numPr>
        <w:spacing w:after="120"/>
      </w:pPr>
      <w:r w:rsidRPr="005E0944">
        <w:t>Ja klasifikators tiek saglabāts failu sistēmā, saglabā izgūto klasifikatora versiju failu sistēmā.</w:t>
      </w:r>
    </w:p>
    <w:p w14:paraId="0AD5EF08" w14:textId="77777777" w:rsidR="007229BC" w:rsidRPr="005E0944" w:rsidRDefault="007229BC" w:rsidP="00613DCC">
      <w:r w:rsidRPr="005E0944">
        <w:rPr>
          <w:b/>
        </w:rPr>
        <w:t xml:space="preserve">Izvaddati: </w:t>
      </w:r>
      <w:r w:rsidRPr="005E0944">
        <w:t>Nav.</w:t>
      </w:r>
    </w:p>
    <w:p w14:paraId="4C3FAE84" w14:textId="77777777" w:rsidR="00FF4DE6" w:rsidRPr="005E0944" w:rsidRDefault="00FF4DE6" w:rsidP="006E471D">
      <w:pPr>
        <w:pStyle w:val="Heading4"/>
        <w:ind w:left="862" w:hanging="862"/>
      </w:pPr>
      <w:bookmarkStart w:id="1266" w:name="_Toc476847454"/>
      <w:r w:rsidRPr="005E0944">
        <w:t>Klase “FileSystemClient”</w:t>
      </w:r>
      <w:bookmarkEnd w:id="1266"/>
    </w:p>
    <w:p w14:paraId="4216E907" w14:textId="77777777" w:rsidR="00FF4DE6" w:rsidRPr="005E0944" w:rsidRDefault="00FF4DE6" w:rsidP="00613DCC">
      <w:pPr>
        <w:spacing w:before="120"/>
        <w:rPr>
          <w:lang w:eastAsia="lv-LV"/>
        </w:rPr>
      </w:pPr>
      <w:r w:rsidRPr="005E0944">
        <w:rPr>
          <w:b/>
          <w:lang w:eastAsia="lv-LV"/>
        </w:rPr>
        <w:t>Identifikācija</w:t>
      </w:r>
      <w:r w:rsidRPr="005E0944">
        <w:rPr>
          <w:lang w:eastAsia="lv-LV"/>
        </w:rPr>
        <w:t xml:space="preserve">: </w:t>
      </w:r>
      <w:r w:rsidRPr="005E0944">
        <w:t>FileSystemClient</w:t>
      </w:r>
    </w:p>
    <w:p w14:paraId="03F67AAD" w14:textId="77777777" w:rsidR="00FF4DE6" w:rsidRPr="005E0944" w:rsidRDefault="00FF4DE6" w:rsidP="00FF4DE6">
      <w:pPr>
        <w:spacing w:before="120"/>
      </w:pPr>
      <w:r w:rsidRPr="005E0944">
        <w:t>Nodrošina klasifikatora datu izgūšanu no failu sistēmas.</w:t>
      </w:r>
    </w:p>
    <w:p w14:paraId="21CCFD1E" w14:textId="77777777" w:rsidR="00FF4DE6" w:rsidRPr="005E0944" w:rsidRDefault="00FF4DE6" w:rsidP="00FF4DE6">
      <w:pPr>
        <w:pStyle w:val="Heading5"/>
      </w:pPr>
      <w:bookmarkStart w:id="1267" w:name="_Toc476847455"/>
      <w:r w:rsidRPr="005E0944">
        <w:t>Metode „GetClassifer”</w:t>
      </w:r>
      <w:bookmarkEnd w:id="1267"/>
      <w:r w:rsidRPr="005E0944">
        <w:t xml:space="preserve"> </w:t>
      </w:r>
    </w:p>
    <w:p w14:paraId="50171933" w14:textId="77777777" w:rsidR="00FF4DE6" w:rsidRPr="005E0944" w:rsidRDefault="00FF4DE6" w:rsidP="00613DCC">
      <w:pPr>
        <w:spacing w:before="120"/>
      </w:pPr>
      <w:r w:rsidRPr="005E0944">
        <w:rPr>
          <w:b/>
        </w:rPr>
        <w:t>Identifikācija:</w:t>
      </w:r>
      <w:r w:rsidRPr="005E0944">
        <w:t xml:space="preserve"> FileSystemClient.GetClassifer.</w:t>
      </w:r>
    </w:p>
    <w:p w14:paraId="212EA74D" w14:textId="77777777" w:rsidR="00FF4DE6" w:rsidRPr="005E0944" w:rsidRDefault="00FF4DE6" w:rsidP="00613DCC">
      <w:pPr>
        <w:spacing w:before="120"/>
        <w:rPr>
          <w:b/>
        </w:rPr>
      </w:pPr>
      <w:r w:rsidRPr="005E0944">
        <w:rPr>
          <w:b/>
        </w:rPr>
        <w:t>Apraksts:</w:t>
      </w:r>
    </w:p>
    <w:p w14:paraId="15D4EC6C" w14:textId="77777777" w:rsidR="00FF4DE6" w:rsidRPr="005E0944" w:rsidRDefault="00FF4DE6" w:rsidP="005914EA">
      <w:pPr>
        <w:pStyle w:val="BodyText"/>
      </w:pPr>
      <w:r w:rsidRPr="005E0944">
        <w:t>Izgūst klasifikatora versijas datus no failu sistēmas.</w:t>
      </w:r>
    </w:p>
    <w:p w14:paraId="247EAE99" w14:textId="77777777" w:rsidR="00FF4DE6" w:rsidRPr="005E0944" w:rsidRDefault="00FF4DE6" w:rsidP="00613DCC">
      <w:pPr>
        <w:keepNext/>
        <w:spacing w:before="120"/>
        <w:rPr>
          <w:b/>
        </w:rPr>
      </w:pPr>
      <w:r w:rsidRPr="005E0944">
        <w:rPr>
          <w:b/>
        </w:rPr>
        <w:t>Ievaddati:</w:t>
      </w:r>
    </w:p>
    <w:p w14:paraId="2AFCE260" w14:textId="60F1C48D" w:rsidR="00FF4DE6" w:rsidRPr="005E0944" w:rsidRDefault="004C77B1" w:rsidP="008911BB">
      <w:pPr>
        <w:pStyle w:val="Caption"/>
      </w:pPr>
      <w:r w:rsidRPr="005E0944">
        <w:fldChar w:fldCharType="begin"/>
      </w:r>
      <w:r w:rsidR="00FF4DE6" w:rsidRPr="005E0944">
        <w:instrText xml:space="preserve"> SEQ Tabula \# "0.tabula. " </w:instrText>
      </w:r>
      <w:r w:rsidRPr="005E0944">
        <w:fldChar w:fldCharType="separate"/>
      </w:r>
      <w:bookmarkStart w:id="1268" w:name="_Toc476847913"/>
      <w:r w:rsidR="00424559">
        <w:rPr>
          <w:noProof/>
        </w:rPr>
        <w:t>301.</w:t>
      </w:r>
      <w:r w:rsidR="00424559" w:rsidRPr="005E0944">
        <w:rPr>
          <w:noProof/>
        </w:rPr>
        <w:t>tabula</w:t>
      </w:r>
      <w:r w:rsidR="00424559">
        <w:rPr>
          <w:noProof/>
        </w:rPr>
        <w:t>.</w:t>
      </w:r>
      <w:r w:rsidR="00424559" w:rsidRPr="005E0944">
        <w:rPr>
          <w:noProof/>
        </w:rPr>
        <w:t xml:space="preserve"> </w:t>
      </w:r>
      <w:r w:rsidRPr="005E0944">
        <w:rPr>
          <w:noProof/>
        </w:rPr>
        <w:fldChar w:fldCharType="end"/>
      </w:r>
      <w:r w:rsidR="00FF4DE6" w:rsidRPr="005E0944">
        <w:t xml:space="preserve"> </w:t>
      </w:r>
      <w:r w:rsidR="005B1107" w:rsidRPr="005E0944">
        <w:t>Metodes “</w:t>
      </w:r>
      <w:r w:rsidR="00FF4DE6" w:rsidRPr="005E0944">
        <w:t>GetClassifer” ieejas parametri</w:t>
      </w:r>
      <w:bookmarkEnd w:id="1268"/>
    </w:p>
    <w:tbl>
      <w:tblPr>
        <w:tblStyle w:val="TableGrid"/>
        <w:tblW w:w="8613" w:type="dxa"/>
        <w:tblLayout w:type="fixed"/>
        <w:tblLook w:val="04A0" w:firstRow="1" w:lastRow="0" w:firstColumn="1" w:lastColumn="0" w:noHBand="0" w:noVBand="1"/>
      </w:tblPr>
      <w:tblGrid>
        <w:gridCol w:w="1668"/>
        <w:gridCol w:w="3685"/>
        <w:gridCol w:w="3260"/>
      </w:tblGrid>
      <w:tr w:rsidR="00FF4DE6" w:rsidRPr="005E0944" w14:paraId="2D85F3AA" w14:textId="77777777" w:rsidTr="00DD167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42853898" w14:textId="77777777" w:rsidR="00FF4DE6" w:rsidRPr="005E0944" w:rsidRDefault="00FF4DE6"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BD8F025" w14:textId="77777777" w:rsidR="00FF4DE6" w:rsidRPr="005E0944" w:rsidRDefault="00FF4DE6" w:rsidP="00613DCC">
            <w:pPr>
              <w:rPr>
                <w:b/>
                <w:lang w:val="lv-LV"/>
              </w:rPr>
            </w:pPr>
            <w:r w:rsidRPr="005E0944">
              <w:rPr>
                <w:b/>
                <w:lang w:val="lv-LV"/>
              </w:rPr>
              <w:t>Tips</w:t>
            </w:r>
          </w:p>
        </w:tc>
        <w:tc>
          <w:tcPr>
            <w:tcW w:w="3260" w:type="dxa"/>
            <w:tcBorders>
              <w:bottom w:val="single" w:sz="12" w:space="0" w:color="000000"/>
            </w:tcBorders>
            <w:shd w:val="clear" w:color="auto" w:fill="F2F2F2"/>
          </w:tcPr>
          <w:p w14:paraId="1C817583" w14:textId="77777777" w:rsidR="00FF4DE6" w:rsidRPr="005E0944" w:rsidRDefault="00FF4DE6" w:rsidP="00613DCC">
            <w:pPr>
              <w:rPr>
                <w:b/>
                <w:lang w:val="lv-LV"/>
              </w:rPr>
            </w:pPr>
            <w:r w:rsidRPr="005E0944">
              <w:rPr>
                <w:b/>
                <w:lang w:val="lv-LV"/>
              </w:rPr>
              <w:t>Apraksts</w:t>
            </w:r>
          </w:p>
        </w:tc>
      </w:tr>
      <w:tr w:rsidR="00FF4DE6" w:rsidRPr="005E0944" w14:paraId="40853855" w14:textId="77777777" w:rsidTr="00DD167B">
        <w:tc>
          <w:tcPr>
            <w:tcW w:w="1668" w:type="dxa"/>
          </w:tcPr>
          <w:p w14:paraId="06E188C5" w14:textId="77777777" w:rsidR="00FF4DE6" w:rsidRPr="005E0944" w:rsidRDefault="00FF4DE6" w:rsidP="00DD167B">
            <w:pPr>
              <w:spacing w:before="40" w:after="40"/>
              <w:rPr>
                <w:lang w:val="lv-LV"/>
              </w:rPr>
            </w:pPr>
            <w:r w:rsidRPr="005E0944">
              <w:rPr>
                <w:lang w:val="lv-LV"/>
              </w:rPr>
              <w:t>oid</w:t>
            </w:r>
          </w:p>
        </w:tc>
        <w:tc>
          <w:tcPr>
            <w:tcW w:w="3685" w:type="dxa"/>
          </w:tcPr>
          <w:p w14:paraId="15489009" w14:textId="77777777" w:rsidR="00FF4DE6" w:rsidRPr="005E0944" w:rsidRDefault="00FF4DE6" w:rsidP="00DD167B">
            <w:pPr>
              <w:spacing w:before="40" w:after="40"/>
              <w:rPr>
                <w:lang w:val="lv-LV"/>
              </w:rPr>
            </w:pPr>
            <w:r w:rsidRPr="005E0944">
              <w:rPr>
                <w:lang w:val="lv-LV"/>
              </w:rPr>
              <w:t>string</w:t>
            </w:r>
          </w:p>
        </w:tc>
        <w:tc>
          <w:tcPr>
            <w:tcW w:w="3260" w:type="dxa"/>
          </w:tcPr>
          <w:p w14:paraId="1BCA7207" w14:textId="77777777" w:rsidR="00FF4DE6" w:rsidRPr="005E0944" w:rsidRDefault="00FF4DE6" w:rsidP="00DD167B">
            <w:pPr>
              <w:spacing w:before="40" w:after="40"/>
              <w:rPr>
                <w:lang w:val="lv-LV"/>
              </w:rPr>
            </w:pPr>
            <w:r w:rsidRPr="005E0944">
              <w:rPr>
                <w:lang w:val="lv-LV"/>
              </w:rPr>
              <w:t>Klasifikatora OID.</w:t>
            </w:r>
          </w:p>
        </w:tc>
      </w:tr>
      <w:tr w:rsidR="00FF4DE6" w:rsidRPr="005E0944" w14:paraId="0E144F43" w14:textId="77777777" w:rsidTr="00DD167B">
        <w:tc>
          <w:tcPr>
            <w:tcW w:w="1668" w:type="dxa"/>
          </w:tcPr>
          <w:p w14:paraId="51CEDAC9" w14:textId="77777777" w:rsidR="00FF4DE6" w:rsidRPr="005E0944" w:rsidRDefault="00FF4DE6" w:rsidP="00DD167B">
            <w:pPr>
              <w:spacing w:before="40" w:after="40"/>
              <w:rPr>
                <w:lang w:val="lv-LV"/>
              </w:rPr>
            </w:pPr>
            <w:r w:rsidRPr="005E0944">
              <w:rPr>
                <w:lang w:val="lv-LV"/>
              </w:rPr>
              <w:t>version</w:t>
            </w:r>
          </w:p>
        </w:tc>
        <w:tc>
          <w:tcPr>
            <w:tcW w:w="3685" w:type="dxa"/>
          </w:tcPr>
          <w:p w14:paraId="07AC3CEC" w14:textId="77777777" w:rsidR="00FF4DE6" w:rsidRPr="005E0944" w:rsidRDefault="00FF4DE6" w:rsidP="00DD167B">
            <w:pPr>
              <w:spacing w:before="40" w:after="40"/>
              <w:rPr>
                <w:lang w:val="lv-LV"/>
              </w:rPr>
            </w:pPr>
            <w:r w:rsidRPr="005E0944">
              <w:rPr>
                <w:lang w:val="lv-LV"/>
              </w:rPr>
              <w:t>int</w:t>
            </w:r>
          </w:p>
        </w:tc>
        <w:tc>
          <w:tcPr>
            <w:tcW w:w="3260" w:type="dxa"/>
          </w:tcPr>
          <w:p w14:paraId="75A9CC6C" w14:textId="77777777" w:rsidR="00FF4DE6" w:rsidRPr="005E0944" w:rsidRDefault="00FF4DE6" w:rsidP="00DD167B">
            <w:pPr>
              <w:spacing w:before="40" w:after="40"/>
              <w:rPr>
                <w:lang w:val="lv-LV"/>
              </w:rPr>
            </w:pPr>
            <w:r w:rsidRPr="005E0944">
              <w:rPr>
                <w:lang w:val="lv-LV"/>
              </w:rPr>
              <w:t>Klasifikatora versija.</w:t>
            </w:r>
          </w:p>
        </w:tc>
      </w:tr>
    </w:tbl>
    <w:p w14:paraId="3C3172EA" w14:textId="77777777" w:rsidR="00FF4DE6" w:rsidRPr="005E0944" w:rsidRDefault="00FF4DE6" w:rsidP="00613DCC">
      <w:pPr>
        <w:keepNext/>
        <w:spacing w:before="120"/>
        <w:rPr>
          <w:b/>
        </w:rPr>
      </w:pPr>
      <w:r w:rsidRPr="005E0944">
        <w:rPr>
          <w:b/>
        </w:rPr>
        <w:t>Algoritms:</w:t>
      </w:r>
    </w:p>
    <w:p w14:paraId="50124FFA" w14:textId="77777777" w:rsidR="00FF4DE6" w:rsidRPr="005E0944" w:rsidRDefault="00FF4DE6" w:rsidP="0026652E">
      <w:pPr>
        <w:pStyle w:val="ListParagraph"/>
        <w:numPr>
          <w:ilvl w:val="0"/>
          <w:numId w:val="242"/>
        </w:numPr>
        <w:spacing w:after="120"/>
      </w:pPr>
      <w:r w:rsidRPr="005E0944">
        <w:t>Balstoties uz klasifikatora OID veido klasifikatora versijas datnes nosaukumu.</w:t>
      </w:r>
    </w:p>
    <w:p w14:paraId="699302E8" w14:textId="77777777" w:rsidR="00FF4DE6" w:rsidRPr="005E0944" w:rsidRDefault="00FF4DE6" w:rsidP="0026652E">
      <w:pPr>
        <w:pStyle w:val="ListParagraph"/>
        <w:numPr>
          <w:ilvl w:val="0"/>
          <w:numId w:val="242"/>
        </w:numPr>
        <w:spacing w:after="120"/>
      </w:pPr>
      <w:r w:rsidRPr="005E0944">
        <w:t xml:space="preserve">Ja norādīts klasifikatoru datņu </w:t>
      </w:r>
      <w:r w:rsidR="00D66705" w:rsidRPr="005E0944">
        <w:t>prefikss</w:t>
      </w:r>
      <w:r w:rsidRPr="005E0944">
        <w:t>, pievieno to klasifikatora datnes nosaukumam.</w:t>
      </w:r>
    </w:p>
    <w:p w14:paraId="47E37D5C" w14:textId="77777777" w:rsidR="00FF4DE6" w:rsidRPr="005E0944" w:rsidRDefault="00FF4DE6" w:rsidP="0026652E">
      <w:pPr>
        <w:pStyle w:val="ListParagraph"/>
        <w:numPr>
          <w:ilvl w:val="0"/>
          <w:numId w:val="242"/>
        </w:numPr>
        <w:spacing w:after="120"/>
      </w:pPr>
      <w:r w:rsidRPr="005E0944">
        <w:t>Mēģina atvērt XML formāta datni ar izveidoto nosaukumu.</w:t>
      </w:r>
    </w:p>
    <w:p w14:paraId="7D4D0EA8" w14:textId="77777777" w:rsidR="00FF4DE6" w:rsidRPr="005E0944" w:rsidRDefault="00FF4DE6" w:rsidP="0026652E">
      <w:pPr>
        <w:pStyle w:val="ListParagraph"/>
        <w:numPr>
          <w:ilvl w:val="1"/>
          <w:numId w:val="242"/>
        </w:numPr>
        <w:spacing w:after="120"/>
      </w:pPr>
      <w:r w:rsidRPr="005E0944">
        <w:t>Ja datni neizdodas atrast, mēģina atvērt datni ar sufiksu “-Full”.</w:t>
      </w:r>
    </w:p>
    <w:p w14:paraId="103833E0" w14:textId="77777777" w:rsidR="00FF4DE6" w:rsidRPr="005E0944" w:rsidRDefault="00FF4DE6" w:rsidP="0026652E">
      <w:pPr>
        <w:pStyle w:val="ListParagraph"/>
        <w:numPr>
          <w:ilvl w:val="0"/>
          <w:numId w:val="242"/>
        </w:numPr>
        <w:spacing w:after="120"/>
      </w:pPr>
      <w:r w:rsidRPr="005E0944">
        <w:t>Ja datni izdevās atvērt, ielādē un deserializē datnes saturu.</w:t>
      </w:r>
    </w:p>
    <w:p w14:paraId="572AE121" w14:textId="77777777" w:rsidR="00FF4DE6" w:rsidRPr="005E0944" w:rsidRDefault="00FF4DE6" w:rsidP="00613DCC">
      <w:r w:rsidRPr="005E0944">
        <w:rPr>
          <w:b/>
        </w:rPr>
        <w:t xml:space="preserve">Izvaddati: </w:t>
      </w:r>
      <w:r w:rsidRPr="005E0944">
        <w:t>Klasifikatora versijas dati.</w:t>
      </w:r>
    </w:p>
    <w:p w14:paraId="230B9724" w14:textId="77777777" w:rsidR="00FF4DE6" w:rsidRPr="005E0944" w:rsidRDefault="00FF4DE6" w:rsidP="00613DCC">
      <w:pPr>
        <w:spacing w:before="120"/>
      </w:pPr>
      <w:r w:rsidRPr="005E0944">
        <w:rPr>
          <w:b/>
        </w:rPr>
        <w:t xml:space="preserve">Izvaddatu tips: </w:t>
      </w:r>
      <w:r w:rsidRPr="005E0944">
        <w:t>LVCR_MT000005UV01ClassifierStructure.</w:t>
      </w:r>
    </w:p>
    <w:p w14:paraId="0EB205FD" w14:textId="77777777" w:rsidR="00FF4DE6" w:rsidRPr="005E0944" w:rsidRDefault="00FF4DE6" w:rsidP="006E471D">
      <w:pPr>
        <w:pStyle w:val="Heading4"/>
        <w:ind w:left="862" w:hanging="862"/>
      </w:pPr>
      <w:bookmarkStart w:id="1269" w:name="_Toc476847456"/>
      <w:r w:rsidRPr="005E0944">
        <w:t>Klase “DitClient”</w:t>
      </w:r>
      <w:bookmarkEnd w:id="1269"/>
    </w:p>
    <w:p w14:paraId="5E9C8071" w14:textId="77777777" w:rsidR="00FF4DE6" w:rsidRPr="005E0944" w:rsidRDefault="00FF4DE6" w:rsidP="00686B33">
      <w:pPr>
        <w:keepNext/>
        <w:spacing w:before="120"/>
        <w:rPr>
          <w:lang w:eastAsia="lv-LV"/>
        </w:rPr>
      </w:pPr>
      <w:r w:rsidRPr="005E0944">
        <w:rPr>
          <w:b/>
          <w:lang w:eastAsia="lv-LV"/>
        </w:rPr>
        <w:t>Identifikācija</w:t>
      </w:r>
      <w:r w:rsidRPr="005E0944">
        <w:rPr>
          <w:lang w:eastAsia="lv-LV"/>
        </w:rPr>
        <w:t xml:space="preserve">: </w:t>
      </w:r>
      <w:r w:rsidRPr="005E0944">
        <w:t>DitClient</w:t>
      </w:r>
    </w:p>
    <w:p w14:paraId="34F85E78" w14:textId="77777777" w:rsidR="00FF4DE6" w:rsidRPr="005E0944" w:rsidRDefault="00FF4DE6" w:rsidP="00686B33">
      <w:pPr>
        <w:keepNext/>
        <w:spacing w:before="120"/>
      </w:pPr>
      <w:r w:rsidRPr="005E0944">
        <w:t>Nodrošina klasifikatora datu izgūšanu no DIT.</w:t>
      </w:r>
    </w:p>
    <w:p w14:paraId="374CFF41" w14:textId="77777777" w:rsidR="00FF4DE6" w:rsidRPr="005E0944" w:rsidRDefault="00FF4DE6" w:rsidP="00FF4DE6">
      <w:pPr>
        <w:pStyle w:val="Heading5"/>
      </w:pPr>
      <w:bookmarkStart w:id="1270" w:name="_Toc476847457"/>
      <w:r w:rsidRPr="005E0944">
        <w:t>Metode „GetClassifer”</w:t>
      </w:r>
      <w:bookmarkEnd w:id="1270"/>
      <w:r w:rsidRPr="005E0944">
        <w:t xml:space="preserve"> </w:t>
      </w:r>
    </w:p>
    <w:p w14:paraId="1FE93C67" w14:textId="77777777" w:rsidR="00FF4DE6" w:rsidRPr="005E0944" w:rsidRDefault="00FF4DE6" w:rsidP="00613DCC">
      <w:pPr>
        <w:spacing w:before="120"/>
      </w:pPr>
      <w:r w:rsidRPr="005E0944">
        <w:rPr>
          <w:b/>
        </w:rPr>
        <w:t>Identifikācija:</w:t>
      </w:r>
      <w:r w:rsidRPr="005E0944">
        <w:t xml:space="preserve"> DitClient.GetClassifer.</w:t>
      </w:r>
    </w:p>
    <w:p w14:paraId="51BF0273" w14:textId="77777777" w:rsidR="00FF4DE6" w:rsidRPr="005E0944" w:rsidRDefault="00FF4DE6" w:rsidP="00613DCC">
      <w:pPr>
        <w:spacing w:before="120"/>
        <w:rPr>
          <w:b/>
        </w:rPr>
      </w:pPr>
      <w:r w:rsidRPr="005E0944">
        <w:rPr>
          <w:b/>
        </w:rPr>
        <w:t>Apraksts:</w:t>
      </w:r>
    </w:p>
    <w:p w14:paraId="27CDD71C" w14:textId="77777777" w:rsidR="00FF4DE6" w:rsidRPr="005E0944" w:rsidRDefault="00FF4DE6" w:rsidP="005914EA">
      <w:pPr>
        <w:pStyle w:val="BodyText"/>
      </w:pPr>
      <w:r w:rsidRPr="005E0944">
        <w:t>Izgūst klasifikatora versijas datus no DIT.</w:t>
      </w:r>
    </w:p>
    <w:p w14:paraId="1EC22524" w14:textId="77777777" w:rsidR="00FF4DE6" w:rsidRPr="005E0944" w:rsidRDefault="00FF4DE6" w:rsidP="00613DCC">
      <w:pPr>
        <w:keepNext/>
        <w:spacing w:before="120"/>
        <w:rPr>
          <w:b/>
        </w:rPr>
      </w:pPr>
      <w:r w:rsidRPr="005E0944">
        <w:rPr>
          <w:b/>
        </w:rPr>
        <w:t>Ievaddati:</w:t>
      </w:r>
    </w:p>
    <w:p w14:paraId="191792FF" w14:textId="37D738D5" w:rsidR="00FF4DE6" w:rsidRPr="005E0944" w:rsidRDefault="004C77B1" w:rsidP="008911BB">
      <w:pPr>
        <w:pStyle w:val="Caption"/>
      </w:pPr>
      <w:r w:rsidRPr="005E0944">
        <w:fldChar w:fldCharType="begin"/>
      </w:r>
      <w:r w:rsidR="00FF4DE6" w:rsidRPr="005E0944">
        <w:instrText xml:space="preserve"> SEQ Tabula \# "0.tabula. " </w:instrText>
      </w:r>
      <w:r w:rsidRPr="005E0944">
        <w:fldChar w:fldCharType="separate"/>
      </w:r>
      <w:bookmarkStart w:id="1271" w:name="_Toc476847914"/>
      <w:r w:rsidR="00424559">
        <w:rPr>
          <w:noProof/>
        </w:rPr>
        <w:t>302.</w:t>
      </w:r>
      <w:r w:rsidR="00424559" w:rsidRPr="005E0944">
        <w:rPr>
          <w:noProof/>
        </w:rPr>
        <w:t>tabula</w:t>
      </w:r>
      <w:r w:rsidR="00424559">
        <w:rPr>
          <w:noProof/>
        </w:rPr>
        <w:t>.</w:t>
      </w:r>
      <w:r w:rsidR="00424559" w:rsidRPr="005E0944">
        <w:rPr>
          <w:noProof/>
        </w:rPr>
        <w:t xml:space="preserve"> </w:t>
      </w:r>
      <w:r w:rsidRPr="005E0944">
        <w:rPr>
          <w:noProof/>
        </w:rPr>
        <w:fldChar w:fldCharType="end"/>
      </w:r>
      <w:r w:rsidR="00FF4DE6" w:rsidRPr="005E0944">
        <w:t xml:space="preserve"> </w:t>
      </w:r>
      <w:r w:rsidR="005B1107" w:rsidRPr="005E0944">
        <w:t>Metodes “</w:t>
      </w:r>
      <w:r w:rsidR="00FF4DE6" w:rsidRPr="005E0944">
        <w:t>GetClassifer” ieejas parametri</w:t>
      </w:r>
      <w:bookmarkEnd w:id="1271"/>
    </w:p>
    <w:tbl>
      <w:tblPr>
        <w:tblStyle w:val="TableGrid"/>
        <w:tblW w:w="8613" w:type="dxa"/>
        <w:tblLayout w:type="fixed"/>
        <w:tblLook w:val="04A0" w:firstRow="1" w:lastRow="0" w:firstColumn="1" w:lastColumn="0" w:noHBand="0" w:noVBand="1"/>
      </w:tblPr>
      <w:tblGrid>
        <w:gridCol w:w="1668"/>
        <w:gridCol w:w="3685"/>
        <w:gridCol w:w="3260"/>
      </w:tblGrid>
      <w:tr w:rsidR="00FF4DE6" w:rsidRPr="005E0944" w14:paraId="20CDBE20" w14:textId="77777777" w:rsidTr="00DD167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86F0DF7" w14:textId="77777777" w:rsidR="00FF4DE6" w:rsidRPr="005E0944" w:rsidRDefault="00FF4DE6"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7778198" w14:textId="77777777" w:rsidR="00FF4DE6" w:rsidRPr="005E0944" w:rsidRDefault="00FF4DE6" w:rsidP="00613DCC">
            <w:pPr>
              <w:rPr>
                <w:b/>
                <w:lang w:val="lv-LV"/>
              </w:rPr>
            </w:pPr>
            <w:r w:rsidRPr="005E0944">
              <w:rPr>
                <w:b/>
                <w:lang w:val="lv-LV"/>
              </w:rPr>
              <w:t>Tips</w:t>
            </w:r>
          </w:p>
        </w:tc>
        <w:tc>
          <w:tcPr>
            <w:tcW w:w="3260" w:type="dxa"/>
            <w:tcBorders>
              <w:bottom w:val="single" w:sz="12" w:space="0" w:color="000000"/>
            </w:tcBorders>
            <w:shd w:val="clear" w:color="auto" w:fill="F2F2F2"/>
          </w:tcPr>
          <w:p w14:paraId="5EB354EC" w14:textId="77777777" w:rsidR="00FF4DE6" w:rsidRPr="005E0944" w:rsidRDefault="00FF4DE6" w:rsidP="00613DCC">
            <w:pPr>
              <w:rPr>
                <w:b/>
                <w:lang w:val="lv-LV"/>
              </w:rPr>
            </w:pPr>
            <w:r w:rsidRPr="005E0944">
              <w:rPr>
                <w:b/>
                <w:lang w:val="lv-LV"/>
              </w:rPr>
              <w:t>Apraksts</w:t>
            </w:r>
          </w:p>
        </w:tc>
      </w:tr>
      <w:tr w:rsidR="00FF4DE6" w:rsidRPr="005E0944" w14:paraId="13FF3169" w14:textId="77777777" w:rsidTr="00DD167B">
        <w:tc>
          <w:tcPr>
            <w:tcW w:w="1668" w:type="dxa"/>
          </w:tcPr>
          <w:p w14:paraId="100383AE" w14:textId="77777777" w:rsidR="00FF4DE6" w:rsidRPr="005E0944" w:rsidRDefault="00FF4DE6" w:rsidP="00DD167B">
            <w:pPr>
              <w:spacing w:before="40" w:after="40"/>
              <w:rPr>
                <w:lang w:val="lv-LV"/>
              </w:rPr>
            </w:pPr>
            <w:r w:rsidRPr="005E0944">
              <w:rPr>
                <w:lang w:val="lv-LV"/>
              </w:rPr>
              <w:t>oid</w:t>
            </w:r>
          </w:p>
        </w:tc>
        <w:tc>
          <w:tcPr>
            <w:tcW w:w="3685" w:type="dxa"/>
          </w:tcPr>
          <w:p w14:paraId="71DF6A92" w14:textId="77777777" w:rsidR="00FF4DE6" w:rsidRPr="005E0944" w:rsidRDefault="00FF4DE6" w:rsidP="00DD167B">
            <w:pPr>
              <w:spacing w:before="40" w:after="40"/>
              <w:rPr>
                <w:lang w:val="lv-LV"/>
              </w:rPr>
            </w:pPr>
            <w:r w:rsidRPr="005E0944">
              <w:rPr>
                <w:lang w:val="lv-LV"/>
              </w:rPr>
              <w:t>string</w:t>
            </w:r>
          </w:p>
        </w:tc>
        <w:tc>
          <w:tcPr>
            <w:tcW w:w="3260" w:type="dxa"/>
          </w:tcPr>
          <w:p w14:paraId="2308645E" w14:textId="77777777" w:rsidR="00FF4DE6" w:rsidRPr="005E0944" w:rsidRDefault="00FF4DE6" w:rsidP="00DD167B">
            <w:pPr>
              <w:spacing w:before="40" w:after="40"/>
              <w:rPr>
                <w:lang w:val="lv-LV"/>
              </w:rPr>
            </w:pPr>
            <w:r w:rsidRPr="005E0944">
              <w:rPr>
                <w:lang w:val="lv-LV"/>
              </w:rPr>
              <w:t>Klasifikatora OID.</w:t>
            </w:r>
          </w:p>
        </w:tc>
      </w:tr>
      <w:tr w:rsidR="00FF4DE6" w:rsidRPr="005E0944" w14:paraId="7264F7BC" w14:textId="77777777" w:rsidTr="00DD167B">
        <w:tc>
          <w:tcPr>
            <w:tcW w:w="1668" w:type="dxa"/>
          </w:tcPr>
          <w:p w14:paraId="401732A8" w14:textId="77777777" w:rsidR="00FF4DE6" w:rsidRPr="005E0944" w:rsidRDefault="00FF4DE6" w:rsidP="00DD167B">
            <w:pPr>
              <w:spacing w:before="40" w:after="40"/>
              <w:rPr>
                <w:lang w:val="lv-LV"/>
              </w:rPr>
            </w:pPr>
            <w:r w:rsidRPr="005E0944">
              <w:rPr>
                <w:lang w:val="lv-LV"/>
              </w:rPr>
              <w:t>version</w:t>
            </w:r>
          </w:p>
        </w:tc>
        <w:tc>
          <w:tcPr>
            <w:tcW w:w="3685" w:type="dxa"/>
          </w:tcPr>
          <w:p w14:paraId="54FF22A2" w14:textId="77777777" w:rsidR="00FF4DE6" w:rsidRPr="005E0944" w:rsidRDefault="00FF4DE6" w:rsidP="00DD167B">
            <w:pPr>
              <w:spacing w:before="40" w:after="40"/>
              <w:rPr>
                <w:lang w:val="lv-LV"/>
              </w:rPr>
            </w:pPr>
            <w:r w:rsidRPr="005E0944">
              <w:rPr>
                <w:lang w:val="lv-LV"/>
              </w:rPr>
              <w:t>int</w:t>
            </w:r>
          </w:p>
        </w:tc>
        <w:tc>
          <w:tcPr>
            <w:tcW w:w="3260" w:type="dxa"/>
          </w:tcPr>
          <w:p w14:paraId="5AE08541" w14:textId="77777777" w:rsidR="00FF4DE6" w:rsidRPr="005E0944" w:rsidRDefault="00FF4DE6" w:rsidP="00DD167B">
            <w:pPr>
              <w:spacing w:before="40" w:after="40"/>
              <w:rPr>
                <w:lang w:val="lv-LV"/>
              </w:rPr>
            </w:pPr>
            <w:r w:rsidRPr="005E0944">
              <w:rPr>
                <w:lang w:val="lv-LV"/>
              </w:rPr>
              <w:t>Klasifikatora versija.</w:t>
            </w:r>
          </w:p>
        </w:tc>
      </w:tr>
    </w:tbl>
    <w:p w14:paraId="2680E16F" w14:textId="77777777" w:rsidR="00FF4DE6" w:rsidRPr="005E0944" w:rsidRDefault="00FF4DE6" w:rsidP="00613DCC">
      <w:pPr>
        <w:keepNext/>
        <w:spacing w:before="120"/>
        <w:rPr>
          <w:b/>
        </w:rPr>
      </w:pPr>
      <w:r w:rsidRPr="005E0944">
        <w:rPr>
          <w:b/>
        </w:rPr>
        <w:t>Algoritms:</w:t>
      </w:r>
    </w:p>
    <w:p w14:paraId="395515CC" w14:textId="77777777" w:rsidR="00E41F34" w:rsidRPr="005E0944" w:rsidRDefault="00E41F34" w:rsidP="0026652E">
      <w:pPr>
        <w:pStyle w:val="ListParagraph"/>
        <w:numPr>
          <w:ilvl w:val="0"/>
          <w:numId w:val="243"/>
        </w:numPr>
        <w:spacing w:after="120"/>
      </w:pPr>
      <w:r w:rsidRPr="005E0944">
        <w:t>Pirmo reizi izsaucot metodi:</w:t>
      </w:r>
    </w:p>
    <w:p w14:paraId="10320EFA" w14:textId="77777777" w:rsidR="00FF4DE6" w:rsidRPr="005E0944" w:rsidRDefault="00FF4DE6" w:rsidP="0026652E">
      <w:pPr>
        <w:pStyle w:val="ListParagraph"/>
        <w:numPr>
          <w:ilvl w:val="1"/>
          <w:numId w:val="243"/>
        </w:numPr>
        <w:spacing w:after="120"/>
      </w:pPr>
      <w:r w:rsidRPr="005E0944">
        <w:t xml:space="preserve">Izgūst DIT servera </w:t>
      </w:r>
      <w:r w:rsidR="00D66705" w:rsidRPr="005E0944">
        <w:t>konfigurāciju</w:t>
      </w:r>
      <w:r w:rsidRPr="005E0944">
        <w:t xml:space="preserve"> no lietotnes konfigurācijas datnes.</w:t>
      </w:r>
    </w:p>
    <w:p w14:paraId="6B753474" w14:textId="77777777" w:rsidR="00FF4DE6" w:rsidRPr="005E0944" w:rsidRDefault="00FF4DE6" w:rsidP="0026652E">
      <w:pPr>
        <w:pStyle w:val="ListParagraph"/>
        <w:numPr>
          <w:ilvl w:val="1"/>
          <w:numId w:val="243"/>
        </w:numPr>
        <w:spacing w:after="120"/>
      </w:pPr>
      <w:r w:rsidRPr="005E0944">
        <w:t>Pieslēdzas DIT serverim un pagaidu failu sistēmas katalogā lejupielādē visas datnes, kuras nav atrodas lokāli vai kurām ir mainījies izmērs.</w:t>
      </w:r>
    </w:p>
    <w:p w14:paraId="0A6A49B8" w14:textId="77777777" w:rsidR="00FF4DE6" w:rsidRPr="005E0944" w:rsidRDefault="00FF4DE6" w:rsidP="0026652E">
      <w:pPr>
        <w:pStyle w:val="ListParagraph"/>
        <w:numPr>
          <w:ilvl w:val="1"/>
          <w:numId w:val="243"/>
        </w:numPr>
        <w:spacing w:after="120"/>
      </w:pPr>
      <w:r w:rsidRPr="005E0944">
        <w:t>Katrai lejupielādētai datnei:</w:t>
      </w:r>
    </w:p>
    <w:p w14:paraId="2A9AC9D3" w14:textId="77777777" w:rsidR="00E41F34" w:rsidRPr="005E0944" w:rsidRDefault="00FF4DE6" w:rsidP="0026652E">
      <w:pPr>
        <w:pStyle w:val="ListParagraph"/>
        <w:numPr>
          <w:ilvl w:val="2"/>
          <w:numId w:val="243"/>
        </w:numPr>
        <w:spacing w:after="120"/>
      </w:pPr>
      <w:r w:rsidRPr="005E0944">
        <w:t xml:space="preserve">Atver datni </w:t>
      </w:r>
      <w:r w:rsidR="00E41F34" w:rsidRPr="005E0944">
        <w:t>un deserializē tās saturu.</w:t>
      </w:r>
    </w:p>
    <w:p w14:paraId="0F3D5D0D" w14:textId="77777777" w:rsidR="00E41F34" w:rsidRPr="005E0944" w:rsidRDefault="00E41F34" w:rsidP="0026652E">
      <w:pPr>
        <w:pStyle w:val="ListParagraph"/>
        <w:numPr>
          <w:ilvl w:val="2"/>
          <w:numId w:val="243"/>
        </w:numPr>
        <w:spacing w:after="120"/>
      </w:pPr>
      <w:r w:rsidRPr="005E0944">
        <w:t>Ja saturu izdevās deserializēt:</w:t>
      </w:r>
    </w:p>
    <w:p w14:paraId="40277472" w14:textId="77777777" w:rsidR="00FF4DE6" w:rsidRPr="005E0944" w:rsidRDefault="00E41F34" w:rsidP="0026652E">
      <w:pPr>
        <w:pStyle w:val="ListParagraph"/>
        <w:numPr>
          <w:ilvl w:val="3"/>
          <w:numId w:val="243"/>
        </w:numPr>
        <w:spacing w:after="120"/>
      </w:pPr>
      <w:r w:rsidRPr="005E0944">
        <w:t>Izgūst k</w:t>
      </w:r>
      <w:r w:rsidR="00FF4DE6" w:rsidRPr="005E0944">
        <w:t>lasifikatora OID un versiju</w:t>
      </w:r>
      <w:r w:rsidRPr="005E0944">
        <w:t xml:space="preserve"> un saglabā atmiņā.</w:t>
      </w:r>
    </w:p>
    <w:p w14:paraId="44AB0025" w14:textId="77777777" w:rsidR="00E41F34" w:rsidRPr="005E0944" w:rsidRDefault="00E41F34" w:rsidP="0026652E">
      <w:pPr>
        <w:pStyle w:val="ListParagraph"/>
        <w:numPr>
          <w:ilvl w:val="0"/>
          <w:numId w:val="243"/>
        </w:numPr>
        <w:spacing w:after="120"/>
      </w:pPr>
      <w:r w:rsidRPr="005E0944">
        <w:t>No atmiņas izgūst klasifikatora datu versiju.</w:t>
      </w:r>
    </w:p>
    <w:p w14:paraId="6F317743" w14:textId="77777777" w:rsidR="00FF4DE6" w:rsidRPr="005E0944" w:rsidRDefault="00FF4DE6" w:rsidP="00613DCC">
      <w:r w:rsidRPr="005E0944">
        <w:rPr>
          <w:b/>
        </w:rPr>
        <w:t xml:space="preserve">Izvaddati: </w:t>
      </w:r>
      <w:r w:rsidRPr="005E0944">
        <w:t>Klasifikatora versijas dati.</w:t>
      </w:r>
    </w:p>
    <w:p w14:paraId="57B92DCA" w14:textId="77777777" w:rsidR="00FF4DE6" w:rsidRPr="005E0944" w:rsidRDefault="00FF4DE6" w:rsidP="00613DCC">
      <w:pPr>
        <w:spacing w:before="120"/>
      </w:pPr>
      <w:r w:rsidRPr="005E0944">
        <w:rPr>
          <w:b/>
        </w:rPr>
        <w:t xml:space="preserve">Izvaddatu tips: </w:t>
      </w:r>
      <w:r w:rsidRPr="005E0944">
        <w:t>LVCR_MT000005UV01ClassifierStructure.</w:t>
      </w:r>
    </w:p>
    <w:p w14:paraId="761E8050" w14:textId="77777777" w:rsidR="00E41F34" w:rsidRPr="005E0944" w:rsidRDefault="00E41F34" w:rsidP="006E471D">
      <w:pPr>
        <w:pStyle w:val="Heading4"/>
        <w:ind w:left="862" w:hanging="862"/>
      </w:pPr>
      <w:bookmarkStart w:id="1272" w:name="_Toc476847458"/>
      <w:r w:rsidRPr="005E0944">
        <w:t>Klase “OsbClient”</w:t>
      </w:r>
      <w:bookmarkEnd w:id="1272"/>
    </w:p>
    <w:p w14:paraId="0B2D666A" w14:textId="77777777" w:rsidR="00E41F34" w:rsidRPr="005E0944" w:rsidRDefault="00E41F34" w:rsidP="00613DCC">
      <w:pPr>
        <w:spacing w:before="120"/>
        <w:rPr>
          <w:lang w:eastAsia="lv-LV"/>
        </w:rPr>
      </w:pPr>
      <w:r w:rsidRPr="005E0944">
        <w:rPr>
          <w:b/>
          <w:lang w:eastAsia="lv-LV"/>
        </w:rPr>
        <w:t>Identifikācija</w:t>
      </w:r>
      <w:r w:rsidRPr="005E0944">
        <w:rPr>
          <w:lang w:eastAsia="lv-LV"/>
        </w:rPr>
        <w:t xml:space="preserve">: </w:t>
      </w:r>
      <w:r w:rsidRPr="005E0944">
        <w:t>OsbClient</w:t>
      </w:r>
    </w:p>
    <w:p w14:paraId="67BEB2F8" w14:textId="77777777" w:rsidR="00E41F34" w:rsidRPr="005E0944" w:rsidRDefault="00E41F34" w:rsidP="00E41F34">
      <w:pPr>
        <w:spacing w:before="120"/>
      </w:pPr>
      <w:r w:rsidRPr="005E0944">
        <w:t>Nodrošina klasifikatora datu izgūšanu no IP IS.</w:t>
      </w:r>
    </w:p>
    <w:p w14:paraId="19E4B25B" w14:textId="77777777" w:rsidR="00E41F34" w:rsidRPr="005E0944" w:rsidRDefault="00E41F34" w:rsidP="006E471D">
      <w:pPr>
        <w:pStyle w:val="Heading5"/>
      </w:pPr>
      <w:bookmarkStart w:id="1273" w:name="_Toc476847459"/>
      <w:r w:rsidRPr="005E0944">
        <w:t>Metode „GetClassifer”</w:t>
      </w:r>
      <w:bookmarkEnd w:id="1273"/>
      <w:r w:rsidRPr="005E0944">
        <w:t xml:space="preserve"> </w:t>
      </w:r>
    </w:p>
    <w:p w14:paraId="759B13DD" w14:textId="77777777" w:rsidR="00E41F34" w:rsidRPr="005E0944" w:rsidRDefault="00E41F34" w:rsidP="00613DCC">
      <w:pPr>
        <w:spacing w:before="120"/>
      </w:pPr>
      <w:r w:rsidRPr="005E0944">
        <w:rPr>
          <w:b/>
        </w:rPr>
        <w:t>Identifikācija:</w:t>
      </w:r>
      <w:r w:rsidRPr="005E0944">
        <w:t xml:space="preserve"> OsbClient.GetClassifer.</w:t>
      </w:r>
    </w:p>
    <w:p w14:paraId="5955F813" w14:textId="77777777" w:rsidR="00E41F34" w:rsidRPr="005E0944" w:rsidRDefault="00E41F34" w:rsidP="00613DCC">
      <w:pPr>
        <w:spacing w:before="120"/>
        <w:rPr>
          <w:b/>
        </w:rPr>
      </w:pPr>
      <w:r w:rsidRPr="005E0944">
        <w:rPr>
          <w:b/>
        </w:rPr>
        <w:t>Apraksts:</w:t>
      </w:r>
    </w:p>
    <w:p w14:paraId="521AD53B" w14:textId="77777777" w:rsidR="00E41F34" w:rsidRPr="005E0944" w:rsidRDefault="00E41F34" w:rsidP="005914EA">
      <w:pPr>
        <w:pStyle w:val="BodyText"/>
      </w:pPr>
      <w:r w:rsidRPr="005E0944">
        <w:t>Izgūst klasifikatora versijas datus no IP IS.</w:t>
      </w:r>
    </w:p>
    <w:p w14:paraId="6A731A96" w14:textId="77777777" w:rsidR="00E41F34" w:rsidRPr="005E0944" w:rsidRDefault="00E41F34" w:rsidP="00613DCC">
      <w:pPr>
        <w:keepNext/>
        <w:spacing w:before="120"/>
        <w:rPr>
          <w:b/>
        </w:rPr>
      </w:pPr>
      <w:r w:rsidRPr="005E0944">
        <w:rPr>
          <w:b/>
        </w:rPr>
        <w:t>Ievaddati:</w:t>
      </w:r>
    </w:p>
    <w:p w14:paraId="5CCFEABF" w14:textId="365CDEA7" w:rsidR="00E41F34" w:rsidRPr="005E0944" w:rsidRDefault="004C77B1" w:rsidP="008911BB">
      <w:pPr>
        <w:pStyle w:val="Caption"/>
      </w:pPr>
      <w:r w:rsidRPr="005E0944">
        <w:fldChar w:fldCharType="begin"/>
      </w:r>
      <w:r w:rsidR="00E41F34" w:rsidRPr="005E0944">
        <w:instrText xml:space="preserve"> SEQ Tabula \# "0.tabula. " </w:instrText>
      </w:r>
      <w:r w:rsidRPr="005E0944">
        <w:fldChar w:fldCharType="separate"/>
      </w:r>
      <w:bookmarkStart w:id="1274" w:name="_Toc476847915"/>
      <w:r w:rsidR="00424559">
        <w:rPr>
          <w:noProof/>
        </w:rPr>
        <w:t>303.</w:t>
      </w:r>
      <w:r w:rsidR="00424559" w:rsidRPr="005E0944">
        <w:rPr>
          <w:noProof/>
        </w:rPr>
        <w:t>tabula</w:t>
      </w:r>
      <w:r w:rsidR="00424559">
        <w:rPr>
          <w:noProof/>
        </w:rPr>
        <w:t>.</w:t>
      </w:r>
      <w:r w:rsidR="00424559" w:rsidRPr="005E0944">
        <w:rPr>
          <w:noProof/>
        </w:rPr>
        <w:t xml:space="preserve"> </w:t>
      </w:r>
      <w:r w:rsidRPr="005E0944">
        <w:rPr>
          <w:noProof/>
        </w:rPr>
        <w:fldChar w:fldCharType="end"/>
      </w:r>
      <w:r w:rsidR="00E41F34" w:rsidRPr="005E0944">
        <w:t xml:space="preserve"> </w:t>
      </w:r>
      <w:r w:rsidR="005B1107" w:rsidRPr="005E0944">
        <w:t>Metodes “</w:t>
      </w:r>
      <w:r w:rsidR="00E41F34" w:rsidRPr="005E0944">
        <w:t>GetClassifer” ieejas parametri</w:t>
      </w:r>
      <w:bookmarkEnd w:id="1274"/>
    </w:p>
    <w:tbl>
      <w:tblPr>
        <w:tblStyle w:val="TableGrid"/>
        <w:tblW w:w="8613" w:type="dxa"/>
        <w:tblLayout w:type="fixed"/>
        <w:tblLook w:val="04A0" w:firstRow="1" w:lastRow="0" w:firstColumn="1" w:lastColumn="0" w:noHBand="0" w:noVBand="1"/>
      </w:tblPr>
      <w:tblGrid>
        <w:gridCol w:w="1668"/>
        <w:gridCol w:w="3685"/>
        <w:gridCol w:w="3260"/>
      </w:tblGrid>
      <w:tr w:rsidR="00E41F34" w:rsidRPr="005E0944" w14:paraId="013A4A6E" w14:textId="77777777" w:rsidTr="00DD167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F6D7DB3" w14:textId="77777777" w:rsidR="00E41F34" w:rsidRPr="005E0944" w:rsidRDefault="00E41F34"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167C0D7A" w14:textId="77777777" w:rsidR="00E41F34" w:rsidRPr="005E0944" w:rsidRDefault="00E41F34" w:rsidP="00613DCC">
            <w:pPr>
              <w:rPr>
                <w:b/>
                <w:lang w:val="lv-LV"/>
              </w:rPr>
            </w:pPr>
            <w:r w:rsidRPr="005E0944">
              <w:rPr>
                <w:b/>
                <w:lang w:val="lv-LV"/>
              </w:rPr>
              <w:t>Tips</w:t>
            </w:r>
          </w:p>
        </w:tc>
        <w:tc>
          <w:tcPr>
            <w:tcW w:w="3260" w:type="dxa"/>
            <w:tcBorders>
              <w:bottom w:val="single" w:sz="12" w:space="0" w:color="000000"/>
            </w:tcBorders>
            <w:shd w:val="clear" w:color="auto" w:fill="F2F2F2"/>
          </w:tcPr>
          <w:p w14:paraId="301DC5CE" w14:textId="77777777" w:rsidR="00E41F34" w:rsidRPr="005E0944" w:rsidRDefault="00E41F34" w:rsidP="00613DCC">
            <w:pPr>
              <w:rPr>
                <w:b/>
                <w:lang w:val="lv-LV"/>
              </w:rPr>
            </w:pPr>
            <w:r w:rsidRPr="005E0944">
              <w:rPr>
                <w:b/>
                <w:lang w:val="lv-LV"/>
              </w:rPr>
              <w:t>Apraksts</w:t>
            </w:r>
          </w:p>
        </w:tc>
      </w:tr>
      <w:tr w:rsidR="00E41F34" w:rsidRPr="005E0944" w14:paraId="1CB0B5D1" w14:textId="77777777" w:rsidTr="00DD167B">
        <w:tc>
          <w:tcPr>
            <w:tcW w:w="1668" w:type="dxa"/>
          </w:tcPr>
          <w:p w14:paraId="3446023A" w14:textId="77777777" w:rsidR="00E41F34" w:rsidRPr="005E0944" w:rsidRDefault="00E41F34" w:rsidP="00DD167B">
            <w:pPr>
              <w:spacing w:before="40" w:after="40"/>
              <w:rPr>
                <w:lang w:val="lv-LV"/>
              </w:rPr>
            </w:pPr>
            <w:r w:rsidRPr="005E0944">
              <w:rPr>
                <w:lang w:val="lv-LV"/>
              </w:rPr>
              <w:t>oid</w:t>
            </w:r>
          </w:p>
        </w:tc>
        <w:tc>
          <w:tcPr>
            <w:tcW w:w="3685" w:type="dxa"/>
          </w:tcPr>
          <w:p w14:paraId="7CD0419C" w14:textId="77777777" w:rsidR="00E41F34" w:rsidRPr="005E0944" w:rsidRDefault="00E41F34" w:rsidP="00DD167B">
            <w:pPr>
              <w:spacing w:before="40" w:after="40"/>
              <w:rPr>
                <w:lang w:val="lv-LV"/>
              </w:rPr>
            </w:pPr>
            <w:r w:rsidRPr="005E0944">
              <w:rPr>
                <w:lang w:val="lv-LV"/>
              </w:rPr>
              <w:t>string</w:t>
            </w:r>
          </w:p>
        </w:tc>
        <w:tc>
          <w:tcPr>
            <w:tcW w:w="3260" w:type="dxa"/>
          </w:tcPr>
          <w:p w14:paraId="5C720182" w14:textId="77777777" w:rsidR="00E41F34" w:rsidRPr="005E0944" w:rsidRDefault="00E41F34" w:rsidP="00DD167B">
            <w:pPr>
              <w:spacing w:before="40" w:after="40"/>
              <w:rPr>
                <w:lang w:val="lv-LV"/>
              </w:rPr>
            </w:pPr>
            <w:r w:rsidRPr="005E0944">
              <w:rPr>
                <w:lang w:val="lv-LV"/>
              </w:rPr>
              <w:t>Klasifikatora OID.</w:t>
            </w:r>
          </w:p>
        </w:tc>
      </w:tr>
      <w:tr w:rsidR="00E41F34" w:rsidRPr="005E0944" w14:paraId="52449607" w14:textId="77777777" w:rsidTr="00DD167B">
        <w:tc>
          <w:tcPr>
            <w:tcW w:w="1668" w:type="dxa"/>
          </w:tcPr>
          <w:p w14:paraId="423BC162" w14:textId="77777777" w:rsidR="00E41F34" w:rsidRPr="005E0944" w:rsidRDefault="00E41F34" w:rsidP="00DD167B">
            <w:pPr>
              <w:spacing w:before="40" w:after="40"/>
              <w:rPr>
                <w:lang w:val="lv-LV"/>
              </w:rPr>
            </w:pPr>
            <w:r w:rsidRPr="005E0944">
              <w:rPr>
                <w:lang w:val="lv-LV"/>
              </w:rPr>
              <w:t>version</w:t>
            </w:r>
          </w:p>
        </w:tc>
        <w:tc>
          <w:tcPr>
            <w:tcW w:w="3685" w:type="dxa"/>
          </w:tcPr>
          <w:p w14:paraId="097697C2" w14:textId="77777777" w:rsidR="00E41F34" w:rsidRPr="005E0944" w:rsidRDefault="00E41F34" w:rsidP="00DD167B">
            <w:pPr>
              <w:spacing w:before="40" w:after="40"/>
              <w:rPr>
                <w:lang w:val="lv-LV"/>
              </w:rPr>
            </w:pPr>
            <w:r w:rsidRPr="005E0944">
              <w:rPr>
                <w:lang w:val="lv-LV"/>
              </w:rPr>
              <w:t>int</w:t>
            </w:r>
          </w:p>
        </w:tc>
        <w:tc>
          <w:tcPr>
            <w:tcW w:w="3260" w:type="dxa"/>
          </w:tcPr>
          <w:p w14:paraId="25A8A813" w14:textId="77777777" w:rsidR="00E41F34" w:rsidRPr="005E0944" w:rsidRDefault="00E41F34" w:rsidP="00DD167B">
            <w:pPr>
              <w:spacing w:before="40" w:after="40"/>
              <w:rPr>
                <w:lang w:val="lv-LV"/>
              </w:rPr>
            </w:pPr>
            <w:r w:rsidRPr="005E0944">
              <w:rPr>
                <w:lang w:val="lv-LV"/>
              </w:rPr>
              <w:t>Klasifikatora versija.</w:t>
            </w:r>
          </w:p>
        </w:tc>
      </w:tr>
    </w:tbl>
    <w:p w14:paraId="2C3C5C11" w14:textId="77777777" w:rsidR="00E41F34" w:rsidRPr="005E0944" w:rsidRDefault="00E41F34" w:rsidP="00613DCC">
      <w:pPr>
        <w:keepNext/>
        <w:spacing w:before="120"/>
        <w:rPr>
          <w:b/>
        </w:rPr>
      </w:pPr>
      <w:r w:rsidRPr="005E0944">
        <w:rPr>
          <w:b/>
        </w:rPr>
        <w:t>Algoritms:</w:t>
      </w:r>
    </w:p>
    <w:p w14:paraId="22A4C3A1" w14:textId="77777777" w:rsidR="00E41F34" w:rsidRPr="005E0944" w:rsidRDefault="00E41F34" w:rsidP="0026652E">
      <w:pPr>
        <w:pStyle w:val="ListParagraph"/>
        <w:numPr>
          <w:ilvl w:val="0"/>
          <w:numId w:val="244"/>
        </w:numPr>
        <w:spacing w:after="120"/>
      </w:pPr>
      <w:r w:rsidRPr="005E0944">
        <w:t xml:space="preserve">Izsauc IP IS servisus </w:t>
      </w:r>
      <w:r w:rsidRPr="005E0944">
        <w:rPr>
          <w:i/>
        </w:rPr>
        <w:t>GetValuesDetailed</w:t>
      </w:r>
      <w:r w:rsidRPr="005E0944">
        <w:t xml:space="preserve"> un </w:t>
      </w:r>
      <w:r w:rsidRPr="005E0944">
        <w:rPr>
          <w:i/>
        </w:rPr>
        <w:t>GetValuesDetailedContinuation</w:t>
      </w:r>
      <w:r w:rsidRPr="005E0944">
        <w:t xml:space="preserve">, lai izgūtu visus klasifikatora versijas ierakstus. </w:t>
      </w:r>
    </w:p>
    <w:p w14:paraId="25F1CDF5" w14:textId="77777777" w:rsidR="00E41F34" w:rsidRPr="005E0944" w:rsidRDefault="00E41F34" w:rsidP="00613DCC">
      <w:r w:rsidRPr="005E0944">
        <w:rPr>
          <w:b/>
        </w:rPr>
        <w:t xml:space="preserve">Izvaddati: </w:t>
      </w:r>
      <w:r w:rsidRPr="005E0944">
        <w:t>Klasifikatora versijas dati.</w:t>
      </w:r>
    </w:p>
    <w:p w14:paraId="4876FB02" w14:textId="77777777" w:rsidR="00E41F34" w:rsidRPr="005E0944" w:rsidRDefault="00E41F34" w:rsidP="00613DCC">
      <w:pPr>
        <w:spacing w:before="120"/>
      </w:pPr>
      <w:r w:rsidRPr="005E0944">
        <w:rPr>
          <w:b/>
        </w:rPr>
        <w:t xml:space="preserve">Izvaddatu tips: </w:t>
      </w:r>
      <w:r w:rsidRPr="005E0944">
        <w:t>LVCR_MT000005UV01ClassifierStructure.</w:t>
      </w:r>
    </w:p>
    <w:p w14:paraId="17884EC0" w14:textId="77777777" w:rsidR="00CE0574" w:rsidRPr="005E0944" w:rsidRDefault="00CE0574" w:rsidP="00CE0574">
      <w:pPr>
        <w:pStyle w:val="Heading3"/>
      </w:pPr>
      <w:bookmarkStart w:id="1275" w:name="_Toc476847460"/>
      <w:r w:rsidRPr="005E0944">
        <w:t>Datu piekļuves slānis</w:t>
      </w:r>
      <w:bookmarkEnd w:id="1275"/>
    </w:p>
    <w:p w14:paraId="6341D91D" w14:textId="77777777" w:rsidR="009B1440" w:rsidRPr="005E0944" w:rsidRDefault="009B1440" w:rsidP="0054666A">
      <w:pPr>
        <w:pStyle w:val="Heading4"/>
        <w:ind w:left="862" w:hanging="862"/>
      </w:pPr>
      <w:bookmarkStart w:id="1276" w:name="_Toc476847461"/>
      <w:r w:rsidRPr="005E0944">
        <w:t>Klase „Database”</w:t>
      </w:r>
      <w:bookmarkEnd w:id="1276"/>
    </w:p>
    <w:p w14:paraId="703324AB" w14:textId="77777777" w:rsidR="009B1440" w:rsidRPr="005E0944" w:rsidRDefault="009B1440" w:rsidP="00613DCC">
      <w:pPr>
        <w:spacing w:before="120"/>
        <w:rPr>
          <w:lang w:eastAsia="lv-LV"/>
        </w:rPr>
      </w:pPr>
      <w:r w:rsidRPr="005E0944">
        <w:rPr>
          <w:b/>
          <w:lang w:eastAsia="lv-LV"/>
        </w:rPr>
        <w:t>Identifikācija</w:t>
      </w:r>
      <w:r w:rsidRPr="005E0944">
        <w:rPr>
          <w:lang w:eastAsia="lv-LV"/>
        </w:rPr>
        <w:t xml:space="preserve">: </w:t>
      </w:r>
      <w:r w:rsidRPr="005E0944">
        <w:t>Database</w:t>
      </w:r>
    </w:p>
    <w:p w14:paraId="7512ACFA" w14:textId="77777777" w:rsidR="00456F6E" w:rsidRPr="005E0944" w:rsidRDefault="009B1440" w:rsidP="005914EA">
      <w:pPr>
        <w:pStyle w:val="BodyText"/>
      </w:pPr>
      <w:r w:rsidRPr="005E0944">
        <w:t xml:space="preserve">Klase nodrošina sistēmas datubāzes </w:t>
      </w:r>
      <w:r w:rsidR="00456F6E" w:rsidRPr="005E0944">
        <w:rPr>
          <w:i/>
        </w:rPr>
        <w:t>Classifer</w:t>
      </w:r>
      <w:r w:rsidRPr="005E0944">
        <w:t xml:space="preserve"> shēmas iekļauto procedūru izsaukšanu.</w:t>
      </w:r>
      <w:r w:rsidR="00456F6E" w:rsidRPr="005E0944">
        <w:t xml:space="preserve"> </w:t>
      </w:r>
    </w:p>
    <w:p w14:paraId="6882F292" w14:textId="77777777" w:rsidR="009B1440" w:rsidRPr="005E0944" w:rsidRDefault="00456F6E" w:rsidP="005914EA">
      <w:pPr>
        <w:pStyle w:val="BodyText"/>
      </w:pPr>
      <w:r w:rsidRPr="005E0944">
        <w:t>Klase automātiski veido jaunu datubāzes pieslēgumu un transakciju. Visas metodes tiek izpildītas šī pieslēguma un transakcijas ietvaros.</w:t>
      </w:r>
    </w:p>
    <w:p w14:paraId="02A0BFB5" w14:textId="77777777" w:rsidR="001D3BC3" w:rsidRPr="005E0944" w:rsidRDefault="001D3BC3" w:rsidP="001D3BC3">
      <w:pPr>
        <w:pStyle w:val="Heading5"/>
        <w:rPr>
          <w:lang w:eastAsia="lv-LV"/>
        </w:rPr>
      </w:pPr>
      <w:bookmarkStart w:id="1277" w:name="_Toc476847462"/>
      <w:r w:rsidRPr="005E0944">
        <w:rPr>
          <w:lang w:eastAsia="lv-LV"/>
        </w:rPr>
        <w:t>Metode “ClearClassifiers”</w:t>
      </w:r>
      <w:bookmarkEnd w:id="1277"/>
    </w:p>
    <w:p w14:paraId="6BE72F1C" w14:textId="77777777" w:rsidR="001D3BC3" w:rsidRPr="005E0944" w:rsidRDefault="001D3BC3" w:rsidP="00613DCC">
      <w:pPr>
        <w:keepNext/>
        <w:spacing w:before="120"/>
        <w:rPr>
          <w:lang w:eastAsia="lv-LV"/>
        </w:rPr>
      </w:pPr>
      <w:r w:rsidRPr="005E0944">
        <w:rPr>
          <w:b/>
        </w:rPr>
        <w:t>Identifikācija:</w:t>
      </w:r>
      <w:r w:rsidRPr="005E0944">
        <w:t xml:space="preserve"> Database</w:t>
      </w:r>
      <w:r w:rsidRPr="005E0944">
        <w:rPr>
          <w:lang w:eastAsia="lv-LV"/>
        </w:rPr>
        <w:t>.</w:t>
      </w:r>
      <w:r w:rsidRPr="005E0944">
        <w:t>ClearClassifiers</w:t>
      </w:r>
      <w:r w:rsidRPr="005E0944">
        <w:rPr>
          <w:lang w:eastAsia="lv-LV"/>
        </w:rPr>
        <w:t>.</w:t>
      </w:r>
    </w:p>
    <w:p w14:paraId="1F073365" w14:textId="77777777" w:rsidR="001D3BC3" w:rsidRPr="005E0944" w:rsidRDefault="001D3BC3" w:rsidP="00613DCC">
      <w:pPr>
        <w:keepNext/>
        <w:spacing w:before="120"/>
        <w:rPr>
          <w:b/>
        </w:rPr>
      </w:pPr>
      <w:r w:rsidRPr="005E0944">
        <w:rPr>
          <w:b/>
        </w:rPr>
        <w:t>Apraksts:</w:t>
      </w:r>
    </w:p>
    <w:p w14:paraId="724B7B96" w14:textId="77777777" w:rsidR="001D3BC3" w:rsidRPr="005E0944" w:rsidRDefault="001D3BC3" w:rsidP="005914EA">
      <w:pPr>
        <w:pStyle w:val="BodyText"/>
      </w:pPr>
      <w:r w:rsidRPr="005E0944">
        <w:t>Dzēš visu klasifikatoru datus.</w:t>
      </w:r>
    </w:p>
    <w:p w14:paraId="54D117C9" w14:textId="77777777" w:rsidR="001D3BC3" w:rsidRPr="005E0944" w:rsidRDefault="001D3BC3" w:rsidP="00613DCC">
      <w:pPr>
        <w:keepNext/>
      </w:pPr>
      <w:r w:rsidRPr="005E0944">
        <w:rPr>
          <w:b/>
        </w:rPr>
        <w:t xml:space="preserve">Ievaddati: </w:t>
      </w:r>
      <w:r w:rsidRPr="005E0944">
        <w:t>Nav.</w:t>
      </w:r>
    </w:p>
    <w:p w14:paraId="748A623E" w14:textId="77777777" w:rsidR="001D3BC3" w:rsidRPr="005E0944" w:rsidRDefault="001D3BC3" w:rsidP="00613DCC">
      <w:pPr>
        <w:keepNext/>
        <w:spacing w:before="120"/>
        <w:rPr>
          <w:b/>
        </w:rPr>
      </w:pPr>
      <w:r w:rsidRPr="005E0944">
        <w:rPr>
          <w:b/>
        </w:rPr>
        <w:t>Algoritms:</w:t>
      </w:r>
    </w:p>
    <w:p w14:paraId="7BE7D7C3" w14:textId="77777777" w:rsidR="001D3BC3" w:rsidRPr="005E0944" w:rsidRDefault="001D3BC3" w:rsidP="0026652E">
      <w:pPr>
        <w:pStyle w:val="ListParagraph"/>
        <w:numPr>
          <w:ilvl w:val="0"/>
          <w:numId w:val="235"/>
        </w:numPr>
        <w:spacing w:after="120"/>
      </w:pPr>
      <w:r w:rsidRPr="005E0944">
        <w:t xml:space="preserve">Izsauc datubāzes procedūru </w:t>
      </w:r>
      <w:r w:rsidRPr="005E0944">
        <w:rPr>
          <w:i/>
        </w:rPr>
        <w:t>Classifier.ClearClassifiers</w:t>
      </w:r>
      <w:r w:rsidRPr="005E0944">
        <w:t>.</w:t>
      </w:r>
    </w:p>
    <w:p w14:paraId="084D3BC5" w14:textId="77777777" w:rsidR="001D3BC3" w:rsidRPr="005E0944" w:rsidRDefault="001D3BC3" w:rsidP="00613DCC">
      <w:pPr>
        <w:spacing w:before="120"/>
      </w:pPr>
      <w:r w:rsidRPr="005E0944">
        <w:rPr>
          <w:b/>
        </w:rPr>
        <w:t xml:space="preserve">Izvaddati: </w:t>
      </w:r>
      <w:r w:rsidRPr="005E0944">
        <w:t>Nav.</w:t>
      </w:r>
    </w:p>
    <w:p w14:paraId="15FAA5A6" w14:textId="77777777" w:rsidR="009B1440" w:rsidRPr="005E0944" w:rsidRDefault="009B1440" w:rsidP="009B1440">
      <w:pPr>
        <w:pStyle w:val="Heading5"/>
        <w:rPr>
          <w:lang w:eastAsia="lv-LV"/>
        </w:rPr>
      </w:pPr>
      <w:bookmarkStart w:id="1278" w:name="_Toc476847463"/>
      <w:r w:rsidRPr="005E0944">
        <w:rPr>
          <w:lang w:eastAsia="lv-LV"/>
        </w:rPr>
        <w:t>Metode “</w:t>
      </w:r>
      <w:r w:rsidR="00456F6E" w:rsidRPr="005E0944">
        <w:rPr>
          <w:lang w:eastAsia="lv-LV"/>
        </w:rPr>
        <w:t>GetClassifierVersion</w:t>
      </w:r>
      <w:r w:rsidRPr="005E0944">
        <w:rPr>
          <w:lang w:eastAsia="lv-LV"/>
        </w:rPr>
        <w:t>”</w:t>
      </w:r>
      <w:bookmarkEnd w:id="1278"/>
    </w:p>
    <w:p w14:paraId="4BB183CE" w14:textId="77777777" w:rsidR="009B1440" w:rsidRPr="005E0944" w:rsidRDefault="009B1440" w:rsidP="00613DCC">
      <w:pPr>
        <w:keepNext/>
        <w:spacing w:before="120"/>
        <w:rPr>
          <w:lang w:eastAsia="lv-LV"/>
        </w:rPr>
      </w:pPr>
      <w:r w:rsidRPr="005E0944">
        <w:rPr>
          <w:b/>
        </w:rPr>
        <w:t>Identifikācija:</w:t>
      </w:r>
      <w:r w:rsidRPr="005E0944">
        <w:t xml:space="preserve"> Database</w:t>
      </w:r>
      <w:r w:rsidRPr="005E0944">
        <w:rPr>
          <w:lang w:eastAsia="lv-LV"/>
        </w:rPr>
        <w:t>.</w:t>
      </w:r>
      <w:r w:rsidR="00456F6E" w:rsidRPr="005E0944">
        <w:t>GetClassifierVersion</w:t>
      </w:r>
      <w:r w:rsidRPr="005E0944">
        <w:rPr>
          <w:lang w:eastAsia="lv-LV"/>
        </w:rPr>
        <w:t>.</w:t>
      </w:r>
    </w:p>
    <w:p w14:paraId="741A6002" w14:textId="77777777" w:rsidR="009B1440" w:rsidRPr="005E0944" w:rsidRDefault="009B1440" w:rsidP="00613DCC">
      <w:pPr>
        <w:keepNext/>
        <w:spacing w:before="120"/>
        <w:rPr>
          <w:b/>
        </w:rPr>
      </w:pPr>
      <w:r w:rsidRPr="005E0944">
        <w:rPr>
          <w:b/>
        </w:rPr>
        <w:t>Apraksts:</w:t>
      </w:r>
    </w:p>
    <w:p w14:paraId="32E21554" w14:textId="77777777" w:rsidR="009B1440" w:rsidRPr="005E0944" w:rsidRDefault="00456F6E" w:rsidP="005914EA">
      <w:pPr>
        <w:pStyle w:val="BodyText"/>
      </w:pPr>
      <w:r w:rsidRPr="005E0944">
        <w:t>Izgūst no datubāzes aktuālo klasifikatora versiju.</w:t>
      </w:r>
    </w:p>
    <w:p w14:paraId="265900DF" w14:textId="77777777" w:rsidR="009B1440" w:rsidRPr="005E0944" w:rsidRDefault="009B1440" w:rsidP="00613DCC">
      <w:pPr>
        <w:keepNext/>
        <w:rPr>
          <w:b/>
        </w:rPr>
      </w:pPr>
      <w:r w:rsidRPr="005E0944">
        <w:rPr>
          <w:b/>
        </w:rPr>
        <w:t>Ievaddati:</w:t>
      </w:r>
    </w:p>
    <w:p w14:paraId="3F833E2F" w14:textId="20DE24EB" w:rsidR="009B1440" w:rsidRPr="005E0944" w:rsidRDefault="004C77B1" w:rsidP="008911BB">
      <w:pPr>
        <w:pStyle w:val="Caption"/>
      </w:pPr>
      <w:r w:rsidRPr="005E0944">
        <w:fldChar w:fldCharType="begin"/>
      </w:r>
      <w:r w:rsidR="009B1440" w:rsidRPr="005E0944">
        <w:instrText xml:space="preserve"> SEQ Tabula \# "0.tabula. " </w:instrText>
      </w:r>
      <w:r w:rsidRPr="005E0944">
        <w:fldChar w:fldCharType="separate"/>
      </w:r>
      <w:bookmarkStart w:id="1279" w:name="_Toc476847916"/>
      <w:r w:rsidR="00424559">
        <w:rPr>
          <w:noProof/>
        </w:rPr>
        <w:t>304.</w:t>
      </w:r>
      <w:r w:rsidR="00424559" w:rsidRPr="005E0944">
        <w:rPr>
          <w:noProof/>
        </w:rPr>
        <w:t>tabula</w:t>
      </w:r>
      <w:r w:rsidR="00424559">
        <w:rPr>
          <w:noProof/>
        </w:rPr>
        <w:t>.</w:t>
      </w:r>
      <w:r w:rsidR="00424559" w:rsidRPr="005E0944">
        <w:rPr>
          <w:noProof/>
        </w:rPr>
        <w:t xml:space="preserve"> </w:t>
      </w:r>
      <w:r w:rsidRPr="005E0944">
        <w:rPr>
          <w:noProof/>
        </w:rPr>
        <w:fldChar w:fldCharType="end"/>
      </w:r>
      <w:r w:rsidR="009B1440" w:rsidRPr="005E0944">
        <w:t xml:space="preserve"> </w:t>
      </w:r>
      <w:r w:rsidR="005B1107" w:rsidRPr="005E0944">
        <w:t>Metodes “</w:t>
      </w:r>
      <w:r w:rsidR="00456F6E" w:rsidRPr="005E0944">
        <w:t>GetClassifierVersion</w:t>
      </w:r>
      <w:r w:rsidR="009B1440" w:rsidRPr="005E0944">
        <w:t>” ieejas parametri</w:t>
      </w:r>
      <w:bookmarkEnd w:id="1279"/>
    </w:p>
    <w:tbl>
      <w:tblPr>
        <w:tblStyle w:val="TableGrid"/>
        <w:tblW w:w="8613" w:type="dxa"/>
        <w:tblLayout w:type="fixed"/>
        <w:tblLook w:val="04A0" w:firstRow="1" w:lastRow="0" w:firstColumn="1" w:lastColumn="0" w:noHBand="0" w:noVBand="1"/>
      </w:tblPr>
      <w:tblGrid>
        <w:gridCol w:w="1668"/>
        <w:gridCol w:w="3685"/>
        <w:gridCol w:w="3260"/>
      </w:tblGrid>
      <w:tr w:rsidR="009B1440" w:rsidRPr="005E0944" w14:paraId="75885AD5"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28F55C61" w14:textId="77777777" w:rsidR="009B1440" w:rsidRPr="005E0944" w:rsidRDefault="009B1440"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67E5BDC4" w14:textId="77777777" w:rsidR="009B1440" w:rsidRPr="005E0944" w:rsidRDefault="009B1440" w:rsidP="00613DCC">
            <w:pPr>
              <w:rPr>
                <w:b/>
                <w:lang w:val="lv-LV"/>
              </w:rPr>
            </w:pPr>
            <w:r w:rsidRPr="005E0944">
              <w:rPr>
                <w:b/>
                <w:lang w:val="lv-LV"/>
              </w:rPr>
              <w:t>Tips</w:t>
            </w:r>
          </w:p>
        </w:tc>
        <w:tc>
          <w:tcPr>
            <w:tcW w:w="3260" w:type="dxa"/>
            <w:tcBorders>
              <w:bottom w:val="single" w:sz="12" w:space="0" w:color="000000"/>
            </w:tcBorders>
            <w:shd w:val="clear" w:color="auto" w:fill="F2F2F2"/>
          </w:tcPr>
          <w:p w14:paraId="73AE01CF" w14:textId="77777777" w:rsidR="009B1440" w:rsidRPr="005E0944" w:rsidRDefault="009B1440" w:rsidP="00613DCC">
            <w:pPr>
              <w:rPr>
                <w:b/>
                <w:lang w:val="lv-LV"/>
              </w:rPr>
            </w:pPr>
            <w:r w:rsidRPr="005E0944">
              <w:rPr>
                <w:b/>
                <w:lang w:val="lv-LV"/>
              </w:rPr>
              <w:t>Apraksts</w:t>
            </w:r>
          </w:p>
        </w:tc>
      </w:tr>
      <w:tr w:rsidR="009B1440" w:rsidRPr="005E0944" w14:paraId="740E27D0" w14:textId="77777777" w:rsidTr="00B9463A">
        <w:tc>
          <w:tcPr>
            <w:tcW w:w="1668" w:type="dxa"/>
          </w:tcPr>
          <w:p w14:paraId="0B11884E" w14:textId="77777777" w:rsidR="009B1440" w:rsidRPr="005E0944" w:rsidRDefault="00456F6E" w:rsidP="00B9463A">
            <w:pPr>
              <w:spacing w:before="40" w:after="40"/>
              <w:rPr>
                <w:lang w:val="lv-LV"/>
              </w:rPr>
            </w:pPr>
            <w:r w:rsidRPr="005E0944">
              <w:rPr>
                <w:lang w:val="lv-LV"/>
              </w:rPr>
              <w:t>classifierOid</w:t>
            </w:r>
          </w:p>
        </w:tc>
        <w:tc>
          <w:tcPr>
            <w:tcW w:w="3685" w:type="dxa"/>
          </w:tcPr>
          <w:p w14:paraId="3AA6D39B" w14:textId="77777777" w:rsidR="009B1440" w:rsidRPr="005E0944" w:rsidRDefault="00456F6E" w:rsidP="00456F6E">
            <w:pPr>
              <w:spacing w:before="40" w:after="40"/>
              <w:rPr>
                <w:lang w:val="lv-LV"/>
              </w:rPr>
            </w:pPr>
            <w:r w:rsidRPr="005E0944">
              <w:rPr>
                <w:lang w:val="lv-LV"/>
              </w:rPr>
              <w:t xml:space="preserve">string </w:t>
            </w:r>
          </w:p>
        </w:tc>
        <w:tc>
          <w:tcPr>
            <w:tcW w:w="3260" w:type="dxa"/>
          </w:tcPr>
          <w:p w14:paraId="2D10AEC9" w14:textId="77777777" w:rsidR="009B1440" w:rsidRPr="005E0944" w:rsidRDefault="00456F6E" w:rsidP="00B9463A">
            <w:pPr>
              <w:spacing w:before="40" w:after="40"/>
              <w:rPr>
                <w:lang w:val="lv-LV"/>
              </w:rPr>
            </w:pPr>
            <w:r w:rsidRPr="005E0944">
              <w:rPr>
                <w:lang w:val="lv-LV"/>
              </w:rPr>
              <w:t>Klasifikatora OID</w:t>
            </w:r>
          </w:p>
        </w:tc>
      </w:tr>
    </w:tbl>
    <w:p w14:paraId="5E1A4BC0" w14:textId="77777777" w:rsidR="009B1440" w:rsidRPr="005E0944" w:rsidRDefault="009B1440" w:rsidP="00613DCC">
      <w:pPr>
        <w:keepNext/>
        <w:spacing w:before="120"/>
        <w:rPr>
          <w:b/>
        </w:rPr>
      </w:pPr>
      <w:r w:rsidRPr="005E0944">
        <w:rPr>
          <w:b/>
        </w:rPr>
        <w:t>Algoritms:</w:t>
      </w:r>
    </w:p>
    <w:p w14:paraId="31D8E1E3" w14:textId="77777777" w:rsidR="009B1440" w:rsidRPr="005E0944" w:rsidRDefault="009B1440" w:rsidP="0026652E">
      <w:pPr>
        <w:pStyle w:val="ListParagraph"/>
        <w:numPr>
          <w:ilvl w:val="0"/>
          <w:numId w:val="234"/>
        </w:numPr>
        <w:spacing w:after="120"/>
      </w:pPr>
      <w:r w:rsidRPr="005E0944">
        <w:t xml:space="preserve">Izsauc datubāzes procedūru </w:t>
      </w:r>
      <w:r w:rsidR="00456F6E" w:rsidRPr="005E0944">
        <w:rPr>
          <w:i/>
        </w:rPr>
        <w:t>Classifier.GetVersion</w:t>
      </w:r>
      <w:r w:rsidRPr="005E0944">
        <w:t>.</w:t>
      </w:r>
    </w:p>
    <w:p w14:paraId="685E92D6" w14:textId="77777777" w:rsidR="009B1440" w:rsidRPr="005E0944" w:rsidRDefault="009B1440" w:rsidP="00613DCC">
      <w:pPr>
        <w:spacing w:before="120"/>
      </w:pPr>
      <w:r w:rsidRPr="005E0944">
        <w:rPr>
          <w:b/>
        </w:rPr>
        <w:t xml:space="preserve">Izvaddati: </w:t>
      </w:r>
      <w:r w:rsidR="00456F6E" w:rsidRPr="005E0944">
        <w:t>Klasifikatora versijas numurs</w:t>
      </w:r>
      <w:r w:rsidRPr="005E0944">
        <w:t>.</w:t>
      </w:r>
    </w:p>
    <w:p w14:paraId="0F33FFA0" w14:textId="77777777" w:rsidR="00456F6E" w:rsidRPr="005E0944" w:rsidRDefault="00456F6E" w:rsidP="00613DCC">
      <w:pPr>
        <w:spacing w:before="120"/>
      </w:pPr>
      <w:r w:rsidRPr="005E0944">
        <w:rPr>
          <w:b/>
        </w:rPr>
        <w:t xml:space="preserve">Izvaddatu tips: </w:t>
      </w:r>
      <w:r w:rsidRPr="005E0944">
        <w:t>Int.</w:t>
      </w:r>
    </w:p>
    <w:p w14:paraId="58E25578" w14:textId="77777777" w:rsidR="001D3BC3" w:rsidRPr="005E0944" w:rsidRDefault="001D3BC3" w:rsidP="001D3BC3">
      <w:pPr>
        <w:pStyle w:val="Heading5"/>
        <w:rPr>
          <w:lang w:eastAsia="lv-LV"/>
        </w:rPr>
      </w:pPr>
      <w:bookmarkStart w:id="1280" w:name="_Toc476847464"/>
      <w:r w:rsidRPr="005E0944">
        <w:rPr>
          <w:lang w:eastAsia="lv-LV"/>
        </w:rPr>
        <w:t>Metode “ExecuteStoredProcedure”</w:t>
      </w:r>
      <w:bookmarkEnd w:id="1280"/>
    </w:p>
    <w:p w14:paraId="7DF5CD35" w14:textId="77777777" w:rsidR="001D3BC3" w:rsidRPr="005E0944" w:rsidRDefault="001D3BC3" w:rsidP="00613DCC">
      <w:pPr>
        <w:keepNext/>
        <w:spacing w:before="120"/>
        <w:rPr>
          <w:lang w:eastAsia="lv-LV"/>
        </w:rPr>
      </w:pPr>
      <w:r w:rsidRPr="005E0944">
        <w:rPr>
          <w:b/>
        </w:rPr>
        <w:t>Identifikācija:</w:t>
      </w:r>
      <w:r w:rsidRPr="005E0944">
        <w:t xml:space="preserve"> Database</w:t>
      </w:r>
      <w:r w:rsidRPr="005E0944">
        <w:rPr>
          <w:lang w:eastAsia="lv-LV"/>
        </w:rPr>
        <w:t>.</w:t>
      </w:r>
      <w:r w:rsidRPr="005E0944">
        <w:t>ExecuteStoredProcedure</w:t>
      </w:r>
      <w:r w:rsidRPr="005E0944">
        <w:rPr>
          <w:lang w:eastAsia="lv-LV"/>
        </w:rPr>
        <w:t>.</w:t>
      </w:r>
    </w:p>
    <w:p w14:paraId="59CE6AAE" w14:textId="77777777" w:rsidR="001D3BC3" w:rsidRPr="005E0944" w:rsidRDefault="001D3BC3" w:rsidP="00613DCC">
      <w:pPr>
        <w:keepNext/>
        <w:spacing w:before="120"/>
        <w:rPr>
          <w:b/>
        </w:rPr>
      </w:pPr>
      <w:r w:rsidRPr="005E0944">
        <w:rPr>
          <w:b/>
        </w:rPr>
        <w:t>Apraksts:</w:t>
      </w:r>
    </w:p>
    <w:p w14:paraId="5EDF7BF0" w14:textId="77777777" w:rsidR="001D3BC3" w:rsidRPr="005E0944" w:rsidRDefault="001D3BC3" w:rsidP="005914EA">
      <w:pPr>
        <w:pStyle w:val="BodyText"/>
      </w:pPr>
      <w:r w:rsidRPr="005E0944">
        <w:t>Izsauc datubāzes iekļauto procedūru.</w:t>
      </w:r>
    </w:p>
    <w:p w14:paraId="3EA28127" w14:textId="77777777" w:rsidR="001D3BC3" w:rsidRPr="005E0944" w:rsidRDefault="001D3BC3" w:rsidP="00613DCC">
      <w:pPr>
        <w:keepNext/>
        <w:rPr>
          <w:b/>
        </w:rPr>
      </w:pPr>
      <w:r w:rsidRPr="005E0944">
        <w:rPr>
          <w:b/>
        </w:rPr>
        <w:t>Ievaddati:</w:t>
      </w:r>
    </w:p>
    <w:p w14:paraId="7B417C46" w14:textId="0977DA36" w:rsidR="001D3BC3" w:rsidRPr="005E0944" w:rsidRDefault="004C77B1" w:rsidP="008911BB">
      <w:pPr>
        <w:pStyle w:val="Caption"/>
      </w:pPr>
      <w:r w:rsidRPr="005E0944">
        <w:fldChar w:fldCharType="begin"/>
      </w:r>
      <w:r w:rsidR="001D3BC3" w:rsidRPr="005E0944">
        <w:instrText xml:space="preserve"> SEQ Tabula \# "0.tabula. " </w:instrText>
      </w:r>
      <w:r w:rsidRPr="005E0944">
        <w:fldChar w:fldCharType="separate"/>
      </w:r>
      <w:bookmarkStart w:id="1281" w:name="_Toc476847917"/>
      <w:r w:rsidR="00424559">
        <w:rPr>
          <w:noProof/>
        </w:rPr>
        <w:t>305.</w:t>
      </w:r>
      <w:r w:rsidR="00424559" w:rsidRPr="005E0944">
        <w:rPr>
          <w:noProof/>
        </w:rPr>
        <w:t>tabula</w:t>
      </w:r>
      <w:r w:rsidR="00424559">
        <w:rPr>
          <w:noProof/>
        </w:rPr>
        <w:t>.</w:t>
      </w:r>
      <w:r w:rsidR="00424559" w:rsidRPr="005E0944">
        <w:rPr>
          <w:noProof/>
        </w:rPr>
        <w:t xml:space="preserve"> </w:t>
      </w:r>
      <w:r w:rsidRPr="005E0944">
        <w:rPr>
          <w:noProof/>
        </w:rPr>
        <w:fldChar w:fldCharType="end"/>
      </w:r>
      <w:r w:rsidR="001D3BC3" w:rsidRPr="005E0944">
        <w:t xml:space="preserve"> </w:t>
      </w:r>
      <w:r w:rsidR="005B1107" w:rsidRPr="005E0944">
        <w:t>Metodes “</w:t>
      </w:r>
      <w:r w:rsidR="001D3BC3" w:rsidRPr="005E0944">
        <w:t>ExecuteStoredProcedure” ieejas parametri</w:t>
      </w:r>
      <w:bookmarkEnd w:id="1281"/>
    </w:p>
    <w:tbl>
      <w:tblPr>
        <w:tblStyle w:val="TableGrid"/>
        <w:tblW w:w="8613" w:type="dxa"/>
        <w:tblLayout w:type="fixed"/>
        <w:tblLook w:val="04A0" w:firstRow="1" w:lastRow="0" w:firstColumn="1" w:lastColumn="0" w:noHBand="0" w:noVBand="1"/>
      </w:tblPr>
      <w:tblGrid>
        <w:gridCol w:w="1668"/>
        <w:gridCol w:w="3685"/>
        <w:gridCol w:w="3260"/>
      </w:tblGrid>
      <w:tr w:rsidR="001D3BC3" w:rsidRPr="005E0944" w14:paraId="39918B15"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A4971BC" w14:textId="77777777" w:rsidR="001D3BC3" w:rsidRPr="005E0944" w:rsidRDefault="001D3BC3" w:rsidP="00613DCC">
            <w:pPr>
              <w:rPr>
                <w:i/>
                <w:color w:val="0070C0"/>
                <w:lang w:val="lv-LV"/>
              </w:rPr>
            </w:pPr>
            <w:r w:rsidRPr="005E0944">
              <w:rPr>
                <w:b/>
                <w:lang w:val="lv-LV"/>
              </w:rPr>
              <w:t>Nosaukums</w:t>
            </w:r>
          </w:p>
        </w:tc>
        <w:tc>
          <w:tcPr>
            <w:tcW w:w="3685" w:type="dxa"/>
            <w:tcBorders>
              <w:bottom w:val="single" w:sz="12" w:space="0" w:color="000000"/>
            </w:tcBorders>
            <w:shd w:val="clear" w:color="auto" w:fill="F2F2F2"/>
          </w:tcPr>
          <w:p w14:paraId="0E9CE6C8" w14:textId="77777777" w:rsidR="001D3BC3" w:rsidRPr="005E0944" w:rsidRDefault="001D3BC3" w:rsidP="00613DCC">
            <w:pPr>
              <w:rPr>
                <w:b/>
                <w:lang w:val="lv-LV"/>
              </w:rPr>
            </w:pPr>
            <w:r w:rsidRPr="005E0944">
              <w:rPr>
                <w:b/>
                <w:lang w:val="lv-LV"/>
              </w:rPr>
              <w:t>Tips</w:t>
            </w:r>
          </w:p>
        </w:tc>
        <w:tc>
          <w:tcPr>
            <w:tcW w:w="3260" w:type="dxa"/>
            <w:tcBorders>
              <w:bottom w:val="single" w:sz="12" w:space="0" w:color="000000"/>
            </w:tcBorders>
            <w:shd w:val="clear" w:color="auto" w:fill="F2F2F2"/>
          </w:tcPr>
          <w:p w14:paraId="344E43F3" w14:textId="77777777" w:rsidR="001D3BC3" w:rsidRPr="005E0944" w:rsidRDefault="001D3BC3" w:rsidP="00613DCC">
            <w:pPr>
              <w:rPr>
                <w:b/>
                <w:lang w:val="lv-LV"/>
              </w:rPr>
            </w:pPr>
            <w:r w:rsidRPr="005E0944">
              <w:rPr>
                <w:b/>
                <w:lang w:val="lv-LV"/>
              </w:rPr>
              <w:t>Apraksts</w:t>
            </w:r>
          </w:p>
        </w:tc>
      </w:tr>
      <w:tr w:rsidR="001D3BC3" w:rsidRPr="005E0944" w14:paraId="6DE8FB39" w14:textId="77777777" w:rsidTr="00B9463A">
        <w:tc>
          <w:tcPr>
            <w:tcW w:w="1668" w:type="dxa"/>
          </w:tcPr>
          <w:p w14:paraId="1F917B40" w14:textId="77777777" w:rsidR="001D3BC3" w:rsidRPr="005E0944" w:rsidRDefault="001D3BC3" w:rsidP="00B9463A">
            <w:pPr>
              <w:spacing w:before="40" w:after="40"/>
              <w:rPr>
                <w:lang w:val="lv-LV"/>
              </w:rPr>
            </w:pPr>
            <w:r w:rsidRPr="005E0944">
              <w:rPr>
                <w:lang w:val="lv-LV"/>
              </w:rPr>
              <w:t>storedProcedureName</w:t>
            </w:r>
          </w:p>
        </w:tc>
        <w:tc>
          <w:tcPr>
            <w:tcW w:w="3685" w:type="dxa"/>
          </w:tcPr>
          <w:p w14:paraId="2B31F8D4" w14:textId="77777777" w:rsidR="001D3BC3" w:rsidRPr="005E0944" w:rsidRDefault="001D3BC3" w:rsidP="00B9463A">
            <w:pPr>
              <w:spacing w:before="40" w:after="40"/>
              <w:rPr>
                <w:lang w:val="lv-LV"/>
              </w:rPr>
            </w:pPr>
            <w:r w:rsidRPr="005E0944">
              <w:rPr>
                <w:lang w:val="lv-LV"/>
              </w:rPr>
              <w:t xml:space="preserve">string </w:t>
            </w:r>
          </w:p>
        </w:tc>
        <w:tc>
          <w:tcPr>
            <w:tcW w:w="3260" w:type="dxa"/>
          </w:tcPr>
          <w:p w14:paraId="3723A7CC" w14:textId="77777777" w:rsidR="001D3BC3" w:rsidRPr="005E0944" w:rsidRDefault="001D3BC3" w:rsidP="00B9463A">
            <w:pPr>
              <w:spacing w:before="40" w:after="40"/>
              <w:rPr>
                <w:lang w:val="lv-LV"/>
              </w:rPr>
            </w:pPr>
            <w:r w:rsidRPr="005E0944">
              <w:rPr>
                <w:lang w:val="lv-LV"/>
              </w:rPr>
              <w:t>Procedūras nosaukums.</w:t>
            </w:r>
          </w:p>
        </w:tc>
      </w:tr>
      <w:tr w:rsidR="001D3BC3" w:rsidRPr="005E0944" w14:paraId="2F44898F" w14:textId="77777777" w:rsidTr="00B9463A">
        <w:tc>
          <w:tcPr>
            <w:tcW w:w="1668" w:type="dxa"/>
          </w:tcPr>
          <w:p w14:paraId="1DFAA9CD" w14:textId="77777777" w:rsidR="001D3BC3" w:rsidRPr="005E0944" w:rsidRDefault="001D3BC3" w:rsidP="00B9463A">
            <w:pPr>
              <w:spacing w:before="40" w:after="40"/>
              <w:rPr>
                <w:lang w:val="lv-LV"/>
              </w:rPr>
            </w:pPr>
            <w:r w:rsidRPr="005E0944">
              <w:rPr>
                <w:lang w:val="lv-LV"/>
              </w:rPr>
              <w:t>Dictionary&lt;string, object&gt;</w:t>
            </w:r>
          </w:p>
        </w:tc>
        <w:tc>
          <w:tcPr>
            <w:tcW w:w="3685" w:type="dxa"/>
          </w:tcPr>
          <w:p w14:paraId="3450ED1F" w14:textId="77777777" w:rsidR="001D3BC3" w:rsidRPr="005E0944" w:rsidRDefault="001D3BC3" w:rsidP="00B9463A">
            <w:pPr>
              <w:spacing w:before="40" w:after="40"/>
              <w:rPr>
                <w:lang w:val="lv-LV"/>
              </w:rPr>
            </w:pPr>
            <w:r w:rsidRPr="005E0944">
              <w:rPr>
                <w:lang w:val="lv-LV"/>
              </w:rPr>
              <w:t>parameters</w:t>
            </w:r>
          </w:p>
        </w:tc>
        <w:tc>
          <w:tcPr>
            <w:tcW w:w="3260" w:type="dxa"/>
          </w:tcPr>
          <w:p w14:paraId="1FA59B53" w14:textId="77777777" w:rsidR="001D3BC3" w:rsidRPr="005E0944" w:rsidRDefault="001D3BC3" w:rsidP="00B9463A">
            <w:pPr>
              <w:spacing w:before="40" w:after="40"/>
              <w:rPr>
                <w:lang w:val="lv-LV"/>
              </w:rPr>
            </w:pPr>
            <w:r w:rsidRPr="005E0944">
              <w:rPr>
                <w:lang w:val="lv-LV"/>
              </w:rPr>
              <w:t>Procedūras parametri.</w:t>
            </w:r>
          </w:p>
        </w:tc>
      </w:tr>
    </w:tbl>
    <w:p w14:paraId="735DF495" w14:textId="77777777" w:rsidR="001D3BC3" w:rsidRPr="005E0944" w:rsidRDefault="001D3BC3" w:rsidP="00613DCC">
      <w:pPr>
        <w:keepNext/>
        <w:spacing w:before="120"/>
        <w:rPr>
          <w:b/>
        </w:rPr>
      </w:pPr>
      <w:r w:rsidRPr="005E0944">
        <w:rPr>
          <w:b/>
        </w:rPr>
        <w:t>Algoritms:</w:t>
      </w:r>
    </w:p>
    <w:p w14:paraId="767CFCD3" w14:textId="77777777" w:rsidR="001D3BC3" w:rsidRPr="005E0944" w:rsidRDefault="001D3BC3" w:rsidP="0026652E">
      <w:pPr>
        <w:pStyle w:val="ListParagraph"/>
        <w:numPr>
          <w:ilvl w:val="0"/>
          <w:numId w:val="236"/>
        </w:numPr>
        <w:spacing w:after="120"/>
      </w:pPr>
      <w:r w:rsidRPr="005E0944">
        <w:t>Izsauc datubāzes procedūru.</w:t>
      </w:r>
    </w:p>
    <w:p w14:paraId="33FC1EDE" w14:textId="77777777" w:rsidR="001D3BC3" w:rsidRPr="005E0944" w:rsidRDefault="001D3BC3" w:rsidP="00613DCC">
      <w:pPr>
        <w:spacing w:before="120"/>
      </w:pPr>
      <w:r w:rsidRPr="005E0944">
        <w:rPr>
          <w:b/>
        </w:rPr>
        <w:t xml:space="preserve">Izvaddati: </w:t>
      </w:r>
      <w:r w:rsidRPr="005E0944">
        <w:t>Procedūras izpildes statuss.</w:t>
      </w:r>
    </w:p>
    <w:p w14:paraId="6A38F9FF" w14:textId="77777777" w:rsidR="001D3BC3" w:rsidRPr="005E0944" w:rsidRDefault="001D3BC3" w:rsidP="00613DCC">
      <w:pPr>
        <w:spacing w:before="120"/>
      </w:pPr>
      <w:r w:rsidRPr="005E0944">
        <w:rPr>
          <w:b/>
        </w:rPr>
        <w:t xml:space="preserve">Izvaddatu tips: </w:t>
      </w:r>
      <w:r w:rsidRPr="005E0944">
        <w:t>Int.</w:t>
      </w:r>
    </w:p>
    <w:p w14:paraId="26DB9331" w14:textId="77777777" w:rsidR="00CE0574" w:rsidRPr="005E0944" w:rsidRDefault="00CE0574" w:rsidP="00CE0574">
      <w:pPr>
        <w:pStyle w:val="Heading3"/>
      </w:pPr>
      <w:bookmarkStart w:id="1282" w:name="_Toc476847465"/>
      <w:r w:rsidRPr="005E0944">
        <w:t>Datubāzes iekļautās procedūras</w:t>
      </w:r>
      <w:bookmarkEnd w:id="1282"/>
    </w:p>
    <w:p w14:paraId="50AA7353" w14:textId="77777777" w:rsidR="000A675E" w:rsidRPr="005E0944" w:rsidRDefault="000A675E" w:rsidP="0054666A">
      <w:pPr>
        <w:pStyle w:val="Heading4"/>
        <w:ind w:left="862" w:hanging="862"/>
      </w:pPr>
      <w:bookmarkStart w:id="1283" w:name="_Toc476847466"/>
      <w:r w:rsidRPr="005E0944">
        <w:t>Shēma “Classifer”</w:t>
      </w:r>
      <w:bookmarkEnd w:id="1283"/>
    </w:p>
    <w:p w14:paraId="36171DA8" w14:textId="77777777" w:rsidR="000A675E" w:rsidRPr="005E0944" w:rsidRDefault="000A675E" w:rsidP="006E471D">
      <w:pPr>
        <w:pStyle w:val="Heading5"/>
        <w:rPr>
          <w:lang w:eastAsia="lv-LV"/>
        </w:rPr>
      </w:pPr>
      <w:bookmarkStart w:id="1284" w:name="_Toc476847467"/>
      <w:r w:rsidRPr="005E0944">
        <w:rPr>
          <w:lang w:eastAsia="lv-LV"/>
        </w:rPr>
        <w:t>Procedūra “ClearClassifiers”</w:t>
      </w:r>
      <w:bookmarkEnd w:id="1284"/>
    </w:p>
    <w:p w14:paraId="2FD97C17" w14:textId="77777777" w:rsidR="000A675E" w:rsidRPr="005E0944" w:rsidRDefault="000A675E" w:rsidP="00613DCC">
      <w:pPr>
        <w:keepNext/>
        <w:spacing w:before="120"/>
        <w:rPr>
          <w:lang w:eastAsia="lv-LV"/>
        </w:rPr>
      </w:pPr>
      <w:r w:rsidRPr="005E0944">
        <w:rPr>
          <w:b/>
        </w:rPr>
        <w:t>Identifikācija:</w:t>
      </w:r>
      <w:r w:rsidRPr="005E0944">
        <w:t xml:space="preserve"> Classifer</w:t>
      </w:r>
      <w:r w:rsidRPr="005E0944">
        <w:rPr>
          <w:lang w:eastAsia="lv-LV"/>
        </w:rPr>
        <w:t>.</w:t>
      </w:r>
      <w:r w:rsidRPr="005E0944">
        <w:t>ClearClassifiers</w:t>
      </w:r>
      <w:r w:rsidRPr="005E0944">
        <w:rPr>
          <w:lang w:eastAsia="lv-LV"/>
        </w:rPr>
        <w:t>.</w:t>
      </w:r>
    </w:p>
    <w:p w14:paraId="457A51D3" w14:textId="77777777" w:rsidR="000A675E" w:rsidRPr="005E0944" w:rsidRDefault="000A675E" w:rsidP="00613DCC">
      <w:pPr>
        <w:keepNext/>
        <w:spacing w:before="120"/>
        <w:rPr>
          <w:b/>
        </w:rPr>
      </w:pPr>
      <w:r w:rsidRPr="005E0944">
        <w:rPr>
          <w:b/>
        </w:rPr>
        <w:t>Apraksts:</w:t>
      </w:r>
    </w:p>
    <w:p w14:paraId="00A1F2D5" w14:textId="77777777" w:rsidR="000A675E" w:rsidRPr="005E0944" w:rsidRDefault="000A675E" w:rsidP="005914EA">
      <w:pPr>
        <w:pStyle w:val="BodyText"/>
      </w:pPr>
      <w:r w:rsidRPr="005E0944">
        <w:t>Dzēš visu klasifikatoru datus.</w:t>
      </w:r>
    </w:p>
    <w:p w14:paraId="5FED8D6C" w14:textId="77777777" w:rsidR="000A675E" w:rsidRPr="005E0944" w:rsidRDefault="000A675E" w:rsidP="00613DCC">
      <w:pPr>
        <w:keepNext/>
      </w:pPr>
      <w:r w:rsidRPr="005E0944">
        <w:rPr>
          <w:b/>
        </w:rPr>
        <w:t>Ievaddati:</w:t>
      </w:r>
      <w:r w:rsidR="00B9463A" w:rsidRPr="005E0944">
        <w:rPr>
          <w:b/>
        </w:rPr>
        <w:t xml:space="preserve"> </w:t>
      </w:r>
      <w:r w:rsidR="00B9463A" w:rsidRPr="005E0944">
        <w:t>Nav.</w:t>
      </w:r>
    </w:p>
    <w:p w14:paraId="37576358" w14:textId="77777777" w:rsidR="000A675E" w:rsidRPr="005E0944" w:rsidRDefault="000A675E" w:rsidP="00613DCC">
      <w:pPr>
        <w:keepNext/>
        <w:spacing w:before="120"/>
        <w:rPr>
          <w:b/>
        </w:rPr>
      </w:pPr>
      <w:r w:rsidRPr="005E0944">
        <w:rPr>
          <w:b/>
        </w:rPr>
        <w:t>Algoritms:</w:t>
      </w:r>
    </w:p>
    <w:p w14:paraId="2E8AF69E" w14:textId="77777777" w:rsidR="000A675E" w:rsidRPr="005E0944" w:rsidRDefault="00B9463A" w:rsidP="0026652E">
      <w:pPr>
        <w:pStyle w:val="ListParagraph"/>
        <w:numPr>
          <w:ilvl w:val="0"/>
          <w:numId w:val="237"/>
        </w:numPr>
        <w:spacing w:after="120"/>
      </w:pPr>
      <w:r w:rsidRPr="005E0944">
        <w:t xml:space="preserve">Dzēš ierakstu no visām </w:t>
      </w:r>
      <w:r w:rsidRPr="005E0944">
        <w:rPr>
          <w:i/>
        </w:rPr>
        <w:t>Classifer</w:t>
      </w:r>
      <w:r w:rsidRPr="005E0944">
        <w:t xml:space="preserve"> shēmas tabulām.</w:t>
      </w:r>
    </w:p>
    <w:p w14:paraId="2423E876" w14:textId="77777777" w:rsidR="000A675E" w:rsidRPr="005E0944" w:rsidRDefault="000A675E" w:rsidP="00613DCC">
      <w:pPr>
        <w:spacing w:before="120"/>
      </w:pPr>
      <w:r w:rsidRPr="005E0944">
        <w:rPr>
          <w:b/>
        </w:rPr>
        <w:t xml:space="preserve">Izvaddati: </w:t>
      </w:r>
      <w:r w:rsidRPr="005E0944">
        <w:t>Procedūras statuss (bitmaska):</w:t>
      </w:r>
    </w:p>
    <w:p w14:paraId="1099C146" w14:textId="77777777" w:rsidR="000A675E" w:rsidRPr="005E0944" w:rsidRDefault="000A675E" w:rsidP="000A675E">
      <w:pPr>
        <w:spacing w:before="120"/>
        <w:ind w:left="1440"/>
      </w:pPr>
      <w:r w:rsidRPr="005E0944">
        <w:t>0 – Procedūra veiksmīgi pabeigusi darbu.</w:t>
      </w:r>
    </w:p>
    <w:p w14:paraId="75985C10" w14:textId="77777777" w:rsidR="000A675E" w:rsidRPr="005E0944" w:rsidRDefault="000A675E" w:rsidP="00613DCC">
      <w:pPr>
        <w:spacing w:before="120"/>
      </w:pPr>
      <w:r w:rsidRPr="005E0944">
        <w:rPr>
          <w:b/>
        </w:rPr>
        <w:t>Izvaddatu tips:</w:t>
      </w:r>
      <w:r w:rsidRPr="005E0944">
        <w:t xml:space="preserve"> Int.</w:t>
      </w:r>
    </w:p>
    <w:p w14:paraId="7110D682" w14:textId="77777777" w:rsidR="00B9463A" w:rsidRPr="005E0944" w:rsidRDefault="00B9463A" w:rsidP="006E471D">
      <w:pPr>
        <w:pStyle w:val="Heading5"/>
        <w:rPr>
          <w:lang w:eastAsia="lv-LV"/>
        </w:rPr>
      </w:pPr>
      <w:bookmarkStart w:id="1285" w:name="_Toc476847468"/>
      <w:r w:rsidRPr="005E0944">
        <w:rPr>
          <w:lang w:eastAsia="lv-LV"/>
        </w:rPr>
        <w:t>Procedūra “GetClassifierVersion”</w:t>
      </w:r>
      <w:bookmarkEnd w:id="1285"/>
    </w:p>
    <w:p w14:paraId="2E022D71" w14:textId="77777777" w:rsidR="00B9463A" w:rsidRPr="005E0944" w:rsidRDefault="00B9463A" w:rsidP="00613DCC">
      <w:pPr>
        <w:keepNext/>
        <w:spacing w:before="120"/>
        <w:rPr>
          <w:lang w:eastAsia="lv-LV"/>
        </w:rPr>
      </w:pPr>
      <w:r w:rsidRPr="005E0944">
        <w:rPr>
          <w:b/>
        </w:rPr>
        <w:t>Identifikācija:</w:t>
      </w:r>
      <w:r w:rsidRPr="005E0944">
        <w:t xml:space="preserve"> Classifer</w:t>
      </w:r>
      <w:r w:rsidRPr="005E0944">
        <w:rPr>
          <w:lang w:eastAsia="lv-LV"/>
        </w:rPr>
        <w:t>.</w:t>
      </w:r>
      <w:r w:rsidRPr="005E0944">
        <w:t>GetClassifierVersion</w:t>
      </w:r>
      <w:r w:rsidRPr="005E0944">
        <w:rPr>
          <w:lang w:eastAsia="lv-LV"/>
        </w:rPr>
        <w:t>.</w:t>
      </w:r>
    </w:p>
    <w:p w14:paraId="24961767" w14:textId="77777777" w:rsidR="00B9463A" w:rsidRPr="005E0944" w:rsidRDefault="00B9463A" w:rsidP="00613DCC">
      <w:pPr>
        <w:keepNext/>
        <w:spacing w:before="120"/>
        <w:rPr>
          <w:b/>
        </w:rPr>
      </w:pPr>
      <w:r w:rsidRPr="005E0944">
        <w:rPr>
          <w:b/>
        </w:rPr>
        <w:t>Apraksts:</w:t>
      </w:r>
    </w:p>
    <w:p w14:paraId="2D0C8B9B" w14:textId="77777777" w:rsidR="00B9463A" w:rsidRPr="005E0944" w:rsidRDefault="00B9463A" w:rsidP="005914EA">
      <w:pPr>
        <w:pStyle w:val="BodyText"/>
      </w:pPr>
      <w:r w:rsidRPr="005E0944">
        <w:t>Izgūst no datubāzes aktuālo klasifikatora versiju.</w:t>
      </w:r>
    </w:p>
    <w:p w14:paraId="55549432" w14:textId="77777777" w:rsidR="00B9463A" w:rsidRPr="005E0944" w:rsidRDefault="00B9463A" w:rsidP="00613DCC">
      <w:pPr>
        <w:keepNext/>
        <w:rPr>
          <w:b/>
        </w:rPr>
      </w:pPr>
      <w:r w:rsidRPr="005E0944">
        <w:rPr>
          <w:b/>
        </w:rPr>
        <w:t>Ievaddati:</w:t>
      </w:r>
    </w:p>
    <w:p w14:paraId="28C628AB" w14:textId="0CA84085" w:rsidR="00B9463A" w:rsidRPr="005E0944" w:rsidRDefault="004C77B1" w:rsidP="008911BB">
      <w:pPr>
        <w:pStyle w:val="Caption"/>
      </w:pPr>
      <w:r w:rsidRPr="005E0944">
        <w:fldChar w:fldCharType="begin"/>
      </w:r>
      <w:r w:rsidR="00B9463A" w:rsidRPr="005E0944">
        <w:instrText xml:space="preserve"> SEQ Tabula \# "0.tabula. " </w:instrText>
      </w:r>
      <w:r w:rsidRPr="005E0944">
        <w:fldChar w:fldCharType="separate"/>
      </w:r>
      <w:bookmarkStart w:id="1286" w:name="_Toc476847918"/>
      <w:r w:rsidR="00424559">
        <w:rPr>
          <w:noProof/>
        </w:rPr>
        <w:t>306.</w:t>
      </w:r>
      <w:r w:rsidR="00424559" w:rsidRPr="005E0944">
        <w:rPr>
          <w:noProof/>
        </w:rPr>
        <w:t>tabula</w:t>
      </w:r>
      <w:r w:rsidR="00424559">
        <w:rPr>
          <w:noProof/>
        </w:rPr>
        <w:t>.</w:t>
      </w:r>
      <w:r w:rsidR="00424559" w:rsidRPr="005E0944">
        <w:rPr>
          <w:noProof/>
        </w:rPr>
        <w:t xml:space="preserve"> </w:t>
      </w:r>
      <w:r w:rsidRPr="005E0944">
        <w:rPr>
          <w:noProof/>
        </w:rPr>
        <w:fldChar w:fldCharType="end"/>
      </w:r>
      <w:r w:rsidR="00B9463A" w:rsidRPr="005E0944">
        <w:t xml:space="preserve"> </w:t>
      </w:r>
      <w:r w:rsidR="00237FCA" w:rsidRPr="005E0944">
        <w:t>Procedūras “</w:t>
      </w:r>
      <w:r w:rsidR="00B9463A" w:rsidRPr="005E0944">
        <w:t>GetClassifierVersion” ieejas parametri</w:t>
      </w:r>
      <w:bookmarkEnd w:id="1286"/>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9463A" w:rsidRPr="005E0944" w14:paraId="37246E73"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5512EE2E" w14:textId="77777777" w:rsidR="00B9463A" w:rsidRPr="005E0944" w:rsidRDefault="00B9463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2482E2E" w14:textId="77777777" w:rsidR="00B9463A" w:rsidRPr="005E0944" w:rsidRDefault="00B9463A" w:rsidP="00613DCC">
            <w:pPr>
              <w:rPr>
                <w:b/>
                <w:lang w:val="lv-LV"/>
              </w:rPr>
            </w:pPr>
            <w:r w:rsidRPr="005E0944">
              <w:rPr>
                <w:b/>
                <w:lang w:val="lv-LV"/>
              </w:rPr>
              <w:t>Tips</w:t>
            </w:r>
          </w:p>
        </w:tc>
        <w:tc>
          <w:tcPr>
            <w:tcW w:w="567" w:type="dxa"/>
            <w:tcBorders>
              <w:bottom w:val="single" w:sz="12" w:space="0" w:color="000000"/>
            </w:tcBorders>
            <w:shd w:val="clear" w:color="auto" w:fill="F2F2F2"/>
          </w:tcPr>
          <w:p w14:paraId="362081E3" w14:textId="77777777" w:rsidR="00B9463A" w:rsidRPr="005E0944" w:rsidRDefault="00B9463A" w:rsidP="00613DCC">
            <w:pPr>
              <w:rPr>
                <w:b/>
                <w:lang w:val="lv-LV"/>
              </w:rPr>
            </w:pPr>
            <w:r w:rsidRPr="005E0944">
              <w:rPr>
                <w:b/>
                <w:lang w:val="lv-LV"/>
              </w:rPr>
              <w:t>I/O</w:t>
            </w:r>
          </w:p>
        </w:tc>
        <w:tc>
          <w:tcPr>
            <w:tcW w:w="1275" w:type="dxa"/>
            <w:tcBorders>
              <w:bottom w:val="single" w:sz="12" w:space="0" w:color="000000"/>
            </w:tcBorders>
            <w:shd w:val="clear" w:color="auto" w:fill="F2F2F2"/>
          </w:tcPr>
          <w:p w14:paraId="1823BFE1" w14:textId="77777777" w:rsidR="00B9463A" w:rsidRPr="005E0944" w:rsidRDefault="00B9463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2E84C91F" w14:textId="77777777" w:rsidR="00B9463A" w:rsidRPr="005E0944" w:rsidRDefault="00B9463A" w:rsidP="00613DCC">
            <w:pPr>
              <w:rPr>
                <w:b/>
                <w:lang w:val="lv-LV"/>
              </w:rPr>
            </w:pPr>
            <w:r w:rsidRPr="005E0944">
              <w:rPr>
                <w:b/>
                <w:lang w:val="lv-LV"/>
              </w:rPr>
              <w:t>Apraksts</w:t>
            </w:r>
          </w:p>
        </w:tc>
      </w:tr>
      <w:tr w:rsidR="00B9463A" w:rsidRPr="005E0944" w14:paraId="20CE2226" w14:textId="77777777" w:rsidTr="00B9463A">
        <w:tc>
          <w:tcPr>
            <w:tcW w:w="1668" w:type="dxa"/>
            <w:shd w:val="clear" w:color="auto" w:fill="auto"/>
          </w:tcPr>
          <w:p w14:paraId="0BADF07F" w14:textId="77777777" w:rsidR="00B9463A" w:rsidRPr="005E0944" w:rsidRDefault="00B9463A" w:rsidP="00B9463A">
            <w:pPr>
              <w:spacing w:before="40" w:after="40"/>
              <w:rPr>
                <w:lang w:val="lv-LV"/>
              </w:rPr>
            </w:pPr>
            <w:r w:rsidRPr="005E0944">
              <w:rPr>
                <w:lang w:val="lv-LV"/>
              </w:rPr>
              <w:t>classifierOid</w:t>
            </w:r>
          </w:p>
        </w:tc>
        <w:tc>
          <w:tcPr>
            <w:tcW w:w="1701" w:type="dxa"/>
            <w:shd w:val="clear" w:color="auto" w:fill="auto"/>
          </w:tcPr>
          <w:p w14:paraId="2AEFECE3" w14:textId="77777777" w:rsidR="00B9463A" w:rsidRPr="005E0944" w:rsidRDefault="00B9463A" w:rsidP="00B9463A">
            <w:pPr>
              <w:spacing w:before="40" w:after="40"/>
              <w:rPr>
                <w:lang w:val="lv-LV"/>
              </w:rPr>
            </w:pPr>
            <w:r w:rsidRPr="005E0944">
              <w:rPr>
                <w:lang w:val="lv-LV"/>
              </w:rPr>
              <w:t>varchar(50)</w:t>
            </w:r>
          </w:p>
        </w:tc>
        <w:tc>
          <w:tcPr>
            <w:tcW w:w="567" w:type="dxa"/>
            <w:shd w:val="clear" w:color="auto" w:fill="auto"/>
          </w:tcPr>
          <w:p w14:paraId="515F9582" w14:textId="77777777" w:rsidR="00B9463A" w:rsidRPr="005E0944" w:rsidRDefault="00B9463A" w:rsidP="00B9463A">
            <w:pPr>
              <w:spacing w:before="40" w:after="40"/>
              <w:rPr>
                <w:lang w:val="lv-LV"/>
              </w:rPr>
            </w:pPr>
            <w:r w:rsidRPr="005E0944">
              <w:rPr>
                <w:lang w:val="lv-LV"/>
              </w:rPr>
              <w:t>I</w:t>
            </w:r>
          </w:p>
        </w:tc>
        <w:tc>
          <w:tcPr>
            <w:tcW w:w="1275" w:type="dxa"/>
            <w:shd w:val="clear" w:color="auto" w:fill="auto"/>
          </w:tcPr>
          <w:p w14:paraId="5AF77C49" w14:textId="77777777" w:rsidR="00B9463A" w:rsidRPr="005E0944" w:rsidRDefault="00B9463A" w:rsidP="00B9463A">
            <w:pPr>
              <w:spacing w:before="40" w:after="40"/>
              <w:rPr>
                <w:lang w:val="lv-LV"/>
              </w:rPr>
            </w:pPr>
          </w:p>
        </w:tc>
        <w:tc>
          <w:tcPr>
            <w:tcW w:w="3260" w:type="dxa"/>
            <w:shd w:val="clear" w:color="auto" w:fill="auto"/>
          </w:tcPr>
          <w:p w14:paraId="6367D11D" w14:textId="77777777" w:rsidR="00B9463A" w:rsidRPr="005E0944" w:rsidRDefault="00B9463A" w:rsidP="00B9463A">
            <w:pPr>
              <w:spacing w:before="40" w:after="40"/>
              <w:rPr>
                <w:lang w:val="lv-LV"/>
              </w:rPr>
            </w:pPr>
            <w:r w:rsidRPr="005E0944">
              <w:rPr>
                <w:lang w:val="lv-LV"/>
              </w:rPr>
              <w:t>Klasifikatora OID.</w:t>
            </w:r>
          </w:p>
        </w:tc>
      </w:tr>
      <w:tr w:rsidR="00B9463A" w:rsidRPr="005E0944" w14:paraId="5E984839" w14:textId="77777777" w:rsidTr="00B9463A">
        <w:tc>
          <w:tcPr>
            <w:tcW w:w="1668" w:type="dxa"/>
          </w:tcPr>
          <w:p w14:paraId="1F00D2C4" w14:textId="77777777" w:rsidR="00B9463A" w:rsidRPr="005E0944" w:rsidRDefault="00B9463A" w:rsidP="00B9463A">
            <w:pPr>
              <w:spacing w:before="40" w:after="40"/>
              <w:rPr>
                <w:lang w:val="lv-LV"/>
              </w:rPr>
            </w:pPr>
            <w:r w:rsidRPr="005E0944">
              <w:rPr>
                <w:lang w:val="lv-LV"/>
              </w:rPr>
              <w:t>version</w:t>
            </w:r>
          </w:p>
        </w:tc>
        <w:tc>
          <w:tcPr>
            <w:tcW w:w="1701" w:type="dxa"/>
          </w:tcPr>
          <w:p w14:paraId="7DA25D33" w14:textId="77777777" w:rsidR="00B9463A" w:rsidRPr="005E0944" w:rsidRDefault="00B9463A" w:rsidP="00B9463A">
            <w:pPr>
              <w:spacing w:before="40" w:after="40"/>
              <w:rPr>
                <w:lang w:val="lv-LV"/>
              </w:rPr>
            </w:pPr>
            <w:r w:rsidRPr="005E0944">
              <w:rPr>
                <w:lang w:val="lv-LV"/>
              </w:rPr>
              <w:t>int</w:t>
            </w:r>
          </w:p>
        </w:tc>
        <w:tc>
          <w:tcPr>
            <w:tcW w:w="567" w:type="dxa"/>
          </w:tcPr>
          <w:p w14:paraId="58DE6FFA" w14:textId="77777777" w:rsidR="00B9463A" w:rsidRPr="005E0944" w:rsidRDefault="00B9463A" w:rsidP="00B9463A">
            <w:pPr>
              <w:spacing w:before="40" w:after="40"/>
              <w:rPr>
                <w:lang w:val="lv-LV"/>
              </w:rPr>
            </w:pPr>
            <w:r w:rsidRPr="005E0944">
              <w:rPr>
                <w:lang w:val="lv-LV"/>
              </w:rPr>
              <w:t>O</w:t>
            </w:r>
          </w:p>
        </w:tc>
        <w:tc>
          <w:tcPr>
            <w:tcW w:w="1275" w:type="dxa"/>
          </w:tcPr>
          <w:p w14:paraId="687AACCC" w14:textId="77777777" w:rsidR="00B9463A" w:rsidRPr="005E0944" w:rsidRDefault="00B9463A" w:rsidP="00B9463A">
            <w:pPr>
              <w:spacing w:before="40" w:after="40"/>
              <w:rPr>
                <w:lang w:val="lv-LV"/>
              </w:rPr>
            </w:pPr>
            <w:r w:rsidRPr="005E0944">
              <w:rPr>
                <w:lang w:val="lv-LV"/>
              </w:rPr>
              <w:t>NULL</w:t>
            </w:r>
          </w:p>
        </w:tc>
        <w:tc>
          <w:tcPr>
            <w:tcW w:w="3260" w:type="dxa"/>
          </w:tcPr>
          <w:p w14:paraId="45440C4A" w14:textId="77777777" w:rsidR="00B9463A" w:rsidRPr="005E0944" w:rsidRDefault="00D66705" w:rsidP="00B9463A">
            <w:pPr>
              <w:spacing w:before="40" w:after="40"/>
              <w:rPr>
                <w:lang w:val="lv-LV"/>
              </w:rPr>
            </w:pPr>
            <w:r w:rsidRPr="005E0944">
              <w:rPr>
                <w:lang w:val="lv-LV"/>
              </w:rPr>
              <w:t>Klasifikatora</w:t>
            </w:r>
            <w:r w:rsidR="00B9463A" w:rsidRPr="005E0944">
              <w:rPr>
                <w:lang w:val="lv-LV"/>
              </w:rPr>
              <w:t xml:space="preserve"> versija</w:t>
            </w:r>
          </w:p>
        </w:tc>
      </w:tr>
    </w:tbl>
    <w:p w14:paraId="1317AEA4" w14:textId="77777777" w:rsidR="00B9463A" w:rsidRPr="005E0944" w:rsidRDefault="00B9463A" w:rsidP="00613DCC">
      <w:pPr>
        <w:keepNext/>
        <w:spacing w:before="120"/>
        <w:rPr>
          <w:b/>
        </w:rPr>
      </w:pPr>
      <w:r w:rsidRPr="005E0944">
        <w:rPr>
          <w:b/>
        </w:rPr>
        <w:t>Algoritms:</w:t>
      </w:r>
    </w:p>
    <w:p w14:paraId="0E938DB1" w14:textId="77777777" w:rsidR="00B9463A" w:rsidRPr="005E0944" w:rsidRDefault="00B9463A" w:rsidP="0026652E">
      <w:pPr>
        <w:pStyle w:val="ListParagraph"/>
        <w:numPr>
          <w:ilvl w:val="0"/>
          <w:numId w:val="238"/>
        </w:numPr>
        <w:spacing w:after="120"/>
      </w:pPr>
      <w:r w:rsidRPr="005E0944">
        <w:t xml:space="preserve">Izgūst klasifikatora versiju no tabulas </w:t>
      </w:r>
      <w:r w:rsidRPr="005E0944">
        <w:rPr>
          <w:i/>
        </w:rPr>
        <w:t>Classifer.Classifiers</w:t>
      </w:r>
      <w:r w:rsidRPr="005E0944">
        <w:t>.</w:t>
      </w:r>
    </w:p>
    <w:p w14:paraId="4DAF770C" w14:textId="77777777" w:rsidR="00B9463A" w:rsidRPr="005E0944" w:rsidRDefault="00B9463A" w:rsidP="00613DCC">
      <w:pPr>
        <w:spacing w:before="120"/>
      </w:pPr>
      <w:r w:rsidRPr="005E0944">
        <w:rPr>
          <w:b/>
        </w:rPr>
        <w:t xml:space="preserve">Izvaddati: </w:t>
      </w:r>
      <w:r w:rsidRPr="005E0944">
        <w:t>Procedūras statuss (bitmaska):</w:t>
      </w:r>
    </w:p>
    <w:p w14:paraId="5F76E697" w14:textId="77777777" w:rsidR="00B9463A" w:rsidRPr="005E0944" w:rsidRDefault="00B9463A" w:rsidP="00B9463A">
      <w:pPr>
        <w:spacing w:before="120"/>
        <w:ind w:left="1440"/>
      </w:pPr>
      <w:r w:rsidRPr="005E0944">
        <w:t>0 – Procedūra veiksmīgi pabeigusi darbu.</w:t>
      </w:r>
    </w:p>
    <w:p w14:paraId="6F7929E3" w14:textId="77777777" w:rsidR="00B9463A" w:rsidRPr="005E0944" w:rsidRDefault="00B9463A" w:rsidP="00613DCC">
      <w:pPr>
        <w:spacing w:before="120"/>
      </w:pPr>
      <w:r w:rsidRPr="005E0944">
        <w:rPr>
          <w:b/>
        </w:rPr>
        <w:t>Izvaddatu tips:</w:t>
      </w:r>
      <w:r w:rsidRPr="005E0944">
        <w:t xml:space="preserve"> Int.</w:t>
      </w:r>
    </w:p>
    <w:p w14:paraId="1648CD0C" w14:textId="77777777" w:rsidR="00B9463A" w:rsidRPr="005E0944" w:rsidRDefault="00B9463A" w:rsidP="006E471D">
      <w:pPr>
        <w:pStyle w:val="Heading5"/>
        <w:rPr>
          <w:lang w:eastAsia="lv-LV"/>
        </w:rPr>
      </w:pPr>
      <w:bookmarkStart w:id="1287" w:name="_Toc476847469"/>
      <w:r w:rsidRPr="005E0944">
        <w:rPr>
          <w:lang w:eastAsia="lv-LV"/>
        </w:rPr>
        <w:t>Vispārīga procedūra klasifikatora ieraksta pievienošanai</w:t>
      </w:r>
      <w:bookmarkEnd w:id="1287"/>
    </w:p>
    <w:p w14:paraId="01EF0846" w14:textId="77777777" w:rsidR="00B9463A" w:rsidRPr="005E0944" w:rsidRDefault="00B9463A" w:rsidP="00613DCC">
      <w:pPr>
        <w:keepNext/>
        <w:spacing w:before="120"/>
        <w:rPr>
          <w:lang w:eastAsia="lv-LV"/>
        </w:rPr>
      </w:pPr>
      <w:r w:rsidRPr="005E0944">
        <w:rPr>
          <w:b/>
        </w:rPr>
        <w:t>Identifikācija:</w:t>
      </w:r>
      <w:r w:rsidRPr="005E0944">
        <w:t xml:space="preserve"> Classifer</w:t>
      </w:r>
      <w:r w:rsidRPr="005E0944">
        <w:rPr>
          <w:lang w:eastAsia="lv-LV"/>
        </w:rPr>
        <w:t>.</w:t>
      </w:r>
      <w:r w:rsidRPr="005E0944">
        <w:t>Add&lt;Classifier&gt;Record</w:t>
      </w:r>
      <w:r w:rsidRPr="005E0944">
        <w:rPr>
          <w:lang w:eastAsia="lv-LV"/>
        </w:rPr>
        <w:t>.</w:t>
      </w:r>
    </w:p>
    <w:p w14:paraId="4A1D20C6" w14:textId="77777777" w:rsidR="00B9463A" w:rsidRPr="005E0944" w:rsidRDefault="00B9463A" w:rsidP="00613DCC">
      <w:pPr>
        <w:keepNext/>
        <w:spacing w:before="120"/>
        <w:rPr>
          <w:b/>
        </w:rPr>
      </w:pPr>
      <w:r w:rsidRPr="005E0944">
        <w:rPr>
          <w:b/>
        </w:rPr>
        <w:t>Apraksts:</w:t>
      </w:r>
    </w:p>
    <w:p w14:paraId="5A7F2060" w14:textId="77777777" w:rsidR="00B9463A" w:rsidRPr="005E0944" w:rsidRDefault="00B9463A" w:rsidP="005914EA">
      <w:pPr>
        <w:pStyle w:val="BodyText"/>
      </w:pPr>
      <w:r w:rsidRPr="005E0944">
        <w:t>Katram klasifikatoram tiek veidota atsevišķa procedūra klasifikatora ierakstu pievienoša</w:t>
      </w:r>
      <w:r w:rsidR="00D66705" w:rsidRPr="005E0944">
        <w:t>na</w:t>
      </w:r>
      <w:r w:rsidRPr="005E0944">
        <w:t>i. Procedūras nosaukums tiek veidots klasifikatora nosaukumam pievienojot prefiksu “</w:t>
      </w:r>
      <w:r w:rsidRPr="005E0944">
        <w:rPr>
          <w:lang w:eastAsia="lv-LV"/>
        </w:rPr>
        <w:t>Add</w:t>
      </w:r>
      <w:r w:rsidRPr="005E0944">
        <w:t>” un sufiksu “</w:t>
      </w:r>
      <w:r w:rsidRPr="005E0944">
        <w:rPr>
          <w:lang w:eastAsia="lv-LV"/>
        </w:rPr>
        <w:t>Record</w:t>
      </w:r>
      <w:r w:rsidRPr="005E0944">
        <w:t>”. Visu klasifikatoru procedūru darbības princips ir līdzīgs.</w:t>
      </w:r>
    </w:p>
    <w:p w14:paraId="5A09E88D" w14:textId="77777777" w:rsidR="00B9463A" w:rsidRPr="005E0944" w:rsidRDefault="00B9463A" w:rsidP="00613DCC">
      <w:pPr>
        <w:keepNext/>
        <w:rPr>
          <w:b/>
        </w:rPr>
      </w:pPr>
      <w:r w:rsidRPr="005E0944">
        <w:rPr>
          <w:b/>
        </w:rPr>
        <w:t>Ievaddati:</w:t>
      </w:r>
    </w:p>
    <w:p w14:paraId="492B55B8" w14:textId="3BABD411" w:rsidR="00B9463A" w:rsidRPr="005E0944" w:rsidRDefault="004C77B1" w:rsidP="008911BB">
      <w:pPr>
        <w:pStyle w:val="Caption"/>
      </w:pPr>
      <w:r w:rsidRPr="005E0944">
        <w:fldChar w:fldCharType="begin"/>
      </w:r>
      <w:r w:rsidR="00B9463A" w:rsidRPr="005E0944">
        <w:instrText xml:space="preserve"> SEQ Tabula \# "0.tabula. " </w:instrText>
      </w:r>
      <w:r w:rsidRPr="005E0944">
        <w:fldChar w:fldCharType="separate"/>
      </w:r>
      <w:bookmarkStart w:id="1288" w:name="_Toc476847919"/>
      <w:r w:rsidR="00424559">
        <w:rPr>
          <w:noProof/>
        </w:rPr>
        <w:t>307.</w:t>
      </w:r>
      <w:r w:rsidR="00424559" w:rsidRPr="005E0944">
        <w:rPr>
          <w:noProof/>
        </w:rPr>
        <w:t>tabula</w:t>
      </w:r>
      <w:r w:rsidR="00424559">
        <w:rPr>
          <w:noProof/>
        </w:rPr>
        <w:t>.</w:t>
      </w:r>
      <w:r w:rsidR="00424559" w:rsidRPr="005E0944">
        <w:rPr>
          <w:noProof/>
        </w:rPr>
        <w:t xml:space="preserve"> </w:t>
      </w:r>
      <w:r w:rsidRPr="005E0944">
        <w:rPr>
          <w:noProof/>
        </w:rPr>
        <w:fldChar w:fldCharType="end"/>
      </w:r>
      <w:r w:rsidR="00B9463A" w:rsidRPr="005E0944">
        <w:t xml:space="preserve"> </w:t>
      </w:r>
      <w:r w:rsidR="00237FCA" w:rsidRPr="005E0944">
        <w:t>Procedūras “</w:t>
      </w:r>
      <w:r w:rsidR="00B9463A" w:rsidRPr="005E0944">
        <w:t>Add&lt;Classifier&gt;Record” ieejas parametri</w:t>
      </w:r>
      <w:bookmarkEnd w:id="1288"/>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9463A" w:rsidRPr="005E0944" w14:paraId="46087B45" w14:textId="77777777" w:rsidTr="00B9463A">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1E844E49" w14:textId="77777777" w:rsidR="00B9463A" w:rsidRPr="005E0944" w:rsidRDefault="00B9463A"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54BC0336" w14:textId="77777777" w:rsidR="00B9463A" w:rsidRPr="005E0944" w:rsidRDefault="00B9463A" w:rsidP="00613DCC">
            <w:pPr>
              <w:rPr>
                <w:b/>
                <w:lang w:val="lv-LV"/>
              </w:rPr>
            </w:pPr>
            <w:r w:rsidRPr="005E0944">
              <w:rPr>
                <w:b/>
                <w:lang w:val="lv-LV"/>
              </w:rPr>
              <w:t>Tips</w:t>
            </w:r>
          </w:p>
        </w:tc>
        <w:tc>
          <w:tcPr>
            <w:tcW w:w="567" w:type="dxa"/>
            <w:tcBorders>
              <w:bottom w:val="single" w:sz="12" w:space="0" w:color="000000"/>
            </w:tcBorders>
            <w:shd w:val="clear" w:color="auto" w:fill="F2F2F2"/>
          </w:tcPr>
          <w:p w14:paraId="4BD40D67" w14:textId="77777777" w:rsidR="00B9463A" w:rsidRPr="005E0944" w:rsidRDefault="00B9463A" w:rsidP="00613DCC">
            <w:pPr>
              <w:rPr>
                <w:b/>
                <w:lang w:val="lv-LV"/>
              </w:rPr>
            </w:pPr>
            <w:r w:rsidRPr="005E0944">
              <w:rPr>
                <w:b/>
                <w:lang w:val="lv-LV"/>
              </w:rPr>
              <w:t>I/O</w:t>
            </w:r>
          </w:p>
        </w:tc>
        <w:tc>
          <w:tcPr>
            <w:tcW w:w="1275" w:type="dxa"/>
            <w:tcBorders>
              <w:bottom w:val="single" w:sz="12" w:space="0" w:color="000000"/>
            </w:tcBorders>
            <w:shd w:val="clear" w:color="auto" w:fill="F2F2F2"/>
          </w:tcPr>
          <w:p w14:paraId="2112F9A4" w14:textId="77777777" w:rsidR="00B9463A" w:rsidRPr="005E0944" w:rsidRDefault="00B9463A"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FFFDE85" w14:textId="77777777" w:rsidR="00B9463A" w:rsidRPr="005E0944" w:rsidRDefault="00B9463A" w:rsidP="00613DCC">
            <w:pPr>
              <w:rPr>
                <w:b/>
                <w:lang w:val="lv-LV"/>
              </w:rPr>
            </w:pPr>
            <w:r w:rsidRPr="005E0944">
              <w:rPr>
                <w:b/>
                <w:lang w:val="lv-LV"/>
              </w:rPr>
              <w:t>Apraksts</w:t>
            </w:r>
          </w:p>
        </w:tc>
      </w:tr>
      <w:tr w:rsidR="00B9463A" w:rsidRPr="005E0944" w14:paraId="2AEA2AFF" w14:textId="77777777" w:rsidTr="00B9463A">
        <w:tc>
          <w:tcPr>
            <w:tcW w:w="1668" w:type="dxa"/>
            <w:shd w:val="clear" w:color="auto" w:fill="auto"/>
          </w:tcPr>
          <w:p w14:paraId="4E6DCFB8" w14:textId="77777777" w:rsidR="00B9463A" w:rsidRPr="005E0944" w:rsidRDefault="00B9463A" w:rsidP="00B9463A">
            <w:pPr>
              <w:spacing w:before="40" w:after="40"/>
              <w:rPr>
                <w:lang w:val="lv-LV"/>
              </w:rPr>
            </w:pPr>
            <w:r w:rsidRPr="005E0944">
              <w:rPr>
                <w:lang w:val="lv-LV"/>
              </w:rPr>
              <w:t>activeFrom</w:t>
            </w:r>
          </w:p>
        </w:tc>
        <w:tc>
          <w:tcPr>
            <w:tcW w:w="1701" w:type="dxa"/>
            <w:shd w:val="clear" w:color="auto" w:fill="auto"/>
          </w:tcPr>
          <w:p w14:paraId="65C6B4E3" w14:textId="77777777" w:rsidR="00B9463A" w:rsidRPr="005E0944" w:rsidRDefault="00B9463A" w:rsidP="00B9463A">
            <w:pPr>
              <w:spacing w:before="40" w:after="40"/>
              <w:rPr>
                <w:lang w:val="lv-LV"/>
              </w:rPr>
            </w:pPr>
            <w:r w:rsidRPr="005E0944">
              <w:rPr>
                <w:lang w:val="lv-LV"/>
              </w:rPr>
              <w:t>datetime</w:t>
            </w:r>
          </w:p>
        </w:tc>
        <w:tc>
          <w:tcPr>
            <w:tcW w:w="567" w:type="dxa"/>
            <w:shd w:val="clear" w:color="auto" w:fill="auto"/>
          </w:tcPr>
          <w:p w14:paraId="131649A6" w14:textId="77777777" w:rsidR="00B9463A" w:rsidRPr="005E0944" w:rsidRDefault="00B9463A" w:rsidP="00B9463A">
            <w:pPr>
              <w:spacing w:before="40" w:after="40"/>
              <w:rPr>
                <w:lang w:val="lv-LV"/>
              </w:rPr>
            </w:pPr>
            <w:r w:rsidRPr="005E0944">
              <w:rPr>
                <w:lang w:val="lv-LV"/>
              </w:rPr>
              <w:t>I</w:t>
            </w:r>
          </w:p>
        </w:tc>
        <w:tc>
          <w:tcPr>
            <w:tcW w:w="1275" w:type="dxa"/>
            <w:shd w:val="clear" w:color="auto" w:fill="auto"/>
          </w:tcPr>
          <w:p w14:paraId="59142F55" w14:textId="77777777" w:rsidR="00B9463A" w:rsidRPr="005E0944" w:rsidRDefault="00B9463A" w:rsidP="00B9463A">
            <w:pPr>
              <w:spacing w:before="40" w:after="40"/>
              <w:rPr>
                <w:lang w:val="lv-LV"/>
              </w:rPr>
            </w:pPr>
          </w:p>
        </w:tc>
        <w:tc>
          <w:tcPr>
            <w:tcW w:w="3260" w:type="dxa"/>
            <w:shd w:val="clear" w:color="auto" w:fill="auto"/>
          </w:tcPr>
          <w:p w14:paraId="7668BB66" w14:textId="77777777" w:rsidR="00B9463A" w:rsidRPr="005E0944" w:rsidRDefault="00B9463A" w:rsidP="00B9463A">
            <w:pPr>
              <w:spacing w:before="40" w:after="40"/>
              <w:rPr>
                <w:lang w:val="lv-LV"/>
              </w:rPr>
            </w:pPr>
            <w:r w:rsidRPr="005E0944">
              <w:rPr>
                <w:lang w:val="lv-LV"/>
              </w:rPr>
              <w:t>Datums, ar kuru klasifikatora versija stājas spēkā.</w:t>
            </w:r>
          </w:p>
        </w:tc>
      </w:tr>
      <w:tr w:rsidR="00B9463A" w:rsidRPr="005E0944" w14:paraId="6904DB75" w14:textId="77777777" w:rsidTr="00B9463A">
        <w:tc>
          <w:tcPr>
            <w:tcW w:w="1668" w:type="dxa"/>
          </w:tcPr>
          <w:p w14:paraId="748044B0" w14:textId="77777777" w:rsidR="00B9463A" w:rsidRPr="005E0944" w:rsidRDefault="00B9463A" w:rsidP="00B9463A">
            <w:pPr>
              <w:spacing w:before="40" w:after="40"/>
              <w:rPr>
                <w:lang w:val="lv-LV"/>
              </w:rPr>
            </w:pPr>
            <w:r w:rsidRPr="005E0944">
              <w:rPr>
                <w:lang w:val="lv-LV"/>
              </w:rPr>
              <w:t>version</w:t>
            </w:r>
          </w:p>
        </w:tc>
        <w:tc>
          <w:tcPr>
            <w:tcW w:w="1701" w:type="dxa"/>
          </w:tcPr>
          <w:p w14:paraId="77D7FBC9" w14:textId="77777777" w:rsidR="00B9463A" w:rsidRPr="005E0944" w:rsidRDefault="00B9463A" w:rsidP="00B9463A">
            <w:pPr>
              <w:spacing w:before="40" w:after="40"/>
              <w:rPr>
                <w:lang w:val="lv-LV"/>
              </w:rPr>
            </w:pPr>
            <w:r w:rsidRPr="005E0944">
              <w:rPr>
                <w:lang w:val="lv-LV"/>
              </w:rPr>
              <w:t>int</w:t>
            </w:r>
          </w:p>
        </w:tc>
        <w:tc>
          <w:tcPr>
            <w:tcW w:w="567" w:type="dxa"/>
          </w:tcPr>
          <w:p w14:paraId="33E344EF" w14:textId="77777777" w:rsidR="00B9463A" w:rsidRPr="005E0944" w:rsidRDefault="00B9463A" w:rsidP="00B9463A">
            <w:pPr>
              <w:spacing w:before="40" w:after="40"/>
              <w:rPr>
                <w:lang w:val="lv-LV"/>
              </w:rPr>
            </w:pPr>
            <w:r w:rsidRPr="005E0944">
              <w:rPr>
                <w:lang w:val="lv-LV"/>
              </w:rPr>
              <w:t>I</w:t>
            </w:r>
          </w:p>
        </w:tc>
        <w:tc>
          <w:tcPr>
            <w:tcW w:w="1275" w:type="dxa"/>
          </w:tcPr>
          <w:p w14:paraId="30D8427E" w14:textId="77777777" w:rsidR="00B9463A" w:rsidRPr="005E0944" w:rsidRDefault="00B9463A" w:rsidP="00B9463A">
            <w:pPr>
              <w:spacing w:before="40" w:after="40"/>
              <w:rPr>
                <w:lang w:val="lv-LV"/>
              </w:rPr>
            </w:pPr>
          </w:p>
        </w:tc>
        <w:tc>
          <w:tcPr>
            <w:tcW w:w="3260" w:type="dxa"/>
          </w:tcPr>
          <w:p w14:paraId="737BA20E" w14:textId="77777777" w:rsidR="00B9463A" w:rsidRPr="005E0944" w:rsidRDefault="00D66705" w:rsidP="00B9463A">
            <w:pPr>
              <w:spacing w:before="40" w:after="40"/>
              <w:rPr>
                <w:lang w:val="lv-LV"/>
              </w:rPr>
            </w:pPr>
            <w:r w:rsidRPr="005E0944">
              <w:rPr>
                <w:lang w:val="lv-LV"/>
              </w:rPr>
              <w:t>Klasifikatora</w:t>
            </w:r>
            <w:r w:rsidR="00B9463A" w:rsidRPr="005E0944">
              <w:rPr>
                <w:lang w:val="lv-LV"/>
              </w:rPr>
              <w:t xml:space="preserve"> versija.</w:t>
            </w:r>
          </w:p>
        </w:tc>
      </w:tr>
      <w:tr w:rsidR="00B9463A" w:rsidRPr="005E0944" w14:paraId="2352E627" w14:textId="77777777" w:rsidTr="00B9463A">
        <w:tc>
          <w:tcPr>
            <w:tcW w:w="1668" w:type="dxa"/>
          </w:tcPr>
          <w:p w14:paraId="7A6418C1" w14:textId="77777777" w:rsidR="00B9463A" w:rsidRPr="005E0944" w:rsidRDefault="00B9463A" w:rsidP="00B9463A">
            <w:pPr>
              <w:spacing w:before="40" w:after="40"/>
              <w:rPr>
                <w:lang w:val="lv-LV"/>
              </w:rPr>
            </w:pPr>
            <w:r w:rsidRPr="005E0944">
              <w:rPr>
                <w:lang w:val="lv-LV"/>
              </w:rPr>
              <w:t>code</w:t>
            </w:r>
          </w:p>
        </w:tc>
        <w:tc>
          <w:tcPr>
            <w:tcW w:w="1701" w:type="dxa"/>
          </w:tcPr>
          <w:p w14:paraId="6D168A9D" w14:textId="77777777" w:rsidR="00B9463A" w:rsidRPr="005E0944" w:rsidRDefault="00B9463A" w:rsidP="00B9463A">
            <w:pPr>
              <w:autoSpaceDE w:val="0"/>
              <w:autoSpaceDN w:val="0"/>
              <w:adjustRightInd w:val="0"/>
              <w:rPr>
                <w:lang w:val="lv-LV"/>
              </w:rPr>
            </w:pPr>
            <w:r w:rsidRPr="005E0944">
              <w:rPr>
                <w:lang w:val="lv-LV"/>
              </w:rPr>
              <w:t>nvarchar(100)</w:t>
            </w:r>
          </w:p>
        </w:tc>
        <w:tc>
          <w:tcPr>
            <w:tcW w:w="567" w:type="dxa"/>
          </w:tcPr>
          <w:p w14:paraId="14D09576" w14:textId="77777777" w:rsidR="00B9463A" w:rsidRPr="005E0944" w:rsidRDefault="00B9463A" w:rsidP="00B9463A">
            <w:pPr>
              <w:spacing w:before="40" w:after="40"/>
              <w:rPr>
                <w:lang w:val="lv-LV"/>
              </w:rPr>
            </w:pPr>
            <w:r w:rsidRPr="005E0944">
              <w:rPr>
                <w:lang w:val="lv-LV"/>
              </w:rPr>
              <w:t>I</w:t>
            </w:r>
          </w:p>
        </w:tc>
        <w:tc>
          <w:tcPr>
            <w:tcW w:w="1275" w:type="dxa"/>
          </w:tcPr>
          <w:p w14:paraId="21027D0D" w14:textId="77777777" w:rsidR="00B9463A" w:rsidRPr="005E0944" w:rsidRDefault="00B9463A" w:rsidP="00B9463A">
            <w:pPr>
              <w:spacing w:before="40" w:after="40"/>
              <w:rPr>
                <w:lang w:val="lv-LV"/>
              </w:rPr>
            </w:pPr>
          </w:p>
        </w:tc>
        <w:tc>
          <w:tcPr>
            <w:tcW w:w="3260" w:type="dxa"/>
          </w:tcPr>
          <w:p w14:paraId="77842380" w14:textId="77777777" w:rsidR="00B9463A" w:rsidRPr="005E0944" w:rsidRDefault="00B9463A" w:rsidP="00B9463A">
            <w:pPr>
              <w:spacing w:before="40" w:after="40"/>
              <w:rPr>
                <w:lang w:val="lv-LV"/>
              </w:rPr>
            </w:pPr>
            <w:r w:rsidRPr="005E0944">
              <w:rPr>
                <w:lang w:val="lv-LV"/>
              </w:rPr>
              <w:t>Klasifikatora kods.</w:t>
            </w:r>
          </w:p>
        </w:tc>
      </w:tr>
      <w:tr w:rsidR="00B9463A" w:rsidRPr="005E0944" w14:paraId="6AF47ABB" w14:textId="77777777" w:rsidTr="00B9463A">
        <w:tc>
          <w:tcPr>
            <w:tcW w:w="1668" w:type="dxa"/>
          </w:tcPr>
          <w:p w14:paraId="3E543B5D" w14:textId="77777777" w:rsidR="00B9463A" w:rsidRPr="005E0944" w:rsidRDefault="00DA4E36" w:rsidP="00B9463A">
            <w:pPr>
              <w:spacing w:before="40" w:after="40"/>
              <w:rPr>
                <w:lang w:val="lv-LV"/>
              </w:rPr>
            </w:pPr>
            <w:r w:rsidRPr="005E0944">
              <w:rPr>
                <w:lang w:val="lv-LV"/>
              </w:rPr>
              <w:t>&lt;parametri&gt;</w:t>
            </w:r>
          </w:p>
        </w:tc>
        <w:tc>
          <w:tcPr>
            <w:tcW w:w="1701" w:type="dxa"/>
          </w:tcPr>
          <w:p w14:paraId="4076266B" w14:textId="77777777" w:rsidR="00B9463A" w:rsidRPr="005E0944" w:rsidRDefault="00B9463A" w:rsidP="00B9463A">
            <w:pPr>
              <w:spacing w:before="40" w:after="40"/>
              <w:rPr>
                <w:lang w:val="lv-LV"/>
              </w:rPr>
            </w:pPr>
          </w:p>
        </w:tc>
        <w:tc>
          <w:tcPr>
            <w:tcW w:w="567" w:type="dxa"/>
          </w:tcPr>
          <w:p w14:paraId="0FACA33A" w14:textId="77777777" w:rsidR="00B9463A" w:rsidRPr="005E0944" w:rsidRDefault="00B9463A" w:rsidP="00B9463A">
            <w:pPr>
              <w:spacing w:before="40" w:after="40"/>
              <w:rPr>
                <w:lang w:val="lv-LV"/>
              </w:rPr>
            </w:pPr>
            <w:r w:rsidRPr="005E0944">
              <w:rPr>
                <w:lang w:val="lv-LV"/>
              </w:rPr>
              <w:t>I</w:t>
            </w:r>
          </w:p>
        </w:tc>
        <w:tc>
          <w:tcPr>
            <w:tcW w:w="1275" w:type="dxa"/>
          </w:tcPr>
          <w:p w14:paraId="6CFE9F11" w14:textId="77777777" w:rsidR="00B9463A" w:rsidRPr="005E0944" w:rsidRDefault="00B9463A" w:rsidP="00B9463A">
            <w:pPr>
              <w:spacing w:before="40" w:after="40"/>
              <w:rPr>
                <w:lang w:val="lv-LV"/>
              </w:rPr>
            </w:pPr>
          </w:p>
        </w:tc>
        <w:tc>
          <w:tcPr>
            <w:tcW w:w="3260" w:type="dxa"/>
          </w:tcPr>
          <w:p w14:paraId="7F293573" w14:textId="77777777" w:rsidR="00B9463A" w:rsidRPr="005E0944" w:rsidRDefault="00B9463A" w:rsidP="00D66705">
            <w:pPr>
              <w:spacing w:before="40" w:after="40"/>
              <w:rPr>
                <w:lang w:val="lv-LV"/>
              </w:rPr>
            </w:pPr>
            <w:r w:rsidRPr="005E0944">
              <w:rPr>
                <w:lang w:val="lv-LV"/>
              </w:rPr>
              <w:t>Pārējie klasifikatora lauki (sk. attiecīgā klasifikatora tabulas aprakstu) un saites uz cit</w:t>
            </w:r>
            <w:r w:rsidR="00D66705" w:rsidRPr="005E0944">
              <w:rPr>
                <w:lang w:val="lv-LV"/>
              </w:rPr>
              <w:t>ie</w:t>
            </w:r>
            <w:r w:rsidRPr="005E0944">
              <w:rPr>
                <w:lang w:val="lv-LV"/>
              </w:rPr>
              <w:t>m klasifikatoriem.</w:t>
            </w:r>
          </w:p>
        </w:tc>
      </w:tr>
    </w:tbl>
    <w:p w14:paraId="40153ECF" w14:textId="77777777" w:rsidR="00B9463A" w:rsidRPr="005E0944" w:rsidRDefault="00B9463A" w:rsidP="00613DCC">
      <w:pPr>
        <w:keepNext/>
        <w:spacing w:before="120"/>
        <w:rPr>
          <w:b/>
        </w:rPr>
      </w:pPr>
      <w:r w:rsidRPr="005E0944">
        <w:rPr>
          <w:b/>
        </w:rPr>
        <w:t>Algoritms:</w:t>
      </w:r>
    </w:p>
    <w:p w14:paraId="0A17742D" w14:textId="77777777" w:rsidR="00DA4E36" w:rsidRPr="005E0944" w:rsidRDefault="00DA4E36" w:rsidP="0026652E">
      <w:pPr>
        <w:pStyle w:val="ListParagraph"/>
        <w:numPr>
          <w:ilvl w:val="0"/>
          <w:numId w:val="239"/>
        </w:numPr>
        <w:spacing w:after="120"/>
      </w:pPr>
      <w:r w:rsidRPr="005E0944">
        <w:t>Ja klasifikatora tabulā eksistē ieraksts atbilstošajam kodam, kurš stājas spēkā pēc norādītā datuma (</w:t>
      </w:r>
      <w:r w:rsidRPr="005E0944">
        <w:rPr>
          <w:i/>
        </w:rPr>
        <w:t>activeFrom</w:t>
      </w:r>
      <w:r w:rsidRPr="005E0944">
        <w:t>), pārtrauc darbu uzstādot statusu -1 – klasifikatora ieraksti pārklājas.</w:t>
      </w:r>
    </w:p>
    <w:p w14:paraId="40D0A82E" w14:textId="77777777" w:rsidR="00DA4E36" w:rsidRPr="005E0944" w:rsidRDefault="00DA4E36" w:rsidP="0026652E">
      <w:pPr>
        <w:pStyle w:val="ListParagraph"/>
        <w:numPr>
          <w:ilvl w:val="0"/>
          <w:numId w:val="239"/>
        </w:numPr>
        <w:spacing w:after="120"/>
      </w:pPr>
      <w:r w:rsidRPr="005E0944">
        <w:t>Katram klasifikatoram, uz kuru atsaucas dotais klasifikators:</w:t>
      </w:r>
    </w:p>
    <w:p w14:paraId="1FD0D1A4" w14:textId="77777777" w:rsidR="00DA4E36" w:rsidRPr="005E0944" w:rsidRDefault="00DA4E36" w:rsidP="0026652E">
      <w:pPr>
        <w:pStyle w:val="ListParagraph"/>
        <w:numPr>
          <w:ilvl w:val="1"/>
          <w:numId w:val="239"/>
        </w:numPr>
        <w:spacing w:after="120"/>
      </w:pPr>
      <w:r w:rsidRPr="005E0944">
        <w:t>Ja citam klasifikatoram neeksistē ieraksts ar atbilstošo kodu un versiju, kas derīgs norādītajā datumā (</w:t>
      </w:r>
      <w:r w:rsidRPr="005E0944">
        <w:rPr>
          <w:i/>
        </w:rPr>
        <w:t>activeFrom</w:t>
      </w:r>
      <w:r w:rsidRPr="005E0944">
        <w:t>), pārtrauc darbu uzstādot statusu – nevarēja atrast saistīto klasifikatoru.</w:t>
      </w:r>
    </w:p>
    <w:p w14:paraId="29074DC2" w14:textId="77777777" w:rsidR="00DA4E36" w:rsidRPr="005E0944" w:rsidRDefault="00DA4E36" w:rsidP="0026652E">
      <w:pPr>
        <w:pStyle w:val="ListParagraph"/>
        <w:numPr>
          <w:ilvl w:val="0"/>
          <w:numId w:val="239"/>
        </w:numPr>
        <w:spacing w:after="120"/>
      </w:pPr>
      <w:r w:rsidRPr="005E0944">
        <w:t xml:space="preserve">Ja klasifikatora ieraksta dati nav mainījušies, vecajam </w:t>
      </w:r>
      <w:r w:rsidR="00D66705" w:rsidRPr="005E0944">
        <w:t>ierakstam</w:t>
      </w:r>
      <w:r w:rsidRPr="005E0944">
        <w:t xml:space="preserve"> palielina versiju līdz (</w:t>
      </w:r>
      <w:r w:rsidRPr="005E0944">
        <w:rPr>
          <w:i/>
        </w:rPr>
        <w:t>versionTill</w:t>
      </w:r>
      <w:r w:rsidRPr="005E0944">
        <w:t>).</w:t>
      </w:r>
    </w:p>
    <w:p w14:paraId="183EC267" w14:textId="77777777" w:rsidR="00DA4E36" w:rsidRPr="005E0944" w:rsidRDefault="00DA4E36" w:rsidP="0026652E">
      <w:pPr>
        <w:pStyle w:val="ListParagraph"/>
        <w:numPr>
          <w:ilvl w:val="0"/>
          <w:numId w:val="239"/>
        </w:numPr>
        <w:spacing w:after="120"/>
      </w:pPr>
      <w:r w:rsidRPr="005E0944">
        <w:t xml:space="preserve">Ja klasifikatoram mainījušies ieraksta dati, veido jaunu </w:t>
      </w:r>
      <w:r w:rsidR="00D66705" w:rsidRPr="005E0944">
        <w:t>ierakstu</w:t>
      </w:r>
      <w:r w:rsidRPr="005E0944">
        <w:t xml:space="preserve"> klasifikatora tabulā.</w:t>
      </w:r>
    </w:p>
    <w:p w14:paraId="3AB4A25D" w14:textId="77777777" w:rsidR="00B9463A" w:rsidRPr="005E0944" w:rsidRDefault="00B9463A" w:rsidP="00613DCC">
      <w:pPr>
        <w:spacing w:before="120"/>
      </w:pPr>
      <w:r w:rsidRPr="005E0944">
        <w:rPr>
          <w:b/>
        </w:rPr>
        <w:t xml:space="preserve">Izvaddati: </w:t>
      </w:r>
      <w:r w:rsidRPr="005E0944">
        <w:t>Procedūras statuss (bitmaska):</w:t>
      </w:r>
    </w:p>
    <w:p w14:paraId="3EC5A56C" w14:textId="77777777" w:rsidR="00DA4E36" w:rsidRPr="005E0944" w:rsidRDefault="00DA4E36" w:rsidP="00B9463A">
      <w:pPr>
        <w:spacing w:before="120"/>
        <w:ind w:left="1440"/>
      </w:pPr>
      <w:r w:rsidRPr="005E0944">
        <w:t>-1 – klasifikatora ieraksti pārklājas.</w:t>
      </w:r>
    </w:p>
    <w:p w14:paraId="3F67FFB2" w14:textId="77777777" w:rsidR="00B9463A" w:rsidRPr="005E0944" w:rsidRDefault="00B9463A" w:rsidP="00B9463A">
      <w:pPr>
        <w:spacing w:before="120"/>
        <w:ind w:left="1440"/>
      </w:pPr>
      <w:r w:rsidRPr="005E0944">
        <w:t>0 – Procedūra veiksmīgi pabeigusi darbu.</w:t>
      </w:r>
    </w:p>
    <w:p w14:paraId="13C912E1" w14:textId="77777777" w:rsidR="00DA4E36" w:rsidRPr="005E0944" w:rsidRDefault="00DA4E36" w:rsidP="00B9463A">
      <w:pPr>
        <w:spacing w:before="120"/>
        <w:ind w:left="1440"/>
      </w:pPr>
      <w:r w:rsidRPr="005E0944">
        <w:rPr>
          <w:i/>
        </w:rPr>
        <w:t>n</w:t>
      </w:r>
      <w:r w:rsidRPr="005E0944">
        <w:t xml:space="preserve"> - nevarēja atrast saistīto klasifikatoru (kur </w:t>
      </w:r>
      <w:r w:rsidRPr="005E0944">
        <w:rPr>
          <w:i/>
        </w:rPr>
        <w:t>n</w:t>
      </w:r>
      <w:r w:rsidRPr="005E0944">
        <w:t xml:space="preserve"> ir atbilstošā klasifikatora pēdējais OID skaitlis).</w:t>
      </w:r>
    </w:p>
    <w:p w14:paraId="23E5F298" w14:textId="77777777" w:rsidR="00B9463A" w:rsidRPr="005E0944" w:rsidRDefault="00B9463A" w:rsidP="00613DCC">
      <w:pPr>
        <w:spacing w:before="120"/>
      </w:pPr>
      <w:r w:rsidRPr="005E0944">
        <w:rPr>
          <w:b/>
        </w:rPr>
        <w:t>Izvaddatu tips:</w:t>
      </w:r>
      <w:r w:rsidRPr="005E0944">
        <w:t xml:space="preserve"> Int.</w:t>
      </w:r>
    </w:p>
    <w:p w14:paraId="4798752E" w14:textId="77777777" w:rsidR="00B562EC" w:rsidRPr="005E0944" w:rsidRDefault="00B562EC" w:rsidP="006E471D">
      <w:pPr>
        <w:pStyle w:val="Heading5"/>
        <w:rPr>
          <w:lang w:eastAsia="lv-LV"/>
        </w:rPr>
      </w:pPr>
      <w:bookmarkStart w:id="1289" w:name="_Toc476847470"/>
      <w:r w:rsidRPr="005E0944">
        <w:rPr>
          <w:lang w:eastAsia="lv-LV"/>
        </w:rPr>
        <w:t>Vispārīga procedūra klasifikatora versijas apstiprināšanai</w:t>
      </w:r>
      <w:bookmarkEnd w:id="1289"/>
    </w:p>
    <w:p w14:paraId="3ED435E2" w14:textId="77777777" w:rsidR="00B562EC" w:rsidRPr="005E0944" w:rsidRDefault="00B562EC" w:rsidP="00613DCC">
      <w:pPr>
        <w:keepNext/>
        <w:spacing w:before="120"/>
        <w:rPr>
          <w:lang w:eastAsia="lv-LV"/>
        </w:rPr>
      </w:pPr>
      <w:r w:rsidRPr="005E0944">
        <w:rPr>
          <w:b/>
        </w:rPr>
        <w:t>Identifikācija:</w:t>
      </w:r>
      <w:r w:rsidRPr="005E0944">
        <w:t xml:space="preserve"> Classifer</w:t>
      </w:r>
      <w:r w:rsidRPr="005E0944">
        <w:rPr>
          <w:lang w:eastAsia="lv-LV"/>
        </w:rPr>
        <w:t>.</w:t>
      </w:r>
      <w:r w:rsidRPr="005E0944">
        <w:t>Finalize&lt;Classifier&gt;Version</w:t>
      </w:r>
      <w:r w:rsidRPr="005E0944">
        <w:rPr>
          <w:lang w:eastAsia="lv-LV"/>
        </w:rPr>
        <w:t>.</w:t>
      </w:r>
    </w:p>
    <w:p w14:paraId="6E240693" w14:textId="77777777" w:rsidR="00B562EC" w:rsidRPr="005E0944" w:rsidRDefault="00B562EC" w:rsidP="00613DCC">
      <w:pPr>
        <w:keepNext/>
        <w:spacing w:before="120"/>
        <w:rPr>
          <w:b/>
        </w:rPr>
      </w:pPr>
      <w:r w:rsidRPr="005E0944">
        <w:rPr>
          <w:b/>
        </w:rPr>
        <w:t>Apraksts:</w:t>
      </w:r>
    </w:p>
    <w:p w14:paraId="771D2FAF" w14:textId="77777777" w:rsidR="00B562EC" w:rsidRPr="005E0944" w:rsidRDefault="00B562EC" w:rsidP="005914EA">
      <w:pPr>
        <w:pStyle w:val="BodyText"/>
      </w:pPr>
      <w:r w:rsidRPr="005E0944">
        <w:t>Katram klasifikatoram tiek veidota atsevišķa procedūra klasifikatora versijas apstiprināšanai. Procedūras nosaukums tiek veidots klasifikatora nosaukumam pievienojot prefiksu “</w:t>
      </w:r>
      <w:r w:rsidRPr="005E0944">
        <w:rPr>
          <w:lang w:eastAsia="lv-LV"/>
        </w:rPr>
        <w:t>Finalize</w:t>
      </w:r>
      <w:r w:rsidRPr="005E0944">
        <w:t>” un sufiksu “</w:t>
      </w:r>
      <w:r w:rsidRPr="005E0944">
        <w:rPr>
          <w:lang w:eastAsia="lv-LV"/>
        </w:rPr>
        <w:t>Version</w:t>
      </w:r>
      <w:r w:rsidRPr="005E0944">
        <w:t>”. Visu klasifikatoru procedūru darbības princips ir līdzīgs.</w:t>
      </w:r>
    </w:p>
    <w:p w14:paraId="35BB3733" w14:textId="77777777" w:rsidR="00B562EC" w:rsidRPr="005E0944" w:rsidRDefault="00B562EC" w:rsidP="00613DCC">
      <w:pPr>
        <w:keepNext/>
        <w:rPr>
          <w:b/>
        </w:rPr>
      </w:pPr>
      <w:r w:rsidRPr="005E0944">
        <w:rPr>
          <w:b/>
        </w:rPr>
        <w:t>Ievaddati:</w:t>
      </w:r>
    </w:p>
    <w:p w14:paraId="6A416549" w14:textId="131F5637" w:rsidR="00B562EC" w:rsidRPr="005E0944" w:rsidRDefault="004C77B1" w:rsidP="008911BB">
      <w:pPr>
        <w:pStyle w:val="Caption"/>
      </w:pPr>
      <w:r w:rsidRPr="005E0944">
        <w:fldChar w:fldCharType="begin"/>
      </w:r>
      <w:r w:rsidR="00B562EC" w:rsidRPr="005E0944">
        <w:instrText xml:space="preserve"> SEQ Tabula \# "0.tabula. " </w:instrText>
      </w:r>
      <w:r w:rsidRPr="005E0944">
        <w:fldChar w:fldCharType="separate"/>
      </w:r>
      <w:bookmarkStart w:id="1290" w:name="_Toc476847920"/>
      <w:r w:rsidR="00424559">
        <w:rPr>
          <w:noProof/>
        </w:rPr>
        <w:t>308.</w:t>
      </w:r>
      <w:r w:rsidR="00424559" w:rsidRPr="005E0944">
        <w:rPr>
          <w:noProof/>
        </w:rPr>
        <w:t>tabula</w:t>
      </w:r>
      <w:r w:rsidR="00424559">
        <w:rPr>
          <w:noProof/>
        </w:rPr>
        <w:t>.</w:t>
      </w:r>
      <w:r w:rsidR="00424559" w:rsidRPr="005E0944">
        <w:rPr>
          <w:noProof/>
        </w:rPr>
        <w:t xml:space="preserve"> </w:t>
      </w:r>
      <w:r w:rsidRPr="005E0944">
        <w:rPr>
          <w:noProof/>
        </w:rPr>
        <w:fldChar w:fldCharType="end"/>
      </w:r>
      <w:r w:rsidR="00B562EC" w:rsidRPr="005E0944">
        <w:t xml:space="preserve"> </w:t>
      </w:r>
      <w:r w:rsidR="00237FCA" w:rsidRPr="005E0944">
        <w:t>Procedūras “</w:t>
      </w:r>
      <w:r w:rsidR="00B562EC" w:rsidRPr="005E0944">
        <w:t xml:space="preserve"> Finalize&lt;Classifier&gt; Version” ieejas parametri</w:t>
      </w:r>
      <w:bookmarkEnd w:id="1290"/>
    </w:p>
    <w:tbl>
      <w:tblPr>
        <w:tblStyle w:val="TableGrid"/>
        <w:tblW w:w="8471" w:type="dxa"/>
        <w:tblLayout w:type="fixed"/>
        <w:tblLook w:val="04A0" w:firstRow="1" w:lastRow="0" w:firstColumn="1" w:lastColumn="0" w:noHBand="0" w:noVBand="1"/>
      </w:tblPr>
      <w:tblGrid>
        <w:gridCol w:w="1668"/>
        <w:gridCol w:w="1701"/>
        <w:gridCol w:w="567"/>
        <w:gridCol w:w="1275"/>
        <w:gridCol w:w="3260"/>
      </w:tblGrid>
      <w:tr w:rsidR="00B562EC" w:rsidRPr="005E0944" w14:paraId="5AF1192E" w14:textId="77777777" w:rsidTr="00DD167B">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69D77F7A" w14:textId="77777777" w:rsidR="00B562EC" w:rsidRPr="005E0944" w:rsidRDefault="00B562EC" w:rsidP="00613DCC">
            <w:pPr>
              <w:rPr>
                <w:i/>
                <w:color w:val="0070C0"/>
                <w:lang w:val="lv-LV"/>
              </w:rPr>
            </w:pPr>
            <w:r w:rsidRPr="005E0944">
              <w:rPr>
                <w:b/>
                <w:lang w:val="lv-LV"/>
              </w:rPr>
              <w:t>Nosaukums</w:t>
            </w:r>
          </w:p>
        </w:tc>
        <w:tc>
          <w:tcPr>
            <w:tcW w:w="1701" w:type="dxa"/>
            <w:tcBorders>
              <w:bottom w:val="single" w:sz="12" w:space="0" w:color="000000"/>
            </w:tcBorders>
            <w:shd w:val="clear" w:color="auto" w:fill="F2F2F2"/>
          </w:tcPr>
          <w:p w14:paraId="0B4262FC" w14:textId="77777777" w:rsidR="00B562EC" w:rsidRPr="005E0944" w:rsidRDefault="00B562EC" w:rsidP="00613DCC">
            <w:pPr>
              <w:rPr>
                <w:b/>
                <w:lang w:val="lv-LV"/>
              </w:rPr>
            </w:pPr>
            <w:r w:rsidRPr="005E0944">
              <w:rPr>
                <w:b/>
                <w:lang w:val="lv-LV"/>
              </w:rPr>
              <w:t>Tips</w:t>
            </w:r>
          </w:p>
        </w:tc>
        <w:tc>
          <w:tcPr>
            <w:tcW w:w="567" w:type="dxa"/>
            <w:tcBorders>
              <w:bottom w:val="single" w:sz="12" w:space="0" w:color="000000"/>
            </w:tcBorders>
            <w:shd w:val="clear" w:color="auto" w:fill="F2F2F2"/>
          </w:tcPr>
          <w:p w14:paraId="0CDC1419" w14:textId="77777777" w:rsidR="00B562EC" w:rsidRPr="005E0944" w:rsidRDefault="00B562EC" w:rsidP="00613DCC">
            <w:pPr>
              <w:rPr>
                <w:b/>
                <w:lang w:val="lv-LV"/>
              </w:rPr>
            </w:pPr>
            <w:r w:rsidRPr="005E0944">
              <w:rPr>
                <w:b/>
                <w:lang w:val="lv-LV"/>
              </w:rPr>
              <w:t>I/O</w:t>
            </w:r>
          </w:p>
        </w:tc>
        <w:tc>
          <w:tcPr>
            <w:tcW w:w="1275" w:type="dxa"/>
            <w:tcBorders>
              <w:bottom w:val="single" w:sz="12" w:space="0" w:color="000000"/>
            </w:tcBorders>
            <w:shd w:val="clear" w:color="auto" w:fill="F2F2F2"/>
          </w:tcPr>
          <w:p w14:paraId="71FBBF8C" w14:textId="77777777" w:rsidR="00B562EC" w:rsidRPr="005E0944" w:rsidRDefault="00B562EC" w:rsidP="00613DCC">
            <w:pPr>
              <w:rPr>
                <w:b/>
                <w:lang w:val="lv-LV"/>
              </w:rPr>
            </w:pPr>
            <w:r w:rsidRPr="005E0944">
              <w:rPr>
                <w:b/>
                <w:lang w:val="lv-LV"/>
              </w:rPr>
              <w:t>Noklusētā</w:t>
            </w:r>
          </w:p>
        </w:tc>
        <w:tc>
          <w:tcPr>
            <w:tcW w:w="3260" w:type="dxa"/>
            <w:tcBorders>
              <w:bottom w:val="single" w:sz="12" w:space="0" w:color="000000"/>
            </w:tcBorders>
            <w:shd w:val="clear" w:color="auto" w:fill="F2F2F2"/>
          </w:tcPr>
          <w:p w14:paraId="61F04E1A" w14:textId="77777777" w:rsidR="00B562EC" w:rsidRPr="005E0944" w:rsidRDefault="00B562EC" w:rsidP="00613DCC">
            <w:pPr>
              <w:rPr>
                <w:b/>
                <w:lang w:val="lv-LV"/>
              </w:rPr>
            </w:pPr>
            <w:r w:rsidRPr="005E0944">
              <w:rPr>
                <w:b/>
                <w:lang w:val="lv-LV"/>
              </w:rPr>
              <w:t>Apraksts</w:t>
            </w:r>
          </w:p>
        </w:tc>
      </w:tr>
      <w:tr w:rsidR="00B562EC" w:rsidRPr="005E0944" w14:paraId="1B602E81" w14:textId="77777777" w:rsidTr="00DD167B">
        <w:tc>
          <w:tcPr>
            <w:tcW w:w="1668" w:type="dxa"/>
            <w:shd w:val="clear" w:color="auto" w:fill="auto"/>
          </w:tcPr>
          <w:p w14:paraId="6E5FDC77" w14:textId="77777777" w:rsidR="00B562EC" w:rsidRPr="005E0944" w:rsidRDefault="00B562EC" w:rsidP="00DD167B">
            <w:pPr>
              <w:spacing w:before="40" w:after="40"/>
              <w:rPr>
                <w:lang w:val="lv-LV"/>
              </w:rPr>
            </w:pPr>
            <w:r w:rsidRPr="005E0944">
              <w:rPr>
                <w:lang w:val="lv-LV"/>
              </w:rPr>
              <w:t>activeFrom</w:t>
            </w:r>
          </w:p>
        </w:tc>
        <w:tc>
          <w:tcPr>
            <w:tcW w:w="1701" w:type="dxa"/>
            <w:shd w:val="clear" w:color="auto" w:fill="auto"/>
          </w:tcPr>
          <w:p w14:paraId="6E99AA81" w14:textId="77777777" w:rsidR="00B562EC" w:rsidRPr="005E0944" w:rsidRDefault="00B562EC" w:rsidP="00DD167B">
            <w:pPr>
              <w:spacing w:before="40" w:after="40"/>
              <w:rPr>
                <w:lang w:val="lv-LV"/>
              </w:rPr>
            </w:pPr>
            <w:r w:rsidRPr="005E0944">
              <w:rPr>
                <w:lang w:val="lv-LV"/>
              </w:rPr>
              <w:t>datetime</w:t>
            </w:r>
          </w:p>
        </w:tc>
        <w:tc>
          <w:tcPr>
            <w:tcW w:w="567" w:type="dxa"/>
            <w:shd w:val="clear" w:color="auto" w:fill="auto"/>
          </w:tcPr>
          <w:p w14:paraId="182EF8A6" w14:textId="77777777" w:rsidR="00B562EC" w:rsidRPr="005E0944" w:rsidRDefault="00B562EC" w:rsidP="00DD167B">
            <w:pPr>
              <w:spacing w:before="40" w:after="40"/>
              <w:rPr>
                <w:lang w:val="lv-LV"/>
              </w:rPr>
            </w:pPr>
            <w:r w:rsidRPr="005E0944">
              <w:rPr>
                <w:lang w:val="lv-LV"/>
              </w:rPr>
              <w:t>I</w:t>
            </w:r>
          </w:p>
        </w:tc>
        <w:tc>
          <w:tcPr>
            <w:tcW w:w="1275" w:type="dxa"/>
            <w:shd w:val="clear" w:color="auto" w:fill="auto"/>
          </w:tcPr>
          <w:p w14:paraId="5D05AD6D" w14:textId="77777777" w:rsidR="00B562EC" w:rsidRPr="005E0944" w:rsidRDefault="00B562EC" w:rsidP="00DD167B">
            <w:pPr>
              <w:spacing w:before="40" w:after="40"/>
              <w:rPr>
                <w:lang w:val="lv-LV"/>
              </w:rPr>
            </w:pPr>
          </w:p>
        </w:tc>
        <w:tc>
          <w:tcPr>
            <w:tcW w:w="3260" w:type="dxa"/>
            <w:shd w:val="clear" w:color="auto" w:fill="auto"/>
          </w:tcPr>
          <w:p w14:paraId="3DDB267C" w14:textId="77777777" w:rsidR="00B562EC" w:rsidRPr="005E0944" w:rsidRDefault="00B562EC" w:rsidP="00DD167B">
            <w:pPr>
              <w:spacing w:before="40" w:after="40"/>
              <w:rPr>
                <w:lang w:val="lv-LV"/>
              </w:rPr>
            </w:pPr>
            <w:r w:rsidRPr="005E0944">
              <w:rPr>
                <w:lang w:val="lv-LV"/>
              </w:rPr>
              <w:t>Datums, ar kuru klasifikatora versija stājas spēkā.</w:t>
            </w:r>
          </w:p>
        </w:tc>
      </w:tr>
      <w:tr w:rsidR="00B562EC" w:rsidRPr="005E0944" w14:paraId="40104CC2" w14:textId="77777777" w:rsidTr="00DD167B">
        <w:tc>
          <w:tcPr>
            <w:tcW w:w="1668" w:type="dxa"/>
          </w:tcPr>
          <w:p w14:paraId="53E4BAF7" w14:textId="77777777" w:rsidR="00B562EC" w:rsidRPr="005E0944" w:rsidRDefault="00B562EC" w:rsidP="00DD167B">
            <w:pPr>
              <w:spacing w:before="40" w:after="40"/>
              <w:rPr>
                <w:lang w:val="lv-LV"/>
              </w:rPr>
            </w:pPr>
            <w:r w:rsidRPr="005E0944">
              <w:rPr>
                <w:lang w:val="lv-LV"/>
              </w:rPr>
              <w:t>version</w:t>
            </w:r>
          </w:p>
        </w:tc>
        <w:tc>
          <w:tcPr>
            <w:tcW w:w="1701" w:type="dxa"/>
          </w:tcPr>
          <w:p w14:paraId="08E5871A" w14:textId="77777777" w:rsidR="00B562EC" w:rsidRPr="005E0944" w:rsidRDefault="00B562EC" w:rsidP="00DD167B">
            <w:pPr>
              <w:spacing w:before="40" w:after="40"/>
              <w:rPr>
                <w:lang w:val="lv-LV"/>
              </w:rPr>
            </w:pPr>
            <w:r w:rsidRPr="005E0944">
              <w:rPr>
                <w:lang w:val="lv-LV"/>
              </w:rPr>
              <w:t>int</w:t>
            </w:r>
          </w:p>
        </w:tc>
        <w:tc>
          <w:tcPr>
            <w:tcW w:w="567" w:type="dxa"/>
          </w:tcPr>
          <w:p w14:paraId="687C9D1A" w14:textId="77777777" w:rsidR="00B562EC" w:rsidRPr="005E0944" w:rsidRDefault="00B562EC" w:rsidP="00DD167B">
            <w:pPr>
              <w:spacing w:before="40" w:after="40"/>
              <w:rPr>
                <w:lang w:val="lv-LV"/>
              </w:rPr>
            </w:pPr>
            <w:r w:rsidRPr="005E0944">
              <w:rPr>
                <w:lang w:val="lv-LV"/>
              </w:rPr>
              <w:t>I</w:t>
            </w:r>
          </w:p>
        </w:tc>
        <w:tc>
          <w:tcPr>
            <w:tcW w:w="1275" w:type="dxa"/>
          </w:tcPr>
          <w:p w14:paraId="0FA3D22E" w14:textId="77777777" w:rsidR="00B562EC" w:rsidRPr="005E0944" w:rsidRDefault="00B562EC" w:rsidP="00DD167B">
            <w:pPr>
              <w:spacing w:before="40" w:after="40"/>
              <w:rPr>
                <w:lang w:val="lv-LV"/>
              </w:rPr>
            </w:pPr>
          </w:p>
        </w:tc>
        <w:tc>
          <w:tcPr>
            <w:tcW w:w="3260" w:type="dxa"/>
          </w:tcPr>
          <w:p w14:paraId="1AC2D91F" w14:textId="77777777" w:rsidR="00B562EC" w:rsidRPr="005E0944" w:rsidRDefault="00D66705" w:rsidP="00DD167B">
            <w:pPr>
              <w:spacing w:before="40" w:after="40"/>
              <w:rPr>
                <w:lang w:val="lv-LV"/>
              </w:rPr>
            </w:pPr>
            <w:r w:rsidRPr="005E0944">
              <w:rPr>
                <w:lang w:val="lv-LV"/>
              </w:rPr>
              <w:t>Klasifikatora</w:t>
            </w:r>
            <w:r w:rsidR="00B562EC" w:rsidRPr="005E0944">
              <w:rPr>
                <w:lang w:val="lv-LV"/>
              </w:rPr>
              <w:t xml:space="preserve"> versija.</w:t>
            </w:r>
          </w:p>
        </w:tc>
      </w:tr>
    </w:tbl>
    <w:p w14:paraId="4C5D87CA" w14:textId="77777777" w:rsidR="00B562EC" w:rsidRPr="005E0944" w:rsidRDefault="00B562EC" w:rsidP="00613DCC">
      <w:pPr>
        <w:keepNext/>
        <w:spacing w:before="120"/>
        <w:rPr>
          <w:b/>
        </w:rPr>
      </w:pPr>
      <w:r w:rsidRPr="005E0944">
        <w:rPr>
          <w:b/>
        </w:rPr>
        <w:t>Algoritms:</w:t>
      </w:r>
    </w:p>
    <w:p w14:paraId="3B2F3E01" w14:textId="77777777" w:rsidR="00B562EC" w:rsidRPr="005E0944" w:rsidRDefault="00B562EC" w:rsidP="0026652E">
      <w:pPr>
        <w:pStyle w:val="ListParagraph"/>
        <w:numPr>
          <w:ilvl w:val="0"/>
          <w:numId w:val="240"/>
        </w:numPr>
        <w:spacing w:after="120"/>
      </w:pPr>
      <w:r w:rsidRPr="005E0944">
        <w:t xml:space="preserve">Mēģina atjaunināt klasifikatora ierakstu tabulā </w:t>
      </w:r>
      <w:r w:rsidRPr="005E0944">
        <w:rPr>
          <w:i/>
        </w:rPr>
        <w:t>Classifer.Classifers</w:t>
      </w:r>
      <w:r w:rsidRPr="005E0944">
        <w:t>.</w:t>
      </w:r>
    </w:p>
    <w:p w14:paraId="1E6A7C3D" w14:textId="77777777" w:rsidR="00B562EC" w:rsidRPr="005E0944" w:rsidRDefault="00B562EC" w:rsidP="0026652E">
      <w:pPr>
        <w:pStyle w:val="ListParagraph"/>
        <w:numPr>
          <w:ilvl w:val="1"/>
          <w:numId w:val="240"/>
        </w:numPr>
        <w:spacing w:after="120"/>
      </w:pPr>
      <w:r w:rsidRPr="005E0944">
        <w:t>Ja ierakstu neizdevās atrast, pārtrauc darbu ar statusu 1 – Klasifikatora ierakstu atrast neizdevās.</w:t>
      </w:r>
    </w:p>
    <w:p w14:paraId="762CFBC3" w14:textId="77777777" w:rsidR="00B562EC" w:rsidRPr="005E0944" w:rsidRDefault="00B562EC" w:rsidP="0026652E">
      <w:pPr>
        <w:pStyle w:val="ListParagraph"/>
        <w:numPr>
          <w:ilvl w:val="0"/>
          <w:numId w:val="240"/>
        </w:numPr>
        <w:spacing w:after="120"/>
      </w:pPr>
      <w:r w:rsidRPr="005E0944">
        <w:t>Atjaunina klasifikatora tabulā visus ierakstus, kuriem ir vecāka versija un kuriem nav norādīts derīguma perioda beigu datums. Ierakstiem uzstāda derīguma perioda beigu datumu (</w:t>
      </w:r>
      <w:r w:rsidRPr="005E0944">
        <w:rPr>
          <w:i/>
        </w:rPr>
        <w:t>activeFrom</w:t>
      </w:r>
      <w:r w:rsidRPr="005E0944">
        <w:t>).</w:t>
      </w:r>
    </w:p>
    <w:p w14:paraId="36C34C3F" w14:textId="77777777" w:rsidR="00B562EC" w:rsidRPr="005E0944" w:rsidRDefault="00B562EC" w:rsidP="00613DCC">
      <w:pPr>
        <w:spacing w:before="120"/>
      </w:pPr>
      <w:r w:rsidRPr="005E0944">
        <w:rPr>
          <w:b/>
        </w:rPr>
        <w:t xml:space="preserve">Izvaddati: </w:t>
      </w:r>
      <w:r w:rsidRPr="005E0944">
        <w:t>Procedūras statuss (bitmaska):</w:t>
      </w:r>
    </w:p>
    <w:p w14:paraId="7D50CFA5" w14:textId="77777777" w:rsidR="00B562EC" w:rsidRPr="005E0944" w:rsidRDefault="00B562EC" w:rsidP="00B562EC">
      <w:pPr>
        <w:spacing w:before="120"/>
        <w:ind w:left="1440"/>
      </w:pPr>
      <w:r w:rsidRPr="005E0944">
        <w:t>0 – Procedūra veiksmīgi pabeigusi darbu.</w:t>
      </w:r>
    </w:p>
    <w:p w14:paraId="203AE714" w14:textId="77777777" w:rsidR="00B562EC" w:rsidRPr="005E0944" w:rsidRDefault="00B562EC" w:rsidP="00B562EC">
      <w:pPr>
        <w:spacing w:before="120"/>
        <w:ind w:left="1440"/>
      </w:pPr>
      <w:r w:rsidRPr="005E0944">
        <w:t>1 – Klasifikatora ierakstu atrast neizdevās.</w:t>
      </w:r>
    </w:p>
    <w:p w14:paraId="0EBFA0BE" w14:textId="77777777" w:rsidR="00B562EC" w:rsidRPr="005E0944" w:rsidRDefault="00B562EC" w:rsidP="00613DCC">
      <w:pPr>
        <w:spacing w:before="120"/>
      </w:pPr>
      <w:r w:rsidRPr="005E0944">
        <w:rPr>
          <w:b/>
        </w:rPr>
        <w:t>Izvaddatu tips:</w:t>
      </w:r>
      <w:r w:rsidRPr="005E0944">
        <w:t xml:space="preserve"> Int.</w:t>
      </w:r>
    </w:p>
    <w:p w14:paraId="68864E85" w14:textId="77777777" w:rsidR="001933CE" w:rsidRPr="005E0944" w:rsidRDefault="001933CE" w:rsidP="006E471D">
      <w:pPr>
        <w:pStyle w:val="Heading3"/>
        <w:sectPr w:rsidR="001933CE" w:rsidRPr="005E0944" w:rsidSect="00D15DA8">
          <w:pgSz w:w="11906" w:h="16838"/>
          <w:pgMar w:top="719" w:right="1800" w:bottom="1440" w:left="1800" w:header="708" w:footer="708" w:gutter="0"/>
          <w:cols w:space="708"/>
          <w:docGrid w:linePitch="360"/>
        </w:sectPr>
      </w:pPr>
    </w:p>
    <w:p w14:paraId="037F38AF" w14:textId="77777777" w:rsidR="00CE0574" w:rsidRPr="005E0944" w:rsidRDefault="00CE0574" w:rsidP="00CE0574">
      <w:pPr>
        <w:pStyle w:val="Heading3"/>
      </w:pPr>
      <w:bookmarkStart w:id="1291" w:name="_Toc476847471"/>
      <w:r w:rsidRPr="005E0944">
        <w:t>Datubāzes struktūra</w:t>
      </w:r>
      <w:bookmarkEnd w:id="1291"/>
    </w:p>
    <w:p w14:paraId="42AE486C" w14:textId="77777777" w:rsidR="00CE0574" w:rsidRPr="005E0944" w:rsidRDefault="00CE0574" w:rsidP="0054666A">
      <w:pPr>
        <w:pStyle w:val="Heading4"/>
        <w:ind w:left="862" w:hanging="862"/>
      </w:pPr>
      <w:bookmarkStart w:id="1292" w:name="_Toc414262579"/>
      <w:bookmarkStart w:id="1293" w:name="_Ref417839793"/>
      <w:bookmarkStart w:id="1294" w:name="_Ref417839796"/>
      <w:bookmarkStart w:id="1295" w:name="_Toc476847472"/>
      <w:r w:rsidRPr="005E0944">
        <w:t>Shēma „Classifier”</w:t>
      </w:r>
      <w:bookmarkEnd w:id="1292"/>
      <w:bookmarkEnd w:id="1293"/>
      <w:bookmarkEnd w:id="1294"/>
      <w:bookmarkEnd w:id="1295"/>
    </w:p>
    <w:p w14:paraId="331D2F93" w14:textId="77777777" w:rsidR="00CE0574" w:rsidRPr="005E0944" w:rsidRDefault="00CE0574" w:rsidP="005914EA">
      <w:pPr>
        <w:pStyle w:val="BodyText"/>
      </w:pPr>
      <w:r w:rsidRPr="005E0944">
        <w:t>Šī shēma satur tabulas IP IS klasifikatoru replikas, ieskaitot to vēsturiskās vērtības. Datubāzes tabulas, kas ietilpst šajā shēmā tiek papildinātas klasifikatoru sinhronizācijas procesa laikā.</w:t>
      </w:r>
    </w:p>
    <w:p w14:paraId="01B6FA2A" w14:textId="77777777" w:rsidR="00CE0574" w:rsidRPr="005E0944" w:rsidRDefault="00CE0574" w:rsidP="006E471D">
      <w:pPr>
        <w:pStyle w:val="Heading5"/>
      </w:pPr>
      <w:bookmarkStart w:id="1296" w:name="_Toc414262580"/>
      <w:bookmarkStart w:id="1297" w:name="_Toc476847473"/>
      <w:r w:rsidRPr="005E0944">
        <w:t>Tabula „AgeGroups”</w:t>
      </w:r>
      <w:bookmarkEnd w:id="1296"/>
      <w:bookmarkEnd w:id="1297"/>
    </w:p>
    <w:p w14:paraId="63A7D5FA"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1.3.6.1.4.1.38760.2.158 </w:t>
      </w:r>
      <w:r w:rsidRPr="005E0944">
        <w:rPr>
          <w:rFonts w:cs="Arial"/>
        </w:rPr>
        <w:t xml:space="preserve">„Vecuma grupas kompensējamiem apjomiem” (sk. Kompensējamo zāļu sarakstu </w:t>
      </w:r>
      <w:r w:rsidR="00B72BD1">
        <w:fldChar w:fldCharType="begin"/>
      </w:r>
      <w:r w:rsidR="00B72BD1">
        <w:instrText xml:space="preserve"> REF KLR_KZS \h  \* MERGEFORMAT </w:instrText>
      </w:r>
      <w:r w:rsidR="00B72BD1">
        <w:fldChar w:fldCharType="separate"/>
      </w:r>
      <w:r w:rsidR="00424559" w:rsidRPr="00424559">
        <w:rPr>
          <w:rFonts w:cs="Arial"/>
        </w:rPr>
        <w:t>[8]</w:t>
      </w:r>
      <w:r w:rsidR="00B72BD1">
        <w:fldChar w:fldCharType="end"/>
      </w:r>
      <w:r w:rsidR="000B42EB">
        <w:t>, 4.7.nodaļu</w:t>
      </w:r>
      <w:r w:rsidRPr="005E0944">
        <w:rPr>
          <w:rFonts w:cs="Arial"/>
        </w:rPr>
        <w:t>) datus</w:t>
      </w:r>
      <w:r w:rsidRPr="005E0944">
        <w:t xml:space="preserve">. </w:t>
      </w:r>
    </w:p>
    <w:p w14:paraId="38C8C4EB" w14:textId="2907D76E"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298" w:name="_Toc414262703"/>
      <w:bookmarkStart w:id="1299" w:name="_Toc476847921"/>
      <w:r w:rsidR="00424559">
        <w:rPr>
          <w:noProof/>
        </w:rPr>
        <w:t>309.</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„AgeGroups” struktūra</w:t>
      </w:r>
      <w:bookmarkEnd w:id="1298"/>
      <w:bookmarkEnd w:id="1299"/>
    </w:p>
    <w:tbl>
      <w:tblPr>
        <w:tblStyle w:val="TableGrid"/>
        <w:tblW w:w="14850" w:type="dxa"/>
        <w:tblLook w:val="04A0" w:firstRow="1" w:lastRow="0" w:firstColumn="1" w:lastColumn="0" w:noHBand="0" w:noVBand="1"/>
      </w:tblPr>
      <w:tblGrid>
        <w:gridCol w:w="2515"/>
        <w:gridCol w:w="1645"/>
        <w:gridCol w:w="564"/>
        <w:gridCol w:w="657"/>
        <w:gridCol w:w="1083"/>
        <w:gridCol w:w="590"/>
        <w:gridCol w:w="7796"/>
      </w:tblGrid>
      <w:tr w:rsidR="00CE0574" w:rsidRPr="005E0944" w14:paraId="2DF92925"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5" w:type="dxa"/>
            <w:tcBorders>
              <w:bottom w:val="single" w:sz="12" w:space="0" w:color="000000"/>
            </w:tcBorders>
            <w:shd w:val="clear" w:color="auto" w:fill="F2F2F2"/>
          </w:tcPr>
          <w:p w14:paraId="093747D6" w14:textId="77777777" w:rsidR="00CE0574" w:rsidRPr="005E0944" w:rsidRDefault="00CE0574" w:rsidP="00613DCC">
            <w:pPr>
              <w:rPr>
                <w:i/>
                <w:color w:val="0070C0"/>
                <w:lang w:val="lv-LV"/>
              </w:rPr>
            </w:pPr>
            <w:r w:rsidRPr="005E0944">
              <w:rPr>
                <w:b/>
                <w:lang w:val="lv-LV"/>
              </w:rPr>
              <w:t>Lauka nosaukums</w:t>
            </w:r>
          </w:p>
        </w:tc>
        <w:tc>
          <w:tcPr>
            <w:tcW w:w="1645" w:type="dxa"/>
            <w:tcBorders>
              <w:bottom w:val="single" w:sz="12" w:space="0" w:color="000000"/>
            </w:tcBorders>
            <w:shd w:val="clear" w:color="auto" w:fill="F2F2F2"/>
          </w:tcPr>
          <w:p w14:paraId="28CB95C4"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253D3C73"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944BCC1"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1D09FBB3" w14:textId="77777777" w:rsidR="00CE0574" w:rsidRPr="005E0944" w:rsidRDefault="00CE0574" w:rsidP="00613DCC">
            <w:pPr>
              <w:rPr>
                <w:b/>
                <w:lang w:val="lv-LV"/>
              </w:rPr>
            </w:pPr>
            <w:r w:rsidRPr="005E0944">
              <w:rPr>
                <w:b/>
                <w:lang w:val="lv-LV"/>
              </w:rPr>
              <w:t>Nullable</w:t>
            </w:r>
          </w:p>
        </w:tc>
        <w:tc>
          <w:tcPr>
            <w:tcW w:w="590" w:type="dxa"/>
            <w:tcBorders>
              <w:bottom w:val="single" w:sz="12" w:space="0" w:color="000000"/>
            </w:tcBorders>
            <w:shd w:val="clear" w:color="auto" w:fill="F2F2F2"/>
          </w:tcPr>
          <w:p w14:paraId="2309D5B9" w14:textId="77777777" w:rsidR="00CE0574" w:rsidRPr="005E0944" w:rsidRDefault="00CE0574" w:rsidP="00613DCC">
            <w:pPr>
              <w:rPr>
                <w:b/>
                <w:lang w:val="lv-LV"/>
              </w:rPr>
            </w:pPr>
            <w:r w:rsidRPr="005E0944">
              <w:rPr>
                <w:b/>
                <w:lang w:val="lv-LV"/>
              </w:rPr>
              <w:t>ID</w:t>
            </w:r>
          </w:p>
        </w:tc>
        <w:tc>
          <w:tcPr>
            <w:tcW w:w="7796" w:type="dxa"/>
            <w:tcBorders>
              <w:bottom w:val="single" w:sz="12" w:space="0" w:color="000000"/>
            </w:tcBorders>
            <w:shd w:val="clear" w:color="auto" w:fill="F2F2F2"/>
          </w:tcPr>
          <w:p w14:paraId="4B58EFED" w14:textId="77777777" w:rsidR="00CE0574" w:rsidRPr="005E0944" w:rsidRDefault="00CE0574" w:rsidP="00613DCC">
            <w:pPr>
              <w:rPr>
                <w:b/>
                <w:lang w:val="lv-LV"/>
              </w:rPr>
            </w:pPr>
            <w:r w:rsidRPr="005E0944">
              <w:rPr>
                <w:b/>
                <w:lang w:val="lv-LV"/>
              </w:rPr>
              <w:t>Piezīmes</w:t>
            </w:r>
          </w:p>
        </w:tc>
      </w:tr>
      <w:tr w:rsidR="00CE0574" w:rsidRPr="005E0944" w14:paraId="46BFB063" w14:textId="77777777" w:rsidTr="00D97082">
        <w:tc>
          <w:tcPr>
            <w:tcW w:w="2515" w:type="dxa"/>
            <w:vAlign w:val="bottom"/>
          </w:tcPr>
          <w:p w14:paraId="4AAC464F" w14:textId="77777777" w:rsidR="00CE0574" w:rsidRPr="005E0944" w:rsidRDefault="00CE0574" w:rsidP="00D97082">
            <w:pPr>
              <w:rPr>
                <w:color w:val="000000"/>
                <w:lang w:val="lv-LV"/>
              </w:rPr>
            </w:pPr>
            <w:r w:rsidRPr="005E0944">
              <w:rPr>
                <w:color w:val="000000"/>
                <w:lang w:val="lv-LV"/>
              </w:rPr>
              <w:t>Code</w:t>
            </w:r>
          </w:p>
        </w:tc>
        <w:tc>
          <w:tcPr>
            <w:tcW w:w="1645" w:type="dxa"/>
            <w:vAlign w:val="bottom"/>
          </w:tcPr>
          <w:p w14:paraId="4E1224AF" w14:textId="77777777" w:rsidR="00CE0574" w:rsidRPr="005E0944" w:rsidRDefault="00CE0574" w:rsidP="00D97082">
            <w:pPr>
              <w:rPr>
                <w:color w:val="000000"/>
                <w:lang w:val="lv-LV"/>
              </w:rPr>
            </w:pPr>
            <w:r w:rsidRPr="005E0944">
              <w:rPr>
                <w:color w:val="000000"/>
                <w:lang w:val="lv-LV"/>
              </w:rPr>
              <w:t>nvarchar(100)</w:t>
            </w:r>
          </w:p>
        </w:tc>
        <w:tc>
          <w:tcPr>
            <w:tcW w:w="564" w:type="dxa"/>
            <w:vAlign w:val="bottom"/>
          </w:tcPr>
          <w:p w14:paraId="29161B34" w14:textId="77777777" w:rsidR="00CE0574" w:rsidRPr="005E0944" w:rsidRDefault="00CE0574" w:rsidP="00D97082">
            <w:pPr>
              <w:rPr>
                <w:color w:val="000000"/>
                <w:lang w:val="lv-LV"/>
              </w:rPr>
            </w:pPr>
          </w:p>
        </w:tc>
        <w:tc>
          <w:tcPr>
            <w:tcW w:w="657" w:type="dxa"/>
          </w:tcPr>
          <w:p w14:paraId="501E5442" w14:textId="77777777" w:rsidR="00CE0574" w:rsidRPr="005E0944" w:rsidRDefault="00CE0574" w:rsidP="00D97082">
            <w:pPr>
              <w:rPr>
                <w:color w:val="000000"/>
                <w:lang w:val="lv-LV"/>
              </w:rPr>
            </w:pPr>
            <w:r w:rsidRPr="005E0944">
              <w:rPr>
                <w:color w:val="000000"/>
                <w:lang w:val="lv-LV"/>
              </w:rPr>
              <w:t>X</w:t>
            </w:r>
          </w:p>
        </w:tc>
        <w:tc>
          <w:tcPr>
            <w:tcW w:w="1083" w:type="dxa"/>
          </w:tcPr>
          <w:p w14:paraId="369354EC" w14:textId="77777777" w:rsidR="00CE0574" w:rsidRPr="005E0944" w:rsidRDefault="00CE0574" w:rsidP="00D97082">
            <w:pPr>
              <w:rPr>
                <w:color w:val="000000"/>
                <w:lang w:val="lv-LV"/>
              </w:rPr>
            </w:pPr>
          </w:p>
        </w:tc>
        <w:tc>
          <w:tcPr>
            <w:tcW w:w="590" w:type="dxa"/>
          </w:tcPr>
          <w:p w14:paraId="4D2DBF9E" w14:textId="77777777" w:rsidR="00CE0574" w:rsidRPr="005E0944" w:rsidRDefault="00CE0574" w:rsidP="00D97082">
            <w:pPr>
              <w:rPr>
                <w:rFonts w:cs="Arial"/>
                <w:lang w:val="lv-LV"/>
              </w:rPr>
            </w:pPr>
          </w:p>
        </w:tc>
        <w:tc>
          <w:tcPr>
            <w:tcW w:w="7796" w:type="dxa"/>
          </w:tcPr>
          <w:p w14:paraId="6F1D0117"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69D4A7CA" w14:textId="77777777" w:rsidTr="00D97082">
        <w:tc>
          <w:tcPr>
            <w:tcW w:w="2515" w:type="dxa"/>
            <w:vAlign w:val="bottom"/>
          </w:tcPr>
          <w:p w14:paraId="42DEA87F" w14:textId="77777777" w:rsidR="00CE0574" w:rsidRPr="005E0944" w:rsidRDefault="00CE0574" w:rsidP="00D97082">
            <w:pPr>
              <w:rPr>
                <w:color w:val="000000"/>
                <w:lang w:val="lv-LV"/>
              </w:rPr>
            </w:pPr>
            <w:r w:rsidRPr="005E0944">
              <w:rPr>
                <w:color w:val="000000"/>
                <w:lang w:val="lv-LV"/>
              </w:rPr>
              <w:t>AgeFrom</w:t>
            </w:r>
          </w:p>
        </w:tc>
        <w:tc>
          <w:tcPr>
            <w:tcW w:w="1645" w:type="dxa"/>
            <w:vAlign w:val="bottom"/>
          </w:tcPr>
          <w:p w14:paraId="72F2E481" w14:textId="77777777" w:rsidR="00CE0574" w:rsidRPr="005E0944" w:rsidRDefault="00CE0574" w:rsidP="00D97082">
            <w:pPr>
              <w:rPr>
                <w:color w:val="000000"/>
                <w:lang w:val="lv-LV"/>
              </w:rPr>
            </w:pPr>
            <w:r w:rsidRPr="005E0944">
              <w:rPr>
                <w:color w:val="000000"/>
                <w:lang w:val="lv-LV"/>
              </w:rPr>
              <w:t>tinyint</w:t>
            </w:r>
          </w:p>
        </w:tc>
        <w:tc>
          <w:tcPr>
            <w:tcW w:w="564" w:type="dxa"/>
            <w:vAlign w:val="bottom"/>
          </w:tcPr>
          <w:p w14:paraId="6B3516EE" w14:textId="77777777" w:rsidR="00CE0574" w:rsidRPr="005E0944" w:rsidRDefault="00CE0574" w:rsidP="00D97082">
            <w:pPr>
              <w:rPr>
                <w:color w:val="000000"/>
                <w:lang w:val="lv-LV"/>
              </w:rPr>
            </w:pPr>
          </w:p>
        </w:tc>
        <w:tc>
          <w:tcPr>
            <w:tcW w:w="657" w:type="dxa"/>
          </w:tcPr>
          <w:p w14:paraId="6EBDA238" w14:textId="77777777" w:rsidR="00CE0574" w:rsidRPr="005E0944" w:rsidRDefault="00CE0574" w:rsidP="00D97082">
            <w:pPr>
              <w:rPr>
                <w:color w:val="000000"/>
                <w:lang w:val="lv-LV"/>
              </w:rPr>
            </w:pPr>
            <w:r w:rsidRPr="005E0944">
              <w:rPr>
                <w:color w:val="000000"/>
                <w:lang w:val="lv-LV"/>
              </w:rPr>
              <w:t>X</w:t>
            </w:r>
          </w:p>
        </w:tc>
        <w:tc>
          <w:tcPr>
            <w:tcW w:w="1083" w:type="dxa"/>
          </w:tcPr>
          <w:p w14:paraId="7C051EA0" w14:textId="77777777" w:rsidR="00CE0574" w:rsidRPr="005E0944" w:rsidRDefault="00CE0574" w:rsidP="00D97082">
            <w:pPr>
              <w:rPr>
                <w:color w:val="000000"/>
                <w:lang w:val="lv-LV"/>
              </w:rPr>
            </w:pPr>
            <w:r w:rsidRPr="005E0944">
              <w:rPr>
                <w:color w:val="000000"/>
                <w:lang w:val="lv-LV"/>
              </w:rPr>
              <w:t>X</w:t>
            </w:r>
          </w:p>
        </w:tc>
        <w:tc>
          <w:tcPr>
            <w:tcW w:w="590" w:type="dxa"/>
          </w:tcPr>
          <w:p w14:paraId="6B74C9B2" w14:textId="77777777" w:rsidR="00CE0574" w:rsidRPr="005E0944" w:rsidRDefault="00CE0574" w:rsidP="00D97082">
            <w:pPr>
              <w:rPr>
                <w:rFonts w:cs="Arial"/>
                <w:lang w:val="lv-LV"/>
              </w:rPr>
            </w:pPr>
            <w:r w:rsidRPr="005E0944">
              <w:rPr>
                <w:rFonts w:cs="Arial"/>
                <w:lang w:val="lv-LV"/>
              </w:rPr>
              <w:t>385</w:t>
            </w:r>
          </w:p>
        </w:tc>
        <w:tc>
          <w:tcPr>
            <w:tcW w:w="7796" w:type="dxa"/>
          </w:tcPr>
          <w:p w14:paraId="7A6AAF51" w14:textId="77777777" w:rsidR="00CE0574" w:rsidRPr="005E0944" w:rsidRDefault="00CE0574" w:rsidP="00D97082">
            <w:pPr>
              <w:rPr>
                <w:rFonts w:cs="Arial"/>
                <w:lang w:val="lv-LV"/>
              </w:rPr>
            </w:pPr>
            <w:r w:rsidRPr="005E0944">
              <w:rPr>
                <w:rFonts w:cs="Arial"/>
                <w:lang w:val="lv-LV"/>
              </w:rPr>
              <w:t>Vecums no.</w:t>
            </w:r>
          </w:p>
        </w:tc>
      </w:tr>
      <w:tr w:rsidR="00CE0574" w:rsidRPr="005E0944" w14:paraId="671868A1" w14:textId="77777777" w:rsidTr="00D97082">
        <w:tc>
          <w:tcPr>
            <w:tcW w:w="2515" w:type="dxa"/>
            <w:vAlign w:val="bottom"/>
          </w:tcPr>
          <w:p w14:paraId="1E35E9D8" w14:textId="77777777" w:rsidR="00CE0574" w:rsidRPr="005E0944" w:rsidRDefault="00CE0574" w:rsidP="00D97082">
            <w:pPr>
              <w:rPr>
                <w:color w:val="000000"/>
                <w:lang w:val="lv-LV"/>
              </w:rPr>
            </w:pPr>
            <w:r w:rsidRPr="005E0944">
              <w:rPr>
                <w:color w:val="000000"/>
                <w:lang w:val="lv-LV"/>
              </w:rPr>
              <w:t>AgeTo</w:t>
            </w:r>
          </w:p>
        </w:tc>
        <w:tc>
          <w:tcPr>
            <w:tcW w:w="1645" w:type="dxa"/>
            <w:vAlign w:val="bottom"/>
          </w:tcPr>
          <w:p w14:paraId="1558C7CE" w14:textId="77777777" w:rsidR="00CE0574" w:rsidRPr="005E0944" w:rsidRDefault="00CE0574" w:rsidP="00D97082">
            <w:pPr>
              <w:rPr>
                <w:color w:val="000000"/>
                <w:lang w:val="lv-LV"/>
              </w:rPr>
            </w:pPr>
            <w:r w:rsidRPr="005E0944">
              <w:rPr>
                <w:color w:val="000000"/>
                <w:lang w:val="lv-LV"/>
              </w:rPr>
              <w:t>tinyint</w:t>
            </w:r>
          </w:p>
        </w:tc>
        <w:tc>
          <w:tcPr>
            <w:tcW w:w="564" w:type="dxa"/>
            <w:vAlign w:val="bottom"/>
          </w:tcPr>
          <w:p w14:paraId="09F5F67E" w14:textId="77777777" w:rsidR="00CE0574" w:rsidRPr="005E0944" w:rsidRDefault="00CE0574" w:rsidP="00D97082">
            <w:pPr>
              <w:rPr>
                <w:color w:val="000000"/>
                <w:lang w:val="lv-LV"/>
              </w:rPr>
            </w:pPr>
          </w:p>
        </w:tc>
        <w:tc>
          <w:tcPr>
            <w:tcW w:w="657" w:type="dxa"/>
          </w:tcPr>
          <w:p w14:paraId="3BFDEC48" w14:textId="77777777" w:rsidR="00CE0574" w:rsidRPr="005E0944" w:rsidRDefault="00CE0574" w:rsidP="00D97082">
            <w:pPr>
              <w:rPr>
                <w:color w:val="000000"/>
                <w:lang w:val="lv-LV"/>
              </w:rPr>
            </w:pPr>
            <w:r w:rsidRPr="005E0944">
              <w:rPr>
                <w:color w:val="000000"/>
                <w:lang w:val="lv-LV"/>
              </w:rPr>
              <w:t>X</w:t>
            </w:r>
          </w:p>
        </w:tc>
        <w:tc>
          <w:tcPr>
            <w:tcW w:w="1083" w:type="dxa"/>
          </w:tcPr>
          <w:p w14:paraId="175E5BF4" w14:textId="77777777" w:rsidR="00CE0574" w:rsidRPr="005E0944" w:rsidRDefault="00CE0574" w:rsidP="00D97082">
            <w:pPr>
              <w:rPr>
                <w:color w:val="000000"/>
                <w:lang w:val="lv-LV"/>
              </w:rPr>
            </w:pPr>
            <w:r w:rsidRPr="005E0944">
              <w:rPr>
                <w:color w:val="000000"/>
                <w:lang w:val="lv-LV"/>
              </w:rPr>
              <w:t>X</w:t>
            </w:r>
          </w:p>
        </w:tc>
        <w:tc>
          <w:tcPr>
            <w:tcW w:w="590" w:type="dxa"/>
          </w:tcPr>
          <w:p w14:paraId="19FA524B" w14:textId="77777777" w:rsidR="00CE0574" w:rsidRPr="005E0944" w:rsidRDefault="00CE0574" w:rsidP="00D97082">
            <w:pPr>
              <w:rPr>
                <w:rFonts w:cs="Arial"/>
                <w:lang w:val="lv-LV"/>
              </w:rPr>
            </w:pPr>
            <w:r w:rsidRPr="005E0944">
              <w:rPr>
                <w:rFonts w:cs="Arial"/>
                <w:lang w:val="lv-LV"/>
              </w:rPr>
              <w:t>386</w:t>
            </w:r>
          </w:p>
        </w:tc>
        <w:tc>
          <w:tcPr>
            <w:tcW w:w="7796" w:type="dxa"/>
          </w:tcPr>
          <w:p w14:paraId="3333D8FE" w14:textId="77777777" w:rsidR="00CE0574" w:rsidRPr="005E0944" w:rsidRDefault="00CE0574" w:rsidP="00D97082">
            <w:pPr>
              <w:rPr>
                <w:rFonts w:cs="Arial"/>
                <w:lang w:val="lv-LV"/>
              </w:rPr>
            </w:pPr>
            <w:r w:rsidRPr="005E0944">
              <w:rPr>
                <w:rFonts w:cs="Arial"/>
                <w:lang w:val="lv-LV"/>
              </w:rPr>
              <w:t>Vecums līdz.</w:t>
            </w:r>
          </w:p>
        </w:tc>
      </w:tr>
      <w:tr w:rsidR="00CE0574" w:rsidRPr="005E0944" w14:paraId="3DD00926" w14:textId="77777777" w:rsidTr="00D97082">
        <w:tc>
          <w:tcPr>
            <w:tcW w:w="2515" w:type="dxa"/>
            <w:vAlign w:val="bottom"/>
          </w:tcPr>
          <w:p w14:paraId="2E72D8F5" w14:textId="77777777" w:rsidR="00CE0574" w:rsidRPr="005E0944" w:rsidRDefault="00CE0574" w:rsidP="00D97082">
            <w:pPr>
              <w:rPr>
                <w:color w:val="000000"/>
                <w:lang w:val="lv-LV"/>
              </w:rPr>
            </w:pPr>
            <w:r w:rsidRPr="005E0944">
              <w:rPr>
                <w:color w:val="000000"/>
                <w:lang w:val="lv-LV"/>
              </w:rPr>
              <w:t>VersionFrom</w:t>
            </w:r>
          </w:p>
        </w:tc>
        <w:tc>
          <w:tcPr>
            <w:tcW w:w="1645" w:type="dxa"/>
            <w:vAlign w:val="bottom"/>
          </w:tcPr>
          <w:p w14:paraId="06F9FB23"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3F240FCF" w14:textId="77777777" w:rsidR="00CE0574" w:rsidRPr="005E0944" w:rsidRDefault="00CE0574" w:rsidP="00D97082">
            <w:pPr>
              <w:rPr>
                <w:color w:val="000000"/>
                <w:lang w:val="lv-LV"/>
              </w:rPr>
            </w:pPr>
          </w:p>
        </w:tc>
        <w:tc>
          <w:tcPr>
            <w:tcW w:w="657" w:type="dxa"/>
          </w:tcPr>
          <w:p w14:paraId="657F4479" w14:textId="77777777" w:rsidR="00CE0574" w:rsidRPr="005E0944" w:rsidRDefault="00CE0574" w:rsidP="00D97082">
            <w:pPr>
              <w:rPr>
                <w:color w:val="000000"/>
                <w:lang w:val="lv-LV"/>
              </w:rPr>
            </w:pPr>
            <w:r w:rsidRPr="005E0944">
              <w:rPr>
                <w:color w:val="000000"/>
                <w:lang w:val="lv-LV"/>
              </w:rPr>
              <w:t>X</w:t>
            </w:r>
          </w:p>
        </w:tc>
        <w:tc>
          <w:tcPr>
            <w:tcW w:w="1083" w:type="dxa"/>
          </w:tcPr>
          <w:p w14:paraId="5E72D2B6" w14:textId="77777777" w:rsidR="00CE0574" w:rsidRPr="005E0944" w:rsidRDefault="00CE0574" w:rsidP="00D97082">
            <w:pPr>
              <w:rPr>
                <w:color w:val="000000"/>
                <w:lang w:val="lv-LV"/>
              </w:rPr>
            </w:pPr>
          </w:p>
        </w:tc>
        <w:tc>
          <w:tcPr>
            <w:tcW w:w="590" w:type="dxa"/>
          </w:tcPr>
          <w:p w14:paraId="760A7A83" w14:textId="77777777" w:rsidR="00CE0574" w:rsidRPr="005E0944" w:rsidRDefault="00CE0574" w:rsidP="00D97082">
            <w:pPr>
              <w:rPr>
                <w:rFonts w:cs="Arial"/>
                <w:lang w:val="lv-LV"/>
              </w:rPr>
            </w:pPr>
          </w:p>
        </w:tc>
        <w:tc>
          <w:tcPr>
            <w:tcW w:w="7796" w:type="dxa"/>
          </w:tcPr>
          <w:p w14:paraId="0B0AF119"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E110E33" w14:textId="77777777" w:rsidTr="00D97082">
        <w:tc>
          <w:tcPr>
            <w:tcW w:w="2515" w:type="dxa"/>
            <w:vAlign w:val="bottom"/>
          </w:tcPr>
          <w:p w14:paraId="70FBD211" w14:textId="77777777" w:rsidR="00CE0574" w:rsidRPr="005E0944" w:rsidRDefault="00CE0574" w:rsidP="00D97082">
            <w:pPr>
              <w:rPr>
                <w:color w:val="000000"/>
                <w:lang w:val="lv-LV"/>
              </w:rPr>
            </w:pPr>
            <w:r w:rsidRPr="005E0944">
              <w:rPr>
                <w:color w:val="000000"/>
                <w:lang w:val="lv-LV"/>
              </w:rPr>
              <w:t>VersionTill</w:t>
            </w:r>
          </w:p>
        </w:tc>
        <w:tc>
          <w:tcPr>
            <w:tcW w:w="1645" w:type="dxa"/>
            <w:vAlign w:val="bottom"/>
          </w:tcPr>
          <w:p w14:paraId="07B6B929"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7EA0B6D" w14:textId="77777777" w:rsidR="00CE0574" w:rsidRPr="005E0944" w:rsidRDefault="00CE0574" w:rsidP="00D97082">
            <w:pPr>
              <w:rPr>
                <w:color w:val="000000"/>
                <w:lang w:val="lv-LV"/>
              </w:rPr>
            </w:pPr>
          </w:p>
        </w:tc>
        <w:tc>
          <w:tcPr>
            <w:tcW w:w="657" w:type="dxa"/>
          </w:tcPr>
          <w:p w14:paraId="38C50A8C" w14:textId="77777777" w:rsidR="00CE0574" w:rsidRPr="005E0944" w:rsidRDefault="00CE0574" w:rsidP="00D97082">
            <w:pPr>
              <w:rPr>
                <w:color w:val="000000"/>
                <w:lang w:val="lv-LV"/>
              </w:rPr>
            </w:pPr>
            <w:r w:rsidRPr="005E0944">
              <w:rPr>
                <w:color w:val="000000"/>
                <w:lang w:val="lv-LV"/>
              </w:rPr>
              <w:t>X</w:t>
            </w:r>
          </w:p>
        </w:tc>
        <w:tc>
          <w:tcPr>
            <w:tcW w:w="1083" w:type="dxa"/>
          </w:tcPr>
          <w:p w14:paraId="7A326E4E" w14:textId="77777777" w:rsidR="00CE0574" w:rsidRPr="005E0944" w:rsidRDefault="00CE0574" w:rsidP="00D97082">
            <w:pPr>
              <w:rPr>
                <w:color w:val="000000"/>
                <w:lang w:val="lv-LV"/>
              </w:rPr>
            </w:pPr>
          </w:p>
        </w:tc>
        <w:tc>
          <w:tcPr>
            <w:tcW w:w="590" w:type="dxa"/>
          </w:tcPr>
          <w:p w14:paraId="7BBE912E" w14:textId="77777777" w:rsidR="00CE0574" w:rsidRPr="005E0944" w:rsidRDefault="00CE0574" w:rsidP="00D97082">
            <w:pPr>
              <w:rPr>
                <w:rFonts w:cs="Arial"/>
                <w:lang w:val="lv-LV"/>
              </w:rPr>
            </w:pPr>
          </w:p>
        </w:tc>
        <w:tc>
          <w:tcPr>
            <w:tcW w:w="7796" w:type="dxa"/>
          </w:tcPr>
          <w:p w14:paraId="58D492D0"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5D302E7B" w14:textId="77777777" w:rsidTr="00D97082">
        <w:tc>
          <w:tcPr>
            <w:tcW w:w="2515" w:type="dxa"/>
            <w:vAlign w:val="bottom"/>
          </w:tcPr>
          <w:p w14:paraId="1F5AB629" w14:textId="77777777" w:rsidR="00CE0574" w:rsidRPr="005E0944" w:rsidRDefault="00CE0574" w:rsidP="00D97082">
            <w:pPr>
              <w:rPr>
                <w:color w:val="000000"/>
                <w:lang w:val="lv-LV"/>
              </w:rPr>
            </w:pPr>
            <w:r w:rsidRPr="005E0944">
              <w:rPr>
                <w:color w:val="000000"/>
                <w:lang w:val="lv-LV"/>
              </w:rPr>
              <w:t>ActiveFrom</w:t>
            </w:r>
          </w:p>
        </w:tc>
        <w:tc>
          <w:tcPr>
            <w:tcW w:w="1645" w:type="dxa"/>
            <w:vAlign w:val="bottom"/>
          </w:tcPr>
          <w:p w14:paraId="760B11A4"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21B0BD1C" w14:textId="77777777" w:rsidR="00CE0574" w:rsidRPr="005E0944" w:rsidRDefault="00CE0574" w:rsidP="00D97082">
            <w:pPr>
              <w:rPr>
                <w:color w:val="000000"/>
                <w:lang w:val="lv-LV"/>
              </w:rPr>
            </w:pPr>
          </w:p>
        </w:tc>
        <w:tc>
          <w:tcPr>
            <w:tcW w:w="657" w:type="dxa"/>
          </w:tcPr>
          <w:p w14:paraId="1453B0D1" w14:textId="77777777" w:rsidR="00CE0574" w:rsidRPr="005E0944" w:rsidRDefault="00CE0574" w:rsidP="00D97082">
            <w:pPr>
              <w:rPr>
                <w:color w:val="000000"/>
                <w:lang w:val="lv-LV"/>
              </w:rPr>
            </w:pPr>
            <w:r w:rsidRPr="005E0944">
              <w:rPr>
                <w:color w:val="000000"/>
                <w:lang w:val="lv-LV"/>
              </w:rPr>
              <w:t>X</w:t>
            </w:r>
          </w:p>
        </w:tc>
        <w:tc>
          <w:tcPr>
            <w:tcW w:w="1083" w:type="dxa"/>
          </w:tcPr>
          <w:p w14:paraId="69B30D00" w14:textId="77777777" w:rsidR="00CE0574" w:rsidRPr="005E0944" w:rsidRDefault="00CE0574" w:rsidP="00D97082">
            <w:pPr>
              <w:rPr>
                <w:color w:val="000000"/>
                <w:lang w:val="lv-LV"/>
              </w:rPr>
            </w:pPr>
            <w:r w:rsidRPr="005E0944">
              <w:rPr>
                <w:color w:val="000000"/>
                <w:lang w:val="lv-LV"/>
              </w:rPr>
              <w:t>X</w:t>
            </w:r>
          </w:p>
        </w:tc>
        <w:tc>
          <w:tcPr>
            <w:tcW w:w="590" w:type="dxa"/>
          </w:tcPr>
          <w:p w14:paraId="1506B95B" w14:textId="77777777" w:rsidR="00CE0574" w:rsidRPr="005E0944" w:rsidRDefault="00CE0574" w:rsidP="00D97082">
            <w:pPr>
              <w:rPr>
                <w:rFonts w:cs="Arial"/>
                <w:lang w:val="lv-LV"/>
              </w:rPr>
            </w:pPr>
          </w:p>
        </w:tc>
        <w:tc>
          <w:tcPr>
            <w:tcW w:w="7796" w:type="dxa"/>
          </w:tcPr>
          <w:p w14:paraId="3E01914E"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4F784F2D" w14:textId="77777777" w:rsidTr="00D97082">
        <w:tc>
          <w:tcPr>
            <w:tcW w:w="2515" w:type="dxa"/>
            <w:vAlign w:val="bottom"/>
          </w:tcPr>
          <w:p w14:paraId="1C741A06" w14:textId="77777777" w:rsidR="00CE0574" w:rsidRPr="005E0944" w:rsidRDefault="00CE0574" w:rsidP="00D97082">
            <w:pPr>
              <w:rPr>
                <w:color w:val="000000"/>
                <w:lang w:val="lv-LV"/>
              </w:rPr>
            </w:pPr>
            <w:r w:rsidRPr="005E0944">
              <w:rPr>
                <w:color w:val="000000"/>
                <w:lang w:val="lv-LV"/>
              </w:rPr>
              <w:t>ActiveTill</w:t>
            </w:r>
          </w:p>
        </w:tc>
        <w:tc>
          <w:tcPr>
            <w:tcW w:w="1645" w:type="dxa"/>
            <w:vAlign w:val="bottom"/>
          </w:tcPr>
          <w:p w14:paraId="2D171CE4"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6ABC1FF5" w14:textId="77777777" w:rsidR="00CE0574" w:rsidRPr="005E0944" w:rsidRDefault="00CE0574" w:rsidP="00D97082">
            <w:pPr>
              <w:rPr>
                <w:color w:val="000000"/>
                <w:lang w:val="lv-LV"/>
              </w:rPr>
            </w:pPr>
          </w:p>
        </w:tc>
        <w:tc>
          <w:tcPr>
            <w:tcW w:w="657" w:type="dxa"/>
          </w:tcPr>
          <w:p w14:paraId="4E22DEA2" w14:textId="77777777" w:rsidR="00CE0574" w:rsidRPr="005E0944" w:rsidRDefault="00CE0574" w:rsidP="00D97082">
            <w:pPr>
              <w:rPr>
                <w:color w:val="000000"/>
                <w:lang w:val="lv-LV"/>
              </w:rPr>
            </w:pPr>
            <w:r w:rsidRPr="005E0944">
              <w:rPr>
                <w:color w:val="000000"/>
                <w:lang w:val="lv-LV"/>
              </w:rPr>
              <w:t>X</w:t>
            </w:r>
          </w:p>
        </w:tc>
        <w:tc>
          <w:tcPr>
            <w:tcW w:w="1083" w:type="dxa"/>
          </w:tcPr>
          <w:p w14:paraId="2AC3C485" w14:textId="77777777" w:rsidR="00CE0574" w:rsidRPr="005E0944" w:rsidRDefault="00CE0574" w:rsidP="00D97082">
            <w:pPr>
              <w:rPr>
                <w:color w:val="000000"/>
                <w:lang w:val="lv-LV"/>
              </w:rPr>
            </w:pPr>
            <w:r w:rsidRPr="005E0944">
              <w:rPr>
                <w:color w:val="000000"/>
                <w:lang w:val="lv-LV"/>
              </w:rPr>
              <w:t>X</w:t>
            </w:r>
          </w:p>
        </w:tc>
        <w:tc>
          <w:tcPr>
            <w:tcW w:w="590" w:type="dxa"/>
          </w:tcPr>
          <w:p w14:paraId="3356E9B9" w14:textId="77777777" w:rsidR="00CE0574" w:rsidRPr="005E0944" w:rsidRDefault="00CE0574" w:rsidP="00D97082">
            <w:pPr>
              <w:rPr>
                <w:rFonts w:cs="Arial"/>
                <w:lang w:val="lv-LV"/>
              </w:rPr>
            </w:pPr>
          </w:p>
        </w:tc>
        <w:tc>
          <w:tcPr>
            <w:tcW w:w="7796" w:type="dxa"/>
          </w:tcPr>
          <w:p w14:paraId="28513C05"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55825680" w14:textId="77777777" w:rsidR="00CE0574" w:rsidRPr="005E0944" w:rsidRDefault="00CE0574" w:rsidP="00CE0574">
      <w:pPr>
        <w:pStyle w:val="Heading5"/>
      </w:pPr>
      <w:bookmarkStart w:id="1300" w:name="_Toc414262581"/>
      <w:bookmarkStart w:id="1301" w:name="_Toc476847474"/>
      <w:r w:rsidRPr="005E0944">
        <w:t>Tabula „Atcs”</w:t>
      </w:r>
      <w:bookmarkEnd w:id="1300"/>
      <w:bookmarkEnd w:id="1301"/>
    </w:p>
    <w:p w14:paraId="043D4E96"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1.3.6.1.4.1.38760.2.141 </w:t>
      </w:r>
      <w:r w:rsidRPr="005E0944">
        <w:rPr>
          <w:rFonts w:cs="Arial"/>
        </w:rPr>
        <w:t xml:space="preserve">„Zāļu anatomiski terapeitiski ķīmiskā klasifikācija (ATC)”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4.6.nodaļu</w:t>
      </w:r>
      <w:r w:rsidRPr="005E0944">
        <w:rPr>
          <w:rFonts w:cs="Arial"/>
        </w:rPr>
        <w:t>) datus</w:t>
      </w:r>
      <w:r w:rsidRPr="005E0944">
        <w:t xml:space="preserve">. </w:t>
      </w:r>
    </w:p>
    <w:p w14:paraId="3EFC7B0D" w14:textId="3D68E152"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02" w:name="_Toc414262704"/>
      <w:bookmarkStart w:id="1303" w:name="_Toc476847922"/>
      <w:r w:rsidR="00424559">
        <w:rPr>
          <w:noProof/>
        </w:rPr>
        <w:t>310.</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„Atcs” struktūra</w:t>
      </w:r>
      <w:bookmarkEnd w:id="1302"/>
      <w:bookmarkEnd w:id="1303"/>
    </w:p>
    <w:tbl>
      <w:tblPr>
        <w:tblStyle w:val="TableGrid"/>
        <w:tblW w:w="14850" w:type="dxa"/>
        <w:tblLook w:val="04A0" w:firstRow="1" w:lastRow="0" w:firstColumn="1" w:lastColumn="0" w:noHBand="0" w:noVBand="1"/>
      </w:tblPr>
      <w:tblGrid>
        <w:gridCol w:w="2513"/>
        <w:gridCol w:w="1708"/>
        <w:gridCol w:w="564"/>
        <w:gridCol w:w="657"/>
        <w:gridCol w:w="1083"/>
        <w:gridCol w:w="584"/>
        <w:gridCol w:w="7741"/>
      </w:tblGrid>
      <w:tr w:rsidR="00CE0574" w:rsidRPr="005E0944" w14:paraId="4108B75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77098227"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2D3099B"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35244777"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4BD676FF"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D9FFB83"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7D80B97C"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4E58D5A3" w14:textId="77777777" w:rsidR="00CE0574" w:rsidRPr="005E0944" w:rsidRDefault="00CE0574" w:rsidP="00613DCC">
            <w:pPr>
              <w:rPr>
                <w:b/>
                <w:lang w:val="lv-LV"/>
              </w:rPr>
            </w:pPr>
            <w:r w:rsidRPr="005E0944">
              <w:rPr>
                <w:b/>
                <w:lang w:val="lv-LV"/>
              </w:rPr>
              <w:t>Piezīmes</w:t>
            </w:r>
          </w:p>
        </w:tc>
      </w:tr>
      <w:tr w:rsidR="00CE0574" w:rsidRPr="005E0944" w14:paraId="2B2D63FD" w14:textId="77777777" w:rsidTr="00D97082">
        <w:tc>
          <w:tcPr>
            <w:tcW w:w="2514" w:type="dxa"/>
            <w:vAlign w:val="bottom"/>
          </w:tcPr>
          <w:p w14:paraId="066E5861" w14:textId="77777777" w:rsidR="00CE0574" w:rsidRPr="005E0944" w:rsidRDefault="00CE0574" w:rsidP="00D97082">
            <w:pPr>
              <w:rPr>
                <w:color w:val="000000"/>
                <w:lang w:val="lv-LV"/>
              </w:rPr>
            </w:pPr>
            <w:r w:rsidRPr="005E0944">
              <w:rPr>
                <w:color w:val="000000"/>
                <w:lang w:val="lv-LV"/>
              </w:rPr>
              <w:t>Code</w:t>
            </w:r>
          </w:p>
        </w:tc>
        <w:tc>
          <w:tcPr>
            <w:tcW w:w="1696" w:type="dxa"/>
            <w:vAlign w:val="bottom"/>
          </w:tcPr>
          <w:p w14:paraId="5241378F" w14:textId="77777777" w:rsidR="00CE0574" w:rsidRPr="005E0944" w:rsidRDefault="00CE0574" w:rsidP="00D97082">
            <w:pPr>
              <w:rPr>
                <w:color w:val="000000"/>
                <w:lang w:val="lv-LV"/>
              </w:rPr>
            </w:pPr>
            <w:r w:rsidRPr="005E0944">
              <w:rPr>
                <w:color w:val="000000"/>
                <w:lang w:val="lv-LV"/>
              </w:rPr>
              <w:t>nvarchar(100)</w:t>
            </w:r>
          </w:p>
        </w:tc>
        <w:tc>
          <w:tcPr>
            <w:tcW w:w="564" w:type="dxa"/>
            <w:vAlign w:val="bottom"/>
          </w:tcPr>
          <w:p w14:paraId="2AFD5D3D" w14:textId="77777777" w:rsidR="00CE0574" w:rsidRPr="005E0944" w:rsidRDefault="00CE0574" w:rsidP="00D97082">
            <w:pPr>
              <w:rPr>
                <w:color w:val="000000"/>
                <w:lang w:val="lv-LV"/>
              </w:rPr>
            </w:pPr>
          </w:p>
        </w:tc>
        <w:tc>
          <w:tcPr>
            <w:tcW w:w="657" w:type="dxa"/>
          </w:tcPr>
          <w:p w14:paraId="54EEC367" w14:textId="77777777" w:rsidR="00CE0574" w:rsidRPr="005E0944" w:rsidRDefault="00CE0574" w:rsidP="00D97082">
            <w:pPr>
              <w:rPr>
                <w:color w:val="000000"/>
                <w:lang w:val="lv-LV"/>
              </w:rPr>
            </w:pPr>
            <w:r w:rsidRPr="005E0944">
              <w:rPr>
                <w:color w:val="000000"/>
                <w:lang w:val="lv-LV"/>
              </w:rPr>
              <w:t>X</w:t>
            </w:r>
          </w:p>
        </w:tc>
        <w:tc>
          <w:tcPr>
            <w:tcW w:w="1083" w:type="dxa"/>
          </w:tcPr>
          <w:p w14:paraId="66CB22E1" w14:textId="77777777" w:rsidR="00CE0574" w:rsidRPr="005E0944" w:rsidRDefault="00CE0574" w:rsidP="00D97082">
            <w:pPr>
              <w:rPr>
                <w:color w:val="000000"/>
                <w:lang w:val="lv-LV"/>
              </w:rPr>
            </w:pPr>
          </w:p>
        </w:tc>
        <w:tc>
          <w:tcPr>
            <w:tcW w:w="576" w:type="dxa"/>
          </w:tcPr>
          <w:p w14:paraId="1A05F120" w14:textId="77777777" w:rsidR="00CE0574" w:rsidRPr="005E0944" w:rsidRDefault="00CE0574" w:rsidP="00D97082">
            <w:pPr>
              <w:rPr>
                <w:rFonts w:cs="Arial"/>
                <w:lang w:val="lv-LV"/>
              </w:rPr>
            </w:pPr>
          </w:p>
        </w:tc>
        <w:tc>
          <w:tcPr>
            <w:tcW w:w="7760" w:type="dxa"/>
          </w:tcPr>
          <w:p w14:paraId="710014DD"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61BC37F5" w14:textId="77777777" w:rsidTr="00D97082">
        <w:tc>
          <w:tcPr>
            <w:tcW w:w="2514" w:type="dxa"/>
            <w:vAlign w:val="bottom"/>
          </w:tcPr>
          <w:p w14:paraId="0761A493" w14:textId="77777777" w:rsidR="00CE0574" w:rsidRPr="005E0944" w:rsidRDefault="00CE0574" w:rsidP="00D97082">
            <w:pPr>
              <w:rPr>
                <w:color w:val="000000"/>
                <w:lang w:val="lv-LV"/>
              </w:rPr>
            </w:pPr>
            <w:r w:rsidRPr="005E0944">
              <w:rPr>
                <w:color w:val="000000"/>
                <w:lang w:val="lv-LV"/>
              </w:rPr>
              <w:t>Name</w:t>
            </w:r>
          </w:p>
        </w:tc>
        <w:tc>
          <w:tcPr>
            <w:tcW w:w="1696" w:type="dxa"/>
            <w:vAlign w:val="bottom"/>
          </w:tcPr>
          <w:p w14:paraId="47F34FB4" w14:textId="77777777" w:rsidR="00CE0574" w:rsidRPr="005E0944" w:rsidRDefault="00CE0574" w:rsidP="00D97082">
            <w:pPr>
              <w:rPr>
                <w:color w:val="000000"/>
                <w:lang w:val="lv-LV"/>
              </w:rPr>
            </w:pPr>
            <w:r w:rsidRPr="005E0944">
              <w:rPr>
                <w:color w:val="000000"/>
                <w:lang w:val="lv-LV"/>
              </w:rPr>
              <w:t>nvarchar(4000)</w:t>
            </w:r>
          </w:p>
        </w:tc>
        <w:tc>
          <w:tcPr>
            <w:tcW w:w="564" w:type="dxa"/>
            <w:vAlign w:val="bottom"/>
          </w:tcPr>
          <w:p w14:paraId="5C457DFC" w14:textId="77777777" w:rsidR="00CE0574" w:rsidRPr="005E0944" w:rsidRDefault="00CE0574" w:rsidP="00D97082">
            <w:pPr>
              <w:rPr>
                <w:color w:val="000000"/>
                <w:lang w:val="lv-LV"/>
              </w:rPr>
            </w:pPr>
          </w:p>
        </w:tc>
        <w:tc>
          <w:tcPr>
            <w:tcW w:w="657" w:type="dxa"/>
          </w:tcPr>
          <w:p w14:paraId="70FF2554" w14:textId="77777777" w:rsidR="00CE0574" w:rsidRPr="005E0944" w:rsidRDefault="00CE0574" w:rsidP="00D97082">
            <w:pPr>
              <w:rPr>
                <w:color w:val="000000"/>
                <w:lang w:val="lv-LV"/>
              </w:rPr>
            </w:pPr>
          </w:p>
        </w:tc>
        <w:tc>
          <w:tcPr>
            <w:tcW w:w="1083" w:type="dxa"/>
          </w:tcPr>
          <w:p w14:paraId="0748003B" w14:textId="77777777" w:rsidR="00CE0574" w:rsidRPr="005E0944" w:rsidRDefault="00CE0574" w:rsidP="00D97082">
            <w:pPr>
              <w:rPr>
                <w:color w:val="000000"/>
                <w:lang w:val="lv-LV"/>
              </w:rPr>
            </w:pPr>
          </w:p>
        </w:tc>
        <w:tc>
          <w:tcPr>
            <w:tcW w:w="576" w:type="dxa"/>
          </w:tcPr>
          <w:p w14:paraId="703D7C85" w14:textId="77777777" w:rsidR="00CE0574" w:rsidRPr="005E0944" w:rsidRDefault="00CE0574" w:rsidP="00D97082">
            <w:pPr>
              <w:rPr>
                <w:rFonts w:cs="Arial"/>
                <w:lang w:val="lv-LV"/>
              </w:rPr>
            </w:pPr>
          </w:p>
        </w:tc>
        <w:tc>
          <w:tcPr>
            <w:tcW w:w="7760" w:type="dxa"/>
          </w:tcPr>
          <w:p w14:paraId="01DEF727" w14:textId="77777777" w:rsidR="00CE0574" w:rsidRPr="005E0944" w:rsidRDefault="00CE0574" w:rsidP="00D97082">
            <w:pPr>
              <w:rPr>
                <w:rFonts w:cs="Arial"/>
                <w:lang w:val="lv-LV"/>
              </w:rPr>
            </w:pPr>
            <w:r w:rsidRPr="005E0944">
              <w:rPr>
                <w:rFonts w:cs="Arial"/>
                <w:lang w:val="lv-LV"/>
              </w:rPr>
              <w:t>ATĶ grupas nosaukums</w:t>
            </w:r>
          </w:p>
        </w:tc>
      </w:tr>
      <w:tr w:rsidR="00CE0574" w:rsidRPr="005E0944" w14:paraId="2C745321" w14:textId="77777777" w:rsidTr="00D97082">
        <w:tc>
          <w:tcPr>
            <w:tcW w:w="2514" w:type="dxa"/>
            <w:vAlign w:val="bottom"/>
          </w:tcPr>
          <w:p w14:paraId="0CBB92F8" w14:textId="77777777" w:rsidR="00CE0574" w:rsidRPr="005E0944" w:rsidRDefault="00CE0574" w:rsidP="00D97082">
            <w:pPr>
              <w:rPr>
                <w:color w:val="000000"/>
                <w:lang w:val="lv-LV"/>
              </w:rPr>
            </w:pPr>
            <w:r w:rsidRPr="005E0944">
              <w:rPr>
                <w:color w:val="000000"/>
                <w:lang w:val="lv-LV"/>
              </w:rPr>
              <w:t>LongTreatmentCourse</w:t>
            </w:r>
          </w:p>
        </w:tc>
        <w:tc>
          <w:tcPr>
            <w:tcW w:w="1696" w:type="dxa"/>
            <w:vAlign w:val="bottom"/>
          </w:tcPr>
          <w:p w14:paraId="1301D9DC" w14:textId="77777777" w:rsidR="00CE0574" w:rsidRPr="005E0944" w:rsidRDefault="00CE0574" w:rsidP="00D97082">
            <w:pPr>
              <w:rPr>
                <w:color w:val="000000"/>
                <w:lang w:val="lv-LV"/>
              </w:rPr>
            </w:pPr>
            <w:r w:rsidRPr="005E0944">
              <w:rPr>
                <w:color w:val="000000"/>
                <w:lang w:val="lv-LV"/>
              </w:rPr>
              <w:t>bit</w:t>
            </w:r>
          </w:p>
        </w:tc>
        <w:tc>
          <w:tcPr>
            <w:tcW w:w="564" w:type="dxa"/>
            <w:vAlign w:val="bottom"/>
          </w:tcPr>
          <w:p w14:paraId="490F9561" w14:textId="77777777" w:rsidR="00CE0574" w:rsidRPr="005E0944" w:rsidRDefault="00CE0574" w:rsidP="00D97082">
            <w:pPr>
              <w:rPr>
                <w:color w:val="000000"/>
                <w:lang w:val="lv-LV"/>
              </w:rPr>
            </w:pPr>
          </w:p>
        </w:tc>
        <w:tc>
          <w:tcPr>
            <w:tcW w:w="657" w:type="dxa"/>
          </w:tcPr>
          <w:p w14:paraId="75E27683" w14:textId="77777777" w:rsidR="00CE0574" w:rsidRPr="005E0944" w:rsidRDefault="00CE0574" w:rsidP="00D97082">
            <w:pPr>
              <w:rPr>
                <w:color w:val="000000"/>
                <w:lang w:val="lv-LV"/>
              </w:rPr>
            </w:pPr>
            <w:r w:rsidRPr="005E0944">
              <w:rPr>
                <w:color w:val="000000"/>
                <w:lang w:val="lv-LV"/>
              </w:rPr>
              <w:t>X</w:t>
            </w:r>
          </w:p>
        </w:tc>
        <w:tc>
          <w:tcPr>
            <w:tcW w:w="1083" w:type="dxa"/>
          </w:tcPr>
          <w:p w14:paraId="0BE97C59" w14:textId="77777777" w:rsidR="00CE0574" w:rsidRPr="005E0944" w:rsidRDefault="00CE0574" w:rsidP="00D97082">
            <w:pPr>
              <w:rPr>
                <w:color w:val="000000"/>
                <w:lang w:val="lv-LV"/>
              </w:rPr>
            </w:pPr>
          </w:p>
        </w:tc>
        <w:tc>
          <w:tcPr>
            <w:tcW w:w="576" w:type="dxa"/>
          </w:tcPr>
          <w:p w14:paraId="17542672" w14:textId="77777777" w:rsidR="00CE0574" w:rsidRPr="005E0944" w:rsidRDefault="00CE0574" w:rsidP="00D97082">
            <w:pPr>
              <w:rPr>
                <w:rFonts w:cs="Arial"/>
                <w:lang w:val="lv-LV"/>
              </w:rPr>
            </w:pPr>
            <w:r w:rsidRPr="005E0944">
              <w:rPr>
                <w:rFonts w:cs="Arial"/>
                <w:lang w:val="lv-LV"/>
              </w:rPr>
              <w:t>378</w:t>
            </w:r>
          </w:p>
        </w:tc>
        <w:tc>
          <w:tcPr>
            <w:tcW w:w="7760" w:type="dxa"/>
          </w:tcPr>
          <w:p w14:paraId="12539B2A" w14:textId="77777777" w:rsidR="00CE0574" w:rsidRPr="005E0944" w:rsidRDefault="00CE0574" w:rsidP="00D97082">
            <w:pPr>
              <w:rPr>
                <w:rFonts w:cs="Arial"/>
                <w:lang w:val="lv-LV"/>
              </w:rPr>
            </w:pPr>
            <w:r w:rsidRPr="005E0944">
              <w:rPr>
                <w:rFonts w:cs="Arial"/>
                <w:lang w:val="lv-LV"/>
              </w:rPr>
              <w:t>Pazīme, ka šīs ATĶ grupas zāles var izrakstīt ārstēšanās kursam ilgākam par 3 mēnešiem.</w:t>
            </w:r>
          </w:p>
        </w:tc>
      </w:tr>
      <w:tr w:rsidR="00CE0574" w:rsidRPr="005E0944" w14:paraId="2942E91B" w14:textId="77777777" w:rsidTr="00D97082">
        <w:tc>
          <w:tcPr>
            <w:tcW w:w="2514" w:type="dxa"/>
            <w:vAlign w:val="bottom"/>
          </w:tcPr>
          <w:p w14:paraId="05A5EDA9" w14:textId="77777777" w:rsidR="00CE0574" w:rsidRPr="005E0944" w:rsidRDefault="00CE0574" w:rsidP="00D97082">
            <w:pPr>
              <w:rPr>
                <w:color w:val="000000"/>
                <w:lang w:val="lv-LV"/>
              </w:rPr>
            </w:pPr>
            <w:r w:rsidRPr="005E0944">
              <w:rPr>
                <w:color w:val="000000"/>
                <w:lang w:val="lv-LV"/>
              </w:rPr>
              <w:t>Teratogen</w:t>
            </w:r>
          </w:p>
        </w:tc>
        <w:tc>
          <w:tcPr>
            <w:tcW w:w="1696" w:type="dxa"/>
            <w:vAlign w:val="bottom"/>
          </w:tcPr>
          <w:p w14:paraId="499B299C" w14:textId="77777777" w:rsidR="00CE0574" w:rsidRPr="005E0944" w:rsidRDefault="00CE0574" w:rsidP="00D97082">
            <w:pPr>
              <w:rPr>
                <w:color w:val="000000"/>
                <w:lang w:val="lv-LV"/>
              </w:rPr>
            </w:pPr>
            <w:r w:rsidRPr="005E0944">
              <w:rPr>
                <w:color w:val="000000"/>
                <w:lang w:val="lv-LV"/>
              </w:rPr>
              <w:t>bit</w:t>
            </w:r>
          </w:p>
        </w:tc>
        <w:tc>
          <w:tcPr>
            <w:tcW w:w="564" w:type="dxa"/>
            <w:vAlign w:val="bottom"/>
          </w:tcPr>
          <w:p w14:paraId="60982EDF" w14:textId="77777777" w:rsidR="00CE0574" w:rsidRPr="005E0944" w:rsidRDefault="00CE0574" w:rsidP="00D97082">
            <w:pPr>
              <w:rPr>
                <w:color w:val="000000"/>
                <w:lang w:val="lv-LV"/>
              </w:rPr>
            </w:pPr>
          </w:p>
        </w:tc>
        <w:tc>
          <w:tcPr>
            <w:tcW w:w="657" w:type="dxa"/>
          </w:tcPr>
          <w:p w14:paraId="494AFBC0" w14:textId="77777777" w:rsidR="00CE0574" w:rsidRPr="005E0944" w:rsidRDefault="00CE0574" w:rsidP="00D97082">
            <w:pPr>
              <w:rPr>
                <w:color w:val="000000"/>
                <w:lang w:val="lv-LV"/>
              </w:rPr>
            </w:pPr>
            <w:r w:rsidRPr="005E0944">
              <w:rPr>
                <w:color w:val="000000"/>
                <w:lang w:val="lv-LV"/>
              </w:rPr>
              <w:t>X</w:t>
            </w:r>
          </w:p>
        </w:tc>
        <w:tc>
          <w:tcPr>
            <w:tcW w:w="1083" w:type="dxa"/>
          </w:tcPr>
          <w:p w14:paraId="5CA8CD50" w14:textId="77777777" w:rsidR="00CE0574" w:rsidRPr="005E0944" w:rsidRDefault="00CE0574" w:rsidP="00D97082">
            <w:pPr>
              <w:rPr>
                <w:color w:val="000000"/>
                <w:lang w:val="lv-LV"/>
              </w:rPr>
            </w:pPr>
          </w:p>
        </w:tc>
        <w:tc>
          <w:tcPr>
            <w:tcW w:w="576" w:type="dxa"/>
          </w:tcPr>
          <w:p w14:paraId="52D96ABA" w14:textId="77777777" w:rsidR="00CE0574" w:rsidRPr="005E0944" w:rsidRDefault="00CE0574" w:rsidP="00D97082">
            <w:pPr>
              <w:rPr>
                <w:rFonts w:cs="Arial"/>
                <w:lang w:val="lv-LV"/>
              </w:rPr>
            </w:pPr>
            <w:r w:rsidRPr="005E0944">
              <w:rPr>
                <w:rFonts w:cs="Arial"/>
                <w:lang w:val="lv-LV"/>
              </w:rPr>
              <w:t>379</w:t>
            </w:r>
          </w:p>
        </w:tc>
        <w:tc>
          <w:tcPr>
            <w:tcW w:w="7760" w:type="dxa"/>
          </w:tcPr>
          <w:p w14:paraId="79E0344A" w14:textId="77777777" w:rsidR="00CE0574" w:rsidRPr="005E0944" w:rsidRDefault="00CE0574" w:rsidP="00D97082">
            <w:pPr>
              <w:rPr>
                <w:rFonts w:cs="Arial"/>
                <w:lang w:val="lv-LV"/>
              </w:rPr>
            </w:pPr>
            <w:r w:rsidRPr="005E0944">
              <w:rPr>
                <w:rFonts w:cs="Arial"/>
                <w:lang w:val="lv-LV"/>
              </w:rPr>
              <w:t>Pazīme, ka šīm ATĶ grupas zālēm ir teratogēna iedarbība.</w:t>
            </w:r>
          </w:p>
        </w:tc>
      </w:tr>
      <w:tr w:rsidR="00CE0574" w:rsidRPr="005E0944" w14:paraId="4DA37AC7" w14:textId="77777777" w:rsidTr="00D97082">
        <w:tc>
          <w:tcPr>
            <w:tcW w:w="2514" w:type="dxa"/>
            <w:vAlign w:val="bottom"/>
          </w:tcPr>
          <w:p w14:paraId="06F56BC8" w14:textId="77777777" w:rsidR="00CE0574" w:rsidRPr="005E0944" w:rsidRDefault="00CE0574" w:rsidP="00D97082">
            <w:pPr>
              <w:rPr>
                <w:color w:val="000000"/>
                <w:lang w:val="lv-LV"/>
              </w:rPr>
            </w:pPr>
            <w:r w:rsidRPr="005E0944">
              <w:rPr>
                <w:color w:val="000000"/>
                <w:lang w:val="lv-LV"/>
              </w:rPr>
              <w:t>ParentAtcCode</w:t>
            </w:r>
          </w:p>
        </w:tc>
        <w:tc>
          <w:tcPr>
            <w:tcW w:w="1696" w:type="dxa"/>
            <w:vAlign w:val="bottom"/>
          </w:tcPr>
          <w:p w14:paraId="10348943" w14:textId="77777777" w:rsidR="00CE0574" w:rsidRPr="005E0944" w:rsidRDefault="00CE0574" w:rsidP="00D97082">
            <w:pPr>
              <w:rPr>
                <w:color w:val="000000"/>
                <w:lang w:val="lv-LV"/>
              </w:rPr>
            </w:pPr>
            <w:r w:rsidRPr="005E0944">
              <w:rPr>
                <w:color w:val="000000"/>
                <w:lang w:val="lv-LV"/>
              </w:rPr>
              <w:t>nvarchar(100)</w:t>
            </w:r>
          </w:p>
        </w:tc>
        <w:tc>
          <w:tcPr>
            <w:tcW w:w="564" w:type="dxa"/>
            <w:vAlign w:val="bottom"/>
          </w:tcPr>
          <w:p w14:paraId="4A828C42" w14:textId="77777777" w:rsidR="00CE0574" w:rsidRPr="005E0944" w:rsidRDefault="00CE0574" w:rsidP="00D97082">
            <w:pPr>
              <w:rPr>
                <w:color w:val="000000"/>
                <w:lang w:val="lv-LV"/>
              </w:rPr>
            </w:pPr>
          </w:p>
        </w:tc>
        <w:tc>
          <w:tcPr>
            <w:tcW w:w="657" w:type="dxa"/>
          </w:tcPr>
          <w:p w14:paraId="0D4B8D4E" w14:textId="77777777" w:rsidR="00CE0574" w:rsidRPr="005E0944" w:rsidRDefault="00CE0574" w:rsidP="00D97082">
            <w:pPr>
              <w:rPr>
                <w:color w:val="000000"/>
                <w:lang w:val="lv-LV"/>
              </w:rPr>
            </w:pPr>
          </w:p>
        </w:tc>
        <w:tc>
          <w:tcPr>
            <w:tcW w:w="1083" w:type="dxa"/>
          </w:tcPr>
          <w:p w14:paraId="2678AE32" w14:textId="77777777" w:rsidR="00CE0574" w:rsidRPr="005E0944" w:rsidRDefault="00CE0574" w:rsidP="00D97082">
            <w:pPr>
              <w:rPr>
                <w:color w:val="000000"/>
                <w:lang w:val="lv-LV"/>
              </w:rPr>
            </w:pPr>
            <w:r w:rsidRPr="005E0944">
              <w:rPr>
                <w:color w:val="000000"/>
                <w:lang w:val="lv-LV"/>
              </w:rPr>
              <w:t>X</w:t>
            </w:r>
          </w:p>
        </w:tc>
        <w:tc>
          <w:tcPr>
            <w:tcW w:w="576" w:type="dxa"/>
          </w:tcPr>
          <w:p w14:paraId="7EBF8B3A" w14:textId="77777777" w:rsidR="00CE0574" w:rsidRPr="005E0944" w:rsidRDefault="00CE0574" w:rsidP="00D97082">
            <w:pPr>
              <w:rPr>
                <w:rFonts w:cs="Arial"/>
                <w:lang w:val="lv-LV"/>
              </w:rPr>
            </w:pPr>
            <w:r w:rsidRPr="005E0944">
              <w:rPr>
                <w:rFonts w:cs="Arial"/>
                <w:lang w:val="lv-LV"/>
              </w:rPr>
              <w:t>270</w:t>
            </w:r>
          </w:p>
        </w:tc>
        <w:tc>
          <w:tcPr>
            <w:tcW w:w="7760" w:type="dxa"/>
          </w:tcPr>
          <w:p w14:paraId="154D32D3" w14:textId="77777777" w:rsidR="00CE0574" w:rsidRPr="005E0944" w:rsidRDefault="00CE0574" w:rsidP="00D97082">
            <w:pPr>
              <w:rPr>
                <w:rFonts w:cs="Arial"/>
                <w:lang w:val="lv-LV"/>
              </w:rPr>
            </w:pPr>
            <w:r w:rsidRPr="005E0944">
              <w:rPr>
                <w:rFonts w:cs="Arial"/>
                <w:lang w:val="lv-LV"/>
              </w:rPr>
              <w:t>ATĶ grupa, kurai pakļauta šī ATĶ grupa. Saite uz šo pašu tabulu.</w:t>
            </w:r>
          </w:p>
        </w:tc>
      </w:tr>
      <w:tr w:rsidR="00CE0574" w:rsidRPr="005E0944" w14:paraId="0C59E736" w14:textId="77777777" w:rsidTr="00D97082">
        <w:tc>
          <w:tcPr>
            <w:tcW w:w="2514" w:type="dxa"/>
            <w:vAlign w:val="bottom"/>
          </w:tcPr>
          <w:p w14:paraId="13AA11FE" w14:textId="77777777" w:rsidR="00CE0574" w:rsidRPr="005E0944" w:rsidRDefault="00CE0574" w:rsidP="00D97082">
            <w:pPr>
              <w:rPr>
                <w:color w:val="000000"/>
                <w:lang w:val="lv-LV"/>
              </w:rPr>
            </w:pPr>
            <w:r w:rsidRPr="005E0944">
              <w:rPr>
                <w:color w:val="000000"/>
                <w:lang w:val="lv-LV"/>
              </w:rPr>
              <w:t>VersionFrom</w:t>
            </w:r>
          </w:p>
        </w:tc>
        <w:tc>
          <w:tcPr>
            <w:tcW w:w="1696" w:type="dxa"/>
            <w:vAlign w:val="bottom"/>
          </w:tcPr>
          <w:p w14:paraId="7E80EDC0"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332DCC99" w14:textId="77777777" w:rsidR="00CE0574" w:rsidRPr="005E0944" w:rsidRDefault="00CE0574" w:rsidP="00D97082">
            <w:pPr>
              <w:rPr>
                <w:color w:val="000000"/>
                <w:lang w:val="lv-LV"/>
              </w:rPr>
            </w:pPr>
          </w:p>
        </w:tc>
        <w:tc>
          <w:tcPr>
            <w:tcW w:w="657" w:type="dxa"/>
          </w:tcPr>
          <w:p w14:paraId="7F0EC825" w14:textId="77777777" w:rsidR="00CE0574" w:rsidRPr="005E0944" w:rsidRDefault="00CE0574" w:rsidP="00D97082">
            <w:pPr>
              <w:rPr>
                <w:color w:val="000000"/>
                <w:lang w:val="lv-LV"/>
              </w:rPr>
            </w:pPr>
            <w:r w:rsidRPr="005E0944">
              <w:rPr>
                <w:color w:val="000000"/>
                <w:lang w:val="lv-LV"/>
              </w:rPr>
              <w:t>X</w:t>
            </w:r>
          </w:p>
        </w:tc>
        <w:tc>
          <w:tcPr>
            <w:tcW w:w="1083" w:type="dxa"/>
          </w:tcPr>
          <w:p w14:paraId="752126FA" w14:textId="77777777" w:rsidR="00CE0574" w:rsidRPr="005E0944" w:rsidRDefault="00CE0574" w:rsidP="00D97082">
            <w:pPr>
              <w:rPr>
                <w:color w:val="000000"/>
                <w:lang w:val="lv-LV"/>
              </w:rPr>
            </w:pPr>
          </w:p>
        </w:tc>
        <w:tc>
          <w:tcPr>
            <w:tcW w:w="576" w:type="dxa"/>
          </w:tcPr>
          <w:p w14:paraId="13E1489F" w14:textId="77777777" w:rsidR="00CE0574" w:rsidRPr="005E0944" w:rsidRDefault="00CE0574" w:rsidP="00D97082">
            <w:pPr>
              <w:rPr>
                <w:rFonts w:cs="Arial"/>
                <w:lang w:val="lv-LV"/>
              </w:rPr>
            </w:pPr>
          </w:p>
        </w:tc>
        <w:tc>
          <w:tcPr>
            <w:tcW w:w="7760" w:type="dxa"/>
          </w:tcPr>
          <w:p w14:paraId="44ABC2B8"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223AA070" w14:textId="77777777" w:rsidTr="00D97082">
        <w:tc>
          <w:tcPr>
            <w:tcW w:w="2514" w:type="dxa"/>
            <w:vAlign w:val="bottom"/>
          </w:tcPr>
          <w:p w14:paraId="7007B857"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7337C48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3D7AA670" w14:textId="77777777" w:rsidR="00CE0574" w:rsidRPr="005E0944" w:rsidRDefault="00CE0574" w:rsidP="00D97082">
            <w:pPr>
              <w:rPr>
                <w:color w:val="000000"/>
                <w:lang w:val="lv-LV"/>
              </w:rPr>
            </w:pPr>
          </w:p>
        </w:tc>
        <w:tc>
          <w:tcPr>
            <w:tcW w:w="657" w:type="dxa"/>
          </w:tcPr>
          <w:p w14:paraId="254FF03B" w14:textId="77777777" w:rsidR="00CE0574" w:rsidRPr="005E0944" w:rsidRDefault="00CE0574" w:rsidP="00D97082">
            <w:pPr>
              <w:rPr>
                <w:color w:val="000000"/>
                <w:lang w:val="lv-LV"/>
              </w:rPr>
            </w:pPr>
            <w:r w:rsidRPr="005E0944">
              <w:rPr>
                <w:color w:val="000000"/>
                <w:lang w:val="lv-LV"/>
              </w:rPr>
              <w:t>X</w:t>
            </w:r>
          </w:p>
        </w:tc>
        <w:tc>
          <w:tcPr>
            <w:tcW w:w="1083" w:type="dxa"/>
          </w:tcPr>
          <w:p w14:paraId="06BFBD3C" w14:textId="77777777" w:rsidR="00CE0574" w:rsidRPr="005E0944" w:rsidRDefault="00CE0574" w:rsidP="00D97082">
            <w:pPr>
              <w:rPr>
                <w:color w:val="000000"/>
                <w:lang w:val="lv-LV"/>
              </w:rPr>
            </w:pPr>
          </w:p>
        </w:tc>
        <w:tc>
          <w:tcPr>
            <w:tcW w:w="576" w:type="dxa"/>
          </w:tcPr>
          <w:p w14:paraId="04CB6A50" w14:textId="77777777" w:rsidR="00CE0574" w:rsidRPr="005E0944" w:rsidRDefault="00CE0574" w:rsidP="00D97082">
            <w:pPr>
              <w:rPr>
                <w:rFonts w:cs="Arial"/>
                <w:lang w:val="lv-LV"/>
              </w:rPr>
            </w:pPr>
          </w:p>
        </w:tc>
        <w:tc>
          <w:tcPr>
            <w:tcW w:w="7760" w:type="dxa"/>
          </w:tcPr>
          <w:p w14:paraId="0ABA256E"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1FC4FEA5" w14:textId="77777777" w:rsidTr="00D97082">
        <w:tc>
          <w:tcPr>
            <w:tcW w:w="2514" w:type="dxa"/>
            <w:vAlign w:val="bottom"/>
          </w:tcPr>
          <w:p w14:paraId="3E29BA5C" w14:textId="77777777" w:rsidR="00CE0574" w:rsidRPr="005E0944" w:rsidRDefault="00CE0574" w:rsidP="00D97082">
            <w:pPr>
              <w:rPr>
                <w:color w:val="000000"/>
                <w:lang w:val="lv-LV"/>
              </w:rPr>
            </w:pPr>
            <w:r w:rsidRPr="005E0944">
              <w:rPr>
                <w:color w:val="000000"/>
                <w:lang w:val="lv-LV"/>
              </w:rPr>
              <w:t>ActiveFrom</w:t>
            </w:r>
          </w:p>
        </w:tc>
        <w:tc>
          <w:tcPr>
            <w:tcW w:w="1696" w:type="dxa"/>
            <w:vAlign w:val="bottom"/>
          </w:tcPr>
          <w:p w14:paraId="61DF34CF"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4AF9DDCA" w14:textId="77777777" w:rsidR="00CE0574" w:rsidRPr="005E0944" w:rsidRDefault="00CE0574" w:rsidP="00D97082">
            <w:pPr>
              <w:rPr>
                <w:color w:val="000000"/>
                <w:lang w:val="lv-LV"/>
              </w:rPr>
            </w:pPr>
          </w:p>
        </w:tc>
        <w:tc>
          <w:tcPr>
            <w:tcW w:w="657" w:type="dxa"/>
          </w:tcPr>
          <w:p w14:paraId="6EBE5A22" w14:textId="77777777" w:rsidR="00CE0574" w:rsidRPr="005E0944" w:rsidRDefault="00CE0574" w:rsidP="00D97082">
            <w:pPr>
              <w:rPr>
                <w:color w:val="000000"/>
                <w:lang w:val="lv-LV"/>
              </w:rPr>
            </w:pPr>
            <w:r w:rsidRPr="005E0944">
              <w:rPr>
                <w:color w:val="000000"/>
                <w:lang w:val="lv-LV"/>
              </w:rPr>
              <w:t>X</w:t>
            </w:r>
          </w:p>
        </w:tc>
        <w:tc>
          <w:tcPr>
            <w:tcW w:w="1083" w:type="dxa"/>
          </w:tcPr>
          <w:p w14:paraId="1794BCB2" w14:textId="77777777" w:rsidR="00CE0574" w:rsidRPr="005E0944" w:rsidRDefault="00CE0574" w:rsidP="00D97082">
            <w:pPr>
              <w:rPr>
                <w:color w:val="000000"/>
                <w:lang w:val="lv-LV"/>
              </w:rPr>
            </w:pPr>
            <w:r w:rsidRPr="005E0944">
              <w:rPr>
                <w:color w:val="000000"/>
                <w:lang w:val="lv-LV"/>
              </w:rPr>
              <w:t>X</w:t>
            </w:r>
          </w:p>
        </w:tc>
        <w:tc>
          <w:tcPr>
            <w:tcW w:w="576" w:type="dxa"/>
          </w:tcPr>
          <w:p w14:paraId="4017B355" w14:textId="77777777" w:rsidR="00CE0574" w:rsidRPr="005E0944" w:rsidRDefault="00CE0574" w:rsidP="00D97082">
            <w:pPr>
              <w:rPr>
                <w:rFonts w:cs="Arial"/>
                <w:lang w:val="lv-LV"/>
              </w:rPr>
            </w:pPr>
          </w:p>
        </w:tc>
        <w:tc>
          <w:tcPr>
            <w:tcW w:w="7760" w:type="dxa"/>
          </w:tcPr>
          <w:p w14:paraId="6847A655"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D2EF4B6" w14:textId="77777777" w:rsidTr="00D97082">
        <w:tc>
          <w:tcPr>
            <w:tcW w:w="2514" w:type="dxa"/>
            <w:vAlign w:val="bottom"/>
          </w:tcPr>
          <w:p w14:paraId="6369CBC4" w14:textId="77777777" w:rsidR="00CE0574" w:rsidRPr="005E0944" w:rsidRDefault="00CE0574" w:rsidP="00D97082">
            <w:pPr>
              <w:rPr>
                <w:color w:val="000000"/>
                <w:lang w:val="lv-LV"/>
              </w:rPr>
            </w:pPr>
            <w:r w:rsidRPr="005E0944">
              <w:rPr>
                <w:color w:val="000000"/>
                <w:lang w:val="lv-LV"/>
              </w:rPr>
              <w:t>ActiveTill</w:t>
            </w:r>
          </w:p>
        </w:tc>
        <w:tc>
          <w:tcPr>
            <w:tcW w:w="1696" w:type="dxa"/>
            <w:vAlign w:val="bottom"/>
          </w:tcPr>
          <w:p w14:paraId="6CBB1782"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6081D959" w14:textId="77777777" w:rsidR="00CE0574" w:rsidRPr="005E0944" w:rsidRDefault="00CE0574" w:rsidP="00D97082">
            <w:pPr>
              <w:rPr>
                <w:color w:val="000000"/>
                <w:lang w:val="lv-LV"/>
              </w:rPr>
            </w:pPr>
          </w:p>
        </w:tc>
        <w:tc>
          <w:tcPr>
            <w:tcW w:w="657" w:type="dxa"/>
          </w:tcPr>
          <w:p w14:paraId="707C26BC" w14:textId="77777777" w:rsidR="00CE0574" w:rsidRPr="005E0944" w:rsidRDefault="00CE0574" w:rsidP="00D97082">
            <w:pPr>
              <w:rPr>
                <w:color w:val="000000"/>
                <w:lang w:val="lv-LV"/>
              </w:rPr>
            </w:pPr>
            <w:r w:rsidRPr="005E0944">
              <w:rPr>
                <w:color w:val="000000"/>
                <w:lang w:val="lv-LV"/>
              </w:rPr>
              <w:t>X</w:t>
            </w:r>
          </w:p>
        </w:tc>
        <w:tc>
          <w:tcPr>
            <w:tcW w:w="1083" w:type="dxa"/>
          </w:tcPr>
          <w:p w14:paraId="65E700B7" w14:textId="77777777" w:rsidR="00CE0574" w:rsidRPr="005E0944" w:rsidRDefault="00CE0574" w:rsidP="00D97082">
            <w:pPr>
              <w:rPr>
                <w:color w:val="000000"/>
                <w:lang w:val="lv-LV"/>
              </w:rPr>
            </w:pPr>
            <w:r w:rsidRPr="005E0944">
              <w:rPr>
                <w:color w:val="000000"/>
                <w:lang w:val="lv-LV"/>
              </w:rPr>
              <w:t>X</w:t>
            </w:r>
          </w:p>
        </w:tc>
        <w:tc>
          <w:tcPr>
            <w:tcW w:w="576" w:type="dxa"/>
          </w:tcPr>
          <w:p w14:paraId="6A136796" w14:textId="77777777" w:rsidR="00CE0574" w:rsidRPr="005E0944" w:rsidRDefault="00CE0574" w:rsidP="00D97082">
            <w:pPr>
              <w:rPr>
                <w:rFonts w:cs="Arial"/>
                <w:lang w:val="lv-LV"/>
              </w:rPr>
            </w:pPr>
          </w:p>
        </w:tc>
        <w:tc>
          <w:tcPr>
            <w:tcW w:w="7760" w:type="dxa"/>
          </w:tcPr>
          <w:p w14:paraId="0579D00B"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D6EC53A" w14:textId="77777777" w:rsidR="00CE0574" w:rsidRPr="005E0944" w:rsidRDefault="00CE0574" w:rsidP="00CE0574">
      <w:pPr>
        <w:pStyle w:val="Heading5"/>
      </w:pPr>
      <w:bookmarkStart w:id="1304" w:name="_Toc476847475"/>
      <w:bookmarkStart w:id="1305" w:name="_Toc414262582"/>
      <w:r w:rsidRPr="005E0944">
        <w:t>Tabula „AtuTypes”</w:t>
      </w:r>
      <w:bookmarkEnd w:id="1304"/>
    </w:p>
    <w:p w14:paraId="1D913D7B"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1.3.6.1.4.1.38760.2.115 </w:t>
      </w:r>
      <w:r w:rsidRPr="005E0944">
        <w:rPr>
          <w:rFonts w:cs="Arial"/>
        </w:rPr>
        <w:t xml:space="preserve">„Teritorijas tips” </w:t>
      </w:r>
      <w:r w:rsidRPr="005E0944">
        <w:t xml:space="preserve">(sk. Iedzīvotāju reģistra klasifikatoru aprakstu </w:t>
      </w:r>
      <w:r w:rsidR="00B72BD1">
        <w:fldChar w:fldCharType="begin"/>
      </w:r>
      <w:r w:rsidR="00B72BD1">
        <w:instrText xml:space="preserve"> REF KLR_IR \h  \* MERGEFORMAT </w:instrText>
      </w:r>
      <w:r w:rsidR="00B72BD1">
        <w:fldChar w:fldCharType="separate"/>
      </w:r>
      <w:r w:rsidR="00424559" w:rsidRPr="005E0944">
        <w:t>[10]</w:t>
      </w:r>
      <w:r w:rsidR="00B72BD1">
        <w:fldChar w:fldCharType="end"/>
      </w:r>
      <w:r w:rsidR="00AF5600">
        <w:t>, 4.8.nodaļu</w:t>
      </w:r>
      <w:r w:rsidRPr="005E0944">
        <w:t>)</w:t>
      </w:r>
      <w:r w:rsidRPr="005E0944">
        <w:rPr>
          <w:rFonts w:cs="Arial"/>
        </w:rPr>
        <w:t xml:space="preserve"> datus</w:t>
      </w:r>
      <w:r w:rsidRPr="005E0944">
        <w:t xml:space="preserve">. </w:t>
      </w:r>
    </w:p>
    <w:p w14:paraId="67F05174" w14:textId="6FC5A079"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06" w:name="_Toc476847923"/>
      <w:r w:rsidR="00424559">
        <w:rPr>
          <w:noProof/>
        </w:rPr>
        <w:t>311.</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„AtuTypes” struktūra</w:t>
      </w:r>
      <w:bookmarkEnd w:id="1306"/>
    </w:p>
    <w:tbl>
      <w:tblPr>
        <w:tblStyle w:val="TableGrid"/>
        <w:tblW w:w="14850" w:type="dxa"/>
        <w:tblLook w:val="04A0" w:firstRow="1" w:lastRow="0" w:firstColumn="1" w:lastColumn="0" w:noHBand="0" w:noVBand="1"/>
      </w:tblPr>
      <w:tblGrid>
        <w:gridCol w:w="2507"/>
        <w:gridCol w:w="1749"/>
        <w:gridCol w:w="564"/>
        <w:gridCol w:w="657"/>
        <w:gridCol w:w="1083"/>
        <w:gridCol w:w="575"/>
        <w:gridCol w:w="7715"/>
      </w:tblGrid>
      <w:tr w:rsidR="00CE0574" w:rsidRPr="005E0944" w14:paraId="2251083B"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07" w:type="dxa"/>
            <w:tcBorders>
              <w:bottom w:val="single" w:sz="12" w:space="0" w:color="000000"/>
            </w:tcBorders>
            <w:shd w:val="clear" w:color="auto" w:fill="F2F2F2"/>
          </w:tcPr>
          <w:p w14:paraId="0971AAB5" w14:textId="77777777" w:rsidR="00CE0574" w:rsidRPr="005E0944" w:rsidRDefault="00CE0574" w:rsidP="00613DCC">
            <w:pPr>
              <w:rPr>
                <w:i/>
                <w:color w:val="0070C0"/>
                <w:lang w:val="lv-LV"/>
              </w:rPr>
            </w:pPr>
            <w:r w:rsidRPr="005E0944">
              <w:rPr>
                <w:b/>
                <w:lang w:val="lv-LV"/>
              </w:rPr>
              <w:t>Lauka nosaukums</w:t>
            </w:r>
          </w:p>
        </w:tc>
        <w:tc>
          <w:tcPr>
            <w:tcW w:w="1749" w:type="dxa"/>
            <w:tcBorders>
              <w:bottom w:val="single" w:sz="12" w:space="0" w:color="000000"/>
            </w:tcBorders>
            <w:shd w:val="clear" w:color="auto" w:fill="F2F2F2"/>
          </w:tcPr>
          <w:p w14:paraId="68AE93E1"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0C6C0C70"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2825D52B"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E6F9A1A" w14:textId="77777777" w:rsidR="00CE0574" w:rsidRPr="005E0944" w:rsidRDefault="00CE0574" w:rsidP="00613DCC">
            <w:pPr>
              <w:rPr>
                <w:b/>
                <w:lang w:val="lv-LV"/>
              </w:rPr>
            </w:pPr>
            <w:r w:rsidRPr="005E0944">
              <w:rPr>
                <w:b/>
                <w:lang w:val="lv-LV"/>
              </w:rPr>
              <w:t>Nullable</w:t>
            </w:r>
          </w:p>
        </w:tc>
        <w:tc>
          <w:tcPr>
            <w:tcW w:w="575" w:type="dxa"/>
            <w:tcBorders>
              <w:bottom w:val="single" w:sz="12" w:space="0" w:color="000000"/>
            </w:tcBorders>
            <w:shd w:val="clear" w:color="auto" w:fill="F2F2F2"/>
          </w:tcPr>
          <w:p w14:paraId="2A77BC3A" w14:textId="77777777" w:rsidR="00CE0574" w:rsidRPr="005E0944" w:rsidRDefault="00CE0574" w:rsidP="00613DCC">
            <w:pPr>
              <w:rPr>
                <w:b/>
                <w:lang w:val="lv-LV"/>
              </w:rPr>
            </w:pPr>
            <w:r w:rsidRPr="005E0944">
              <w:rPr>
                <w:b/>
                <w:lang w:val="lv-LV"/>
              </w:rPr>
              <w:t>ID</w:t>
            </w:r>
          </w:p>
        </w:tc>
        <w:tc>
          <w:tcPr>
            <w:tcW w:w="7715" w:type="dxa"/>
            <w:tcBorders>
              <w:bottom w:val="single" w:sz="12" w:space="0" w:color="000000"/>
            </w:tcBorders>
            <w:shd w:val="clear" w:color="auto" w:fill="F2F2F2"/>
          </w:tcPr>
          <w:p w14:paraId="4E7CBC4F" w14:textId="77777777" w:rsidR="00CE0574" w:rsidRPr="005E0944" w:rsidRDefault="00CE0574" w:rsidP="00613DCC">
            <w:pPr>
              <w:rPr>
                <w:b/>
                <w:lang w:val="lv-LV"/>
              </w:rPr>
            </w:pPr>
            <w:r w:rsidRPr="005E0944">
              <w:rPr>
                <w:b/>
                <w:lang w:val="lv-LV"/>
              </w:rPr>
              <w:t>Piezīmes</w:t>
            </w:r>
          </w:p>
        </w:tc>
      </w:tr>
      <w:tr w:rsidR="00CE0574" w:rsidRPr="005E0944" w14:paraId="32A40FAD" w14:textId="77777777" w:rsidTr="00D97082">
        <w:tc>
          <w:tcPr>
            <w:tcW w:w="2507" w:type="dxa"/>
            <w:vAlign w:val="bottom"/>
          </w:tcPr>
          <w:p w14:paraId="19B577A2" w14:textId="77777777" w:rsidR="00CE0574" w:rsidRPr="005E0944" w:rsidRDefault="00CE0574" w:rsidP="00D97082">
            <w:pPr>
              <w:rPr>
                <w:color w:val="000000"/>
                <w:lang w:val="lv-LV"/>
              </w:rPr>
            </w:pPr>
            <w:r w:rsidRPr="005E0944">
              <w:rPr>
                <w:color w:val="000000"/>
                <w:lang w:val="lv-LV"/>
              </w:rPr>
              <w:t>Code</w:t>
            </w:r>
          </w:p>
        </w:tc>
        <w:tc>
          <w:tcPr>
            <w:tcW w:w="1749" w:type="dxa"/>
            <w:vAlign w:val="bottom"/>
          </w:tcPr>
          <w:p w14:paraId="61BB3E2B" w14:textId="77777777" w:rsidR="00CE0574" w:rsidRPr="005E0944" w:rsidRDefault="00CE0574" w:rsidP="00D97082">
            <w:pPr>
              <w:rPr>
                <w:color w:val="000000"/>
                <w:lang w:val="lv-LV"/>
              </w:rPr>
            </w:pPr>
            <w:r w:rsidRPr="005E0944">
              <w:rPr>
                <w:color w:val="000000"/>
                <w:lang w:val="lv-LV"/>
              </w:rPr>
              <w:t>nvarchar(100)</w:t>
            </w:r>
          </w:p>
        </w:tc>
        <w:tc>
          <w:tcPr>
            <w:tcW w:w="564" w:type="dxa"/>
            <w:vAlign w:val="bottom"/>
          </w:tcPr>
          <w:p w14:paraId="674CD9ED" w14:textId="77777777" w:rsidR="00CE0574" w:rsidRPr="005E0944" w:rsidRDefault="00CE0574" w:rsidP="00D97082">
            <w:pPr>
              <w:rPr>
                <w:color w:val="000000"/>
                <w:lang w:val="lv-LV"/>
              </w:rPr>
            </w:pPr>
          </w:p>
        </w:tc>
        <w:tc>
          <w:tcPr>
            <w:tcW w:w="657" w:type="dxa"/>
          </w:tcPr>
          <w:p w14:paraId="0A513EEE" w14:textId="77777777" w:rsidR="00CE0574" w:rsidRPr="005E0944" w:rsidRDefault="00CE0574" w:rsidP="00D97082">
            <w:pPr>
              <w:rPr>
                <w:color w:val="000000"/>
                <w:lang w:val="lv-LV"/>
              </w:rPr>
            </w:pPr>
            <w:r w:rsidRPr="005E0944">
              <w:rPr>
                <w:color w:val="000000"/>
                <w:lang w:val="lv-LV"/>
              </w:rPr>
              <w:t>X</w:t>
            </w:r>
          </w:p>
        </w:tc>
        <w:tc>
          <w:tcPr>
            <w:tcW w:w="1083" w:type="dxa"/>
          </w:tcPr>
          <w:p w14:paraId="69E7DE2A" w14:textId="77777777" w:rsidR="00CE0574" w:rsidRPr="005E0944" w:rsidRDefault="00CE0574" w:rsidP="00D97082">
            <w:pPr>
              <w:rPr>
                <w:color w:val="000000"/>
                <w:lang w:val="lv-LV"/>
              </w:rPr>
            </w:pPr>
          </w:p>
        </w:tc>
        <w:tc>
          <w:tcPr>
            <w:tcW w:w="575" w:type="dxa"/>
          </w:tcPr>
          <w:p w14:paraId="7F42E9D0" w14:textId="77777777" w:rsidR="00CE0574" w:rsidRPr="005E0944" w:rsidRDefault="00CE0574" w:rsidP="00D97082">
            <w:pPr>
              <w:rPr>
                <w:rFonts w:cs="Arial"/>
                <w:lang w:val="lv-LV"/>
              </w:rPr>
            </w:pPr>
          </w:p>
        </w:tc>
        <w:tc>
          <w:tcPr>
            <w:tcW w:w="7715" w:type="dxa"/>
          </w:tcPr>
          <w:p w14:paraId="4510DABB"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1072B38B" w14:textId="77777777" w:rsidTr="00D97082">
        <w:tc>
          <w:tcPr>
            <w:tcW w:w="2507" w:type="dxa"/>
            <w:vAlign w:val="bottom"/>
          </w:tcPr>
          <w:p w14:paraId="5AFA2E39" w14:textId="77777777" w:rsidR="00CE0574" w:rsidRPr="005E0944" w:rsidRDefault="00CE0574" w:rsidP="00D97082">
            <w:pPr>
              <w:rPr>
                <w:color w:val="000000"/>
                <w:lang w:val="lv-LV"/>
              </w:rPr>
            </w:pPr>
            <w:r w:rsidRPr="005E0944">
              <w:rPr>
                <w:color w:val="000000"/>
                <w:lang w:val="lv-LV"/>
              </w:rPr>
              <w:t>Name</w:t>
            </w:r>
          </w:p>
        </w:tc>
        <w:tc>
          <w:tcPr>
            <w:tcW w:w="1749" w:type="dxa"/>
            <w:vAlign w:val="bottom"/>
          </w:tcPr>
          <w:p w14:paraId="4ACC1A65" w14:textId="77777777" w:rsidR="00CE0574" w:rsidRPr="005E0944" w:rsidRDefault="00CE0574" w:rsidP="00D97082">
            <w:pPr>
              <w:rPr>
                <w:color w:val="000000"/>
                <w:lang w:val="lv-LV"/>
              </w:rPr>
            </w:pPr>
            <w:r w:rsidRPr="005E0944">
              <w:rPr>
                <w:color w:val="000000"/>
                <w:lang w:val="lv-LV"/>
              </w:rPr>
              <w:t>Nvarchar(4000)</w:t>
            </w:r>
          </w:p>
        </w:tc>
        <w:tc>
          <w:tcPr>
            <w:tcW w:w="564" w:type="dxa"/>
            <w:vAlign w:val="bottom"/>
          </w:tcPr>
          <w:p w14:paraId="131D7ECB" w14:textId="77777777" w:rsidR="00CE0574" w:rsidRPr="005E0944" w:rsidRDefault="00CE0574" w:rsidP="00D97082">
            <w:pPr>
              <w:rPr>
                <w:color w:val="000000"/>
                <w:lang w:val="lv-LV"/>
              </w:rPr>
            </w:pPr>
          </w:p>
        </w:tc>
        <w:tc>
          <w:tcPr>
            <w:tcW w:w="657" w:type="dxa"/>
          </w:tcPr>
          <w:p w14:paraId="6D95ED03" w14:textId="77777777" w:rsidR="00CE0574" w:rsidRPr="005E0944" w:rsidRDefault="00CE0574" w:rsidP="00D97082">
            <w:pPr>
              <w:rPr>
                <w:color w:val="000000"/>
                <w:lang w:val="lv-LV"/>
              </w:rPr>
            </w:pPr>
          </w:p>
        </w:tc>
        <w:tc>
          <w:tcPr>
            <w:tcW w:w="1083" w:type="dxa"/>
          </w:tcPr>
          <w:p w14:paraId="2BB27FEE" w14:textId="77777777" w:rsidR="00CE0574" w:rsidRPr="005E0944" w:rsidRDefault="00CE0574" w:rsidP="00D97082">
            <w:pPr>
              <w:rPr>
                <w:color w:val="000000"/>
                <w:lang w:val="lv-LV"/>
              </w:rPr>
            </w:pPr>
            <w:r w:rsidRPr="005E0944">
              <w:rPr>
                <w:color w:val="000000"/>
                <w:lang w:val="lv-LV"/>
              </w:rPr>
              <w:t>X</w:t>
            </w:r>
          </w:p>
        </w:tc>
        <w:tc>
          <w:tcPr>
            <w:tcW w:w="575" w:type="dxa"/>
          </w:tcPr>
          <w:p w14:paraId="79E2A067" w14:textId="77777777" w:rsidR="00CE0574" w:rsidRPr="005E0944" w:rsidRDefault="00CE0574" w:rsidP="00D97082">
            <w:pPr>
              <w:rPr>
                <w:rFonts w:cs="Arial"/>
                <w:lang w:val="lv-LV"/>
              </w:rPr>
            </w:pPr>
          </w:p>
        </w:tc>
        <w:tc>
          <w:tcPr>
            <w:tcW w:w="7715" w:type="dxa"/>
          </w:tcPr>
          <w:p w14:paraId="0630928C" w14:textId="77777777" w:rsidR="00CE0574" w:rsidRPr="005E0944" w:rsidRDefault="00CE0574" w:rsidP="00D97082">
            <w:pPr>
              <w:rPr>
                <w:rFonts w:cs="Arial"/>
                <w:lang w:val="lv-LV"/>
              </w:rPr>
            </w:pPr>
            <w:r w:rsidRPr="005E0944">
              <w:rPr>
                <w:rFonts w:cs="Arial"/>
                <w:lang w:val="lv-LV"/>
              </w:rPr>
              <w:t>Nosaukums</w:t>
            </w:r>
          </w:p>
        </w:tc>
      </w:tr>
      <w:tr w:rsidR="00CE0574" w:rsidRPr="005E0944" w14:paraId="7DB21FA6" w14:textId="77777777" w:rsidTr="00D97082">
        <w:tc>
          <w:tcPr>
            <w:tcW w:w="2507" w:type="dxa"/>
            <w:vAlign w:val="bottom"/>
          </w:tcPr>
          <w:p w14:paraId="1B5E9532" w14:textId="77777777" w:rsidR="00CE0574" w:rsidRPr="005E0944" w:rsidRDefault="00CE0574" w:rsidP="00D97082">
            <w:pPr>
              <w:rPr>
                <w:color w:val="000000"/>
                <w:lang w:val="lv-LV"/>
              </w:rPr>
            </w:pPr>
            <w:r w:rsidRPr="005E0944">
              <w:rPr>
                <w:color w:val="000000"/>
                <w:lang w:val="lv-LV"/>
              </w:rPr>
              <w:t>VersionFrom</w:t>
            </w:r>
          </w:p>
        </w:tc>
        <w:tc>
          <w:tcPr>
            <w:tcW w:w="1749" w:type="dxa"/>
            <w:vAlign w:val="bottom"/>
          </w:tcPr>
          <w:p w14:paraId="168E4D66"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C3BF84D" w14:textId="77777777" w:rsidR="00CE0574" w:rsidRPr="005E0944" w:rsidRDefault="00CE0574" w:rsidP="00D97082">
            <w:pPr>
              <w:rPr>
                <w:color w:val="000000"/>
                <w:lang w:val="lv-LV"/>
              </w:rPr>
            </w:pPr>
          </w:p>
        </w:tc>
        <w:tc>
          <w:tcPr>
            <w:tcW w:w="657" w:type="dxa"/>
          </w:tcPr>
          <w:p w14:paraId="53B18F4B" w14:textId="77777777" w:rsidR="00CE0574" w:rsidRPr="005E0944" w:rsidRDefault="00CE0574" w:rsidP="00D97082">
            <w:pPr>
              <w:rPr>
                <w:color w:val="000000"/>
                <w:lang w:val="lv-LV"/>
              </w:rPr>
            </w:pPr>
            <w:r w:rsidRPr="005E0944">
              <w:rPr>
                <w:color w:val="000000"/>
                <w:lang w:val="lv-LV"/>
              </w:rPr>
              <w:t>X</w:t>
            </w:r>
          </w:p>
        </w:tc>
        <w:tc>
          <w:tcPr>
            <w:tcW w:w="1083" w:type="dxa"/>
          </w:tcPr>
          <w:p w14:paraId="5DD30AAF" w14:textId="77777777" w:rsidR="00CE0574" w:rsidRPr="005E0944" w:rsidRDefault="00CE0574" w:rsidP="00D97082">
            <w:pPr>
              <w:rPr>
                <w:color w:val="000000"/>
                <w:lang w:val="lv-LV"/>
              </w:rPr>
            </w:pPr>
          </w:p>
        </w:tc>
        <w:tc>
          <w:tcPr>
            <w:tcW w:w="575" w:type="dxa"/>
          </w:tcPr>
          <w:p w14:paraId="044DBEA2" w14:textId="77777777" w:rsidR="00CE0574" w:rsidRPr="005E0944" w:rsidRDefault="00CE0574" w:rsidP="00D97082">
            <w:pPr>
              <w:rPr>
                <w:rFonts w:cs="Arial"/>
                <w:lang w:val="lv-LV"/>
              </w:rPr>
            </w:pPr>
          </w:p>
        </w:tc>
        <w:tc>
          <w:tcPr>
            <w:tcW w:w="7715" w:type="dxa"/>
          </w:tcPr>
          <w:p w14:paraId="35970546"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34B3256D" w14:textId="77777777" w:rsidTr="00D97082">
        <w:tc>
          <w:tcPr>
            <w:tcW w:w="2507" w:type="dxa"/>
            <w:vAlign w:val="bottom"/>
          </w:tcPr>
          <w:p w14:paraId="35751F9D" w14:textId="77777777" w:rsidR="00CE0574" w:rsidRPr="005E0944" w:rsidRDefault="00CE0574" w:rsidP="00D97082">
            <w:pPr>
              <w:rPr>
                <w:color w:val="000000"/>
                <w:lang w:val="lv-LV"/>
              </w:rPr>
            </w:pPr>
            <w:r w:rsidRPr="005E0944">
              <w:rPr>
                <w:color w:val="000000"/>
                <w:lang w:val="lv-LV"/>
              </w:rPr>
              <w:t>VersionTill</w:t>
            </w:r>
          </w:p>
        </w:tc>
        <w:tc>
          <w:tcPr>
            <w:tcW w:w="1749" w:type="dxa"/>
            <w:vAlign w:val="bottom"/>
          </w:tcPr>
          <w:p w14:paraId="694A8AB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BB7C57F" w14:textId="77777777" w:rsidR="00CE0574" w:rsidRPr="005E0944" w:rsidRDefault="00CE0574" w:rsidP="00D97082">
            <w:pPr>
              <w:rPr>
                <w:color w:val="000000"/>
                <w:lang w:val="lv-LV"/>
              </w:rPr>
            </w:pPr>
          </w:p>
        </w:tc>
        <w:tc>
          <w:tcPr>
            <w:tcW w:w="657" w:type="dxa"/>
          </w:tcPr>
          <w:p w14:paraId="04209C7D" w14:textId="77777777" w:rsidR="00CE0574" w:rsidRPr="005E0944" w:rsidRDefault="00CE0574" w:rsidP="00D97082">
            <w:pPr>
              <w:rPr>
                <w:color w:val="000000"/>
                <w:lang w:val="lv-LV"/>
              </w:rPr>
            </w:pPr>
            <w:r w:rsidRPr="005E0944">
              <w:rPr>
                <w:color w:val="000000"/>
                <w:lang w:val="lv-LV"/>
              </w:rPr>
              <w:t>X</w:t>
            </w:r>
          </w:p>
        </w:tc>
        <w:tc>
          <w:tcPr>
            <w:tcW w:w="1083" w:type="dxa"/>
          </w:tcPr>
          <w:p w14:paraId="72202AEB" w14:textId="77777777" w:rsidR="00CE0574" w:rsidRPr="005E0944" w:rsidRDefault="00CE0574" w:rsidP="00D97082">
            <w:pPr>
              <w:rPr>
                <w:color w:val="000000"/>
                <w:lang w:val="lv-LV"/>
              </w:rPr>
            </w:pPr>
          </w:p>
        </w:tc>
        <w:tc>
          <w:tcPr>
            <w:tcW w:w="575" w:type="dxa"/>
          </w:tcPr>
          <w:p w14:paraId="571B6C76" w14:textId="77777777" w:rsidR="00CE0574" w:rsidRPr="005E0944" w:rsidRDefault="00CE0574" w:rsidP="00D97082">
            <w:pPr>
              <w:rPr>
                <w:rFonts w:cs="Arial"/>
                <w:lang w:val="lv-LV"/>
              </w:rPr>
            </w:pPr>
          </w:p>
        </w:tc>
        <w:tc>
          <w:tcPr>
            <w:tcW w:w="7715" w:type="dxa"/>
          </w:tcPr>
          <w:p w14:paraId="521CC4B5"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37CD90F" w14:textId="77777777" w:rsidTr="00D97082">
        <w:tc>
          <w:tcPr>
            <w:tcW w:w="2507" w:type="dxa"/>
            <w:vAlign w:val="bottom"/>
          </w:tcPr>
          <w:p w14:paraId="57AF9FFC" w14:textId="77777777" w:rsidR="00CE0574" w:rsidRPr="005E0944" w:rsidRDefault="00CE0574" w:rsidP="00D97082">
            <w:pPr>
              <w:rPr>
                <w:color w:val="000000"/>
                <w:lang w:val="lv-LV"/>
              </w:rPr>
            </w:pPr>
            <w:r w:rsidRPr="005E0944">
              <w:rPr>
                <w:color w:val="000000"/>
                <w:lang w:val="lv-LV"/>
              </w:rPr>
              <w:t>ActiveFrom</w:t>
            </w:r>
          </w:p>
        </w:tc>
        <w:tc>
          <w:tcPr>
            <w:tcW w:w="1749" w:type="dxa"/>
            <w:vAlign w:val="bottom"/>
          </w:tcPr>
          <w:p w14:paraId="07997B24"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2615B978" w14:textId="77777777" w:rsidR="00CE0574" w:rsidRPr="005E0944" w:rsidRDefault="00CE0574" w:rsidP="00D97082">
            <w:pPr>
              <w:rPr>
                <w:color w:val="000000"/>
                <w:lang w:val="lv-LV"/>
              </w:rPr>
            </w:pPr>
          </w:p>
        </w:tc>
        <w:tc>
          <w:tcPr>
            <w:tcW w:w="657" w:type="dxa"/>
          </w:tcPr>
          <w:p w14:paraId="2A78FC93" w14:textId="77777777" w:rsidR="00CE0574" w:rsidRPr="005E0944" w:rsidRDefault="00CE0574" w:rsidP="00D97082">
            <w:pPr>
              <w:rPr>
                <w:color w:val="000000"/>
                <w:lang w:val="lv-LV"/>
              </w:rPr>
            </w:pPr>
            <w:r w:rsidRPr="005E0944">
              <w:rPr>
                <w:color w:val="000000"/>
                <w:lang w:val="lv-LV"/>
              </w:rPr>
              <w:t>X</w:t>
            </w:r>
          </w:p>
        </w:tc>
        <w:tc>
          <w:tcPr>
            <w:tcW w:w="1083" w:type="dxa"/>
          </w:tcPr>
          <w:p w14:paraId="7E7E4DEB" w14:textId="77777777" w:rsidR="00CE0574" w:rsidRPr="005E0944" w:rsidRDefault="00CE0574" w:rsidP="00D97082">
            <w:pPr>
              <w:rPr>
                <w:color w:val="000000"/>
                <w:lang w:val="lv-LV"/>
              </w:rPr>
            </w:pPr>
            <w:r w:rsidRPr="005E0944">
              <w:rPr>
                <w:color w:val="000000"/>
                <w:lang w:val="lv-LV"/>
              </w:rPr>
              <w:t>X</w:t>
            </w:r>
          </w:p>
        </w:tc>
        <w:tc>
          <w:tcPr>
            <w:tcW w:w="575" w:type="dxa"/>
          </w:tcPr>
          <w:p w14:paraId="4E802B41" w14:textId="77777777" w:rsidR="00CE0574" w:rsidRPr="005E0944" w:rsidRDefault="00CE0574" w:rsidP="00D97082">
            <w:pPr>
              <w:rPr>
                <w:rFonts w:cs="Arial"/>
                <w:lang w:val="lv-LV"/>
              </w:rPr>
            </w:pPr>
          </w:p>
        </w:tc>
        <w:tc>
          <w:tcPr>
            <w:tcW w:w="7715" w:type="dxa"/>
          </w:tcPr>
          <w:p w14:paraId="26083242"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50F5B119" w14:textId="77777777" w:rsidTr="00D97082">
        <w:tc>
          <w:tcPr>
            <w:tcW w:w="2507" w:type="dxa"/>
            <w:vAlign w:val="bottom"/>
          </w:tcPr>
          <w:p w14:paraId="079FC814" w14:textId="77777777" w:rsidR="00CE0574" w:rsidRPr="005E0944" w:rsidRDefault="00CE0574" w:rsidP="00D97082">
            <w:pPr>
              <w:rPr>
                <w:color w:val="000000"/>
                <w:lang w:val="lv-LV"/>
              </w:rPr>
            </w:pPr>
            <w:r w:rsidRPr="005E0944">
              <w:rPr>
                <w:color w:val="000000"/>
                <w:lang w:val="lv-LV"/>
              </w:rPr>
              <w:t>ActiveTill</w:t>
            </w:r>
          </w:p>
        </w:tc>
        <w:tc>
          <w:tcPr>
            <w:tcW w:w="1749" w:type="dxa"/>
            <w:vAlign w:val="bottom"/>
          </w:tcPr>
          <w:p w14:paraId="17CB6083"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704252BC" w14:textId="77777777" w:rsidR="00CE0574" w:rsidRPr="005E0944" w:rsidRDefault="00CE0574" w:rsidP="00D97082">
            <w:pPr>
              <w:rPr>
                <w:color w:val="000000"/>
                <w:lang w:val="lv-LV"/>
              </w:rPr>
            </w:pPr>
          </w:p>
        </w:tc>
        <w:tc>
          <w:tcPr>
            <w:tcW w:w="657" w:type="dxa"/>
          </w:tcPr>
          <w:p w14:paraId="3B6CEBA3" w14:textId="77777777" w:rsidR="00CE0574" w:rsidRPr="005E0944" w:rsidRDefault="00CE0574" w:rsidP="00D97082">
            <w:pPr>
              <w:rPr>
                <w:color w:val="000000"/>
                <w:lang w:val="lv-LV"/>
              </w:rPr>
            </w:pPr>
            <w:r w:rsidRPr="005E0944">
              <w:rPr>
                <w:color w:val="000000"/>
                <w:lang w:val="lv-LV"/>
              </w:rPr>
              <w:t>X</w:t>
            </w:r>
          </w:p>
        </w:tc>
        <w:tc>
          <w:tcPr>
            <w:tcW w:w="1083" w:type="dxa"/>
          </w:tcPr>
          <w:p w14:paraId="5C989113" w14:textId="77777777" w:rsidR="00CE0574" w:rsidRPr="005E0944" w:rsidRDefault="00CE0574" w:rsidP="00D97082">
            <w:pPr>
              <w:rPr>
                <w:color w:val="000000"/>
                <w:lang w:val="lv-LV"/>
              </w:rPr>
            </w:pPr>
            <w:r w:rsidRPr="005E0944">
              <w:rPr>
                <w:color w:val="000000"/>
                <w:lang w:val="lv-LV"/>
              </w:rPr>
              <w:t>X</w:t>
            </w:r>
          </w:p>
        </w:tc>
        <w:tc>
          <w:tcPr>
            <w:tcW w:w="575" w:type="dxa"/>
          </w:tcPr>
          <w:p w14:paraId="64025CF8" w14:textId="77777777" w:rsidR="00CE0574" w:rsidRPr="005E0944" w:rsidRDefault="00CE0574" w:rsidP="00D97082">
            <w:pPr>
              <w:rPr>
                <w:rFonts w:cs="Arial"/>
                <w:lang w:val="lv-LV"/>
              </w:rPr>
            </w:pPr>
          </w:p>
        </w:tc>
        <w:tc>
          <w:tcPr>
            <w:tcW w:w="7715" w:type="dxa"/>
          </w:tcPr>
          <w:p w14:paraId="49B5727B"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C97F2CE" w14:textId="77777777" w:rsidR="000C4737" w:rsidRDefault="000C4737" w:rsidP="000C4737"/>
    <w:p w14:paraId="6C4ACA29" w14:textId="77777777" w:rsidR="000C4737" w:rsidRDefault="000C4737">
      <w:pPr>
        <w:jc w:val="left"/>
      </w:pPr>
      <w:r>
        <w:br w:type="page"/>
      </w:r>
    </w:p>
    <w:p w14:paraId="0C3A7485" w14:textId="77777777" w:rsidR="00CE0574" w:rsidRPr="005E0944" w:rsidRDefault="00CE0574" w:rsidP="00CE0574">
      <w:pPr>
        <w:pStyle w:val="Heading5"/>
      </w:pPr>
      <w:bookmarkStart w:id="1307" w:name="_Toc476847476"/>
      <w:r w:rsidRPr="005E0944">
        <w:t>Tabula „CancellationReasons”</w:t>
      </w:r>
      <w:bookmarkEnd w:id="1305"/>
      <w:bookmarkEnd w:id="1307"/>
    </w:p>
    <w:p w14:paraId="3994BBE7" w14:textId="77777777" w:rsidR="00CE0574" w:rsidRPr="005E0944" w:rsidRDefault="00CE0574" w:rsidP="005914EA">
      <w:pPr>
        <w:pStyle w:val="BodyText"/>
      </w:pPr>
      <w:r w:rsidRPr="005E0944">
        <w:t xml:space="preserve">Šī tabula replicē </w:t>
      </w:r>
      <w:r w:rsidRPr="005E0944">
        <w:rPr>
          <w:rFonts w:cs="Arial"/>
        </w:rPr>
        <w:t>klasifikatora 1.3.6.1.4.1.38760.2.300</w:t>
      </w:r>
      <w:r w:rsidRPr="005E0944">
        <w:rPr>
          <w:rFonts w:ascii="Calibri" w:hAnsi="Calibri" w:cs="Calibri"/>
          <w:color w:val="000000"/>
        </w:rPr>
        <w:t xml:space="preserve"> </w:t>
      </w:r>
      <w:r w:rsidRPr="005E0944">
        <w:t>„E</w:t>
      </w:r>
      <w:r w:rsidRPr="005E0944">
        <w:noBreakHyphen/>
        <w:t xml:space="preserve">receptes atsaukšanas iemesls”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t>[11]</w:t>
      </w:r>
      <w:r w:rsidR="00B72BD1">
        <w:fldChar w:fldCharType="end"/>
      </w:r>
      <w:r w:rsidR="000B42EB">
        <w:t>, 3.1.nodaļu</w:t>
      </w:r>
      <w:r w:rsidRPr="005E0944">
        <w:t>)</w:t>
      </w:r>
      <w:r w:rsidRPr="005E0944">
        <w:rPr>
          <w:rFonts w:cs="Arial"/>
        </w:rPr>
        <w:t xml:space="preserve"> datus</w:t>
      </w:r>
      <w:r w:rsidRPr="005E0944">
        <w:t xml:space="preserve">. </w:t>
      </w:r>
    </w:p>
    <w:p w14:paraId="19F95F7E" w14:textId="38383C59"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08" w:name="_Toc414262705"/>
      <w:bookmarkStart w:id="1309" w:name="_Toc476847924"/>
      <w:r w:rsidR="00424559">
        <w:rPr>
          <w:noProof/>
        </w:rPr>
        <w:t>312.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„CancellationReasons” struktūra</w:t>
      </w:r>
      <w:bookmarkEnd w:id="1308"/>
      <w:bookmarkEnd w:id="1309"/>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2ED7020B"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0ED11EB2"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79355CE"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3A4F69B9"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1397A64B"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BD334AF"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3098E236"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742AF3C7" w14:textId="77777777" w:rsidR="00CE0574" w:rsidRPr="005E0944" w:rsidRDefault="00CE0574" w:rsidP="00613DCC">
            <w:pPr>
              <w:rPr>
                <w:b/>
                <w:lang w:val="lv-LV"/>
              </w:rPr>
            </w:pPr>
            <w:r w:rsidRPr="005E0944">
              <w:rPr>
                <w:b/>
                <w:lang w:val="lv-LV"/>
              </w:rPr>
              <w:t>Piezīmes</w:t>
            </w:r>
          </w:p>
        </w:tc>
      </w:tr>
      <w:tr w:rsidR="00CE0574" w:rsidRPr="005E0944" w14:paraId="6B86586B" w14:textId="77777777" w:rsidTr="00D97082">
        <w:tc>
          <w:tcPr>
            <w:tcW w:w="2514" w:type="dxa"/>
          </w:tcPr>
          <w:p w14:paraId="09763771" w14:textId="77777777" w:rsidR="00CE0574" w:rsidRPr="005E0944" w:rsidRDefault="00CE0574" w:rsidP="00D97082">
            <w:pPr>
              <w:rPr>
                <w:lang w:val="lv-LV"/>
              </w:rPr>
            </w:pPr>
            <w:r w:rsidRPr="005E0944">
              <w:rPr>
                <w:lang w:val="lv-LV"/>
              </w:rPr>
              <w:t>Code</w:t>
            </w:r>
          </w:p>
        </w:tc>
        <w:tc>
          <w:tcPr>
            <w:tcW w:w="1696" w:type="dxa"/>
          </w:tcPr>
          <w:p w14:paraId="17399C8E" w14:textId="77777777" w:rsidR="00CE0574" w:rsidRPr="005E0944" w:rsidRDefault="00CE0574" w:rsidP="00D97082">
            <w:pPr>
              <w:rPr>
                <w:lang w:val="lv-LV"/>
              </w:rPr>
            </w:pPr>
            <w:r w:rsidRPr="005E0944">
              <w:rPr>
                <w:lang w:val="lv-LV"/>
              </w:rPr>
              <w:t>nvarchar(100)</w:t>
            </w:r>
          </w:p>
        </w:tc>
        <w:tc>
          <w:tcPr>
            <w:tcW w:w="564" w:type="dxa"/>
          </w:tcPr>
          <w:p w14:paraId="1837B766" w14:textId="77777777" w:rsidR="00CE0574" w:rsidRPr="005E0944" w:rsidRDefault="00CE0574" w:rsidP="00D97082">
            <w:pPr>
              <w:rPr>
                <w:lang w:val="lv-LV"/>
              </w:rPr>
            </w:pPr>
          </w:p>
        </w:tc>
        <w:tc>
          <w:tcPr>
            <w:tcW w:w="657" w:type="dxa"/>
          </w:tcPr>
          <w:p w14:paraId="2C83864B" w14:textId="77777777" w:rsidR="00CE0574" w:rsidRPr="005E0944" w:rsidRDefault="00CE0574" w:rsidP="00D97082">
            <w:pPr>
              <w:rPr>
                <w:color w:val="000000"/>
                <w:lang w:val="lv-LV"/>
              </w:rPr>
            </w:pPr>
            <w:r w:rsidRPr="005E0944">
              <w:rPr>
                <w:color w:val="000000"/>
                <w:lang w:val="lv-LV"/>
              </w:rPr>
              <w:t>X</w:t>
            </w:r>
          </w:p>
        </w:tc>
        <w:tc>
          <w:tcPr>
            <w:tcW w:w="1083" w:type="dxa"/>
          </w:tcPr>
          <w:p w14:paraId="4CC3B49A" w14:textId="77777777" w:rsidR="00CE0574" w:rsidRPr="005E0944" w:rsidRDefault="00CE0574" w:rsidP="00D97082">
            <w:pPr>
              <w:rPr>
                <w:color w:val="000000"/>
                <w:lang w:val="lv-LV"/>
              </w:rPr>
            </w:pPr>
          </w:p>
        </w:tc>
        <w:tc>
          <w:tcPr>
            <w:tcW w:w="576" w:type="dxa"/>
          </w:tcPr>
          <w:p w14:paraId="0AF44B1F" w14:textId="77777777" w:rsidR="00CE0574" w:rsidRPr="005E0944" w:rsidRDefault="00CE0574" w:rsidP="00D97082">
            <w:pPr>
              <w:rPr>
                <w:rFonts w:cs="Arial"/>
                <w:lang w:val="lv-LV"/>
              </w:rPr>
            </w:pPr>
          </w:p>
        </w:tc>
        <w:tc>
          <w:tcPr>
            <w:tcW w:w="7760" w:type="dxa"/>
          </w:tcPr>
          <w:p w14:paraId="58F28933"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5D0D6FE2" w14:textId="77777777" w:rsidTr="00D97082">
        <w:tc>
          <w:tcPr>
            <w:tcW w:w="2514" w:type="dxa"/>
          </w:tcPr>
          <w:p w14:paraId="1BFAFA7B" w14:textId="77777777" w:rsidR="00CE0574" w:rsidRPr="005E0944" w:rsidRDefault="00CE0574" w:rsidP="00D97082">
            <w:pPr>
              <w:rPr>
                <w:lang w:val="lv-LV"/>
              </w:rPr>
            </w:pPr>
            <w:r w:rsidRPr="005E0944">
              <w:rPr>
                <w:lang w:val="lv-LV"/>
              </w:rPr>
              <w:t>Name</w:t>
            </w:r>
          </w:p>
        </w:tc>
        <w:tc>
          <w:tcPr>
            <w:tcW w:w="1696" w:type="dxa"/>
          </w:tcPr>
          <w:p w14:paraId="06681309" w14:textId="77777777" w:rsidR="00CE0574" w:rsidRPr="005E0944" w:rsidRDefault="00CE0574" w:rsidP="00D97082">
            <w:pPr>
              <w:rPr>
                <w:lang w:val="lv-LV"/>
              </w:rPr>
            </w:pPr>
            <w:r w:rsidRPr="005E0944">
              <w:rPr>
                <w:lang w:val="lv-LV"/>
              </w:rPr>
              <w:t>nvarchar(4000)</w:t>
            </w:r>
          </w:p>
        </w:tc>
        <w:tc>
          <w:tcPr>
            <w:tcW w:w="564" w:type="dxa"/>
          </w:tcPr>
          <w:p w14:paraId="61AEE548" w14:textId="77777777" w:rsidR="00CE0574" w:rsidRPr="005E0944" w:rsidRDefault="00CE0574" w:rsidP="00D97082">
            <w:pPr>
              <w:rPr>
                <w:lang w:val="lv-LV"/>
              </w:rPr>
            </w:pPr>
          </w:p>
        </w:tc>
        <w:tc>
          <w:tcPr>
            <w:tcW w:w="657" w:type="dxa"/>
          </w:tcPr>
          <w:p w14:paraId="0D9EF106" w14:textId="77777777" w:rsidR="00CE0574" w:rsidRPr="005E0944" w:rsidRDefault="00CE0574" w:rsidP="00D97082">
            <w:pPr>
              <w:rPr>
                <w:color w:val="000000"/>
                <w:lang w:val="lv-LV"/>
              </w:rPr>
            </w:pPr>
          </w:p>
        </w:tc>
        <w:tc>
          <w:tcPr>
            <w:tcW w:w="1083" w:type="dxa"/>
          </w:tcPr>
          <w:p w14:paraId="25911BF1" w14:textId="77777777" w:rsidR="00CE0574" w:rsidRPr="005E0944" w:rsidRDefault="00CE0574" w:rsidP="00D97082">
            <w:pPr>
              <w:rPr>
                <w:color w:val="000000"/>
                <w:lang w:val="lv-LV"/>
              </w:rPr>
            </w:pPr>
          </w:p>
        </w:tc>
        <w:tc>
          <w:tcPr>
            <w:tcW w:w="576" w:type="dxa"/>
          </w:tcPr>
          <w:p w14:paraId="4AE9BF32" w14:textId="77777777" w:rsidR="00CE0574" w:rsidRPr="005E0944" w:rsidRDefault="00CE0574" w:rsidP="00D97082">
            <w:pPr>
              <w:rPr>
                <w:rFonts w:cs="Arial"/>
                <w:lang w:val="lv-LV"/>
              </w:rPr>
            </w:pPr>
          </w:p>
        </w:tc>
        <w:tc>
          <w:tcPr>
            <w:tcW w:w="7760" w:type="dxa"/>
          </w:tcPr>
          <w:p w14:paraId="0458C86B" w14:textId="77777777" w:rsidR="00CE0574" w:rsidRPr="005E0944" w:rsidRDefault="00CE0574" w:rsidP="00D97082">
            <w:pPr>
              <w:rPr>
                <w:rFonts w:cs="Arial"/>
                <w:lang w:val="lv-LV"/>
              </w:rPr>
            </w:pPr>
            <w:r w:rsidRPr="005E0944">
              <w:rPr>
                <w:rFonts w:cs="Arial"/>
                <w:lang w:val="lv-LV"/>
              </w:rPr>
              <w:t>E-receptes atsaukšanas iemesla nosaukums.</w:t>
            </w:r>
          </w:p>
        </w:tc>
      </w:tr>
      <w:tr w:rsidR="00CE0574" w:rsidRPr="005E0944" w14:paraId="15418578" w14:textId="77777777" w:rsidTr="00D97082">
        <w:tc>
          <w:tcPr>
            <w:tcW w:w="2514" w:type="dxa"/>
            <w:vAlign w:val="bottom"/>
          </w:tcPr>
          <w:p w14:paraId="678A2816" w14:textId="77777777" w:rsidR="00CE0574" w:rsidRPr="005E0944" w:rsidRDefault="00CE0574" w:rsidP="00D97082">
            <w:pPr>
              <w:rPr>
                <w:color w:val="000000"/>
                <w:lang w:val="lv-LV"/>
              </w:rPr>
            </w:pPr>
            <w:r w:rsidRPr="005E0944">
              <w:rPr>
                <w:color w:val="000000"/>
                <w:lang w:val="lv-LV"/>
              </w:rPr>
              <w:t>VersionFrom</w:t>
            </w:r>
          </w:p>
        </w:tc>
        <w:tc>
          <w:tcPr>
            <w:tcW w:w="1696" w:type="dxa"/>
            <w:vAlign w:val="bottom"/>
          </w:tcPr>
          <w:p w14:paraId="3A30BEEA"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7B18F890" w14:textId="77777777" w:rsidR="00CE0574" w:rsidRPr="005E0944" w:rsidRDefault="00CE0574" w:rsidP="00D97082">
            <w:pPr>
              <w:rPr>
                <w:color w:val="000000"/>
                <w:lang w:val="lv-LV"/>
              </w:rPr>
            </w:pPr>
          </w:p>
        </w:tc>
        <w:tc>
          <w:tcPr>
            <w:tcW w:w="657" w:type="dxa"/>
          </w:tcPr>
          <w:p w14:paraId="08049930" w14:textId="77777777" w:rsidR="00CE0574" w:rsidRPr="005E0944" w:rsidRDefault="00CE0574" w:rsidP="00D97082">
            <w:pPr>
              <w:rPr>
                <w:color w:val="000000"/>
                <w:lang w:val="lv-LV"/>
              </w:rPr>
            </w:pPr>
            <w:r w:rsidRPr="005E0944">
              <w:rPr>
                <w:color w:val="000000"/>
                <w:lang w:val="lv-LV"/>
              </w:rPr>
              <w:t>X</w:t>
            </w:r>
          </w:p>
        </w:tc>
        <w:tc>
          <w:tcPr>
            <w:tcW w:w="1083" w:type="dxa"/>
          </w:tcPr>
          <w:p w14:paraId="33757711" w14:textId="77777777" w:rsidR="00CE0574" w:rsidRPr="005E0944" w:rsidRDefault="00CE0574" w:rsidP="00D97082">
            <w:pPr>
              <w:rPr>
                <w:color w:val="000000"/>
                <w:lang w:val="lv-LV"/>
              </w:rPr>
            </w:pPr>
          </w:p>
        </w:tc>
        <w:tc>
          <w:tcPr>
            <w:tcW w:w="576" w:type="dxa"/>
          </w:tcPr>
          <w:p w14:paraId="3C659C98" w14:textId="77777777" w:rsidR="00CE0574" w:rsidRPr="005E0944" w:rsidRDefault="00CE0574" w:rsidP="00D97082">
            <w:pPr>
              <w:rPr>
                <w:rFonts w:cs="Arial"/>
                <w:lang w:val="lv-LV"/>
              </w:rPr>
            </w:pPr>
          </w:p>
        </w:tc>
        <w:tc>
          <w:tcPr>
            <w:tcW w:w="7760" w:type="dxa"/>
          </w:tcPr>
          <w:p w14:paraId="21354FC2"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7B39E1F" w14:textId="77777777" w:rsidTr="00D97082">
        <w:tc>
          <w:tcPr>
            <w:tcW w:w="2514" w:type="dxa"/>
            <w:vAlign w:val="bottom"/>
          </w:tcPr>
          <w:p w14:paraId="0DAA04B8"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4E83BC31"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2ED78A3B" w14:textId="77777777" w:rsidR="00CE0574" w:rsidRPr="005E0944" w:rsidRDefault="00CE0574" w:rsidP="00D97082">
            <w:pPr>
              <w:rPr>
                <w:color w:val="000000"/>
                <w:lang w:val="lv-LV"/>
              </w:rPr>
            </w:pPr>
          </w:p>
        </w:tc>
        <w:tc>
          <w:tcPr>
            <w:tcW w:w="657" w:type="dxa"/>
          </w:tcPr>
          <w:p w14:paraId="1DDEB887" w14:textId="77777777" w:rsidR="00CE0574" w:rsidRPr="005E0944" w:rsidRDefault="00CE0574" w:rsidP="00D97082">
            <w:pPr>
              <w:rPr>
                <w:color w:val="000000"/>
                <w:lang w:val="lv-LV"/>
              </w:rPr>
            </w:pPr>
            <w:r w:rsidRPr="005E0944">
              <w:rPr>
                <w:color w:val="000000"/>
                <w:lang w:val="lv-LV"/>
              </w:rPr>
              <w:t>X</w:t>
            </w:r>
          </w:p>
        </w:tc>
        <w:tc>
          <w:tcPr>
            <w:tcW w:w="1083" w:type="dxa"/>
          </w:tcPr>
          <w:p w14:paraId="0459C446" w14:textId="77777777" w:rsidR="00CE0574" w:rsidRPr="005E0944" w:rsidRDefault="00CE0574" w:rsidP="00D97082">
            <w:pPr>
              <w:rPr>
                <w:color w:val="000000"/>
                <w:lang w:val="lv-LV"/>
              </w:rPr>
            </w:pPr>
          </w:p>
        </w:tc>
        <w:tc>
          <w:tcPr>
            <w:tcW w:w="576" w:type="dxa"/>
          </w:tcPr>
          <w:p w14:paraId="02CB71DF" w14:textId="77777777" w:rsidR="00CE0574" w:rsidRPr="005E0944" w:rsidRDefault="00CE0574" w:rsidP="00D97082">
            <w:pPr>
              <w:rPr>
                <w:rFonts w:cs="Arial"/>
                <w:lang w:val="lv-LV"/>
              </w:rPr>
            </w:pPr>
          </w:p>
        </w:tc>
        <w:tc>
          <w:tcPr>
            <w:tcW w:w="7760" w:type="dxa"/>
          </w:tcPr>
          <w:p w14:paraId="51DC3394"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5963BBA6" w14:textId="77777777" w:rsidTr="00D97082">
        <w:tc>
          <w:tcPr>
            <w:tcW w:w="2514" w:type="dxa"/>
          </w:tcPr>
          <w:p w14:paraId="10C5BE37" w14:textId="77777777" w:rsidR="00CE0574" w:rsidRPr="005E0944" w:rsidRDefault="00CE0574" w:rsidP="00D97082">
            <w:pPr>
              <w:rPr>
                <w:lang w:val="lv-LV"/>
              </w:rPr>
            </w:pPr>
            <w:r w:rsidRPr="005E0944">
              <w:rPr>
                <w:lang w:val="lv-LV"/>
              </w:rPr>
              <w:t>ActiveFrom</w:t>
            </w:r>
          </w:p>
        </w:tc>
        <w:tc>
          <w:tcPr>
            <w:tcW w:w="1696" w:type="dxa"/>
          </w:tcPr>
          <w:p w14:paraId="0D1F0B3E" w14:textId="77777777" w:rsidR="00CE0574" w:rsidRPr="005E0944" w:rsidRDefault="00CE0574" w:rsidP="00D97082">
            <w:pPr>
              <w:rPr>
                <w:lang w:val="lv-LV"/>
              </w:rPr>
            </w:pPr>
            <w:r w:rsidRPr="005E0944">
              <w:rPr>
                <w:lang w:val="lv-LV"/>
              </w:rPr>
              <w:t>date</w:t>
            </w:r>
          </w:p>
        </w:tc>
        <w:tc>
          <w:tcPr>
            <w:tcW w:w="564" w:type="dxa"/>
          </w:tcPr>
          <w:p w14:paraId="7AFEF308" w14:textId="77777777" w:rsidR="00CE0574" w:rsidRPr="005E0944" w:rsidRDefault="00CE0574" w:rsidP="00D97082">
            <w:pPr>
              <w:rPr>
                <w:lang w:val="lv-LV"/>
              </w:rPr>
            </w:pPr>
          </w:p>
        </w:tc>
        <w:tc>
          <w:tcPr>
            <w:tcW w:w="657" w:type="dxa"/>
          </w:tcPr>
          <w:p w14:paraId="21BE6BE0" w14:textId="77777777" w:rsidR="00CE0574" w:rsidRPr="005E0944" w:rsidRDefault="00CE0574" w:rsidP="00D97082">
            <w:pPr>
              <w:rPr>
                <w:color w:val="000000"/>
                <w:lang w:val="lv-LV"/>
              </w:rPr>
            </w:pPr>
            <w:r w:rsidRPr="005E0944">
              <w:rPr>
                <w:color w:val="000000"/>
                <w:lang w:val="lv-LV"/>
              </w:rPr>
              <w:t>X</w:t>
            </w:r>
          </w:p>
        </w:tc>
        <w:tc>
          <w:tcPr>
            <w:tcW w:w="1083" w:type="dxa"/>
          </w:tcPr>
          <w:p w14:paraId="213D2E7E" w14:textId="77777777" w:rsidR="00CE0574" w:rsidRPr="005E0944" w:rsidRDefault="00CE0574" w:rsidP="00D97082">
            <w:pPr>
              <w:rPr>
                <w:color w:val="000000"/>
                <w:lang w:val="lv-LV"/>
              </w:rPr>
            </w:pPr>
          </w:p>
        </w:tc>
        <w:tc>
          <w:tcPr>
            <w:tcW w:w="576" w:type="dxa"/>
          </w:tcPr>
          <w:p w14:paraId="432D6181" w14:textId="77777777" w:rsidR="00CE0574" w:rsidRPr="005E0944" w:rsidRDefault="00CE0574" w:rsidP="00D97082">
            <w:pPr>
              <w:rPr>
                <w:rFonts w:cs="Arial"/>
                <w:lang w:val="lv-LV"/>
              </w:rPr>
            </w:pPr>
          </w:p>
        </w:tc>
        <w:tc>
          <w:tcPr>
            <w:tcW w:w="7760" w:type="dxa"/>
          </w:tcPr>
          <w:p w14:paraId="3F026183"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3F7D94CD" w14:textId="77777777" w:rsidTr="00D97082">
        <w:tc>
          <w:tcPr>
            <w:tcW w:w="2514" w:type="dxa"/>
          </w:tcPr>
          <w:p w14:paraId="6222C012" w14:textId="77777777" w:rsidR="00CE0574" w:rsidRPr="005E0944" w:rsidRDefault="00CE0574" w:rsidP="00D97082">
            <w:pPr>
              <w:rPr>
                <w:lang w:val="lv-LV"/>
              </w:rPr>
            </w:pPr>
            <w:r w:rsidRPr="005E0944">
              <w:rPr>
                <w:lang w:val="lv-LV"/>
              </w:rPr>
              <w:t>ActiveTill</w:t>
            </w:r>
          </w:p>
        </w:tc>
        <w:tc>
          <w:tcPr>
            <w:tcW w:w="1696" w:type="dxa"/>
          </w:tcPr>
          <w:p w14:paraId="6A2F5A8A" w14:textId="77777777" w:rsidR="00CE0574" w:rsidRPr="005E0944" w:rsidRDefault="00CE0574" w:rsidP="00D97082">
            <w:pPr>
              <w:rPr>
                <w:lang w:val="lv-LV"/>
              </w:rPr>
            </w:pPr>
            <w:r w:rsidRPr="005E0944">
              <w:rPr>
                <w:lang w:val="lv-LV"/>
              </w:rPr>
              <w:t>date</w:t>
            </w:r>
          </w:p>
        </w:tc>
        <w:tc>
          <w:tcPr>
            <w:tcW w:w="564" w:type="dxa"/>
          </w:tcPr>
          <w:p w14:paraId="35B13E78" w14:textId="77777777" w:rsidR="00CE0574" w:rsidRPr="005E0944" w:rsidRDefault="00CE0574" w:rsidP="00D97082">
            <w:pPr>
              <w:rPr>
                <w:lang w:val="lv-LV"/>
              </w:rPr>
            </w:pPr>
          </w:p>
        </w:tc>
        <w:tc>
          <w:tcPr>
            <w:tcW w:w="657" w:type="dxa"/>
          </w:tcPr>
          <w:p w14:paraId="6BB64F5E" w14:textId="77777777" w:rsidR="00CE0574" w:rsidRPr="005E0944" w:rsidRDefault="00CE0574" w:rsidP="00D97082">
            <w:pPr>
              <w:rPr>
                <w:color w:val="000000"/>
                <w:lang w:val="lv-LV"/>
              </w:rPr>
            </w:pPr>
            <w:r w:rsidRPr="005E0944">
              <w:rPr>
                <w:color w:val="000000"/>
                <w:lang w:val="lv-LV"/>
              </w:rPr>
              <w:t>X</w:t>
            </w:r>
          </w:p>
        </w:tc>
        <w:tc>
          <w:tcPr>
            <w:tcW w:w="1083" w:type="dxa"/>
          </w:tcPr>
          <w:p w14:paraId="4C0FB7D1" w14:textId="77777777" w:rsidR="00CE0574" w:rsidRPr="005E0944" w:rsidRDefault="00CE0574" w:rsidP="00D97082">
            <w:pPr>
              <w:rPr>
                <w:color w:val="000000"/>
                <w:lang w:val="lv-LV"/>
              </w:rPr>
            </w:pPr>
          </w:p>
        </w:tc>
        <w:tc>
          <w:tcPr>
            <w:tcW w:w="576" w:type="dxa"/>
          </w:tcPr>
          <w:p w14:paraId="120BB1B5" w14:textId="77777777" w:rsidR="00CE0574" w:rsidRPr="005E0944" w:rsidRDefault="00CE0574" w:rsidP="00D97082">
            <w:pPr>
              <w:rPr>
                <w:rFonts w:cs="Arial"/>
                <w:lang w:val="lv-LV"/>
              </w:rPr>
            </w:pPr>
          </w:p>
        </w:tc>
        <w:tc>
          <w:tcPr>
            <w:tcW w:w="7760" w:type="dxa"/>
          </w:tcPr>
          <w:p w14:paraId="65AD2BFE"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063C86C" w14:textId="77777777" w:rsidR="00CE0574" w:rsidRPr="005E0944" w:rsidRDefault="00CE0574" w:rsidP="00CE0574">
      <w:pPr>
        <w:pStyle w:val="Heading5"/>
      </w:pPr>
      <w:bookmarkStart w:id="1310" w:name="_Toc476846422"/>
      <w:bookmarkStart w:id="1311" w:name="_Toc476847477"/>
      <w:bookmarkStart w:id="1312" w:name="_Toc476846423"/>
      <w:bookmarkStart w:id="1313" w:name="_Toc476847478"/>
      <w:bookmarkStart w:id="1314" w:name="_Toc476846424"/>
      <w:bookmarkStart w:id="1315" w:name="_Toc476847479"/>
      <w:bookmarkStart w:id="1316" w:name="_Toc414262584"/>
      <w:bookmarkStart w:id="1317" w:name="_Toc476847536"/>
      <w:bookmarkEnd w:id="1310"/>
      <w:bookmarkEnd w:id="1311"/>
      <w:bookmarkEnd w:id="1312"/>
      <w:bookmarkEnd w:id="1313"/>
      <w:bookmarkEnd w:id="1314"/>
      <w:bookmarkEnd w:id="1315"/>
      <w:r w:rsidRPr="005E0944">
        <w:t>Tabula „CompensableMedicineGroups”</w:t>
      </w:r>
      <w:bookmarkEnd w:id="1316"/>
      <w:bookmarkEnd w:id="1317"/>
    </w:p>
    <w:p w14:paraId="3F0CCB4C"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1.3.6.1.4.1.38760.2.177 „Kompensējamo zāļu grupas” (sk. Kompensējamo zāļu sarakstu </w:t>
      </w:r>
      <w:r w:rsidR="00B72BD1">
        <w:fldChar w:fldCharType="begin"/>
      </w:r>
      <w:r w:rsidR="00B72BD1">
        <w:instrText xml:space="preserve"> REF KLR_KZS \h  \* MERGEFORMAT </w:instrText>
      </w:r>
      <w:r w:rsidR="00B72BD1">
        <w:fldChar w:fldCharType="separate"/>
      </w:r>
      <w:r w:rsidR="00424559" w:rsidRPr="005E0944">
        <w:t>[8]</w:t>
      </w:r>
      <w:r w:rsidR="00B72BD1">
        <w:fldChar w:fldCharType="end"/>
      </w:r>
      <w:r w:rsidRPr="005E0944">
        <w:t>)</w:t>
      </w:r>
      <w:r w:rsidRPr="005E0944">
        <w:rPr>
          <w:rFonts w:cs="Arial"/>
        </w:rPr>
        <w:t xml:space="preserve"> datus</w:t>
      </w:r>
      <w:r w:rsidRPr="005E0944">
        <w:t xml:space="preserve">. </w:t>
      </w:r>
    </w:p>
    <w:p w14:paraId="68E00A62" w14:textId="37F13E8D"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18" w:name="_Toc414262707"/>
      <w:bookmarkStart w:id="1319" w:name="_Toc476847925"/>
      <w:r w:rsidR="00424559">
        <w:rPr>
          <w:noProof/>
        </w:rPr>
        <w:t>313.</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„CompensableMedicineGroups” struktūra</w:t>
      </w:r>
      <w:bookmarkEnd w:id="1318"/>
      <w:bookmarkEnd w:id="1319"/>
    </w:p>
    <w:tbl>
      <w:tblPr>
        <w:tblStyle w:val="TableGrid"/>
        <w:tblW w:w="14850" w:type="dxa"/>
        <w:tblLook w:val="04A0" w:firstRow="1" w:lastRow="0" w:firstColumn="1" w:lastColumn="0" w:noHBand="0" w:noVBand="1"/>
      </w:tblPr>
      <w:tblGrid>
        <w:gridCol w:w="2511"/>
        <w:gridCol w:w="1708"/>
        <w:gridCol w:w="564"/>
        <w:gridCol w:w="657"/>
        <w:gridCol w:w="1083"/>
        <w:gridCol w:w="584"/>
        <w:gridCol w:w="7743"/>
      </w:tblGrid>
      <w:tr w:rsidR="00CE0574" w:rsidRPr="005E0944" w14:paraId="0CC9CA0E" w14:textId="77777777" w:rsidTr="008E5978">
        <w:trPr>
          <w:cnfStyle w:val="100000000000" w:firstRow="1" w:lastRow="0" w:firstColumn="0" w:lastColumn="0" w:oddVBand="0" w:evenVBand="0" w:oddHBand="0" w:evenHBand="0" w:firstRowFirstColumn="0" w:firstRowLastColumn="0" w:lastRowFirstColumn="0" w:lastRowLastColumn="0"/>
          <w:trHeight w:val="397"/>
        </w:trPr>
        <w:tc>
          <w:tcPr>
            <w:tcW w:w="2512" w:type="dxa"/>
            <w:tcBorders>
              <w:bottom w:val="single" w:sz="12" w:space="0" w:color="000000"/>
            </w:tcBorders>
            <w:shd w:val="clear" w:color="auto" w:fill="F2F2F2"/>
          </w:tcPr>
          <w:p w14:paraId="75FB4164" w14:textId="77777777" w:rsidR="00CE0574" w:rsidRPr="005E0944" w:rsidRDefault="00CE0574" w:rsidP="00613DCC">
            <w:pPr>
              <w:rPr>
                <w:i/>
                <w:color w:val="0070C0"/>
                <w:lang w:val="lv-LV"/>
              </w:rPr>
            </w:pPr>
            <w:r w:rsidRPr="005E0944">
              <w:rPr>
                <w:b/>
                <w:lang w:val="lv-LV"/>
              </w:rPr>
              <w:t>Lauka nosaukums</w:t>
            </w:r>
          </w:p>
        </w:tc>
        <w:tc>
          <w:tcPr>
            <w:tcW w:w="1708" w:type="dxa"/>
            <w:tcBorders>
              <w:bottom w:val="single" w:sz="12" w:space="0" w:color="000000"/>
            </w:tcBorders>
            <w:shd w:val="clear" w:color="auto" w:fill="F2F2F2"/>
          </w:tcPr>
          <w:p w14:paraId="430899D5"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3C0247A3"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E830817"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3DA25F5"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22EF0C69" w14:textId="77777777" w:rsidR="00CE0574" w:rsidRPr="005E0944" w:rsidRDefault="00CE0574" w:rsidP="00613DCC">
            <w:pPr>
              <w:rPr>
                <w:b/>
                <w:lang w:val="lv-LV"/>
              </w:rPr>
            </w:pPr>
            <w:r w:rsidRPr="005E0944">
              <w:rPr>
                <w:b/>
                <w:lang w:val="lv-LV"/>
              </w:rPr>
              <w:t>ID</w:t>
            </w:r>
          </w:p>
        </w:tc>
        <w:tc>
          <w:tcPr>
            <w:tcW w:w="7750" w:type="dxa"/>
            <w:tcBorders>
              <w:bottom w:val="single" w:sz="12" w:space="0" w:color="000000"/>
            </w:tcBorders>
            <w:shd w:val="clear" w:color="auto" w:fill="F2F2F2"/>
          </w:tcPr>
          <w:p w14:paraId="47BBDAE8" w14:textId="77777777" w:rsidR="00CE0574" w:rsidRPr="005E0944" w:rsidRDefault="00CE0574" w:rsidP="00613DCC">
            <w:pPr>
              <w:rPr>
                <w:b/>
                <w:lang w:val="lv-LV"/>
              </w:rPr>
            </w:pPr>
            <w:r w:rsidRPr="005E0944">
              <w:rPr>
                <w:b/>
                <w:lang w:val="lv-LV"/>
              </w:rPr>
              <w:t>Piezīmes</w:t>
            </w:r>
          </w:p>
        </w:tc>
      </w:tr>
      <w:tr w:rsidR="00CE0574" w:rsidRPr="005E0944" w14:paraId="26F31A4C" w14:textId="77777777" w:rsidTr="008E5978">
        <w:tc>
          <w:tcPr>
            <w:tcW w:w="2512" w:type="dxa"/>
          </w:tcPr>
          <w:p w14:paraId="34593169" w14:textId="77777777" w:rsidR="00CE0574" w:rsidRPr="005E0944" w:rsidRDefault="00CE0574" w:rsidP="00D97082">
            <w:pPr>
              <w:rPr>
                <w:lang w:val="lv-LV"/>
              </w:rPr>
            </w:pPr>
            <w:r w:rsidRPr="005E0944">
              <w:rPr>
                <w:lang w:val="lv-LV"/>
              </w:rPr>
              <w:t>Code</w:t>
            </w:r>
          </w:p>
        </w:tc>
        <w:tc>
          <w:tcPr>
            <w:tcW w:w="1708" w:type="dxa"/>
          </w:tcPr>
          <w:p w14:paraId="5CC95712" w14:textId="77777777" w:rsidR="00CE0574" w:rsidRPr="005E0944" w:rsidRDefault="00CE0574" w:rsidP="00D97082">
            <w:pPr>
              <w:rPr>
                <w:lang w:val="lv-LV"/>
              </w:rPr>
            </w:pPr>
            <w:r w:rsidRPr="005E0944">
              <w:rPr>
                <w:lang w:val="lv-LV"/>
              </w:rPr>
              <w:t>nvarchar(100)</w:t>
            </w:r>
          </w:p>
        </w:tc>
        <w:tc>
          <w:tcPr>
            <w:tcW w:w="564" w:type="dxa"/>
          </w:tcPr>
          <w:p w14:paraId="331E23C8" w14:textId="77777777" w:rsidR="00CE0574" w:rsidRPr="005E0944" w:rsidRDefault="00CE0574" w:rsidP="00D97082">
            <w:pPr>
              <w:rPr>
                <w:lang w:val="lv-LV"/>
              </w:rPr>
            </w:pPr>
          </w:p>
        </w:tc>
        <w:tc>
          <w:tcPr>
            <w:tcW w:w="657" w:type="dxa"/>
          </w:tcPr>
          <w:p w14:paraId="264F8C1F" w14:textId="77777777" w:rsidR="00CE0574" w:rsidRPr="005E0944" w:rsidRDefault="00CE0574" w:rsidP="00D97082">
            <w:pPr>
              <w:rPr>
                <w:color w:val="000000"/>
                <w:lang w:val="lv-LV"/>
              </w:rPr>
            </w:pPr>
            <w:r w:rsidRPr="005E0944">
              <w:rPr>
                <w:color w:val="000000"/>
                <w:lang w:val="lv-LV"/>
              </w:rPr>
              <w:t>X</w:t>
            </w:r>
          </w:p>
        </w:tc>
        <w:tc>
          <w:tcPr>
            <w:tcW w:w="1083" w:type="dxa"/>
          </w:tcPr>
          <w:p w14:paraId="54BF3A48" w14:textId="77777777" w:rsidR="00CE0574" w:rsidRPr="005E0944" w:rsidRDefault="00CE0574" w:rsidP="00D97082">
            <w:pPr>
              <w:rPr>
                <w:color w:val="000000"/>
                <w:lang w:val="lv-LV"/>
              </w:rPr>
            </w:pPr>
          </w:p>
        </w:tc>
        <w:tc>
          <w:tcPr>
            <w:tcW w:w="576" w:type="dxa"/>
          </w:tcPr>
          <w:p w14:paraId="472BBEC3" w14:textId="77777777" w:rsidR="00CE0574" w:rsidRPr="005E0944" w:rsidRDefault="00CE0574" w:rsidP="00D97082">
            <w:pPr>
              <w:rPr>
                <w:rFonts w:cs="Arial"/>
                <w:lang w:val="lv-LV"/>
              </w:rPr>
            </w:pPr>
          </w:p>
        </w:tc>
        <w:tc>
          <w:tcPr>
            <w:tcW w:w="7750" w:type="dxa"/>
          </w:tcPr>
          <w:p w14:paraId="74421A2D"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5D8D2BFF" w14:textId="77777777" w:rsidTr="008E5978">
        <w:tc>
          <w:tcPr>
            <w:tcW w:w="2512" w:type="dxa"/>
          </w:tcPr>
          <w:p w14:paraId="5744A974" w14:textId="77777777" w:rsidR="00CE0574" w:rsidRPr="005E0944" w:rsidRDefault="00CE0574" w:rsidP="00D97082">
            <w:pPr>
              <w:rPr>
                <w:lang w:val="lv-LV"/>
              </w:rPr>
            </w:pPr>
            <w:r w:rsidRPr="005E0944">
              <w:rPr>
                <w:lang w:val="lv-LV"/>
              </w:rPr>
              <w:t>Name</w:t>
            </w:r>
          </w:p>
        </w:tc>
        <w:tc>
          <w:tcPr>
            <w:tcW w:w="1708" w:type="dxa"/>
          </w:tcPr>
          <w:p w14:paraId="0025AACD" w14:textId="77777777" w:rsidR="00CE0574" w:rsidRPr="005E0944" w:rsidRDefault="00CE0574" w:rsidP="00D97082">
            <w:pPr>
              <w:rPr>
                <w:lang w:val="lv-LV"/>
              </w:rPr>
            </w:pPr>
            <w:r w:rsidRPr="005E0944">
              <w:rPr>
                <w:lang w:val="lv-LV"/>
              </w:rPr>
              <w:t>nvarchar(4000)</w:t>
            </w:r>
          </w:p>
        </w:tc>
        <w:tc>
          <w:tcPr>
            <w:tcW w:w="564" w:type="dxa"/>
          </w:tcPr>
          <w:p w14:paraId="40161DEA" w14:textId="77777777" w:rsidR="00CE0574" w:rsidRPr="005E0944" w:rsidRDefault="00CE0574" w:rsidP="00D97082">
            <w:pPr>
              <w:rPr>
                <w:lang w:val="lv-LV"/>
              </w:rPr>
            </w:pPr>
          </w:p>
        </w:tc>
        <w:tc>
          <w:tcPr>
            <w:tcW w:w="657" w:type="dxa"/>
          </w:tcPr>
          <w:p w14:paraId="2B8670A1" w14:textId="77777777" w:rsidR="00CE0574" w:rsidRPr="005E0944" w:rsidRDefault="00CE0574" w:rsidP="00D97082">
            <w:pPr>
              <w:rPr>
                <w:color w:val="000000"/>
                <w:lang w:val="lv-LV"/>
              </w:rPr>
            </w:pPr>
          </w:p>
        </w:tc>
        <w:tc>
          <w:tcPr>
            <w:tcW w:w="1083" w:type="dxa"/>
          </w:tcPr>
          <w:p w14:paraId="5F9B9173" w14:textId="77777777" w:rsidR="00CE0574" w:rsidRPr="005E0944" w:rsidRDefault="00CE0574" w:rsidP="00D97082">
            <w:pPr>
              <w:rPr>
                <w:color w:val="000000"/>
                <w:lang w:val="lv-LV"/>
              </w:rPr>
            </w:pPr>
          </w:p>
        </w:tc>
        <w:tc>
          <w:tcPr>
            <w:tcW w:w="576" w:type="dxa"/>
          </w:tcPr>
          <w:p w14:paraId="6E27D51F" w14:textId="77777777" w:rsidR="00CE0574" w:rsidRPr="005E0944" w:rsidRDefault="00CE0574" w:rsidP="00D97082">
            <w:pPr>
              <w:rPr>
                <w:rFonts w:cs="Arial"/>
                <w:lang w:val="lv-LV"/>
              </w:rPr>
            </w:pPr>
          </w:p>
        </w:tc>
        <w:tc>
          <w:tcPr>
            <w:tcW w:w="7750" w:type="dxa"/>
          </w:tcPr>
          <w:p w14:paraId="0927F921" w14:textId="77777777" w:rsidR="00CE0574" w:rsidRPr="005E0944" w:rsidRDefault="00CE0574" w:rsidP="00D97082">
            <w:pPr>
              <w:rPr>
                <w:rFonts w:cs="Arial"/>
                <w:lang w:val="lv-LV"/>
              </w:rPr>
            </w:pPr>
            <w:r w:rsidRPr="005E0944">
              <w:rPr>
                <w:rFonts w:cs="Arial"/>
                <w:lang w:val="lv-LV"/>
              </w:rPr>
              <w:t>Kompensējamo zāļu grupas nosaukums.</w:t>
            </w:r>
          </w:p>
        </w:tc>
      </w:tr>
      <w:tr w:rsidR="008E5978" w:rsidRPr="005E0944" w14:paraId="7690EDD2" w14:textId="77777777" w:rsidTr="008E5978">
        <w:tc>
          <w:tcPr>
            <w:tcW w:w="2512" w:type="dxa"/>
          </w:tcPr>
          <w:p w14:paraId="38628BC3" w14:textId="31007BEA" w:rsidR="008E5978" w:rsidRPr="005E0944" w:rsidRDefault="008E5978" w:rsidP="008E5978">
            <w:r>
              <w:t>AtcCode</w:t>
            </w:r>
          </w:p>
        </w:tc>
        <w:tc>
          <w:tcPr>
            <w:tcW w:w="1708" w:type="dxa"/>
          </w:tcPr>
          <w:p w14:paraId="3798974D" w14:textId="045041A2" w:rsidR="008E5978" w:rsidRPr="005E0944" w:rsidRDefault="008E5978" w:rsidP="008E5978">
            <w:r w:rsidRPr="005E0944">
              <w:rPr>
                <w:lang w:val="lv-LV"/>
              </w:rPr>
              <w:t>nvarchar(100)</w:t>
            </w:r>
          </w:p>
        </w:tc>
        <w:tc>
          <w:tcPr>
            <w:tcW w:w="564" w:type="dxa"/>
          </w:tcPr>
          <w:p w14:paraId="73F1282E" w14:textId="77777777" w:rsidR="008E5978" w:rsidRPr="005E0944" w:rsidRDefault="008E5978" w:rsidP="008E5978"/>
        </w:tc>
        <w:tc>
          <w:tcPr>
            <w:tcW w:w="657" w:type="dxa"/>
          </w:tcPr>
          <w:p w14:paraId="059F6A4B" w14:textId="77777777" w:rsidR="008E5978" w:rsidRPr="005E0944" w:rsidRDefault="008E5978" w:rsidP="008E5978">
            <w:pPr>
              <w:rPr>
                <w:color w:val="000000"/>
              </w:rPr>
            </w:pPr>
          </w:p>
        </w:tc>
        <w:tc>
          <w:tcPr>
            <w:tcW w:w="1083" w:type="dxa"/>
          </w:tcPr>
          <w:p w14:paraId="4FBD8335" w14:textId="77777777" w:rsidR="008E5978" w:rsidRPr="005E0944" w:rsidRDefault="008E5978" w:rsidP="008E5978">
            <w:pPr>
              <w:rPr>
                <w:color w:val="000000"/>
              </w:rPr>
            </w:pPr>
          </w:p>
        </w:tc>
        <w:tc>
          <w:tcPr>
            <w:tcW w:w="576" w:type="dxa"/>
          </w:tcPr>
          <w:p w14:paraId="345F586E" w14:textId="15F28C64" w:rsidR="008E5978" w:rsidRPr="005E0944" w:rsidRDefault="008E5978" w:rsidP="008E5978">
            <w:pPr>
              <w:rPr>
                <w:rFonts w:cs="Arial"/>
              </w:rPr>
            </w:pPr>
            <w:r>
              <w:rPr>
                <w:rFonts w:cs="Arial"/>
              </w:rPr>
              <w:t>387</w:t>
            </w:r>
          </w:p>
        </w:tc>
        <w:tc>
          <w:tcPr>
            <w:tcW w:w="7750" w:type="dxa"/>
          </w:tcPr>
          <w:p w14:paraId="48D03513" w14:textId="484678E6" w:rsidR="008E5978" w:rsidRPr="005E0944" w:rsidRDefault="008E5978" w:rsidP="008E5978">
            <w:pPr>
              <w:rPr>
                <w:rFonts w:cs="Arial"/>
              </w:rPr>
            </w:pPr>
            <w:r>
              <w:rPr>
                <w:rFonts w:cs="Arial"/>
              </w:rPr>
              <w:t xml:space="preserve">Kompensējamo zāļu grupas ATĶ kods. </w:t>
            </w:r>
            <w:r w:rsidRPr="005E0944">
              <w:rPr>
                <w:rFonts w:cs="Arial"/>
                <w:lang w:val="lv-LV"/>
              </w:rPr>
              <w:t>Atbilstoši tabulai “</w:t>
            </w:r>
            <w:r>
              <w:rPr>
                <w:rFonts w:cs="Arial"/>
                <w:lang w:val="lv-LV"/>
              </w:rPr>
              <w:t>Atcs</w:t>
            </w:r>
            <w:r w:rsidRPr="005E0944">
              <w:rPr>
                <w:rFonts w:cs="Arial"/>
                <w:lang w:val="lv-LV"/>
              </w:rPr>
              <w:t>”.</w:t>
            </w:r>
          </w:p>
        </w:tc>
      </w:tr>
      <w:tr w:rsidR="00CE0574" w:rsidRPr="005E0944" w14:paraId="3368BDD4" w14:textId="77777777" w:rsidTr="008E5978">
        <w:tc>
          <w:tcPr>
            <w:tcW w:w="2512" w:type="dxa"/>
            <w:vAlign w:val="bottom"/>
          </w:tcPr>
          <w:p w14:paraId="0BDDBAA5" w14:textId="77777777" w:rsidR="00CE0574" w:rsidRPr="005E0944" w:rsidRDefault="00CE0574" w:rsidP="00D97082">
            <w:pPr>
              <w:rPr>
                <w:color w:val="000000"/>
                <w:lang w:val="lv-LV"/>
              </w:rPr>
            </w:pPr>
            <w:r w:rsidRPr="005E0944">
              <w:rPr>
                <w:color w:val="000000"/>
                <w:lang w:val="lv-LV"/>
              </w:rPr>
              <w:t>VersionFrom</w:t>
            </w:r>
          </w:p>
        </w:tc>
        <w:tc>
          <w:tcPr>
            <w:tcW w:w="1708" w:type="dxa"/>
            <w:vAlign w:val="bottom"/>
          </w:tcPr>
          <w:p w14:paraId="544DF9B9"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E72075F" w14:textId="77777777" w:rsidR="00CE0574" w:rsidRPr="005E0944" w:rsidRDefault="00CE0574" w:rsidP="00D97082">
            <w:pPr>
              <w:rPr>
                <w:color w:val="000000"/>
                <w:lang w:val="lv-LV"/>
              </w:rPr>
            </w:pPr>
          </w:p>
        </w:tc>
        <w:tc>
          <w:tcPr>
            <w:tcW w:w="657" w:type="dxa"/>
          </w:tcPr>
          <w:p w14:paraId="0791A733" w14:textId="77777777" w:rsidR="00CE0574" w:rsidRPr="005E0944" w:rsidRDefault="00CE0574" w:rsidP="00D97082">
            <w:pPr>
              <w:rPr>
                <w:color w:val="000000"/>
                <w:lang w:val="lv-LV"/>
              </w:rPr>
            </w:pPr>
            <w:r w:rsidRPr="005E0944">
              <w:rPr>
                <w:color w:val="000000"/>
                <w:lang w:val="lv-LV"/>
              </w:rPr>
              <w:t>X</w:t>
            </w:r>
          </w:p>
        </w:tc>
        <w:tc>
          <w:tcPr>
            <w:tcW w:w="1083" w:type="dxa"/>
          </w:tcPr>
          <w:p w14:paraId="79C80147" w14:textId="77777777" w:rsidR="00CE0574" w:rsidRPr="005E0944" w:rsidRDefault="00CE0574" w:rsidP="00D97082">
            <w:pPr>
              <w:rPr>
                <w:color w:val="000000"/>
                <w:lang w:val="lv-LV"/>
              </w:rPr>
            </w:pPr>
          </w:p>
        </w:tc>
        <w:tc>
          <w:tcPr>
            <w:tcW w:w="576" w:type="dxa"/>
          </w:tcPr>
          <w:p w14:paraId="08E5F203" w14:textId="77777777" w:rsidR="00CE0574" w:rsidRPr="005E0944" w:rsidRDefault="00CE0574" w:rsidP="00D97082">
            <w:pPr>
              <w:rPr>
                <w:rFonts w:cs="Arial"/>
                <w:lang w:val="lv-LV"/>
              </w:rPr>
            </w:pPr>
          </w:p>
        </w:tc>
        <w:tc>
          <w:tcPr>
            <w:tcW w:w="7750" w:type="dxa"/>
          </w:tcPr>
          <w:p w14:paraId="7882223F"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50315D85" w14:textId="77777777" w:rsidTr="008E5978">
        <w:tc>
          <w:tcPr>
            <w:tcW w:w="2512" w:type="dxa"/>
            <w:vAlign w:val="bottom"/>
          </w:tcPr>
          <w:p w14:paraId="54473A11" w14:textId="77777777" w:rsidR="00CE0574" w:rsidRPr="005E0944" w:rsidRDefault="00CE0574" w:rsidP="00D97082">
            <w:pPr>
              <w:rPr>
                <w:color w:val="000000"/>
                <w:lang w:val="lv-LV"/>
              </w:rPr>
            </w:pPr>
            <w:r w:rsidRPr="005E0944">
              <w:rPr>
                <w:color w:val="000000"/>
                <w:lang w:val="lv-LV"/>
              </w:rPr>
              <w:t>VersionTill</w:t>
            </w:r>
          </w:p>
        </w:tc>
        <w:tc>
          <w:tcPr>
            <w:tcW w:w="1708" w:type="dxa"/>
            <w:vAlign w:val="bottom"/>
          </w:tcPr>
          <w:p w14:paraId="4B8B8607"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2A18AF1" w14:textId="77777777" w:rsidR="00CE0574" w:rsidRPr="005E0944" w:rsidRDefault="00CE0574" w:rsidP="00D97082">
            <w:pPr>
              <w:rPr>
                <w:color w:val="000000"/>
                <w:lang w:val="lv-LV"/>
              </w:rPr>
            </w:pPr>
          </w:p>
        </w:tc>
        <w:tc>
          <w:tcPr>
            <w:tcW w:w="657" w:type="dxa"/>
          </w:tcPr>
          <w:p w14:paraId="4A5C1591" w14:textId="77777777" w:rsidR="00CE0574" w:rsidRPr="005E0944" w:rsidRDefault="00CE0574" w:rsidP="00D97082">
            <w:pPr>
              <w:rPr>
                <w:color w:val="000000"/>
                <w:lang w:val="lv-LV"/>
              </w:rPr>
            </w:pPr>
            <w:r w:rsidRPr="005E0944">
              <w:rPr>
                <w:color w:val="000000"/>
                <w:lang w:val="lv-LV"/>
              </w:rPr>
              <w:t>X</w:t>
            </w:r>
          </w:p>
        </w:tc>
        <w:tc>
          <w:tcPr>
            <w:tcW w:w="1083" w:type="dxa"/>
          </w:tcPr>
          <w:p w14:paraId="49B44998" w14:textId="77777777" w:rsidR="00CE0574" w:rsidRPr="005E0944" w:rsidRDefault="00CE0574" w:rsidP="00D97082">
            <w:pPr>
              <w:rPr>
                <w:color w:val="000000"/>
                <w:lang w:val="lv-LV"/>
              </w:rPr>
            </w:pPr>
          </w:p>
        </w:tc>
        <w:tc>
          <w:tcPr>
            <w:tcW w:w="576" w:type="dxa"/>
          </w:tcPr>
          <w:p w14:paraId="247837F8" w14:textId="77777777" w:rsidR="00CE0574" w:rsidRPr="005E0944" w:rsidRDefault="00CE0574" w:rsidP="00D97082">
            <w:pPr>
              <w:rPr>
                <w:rFonts w:cs="Arial"/>
                <w:lang w:val="lv-LV"/>
              </w:rPr>
            </w:pPr>
          </w:p>
        </w:tc>
        <w:tc>
          <w:tcPr>
            <w:tcW w:w="7750" w:type="dxa"/>
          </w:tcPr>
          <w:p w14:paraId="3307E037"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372C8638" w14:textId="77777777" w:rsidTr="008E5978">
        <w:tc>
          <w:tcPr>
            <w:tcW w:w="2512" w:type="dxa"/>
          </w:tcPr>
          <w:p w14:paraId="10DD925C" w14:textId="77777777" w:rsidR="00CE0574" w:rsidRPr="005E0944" w:rsidRDefault="00CE0574" w:rsidP="00D97082">
            <w:pPr>
              <w:rPr>
                <w:lang w:val="lv-LV"/>
              </w:rPr>
            </w:pPr>
            <w:r w:rsidRPr="005E0944">
              <w:rPr>
                <w:lang w:val="lv-LV"/>
              </w:rPr>
              <w:t>ActiveFrom</w:t>
            </w:r>
          </w:p>
        </w:tc>
        <w:tc>
          <w:tcPr>
            <w:tcW w:w="1708" w:type="dxa"/>
          </w:tcPr>
          <w:p w14:paraId="1F447B23" w14:textId="77777777" w:rsidR="00CE0574" w:rsidRPr="005E0944" w:rsidRDefault="00CE0574" w:rsidP="00D97082">
            <w:pPr>
              <w:rPr>
                <w:lang w:val="lv-LV"/>
              </w:rPr>
            </w:pPr>
            <w:r w:rsidRPr="005E0944">
              <w:rPr>
                <w:lang w:val="lv-LV"/>
              </w:rPr>
              <w:t>date</w:t>
            </w:r>
          </w:p>
        </w:tc>
        <w:tc>
          <w:tcPr>
            <w:tcW w:w="564" w:type="dxa"/>
          </w:tcPr>
          <w:p w14:paraId="2134AB88" w14:textId="77777777" w:rsidR="00CE0574" w:rsidRPr="005E0944" w:rsidRDefault="00CE0574" w:rsidP="00D97082">
            <w:pPr>
              <w:rPr>
                <w:lang w:val="lv-LV"/>
              </w:rPr>
            </w:pPr>
          </w:p>
        </w:tc>
        <w:tc>
          <w:tcPr>
            <w:tcW w:w="657" w:type="dxa"/>
          </w:tcPr>
          <w:p w14:paraId="7CA5549F" w14:textId="77777777" w:rsidR="00CE0574" w:rsidRPr="005E0944" w:rsidRDefault="00CE0574" w:rsidP="00D97082">
            <w:pPr>
              <w:rPr>
                <w:color w:val="000000"/>
                <w:lang w:val="lv-LV"/>
              </w:rPr>
            </w:pPr>
            <w:r w:rsidRPr="005E0944">
              <w:rPr>
                <w:color w:val="000000"/>
                <w:lang w:val="lv-LV"/>
              </w:rPr>
              <w:t>X</w:t>
            </w:r>
          </w:p>
        </w:tc>
        <w:tc>
          <w:tcPr>
            <w:tcW w:w="1083" w:type="dxa"/>
          </w:tcPr>
          <w:p w14:paraId="6DAC5E41" w14:textId="77777777" w:rsidR="00CE0574" w:rsidRPr="005E0944" w:rsidRDefault="00CE0574" w:rsidP="00D97082">
            <w:pPr>
              <w:rPr>
                <w:color w:val="000000"/>
                <w:lang w:val="lv-LV"/>
              </w:rPr>
            </w:pPr>
            <w:r w:rsidRPr="005E0944">
              <w:rPr>
                <w:color w:val="000000"/>
                <w:lang w:val="lv-LV"/>
              </w:rPr>
              <w:t>X</w:t>
            </w:r>
          </w:p>
        </w:tc>
        <w:tc>
          <w:tcPr>
            <w:tcW w:w="576" w:type="dxa"/>
          </w:tcPr>
          <w:p w14:paraId="08A8E59E" w14:textId="77777777" w:rsidR="00CE0574" w:rsidRPr="005E0944" w:rsidRDefault="00CE0574" w:rsidP="00D97082">
            <w:pPr>
              <w:rPr>
                <w:rFonts w:cs="Arial"/>
                <w:lang w:val="lv-LV"/>
              </w:rPr>
            </w:pPr>
          </w:p>
        </w:tc>
        <w:tc>
          <w:tcPr>
            <w:tcW w:w="7750" w:type="dxa"/>
          </w:tcPr>
          <w:p w14:paraId="527D9791"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432AD13" w14:textId="77777777" w:rsidTr="008E5978">
        <w:tc>
          <w:tcPr>
            <w:tcW w:w="2512" w:type="dxa"/>
          </w:tcPr>
          <w:p w14:paraId="4225E570" w14:textId="77777777" w:rsidR="00CE0574" w:rsidRPr="005E0944" w:rsidRDefault="00CE0574" w:rsidP="00D97082">
            <w:pPr>
              <w:rPr>
                <w:lang w:val="lv-LV"/>
              </w:rPr>
            </w:pPr>
            <w:r w:rsidRPr="005E0944">
              <w:rPr>
                <w:lang w:val="lv-LV"/>
              </w:rPr>
              <w:t>ActiveTill</w:t>
            </w:r>
          </w:p>
        </w:tc>
        <w:tc>
          <w:tcPr>
            <w:tcW w:w="1708" w:type="dxa"/>
          </w:tcPr>
          <w:p w14:paraId="42DFE463" w14:textId="77777777" w:rsidR="00CE0574" w:rsidRPr="005E0944" w:rsidRDefault="00CE0574" w:rsidP="00D97082">
            <w:pPr>
              <w:rPr>
                <w:lang w:val="lv-LV"/>
              </w:rPr>
            </w:pPr>
            <w:r w:rsidRPr="005E0944">
              <w:rPr>
                <w:lang w:val="lv-LV"/>
              </w:rPr>
              <w:t>date</w:t>
            </w:r>
          </w:p>
        </w:tc>
        <w:tc>
          <w:tcPr>
            <w:tcW w:w="564" w:type="dxa"/>
          </w:tcPr>
          <w:p w14:paraId="2249769E" w14:textId="77777777" w:rsidR="00CE0574" w:rsidRPr="005E0944" w:rsidRDefault="00CE0574" w:rsidP="00D97082">
            <w:pPr>
              <w:rPr>
                <w:lang w:val="lv-LV"/>
              </w:rPr>
            </w:pPr>
          </w:p>
        </w:tc>
        <w:tc>
          <w:tcPr>
            <w:tcW w:w="657" w:type="dxa"/>
          </w:tcPr>
          <w:p w14:paraId="77585E44" w14:textId="77777777" w:rsidR="00CE0574" w:rsidRPr="005E0944" w:rsidRDefault="00CE0574" w:rsidP="00D97082">
            <w:pPr>
              <w:rPr>
                <w:color w:val="000000"/>
                <w:lang w:val="lv-LV"/>
              </w:rPr>
            </w:pPr>
            <w:r w:rsidRPr="005E0944">
              <w:rPr>
                <w:color w:val="000000"/>
                <w:lang w:val="lv-LV"/>
              </w:rPr>
              <w:t>X</w:t>
            </w:r>
          </w:p>
        </w:tc>
        <w:tc>
          <w:tcPr>
            <w:tcW w:w="1083" w:type="dxa"/>
          </w:tcPr>
          <w:p w14:paraId="142552DD" w14:textId="77777777" w:rsidR="00CE0574" w:rsidRPr="005E0944" w:rsidRDefault="00CE0574" w:rsidP="00D97082">
            <w:pPr>
              <w:rPr>
                <w:color w:val="000000"/>
                <w:lang w:val="lv-LV"/>
              </w:rPr>
            </w:pPr>
            <w:r w:rsidRPr="005E0944">
              <w:rPr>
                <w:color w:val="000000"/>
                <w:lang w:val="lv-LV"/>
              </w:rPr>
              <w:t>X</w:t>
            </w:r>
          </w:p>
        </w:tc>
        <w:tc>
          <w:tcPr>
            <w:tcW w:w="576" w:type="dxa"/>
          </w:tcPr>
          <w:p w14:paraId="76E89B02" w14:textId="77777777" w:rsidR="00CE0574" w:rsidRPr="005E0944" w:rsidRDefault="00CE0574" w:rsidP="00D97082">
            <w:pPr>
              <w:rPr>
                <w:rFonts w:cs="Arial"/>
                <w:lang w:val="lv-LV"/>
              </w:rPr>
            </w:pPr>
          </w:p>
        </w:tc>
        <w:tc>
          <w:tcPr>
            <w:tcW w:w="7750" w:type="dxa"/>
          </w:tcPr>
          <w:p w14:paraId="548F9ACE"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7267C62" w14:textId="77777777" w:rsidR="00CE0574" w:rsidRPr="005E0944" w:rsidRDefault="00CE0574" w:rsidP="00CE0574">
      <w:pPr>
        <w:pStyle w:val="Heading5"/>
      </w:pPr>
      <w:bookmarkStart w:id="1320" w:name="_Toc476847537"/>
      <w:bookmarkStart w:id="1321" w:name="_Toc414262585"/>
      <w:r w:rsidRPr="005E0944">
        <w:t>Tabula „CompensableMedicineProducts”</w:t>
      </w:r>
      <w:bookmarkEnd w:id="1320"/>
    </w:p>
    <w:p w14:paraId="2A7E8435" w14:textId="77777777" w:rsidR="00CE0574" w:rsidRPr="005E0944" w:rsidRDefault="00CE0574" w:rsidP="00686B33">
      <w:pPr>
        <w:pStyle w:val="BodyText"/>
        <w:keepNext/>
      </w:pPr>
      <w:r w:rsidRPr="005E0944">
        <w:t xml:space="preserve">Šī tabula replicē </w:t>
      </w:r>
      <w:r w:rsidRPr="005E0944">
        <w:rPr>
          <w:rFonts w:cs="Arial"/>
        </w:rPr>
        <w:t xml:space="preserve">klasifikatora </w:t>
      </w:r>
      <w:r w:rsidRPr="005E0944">
        <w:t xml:space="preserve">1.3.6.1.4.1.38760.2.151 „Kompensējamo zāļu saraksts” (sk. Kompensējamo zāļu sarakstu </w:t>
      </w:r>
      <w:r w:rsidR="00B72BD1">
        <w:fldChar w:fldCharType="begin"/>
      </w:r>
      <w:r w:rsidR="00B72BD1">
        <w:instrText xml:space="preserve"> REF KLR_KZS \h  \* MERGEFORMAT </w:instrText>
      </w:r>
      <w:r w:rsidR="00B72BD1">
        <w:fldChar w:fldCharType="separate"/>
      </w:r>
      <w:r w:rsidR="00424559" w:rsidRPr="005E0944">
        <w:t>[8]</w:t>
      </w:r>
      <w:r w:rsidR="00B72BD1">
        <w:fldChar w:fldCharType="end"/>
      </w:r>
      <w:r w:rsidR="000B42EB">
        <w:t>, 4.1.nodaļu</w:t>
      </w:r>
      <w:r w:rsidRPr="005E0944">
        <w:t>)</w:t>
      </w:r>
      <w:r w:rsidRPr="005E0944">
        <w:rPr>
          <w:rFonts w:cs="Arial"/>
        </w:rPr>
        <w:t xml:space="preserve"> datus</w:t>
      </w:r>
      <w:r w:rsidRPr="005E0944">
        <w:t xml:space="preserve">. </w:t>
      </w:r>
    </w:p>
    <w:p w14:paraId="52A2BF77" w14:textId="1165289F"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22" w:name="_Toc476847926"/>
      <w:r w:rsidR="00424559">
        <w:rPr>
          <w:noProof/>
        </w:rPr>
        <w:t>314.</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„CompensableMedicineProducts” struktūra</w:t>
      </w:r>
      <w:bookmarkEnd w:id="1322"/>
    </w:p>
    <w:tbl>
      <w:tblPr>
        <w:tblStyle w:val="TableGrid"/>
        <w:tblW w:w="14850" w:type="dxa"/>
        <w:tblLook w:val="04A0" w:firstRow="1" w:lastRow="0" w:firstColumn="1" w:lastColumn="0" w:noHBand="0" w:noVBand="1"/>
      </w:tblPr>
      <w:tblGrid>
        <w:gridCol w:w="3592"/>
        <w:gridCol w:w="1676"/>
        <w:gridCol w:w="561"/>
        <w:gridCol w:w="656"/>
        <w:gridCol w:w="1083"/>
        <w:gridCol w:w="584"/>
        <w:gridCol w:w="6698"/>
      </w:tblGrid>
      <w:tr w:rsidR="00CE0574" w:rsidRPr="005E0944" w14:paraId="08C9AF83" w14:textId="77777777" w:rsidTr="00C05F8D">
        <w:trPr>
          <w:cnfStyle w:val="100000000000" w:firstRow="1" w:lastRow="0" w:firstColumn="0" w:lastColumn="0" w:oddVBand="0" w:evenVBand="0" w:oddHBand="0" w:evenHBand="0" w:firstRowFirstColumn="0" w:firstRowLastColumn="0" w:lastRowFirstColumn="0" w:lastRowLastColumn="0"/>
          <w:trHeight w:val="397"/>
        </w:trPr>
        <w:tc>
          <w:tcPr>
            <w:tcW w:w="3592" w:type="dxa"/>
            <w:tcBorders>
              <w:bottom w:val="single" w:sz="12" w:space="0" w:color="000000"/>
            </w:tcBorders>
            <w:shd w:val="clear" w:color="auto" w:fill="F2F2F2"/>
          </w:tcPr>
          <w:p w14:paraId="48982CBE" w14:textId="77777777" w:rsidR="00CE0574" w:rsidRPr="005E0944" w:rsidRDefault="00CE0574" w:rsidP="00613DCC">
            <w:pPr>
              <w:rPr>
                <w:i/>
                <w:color w:val="0070C0"/>
                <w:lang w:val="lv-LV"/>
              </w:rPr>
            </w:pPr>
            <w:r w:rsidRPr="005E0944">
              <w:rPr>
                <w:b/>
                <w:lang w:val="lv-LV"/>
              </w:rPr>
              <w:t>Lauka nosaukums</w:t>
            </w:r>
          </w:p>
        </w:tc>
        <w:tc>
          <w:tcPr>
            <w:tcW w:w="1676" w:type="dxa"/>
            <w:tcBorders>
              <w:bottom w:val="single" w:sz="12" w:space="0" w:color="000000"/>
            </w:tcBorders>
            <w:shd w:val="clear" w:color="auto" w:fill="F2F2F2"/>
          </w:tcPr>
          <w:p w14:paraId="10F9602D" w14:textId="77777777" w:rsidR="00CE0574" w:rsidRPr="005E0944" w:rsidRDefault="00CE0574" w:rsidP="00613DCC">
            <w:pPr>
              <w:rPr>
                <w:b/>
                <w:lang w:val="lv-LV"/>
              </w:rPr>
            </w:pPr>
            <w:r w:rsidRPr="005E0944">
              <w:rPr>
                <w:b/>
                <w:lang w:val="lv-LV"/>
              </w:rPr>
              <w:t>Tips (garums, precizitāte)</w:t>
            </w:r>
          </w:p>
        </w:tc>
        <w:tc>
          <w:tcPr>
            <w:tcW w:w="561" w:type="dxa"/>
            <w:tcBorders>
              <w:bottom w:val="single" w:sz="12" w:space="0" w:color="000000"/>
            </w:tcBorders>
            <w:shd w:val="clear" w:color="auto" w:fill="F2F2F2"/>
          </w:tcPr>
          <w:p w14:paraId="49EB4815" w14:textId="77777777" w:rsidR="00CE0574" w:rsidRPr="005E0944" w:rsidRDefault="00CE0574" w:rsidP="00613DCC">
            <w:pPr>
              <w:rPr>
                <w:b/>
                <w:lang w:val="lv-LV"/>
              </w:rPr>
            </w:pPr>
            <w:r w:rsidRPr="005E0944">
              <w:rPr>
                <w:b/>
                <w:lang w:val="lv-LV"/>
              </w:rPr>
              <w:t>PK</w:t>
            </w:r>
          </w:p>
        </w:tc>
        <w:tc>
          <w:tcPr>
            <w:tcW w:w="656" w:type="dxa"/>
            <w:tcBorders>
              <w:bottom w:val="single" w:sz="12" w:space="0" w:color="000000"/>
            </w:tcBorders>
            <w:shd w:val="clear" w:color="auto" w:fill="F2F2F2"/>
          </w:tcPr>
          <w:p w14:paraId="62392E23"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6ABCCC1" w14:textId="77777777" w:rsidR="00CE0574" w:rsidRPr="005E0944" w:rsidRDefault="00CE0574" w:rsidP="00613DCC">
            <w:pPr>
              <w:rPr>
                <w:b/>
                <w:lang w:val="lv-LV"/>
              </w:rPr>
            </w:pPr>
            <w:r w:rsidRPr="005E0944">
              <w:rPr>
                <w:b/>
                <w:lang w:val="lv-LV"/>
              </w:rPr>
              <w:t>Nullable</w:t>
            </w:r>
          </w:p>
        </w:tc>
        <w:tc>
          <w:tcPr>
            <w:tcW w:w="584" w:type="dxa"/>
            <w:tcBorders>
              <w:bottom w:val="single" w:sz="12" w:space="0" w:color="000000"/>
            </w:tcBorders>
            <w:shd w:val="clear" w:color="auto" w:fill="F2F2F2"/>
          </w:tcPr>
          <w:p w14:paraId="47DAF25D" w14:textId="77777777" w:rsidR="00CE0574" w:rsidRPr="005E0944" w:rsidRDefault="00CE0574" w:rsidP="00613DCC">
            <w:pPr>
              <w:rPr>
                <w:b/>
                <w:lang w:val="lv-LV"/>
              </w:rPr>
            </w:pPr>
            <w:r w:rsidRPr="005E0944">
              <w:rPr>
                <w:b/>
                <w:lang w:val="lv-LV"/>
              </w:rPr>
              <w:t>ID</w:t>
            </w:r>
          </w:p>
        </w:tc>
        <w:tc>
          <w:tcPr>
            <w:tcW w:w="6698" w:type="dxa"/>
            <w:tcBorders>
              <w:bottom w:val="single" w:sz="12" w:space="0" w:color="000000"/>
            </w:tcBorders>
            <w:shd w:val="clear" w:color="auto" w:fill="F2F2F2"/>
          </w:tcPr>
          <w:p w14:paraId="3590A2FE" w14:textId="77777777" w:rsidR="00CE0574" w:rsidRPr="005E0944" w:rsidRDefault="00CE0574" w:rsidP="00613DCC">
            <w:pPr>
              <w:rPr>
                <w:b/>
                <w:lang w:val="lv-LV"/>
              </w:rPr>
            </w:pPr>
            <w:r w:rsidRPr="005E0944">
              <w:rPr>
                <w:b/>
                <w:lang w:val="lv-LV"/>
              </w:rPr>
              <w:t>Piezīmes</w:t>
            </w:r>
          </w:p>
        </w:tc>
      </w:tr>
      <w:tr w:rsidR="00CE0574" w:rsidRPr="005E0944" w14:paraId="37B1B843" w14:textId="77777777" w:rsidTr="00C05F8D">
        <w:tc>
          <w:tcPr>
            <w:tcW w:w="3592" w:type="dxa"/>
          </w:tcPr>
          <w:p w14:paraId="3C5EE1C6" w14:textId="77777777" w:rsidR="00CE0574" w:rsidRPr="005E0944" w:rsidRDefault="00CE0574" w:rsidP="00D97082">
            <w:pPr>
              <w:rPr>
                <w:lang w:val="lv-LV"/>
              </w:rPr>
            </w:pPr>
            <w:r w:rsidRPr="005E0944">
              <w:rPr>
                <w:lang w:val="lv-LV"/>
              </w:rPr>
              <w:t>Code</w:t>
            </w:r>
          </w:p>
        </w:tc>
        <w:tc>
          <w:tcPr>
            <w:tcW w:w="1676" w:type="dxa"/>
          </w:tcPr>
          <w:p w14:paraId="1F0830B7" w14:textId="77777777" w:rsidR="00CE0574" w:rsidRPr="005E0944" w:rsidRDefault="00CE0574" w:rsidP="00D97082">
            <w:pPr>
              <w:rPr>
                <w:lang w:val="lv-LV"/>
              </w:rPr>
            </w:pPr>
            <w:r w:rsidRPr="005E0944">
              <w:rPr>
                <w:lang w:val="lv-LV"/>
              </w:rPr>
              <w:t>nvarchar(100)</w:t>
            </w:r>
          </w:p>
        </w:tc>
        <w:tc>
          <w:tcPr>
            <w:tcW w:w="561" w:type="dxa"/>
          </w:tcPr>
          <w:p w14:paraId="18419069" w14:textId="77777777" w:rsidR="00CE0574" w:rsidRPr="005E0944" w:rsidRDefault="00CE0574" w:rsidP="00D97082">
            <w:pPr>
              <w:rPr>
                <w:lang w:val="lv-LV"/>
              </w:rPr>
            </w:pPr>
          </w:p>
        </w:tc>
        <w:tc>
          <w:tcPr>
            <w:tcW w:w="656" w:type="dxa"/>
          </w:tcPr>
          <w:p w14:paraId="264DBAE7" w14:textId="77777777" w:rsidR="00CE0574" w:rsidRPr="005E0944" w:rsidRDefault="00CE0574" w:rsidP="00D97082">
            <w:pPr>
              <w:rPr>
                <w:color w:val="000000"/>
                <w:lang w:val="lv-LV"/>
              </w:rPr>
            </w:pPr>
            <w:r w:rsidRPr="005E0944">
              <w:rPr>
                <w:color w:val="000000"/>
                <w:lang w:val="lv-LV"/>
              </w:rPr>
              <w:t>X</w:t>
            </w:r>
          </w:p>
        </w:tc>
        <w:tc>
          <w:tcPr>
            <w:tcW w:w="1083" w:type="dxa"/>
          </w:tcPr>
          <w:p w14:paraId="0F07F096" w14:textId="77777777" w:rsidR="00CE0574" w:rsidRPr="005E0944" w:rsidRDefault="00CE0574" w:rsidP="00D97082">
            <w:pPr>
              <w:rPr>
                <w:color w:val="000000"/>
                <w:lang w:val="lv-LV"/>
              </w:rPr>
            </w:pPr>
          </w:p>
        </w:tc>
        <w:tc>
          <w:tcPr>
            <w:tcW w:w="584" w:type="dxa"/>
          </w:tcPr>
          <w:p w14:paraId="3EA5549A" w14:textId="77777777" w:rsidR="00CE0574" w:rsidRPr="005E0944" w:rsidRDefault="00CE0574" w:rsidP="00D97082">
            <w:pPr>
              <w:rPr>
                <w:rFonts w:cs="Arial"/>
                <w:lang w:val="lv-LV"/>
              </w:rPr>
            </w:pPr>
          </w:p>
        </w:tc>
        <w:tc>
          <w:tcPr>
            <w:tcW w:w="6698" w:type="dxa"/>
          </w:tcPr>
          <w:p w14:paraId="67AB74EE"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641D31AD" w14:textId="77777777" w:rsidTr="00C05F8D">
        <w:tc>
          <w:tcPr>
            <w:tcW w:w="3592" w:type="dxa"/>
          </w:tcPr>
          <w:p w14:paraId="37F6A819" w14:textId="77777777" w:rsidR="00CE0574" w:rsidRPr="005E0944" w:rsidRDefault="00CE0574" w:rsidP="00D97082">
            <w:pPr>
              <w:rPr>
                <w:lang w:val="lv-LV"/>
              </w:rPr>
            </w:pPr>
            <w:r w:rsidRPr="005E0944">
              <w:rPr>
                <w:lang w:val="lv-LV"/>
              </w:rPr>
              <w:t>MedicineProductCode</w:t>
            </w:r>
          </w:p>
        </w:tc>
        <w:tc>
          <w:tcPr>
            <w:tcW w:w="1676" w:type="dxa"/>
          </w:tcPr>
          <w:p w14:paraId="0C9BA50C" w14:textId="77777777" w:rsidR="00CE0574" w:rsidRPr="005E0944" w:rsidRDefault="00CE0574" w:rsidP="00D97082">
            <w:pPr>
              <w:rPr>
                <w:lang w:val="lv-LV"/>
              </w:rPr>
            </w:pPr>
            <w:r w:rsidRPr="005E0944">
              <w:rPr>
                <w:lang w:val="lv-LV"/>
              </w:rPr>
              <w:t>nvarchar(100)</w:t>
            </w:r>
          </w:p>
        </w:tc>
        <w:tc>
          <w:tcPr>
            <w:tcW w:w="561" w:type="dxa"/>
          </w:tcPr>
          <w:p w14:paraId="4A17684B" w14:textId="77777777" w:rsidR="00CE0574" w:rsidRPr="005E0944" w:rsidRDefault="00CE0574" w:rsidP="00D97082">
            <w:pPr>
              <w:rPr>
                <w:lang w:val="lv-LV"/>
              </w:rPr>
            </w:pPr>
          </w:p>
        </w:tc>
        <w:tc>
          <w:tcPr>
            <w:tcW w:w="656" w:type="dxa"/>
          </w:tcPr>
          <w:p w14:paraId="7F08E227" w14:textId="77777777" w:rsidR="00CE0574" w:rsidRPr="005E0944" w:rsidRDefault="00CE0574" w:rsidP="00D97082">
            <w:pPr>
              <w:rPr>
                <w:color w:val="000000"/>
                <w:lang w:val="lv-LV"/>
              </w:rPr>
            </w:pPr>
          </w:p>
        </w:tc>
        <w:tc>
          <w:tcPr>
            <w:tcW w:w="1083" w:type="dxa"/>
          </w:tcPr>
          <w:p w14:paraId="12D8FB5D" w14:textId="77777777" w:rsidR="00CE0574" w:rsidRPr="005E0944" w:rsidRDefault="00CE0574" w:rsidP="00D97082">
            <w:pPr>
              <w:rPr>
                <w:color w:val="000000"/>
                <w:lang w:val="lv-LV"/>
              </w:rPr>
            </w:pPr>
          </w:p>
        </w:tc>
        <w:tc>
          <w:tcPr>
            <w:tcW w:w="584" w:type="dxa"/>
          </w:tcPr>
          <w:p w14:paraId="292FE8BE" w14:textId="77777777" w:rsidR="00CE0574" w:rsidRPr="005E0944" w:rsidRDefault="00CE0574" w:rsidP="00D97082">
            <w:pPr>
              <w:rPr>
                <w:rFonts w:cs="Arial"/>
                <w:lang w:val="lv-LV"/>
              </w:rPr>
            </w:pPr>
            <w:r w:rsidRPr="005E0944">
              <w:rPr>
                <w:rFonts w:cs="Arial"/>
                <w:lang w:val="lv-LV"/>
              </w:rPr>
              <w:t>296</w:t>
            </w:r>
          </w:p>
        </w:tc>
        <w:tc>
          <w:tcPr>
            <w:tcW w:w="6698" w:type="dxa"/>
          </w:tcPr>
          <w:p w14:paraId="2E007F37" w14:textId="77777777" w:rsidR="00CE0574" w:rsidRPr="005E0944" w:rsidRDefault="00CE0574" w:rsidP="00D97082">
            <w:pPr>
              <w:rPr>
                <w:rFonts w:cs="Arial"/>
                <w:lang w:val="lv-LV"/>
              </w:rPr>
            </w:pPr>
            <w:r w:rsidRPr="005E0944">
              <w:rPr>
                <w:rFonts w:cs="Arial"/>
                <w:lang w:val="lv-LV"/>
              </w:rPr>
              <w:t>Medikamenta kods. Atbilstoši tabulai “MedicineProducts”.</w:t>
            </w:r>
          </w:p>
        </w:tc>
      </w:tr>
      <w:tr w:rsidR="00CE0574" w:rsidRPr="005E0944" w14:paraId="600C1DE5" w14:textId="77777777" w:rsidTr="00C05F8D">
        <w:tc>
          <w:tcPr>
            <w:tcW w:w="3592" w:type="dxa"/>
          </w:tcPr>
          <w:p w14:paraId="4F07ABBD" w14:textId="77777777" w:rsidR="00CE0574" w:rsidRPr="005E0944" w:rsidRDefault="00CE0574" w:rsidP="00D97082">
            <w:pPr>
              <w:rPr>
                <w:lang w:val="lv-LV"/>
              </w:rPr>
            </w:pPr>
            <w:r w:rsidRPr="005E0944">
              <w:rPr>
                <w:lang w:val="lv-LV"/>
              </w:rPr>
              <w:t>CompensableMedicineGroupCode</w:t>
            </w:r>
          </w:p>
        </w:tc>
        <w:tc>
          <w:tcPr>
            <w:tcW w:w="1676" w:type="dxa"/>
          </w:tcPr>
          <w:p w14:paraId="74544F18" w14:textId="77777777" w:rsidR="00CE0574" w:rsidRPr="005E0944" w:rsidRDefault="00CE0574" w:rsidP="00D97082">
            <w:pPr>
              <w:rPr>
                <w:lang w:val="lv-LV"/>
              </w:rPr>
            </w:pPr>
            <w:r w:rsidRPr="005E0944">
              <w:rPr>
                <w:lang w:val="lv-LV"/>
              </w:rPr>
              <w:t>nvarchar(100)</w:t>
            </w:r>
          </w:p>
        </w:tc>
        <w:tc>
          <w:tcPr>
            <w:tcW w:w="561" w:type="dxa"/>
          </w:tcPr>
          <w:p w14:paraId="616B38F6" w14:textId="77777777" w:rsidR="00CE0574" w:rsidRPr="005E0944" w:rsidRDefault="00CE0574" w:rsidP="00D97082">
            <w:pPr>
              <w:rPr>
                <w:lang w:val="lv-LV"/>
              </w:rPr>
            </w:pPr>
          </w:p>
        </w:tc>
        <w:tc>
          <w:tcPr>
            <w:tcW w:w="656" w:type="dxa"/>
          </w:tcPr>
          <w:p w14:paraId="69752F46" w14:textId="77777777" w:rsidR="00CE0574" w:rsidRPr="005E0944" w:rsidRDefault="00CE0574" w:rsidP="00D97082">
            <w:pPr>
              <w:rPr>
                <w:color w:val="000000"/>
                <w:lang w:val="lv-LV"/>
              </w:rPr>
            </w:pPr>
          </w:p>
        </w:tc>
        <w:tc>
          <w:tcPr>
            <w:tcW w:w="1083" w:type="dxa"/>
          </w:tcPr>
          <w:p w14:paraId="4FA37E93" w14:textId="77777777" w:rsidR="00CE0574" w:rsidRPr="005E0944" w:rsidRDefault="00CE0574" w:rsidP="00D97082">
            <w:pPr>
              <w:rPr>
                <w:color w:val="000000"/>
                <w:lang w:val="lv-LV"/>
              </w:rPr>
            </w:pPr>
          </w:p>
        </w:tc>
        <w:tc>
          <w:tcPr>
            <w:tcW w:w="584" w:type="dxa"/>
          </w:tcPr>
          <w:p w14:paraId="4E3BA7B1" w14:textId="77777777" w:rsidR="00CE0574" w:rsidRPr="005E0944" w:rsidRDefault="00CE0574" w:rsidP="00D97082">
            <w:pPr>
              <w:rPr>
                <w:rFonts w:cs="Arial"/>
                <w:lang w:val="lv-LV"/>
              </w:rPr>
            </w:pPr>
            <w:r w:rsidRPr="005E0944">
              <w:rPr>
                <w:rFonts w:cs="Arial"/>
                <w:lang w:val="lv-LV"/>
              </w:rPr>
              <w:t>383</w:t>
            </w:r>
          </w:p>
        </w:tc>
        <w:tc>
          <w:tcPr>
            <w:tcW w:w="6698" w:type="dxa"/>
          </w:tcPr>
          <w:p w14:paraId="619D066B" w14:textId="77777777" w:rsidR="00CE0574" w:rsidRPr="005E0944" w:rsidRDefault="00CE0574" w:rsidP="00D97082">
            <w:pPr>
              <w:rPr>
                <w:rFonts w:cs="Arial"/>
                <w:lang w:val="lv-LV"/>
              </w:rPr>
            </w:pPr>
            <w:r w:rsidRPr="005E0944">
              <w:rPr>
                <w:rFonts w:cs="Arial"/>
                <w:lang w:val="lv-LV"/>
              </w:rPr>
              <w:t>Kompensējamo zāļu grupas kods. Atbilstoši tabulai “CompensableMedicineGroups”.</w:t>
            </w:r>
          </w:p>
        </w:tc>
      </w:tr>
      <w:tr w:rsidR="00CE0574" w:rsidRPr="005E0944" w14:paraId="796E86F4" w14:textId="77777777" w:rsidTr="00C05F8D">
        <w:tc>
          <w:tcPr>
            <w:tcW w:w="3592" w:type="dxa"/>
          </w:tcPr>
          <w:p w14:paraId="4BE3D107" w14:textId="77777777" w:rsidR="00CE0574" w:rsidRPr="005E0944" w:rsidRDefault="00CE0574" w:rsidP="00D97082">
            <w:pPr>
              <w:rPr>
                <w:lang w:val="lv-LV"/>
              </w:rPr>
            </w:pPr>
            <w:r w:rsidRPr="005E0944">
              <w:rPr>
                <w:lang w:val="lv-LV"/>
              </w:rPr>
              <w:t>CompensableFrom</w:t>
            </w:r>
          </w:p>
        </w:tc>
        <w:tc>
          <w:tcPr>
            <w:tcW w:w="1676" w:type="dxa"/>
          </w:tcPr>
          <w:p w14:paraId="7DD6D687" w14:textId="77777777" w:rsidR="00CE0574" w:rsidRPr="005E0944" w:rsidRDefault="00CE0574" w:rsidP="00D97082">
            <w:pPr>
              <w:rPr>
                <w:lang w:val="lv-LV"/>
              </w:rPr>
            </w:pPr>
            <w:r w:rsidRPr="005E0944">
              <w:rPr>
                <w:lang w:val="lv-LV"/>
              </w:rPr>
              <w:t>date</w:t>
            </w:r>
          </w:p>
        </w:tc>
        <w:tc>
          <w:tcPr>
            <w:tcW w:w="561" w:type="dxa"/>
          </w:tcPr>
          <w:p w14:paraId="35F0E2D8" w14:textId="77777777" w:rsidR="00CE0574" w:rsidRPr="005E0944" w:rsidRDefault="00CE0574" w:rsidP="00D97082">
            <w:pPr>
              <w:rPr>
                <w:lang w:val="lv-LV"/>
              </w:rPr>
            </w:pPr>
          </w:p>
        </w:tc>
        <w:tc>
          <w:tcPr>
            <w:tcW w:w="656" w:type="dxa"/>
          </w:tcPr>
          <w:p w14:paraId="753B3E39" w14:textId="77777777" w:rsidR="00CE0574" w:rsidRPr="005E0944" w:rsidRDefault="00CE0574" w:rsidP="00D97082">
            <w:pPr>
              <w:rPr>
                <w:color w:val="000000"/>
                <w:lang w:val="lv-LV"/>
              </w:rPr>
            </w:pPr>
          </w:p>
        </w:tc>
        <w:tc>
          <w:tcPr>
            <w:tcW w:w="1083" w:type="dxa"/>
          </w:tcPr>
          <w:p w14:paraId="7CCF1507" w14:textId="77777777" w:rsidR="00CE0574" w:rsidRPr="005E0944" w:rsidRDefault="00CE0574" w:rsidP="00D97082">
            <w:pPr>
              <w:rPr>
                <w:color w:val="000000"/>
                <w:lang w:val="lv-LV"/>
              </w:rPr>
            </w:pPr>
            <w:r w:rsidRPr="005E0944">
              <w:rPr>
                <w:color w:val="000000"/>
                <w:lang w:val="lv-LV"/>
              </w:rPr>
              <w:t>X</w:t>
            </w:r>
          </w:p>
        </w:tc>
        <w:tc>
          <w:tcPr>
            <w:tcW w:w="584" w:type="dxa"/>
          </w:tcPr>
          <w:p w14:paraId="2F66A55B" w14:textId="77777777" w:rsidR="00CE0574" w:rsidRPr="005E0944" w:rsidRDefault="00CE0574" w:rsidP="00D97082">
            <w:pPr>
              <w:rPr>
                <w:rFonts w:cs="Arial"/>
                <w:lang w:val="lv-LV"/>
              </w:rPr>
            </w:pPr>
            <w:r w:rsidRPr="005E0944">
              <w:rPr>
                <w:rFonts w:cs="Arial"/>
                <w:lang w:val="lv-LV"/>
              </w:rPr>
              <w:t>294</w:t>
            </w:r>
          </w:p>
        </w:tc>
        <w:tc>
          <w:tcPr>
            <w:tcW w:w="6698" w:type="dxa"/>
          </w:tcPr>
          <w:p w14:paraId="0FE2589F" w14:textId="77777777" w:rsidR="00CE0574" w:rsidRPr="005E0944" w:rsidRDefault="00CE0574" w:rsidP="00D97082">
            <w:pPr>
              <w:rPr>
                <w:rFonts w:cs="Arial"/>
                <w:lang w:val="lv-LV"/>
              </w:rPr>
            </w:pPr>
            <w:r w:rsidRPr="005E0944">
              <w:rPr>
                <w:rFonts w:cs="Arial"/>
                <w:lang w:val="lv-LV"/>
              </w:rPr>
              <w:t xml:space="preserve">Datums, no kura ĀL tiek </w:t>
            </w:r>
            <w:r w:rsidR="00D66705" w:rsidRPr="005E0944">
              <w:rPr>
                <w:rFonts w:cs="Arial"/>
                <w:lang w:val="lv-LV"/>
              </w:rPr>
              <w:t>kompensēts</w:t>
            </w:r>
            <w:r w:rsidRPr="005E0944">
              <w:rPr>
                <w:rFonts w:cs="Arial"/>
                <w:lang w:val="lv-LV"/>
              </w:rPr>
              <w:t>.</w:t>
            </w:r>
          </w:p>
        </w:tc>
      </w:tr>
      <w:tr w:rsidR="00CE0574" w:rsidRPr="005E0944" w14:paraId="6F8E771E" w14:textId="77777777" w:rsidTr="00C05F8D">
        <w:tc>
          <w:tcPr>
            <w:tcW w:w="3592" w:type="dxa"/>
          </w:tcPr>
          <w:p w14:paraId="203C2B84" w14:textId="77777777" w:rsidR="00CE0574" w:rsidRPr="005E0944" w:rsidRDefault="00CE0574" w:rsidP="00D97082">
            <w:pPr>
              <w:rPr>
                <w:lang w:val="lv-LV"/>
              </w:rPr>
            </w:pPr>
            <w:r w:rsidRPr="005E0944">
              <w:rPr>
                <w:lang w:val="lv-LV"/>
              </w:rPr>
              <w:t>CompensableTill</w:t>
            </w:r>
          </w:p>
        </w:tc>
        <w:tc>
          <w:tcPr>
            <w:tcW w:w="1676" w:type="dxa"/>
          </w:tcPr>
          <w:p w14:paraId="3F5E1795" w14:textId="77777777" w:rsidR="00CE0574" w:rsidRPr="005E0944" w:rsidRDefault="00CE0574" w:rsidP="00D97082">
            <w:pPr>
              <w:rPr>
                <w:lang w:val="lv-LV"/>
              </w:rPr>
            </w:pPr>
            <w:r w:rsidRPr="005E0944">
              <w:rPr>
                <w:lang w:val="lv-LV"/>
              </w:rPr>
              <w:t>date</w:t>
            </w:r>
          </w:p>
        </w:tc>
        <w:tc>
          <w:tcPr>
            <w:tcW w:w="561" w:type="dxa"/>
          </w:tcPr>
          <w:p w14:paraId="17BB848D" w14:textId="77777777" w:rsidR="00CE0574" w:rsidRPr="005E0944" w:rsidRDefault="00CE0574" w:rsidP="00D97082">
            <w:pPr>
              <w:rPr>
                <w:lang w:val="lv-LV"/>
              </w:rPr>
            </w:pPr>
          </w:p>
        </w:tc>
        <w:tc>
          <w:tcPr>
            <w:tcW w:w="656" w:type="dxa"/>
          </w:tcPr>
          <w:p w14:paraId="0FD8CB66" w14:textId="77777777" w:rsidR="00CE0574" w:rsidRPr="005E0944" w:rsidRDefault="00CE0574" w:rsidP="00D97082">
            <w:pPr>
              <w:rPr>
                <w:color w:val="000000"/>
                <w:lang w:val="lv-LV"/>
              </w:rPr>
            </w:pPr>
          </w:p>
        </w:tc>
        <w:tc>
          <w:tcPr>
            <w:tcW w:w="1083" w:type="dxa"/>
          </w:tcPr>
          <w:p w14:paraId="0AFFC80C" w14:textId="77777777" w:rsidR="00CE0574" w:rsidRPr="005E0944" w:rsidRDefault="00CE0574" w:rsidP="00D97082">
            <w:pPr>
              <w:rPr>
                <w:color w:val="000000"/>
                <w:lang w:val="lv-LV"/>
              </w:rPr>
            </w:pPr>
            <w:r w:rsidRPr="005E0944">
              <w:rPr>
                <w:color w:val="000000"/>
                <w:lang w:val="lv-LV"/>
              </w:rPr>
              <w:t>X</w:t>
            </w:r>
          </w:p>
        </w:tc>
        <w:tc>
          <w:tcPr>
            <w:tcW w:w="584" w:type="dxa"/>
          </w:tcPr>
          <w:p w14:paraId="11AA2C7C" w14:textId="77777777" w:rsidR="00CE0574" w:rsidRPr="005E0944" w:rsidRDefault="00CE0574" w:rsidP="00D97082">
            <w:pPr>
              <w:rPr>
                <w:rFonts w:cs="Arial"/>
                <w:lang w:val="lv-LV"/>
              </w:rPr>
            </w:pPr>
            <w:r w:rsidRPr="005E0944">
              <w:rPr>
                <w:rFonts w:cs="Arial"/>
                <w:lang w:val="lv-LV"/>
              </w:rPr>
              <w:t>295</w:t>
            </w:r>
          </w:p>
        </w:tc>
        <w:tc>
          <w:tcPr>
            <w:tcW w:w="6698" w:type="dxa"/>
          </w:tcPr>
          <w:p w14:paraId="48794665" w14:textId="77777777" w:rsidR="00CE0574" w:rsidRPr="005E0944" w:rsidRDefault="00CE0574" w:rsidP="00D97082">
            <w:pPr>
              <w:rPr>
                <w:rFonts w:cs="Arial"/>
                <w:lang w:val="lv-LV"/>
              </w:rPr>
            </w:pPr>
            <w:r w:rsidRPr="005E0944">
              <w:rPr>
                <w:rFonts w:cs="Arial"/>
                <w:lang w:val="lv-LV"/>
              </w:rPr>
              <w:t>Datums, līdz kuram ĀL tiek kompensēts.</w:t>
            </w:r>
          </w:p>
        </w:tc>
      </w:tr>
      <w:tr w:rsidR="00CE0574" w:rsidRPr="005E0944" w14:paraId="34E6D24D" w14:textId="77777777" w:rsidTr="00C05F8D">
        <w:tc>
          <w:tcPr>
            <w:tcW w:w="3592" w:type="dxa"/>
          </w:tcPr>
          <w:p w14:paraId="477C9F5A" w14:textId="77777777" w:rsidR="00CE0574" w:rsidRPr="005E0944" w:rsidRDefault="00CE0574" w:rsidP="00D97082">
            <w:pPr>
              <w:rPr>
                <w:lang w:val="lv-LV"/>
              </w:rPr>
            </w:pPr>
            <w:r w:rsidRPr="005E0944">
              <w:rPr>
                <w:lang w:val="lv-LV"/>
              </w:rPr>
              <w:t>List</w:t>
            </w:r>
          </w:p>
        </w:tc>
        <w:tc>
          <w:tcPr>
            <w:tcW w:w="1676" w:type="dxa"/>
          </w:tcPr>
          <w:p w14:paraId="12FA1770" w14:textId="77777777" w:rsidR="00CE0574" w:rsidRPr="005E0944" w:rsidRDefault="00CE0574" w:rsidP="00D97082">
            <w:pPr>
              <w:rPr>
                <w:lang w:val="lv-LV"/>
              </w:rPr>
            </w:pPr>
            <w:r w:rsidRPr="005E0944">
              <w:rPr>
                <w:lang w:val="lv-LV"/>
              </w:rPr>
              <w:t>char(1)</w:t>
            </w:r>
          </w:p>
        </w:tc>
        <w:tc>
          <w:tcPr>
            <w:tcW w:w="561" w:type="dxa"/>
          </w:tcPr>
          <w:p w14:paraId="1F61F211" w14:textId="77777777" w:rsidR="00CE0574" w:rsidRPr="005E0944" w:rsidRDefault="00CE0574" w:rsidP="00D97082">
            <w:pPr>
              <w:rPr>
                <w:lang w:val="lv-LV"/>
              </w:rPr>
            </w:pPr>
          </w:p>
        </w:tc>
        <w:tc>
          <w:tcPr>
            <w:tcW w:w="656" w:type="dxa"/>
          </w:tcPr>
          <w:p w14:paraId="0B902981" w14:textId="77777777" w:rsidR="00CE0574" w:rsidRPr="005E0944" w:rsidRDefault="00CE0574" w:rsidP="00D97082">
            <w:pPr>
              <w:rPr>
                <w:color w:val="000000"/>
                <w:lang w:val="lv-LV"/>
              </w:rPr>
            </w:pPr>
          </w:p>
        </w:tc>
        <w:tc>
          <w:tcPr>
            <w:tcW w:w="1083" w:type="dxa"/>
          </w:tcPr>
          <w:p w14:paraId="3494FD99" w14:textId="77777777" w:rsidR="00CE0574" w:rsidRPr="005E0944" w:rsidRDefault="00CE0574" w:rsidP="00D97082">
            <w:pPr>
              <w:rPr>
                <w:color w:val="000000"/>
                <w:lang w:val="lv-LV"/>
              </w:rPr>
            </w:pPr>
          </w:p>
        </w:tc>
        <w:tc>
          <w:tcPr>
            <w:tcW w:w="584" w:type="dxa"/>
          </w:tcPr>
          <w:p w14:paraId="52D1B836" w14:textId="77777777" w:rsidR="00CE0574" w:rsidRPr="005E0944" w:rsidRDefault="00CE0574" w:rsidP="00D97082">
            <w:pPr>
              <w:rPr>
                <w:rFonts w:cs="Arial"/>
                <w:lang w:val="lv-LV"/>
              </w:rPr>
            </w:pPr>
            <w:r w:rsidRPr="005E0944">
              <w:rPr>
                <w:rFonts w:cs="Arial"/>
                <w:lang w:val="lv-LV"/>
              </w:rPr>
              <w:t>293</w:t>
            </w:r>
          </w:p>
        </w:tc>
        <w:tc>
          <w:tcPr>
            <w:tcW w:w="6698" w:type="dxa"/>
          </w:tcPr>
          <w:p w14:paraId="5294E375" w14:textId="77777777" w:rsidR="00CE0574" w:rsidRPr="005E0944" w:rsidRDefault="00CE0574" w:rsidP="00D97082">
            <w:pPr>
              <w:rPr>
                <w:rFonts w:cs="Arial"/>
                <w:lang w:val="lv-LV"/>
              </w:rPr>
            </w:pPr>
            <w:r w:rsidRPr="005E0944">
              <w:rPr>
                <w:rFonts w:cs="Arial"/>
                <w:lang w:val="lv-LV"/>
              </w:rPr>
              <w:t>Kompensējamo medikamentu saraksts.</w:t>
            </w:r>
          </w:p>
        </w:tc>
      </w:tr>
      <w:tr w:rsidR="00C05F8D" w:rsidRPr="005E0944" w14:paraId="68002DFC" w14:textId="77777777" w:rsidTr="00C05F8D">
        <w:tc>
          <w:tcPr>
            <w:tcW w:w="3592" w:type="dxa"/>
          </w:tcPr>
          <w:p w14:paraId="28020183" w14:textId="69F11016" w:rsidR="00C05F8D" w:rsidRPr="005E0944" w:rsidRDefault="00C05F8D" w:rsidP="00D97082">
            <w:r>
              <w:t>ReferencePrice</w:t>
            </w:r>
          </w:p>
        </w:tc>
        <w:tc>
          <w:tcPr>
            <w:tcW w:w="1676" w:type="dxa"/>
          </w:tcPr>
          <w:p w14:paraId="7000D2BB" w14:textId="090E66C9" w:rsidR="00C05F8D" w:rsidRPr="005E0944" w:rsidRDefault="00C05F8D" w:rsidP="00D97082">
            <w:r>
              <w:t>decimal(7,2)</w:t>
            </w:r>
          </w:p>
        </w:tc>
        <w:tc>
          <w:tcPr>
            <w:tcW w:w="561" w:type="dxa"/>
          </w:tcPr>
          <w:p w14:paraId="6AA14F76" w14:textId="77777777" w:rsidR="00C05F8D" w:rsidRPr="005E0944" w:rsidRDefault="00C05F8D" w:rsidP="00D97082"/>
        </w:tc>
        <w:tc>
          <w:tcPr>
            <w:tcW w:w="656" w:type="dxa"/>
          </w:tcPr>
          <w:p w14:paraId="497241B3" w14:textId="77777777" w:rsidR="00C05F8D" w:rsidRPr="005E0944" w:rsidRDefault="00C05F8D" w:rsidP="00D97082">
            <w:pPr>
              <w:rPr>
                <w:color w:val="000000"/>
              </w:rPr>
            </w:pPr>
          </w:p>
        </w:tc>
        <w:tc>
          <w:tcPr>
            <w:tcW w:w="1083" w:type="dxa"/>
          </w:tcPr>
          <w:p w14:paraId="3F4F5614" w14:textId="0889F15C" w:rsidR="00C05F8D" w:rsidRPr="005E0944" w:rsidRDefault="00C05F8D" w:rsidP="00D97082">
            <w:pPr>
              <w:rPr>
                <w:color w:val="000000"/>
              </w:rPr>
            </w:pPr>
            <w:r>
              <w:rPr>
                <w:color w:val="000000"/>
              </w:rPr>
              <w:t>X</w:t>
            </w:r>
          </w:p>
        </w:tc>
        <w:tc>
          <w:tcPr>
            <w:tcW w:w="584" w:type="dxa"/>
          </w:tcPr>
          <w:p w14:paraId="61A6263D" w14:textId="2EFD13B5" w:rsidR="00C05F8D" w:rsidRPr="005E0944" w:rsidRDefault="00C05F8D" w:rsidP="00D97082">
            <w:pPr>
              <w:rPr>
                <w:rFonts w:cs="Arial"/>
              </w:rPr>
            </w:pPr>
            <w:r>
              <w:rPr>
                <w:rFonts w:cs="Arial"/>
              </w:rPr>
              <w:t>291</w:t>
            </w:r>
          </w:p>
        </w:tc>
        <w:tc>
          <w:tcPr>
            <w:tcW w:w="6698" w:type="dxa"/>
          </w:tcPr>
          <w:p w14:paraId="3E15DE5B" w14:textId="04E80558" w:rsidR="00C05F8D" w:rsidRPr="005E0944" w:rsidRDefault="00C05F8D" w:rsidP="00D97082">
            <w:pPr>
              <w:rPr>
                <w:rFonts w:cs="Arial"/>
              </w:rPr>
            </w:pPr>
            <w:r w:rsidRPr="00C05F8D">
              <w:rPr>
                <w:rFonts w:cs="Arial"/>
              </w:rPr>
              <w:t>Kompensācijas summa</w:t>
            </w:r>
          </w:p>
        </w:tc>
      </w:tr>
      <w:tr w:rsidR="00C05F8D" w:rsidRPr="005E0944" w14:paraId="4A4DB2C5" w14:textId="77777777" w:rsidTr="00C05F8D">
        <w:tc>
          <w:tcPr>
            <w:tcW w:w="3592" w:type="dxa"/>
          </w:tcPr>
          <w:p w14:paraId="0458C64D" w14:textId="21D004B0" w:rsidR="00C05F8D" w:rsidRDefault="00C05F8D" w:rsidP="00C05F8D">
            <w:r>
              <w:t>PharmacyPrice</w:t>
            </w:r>
          </w:p>
        </w:tc>
        <w:tc>
          <w:tcPr>
            <w:tcW w:w="1676" w:type="dxa"/>
          </w:tcPr>
          <w:p w14:paraId="5CBC29A6" w14:textId="3514E57D" w:rsidR="00C05F8D" w:rsidRDefault="00C05F8D" w:rsidP="00C05F8D">
            <w:r>
              <w:t>decimal(7,2)</w:t>
            </w:r>
          </w:p>
        </w:tc>
        <w:tc>
          <w:tcPr>
            <w:tcW w:w="561" w:type="dxa"/>
          </w:tcPr>
          <w:p w14:paraId="3996AF8E" w14:textId="77777777" w:rsidR="00C05F8D" w:rsidRPr="005E0944" w:rsidRDefault="00C05F8D" w:rsidP="00C05F8D"/>
        </w:tc>
        <w:tc>
          <w:tcPr>
            <w:tcW w:w="656" w:type="dxa"/>
          </w:tcPr>
          <w:p w14:paraId="64D9A3CA" w14:textId="77777777" w:rsidR="00C05F8D" w:rsidRPr="005E0944" w:rsidRDefault="00C05F8D" w:rsidP="00C05F8D">
            <w:pPr>
              <w:rPr>
                <w:color w:val="000000"/>
              </w:rPr>
            </w:pPr>
          </w:p>
        </w:tc>
        <w:tc>
          <w:tcPr>
            <w:tcW w:w="1083" w:type="dxa"/>
          </w:tcPr>
          <w:p w14:paraId="0C6D67FC" w14:textId="7DB4C5F2" w:rsidR="00C05F8D" w:rsidRDefault="00C05F8D" w:rsidP="00C05F8D">
            <w:pPr>
              <w:rPr>
                <w:color w:val="000000"/>
              </w:rPr>
            </w:pPr>
            <w:r>
              <w:rPr>
                <w:color w:val="000000"/>
              </w:rPr>
              <w:t>X</w:t>
            </w:r>
          </w:p>
        </w:tc>
        <w:tc>
          <w:tcPr>
            <w:tcW w:w="584" w:type="dxa"/>
          </w:tcPr>
          <w:p w14:paraId="5C3ADBBA" w14:textId="63D3D2C6" w:rsidR="00C05F8D" w:rsidRDefault="00C05F8D" w:rsidP="00C05F8D">
            <w:pPr>
              <w:rPr>
                <w:rFonts w:cs="Arial"/>
              </w:rPr>
            </w:pPr>
            <w:r>
              <w:rPr>
                <w:rFonts w:cs="Arial"/>
              </w:rPr>
              <w:t>290</w:t>
            </w:r>
          </w:p>
        </w:tc>
        <w:tc>
          <w:tcPr>
            <w:tcW w:w="6698" w:type="dxa"/>
          </w:tcPr>
          <w:p w14:paraId="590C5CB7" w14:textId="7155CFAE" w:rsidR="00C05F8D" w:rsidRPr="00C05F8D" w:rsidRDefault="00C05F8D" w:rsidP="00C05F8D">
            <w:pPr>
              <w:rPr>
                <w:rFonts w:cs="Arial"/>
              </w:rPr>
            </w:pPr>
            <w:r w:rsidRPr="00C05F8D">
              <w:rPr>
                <w:rFonts w:cs="Arial"/>
              </w:rPr>
              <w:t>Aptiekas cena</w:t>
            </w:r>
          </w:p>
        </w:tc>
      </w:tr>
      <w:tr w:rsidR="00C05F8D" w:rsidRPr="005E0944" w14:paraId="401753C6" w14:textId="77777777" w:rsidTr="00C05F8D">
        <w:tc>
          <w:tcPr>
            <w:tcW w:w="3592" w:type="dxa"/>
            <w:vAlign w:val="bottom"/>
          </w:tcPr>
          <w:p w14:paraId="161EA2CD" w14:textId="77777777" w:rsidR="00C05F8D" w:rsidRPr="005E0944" w:rsidRDefault="00C05F8D" w:rsidP="00C05F8D">
            <w:pPr>
              <w:rPr>
                <w:color w:val="000000"/>
                <w:lang w:val="lv-LV"/>
              </w:rPr>
            </w:pPr>
            <w:r w:rsidRPr="005E0944">
              <w:rPr>
                <w:color w:val="000000"/>
                <w:lang w:val="lv-LV"/>
              </w:rPr>
              <w:t>VersionFrom</w:t>
            </w:r>
          </w:p>
        </w:tc>
        <w:tc>
          <w:tcPr>
            <w:tcW w:w="1676" w:type="dxa"/>
            <w:vAlign w:val="bottom"/>
          </w:tcPr>
          <w:p w14:paraId="3058493F" w14:textId="77777777" w:rsidR="00C05F8D" w:rsidRPr="005E0944" w:rsidRDefault="00C05F8D" w:rsidP="00C05F8D">
            <w:pPr>
              <w:rPr>
                <w:color w:val="000000"/>
                <w:lang w:val="lv-LV"/>
              </w:rPr>
            </w:pPr>
            <w:r w:rsidRPr="005E0944">
              <w:rPr>
                <w:color w:val="000000"/>
                <w:lang w:val="lv-LV"/>
              </w:rPr>
              <w:t>int</w:t>
            </w:r>
          </w:p>
        </w:tc>
        <w:tc>
          <w:tcPr>
            <w:tcW w:w="561" w:type="dxa"/>
            <w:vAlign w:val="bottom"/>
          </w:tcPr>
          <w:p w14:paraId="45FEC742" w14:textId="77777777" w:rsidR="00C05F8D" w:rsidRPr="005E0944" w:rsidRDefault="00C05F8D" w:rsidP="00C05F8D">
            <w:pPr>
              <w:rPr>
                <w:color w:val="000000"/>
                <w:lang w:val="lv-LV"/>
              </w:rPr>
            </w:pPr>
          </w:p>
        </w:tc>
        <w:tc>
          <w:tcPr>
            <w:tcW w:w="656" w:type="dxa"/>
          </w:tcPr>
          <w:p w14:paraId="5A2F12DB" w14:textId="77777777" w:rsidR="00C05F8D" w:rsidRPr="005E0944" w:rsidRDefault="00C05F8D" w:rsidP="00C05F8D">
            <w:pPr>
              <w:rPr>
                <w:color w:val="000000"/>
                <w:lang w:val="lv-LV"/>
              </w:rPr>
            </w:pPr>
            <w:r w:rsidRPr="005E0944">
              <w:rPr>
                <w:color w:val="000000"/>
                <w:lang w:val="lv-LV"/>
              </w:rPr>
              <w:t>X</w:t>
            </w:r>
          </w:p>
        </w:tc>
        <w:tc>
          <w:tcPr>
            <w:tcW w:w="1083" w:type="dxa"/>
          </w:tcPr>
          <w:p w14:paraId="5AF33A44" w14:textId="77777777" w:rsidR="00C05F8D" w:rsidRPr="005E0944" w:rsidRDefault="00C05F8D" w:rsidP="00C05F8D">
            <w:pPr>
              <w:rPr>
                <w:color w:val="000000"/>
                <w:lang w:val="lv-LV"/>
              </w:rPr>
            </w:pPr>
          </w:p>
        </w:tc>
        <w:tc>
          <w:tcPr>
            <w:tcW w:w="584" w:type="dxa"/>
          </w:tcPr>
          <w:p w14:paraId="400F3352" w14:textId="77777777" w:rsidR="00C05F8D" w:rsidRPr="005E0944" w:rsidRDefault="00C05F8D" w:rsidP="00C05F8D">
            <w:pPr>
              <w:rPr>
                <w:rFonts w:cs="Arial"/>
                <w:lang w:val="lv-LV"/>
              </w:rPr>
            </w:pPr>
          </w:p>
        </w:tc>
        <w:tc>
          <w:tcPr>
            <w:tcW w:w="6698" w:type="dxa"/>
          </w:tcPr>
          <w:p w14:paraId="2230AADB" w14:textId="77777777" w:rsidR="00C05F8D" w:rsidRPr="005E0944" w:rsidRDefault="00C05F8D" w:rsidP="00C05F8D">
            <w:pPr>
              <w:rPr>
                <w:rFonts w:cs="Arial"/>
                <w:lang w:val="lv-LV"/>
              </w:rPr>
            </w:pPr>
            <w:r w:rsidRPr="005E0944">
              <w:rPr>
                <w:rFonts w:cs="Arial"/>
                <w:lang w:val="lv-LV"/>
              </w:rPr>
              <w:t>Klasifikatora versija, kurā vērtība iekļauta pirmoreiz.</w:t>
            </w:r>
          </w:p>
        </w:tc>
      </w:tr>
      <w:tr w:rsidR="00C05F8D" w:rsidRPr="005E0944" w14:paraId="49053CAE" w14:textId="77777777" w:rsidTr="00C05F8D">
        <w:tc>
          <w:tcPr>
            <w:tcW w:w="3592" w:type="dxa"/>
            <w:vAlign w:val="bottom"/>
          </w:tcPr>
          <w:p w14:paraId="59F59FF4" w14:textId="77777777" w:rsidR="00C05F8D" w:rsidRPr="005E0944" w:rsidRDefault="00C05F8D" w:rsidP="00C05F8D">
            <w:pPr>
              <w:rPr>
                <w:color w:val="000000"/>
                <w:lang w:val="lv-LV"/>
              </w:rPr>
            </w:pPr>
            <w:r w:rsidRPr="005E0944">
              <w:rPr>
                <w:color w:val="000000"/>
                <w:lang w:val="lv-LV"/>
              </w:rPr>
              <w:t>VersionTill</w:t>
            </w:r>
          </w:p>
        </w:tc>
        <w:tc>
          <w:tcPr>
            <w:tcW w:w="1676" w:type="dxa"/>
            <w:vAlign w:val="bottom"/>
          </w:tcPr>
          <w:p w14:paraId="3F06495A" w14:textId="77777777" w:rsidR="00C05F8D" w:rsidRPr="005E0944" w:rsidRDefault="00C05F8D" w:rsidP="00C05F8D">
            <w:pPr>
              <w:rPr>
                <w:color w:val="000000"/>
                <w:lang w:val="lv-LV"/>
              </w:rPr>
            </w:pPr>
            <w:r w:rsidRPr="005E0944">
              <w:rPr>
                <w:color w:val="000000"/>
                <w:lang w:val="lv-LV"/>
              </w:rPr>
              <w:t>int</w:t>
            </w:r>
          </w:p>
        </w:tc>
        <w:tc>
          <w:tcPr>
            <w:tcW w:w="561" w:type="dxa"/>
            <w:vAlign w:val="bottom"/>
          </w:tcPr>
          <w:p w14:paraId="6F38E93E" w14:textId="77777777" w:rsidR="00C05F8D" w:rsidRPr="005E0944" w:rsidRDefault="00C05F8D" w:rsidP="00C05F8D">
            <w:pPr>
              <w:rPr>
                <w:color w:val="000000"/>
                <w:lang w:val="lv-LV"/>
              </w:rPr>
            </w:pPr>
          </w:p>
        </w:tc>
        <w:tc>
          <w:tcPr>
            <w:tcW w:w="656" w:type="dxa"/>
          </w:tcPr>
          <w:p w14:paraId="7558F0C6" w14:textId="77777777" w:rsidR="00C05F8D" w:rsidRPr="005E0944" w:rsidRDefault="00C05F8D" w:rsidP="00C05F8D">
            <w:pPr>
              <w:rPr>
                <w:color w:val="000000"/>
                <w:lang w:val="lv-LV"/>
              </w:rPr>
            </w:pPr>
            <w:r w:rsidRPr="005E0944">
              <w:rPr>
                <w:color w:val="000000"/>
                <w:lang w:val="lv-LV"/>
              </w:rPr>
              <w:t>X</w:t>
            </w:r>
          </w:p>
        </w:tc>
        <w:tc>
          <w:tcPr>
            <w:tcW w:w="1083" w:type="dxa"/>
          </w:tcPr>
          <w:p w14:paraId="7019C281" w14:textId="77777777" w:rsidR="00C05F8D" w:rsidRPr="005E0944" w:rsidRDefault="00C05F8D" w:rsidP="00C05F8D">
            <w:pPr>
              <w:rPr>
                <w:color w:val="000000"/>
                <w:lang w:val="lv-LV"/>
              </w:rPr>
            </w:pPr>
          </w:p>
        </w:tc>
        <w:tc>
          <w:tcPr>
            <w:tcW w:w="584" w:type="dxa"/>
          </w:tcPr>
          <w:p w14:paraId="2747C254" w14:textId="77777777" w:rsidR="00C05F8D" w:rsidRPr="005E0944" w:rsidRDefault="00C05F8D" w:rsidP="00C05F8D">
            <w:pPr>
              <w:rPr>
                <w:rFonts w:cs="Arial"/>
                <w:lang w:val="lv-LV"/>
              </w:rPr>
            </w:pPr>
          </w:p>
        </w:tc>
        <w:tc>
          <w:tcPr>
            <w:tcW w:w="6698" w:type="dxa"/>
          </w:tcPr>
          <w:p w14:paraId="06F6E6E9" w14:textId="77777777" w:rsidR="00C05F8D" w:rsidRPr="005E0944" w:rsidRDefault="00C05F8D" w:rsidP="00C05F8D">
            <w:pPr>
              <w:rPr>
                <w:rFonts w:cs="Arial"/>
                <w:lang w:val="lv-LV"/>
              </w:rPr>
            </w:pPr>
            <w:r w:rsidRPr="005E0944">
              <w:rPr>
                <w:rFonts w:cs="Arial"/>
                <w:lang w:val="lv-LV"/>
              </w:rPr>
              <w:t>Klasifikatora versija, kurā vērtība iekļauta pēdējoreiz.</w:t>
            </w:r>
          </w:p>
        </w:tc>
      </w:tr>
      <w:tr w:rsidR="00C05F8D" w:rsidRPr="005E0944" w14:paraId="577F0D3D" w14:textId="77777777" w:rsidTr="00C05F8D">
        <w:tc>
          <w:tcPr>
            <w:tcW w:w="3592" w:type="dxa"/>
          </w:tcPr>
          <w:p w14:paraId="68F5B65A" w14:textId="77777777" w:rsidR="00C05F8D" w:rsidRPr="005E0944" w:rsidRDefault="00C05F8D" w:rsidP="00C05F8D">
            <w:pPr>
              <w:rPr>
                <w:lang w:val="lv-LV"/>
              </w:rPr>
            </w:pPr>
            <w:r w:rsidRPr="005E0944">
              <w:rPr>
                <w:lang w:val="lv-LV"/>
              </w:rPr>
              <w:t>ActiveFrom</w:t>
            </w:r>
          </w:p>
        </w:tc>
        <w:tc>
          <w:tcPr>
            <w:tcW w:w="1676" w:type="dxa"/>
          </w:tcPr>
          <w:p w14:paraId="35617E0D" w14:textId="77777777" w:rsidR="00C05F8D" w:rsidRPr="005E0944" w:rsidRDefault="00C05F8D" w:rsidP="00C05F8D">
            <w:pPr>
              <w:rPr>
                <w:lang w:val="lv-LV"/>
              </w:rPr>
            </w:pPr>
            <w:r w:rsidRPr="005E0944">
              <w:rPr>
                <w:lang w:val="lv-LV"/>
              </w:rPr>
              <w:t>date</w:t>
            </w:r>
          </w:p>
        </w:tc>
        <w:tc>
          <w:tcPr>
            <w:tcW w:w="561" w:type="dxa"/>
          </w:tcPr>
          <w:p w14:paraId="782D8D04" w14:textId="77777777" w:rsidR="00C05F8D" w:rsidRPr="005E0944" w:rsidRDefault="00C05F8D" w:rsidP="00C05F8D">
            <w:pPr>
              <w:rPr>
                <w:lang w:val="lv-LV"/>
              </w:rPr>
            </w:pPr>
          </w:p>
        </w:tc>
        <w:tc>
          <w:tcPr>
            <w:tcW w:w="656" w:type="dxa"/>
          </w:tcPr>
          <w:p w14:paraId="0687B98F" w14:textId="77777777" w:rsidR="00C05F8D" w:rsidRPr="005E0944" w:rsidRDefault="00C05F8D" w:rsidP="00C05F8D">
            <w:pPr>
              <w:rPr>
                <w:color w:val="000000"/>
                <w:lang w:val="lv-LV"/>
              </w:rPr>
            </w:pPr>
            <w:r w:rsidRPr="005E0944">
              <w:rPr>
                <w:color w:val="000000"/>
                <w:lang w:val="lv-LV"/>
              </w:rPr>
              <w:t>X</w:t>
            </w:r>
          </w:p>
        </w:tc>
        <w:tc>
          <w:tcPr>
            <w:tcW w:w="1083" w:type="dxa"/>
          </w:tcPr>
          <w:p w14:paraId="1FE65408" w14:textId="77777777" w:rsidR="00C05F8D" w:rsidRPr="005E0944" w:rsidRDefault="00C05F8D" w:rsidP="00C05F8D">
            <w:pPr>
              <w:rPr>
                <w:color w:val="000000"/>
                <w:lang w:val="lv-LV"/>
              </w:rPr>
            </w:pPr>
            <w:r w:rsidRPr="005E0944">
              <w:rPr>
                <w:color w:val="000000"/>
                <w:lang w:val="lv-LV"/>
              </w:rPr>
              <w:t>X</w:t>
            </w:r>
          </w:p>
        </w:tc>
        <w:tc>
          <w:tcPr>
            <w:tcW w:w="584" w:type="dxa"/>
          </w:tcPr>
          <w:p w14:paraId="62326968" w14:textId="77777777" w:rsidR="00C05F8D" w:rsidRPr="005E0944" w:rsidRDefault="00C05F8D" w:rsidP="00C05F8D">
            <w:pPr>
              <w:rPr>
                <w:rFonts w:cs="Arial"/>
                <w:lang w:val="lv-LV"/>
              </w:rPr>
            </w:pPr>
          </w:p>
        </w:tc>
        <w:tc>
          <w:tcPr>
            <w:tcW w:w="6698" w:type="dxa"/>
          </w:tcPr>
          <w:p w14:paraId="4302A4F4" w14:textId="77777777" w:rsidR="00C05F8D" w:rsidRPr="005E0944" w:rsidRDefault="00C05F8D" w:rsidP="00C05F8D">
            <w:pPr>
              <w:rPr>
                <w:rFonts w:cs="Arial"/>
                <w:lang w:val="lv-LV"/>
              </w:rPr>
            </w:pPr>
            <w:r w:rsidRPr="005E0944">
              <w:rPr>
                <w:rFonts w:cs="Arial"/>
                <w:lang w:val="lv-LV"/>
              </w:rPr>
              <w:t>Klasifikatora vērtības aktivitātes sākuma datums.</w:t>
            </w:r>
          </w:p>
        </w:tc>
      </w:tr>
      <w:tr w:rsidR="00C05F8D" w:rsidRPr="005E0944" w14:paraId="3F814552" w14:textId="77777777" w:rsidTr="00C05F8D">
        <w:tc>
          <w:tcPr>
            <w:tcW w:w="3592" w:type="dxa"/>
          </w:tcPr>
          <w:p w14:paraId="402BCCE1" w14:textId="77777777" w:rsidR="00C05F8D" w:rsidRPr="005E0944" w:rsidRDefault="00C05F8D" w:rsidP="00C05F8D">
            <w:pPr>
              <w:rPr>
                <w:lang w:val="lv-LV"/>
              </w:rPr>
            </w:pPr>
            <w:r w:rsidRPr="005E0944">
              <w:rPr>
                <w:lang w:val="lv-LV"/>
              </w:rPr>
              <w:t>ActiveTill</w:t>
            </w:r>
          </w:p>
        </w:tc>
        <w:tc>
          <w:tcPr>
            <w:tcW w:w="1676" w:type="dxa"/>
          </w:tcPr>
          <w:p w14:paraId="6B5FA6E8" w14:textId="77777777" w:rsidR="00C05F8D" w:rsidRPr="005E0944" w:rsidRDefault="00C05F8D" w:rsidP="00C05F8D">
            <w:pPr>
              <w:rPr>
                <w:lang w:val="lv-LV"/>
              </w:rPr>
            </w:pPr>
            <w:r w:rsidRPr="005E0944">
              <w:rPr>
                <w:lang w:val="lv-LV"/>
              </w:rPr>
              <w:t>date</w:t>
            </w:r>
          </w:p>
        </w:tc>
        <w:tc>
          <w:tcPr>
            <w:tcW w:w="561" w:type="dxa"/>
          </w:tcPr>
          <w:p w14:paraId="4F9303F2" w14:textId="77777777" w:rsidR="00C05F8D" w:rsidRPr="005E0944" w:rsidRDefault="00C05F8D" w:rsidP="00C05F8D">
            <w:pPr>
              <w:rPr>
                <w:lang w:val="lv-LV"/>
              </w:rPr>
            </w:pPr>
          </w:p>
        </w:tc>
        <w:tc>
          <w:tcPr>
            <w:tcW w:w="656" w:type="dxa"/>
          </w:tcPr>
          <w:p w14:paraId="560B49E2" w14:textId="77777777" w:rsidR="00C05F8D" w:rsidRPr="005E0944" w:rsidRDefault="00C05F8D" w:rsidP="00C05F8D">
            <w:pPr>
              <w:rPr>
                <w:color w:val="000000"/>
                <w:lang w:val="lv-LV"/>
              </w:rPr>
            </w:pPr>
            <w:r w:rsidRPr="005E0944">
              <w:rPr>
                <w:color w:val="000000"/>
                <w:lang w:val="lv-LV"/>
              </w:rPr>
              <w:t>X</w:t>
            </w:r>
          </w:p>
        </w:tc>
        <w:tc>
          <w:tcPr>
            <w:tcW w:w="1083" w:type="dxa"/>
          </w:tcPr>
          <w:p w14:paraId="0A1E3D52" w14:textId="77777777" w:rsidR="00C05F8D" w:rsidRPr="005E0944" w:rsidRDefault="00C05F8D" w:rsidP="00C05F8D">
            <w:pPr>
              <w:rPr>
                <w:color w:val="000000"/>
                <w:lang w:val="lv-LV"/>
              </w:rPr>
            </w:pPr>
            <w:r w:rsidRPr="005E0944">
              <w:rPr>
                <w:color w:val="000000"/>
                <w:lang w:val="lv-LV"/>
              </w:rPr>
              <w:t>X</w:t>
            </w:r>
          </w:p>
        </w:tc>
        <w:tc>
          <w:tcPr>
            <w:tcW w:w="584" w:type="dxa"/>
          </w:tcPr>
          <w:p w14:paraId="45231A93" w14:textId="77777777" w:rsidR="00C05F8D" w:rsidRPr="005E0944" w:rsidRDefault="00C05F8D" w:rsidP="00C05F8D">
            <w:pPr>
              <w:rPr>
                <w:rFonts w:cs="Arial"/>
                <w:lang w:val="lv-LV"/>
              </w:rPr>
            </w:pPr>
          </w:p>
        </w:tc>
        <w:tc>
          <w:tcPr>
            <w:tcW w:w="6698" w:type="dxa"/>
          </w:tcPr>
          <w:p w14:paraId="6EBF648C" w14:textId="77777777" w:rsidR="00C05F8D" w:rsidRPr="005E0944" w:rsidRDefault="00C05F8D" w:rsidP="00C05F8D">
            <w:pPr>
              <w:rPr>
                <w:rFonts w:cs="Arial"/>
                <w:lang w:val="lv-LV"/>
              </w:rPr>
            </w:pPr>
            <w:r w:rsidRPr="005E0944">
              <w:rPr>
                <w:rFonts w:cs="Arial"/>
                <w:lang w:val="lv-LV"/>
              </w:rPr>
              <w:t>Klasifikatora vērtības aktivitātes beigu datums.</w:t>
            </w:r>
          </w:p>
        </w:tc>
      </w:tr>
    </w:tbl>
    <w:p w14:paraId="5D4D3B5F" w14:textId="77777777" w:rsidR="00CE0574" w:rsidRPr="005E0944" w:rsidRDefault="00CE0574" w:rsidP="00CE0574">
      <w:pPr>
        <w:pStyle w:val="Heading5"/>
      </w:pPr>
      <w:bookmarkStart w:id="1323" w:name="_Toc476847538"/>
      <w:r w:rsidRPr="005E0944">
        <w:t>Tabula „CompensationConditionAgeGroups”</w:t>
      </w:r>
      <w:bookmarkEnd w:id="1321"/>
      <w:bookmarkEnd w:id="1323"/>
    </w:p>
    <w:p w14:paraId="76EB8A85" w14:textId="77777777" w:rsidR="00CE0574" w:rsidRPr="005E0944" w:rsidRDefault="00CE0574" w:rsidP="005914EA">
      <w:pPr>
        <w:pStyle w:val="BodyText"/>
      </w:pPr>
      <w:r w:rsidRPr="005E0944">
        <w:t xml:space="preserve">Šī starptabula savstarpēji sasaista tabulas „CompensationConditions” un „AgeGroups” un definē kompensācijas nosacījumu pacientu vecuma grupas. Saites tiek ņemtas no </w:t>
      </w:r>
      <w:r w:rsidRPr="005E0944">
        <w:rPr>
          <w:rFonts w:cs="Arial"/>
        </w:rPr>
        <w:t xml:space="preserve">klasifikatora </w:t>
      </w:r>
      <w:r w:rsidRPr="005E0944">
        <w:t xml:space="preserve">1.3.6.1.4.1.38760.2.152 </w:t>
      </w:r>
      <w:r w:rsidRPr="005E0944">
        <w:rPr>
          <w:rFonts w:cs="Arial"/>
        </w:rPr>
        <w:t xml:space="preserve">„Zāļu kompensācijas apjomi un nosacījumi” (sk. Kompensējamo zāļu sarakstu </w:t>
      </w:r>
      <w:r w:rsidR="00B72BD1">
        <w:fldChar w:fldCharType="begin"/>
      </w:r>
      <w:r w:rsidR="00B72BD1">
        <w:instrText xml:space="preserve"> REF KLR_KZS \h  \* MERGEFORMAT </w:instrText>
      </w:r>
      <w:r w:rsidR="00B72BD1">
        <w:fldChar w:fldCharType="separate"/>
      </w:r>
      <w:r w:rsidR="00424559" w:rsidRPr="00424559">
        <w:rPr>
          <w:rFonts w:cs="Arial"/>
        </w:rPr>
        <w:t>[8]</w:t>
      </w:r>
      <w:r w:rsidR="00B72BD1">
        <w:fldChar w:fldCharType="end"/>
      </w:r>
      <w:r w:rsidR="000B42EB">
        <w:t>, 4.2.nodaļu</w:t>
      </w:r>
      <w:r w:rsidRPr="005E0944">
        <w:rPr>
          <w:rFonts w:cs="Arial"/>
        </w:rPr>
        <w:t>) lauka “</w:t>
      </w:r>
      <w:r w:rsidRPr="005E0944">
        <w:t>Ierobežojumi vecumam</w:t>
      </w:r>
      <w:r w:rsidRPr="005E0944">
        <w:rPr>
          <w:rFonts w:cs="Arial"/>
        </w:rPr>
        <w:t>” (303)</w:t>
      </w:r>
      <w:r w:rsidRPr="005E0944">
        <w:t>.</w:t>
      </w:r>
    </w:p>
    <w:p w14:paraId="452DF672" w14:textId="38348BF4"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24" w:name="_Toc414262708"/>
      <w:bookmarkStart w:id="1325" w:name="_Toc476847927"/>
      <w:r w:rsidR="00424559">
        <w:rPr>
          <w:noProof/>
        </w:rPr>
        <w:t>315.</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„CompensationConditionAgeGroups” struktūra</w:t>
      </w:r>
      <w:bookmarkEnd w:id="1324"/>
      <w:bookmarkEnd w:id="1325"/>
    </w:p>
    <w:tbl>
      <w:tblPr>
        <w:tblStyle w:val="TableGrid"/>
        <w:tblW w:w="14850" w:type="dxa"/>
        <w:tblLook w:val="04A0" w:firstRow="1" w:lastRow="0" w:firstColumn="1" w:lastColumn="0" w:noHBand="0" w:noVBand="1"/>
      </w:tblPr>
      <w:tblGrid>
        <w:gridCol w:w="3091"/>
        <w:gridCol w:w="1685"/>
        <w:gridCol w:w="563"/>
        <w:gridCol w:w="657"/>
        <w:gridCol w:w="1083"/>
        <w:gridCol w:w="567"/>
        <w:gridCol w:w="7204"/>
      </w:tblGrid>
      <w:tr w:rsidR="00CE0574" w:rsidRPr="005E0944" w14:paraId="423E153D"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071" w:type="dxa"/>
            <w:tcBorders>
              <w:bottom w:val="single" w:sz="12" w:space="0" w:color="000000"/>
            </w:tcBorders>
            <w:shd w:val="clear" w:color="auto" w:fill="F2F2F2"/>
          </w:tcPr>
          <w:p w14:paraId="0F543D12" w14:textId="77777777" w:rsidR="00CE0574" w:rsidRPr="005E0944" w:rsidRDefault="00CE0574" w:rsidP="00613DCC">
            <w:pPr>
              <w:rPr>
                <w:i/>
                <w:color w:val="0070C0"/>
                <w:lang w:val="lv-LV"/>
              </w:rPr>
            </w:pPr>
            <w:r w:rsidRPr="005E0944">
              <w:rPr>
                <w:b/>
                <w:lang w:val="lv-LV"/>
              </w:rPr>
              <w:t>Lauka nosaukums</w:t>
            </w:r>
          </w:p>
        </w:tc>
        <w:tc>
          <w:tcPr>
            <w:tcW w:w="1686" w:type="dxa"/>
            <w:tcBorders>
              <w:bottom w:val="single" w:sz="12" w:space="0" w:color="000000"/>
            </w:tcBorders>
            <w:shd w:val="clear" w:color="auto" w:fill="F2F2F2"/>
          </w:tcPr>
          <w:p w14:paraId="2DB7A439" w14:textId="77777777" w:rsidR="00CE0574" w:rsidRPr="005E0944" w:rsidRDefault="00CE0574" w:rsidP="00613DCC">
            <w:pPr>
              <w:rPr>
                <w:b/>
                <w:lang w:val="lv-LV"/>
              </w:rPr>
            </w:pPr>
            <w:r w:rsidRPr="005E0944">
              <w:rPr>
                <w:b/>
                <w:lang w:val="lv-LV"/>
              </w:rPr>
              <w:t>Tips (garums, precizitāte)</w:t>
            </w:r>
          </w:p>
        </w:tc>
        <w:tc>
          <w:tcPr>
            <w:tcW w:w="563" w:type="dxa"/>
            <w:tcBorders>
              <w:bottom w:val="single" w:sz="12" w:space="0" w:color="000000"/>
            </w:tcBorders>
            <w:shd w:val="clear" w:color="auto" w:fill="F2F2F2"/>
          </w:tcPr>
          <w:p w14:paraId="7923D986"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6F5CDA12"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5826D00F" w14:textId="77777777" w:rsidR="00CE0574" w:rsidRPr="005E0944" w:rsidRDefault="00CE0574" w:rsidP="00613DCC">
            <w:pPr>
              <w:rPr>
                <w:b/>
                <w:lang w:val="lv-LV"/>
              </w:rPr>
            </w:pPr>
            <w:r w:rsidRPr="005E0944">
              <w:rPr>
                <w:b/>
                <w:lang w:val="lv-LV"/>
              </w:rPr>
              <w:t>Nullable</w:t>
            </w:r>
          </w:p>
        </w:tc>
        <w:tc>
          <w:tcPr>
            <w:tcW w:w="568" w:type="dxa"/>
            <w:tcBorders>
              <w:bottom w:val="single" w:sz="12" w:space="0" w:color="000000"/>
            </w:tcBorders>
            <w:shd w:val="clear" w:color="auto" w:fill="F2F2F2"/>
          </w:tcPr>
          <w:p w14:paraId="6408C276" w14:textId="77777777" w:rsidR="00CE0574" w:rsidRPr="005E0944" w:rsidRDefault="00CE0574" w:rsidP="00613DCC">
            <w:pPr>
              <w:rPr>
                <w:b/>
                <w:lang w:val="lv-LV"/>
              </w:rPr>
            </w:pPr>
            <w:r w:rsidRPr="005E0944">
              <w:rPr>
                <w:b/>
                <w:lang w:val="lv-LV"/>
              </w:rPr>
              <w:t>ID</w:t>
            </w:r>
          </w:p>
        </w:tc>
        <w:tc>
          <w:tcPr>
            <w:tcW w:w="7222" w:type="dxa"/>
            <w:tcBorders>
              <w:bottom w:val="single" w:sz="12" w:space="0" w:color="000000"/>
            </w:tcBorders>
            <w:shd w:val="clear" w:color="auto" w:fill="F2F2F2"/>
          </w:tcPr>
          <w:p w14:paraId="3F19221A" w14:textId="77777777" w:rsidR="00CE0574" w:rsidRPr="005E0944" w:rsidRDefault="00CE0574" w:rsidP="00613DCC">
            <w:pPr>
              <w:rPr>
                <w:b/>
                <w:lang w:val="lv-LV"/>
              </w:rPr>
            </w:pPr>
            <w:r w:rsidRPr="005E0944">
              <w:rPr>
                <w:b/>
                <w:lang w:val="lv-LV"/>
              </w:rPr>
              <w:t>Piezīmes</w:t>
            </w:r>
          </w:p>
        </w:tc>
      </w:tr>
      <w:tr w:rsidR="00CE0574" w:rsidRPr="005E0944" w14:paraId="7A36CA66" w14:textId="77777777" w:rsidTr="00D97082">
        <w:tc>
          <w:tcPr>
            <w:tcW w:w="3071" w:type="dxa"/>
          </w:tcPr>
          <w:p w14:paraId="62C19E2C" w14:textId="77777777" w:rsidR="00CE0574" w:rsidRPr="005E0944" w:rsidRDefault="00CE0574" w:rsidP="00D97082">
            <w:pPr>
              <w:rPr>
                <w:lang w:val="lv-LV"/>
              </w:rPr>
            </w:pPr>
            <w:r w:rsidRPr="005E0944">
              <w:rPr>
                <w:lang w:val="lv-LV"/>
              </w:rPr>
              <w:t>CompensationConditionCode</w:t>
            </w:r>
          </w:p>
        </w:tc>
        <w:tc>
          <w:tcPr>
            <w:tcW w:w="1686" w:type="dxa"/>
          </w:tcPr>
          <w:p w14:paraId="38DDF618" w14:textId="77777777" w:rsidR="00CE0574" w:rsidRPr="005E0944" w:rsidRDefault="00CE0574" w:rsidP="00D97082">
            <w:pPr>
              <w:rPr>
                <w:lang w:val="lv-LV"/>
              </w:rPr>
            </w:pPr>
            <w:r w:rsidRPr="005E0944">
              <w:rPr>
                <w:lang w:val="lv-LV"/>
              </w:rPr>
              <w:t>nvarchar(100)</w:t>
            </w:r>
          </w:p>
        </w:tc>
        <w:tc>
          <w:tcPr>
            <w:tcW w:w="563" w:type="dxa"/>
          </w:tcPr>
          <w:p w14:paraId="3636D714" w14:textId="77777777" w:rsidR="00CE0574" w:rsidRPr="005E0944" w:rsidRDefault="00CE0574" w:rsidP="00D97082">
            <w:pPr>
              <w:rPr>
                <w:lang w:val="lv-LV"/>
              </w:rPr>
            </w:pPr>
          </w:p>
        </w:tc>
        <w:tc>
          <w:tcPr>
            <w:tcW w:w="657" w:type="dxa"/>
          </w:tcPr>
          <w:p w14:paraId="70E5E45E" w14:textId="77777777" w:rsidR="00CE0574" w:rsidRPr="005E0944" w:rsidRDefault="00CE0574" w:rsidP="00D97082">
            <w:pPr>
              <w:rPr>
                <w:color w:val="000000"/>
                <w:lang w:val="lv-LV"/>
              </w:rPr>
            </w:pPr>
            <w:r w:rsidRPr="005E0944">
              <w:rPr>
                <w:color w:val="000000"/>
                <w:lang w:val="lv-LV"/>
              </w:rPr>
              <w:t>X</w:t>
            </w:r>
          </w:p>
        </w:tc>
        <w:tc>
          <w:tcPr>
            <w:tcW w:w="1083" w:type="dxa"/>
          </w:tcPr>
          <w:p w14:paraId="3E76DCA4" w14:textId="77777777" w:rsidR="00CE0574" w:rsidRPr="005E0944" w:rsidRDefault="00CE0574" w:rsidP="00D97082">
            <w:pPr>
              <w:rPr>
                <w:color w:val="000000"/>
                <w:lang w:val="lv-LV"/>
              </w:rPr>
            </w:pPr>
          </w:p>
        </w:tc>
        <w:tc>
          <w:tcPr>
            <w:tcW w:w="568" w:type="dxa"/>
          </w:tcPr>
          <w:p w14:paraId="70FB4808" w14:textId="77777777" w:rsidR="00CE0574" w:rsidRPr="005E0944" w:rsidRDefault="00CE0574" w:rsidP="00D97082">
            <w:pPr>
              <w:rPr>
                <w:rFonts w:cs="Arial"/>
                <w:lang w:val="lv-LV"/>
              </w:rPr>
            </w:pPr>
          </w:p>
        </w:tc>
        <w:tc>
          <w:tcPr>
            <w:tcW w:w="7222" w:type="dxa"/>
          </w:tcPr>
          <w:p w14:paraId="73074D8B" w14:textId="77777777" w:rsidR="00CE0574" w:rsidRPr="005E0944" w:rsidRDefault="00CE0574" w:rsidP="00D97082">
            <w:pPr>
              <w:rPr>
                <w:rFonts w:cs="Arial"/>
                <w:lang w:val="lv-LV"/>
              </w:rPr>
            </w:pPr>
            <w:r w:rsidRPr="005E0944">
              <w:rPr>
                <w:rFonts w:cs="Arial"/>
                <w:lang w:val="lv-LV"/>
              </w:rPr>
              <w:t>Kompensācijas nosacījuma kods. Atbilstoši tabulai „CompensationConditions”.</w:t>
            </w:r>
          </w:p>
        </w:tc>
      </w:tr>
      <w:tr w:rsidR="00CE0574" w:rsidRPr="005E0944" w14:paraId="4E7917F9" w14:textId="77777777" w:rsidTr="00D97082">
        <w:tc>
          <w:tcPr>
            <w:tcW w:w="3071" w:type="dxa"/>
          </w:tcPr>
          <w:p w14:paraId="22FFA377" w14:textId="77777777" w:rsidR="00CE0574" w:rsidRPr="005E0944" w:rsidRDefault="00CE0574" w:rsidP="00D97082">
            <w:pPr>
              <w:rPr>
                <w:lang w:val="lv-LV"/>
              </w:rPr>
            </w:pPr>
            <w:r w:rsidRPr="005E0944">
              <w:rPr>
                <w:lang w:val="lv-LV"/>
              </w:rPr>
              <w:t>AgeGroupCode</w:t>
            </w:r>
          </w:p>
        </w:tc>
        <w:tc>
          <w:tcPr>
            <w:tcW w:w="1686" w:type="dxa"/>
          </w:tcPr>
          <w:p w14:paraId="442EE22C" w14:textId="77777777" w:rsidR="00CE0574" w:rsidRPr="005E0944" w:rsidRDefault="00CE0574" w:rsidP="00D97082">
            <w:pPr>
              <w:rPr>
                <w:lang w:val="lv-LV"/>
              </w:rPr>
            </w:pPr>
            <w:r w:rsidRPr="005E0944">
              <w:rPr>
                <w:lang w:val="lv-LV"/>
              </w:rPr>
              <w:t>nvarchar(100)</w:t>
            </w:r>
          </w:p>
        </w:tc>
        <w:tc>
          <w:tcPr>
            <w:tcW w:w="563" w:type="dxa"/>
          </w:tcPr>
          <w:p w14:paraId="55A798EF" w14:textId="77777777" w:rsidR="00CE0574" w:rsidRPr="005E0944" w:rsidRDefault="00CE0574" w:rsidP="00D97082">
            <w:pPr>
              <w:rPr>
                <w:lang w:val="lv-LV"/>
              </w:rPr>
            </w:pPr>
          </w:p>
        </w:tc>
        <w:tc>
          <w:tcPr>
            <w:tcW w:w="657" w:type="dxa"/>
          </w:tcPr>
          <w:p w14:paraId="19A2F8B2" w14:textId="77777777" w:rsidR="00CE0574" w:rsidRPr="005E0944" w:rsidRDefault="00CE0574" w:rsidP="00D97082">
            <w:pPr>
              <w:rPr>
                <w:color w:val="000000"/>
                <w:lang w:val="lv-LV"/>
              </w:rPr>
            </w:pPr>
            <w:r w:rsidRPr="005E0944">
              <w:rPr>
                <w:color w:val="000000"/>
                <w:lang w:val="lv-LV"/>
              </w:rPr>
              <w:t>X</w:t>
            </w:r>
          </w:p>
        </w:tc>
        <w:tc>
          <w:tcPr>
            <w:tcW w:w="1083" w:type="dxa"/>
          </w:tcPr>
          <w:p w14:paraId="1C2B7F69" w14:textId="77777777" w:rsidR="00CE0574" w:rsidRPr="005E0944" w:rsidRDefault="00CE0574" w:rsidP="00D97082">
            <w:pPr>
              <w:rPr>
                <w:color w:val="000000"/>
                <w:lang w:val="lv-LV"/>
              </w:rPr>
            </w:pPr>
          </w:p>
        </w:tc>
        <w:tc>
          <w:tcPr>
            <w:tcW w:w="568" w:type="dxa"/>
          </w:tcPr>
          <w:p w14:paraId="4BC3A234" w14:textId="77777777" w:rsidR="00CE0574" w:rsidRPr="005E0944" w:rsidRDefault="00CE0574" w:rsidP="00D97082">
            <w:pPr>
              <w:rPr>
                <w:rFonts w:cs="Arial"/>
                <w:lang w:val="lv-LV"/>
              </w:rPr>
            </w:pPr>
          </w:p>
        </w:tc>
        <w:tc>
          <w:tcPr>
            <w:tcW w:w="7222" w:type="dxa"/>
          </w:tcPr>
          <w:p w14:paraId="2B329489" w14:textId="77777777" w:rsidR="00CE0574" w:rsidRPr="005E0944" w:rsidRDefault="00CE0574" w:rsidP="00D97082">
            <w:pPr>
              <w:rPr>
                <w:rFonts w:cs="Arial"/>
                <w:lang w:val="lv-LV"/>
              </w:rPr>
            </w:pPr>
            <w:r w:rsidRPr="005E0944">
              <w:rPr>
                <w:rFonts w:cs="Arial"/>
                <w:lang w:val="lv-LV"/>
              </w:rPr>
              <w:t>Vecuma grupas kods. Atbilstoši tabulai „AgeGroups”.</w:t>
            </w:r>
          </w:p>
        </w:tc>
      </w:tr>
      <w:tr w:rsidR="00CE0574" w:rsidRPr="005E0944" w14:paraId="2873FC89" w14:textId="77777777" w:rsidTr="00D97082">
        <w:tc>
          <w:tcPr>
            <w:tcW w:w="3071" w:type="dxa"/>
            <w:vAlign w:val="bottom"/>
          </w:tcPr>
          <w:p w14:paraId="16997AE2" w14:textId="77777777" w:rsidR="00CE0574" w:rsidRPr="005E0944" w:rsidRDefault="00CE0574" w:rsidP="00D97082">
            <w:pPr>
              <w:rPr>
                <w:color w:val="000000"/>
                <w:lang w:val="lv-LV"/>
              </w:rPr>
            </w:pPr>
            <w:r w:rsidRPr="005E0944">
              <w:rPr>
                <w:color w:val="000000"/>
                <w:lang w:val="lv-LV"/>
              </w:rPr>
              <w:t>VersionFrom</w:t>
            </w:r>
          </w:p>
        </w:tc>
        <w:tc>
          <w:tcPr>
            <w:tcW w:w="1686" w:type="dxa"/>
            <w:vAlign w:val="bottom"/>
          </w:tcPr>
          <w:p w14:paraId="190BF843"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7B3FD2BE" w14:textId="77777777" w:rsidR="00CE0574" w:rsidRPr="005E0944" w:rsidRDefault="00CE0574" w:rsidP="00D97082">
            <w:pPr>
              <w:rPr>
                <w:color w:val="000000"/>
                <w:lang w:val="lv-LV"/>
              </w:rPr>
            </w:pPr>
          </w:p>
        </w:tc>
        <w:tc>
          <w:tcPr>
            <w:tcW w:w="657" w:type="dxa"/>
          </w:tcPr>
          <w:p w14:paraId="5A84A9E6" w14:textId="77777777" w:rsidR="00CE0574" w:rsidRPr="005E0944" w:rsidRDefault="00CE0574" w:rsidP="00D97082">
            <w:pPr>
              <w:rPr>
                <w:color w:val="000000"/>
                <w:lang w:val="lv-LV"/>
              </w:rPr>
            </w:pPr>
            <w:r w:rsidRPr="005E0944">
              <w:rPr>
                <w:color w:val="000000"/>
                <w:lang w:val="lv-LV"/>
              </w:rPr>
              <w:t>X</w:t>
            </w:r>
          </w:p>
        </w:tc>
        <w:tc>
          <w:tcPr>
            <w:tcW w:w="1083" w:type="dxa"/>
          </w:tcPr>
          <w:p w14:paraId="2E76C588" w14:textId="77777777" w:rsidR="00CE0574" w:rsidRPr="005E0944" w:rsidRDefault="00CE0574" w:rsidP="00D97082">
            <w:pPr>
              <w:rPr>
                <w:color w:val="000000"/>
                <w:lang w:val="lv-LV"/>
              </w:rPr>
            </w:pPr>
          </w:p>
        </w:tc>
        <w:tc>
          <w:tcPr>
            <w:tcW w:w="568" w:type="dxa"/>
          </w:tcPr>
          <w:p w14:paraId="1D84B83E" w14:textId="77777777" w:rsidR="00CE0574" w:rsidRPr="005E0944" w:rsidRDefault="00CE0574" w:rsidP="00D97082">
            <w:pPr>
              <w:rPr>
                <w:rFonts w:cs="Arial"/>
                <w:lang w:val="lv-LV"/>
              </w:rPr>
            </w:pPr>
          </w:p>
        </w:tc>
        <w:tc>
          <w:tcPr>
            <w:tcW w:w="7222" w:type="dxa"/>
          </w:tcPr>
          <w:p w14:paraId="079CE118"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71D50909" w14:textId="77777777" w:rsidTr="00D97082">
        <w:tc>
          <w:tcPr>
            <w:tcW w:w="3071" w:type="dxa"/>
            <w:vAlign w:val="bottom"/>
          </w:tcPr>
          <w:p w14:paraId="04ABCAB2" w14:textId="77777777" w:rsidR="00CE0574" w:rsidRPr="005E0944" w:rsidRDefault="00CE0574" w:rsidP="00D97082">
            <w:pPr>
              <w:rPr>
                <w:color w:val="000000"/>
                <w:lang w:val="lv-LV"/>
              </w:rPr>
            </w:pPr>
            <w:r w:rsidRPr="005E0944">
              <w:rPr>
                <w:color w:val="000000"/>
                <w:lang w:val="lv-LV"/>
              </w:rPr>
              <w:t>VersionTill</w:t>
            </w:r>
          </w:p>
        </w:tc>
        <w:tc>
          <w:tcPr>
            <w:tcW w:w="1686" w:type="dxa"/>
            <w:vAlign w:val="bottom"/>
          </w:tcPr>
          <w:p w14:paraId="4D8BC79C"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06758750" w14:textId="77777777" w:rsidR="00CE0574" w:rsidRPr="005E0944" w:rsidRDefault="00CE0574" w:rsidP="00D97082">
            <w:pPr>
              <w:rPr>
                <w:color w:val="000000"/>
                <w:lang w:val="lv-LV"/>
              </w:rPr>
            </w:pPr>
          </w:p>
        </w:tc>
        <w:tc>
          <w:tcPr>
            <w:tcW w:w="657" w:type="dxa"/>
          </w:tcPr>
          <w:p w14:paraId="65D4C128" w14:textId="77777777" w:rsidR="00CE0574" w:rsidRPr="005E0944" w:rsidRDefault="00CE0574" w:rsidP="00D97082">
            <w:pPr>
              <w:rPr>
                <w:color w:val="000000"/>
                <w:lang w:val="lv-LV"/>
              </w:rPr>
            </w:pPr>
            <w:r w:rsidRPr="005E0944">
              <w:rPr>
                <w:color w:val="000000"/>
                <w:lang w:val="lv-LV"/>
              </w:rPr>
              <w:t>X</w:t>
            </w:r>
          </w:p>
        </w:tc>
        <w:tc>
          <w:tcPr>
            <w:tcW w:w="1083" w:type="dxa"/>
          </w:tcPr>
          <w:p w14:paraId="2E03051B" w14:textId="77777777" w:rsidR="00CE0574" w:rsidRPr="005E0944" w:rsidRDefault="00CE0574" w:rsidP="00D97082">
            <w:pPr>
              <w:rPr>
                <w:color w:val="000000"/>
                <w:lang w:val="lv-LV"/>
              </w:rPr>
            </w:pPr>
          </w:p>
        </w:tc>
        <w:tc>
          <w:tcPr>
            <w:tcW w:w="568" w:type="dxa"/>
          </w:tcPr>
          <w:p w14:paraId="44E7B406" w14:textId="77777777" w:rsidR="00CE0574" w:rsidRPr="005E0944" w:rsidRDefault="00CE0574" w:rsidP="00D97082">
            <w:pPr>
              <w:rPr>
                <w:rFonts w:cs="Arial"/>
                <w:lang w:val="lv-LV"/>
              </w:rPr>
            </w:pPr>
          </w:p>
        </w:tc>
        <w:tc>
          <w:tcPr>
            <w:tcW w:w="7222" w:type="dxa"/>
          </w:tcPr>
          <w:p w14:paraId="07F23482"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A392FA5" w14:textId="77777777" w:rsidTr="00D97082">
        <w:tc>
          <w:tcPr>
            <w:tcW w:w="3071" w:type="dxa"/>
          </w:tcPr>
          <w:p w14:paraId="14C885C0" w14:textId="77777777" w:rsidR="00CE0574" w:rsidRPr="005E0944" w:rsidRDefault="00CE0574" w:rsidP="00D97082">
            <w:pPr>
              <w:rPr>
                <w:lang w:val="lv-LV"/>
              </w:rPr>
            </w:pPr>
            <w:r w:rsidRPr="005E0944">
              <w:rPr>
                <w:lang w:val="lv-LV"/>
              </w:rPr>
              <w:t>ActiveFrom</w:t>
            </w:r>
          </w:p>
        </w:tc>
        <w:tc>
          <w:tcPr>
            <w:tcW w:w="1686" w:type="dxa"/>
          </w:tcPr>
          <w:p w14:paraId="6BBFC461" w14:textId="77777777" w:rsidR="00CE0574" w:rsidRPr="005E0944" w:rsidRDefault="00CE0574" w:rsidP="00D97082">
            <w:pPr>
              <w:rPr>
                <w:lang w:val="lv-LV"/>
              </w:rPr>
            </w:pPr>
            <w:r w:rsidRPr="005E0944">
              <w:rPr>
                <w:lang w:val="lv-LV"/>
              </w:rPr>
              <w:t>date</w:t>
            </w:r>
          </w:p>
        </w:tc>
        <w:tc>
          <w:tcPr>
            <w:tcW w:w="563" w:type="dxa"/>
          </w:tcPr>
          <w:p w14:paraId="36DDAED5" w14:textId="77777777" w:rsidR="00CE0574" w:rsidRPr="005E0944" w:rsidRDefault="00CE0574" w:rsidP="00D97082">
            <w:pPr>
              <w:rPr>
                <w:lang w:val="lv-LV"/>
              </w:rPr>
            </w:pPr>
          </w:p>
        </w:tc>
        <w:tc>
          <w:tcPr>
            <w:tcW w:w="657" w:type="dxa"/>
          </w:tcPr>
          <w:p w14:paraId="7188E2F0" w14:textId="77777777" w:rsidR="00CE0574" w:rsidRPr="005E0944" w:rsidRDefault="00CE0574" w:rsidP="00D97082">
            <w:pPr>
              <w:rPr>
                <w:color w:val="000000"/>
                <w:lang w:val="lv-LV"/>
              </w:rPr>
            </w:pPr>
            <w:r w:rsidRPr="005E0944">
              <w:rPr>
                <w:color w:val="000000"/>
                <w:lang w:val="lv-LV"/>
              </w:rPr>
              <w:t>X</w:t>
            </w:r>
          </w:p>
        </w:tc>
        <w:tc>
          <w:tcPr>
            <w:tcW w:w="1083" w:type="dxa"/>
          </w:tcPr>
          <w:p w14:paraId="2B770EEB" w14:textId="77777777" w:rsidR="00CE0574" w:rsidRPr="005E0944" w:rsidRDefault="00CE0574" w:rsidP="00D97082">
            <w:pPr>
              <w:rPr>
                <w:color w:val="000000"/>
                <w:lang w:val="lv-LV"/>
              </w:rPr>
            </w:pPr>
            <w:r w:rsidRPr="005E0944">
              <w:rPr>
                <w:color w:val="000000"/>
                <w:lang w:val="lv-LV"/>
              </w:rPr>
              <w:t>X</w:t>
            </w:r>
          </w:p>
        </w:tc>
        <w:tc>
          <w:tcPr>
            <w:tcW w:w="568" w:type="dxa"/>
          </w:tcPr>
          <w:p w14:paraId="11841F6C" w14:textId="77777777" w:rsidR="00CE0574" w:rsidRPr="005E0944" w:rsidRDefault="00CE0574" w:rsidP="00D97082">
            <w:pPr>
              <w:rPr>
                <w:rFonts w:cs="Arial"/>
                <w:lang w:val="lv-LV"/>
              </w:rPr>
            </w:pPr>
          </w:p>
        </w:tc>
        <w:tc>
          <w:tcPr>
            <w:tcW w:w="7222" w:type="dxa"/>
          </w:tcPr>
          <w:p w14:paraId="14B621BE"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414A939F" w14:textId="77777777" w:rsidTr="00D97082">
        <w:tc>
          <w:tcPr>
            <w:tcW w:w="3071" w:type="dxa"/>
          </w:tcPr>
          <w:p w14:paraId="6EE59A91" w14:textId="77777777" w:rsidR="00CE0574" w:rsidRPr="005E0944" w:rsidRDefault="00CE0574" w:rsidP="00D97082">
            <w:pPr>
              <w:rPr>
                <w:lang w:val="lv-LV"/>
              </w:rPr>
            </w:pPr>
            <w:r w:rsidRPr="005E0944">
              <w:rPr>
                <w:lang w:val="lv-LV"/>
              </w:rPr>
              <w:t>ActiveTill</w:t>
            </w:r>
          </w:p>
        </w:tc>
        <w:tc>
          <w:tcPr>
            <w:tcW w:w="1686" w:type="dxa"/>
          </w:tcPr>
          <w:p w14:paraId="79678D68" w14:textId="77777777" w:rsidR="00CE0574" w:rsidRPr="005E0944" w:rsidRDefault="00CE0574" w:rsidP="00D97082">
            <w:pPr>
              <w:rPr>
                <w:lang w:val="lv-LV"/>
              </w:rPr>
            </w:pPr>
            <w:r w:rsidRPr="005E0944">
              <w:rPr>
                <w:lang w:val="lv-LV"/>
              </w:rPr>
              <w:t>date</w:t>
            </w:r>
          </w:p>
        </w:tc>
        <w:tc>
          <w:tcPr>
            <w:tcW w:w="563" w:type="dxa"/>
          </w:tcPr>
          <w:p w14:paraId="14A8BBCE" w14:textId="77777777" w:rsidR="00CE0574" w:rsidRPr="005E0944" w:rsidRDefault="00CE0574" w:rsidP="00D97082">
            <w:pPr>
              <w:rPr>
                <w:lang w:val="lv-LV"/>
              </w:rPr>
            </w:pPr>
          </w:p>
        </w:tc>
        <w:tc>
          <w:tcPr>
            <w:tcW w:w="657" w:type="dxa"/>
          </w:tcPr>
          <w:p w14:paraId="28398C67" w14:textId="77777777" w:rsidR="00CE0574" w:rsidRPr="005E0944" w:rsidRDefault="00CE0574" w:rsidP="00D97082">
            <w:pPr>
              <w:rPr>
                <w:color w:val="000000"/>
                <w:lang w:val="lv-LV"/>
              </w:rPr>
            </w:pPr>
            <w:r w:rsidRPr="005E0944">
              <w:rPr>
                <w:color w:val="000000"/>
                <w:lang w:val="lv-LV"/>
              </w:rPr>
              <w:t>X</w:t>
            </w:r>
          </w:p>
        </w:tc>
        <w:tc>
          <w:tcPr>
            <w:tcW w:w="1083" w:type="dxa"/>
          </w:tcPr>
          <w:p w14:paraId="42CC1898" w14:textId="77777777" w:rsidR="00CE0574" w:rsidRPr="005E0944" w:rsidRDefault="00CE0574" w:rsidP="00D97082">
            <w:pPr>
              <w:rPr>
                <w:color w:val="000000"/>
                <w:lang w:val="lv-LV"/>
              </w:rPr>
            </w:pPr>
            <w:r w:rsidRPr="005E0944">
              <w:rPr>
                <w:color w:val="000000"/>
                <w:lang w:val="lv-LV"/>
              </w:rPr>
              <w:t>X</w:t>
            </w:r>
          </w:p>
        </w:tc>
        <w:tc>
          <w:tcPr>
            <w:tcW w:w="568" w:type="dxa"/>
          </w:tcPr>
          <w:p w14:paraId="2AD85C82" w14:textId="77777777" w:rsidR="00CE0574" w:rsidRPr="005E0944" w:rsidRDefault="00CE0574" w:rsidP="00D97082">
            <w:pPr>
              <w:rPr>
                <w:rFonts w:cs="Arial"/>
                <w:lang w:val="lv-LV"/>
              </w:rPr>
            </w:pPr>
          </w:p>
        </w:tc>
        <w:tc>
          <w:tcPr>
            <w:tcW w:w="7222" w:type="dxa"/>
          </w:tcPr>
          <w:p w14:paraId="4961A02C"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650E1A38" w14:textId="77777777" w:rsidR="00CE0574" w:rsidRPr="005E0944" w:rsidRDefault="00CE0574" w:rsidP="00CE0574">
      <w:pPr>
        <w:pStyle w:val="Heading5"/>
      </w:pPr>
      <w:bookmarkStart w:id="1326" w:name="_Toc414262586"/>
      <w:bookmarkStart w:id="1327" w:name="_Toc476847539"/>
      <w:r w:rsidRPr="005E0944">
        <w:t>Tabula „CompensationConditions”</w:t>
      </w:r>
      <w:bookmarkEnd w:id="1326"/>
      <w:bookmarkEnd w:id="1327"/>
    </w:p>
    <w:p w14:paraId="6910BFEA"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1.3.6.1.4.1.38760.2.152 </w:t>
      </w:r>
      <w:r w:rsidRPr="005E0944">
        <w:rPr>
          <w:rFonts w:cs="Arial"/>
        </w:rPr>
        <w:t xml:space="preserve">„Zāļu kompensācijas apjomi un nosacījumi” (sk. Kompensējamo zāļu sarakstu </w:t>
      </w:r>
      <w:r w:rsidR="00B72BD1">
        <w:fldChar w:fldCharType="begin"/>
      </w:r>
      <w:r w:rsidR="00B72BD1">
        <w:instrText xml:space="preserve"> REF KLR_KZS \h  \* MERGEFORMAT </w:instrText>
      </w:r>
      <w:r w:rsidR="00B72BD1">
        <w:fldChar w:fldCharType="separate"/>
      </w:r>
      <w:r w:rsidR="00424559" w:rsidRPr="00424559">
        <w:rPr>
          <w:rFonts w:cs="Arial"/>
        </w:rPr>
        <w:t>[8]</w:t>
      </w:r>
      <w:r w:rsidR="00B72BD1">
        <w:fldChar w:fldCharType="end"/>
      </w:r>
      <w:r w:rsidR="000B42EB">
        <w:t>, 4.2.nodaļu</w:t>
      </w:r>
      <w:r w:rsidRPr="005E0944">
        <w:rPr>
          <w:rFonts w:cs="Arial"/>
        </w:rPr>
        <w:t>) datus</w:t>
      </w:r>
      <w:r w:rsidRPr="005E0944">
        <w:t xml:space="preserve">. </w:t>
      </w:r>
    </w:p>
    <w:p w14:paraId="429F7196" w14:textId="1794ED91"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28" w:name="_Toc414262709"/>
      <w:bookmarkStart w:id="1329" w:name="_Toc476847928"/>
      <w:r w:rsidR="00424559">
        <w:rPr>
          <w:noProof/>
        </w:rPr>
        <w:t>316.</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„CompensationConditions” struktūra</w:t>
      </w:r>
      <w:bookmarkEnd w:id="1328"/>
      <w:bookmarkEnd w:id="1329"/>
    </w:p>
    <w:tbl>
      <w:tblPr>
        <w:tblStyle w:val="TableGrid"/>
        <w:tblW w:w="14850" w:type="dxa"/>
        <w:tblLook w:val="04A0" w:firstRow="1" w:lastRow="0" w:firstColumn="1" w:lastColumn="0" w:noHBand="0" w:noVBand="1"/>
      </w:tblPr>
      <w:tblGrid>
        <w:gridCol w:w="3592"/>
        <w:gridCol w:w="2124"/>
        <w:gridCol w:w="556"/>
        <w:gridCol w:w="648"/>
        <w:gridCol w:w="1082"/>
        <w:gridCol w:w="584"/>
        <w:gridCol w:w="6264"/>
      </w:tblGrid>
      <w:tr w:rsidR="00CE0574" w:rsidRPr="005E0944" w14:paraId="7985EF29"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549" w:type="dxa"/>
            <w:tcBorders>
              <w:bottom w:val="single" w:sz="12" w:space="0" w:color="000000"/>
            </w:tcBorders>
            <w:shd w:val="clear" w:color="auto" w:fill="F2F2F2"/>
          </w:tcPr>
          <w:p w14:paraId="79D571D0" w14:textId="77777777" w:rsidR="00CE0574" w:rsidRPr="005E0944" w:rsidRDefault="00CE0574" w:rsidP="00613DCC">
            <w:pPr>
              <w:rPr>
                <w:i/>
                <w:color w:val="0070C0"/>
                <w:lang w:val="lv-LV"/>
              </w:rPr>
            </w:pPr>
            <w:r w:rsidRPr="005E0944">
              <w:rPr>
                <w:b/>
                <w:lang w:val="lv-LV"/>
              </w:rPr>
              <w:t>Lauka nosaukums</w:t>
            </w:r>
          </w:p>
        </w:tc>
        <w:tc>
          <w:tcPr>
            <w:tcW w:w="1749" w:type="dxa"/>
            <w:tcBorders>
              <w:bottom w:val="single" w:sz="12" w:space="0" w:color="000000"/>
            </w:tcBorders>
            <w:shd w:val="clear" w:color="auto" w:fill="F2F2F2"/>
          </w:tcPr>
          <w:p w14:paraId="0C7C2F1A"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1327B9B6"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60C369B"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D97E10D"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56A19C98" w14:textId="77777777" w:rsidR="00CE0574" w:rsidRPr="005E0944" w:rsidRDefault="00CE0574" w:rsidP="00613DCC">
            <w:pPr>
              <w:rPr>
                <w:b/>
                <w:lang w:val="lv-LV"/>
              </w:rPr>
            </w:pPr>
            <w:r w:rsidRPr="005E0944">
              <w:rPr>
                <w:b/>
                <w:lang w:val="lv-LV"/>
              </w:rPr>
              <w:t>ID</w:t>
            </w:r>
          </w:p>
        </w:tc>
        <w:tc>
          <w:tcPr>
            <w:tcW w:w="6674" w:type="dxa"/>
            <w:tcBorders>
              <w:bottom w:val="single" w:sz="12" w:space="0" w:color="000000"/>
            </w:tcBorders>
            <w:shd w:val="clear" w:color="auto" w:fill="F2F2F2"/>
          </w:tcPr>
          <w:p w14:paraId="11014A24" w14:textId="77777777" w:rsidR="00CE0574" w:rsidRPr="005E0944" w:rsidRDefault="00CE0574" w:rsidP="00613DCC">
            <w:pPr>
              <w:rPr>
                <w:b/>
                <w:lang w:val="lv-LV"/>
              </w:rPr>
            </w:pPr>
            <w:r w:rsidRPr="005E0944">
              <w:rPr>
                <w:b/>
                <w:lang w:val="lv-LV"/>
              </w:rPr>
              <w:t>Piezīmes</w:t>
            </w:r>
          </w:p>
        </w:tc>
      </w:tr>
      <w:tr w:rsidR="00CE0574" w:rsidRPr="005E0944" w14:paraId="331436C5" w14:textId="77777777" w:rsidTr="00D97082">
        <w:tc>
          <w:tcPr>
            <w:tcW w:w="3549" w:type="dxa"/>
          </w:tcPr>
          <w:p w14:paraId="2234FEEB" w14:textId="77777777" w:rsidR="00CE0574" w:rsidRPr="005E0944" w:rsidRDefault="00CE0574" w:rsidP="00D97082">
            <w:pPr>
              <w:rPr>
                <w:lang w:val="lv-LV"/>
              </w:rPr>
            </w:pPr>
            <w:r w:rsidRPr="005E0944">
              <w:rPr>
                <w:lang w:val="lv-LV"/>
              </w:rPr>
              <w:t>Code</w:t>
            </w:r>
          </w:p>
        </w:tc>
        <w:tc>
          <w:tcPr>
            <w:tcW w:w="1749" w:type="dxa"/>
          </w:tcPr>
          <w:p w14:paraId="66243D22" w14:textId="77777777" w:rsidR="00CE0574" w:rsidRPr="005E0944" w:rsidRDefault="00CE0574" w:rsidP="00D97082">
            <w:pPr>
              <w:rPr>
                <w:lang w:val="lv-LV"/>
              </w:rPr>
            </w:pPr>
            <w:r w:rsidRPr="005E0944">
              <w:rPr>
                <w:lang w:val="lv-LV"/>
              </w:rPr>
              <w:t>nvarchar(100)</w:t>
            </w:r>
          </w:p>
        </w:tc>
        <w:tc>
          <w:tcPr>
            <w:tcW w:w="562" w:type="dxa"/>
          </w:tcPr>
          <w:p w14:paraId="174A314C" w14:textId="77777777" w:rsidR="00CE0574" w:rsidRPr="005E0944" w:rsidRDefault="00CE0574" w:rsidP="00D97082">
            <w:pPr>
              <w:rPr>
                <w:lang w:val="lv-LV"/>
              </w:rPr>
            </w:pPr>
          </w:p>
        </w:tc>
        <w:tc>
          <w:tcPr>
            <w:tcW w:w="657" w:type="dxa"/>
          </w:tcPr>
          <w:p w14:paraId="1451F253" w14:textId="77777777" w:rsidR="00CE0574" w:rsidRPr="005E0944" w:rsidRDefault="00CE0574" w:rsidP="00D97082">
            <w:pPr>
              <w:rPr>
                <w:color w:val="000000"/>
                <w:lang w:val="lv-LV"/>
              </w:rPr>
            </w:pPr>
            <w:r w:rsidRPr="005E0944">
              <w:rPr>
                <w:color w:val="000000"/>
                <w:lang w:val="lv-LV"/>
              </w:rPr>
              <w:t>X</w:t>
            </w:r>
          </w:p>
        </w:tc>
        <w:tc>
          <w:tcPr>
            <w:tcW w:w="1083" w:type="dxa"/>
          </w:tcPr>
          <w:p w14:paraId="26CA1918" w14:textId="77777777" w:rsidR="00CE0574" w:rsidRPr="005E0944" w:rsidRDefault="00CE0574" w:rsidP="00D97082">
            <w:pPr>
              <w:rPr>
                <w:color w:val="000000"/>
                <w:lang w:val="lv-LV"/>
              </w:rPr>
            </w:pPr>
          </w:p>
        </w:tc>
        <w:tc>
          <w:tcPr>
            <w:tcW w:w="576" w:type="dxa"/>
          </w:tcPr>
          <w:p w14:paraId="32317760" w14:textId="77777777" w:rsidR="00CE0574" w:rsidRPr="005E0944" w:rsidRDefault="00CE0574" w:rsidP="00D97082">
            <w:pPr>
              <w:rPr>
                <w:rFonts w:cs="Arial"/>
                <w:lang w:val="lv-LV"/>
              </w:rPr>
            </w:pPr>
          </w:p>
        </w:tc>
        <w:tc>
          <w:tcPr>
            <w:tcW w:w="6674" w:type="dxa"/>
          </w:tcPr>
          <w:p w14:paraId="2EBD668F"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1935882A" w14:textId="77777777" w:rsidTr="00D97082">
        <w:tc>
          <w:tcPr>
            <w:tcW w:w="3549" w:type="dxa"/>
          </w:tcPr>
          <w:p w14:paraId="2985ED99" w14:textId="77777777" w:rsidR="00CE0574" w:rsidRPr="005E0944" w:rsidRDefault="00CE0574" w:rsidP="00D97082">
            <w:pPr>
              <w:rPr>
                <w:lang w:val="lv-LV"/>
              </w:rPr>
            </w:pPr>
            <w:r w:rsidRPr="005E0944">
              <w:rPr>
                <w:lang w:val="lv-LV"/>
              </w:rPr>
              <w:t>Name</w:t>
            </w:r>
          </w:p>
        </w:tc>
        <w:tc>
          <w:tcPr>
            <w:tcW w:w="1749" w:type="dxa"/>
          </w:tcPr>
          <w:p w14:paraId="11F8CBBE" w14:textId="77777777" w:rsidR="00CE0574" w:rsidRPr="005E0944" w:rsidRDefault="00CE0574" w:rsidP="00D97082">
            <w:pPr>
              <w:rPr>
                <w:lang w:val="lv-LV"/>
              </w:rPr>
            </w:pPr>
            <w:r w:rsidRPr="005E0944">
              <w:rPr>
                <w:lang w:val="lv-LV"/>
              </w:rPr>
              <w:t>Nvarchar(4000)</w:t>
            </w:r>
          </w:p>
        </w:tc>
        <w:tc>
          <w:tcPr>
            <w:tcW w:w="562" w:type="dxa"/>
          </w:tcPr>
          <w:p w14:paraId="10AD049A" w14:textId="77777777" w:rsidR="00CE0574" w:rsidRPr="005E0944" w:rsidRDefault="00CE0574" w:rsidP="00D97082">
            <w:pPr>
              <w:rPr>
                <w:lang w:val="lv-LV"/>
              </w:rPr>
            </w:pPr>
          </w:p>
        </w:tc>
        <w:tc>
          <w:tcPr>
            <w:tcW w:w="657" w:type="dxa"/>
          </w:tcPr>
          <w:p w14:paraId="589653D9" w14:textId="77777777" w:rsidR="00CE0574" w:rsidRPr="005E0944" w:rsidRDefault="00CE0574" w:rsidP="00D97082">
            <w:pPr>
              <w:rPr>
                <w:color w:val="000000"/>
                <w:lang w:val="lv-LV"/>
              </w:rPr>
            </w:pPr>
          </w:p>
        </w:tc>
        <w:tc>
          <w:tcPr>
            <w:tcW w:w="1083" w:type="dxa"/>
          </w:tcPr>
          <w:p w14:paraId="1A1B85C0" w14:textId="77777777" w:rsidR="00CE0574" w:rsidRPr="005E0944" w:rsidRDefault="00CE0574" w:rsidP="00D97082">
            <w:pPr>
              <w:rPr>
                <w:color w:val="000000"/>
                <w:lang w:val="lv-LV"/>
              </w:rPr>
            </w:pPr>
            <w:r w:rsidRPr="005E0944">
              <w:rPr>
                <w:color w:val="000000"/>
                <w:lang w:val="lv-LV"/>
              </w:rPr>
              <w:t>X</w:t>
            </w:r>
          </w:p>
        </w:tc>
        <w:tc>
          <w:tcPr>
            <w:tcW w:w="576" w:type="dxa"/>
          </w:tcPr>
          <w:p w14:paraId="2CE6C907" w14:textId="77777777" w:rsidR="00CE0574" w:rsidRPr="005E0944" w:rsidRDefault="00CE0574" w:rsidP="00D97082">
            <w:pPr>
              <w:rPr>
                <w:rFonts w:cs="Arial"/>
                <w:lang w:val="lv-LV"/>
              </w:rPr>
            </w:pPr>
          </w:p>
        </w:tc>
        <w:tc>
          <w:tcPr>
            <w:tcW w:w="6674" w:type="dxa"/>
          </w:tcPr>
          <w:p w14:paraId="2CBAE6D0" w14:textId="77777777" w:rsidR="00CE0574" w:rsidRPr="005E0944" w:rsidRDefault="00CE0574" w:rsidP="00D97082">
            <w:pPr>
              <w:rPr>
                <w:rFonts w:cs="Arial"/>
                <w:lang w:val="lv-LV"/>
              </w:rPr>
            </w:pPr>
            <w:r w:rsidRPr="005E0944">
              <w:rPr>
                <w:rFonts w:cs="Arial"/>
                <w:lang w:val="lv-LV"/>
              </w:rPr>
              <w:t>Nosaukums.</w:t>
            </w:r>
          </w:p>
        </w:tc>
      </w:tr>
      <w:tr w:rsidR="00CE0574" w:rsidRPr="005E0944" w14:paraId="6E7E9A65" w14:textId="77777777" w:rsidTr="00D97082">
        <w:tc>
          <w:tcPr>
            <w:tcW w:w="3549" w:type="dxa"/>
          </w:tcPr>
          <w:p w14:paraId="35B57B7D" w14:textId="77777777" w:rsidR="00CE0574" w:rsidRPr="005E0944" w:rsidRDefault="00CE0574" w:rsidP="00D97082">
            <w:pPr>
              <w:rPr>
                <w:lang w:val="lv-LV"/>
              </w:rPr>
            </w:pPr>
            <w:r w:rsidRPr="005E0944">
              <w:rPr>
                <w:lang w:val="lv-LV"/>
              </w:rPr>
              <w:t>CompensationPercent</w:t>
            </w:r>
          </w:p>
        </w:tc>
        <w:tc>
          <w:tcPr>
            <w:tcW w:w="1749" w:type="dxa"/>
          </w:tcPr>
          <w:p w14:paraId="0E4F4826" w14:textId="77777777" w:rsidR="00CE0574" w:rsidRPr="005E0944" w:rsidRDefault="00CE0574" w:rsidP="00D97082">
            <w:pPr>
              <w:rPr>
                <w:lang w:val="lv-LV"/>
              </w:rPr>
            </w:pPr>
            <w:r w:rsidRPr="005E0944">
              <w:rPr>
                <w:lang w:val="lv-LV"/>
              </w:rPr>
              <w:t>tinyint</w:t>
            </w:r>
          </w:p>
        </w:tc>
        <w:tc>
          <w:tcPr>
            <w:tcW w:w="562" w:type="dxa"/>
          </w:tcPr>
          <w:p w14:paraId="128F9633" w14:textId="77777777" w:rsidR="00CE0574" w:rsidRPr="005E0944" w:rsidRDefault="00CE0574" w:rsidP="00D97082">
            <w:pPr>
              <w:rPr>
                <w:lang w:val="lv-LV"/>
              </w:rPr>
            </w:pPr>
          </w:p>
        </w:tc>
        <w:tc>
          <w:tcPr>
            <w:tcW w:w="657" w:type="dxa"/>
          </w:tcPr>
          <w:p w14:paraId="2981E571" w14:textId="77777777" w:rsidR="00CE0574" w:rsidRPr="005E0944" w:rsidRDefault="00CE0574" w:rsidP="00D97082">
            <w:pPr>
              <w:rPr>
                <w:color w:val="000000"/>
                <w:lang w:val="lv-LV"/>
              </w:rPr>
            </w:pPr>
          </w:p>
        </w:tc>
        <w:tc>
          <w:tcPr>
            <w:tcW w:w="1083" w:type="dxa"/>
          </w:tcPr>
          <w:p w14:paraId="774BDB64" w14:textId="77777777" w:rsidR="00CE0574" w:rsidRPr="005E0944" w:rsidRDefault="00CE0574" w:rsidP="00D97082">
            <w:pPr>
              <w:rPr>
                <w:color w:val="000000"/>
                <w:lang w:val="lv-LV"/>
              </w:rPr>
            </w:pPr>
          </w:p>
        </w:tc>
        <w:tc>
          <w:tcPr>
            <w:tcW w:w="576" w:type="dxa"/>
          </w:tcPr>
          <w:p w14:paraId="342C8623" w14:textId="77777777" w:rsidR="00CE0574" w:rsidRPr="005E0944" w:rsidRDefault="00CE0574" w:rsidP="00D97082">
            <w:pPr>
              <w:rPr>
                <w:rFonts w:cs="Arial"/>
                <w:lang w:val="lv-LV"/>
              </w:rPr>
            </w:pPr>
            <w:r w:rsidRPr="005E0944">
              <w:rPr>
                <w:rFonts w:cs="Arial"/>
                <w:lang w:val="lv-LV"/>
              </w:rPr>
              <w:t>297</w:t>
            </w:r>
          </w:p>
        </w:tc>
        <w:tc>
          <w:tcPr>
            <w:tcW w:w="6674" w:type="dxa"/>
          </w:tcPr>
          <w:p w14:paraId="2B22BB77" w14:textId="77777777" w:rsidR="00CE0574" w:rsidRPr="005E0944" w:rsidRDefault="00CE0574" w:rsidP="00D97082">
            <w:pPr>
              <w:rPr>
                <w:rFonts w:cs="Arial"/>
                <w:lang w:val="lv-LV"/>
              </w:rPr>
            </w:pPr>
            <w:r w:rsidRPr="005E0944">
              <w:rPr>
                <w:rFonts w:cs="Arial"/>
                <w:lang w:val="lv-LV"/>
              </w:rPr>
              <w:t>Kompensācijas apmērs procentos.</w:t>
            </w:r>
          </w:p>
        </w:tc>
      </w:tr>
      <w:tr w:rsidR="00CE0574" w:rsidRPr="005E0944" w14:paraId="1126F597" w14:textId="77777777" w:rsidTr="00D97082">
        <w:tc>
          <w:tcPr>
            <w:tcW w:w="3549" w:type="dxa"/>
          </w:tcPr>
          <w:p w14:paraId="09F6108D" w14:textId="77777777" w:rsidR="00CE0574" w:rsidRPr="005E0944" w:rsidRDefault="00CE0574" w:rsidP="00D97082">
            <w:pPr>
              <w:rPr>
                <w:lang w:val="lv-LV"/>
              </w:rPr>
            </w:pPr>
            <w:r w:rsidRPr="005E0944">
              <w:rPr>
                <w:lang w:val="lv-LV"/>
              </w:rPr>
              <w:t>CompensationStartDate</w:t>
            </w:r>
          </w:p>
        </w:tc>
        <w:tc>
          <w:tcPr>
            <w:tcW w:w="1749" w:type="dxa"/>
          </w:tcPr>
          <w:p w14:paraId="3FE5AE70" w14:textId="77777777" w:rsidR="00CE0574" w:rsidRPr="005E0944" w:rsidRDefault="00CE0574" w:rsidP="00D97082">
            <w:pPr>
              <w:rPr>
                <w:lang w:val="lv-LV"/>
              </w:rPr>
            </w:pPr>
            <w:r w:rsidRPr="005E0944">
              <w:rPr>
                <w:lang w:val="lv-LV"/>
              </w:rPr>
              <w:t>date</w:t>
            </w:r>
          </w:p>
        </w:tc>
        <w:tc>
          <w:tcPr>
            <w:tcW w:w="562" w:type="dxa"/>
          </w:tcPr>
          <w:p w14:paraId="6961E7E2" w14:textId="77777777" w:rsidR="00CE0574" w:rsidRPr="005E0944" w:rsidRDefault="00CE0574" w:rsidP="00D97082">
            <w:pPr>
              <w:rPr>
                <w:lang w:val="lv-LV"/>
              </w:rPr>
            </w:pPr>
          </w:p>
        </w:tc>
        <w:tc>
          <w:tcPr>
            <w:tcW w:w="657" w:type="dxa"/>
          </w:tcPr>
          <w:p w14:paraId="6C09CA33" w14:textId="77777777" w:rsidR="00CE0574" w:rsidRPr="005E0944" w:rsidRDefault="00CE0574" w:rsidP="00D97082">
            <w:pPr>
              <w:rPr>
                <w:color w:val="000000"/>
                <w:lang w:val="lv-LV"/>
              </w:rPr>
            </w:pPr>
          </w:p>
        </w:tc>
        <w:tc>
          <w:tcPr>
            <w:tcW w:w="1083" w:type="dxa"/>
          </w:tcPr>
          <w:p w14:paraId="4E9F0575" w14:textId="77777777" w:rsidR="00CE0574" w:rsidRPr="005E0944" w:rsidRDefault="00CE0574" w:rsidP="00D97082">
            <w:pPr>
              <w:rPr>
                <w:color w:val="000000"/>
                <w:lang w:val="lv-LV"/>
              </w:rPr>
            </w:pPr>
          </w:p>
        </w:tc>
        <w:tc>
          <w:tcPr>
            <w:tcW w:w="576" w:type="dxa"/>
          </w:tcPr>
          <w:p w14:paraId="45A127F4" w14:textId="77777777" w:rsidR="00CE0574" w:rsidRPr="005E0944" w:rsidRDefault="00CE0574" w:rsidP="00D97082">
            <w:pPr>
              <w:rPr>
                <w:rFonts w:cs="Arial"/>
                <w:lang w:val="lv-LV"/>
              </w:rPr>
            </w:pPr>
            <w:r w:rsidRPr="005E0944">
              <w:rPr>
                <w:rFonts w:cs="Arial"/>
                <w:lang w:val="lv-LV"/>
              </w:rPr>
              <w:t>298</w:t>
            </w:r>
          </w:p>
        </w:tc>
        <w:tc>
          <w:tcPr>
            <w:tcW w:w="6674" w:type="dxa"/>
          </w:tcPr>
          <w:p w14:paraId="52869C4C" w14:textId="77777777" w:rsidR="00CE0574" w:rsidRPr="005E0944" w:rsidRDefault="00CE0574" w:rsidP="00D97082">
            <w:pPr>
              <w:rPr>
                <w:rFonts w:cs="Arial"/>
                <w:lang w:val="lv-LV"/>
              </w:rPr>
            </w:pPr>
            <w:r w:rsidRPr="005E0944">
              <w:rPr>
                <w:lang w:val="lv-LV"/>
              </w:rPr>
              <w:t>Datums, no kura kompensācijas apjoms ir spēkā.</w:t>
            </w:r>
          </w:p>
        </w:tc>
      </w:tr>
      <w:tr w:rsidR="00CE0574" w:rsidRPr="005E0944" w14:paraId="108D7035" w14:textId="77777777" w:rsidTr="00D97082">
        <w:tc>
          <w:tcPr>
            <w:tcW w:w="3549" w:type="dxa"/>
          </w:tcPr>
          <w:p w14:paraId="1EA85D80" w14:textId="77777777" w:rsidR="00CE0574" w:rsidRPr="005E0944" w:rsidRDefault="00CE0574" w:rsidP="00D97082">
            <w:pPr>
              <w:rPr>
                <w:lang w:val="lv-LV"/>
              </w:rPr>
            </w:pPr>
            <w:r w:rsidRPr="005E0944">
              <w:rPr>
                <w:lang w:val="lv-LV"/>
              </w:rPr>
              <w:t>Conditions</w:t>
            </w:r>
          </w:p>
        </w:tc>
        <w:tc>
          <w:tcPr>
            <w:tcW w:w="1749" w:type="dxa"/>
          </w:tcPr>
          <w:p w14:paraId="3C17C174" w14:textId="0A85891E" w:rsidR="00CE0574" w:rsidRPr="005E0944" w:rsidRDefault="00CE0574" w:rsidP="008E5978">
            <w:pPr>
              <w:rPr>
                <w:lang w:val="lv-LV"/>
              </w:rPr>
            </w:pPr>
            <w:r w:rsidRPr="005E0944">
              <w:rPr>
                <w:lang w:val="lv-LV"/>
              </w:rPr>
              <w:t>nvarchar(</w:t>
            </w:r>
            <w:r w:rsidR="008E5978">
              <w:rPr>
                <w:lang w:val="lv-LV"/>
              </w:rPr>
              <w:t>max</w:t>
            </w:r>
            <w:r w:rsidRPr="005E0944">
              <w:rPr>
                <w:lang w:val="lv-LV"/>
              </w:rPr>
              <w:t>)</w:t>
            </w:r>
          </w:p>
        </w:tc>
        <w:tc>
          <w:tcPr>
            <w:tcW w:w="562" w:type="dxa"/>
          </w:tcPr>
          <w:p w14:paraId="766563B1" w14:textId="77777777" w:rsidR="00CE0574" w:rsidRPr="005E0944" w:rsidRDefault="00CE0574" w:rsidP="00D97082">
            <w:pPr>
              <w:rPr>
                <w:lang w:val="lv-LV"/>
              </w:rPr>
            </w:pPr>
          </w:p>
        </w:tc>
        <w:tc>
          <w:tcPr>
            <w:tcW w:w="657" w:type="dxa"/>
          </w:tcPr>
          <w:p w14:paraId="2AAE745D" w14:textId="77777777" w:rsidR="00CE0574" w:rsidRPr="005E0944" w:rsidRDefault="00CE0574" w:rsidP="00D97082">
            <w:pPr>
              <w:rPr>
                <w:color w:val="000000"/>
                <w:lang w:val="lv-LV"/>
              </w:rPr>
            </w:pPr>
          </w:p>
        </w:tc>
        <w:tc>
          <w:tcPr>
            <w:tcW w:w="1083" w:type="dxa"/>
          </w:tcPr>
          <w:p w14:paraId="01B2DF64" w14:textId="77777777" w:rsidR="00CE0574" w:rsidRPr="005E0944" w:rsidRDefault="00CE0574" w:rsidP="00D97082">
            <w:pPr>
              <w:rPr>
                <w:color w:val="000000"/>
                <w:lang w:val="lv-LV"/>
              </w:rPr>
            </w:pPr>
            <w:r w:rsidRPr="005E0944">
              <w:rPr>
                <w:color w:val="000000"/>
                <w:lang w:val="lv-LV"/>
              </w:rPr>
              <w:t>X</w:t>
            </w:r>
          </w:p>
        </w:tc>
        <w:tc>
          <w:tcPr>
            <w:tcW w:w="576" w:type="dxa"/>
          </w:tcPr>
          <w:p w14:paraId="4630BD5E" w14:textId="77777777" w:rsidR="00CE0574" w:rsidRPr="005E0944" w:rsidRDefault="00CE0574" w:rsidP="00D97082">
            <w:pPr>
              <w:rPr>
                <w:rFonts w:cs="Arial"/>
                <w:lang w:val="lv-LV"/>
              </w:rPr>
            </w:pPr>
            <w:r w:rsidRPr="005E0944">
              <w:rPr>
                <w:rFonts w:cs="Arial"/>
                <w:lang w:val="lv-LV"/>
              </w:rPr>
              <w:t>299</w:t>
            </w:r>
          </w:p>
        </w:tc>
        <w:tc>
          <w:tcPr>
            <w:tcW w:w="6674" w:type="dxa"/>
          </w:tcPr>
          <w:p w14:paraId="56DDA846" w14:textId="77777777" w:rsidR="00CE0574" w:rsidRPr="005E0944" w:rsidRDefault="00CE0574" w:rsidP="00D97082">
            <w:pPr>
              <w:rPr>
                <w:rFonts w:cs="Arial"/>
                <w:lang w:val="lv-LV"/>
              </w:rPr>
            </w:pPr>
            <w:r w:rsidRPr="005E0944">
              <w:rPr>
                <w:rFonts w:cs="Arial"/>
                <w:lang w:val="lv-LV"/>
              </w:rPr>
              <w:t>Kompensācijas nosacījumi.</w:t>
            </w:r>
          </w:p>
        </w:tc>
      </w:tr>
      <w:tr w:rsidR="00CE0574" w:rsidRPr="005E0944" w14:paraId="289773DE" w14:textId="77777777" w:rsidTr="00D97082">
        <w:tc>
          <w:tcPr>
            <w:tcW w:w="3549" w:type="dxa"/>
          </w:tcPr>
          <w:p w14:paraId="1D164E83" w14:textId="77777777" w:rsidR="00CE0574" w:rsidRPr="005E0944" w:rsidRDefault="00CE0574" w:rsidP="00D97082">
            <w:pPr>
              <w:rPr>
                <w:lang w:val="lv-LV"/>
              </w:rPr>
            </w:pPr>
            <w:r w:rsidRPr="005E0944">
              <w:rPr>
                <w:lang w:val="lv-LV"/>
              </w:rPr>
              <w:t>DiagnosisCode</w:t>
            </w:r>
          </w:p>
        </w:tc>
        <w:tc>
          <w:tcPr>
            <w:tcW w:w="1749" w:type="dxa"/>
          </w:tcPr>
          <w:p w14:paraId="7BCEC656" w14:textId="77777777" w:rsidR="00CE0574" w:rsidRPr="005E0944" w:rsidRDefault="00CE0574" w:rsidP="00D97082">
            <w:pPr>
              <w:rPr>
                <w:lang w:val="lv-LV"/>
              </w:rPr>
            </w:pPr>
            <w:r w:rsidRPr="005E0944">
              <w:rPr>
                <w:lang w:val="lv-LV"/>
              </w:rPr>
              <w:t>nvarchar(100)</w:t>
            </w:r>
          </w:p>
        </w:tc>
        <w:tc>
          <w:tcPr>
            <w:tcW w:w="562" w:type="dxa"/>
          </w:tcPr>
          <w:p w14:paraId="469BCDC6" w14:textId="77777777" w:rsidR="00CE0574" w:rsidRPr="005E0944" w:rsidRDefault="00CE0574" w:rsidP="00D97082">
            <w:pPr>
              <w:rPr>
                <w:lang w:val="lv-LV"/>
              </w:rPr>
            </w:pPr>
          </w:p>
        </w:tc>
        <w:tc>
          <w:tcPr>
            <w:tcW w:w="657" w:type="dxa"/>
          </w:tcPr>
          <w:p w14:paraId="6231FA92" w14:textId="77777777" w:rsidR="00CE0574" w:rsidRPr="005E0944" w:rsidRDefault="00CE0574" w:rsidP="00D97082">
            <w:pPr>
              <w:rPr>
                <w:color w:val="000000"/>
                <w:lang w:val="lv-LV"/>
              </w:rPr>
            </w:pPr>
          </w:p>
        </w:tc>
        <w:tc>
          <w:tcPr>
            <w:tcW w:w="1083" w:type="dxa"/>
          </w:tcPr>
          <w:p w14:paraId="3266A47B" w14:textId="77777777" w:rsidR="00CE0574" w:rsidRPr="005E0944" w:rsidRDefault="00CE0574" w:rsidP="00D97082">
            <w:pPr>
              <w:rPr>
                <w:color w:val="000000"/>
                <w:lang w:val="lv-LV"/>
              </w:rPr>
            </w:pPr>
          </w:p>
        </w:tc>
        <w:tc>
          <w:tcPr>
            <w:tcW w:w="576" w:type="dxa"/>
          </w:tcPr>
          <w:p w14:paraId="26C0DCAD" w14:textId="77777777" w:rsidR="00CE0574" w:rsidRPr="005E0944" w:rsidRDefault="00CE0574" w:rsidP="00D97082">
            <w:pPr>
              <w:rPr>
                <w:rFonts w:cs="Arial"/>
                <w:lang w:val="lv-LV"/>
              </w:rPr>
            </w:pPr>
            <w:r w:rsidRPr="005E0944">
              <w:rPr>
                <w:rFonts w:cs="Arial"/>
                <w:lang w:val="lv-LV"/>
              </w:rPr>
              <w:t>301</w:t>
            </w:r>
          </w:p>
        </w:tc>
        <w:tc>
          <w:tcPr>
            <w:tcW w:w="6674" w:type="dxa"/>
          </w:tcPr>
          <w:p w14:paraId="4FDE9218" w14:textId="77777777" w:rsidR="00CE0574" w:rsidRPr="005E0944" w:rsidRDefault="00CE0574" w:rsidP="00D97082">
            <w:pPr>
              <w:rPr>
                <w:rFonts w:cs="Arial"/>
                <w:lang w:val="lv-LV"/>
              </w:rPr>
            </w:pPr>
            <w:r w:rsidRPr="005E0944">
              <w:rPr>
                <w:rFonts w:cs="Arial"/>
                <w:lang w:val="lv-LV"/>
              </w:rPr>
              <w:t>Diagnozes kods. Atbilstoši tabulai „Diagnoses”.</w:t>
            </w:r>
          </w:p>
        </w:tc>
      </w:tr>
      <w:tr w:rsidR="00CE0574" w:rsidRPr="005E0944" w14:paraId="37947598" w14:textId="77777777" w:rsidTr="00D97082">
        <w:tc>
          <w:tcPr>
            <w:tcW w:w="3549" w:type="dxa"/>
          </w:tcPr>
          <w:p w14:paraId="5544DA9F" w14:textId="77777777" w:rsidR="00CE0574" w:rsidRPr="005E0944" w:rsidRDefault="00CE0574" w:rsidP="00D97082">
            <w:pPr>
              <w:rPr>
                <w:lang w:val="lv-LV"/>
              </w:rPr>
            </w:pPr>
            <w:r w:rsidRPr="005E0944">
              <w:rPr>
                <w:lang w:val="lv-LV"/>
              </w:rPr>
              <w:t>AdditionalDiagnosisCode</w:t>
            </w:r>
          </w:p>
        </w:tc>
        <w:tc>
          <w:tcPr>
            <w:tcW w:w="1749" w:type="dxa"/>
          </w:tcPr>
          <w:p w14:paraId="4D83F0D5" w14:textId="77777777" w:rsidR="00CE0574" w:rsidRPr="005E0944" w:rsidRDefault="00CE0574" w:rsidP="00D97082">
            <w:pPr>
              <w:rPr>
                <w:lang w:val="lv-LV"/>
              </w:rPr>
            </w:pPr>
            <w:r w:rsidRPr="005E0944">
              <w:rPr>
                <w:lang w:val="lv-LV"/>
              </w:rPr>
              <w:t>nvarchar(100)</w:t>
            </w:r>
          </w:p>
        </w:tc>
        <w:tc>
          <w:tcPr>
            <w:tcW w:w="562" w:type="dxa"/>
          </w:tcPr>
          <w:p w14:paraId="59BB0ADF" w14:textId="77777777" w:rsidR="00CE0574" w:rsidRPr="005E0944" w:rsidRDefault="00CE0574" w:rsidP="00D97082">
            <w:pPr>
              <w:rPr>
                <w:lang w:val="lv-LV"/>
              </w:rPr>
            </w:pPr>
          </w:p>
        </w:tc>
        <w:tc>
          <w:tcPr>
            <w:tcW w:w="657" w:type="dxa"/>
          </w:tcPr>
          <w:p w14:paraId="779CF1A3" w14:textId="77777777" w:rsidR="00CE0574" w:rsidRPr="005E0944" w:rsidRDefault="00CE0574" w:rsidP="00D97082">
            <w:pPr>
              <w:rPr>
                <w:color w:val="000000"/>
                <w:lang w:val="lv-LV"/>
              </w:rPr>
            </w:pPr>
          </w:p>
        </w:tc>
        <w:tc>
          <w:tcPr>
            <w:tcW w:w="1083" w:type="dxa"/>
          </w:tcPr>
          <w:p w14:paraId="5AEEF83E" w14:textId="77777777" w:rsidR="00CE0574" w:rsidRPr="005E0944" w:rsidRDefault="00CE0574" w:rsidP="00D97082">
            <w:pPr>
              <w:rPr>
                <w:color w:val="000000"/>
                <w:lang w:val="lv-LV"/>
              </w:rPr>
            </w:pPr>
            <w:r w:rsidRPr="005E0944">
              <w:rPr>
                <w:color w:val="000000"/>
                <w:lang w:val="lv-LV"/>
              </w:rPr>
              <w:t>X</w:t>
            </w:r>
          </w:p>
        </w:tc>
        <w:tc>
          <w:tcPr>
            <w:tcW w:w="576" w:type="dxa"/>
          </w:tcPr>
          <w:p w14:paraId="1CB65072" w14:textId="77777777" w:rsidR="00CE0574" w:rsidRPr="005E0944" w:rsidRDefault="00CE0574" w:rsidP="00D97082">
            <w:pPr>
              <w:rPr>
                <w:rFonts w:cs="Arial"/>
                <w:lang w:val="lv-LV"/>
              </w:rPr>
            </w:pPr>
            <w:r w:rsidRPr="005E0944">
              <w:rPr>
                <w:rFonts w:cs="Arial"/>
                <w:lang w:val="lv-LV"/>
              </w:rPr>
              <w:t>399</w:t>
            </w:r>
          </w:p>
        </w:tc>
        <w:tc>
          <w:tcPr>
            <w:tcW w:w="6674" w:type="dxa"/>
          </w:tcPr>
          <w:p w14:paraId="1938EACD" w14:textId="77777777" w:rsidR="00CE0574" w:rsidRPr="005E0944" w:rsidRDefault="00CE0574" w:rsidP="00D97082">
            <w:pPr>
              <w:rPr>
                <w:rFonts w:cs="Arial"/>
                <w:lang w:val="lv-LV"/>
              </w:rPr>
            </w:pPr>
            <w:r w:rsidRPr="005E0944">
              <w:rPr>
                <w:rFonts w:cs="Arial"/>
                <w:lang w:val="lv-LV"/>
              </w:rPr>
              <w:t>Papilddiagnozes kods. Atbilstoši tabulai „Diagnoses”.</w:t>
            </w:r>
          </w:p>
        </w:tc>
      </w:tr>
      <w:tr w:rsidR="00CE0574" w:rsidRPr="005E0944" w14:paraId="7AA781A0" w14:textId="77777777" w:rsidTr="00D97082">
        <w:tc>
          <w:tcPr>
            <w:tcW w:w="3549" w:type="dxa"/>
          </w:tcPr>
          <w:p w14:paraId="557007C2" w14:textId="77777777" w:rsidR="00CE0574" w:rsidRPr="005E0944" w:rsidRDefault="00CE0574" w:rsidP="00D97082">
            <w:pPr>
              <w:rPr>
                <w:lang w:val="lv-LV"/>
              </w:rPr>
            </w:pPr>
            <w:r w:rsidRPr="005E0944">
              <w:rPr>
                <w:lang w:val="lv-LV"/>
              </w:rPr>
              <w:t>GenderCode</w:t>
            </w:r>
          </w:p>
        </w:tc>
        <w:tc>
          <w:tcPr>
            <w:tcW w:w="1749" w:type="dxa"/>
          </w:tcPr>
          <w:p w14:paraId="45E67884" w14:textId="77777777" w:rsidR="00CE0574" w:rsidRPr="005E0944" w:rsidRDefault="00CE0574" w:rsidP="00D97082">
            <w:pPr>
              <w:rPr>
                <w:lang w:val="lv-LV"/>
              </w:rPr>
            </w:pPr>
            <w:r w:rsidRPr="005E0944">
              <w:rPr>
                <w:lang w:val="lv-LV"/>
              </w:rPr>
              <w:t>nvarchar(100)</w:t>
            </w:r>
          </w:p>
        </w:tc>
        <w:tc>
          <w:tcPr>
            <w:tcW w:w="562" w:type="dxa"/>
          </w:tcPr>
          <w:p w14:paraId="35AA2E08" w14:textId="77777777" w:rsidR="00CE0574" w:rsidRPr="005E0944" w:rsidRDefault="00CE0574" w:rsidP="00D97082">
            <w:pPr>
              <w:rPr>
                <w:lang w:val="lv-LV"/>
              </w:rPr>
            </w:pPr>
          </w:p>
        </w:tc>
        <w:tc>
          <w:tcPr>
            <w:tcW w:w="657" w:type="dxa"/>
          </w:tcPr>
          <w:p w14:paraId="5CB4A6B8" w14:textId="77777777" w:rsidR="00CE0574" w:rsidRPr="005E0944" w:rsidRDefault="00CE0574" w:rsidP="00D97082">
            <w:pPr>
              <w:rPr>
                <w:color w:val="000000"/>
                <w:lang w:val="lv-LV"/>
              </w:rPr>
            </w:pPr>
          </w:p>
        </w:tc>
        <w:tc>
          <w:tcPr>
            <w:tcW w:w="1083" w:type="dxa"/>
          </w:tcPr>
          <w:p w14:paraId="196CDB6E" w14:textId="77777777" w:rsidR="00CE0574" w:rsidRPr="005E0944" w:rsidRDefault="00CE0574" w:rsidP="00D97082">
            <w:pPr>
              <w:rPr>
                <w:color w:val="000000"/>
                <w:lang w:val="lv-LV"/>
              </w:rPr>
            </w:pPr>
            <w:r w:rsidRPr="005E0944">
              <w:rPr>
                <w:color w:val="000000"/>
                <w:lang w:val="lv-LV"/>
              </w:rPr>
              <w:t>X</w:t>
            </w:r>
          </w:p>
        </w:tc>
        <w:tc>
          <w:tcPr>
            <w:tcW w:w="576" w:type="dxa"/>
          </w:tcPr>
          <w:p w14:paraId="002AC4BC" w14:textId="77777777" w:rsidR="00CE0574" w:rsidRPr="005E0944" w:rsidRDefault="00CE0574" w:rsidP="00D97082">
            <w:pPr>
              <w:rPr>
                <w:rFonts w:cs="Arial"/>
                <w:lang w:val="lv-LV"/>
              </w:rPr>
            </w:pPr>
            <w:r w:rsidRPr="005E0944">
              <w:rPr>
                <w:rFonts w:cs="Arial"/>
                <w:lang w:val="lv-LV"/>
              </w:rPr>
              <w:t>304</w:t>
            </w:r>
          </w:p>
        </w:tc>
        <w:tc>
          <w:tcPr>
            <w:tcW w:w="6674" w:type="dxa"/>
          </w:tcPr>
          <w:p w14:paraId="03CA1580" w14:textId="77777777" w:rsidR="00CE0574" w:rsidRPr="005E0944" w:rsidRDefault="00CE0574" w:rsidP="00D97082">
            <w:pPr>
              <w:rPr>
                <w:rFonts w:cs="Arial"/>
                <w:lang w:val="lv-LV"/>
              </w:rPr>
            </w:pPr>
            <w:r w:rsidRPr="005E0944">
              <w:rPr>
                <w:rFonts w:cs="Arial"/>
                <w:lang w:val="lv-LV"/>
              </w:rPr>
              <w:t>Dzimuma kods.</w:t>
            </w:r>
          </w:p>
        </w:tc>
      </w:tr>
      <w:tr w:rsidR="00CE0574" w:rsidRPr="005E0944" w14:paraId="26E58054" w14:textId="77777777" w:rsidTr="00D97082">
        <w:tc>
          <w:tcPr>
            <w:tcW w:w="3549" w:type="dxa"/>
          </w:tcPr>
          <w:p w14:paraId="0724D332" w14:textId="77777777" w:rsidR="00CE0574" w:rsidRPr="005E0944" w:rsidRDefault="00CE0574" w:rsidP="00D97082">
            <w:pPr>
              <w:rPr>
                <w:lang w:val="lv-LV"/>
              </w:rPr>
            </w:pPr>
            <w:r w:rsidRPr="005E0944">
              <w:rPr>
                <w:lang w:val="lv-LV"/>
              </w:rPr>
              <w:t>CompensableMedicineGroupCode</w:t>
            </w:r>
          </w:p>
        </w:tc>
        <w:tc>
          <w:tcPr>
            <w:tcW w:w="1749" w:type="dxa"/>
          </w:tcPr>
          <w:p w14:paraId="2AC6E06F" w14:textId="77777777" w:rsidR="00CE0574" w:rsidRPr="005E0944" w:rsidRDefault="00CE0574" w:rsidP="00D97082">
            <w:pPr>
              <w:rPr>
                <w:lang w:val="lv-LV"/>
              </w:rPr>
            </w:pPr>
            <w:r w:rsidRPr="005E0944">
              <w:rPr>
                <w:lang w:val="lv-LV"/>
              </w:rPr>
              <w:t>nvarchar(100)</w:t>
            </w:r>
          </w:p>
        </w:tc>
        <w:tc>
          <w:tcPr>
            <w:tcW w:w="562" w:type="dxa"/>
          </w:tcPr>
          <w:p w14:paraId="2A9CCFCD" w14:textId="77777777" w:rsidR="00CE0574" w:rsidRPr="005E0944" w:rsidRDefault="00CE0574" w:rsidP="00D97082">
            <w:pPr>
              <w:rPr>
                <w:lang w:val="lv-LV"/>
              </w:rPr>
            </w:pPr>
          </w:p>
        </w:tc>
        <w:tc>
          <w:tcPr>
            <w:tcW w:w="657" w:type="dxa"/>
          </w:tcPr>
          <w:p w14:paraId="5CDCBE44" w14:textId="77777777" w:rsidR="00CE0574" w:rsidRPr="005E0944" w:rsidRDefault="00CE0574" w:rsidP="00D97082">
            <w:pPr>
              <w:rPr>
                <w:color w:val="000000"/>
                <w:lang w:val="lv-LV"/>
              </w:rPr>
            </w:pPr>
          </w:p>
        </w:tc>
        <w:tc>
          <w:tcPr>
            <w:tcW w:w="1083" w:type="dxa"/>
          </w:tcPr>
          <w:p w14:paraId="1B7C2BE5" w14:textId="77777777" w:rsidR="00CE0574" w:rsidRPr="005E0944" w:rsidRDefault="00CE0574" w:rsidP="00D97082">
            <w:pPr>
              <w:rPr>
                <w:color w:val="000000"/>
                <w:lang w:val="lv-LV"/>
              </w:rPr>
            </w:pPr>
          </w:p>
        </w:tc>
        <w:tc>
          <w:tcPr>
            <w:tcW w:w="576" w:type="dxa"/>
          </w:tcPr>
          <w:p w14:paraId="05ACA6F8" w14:textId="77777777" w:rsidR="00CE0574" w:rsidRPr="005E0944" w:rsidRDefault="00CE0574" w:rsidP="00D97082">
            <w:pPr>
              <w:rPr>
                <w:rFonts w:cs="Arial"/>
                <w:lang w:val="lv-LV"/>
              </w:rPr>
            </w:pPr>
            <w:r w:rsidRPr="005E0944">
              <w:rPr>
                <w:rFonts w:cs="Arial"/>
                <w:lang w:val="lv-LV"/>
              </w:rPr>
              <w:t>384</w:t>
            </w:r>
          </w:p>
        </w:tc>
        <w:tc>
          <w:tcPr>
            <w:tcW w:w="6674" w:type="dxa"/>
          </w:tcPr>
          <w:p w14:paraId="4B8E231A" w14:textId="77777777" w:rsidR="00CE0574" w:rsidRPr="005E0944" w:rsidRDefault="00CE0574" w:rsidP="00D97082">
            <w:pPr>
              <w:rPr>
                <w:rFonts w:cs="Arial"/>
                <w:lang w:val="lv-LV"/>
              </w:rPr>
            </w:pPr>
            <w:r w:rsidRPr="005E0944">
              <w:rPr>
                <w:rFonts w:cs="Arial"/>
                <w:lang w:val="lv-LV"/>
              </w:rPr>
              <w:t>Kompensējamo zāļu grupas kods. Atbilstoši tabulai „CompensableMedicineGroups”.</w:t>
            </w:r>
          </w:p>
        </w:tc>
      </w:tr>
      <w:tr w:rsidR="00CE0574" w:rsidRPr="005E0944" w14:paraId="0D84BC69" w14:textId="77777777" w:rsidTr="00D97082">
        <w:tc>
          <w:tcPr>
            <w:tcW w:w="3549" w:type="dxa"/>
            <w:vAlign w:val="bottom"/>
          </w:tcPr>
          <w:p w14:paraId="4D78CEDC" w14:textId="77777777" w:rsidR="00CE0574" w:rsidRPr="005E0944" w:rsidRDefault="00CE0574" w:rsidP="00D97082">
            <w:pPr>
              <w:rPr>
                <w:color w:val="000000"/>
                <w:lang w:val="lv-LV"/>
              </w:rPr>
            </w:pPr>
            <w:r w:rsidRPr="005E0944">
              <w:rPr>
                <w:color w:val="000000"/>
                <w:lang w:val="lv-LV"/>
              </w:rPr>
              <w:t>VersionFrom</w:t>
            </w:r>
          </w:p>
        </w:tc>
        <w:tc>
          <w:tcPr>
            <w:tcW w:w="1749" w:type="dxa"/>
            <w:vAlign w:val="bottom"/>
          </w:tcPr>
          <w:p w14:paraId="2EA4BE8A"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012E8E33" w14:textId="77777777" w:rsidR="00CE0574" w:rsidRPr="005E0944" w:rsidRDefault="00CE0574" w:rsidP="00D97082">
            <w:pPr>
              <w:rPr>
                <w:color w:val="000000"/>
                <w:lang w:val="lv-LV"/>
              </w:rPr>
            </w:pPr>
          </w:p>
        </w:tc>
        <w:tc>
          <w:tcPr>
            <w:tcW w:w="657" w:type="dxa"/>
          </w:tcPr>
          <w:p w14:paraId="7211FABD" w14:textId="77777777" w:rsidR="00CE0574" w:rsidRPr="005E0944" w:rsidRDefault="00CE0574" w:rsidP="00D97082">
            <w:pPr>
              <w:rPr>
                <w:color w:val="000000"/>
                <w:lang w:val="lv-LV"/>
              </w:rPr>
            </w:pPr>
            <w:r w:rsidRPr="005E0944">
              <w:rPr>
                <w:color w:val="000000"/>
                <w:lang w:val="lv-LV"/>
              </w:rPr>
              <w:t>X</w:t>
            </w:r>
          </w:p>
        </w:tc>
        <w:tc>
          <w:tcPr>
            <w:tcW w:w="1083" w:type="dxa"/>
          </w:tcPr>
          <w:p w14:paraId="36CD180D" w14:textId="77777777" w:rsidR="00CE0574" w:rsidRPr="005E0944" w:rsidRDefault="00CE0574" w:rsidP="00D97082">
            <w:pPr>
              <w:rPr>
                <w:color w:val="000000"/>
                <w:lang w:val="lv-LV"/>
              </w:rPr>
            </w:pPr>
          </w:p>
        </w:tc>
        <w:tc>
          <w:tcPr>
            <w:tcW w:w="576" w:type="dxa"/>
          </w:tcPr>
          <w:p w14:paraId="7520859C" w14:textId="77777777" w:rsidR="00CE0574" w:rsidRPr="005E0944" w:rsidRDefault="00CE0574" w:rsidP="00D97082">
            <w:pPr>
              <w:rPr>
                <w:rFonts w:cs="Arial"/>
                <w:lang w:val="lv-LV"/>
              </w:rPr>
            </w:pPr>
          </w:p>
        </w:tc>
        <w:tc>
          <w:tcPr>
            <w:tcW w:w="6674" w:type="dxa"/>
          </w:tcPr>
          <w:p w14:paraId="7BB2982C"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5A32A4A6" w14:textId="77777777" w:rsidTr="00D97082">
        <w:tc>
          <w:tcPr>
            <w:tcW w:w="3549" w:type="dxa"/>
            <w:vAlign w:val="bottom"/>
          </w:tcPr>
          <w:p w14:paraId="383CB554" w14:textId="77777777" w:rsidR="00CE0574" w:rsidRPr="005E0944" w:rsidRDefault="00CE0574" w:rsidP="00D97082">
            <w:pPr>
              <w:rPr>
                <w:color w:val="000000"/>
                <w:lang w:val="lv-LV"/>
              </w:rPr>
            </w:pPr>
            <w:r w:rsidRPr="005E0944">
              <w:rPr>
                <w:color w:val="000000"/>
                <w:lang w:val="lv-LV"/>
              </w:rPr>
              <w:t>VersionTill</w:t>
            </w:r>
          </w:p>
        </w:tc>
        <w:tc>
          <w:tcPr>
            <w:tcW w:w="1749" w:type="dxa"/>
            <w:vAlign w:val="bottom"/>
          </w:tcPr>
          <w:p w14:paraId="0C051F4D"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3B8E80E6" w14:textId="77777777" w:rsidR="00CE0574" w:rsidRPr="005E0944" w:rsidRDefault="00CE0574" w:rsidP="00D97082">
            <w:pPr>
              <w:rPr>
                <w:color w:val="000000"/>
                <w:lang w:val="lv-LV"/>
              </w:rPr>
            </w:pPr>
          </w:p>
        </w:tc>
        <w:tc>
          <w:tcPr>
            <w:tcW w:w="657" w:type="dxa"/>
          </w:tcPr>
          <w:p w14:paraId="64F3CCAC" w14:textId="77777777" w:rsidR="00CE0574" w:rsidRPr="005E0944" w:rsidRDefault="00CE0574" w:rsidP="00D97082">
            <w:pPr>
              <w:rPr>
                <w:color w:val="000000"/>
                <w:lang w:val="lv-LV"/>
              </w:rPr>
            </w:pPr>
            <w:r w:rsidRPr="005E0944">
              <w:rPr>
                <w:color w:val="000000"/>
                <w:lang w:val="lv-LV"/>
              </w:rPr>
              <w:t>X</w:t>
            </w:r>
          </w:p>
        </w:tc>
        <w:tc>
          <w:tcPr>
            <w:tcW w:w="1083" w:type="dxa"/>
          </w:tcPr>
          <w:p w14:paraId="77FFC982" w14:textId="77777777" w:rsidR="00CE0574" w:rsidRPr="005E0944" w:rsidRDefault="00CE0574" w:rsidP="00D97082">
            <w:pPr>
              <w:rPr>
                <w:color w:val="000000"/>
                <w:lang w:val="lv-LV"/>
              </w:rPr>
            </w:pPr>
          </w:p>
        </w:tc>
        <w:tc>
          <w:tcPr>
            <w:tcW w:w="576" w:type="dxa"/>
          </w:tcPr>
          <w:p w14:paraId="2AE27711" w14:textId="77777777" w:rsidR="00CE0574" w:rsidRPr="005E0944" w:rsidRDefault="00CE0574" w:rsidP="00D97082">
            <w:pPr>
              <w:rPr>
                <w:rFonts w:cs="Arial"/>
                <w:lang w:val="lv-LV"/>
              </w:rPr>
            </w:pPr>
          </w:p>
        </w:tc>
        <w:tc>
          <w:tcPr>
            <w:tcW w:w="6674" w:type="dxa"/>
          </w:tcPr>
          <w:p w14:paraId="4CFE7DF3"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7A678522" w14:textId="77777777" w:rsidTr="00D97082">
        <w:tc>
          <w:tcPr>
            <w:tcW w:w="3549" w:type="dxa"/>
          </w:tcPr>
          <w:p w14:paraId="63E3582F" w14:textId="77777777" w:rsidR="00CE0574" w:rsidRPr="005E0944" w:rsidRDefault="00CE0574" w:rsidP="00D97082">
            <w:pPr>
              <w:rPr>
                <w:lang w:val="lv-LV"/>
              </w:rPr>
            </w:pPr>
            <w:r w:rsidRPr="005E0944">
              <w:rPr>
                <w:lang w:val="lv-LV"/>
              </w:rPr>
              <w:t>ActiveFrom</w:t>
            </w:r>
          </w:p>
        </w:tc>
        <w:tc>
          <w:tcPr>
            <w:tcW w:w="1749" w:type="dxa"/>
          </w:tcPr>
          <w:p w14:paraId="23BAE1C9" w14:textId="77777777" w:rsidR="00CE0574" w:rsidRPr="005E0944" w:rsidRDefault="00CE0574" w:rsidP="00D97082">
            <w:pPr>
              <w:rPr>
                <w:lang w:val="lv-LV"/>
              </w:rPr>
            </w:pPr>
            <w:r w:rsidRPr="005E0944">
              <w:rPr>
                <w:lang w:val="lv-LV"/>
              </w:rPr>
              <w:t>date</w:t>
            </w:r>
          </w:p>
        </w:tc>
        <w:tc>
          <w:tcPr>
            <w:tcW w:w="562" w:type="dxa"/>
          </w:tcPr>
          <w:p w14:paraId="5374A646" w14:textId="77777777" w:rsidR="00CE0574" w:rsidRPr="005E0944" w:rsidRDefault="00CE0574" w:rsidP="00D97082">
            <w:pPr>
              <w:rPr>
                <w:lang w:val="lv-LV"/>
              </w:rPr>
            </w:pPr>
          </w:p>
        </w:tc>
        <w:tc>
          <w:tcPr>
            <w:tcW w:w="657" w:type="dxa"/>
          </w:tcPr>
          <w:p w14:paraId="3D1BA57E" w14:textId="77777777" w:rsidR="00CE0574" w:rsidRPr="005E0944" w:rsidRDefault="00CE0574" w:rsidP="00D97082">
            <w:pPr>
              <w:rPr>
                <w:color w:val="000000"/>
                <w:lang w:val="lv-LV"/>
              </w:rPr>
            </w:pPr>
            <w:r w:rsidRPr="005E0944">
              <w:rPr>
                <w:color w:val="000000"/>
                <w:lang w:val="lv-LV"/>
              </w:rPr>
              <w:t>X</w:t>
            </w:r>
          </w:p>
        </w:tc>
        <w:tc>
          <w:tcPr>
            <w:tcW w:w="1083" w:type="dxa"/>
          </w:tcPr>
          <w:p w14:paraId="68A8B959" w14:textId="77777777" w:rsidR="00CE0574" w:rsidRPr="005E0944" w:rsidRDefault="00CE0574" w:rsidP="00D97082">
            <w:pPr>
              <w:rPr>
                <w:color w:val="000000"/>
                <w:lang w:val="lv-LV"/>
              </w:rPr>
            </w:pPr>
            <w:r w:rsidRPr="005E0944">
              <w:rPr>
                <w:color w:val="000000"/>
                <w:lang w:val="lv-LV"/>
              </w:rPr>
              <w:t>X</w:t>
            </w:r>
          </w:p>
        </w:tc>
        <w:tc>
          <w:tcPr>
            <w:tcW w:w="576" w:type="dxa"/>
          </w:tcPr>
          <w:p w14:paraId="2BDB7EB9" w14:textId="77777777" w:rsidR="00CE0574" w:rsidRPr="005E0944" w:rsidRDefault="00CE0574" w:rsidP="00D97082">
            <w:pPr>
              <w:rPr>
                <w:rFonts w:cs="Arial"/>
                <w:lang w:val="lv-LV"/>
              </w:rPr>
            </w:pPr>
          </w:p>
        </w:tc>
        <w:tc>
          <w:tcPr>
            <w:tcW w:w="6674" w:type="dxa"/>
          </w:tcPr>
          <w:p w14:paraId="1E994E8F"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1BA9200B" w14:textId="77777777" w:rsidTr="00D97082">
        <w:tc>
          <w:tcPr>
            <w:tcW w:w="3549" w:type="dxa"/>
          </w:tcPr>
          <w:p w14:paraId="706B6A9A" w14:textId="77777777" w:rsidR="00CE0574" w:rsidRPr="005E0944" w:rsidRDefault="00CE0574" w:rsidP="00D97082">
            <w:pPr>
              <w:rPr>
                <w:lang w:val="lv-LV"/>
              </w:rPr>
            </w:pPr>
            <w:r w:rsidRPr="005E0944">
              <w:rPr>
                <w:lang w:val="lv-LV"/>
              </w:rPr>
              <w:t>ActiveTill</w:t>
            </w:r>
          </w:p>
        </w:tc>
        <w:tc>
          <w:tcPr>
            <w:tcW w:w="1749" w:type="dxa"/>
          </w:tcPr>
          <w:p w14:paraId="63E57C85" w14:textId="77777777" w:rsidR="00CE0574" w:rsidRPr="005E0944" w:rsidRDefault="00CE0574" w:rsidP="00D97082">
            <w:pPr>
              <w:rPr>
                <w:lang w:val="lv-LV"/>
              </w:rPr>
            </w:pPr>
            <w:r w:rsidRPr="005E0944">
              <w:rPr>
                <w:lang w:val="lv-LV"/>
              </w:rPr>
              <w:t>date</w:t>
            </w:r>
          </w:p>
        </w:tc>
        <w:tc>
          <w:tcPr>
            <w:tcW w:w="562" w:type="dxa"/>
          </w:tcPr>
          <w:p w14:paraId="75E6EDC7" w14:textId="77777777" w:rsidR="00CE0574" w:rsidRPr="005E0944" w:rsidRDefault="00CE0574" w:rsidP="00D97082">
            <w:pPr>
              <w:rPr>
                <w:lang w:val="lv-LV"/>
              </w:rPr>
            </w:pPr>
          </w:p>
        </w:tc>
        <w:tc>
          <w:tcPr>
            <w:tcW w:w="657" w:type="dxa"/>
          </w:tcPr>
          <w:p w14:paraId="373CE7F9" w14:textId="77777777" w:rsidR="00CE0574" w:rsidRPr="005E0944" w:rsidRDefault="00CE0574" w:rsidP="00D97082">
            <w:pPr>
              <w:rPr>
                <w:color w:val="000000"/>
                <w:lang w:val="lv-LV"/>
              </w:rPr>
            </w:pPr>
            <w:r w:rsidRPr="005E0944">
              <w:rPr>
                <w:color w:val="000000"/>
                <w:lang w:val="lv-LV"/>
              </w:rPr>
              <w:t>X</w:t>
            </w:r>
          </w:p>
        </w:tc>
        <w:tc>
          <w:tcPr>
            <w:tcW w:w="1083" w:type="dxa"/>
          </w:tcPr>
          <w:p w14:paraId="369C1EE3" w14:textId="77777777" w:rsidR="00CE0574" w:rsidRPr="005E0944" w:rsidRDefault="00CE0574" w:rsidP="00D97082">
            <w:pPr>
              <w:rPr>
                <w:color w:val="000000"/>
                <w:lang w:val="lv-LV"/>
              </w:rPr>
            </w:pPr>
            <w:r w:rsidRPr="005E0944">
              <w:rPr>
                <w:color w:val="000000"/>
                <w:lang w:val="lv-LV"/>
              </w:rPr>
              <w:t>X</w:t>
            </w:r>
          </w:p>
        </w:tc>
        <w:tc>
          <w:tcPr>
            <w:tcW w:w="576" w:type="dxa"/>
          </w:tcPr>
          <w:p w14:paraId="1E59C5BB" w14:textId="77777777" w:rsidR="00CE0574" w:rsidRPr="005E0944" w:rsidRDefault="00CE0574" w:rsidP="00D97082">
            <w:pPr>
              <w:rPr>
                <w:rFonts w:cs="Arial"/>
                <w:lang w:val="lv-LV"/>
              </w:rPr>
            </w:pPr>
          </w:p>
        </w:tc>
        <w:tc>
          <w:tcPr>
            <w:tcW w:w="6674" w:type="dxa"/>
          </w:tcPr>
          <w:p w14:paraId="7503538C"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23EF4FA" w14:textId="77777777" w:rsidR="00CE0574" w:rsidRPr="005E0944" w:rsidRDefault="00CE0574" w:rsidP="00CE0574">
      <w:pPr>
        <w:pStyle w:val="Heading5"/>
      </w:pPr>
      <w:bookmarkStart w:id="1330" w:name="_Toc414262587"/>
      <w:bookmarkStart w:id="1331" w:name="_Toc476847540"/>
      <w:r w:rsidRPr="005E0944">
        <w:t>Tabula „CompensationCondition</w:t>
      </w:r>
      <w:r w:rsidR="001933CE" w:rsidRPr="005E0944">
        <w:t>Medic</w:t>
      </w:r>
      <w:r w:rsidRPr="005E0944">
        <w:t>Specialties”</w:t>
      </w:r>
      <w:bookmarkEnd w:id="1330"/>
      <w:bookmarkEnd w:id="1331"/>
    </w:p>
    <w:p w14:paraId="0448F064" w14:textId="77777777" w:rsidR="00CE0574" w:rsidRPr="005E0944" w:rsidRDefault="00CE0574" w:rsidP="005914EA">
      <w:pPr>
        <w:pStyle w:val="BodyText"/>
      </w:pPr>
      <w:r w:rsidRPr="005E0944">
        <w:t xml:space="preserve">Šī starptabula savstarpēji sasaista tabulas „CompensationConditions” un „MedicSpecialties” un definē kompensācijas nosacījumu ĀP specialitātes. Saites tiek ņemtas no </w:t>
      </w:r>
      <w:r w:rsidRPr="005E0944">
        <w:rPr>
          <w:rFonts w:cs="Arial"/>
        </w:rPr>
        <w:t xml:space="preserve">klasifikatora </w:t>
      </w:r>
      <w:r w:rsidRPr="005E0944">
        <w:t xml:space="preserve">1.3.6.1.4.1.38760.2.152 </w:t>
      </w:r>
      <w:r w:rsidRPr="005E0944">
        <w:rPr>
          <w:rFonts w:cs="Arial"/>
        </w:rPr>
        <w:t xml:space="preserve">„Zāļu kompensācijas apjomi un nosacījumi” (sk. Kompensējamo zāļu sarakstu </w:t>
      </w:r>
      <w:r w:rsidR="00B72BD1">
        <w:fldChar w:fldCharType="begin"/>
      </w:r>
      <w:r w:rsidR="00B72BD1">
        <w:instrText xml:space="preserve"> REF KLR_KZS \h  \* MERGEFORMAT </w:instrText>
      </w:r>
      <w:r w:rsidR="00B72BD1">
        <w:fldChar w:fldCharType="separate"/>
      </w:r>
      <w:r w:rsidR="00424559" w:rsidRPr="00424559">
        <w:rPr>
          <w:rFonts w:cs="Arial"/>
        </w:rPr>
        <w:t>[8]</w:t>
      </w:r>
      <w:r w:rsidR="00B72BD1">
        <w:fldChar w:fldCharType="end"/>
      </w:r>
      <w:r w:rsidR="000B42EB">
        <w:t>, 4.2.nodaļu</w:t>
      </w:r>
      <w:r w:rsidRPr="005E0944">
        <w:rPr>
          <w:rFonts w:cs="Arial"/>
        </w:rPr>
        <w:t>) lauka “</w:t>
      </w:r>
      <w:r w:rsidRPr="005E0944">
        <w:t>Ierobežojumi specialitātei</w:t>
      </w:r>
      <w:r w:rsidRPr="005E0944">
        <w:rPr>
          <w:rFonts w:cs="Arial"/>
        </w:rPr>
        <w:t>” (302)</w:t>
      </w:r>
      <w:r w:rsidRPr="005E0944">
        <w:t>.</w:t>
      </w:r>
    </w:p>
    <w:p w14:paraId="7D3AF06F" w14:textId="2FB2C66C"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32" w:name="_Toc414262710"/>
      <w:bookmarkStart w:id="1333" w:name="_Toc476847929"/>
      <w:r w:rsidR="00424559">
        <w:rPr>
          <w:noProof/>
        </w:rPr>
        <w:t>317.</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„CompensationConditionSpecialities” struktūra</w:t>
      </w:r>
      <w:bookmarkEnd w:id="1332"/>
      <w:bookmarkEnd w:id="1333"/>
    </w:p>
    <w:tbl>
      <w:tblPr>
        <w:tblStyle w:val="TableGrid"/>
        <w:tblW w:w="14850" w:type="dxa"/>
        <w:tblLook w:val="04A0" w:firstRow="1" w:lastRow="0" w:firstColumn="1" w:lastColumn="0" w:noHBand="0" w:noVBand="1"/>
      </w:tblPr>
      <w:tblGrid>
        <w:gridCol w:w="3091"/>
        <w:gridCol w:w="1685"/>
        <w:gridCol w:w="563"/>
        <w:gridCol w:w="657"/>
        <w:gridCol w:w="1083"/>
        <w:gridCol w:w="567"/>
        <w:gridCol w:w="7204"/>
      </w:tblGrid>
      <w:tr w:rsidR="00CE0574" w:rsidRPr="005E0944" w14:paraId="3E149C19"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071" w:type="dxa"/>
            <w:tcBorders>
              <w:bottom w:val="single" w:sz="12" w:space="0" w:color="000000"/>
            </w:tcBorders>
            <w:shd w:val="clear" w:color="auto" w:fill="F2F2F2"/>
          </w:tcPr>
          <w:p w14:paraId="5926D6CC" w14:textId="77777777" w:rsidR="00CE0574" w:rsidRPr="005E0944" w:rsidRDefault="00CE0574" w:rsidP="00613DCC">
            <w:pPr>
              <w:rPr>
                <w:i/>
                <w:color w:val="0070C0"/>
                <w:lang w:val="lv-LV"/>
              </w:rPr>
            </w:pPr>
            <w:r w:rsidRPr="005E0944">
              <w:rPr>
                <w:b/>
                <w:lang w:val="lv-LV"/>
              </w:rPr>
              <w:t>Lauka nosaukums</w:t>
            </w:r>
          </w:p>
        </w:tc>
        <w:tc>
          <w:tcPr>
            <w:tcW w:w="1686" w:type="dxa"/>
            <w:tcBorders>
              <w:bottom w:val="single" w:sz="12" w:space="0" w:color="000000"/>
            </w:tcBorders>
            <w:shd w:val="clear" w:color="auto" w:fill="F2F2F2"/>
          </w:tcPr>
          <w:p w14:paraId="420B2F58" w14:textId="77777777" w:rsidR="00CE0574" w:rsidRPr="005E0944" w:rsidRDefault="00CE0574" w:rsidP="00613DCC">
            <w:pPr>
              <w:rPr>
                <w:b/>
                <w:lang w:val="lv-LV"/>
              </w:rPr>
            </w:pPr>
            <w:r w:rsidRPr="005E0944">
              <w:rPr>
                <w:b/>
                <w:lang w:val="lv-LV"/>
              </w:rPr>
              <w:t>Tips (garums, precizitāte)</w:t>
            </w:r>
          </w:p>
        </w:tc>
        <w:tc>
          <w:tcPr>
            <w:tcW w:w="563" w:type="dxa"/>
            <w:tcBorders>
              <w:bottom w:val="single" w:sz="12" w:space="0" w:color="000000"/>
            </w:tcBorders>
            <w:shd w:val="clear" w:color="auto" w:fill="F2F2F2"/>
          </w:tcPr>
          <w:p w14:paraId="422417A3"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DABABCB"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DEA73F2" w14:textId="77777777" w:rsidR="00CE0574" w:rsidRPr="005E0944" w:rsidRDefault="00CE0574" w:rsidP="00613DCC">
            <w:pPr>
              <w:rPr>
                <w:b/>
                <w:lang w:val="lv-LV"/>
              </w:rPr>
            </w:pPr>
            <w:r w:rsidRPr="005E0944">
              <w:rPr>
                <w:b/>
                <w:lang w:val="lv-LV"/>
              </w:rPr>
              <w:t>Nullable</w:t>
            </w:r>
          </w:p>
        </w:tc>
        <w:tc>
          <w:tcPr>
            <w:tcW w:w="568" w:type="dxa"/>
            <w:tcBorders>
              <w:bottom w:val="single" w:sz="12" w:space="0" w:color="000000"/>
            </w:tcBorders>
            <w:shd w:val="clear" w:color="auto" w:fill="F2F2F2"/>
          </w:tcPr>
          <w:p w14:paraId="666EE5A6" w14:textId="77777777" w:rsidR="00CE0574" w:rsidRPr="005E0944" w:rsidRDefault="00CE0574" w:rsidP="00613DCC">
            <w:pPr>
              <w:rPr>
                <w:b/>
                <w:lang w:val="lv-LV"/>
              </w:rPr>
            </w:pPr>
            <w:r w:rsidRPr="005E0944">
              <w:rPr>
                <w:b/>
                <w:lang w:val="lv-LV"/>
              </w:rPr>
              <w:t>ID</w:t>
            </w:r>
          </w:p>
        </w:tc>
        <w:tc>
          <w:tcPr>
            <w:tcW w:w="7222" w:type="dxa"/>
            <w:tcBorders>
              <w:bottom w:val="single" w:sz="12" w:space="0" w:color="000000"/>
            </w:tcBorders>
            <w:shd w:val="clear" w:color="auto" w:fill="F2F2F2"/>
          </w:tcPr>
          <w:p w14:paraId="476D103C" w14:textId="77777777" w:rsidR="00CE0574" w:rsidRPr="005E0944" w:rsidRDefault="00CE0574" w:rsidP="00613DCC">
            <w:pPr>
              <w:rPr>
                <w:b/>
                <w:lang w:val="lv-LV"/>
              </w:rPr>
            </w:pPr>
            <w:r w:rsidRPr="005E0944">
              <w:rPr>
                <w:b/>
                <w:lang w:val="lv-LV"/>
              </w:rPr>
              <w:t>Piezīmes</w:t>
            </w:r>
          </w:p>
        </w:tc>
      </w:tr>
      <w:tr w:rsidR="00CE0574" w:rsidRPr="005E0944" w14:paraId="01B37995" w14:textId="77777777" w:rsidTr="00D97082">
        <w:tc>
          <w:tcPr>
            <w:tcW w:w="3071" w:type="dxa"/>
          </w:tcPr>
          <w:p w14:paraId="37B53DCE" w14:textId="77777777" w:rsidR="00CE0574" w:rsidRPr="005E0944" w:rsidRDefault="00CE0574" w:rsidP="00D97082">
            <w:pPr>
              <w:rPr>
                <w:lang w:val="lv-LV"/>
              </w:rPr>
            </w:pPr>
            <w:r w:rsidRPr="005E0944">
              <w:rPr>
                <w:lang w:val="lv-LV"/>
              </w:rPr>
              <w:t>CompensationConditionCode</w:t>
            </w:r>
          </w:p>
        </w:tc>
        <w:tc>
          <w:tcPr>
            <w:tcW w:w="1686" w:type="dxa"/>
          </w:tcPr>
          <w:p w14:paraId="3F10CFB1" w14:textId="77777777" w:rsidR="00CE0574" w:rsidRPr="005E0944" w:rsidRDefault="00CE0574" w:rsidP="00D97082">
            <w:pPr>
              <w:rPr>
                <w:lang w:val="lv-LV"/>
              </w:rPr>
            </w:pPr>
            <w:r w:rsidRPr="005E0944">
              <w:rPr>
                <w:lang w:val="lv-LV"/>
              </w:rPr>
              <w:t>nvarchar(100)</w:t>
            </w:r>
          </w:p>
        </w:tc>
        <w:tc>
          <w:tcPr>
            <w:tcW w:w="563" w:type="dxa"/>
          </w:tcPr>
          <w:p w14:paraId="02FC9A90" w14:textId="77777777" w:rsidR="00CE0574" w:rsidRPr="005E0944" w:rsidRDefault="00CE0574" w:rsidP="00D97082">
            <w:pPr>
              <w:rPr>
                <w:lang w:val="lv-LV"/>
              </w:rPr>
            </w:pPr>
          </w:p>
        </w:tc>
        <w:tc>
          <w:tcPr>
            <w:tcW w:w="657" w:type="dxa"/>
          </w:tcPr>
          <w:p w14:paraId="2FC230F3" w14:textId="77777777" w:rsidR="00CE0574" w:rsidRPr="005E0944" w:rsidRDefault="00CE0574" w:rsidP="00D97082">
            <w:pPr>
              <w:rPr>
                <w:color w:val="000000"/>
                <w:lang w:val="lv-LV"/>
              </w:rPr>
            </w:pPr>
            <w:r w:rsidRPr="005E0944">
              <w:rPr>
                <w:color w:val="000000"/>
                <w:lang w:val="lv-LV"/>
              </w:rPr>
              <w:t>X</w:t>
            </w:r>
          </w:p>
        </w:tc>
        <w:tc>
          <w:tcPr>
            <w:tcW w:w="1083" w:type="dxa"/>
          </w:tcPr>
          <w:p w14:paraId="47DC9B51" w14:textId="77777777" w:rsidR="00CE0574" w:rsidRPr="005E0944" w:rsidRDefault="00CE0574" w:rsidP="00D97082">
            <w:pPr>
              <w:rPr>
                <w:color w:val="000000"/>
                <w:lang w:val="lv-LV"/>
              </w:rPr>
            </w:pPr>
          </w:p>
        </w:tc>
        <w:tc>
          <w:tcPr>
            <w:tcW w:w="568" w:type="dxa"/>
          </w:tcPr>
          <w:p w14:paraId="753F5661" w14:textId="77777777" w:rsidR="00CE0574" w:rsidRPr="005E0944" w:rsidRDefault="00CE0574" w:rsidP="00D97082">
            <w:pPr>
              <w:rPr>
                <w:rFonts w:cs="Arial"/>
                <w:lang w:val="lv-LV"/>
              </w:rPr>
            </w:pPr>
          </w:p>
        </w:tc>
        <w:tc>
          <w:tcPr>
            <w:tcW w:w="7222" w:type="dxa"/>
          </w:tcPr>
          <w:p w14:paraId="19E1ACEB" w14:textId="77777777" w:rsidR="00CE0574" w:rsidRPr="005E0944" w:rsidRDefault="00CE0574" w:rsidP="00D97082">
            <w:pPr>
              <w:rPr>
                <w:rFonts w:cs="Arial"/>
                <w:lang w:val="lv-LV"/>
              </w:rPr>
            </w:pPr>
            <w:r w:rsidRPr="005E0944">
              <w:rPr>
                <w:rFonts w:cs="Arial"/>
                <w:lang w:val="lv-LV"/>
              </w:rPr>
              <w:t>Kompensācijas nosacījumu kods. Atbilstoši tabulai „CompensationConditions”.</w:t>
            </w:r>
          </w:p>
        </w:tc>
      </w:tr>
      <w:tr w:rsidR="00CE0574" w:rsidRPr="005E0944" w14:paraId="047130A3" w14:textId="77777777" w:rsidTr="00D97082">
        <w:tc>
          <w:tcPr>
            <w:tcW w:w="3071" w:type="dxa"/>
          </w:tcPr>
          <w:p w14:paraId="5D4C042C" w14:textId="77777777" w:rsidR="00CE0574" w:rsidRPr="005E0944" w:rsidRDefault="001933CE" w:rsidP="00D97082">
            <w:pPr>
              <w:rPr>
                <w:lang w:val="lv-LV"/>
              </w:rPr>
            </w:pPr>
            <w:r w:rsidRPr="005E0944">
              <w:rPr>
                <w:lang w:val="lv-LV"/>
              </w:rPr>
              <w:t>MedicSpecial</w:t>
            </w:r>
            <w:r w:rsidR="00CE0574" w:rsidRPr="005E0944">
              <w:rPr>
                <w:lang w:val="lv-LV"/>
              </w:rPr>
              <w:t>tyCode</w:t>
            </w:r>
          </w:p>
        </w:tc>
        <w:tc>
          <w:tcPr>
            <w:tcW w:w="1686" w:type="dxa"/>
          </w:tcPr>
          <w:p w14:paraId="4848EAEC" w14:textId="77777777" w:rsidR="00CE0574" w:rsidRPr="005E0944" w:rsidRDefault="00CE0574" w:rsidP="00D97082">
            <w:pPr>
              <w:rPr>
                <w:lang w:val="lv-LV"/>
              </w:rPr>
            </w:pPr>
            <w:r w:rsidRPr="005E0944">
              <w:rPr>
                <w:lang w:val="lv-LV"/>
              </w:rPr>
              <w:t>nvarchar(100)</w:t>
            </w:r>
          </w:p>
        </w:tc>
        <w:tc>
          <w:tcPr>
            <w:tcW w:w="563" w:type="dxa"/>
          </w:tcPr>
          <w:p w14:paraId="30692F89" w14:textId="77777777" w:rsidR="00CE0574" w:rsidRPr="005E0944" w:rsidRDefault="00CE0574" w:rsidP="00D97082">
            <w:pPr>
              <w:rPr>
                <w:lang w:val="lv-LV"/>
              </w:rPr>
            </w:pPr>
          </w:p>
        </w:tc>
        <w:tc>
          <w:tcPr>
            <w:tcW w:w="657" w:type="dxa"/>
          </w:tcPr>
          <w:p w14:paraId="4E515F67" w14:textId="77777777" w:rsidR="00CE0574" w:rsidRPr="005E0944" w:rsidRDefault="00CE0574" w:rsidP="00D97082">
            <w:pPr>
              <w:rPr>
                <w:color w:val="000000"/>
                <w:lang w:val="lv-LV"/>
              </w:rPr>
            </w:pPr>
            <w:r w:rsidRPr="005E0944">
              <w:rPr>
                <w:color w:val="000000"/>
                <w:lang w:val="lv-LV"/>
              </w:rPr>
              <w:t>X</w:t>
            </w:r>
          </w:p>
        </w:tc>
        <w:tc>
          <w:tcPr>
            <w:tcW w:w="1083" w:type="dxa"/>
          </w:tcPr>
          <w:p w14:paraId="22C5DAF2" w14:textId="77777777" w:rsidR="00CE0574" w:rsidRPr="005E0944" w:rsidRDefault="00CE0574" w:rsidP="00D97082">
            <w:pPr>
              <w:rPr>
                <w:color w:val="000000"/>
                <w:lang w:val="lv-LV"/>
              </w:rPr>
            </w:pPr>
          </w:p>
        </w:tc>
        <w:tc>
          <w:tcPr>
            <w:tcW w:w="568" w:type="dxa"/>
          </w:tcPr>
          <w:p w14:paraId="1B6D384E" w14:textId="77777777" w:rsidR="00CE0574" w:rsidRPr="005E0944" w:rsidRDefault="00CE0574" w:rsidP="00D97082">
            <w:pPr>
              <w:rPr>
                <w:rFonts w:cs="Arial"/>
                <w:lang w:val="lv-LV"/>
              </w:rPr>
            </w:pPr>
          </w:p>
        </w:tc>
        <w:tc>
          <w:tcPr>
            <w:tcW w:w="7222" w:type="dxa"/>
          </w:tcPr>
          <w:p w14:paraId="4815B944" w14:textId="77777777" w:rsidR="00CE0574" w:rsidRPr="005E0944" w:rsidRDefault="00CE0574" w:rsidP="00D97082">
            <w:pPr>
              <w:rPr>
                <w:rFonts w:cs="Arial"/>
                <w:lang w:val="lv-LV"/>
              </w:rPr>
            </w:pPr>
            <w:r w:rsidRPr="005E0944">
              <w:rPr>
                <w:rFonts w:cs="Arial"/>
                <w:lang w:val="lv-LV"/>
              </w:rPr>
              <w:t>ĀP specialitātes kods. A</w:t>
            </w:r>
            <w:r w:rsidR="001933CE" w:rsidRPr="005E0944">
              <w:rPr>
                <w:rFonts w:cs="Arial"/>
                <w:lang w:val="lv-LV"/>
              </w:rPr>
              <w:t>tbilstoši tabulai „MedicSpecial</w:t>
            </w:r>
            <w:r w:rsidRPr="005E0944">
              <w:rPr>
                <w:rFonts w:cs="Arial"/>
                <w:lang w:val="lv-LV"/>
              </w:rPr>
              <w:t>ties”.</w:t>
            </w:r>
          </w:p>
        </w:tc>
      </w:tr>
      <w:tr w:rsidR="00CE0574" w:rsidRPr="005E0944" w14:paraId="42FD6113" w14:textId="77777777" w:rsidTr="00D97082">
        <w:tc>
          <w:tcPr>
            <w:tcW w:w="3071" w:type="dxa"/>
            <w:vAlign w:val="bottom"/>
          </w:tcPr>
          <w:p w14:paraId="056382E8" w14:textId="77777777" w:rsidR="00CE0574" w:rsidRPr="005E0944" w:rsidRDefault="00CE0574" w:rsidP="00D97082">
            <w:pPr>
              <w:rPr>
                <w:color w:val="000000"/>
                <w:lang w:val="lv-LV"/>
              </w:rPr>
            </w:pPr>
            <w:r w:rsidRPr="005E0944">
              <w:rPr>
                <w:color w:val="000000"/>
                <w:lang w:val="lv-LV"/>
              </w:rPr>
              <w:t>VersionFrom</w:t>
            </w:r>
          </w:p>
        </w:tc>
        <w:tc>
          <w:tcPr>
            <w:tcW w:w="1686" w:type="dxa"/>
            <w:vAlign w:val="bottom"/>
          </w:tcPr>
          <w:p w14:paraId="55A1BFC5"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3946B8F7" w14:textId="77777777" w:rsidR="00CE0574" w:rsidRPr="005E0944" w:rsidRDefault="00CE0574" w:rsidP="00D97082">
            <w:pPr>
              <w:rPr>
                <w:color w:val="000000"/>
                <w:lang w:val="lv-LV"/>
              </w:rPr>
            </w:pPr>
          </w:p>
        </w:tc>
        <w:tc>
          <w:tcPr>
            <w:tcW w:w="657" w:type="dxa"/>
          </w:tcPr>
          <w:p w14:paraId="6932B1BF" w14:textId="77777777" w:rsidR="00CE0574" w:rsidRPr="005E0944" w:rsidRDefault="00CE0574" w:rsidP="00D97082">
            <w:pPr>
              <w:rPr>
                <w:color w:val="000000"/>
                <w:lang w:val="lv-LV"/>
              </w:rPr>
            </w:pPr>
            <w:r w:rsidRPr="005E0944">
              <w:rPr>
                <w:color w:val="000000"/>
                <w:lang w:val="lv-LV"/>
              </w:rPr>
              <w:t>X</w:t>
            </w:r>
          </w:p>
        </w:tc>
        <w:tc>
          <w:tcPr>
            <w:tcW w:w="1083" w:type="dxa"/>
          </w:tcPr>
          <w:p w14:paraId="58D9DA4E" w14:textId="77777777" w:rsidR="00CE0574" w:rsidRPr="005E0944" w:rsidRDefault="00CE0574" w:rsidP="00D97082">
            <w:pPr>
              <w:rPr>
                <w:color w:val="000000"/>
                <w:lang w:val="lv-LV"/>
              </w:rPr>
            </w:pPr>
          </w:p>
        </w:tc>
        <w:tc>
          <w:tcPr>
            <w:tcW w:w="568" w:type="dxa"/>
          </w:tcPr>
          <w:p w14:paraId="3898CE15" w14:textId="77777777" w:rsidR="00CE0574" w:rsidRPr="005E0944" w:rsidRDefault="00CE0574" w:rsidP="00D97082">
            <w:pPr>
              <w:rPr>
                <w:rFonts w:cs="Arial"/>
                <w:lang w:val="lv-LV"/>
              </w:rPr>
            </w:pPr>
          </w:p>
        </w:tc>
        <w:tc>
          <w:tcPr>
            <w:tcW w:w="7222" w:type="dxa"/>
          </w:tcPr>
          <w:p w14:paraId="5926DD1C"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C950882" w14:textId="77777777" w:rsidTr="00D97082">
        <w:tc>
          <w:tcPr>
            <w:tcW w:w="3071" w:type="dxa"/>
            <w:vAlign w:val="bottom"/>
          </w:tcPr>
          <w:p w14:paraId="0D81F0F2" w14:textId="77777777" w:rsidR="00CE0574" w:rsidRPr="005E0944" w:rsidRDefault="00CE0574" w:rsidP="00D97082">
            <w:pPr>
              <w:rPr>
                <w:color w:val="000000"/>
                <w:lang w:val="lv-LV"/>
              </w:rPr>
            </w:pPr>
            <w:r w:rsidRPr="005E0944">
              <w:rPr>
                <w:color w:val="000000"/>
                <w:lang w:val="lv-LV"/>
              </w:rPr>
              <w:t>VersionTill</w:t>
            </w:r>
          </w:p>
        </w:tc>
        <w:tc>
          <w:tcPr>
            <w:tcW w:w="1686" w:type="dxa"/>
            <w:vAlign w:val="bottom"/>
          </w:tcPr>
          <w:p w14:paraId="4D051BA0"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5801AD4E" w14:textId="77777777" w:rsidR="00CE0574" w:rsidRPr="005E0944" w:rsidRDefault="00CE0574" w:rsidP="00D97082">
            <w:pPr>
              <w:rPr>
                <w:color w:val="000000"/>
                <w:lang w:val="lv-LV"/>
              </w:rPr>
            </w:pPr>
          </w:p>
        </w:tc>
        <w:tc>
          <w:tcPr>
            <w:tcW w:w="657" w:type="dxa"/>
          </w:tcPr>
          <w:p w14:paraId="53625D8E" w14:textId="77777777" w:rsidR="00CE0574" w:rsidRPr="005E0944" w:rsidRDefault="00CE0574" w:rsidP="00D97082">
            <w:pPr>
              <w:rPr>
                <w:color w:val="000000"/>
                <w:lang w:val="lv-LV"/>
              </w:rPr>
            </w:pPr>
            <w:r w:rsidRPr="005E0944">
              <w:rPr>
                <w:color w:val="000000"/>
                <w:lang w:val="lv-LV"/>
              </w:rPr>
              <w:t>X</w:t>
            </w:r>
          </w:p>
        </w:tc>
        <w:tc>
          <w:tcPr>
            <w:tcW w:w="1083" w:type="dxa"/>
          </w:tcPr>
          <w:p w14:paraId="7FABF0B7" w14:textId="77777777" w:rsidR="00CE0574" w:rsidRPr="005E0944" w:rsidRDefault="00CE0574" w:rsidP="00D97082">
            <w:pPr>
              <w:rPr>
                <w:color w:val="000000"/>
                <w:lang w:val="lv-LV"/>
              </w:rPr>
            </w:pPr>
          </w:p>
        </w:tc>
        <w:tc>
          <w:tcPr>
            <w:tcW w:w="568" w:type="dxa"/>
          </w:tcPr>
          <w:p w14:paraId="023E9E69" w14:textId="77777777" w:rsidR="00CE0574" w:rsidRPr="005E0944" w:rsidRDefault="00CE0574" w:rsidP="00D97082">
            <w:pPr>
              <w:rPr>
                <w:rFonts w:cs="Arial"/>
                <w:lang w:val="lv-LV"/>
              </w:rPr>
            </w:pPr>
          </w:p>
        </w:tc>
        <w:tc>
          <w:tcPr>
            <w:tcW w:w="7222" w:type="dxa"/>
          </w:tcPr>
          <w:p w14:paraId="374FD46C"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914A340" w14:textId="77777777" w:rsidTr="00D97082">
        <w:tc>
          <w:tcPr>
            <w:tcW w:w="3071" w:type="dxa"/>
          </w:tcPr>
          <w:p w14:paraId="4C742277" w14:textId="77777777" w:rsidR="00CE0574" w:rsidRPr="005E0944" w:rsidRDefault="00CE0574" w:rsidP="00D97082">
            <w:pPr>
              <w:rPr>
                <w:lang w:val="lv-LV"/>
              </w:rPr>
            </w:pPr>
            <w:r w:rsidRPr="005E0944">
              <w:rPr>
                <w:lang w:val="lv-LV"/>
              </w:rPr>
              <w:t>ActiveFrom</w:t>
            </w:r>
          </w:p>
        </w:tc>
        <w:tc>
          <w:tcPr>
            <w:tcW w:w="1686" w:type="dxa"/>
          </w:tcPr>
          <w:p w14:paraId="1E5B14C3" w14:textId="77777777" w:rsidR="00CE0574" w:rsidRPr="005E0944" w:rsidRDefault="00CE0574" w:rsidP="00D97082">
            <w:pPr>
              <w:rPr>
                <w:lang w:val="lv-LV"/>
              </w:rPr>
            </w:pPr>
            <w:r w:rsidRPr="005E0944">
              <w:rPr>
                <w:lang w:val="lv-LV"/>
              </w:rPr>
              <w:t>date</w:t>
            </w:r>
          </w:p>
        </w:tc>
        <w:tc>
          <w:tcPr>
            <w:tcW w:w="563" w:type="dxa"/>
          </w:tcPr>
          <w:p w14:paraId="2738350A" w14:textId="77777777" w:rsidR="00CE0574" w:rsidRPr="005E0944" w:rsidRDefault="00CE0574" w:rsidP="00D97082">
            <w:pPr>
              <w:rPr>
                <w:lang w:val="lv-LV"/>
              </w:rPr>
            </w:pPr>
          </w:p>
        </w:tc>
        <w:tc>
          <w:tcPr>
            <w:tcW w:w="657" w:type="dxa"/>
          </w:tcPr>
          <w:p w14:paraId="32577CF4" w14:textId="77777777" w:rsidR="00CE0574" w:rsidRPr="005E0944" w:rsidRDefault="00CE0574" w:rsidP="00D97082">
            <w:pPr>
              <w:rPr>
                <w:color w:val="000000"/>
                <w:lang w:val="lv-LV"/>
              </w:rPr>
            </w:pPr>
            <w:r w:rsidRPr="005E0944">
              <w:rPr>
                <w:color w:val="000000"/>
                <w:lang w:val="lv-LV"/>
              </w:rPr>
              <w:t>X</w:t>
            </w:r>
          </w:p>
        </w:tc>
        <w:tc>
          <w:tcPr>
            <w:tcW w:w="1083" w:type="dxa"/>
          </w:tcPr>
          <w:p w14:paraId="61615895" w14:textId="77777777" w:rsidR="00CE0574" w:rsidRPr="005E0944" w:rsidRDefault="00CE0574" w:rsidP="00D97082">
            <w:pPr>
              <w:rPr>
                <w:color w:val="000000"/>
                <w:lang w:val="lv-LV"/>
              </w:rPr>
            </w:pPr>
            <w:r w:rsidRPr="005E0944">
              <w:rPr>
                <w:color w:val="000000"/>
                <w:lang w:val="lv-LV"/>
              </w:rPr>
              <w:t>X</w:t>
            </w:r>
          </w:p>
        </w:tc>
        <w:tc>
          <w:tcPr>
            <w:tcW w:w="568" w:type="dxa"/>
          </w:tcPr>
          <w:p w14:paraId="6E9031F4" w14:textId="77777777" w:rsidR="00CE0574" w:rsidRPr="005E0944" w:rsidRDefault="00CE0574" w:rsidP="00D97082">
            <w:pPr>
              <w:rPr>
                <w:rFonts w:cs="Arial"/>
                <w:lang w:val="lv-LV"/>
              </w:rPr>
            </w:pPr>
          </w:p>
        </w:tc>
        <w:tc>
          <w:tcPr>
            <w:tcW w:w="7222" w:type="dxa"/>
          </w:tcPr>
          <w:p w14:paraId="2CD95813"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6A6B85EA" w14:textId="77777777" w:rsidTr="00D97082">
        <w:tc>
          <w:tcPr>
            <w:tcW w:w="3071" w:type="dxa"/>
          </w:tcPr>
          <w:p w14:paraId="17C799A1" w14:textId="77777777" w:rsidR="00CE0574" w:rsidRPr="005E0944" w:rsidRDefault="00CE0574" w:rsidP="00D97082">
            <w:pPr>
              <w:rPr>
                <w:lang w:val="lv-LV"/>
              </w:rPr>
            </w:pPr>
            <w:r w:rsidRPr="005E0944">
              <w:rPr>
                <w:lang w:val="lv-LV"/>
              </w:rPr>
              <w:t>ActiveTill</w:t>
            </w:r>
          </w:p>
        </w:tc>
        <w:tc>
          <w:tcPr>
            <w:tcW w:w="1686" w:type="dxa"/>
          </w:tcPr>
          <w:p w14:paraId="5F5D84FC" w14:textId="77777777" w:rsidR="00CE0574" w:rsidRPr="005E0944" w:rsidRDefault="00CE0574" w:rsidP="00D97082">
            <w:pPr>
              <w:rPr>
                <w:lang w:val="lv-LV"/>
              </w:rPr>
            </w:pPr>
            <w:r w:rsidRPr="005E0944">
              <w:rPr>
                <w:lang w:val="lv-LV"/>
              </w:rPr>
              <w:t>date</w:t>
            </w:r>
          </w:p>
        </w:tc>
        <w:tc>
          <w:tcPr>
            <w:tcW w:w="563" w:type="dxa"/>
          </w:tcPr>
          <w:p w14:paraId="21C3AD09" w14:textId="77777777" w:rsidR="00CE0574" w:rsidRPr="005E0944" w:rsidRDefault="00CE0574" w:rsidP="00D97082">
            <w:pPr>
              <w:rPr>
                <w:lang w:val="lv-LV"/>
              </w:rPr>
            </w:pPr>
          </w:p>
        </w:tc>
        <w:tc>
          <w:tcPr>
            <w:tcW w:w="657" w:type="dxa"/>
          </w:tcPr>
          <w:p w14:paraId="6AD204EA" w14:textId="77777777" w:rsidR="00CE0574" w:rsidRPr="005E0944" w:rsidRDefault="00CE0574" w:rsidP="00D97082">
            <w:pPr>
              <w:rPr>
                <w:color w:val="000000"/>
                <w:lang w:val="lv-LV"/>
              </w:rPr>
            </w:pPr>
            <w:r w:rsidRPr="005E0944">
              <w:rPr>
                <w:color w:val="000000"/>
                <w:lang w:val="lv-LV"/>
              </w:rPr>
              <w:t>X</w:t>
            </w:r>
          </w:p>
        </w:tc>
        <w:tc>
          <w:tcPr>
            <w:tcW w:w="1083" w:type="dxa"/>
          </w:tcPr>
          <w:p w14:paraId="16136C43" w14:textId="77777777" w:rsidR="00CE0574" w:rsidRPr="005E0944" w:rsidRDefault="00CE0574" w:rsidP="00D97082">
            <w:pPr>
              <w:rPr>
                <w:color w:val="000000"/>
                <w:lang w:val="lv-LV"/>
              </w:rPr>
            </w:pPr>
            <w:r w:rsidRPr="005E0944">
              <w:rPr>
                <w:color w:val="000000"/>
                <w:lang w:val="lv-LV"/>
              </w:rPr>
              <w:t>X</w:t>
            </w:r>
          </w:p>
        </w:tc>
        <w:tc>
          <w:tcPr>
            <w:tcW w:w="568" w:type="dxa"/>
          </w:tcPr>
          <w:p w14:paraId="022D0582" w14:textId="77777777" w:rsidR="00CE0574" w:rsidRPr="005E0944" w:rsidRDefault="00CE0574" w:rsidP="00D97082">
            <w:pPr>
              <w:rPr>
                <w:rFonts w:cs="Arial"/>
                <w:lang w:val="lv-LV"/>
              </w:rPr>
            </w:pPr>
          </w:p>
        </w:tc>
        <w:tc>
          <w:tcPr>
            <w:tcW w:w="7222" w:type="dxa"/>
          </w:tcPr>
          <w:p w14:paraId="1439046D"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22447955" w14:textId="155926DD" w:rsidR="00CE0574" w:rsidRPr="005E0944" w:rsidRDefault="00CE0574" w:rsidP="00CE0574">
      <w:pPr>
        <w:pStyle w:val="Heading5"/>
      </w:pPr>
      <w:bookmarkStart w:id="1334" w:name="_Toc476847541"/>
      <w:bookmarkStart w:id="1335" w:name="_Toc414262588"/>
      <w:bookmarkStart w:id="1336" w:name="_Toc476847542"/>
      <w:bookmarkEnd w:id="1334"/>
      <w:r w:rsidRPr="005E0944">
        <w:t>Tabula „Diagnoses”</w:t>
      </w:r>
      <w:bookmarkEnd w:id="1335"/>
      <w:bookmarkEnd w:id="1336"/>
    </w:p>
    <w:p w14:paraId="37EF8400"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1.3.6.1.4.1.38760.2.159 „SSK</w:t>
      </w:r>
      <w:r w:rsidRPr="005E0944">
        <w:noBreakHyphen/>
        <w:t>10</w:t>
      </w:r>
      <w:r w:rsidRPr="005E0944">
        <w:noBreakHyphen/>
        <w:t xml:space="preserve">Diagnozes” (sk. Nacionālā veselības dienesta klasifikatoru aprakstu </w:t>
      </w:r>
      <w:r w:rsidR="00B72BD1">
        <w:fldChar w:fldCharType="begin"/>
      </w:r>
      <w:r w:rsidR="00B72BD1">
        <w:instrText xml:space="preserve"> REF KLR_NVD \h  \* MERGEFORMAT </w:instrText>
      </w:r>
      <w:r w:rsidR="00B72BD1">
        <w:fldChar w:fldCharType="separate"/>
      </w:r>
      <w:r w:rsidR="00424559" w:rsidRPr="005E0944">
        <w:t>[6]</w:t>
      </w:r>
      <w:r w:rsidR="00B72BD1">
        <w:fldChar w:fldCharType="end"/>
      </w:r>
      <w:r w:rsidR="009F4FE0">
        <w:t>, 4.1. nodaļu</w:t>
      </w:r>
      <w:r w:rsidRPr="005E0944">
        <w:t>)</w:t>
      </w:r>
      <w:r w:rsidRPr="005E0944">
        <w:rPr>
          <w:rFonts w:cs="Arial"/>
        </w:rPr>
        <w:t xml:space="preserve"> datus</w:t>
      </w:r>
      <w:r w:rsidRPr="005E0944">
        <w:t xml:space="preserve">. </w:t>
      </w:r>
    </w:p>
    <w:p w14:paraId="7AA7D0D5" w14:textId="17F03FA3"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37" w:name="_Toc414262711"/>
      <w:bookmarkStart w:id="1338" w:name="_Toc476847930"/>
      <w:r w:rsidR="00424559">
        <w:rPr>
          <w:noProof/>
        </w:rPr>
        <w:t>318.</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„Diagnoses” struktūra</w:t>
      </w:r>
      <w:bookmarkEnd w:id="1337"/>
      <w:bookmarkEnd w:id="1338"/>
    </w:p>
    <w:tbl>
      <w:tblPr>
        <w:tblStyle w:val="TableGrid"/>
        <w:tblW w:w="14850" w:type="dxa"/>
        <w:tblLook w:val="04A0" w:firstRow="1" w:lastRow="0" w:firstColumn="1" w:lastColumn="0" w:noHBand="0" w:noVBand="1"/>
      </w:tblPr>
      <w:tblGrid>
        <w:gridCol w:w="2513"/>
        <w:gridCol w:w="1708"/>
        <w:gridCol w:w="564"/>
        <w:gridCol w:w="657"/>
        <w:gridCol w:w="1083"/>
        <w:gridCol w:w="584"/>
        <w:gridCol w:w="7741"/>
      </w:tblGrid>
      <w:tr w:rsidR="00CE0574" w:rsidRPr="005E0944" w14:paraId="04AFE8BC"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13037D9B"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7F67176"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146B80A8"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B3356C3"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B947DB5"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0AA78729"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57F8F3DA" w14:textId="77777777" w:rsidR="00CE0574" w:rsidRPr="005E0944" w:rsidRDefault="00CE0574" w:rsidP="00613DCC">
            <w:pPr>
              <w:rPr>
                <w:b/>
                <w:lang w:val="lv-LV"/>
              </w:rPr>
            </w:pPr>
            <w:r w:rsidRPr="005E0944">
              <w:rPr>
                <w:b/>
                <w:lang w:val="lv-LV"/>
              </w:rPr>
              <w:t>Piezīmes</w:t>
            </w:r>
          </w:p>
        </w:tc>
      </w:tr>
      <w:tr w:rsidR="00CE0574" w:rsidRPr="005E0944" w14:paraId="1C24E48C" w14:textId="77777777" w:rsidTr="00D97082">
        <w:tc>
          <w:tcPr>
            <w:tcW w:w="2514" w:type="dxa"/>
          </w:tcPr>
          <w:p w14:paraId="6B803568" w14:textId="77777777" w:rsidR="00CE0574" w:rsidRPr="005E0944" w:rsidRDefault="00CE0574" w:rsidP="00D97082">
            <w:pPr>
              <w:rPr>
                <w:color w:val="000000"/>
                <w:lang w:val="lv-LV"/>
              </w:rPr>
            </w:pPr>
            <w:r w:rsidRPr="005E0944">
              <w:rPr>
                <w:lang w:val="lv-LV"/>
              </w:rPr>
              <w:t>Code</w:t>
            </w:r>
          </w:p>
        </w:tc>
        <w:tc>
          <w:tcPr>
            <w:tcW w:w="1696" w:type="dxa"/>
          </w:tcPr>
          <w:p w14:paraId="308DD111" w14:textId="77777777" w:rsidR="00CE0574" w:rsidRPr="005E0944" w:rsidRDefault="00CE0574" w:rsidP="00D97082">
            <w:pPr>
              <w:rPr>
                <w:color w:val="000000"/>
                <w:lang w:val="lv-LV"/>
              </w:rPr>
            </w:pPr>
            <w:r w:rsidRPr="005E0944">
              <w:rPr>
                <w:lang w:val="lv-LV"/>
              </w:rPr>
              <w:t>nvarchar(100)</w:t>
            </w:r>
          </w:p>
        </w:tc>
        <w:tc>
          <w:tcPr>
            <w:tcW w:w="564" w:type="dxa"/>
          </w:tcPr>
          <w:p w14:paraId="4B9A3D6F" w14:textId="77777777" w:rsidR="00CE0574" w:rsidRPr="005E0944" w:rsidRDefault="00CE0574" w:rsidP="00D97082">
            <w:pPr>
              <w:rPr>
                <w:color w:val="000000"/>
                <w:lang w:val="lv-LV"/>
              </w:rPr>
            </w:pPr>
          </w:p>
        </w:tc>
        <w:tc>
          <w:tcPr>
            <w:tcW w:w="657" w:type="dxa"/>
          </w:tcPr>
          <w:p w14:paraId="7733B75E" w14:textId="77777777" w:rsidR="00CE0574" w:rsidRPr="005E0944" w:rsidRDefault="00CE0574" w:rsidP="00D97082">
            <w:pPr>
              <w:rPr>
                <w:color w:val="000000"/>
                <w:lang w:val="lv-LV"/>
              </w:rPr>
            </w:pPr>
            <w:r w:rsidRPr="005E0944">
              <w:rPr>
                <w:color w:val="000000"/>
                <w:lang w:val="lv-LV"/>
              </w:rPr>
              <w:t>X</w:t>
            </w:r>
          </w:p>
        </w:tc>
        <w:tc>
          <w:tcPr>
            <w:tcW w:w="1083" w:type="dxa"/>
          </w:tcPr>
          <w:p w14:paraId="160E8E82" w14:textId="77777777" w:rsidR="00CE0574" w:rsidRPr="005E0944" w:rsidRDefault="00CE0574" w:rsidP="00D97082">
            <w:pPr>
              <w:rPr>
                <w:color w:val="000000"/>
                <w:lang w:val="lv-LV"/>
              </w:rPr>
            </w:pPr>
          </w:p>
        </w:tc>
        <w:tc>
          <w:tcPr>
            <w:tcW w:w="576" w:type="dxa"/>
          </w:tcPr>
          <w:p w14:paraId="477DC05B" w14:textId="77777777" w:rsidR="00CE0574" w:rsidRPr="005E0944" w:rsidRDefault="00CE0574" w:rsidP="00D97082">
            <w:pPr>
              <w:rPr>
                <w:rFonts w:cs="Arial"/>
                <w:lang w:val="lv-LV"/>
              </w:rPr>
            </w:pPr>
          </w:p>
        </w:tc>
        <w:tc>
          <w:tcPr>
            <w:tcW w:w="7760" w:type="dxa"/>
          </w:tcPr>
          <w:p w14:paraId="3E494690"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262DAA4F" w14:textId="77777777" w:rsidTr="00D97082">
        <w:tc>
          <w:tcPr>
            <w:tcW w:w="2514" w:type="dxa"/>
          </w:tcPr>
          <w:p w14:paraId="4E60875B" w14:textId="77777777" w:rsidR="00CE0574" w:rsidRPr="005E0944" w:rsidRDefault="00CE0574" w:rsidP="00D97082">
            <w:pPr>
              <w:rPr>
                <w:lang w:val="lv-LV"/>
              </w:rPr>
            </w:pPr>
            <w:r w:rsidRPr="005E0944">
              <w:rPr>
                <w:lang w:val="lv-LV"/>
              </w:rPr>
              <w:t>Name</w:t>
            </w:r>
          </w:p>
        </w:tc>
        <w:tc>
          <w:tcPr>
            <w:tcW w:w="1696" w:type="dxa"/>
          </w:tcPr>
          <w:p w14:paraId="6835863F" w14:textId="77777777" w:rsidR="00CE0574" w:rsidRPr="005E0944" w:rsidRDefault="00CE0574" w:rsidP="00D97082">
            <w:pPr>
              <w:rPr>
                <w:lang w:val="lv-LV"/>
              </w:rPr>
            </w:pPr>
            <w:r w:rsidRPr="005E0944">
              <w:rPr>
                <w:lang w:val="lv-LV"/>
              </w:rPr>
              <w:t>nvarchar(4000)</w:t>
            </w:r>
          </w:p>
        </w:tc>
        <w:tc>
          <w:tcPr>
            <w:tcW w:w="564" w:type="dxa"/>
          </w:tcPr>
          <w:p w14:paraId="686C1712" w14:textId="77777777" w:rsidR="00CE0574" w:rsidRPr="005E0944" w:rsidRDefault="00CE0574" w:rsidP="00D97082">
            <w:pPr>
              <w:rPr>
                <w:color w:val="000000"/>
                <w:lang w:val="lv-LV"/>
              </w:rPr>
            </w:pPr>
          </w:p>
        </w:tc>
        <w:tc>
          <w:tcPr>
            <w:tcW w:w="657" w:type="dxa"/>
          </w:tcPr>
          <w:p w14:paraId="15BDF4DE" w14:textId="77777777" w:rsidR="00CE0574" w:rsidRPr="005E0944" w:rsidRDefault="00CE0574" w:rsidP="00D97082">
            <w:pPr>
              <w:rPr>
                <w:color w:val="000000"/>
                <w:lang w:val="lv-LV"/>
              </w:rPr>
            </w:pPr>
          </w:p>
        </w:tc>
        <w:tc>
          <w:tcPr>
            <w:tcW w:w="1083" w:type="dxa"/>
          </w:tcPr>
          <w:p w14:paraId="3367AEA2" w14:textId="77777777" w:rsidR="00CE0574" w:rsidRPr="005E0944" w:rsidRDefault="00CE0574" w:rsidP="00D97082">
            <w:pPr>
              <w:rPr>
                <w:color w:val="000000"/>
                <w:lang w:val="lv-LV"/>
              </w:rPr>
            </w:pPr>
          </w:p>
        </w:tc>
        <w:tc>
          <w:tcPr>
            <w:tcW w:w="576" w:type="dxa"/>
          </w:tcPr>
          <w:p w14:paraId="2BA3495B" w14:textId="77777777" w:rsidR="00CE0574" w:rsidRPr="005E0944" w:rsidRDefault="00CE0574" w:rsidP="00D97082">
            <w:pPr>
              <w:rPr>
                <w:rFonts w:cs="Arial"/>
                <w:lang w:val="lv-LV"/>
              </w:rPr>
            </w:pPr>
          </w:p>
        </w:tc>
        <w:tc>
          <w:tcPr>
            <w:tcW w:w="7760" w:type="dxa"/>
          </w:tcPr>
          <w:p w14:paraId="3241ECFE" w14:textId="77777777" w:rsidR="00CE0574" w:rsidRPr="005E0944" w:rsidRDefault="00CE0574" w:rsidP="00D97082">
            <w:pPr>
              <w:rPr>
                <w:rFonts w:cs="Arial"/>
                <w:lang w:val="lv-LV"/>
              </w:rPr>
            </w:pPr>
            <w:r w:rsidRPr="005E0944">
              <w:rPr>
                <w:rFonts w:cs="Arial"/>
                <w:lang w:val="lv-LV"/>
              </w:rPr>
              <w:t>Diagnozes nosaukums.</w:t>
            </w:r>
          </w:p>
        </w:tc>
      </w:tr>
      <w:tr w:rsidR="00CE0574" w:rsidRPr="005E0944" w14:paraId="0C4FF958" w14:textId="77777777" w:rsidTr="00D97082">
        <w:tc>
          <w:tcPr>
            <w:tcW w:w="2514" w:type="dxa"/>
          </w:tcPr>
          <w:p w14:paraId="40EB70F7" w14:textId="77777777" w:rsidR="00CE0574" w:rsidRPr="005E0944" w:rsidRDefault="00CE0574" w:rsidP="00D97082">
            <w:pPr>
              <w:rPr>
                <w:lang w:val="lv-LV"/>
              </w:rPr>
            </w:pPr>
            <w:r w:rsidRPr="005E0944">
              <w:rPr>
                <w:lang w:val="lv-LV"/>
              </w:rPr>
              <w:t>ParentDiagnosisCode</w:t>
            </w:r>
          </w:p>
        </w:tc>
        <w:tc>
          <w:tcPr>
            <w:tcW w:w="1696" w:type="dxa"/>
          </w:tcPr>
          <w:p w14:paraId="23598C86" w14:textId="77777777" w:rsidR="00CE0574" w:rsidRPr="005E0944" w:rsidRDefault="00CE0574" w:rsidP="00D97082">
            <w:pPr>
              <w:rPr>
                <w:lang w:val="lv-LV"/>
              </w:rPr>
            </w:pPr>
            <w:r w:rsidRPr="005E0944">
              <w:rPr>
                <w:lang w:val="lv-LV"/>
              </w:rPr>
              <w:t>nvarchar(100)</w:t>
            </w:r>
          </w:p>
        </w:tc>
        <w:tc>
          <w:tcPr>
            <w:tcW w:w="564" w:type="dxa"/>
          </w:tcPr>
          <w:p w14:paraId="3D70AD86" w14:textId="77777777" w:rsidR="00CE0574" w:rsidRPr="005E0944" w:rsidRDefault="00CE0574" w:rsidP="00D97082">
            <w:pPr>
              <w:rPr>
                <w:color w:val="000000"/>
                <w:lang w:val="lv-LV"/>
              </w:rPr>
            </w:pPr>
          </w:p>
        </w:tc>
        <w:tc>
          <w:tcPr>
            <w:tcW w:w="657" w:type="dxa"/>
          </w:tcPr>
          <w:p w14:paraId="26BDB40A" w14:textId="77777777" w:rsidR="00CE0574" w:rsidRPr="005E0944" w:rsidRDefault="00CE0574" w:rsidP="00D97082">
            <w:pPr>
              <w:rPr>
                <w:color w:val="000000"/>
                <w:lang w:val="lv-LV"/>
              </w:rPr>
            </w:pPr>
          </w:p>
        </w:tc>
        <w:tc>
          <w:tcPr>
            <w:tcW w:w="1083" w:type="dxa"/>
          </w:tcPr>
          <w:p w14:paraId="56B0AC9D" w14:textId="77777777" w:rsidR="00CE0574" w:rsidRPr="005E0944" w:rsidRDefault="00CE0574" w:rsidP="00D97082">
            <w:pPr>
              <w:rPr>
                <w:color w:val="000000"/>
                <w:lang w:val="lv-LV"/>
              </w:rPr>
            </w:pPr>
            <w:r w:rsidRPr="005E0944">
              <w:rPr>
                <w:color w:val="000000"/>
                <w:lang w:val="lv-LV"/>
              </w:rPr>
              <w:t>X</w:t>
            </w:r>
          </w:p>
        </w:tc>
        <w:tc>
          <w:tcPr>
            <w:tcW w:w="576" w:type="dxa"/>
          </w:tcPr>
          <w:p w14:paraId="52DAD9BA" w14:textId="77777777" w:rsidR="00CE0574" w:rsidRPr="005E0944" w:rsidRDefault="00CE0574" w:rsidP="00D97082">
            <w:pPr>
              <w:rPr>
                <w:rFonts w:cs="Arial"/>
                <w:lang w:val="lv-LV"/>
              </w:rPr>
            </w:pPr>
            <w:r w:rsidRPr="005E0944">
              <w:rPr>
                <w:rFonts w:cs="Arial"/>
                <w:lang w:val="lv-LV"/>
              </w:rPr>
              <w:t>326</w:t>
            </w:r>
          </w:p>
        </w:tc>
        <w:tc>
          <w:tcPr>
            <w:tcW w:w="7760" w:type="dxa"/>
          </w:tcPr>
          <w:p w14:paraId="30DF947B" w14:textId="77777777" w:rsidR="00CE0574" w:rsidRPr="005E0944" w:rsidRDefault="00CE0574" w:rsidP="00D97082">
            <w:pPr>
              <w:rPr>
                <w:rFonts w:cs="Arial"/>
                <w:lang w:val="lv-LV"/>
              </w:rPr>
            </w:pPr>
            <w:r w:rsidRPr="005E0944">
              <w:rPr>
                <w:rFonts w:cs="Arial"/>
                <w:lang w:val="lv-LV"/>
              </w:rPr>
              <w:t xml:space="preserve">Diagnoze, kurai pakļauta šī diagnoze. </w:t>
            </w:r>
          </w:p>
        </w:tc>
      </w:tr>
      <w:tr w:rsidR="00CE0574" w:rsidRPr="005E0944" w14:paraId="370A2B5C" w14:textId="77777777" w:rsidTr="00D97082">
        <w:tc>
          <w:tcPr>
            <w:tcW w:w="2514" w:type="dxa"/>
            <w:vAlign w:val="bottom"/>
          </w:tcPr>
          <w:p w14:paraId="731D6375"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497D6C13" w14:textId="77777777" w:rsidR="00CE0574" w:rsidRPr="005E0944" w:rsidRDefault="00CE0574" w:rsidP="00D97082">
            <w:pPr>
              <w:rPr>
                <w:lang w:val="lv-LV"/>
              </w:rPr>
            </w:pPr>
            <w:r w:rsidRPr="005E0944">
              <w:rPr>
                <w:color w:val="000000"/>
                <w:lang w:val="lv-LV"/>
              </w:rPr>
              <w:t>int</w:t>
            </w:r>
          </w:p>
        </w:tc>
        <w:tc>
          <w:tcPr>
            <w:tcW w:w="564" w:type="dxa"/>
            <w:vAlign w:val="bottom"/>
          </w:tcPr>
          <w:p w14:paraId="6BA7F662" w14:textId="77777777" w:rsidR="00CE0574" w:rsidRPr="005E0944" w:rsidRDefault="00CE0574" w:rsidP="00D97082">
            <w:pPr>
              <w:rPr>
                <w:color w:val="000000"/>
                <w:lang w:val="lv-LV"/>
              </w:rPr>
            </w:pPr>
          </w:p>
        </w:tc>
        <w:tc>
          <w:tcPr>
            <w:tcW w:w="657" w:type="dxa"/>
          </w:tcPr>
          <w:p w14:paraId="25A3F382" w14:textId="77777777" w:rsidR="00CE0574" w:rsidRPr="005E0944" w:rsidRDefault="00CE0574" w:rsidP="00D97082">
            <w:pPr>
              <w:rPr>
                <w:color w:val="000000"/>
                <w:lang w:val="lv-LV"/>
              </w:rPr>
            </w:pPr>
            <w:r w:rsidRPr="005E0944">
              <w:rPr>
                <w:color w:val="000000"/>
                <w:lang w:val="lv-LV"/>
              </w:rPr>
              <w:t>X</w:t>
            </w:r>
          </w:p>
        </w:tc>
        <w:tc>
          <w:tcPr>
            <w:tcW w:w="1083" w:type="dxa"/>
          </w:tcPr>
          <w:p w14:paraId="1DC176E7" w14:textId="77777777" w:rsidR="00CE0574" w:rsidRPr="005E0944" w:rsidRDefault="00CE0574" w:rsidP="00D97082">
            <w:pPr>
              <w:rPr>
                <w:color w:val="000000"/>
                <w:lang w:val="lv-LV"/>
              </w:rPr>
            </w:pPr>
          </w:p>
        </w:tc>
        <w:tc>
          <w:tcPr>
            <w:tcW w:w="576" w:type="dxa"/>
          </w:tcPr>
          <w:p w14:paraId="21FB49FF" w14:textId="77777777" w:rsidR="00CE0574" w:rsidRPr="005E0944" w:rsidRDefault="00CE0574" w:rsidP="00D97082">
            <w:pPr>
              <w:rPr>
                <w:rFonts w:cs="Arial"/>
                <w:lang w:val="lv-LV"/>
              </w:rPr>
            </w:pPr>
          </w:p>
        </w:tc>
        <w:tc>
          <w:tcPr>
            <w:tcW w:w="7760" w:type="dxa"/>
          </w:tcPr>
          <w:p w14:paraId="40527974"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DD30771" w14:textId="77777777" w:rsidTr="00D97082">
        <w:tc>
          <w:tcPr>
            <w:tcW w:w="2514" w:type="dxa"/>
            <w:vAlign w:val="bottom"/>
          </w:tcPr>
          <w:p w14:paraId="1C2E488F"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36A24B26"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B29C94C" w14:textId="77777777" w:rsidR="00CE0574" w:rsidRPr="005E0944" w:rsidRDefault="00CE0574" w:rsidP="00D97082">
            <w:pPr>
              <w:rPr>
                <w:color w:val="000000"/>
                <w:lang w:val="lv-LV"/>
              </w:rPr>
            </w:pPr>
          </w:p>
        </w:tc>
        <w:tc>
          <w:tcPr>
            <w:tcW w:w="657" w:type="dxa"/>
          </w:tcPr>
          <w:p w14:paraId="5D1C2FF1" w14:textId="77777777" w:rsidR="00CE0574" w:rsidRPr="005E0944" w:rsidRDefault="00CE0574" w:rsidP="00D97082">
            <w:pPr>
              <w:rPr>
                <w:color w:val="000000"/>
                <w:lang w:val="lv-LV"/>
              </w:rPr>
            </w:pPr>
            <w:r w:rsidRPr="005E0944">
              <w:rPr>
                <w:color w:val="000000"/>
                <w:lang w:val="lv-LV"/>
              </w:rPr>
              <w:t>X</w:t>
            </w:r>
          </w:p>
        </w:tc>
        <w:tc>
          <w:tcPr>
            <w:tcW w:w="1083" w:type="dxa"/>
          </w:tcPr>
          <w:p w14:paraId="1D680765" w14:textId="77777777" w:rsidR="00CE0574" w:rsidRPr="005E0944" w:rsidRDefault="00CE0574" w:rsidP="00D97082">
            <w:pPr>
              <w:rPr>
                <w:color w:val="000000"/>
                <w:lang w:val="lv-LV"/>
              </w:rPr>
            </w:pPr>
          </w:p>
        </w:tc>
        <w:tc>
          <w:tcPr>
            <w:tcW w:w="576" w:type="dxa"/>
          </w:tcPr>
          <w:p w14:paraId="3AF0752C" w14:textId="77777777" w:rsidR="00CE0574" w:rsidRPr="005E0944" w:rsidRDefault="00CE0574" w:rsidP="00D97082">
            <w:pPr>
              <w:rPr>
                <w:rFonts w:cs="Arial"/>
                <w:lang w:val="lv-LV"/>
              </w:rPr>
            </w:pPr>
          </w:p>
        </w:tc>
        <w:tc>
          <w:tcPr>
            <w:tcW w:w="7760" w:type="dxa"/>
          </w:tcPr>
          <w:p w14:paraId="35CBFDC4"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04EDDB79" w14:textId="77777777" w:rsidTr="00D97082">
        <w:tc>
          <w:tcPr>
            <w:tcW w:w="2514" w:type="dxa"/>
          </w:tcPr>
          <w:p w14:paraId="53D15F94" w14:textId="77777777" w:rsidR="00CE0574" w:rsidRPr="005E0944" w:rsidRDefault="00CE0574" w:rsidP="00D97082">
            <w:pPr>
              <w:rPr>
                <w:color w:val="000000"/>
                <w:lang w:val="lv-LV"/>
              </w:rPr>
            </w:pPr>
            <w:r w:rsidRPr="005E0944">
              <w:rPr>
                <w:lang w:val="lv-LV"/>
              </w:rPr>
              <w:t>ActiveFrom</w:t>
            </w:r>
          </w:p>
        </w:tc>
        <w:tc>
          <w:tcPr>
            <w:tcW w:w="1696" w:type="dxa"/>
          </w:tcPr>
          <w:p w14:paraId="224C8F67" w14:textId="77777777" w:rsidR="00CE0574" w:rsidRPr="005E0944" w:rsidRDefault="00CE0574" w:rsidP="00D97082">
            <w:pPr>
              <w:rPr>
                <w:color w:val="000000"/>
                <w:lang w:val="lv-LV"/>
              </w:rPr>
            </w:pPr>
            <w:r w:rsidRPr="005E0944">
              <w:rPr>
                <w:lang w:val="lv-LV"/>
              </w:rPr>
              <w:t>date</w:t>
            </w:r>
          </w:p>
        </w:tc>
        <w:tc>
          <w:tcPr>
            <w:tcW w:w="564" w:type="dxa"/>
          </w:tcPr>
          <w:p w14:paraId="6E2625B3" w14:textId="77777777" w:rsidR="00CE0574" w:rsidRPr="005E0944" w:rsidRDefault="00CE0574" w:rsidP="00D97082">
            <w:pPr>
              <w:rPr>
                <w:color w:val="000000"/>
                <w:lang w:val="lv-LV"/>
              </w:rPr>
            </w:pPr>
          </w:p>
        </w:tc>
        <w:tc>
          <w:tcPr>
            <w:tcW w:w="657" w:type="dxa"/>
          </w:tcPr>
          <w:p w14:paraId="48814893" w14:textId="77777777" w:rsidR="00CE0574" w:rsidRPr="005E0944" w:rsidRDefault="00CE0574" w:rsidP="00D97082">
            <w:pPr>
              <w:rPr>
                <w:color w:val="000000"/>
                <w:lang w:val="lv-LV"/>
              </w:rPr>
            </w:pPr>
            <w:r w:rsidRPr="005E0944">
              <w:rPr>
                <w:color w:val="000000"/>
                <w:lang w:val="lv-LV"/>
              </w:rPr>
              <w:t>X</w:t>
            </w:r>
          </w:p>
        </w:tc>
        <w:tc>
          <w:tcPr>
            <w:tcW w:w="1083" w:type="dxa"/>
          </w:tcPr>
          <w:p w14:paraId="22CA15AE" w14:textId="77777777" w:rsidR="00CE0574" w:rsidRPr="005E0944" w:rsidRDefault="00CE0574" w:rsidP="00D97082">
            <w:pPr>
              <w:rPr>
                <w:color w:val="000000"/>
                <w:lang w:val="lv-LV"/>
              </w:rPr>
            </w:pPr>
            <w:r w:rsidRPr="005E0944">
              <w:rPr>
                <w:color w:val="000000"/>
                <w:lang w:val="lv-LV"/>
              </w:rPr>
              <w:t>X</w:t>
            </w:r>
          </w:p>
        </w:tc>
        <w:tc>
          <w:tcPr>
            <w:tcW w:w="576" w:type="dxa"/>
          </w:tcPr>
          <w:p w14:paraId="3DAE8BBA" w14:textId="77777777" w:rsidR="00CE0574" w:rsidRPr="005E0944" w:rsidRDefault="00CE0574" w:rsidP="00D97082">
            <w:pPr>
              <w:rPr>
                <w:rFonts w:cs="Arial"/>
                <w:lang w:val="lv-LV"/>
              </w:rPr>
            </w:pPr>
          </w:p>
        </w:tc>
        <w:tc>
          <w:tcPr>
            <w:tcW w:w="7760" w:type="dxa"/>
          </w:tcPr>
          <w:p w14:paraId="6C333E67"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53B177D3" w14:textId="77777777" w:rsidTr="00D97082">
        <w:tc>
          <w:tcPr>
            <w:tcW w:w="2514" w:type="dxa"/>
          </w:tcPr>
          <w:p w14:paraId="340973B8" w14:textId="77777777" w:rsidR="00CE0574" w:rsidRPr="005E0944" w:rsidRDefault="00CE0574" w:rsidP="00D97082">
            <w:pPr>
              <w:rPr>
                <w:lang w:val="lv-LV"/>
              </w:rPr>
            </w:pPr>
            <w:r w:rsidRPr="005E0944">
              <w:rPr>
                <w:lang w:val="lv-LV"/>
              </w:rPr>
              <w:t>ActiveTill</w:t>
            </w:r>
          </w:p>
        </w:tc>
        <w:tc>
          <w:tcPr>
            <w:tcW w:w="1696" w:type="dxa"/>
          </w:tcPr>
          <w:p w14:paraId="69A92D9D" w14:textId="77777777" w:rsidR="00CE0574" w:rsidRPr="005E0944" w:rsidRDefault="00CE0574" w:rsidP="00D97082">
            <w:pPr>
              <w:rPr>
                <w:lang w:val="lv-LV"/>
              </w:rPr>
            </w:pPr>
            <w:r w:rsidRPr="005E0944">
              <w:rPr>
                <w:lang w:val="lv-LV"/>
              </w:rPr>
              <w:t>date</w:t>
            </w:r>
          </w:p>
        </w:tc>
        <w:tc>
          <w:tcPr>
            <w:tcW w:w="564" w:type="dxa"/>
          </w:tcPr>
          <w:p w14:paraId="1A47BCB9" w14:textId="77777777" w:rsidR="00CE0574" w:rsidRPr="005E0944" w:rsidRDefault="00CE0574" w:rsidP="00D97082">
            <w:pPr>
              <w:rPr>
                <w:color w:val="000000"/>
                <w:lang w:val="lv-LV"/>
              </w:rPr>
            </w:pPr>
          </w:p>
        </w:tc>
        <w:tc>
          <w:tcPr>
            <w:tcW w:w="657" w:type="dxa"/>
          </w:tcPr>
          <w:p w14:paraId="4D1FD322" w14:textId="77777777" w:rsidR="00CE0574" w:rsidRPr="005E0944" w:rsidRDefault="00CE0574" w:rsidP="00D97082">
            <w:pPr>
              <w:rPr>
                <w:color w:val="000000"/>
                <w:lang w:val="lv-LV"/>
              </w:rPr>
            </w:pPr>
            <w:r w:rsidRPr="005E0944">
              <w:rPr>
                <w:color w:val="000000"/>
                <w:lang w:val="lv-LV"/>
              </w:rPr>
              <w:t>X</w:t>
            </w:r>
          </w:p>
        </w:tc>
        <w:tc>
          <w:tcPr>
            <w:tcW w:w="1083" w:type="dxa"/>
          </w:tcPr>
          <w:p w14:paraId="58F39598" w14:textId="77777777" w:rsidR="00CE0574" w:rsidRPr="005E0944" w:rsidRDefault="00CE0574" w:rsidP="00D97082">
            <w:pPr>
              <w:rPr>
                <w:color w:val="000000"/>
                <w:lang w:val="lv-LV"/>
              </w:rPr>
            </w:pPr>
            <w:r w:rsidRPr="005E0944">
              <w:rPr>
                <w:color w:val="000000"/>
                <w:lang w:val="lv-LV"/>
              </w:rPr>
              <w:t>X</w:t>
            </w:r>
          </w:p>
        </w:tc>
        <w:tc>
          <w:tcPr>
            <w:tcW w:w="576" w:type="dxa"/>
          </w:tcPr>
          <w:p w14:paraId="13BEC4AF" w14:textId="77777777" w:rsidR="00CE0574" w:rsidRPr="005E0944" w:rsidRDefault="00CE0574" w:rsidP="00D97082">
            <w:pPr>
              <w:rPr>
                <w:rFonts w:cs="Arial"/>
                <w:lang w:val="lv-LV"/>
              </w:rPr>
            </w:pPr>
          </w:p>
        </w:tc>
        <w:tc>
          <w:tcPr>
            <w:tcW w:w="7760" w:type="dxa"/>
          </w:tcPr>
          <w:p w14:paraId="188C2699"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5A4EB4FD" w14:textId="77777777" w:rsidR="00CE0574" w:rsidRPr="005E0944" w:rsidRDefault="00CE0574" w:rsidP="00CE0574">
      <w:pPr>
        <w:pStyle w:val="Heading5"/>
      </w:pPr>
      <w:bookmarkStart w:id="1339" w:name="_Toc414262589"/>
      <w:bookmarkStart w:id="1340" w:name="_Toc476847543"/>
      <w:r w:rsidRPr="005E0944">
        <w:t>Tabula „Genders”</w:t>
      </w:r>
      <w:bookmarkEnd w:id="1339"/>
      <w:bookmarkEnd w:id="1340"/>
    </w:p>
    <w:p w14:paraId="188237DD"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1.3.6.1.4.1.38760.2.111 </w:t>
      </w:r>
      <w:r w:rsidRPr="005E0944">
        <w:rPr>
          <w:rFonts w:cs="Arial"/>
        </w:rPr>
        <w:t xml:space="preserve">„Personas dzimums” </w:t>
      </w:r>
      <w:r w:rsidRPr="005E0944">
        <w:t xml:space="preserve">(sk. Iedzīvotāju reģistra klasifikatoru aprakstu </w:t>
      </w:r>
      <w:r w:rsidR="00B72BD1">
        <w:fldChar w:fldCharType="begin"/>
      </w:r>
      <w:r w:rsidR="00B72BD1">
        <w:instrText xml:space="preserve"> REF KLR_IR \h  \* MERGEFORMAT </w:instrText>
      </w:r>
      <w:r w:rsidR="00B72BD1">
        <w:fldChar w:fldCharType="separate"/>
      </w:r>
      <w:r w:rsidR="00424559" w:rsidRPr="005E0944">
        <w:t>[10]</w:t>
      </w:r>
      <w:r w:rsidR="00B72BD1">
        <w:fldChar w:fldCharType="end"/>
      </w:r>
      <w:r w:rsidR="00AF5600">
        <w:t>, 4.3.nodaļu</w:t>
      </w:r>
      <w:r w:rsidRPr="005E0944">
        <w:t>)</w:t>
      </w:r>
      <w:r w:rsidRPr="005E0944">
        <w:rPr>
          <w:rFonts w:cs="Arial"/>
        </w:rPr>
        <w:t xml:space="preserve"> datus</w:t>
      </w:r>
      <w:r w:rsidRPr="005E0944">
        <w:t xml:space="preserve">. </w:t>
      </w:r>
    </w:p>
    <w:p w14:paraId="56A5C69E" w14:textId="34C954CE"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41" w:name="_Toc414262712"/>
      <w:bookmarkStart w:id="1342" w:name="_Toc476847931"/>
      <w:r w:rsidR="00424559">
        <w:rPr>
          <w:noProof/>
        </w:rPr>
        <w:t>319.</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„Genders” struktūra</w:t>
      </w:r>
      <w:bookmarkEnd w:id="1341"/>
      <w:bookmarkEnd w:id="1342"/>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501E77A3"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30C1711E"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81D5DF3"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69A9E2C8"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56DF2A4"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56024B34"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310BEAA0"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3134C2B5" w14:textId="77777777" w:rsidR="00CE0574" w:rsidRPr="005E0944" w:rsidRDefault="00CE0574" w:rsidP="00613DCC">
            <w:pPr>
              <w:rPr>
                <w:b/>
                <w:lang w:val="lv-LV"/>
              </w:rPr>
            </w:pPr>
            <w:r w:rsidRPr="005E0944">
              <w:rPr>
                <w:b/>
                <w:lang w:val="lv-LV"/>
              </w:rPr>
              <w:t>Piezīmes</w:t>
            </w:r>
          </w:p>
        </w:tc>
      </w:tr>
      <w:tr w:rsidR="00CE0574" w:rsidRPr="005E0944" w14:paraId="3E2A301A" w14:textId="77777777" w:rsidTr="00D97082">
        <w:tc>
          <w:tcPr>
            <w:tcW w:w="2514" w:type="dxa"/>
          </w:tcPr>
          <w:p w14:paraId="3BE098E8" w14:textId="77777777" w:rsidR="00CE0574" w:rsidRPr="005E0944" w:rsidRDefault="00CE0574" w:rsidP="00D97082">
            <w:pPr>
              <w:rPr>
                <w:color w:val="000000"/>
                <w:lang w:val="lv-LV"/>
              </w:rPr>
            </w:pPr>
            <w:r w:rsidRPr="005E0944">
              <w:rPr>
                <w:lang w:val="lv-LV"/>
              </w:rPr>
              <w:t>Code</w:t>
            </w:r>
          </w:p>
        </w:tc>
        <w:tc>
          <w:tcPr>
            <w:tcW w:w="1696" w:type="dxa"/>
          </w:tcPr>
          <w:p w14:paraId="3256DD51" w14:textId="77777777" w:rsidR="00CE0574" w:rsidRPr="005E0944" w:rsidRDefault="00CE0574" w:rsidP="00D97082">
            <w:pPr>
              <w:rPr>
                <w:color w:val="000000"/>
                <w:lang w:val="lv-LV"/>
              </w:rPr>
            </w:pPr>
            <w:r w:rsidRPr="005E0944">
              <w:rPr>
                <w:lang w:val="lv-LV"/>
              </w:rPr>
              <w:t>nvarchar(100)</w:t>
            </w:r>
          </w:p>
        </w:tc>
        <w:tc>
          <w:tcPr>
            <w:tcW w:w="564" w:type="dxa"/>
          </w:tcPr>
          <w:p w14:paraId="49752885" w14:textId="77777777" w:rsidR="00CE0574" w:rsidRPr="005E0944" w:rsidRDefault="00CE0574" w:rsidP="00D97082">
            <w:pPr>
              <w:rPr>
                <w:color w:val="000000"/>
                <w:lang w:val="lv-LV"/>
              </w:rPr>
            </w:pPr>
          </w:p>
        </w:tc>
        <w:tc>
          <w:tcPr>
            <w:tcW w:w="657" w:type="dxa"/>
          </w:tcPr>
          <w:p w14:paraId="2EA043B8" w14:textId="77777777" w:rsidR="00CE0574" w:rsidRPr="005E0944" w:rsidRDefault="00CE0574" w:rsidP="00D97082">
            <w:pPr>
              <w:rPr>
                <w:color w:val="000000"/>
                <w:lang w:val="lv-LV"/>
              </w:rPr>
            </w:pPr>
            <w:r w:rsidRPr="005E0944">
              <w:rPr>
                <w:color w:val="000000"/>
                <w:lang w:val="lv-LV"/>
              </w:rPr>
              <w:t>X</w:t>
            </w:r>
          </w:p>
        </w:tc>
        <w:tc>
          <w:tcPr>
            <w:tcW w:w="1083" w:type="dxa"/>
          </w:tcPr>
          <w:p w14:paraId="5552B5AC" w14:textId="77777777" w:rsidR="00CE0574" w:rsidRPr="005E0944" w:rsidRDefault="00CE0574" w:rsidP="00D97082">
            <w:pPr>
              <w:rPr>
                <w:color w:val="000000"/>
                <w:lang w:val="lv-LV"/>
              </w:rPr>
            </w:pPr>
          </w:p>
        </w:tc>
        <w:tc>
          <w:tcPr>
            <w:tcW w:w="576" w:type="dxa"/>
          </w:tcPr>
          <w:p w14:paraId="61105A6E" w14:textId="77777777" w:rsidR="00CE0574" w:rsidRPr="005E0944" w:rsidRDefault="00CE0574" w:rsidP="00D97082">
            <w:pPr>
              <w:rPr>
                <w:rFonts w:cs="Arial"/>
                <w:lang w:val="lv-LV"/>
              </w:rPr>
            </w:pPr>
          </w:p>
        </w:tc>
        <w:tc>
          <w:tcPr>
            <w:tcW w:w="7760" w:type="dxa"/>
          </w:tcPr>
          <w:p w14:paraId="4B6A0AB9"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7DD64FAA" w14:textId="77777777" w:rsidTr="00D97082">
        <w:tc>
          <w:tcPr>
            <w:tcW w:w="2514" w:type="dxa"/>
          </w:tcPr>
          <w:p w14:paraId="73842790" w14:textId="77777777" w:rsidR="00CE0574" w:rsidRPr="005E0944" w:rsidRDefault="00CE0574" w:rsidP="00D97082">
            <w:pPr>
              <w:rPr>
                <w:lang w:val="lv-LV"/>
              </w:rPr>
            </w:pPr>
            <w:r w:rsidRPr="005E0944">
              <w:rPr>
                <w:lang w:val="lv-LV"/>
              </w:rPr>
              <w:t>Name</w:t>
            </w:r>
          </w:p>
        </w:tc>
        <w:tc>
          <w:tcPr>
            <w:tcW w:w="1696" w:type="dxa"/>
          </w:tcPr>
          <w:p w14:paraId="2FEEC283" w14:textId="77777777" w:rsidR="00CE0574" w:rsidRPr="005E0944" w:rsidRDefault="00CE0574" w:rsidP="00D97082">
            <w:pPr>
              <w:rPr>
                <w:lang w:val="lv-LV"/>
              </w:rPr>
            </w:pPr>
            <w:r w:rsidRPr="005E0944">
              <w:rPr>
                <w:lang w:val="lv-LV"/>
              </w:rPr>
              <w:t>nvarchar(4000)</w:t>
            </w:r>
          </w:p>
        </w:tc>
        <w:tc>
          <w:tcPr>
            <w:tcW w:w="564" w:type="dxa"/>
          </w:tcPr>
          <w:p w14:paraId="75A8F786" w14:textId="77777777" w:rsidR="00CE0574" w:rsidRPr="005E0944" w:rsidRDefault="00CE0574" w:rsidP="00D97082">
            <w:pPr>
              <w:rPr>
                <w:color w:val="000000"/>
                <w:lang w:val="lv-LV"/>
              </w:rPr>
            </w:pPr>
          </w:p>
        </w:tc>
        <w:tc>
          <w:tcPr>
            <w:tcW w:w="657" w:type="dxa"/>
          </w:tcPr>
          <w:p w14:paraId="6E2CCB02" w14:textId="77777777" w:rsidR="00CE0574" w:rsidRPr="005E0944" w:rsidRDefault="00CE0574" w:rsidP="00D97082">
            <w:pPr>
              <w:rPr>
                <w:color w:val="000000"/>
                <w:lang w:val="lv-LV"/>
              </w:rPr>
            </w:pPr>
          </w:p>
        </w:tc>
        <w:tc>
          <w:tcPr>
            <w:tcW w:w="1083" w:type="dxa"/>
          </w:tcPr>
          <w:p w14:paraId="47750B54" w14:textId="77777777" w:rsidR="00CE0574" w:rsidRPr="005E0944" w:rsidRDefault="00CE0574" w:rsidP="00D97082">
            <w:pPr>
              <w:rPr>
                <w:color w:val="000000"/>
                <w:lang w:val="lv-LV"/>
              </w:rPr>
            </w:pPr>
          </w:p>
        </w:tc>
        <w:tc>
          <w:tcPr>
            <w:tcW w:w="576" w:type="dxa"/>
          </w:tcPr>
          <w:p w14:paraId="70407C3D" w14:textId="77777777" w:rsidR="00CE0574" w:rsidRPr="005E0944" w:rsidRDefault="00CE0574" w:rsidP="00D97082">
            <w:pPr>
              <w:rPr>
                <w:rFonts w:cs="Arial"/>
                <w:lang w:val="lv-LV"/>
              </w:rPr>
            </w:pPr>
          </w:p>
        </w:tc>
        <w:tc>
          <w:tcPr>
            <w:tcW w:w="7760" w:type="dxa"/>
          </w:tcPr>
          <w:p w14:paraId="74EB317C" w14:textId="77777777" w:rsidR="00CE0574" w:rsidRPr="005E0944" w:rsidRDefault="00CE0574" w:rsidP="00D97082">
            <w:pPr>
              <w:rPr>
                <w:rFonts w:cs="Arial"/>
                <w:lang w:val="lv-LV"/>
              </w:rPr>
            </w:pPr>
            <w:r w:rsidRPr="005E0944">
              <w:rPr>
                <w:rFonts w:cs="Arial"/>
                <w:lang w:val="lv-LV"/>
              </w:rPr>
              <w:t>Dzimuma nosaukums.</w:t>
            </w:r>
          </w:p>
        </w:tc>
      </w:tr>
      <w:tr w:rsidR="00CE0574" w:rsidRPr="005E0944" w14:paraId="0C76AE19" w14:textId="77777777" w:rsidTr="00D97082">
        <w:tc>
          <w:tcPr>
            <w:tcW w:w="2514" w:type="dxa"/>
            <w:vAlign w:val="bottom"/>
          </w:tcPr>
          <w:p w14:paraId="21BB2312"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233D3C30" w14:textId="77777777" w:rsidR="00CE0574" w:rsidRPr="005E0944" w:rsidRDefault="00CE0574" w:rsidP="00D97082">
            <w:pPr>
              <w:rPr>
                <w:lang w:val="lv-LV"/>
              </w:rPr>
            </w:pPr>
            <w:r w:rsidRPr="005E0944">
              <w:rPr>
                <w:color w:val="000000"/>
                <w:lang w:val="lv-LV"/>
              </w:rPr>
              <w:t>int</w:t>
            </w:r>
          </w:p>
        </w:tc>
        <w:tc>
          <w:tcPr>
            <w:tcW w:w="564" w:type="dxa"/>
            <w:vAlign w:val="bottom"/>
          </w:tcPr>
          <w:p w14:paraId="7F3ABE52" w14:textId="77777777" w:rsidR="00CE0574" w:rsidRPr="005E0944" w:rsidRDefault="00CE0574" w:rsidP="00D97082">
            <w:pPr>
              <w:rPr>
                <w:color w:val="000000"/>
                <w:lang w:val="lv-LV"/>
              </w:rPr>
            </w:pPr>
          </w:p>
        </w:tc>
        <w:tc>
          <w:tcPr>
            <w:tcW w:w="657" w:type="dxa"/>
          </w:tcPr>
          <w:p w14:paraId="0BA45B89" w14:textId="77777777" w:rsidR="00CE0574" w:rsidRPr="005E0944" w:rsidRDefault="00CE0574" w:rsidP="00D97082">
            <w:pPr>
              <w:rPr>
                <w:color w:val="000000"/>
                <w:lang w:val="lv-LV"/>
              </w:rPr>
            </w:pPr>
            <w:r w:rsidRPr="005E0944">
              <w:rPr>
                <w:color w:val="000000"/>
                <w:lang w:val="lv-LV"/>
              </w:rPr>
              <w:t>X</w:t>
            </w:r>
          </w:p>
        </w:tc>
        <w:tc>
          <w:tcPr>
            <w:tcW w:w="1083" w:type="dxa"/>
          </w:tcPr>
          <w:p w14:paraId="3B58411B" w14:textId="77777777" w:rsidR="00CE0574" w:rsidRPr="005E0944" w:rsidRDefault="00CE0574" w:rsidP="00D97082">
            <w:pPr>
              <w:rPr>
                <w:color w:val="000000"/>
                <w:lang w:val="lv-LV"/>
              </w:rPr>
            </w:pPr>
          </w:p>
        </w:tc>
        <w:tc>
          <w:tcPr>
            <w:tcW w:w="576" w:type="dxa"/>
          </w:tcPr>
          <w:p w14:paraId="43C67456" w14:textId="77777777" w:rsidR="00CE0574" w:rsidRPr="005E0944" w:rsidRDefault="00CE0574" w:rsidP="00D97082">
            <w:pPr>
              <w:rPr>
                <w:rFonts w:cs="Arial"/>
                <w:lang w:val="lv-LV"/>
              </w:rPr>
            </w:pPr>
          </w:p>
        </w:tc>
        <w:tc>
          <w:tcPr>
            <w:tcW w:w="7760" w:type="dxa"/>
          </w:tcPr>
          <w:p w14:paraId="2F69E4AE"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14530AC1" w14:textId="77777777" w:rsidTr="00D97082">
        <w:tc>
          <w:tcPr>
            <w:tcW w:w="2514" w:type="dxa"/>
            <w:vAlign w:val="bottom"/>
          </w:tcPr>
          <w:p w14:paraId="4001A21D"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19B512BF"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529CE58E" w14:textId="77777777" w:rsidR="00CE0574" w:rsidRPr="005E0944" w:rsidRDefault="00CE0574" w:rsidP="00D97082">
            <w:pPr>
              <w:rPr>
                <w:color w:val="000000"/>
                <w:lang w:val="lv-LV"/>
              </w:rPr>
            </w:pPr>
          </w:p>
        </w:tc>
        <w:tc>
          <w:tcPr>
            <w:tcW w:w="657" w:type="dxa"/>
          </w:tcPr>
          <w:p w14:paraId="681F4CF4" w14:textId="77777777" w:rsidR="00CE0574" w:rsidRPr="005E0944" w:rsidRDefault="00CE0574" w:rsidP="00D97082">
            <w:pPr>
              <w:rPr>
                <w:color w:val="000000"/>
                <w:lang w:val="lv-LV"/>
              </w:rPr>
            </w:pPr>
            <w:r w:rsidRPr="005E0944">
              <w:rPr>
                <w:color w:val="000000"/>
                <w:lang w:val="lv-LV"/>
              </w:rPr>
              <w:t>X</w:t>
            </w:r>
          </w:p>
        </w:tc>
        <w:tc>
          <w:tcPr>
            <w:tcW w:w="1083" w:type="dxa"/>
          </w:tcPr>
          <w:p w14:paraId="13D81AB7" w14:textId="77777777" w:rsidR="00CE0574" w:rsidRPr="005E0944" w:rsidRDefault="00CE0574" w:rsidP="00D97082">
            <w:pPr>
              <w:rPr>
                <w:color w:val="000000"/>
                <w:lang w:val="lv-LV"/>
              </w:rPr>
            </w:pPr>
          </w:p>
        </w:tc>
        <w:tc>
          <w:tcPr>
            <w:tcW w:w="576" w:type="dxa"/>
          </w:tcPr>
          <w:p w14:paraId="64858B6F" w14:textId="77777777" w:rsidR="00CE0574" w:rsidRPr="005E0944" w:rsidRDefault="00CE0574" w:rsidP="00D97082">
            <w:pPr>
              <w:rPr>
                <w:rFonts w:cs="Arial"/>
                <w:lang w:val="lv-LV"/>
              </w:rPr>
            </w:pPr>
          </w:p>
        </w:tc>
        <w:tc>
          <w:tcPr>
            <w:tcW w:w="7760" w:type="dxa"/>
          </w:tcPr>
          <w:p w14:paraId="724320ED"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711BD1A2" w14:textId="77777777" w:rsidTr="00D97082">
        <w:tc>
          <w:tcPr>
            <w:tcW w:w="2514" w:type="dxa"/>
          </w:tcPr>
          <w:p w14:paraId="50D03BE5" w14:textId="77777777" w:rsidR="00CE0574" w:rsidRPr="005E0944" w:rsidRDefault="00CE0574" w:rsidP="00D97082">
            <w:pPr>
              <w:rPr>
                <w:color w:val="000000"/>
                <w:lang w:val="lv-LV"/>
              </w:rPr>
            </w:pPr>
            <w:r w:rsidRPr="005E0944">
              <w:rPr>
                <w:lang w:val="lv-LV"/>
              </w:rPr>
              <w:t>ActiveFrom</w:t>
            </w:r>
          </w:p>
        </w:tc>
        <w:tc>
          <w:tcPr>
            <w:tcW w:w="1696" w:type="dxa"/>
          </w:tcPr>
          <w:p w14:paraId="5F96995B" w14:textId="77777777" w:rsidR="00CE0574" w:rsidRPr="005E0944" w:rsidRDefault="00CE0574" w:rsidP="00D97082">
            <w:pPr>
              <w:rPr>
                <w:color w:val="000000"/>
                <w:lang w:val="lv-LV"/>
              </w:rPr>
            </w:pPr>
            <w:r w:rsidRPr="005E0944">
              <w:rPr>
                <w:lang w:val="lv-LV"/>
              </w:rPr>
              <w:t>date</w:t>
            </w:r>
          </w:p>
        </w:tc>
        <w:tc>
          <w:tcPr>
            <w:tcW w:w="564" w:type="dxa"/>
          </w:tcPr>
          <w:p w14:paraId="2F8617BE" w14:textId="77777777" w:rsidR="00CE0574" w:rsidRPr="005E0944" w:rsidRDefault="00CE0574" w:rsidP="00D97082">
            <w:pPr>
              <w:rPr>
                <w:color w:val="000000"/>
                <w:lang w:val="lv-LV"/>
              </w:rPr>
            </w:pPr>
          </w:p>
        </w:tc>
        <w:tc>
          <w:tcPr>
            <w:tcW w:w="657" w:type="dxa"/>
          </w:tcPr>
          <w:p w14:paraId="4649AC24" w14:textId="77777777" w:rsidR="00CE0574" w:rsidRPr="005E0944" w:rsidRDefault="00CE0574" w:rsidP="00D97082">
            <w:pPr>
              <w:rPr>
                <w:color w:val="000000"/>
                <w:lang w:val="lv-LV"/>
              </w:rPr>
            </w:pPr>
            <w:r w:rsidRPr="005E0944">
              <w:rPr>
                <w:color w:val="000000"/>
                <w:lang w:val="lv-LV"/>
              </w:rPr>
              <w:t>X</w:t>
            </w:r>
          </w:p>
        </w:tc>
        <w:tc>
          <w:tcPr>
            <w:tcW w:w="1083" w:type="dxa"/>
          </w:tcPr>
          <w:p w14:paraId="135DABEF" w14:textId="77777777" w:rsidR="00CE0574" w:rsidRPr="005E0944" w:rsidRDefault="00CE0574" w:rsidP="00D97082">
            <w:pPr>
              <w:rPr>
                <w:color w:val="000000"/>
                <w:lang w:val="lv-LV"/>
              </w:rPr>
            </w:pPr>
            <w:r w:rsidRPr="005E0944">
              <w:rPr>
                <w:color w:val="000000"/>
                <w:lang w:val="lv-LV"/>
              </w:rPr>
              <w:t>X</w:t>
            </w:r>
          </w:p>
        </w:tc>
        <w:tc>
          <w:tcPr>
            <w:tcW w:w="576" w:type="dxa"/>
          </w:tcPr>
          <w:p w14:paraId="0B99B4E9" w14:textId="77777777" w:rsidR="00CE0574" w:rsidRPr="005E0944" w:rsidRDefault="00CE0574" w:rsidP="00D97082">
            <w:pPr>
              <w:rPr>
                <w:rFonts w:cs="Arial"/>
                <w:lang w:val="lv-LV"/>
              </w:rPr>
            </w:pPr>
          </w:p>
        </w:tc>
        <w:tc>
          <w:tcPr>
            <w:tcW w:w="7760" w:type="dxa"/>
          </w:tcPr>
          <w:p w14:paraId="22BE1441"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6FE52137" w14:textId="77777777" w:rsidTr="00D97082">
        <w:tc>
          <w:tcPr>
            <w:tcW w:w="2514" w:type="dxa"/>
          </w:tcPr>
          <w:p w14:paraId="534633C1" w14:textId="77777777" w:rsidR="00CE0574" w:rsidRPr="005E0944" w:rsidRDefault="00CE0574" w:rsidP="00D97082">
            <w:pPr>
              <w:rPr>
                <w:lang w:val="lv-LV"/>
              </w:rPr>
            </w:pPr>
            <w:r w:rsidRPr="005E0944">
              <w:rPr>
                <w:lang w:val="lv-LV"/>
              </w:rPr>
              <w:t>ActiveTill</w:t>
            </w:r>
          </w:p>
        </w:tc>
        <w:tc>
          <w:tcPr>
            <w:tcW w:w="1696" w:type="dxa"/>
          </w:tcPr>
          <w:p w14:paraId="473C4F5A" w14:textId="77777777" w:rsidR="00CE0574" w:rsidRPr="005E0944" w:rsidRDefault="00CE0574" w:rsidP="00D97082">
            <w:pPr>
              <w:rPr>
                <w:lang w:val="lv-LV"/>
              </w:rPr>
            </w:pPr>
            <w:r w:rsidRPr="005E0944">
              <w:rPr>
                <w:lang w:val="lv-LV"/>
              </w:rPr>
              <w:t>date</w:t>
            </w:r>
          </w:p>
        </w:tc>
        <w:tc>
          <w:tcPr>
            <w:tcW w:w="564" w:type="dxa"/>
          </w:tcPr>
          <w:p w14:paraId="6FBCFA2C" w14:textId="77777777" w:rsidR="00CE0574" w:rsidRPr="005E0944" w:rsidRDefault="00CE0574" w:rsidP="00D97082">
            <w:pPr>
              <w:rPr>
                <w:color w:val="000000"/>
                <w:lang w:val="lv-LV"/>
              </w:rPr>
            </w:pPr>
          </w:p>
        </w:tc>
        <w:tc>
          <w:tcPr>
            <w:tcW w:w="657" w:type="dxa"/>
          </w:tcPr>
          <w:p w14:paraId="3FD658F4" w14:textId="77777777" w:rsidR="00CE0574" w:rsidRPr="005E0944" w:rsidRDefault="00CE0574" w:rsidP="00D97082">
            <w:pPr>
              <w:rPr>
                <w:color w:val="000000"/>
                <w:lang w:val="lv-LV"/>
              </w:rPr>
            </w:pPr>
            <w:r w:rsidRPr="005E0944">
              <w:rPr>
                <w:color w:val="000000"/>
                <w:lang w:val="lv-LV"/>
              </w:rPr>
              <w:t>X</w:t>
            </w:r>
          </w:p>
        </w:tc>
        <w:tc>
          <w:tcPr>
            <w:tcW w:w="1083" w:type="dxa"/>
          </w:tcPr>
          <w:p w14:paraId="1D1F62EF" w14:textId="77777777" w:rsidR="00CE0574" w:rsidRPr="005E0944" w:rsidRDefault="00CE0574" w:rsidP="00D97082">
            <w:pPr>
              <w:rPr>
                <w:color w:val="000000"/>
                <w:lang w:val="lv-LV"/>
              </w:rPr>
            </w:pPr>
            <w:r w:rsidRPr="005E0944">
              <w:rPr>
                <w:color w:val="000000"/>
                <w:lang w:val="lv-LV"/>
              </w:rPr>
              <w:t>X</w:t>
            </w:r>
          </w:p>
        </w:tc>
        <w:tc>
          <w:tcPr>
            <w:tcW w:w="576" w:type="dxa"/>
          </w:tcPr>
          <w:p w14:paraId="58231994" w14:textId="77777777" w:rsidR="00CE0574" w:rsidRPr="005E0944" w:rsidRDefault="00CE0574" w:rsidP="00D97082">
            <w:pPr>
              <w:rPr>
                <w:rFonts w:cs="Arial"/>
                <w:lang w:val="lv-LV"/>
              </w:rPr>
            </w:pPr>
          </w:p>
        </w:tc>
        <w:tc>
          <w:tcPr>
            <w:tcW w:w="7760" w:type="dxa"/>
          </w:tcPr>
          <w:p w14:paraId="559929CB"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4383E54" w14:textId="77777777" w:rsidR="00CE0574" w:rsidRPr="005E0944" w:rsidRDefault="00CE0574" w:rsidP="00CE0574">
      <w:pPr>
        <w:pStyle w:val="Heading5"/>
      </w:pPr>
      <w:bookmarkStart w:id="1343" w:name="_Toc476847544"/>
      <w:bookmarkStart w:id="1344" w:name="_Toc414262590"/>
      <w:r w:rsidRPr="005E0944">
        <w:t>Tabula „Level1Atus”</w:t>
      </w:r>
      <w:bookmarkEnd w:id="1343"/>
    </w:p>
    <w:p w14:paraId="3CBC0664"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1.3.6.1.4.1.38760.2.8 „Pilns ATVK 1.līmeņa klasifikators” (sk. Iedzīvotāju reģistra klasifikatoru aprakstu </w:t>
      </w:r>
      <w:r w:rsidR="00B72BD1">
        <w:fldChar w:fldCharType="begin"/>
      </w:r>
      <w:r w:rsidR="00B72BD1">
        <w:instrText xml:space="preserve"> REF KLR_IR \h  \* MERGEFORMAT </w:instrText>
      </w:r>
      <w:r w:rsidR="00B72BD1">
        <w:fldChar w:fldCharType="separate"/>
      </w:r>
      <w:r w:rsidR="00424559" w:rsidRPr="005E0944">
        <w:t>[10]</w:t>
      </w:r>
      <w:r w:rsidR="00B72BD1">
        <w:fldChar w:fldCharType="end"/>
      </w:r>
      <w:r w:rsidR="00AF5600">
        <w:t>, 4.5.nodaļu</w:t>
      </w:r>
      <w:r w:rsidRPr="005E0944">
        <w:t>)</w:t>
      </w:r>
      <w:r w:rsidRPr="005E0944">
        <w:rPr>
          <w:rFonts w:cs="Arial"/>
        </w:rPr>
        <w:t xml:space="preserve"> datus</w:t>
      </w:r>
      <w:r w:rsidRPr="005E0944">
        <w:t xml:space="preserve">. </w:t>
      </w:r>
    </w:p>
    <w:p w14:paraId="144DF70F" w14:textId="3C0A1FEB"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45" w:name="_Toc476847932"/>
      <w:r w:rsidR="00424559">
        <w:rPr>
          <w:noProof/>
        </w:rPr>
        <w:t>320.</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„Level1Atus” struktūra</w:t>
      </w:r>
      <w:bookmarkEnd w:id="1345"/>
    </w:p>
    <w:tbl>
      <w:tblPr>
        <w:tblStyle w:val="TableGrid"/>
        <w:tblW w:w="14850" w:type="dxa"/>
        <w:tblLook w:val="04A0" w:firstRow="1" w:lastRow="0" w:firstColumn="1" w:lastColumn="0" w:noHBand="0" w:noVBand="1"/>
      </w:tblPr>
      <w:tblGrid>
        <w:gridCol w:w="2511"/>
        <w:gridCol w:w="1708"/>
        <w:gridCol w:w="564"/>
        <w:gridCol w:w="657"/>
        <w:gridCol w:w="1083"/>
        <w:gridCol w:w="584"/>
        <w:gridCol w:w="7743"/>
      </w:tblGrid>
      <w:tr w:rsidR="00CE0574" w:rsidRPr="005E0944" w14:paraId="0DB26C38"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0E0BADEE"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711C2EC4"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613B14F4"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29FC94E"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6FA880F"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44426F4E"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43B4E498" w14:textId="77777777" w:rsidR="00CE0574" w:rsidRPr="005E0944" w:rsidRDefault="00CE0574" w:rsidP="00613DCC">
            <w:pPr>
              <w:rPr>
                <w:b/>
                <w:lang w:val="lv-LV"/>
              </w:rPr>
            </w:pPr>
            <w:r w:rsidRPr="005E0944">
              <w:rPr>
                <w:b/>
                <w:lang w:val="lv-LV"/>
              </w:rPr>
              <w:t>Piezīmes</w:t>
            </w:r>
          </w:p>
        </w:tc>
      </w:tr>
      <w:tr w:rsidR="00CE0574" w:rsidRPr="005E0944" w14:paraId="66701EB6" w14:textId="77777777" w:rsidTr="00D97082">
        <w:tc>
          <w:tcPr>
            <w:tcW w:w="2514" w:type="dxa"/>
          </w:tcPr>
          <w:p w14:paraId="10EE6162" w14:textId="77777777" w:rsidR="00CE0574" w:rsidRPr="005E0944" w:rsidRDefault="00CE0574" w:rsidP="00D97082">
            <w:pPr>
              <w:rPr>
                <w:color w:val="000000"/>
                <w:lang w:val="lv-LV"/>
              </w:rPr>
            </w:pPr>
            <w:r w:rsidRPr="005E0944">
              <w:rPr>
                <w:lang w:val="lv-LV"/>
              </w:rPr>
              <w:t>Code</w:t>
            </w:r>
          </w:p>
        </w:tc>
        <w:tc>
          <w:tcPr>
            <w:tcW w:w="1696" w:type="dxa"/>
          </w:tcPr>
          <w:p w14:paraId="241AB98E" w14:textId="77777777" w:rsidR="00CE0574" w:rsidRPr="005E0944" w:rsidRDefault="00CE0574" w:rsidP="00D97082">
            <w:pPr>
              <w:rPr>
                <w:color w:val="000000"/>
                <w:lang w:val="lv-LV"/>
              </w:rPr>
            </w:pPr>
            <w:r w:rsidRPr="005E0944">
              <w:rPr>
                <w:lang w:val="lv-LV"/>
              </w:rPr>
              <w:t>nvarchar(100)</w:t>
            </w:r>
          </w:p>
        </w:tc>
        <w:tc>
          <w:tcPr>
            <w:tcW w:w="564" w:type="dxa"/>
          </w:tcPr>
          <w:p w14:paraId="304D44F8" w14:textId="77777777" w:rsidR="00CE0574" w:rsidRPr="005E0944" w:rsidRDefault="00CE0574" w:rsidP="00D97082">
            <w:pPr>
              <w:rPr>
                <w:color w:val="000000"/>
                <w:lang w:val="lv-LV"/>
              </w:rPr>
            </w:pPr>
          </w:p>
        </w:tc>
        <w:tc>
          <w:tcPr>
            <w:tcW w:w="657" w:type="dxa"/>
          </w:tcPr>
          <w:p w14:paraId="1F5BA368" w14:textId="77777777" w:rsidR="00CE0574" w:rsidRPr="005E0944" w:rsidRDefault="00CE0574" w:rsidP="00D97082">
            <w:pPr>
              <w:rPr>
                <w:color w:val="000000"/>
                <w:lang w:val="lv-LV"/>
              </w:rPr>
            </w:pPr>
            <w:r w:rsidRPr="005E0944">
              <w:rPr>
                <w:color w:val="000000"/>
                <w:lang w:val="lv-LV"/>
              </w:rPr>
              <w:t>X</w:t>
            </w:r>
          </w:p>
        </w:tc>
        <w:tc>
          <w:tcPr>
            <w:tcW w:w="1083" w:type="dxa"/>
          </w:tcPr>
          <w:p w14:paraId="199880EF" w14:textId="77777777" w:rsidR="00CE0574" w:rsidRPr="005E0944" w:rsidRDefault="00CE0574" w:rsidP="00D97082">
            <w:pPr>
              <w:rPr>
                <w:color w:val="000000"/>
                <w:lang w:val="lv-LV"/>
              </w:rPr>
            </w:pPr>
          </w:p>
        </w:tc>
        <w:tc>
          <w:tcPr>
            <w:tcW w:w="576" w:type="dxa"/>
          </w:tcPr>
          <w:p w14:paraId="0A97147D" w14:textId="77777777" w:rsidR="00CE0574" w:rsidRPr="005E0944" w:rsidRDefault="00CE0574" w:rsidP="00D97082">
            <w:pPr>
              <w:rPr>
                <w:rFonts w:cs="Arial"/>
                <w:lang w:val="lv-LV"/>
              </w:rPr>
            </w:pPr>
          </w:p>
        </w:tc>
        <w:tc>
          <w:tcPr>
            <w:tcW w:w="7760" w:type="dxa"/>
          </w:tcPr>
          <w:p w14:paraId="60F9B3B5"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021A81A8" w14:textId="77777777" w:rsidTr="00D97082">
        <w:tc>
          <w:tcPr>
            <w:tcW w:w="2514" w:type="dxa"/>
          </w:tcPr>
          <w:p w14:paraId="765724E6" w14:textId="77777777" w:rsidR="00CE0574" w:rsidRPr="005E0944" w:rsidRDefault="00CE0574" w:rsidP="00D97082">
            <w:pPr>
              <w:rPr>
                <w:lang w:val="lv-LV"/>
              </w:rPr>
            </w:pPr>
            <w:r w:rsidRPr="005E0944">
              <w:rPr>
                <w:lang w:val="lv-LV"/>
              </w:rPr>
              <w:t>Name</w:t>
            </w:r>
          </w:p>
        </w:tc>
        <w:tc>
          <w:tcPr>
            <w:tcW w:w="1696" w:type="dxa"/>
          </w:tcPr>
          <w:p w14:paraId="082F8445" w14:textId="77777777" w:rsidR="00CE0574" w:rsidRPr="005E0944" w:rsidRDefault="00CE0574" w:rsidP="00D97082">
            <w:pPr>
              <w:rPr>
                <w:lang w:val="lv-LV"/>
              </w:rPr>
            </w:pPr>
            <w:r w:rsidRPr="005E0944">
              <w:rPr>
                <w:lang w:val="lv-LV"/>
              </w:rPr>
              <w:t>nvarchar(4000)</w:t>
            </w:r>
          </w:p>
        </w:tc>
        <w:tc>
          <w:tcPr>
            <w:tcW w:w="564" w:type="dxa"/>
          </w:tcPr>
          <w:p w14:paraId="21F1F028" w14:textId="77777777" w:rsidR="00CE0574" w:rsidRPr="005E0944" w:rsidRDefault="00CE0574" w:rsidP="00D97082">
            <w:pPr>
              <w:rPr>
                <w:color w:val="000000"/>
                <w:lang w:val="lv-LV"/>
              </w:rPr>
            </w:pPr>
          </w:p>
        </w:tc>
        <w:tc>
          <w:tcPr>
            <w:tcW w:w="657" w:type="dxa"/>
          </w:tcPr>
          <w:p w14:paraId="599704FF" w14:textId="77777777" w:rsidR="00CE0574" w:rsidRPr="005E0944" w:rsidRDefault="00CE0574" w:rsidP="00D97082">
            <w:pPr>
              <w:rPr>
                <w:color w:val="000000"/>
                <w:lang w:val="lv-LV"/>
              </w:rPr>
            </w:pPr>
          </w:p>
        </w:tc>
        <w:tc>
          <w:tcPr>
            <w:tcW w:w="1083" w:type="dxa"/>
          </w:tcPr>
          <w:p w14:paraId="11A79C02" w14:textId="77777777" w:rsidR="00CE0574" w:rsidRPr="005E0944" w:rsidRDefault="00CE0574" w:rsidP="00D97082">
            <w:pPr>
              <w:rPr>
                <w:color w:val="000000"/>
                <w:lang w:val="lv-LV"/>
              </w:rPr>
            </w:pPr>
          </w:p>
        </w:tc>
        <w:tc>
          <w:tcPr>
            <w:tcW w:w="576" w:type="dxa"/>
          </w:tcPr>
          <w:p w14:paraId="6618A562" w14:textId="77777777" w:rsidR="00CE0574" w:rsidRPr="005E0944" w:rsidRDefault="00CE0574" w:rsidP="00D97082">
            <w:pPr>
              <w:rPr>
                <w:rFonts w:cs="Arial"/>
                <w:lang w:val="lv-LV"/>
              </w:rPr>
            </w:pPr>
          </w:p>
        </w:tc>
        <w:tc>
          <w:tcPr>
            <w:tcW w:w="7760" w:type="dxa"/>
          </w:tcPr>
          <w:p w14:paraId="5A8D8454" w14:textId="77777777" w:rsidR="00CE0574" w:rsidRPr="005E0944" w:rsidRDefault="00CE0574" w:rsidP="00D97082">
            <w:pPr>
              <w:rPr>
                <w:rFonts w:cs="Arial"/>
                <w:lang w:val="lv-LV"/>
              </w:rPr>
            </w:pPr>
            <w:r w:rsidRPr="005E0944">
              <w:rPr>
                <w:rFonts w:cs="Arial"/>
                <w:lang w:val="lv-LV"/>
              </w:rPr>
              <w:t>Administratīvās teritorijas nosaukums.</w:t>
            </w:r>
          </w:p>
        </w:tc>
      </w:tr>
      <w:tr w:rsidR="00CE0574" w:rsidRPr="005E0944" w14:paraId="7678E0E1" w14:textId="77777777" w:rsidTr="00D97082">
        <w:tc>
          <w:tcPr>
            <w:tcW w:w="2514" w:type="dxa"/>
          </w:tcPr>
          <w:p w14:paraId="4DECB62A" w14:textId="77777777" w:rsidR="00CE0574" w:rsidRPr="005E0944" w:rsidRDefault="00CE0574" w:rsidP="00D97082">
            <w:pPr>
              <w:rPr>
                <w:lang w:val="lv-LV"/>
              </w:rPr>
            </w:pPr>
            <w:r w:rsidRPr="005E0944">
              <w:rPr>
                <w:lang w:val="lv-LV"/>
              </w:rPr>
              <w:t>VzdCode</w:t>
            </w:r>
          </w:p>
        </w:tc>
        <w:tc>
          <w:tcPr>
            <w:tcW w:w="1696" w:type="dxa"/>
          </w:tcPr>
          <w:p w14:paraId="0D154294" w14:textId="77777777" w:rsidR="00CE0574" w:rsidRPr="005E0944" w:rsidRDefault="00CE0574" w:rsidP="00D97082">
            <w:pPr>
              <w:rPr>
                <w:lang w:val="lv-LV"/>
              </w:rPr>
            </w:pPr>
            <w:r w:rsidRPr="005E0944">
              <w:rPr>
                <w:lang w:val="lv-LV"/>
              </w:rPr>
              <w:t>int</w:t>
            </w:r>
          </w:p>
        </w:tc>
        <w:tc>
          <w:tcPr>
            <w:tcW w:w="564" w:type="dxa"/>
          </w:tcPr>
          <w:p w14:paraId="03A7DFAB" w14:textId="77777777" w:rsidR="00CE0574" w:rsidRPr="005E0944" w:rsidRDefault="00CE0574" w:rsidP="00D97082">
            <w:pPr>
              <w:rPr>
                <w:color w:val="000000"/>
                <w:lang w:val="lv-LV"/>
              </w:rPr>
            </w:pPr>
          </w:p>
        </w:tc>
        <w:tc>
          <w:tcPr>
            <w:tcW w:w="657" w:type="dxa"/>
          </w:tcPr>
          <w:p w14:paraId="5A3C4390" w14:textId="77777777" w:rsidR="00CE0574" w:rsidRPr="005E0944" w:rsidRDefault="00CE0574" w:rsidP="00D97082">
            <w:pPr>
              <w:rPr>
                <w:color w:val="000000"/>
                <w:lang w:val="lv-LV"/>
              </w:rPr>
            </w:pPr>
          </w:p>
        </w:tc>
        <w:tc>
          <w:tcPr>
            <w:tcW w:w="1083" w:type="dxa"/>
          </w:tcPr>
          <w:p w14:paraId="54F8DE1A" w14:textId="77777777" w:rsidR="00CE0574" w:rsidRPr="005E0944" w:rsidRDefault="00CE0574" w:rsidP="00D97082">
            <w:pPr>
              <w:rPr>
                <w:color w:val="000000"/>
                <w:lang w:val="lv-LV"/>
              </w:rPr>
            </w:pPr>
            <w:r w:rsidRPr="005E0944">
              <w:rPr>
                <w:color w:val="000000"/>
                <w:lang w:val="lv-LV"/>
              </w:rPr>
              <w:t>X</w:t>
            </w:r>
          </w:p>
        </w:tc>
        <w:tc>
          <w:tcPr>
            <w:tcW w:w="576" w:type="dxa"/>
          </w:tcPr>
          <w:p w14:paraId="6A6D6FC6" w14:textId="77777777" w:rsidR="00CE0574" w:rsidRPr="005E0944" w:rsidRDefault="00CE0574" w:rsidP="00D97082">
            <w:pPr>
              <w:rPr>
                <w:rFonts w:cs="Arial"/>
                <w:lang w:val="lv-LV"/>
              </w:rPr>
            </w:pPr>
            <w:r w:rsidRPr="005E0944">
              <w:rPr>
                <w:rFonts w:cs="Arial"/>
                <w:lang w:val="lv-LV"/>
              </w:rPr>
              <w:t>366</w:t>
            </w:r>
          </w:p>
        </w:tc>
        <w:tc>
          <w:tcPr>
            <w:tcW w:w="7760" w:type="dxa"/>
          </w:tcPr>
          <w:p w14:paraId="0365E117" w14:textId="77777777" w:rsidR="00CE0574" w:rsidRPr="005E0944" w:rsidRDefault="00CE0574" w:rsidP="00D97082">
            <w:pPr>
              <w:rPr>
                <w:rFonts w:cs="Arial"/>
                <w:lang w:val="lv-LV"/>
              </w:rPr>
            </w:pPr>
            <w:r w:rsidRPr="005E0944">
              <w:rPr>
                <w:rFonts w:cs="Arial"/>
                <w:lang w:val="lv-LV"/>
              </w:rPr>
              <w:t>Administratīvās teritorijas VZD kods.</w:t>
            </w:r>
          </w:p>
        </w:tc>
      </w:tr>
      <w:tr w:rsidR="00CE0574" w:rsidRPr="005E0944" w14:paraId="1D12CDA4" w14:textId="77777777" w:rsidTr="00D97082">
        <w:tc>
          <w:tcPr>
            <w:tcW w:w="2514" w:type="dxa"/>
          </w:tcPr>
          <w:p w14:paraId="16581A6B" w14:textId="77777777" w:rsidR="00CE0574" w:rsidRPr="005E0944" w:rsidRDefault="00CE0574" w:rsidP="00D97082">
            <w:pPr>
              <w:rPr>
                <w:lang w:val="lv-LV"/>
              </w:rPr>
            </w:pPr>
            <w:r w:rsidRPr="005E0944">
              <w:rPr>
                <w:lang w:val="lv-LV"/>
              </w:rPr>
              <w:t>AtuTypeCode</w:t>
            </w:r>
          </w:p>
        </w:tc>
        <w:tc>
          <w:tcPr>
            <w:tcW w:w="1696" w:type="dxa"/>
          </w:tcPr>
          <w:p w14:paraId="4CFA25F4" w14:textId="77777777" w:rsidR="00CE0574" w:rsidRPr="005E0944" w:rsidRDefault="00CE0574" w:rsidP="00D97082">
            <w:pPr>
              <w:rPr>
                <w:lang w:val="lv-LV"/>
              </w:rPr>
            </w:pPr>
            <w:r w:rsidRPr="005E0944">
              <w:rPr>
                <w:lang w:val="lv-LV"/>
              </w:rPr>
              <w:t>nvarchar(100)</w:t>
            </w:r>
          </w:p>
        </w:tc>
        <w:tc>
          <w:tcPr>
            <w:tcW w:w="564" w:type="dxa"/>
          </w:tcPr>
          <w:p w14:paraId="338EEC7D" w14:textId="77777777" w:rsidR="00CE0574" w:rsidRPr="005E0944" w:rsidRDefault="00CE0574" w:rsidP="00D97082">
            <w:pPr>
              <w:rPr>
                <w:color w:val="000000"/>
                <w:lang w:val="lv-LV"/>
              </w:rPr>
            </w:pPr>
          </w:p>
        </w:tc>
        <w:tc>
          <w:tcPr>
            <w:tcW w:w="657" w:type="dxa"/>
          </w:tcPr>
          <w:p w14:paraId="0D135200" w14:textId="77777777" w:rsidR="00CE0574" w:rsidRPr="005E0944" w:rsidRDefault="00CE0574" w:rsidP="00D97082">
            <w:pPr>
              <w:rPr>
                <w:color w:val="000000"/>
                <w:lang w:val="lv-LV"/>
              </w:rPr>
            </w:pPr>
          </w:p>
        </w:tc>
        <w:tc>
          <w:tcPr>
            <w:tcW w:w="1083" w:type="dxa"/>
          </w:tcPr>
          <w:p w14:paraId="393D94A1" w14:textId="77777777" w:rsidR="00CE0574" w:rsidRPr="005E0944" w:rsidRDefault="00CE0574" w:rsidP="00D97082">
            <w:pPr>
              <w:rPr>
                <w:color w:val="000000"/>
                <w:lang w:val="lv-LV"/>
              </w:rPr>
            </w:pPr>
          </w:p>
        </w:tc>
        <w:tc>
          <w:tcPr>
            <w:tcW w:w="576" w:type="dxa"/>
          </w:tcPr>
          <w:p w14:paraId="0A7BBB09" w14:textId="77777777" w:rsidR="00CE0574" w:rsidRPr="005E0944" w:rsidRDefault="00CE0574" w:rsidP="00D97082">
            <w:pPr>
              <w:rPr>
                <w:rFonts w:cs="Arial"/>
                <w:lang w:val="lv-LV"/>
              </w:rPr>
            </w:pPr>
            <w:r w:rsidRPr="005E0944">
              <w:rPr>
                <w:rFonts w:cs="Arial"/>
                <w:lang w:val="lv-LV"/>
              </w:rPr>
              <w:t>131</w:t>
            </w:r>
          </w:p>
        </w:tc>
        <w:tc>
          <w:tcPr>
            <w:tcW w:w="7760" w:type="dxa"/>
          </w:tcPr>
          <w:p w14:paraId="47C2F3E1" w14:textId="77777777" w:rsidR="00CE0574" w:rsidRPr="005E0944" w:rsidRDefault="00CE0574" w:rsidP="00D97082">
            <w:pPr>
              <w:rPr>
                <w:rFonts w:cs="Arial"/>
                <w:lang w:val="lv-LV"/>
              </w:rPr>
            </w:pPr>
            <w:r w:rsidRPr="005E0944">
              <w:rPr>
                <w:rFonts w:cs="Arial"/>
                <w:lang w:val="lv-LV"/>
              </w:rPr>
              <w:t>Administratīvās teritorijas veida kods. Atbilstoši tabulai “AtuTypes”.</w:t>
            </w:r>
          </w:p>
        </w:tc>
      </w:tr>
      <w:tr w:rsidR="00CE0574" w:rsidRPr="005E0944" w14:paraId="38810DED" w14:textId="77777777" w:rsidTr="00D97082">
        <w:tc>
          <w:tcPr>
            <w:tcW w:w="2514" w:type="dxa"/>
            <w:vAlign w:val="bottom"/>
          </w:tcPr>
          <w:p w14:paraId="7567CA51"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29C9790B" w14:textId="77777777" w:rsidR="00CE0574" w:rsidRPr="005E0944" w:rsidRDefault="00CE0574" w:rsidP="00D97082">
            <w:pPr>
              <w:rPr>
                <w:lang w:val="lv-LV"/>
              </w:rPr>
            </w:pPr>
            <w:r w:rsidRPr="005E0944">
              <w:rPr>
                <w:color w:val="000000"/>
                <w:lang w:val="lv-LV"/>
              </w:rPr>
              <w:t>int</w:t>
            </w:r>
          </w:p>
        </w:tc>
        <w:tc>
          <w:tcPr>
            <w:tcW w:w="564" w:type="dxa"/>
            <w:vAlign w:val="bottom"/>
          </w:tcPr>
          <w:p w14:paraId="313558F7" w14:textId="77777777" w:rsidR="00CE0574" w:rsidRPr="005E0944" w:rsidRDefault="00CE0574" w:rsidP="00D97082">
            <w:pPr>
              <w:rPr>
                <w:color w:val="000000"/>
                <w:lang w:val="lv-LV"/>
              </w:rPr>
            </w:pPr>
          </w:p>
        </w:tc>
        <w:tc>
          <w:tcPr>
            <w:tcW w:w="657" w:type="dxa"/>
          </w:tcPr>
          <w:p w14:paraId="66A2B785" w14:textId="77777777" w:rsidR="00CE0574" w:rsidRPr="005E0944" w:rsidRDefault="00CE0574" w:rsidP="00D97082">
            <w:pPr>
              <w:rPr>
                <w:color w:val="000000"/>
                <w:lang w:val="lv-LV"/>
              </w:rPr>
            </w:pPr>
            <w:r w:rsidRPr="005E0944">
              <w:rPr>
                <w:color w:val="000000"/>
                <w:lang w:val="lv-LV"/>
              </w:rPr>
              <w:t>X</w:t>
            </w:r>
          </w:p>
        </w:tc>
        <w:tc>
          <w:tcPr>
            <w:tcW w:w="1083" w:type="dxa"/>
          </w:tcPr>
          <w:p w14:paraId="0B676793" w14:textId="77777777" w:rsidR="00CE0574" w:rsidRPr="005E0944" w:rsidRDefault="00CE0574" w:rsidP="00D97082">
            <w:pPr>
              <w:rPr>
                <w:color w:val="000000"/>
                <w:lang w:val="lv-LV"/>
              </w:rPr>
            </w:pPr>
          </w:p>
        </w:tc>
        <w:tc>
          <w:tcPr>
            <w:tcW w:w="576" w:type="dxa"/>
          </w:tcPr>
          <w:p w14:paraId="18FD285A" w14:textId="77777777" w:rsidR="00CE0574" w:rsidRPr="005E0944" w:rsidRDefault="00CE0574" w:rsidP="00D97082">
            <w:pPr>
              <w:rPr>
                <w:rFonts w:cs="Arial"/>
                <w:lang w:val="lv-LV"/>
              </w:rPr>
            </w:pPr>
          </w:p>
        </w:tc>
        <w:tc>
          <w:tcPr>
            <w:tcW w:w="7760" w:type="dxa"/>
          </w:tcPr>
          <w:p w14:paraId="4301D624"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3E4F77E" w14:textId="77777777" w:rsidTr="00D97082">
        <w:tc>
          <w:tcPr>
            <w:tcW w:w="2514" w:type="dxa"/>
            <w:vAlign w:val="bottom"/>
          </w:tcPr>
          <w:p w14:paraId="4A0017B0"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0099859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1CA5E238" w14:textId="77777777" w:rsidR="00CE0574" w:rsidRPr="005E0944" w:rsidRDefault="00CE0574" w:rsidP="00D97082">
            <w:pPr>
              <w:rPr>
                <w:color w:val="000000"/>
                <w:lang w:val="lv-LV"/>
              </w:rPr>
            </w:pPr>
          </w:p>
        </w:tc>
        <w:tc>
          <w:tcPr>
            <w:tcW w:w="657" w:type="dxa"/>
          </w:tcPr>
          <w:p w14:paraId="22E45052" w14:textId="77777777" w:rsidR="00CE0574" w:rsidRPr="005E0944" w:rsidRDefault="00CE0574" w:rsidP="00D97082">
            <w:pPr>
              <w:rPr>
                <w:color w:val="000000"/>
                <w:lang w:val="lv-LV"/>
              </w:rPr>
            </w:pPr>
            <w:r w:rsidRPr="005E0944">
              <w:rPr>
                <w:color w:val="000000"/>
                <w:lang w:val="lv-LV"/>
              </w:rPr>
              <w:t>X</w:t>
            </w:r>
          </w:p>
        </w:tc>
        <w:tc>
          <w:tcPr>
            <w:tcW w:w="1083" w:type="dxa"/>
          </w:tcPr>
          <w:p w14:paraId="2BEA0DD4" w14:textId="77777777" w:rsidR="00CE0574" w:rsidRPr="005E0944" w:rsidRDefault="00CE0574" w:rsidP="00D97082">
            <w:pPr>
              <w:rPr>
                <w:color w:val="000000"/>
                <w:lang w:val="lv-LV"/>
              </w:rPr>
            </w:pPr>
          </w:p>
        </w:tc>
        <w:tc>
          <w:tcPr>
            <w:tcW w:w="576" w:type="dxa"/>
          </w:tcPr>
          <w:p w14:paraId="4D214A68" w14:textId="77777777" w:rsidR="00CE0574" w:rsidRPr="005E0944" w:rsidRDefault="00CE0574" w:rsidP="00D97082">
            <w:pPr>
              <w:rPr>
                <w:rFonts w:cs="Arial"/>
                <w:lang w:val="lv-LV"/>
              </w:rPr>
            </w:pPr>
          </w:p>
        </w:tc>
        <w:tc>
          <w:tcPr>
            <w:tcW w:w="7760" w:type="dxa"/>
          </w:tcPr>
          <w:p w14:paraId="11304573"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4EE1048F" w14:textId="77777777" w:rsidTr="00D97082">
        <w:tc>
          <w:tcPr>
            <w:tcW w:w="2514" w:type="dxa"/>
          </w:tcPr>
          <w:p w14:paraId="01F73E6C" w14:textId="77777777" w:rsidR="00CE0574" w:rsidRPr="005E0944" w:rsidRDefault="00CE0574" w:rsidP="00D97082">
            <w:pPr>
              <w:rPr>
                <w:color w:val="000000"/>
                <w:lang w:val="lv-LV"/>
              </w:rPr>
            </w:pPr>
            <w:r w:rsidRPr="005E0944">
              <w:rPr>
                <w:lang w:val="lv-LV"/>
              </w:rPr>
              <w:t>ActiveFrom</w:t>
            </w:r>
          </w:p>
        </w:tc>
        <w:tc>
          <w:tcPr>
            <w:tcW w:w="1696" w:type="dxa"/>
          </w:tcPr>
          <w:p w14:paraId="052257B5" w14:textId="77777777" w:rsidR="00CE0574" w:rsidRPr="005E0944" w:rsidRDefault="00CE0574" w:rsidP="00D97082">
            <w:pPr>
              <w:rPr>
                <w:color w:val="000000"/>
                <w:lang w:val="lv-LV"/>
              </w:rPr>
            </w:pPr>
            <w:r w:rsidRPr="005E0944">
              <w:rPr>
                <w:lang w:val="lv-LV"/>
              </w:rPr>
              <w:t>date</w:t>
            </w:r>
          </w:p>
        </w:tc>
        <w:tc>
          <w:tcPr>
            <w:tcW w:w="564" w:type="dxa"/>
          </w:tcPr>
          <w:p w14:paraId="118B5D27" w14:textId="77777777" w:rsidR="00CE0574" w:rsidRPr="005E0944" w:rsidRDefault="00CE0574" w:rsidP="00D97082">
            <w:pPr>
              <w:rPr>
                <w:color w:val="000000"/>
                <w:lang w:val="lv-LV"/>
              </w:rPr>
            </w:pPr>
          </w:p>
        </w:tc>
        <w:tc>
          <w:tcPr>
            <w:tcW w:w="657" w:type="dxa"/>
          </w:tcPr>
          <w:p w14:paraId="2A815396" w14:textId="77777777" w:rsidR="00CE0574" w:rsidRPr="005E0944" w:rsidRDefault="00CE0574" w:rsidP="00D97082">
            <w:pPr>
              <w:rPr>
                <w:color w:val="000000"/>
                <w:lang w:val="lv-LV"/>
              </w:rPr>
            </w:pPr>
            <w:r w:rsidRPr="005E0944">
              <w:rPr>
                <w:color w:val="000000"/>
                <w:lang w:val="lv-LV"/>
              </w:rPr>
              <w:t>X</w:t>
            </w:r>
          </w:p>
        </w:tc>
        <w:tc>
          <w:tcPr>
            <w:tcW w:w="1083" w:type="dxa"/>
          </w:tcPr>
          <w:p w14:paraId="3E707573" w14:textId="77777777" w:rsidR="00CE0574" w:rsidRPr="005E0944" w:rsidRDefault="00CE0574" w:rsidP="00D97082">
            <w:pPr>
              <w:rPr>
                <w:color w:val="000000"/>
                <w:lang w:val="lv-LV"/>
              </w:rPr>
            </w:pPr>
            <w:r w:rsidRPr="005E0944">
              <w:rPr>
                <w:color w:val="000000"/>
                <w:lang w:val="lv-LV"/>
              </w:rPr>
              <w:t>X</w:t>
            </w:r>
          </w:p>
        </w:tc>
        <w:tc>
          <w:tcPr>
            <w:tcW w:w="576" w:type="dxa"/>
          </w:tcPr>
          <w:p w14:paraId="7B5697B3" w14:textId="77777777" w:rsidR="00CE0574" w:rsidRPr="005E0944" w:rsidRDefault="00CE0574" w:rsidP="00D97082">
            <w:pPr>
              <w:rPr>
                <w:rFonts w:cs="Arial"/>
                <w:lang w:val="lv-LV"/>
              </w:rPr>
            </w:pPr>
          </w:p>
        </w:tc>
        <w:tc>
          <w:tcPr>
            <w:tcW w:w="7760" w:type="dxa"/>
          </w:tcPr>
          <w:p w14:paraId="4406AB28"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1B237B97" w14:textId="77777777" w:rsidTr="00D97082">
        <w:tc>
          <w:tcPr>
            <w:tcW w:w="2514" w:type="dxa"/>
          </w:tcPr>
          <w:p w14:paraId="2978B26D" w14:textId="77777777" w:rsidR="00CE0574" w:rsidRPr="005E0944" w:rsidRDefault="00CE0574" w:rsidP="00D97082">
            <w:pPr>
              <w:rPr>
                <w:lang w:val="lv-LV"/>
              </w:rPr>
            </w:pPr>
            <w:r w:rsidRPr="005E0944">
              <w:rPr>
                <w:lang w:val="lv-LV"/>
              </w:rPr>
              <w:t>ActiveTill</w:t>
            </w:r>
          </w:p>
        </w:tc>
        <w:tc>
          <w:tcPr>
            <w:tcW w:w="1696" w:type="dxa"/>
          </w:tcPr>
          <w:p w14:paraId="1661B639" w14:textId="77777777" w:rsidR="00CE0574" w:rsidRPr="005E0944" w:rsidRDefault="00CE0574" w:rsidP="00D97082">
            <w:pPr>
              <w:rPr>
                <w:lang w:val="lv-LV"/>
              </w:rPr>
            </w:pPr>
            <w:r w:rsidRPr="005E0944">
              <w:rPr>
                <w:lang w:val="lv-LV"/>
              </w:rPr>
              <w:t>date</w:t>
            </w:r>
          </w:p>
        </w:tc>
        <w:tc>
          <w:tcPr>
            <w:tcW w:w="564" w:type="dxa"/>
          </w:tcPr>
          <w:p w14:paraId="3D986C25" w14:textId="77777777" w:rsidR="00CE0574" w:rsidRPr="005E0944" w:rsidRDefault="00CE0574" w:rsidP="00D97082">
            <w:pPr>
              <w:rPr>
                <w:color w:val="000000"/>
                <w:lang w:val="lv-LV"/>
              </w:rPr>
            </w:pPr>
          </w:p>
        </w:tc>
        <w:tc>
          <w:tcPr>
            <w:tcW w:w="657" w:type="dxa"/>
          </w:tcPr>
          <w:p w14:paraId="1B798D34" w14:textId="77777777" w:rsidR="00CE0574" w:rsidRPr="005E0944" w:rsidRDefault="00CE0574" w:rsidP="00D97082">
            <w:pPr>
              <w:rPr>
                <w:color w:val="000000"/>
                <w:lang w:val="lv-LV"/>
              </w:rPr>
            </w:pPr>
            <w:r w:rsidRPr="005E0944">
              <w:rPr>
                <w:color w:val="000000"/>
                <w:lang w:val="lv-LV"/>
              </w:rPr>
              <w:t>X</w:t>
            </w:r>
          </w:p>
        </w:tc>
        <w:tc>
          <w:tcPr>
            <w:tcW w:w="1083" w:type="dxa"/>
          </w:tcPr>
          <w:p w14:paraId="212ABB7D" w14:textId="77777777" w:rsidR="00CE0574" w:rsidRPr="005E0944" w:rsidRDefault="00CE0574" w:rsidP="00D97082">
            <w:pPr>
              <w:rPr>
                <w:color w:val="000000"/>
                <w:lang w:val="lv-LV"/>
              </w:rPr>
            </w:pPr>
            <w:r w:rsidRPr="005E0944">
              <w:rPr>
                <w:color w:val="000000"/>
                <w:lang w:val="lv-LV"/>
              </w:rPr>
              <w:t>X</w:t>
            </w:r>
          </w:p>
        </w:tc>
        <w:tc>
          <w:tcPr>
            <w:tcW w:w="576" w:type="dxa"/>
          </w:tcPr>
          <w:p w14:paraId="7F677BB4" w14:textId="77777777" w:rsidR="00CE0574" w:rsidRPr="005E0944" w:rsidRDefault="00CE0574" w:rsidP="00D97082">
            <w:pPr>
              <w:rPr>
                <w:rFonts w:cs="Arial"/>
                <w:lang w:val="lv-LV"/>
              </w:rPr>
            </w:pPr>
          </w:p>
        </w:tc>
        <w:tc>
          <w:tcPr>
            <w:tcW w:w="7760" w:type="dxa"/>
          </w:tcPr>
          <w:p w14:paraId="4001ABAA"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3B4919BC" w14:textId="77777777" w:rsidR="00CE0574" w:rsidRPr="005E0944" w:rsidRDefault="00CE0574" w:rsidP="00CE0574">
      <w:pPr>
        <w:pStyle w:val="Heading5"/>
      </w:pPr>
      <w:bookmarkStart w:id="1346" w:name="_Toc476847545"/>
      <w:r w:rsidRPr="005E0944">
        <w:t>Tabula „Level2Atus”</w:t>
      </w:r>
      <w:bookmarkEnd w:id="1346"/>
    </w:p>
    <w:p w14:paraId="7E6D1EE1"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1.3.6.1.4.1.38760.2.113 „ Pilns ATVK 2.līmeņa klasifikators” (sk. Iedzīvotāju reģistra klasifikatoru aprakstu </w:t>
      </w:r>
      <w:r w:rsidR="00B72BD1">
        <w:fldChar w:fldCharType="begin"/>
      </w:r>
      <w:r w:rsidR="00B72BD1">
        <w:instrText xml:space="preserve"> REF KLR_IR \h  \* MERGEFORMAT </w:instrText>
      </w:r>
      <w:r w:rsidR="00B72BD1">
        <w:fldChar w:fldCharType="separate"/>
      </w:r>
      <w:r w:rsidR="00424559" w:rsidRPr="005E0944">
        <w:t>[10]</w:t>
      </w:r>
      <w:r w:rsidR="00B72BD1">
        <w:fldChar w:fldCharType="end"/>
      </w:r>
      <w:r w:rsidR="00AF5600">
        <w:t>, 4.6.nodaļu</w:t>
      </w:r>
      <w:r w:rsidRPr="005E0944">
        <w:t>)</w:t>
      </w:r>
      <w:r w:rsidRPr="005E0944">
        <w:rPr>
          <w:rFonts w:cs="Arial"/>
        </w:rPr>
        <w:t xml:space="preserve"> datus</w:t>
      </w:r>
      <w:r w:rsidRPr="005E0944">
        <w:t xml:space="preserve">. </w:t>
      </w:r>
    </w:p>
    <w:p w14:paraId="3B4698EC" w14:textId="09928462"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47" w:name="_Toc476847933"/>
      <w:r w:rsidR="00424559">
        <w:rPr>
          <w:noProof/>
        </w:rPr>
        <w:t>321.</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„Level2Atus” struktūra</w:t>
      </w:r>
      <w:bookmarkEnd w:id="1347"/>
    </w:p>
    <w:tbl>
      <w:tblPr>
        <w:tblStyle w:val="TableGrid"/>
        <w:tblW w:w="14850" w:type="dxa"/>
        <w:tblLook w:val="04A0" w:firstRow="1" w:lastRow="0" w:firstColumn="1" w:lastColumn="0" w:noHBand="0" w:noVBand="1"/>
      </w:tblPr>
      <w:tblGrid>
        <w:gridCol w:w="2511"/>
        <w:gridCol w:w="1708"/>
        <w:gridCol w:w="564"/>
        <w:gridCol w:w="657"/>
        <w:gridCol w:w="1083"/>
        <w:gridCol w:w="584"/>
        <w:gridCol w:w="7743"/>
      </w:tblGrid>
      <w:tr w:rsidR="00CE0574" w:rsidRPr="005E0944" w14:paraId="03E988BA"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1E6560E4"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3242C56C"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469C9BB9"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010ED9BC"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1C3A663"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39D2FA6F"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6DDE4AD4" w14:textId="77777777" w:rsidR="00CE0574" w:rsidRPr="005E0944" w:rsidRDefault="00CE0574" w:rsidP="00613DCC">
            <w:pPr>
              <w:rPr>
                <w:b/>
                <w:lang w:val="lv-LV"/>
              </w:rPr>
            </w:pPr>
            <w:r w:rsidRPr="005E0944">
              <w:rPr>
                <w:b/>
                <w:lang w:val="lv-LV"/>
              </w:rPr>
              <w:t>Piezīmes</w:t>
            </w:r>
          </w:p>
        </w:tc>
      </w:tr>
      <w:tr w:rsidR="00CE0574" w:rsidRPr="005E0944" w14:paraId="3E7BAE4C" w14:textId="77777777" w:rsidTr="00D97082">
        <w:tc>
          <w:tcPr>
            <w:tcW w:w="2514" w:type="dxa"/>
          </w:tcPr>
          <w:p w14:paraId="312EF5A7" w14:textId="77777777" w:rsidR="00CE0574" w:rsidRPr="005E0944" w:rsidRDefault="00CE0574" w:rsidP="00D97082">
            <w:pPr>
              <w:rPr>
                <w:color w:val="000000"/>
                <w:lang w:val="lv-LV"/>
              </w:rPr>
            </w:pPr>
            <w:r w:rsidRPr="005E0944">
              <w:rPr>
                <w:lang w:val="lv-LV"/>
              </w:rPr>
              <w:t>Code</w:t>
            </w:r>
          </w:p>
        </w:tc>
        <w:tc>
          <w:tcPr>
            <w:tcW w:w="1696" w:type="dxa"/>
          </w:tcPr>
          <w:p w14:paraId="7192D657" w14:textId="77777777" w:rsidR="00CE0574" w:rsidRPr="005E0944" w:rsidRDefault="00CE0574" w:rsidP="00D97082">
            <w:pPr>
              <w:rPr>
                <w:color w:val="000000"/>
                <w:lang w:val="lv-LV"/>
              </w:rPr>
            </w:pPr>
            <w:r w:rsidRPr="005E0944">
              <w:rPr>
                <w:lang w:val="lv-LV"/>
              </w:rPr>
              <w:t>nvarchar(100)</w:t>
            </w:r>
          </w:p>
        </w:tc>
        <w:tc>
          <w:tcPr>
            <w:tcW w:w="564" w:type="dxa"/>
          </w:tcPr>
          <w:p w14:paraId="2935BD2B" w14:textId="77777777" w:rsidR="00CE0574" w:rsidRPr="005E0944" w:rsidRDefault="00CE0574" w:rsidP="00D97082">
            <w:pPr>
              <w:rPr>
                <w:color w:val="000000"/>
                <w:lang w:val="lv-LV"/>
              </w:rPr>
            </w:pPr>
          </w:p>
        </w:tc>
        <w:tc>
          <w:tcPr>
            <w:tcW w:w="657" w:type="dxa"/>
          </w:tcPr>
          <w:p w14:paraId="0DA6F450" w14:textId="77777777" w:rsidR="00CE0574" w:rsidRPr="005E0944" w:rsidRDefault="00CE0574" w:rsidP="00D97082">
            <w:pPr>
              <w:rPr>
                <w:color w:val="000000"/>
                <w:lang w:val="lv-LV"/>
              </w:rPr>
            </w:pPr>
            <w:r w:rsidRPr="005E0944">
              <w:rPr>
                <w:color w:val="000000"/>
                <w:lang w:val="lv-LV"/>
              </w:rPr>
              <w:t>X</w:t>
            </w:r>
          </w:p>
        </w:tc>
        <w:tc>
          <w:tcPr>
            <w:tcW w:w="1083" w:type="dxa"/>
          </w:tcPr>
          <w:p w14:paraId="58F764CC" w14:textId="77777777" w:rsidR="00CE0574" w:rsidRPr="005E0944" w:rsidRDefault="00CE0574" w:rsidP="00D97082">
            <w:pPr>
              <w:rPr>
                <w:color w:val="000000"/>
                <w:lang w:val="lv-LV"/>
              </w:rPr>
            </w:pPr>
          </w:p>
        </w:tc>
        <w:tc>
          <w:tcPr>
            <w:tcW w:w="576" w:type="dxa"/>
          </w:tcPr>
          <w:p w14:paraId="25E2C7BE" w14:textId="77777777" w:rsidR="00CE0574" w:rsidRPr="005E0944" w:rsidRDefault="00CE0574" w:rsidP="00D97082">
            <w:pPr>
              <w:rPr>
                <w:rFonts w:cs="Arial"/>
                <w:lang w:val="lv-LV"/>
              </w:rPr>
            </w:pPr>
          </w:p>
        </w:tc>
        <w:tc>
          <w:tcPr>
            <w:tcW w:w="7760" w:type="dxa"/>
          </w:tcPr>
          <w:p w14:paraId="08159181"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3CFBD725" w14:textId="77777777" w:rsidTr="00D97082">
        <w:tc>
          <w:tcPr>
            <w:tcW w:w="2514" w:type="dxa"/>
          </w:tcPr>
          <w:p w14:paraId="29DA6870" w14:textId="77777777" w:rsidR="00CE0574" w:rsidRPr="005E0944" w:rsidRDefault="00CE0574" w:rsidP="00D97082">
            <w:pPr>
              <w:rPr>
                <w:lang w:val="lv-LV"/>
              </w:rPr>
            </w:pPr>
            <w:r w:rsidRPr="005E0944">
              <w:rPr>
                <w:lang w:val="lv-LV"/>
              </w:rPr>
              <w:t>Name</w:t>
            </w:r>
          </w:p>
        </w:tc>
        <w:tc>
          <w:tcPr>
            <w:tcW w:w="1696" w:type="dxa"/>
          </w:tcPr>
          <w:p w14:paraId="3AE54776" w14:textId="77777777" w:rsidR="00CE0574" w:rsidRPr="005E0944" w:rsidRDefault="00CE0574" w:rsidP="00D97082">
            <w:pPr>
              <w:rPr>
                <w:lang w:val="lv-LV"/>
              </w:rPr>
            </w:pPr>
            <w:r w:rsidRPr="005E0944">
              <w:rPr>
                <w:lang w:val="lv-LV"/>
              </w:rPr>
              <w:t>nvarchar(4000)</w:t>
            </w:r>
          </w:p>
        </w:tc>
        <w:tc>
          <w:tcPr>
            <w:tcW w:w="564" w:type="dxa"/>
          </w:tcPr>
          <w:p w14:paraId="08F34B3E" w14:textId="77777777" w:rsidR="00CE0574" w:rsidRPr="005E0944" w:rsidRDefault="00CE0574" w:rsidP="00D97082">
            <w:pPr>
              <w:rPr>
                <w:color w:val="000000"/>
                <w:lang w:val="lv-LV"/>
              </w:rPr>
            </w:pPr>
          </w:p>
        </w:tc>
        <w:tc>
          <w:tcPr>
            <w:tcW w:w="657" w:type="dxa"/>
          </w:tcPr>
          <w:p w14:paraId="789A4709" w14:textId="77777777" w:rsidR="00CE0574" w:rsidRPr="005E0944" w:rsidRDefault="00CE0574" w:rsidP="00D97082">
            <w:pPr>
              <w:rPr>
                <w:color w:val="000000"/>
                <w:lang w:val="lv-LV"/>
              </w:rPr>
            </w:pPr>
          </w:p>
        </w:tc>
        <w:tc>
          <w:tcPr>
            <w:tcW w:w="1083" w:type="dxa"/>
          </w:tcPr>
          <w:p w14:paraId="51A42957" w14:textId="77777777" w:rsidR="00CE0574" w:rsidRPr="005E0944" w:rsidRDefault="00CE0574" w:rsidP="00D97082">
            <w:pPr>
              <w:rPr>
                <w:color w:val="000000"/>
                <w:lang w:val="lv-LV"/>
              </w:rPr>
            </w:pPr>
          </w:p>
        </w:tc>
        <w:tc>
          <w:tcPr>
            <w:tcW w:w="576" w:type="dxa"/>
          </w:tcPr>
          <w:p w14:paraId="21D2DF3A" w14:textId="77777777" w:rsidR="00CE0574" w:rsidRPr="005E0944" w:rsidRDefault="00CE0574" w:rsidP="00D97082">
            <w:pPr>
              <w:rPr>
                <w:rFonts w:cs="Arial"/>
                <w:lang w:val="lv-LV"/>
              </w:rPr>
            </w:pPr>
          </w:p>
        </w:tc>
        <w:tc>
          <w:tcPr>
            <w:tcW w:w="7760" w:type="dxa"/>
          </w:tcPr>
          <w:p w14:paraId="31CA67C6" w14:textId="77777777" w:rsidR="00CE0574" w:rsidRPr="005E0944" w:rsidRDefault="00CE0574" w:rsidP="00D97082">
            <w:pPr>
              <w:rPr>
                <w:rFonts w:cs="Arial"/>
                <w:lang w:val="lv-LV"/>
              </w:rPr>
            </w:pPr>
            <w:r w:rsidRPr="005E0944">
              <w:rPr>
                <w:rFonts w:cs="Arial"/>
                <w:lang w:val="lv-LV"/>
              </w:rPr>
              <w:t>Administratīvās teritorijas nosaukums.</w:t>
            </w:r>
          </w:p>
        </w:tc>
      </w:tr>
      <w:tr w:rsidR="00CE0574" w:rsidRPr="005E0944" w14:paraId="5F05699C" w14:textId="77777777" w:rsidTr="00D97082">
        <w:tc>
          <w:tcPr>
            <w:tcW w:w="2514" w:type="dxa"/>
          </w:tcPr>
          <w:p w14:paraId="24797378" w14:textId="77777777" w:rsidR="00CE0574" w:rsidRPr="005E0944" w:rsidRDefault="00CE0574" w:rsidP="00D97082">
            <w:pPr>
              <w:rPr>
                <w:lang w:val="lv-LV"/>
              </w:rPr>
            </w:pPr>
            <w:r w:rsidRPr="005E0944">
              <w:rPr>
                <w:lang w:val="lv-LV"/>
              </w:rPr>
              <w:t>VzdCode</w:t>
            </w:r>
          </w:p>
        </w:tc>
        <w:tc>
          <w:tcPr>
            <w:tcW w:w="1696" w:type="dxa"/>
          </w:tcPr>
          <w:p w14:paraId="624F91F1" w14:textId="77777777" w:rsidR="00CE0574" w:rsidRPr="005E0944" w:rsidRDefault="00CE0574" w:rsidP="00D97082">
            <w:pPr>
              <w:rPr>
                <w:lang w:val="lv-LV"/>
              </w:rPr>
            </w:pPr>
            <w:r w:rsidRPr="005E0944">
              <w:rPr>
                <w:lang w:val="lv-LV"/>
              </w:rPr>
              <w:t>int</w:t>
            </w:r>
          </w:p>
        </w:tc>
        <w:tc>
          <w:tcPr>
            <w:tcW w:w="564" w:type="dxa"/>
          </w:tcPr>
          <w:p w14:paraId="219EB21B" w14:textId="77777777" w:rsidR="00CE0574" w:rsidRPr="005E0944" w:rsidRDefault="00CE0574" w:rsidP="00D97082">
            <w:pPr>
              <w:rPr>
                <w:color w:val="000000"/>
                <w:lang w:val="lv-LV"/>
              </w:rPr>
            </w:pPr>
          </w:p>
        </w:tc>
        <w:tc>
          <w:tcPr>
            <w:tcW w:w="657" w:type="dxa"/>
          </w:tcPr>
          <w:p w14:paraId="60236A55" w14:textId="77777777" w:rsidR="00CE0574" w:rsidRPr="005E0944" w:rsidRDefault="00CE0574" w:rsidP="00D97082">
            <w:pPr>
              <w:rPr>
                <w:color w:val="000000"/>
                <w:lang w:val="lv-LV"/>
              </w:rPr>
            </w:pPr>
          </w:p>
        </w:tc>
        <w:tc>
          <w:tcPr>
            <w:tcW w:w="1083" w:type="dxa"/>
          </w:tcPr>
          <w:p w14:paraId="49B32561" w14:textId="77777777" w:rsidR="00CE0574" w:rsidRPr="005E0944" w:rsidRDefault="00CE0574" w:rsidP="00D97082">
            <w:pPr>
              <w:rPr>
                <w:color w:val="000000"/>
                <w:lang w:val="lv-LV"/>
              </w:rPr>
            </w:pPr>
            <w:r w:rsidRPr="005E0944">
              <w:rPr>
                <w:color w:val="000000"/>
                <w:lang w:val="lv-LV"/>
              </w:rPr>
              <w:t>X</w:t>
            </w:r>
          </w:p>
        </w:tc>
        <w:tc>
          <w:tcPr>
            <w:tcW w:w="576" w:type="dxa"/>
          </w:tcPr>
          <w:p w14:paraId="78ADE6A8" w14:textId="77777777" w:rsidR="00CE0574" w:rsidRPr="005E0944" w:rsidRDefault="00CE0574" w:rsidP="00D97082">
            <w:pPr>
              <w:rPr>
                <w:rFonts w:cs="Arial"/>
                <w:lang w:val="lv-LV"/>
              </w:rPr>
            </w:pPr>
            <w:r w:rsidRPr="005E0944">
              <w:rPr>
                <w:rFonts w:cs="Arial"/>
                <w:lang w:val="lv-LV"/>
              </w:rPr>
              <w:t>367</w:t>
            </w:r>
          </w:p>
        </w:tc>
        <w:tc>
          <w:tcPr>
            <w:tcW w:w="7760" w:type="dxa"/>
          </w:tcPr>
          <w:p w14:paraId="4276B4DD" w14:textId="77777777" w:rsidR="00CE0574" w:rsidRPr="005E0944" w:rsidRDefault="00CE0574" w:rsidP="00D97082">
            <w:pPr>
              <w:rPr>
                <w:rFonts w:cs="Arial"/>
                <w:lang w:val="lv-LV"/>
              </w:rPr>
            </w:pPr>
            <w:r w:rsidRPr="005E0944">
              <w:rPr>
                <w:rFonts w:cs="Arial"/>
                <w:lang w:val="lv-LV"/>
              </w:rPr>
              <w:t>Administratīvās teritorijas VZD kods.</w:t>
            </w:r>
          </w:p>
        </w:tc>
      </w:tr>
      <w:tr w:rsidR="00CE0574" w:rsidRPr="005E0944" w14:paraId="06FC8B12" w14:textId="77777777" w:rsidTr="00D97082">
        <w:tc>
          <w:tcPr>
            <w:tcW w:w="2514" w:type="dxa"/>
          </w:tcPr>
          <w:p w14:paraId="6DB17204" w14:textId="77777777" w:rsidR="00CE0574" w:rsidRPr="005E0944" w:rsidRDefault="00CE0574" w:rsidP="00D97082">
            <w:pPr>
              <w:rPr>
                <w:lang w:val="lv-LV"/>
              </w:rPr>
            </w:pPr>
            <w:r w:rsidRPr="005E0944">
              <w:rPr>
                <w:lang w:val="lv-LV"/>
              </w:rPr>
              <w:t>AtuTypeCode</w:t>
            </w:r>
          </w:p>
        </w:tc>
        <w:tc>
          <w:tcPr>
            <w:tcW w:w="1696" w:type="dxa"/>
          </w:tcPr>
          <w:p w14:paraId="4B6FF651" w14:textId="77777777" w:rsidR="00CE0574" w:rsidRPr="005E0944" w:rsidRDefault="00CE0574" w:rsidP="00D97082">
            <w:pPr>
              <w:rPr>
                <w:lang w:val="lv-LV"/>
              </w:rPr>
            </w:pPr>
            <w:r w:rsidRPr="005E0944">
              <w:rPr>
                <w:lang w:val="lv-LV"/>
              </w:rPr>
              <w:t>nvarchar(100)</w:t>
            </w:r>
          </w:p>
        </w:tc>
        <w:tc>
          <w:tcPr>
            <w:tcW w:w="564" w:type="dxa"/>
          </w:tcPr>
          <w:p w14:paraId="21496CCD" w14:textId="77777777" w:rsidR="00CE0574" w:rsidRPr="005E0944" w:rsidRDefault="00CE0574" w:rsidP="00D97082">
            <w:pPr>
              <w:rPr>
                <w:color w:val="000000"/>
                <w:lang w:val="lv-LV"/>
              </w:rPr>
            </w:pPr>
          </w:p>
        </w:tc>
        <w:tc>
          <w:tcPr>
            <w:tcW w:w="657" w:type="dxa"/>
          </w:tcPr>
          <w:p w14:paraId="18DFB31E" w14:textId="77777777" w:rsidR="00CE0574" w:rsidRPr="005E0944" w:rsidRDefault="00CE0574" w:rsidP="00D97082">
            <w:pPr>
              <w:rPr>
                <w:color w:val="000000"/>
                <w:lang w:val="lv-LV"/>
              </w:rPr>
            </w:pPr>
          </w:p>
        </w:tc>
        <w:tc>
          <w:tcPr>
            <w:tcW w:w="1083" w:type="dxa"/>
          </w:tcPr>
          <w:p w14:paraId="58E733AE" w14:textId="77777777" w:rsidR="00CE0574" w:rsidRPr="005E0944" w:rsidRDefault="00CE0574" w:rsidP="00D97082">
            <w:pPr>
              <w:rPr>
                <w:color w:val="000000"/>
                <w:lang w:val="lv-LV"/>
              </w:rPr>
            </w:pPr>
          </w:p>
        </w:tc>
        <w:tc>
          <w:tcPr>
            <w:tcW w:w="576" w:type="dxa"/>
          </w:tcPr>
          <w:p w14:paraId="38B67360" w14:textId="77777777" w:rsidR="00CE0574" w:rsidRPr="005E0944" w:rsidRDefault="00CE0574" w:rsidP="00D97082">
            <w:pPr>
              <w:rPr>
                <w:rFonts w:cs="Arial"/>
                <w:lang w:val="lv-LV"/>
              </w:rPr>
            </w:pPr>
            <w:r w:rsidRPr="005E0944">
              <w:rPr>
                <w:rFonts w:cs="Arial"/>
                <w:lang w:val="lv-LV"/>
              </w:rPr>
              <w:t>132</w:t>
            </w:r>
          </w:p>
        </w:tc>
        <w:tc>
          <w:tcPr>
            <w:tcW w:w="7760" w:type="dxa"/>
          </w:tcPr>
          <w:p w14:paraId="4A75098F" w14:textId="77777777" w:rsidR="00CE0574" w:rsidRPr="005E0944" w:rsidRDefault="00CE0574" w:rsidP="00D97082">
            <w:pPr>
              <w:rPr>
                <w:rFonts w:cs="Arial"/>
                <w:lang w:val="lv-LV"/>
              </w:rPr>
            </w:pPr>
            <w:r w:rsidRPr="005E0944">
              <w:rPr>
                <w:rFonts w:cs="Arial"/>
                <w:lang w:val="lv-LV"/>
              </w:rPr>
              <w:t>Administratīvās teritorijas veida kods. Atbilstoši tabulai “AtuTypes”.</w:t>
            </w:r>
          </w:p>
        </w:tc>
      </w:tr>
      <w:tr w:rsidR="00CE0574" w:rsidRPr="005E0944" w14:paraId="218B1A1E" w14:textId="77777777" w:rsidTr="00D97082">
        <w:tc>
          <w:tcPr>
            <w:tcW w:w="2514" w:type="dxa"/>
            <w:vAlign w:val="bottom"/>
          </w:tcPr>
          <w:p w14:paraId="216FD608"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5A72B5FD" w14:textId="77777777" w:rsidR="00CE0574" w:rsidRPr="005E0944" w:rsidRDefault="00CE0574" w:rsidP="00D97082">
            <w:pPr>
              <w:rPr>
                <w:lang w:val="lv-LV"/>
              </w:rPr>
            </w:pPr>
            <w:r w:rsidRPr="005E0944">
              <w:rPr>
                <w:color w:val="000000"/>
                <w:lang w:val="lv-LV"/>
              </w:rPr>
              <w:t>int</w:t>
            </w:r>
          </w:p>
        </w:tc>
        <w:tc>
          <w:tcPr>
            <w:tcW w:w="564" w:type="dxa"/>
            <w:vAlign w:val="bottom"/>
          </w:tcPr>
          <w:p w14:paraId="7DBC96E1" w14:textId="77777777" w:rsidR="00CE0574" w:rsidRPr="005E0944" w:rsidRDefault="00CE0574" w:rsidP="00D97082">
            <w:pPr>
              <w:rPr>
                <w:color w:val="000000"/>
                <w:lang w:val="lv-LV"/>
              </w:rPr>
            </w:pPr>
          </w:p>
        </w:tc>
        <w:tc>
          <w:tcPr>
            <w:tcW w:w="657" w:type="dxa"/>
          </w:tcPr>
          <w:p w14:paraId="46F52C20" w14:textId="77777777" w:rsidR="00CE0574" w:rsidRPr="005E0944" w:rsidRDefault="00CE0574" w:rsidP="00D97082">
            <w:pPr>
              <w:rPr>
                <w:color w:val="000000"/>
                <w:lang w:val="lv-LV"/>
              </w:rPr>
            </w:pPr>
            <w:r w:rsidRPr="005E0944">
              <w:rPr>
                <w:color w:val="000000"/>
                <w:lang w:val="lv-LV"/>
              </w:rPr>
              <w:t>X</w:t>
            </w:r>
          </w:p>
        </w:tc>
        <w:tc>
          <w:tcPr>
            <w:tcW w:w="1083" w:type="dxa"/>
          </w:tcPr>
          <w:p w14:paraId="46AAA12A" w14:textId="77777777" w:rsidR="00CE0574" w:rsidRPr="005E0944" w:rsidRDefault="00CE0574" w:rsidP="00D97082">
            <w:pPr>
              <w:rPr>
                <w:color w:val="000000"/>
                <w:lang w:val="lv-LV"/>
              </w:rPr>
            </w:pPr>
          </w:p>
        </w:tc>
        <w:tc>
          <w:tcPr>
            <w:tcW w:w="576" w:type="dxa"/>
          </w:tcPr>
          <w:p w14:paraId="1AF5A46C" w14:textId="77777777" w:rsidR="00CE0574" w:rsidRPr="005E0944" w:rsidRDefault="00CE0574" w:rsidP="00D97082">
            <w:pPr>
              <w:rPr>
                <w:rFonts w:cs="Arial"/>
                <w:lang w:val="lv-LV"/>
              </w:rPr>
            </w:pPr>
          </w:p>
        </w:tc>
        <w:tc>
          <w:tcPr>
            <w:tcW w:w="7760" w:type="dxa"/>
          </w:tcPr>
          <w:p w14:paraId="5CB186BE"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3D8D1178" w14:textId="77777777" w:rsidTr="00D97082">
        <w:tc>
          <w:tcPr>
            <w:tcW w:w="2514" w:type="dxa"/>
            <w:vAlign w:val="bottom"/>
          </w:tcPr>
          <w:p w14:paraId="7075A45F"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6C2FC88B"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02D7C67" w14:textId="77777777" w:rsidR="00CE0574" w:rsidRPr="005E0944" w:rsidRDefault="00CE0574" w:rsidP="00D97082">
            <w:pPr>
              <w:rPr>
                <w:color w:val="000000"/>
                <w:lang w:val="lv-LV"/>
              </w:rPr>
            </w:pPr>
          </w:p>
        </w:tc>
        <w:tc>
          <w:tcPr>
            <w:tcW w:w="657" w:type="dxa"/>
          </w:tcPr>
          <w:p w14:paraId="6C0A314A" w14:textId="77777777" w:rsidR="00CE0574" w:rsidRPr="005E0944" w:rsidRDefault="00CE0574" w:rsidP="00D97082">
            <w:pPr>
              <w:rPr>
                <w:color w:val="000000"/>
                <w:lang w:val="lv-LV"/>
              </w:rPr>
            </w:pPr>
            <w:r w:rsidRPr="005E0944">
              <w:rPr>
                <w:color w:val="000000"/>
                <w:lang w:val="lv-LV"/>
              </w:rPr>
              <w:t>X</w:t>
            </w:r>
          </w:p>
        </w:tc>
        <w:tc>
          <w:tcPr>
            <w:tcW w:w="1083" w:type="dxa"/>
          </w:tcPr>
          <w:p w14:paraId="5E11D4BA" w14:textId="77777777" w:rsidR="00CE0574" w:rsidRPr="005E0944" w:rsidRDefault="00CE0574" w:rsidP="00D97082">
            <w:pPr>
              <w:rPr>
                <w:color w:val="000000"/>
                <w:lang w:val="lv-LV"/>
              </w:rPr>
            </w:pPr>
          </w:p>
        </w:tc>
        <w:tc>
          <w:tcPr>
            <w:tcW w:w="576" w:type="dxa"/>
          </w:tcPr>
          <w:p w14:paraId="6D1ABA8F" w14:textId="77777777" w:rsidR="00CE0574" w:rsidRPr="005E0944" w:rsidRDefault="00CE0574" w:rsidP="00D97082">
            <w:pPr>
              <w:rPr>
                <w:rFonts w:cs="Arial"/>
                <w:lang w:val="lv-LV"/>
              </w:rPr>
            </w:pPr>
          </w:p>
        </w:tc>
        <w:tc>
          <w:tcPr>
            <w:tcW w:w="7760" w:type="dxa"/>
          </w:tcPr>
          <w:p w14:paraId="3573FBBB"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32214F8B" w14:textId="77777777" w:rsidTr="00D97082">
        <w:tc>
          <w:tcPr>
            <w:tcW w:w="2514" w:type="dxa"/>
          </w:tcPr>
          <w:p w14:paraId="67E40EF2" w14:textId="77777777" w:rsidR="00CE0574" w:rsidRPr="005E0944" w:rsidRDefault="00CE0574" w:rsidP="00D97082">
            <w:pPr>
              <w:rPr>
                <w:color w:val="000000"/>
                <w:lang w:val="lv-LV"/>
              </w:rPr>
            </w:pPr>
            <w:r w:rsidRPr="005E0944">
              <w:rPr>
                <w:lang w:val="lv-LV"/>
              </w:rPr>
              <w:t>ActiveFrom</w:t>
            </w:r>
          </w:p>
        </w:tc>
        <w:tc>
          <w:tcPr>
            <w:tcW w:w="1696" w:type="dxa"/>
          </w:tcPr>
          <w:p w14:paraId="331E3866" w14:textId="77777777" w:rsidR="00CE0574" w:rsidRPr="005E0944" w:rsidRDefault="00CE0574" w:rsidP="00D97082">
            <w:pPr>
              <w:rPr>
                <w:color w:val="000000"/>
                <w:lang w:val="lv-LV"/>
              </w:rPr>
            </w:pPr>
            <w:r w:rsidRPr="005E0944">
              <w:rPr>
                <w:lang w:val="lv-LV"/>
              </w:rPr>
              <w:t>date</w:t>
            </w:r>
          </w:p>
        </w:tc>
        <w:tc>
          <w:tcPr>
            <w:tcW w:w="564" w:type="dxa"/>
          </w:tcPr>
          <w:p w14:paraId="29667CC5" w14:textId="77777777" w:rsidR="00CE0574" w:rsidRPr="005E0944" w:rsidRDefault="00CE0574" w:rsidP="00D97082">
            <w:pPr>
              <w:rPr>
                <w:color w:val="000000"/>
                <w:lang w:val="lv-LV"/>
              </w:rPr>
            </w:pPr>
          </w:p>
        </w:tc>
        <w:tc>
          <w:tcPr>
            <w:tcW w:w="657" w:type="dxa"/>
          </w:tcPr>
          <w:p w14:paraId="5BCD51A1" w14:textId="77777777" w:rsidR="00CE0574" w:rsidRPr="005E0944" w:rsidRDefault="00CE0574" w:rsidP="00D97082">
            <w:pPr>
              <w:rPr>
                <w:color w:val="000000"/>
                <w:lang w:val="lv-LV"/>
              </w:rPr>
            </w:pPr>
            <w:r w:rsidRPr="005E0944">
              <w:rPr>
                <w:color w:val="000000"/>
                <w:lang w:val="lv-LV"/>
              </w:rPr>
              <w:t>X</w:t>
            </w:r>
          </w:p>
        </w:tc>
        <w:tc>
          <w:tcPr>
            <w:tcW w:w="1083" w:type="dxa"/>
          </w:tcPr>
          <w:p w14:paraId="6EC172F0" w14:textId="77777777" w:rsidR="00CE0574" w:rsidRPr="005E0944" w:rsidRDefault="00CE0574" w:rsidP="00D97082">
            <w:pPr>
              <w:rPr>
                <w:color w:val="000000"/>
                <w:lang w:val="lv-LV"/>
              </w:rPr>
            </w:pPr>
            <w:r w:rsidRPr="005E0944">
              <w:rPr>
                <w:color w:val="000000"/>
                <w:lang w:val="lv-LV"/>
              </w:rPr>
              <w:t>X</w:t>
            </w:r>
          </w:p>
        </w:tc>
        <w:tc>
          <w:tcPr>
            <w:tcW w:w="576" w:type="dxa"/>
          </w:tcPr>
          <w:p w14:paraId="0E635F25" w14:textId="77777777" w:rsidR="00CE0574" w:rsidRPr="005E0944" w:rsidRDefault="00CE0574" w:rsidP="00D97082">
            <w:pPr>
              <w:rPr>
                <w:rFonts w:cs="Arial"/>
                <w:lang w:val="lv-LV"/>
              </w:rPr>
            </w:pPr>
          </w:p>
        </w:tc>
        <w:tc>
          <w:tcPr>
            <w:tcW w:w="7760" w:type="dxa"/>
          </w:tcPr>
          <w:p w14:paraId="1545CEF5"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6255F108" w14:textId="77777777" w:rsidTr="00D97082">
        <w:tc>
          <w:tcPr>
            <w:tcW w:w="2514" w:type="dxa"/>
          </w:tcPr>
          <w:p w14:paraId="42F5465C" w14:textId="77777777" w:rsidR="00CE0574" w:rsidRPr="005E0944" w:rsidRDefault="00CE0574" w:rsidP="00D97082">
            <w:pPr>
              <w:rPr>
                <w:lang w:val="lv-LV"/>
              </w:rPr>
            </w:pPr>
            <w:r w:rsidRPr="005E0944">
              <w:rPr>
                <w:lang w:val="lv-LV"/>
              </w:rPr>
              <w:t>ActiveTill</w:t>
            </w:r>
          </w:p>
        </w:tc>
        <w:tc>
          <w:tcPr>
            <w:tcW w:w="1696" w:type="dxa"/>
          </w:tcPr>
          <w:p w14:paraId="56992078" w14:textId="77777777" w:rsidR="00CE0574" w:rsidRPr="005E0944" w:rsidRDefault="00CE0574" w:rsidP="00D97082">
            <w:pPr>
              <w:rPr>
                <w:lang w:val="lv-LV"/>
              </w:rPr>
            </w:pPr>
            <w:r w:rsidRPr="005E0944">
              <w:rPr>
                <w:lang w:val="lv-LV"/>
              </w:rPr>
              <w:t>date</w:t>
            </w:r>
          </w:p>
        </w:tc>
        <w:tc>
          <w:tcPr>
            <w:tcW w:w="564" w:type="dxa"/>
          </w:tcPr>
          <w:p w14:paraId="4B7F8EC2" w14:textId="77777777" w:rsidR="00CE0574" w:rsidRPr="005E0944" w:rsidRDefault="00CE0574" w:rsidP="00D97082">
            <w:pPr>
              <w:rPr>
                <w:color w:val="000000"/>
                <w:lang w:val="lv-LV"/>
              </w:rPr>
            </w:pPr>
          </w:p>
        </w:tc>
        <w:tc>
          <w:tcPr>
            <w:tcW w:w="657" w:type="dxa"/>
          </w:tcPr>
          <w:p w14:paraId="77948948" w14:textId="77777777" w:rsidR="00CE0574" w:rsidRPr="005E0944" w:rsidRDefault="00CE0574" w:rsidP="00D97082">
            <w:pPr>
              <w:rPr>
                <w:color w:val="000000"/>
                <w:lang w:val="lv-LV"/>
              </w:rPr>
            </w:pPr>
            <w:r w:rsidRPr="005E0944">
              <w:rPr>
                <w:color w:val="000000"/>
                <w:lang w:val="lv-LV"/>
              </w:rPr>
              <w:t>X</w:t>
            </w:r>
          </w:p>
        </w:tc>
        <w:tc>
          <w:tcPr>
            <w:tcW w:w="1083" w:type="dxa"/>
          </w:tcPr>
          <w:p w14:paraId="18638313" w14:textId="77777777" w:rsidR="00CE0574" w:rsidRPr="005E0944" w:rsidRDefault="00CE0574" w:rsidP="00D97082">
            <w:pPr>
              <w:rPr>
                <w:color w:val="000000"/>
                <w:lang w:val="lv-LV"/>
              </w:rPr>
            </w:pPr>
            <w:r w:rsidRPr="005E0944">
              <w:rPr>
                <w:color w:val="000000"/>
                <w:lang w:val="lv-LV"/>
              </w:rPr>
              <w:t>X</w:t>
            </w:r>
          </w:p>
        </w:tc>
        <w:tc>
          <w:tcPr>
            <w:tcW w:w="576" w:type="dxa"/>
          </w:tcPr>
          <w:p w14:paraId="3CA82361" w14:textId="77777777" w:rsidR="00CE0574" w:rsidRPr="005E0944" w:rsidRDefault="00CE0574" w:rsidP="00D97082">
            <w:pPr>
              <w:rPr>
                <w:rFonts w:cs="Arial"/>
                <w:lang w:val="lv-LV"/>
              </w:rPr>
            </w:pPr>
          </w:p>
        </w:tc>
        <w:tc>
          <w:tcPr>
            <w:tcW w:w="7760" w:type="dxa"/>
          </w:tcPr>
          <w:p w14:paraId="196211EA"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60CB47F" w14:textId="77777777" w:rsidR="00CE0574" w:rsidRPr="005E0944" w:rsidRDefault="00CE0574" w:rsidP="00CE0574">
      <w:pPr>
        <w:pStyle w:val="Heading5"/>
      </w:pPr>
      <w:bookmarkStart w:id="1348" w:name="_Toc476847546"/>
      <w:r w:rsidRPr="005E0944">
        <w:t>Tabula „Level3Atus”</w:t>
      </w:r>
      <w:bookmarkEnd w:id="1348"/>
    </w:p>
    <w:p w14:paraId="007537E5"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1.3.6.1.4.1.38760.2.114</w:t>
      </w:r>
      <w:r w:rsidRPr="005E0944">
        <w:rPr>
          <w:rFonts w:cs="Arial"/>
        </w:rPr>
        <w:t xml:space="preserve"> </w:t>
      </w:r>
      <w:r w:rsidRPr="005E0944">
        <w:t xml:space="preserve">„ Pilns ATVK 3.līmeņa klasifikators” (sk. Iedzīvotāju reģistra klasifikatoru aprakstu </w:t>
      </w:r>
      <w:r w:rsidR="00B72BD1">
        <w:fldChar w:fldCharType="begin"/>
      </w:r>
      <w:r w:rsidR="00B72BD1">
        <w:instrText xml:space="preserve"> REF KLR_IR \h  \* MERGEFORMAT </w:instrText>
      </w:r>
      <w:r w:rsidR="00B72BD1">
        <w:fldChar w:fldCharType="separate"/>
      </w:r>
      <w:r w:rsidR="00424559" w:rsidRPr="005E0944">
        <w:t>[10]</w:t>
      </w:r>
      <w:r w:rsidR="00B72BD1">
        <w:fldChar w:fldCharType="end"/>
      </w:r>
      <w:r w:rsidR="00AF5600">
        <w:t>, 4.7.nodaļu</w:t>
      </w:r>
      <w:r w:rsidRPr="005E0944">
        <w:t>)</w:t>
      </w:r>
      <w:r w:rsidRPr="005E0944">
        <w:rPr>
          <w:rFonts w:cs="Arial"/>
        </w:rPr>
        <w:t xml:space="preserve"> datus</w:t>
      </w:r>
      <w:r w:rsidRPr="005E0944">
        <w:t xml:space="preserve">. </w:t>
      </w:r>
    </w:p>
    <w:p w14:paraId="2BEDF1CF" w14:textId="240E1090"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49" w:name="_Toc476847934"/>
      <w:r w:rsidR="00424559">
        <w:rPr>
          <w:noProof/>
        </w:rPr>
        <w:t>322.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„Level3Atus” struktūra</w:t>
      </w:r>
      <w:bookmarkEnd w:id="1349"/>
    </w:p>
    <w:tbl>
      <w:tblPr>
        <w:tblStyle w:val="TableGrid"/>
        <w:tblW w:w="14850" w:type="dxa"/>
        <w:tblLook w:val="04A0" w:firstRow="1" w:lastRow="0" w:firstColumn="1" w:lastColumn="0" w:noHBand="0" w:noVBand="1"/>
      </w:tblPr>
      <w:tblGrid>
        <w:gridCol w:w="2511"/>
        <w:gridCol w:w="1708"/>
        <w:gridCol w:w="564"/>
        <w:gridCol w:w="657"/>
        <w:gridCol w:w="1083"/>
        <w:gridCol w:w="584"/>
        <w:gridCol w:w="7743"/>
      </w:tblGrid>
      <w:tr w:rsidR="00CE0574" w:rsidRPr="005E0944" w14:paraId="140DDB92"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62624CB8"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70260EDD"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7F151889"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675B4178"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2EB829E"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0FFEC211"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3B67B169" w14:textId="77777777" w:rsidR="00CE0574" w:rsidRPr="005E0944" w:rsidRDefault="00CE0574" w:rsidP="00613DCC">
            <w:pPr>
              <w:rPr>
                <w:b/>
                <w:lang w:val="lv-LV"/>
              </w:rPr>
            </w:pPr>
            <w:r w:rsidRPr="005E0944">
              <w:rPr>
                <w:b/>
                <w:lang w:val="lv-LV"/>
              </w:rPr>
              <w:t>Piezīmes</w:t>
            </w:r>
          </w:p>
        </w:tc>
      </w:tr>
      <w:tr w:rsidR="00CE0574" w:rsidRPr="005E0944" w14:paraId="5EDA1C67" w14:textId="77777777" w:rsidTr="00D97082">
        <w:tc>
          <w:tcPr>
            <w:tcW w:w="2514" w:type="dxa"/>
          </w:tcPr>
          <w:p w14:paraId="72AD1C05" w14:textId="77777777" w:rsidR="00CE0574" w:rsidRPr="005E0944" w:rsidRDefault="00CE0574" w:rsidP="00D97082">
            <w:pPr>
              <w:rPr>
                <w:color w:val="000000"/>
                <w:lang w:val="lv-LV"/>
              </w:rPr>
            </w:pPr>
            <w:r w:rsidRPr="005E0944">
              <w:rPr>
                <w:lang w:val="lv-LV"/>
              </w:rPr>
              <w:t>Code</w:t>
            </w:r>
          </w:p>
        </w:tc>
        <w:tc>
          <w:tcPr>
            <w:tcW w:w="1696" w:type="dxa"/>
          </w:tcPr>
          <w:p w14:paraId="7618DD8E" w14:textId="77777777" w:rsidR="00CE0574" w:rsidRPr="005E0944" w:rsidRDefault="00CE0574" w:rsidP="00D97082">
            <w:pPr>
              <w:rPr>
                <w:color w:val="000000"/>
                <w:lang w:val="lv-LV"/>
              </w:rPr>
            </w:pPr>
            <w:r w:rsidRPr="005E0944">
              <w:rPr>
                <w:lang w:val="lv-LV"/>
              </w:rPr>
              <w:t>nvarchar(100)</w:t>
            </w:r>
          </w:p>
        </w:tc>
        <w:tc>
          <w:tcPr>
            <w:tcW w:w="564" w:type="dxa"/>
          </w:tcPr>
          <w:p w14:paraId="32F88699" w14:textId="77777777" w:rsidR="00CE0574" w:rsidRPr="005E0944" w:rsidRDefault="00CE0574" w:rsidP="00D97082">
            <w:pPr>
              <w:rPr>
                <w:color w:val="000000"/>
                <w:lang w:val="lv-LV"/>
              </w:rPr>
            </w:pPr>
          </w:p>
        </w:tc>
        <w:tc>
          <w:tcPr>
            <w:tcW w:w="657" w:type="dxa"/>
          </w:tcPr>
          <w:p w14:paraId="035078B9" w14:textId="77777777" w:rsidR="00CE0574" w:rsidRPr="005E0944" w:rsidRDefault="00CE0574" w:rsidP="00D97082">
            <w:pPr>
              <w:rPr>
                <w:color w:val="000000"/>
                <w:lang w:val="lv-LV"/>
              </w:rPr>
            </w:pPr>
            <w:r w:rsidRPr="005E0944">
              <w:rPr>
                <w:color w:val="000000"/>
                <w:lang w:val="lv-LV"/>
              </w:rPr>
              <w:t>X</w:t>
            </w:r>
          </w:p>
        </w:tc>
        <w:tc>
          <w:tcPr>
            <w:tcW w:w="1083" w:type="dxa"/>
          </w:tcPr>
          <w:p w14:paraId="4133FC37" w14:textId="77777777" w:rsidR="00CE0574" w:rsidRPr="005E0944" w:rsidRDefault="00CE0574" w:rsidP="00D97082">
            <w:pPr>
              <w:rPr>
                <w:color w:val="000000"/>
                <w:lang w:val="lv-LV"/>
              </w:rPr>
            </w:pPr>
          </w:p>
        </w:tc>
        <w:tc>
          <w:tcPr>
            <w:tcW w:w="576" w:type="dxa"/>
          </w:tcPr>
          <w:p w14:paraId="025FADDE" w14:textId="77777777" w:rsidR="00CE0574" w:rsidRPr="005E0944" w:rsidRDefault="00CE0574" w:rsidP="00D97082">
            <w:pPr>
              <w:rPr>
                <w:rFonts w:cs="Arial"/>
                <w:lang w:val="lv-LV"/>
              </w:rPr>
            </w:pPr>
          </w:p>
        </w:tc>
        <w:tc>
          <w:tcPr>
            <w:tcW w:w="7760" w:type="dxa"/>
          </w:tcPr>
          <w:p w14:paraId="2B9DC6A3"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52B7410B" w14:textId="77777777" w:rsidTr="00D97082">
        <w:tc>
          <w:tcPr>
            <w:tcW w:w="2514" w:type="dxa"/>
          </w:tcPr>
          <w:p w14:paraId="70808D4E" w14:textId="77777777" w:rsidR="00CE0574" w:rsidRPr="005E0944" w:rsidRDefault="00CE0574" w:rsidP="00D97082">
            <w:pPr>
              <w:rPr>
                <w:lang w:val="lv-LV"/>
              </w:rPr>
            </w:pPr>
            <w:r w:rsidRPr="005E0944">
              <w:rPr>
                <w:lang w:val="lv-LV"/>
              </w:rPr>
              <w:t>Name</w:t>
            </w:r>
          </w:p>
        </w:tc>
        <w:tc>
          <w:tcPr>
            <w:tcW w:w="1696" w:type="dxa"/>
          </w:tcPr>
          <w:p w14:paraId="0EB9ED23" w14:textId="77777777" w:rsidR="00CE0574" w:rsidRPr="005E0944" w:rsidRDefault="00CE0574" w:rsidP="00D97082">
            <w:pPr>
              <w:rPr>
                <w:lang w:val="lv-LV"/>
              </w:rPr>
            </w:pPr>
            <w:r w:rsidRPr="005E0944">
              <w:rPr>
                <w:lang w:val="lv-LV"/>
              </w:rPr>
              <w:t>nvarchar(4000)</w:t>
            </w:r>
          </w:p>
        </w:tc>
        <w:tc>
          <w:tcPr>
            <w:tcW w:w="564" w:type="dxa"/>
          </w:tcPr>
          <w:p w14:paraId="0DCB1EAD" w14:textId="77777777" w:rsidR="00CE0574" w:rsidRPr="005E0944" w:rsidRDefault="00CE0574" w:rsidP="00D97082">
            <w:pPr>
              <w:rPr>
                <w:color w:val="000000"/>
                <w:lang w:val="lv-LV"/>
              </w:rPr>
            </w:pPr>
          </w:p>
        </w:tc>
        <w:tc>
          <w:tcPr>
            <w:tcW w:w="657" w:type="dxa"/>
          </w:tcPr>
          <w:p w14:paraId="446486D9" w14:textId="77777777" w:rsidR="00CE0574" w:rsidRPr="005E0944" w:rsidRDefault="00CE0574" w:rsidP="00D97082">
            <w:pPr>
              <w:rPr>
                <w:color w:val="000000"/>
                <w:lang w:val="lv-LV"/>
              </w:rPr>
            </w:pPr>
          </w:p>
        </w:tc>
        <w:tc>
          <w:tcPr>
            <w:tcW w:w="1083" w:type="dxa"/>
          </w:tcPr>
          <w:p w14:paraId="5F960EEB" w14:textId="77777777" w:rsidR="00CE0574" w:rsidRPr="005E0944" w:rsidRDefault="00CE0574" w:rsidP="00D97082">
            <w:pPr>
              <w:rPr>
                <w:color w:val="000000"/>
                <w:lang w:val="lv-LV"/>
              </w:rPr>
            </w:pPr>
          </w:p>
        </w:tc>
        <w:tc>
          <w:tcPr>
            <w:tcW w:w="576" w:type="dxa"/>
          </w:tcPr>
          <w:p w14:paraId="1AC73047" w14:textId="77777777" w:rsidR="00CE0574" w:rsidRPr="005E0944" w:rsidRDefault="00CE0574" w:rsidP="00D97082">
            <w:pPr>
              <w:rPr>
                <w:rFonts w:cs="Arial"/>
                <w:lang w:val="lv-LV"/>
              </w:rPr>
            </w:pPr>
          </w:p>
        </w:tc>
        <w:tc>
          <w:tcPr>
            <w:tcW w:w="7760" w:type="dxa"/>
          </w:tcPr>
          <w:p w14:paraId="6693E4A3" w14:textId="77777777" w:rsidR="00CE0574" w:rsidRPr="005E0944" w:rsidRDefault="00CE0574" w:rsidP="00D97082">
            <w:pPr>
              <w:rPr>
                <w:rFonts w:cs="Arial"/>
                <w:lang w:val="lv-LV"/>
              </w:rPr>
            </w:pPr>
            <w:r w:rsidRPr="005E0944">
              <w:rPr>
                <w:rFonts w:cs="Arial"/>
                <w:lang w:val="lv-LV"/>
              </w:rPr>
              <w:t>Administratīvās teritorijas nosaukums.</w:t>
            </w:r>
          </w:p>
        </w:tc>
      </w:tr>
      <w:tr w:rsidR="00CE0574" w:rsidRPr="005E0944" w14:paraId="52785435" w14:textId="77777777" w:rsidTr="00D97082">
        <w:tc>
          <w:tcPr>
            <w:tcW w:w="2514" w:type="dxa"/>
          </w:tcPr>
          <w:p w14:paraId="5B471830" w14:textId="77777777" w:rsidR="00CE0574" w:rsidRPr="005E0944" w:rsidRDefault="00CE0574" w:rsidP="00D97082">
            <w:pPr>
              <w:rPr>
                <w:lang w:val="lv-LV"/>
              </w:rPr>
            </w:pPr>
            <w:r w:rsidRPr="005E0944">
              <w:rPr>
                <w:lang w:val="lv-LV"/>
              </w:rPr>
              <w:t>VzdCode</w:t>
            </w:r>
          </w:p>
        </w:tc>
        <w:tc>
          <w:tcPr>
            <w:tcW w:w="1696" w:type="dxa"/>
          </w:tcPr>
          <w:p w14:paraId="5177D76E" w14:textId="77777777" w:rsidR="00CE0574" w:rsidRPr="005E0944" w:rsidRDefault="00CE0574" w:rsidP="00D97082">
            <w:pPr>
              <w:rPr>
                <w:lang w:val="lv-LV"/>
              </w:rPr>
            </w:pPr>
            <w:r w:rsidRPr="005E0944">
              <w:rPr>
                <w:lang w:val="lv-LV"/>
              </w:rPr>
              <w:t>int</w:t>
            </w:r>
          </w:p>
        </w:tc>
        <w:tc>
          <w:tcPr>
            <w:tcW w:w="564" w:type="dxa"/>
          </w:tcPr>
          <w:p w14:paraId="7D9089AC" w14:textId="77777777" w:rsidR="00CE0574" w:rsidRPr="005E0944" w:rsidRDefault="00CE0574" w:rsidP="00D97082">
            <w:pPr>
              <w:rPr>
                <w:color w:val="000000"/>
                <w:lang w:val="lv-LV"/>
              </w:rPr>
            </w:pPr>
          </w:p>
        </w:tc>
        <w:tc>
          <w:tcPr>
            <w:tcW w:w="657" w:type="dxa"/>
          </w:tcPr>
          <w:p w14:paraId="2CFE8F36" w14:textId="77777777" w:rsidR="00CE0574" w:rsidRPr="005E0944" w:rsidRDefault="00CE0574" w:rsidP="00D97082">
            <w:pPr>
              <w:rPr>
                <w:color w:val="000000"/>
                <w:lang w:val="lv-LV"/>
              </w:rPr>
            </w:pPr>
          </w:p>
        </w:tc>
        <w:tc>
          <w:tcPr>
            <w:tcW w:w="1083" w:type="dxa"/>
          </w:tcPr>
          <w:p w14:paraId="3CC8CAAE" w14:textId="77777777" w:rsidR="00CE0574" w:rsidRPr="005E0944" w:rsidRDefault="00CE0574" w:rsidP="00D97082">
            <w:pPr>
              <w:rPr>
                <w:color w:val="000000"/>
                <w:lang w:val="lv-LV"/>
              </w:rPr>
            </w:pPr>
            <w:r w:rsidRPr="005E0944">
              <w:rPr>
                <w:color w:val="000000"/>
                <w:lang w:val="lv-LV"/>
              </w:rPr>
              <w:t>X</w:t>
            </w:r>
          </w:p>
        </w:tc>
        <w:tc>
          <w:tcPr>
            <w:tcW w:w="576" w:type="dxa"/>
          </w:tcPr>
          <w:p w14:paraId="7E145AA9" w14:textId="77777777" w:rsidR="00CE0574" w:rsidRPr="005E0944" w:rsidRDefault="00CE0574" w:rsidP="00D97082">
            <w:pPr>
              <w:rPr>
                <w:rFonts w:cs="Arial"/>
                <w:lang w:val="lv-LV"/>
              </w:rPr>
            </w:pPr>
            <w:r w:rsidRPr="005E0944">
              <w:rPr>
                <w:rFonts w:cs="Arial"/>
                <w:lang w:val="lv-LV"/>
              </w:rPr>
              <w:t>370</w:t>
            </w:r>
          </w:p>
        </w:tc>
        <w:tc>
          <w:tcPr>
            <w:tcW w:w="7760" w:type="dxa"/>
          </w:tcPr>
          <w:p w14:paraId="6DE70359" w14:textId="77777777" w:rsidR="00CE0574" w:rsidRPr="005E0944" w:rsidRDefault="00CE0574" w:rsidP="00D97082">
            <w:pPr>
              <w:rPr>
                <w:rFonts w:cs="Arial"/>
                <w:lang w:val="lv-LV"/>
              </w:rPr>
            </w:pPr>
            <w:r w:rsidRPr="005E0944">
              <w:rPr>
                <w:rFonts w:cs="Arial"/>
                <w:lang w:val="lv-LV"/>
              </w:rPr>
              <w:t>Administratīvās teritorijas VZD kods.</w:t>
            </w:r>
          </w:p>
        </w:tc>
      </w:tr>
      <w:tr w:rsidR="00CE0574" w:rsidRPr="005E0944" w14:paraId="2282EEBC" w14:textId="77777777" w:rsidTr="00D97082">
        <w:tc>
          <w:tcPr>
            <w:tcW w:w="2514" w:type="dxa"/>
          </w:tcPr>
          <w:p w14:paraId="6D435E3A" w14:textId="77777777" w:rsidR="00CE0574" w:rsidRPr="005E0944" w:rsidRDefault="00CE0574" w:rsidP="00D97082">
            <w:pPr>
              <w:rPr>
                <w:lang w:val="lv-LV"/>
              </w:rPr>
            </w:pPr>
            <w:r w:rsidRPr="005E0944">
              <w:rPr>
                <w:lang w:val="lv-LV"/>
              </w:rPr>
              <w:t>AtuTypeCode</w:t>
            </w:r>
          </w:p>
        </w:tc>
        <w:tc>
          <w:tcPr>
            <w:tcW w:w="1696" w:type="dxa"/>
          </w:tcPr>
          <w:p w14:paraId="4C82C344" w14:textId="77777777" w:rsidR="00CE0574" w:rsidRPr="005E0944" w:rsidRDefault="00CE0574" w:rsidP="00D97082">
            <w:pPr>
              <w:rPr>
                <w:lang w:val="lv-LV"/>
              </w:rPr>
            </w:pPr>
            <w:r w:rsidRPr="005E0944">
              <w:rPr>
                <w:lang w:val="lv-LV"/>
              </w:rPr>
              <w:t>nvarchar(100)</w:t>
            </w:r>
          </w:p>
        </w:tc>
        <w:tc>
          <w:tcPr>
            <w:tcW w:w="564" w:type="dxa"/>
          </w:tcPr>
          <w:p w14:paraId="4F89ECA2" w14:textId="77777777" w:rsidR="00CE0574" w:rsidRPr="005E0944" w:rsidRDefault="00CE0574" w:rsidP="00D97082">
            <w:pPr>
              <w:rPr>
                <w:color w:val="000000"/>
                <w:lang w:val="lv-LV"/>
              </w:rPr>
            </w:pPr>
          </w:p>
        </w:tc>
        <w:tc>
          <w:tcPr>
            <w:tcW w:w="657" w:type="dxa"/>
          </w:tcPr>
          <w:p w14:paraId="7947D006" w14:textId="77777777" w:rsidR="00CE0574" w:rsidRPr="005E0944" w:rsidRDefault="00CE0574" w:rsidP="00D97082">
            <w:pPr>
              <w:rPr>
                <w:color w:val="000000"/>
                <w:lang w:val="lv-LV"/>
              </w:rPr>
            </w:pPr>
          </w:p>
        </w:tc>
        <w:tc>
          <w:tcPr>
            <w:tcW w:w="1083" w:type="dxa"/>
          </w:tcPr>
          <w:p w14:paraId="530479D4" w14:textId="77777777" w:rsidR="00CE0574" w:rsidRPr="005E0944" w:rsidRDefault="00CE0574" w:rsidP="00D97082">
            <w:pPr>
              <w:rPr>
                <w:color w:val="000000"/>
                <w:lang w:val="lv-LV"/>
              </w:rPr>
            </w:pPr>
          </w:p>
        </w:tc>
        <w:tc>
          <w:tcPr>
            <w:tcW w:w="576" w:type="dxa"/>
          </w:tcPr>
          <w:p w14:paraId="6DC29966" w14:textId="77777777" w:rsidR="00CE0574" w:rsidRPr="005E0944" w:rsidRDefault="00CE0574" w:rsidP="00D97082">
            <w:pPr>
              <w:rPr>
                <w:rFonts w:cs="Arial"/>
                <w:lang w:val="lv-LV"/>
              </w:rPr>
            </w:pPr>
            <w:r w:rsidRPr="005E0944">
              <w:rPr>
                <w:rFonts w:cs="Arial"/>
                <w:lang w:val="lv-LV"/>
              </w:rPr>
              <w:t>133</w:t>
            </w:r>
          </w:p>
        </w:tc>
        <w:tc>
          <w:tcPr>
            <w:tcW w:w="7760" w:type="dxa"/>
          </w:tcPr>
          <w:p w14:paraId="5D83C0A9" w14:textId="77777777" w:rsidR="00CE0574" w:rsidRPr="005E0944" w:rsidRDefault="00CE0574" w:rsidP="00D97082">
            <w:pPr>
              <w:rPr>
                <w:rFonts w:cs="Arial"/>
                <w:lang w:val="lv-LV"/>
              </w:rPr>
            </w:pPr>
            <w:r w:rsidRPr="005E0944">
              <w:rPr>
                <w:rFonts w:cs="Arial"/>
                <w:lang w:val="lv-LV"/>
              </w:rPr>
              <w:t>Administratīvās teritorijas veida kods. Atbilstoši tabulai “AtuTypes”.</w:t>
            </w:r>
          </w:p>
        </w:tc>
      </w:tr>
      <w:tr w:rsidR="00CE0574" w:rsidRPr="005E0944" w14:paraId="3FAA8B1E" w14:textId="77777777" w:rsidTr="00D97082">
        <w:tc>
          <w:tcPr>
            <w:tcW w:w="2514" w:type="dxa"/>
          </w:tcPr>
          <w:p w14:paraId="140D65E3" w14:textId="77777777" w:rsidR="00CE0574" w:rsidRPr="005E0944" w:rsidRDefault="00CE0574" w:rsidP="00D97082">
            <w:pPr>
              <w:rPr>
                <w:lang w:val="lv-LV"/>
              </w:rPr>
            </w:pPr>
            <w:r w:rsidRPr="005E0944">
              <w:rPr>
                <w:lang w:val="lv-LV"/>
              </w:rPr>
              <w:t>Level1AtuCode</w:t>
            </w:r>
          </w:p>
        </w:tc>
        <w:tc>
          <w:tcPr>
            <w:tcW w:w="1696" w:type="dxa"/>
          </w:tcPr>
          <w:p w14:paraId="610A62CB" w14:textId="77777777" w:rsidR="00CE0574" w:rsidRPr="005E0944" w:rsidRDefault="00CE0574" w:rsidP="00D97082">
            <w:pPr>
              <w:rPr>
                <w:lang w:val="lv-LV"/>
              </w:rPr>
            </w:pPr>
            <w:r w:rsidRPr="005E0944">
              <w:rPr>
                <w:lang w:val="lv-LV"/>
              </w:rPr>
              <w:t>nvarchar(100)</w:t>
            </w:r>
          </w:p>
        </w:tc>
        <w:tc>
          <w:tcPr>
            <w:tcW w:w="564" w:type="dxa"/>
          </w:tcPr>
          <w:p w14:paraId="667D01D3" w14:textId="77777777" w:rsidR="00CE0574" w:rsidRPr="005E0944" w:rsidRDefault="00CE0574" w:rsidP="00D97082">
            <w:pPr>
              <w:rPr>
                <w:color w:val="000000"/>
                <w:lang w:val="lv-LV"/>
              </w:rPr>
            </w:pPr>
          </w:p>
        </w:tc>
        <w:tc>
          <w:tcPr>
            <w:tcW w:w="657" w:type="dxa"/>
          </w:tcPr>
          <w:p w14:paraId="64BBF40F" w14:textId="77777777" w:rsidR="00CE0574" w:rsidRPr="005E0944" w:rsidRDefault="00CE0574" w:rsidP="00D97082">
            <w:pPr>
              <w:rPr>
                <w:color w:val="000000"/>
                <w:lang w:val="lv-LV"/>
              </w:rPr>
            </w:pPr>
          </w:p>
        </w:tc>
        <w:tc>
          <w:tcPr>
            <w:tcW w:w="1083" w:type="dxa"/>
          </w:tcPr>
          <w:p w14:paraId="198EDFAF" w14:textId="77777777" w:rsidR="00CE0574" w:rsidRPr="005E0944" w:rsidRDefault="00CE0574" w:rsidP="00D97082">
            <w:pPr>
              <w:rPr>
                <w:color w:val="000000"/>
                <w:lang w:val="lv-LV"/>
              </w:rPr>
            </w:pPr>
            <w:r w:rsidRPr="005E0944">
              <w:rPr>
                <w:color w:val="000000"/>
                <w:lang w:val="lv-LV"/>
              </w:rPr>
              <w:t>X</w:t>
            </w:r>
          </w:p>
        </w:tc>
        <w:tc>
          <w:tcPr>
            <w:tcW w:w="576" w:type="dxa"/>
          </w:tcPr>
          <w:p w14:paraId="1927F632" w14:textId="77777777" w:rsidR="00CE0574" w:rsidRPr="005E0944" w:rsidRDefault="00CE0574" w:rsidP="00D97082">
            <w:pPr>
              <w:rPr>
                <w:rFonts w:cs="Arial"/>
                <w:lang w:val="lv-LV"/>
              </w:rPr>
            </w:pPr>
            <w:r w:rsidRPr="005E0944">
              <w:rPr>
                <w:rFonts w:cs="Arial"/>
                <w:lang w:val="lv-LV"/>
              </w:rPr>
              <w:t>368</w:t>
            </w:r>
          </w:p>
        </w:tc>
        <w:tc>
          <w:tcPr>
            <w:tcW w:w="7760" w:type="dxa"/>
          </w:tcPr>
          <w:p w14:paraId="2D1CA9CB" w14:textId="77777777" w:rsidR="00CE0574" w:rsidRPr="005E0944" w:rsidRDefault="00CE0574" w:rsidP="00D97082">
            <w:pPr>
              <w:rPr>
                <w:rFonts w:cs="Arial"/>
                <w:lang w:val="lv-LV"/>
              </w:rPr>
            </w:pPr>
            <w:r w:rsidRPr="005E0944">
              <w:rPr>
                <w:rFonts w:cs="Arial"/>
                <w:lang w:val="lv-LV"/>
              </w:rPr>
              <w:t>Pirmā līmeņa administratīvās teritorijas kods. Atbilstoši tabulai “Level1Atus”.</w:t>
            </w:r>
          </w:p>
        </w:tc>
      </w:tr>
      <w:tr w:rsidR="00CE0574" w:rsidRPr="005E0944" w14:paraId="780B99AB" w14:textId="77777777" w:rsidTr="00D97082">
        <w:tc>
          <w:tcPr>
            <w:tcW w:w="2514" w:type="dxa"/>
          </w:tcPr>
          <w:p w14:paraId="0CA7C47C" w14:textId="77777777" w:rsidR="00CE0574" w:rsidRPr="005E0944" w:rsidRDefault="00CE0574" w:rsidP="00D97082">
            <w:pPr>
              <w:rPr>
                <w:lang w:val="lv-LV"/>
              </w:rPr>
            </w:pPr>
            <w:r w:rsidRPr="005E0944">
              <w:rPr>
                <w:lang w:val="lv-LV"/>
              </w:rPr>
              <w:t>Level2AtuCode</w:t>
            </w:r>
          </w:p>
        </w:tc>
        <w:tc>
          <w:tcPr>
            <w:tcW w:w="1696" w:type="dxa"/>
          </w:tcPr>
          <w:p w14:paraId="1B298092" w14:textId="77777777" w:rsidR="00CE0574" w:rsidRPr="005E0944" w:rsidRDefault="00CE0574" w:rsidP="00D97082">
            <w:pPr>
              <w:rPr>
                <w:lang w:val="lv-LV"/>
              </w:rPr>
            </w:pPr>
            <w:r w:rsidRPr="005E0944">
              <w:rPr>
                <w:lang w:val="lv-LV"/>
              </w:rPr>
              <w:t>nvarchar(100)</w:t>
            </w:r>
          </w:p>
        </w:tc>
        <w:tc>
          <w:tcPr>
            <w:tcW w:w="564" w:type="dxa"/>
          </w:tcPr>
          <w:p w14:paraId="22362B5F" w14:textId="77777777" w:rsidR="00CE0574" w:rsidRPr="005E0944" w:rsidRDefault="00CE0574" w:rsidP="00D97082">
            <w:pPr>
              <w:rPr>
                <w:color w:val="000000"/>
                <w:lang w:val="lv-LV"/>
              </w:rPr>
            </w:pPr>
          </w:p>
        </w:tc>
        <w:tc>
          <w:tcPr>
            <w:tcW w:w="657" w:type="dxa"/>
          </w:tcPr>
          <w:p w14:paraId="132A962F" w14:textId="77777777" w:rsidR="00CE0574" w:rsidRPr="005E0944" w:rsidRDefault="00CE0574" w:rsidP="00D97082">
            <w:pPr>
              <w:rPr>
                <w:color w:val="000000"/>
                <w:lang w:val="lv-LV"/>
              </w:rPr>
            </w:pPr>
          </w:p>
        </w:tc>
        <w:tc>
          <w:tcPr>
            <w:tcW w:w="1083" w:type="dxa"/>
          </w:tcPr>
          <w:p w14:paraId="63D0452A" w14:textId="77777777" w:rsidR="00CE0574" w:rsidRPr="005E0944" w:rsidRDefault="00CE0574" w:rsidP="00D97082">
            <w:pPr>
              <w:rPr>
                <w:color w:val="000000"/>
                <w:lang w:val="lv-LV"/>
              </w:rPr>
            </w:pPr>
            <w:r w:rsidRPr="005E0944">
              <w:rPr>
                <w:color w:val="000000"/>
                <w:lang w:val="lv-LV"/>
              </w:rPr>
              <w:t>X</w:t>
            </w:r>
          </w:p>
        </w:tc>
        <w:tc>
          <w:tcPr>
            <w:tcW w:w="576" w:type="dxa"/>
          </w:tcPr>
          <w:p w14:paraId="47FA5006" w14:textId="77777777" w:rsidR="00CE0574" w:rsidRPr="005E0944" w:rsidRDefault="00CE0574" w:rsidP="00D97082">
            <w:pPr>
              <w:rPr>
                <w:rFonts w:cs="Arial"/>
                <w:lang w:val="lv-LV"/>
              </w:rPr>
            </w:pPr>
            <w:r w:rsidRPr="005E0944">
              <w:rPr>
                <w:rFonts w:cs="Arial"/>
                <w:lang w:val="lv-LV"/>
              </w:rPr>
              <w:t>369</w:t>
            </w:r>
          </w:p>
        </w:tc>
        <w:tc>
          <w:tcPr>
            <w:tcW w:w="7760" w:type="dxa"/>
          </w:tcPr>
          <w:p w14:paraId="68DCC201" w14:textId="77777777" w:rsidR="00CE0574" w:rsidRPr="005E0944" w:rsidRDefault="00CE0574" w:rsidP="00D97082">
            <w:pPr>
              <w:rPr>
                <w:rFonts w:cs="Arial"/>
                <w:lang w:val="lv-LV"/>
              </w:rPr>
            </w:pPr>
            <w:r w:rsidRPr="005E0944">
              <w:rPr>
                <w:rFonts w:cs="Arial"/>
                <w:lang w:val="lv-LV"/>
              </w:rPr>
              <w:t>Otrā līmeņa administratīvās teritorijas kods. Atbilstoši tabulai “Level2Atus”.</w:t>
            </w:r>
          </w:p>
        </w:tc>
      </w:tr>
      <w:tr w:rsidR="00CE0574" w:rsidRPr="005E0944" w14:paraId="1B6B456F" w14:textId="77777777" w:rsidTr="00D97082">
        <w:tc>
          <w:tcPr>
            <w:tcW w:w="2514" w:type="dxa"/>
            <w:vAlign w:val="bottom"/>
          </w:tcPr>
          <w:p w14:paraId="7013383E"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2C619DEF" w14:textId="77777777" w:rsidR="00CE0574" w:rsidRPr="005E0944" w:rsidRDefault="00CE0574" w:rsidP="00D97082">
            <w:pPr>
              <w:rPr>
                <w:lang w:val="lv-LV"/>
              </w:rPr>
            </w:pPr>
            <w:r w:rsidRPr="005E0944">
              <w:rPr>
                <w:color w:val="000000"/>
                <w:lang w:val="lv-LV"/>
              </w:rPr>
              <w:t>int</w:t>
            </w:r>
          </w:p>
        </w:tc>
        <w:tc>
          <w:tcPr>
            <w:tcW w:w="564" w:type="dxa"/>
            <w:vAlign w:val="bottom"/>
          </w:tcPr>
          <w:p w14:paraId="37F49398" w14:textId="77777777" w:rsidR="00CE0574" w:rsidRPr="005E0944" w:rsidRDefault="00CE0574" w:rsidP="00D97082">
            <w:pPr>
              <w:rPr>
                <w:color w:val="000000"/>
                <w:lang w:val="lv-LV"/>
              </w:rPr>
            </w:pPr>
          </w:p>
        </w:tc>
        <w:tc>
          <w:tcPr>
            <w:tcW w:w="657" w:type="dxa"/>
          </w:tcPr>
          <w:p w14:paraId="3CCF09C8" w14:textId="77777777" w:rsidR="00CE0574" w:rsidRPr="005E0944" w:rsidRDefault="00CE0574" w:rsidP="00D97082">
            <w:pPr>
              <w:rPr>
                <w:color w:val="000000"/>
                <w:lang w:val="lv-LV"/>
              </w:rPr>
            </w:pPr>
            <w:r w:rsidRPr="005E0944">
              <w:rPr>
                <w:color w:val="000000"/>
                <w:lang w:val="lv-LV"/>
              </w:rPr>
              <w:t>X</w:t>
            </w:r>
          </w:p>
        </w:tc>
        <w:tc>
          <w:tcPr>
            <w:tcW w:w="1083" w:type="dxa"/>
          </w:tcPr>
          <w:p w14:paraId="6DB71625" w14:textId="77777777" w:rsidR="00CE0574" w:rsidRPr="005E0944" w:rsidRDefault="00CE0574" w:rsidP="00D97082">
            <w:pPr>
              <w:rPr>
                <w:color w:val="000000"/>
                <w:lang w:val="lv-LV"/>
              </w:rPr>
            </w:pPr>
          </w:p>
        </w:tc>
        <w:tc>
          <w:tcPr>
            <w:tcW w:w="576" w:type="dxa"/>
          </w:tcPr>
          <w:p w14:paraId="23D97723" w14:textId="77777777" w:rsidR="00CE0574" w:rsidRPr="005E0944" w:rsidRDefault="00CE0574" w:rsidP="00D97082">
            <w:pPr>
              <w:rPr>
                <w:rFonts w:cs="Arial"/>
                <w:lang w:val="lv-LV"/>
              </w:rPr>
            </w:pPr>
          </w:p>
        </w:tc>
        <w:tc>
          <w:tcPr>
            <w:tcW w:w="7760" w:type="dxa"/>
          </w:tcPr>
          <w:p w14:paraId="68BC508E"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8F17DFE" w14:textId="77777777" w:rsidTr="00D97082">
        <w:tc>
          <w:tcPr>
            <w:tcW w:w="2514" w:type="dxa"/>
            <w:vAlign w:val="bottom"/>
          </w:tcPr>
          <w:p w14:paraId="7D5371BC"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053F4544"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75100DE" w14:textId="77777777" w:rsidR="00CE0574" w:rsidRPr="005E0944" w:rsidRDefault="00CE0574" w:rsidP="00D97082">
            <w:pPr>
              <w:rPr>
                <w:color w:val="000000"/>
                <w:lang w:val="lv-LV"/>
              </w:rPr>
            </w:pPr>
          </w:p>
        </w:tc>
        <w:tc>
          <w:tcPr>
            <w:tcW w:w="657" w:type="dxa"/>
          </w:tcPr>
          <w:p w14:paraId="299B2336" w14:textId="77777777" w:rsidR="00CE0574" w:rsidRPr="005E0944" w:rsidRDefault="00CE0574" w:rsidP="00D97082">
            <w:pPr>
              <w:rPr>
                <w:color w:val="000000"/>
                <w:lang w:val="lv-LV"/>
              </w:rPr>
            </w:pPr>
            <w:r w:rsidRPr="005E0944">
              <w:rPr>
                <w:color w:val="000000"/>
                <w:lang w:val="lv-LV"/>
              </w:rPr>
              <w:t>X</w:t>
            </w:r>
          </w:p>
        </w:tc>
        <w:tc>
          <w:tcPr>
            <w:tcW w:w="1083" w:type="dxa"/>
          </w:tcPr>
          <w:p w14:paraId="3FA28AEF" w14:textId="77777777" w:rsidR="00CE0574" w:rsidRPr="005E0944" w:rsidRDefault="00CE0574" w:rsidP="00D97082">
            <w:pPr>
              <w:rPr>
                <w:color w:val="000000"/>
                <w:lang w:val="lv-LV"/>
              </w:rPr>
            </w:pPr>
          </w:p>
        </w:tc>
        <w:tc>
          <w:tcPr>
            <w:tcW w:w="576" w:type="dxa"/>
          </w:tcPr>
          <w:p w14:paraId="59B8D521" w14:textId="77777777" w:rsidR="00CE0574" w:rsidRPr="005E0944" w:rsidRDefault="00CE0574" w:rsidP="00D97082">
            <w:pPr>
              <w:rPr>
                <w:rFonts w:cs="Arial"/>
                <w:lang w:val="lv-LV"/>
              </w:rPr>
            </w:pPr>
          </w:p>
        </w:tc>
        <w:tc>
          <w:tcPr>
            <w:tcW w:w="7760" w:type="dxa"/>
          </w:tcPr>
          <w:p w14:paraId="22D538D1"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60D5F260" w14:textId="77777777" w:rsidTr="00D97082">
        <w:tc>
          <w:tcPr>
            <w:tcW w:w="2514" w:type="dxa"/>
          </w:tcPr>
          <w:p w14:paraId="137B71D6" w14:textId="77777777" w:rsidR="00CE0574" w:rsidRPr="005E0944" w:rsidRDefault="00CE0574" w:rsidP="00D97082">
            <w:pPr>
              <w:rPr>
                <w:color w:val="000000"/>
                <w:lang w:val="lv-LV"/>
              </w:rPr>
            </w:pPr>
            <w:r w:rsidRPr="005E0944">
              <w:rPr>
                <w:lang w:val="lv-LV"/>
              </w:rPr>
              <w:t>ActiveFrom</w:t>
            </w:r>
          </w:p>
        </w:tc>
        <w:tc>
          <w:tcPr>
            <w:tcW w:w="1696" w:type="dxa"/>
          </w:tcPr>
          <w:p w14:paraId="01CADC30" w14:textId="77777777" w:rsidR="00CE0574" w:rsidRPr="005E0944" w:rsidRDefault="00CE0574" w:rsidP="00D97082">
            <w:pPr>
              <w:rPr>
                <w:color w:val="000000"/>
                <w:lang w:val="lv-LV"/>
              </w:rPr>
            </w:pPr>
            <w:r w:rsidRPr="005E0944">
              <w:rPr>
                <w:lang w:val="lv-LV"/>
              </w:rPr>
              <w:t>date</w:t>
            </w:r>
          </w:p>
        </w:tc>
        <w:tc>
          <w:tcPr>
            <w:tcW w:w="564" w:type="dxa"/>
          </w:tcPr>
          <w:p w14:paraId="5E6DCED0" w14:textId="77777777" w:rsidR="00CE0574" w:rsidRPr="005E0944" w:rsidRDefault="00CE0574" w:rsidP="00D97082">
            <w:pPr>
              <w:rPr>
                <w:color w:val="000000"/>
                <w:lang w:val="lv-LV"/>
              </w:rPr>
            </w:pPr>
          </w:p>
        </w:tc>
        <w:tc>
          <w:tcPr>
            <w:tcW w:w="657" w:type="dxa"/>
          </w:tcPr>
          <w:p w14:paraId="35A3F64E" w14:textId="77777777" w:rsidR="00CE0574" w:rsidRPr="005E0944" w:rsidRDefault="00CE0574" w:rsidP="00D97082">
            <w:pPr>
              <w:rPr>
                <w:color w:val="000000"/>
                <w:lang w:val="lv-LV"/>
              </w:rPr>
            </w:pPr>
            <w:r w:rsidRPr="005E0944">
              <w:rPr>
                <w:color w:val="000000"/>
                <w:lang w:val="lv-LV"/>
              </w:rPr>
              <w:t>X</w:t>
            </w:r>
          </w:p>
        </w:tc>
        <w:tc>
          <w:tcPr>
            <w:tcW w:w="1083" w:type="dxa"/>
          </w:tcPr>
          <w:p w14:paraId="6E2CD8AA" w14:textId="77777777" w:rsidR="00CE0574" w:rsidRPr="005E0944" w:rsidRDefault="00CE0574" w:rsidP="00D97082">
            <w:pPr>
              <w:rPr>
                <w:color w:val="000000"/>
                <w:lang w:val="lv-LV"/>
              </w:rPr>
            </w:pPr>
            <w:r w:rsidRPr="005E0944">
              <w:rPr>
                <w:color w:val="000000"/>
                <w:lang w:val="lv-LV"/>
              </w:rPr>
              <w:t>X</w:t>
            </w:r>
          </w:p>
        </w:tc>
        <w:tc>
          <w:tcPr>
            <w:tcW w:w="576" w:type="dxa"/>
          </w:tcPr>
          <w:p w14:paraId="4980D2CA" w14:textId="77777777" w:rsidR="00CE0574" w:rsidRPr="005E0944" w:rsidRDefault="00CE0574" w:rsidP="00D97082">
            <w:pPr>
              <w:rPr>
                <w:rFonts w:cs="Arial"/>
                <w:lang w:val="lv-LV"/>
              </w:rPr>
            </w:pPr>
          </w:p>
        </w:tc>
        <w:tc>
          <w:tcPr>
            <w:tcW w:w="7760" w:type="dxa"/>
          </w:tcPr>
          <w:p w14:paraId="6E2371E9"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72CD8E80" w14:textId="77777777" w:rsidTr="00D97082">
        <w:tc>
          <w:tcPr>
            <w:tcW w:w="2514" w:type="dxa"/>
          </w:tcPr>
          <w:p w14:paraId="0AC03B19" w14:textId="77777777" w:rsidR="00CE0574" w:rsidRPr="005E0944" w:rsidRDefault="00CE0574" w:rsidP="00D97082">
            <w:pPr>
              <w:rPr>
                <w:lang w:val="lv-LV"/>
              </w:rPr>
            </w:pPr>
            <w:r w:rsidRPr="005E0944">
              <w:rPr>
                <w:lang w:val="lv-LV"/>
              </w:rPr>
              <w:t>ActiveTill</w:t>
            </w:r>
          </w:p>
        </w:tc>
        <w:tc>
          <w:tcPr>
            <w:tcW w:w="1696" w:type="dxa"/>
          </w:tcPr>
          <w:p w14:paraId="0BA7E8FB" w14:textId="77777777" w:rsidR="00CE0574" w:rsidRPr="005E0944" w:rsidRDefault="00CE0574" w:rsidP="00D97082">
            <w:pPr>
              <w:rPr>
                <w:lang w:val="lv-LV"/>
              </w:rPr>
            </w:pPr>
            <w:r w:rsidRPr="005E0944">
              <w:rPr>
                <w:lang w:val="lv-LV"/>
              </w:rPr>
              <w:t>date</w:t>
            </w:r>
          </w:p>
        </w:tc>
        <w:tc>
          <w:tcPr>
            <w:tcW w:w="564" w:type="dxa"/>
          </w:tcPr>
          <w:p w14:paraId="43A18FD1" w14:textId="77777777" w:rsidR="00CE0574" w:rsidRPr="005E0944" w:rsidRDefault="00CE0574" w:rsidP="00D97082">
            <w:pPr>
              <w:rPr>
                <w:color w:val="000000"/>
                <w:lang w:val="lv-LV"/>
              </w:rPr>
            </w:pPr>
          </w:p>
        </w:tc>
        <w:tc>
          <w:tcPr>
            <w:tcW w:w="657" w:type="dxa"/>
          </w:tcPr>
          <w:p w14:paraId="28172C54" w14:textId="77777777" w:rsidR="00CE0574" w:rsidRPr="005E0944" w:rsidRDefault="00CE0574" w:rsidP="00D97082">
            <w:pPr>
              <w:rPr>
                <w:color w:val="000000"/>
                <w:lang w:val="lv-LV"/>
              </w:rPr>
            </w:pPr>
            <w:r w:rsidRPr="005E0944">
              <w:rPr>
                <w:color w:val="000000"/>
                <w:lang w:val="lv-LV"/>
              </w:rPr>
              <w:t>X</w:t>
            </w:r>
          </w:p>
        </w:tc>
        <w:tc>
          <w:tcPr>
            <w:tcW w:w="1083" w:type="dxa"/>
          </w:tcPr>
          <w:p w14:paraId="1C0C5F78" w14:textId="77777777" w:rsidR="00CE0574" w:rsidRPr="005E0944" w:rsidRDefault="00CE0574" w:rsidP="00D97082">
            <w:pPr>
              <w:rPr>
                <w:color w:val="000000"/>
                <w:lang w:val="lv-LV"/>
              </w:rPr>
            </w:pPr>
            <w:r w:rsidRPr="005E0944">
              <w:rPr>
                <w:color w:val="000000"/>
                <w:lang w:val="lv-LV"/>
              </w:rPr>
              <w:t>X</w:t>
            </w:r>
          </w:p>
        </w:tc>
        <w:tc>
          <w:tcPr>
            <w:tcW w:w="576" w:type="dxa"/>
          </w:tcPr>
          <w:p w14:paraId="21B746FA" w14:textId="77777777" w:rsidR="00CE0574" w:rsidRPr="005E0944" w:rsidRDefault="00CE0574" w:rsidP="00D97082">
            <w:pPr>
              <w:rPr>
                <w:rFonts w:cs="Arial"/>
                <w:lang w:val="lv-LV"/>
              </w:rPr>
            </w:pPr>
          </w:p>
        </w:tc>
        <w:tc>
          <w:tcPr>
            <w:tcW w:w="7760" w:type="dxa"/>
          </w:tcPr>
          <w:p w14:paraId="0F2AAA22"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52E0AE86" w14:textId="77777777" w:rsidR="00CE0574" w:rsidRPr="005E0944" w:rsidRDefault="00CE0574" w:rsidP="00CE0574">
      <w:pPr>
        <w:pStyle w:val="Heading5"/>
      </w:pPr>
      <w:bookmarkStart w:id="1350" w:name="_Toc476847547"/>
      <w:r w:rsidRPr="005E0944">
        <w:t>Tabula „MedicalInstitutionBranches”</w:t>
      </w:r>
      <w:bookmarkEnd w:id="1350"/>
    </w:p>
    <w:p w14:paraId="1094256C"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1.3.6.1.4.1.38760.2.28 „Ārstniecības iestādes filiāles” (sk. Veselības inspekcijas klasifikatoru aprakstu </w:t>
      </w:r>
      <w:r w:rsidR="00B72BD1">
        <w:fldChar w:fldCharType="begin"/>
      </w:r>
      <w:r w:rsidR="00B72BD1">
        <w:instrText xml:space="preserve"> REF KLR_VI \h  \* MERGEFORMAT </w:instrText>
      </w:r>
      <w:r w:rsidR="00B72BD1">
        <w:fldChar w:fldCharType="separate"/>
      </w:r>
      <w:r w:rsidR="00424559" w:rsidRPr="005E0944">
        <w:t>[9]</w:t>
      </w:r>
      <w:r w:rsidR="00B72BD1">
        <w:fldChar w:fldCharType="end"/>
      </w:r>
      <w:r w:rsidR="000B42EB">
        <w:t>, 4.2.7.nodaļu</w:t>
      </w:r>
      <w:r w:rsidRPr="005E0944">
        <w:t>)</w:t>
      </w:r>
      <w:r w:rsidRPr="005E0944">
        <w:rPr>
          <w:rFonts w:cs="Arial"/>
        </w:rPr>
        <w:t xml:space="preserve"> datus</w:t>
      </w:r>
      <w:r w:rsidRPr="005E0944">
        <w:t xml:space="preserve">. </w:t>
      </w:r>
    </w:p>
    <w:p w14:paraId="1E6C5270" w14:textId="382CDEF8"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51" w:name="_Toc476847935"/>
      <w:r w:rsidR="00424559">
        <w:rPr>
          <w:noProof/>
        </w:rPr>
        <w:t>323.</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„MedicalInstitutionBranches” struktūra</w:t>
      </w:r>
      <w:bookmarkEnd w:id="1351"/>
    </w:p>
    <w:tbl>
      <w:tblPr>
        <w:tblStyle w:val="TableGrid"/>
        <w:tblW w:w="14850" w:type="dxa"/>
        <w:tblLook w:val="04A0" w:firstRow="1" w:lastRow="0" w:firstColumn="1" w:lastColumn="0" w:noHBand="0" w:noVBand="1"/>
      </w:tblPr>
      <w:tblGrid>
        <w:gridCol w:w="2513"/>
        <w:gridCol w:w="2090"/>
        <w:gridCol w:w="563"/>
        <w:gridCol w:w="657"/>
        <w:gridCol w:w="1083"/>
        <w:gridCol w:w="584"/>
        <w:gridCol w:w="7360"/>
      </w:tblGrid>
      <w:tr w:rsidR="00CE0574" w:rsidRPr="005E0944" w14:paraId="6B2E2136" w14:textId="77777777" w:rsidTr="00AE4B6D">
        <w:trPr>
          <w:cnfStyle w:val="100000000000" w:firstRow="1" w:lastRow="0" w:firstColumn="0" w:lastColumn="0" w:oddVBand="0" w:evenVBand="0" w:oddHBand="0" w:evenHBand="0" w:firstRowFirstColumn="0" w:firstRowLastColumn="0" w:lastRowFirstColumn="0" w:lastRowLastColumn="0"/>
          <w:trHeight w:val="397"/>
        </w:trPr>
        <w:tc>
          <w:tcPr>
            <w:tcW w:w="2513" w:type="dxa"/>
            <w:tcBorders>
              <w:bottom w:val="single" w:sz="12" w:space="0" w:color="000000"/>
            </w:tcBorders>
            <w:shd w:val="clear" w:color="auto" w:fill="F2F2F2"/>
          </w:tcPr>
          <w:p w14:paraId="3CA360FD" w14:textId="77777777" w:rsidR="00CE0574" w:rsidRPr="005E0944" w:rsidRDefault="00CE0574" w:rsidP="00613DCC">
            <w:pPr>
              <w:rPr>
                <w:i/>
                <w:color w:val="0070C0"/>
                <w:lang w:val="lv-LV"/>
              </w:rPr>
            </w:pPr>
            <w:r w:rsidRPr="005E0944">
              <w:rPr>
                <w:b/>
                <w:lang w:val="lv-LV"/>
              </w:rPr>
              <w:t>Lauka nosaukums</w:t>
            </w:r>
          </w:p>
        </w:tc>
        <w:tc>
          <w:tcPr>
            <w:tcW w:w="2091" w:type="dxa"/>
            <w:tcBorders>
              <w:bottom w:val="single" w:sz="12" w:space="0" w:color="000000"/>
            </w:tcBorders>
            <w:shd w:val="clear" w:color="auto" w:fill="F2F2F2"/>
          </w:tcPr>
          <w:p w14:paraId="62CC9CA1" w14:textId="77777777" w:rsidR="00CE0574" w:rsidRPr="005E0944" w:rsidRDefault="00CE0574" w:rsidP="00613DCC">
            <w:pPr>
              <w:rPr>
                <w:b/>
                <w:lang w:val="lv-LV"/>
              </w:rPr>
            </w:pPr>
            <w:r w:rsidRPr="005E0944">
              <w:rPr>
                <w:b/>
                <w:lang w:val="lv-LV"/>
              </w:rPr>
              <w:t>Tips (garums, precizitāte)</w:t>
            </w:r>
          </w:p>
        </w:tc>
        <w:tc>
          <w:tcPr>
            <w:tcW w:w="563" w:type="dxa"/>
            <w:tcBorders>
              <w:bottom w:val="single" w:sz="12" w:space="0" w:color="000000"/>
            </w:tcBorders>
            <w:shd w:val="clear" w:color="auto" w:fill="F2F2F2"/>
          </w:tcPr>
          <w:p w14:paraId="5EA1BAB5"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D849302"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6208AB16"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01985279" w14:textId="77777777" w:rsidR="00CE0574" w:rsidRPr="005E0944" w:rsidRDefault="00CE0574" w:rsidP="00613DCC">
            <w:pPr>
              <w:rPr>
                <w:b/>
                <w:lang w:val="lv-LV"/>
              </w:rPr>
            </w:pPr>
            <w:r w:rsidRPr="005E0944">
              <w:rPr>
                <w:b/>
                <w:lang w:val="lv-LV"/>
              </w:rPr>
              <w:t>ID</w:t>
            </w:r>
          </w:p>
        </w:tc>
        <w:tc>
          <w:tcPr>
            <w:tcW w:w="7367" w:type="dxa"/>
            <w:tcBorders>
              <w:bottom w:val="single" w:sz="12" w:space="0" w:color="000000"/>
            </w:tcBorders>
            <w:shd w:val="clear" w:color="auto" w:fill="F2F2F2"/>
          </w:tcPr>
          <w:p w14:paraId="4BA09983" w14:textId="77777777" w:rsidR="00CE0574" w:rsidRPr="005E0944" w:rsidRDefault="00CE0574" w:rsidP="00613DCC">
            <w:pPr>
              <w:rPr>
                <w:b/>
                <w:lang w:val="lv-LV"/>
              </w:rPr>
            </w:pPr>
            <w:r w:rsidRPr="005E0944">
              <w:rPr>
                <w:b/>
                <w:lang w:val="lv-LV"/>
              </w:rPr>
              <w:t>Piezīmes</w:t>
            </w:r>
          </w:p>
        </w:tc>
      </w:tr>
      <w:tr w:rsidR="00CE0574" w:rsidRPr="005E0944" w14:paraId="64DA15B4" w14:textId="77777777" w:rsidTr="00AE4B6D">
        <w:tc>
          <w:tcPr>
            <w:tcW w:w="2513" w:type="dxa"/>
          </w:tcPr>
          <w:p w14:paraId="63BD0C20" w14:textId="77777777" w:rsidR="00CE0574" w:rsidRPr="005E0944" w:rsidRDefault="00CE0574" w:rsidP="00D97082">
            <w:pPr>
              <w:rPr>
                <w:color w:val="000000"/>
                <w:lang w:val="lv-LV"/>
              </w:rPr>
            </w:pPr>
            <w:r w:rsidRPr="005E0944">
              <w:rPr>
                <w:lang w:val="lv-LV"/>
              </w:rPr>
              <w:t>Code</w:t>
            </w:r>
          </w:p>
        </w:tc>
        <w:tc>
          <w:tcPr>
            <w:tcW w:w="2091" w:type="dxa"/>
          </w:tcPr>
          <w:p w14:paraId="66871D09" w14:textId="77777777" w:rsidR="00CE0574" w:rsidRPr="005E0944" w:rsidRDefault="00CE0574" w:rsidP="00D97082">
            <w:pPr>
              <w:rPr>
                <w:color w:val="000000"/>
                <w:lang w:val="lv-LV"/>
              </w:rPr>
            </w:pPr>
            <w:r w:rsidRPr="005E0944">
              <w:rPr>
                <w:lang w:val="lv-LV"/>
              </w:rPr>
              <w:t>nvarchar(100)</w:t>
            </w:r>
          </w:p>
        </w:tc>
        <w:tc>
          <w:tcPr>
            <w:tcW w:w="563" w:type="dxa"/>
          </w:tcPr>
          <w:p w14:paraId="6871D44F" w14:textId="77777777" w:rsidR="00CE0574" w:rsidRPr="005E0944" w:rsidRDefault="00CE0574" w:rsidP="00D97082">
            <w:pPr>
              <w:rPr>
                <w:color w:val="000000"/>
                <w:lang w:val="lv-LV"/>
              </w:rPr>
            </w:pPr>
          </w:p>
        </w:tc>
        <w:tc>
          <w:tcPr>
            <w:tcW w:w="657" w:type="dxa"/>
          </w:tcPr>
          <w:p w14:paraId="71EAC612" w14:textId="77777777" w:rsidR="00CE0574" w:rsidRPr="005E0944" w:rsidRDefault="00CE0574" w:rsidP="00D97082">
            <w:pPr>
              <w:rPr>
                <w:color w:val="000000"/>
                <w:lang w:val="lv-LV"/>
              </w:rPr>
            </w:pPr>
            <w:r w:rsidRPr="005E0944">
              <w:rPr>
                <w:color w:val="000000"/>
                <w:lang w:val="lv-LV"/>
              </w:rPr>
              <w:t>X</w:t>
            </w:r>
          </w:p>
        </w:tc>
        <w:tc>
          <w:tcPr>
            <w:tcW w:w="1083" w:type="dxa"/>
          </w:tcPr>
          <w:p w14:paraId="56BD858B" w14:textId="77777777" w:rsidR="00CE0574" w:rsidRPr="005E0944" w:rsidRDefault="00CE0574" w:rsidP="00D97082">
            <w:pPr>
              <w:rPr>
                <w:color w:val="000000"/>
                <w:lang w:val="lv-LV"/>
              </w:rPr>
            </w:pPr>
          </w:p>
        </w:tc>
        <w:tc>
          <w:tcPr>
            <w:tcW w:w="576" w:type="dxa"/>
          </w:tcPr>
          <w:p w14:paraId="3FB8F9A4" w14:textId="77777777" w:rsidR="00CE0574" w:rsidRPr="005E0944" w:rsidRDefault="00CE0574" w:rsidP="00D97082">
            <w:pPr>
              <w:rPr>
                <w:rFonts w:cs="Arial"/>
                <w:lang w:val="lv-LV"/>
              </w:rPr>
            </w:pPr>
          </w:p>
        </w:tc>
        <w:tc>
          <w:tcPr>
            <w:tcW w:w="7367" w:type="dxa"/>
          </w:tcPr>
          <w:p w14:paraId="364DE1BE" w14:textId="77777777" w:rsidR="00CE0574" w:rsidRPr="005E0944" w:rsidRDefault="00CE0574" w:rsidP="00D97082">
            <w:pPr>
              <w:rPr>
                <w:rFonts w:cs="Arial"/>
                <w:lang w:val="lv-LV"/>
              </w:rPr>
            </w:pPr>
            <w:r w:rsidRPr="005E0944">
              <w:rPr>
                <w:rFonts w:cs="Arial"/>
                <w:lang w:val="lv-LV"/>
              </w:rPr>
              <w:t>ĀI filiāles kods.</w:t>
            </w:r>
          </w:p>
        </w:tc>
      </w:tr>
      <w:tr w:rsidR="00CE0574" w:rsidRPr="005E0944" w14:paraId="0BB43AA6" w14:textId="77777777" w:rsidTr="00AE4B6D">
        <w:tc>
          <w:tcPr>
            <w:tcW w:w="2513" w:type="dxa"/>
          </w:tcPr>
          <w:p w14:paraId="1D7F98DF" w14:textId="77777777" w:rsidR="00CE0574" w:rsidRPr="005E0944" w:rsidRDefault="00CE0574" w:rsidP="00D97082">
            <w:pPr>
              <w:rPr>
                <w:lang w:val="lv-LV"/>
              </w:rPr>
            </w:pPr>
            <w:r w:rsidRPr="005E0944">
              <w:rPr>
                <w:lang w:val="lv-LV"/>
              </w:rPr>
              <w:t>Name</w:t>
            </w:r>
          </w:p>
        </w:tc>
        <w:tc>
          <w:tcPr>
            <w:tcW w:w="2091" w:type="dxa"/>
          </w:tcPr>
          <w:p w14:paraId="43186DDD" w14:textId="77777777" w:rsidR="00CE0574" w:rsidRPr="005E0944" w:rsidRDefault="00CE0574" w:rsidP="00D97082">
            <w:pPr>
              <w:rPr>
                <w:lang w:val="lv-LV"/>
              </w:rPr>
            </w:pPr>
            <w:r w:rsidRPr="005E0944">
              <w:rPr>
                <w:lang w:val="lv-LV"/>
              </w:rPr>
              <w:t>nvarchar(4000)</w:t>
            </w:r>
          </w:p>
        </w:tc>
        <w:tc>
          <w:tcPr>
            <w:tcW w:w="563" w:type="dxa"/>
          </w:tcPr>
          <w:p w14:paraId="1B3BA2BC" w14:textId="77777777" w:rsidR="00CE0574" w:rsidRPr="005E0944" w:rsidRDefault="00CE0574" w:rsidP="00D97082">
            <w:pPr>
              <w:rPr>
                <w:color w:val="000000"/>
                <w:lang w:val="lv-LV"/>
              </w:rPr>
            </w:pPr>
          </w:p>
        </w:tc>
        <w:tc>
          <w:tcPr>
            <w:tcW w:w="657" w:type="dxa"/>
          </w:tcPr>
          <w:p w14:paraId="59DECBE7" w14:textId="77777777" w:rsidR="00CE0574" w:rsidRPr="005E0944" w:rsidRDefault="00CE0574" w:rsidP="00D97082">
            <w:pPr>
              <w:rPr>
                <w:color w:val="000000"/>
                <w:lang w:val="lv-LV"/>
              </w:rPr>
            </w:pPr>
          </w:p>
        </w:tc>
        <w:tc>
          <w:tcPr>
            <w:tcW w:w="1083" w:type="dxa"/>
          </w:tcPr>
          <w:p w14:paraId="5341534E" w14:textId="77777777" w:rsidR="00CE0574" w:rsidRPr="005E0944" w:rsidRDefault="00CE0574" w:rsidP="00D97082">
            <w:pPr>
              <w:rPr>
                <w:color w:val="000000"/>
                <w:lang w:val="lv-LV"/>
              </w:rPr>
            </w:pPr>
            <w:r w:rsidRPr="005E0944">
              <w:rPr>
                <w:color w:val="000000"/>
                <w:lang w:val="lv-LV"/>
              </w:rPr>
              <w:t>X</w:t>
            </w:r>
          </w:p>
        </w:tc>
        <w:tc>
          <w:tcPr>
            <w:tcW w:w="576" w:type="dxa"/>
          </w:tcPr>
          <w:p w14:paraId="0C25B0E1" w14:textId="77777777" w:rsidR="00CE0574" w:rsidRPr="005E0944" w:rsidRDefault="00CE0574" w:rsidP="00D97082">
            <w:pPr>
              <w:rPr>
                <w:rFonts w:cs="Arial"/>
                <w:lang w:val="lv-LV"/>
              </w:rPr>
            </w:pPr>
          </w:p>
        </w:tc>
        <w:tc>
          <w:tcPr>
            <w:tcW w:w="7367" w:type="dxa"/>
          </w:tcPr>
          <w:p w14:paraId="1CFF5D8A" w14:textId="77777777" w:rsidR="00CE0574" w:rsidRPr="005E0944" w:rsidRDefault="00CE0574" w:rsidP="00D97082">
            <w:pPr>
              <w:rPr>
                <w:rFonts w:cs="Arial"/>
                <w:lang w:val="lv-LV"/>
              </w:rPr>
            </w:pPr>
            <w:r w:rsidRPr="005E0944">
              <w:rPr>
                <w:rFonts w:cs="Arial"/>
                <w:lang w:val="lv-LV"/>
              </w:rPr>
              <w:t>ĀI filiāles nosaukums.</w:t>
            </w:r>
          </w:p>
        </w:tc>
      </w:tr>
      <w:tr w:rsidR="00CE0574" w:rsidRPr="005E0944" w14:paraId="0CE8AF99" w14:textId="77777777" w:rsidTr="00AE4B6D">
        <w:tc>
          <w:tcPr>
            <w:tcW w:w="2513" w:type="dxa"/>
          </w:tcPr>
          <w:p w14:paraId="1C3A98AC" w14:textId="77777777" w:rsidR="00CE0574" w:rsidRPr="005E0944" w:rsidRDefault="00CE0574" w:rsidP="00D97082">
            <w:pPr>
              <w:rPr>
                <w:lang w:val="lv-LV"/>
              </w:rPr>
            </w:pPr>
            <w:r w:rsidRPr="005E0944">
              <w:rPr>
                <w:lang w:val="lv-LV"/>
              </w:rPr>
              <w:t>MedicalInstitutionCode</w:t>
            </w:r>
          </w:p>
        </w:tc>
        <w:tc>
          <w:tcPr>
            <w:tcW w:w="2091" w:type="dxa"/>
          </w:tcPr>
          <w:p w14:paraId="0EFFB1F7" w14:textId="77777777" w:rsidR="00CE0574" w:rsidRPr="005E0944" w:rsidRDefault="00CE0574" w:rsidP="00D97082">
            <w:pPr>
              <w:rPr>
                <w:lang w:val="lv-LV"/>
              </w:rPr>
            </w:pPr>
            <w:r w:rsidRPr="005E0944">
              <w:rPr>
                <w:lang w:val="lv-LV"/>
              </w:rPr>
              <w:t>nvarchar(100)</w:t>
            </w:r>
          </w:p>
        </w:tc>
        <w:tc>
          <w:tcPr>
            <w:tcW w:w="563" w:type="dxa"/>
          </w:tcPr>
          <w:p w14:paraId="025AFC0B" w14:textId="77777777" w:rsidR="00CE0574" w:rsidRPr="005E0944" w:rsidRDefault="00CE0574" w:rsidP="00D97082">
            <w:pPr>
              <w:rPr>
                <w:color w:val="000000"/>
                <w:lang w:val="lv-LV"/>
              </w:rPr>
            </w:pPr>
          </w:p>
        </w:tc>
        <w:tc>
          <w:tcPr>
            <w:tcW w:w="657" w:type="dxa"/>
          </w:tcPr>
          <w:p w14:paraId="7783E505" w14:textId="77777777" w:rsidR="00CE0574" w:rsidRPr="005E0944" w:rsidRDefault="00CE0574" w:rsidP="00D97082">
            <w:pPr>
              <w:rPr>
                <w:color w:val="000000"/>
                <w:lang w:val="lv-LV"/>
              </w:rPr>
            </w:pPr>
          </w:p>
        </w:tc>
        <w:tc>
          <w:tcPr>
            <w:tcW w:w="1083" w:type="dxa"/>
          </w:tcPr>
          <w:p w14:paraId="19F5E569" w14:textId="77777777" w:rsidR="00CE0574" w:rsidRPr="005E0944" w:rsidRDefault="00CE0574" w:rsidP="00D97082">
            <w:pPr>
              <w:rPr>
                <w:color w:val="000000"/>
                <w:lang w:val="lv-LV"/>
              </w:rPr>
            </w:pPr>
          </w:p>
        </w:tc>
        <w:tc>
          <w:tcPr>
            <w:tcW w:w="576" w:type="dxa"/>
          </w:tcPr>
          <w:p w14:paraId="096EA99E" w14:textId="77777777" w:rsidR="00CE0574" w:rsidRPr="005E0944" w:rsidRDefault="00CE0574" w:rsidP="00D97082">
            <w:pPr>
              <w:rPr>
                <w:rFonts w:cs="Arial"/>
                <w:lang w:val="lv-LV"/>
              </w:rPr>
            </w:pPr>
            <w:r w:rsidRPr="005E0944">
              <w:rPr>
                <w:rFonts w:cs="Arial"/>
                <w:lang w:val="lv-LV"/>
              </w:rPr>
              <w:t>77</w:t>
            </w:r>
          </w:p>
        </w:tc>
        <w:tc>
          <w:tcPr>
            <w:tcW w:w="7367" w:type="dxa"/>
          </w:tcPr>
          <w:p w14:paraId="756DB5E9" w14:textId="77777777" w:rsidR="00CE0574" w:rsidRPr="005E0944" w:rsidRDefault="00CE0574" w:rsidP="00D97082">
            <w:pPr>
              <w:rPr>
                <w:rFonts w:cs="Arial"/>
                <w:lang w:val="lv-LV"/>
              </w:rPr>
            </w:pPr>
            <w:r w:rsidRPr="005E0944">
              <w:rPr>
                <w:rFonts w:cs="Arial"/>
                <w:lang w:val="lv-LV"/>
              </w:rPr>
              <w:t>ĀI kods. Atbilstoši tabulai “MedicalInstitutions”.</w:t>
            </w:r>
          </w:p>
        </w:tc>
      </w:tr>
      <w:tr w:rsidR="00AE4B6D" w:rsidRPr="005E0944" w14:paraId="70037EB6" w14:textId="77777777" w:rsidTr="00AE4B6D">
        <w:tc>
          <w:tcPr>
            <w:tcW w:w="2513" w:type="dxa"/>
          </w:tcPr>
          <w:p w14:paraId="55A52F1D" w14:textId="77777777" w:rsidR="00AE4B6D" w:rsidRPr="005E0944" w:rsidRDefault="00AE4B6D" w:rsidP="00AE4B6D">
            <w:pPr>
              <w:rPr>
                <w:lang w:val="lv-LV"/>
              </w:rPr>
            </w:pPr>
            <w:r w:rsidRPr="005E0944">
              <w:rPr>
                <w:lang w:val="lv-LV"/>
              </w:rPr>
              <w:t>CountryCode</w:t>
            </w:r>
          </w:p>
        </w:tc>
        <w:tc>
          <w:tcPr>
            <w:tcW w:w="2091" w:type="dxa"/>
          </w:tcPr>
          <w:p w14:paraId="3D0D3DA8" w14:textId="77777777" w:rsidR="00AE4B6D" w:rsidRPr="005E0944" w:rsidRDefault="00AE4B6D" w:rsidP="00AE4B6D">
            <w:pPr>
              <w:rPr>
                <w:lang w:val="lv-LV"/>
              </w:rPr>
            </w:pPr>
            <w:r w:rsidRPr="005E0944">
              <w:rPr>
                <w:lang w:val="lv-LV"/>
              </w:rPr>
              <w:t>nvarchar(100)</w:t>
            </w:r>
          </w:p>
        </w:tc>
        <w:tc>
          <w:tcPr>
            <w:tcW w:w="563" w:type="dxa"/>
          </w:tcPr>
          <w:p w14:paraId="400332DE" w14:textId="77777777" w:rsidR="00AE4B6D" w:rsidRPr="005E0944" w:rsidRDefault="00AE4B6D" w:rsidP="00AE4B6D">
            <w:pPr>
              <w:rPr>
                <w:color w:val="000000"/>
                <w:lang w:val="lv-LV"/>
              </w:rPr>
            </w:pPr>
          </w:p>
        </w:tc>
        <w:tc>
          <w:tcPr>
            <w:tcW w:w="657" w:type="dxa"/>
          </w:tcPr>
          <w:p w14:paraId="55C34A82" w14:textId="77777777" w:rsidR="00AE4B6D" w:rsidRPr="005E0944" w:rsidRDefault="00AE4B6D" w:rsidP="00AE4B6D">
            <w:pPr>
              <w:rPr>
                <w:color w:val="000000"/>
                <w:lang w:val="lv-LV"/>
              </w:rPr>
            </w:pPr>
          </w:p>
        </w:tc>
        <w:tc>
          <w:tcPr>
            <w:tcW w:w="1083" w:type="dxa"/>
          </w:tcPr>
          <w:p w14:paraId="400E5197" w14:textId="77777777" w:rsidR="00AE4B6D" w:rsidRPr="005E0944" w:rsidRDefault="00AE4B6D" w:rsidP="00AE4B6D">
            <w:pPr>
              <w:rPr>
                <w:color w:val="000000"/>
                <w:lang w:val="lv-LV"/>
              </w:rPr>
            </w:pPr>
            <w:r w:rsidRPr="005E0944">
              <w:rPr>
                <w:color w:val="000000"/>
                <w:lang w:val="lv-LV"/>
              </w:rPr>
              <w:t>X</w:t>
            </w:r>
          </w:p>
        </w:tc>
        <w:tc>
          <w:tcPr>
            <w:tcW w:w="576" w:type="dxa"/>
          </w:tcPr>
          <w:p w14:paraId="005CEB12" w14:textId="77777777" w:rsidR="00AE4B6D" w:rsidRPr="005E0944" w:rsidRDefault="00AE4B6D" w:rsidP="00AE4B6D">
            <w:pPr>
              <w:rPr>
                <w:rFonts w:cs="Arial"/>
                <w:lang w:val="lv-LV"/>
              </w:rPr>
            </w:pPr>
            <w:r w:rsidRPr="005E0944">
              <w:rPr>
                <w:rFonts w:cs="Arial"/>
                <w:lang w:val="lv-LV"/>
              </w:rPr>
              <w:t>83</w:t>
            </w:r>
          </w:p>
        </w:tc>
        <w:tc>
          <w:tcPr>
            <w:tcW w:w="7367" w:type="dxa"/>
          </w:tcPr>
          <w:p w14:paraId="07B2C385" w14:textId="77777777" w:rsidR="00AE4B6D" w:rsidRPr="005E0944" w:rsidRDefault="00AE4B6D" w:rsidP="00AE4B6D">
            <w:pPr>
              <w:rPr>
                <w:rFonts w:cs="Arial"/>
                <w:lang w:val="lv-LV"/>
              </w:rPr>
            </w:pPr>
            <w:r w:rsidRPr="005E0944">
              <w:rPr>
                <w:rFonts w:cs="Arial"/>
                <w:lang w:val="lv-LV"/>
              </w:rPr>
              <w:t>Valsts kods.</w:t>
            </w:r>
          </w:p>
        </w:tc>
      </w:tr>
      <w:tr w:rsidR="00CE0574" w:rsidRPr="005E0944" w14:paraId="37425C15" w14:textId="77777777" w:rsidTr="00AE4B6D">
        <w:tc>
          <w:tcPr>
            <w:tcW w:w="2513" w:type="dxa"/>
          </w:tcPr>
          <w:p w14:paraId="5120F994" w14:textId="77777777" w:rsidR="00CE0574" w:rsidRPr="005E0944" w:rsidRDefault="00CE0574" w:rsidP="00D97082">
            <w:pPr>
              <w:rPr>
                <w:lang w:val="lv-LV"/>
              </w:rPr>
            </w:pPr>
            <w:r w:rsidRPr="005E0944">
              <w:rPr>
                <w:lang w:val="lv-LV"/>
              </w:rPr>
              <w:t>County</w:t>
            </w:r>
          </w:p>
        </w:tc>
        <w:tc>
          <w:tcPr>
            <w:tcW w:w="2091" w:type="dxa"/>
          </w:tcPr>
          <w:p w14:paraId="79137BDA" w14:textId="77777777" w:rsidR="00CE0574" w:rsidRPr="005E0944" w:rsidRDefault="00CE0574" w:rsidP="00D97082">
            <w:pPr>
              <w:rPr>
                <w:lang w:val="lv-LV"/>
              </w:rPr>
            </w:pPr>
            <w:r w:rsidRPr="005E0944">
              <w:rPr>
                <w:lang w:val="lv-LV"/>
              </w:rPr>
              <w:t>nvarchar(100)</w:t>
            </w:r>
          </w:p>
        </w:tc>
        <w:tc>
          <w:tcPr>
            <w:tcW w:w="563" w:type="dxa"/>
          </w:tcPr>
          <w:p w14:paraId="7B835945" w14:textId="77777777" w:rsidR="00CE0574" w:rsidRPr="005E0944" w:rsidRDefault="00CE0574" w:rsidP="00D97082">
            <w:pPr>
              <w:rPr>
                <w:color w:val="000000"/>
                <w:lang w:val="lv-LV"/>
              </w:rPr>
            </w:pPr>
          </w:p>
        </w:tc>
        <w:tc>
          <w:tcPr>
            <w:tcW w:w="657" w:type="dxa"/>
          </w:tcPr>
          <w:p w14:paraId="7904AEAA" w14:textId="77777777" w:rsidR="00CE0574" w:rsidRPr="005E0944" w:rsidRDefault="00CE0574" w:rsidP="00D97082">
            <w:pPr>
              <w:rPr>
                <w:color w:val="000000"/>
                <w:lang w:val="lv-LV"/>
              </w:rPr>
            </w:pPr>
          </w:p>
        </w:tc>
        <w:tc>
          <w:tcPr>
            <w:tcW w:w="1083" w:type="dxa"/>
          </w:tcPr>
          <w:p w14:paraId="43ADA0AD" w14:textId="77777777" w:rsidR="00CE0574" w:rsidRPr="005E0944" w:rsidRDefault="00CE0574" w:rsidP="00D97082">
            <w:pPr>
              <w:rPr>
                <w:color w:val="000000"/>
                <w:lang w:val="lv-LV"/>
              </w:rPr>
            </w:pPr>
            <w:r w:rsidRPr="005E0944">
              <w:rPr>
                <w:color w:val="000000"/>
                <w:lang w:val="lv-LV"/>
              </w:rPr>
              <w:t>X</w:t>
            </w:r>
          </w:p>
        </w:tc>
        <w:tc>
          <w:tcPr>
            <w:tcW w:w="576" w:type="dxa"/>
          </w:tcPr>
          <w:p w14:paraId="76F9DC7E" w14:textId="77777777" w:rsidR="00CE0574" w:rsidRPr="005E0944" w:rsidRDefault="00CE0574" w:rsidP="00D97082">
            <w:pPr>
              <w:rPr>
                <w:rFonts w:cs="Arial"/>
                <w:lang w:val="lv-LV"/>
              </w:rPr>
            </w:pPr>
            <w:r w:rsidRPr="005E0944">
              <w:rPr>
                <w:rFonts w:cs="Arial"/>
                <w:lang w:val="lv-LV"/>
              </w:rPr>
              <w:t>66</w:t>
            </w:r>
          </w:p>
        </w:tc>
        <w:tc>
          <w:tcPr>
            <w:tcW w:w="7367" w:type="dxa"/>
          </w:tcPr>
          <w:p w14:paraId="6A8CD132" w14:textId="77777777" w:rsidR="00CE0574" w:rsidRPr="005E0944" w:rsidRDefault="00CE0574" w:rsidP="00D97082">
            <w:pPr>
              <w:rPr>
                <w:rFonts w:cs="Arial"/>
                <w:lang w:val="lv-LV"/>
              </w:rPr>
            </w:pPr>
            <w:r w:rsidRPr="005E0944">
              <w:rPr>
                <w:rFonts w:cs="Arial"/>
                <w:lang w:val="lv-LV"/>
              </w:rPr>
              <w:t>Novads.</w:t>
            </w:r>
          </w:p>
        </w:tc>
      </w:tr>
      <w:tr w:rsidR="00AE4B6D" w:rsidRPr="005E0944" w14:paraId="05115BA9" w14:textId="77777777" w:rsidTr="00AE4B6D">
        <w:tc>
          <w:tcPr>
            <w:tcW w:w="2513" w:type="dxa"/>
          </w:tcPr>
          <w:p w14:paraId="07D36135" w14:textId="77777777" w:rsidR="00AE4B6D" w:rsidRPr="005E0944" w:rsidRDefault="00AE4B6D" w:rsidP="00AE4B6D">
            <w:pPr>
              <w:rPr>
                <w:lang w:val="lv-LV"/>
              </w:rPr>
            </w:pPr>
            <w:r w:rsidRPr="005E0944">
              <w:rPr>
                <w:lang w:val="lv-LV"/>
              </w:rPr>
              <w:t>CityCode</w:t>
            </w:r>
          </w:p>
        </w:tc>
        <w:tc>
          <w:tcPr>
            <w:tcW w:w="2091" w:type="dxa"/>
          </w:tcPr>
          <w:p w14:paraId="5344DDFB" w14:textId="77777777" w:rsidR="00AE4B6D" w:rsidRPr="005E0944" w:rsidRDefault="00AE4B6D" w:rsidP="00AE4B6D">
            <w:pPr>
              <w:rPr>
                <w:lang w:val="lv-LV"/>
              </w:rPr>
            </w:pPr>
            <w:r w:rsidRPr="005E0944">
              <w:rPr>
                <w:lang w:val="lv-LV"/>
              </w:rPr>
              <w:t>nvarchar(100)</w:t>
            </w:r>
          </w:p>
        </w:tc>
        <w:tc>
          <w:tcPr>
            <w:tcW w:w="563" w:type="dxa"/>
          </w:tcPr>
          <w:p w14:paraId="1404DB13" w14:textId="77777777" w:rsidR="00AE4B6D" w:rsidRPr="005E0944" w:rsidRDefault="00AE4B6D" w:rsidP="00AE4B6D">
            <w:pPr>
              <w:rPr>
                <w:color w:val="000000"/>
                <w:lang w:val="lv-LV"/>
              </w:rPr>
            </w:pPr>
          </w:p>
        </w:tc>
        <w:tc>
          <w:tcPr>
            <w:tcW w:w="657" w:type="dxa"/>
          </w:tcPr>
          <w:p w14:paraId="1955292B" w14:textId="77777777" w:rsidR="00AE4B6D" w:rsidRPr="005E0944" w:rsidRDefault="00AE4B6D" w:rsidP="00AE4B6D">
            <w:pPr>
              <w:rPr>
                <w:color w:val="000000"/>
                <w:lang w:val="lv-LV"/>
              </w:rPr>
            </w:pPr>
          </w:p>
        </w:tc>
        <w:tc>
          <w:tcPr>
            <w:tcW w:w="1083" w:type="dxa"/>
          </w:tcPr>
          <w:p w14:paraId="7319121D" w14:textId="77777777" w:rsidR="00AE4B6D" w:rsidRPr="005E0944" w:rsidRDefault="00AE4B6D" w:rsidP="00AE4B6D">
            <w:pPr>
              <w:rPr>
                <w:color w:val="000000"/>
                <w:lang w:val="lv-LV"/>
              </w:rPr>
            </w:pPr>
            <w:r w:rsidRPr="005E0944">
              <w:rPr>
                <w:color w:val="000000"/>
                <w:lang w:val="lv-LV"/>
              </w:rPr>
              <w:t>X</w:t>
            </w:r>
          </w:p>
        </w:tc>
        <w:tc>
          <w:tcPr>
            <w:tcW w:w="576" w:type="dxa"/>
          </w:tcPr>
          <w:p w14:paraId="23D8C4EB" w14:textId="77777777" w:rsidR="00AE4B6D" w:rsidRPr="005E0944" w:rsidRDefault="00AE4B6D" w:rsidP="00AE4B6D">
            <w:pPr>
              <w:rPr>
                <w:rFonts w:cs="Arial"/>
                <w:lang w:val="lv-LV"/>
              </w:rPr>
            </w:pPr>
            <w:r w:rsidRPr="005E0944">
              <w:rPr>
                <w:rFonts w:cs="Arial"/>
                <w:lang w:val="lv-LV"/>
              </w:rPr>
              <w:t>81</w:t>
            </w:r>
          </w:p>
        </w:tc>
        <w:tc>
          <w:tcPr>
            <w:tcW w:w="7367" w:type="dxa"/>
          </w:tcPr>
          <w:p w14:paraId="4E0731E1" w14:textId="77777777" w:rsidR="00AE4B6D" w:rsidRPr="005E0944" w:rsidRDefault="00AE4B6D" w:rsidP="00AE4B6D">
            <w:pPr>
              <w:rPr>
                <w:rFonts w:cs="Arial"/>
                <w:lang w:val="lv-LV"/>
              </w:rPr>
            </w:pPr>
            <w:r w:rsidRPr="005E0944">
              <w:rPr>
                <w:rFonts w:cs="Arial"/>
                <w:lang w:val="lv-LV"/>
              </w:rPr>
              <w:t>Pilsētas/ciema kods.</w:t>
            </w:r>
          </w:p>
        </w:tc>
      </w:tr>
      <w:tr w:rsidR="00CE0574" w:rsidRPr="005E0944" w14:paraId="5D111D63" w14:textId="77777777" w:rsidTr="00AE4B6D">
        <w:tc>
          <w:tcPr>
            <w:tcW w:w="2513" w:type="dxa"/>
          </w:tcPr>
          <w:p w14:paraId="05F60A7C" w14:textId="77777777" w:rsidR="00CE0574" w:rsidRPr="005E0944" w:rsidRDefault="00CE0574" w:rsidP="00D97082">
            <w:pPr>
              <w:rPr>
                <w:lang w:val="lv-LV"/>
              </w:rPr>
            </w:pPr>
            <w:r w:rsidRPr="005E0944">
              <w:rPr>
                <w:lang w:val="lv-LV"/>
              </w:rPr>
              <w:t>City</w:t>
            </w:r>
          </w:p>
        </w:tc>
        <w:tc>
          <w:tcPr>
            <w:tcW w:w="2091" w:type="dxa"/>
          </w:tcPr>
          <w:p w14:paraId="4AFCF157" w14:textId="77777777" w:rsidR="00CE0574" w:rsidRPr="005E0944" w:rsidRDefault="00AE4B6D" w:rsidP="00D97082">
            <w:pPr>
              <w:rPr>
                <w:lang w:val="lv-LV"/>
              </w:rPr>
            </w:pPr>
            <w:r w:rsidRPr="005E0944">
              <w:rPr>
                <w:lang w:val="lv-LV"/>
              </w:rPr>
              <w:t>nvarchar(2</w:t>
            </w:r>
            <w:r w:rsidR="00CE0574" w:rsidRPr="005E0944">
              <w:rPr>
                <w:lang w:val="lv-LV"/>
              </w:rPr>
              <w:t>00)</w:t>
            </w:r>
          </w:p>
        </w:tc>
        <w:tc>
          <w:tcPr>
            <w:tcW w:w="563" w:type="dxa"/>
          </w:tcPr>
          <w:p w14:paraId="64C37C95" w14:textId="77777777" w:rsidR="00CE0574" w:rsidRPr="005E0944" w:rsidRDefault="00CE0574" w:rsidP="00D97082">
            <w:pPr>
              <w:rPr>
                <w:color w:val="000000"/>
                <w:lang w:val="lv-LV"/>
              </w:rPr>
            </w:pPr>
          </w:p>
        </w:tc>
        <w:tc>
          <w:tcPr>
            <w:tcW w:w="657" w:type="dxa"/>
          </w:tcPr>
          <w:p w14:paraId="3A8F4223" w14:textId="77777777" w:rsidR="00CE0574" w:rsidRPr="005E0944" w:rsidRDefault="00CE0574" w:rsidP="00D97082">
            <w:pPr>
              <w:rPr>
                <w:color w:val="000000"/>
                <w:lang w:val="lv-LV"/>
              </w:rPr>
            </w:pPr>
          </w:p>
        </w:tc>
        <w:tc>
          <w:tcPr>
            <w:tcW w:w="1083" w:type="dxa"/>
          </w:tcPr>
          <w:p w14:paraId="24E902AC" w14:textId="77777777" w:rsidR="00CE0574" w:rsidRPr="005E0944" w:rsidRDefault="00CE0574" w:rsidP="00D97082">
            <w:pPr>
              <w:rPr>
                <w:color w:val="000000"/>
                <w:lang w:val="lv-LV"/>
              </w:rPr>
            </w:pPr>
            <w:r w:rsidRPr="005E0944">
              <w:rPr>
                <w:color w:val="000000"/>
                <w:lang w:val="lv-LV"/>
              </w:rPr>
              <w:t>X</w:t>
            </w:r>
          </w:p>
        </w:tc>
        <w:tc>
          <w:tcPr>
            <w:tcW w:w="576" w:type="dxa"/>
          </w:tcPr>
          <w:p w14:paraId="1A183EAD" w14:textId="77777777" w:rsidR="00CE0574" w:rsidRPr="005E0944" w:rsidRDefault="00CE0574" w:rsidP="00D97082">
            <w:pPr>
              <w:rPr>
                <w:rFonts w:cs="Arial"/>
                <w:lang w:val="lv-LV"/>
              </w:rPr>
            </w:pPr>
            <w:r w:rsidRPr="005E0944">
              <w:rPr>
                <w:rFonts w:cs="Arial"/>
                <w:lang w:val="lv-LV"/>
              </w:rPr>
              <w:t>67</w:t>
            </w:r>
          </w:p>
        </w:tc>
        <w:tc>
          <w:tcPr>
            <w:tcW w:w="7367" w:type="dxa"/>
          </w:tcPr>
          <w:p w14:paraId="2F29438C" w14:textId="77777777" w:rsidR="00CE0574" w:rsidRPr="005E0944" w:rsidRDefault="00CE0574" w:rsidP="00D97082">
            <w:pPr>
              <w:rPr>
                <w:rFonts w:cs="Arial"/>
                <w:lang w:val="lv-LV"/>
              </w:rPr>
            </w:pPr>
            <w:r w:rsidRPr="005E0944">
              <w:rPr>
                <w:rFonts w:cs="Arial"/>
                <w:lang w:val="lv-LV"/>
              </w:rPr>
              <w:t>Pilsēta/ciems.</w:t>
            </w:r>
          </w:p>
        </w:tc>
      </w:tr>
      <w:tr w:rsidR="00AE4B6D" w:rsidRPr="005E0944" w14:paraId="346E5A6D" w14:textId="77777777" w:rsidTr="00AE4B6D">
        <w:tc>
          <w:tcPr>
            <w:tcW w:w="2513" w:type="dxa"/>
          </w:tcPr>
          <w:p w14:paraId="74A13C66" w14:textId="77777777" w:rsidR="00AE4B6D" w:rsidRPr="005E0944" w:rsidRDefault="00AE4B6D" w:rsidP="00AE4B6D">
            <w:pPr>
              <w:rPr>
                <w:lang w:val="lv-LV"/>
              </w:rPr>
            </w:pPr>
            <w:r w:rsidRPr="005E0944">
              <w:rPr>
                <w:lang w:val="lv-LV"/>
              </w:rPr>
              <w:t>StreetCode</w:t>
            </w:r>
          </w:p>
        </w:tc>
        <w:tc>
          <w:tcPr>
            <w:tcW w:w="2091" w:type="dxa"/>
          </w:tcPr>
          <w:p w14:paraId="6897024C" w14:textId="77777777" w:rsidR="00AE4B6D" w:rsidRPr="005E0944" w:rsidRDefault="00AE4B6D" w:rsidP="00AE4B6D">
            <w:pPr>
              <w:rPr>
                <w:lang w:val="lv-LV"/>
              </w:rPr>
            </w:pPr>
            <w:r w:rsidRPr="005E0944">
              <w:rPr>
                <w:lang w:val="lv-LV"/>
              </w:rPr>
              <w:t>nvarchar(100)</w:t>
            </w:r>
          </w:p>
        </w:tc>
        <w:tc>
          <w:tcPr>
            <w:tcW w:w="563" w:type="dxa"/>
          </w:tcPr>
          <w:p w14:paraId="04401786" w14:textId="77777777" w:rsidR="00AE4B6D" w:rsidRPr="005E0944" w:rsidRDefault="00AE4B6D" w:rsidP="00AE4B6D">
            <w:pPr>
              <w:rPr>
                <w:color w:val="000000"/>
                <w:lang w:val="lv-LV"/>
              </w:rPr>
            </w:pPr>
          </w:p>
        </w:tc>
        <w:tc>
          <w:tcPr>
            <w:tcW w:w="657" w:type="dxa"/>
          </w:tcPr>
          <w:p w14:paraId="29D31119" w14:textId="77777777" w:rsidR="00AE4B6D" w:rsidRPr="005E0944" w:rsidRDefault="00AE4B6D" w:rsidP="00AE4B6D">
            <w:pPr>
              <w:rPr>
                <w:color w:val="000000"/>
                <w:lang w:val="lv-LV"/>
              </w:rPr>
            </w:pPr>
          </w:p>
        </w:tc>
        <w:tc>
          <w:tcPr>
            <w:tcW w:w="1083" w:type="dxa"/>
          </w:tcPr>
          <w:p w14:paraId="2143C65F" w14:textId="77777777" w:rsidR="00AE4B6D" w:rsidRPr="005E0944" w:rsidRDefault="00AE4B6D" w:rsidP="00AE4B6D">
            <w:pPr>
              <w:rPr>
                <w:color w:val="000000"/>
                <w:lang w:val="lv-LV"/>
              </w:rPr>
            </w:pPr>
            <w:r w:rsidRPr="005E0944">
              <w:rPr>
                <w:color w:val="000000"/>
                <w:lang w:val="lv-LV"/>
              </w:rPr>
              <w:t>X</w:t>
            </w:r>
          </w:p>
        </w:tc>
        <w:tc>
          <w:tcPr>
            <w:tcW w:w="576" w:type="dxa"/>
          </w:tcPr>
          <w:p w14:paraId="401DFFA1" w14:textId="77777777" w:rsidR="00AE4B6D" w:rsidRPr="005E0944" w:rsidRDefault="00AE4B6D" w:rsidP="00AE4B6D">
            <w:pPr>
              <w:rPr>
                <w:rFonts w:cs="Arial"/>
                <w:lang w:val="lv-LV"/>
              </w:rPr>
            </w:pPr>
            <w:r w:rsidRPr="005E0944">
              <w:rPr>
                <w:rFonts w:cs="Arial"/>
                <w:lang w:val="lv-LV"/>
              </w:rPr>
              <w:t>82</w:t>
            </w:r>
          </w:p>
        </w:tc>
        <w:tc>
          <w:tcPr>
            <w:tcW w:w="7367" w:type="dxa"/>
          </w:tcPr>
          <w:p w14:paraId="59E4AA83" w14:textId="77777777" w:rsidR="00AE4B6D" w:rsidRPr="005E0944" w:rsidRDefault="00AE4B6D" w:rsidP="00AE4B6D">
            <w:pPr>
              <w:rPr>
                <w:rFonts w:cs="Arial"/>
                <w:lang w:val="lv-LV"/>
              </w:rPr>
            </w:pPr>
            <w:r w:rsidRPr="005E0944">
              <w:rPr>
                <w:rFonts w:cs="Arial"/>
                <w:lang w:val="lv-LV"/>
              </w:rPr>
              <w:t>Ielas kods.</w:t>
            </w:r>
          </w:p>
        </w:tc>
      </w:tr>
      <w:tr w:rsidR="00CE0574" w:rsidRPr="005E0944" w14:paraId="7056F29B" w14:textId="77777777" w:rsidTr="00AE4B6D">
        <w:tc>
          <w:tcPr>
            <w:tcW w:w="2513" w:type="dxa"/>
          </w:tcPr>
          <w:p w14:paraId="088FE496" w14:textId="77777777" w:rsidR="00CE0574" w:rsidRPr="005E0944" w:rsidRDefault="00CE0574" w:rsidP="00D97082">
            <w:pPr>
              <w:rPr>
                <w:lang w:val="lv-LV"/>
              </w:rPr>
            </w:pPr>
            <w:r w:rsidRPr="005E0944">
              <w:rPr>
                <w:lang w:val="lv-LV"/>
              </w:rPr>
              <w:t>Street</w:t>
            </w:r>
          </w:p>
        </w:tc>
        <w:tc>
          <w:tcPr>
            <w:tcW w:w="2091" w:type="dxa"/>
          </w:tcPr>
          <w:p w14:paraId="134111EE" w14:textId="77777777" w:rsidR="00CE0574" w:rsidRPr="005E0944" w:rsidRDefault="00AE4B6D" w:rsidP="00D97082">
            <w:pPr>
              <w:rPr>
                <w:lang w:val="lv-LV"/>
              </w:rPr>
            </w:pPr>
            <w:r w:rsidRPr="005E0944">
              <w:rPr>
                <w:lang w:val="lv-LV"/>
              </w:rPr>
              <w:t>nvarchar(2</w:t>
            </w:r>
            <w:r w:rsidR="00CE0574" w:rsidRPr="005E0944">
              <w:rPr>
                <w:lang w:val="lv-LV"/>
              </w:rPr>
              <w:t>00)</w:t>
            </w:r>
          </w:p>
        </w:tc>
        <w:tc>
          <w:tcPr>
            <w:tcW w:w="563" w:type="dxa"/>
          </w:tcPr>
          <w:p w14:paraId="42599D38" w14:textId="77777777" w:rsidR="00CE0574" w:rsidRPr="005E0944" w:rsidRDefault="00CE0574" w:rsidP="00D97082">
            <w:pPr>
              <w:rPr>
                <w:color w:val="000000"/>
                <w:lang w:val="lv-LV"/>
              </w:rPr>
            </w:pPr>
          </w:p>
        </w:tc>
        <w:tc>
          <w:tcPr>
            <w:tcW w:w="657" w:type="dxa"/>
          </w:tcPr>
          <w:p w14:paraId="02F14B4F" w14:textId="77777777" w:rsidR="00CE0574" w:rsidRPr="005E0944" w:rsidRDefault="00CE0574" w:rsidP="00D97082">
            <w:pPr>
              <w:rPr>
                <w:color w:val="000000"/>
                <w:lang w:val="lv-LV"/>
              </w:rPr>
            </w:pPr>
          </w:p>
        </w:tc>
        <w:tc>
          <w:tcPr>
            <w:tcW w:w="1083" w:type="dxa"/>
          </w:tcPr>
          <w:p w14:paraId="7DE2C0A1" w14:textId="77777777" w:rsidR="00CE0574" w:rsidRPr="005E0944" w:rsidRDefault="00CE0574" w:rsidP="00D97082">
            <w:pPr>
              <w:rPr>
                <w:color w:val="000000"/>
                <w:lang w:val="lv-LV"/>
              </w:rPr>
            </w:pPr>
            <w:r w:rsidRPr="005E0944">
              <w:rPr>
                <w:color w:val="000000"/>
                <w:lang w:val="lv-LV"/>
              </w:rPr>
              <w:t>X</w:t>
            </w:r>
          </w:p>
        </w:tc>
        <w:tc>
          <w:tcPr>
            <w:tcW w:w="576" w:type="dxa"/>
          </w:tcPr>
          <w:p w14:paraId="7F04E3C3" w14:textId="77777777" w:rsidR="00CE0574" w:rsidRPr="005E0944" w:rsidRDefault="00CE0574" w:rsidP="00D97082">
            <w:pPr>
              <w:rPr>
                <w:rFonts w:cs="Arial"/>
                <w:lang w:val="lv-LV"/>
              </w:rPr>
            </w:pPr>
            <w:r w:rsidRPr="005E0944">
              <w:rPr>
                <w:rFonts w:cs="Arial"/>
                <w:lang w:val="lv-LV"/>
              </w:rPr>
              <w:t>68</w:t>
            </w:r>
          </w:p>
        </w:tc>
        <w:tc>
          <w:tcPr>
            <w:tcW w:w="7367" w:type="dxa"/>
          </w:tcPr>
          <w:p w14:paraId="79A2A9BF" w14:textId="77777777" w:rsidR="00CE0574" w:rsidRPr="005E0944" w:rsidRDefault="00CE0574" w:rsidP="00D97082">
            <w:pPr>
              <w:rPr>
                <w:rFonts w:cs="Arial"/>
                <w:lang w:val="lv-LV"/>
              </w:rPr>
            </w:pPr>
            <w:r w:rsidRPr="005E0944">
              <w:rPr>
                <w:rFonts w:cs="Arial"/>
                <w:lang w:val="lv-LV"/>
              </w:rPr>
              <w:t>Iela.</w:t>
            </w:r>
          </w:p>
        </w:tc>
      </w:tr>
      <w:tr w:rsidR="00CE0574" w:rsidRPr="005E0944" w14:paraId="51300D23" w14:textId="77777777" w:rsidTr="00AE4B6D">
        <w:tc>
          <w:tcPr>
            <w:tcW w:w="2513" w:type="dxa"/>
          </w:tcPr>
          <w:p w14:paraId="52A605A4" w14:textId="77777777" w:rsidR="00CE0574" w:rsidRPr="005E0944" w:rsidRDefault="00CE0574" w:rsidP="00D97082">
            <w:pPr>
              <w:rPr>
                <w:lang w:val="lv-LV"/>
              </w:rPr>
            </w:pPr>
            <w:r w:rsidRPr="005E0944">
              <w:rPr>
                <w:lang w:val="lv-LV"/>
              </w:rPr>
              <w:t>HouseName</w:t>
            </w:r>
          </w:p>
        </w:tc>
        <w:tc>
          <w:tcPr>
            <w:tcW w:w="2091" w:type="dxa"/>
          </w:tcPr>
          <w:p w14:paraId="46333C9E" w14:textId="77777777" w:rsidR="00CE0574" w:rsidRPr="005E0944" w:rsidRDefault="00CE0574" w:rsidP="00D97082">
            <w:pPr>
              <w:rPr>
                <w:lang w:val="lv-LV"/>
              </w:rPr>
            </w:pPr>
            <w:r w:rsidRPr="005E0944">
              <w:rPr>
                <w:lang w:val="lv-LV"/>
              </w:rPr>
              <w:t>nvarchar(100)</w:t>
            </w:r>
          </w:p>
        </w:tc>
        <w:tc>
          <w:tcPr>
            <w:tcW w:w="563" w:type="dxa"/>
          </w:tcPr>
          <w:p w14:paraId="36A963A6" w14:textId="77777777" w:rsidR="00CE0574" w:rsidRPr="005E0944" w:rsidRDefault="00CE0574" w:rsidP="00D97082">
            <w:pPr>
              <w:rPr>
                <w:color w:val="000000"/>
                <w:lang w:val="lv-LV"/>
              </w:rPr>
            </w:pPr>
          </w:p>
        </w:tc>
        <w:tc>
          <w:tcPr>
            <w:tcW w:w="657" w:type="dxa"/>
          </w:tcPr>
          <w:p w14:paraId="1B60A083" w14:textId="77777777" w:rsidR="00CE0574" w:rsidRPr="005E0944" w:rsidRDefault="00CE0574" w:rsidP="00D97082">
            <w:pPr>
              <w:rPr>
                <w:color w:val="000000"/>
                <w:lang w:val="lv-LV"/>
              </w:rPr>
            </w:pPr>
          </w:p>
        </w:tc>
        <w:tc>
          <w:tcPr>
            <w:tcW w:w="1083" w:type="dxa"/>
          </w:tcPr>
          <w:p w14:paraId="64FA86D2" w14:textId="77777777" w:rsidR="00CE0574" w:rsidRPr="005E0944" w:rsidRDefault="00CE0574" w:rsidP="00D97082">
            <w:pPr>
              <w:rPr>
                <w:color w:val="000000"/>
                <w:lang w:val="lv-LV"/>
              </w:rPr>
            </w:pPr>
            <w:r w:rsidRPr="005E0944">
              <w:rPr>
                <w:color w:val="000000"/>
                <w:lang w:val="lv-LV"/>
              </w:rPr>
              <w:t>X</w:t>
            </w:r>
          </w:p>
        </w:tc>
        <w:tc>
          <w:tcPr>
            <w:tcW w:w="576" w:type="dxa"/>
          </w:tcPr>
          <w:p w14:paraId="7A132032" w14:textId="77777777" w:rsidR="00CE0574" w:rsidRPr="005E0944" w:rsidRDefault="00CE0574" w:rsidP="00D97082">
            <w:pPr>
              <w:rPr>
                <w:rFonts w:cs="Arial"/>
                <w:lang w:val="lv-LV"/>
              </w:rPr>
            </w:pPr>
            <w:r w:rsidRPr="005E0944">
              <w:rPr>
                <w:rFonts w:cs="Arial"/>
                <w:lang w:val="lv-LV"/>
              </w:rPr>
              <w:t>69</w:t>
            </w:r>
          </w:p>
        </w:tc>
        <w:tc>
          <w:tcPr>
            <w:tcW w:w="7367" w:type="dxa"/>
          </w:tcPr>
          <w:p w14:paraId="4AC70C4F" w14:textId="77777777" w:rsidR="00CE0574" w:rsidRPr="005E0944" w:rsidRDefault="00CE0574" w:rsidP="00D97082">
            <w:pPr>
              <w:rPr>
                <w:rFonts w:cs="Arial"/>
                <w:lang w:val="lv-LV"/>
              </w:rPr>
            </w:pPr>
            <w:r w:rsidRPr="005E0944">
              <w:rPr>
                <w:rFonts w:cs="Arial"/>
                <w:lang w:val="lv-LV"/>
              </w:rPr>
              <w:t>Ēkas nosaukums.</w:t>
            </w:r>
          </w:p>
        </w:tc>
      </w:tr>
      <w:tr w:rsidR="00CE0574" w:rsidRPr="005E0944" w14:paraId="5CB84598" w14:textId="77777777" w:rsidTr="00AE4B6D">
        <w:tc>
          <w:tcPr>
            <w:tcW w:w="2513" w:type="dxa"/>
          </w:tcPr>
          <w:p w14:paraId="3B74DAC5" w14:textId="77777777" w:rsidR="00CE0574" w:rsidRPr="005E0944" w:rsidRDefault="00CE0574" w:rsidP="00D97082">
            <w:pPr>
              <w:rPr>
                <w:lang w:val="lv-LV"/>
              </w:rPr>
            </w:pPr>
            <w:r w:rsidRPr="005E0944">
              <w:rPr>
                <w:lang w:val="lv-LV"/>
              </w:rPr>
              <w:t>HouseNumber</w:t>
            </w:r>
          </w:p>
        </w:tc>
        <w:tc>
          <w:tcPr>
            <w:tcW w:w="2091" w:type="dxa"/>
          </w:tcPr>
          <w:p w14:paraId="0CF9965B" w14:textId="77777777" w:rsidR="00CE0574" w:rsidRPr="005E0944" w:rsidRDefault="00CE0574" w:rsidP="00D97082">
            <w:pPr>
              <w:rPr>
                <w:lang w:val="lv-LV"/>
              </w:rPr>
            </w:pPr>
            <w:r w:rsidRPr="005E0944">
              <w:rPr>
                <w:lang w:val="lv-LV"/>
              </w:rPr>
              <w:t>nvarchar(20)</w:t>
            </w:r>
          </w:p>
        </w:tc>
        <w:tc>
          <w:tcPr>
            <w:tcW w:w="563" w:type="dxa"/>
          </w:tcPr>
          <w:p w14:paraId="5E09CBEB" w14:textId="77777777" w:rsidR="00CE0574" w:rsidRPr="005E0944" w:rsidRDefault="00CE0574" w:rsidP="00D97082">
            <w:pPr>
              <w:rPr>
                <w:color w:val="000000"/>
                <w:lang w:val="lv-LV"/>
              </w:rPr>
            </w:pPr>
          </w:p>
        </w:tc>
        <w:tc>
          <w:tcPr>
            <w:tcW w:w="657" w:type="dxa"/>
          </w:tcPr>
          <w:p w14:paraId="38E0CC51" w14:textId="77777777" w:rsidR="00CE0574" w:rsidRPr="005E0944" w:rsidRDefault="00CE0574" w:rsidP="00D97082">
            <w:pPr>
              <w:rPr>
                <w:color w:val="000000"/>
                <w:lang w:val="lv-LV"/>
              </w:rPr>
            </w:pPr>
          </w:p>
        </w:tc>
        <w:tc>
          <w:tcPr>
            <w:tcW w:w="1083" w:type="dxa"/>
          </w:tcPr>
          <w:p w14:paraId="230B0004" w14:textId="77777777" w:rsidR="00CE0574" w:rsidRPr="005E0944" w:rsidRDefault="00CE0574" w:rsidP="00D97082">
            <w:pPr>
              <w:rPr>
                <w:color w:val="000000"/>
                <w:lang w:val="lv-LV"/>
              </w:rPr>
            </w:pPr>
            <w:r w:rsidRPr="005E0944">
              <w:rPr>
                <w:color w:val="000000"/>
                <w:lang w:val="lv-LV"/>
              </w:rPr>
              <w:t>X</w:t>
            </w:r>
          </w:p>
        </w:tc>
        <w:tc>
          <w:tcPr>
            <w:tcW w:w="576" w:type="dxa"/>
          </w:tcPr>
          <w:p w14:paraId="780C62F4" w14:textId="77777777" w:rsidR="00CE0574" w:rsidRPr="005E0944" w:rsidRDefault="00CE0574" w:rsidP="00D97082">
            <w:pPr>
              <w:rPr>
                <w:rFonts w:cs="Arial"/>
                <w:lang w:val="lv-LV"/>
              </w:rPr>
            </w:pPr>
            <w:r w:rsidRPr="005E0944">
              <w:rPr>
                <w:rFonts w:cs="Arial"/>
                <w:lang w:val="lv-LV"/>
              </w:rPr>
              <w:t>70</w:t>
            </w:r>
          </w:p>
        </w:tc>
        <w:tc>
          <w:tcPr>
            <w:tcW w:w="7367" w:type="dxa"/>
          </w:tcPr>
          <w:p w14:paraId="0E3D321D" w14:textId="77777777" w:rsidR="00CE0574" w:rsidRPr="005E0944" w:rsidRDefault="00CE0574" w:rsidP="00D97082">
            <w:pPr>
              <w:rPr>
                <w:rFonts w:cs="Arial"/>
                <w:lang w:val="lv-LV"/>
              </w:rPr>
            </w:pPr>
            <w:r w:rsidRPr="005E0944">
              <w:rPr>
                <w:rFonts w:cs="Arial"/>
                <w:lang w:val="lv-LV"/>
              </w:rPr>
              <w:t>Ēkas numurs.</w:t>
            </w:r>
          </w:p>
        </w:tc>
      </w:tr>
      <w:tr w:rsidR="00CE0574" w:rsidRPr="005E0944" w14:paraId="1AFCFA43" w14:textId="77777777" w:rsidTr="00AE4B6D">
        <w:tc>
          <w:tcPr>
            <w:tcW w:w="2513" w:type="dxa"/>
          </w:tcPr>
          <w:p w14:paraId="2452C7DD" w14:textId="77777777" w:rsidR="00CE0574" w:rsidRPr="005E0944" w:rsidRDefault="00CE0574" w:rsidP="00D97082">
            <w:pPr>
              <w:rPr>
                <w:lang w:val="lv-LV"/>
              </w:rPr>
            </w:pPr>
            <w:r w:rsidRPr="005E0944">
              <w:rPr>
                <w:lang w:val="lv-LV"/>
              </w:rPr>
              <w:t>HouseBlockNumber</w:t>
            </w:r>
          </w:p>
        </w:tc>
        <w:tc>
          <w:tcPr>
            <w:tcW w:w="2091" w:type="dxa"/>
          </w:tcPr>
          <w:p w14:paraId="16CA357D" w14:textId="77777777" w:rsidR="00CE0574" w:rsidRPr="005E0944" w:rsidRDefault="00CE0574" w:rsidP="00D97082">
            <w:pPr>
              <w:rPr>
                <w:lang w:val="lv-LV"/>
              </w:rPr>
            </w:pPr>
            <w:r w:rsidRPr="005E0944">
              <w:rPr>
                <w:lang w:val="lv-LV"/>
              </w:rPr>
              <w:t>nvarchar(20)</w:t>
            </w:r>
          </w:p>
        </w:tc>
        <w:tc>
          <w:tcPr>
            <w:tcW w:w="563" w:type="dxa"/>
          </w:tcPr>
          <w:p w14:paraId="6672CBD5" w14:textId="77777777" w:rsidR="00CE0574" w:rsidRPr="005E0944" w:rsidRDefault="00CE0574" w:rsidP="00D97082">
            <w:pPr>
              <w:rPr>
                <w:color w:val="000000"/>
                <w:lang w:val="lv-LV"/>
              </w:rPr>
            </w:pPr>
          </w:p>
        </w:tc>
        <w:tc>
          <w:tcPr>
            <w:tcW w:w="657" w:type="dxa"/>
          </w:tcPr>
          <w:p w14:paraId="5D0298E6" w14:textId="77777777" w:rsidR="00CE0574" w:rsidRPr="005E0944" w:rsidRDefault="00CE0574" w:rsidP="00D97082">
            <w:pPr>
              <w:rPr>
                <w:color w:val="000000"/>
                <w:lang w:val="lv-LV"/>
              </w:rPr>
            </w:pPr>
          </w:p>
        </w:tc>
        <w:tc>
          <w:tcPr>
            <w:tcW w:w="1083" w:type="dxa"/>
          </w:tcPr>
          <w:p w14:paraId="47B08652" w14:textId="77777777" w:rsidR="00CE0574" w:rsidRPr="005E0944" w:rsidRDefault="00CE0574" w:rsidP="00D97082">
            <w:pPr>
              <w:rPr>
                <w:color w:val="000000"/>
                <w:lang w:val="lv-LV"/>
              </w:rPr>
            </w:pPr>
            <w:r w:rsidRPr="005E0944">
              <w:rPr>
                <w:color w:val="000000"/>
                <w:lang w:val="lv-LV"/>
              </w:rPr>
              <w:t>X</w:t>
            </w:r>
          </w:p>
        </w:tc>
        <w:tc>
          <w:tcPr>
            <w:tcW w:w="576" w:type="dxa"/>
          </w:tcPr>
          <w:p w14:paraId="5A1DDEAA" w14:textId="77777777" w:rsidR="00CE0574" w:rsidRPr="005E0944" w:rsidRDefault="00CE0574" w:rsidP="00D97082">
            <w:pPr>
              <w:rPr>
                <w:rFonts w:cs="Arial"/>
                <w:lang w:val="lv-LV"/>
              </w:rPr>
            </w:pPr>
            <w:r w:rsidRPr="005E0944">
              <w:rPr>
                <w:rFonts w:cs="Arial"/>
                <w:lang w:val="lv-LV"/>
              </w:rPr>
              <w:t>71</w:t>
            </w:r>
          </w:p>
        </w:tc>
        <w:tc>
          <w:tcPr>
            <w:tcW w:w="7367" w:type="dxa"/>
          </w:tcPr>
          <w:p w14:paraId="46F408A8" w14:textId="77777777" w:rsidR="00CE0574" w:rsidRPr="005E0944" w:rsidRDefault="00CE0574" w:rsidP="00D97082">
            <w:pPr>
              <w:rPr>
                <w:rFonts w:cs="Arial"/>
                <w:lang w:val="lv-LV"/>
              </w:rPr>
            </w:pPr>
            <w:r w:rsidRPr="005E0944">
              <w:rPr>
                <w:rFonts w:cs="Arial"/>
                <w:lang w:val="lv-LV"/>
              </w:rPr>
              <w:t>Korpusa numurs.</w:t>
            </w:r>
          </w:p>
        </w:tc>
      </w:tr>
      <w:tr w:rsidR="00CE0574" w:rsidRPr="005E0944" w14:paraId="1CC49A97" w14:textId="77777777" w:rsidTr="00AE4B6D">
        <w:tc>
          <w:tcPr>
            <w:tcW w:w="2513" w:type="dxa"/>
          </w:tcPr>
          <w:p w14:paraId="76199F06" w14:textId="77777777" w:rsidR="00CE0574" w:rsidRPr="005E0944" w:rsidRDefault="00CE0574" w:rsidP="00D97082">
            <w:pPr>
              <w:rPr>
                <w:lang w:val="lv-LV"/>
              </w:rPr>
            </w:pPr>
            <w:r w:rsidRPr="005E0944">
              <w:rPr>
                <w:lang w:val="lv-LV"/>
              </w:rPr>
              <w:t>FlatNumber</w:t>
            </w:r>
          </w:p>
        </w:tc>
        <w:tc>
          <w:tcPr>
            <w:tcW w:w="2091" w:type="dxa"/>
          </w:tcPr>
          <w:p w14:paraId="4FF69C58" w14:textId="77777777" w:rsidR="00CE0574" w:rsidRPr="005E0944" w:rsidRDefault="00CE0574" w:rsidP="00D97082">
            <w:pPr>
              <w:rPr>
                <w:lang w:val="lv-LV"/>
              </w:rPr>
            </w:pPr>
            <w:r w:rsidRPr="005E0944">
              <w:rPr>
                <w:lang w:val="lv-LV"/>
              </w:rPr>
              <w:t>nvarchar(20)</w:t>
            </w:r>
          </w:p>
        </w:tc>
        <w:tc>
          <w:tcPr>
            <w:tcW w:w="563" w:type="dxa"/>
          </w:tcPr>
          <w:p w14:paraId="42D8BCDA" w14:textId="77777777" w:rsidR="00CE0574" w:rsidRPr="005E0944" w:rsidRDefault="00CE0574" w:rsidP="00D97082">
            <w:pPr>
              <w:rPr>
                <w:color w:val="000000"/>
                <w:lang w:val="lv-LV"/>
              </w:rPr>
            </w:pPr>
          </w:p>
        </w:tc>
        <w:tc>
          <w:tcPr>
            <w:tcW w:w="657" w:type="dxa"/>
          </w:tcPr>
          <w:p w14:paraId="0FD1CBB8" w14:textId="77777777" w:rsidR="00CE0574" w:rsidRPr="005E0944" w:rsidRDefault="00CE0574" w:rsidP="00D97082">
            <w:pPr>
              <w:rPr>
                <w:color w:val="000000"/>
                <w:lang w:val="lv-LV"/>
              </w:rPr>
            </w:pPr>
          </w:p>
        </w:tc>
        <w:tc>
          <w:tcPr>
            <w:tcW w:w="1083" w:type="dxa"/>
          </w:tcPr>
          <w:p w14:paraId="7E81011F" w14:textId="77777777" w:rsidR="00CE0574" w:rsidRPr="005E0944" w:rsidRDefault="00CE0574" w:rsidP="00D97082">
            <w:pPr>
              <w:rPr>
                <w:color w:val="000000"/>
                <w:lang w:val="lv-LV"/>
              </w:rPr>
            </w:pPr>
            <w:r w:rsidRPr="005E0944">
              <w:rPr>
                <w:color w:val="000000"/>
                <w:lang w:val="lv-LV"/>
              </w:rPr>
              <w:t>X</w:t>
            </w:r>
          </w:p>
        </w:tc>
        <w:tc>
          <w:tcPr>
            <w:tcW w:w="576" w:type="dxa"/>
          </w:tcPr>
          <w:p w14:paraId="3614F3B4" w14:textId="77777777" w:rsidR="00CE0574" w:rsidRPr="005E0944" w:rsidRDefault="00CE0574" w:rsidP="00D97082">
            <w:pPr>
              <w:rPr>
                <w:rFonts w:cs="Arial"/>
                <w:lang w:val="lv-LV"/>
              </w:rPr>
            </w:pPr>
            <w:r w:rsidRPr="005E0944">
              <w:rPr>
                <w:rFonts w:cs="Arial"/>
                <w:lang w:val="lv-LV"/>
              </w:rPr>
              <w:t>72</w:t>
            </w:r>
          </w:p>
        </w:tc>
        <w:tc>
          <w:tcPr>
            <w:tcW w:w="7367" w:type="dxa"/>
          </w:tcPr>
          <w:p w14:paraId="5CD61A87" w14:textId="77777777" w:rsidR="00CE0574" w:rsidRPr="005E0944" w:rsidRDefault="00CE0574" w:rsidP="00D97082">
            <w:pPr>
              <w:rPr>
                <w:rFonts w:cs="Arial"/>
                <w:lang w:val="lv-LV"/>
              </w:rPr>
            </w:pPr>
            <w:r w:rsidRPr="005E0944">
              <w:rPr>
                <w:rFonts w:cs="Arial"/>
                <w:lang w:val="lv-LV"/>
              </w:rPr>
              <w:t>Dzīvokļa numurs.</w:t>
            </w:r>
          </w:p>
        </w:tc>
      </w:tr>
      <w:tr w:rsidR="00CE0574" w:rsidRPr="005E0944" w14:paraId="0FBAC748" w14:textId="77777777" w:rsidTr="00AE4B6D">
        <w:tc>
          <w:tcPr>
            <w:tcW w:w="2513" w:type="dxa"/>
          </w:tcPr>
          <w:p w14:paraId="3D6B5BC3" w14:textId="77777777" w:rsidR="00CE0574" w:rsidRPr="005E0944" w:rsidRDefault="00CE0574" w:rsidP="00D97082">
            <w:pPr>
              <w:rPr>
                <w:lang w:val="lv-LV"/>
              </w:rPr>
            </w:pPr>
            <w:r w:rsidRPr="005E0944">
              <w:rPr>
                <w:lang w:val="lv-LV"/>
              </w:rPr>
              <w:t>PostalCode</w:t>
            </w:r>
          </w:p>
        </w:tc>
        <w:tc>
          <w:tcPr>
            <w:tcW w:w="2091" w:type="dxa"/>
          </w:tcPr>
          <w:p w14:paraId="5AAC1790" w14:textId="77777777" w:rsidR="00CE0574" w:rsidRPr="005E0944" w:rsidRDefault="00CE0574" w:rsidP="00D97082">
            <w:pPr>
              <w:rPr>
                <w:lang w:val="lv-LV"/>
              </w:rPr>
            </w:pPr>
            <w:r w:rsidRPr="005E0944">
              <w:rPr>
                <w:lang w:val="lv-LV"/>
              </w:rPr>
              <w:t>nvarchar(20)</w:t>
            </w:r>
          </w:p>
        </w:tc>
        <w:tc>
          <w:tcPr>
            <w:tcW w:w="563" w:type="dxa"/>
          </w:tcPr>
          <w:p w14:paraId="1710D358" w14:textId="77777777" w:rsidR="00CE0574" w:rsidRPr="005E0944" w:rsidRDefault="00CE0574" w:rsidP="00D97082">
            <w:pPr>
              <w:rPr>
                <w:color w:val="000000"/>
                <w:lang w:val="lv-LV"/>
              </w:rPr>
            </w:pPr>
          </w:p>
        </w:tc>
        <w:tc>
          <w:tcPr>
            <w:tcW w:w="657" w:type="dxa"/>
          </w:tcPr>
          <w:p w14:paraId="7B889D40" w14:textId="77777777" w:rsidR="00CE0574" w:rsidRPr="005E0944" w:rsidRDefault="00CE0574" w:rsidP="00D97082">
            <w:pPr>
              <w:rPr>
                <w:color w:val="000000"/>
                <w:lang w:val="lv-LV"/>
              </w:rPr>
            </w:pPr>
          </w:p>
        </w:tc>
        <w:tc>
          <w:tcPr>
            <w:tcW w:w="1083" w:type="dxa"/>
          </w:tcPr>
          <w:p w14:paraId="430588A0" w14:textId="77777777" w:rsidR="00CE0574" w:rsidRPr="005E0944" w:rsidRDefault="00CE0574" w:rsidP="00D97082">
            <w:pPr>
              <w:rPr>
                <w:color w:val="000000"/>
                <w:lang w:val="lv-LV"/>
              </w:rPr>
            </w:pPr>
            <w:r w:rsidRPr="005E0944">
              <w:rPr>
                <w:color w:val="000000"/>
                <w:lang w:val="lv-LV"/>
              </w:rPr>
              <w:t>X</w:t>
            </w:r>
          </w:p>
        </w:tc>
        <w:tc>
          <w:tcPr>
            <w:tcW w:w="576" w:type="dxa"/>
          </w:tcPr>
          <w:p w14:paraId="46573D03" w14:textId="77777777" w:rsidR="00CE0574" w:rsidRPr="005E0944" w:rsidRDefault="00CE0574" w:rsidP="00D97082">
            <w:pPr>
              <w:rPr>
                <w:rFonts w:cs="Arial"/>
                <w:lang w:val="lv-LV"/>
              </w:rPr>
            </w:pPr>
            <w:r w:rsidRPr="005E0944">
              <w:rPr>
                <w:rFonts w:cs="Arial"/>
                <w:lang w:val="lv-LV"/>
              </w:rPr>
              <w:t>74</w:t>
            </w:r>
          </w:p>
        </w:tc>
        <w:tc>
          <w:tcPr>
            <w:tcW w:w="7367" w:type="dxa"/>
          </w:tcPr>
          <w:p w14:paraId="1BCC8298" w14:textId="77777777" w:rsidR="00CE0574" w:rsidRPr="005E0944" w:rsidRDefault="00CE0574" w:rsidP="00D97082">
            <w:pPr>
              <w:rPr>
                <w:rFonts w:cs="Arial"/>
                <w:lang w:val="lv-LV"/>
              </w:rPr>
            </w:pPr>
            <w:r w:rsidRPr="005E0944">
              <w:rPr>
                <w:rFonts w:cs="Arial"/>
                <w:lang w:val="lv-LV"/>
              </w:rPr>
              <w:t>Pasta indekss.</w:t>
            </w:r>
          </w:p>
        </w:tc>
      </w:tr>
      <w:tr w:rsidR="00CE0574" w:rsidRPr="005E0944" w14:paraId="5819866F" w14:textId="77777777" w:rsidTr="00AE4B6D">
        <w:tc>
          <w:tcPr>
            <w:tcW w:w="2513" w:type="dxa"/>
          </w:tcPr>
          <w:p w14:paraId="0B7BC244" w14:textId="77777777" w:rsidR="00CE0574" w:rsidRPr="005E0944" w:rsidRDefault="00CE0574" w:rsidP="00D97082">
            <w:pPr>
              <w:rPr>
                <w:lang w:val="lv-LV"/>
              </w:rPr>
            </w:pPr>
            <w:r w:rsidRPr="005E0944">
              <w:rPr>
                <w:lang w:val="lv-LV"/>
              </w:rPr>
              <w:t>Level1AtuCode</w:t>
            </w:r>
          </w:p>
        </w:tc>
        <w:tc>
          <w:tcPr>
            <w:tcW w:w="2091" w:type="dxa"/>
          </w:tcPr>
          <w:p w14:paraId="25D86B85" w14:textId="77777777" w:rsidR="00CE0574" w:rsidRPr="005E0944" w:rsidRDefault="00CE0574" w:rsidP="00D97082">
            <w:pPr>
              <w:rPr>
                <w:lang w:val="lv-LV"/>
              </w:rPr>
            </w:pPr>
            <w:r w:rsidRPr="005E0944">
              <w:rPr>
                <w:lang w:val="lv-LV"/>
              </w:rPr>
              <w:t>nvarchar(100)</w:t>
            </w:r>
          </w:p>
        </w:tc>
        <w:tc>
          <w:tcPr>
            <w:tcW w:w="563" w:type="dxa"/>
          </w:tcPr>
          <w:p w14:paraId="7AA1855C" w14:textId="77777777" w:rsidR="00CE0574" w:rsidRPr="005E0944" w:rsidRDefault="00CE0574" w:rsidP="00D97082">
            <w:pPr>
              <w:rPr>
                <w:color w:val="000000"/>
                <w:lang w:val="lv-LV"/>
              </w:rPr>
            </w:pPr>
          </w:p>
        </w:tc>
        <w:tc>
          <w:tcPr>
            <w:tcW w:w="657" w:type="dxa"/>
          </w:tcPr>
          <w:p w14:paraId="21861588" w14:textId="77777777" w:rsidR="00CE0574" w:rsidRPr="005E0944" w:rsidRDefault="00CE0574" w:rsidP="00D97082">
            <w:pPr>
              <w:rPr>
                <w:color w:val="000000"/>
                <w:lang w:val="lv-LV"/>
              </w:rPr>
            </w:pPr>
          </w:p>
        </w:tc>
        <w:tc>
          <w:tcPr>
            <w:tcW w:w="1083" w:type="dxa"/>
          </w:tcPr>
          <w:p w14:paraId="2FF4C6AB" w14:textId="77777777" w:rsidR="00CE0574" w:rsidRPr="005E0944" w:rsidRDefault="00CE0574" w:rsidP="00D97082">
            <w:pPr>
              <w:rPr>
                <w:color w:val="000000"/>
                <w:lang w:val="lv-LV"/>
              </w:rPr>
            </w:pPr>
            <w:r w:rsidRPr="005E0944">
              <w:rPr>
                <w:color w:val="000000"/>
                <w:lang w:val="lv-LV"/>
              </w:rPr>
              <w:t>X</w:t>
            </w:r>
          </w:p>
        </w:tc>
        <w:tc>
          <w:tcPr>
            <w:tcW w:w="576" w:type="dxa"/>
          </w:tcPr>
          <w:p w14:paraId="5C7653CE" w14:textId="77777777" w:rsidR="00CE0574" w:rsidRPr="005E0944" w:rsidRDefault="00CE0574" w:rsidP="00D97082">
            <w:pPr>
              <w:rPr>
                <w:rFonts w:cs="Arial"/>
                <w:lang w:val="lv-LV"/>
              </w:rPr>
            </w:pPr>
            <w:r w:rsidRPr="005E0944">
              <w:rPr>
                <w:rFonts w:cs="Arial"/>
                <w:lang w:val="lv-LV"/>
              </w:rPr>
              <w:t>79</w:t>
            </w:r>
          </w:p>
        </w:tc>
        <w:tc>
          <w:tcPr>
            <w:tcW w:w="7367" w:type="dxa"/>
          </w:tcPr>
          <w:p w14:paraId="4279DCD4" w14:textId="77777777" w:rsidR="00CE0574" w:rsidRPr="005E0944" w:rsidRDefault="00CE0574" w:rsidP="00D97082">
            <w:pPr>
              <w:rPr>
                <w:rFonts w:cs="Arial"/>
                <w:lang w:val="lv-LV"/>
              </w:rPr>
            </w:pPr>
            <w:r w:rsidRPr="005E0944">
              <w:rPr>
                <w:rFonts w:cs="Arial"/>
                <w:lang w:val="lv-LV"/>
              </w:rPr>
              <w:t>Adreses ATVK pirmā līmeņa kods.</w:t>
            </w:r>
          </w:p>
        </w:tc>
      </w:tr>
      <w:tr w:rsidR="00CE0574" w:rsidRPr="005E0944" w14:paraId="1103A9D4" w14:textId="77777777" w:rsidTr="00AE4B6D">
        <w:tc>
          <w:tcPr>
            <w:tcW w:w="2513" w:type="dxa"/>
          </w:tcPr>
          <w:p w14:paraId="66472CDC" w14:textId="77777777" w:rsidR="00CE0574" w:rsidRPr="005E0944" w:rsidRDefault="00CE0574" w:rsidP="00D97082">
            <w:pPr>
              <w:rPr>
                <w:lang w:val="lv-LV"/>
              </w:rPr>
            </w:pPr>
            <w:r w:rsidRPr="005E0944">
              <w:rPr>
                <w:lang w:val="lv-LV"/>
              </w:rPr>
              <w:t>Level2AtuCode</w:t>
            </w:r>
          </w:p>
        </w:tc>
        <w:tc>
          <w:tcPr>
            <w:tcW w:w="2091" w:type="dxa"/>
          </w:tcPr>
          <w:p w14:paraId="5390DA46" w14:textId="77777777" w:rsidR="00CE0574" w:rsidRPr="005E0944" w:rsidRDefault="00CE0574" w:rsidP="00D97082">
            <w:pPr>
              <w:rPr>
                <w:lang w:val="lv-LV"/>
              </w:rPr>
            </w:pPr>
            <w:r w:rsidRPr="005E0944">
              <w:rPr>
                <w:lang w:val="lv-LV"/>
              </w:rPr>
              <w:t>nvarchar(100)</w:t>
            </w:r>
          </w:p>
        </w:tc>
        <w:tc>
          <w:tcPr>
            <w:tcW w:w="563" w:type="dxa"/>
          </w:tcPr>
          <w:p w14:paraId="77128DE9" w14:textId="77777777" w:rsidR="00CE0574" w:rsidRPr="005E0944" w:rsidRDefault="00CE0574" w:rsidP="00D97082">
            <w:pPr>
              <w:rPr>
                <w:color w:val="000000"/>
                <w:lang w:val="lv-LV"/>
              </w:rPr>
            </w:pPr>
          </w:p>
        </w:tc>
        <w:tc>
          <w:tcPr>
            <w:tcW w:w="657" w:type="dxa"/>
          </w:tcPr>
          <w:p w14:paraId="1DDB25B9" w14:textId="77777777" w:rsidR="00CE0574" w:rsidRPr="005E0944" w:rsidRDefault="00CE0574" w:rsidP="00D97082">
            <w:pPr>
              <w:rPr>
                <w:color w:val="000000"/>
                <w:lang w:val="lv-LV"/>
              </w:rPr>
            </w:pPr>
          </w:p>
        </w:tc>
        <w:tc>
          <w:tcPr>
            <w:tcW w:w="1083" w:type="dxa"/>
          </w:tcPr>
          <w:p w14:paraId="7B42EA44" w14:textId="77777777" w:rsidR="00CE0574" w:rsidRPr="005E0944" w:rsidRDefault="00CE0574" w:rsidP="00D97082">
            <w:pPr>
              <w:rPr>
                <w:color w:val="000000"/>
                <w:lang w:val="lv-LV"/>
              </w:rPr>
            </w:pPr>
            <w:r w:rsidRPr="005E0944">
              <w:rPr>
                <w:color w:val="000000"/>
                <w:lang w:val="lv-LV"/>
              </w:rPr>
              <w:t>X</w:t>
            </w:r>
          </w:p>
        </w:tc>
        <w:tc>
          <w:tcPr>
            <w:tcW w:w="576" w:type="dxa"/>
          </w:tcPr>
          <w:p w14:paraId="51223E85" w14:textId="77777777" w:rsidR="00CE0574" w:rsidRPr="005E0944" w:rsidRDefault="00CE0574" w:rsidP="00D97082">
            <w:pPr>
              <w:rPr>
                <w:rFonts w:cs="Arial"/>
                <w:lang w:val="lv-LV"/>
              </w:rPr>
            </w:pPr>
            <w:r w:rsidRPr="005E0944">
              <w:rPr>
                <w:rFonts w:cs="Arial"/>
                <w:lang w:val="lv-LV"/>
              </w:rPr>
              <w:t>80</w:t>
            </w:r>
          </w:p>
        </w:tc>
        <w:tc>
          <w:tcPr>
            <w:tcW w:w="7367" w:type="dxa"/>
          </w:tcPr>
          <w:p w14:paraId="29C54C0F" w14:textId="77777777" w:rsidR="00CE0574" w:rsidRPr="005E0944" w:rsidRDefault="00CE0574" w:rsidP="00D97082">
            <w:pPr>
              <w:rPr>
                <w:rFonts w:cs="Arial"/>
                <w:lang w:val="lv-LV"/>
              </w:rPr>
            </w:pPr>
            <w:r w:rsidRPr="005E0944">
              <w:rPr>
                <w:rFonts w:cs="Arial"/>
                <w:lang w:val="lv-LV"/>
              </w:rPr>
              <w:t>Adreses ATVK otrā līmeņa kods.</w:t>
            </w:r>
          </w:p>
        </w:tc>
      </w:tr>
      <w:tr w:rsidR="00CE0574" w:rsidRPr="005E0944" w14:paraId="36238160" w14:textId="77777777" w:rsidTr="00AE4B6D">
        <w:tc>
          <w:tcPr>
            <w:tcW w:w="2513" w:type="dxa"/>
          </w:tcPr>
          <w:p w14:paraId="5496DD57" w14:textId="77777777" w:rsidR="00CE0574" w:rsidRPr="005E0944" w:rsidRDefault="00CE0574" w:rsidP="00D97082">
            <w:pPr>
              <w:rPr>
                <w:lang w:val="lv-LV"/>
              </w:rPr>
            </w:pPr>
            <w:r w:rsidRPr="005E0944">
              <w:rPr>
                <w:lang w:val="lv-LV"/>
              </w:rPr>
              <w:t>Level3AtuCode</w:t>
            </w:r>
          </w:p>
        </w:tc>
        <w:tc>
          <w:tcPr>
            <w:tcW w:w="2091" w:type="dxa"/>
          </w:tcPr>
          <w:p w14:paraId="3AB63CB4" w14:textId="77777777" w:rsidR="00CE0574" w:rsidRPr="005E0944" w:rsidRDefault="00CE0574" w:rsidP="00D97082">
            <w:pPr>
              <w:rPr>
                <w:lang w:val="lv-LV"/>
              </w:rPr>
            </w:pPr>
            <w:r w:rsidRPr="005E0944">
              <w:rPr>
                <w:lang w:val="lv-LV"/>
              </w:rPr>
              <w:t>nvarchar(100)</w:t>
            </w:r>
          </w:p>
        </w:tc>
        <w:tc>
          <w:tcPr>
            <w:tcW w:w="563" w:type="dxa"/>
          </w:tcPr>
          <w:p w14:paraId="7C43A705" w14:textId="77777777" w:rsidR="00CE0574" w:rsidRPr="005E0944" w:rsidRDefault="00CE0574" w:rsidP="00D97082">
            <w:pPr>
              <w:rPr>
                <w:color w:val="000000"/>
                <w:lang w:val="lv-LV"/>
              </w:rPr>
            </w:pPr>
          </w:p>
        </w:tc>
        <w:tc>
          <w:tcPr>
            <w:tcW w:w="657" w:type="dxa"/>
          </w:tcPr>
          <w:p w14:paraId="4A6B5EA8" w14:textId="77777777" w:rsidR="00CE0574" w:rsidRPr="005E0944" w:rsidRDefault="00CE0574" w:rsidP="00D97082">
            <w:pPr>
              <w:rPr>
                <w:color w:val="000000"/>
                <w:lang w:val="lv-LV"/>
              </w:rPr>
            </w:pPr>
          </w:p>
        </w:tc>
        <w:tc>
          <w:tcPr>
            <w:tcW w:w="1083" w:type="dxa"/>
          </w:tcPr>
          <w:p w14:paraId="141B25FB" w14:textId="77777777" w:rsidR="00CE0574" w:rsidRPr="005E0944" w:rsidRDefault="00CE0574" w:rsidP="00D97082">
            <w:pPr>
              <w:rPr>
                <w:color w:val="000000"/>
                <w:lang w:val="lv-LV"/>
              </w:rPr>
            </w:pPr>
            <w:r w:rsidRPr="005E0944">
              <w:rPr>
                <w:color w:val="000000"/>
                <w:lang w:val="lv-LV"/>
              </w:rPr>
              <w:t>X</w:t>
            </w:r>
          </w:p>
        </w:tc>
        <w:tc>
          <w:tcPr>
            <w:tcW w:w="576" w:type="dxa"/>
          </w:tcPr>
          <w:p w14:paraId="708CC494" w14:textId="77777777" w:rsidR="00CE0574" w:rsidRPr="005E0944" w:rsidRDefault="00CE0574" w:rsidP="00D97082">
            <w:pPr>
              <w:rPr>
                <w:rFonts w:cs="Arial"/>
                <w:lang w:val="lv-LV"/>
              </w:rPr>
            </w:pPr>
            <w:r w:rsidRPr="005E0944">
              <w:rPr>
                <w:rFonts w:cs="Arial"/>
                <w:lang w:val="lv-LV"/>
              </w:rPr>
              <w:t>206</w:t>
            </w:r>
          </w:p>
        </w:tc>
        <w:tc>
          <w:tcPr>
            <w:tcW w:w="7367" w:type="dxa"/>
          </w:tcPr>
          <w:p w14:paraId="635E5D05" w14:textId="77777777" w:rsidR="00CE0574" w:rsidRPr="005E0944" w:rsidRDefault="00CE0574" w:rsidP="00D97082">
            <w:pPr>
              <w:rPr>
                <w:rFonts w:cs="Arial"/>
                <w:lang w:val="lv-LV"/>
              </w:rPr>
            </w:pPr>
            <w:r w:rsidRPr="005E0944">
              <w:rPr>
                <w:rFonts w:cs="Arial"/>
                <w:lang w:val="lv-LV"/>
              </w:rPr>
              <w:t>Adreses ATVK trešā līmeņa kods.</w:t>
            </w:r>
          </w:p>
        </w:tc>
      </w:tr>
      <w:tr w:rsidR="00CE0574" w:rsidRPr="005E0944" w14:paraId="4A6C445D" w14:textId="77777777" w:rsidTr="00AE4B6D">
        <w:tc>
          <w:tcPr>
            <w:tcW w:w="2513" w:type="dxa"/>
          </w:tcPr>
          <w:p w14:paraId="0B2723AF" w14:textId="77777777" w:rsidR="00CE0574" w:rsidRPr="005E0944" w:rsidRDefault="00CE0574" w:rsidP="00D97082">
            <w:pPr>
              <w:rPr>
                <w:lang w:val="lv-LV"/>
              </w:rPr>
            </w:pPr>
            <w:r w:rsidRPr="005E0944">
              <w:rPr>
                <w:lang w:val="lv-LV"/>
              </w:rPr>
              <w:t>Phone</w:t>
            </w:r>
          </w:p>
        </w:tc>
        <w:tc>
          <w:tcPr>
            <w:tcW w:w="2091" w:type="dxa"/>
          </w:tcPr>
          <w:p w14:paraId="7790A1F3" w14:textId="77777777" w:rsidR="00CE0574" w:rsidRPr="005E0944" w:rsidRDefault="00CE0574" w:rsidP="00D97082">
            <w:pPr>
              <w:rPr>
                <w:lang w:val="lv-LV"/>
              </w:rPr>
            </w:pPr>
            <w:r w:rsidRPr="005E0944">
              <w:rPr>
                <w:lang w:val="lv-LV"/>
              </w:rPr>
              <w:t>nvarchar(20)</w:t>
            </w:r>
          </w:p>
        </w:tc>
        <w:tc>
          <w:tcPr>
            <w:tcW w:w="563" w:type="dxa"/>
          </w:tcPr>
          <w:p w14:paraId="02A1DC05" w14:textId="77777777" w:rsidR="00CE0574" w:rsidRPr="005E0944" w:rsidRDefault="00CE0574" w:rsidP="00D97082">
            <w:pPr>
              <w:rPr>
                <w:color w:val="000000"/>
                <w:lang w:val="lv-LV"/>
              </w:rPr>
            </w:pPr>
          </w:p>
        </w:tc>
        <w:tc>
          <w:tcPr>
            <w:tcW w:w="657" w:type="dxa"/>
          </w:tcPr>
          <w:p w14:paraId="16825F4C" w14:textId="77777777" w:rsidR="00CE0574" w:rsidRPr="005E0944" w:rsidRDefault="00CE0574" w:rsidP="00D97082">
            <w:pPr>
              <w:rPr>
                <w:color w:val="000000"/>
                <w:lang w:val="lv-LV"/>
              </w:rPr>
            </w:pPr>
          </w:p>
        </w:tc>
        <w:tc>
          <w:tcPr>
            <w:tcW w:w="1083" w:type="dxa"/>
          </w:tcPr>
          <w:p w14:paraId="228E91EC" w14:textId="77777777" w:rsidR="00CE0574" w:rsidRPr="005E0944" w:rsidRDefault="00CE0574" w:rsidP="00D97082">
            <w:pPr>
              <w:rPr>
                <w:color w:val="000000"/>
                <w:lang w:val="lv-LV"/>
              </w:rPr>
            </w:pPr>
          </w:p>
        </w:tc>
        <w:tc>
          <w:tcPr>
            <w:tcW w:w="576" w:type="dxa"/>
          </w:tcPr>
          <w:p w14:paraId="5280D4C3" w14:textId="77777777" w:rsidR="00CE0574" w:rsidRPr="005E0944" w:rsidRDefault="00CE0574" w:rsidP="00D97082">
            <w:pPr>
              <w:rPr>
                <w:rFonts w:cs="Arial"/>
                <w:lang w:val="lv-LV"/>
              </w:rPr>
            </w:pPr>
            <w:r w:rsidRPr="005E0944">
              <w:rPr>
                <w:rFonts w:cs="Arial"/>
                <w:lang w:val="lv-LV"/>
              </w:rPr>
              <w:t>62</w:t>
            </w:r>
          </w:p>
        </w:tc>
        <w:tc>
          <w:tcPr>
            <w:tcW w:w="7367" w:type="dxa"/>
          </w:tcPr>
          <w:p w14:paraId="336F285D" w14:textId="77777777" w:rsidR="00CE0574" w:rsidRPr="005E0944" w:rsidRDefault="00CE0574" w:rsidP="00D97082">
            <w:pPr>
              <w:rPr>
                <w:rFonts w:cs="Arial"/>
                <w:lang w:val="lv-LV"/>
              </w:rPr>
            </w:pPr>
            <w:r w:rsidRPr="005E0944">
              <w:rPr>
                <w:rFonts w:cs="Arial"/>
                <w:lang w:val="lv-LV"/>
              </w:rPr>
              <w:t>Tālruņa numurs.</w:t>
            </w:r>
          </w:p>
        </w:tc>
      </w:tr>
      <w:tr w:rsidR="00CE0574" w:rsidRPr="005E0944" w14:paraId="096E37D6" w14:textId="77777777" w:rsidTr="00AE4B6D">
        <w:tc>
          <w:tcPr>
            <w:tcW w:w="2513" w:type="dxa"/>
            <w:vAlign w:val="bottom"/>
          </w:tcPr>
          <w:p w14:paraId="36876FB0" w14:textId="77777777" w:rsidR="00CE0574" w:rsidRPr="005E0944" w:rsidRDefault="00CE0574" w:rsidP="00D97082">
            <w:pPr>
              <w:rPr>
                <w:lang w:val="lv-LV"/>
              </w:rPr>
            </w:pPr>
            <w:r w:rsidRPr="005E0944">
              <w:rPr>
                <w:color w:val="000000"/>
                <w:lang w:val="lv-LV"/>
              </w:rPr>
              <w:t>VersionFrom</w:t>
            </w:r>
          </w:p>
        </w:tc>
        <w:tc>
          <w:tcPr>
            <w:tcW w:w="2091" w:type="dxa"/>
            <w:vAlign w:val="bottom"/>
          </w:tcPr>
          <w:p w14:paraId="04D48CDB" w14:textId="77777777" w:rsidR="00CE0574" w:rsidRPr="005E0944" w:rsidRDefault="00CE0574" w:rsidP="00D97082">
            <w:pPr>
              <w:rPr>
                <w:lang w:val="lv-LV"/>
              </w:rPr>
            </w:pPr>
            <w:r w:rsidRPr="005E0944">
              <w:rPr>
                <w:color w:val="000000"/>
                <w:lang w:val="lv-LV"/>
              </w:rPr>
              <w:t>int</w:t>
            </w:r>
          </w:p>
        </w:tc>
        <w:tc>
          <w:tcPr>
            <w:tcW w:w="563" w:type="dxa"/>
            <w:vAlign w:val="bottom"/>
          </w:tcPr>
          <w:p w14:paraId="692C5FD5" w14:textId="77777777" w:rsidR="00CE0574" w:rsidRPr="005E0944" w:rsidRDefault="00CE0574" w:rsidP="00D97082">
            <w:pPr>
              <w:rPr>
                <w:color w:val="000000"/>
                <w:lang w:val="lv-LV"/>
              </w:rPr>
            </w:pPr>
          </w:p>
        </w:tc>
        <w:tc>
          <w:tcPr>
            <w:tcW w:w="657" w:type="dxa"/>
          </w:tcPr>
          <w:p w14:paraId="66656A02" w14:textId="77777777" w:rsidR="00CE0574" w:rsidRPr="005E0944" w:rsidRDefault="00CE0574" w:rsidP="00D97082">
            <w:pPr>
              <w:rPr>
                <w:color w:val="000000"/>
                <w:lang w:val="lv-LV"/>
              </w:rPr>
            </w:pPr>
            <w:r w:rsidRPr="005E0944">
              <w:rPr>
                <w:color w:val="000000"/>
                <w:lang w:val="lv-LV"/>
              </w:rPr>
              <w:t>X</w:t>
            </w:r>
          </w:p>
        </w:tc>
        <w:tc>
          <w:tcPr>
            <w:tcW w:w="1083" w:type="dxa"/>
          </w:tcPr>
          <w:p w14:paraId="5BA0C3B0" w14:textId="77777777" w:rsidR="00CE0574" w:rsidRPr="005E0944" w:rsidRDefault="00CE0574" w:rsidP="00D97082">
            <w:pPr>
              <w:rPr>
                <w:color w:val="000000"/>
                <w:lang w:val="lv-LV"/>
              </w:rPr>
            </w:pPr>
          </w:p>
        </w:tc>
        <w:tc>
          <w:tcPr>
            <w:tcW w:w="576" w:type="dxa"/>
          </w:tcPr>
          <w:p w14:paraId="41802588" w14:textId="77777777" w:rsidR="00CE0574" w:rsidRPr="005E0944" w:rsidRDefault="00CE0574" w:rsidP="00D97082">
            <w:pPr>
              <w:rPr>
                <w:rFonts w:cs="Arial"/>
                <w:lang w:val="lv-LV"/>
              </w:rPr>
            </w:pPr>
          </w:p>
        </w:tc>
        <w:tc>
          <w:tcPr>
            <w:tcW w:w="7367" w:type="dxa"/>
          </w:tcPr>
          <w:p w14:paraId="6C2CB024"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88E9187" w14:textId="77777777" w:rsidTr="00AE4B6D">
        <w:tc>
          <w:tcPr>
            <w:tcW w:w="2513" w:type="dxa"/>
            <w:vAlign w:val="bottom"/>
          </w:tcPr>
          <w:p w14:paraId="6460CFCD" w14:textId="77777777" w:rsidR="00CE0574" w:rsidRPr="005E0944" w:rsidRDefault="00CE0574" w:rsidP="00D97082">
            <w:pPr>
              <w:rPr>
                <w:color w:val="000000"/>
                <w:lang w:val="lv-LV"/>
              </w:rPr>
            </w:pPr>
            <w:r w:rsidRPr="005E0944">
              <w:rPr>
                <w:color w:val="000000"/>
                <w:lang w:val="lv-LV"/>
              </w:rPr>
              <w:t>VersionTill</w:t>
            </w:r>
          </w:p>
        </w:tc>
        <w:tc>
          <w:tcPr>
            <w:tcW w:w="2091" w:type="dxa"/>
            <w:vAlign w:val="bottom"/>
          </w:tcPr>
          <w:p w14:paraId="7110DB1D"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2EB2DA1A" w14:textId="77777777" w:rsidR="00CE0574" w:rsidRPr="005E0944" w:rsidRDefault="00CE0574" w:rsidP="00D97082">
            <w:pPr>
              <w:rPr>
                <w:color w:val="000000"/>
                <w:lang w:val="lv-LV"/>
              </w:rPr>
            </w:pPr>
          </w:p>
        </w:tc>
        <w:tc>
          <w:tcPr>
            <w:tcW w:w="657" w:type="dxa"/>
          </w:tcPr>
          <w:p w14:paraId="1E65E6F2" w14:textId="77777777" w:rsidR="00CE0574" w:rsidRPr="005E0944" w:rsidRDefault="00CE0574" w:rsidP="00D97082">
            <w:pPr>
              <w:rPr>
                <w:color w:val="000000"/>
                <w:lang w:val="lv-LV"/>
              </w:rPr>
            </w:pPr>
            <w:r w:rsidRPr="005E0944">
              <w:rPr>
                <w:color w:val="000000"/>
                <w:lang w:val="lv-LV"/>
              </w:rPr>
              <w:t>X</w:t>
            </w:r>
          </w:p>
        </w:tc>
        <w:tc>
          <w:tcPr>
            <w:tcW w:w="1083" w:type="dxa"/>
          </w:tcPr>
          <w:p w14:paraId="4659A10A" w14:textId="77777777" w:rsidR="00CE0574" w:rsidRPr="005E0944" w:rsidRDefault="00CE0574" w:rsidP="00D97082">
            <w:pPr>
              <w:rPr>
                <w:color w:val="000000"/>
                <w:lang w:val="lv-LV"/>
              </w:rPr>
            </w:pPr>
          </w:p>
        </w:tc>
        <w:tc>
          <w:tcPr>
            <w:tcW w:w="576" w:type="dxa"/>
          </w:tcPr>
          <w:p w14:paraId="7783CF47" w14:textId="77777777" w:rsidR="00CE0574" w:rsidRPr="005E0944" w:rsidRDefault="00CE0574" w:rsidP="00D97082">
            <w:pPr>
              <w:rPr>
                <w:rFonts w:cs="Arial"/>
                <w:lang w:val="lv-LV"/>
              </w:rPr>
            </w:pPr>
          </w:p>
        </w:tc>
        <w:tc>
          <w:tcPr>
            <w:tcW w:w="7367" w:type="dxa"/>
          </w:tcPr>
          <w:p w14:paraId="16B3BE0C"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4F1FB6B8" w14:textId="77777777" w:rsidTr="00AE4B6D">
        <w:tc>
          <w:tcPr>
            <w:tcW w:w="2513" w:type="dxa"/>
          </w:tcPr>
          <w:p w14:paraId="6071A03D" w14:textId="77777777" w:rsidR="00CE0574" w:rsidRPr="005E0944" w:rsidRDefault="00CE0574" w:rsidP="00D97082">
            <w:pPr>
              <w:rPr>
                <w:color w:val="000000"/>
                <w:lang w:val="lv-LV"/>
              </w:rPr>
            </w:pPr>
            <w:r w:rsidRPr="005E0944">
              <w:rPr>
                <w:lang w:val="lv-LV"/>
              </w:rPr>
              <w:t>ActiveFrom</w:t>
            </w:r>
          </w:p>
        </w:tc>
        <w:tc>
          <w:tcPr>
            <w:tcW w:w="2091" w:type="dxa"/>
          </w:tcPr>
          <w:p w14:paraId="021D26D8" w14:textId="77777777" w:rsidR="00CE0574" w:rsidRPr="005E0944" w:rsidRDefault="00CE0574" w:rsidP="00D97082">
            <w:pPr>
              <w:rPr>
                <w:color w:val="000000"/>
                <w:lang w:val="lv-LV"/>
              </w:rPr>
            </w:pPr>
            <w:r w:rsidRPr="005E0944">
              <w:rPr>
                <w:lang w:val="lv-LV"/>
              </w:rPr>
              <w:t>date</w:t>
            </w:r>
          </w:p>
        </w:tc>
        <w:tc>
          <w:tcPr>
            <w:tcW w:w="563" w:type="dxa"/>
          </w:tcPr>
          <w:p w14:paraId="3367E86A" w14:textId="77777777" w:rsidR="00CE0574" w:rsidRPr="005E0944" w:rsidRDefault="00CE0574" w:rsidP="00D97082">
            <w:pPr>
              <w:rPr>
                <w:color w:val="000000"/>
                <w:lang w:val="lv-LV"/>
              </w:rPr>
            </w:pPr>
          </w:p>
        </w:tc>
        <w:tc>
          <w:tcPr>
            <w:tcW w:w="657" w:type="dxa"/>
          </w:tcPr>
          <w:p w14:paraId="344BE9FA" w14:textId="77777777" w:rsidR="00CE0574" w:rsidRPr="005E0944" w:rsidRDefault="00CE0574" w:rsidP="00D97082">
            <w:pPr>
              <w:rPr>
                <w:color w:val="000000"/>
                <w:lang w:val="lv-LV"/>
              </w:rPr>
            </w:pPr>
            <w:r w:rsidRPr="005E0944">
              <w:rPr>
                <w:color w:val="000000"/>
                <w:lang w:val="lv-LV"/>
              </w:rPr>
              <w:t>X</w:t>
            </w:r>
          </w:p>
        </w:tc>
        <w:tc>
          <w:tcPr>
            <w:tcW w:w="1083" w:type="dxa"/>
          </w:tcPr>
          <w:p w14:paraId="5F5BE087" w14:textId="77777777" w:rsidR="00CE0574" w:rsidRPr="005E0944" w:rsidRDefault="00CE0574" w:rsidP="00D97082">
            <w:pPr>
              <w:rPr>
                <w:color w:val="000000"/>
                <w:lang w:val="lv-LV"/>
              </w:rPr>
            </w:pPr>
            <w:r w:rsidRPr="005E0944">
              <w:rPr>
                <w:color w:val="000000"/>
                <w:lang w:val="lv-LV"/>
              </w:rPr>
              <w:t>X</w:t>
            </w:r>
          </w:p>
        </w:tc>
        <w:tc>
          <w:tcPr>
            <w:tcW w:w="576" w:type="dxa"/>
          </w:tcPr>
          <w:p w14:paraId="62C18A89" w14:textId="77777777" w:rsidR="00CE0574" w:rsidRPr="005E0944" w:rsidRDefault="00CE0574" w:rsidP="00D97082">
            <w:pPr>
              <w:rPr>
                <w:rFonts w:cs="Arial"/>
                <w:lang w:val="lv-LV"/>
              </w:rPr>
            </w:pPr>
          </w:p>
        </w:tc>
        <w:tc>
          <w:tcPr>
            <w:tcW w:w="7367" w:type="dxa"/>
          </w:tcPr>
          <w:p w14:paraId="35EC8E66"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3BAEDCB7" w14:textId="77777777" w:rsidTr="00AE4B6D">
        <w:tc>
          <w:tcPr>
            <w:tcW w:w="2513" w:type="dxa"/>
          </w:tcPr>
          <w:p w14:paraId="0EB19E9E" w14:textId="77777777" w:rsidR="00CE0574" w:rsidRPr="005E0944" w:rsidRDefault="00CE0574" w:rsidP="00D97082">
            <w:pPr>
              <w:rPr>
                <w:lang w:val="lv-LV"/>
              </w:rPr>
            </w:pPr>
            <w:r w:rsidRPr="005E0944">
              <w:rPr>
                <w:lang w:val="lv-LV"/>
              </w:rPr>
              <w:t>ActiveTill</w:t>
            </w:r>
          </w:p>
        </w:tc>
        <w:tc>
          <w:tcPr>
            <w:tcW w:w="2091" w:type="dxa"/>
          </w:tcPr>
          <w:p w14:paraId="4F1ECAD8" w14:textId="77777777" w:rsidR="00CE0574" w:rsidRPr="005E0944" w:rsidRDefault="00CE0574" w:rsidP="00D97082">
            <w:pPr>
              <w:rPr>
                <w:lang w:val="lv-LV"/>
              </w:rPr>
            </w:pPr>
            <w:r w:rsidRPr="005E0944">
              <w:rPr>
                <w:lang w:val="lv-LV"/>
              </w:rPr>
              <w:t>date</w:t>
            </w:r>
          </w:p>
        </w:tc>
        <w:tc>
          <w:tcPr>
            <w:tcW w:w="563" w:type="dxa"/>
          </w:tcPr>
          <w:p w14:paraId="6B58AA31" w14:textId="77777777" w:rsidR="00CE0574" w:rsidRPr="005E0944" w:rsidRDefault="00CE0574" w:rsidP="00D97082">
            <w:pPr>
              <w:rPr>
                <w:color w:val="000000"/>
                <w:lang w:val="lv-LV"/>
              </w:rPr>
            </w:pPr>
          </w:p>
        </w:tc>
        <w:tc>
          <w:tcPr>
            <w:tcW w:w="657" w:type="dxa"/>
          </w:tcPr>
          <w:p w14:paraId="4385FEF4" w14:textId="77777777" w:rsidR="00CE0574" w:rsidRPr="005E0944" w:rsidRDefault="00CE0574" w:rsidP="00D97082">
            <w:pPr>
              <w:rPr>
                <w:color w:val="000000"/>
                <w:lang w:val="lv-LV"/>
              </w:rPr>
            </w:pPr>
            <w:r w:rsidRPr="005E0944">
              <w:rPr>
                <w:color w:val="000000"/>
                <w:lang w:val="lv-LV"/>
              </w:rPr>
              <w:t>X</w:t>
            </w:r>
          </w:p>
        </w:tc>
        <w:tc>
          <w:tcPr>
            <w:tcW w:w="1083" w:type="dxa"/>
          </w:tcPr>
          <w:p w14:paraId="0692B8E0" w14:textId="77777777" w:rsidR="00CE0574" w:rsidRPr="005E0944" w:rsidRDefault="00CE0574" w:rsidP="00D97082">
            <w:pPr>
              <w:rPr>
                <w:color w:val="000000"/>
                <w:lang w:val="lv-LV"/>
              </w:rPr>
            </w:pPr>
            <w:r w:rsidRPr="005E0944">
              <w:rPr>
                <w:color w:val="000000"/>
                <w:lang w:val="lv-LV"/>
              </w:rPr>
              <w:t>X</w:t>
            </w:r>
          </w:p>
        </w:tc>
        <w:tc>
          <w:tcPr>
            <w:tcW w:w="576" w:type="dxa"/>
          </w:tcPr>
          <w:p w14:paraId="45CB21DF" w14:textId="77777777" w:rsidR="00CE0574" w:rsidRPr="005E0944" w:rsidRDefault="00CE0574" w:rsidP="00D97082">
            <w:pPr>
              <w:rPr>
                <w:rFonts w:cs="Arial"/>
                <w:lang w:val="lv-LV"/>
              </w:rPr>
            </w:pPr>
          </w:p>
        </w:tc>
        <w:tc>
          <w:tcPr>
            <w:tcW w:w="7367" w:type="dxa"/>
          </w:tcPr>
          <w:p w14:paraId="1CDF4034"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3E561972" w14:textId="77777777" w:rsidR="00CE0574" w:rsidRPr="005E0944" w:rsidRDefault="00CE0574" w:rsidP="00CE0574">
      <w:pPr>
        <w:pStyle w:val="Heading5"/>
      </w:pPr>
      <w:bookmarkStart w:id="1352" w:name="_Toc476847548"/>
      <w:r w:rsidRPr="005E0944">
        <w:t>Tabula „MedicalInstitutions”</w:t>
      </w:r>
      <w:bookmarkEnd w:id="1344"/>
      <w:bookmarkEnd w:id="1352"/>
    </w:p>
    <w:p w14:paraId="081AF067"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1.3.6.1.4.1.38760.2.23 „Ārstniecības iestādes” (sk. Veselības inspekcijas klasifikatoru aprakstu </w:t>
      </w:r>
      <w:r w:rsidR="00B72BD1">
        <w:fldChar w:fldCharType="begin"/>
      </w:r>
      <w:r w:rsidR="00B72BD1">
        <w:instrText xml:space="preserve"> REF KLR_VI \h  \* MERGEFORMAT </w:instrText>
      </w:r>
      <w:r w:rsidR="00B72BD1">
        <w:fldChar w:fldCharType="separate"/>
      </w:r>
      <w:r w:rsidR="00424559" w:rsidRPr="005E0944">
        <w:t>[9]</w:t>
      </w:r>
      <w:r w:rsidR="00B72BD1">
        <w:fldChar w:fldCharType="end"/>
      </w:r>
      <w:r w:rsidR="000B42EB">
        <w:t>, 4.2.1.nodaļu</w:t>
      </w:r>
      <w:r w:rsidRPr="005E0944">
        <w:t>)</w:t>
      </w:r>
      <w:r w:rsidRPr="005E0944">
        <w:rPr>
          <w:rFonts w:cs="Arial"/>
        </w:rPr>
        <w:t xml:space="preserve"> datus</w:t>
      </w:r>
      <w:r w:rsidRPr="005E0944">
        <w:t xml:space="preserve">. </w:t>
      </w:r>
    </w:p>
    <w:p w14:paraId="0C85458F" w14:textId="617EC20F"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53" w:name="_Toc414262713"/>
      <w:bookmarkStart w:id="1354" w:name="_Toc476847936"/>
      <w:r w:rsidR="00424559">
        <w:rPr>
          <w:noProof/>
        </w:rPr>
        <w:t>324.</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„MedicalInstitutions” struktūra</w:t>
      </w:r>
      <w:bookmarkEnd w:id="1353"/>
      <w:bookmarkEnd w:id="1354"/>
    </w:p>
    <w:tbl>
      <w:tblPr>
        <w:tblStyle w:val="TableGrid"/>
        <w:tblW w:w="14850" w:type="dxa"/>
        <w:tblLook w:val="04A0" w:firstRow="1" w:lastRow="0" w:firstColumn="1" w:lastColumn="0" w:noHBand="0" w:noVBand="1"/>
      </w:tblPr>
      <w:tblGrid>
        <w:gridCol w:w="2549"/>
        <w:gridCol w:w="2091"/>
        <w:gridCol w:w="562"/>
        <w:gridCol w:w="657"/>
        <w:gridCol w:w="1083"/>
        <w:gridCol w:w="584"/>
        <w:gridCol w:w="7324"/>
      </w:tblGrid>
      <w:tr w:rsidR="00CE0574" w:rsidRPr="005E0944" w14:paraId="4F7A877D" w14:textId="77777777" w:rsidTr="00AE4B6D">
        <w:trPr>
          <w:cnfStyle w:val="100000000000" w:firstRow="1" w:lastRow="0" w:firstColumn="0" w:lastColumn="0" w:oddVBand="0" w:evenVBand="0" w:oddHBand="0" w:evenHBand="0" w:firstRowFirstColumn="0" w:firstRowLastColumn="0" w:lastRowFirstColumn="0" w:lastRowLastColumn="0"/>
          <w:trHeight w:val="397"/>
        </w:trPr>
        <w:tc>
          <w:tcPr>
            <w:tcW w:w="2550" w:type="dxa"/>
            <w:tcBorders>
              <w:bottom w:val="single" w:sz="12" w:space="0" w:color="000000"/>
            </w:tcBorders>
            <w:shd w:val="clear" w:color="auto" w:fill="F2F2F2"/>
          </w:tcPr>
          <w:p w14:paraId="6FCA43E1" w14:textId="77777777" w:rsidR="00CE0574" w:rsidRPr="005E0944" w:rsidRDefault="00CE0574" w:rsidP="00613DCC">
            <w:pPr>
              <w:rPr>
                <w:i/>
                <w:color w:val="0070C0"/>
                <w:lang w:val="lv-LV"/>
              </w:rPr>
            </w:pPr>
            <w:r w:rsidRPr="005E0944">
              <w:rPr>
                <w:b/>
                <w:lang w:val="lv-LV"/>
              </w:rPr>
              <w:t>Lauka nosaukums</w:t>
            </w:r>
          </w:p>
        </w:tc>
        <w:tc>
          <w:tcPr>
            <w:tcW w:w="2091" w:type="dxa"/>
            <w:tcBorders>
              <w:bottom w:val="single" w:sz="12" w:space="0" w:color="000000"/>
            </w:tcBorders>
            <w:shd w:val="clear" w:color="auto" w:fill="F2F2F2"/>
          </w:tcPr>
          <w:p w14:paraId="3D9B1323"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0139FE0F"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28D43ED9"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17BC38D"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3409F0D2" w14:textId="77777777" w:rsidR="00CE0574" w:rsidRPr="005E0944" w:rsidRDefault="00CE0574" w:rsidP="00613DCC">
            <w:pPr>
              <w:rPr>
                <w:b/>
                <w:lang w:val="lv-LV"/>
              </w:rPr>
            </w:pPr>
            <w:r w:rsidRPr="005E0944">
              <w:rPr>
                <w:b/>
                <w:lang w:val="lv-LV"/>
              </w:rPr>
              <w:t>ID</w:t>
            </w:r>
          </w:p>
        </w:tc>
        <w:tc>
          <w:tcPr>
            <w:tcW w:w="7331" w:type="dxa"/>
            <w:tcBorders>
              <w:bottom w:val="single" w:sz="12" w:space="0" w:color="000000"/>
            </w:tcBorders>
            <w:shd w:val="clear" w:color="auto" w:fill="F2F2F2"/>
          </w:tcPr>
          <w:p w14:paraId="7C687C6E" w14:textId="77777777" w:rsidR="00CE0574" w:rsidRPr="005E0944" w:rsidRDefault="00CE0574" w:rsidP="00613DCC">
            <w:pPr>
              <w:rPr>
                <w:b/>
                <w:lang w:val="lv-LV"/>
              </w:rPr>
            </w:pPr>
            <w:r w:rsidRPr="005E0944">
              <w:rPr>
                <w:b/>
                <w:lang w:val="lv-LV"/>
              </w:rPr>
              <w:t>Piezīmes</w:t>
            </w:r>
          </w:p>
        </w:tc>
      </w:tr>
      <w:tr w:rsidR="00CE0574" w:rsidRPr="005E0944" w14:paraId="74731C93" w14:textId="77777777" w:rsidTr="00AE4B6D">
        <w:tc>
          <w:tcPr>
            <w:tcW w:w="2550" w:type="dxa"/>
          </w:tcPr>
          <w:p w14:paraId="2AACA63F" w14:textId="77777777" w:rsidR="00CE0574" w:rsidRPr="005E0944" w:rsidRDefault="00CE0574" w:rsidP="00D97082">
            <w:pPr>
              <w:rPr>
                <w:color w:val="000000"/>
                <w:lang w:val="lv-LV"/>
              </w:rPr>
            </w:pPr>
            <w:r w:rsidRPr="005E0944">
              <w:rPr>
                <w:lang w:val="lv-LV"/>
              </w:rPr>
              <w:t>Code</w:t>
            </w:r>
          </w:p>
        </w:tc>
        <w:tc>
          <w:tcPr>
            <w:tcW w:w="2091" w:type="dxa"/>
          </w:tcPr>
          <w:p w14:paraId="3C727E94" w14:textId="77777777" w:rsidR="00CE0574" w:rsidRPr="005E0944" w:rsidRDefault="00CE0574" w:rsidP="00D97082">
            <w:pPr>
              <w:rPr>
                <w:color w:val="000000"/>
                <w:lang w:val="lv-LV"/>
              </w:rPr>
            </w:pPr>
            <w:r w:rsidRPr="005E0944">
              <w:rPr>
                <w:lang w:val="lv-LV"/>
              </w:rPr>
              <w:t>nvarchar(100)</w:t>
            </w:r>
          </w:p>
        </w:tc>
        <w:tc>
          <w:tcPr>
            <w:tcW w:w="562" w:type="dxa"/>
          </w:tcPr>
          <w:p w14:paraId="0F6EB661" w14:textId="77777777" w:rsidR="00CE0574" w:rsidRPr="005E0944" w:rsidRDefault="00CE0574" w:rsidP="00D97082">
            <w:pPr>
              <w:rPr>
                <w:color w:val="000000"/>
                <w:lang w:val="lv-LV"/>
              </w:rPr>
            </w:pPr>
          </w:p>
        </w:tc>
        <w:tc>
          <w:tcPr>
            <w:tcW w:w="657" w:type="dxa"/>
          </w:tcPr>
          <w:p w14:paraId="25576D13" w14:textId="77777777" w:rsidR="00CE0574" w:rsidRPr="005E0944" w:rsidRDefault="00CE0574" w:rsidP="00D97082">
            <w:pPr>
              <w:rPr>
                <w:color w:val="000000"/>
                <w:lang w:val="lv-LV"/>
              </w:rPr>
            </w:pPr>
            <w:r w:rsidRPr="005E0944">
              <w:rPr>
                <w:color w:val="000000"/>
                <w:lang w:val="lv-LV"/>
              </w:rPr>
              <w:t>X</w:t>
            </w:r>
          </w:p>
        </w:tc>
        <w:tc>
          <w:tcPr>
            <w:tcW w:w="1083" w:type="dxa"/>
          </w:tcPr>
          <w:p w14:paraId="26003078" w14:textId="77777777" w:rsidR="00CE0574" w:rsidRPr="005E0944" w:rsidRDefault="00CE0574" w:rsidP="00D97082">
            <w:pPr>
              <w:rPr>
                <w:color w:val="000000"/>
                <w:lang w:val="lv-LV"/>
              </w:rPr>
            </w:pPr>
          </w:p>
        </w:tc>
        <w:tc>
          <w:tcPr>
            <w:tcW w:w="576" w:type="dxa"/>
          </w:tcPr>
          <w:p w14:paraId="705038C4" w14:textId="77777777" w:rsidR="00CE0574" w:rsidRPr="005E0944" w:rsidRDefault="00CE0574" w:rsidP="00D97082">
            <w:pPr>
              <w:rPr>
                <w:rFonts w:cs="Arial"/>
                <w:lang w:val="lv-LV"/>
              </w:rPr>
            </w:pPr>
          </w:p>
        </w:tc>
        <w:tc>
          <w:tcPr>
            <w:tcW w:w="7331" w:type="dxa"/>
          </w:tcPr>
          <w:p w14:paraId="509EBADA" w14:textId="77777777" w:rsidR="00CE0574" w:rsidRPr="005E0944" w:rsidRDefault="00CE0574" w:rsidP="00D97082">
            <w:pPr>
              <w:rPr>
                <w:rFonts w:cs="Arial"/>
                <w:lang w:val="lv-LV"/>
              </w:rPr>
            </w:pPr>
            <w:r w:rsidRPr="005E0944">
              <w:rPr>
                <w:rFonts w:cs="Arial"/>
                <w:lang w:val="lv-LV"/>
              </w:rPr>
              <w:t>ĀI kods.</w:t>
            </w:r>
          </w:p>
        </w:tc>
      </w:tr>
      <w:tr w:rsidR="00CE0574" w:rsidRPr="005E0944" w14:paraId="38E14045" w14:textId="77777777" w:rsidTr="00AE4B6D">
        <w:tc>
          <w:tcPr>
            <w:tcW w:w="2550" w:type="dxa"/>
          </w:tcPr>
          <w:p w14:paraId="7F1C3C5E" w14:textId="77777777" w:rsidR="00CE0574" w:rsidRPr="005E0944" w:rsidRDefault="00CE0574" w:rsidP="00D97082">
            <w:pPr>
              <w:rPr>
                <w:lang w:val="lv-LV"/>
              </w:rPr>
            </w:pPr>
            <w:r w:rsidRPr="005E0944">
              <w:rPr>
                <w:lang w:val="lv-LV"/>
              </w:rPr>
              <w:t>Name</w:t>
            </w:r>
          </w:p>
        </w:tc>
        <w:tc>
          <w:tcPr>
            <w:tcW w:w="2091" w:type="dxa"/>
          </w:tcPr>
          <w:p w14:paraId="7944E3D9" w14:textId="77777777" w:rsidR="00CE0574" w:rsidRPr="005E0944" w:rsidRDefault="00CE0574" w:rsidP="00D97082">
            <w:pPr>
              <w:rPr>
                <w:lang w:val="lv-LV"/>
              </w:rPr>
            </w:pPr>
            <w:r w:rsidRPr="005E0944">
              <w:rPr>
                <w:lang w:val="lv-LV"/>
              </w:rPr>
              <w:t>nvarchar(4000)</w:t>
            </w:r>
          </w:p>
        </w:tc>
        <w:tc>
          <w:tcPr>
            <w:tcW w:w="562" w:type="dxa"/>
          </w:tcPr>
          <w:p w14:paraId="62E5E5DB" w14:textId="77777777" w:rsidR="00CE0574" w:rsidRPr="005E0944" w:rsidRDefault="00CE0574" w:rsidP="00D97082">
            <w:pPr>
              <w:rPr>
                <w:color w:val="000000"/>
                <w:lang w:val="lv-LV"/>
              </w:rPr>
            </w:pPr>
          </w:p>
        </w:tc>
        <w:tc>
          <w:tcPr>
            <w:tcW w:w="657" w:type="dxa"/>
          </w:tcPr>
          <w:p w14:paraId="28AFDD4C" w14:textId="77777777" w:rsidR="00CE0574" w:rsidRPr="005E0944" w:rsidRDefault="00CE0574" w:rsidP="00D97082">
            <w:pPr>
              <w:rPr>
                <w:color w:val="000000"/>
                <w:lang w:val="lv-LV"/>
              </w:rPr>
            </w:pPr>
          </w:p>
        </w:tc>
        <w:tc>
          <w:tcPr>
            <w:tcW w:w="1083" w:type="dxa"/>
          </w:tcPr>
          <w:p w14:paraId="7DC9852C" w14:textId="77777777" w:rsidR="00CE0574" w:rsidRPr="005E0944" w:rsidRDefault="00CE0574" w:rsidP="00D97082">
            <w:pPr>
              <w:rPr>
                <w:color w:val="000000"/>
                <w:lang w:val="lv-LV"/>
              </w:rPr>
            </w:pPr>
            <w:r w:rsidRPr="005E0944">
              <w:rPr>
                <w:color w:val="000000"/>
                <w:lang w:val="lv-LV"/>
              </w:rPr>
              <w:t>X</w:t>
            </w:r>
          </w:p>
        </w:tc>
        <w:tc>
          <w:tcPr>
            <w:tcW w:w="576" w:type="dxa"/>
          </w:tcPr>
          <w:p w14:paraId="3706DDA6" w14:textId="77777777" w:rsidR="00CE0574" w:rsidRPr="005E0944" w:rsidRDefault="00CE0574" w:rsidP="00D97082">
            <w:pPr>
              <w:rPr>
                <w:rFonts w:cs="Arial"/>
                <w:lang w:val="lv-LV"/>
              </w:rPr>
            </w:pPr>
          </w:p>
        </w:tc>
        <w:tc>
          <w:tcPr>
            <w:tcW w:w="7331" w:type="dxa"/>
          </w:tcPr>
          <w:p w14:paraId="1D71FC1A" w14:textId="77777777" w:rsidR="00CE0574" w:rsidRPr="005E0944" w:rsidRDefault="00CE0574" w:rsidP="00D97082">
            <w:pPr>
              <w:rPr>
                <w:rFonts w:cs="Arial"/>
                <w:lang w:val="lv-LV"/>
              </w:rPr>
            </w:pPr>
            <w:r w:rsidRPr="005E0944">
              <w:rPr>
                <w:rFonts w:cs="Arial"/>
                <w:lang w:val="lv-LV"/>
              </w:rPr>
              <w:t>ĀI nosaukums.</w:t>
            </w:r>
          </w:p>
        </w:tc>
      </w:tr>
      <w:tr w:rsidR="00CE0574" w:rsidRPr="005E0944" w14:paraId="5149C10E" w14:textId="77777777" w:rsidTr="00AE4B6D">
        <w:tc>
          <w:tcPr>
            <w:tcW w:w="2550" w:type="dxa"/>
          </w:tcPr>
          <w:p w14:paraId="346B7434" w14:textId="77777777" w:rsidR="00CE0574" w:rsidRPr="005E0944" w:rsidRDefault="00CE0574" w:rsidP="00D97082">
            <w:pPr>
              <w:rPr>
                <w:lang w:val="lv-LV"/>
              </w:rPr>
            </w:pPr>
            <w:r w:rsidRPr="005E0944">
              <w:rPr>
                <w:lang w:val="lv-LV"/>
              </w:rPr>
              <w:t>UrRegistrationNumber</w:t>
            </w:r>
          </w:p>
        </w:tc>
        <w:tc>
          <w:tcPr>
            <w:tcW w:w="2091" w:type="dxa"/>
          </w:tcPr>
          <w:p w14:paraId="1955C044" w14:textId="77777777" w:rsidR="00CE0574" w:rsidRPr="005E0944" w:rsidRDefault="00CE0574" w:rsidP="00D97082">
            <w:pPr>
              <w:rPr>
                <w:lang w:val="lv-LV"/>
              </w:rPr>
            </w:pPr>
            <w:r w:rsidRPr="005E0944">
              <w:rPr>
                <w:lang w:val="lv-LV"/>
              </w:rPr>
              <w:t>varchar(15)</w:t>
            </w:r>
          </w:p>
        </w:tc>
        <w:tc>
          <w:tcPr>
            <w:tcW w:w="562" w:type="dxa"/>
          </w:tcPr>
          <w:p w14:paraId="09BDAE39" w14:textId="77777777" w:rsidR="00CE0574" w:rsidRPr="005E0944" w:rsidRDefault="00CE0574" w:rsidP="00D97082">
            <w:pPr>
              <w:rPr>
                <w:color w:val="000000"/>
                <w:lang w:val="lv-LV"/>
              </w:rPr>
            </w:pPr>
          </w:p>
        </w:tc>
        <w:tc>
          <w:tcPr>
            <w:tcW w:w="657" w:type="dxa"/>
          </w:tcPr>
          <w:p w14:paraId="4CD1790D" w14:textId="77777777" w:rsidR="00CE0574" w:rsidRPr="005E0944" w:rsidRDefault="00CE0574" w:rsidP="00D97082">
            <w:pPr>
              <w:rPr>
                <w:color w:val="000000"/>
                <w:lang w:val="lv-LV"/>
              </w:rPr>
            </w:pPr>
          </w:p>
        </w:tc>
        <w:tc>
          <w:tcPr>
            <w:tcW w:w="1083" w:type="dxa"/>
          </w:tcPr>
          <w:p w14:paraId="1B1DD858" w14:textId="77777777" w:rsidR="00CE0574" w:rsidRPr="005E0944" w:rsidRDefault="00CE0574" w:rsidP="00D97082">
            <w:pPr>
              <w:rPr>
                <w:color w:val="000000"/>
                <w:lang w:val="lv-LV"/>
              </w:rPr>
            </w:pPr>
            <w:r w:rsidRPr="005E0944">
              <w:rPr>
                <w:color w:val="000000"/>
                <w:lang w:val="lv-LV"/>
              </w:rPr>
              <w:t>X</w:t>
            </w:r>
          </w:p>
        </w:tc>
        <w:tc>
          <w:tcPr>
            <w:tcW w:w="576" w:type="dxa"/>
          </w:tcPr>
          <w:p w14:paraId="63015BAB" w14:textId="77777777" w:rsidR="00CE0574" w:rsidRPr="005E0944" w:rsidRDefault="00CE0574" w:rsidP="00D97082">
            <w:pPr>
              <w:rPr>
                <w:rFonts w:cs="Arial"/>
                <w:lang w:val="lv-LV"/>
              </w:rPr>
            </w:pPr>
            <w:r w:rsidRPr="005E0944">
              <w:rPr>
                <w:rFonts w:cs="Arial"/>
                <w:lang w:val="lv-LV"/>
              </w:rPr>
              <w:t>36</w:t>
            </w:r>
          </w:p>
        </w:tc>
        <w:tc>
          <w:tcPr>
            <w:tcW w:w="7331" w:type="dxa"/>
          </w:tcPr>
          <w:p w14:paraId="462695B3" w14:textId="77777777" w:rsidR="00CE0574" w:rsidRPr="005E0944" w:rsidRDefault="00CE0574" w:rsidP="00D97082">
            <w:pPr>
              <w:rPr>
                <w:rFonts w:cs="Arial"/>
                <w:lang w:val="lv-LV"/>
              </w:rPr>
            </w:pPr>
            <w:r w:rsidRPr="005E0944">
              <w:rPr>
                <w:rFonts w:cs="Arial"/>
                <w:lang w:val="lv-LV"/>
              </w:rPr>
              <w:t>ĀI UR kods.</w:t>
            </w:r>
          </w:p>
        </w:tc>
      </w:tr>
      <w:tr w:rsidR="00CE0574" w:rsidRPr="005E0944" w14:paraId="0B363530" w14:textId="77777777" w:rsidTr="00AE4B6D">
        <w:tc>
          <w:tcPr>
            <w:tcW w:w="2550" w:type="dxa"/>
          </w:tcPr>
          <w:p w14:paraId="15800570" w14:textId="77777777" w:rsidR="00CE0574" w:rsidRPr="005E0944" w:rsidRDefault="00CE0574" w:rsidP="00D97082">
            <w:pPr>
              <w:rPr>
                <w:lang w:val="lv-LV"/>
              </w:rPr>
            </w:pPr>
            <w:r w:rsidRPr="005E0944">
              <w:rPr>
                <w:lang w:val="lv-LV"/>
              </w:rPr>
              <w:t>IzmRegistrationNumber</w:t>
            </w:r>
          </w:p>
        </w:tc>
        <w:tc>
          <w:tcPr>
            <w:tcW w:w="2091" w:type="dxa"/>
          </w:tcPr>
          <w:p w14:paraId="6B5D5ADF" w14:textId="77777777" w:rsidR="00CE0574" w:rsidRPr="005E0944" w:rsidRDefault="00CE0574" w:rsidP="00D97082">
            <w:pPr>
              <w:rPr>
                <w:lang w:val="lv-LV"/>
              </w:rPr>
            </w:pPr>
            <w:r w:rsidRPr="005E0944">
              <w:rPr>
                <w:lang w:val="lv-LV"/>
              </w:rPr>
              <w:t>varchar(15)</w:t>
            </w:r>
          </w:p>
        </w:tc>
        <w:tc>
          <w:tcPr>
            <w:tcW w:w="562" w:type="dxa"/>
          </w:tcPr>
          <w:p w14:paraId="77741E43" w14:textId="77777777" w:rsidR="00CE0574" w:rsidRPr="005E0944" w:rsidRDefault="00CE0574" w:rsidP="00D97082">
            <w:pPr>
              <w:rPr>
                <w:color w:val="000000"/>
                <w:lang w:val="lv-LV"/>
              </w:rPr>
            </w:pPr>
          </w:p>
        </w:tc>
        <w:tc>
          <w:tcPr>
            <w:tcW w:w="657" w:type="dxa"/>
          </w:tcPr>
          <w:p w14:paraId="3CB9D6EB" w14:textId="77777777" w:rsidR="00CE0574" w:rsidRPr="005E0944" w:rsidRDefault="00CE0574" w:rsidP="00D97082">
            <w:pPr>
              <w:rPr>
                <w:color w:val="000000"/>
                <w:lang w:val="lv-LV"/>
              </w:rPr>
            </w:pPr>
          </w:p>
        </w:tc>
        <w:tc>
          <w:tcPr>
            <w:tcW w:w="1083" w:type="dxa"/>
          </w:tcPr>
          <w:p w14:paraId="4076C279" w14:textId="77777777" w:rsidR="00CE0574" w:rsidRPr="005E0944" w:rsidRDefault="00CE0574" w:rsidP="00D97082">
            <w:pPr>
              <w:rPr>
                <w:color w:val="000000"/>
                <w:lang w:val="lv-LV"/>
              </w:rPr>
            </w:pPr>
            <w:r w:rsidRPr="005E0944">
              <w:rPr>
                <w:color w:val="000000"/>
                <w:lang w:val="lv-LV"/>
              </w:rPr>
              <w:t>X</w:t>
            </w:r>
          </w:p>
        </w:tc>
        <w:tc>
          <w:tcPr>
            <w:tcW w:w="576" w:type="dxa"/>
          </w:tcPr>
          <w:p w14:paraId="270F7247" w14:textId="77777777" w:rsidR="00CE0574" w:rsidRPr="005E0944" w:rsidRDefault="00CE0574" w:rsidP="00D97082">
            <w:pPr>
              <w:rPr>
                <w:rFonts w:cs="Arial"/>
                <w:lang w:val="lv-LV"/>
              </w:rPr>
            </w:pPr>
            <w:r w:rsidRPr="005E0944">
              <w:rPr>
                <w:rFonts w:cs="Arial"/>
                <w:lang w:val="lv-LV"/>
              </w:rPr>
              <w:t>37</w:t>
            </w:r>
          </w:p>
        </w:tc>
        <w:tc>
          <w:tcPr>
            <w:tcW w:w="7331" w:type="dxa"/>
          </w:tcPr>
          <w:p w14:paraId="169FCADD" w14:textId="77777777" w:rsidR="00CE0574" w:rsidRPr="005E0944" w:rsidRDefault="00CE0574" w:rsidP="00D97082">
            <w:pPr>
              <w:rPr>
                <w:rFonts w:cs="Arial"/>
                <w:lang w:val="lv-LV"/>
              </w:rPr>
            </w:pPr>
            <w:r w:rsidRPr="005E0944">
              <w:rPr>
                <w:rFonts w:cs="Arial"/>
                <w:lang w:val="lv-LV"/>
              </w:rPr>
              <w:t>ĀI IZM kods.</w:t>
            </w:r>
          </w:p>
        </w:tc>
      </w:tr>
      <w:tr w:rsidR="00CE0574" w:rsidRPr="005E0944" w14:paraId="281688A1" w14:textId="77777777" w:rsidTr="00AE4B6D">
        <w:tc>
          <w:tcPr>
            <w:tcW w:w="2550" w:type="dxa"/>
          </w:tcPr>
          <w:p w14:paraId="39A32F0E" w14:textId="77777777" w:rsidR="00CE0574" w:rsidRPr="005E0944" w:rsidRDefault="00CE0574" w:rsidP="00D97082">
            <w:pPr>
              <w:rPr>
                <w:lang w:val="lv-LV"/>
              </w:rPr>
            </w:pPr>
            <w:r w:rsidRPr="005E0944">
              <w:rPr>
                <w:lang w:val="lv-LV"/>
              </w:rPr>
              <w:t>VidRegistrationNumber</w:t>
            </w:r>
          </w:p>
        </w:tc>
        <w:tc>
          <w:tcPr>
            <w:tcW w:w="2091" w:type="dxa"/>
          </w:tcPr>
          <w:p w14:paraId="445103E7" w14:textId="77777777" w:rsidR="00CE0574" w:rsidRPr="005E0944" w:rsidRDefault="00CE0574" w:rsidP="00D97082">
            <w:pPr>
              <w:rPr>
                <w:lang w:val="lv-LV"/>
              </w:rPr>
            </w:pPr>
            <w:r w:rsidRPr="005E0944">
              <w:rPr>
                <w:lang w:val="lv-LV"/>
              </w:rPr>
              <w:t>varchar(15)</w:t>
            </w:r>
          </w:p>
        </w:tc>
        <w:tc>
          <w:tcPr>
            <w:tcW w:w="562" w:type="dxa"/>
          </w:tcPr>
          <w:p w14:paraId="730F8A42" w14:textId="77777777" w:rsidR="00CE0574" w:rsidRPr="005E0944" w:rsidRDefault="00CE0574" w:rsidP="00D97082">
            <w:pPr>
              <w:rPr>
                <w:color w:val="000000"/>
                <w:lang w:val="lv-LV"/>
              </w:rPr>
            </w:pPr>
          </w:p>
        </w:tc>
        <w:tc>
          <w:tcPr>
            <w:tcW w:w="657" w:type="dxa"/>
          </w:tcPr>
          <w:p w14:paraId="363801E9" w14:textId="77777777" w:rsidR="00CE0574" w:rsidRPr="005E0944" w:rsidRDefault="00CE0574" w:rsidP="00D97082">
            <w:pPr>
              <w:rPr>
                <w:color w:val="000000"/>
                <w:lang w:val="lv-LV"/>
              </w:rPr>
            </w:pPr>
          </w:p>
        </w:tc>
        <w:tc>
          <w:tcPr>
            <w:tcW w:w="1083" w:type="dxa"/>
          </w:tcPr>
          <w:p w14:paraId="1DAE0BE8" w14:textId="77777777" w:rsidR="00CE0574" w:rsidRPr="005E0944" w:rsidRDefault="00CE0574" w:rsidP="00D97082">
            <w:pPr>
              <w:rPr>
                <w:color w:val="000000"/>
                <w:lang w:val="lv-LV"/>
              </w:rPr>
            </w:pPr>
            <w:r w:rsidRPr="005E0944">
              <w:rPr>
                <w:color w:val="000000"/>
                <w:lang w:val="lv-LV"/>
              </w:rPr>
              <w:t>X</w:t>
            </w:r>
          </w:p>
        </w:tc>
        <w:tc>
          <w:tcPr>
            <w:tcW w:w="576" w:type="dxa"/>
          </w:tcPr>
          <w:p w14:paraId="390B88F7" w14:textId="77777777" w:rsidR="00CE0574" w:rsidRPr="005E0944" w:rsidRDefault="00CE0574" w:rsidP="00D97082">
            <w:pPr>
              <w:rPr>
                <w:rFonts w:cs="Arial"/>
                <w:lang w:val="lv-LV"/>
              </w:rPr>
            </w:pPr>
            <w:r w:rsidRPr="005E0944">
              <w:rPr>
                <w:rFonts w:cs="Arial"/>
                <w:lang w:val="lv-LV"/>
              </w:rPr>
              <w:t>38</w:t>
            </w:r>
          </w:p>
        </w:tc>
        <w:tc>
          <w:tcPr>
            <w:tcW w:w="7331" w:type="dxa"/>
          </w:tcPr>
          <w:p w14:paraId="0A9242BA" w14:textId="77777777" w:rsidR="00CE0574" w:rsidRPr="005E0944" w:rsidRDefault="00CE0574" w:rsidP="00D97082">
            <w:pPr>
              <w:rPr>
                <w:rFonts w:cs="Arial"/>
                <w:lang w:val="lv-LV"/>
              </w:rPr>
            </w:pPr>
            <w:r w:rsidRPr="005E0944">
              <w:rPr>
                <w:rFonts w:cs="Arial"/>
                <w:lang w:val="lv-LV"/>
              </w:rPr>
              <w:t>ĀI VID kods.</w:t>
            </w:r>
          </w:p>
        </w:tc>
      </w:tr>
      <w:tr w:rsidR="00CE0574" w:rsidRPr="005E0944" w14:paraId="0AFEA2E7" w14:textId="77777777" w:rsidTr="00AE4B6D">
        <w:tc>
          <w:tcPr>
            <w:tcW w:w="2550" w:type="dxa"/>
          </w:tcPr>
          <w:p w14:paraId="03843EAA" w14:textId="77777777" w:rsidR="00CE0574" w:rsidRPr="005E0944" w:rsidRDefault="00CE0574" w:rsidP="00D97082">
            <w:pPr>
              <w:rPr>
                <w:lang w:val="lv-LV"/>
              </w:rPr>
            </w:pPr>
            <w:r w:rsidRPr="005E0944">
              <w:rPr>
                <w:lang w:val="lv-LV"/>
              </w:rPr>
              <w:t>InstitutionActiveFrom</w:t>
            </w:r>
          </w:p>
        </w:tc>
        <w:tc>
          <w:tcPr>
            <w:tcW w:w="2091" w:type="dxa"/>
          </w:tcPr>
          <w:p w14:paraId="0364BFC0" w14:textId="77777777" w:rsidR="00CE0574" w:rsidRPr="005E0944" w:rsidRDefault="00AE4B6D" w:rsidP="00D97082">
            <w:pPr>
              <w:rPr>
                <w:lang w:val="lv-LV"/>
              </w:rPr>
            </w:pPr>
            <w:r w:rsidRPr="005E0944">
              <w:rPr>
                <w:lang w:val="lv-LV"/>
              </w:rPr>
              <w:t>date</w:t>
            </w:r>
          </w:p>
        </w:tc>
        <w:tc>
          <w:tcPr>
            <w:tcW w:w="562" w:type="dxa"/>
          </w:tcPr>
          <w:p w14:paraId="4B1CE0DF" w14:textId="77777777" w:rsidR="00CE0574" w:rsidRPr="005E0944" w:rsidRDefault="00CE0574" w:rsidP="00D97082">
            <w:pPr>
              <w:rPr>
                <w:color w:val="000000"/>
                <w:lang w:val="lv-LV"/>
              </w:rPr>
            </w:pPr>
          </w:p>
        </w:tc>
        <w:tc>
          <w:tcPr>
            <w:tcW w:w="657" w:type="dxa"/>
          </w:tcPr>
          <w:p w14:paraId="2DEBA6BA" w14:textId="77777777" w:rsidR="00CE0574" w:rsidRPr="005E0944" w:rsidRDefault="00CE0574" w:rsidP="00D97082">
            <w:pPr>
              <w:rPr>
                <w:color w:val="000000"/>
                <w:lang w:val="lv-LV"/>
              </w:rPr>
            </w:pPr>
          </w:p>
        </w:tc>
        <w:tc>
          <w:tcPr>
            <w:tcW w:w="1083" w:type="dxa"/>
          </w:tcPr>
          <w:p w14:paraId="4467EDA2" w14:textId="77777777" w:rsidR="00CE0574" w:rsidRPr="005E0944" w:rsidRDefault="00CE0574" w:rsidP="00D97082">
            <w:pPr>
              <w:rPr>
                <w:color w:val="000000"/>
                <w:lang w:val="lv-LV"/>
              </w:rPr>
            </w:pPr>
          </w:p>
        </w:tc>
        <w:tc>
          <w:tcPr>
            <w:tcW w:w="576" w:type="dxa"/>
          </w:tcPr>
          <w:p w14:paraId="6214454D" w14:textId="77777777" w:rsidR="00CE0574" w:rsidRPr="005E0944" w:rsidRDefault="00CE0574" w:rsidP="00D97082">
            <w:pPr>
              <w:rPr>
                <w:rFonts w:cs="Arial"/>
                <w:lang w:val="lv-LV"/>
              </w:rPr>
            </w:pPr>
            <w:r w:rsidRPr="005E0944">
              <w:rPr>
                <w:rFonts w:cs="Arial"/>
                <w:lang w:val="lv-LV"/>
              </w:rPr>
              <w:t>35</w:t>
            </w:r>
          </w:p>
        </w:tc>
        <w:tc>
          <w:tcPr>
            <w:tcW w:w="7331" w:type="dxa"/>
          </w:tcPr>
          <w:p w14:paraId="3EB398ED" w14:textId="77777777" w:rsidR="00CE0574" w:rsidRPr="005E0944" w:rsidRDefault="00CE0574" w:rsidP="00D97082">
            <w:pPr>
              <w:rPr>
                <w:rFonts w:cs="Arial"/>
                <w:lang w:val="lv-LV"/>
              </w:rPr>
            </w:pPr>
            <w:r w:rsidRPr="005E0944">
              <w:rPr>
                <w:rFonts w:cs="Arial"/>
                <w:lang w:val="lv-LV"/>
              </w:rPr>
              <w:t>Datums, sākot ar kuru iestāde darbojas.</w:t>
            </w:r>
          </w:p>
        </w:tc>
      </w:tr>
      <w:tr w:rsidR="00CE0574" w:rsidRPr="005E0944" w14:paraId="2B635A05" w14:textId="77777777" w:rsidTr="00AE4B6D">
        <w:tc>
          <w:tcPr>
            <w:tcW w:w="2550" w:type="dxa"/>
          </w:tcPr>
          <w:p w14:paraId="65BC337C" w14:textId="77777777" w:rsidR="00CE0574" w:rsidRPr="005E0944" w:rsidRDefault="00CE0574" w:rsidP="00D97082">
            <w:pPr>
              <w:rPr>
                <w:lang w:val="lv-LV"/>
              </w:rPr>
            </w:pPr>
            <w:r w:rsidRPr="005E0944">
              <w:rPr>
                <w:lang w:val="lv-LV"/>
              </w:rPr>
              <w:t>InstitutionActiveTill</w:t>
            </w:r>
          </w:p>
        </w:tc>
        <w:tc>
          <w:tcPr>
            <w:tcW w:w="2091" w:type="dxa"/>
          </w:tcPr>
          <w:p w14:paraId="00100566" w14:textId="77777777" w:rsidR="00CE0574" w:rsidRPr="005E0944" w:rsidRDefault="00AE4B6D" w:rsidP="00D97082">
            <w:pPr>
              <w:rPr>
                <w:lang w:val="lv-LV"/>
              </w:rPr>
            </w:pPr>
            <w:r w:rsidRPr="005E0944">
              <w:rPr>
                <w:lang w:val="lv-LV"/>
              </w:rPr>
              <w:t>date</w:t>
            </w:r>
          </w:p>
        </w:tc>
        <w:tc>
          <w:tcPr>
            <w:tcW w:w="562" w:type="dxa"/>
          </w:tcPr>
          <w:p w14:paraId="01ABDC5F" w14:textId="77777777" w:rsidR="00CE0574" w:rsidRPr="005E0944" w:rsidRDefault="00CE0574" w:rsidP="00D97082">
            <w:pPr>
              <w:rPr>
                <w:color w:val="000000"/>
                <w:lang w:val="lv-LV"/>
              </w:rPr>
            </w:pPr>
          </w:p>
        </w:tc>
        <w:tc>
          <w:tcPr>
            <w:tcW w:w="657" w:type="dxa"/>
          </w:tcPr>
          <w:p w14:paraId="3931D279" w14:textId="77777777" w:rsidR="00CE0574" w:rsidRPr="005E0944" w:rsidRDefault="00CE0574" w:rsidP="00D97082">
            <w:pPr>
              <w:rPr>
                <w:color w:val="000000"/>
                <w:lang w:val="lv-LV"/>
              </w:rPr>
            </w:pPr>
          </w:p>
        </w:tc>
        <w:tc>
          <w:tcPr>
            <w:tcW w:w="1083" w:type="dxa"/>
          </w:tcPr>
          <w:p w14:paraId="476448A9" w14:textId="77777777" w:rsidR="00CE0574" w:rsidRPr="005E0944" w:rsidRDefault="00CE0574" w:rsidP="00D97082">
            <w:pPr>
              <w:rPr>
                <w:color w:val="000000"/>
                <w:lang w:val="lv-LV"/>
              </w:rPr>
            </w:pPr>
            <w:r w:rsidRPr="005E0944">
              <w:rPr>
                <w:color w:val="000000"/>
                <w:lang w:val="lv-LV"/>
              </w:rPr>
              <w:t>X</w:t>
            </w:r>
          </w:p>
        </w:tc>
        <w:tc>
          <w:tcPr>
            <w:tcW w:w="576" w:type="dxa"/>
          </w:tcPr>
          <w:p w14:paraId="6D4467D0" w14:textId="77777777" w:rsidR="00CE0574" w:rsidRPr="005E0944" w:rsidRDefault="00CE0574" w:rsidP="00D97082">
            <w:pPr>
              <w:rPr>
                <w:rFonts w:cs="Arial"/>
                <w:lang w:val="lv-LV"/>
              </w:rPr>
            </w:pPr>
            <w:r w:rsidRPr="005E0944">
              <w:rPr>
                <w:rFonts w:cs="Arial"/>
                <w:lang w:val="lv-LV"/>
              </w:rPr>
              <w:t>39</w:t>
            </w:r>
          </w:p>
        </w:tc>
        <w:tc>
          <w:tcPr>
            <w:tcW w:w="7331" w:type="dxa"/>
          </w:tcPr>
          <w:p w14:paraId="744F9065" w14:textId="77777777" w:rsidR="00CE0574" w:rsidRPr="005E0944" w:rsidRDefault="00CE0574" w:rsidP="00D97082">
            <w:pPr>
              <w:rPr>
                <w:rFonts w:cs="Arial"/>
                <w:lang w:val="lv-LV"/>
              </w:rPr>
            </w:pPr>
            <w:r w:rsidRPr="005E0944">
              <w:rPr>
                <w:rFonts w:cs="Arial"/>
                <w:lang w:val="lv-LV"/>
              </w:rPr>
              <w:t>Datums, līdz kuram iestāde darbojas.</w:t>
            </w:r>
          </w:p>
        </w:tc>
      </w:tr>
      <w:tr w:rsidR="00AE4B6D" w:rsidRPr="005E0944" w14:paraId="7BA225B6" w14:textId="77777777" w:rsidTr="00AE4B6D">
        <w:tc>
          <w:tcPr>
            <w:tcW w:w="2550" w:type="dxa"/>
          </w:tcPr>
          <w:p w14:paraId="1D8137E0" w14:textId="77777777" w:rsidR="00AE4B6D" w:rsidRPr="005E0944" w:rsidRDefault="00AE4B6D" w:rsidP="00AE4B6D">
            <w:pPr>
              <w:rPr>
                <w:lang w:val="lv-LV"/>
              </w:rPr>
            </w:pPr>
            <w:r w:rsidRPr="005E0944">
              <w:rPr>
                <w:lang w:val="lv-LV"/>
              </w:rPr>
              <w:t>CountryCode</w:t>
            </w:r>
          </w:p>
        </w:tc>
        <w:tc>
          <w:tcPr>
            <w:tcW w:w="2091" w:type="dxa"/>
          </w:tcPr>
          <w:p w14:paraId="01495FD9" w14:textId="77777777" w:rsidR="00AE4B6D" w:rsidRPr="005E0944" w:rsidRDefault="00AE4B6D" w:rsidP="00AE4B6D">
            <w:pPr>
              <w:rPr>
                <w:lang w:val="lv-LV"/>
              </w:rPr>
            </w:pPr>
            <w:r w:rsidRPr="005E0944">
              <w:rPr>
                <w:lang w:val="lv-LV"/>
              </w:rPr>
              <w:t>nvarchar(100)</w:t>
            </w:r>
          </w:p>
        </w:tc>
        <w:tc>
          <w:tcPr>
            <w:tcW w:w="562" w:type="dxa"/>
          </w:tcPr>
          <w:p w14:paraId="76EEC8A4" w14:textId="77777777" w:rsidR="00AE4B6D" w:rsidRPr="005E0944" w:rsidRDefault="00AE4B6D" w:rsidP="00AE4B6D">
            <w:pPr>
              <w:rPr>
                <w:color w:val="000000"/>
                <w:lang w:val="lv-LV"/>
              </w:rPr>
            </w:pPr>
          </w:p>
        </w:tc>
        <w:tc>
          <w:tcPr>
            <w:tcW w:w="657" w:type="dxa"/>
          </w:tcPr>
          <w:p w14:paraId="4194405A" w14:textId="77777777" w:rsidR="00AE4B6D" w:rsidRPr="005E0944" w:rsidRDefault="00AE4B6D" w:rsidP="00AE4B6D">
            <w:pPr>
              <w:rPr>
                <w:color w:val="000000"/>
                <w:lang w:val="lv-LV"/>
              </w:rPr>
            </w:pPr>
          </w:p>
        </w:tc>
        <w:tc>
          <w:tcPr>
            <w:tcW w:w="1083" w:type="dxa"/>
          </w:tcPr>
          <w:p w14:paraId="6F759CFA" w14:textId="77777777" w:rsidR="00AE4B6D" w:rsidRPr="005E0944" w:rsidRDefault="00AE4B6D" w:rsidP="00AE4B6D">
            <w:pPr>
              <w:rPr>
                <w:color w:val="000000"/>
                <w:lang w:val="lv-LV"/>
              </w:rPr>
            </w:pPr>
            <w:r w:rsidRPr="005E0944">
              <w:rPr>
                <w:color w:val="000000"/>
                <w:lang w:val="lv-LV"/>
              </w:rPr>
              <w:t>X</w:t>
            </w:r>
          </w:p>
        </w:tc>
        <w:tc>
          <w:tcPr>
            <w:tcW w:w="576" w:type="dxa"/>
          </w:tcPr>
          <w:p w14:paraId="0E140C53" w14:textId="77777777" w:rsidR="00AE4B6D" w:rsidRPr="005E0944" w:rsidRDefault="00AE4B6D" w:rsidP="00AE4B6D">
            <w:pPr>
              <w:rPr>
                <w:rFonts w:cs="Arial"/>
                <w:lang w:val="lv-LV"/>
              </w:rPr>
            </w:pPr>
            <w:r w:rsidRPr="005E0944">
              <w:rPr>
                <w:rFonts w:cs="Arial"/>
                <w:lang w:val="lv-LV"/>
              </w:rPr>
              <w:t>59</w:t>
            </w:r>
          </w:p>
        </w:tc>
        <w:tc>
          <w:tcPr>
            <w:tcW w:w="7331" w:type="dxa"/>
          </w:tcPr>
          <w:p w14:paraId="3229760A" w14:textId="77777777" w:rsidR="00AE4B6D" w:rsidRPr="005E0944" w:rsidRDefault="00AE4B6D" w:rsidP="00AE4B6D">
            <w:pPr>
              <w:rPr>
                <w:rFonts w:cs="Arial"/>
                <w:lang w:val="lv-LV"/>
              </w:rPr>
            </w:pPr>
            <w:r w:rsidRPr="005E0944">
              <w:rPr>
                <w:rFonts w:cs="Arial"/>
                <w:lang w:val="lv-LV"/>
              </w:rPr>
              <w:t>Valsts kods.</w:t>
            </w:r>
          </w:p>
        </w:tc>
      </w:tr>
      <w:tr w:rsidR="00CE0574" w:rsidRPr="005E0944" w14:paraId="6B02C197" w14:textId="77777777" w:rsidTr="00AE4B6D">
        <w:tc>
          <w:tcPr>
            <w:tcW w:w="2550" w:type="dxa"/>
          </w:tcPr>
          <w:p w14:paraId="168DAD48" w14:textId="77777777" w:rsidR="00CE0574" w:rsidRPr="005E0944" w:rsidRDefault="00CE0574" w:rsidP="00D97082">
            <w:pPr>
              <w:rPr>
                <w:lang w:val="lv-LV"/>
              </w:rPr>
            </w:pPr>
            <w:r w:rsidRPr="005E0944">
              <w:rPr>
                <w:lang w:val="lv-LV"/>
              </w:rPr>
              <w:t>Country</w:t>
            </w:r>
          </w:p>
        </w:tc>
        <w:tc>
          <w:tcPr>
            <w:tcW w:w="2091" w:type="dxa"/>
          </w:tcPr>
          <w:p w14:paraId="543D67DD" w14:textId="77777777" w:rsidR="00CE0574" w:rsidRPr="005E0944" w:rsidRDefault="00CE0574" w:rsidP="00D97082">
            <w:pPr>
              <w:rPr>
                <w:lang w:val="lv-LV"/>
              </w:rPr>
            </w:pPr>
            <w:r w:rsidRPr="005E0944">
              <w:rPr>
                <w:lang w:val="lv-LV"/>
              </w:rPr>
              <w:t>nvarchar(100)</w:t>
            </w:r>
          </w:p>
        </w:tc>
        <w:tc>
          <w:tcPr>
            <w:tcW w:w="562" w:type="dxa"/>
          </w:tcPr>
          <w:p w14:paraId="52C678C7" w14:textId="77777777" w:rsidR="00CE0574" w:rsidRPr="005E0944" w:rsidRDefault="00CE0574" w:rsidP="00D97082">
            <w:pPr>
              <w:rPr>
                <w:color w:val="000000"/>
                <w:lang w:val="lv-LV"/>
              </w:rPr>
            </w:pPr>
          </w:p>
        </w:tc>
        <w:tc>
          <w:tcPr>
            <w:tcW w:w="657" w:type="dxa"/>
          </w:tcPr>
          <w:p w14:paraId="23144EEC" w14:textId="77777777" w:rsidR="00CE0574" w:rsidRPr="005E0944" w:rsidRDefault="00CE0574" w:rsidP="00D97082">
            <w:pPr>
              <w:rPr>
                <w:color w:val="000000"/>
                <w:lang w:val="lv-LV"/>
              </w:rPr>
            </w:pPr>
          </w:p>
        </w:tc>
        <w:tc>
          <w:tcPr>
            <w:tcW w:w="1083" w:type="dxa"/>
          </w:tcPr>
          <w:p w14:paraId="5D248B66" w14:textId="77777777" w:rsidR="00CE0574" w:rsidRPr="005E0944" w:rsidRDefault="00CE0574" w:rsidP="00D97082">
            <w:pPr>
              <w:rPr>
                <w:color w:val="000000"/>
                <w:lang w:val="lv-LV"/>
              </w:rPr>
            </w:pPr>
            <w:r w:rsidRPr="005E0944">
              <w:rPr>
                <w:color w:val="000000"/>
                <w:lang w:val="lv-LV"/>
              </w:rPr>
              <w:t>X</w:t>
            </w:r>
          </w:p>
        </w:tc>
        <w:tc>
          <w:tcPr>
            <w:tcW w:w="576" w:type="dxa"/>
          </w:tcPr>
          <w:p w14:paraId="5E04B5D3" w14:textId="77777777" w:rsidR="00CE0574" w:rsidRPr="005E0944" w:rsidRDefault="00CE0574" w:rsidP="00D97082">
            <w:pPr>
              <w:rPr>
                <w:rFonts w:cs="Arial"/>
                <w:lang w:val="lv-LV"/>
              </w:rPr>
            </w:pPr>
            <w:r w:rsidRPr="005E0944">
              <w:rPr>
                <w:rFonts w:cs="Arial"/>
                <w:lang w:val="lv-LV"/>
              </w:rPr>
              <w:t>41</w:t>
            </w:r>
          </w:p>
        </w:tc>
        <w:tc>
          <w:tcPr>
            <w:tcW w:w="7331" w:type="dxa"/>
          </w:tcPr>
          <w:p w14:paraId="75C03D76" w14:textId="77777777" w:rsidR="00CE0574" w:rsidRPr="005E0944" w:rsidRDefault="00CE0574" w:rsidP="00D97082">
            <w:pPr>
              <w:rPr>
                <w:rFonts w:cs="Arial"/>
                <w:lang w:val="lv-LV"/>
              </w:rPr>
            </w:pPr>
            <w:r w:rsidRPr="005E0944">
              <w:rPr>
                <w:rFonts w:cs="Arial"/>
                <w:lang w:val="lv-LV"/>
              </w:rPr>
              <w:t>Valsts nosaukums.</w:t>
            </w:r>
          </w:p>
        </w:tc>
      </w:tr>
      <w:tr w:rsidR="00CE0574" w:rsidRPr="005E0944" w14:paraId="26ACF97A" w14:textId="77777777" w:rsidTr="00AE4B6D">
        <w:tc>
          <w:tcPr>
            <w:tcW w:w="2550" w:type="dxa"/>
          </w:tcPr>
          <w:p w14:paraId="63C9A315" w14:textId="77777777" w:rsidR="00CE0574" w:rsidRPr="005E0944" w:rsidRDefault="00CE0574" w:rsidP="00D97082">
            <w:pPr>
              <w:rPr>
                <w:lang w:val="lv-LV"/>
              </w:rPr>
            </w:pPr>
            <w:r w:rsidRPr="005E0944">
              <w:rPr>
                <w:lang w:val="lv-LV"/>
              </w:rPr>
              <w:t>City</w:t>
            </w:r>
          </w:p>
        </w:tc>
        <w:tc>
          <w:tcPr>
            <w:tcW w:w="2091" w:type="dxa"/>
          </w:tcPr>
          <w:p w14:paraId="498245C1" w14:textId="77777777" w:rsidR="00CE0574" w:rsidRPr="005E0944" w:rsidRDefault="00CE0574" w:rsidP="00D97082">
            <w:pPr>
              <w:rPr>
                <w:lang w:val="lv-LV"/>
              </w:rPr>
            </w:pPr>
            <w:r w:rsidRPr="005E0944">
              <w:rPr>
                <w:lang w:val="lv-LV"/>
              </w:rPr>
              <w:t>n</w:t>
            </w:r>
            <w:r w:rsidR="00AE4B6D" w:rsidRPr="005E0944">
              <w:rPr>
                <w:lang w:val="lv-LV"/>
              </w:rPr>
              <w:t>varchar(2</w:t>
            </w:r>
            <w:r w:rsidRPr="005E0944">
              <w:rPr>
                <w:lang w:val="lv-LV"/>
              </w:rPr>
              <w:t>00)</w:t>
            </w:r>
          </w:p>
        </w:tc>
        <w:tc>
          <w:tcPr>
            <w:tcW w:w="562" w:type="dxa"/>
          </w:tcPr>
          <w:p w14:paraId="25BAD0E3" w14:textId="77777777" w:rsidR="00CE0574" w:rsidRPr="005E0944" w:rsidRDefault="00CE0574" w:rsidP="00D97082">
            <w:pPr>
              <w:rPr>
                <w:color w:val="000000"/>
                <w:lang w:val="lv-LV"/>
              </w:rPr>
            </w:pPr>
          </w:p>
        </w:tc>
        <w:tc>
          <w:tcPr>
            <w:tcW w:w="657" w:type="dxa"/>
          </w:tcPr>
          <w:p w14:paraId="0AEC4ACB" w14:textId="77777777" w:rsidR="00CE0574" w:rsidRPr="005E0944" w:rsidRDefault="00CE0574" w:rsidP="00D97082">
            <w:pPr>
              <w:rPr>
                <w:color w:val="000000"/>
                <w:lang w:val="lv-LV"/>
              </w:rPr>
            </w:pPr>
          </w:p>
        </w:tc>
        <w:tc>
          <w:tcPr>
            <w:tcW w:w="1083" w:type="dxa"/>
          </w:tcPr>
          <w:p w14:paraId="25FDF54F" w14:textId="77777777" w:rsidR="00CE0574" w:rsidRPr="005E0944" w:rsidRDefault="00CE0574" w:rsidP="00D97082">
            <w:pPr>
              <w:rPr>
                <w:color w:val="000000"/>
                <w:lang w:val="lv-LV"/>
              </w:rPr>
            </w:pPr>
            <w:r w:rsidRPr="005E0944">
              <w:rPr>
                <w:color w:val="000000"/>
                <w:lang w:val="lv-LV"/>
              </w:rPr>
              <w:t>X</w:t>
            </w:r>
          </w:p>
        </w:tc>
        <w:tc>
          <w:tcPr>
            <w:tcW w:w="576" w:type="dxa"/>
          </w:tcPr>
          <w:p w14:paraId="1AB8ADF2" w14:textId="77777777" w:rsidR="00CE0574" w:rsidRPr="005E0944" w:rsidRDefault="00CE0574" w:rsidP="00D97082">
            <w:pPr>
              <w:rPr>
                <w:rFonts w:cs="Arial"/>
                <w:lang w:val="lv-LV"/>
              </w:rPr>
            </w:pPr>
            <w:r w:rsidRPr="005E0944">
              <w:rPr>
                <w:rFonts w:cs="Arial"/>
                <w:lang w:val="lv-LV"/>
              </w:rPr>
              <w:t>42</w:t>
            </w:r>
          </w:p>
        </w:tc>
        <w:tc>
          <w:tcPr>
            <w:tcW w:w="7331" w:type="dxa"/>
          </w:tcPr>
          <w:p w14:paraId="39F5D303" w14:textId="77777777" w:rsidR="00CE0574" w:rsidRPr="005E0944" w:rsidRDefault="00CE0574" w:rsidP="00D97082">
            <w:pPr>
              <w:rPr>
                <w:rFonts w:cs="Arial"/>
                <w:lang w:val="lv-LV"/>
              </w:rPr>
            </w:pPr>
            <w:r w:rsidRPr="005E0944">
              <w:rPr>
                <w:rFonts w:cs="Arial"/>
                <w:lang w:val="lv-LV"/>
              </w:rPr>
              <w:t>Ciems.</w:t>
            </w:r>
          </w:p>
        </w:tc>
      </w:tr>
      <w:tr w:rsidR="00AE4B6D" w:rsidRPr="005E0944" w14:paraId="59396A4B" w14:textId="77777777" w:rsidTr="00AE4B6D">
        <w:tc>
          <w:tcPr>
            <w:tcW w:w="2550" w:type="dxa"/>
          </w:tcPr>
          <w:p w14:paraId="54EB7990" w14:textId="77777777" w:rsidR="00AE4B6D" w:rsidRPr="005E0944" w:rsidRDefault="00AE4B6D" w:rsidP="00AE4B6D">
            <w:pPr>
              <w:rPr>
                <w:lang w:val="lv-LV"/>
              </w:rPr>
            </w:pPr>
            <w:r w:rsidRPr="005E0944">
              <w:rPr>
                <w:lang w:val="lv-LV"/>
              </w:rPr>
              <w:t>StreetCode</w:t>
            </w:r>
          </w:p>
        </w:tc>
        <w:tc>
          <w:tcPr>
            <w:tcW w:w="2091" w:type="dxa"/>
          </w:tcPr>
          <w:p w14:paraId="68A364A6" w14:textId="77777777" w:rsidR="00AE4B6D" w:rsidRPr="005E0944" w:rsidRDefault="00AE4B6D" w:rsidP="00AE4B6D">
            <w:pPr>
              <w:rPr>
                <w:lang w:val="lv-LV"/>
              </w:rPr>
            </w:pPr>
            <w:r w:rsidRPr="005E0944">
              <w:rPr>
                <w:lang w:val="lv-LV"/>
              </w:rPr>
              <w:t>nvarchar(100)</w:t>
            </w:r>
          </w:p>
        </w:tc>
        <w:tc>
          <w:tcPr>
            <w:tcW w:w="562" w:type="dxa"/>
          </w:tcPr>
          <w:p w14:paraId="5F591E40" w14:textId="77777777" w:rsidR="00AE4B6D" w:rsidRPr="005E0944" w:rsidRDefault="00AE4B6D" w:rsidP="00AE4B6D">
            <w:pPr>
              <w:rPr>
                <w:color w:val="000000"/>
                <w:lang w:val="lv-LV"/>
              </w:rPr>
            </w:pPr>
          </w:p>
        </w:tc>
        <w:tc>
          <w:tcPr>
            <w:tcW w:w="657" w:type="dxa"/>
          </w:tcPr>
          <w:p w14:paraId="78EA774E" w14:textId="77777777" w:rsidR="00AE4B6D" w:rsidRPr="005E0944" w:rsidRDefault="00AE4B6D" w:rsidP="00AE4B6D">
            <w:pPr>
              <w:rPr>
                <w:color w:val="000000"/>
                <w:lang w:val="lv-LV"/>
              </w:rPr>
            </w:pPr>
          </w:p>
        </w:tc>
        <w:tc>
          <w:tcPr>
            <w:tcW w:w="1083" w:type="dxa"/>
          </w:tcPr>
          <w:p w14:paraId="55EFE76B" w14:textId="77777777" w:rsidR="00AE4B6D" w:rsidRPr="005E0944" w:rsidRDefault="00AE4B6D" w:rsidP="00AE4B6D">
            <w:pPr>
              <w:rPr>
                <w:color w:val="000000"/>
                <w:lang w:val="lv-LV"/>
              </w:rPr>
            </w:pPr>
            <w:r w:rsidRPr="005E0944">
              <w:rPr>
                <w:color w:val="000000"/>
                <w:lang w:val="lv-LV"/>
              </w:rPr>
              <w:t>X</w:t>
            </w:r>
          </w:p>
        </w:tc>
        <w:tc>
          <w:tcPr>
            <w:tcW w:w="576" w:type="dxa"/>
          </w:tcPr>
          <w:p w14:paraId="6F8DC5EA" w14:textId="77777777" w:rsidR="00AE4B6D" w:rsidRPr="005E0944" w:rsidRDefault="00AE4B6D" w:rsidP="00AE4B6D">
            <w:pPr>
              <w:rPr>
                <w:rFonts w:cs="Arial"/>
                <w:lang w:val="lv-LV"/>
              </w:rPr>
            </w:pPr>
            <w:r w:rsidRPr="005E0944">
              <w:rPr>
                <w:rFonts w:cs="Arial"/>
                <w:lang w:val="lv-LV"/>
              </w:rPr>
              <w:t>58</w:t>
            </w:r>
          </w:p>
        </w:tc>
        <w:tc>
          <w:tcPr>
            <w:tcW w:w="7331" w:type="dxa"/>
          </w:tcPr>
          <w:p w14:paraId="2CEE9E3E" w14:textId="77777777" w:rsidR="00AE4B6D" w:rsidRPr="005E0944" w:rsidRDefault="00AE4B6D" w:rsidP="00AE4B6D">
            <w:pPr>
              <w:rPr>
                <w:rFonts w:cs="Arial"/>
                <w:lang w:val="lv-LV"/>
              </w:rPr>
            </w:pPr>
            <w:r w:rsidRPr="005E0944">
              <w:rPr>
                <w:rFonts w:cs="Arial"/>
                <w:lang w:val="lv-LV"/>
              </w:rPr>
              <w:t>Ielas kods.</w:t>
            </w:r>
          </w:p>
        </w:tc>
      </w:tr>
      <w:tr w:rsidR="00CE0574" w:rsidRPr="005E0944" w14:paraId="3D4A5FA5" w14:textId="77777777" w:rsidTr="00AE4B6D">
        <w:tc>
          <w:tcPr>
            <w:tcW w:w="2550" w:type="dxa"/>
          </w:tcPr>
          <w:p w14:paraId="0AAF9AD0" w14:textId="77777777" w:rsidR="00CE0574" w:rsidRPr="005E0944" w:rsidRDefault="00CE0574" w:rsidP="00D97082">
            <w:pPr>
              <w:rPr>
                <w:lang w:val="lv-LV"/>
              </w:rPr>
            </w:pPr>
            <w:r w:rsidRPr="005E0944">
              <w:rPr>
                <w:lang w:val="lv-LV"/>
              </w:rPr>
              <w:t>Street</w:t>
            </w:r>
          </w:p>
        </w:tc>
        <w:tc>
          <w:tcPr>
            <w:tcW w:w="2091" w:type="dxa"/>
          </w:tcPr>
          <w:p w14:paraId="0DD2CFB1" w14:textId="77777777" w:rsidR="00CE0574" w:rsidRPr="005E0944" w:rsidRDefault="00CE0574" w:rsidP="00AE4B6D">
            <w:pPr>
              <w:rPr>
                <w:lang w:val="lv-LV"/>
              </w:rPr>
            </w:pPr>
            <w:r w:rsidRPr="005E0944">
              <w:rPr>
                <w:lang w:val="lv-LV"/>
              </w:rPr>
              <w:t>nvarchar(</w:t>
            </w:r>
            <w:r w:rsidR="00AE4B6D" w:rsidRPr="005E0944">
              <w:rPr>
                <w:lang w:val="lv-LV"/>
              </w:rPr>
              <w:t>2</w:t>
            </w:r>
            <w:r w:rsidRPr="005E0944">
              <w:rPr>
                <w:lang w:val="lv-LV"/>
              </w:rPr>
              <w:t>00)</w:t>
            </w:r>
          </w:p>
        </w:tc>
        <w:tc>
          <w:tcPr>
            <w:tcW w:w="562" w:type="dxa"/>
          </w:tcPr>
          <w:p w14:paraId="6B7680A1" w14:textId="77777777" w:rsidR="00CE0574" w:rsidRPr="005E0944" w:rsidRDefault="00CE0574" w:rsidP="00D97082">
            <w:pPr>
              <w:rPr>
                <w:color w:val="000000"/>
                <w:lang w:val="lv-LV"/>
              </w:rPr>
            </w:pPr>
          </w:p>
        </w:tc>
        <w:tc>
          <w:tcPr>
            <w:tcW w:w="657" w:type="dxa"/>
          </w:tcPr>
          <w:p w14:paraId="3C319DB2" w14:textId="77777777" w:rsidR="00CE0574" w:rsidRPr="005E0944" w:rsidRDefault="00CE0574" w:rsidP="00D97082">
            <w:pPr>
              <w:rPr>
                <w:color w:val="000000"/>
                <w:lang w:val="lv-LV"/>
              </w:rPr>
            </w:pPr>
          </w:p>
        </w:tc>
        <w:tc>
          <w:tcPr>
            <w:tcW w:w="1083" w:type="dxa"/>
          </w:tcPr>
          <w:p w14:paraId="567B7D38" w14:textId="77777777" w:rsidR="00CE0574" w:rsidRPr="005E0944" w:rsidRDefault="00CE0574" w:rsidP="00D97082">
            <w:pPr>
              <w:rPr>
                <w:color w:val="000000"/>
                <w:lang w:val="lv-LV"/>
              </w:rPr>
            </w:pPr>
            <w:r w:rsidRPr="005E0944">
              <w:rPr>
                <w:color w:val="000000"/>
                <w:lang w:val="lv-LV"/>
              </w:rPr>
              <w:t>X</w:t>
            </w:r>
          </w:p>
        </w:tc>
        <w:tc>
          <w:tcPr>
            <w:tcW w:w="576" w:type="dxa"/>
          </w:tcPr>
          <w:p w14:paraId="5A7FB917" w14:textId="77777777" w:rsidR="00CE0574" w:rsidRPr="005E0944" w:rsidRDefault="00CE0574" w:rsidP="00D97082">
            <w:pPr>
              <w:rPr>
                <w:rFonts w:cs="Arial"/>
                <w:lang w:val="lv-LV"/>
              </w:rPr>
            </w:pPr>
            <w:r w:rsidRPr="005E0944">
              <w:rPr>
                <w:rFonts w:cs="Arial"/>
                <w:lang w:val="lv-LV"/>
              </w:rPr>
              <w:t>43</w:t>
            </w:r>
          </w:p>
        </w:tc>
        <w:tc>
          <w:tcPr>
            <w:tcW w:w="7331" w:type="dxa"/>
          </w:tcPr>
          <w:p w14:paraId="70EC88D6" w14:textId="77777777" w:rsidR="00CE0574" w:rsidRPr="005E0944" w:rsidRDefault="00CE0574" w:rsidP="00D97082">
            <w:pPr>
              <w:rPr>
                <w:rFonts w:cs="Arial"/>
                <w:lang w:val="lv-LV"/>
              </w:rPr>
            </w:pPr>
            <w:r w:rsidRPr="005E0944">
              <w:rPr>
                <w:rFonts w:cs="Arial"/>
                <w:lang w:val="lv-LV"/>
              </w:rPr>
              <w:t>Iela.</w:t>
            </w:r>
          </w:p>
        </w:tc>
      </w:tr>
      <w:tr w:rsidR="00CE0574" w:rsidRPr="005E0944" w14:paraId="232969F4" w14:textId="77777777" w:rsidTr="00AE4B6D">
        <w:tc>
          <w:tcPr>
            <w:tcW w:w="2550" w:type="dxa"/>
          </w:tcPr>
          <w:p w14:paraId="694417FA" w14:textId="77777777" w:rsidR="00CE0574" w:rsidRPr="005E0944" w:rsidRDefault="00CE0574" w:rsidP="00D97082">
            <w:pPr>
              <w:rPr>
                <w:lang w:val="lv-LV"/>
              </w:rPr>
            </w:pPr>
            <w:r w:rsidRPr="005E0944">
              <w:rPr>
                <w:lang w:val="lv-LV"/>
              </w:rPr>
              <w:t>HouseName</w:t>
            </w:r>
          </w:p>
        </w:tc>
        <w:tc>
          <w:tcPr>
            <w:tcW w:w="2091" w:type="dxa"/>
          </w:tcPr>
          <w:p w14:paraId="7458C642" w14:textId="77777777" w:rsidR="00CE0574" w:rsidRPr="005E0944" w:rsidRDefault="00CE0574" w:rsidP="00D97082">
            <w:pPr>
              <w:rPr>
                <w:lang w:val="lv-LV"/>
              </w:rPr>
            </w:pPr>
            <w:r w:rsidRPr="005E0944">
              <w:rPr>
                <w:lang w:val="lv-LV"/>
              </w:rPr>
              <w:t>nvarchar(100)</w:t>
            </w:r>
          </w:p>
        </w:tc>
        <w:tc>
          <w:tcPr>
            <w:tcW w:w="562" w:type="dxa"/>
          </w:tcPr>
          <w:p w14:paraId="0CBAB629" w14:textId="77777777" w:rsidR="00CE0574" w:rsidRPr="005E0944" w:rsidRDefault="00CE0574" w:rsidP="00D97082">
            <w:pPr>
              <w:rPr>
                <w:color w:val="000000"/>
                <w:lang w:val="lv-LV"/>
              </w:rPr>
            </w:pPr>
          </w:p>
        </w:tc>
        <w:tc>
          <w:tcPr>
            <w:tcW w:w="657" w:type="dxa"/>
          </w:tcPr>
          <w:p w14:paraId="71EAF0D3" w14:textId="77777777" w:rsidR="00CE0574" w:rsidRPr="005E0944" w:rsidRDefault="00CE0574" w:rsidP="00D97082">
            <w:pPr>
              <w:rPr>
                <w:color w:val="000000"/>
                <w:lang w:val="lv-LV"/>
              </w:rPr>
            </w:pPr>
          </w:p>
        </w:tc>
        <w:tc>
          <w:tcPr>
            <w:tcW w:w="1083" w:type="dxa"/>
          </w:tcPr>
          <w:p w14:paraId="5D25B5C1" w14:textId="77777777" w:rsidR="00CE0574" w:rsidRPr="005E0944" w:rsidRDefault="00CE0574" w:rsidP="00D97082">
            <w:pPr>
              <w:rPr>
                <w:color w:val="000000"/>
                <w:lang w:val="lv-LV"/>
              </w:rPr>
            </w:pPr>
            <w:r w:rsidRPr="005E0944">
              <w:rPr>
                <w:color w:val="000000"/>
                <w:lang w:val="lv-LV"/>
              </w:rPr>
              <w:t>X</w:t>
            </w:r>
          </w:p>
        </w:tc>
        <w:tc>
          <w:tcPr>
            <w:tcW w:w="576" w:type="dxa"/>
          </w:tcPr>
          <w:p w14:paraId="0ABA848F" w14:textId="77777777" w:rsidR="00CE0574" w:rsidRPr="005E0944" w:rsidRDefault="00CE0574" w:rsidP="00D97082">
            <w:pPr>
              <w:rPr>
                <w:rFonts w:cs="Arial"/>
                <w:lang w:val="lv-LV"/>
              </w:rPr>
            </w:pPr>
            <w:r w:rsidRPr="005E0944">
              <w:rPr>
                <w:rFonts w:cs="Arial"/>
                <w:lang w:val="lv-LV"/>
              </w:rPr>
              <w:t>44</w:t>
            </w:r>
          </w:p>
        </w:tc>
        <w:tc>
          <w:tcPr>
            <w:tcW w:w="7331" w:type="dxa"/>
          </w:tcPr>
          <w:p w14:paraId="307C1474" w14:textId="77777777" w:rsidR="00CE0574" w:rsidRPr="005E0944" w:rsidRDefault="00CE0574" w:rsidP="00D97082">
            <w:pPr>
              <w:rPr>
                <w:rFonts w:cs="Arial"/>
                <w:lang w:val="lv-LV"/>
              </w:rPr>
            </w:pPr>
            <w:r w:rsidRPr="005E0944">
              <w:rPr>
                <w:rFonts w:cs="Arial"/>
                <w:lang w:val="lv-LV"/>
              </w:rPr>
              <w:t>Ēkas nosaukums.</w:t>
            </w:r>
          </w:p>
        </w:tc>
      </w:tr>
      <w:tr w:rsidR="00CE0574" w:rsidRPr="005E0944" w14:paraId="77B600A9" w14:textId="77777777" w:rsidTr="00AE4B6D">
        <w:tc>
          <w:tcPr>
            <w:tcW w:w="2550" w:type="dxa"/>
          </w:tcPr>
          <w:p w14:paraId="06D277E2" w14:textId="77777777" w:rsidR="00CE0574" w:rsidRPr="005E0944" w:rsidRDefault="00CE0574" w:rsidP="00D97082">
            <w:pPr>
              <w:rPr>
                <w:lang w:val="lv-LV"/>
              </w:rPr>
            </w:pPr>
            <w:r w:rsidRPr="005E0944">
              <w:rPr>
                <w:lang w:val="lv-LV"/>
              </w:rPr>
              <w:t>HouseNumber</w:t>
            </w:r>
          </w:p>
        </w:tc>
        <w:tc>
          <w:tcPr>
            <w:tcW w:w="2091" w:type="dxa"/>
          </w:tcPr>
          <w:p w14:paraId="534DBC18" w14:textId="77777777" w:rsidR="00CE0574" w:rsidRPr="005E0944" w:rsidRDefault="00CE0574" w:rsidP="00D97082">
            <w:pPr>
              <w:rPr>
                <w:lang w:val="lv-LV"/>
              </w:rPr>
            </w:pPr>
            <w:r w:rsidRPr="005E0944">
              <w:rPr>
                <w:lang w:val="lv-LV"/>
              </w:rPr>
              <w:t>nvarchar(20)</w:t>
            </w:r>
          </w:p>
        </w:tc>
        <w:tc>
          <w:tcPr>
            <w:tcW w:w="562" w:type="dxa"/>
          </w:tcPr>
          <w:p w14:paraId="6835B7E3" w14:textId="77777777" w:rsidR="00CE0574" w:rsidRPr="005E0944" w:rsidRDefault="00CE0574" w:rsidP="00D97082">
            <w:pPr>
              <w:rPr>
                <w:color w:val="000000"/>
                <w:lang w:val="lv-LV"/>
              </w:rPr>
            </w:pPr>
          </w:p>
        </w:tc>
        <w:tc>
          <w:tcPr>
            <w:tcW w:w="657" w:type="dxa"/>
          </w:tcPr>
          <w:p w14:paraId="6FDC7121" w14:textId="77777777" w:rsidR="00CE0574" w:rsidRPr="005E0944" w:rsidRDefault="00CE0574" w:rsidP="00D97082">
            <w:pPr>
              <w:rPr>
                <w:color w:val="000000"/>
                <w:lang w:val="lv-LV"/>
              </w:rPr>
            </w:pPr>
          </w:p>
        </w:tc>
        <w:tc>
          <w:tcPr>
            <w:tcW w:w="1083" w:type="dxa"/>
          </w:tcPr>
          <w:p w14:paraId="76ECEDE1" w14:textId="77777777" w:rsidR="00CE0574" w:rsidRPr="005E0944" w:rsidRDefault="00CE0574" w:rsidP="00D97082">
            <w:pPr>
              <w:rPr>
                <w:color w:val="000000"/>
                <w:lang w:val="lv-LV"/>
              </w:rPr>
            </w:pPr>
            <w:r w:rsidRPr="005E0944">
              <w:rPr>
                <w:color w:val="000000"/>
                <w:lang w:val="lv-LV"/>
              </w:rPr>
              <w:t>X</w:t>
            </w:r>
          </w:p>
        </w:tc>
        <w:tc>
          <w:tcPr>
            <w:tcW w:w="576" w:type="dxa"/>
          </w:tcPr>
          <w:p w14:paraId="7A6ECA58" w14:textId="77777777" w:rsidR="00CE0574" w:rsidRPr="005E0944" w:rsidRDefault="00CE0574" w:rsidP="00D97082">
            <w:pPr>
              <w:rPr>
                <w:rFonts w:cs="Arial"/>
                <w:lang w:val="lv-LV"/>
              </w:rPr>
            </w:pPr>
            <w:r w:rsidRPr="005E0944">
              <w:rPr>
                <w:rFonts w:cs="Arial"/>
                <w:lang w:val="lv-LV"/>
              </w:rPr>
              <w:t>45</w:t>
            </w:r>
          </w:p>
        </w:tc>
        <w:tc>
          <w:tcPr>
            <w:tcW w:w="7331" w:type="dxa"/>
          </w:tcPr>
          <w:p w14:paraId="07558AAF" w14:textId="77777777" w:rsidR="00CE0574" w:rsidRPr="005E0944" w:rsidRDefault="00CE0574" w:rsidP="00D97082">
            <w:pPr>
              <w:rPr>
                <w:rFonts w:cs="Arial"/>
                <w:lang w:val="lv-LV"/>
              </w:rPr>
            </w:pPr>
            <w:r w:rsidRPr="005E0944">
              <w:rPr>
                <w:rFonts w:cs="Arial"/>
                <w:lang w:val="lv-LV"/>
              </w:rPr>
              <w:t>Ēkas numurs.</w:t>
            </w:r>
          </w:p>
        </w:tc>
      </w:tr>
      <w:tr w:rsidR="00CE0574" w:rsidRPr="005E0944" w14:paraId="568BAAED" w14:textId="77777777" w:rsidTr="00AE4B6D">
        <w:tc>
          <w:tcPr>
            <w:tcW w:w="2550" w:type="dxa"/>
          </w:tcPr>
          <w:p w14:paraId="1C44503A" w14:textId="77777777" w:rsidR="00CE0574" w:rsidRPr="005E0944" w:rsidRDefault="00CE0574" w:rsidP="00D97082">
            <w:pPr>
              <w:rPr>
                <w:lang w:val="lv-LV"/>
              </w:rPr>
            </w:pPr>
            <w:r w:rsidRPr="005E0944">
              <w:rPr>
                <w:lang w:val="lv-LV"/>
              </w:rPr>
              <w:t>HouseBlockNumber</w:t>
            </w:r>
          </w:p>
        </w:tc>
        <w:tc>
          <w:tcPr>
            <w:tcW w:w="2091" w:type="dxa"/>
          </w:tcPr>
          <w:p w14:paraId="03C68C3A" w14:textId="77777777" w:rsidR="00CE0574" w:rsidRPr="005E0944" w:rsidRDefault="00CE0574" w:rsidP="00D97082">
            <w:pPr>
              <w:rPr>
                <w:lang w:val="lv-LV"/>
              </w:rPr>
            </w:pPr>
            <w:r w:rsidRPr="005E0944">
              <w:rPr>
                <w:lang w:val="lv-LV"/>
              </w:rPr>
              <w:t>nvarchar(20)</w:t>
            </w:r>
          </w:p>
        </w:tc>
        <w:tc>
          <w:tcPr>
            <w:tcW w:w="562" w:type="dxa"/>
          </w:tcPr>
          <w:p w14:paraId="72FE47A9" w14:textId="77777777" w:rsidR="00CE0574" w:rsidRPr="005E0944" w:rsidRDefault="00CE0574" w:rsidP="00D97082">
            <w:pPr>
              <w:rPr>
                <w:color w:val="000000"/>
                <w:lang w:val="lv-LV"/>
              </w:rPr>
            </w:pPr>
          </w:p>
        </w:tc>
        <w:tc>
          <w:tcPr>
            <w:tcW w:w="657" w:type="dxa"/>
          </w:tcPr>
          <w:p w14:paraId="2010203F" w14:textId="77777777" w:rsidR="00CE0574" w:rsidRPr="005E0944" w:rsidRDefault="00CE0574" w:rsidP="00D97082">
            <w:pPr>
              <w:rPr>
                <w:color w:val="000000"/>
                <w:lang w:val="lv-LV"/>
              </w:rPr>
            </w:pPr>
          </w:p>
        </w:tc>
        <w:tc>
          <w:tcPr>
            <w:tcW w:w="1083" w:type="dxa"/>
          </w:tcPr>
          <w:p w14:paraId="25B1E27C" w14:textId="77777777" w:rsidR="00CE0574" w:rsidRPr="005E0944" w:rsidRDefault="00CE0574" w:rsidP="00D97082">
            <w:pPr>
              <w:rPr>
                <w:color w:val="000000"/>
                <w:lang w:val="lv-LV"/>
              </w:rPr>
            </w:pPr>
            <w:r w:rsidRPr="005E0944">
              <w:rPr>
                <w:color w:val="000000"/>
                <w:lang w:val="lv-LV"/>
              </w:rPr>
              <w:t>X</w:t>
            </w:r>
          </w:p>
        </w:tc>
        <w:tc>
          <w:tcPr>
            <w:tcW w:w="576" w:type="dxa"/>
          </w:tcPr>
          <w:p w14:paraId="344A8178" w14:textId="77777777" w:rsidR="00CE0574" w:rsidRPr="005E0944" w:rsidRDefault="00CE0574" w:rsidP="00D97082">
            <w:pPr>
              <w:rPr>
                <w:rFonts w:cs="Arial"/>
                <w:lang w:val="lv-LV"/>
              </w:rPr>
            </w:pPr>
            <w:r w:rsidRPr="005E0944">
              <w:rPr>
                <w:rFonts w:cs="Arial"/>
                <w:lang w:val="lv-LV"/>
              </w:rPr>
              <w:t>46</w:t>
            </w:r>
          </w:p>
        </w:tc>
        <w:tc>
          <w:tcPr>
            <w:tcW w:w="7331" w:type="dxa"/>
          </w:tcPr>
          <w:p w14:paraId="2955AAF1" w14:textId="77777777" w:rsidR="00CE0574" w:rsidRPr="005E0944" w:rsidRDefault="00CE0574" w:rsidP="00D97082">
            <w:pPr>
              <w:rPr>
                <w:rFonts w:cs="Arial"/>
                <w:lang w:val="lv-LV"/>
              </w:rPr>
            </w:pPr>
            <w:r w:rsidRPr="005E0944">
              <w:rPr>
                <w:rFonts w:cs="Arial"/>
                <w:lang w:val="lv-LV"/>
              </w:rPr>
              <w:t>Korpusa numurs.</w:t>
            </w:r>
          </w:p>
        </w:tc>
      </w:tr>
      <w:tr w:rsidR="00CE0574" w:rsidRPr="005E0944" w14:paraId="72117D55" w14:textId="77777777" w:rsidTr="00AE4B6D">
        <w:tc>
          <w:tcPr>
            <w:tcW w:w="2550" w:type="dxa"/>
          </w:tcPr>
          <w:p w14:paraId="47293BF6" w14:textId="77777777" w:rsidR="00CE0574" w:rsidRPr="005E0944" w:rsidRDefault="00CE0574" w:rsidP="00D97082">
            <w:pPr>
              <w:rPr>
                <w:lang w:val="lv-LV"/>
              </w:rPr>
            </w:pPr>
            <w:r w:rsidRPr="005E0944">
              <w:rPr>
                <w:lang w:val="lv-LV"/>
              </w:rPr>
              <w:t>FlatNumber</w:t>
            </w:r>
          </w:p>
        </w:tc>
        <w:tc>
          <w:tcPr>
            <w:tcW w:w="2091" w:type="dxa"/>
          </w:tcPr>
          <w:p w14:paraId="13EE1B7F" w14:textId="77777777" w:rsidR="00CE0574" w:rsidRPr="005E0944" w:rsidRDefault="00CE0574" w:rsidP="00D97082">
            <w:pPr>
              <w:rPr>
                <w:lang w:val="lv-LV"/>
              </w:rPr>
            </w:pPr>
            <w:r w:rsidRPr="005E0944">
              <w:rPr>
                <w:lang w:val="lv-LV"/>
              </w:rPr>
              <w:t>nvarchar(20)</w:t>
            </w:r>
          </w:p>
        </w:tc>
        <w:tc>
          <w:tcPr>
            <w:tcW w:w="562" w:type="dxa"/>
          </w:tcPr>
          <w:p w14:paraId="30A1836C" w14:textId="77777777" w:rsidR="00CE0574" w:rsidRPr="005E0944" w:rsidRDefault="00CE0574" w:rsidP="00D97082">
            <w:pPr>
              <w:rPr>
                <w:color w:val="000000"/>
                <w:lang w:val="lv-LV"/>
              </w:rPr>
            </w:pPr>
          </w:p>
        </w:tc>
        <w:tc>
          <w:tcPr>
            <w:tcW w:w="657" w:type="dxa"/>
          </w:tcPr>
          <w:p w14:paraId="3F3B871F" w14:textId="77777777" w:rsidR="00CE0574" w:rsidRPr="005E0944" w:rsidRDefault="00CE0574" w:rsidP="00D97082">
            <w:pPr>
              <w:rPr>
                <w:color w:val="000000"/>
                <w:lang w:val="lv-LV"/>
              </w:rPr>
            </w:pPr>
          </w:p>
        </w:tc>
        <w:tc>
          <w:tcPr>
            <w:tcW w:w="1083" w:type="dxa"/>
          </w:tcPr>
          <w:p w14:paraId="69BB95A3" w14:textId="77777777" w:rsidR="00CE0574" w:rsidRPr="005E0944" w:rsidRDefault="00CE0574" w:rsidP="00D97082">
            <w:pPr>
              <w:rPr>
                <w:color w:val="000000"/>
                <w:lang w:val="lv-LV"/>
              </w:rPr>
            </w:pPr>
            <w:r w:rsidRPr="005E0944">
              <w:rPr>
                <w:color w:val="000000"/>
                <w:lang w:val="lv-LV"/>
              </w:rPr>
              <w:t>X</w:t>
            </w:r>
          </w:p>
        </w:tc>
        <w:tc>
          <w:tcPr>
            <w:tcW w:w="576" w:type="dxa"/>
          </w:tcPr>
          <w:p w14:paraId="5C688533" w14:textId="77777777" w:rsidR="00CE0574" w:rsidRPr="005E0944" w:rsidRDefault="00CE0574" w:rsidP="00D97082">
            <w:pPr>
              <w:rPr>
                <w:rFonts w:cs="Arial"/>
                <w:lang w:val="lv-LV"/>
              </w:rPr>
            </w:pPr>
            <w:r w:rsidRPr="005E0944">
              <w:rPr>
                <w:rFonts w:cs="Arial"/>
                <w:lang w:val="lv-LV"/>
              </w:rPr>
              <w:t>47</w:t>
            </w:r>
          </w:p>
        </w:tc>
        <w:tc>
          <w:tcPr>
            <w:tcW w:w="7331" w:type="dxa"/>
          </w:tcPr>
          <w:p w14:paraId="30CAE074" w14:textId="77777777" w:rsidR="00CE0574" w:rsidRPr="005E0944" w:rsidRDefault="00CE0574" w:rsidP="00D97082">
            <w:pPr>
              <w:rPr>
                <w:rFonts w:cs="Arial"/>
                <w:lang w:val="lv-LV"/>
              </w:rPr>
            </w:pPr>
            <w:r w:rsidRPr="005E0944">
              <w:rPr>
                <w:rFonts w:cs="Arial"/>
                <w:lang w:val="lv-LV"/>
              </w:rPr>
              <w:t>Dzīvokļa numurs.</w:t>
            </w:r>
          </w:p>
        </w:tc>
      </w:tr>
      <w:tr w:rsidR="00CE0574" w:rsidRPr="005E0944" w14:paraId="34A921FE" w14:textId="77777777" w:rsidTr="00AE4B6D">
        <w:tc>
          <w:tcPr>
            <w:tcW w:w="2550" w:type="dxa"/>
          </w:tcPr>
          <w:p w14:paraId="240212C0" w14:textId="77777777" w:rsidR="00CE0574" w:rsidRPr="005E0944" w:rsidRDefault="00CE0574" w:rsidP="00D97082">
            <w:pPr>
              <w:rPr>
                <w:lang w:val="lv-LV"/>
              </w:rPr>
            </w:pPr>
            <w:r w:rsidRPr="005E0944">
              <w:rPr>
                <w:lang w:val="lv-LV"/>
              </w:rPr>
              <w:t>PostalCode</w:t>
            </w:r>
          </w:p>
        </w:tc>
        <w:tc>
          <w:tcPr>
            <w:tcW w:w="2091" w:type="dxa"/>
          </w:tcPr>
          <w:p w14:paraId="7E9626BD" w14:textId="77777777" w:rsidR="00CE0574" w:rsidRPr="005E0944" w:rsidRDefault="00CE0574" w:rsidP="00D97082">
            <w:pPr>
              <w:rPr>
                <w:lang w:val="lv-LV"/>
              </w:rPr>
            </w:pPr>
            <w:r w:rsidRPr="005E0944">
              <w:rPr>
                <w:lang w:val="lv-LV"/>
              </w:rPr>
              <w:t>nvarchar(20)</w:t>
            </w:r>
          </w:p>
        </w:tc>
        <w:tc>
          <w:tcPr>
            <w:tcW w:w="562" w:type="dxa"/>
          </w:tcPr>
          <w:p w14:paraId="61591C71" w14:textId="77777777" w:rsidR="00CE0574" w:rsidRPr="005E0944" w:rsidRDefault="00CE0574" w:rsidP="00D97082">
            <w:pPr>
              <w:rPr>
                <w:color w:val="000000"/>
                <w:lang w:val="lv-LV"/>
              </w:rPr>
            </w:pPr>
          </w:p>
        </w:tc>
        <w:tc>
          <w:tcPr>
            <w:tcW w:w="657" w:type="dxa"/>
          </w:tcPr>
          <w:p w14:paraId="32A4F797" w14:textId="77777777" w:rsidR="00CE0574" w:rsidRPr="005E0944" w:rsidRDefault="00CE0574" w:rsidP="00D97082">
            <w:pPr>
              <w:rPr>
                <w:color w:val="000000"/>
                <w:lang w:val="lv-LV"/>
              </w:rPr>
            </w:pPr>
          </w:p>
        </w:tc>
        <w:tc>
          <w:tcPr>
            <w:tcW w:w="1083" w:type="dxa"/>
          </w:tcPr>
          <w:p w14:paraId="7DBB1BD7" w14:textId="77777777" w:rsidR="00CE0574" w:rsidRPr="005E0944" w:rsidRDefault="00CE0574" w:rsidP="00D97082">
            <w:pPr>
              <w:rPr>
                <w:color w:val="000000"/>
                <w:lang w:val="lv-LV"/>
              </w:rPr>
            </w:pPr>
            <w:r w:rsidRPr="005E0944">
              <w:rPr>
                <w:color w:val="000000"/>
                <w:lang w:val="lv-LV"/>
              </w:rPr>
              <w:t>X</w:t>
            </w:r>
          </w:p>
        </w:tc>
        <w:tc>
          <w:tcPr>
            <w:tcW w:w="576" w:type="dxa"/>
          </w:tcPr>
          <w:p w14:paraId="0E280BF5" w14:textId="77777777" w:rsidR="00CE0574" w:rsidRPr="005E0944" w:rsidRDefault="00CE0574" w:rsidP="00D97082">
            <w:pPr>
              <w:rPr>
                <w:rFonts w:cs="Arial"/>
                <w:lang w:val="lv-LV"/>
              </w:rPr>
            </w:pPr>
            <w:r w:rsidRPr="005E0944">
              <w:rPr>
                <w:rFonts w:cs="Arial"/>
                <w:lang w:val="lv-LV"/>
              </w:rPr>
              <w:t>49</w:t>
            </w:r>
          </w:p>
        </w:tc>
        <w:tc>
          <w:tcPr>
            <w:tcW w:w="7331" w:type="dxa"/>
          </w:tcPr>
          <w:p w14:paraId="315F6B6E" w14:textId="77777777" w:rsidR="00CE0574" w:rsidRPr="005E0944" w:rsidRDefault="00CE0574" w:rsidP="00D97082">
            <w:pPr>
              <w:rPr>
                <w:rFonts w:cs="Arial"/>
                <w:lang w:val="lv-LV"/>
              </w:rPr>
            </w:pPr>
            <w:r w:rsidRPr="005E0944">
              <w:rPr>
                <w:rFonts w:cs="Arial"/>
                <w:lang w:val="lv-LV"/>
              </w:rPr>
              <w:t>Pasta indekss.</w:t>
            </w:r>
          </w:p>
        </w:tc>
      </w:tr>
      <w:tr w:rsidR="00CE0574" w:rsidRPr="005E0944" w14:paraId="0A780BFD" w14:textId="77777777" w:rsidTr="00AE4B6D">
        <w:tc>
          <w:tcPr>
            <w:tcW w:w="2550" w:type="dxa"/>
          </w:tcPr>
          <w:p w14:paraId="5789EE9B" w14:textId="77777777" w:rsidR="00CE0574" w:rsidRPr="005E0944" w:rsidRDefault="00CE0574" w:rsidP="00D97082">
            <w:pPr>
              <w:rPr>
                <w:lang w:val="lv-LV"/>
              </w:rPr>
            </w:pPr>
            <w:r w:rsidRPr="005E0944">
              <w:rPr>
                <w:lang w:val="lv-LV"/>
              </w:rPr>
              <w:t>ATUCode1</w:t>
            </w:r>
          </w:p>
        </w:tc>
        <w:tc>
          <w:tcPr>
            <w:tcW w:w="2091" w:type="dxa"/>
          </w:tcPr>
          <w:p w14:paraId="61938846" w14:textId="77777777" w:rsidR="00CE0574" w:rsidRPr="005E0944" w:rsidRDefault="00CE0574" w:rsidP="00D97082">
            <w:pPr>
              <w:rPr>
                <w:lang w:val="lv-LV"/>
              </w:rPr>
            </w:pPr>
            <w:r w:rsidRPr="005E0944">
              <w:rPr>
                <w:lang w:val="lv-LV"/>
              </w:rPr>
              <w:t>nvarchar(100)</w:t>
            </w:r>
          </w:p>
        </w:tc>
        <w:tc>
          <w:tcPr>
            <w:tcW w:w="562" w:type="dxa"/>
          </w:tcPr>
          <w:p w14:paraId="73DFC8B5" w14:textId="77777777" w:rsidR="00CE0574" w:rsidRPr="005E0944" w:rsidRDefault="00CE0574" w:rsidP="00D97082">
            <w:pPr>
              <w:rPr>
                <w:color w:val="000000"/>
                <w:lang w:val="lv-LV"/>
              </w:rPr>
            </w:pPr>
          </w:p>
        </w:tc>
        <w:tc>
          <w:tcPr>
            <w:tcW w:w="657" w:type="dxa"/>
          </w:tcPr>
          <w:p w14:paraId="6B23BB71" w14:textId="77777777" w:rsidR="00CE0574" w:rsidRPr="005E0944" w:rsidRDefault="00CE0574" w:rsidP="00D97082">
            <w:pPr>
              <w:rPr>
                <w:color w:val="000000"/>
                <w:lang w:val="lv-LV"/>
              </w:rPr>
            </w:pPr>
          </w:p>
        </w:tc>
        <w:tc>
          <w:tcPr>
            <w:tcW w:w="1083" w:type="dxa"/>
          </w:tcPr>
          <w:p w14:paraId="54DAC946" w14:textId="77777777" w:rsidR="00CE0574" w:rsidRPr="005E0944" w:rsidRDefault="00CE0574" w:rsidP="00D97082">
            <w:pPr>
              <w:rPr>
                <w:color w:val="000000"/>
                <w:lang w:val="lv-LV"/>
              </w:rPr>
            </w:pPr>
            <w:r w:rsidRPr="005E0944">
              <w:rPr>
                <w:color w:val="000000"/>
                <w:lang w:val="lv-LV"/>
              </w:rPr>
              <w:t>X</w:t>
            </w:r>
          </w:p>
        </w:tc>
        <w:tc>
          <w:tcPr>
            <w:tcW w:w="576" w:type="dxa"/>
          </w:tcPr>
          <w:p w14:paraId="68685992" w14:textId="77777777" w:rsidR="00CE0574" w:rsidRPr="005E0944" w:rsidRDefault="00CE0574" w:rsidP="00D97082">
            <w:pPr>
              <w:rPr>
                <w:rFonts w:cs="Arial"/>
                <w:lang w:val="lv-LV"/>
              </w:rPr>
            </w:pPr>
            <w:r w:rsidRPr="005E0944">
              <w:rPr>
                <w:rFonts w:cs="Arial"/>
                <w:lang w:val="lv-LV"/>
              </w:rPr>
              <w:t>55</w:t>
            </w:r>
          </w:p>
        </w:tc>
        <w:tc>
          <w:tcPr>
            <w:tcW w:w="7331" w:type="dxa"/>
          </w:tcPr>
          <w:p w14:paraId="06411966" w14:textId="77777777" w:rsidR="00CE0574" w:rsidRPr="005E0944" w:rsidRDefault="00CE0574" w:rsidP="00D97082">
            <w:pPr>
              <w:rPr>
                <w:rFonts w:cs="Arial"/>
                <w:lang w:val="lv-LV"/>
              </w:rPr>
            </w:pPr>
            <w:r w:rsidRPr="005E0944">
              <w:rPr>
                <w:rFonts w:cs="Arial"/>
                <w:lang w:val="lv-LV"/>
              </w:rPr>
              <w:t>Adreses ATVK pirmā līmeņa kods.</w:t>
            </w:r>
          </w:p>
        </w:tc>
      </w:tr>
      <w:tr w:rsidR="00CE0574" w:rsidRPr="005E0944" w14:paraId="57C61DEA" w14:textId="77777777" w:rsidTr="00AE4B6D">
        <w:tc>
          <w:tcPr>
            <w:tcW w:w="2550" w:type="dxa"/>
          </w:tcPr>
          <w:p w14:paraId="3A70A9A6" w14:textId="77777777" w:rsidR="00CE0574" w:rsidRPr="005E0944" w:rsidRDefault="00CE0574" w:rsidP="00D97082">
            <w:pPr>
              <w:rPr>
                <w:lang w:val="lv-LV"/>
              </w:rPr>
            </w:pPr>
            <w:r w:rsidRPr="005E0944">
              <w:rPr>
                <w:lang w:val="lv-LV"/>
              </w:rPr>
              <w:t>ATUCode2</w:t>
            </w:r>
          </w:p>
        </w:tc>
        <w:tc>
          <w:tcPr>
            <w:tcW w:w="2091" w:type="dxa"/>
          </w:tcPr>
          <w:p w14:paraId="0F291CC0" w14:textId="77777777" w:rsidR="00CE0574" w:rsidRPr="005E0944" w:rsidRDefault="00CE0574" w:rsidP="00D97082">
            <w:pPr>
              <w:rPr>
                <w:lang w:val="lv-LV"/>
              </w:rPr>
            </w:pPr>
            <w:r w:rsidRPr="005E0944">
              <w:rPr>
                <w:lang w:val="lv-LV"/>
              </w:rPr>
              <w:t>nvarchar(100)</w:t>
            </w:r>
          </w:p>
        </w:tc>
        <w:tc>
          <w:tcPr>
            <w:tcW w:w="562" w:type="dxa"/>
          </w:tcPr>
          <w:p w14:paraId="3740A441" w14:textId="77777777" w:rsidR="00CE0574" w:rsidRPr="005E0944" w:rsidRDefault="00CE0574" w:rsidP="00D97082">
            <w:pPr>
              <w:rPr>
                <w:color w:val="000000"/>
                <w:lang w:val="lv-LV"/>
              </w:rPr>
            </w:pPr>
          </w:p>
        </w:tc>
        <w:tc>
          <w:tcPr>
            <w:tcW w:w="657" w:type="dxa"/>
          </w:tcPr>
          <w:p w14:paraId="45EA156C" w14:textId="77777777" w:rsidR="00CE0574" w:rsidRPr="005E0944" w:rsidRDefault="00CE0574" w:rsidP="00D97082">
            <w:pPr>
              <w:rPr>
                <w:color w:val="000000"/>
                <w:lang w:val="lv-LV"/>
              </w:rPr>
            </w:pPr>
          </w:p>
        </w:tc>
        <w:tc>
          <w:tcPr>
            <w:tcW w:w="1083" w:type="dxa"/>
          </w:tcPr>
          <w:p w14:paraId="4044B8D6" w14:textId="77777777" w:rsidR="00CE0574" w:rsidRPr="005E0944" w:rsidRDefault="00CE0574" w:rsidP="00D97082">
            <w:pPr>
              <w:rPr>
                <w:color w:val="000000"/>
                <w:lang w:val="lv-LV"/>
              </w:rPr>
            </w:pPr>
            <w:r w:rsidRPr="005E0944">
              <w:rPr>
                <w:color w:val="000000"/>
                <w:lang w:val="lv-LV"/>
              </w:rPr>
              <w:t>X</w:t>
            </w:r>
          </w:p>
        </w:tc>
        <w:tc>
          <w:tcPr>
            <w:tcW w:w="576" w:type="dxa"/>
          </w:tcPr>
          <w:p w14:paraId="2773B319" w14:textId="77777777" w:rsidR="00CE0574" w:rsidRPr="005E0944" w:rsidRDefault="00CE0574" w:rsidP="00D97082">
            <w:pPr>
              <w:rPr>
                <w:rFonts w:cs="Arial"/>
                <w:lang w:val="lv-LV"/>
              </w:rPr>
            </w:pPr>
            <w:r w:rsidRPr="005E0944">
              <w:rPr>
                <w:rFonts w:cs="Arial"/>
                <w:lang w:val="lv-LV"/>
              </w:rPr>
              <w:t>56</w:t>
            </w:r>
          </w:p>
        </w:tc>
        <w:tc>
          <w:tcPr>
            <w:tcW w:w="7331" w:type="dxa"/>
          </w:tcPr>
          <w:p w14:paraId="1CAA9941" w14:textId="77777777" w:rsidR="00CE0574" w:rsidRPr="005E0944" w:rsidRDefault="00CE0574" w:rsidP="00D97082">
            <w:pPr>
              <w:rPr>
                <w:rFonts w:cs="Arial"/>
                <w:lang w:val="lv-LV"/>
              </w:rPr>
            </w:pPr>
            <w:r w:rsidRPr="005E0944">
              <w:rPr>
                <w:rFonts w:cs="Arial"/>
                <w:lang w:val="lv-LV"/>
              </w:rPr>
              <w:t>Adreses ATVK otrā līmeņa kods.</w:t>
            </w:r>
          </w:p>
        </w:tc>
      </w:tr>
      <w:tr w:rsidR="00CE0574" w:rsidRPr="005E0944" w14:paraId="71B03347" w14:textId="77777777" w:rsidTr="00AE4B6D">
        <w:tc>
          <w:tcPr>
            <w:tcW w:w="2550" w:type="dxa"/>
          </w:tcPr>
          <w:p w14:paraId="667688E6" w14:textId="77777777" w:rsidR="00CE0574" w:rsidRPr="005E0944" w:rsidRDefault="00CE0574" w:rsidP="00D97082">
            <w:pPr>
              <w:rPr>
                <w:lang w:val="lv-LV"/>
              </w:rPr>
            </w:pPr>
            <w:r w:rsidRPr="005E0944">
              <w:rPr>
                <w:lang w:val="lv-LV"/>
              </w:rPr>
              <w:t>ATUCode3</w:t>
            </w:r>
          </w:p>
        </w:tc>
        <w:tc>
          <w:tcPr>
            <w:tcW w:w="2091" w:type="dxa"/>
          </w:tcPr>
          <w:p w14:paraId="6C6ED929" w14:textId="77777777" w:rsidR="00CE0574" w:rsidRPr="005E0944" w:rsidRDefault="00CE0574" w:rsidP="00D97082">
            <w:pPr>
              <w:rPr>
                <w:lang w:val="lv-LV"/>
              </w:rPr>
            </w:pPr>
            <w:r w:rsidRPr="005E0944">
              <w:rPr>
                <w:lang w:val="lv-LV"/>
              </w:rPr>
              <w:t>nvarchar(100)</w:t>
            </w:r>
          </w:p>
        </w:tc>
        <w:tc>
          <w:tcPr>
            <w:tcW w:w="562" w:type="dxa"/>
          </w:tcPr>
          <w:p w14:paraId="738DF287" w14:textId="77777777" w:rsidR="00CE0574" w:rsidRPr="005E0944" w:rsidRDefault="00CE0574" w:rsidP="00D97082">
            <w:pPr>
              <w:rPr>
                <w:color w:val="000000"/>
                <w:lang w:val="lv-LV"/>
              </w:rPr>
            </w:pPr>
          </w:p>
        </w:tc>
        <w:tc>
          <w:tcPr>
            <w:tcW w:w="657" w:type="dxa"/>
          </w:tcPr>
          <w:p w14:paraId="279E0FF8" w14:textId="77777777" w:rsidR="00CE0574" w:rsidRPr="005E0944" w:rsidRDefault="00CE0574" w:rsidP="00D97082">
            <w:pPr>
              <w:rPr>
                <w:color w:val="000000"/>
                <w:lang w:val="lv-LV"/>
              </w:rPr>
            </w:pPr>
          </w:p>
        </w:tc>
        <w:tc>
          <w:tcPr>
            <w:tcW w:w="1083" w:type="dxa"/>
          </w:tcPr>
          <w:p w14:paraId="75D7585C" w14:textId="77777777" w:rsidR="00CE0574" w:rsidRPr="005E0944" w:rsidRDefault="00CE0574" w:rsidP="00D97082">
            <w:pPr>
              <w:rPr>
                <w:color w:val="000000"/>
                <w:lang w:val="lv-LV"/>
              </w:rPr>
            </w:pPr>
            <w:r w:rsidRPr="005E0944">
              <w:rPr>
                <w:color w:val="000000"/>
                <w:lang w:val="lv-LV"/>
              </w:rPr>
              <w:t>X</w:t>
            </w:r>
          </w:p>
        </w:tc>
        <w:tc>
          <w:tcPr>
            <w:tcW w:w="576" w:type="dxa"/>
          </w:tcPr>
          <w:p w14:paraId="6165B542" w14:textId="77777777" w:rsidR="00CE0574" w:rsidRPr="005E0944" w:rsidRDefault="00CE0574" w:rsidP="00D97082">
            <w:pPr>
              <w:rPr>
                <w:rFonts w:cs="Arial"/>
                <w:lang w:val="lv-LV"/>
              </w:rPr>
            </w:pPr>
            <w:r w:rsidRPr="005E0944">
              <w:rPr>
                <w:rFonts w:cs="Arial"/>
                <w:lang w:val="lv-LV"/>
              </w:rPr>
              <w:t>205</w:t>
            </w:r>
          </w:p>
        </w:tc>
        <w:tc>
          <w:tcPr>
            <w:tcW w:w="7331" w:type="dxa"/>
          </w:tcPr>
          <w:p w14:paraId="15E79E4A" w14:textId="77777777" w:rsidR="00CE0574" w:rsidRPr="005E0944" w:rsidRDefault="00CE0574" w:rsidP="00D97082">
            <w:pPr>
              <w:rPr>
                <w:rFonts w:cs="Arial"/>
                <w:lang w:val="lv-LV"/>
              </w:rPr>
            </w:pPr>
            <w:r w:rsidRPr="005E0944">
              <w:rPr>
                <w:rFonts w:cs="Arial"/>
                <w:lang w:val="lv-LV"/>
              </w:rPr>
              <w:t>Adreses ATVK trešā līmeņa kods.</w:t>
            </w:r>
          </w:p>
        </w:tc>
      </w:tr>
      <w:tr w:rsidR="00CE0574" w:rsidRPr="005E0944" w14:paraId="3BDE908E" w14:textId="77777777" w:rsidTr="00AE4B6D">
        <w:tc>
          <w:tcPr>
            <w:tcW w:w="2550" w:type="dxa"/>
            <w:vAlign w:val="bottom"/>
          </w:tcPr>
          <w:p w14:paraId="0FAC260E" w14:textId="77777777" w:rsidR="00CE0574" w:rsidRPr="005E0944" w:rsidRDefault="00CE0574" w:rsidP="00D97082">
            <w:pPr>
              <w:rPr>
                <w:lang w:val="lv-LV"/>
              </w:rPr>
            </w:pPr>
            <w:r w:rsidRPr="005E0944">
              <w:rPr>
                <w:color w:val="000000"/>
                <w:lang w:val="lv-LV"/>
              </w:rPr>
              <w:t>VersionFrom</w:t>
            </w:r>
          </w:p>
        </w:tc>
        <w:tc>
          <w:tcPr>
            <w:tcW w:w="2091" w:type="dxa"/>
            <w:vAlign w:val="bottom"/>
          </w:tcPr>
          <w:p w14:paraId="5A3C92EB" w14:textId="77777777" w:rsidR="00CE0574" w:rsidRPr="005E0944" w:rsidRDefault="00CE0574" w:rsidP="00D97082">
            <w:pPr>
              <w:rPr>
                <w:lang w:val="lv-LV"/>
              </w:rPr>
            </w:pPr>
            <w:r w:rsidRPr="005E0944">
              <w:rPr>
                <w:color w:val="000000"/>
                <w:lang w:val="lv-LV"/>
              </w:rPr>
              <w:t>int</w:t>
            </w:r>
          </w:p>
        </w:tc>
        <w:tc>
          <w:tcPr>
            <w:tcW w:w="562" w:type="dxa"/>
            <w:vAlign w:val="bottom"/>
          </w:tcPr>
          <w:p w14:paraId="60DD252D" w14:textId="77777777" w:rsidR="00CE0574" w:rsidRPr="005E0944" w:rsidRDefault="00CE0574" w:rsidP="00D97082">
            <w:pPr>
              <w:rPr>
                <w:color w:val="000000"/>
                <w:lang w:val="lv-LV"/>
              </w:rPr>
            </w:pPr>
          </w:p>
        </w:tc>
        <w:tc>
          <w:tcPr>
            <w:tcW w:w="657" w:type="dxa"/>
          </w:tcPr>
          <w:p w14:paraId="1EE80717" w14:textId="77777777" w:rsidR="00CE0574" w:rsidRPr="005E0944" w:rsidRDefault="00CE0574" w:rsidP="00D97082">
            <w:pPr>
              <w:rPr>
                <w:color w:val="000000"/>
                <w:lang w:val="lv-LV"/>
              </w:rPr>
            </w:pPr>
            <w:r w:rsidRPr="005E0944">
              <w:rPr>
                <w:color w:val="000000"/>
                <w:lang w:val="lv-LV"/>
              </w:rPr>
              <w:t>X</w:t>
            </w:r>
          </w:p>
        </w:tc>
        <w:tc>
          <w:tcPr>
            <w:tcW w:w="1083" w:type="dxa"/>
          </w:tcPr>
          <w:p w14:paraId="4664CBBB" w14:textId="77777777" w:rsidR="00CE0574" w:rsidRPr="005E0944" w:rsidRDefault="00CE0574" w:rsidP="00D97082">
            <w:pPr>
              <w:rPr>
                <w:color w:val="000000"/>
                <w:lang w:val="lv-LV"/>
              </w:rPr>
            </w:pPr>
          </w:p>
        </w:tc>
        <w:tc>
          <w:tcPr>
            <w:tcW w:w="576" w:type="dxa"/>
          </w:tcPr>
          <w:p w14:paraId="23E89EA0" w14:textId="77777777" w:rsidR="00CE0574" w:rsidRPr="005E0944" w:rsidRDefault="00CE0574" w:rsidP="00D97082">
            <w:pPr>
              <w:rPr>
                <w:rFonts w:cs="Arial"/>
                <w:lang w:val="lv-LV"/>
              </w:rPr>
            </w:pPr>
          </w:p>
        </w:tc>
        <w:tc>
          <w:tcPr>
            <w:tcW w:w="7331" w:type="dxa"/>
          </w:tcPr>
          <w:p w14:paraId="2E1A23DD"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43787DD1" w14:textId="77777777" w:rsidTr="00AE4B6D">
        <w:tc>
          <w:tcPr>
            <w:tcW w:w="2550" w:type="dxa"/>
            <w:vAlign w:val="bottom"/>
          </w:tcPr>
          <w:p w14:paraId="645C650F" w14:textId="77777777" w:rsidR="00CE0574" w:rsidRPr="005E0944" w:rsidRDefault="00CE0574" w:rsidP="00D97082">
            <w:pPr>
              <w:rPr>
                <w:color w:val="000000"/>
                <w:lang w:val="lv-LV"/>
              </w:rPr>
            </w:pPr>
            <w:r w:rsidRPr="005E0944">
              <w:rPr>
                <w:color w:val="000000"/>
                <w:lang w:val="lv-LV"/>
              </w:rPr>
              <w:t>VersionTill</w:t>
            </w:r>
          </w:p>
        </w:tc>
        <w:tc>
          <w:tcPr>
            <w:tcW w:w="2091" w:type="dxa"/>
            <w:vAlign w:val="bottom"/>
          </w:tcPr>
          <w:p w14:paraId="479DE99C"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1017D480" w14:textId="77777777" w:rsidR="00CE0574" w:rsidRPr="005E0944" w:rsidRDefault="00CE0574" w:rsidP="00D97082">
            <w:pPr>
              <w:rPr>
                <w:color w:val="000000"/>
                <w:lang w:val="lv-LV"/>
              </w:rPr>
            </w:pPr>
          </w:p>
        </w:tc>
        <w:tc>
          <w:tcPr>
            <w:tcW w:w="657" w:type="dxa"/>
          </w:tcPr>
          <w:p w14:paraId="7D3FE945" w14:textId="77777777" w:rsidR="00CE0574" w:rsidRPr="005E0944" w:rsidRDefault="00CE0574" w:rsidP="00D97082">
            <w:pPr>
              <w:rPr>
                <w:color w:val="000000"/>
                <w:lang w:val="lv-LV"/>
              </w:rPr>
            </w:pPr>
            <w:r w:rsidRPr="005E0944">
              <w:rPr>
                <w:color w:val="000000"/>
                <w:lang w:val="lv-LV"/>
              </w:rPr>
              <w:t>X</w:t>
            </w:r>
          </w:p>
        </w:tc>
        <w:tc>
          <w:tcPr>
            <w:tcW w:w="1083" w:type="dxa"/>
          </w:tcPr>
          <w:p w14:paraId="17E4F3CE" w14:textId="77777777" w:rsidR="00CE0574" w:rsidRPr="005E0944" w:rsidRDefault="00CE0574" w:rsidP="00D97082">
            <w:pPr>
              <w:rPr>
                <w:color w:val="000000"/>
                <w:lang w:val="lv-LV"/>
              </w:rPr>
            </w:pPr>
          </w:p>
        </w:tc>
        <w:tc>
          <w:tcPr>
            <w:tcW w:w="576" w:type="dxa"/>
          </w:tcPr>
          <w:p w14:paraId="4569E380" w14:textId="77777777" w:rsidR="00CE0574" w:rsidRPr="005E0944" w:rsidRDefault="00CE0574" w:rsidP="00D97082">
            <w:pPr>
              <w:rPr>
                <w:rFonts w:cs="Arial"/>
                <w:lang w:val="lv-LV"/>
              </w:rPr>
            </w:pPr>
          </w:p>
        </w:tc>
        <w:tc>
          <w:tcPr>
            <w:tcW w:w="7331" w:type="dxa"/>
          </w:tcPr>
          <w:p w14:paraId="0A499226"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3D82C6D5" w14:textId="77777777" w:rsidTr="00AE4B6D">
        <w:tc>
          <w:tcPr>
            <w:tcW w:w="2550" w:type="dxa"/>
          </w:tcPr>
          <w:p w14:paraId="007F95BE" w14:textId="77777777" w:rsidR="00CE0574" w:rsidRPr="005E0944" w:rsidRDefault="00CE0574" w:rsidP="00D97082">
            <w:pPr>
              <w:rPr>
                <w:color w:val="000000"/>
                <w:lang w:val="lv-LV"/>
              </w:rPr>
            </w:pPr>
            <w:r w:rsidRPr="005E0944">
              <w:rPr>
                <w:lang w:val="lv-LV"/>
              </w:rPr>
              <w:t>ActiveFrom</w:t>
            </w:r>
          </w:p>
        </w:tc>
        <w:tc>
          <w:tcPr>
            <w:tcW w:w="2091" w:type="dxa"/>
          </w:tcPr>
          <w:p w14:paraId="39A05332" w14:textId="77777777" w:rsidR="00CE0574" w:rsidRPr="005E0944" w:rsidRDefault="00CE0574" w:rsidP="00D97082">
            <w:pPr>
              <w:rPr>
                <w:color w:val="000000"/>
                <w:lang w:val="lv-LV"/>
              </w:rPr>
            </w:pPr>
            <w:r w:rsidRPr="005E0944">
              <w:rPr>
                <w:lang w:val="lv-LV"/>
              </w:rPr>
              <w:t>date</w:t>
            </w:r>
          </w:p>
        </w:tc>
        <w:tc>
          <w:tcPr>
            <w:tcW w:w="562" w:type="dxa"/>
          </w:tcPr>
          <w:p w14:paraId="56A46F58" w14:textId="77777777" w:rsidR="00CE0574" w:rsidRPr="005E0944" w:rsidRDefault="00CE0574" w:rsidP="00D97082">
            <w:pPr>
              <w:rPr>
                <w:color w:val="000000"/>
                <w:lang w:val="lv-LV"/>
              </w:rPr>
            </w:pPr>
          </w:p>
        </w:tc>
        <w:tc>
          <w:tcPr>
            <w:tcW w:w="657" w:type="dxa"/>
          </w:tcPr>
          <w:p w14:paraId="7D506186" w14:textId="77777777" w:rsidR="00CE0574" w:rsidRPr="005E0944" w:rsidRDefault="00CE0574" w:rsidP="00D97082">
            <w:pPr>
              <w:rPr>
                <w:color w:val="000000"/>
                <w:lang w:val="lv-LV"/>
              </w:rPr>
            </w:pPr>
            <w:r w:rsidRPr="005E0944">
              <w:rPr>
                <w:color w:val="000000"/>
                <w:lang w:val="lv-LV"/>
              </w:rPr>
              <w:t>X</w:t>
            </w:r>
          </w:p>
        </w:tc>
        <w:tc>
          <w:tcPr>
            <w:tcW w:w="1083" w:type="dxa"/>
          </w:tcPr>
          <w:p w14:paraId="0FBA5ABA" w14:textId="77777777" w:rsidR="00CE0574" w:rsidRPr="005E0944" w:rsidRDefault="00CE0574" w:rsidP="00D97082">
            <w:pPr>
              <w:rPr>
                <w:color w:val="000000"/>
                <w:lang w:val="lv-LV"/>
              </w:rPr>
            </w:pPr>
            <w:r w:rsidRPr="005E0944">
              <w:rPr>
                <w:color w:val="000000"/>
                <w:lang w:val="lv-LV"/>
              </w:rPr>
              <w:t>X</w:t>
            </w:r>
          </w:p>
        </w:tc>
        <w:tc>
          <w:tcPr>
            <w:tcW w:w="576" w:type="dxa"/>
          </w:tcPr>
          <w:p w14:paraId="7B374D96" w14:textId="77777777" w:rsidR="00CE0574" w:rsidRPr="005E0944" w:rsidRDefault="00CE0574" w:rsidP="00D97082">
            <w:pPr>
              <w:rPr>
                <w:rFonts w:cs="Arial"/>
                <w:lang w:val="lv-LV"/>
              </w:rPr>
            </w:pPr>
          </w:p>
        </w:tc>
        <w:tc>
          <w:tcPr>
            <w:tcW w:w="7331" w:type="dxa"/>
          </w:tcPr>
          <w:p w14:paraId="13A8604B"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64D6A375" w14:textId="77777777" w:rsidTr="00AE4B6D">
        <w:tc>
          <w:tcPr>
            <w:tcW w:w="2550" w:type="dxa"/>
          </w:tcPr>
          <w:p w14:paraId="5D12ABF3" w14:textId="77777777" w:rsidR="00CE0574" w:rsidRPr="005E0944" w:rsidRDefault="00CE0574" w:rsidP="00D97082">
            <w:pPr>
              <w:rPr>
                <w:lang w:val="lv-LV"/>
              </w:rPr>
            </w:pPr>
            <w:r w:rsidRPr="005E0944">
              <w:rPr>
                <w:lang w:val="lv-LV"/>
              </w:rPr>
              <w:t>ActiveTill</w:t>
            </w:r>
          </w:p>
        </w:tc>
        <w:tc>
          <w:tcPr>
            <w:tcW w:w="2091" w:type="dxa"/>
          </w:tcPr>
          <w:p w14:paraId="305B6990" w14:textId="77777777" w:rsidR="00CE0574" w:rsidRPr="005E0944" w:rsidRDefault="00CE0574" w:rsidP="00D97082">
            <w:pPr>
              <w:rPr>
                <w:lang w:val="lv-LV"/>
              </w:rPr>
            </w:pPr>
            <w:r w:rsidRPr="005E0944">
              <w:rPr>
                <w:lang w:val="lv-LV"/>
              </w:rPr>
              <w:t>date</w:t>
            </w:r>
          </w:p>
        </w:tc>
        <w:tc>
          <w:tcPr>
            <w:tcW w:w="562" w:type="dxa"/>
          </w:tcPr>
          <w:p w14:paraId="3DED7C73" w14:textId="77777777" w:rsidR="00CE0574" w:rsidRPr="005E0944" w:rsidRDefault="00CE0574" w:rsidP="00D97082">
            <w:pPr>
              <w:rPr>
                <w:color w:val="000000"/>
                <w:lang w:val="lv-LV"/>
              </w:rPr>
            </w:pPr>
          </w:p>
        </w:tc>
        <w:tc>
          <w:tcPr>
            <w:tcW w:w="657" w:type="dxa"/>
          </w:tcPr>
          <w:p w14:paraId="5ACC1806" w14:textId="77777777" w:rsidR="00CE0574" w:rsidRPr="005E0944" w:rsidRDefault="00CE0574" w:rsidP="00D97082">
            <w:pPr>
              <w:rPr>
                <w:color w:val="000000"/>
                <w:lang w:val="lv-LV"/>
              </w:rPr>
            </w:pPr>
            <w:r w:rsidRPr="005E0944">
              <w:rPr>
                <w:color w:val="000000"/>
                <w:lang w:val="lv-LV"/>
              </w:rPr>
              <w:t>X</w:t>
            </w:r>
          </w:p>
        </w:tc>
        <w:tc>
          <w:tcPr>
            <w:tcW w:w="1083" w:type="dxa"/>
          </w:tcPr>
          <w:p w14:paraId="62C28C9F" w14:textId="77777777" w:rsidR="00CE0574" w:rsidRPr="005E0944" w:rsidRDefault="00CE0574" w:rsidP="00D97082">
            <w:pPr>
              <w:rPr>
                <w:color w:val="000000"/>
                <w:lang w:val="lv-LV"/>
              </w:rPr>
            </w:pPr>
            <w:r w:rsidRPr="005E0944">
              <w:rPr>
                <w:color w:val="000000"/>
                <w:lang w:val="lv-LV"/>
              </w:rPr>
              <w:t>X</w:t>
            </w:r>
          </w:p>
        </w:tc>
        <w:tc>
          <w:tcPr>
            <w:tcW w:w="576" w:type="dxa"/>
          </w:tcPr>
          <w:p w14:paraId="5C99A5EC" w14:textId="77777777" w:rsidR="00CE0574" w:rsidRPr="005E0944" w:rsidRDefault="00CE0574" w:rsidP="00D97082">
            <w:pPr>
              <w:rPr>
                <w:rFonts w:cs="Arial"/>
                <w:lang w:val="lv-LV"/>
              </w:rPr>
            </w:pPr>
          </w:p>
        </w:tc>
        <w:tc>
          <w:tcPr>
            <w:tcW w:w="7331" w:type="dxa"/>
          </w:tcPr>
          <w:p w14:paraId="0D7F39BC"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949A842" w14:textId="77777777" w:rsidR="00CE0574" w:rsidRPr="005E0944" w:rsidRDefault="00CE0574" w:rsidP="00CE0574">
      <w:pPr>
        <w:pStyle w:val="Heading5"/>
      </w:pPr>
      <w:bookmarkStart w:id="1355" w:name="_Toc414262591"/>
      <w:bookmarkStart w:id="1356" w:name="_Toc476847549"/>
      <w:r w:rsidRPr="005E0944">
        <w:t>Tabula „MedicineAtcs”</w:t>
      </w:r>
      <w:bookmarkEnd w:id="1355"/>
      <w:bookmarkEnd w:id="1356"/>
    </w:p>
    <w:p w14:paraId="39C89CE8" w14:textId="77777777" w:rsidR="00CE0574" w:rsidRPr="005E0944" w:rsidRDefault="00CE0574" w:rsidP="0053757A">
      <w:pPr>
        <w:pStyle w:val="BodyText"/>
        <w:keepNext/>
      </w:pPr>
      <w:r w:rsidRPr="005E0944">
        <w:t xml:space="preserve">Šī starptabula savstarpēji sasaista tabulas „Medicines” un „Atcs” un definē zāļu ATĶ grupas. Saites tiek ņemtas no </w:t>
      </w:r>
      <w:r w:rsidRPr="005E0944">
        <w:rPr>
          <w:rFonts w:cs="Arial"/>
        </w:rPr>
        <w:t xml:space="preserve">klasifikatora </w:t>
      </w:r>
      <w:r w:rsidRPr="005E0944">
        <w:t xml:space="preserve">1.3.6.1.4.1.38760.2.136 „Latvijā reģistrēto zāļu saraksts”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4.1.nodaļu</w:t>
      </w:r>
      <w:r w:rsidRPr="005E0944">
        <w:t>) lauka “ATĶ kodi” (261).</w:t>
      </w:r>
    </w:p>
    <w:p w14:paraId="60383B35" w14:textId="016BC688"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57" w:name="_Toc414262714"/>
      <w:bookmarkStart w:id="1358" w:name="_Toc476847937"/>
      <w:r w:rsidR="00424559">
        <w:rPr>
          <w:noProof/>
        </w:rPr>
        <w:t>325.</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„MedicineAtcs” struktūra</w:t>
      </w:r>
      <w:bookmarkEnd w:id="1357"/>
      <w:bookmarkEnd w:id="1358"/>
    </w:p>
    <w:tbl>
      <w:tblPr>
        <w:tblStyle w:val="TableGrid"/>
        <w:tblW w:w="14850" w:type="dxa"/>
        <w:tblLook w:val="04A0" w:firstRow="1" w:lastRow="0" w:firstColumn="1" w:lastColumn="0" w:noHBand="0" w:noVBand="1"/>
      </w:tblPr>
      <w:tblGrid>
        <w:gridCol w:w="2514"/>
        <w:gridCol w:w="1696"/>
        <w:gridCol w:w="564"/>
        <w:gridCol w:w="657"/>
        <w:gridCol w:w="1083"/>
        <w:gridCol w:w="576"/>
        <w:gridCol w:w="7760"/>
      </w:tblGrid>
      <w:tr w:rsidR="00CE0574" w:rsidRPr="005E0944" w14:paraId="058BE828"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684452AB"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202451F9"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2C698DDB"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6873E093"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07B5553"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56851689"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4ABE6740" w14:textId="77777777" w:rsidR="00CE0574" w:rsidRPr="005E0944" w:rsidRDefault="00CE0574" w:rsidP="00613DCC">
            <w:pPr>
              <w:rPr>
                <w:b/>
                <w:lang w:val="lv-LV"/>
              </w:rPr>
            </w:pPr>
            <w:r w:rsidRPr="005E0944">
              <w:rPr>
                <w:b/>
                <w:lang w:val="lv-LV"/>
              </w:rPr>
              <w:t>Piezīmes</w:t>
            </w:r>
          </w:p>
        </w:tc>
      </w:tr>
      <w:tr w:rsidR="00CE0574" w:rsidRPr="005E0944" w14:paraId="12BFF3B6" w14:textId="77777777" w:rsidTr="00D97082">
        <w:tc>
          <w:tcPr>
            <w:tcW w:w="2514" w:type="dxa"/>
          </w:tcPr>
          <w:p w14:paraId="6355FB34" w14:textId="77777777" w:rsidR="00CE0574" w:rsidRPr="005E0944" w:rsidRDefault="00CE0574" w:rsidP="00D97082">
            <w:pPr>
              <w:rPr>
                <w:color w:val="000000"/>
                <w:lang w:val="lv-LV"/>
              </w:rPr>
            </w:pPr>
            <w:r w:rsidRPr="005E0944">
              <w:rPr>
                <w:lang w:val="lv-LV"/>
              </w:rPr>
              <w:t>MedicineCode</w:t>
            </w:r>
          </w:p>
        </w:tc>
        <w:tc>
          <w:tcPr>
            <w:tcW w:w="1696" w:type="dxa"/>
            <w:vAlign w:val="bottom"/>
          </w:tcPr>
          <w:p w14:paraId="7492EE54" w14:textId="77777777" w:rsidR="00CE0574" w:rsidRPr="005E0944" w:rsidRDefault="00CE0574" w:rsidP="00D97082">
            <w:pPr>
              <w:rPr>
                <w:color w:val="000000"/>
                <w:lang w:val="lv-LV"/>
              </w:rPr>
            </w:pPr>
            <w:r w:rsidRPr="005E0944">
              <w:rPr>
                <w:color w:val="000000"/>
                <w:lang w:val="lv-LV"/>
              </w:rPr>
              <w:t>nvarchar(100)</w:t>
            </w:r>
          </w:p>
        </w:tc>
        <w:tc>
          <w:tcPr>
            <w:tcW w:w="564" w:type="dxa"/>
          </w:tcPr>
          <w:p w14:paraId="43CDF0B2" w14:textId="77777777" w:rsidR="00CE0574" w:rsidRPr="005E0944" w:rsidRDefault="00CE0574" w:rsidP="00D97082">
            <w:pPr>
              <w:rPr>
                <w:color w:val="000000"/>
                <w:lang w:val="lv-LV"/>
              </w:rPr>
            </w:pPr>
          </w:p>
        </w:tc>
        <w:tc>
          <w:tcPr>
            <w:tcW w:w="657" w:type="dxa"/>
          </w:tcPr>
          <w:p w14:paraId="4E97B0F5" w14:textId="77777777" w:rsidR="00CE0574" w:rsidRPr="005E0944" w:rsidRDefault="00CE0574" w:rsidP="00D97082">
            <w:pPr>
              <w:rPr>
                <w:color w:val="000000"/>
                <w:lang w:val="lv-LV"/>
              </w:rPr>
            </w:pPr>
            <w:r w:rsidRPr="005E0944">
              <w:rPr>
                <w:color w:val="000000"/>
                <w:lang w:val="lv-LV"/>
              </w:rPr>
              <w:t>X</w:t>
            </w:r>
          </w:p>
        </w:tc>
        <w:tc>
          <w:tcPr>
            <w:tcW w:w="1083" w:type="dxa"/>
          </w:tcPr>
          <w:p w14:paraId="2C6C8E1B" w14:textId="77777777" w:rsidR="00CE0574" w:rsidRPr="005E0944" w:rsidRDefault="00CE0574" w:rsidP="00D97082">
            <w:pPr>
              <w:rPr>
                <w:color w:val="000000"/>
                <w:lang w:val="lv-LV"/>
              </w:rPr>
            </w:pPr>
          </w:p>
        </w:tc>
        <w:tc>
          <w:tcPr>
            <w:tcW w:w="576" w:type="dxa"/>
          </w:tcPr>
          <w:p w14:paraId="5B947940" w14:textId="77777777" w:rsidR="00CE0574" w:rsidRPr="005E0944" w:rsidRDefault="00CE0574" w:rsidP="00D97082">
            <w:pPr>
              <w:rPr>
                <w:rFonts w:cs="Arial"/>
                <w:lang w:val="lv-LV"/>
              </w:rPr>
            </w:pPr>
          </w:p>
        </w:tc>
        <w:tc>
          <w:tcPr>
            <w:tcW w:w="7760" w:type="dxa"/>
          </w:tcPr>
          <w:p w14:paraId="69FC651D" w14:textId="77777777" w:rsidR="00CE0574" w:rsidRPr="005E0944" w:rsidRDefault="00CE0574" w:rsidP="00D97082">
            <w:pPr>
              <w:rPr>
                <w:rFonts w:cs="Arial"/>
                <w:lang w:val="lv-LV"/>
              </w:rPr>
            </w:pPr>
            <w:r w:rsidRPr="005E0944">
              <w:rPr>
                <w:rFonts w:cs="Arial"/>
                <w:lang w:val="lv-LV"/>
              </w:rPr>
              <w:t>Zāļu kods. Atbilstoši tabulai „Medicines”.</w:t>
            </w:r>
          </w:p>
        </w:tc>
      </w:tr>
      <w:tr w:rsidR="00CE0574" w:rsidRPr="005E0944" w14:paraId="0C0D73BB" w14:textId="77777777" w:rsidTr="00D97082">
        <w:tc>
          <w:tcPr>
            <w:tcW w:w="2514" w:type="dxa"/>
          </w:tcPr>
          <w:p w14:paraId="68F54F5A" w14:textId="77777777" w:rsidR="00CE0574" w:rsidRPr="005E0944" w:rsidRDefault="00CE0574" w:rsidP="00D97082">
            <w:pPr>
              <w:rPr>
                <w:lang w:val="lv-LV"/>
              </w:rPr>
            </w:pPr>
            <w:r w:rsidRPr="005E0944">
              <w:rPr>
                <w:lang w:val="lv-LV"/>
              </w:rPr>
              <w:t>AtcCode</w:t>
            </w:r>
          </w:p>
        </w:tc>
        <w:tc>
          <w:tcPr>
            <w:tcW w:w="1696" w:type="dxa"/>
            <w:vAlign w:val="bottom"/>
          </w:tcPr>
          <w:p w14:paraId="25F21F6A" w14:textId="77777777" w:rsidR="00CE0574" w:rsidRPr="005E0944" w:rsidRDefault="00CE0574" w:rsidP="00D97082">
            <w:pPr>
              <w:rPr>
                <w:color w:val="000000"/>
                <w:lang w:val="lv-LV"/>
              </w:rPr>
            </w:pPr>
            <w:r w:rsidRPr="005E0944">
              <w:rPr>
                <w:color w:val="000000"/>
                <w:lang w:val="lv-LV"/>
              </w:rPr>
              <w:t>nvarchar(100)</w:t>
            </w:r>
          </w:p>
        </w:tc>
        <w:tc>
          <w:tcPr>
            <w:tcW w:w="564" w:type="dxa"/>
          </w:tcPr>
          <w:p w14:paraId="54ABF8AD" w14:textId="77777777" w:rsidR="00CE0574" w:rsidRPr="005E0944" w:rsidRDefault="00CE0574" w:rsidP="00D97082">
            <w:pPr>
              <w:rPr>
                <w:color w:val="000000"/>
                <w:lang w:val="lv-LV"/>
              </w:rPr>
            </w:pPr>
          </w:p>
        </w:tc>
        <w:tc>
          <w:tcPr>
            <w:tcW w:w="657" w:type="dxa"/>
          </w:tcPr>
          <w:p w14:paraId="646FF683" w14:textId="77777777" w:rsidR="00CE0574" w:rsidRPr="005E0944" w:rsidRDefault="00CE0574" w:rsidP="00D97082">
            <w:pPr>
              <w:rPr>
                <w:color w:val="000000"/>
                <w:lang w:val="lv-LV"/>
              </w:rPr>
            </w:pPr>
            <w:r w:rsidRPr="005E0944">
              <w:rPr>
                <w:color w:val="000000"/>
                <w:lang w:val="lv-LV"/>
              </w:rPr>
              <w:t>X</w:t>
            </w:r>
          </w:p>
        </w:tc>
        <w:tc>
          <w:tcPr>
            <w:tcW w:w="1083" w:type="dxa"/>
          </w:tcPr>
          <w:p w14:paraId="3650EE7C" w14:textId="77777777" w:rsidR="00CE0574" w:rsidRPr="005E0944" w:rsidRDefault="00CE0574" w:rsidP="00D97082">
            <w:pPr>
              <w:rPr>
                <w:color w:val="000000"/>
                <w:lang w:val="lv-LV"/>
              </w:rPr>
            </w:pPr>
          </w:p>
        </w:tc>
        <w:tc>
          <w:tcPr>
            <w:tcW w:w="576" w:type="dxa"/>
          </w:tcPr>
          <w:p w14:paraId="59D9DE4A" w14:textId="77777777" w:rsidR="00CE0574" w:rsidRPr="005E0944" w:rsidRDefault="00CE0574" w:rsidP="00D97082">
            <w:pPr>
              <w:rPr>
                <w:rFonts w:cs="Arial"/>
                <w:lang w:val="lv-LV"/>
              </w:rPr>
            </w:pPr>
          </w:p>
        </w:tc>
        <w:tc>
          <w:tcPr>
            <w:tcW w:w="7760" w:type="dxa"/>
          </w:tcPr>
          <w:p w14:paraId="1631B585" w14:textId="77777777" w:rsidR="00CE0574" w:rsidRPr="005E0944" w:rsidRDefault="00CE0574" w:rsidP="00D97082">
            <w:pPr>
              <w:rPr>
                <w:rFonts w:cs="Arial"/>
                <w:lang w:val="lv-LV"/>
              </w:rPr>
            </w:pPr>
            <w:r w:rsidRPr="005E0944">
              <w:rPr>
                <w:rFonts w:cs="Arial"/>
                <w:lang w:val="lv-LV"/>
              </w:rPr>
              <w:t>ATĶ grupas kods. Atbilstoši tabulai „ATCs”.</w:t>
            </w:r>
          </w:p>
        </w:tc>
      </w:tr>
      <w:tr w:rsidR="00CE0574" w:rsidRPr="005E0944" w14:paraId="7413B932" w14:textId="77777777" w:rsidTr="00D97082">
        <w:tc>
          <w:tcPr>
            <w:tcW w:w="2514" w:type="dxa"/>
            <w:vAlign w:val="bottom"/>
          </w:tcPr>
          <w:p w14:paraId="7B1D7A30"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34E5788D"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24E8F77" w14:textId="77777777" w:rsidR="00CE0574" w:rsidRPr="005E0944" w:rsidRDefault="00CE0574" w:rsidP="00D97082">
            <w:pPr>
              <w:rPr>
                <w:color w:val="000000"/>
                <w:lang w:val="lv-LV"/>
              </w:rPr>
            </w:pPr>
          </w:p>
        </w:tc>
        <w:tc>
          <w:tcPr>
            <w:tcW w:w="657" w:type="dxa"/>
          </w:tcPr>
          <w:p w14:paraId="7AE2A4B0" w14:textId="77777777" w:rsidR="00CE0574" w:rsidRPr="005E0944" w:rsidRDefault="00CE0574" w:rsidP="00D97082">
            <w:pPr>
              <w:rPr>
                <w:color w:val="000000"/>
                <w:lang w:val="lv-LV"/>
              </w:rPr>
            </w:pPr>
            <w:r w:rsidRPr="005E0944">
              <w:rPr>
                <w:color w:val="000000"/>
                <w:lang w:val="lv-LV"/>
              </w:rPr>
              <w:t>X</w:t>
            </w:r>
          </w:p>
        </w:tc>
        <w:tc>
          <w:tcPr>
            <w:tcW w:w="1083" w:type="dxa"/>
          </w:tcPr>
          <w:p w14:paraId="63D4F9AF" w14:textId="77777777" w:rsidR="00CE0574" w:rsidRPr="005E0944" w:rsidRDefault="00CE0574" w:rsidP="00D97082">
            <w:pPr>
              <w:rPr>
                <w:color w:val="000000"/>
                <w:lang w:val="lv-LV"/>
              </w:rPr>
            </w:pPr>
          </w:p>
        </w:tc>
        <w:tc>
          <w:tcPr>
            <w:tcW w:w="576" w:type="dxa"/>
          </w:tcPr>
          <w:p w14:paraId="7C7B9140" w14:textId="77777777" w:rsidR="00CE0574" w:rsidRPr="005E0944" w:rsidRDefault="00CE0574" w:rsidP="00D97082">
            <w:pPr>
              <w:rPr>
                <w:rFonts w:cs="Arial"/>
                <w:lang w:val="lv-LV"/>
              </w:rPr>
            </w:pPr>
          </w:p>
        </w:tc>
        <w:tc>
          <w:tcPr>
            <w:tcW w:w="7760" w:type="dxa"/>
          </w:tcPr>
          <w:p w14:paraId="2B804CEC"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7A92434A" w14:textId="77777777" w:rsidTr="00D97082">
        <w:tc>
          <w:tcPr>
            <w:tcW w:w="2514" w:type="dxa"/>
            <w:vAlign w:val="bottom"/>
          </w:tcPr>
          <w:p w14:paraId="33B4AD99"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357498EE"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551BADD6" w14:textId="77777777" w:rsidR="00CE0574" w:rsidRPr="005E0944" w:rsidRDefault="00CE0574" w:rsidP="00D97082">
            <w:pPr>
              <w:rPr>
                <w:color w:val="000000"/>
                <w:lang w:val="lv-LV"/>
              </w:rPr>
            </w:pPr>
          </w:p>
        </w:tc>
        <w:tc>
          <w:tcPr>
            <w:tcW w:w="657" w:type="dxa"/>
          </w:tcPr>
          <w:p w14:paraId="21E8E09B" w14:textId="77777777" w:rsidR="00CE0574" w:rsidRPr="005E0944" w:rsidRDefault="00CE0574" w:rsidP="00D97082">
            <w:pPr>
              <w:rPr>
                <w:color w:val="000000"/>
                <w:lang w:val="lv-LV"/>
              </w:rPr>
            </w:pPr>
            <w:r w:rsidRPr="005E0944">
              <w:rPr>
                <w:color w:val="000000"/>
                <w:lang w:val="lv-LV"/>
              </w:rPr>
              <w:t>X</w:t>
            </w:r>
          </w:p>
        </w:tc>
        <w:tc>
          <w:tcPr>
            <w:tcW w:w="1083" w:type="dxa"/>
          </w:tcPr>
          <w:p w14:paraId="7DFD696E" w14:textId="77777777" w:rsidR="00CE0574" w:rsidRPr="005E0944" w:rsidRDefault="00CE0574" w:rsidP="00D97082">
            <w:pPr>
              <w:rPr>
                <w:color w:val="000000"/>
                <w:lang w:val="lv-LV"/>
              </w:rPr>
            </w:pPr>
          </w:p>
        </w:tc>
        <w:tc>
          <w:tcPr>
            <w:tcW w:w="576" w:type="dxa"/>
          </w:tcPr>
          <w:p w14:paraId="7DC299F7" w14:textId="77777777" w:rsidR="00CE0574" w:rsidRPr="005E0944" w:rsidRDefault="00CE0574" w:rsidP="00D97082">
            <w:pPr>
              <w:rPr>
                <w:rFonts w:cs="Arial"/>
                <w:lang w:val="lv-LV"/>
              </w:rPr>
            </w:pPr>
          </w:p>
        </w:tc>
        <w:tc>
          <w:tcPr>
            <w:tcW w:w="7760" w:type="dxa"/>
          </w:tcPr>
          <w:p w14:paraId="2D99A66C"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6683150E" w14:textId="77777777" w:rsidTr="00D97082">
        <w:tc>
          <w:tcPr>
            <w:tcW w:w="2514" w:type="dxa"/>
            <w:vAlign w:val="bottom"/>
          </w:tcPr>
          <w:p w14:paraId="582C67B7" w14:textId="77777777" w:rsidR="00CE0574" w:rsidRPr="005E0944" w:rsidRDefault="00CE0574" w:rsidP="00D97082">
            <w:pPr>
              <w:rPr>
                <w:color w:val="000000"/>
                <w:lang w:val="lv-LV"/>
              </w:rPr>
            </w:pPr>
            <w:r w:rsidRPr="005E0944">
              <w:rPr>
                <w:color w:val="000000"/>
                <w:lang w:val="lv-LV"/>
              </w:rPr>
              <w:t>ActiveFrom</w:t>
            </w:r>
          </w:p>
        </w:tc>
        <w:tc>
          <w:tcPr>
            <w:tcW w:w="1696" w:type="dxa"/>
            <w:vAlign w:val="bottom"/>
          </w:tcPr>
          <w:p w14:paraId="3A93BECF"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510BD12E" w14:textId="77777777" w:rsidR="00CE0574" w:rsidRPr="005E0944" w:rsidRDefault="00CE0574" w:rsidP="00D97082">
            <w:pPr>
              <w:rPr>
                <w:color w:val="000000"/>
                <w:lang w:val="lv-LV"/>
              </w:rPr>
            </w:pPr>
          </w:p>
        </w:tc>
        <w:tc>
          <w:tcPr>
            <w:tcW w:w="657" w:type="dxa"/>
          </w:tcPr>
          <w:p w14:paraId="4D64C493" w14:textId="77777777" w:rsidR="00CE0574" w:rsidRPr="005E0944" w:rsidRDefault="00CE0574" w:rsidP="00D97082">
            <w:pPr>
              <w:rPr>
                <w:color w:val="000000"/>
                <w:lang w:val="lv-LV"/>
              </w:rPr>
            </w:pPr>
            <w:r w:rsidRPr="005E0944">
              <w:rPr>
                <w:color w:val="000000"/>
                <w:lang w:val="lv-LV"/>
              </w:rPr>
              <w:t>X</w:t>
            </w:r>
          </w:p>
        </w:tc>
        <w:tc>
          <w:tcPr>
            <w:tcW w:w="1083" w:type="dxa"/>
          </w:tcPr>
          <w:p w14:paraId="2DD626B3" w14:textId="77777777" w:rsidR="00CE0574" w:rsidRPr="005E0944" w:rsidRDefault="00CE0574" w:rsidP="00D97082">
            <w:pPr>
              <w:rPr>
                <w:color w:val="000000"/>
                <w:lang w:val="lv-LV"/>
              </w:rPr>
            </w:pPr>
            <w:r w:rsidRPr="005E0944">
              <w:rPr>
                <w:color w:val="000000"/>
                <w:lang w:val="lv-LV"/>
              </w:rPr>
              <w:t>X</w:t>
            </w:r>
          </w:p>
        </w:tc>
        <w:tc>
          <w:tcPr>
            <w:tcW w:w="576" w:type="dxa"/>
          </w:tcPr>
          <w:p w14:paraId="0B977F11" w14:textId="77777777" w:rsidR="00CE0574" w:rsidRPr="005E0944" w:rsidRDefault="00CE0574" w:rsidP="00D97082">
            <w:pPr>
              <w:rPr>
                <w:rFonts w:cs="Arial"/>
                <w:lang w:val="lv-LV"/>
              </w:rPr>
            </w:pPr>
          </w:p>
        </w:tc>
        <w:tc>
          <w:tcPr>
            <w:tcW w:w="7760" w:type="dxa"/>
          </w:tcPr>
          <w:p w14:paraId="4DF26114"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073C22F" w14:textId="77777777" w:rsidTr="00D97082">
        <w:tc>
          <w:tcPr>
            <w:tcW w:w="2514" w:type="dxa"/>
            <w:vAlign w:val="bottom"/>
          </w:tcPr>
          <w:p w14:paraId="4DCB9D4A" w14:textId="77777777" w:rsidR="00CE0574" w:rsidRPr="005E0944" w:rsidRDefault="00CE0574" w:rsidP="00D97082">
            <w:pPr>
              <w:rPr>
                <w:color w:val="000000"/>
                <w:lang w:val="lv-LV"/>
              </w:rPr>
            </w:pPr>
            <w:r w:rsidRPr="005E0944">
              <w:rPr>
                <w:color w:val="000000"/>
                <w:lang w:val="lv-LV"/>
              </w:rPr>
              <w:t>ActiveTill</w:t>
            </w:r>
          </w:p>
        </w:tc>
        <w:tc>
          <w:tcPr>
            <w:tcW w:w="1696" w:type="dxa"/>
            <w:vAlign w:val="bottom"/>
          </w:tcPr>
          <w:p w14:paraId="175E0C9B"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0E165F4B" w14:textId="77777777" w:rsidR="00CE0574" w:rsidRPr="005E0944" w:rsidRDefault="00CE0574" w:rsidP="00D97082">
            <w:pPr>
              <w:rPr>
                <w:color w:val="000000"/>
                <w:lang w:val="lv-LV"/>
              </w:rPr>
            </w:pPr>
          </w:p>
        </w:tc>
        <w:tc>
          <w:tcPr>
            <w:tcW w:w="657" w:type="dxa"/>
          </w:tcPr>
          <w:p w14:paraId="0B527094" w14:textId="77777777" w:rsidR="00CE0574" w:rsidRPr="005E0944" w:rsidRDefault="00CE0574" w:rsidP="00D97082">
            <w:pPr>
              <w:rPr>
                <w:color w:val="000000"/>
                <w:lang w:val="lv-LV"/>
              </w:rPr>
            </w:pPr>
            <w:r w:rsidRPr="005E0944">
              <w:rPr>
                <w:color w:val="000000"/>
                <w:lang w:val="lv-LV"/>
              </w:rPr>
              <w:t>X</w:t>
            </w:r>
          </w:p>
        </w:tc>
        <w:tc>
          <w:tcPr>
            <w:tcW w:w="1083" w:type="dxa"/>
          </w:tcPr>
          <w:p w14:paraId="74B5974F" w14:textId="77777777" w:rsidR="00CE0574" w:rsidRPr="005E0944" w:rsidRDefault="00CE0574" w:rsidP="00D97082">
            <w:pPr>
              <w:rPr>
                <w:color w:val="000000"/>
                <w:lang w:val="lv-LV"/>
              </w:rPr>
            </w:pPr>
            <w:r w:rsidRPr="005E0944">
              <w:rPr>
                <w:color w:val="000000"/>
                <w:lang w:val="lv-LV"/>
              </w:rPr>
              <w:t>X</w:t>
            </w:r>
          </w:p>
        </w:tc>
        <w:tc>
          <w:tcPr>
            <w:tcW w:w="576" w:type="dxa"/>
          </w:tcPr>
          <w:p w14:paraId="757A9EB8" w14:textId="77777777" w:rsidR="00CE0574" w:rsidRPr="005E0944" w:rsidRDefault="00CE0574" w:rsidP="00D97082">
            <w:pPr>
              <w:rPr>
                <w:rFonts w:cs="Arial"/>
                <w:lang w:val="lv-LV"/>
              </w:rPr>
            </w:pPr>
          </w:p>
        </w:tc>
        <w:tc>
          <w:tcPr>
            <w:tcW w:w="7760" w:type="dxa"/>
          </w:tcPr>
          <w:p w14:paraId="7C27DDC5"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3ED430B" w14:textId="77777777" w:rsidR="00CE0574" w:rsidRPr="005E0944" w:rsidRDefault="00CE0574" w:rsidP="00CE0574">
      <w:pPr>
        <w:pStyle w:val="Heading5"/>
      </w:pPr>
      <w:bookmarkStart w:id="1359" w:name="_Toc476847550"/>
      <w:bookmarkStart w:id="1360" w:name="_Toc414262592"/>
      <w:r w:rsidRPr="005E0944">
        <w:t>Tabula „MedicineDispenseProcedures”</w:t>
      </w:r>
      <w:bookmarkEnd w:id="1359"/>
    </w:p>
    <w:p w14:paraId="1031B8CB" w14:textId="77777777" w:rsidR="00CE0574" w:rsidRPr="005E0944" w:rsidRDefault="00CE0574" w:rsidP="00686B33">
      <w:pPr>
        <w:pStyle w:val="BodyText"/>
        <w:keepNext/>
      </w:pPr>
      <w:r w:rsidRPr="005E0944">
        <w:t xml:space="preserve">Šī tabula replicē </w:t>
      </w:r>
      <w:r w:rsidRPr="005E0944">
        <w:rPr>
          <w:rFonts w:cs="Arial"/>
        </w:rPr>
        <w:t xml:space="preserve">klasifikatora </w:t>
      </w:r>
      <w:r w:rsidRPr="005E0944">
        <w:t xml:space="preserve">1.3.6.1.4.1.38760.2.138 „Zāļu izsniegšanas kārtība”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4.3.nodaļu</w:t>
      </w:r>
      <w:r w:rsidRPr="005E0944">
        <w:t>)</w:t>
      </w:r>
      <w:r w:rsidRPr="005E0944">
        <w:rPr>
          <w:rFonts w:cs="Arial"/>
        </w:rPr>
        <w:t xml:space="preserve"> datus</w:t>
      </w:r>
      <w:r w:rsidRPr="005E0944">
        <w:t xml:space="preserve">. </w:t>
      </w:r>
    </w:p>
    <w:p w14:paraId="5E8AF546" w14:textId="44BB767A"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61" w:name="_Toc476847938"/>
      <w:r w:rsidR="00424559">
        <w:rPr>
          <w:noProof/>
        </w:rPr>
        <w:t>326.</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„MedicineDispenseProcedures” struktūra</w:t>
      </w:r>
      <w:bookmarkEnd w:id="1361"/>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046A0088"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13F05ABF"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6D5FC79"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5A437271"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688A33A3"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18EBE536"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2CC4F8CC"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1B897C15" w14:textId="77777777" w:rsidR="00CE0574" w:rsidRPr="005E0944" w:rsidRDefault="00CE0574" w:rsidP="00613DCC">
            <w:pPr>
              <w:rPr>
                <w:b/>
                <w:lang w:val="lv-LV"/>
              </w:rPr>
            </w:pPr>
            <w:r w:rsidRPr="005E0944">
              <w:rPr>
                <w:b/>
                <w:lang w:val="lv-LV"/>
              </w:rPr>
              <w:t>Piezīmes</w:t>
            </w:r>
          </w:p>
        </w:tc>
      </w:tr>
      <w:tr w:rsidR="00CE0574" w:rsidRPr="005E0944" w14:paraId="1D250FB9" w14:textId="77777777" w:rsidTr="00D97082">
        <w:tc>
          <w:tcPr>
            <w:tcW w:w="2514" w:type="dxa"/>
          </w:tcPr>
          <w:p w14:paraId="71A31F25" w14:textId="77777777" w:rsidR="00CE0574" w:rsidRPr="005E0944" w:rsidRDefault="00CE0574" w:rsidP="00D97082">
            <w:pPr>
              <w:rPr>
                <w:color w:val="000000"/>
                <w:lang w:val="lv-LV"/>
              </w:rPr>
            </w:pPr>
            <w:r w:rsidRPr="005E0944">
              <w:rPr>
                <w:lang w:val="lv-LV"/>
              </w:rPr>
              <w:t>Code</w:t>
            </w:r>
          </w:p>
        </w:tc>
        <w:tc>
          <w:tcPr>
            <w:tcW w:w="1696" w:type="dxa"/>
            <w:vAlign w:val="bottom"/>
          </w:tcPr>
          <w:p w14:paraId="19EEC20F" w14:textId="77777777" w:rsidR="00CE0574" w:rsidRPr="005E0944" w:rsidRDefault="00CE0574" w:rsidP="00D97082">
            <w:pPr>
              <w:rPr>
                <w:color w:val="000000"/>
                <w:lang w:val="lv-LV"/>
              </w:rPr>
            </w:pPr>
            <w:r w:rsidRPr="005E0944">
              <w:rPr>
                <w:color w:val="000000"/>
                <w:lang w:val="lv-LV"/>
              </w:rPr>
              <w:t>nvarchar(100)</w:t>
            </w:r>
          </w:p>
        </w:tc>
        <w:tc>
          <w:tcPr>
            <w:tcW w:w="564" w:type="dxa"/>
          </w:tcPr>
          <w:p w14:paraId="77977769" w14:textId="77777777" w:rsidR="00CE0574" w:rsidRPr="005E0944" w:rsidRDefault="00CE0574" w:rsidP="00D97082">
            <w:pPr>
              <w:rPr>
                <w:color w:val="000000"/>
                <w:lang w:val="lv-LV"/>
              </w:rPr>
            </w:pPr>
          </w:p>
        </w:tc>
        <w:tc>
          <w:tcPr>
            <w:tcW w:w="657" w:type="dxa"/>
          </w:tcPr>
          <w:p w14:paraId="08CCFFAB" w14:textId="77777777" w:rsidR="00CE0574" w:rsidRPr="005E0944" w:rsidRDefault="00CE0574" w:rsidP="00D97082">
            <w:pPr>
              <w:rPr>
                <w:color w:val="000000"/>
                <w:lang w:val="lv-LV"/>
              </w:rPr>
            </w:pPr>
            <w:r w:rsidRPr="005E0944">
              <w:rPr>
                <w:color w:val="000000"/>
                <w:lang w:val="lv-LV"/>
              </w:rPr>
              <w:t>X</w:t>
            </w:r>
          </w:p>
        </w:tc>
        <w:tc>
          <w:tcPr>
            <w:tcW w:w="1083" w:type="dxa"/>
          </w:tcPr>
          <w:p w14:paraId="3B78F4CD" w14:textId="77777777" w:rsidR="00CE0574" w:rsidRPr="005E0944" w:rsidRDefault="00CE0574" w:rsidP="00D97082">
            <w:pPr>
              <w:rPr>
                <w:color w:val="000000"/>
                <w:lang w:val="lv-LV"/>
              </w:rPr>
            </w:pPr>
          </w:p>
        </w:tc>
        <w:tc>
          <w:tcPr>
            <w:tcW w:w="576" w:type="dxa"/>
          </w:tcPr>
          <w:p w14:paraId="2A54205C" w14:textId="77777777" w:rsidR="00CE0574" w:rsidRPr="005E0944" w:rsidRDefault="00CE0574" w:rsidP="00D97082">
            <w:pPr>
              <w:rPr>
                <w:rFonts w:cs="Arial"/>
                <w:lang w:val="lv-LV"/>
              </w:rPr>
            </w:pPr>
          </w:p>
        </w:tc>
        <w:tc>
          <w:tcPr>
            <w:tcW w:w="7760" w:type="dxa"/>
          </w:tcPr>
          <w:p w14:paraId="786A32A0"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41177A38" w14:textId="77777777" w:rsidTr="00D97082">
        <w:tc>
          <w:tcPr>
            <w:tcW w:w="2514" w:type="dxa"/>
          </w:tcPr>
          <w:p w14:paraId="31D8FFC1" w14:textId="77777777" w:rsidR="00CE0574" w:rsidRPr="005E0944" w:rsidRDefault="00CE0574" w:rsidP="00D97082">
            <w:pPr>
              <w:rPr>
                <w:lang w:val="lv-LV"/>
              </w:rPr>
            </w:pPr>
            <w:r w:rsidRPr="005E0944">
              <w:rPr>
                <w:lang w:val="lv-LV"/>
              </w:rPr>
              <w:t>Name</w:t>
            </w:r>
          </w:p>
        </w:tc>
        <w:tc>
          <w:tcPr>
            <w:tcW w:w="1696" w:type="dxa"/>
            <w:vAlign w:val="bottom"/>
          </w:tcPr>
          <w:p w14:paraId="6CD856E4" w14:textId="77777777" w:rsidR="00CE0574" w:rsidRPr="005E0944" w:rsidRDefault="00CE0574" w:rsidP="00D97082">
            <w:pPr>
              <w:rPr>
                <w:color w:val="000000"/>
                <w:lang w:val="lv-LV"/>
              </w:rPr>
            </w:pPr>
            <w:r w:rsidRPr="005E0944">
              <w:rPr>
                <w:color w:val="000000"/>
                <w:lang w:val="lv-LV"/>
              </w:rPr>
              <w:t>nvarchar(4000)</w:t>
            </w:r>
          </w:p>
        </w:tc>
        <w:tc>
          <w:tcPr>
            <w:tcW w:w="564" w:type="dxa"/>
          </w:tcPr>
          <w:p w14:paraId="428A697B" w14:textId="77777777" w:rsidR="00CE0574" w:rsidRPr="005E0944" w:rsidRDefault="00CE0574" w:rsidP="00D97082">
            <w:pPr>
              <w:rPr>
                <w:color w:val="000000"/>
                <w:lang w:val="lv-LV"/>
              </w:rPr>
            </w:pPr>
          </w:p>
        </w:tc>
        <w:tc>
          <w:tcPr>
            <w:tcW w:w="657" w:type="dxa"/>
          </w:tcPr>
          <w:p w14:paraId="52FD68E0" w14:textId="77777777" w:rsidR="00CE0574" w:rsidRPr="005E0944" w:rsidRDefault="00CE0574" w:rsidP="00D97082">
            <w:pPr>
              <w:rPr>
                <w:color w:val="000000"/>
                <w:lang w:val="lv-LV"/>
              </w:rPr>
            </w:pPr>
          </w:p>
        </w:tc>
        <w:tc>
          <w:tcPr>
            <w:tcW w:w="1083" w:type="dxa"/>
          </w:tcPr>
          <w:p w14:paraId="5EAD475E" w14:textId="77777777" w:rsidR="00CE0574" w:rsidRPr="005E0944" w:rsidRDefault="00CE0574" w:rsidP="00D97082">
            <w:pPr>
              <w:rPr>
                <w:color w:val="000000"/>
                <w:lang w:val="lv-LV"/>
              </w:rPr>
            </w:pPr>
          </w:p>
        </w:tc>
        <w:tc>
          <w:tcPr>
            <w:tcW w:w="576" w:type="dxa"/>
          </w:tcPr>
          <w:p w14:paraId="3897D3DD" w14:textId="77777777" w:rsidR="00CE0574" w:rsidRPr="005E0944" w:rsidRDefault="00CE0574" w:rsidP="00D97082">
            <w:pPr>
              <w:rPr>
                <w:rFonts w:cs="Arial"/>
                <w:lang w:val="lv-LV"/>
              </w:rPr>
            </w:pPr>
          </w:p>
        </w:tc>
        <w:tc>
          <w:tcPr>
            <w:tcW w:w="7760" w:type="dxa"/>
          </w:tcPr>
          <w:p w14:paraId="33A7A2A6" w14:textId="77777777" w:rsidR="00CE0574" w:rsidRPr="005E0944" w:rsidRDefault="00CE0574" w:rsidP="00D97082">
            <w:pPr>
              <w:rPr>
                <w:rFonts w:cs="Arial"/>
                <w:lang w:val="lv-LV"/>
              </w:rPr>
            </w:pPr>
            <w:r w:rsidRPr="005E0944">
              <w:rPr>
                <w:rFonts w:cs="Arial"/>
                <w:lang w:val="lv-LV"/>
              </w:rPr>
              <w:t>Zāļu izsniegšanas kārtības nosaukums.</w:t>
            </w:r>
          </w:p>
        </w:tc>
      </w:tr>
      <w:tr w:rsidR="00CE0574" w:rsidRPr="005E0944" w14:paraId="512C91A5" w14:textId="77777777" w:rsidTr="00D97082">
        <w:tc>
          <w:tcPr>
            <w:tcW w:w="2514" w:type="dxa"/>
            <w:vAlign w:val="bottom"/>
          </w:tcPr>
          <w:p w14:paraId="3CB88DDC"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0F2710C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8BAA22A" w14:textId="77777777" w:rsidR="00CE0574" w:rsidRPr="005E0944" w:rsidRDefault="00CE0574" w:rsidP="00D97082">
            <w:pPr>
              <w:rPr>
                <w:color w:val="000000"/>
                <w:lang w:val="lv-LV"/>
              </w:rPr>
            </w:pPr>
          </w:p>
        </w:tc>
        <w:tc>
          <w:tcPr>
            <w:tcW w:w="657" w:type="dxa"/>
          </w:tcPr>
          <w:p w14:paraId="5AEC0E3B" w14:textId="77777777" w:rsidR="00CE0574" w:rsidRPr="005E0944" w:rsidRDefault="00CE0574" w:rsidP="00D97082">
            <w:pPr>
              <w:rPr>
                <w:color w:val="000000"/>
                <w:lang w:val="lv-LV"/>
              </w:rPr>
            </w:pPr>
            <w:r w:rsidRPr="005E0944">
              <w:rPr>
                <w:color w:val="000000"/>
                <w:lang w:val="lv-LV"/>
              </w:rPr>
              <w:t>X</w:t>
            </w:r>
          </w:p>
        </w:tc>
        <w:tc>
          <w:tcPr>
            <w:tcW w:w="1083" w:type="dxa"/>
          </w:tcPr>
          <w:p w14:paraId="2CEAD9A2" w14:textId="77777777" w:rsidR="00CE0574" w:rsidRPr="005E0944" w:rsidRDefault="00CE0574" w:rsidP="00D97082">
            <w:pPr>
              <w:rPr>
                <w:color w:val="000000"/>
                <w:lang w:val="lv-LV"/>
              </w:rPr>
            </w:pPr>
          </w:p>
        </w:tc>
        <w:tc>
          <w:tcPr>
            <w:tcW w:w="576" w:type="dxa"/>
          </w:tcPr>
          <w:p w14:paraId="48ABDA6B" w14:textId="77777777" w:rsidR="00CE0574" w:rsidRPr="005E0944" w:rsidRDefault="00CE0574" w:rsidP="00D97082">
            <w:pPr>
              <w:rPr>
                <w:rFonts w:cs="Arial"/>
                <w:lang w:val="lv-LV"/>
              </w:rPr>
            </w:pPr>
          </w:p>
        </w:tc>
        <w:tc>
          <w:tcPr>
            <w:tcW w:w="7760" w:type="dxa"/>
          </w:tcPr>
          <w:p w14:paraId="03E7080D"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13C3D57B" w14:textId="77777777" w:rsidTr="00D97082">
        <w:tc>
          <w:tcPr>
            <w:tcW w:w="2514" w:type="dxa"/>
            <w:vAlign w:val="bottom"/>
          </w:tcPr>
          <w:p w14:paraId="35DC4640"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5E7FE0E3"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AE343EC" w14:textId="77777777" w:rsidR="00CE0574" w:rsidRPr="005E0944" w:rsidRDefault="00CE0574" w:rsidP="00D97082">
            <w:pPr>
              <w:rPr>
                <w:color w:val="000000"/>
                <w:lang w:val="lv-LV"/>
              </w:rPr>
            </w:pPr>
          </w:p>
        </w:tc>
        <w:tc>
          <w:tcPr>
            <w:tcW w:w="657" w:type="dxa"/>
          </w:tcPr>
          <w:p w14:paraId="2BB19E4F" w14:textId="77777777" w:rsidR="00CE0574" w:rsidRPr="005E0944" w:rsidRDefault="00CE0574" w:rsidP="00D97082">
            <w:pPr>
              <w:rPr>
                <w:color w:val="000000"/>
                <w:lang w:val="lv-LV"/>
              </w:rPr>
            </w:pPr>
            <w:r w:rsidRPr="005E0944">
              <w:rPr>
                <w:color w:val="000000"/>
                <w:lang w:val="lv-LV"/>
              </w:rPr>
              <w:t>X</w:t>
            </w:r>
          </w:p>
        </w:tc>
        <w:tc>
          <w:tcPr>
            <w:tcW w:w="1083" w:type="dxa"/>
          </w:tcPr>
          <w:p w14:paraId="581313FD" w14:textId="77777777" w:rsidR="00CE0574" w:rsidRPr="005E0944" w:rsidRDefault="00CE0574" w:rsidP="00D97082">
            <w:pPr>
              <w:rPr>
                <w:color w:val="000000"/>
                <w:lang w:val="lv-LV"/>
              </w:rPr>
            </w:pPr>
          </w:p>
        </w:tc>
        <w:tc>
          <w:tcPr>
            <w:tcW w:w="576" w:type="dxa"/>
          </w:tcPr>
          <w:p w14:paraId="6EF2C233" w14:textId="77777777" w:rsidR="00CE0574" w:rsidRPr="005E0944" w:rsidRDefault="00CE0574" w:rsidP="00D97082">
            <w:pPr>
              <w:rPr>
                <w:rFonts w:cs="Arial"/>
                <w:lang w:val="lv-LV"/>
              </w:rPr>
            </w:pPr>
          </w:p>
        </w:tc>
        <w:tc>
          <w:tcPr>
            <w:tcW w:w="7760" w:type="dxa"/>
          </w:tcPr>
          <w:p w14:paraId="721110F1"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973F93B" w14:textId="77777777" w:rsidTr="00D97082">
        <w:tc>
          <w:tcPr>
            <w:tcW w:w="2514" w:type="dxa"/>
          </w:tcPr>
          <w:p w14:paraId="5AE180C3" w14:textId="77777777" w:rsidR="00CE0574" w:rsidRPr="005E0944" w:rsidRDefault="00CE0574" w:rsidP="00D97082">
            <w:pPr>
              <w:rPr>
                <w:color w:val="000000"/>
                <w:lang w:val="lv-LV"/>
              </w:rPr>
            </w:pPr>
            <w:r w:rsidRPr="005E0944">
              <w:rPr>
                <w:lang w:val="lv-LV"/>
              </w:rPr>
              <w:t>ActiveFrom</w:t>
            </w:r>
          </w:p>
        </w:tc>
        <w:tc>
          <w:tcPr>
            <w:tcW w:w="1696" w:type="dxa"/>
          </w:tcPr>
          <w:p w14:paraId="181591B5" w14:textId="77777777" w:rsidR="00CE0574" w:rsidRPr="005E0944" w:rsidRDefault="00CE0574" w:rsidP="00D97082">
            <w:pPr>
              <w:rPr>
                <w:color w:val="000000"/>
                <w:lang w:val="lv-LV"/>
              </w:rPr>
            </w:pPr>
            <w:r w:rsidRPr="005E0944">
              <w:rPr>
                <w:lang w:val="lv-LV"/>
              </w:rPr>
              <w:t>date</w:t>
            </w:r>
          </w:p>
        </w:tc>
        <w:tc>
          <w:tcPr>
            <w:tcW w:w="564" w:type="dxa"/>
          </w:tcPr>
          <w:p w14:paraId="0E839091" w14:textId="77777777" w:rsidR="00CE0574" w:rsidRPr="005E0944" w:rsidRDefault="00CE0574" w:rsidP="00D97082">
            <w:pPr>
              <w:rPr>
                <w:color w:val="000000"/>
                <w:lang w:val="lv-LV"/>
              </w:rPr>
            </w:pPr>
          </w:p>
        </w:tc>
        <w:tc>
          <w:tcPr>
            <w:tcW w:w="657" w:type="dxa"/>
          </w:tcPr>
          <w:p w14:paraId="684DCCE9" w14:textId="77777777" w:rsidR="00CE0574" w:rsidRPr="005E0944" w:rsidRDefault="00CE0574" w:rsidP="00D97082">
            <w:pPr>
              <w:rPr>
                <w:color w:val="000000"/>
                <w:lang w:val="lv-LV"/>
              </w:rPr>
            </w:pPr>
            <w:r w:rsidRPr="005E0944">
              <w:rPr>
                <w:color w:val="000000"/>
                <w:lang w:val="lv-LV"/>
              </w:rPr>
              <w:t>X</w:t>
            </w:r>
          </w:p>
        </w:tc>
        <w:tc>
          <w:tcPr>
            <w:tcW w:w="1083" w:type="dxa"/>
          </w:tcPr>
          <w:p w14:paraId="0BBAF65E" w14:textId="77777777" w:rsidR="00CE0574" w:rsidRPr="005E0944" w:rsidRDefault="00CE0574" w:rsidP="00D97082">
            <w:pPr>
              <w:rPr>
                <w:color w:val="000000"/>
                <w:lang w:val="lv-LV"/>
              </w:rPr>
            </w:pPr>
            <w:r w:rsidRPr="005E0944">
              <w:rPr>
                <w:color w:val="000000"/>
                <w:lang w:val="lv-LV"/>
              </w:rPr>
              <w:t>X</w:t>
            </w:r>
          </w:p>
        </w:tc>
        <w:tc>
          <w:tcPr>
            <w:tcW w:w="576" w:type="dxa"/>
          </w:tcPr>
          <w:p w14:paraId="1E8A20F5" w14:textId="77777777" w:rsidR="00CE0574" w:rsidRPr="005E0944" w:rsidRDefault="00CE0574" w:rsidP="00D97082">
            <w:pPr>
              <w:rPr>
                <w:rFonts w:cs="Arial"/>
                <w:lang w:val="lv-LV"/>
              </w:rPr>
            </w:pPr>
          </w:p>
        </w:tc>
        <w:tc>
          <w:tcPr>
            <w:tcW w:w="7760" w:type="dxa"/>
          </w:tcPr>
          <w:p w14:paraId="341F224F"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4D1079EA" w14:textId="77777777" w:rsidTr="00D97082">
        <w:tc>
          <w:tcPr>
            <w:tcW w:w="2514" w:type="dxa"/>
          </w:tcPr>
          <w:p w14:paraId="612D1FAD" w14:textId="77777777" w:rsidR="00CE0574" w:rsidRPr="005E0944" w:rsidRDefault="00CE0574" w:rsidP="00D97082">
            <w:pPr>
              <w:rPr>
                <w:lang w:val="lv-LV"/>
              </w:rPr>
            </w:pPr>
            <w:r w:rsidRPr="005E0944">
              <w:rPr>
                <w:lang w:val="lv-LV"/>
              </w:rPr>
              <w:t>ActiveTill</w:t>
            </w:r>
          </w:p>
        </w:tc>
        <w:tc>
          <w:tcPr>
            <w:tcW w:w="1696" w:type="dxa"/>
          </w:tcPr>
          <w:p w14:paraId="1B25287C" w14:textId="77777777" w:rsidR="00CE0574" w:rsidRPr="005E0944" w:rsidRDefault="00CE0574" w:rsidP="00D97082">
            <w:pPr>
              <w:rPr>
                <w:lang w:val="lv-LV"/>
              </w:rPr>
            </w:pPr>
            <w:r w:rsidRPr="005E0944">
              <w:rPr>
                <w:lang w:val="lv-LV"/>
              </w:rPr>
              <w:t>date</w:t>
            </w:r>
          </w:p>
        </w:tc>
        <w:tc>
          <w:tcPr>
            <w:tcW w:w="564" w:type="dxa"/>
          </w:tcPr>
          <w:p w14:paraId="7B8EE174" w14:textId="77777777" w:rsidR="00CE0574" w:rsidRPr="005E0944" w:rsidRDefault="00CE0574" w:rsidP="00D97082">
            <w:pPr>
              <w:rPr>
                <w:color w:val="000000"/>
                <w:lang w:val="lv-LV"/>
              </w:rPr>
            </w:pPr>
          </w:p>
        </w:tc>
        <w:tc>
          <w:tcPr>
            <w:tcW w:w="657" w:type="dxa"/>
          </w:tcPr>
          <w:p w14:paraId="336C1920" w14:textId="77777777" w:rsidR="00CE0574" w:rsidRPr="005E0944" w:rsidRDefault="00CE0574" w:rsidP="00D97082">
            <w:pPr>
              <w:rPr>
                <w:color w:val="000000"/>
                <w:lang w:val="lv-LV"/>
              </w:rPr>
            </w:pPr>
            <w:r w:rsidRPr="005E0944">
              <w:rPr>
                <w:color w:val="000000"/>
                <w:lang w:val="lv-LV"/>
              </w:rPr>
              <w:t>X</w:t>
            </w:r>
          </w:p>
        </w:tc>
        <w:tc>
          <w:tcPr>
            <w:tcW w:w="1083" w:type="dxa"/>
          </w:tcPr>
          <w:p w14:paraId="550CAF60" w14:textId="77777777" w:rsidR="00CE0574" w:rsidRPr="005E0944" w:rsidRDefault="00CE0574" w:rsidP="00D97082">
            <w:pPr>
              <w:rPr>
                <w:color w:val="000000"/>
                <w:lang w:val="lv-LV"/>
              </w:rPr>
            </w:pPr>
            <w:r w:rsidRPr="005E0944">
              <w:rPr>
                <w:color w:val="000000"/>
                <w:lang w:val="lv-LV"/>
              </w:rPr>
              <w:t>X</w:t>
            </w:r>
          </w:p>
        </w:tc>
        <w:tc>
          <w:tcPr>
            <w:tcW w:w="576" w:type="dxa"/>
          </w:tcPr>
          <w:p w14:paraId="62B0CC0A" w14:textId="77777777" w:rsidR="00CE0574" w:rsidRPr="005E0944" w:rsidRDefault="00CE0574" w:rsidP="00D97082">
            <w:pPr>
              <w:rPr>
                <w:rFonts w:cs="Arial"/>
                <w:lang w:val="lv-LV"/>
              </w:rPr>
            </w:pPr>
          </w:p>
        </w:tc>
        <w:tc>
          <w:tcPr>
            <w:tcW w:w="7760" w:type="dxa"/>
          </w:tcPr>
          <w:p w14:paraId="3390977E"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0C21E83E" w14:textId="77777777" w:rsidR="00CE0574" w:rsidRPr="005E0944" w:rsidRDefault="00CE0574" w:rsidP="00CE0574">
      <w:pPr>
        <w:pStyle w:val="Heading5"/>
      </w:pPr>
      <w:bookmarkStart w:id="1362" w:name="_Toc476847551"/>
      <w:r w:rsidRPr="005E0944">
        <w:t>Tabula „MedicineForms”</w:t>
      </w:r>
      <w:bookmarkEnd w:id="1360"/>
      <w:bookmarkEnd w:id="1362"/>
    </w:p>
    <w:p w14:paraId="0BD74B06"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1.3.6.1.4.1.38760.2.137 „Zāļu formas”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4.2.nodaļu</w:t>
      </w:r>
      <w:r w:rsidRPr="005E0944">
        <w:t>)</w:t>
      </w:r>
      <w:r w:rsidRPr="005E0944">
        <w:rPr>
          <w:rFonts w:cs="Arial"/>
        </w:rPr>
        <w:t xml:space="preserve"> datus</w:t>
      </w:r>
      <w:r w:rsidRPr="005E0944">
        <w:t xml:space="preserve">. </w:t>
      </w:r>
    </w:p>
    <w:p w14:paraId="5D65D701" w14:textId="148D1D8C"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63" w:name="_Toc414262715"/>
      <w:bookmarkStart w:id="1364" w:name="_Toc476847939"/>
      <w:r w:rsidR="00424559">
        <w:rPr>
          <w:noProof/>
        </w:rPr>
        <w:t>327.</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„MedicineForms” struktūra</w:t>
      </w:r>
      <w:bookmarkEnd w:id="1363"/>
      <w:bookmarkEnd w:id="1364"/>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2C520688"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26F6398D"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F0A972F"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6456D26B"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1D345BC"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51272898"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664D2D40"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39CDEEE1" w14:textId="77777777" w:rsidR="00CE0574" w:rsidRPr="005E0944" w:rsidRDefault="00CE0574" w:rsidP="00613DCC">
            <w:pPr>
              <w:rPr>
                <w:b/>
                <w:lang w:val="lv-LV"/>
              </w:rPr>
            </w:pPr>
            <w:r w:rsidRPr="005E0944">
              <w:rPr>
                <w:b/>
                <w:lang w:val="lv-LV"/>
              </w:rPr>
              <w:t>Piezīmes</w:t>
            </w:r>
          </w:p>
        </w:tc>
      </w:tr>
      <w:tr w:rsidR="00CE0574" w:rsidRPr="005E0944" w14:paraId="3D65D755" w14:textId="77777777" w:rsidTr="00D97082">
        <w:tc>
          <w:tcPr>
            <w:tcW w:w="2514" w:type="dxa"/>
          </w:tcPr>
          <w:p w14:paraId="61D14C3F" w14:textId="77777777" w:rsidR="00CE0574" w:rsidRPr="005E0944" w:rsidRDefault="00CE0574" w:rsidP="00D97082">
            <w:pPr>
              <w:rPr>
                <w:color w:val="000000"/>
                <w:lang w:val="lv-LV"/>
              </w:rPr>
            </w:pPr>
            <w:r w:rsidRPr="005E0944">
              <w:rPr>
                <w:lang w:val="lv-LV"/>
              </w:rPr>
              <w:t>Code</w:t>
            </w:r>
          </w:p>
        </w:tc>
        <w:tc>
          <w:tcPr>
            <w:tcW w:w="1696" w:type="dxa"/>
            <w:vAlign w:val="bottom"/>
          </w:tcPr>
          <w:p w14:paraId="3566F99C" w14:textId="77777777" w:rsidR="00CE0574" w:rsidRPr="005E0944" w:rsidRDefault="00CE0574" w:rsidP="00D97082">
            <w:pPr>
              <w:rPr>
                <w:color w:val="000000"/>
                <w:lang w:val="lv-LV"/>
              </w:rPr>
            </w:pPr>
            <w:r w:rsidRPr="005E0944">
              <w:rPr>
                <w:color w:val="000000"/>
                <w:lang w:val="lv-LV"/>
              </w:rPr>
              <w:t>nvarchar(100)</w:t>
            </w:r>
          </w:p>
        </w:tc>
        <w:tc>
          <w:tcPr>
            <w:tcW w:w="564" w:type="dxa"/>
          </w:tcPr>
          <w:p w14:paraId="4A829EA7" w14:textId="77777777" w:rsidR="00CE0574" w:rsidRPr="005E0944" w:rsidRDefault="00CE0574" w:rsidP="00D97082">
            <w:pPr>
              <w:rPr>
                <w:color w:val="000000"/>
                <w:lang w:val="lv-LV"/>
              </w:rPr>
            </w:pPr>
          </w:p>
        </w:tc>
        <w:tc>
          <w:tcPr>
            <w:tcW w:w="657" w:type="dxa"/>
          </w:tcPr>
          <w:p w14:paraId="100D435D" w14:textId="77777777" w:rsidR="00CE0574" w:rsidRPr="005E0944" w:rsidRDefault="00CE0574" w:rsidP="00D97082">
            <w:pPr>
              <w:rPr>
                <w:color w:val="000000"/>
                <w:lang w:val="lv-LV"/>
              </w:rPr>
            </w:pPr>
            <w:r w:rsidRPr="005E0944">
              <w:rPr>
                <w:color w:val="000000"/>
                <w:lang w:val="lv-LV"/>
              </w:rPr>
              <w:t>X</w:t>
            </w:r>
          </w:p>
        </w:tc>
        <w:tc>
          <w:tcPr>
            <w:tcW w:w="1083" w:type="dxa"/>
          </w:tcPr>
          <w:p w14:paraId="67DE0054" w14:textId="77777777" w:rsidR="00CE0574" w:rsidRPr="005E0944" w:rsidRDefault="00CE0574" w:rsidP="00D97082">
            <w:pPr>
              <w:rPr>
                <w:color w:val="000000"/>
                <w:lang w:val="lv-LV"/>
              </w:rPr>
            </w:pPr>
          </w:p>
        </w:tc>
        <w:tc>
          <w:tcPr>
            <w:tcW w:w="576" w:type="dxa"/>
          </w:tcPr>
          <w:p w14:paraId="4ABF8389" w14:textId="77777777" w:rsidR="00CE0574" w:rsidRPr="005E0944" w:rsidRDefault="00CE0574" w:rsidP="00D97082">
            <w:pPr>
              <w:rPr>
                <w:rFonts w:cs="Arial"/>
                <w:lang w:val="lv-LV"/>
              </w:rPr>
            </w:pPr>
          </w:p>
        </w:tc>
        <w:tc>
          <w:tcPr>
            <w:tcW w:w="7760" w:type="dxa"/>
          </w:tcPr>
          <w:p w14:paraId="302603A0"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332FC2BC" w14:textId="77777777" w:rsidTr="00D97082">
        <w:tc>
          <w:tcPr>
            <w:tcW w:w="2514" w:type="dxa"/>
          </w:tcPr>
          <w:p w14:paraId="0702B94A" w14:textId="77777777" w:rsidR="00CE0574" w:rsidRPr="005E0944" w:rsidRDefault="00CE0574" w:rsidP="00D97082">
            <w:pPr>
              <w:rPr>
                <w:lang w:val="lv-LV"/>
              </w:rPr>
            </w:pPr>
            <w:r w:rsidRPr="005E0944">
              <w:rPr>
                <w:lang w:val="lv-LV"/>
              </w:rPr>
              <w:t>Name</w:t>
            </w:r>
          </w:p>
        </w:tc>
        <w:tc>
          <w:tcPr>
            <w:tcW w:w="1696" w:type="dxa"/>
            <w:vAlign w:val="bottom"/>
          </w:tcPr>
          <w:p w14:paraId="0E8B0475" w14:textId="77777777" w:rsidR="00CE0574" w:rsidRPr="005E0944" w:rsidRDefault="00CE0574" w:rsidP="00D97082">
            <w:pPr>
              <w:rPr>
                <w:color w:val="000000"/>
                <w:lang w:val="lv-LV"/>
              </w:rPr>
            </w:pPr>
            <w:r w:rsidRPr="005E0944">
              <w:rPr>
                <w:color w:val="000000"/>
                <w:lang w:val="lv-LV"/>
              </w:rPr>
              <w:t>nvarchar(4000)</w:t>
            </w:r>
          </w:p>
        </w:tc>
        <w:tc>
          <w:tcPr>
            <w:tcW w:w="564" w:type="dxa"/>
          </w:tcPr>
          <w:p w14:paraId="0636B54E" w14:textId="77777777" w:rsidR="00CE0574" w:rsidRPr="005E0944" w:rsidRDefault="00CE0574" w:rsidP="00D97082">
            <w:pPr>
              <w:rPr>
                <w:color w:val="000000"/>
                <w:lang w:val="lv-LV"/>
              </w:rPr>
            </w:pPr>
          </w:p>
        </w:tc>
        <w:tc>
          <w:tcPr>
            <w:tcW w:w="657" w:type="dxa"/>
          </w:tcPr>
          <w:p w14:paraId="7BD618AC" w14:textId="77777777" w:rsidR="00CE0574" w:rsidRPr="005E0944" w:rsidRDefault="00CE0574" w:rsidP="00D97082">
            <w:pPr>
              <w:rPr>
                <w:color w:val="000000"/>
                <w:lang w:val="lv-LV"/>
              </w:rPr>
            </w:pPr>
          </w:p>
        </w:tc>
        <w:tc>
          <w:tcPr>
            <w:tcW w:w="1083" w:type="dxa"/>
          </w:tcPr>
          <w:p w14:paraId="5F7D662F" w14:textId="77777777" w:rsidR="00CE0574" w:rsidRPr="005E0944" w:rsidRDefault="00CE0574" w:rsidP="00D97082">
            <w:pPr>
              <w:rPr>
                <w:color w:val="000000"/>
                <w:lang w:val="lv-LV"/>
              </w:rPr>
            </w:pPr>
          </w:p>
        </w:tc>
        <w:tc>
          <w:tcPr>
            <w:tcW w:w="576" w:type="dxa"/>
          </w:tcPr>
          <w:p w14:paraId="68C601E6" w14:textId="77777777" w:rsidR="00CE0574" w:rsidRPr="005E0944" w:rsidRDefault="00CE0574" w:rsidP="00D97082">
            <w:pPr>
              <w:rPr>
                <w:rFonts w:cs="Arial"/>
                <w:lang w:val="lv-LV"/>
              </w:rPr>
            </w:pPr>
          </w:p>
        </w:tc>
        <w:tc>
          <w:tcPr>
            <w:tcW w:w="7760" w:type="dxa"/>
          </w:tcPr>
          <w:p w14:paraId="0F43B2D1" w14:textId="77777777" w:rsidR="00CE0574" w:rsidRPr="005E0944" w:rsidRDefault="00CE0574" w:rsidP="00D97082">
            <w:pPr>
              <w:rPr>
                <w:rFonts w:cs="Arial"/>
                <w:lang w:val="lv-LV"/>
              </w:rPr>
            </w:pPr>
            <w:r w:rsidRPr="005E0944">
              <w:rPr>
                <w:rFonts w:cs="Arial"/>
                <w:lang w:val="lv-LV"/>
              </w:rPr>
              <w:t>Zāļu formas nosaukums.</w:t>
            </w:r>
          </w:p>
        </w:tc>
      </w:tr>
      <w:tr w:rsidR="00CE0574" w:rsidRPr="005E0944" w14:paraId="5C75940A" w14:textId="77777777" w:rsidTr="00D97082">
        <w:tc>
          <w:tcPr>
            <w:tcW w:w="2514" w:type="dxa"/>
            <w:vAlign w:val="bottom"/>
          </w:tcPr>
          <w:p w14:paraId="4A4E72B9"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3E940789"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FF1F4ED" w14:textId="77777777" w:rsidR="00CE0574" w:rsidRPr="005E0944" w:rsidRDefault="00CE0574" w:rsidP="00D97082">
            <w:pPr>
              <w:rPr>
                <w:color w:val="000000"/>
                <w:lang w:val="lv-LV"/>
              </w:rPr>
            </w:pPr>
          </w:p>
        </w:tc>
        <w:tc>
          <w:tcPr>
            <w:tcW w:w="657" w:type="dxa"/>
          </w:tcPr>
          <w:p w14:paraId="104DFFFE" w14:textId="77777777" w:rsidR="00CE0574" w:rsidRPr="005E0944" w:rsidRDefault="00CE0574" w:rsidP="00D97082">
            <w:pPr>
              <w:rPr>
                <w:color w:val="000000"/>
                <w:lang w:val="lv-LV"/>
              </w:rPr>
            </w:pPr>
            <w:r w:rsidRPr="005E0944">
              <w:rPr>
                <w:color w:val="000000"/>
                <w:lang w:val="lv-LV"/>
              </w:rPr>
              <w:t>X</w:t>
            </w:r>
          </w:p>
        </w:tc>
        <w:tc>
          <w:tcPr>
            <w:tcW w:w="1083" w:type="dxa"/>
          </w:tcPr>
          <w:p w14:paraId="1B626939" w14:textId="77777777" w:rsidR="00CE0574" w:rsidRPr="005E0944" w:rsidRDefault="00CE0574" w:rsidP="00D97082">
            <w:pPr>
              <w:rPr>
                <w:color w:val="000000"/>
                <w:lang w:val="lv-LV"/>
              </w:rPr>
            </w:pPr>
          </w:p>
        </w:tc>
        <w:tc>
          <w:tcPr>
            <w:tcW w:w="576" w:type="dxa"/>
          </w:tcPr>
          <w:p w14:paraId="296B8128" w14:textId="77777777" w:rsidR="00CE0574" w:rsidRPr="005E0944" w:rsidRDefault="00CE0574" w:rsidP="00D97082">
            <w:pPr>
              <w:rPr>
                <w:rFonts w:cs="Arial"/>
                <w:lang w:val="lv-LV"/>
              </w:rPr>
            </w:pPr>
          </w:p>
        </w:tc>
        <w:tc>
          <w:tcPr>
            <w:tcW w:w="7760" w:type="dxa"/>
          </w:tcPr>
          <w:p w14:paraId="1C46A005"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5F7A893" w14:textId="77777777" w:rsidTr="00D97082">
        <w:tc>
          <w:tcPr>
            <w:tcW w:w="2514" w:type="dxa"/>
            <w:vAlign w:val="bottom"/>
          </w:tcPr>
          <w:p w14:paraId="25BD34A0"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6698B4AA"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B57D619" w14:textId="77777777" w:rsidR="00CE0574" w:rsidRPr="005E0944" w:rsidRDefault="00CE0574" w:rsidP="00D97082">
            <w:pPr>
              <w:rPr>
                <w:color w:val="000000"/>
                <w:lang w:val="lv-LV"/>
              </w:rPr>
            </w:pPr>
          </w:p>
        </w:tc>
        <w:tc>
          <w:tcPr>
            <w:tcW w:w="657" w:type="dxa"/>
          </w:tcPr>
          <w:p w14:paraId="43BD259E" w14:textId="77777777" w:rsidR="00CE0574" w:rsidRPr="005E0944" w:rsidRDefault="00CE0574" w:rsidP="00D97082">
            <w:pPr>
              <w:rPr>
                <w:color w:val="000000"/>
                <w:lang w:val="lv-LV"/>
              </w:rPr>
            </w:pPr>
            <w:r w:rsidRPr="005E0944">
              <w:rPr>
                <w:color w:val="000000"/>
                <w:lang w:val="lv-LV"/>
              </w:rPr>
              <w:t>X</w:t>
            </w:r>
          </w:p>
        </w:tc>
        <w:tc>
          <w:tcPr>
            <w:tcW w:w="1083" w:type="dxa"/>
          </w:tcPr>
          <w:p w14:paraId="4A590281" w14:textId="77777777" w:rsidR="00CE0574" w:rsidRPr="005E0944" w:rsidRDefault="00CE0574" w:rsidP="00D97082">
            <w:pPr>
              <w:rPr>
                <w:color w:val="000000"/>
                <w:lang w:val="lv-LV"/>
              </w:rPr>
            </w:pPr>
          </w:p>
        </w:tc>
        <w:tc>
          <w:tcPr>
            <w:tcW w:w="576" w:type="dxa"/>
          </w:tcPr>
          <w:p w14:paraId="53C1DC1D" w14:textId="77777777" w:rsidR="00CE0574" w:rsidRPr="005E0944" w:rsidRDefault="00CE0574" w:rsidP="00D97082">
            <w:pPr>
              <w:rPr>
                <w:rFonts w:cs="Arial"/>
                <w:lang w:val="lv-LV"/>
              </w:rPr>
            </w:pPr>
          </w:p>
        </w:tc>
        <w:tc>
          <w:tcPr>
            <w:tcW w:w="7760" w:type="dxa"/>
          </w:tcPr>
          <w:p w14:paraId="4F2628CA"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4E0D9206" w14:textId="77777777" w:rsidTr="00D97082">
        <w:tc>
          <w:tcPr>
            <w:tcW w:w="2514" w:type="dxa"/>
          </w:tcPr>
          <w:p w14:paraId="090AC50E" w14:textId="77777777" w:rsidR="00CE0574" w:rsidRPr="005E0944" w:rsidRDefault="00CE0574" w:rsidP="00D97082">
            <w:pPr>
              <w:rPr>
                <w:color w:val="000000"/>
                <w:lang w:val="lv-LV"/>
              </w:rPr>
            </w:pPr>
            <w:r w:rsidRPr="005E0944">
              <w:rPr>
                <w:lang w:val="lv-LV"/>
              </w:rPr>
              <w:t>ActiveFrom</w:t>
            </w:r>
          </w:p>
        </w:tc>
        <w:tc>
          <w:tcPr>
            <w:tcW w:w="1696" w:type="dxa"/>
          </w:tcPr>
          <w:p w14:paraId="7D365FA8" w14:textId="77777777" w:rsidR="00CE0574" w:rsidRPr="005E0944" w:rsidRDefault="00CE0574" w:rsidP="00D97082">
            <w:pPr>
              <w:rPr>
                <w:color w:val="000000"/>
                <w:lang w:val="lv-LV"/>
              </w:rPr>
            </w:pPr>
            <w:r w:rsidRPr="005E0944">
              <w:rPr>
                <w:lang w:val="lv-LV"/>
              </w:rPr>
              <w:t>date</w:t>
            </w:r>
          </w:p>
        </w:tc>
        <w:tc>
          <w:tcPr>
            <w:tcW w:w="564" w:type="dxa"/>
          </w:tcPr>
          <w:p w14:paraId="2A00AB5D" w14:textId="77777777" w:rsidR="00CE0574" w:rsidRPr="005E0944" w:rsidRDefault="00CE0574" w:rsidP="00D97082">
            <w:pPr>
              <w:rPr>
                <w:color w:val="000000"/>
                <w:lang w:val="lv-LV"/>
              </w:rPr>
            </w:pPr>
          </w:p>
        </w:tc>
        <w:tc>
          <w:tcPr>
            <w:tcW w:w="657" w:type="dxa"/>
          </w:tcPr>
          <w:p w14:paraId="76BAE806" w14:textId="77777777" w:rsidR="00CE0574" w:rsidRPr="005E0944" w:rsidRDefault="00CE0574" w:rsidP="00D97082">
            <w:pPr>
              <w:rPr>
                <w:color w:val="000000"/>
                <w:lang w:val="lv-LV"/>
              </w:rPr>
            </w:pPr>
            <w:r w:rsidRPr="005E0944">
              <w:rPr>
                <w:color w:val="000000"/>
                <w:lang w:val="lv-LV"/>
              </w:rPr>
              <w:t>X</w:t>
            </w:r>
          </w:p>
        </w:tc>
        <w:tc>
          <w:tcPr>
            <w:tcW w:w="1083" w:type="dxa"/>
          </w:tcPr>
          <w:p w14:paraId="7B6414D4" w14:textId="77777777" w:rsidR="00CE0574" w:rsidRPr="005E0944" w:rsidRDefault="00CE0574" w:rsidP="00D97082">
            <w:pPr>
              <w:rPr>
                <w:color w:val="000000"/>
                <w:lang w:val="lv-LV"/>
              </w:rPr>
            </w:pPr>
            <w:r w:rsidRPr="005E0944">
              <w:rPr>
                <w:color w:val="000000"/>
                <w:lang w:val="lv-LV"/>
              </w:rPr>
              <w:t>X</w:t>
            </w:r>
          </w:p>
        </w:tc>
        <w:tc>
          <w:tcPr>
            <w:tcW w:w="576" w:type="dxa"/>
          </w:tcPr>
          <w:p w14:paraId="49800386" w14:textId="77777777" w:rsidR="00CE0574" w:rsidRPr="005E0944" w:rsidRDefault="00CE0574" w:rsidP="00D97082">
            <w:pPr>
              <w:rPr>
                <w:rFonts w:cs="Arial"/>
                <w:lang w:val="lv-LV"/>
              </w:rPr>
            </w:pPr>
          </w:p>
        </w:tc>
        <w:tc>
          <w:tcPr>
            <w:tcW w:w="7760" w:type="dxa"/>
          </w:tcPr>
          <w:p w14:paraId="4F1404EB"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135D3B39" w14:textId="77777777" w:rsidTr="00D97082">
        <w:tc>
          <w:tcPr>
            <w:tcW w:w="2514" w:type="dxa"/>
          </w:tcPr>
          <w:p w14:paraId="79A7C42C" w14:textId="77777777" w:rsidR="00CE0574" w:rsidRPr="005E0944" w:rsidRDefault="00CE0574" w:rsidP="00D97082">
            <w:pPr>
              <w:rPr>
                <w:lang w:val="lv-LV"/>
              </w:rPr>
            </w:pPr>
            <w:r w:rsidRPr="005E0944">
              <w:rPr>
                <w:lang w:val="lv-LV"/>
              </w:rPr>
              <w:t>ActiveTill</w:t>
            </w:r>
          </w:p>
        </w:tc>
        <w:tc>
          <w:tcPr>
            <w:tcW w:w="1696" w:type="dxa"/>
          </w:tcPr>
          <w:p w14:paraId="341DBD94" w14:textId="77777777" w:rsidR="00CE0574" w:rsidRPr="005E0944" w:rsidRDefault="00CE0574" w:rsidP="00D97082">
            <w:pPr>
              <w:rPr>
                <w:lang w:val="lv-LV"/>
              </w:rPr>
            </w:pPr>
            <w:r w:rsidRPr="005E0944">
              <w:rPr>
                <w:lang w:val="lv-LV"/>
              </w:rPr>
              <w:t>date</w:t>
            </w:r>
          </w:p>
        </w:tc>
        <w:tc>
          <w:tcPr>
            <w:tcW w:w="564" w:type="dxa"/>
          </w:tcPr>
          <w:p w14:paraId="73FE9853" w14:textId="77777777" w:rsidR="00CE0574" w:rsidRPr="005E0944" w:rsidRDefault="00CE0574" w:rsidP="00D97082">
            <w:pPr>
              <w:rPr>
                <w:color w:val="000000"/>
                <w:lang w:val="lv-LV"/>
              </w:rPr>
            </w:pPr>
          </w:p>
        </w:tc>
        <w:tc>
          <w:tcPr>
            <w:tcW w:w="657" w:type="dxa"/>
          </w:tcPr>
          <w:p w14:paraId="0926A5E3" w14:textId="77777777" w:rsidR="00CE0574" w:rsidRPr="005E0944" w:rsidRDefault="00CE0574" w:rsidP="00D97082">
            <w:pPr>
              <w:rPr>
                <w:color w:val="000000"/>
                <w:lang w:val="lv-LV"/>
              </w:rPr>
            </w:pPr>
            <w:r w:rsidRPr="005E0944">
              <w:rPr>
                <w:color w:val="000000"/>
                <w:lang w:val="lv-LV"/>
              </w:rPr>
              <w:t>X</w:t>
            </w:r>
          </w:p>
        </w:tc>
        <w:tc>
          <w:tcPr>
            <w:tcW w:w="1083" w:type="dxa"/>
          </w:tcPr>
          <w:p w14:paraId="2AB6A126" w14:textId="77777777" w:rsidR="00CE0574" w:rsidRPr="005E0944" w:rsidRDefault="00CE0574" w:rsidP="00D97082">
            <w:pPr>
              <w:rPr>
                <w:color w:val="000000"/>
                <w:lang w:val="lv-LV"/>
              </w:rPr>
            </w:pPr>
            <w:r w:rsidRPr="005E0944">
              <w:rPr>
                <w:color w:val="000000"/>
                <w:lang w:val="lv-LV"/>
              </w:rPr>
              <w:t>X</w:t>
            </w:r>
          </w:p>
        </w:tc>
        <w:tc>
          <w:tcPr>
            <w:tcW w:w="576" w:type="dxa"/>
          </w:tcPr>
          <w:p w14:paraId="3B5104AC" w14:textId="77777777" w:rsidR="00CE0574" w:rsidRPr="005E0944" w:rsidRDefault="00CE0574" w:rsidP="00D97082">
            <w:pPr>
              <w:rPr>
                <w:rFonts w:cs="Arial"/>
                <w:lang w:val="lv-LV"/>
              </w:rPr>
            </w:pPr>
          </w:p>
        </w:tc>
        <w:tc>
          <w:tcPr>
            <w:tcW w:w="7760" w:type="dxa"/>
          </w:tcPr>
          <w:p w14:paraId="2E2D1A78"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AB5B413" w14:textId="77777777" w:rsidR="00CE0574" w:rsidRPr="005E0944" w:rsidRDefault="00CE0574" w:rsidP="00CE0574">
      <w:pPr>
        <w:pStyle w:val="Heading5"/>
      </w:pPr>
      <w:bookmarkStart w:id="1365" w:name="_Toc476847552"/>
      <w:bookmarkStart w:id="1366" w:name="_Toc414262593"/>
      <w:r w:rsidRPr="005E0944">
        <w:t>Tabula „MedicineGroups”</w:t>
      </w:r>
      <w:bookmarkEnd w:id="1365"/>
    </w:p>
    <w:p w14:paraId="27CA29DA"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1.3.6.1.4.1.38760.2.139 „Zāļu grupas”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4.4.nodaļu</w:t>
      </w:r>
      <w:r w:rsidRPr="005E0944">
        <w:t>)</w:t>
      </w:r>
      <w:r w:rsidRPr="005E0944">
        <w:rPr>
          <w:rFonts w:cs="Arial"/>
        </w:rPr>
        <w:t xml:space="preserve"> datus</w:t>
      </w:r>
      <w:r w:rsidRPr="005E0944">
        <w:t xml:space="preserve">. </w:t>
      </w:r>
    </w:p>
    <w:p w14:paraId="11B447DF" w14:textId="7ADCFE0D"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67" w:name="_Toc476847940"/>
      <w:r w:rsidR="00424559">
        <w:rPr>
          <w:noProof/>
        </w:rPr>
        <w:t>328.</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„MedicineGroups” struktūra</w:t>
      </w:r>
      <w:bookmarkEnd w:id="1367"/>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352D8C0F"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4C35E7EA"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B0ED4CC"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13067951"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A68DEC8"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24378E00"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024F6CD9"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3C0F61F3" w14:textId="77777777" w:rsidR="00CE0574" w:rsidRPr="005E0944" w:rsidRDefault="00CE0574" w:rsidP="00613DCC">
            <w:pPr>
              <w:rPr>
                <w:b/>
                <w:lang w:val="lv-LV"/>
              </w:rPr>
            </w:pPr>
            <w:r w:rsidRPr="005E0944">
              <w:rPr>
                <w:b/>
                <w:lang w:val="lv-LV"/>
              </w:rPr>
              <w:t>Piezīmes</w:t>
            </w:r>
          </w:p>
        </w:tc>
      </w:tr>
      <w:tr w:rsidR="00CE0574" w:rsidRPr="005E0944" w14:paraId="2753E46B" w14:textId="77777777" w:rsidTr="00D97082">
        <w:tc>
          <w:tcPr>
            <w:tcW w:w="2514" w:type="dxa"/>
          </w:tcPr>
          <w:p w14:paraId="2F62F1B1" w14:textId="77777777" w:rsidR="00CE0574" w:rsidRPr="005E0944" w:rsidRDefault="00CE0574" w:rsidP="00D97082">
            <w:pPr>
              <w:rPr>
                <w:color w:val="000000"/>
                <w:lang w:val="lv-LV"/>
              </w:rPr>
            </w:pPr>
            <w:r w:rsidRPr="005E0944">
              <w:rPr>
                <w:lang w:val="lv-LV"/>
              </w:rPr>
              <w:t>Code</w:t>
            </w:r>
          </w:p>
        </w:tc>
        <w:tc>
          <w:tcPr>
            <w:tcW w:w="1696" w:type="dxa"/>
            <w:vAlign w:val="bottom"/>
          </w:tcPr>
          <w:p w14:paraId="01DEEFC4" w14:textId="77777777" w:rsidR="00CE0574" w:rsidRPr="005E0944" w:rsidRDefault="00CE0574" w:rsidP="00D97082">
            <w:pPr>
              <w:rPr>
                <w:color w:val="000000"/>
                <w:lang w:val="lv-LV"/>
              </w:rPr>
            </w:pPr>
            <w:r w:rsidRPr="005E0944">
              <w:rPr>
                <w:color w:val="000000"/>
                <w:lang w:val="lv-LV"/>
              </w:rPr>
              <w:t>nvarchar(100)</w:t>
            </w:r>
          </w:p>
        </w:tc>
        <w:tc>
          <w:tcPr>
            <w:tcW w:w="564" w:type="dxa"/>
          </w:tcPr>
          <w:p w14:paraId="60A0EB39" w14:textId="77777777" w:rsidR="00CE0574" w:rsidRPr="005E0944" w:rsidRDefault="00CE0574" w:rsidP="00D97082">
            <w:pPr>
              <w:rPr>
                <w:color w:val="000000"/>
                <w:lang w:val="lv-LV"/>
              </w:rPr>
            </w:pPr>
          </w:p>
        </w:tc>
        <w:tc>
          <w:tcPr>
            <w:tcW w:w="657" w:type="dxa"/>
          </w:tcPr>
          <w:p w14:paraId="186CCC51" w14:textId="77777777" w:rsidR="00CE0574" w:rsidRPr="005E0944" w:rsidRDefault="00CE0574" w:rsidP="00D97082">
            <w:pPr>
              <w:rPr>
                <w:color w:val="000000"/>
                <w:lang w:val="lv-LV"/>
              </w:rPr>
            </w:pPr>
            <w:r w:rsidRPr="005E0944">
              <w:rPr>
                <w:color w:val="000000"/>
                <w:lang w:val="lv-LV"/>
              </w:rPr>
              <w:t>X</w:t>
            </w:r>
          </w:p>
        </w:tc>
        <w:tc>
          <w:tcPr>
            <w:tcW w:w="1083" w:type="dxa"/>
          </w:tcPr>
          <w:p w14:paraId="20E70B68" w14:textId="77777777" w:rsidR="00CE0574" w:rsidRPr="005E0944" w:rsidRDefault="00CE0574" w:rsidP="00D97082">
            <w:pPr>
              <w:rPr>
                <w:color w:val="000000"/>
                <w:lang w:val="lv-LV"/>
              </w:rPr>
            </w:pPr>
          </w:p>
        </w:tc>
        <w:tc>
          <w:tcPr>
            <w:tcW w:w="576" w:type="dxa"/>
          </w:tcPr>
          <w:p w14:paraId="5AAD4F4D" w14:textId="77777777" w:rsidR="00CE0574" w:rsidRPr="005E0944" w:rsidRDefault="00CE0574" w:rsidP="00D97082">
            <w:pPr>
              <w:rPr>
                <w:rFonts w:cs="Arial"/>
                <w:lang w:val="lv-LV"/>
              </w:rPr>
            </w:pPr>
          </w:p>
        </w:tc>
        <w:tc>
          <w:tcPr>
            <w:tcW w:w="7760" w:type="dxa"/>
          </w:tcPr>
          <w:p w14:paraId="45C8117E"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0357427D" w14:textId="77777777" w:rsidTr="00D97082">
        <w:tc>
          <w:tcPr>
            <w:tcW w:w="2514" w:type="dxa"/>
          </w:tcPr>
          <w:p w14:paraId="586EA7F3" w14:textId="77777777" w:rsidR="00CE0574" w:rsidRPr="005E0944" w:rsidRDefault="00CE0574" w:rsidP="00D97082">
            <w:pPr>
              <w:rPr>
                <w:lang w:val="lv-LV"/>
              </w:rPr>
            </w:pPr>
            <w:r w:rsidRPr="005E0944">
              <w:rPr>
                <w:lang w:val="lv-LV"/>
              </w:rPr>
              <w:t>Name</w:t>
            </w:r>
          </w:p>
        </w:tc>
        <w:tc>
          <w:tcPr>
            <w:tcW w:w="1696" w:type="dxa"/>
            <w:vAlign w:val="bottom"/>
          </w:tcPr>
          <w:p w14:paraId="282DEF45" w14:textId="77777777" w:rsidR="00CE0574" w:rsidRPr="005E0944" w:rsidRDefault="00CE0574" w:rsidP="00D97082">
            <w:pPr>
              <w:rPr>
                <w:color w:val="000000"/>
                <w:lang w:val="lv-LV"/>
              </w:rPr>
            </w:pPr>
            <w:r w:rsidRPr="005E0944">
              <w:rPr>
                <w:color w:val="000000"/>
                <w:lang w:val="lv-LV"/>
              </w:rPr>
              <w:t>nvarchar(4000)</w:t>
            </w:r>
          </w:p>
        </w:tc>
        <w:tc>
          <w:tcPr>
            <w:tcW w:w="564" w:type="dxa"/>
          </w:tcPr>
          <w:p w14:paraId="0540E351" w14:textId="77777777" w:rsidR="00CE0574" w:rsidRPr="005E0944" w:rsidRDefault="00CE0574" w:rsidP="00D97082">
            <w:pPr>
              <w:rPr>
                <w:color w:val="000000"/>
                <w:lang w:val="lv-LV"/>
              </w:rPr>
            </w:pPr>
          </w:p>
        </w:tc>
        <w:tc>
          <w:tcPr>
            <w:tcW w:w="657" w:type="dxa"/>
          </w:tcPr>
          <w:p w14:paraId="255D4536" w14:textId="77777777" w:rsidR="00CE0574" w:rsidRPr="005E0944" w:rsidRDefault="00CE0574" w:rsidP="00D97082">
            <w:pPr>
              <w:rPr>
                <w:color w:val="000000"/>
                <w:lang w:val="lv-LV"/>
              </w:rPr>
            </w:pPr>
          </w:p>
        </w:tc>
        <w:tc>
          <w:tcPr>
            <w:tcW w:w="1083" w:type="dxa"/>
          </w:tcPr>
          <w:p w14:paraId="0634F798" w14:textId="77777777" w:rsidR="00CE0574" w:rsidRPr="005E0944" w:rsidRDefault="00CE0574" w:rsidP="00D97082">
            <w:pPr>
              <w:rPr>
                <w:color w:val="000000"/>
                <w:lang w:val="lv-LV"/>
              </w:rPr>
            </w:pPr>
          </w:p>
        </w:tc>
        <w:tc>
          <w:tcPr>
            <w:tcW w:w="576" w:type="dxa"/>
          </w:tcPr>
          <w:p w14:paraId="390B46EE" w14:textId="77777777" w:rsidR="00CE0574" w:rsidRPr="005E0944" w:rsidRDefault="00CE0574" w:rsidP="00D97082">
            <w:pPr>
              <w:rPr>
                <w:rFonts w:cs="Arial"/>
                <w:lang w:val="lv-LV"/>
              </w:rPr>
            </w:pPr>
          </w:p>
        </w:tc>
        <w:tc>
          <w:tcPr>
            <w:tcW w:w="7760" w:type="dxa"/>
          </w:tcPr>
          <w:p w14:paraId="00ACE198" w14:textId="77777777" w:rsidR="00CE0574" w:rsidRPr="005E0944" w:rsidRDefault="00CE0574" w:rsidP="00D97082">
            <w:pPr>
              <w:rPr>
                <w:rFonts w:cs="Arial"/>
                <w:lang w:val="lv-LV"/>
              </w:rPr>
            </w:pPr>
            <w:r w:rsidRPr="005E0944">
              <w:rPr>
                <w:rFonts w:cs="Arial"/>
                <w:lang w:val="lv-LV"/>
              </w:rPr>
              <w:t>Zāļu grupas nosaukums.</w:t>
            </w:r>
          </w:p>
        </w:tc>
      </w:tr>
      <w:tr w:rsidR="00CE0574" w:rsidRPr="005E0944" w14:paraId="09E61EDE" w14:textId="77777777" w:rsidTr="00D97082">
        <w:tc>
          <w:tcPr>
            <w:tcW w:w="2514" w:type="dxa"/>
            <w:vAlign w:val="bottom"/>
          </w:tcPr>
          <w:p w14:paraId="459E66B7"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68D74D6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26C08D75" w14:textId="77777777" w:rsidR="00CE0574" w:rsidRPr="005E0944" w:rsidRDefault="00CE0574" w:rsidP="00D97082">
            <w:pPr>
              <w:rPr>
                <w:color w:val="000000"/>
                <w:lang w:val="lv-LV"/>
              </w:rPr>
            </w:pPr>
          </w:p>
        </w:tc>
        <w:tc>
          <w:tcPr>
            <w:tcW w:w="657" w:type="dxa"/>
          </w:tcPr>
          <w:p w14:paraId="43FF87B6" w14:textId="77777777" w:rsidR="00CE0574" w:rsidRPr="005E0944" w:rsidRDefault="00CE0574" w:rsidP="00D97082">
            <w:pPr>
              <w:rPr>
                <w:color w:val="000000"/>
                <w:lang w:val="lv-LV"/>
              </w:rPr>
            </w:pPr>
            <w:r w:rsidRPr="005E0944">
              <w:rPr>
                <w:color w:val="000000"/>
                <w:lang w:val="lv-LV"/>
              </w:rPr>
              <w:t>X</w:t>
            </w:r>
          </w:p>
        </w:tc>
        <w:tc>
          <w:tcPr>
            <w:tcW w:w="1083" w:type="dxa"/>
          </w:tcPr>
          <w:p w14:paraId="3D063286" w14:textId="77777777" w:rsidR="00CE0574" w:rsidRPr="005E0944" w:rsidRDefault="00CE0574" w:rsidP="00D97082">
            <w:pPr>
              <w:rPr>
                <w:color w:val="000000"/>
                <w:lang w:val="lv-LV"/>
              </w:rPr>
            </w:pPr>
          </w:p>
        </w:tc>
        <w:tc>
          <w:tcPr>
            <w:tcW w:w="576" w:type="dxa"/>
          </w:tcPr>
          <w:p w14:paraId="31CD1D9D" w14:textId="77777777" w:rsidR="00CE0574" w:rsidRPr="005E0944" w:rsidRDefault="00CE0574" w:rsidP="00D97082">
            <w:pPr>
              <w:rPr>
                <w:rFonts w:cs="Arial"/>
                <w:lang w:val="lv-LV"/>
              </w:rPr>
            </w:pPr>
          </w:p>
        </w:tc>
        <w:tc>
          <w:tcPr>
            <w:tcW w:w="7760" w:type="dxa"/>
          </w:tcPr>
          <w:p w14:paraId="24F5EF32"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3A43CCF" w14:textId="77777777" w:rsidTr="00D97082">
        <w:tc>
          <w:tcPr>
            <w:tcW w:w="2514" w:type="dxa"/>
            <w:vAlign w:val="bottom"/>
          </w:tcPr>
          <w:p w14:paraId="5C3AEBFC"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5B7C0B5F"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0CD19C6" w14:textId="77777777" w:rsidR="00CE0574" w:rsidRPr="005E0944" w:rsidRDefault="00CE0574" w:rsidP="00D97082">
            <w:pPr>
              <w:rPr>
                <w:color w:val="000000"/>
                <w:lang w:val="lv-LV"/>
              </w:rPr>
            </w:pPr>
          </w:p>
        </w:tc>
        <w:tc>
          <w:tcPr>
            <w:tcW w:w="657" w:type="dxa"/>
          </w:tcPr>
          <w:p w14:paraId="176287BD" w14:textId="77777777" w:rsidR="00CE0574" w:rsidRPr="005E0944" w:rsidRDefault="00CE0574" w:rsidP="00D97082">
            <w:pPr>
              <w:rPr>
                <w:color w:val="000000"/>
                <w:lang w:val="lv-LV"/>
              </w:rPr>
            </w:pPr>
            <w:r w:rsidRPr="005E0944">
              <w:rPr>
                <w:color w:val="000000"/>
                <w:lang w:val="lv-LV"/>
              </w:rPr>
              <w:t>X</w:t>
            </w:r>
          </w:p>
        </w:tc>
        <w:tc>
          <w:tcPr>
            <w:tcW w:w="1083" w:type="dxa"/>
          </w:tcPr>
          <w:p w14:paraId="39FE2A16" w14:textId="77777777" w:rsidR="00CE0574" w:rsidRPr="005E0944" w:rsidRDefault="00CE0574" w:rsidP="00D97082">
            <w:pPr>
              <w:rPr>
                <w:color w:val="000000"/>
                <w:lang w:val="lv-LV"/>
              </w:rPr>
            </w:pPr>
          </w:p>
        </w:tc>
        <w:tc>
          <w:tcPr>
            <w:tcW w:w="576" w:type="dxa"/>
          </w:tcPr>
          <w:p w14:paraId="66A17252" w14:textId="77777777" w:rsidR="00CE0574" w:rsidRPr="005E0944" w:rsidRDefault="00CE0574" w:rsidP="00D97082">
            <w:pPr>
              <w:rPr>
                <w:rFonts w:cs="Arial"/>
                <w:lang w:val="lv-LV"/>
              </w:rPr>
            </w:pPr>
          </w:p>
        </w:tc>
        <w:tc>
          <w:tcPr>
            <w:tcW w:w="7760" w:type="dxa"/>
          </w:tcPr>
          <w:p w14:paraId="5AAB95F2"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03F2BD10" w14:textId="77777777" w:rsidTr="00D97082">
        <w:tc>
          <w:tcPr>
            <w:tcW w:w="2514" w:type="dxa"/>
          </w:tcPr>
          <w:p w14:paraId="4EBD8726" w14:textId="77777777" w:rsidR="00CE0574" w:rsidRPr="005E0944" w:rsidRDefault="00CE0574" w:rsidP="00D97082">
            <w:pPr>
              <w:rPr>
                <w:color w:val="000000"/>
                <w:lang w:val="lv-LV"/>
              </w:rPr>
            </w:pPr>
            <w:r w:rsidRPr="005E0944">
              <w:rPr>
                <w:lang w:val="lv-LV"/>
              </w:rPr>
              <w:t>ActiveFrom</w:t>
            </w:r>
          </w:p>
        </w:tc>
        <w:tc>
          <w:tcPr>
            <w:tcW w:w="1696" w:type="dxa"/>
          </w:tcPr>
          <w:p w14:paraId="57F68E40" w14:textId="77777777" w:rsidR="00CE0574" w:rsidRPr="005E0944" w:rsidRDefault="00CE0574" w:rsidP="00D97082">
            <w:pPr>
              <w:rPr>
                <w:color w:val="000000"/>
                <w:lang w:val="lv-LV"/>
              </w:rPr>
            </w:pPr>
            <w:r w:rsidRPr="005E0944">
              <w:rPr>
                <w:lang w:val="lv-LV"/>
              </w:rPr>
              <w:t>date</w:t>
            </w:r>
          </w:p>
        </w:tc>
        <w:tc>
          <w:tcPr>
            <w:tcW w:w="564" w:type="dxa"/>
          </w:tcPr>
          <w:p w14:paraId="28BC1819" w14:textId="77777777" w:rsidR="00CE0574" w:rsidRPr="005E0944" w:rsidRDefault="00CE0574" w:rsidP="00D97082">
            <w:pPr>
              <w:rPr>
                <w:color w:val="000000"/>
                <w:lang w:val="lv-LV"/>
              </w:rPr>
            </w:pPr>
          </w:p>
        </w:tc>
        <w:tc>
          <w:tcPr>
            <w:tcW w:w="657" w:type="dxa"/>
          </w:tcPr>
          <w:p w14:paraId="52F551AB" w14:textId="77777777" w:rsidR="00CE0574" w:rsidRPr="005E0944" w:rsidRDefault="00CE0574" w:rsidP="00D97082">
            <w:pPr>
              <w:rPr>
                <w:color w:val="000000"/>
                <w:lang w:val="lv-LV"/>
              </w:rPr>
            </w:pPr>
            <w:r w:rsidRPr="005E0944">
              <w:rPr>
                <w:color w:val="000000"/>
                <w:lang w:val="lv-LV"/>
              </w:rPr>
              <w:t>X</w:t>
            </w:r>
          </w:p>
        </w:tc>
        <w:tc>
          <w:tcPr>
            <w:tcW w:w="1083" w:type="dxa"/>
          </w:tcPr>
          <w:p w14:paraId="284AFE1D" w14:textId="77777777" w:rsidR="00CE0574" w:rsidRPr="005E0944" w:rsidRDefault="00CE0574" w:rsidP="00D97082">
            <w:pPr>
              <w:rPr>
                <w:color w:val="000000"/>
                <w:lang w:val="lv-LV"/>
              </w:rPr>
            </w:pPr>
            <w:r w:rsidRPr="005E0944">
              <w:rPr>
                <w:color w:val="000000"/>
                <w:lang w:val="lv-LV"/>
              </w:rPr>
              <w:t>X</w:t>
            </w:r>
          </w:p>
        </w:tc>
        <w:tc>
          <w:tcPr>
            <w:tcW w:w="576" w:type="dxa"/>
          </w:tcPr>
          <w:p w14:paraId="60037513" w14:textId="77777777" w:rsidR="00CE0574" w:rsidRPr="005E0944" w:rsidRDefault="00CE0574" w:rsidP="00D97082">
            <w:pPr>
              <w:rPr>
                <w:rFonts w:cs="Arial"/>
                <w:lang w:val="lv-LV"/>
              </w:rPr>
            </w:pPr>
          </w:p>
        </w:tc>
        <w:tc>
          <w:tcPr>
            <w:tcW w:w="7760" w:type="dxa"/>
          </w:tcPr>
          <w:p w14:paraId="7FAF523C"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C7D29D5" w14:textId="77777777" w:rsidTr="00D97082">
        <w:tc>
          <w:tcPr>
            <w:tcW w:w="2514" w:type="dxa"/>
          </w:tcPr>
          <w:p w14:paraId="124BCCA2" w14:textId="77777777" w:rsidR="00CE0574" w:rsidRPr="005E0944" w:rsidRDefault="00CE0574" w:rsidP="00D97082">
            <w:pPr>
              <w:rPr>
                <w:lang w:val="lv-LV"/>
              </w:rPr>
            </w:pPr>
            <w:r w:rsidRPr="005E0944">
              <w:rPr>
                <w:lang w:val="lv-LV"/>
              </w:rPr>
              <w:t>ActiveTill</w:t>
            </w:r>
          </w:p>
        </w:tc>
        <w:tc>
          <w:tcPr>
            <w:tcW w:w="1696" w:type="dxa"/>
          </w:tcPr>
          <w:p w14:paraId="00F610B6" w14:textId="77777777" w:rsidR="00CE0574" w:rsidRPr="005E0944" w:rsidRDefault="00CE0574" w:rsidP="00D97082">
            <w:pPr>
              <w:rPr>
                <w:lang w:val="lv-LV"/>
              </w:rPr>
            </w:pPr>
            <w:r w:rsidRPr="005E0944">
              <w:rPr>
                <w:lang w:val="lv-LV"/>
              </w:rPr>
              <w:t>date</w:t>
            </w:r>
          </w:p>
        </w:tc>
        <w:tc>
          <w:tcPr>
            <w:tcW w:w="564" w:type="dxa"/>
          </w:tcPr>
          <w:p w14:paraId="7AEBCFE2" w14:textId="77777777" w:rsidR="00CE0574" w:rsidRPr="005E0944" w:rsidRDefault="00CE0574" w:rsidP="00D97082">
            <w:pPr>
              <w:rPr>
                <w:color w:val="000000"/>
                <w:lang w:val="lv-LV"/>
              </w:rPr>
            </w:pPr>
          </w:p>
        </w:tc>
        <w:tc>
          <w:tcPr>
            <w:tcW w:w="657" w:type="dxa"/>
          </w:tcPr>
          <w:p w14:paraId="43931307" w14:textId="77777777" w:rsidR="00CE0574" w:rsidRPr="005E0944" w:rsidRDefault="00CE0574" w:rsidP="00D97082">
            <w:pPr>
              <w:rPr>
                <w:color w:val="000000"/>
                <w:lang w:val="lv-LV"/>
              </w:rPr>
            </w:pPr>
            <w:r w:rsidRPr="005E0944">
              <w:rPr>
                <w:color w:val="000000"/>
                <w:lang w:val="lv-LV"/>
              </w:rPr>
              <w:t>X</w:t>
            </w:r>
          </w:p>
        </w:tc>
        <w:tc>
          <w:tcPr>
            <w:tcW w:w="1083" w:type="dxa"/>
          </w:tcPr>
          <w:p w14:paraId="7C4DD792" w14:textId="77777777" w:rsidR="00CE0574" w:rsidRPr="005E0944" w:rsidRDefault="00CE0574" w:rsidP="00D97082">
            <w:pPr>
              <w:rPr>
                <w:color w:val="000000"/>
                <w:lang w:val="lv-LV"/>
              </w:rPr>
            </w:pPr>
            <w:r w:rsidRPr="005E0944">
              <w:rPr>
                <w:color w:val="000000"/>
                <w:lang w:val="lv-LV"/>
              </w:rPr>
              <w:t>X</w:t>
            </w:r>
          </w:p>
        </w:tc>
        <w:tc>
          <w:tcPr>
            <w:tcW w:w="576" w:type="dxa"/>
          </w:tcPr>
          <w:p w14:paraId="5153E8AF" w14:textId="77777777" w:rsidR="00CE0574" w:rsidRPr="005E0944" w:rsidRDefault="00CE0574" w:rsidP="00D97082">
            <w:pPr>
              <w:rPr>
                <w:rFonts w:cs="Arial"/>
                <w:lang w:val="lv-LV"/>
              </w:rPr>
            </w:pPr>
          </w:p>
        </w:tc>
        <w:tc>
          <w:tcPr>
            <w:tcW w:w="7760" w:type="dxa"/>
          </w:tcPr>
          <w:p w14:paraId="1B126A1A"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58BAA7AB" w14:textId="77777777" w:rsidR="00CE0574" w:rsidRPr="005E0944" w:rsidRDefault="00CE0574" w:rsidP="00CE0574">
      <w:pPr>
        <w:pStyle w:val="Heading5"/>
      </w:pPr>
      <w:bookmarkStart w:id="1368" w:name="_Toc414262595"/>
      <w:bookmarkStart w:id="1369" w:name="_Toc476847553"/>
      <w:r w:rsidRPr="005E0944">
        <w:t>Tabula „MedicineMedicineSubstances”</w:t>
      </w:r>
      <w:bookmarkEnd w:id="1368"/>
      <w:bookmarkEnd w:id="1369"/>
    </w:p>
    <w:p w14:paraId="0BBF3C6B" w14:textId="77777777" w:rsidR="00CE0574" w:rsidRPr="005E0944" w:rsidRDefault="00CE0574" w:rsidP="005914EA">
      <w:pPr>
        <w:pStyle w:val="BodyText"/>
      </w:pPr>
      <w:r w:rsidRPr="005E0944">
        <w:t xml:space="preserve">Šī starptabula savstarpēji sasaista tabulas „Medicines” un „MedicineSubstances” un definē zāļu sastāva vielas. Saites tiek ņemtas no </w:t>
      </w:r>
      <w:r w:rsidRPr="005E0944">
        <w:rPr>
          <w:rFonts w:cs="Arial"/>
        </w:rPr>
        <w:t xml:space="preserve">klasifikatora </w:t>
      </w:r>
      <w:r w:rsidRPr="005E0944">
        <w:t xml:space="preserve">1.3.6.1.4.1.38760.2.136 „Latvijā reģistrēto zāļu saraksts”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4.1.nodaļu</w:t>
      </w:r>
      <w:r w:rsidRPr="005E0944">
        <w:t>)</w:t>
      </w:r>
      <w:r w:rsidRPr="005E0944">
        <w:rPr>
          <w:rFonts w:cs="Arial"/>
        </w:rPr>
        <w:t xml:space="preserve"> lauka “</w:t>
      </w:r>
      <w:r w:rsidRPr="005E0944">
        <w:t>Zāļu sastāvs</w:t>
      </w:r>
      <w:r w:rsidRPr="005E0944">
        <w:rPr>
          <w:rFonts w:cs="Arial"/>
        </w:rPr>
        <w:t>” (</w:t>
      </w:r>
      <w:r w:rsidRPr="005E0944">
        <w:t>260</w:t>
      </w:r>
      <w:r w:rsidRPr="005E0944">
        <w:rPr>
          <w:rFonts w:cs="Arial"/>
        </w:rPr>
        <w:t>)</w:t>
      </w:r>
      <w:r w:rsidRPr="005E0944">
        <w:t xml:space="preserve">. </w:t>
      </w:r>
    </w:p>
    <w:p w14:paraId="427D7A8F" w14:textId="5E4CBFAD"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70" w:name="_Toc414262718"/>
      <w:bookmarkStart w:id="1371" w:name="_Toc476847941"/>
      <w:r w:rsidR="00424559">
        <w:rPr>
          <w:noProof/>
        </w:rPr>
        <w:t>329.</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„MedicineMedicineSubstances” struktūra</w:t>
      </w:r>
      <w:bookmarkEnd w:id="1370"/>
      <w:bookmarkEnd w:id="1371"/>
    </w:p>
    <w:tbl>
      <w:tblPr>
        <w:tblStyle w:val="TableGrid"/>
        <w:tblW w:w="14850" w:type="dxa"/>
        <w:tblLook w:val="04A0" w:firstRow="1" w:lastRow="0" w:firstColumn="1" w:lastColumn="0" w:noHBand="0" w:noVBand="1"/>
      </w:tblPr>
      <w:tblGrid>
        <w:gridCol w:w="2662"/>
        <w:gridCol w:w="1692"/>
        <w:gridCol w:w="564"/>
        <w:gridCol w:w="656"/>
        <w:gridCol w:w="1083"/>
        <w:gridCol w:w="574"/>
        <w:gridCol w:w="7619"/>
      </w:tblGrid>
      <w:tr w:rsidR="00CE0574" w:rsidRPr="005E0944" w14:paraId="55347198"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603" w:type="dxa"/>
            <w:tcBorders>
              <w:bottom w:val="single" w:sz="12" w:space="0" w:color="000000"/>
            </w:tcBorders>
            <w:shd w:val="clear" w:color="auto" w:fill="F2F2F2"/>
          </w:tcPr>
          <w:p w14:paraId="62D3A7CC" w14:textId="77777777" w:rsidR="00CE0574" w:rsidRPr="005E0944" w:rsidRDefault="00CE0574" w:rsidP="00613DCC">
            <w:pPr>
              <w:rPr>
                <w:i/>
                <w:color w:val="0070C0"/>
                <w:lang w:val="lv-LV"/>
              </w:rPr>
            </w:pPr>
            <w:r w:rsidRPr="005E0944">
              <w:rPr>
                <w:b/>
                <w:lang w:val="lv-LV"/>
              </w:rPr>
              <w:t>Lauka nosaukums</w:t>
            </w:r>
          </w:p>
        </w:tc>
        <w:tc>
          <w:tcPr>
            <w:tcW w:w="1694" w:type="dxa"/>
            <w:tcBorders>
              <w:bottom w:val="single" w:sz="12" w:space="0" w:color="000000"/>
            </w:tcBorders>
            <w:shd w:val="clear" w:color="auto" w:fill="F2F2F2"/>
          </w:tcPr>
          <w:p w14:paraId="6CD933DE"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63A7C807"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6B1A277"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57B2749D" w14:textId="77777777" w:rsidR="00CE0574" w:rsidRPr="005E0944" w:rsidRDefault="00CE0574" w:rsidP="00613DCC">
            <w:pPr>
              <w:rPr>
                <w:b/>
                <w:lang w:val="lv-LV"/>
              </w:rPr>
            </w:pPr>
            <w:r w:rsidRPr="005E0944">
              <w:rPr>
                <w:b/>
                <w:lang w:val="lv-LV"/>
              </w:rPr>
              <w:t>Nullable</w:t>
            </w:r>
          </w:p>
        </w:tc>
        <w:tc>
          <w:tcPr>
            <w:tcW w:w="575" w:type="dxa"/>
            <w:tcBorders>
              <w:bottom w:val="single" w:sz="12" w:space="0" w:color="000000"/>
            </w:tcBorders>
            <w:shd w:val="clear" w:color="auto" w:fill="F2F2F2"/>
          </w:tcPr>
          <w:p w14:paraId="74308C84" w14:textId="77777777" w:rsidR="00CE0574" w:rsidRPr="005E0944" w:rsidRDefault="00CE0574" w:rsidP="00613DCC">
            <w:pPr>
              <w:rPr>
                <w:b/>
                <w:lang w:val="lv-LV"/>
              </w:rPr>
            </w:pPr>
            <w:r w:rsidRPr="005E0944">
              <w:rPr>
                <w:b/>
                <w:lang w:val="lv-LV"/>
              </w:rPr>
              <w:t>ID</w:t>
            </w:r>
          </w:p>
        </w:tc>
        <w:tc>
          <w:tcPr>
            <w:tcW w:w="7674" w:type="dxa"/>
            <w:tcBorders>
              <w:bottom w:val="single" w:sz="12" w:space="0" w:color="000000"/>
            </w:tcBorders>
            <w:shd w:val="clear" w:color="auto" w:fill="F2F2F2"/>
          </w:tcPr>
          <w:p w14:paraId="058B89DC" w14:textId="77777777" w:rsidR="00CE0574" w:rsidRPr="005E0944" w:rsidRDefault="00CE0574" w:rsidP="00613DCC">
            <w:pPr>
              <w:rPr>
                <w:b/>
                <w:lang w:val="lv-LV"/>
              </w:rPr>
            </w:pPr>
            <w:r w:rsidRPr="005E0944">
              <w:rPr>
                <w:b/>
                <w:lang w:val="lv-LV"/>
              </w:rPr>
              <w:t>Piezīmes</w:t>
            </w:r>
          </w:p>
        </w:tc>
      </w:tr>
      <w:tr w:rsidR="00CE0574" w:rsidRPr="005E0944" w14:paraId="399259B6" w14:textId="77777777" w:rsidTr="00D97082">
        <w:tc>
          <w:tcPr>
            <w:tcW w:w="2603" w:type="dxa"/>
          </w:tcPr>
          <w:p w14:paraId="57F6C8A8" w14:textId="77777777" w:rsidR="00CE0574" w:rsidRPr="005E0944" w:rsidRDefault="00CE0574" w:rsidP="00D97082">
            <w:pPr>
              <w:rPr>
                <w:color w:val="000000"/>
                <w:lang w:val="lv-LV"/>
              </w:rPr>
            </w:pPr>
            <w:r w:rsidRPr="005E0944">
              <w:rPr>
                <w:lang w:val="lv-LV"/>
              </w:rPr>
              <w:t>MedicineCode</w:t>
            </w:r>
          </w:p>
        </w:tc>
        <w:tc>
          <w:tcPr>
            <w:tcW w:w="1694" w:type="dxa"/>
            <w:vAlign w:val="bottom"/>
          </w:tcPr>
          <w:p w14:paraId="317CB936" w14:textId="77777777" w:rsidR="00CE0574" w:rsidRPr="005E0944" w:rsidRDefault="00CE0574" w:rsidP="00D97082">
            <w:pPr>
              <w:rPr>
                <w:color w:val="000000"/>
                <w:lang w:val="lv-LV"/>
              </w:rPr>
            </w:pPr>
            <w:r w:rsidRPr="005E0944">
              <w:rPr>
                <w:color w:val="000000"/>
                <w:lang w:val="lv-LV"/>
              </w:rPr>
              <w:t>nvarchar(100)</w:t>
            </w:r>
          </w:p>
        </w:tc>
        <w:tc>
          <w:tcPr>
            <w:tcW w:w="564" w:type="dxa"/>
          </w:tcPr>
          <w:p w14:paraId="18DA20D7" w14:textId="77777777" w:rsidR="00CE0574" w:rsidRPr="005E0944" w:rsidRDefault="00CE0574" w:rsidP="00D97082">
            <w:pPr>
              <w:rPr>
                <w:color w:val="000000"/>
                <w:lang w:val="lv-LV"/>
              </w:rPr>
            </w:pPr>
          </w:p>
        </w:tc>
        <w:tc>
          <w:tcPr>
            <w:tcW w:w="657" w:type="dxa"/>
          </w:tcPr>
          <w:p w14:paraId="032A91E1" w14:textId="77777777" w:rsidR="00CE0574" w:rsidRPr="005E0944" w:rsidRDefault="00CE0574" w:rsidP="00D97082">
            <w:pPr>
              <w:rPr>
                <w:color w:val="000000"/>
                <w:lang w:val="lv-LV"/>
              </w:rPr>
            </w:pPr>
            <w:r w:rsidRPr="005E0944">
              <w:rPr>
                <w:color w:val="000000"/>
                <w:lang w:val="lv-LV"/>
              </w:rPr>
              <w:t>X</w:t>
            </w:r>
          </w:p>
        </w:tc>
        <w:tc>
          <w:tcPr>
            <w:tcW w:w="1083" w:type="dxa"/>
          </w:tcPr>
          <w:p w14:paraId="132B19F1" w14:textId="77777777" w:rsidR="00CE0574" w:rsidRPr="005E0944" w:rsidRDefault="00CE0574" w:rsidP="00D97082">
            <w:pPr>
              <w:rPr>
                <w:color w:val="000000"/>
                <w:lang w:val="lv-LV"/>
              </w:rPr>
            </w:pPr>
          </w:p>
        </w:tc>
        <w:tc>
          <w:tcPr>
            <w:tcW w:w="575" w:type="dxa"/>
          </w:tcPr>
          <w:p w14:paraId="778EE4AD" w14:textId="77777777" w:rsidR="00CE0574" w:rsidRPr="005E0944" w:rsidRDefault="00CE0574" w:rsidP="00D97082">
            <w:pPr>
              <w:rPr>
                <w:rFonts w:cs="Arial"/>
                <w:lang w:val="lv-LV"/>
              </w:rPr>
            </w:pPr>
          </w:p>
        </w:tc>
        <w:tc>
          <w:tcPr>
            <w:tcW w:w="7674" w:type="dxa"/>
          </w:tcPr>
          <w:p w14:paraId="3FE7C58C" w14:textId="77777777" w:rsidR="00CE0574" w:rsidRPr="005E0944" w:rsidRDefault="00CE0574" w:rsidP="00D97082">
            <w:pPr>
              <w:rPr>
                <w:rFonts w:cs="Arial"/>
                <w:lang w:val="lv-LV"/>
              </w:rPr>
            </w:pPr>
            <w:r w:rsidRPr="005E0944">
              <w:rPr>
                <w:rFonts w:cs="Arial"/>
                <w:lang w:val="lv-LV"/>
              </w:rPr>
              <w:t>Zāļu kods. Atbilstoši tabulai „Medicines”.</w:t>
            </w:r>
          </w:p>
        </w:tc>
      </w:tr>
      <w:tr w:rsidR="00CE0574" w:rsidRPr="005E0944" w14:paraId="7A693249" w14:textId="77777777" w:rsidTr="00D97082">
        <w:tc>
          <w:tcPr>
            <w:tcW w:w="2603" w:type="dxa"/>
          </w:tcPr>
          <w:p w14:paraId="3E886A64" w14:textId="77777777" w:rsidR="00CE0574" w:rsidRPr="005E0944" w:rsidRDefault="00CE0574" w:rsidP="00D97082">
            <w:pPr>
              <w:rPr>
                <w:lang w:val="lv-LV"/>
              </w:rPr>
            </w:pPr>
            <w:r w:rsidRPr="005E0944">
              <w:rPr>
                <w:lang w:val="lv-LV"/>
              </w:rPr>
              <w:t>MedicineSubstanceCode</w:t>
            </w:r>
          </w:p>
        </w:tc>
        <w:tc>
          <w:tcPr>
            <w:tcW w:w="1694" w:type="dxa"/>
            <w:vAlign w:val="bottom"/>
          </w:tcPr>
          <w:p w14:paraId="12665EEA" w14:textId="77777777" w:rsidR="00CE0574" w:rsidRPr="005E0944" w:rsidRDefault="00CE0574" w:rsidP="00D97082">
            <w:pPr>
              <w:rPr>
                <w:color w:val="000000"/>
                <w:lang w:val="lv-LV"/>
              </w:rPr>
            </w:pPr>
            <w:r w:rsidRPr="005E0944">
              <w:rPr>
                <w:color w:val="000000"/>
                <w:lang w:val="lv-LV"/>
              </w:rPr>
              <w:t>nvarchar(100)</w:t>
            </w:r>
          </w:p>
        </w:tc>
        <w:tc>
          <w:tcPr>
            <w:tcW w:w="564" w:type="dxa"/>
          </w:tcPr>
          <w:p w14:paraId="7C53EFA6" w14:textId="77777777" w:rsidR="00CE0574" w:rsidRPr="005E0944" w:rsidRDefault="00CE0574" w:rsidP="00D97082">
            <w:pPr>
              <w:rPr>
                <w:color w:val="000000"/>
                <w:lang w:val="lv-LV"/>
              </w:rPr>
            </w:pPr>
          </w:p>
        </w:tc>
        <w:tc>
          <w:tcPr>
            <w:tcW w:w="657" w:type="dxa"/>
          </w:tcPr>
          <w:p w14:paraId="3B1DBFCC" w14:textId="77777777" w:rsidR="00CE0574" w:rsidRPr="005E0944" w:rsidRDefault="00CE0574" w:rsidP="00D97082">
            <w:pPr>
              <w:rPr>
                <w:color w:val="000000"/>
                <w:lang w:val="lv-LV"/>
              </w:rPr>
            </w:pPr>
            <w:r w:rsidRPr="005E0944">
              <w:rPr>
                <w:color w:val="000000"/>
                <w:lang w:val="lv-LV"/>
              </w:rPr>
              <w:t>X</w:t>
            </w:r>
          </w:p>
        </w:tc>
        <w:tc>
          <w:tcPr>
            <w:tcW w:w="1083" w:type="dxa"/>
          </w:tcPr>
          <w:p w14:paraId="7F53BEC3" w14:textId="77777777" w:rsidR="00CE0574" w:rsidRPr="005E0944" w:rsidRDefault="00CE0574" w:rsidP="00D97082">
            <w:pPr>
              <w:rPr>
                <w:color w:val="000000"/>
                <w:lang w:val="lv-LV"/>
              </w:rPr>
            </w:pPr>
          </w:p>
        </w:tc>
        <w:tc>
          <w:tcPr>
            <w:tcW w:w="575" w:type="dxa"/>
          </w:tcPr>
          <w:p w14:paraId="4ACA2DE2" w14:textId="77777777" w:rsidR="00CE0574" w:rsidRPr="005E0944" w:rsidRDefault="00CE0574" w:rsidP="00D97082">
            <w:pPr>
              <w:rPr>
                <w:rFonts w:cs="Arial"/>
                <w:lang w:val="lv-LV"/>
              </w:rPr>
            </w:pPr>
          </w:p>
        </w:tc>
        <w:tc>
          <w:tcPr>
            <w:tcW w:w="7674" w:type="dxa"/>
          </w:tcPr>
          <w:p w14:paraId="494F186F" w14:textId="77777777" w:rsidR="00CE0574" w:rsidRPr="005E0944" w:rsidRDefault="00CE0574" w:rsidP="00D97082">
            <w:pPr>
              <w:rPr>
                <w:rFonts w:cs="Arial"/>
                <w:lang w:val="lv-LV"/>
              </w:rPr>
            </w:pPr>
            <w:r w:rsidRPr="005E0944">
              <w:rPr>
                <w:rFonts w:cs="Arial"/>
                <w:lang w:val="lv-LV"/>
              </w:rPr>
              <w:t>Vielas kods. Atbilstoši tabulai „MedicineSubstances”.</w:t>
            </w:r>
          </w:p>
        </w:tc>
      </w:tr>
      <w:tr w:rsidR="00CE0574" w:rsidRPr="005E0944" w14:paraId="00D4690E" w14:textId="77777777" w:rsidTr="00D97082">
        <w:tc>
          <w:tcPr>
            <w:tcW w:w="2603" w:type="dxa"/>
            <w:vAlign w:val="bottom"/>
          </w:tcPr>
          <w:p w14:paraId="30BB242A" w14:textId="77777777" w:rsidR="00CE0574" w:rsidRPr="005E0944" w:rsidRDefault="00CE0574" w:rsidP="00D97082">
            <w:pPr>
              <w:rPr>
                <w:lang w:val="lv-LV"/>
              </w:rPr>
            </w:pPr>
            <w:r w:rsidRPr="005E0944">
              <w:rPr>
                <w:color w:val="000000"/>
                <w:lang w:val="lv-LV"/>
              </w:rPr>
              <w:t>VersionFrom</w:t>
            </w:r>
          </w:p>
        </w:tc>
        <w:tc>
          <w:tcPr>
            <w:tcW w:w="1694" w:type="dxa"/>
            <w:vAlign w:val="bottom"/>
          </w:tcPr>
          <w:p w14:paraId="16672CA9"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F291B3A" w14:textId="77777777" w:rsidR="00CE0574" w:rsidRPr="005E0944" w:rsidRDefault="00CE0574" w:rsidP="00D97082">
            <w:pPr>
              <w:rPr>
                <w:color w:val="000000"/>
                <w:lang w:val="lv-LV"/>
              </w:rPr>
            </w:pPr>
          </w:p>
        </w:tc>
        <w:tc>
          <w:tcPr>
            <w:tcW w:w="657" w:type="dxa"/>
          </w:tcPr>
          <w:p w14:paraId="37062CA7" w14:textId="77777777" w:rsidR="00CE0574" w:rsidRPr="005E0944" w:rsidRDefault="00CE0574" w:rsidP="00D97082">
            <w:pPr>
              <w:rPr>
                <w:color w:val="000000"/>
                <w:lang w:val="lv-LV"/>
              </w:rPr>
            </w:pPr>
            <w:r w:rsidRPr="005E0944">
              <w:rPr>
                <w:color w:val="000000"/>
                <w:lang w:val="lv-LV"/>
              </w:rPr>
              <w:t>X</w:t>
            </w:r>
          </w:p>
        </w:tc>
        <w:tc>
          <w:tcPr>
            <w:tcW w:w="1083" w:type="dxa"/>
          </w:tcPr>
          <w:p w14:paraId="02EBDF6F" w14:textId="77777777" w:rsidR="00CE0574" w:rsidRPr="005E0944" w:rsidRDefault="00CE0574" w:rsidP="00D97082">
            <w:pPr>
              <w:rPr>
                <w:color w:val="000000"/>
                <w:lang w:val="lv-LV"/>
              </w:rPr>
            </w:pPr>
          </w:p>
        </w:tc>
        <w:tc>
          <w:tcPr>
            <w:tcW w:w="575" w:type="dxa"/>
          </w:tcPr>
          <w:p w14:paraId="2DE753DB" w14:textId="77777777" w:rsidR="00CE0574" w:rsidRPr="005E0944" w:rsidRDefault="00CE0574" w:rsidP="00D97082">
            <w:pPr>
              <w:rPr>
                <w:rFonts w:cs="Arial"/>
                <w:lang w:val="lv-LV"/>
              </w:rPr>
            </w:pPr>
          </w:p>
        </w:tc>
        <w:tc>
          <w:tcPr>
            <w:tcW w:w="7674" w:type="dxa"/>
          </w:tcPr>
          <w:p w14:paraId="1E88CAAF"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422556AF" w14:textId="77777777" w:rsidTr="00D97082">
        <w:tc>
          <w:tcPr>
            <w:tcW w:w="2603" w:type="dxa"/>
            <w:vAlign w:val="bottom"/>
          </w:tcPr>
          <w:p w14:paraId="6FCEEA84" w14:textId="77777777" w:rsidR="00CE0574" w:rsidRPr="005E0944" w:rsidRDefault="00CE0574" w:rsidP="00D97082">
            <w:pPr>
              <w:rPr>
                <w:color w:val="000000"/>
                <w:lang w:val="lv-LV"/>
              </w:rPr>
            </w:pPr>
            <w:r w:rsidRPr="005E0944">
              <w:rPr>
                <w:color w:val="000000"/>
                <w:lang w:val="lv-LV"/>
              </w:rPr>
              <w:t>VersionTill</w:t>
            </w:r>
          </w:p>
        </w:tc>
        <w:tc>
          <w:tcPr>
            <w:tcW w:w="1694" w:type="dxa"/>
            <w:vAlign w:val="bottom"/>
          </w:tcPr>
          <w:p w14:paraId="7007BF24"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743CB0C0" w14:textId="77777777" w:rsidR="00CE0574" w:rsidRPr="005E0944" w:rsidRDefault="00CE0574" w:rsidP="00D97082">
            <w:pPr>
              <w:rPr>
                <w:color w:val="000000"/>
                <w:lang w:val="lv-LV"/>
              </w:rPr>
            </w:pPr>
          </w:p>
        </w:tc>
        <w:tc>
          <w:tcPr>
            <w:tcW w:w="657" w:type="dxa"/>
          </w:tcPr>
          <w:p w14:paraId="5755AC83" w14:textId="77777777" w:rsidR="00CE0574" w:rsidRPr="005E0944" w:rsidRDefault="00CE0574" w:rsidP="00D97082">
            <w:pPr>
              <w:rPr>
                <w:color w:val="000000"/>
                <w:lang w:val="lv-LV"/>
              </w:rPr>
            </w:pPr>
            <w:r w:rsidRPr="005E0944">
              <w:rPr>
                <w:color w:val="000000"/>
                <w:lang w:val="lv-LV"/>
              </w:rPr>
              <w:t>X</w:t>
            </w:r>
          </w:p>
        </w:tc>
        <w:tc>
          <w:tcPr>
            <w:tcW w:w="1083" w:type="dxa"/>
          </w:tcPr>
          <w:p w14:paraId="0CC7F3B0" w14:textId="77777777" w:rsidR="00CE0574" w:rsidRPr="005E0944" w:rsidRDefault="00CE0574" w:rsidP="00D97082">
            <w:pPr>
              <w:rPr>
                <w:color w:val="000000"/>
                <w:lang w:val="lv-LV"/>
              </w:rPr>
            </w:pPr>
          </w:p>
        </w:tc>
        <w:tc>
          <w:tcPr>
            <w:tcW w:w="575" w:type="dxa"/>
          </w:tcPr>
          <w:p w14:paraId="6DDC4F19" w14:textId="77777777" w:rsidR="00CE0574" w:rsidRPr="005E0944" w:rsidRDefault="00CE0574" w:rsidP="00D97082">
            <w:pPr>
              <w:rPr>
                <w:rFonts w:cs="Arial"/>
                <w:lang w:val="lv-LV"/>
              </w:rPr>
            </w:pPr>
          </w:p>
        </w:tc>
        <w:tc>
          <w:tcPr>
            <w:tcW w:w="7674" w:type="dxa"/>
          </w:tcPr>
          <w:p w14:paraId="37D359B5"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03DA6430" w14:textId="77777777" w:rsidTr="00D97082">
        <w:tc>
          <w:tcPr>
            <w:tcW w:w="2603" w:type="dxa"/>
            <w:vAlign w:val="bottom"/>
          </w:tcPr>
          <w:p w14:paraId="2D7B60ED" w14:textId="77777777" w:rsidR="00CE0574" w:rsidRPr="005E0944" w:rsidRDefault="00CE0574" w:rsidP="00D97082">
            <w:pPr>
              <w:rPr>
                <w:color w:val="000000"/>
                <w:lang w:val="lv-LV"/>
              </w:rPr>
            </w:pPr>
            <w:r w:rsidRPr="005E0944">
              <w:rPr>
                <w:color w:val="000000"/>
                <w:lang w:val="lv-LV"/>
              </w:rPr>
              <w:t>ActiveFrom</w:t>
            </w:r>
          </w:p>
        </w:tc>
        <w:tc>
          <w:tcPr>
            <w:tcW w:w="1694" w:type="dxa"/>
            <w:vAlign w:val="bottom"/>
          </w:tcPr>
          <w:p w14:paraId="71422668"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11C85A79" w14:textId="77777777" w:rsidR="00CE0574" w:rsidRPr="005E0944" w:rsidRDefault="00CE0574" w:rsidP="00D97082">
            <w:pPr>
              <w:rPr>
                <w:color w:val="000000"/>
                <w:lang w:val="lv-LV"/>
              </w:rPr>
            </w:pPr>
          </w:p>
        </w:tc>
        <w:tc>
          <w:tcPr>
            <w:tcW w:w="657" w:type="dxa"/>
          </w:tcPr>
          <w:p w14:paraId="4E437CA4" w14:textId="77777777" w:rsidR="00CE0574" w:rsidRPr="005E0944" w:rsidRDefault="00CE0574" w:rsidP="00D97082">
            <w:pPr>
              <w:rPr>
                <w:color w:val="000000"/>
                <w:lang w:val="lv-LV"/>
              </w:rPr>
            </w:pPr>
            <w:r w:rsidRPr="005E0944">
              <w:rPr>
                <w:color w:val="000000"/>
                <w:lang w:val="lv-LV"/>
              </w:rPr>
              <w:t>X</w:t>
            </w:r>
          </w:p>
        </w:tc>
        <w:tc>
          <w:tcPr>
            <w:tcW w:w="1083" w:type="dxa"/>
          </w:tcPr>
          <w:p w14:paraId="0E11919F" w14:textId="77777777" w:rsidR="00CE0574" w:rsidRPr="005E0944" w:rsidRDefault="00CE0574" w:rsidP="00D97082">
            <w:pPr>
              <w:rPr>
                <w:color w:val="000000"/>
                <w:lang w:val="lv-LV"/>
              </w:rPr>
            </w:pPr>
            <w:r w:rsidRPr="005E0944">
              <w:rPr>
                <w:color w:val="000000"/>
                <w:lang w:val="lv-LV"/>
              </w:rPr>
              <w:t>X</w:t>
            </w:r>
          </w:p>
        </w:tc>
        <w:tc>
          <w:tcPr>
            <w:tcW w:w="575" w:type="dxa"/>
          </w:tcPr>
          <w:p w14:paraId="530C45C5" w14:textId="77777777" w:rsidR="00CE0574" w:rsidRPr="005E0944" w:rsidRDefault="00CE0574" w:rsidP="00D97082">
            <w:pPr>
              <w:rPr>
                <w:rFonts w:cs="Arial"/>
                <w:lang w:val="lv-LV"/>
              </w:rPr>
            </w:pPr>
          </w:p>
        </w:tc>
        <w:tc>
          <w:tcPr>
            <w:tcW w:w="7674" w:type="dxa"/>
          </w:tcPr>
          <w:p w14:paraId="18DD7B93"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D0EA718" w14:textId="77777777" w:rsidTr="00D97082">
        <w:tc>
          <w:tcPr>
            <w:tcW w:w="2603" w:type="dxa"/>
            <w:vAlign w:val="bottom"/>
          </w:tcPr>
          <w:p w14:paraId="6C42383D" w14:textId="77777777" w:rsidR="00CE0574" w:rsidRPr="005E0944" w:rsidRDefault="00CE0574" w:rsidP="00D97082">
            <w:pPr>
              <w:rPr>
                <w:color w:val="000000"/>
                <w:lang w:val="lv-LV"/>
              </w:rPr>
            </w:pPr>
            <w:r w:rsidRPr="005E0944">
              <w:rPr>
                <w:color w:val="000000"/>
                <w:lang w:val="lv-LV"/>
              </w:rPr>
              <w:t>ActiveTill</w:t>
            </w:r>
          </w:p>
        </w:tc>
        <w:tc>
          <w:tcPr>
            <w:tcW w:w="1694" w:type="dxa"/>
            <w:vAlign w:val="bottom"/>
          </w:tcPr>
          <w:p w14:paraId="43745BD8"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61F445A8" w14:textId="77777777" w:rsidR="00CE0574" w:rsidRPr="005E0944" w:rsidRDefault="00CE0574" w:rsidP="00D97082">
            <w:pPr>
              <w:rPr>
                <w:color w:val="000000"/>
                <w:lang w:val="lv-LV"/>
              </w:rPr>
            </w:pPr>
          </w:p>
        </w:tc>
        <w:tc>
          <w:tcPr>
            <w:tcW w:w="657" w:type="dxa"/>
          </w:tcPr>
          <w:p w14:paraId="73213637" w14:textId="77777777" w:rsidR="00CE0574" w:rsidRPr="005E0944" w:rsidRDefault="00CE0574" w:rsidP="00D97082">
            <w:pPr>
              <w:rPr>
                <w:color w:val="000000"/>
                <w:lang w:val="lv-LV"/>
              </w:rPr>
            </w:pPr>
            <w:r w:rsidRPr="005E0944">
              <w:rPr>
                <w:color w:val="000000"/>
                <w:lang w:val="lv-LV"/>
              </w:rPr>
              <w:t>X</w:t>
            </w:r>
          </w:p>
        </w:tc>
        <w:tc>
          <w:tcPr>
            <w:tcW w:w="1083" w:type="dxa"/>
          </w:tcPr>
          <w:p w14:paraId="5C29C34E" w14:textId="77777777" w:rsidR="00CE0574" w:rsidRPr="005E0944" w:rsidRDefault="00CE0574" w:rsidP="00D97082">
            <w:pPr>
              <w:rPr>
                <w:color w:val="000000"/>
                <w:lang w:val="lv-LV"/>
              </w:rPr>
            </w:pPr>
            <w:r w:rsidRPr="005E0944">
              <w:rPr>
                <w:color w:val="000000"/>
                <w:lang w:val="lv-LV"/>
              </w:rPr>
              <w:t>X</w:t>
            </w:r>
          </w:p>
        </w:tc>
        <w:tc>
          <w:tcPr>
            <w:tcW w:w="575" w:type="dxa"/>
          </w:tcPr>
          <w:p w14:paraId="493673C2" w14:textId="77777777" w:rsidR="00CE0574" w:rsidRPr="005E0944" w:rsidRDefault="00CE0574" w:rsidP="00D97082">
            <w:pPr>
              <w:rPr>
                <w:rFonts w:cs="Arial"/>
                <w:lang w:val="lv-LV"/>
              </w:rPr>
            </w:pPr>
          </w:p>
        </w:tc>
        <w:tc>
          <w:tcPr>
            <w:tcW w:w="7674" w:type="dxa"/>
          </w:tcPr>
          <w:p w14:paraId="4903ACF2"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262CFBC4" w14:textId="77777777" w:rsidR="00CE0574" w:rsidRPr="005E0944" w:rsidRDefault="00CE0574" w:rsidP="00CE0574">
      <w:pPr>
        <w:pStyle w:val="Heading5"/>
      </w:pPr>
      <w:bookmarkStart w:id="1372" w:name="_Toc476847554"/>
      <w:r w:rsidRPr="005E0944">
        <w:t>Tabula „MedicineProducts”</w:t>
      </w:r>
      <w:bookmarkEnd w:id="1366"/>
      <w:bookmarkEnd w:id="1372"/>
    </w:p>
    <w:p w14:paraId="26C362F3"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1.3.6.1.4.1.38760.2.144 „Medikamentu saraksts”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4.9.nodaļu</w:t>
      </w:r>
      <w:r w:rsidRPr="005E0944">
        <w:t xml:space="preserve">) datus. </w:t>
      </w:r>
    </w:p>
    <w:p w14:paraId="30B7C877" w14:textId="4A73D938"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73" w:name="_Toc414262716"/>
      <w:bookmarkStart w:id="1374" w:name="_Toc476847942"/>
      <w:r w:rsidR="00424559">
        <w:rPr>
          <w:noProof/>
        </w:rPr>
        <w:t>330.</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„MedicineProducts” struktūra</w:t>
      </w:r>
      <w:bookmarkEnd w:id="1373"/>
      <w:bookmarkEnd w:id="1374"/>
    </w:p>
    <w:tbl>
      <w:tblPr>
        <w:tblStyle w:val="TableGrid"/>
        <w:tblW w:w="14850" w:type="dxa"/>
        <w:tblLook w:val="04A0" w:firstRow="1" w:lastRow="0" w:firstColumn="1" w:lastColumn="0" w:noHBand="0" w:noVBand="1"/>
      </w:tblPr>
      <w:tblGrid>
        <w:gridCol w:w="3335"/>
        <w:gridCol w:w="1708"/>
        <w:gridCol w:w="562"/>
        <w:gridCol w:w="656"/>
        <w:gridCol w:w="1083"/>
        <w:gridCol w:w="584"/>
        <w:gridCol w:w="6922"/>
      </w:tblGrid>
      <w:tr w:rsidR="00CE0574" w:rsidRPr="005E0944" w14:paraId="0EA559B9"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323" w:type="dxa"/>
            <w:tcBorders>
              <w:bottom w:val="single" w:sz="12" w:space="0" w:color="000000"/>
            </w:tcBorders>
            <w:shd w:val="clear" w:color="auto" w:fill="F2F2F2"/>
          </w:tcPr>
          <w:p w14:paraId="15923BF3"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26128E07"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30DF7796"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07FB958E"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59A516D1" w14:textId="77777777" w:rsidR="00CE0574" w:rsidRPr="005E0944" w:rsidRDefault="00CE0574" w:rsidP="00613DCC">
            <w:pPr>
              <w:rPr>
                <w:b/>
                <w:lang w:val="lv-LV"/>
              </w:rPr>
            </w:pPr>
            <w:r w:rsidRPr="005E0944">
              <w:rPr>
                <w:b/>
                <w:lang w:val="lv-LV"/>
              </w:rPr>
              <w:t>Nullable</w:t>
            </w:r>
          </w:p>
        </w:tc>
        <w:tc>
          <w:tcPr>
            <w:tcW w:w="565" w:type="dxa"/>
            <w:tcBorders>
              <w:bottom w:val="single" w:sz="12" w:space="0" w:color="000000"/>
            </w:tcBorders>
            <w:shd w:val="clear" w:color="auto" w:fill="F2F2F2"/>
          </w:tcPr>
          <w:p w14:paraId="2D692C8A" w14:textId="77777777" w:rsidR="00CE0574" w:rsidRPr="005E0944" w:rsidRDefault="00CE0574" w:rsidP="00613DCC">
            <w:pPr>
              <w:rPr>
                <w:b/>
                <w:lang w:val="lv-LV"/>
              </w:rPr>
            </w:pPr>
            <w:r w:rsidRPr="005E0944">
              <w:rPr>
                <w:b/>
                <w:lang w:val="lv-LV"/>
              </w:rPr>
              <w:t>ID</w:t>
            </w:r>
          </w:p>
        </w:tc>
        <w:tc>
          <w:tcPr>
            <w:tcW w:w="6964" w:type="dxa"/>
            <w:tcBorders>
              <w:bottom w:val="single" w:sz="12" w:space="0" w:color="000000"/>
            </w:tcBorders>
            <w:shd w:val="clear" w:color="auto" w:fill="F2F2F2"/>
          </w:tcPr>
          <w:p w14:paraId="36DE7117" w14:textId="77777777" w:rsidR="00CE0574" w:rsidRPr="005E0944" w:rsidRDefault="00CE0574" w:rsidP="00613DCC">
            <w:pPr>
              <w:rPr>
                <w:b/>
                <w:lang w:val="lv-LV"/>
              </w:rPr>
            </w:pPr>
            <w:r w:rsidRPr="005E0944">
              <w:rPr>
                <w:b/>
                <w:lang w:val="lv-LV"/>
              </w:rPr>
              <w:t>Piezīmes</w:t>
            </w:r>
          </w:p>
        </w:tc>
      </w:tr>
      <w:tr w:rsidR="00CE0574" w:rsidRPr="005E0944" w14:paraId="68D72CD2" w14:textId="77777777" w:rsidTr="00D97082">
        <w:tc>
          <w:tcPr>
            <w:tcW w:w="3323" w:type="dxa"/>
          </w:tcPr>
          <w:p w14:paraId="786FC3ED" w14:textId="77777777" w:rsidR="00CE0574" w:rsidRPr="005E0944" w:rsidRDefault="00CE0574" w:rsidP="00D97082">
            <w:pPr>
              <w:rPr>
                <w:color w:val="000000"/>
                <w:lang w:val="lv-LV"/>
              </w:rPr>
            </w:pPr>
            <w:r w:rsidRPr="005E0944">
              <w:rPr>
                <w:lang w:val="lv-LV"/>
              </w:rPr>
              <w:t>Code</w:t>
            </w:r>
          </w:p>
        </w:tc>
        <w:tc>
          <w:tcPr>
            <w:tcW w:w="1696" w:type="dxa"/>
          </w:tcPr>
          <w:p w14:paraId="72BC645D" w14:textId="77777777" w:rsidR="00CE0574" w:rsidRPr="005E0944" w:rsidRDefault="00CE0574" w:rsidP="00D97082">
            <w:pPr>
              <w:rPr>
                <w:color w:val="000000"/>
                <w:lang w:val="lv-LV"/>
              </w:rPr>
            </w:pPr>
            <w:r w:rsidRPr="005E0944">
              <w:rPr>
                <w:lang w:val="lv-LV"/>
              </w:rPr>
              <w:t>nvarchar(100)</w:t>
            </w:r>
          </w:p>
        </w:tc>
        <w:tc>
          <w:tcPr>
            <w:tcW w:w="562" w:type="dxa"/>
          </w:tcPr>
          <w:p w14:paraId="40633AFF" w14:textId="77777777" w:rsidR="00CE0574" w:rsidRPr="005E0944" w:rsidRDefault="00CE0574" w:rsidP="00D97082">
            <w:pPr>
              <w:rPr>
                <w:color w:val="000000"/>
                <w:lang w:val="lv-LV"/>
              </w:rPr>
            </w:pPr>
          </w:p>
        </w:tc>
        <w:tc>
          <w:tcPr>
            <w:tcW w:w="657" w:type="dxa"/>
          </w:tcPr>
          <w:p w14:paraId="39DB222D" w14:textId="77777777" w:rsidR="00CE0574" w:rsidRPr="005E0944" w:rsidRDefault="00CE0574" w:rsidP="00D97082">
            <w:pPr>
              <w:rPr>
                <w:color w:val="000000"/>
                <w:lang w:val="lv-LV"/>
              </w:rPr>
            </w:pPr>
            <w:r w:rsidRPr="005E0944">
              <w:rPr>
                <w:color w:val="000000"/>
                <w:lang w:val="lv-LV"/>
              </w:rPr>
              <w:t>X</w:t>
            </w:r>
          </w:p>
        </w:tc>
        <w:tc>
          <w:tcPr>
            <w:tcW w:w="1083" w:type="dxa"/>
          </w:tcPr>
          <w:p w14:paraId="26BAF483" w14:textId="77777777" w:rsidR="00CE0574" w:rsidRPr="005E0944" w:rsidRDefault="00CE0574" w:rsidP="00D97082">
            <w:pPr>
              <w:rPr>
                <w:color w:val="000000"/>
                <w:lang w:val="lv-LV"/>
              </w:rPr>
            </w:pPr>
          </w:p>
        </w:tc>
        <w:tc>
          <w:tcPr>
            <w:tcW w:w="565" w:type="dxa"/>
          </w:tcPr>
          <w:p w14:paraId="6D430919" w14:textId="77777777" w:rsidR="00CE0574" w:rsidRPr="005E0944" w:rsidRDefault="00CE0574" w:rsidP="00D97082">
            <w:pPr>
              <w:rPr>
                <w:rFonts w:cs="Arial"/>
                <w:lang w:val="lv-LV"/>
              </w:rPr>
            </w:pPr>
          </w:p>
        </w:tc>
        <w:tc>
          <w:tcPr>
            <w:tcW w:w="6964" w:type="dxa"/>
          </w:tcPr>
          <w:p w14:paraId="3FC0F72C"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0D8DDCFF" w14:textId="77777777" w:rsidTr="00D97082">
        <w:tc>
          <w:tcPr>
            <w:tcW w:w="3323" w:type="dxa"/>
          </w:tcPr>
          <w:p w14:paraId="21DF6C54" w14:textId="77777777" w:rsidR="00CE0574" w:rsidRPr="005E0944" w:rsidRDefault="00CE0574" w:rsidP="00D97082">
            <w:pPr>
              <w:rPr>
                <w:lang w:val="lv-LV"/>
              </w:rPr>
            </w:pPr>
            <w:r w:rsidRPr="005E0944">
              <w:rPr>
                <w:lang w:val="lv-LV"/>
              </w:rPr>
              <w:t>Name</w:t>
            </w:r>
          </w:p>
        </w:tc>
        <w:tc>
          <w:tcPr>
            <w:tcW w:w="1696" w:type="dxa"/>
          </w:tcPr>
          <w:p w14:paraId="134B858B" w14:textId="77777777" w:rsidR="00CE0574" w:rsidRPr="005E0944" w:rsidRDefault="00CE0574" w:rsidP="00D97082">
            <w:pPr>
              <w:rPr>
                <w:lang w:val="lv-LV"/>
              </w:rPr>
            </w:pPr>
            <w:r w:rsidRPr="005E0944">
              <w:rPr>
                <w:lang w:val="lv-LV"/>
              </w:rPr>
              <w:t>nvarchar(4000)</w:t>
            </w:r>
          </w:p>
        </w:tc>
        <w:tc>
          <w:tcPr>
            <w:tcW w:w="562" w:type="dxa"/>
          </w:tcPr>
          <w:p w14:paraId="534EF3B8" w14:textId="77777777" w:rsidR="00CE0574" w:rsidRPr="005E0944" w:rsidRDefault="00CE0574" w:rsidP="00D97082">
            <w:pPr>
              <w:rPr>
                <w:color w:val="000000"/>
                <w:lang w:val="lv-LV"/>
              </w:rPr>
            </w:pPr>
          </w:p>
        </w:tc>
        <w:tc>
          <w:tcPr>
            <w:tcW w:w="657" w:type="dxa"/>
          </w:tcPr>
          <w:p w14:paraId="16E8CBF6" w14:textId="77777777" w:rsidR="00CE0574" w:rsidRPr="005E0944" w:rsidRDefault="00CE0574" w:rsidP="00D97082">
            <w:pPr>
              <w:rPr>
                <w:color w:val="000000"/>
                <w:lang w:val="lv-LV"/>
              </w:rPr>
            </w:pPr>
          </w:p>
        </w:tc>
        <w:tc>
          <w:tcPr>
            <w:tcW w:w="1083" w:type="dxa"/>
          </w:tcPr>
          <w:p w14:paraId="7BE56857" w14:textId="77777777" w:rsidR="00CE0574" w:rsidRPr="005E0944" w:rsidRDefault="00CE0574" w:rsidP="00D97082">
            <w:pPr>
              <w:rPr>
                <w:color w:val="000000"/>
                <w:lang w:val="lv-LV"/>
              </w:rPr>
            </w:pPr>
            <w:r w:rsidRPr="005E0944">
              <w:rPr>
                <w:color w:val="000000"/>
                <w:lang w:val="lv-LV"/>
              </w:rPr>
              <w:t>X</w:t>
            </w:r>
          </w:p>
        </w:tc>
        <w:tc>
          <w:tcPr>
            <w:tcW w:w="565" w:type="dxa"/>
          </w:tcPr>
          <w:p w14:paraId="2AE0D8DA" w14:textId="77777777" w:rsidR="00CE0574" w:rsidRPr="005E0944" w:rsidRDefault="00CE0574" w:rsidP="00D97082">
            <w:pPr>
              <w:rPr>
                <w:rFonts w:cs="Arial"/>
                <w:lang w:val="lv-LV"/>
              </w:rPr>
            </w:pPr>
          </w:p>
        </w:tc>
        <w:tc>
          <w:tcPr>
            <w:tcW w:w="6964" w:type="dxa"/>
          </w:tcPr>
          <w:p w14:paraId="0EEBF7CB" w14:textId="77777777" w:rsidR="00CE0574" w:rsidRPr="005E0944" w:rsidRDefault="00CE0574" w:rsidP="00D97082">
            <w:pPr>
              <w:rPr>
                <w:rFonts w:cs="Arial"/>
                <w:lang w:val="lv-LV"/>
              </w:rPr>
            </w:pPr>
            <w:r w:rsidRPr="005E0944">
              <w:rPr>
                <w:rFonts w:cs="Arial"/>
                <w:lang w:val="lv-LV"/>
              </w:rPr>
              <w:t>Medikamenta nosaukums.</w:t>
            </w:r>
          </w:p>
        </w:tc>
      </w:tr>
      <w:tr w:rsidR="00CE0574" w:rsidRPr="005E0944" w14:paraId="5CE5BAAE" w14:textId="77777777" w:rsidTr="00D97082">
        <w:tc>
          <w:tcPr>
            <w:tcW w:w="3323" w:type="dxa"/>
          </w:tcPr>
          <w:p w14:paraId="1663E999" w14:textId="77777777" w:rsidR="00CE0574" w:rsidRPr="005E0944" w:rsidRDefault="00CE0574" w:rsidP="00D97082">
            <w:pPr>
              <w:rPr>
                <w:lang w:val="lv-LV"/>
              </w:rPr>
            </w:pPr>
            <w:r w:rsidRPr="005E0944">
              <w:rPr>
                <w:lang w:val="lv-LV"/>
              </w:rPr>
              <w:t>MedicineCode</w:t>
            </w:r>
          </w:p>
        </w:tc>
        <w:tc>
          <w:tcPr>
            <w:tcW w:w="1696" w:type="dxa"/>
          </w:tcPr>
          <w:p w14:paraId="12054696" w14:textId="77777777" w:rsidR="00CE0574" w:rsidRPr="005E0944" w:rsidRDefault="00CE0574" w:rsidP="00D97082">
            <w:pPr>
              <w:rPr>
                <w:lang w:val="lv-LV"/>
              </w:rPr>
            </w:pPr>
            <w:r w:rsidRPr="005E0944">
              <w:rPr>
                <w:lang w:val="lv-LV"/>
              </w:rPr>
              <w:t>nvarchar(100)</w:t>
            </w:r>
          </w:p>
        </w:tc>
        <w:tc>
          <w:tcPr>
            <w:tcW w:w="562" w:type="dxa"/>
          </w:tcPr>
          <w:p w14:paraId="6F719E37" w14:textId="77777777" w:rsidR="00CE0574" w:rsidRPr="005E0944" w:rsidRDefault="00CE0574" w:rsidP="00D97082">
            <w:pPr>
              <w:rPr>
                <w:color w:val="000000"/>
                <w:lang w:val="lv-LV"/>
              </w:rPr>
            </w:pPr>
          </w:p>
        </w:tc>
        <w:tc>
          <w:tcPr>
            <w:tcW w:w="657" w:type="dxa"/>
          </w:tcPr>
          <w:p w14:paraId="74CF86E2" w14:textId="77777777" w:rsidR="00CE0574" w:rsidRPr="005E0944" w:rsidRDefault="00CE0574" w:rsidP="00D97082">
            <w:pPr>
              <w:rPr>
                <w:color w:val="000000"/>
                <w:lang w:val="lv-LV"/>
              </w:rPr>
            </w:pPr>
          </w:p>
        </w:tc>
        <w:tc>
          <w:tcPr>
            <w:tcW w:w="1083" w:type="dxa"/>
          </w:tcPr>
          <w:p w14:paraId="58768350" w14:textId="77777777" w:rsidR="00CE0574" w:rsidRPr="005E0944" w:rsidRDefault="00CE0574" w:rsidP="00D97082">
            <w:pPr>
              <w:rPr>
                <w:color w:val="000000"/>
                <w:lang w:val="lv-LV"/>
              </w:rPr>
            </w:pPr>
          </w:p>
        </w:tc>
        <w:tc>
          <w:tcPr>
            <w:tcW w:w="565" w:type="dxa"/>
          </w:tcPr>
          <w:p w14:paraId="55986D9A" w14:textId="77777777" w:rsidR="00CE0574" w:rsidRPr="005E0944" w:rsidRDefault="00CE0574" w:rsidP="00D97082">
            <w:pPr>
              <w:rPr>
                <w:rFonts w:cs="Arial"/>
                <w:lang w:val="lv-LV"/>
              </w:rPr>
            </w:pPr>
            <w:r w:rsidRPr="005E0944">
              <w:rPr>
                <w:rFonts w:cs="Arial"/>
                <w:lang w:val="lv-LV"/>
              </w:rPr>
              <w:t>279</w:t>
            </w:r>
          </w:p>
        </w:tc>
        <w:tc>
          <w:tcPr>
            <w:tcW w:w="6964" w:type="dxa"/>
          </w:tcPr>
          <w:p w14:paraId="53B1891B" w14:textId="77777777" w:rsidR="00CE0574" w:rsidRPr="005E0944" w:rsidRDefault="00CE0574" w:rsidP="00D97082">
            <w:pPr>
              <w:rPr>
                <w:rFonts w:cs="Arial"/>
                <w:lang w:val="lv-LV"/>
              </w:rPr>
            </w:pPr>
            <w:r w:rsidRPr="005E0944">
              <w:rPr>
                <w:rFonts w:cs="Arial"/>
                <w:lang w:val="lv-LV"/>
              </w:rPr>
              <w:t>Zāļu kods. Atbilstoši tabulai “Medicines”.</w:t>
            </w:r>
          </w:p>
        </w:tc>
      </w:tr>
      <w:tr w:rsidR="00CE0574" w:rsidRPr="005E0944" w14:paraId="363B8277" w14:textId="77777777" w:rsidTr="00D97082">
        <w:tc>
          <w:tcPr>
            <w:tcW w:w="3323" w:type="dxa"/>
          </w:tcPr>
          <w:p w14:paraId="7437984C" w14:textId="77777777" w:rsidR="00CE0574" w:rsidRPr="005E0944" w:rsidRDefault="00CE0574" w:rsidP="00D97082">
            <w:pPr>
              <w:rPr>
                <w:lang w:val="lv-LV"/>
              </w:rPr>
            </w:pPr>
            <w:r w:rsidRPr="005E0944">
              <w:rPr>
                <w:lang w:val="lv-LV"/>
              </w:rPr>
              <w:t>Strength</w:t>
            </w:r>
          </w:p>
        </w:tc>
        <w:tc>
          <w:tcPr>
            <w:tcW w:w="1696" w:type="dxa"/>
          </w:tcPr>
          <w:p w14:paraId="13DA9BD1" w14:textId="77777777" w:rsidR="00CE0574" w:rsidRPr="005E0944" w:rsidRDefault="00CE0574" w:rsidP="00D97082">
            <w:pPr>
              <w:rPr>
                <w:lang w:val="lv-LV"/>
              </w:rPr>
            </w:pPr>
            <w:r w:rsidRPr="005E0944">
              <w:rPr>
                <w:lang w:val="lv-LV"/>
              </w:rPr>
              <w:t>nvarchar(15)</w:t>
            </w:r>
          </w:p>
        </w:tc>
        <w:tc>
          <w:tcPr>
            <w:tcW w:w="562" w:type="dxa"/>
          </w:tcPr>
          <w:p w14:paraId="44984C4F" w14:textId="77777777" w:rsidR="00CE0574" w:rsidRPr="005E0944" w:rsidRDefault="00CE0574" w:rsidP="00D97082">
            <w:pPr>
              <w:rPr>
                <w:color w:val="000000"/>
                <w:lang w:val="lv-LV"/>
              </w:rPr>
            </w:pPr>
          </w:p>
        </w:tc>
        <w:tc>
          <w:tcPr>
            <w:tcW w:w="657" w:type="dxa"/>
          </w:tcPr>
          <w:p w14:paraId="21B4530F" w14:textId="77777777" w:rsidR="00CE0574" w:rsidRPr="005E0944" w:rsidRDefault="00CE0574" w:rsidP="00D97082">
            <w:pPr>
              <w:rPr>
                <w:color w:val="000000"/>
                <w:lang w:val="lv-LV"/>
              </w:rPr>
            </w:pPr>
          </w:p>
        </w:tc>
        <w:tc>
          <w:tcPr>
            <w:tcW w:w="1083" w:type="dxa"/>
          </w:tcPr>
          <w:p w14:paraId="1DE3308E" w14:textId="77777777" w:rsidR="00CE0574" w:rsidRPr="005E0944" w:rsidRDefault="00CE0574" w:rsidP="00D97082">
            <w:pPr>
              <w:rPr>
                <w:color w:val="000000"/>
                <w:lang w:val="lv-LV"/>
              </w:rPr>
            </w:pPr>
            <w:r w:rsidRPr="005E0944">
              <w:rPr>
                <w:color w:val="000000"/>
                <w:lang w:val="lv-LV"/>
              </w:rPr>
              <w:t>X</w:t>
            </w:r>
          </w:p>
        </w:tc>
        <w:tc>
          <w:tcPr>
            <w:tcW w:w="565" w:type="dxa"/>
          </w:tcPr>
          <w:p w14:paraId="2FCA83B7" w14:textId="77777777" w:rsidR="00CE0574" w:rsidRPr="005E0944" w:rsidRDefault="00CE0574" w:rsidP="00D97082">
            <w:pPr>
              <w:rPr>
                <w:rFonts w:cs="Arial"/>
                <w:lang w:val="lv-LV"/>
              </w:rPr>
            </w:pPr>
            <w:r w:rsidRPr="005E0944">
              <w:rPr>
                <w:rFonts w:cs="Arial"/>
                <w:lang w:val="lv-LV"/>
              </w:rPr>
              <w:t>272</w:t>
            </w:r>
          </w:p>
        </w:tc>
        <w:tc>
          <w:tcPr>
            <w:tcW w:w="6964" w:type="dxa"/>
          </w:tcPr>
          <w:p w14:paraId="072BCBF1" w14:textId="77777777" w:rsidR="00CE0574" w:rsidRPr="005E0944" w:rsidRDefault="00CE0574" w:rsidP="00D97082">
            <w:pPr>
              <w:rPr>
                <w:rFonts w:cs="Arial"/>
                <w:lang w:val="lv-LV"/>
              </w:rPr>
            </w:pPr>
            <w:r w:rsidRPr="005E0944">
              <w:rPr>
                <w:rFonts w:cs="Arial"/>
                <w:lang w:val="lv-LV"/>
              </w:rPr>
              <w:t>Zāļu stiprums.</w:t>
            </w:r>
          </w:p>
        </w:tc>
      </w:tr>
      <w:tr w:rsidR="00CE0574" w:rsidRPr="005E0944" w14:paraId="7CC6C76B" w14:textId="77777777" w:rsidTr="00D97082">
        <w:tc>
          <w:tcPr>
            <w:tcW w:w="3323" w:type="dxa"/>
          </w:tcPr>
          <w:p w14:paraId="2408E5A0" w14:textId="77777777" w:rsidR="00CE0574" w:rsidRPr="005E0944" w:rsidRDefault="00CE0574" w:rsidP="00D97082">
            <w:pPr>
              <w:rPr>
                <w:lang w:val="lv-LV"/>
              </w:rPr>
            </w:pPr>
            <w:r w:rsidRPr="005E0944">
              <w:rPr>
                <w:lang w:val="lv-LV"/>
              </w:rPr>
              <w:t>Concentration</w:t>
            </w:r>
          </w:p>
        </w:tc>
        <w:tc>
          <w:tcPr>
            <w:tcW w:w="1696" w:type="dxa"/>
          </w:tcPr>
          <w:p w14:paraId="045DEF2A" w14:textId="77777777" w:rsidR="00CE0574" w:rsidRPr="005E0944" w:rsidRDefault="00CE0574" w:rsidP="00D97082">
            <w:pPr>
              <w:rPr>
                <w:lang w:val="lv-LV"/>
              </w:rPr>
            </w:pPr>
            <w:r w:rsidRPr="005E0944">
              <w:rPr>
                <w:lang w:val="lv-LV"/>
              </w:rPr>
              <w:t>nvarchar(15)</w:t>
            </w:r>
          </w:p>
        </w:tc>
        <w:tc>
          <w:tcPr>
            <w:tcW w:w="562" w:type="dxa"/>
          </w:tcPr>
          <w:p w14:paraId="22ACCF0A" w14:textId="77777777" w:rsidR="00CE0574" w:rsidRPr="005E0944" w:rsidRDefault="00CE0574" w:rsidP="00D97082">
            <w:pPr>
              <w:rPr>
                <w:color w:val="000000"/>
                <w:lang w:val="lv-LV"/>
              </w:rPr>
            </w:pPr>
          </w:p>
        </w:tc>
        <w:tc>
          <w:tcPr>
            <w:tcW w:w="657" w:type="dxa"/>
          </w:tcPr>
          <w:p w14:paraId="5A8F6FA0" w14:textId="77777777" w:rsidR="00CE0574" w:rsidRPr="005E0944" w:rsidRDefault="00CE0574" w:rsidP="00D97082">
            <w:pPr>
              <w:rPr>
                <w:color w:val="000000"/>
                <w:lang w:val="lv-LV"/>
              </w:rPr>
            </w:pPr>
          </w:p>
        </w:tc>
        <w:tc>
          <w:tcPr>
            <w:tcW w:w="1083" w:type="dxa"/>
          </w:tcPr>
          <w:p w14:paraId="4BBA216B" w14:textId="77777777" w:rsidR="00CE0574" w:rsidRPr="005E0944" w:rsidRDefault="00CE0574" w:rsidP="00D97082">
            <w:pPr>
              <w:rPr>
                <w:color w:val="000000"/>
                <w:lang w:val="lv-LV"/>
              </w:rPr>
            </w:pPr>
            <w:r w:rsidRPr="005E0944">
              <w:rPr>
                <w:color w:val="000000"/>
                <w:lang w:val="lv-LV"/>
              </w:rPr>
              <w:t>X</w:t>
            </w:r>
          </w:p>
        </w:tc>
        <w:tc>
          <w:tcPr>
            <w:tcW w:w="565" w:type="dxa"/>
          </w:tcPr>
          <w:p w14:paraId="3EA0ECF9" w14:textId="77777777" w:rsidR="00CE0574" w:rsidRPr="005E0944" w:rsidRDefault="00CE0574" w:rsidP="00D97082">
            <w:pPr>
              <w:rPr>
                <w:rFonts w:cs="Arial"/>
                <w:lang w:val="lv-LV"/>
              </w:rPr>
            </w:pPr>
            <w:r w:rsidRPr="005E0944">
              <w:rPr>
                <w:rFonts w:cs="Arial"/>
                <w:lang w:val="lv-LV"/>
              </w:rPr>
              <w:t>273</w:t>
            </w:r>
          </w:p>
        </w:tc>
        <w:tc>
          <w:tcPr>
            <w:tcW w:w="6964" w:type="dxa"/>
          </w:tcPr>
          <w:p w14:paraId="3EAFE3E6" w14:textId="77777777" w:rsidR="00CE0574" w:rsidRPr="005E0944" w:rsidRDefault="00CE0574" w:rsidP="00D97082">
            <w:pPr>
              <w:rPr>
                <w:rFonts w:cs="Arial"/>
                <w:lang w:val="lv-LV"/>
              </w:rPr>
            </w:pPr>
            <w:r w:rsidRPr="005E0944">
              <w:rPr>
                <w:rFonts w:cs="Arial"/>
                <w:lang w:val="lv-LV"/>
              </w:rPr>
              <w:t>Zāļu koncentrācija.</w:t>
            </w:r>
          </w:p>
        </w:tc>
      </w:tr>
      <w:tr w:rsidR="00CE0574" w:rsidRPr="005E0944" w14:paraId="13A812E0" w14:textId="77777777" w:rsidTr="00D97082">
        <w:tc>
          <w:tcPr>
            <w:tcW w:w="3323" w:type="dxa"/>
          </w:tcPr>
          <w:p w14:paraId="70DD3E0B" w14:textId="77777777" w:rsidR="00CE0574" w:rsidRPr="005E0944" w:rsidRDefault="00CE0574" w:rsidP="00D97082">
            <w:pPr>
              <w:rPr>
                <w:lang w:val="lv-LV"/>
              </w:rPr>
            </w:pPr>
            <w:r w:rsidRPr="005E0944">
              <w:rPr>
                <w:lang w:val="lv-LV"/>
              </w:rPr>
              <w:t>StrengthConcentrationUnitCode</w:t>
            </w:r>
          </w:p>
        </w:tc>
        <w:tc>
          <w:tcPr>
            <w:tcW w:w="1696" w:type="dxa"/>
          </w:tcPr>
          <w:p w14:paraId="72A214AB" w14:textId="77777777" w:rsidR="00CE0574" w:rsidRPr="005E0944" w:rsidRDefault="00CE0574" w:rsidP="00D97082">
            <w:pPr>
              <w:rPr>
                <w:lang w:val="lv-LV"/>
              </w:rPr>
            </w:pPr>
            <w:r w:rsidRPr="005E0944">
              <w:rPr>
                <w:lang w:val="lv-LV"/>
              </w:rPr>
              <w:t>nvarchar(100)</w:t>
            </w:r>
          </w:p>
        </w:tc>
        <w:tc>
          <w:tcPr>
            <w:tcW w:w="562" w:type="dxa"/>
          </w:tcPr>
          <w:p w14:paraId="4EFFDAE2" w14:textId="77777777" w:rsidR="00CE0574" w:rsidRPr="005E0944" w:rsidRDefault="00CE0574" w:rsidP="00D97082">
            <w:pPr>
              <w:rPr>
                <w:color w:val="000000"/>
                <w:lang w:val="lv-LV"/>
              </w:rPr>
            </w:pPr>
          </w:p>
        </w:tc>
        <w:tc>
          <w:tcPr>
            <w:tcW w:w="657" w:type="dxa"/>
          </w:tcPr>
          <w:p w14:paraId="487CE632" w14:textId="77777777" w:rsidR="00CE0574" w:rsidRPr="005E0944" w:rsidRDefault="00CE0574" w:rsidP="00D97082">
            <w:pPr>
              <w:rPr>
                <w:color w:val="000000"/>
                <w:lang w:val="lv-LV"/>
              </w:rPr>
            </w:pPr>
          </w:p>
        </w:tc>
        <w:tc>
          <w:tcPr>
            <w:tcW w:w="1083" w:type="dxa"/>
          </w:tcPr>
          <w:p w14:paraId="7A97DAB0" w14:textId="77777777" w:rsidR="00CE0574" w:rsidRPr="005E0944" w:rsidRDefault="00CE0574" w:rsidP="00D97082">
            <w:pPr>
              <w:rPr>
                <w:color w:val="000000"/>
                <w:lang w:val="lv-LV"/>
              </w:rPr>
            </w:pPr>
            <w:r w:rsidRPr="005E0944">
              <w:rPr>
                <w:color w:val="000000"/>
                <w:lang w:val="lv-LV"/>
              </w:rPr>
              <w:t>X</w:t>
            </w:r>
          </w:p>
        </w:tc>
        <w:tc>
          <w:tcPr>
            <w:tcW w:w="565" w:type="dxa"/>
          </w:tcPr>
          <w:p w14:paraId="2EAD7991" w14:textId="77777777" w:rsidR="00CE0574" w:rsidRPr="005E0944" w:rsidRDefault="00CE0574" w:rsidP="00D97082">
            <w:pPr>
              <w:rPr>
                <w:rFonts w:cs="Arial"/>
                <w:lang w:val="lv-LV"/>
              </w:rPr>
            </w:pPr>
            <w:r w:rsidRPr="005E0944">
              <w:rPr>
                <w:rFonts w:cs="Arial"/>
                <w:lang w:val="lv-LV"/>
              </w:rPr>
              <w:t>276</w:t>
            </w:r>
          </w:p>
        </w:tc>
        <w:tc>
          <w:tcPr>
            <w:tcW w:w="6964" w:type="dxa"/>
          </w:tcPr>
          <w:p w14:paraId="501D6B3E" w14:textId="77777777" w:rsidR="00CE0574" w:rsidRPr="005E0944" w:rsidRDefault="00CE0574" w:rsidP="00D97082">
            <w:pPr>
              <w:rPr>
                <w:rFonts w:cs="Arial"/>
                <w:lang w:val="lv-LV"/>
              </w:rPr>
            </w:pPr>
            <w:r w:rsidRPr="005E0944">
              <w:rPr>
                <w:rFonts w:cs="Arial"/>
                <w:lang w:val="lv-LV"/>
              </w:rPr>
              <w:t>Zāļu stipruma vai koncentrācijas mērvienības kods. Atbilstoši tabulai “MedicineUnits”.</w:t>
            </w:r>
          </w:p>
        </w:tc>
      </w:tr>
      <w:tr w:rsidR="00CE0574" w:rsidRPr="005E0944" w14:paraId="1D4493F5" w14:textId="77777777" w:rsidTr="00D97082">
        <w:tc>
          <w:tcPr>
            <w:tcW w:w="3323" w:type="dxa"/>
          </w:tcPr>
          <w:p w14:paraId="31E8DDB0" w14:textId="77777777" w:rsidR="00CE0574" w:rsidRPr="005E0944" w:rsidRDefault="00CE0574" w:rsidP="00D97082">
            <w:pPr>
              <w:rPr>
                <w:lang w:val="lv-LV"/>
              </w:rPr>
            </w:pPr>
            <w:r w:rsidRPr="005E0944">
              <w:rPr>
                <w:lang w:val="lv-LV"/>
              </w:rPr>
              <w:t>UnitsPerPackage</w:t>
            </w:r>
          </w:p>
        </w:tc>
        <w:tc>
          <w:tcPr>
            <w:tcW w:w="1696" w:type="dxa"/>
          </w:tcPr>
          <w:p w14:paraId="4D8D7943" w14:textId="77777777" w:rsidR="00CE0574" w:rsidRPr="005E0944" w:rsidRDefault="00CE0574" w:rsidP="00D97082">
            <w:pPr>
              <w:rPr>
                <w:lang w:val="lv-LV"/>
              </w:rPr>
            </w:pPr>
            <w:r w:rsidRPr="005E0944">
              <w:rPr>
                <w:lang w:val="lv-LV"/>
              </w:rPr>
              <w:t>int</w:t>
            </w:r>
          </w:p>
        </w:tc>
        <w:tc>
          <w:tcPr>
            <w:tcW w:w="562" w:type="dxa"/>
          </w:tcPr>
          <w:p w14:paraId="4771CE64" w14:textId="77777777" w:rsidR="00CE0574" w:rsidRPr="005E0944" w:rsidRDefault="00CE0574" w:rsidP="00D97082">
            <w:pPr>
              <w:rPr>
                <w:color w:val="000000"/>
                <w:lang w:val="lv-LV"/>
              </w:rPr>
            </w:pPr>
          </w:p>
        </w:tc>
        <w:tc>
          <w:tcPr>
            <w:tcW w:w="657" w:type="dxa"/>
          </w:tcPr>
          <w:p w14:paraId="74079E01" w14:textId="77777777" w:rsidR="00CE0574" w:rsidRPr="005E0944" w:rsidRDefault="00CE0574" w:rsidP="00D97082">
            <w:pPr>
              <w:rPr>
                <w:color w:val="000000"/>
                <w:lang w:val="lv-LV"/>
              </w:rPr>
            </w:pPr>
          </w:p>
        </w:tc>
        <w:tc>
          <w:tcPr>
            <w:tcW w:w="1083" w:type="dxa"/>
          </w:tcPr>
          <w:p w14:paraId="634577BC" w14:textId="77777777" w:rsidR="00CE0574" w:rsidRPr="005E0944" w:rsidRDefault="00CE0574" w:rsidP="00D97082">
            <w:pPr>
              <w:rPr>
                <w:color w:val="000000"/>
                <w:lang w:val="lv-LV"/>
              </w:rPr>
            </w:pPr>
            <w:r w:rsidRPr="005E0944">
              <w:rPr>
                <w:color w:val="000000"/>
                <w:lang w:val="lv-LV"/>
              </w:rPr>
              <w:t>X</w:t>
            </w:r>
          </w:p>
        </w:tc>
        <w:tc>
          <w:tcPr>
            <w:tcW w:w="565" w:type="dxa"/>
          </w:tcPr>
          <w:p w14:paraId="7B0F4C5F" w14:textId="77777777" w:rsidR="00CE0574" w:rsidRPr="005E0944" w:rsidRDefault="00CE0574" w:rsidP="00D97082">
            <w:pPr>
              <w:rPr>
                <w:rFonts w:cs="Arial"/>
                <w:lang w:val="lv-LV"/>
              </w:rPr>
            </w:pPr>
            <w:r w:rsidRPr="005E0944">
              <w:rPr>
                <w:rFonts w:cs="Arial"/>
                <w:lang w:val="lv-LV"/>
              </w:rPr>
              <w:t>274</w:t>
            </w:r>
          </w:p>
        </w:tc>
        <w:tc>
          <w:tcPr>
            <w:tcW w:w="6964" w:type="dxa"/>
          </w:tcPr>
          <w:p w14:paraId="14F1D9FE" w14:textId="77777777" w:rsidR="00CE0574" w:rsidRPr="005E0944" w:rsidRDefault="00CE0574" w:rsidP="00D97082">
            <w:pPr>
              <w:rPr>
                <w:rFonts w:cs="Arial"/>
                <w:lang w:val="lv-LV"/>
              </w:rPr>
            </w:pPr>
            <w:r w:rsidRPr="005E0944">
              <w:rPr>
                <w:rFonts w:cs="Arial"/>
                <w:lang w:val="lv-LV"/>
              </w:rPr>
              <w:t>Vienību skaits iepakojumā.</w:t>
            </w:r>
          </w:p>
        </w:tc>
      </w:tr>
      <w:tr w:rsidR="00CE0574" w:rsidRPr="005E0944" w14:paraId="31440EE9" w14:textId="77777777" w:rsidTr="00D97082">
        <w:tc>
          <w:tcPr>
            <w:tcW w:w="3323" w:type="dxa"/>
            <w:vAlign w:val="bottom"/>
          </w:tcPr>
          <w:p w14:paraId="6AECD7B2"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1B1BC2A0" w14:textId="77777777" w:rsidR="00CE0574" w:rsidRPr="005E0944" w:rsidRDefault="00CE0574" w:rsidP="00D97082">
            <w:pPr>
              <w:rPr>
                <w:lang w:val="lv-LV"/>
              </w:rPr>
            </w:pPr>
            <w:r w:rsidRPr="005E0944">
              <w:rPr>
                <w:color w:val="000000"/>
                <w:lang w:val="lv-LV"/>
              </w:rPr>
              <w:t>int</w:t>
            </w:r>
          </w:p>
        </w:tc>
        <w:tc>
          <w:tcPr>
            <w:tcW w:w="562" w:type="dxa"/>
            <w:vAlign w:val="bottom"/>
          </w:tcPr>
          <w:p w14:paraId="13062A73" w14:textId="77777777" w:rsidR="00CE0574" w:rsidRPr="005E0944" w:rsidRDefault="00CE0574" w:rsidP="00D97082">
            <w:pPr>
              <w:rPr>
                <w:color w:val="000000"/>
                <w:lang w:val="lv-LV"/>
              </w:rPr>
            </w:pPr>
          </w:p>
        </w:tc>
        <w:tc>
          <w:tcPr>
            <w:tcW w:w="657" w:type="dxa"/>
          </w:tcPr>
          <w:p w14:paraId="6E974BB3" w14:textId="77777777" w:rsidR="00CE0574" w:rsidRPr="005E0944" w:rsidRDefault="00CE0574" w:rsidP="00D97082">
            <w:pPr>
              <w:rPr>
                <w:color w:val="000000"/>
                <w:lang w:val="lv-LV"/>
              </w:rPr>
            </w:pPr>
            <w:r w:rsidRPr="005E0944">
              <w:rPr>
                <w:color w:val="000000"/>
                <w:lang w:val="lv-LV"/>
              </w:rPr>
              <w:t>X</w:t>
            </w:r>
          </w:p>
        </w:tc>
        <w:tc>
          <w:tcPr>
            <w:tcW w:w="1083" w:type="dxa"/>
          </w:tcPr>
          <w:p w14:paraId="3D400EA2" w14:textId="77777777" w:rsidR="00CE0574" w:rsidRPr="005E0944" w:rsidRDefault="00CE0574" w:rsidP="00D97082">
            <w:pPr>
              <w:rPr>
                <w:color w:val="000000"/>
                <w:lang w:val="lv-LV"/>
              </w:rPr>
            </w:pPr>
          </w:p>
        </w:tc>
        <w:tc>
          <w:tcPr>
            <w:tcW w:w="565" w:type="dxa"/>
          </w:tcPr>
          <w:p w14:paraId="5D7E3963" w14:textId="77777777" w:rsidR="00CE0574" w:rsidRPr="005E0944" w:rsidRDefault="00CE0574" w:rsidP="00D97082">
            <w:pPr>
              <w:rPr>
                <w:rFonts w:cs="Arial"/>
                <w:lang w:val="lv-LV"/>
              </w:rPr>
            </w:pPr>
          </w:p>
        </w:tc>
        <w:tc>
          <w:tcPr>
            <w:tcW w:w="6964" w:type="dxa"/>
          </w:tcPr>
          <w:p w14:paraId="4E6C7151"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13E3EF65" w14:textId="77777777" w:rsidTr="00D97082">
        <w:tc>
          <w:tcPr>
            <w:tcW w:w="3323" w:type="dxa"/>
            <w:vAlign w:val="bottom"/>
          </w:tcPr>
          <w:p w14:paraId="1AFCDC5C"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719E757C"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670DFB7F" w14:textId="77777777" w:rsidR="00CE0574" w:rsidRPr="005E0944" w:rsidRDefault="00CE0574" w:rsidP="00D97082">
            <w:pPr>
              <w:rPr>
                <w:color w:val="000000"/>
                <w:lang w:val="lv-LV"/>
              </w:rPr>
            </w:pPr>
          </w:p>
        </w:tc>
        <w:tc>
          <w:tcPr>
            <w:tcW w:w="657" w:type="dxa"/>
          </w:tcPr>
          <w:p w14:paraId="1E76353E" w14:textId="77777777" w:rsidR="00CE0574" w:rsidRPr="005E0944" w:rsidRDefault="00CE0574" w:rsidP="00D97082">
            <w:pPr>
              <w:rPr>
                <w:color w:val="000000"/>
                <w:lang w:val="lv-LV"/>
              </w:rPr>
            </w:pPr>
            <w:r w:rsidRPr="005E0944">
              <w:rPr>
                <w:color w:val="000000"/>
                <w:lang w:val="lv-LV"/>
              </w:rPr>
              <w:t>X</w:t>
            </w:r>
          </w:p>
        </w:tc>
        <w:tc>
          <w:tcPr>
            <w:tcW w:w="1083" w:type="dxa"/>
          </w:tcPr>
          <w:p w14:paraId="37E559E6" w14:textId="77777777" w:rsidR="00CE0574" w:rsidRPr="005E0944" w:rsidRDefault="00CE0574" w:rsidP="00D97082">
            <w:pPr>
              <w:rPr>
                <w:color w:val="000000"/>
                <w:lang w:val="lv-LV"/>
              </w:rPr>
            </w:pPr>
          </w:p>
        </w:tc>
        <w:tc>
          <w:tcPr>
            <w:tcW w:w="565" w:type="dxa"/>
          </w:tcPr>
          <w:p w14:paraId="74B6A63E" w14:textId="77777777" w:rsidR="00CE0574" w:rsidRPr="005E0944" w:rsidRDefault="00CE0574" w:rsidP="00D97082">
            <w:pPr>
              <w:rPr>
                <w:rFonts w:cs="Arial"/>
                <w:lang w:val="lv-LV"/>
              </w:rPr>
            </w:pPr>
          </w:p>
        </w:tc>
        <w:tc>
          <w:tcPr>
            <w:tcW w:w="6964" w:type="dxa"/>
          </w:tcPr>
          <w:p w14:paraId="1E1482A0"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89D8B08" w14:textId="77777777" w:rsidTr="00D97082">
        <w:tc>
          <w:tcPr>
            <w:tcW w:w="3323" w:type="dxa"/>
          </w:tcPr>
          <w:p w14:paraId="2A63C32B" w14:textId="77777777" w:rsidR="00CE0574" w:rsidRPr="005E0944" w:rsidRDefault="00CE0574" w:rsidP="00D97082">
            <w:pPr>
              <w:rPr>
                <w:color w:val="000000"/>
                <w:lang w:val="lv-LV"/>
              </w:rPr>
            </w:pPr>
            <w:r w:rsidRPr="005E0944">
              <w:rPr>
                <w:lang w:val="lv-LV"/>
              </w:rPr>
              <w:t>ActiveFrom</w:t>
            </w:r>
          </w:p>
        </w:tc>
        <w:tc>
          <w:tcPr>
            <w:tcW w:w="1696" w:type="dxa"/>
          </w:tcPr>
          <w:p w14:paraId="50431B6B" w14:textId="77777777" w:rsidR="00CE0574" w:rsidRPr="005E0944" w:rsidRDefault="00CE0574" w:rsidP="00D97082">
            <w:pPr>
              <w:rPr>
                <w:color w:val="000000"/>
                <w:lang w:val="lv-LV"/>
              </w:rPr>
            </w:pPr>
            <w:r w:rsidRPr="005E0944">
              <w:rPr>
                <w:lang w:val="lv-LV"/>
              </w:rPr>
              <w:t>date</w:t>
            </w:r>
          </w:p>
        </w:tc>
        <w:tc>
          <w:tcPr>
            <w:tcW w:w="562" w:type="dxa"/>
          </w:tcPr>
          <w:p w14:paraId="397FA6B2" w14:textId="77777777" w:rsidR="00CE0574" w:rsidRPr="005E0944" w:rsidRDefault="00CE0574" w:rsidP="00D97082">
            <w:pPr>
              <w:rPr>
                <w:color w:val="000000"/>
                <w:lang w:val="lv-LV"/>
              </w:rPr>
            </w:pPr>
          </w:p>
        </w:tc>
        <w:tc>
          <w:tcPr>
            <w:tcW w:w="657" w:type="dxa"/>
          </w:tcPr>
          <w:p w14:paraId="712AD7CC" w14:textId="77777777" w:rsidR="00CE0574" w:rsidRPr="005E0944" w:rsidRDefault="00CE0574" w:rsidP="00D97082">
            <w:pPr>
              <w:rPr>
                <w:color w:val="000000"/>
                <w:lang w:val="lv-LV"/>
              </w:rPr>
            </w:pPr>
            <w:r w:rsidRPr="005E0944">
              <w:rPr>
                <w:color w:val="000000"/>
                <w:lang w:val="lv-LV"/>
              </w:rPr>
              <w:t>X</w:t>
            </w:r>
          </w:p>
        </w:tc>
        <w:tc>
          <w:tcPr>
            <w:tcW w:w="1083" w:type="dxa"/>
          </w:tcPr>
          <w:p w14:paraId="13A5A4D9" w14:textId="77777777" w:rsidR="00CE0574" w:rsidRPr="005E0944" w:rsidRDefault="00CE0574" w:rsidP="00D97082">
            <w:pPr>
              <w:rPr>
                <w:color w:val="000000"/>
                <w:lang w:val="lv-LV"/>
              </w:rPr>
            </w:pPr>
            <w:r w:rsidRPr="005E0944">
              <w:rPr>
                <w:color w:val="000000"/>
                <w:lang w:val="lv-LV"/>
              </w:rPr>
              <w:t>X</w:t>
            </w:r>
          </w:p>
        </w:tc>
        <w:tc>
          <w:tcPr>
            <w:tcW w:w="565" w:type="dxa"/>
          </w:tcPr>
          <w:p w14:paraId="54B1D67F" w14:textId="77777777" w:rsidR="00CE0574" w:rsidRPr="005E0944" w:rsidRDefault="00CE0574" w:rsidP="00D97082">
            <w:pPr>
              <w:rPr>
                <w:rFonts w:cs="Arial"/>
                <w:lang w:val="lv-LV"/>
              </w:rPr>
            </w:pPr>
          </w:p>
        </w:tc>
        <w:tc>
          <w:tcPr>
            <w:tcW w:w="6964" w:type="dxa"/>
          </w:tcPr>
          <w:p w14:paraId="457EB2C8"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06F00BD1" w14:textId="77777777" w:rsidTr="00D97082">
        <w:tc>
          <w:tcPr>
            <w:tcW w:w="3323" w:type="dxa"/>
          </w:tcPr>
          <w:p w14:paraId="3EEB8CB8" w14:textId="77777777" w:rsidR="00CE0574" w:rsidRPr="005E0944" w:rsidRDefault="00CE0574" w:rsidP="00D97082">
            <w:pPr>
              <w:rPr>
                <w:lang w:val="lv-LV"/>
              </w:rPr>
            </w:pPr>
            <w:r w:rsidRPr="005E0944">
              <w:rPr>
                <w:lang w:val="lv-LV"/>
              </w:rPr>
              <w:t>ActiveTill</w:t>
            </w:r>
          </w:p>
        </w:tc>
        <w:tc>
          <w:tcPr>
            <w:tcW w:w="1696" w:type="dxa"/>
          </w:tcPr>
          <w:p w14:paraId="6D824E60" w14:textId="77777777" w:rsidR="00CE0574" w:rsidRPr="005E0944" w:rsidRDefault="00CE0574" w:rsidP="00D97082">
            <w:pPr>
              <w:rPr>
                <w:lang w:val="lv-LV"/>
              </w:rPr>
            </w:pPr>
            <w:r w:rsidRPr="005E0944">
              <w:rPr>
                <w:lang w:val="lv-LV"/>
              </w:rPr>
              <w:t>date</w:t>
            </w:r>
          </w:p>
        </w:tc>
        <w:tc>
          <w:tcPr>
            <w:tcW w:w="562" w:type="dxa"/>
          </w:tcPr>
          <w:p w14:paraId="3B05A96B" w14:textId="77777777" w:rsidR="00CE0574" w:rsidRPr="005E0944" w:rsidRDefault="00CE0574" w:rsidP="00D97082">
            <w:pPr>
              <w:rPr>
                <w:color w:val="000000"/>
                <w:lang w:val="lv-LV"/>
              </w:rPr>
            </w:pPr>
          </w:p>
        </w:tc>
        <w:tc>
          <w:tcPr>
            <w:tcW w:w="657" w:type="dxa"/>
          </w:tcPr>
          <w:p w14:paraId="6341411D" w14:textId="77777777" w:rsidR="00CE0574" w:rsidRPr="005E0944" w:rsidRDefault="00CE0574" w:rsidP="00D97082">
            <w:pPr>
              <w:rPr>
                <w:color w:val="000000"/>
                <w:lang w:val="lv-LV"/>
              </w:rPr>
            </w:pPr>
            <w:r w:rsidRPr="005E0944">
              <w:rPr>
                <w:color w:val="000000"/>
                <w:lang w:val="lv-LV"/>
              </w:rPr>
              <w:t>X</w:t>
            </w:r>
          </w:p>
        </w:tc>
        <w:tc>
          <w:tcPr>
            <w:tcW w:w="1083" w:type="dxa"/>
          </w:tcPr>
          <w:p w14:paraId="596BEE2B" w14:textId="77777777" w:rsidR="00CE0574" w:rsidRPr="005E0944" w:rsidRDefault="00CE0574" w:rsidP="00D97082">
            <w:pPr>
              <w:rPr>
                <w:color w:val="000000"/>
                <w:lang w:val="lv-LV"/>
              </w:rPr>
            </w:pPr>
            <w:r w:rsidRPr="005E0944">
              <w:rPr>
                <w:color w:val="000000"/>
                <w:lang w:val="lv-LV"/>
              </w:rPr>
              <w:t>X</w:t>
            </w:r>
          </w:p>
        </w:tc>
        <w:tc>
          <w:tcPr>
            <w:tcW w:w="565" w:type="dxa"/>
          </w:tcPr>
          <w:p w14:paraId="1C9CD265" w14:textId="77777777" w:rsidR="00CE0574" w:rsidRPr="005E0944" w:rsidRDefault="00CE0574" w:rsidP="00D97082">
            <w:pPr>
              <w:rPr>
                <w:rFonts w:cs="Arial"/>
                <w:lang w:val="lv-LV"/>
              </w:rPr>
            </w:pPr>
          </w:p>
        </w:tc>
        <w:tc>
          <w:tcPr>
            <w:tcW w:w="6964" w:type="dxa"/>
          </w:tcPr>
          <w:p w14:paraId="47404050"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20200BB" w14:textId="77777777" w:rsidR="00CE0574" w:rsidRPr="005E0944" w:rsidRDefault="00CE0574" w:rsidP="00CE0574">
      <w:pPr>
        <w:pStyle w:val="Heading5"/>
      </w:pPr>
      <w:bookmarkStart w:id="1375" w:name="_Toc414262594"/>
      <w:bookmarkStart w:id="1376" w:name="_Toc476847555"/>
      <w:r w:rsidRPr="005E0944">
        <w:t>Tabula „Medicines”</w:t>
      </w:r>
      <w:bookmarkEnd w:id="1375"/>
      <w:bookmarkEnd w:id="1376"/>
    </w:p>
    <w:p w14:paraId="61E2DB6D"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1.3.6.1.4.1.38760.2.136 „Latvijā reģistrēto zāļu saraksts”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4.1.nodaļu</w:t>
      </w:r>
      <w:r w:rsidRPr="005E0944">
        <w:t>)</w:t>
      </w:r>
      <w:r w:rsidRPr="005E0944">
        <w:rPr>
          <w:rFonts w:cs="Arial"/>
        </w:rPr>
        <w:t xml:space="preserve"> datus</w:t>
      </w:r>
      <w:r w:rsidRPr="005E0944">
        <w:t xml:space="preserve">. </w:t>
      </w:r>
    </w:p>
    <w:p w14:paraId="5708C81A" w14:textId="588AE96F"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77" w:name="_Toc414262717"/>
      <w:bookmarkStart w:id="1378" w:name="_Toc476847943"/>
      <w:r w:rsidR="00424559">
        <w:rPr>
          <w:noProof/>
        </w:rPr>
        <w:t>331.</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„Medicines” struktūra</w:t>
      </w:r>
      <w:bookmarkEnd w:id="1377"/>
      <w:bookmarkEnd w:id="1378"/>
    </w:p>
    <w:tbl>
      <w:tblPr>
        <w:tblStyle w:val="TableGrid"/>
        <w:tblW w:w="14850" w:type="dxa"/>
        <w:tblLook w:val="04A0" w:firstRow="1" w:lastRow="0" w:firstColumn="1" w:lastColumn="0" w:noHBand="0" w:noVBand="1"/>
      </w:tblPr>
      <w:tblGrid>
        <w:gridCol w:w="3555"/>
        <w:gridCol w:w="1708"/>
        <w:gridCol w:w="561"/>
        <w:gridCol w:w="655"/>
        <w:gridCol w:w="1083"/>
        <w:gridCol w:w="584"/>
        <w:gridCol w:w="6704"/>
      </w:tblGrid>
      <w:tr w:rsidR="00CE0574" w:rsidRPr="005E0944" w14:paraId="1D99AC2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482" w:type="dxa"/>
            <w:tcBorders>
              <w:bottom w:val="single" w:sz="12" w:space="0" w:color="000000"/>
            </w:tcBorders>
            <w:shd w:val="clear" w:color="auto" w:fill="F2F2F2"/>
          </w:tcPr>
          <w:p w14:paraId="06F16FAE"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77561EB4"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3DE4DDF2"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10235ED0"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7F9197F"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6A53DEFF" w14:textId="77777777" w:rsidR="00CE0574" w:rsidRPr="005E0944" w:rsidRDefault="00CE0574" w:rsidP="00613DCC">
            <w:pPr>
              <w:rPr>
                <w:b/>
                <w:lang w:val="lv-LV"/>
              </w:rPr>
            </w:pPr>
            <w:r w:rsidRPr="005E0944">
              <w:rPr>
                <w:b/>
                <w:lang w:val="lv-LV"/>
              </w:rPr>
              <w:t>ID</w:t>
            </w:r>
          </w:p>
        </w:tc>
        <w:tc>
          <w:tcPr>
            <w:tcW w:w="6794" w:type="dxa"/>
            <w:tcBorders>
              <w:bottom w:val="single" w:sz="12" w:space="0" w:color="000000"/>
            </w:tcBorders>
            <w:shd w:val="clear" w:color="auto" w:fill="F2F2F2"/>
          </w:tcPr>
          <w:p w14:paraId="2E9ECFE1" w14:textId="77777777" w:rsidR="00CE0574" w:rsidRPr="005E0944" w:rsidRDefault="00CE0574" w:rsidP="00613DCC">
            <w:pPr>
              <w:rPr>
                <w:b/>
                <w:lang w:val="lv-LV"/>
              </w:rPr>
            </w:pPr>
            <w:r w:rsidRPr="005E0944">
              <w:rPr>
                <w:b/>
                <w:lang w:val="lv-LV"/>
              </w:rPr>
              <w:t>Piezīmes</w:t>
            </w:r>
          </w:p>
        </w:tc>
      </w:tr>
      <w:tr w:rsidR="00CE0574" w:rsidRPr="005E0944" w14:paraId="06C3A36A" w14:textId="77777777" w:rsidTr="00D97082">
        <w:tc>
          <w:tcPr>
            <w:tcW w:w="3482" w:type="dxa"/>
          </w:tcPr>
          <w:p w14:paraId="2B6E1D99" w14:textId="77777777" w:rsidR="00CE0574" w:rsidRPr="005E0944" w:rsidRDefault="00CE0574" w:rsidP="00D97082">
            <w:pPr>
              <w:rPr>
                <w:color w:val="000000"/>
                <w:lang w:val="lv-LV"/>
              </w:rPr>
            </w:pPr>
            <w:r w:rsidRPr="005E0944">
              <w:rPr>
                <w:lang w:val="lv-LV"/>
              </w:rPr>
              <w:t>Code</w:t>
            </w:r>
          </w:p>
        </w:tc>
        <w:tc>
          <w:tcPr>
            <w:tcW w:w="1696" w:type="dxa"/>
          </w:tcPr>
          <w:p w14:paraId="3A7250B9" w14:textId="77777777" w:rsidR="00CE0574" w:rsidRPr="005E0944" w:rsidRDefault="00CE0574" w:rsidP="00D97082">
            <w:pPr>
              <w:rPr>
                <w:color w:val="000000"/>
                <w:lang w:val="lv-LV"/>
              </w:rPr>
            </w:pPr>
            <w:r w:rsidRPr="005E0944">
              <w:rPr>
                <w:lang w:val="lv-LV"/>
              </w:rPr>
              <w:t>nvarchar(100)</w:t>
            </w:r>
          </w:p>
        </w:tc>
        <w:tc>
          <w:tcPr>
            <w:tcW w:w="562" w:type="dxa"/>
          </w:tcPr>
          <w:p w14:paraId="4E8F9063" w14:textId="77777777" w:rsidR="00CE0574" w:rsidRPr="005E0944" w:rsidRDefault="00CE0574" w:rsidP="00D97082">
            <w:pPr>
              <w:rPr>
                <w:color w:val="000000"/>
                <w:lang w:val="lv-LV"/>
              </w:rPr>
            </w:pPr>
          </w:p>
        </w:tc>
        <w:tc>
          <w:tcPr>
            <w:tcW w:w="657" w:type="dxa"/>
          </w:tcPr>
          <w:p w14:paraId="74A3153B" w14:textId="77777777" w:rsidR="00CE0574" w:rsidRPr="005E0944" w:rsidRDefault="00CE0574" w:rsidP="00D97082">
            <w:pPr>
              <w:rPr>
                <w:color w:val="000000"/>
                <w:lang w:val="lv-LV"/>
              </w:rPr>
            </w:pPr>
            <w:r w:rsidRPr="005E0944">
              <w:rPr>
                <w:color w:val="000000"/>
                <w:lang w:val="lv-LV"/>
              </w:rPr>
              <w:t>X</w:t>
            </w:r>
          </w:p>
        </w:tc>
        <w:tc>
          <w:tcPr>
            <w:tcW w:w="1083" w:type="dxa"/>
          </w:tcPr>
          <w:p w14:paraId="2F726E86" w14:textId="77777777" w:rsidR="00CE0574" w:rsidRPr="005E0944" w:rsidRDefault="00CE0574" w:rsidP="00D97082">
            <w:pPr>
              <w:rPr>
                <w:color w:val="000000"/>
                <w:lang w:val="lv-LV"/>
              </w:rPr>
            </w:pPr>
          </w:p>
        </w:tc>
        <w:tc>
          <w:tcPr>
            <w:tcW w:w="576" w:type="dxa"/>
          </w:tcPr>
          <w:p w14:paraId="5406C858" w14:textId="77777777" w:rsidR="00CE0574" w:rsidRPr="005E0944" w:rsidRDefault="00CE0574" w:rsidP="00D97082">
            <w:pPr>
              <w:rPr>
                <w:rFonts w:cs="Arial"/>
                <w:lang w:val="lv-LV"/>
              </w:rPr>
            </w:pPr>
          </w:p>
        </w:tc>
        <w:tc>
          <w:tcPr>
            <w:tcW w:w="6794" w:type="dxa"/>
          </w:tcPr>
          <w:p w14:paraId="2340C49E"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103ADA49" w14:textId="77777777" w:rsidTr="00D97082">
        <w:tc>
          <w:tcPr>
            <w:tcW w:w="3482" w:type="dxa"/>
          </w:tcPr>
          <w:p w14:paraId="1A60CDF6" w14:textId="77777777" w:rsidR="00CE0574" w:rsidRPr="005E0944" w:rsidRDefault="00CE0574" w:rsidP="00D97082">
            <w:pPr>
              <w:rPr>
                <w:lang w:val="lv-LV"/>
              </w:rPr>
            </w:pPr>
            <w:r w:rsidRPr="005E0944">
              <w:rPr>
                <w:lang w:val="lv-LV"/>
              </w:rPr>
              <w:t>Name</w:t>
            </w:r>
          </w:p>
        </w:tc>
        <w:tc>
          <w:tcPr>
            <w:tcW w:w="1696" w:type="dxa"/>
          </w:tcPr>
          <w:p w14:paraId="0ECA0F8A" w14:textId="77777777" w:rsidR="00CE0574" w:rsidRPr="005E0944" w:rsidRDefault="00CE0574" w:rsidP="00D97082">
            <w:pPr>
              <w:rPr>
                <w:lang w:val="lv-LV"/>
              </w:rPr>
            </w:pPr>
            <w:r w:rsidRPr="005E0944">
              <w:rPr>
                <w:lang w:val="lv-LV"/>
              </w:rPr>
              <w:t>nvarchar(4000)</w:t>
            </w:r>
          </w:p>
        </w:tc>
        <w:tc>
          <w:tcPr>
            <w:tcW w:w="562" w:type="dxa"/>
          </w:tcPr>
          <w:p w14:paraId="78C2EB4F" w14:textId="77777777" w:rsidR="00CE0574" w:rsidRPr="005E0944" w:rsidRDefault="00CE0574" w:rsidP="00D97082">
            <w:pPr>
              <w:rPr>
                <w:color w:val="000000"/>
                <w:lang w:val="lv-LV"/>
              </w:rPr>
            </w:pPr>
          </w:p>
        </w:tc>
        <w:tc>
          <w:tcPr>
            <w:tcW w:w="657" w:type="dxa"/>
          </w:tcPr>
          <w:p w14:paraId="68CA2F28" w14:textId="77777777" w:rsidR="00CE0574" w:rsidRPr="005E0944" w:rsidRDefault="00CE0574" w:rsidP="00D97082">
            <w:pPr>
              <w:rPr>
                <w:color w:val="000000"/>
                <w:lang w:val="lv-LV"/>
              </w:rPr>
            </w:pPr>
          </w:p>
        </w:tc>
        <w:tc>
          <w:tcPr>
            <w:tcW w:w="1083" w:type="dxa"/>
          </w:tcPr>
          <w:p w14:paraId="2F7FFC4E" w14:textId="77777777" w:rsidR="00CE0574" w:rsidRPr="005E0944" w:rsidRDefault="00CE0574" w:rsidP="00D97082">
            <w:pPr>
              <w:rPr>
                <w:color w:val="000000"/>
                <w:lang w:val="lv-LV"/>
              </w:rPr>
            </w:pPr>
            <w:r w:rsidRPr="005E0944">
              <w:rPr>
                <w:color w:val="000000"/>
                <w:lang w:val="lv-LV"/>
              </w:rPr>
              <w:t>X</w:t>
            </w:r>
          </w:p>
        </w:tc>
        <w:tc>
          <w:tcPr>
            <w:tcW w:w="576" w:type="dxa"/>
          </w:tcPr>
          <w:p w14:paraId="5BFF0FF4" w14:textId="77777777" w:rsidR="00CE0574" w:rsidRPr="005E0944" w:rsidRDefault="00CE0574" w:rsidP="00D97082">
            <w:pPr>
              <w:rPr>
                <w:rFonts w:cs="Arial"/>
                <w:lang w:val="lv-LV"/>
              </w:rPr>
            </w:pPr>
          </w:p>
        </w:tc>
        <w:tc>
          <w:tcPr>
            <w:tcW w:w="6794" w:type="dxa"/>
          </w:tcPr>
          <w:p w14:paraId="6313F8C0" w14:textId="77777777" w:rsidR="00CE0574" w:rsidRPr="005E0944" w:rsidRDefault="00CE0574" w:rsidP="00D97082">
            <w:pPr>
              <w:rPr>
                <w:rFonts w:cs="Arial"/>
                <w:lang w:val="lv-LV"/>
              </w:rPr>
            </w:pPr>
            <w:r w:rsidRPr="005E0944">
              <w:rPr>
                <w:rFonts w:cs="Arial"/>
                <w:lang w:val="lv-LV"/>
              </w:rPr>
              <w:t>Oriģinālais nosaukums.</w:t>
            </w:r>
          </w:p>
        </w:tc>
      </w:tr>
      <w:tr w:rsidR="00CE0574" w:rsidRPr="005E0944" w14:paraId="5A623EC8" w14:textId="77777777" w:rsidTr="00D97082">
        <w:tc>
          <w:tcPr>
            <w:tcW w:w="3482" w:type="dxa"/>
          </w:tcPr>
          <w:p w14:paraId="3CD4D1A6" w14:textId="77777777" w:rsidR="00CE0574" w:rsidRPr="005E0944" w:rsidRDefault="00CE0574" w:rsidP="00D97082">
            <w:pPr>
              <w:rPr>
                <w:lang w:val="lv-LV"/>
              </w:rPr>
            </w:pPr>
            <w:r w:rsidRPr="005E0944">
              <w:rPr>
                <w:lang w:val="lv-LV"/>
              </w:rPr>
              <w:t>ShortName</w:t>
            </w:r>
          </w:p>
        </w:tc>
        <w:tc>
          <w:tcPr>
            <w:tcW w:w="1696" w:type="dxa"/>
          </w:tcPr>
          <w:p w14:paraId="4B7BB0CF" w14:textId="77777777" w:rsidR="00CE0574" w:rsidRPr="005E0944" w:rsidRDefault="00CE0574" w:rsidP="00D97082">
            <w:pPr>
              <w:rPr>
                <w:lang w:val="lv-LV"/>
              </w:rPr>
            </w:pPr>
            <w:r w:rsidRPr="005E0944">
              <w:rPr>
                <w:lang w:val="lv-LV"/>
              </w:rPr>
              <w:t>nvarchar(60)</w:t>
            </w:r>
          </w:p>
        </w:tc>
        <w:tc>
          <w:tcPr>
            <w:tcW w:w="562" w:type="dxa"/>
          </w:tcPr>
          <w:p w14:paraId="633AD76E" w14:textId="77777777" w:rsidR="00CE0574" w:rsidRPr="005E0944" w:rsidRDefault="00CE0574" w:rsidP="00D97082">
            <w:pPr>
              <w:rPr>
                <w:color w:val="000000"/>
                <w:lang w:val="lv-LV"/>
              </w:rPr>
            </w:pPr>
          </w:p>
        </w:tc>
        <w:tc>
          <w:tcPr>
            <w:tcW w:w="657" w:type="dxa"/>
          </w:tcPr>
          <w:p w14:paraId="636775D1" w14:textId="77777777" w:rsidR="00CE0574" w:rsidRPr="005E0944" w:rsidRDefault="00CE0574" w:rsidP="00D97082">
            <w:pPr>
              <w:rPr>
                <w:color w:val="000000"/>
                <w:lang w:val="lv-LV"/>
              </w:rPr>
            </w:pPr>
          </w:p>
        </w:tc>
        <w:tc>
          <w:tcPr>
            <w:tcW w:w="1083" w:type="dxa"/>
          </w:tcPr>
          <w:p w14:paraId="131FD17C" w14:textId="77777777" w:rsidR="00CE0574" w:rsidRPr="005E0944" w:rsidRDefault="00CE0574" w:rsidP="00D97082">
            <w:pPr>
              <w:rPr>
                <w:color w:val="000000"/>
                <w:lang w:val="lv-LV"/>
              </w:rPr>
            </w:pPr>
          </w:p>
        </w:tc>
        <w:tc>
          <w:tcPr>
            <w:tcW w:w="576" w:type="dxa"/>
          </w:tcPr>
          <w:p w14:paraId="46B42D81" w14:textId="77777777" w:rsidR="00CE0574" w:rsidRPr="005E0944" w:rsidRDefault="00CE0574" w:rsidP="00D97082">
            <w:pPr>
              <w:rPr>
                <w:rFonts w:cs="Arial"/>
                <w:lang w:val="lv-LV"/>
              </w:rPr>
            </w:pPr>
            <w:r w:rsidRPr="005E0944">
              <w:rPr>
                <w:rFonts w:cs="Arial"/>
                <w:lang w:val="lv-LV"/>
              </w:rPr>
              <w:t>254</w:t>
            </w:r>
          </w:p>
        </w:tc>
        <w:tc>
          <w:tcPr>
            <w:tcW w:w="6794" w:type="dxa"/>
          </w:tcPr>
          <w:p w14:paraId="09429531" w14:textId="77777777" w:rsidR="00CE0574" w:rsidRPr="005E0944" w:rsidRDefault="00CE0574" w:rsidP="00D97082">
            <w:pPr>
              <w:rPr>
                <w:rFonts w:cs="Arial"/>
                <w:lang w:val="lv-LV"/>
              </w:rPr>
            </w:pPr>
            <w:r w:rsidRPr="005E0944">
              <w:rPr>
                <w:rFonts w:cs="Arial"/>
                <w:lang w:val="lv-LV"/>
              </w:rPr>
              <w:t>Piešķirtais nosaukums.</w:t>
            </w:r>
          </w:p>
        </w:tc>
      </w:tr>
      <w:tr w:rsidR="00CE0574" w:rsidRPr="005E0944" w14:paraId="1A753D25" w14:textId="77777777" w:rsidTr="00D97082">
        <w:tc>
          <w:tcPr>
            <w:tcW w:w="3482" w:type="dxa"/>
          </w:tcPr>
          <w:p w14:paraId="060F7186" w14:textId="77777777" w:rsidR="00CE0574" w:rsidRPr="005E0944" w:rsidRDefault="00CE0574" w:rsidP="00D97082">
            <w:pPr>
              <w:rPr>
                <w:lang w:val="lv-LV"/>
              </w:rPr>
            </w:pPr>
            <w:r w:rsidRPr="005E0944">
              <w:rPr>
                <w:lang w:val="lv-LV"/>
              </w:rPr>
              <w:t>Strength</w:t>
            </w:r>
          </w:p>
        </w:tc>
        <w:tc>
          <w:tcPr>
            <w:tcW w:w="1696" w:type="dxa"/>
          </w:tcPr>
          <w:p w14:paraId="1982E69E" w14:textId="77777777" w:rsidR="00CE0574" w:rsidRPr="005E0944" w:rsidRDefault="00CE0574" w:rsidP="00D97082">
            <w:pPr>
              <w:rPr>
                <w:lang w:val="lv-LV"/>
              </w:rPr>
            </w:pPr>
            <w:r w:rsidRPr="005E0944">
              <w:rPr>
                <w:lang w:val="lv-LV"/>
              </w:rPr>
              <w:t>nvarchar(60)</w:t>
            </w:r>
          </w:p>
        </w:tc>
        <w:tc>
          <w:tcPr>
            <w:tcW w:w="562" w:type="dxa"/>
          </w:tcPr>
          <w:p w14:paraId="4DD5F312" w14:textId="77777777" w:rsidR="00CE0574" w:rsidRPr="005E0944" w:rsidRDefault="00CE0574" w:rsidP="00D97082">
            <w:pPr>
              <w:rPr>
                <w:color w:val="000000"/>
                <w:lang w:val="lv-LV"/>
              </w:rPr>
            </w:pPr>
          </w:p>
        </w:tc>
        <w:tc>
          <w:tcPr>
            <w:tcW w:w="657" w:type="dxa"/>
          </w:tcPr>
          <w:p w14:paraId="23DAD1CE" w14:textId="77777777" w:rsidR="00CE0574" w:rsidRPr="005E0944" w:rsidRDefault="00CE0574" w:rsidP="00D97082">
            <w:pPr>
              <w:rPr>
                <w:color w:val="000000"/>
                <w:lang w:val="lv-LV"/>
              </w:rPr>
            </w:pPr>
          </w:p>
        </w:tc>
        <w:tc>
          <w:tcPr>
            <w:tcW w:w="1083" w:type="dxa"/>
          </w:tcPr>
          <w:p w14:paraId="1CAFA4A1" w14:textId="77777777" w:rsidR="00CE0574" w:rsidRPr="005E0944" w:rsidRDefault="00CE0574" w:rsidP="00D97082">
            <w:pPr>
              <w:rPr>
                <w:color w:val="000000"/>
                <w:lang w:val="lv-LV"/>
              </w:rPr>
            </w:pPr>
            <w:r w:rsidRPr="005E0944">
              <w:rPr>
                <w:color w:val="000000"/>
                <w:lang w:val="lv-LV"/>
              </w:rPr>
              <w:t>X</w:t>
            </w:r>
          </w:p>
        </w:tc>
        <w:tc>
          <w:tcPr>
            <w:tcW w:w="576" w:type="dxa"/>
          </w:tcPr>
          <w:p w14:paraId="194B7155" w14:textId="77777777" w:rsidR="00CE0574" w:rsidRPr="005E0944" w:rsidRDefault="00CE0574" w:rsidP="00D97082">
            <w:pPr>
              <w:rPr>
                <w:rFonts w:cs="Arial"/>
                <w:lang w:val="lv-LV"/>
              </w:rPr>
            </w:pPr>
            <w:r w:rsidRPr="005E0944">
              <w:rPr>
                <w:rFonts w:cs="Arial"/>
                <w:lang w:val="lv-LV"/>
              </w:rPr>
              <w:t>253</w:t>
            </w:r>
          </w:p>
        </w:tc>
        <w:tc>
          <w:tcPr>
            <w:tcW w:w="6794" w:type="dxa"/>
          </w:tcPr>
          <w:p w14:paraId="7E47903C" w14:textId="77777777" w:rsidR="00CE0574" w:rsidRPr="005E0944" w:rsidRDefault="00CE0574" w:rsidP="00D97082">
            <w:pPr>
              <w:rPr>
                <w:rFonts w:cs="Arial"/>
                <w:lang w:val="lv-LV"/>
              </w:rPr>
            </w:pPr>
            <w:r w:rsidRPr="005E0944">
              <w:rPr>
                <w:rFonts w:cs="Arial"/>
                <w:lang w:val="lv-LV"/>
              </w:rPr>
              <w:t>Stiprums/koncentrācija.</w:t>
            </w:r>
          </w:p>
        </w:tc>
      </w:tr>
      <w:tr w:rsidR="00CE0574" w:rsidRPr="005E0944" w14:paraId="5CBDEAFF" w14:textId="77777777" w:rsidTr="00D97082">
        <w:tc>
          <w:tcPr>
            <w:tcW w:w="3482" w:type="dxa"/>
          </w:tcPr>
          <w:p w14:paraId="1EB764EC" w14:textId="77777777" w:rsidR="00CE0574" w:rsidRPr="005E0944" w:rsidRDefault="00CE0574" w:rsidP="00D97082">
            <w:pPr>
              <w:rPr>
                <w:lang w:val="lv-LV"/>
              </w:rPr>
            </w:pPr>
            <w:r w:rsidRPr="005E0944">
              <w:rPr>
                <w:lang w:val="lv-LV"/>
              </w:rPr>
              <w:t>MedicineName</w:t>
            </w:r>
          </w:p>
        </w:tc>
        <w:tc>
          <w:tcPr>
            <w:tcW w:w="1696" w:type="dxa"/>
          </w:tcPr>
          <w:p w14:paraId="7CA77936" w14:textId="77777777" w:rsidR="00CE0574" w:rsidRPr="005E0944" w:rsidRDefault="00CE0574" w:rsidP="00D97082">
            <w:pPr>
              <w:rPr>
                <w:lang w:val="lv-LV"/>
              </w:rPr>
            </w:pPr>
            <w:r w:rsidRPr="005E0944">
              <w:rPr>
                <w:lang w:val="lv-LV"/>
              </w:rPr>
              <w:t>nvarchar(500)</w:t>
            </w:r>
          </w:p>
        </w:tc>
        <w:tc>
          <w:tcPr>
            <w:tcW w:w="562" w:type="dxa"/>
          </w:tcPr>
          <w:p w14:paraId="3FE217C2" w14:textId="77777777" w:rsidR="00CE0574" w:rsidRPr="005E0944" w:rsidRDefault="00CE0574" w:rsidP="00D97082">
            <w:pPr>
              <w:rPr>
                <w:color w:val="000000"/>
                <w:lang w:val="lv-LV"/>
              </w:rPr>
            </w:pPr>
          </w:p>
        </w:tc>
        <w:tc>
          <w:tcPr>
            <w:tcW w:w="657" w:type="dxa"/>
          </w:tcPr>
          <w:p w14:paraId="5FB65327" w14:textId="77777777" w:rsidR="00CE0574" w:rsidRPr="005E0944" w:rsidRDefault="00CE0574" w:rsidP="00D97082">
            <w:pPr>
              <w:rPr>
                <w:color w:val="000000"/>
                <w:lang w:val="lv-LV"/>
              </w:rPr>
            </w:pPr>
          </w:p>
        </w:tc>
        <w:tc>
          <w:tcPr>
            <w:tcW w:w="1083" w:type="dxa"/>
          </w:tcPr>
          <w:p w14:paraId="70A0EBA9" w14:textId="77777777" w:rsidR="00CE0574" w:rsidRPr="005E0944" w:rsidRDefault="00CE0574" w:rsidP="00D97082">
            <w:pPr>
              <w:rPr>
                <w:color w:val="000000"/>
                <w:lang w:val="lv-LV"/>
              </w:rPr>
            </w:pPr>
            <w:r w:rsidRPr="005E0944">
              <w:rPr>
                <w:color w:val="000000"/>
                <w:lang w:val="lv-LV"/>
              </w:rPr>
              <w:t>X</w:t>
            </w:r>
          </w:p>
        </w:tc>
        <w:tc>
          <w:tcPr>
            <w:tcW w:w="576" w:type="dxa"/>
          </w:tcPr>
          <w:p w14:paraId="687DB332" w14:textId="77777777" w:rsidR="00CE0574" w:rsidRPr="005E0944" w:rsidRDefault="00CE0574" w:rsidP="00D97082">
            <w:pPr>
              <w:rPr>
                <w:rFonts w:cs="Arial"/>
                <w:lang w:val="lv-LV"/>
              </w:rPr>
            </w:pPr>
            <w:r w:rsidRPr="005E0944">
              <w:rPr>
                <w:lang w:val="lv-LV"/>
              </w:rPr>
              <w:t>255</w:t>
            </w:r>
          </w:p>
        </w:tc>
        <w:tc>
          <w:tcPr>
            <w:tcW w:w="6794" w:type="dxa"/>
          </w:tcPr>
          <w:p w14:paraId="3950684C" w14:textId="77777777" w:rsidR="00CE0574" w:rsidRPr="005E0944" w:rsidRDefault="00CE0574" w:rsidP="00D97082">
            <w:pPr>
              <w:rPr>
                <w:rFonts w:cs="Arial"/>
                <w:lang w:val="lv-LV"/>
              </w:rPr>
            </w:pPr>
            <w:r w:rsidRPr="005E0944">
              <w:rPr>
                <w:rFonts w:cs="Arial"/>
                <w:lang w:val="lv-LV"/>
              </w:rPr>
              <w:t>Zāļu nosaukums.</w:t>
            </w:r>
          </w:p>
        </w:tc>
      </w:tr>
      <w:tr w:rsidR="00CE0574" w:rsidRPr="005E0944" w14:paraId="569FFB85" w14:textId="77777777" w:rsidTr="00D97082">
        <w:tc>
          <w:tcPr>
            <w:tcW w:w="3482" w:type="dxa"/>
          </w:tcPr>
          <w:p w14:paraId="7CED2C19" w14:textId="77777777" w:rsidR="00CE0574" w:rsidRPr="005E0944" w:rsidRDefault="00CE0574" w:rsidP="00D97082">
            <w:pPr>
              <w:rPr>
                <w:lang w:val="lv-LV"/>
              </w:rPr>
            </w:pPr>
            <w:r w:rsidRPr="005E0944">
              <w:rPr>
                <w:lang w:val="lv-LV"/>
              </w:rPr>
              <w:t>Inn</w:t>
            </w:r>
          </w:p>
        </w:tc>
        <w:tc>
          <w:tcPr>
            <w:tcW w:w="1696" w:type="dxa"/>
          </w:tcPr>
          <w:p w14:paraId="31C1B7C4" w14:textId="77777777" w:rsidR="00CE0574" w:rsidRPr="005E0944" w:rsidRDefault="00CE0574" w:rsidP="00D97082">
            <w:pPr>
              <w:rPr>
                <w:lang w:val="lv-LV"/>
              </w:rPr>
            </w:pPr>
            <w:r w:rsidRPr="005E0944">
              <w:rPr>
                <w:lang w:val="lv-LV"/>
              </w:rPr>
              <w:t>nvarchar(2000)</w:t>
            </w:r>
          </w:p>
        </w:tc>
        <w:tc>
          <w:tcPr>
            <w:tcW w:w="562" w:type="dxa"/>
          </w:tcPr>
          <w:p w14:paraId="6FB39744" w14:textId="77777777" w:rsidR="00CE0574" w:rsidRPr="005E0944" w:rsidRDefault="00CE0574" w:rsidP="00D97082">
            <w:pPr>
              <w:rPr>
                <w:color w:val="000000"/>
                <w:lang w:val="lv-LV"/>
              </w:rPr>
            </w:pPr>
          </w:p>
        </w:tc>
        <w:tc>
          <w:tcPr>
            <w:tcW w:w="657" w:type="dxa"/>
          </w:tcPr>
          <w:p w14:paraId="57BF0D54" w14:textId="77777777" w:rsidR="00CE0574" w:rsidRPr="005E0944" w:rsidRDefault="00CE0574" w:rsidP="00D97082">
            <w:pPr>
              <w:rPr>
                <w:color w:val="000000"/>
                <w:lang w:val="lv-LV"/>
              </w:rPr>
            </w:pPr>
          </w:p>
        </w:tc>
        <w:tc>
          <w:tcPr>
            <w:tcW w:w="1083" w:type="dxa"/>
          </w:tcPr>
          <w:p w14:paraId="576F32A5" w14:textId="77777777" w:rsidR="00CE0574" w:rsidRPr="005E0944" w:rsidRDefault="00CE0574" w:rsidP="00D97082">
            <w:pPr>
              <w:rPr>
                <w:color w:val="000000"/>
                <w:lang w:val="lv-LV"/>
              </w:rPr>
            </w:pPr>
          </w:p>
        </w:tc>
        <w:tc>
          <w:tcPr>
            <w:tcW w:w="576" w:type="dxa"/>
          </w:tcPr>
          <w:p w14:paraId="5FF6C9B1" w14:textId="77777777" w:rsidR="00CE0574" w:rsidRPr="005E0944" w:rsidRDefault="00CE0574" w:rsidP="00D97082">
            <w:pPr>
              <w:rPr>
                <w:rFonts w:cs="Arial"/>
                <w:lang w:val="lv-LV"/>
              </w:rPr>
            </w:pPr>
            <w:r w:rsidRPr="005E0944">
              <w:rPr>
                <w:lang w:val="lv-LV"/>
              </w:rPr>
              <w:t>256</w:t>
            </w:r>
          </w:p>
        </w:tc>
        <w:tc>
          <w:tcPr>
            <w:tcW w:w="6794" w:type="dxa"/>
          </w:tcPr>
          <w:p w14:paraId="19A47EC5" w14:textId="77777777" w:rsidR="00CE0574" w:rsidRPr="005E0944" w:rsidRDefault="00CE0574" w:rsidP="00D97082">
            <w:pPr>
              <w:rPr>
                <w:rFonts w:cs="Arial"/>
                <w:lang w:val="lv-LV"/>
              </w:rPr>
            </w:pPr>
            <w:r w:rsidRPr="005E0944">
              <w:rPr>
                <w:rFonts w:cs="Arial"/>
                <w:lang w:val="lv-LV"/>
              </w:rPr>
              <w:t>Starptautiskais nosaukums.</w:t>
            </w:r>
          </w:p>
        </w:tc>
      </w:tr>
      <w:tr w:rsidR="00CE0574" w:rsidRPr="005E0944" w14:paraId="5CE6ABBC" w14:textId="77777777" w:rsidTr="00D97082">
        <w:tc>
          <w:tcPr>
            <w:tcW w:w="3482" w:type="dxa"/>
          </w:tcPr>
          <w:p w14:paraId="528100BF" w14:textId="77777777" w:rsidR="00CE0574" w:rsidRPr="005E0944" w:rsidRDefault="00CE0574" w:rsidP="00D97082">
            <w:pPr>
              <w:rPr>
                <w:lang w:val="lv-LV"/>
              </w:rPr>
            </w:pPr>
            <w:r w:rsidRPr="005E0944">
              <w:rPr>
                <w:lang w:val="lv-LV"/>
              </w:rPr>
              <w:t>MedicineFormCode</w:t>
            </w:r>
          </w:p>
        </w:tc>
        <w:tc>
          <w:tcPr>
            <w:tcW w:w="1696" w:type="dxa"/>
          </w:tcPr>
          <w:p w14:paraId="3A067AA6" w14:textId="77777777" w:rsidR="00CE0574" w:rsidRPr="005E0944" w:rsidRDefault="00CE0574" w:rsidP="00D97082">
            <w:pPr>
              <w:rPr>
                <w:lang w:val="lv-LV"/>
              </w:rPr>
            </w:pPr>
            <w:r w:rsidRPr="005E0944">
              <w:rPr>
                <w:lang w:val="lv-LV"/>
              </w:rPr>
              <w:t>nvarchar(100)</w:t>
            </w:r>
          </w:p>
        </w:tc>
        <w:tc>
          <w:tcPr>
            <w:tcW w:w="562" w:type="dxa"/>
          </w:tcPr>
          <w:p w14:paraId="259C1549" w14:textId="77777777" w:rsidR="00CE0574" w:rsidRPr="005E0944" w:rsidRDefault="00CE0574" w:rsidP="00D97082">
            <w:pPr>
              <w:rPr>
                <w:color w:val="000000"/>
                <w:lang w:val="lv-LV"/>
              </w:rPr>
            </w:pPr>
          </w:p>
        </w:tc>
        <w:tc>
          <w:tcPr>
            <w:tcW w:w="657" w:type="dxa"/>
          </w:tcPr>
          <w:p w14:paraId="6FE96955" w14:textId="77777777" w:rsidR="00CE0574" w:rsidRPr="005E0944" w:rsidRDefault="00CE0574" w:rsidP="00D97082">
            <w:pPr>
              <w:rPr>
                <w:color w:val="000000"/>
                <w:lang w:val="lv-LV"/>
              </w:rPr>
            </w:pPr>
          </w:p>
        </w:tc>
        <w:tc>
          <w:tcPr>
            <w:tcW w:w="1083" w:type="dxa"/>
          </w:tcPr>
          <w:p w14:paraId="687ADD95" w14:textId="77777777" w:rsidR="00CE0574" w:rsidRPr="005E0944" w:rsidRDefault="00CE0574" w:rsidP="00D97082">
            <w:pPr>
              <w:rPr>
                <w:color w:val="000000"/>
                <w:lang w:val="lv-LV"/>
              </w:rPr>
            </w:pPr>
          </w:p>
        </w:tc>
        <w:tc>
          <w:tcPr>
            <w:tcW w:w="576" w:type="dxa"/>
          </w:tcPr>
          <w:p w14:paraId="4C939923" w14:textId="77777777" w:rsidR="00CE0574" w:rsidRPr="005E0944" w:rsidRDefault="00CE0574" w:rsidP="00D97082">
            <w:pPr>
              <w:rPr>
                <w:rFonts w:cs="Arial"/>
                <w:lang w:val="lv-LV"/>
              </w:rPr>
            </w:pPr>
            <w:r w:rsidRPr="005E0944">
              <w:rPr>
                <w:rFonts w:cs="Arial"/>
                <w:lang w:val="lv-LV"/>
              </w:rPr>
              <w:t>257</w:t>
            </w:r>
          </w:p>
        </w:tc>
        <w:tc>
          <w:tcPr>
            <w:tcW w:w="6794" w:type="dxa"/>
          </w:tcPr>
          <w:p w14:paraId="55669ECB" w14:textId="77777777" w:rsidR="00CE0574" w:rsidRPr="005E0944" w:rsidRDefault="00CE0574" w:rsidP="00D97082">
            <w:pPr>
              <w:rPr>
                <w:rFonts w:cs="Arial"/>
                <w:lang w:val="lv-LV"/>
              </w:rPr>
            </w:pPr>
            <w:r w:rsidRPr="005E0944">
              <w:rPr>
                <w:rFonts w:cs="Arial"/>
                <w:lang w:val="lv-LV"/>
              </w:rPr>
              <w:t>Zāļu formas kods. Atbilstoši tabulai „MedicineForms”.</w:t>
            </w:r>
          </w:p>
        </w:tc>
      </w:tr>
      <w:tr w:rsidR="00CE0574" w:rsidRPr="005E0944" w14:paraId="7DC3095A" w14:textId="77777777" w:rsidTr="00D97082">
        <w:tc>
          <w:tcPr>
            <w:tcW w:w="3482" w:type="dxa"/>
          </w:tcPr>
          <w:p w14:paraId="18572AE8" w14:textId="77777777" w:rsidR="00CE0574" w:rsidRPr="005E0944" w:rsidRDefault="00CE0574" w:rsidP="00D97082">
            <w:pPr>
              <w:rPr>
                <w:lang w:val="lv-LV"/>
              </w:rPr>
            </w:pPr>
            <w:r w:rsidRPr="005E0944">
              <w:rPr>
                <w:lang w:val="lv-LV"/>
              </w:rPr>
              <w:t>MedicineGroupCode</w:t>
            </w:r>
          </w:p>
        </w:tc>
        <w:tc>
          <w:tcPr>
            <w:tcW w:w="1696" w:type="dxa"/>
          </w:tcPr>
          <w:p w14:paraId="6315D76D" w14:textId="77777777" w:rsidR="00CE0574" w:rsidRPr="005E0944" w:rsidRDefault="00CE0574" w:rsidP="00D97082">
            <w:pPr>
              <w:rPr>
                <w:lang w:val="lv-LV"/>
              </w:rPr>
            </w:pPr>
            <w:r w:rsidRPr="005E0944">
              <w:rPr>
                <w:lang w:val="lv-LV"/>
              </w:rPr>
              <w:t>nvarchar(100)</w:t>
            </w:r>
          </w:p>
        </w:tc>
        <w:tc>
          <w:tcPr>
            <w:tcW w:w="562" w:type="dxa"/>
          </w:tcPr>
          <w:p w14:paraId="57F665EF" w14:textId="77777777" w:rsidR="00CE0574" w:rsidRPr="005E0944" w:rsidRDefault="00CE0574" w:rsidP="00D97082">
            <w:pPr>
              <w:rPr>
                <w:color w:val="000000"/>
                <w:lang w:val="lv-LV"/>
              </w:rPr>
            </w:pPr>
          </w:p>
        </w:tc>
        <w:tc>
          <w:tcPr>
            <w:tcW w:w="657" w:type="dxa"/>
          </w:tcPr>
          <w:p w14:paraId="22B16CE6" w14:textId="77777777" w:rsidR="00CE0574" w:rsidRPr="005E0944" w:rsidRDefault="00CE0574" w:rsidP="00D97082">
            <w:pPr>
              <w:rPr>
                <w:color w:val="000000"/>
                <w:lang w:val="lv-LV"/>
              </w:rPr>
            </w:pPr>
          </w:p>
        </w:tc>
        <w:tc>
          <w:tcPr>
            <w:tcW w:w="1083" w:type="dxa"/>
          </w:tcPr>
          <w:p w14:paraId="0BAB7CB0" w14:textId="77777777" w:rsidR="00CE0574" w:rsidRPr="005E0944" w:rsidRDefault="00CE0574" w:rsidP="00D97082">
            <w:pPr>
              <w:rPr>
                <w:color w:val="000000"/>
                <w:lang w:val="lv-LV"/>
              </w:rPr>
            </w:pPr>
            <w:r w:rsidRPr="005E0944">
              <w:rPr>
                <w:color w:val="000000"/>
                <w:lang w:val="lv-LV"/>
              </w:rPr>
              <w:t>X</w:t>
            </w:r>
          </w:p>
        </w:tc>
        <w:tc>
          <w:tcPr>
            <w:tcW w:w="576" w:type="dxa"/>
          </w:tcPr>
          <w:p w14:paraId="4CDB2A34" w14:textId="77777777" w:rsidR="00CE0574" w:rsidRPr="005E0944" w:rsidRDefault="00CE0574" w:rsidP="00D97082">
            <w:pPr>
              <w:rPr>
                <w:rFonts w:cs="Arial"/>
                <w:lang w:val="lv-LV"/>
              </w:rPr>
            </w:pPr>
            <w:r w:rsidRPr="005E0944">
              <w:rPr>
                <w:rFonts w:cs="Arial"/>
                <w:lang w:val="lv-LV"/>
              </w:rPr>
              <w:t>259</w:t>
            </w:r>
          </w:p>
        </w:tc>
        <w:tc>
          <w:tcPr>
            <w:tcW w:w="6794" w:type="dxa"/>
          </w:tcPr>
          <w:p w14:paraId="0EEEE48F" w14:textId="77777777" w:rsidR="00CE0574" w:rsidRPr="005E0944" w:rsidRDefault="00CE0574" w:rsidP="00D97082">
            <w:pPr>
              <w:rPr>
                <w:rFonts w:cs="Arial"/>
                <w:lang w:val="lv-LV"/>
              </w:rPr>
            </w:pPr>
            <w:r w:rsidRPr="005E0944">
              <w:rPr>
                <w:rFonts w:cs="Arial"/>
                <w:lang w:val="lv-LV"/>
              </w:rPr>
              <w:t>Zāļu grupas kods. Atbilstoši tabulai „MedicineGroups”.</w:t>
            </w:r>
          </w:p>
        </w:tc>
      </w:tr>
      <w:tr w:rsidR="00CE0574" w:rsidRPr="005E0944" w14:paraId="5E732C66" w14:textId="77777777" w:rsidTr="00D97082">
        <w:tc>
          <w:tcPr>
            <w:tcW w:w="3482" w:type="dxa"/>
          </w:tcPr>
          <w:p w14:paraId="3E4AC5DF" w14:textId="77777777" w:rsidR="00CE0574" w:rsidRPr="005E0944" w:rsidRDefault="00CE0574" w:rsidP="00D97082">
            <w:pPr>
              <w:rPr>
                <w:lang w:val="lv-LV"/>
              </w:rPr>
            </w:pPr>
            <w:r w:rsidRPr="005E0944">
              <w:rPr>
                <w:lang w:val="lv-LV"/>
              </w:rPr>
              <w:t>MedicineDispenseProcedureCode</w:t>
            </w:r>
          </w:p>
        </w:tc>
        <w:tc>
          <w:tcPr>
            <w:tcW w:w="1696" w:type="dxa"/>
          </w:tcPr>
          <w:p w14:paraId="5595BF5F" w14:textId="77777777" w:rsidR="00CE0574" w:rsidRPr="005E0944" w:rsidRDefault="00CE0574" w:rsidP="00D97082">
            <w:pPr>
              <w:rPr>
                <w:lang w:val="lv-LV"/>
              </w:rPr>
            </w:pPr>
            <w:r w:rsidRPr="005E0944">
              <w:rPr>
                <w:lang w:val="lv-LV"/>
              </w:rPr>
              <w:t>nvarchar(100)</w:t>
            </w:r>
          </w:p>
        </w:tc>
        <w:tc>
          <w:tcPr>
            <w:tcW w:w="562" w:type="dxa"/>
          </w:tcPr>
          <w:p w14:paraId="6CDB84AA" w14:textId="77777777" w:rsidR="00CE0574" w:rsidRPr="005E0944" w:rsidRDefault="00CE0574" w:rsidP="00D97082">
            <w:pPr>
              <w:rPr>
                <w:color w:val="000000"/>
                <w:lang w:val="lv-LV"/>
              </w:rPr>
            </w:pPr>
          </w:p>
        </w:tc>
        <w:tc>
          <w:tcPr>
            <w:tcW w:w="657" w:type="dxa"/>
          </w:tcPr>
          <w:p w14:paraId="3C7D4FD7" w14:textId="77777777" w:rsidR="00CE0574" w:rsidRPr="005E0944" w:rsidRDefault="00CE0574" w:rsidP="00D97082">
            <w:pPr>
              <w:rPr>
                <w:color w:val="000000"/>
                <w:lang w:val="lv-LV"/>
              </w:rPr>
            </w:pPr>
          </w:p>
        </w:tc>
        <w:tc>
          <w:tcPr>
            <w:tcW w:w="1083" w:type="dxa"/>
          </w:tcPr>
          <w:p w14:paraId="2E6CBC1B" w14:textId="77777777" w:rsidR="00CE0574" w:rsidRPr="005E0944" w:rsidRDefault="00CE0574" w:rsidP="00D97082">
            <w:pPr>
              <w:rPr>
                <w:color w:val="000000"/>
                <w:lang w:val="lv-LV"/>
              </w:rPr>
            </w:pPr>
          </w:p>
        </w:tc>
        <w:tc>
          <w:tcPr>
            <w:tcW w:w="576" w:type="dxa"/>
          </w:tcPr>
          <w:p w14:paraId="1C7918D9" w14:textId="77777777" w:rsidR="00CE0574" w:rsidRPr="005E0944" w:rsidRDefault="00CE0574" w:rsidP="00D97082">
            <w:pPr>
              <w:rPr>
                <w:rFonts w:cs="Arial"/>
                <w:lang w:val="lv-LV"/>
              </w:rPr>
            </w:pPr>
            <w:r w:rsidRPr="005E0944">
              <w:rPr>
                <w:rFonts w:cs="Arial"/>
                <w:lang w:val="lv-LV"/>
              </w:rPr>
              <w:t>258</w:t>
            </w:r>
          </w:p>
        </w:tc>
        <w:tc>
          <w:tcPr>
            <w:tcW w:w="6794" w:type="dxa"/>
          </w:tcPr>
          <w:p w14:paraId="6CBB09C8" w14:textId="77777777" w:rsidR="00CE0574" w:rsidRPr="005E0944" w:rsidRDefault="00CE0574" w:rsidP="00D97082">
            <w:pPr>
              <w:rPr>
                <w:rFonts w:cs="Arial"/>
                <w:lang w:val="lv-LV"/>
              </w:rPr>
            </w:pPr>
            <w:r w:rsidRPr="005E0944">
              <w:rPr>
                <w:rFonts w:cs="Arial"/>
                <w:lang w:val="lv-LV"/>
              </w:rPr>
              <w:t>Zāļu izsniegšanas kārtības kods. Atbilstoši tabulai „MedicineDispenseProcedures”.</w:t>
            </w:r>
          </w:p>
        </w:tc>
      </w:tr>
      <w:tr w:rsidR="00CE0574" w:rsidRPr="005E0944" w14:paraId="1FCA3E7B" w14:textId="77777777" w:rsidTr="00D97082">
        <w:tc>
          <w:tcPr>
            <w:tcW w:w="3482" w:type="dxa"/>
            <w:vAlign w:val="bottom"/>
          </w:tcPr>
          <w:p w14:paraId="037B30E1"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280EE9D4" w14:textId="77777777" w:rsidR="00CE0574" w:rsidRPr="005E0944" w:rsidRDefault="00CE0574" w:rsidP="00D97082">
            <w:pPr>
              <w:rPr>
                <w:lang w:val="lv-LV"/>
              </w:rPr>
            </w:pPr>
            <w:r w:rsidRPr="005E0944">
              <w:rPr>
                <w:color w:val="000000"/>
                <w:lang w:val="lv-LV"/>
              </w:rPr>
              <w:t>int</w:t>
            </w:r>
          </w:p>
        </w:tc>
        <w:tc>
          <w:tcPr>
            <w:tcW w:w="562" w:type="dxa"/>
            <w:vAlign w:val="bottom"/>
          </w:tcPr>
          <w:p w14:paraId="5F2D256F" w14:textId="77777777" w:rsidR="00CE0574" w:rsidRPr="005E0944" w:rsidRDefault="00CE0574" w:rsidP="00D97082">
            <w:pPr>
              <w:rPr>
                <w:color w:val="000000"/>
                <w:lang w:val="lv-LV"/>
              </w:rPr>
            </w:pPr>
          </w:p>
        </w:tc>
        <w:tc>
          <w:tcPr>
            <w:tcW w:w="657" w:type="dxa"/>
          </w:tcPr>
          <w:p w14:paraId="6201EEBC" w14:textId="77777777" w:rsidR="00CE0574" w:rsidRPr="005E0944" w:rsidRDefault="00CE0574" w:rsidP="00D97082">
            <w:pPr>
              <w:rPr>
                <w:color w:val="000000"/>
                <w:lang w:val="lv-LV"/>
              </w:rPr>
            </w:pPr>
            <w:r w:rsidRPr="005E0944">
              <w:rPr>
                <w:color w:val="000000"/>
                <w:lang w:val="lv-LV"/>
              </w:rPr>
              <w:t>X</w:t>
            </w:r>
          </w:p>
        </w:tc>
        <w:tc>
          <w:tcPr>
            <w:tcW w:w="1083" w:type="dxa"/>
          </w:tcPr>
          <w:p w14:paraId="7F309336" w14:textId="77777777" w:rsidR="00CE0574" w:rsidRPr="005E0944" w:rsidRDefault="00CE0574" w:rsidP="00D97082">
            <w:pPr>
              <w:rPr>
                <w:color w:val="000000"/>
                <w:lang w:val="lv-LV"/>
              </w:rPr>
            </w:pPr>
          </w:p>
        </w:tc>
        <w:tc>
          <w:tcPr>
            <w:tcW w:w="576" w:type="dxa"/>
          </w:tcPr>
          <w:p w14:paraId="058C748F" w14:textId="77777777" w:rsidR="00CE0574" w:rsidRPr="005E0944" w:rsidRDefault="00CE0574" w:rsidP="00D97082">
            <w:pPr>
              <w:rPr>
                <w:rFonts w:cs="Arial"/>
                <w:lang w:val="lv-LV"/>
              </w:rPr>
            </w:pPr>
          </w:p>
        </w:tc>
        <w:tc>
          <w:tcPr>
            <w:tcW w:w="6794" w:type="dxa"/>
          </w:tcPr>
          <w:p w14:paraId="786041D3"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4DB0F5ED" w14:textId="77777777" w:rsidTr="00D97082">
        <w:tc>
          <w:tcPr>
            <w:tcW w:w="3482" w:type="dxa"/>
            <w:vAlign w:val="bottom"/>
          </w:tcPr>
          <w:p w14:paraId="2CCBADDB"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1CD974BD"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5D6049C1" w14:textId="77777777" w:rsidR="00CE0574" w:rsidRPr="005E0944" w:rsidRDefault="00CE0574" w:rsidP="00D97082">
            <w:pPr>
              <w:rPr>
                <w:color w:val="000000"/>
                <w:lang w:val="lv-LV"/>
              </w:rPr>
            </w:pPr>
          </w:p>
        </w:tc>
        <w:tc>
          <w:tcPr>
            <w:tcW w:w="657" w:type="dxa"/>
          </w:tcPr>
          <w:p w14:paraId="51FA5BCF" w14:textId="77777777" w:rsidR="00CE0574" w:rsidRPr="005E0944" w:rsidRDefault="00CE0574" w:rsidP="00D97082">
            <w:pPr>
              <w:rPr>
                <w:color w:val="000000"/>
                <w:lang w:val="lv-LV"/>
              </w:rPr>
            </w:pPr>
            <w:r w:rsidRPr="005E0944">
              <w:rPr>
                <w:color w:val="000000"/>
                <w:lang w:val="lv-LV"/>
              </w:rPr>
              <w:t>X</w:t>
            </w:r>
          </w:p>
        </w:tc>
        <w:tc>
          <w:tcPr>
            <w:tcW w:w="1083" w:type="dxa"/>
          </w:tcPr>
          <w:p w14:paraId="0CA10738" w14:textId="77777777" w:rsidR="00CE0574" w:rsidRPr="005E0944" w:rsidRDefault="00CE0574" w:rsidP="00D97082">
            <w:pPr>
              <w:rPr>
                <w:color w:val="000000"/>
                <w:lang w:val="lv-LV"/>
              </w:rPr>
            </w:pPr>
          </w:p>
        </w:tc>
        <w:tc>
          <w:tcPr>
            <w:tcW w:w="576" w:type="dxa"/>
          </w:tcPr>
          <w:p w14:paraId="189E9BDB" w14:textId="77777777" w:rsidR="00CE0574" w:rsidRPr="005E0944" w:rsidRDefault="00CE0574" w:rsidP="00D97082">
            <w:pPr>
              <w:rPr>
                <w:rFonts w:cs="Arial"/>
                <w:lang w:val="lv-LV"/>
              </w:rPr>
            </w:pPr>
          </w:p>
        </w:tc>
        <w:tc>
          <w:tcPr>
            <w:tcW w:w="6794" w:type="dxa"/>
          </w:tcPr>
          <w:p w14:paraId="17CDCFFE"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174A137A" w14:textId="77777777" w:rsidTr="00D97082">
        <w:tc>
          <w:tcPr>
            <w:tcW w:w="3482" w:type="dxa"/>
          </w:tcPr>
          <w:p w14:paraId="18D756D9" w14:textId="77777777" w:rsidR="00CE0574" w:rsidRPr="005E0944" w:rsidRDefault="00CE0574" w:rsidP="00D97082">
            <w:pPr>
              <w:rPr>
                <w:color w:val="000000"/>
                <w:lang w:val="lv-LV"/>
              </w:rPr>
            </w:pPr>
            <w:r w:rsidRPr="005E0944">
              <w:rPr>
                <w:lang w:val="lv-LV"/>
              </w:rPr>
              <w:t>ActiveFrom</w:t>
            </w:r>
          </w:p>
        </w:tc>
        <w:tc>
          <w:tcPr>
            <w:tcW w:w="1696" w:type="dxa"/>
          </w:tcPr>
          <w:p w14:paraId="182B7CD4" w14:textId="77777777" w:rsidR="00CE0574" w:rsidRPr="005E0944" w:rsidRDefault="00CE0574" w:rsidP="00D97082">
            <w:pPr>
              <w:rPr>
                <w:color w:val="000000"/>
                <w:lang w:val="lv-LV"/>
              </w:rPr>
            </w:pPr>
            <w:r w:rsidRPr="005E0944">
              <w:rPr>
                <w:lang w:val="lv-LV"/>
              </w:rPr>
              <w:t>date</w:t>
            </w:r>
          </w:p>
        </w:tc>
        <w:tc>
          <w:tcPr>
            <w:tcW w:w="562" w:type="dxa"/>
          </w:tcPr>
          <w:p w14:paraId="57609B1E" w14:textId="77777777" w:rsidR="00CE0574" w:rsidRPr="005E0944" w:rsidRDefault="00CE0574" w:rsidP="00D97082">
            <w:pPr>
              <w:rPr>
                <w:color w:val="000000"/>
                <w:lang w:val="lv-LV"/>
              </w:rPr>
            </w:pPr>
          </w:p>
        </w:tc>
        <w:tc>
          <w:tcPr>
            <w:tcW w:w="657" w:type="dxa"/>
          </w:tcPr>
          <w:p w14:paraId="302BC064" w14:textId="77777777" w:rsidR="00CE0574" w:rsidRPr="005E0944" w:rsidRDefault="00CE0574" w:rsidP="00D97082">
            <w:pPr>
              <w:rPr>
                <w:color w:val="000000"/>
                <w:lang w:val="lv-LV"/>
              </w:rPr>
            </w:pPr>
            <w:r w:rsidRPr="005E0944">
              <w:rPr>
                <w:color w:val="000000"/>
                <w:lang w:val="lv-LV"/>
              </w:rPr>
              <w:t>X</w:t>
            </w:r>
          </w:p>
        </w:tc>
        <w:tc>
          <w:tcPr>
            <w:tcW w:w="1083" w:type="dxa"/>
          </w:tcPr>
          <w:p w14:paraId="198084C9" w14:textId="77777777" w:rsidR="00CE0574" w:rsidRPr="005E0944" w:rsidRDefault="00CE0574" w:rsidP="00D97082">
            <w:pPr>
              <w:rPr>
                <w:color w:val="000000"/>
                <w:lang w:val="lv-LV"/>
              </w:rPr>
            </w:pPr>
            <w:r w:rsidRPr="005E0944">
              <w:rPr>
                <w:color w:val="000000"/>
                <w:lang w:val="lv-LV"/>
              </w:rPr>
              <w:t>X</w:t>
            </w:r>
          </w:p>
        </w:tc>
        <w:tc>
          <w:tcPr>
            <w:tcW w:w="576" w:type="dxa"/>
          </w:tcPr>
          <w:p w14:paraId="7272DF4B" w14:textId="77777777" w:rsidR="00CE0574" w:rsidRPr="005E0944" w:rsidRDefault="00CE0574" w:rsidP="00D97082">
            <w:pPr>
              <w:rPr>
                <w:rFonts w:cs="Arial"/>
                <w:lang w:val="lv-LV"/>
              </w:rPr>
            </w:pPr>
          </w:p>
        </w:tc>
        <w:tc>
          <w:tcPr>
            <w:tcW w:w="6794" w:type="dxa"/>
          </w:tcPr>
          <w:p w14:paraId="3BED3D01"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C4A3CC2" w14:textId="77777777" w:rsidTr="00D97082">
        <w:tc>
          <w:tcPr>
            <w:tcW w:w="3482" w:type="dxa"/>
          </w:tcPr>
          <w:p w14:paraId="0FD9E712" w14:textId="77777777" w:rsidR="00CE0574" w:rsidRPr="005E0944" w:rsidRDefault="00CE0574" w:rsidP="00D97082">
            <w:pPr>
              <w:rPr>
                <w:lang w:val="lv-LV"/>
              </w:rPr>
            </w:pPr>
            <w:r w:rsidRPr="005E0944">
              <w:rPr>
                <w:lang w:val="lv-LV"/>
              </w:rPr>
              <w:t>ActiveTill</w:t>
            </w:r>
          </w:p>
        </w:tc>
        <w:tc>
          <w:tcPr>
            <w:tcW w:w="1696" w:type="dxa"/>
          </w:tcPr>
          <w:p w14:paraId="35825669" w14:textId="77777777" w:rsidR="00CE0574" w:rsidRPr="005E0944" w:rsidRDefault="00CE0574" w:rsidP="00D97082">
            <w:pPr>
              <w:rPr>
                <w:lang w:val="lv-LV"/>
              </w:rPr>
            </w:pPr>
            <w:r w:rsidRPr="005E0944">
              <w:rPr>
                <w:lang w:val="lv-LV"/>
              </w:rPr>
              <w:t>date</w:t>
            </w:r>
          </w:p>
        </w:tc>
        <w:tc>
          <w:tcPr>
            <w:tcW w:w="562" w:type="dxa"/>
          </w:tcPr>
          <w:p w14:paraId="6439CED0" w14:textId="77777777" w:rsidR="00CE0574" w:rsidRPr="005E0944" w:rsidRDefault="00CE0574" w:rsidP="00D97082">
            <w:pPr>
              <w:rPr>
                <w:color w:val="000000"/>
                <w:lang w:val="lv-LV"/>
              </w:rPr>
            </w:pPr>
          </w:p>
        </w:tc>
        <w:tc>
          <w:tcPr>
            <w:tcW w:w="657" w:type="dxa"/>
          </w:tcPr>
          <w:p w14:paraId="18BFE525" w14:textId="77777777" w:rsidR="00CE0574" w:rsidRPr="005E0944" w:rsidRDefault="00CE0574" w:rsidP="00D97082">
            <w:pPr>
              <w:rPr>
                <w:color w:val="000000"/>
                <w:lang w:val="lv-LV"/>
              </w:rPr>
            </w:pPr>
            <w:r w:rsidRPr="005E0944">
              <w:rPr>
                <w:color w:val="000000"/>
                <w:lang w:val="lv-LV"/>
              </w:rPr>
              <w:t>X</w:t>
            </w:r>
          </w:p>
        </w:tc>
        <w:tc>
          <w:tcPr>
            <w:tcW w:w="1083" w:type="dxa"/>
          </w:tcPr>
          <w:p w14:paraId="14C67F48" w14:textId="77777777" w:rsidR="00CE0574" w:rsidRPr="005E0944" w:rsidRDefault="00CE0574" w:rsidP="00D97082">
            <w:pPr>
              <w:rPr>
                <w:color w:val="000000"/>
                <w:lang w:val="lv-LV"/>
              </w:rPr>
            </w:pPr>
            <w:r w:rsidRPr="005E0944">
              <w:rPr>
                <w:color w:val="000000"/>
                <w:lang w:val="lv-LV"/>
              </w:rPr>
              <w:t>X</w:t>
            </w:r>
          </w:p>
        </w:tc>
        <w:tc>
          <w:tcPr>
            <w:tcW w:w="576" w:type="dxa"/>
          </w:tcPr>
          <w:p w14:paraId="1E0DA189" w14:textId="77777777" w:rsidR="00CE0574" w:rsidRPr="005E0944" w:rsidRDefault="00CE0574" w:rsidP="00D97082">
            <w:pPr>
              <w:rPr>
                <w:rFonts w:cs="Arial"/>
                <w:lang w:val="lv-LV"/>
              </w:rPr>
            </w:pPr>
          </w:p>
        </w:tc>
        <w:tc>
          <w:tcPr>
            <w:tcW w:w="6794" w:type="dxa"/>
          </w:tcPr>
          <w:p w14:paraId="0BFAB6FA"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3709B133" w14:textId="77777777" w:rsidR="00CE0574" w:rsidRPr="005E0944" w:rsidRDefault="00CE0574" w:rsidP="00CE0574">
      <w:pPr>
        <w:pStyle w:val="Heading5"/>
      </w:pPr>
      <w:bookmarkStart w:id="1379" w:name="_Ref418096349"/>
      <w:bookmarkStart w:id="1380" w:name="_Ref418096352"/>
      <w:bookmarkStart w:id="1381" w:name="_Toc476847556"/>
      <w:bookmarkStart w:id="1382" w:name="_Toc414262596"/>
      <w:r w:rsidRPr="005E0944">
        <w:t>Tabula „MedicinePrescriptionProcedureAtcs”</w:t>
      </w:r>
      <w:bookmarkEnd w:id="1379"/>
      <w:bookmarkEnd w:id="1380"/>
      <w:bookmarkEnd w:id="1381"/>
    </w:p>
    <w:p w14:paraId="09DFB963" w14:textId="77777777" w:rsidR="00CE0574" w:rsidRPr="005E0944" w:rsidRDefault="00CE0574" w:rsidP="005914EA">
      <w:pPr>
        <w:pStyle w:val="BodyText"/>
      </w:pPr>
      <w:r w:rsidRPr="005E0944">
        <w:t xml:space="preserve">Šī starptabula savstarpēji sasaista tabulas „MedicinePrescriptionProcedures” un „Atcs” un definē ATĶ kodus uz kuriem attiecas dotā zāļu izrakstīšanas kārtība. Saites tiek ņemtas no </w:t>
      </w:r>
      <w:r w:rsidRPr="005E0944">
        <w:rPr>
          <w:rFonts w:cs="Arial"/>
        </w:rPr>
        <w:t xml:space="preserve">klasifikatora </w:t>
      </w:r>
      <w:r w:rsidRPr="005E0944">
        <w:t>1.3.6.1.4.1.38760.2.</w:t>
      </w:r>
      <w:r w:rsidR="00C32FD4">
        <w:t>372</w:t>
      </w:r>
      <w:r w:rsidRPr="005E0944">
        <w:t xml:space="preserve"> „Zāļu izrakstīšanas kārtība”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t>[11]</w:t>
      </w:r>
      <w:r w:rsidR="00B72BD1">
        <w:fldChar w:fldCharType="end"/>
      </w:r>
      <w:r w:rsidR="000B42EB">
        <w:t>, 3.3.nodaļu</w:t>
      </w:r>
      <w:r w:rsidRPr="005E0944">
        <w:t>).</w:t>
      </w:r>
    </w:p>
    <w:p w14:paraId="66D7C5DB" w14:textId="1A11E216"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83" w:name="_Toc476847944"/>
      <w:r w:rsidR="00424559">
        <w:rPr>
          <w:noProof/>
        </w:rPr>
        <w:t>332.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„MedicinePrescriptionProcedureAtcs” struktūra</w:t>
      </w:r>
      <w:bookmarkEnd w:id="1383"/>
    </w:p>
    <w:tbl>
      <w:tblPr>
        <w:tblStyle w:val="TableGrid"/>
        <w:tblW w:w="14850" w:type="dxa"/>
        <w:tblLook w:val="04A0" w:firstRow="1" w:lastRow="0" w:firstColumn="1" w:lastColumn="0" w:noHBand="0" w:noVBand="1"/>
      </w:tblPr>
      <w:tblGrid>
        <w:gridCol w:w="3799"/>
        <w:gridCol w:w="1672"/>
        <w:gridCol w:w="559"/>
        <w:gridCol w:w="652"/>
        <w:gridCol w:w="1082"/>
        <w:gridCol w:w="553"/>
        <w:gridCol w:w="6533"/>
      </w:tblGrid>
      <w:tr w:rsidR="00CE0574" w:rsidRPr="005E0944" w14:paraId="7B375FE1"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549" w:type="dxa"/>
            <w:tcBorders>
              <w:bottom w:val="single" w:sz="12" w:space="0" w:color="000000"/>
            </w:tcBorders>
            <w:shd w:val="clear" w:color="auto" w:fill="F2F2F2"/>
          </w:tcPr>
          <w:p w14:paraId="7ECE59EA" w14:textId="77777777" w:rsidR="00CE0574" w:rsidRPr="005E0944" w:rsidRDefault="00CE0574" w:rsidP="00613DCC">
            <w:pPr>
              <w:rPr>
                <w:i/>
                <w:color w:val="0070C0"/>
                <w:lang w:val="lv-LV"/>
              </w:rPr>
            </w:pPr>
            <w:r w:rsidRPr="005E0944">
              <w:rPr>
                <w:b/>
                <w:lang w:val="lv-LV"/>
              </w:rPr>
              <w:t>Lauka nosaukums</w:t>
            </w:r>
          </w:p>
        </w:tc>
        <w:tc>
          <w:tcPr>
            <w:tcW w:w="1678" w:type="dxa"/>
            <w:tcBorders>
              <w:bottom w:val="single" w:sz="12" w:space="0" w:color="000000"/>
            </w:tcBorders>
            <w:shd w:val="clear" w:color="auto" w:fill="F2F2F2"/>
          </w:tcPr>
          <w:p w14:paraId="4D5C73C6"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6ED23FE1"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12E9897C"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244C1F82" w14:textId="77777777" w:rsidR="00CE0574" w:rsidRPr="005E0944" w:rsidRDefault="00CE0574" w:rsidP="00613DCC">
            <w:pPr>
              <w:rPr>
                <w:b/>
                <w:lang w:val="lv-LV"/>
              </w:rPr>
            </w:pPr>
            <w:r w:rsidRPr="005E0944">
              <w:rPr>
                <w:b/>
                <w:lang w:val="lv-LV"/>
              </w:rPr>
              <w:t>Nullable</w:t>
            </w:r>
          </w:p>
        </w:tc>
        <w:tc>
          <w:tcPr>
            <w:tcW w:w="562" w:type="dxa"/>
            <w:tcBorders>
              <w:bottom w:val="single" w:sz="12" w:space="0" w:color="000000"/>
            </w:tcBorders>
            <w:shd w:val="clear" w:color="auto" w:fill="F2F2F2"/>
          </w:tcPr>
          <w:p w14:paraId="17618051" w14:textId="77777777" w:rsidR="00CE0574" w:rsidRPr="005E0944" w:rsidRDefault="00CE0574" w:rsidP="00613DCC">
            <w:pPr>
              <w:rPr>
                <w:b/>
                <w:lang w:val="lv-LV"/>
              </w:rPr>
            </w:pPr>
            <w:r w:rsidRPr="005E0944">
              <w:rPr>
                <w:b/>
                <w:lang w:val="lv-LV"/>
              </w:rPr>
              <w:t>ID</w:t>
            </w:r>
          </w:p>
        </w:tc>
        <w:tc>
          <w:tcPr>
            <w:tcW w:w="6759" w:type="dxa"/>
            <w:tcBorders>
              <w:bottom w:val="single" w:sz="12" w:space="0" w:color="000000"/>
            </w:tcBorders>
            <w:shd w:val="clear" w:color="auto" w:fill="F2F2F2"/>
          </w:tcPr>
          <w:p w14:paraId="12845ED9" w14:textId="77777777" w:rsidR="00CE0574" w:rsidRPr="005E0944" w:rsidRDefault="00CE0574" w:rsidP="00613DCC">
            <w:pPr>
              <w:rPr>
                <w:b/>
                <w:lang w:val="lv-LV"/>
              </w:rPr>
            </w:pPr>
            <w:r w:rsidRPr="005E0944">
              <w:rPr>
                <w:b/>
                <w:lang w:val="lv-LV"/>
              </w:rPr>
              <w:t>Piezīmes</w:t>
            </w:r>
          </w:p>
        </w:tc>
      </w:tr>
      <w:tr w:rsidR="00CE0574" w:rsidRPr="005E0944" w14:paraId="789A5603" w14:textId="77777777" w:rsidTr="00D97082">
        <w:tc>
          <w:tcPr>
            <w:tcW w:w="3549" w:type="dxa"/>
          </w:tcPr>
          <w:p w14:paraId="16662BA8" w14:textId="77777777" w:rsidR="00CE0574" w:rsidRPr="005E0944" w:rsidRDefault="00CE0574" w:rsidP="00D97082">
            <w:pPr>
              <w:rPr>
                <w:lang w:val="lv-LV"/>
              </w:rPr>
            </w:pPr>
            <w:r w:rsidRPr="005E0944">
              <w:rPr>
                <w:lang w:val="lv-LV"/>
              </w:rPr>
              <w:t>MedicinePrescriptionProcedureCode</w:t>
            </w:r>
          </w:p>
        </w:tc>
        <w:tc>
          <w:tcPr>
            <w:tcW w:w="1678" w:type="dxa"/>
          </w:tcPr>
          <w:p w14:paraId="68A59BAE" w14:textId="77777777" w:rsidR="00CE0574" w:rsidRPr="005E0944" w:rsidRDefault="00CE0574" w:rsidP="00D97082">
            <w:pPr>
              <w:rPr>
                <w:lang w:val="lv-LV"/>
              </w:rPr>
            </w:pPr>
            <w:r w:rsidRPr="005E0944">
              <w:rPr>
                <w:lang w:val="lv-LV"/>
              </w:rPr>
              <w:t>nvarchar(100)</w:t>
            </w:r>
          </w:p>
        </w:tc>
        <w:tc>
          <w:tcPr>
            <w:tcW w:w="562" w:type="dxa"/>
          </w:tcPr>
          <w:p w14:paraId="34523F46" w14:textId="77777777" w:rsidR="00CE0574" w:rsidRPr="005E0944" w:rsidRDefault="00CE0574" w:rsidP="00D97082">
            <w:pPr>
              <w:ind w:right="-60"/>
              <w:rPr>
                <w:lang w:val="lv-LV"/>
              </w:rPr>
            </w:pPr>
          </w:p>
        </w:tc>
        <w:tc>
          <w:tcPr>
            <w:tcW w:w="657" w:type="dxa"/>
          </w:tcPr>
          <w:p w14:paraId="52522AD5" w14:textId="77777777" w:rsidR="00CE0574" w:rsidRPr="005E0944" w:rsidRDefault="00CE0574" w:rsidP="00D97082">
            <w:pPr>
              <w:rPr>
                <w:color w:val="000000"/>
                <w:lang w:val="lv-LV"/>
              </w:rPr>
            </w:pPr>
            <w:r w:rsidRPr="005E0944">
              <w:rPr>
                <w:color w:val="000000"/>
                <w:lang w:val="lv-LV"/>
              </w:rPr>
              <w:t>X</w:t>
            </w:r>
          </w:p>
        </w:tc>
        <w:tc>
          <w:tcPr>
            <w:tcW w:w="1083" w:type="dxa"/>
          </w:tcPr>
          <w:p w14:paraId="35421561" w14:textId="77777777" w:rsidR="00CE0574" w:rsidRPr="005E0944" w:rsidRDefault="00CE0574" w:rsidP="00D97082">
            <w:pPr>
              <w:rPr>
                <w:color w:val="000000"/>
                <w:lang w:val="lv-LV"/>
              </w:rPr>
            </w:pPr>
          </w:p>
        </w:tc>
        <w:tc>
          <w:tcPr>
            <w:tcW w:w="562" w:type="dxa"/>
          </w:tcPr>
          <w:p w14:paraId="433B0893" w14:textId="77777777" w:rsidR="00CE0574" w:rsidRPr="005E0944" w:rsidRDefault="00CE0574" w:rsidP="00D97082">
            <w:pPr>
              <w:rPr>
                <w:rFonts w:cs="Arial"/>
                <w:lang w:val="lv-LV"/>
              </w:rPr>
            </w:pPr>
          </w:p>
        </w:tc>
        <w:tc>
          <w:tcPr>
            <w:tcW w:w="6759" w:type="dxa"/>
          </w:tcPr>
          <w:p w14:paraId="4AC4BD2D" w14:textId="77777777" w:rsidR="00CE0574" w:rsidRPr="005E0944" w:rsidRDefault="00CE0574" w:rsidP="00D97082">
            <w:pPr>
              <w:rPr>
                <w:rFonts w:cs="Arial"/>
                <w:lang w:val="lv-LV"/>
              </w:rPr>
            </w:pPr>
            <w:r w:rsidRPr="005E0944">
              <w:rPr>
                <w:rFonts w:cs="Arial"/>
                <w:lang w:val="lv-LV"/>
              </w:rPr>
              <w:t>Zāļu izrakstīšanas kārtība. Atbilstoši tabulai „</w:t>
            </w:r>
            <w:r w:rsidRPr="005E0944">
              <w:rPr>
                <w:lang w:val="lv-LV"/>
              </w:rPr>
              <w:t xml:space="preserve"> MedicinePrescriptionProcedures</w:t>
            </w:r>
            <w:r w:rsidRPr="005E0944">
              <w:rPr>
                <w:rFonts w:cs="Arial"/>
                <w:lang w:val="lv-LV"/>
              </w:rPr>
              <w:t>”.</w:t>
            </w:r>
          </w:p>
        </w:tc>
      </w:tr>
      <w:tr w:rsidR="00CE0574" w:rsidRPr="005E0944" w14:paraId="5C9FCF68" w14:textId="77777777" w:rsidTr="00D97082">
        <w:tc>
          <w:tcPr>
            <w:tcW w:w="3549" w:type="dxa"/>
          </w:tcPr>
          <w:p w14:paraId="53E2BC28" w14:textId="77777777" w:rsidR="00CE0574" w:rsidRPr="005E0944" w:rsidRDefault="00CE0574" w:rsidP="00D97082">
            <w:pPr>
              <w:rPr>
                <w:lang w:val="lv-LV"/>
              </w:rPr>
            </w:pPr>
            <w:r w:rsidRPr="005E0944">
              <w:rPr>
                <w:lang w:val="lv-LV"/>
              </w:rPr>
              <w:t>AtcCode</w:t>
            </w:r>
          </w:p>
        </w:tc>
        <w:tc>
          <w:tcPr>
            <w:tcW w:w="1678" w:type="dxa"/>
          </w:tcPr>
          <w:p w14:paraId="3C59292B" w14:textId="77777777" w:rsidR="00CE0574" w:rsidRPr="005E0944" w:rsidRDefault="00CE0574" w:rsidP="00D97082">
            <w:pPr>
              <w:rPr>
                <w:lang w:val="lv-LV"/>
              </w:rPr>
            </w:pPr>
            <w:r w:rsidRPr="005E0944">
              <w:rPr>
                <w:lang w:val="lv-LV"/>
              </w:rPr>
              <w:t>nvarchar(100)</w:t>
            </w:r>
          </w:p>
        </w:tc>
        <w:tc>
          <w:tcPr>
            <w:tcW w:w="562" w:type="dxa"/>
          </w:tcPr>
          <w:p w14:paraId="438D19E8" w14:textId="77777777" w:rsidR="00CE0574" w:rsidRPr="005E0944" w:rsidRDefault="00CE0574" w:rsidP="00D97082">
            <w:pPr>
              <w:rPr>
                <w:lang w:val="lv-LV"/>
              </w:rPr>
            </w:pPr>
          </w:p>
        </w:tc>
        <w:tc>
          <w:tcPr>
            <w:tcW w:w="657" w:type="dxa"/>
          </w:tcPr>
          <w:p w14:paraId="1727B778" w14:textId="77777777" w:rsidR="00CE0574" w:rsidRPr="005E0944" w:rsidRDefault="00CE0574" w:rsidP="00D97082">
            <w:pPr>
              <w:rPr>
                <w:color w:val="000000"/>
                <w:lang w:val="lv-LV"/>
              </w:rPr>
            </w:pPr>
            <w:r w:rsidRPr="005E0944">
              <w:rPr>
                <w:color w:val="000000"/>
                <w:lang w:val="lv-LV"/>
              </w:rPr>
              <w:t>X</w:t>
            </w:r>
          </w:p>
        </w:tc>
        <w:tc>
          <w:tcPr>
            <w:tcW w:w="1083" w:type="dxa"/>
          </w:tcPr>
          <w:p w14:paraId="69B6366E" w14:textId="77777777" w:rsidR="00CE0574" w:rsidRPr="005E0944" w:rsidRDefault="00CE0574" w:rsidP="00D97082">
            <w:pPr>
              <w:rPr>
                <w:color w:val="000000"/>
                <w:lang w:val="lv-LV"/>
              </w:rPr>
            </w:pPr>
          </w:p>
        </w:tc>
        <w:tc>
          <w:tcPr>
            <w:tcW w:w="562" w:type="dxa"/>
          </w:tcPr>
          <w:p w14:paraId="0E5310E0" w14:textId="77777777" w:rsidR="00CE0574" w:rsidRPr="005E0944" w:rsidRDefault="00CE0574" w:rsidP="00D97082">
            <w:pPr>
              <w:rPr>
                <w:rFonts w:cs="Arial"/>
                <w:lang w:val="lv-LV"/>
              </w:rPr>
            </w:pPr>
          </w:p>
        </w:tc>
        <w:tc>
          <w:tcPr>
            <w:tcW w:w="6759" w:type="dxa"/>
          </w:tcPr>
          <w:p w14:paraId="23BB1EF8" w14:textId="77777777" w:rsidR="00CE0574" w:rsidRPr="005E0944" w:rsidRDefault="00CE0574" w:rsidP="00D97082">
            <w:pPr>
              <w:rPr>
                <w:rFonts w:cs="Arial"/>
                <w:lang w:val="lv-LV"/>
              </w:rPr>
            </w:pPr>
            <w:r w:rsidRPr="005E0944">
              <w:rPr>
                <w:rFonts w:cs="Arial"/>
                <w:lang w:val="lv-LV"/>
              </w:rPr>
              <w:t>ATĶ grupa. Atbilstoši tabulai „Atcs”.</w:t>
            </w:r>
          </w:p>
        </w:tc>
      </w:tr>
      <w:tr w:rsidR="00CE0574" w:rsidRPr="005E0944" w14:paraId="79060A48" w14:textId="77777777" w:rsidTr="00D97082">
        <w:tc>
          <w:tcPr>
            <w:tcW w:w="3549" w:type="dxa"/>
            <w:vAlign w:val="bottom"/>
          </w:tcPr>
          <w:p w14:paraId="79E4B546" w14:textId="77777777" w:rsidR="00CE0574" w:rsidRPr="005E0944" w:rsidRDefault="00CE0574" w:rsidP="00D97082">
            <w:pPr>
              <w:rPr>
                <w:color w:val="000000"/>
                <w:lang w:val="lv-LV"/>
              </w:rPr>
            </w:pPr>
            <w:r w:rsidRPr="005E0944">
              <w:rPr>
                <w:color w:val="000000"/>
                <w:lang w:val="lv-LV"/>
              </w:rPr>
              <w:t>VersionFrom</w:t>
            </w:r>
          </w:p>
        </w:tc>
        <w:tc>
          <w:tcPr>
            <w:tcW w:w="1678" w:type="dxa"/>
            <w:vAlign w:val="bottom"/>
          </w:tcPr>
          <w:p w14:paraId="560B3F3B"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08859D91" w14:textId="77777777" w:rsidR="00CE0574" w:rsidRPr="005E0944" w:rsidRDefault="00CE0574" w:rsidP="00D97082">
            <w:pPr>
              <w:rPr>
                <w:color w:val="000000"/>
                <w:lang w:val="lv-LV"/>
              </w:rPr>
            </w:pPr>
          </w:p>
        </w:tc>
        <w:tc>
          <w:tcPr>
            <w:tcW w:w="657" w:type="dxa"/>
          </w:tcPr>
          <w:p w14:paraId="08FA8312" w14:textId="77777777" w:rsidR="00CE0574" w:rsidRPr="005E0944" w:rsidRDefault="00CE0574" w:rsidP="00D97082">
            <w:pPr>
              <w:rPr>
                <w:color w:val="000000"/>
                <w:lang w:val="lv-LV"/>
              </w:rPr>
            </w:pPr>
            <w:r w:rsidRPr="005E0944">
              <w:rPr>
                <w:color w:val="000000"/>
                <w:lang w:val="lv-LV"/>
              </w:rPr>
              <w:t>X</w:t>
            </w:r>
          </w:p>
        </w:tc>
        <w:tc>
          <w:tcPr>
            <w:tcW w:w="1083" w:type="dxa"/>
          </w:tcPr>
          <w:p w14:paraId="0D82F048" w14:textId="77777777" w:rsidR="00CE0574" w:rsidRPr="005E0944" w:rsidRDefault="00CE0574" w:rsidP="00D97082">
            <w:pPr>
              <w:rPr>
                <w:color w:val="000000"/>
                <w:lang w:val="lv-LV"/>
              </w:rPr>
            </w:pPr>
          </w:p>
        </w:tc>
        <w:tc>
          <w:tcPr>
            <w:tcW w:w="562" w:type="dxa"/>
          </w:tcPr>
          <w:p w14:paraId="7348AA1C" w14:textId="77777777" w:rsidR="00CE0574" w:rsidRPr="005E0944" w:rsidRDefault="00CE0574" w:rsidP="00D97082">
            <w:pPr>
              <w:rPr>
                <w:rFonts w:cs="Arial"/>
                <w:lang w:val="lv-LV"/>
              </w:rPr>
            </w:pPr>
          </w:p>
        </w:tc>
        <w:tc>
          <w:tcPr>
            <w:tcW w:w="6759" w:type="dxa"/>
          </w:tcPr>
          <w:p w14:paraId="45B2D79A"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2CF29A02" w14:textId="77777777" w:rsidTr="00D97082">
        <w:tc>
          <w:tcPr>
            <w:tcW w:w="3549" w:type="dxa"/>
            <w:vAlign w:val="bottom"/>
          </w:tcPr>
          <w:p w14:paraId="77C5561A" w14:textId="77777777" w:rsidR="00CE0574" w:rsidRPr="005E0944" w:rsidRDefault="00CE0574" w:rsidP="00D97082">
            <w:pPr>
              <w:rPr>
                <w:color w:val="000000"/>
                <w:lang w:val="lv-LV"/>
              </w:rPr>
            </w:pPr>
            <w:r w:rsidRPr="005E0944">
              <w:rPr>
                <w:color w:val="000000"/>
                <w:lang w:val="lv-LV"/>
              </w:rPr>
              <w:t>VersionTill</w:t>
            </w:r>
          </w:p>
        </w:tc>
        <w:tc>
          <w:tcPr>
            <w:tcW w:w="1678" w:type="dxa"/>
            <w:vAlign w:val="bottom"/>
          </w:tcPr>
          <w:p w14:paraId="68851DA7"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55CF7366" w14:textId="77777777" w:rsidR="00CE0574" w:rsidRPr="005E0944" w:rsidRDefault="00CE0574" w:rsidP="00D97082">
            <w:pPr>
              <w:rPr>
                <w:color w:val="000000"/>
                <w:lang w:val="lv-LV"/>
              </w:rPr>
            </w:pPr>
          </w:p>
        </w:tc>
        <w:tc>
          <w:tcPr>
            <w:tcW w:w="657" w:type="dxa"/>
          </w:tcPr>
          <w:p w14:paraId="128AE0D5" w14:textId="77777777" w:rsidR="00CE0574" w:rsidRPr="005E0944" w:rsidRDefault="00CE0574" w:rsidP="00D97082">
            <w:pPr>
              <w:rPr>
                <w:color w:val="000000"/>
                <w:lang w:val="lv-LV"/>
              </w:rPr>
            </w:pPr>
            <w:r w:rsidRPr="005E0944">
              <w:rPr>
                <w:color w:val="000000"/>
                <w:lang w:val="lv-LV"/>
              </w:rPr>
              <w:t>X</w:t>
            </w:r>
          </w:p>
        </w:tc>
        <w:tc>
          <w:tcPr>
            <w:tcW w:w="1083" w:type="dxa"/>
          </w:tcPr>
          <w:p w14:paraId="74DFF782" w14:textId="77777777" w:rsidR="00CE0574" w:rsidRPr="005E0944" w:rsidRDefault="00CE0574" w:rsidP="00D97082">
            <w:pPr>
              <w:rPr>
                <w:color w:val="000000"/>
                <w:lang w:val="lv-LV"/>
              </w:rPr>
            </w:pPr>
          </w:p>
        </w:tc>
        <w:tc>
          <w:tcPr>
            <w:tcW w:w="562" w:type="dxa"/>
          </w:tcPr>
          <w:p w14:paraId="4F2735E7" w14:textId="77777777" w:rsidR="00CE0574" w:rsidRPr="005E0944" w:rsidRDefault="00CE0574" w:rsidP="00D97082">
            <w:pPr>
              <w:rPr>
                <w:rFonts w:cs="Arial"/>
                <w:lang w:val="lv-LV"/>
              </w:rPr>
            </w:pPr>
          </w:p>
        </w:tc>
        <w:tc>
          <w:tcPr>
            <w:tcW w:w="6759" w:type="dxa"/>
          </w:tcPr>
          <w:p w14:paraId="2E4BCC8A"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6D4B98E9" w14:textId="77777777" w:rsidTr="00D97082">
        <w:tc>
          <w:tcPr>
            <w:tcW w:w="3549" w:type="dxa"/>
          </w:tcPr>
          <w:p w14:paraId="720B0A54" w14:textId="77777777" w:rsidR="00CE0574" w:rsidRPr="005E0944" w:rsidRDefault="00CE0574" w:rsidP="00D97082">
            <w:pPr>
              <w:rPr>
                <w:lang w:val="lv-LV"/>
              </w:rPr>
            </w:pPr>
            <w:r w:rsidRPr="005E0944">
              <w:rPr>
                <w:lang w:val="lv-LV"/>
              </w:rPr>
              <w:t>ActiveFrom</w:t>
            </w:r>
          </w:p>
        </w:tc>
        <w:tc>
          <w:tcPr>
            <w:tcW w:w="1678" w:type="dxa"/>
          </w:tcPr>
          <w:p w14:paraId="2C981CEC" w14:textId="77777777" w:rsidR="00CE0574" w:rsidRPr="005E0944" w:rsidRDefault="00CE0574" w:rsidP="00D97082">
            <w:pPr>
              <w:rPr>
                <w:lang w:val="lv-LV"/>
              </w:rPr>
            </w:pPr>
            <w:r w:rsidRPr="005E0944">
              <w:rPr>
                <w:lang w:val="lv-LV"/>
              </w:rPr>
              <w:t>date</w:t>
            </w:r>
          </w:p>
        </w:tc>
        <w:tc>
          <w:tcPr>
            <w:tcW w:w="562" w:type="dxa"/>
          </w:tcPr>
          <w:p w14:paraId="629A4C7E" w14:textId="77777777" w:rsidR="00CE0574" w:rsidRPr="005E0944" w:rsidRDefault="00CE0574" w:rsidP="00D97082">
            <w:pPr>
              <w:rPr>
                <w:lang w:val="lv-LV"/>
              </w:rPr>
            </w:pPr>
          </w:p>
        </w:tc>
        <w:tc>
          <w:tcPr>
            <w:tcW w:w="657" w:type="dxa"/>
          </w:tcPr>
          <w:p w14:paraId="547577E8" w14:textId="77777777" w:rsidR="00CE0574" w:rsidRPr="005E0944" w:rsidRDefault="00CE0574" w:rsidP="00D97082">
            <w:pPr>
              <w:rPr>
                <w:color w:val="000000"/>
                <w:lang w:val="lv-LV"/>
              </w:rPr>
            </w:pPr>
            <w:r w:rsidRPr="005E0944">
              <w:rPr>
                <w:color w:val="000000"/>
                <w:lang w:val="lv-LV"/>
              </w:rPr>
              <w:t>X</w:t>
            </w:r>
          </w:p>
        </w:tc>
        <w:tc>
          <w:tcPr>
            <w:tcW w:w="1083" w:type="dxa"/>
          </w:tcPr>
          <w:p w14:paraId="3985DBF8" w14:textId="77777777" w:rsidR="00CE0574" w:rsidRPr="005E0944" w:rsidRDefault="00CE0574" w:rsidP="00D97082">
            <w:pPr>
              <w:rPr>
                <w:color w:val="000000"/>
                <w:lang w:val="lv-LV"/>
              </w:rPr>
            </w:pPr>
            <w:r w:rsidRPr="005E0944">
              <w:rPr>
                <w:color w:val="000000"/>
                <w:lang w:val="lv-LV"/>
              </w:rPr>
              <w:t>X</w:t>
            </w:r>
          </w:p>
        </w:tc>
        <w:tc>
          <w:tcPr>
            <w:tcW w:w="562" w:type="dxa"/>
          </w:tcPr>
          <w:p w14:paraId="5F548705" w14:textId="77777777" w:rsidR="00CE0574" w:rsidRPr="005E0944" w:rsidRDefault="00CE0574" w:rsidP="00D97082">
            <w:pPr>
              <w:rPr>
                <w:rFonts w:cs="Arial"/>
                <w:lang w:val="lv-LV"/>
              </w:rPr>
            </w:pPr>
          </w:p>
        </w:tc>
        <w:tc>
          <w:tcPr>
            <w:tcW w:w="6759" w:type="dxa"/>
          </w:tcPr>
          <w:p w14:paraId="48CCA10F"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5371B7D3" w14:textId="77777777" w:rsidTr="00D97082">
        <w:tc>
          <w:tcPr>
            <w:tcW w:w="3549" w:type="dxa"/>
          </w:tcPr>
          <w:p w14:paraId="08360208" w14:textId="77777777" w:rsidR="00CE0574" w:rsidRPr="005E0944" w:rsidRDefault="00CE0574" w:rsidP="00D97082">
            <w:pPr>
              <w:rPr>
                <w:lang w:val="lv-LV"/>
              </w:rPr>
            </w:pPr>
            <w:r w:rsidRPr="005E0944">
              <w:rPr>
                <w:lang w:val="lv-LV"/>
              </w:rPr>
              <w:t>ActiveTill</w:t>
            </w:r>
          </w:p>
        </w:tc>
        <w:tc>
          <w:tcPr>
            <w:tcW w:w="1678" w:type="dxa"/>
          </w:tcPr>
          <w:p w14:paraId="1AF8A93A" w14:textId="77777777" w:rsidR="00CE0574" w:rsidRPr="005E0944" w:rsidRDefault="00CE0574" w:rsidP="00D97082">
            <w:pPr>
              <w:rPr>
                <w:lang w:val="lv-LV"/>
              </w:rPr>
            </w:pPr>
            <w:r w:rsidRPr="005E0944">
              <w:rPr>
                <w:lang w:val="lv-LV"/>
              </w:rPr>
              <w:t>date</w:t>
            </w:r>
          </w:p>
        </w:tc>
        <w:tc>
          <w:tcPr>
            <w:tcW w:w="562" w:type="dxa"/>
          </w:tcPr>
          <w:p w14:paraId="5080D203" w14:textId="77777777" w:rsidR="00CE0574" w:rsidRPr="005E0944" w:rsidRDefault="00CE0574" w:rsidP="00D97082">
            <w:pPr>
              <w:rPr>
                <w:lang w:val="lv-LV"/>
              </w:rPr>
            </w:pPr>
          </w:p>
        </w:tc>
        <w:tc>
          <w:tcPr>
            <w:tcW w:w="657" w:type="dxa"/>
          </w:tcPr>
          <w:p w14:paraId="7905A2EA" w14:textId="77777777" w:rsidR="00CE0574" w:rsidRPr="005E0944" w:rsidRDefault="00CE0574" w:rsidP="00D97082">
            <w:pPr>
              <w:rPr>
                <w:color w:val="000000"/>
                <w:lang w:val="lv-LV"/>
              </w:rPr>
            </w:pPr>
            <w:r w:rsidRPr="005E0944">
              <w:rPr>
                <w:color w:val="000000"/>
                <w:lang w:val="lv-LV"/>
              </w:rPr>
              <w:t>X</w:t>
            </w:r>
          </w:p>
        </w:tc>
        <w:tc>
          <w:tcPr>
            <w:tcW w:w="1083" w:type="dxa"/>
          </w:tcPr>
          <w:p w14:paraId="6847E570" w14:textId="77777777" w:rsidR="00CE0574" w:rsidRPr="005E0944" w:rsidRDefault="00CE0574" w:rsidP="00D97082">
            <w:pPr>
              <w:rPr>
                <w:color w:val="000000"/>
                <w:lang w:val="lv-LV"/>
              </w:rPr>
            </w:pPr>
            <w:r w:rsidRPr="005E0944">
              <w:rPr>
                <w:color w:val="000000"/>
                <w:lang w:val="lv-LV"/>
              </w:rPr>
              <w:t>X</w:t>
            </w:r>
          </w:p>
        </w:tc>
        <w:tc>
          <w:tcPr>
            <w:tcW w:w="562" w:type="dxa"/>
          </w:tcPr>
          <w:p w14:paraId="2939F266" w14:textId="77777777" w:rsidR="00CE0574" w:rsidRPr="005E0944" w:rsidRDefault="00CE0574" w:rsidP="00D97082">
            <w:pPr>
              <w:rPr>
                <w:rFonts w:cs="Arial"/>
                <w:lang w:val="lv-LV"/>
              </w:rPr>
            </w:pPr>
          </w:p>
        </w:tc>
        <w:tc>
          <w:tcPr>
            <w:tcW w:w="6759" w:type="dxa"/>
          </w:tcPr>
          <w:p w14:paraId="2F14FE6F"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CA5E8C7" w14:textId="77777777" w:rsidR="00CE0574" w:rsidRPr="005E0944" w:rsidRDefault="00CE0574" w:rsidP="00CE0574">
      <w:pPr>
        <w:pStyle w:val="Heading5"/>
      </w:pPr>
      <w:bookmarkStart w:id="1384" w:name="_Ref418096354"/>
      <w:bookmarkStart w:id="1385" w:name="_Ref418096356"/>
      <w:bookmarkStart w:id="1386" w:name="_Toc476847557"/>
      <w:r w:rsidRPr="005E0944">
        <w:t>Tabula „MedicinePrescriptionProcedures”</w:t>
      </w:r>
      <w:bookmarkEnd w:id="1384"/>
      <w:bookmarkEnd w:id="1385"/>
      <w:bookmarkEnd w:id="1386"/>
    </w:p>
    <w:p w14:paraId="13DFECF1"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1.3.6.1.4.1.38760.2.</w:t>
      </w:r>
      <w:r w:rsidR="00C32FD4">
        <w:t>372</w:t>
      </w:r>
      <w:r w:rsidRPr="005E0944">
        <w:t xml:space="preserve"> „Zāļu izrakstīšanas kārtība”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t>[11]</w:t>
      </w:r>
      <w:r w:rsidR="00B72BD1">
        <w:fldChar w:fldCharType="end"/>
      </w:r>
      <w:r w:rsidRPr="005E0944">
        <w:t>)</w:t>
      </w:r>
      <w:r w:rsidRPr="005E0944">
        <w:rPr>
          <w:rFonts w:cs="Arial"/>
        </w:rPr>
        <w:t xml:space="preserve"> datus</w:t>
      </w:r>
      <w:r w:rsidRPr="005E0944">
        <w:t xml:space="preserve">. </w:t>
      </w:r>
    </w:p>
    <w:p w14:paraId="10919A71" w14:textId="3F52F965"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87" w:name="_Toc476847945"/>
      <w:r w:rsidR="00424559">
        <w:rPr>
          <w:noProof/>
        </w:rPr>
        <w:t>333.</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„MedicinePrescriptionProcedures” struktūra</w:t>
      </w:r>
      <w:bookmarkEnd w:id="1387"/>
    </w:p>
    <w:tbl>
      <w:tblPr>
        <w:tblStyle w:val="TableGrid"/>
        <w:tblW w:w="14850" w:type="dxa"/>
        <w:tblLook w:val="04A0" w:firstRow="1" w:lastRow="0" w:firstColumn="1" w:lastColumn="0" w:noHBand="0" w:noVBand="1"/>
      </w:tblPr>
      <w:tblGrid>
        <w:gridCol w:w="4851"/>
        <w:gridCol w:w="1708"/>
        <w:gridCol w:w="550"/>
        <w:gridCol w:w="636"/>
        <w:gridCol w:w="1080"/>
        <w:gridCol w:w="693"/>
        <w:gridCol w:w="5332"/>
      </w:tblGrid>
      <w:tr w:rsidR="00CE0574" w:rsidRPr="005E0944" w14:paraId="11F60BB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256" w:type="dxa"/>
            <w:tcBorders>
              <w:bottom w:val="single" w:sz="12" w:space="0" w:color="000000"/>
            </w:tcBorders>
            <w:shd w:val="clear" w:color="auto" w:fill="F2F2F2"/>
          </w:tcPr>
          <w:p w14:paraId="3CDEA011"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3AF7CCC"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3E538908"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25BCD977"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58EF70BD" w14:textId="77777777" w:rsidR="00CE0574" w:rsidRPr="005E0944" w:rsidRDefault="00CE0574" w:rsidP="00613DCC">
            <w:pPr>
              <w:rPr>
                <w:b/>
                <w:lang w:val="lv-LV"/>
              </w:rPr>
            </w:pPr>
            <w:r w:rsidRPr="005E0944">
              <w:rPr>
                <w:b/>
                <w:lang w:val="lv-LV"/>
              </w:rPr>
              <w:t>Nullable</w:t>
            </w:r>
          </w:p>
        </w:tc>
        <w:tc>
          <w:tcPr>
            <w:tcW w:w="736" w:type="dxa"/>
            <w:tcBorders>
              <w:bottom w:val="single" w:sz="12" w:space="0" w:color="000000"/>
            </w:tcBorders>
            <w:shd w:val="clear" w:color="auto" w:fill="F2F2F2"/>
          </w:tcPr>
          <w:p w14:paraId="74C4D993" w14:textId="77777777" w:rsidR="00CE0574" w:rsidRPr="005E0944" w:rsidRDefault="00CE0574" w:rsidP="00613DCC">
            <w:pPr>
              <w:rPr>
                <w:b/>
                <w:lang w:val="lv-LV"/>
              </w:rPr>
            </w:pPr>
            <w:r w:rsidRPr="005E0944">
              <w:rPr>
                <w:b/>
                <w:lang w:val="lv-LV"/>
              </w:rPr>
              <w:t>ID</w:t>
            </w:r>
          </w:p>
        </w:tc>
        <w:tc>
          <w:tcPr>
            <w:tcW w:w="6860" w:type="dxa"/>
            <w:tcBorders>
              <w:bottom w:val="single" w:sz="12" w:space="0" w:color="000000"/>
            </w:tcBorders>
            <w:shd w:val="clear" w:color="auto" w:fill="F2F2F2"/>
          </w:tcPr>
          <w:p w14:paraId="3EDBD137" w14:textId="77777777" w:rsidR="00CE0574" w:rsidRPr="005E0944" w:rsidRDefault="00CE0574" w:rsidP="00613DCC">
            <w:pPr>
              <w:rPr>
                <w:b/>
                <w:lang w:val="lv-LV"/>
              </w:rPr>
            </w:pPr>
            <w:r w:rsidRPr="005E0944">
              <w:rPr>
                <w:b/>
                <w:lang w:val="lv-LV"/>
              </w:rPr>
              <w:t>Piezīmes</w:t>
            </w:r>
          </w:p>
        </w:tc>
      </w:tr>
      <w:tr w:rsidR="00CE0574" w:rsidRPr="005E0944" w14:paraId="2A3991E6" w14:textId="77777777" w:rsidTr="00D97082">
        <w:tc>
          <w:tcPr>
            <w:tcW w:w="3256" w:type="dxa"/>
          </w:tcPr>
          <w:p w14:paraId="272C3211" w14:textId="77777777" w:rsidR="00CE0574" w:rsidRPr="005E0944" w:rsidRDefault="00CE0574" w:rsidP="00D97082">
            <w:pPr>
              <w:rPr>
                <w:color w:val="000000"/>
                <w:lang w:val="lv-LV"/>
              </w:rPr>
            </w:pPr>
            <w:r w:rsidRPr="005E0944">
              <w:rPr>
                <w:lang w:val="lv-LV"/>
              </w:rPr>
              <w:t>Code</w:t>
            </w:r>
          </w:p>
        </w:tc>
        <w:tc>
          <w:tcPr>
            <w:tcW w:w="1696" w:type="dxa"/>
            <w:vAlign w:val="bottom"/>
          </w:tcPr>
          <w:p w14:paraId="65896DB2" w14:textId="77777777" w:rsidR="00CE0574" w:rsidRPr="005E0944" w:rsidRDefault="00CE0574" w:rsidP="00D97082">
            <w:pPr>
              <w:rPr>
                <w:color w:val="000000"/>
                <w:lang w:val="lv-LV"/>
              </w:rPr>
            </w:pPr>
            <w:r w:rsidRPr="005E0944">
              <w:rPr>
                <w:color w:val="000000"/>
                <w:lang w:val="lv-LV"/>
              </w:rPr>
              <w:t>nvarchar(100)</w:t>
            </w:r>
          </w:p>
        </w:tc>
        <w:tc>
          <w:tcPr>
            <w:tcW w:w="562" w:type="dxa"/>
          </w:tcPr>
          <w:p w14:paraId="6442365B" w14:textId="77777777" w:rsidR="00CE0574" w:rsidRPr="005E0944" w:rsidRDefault="00CE0574" w:rsidP="00D97082">
            <w:pPr>
              <w:rPr>
                <w:color w:val="000000"/>
                <w:lang w:val="lv-LV"/>
              </w:rPr>
            </w:pPr>
          </w:p>
        </w:tc>
        <w:tc>
          <w:tcPr>
            <w:tcW w:w="657" w:type="dxa"/>
          </w:tcPr>
          <w:p w14:paraId="5B2C2217" w14:textId="77777777" w:rsidR="00CE0574" w:rsidRPr="005E0944" w:rsidRDefault="00CE0574" w:rsidP="00D97082">
            <w:pPr>
              <w:rPr>
                <w:color w:val="000000"/>
                <w:lang w:val="lv-LV"/>
              </w:rPr>
            </w:pPr>
            <w:r w:rsidRPr="005E0944">
              <w:rPr>
                <w:color w:val="000000"/>
                <w:lang w:val="lv-LV"/>
              </w:rPr>
              <w:t>X</w:t>
            </w:r>
          </w:p>
        </w:tc>
        <w:tc>
          <w:tcPr>
            <w:tcW w:w="1083" w:type="dxa"/>
          </w:tcPr>
          <w:p w14:paraId="4724AED0" w14:textId="77777777" w:rsidR="00CE0574" w:rsidRPr="005E0944" w:rsidRDefault="00CE0574" w:rsidP="00D97082">
            <w:pPr>
              <w:rPr>
                <w:color w:val="000000"/>
                <w:lang w:val="lv-LV"/>
              </w:rPr>
            </w:pPr>
          </w:p>
        </w:tc>
        <w:tc>
          <w:tcPr>
            <w:tcW w:w="736" w:type="dxa"/>
          </w:tcPr>
          <w:p w14:paraId="65532EF6" w14:textId="77777777" w:rsidR="00CE0574" w:rsidRPr="005E0944" w:rsidRDefault="00CE0574" w:rsidP="00D97082">
            <w:pPr>
              <w:rPr>
                <w:rFonts w:cs="Arial"/>
                <w:lang w:val="lv-LV"/>
              </w:rPr>
            </w:pPr>
          </w:p>
        </w:tc>
        <w:tc>
          <w:tcPr>
            <w:tcW w:w="6860" w:type="dxa"/>
          </w:tcPr>
          <w:p w14:paraId="433D858F"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306BF8F9" w14:textId="77777777" w:rsidTr="00D97082">
        <w:tc>
          <w:tcPr>
            <w:tcW w:w="3256" w:type="dxa"/>
          </w:tcPr>
          <w:p w14:paraId="7D9EDAF3" w14:textId="77777777" w:rsidR="00CE0574" w:rsidRPr="005E0944" w:rsidRDefault="00CE0574" w:rsidP="00D97082">
            <w:pPr>
              <w:rPr>
                <w:lang w:val="lv-LV"/>
              </w:rPr>
            </w:pPr>
            <w:r w:rsidRPr="005E0944">
              <w:rPr>
                <w:lang w:val="lv-LV"/>
              </w:rPr>
              <w:t>Name</w:t>
            </w:r>
          </w:p>
        </w:tc>
        <w:tc>
          <w:tcPr>
            <w:tcW w:w="1696" w:type="dxa"/>
            <w:vAlign w:val="bottom"/>
          </w:tcPr>
          <w:p w14:paraId="52429789" w14:textId="77777777" w:rsidR="00CE0574" w:rsidRPr="005E0944" w:rsidRDefault="00CE0574" w:rsidP="00D97082">
            <w:pPr>
              <w:rPr>
                <w:color w:val="000000"/>
                <w:lang w:val="lv-LV"/>
              </w:rPr>
            </w:pPr>
            <w:r w:rsidRPr="005E0944">
              <w:rPr>
                <w:color w:val="000000"/>
                <w:lang w:val="lv-LV"/>
              </w:rPr>
              <w:t>nvarchar(4000)</w:t>
            </w:r>
          </w:p>
        </w:tc>
        <w:tc>
          <w:tcPr>
            <w:tcW w:w="562" w:type="dxa"/>
          </w:tcPr>
          <w:p w14:paraId="5FBC34F7" w14:textId="77777777" w:rsidR="00CE0574" w:rsidRPr="005E0944" w:rsidRDefault="00CE0574" w:rsidP="00D97082">
            <w:pPr>
              <w:rPr>
                <w:color w:val="000000"/>
                <w:lang w:val="lv-LV"/>
              </w:rPr>
            </w:pPr>
          </w:p>
        </w:tc>
        <w:tc>
          <w:tcPr>
            <w:tcW w:w="657" w:type="dxa"/>
          </w:tcPr>
          <w:p w14:paraId="5248CB89" w14:textId="77777777" w:rsidR="00CE0574" w:rsidRPr="005E0944" w:rsidRDefault="00CE0574" w:rsidP="00D97082">
            <w:pPr>
              <w:rPr>
                <w:color w:val="000000"/>
                <w:lang w:val="lv-LV"/>
              </w:rPr>
            </w:pPr>
          </w:p>
        </w:tc>
        <w:tc>
          <w:tcPr>
            <w:tcW w:w="1083" w:type="dxa"/>
          </w:tcPr>
          <w:p w14:paraId="4DB51E83" w14:textId="77777777" w:rsidR="00CE0574" w:rsidRPr="005E0944" w:rsidRDefault="00CE0574" w:rsidP="00D97082">
            <w:pPr>
              <w:rPr>
                <w:color w:val="000000"/>
                <w:lang w:val="lv-LV"/>
              </w:rPr>
            </w:pPr>
          </w:p>
        </w:tc>
        <w:tc>
          <w:tcPr>
            <w:tcW w:w="736" w:type="dxa"/>
          </w:tcPr>
          <w:p w14:paraId="386055F7" w14:textId="77777777" w:rsidR="00CE0574" w:rsidRPr="005E0944" w:rsidRDefault="00CE0574" w:rsidP="00D97082">
            <w:pPr>
              <w:rPr>
                <w:rFonts w:cs="Arial"/>
                <w:lang w:val="lv-LV"/>
              </w:rPr>
            </w:pPr>
          </w:p>
        </w:tc>
        <w:tc>
          <w:tcPr>
            <w:tcW w:w="6860" w:type="dxa"/>
          </w:tcPr>
          <w:p w14:paraId="62CEBE6B" w14:textId="77777777" w:rsidR="00CE0574" w:rsidRPr="005E0944" w:rsidRDefault="00CE0574" w:rsidP="00D97082">
            <w:pPr>
              <w:rPr>
                <w:rFonts w:cs="Arial"/>
                <w:lang w:val="lv-LV"/>
              </w:rPr>
            </w:pPr>
            <w:r w:rsidRPr="005E0944">
              <w:rPr>
                <w:rFonts w:cs="Arial"/>
                <w:lang w:val="lv-LV"/>
              </w:rPr>
              <w:t>Zāļu izrakstīšanas kārtības nosaukums.</w:t>
            </w:r>
          </w:p>
        </w:tc>
      </w:tr>
      <w:tr w:rsidR="00CE0574" w:rsidRPr="005E0944" w14:paraId="06467905" w14:textId="77777777" w:rsidTr="00D97082">
        <w:tc>
          <w:tcPr>
            <w:tcW w:w="3256" w:type="dxa"/>
          </w:tcPr>
          <w:p w14:paraId="393B23BA" w14:textId="77777777" w:rsidR="00CE0574" w:rsidRPr="005E0944" w:rsidRDefault="00CE0574" w:rsidP="00D97082">
            <w:pPr>
              <w:rPr>
                <w:lang w:val="lv-LV"/>
              </w:rPr>
            </w:pPr>
            <w:r w:rsidRPr="005E0944">
              <w:rPr>
                <w:lang w:val="lv-LV"/>
              </w:rPr>
              <w:t>MaxAdministrationPeriod</w:t>
            </w:r>
          </w:p>
        </w:tc>
        <w:tc>
          <w:tcPr>
            <w:tcW w:w="1696" w:type="dxa"/>
            <w:vAlign w:val="bottom"/>
          </w:tcPr>
          <w:p w14:paraId="2CD6640C" w14:textId="77777777" w:rsidR="00CE0574" w:rsidRPr="005E0944" w:rsidRDefault="00CE0574" w:rsidP="00D97082">
            <w:pPr>
              <w:rPr>
                <w:color w:val="000000"/>
                <w:lang w:val="lv-LV"/>
              </w:rPr>
            </w:pPr>
            <w:r w:rsidRPr="005E0944">
              <w:rPr>
                <w:color w:val="000000"/>
                <w:lang w:val="lv-LV"/>
              </w:rPr>
              <w:t>int</w:t>
            </w:r>
          </w:p>
        </w:tc>
        <w:tc>
          <w:tcPr>
            <w:tcW w:w="562" w:type="dxa"/>
          </w:tcPr>
          <w:p w14:paraId="37C8F328" w14:textId="77777777" w:rsidR="00CE0574" w:rsidRPr="005E0944" w:rsidRDefault="00CE0574" w:rsidP="00D97082">
            <w:pPr>
              <w:rPr>
                <w:color w:val="000000"/>
                <w:lang w:val="lv-LV"/>
              </w:rPr>
            </w:pPr>
          </w:p>
        </w:tc>
        <w:tc>
          <w:tcPr>
            <w:tcW w:w="657" w:type="dxa"/>
          </w:tcPr>
          <w:p w14:paraId="3325145B" w14:textId="77777777" w:rsidR="00CE0574" w:rsidRPr="005E0944" w:rsidRDefault="00CE0574" w:rsidP="00D97082">
            <w:pPr>
              <w:rPr>
                <w:color w:val="000000"/>
                <w:lang w:val="lv-LV"/>
              </w:rPr>
            </w:pPr>
          </w:p>
        </w:tc>
        <w:tc>
          <w:tcPr>
            <w:tcW w:w="1083" w:type="dxa"/>
          </w:tcPr>
          <w:p w14:paraId="308AC432" w14:textId="77777777" w:rsidR="00CE0574" w:rsidRPr="005E0944" w:rsidRDefault="00CE0574" w:rsidP="00D97082">
            <w:pPr>
              <w:rPr>
                <w:color w:val="000000"/>
                <w:lang w:val="lv-LV"/>
              </w:rPr>
            </w:pPr>
            <w:r w:rsidRPr="005E0944">
              <w:rPr>
                <w:color w:val="000000"/>
                <w:lang w:val="lv-LV"/>
              </w:rPr>
              <w:t>X</w:t>
            </w:r>
          </w:p>
        </w:tc>
        <w:tc>
          <w:tcPr>
            <w:tcW w:w="736" w:type="dxa"/>
          </w:tcPr>
          <w:p w14:paraId="56958389" w14:textId="77777777" w:rsidR="00CE0574" w:rsidRPr="005E0944" w:rsidRDefault="00C32FD4" w:rsidP="00D97082">
            <w:pPr>
              <w:rPr>
                <w:rFonts w:cs="Arial"/>
                <w:lang w:val="lv-LV"/>
              </w:rPr>
            </w:pPr>
            <w:r>
              <w:rPr>
                <w:rFonts w:cs="Arial"/>
                <w:lang w:val="lv-LV"/>
              </w:rPr>
              <w:t>453</w:t>
            </w:r>
          </w:p>
        </w:tc>
        <w:tc>
          <w:tcPr>
            <w:tcW w:w="6860" w:type="dxa"/>
          </w:tcPr>
          <w:p w14:paraId="40E402A6" w14:textId="77777777" w:rsidR="00CE0574" w:rsidRPr="005E0944" w:rsidRDefault="00CE0574" w:rsidP="00D97082">
            <w:pPr>
              <w:rPr>
                <w:rFonts w:cs="Arial"/>
                <w:lang w:val="lv-LV"/>
              </w:rPr>
            </w:pPr>
            <w:r w:rsidRPr="005E0944">
              <w:rPr>
                <w:rFonts w:cs="Arial"/>
                <w:lang w:val="lv-LV"/>
              </w:rPr>
              <w:t>Maksimālais ārstēšanās kursa garums.</w:t>
            </w:r>
          </w:p>
        </w:tc>
      </w:tr>
      <w:tr w:rsidR="00CE0574" w:rsidRPr="005E0944" w14:paraId="5DCC608D" w14:textId="77777777" w:rsidTr="00D97082">
        <w:tc>
          <w:tcPr>
            <w:tcW w:w="3256" w:type="dxa"/>
          </w:tcPr>
          <w:p w14:paraId="589D58B5" w14:textId="77777777" w:rsidR="00CE0574" w:rsidRPr="005E0944" w:rsidRDefault="00CE0574" w:rsidP="00D97082">
            <w:pPr>
              <w:rPr>
                <w:lang w:val="lv-LV"/>
              </w:rPr>
            </w:pPr>
            <w:r w:rsidRPr="005E0944">
              <w:rPr>
                <w:lang w:val="lv-LV"/>
              </w:rPr>
              <w:t>MaxAdministrationPeriodUnits</w:t>
            </w:r>
          </w:p>
        </w:tc>
        <w:tc>
          <w:tcPr>
            <w:tcW w:w="1696" w:type="dxa"/>
            <w:vAlign w:val="bottom"/>
          </w:tcPr>
          <w:p w14:paraId="2760F1D2" w14:textId="77777777" w:rsidR="00CE0574" w:rsidRPr="005E0944" w:rsidRDefault="00CE0574" w:rsidP="00D97082">
            <w:pPr>
              <w:rPr>
                <w:color w:val="000000"/>
                <w:lang w:val="lv-LV"/>
              </w:rPr>
            </w:pPr>
            <w:r w:rsidRPr="005E0944">
              <w:rPr>
                <w:color w:val="000000"/>
                <w:lang w:val="lv-LV"/>
              </w:rPr>
              <w:t>varchar(10)</w:t>
            </w:r>
          </w:p>
        </w:tc>
        <w:tc>
          <w:tcPr>
            <w:tcW w:w="562" w:type="dxa"/>
          </w:tcPr>
          <w:p w14:paraId="4D29C581" w14:textId="77777777" w:rsidR="00CE0574" w:rsidRPr="005E0944" w:rsidRDefault="00CE0574" w:rsidP="00D97082">
            <w:pPr>
              <w:rPr>
                <w:color w:val="000000"/>
                <w:lang w:val="lv-LV"/>
              </w:rPr>
            </w:pPr>
          </w:p>
        </w:tc>
        <w:tc>
          <w:tcPr>
            <w:tcW w:w="657" w:type="dxa"/>
          </w:tcPr>
          <w:p w14:paraId="568AB2E3" w14:textId="77777777" w:rsidR="00CE0574" w:rsidRPr="005E0944" w:rsidRDefault="00CE0574" w:rsidP="00D97082">
            <w:pPr>
              <w:rPr>
                <w:color w:val="000000"/>
                <w:lang w:val="lv-LV"/>
              </w:rPr>
            </w:pPr>
          </w:p>
        </w:tc>
        <w:tc>
          <w:tcPr>
            <w:tcW w:w="1083" w:type="dxa"/>
          </w:tcPr>
          <w:p w14:paraId="21FDA42E" w14:textId="77777777" w:rsidR="00CE0574" w:rsidRPr="005E0944" w:rsidRDefault="00CE0574" w:rsidP="00D97082">
            <w:pPr>
              <w:rPr>
                <w:color w:val="000000"/>
                <w:lang w:val="lv-LV"/>
              </w:rPr>
            </w:pPr>
            <w:r w:rsidRPr="005E0944">
              <w:rPr>
                <w:color w:val="000000"/>
                <w:lang w:val="lv-LV"/>
              </w:rPr>
              <w:t>X</w:t>
            </w:r>
          </w:p>
        </w:tc>
        <w:tc>
          <w:tcPr>
            <w:tcW w:w="736" w:type="dxa"/>
          </w:tcPr>
          <w:p w14:paraId="1A9039E7" w14:textId="77777777" w:rsidR="00CE0574" w:rsidRPr="005E0944" w:rsidRDefault="00C32FD4" w:rsidP="00D97082">
            <w:pPr>
              <w:rPr>
                <w:rFonts w:cs="Arial"/>
                <w:lang w:val="lv-LV"/>
              </w:rPr>
            </w:pPr>
            <w:r>
              <w:rPr>
                <w:rFonts w:cs="Arial"/>
                <w:lang w:val="lv-LV"/>
              </w:rPr>
              <w:t>450</w:t>
            </w:r>
          </w:p>
        </w:tc>
        <w:tc>
          <w:tcPr>
            <w:tcW w:w="6860" w:type="dxa"/>
          </w:tcPr>
          <w:p w14:paraId="2A0A0772" w14:textId="77777777" w:rsidR="00CE0574" w:rsidRPr="005E0944" w:rsidRDefault="00CE0574" w:rsidP="00D97082">
            <w:pPr>
              <w:rPr>
                <w:rFonts w:cs="Arial"/>
                <w:lang w:val="lv-LV"/>
              </w:rPr>
            </w:pPr>
            <w:r w:rsidRPr="005E0944">
              <w:rPr>
                <w:rFonts w:cs="Arial"/>
                <w:lang w:val="lv-LV"/>
              </w:rPr>
              <w:t>Maksimālā ārstēšanās kursa garuma UCUM mērvienība.</w:t>
            </w:r>
          </w:p>
        </w:tc>
      </w:tr>
      <w:tr w:rsidR="00B638E0" w:rsidRPr="005E0944" w14:paraId="2DF15A64" w14:textId="77777777" w:rsidTr="00D97082">
        <w:tc>
          <w:tcPr>
            <w:tcW w:w="3256" w:type="dxa"/>
          </w:tcPr>
          <w:p w14:paraId="04A0EDA6" w14:textId="77777777" w:rsidR="00B638E0" w:rsidRPr="005E0944" w:rsidRDefault="00B638E0" w:rsidP="00B638E0">
            <w:pPr>
              <w:rPr>
                <w:lang w:val="lv-LV"/>
              </w:rPr>
            </w:pPr>
            <w:r w:rsidRPr="005E0944">
              <w:rPr>
                <w:lang w:val="lv-LV"/>
              </w:rPr>
              <w:t>MaxReproductiveAgeAdministrationPeriod</w:t>
            </w:r>
          </w:p>
        </w:tc>
        <w:tc>
          <w:tcPr>
            <w:tcW w:w="1696" w:type="dxa"/>
            <w:vAlign w:val="bottom"/>
          </w:tcPr>
          <w:p w14:paraId="2CC9A66A" w14:textId="77777777" w:rsidR="00B638E0" w:rsidRPr="005E0944" w:rsidRDefault="00B638E0" w:rsidP="00B638E0">
            <w:pPr>
              <w:rPr>
                <w:color w:val="000000"/>
                <w:lang w:val="lv-LV"/>
              </w:rPr>
            </w:pPr>
            <w:r w:rsidRPr="005E0944">
              <w:rPr>
                <w:color w:val="000000"/>
                <w:lang w:val="lv-LV"/>
              </w:rPr>
              <w:t>int</w:t>
            </w:r>
          </w:p>
        </w:tc>
        <w:tc>
          <w:tcPr>
            <w:tcW w:w="562" w:type="dxa"/>
          </w:tcPr>
          <w:p w14:paraId="4F01F152" w14:textId="77777777" w:rsidR="00B638E0" w:rsidRPr="005E0944" w:rsidRDefault="00B638E0" w:rsidP="00B638E0">
            <w:pPr>
              <w:rPr>
                <w:color w:val="000000"/>
                <w:lang w:val="lv-LV"/>
              </w:rPr>
            </w:pPr>
          </w:p>
        </w:tc>
        <w:tc>
          <w:tcPr>
            <w:tcW w:w="657" w:type="dxa"/>
          </w:tcPr>
          <w:p w14:paraId="1893B534" w14:textId="77777777" w:rsidR="00B638E0" w:rsidRPr="005E0944" w:rsidRDefault="00B638E0" w:rsidP="00B638E0">
            <w:pPr>
              <w:rPr>
                <w:color w:val="000000"/>
                <w:lang w:val="lv-LV"/>
              </w:rPr>
            </w:pPr>
          </w:p>
        </w:tc>
        <w:tc>
          <w:tcPr>
            <w:tcW w:w="1083" w:type="dxa"/>
          </w:tcPr>
          <w:p w14:paraId="759B3A45" w14:textId="77777777" w:rsidR="00B638E0" w:rsidRPr="005E0944" w:rsidRDefault="00B638E0" w:rsidP="00B638E0">
            <w:pPr>
              <w:rPr>
                <w:color w:val="000000"/>
                <w:lang w:val="lv-LV"/>
              </w:rPr>
            </w:pPr>
            <w:r w:rsidRPr="005E0944">
              <w:rPr>
                <w:color w:val="000000"/>
                <w:lang w:val="lv-LV"/>
              </w:rPr>
              <w:t>X</w:t>
            </w:r>
          </w:p>
        </w:tc>
        <w:tc>
          <w:tcPr>
            <w:tcW w:w="736" w:type="dxa"/>
          </w:tcPr>
          <w:p w14:paraId="5F17539D" w14:textId="77777777" w:rsidR="00B638E0" w:rsidRPr="005E0944" w:rsidRDefault="00C32FD4" w:rsidP="00B638E0">
            <w:pPr>
              <w:rPr>
                <w:rFonts w:cs="Arial"/>
                <w:lang w:val="lv-LV"/>
              </w:rPr>
            </w:pPr>
            <w:r>
              <w:rPr>
                <w:rFonts w:cs="Arial"/>
                <w:lang w:val="lv-LV"/>
              </w:rPr>
              <w:t>455</w:t>
            </w:r>
          </w:p>
        </w:tc>
        <w:tc>
          <w:tcPr>
            <w:tcW w:w="6860" w:type="dxa"/>
          </w:tcPr>
          <w:p w14:paraId="1CEF9344" w14:textId="77777777" w:rsidR="00B638E0" w:rsidRPr="005E0944" w:rsidRDefault="00B638E0" w:rsidP="00B638E0">
            <w:pPr>
              <w:rPr>
                <w:rFonts w:cs="Arial"/>
                <w:lang w:val="lv-LV"/>
              </w:rPr>
            </w:pPr>
            <w:r w:rsidRPr="005E0944">
              <w:rPr>
                <w:rFonts w:cs="Arial"/>
                <w:lang w:val="lv-LV"/>
              </w:rPr>
              <w:t xml:space="preserve">Maksimālais ārstēšanās kursa </w:t>
            </w:r>
            <w:r w:rsidRPr="005E0944">
              <w:rPr>
                <w:szCs w:val="20"/>
                <w:lang w:val="lv-LV"/>
              </w:rPr>
              <w:t xml:space="preserve">pacientiem ar reproduktīvu potenciālu </w:t>
            </w:r>
            <w:r w:rsidRPr="005E0944">
              <w:rPr>
                <w:rFonts w:cs="Arial"/>
                <w:lang w:val="lv-LV"/>
              </w:rPr>
              <w:t>garums.</w:t>
            </w:r>
          </w:p>
        </w:tc>
      </w:tr>
      <w:tr w:rsidR="00B638E0" w:rsidRPr="005E0944" w14:paraId="7ACF3CF5" w14:textId="77777777" w:rsidTr="00D97082">
        <w:tc>
          <w:tcPr>
            <w:tcW w:w="3256" w:type="dxa"/>
          </w:tcPr>
          <w:p w14:paraId="1F257B22" w14:textId="77777777" w:rsidR="00B638E0" w:rsidRPr="005E0944" w:rsidRDefault="00B638E0" w:rsidP="00B638E0">
            <w:pPr>
              <w:rPr>
                <w:lang w:val="lv-LV"/>
              </w:rPr>
            </w:pPr>
            <w:r w:rsidRPr="005E0944">
              <w:rPr>
                <w:lang w:val="lv-LV"/>
              </w:rPr>
              <w:t>MaxReproductiveAgeAdministrationPeriodUnits</w:t>
            </w:r>
          </w:p>
        </w:tc>
        <w:tc>
          <w:tcPr>
            <w:tcW w:w="1696" w:type="dxa"/>
            <w:vAlign w:val="bottom"/>
          </w:tcPr>
          <w:p w14:paraId="7BF181CB" w14:textId="77777777" w:rsidR="00B638E0" w:rsidRPr="005E0944" w:rsidRDefault="00B638E0" w:rsidP="00B638E0">
            <w:pPr>
              <w:rPr>
                <w:color w:val="000000"/>
                <w:lang w:val="lv-LV"/>
              </w:rPr>
            </w:pPr>
            <w:r w:rsidRPr="005E0944">
              <w:rPr>
                <w:color w:val="000000"/>
                <w:lang w:val="lv-LV"/>
              </w:rPr>
              <w:t>varchar(10)</w:t>
            </w:r>
          </w:p>
        </w:tc>
        <w:tc>
          <w:tcPr>
            <w:tcW w:w="562" w:type="dxa"/>
          </w:tcPr>
          <w:p w14:paraId="7B0D3CA8" w14:textId="77777777" w:rsidR="00B638E0" w:rsidRPr="005E0944" w:rsidRDefault="00B638E0" w:rsidP="00B638E0">
            <w:pPr>
              <w:rPr>
                <w:color w:val="000000"/>
                <w:lang w:val="lv-LV"/>
              </w:rPr>
            </w:pPr>
          </w:p>
        </w:tc>
        <w:tc>
          <w:tcPr>
            <w:tcW w:w="657" w:type="dxa"/>
          </w:tcPr>
          <w:p w14:paraId="45DCF93C" w14:textId="77777777" w:rsidR="00B638E0" w:rsidRPr="005E0944" w:rsidRDefault="00B638E0" w:rsidP="00B638E0">
            <w:pPr>
              <w:rPr>
                <w:color w:val="000000"/>
                <w:lang w:val="lv-LV"/>
              </w:rPr>
            </w:pPr>
          </w:p>
        </w:tc>
        <w:tc>
          <w:tcPr>
            <w:tcW w:w="1083" w:type="dxa"/>
          </w:tcPr>
          <w:p w14:paraId="4952448B" w14:textId="77777777" w:rsidR="00B638E0" w:rsidRPr="005E0944" w:rsidRDefault="00B638E0" w:rsidP="00B638E0">
            <w:pPr>
              <w:rPr>
                <w:color w:val="000000"/>
                <w:lang w:val="lv-LV"/>
              </w:rPr>
            </w:pPr>
            <w:r w:rsidRPr="005E0944">
              <w:rPr>
                <w:color w:val="000000"/>
                <w:lang w:val="lv-LV"/>
              </w:rPr>
              <w:t>X</w:t>
            </w:r>
          </w:p>
        </w:tc>
        <w:tc>
          <w:tcPr>
            <w:tcW w:w="736" w:type="dxa"/>
          </w:tcPr>
          <w:p w14:paraId="741C68DA" w14:textId="77777777" w:rsidR="00B638E0" w:rsidRPr="005E0944" w:rsidRDefault="00C32FD4" w:rsidP="00B638E0">
            <w:pPr>
              <w:rPr>
                <w:rFonts w:cs="Arial"/>
                <w:lang w:val="lv-LV"/>
              </w:rPr>
            </w:pPr>
            <w:r>
              <w:rPr>
                <w:rFonts w:cs="Arial"/>
                <w:lang w:val="lv-LV"/>
              </w:rPr>
              <w:t>451</w:t>
            </w:r>
          </w:p>
        </w:tc>
        <w:tc>
          <w:tcPr>
            <w:tcW w:w="6860" w:type="dxa"/>
          </w:tcPr>
          <w:p w14:paraId="00EF63AB" w14:textId="77777777" w:rsidR="00B638E0" w:rsidRPr="005E0944" w:rsidRDefault="00B638E0" w:rsidP="00B638E0">
            <w:pPr>
              <w:rPr>
                <w:rFonts w:cs="Arial"/>
                <w:lang w:val="lv-LV"/>
              </w:rPr>
            </w:pPr>
            <w:r w:rsidRPr="005E0944">
              <w:rPr>
                <w:rFonts w:cs="Arial"/>
                <w:lang w:val="lv-LV"/>
              </w:rPr>
              <w:t xml:space="preserve">Maksimālā ārstēšanās kursa </w:t>
            </w:r>
            <w:r w:rsidRPr="005E0944">
              <w:rPr>
                <w:szCs w:val="20"/>
                <w:lang w:val="lv-LV"/>
              </w:rPr>
              <w:t>pacientiem ar reproduktīvu potenciālu</w:t>
            </w:r>
            <w:r w:rsidRPr="005E0944">
              <w:rPr>
                <w:rFonts w:cs="Arial"/>
                <w:lang w:val="lv-LV"/>
              </w:rPr>
              <w:t xml:space="preserve"> garuma UCUM mērvienība.</w:t>
            </w:r>
          </w:p>
        </w:tc>
      </w:tr>
      <w:tr w:rsidR="00B638E0" w:rsidRPr="005E0944" w14:paraId="6E708A3C" w14:textId="77777777" w:rsidTr="00D97082">
        <w:tc>
          <w:tcPr>
            <w:tcW w:w="3256" w:type="dxa"/>
          </w:tcPr>
          <w:p w14:paraId="7B6278CA" w14:textId="77777777" w:rsidR="00B638E0" w:rsidRPr="005E0944" w:rsidRDefault="00B638E0" w:rsidP="00B638E0">
            <w:pPr>
              <w:rPr>
                <w:lang w:val="lv-LV"/>
              </w:rPr>
            </w:pPr>
            <w:r w:rsidRPr="005E0944">
              <w:rPr>
                <w:lang w:val="lv-LV"/>
              </w:rPr>
              <w:t>MaxPrescriptionPeriod</w:t>
            </w:r>
          </w:p>
        </w:tc>
        <w:tc>
          <w:tcPr>
            <w:tcW w:w="1696" w:type="dxa"/>
            <w:vAlign w:val="bottom"/>
          </w:tcPr>
          <w:p w14:paraId="0BC0D772" w14:textId="77777777" w:rsidR="00B638E0" w:rsidRPr="005E0944" w:rsidRDefault="00B638E0" w:rsidP="00B638E0">
            <w:pPr>
              <w:rPr>
                <w:color w:val="000000"/>
                <w:lang w:val="lv-LV"/>
              </w:rPr>
            </w:pPr>
            <w:r w:rsidRPr="005E0944">
              <w:rPr>
                <w:color w:val="000000"/>
                <w:lang w:val="lv-LV"/>
              </w:rPr>
              <w:t>int</w:t>
            </w:r>
          </w:p>
        </w:tc>
        <w:tc>
          <w:tcPr>
            <w:tcW w:w="562" w:type="dxa"/>
          </w:tcPr>
          <w:p w14:paraId="0015DFD9" w14:textId="77777777" w:rsidR="00B638E0" w:rsidRPr="005E0944" w:rsidRDefault="00B638E0" w:rsidP="00B638E0">
            <w:pPr>
              <w:rPr>
                <w:color w:val="000000"/>
                <w:lang w:val="lv-LV"/>
              </w:rPr>
            </w:pPr>
          </w:p>
        </w:tc>
        <w:tc>
          <w:tcPr>
            <w:tcW w:w="657" w:type="dxa"/>
          </w:tcPr>
          <w:p w14:paraId="62393A7B" w14:textId="77777777" w:rsidR="00B638E0" w:rsidRPr="005E0944" w:rsidRDefault="00B638E0" w:rsidP="00B638E0">
            <w:pPr>
              <w:rPr>
                <w:color w:val="000000"/>
                <w:lang w:val="lv-LV"/>
              </w:rPr>
            </w:pPr>
          </w:p>
        </w:tc>
        <w:tc>
          <w:tcPr>
            <w:tcW w:w="1083" w:type="dxa"/>
          </w:tcPr>
          <w:p w14:paraId="488578CB" w14:textId="77777777" w:rsidR="00B638E0" w:rsidRPr="005E0944" w:rsidRDefault="00B638E0" w:rsidP="00B638E0">
            <w:pPr>
              <w:rPr>
                <w:color w:val="000000"/>
                <w:lang w:val="lv-LV"/>
              </w:rPr>
            </w:pPr>
            <w:r w:rsidRPr="005E0944">
              <w:rPr>
                <w:color w:val="000000"/>
                <w:lang w:val="lv-LV"/>
              </w:rPr>
              <w:t>X</w:t>
            </w:r>
          </w:p>
        </w:tc>
        <w:tc>
          <w:tcPr>
            <w:tcW w:w="736" w:type="dxa"/>
          </w:tcPr>
          <w:p w14:paraId="4377F1BE" w14:textId="77777777" w:rsidR="00B638E0" w:rsidRPr="005E0944" w:rsidRDefault="00C32FD4" w:rsidP="00B638E0">
            <w:pPr>
              <w:rPr>
                <w:rFonts w:cs="Arial"/>
                <w:lang w:val="lv-LV"/>
              </w:rPr>
            </w:pPr>
            <w:r>
              <w:rPr>
                <w:rFonts w:cs="Arial"/>
                <w:lang w:val="lv-LV"/>
              </w:rPr>
              <w:t>454</w:t>
            </w:r>
          </w:p>
        </w:tc>
        <w:tc>
          <w:tcPr>
            <w:tcW w:w="6860" w:type="dxa"/>
          </w:tcPr>
          <w:p w14:paraId="6B81D25F" w14:textId="77777777" w:rsidR="00B638E0" w:rsidRPr="005E0944" w:rsidRDefault="00B638E0" w:rsidP="00B638E0">
            <w:pPr>
              <w:rPr>
                <w:rFonts w:cs="Arial"/>
                <w:lang w:val="lv-LV"/>
              </w:rPr>
            </w:pPr>
            <w:r w:rsidRPr="005E0944">
              <w:rPr>
                <w:rFonts w:cs="Arial"/>
                <w:lang w:val="lv-LV"/>
              </w:rPr>
              <w:t>Maksimālais receptes derīguma periods.</w:t>
            </w:r>
          </w:p>
        </w:tc>
      </w:tr>
      <w:tr w:rsidR="00B638E0" w:rsidRPr="005E0944" w14:paraId="2FAE9A7E" w14:textId="77777777" w:rsidTr="00D97082">
        <w:tc>
          <w:tcPr>
            <w:tcW w:w="3256" w:type="dxa"/>
          </w:tcPr>
          <w:p w14:paraId="6E740639" w14:textId="77777777" w:rsidR="00B638E0" w:rsidRPr="005E0944" w:rsidRDefault="00B638E0" w:rsidP="00B638E0">
            <w:pPr>
              <w:rPr>
                <w:lang w:val="lv-LV"/>
              </w:rPr>
            </w:pPr>
            <w:r w:rsidRPr="005E0944">
              <w:rPr>
                <w:lang w:val="lv-LV"/>
              </w:rPr>
              <w:t>MaxPrescriptionPeriodUnits</w:t>
            </w:r>
          </w:p>
        </w:tc>
        <w:tc>
          <w:tcPr>
            <w:tcW w:w="1696" w:type="dxa"/>
            <w:vAlign w:val="bottom"/>
          </w:tcPr>
          <w:p w14:paraId="741F9E3B" w14:textId="77777777" w:rsidR="00B638E0" w:rsidRPr="005E0944" w:rsidRDefault="00B638E0" w:rsidP="00B638E0">
            <w:pPr>
              <w:rPr>
                <w:color w:val="000000"/>
                <w:lang w:val="lv-LV"/>
              </w:rPr>
            </w:pPr>
            <w:r w:rsidRPr="005E0944">
              <w:rPr>
                <w:color w:val="000000"/>
                <w:lang w:val="lv-LV"/>
              </w:rPr>
              <w:t>varchar(10)</w:t>
            </w:r>
          </w:p>
        </w:tc>
        <w:tc>
          <w:tcPr>
            <w:tcW w:w="562" w:type="dxa"/>
          </w:tcPr>
          <w:p w14:paraId="7C06426E" w14:textId="77777777" w:rsidR="00B638E0" w:rsidRPr="005E0944" w:rsidRDefault="00B638E0" w:rsidP="00B638E0">
            <w:pPr>
              <w:rPr>
                <w:color w:val="000000"/>
                <w:lang w:val="lv-LV"/>
              </w:rPr>
            </w:pPr>
          </w:p>
        </w:tc>
        <w:tc>
          <w:tcPr>
            <w:tcW w:w="657" w:type="dxa"/>
          </w:tcPr>
          <w:p w14:paraId="172F5FB0" w14:textId="77777777" w:rsidR="00B638E0" w:rsidRPr="005E0944" w:rsidRDefault="00B638E0" w:rsidP="00B638E0">
            <w:pPr>
              <w:rPr>
                <w:color w:val="000000"/>
                <w:lang w:val="lv-LV"/>
              </w:rPr>
            </w:pPr>
          </w:p>
        </w:tc>
        <w:tc>
          <w:tcPr>
            <w:tcW w:w="1083" w:type="dxa"/>
          </w:tcPr>
          <w:p w14:paraId="0F76A1CE" w14:textId="77777777" w:rsidR="00B638E0" w:rsidRPr="005E0944" w:rsidRDefault="00B638E0" w:rsidP="00B638E0">
            <w:pPr>
              <w:rPr>
                <w:color w:val="000000"/>
                <w:lang w:val="lv-LV"/>
              </w:rPr>
            </w:pPr>
            <w:r w:rsidRPr="005E0944">
              <w:rPr>
                <w:color w:val="000000"/>
                <w:lang w:val="lv-LV"/>
              </w:rPr>
              <w:t>X</w:t>
            </w:r>
          </w:p>
        </w:tc>
        <w:tc>
          <w:tcPr>
            <w:tcW w:w="736" w:type="dxa"/>
          </w:tcPr>
          <w:p w14:paraId="552A1E85" w14:textId="77777777" w:rsidR="00B638E0" w:rsidRPr="005E0944" w:rsidRDefault="00C32FD4" w:rsidP="00B638E0">
            <w:pPr>
              <w:rPr>
                <w:rFonts w:cs="Arial"/>
                <w:lang w:val="lv-LV"/>
              </w:rPr>
            </w:pPr>
            <w:r>
              <w:rPr>
                <w:rFonts w:cs="Arial"/>
                <w:lang w:val="lv-LV"/>
              </w:rPr>
              <w:t>452</w:t>
            </w:r>
          </w:p>
        </w:tc>
        <w:tc>
          <w:tcPr>
            <w:tcW w:w="6860" w:type="dxa"/>
          </w:tcPr>
          <w:p w14:paraId="4BE1C77B" w14:textId="77777777" w:rsidR="00B638E0" w:rsidRPr="005E0944" w:rsidRDefault="00B638E0" w:rsidP="00B638E0">
            <w:pPr>
              <w:rPr>
                <w:rFonts w:cs="Arial"/>
                <w:lang w:val="lv-LV"/>
              </w:rPr>
            </w:pPr>
            <w:r w:rsidRPr="005E0944">
              <w:rPr>
                <w:rFonts w:cs="Arial"/>
                <w:lang w:val="lv-LV"/>
              </w:rPr>
              <w:t>Maksimālā receptes derīguma perioda UCUM mērvienība.</w:t>
            </w:r>
          </w:p>
        </w:tc>
      </w:tr>
      <w:tr w:rsidR="00B638E0" w:rsidRPr="005E0944" w14:paraId="02EA80CA" w14:textId="77777777" w:rsidTr="00D97082">
        <w:tc>
          <w:tcPr>
            <w:tcW w:w="3256" w:type="dxa"/>
          </w:tcPr>
          <w:p w14:paraId="5869A153" w14:textId="77777777" w:rsidR="00B638E0" w:rsidRPr="005E0944" w:rsidRDefault="00B638E0" w:rsidP="00B638E0">
            <w:pPr>
              <w:rPr>
                <w:lang w:val="lv-LV"/>
              </w:rPr>
            </w:pPr>
            <w:r w:rsidRPr="005E0944">
              <w:rPr>
                <w:lang w:val="lv-LV"/>
              </w:rPr>
              <w:t>RequireSpecialForm</w:t>
            </w:r>
          </w:p>
        </w:tc>
        <w:tc>
          <w:tcPr>
            <w:tcW w:w="1696" w:type="dxa"/>
            <w:vAlign w:val="bottom"/>
          </w:tcPr>
          <w:p w14:paraId="675EC6EA" w14:textId="77777777" w:rsidR="00B638E0" w:rsidRPr="005E0944" w:rsidRDefault="00B638E0" w:rsidP="00B638E0">
            <w:pPr>
              <w:rPr>
                <w:color w:val="000000"/>
                <w:lang w:val="lv-LV"/>
              </w:rPr>
            </w:pPr>
            <w:r w:rsidRPr="005E0944">
              <w:rPr>
                <w:color w:val="000000"/>
                <w:lang w:val="lv-LV"/>
              </w:rPr>
              <w:t>bit</w:t>
            </w:r>
          </w:p>
        </w:tc>
        <w:tc>
          <w:tcPr>
            <w:tcW w:w="562" w:type="dxa"/>
          </w:tcPr>
          <w:p w14:paraId="3A01F013" w14:textId="77777777" w:rsidR="00B638E0" w:rsidRPr="005E0944" w:rsidRDefault="00B638E0" w:rsidP="00B638E0">
            <w:pPr>
              <w:rPr>
                <w:color w:val="000000"/>
                <w:lang w:val="lv-LV"/>
              </w:rPr>
            </w:pPr>
          </w:p>
        </w:tc>
        <w:tc>
          <w:tcPr>
            <w:tcW w:w="657" w:type="dxa"/>
          </w:tcPr>
          <w:p w14:paraId="7763E669" w14:textId="77777777" w:rsidR="00B638E0" w:rsidRPr="005E0944" w:rsidRDefault="00B638E0" w:rsidP="00B638E0">
            <w:pPr>
              <w:rPr>
                <w:color w:val="000000"/>
                <w:lang w:val="lv-LV"/>
              </w:rPr>
            </w:pPr>
          </w:p>
        </w:tc>
        <w:tc>
          <w:tcPr>
            <w:tcW w:w="1083" w:type="dxa"/>
          </w:tcPr>
          <w:p w14:paraId="4E8B3E5C" w14:textId="77777777" w:rsidR="00B638E0" w:rsidRPr="005E0944" w:rsidRDefault="00B638E0" w:rsidP="00B638E0">
            <w:pPr>
              <w:rPr>
                <w:color w:val="000000"/>
                <w:lang w:val="lv-LV"/>
              </w:rPr>
            </w:pPr>
          </w:p>
        </w:tc>
        <w:tc>
          <w:tcPr>
            <w:tcW w:w="736" w:type="dxa"/>
          </w:tcPr>
          <w:p w14:paraId="4EE41EC5" w14:textId="77777777" w:rsidR="00B638E0" w:rsidRPr="005E0944" w:rsidRDefault="00C32FD4" w:rsidP="00B638E0">
            <w:pPr>
              <w:rPr>
                <w:rFonts w:cs="Arial"/>
                <w:lang w:val="lv-LV"/>
              </w:rPr>
            </w:pPr>
            <w:r>
              <w:rPr>
                <w:rFonts w:cs="Arial"/>
                <w:lang w:val="lv-LV"/>
              </w:rPr>
              <w:t>457</w:t>
            </w:r>
          </w:p>
        </w:tc>
        <w:tc>
          <w:tcPr>
            <w:tcW w:w="6860" w:type="dxa"/>
          </w:tcPr>
          <w:p w14:paraId="207D531F" w14:textId="77777777" w:rsidR="00B638E0" w:rsidRPr="005E0944" w:rsidRDefault="00B638E0" w:rsidP="00B638E0">
            <w:pPr>
              <w:rPr>
                <w:rFonts w:cs="Arial"/>
                <w:lang w:val="lv-LV"/>
              </w:rPr>
            </w:pPr>
            <w:r w:rsidRPr="005E0944">
              <w:rPr>
                <w:rFonts w:cs="Arial"/>
                <w:lang w:val="lv-LV"/>
              </w:rPr>
              <w:t>Pazīme, ka dotās zāles drīkst izrakstīt tikai uz īpašās veidlapas.</w:t>
            </w:r>
          </w:p>
        </w:tc>
      </w:tr>
      <w:tr w:rsidR="00B638E0" w:rsidRPr="005E0944" w14:paraId="12B85FBD" w14:textId="77777777" w:rsidTr="00D97082">
        <w:tc>
          <w:tcPr>
            <w:tcW w:w="3256" w:type="dxa"/>
            <w:vAlign w:val="bottom"/>
          </w:tcPr>
          <w:p w14:paraId="795B8585" w14:textId="77777777" w:rsidR="00B638E0" w:rsidRPr="005E0944" w:rsidRDefault="00B638E0" w:rsidP="00B638E0">
            <w:pPr>
              <w:rPr>
                <w:lang w:val="lv-LV"/>
              </w:rPr>
            </w:pPr>
            <w:r w:rsidRPr="005E0944">
              <w:rPr>
                <w:color w:val="000000"/>
                <w:lang w:val="lv-LV"/>
              </w:rPr>
              <w:t>VersionFrom</w:t>
            </w:r>
          </w:p>
        </w:tc>
        <w:tc>
          <w:tcPr>
            <w:tcW w:w="1696" w:type="dxa"/>
            <w:vAlign w:val="bottom"/>
          </w:tcPr>
          <w:p w14:paraId="471E2BBD" w14:textId="77777777" w:rsidR="00B638E0" w:rsidRPr="005E0944" w:rsidRDefault="00B638E0" w:rsidP="00B638E0">
            <w:pPr>
              <w:rPr>
                <w:color w:val="000000"/>
                <w:lang w:val="lv-LV"/>
              </w:rPr>
            </w:pPr>
            <w:r w:rsidRPr="005E0944">
              <w:rPr>
                <w:color w:val="000000"/>
                <w:lang w:val="lv-LV"/>
              </w:rPr>
              <w:t>int</w:t>
            </w:r>
          </w:p>
        </w:tc>
        <w:tc>
          <w:tcPr>
            <w:tcW w:w="562" w:type="dxa"/>
            <w:vAlign w:val="bottom"/>
          </w:tcPr>
          <w:p w14:paraId="6B80DC22" w14:textId="77777777" w:rsidR="00B638E0" w:rsidRPr="005E0944" w:rsidRDefault="00B638E0" w:rsidP="00B638E0">
            <w:pPr>
              <w:rPr>
                <w:color w:val="000000"/>
                <w:lang w:val="lv-LV"/>
              </w:rPr>
            </w:pPr>
          </w:p>
        </w:tc>
        <w:tc>
          <w:tcPr>
            <w:tcW w:w="657" w:type="dxa"/>
          </w:tcPr>
          <w:p w14:paraId="4989E276" w14:textId="77777777" w:rsidR="00B638E0" w:rsidRPr="005E0944" w:rsidRDefault="00B638E0" w:rsidP="00B638E0">
            <w:pPr>
              <w:rPr>
                <w:color w:val="000000"/>
                <w:lang w:val="lv-LV"/>
              </w:rPr>
            </w:pPr>
            <w:r w:rsidRPr="005E0944">
              <w:rPr>
                <w:color w:val="000000"/>
                <w:lang w:val="lv-LV"/>
              </w:rPr>
              <w:t>X</w:t>
            </w:r>
          </w:p>
        </w:tc>
        <w:tc>
          <w:tcPr>
            <w:tcW w:w="1083" w:type="dxa"/>
          </w:tcPr>
          <w:p w14:paraId="49C1A81A" w14:textId="77777777" w:rsidR="00B638E0" w:rsidRPr="005E0944" w:rsidRDefault="00B638E0" w:rsidP="00B638E0">
            <w:pPr>
              <w:rPr>
                <w:color w:val="000000"/>
                <w:lang w:val="lv-LV"/>
              </w:rPr>
            </w:pPr>
          </w:p>
        </w:tc>
        <w:tc>
          <w:tcPr>
            <w:tcW w:w="736" w:type="dxa"/>
          </w:tcPr>
          <w:p w14:paraId="255AC21E" w14:textId="77777777" w:rsidR="00B638E0" w:rsidRPr="005E0944" w:rsidRDefault="00B638E0" w:rsidP="00B638E0">
            <w:pPr>
              <w:rPr>
                <w:rFonts w:cs="Arial"/>
                <w:lang w:val="lv-LV"/>
              </w:rPr>
            </w:pPr>
          </w:p>
        </w:tc>
        <w:tc>
          <w:tcPr>
            <w:tcW w:w="6860" w:type="dxa"/>
          </w:tcPr>
          <w:p w14:paraId="25D5B61E" w14:textId="77777777" w:rsidR="00B638E0" w:rsidRPr="005E0944" w:rsidRDefault="00B638E0" w:rsidP="00B638E0">
            <w:pPr>
              <w:rPr>
                <w:rFonts w:cs="Arial"/>
                <w:lang w:val="lv-LV"/>
              </w:rPr>
            </w:pPr>
            <w:r w:rsidRPr="005E0944">
              <w:rPr>
                <w:rFonts w:cs="Arial"/>
                <w:lang w:val="lv-LV"/>
              </w:rPr>
              <w:t>Klasifikatora versija, kurā vērtība iekļauta pirmoreiz.</w:t>
            </w:r>
          </w:p>
        </w:tc>
      </w:tr>
      <w:tr w:rsidR="00B638E0" w:rsidRPr="005E0944" w14:paraId="4B8A555B" w14:textId="77777777" w:rsidTr="00D97082">
        <w:tc>
          <w:tcPr>
            <w:tcW w:w="3256" w:type="dxa"/>
            <w:vAlign w:val="bottom"/>
          </w:tcPr>
          <w:p w14:paraId="463D8A09" w14:textId="77777777" w:rsidR="00B638E0" w:rsidRPr="005E0944" w:rsidRDefault="00B638E0" w:rsidP="00B638E0">
            <w:pPr>
              <w:rPr>
                <w:color w:val="000000"/>
                <w:lang w:val="lv-LV"/>
              </w:rPr>
            </w:pPr>
            <w:r w:rsidRPr="005E0944">
              <w:rPr>
                <w:color w:val="000000"/>
                <w:lang w:val="lv-LV"/>
              </w:rPr>
              <w:t>VersionTill</w:t>
            </w:r>
          </w:p>
        </w:tc>
        <w:tc>
          <w:tcPr>
            <w:tcW w:w="1696" w:type="dxa"/>
            <w:vAlign w:val="bottom"/>
          </w:tcPr>
          <w:p w14:paraId="41E553D6" w14:textId="77777777" w:rsidR="00B638E0" w:rsidRPr="005E0944" w:rsidRDefault="00B638E0" w:rsidP="00B638E0">
            <w:pPr>
              <w:rPr>
                <w:color w:val="000000"/>
                <w:lang w:val="lv-LV"/>
              </w:rPr>
            </w:pPr>
            <w:r w:rsidRPr="005E0944">
              <w:rPr>
                <w:color w:val="000000"/>
                <w:lang w:val="lv-LV"/>
              </w:rPr>
              <w:t>int</w:t>
            </w:r>
          </w:p>
        </w:tc>
        <w:tc>
          <w:tcPr>
            <w:tcW w:w="562" w:type="dxa"/>
            <w:vAlign w:val="bottom"/>
          </w:tcPr>
          <w:p w14:paraId="15CE070C" w14:textId="77777777" w:rsidR="00B638E0" w:rsidRPr="005E0944" w:rsidRDefault="00B638E0" w:rsidP="00B638E0">
            <w:pPr>
              <w:rPr>
                <w:color w:val="000000"/>
                <w:lang w:val="lv-LV"/>
              </w:rPr>
            </w:pPr>
          </w:p>
        </w:tc>
        <w:tc>
          <w:tcPr>
            <w:tcW w:w="657" w:type="dxa"/>
          </w:tcPr>
          <w:p w14:paraId="1BF103B8" w14:textId="77777777" w:rsidR="00B638E0" w:rsidRPr="005E0944" w:rsidRDefault="00B638E0" w:rsidP="00B638E0">
            <w:pPr>
              <w:rPr>
                <w:color w:val="000000"/>
                <w:lang w:val="lv-LV"/>
              </w:rPr>
            </w:pPr>
            <w:r w:rsidRPr="005E0944">
              <w:rPr>
                <w:color w:val="000000"/>
                <w:lang w:val="lv-LV"/>
              </w:rPr>
              <w:t>X</w:t>
            </w:r>
          </w:p>
        </w:tc>
        <w:tc>
          <w:tcPr>
            <w:tcW w:w="1083" w:type="dxa"/>
          </w:tcPr>
          <w:p w14:paraId="082871B4" w14:textId="77777777" w:rsidR="00B638E0" w:rsidRPr="005E0944" w:rsidRDefault="00B638E0" w:rsidP="00B638E0">
            <w:pPr>
              <w:rPr>
                <w:color w:val="000000"/>
                <w:lang w:val="lv-LV"/>
              </w:rPr>
            </w:pPr>
          </w:p>
        </w:tc>
        <w:tc>
          <w:tcPr>
            <w:tcW w:w="736" w:type="dxa"/>
          </w:tcPr>
          <w:p w14:paraId="129EC14A" w14:textId="77777777" w:rsidR="00B638E0" w:rsidRPr="005E0944" w:rsidRDefault="00B638E0" w:rsidP="00B638E0">
            <w:pPr>
              <w:rPr>
                <w:rFonts w:cs="Arial"/>
                <w:lang w:val="lv-LV"/>
              </w:rPr>
            </w:pPr>
          </w:p>
        </w:tc>
        <w:tc>
          <w:tcPr>
            <w:tcW w:w="6860" w:type="dxa"/>
          </w:tcPr>
          <w:p w14:paraId="6F69DE84" w14:textId="77777777" w:rsidR="00B638E0" w:rsidRPr="005E0944" w:rsidRDefault="00B638E0" w:rsidP="00B638E0">
            <w:pPr>
              <w:rPr>
                <w:rFonts w:cs="Arial"/>
                <w:lang w:val="lv-LV"/>
              </w:rPr>
            </w:pPr>
            <w:r w:rsidRPr="005E0944">
              <w:rPr>
                <w:rFonts w:cs="Arial"/>
                <w:lang w:val="lv-LV"/>
              </w:rPr>
              <w:t>Klasifikatora versija, kurā vērtība iekļauta pēdējoreiz.</w:t>
            </w:r>
          </w:p>
        </w:tc>
      </w:tr>
      <w:tr w:rsidR="00B638E0" w:rsidRPr="005E0944" w14:paraId="60D6AC93" w14:textId="77777777" w:rsidTr="00D97082">
        <w:tc>
          <w:tcPr>
            <w:tcW w:w="3256" w:type="dxa"/>
          </w:tcPr>
          <w:p w14:paraId="14F95103" w14:textId="77777777" w:rsidR="00B638E0" w:rsidRPr="005E0944" w:rsidRDefault="00B638E0" w:rsidP="00B638E0">
            <w:pPr>
              <w:rPr>
                <w:color w:val="000000"/>
                <w:lang w:val="lv-LV"/>
              </w:rPr>
            </w:pPr>
            <w:r w:rsidRPr="005E0944">
              <w:rPr>
                <w:lang w:val="lv-LV"/>
              </w:rPr>
              <w:t>ActiveFrom</w:t>
            </w:r>
          </w:p>
        </w:tc>
        <w:tc>
          <w:tcPr>
            <w:tcW w:w="1696" w:type="dxa"/>
          </w:tcPr>
          <w:p w14:paraId="3BA5A879" w14:textId="77777777" w:rsidR="00B638E0" w:rsidRPr="005E0944" w:rsidRDefault="00B638E0" w:rsidP="00B638E0">
            <w:pPr>
              <w:rPr>
                <w:color w:val="000000"/>
                <w:lang w:val="lv-LV"/>
              </w:rPr>
            </w:pPr>
            <w:r w:rsidRPr="005E0944">
              <w:rPr>
                <w:lang w:val="lv-LV"/>
              </w:rPr>
              <w:t>date</w:t>
            </w:r>
          </w:p>
        </w:tc>
        <w:tc>
          <w:tcPr>
            <w:tcW w:w="562" w:type="dxa"/>
          </w:tcPr>
          <w:p w14:paraId="5D3CEF44" w14:textId="77777777" w:rsidR="00B638E0" w:rsidRPr="005E0944" w:rsidRDefault="00B638E0" w:rsidP="00B638E0">
            <w:pPr>
              <w:rPr>
                <w:color w:val="000000"/>
                <w:lang w:val="lv-LV"/>
              </w:rPr>
            </w:pPr>
          </w:p>
        </w:tc>
        <w:tc>
          <w:tcPr>
            <w:tcW w:w="657" w:type="dxa"/>
          </w:tcPr>
          <w:p w14:paraId="05B3DE38" w14:textId="77777777" w:rsidR="00B638E0" w:rsidRPr="005E0944" w:rsidRDefault="00B638E0" w:rsidP="00B638E0">
            <w:pPr>
              <w:rPr>
                <w:color w:val="000000"/>
                <w:lang w:val="lv-LV"/>
              </w:rPr>
            </w:pPr>
            <w:r w:rsidRPr="005E0944">
              <w:rPr>
                <w:color w:val="000000"/>
                <w:lang w:val="lv-LV"/>
              </w:rPr>
              <w:t>X</w:t>
            </w:r>
          </w:p>
        </w:tc>
        <w:tc>
          <w:tcPr>
            <w:tcW w:w="1083" w:type="dxa"/>
          </w:tcPr>
          <w:p w14:paraId="6060CE01" w14:textId="77777777" w:rsidR="00B638E0" w:rsidRPr="005E0944" w:rsidRDefault="00B638E0" w:rsidP="00B638E0">
            <w:pPr>
              <w:rPr>
                <w:color w:val="000000"/>
                <w:lang w:val="lv-LV"/>
              </w:rPr>
            </w:pPr>
            <w:r w:rsidRPr="005E0944">
              <w:rPr>
                <w:color w:val="000000"/>
                <w:lang w:val="lv-LV"/>
              </w:rPr>
              <w:t>X</w:t>
            </w:r>
          </w:p>
        </w:tc>
        <w:tc>
          <w:tcPr>
            <w:tcW w:w="736" w:type="dxa"/>
          </w:tcPr>
          <w:p w14:paraId="7CCBD706" w14:textId="77777777" w:rsidR="00B638E0" w:rsidRPr="005E0944" w:rsidRDefault="00B638E0" w:rsidP="00B638E0">
            <w:pPr>
              <w:rPr>
                <w:rFonts w:cs="Arial"/>
                <w:lang w:val="lv-LV"/>
              </w:rPr>
            </w:pPr>
          </w:p>
        </w:tc>
        <w:tc>
          <w:tcPr>
            <w:tcW w:w="6860" w:type="dxa"/>
          </w:tcPr>
          <w:p w14:paraId="3304F924" w14:textId="77777777" w:rsidR="00B638E0" w:rsidRPr="005E0944" w:rsidRDefault="00B638E0" w:rsidP="00B638E0">
            <w:pPr>
              <w:rPr>
                <w:rFonts w:cs="Arial"/>
                <w:lang w:val="lv-LV"/>
              </w:rPr>
            </w:pPr>
            <w:r w:rsidRPr="005E0944">
              <w:rPr>
                <w:rFonts w:cs="Arial"/>
                <w:lang w:val="lv-LV"/>
              </w:rPr>
              <w:t>Klasifikatora vērtības aktivitātes sākuma datums.</w:t>
            </w:r>
          </w:p>
        </w:tc>
      </w:tr>
      <w:tr w:rsidR="00B638E0" w:rsidRPr="005E0944" w14:paraId="6FD6B559" w14:textId="77777777" w:rsidTr="00D97082">
        <w:tc>
          <w:tcPr>
            <w:tcW w:w="3256" w:type="dxa"/>
          </w:tcPr>
          <w:p w14:paraId="26A75CB8" w14:textId="77777777" w:rsidR="00B638E0" w:rsidRPr="005E0944" w:rsidRDefault="00B638E0" w:rsidP="00B638E0">
            <w:pPr>
              <w:rPr>
                <w:lang w:val="lv-LV"/>
              </w:rPr>
            </w:pPr>
            <w:r w:rsidRPr="005E0944">
              <w:rPr>
                <w:lang w:val="lv-LV"/>
              </w:rPr>
              <w:t>ActiveTill</w:t>
            </w:r>
          </w:p>
        </w:tc>
        <w:tc>
          <w:tcPr>
            <w:tcW w:w="1696" w:type="dxa"/>
          </w:tcPr>
          <w:p w14:paraId="7D9CC619" w14:textId="77777777" w:rsidR="00B638E0" w:rsidRPr="005E0944" w:rsidRDefault="00B638E0" w:rsidP="00B638E0">
            <w:pPr>
              <w:rPr>
                <w:lang w:val="lv-LV"/>
              </w:rPr>
            </w:pPr>
            <w:r w:rsidRPr="005E0944">
              <w:rPr>
                <w:lang w:val="lv-LV"/>
              </w:rPr>
              <w:t>date</w:t>
            </w:r>
          </w:p>
        </w:tc>
        <w:tc>
          <w:tcPr>
            <w:tcW w:w="562" w:type="dxa"/>
          </w:tcPr>
          <w:p w14:paraId="0268A353" w14:textId="77777777" w:rsidR="00B638E0" w:rsidRPr="005E0944" w:rsidRDefault="00B638E0" w:rsidP="00B638E0">
            <w:pPr>
              <w:rPr>
                <w:color w:val="000000"/>
                <w:lang w:val="lv-LV"/>
              </w:rPr>
            </w:pPr>
          </w:p>
        </w:tc>
        <w:tc>
          <w:tcPr>
            <w:tcW w:w="657" w:type="dxa"/>
          </w:tcPr>
          <w:p w14:paraId="034E4C8C" w14:textId="77777777" w:rsidR="00B638E0" w:rsidRPr="005E0944" w:rsidRDefault="00B638E0" w:rsidP="00B638E0">
            <w:pPr>
              <w:rPr>
                <w:color w:val="000000"/>
                <w:lang w:val="lv-LV"/>
              </w:rPr>
            </w:pPr>
            <w:r w:rsidRPr="005E0944">
              <w:rPr>
                <w:color w:val="000000"/>
                <w:lang w:val="lv-LV"/>
              </w:rPr>
              <w:t>X</w:t>
            </w:r>
          </w:p>
        </w:tc>
        <w:tc>
          <w:tcPr>
            <w:tcW w:w="1083" w:type="dxa"/>
          </w:tcPr>
          <w:p w14:paraId="6DDB3C79" w14:textId="77777777" w:rsidR="00B638E0" w:rsidRPr="005E0944" w:rsidRDefault="00B638E0" w:rsidP="00B638E0">
            <w:pPr>
              <w:rPr>
                <w:color w:val="000000"/>
                <w:lang w:val="lv-LV"/>
              </w:rPr>
            </w:pPr>
            <w:r w:rsidRPr="005E0944">
              <w:rPr>
                <w:color w:val="000000"/>
                <w:lang w:val="lv-LV"/>
              </w:rPr>
              <w:t>X</w:t>
            </w:r>
          </w:p>
        </w:tc>
        <w:tc>
          <w:tcPr>
            <w:tcW w:w="736" w:type="dxa"/>
          </w:tcPr>
          <w:p w14:paraId="0EABE5D7" w14:textId="77777777" w:rsidR="00B638E0" w:rsidRPr="005E0944" w:rsidRDefault="00B638E0" w:rsidP="00B638E0">
            <w:pPr>
              <w:rPr>
                <w:rFonts w:cs="Arial"/>
                <w:lang w:val="lv-LV"/>
              </w:rPr>
            </w:pPr>
          </w:p>
        </w:tc>
        <w:tc>
          <w:tcPr>
            <w:tcW w:w="6860" w:type="dxa"/>
          </w:tcPr>
          <w:p w14:paraId="739D2D10" w14:textId="77777777" w:rsidR="00B638E0" w:rsidRPr="005E0944" w:rsidRDefault="00B638E0" w:rsidP="00B638E0">
            <w:pPr>
              <w:rPr>
                <w:rFonts w:cs="Arial"/>
                <w:lang w:val="lv-LV"/>
              </w:rPr>
            </w:pPr>
            <w:r w:rsidRPr="005E0944">
              <w:rPr>
                <w:rFonts w:cs="Arial"/>
                <w:lang w:val="lv-LV"/>
              </w:rPr>
              <w:t>Klasifikatora vērtības aktivitātes beigu datums.</w:t>
            </w:r>
          </w:p>
        </w:tc>
      </w:tr>
    </w:tbl>
    <w:p w14:paraId="1AF7FEF6" w14:textId="77777777" w:rsidR="00CE0574" w:rsidRPr="005E0944" w:rsidRDefault="004B6311" w:rsidP="00CE0574">
      <w:pPr>
        <w:pStyle w:val="Heading5"/>
      </w:pPr>
      <w:bookmarkStart w:id="1388" w:name="_Ref418096359"/>
      <w:bookmarkStart w:id="1389" w:name="_Ref418096363"/>
      <w:bookmarkStart w:id="1390" w:name="_Toc476847558"/>
      <w:r w:rsidRPr="005E0944">
        <w:t>Tabula „</w:t>
      </w:r>
      <w:r w:rsidR="00CE0574" w:rsidRPr="005E0944">
        <w:t>MedicinePrescriptionProcedureSubstances”</w:t>
      </w:r>
      <w:bookmarkEnd w:id="1388"/>
      <w:bookmarkEnd w:id="1389"/>
      <w:bookmarkEnd w:id="1390"/>
    </w:p>
    <w:p w14:paraId="36FCDEF0" w14:textId="77777777" w:rsidR="00CE0574" w:rsidRPr="005E0944" w:rsidRDefault="00CE0574" w:rsidP="00686B33">
      <w:pPr>
        <w:pStyle w:val="BodyText"/>
        <w:keepNext/>
      </w:pPr>
      <w:r w:rsidRPr="005E0944">
        <w:t xml:space="preserve">Šī starptabula savstarpēji sasaista tabulas „MedicinePrescriptionProcedures” un „Substances” un definē zāļu sastāva vielas uz kurām attiecas dotā zāļu izrakstīšanas kārtība. Saites tiek ņemtas no </w:t>
      </w:r>
      <w:r w:rsidRPr="005E0944">
        <w:rPr>
          <w:rFonts w:cs="Arial"/>
        </w:rPr>
        <w:t xml:space="preserve">klasifikatora </w:t>
      </w:r>
      <w:r w:rsidRPr="005E0944">
        <w:t>1.3.6.1.4.1.38760.2.</w:t>
      </w:r>
      <w:r w:rsidR="00C32FD4">
        <w:t>372</w:t>
      </w:r>
      <w:r w:rsidRPr="005E0944">
        <w:t xml:space="preserve"> „Zāļu izrakstīšanas kārtība”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t>[11]</w:t>
      </w:r>
      <w:r w:rsidR="00B72BD1">
        <w:fldChar w:fldCharType="end"/>
      </w:r>
      <w:r w:rsidR="000B42EB">
        <w:t>, 3.3.nodaļu</w:t>
      </w:r>
      <w:r w:rsidRPr="005E0944">
        <w:t>).</w:t>
      </w:r>
    </w:p>
    <w:p w14:paraId="1E01602D" w14:textId="52E7184E"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91" w:name="_Toc476847946"/>
      <w:r w:rsidR="00424559">
        <w:rPr>
          <w:noProof/>
        </w:rPr>
        <w:t>334.</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„MedicinePrescriptionProcedureAtcs” struktūra</w:t>
      </w:r>
      <w:bookmarkEnd w:id="1391"/>
    </w:p>
    <w:tbl>
      <w:tblPr>
        <w:tblStyle w:val="TableGrid"/>
        <w:tblW w:w="14850" w:type="dxa"/>
        <w:tblLook w:val="04A0" w:firstRow="1" w:lastRow="0" w:firstColumn="1" w:lastColumn="0" w:noHBand="0" w:noVBand="1"/>
      </w:tblPr>
      <w:tblGrid>
        <w:gridCol w:w="3799"/>
        <w:gridCol w:w="1672"/>
        <w:gridCol w:w="559"/>
        <w:gridCol w:w="652"/>
        <w:gridCol w:w="1082"/>
        <w:gridCol w:w="553"/>
        <w:gridCol w:w="6533"/>
      </w:tblGrid>
      <w:tr w:rsidR="00CE0574" w:rsidRPr="005E0944" w14:paraId="3D25BF7D"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549" w:type="dxa"/>
            <w:tcBorders>
              <w:bottom w:val="single" w:sz="12" w:space="0" w:color="000000"/>
            </w:tcBorders>
            <w:shd w:val="clear" w:color="auto" w:fill="F2F2F2"/>
          </w:tcPr>
          <w:p w14:paraId="35D360A9" w14:textId="77777777" w:rsidR="00CE0574" w:rsidRPr="005E0944" w:rsidRDefault="00CE0574" w:rsidP="00613DCC">
            <w:pPr>
              <w:rPr>
                <w:i/>
                <w:color w:val="0070C0"/>
                <w:lang w:val="lv-LV"/>
              </w:rPr>
            </w:pPr>
            <w:r w:rsidRPr="005E0944">
              <w:rPr>
                <w:b/>
                <w:lang w:val="lv-LV"/>
              </w:rPr>
              <w:t>Lauka nosaukums</w:t>
            </w:r>
          </w:p>
        </w:tc>
        <w:tc>
          <w:tcPr>
            <w:tcW w:w="1678" w:type="dxa"/>
            <w:tcBorders>
              <w:bottom w:val="single" w:sz="12" w:space="0" w:color="000000"/>
            </w:tcBorders>
            <w:shd w:val="clear" w:color="auto" w:fill="F2F2F2"/>
          </w:tcPr>
          <w:p w14:paraId="093003B9" w14:textId="77777777" w:rsidR="00CE0574" w:rsidRPr="005E0944" w:rsidRDefault="00CE0574" w:rsidP="00613DCC">
            <w:pPr>
              <w:rPr>
                <w:b/>
                <w:lang w:val="lv-LV"/>
              </w:rPr>
            </w:pPr>
            <w:r w:rsidRPr="005E0944">
              <w:rPr>
                <w:b/>
                <w:lang w:val="lv-LV"/>
              </w:rPr>
              <w:t>Tips (garums, precizitāte)</w:t>
            </w:r>
          </w:p>
        </w:tc>
        <w:tc>
          <w:tcPr>
            <w:tcW w:w="562" w:type="dxa"/>
            <w:tcBorders>
              <w:bottom w:val="single" w:sz="12" w:space="0" w:color="000000"/>
            </w:tcBorders>
            <w:shd w:val="clear" w:color="auto" w:fill="F2F2F2"/>
          </w:tcPr>
          <w:p w14:paraId="120B78E5"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5D29B4DE"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240C9406" w14:textId="77777777" w:rsidR="00CE0574" w:rsidRPr="005E0944" w:rsidRDefault="00CE0574" w:rsidP="00613DCC">
            <w:pPr>
              <w:rPr>
                <w:b/>
                <w:lang w:val="lv-LV"/>
              </w:rPr>
            </w:pPr>
            <w:r w:rsidRPr="005E0944">
              <w:rPr>
                <w:b/>
                <w:lang w:val="lv-LV"/>
              </w:rPr>
              <w:t>Nullable</w:t>
            </w:r>
          </w:p>
        </w:tc>
        <w:tc>
          <w:tcPr>
            <w:tcW w:w="562" w:type="dxa"/>
            <w:tcBorders>
              <w:bottom w:val="single" w:sz="12" w:space="0" w:color="000000"/>
            </w:tcBorders>
            <w:shd w:val="clear" w:color="auto" w:fill="F2F2F2"/>
          </w:tcPr>
          <w:p w14:paraId="119768D3" w14:textId="77777777" w:rsidR="00CE0574" w:rsidRPr="005E0944" w:rsidRDefault="00CE0574" w:rsidP="00613DCC">
            <w:pPr>
              <w:rPr>
                <w:b/>
                <w:lang w:val="lv-LV"/>
              </w:rPr>
            </w:pPr>
            <w:r w:rsidRPr="005E0944">
              <w:rPr>
                <w:b/>
                <w:lang w:val="lv-LV"/>
              </w:rPr>
              <w:t>ID</w:t>
            </w:r>
          </w:p>
        </w:tc>
        <w:tc>
          <w:tcPr>
            <w:tcW w:w="6759" w:type="dxa"/>
            <w:tcBorders>
              <w:bottom w:val="single" w:sz="12" w:space="0" w:color="000000"/>
            </w:tcBorders>
            <w:shd w:val="clear" w:color="auto" w:fill="F2F2F2"/>
          </w:tcPr>
          <w:p w14:paraId="789D146E" w14:textId="77777777" w:rsidR="00CE0574" w:rsidRPr="005E0944" w:rsidRDefault="00CE0574" w:rsidP="00613DCC">
            <w:pPr>
              <w:rPr>
                <w:b/>
                <w:lang w:val="lv-LV"/>
              </w:rPr>
            </w:pPr>
            <w:r w:rsidRPr="005E0944">
              <w:rPr>
                <w:b/>
                <w:lang w:val="lv-LV"/>
              </w:rPr>
              <w:t>Piezīmes</w:t>
            </w:r>
          </w:p>
        </w:tc>
      </w:tr>
      <w:tr w:rsidR="00CE0574" w:rsidRPr="005E0944" w14:paraId="6D2DDA51" w14:textId="77777777" w:rsidTr="00D97082">
        <w:tc>
          <w:tcPr>
            <w:tcW w:w="3549" w:type="dxa"/>
          </w:tcPr>
          <w:p w14:paraId="6C2FFE3E" w14:textId="77777777" w:rsidR="00CE0574" w:rsidRPr="005E0944" w:rsidRDefault="00CE0574" w:rsidP="00D97082">
            <w:pPr>
              <w:rPr>
                <w:lang w:val="lv-LV"/>
              </w:rPr>
            </w:pPr>
            <w:r w:rsidRPr="005E0944">
              <w:rPr>
                <w:lang w:val="lv-LV"/>
              </w:rPr>
              <w:t>MedicinePrescriptionProcedureCode</w:t>
            </w:r>
          </w:p>
        </w:tc>
        <w:tc>
          <w:tcPr>
            <w:tcW w:w="1678" w:type="dxa"/>
          </w:tcPr>
          <w:p w14:paraId="08397694" w14:textId="77777777" w:rsidR="00CE0574" w:rsidRPr="005E0944" w:rsidRDefault="00CE0574" w:rsidP="00D97082">
            <w:pPr>
              <w:rPr>
                <w:lang w:val="lv-LV"/>
              </w:rPr>
            </w:pPr>
            <w:r w:rsidRPr="005E0944">
              <w:rPr>
                <w:lang w:val="lv-LV"/>
              </w:rPr>
              <w:t>nvarchar(100)</w:t>
            </w:r>
          </w:p>
        </w:tc>
        <w:tc>
          <w:tcPr>
            <w:tcW w:w="562" w:type="dxa"/>
          </w:tcPr>
          <w:p w14:paraId="1F86CE87" w14:textId="77777777" w:rsidR="00CE0574" w:rsidRPr="005E0944" w:rsidRDefault="00CE0574" w:rsidP="00D97082">
            <w:pPr>
              <w:ind w:right="-60"/>
              <w:rPr>
                <w:lang w:val="lv-LV"/>
              </w:rPr>
            </w:pPr>
          </w:p>
        </w:tc>
        <w:tc>
          <w:tcPr>
            <w:tcW w:w="657" w:type="dxa"/>
          </w:tcPr>
          <w:p w14:paraId="11ADE4D1" w14:textId="77777777" w:rsidR="00CE0574" w:rsidRPr="005E0944" w:rsidRDefault="00CE0574" w:rsidP="00D97082">
            <w:pPr>
              <w:rPr>
                <w:color w:val="000000"/>
                <w:lang w:val="lv-LV"/>
              </w:rPr>
            </w:pPr>
            <w:r w:rsidRPr="005E0944">
              <w:rPr>
                <w:color w:val="000000"/>
                <w:lang w:val="lv-LV"/>
              </w:rPr>
              <w:t>X</w:t>
            </w:r>
          </w:p>
        </w:tc>
        <w:tc>
          <w:tcPr>
            <w:tcW w:w="1083" w:type="dxa"/>
          </w:tcPr>
          <w:p w14:paraId="572FDC3F" w14:textId="77777777" w:rsidR="00CE0574" w:rsidRPr="005E0944" w:rsidRDefault="00CE0574" w:rsidP="00D97082">
            <w:pPr>
              <w:rPr>
                <w:color w:val="000000"/>
                <w:lang w:val="lv-LV"/>
              </w:rPr>
            </w:pPr>
          </w:p>
        </w:tc>
        <w:tc>
          <w:tcPr>
            <w:tcW w:w="562" w:type="dxa"/>
          </w:tcPr>
          <w:p w14:paraId="6221512C" w14:textId="77777777" w:rsidR="00CE0574" w:rsidRPr="005E0944" w:rsidRDefault="00CE0574" w:rsidP="00D97082">
            <w:pPr>
              <w:rPr>
                <w:rFonts w:cs="Arial"/>
                <w:lang w:val="lv-LV"/>
              </w:rPr>
            </w:pPr>
          </w:p>
        </w:tc>
        <w:tc>
          <w:tcPr>
            <w:tcW w:w="6759" w:type="dxa"/>
          </w:tcPr>
          <w:p w14:paraId="33340197" w14:textId="77777777" w:rsidR="00CE0574" w:rsidRPr="005E0944" w:rsidRDefault="00CE0574" w:rsidP="00D97082">
            <w:pPr>
              <w:rPr>
                <w:rFonts w:cs="Arial"/>
                <w:lang w:val="lv-LV"/>
              </w:rPr>
            </w:pPr>
            <w:r w:rsidRPr="005E0944">
              <w:rPr>
                <w:rFonts w:cs="Arial"/>
                <w:lang w:val="lv-LV"/>
              </w:rPr>
              <w:t>Zāļu izrakstīšanas kārtība. Atbilstoši tabulai „</w:t>
            </w:r>
            <w:r w:rsidRPr="005E0944">
              <w:rPr>
                <w:lang w:val="lv-LV"/>
              </w:rPr>
              <w:t xml:space="preserve"> MedicinePrescriptionProcedures</w:t>
            </w:r>
            <w:r w:rsidRPr="005E0944">
              <w:rPr>
                <w:rFonts w:cs="Arial"/>
                <w:lang w:val="lv-LV"/>
              </w:rPr>
              <w:t>”.</w:t>
            </w:r>
          </w:p>
        </w:tc>
      </w:tr>
      <w:tr w:rsidR="00CE0574" w:rsidRPr="005E0944" w14:paraId="2087C673" w14:textId="77777777" w:rsidTr="00D97082">
        <w:tc>
          <w:tcPr>
            <w:tcW w:w="3549" w:type="dxa"/>
          </w:tcPr>
          <w:p w14:paraId="131D34D0" w14:textId="77777777" w:rsidR="00CE0574" w:rsidRPr="005E0944" w:rsidRDefault="00CE0574" w:rsidP="00D97082">
            <w:pPr>
              <w:rPr>
                <w:lang w:val="lv-LV"/>
              </w:rPr>
            </w:pPr>
            <w:r w:rsidRPr="005E0944">
              <w:rPr>
                <w:lang w:val="lv-LV"/>
              </w:rPr>
              <w:t>SubstanceCode</w:t>
            </w:r>
          </w:p>
        </w:tc>
        <w:tc>
          <w:tcPr>
            <w:tcW w:w="1678" w:type="dxa"/>
          </w:tcPr>
          <w:p w14:paraId="627FCBE1" w14:textId="77777777" w:rsidR="00CE0574" w:rsidRPr="005E0944" w:rsidRDefault="00CE0574" w:rsidP="00D97082">
            <w:pPr>
              <w:rPr>
                <w:lang w:val="lv-LV"/>
              </w:rPr>
            </w:pPr>
            <w:r w:rsidRPr="005E0944">
              <w:rPr>
                <w:lang w:val="lv-LV"/>
              </w:rPr>
              <w:t>nvarchar(100)</w:t>
            </w:r>
          </w:p>
        </w:tc>
        <w:tc>
          <w:tcPr>
            <w:tcW w:w="562" w:type="dxa"/>
          </w:tcPr>
          <w:p w14:paraId="5BBD590B" w14:textId="77777777" w:rsidR="00CE0574" w:rsidRPr="005E0944" w:rsidRDefault="00CE0574" w:rsidP="00D97082">
            <w:pPr>
              <w:rPr>
                <w:lang w:val="lv-LV"/>
              </w:rPr>
            </w:pPr>
          </w:p>
        </w:tc>
        <w:tc>
          <w:tcPr>
            <w:tcW w:w="657" w:type="dxa"/>
          </w:tcPr>
          <w:p w14:paraId="0A0DE0D4" w14:textId="77777777" w:rsidR="00CE0574" w:rsidRPr="005E0944" w:rsidRDefault="00CE0574" w:rsidP="00D97082">
            <w:pPr>
              <w:rPr>
                <w:color w:val="000000"/>
                <w:lang w:val="lv-LV"/>
              </w:rPr>
            </w:pPr>
            <w:r w:rsidRPr="005E0944">
              <w:rPr>
                <w:color w:val="000000"/>
                <w:lang w:val="lv-LV"/>
              </w:rPr>
              <w:t>X</w:t>
            </w:r>
          </w:p>
        </w:tc>
        <w:tc>
          <w:tcPr>
            <w:tcW w:w="1083" w:type="dxa"/>
          </w:tcPr>
          <w:p w14:paraId="5176D2B9" w14:textId="77777777" w:rsidR="00CE0574" w:rsidRPr="005E0944" w:rsidRDefault="00CE0574" w:rsidP="00D97082">
            <w:pPr>
              <w:rPr>
                <w:color w:val="000000"/>
                <w:lang w:val="lv-LV"/>
              </w:rPr>
            </w:pPr>
          </w:p>
        </w:tc>
        <w:tc>
          <w:tcPr>
            <w:tcW w:w="562" w:type="dxa"/>
          </w:tcPr>
          <w:p w14:paraId="567ED567" w14:textId="77777777" w:rsidR="00CE0574" w:rsidRPr="005E0944" w:rsidRDefault="00CE0574" w:rsidP="00D97082">
            <w:pPr>
              <w:rPr>
                <w:rFonts w:cs="Arial"/>
                <w:lang w:val="lv-LV"/>
              </w:rPr>
            </w:pPr>
          </w:p>
        </w:tc>
        <w:tc>
          <w:tcPr>
            <w:tcW w:w="6759" w:type="dxa"/>
          </w:tcPr>
          <w:p w14:paraId="5ACDB439" w14:textId="77777777" w:rsidR="00CE0574" w:rsidRPr="005E0944" w:rsidRDefault="00CE0574" w:rsidP="00D97082">
            <w:pPr>
              <w:rPr>
                <w:rFonts w:cs="Arial"/>
                <w:lang w:val="lv-LV"/>
              </w:rPr>
            </w:pPr>
            <w:r w:rsidRPr="005E0944">
              <w:rPr>
                <w:rFonts w:cs="Arial"/>
                <w:lang w:val="lv-LV"/>
              </w:rPr>
              <w:t>Zāļu sastāva viela. Atbilstoši tabulai „Substances”.</w:t>
            </w:r>
          </w:p>
        </w:tc>
      </w:tr>
      <w:tr w:rsidR="00CE0574" w:rsidRPr="005E0944" w14:paraId="7728E221" w14:textId="77777777" w:rsidTr="00D97082">
        <w:tc>
          <w:tcPr>
            <w:tcW w:w="3549" w:type="dxa"/>
            <w:vAlign w:val="bottom"/>
          </w:tcPr>
          <w:p w14:paraId="13D4F828" w14:textId="77777777" w:rsidR="00CE0574" w:rsidRPr="005E0944" w:rsidRDefault="00CE0574" w:rsidP="00D97082">
            <w:pPr>
              <w:rPr>
                <w:color w:val="000000"/>
                <w:lang w:val="lv-LV"/>
              </w:rPr>
            </w:pPr>
            <w:r w:rsidRPr="005E0944">
              <w:rPr>
                <w:color w:val="000000"/>
                <w:lang w:val="lv-LV"/>
              </w:rPr>
              <w:t>VersionFrom</w:t>
            </w:r>
          </w:p>
        </w:tc>
        <w:tc>
          <w:tcPr>
            <w:tcW w:w="1678" w:type="dxa"/>
            <w:vAlign w:val="bottom"/>
          </w:tcPr>
          <w:p w14:paraId="6C40C9DB"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0C8CC0A9" w14:textId="77777777" w:rsidR="00CE0574" w:rsidRPr="005E0944" w:rsidRDefault="00CE0574" w:rsidP="00D97082">
            <w:pPr>
              <w:rPr>
                <w:color w:val="000000"/>
                <w:lang w:val="lv-LV"/>
              </w:rPr>
            </w:pPr>
          </w:p>
        </w:tc>
        <w:tc>
          <w:tcPr>
            <w:tcW w:w="657" w:type="dxa"/>
          </w:tcPr>
          <w:p w14:paraId="0EC7CEAB" w14:textId="77777777" w:rsidR="00CE0574" w:rsidRPr="005E0944" w:rsidRDefault="00CE0574" w:rsidP="00D97082">
            <w:pPr>
              <w:rPr>
                <w:color w:val="000000"/>
                <w:lang w:val="lv-LV"/>
              </w:rPr>
            </w:pPr>
            <w:r w:rsidRPr="005E0944">
              <w:rPr>
                <w:color w:val="000000"/>
                <w:lang w:val="lv-LV"/>
              </w:rPr>
              <w:t>X</w:t>
            </w:r>
          </w:p>
        </w:tc>
        <w:tc>
          <w:tcPr>
            <w:tcW w:w="1083" w:type="dxa"/>
          </w:tcPr>
          <w:p w14:paraId="22501D3C" w14:textId="77777777" w:rsidR="00CE0574" w:rsidRPr="005E0944" w:rsidRDefault="00CE0574" w:rsidP="00D97082">
            <w:pPr>
              <w:rPr>
                <w:color w:val="000000"/>
                <w:lang w:val="lv-LV"/>
              </w:rPr>
            </w:pPr>
          </w:p>
        </w:tc>
        <w:tc>
          <w:tcPr>
            <w:tcW w:w="562" w:type="dxa"/>
          </w:tcPr>
          <w:p w14:paraId="767E5997" w14:textId="77777777" w:rsidR="00CE0574" w:rsidRPr="005E0944" w:rsidRDefault="00CE0574" w:rsidP="00D97082">
            <w:pPr>
              <w:rPr>
                <w:rFonts w:cs="Arial"/>
                <w:lang w:val="lv-LV"/>
              </w:rPr>
            </w:pPr>
          </w:p>
        </w:tc>
        <w:tc>
          <w:tcPr>
            <w:tcW w:w="6759" w:type="dxa"/>
          </w:tcPr>
          <w:p w14:paraId="683FEB0B"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325192B3" w14:textId="77777777" w:rsidTr="00D97082">
        <w:tc>
          <w:tcPr>
            <w:tcW w:w="3549" w:type="dxa"/>
            <w:vAlign w:val="bottom"/>
          </w:tcPr>
          <w:p w14:paraId="767803B9" w14:textId="77777777" w:rsidR="00CE0574" w:rsidRPr="005E0944" w:rsidRDefault="00CE0574" w:rsidP="00D97082">
            <w:pPr>
              <w:rPr>
                <w:color w:val="000000"/>
                <w:lang w:val="lv-LV"/>
              </w:rPr>
            </w:pPr>
            <w:r w:rsidRPr="005E0944">
              <w:rPr>
                <w:color w:val="000000"/>
                <w:lang w:val="lv-LV"/>
              </w:rPr>
              <w:t>VersionTill</w:t>
            </w:r>
          </w:p>
        </w:tc>
        <w:tc>
          <w:tcPr>
            <w:tcW w:w="1678" w:type="dxa"/>
            <w:vAlign w:val="bottom"/>
          </w:tcPr>
          <w:p w14:paraId="7533B43C" w14:textId="77777777" w:rsidR="00CE0574" w:rsidRPr="005E0944" w:rsidRDefault="00CE0574" w:rsidP="00D97082">
            <w:pPr>
              <w:rPr>
                <w:color w:val="000000"/>
                <w:lang w:val="lv-LV"/>
              </w:rPr>
            </w:pPr>
            <w:r w:rsidRPr="005E0944">
              <w:rPr>
                <w:color w:val="000000"/>
                <w:lang w:val="lv-LV"/>
              </w:rPr>
              <w:t>int</w:t>
            </w:r>
          </w:p>
        </w:tc>
        <w:tc>
          <w:tcPr>
            <w:tcW w:w="562" w:type="dxa"/>
            <w:vAlign w:val="bottom"/>
          </w:tcPr>
          <w:p w14:paraId="5B964E84" w14:textId="77777777" w:rsidR="00CE0574" w:rsidRPr="005E0944" w:rsidRDefault="00CE0574" w:rsidP="00D97082">
            <w:pPr>
              <w:rPr>
                <w:color w:val="000000"/>
                <w:lang w:val="lv-LV"/>
              </w:rPr>
            </w:pPr>
          </w:p>
        </w:tc>
        <w:tc>
          <w:tcPr>
            <w:tcW w:w="657" w:type="dxa"/>
          </w:tcPr>
          <w:p w14:paraId="304F0D5F" w14:textId="77777777" w:rsidR="00CE0574" w:rsidRPr="005E0944" w:rsidRDefault="00CE0574" w:rsidP="00D97082">
            <w:pPr>
              <w:rPr>
                <w:color w:val="000000"/>
                <w:lang w:val="lv-LV"/>
              </w:rPr>
            </w:pPr>
            <w:r w:rsidRPr="005E0944">
              <w:rPr>
                <w:color w:val="000000"/>
                <w:lang w:val="lv-LV"/>
              </w:rPr>
              <w:t>X</w:t>
            </w:r>
          </w:p>
        </w:tc>
        <w:tc>
          <w:tcPr>
            <w:tcW w:w="1083" w:type="dxa"/>
          </w:tcPr>
          <w:p w14:paraId="63C0D32C" w14:textId="77777777" w:rsidR="00CE0574" w:rsidRPr="005E0944" w:rsidRDefault="00CE0574" w:rsidP="00D97082">
            <w:pPr>
              <w:rPr>
                <w:color w:val="000000"/>
                <w:lang w:val="lv-LV"/>
              </w:rPr>
            </w:pPr>
          </w:p>
        </w:tc>
        <w:tc>
          <w:tcPr>
            <w:tcW w:w="562" w:type="dxa"/>
          </w:tcPr>
          <w:p w14:paraId="77721AC5" w14:textId="77777777" w:rsidR="00CE0574" w:rsidRPr="005E0944" w:rsidRDefault="00CE0574" w:rsidP="00D97082">
            <w:pPr>
              <w:rPr>
                <w:rFonts w:cs="Arial"/>
                <w:lang w:val="lv-LV"/>
              </w:rPr>
            </w:pPr>
          </w:p>
        </w:tc>
        <w:tc>
          <w:tcPr>
            <w:tcW w:w="6759" w:type="dxa"/>
          </w:tcPr>
          <w:p w14:paraId="6F79E4F6"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17F39FAF" w14:textId="77777777" w:rsidTr="00D97082">
        <w:tc>
          <w:tcPr>
            <w:tcW w:w="3549" w:type="dxa"/>
          </w:tcPr>
          <w:p w14:paraId="7E75B511" w14:textId="77777777" w:rsidR="00CE0574" w:rsidRPr="005E0944" w:rsidRDefault="00CE0574" w:rsidP="00D97082">
            <w:pPr>
              <w:rPr>
                <w:lang w:val="lv-LV"/>
              </w:rPr>
            </w:pPr>
            <w:r w:rsidRPr="005E0944">
              <w:rPr>
                <w:lang w:val="lv-LV"/>
              </w:rPr>
              <w:t>ActiveFrom</w:t>
            </w:r>
          </w:p>
        </w:tc>
        <w:tc>
          <w:tcPr>
            <w:tcW w:w="1678" w:type="dxa"/>
          </w:tcPr>
          <w:p w14:paraId="04B0376E" w14:textId="77777777" w:rsidR="00CE0574" w:rsidRPr="005E0944" w:rsidRDefault="00CE0574" w:rsidP="00D97082">
            <w:pPr>
              <w:rPr>
                <w:lang w:val="lv-LV"/>
              </w:rPr>
            </w:pPr>
            <w:r w:rsidRPr="005E0944">
              <w:rPr>
                <w:lang w:val="lv-LV"/>
              </w:rPr>
              <w:t>date</w:t>
            </w:r>
          </w:p>
        </w:tc>
        <w:tc>
          <w:tcPr>
            <w:tcW w:w="562" w:type="dxa"/>
          </w:tcPr>
          <w:p w14:paraId="774B19F3" w14:textId="77777777" w:rsidR="00CE0574" w:rsidRPr="005E0944" w:rsidRDefault="00CE0574" w:rsidP="00D97082">
            <w:pPr>
              <w:rPr>
                <w:lang w:val="lv-LV"/>
              </w:rPr>
            </w:pPr>
          </w:p>
        </w:tc>
        <w:tc>
          <w:tcPr>
            <w:tcW w:w="657" w:type="dxa"/>
          </w:tcPr>
          <w:p w14:paraId="172F78D0" w14:textId="77777777" w:rsidR="00CE0574" w:rsidRPr="005E0944" w:rsidRDefault="00CE0574" w:rsidP="00D97082">
            <w:pPr>
              <w:rPr>
                <w:color w:val="000000"/>
                <w:lang w:val="lv-LV"/>
              </w:rPr>
            </w:pPr>
            <w:r w:rsidRPr="005E0944">
              <w:rPr>
                <w:color w:val="000000"/>
                <w:lang w:val="lv-LV"/>
              </w:rPr>
              <w:t>X</w:t>
            </w:r>
          </w:p>
        </w:tc>
        <w:tc>
          <w:tcPr>
            <w:tcW w:w="1083" w:type="dxa"/>
          </w:tcPr>
          <w:p w14:paraId="133A8F05" w14:textId="77777777" w:rsidR="00CE0574" w:rsidRPr="005E0944" w:rsidRDefault="00CE0574" w:rsidP="00D97082">
            <w:pPr>
              <w:rPr>
                <w:color w:val="000000"/>
                <w:lang w:val="lv-LV"/>
              </w:rPr>
            </w:pPr>
            <w:r w:rsidRPr="005E0944">
              <w:rPr>
                <w:color w:val="000000"/>
                <w:lang w:val="lv-LV"/>
              </w:rPr>
              <w:t>X</w:t>
            </w:r>
          </w:p>
        </w:tc>
        <w:tc>
          <w:tcPr>
            <w:tcW w:w="562" w:type="dxa"/>
          </w:tcPr>
          <w:p w14:paraId="488D62EC" w14:textId="77777777" w:rsidR="00CE0574" w:rsidRPr="005E0944" w:rsidRDefault="00CE0574" w:rsidP="00D97082">
            <w:pPr>
              <w:rPr>
                <w:rFonts w:cs="Arial"/>
                <w:lang w:val="lv-LV"/>
              </w:rPr>
            </w:pPr>
          </w:p>
        </w:tc>
        <w:tc>
          <w:tcPr>
            <w:tcW w:w="6759" w:type="dxa"/>
          </w:tcPr>
          <w:p w14:paraId="7318C2BC"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4B4FBB06" w14:textId="77777777" w:rsidTr="00D97082">
        <w:tc>
          <w:tcPr>
            <w:tcW w:w="3549" w:type="dxa"/>
          </w:tcPr>
          <w:p w14:paraId="7841B9F0" w14:textId="77777777" w:rsidR="00CE0574" w:rsidRPr="005E0944" w:rsidRDefault="00CE0574" w:rsidP="00D97082">
            <w:pPr>
              <w:rPr>
                <w:lang w:val="lv-LV"/>
              </w:rPr>
            </w:pPr>
            <w:r w:rsidRPr="005E0944">
              <w:rPr>
                <w:lang w:val="lv-LV"/>
              </w:rPr>
              <w:t>ActiveTill</w:t>
            </w:r>
          </w:p>
        </w:tc>
        <w:tc>
          <w:tcPr>
            <w:tcW w:w="1678" w:type="dxa"/>
          </w:tcPr>
          <w:p w14:paraId="0C872354" w14:textId="77777777" w:rsidR="00CE0574" w:rsidRPr="005E0944" w:rsidRDefault="00CE0574" w:rsidP="00D97082">
            <w:pPr>
              <w:rPr>
                <w:lang w:val="lv-LV"/>
              </w:rPr>
            </w:pPr>
            <w:r w:rsidRPr="005E0944">
              <w:rPr>
                <w:lang w:val="lv-LV"/>
              </w:rPr>
              <w:t>date</w:t>
            </w:r>
          </w:p>
        </w:tc>
        <w:tc>
          <w:tcPr>
            <w:tcW w:w="562" w:type="dxa"/>
          </w:tcPr>
          <w:p w14:paraId="3762F9CD" w14:textId="77777777" w:rsidR="00CE0574" w:rsidRPr="005E0944" w:rsidRDefault="00CE0574" w:rsidP="00D97082">
            <w:pPr>
              <w:rPr>
                <w:lang w:val="lv-LV"/>
              </w:rPr>
            </w:pPr>
          </w:p>
        </w:tc>
        <w:tc>
          <w:tcPr>
            <w:tcW w:w="657" w:type="dxa"/>
          </w:tcPr>
          <w:p w14:paraId="6B15EE5C" w14:textId="77777777" w:rsidR="00CE0574" w:rsidRPr="005E0944" w:rsidRDefault="00CE0574" w:rsidP="00D97082">
            <w:pPr>
              <w:rPr>
                <w:color w:val="000000"/>
                <w:lang w:val="lv-LV"/>
              </w:rPr>
            </w:pPr>
            <w:r w:rsidRPr="005E0944">
              <w:rPr>
                <w:color w:val="000000"/>
                <w:lang w:val="lv-LV"/>
              </w:rPr>
              <w:t>X</w:t>
            </w:r>
          </w:p>
        </w:tc>
        <w:tc>
          <w:tcPr>
            <w:tcW w:w="1083" w:type="dxa"/>
          </w:tcPr>
          <w:p w14:paraId="436624CD" w14:textId="77777777" w:rsidR="00CE0574" w:rsidRPr="005E0944" w:rsidRDefault="00CE0574" w:rsidP="00D97082">
            <w:pPr>
              <w:rPr>
                <w:color w:val="000000"/>
                <w:lang w:val="lv-LV"/>
              </w:rPr>
            </w:pPr>
            <w:r w:rsidRPr="005E0944">
              <w:rPr>
                <w:color w:val="000000"/>
                <w:lang w:val="lv-LV"/>
              </w:rPr>
              <w:t>X</w:t>
            </w:r>
          </w:p>
        </w:tc>
        <w:tc>
          <w:tcPr>
            <w:tcW w:w="562" w:type="dxa"/>
          </w:tcPr>
          <w:p w14:paraId="409E9D2C" w14:textId="77777777" w:rsidR="00CE0574" w:rsidRPr="005E0944" w:rsidRDefault="00CE0574" w:rsidP="00D97082">
            <w:pPr>
              <w:rPr>
                <w:rFonts w:cs="Arial"/>
                <w:lang w:val="lv-LV"/>
              </w:rPr>
            </w:pPr>
          </w:p>
        </w:tc>
        <w:tc>
          <w:tcPr>
            <w:tcW w:w="6759" w:type="dxa"/>
          </w:tcPr>
          <w:p w14:paraId="20006C84"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CC6C26D" w14:textId="77777777" w:rsidR="00CE0574" w:rsidRPr="005E0944" w:rsidRDefault="00CE0574" w:rsidP="00CE0574">
      <w:pPr>
        <w:pStyle w:val="Heading5"/>
      </w:pPr>
      <w:bookmarkStart w:id="1392" w:name="_Toc476847559"/>
      <w:r w:rsidRPr="005E0944">
        <w:t>Tabula „MedicineSubstances”</w:t>
      </w:r>
      <w:bookmarkEnd w:id="1392"/>
    </w:p>
    <w:p w14:paraId="001DA2FF"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1.3.6.1.4.1.38760.2.147 „Zāļu sastāvs”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4.12.nodaļu</w:t>
      </w:r>
      <w:r w:rsidRPr="005E0944">
        <w:t>)</w:t>
      </w:r>
      <w:r w:rsidRPr="005E0944">
        <w:rPr>
          <w:rFonts w:cs="Arial"/>
        </w:rPr>
        <w:t xml:space="preserve"> datus</w:t>
      </w:r>
      <w:r w:rsidRPr="005E0944">
        <w:t>.</w:t>
      </w:r>
    </w:p>
    <w:p w14:paraId="0C02CA7C" w14:textId="2C81453A"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93" w:name="_Toc476847947"/>
      <w:r w:rsidR="00424559">
        <w:rPr>
          <w:noProof/>
        </w:rPr>
        <w:t>335.</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„MedicineSubstances” struktūra</w:t>
      </w:r>
      <w:bookmarkEnd w:id="1393"/>
    </w:p>
    <w:tbl>
      <w:tblPr>
        <w:tblStyle w:val="TableGrid"/>
        <w:tblW w:w="14850" w:type="dxa"/>
        <w:tblLook w:val="04A0" w:firstRow="1" w:lastRow="0" w:firstColumn="1" w:lastColumn="0" w:noHBand="0" w:noVBand="1"/>
      </w:tblPr>
      <w:tblGrid>
        <w:gridCol w:w="2513"/>
        <w:gridCol w:w="1696"/>
        <w:gridCol w:w="564"/>
        <w:gridCol w:w="657"/>
        <w:gridCol w:w="1083"/>
        <w:gridCol w:w="584"/>
        <w:gridCol w:w="7753"/>
      </w:tblGrid>
      <w:tr w:rsidR="00CE0574" w:rsidRPr="005E0944" w14:paraId="1E350C0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621EB337"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ECE27BA"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55D6E48F"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00B218F"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6133C19"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1AF55A0F"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518CB628" w14:textId="77777777" w:rsidR="00CE0574" w:rsidRPr="005E0944" w:rsidRDefault="00CE0574" w:rsidP="00613DCC">
            <w:pPr>
              <w:rPr>
                <w:b/>
                <w:lang w:val="lv-LV"/>
              </w:rPr>
            </w:pPr>
            <w:r w:rsidRPr="005E0944">
              <w:rPr>
                <w:b/>
                <w:lang w:val="lv-LV"/>
              </w:rPr>
              <w:t>Piezīmes</w:t>
            </w:r>
          </w:p>
        </w:tc>
      </w:tr>
      <w:tr w:rsidR="00CE0574" w:rsidRPr="005E0944" w14:paraId="45333972" w14:textId="77777777" w:rsidTr="00D97082">
        <w:tc>
          <w:tcPr>
            <w:tcW w:w="2514" w:type="dxa"/>
          </w:tcPr>
          <w:p w14:paraId="741B26CE" w14:textId="77777777" w:rsidR="00CE0574" w:rsidRPr="005E0944" w:rsidRDefault="00CE0574" w:rsidP="00D97082">
            <w:pPr>
              <w:rPr>
                <w:color w:val="000000"/>
                <w:lang w:val="lv-LV"/>
              </w:rPr>
            </w:pPr>
            <w:r w:rsidRPr="005E0944">
              <w:rPr>
                <w:lang w:val="lv-LV"/>
              </w:rPr>
              <w:t>Code</w:t>
            </w:r>
          </w:p>
        </w:tc>
        <w:tc>
          <w:tcPr>
            <w:tcW w:w="1696" w:type="dxa"/>
            <w:vAlign w:val="bottom"/>
          </w:tcPr>
          <w:p w14:paraId="50ACAADD" w14:textId="77777777" w:rsidR="00CE0574" w:rsidRPr="005E0944" w:rsidRDefault="00CE0574" w:rsidP="00D97082">
            <w:pPr>
              <w:rPr>
                <w:color w:val="000000"/>
                <w:lang w:val="lv-LV"/>
              </w:rPr>
            </w:pPr>
            <w:r w:rsidRPr="005E0944">
              <w:rPr>
                <w:color w:val="000000"/>
                <w:lang w:val="lv-LV"/>
              </w:rPr>
              <w:t>nvarchar(100)</w:t>
            </w:r>
          </w:p>
        </w:tc>
        <w:tc>
          <w:tcPr>
            <w:tcW w:w="564" w:type="dxa"/>
          </w:tcPr>
          <w:p w14:paraId="0B23CE35" w14:textId="77777777" w:rsidR="00CE0574" w:rsidRPr="005E0944" w:rsidRDefault="00CE0574" w:rsidP="00D97082">
            <w:pPr>
              <w:rPr>
                <w:color w:val="000000"/>
                <w:lang w:val="lv-LV"/>
              </w:rPr>
            </w:pPr>
          </w:p>
        </w:tc>
        <w:tc>
          <w:tcPr>
            <w:tcW w:w="657" w:type="dxa"/>
          </w:tcPr>
          <w:p w14:paraId="77AA8CA2" w14:textId="77777777" w:rsidR="00CE0574" w:rsidRPr="005E0944" w:rsidRDefault="00CE0574" w:rsidP="00D97082">
            <w:pPr>
              <w:rPr>
                <w:color w:val="000000"/>
                <w:lang w:val="lv-LV"/>
              </w:rPr>
            </w:pPr>
            <w:r w:rsidRPr="005E0944">
              <w:rPr>
                <w:color w:val="000000"/>
                <w:lang w:val="lv-LV"/>
              </w:rPr>
              <w:t>X</w:t>
            </w:r>
          </w:p>
        </w:tc>
        <w:tc>
          <w:tcPr>
            <w:tcW w:w="1083" w:type="dxa"/>
          </w:tcPr>
          <w:p w14:paraId="64E22AB2" w14:textId="77777777" w:rsidR="00CE0574" w:rsidRPr="005E0944" w:rsidRDefault="00CE0574" w:rsidP="00D97082">
            <w:pPr>
              <w:rPr>
                <w:color w:val="000000"/>
                <w:lang w:val="lv-LV"/>
              </w:rPr>
            </w:pPr>
          </w:p>
        </w:tc>
        <w:tc>
          <w:tcPr>
            <w:tcW w:w="576" w:type="dxa"/>
          </w:tcPr>
          <w:p w14:paraId="538CD4A4" w14:textId="77777777" w:rsidR="00CE0574" w:rsidRPr="005E0944" w:rsidRDefault="00CE0574" w:rsidP="00D97082">
            <w:pPr>
              <w:rPr>
                <w:rFonts w:cs="Arial"/>
                <w:lang w:val="lv-LV"/>
              </w:rPr>
            </w:pPr>
          </w:p>
        </w:tc>
        <w:tc>
          <w:tcPr>
            <w:tcW w:w="7760" w:type="dxa"/>
          </w:tcPr>
          <w:p w14:paraId="5CC67995" w14:textId="77777777" w:rsidR="00CE0574" w:rsidRPr="005E0944" w:rsidRDefault="00CE0574" w:rsidP="00D97082">
            <w:pPr>
              <w:rPr>
                <w:rFonts w:cs="Arial"/>
                <w:lang w:val="lv-LV"/>
              </w:rPr>
            </w:pPr>
            <w:r w:rsidRPr="005E0944">
              <w:rPr>
                <w:rFonts w:cs="Arial"/>
                <w:lang w:val="lv-LV"/>
              </w:rPr>
              <w:t xml:space="preserve">Zāļu sastāva kods. </w:t>
            </w:r>
          </w:p>
        </w:tc>
      </w:tr>
      <w:tr w:rsidR="00CE0574" w:rsidRPr="005E0944" w14:paraId="59169DF2" w14:textId="77777777" w:rsidTr="00D97082">
        <w:tc>
          <w:tcPr>
            <w:tcW w:w="2514" w:type="dxa"/>
          </w:tcPr>
          <w:p w14:paraId="592FAEF7" w14:textId="77777777" w:rsidR="00CE0574" w:rsidRPr="005E0944" w:rsidRDefault="00CE0574" w:rsidP="00D97082">
            <w:pPr>
              <w:rPr>
                <w:lang w:val="lv-LV"/>
              </w:rPr>
            </w:pPr>
            <w:r w:rsidRPr="005E0944">
              <w:rPr>
                <w:lang w:val="lv-LV"/>
              </w:rPr>
              <w:t>SubstanceCode</w:t>
            </w:r>
          </w:p>
        </w:tc>
        <w:tc>
          <w:tcPr>
            <w:tcW w:w="1696" w:type="dxa"/>
            <w:vAlign w:val="bottom"/>
          </w:tcPr>
          <w:p w14:paraId="155830CB" w14:textId="77777777" w:rsidR="00CE0574" w:rsidRPr="005E0944" w:rsidRDefault="00CE0574" w:rsidP="00D97082">
            <w:pPr>
              <w:rPr>
                <w:color w:val="000000"/>
                <w:lang w:val="lv-LV"/>
              </w:rPr>
            </w:pPr>
            <w:r w:rsidRPr="005E0944">
              <w:rPr>
                <w:color w:val="000000"/>
                <w:lang w:val="lv-LV"/>
              </w:rPr>
              <w:t>nvarchar(100)</w:t>
            </w:r>
          </w:p>
        </w:tc>
        <w:tc>
          <w:tcPr>
            <w:tcW w:w="564" w:type="dxa"/>
          </w:tcPr>
          <w:p w14:paraId="7354A745" w14:textId="77777777" w:rsidR="00CE0574" w:rsidRPr="005E0944" w:rsidRDefault="00CE0574" w:rsidP="00D97082">
            <w:pPr>
              <w:rPr>
                <w:color w:val="000000"/>
                <w:lang w:val="lv-LV"/>
              </w:rPr>
            </w:pPr>
          </w:p>
        </w:tc>
        <w:tc>
          <w:tcPr>
            <w:tcW w:w="657" w:type="dxa"/>
          </w:tcPr>
          <w:p w14:paraId="11A205DE" w14:textId="77777777" w:rsidR="00CE0574" w:rsidRPr="005E0944" w:rsidRDefault="00CE0574" w:rsidP="00D97082">
            <w:pPr>
              <w:rPr>
                <w:color w:val="000000"/>
                <w:lang w:val="lv-LV"/>
              </w:rPr>
            </w:pPr>
            <w:r w:rsidRPr="005E0944">
              <w:rPr>
                <w:color w:val="000000"/>
                <w:lang w:val="lv-LV"/>
              </w:rPr>
              <w:t>X</w:t>
            </w:r>
          </w:p>
        </w:tc>
        <w:tc>
          <w:tcPr>
            <w:tcW w:w="1083" w:type="dxa"/>
          </w:tcPr>
          <w:p w14:paraId="0FC7DC9C" w14:textId="77777777" w:rsidR="00CE0574" w:rsidRPr="005E0944" w:rsidRDefault="00CE0574" w:rsidP="00D97082">
            <w:pPr>
              <w:rPr>
                <w:color w:val="000000"/>
                <w:lang w:val="lv-LV"/>
              </w:rPr>
            </w:pPr>
          </w:p>
        </w:tc>
        <w:tc>
          <w:tcPr>
            <w:tcW w:w="576" w:type="dxa"/>
          </w:tcPr>
          <w:p w14:paraId="016700AD" w14:textId="77777777" w:rsidR="00CE0574" w:rsidRPr="005E0944" w:rsidRDefault="00CE0574" w:rsidP="00D97082">
            <w:pPr>
              <w:rPr>
                <w:rFonts w:cs="Arial"/>
                <w:lang w:val="lv-LV"/>
              </w:rPr>
            </w:pPr>
            <w:r w:rsidRPr="005E0944">
              <w:rPr>
                <w:rFonts w:cs="Arial"/>
                <w:lang w:val="lv-LV"/>
              </w:rPr>
              <w:t>285</w:t>
            </w:r>
          </w:p>
        </w:tc>
        <w:tc>
          <w:tcPr>
            <w:tcW w:w="7760" w:type="dxa"/>
          </w:tcPr>
          <w:p w14:paraId="6791A292" w14:textId="77777777" w:rsidR="00CE0574" w:rsidRPr="005E0944" w:rsidRDefault="00CE0574" w:rsidP="00D97082">
            <w:pPr>
              <w:rPr>
                <w:rFonts w:cs="Arial"/>
                <w:lang w:val="lv-LV"/>
              </w:rPr>
            </w:pPr>
            <w:r w:rsidRPr="005E0944">
              <w:rPr>
                <w:rFonts w:cs="Arial"/>
                <w:lang w:val="lv-LV"/>
              </w:rPr>
              <w:t>Vielas kods. Atbilstoši tabulai „Substances”.</w:t>
            </w:r>
          </w:p>
        </w:tc>
      </w:tr>
      <w:tr w:rsidR="00CE0574" w:rsidRPr="005E0944" w14:paraId="67A884E7" w14:textId="77777777" w:rsidTr="00D97082">
        <w:tc>
          <w:tcPr>
            <w:tcW w:w="2514" w:type="dxa"/>
          </w:tcPr>
          <w:p w14:paraId="53B6293A" w14:textId="77777777" w:rsidR="00CE0574" w:rsidRPr="005E0944" w:rsidRDefault="00CE0574" w:rsidP="00D97082">
            <w:pPr>
              <w:rPr>
                <w:lang w:val="lv-LV"/>
              </w:rPr>
            </w:pPr>
            <w:r w:rsidRPr="005E0944">
              <w:rPr>
                <w:lang w:val="lv-LV"/>
              </w:rPr>
              <w:t>Active</w:t>
            </w:r>
          </w:p>
        </w:tc>
        <w:tc>
          <w:tcPr>
            <w:tcW w:w="1696" w:type="dxa"/>
          </w:tcPr>
          <w:p w14:paraId="0E586785" w14:textId="77777777" w:rsidR="00CE0574" w:rsidRPr="005E0944" w:rsidRDefault="00CE0574" w:rsidP="00D97082">
            <w:pPr>
              <w:rPr>
                <w:color w:val="000000"/>
                <w:lang w:val="lv-LV"/>
              </w:rPr>
            </w:pPr>
            <w:r w:rsidRPr="005E0944">
              <w:rPr>
                <w:lang w:val="lv-LV"/>
              </w:rPr>
              <w:t>bit</w:t>
            </w:r>
          </w:p>
        </w:tc>
        <w:tc>
          <w:tcPr>
            <w:tcW w:w="564" w:type="dxa"/>
          </w:tcPr>
          <w:p w14:paraId="70881DCC" w14:textId="77777777" w:rsidR="00CE0574" w:rsidRPr="005E0944" w:rsidRDefault="00CE0574" w:rsidP="00D97082">
            <w:pPr>
              <w:rPr>
                <w:color w:val="000000"/>
                <w:lang w:val="lv-LV"/>
              </w:rPr>
            </w:pPr>
          </w:p>
        </w:tc>
        <w:tc>
          <w:tcPr>
            <w:tcW w:w="657" w:type="dxa"/>
          </w:tcPr>
          <w:p w14:paraId="30EC1C10" w14:textId="77777777" w:rsidR="00CE0574" w:rsidRPr="005E0944" w:rsidRDefault="00CE0574" w:rsidP="00D97082">
            <w:pPr>
              <w:rPr>
                <w:color w:val="000000"/>
                <w:lang w:val="lv-LV"/>
              </w:rPr>
            </w:pPr>
            <w:r w:rsidRPr="005E0944">
              <w:rPr>
                <w:color w:val="000000"/>
                <w:lang w:val="lv-LV"/>
              </w:rPr>
              <w:t>X</w:t>
            </w:r>
          </w:p>
        </w:tc>
        <w:tc>
          <w:tcPr>
            <w:tcW w:w="1083" w:type="dxa"/>
          </w:tcPr>
          <w:p w14:paraId="6CFD5C83" w14:textId="77777777" w:rsidR="00CE0574" w:rsidRPr="005E0944" w:rsidRDefault="00CE0574" w:rsidP="00D97082">
            <w:pPr>
              <w:rPr>
                <w:color w:val="000000"/>
                <w:lang w:val="lv-LV"/>
              </w:rPr>
            </w:pPr>
          </w:p>
        </w:tc>
        <w:tc>
          <w:tcPr>
            <w:tcW w:w="576" w:type="dxa"/>
          </w:tcPr>
          <w:p w14:paraId="4ED31177" w14:textId="77777777" w:rsidR="00CE0574" w:rsidRPr="005E0944" w:rsidRDefault="00CE0574" w:rsidP="00D97082">
            <w:pPr>
              <w:rPr>
                <w:rFonts w:cs="Arial"/>
                <w:lang w:val="lv-LV"/>
              </w:rPr>
            </w:pPr>
            <w:r w:rsidRPr="005E0944">
              <w:rPr>
                <w:rFonts w:cs="Arial"/>
                <w:lang w:val="lv-LV"/>
              </w:rPr>
              <w:t>282</w:t>
            </w:r>
          </w:p>
        </w:tc>
        <w:tc>
          <w:tcPr>
            <w:tcW w:w="7760" w:type="dxa"/>
          </w:tcPr>
          <w:p w14:paraId="1251D016" w14:textId="77777777" w:rsidR="00CE0574" w:rsidRPr="005E0944" w:rsidRDefault="00CE0574" w:rsidP="00D97082">
            <w:pPr>
              <w:rPr>
                <w:rFonts w:cs="Arial"/>
                <w:lang w:val="lv-LV"/>
              </w:rPr>
            </w:pPr>
            <w:r w:rsidRPr="005E0944">
              <w:rPr>
                <w:rFonts w:cs="Arial"/>
                <w:lang w:val="lv-LV"/>
              </w:rPr>
              <w:t>Pazīme, kas norāda, ka dotā viela ir aktīvā viela.</w:t>
            </w:r>
          </w:p>
        </w:tc>
      </w:tr>
      <w:tr w:rsidR="00CE0574" w:rsidRPr="005E0944" w14:paraId="55A7AD66" w14:textId="77777777" w:rsidTr="00D97082">
        <w:tc>
          <w:tcPr>
            <w:tcW w:w="2514" w:type="dxa"/>
          </w:tcPr>
          <w:p w14:paraId="46FF7280" w14:textId="77777777" w:rsidR="00CE0574" w:rsidRPr="005E0944" w:rsidRDefault="00CE0574" w:rsidP="00D97082">
            <w:pPr>
              <w:rPr>
                <w:lang w:val="lv-LV"/>
              </w:rPr>
            </w:pPr>
            <w:r w:rsidRPr="005E0944">
              <w:rPr>
                <w:lang w:val="lv-LV"/>
              </w:rPr>
              <w:t>OriginalQuantity</w:t>
            </w:r>
          </w:p>
        </w:tc>
        <w:tc>
          <w:tcPr>
            <w:tcW w:w="1696" w:type="dxa"/>
          </w:tcPr>
          <w:p w14:paraId="50D87782" w14:textId="77777777" w:rsidR="00CE0574" w:rsidRPr="005E0944" w:rsidRDefault="00CE0574" w:rsidP="00D97082">
            <w:pPr>
              <w:rPr>
                <w:lang w:val="lv-LV"/>
              </w:rPr>
            </w:pPr>
            <w:r w:rsidRPr="005E0944">
              <w:rPr>
                <w:lang w:val="lv-LV"/>
              </w:rPr>
              <w:t>nvarchar(20)</w:t>
            </w:r>
          </w:p>
        </w:tc>
        <w:tc>
          <w:tcPr>
            <w:tcW w:w="564" w:type="dxa"/>
          </w:tcPr>
          <w:p w14:paraId="1B6D9C5B" w14:textId="77777777" w:rsidR="00CE0574" w:rsidRPr="005E0944" w:rsidRDefault="00CE0574" w:rsidP="00D97082">
            <w:pPr>
              <w:rPr>
                <w:color w:val="000000"/>
                <w:lang w:val="lv-LV"/>
              </w:rPr>
            </w:pPr>
          </w:p>
        </w:tc>
        <w:tc>
          <w:tcPr>
            <w:tcW w:w="657" w:type="dxa"/>
          </w:tcPr>
          <w:p w14:paraId="571418A3" w14:textId="77777777" w:rsidR="00CE0574" w:rsidRPr="005E0944" w:rsidRDefault="00CE0574" w:rsidP="00D97082">
            <w:pPr>
              <w:rPr>
                <w:color w:val="000000"/>
                <w:lang w:val="lv-LV"/>
              </w:rPr>
            </w:pPr>
          </w:p>
        </w:tc>
        <w:tc>
          <w:tcPr>
            <w:tcW w:w="1083" w:type="dxa"/>
          </w:tcPr>
          <w:p w14:paraId="39020D4A" w14:textId="77777777" w:rsidR="00CE0574" w:rsidRPr="005E0944" w:rsidRDefault="00CE0574" w:rsidP="00D97082">
            <w:pPr>
              <w:rPr>
                <w:color w:val="000000"/>
                <w:lang w:val="lv-LV"/>
              </w:rPr>
            </w:pPr>
            <w:r w:rsidRPr="005E0944">
              <w:rPr>
                <w:color w:val="000000"/>
                <w:lang w:val="lv-LV"/>
              </w:rPr>
              <w:t>X</w:t>
            </w:r>
          </w:p>
        </w:tc>
        <w:tc>
          <w:tcPr>
            <w:tcW w:w="576" w:type="dxa"/>
          </w:tcPr>
          <w:p w14:paraId="1EC4B530" w14:textId="77777777" w:rsidR="00CE0574" w:rsidRPr="005E0944" w:rsidRDefault="00CE0574" w:rsidP="00D97082">
            <w:pPr>
              <w:rPr>
                <w:rFonts w:cs="Arial"/>
                <w:lang w:val="lv-LV"/>
              </w:rPr>
            </w:pPr>
            <w:r w:rsidRPr="005E0944">
              <w:rPr>
                <w:rFonts w:cs="Arial"/>
                <w:lang w:val="lv-LV"/>
              </w:rPr>
              <w:t>281</w:t>
            </w:r>
          </w:p>
        </w:tc>
        <w:tc>
          <w:tcPr>
            <w:tcW w:w="7760" w:type="dxa"/>
          </w:tcPr>
          <w:p w14:paraId="7B67BC17" w14:textId="77777777" w:rsidR="00CE0574" w:rsidRPr="005E0944" w:rsidRDefault="00CE0574" w:rsidP="00D97082">
            <w:pPr>
              <w:rPr>
                <w:rFonts w:cs="Arial"/>
                <w:lang w:val="lv-LV"/>
              </w:rPr>
            </w:pPr>
            <w:r w:rsidRPr="005E0944">
              <w:rPr>
                <w:rFonts w:cs="Arial"/>
                <w:lang w:val="lv-LV"/>
              </w:rPr>
              <w:t>Vielas daudzums vienā vienībā, kā tas norādīts klasifikatorā.</w:t>
            </w:r>
          </w:p>
        </w:tc>
      </w:tr>
      <w:tr w:rsidR="00CE0574" w:rsidRPr="005E0944" w14:paraId="3114CE3E" w14:textId="77777777" w:rsidTr="00D97082">
        <w:tc>
          <w:tcPr>
            <w:tcW w:w="2514" w:type="dxa"/>
          </w:tcPr>
          <w:p w14:paraId="1CB40364" w14:textId="77777777" w:rsidR="00CE0574" w:rsidRPr="005E0944" w:rsidRDefault="00CE0574" w:rsidP="00D97082">
            <w:pPr>
              <w:rPr>
                <w:lang w:val="lv-LV"/>
              </w:rPr>
            </w:pPr>
            <w:r w:rsidRPr="005E0944">
              <w:rPr>
                <w:lang w:val="lv-LV"/>
              </w:rPr>
              <w:t>Quantity</w:t>
            </w:r>
          </w:p>
        </w:tc>
        <w:tc>
          <w:tcPr>
            <w:tcW w:w="1696" w:type="dxa"/>
          </w:tcPr>
          <w:p w14:paraId="40F2C4EE" w14:textId="77777777" w:rsidR="00CE0574" w:rsidRPr="005E0944" w:rsidRDefault="00CE0574" w:rsidP="00D97082">
            <w:pPr>
              <w:rPr>
                <w:lang w:val="lv-LV"/>
              </w:rPr>
            </w:pPr>
            <w:r w:rsidRPr="005E0944">
              <w:rPr>
                <w:lang w:val="lv-LV"/>
              </w:rPr>
              <w:t>decimal(19,10)</w:t>
            </w:r>
          </w:p>
        </w:tc>
        <w:tc>
          <w:tcPr>
            <w:tcW w:w="564" w:type="dxa"/>
          </w:tcPr>
          <w:p w14:paraId="3C79C1BE" w14:textId="77777777" w:rsidR="00CE0574" w:rsidRPr="005E0944" w:rsidRDefault="00CE0574" w:rsidP="00D97082">
            <w:pPr>
              <w:rPr>
                <w:color w:val="000000"/>
                <w:lang w:val="lv-LV"/>
              </w:rPr>
            </w:pPr>
          </w:p>
        </w:tc>
        <w:tc>
          <w:tcPr>
            <w:tcW w:w="657" w:type="dxa"/>
          </w:tcPr>
          <w:p w14:paraId="260A635A" w14:textId="77777777" w:rsidR="00CE0574" w:rsidRPr="005E0944" w:rsidRDefault="00CE0574" w:rsidP="00D97082">
            <w:pPr>
              <w:rPr>
                <w:color w:val="000000"/>
                <w:lang w:val="lv-LV"/>
              </w:rPr>
            </w:pPr>
          </w:p>
        </w:tc>
        <w:tc>
          <w:tcPr>
            <w:tcW w:w="1083" w:type="dxa"/>
          </w:tcPr>
          <w:p w14:paraId="7792388D" w14:textId="77777777" w:rsidR="00CE0574" w:rsidRPr="005E0944" w:rsidRDefault="00CE0574" w:rsidP="00D97082">
            <w:pPr>
              <w:rPr>
                <w:color w:val="000000"/>
                <w:lang w:val="lv-LV"/>
              </w:rPr>
            </w:pPr>
            <w:r w:rsidRPr="005E0944">
              <w:rPr>
                <w:color w:val="000000"/>
                <w:lang w:val="lv-LV"/>
              </w:rPr>
              <w:t>X</w:t>
            </w:r>
          </w:p>
        </w:tc>
        <w:tc>
          <w:tcPr>
            <w:tcW w:w="576" w:type="dxa"/>
          </w:tcPr>
          <w:p w14:paraId="3F9076A7" w14:textId="77777777" w:rsidR="00CE0574" w:rsidRPr="005E0944" w:rsidRDefault="00CE0574" w:rsidP="00D97082">
            <w:pPr>
              <w:rPr>
                <w:rFonts w:cs="Arial"/>
                <w:lang w:val="lv-LV"/>
              </w:rPr>
            </w:pPr>
          </w:p>
        </w:tc>
        <w:tc>
          <w:tcPr>
            <w:tcW w:w="7760" w:type="dxa"/>
          </w:tcPr>
          <w:p w14:paraId="2424C135" w14:textId="77777777" w:rsidR="00CE0574" w:rsidRPr="005E0944" w:rsidRDefault="00CE0574" w:rsidP="00D97082">
            <w:pPr>
              <w:rPr>
                <w:rFonts w:cs="Arial"/>
                <w:lang w:val="lv-LV"/>
              </w:rPr>
            </w:pPr>
            <w:r w:rsidRPr="005E0944">
              <w:rPr>
                <w:rFonts w:cs="Arial"/>
                <w:lang w:val="lv-LV"/>
              </w:rPr>
              <w:t>Vielas daudzums vienā vienībā pamat mērvienībās – gramos (piem., tabletēm), gramos gramā (piem., ziedēm), gramos mililitrā (piem., šķīdumiem).</w:t>
            </w:r>
          </w:p>
        </w:tc>
      </w:tr>
      <w:tr w:rsidR="00CE0574" w:rsidRPr="005E0944" w14:paraId="21749508" w14:textId="77777777" w:rsidTr="00D97082">
        <w:tc>
          <w:tcPr>
            <w:tcW w:w="2514" w:type="dxa"/>
          </w:tcPr>
          <w:p w14:paraId="0638FF03" w14:textId="77777777" w:rsidR="00CE0574" w:rsidRPr="005E0944" w:rsidRDefault="00CE0574" w:rsidP="00D97082">
            <w:pPr>
              <w:rPr>
                <w:lang w:val="lv-LV"/>
              </w:rPr>
            </w:pPr>
            <w:r w:rsidRPr="005E0944">
              <w:rPr>
                <w:lang w:val="lv-LV"/>
              </w:rPr>
              <w:t>QuantityUnitCode</w:t>
            </w:r>
          </w:p>
        </w:tc>
        <w:tc>
          <w:tcPr>
            <w:tcW w:w="1696" w:type="dxa"/>
          </w:tcPr>
          <w:p w14:paraId="539BCB70" w14:textId="77777777" w:rsidR="00CE0574" w:rsidRPr="005E0944" w:rsidRDefault="00CE0574" w:rsidP="00D97082">
            <w:pPr>
              <w:rPr>
                <w:lang w:val="lv-LV"/>
              </w:rPr>
            </w:pPr>
            <w:r w:rsidRPr="005E0944">
              <w:rPr>
                <w:lang w:val="lv-LV"/>
              </w:rPr>
              <w:t>nvarchar(100)</w:t>
            </w:r>
          </w:p>
        </w:tc>
        <w:tc>
          <w:tcPr>
            <w:tcW w:w="564" w:type="dxa"/>
          </w:tcPr>
          <w:p w14:paraId="1AD86E1E" w14:textId="77777777" w:rsidR="00CE0574" w:rsidRPr="005E0944" w:rsidRDefault="00CE0574" w:rsidP="00D97082">
            <w:pPr>
              <w:rPr>
                <w:color w:val="000000"/>
                <w:lang w:val="lv-LV"/>
              </w:rPr>
            </w:pPr>
          </w:p>
        </w:tc>
        <w:tc>
          <w:tcPr>
            <w:tcW w:w="657" w:type="dxa"/>
          </w:tcPr>
          <w:p w14:paraId="7C0533FC" w14:textId="77777777" w:rsidR="00CE0574" w:rsidRPr="005E0944" w:rsidRDefault="00CE0574" w:rsidP="00D97082">
            <w:pPr>
              <w:rPr>
                <w:color w:val="000000"/>
                <w:lang w:val="lv-LV"/>
              </w:rPr>
            </w:pPr>
          </w:p>
        </w:tc>
        <w:tc>
          <w:tcPr>
            <w:tcW w:w="1083" w:type="dxa"/>
          </w:tcPr>
          <w:p w14:paraId="6EA84880" w14:textId="77777777" w:rsidR="00CE0574" w:rsidRPr="005E0944" w:rsidRDefault="00CE0574" w:rsidP="00D97082">
            <w:pPr>
              <w:rPr>
                <w:color w:val="000000"/>
                <w:lang w:val="lv-LV"/>
              </w:rPr>
            </w:pPr>
            <w:r w:rsidRPr="005E0944">
              <w:rPr>
                <w:color w:val="000000"/>
                <w:lang w:val="lv-LV"/>
              </w:rPr>
              <w:t>X</w:t>
            </w:r>
          </w:p>
        </w:tc>
        <w:tc>
          <w:tcPr>
            <w:tcW w:w="576" w:type="dxa"/>
          </w:tcPr>
          <w:p w14:paraId="48F23D60" w14:textId="77777777" w:rsidR="00CE0574" w:rsidRPr="005E0944" w:rsidRDefault="00CE0574" w:rsidP="00D97082">
            <w:pPr>
              <w:rPr>
                <w:rFonts w:cs="Arial"/>
                <w:lang w:val="lv-LV"/>
              </w:rPr>
            </w:pPr>
            <w:r w:rsidRPr="005E0944">
              <w:rPr>
                <w:rFonts w:cs="Arial"/>
                <w:lang w:val="lv-LV"/>
              </w:rPr>
              <w:t>283</w:t>
            </w:r>
          </w:p>
        </w:tc>
        <w:tc>
          <w:tcPr>
            <w:tcW w:w="7760" w:type="dxa"/>
          </w:tcPr>
          <w:p w14:paraId="102974DA" w14:textId="77777777" w:rsidR="00CE0574" w:rsidRPr="005E0944" w:rsidRDefault="00CE0574" w:rsidP="00D97082">
            <w:pPr>
              <w:rPr>
                <w:rFonts w:cs="Arial"/>
                <w:lang w:val="lv-LV"/>
              </w:rPr>
            </w:pPr>
            <w:r w:rsidRPr="005E0944">
              <w:rPr>
                <w:rFonts w:cs="Arial"/>
                <w:lang w:val="lv-LV"/>
              </w:rPr>
              <w:t>Vienības izmēra mērvienības kods. Atbilstoši tabulai “MedicineUnits”.</w:t>
            </w:r>
          </w:p>
        </w:tc>
      </w:tr>
      <w:tr w:rsidR="00CE0574" w:rsidRPr="005E0944" w14:paraId="3F5CE768" w14:textId="77777777" w:rsidTr="00D97082">
        <w:tc>
          <w:tcPr>
            <w:tcW w:w="2514" w:type="dxa"/>
            <w:vAlign w:val="bottom"/>
          </w:tcPr>
          <w:p w14:paraId="10861279"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027F7923" w14:textId="77777777" w:rsidR="00CE0574" w:rsidRPr="005E0944" w:rsidRDefault="00CE0574" w:rsidP="00D97082">
            <w:pPr>
              <w:rPr>
                <w:lang w:val="lv-LV"/>
              </w:rPr>
            </w:pPr>
            <w:r w:rsidRPr="005E0944">
              <w:rPr>
                <w:color w:val="000000"/>
                <w:lang w:val="lv-LV"/>
              </w:rPr>
              <w:t>int</w:t>
            </w:r>
          </w:p>
        </w:tc>
        <w:tc>
          <w:tcPr>
            <w:tcW w:w="564" w:type="dxa"/>
            <w:vAlign w:val="bottom"/>
          </w:tcPr>
          <w:p w14:paraId="6F56EAA2" w14:textId="77777777" w:rsidR="00CE0574" w:rsidRPr="005E0944" w:rsidRDefault="00CE0574" w:rsidP="00D97082">
            <w:pPr>
              <w:rPr>
                <w:color w:val="000000"/>
                <w:lang w:val="lv-LV"/>
              </w:rPr>
            </w:pPr>
          </w:p>
        </w:tc>
        <w:tc>
          <w:tcPr>
            <w:tcW w:w="657" w:type="dxa"/>
          </w:tcPr>
          <w:p w14:paraId="74744E86" w14:textId="77777777" w:rsidR="00CE0574" w:rsidRPr="005E0944" w:rsidRDefault="00CE0574" w:rsidP="00D97082">
            <w:pPr>
              <w:rPr>
                <w:color w:val="000000"/>
                <w:lang w:val="lv-LV"/>
              </w:rPr>
            </w:pPr>
            <w:r w:rsidRPr="005E0944">
              <w:rPr>
                <w:color w:val="000000"/>
                <w:lang w:val="lv-LV"/>
              </w:rPr>
              <w:t>X</w:t>
            </w:r>
          </w:p>
        </w:tc>
        <w:tc>
          <w:tcPr>
            <w:tcW w:w="1083" w:type="dxa"/>
          </w:tcPr>
          <w:p w14:paraId="2CF55D65" w14:textId="77777777" w:rsidR="00CE0574" w:rsidRPr="005E0944" w:rsidRDefault="00CE0574" w:rsidP="00D97082">
            <w:pPr>
              <w:rPr>
                <w:color w:val="000000"/>
                <w:lang w:val="lv-LV"/>
              </w:rPr>
            </w:pPr>
          </w:p>
        </w:tc>
        <w:tc>
          <w:tcPr>
            <w:tcW w:w="576" w:type="dxa"/>
          </w:tcPr>
          <w:p w14:paraId="5C0CC920" w14:textId="77777777" w:rsidR="00CE0574" w:rsidRPr="005E0944" w:rsidRDefault="00CE0574" w:rsidP="00D97082">
            <w:pPr>
              <w:rPr>
                <w:rFonts w:cs="Arial"/>
                <w:lang w:val="lv-LV"/>
              </w:rPr>
            </w:pPr>
          </w:p>
        </w:tc>
        <w:tc>
          <w:tcPr>
            <w:tcW w:w="7760" w:type="dxa"/>
          </w:tcPr>
          <w:p w14:paraId="718CBDDE"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2D0C4D5" w14:textId="77777777" w:rsidTr="00D97082">
        <w:tc>
          <w:tcPr>
            <w:tcW w:w="2514" w:type="dxa"/>
            <w:vAlign w:val="bottom"/>
          </w:tcPr>
          <w:p w14:paraId="6A266110"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5D668C4F"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221A950" w14:textId="77777777" w:rsidR="00CE0574" w:rsidRPr="005E0944" w:rsidRDefault="00CE0574" w:rsidP="00D97082">
            <w:pPr>
              <w:rPr>
                <w:color w:val="000000"/>
                <w:lang w:val="lv-LV"/>
              </w:rPr>
            </w:pPr>
          </w:p>
        </w:tc>
        <w:tc>
          <w:tcPr>
            <w:tcW w:w="657" w:type="dxa"/>
          </w:tcPr>
          <w:p w14:paraId="20692A25" w14:textId="77777777" w:rsidR="00CE0574" w:rsidRPr="005E0944" w:rsidRDefault="00CE0574" w:rsidP="00D97082">
            <w:pPr>
              <w:rPr>
                <w:color w:val="000000"/>
                <w:lang w:val="lv-LV"/>
              </w:rPr>
            </w:pPr>
            <w:r w:rsidRPr="005E0944">
              <w:rPr>
                <w:color w:val="000000"/>
                <w:lang w:val="lv-LV"/>
              </w:rPr>
              <w:t>X</w:t>
            </w:r>
          </w:p>
        </w:tc>
        <w:tc>
          <w:tcPr>
            <w:tcW w:w="1083" w:type="dxa"/>
          </w:tcPr>
          <w:p w14:paraId="7D829D3D" w14:textId="77777777" w:rsidR="00CE0574" w:rsidRPr="005E0944" w:rsidRDefault="00CE0574" w:rsidP="00D97082">
            <w:pPr>
              <w:rPr>
                <w:color w:val="000000"/>
                <w:lang w:val="lv-LV"/>
              </w:rPr>
            </w:pPr>
          </w:p>
        </w:tc>
        <w:tc>
          <w:tcPr>
            <w:tcW w:w="576" w:type="dxa"/>
          </w:tcPr>
          <w:p w14:paraId="16D71829" w14:textId="77777777" w:rsidR="00CE0574" w:rsidRPr="005E0944" w:rsidRDefault="00CE0574" w:rsidP="00D97082">
            <w:pPr>
              <w:rPr>
                <w:rFonts w:cs="Arial"/>
                <w:lang w:val="lv-LV"/>
              </w:rPr>
            </w:pPr>
          </w:p>
        </w:tc>
        <w:tc>
          <w:tcPr>
            <w:tcW w:w="7760" w:type="dxa"/>
          </w:tcPr>
          <w:p w14:paraId="54C69F0E"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160168BA" w14:textId="77777777" w:rsidTr="00D97082">
        <w:tc>
          <w:tcPr>
            <w:tcW w:w="2514" w:type="dxa"/>
            <w:vAlign w:val="bottom"/>
          </w:tcPr>
          <w:p w14:paraId="7E1C1D08" w14:textId="77777777" w:rsidR="00CE0574" w:rsidRPr="005E0944" w:rsidRDefault="00CE0574" w:rsidP="00D97082">
            <w:pPr>
              <w:rPr>
                <w:color w:val="000000"/>
                <w:lang w:val="lv-LV"/>
              </w:rPr>
            </w:pPr>
            <w:r w:rsidRPr="005E0944">
              <w:rPr>
                <w:color w:val="000000"/>
                <w:lang w:val="lv-LV"/>
              </w:rPr>
              <w:t>ActiveFrom</w:t>
            </w:r>
          </w:p>
        </w:tc>
        <w:tc>
          <w:tcPr>
            <w:tcW w:w="1696" w:type="dxa"/>
            <w:vAlign w:val="bottom"/>
          </w:tcPr>
          <w:p w14:paraId="1792AD33"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710B4994" w14:textId="77777777" w:rsidR="00CE0574" w:rsidRPr="005E0944" w:rsidRDefault="00CE0574" w:rsidP="00D97082">
            <w:pPr>
              <w:rPr>
                <w:color w:val="000000"/>
                <w:lang w:val="lv-LV"/>
              </w:rPr>
            </w:pPr>
          </w:p>
        </w:tc>
        <w:tc>
          <w:tcPr>
            <w:tcW w:w="657" w:type="dxa"/>
          </w:tcPr>
          <w:p w14:paraId="59129A9D" w14:textId="77777777" w:rsidR="00CE0574" w:rsidRPr="005E0944" w:rsidRDefault="00CE0574" w:rsidP="00D97082">
            <w:pPr>
              <w:rPr>
                <w:color w:val="000000"/>
                <w:lang w:val="lv-LV"/>
              </w:rPr>
            </w:pPr>
            <w:r w:rsidRPr="005E0944">
              <w:rPr>
                <w:color w:val="000000"/>
                <w:lang w:val="lv-LV"/>
              </w:rPr>
              <w:t>X</w:t>
            </w:r>
          </w:p>
        </w:tc>
        <w:tc>
          <w:tcPr>
            <w:tcW w:w="1083" w:type="dxa"/>
          </w:tcPr>
          <w:p w14:paraId="39C26FF2" w14:textId="77777777" w:rsidR="00CE0574" w:rsidRPr="005E0944" w:rsidRDefault="00CE0574" w:rsidP="00D97082">
            <w:pPr>
              <w:rPr>
                <w:color w:val="000000"/>
                <w:lang w:val="lv-LV"/>
              </w:rPr>
            </w:pPr>
            <w:r w:rsidRPr="005E0944">
              <w:rPr>
                <w:color w:val="000000"/>
                <w:lang w:val="lv-LV"/>
              </w:rPr>
              <w:t>X</w:t>
            </w:r>
          </w:p>
        </w:tc>
        <w:tc>
          <w:tcPr>
            <w:tcW w:w="576" w:type="dxa"/>
          </w:tcPr>
          <w:p w14:paraId="734D7ADE" w14:textId="77777777" w:rsidR="00CE0574" w:rsidRPr="005E0944" w:rsidRDefault="00CE0574" w:rsidP="00D97082">
            <w:pPr>
              <w:rPr>
                <w:rFonts w:cs="Arial"/>
                <w:lang w:val="lv-LV"/>
              </w:rPr>
            </w:pPr>
          </w:p>
        </w:tc>
        <w:tc>
          <w:tcPr>
            <w:tcW w:w="7760" w:type="dxa"/>
          </w:tcPr>
          <w:p w14:paraId="7E6F7C53"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2863FA0" w14:textId="77777777" w:rsidTr="00D97082">
        <w:tc>
          <w:tcPr>
            <w:tcW w:w="2514" w:type="dxa"/>
            <w:vAlign w:val="bottom"/>
          </w:tcPr>
          <w:p w14:paraId="4F1B62B0" w14:textId="77777777" w:rsidR="00CE0574" w:rsidRPr="005E0944" w:rsidRDefault="00CE0574" w:rsidP="00D97082">
            <w:pPr>
              <w:rPr>
                <w:color w:val="000000"/>
                <w:lang w:val="lv-LV"/>
              </w:rPr>
            </w:pPr>
            <w:r w:rsidRPr="005E0944">
              <w:rPr>
                <w:color w:val="000000"/>
                <w:lang w:val="lv-LV"/>
              </w:rPr>
              <w:t>ActiveTill</w:t>
            </w:r>
          </w:p>
        </w:tc>
        <w:tc>
          <w:tcPr>
            <w:tcW w:w="1696" w:type="dxa"/>
            <w:vAlign w:val="bottom"/>
          </w:tcPr>
          <w:p w14:paraId="68A5DFD6" w14:textId="77777777" w:rsidR="00CE0574" w:rsidRPr="005E0944" w:rsidRDefault="00CE0574" w:rsidP="00D97082">
            <w:pPr>
              <w:rPr>
                <w:color w:val="000000"/>
                <w:lang w:val="lv-LV"/>
              </w:rPr>
            </w:pPr>
            <w:r w:rsidRPr="005E0944">
              <w:rPr>
                <w:color w:val="000000"/>
                <w:lang w:val="lv-LV"/>
              </w:rPr>
              <w:t>date</w:t>
            </w:r>
          </w:p>
        </w:tc>
        <w:tc>
          <w:tcPr>
            <w:tcW w:w="564" w:type="dxa"/>
            <w:vAlign w:val="bottom"/>
          </w:tcPr>
          <w:p w14:paraId="3E891625" w14:textId="77777777" w:rsidR="00CE0574" w:rsidRPr="005E0944" w:rsidRDefault="00CE0574" w:rsidP="00D97082">
            <w:pPr>
              <w:rPr>
                <w:color w:val="000000"/>
                <w:lang w:val="lv-LV"/>
              </w:rPr>
            </w:pPr>
          </w:p>
        </w:tc>
        <w:tc>
          <w:tcPr>
            <w:tcW w:w="657" w:type="dxa"/>
          </w:tcPr>
          <w:p w14:paraId="2C235785" w14:textId="77777777" w:rsidR="00CE0574" w:rsidRPr="005E0944" w:rsidRDefault="00CE0574" w:rsidP="00D97082">
            <w:pPr>
              <w:rPr>
                <w:color w:val="000000"/>
                <w:lang w:val="lv-LV"/>
              </w:rPr>
            </w:pPr>
            <w:r w:rsidRPr="005E0944">
              <w:rPr>
                <w:color w:val="000000"/>
                <w:lang w:val="lv-LV"/>
              </w:rPr>
              <w:t>X</w:t>
            </w:r>
          </w:p>
        </w:tc>
        <w:tc>
          <w:tcPr>
            <w:tcW w:w="1083" w:type="dxa"/>
          </w:tcPr>
          <w:p w14:paraId="62E14721" w14:textId="77777777" w:rsidR="00CE0574" w:rsidRPr="005E0944" w:rsidRDefault="00CE0574" w:rsidP="00D97082">
            <w:pPr>
              <w:rPr>
                <w:color w:val="000000"/>
                <w:lang w:val="lv-LV"/>
              </w:rPr>
            </w:pPr>
            <w:r w:rsidRPr="005E0944">
              <w:rPr>
                <w:color w:val="000000"/>
                <w:lang w:val="lv-LV"/>
              </w:rPr>
              <w:t>X</w:t>
            </w:r>
          </w:p>
        </w:tc>
        <w:tc>
          <w:tcPr>
            <w:tcW w:w="576" w:type="dxa"/>
          </w:tcPr>
          <w:p w14:paraId="7772B791" w14:textId="77777777" w:rsidR="00CE0574" w:rsidRPr="005E0944" w:rsidRDefault="00CE0574" w:rsidP="00D97082">
            <w:pPr>
              <w:rPr>
                <w:rFonts w:cs="Arial"/>
                <w:lang w:val="lv-LV"/>
              </w:rPr>
            </w:pPr>
          </w:p>
        </w:tc>
        <w:tc>
          <w:tcPr>
            <w:tcW w:w="7760" w:type="dxa"/>
          </w:tcPr>
          <w:p w14:paraId="06F93C2D"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3439639" w14:textId="77777777" w:rsidR="00CE0574" w:rsidRPr="005E0944" w:rsidRDefault="00CE0574" w:rsidP="00CE0574">
      <w:pPr>
        <w:pStyle w:val="Heading5"/>
      </w:pPr>
      <w:bookmarkStart w:id="1394" w:name="_Toc476847560"/>
      <w:r w:rsidRPr="005E0944">
        <w:t>Tabula „MedicineUnits”</w:t>
      </w:r>
      <w:bookmarkEnd w:id="1382"/>
      <w:bookmarkEnd w:id="1394"/>
    </w:p>
    <w:p w14:paraId="22E6CBEB"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1.3.6.1.4.1.38760.2.145 „Zāļu reģistra mērvienības”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4.10.nodaļu</w:t>
      </w:r>
      <w:r w:rsidRPr="005E0944">
        <w:t>)</w:t>
      </w:r>
      <w:r w:rsidRPr="005E0944">
        <w:rPr>
          <w:rFonts w:cs="Arial"/>
        </w:rPr>
        <w:t xml:space="preserve"> datus</w:t>
      </w:r>
      <w:r w:rsidRPr="005E0944">
        <w:t xml:space="preserve">. </w:t>
      </w:r>
    </w:p>
    <w:p w14:paraId="0B29CD97" w14:textId="19D43F7C"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95" w:name="_Toc414262719"/>
      <w:bookmarkStart w:id="1396" w:name="_Toc476847948"/>
      <w:r w:rsidR="00424559">
        <w:rPr>
          <w:noProof/>
        </w:rPr>
        <w:t>336.</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„MedicineUnits” struktūra</w:t>
      </w:r>
      <w:bookmarkEnd w:id="1395"/>
      <w:bookmarkEnd w:id="1396"/>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5316DB76"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5DC0DDD0"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4B0A6B19"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69BB858E"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59FF92DE"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CB23946"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1C4BF81E"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297A4787" w14:textId="77777777" w:rsidR="00CE0574" w:rsidRPr="005E0944" w:rsidRDefault="00CE0574" w:rsidP="00613DCC">
            <w:pPr>
              <w:rPr>
                <w:b/>
                <w:lang w:val="lv-LV"/>
              </w:rPr>
            </w:pPr>
            <w:r w:rsidRPr="005E0944">
              <w:rPr>
                <w:b/>
                <w:lang w:val="lv-LV"/>
              </w:rPr>
              <w:t>Piezīmes</w:t>
            </w:r>
          </w:p>
        </w:tc>
      </w:tr>
      <w:tr w:rsidR="00CE0574" w:rsidRPr="005E0944" w14:paraId="192102BA" w14:textId="77777777" w:rsidTr="00D97082">
        <w:tc>
          <w:tcPr>
            <w:tcW w:w="2514" w:type="dxa"/>
          </w:tcPr>
          <w:p w14:paraId="2EEE1A68" w14:textId="77777777" w:rsidR="00CE0574" w:rsidRPr="005E0944" w:rsidRDefault="00CE0574" w:rsidP="00D97082">
            <w:pPr>
              <w:rPr>
                <w:color w:val="000000"/>
                <w:lang w:val="lv-LV"/>
              </w:rPr>
            </w:pPr>
            <w:r w:rsidRPr="005E0944">
              <w:rPr>
                <w:lang w:val="lv-LV"/>
              </w:rPr>
              <w:t>Code</w:t>
            </w:r>
          </w:p>
        </w:tc>
        <w:tc>
          <w:tcPr>
            <w:tcW w:w="1696" w:type="dxa"/>
            <w:vAlign w:val="bottom"/>
          </w:tcPr>
          <w:p w14:paraId="7F77C7C4" w14:textId="77777777" w:rsidR="00CE0574" w:rsidRPr="005E0944" w:rsidRDefault="00CE0574" w:rsidP="00D97082">
            <w:pPr>
              <w:rPr>
                <w:color w:val="000000"/>
                <w:lang w:val="lv-LV"/>
              </w:rPr>
            </w:pPr>
            <w:r w:rsidRPr="005E0944">
              <w:rPr>
                <w:color w:val="000000"/>
                <w:lang w:val="lv-LV"/>
              </w:rPr>
              <w:t>nvarchar(100)</w:t>
            </w:r>
          </w:p>
        </w:tc>
        <w:tc>
          <w:tcPr>
            <w:tcW w:w="564" w:type="dxa"/>
          </w:tcPr>
          <w:p w14:paraId="3137AF0D" w14:textId="77777777" w:rsidR="00CE0574" w:rsidRPr="005E0944" w:rsidRDefault="00CE0574" w:rsidP="00D97082">
            <w:pPr>
              <w:rPr>
                <w:color w:val="000000"/>
                <w:lang w:val="lv-LV"/>
              </w:rPr>
            </w:pPr>
          </w:p>
        </w:tc>
        <w:tc>
          <w:tcPr>
            <w:tcW w:w="657" w:type="dxa"/>
          </w:tcPr>
          <w:p w14:paraId="40436183" w14:textId="77777777" w:rsidR="00CE0574" w:rsidRPr="005E0944" w:rsidRDefault="00CE0574" w:rsidP="00D97082">
            <w:pPr>
              <w:rPr>
                <w:color w:val="000000"/>
                <w:lang w:val="lv-LV"/>
              </w:rPr>
            </w:pPr>
            <w:r w:rsidRPr="005E0944">
              <w:rPr>
                <w:color w:val="000000"/>
                <w:lang w:val="lv-LV"/>
              </w:rPr>
              <w:t>X</w:t>
            </w:r>
          </w:p>
        </w:tc>
        <w:tc>
          <w:tcPr>
            <w:tcW w:w="1083" w:type="dxa"/>
          </w:tcPr>
          <w:p w14:paraId="7400A59E" w14:textId="77777777" w:rsidR="00CE0574" w:rsidRPr="005E0944" w:rsidRDefault="00CE0574" w:rsidP="00D97082">
            <w:pPr>
              <w:rPr>
                <w:color w:val="000000"/>
                <w:lang w:val="lv-LV"/>
              </w:rPr>
            </w:pPr>
          </w:p>
        </w:tc>
        <w:tc>
          <w:tcPr>
            <w:tcW w:w="576" w:type="dxa"/>
          </w:tcPr>
          <w:p w14:paraId="57DEA618" w14:textId="77777777" w:rsidR="00CE0574" w:rsidRPr="005E0944" w:rsidRDefault="00CE0574" w:rsidP="00D97082">
            <w:pPr>
              <w:rPr>
                <w:rFonts w:cs="Arial"/>
                <w:lang w:val="lv-LV"/>
              </w:rPr>
            </w:pPr>
          </w:p>
        </w:tc>
        <w:tc>
          <w:tcPr>
            <w:tcW w:w="7760" w:type="dxa"/>
          </w:tcPr>
          <w:p w14:paraId="1396BEC3"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6CD91716" w14:textId="77777777" w:rsidTr="00D97082">
        <w:tc>
          <w:tcPr>
            <w:tcW w:w="2514" w:type="dxa"/>
          </w:tcPr>
          <w:p w14:paraId="227262C7" w14:textId="77777777" w:rsidR="00CE0574" w:rsidRPr="005E0944" w:rsidRDefault="00CE0574" w:rsidP="00D97082">
            <w:pPr>
              <w:rPr>
                <w:lang w:val="lv-LV"/>
              </w:rPr>
            </w:pPr>
            <w:r w:rsidRPr="005E0944">
              <w:rPr>
                <w:lang w:val="lv-LV"/>
              </w:rPr>
              <w:t>Name</w:t>
            </w:r>
          </w:p>
        </w:tc>
        <w:tc>
          <w:tcPr>
            <w:tcW w:w="1696" w:type="dxa"/>
          </w:tcPr>
          <w:p w14:paraId="19443188" w14:textId="77777777" w:rsidR="00CE0574" w:rsidRPr="005E0944" w:rsidRDefault="00CE0574" w:rsidP="00D97082">
            <w:pPr>
              <w:rPr>
                <w:color w:val="000000"/>
                <w:lang w:val="lv-LV"/>
              </w:rPr>
            </w:pPr>
            <w:r w:rsidRPr="005E0944">
              <w:rPr>
                <w:lang w:val="lv-LV"/>
              </w:rPr>
              <w:t>nvarchar(4000)</w:t>
            </w:r>
          </w:p>
        </w:tc>
        <w:tc>
          <w:tcPr>
            <w:tcW w:w="564" w:type="dxa"/>
          </w:tcPr>
          <w:p w14:paraId="682CDB96" w14:textId="77777777" w:rsidR="00CE0574" w:rsidRPr="005E0944" w:rsidRDefault="00CE0574" w:rsidP="00D97082">
            <w:pPr>
              <w:rPr>
                <w:color w:val="000000"/>
                <w:lang w:val="lv-LV"/>
              </w:rPr>
            </w:pPr>
          </w:p>
        </w:tc>
        <w:tc>
          <w:tcPr>
            <w:tcW w:w="657" w:type="dxa"/>
          </w:tcPr>
          <w:p w14:paraId="1BF0F7A4" w14:textId="77777777" w:rsidR="00CE0574" w:rsidRPr="005E0944" w:rsidRDefault="00CE0574" w:rsidP="00D97082">
            <w:pPr>
              <w:rPr>
                <w:color w:val="000000"/>
                <w:lang w:val="lv-LV"/>
              </w:rPr>
            </w:pPr>
          </w:p>
        </w:tc>
        <w:tc>
          <w:tcPr>
            <w:tcW w:w="1083" w:type="dxa"/>
          </w:tcPr>
          <w:p w14:paraId="06590282" w14:textId="77777777" w:rsidR="00CE0574" w:rsidRPr="005E0944" w:rsidRDefault="00CE0574" w:rsidP="00D97082">
            <w:pPr>
              <w:rPr>
                <w:color w:val="000000"/>
                <w:lang w:val="lv-LV"/>
              </w:rPr>
            </w:pPr>
            <w:r w:rsidRPr="005E0944">
              <w:rPr>
                <w:color w:val="000000"/>
                <w:lang w:val="lv-LV"/>
              </w:rPr>
              <w:t>X</w:t>
            </w:r>
          </w:p>
        </w:tc>
        <w:tc>
          <w:tcPr>
            <w:tcW w:w="576" w:type="dxa"/>
          </w:tcPr>
          <w:p w14:paraId="1FC1E3FC" w14:textId="77777777" w:rsidR="00CE0574" w:rsidRPr="005E0944" w:rsidRDefault="00CE0574" w:rsidP="00D97082">
            <w:pPr>
              <w:rPr>
                <w:rFonts w:cs="Arial"/>
                <w:lang w:val="lv-LV"/>
              </w:rPr>
            </w:pPr>
          </w:p>
        </w:tc>
        <w:tc>
          <w:tcPr>
            <w:tcW w:w="7760" w:type="dxa"/>
          </w:tcPr>
          <w:p w14:paraId="6C53FB35" w14:textId="77777777" w:rsidR="00CE0574" w:rsidRPr="005E0944" w:rsidRDefault="00CE0574" w:rsidP="00D97082">
            <w:pPr>
              <w:rPr>
                <w:rFonts w:cs="Arial"/>
                <w:lang w:val="lv-LV"/>
              </w:rPr>
            </w:pPr>
            <w:r w:rsidRPr="005E0944">
              <w:rPr>
                <w:rFonts w:cs="Arial"/>
                <w:lang w:val="lv-LV"/>
              </w:rPr>
              <w:t>Zāļu reģistra mērvienības nosaukums.</w:t>
            </w:r>
          </w:p>
        </w:tc>
      </w:tr>
      <w:tr w:rsidR="00CE0574" w:rsidRPr="005E0944" w14:paraId="357FCB48" w14:textId="77777777" w:rsidTr="00D97082">
        <w:tc>
          <w:tcPr>
            <w:tcW w:w="2514" w:type="dxa"/>
          </w:tcPr>
          <w:p w14:paraId="5F57AA7D" w14:textId="77777777" w:rsidR="00CE0574" w:rsidRPr="005E0944" w:rsidRDefault="00CE0574" w:rsidP="00D97082">
            <w:pPr>
              <w:rPr>
                <w:lang w:val="lv-LV"/>
              </w:rPr>
            </w:pPr>
            <w:r w:rsidRPr="005E0944">
              <w:rPr>
                <w:lang w:val="lv-LV"/>
              </w:rPr>
              <w:t>Unit</w:t>
            </w:r>
          </w:p>
        </w:tc>
        <w:tc>
          <w:tcPr>
            <w:tcW w:w="1696" w:type="dxa"/>
          </w:tcPr>
          <w:p w14:paraId="41347539" w14:textId="77777777" w:rsidR="00CE0574" w:rsidRPr="005E0944" w:rsidRDefault="00CE0574" w:rsidP="00D97082">
            <w:pPr>
              <w:rPr>
                <w:lang w:val="lv-LV"/>
              </w:rPr>
            </w:pPr>
            <w:r w:rsidRPr="005E0944">
              <w:rPr>
                <w:lang w:val="lv-LV"/>
              </w:rPr>
              <w:t>varchar(10)</w:t>
            </w:r>
          </w:p>
        </w:tc>
        <w:tc>
          <w:tcPr>
            <w:tcW w:w="564" w:type="dxa"/>
          </w:tcPr>
          <w:p w14:paraId="1481D032" w14:textId="77777777" w:rsidR="00CE0574" w:rsidRPr="005E0944" w:rsidRDefault="00CE0574" w:rsidP="00D97082">
            <w:pPr>
              <w:rPr>
                <w:color w:val="000000"/>
                <w:lang w:val="lv-LV"/>
              </w:rPr>
            </w:pPr>
          </w:p>
        </w:tc>
        <w:tc>
          <w:tcPr>
            <w:tcW w:w="657" w:type="dxa"/>
          </w:tcPr>
          <w:p w14:paraId="531CC263" w14:textId="77777777" w:rsidR="00CE0574" w:rsidRPr="005E0944" w:rsidRDefault="00CE0574" w:rsidP="00D97082">
            <w:pPr>
              <w:rPr>
                <w:color w:val="000000"/>
                <w:lang w:val="lv-LV"/>
              </w:rPr>
            </w:pPr>
          </w:p>
        </w:tc>
        <w:tc>
          <w:tcPr>
            <w:tcW w:w="1083" w:type="dxa"/>
          </w:tcPr>
          <w:p w14:paraId="115A40F6" w14:textId="77777777" w:rsidR="00CE0574" w:rsidRPr="005E0944" w:rsidRDefault="00CE0574" w:rsidP="00D97082">
            <w:pPr>
              <w:rPr>
                <w:color w:val="000000"/>
                <w:lang w:val="lv-LV"/>
              </w:rPr>
            </w:pPr>
            <w:r w:rsidRPr="005E0944">
              <w:rPr>
                <w:color w:val="000000"/>
                <w:lang w:val="lv-LV"/>
              </w:rPr>
              <w:t>X</w:t>
            </w:r>
          </w:p>
        </w:tc>
        <w:tc>
          <w:tcPr>
            <w:tcW w:w="576" w:type="dxa"/>
          </w:tcPr>
          <w:p w14:paraId="4E7ACD8C" w14:textId="77777777" w:rsidR="00CE0574" w:rsidRPr="005E0944" w:rsidRDefault="00CE0574" w:rsidP="00D97082">
            <w:pPr>
              <w:rPr>
                <w:rFonts w:cs="Arial"/>
                <w:lang w:val="lv-LV"/>
              </w:rPr>
            </w:pPr>
          </w:p>
        </w:tc>
        <w:tc>
          <w:tcPr>
            <w:tcW w:w="7760" w:type="dxa"/>
          </w:tcPr>
          <w:p w14:paraId="582C45D4" w14:textId="77777777" w:rsidR="00CE0574" w:rsidRPr="005E0944" w:rsidRDefault="00CE0574" w:rsidP="00D97082">
            <w:pPr>
              <w:rPr>
                <w:rFonts w:cs="Arial"/>
                <w:lang w:val="lv-LV"/>
              </w:rPr>
            </w:pPr>
            <w:r w:rsidRPr="005E0944">
              <w:rPr>
                <w:rFonts w:cs="Arial"/>
                <w:lang w:val="lv-LV"/>
              </w:rPr>
              <w:t>UCUM mērvienība.</w:t>
            </w:r>
          </w:p>
        </w:tc>
      </w:tr>
      <w:tr w:rsidR="00CE0574" w:rsidRPr="005E0944" w14:paraId="3F8EF571" w14:textId="77777777" w:rsidTr="00D97082">
        <w:tc>
          <w:tcPr>
            <w:tcW w:w="2514" w:type="dxa"/>
            <w:vAlign w:val="bottom"/>
          </w:tcPr>
          <w:p w14:paraId="02A646E7"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3FFAB2CE" w14:textId="77777777" w:rsidR="00CE0574" w:rsidRPr="005E0944" w:rsidRDefault="00CE0574" w:rsidP="00D97082">
            <w:pPr>
              <w:rPr>
                <w:lang w:val="lv-LV"/>
              </w:rPr>
            </w:pPr>
            <w:r w:rsidRPr="005E0944">
              <w:rPr>
                <w:color w:val="000000"/>
                <w:lang w:val="lv-LV"/>
              </w:rPr>
              <w:t>int</w:t>
            </w:r>
          </w:p>
        </w:tc>
        <w:tc>
          <w:tcPr>
            <w:tcW w:w="564" w:type="dxa"/>
            <w:vAlign w:val="bottom"/>
          </w:tcPr>
          <w:p w14:paraId="0FAA6D18" w14:textId="77777777" w:rsidR="00CE0574" w:rsidRPr="005E0944" w:rsidRDefault="00CE0574" w:rsidP="00D97082">
            <w:pPr>
              <w:rPr>
                <w:color w:val="000000"/>
                <w:lang w:val="lv-LV"/>
              </w:rPr>
            </w:pPr>
          </w:p>
        </w:tc>
        <w:tc>
          <w:tcPr>
            <w:tcW w:w="657" w:type="dxa"/>
          </w:tcPr>
          <w:p w14:paraId="1827FD8D" w14:textId="77777777" w:rsidR="00CE0574" w:rsidRPr="005E0944" w:rsidRDefault="00CE0574" w:rsidP="00D97082">
            <w:pPr>
              <w:rPr>
                <w:color w:val="000000"/>
                <w:lang w:val="lv-LV"/>
              </w:rPr>
            </w:pPr>
            <w:r w:rsidRPr="005E0944">
              <w:rPr>
                <w:color w:val="000000"/>
                <w:lang w:val="lv-LV"/>
              </w:rPr>
              <w:t>X</w:t>
            </w:r>
          </w:p>
        </w:tc>
        <w:tc>
          <w:tcPr>
            <w:tcW w:w="1083" w:type="dxa"/>
          </w:tcPr>
          <w:p w14:paraId="5136B6CE" w14:textId="77777777" w:rsidR="00CE0574" w:rsidRPr="005E0944" w:rsidRDefault="00CE0574" w:rsidP="00D97082">
            <w:pPr>
              <w:rPr>
                <w:color w:val="000000"/>
                <w:lang w:val="lv-LV"/>
              </w:rPr>
            </w:pPr>
          </w:p>
        </w:tc>
        <w:tc>
          <w:tcPr>
            <w:tcW w:w="576" w:type="dxa"/>
          </w:tcPr>
          <w:p w14:paraId="3B0FD999" w14:textId="77777777" w:rsidR="00CE0574" w:rsidRPr="005E0944" w:rsidRDefault="00CE0574" w:rsidP="00D97082">
            <w:pPr>
              <w:rPr>
                <w:rFonts w:cs="Arial"/>
                <w:lang w:val="lv-LV"/>
              </w:rPr>
            </w:pPr>
          </w:p>
        </w:tc>
        <w:tc>
          <w:tcPr>
            <w:tcW w:w="7760" w:type="dxa"/>
          </w:tcPr>
          <w:p w14:paraId="6A1B9779"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27B987ED" w14:textId="77777777" w:rsidTr="00D97082">
        <w:tc>
          <w:tcPr>
            <w:tcW w:w="2514" w:type="dxa"/>
            <w:vAlign w:val="bottom"/>
          </w:tcPr>
          <w:p w14:paraId="6A6ACCE2"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1E42FC54"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AD6F085" w14:textId="77777777" w:rsidR="00CE0574" w:rsidRPr="005E0944" w:rsidRDefault="00CE0574" w:rsidP="00D97082">
            <w:pPr>
              <w:rPr>
                <w:color w:val="000000"/>
                <w:lang w:val="lv-LV"/>
              </w:rPr>
            </w:pPr>
          </w:p>
        </w:tc>
        <w:tc>
          <w:tcPr>
            <w:tcW w:w="657" w:type="dxa"/>
          </w:tcPr>
          <w:p w14:paraId="72D5D529" w14:textId="77777777" w:rsidR="00CE0574" w:rsidRPr="005E0944" w:rsidRDefault="00CE0574" w:rsidP="00D97082">
            <w:pPr>
              <w:rPr>
                <w:color w:val="000000"/>
                <w:lang w:val="lv-LV"/>
              </w:rPr>
            </w:pPr>
            <w:r w:rsidRPr="005E0944">
              <w:rPr>
                <w:color w:val="000000"/>
                <w:lang w:val="lv-LV"/>
              </w:rPr>
              <w:t>X</w:t>
            </w:r>
          </w:p>
        </w:tc>
        <w:tc>
          <w:tcPr>
            <w:tcW w:w="1083" w:type="dxa"/>
          </w:tcPr>
          <w:p w14:paraId="105F849A" w14:textId="77777777" w:rsidR="00CE0574" w:rsidRPr="005E0944" w:rsidRDefault="00CE0574" w:rsidP="00D97082">
            <w:pPr>
              <w:rPr>
                <w:color w:val="000000"/>
                <w:lang w:val="lv-LV"/>
              </w:rPr>
            </w:pPr>
          </w:p>
        </w:tc>
        <w:tc>
          <w:tcPr>
            <w:tcW w:w="576" w:type="dxa"/>
          </w:tcPr>
          <w:p w14:paraId="3B6EC16A" w14:textId="77777777" w:rsidR="00CE0574" w:rsidRPr="005E0944" w:rsidRDefault="00CE0574" w:rsidP="00D97082">
            <w:pPr>
              <w:rPr>
                <w:rFonts w:cs="Arial"/>
                <w:lang w:val="lv-LV"/>
              </w:rPr>
            </w:pPr>
          </w:p>
        </w:tc>
        <w:tc>
          <w:tcPr>
            <w:tcW w:w="7760" w:type="dxa"/>
          </w:tcPr>
          <w:p w14:paraId="22FEE590"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15217EA1" w14:textId="77777777" w:rsidTr="00D97082">
        <w:tc>
          <w:tcPr>
            <w:tcW w:w="2514" w:type="dxa"/>
          </w:tcPr>
          <w:p w14:paraId="13A054EF" w14:textId="77777777" w:rsidR="00CE0574" w:rsidRPr="005E0944" w:rsidRDefault="00CE0574" w:rsidP="00D97082">
            <w:pPr>
              <w:rPr>
                <w:color w:val="000000"/>
                <w:lang w:val="lv-LV"/>
              </w:rPr>
            </w:pPr>
            <w:r w:rsidRPr="005E0944">
              <w:rPr>
                <w:lang w:val="lv-LV"/>
              </w:rPr>
              <w:t>ActiveFrom</w:t>
            </w:r>
          </w:p>
        </w:tc>
        <w:tc>
          <w:tcPr>
            <w:tcW w:w="1696" w:type="dxa"/>
          </w:tcPr>
          <w:p w14:paraId="08E71365" w14:textId="77777777" w:rsidR="00CE0574" w:rsidRPr="005E0944" w:rsidRDefault="00CE0574" w:rsidP="00D97082">
            <w:pPr>
              <w:rPr>
                <w:color w:val="000000"/>
                <w:lang w:val="lv-LV"/>
              </w:rPr>
            </w:pPr>
            <w:r w:rsidRPr="005E0944">
              <w:rPr>
                <w:lang w:val="lv-LV"/>
              </w:rPr>
              <w:t>date</w:t>
            </w:r>
          </w:p>
        </w:tc>
        <w:tc>
          <w:tcPr>
            <w:tcW w:w="564" w:type="dxa"/>
          </w:tcPr>
          <w:p w14:paraId="23DFB082" w14:textId="77777777" w:rsidR="00CE0574" w:rsidRPr="005E0944" w:rsidRDefault="00CE0574" w:rsidP="00D97082">
            <w:pPr>
              <w:rPr>
                <w:color w:val="000000"/>
                <w:lang w:val="lv-LV"/>
              </w:rPr>
            </w:pPr>
          </w:p>
        </w:tc>
        <w:tc>
          <w:tcPr>
            <w:tcW w:w="657" w:type="dxa"/>
          </w:tcPr>
          <w:p w14:paraId="57832226" w14:textId="77777777" w:rsidR="00CE0574" w:rsidRPr="005E0944" w:rsidRDefault="00CE0574" w:rsidP="00D97082">
            <w:pPr>
              <w:rPr>
                <w:color w:val="000000"/>
                <w:lang w:val="lv-LV"/>
              </w:rPr>
            </w:pPr>
            <w:r w:rsidRPr="005E0944">
              <w:rPr>
                <w:color w:val="000000"/>
                <w:lang w:val="lv-LV"/>
              </w:rPr>
              <w:t>X</w:t>
            </w:r>
          </w:p>
        </w:tc>
        <w:tc>
          <w:tcPr>
            <w:tcW w:w="1083" w:type="dxa"/>
          </w:tcPr>
          <w:p w14:paraId="5CC1EB1D" w14:textId="77777777" w:rsidR="00CE0574" w:rsidRPr="005E0944" w:rsidRDefault="00CE0574" w:rsidP="00D97082">
            <w:pPr>
              <w:rPr>
                <w:color w:val="000000"/>
                <w:lang w:val="lv-LV"/>
              </w:rPr>
            </w:pPr>
            <w:r w:rsidRPr="005E0944">
              <w:rPr>
                <w:color w:val="000000"/>
                <w:lang w:val="lv-LV"/>
              </w:rPr>
              <w:t>X</w:t>
            </w:r>
          </w:p>
        </w:tc>
        <w:tc>
          <w:tcPr>
            <w:tcW w:w="576" w:type="dxa"/>
          </w:tcPr>
          <w:p w14:paraId="1665932D" w14:textId="77777777" w:rsidR="00CE0574" w:rsidRPr="005E0944" w:rsidRDefault="00CE0574" w:rsidP="00D97082">
            <w:pPr>
              <w:rPr>
                <w:rFonts w:cs="Arial"/>
                <w:lang w:val="lv-LV"/>
              </w:rPr>
            </w:pPr>
          </w:p>
        </w:tc>
        <w:tc>
          <w:tcPr>
            <w:tcW w:w="7760" w:type="dxa"/>
          </w:tcPr>
          <w:p w14:paraId="51CBDE71"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131A635D" w14:textId="77777777" w:rsidTr="00D97082">
        <w:tc>
          <w:tcPr>
            <w:tcW w:w="2514" w:type="dxa"/>
          </w:tcPr>
          <w:p w14:paraId="41039757" w14:textId="77777777" w:rsidR="00CE0574" w:rsidRPr="005E0944" w:rsidRDefault="00CE0574" w:rsidP="00D97082">
            <w:pPr>
              <w:rPr>
                <w:lang w:val="lv-LV"/>
              </w:rPr>
            </w:pPr>
            <w:r w:rsidRPr="005E0944">
              <w:rPr>
                <w:lang w:val="lv-LV"/>
              </w:rPr>
              <w:t>ActiveTill</w:t>
            </w:r>
          </w:p>
        </w:tc>
        <w:tc>
          <w:tcPr>
            <w:tcW w:w="1696" w:type="dxa"/>
          </w:tcPr>
          <w:p w14:paraId="41D1CEEE" w14:textId="77777777" w:rsidR="00CE0574" w:rsidRPr="005E0944" w:rsidRDefault="00CE0574" w:rsidP="00D97082">
            <w:pPr>
              <w:rPr>
                <w:lang w:val="lv-LV"/>
              </w:rPr>
            </w:pPr>
            <w:r w:rsidRPr="005E0944">
              <w:rPr>
                <w:lang w:val="lv-LV"/>
              </w:rPr>
              <w:t>date</w:t>
            </w:r>
          </w:p>
        </w:tc>
        <w:tc>
          <w:tcPr>
            <w:tcW w:w="564" w:type="dxa"/>
          </w:tcPr>
          <w:p w14:paraId="28FC50A3" w14:textId="77777777" w:rsidR="00CE0574" w:rsidRPr="005E0944" w:rsidRDefault="00CE0574" w:rsidP="00D97082">
            <w:pPr>
              <w:rPr>
                <w:color w:val="000000"/>
                <w:lang w:val="lv-LV"/>
              </w:rPr>
            </w:pPr>
          </w:p>
        </w:tc>
        <w:tc>
          <w:tcPr>
            <w:tcW w:w="657" w:type="dxa"/>
          </w:tcPr>
          <w:p w14:paraId="72AE3E53" w14:textId="77777777" w:rsidR="00CE0574" w:rsidRPr="005E0944" w:rsidRDefault="00CE0574" w:rsidP="00D97082">
            <w:pPr>
              <w:rPr>
                <w:color w:val="000000"/>
                <w:lang w:val="lv-LV"/>
              </w:rPr>
            </w:pPr>
            <w:r w:rsidRPr="005E0944">
              <w:rPr>
                <w:color w:val="000000"/>
                <w:lang w:val="lv-LV"/>
              </w:rPr>
              <w:t>X</w:t>
            </w:r>
          </w:p>
        </w:tc>
        <w:tc>
          <w:tcPr>
            <w:tcW w:w="1083" w:type="dxa"/>
          </w:tcPr>
          <w:p w14:paraId="2199F070" w14:textId="77777777" w:rsidR="00CE0574" w:rsidRPr="005E0944" w:rsidRDefault="00CE0574" w:rsidP="00D97082">
            <w:pPr>
              <w:rPr>
                <w:color w:val="000000"/>
                <w:lang w:val="lv-LV"/>
              </w:rPr>
            </w:pPr>
            <w:r w:rsidRPr="005E0944">
              <w:rPr>
                <w:color w:val="000000"/>
                <w:lang w:val="lv-LV"/>
              </w:rPr>
              <w:t>X</w:t>
            </w:r>
          </w:p>
        </w:tc>
        <w:tc>
          <w:tcPr>
            <w:tcW w:w="576" w:type="dxa"/>
          </w:tcPr>
          <w:p w14:paraId="29A9BCF3" w14:textId="77777777" w:rsidR="00CE0574" w:rsidRPr="005E0944" w:rsidRDefault="00CE0574" w:rsidP="00D97082">
            <w:pPr>
              <w:rPr>
                <w:rFonts w:cs="Arial"/>
                <w:lang w:val="lv-LV"/>
              </w:rPr>
            </w:pPr>
          </w:p>
        </w:tc>
        <w:tc>
          <w:tcPr>
            <w:tcW w:w="7760" w:type="dxa"/>
          </w:tcPr>
          <w:p w14:paraId="6FC27BF5"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66295E9" w14:textId="77777777" w:rsidR="00CE0574" w:rsidRPr="005E0944" w:rsidRDefault="00CE0574" w:rsidP="00CE0574">
      <w:pPr>
        <w:pStyle w:val="Heading5"/>
      </w:pPr>
      <w:bookmarkStart w:id="1397" w:name="_Toc414262597"/>
      <w:bookmarkStart w:id="1398" w:name="_Toc476847561"/>
      <w:r w:rsidRPr="005E0944">
        <w:t>Tabula „Medics”</w:t>
      </w:r>
      <w:bookmarkEnd w:id="1397"/>
      <w:bookmarkEnd w:id="1398"/>
    </w:p>
    <w:p w14:paraId="3F1E1583"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 „ĀP reģistrs” (sk. Veselības inspekcijas klasifikatoru aprakstu </w:t>
      </w:r>
      <w:r w:rsidR="00B72BD1">
        <w:fldChar w:fldCharType="begin"/>
      </w:r>
      <w:r w:rsidR="00B72BD1">
        <w:instrText xml:space="preserve"> REF KLR_VI \h  \* MERGEFORMAT </w:instrText>
      </w:r>
      <w:r w:rsidR="00B72BD1">
        <w:fldChar w:fldCharType="separate"/>
      </w:r>
      <w:r w:rsidR="00424559" w:rsidRPr="005E0944">
        <w:t>[9]</w:t>
      </w:r>
      <w:r w:rsidR="00B72BD1">
        <w:fldChar w:fldCharType="end"/>
      </w:r>
      <w:r w:rsidR="000B42EB">
        <w:t>, 4.1.1.nodaļu</w:t>
      </w:r>
      <w:r w:rsidRPr="005E0944">
        <w:t>)</w:t>
      </w:r>
      <w:r w:rsidRPr="005E0944">
        <w:rPr>
          <w:rFonts w:cs="Arial"/>
        </w:rPr>
        <w:t xml:space="preserve"> datus</w:t>
      </w:r>
      <w:r w:rsidRPr="005E0944">
        <w:t xml:space="preserve">. </w:t>
      </w:r>
    </w:p>
    <w:p w14:paraId="002C24D3" w14:textId="2B02D2D3"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399" w:name="_Toc414262720"/>
      <w:bookmarkStart w:id="1400" w:name="_Toc476847949"/>
      <w:r w:rsidR="00424559">
        <w:rPr>
          <w:noProof/>
        </w:rPr>
        <w:t>337.</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„Medics” struktūra</w:t>
      </w:r>
      <w:bookmarkEnd w:id="1399"/>
      <w:bookmarkEnd w:id="1400"/>
    </w:p>
    <w:tbl>
      <w:tblPr>
        <w:tblStyle w:val="TableGrid"/>
        <w:tblW w:w="14850" w:type="dxa"/>
        <w:tblLook w:val="04A0" w:firstRow="1" w:lastRow="0" w:firstColumn="1" w:lastColumn="0" w:noHBand="0" w:noVBand="1"/>
      </w:tblPr>
      <w:tblGrid>
        <w:gridCol w:w="2514"/>
        <w:gridCol w:w="1696"/>
        <w:gridCol w:w="564"/>
        <w:gridCol w:w="657"/>
        <w:gridCol w:w="1083"/>
        <w:gridCol w:w="576"/>
        <w:gridCol w:w="7760"/>
      </w:tblGrid>
      <w:tr w:rsidR="00CE0574" w:rsidRPr="005E0944" w14:paraId="6D13691B"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388D6B26"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24546900"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554CDED8"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010DE701"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0D63BF5F"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46B16738"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1ED1AE2B" w14:textId="77777777" w:rsidR="00CE0574" w:rsidRPr="005E0944" w:rsidRDefault="00CE0574" w:rsidP="00613DCC">
            <w:pPr>
              <w:rPr>
                <w:b/>
                <w:lang w:val="lv-LV"/>
              </w:rPr>
            </w:pPr>
            <w:r w:rsidRPr="005E0944">
              <w:rPr>
                <w:b/>
                <w:lang w:val="lv-LV"/>
              </w:rPr>
              <w:t>Piezīmes</w:t>
            </w:r>
          </w:p>
        </w:tc>
      </w:tr>
      <w:tr w:rsidR="00CE0574" w:rsidRPr="005E0944" w14:paraId="55B5C37F" w14:textId="77777777" w:rsidTr="00D97082">
        <w:tc>
          <w:tcPr>
            <w:tcW w:w="2514" w:type="dxa"/>
          </w:tcPr>
          <w:p w14:paraId="1CB42793" w14:textId="77777777" w:rsidR="00CE0574" w:rsidRPr="005E0944" w:rsidRDefault="00CE0574" w:rsidP="00D97082">
            <w:pPr>
              <w:rPr>
                <w:color w:val="000000"/>
                <w:lang w:val="lv-LV"/>
              </w:rPr>
            </w:pPr>
            <w:r w:rsidRPr="005E0944">
              <w:rPr>
                <w:lang w:val="lv-LV"/>
              </w:rPr>
              <w:t>Code</w:t>
            </w:r>
          </w:p>
        </w:tc>
        <w:tc>
          <w:tcPr>
            <w:tcW w:w="1696" w:type="dxa"/>
          </w:tcPr>
          <w:p w14:paraId="465EE222" w14:textId="77777777" w:rsidR="00CE0574" w:rsidRPr="005E0944" w:rsidRDefault="00CE0574" w:rsidP="00D97082">
            <w:pPr>
              <w:rPr>
                <w:color w:val="000000"/>
                <w:lang w:val="lv-LV"/>
              </w:rPr>
            </w:pPr>
            <w:r w:rsidRPr="005E0944">
              <w:rPr>
                <w:lang w:val="lv-LV"/>
              </w:rPr>
              <w:t>nvarchar(100)</w:t>
            </w:r>
          </w:p>
        </w:tc>
        <w:tc>
          <w:tcPr>
            <w:tcW w:w="564" w:type="dxa"/>
          </w:tcPr>
          <w:p w14:paraId="411600E0" w14:textId="77777777" w:rsidR="00CE0574" w:rsidRPr="005E0944" w:rsidRDefault="00CE0574" w:rsidP="00D97082">
            <w:pPr>
              <w:rPr>
                <w:color w:val="000000"/>
                <w:lang w:val="lv-LV"/>
              </w:rPr>
            </w:pPr>
          </w:p>
        </w:tc>
        <w:tc>
          <w:tcPr>
            <w:tcW w:w="657" w:type="dxa"/>
          </w:tcPr>
          <w:p w14:paraId="042C7901" w14:textId="77777777" w:rsidR="00CE0574" w:rsidRPr="005E0944" w:rsidRDefault="00CE0574" w:rsidP="00D97082">
            <w:pPr>
              <w:rPr>
                <w:color w:val="000000"/>
                <w:lang w:val="lv-LV"/>
              </w:rPr>
            </w:pPr>
            <w:r w:rsidRPr="005E0944">
              <w:rPr>
                <w:color w:val="000000"/>
                <w:lang w:val="lv-LV"/>
              </w:rPr>
              <w:t>X</w:t>
            </w:r>
          </w:p>
        </w:tc>
        <w:tc>
          <w:tcPr>
            <w:tcW w:w="1083" w:type="dxa"/>
          </w:tcPr>
          <w:p w14:paraId="392AD6DB" w14:textId="77777777" w:rsidR="00CE0574" w:rsidRPr="005E0944" w:rsidRDefault="00CE0574" w:rsidP="00D97082">
            <w:pPr>
              <w:rPr>
                <w:color w:val="000000"/>
                <w:lang w:val="lv-LV"/>
              </w:rPr>
            </w:pPr>
          </w:p>
        </w:tc>
        <w:tc>
          <w:tcPr>
            <w:tcW w:w="576" w:type="dxa"/>
          </w:tcPr>
          <w:p w14:paraId="3B8171F1" w14:textId="77777777" w:rsidR="00CE0574" w:rsidRPr="005E0944" w:rsidRDefault="00CE0574" w:rsidP="00D97082">
            <w:pPr>
              <w:rPr>
                <w:rFonts w:cs="Arial"/>
                <w:lang w:val="lv-LV"/>
              </w:rPr>
            </w:pPr>
          </w:p>
        </w:tc>
        <w:tc>
          <w:tcPr>
            <w:tcW w:w="7760" w:type="dxa"/>
          </w:tcPr>
          <w:p w14:paraId="6FFCF0FB"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48871130" w14:textId="77777777" w:rsidTr="00D97082">
        <w:tc>
          <w:tcPr>
            <w:tcW w:w="2514" w:type="dxa"/>
          </w:tcPr>
          <w:p w14:paraId="3919B1C9" w14:textId="77777777" w:rsidR="00CE0574" w:rsidRPr="005E0944" w:rsidRDefault="00CE0574" w:rsidP="00D97082">
            <w:pPr>
              <w:rPr>
                <w:lang w:val="lv-LV"/>
              </w:rPr>
            </w:pPr>
            <w:r w:rsidRPr="005E0944">
              <w:rPr>
                <w:lang w:val="lv-LV"/>
              </w:rPr>
              <w:t>PhysicianCode</w:t>
            </w:r>
          </w:p>
        </w:tc>
        <w:tc>
          <w:tcPr>
            <w:tcW w:w="1696" w:type="dxa"/>
          </w:tcPr>
          <w:p w14:paraId="29C62CE9" w14:textId="77777777" w:rsidR="00CE0574" w:rsidRPr="005E0944" w:rsidRDefault="00CE0574" w:rsidP="00D97082">
            <w:pPr>
              <w:rPr>
                <w:lang w:val="lv-LV"/>
              </w:rPr>
            </w:pPr>
            <w:r w:rsidRPr="005E0944">
              <w:rPr>
                <w:lang w:val="lv-LV"/>
              </w:rPr>
              <w:t>nvarchar(20)</w:t>
            </w:r>
          </w:p>
        </w:tc>
        <w:tc>
          <w:tcPr>
            <w:tcW w:w="564" w:type="dxa"/>
          </w:tcPr>
          <w:p w14:paraId="32B5A5A9" w14:textId="77777777" w:rsidR="00CE0574" w:rsidRPr="005E0944" w:rsidRDefault="00CE0574" w:rsidP="00D97082">
            <w:pPr>
              <w:rPr>
                <w:color w:val="000000"/>
                <w:lang w:val="lv-LV"/>
              </w:rPr>
            </w:pPr>
          </w:p>
        </w:tc>
        <w:tc>
          <w:tcPr>
            <w:tcW w:w="657" w:type="dxa"/>
          </w:tcPr>
          <w:p w14:paraId="7DA11504" w14:textId="77777777" w:rsidR="00CE0574" w:rsidRPr="005E0944" w:rsidRDefault="00CE0574" w:rsidP="00D97082">
            <w:pPr>
              <w:rPr>
                <w:color w:val="000000"/>
                <w:lang w:val="lv-LV"/>
              </w:rPr>
            </w:pPr>
            <w:r w:rsidRPr="005E0944">
              <w:rPr>
                <w:color w:val="000000"/>
                <w:lang w:val="lv-LV"/>
              </w:rPr>
              <w:t>X</w:t>
            </w:r>
          </w:p>
        </w:tc>
        <w:tc>
          <w:tcPr>
            <w:tcW w:w="1083" w:type="dxa"/>
          </w:tcPr>
          <w:p w14:paraId="27B02561" w14:textId="77777777" w:rsidR="00CE0574" w:rsidRPr="005E0944" w:rsidRDefault="00CE0574" w:rsidP="00D97082">
            <w:pPr>
              <w:rPr>
                <w:color w:val="000000"/>
                <w:lang w:val="lv-LV"/>
              </w:rPr>
            </w:pPr>
            <w:r w:rsidRPr="005E0944">
              <w:rPr>
                <w:color w:val="000000"/>
                <w:lang w:val="lv-LV"/>
              </w:rPr>
              <w:t>X</w:t>
            </w:r>
          </w:p>
        </w:tc>
        <w:tc>
          <w:tcPr>
            <w:tcW w:w="576" w:type="dxa"/>
          </w:tcPr>
          <w:p w14:paraId="2B96B582" w14:textId="77777777" w:rsidR="00CE0574" w:rsidRPr="005E0944" w:rsidRDefault="00CE0574" w:rsidP="00D97082">
            <w:pPr>
              <w:rPr>
                <w:rFonts w:cs="Arial"/>
                <w:lang w:val="lv-LV"/>
              </w:rPr>
            </w:pPr>
            <w:r w:rsidRPr="005E0944">
              <w:rPr>
                <w:rFonts w:cs="Arial"/>
                <w:lang w:val="lv-LV"/>
              </w:rPr>
              <w:t>4</w:t>
            </w:r>
          </w:p>
        </w:tc>
        <w:tc>
          <w:tcPr>
            <w:tcW w:w="7760" w:type="dxa"/>
          </w:tcPr>
          <w:p w14:paraId="4FBE09B4" w14:textId="77777777" w:rsidR="00CE0574" w:rsidRPr="005E0944" w:rsidRDefault="00CE0574" w:rsidP="00D97082">
            <w:pPr>
              <w:rPr>
                <w:rFonts w:cs="Arial"/>
                <w:lang w:val="lv-LV"/>
              </w:rPr>
            </w:pPr>
            <w:r w:rsidRPr="005E0944">
              <w:rPr>
                <w:rFonts w:cs="Arial"/>
                <w:lang w:val="lv-LV"/>
              </w:rPr>
              <w:t>ĀP kods.</w:t>
            </w:r>
          </w:p>
        </w:tc>
      </w:tr>
      <w:tr w:rsidR="00CE0574" w:rsidRPr="005E0944" w14:paraId="0B4089E2" w14:textId="77777777" w:rsidTr="00D97082">
        <w:tc>
          <w:tcPr>
            <w:tcW w:w="2514" w:type="dxa"/>
          </w:tcPr>
          <w:p w14:paraId="00AB2D44" w14:textId="77777777" w:rsidR="00CE0574" w:rsidRPr="005E0944" w:rsidRDefault="00CE0574" w:rsidP="00D97082">
            <w:pPr>
              <w:rPr>
                <w:lang w:val="lv-LV"/>
              </w:rPr>
            </w:pPr>
            <w:r w:rsidRPr="005E0944">
              <w:rPr>
                <w:lang w:val="lv-LV"/>
              </w:rPr>
              <w:t>GivenName</w:t>
            </w:r>
          </w:p>
        </w:tc>
        <w:tc>
          <w:tcPr>
            <w:tcW w:w="1696" w:type="dxa"/>
          </w:tcPr>
          <w:p w14:paraId="41F4407A" w14:textId="77777777" w:rsidR="00CE0574" w:rsidRPr="005E0944" w:rsidRDefault="00CE0574" w:rsidP="00D97082">
            <w:pPr>
              <w:rPr>
                <w:lang w:val="lv-LV"/>
              </w:rPr>
            </w:pPr>
            <w:r w:rsidRPr="005E0944">
              <w:rPr>
                <w:lang w:val="lv-LV"/>
              </w:rPr>
              <w:t>nvarchar(40)</w:t>
            </w:r>
          </w:p>
        </w:tc>
        <w:tc>
          <w:tcPr>
            <w:tcW w:w="564" w:type="dxa"/>
          </w:tcPr>
          <w:p w14:paraId="525A59B1" w14:textId="77777777" w:rsidR="00CE0574" w:rsidRPr="005E0944" w:rsidRDefault="00CE0574" w:rsidP="00D97082">
            <w:pPr>
              <w:rPr>
                <w:color w:val="000000"/>
                <w:lang w:val="lv-LV"/>
              </w:rPr>
            </w:pPr>
          </w:p>
        </w:tc>
        <w:tc>
          <w:tcPr>
            <w:tcW w:w="657" w:type="dxa"/>
          </w:tcPr>
          <w:p w14:paraId="6F2FCAA4" w14:textId="77777777" w:rsidR="00CE0574" w:rsidRPr="005E0944" w:rsidRDefault="00CE0574" w:rsidP="00D97082">
            <w:pPr>
              <w:rPr>
                <w:color w:val="000000"/>
                <w:lang w:val="lv-LV"/>
              </w:rPr>
            </w:pPr>
          </w:p>
        </w:tc>
        <w:tc>
          <w:tcPr>
            <w:tcW w:w="1083" w:type="dxa"/>
          </w:tcPr>
          <w:p w14:paraId="177DF2A3" w14:textId="77777777" w:rsidR="00CE0574" w:rsidRPr="005E0944" w:rsidRDefault="00CE0574" w:rsidP="00D97082">
            <w:pPr>
              <w:rPr>
                <w:color w:val="000000"/>
                <w:lang w:val="lv-LV"/>
              </w:rPr>
            </w:pPr>
          </w:p>
        </w:tc>
        <w:tc>
          <w:tcPr>
            <w:tcW w:w="576" w:type="dxa"/>
          </w:tcPr>
          <w:p w14:paraId="55D210D5" w14:textId="77777777" w:rsidR="00CE0574" w:rsidRPr="005E0944" w:rsidRDefault="00CE0574" w:rsidP="00D97082">
            <w:pPr>
              <w:rPr>
                <w:rFonts w:cs="Arial"/>
                <w:lang w:val="lv-LV"/>
              </w:rPr>
            </w:pPr>
            <w:r w:rsidRPr="005E0944">
              <w:rPr>
                <w:rFonts w:cs="Arial"/>
                <w:lang w:val="lv-LV"/>
              </w:rPr>
              <w:t>1</w:t>
            </w:r>
          </w:p>
        </w:tc>
        <w:tc>
          <w:tcPr>
            <w:tcW w:w="7760" w:type="dxa"/>
          </w:tcPr>
          <w:p w14:paraId="76DCAF5D" w14:textId="77777777" w:rsidR="00CE0574" w:rsidRPr="005E0944" w:rsidRDefault="00CE0574" w:rsidP="00D97082">
            <w:pPr>
              <w:rPr>
                <w:rFonts w:cs="Arial"/>
                <w:lang w:val="lv-LV"/>
              </w:rPr>
            </w:pPr>
            <w:r w:rsidRPr="005E0944">
              <w:rPr>
                <w:rFonts w:cs="Arial"/>
                <w:lang w:val="lv-LV"/>
              </w:rPr>
              <w:t>Vārds.</w:t>
            </w:r>
          </w:p>
        </w:tc>
      </w:tr>
      <w:tr w:rsidR="00CE0574" w:rsidRPr="005E0944" w14:paraId="298F9F9B" w14:textId="77777777" w:rsidTr="00D97082">
        <w:tc>
          <w:tcPr>
            <w:tcW w:w="2514" w:type="dxa"/>
          </w:tcPr>
          <w:p w14:paraId="45F669C2" w14:textId="77777777" w:rsidR="00CE0574" w:rsidRPr="005E0944" w:rsidRDefault="00CE0574" w:rsidP="00D97082">
            <w:pPr>
              <w:rPr>
                <w:lang w:val="lv-LV"/>
              </w:rPr>
            </w:pPr>
            <w:r w:rsidRPr="005E0944">
              <w:rPr>
                <w:lang w:val="lv-LV"/>
              </w:rPr>
              <w:t>FamilyName</w:t>
            </w:r>
          </w:p>
        </w:tc>
        <w:tc>
          <w:tcPr>
            <w:tcW w:w="1696" w:type="dxa"/>
          </w:tcPr>
          <w:p w14:paraId="19441C55" w14:textId="77777777" w:rsidR="00CE0574" w:rsidRPr="005E0944" w:rsidRDefault="00CE0574" w:rsidP="00D97082">
            <w:pPr>
              <w:rPr>
                <w:lang w:val="lv-LV"/>
              </w:rPr>
            </w:pPr>
            <w:r w:rsidRPr="005E0944">
              <w:rPr>
                <w:lang w:val="lv-LV"/>
              </w:rPr>
              <w:t>nvarchar(40)</w:t>
            </w:r>
          </w:p>
        </w:tc>
        <w:tc>
          <w:tcPr>
            <w:tcW w:w="564" w:type="dxa"/>
          </w:tcPr>
          <w:p w14:paraId="64FFAF16" w14:textId="77777777" w:rsidR="00CE0574" w:rsidRPr="005E0944" w:rsidRDefault="00CE0574" w:rsidP="00D97082">
            <w:pPr>
              <w:rPr>
                <w:color w:val="000000"/>
                <w:lang w:val="lv-LV"/>
              </w:rPr>
            </w:pPr>
          </w:p>
        </w:tc>
        <w:tc>
          <w:tcPr>
            <w:tcW w:w="657" w:type="dxa"/>
          </w:tcPr>
          <w:p w14:paraId="3FECC066" w14:textId="77777777" w:rsidR="00CE0574" w:rsidRPr="005E0944" w:rsidRDefault="00CE0574" w:rsidP="00D97082">
            <w:pPr>
              <w:rPr>
                <w:color w:val="000000"/>
                <w:lang w:val="lv-LV"/>
              </w:rPr>
            </w:pPr>
          </w:p>
        </w:tc>
        <w:tc>
          <w:tcPr>
            <w:tcW w:w="1083" w:type="dxa"/>
          </w:tcPr>
          <w:p w14:paraId="789DE7FC" w14:textId="77777777" w:rsidR="00CE0574" w:rsidRPr="005E0944" w:rsidRDefault="00CE0574" w:rsidP="00D97082">
            <w:pPr>
              <w:rPr>
                <w:color w:val="000000"/>
                <w:lang w:val="lv-LV"/>
              </w:rPr>
            </w:pPr>
          </w:p>
        </w:tc>
        <w:tc>
          <w:tcPr>
            <w:tcW w:w="576" w:type="dxa"/>
          </w:tcPr>
          <w:p w14:paraId="5CD9B411" w14:textId="77777777" w:rsidR="00CE0574" w:rsidRPr="005E0944" w:rsidRDefault="00CE0574" w:rsidP="00D97082">
            <w:pPr>
              <w:rPr>
                <w:rFonts w:cs="Arial"/>
                <w:lang w:val="lv-LV"/>
              </w:rPr>
            </w:pPr>
            <w:r w:rsidRPr="005E0944">
              <w:rPr>
                <w:rFonts w:cs="Arial"/>
                <w:lang w:val="lv-LV"/>
              </w:rPr>
              <w:t>2</w:t>
            </w:r>
          </w:p>
        </w:tc>
        <w:tc>
          <w:tcPr>
            <w:tcW w:w="7760" w:type="dxa"/>
          </w:tcPr>
          <w:p w14:paraId="26DDE464" w14:textId="77777777" w:rsidR="00CE0574" w:rsidRPr="005E0944" w:rsidRDefault="00CE0574" w:rsidP="00D97082">
            <w:pPr>
              <w:rPr>
                <w:rFonts w:cs="Arial"/>
                <w:lang w:val="lv-LV"/>
              </w:rPr>
            </w:pPr>
            <w:r w:rsidRPr="005E0944">
              <w:rPr>
                <w:rFonts w:cs="Arial"/>
                <w:lang w:val="lv-LV"/>
              </w:rPr>
              <w:t>Uzvārds.</w:t>
            </w:r>
          </w:p>
        </w:tc>
      </w:tr>
      <w:tr w:rsidR="00CE0574" w:rsidRPr="005E0944" w14:paraId="3BC17FF9" w14:textId="77777777" w:rsidTr="00D97082">
        <w:tc>
          <w:tcPr>
            <w:tcW w:w="2514" w:type="dxa"/>
          </w:tcPr>
          <w:p w14:paraId="05EAB788" w14:textId="77777777" w:rsidR="00CE0574" w:rsidRPr="005E0944" w:rsidRDefault="00CE0574" w:rsidP="00D97082">
            <w:pPr>
              <w:rPr>
                <w:lang w:val="lv-LV"/>
              </w:rPr>
            </w:pPr>
            <w:r w:rsidRPr="005E0944">
              <w:rPr>
                <w:lang w:val="lv-LV"/>
              </w:rPr>
              <w:t>MedicTypeCode</w:t>
            </w:r>
          </w:p>
        </w:tc>
        <w:tc>
          <w:tcPr>
            <w:tcW w:w="1696" w:type="dxa"/>
          </w:tcPr>
          <w:p w14:paraId="188F950E" w14:textId="77777777" w:rsidR="00CE0574" w:rsidRPr="005E0944" w:rsidRDefault="00CE0574" w:rsidP="00D97082">
            <w:pPr>
              <w:rPr>
                <w:lang w:val="lv-LV"/>
              </w:rPr>
            </w:pPr>
            <w:r w:rsidRPr="005E0944">
              <w:rPr>
                <w:lang w:val="lv-LV"/>
              </w:rPr>
              <w:t>nvarchar(100)</w:t>
            </w:r>
          </w:p>
        </w:tc>
        <w:tc>
          <w:tcPr>
            <w:tcW w:w="564" w:type="dxa"/>
          </w:tcPr>
          <w:p w14:paraId="5755F9D9" w14:textId="77777777" w:rsidR="00CE0574" w:rsidRPr="005E0944" w:rsidRDefault="00CE0574" w:rsidP="00D97082">
            <w:pPr>
              <w:rPr>
                <w:color w:val="000000"/>
                <w:lang w:val="lv-LV"/>
              </w:rPr>
            </w:pPr>
          </w:p>
        </w:tc>
        <w:tc>
          <w:tcPr>
            <w:tcW w:w="657" w:type="dxa"/>
          </w:tcPr>
          <w:p w14:paraId="185EE9C7" w14:textId="77777777" w:rsidR="00CE0574" w:rsidRPr="005E0944" w:rsidRDefault="00CE0574" w:rsidP="00D97082">
            <w:pPr>
              <w:rPr>
                <w:color w:val="000000"/>
                <w:lang w:val="lv-LV"/>
              </w:rPr>
            </w:pPr>
          </w:p>
        </w:tc>
        <w:tc>
          <w:tcPr>
            <w:tcW w:w="1083" w:type="dxa"/>
          </w:tcPr>
          <w:p w14:paraId="0C3B3902" w14:textId="77777777" w:rsidR="00CE0574" w:rsidRPr="005E0944" w:rsidRDefault="00CE0574" w:rsidP="00D97082">
            <w:pPr>
              <w:rPr>
                <w:color w:val="000000"/>
                <w:lang w:val="lv-LV"/>
              </w:rPr>
            </w:pPr>
          </w:p>
        </w:tc>
        <w:tc>
          <w:tcPr>
            <w:tcW w:w="576" w:type="dxa"/>
          </w:tcPr>
          <w:p w14:paraId="5706C0AA" w14:textId="77777777" w:rsidR="00CE0574" w:rsidRPr="005E0944" w:rsidRDefault="00CE0574" w:rsidP="00D97082">
            <w:pPr>
              <w:rPr>
                <w:rFonts w:cs="Arial"/>
                <w:lang w:val="lv-LV"/>
              </w:rPr>
            </w:pPr>
            <w:r w:rsidRPr="005E0944">
              <w:rPr>
                <w:rFonts w:cs="Arial"/>
                <w:lang w:val="lv-LV"/>
              </w:rPr>
              <w:t>5</w:t>
            </w:r>
          </w:p>
        </w:tc>
        <w:tc>
          <w:tcPr>
            <w:tcW w:w="7760" w:type="dxa"/>
          </w:tcPr>
          <w:p w14:paraId="391A29C7" w14:textId="77777777" w:rsidR="00CE0574" w:rsidRPr="005E0944" w:rsidRDefault="00CE0574" w:rsidP="00D97082">
            <w:pPr>
              <w:rPr>
                <w:rFonts w:cs="Arial"/>
                <w:lang w:val="lv-LV"/>
              </w:rPr>
            </w:pPr>
            <w:r w:rsidRPr="005E0944">
              <w:rPr>
                <w:rFonts w:cs="Arial"/>
                <w:lang w:val="lv-LV"/>
              </w:rPr>
              <w:t>ĀP veida kods.</w:t>
            </w:r>
          </w:p>
        </w:tc>
      </w:tr>
      <w:tr w:rsidR="00CE0574" w:rsidRPr="005E0944" w14:paraId="26E152AE" w14:textId="77777777" w:rsidTr="00D97082">
        <w:tc>
          <w:tcPr>
            <w:tcW w:w="2514" w:type="dxa"/>
            <w:vAlign w:val="bottom"/>
          </w:tcPr>
          <w:p w14:paraId="095754A5"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7656E19B" w14:textId="77777777" w:rsidR="00CE0574" w:rsidRPr="005E0944" w:rsidRDefault="00CE0574" w:rsidP="00D97082">
            <w:pPr>
              <w:rPr>
                <w:lang w:val="lv-LV"/>
              </w:rPr>
            </w:pPr>
            <w:r w:rsidRPr="005E0944">
              <w:rPr>
                <w:color w:val="000000"/>
                <w:lang w:val="lv-LV"/>
              </w:rPr>
              <w:t>int</w:t>
            </w:r>
          </w:p>
        </w:tc>
        <w:tc>
          <w:tcPr>
            <w:tcW w:w="564" w:type="dxa"/>
            <w:vAlign w:val="bottom"/>
          </w:tcPr>
          <w:p w14:paraId="7E19E2D4" w14:textId="77777777" w:rsidR="00CE0574" w:rsidRPr="005E0944" w:rsidRDefault="00CE0574" w:rsidP="00D97082">
            <w:pPr>
              <w:rPr>
                <w:color w:val="000000"/>
                <w:lang w:val="lv-LV"/>
              </w:rPr>
            </w:pPr>
          </w:p>
        </w:tc>
        <w:tc>
          <w:tcPr>
            <w:tcW w:w="657" w:type="dxa"/>
          </w:tcPr>
          <w:p w14:paraId="421FD208" w14:textId="77777777" w:rsidR="00CE0574" w:rsidRPr="005E0944" w:rsidRDefault="00CE0574" w:rsidP="00D97082">
            <w:pPr>
              <w:rPr>
                <w:color w:val="000000"/>
                <w:lang w:val="lv-LV"/>
              </w:rPr>
            </w:pPr>
            <w:r w:rsidRPr="005E0944">
              <w:rPr>
                <w:color w:val="000000"/>
                <w:lang w:val="lv-LV"/>
              </w:rPr>
              <w:t>X</w:t>
            </w:r>
          </w:p>
        </w:tc>
        <w:tc>
          <w:tcPr>
            <w:tcW w:w="1083" w:type="dxa"/>
          </w:tcPr>
          <w:p w14:paraId="59C94FDA" w14:textId="77777777" w:rsidR="00CE0574" w:rsidRPr="005E0944" w:rsidRDefault="00CE0574" w:rsidP="00D97082">
            <w:pPr>
              <w:rPr>
                <w:color w:val="000000"/>
                <w:lang w:val="lv-LV"/>
              </w:rPr>
            </w:pPr>
          </w:p>
        </w:tc>
        <w:tc>
          <w:tcPr>
            <w:tcW w:w="576" w:type="dxa"/>
          </w:tcPr>
          <w:p w14:paraId="1B093AF6" w14:textId="77777777" w:rsidR="00CE0574" w:rsidRPr="005E0944" w:rsidRDefault="00CE0574" w:rsidP="00D97082">
            <w:pPr>
              <w:rPr>
                <w:rFonts w:cs="Arial"/>
                <w:lang w:val="lv-LV"/>
              </w:rPr>
            </w:pPr>
          </w:p>
        </w:tc>
        <w:tc>
          <w:tcPr>
            <w:tcW w:w="7760" w:type="dxa"/>
          </w:tcPr>
          <w:p w14:paraId="4C279DE6"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0C660D7" w14:textId="77777777" w:rsidTr="00D97082">
        <w:tc>
          <w:tcPr>
            <w:tcW w:w="2514" w:type="dxa"/>
            <w:vAlign w:val="bottom"/>
          </w:tcPr>
          <w:p w14:paraId="2D2D93AF"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48877C70"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10BDA2B1" w14:textId="77777777" w:rsidR="00CE0574" w:rsidRPr="005E0944" w:rsidRDefault="00CE0574" w:rsidP="00D97082">
            <w:pPr>
              <w:rPr>
                <w:color w:val="000000"/>
                <w:lang w:val="lv-LV"/>
              </w:rPr>
            </w:pPr>
          </w:p>
        </w:tc>
        <w:tc>
          <w:tcPr>
            <w:tcW w:w="657" w:type="dxa"/>
          </w:tcPr>
          <w:p w14:paraId="56171726" w14:textId="77777777" w:rsidR="00CE0574" w:rsidRPr="005E0944" w:rsidRDefault="00CE0574" w:rsidP="00D97082">
            <w:pPr>
              <w:rPr>
                <w:color w:val="000000"/>
                <w:lang w:val="lv-LV"/>
              </w:rPr>
            </w:pPr>
            <w:r w:rsidRPr="005E0944">
              <w:rPr>
                <w:color w:val="000000"/>
                <w:lang w:val="lv-LV"/>
              </w:rPr>
              <w:t>X</w:t>
            </w:r>
          </w:p>
        </w:tc>
        <w:tc>
          <w:tcPr>
            <w:tcW w:w="1083" w:type="dxa"/>
          </w:tcPr>
          <w:p w14:paraId="4EDFE525" w14:textId="77777777" w:rsidR="00CE0574" w:rsidRPr="005E0944" w:rsidRDefault="00CE0574" w:rsidP="00D97082">
            <w:pPr>
              <w:rPr>
                <w:color w:val="000000"/>
                <w:lang w:val="lv-LV"/>
              </w:rPr>
            </w:pPr>
          </w:p>
        </w:tc>
        <w:tc>
          <w:tcPr>
            <w:tcW w:w="576" w:type="dxa"/>
          </w:tcPr>
          <w:p w14:paraId="7E669C32" w14:textId="77777777" w:rsidR="00CE0574" w:rsidRPr="005E0944" w:rsidRDefault="00CE0574" w:rsidP="00D97082">
            <w:pPr>
              <w:rPr>
                <w:rFonts w:cs="Arial"/>
                <w:lang w:val="lv-LV"/>
              </w:rPr>
            </w:pPr>
          </w:p>
        </w:tc>
        <w:tc>
          <w:tcPr>
            <w:tcW w:w="7760" w:type="dxa"/>
          </w:tcPr>
          <w:p w14:paraId="41832F9D"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6167ECFF" w14:textId="77777777" w:rsidTr="00D97082">
        <w:tc>
          <w:tcPr>
            <w:tcW w:w="2514" w:type="dxa"/>
          </w:tcPr>
          <w:p w14:paraId="357E0AE6" w14:textId="77777777" w:rsidR="00CE0574" w:rsidRPr="005E0944" w:rsidRDefault="00CE0574" w:rsidP="00D97082">
            <w:pPr>
              <w:rPr>
                <w:color w:val="000000"/>
                <w:lang w:val="lv-LV"/>
              </w:rPr>
            </w:pPr>
            <w:r w:rsidRPr="005E0944">
              <w:rPr>
                <w:lang w:val="lv-LV"/>
              </w:rPr>
              <w:t>ActiveFrom</w:t>
            </w:r>
          </w:p>
        </w:tc>
        <w:tc>
          <w:tcPr>
            <w:tcW w:w="1696" w:type="dxa"/>
          </w:tcPr>
          <w:p w14:paraId="3F74D785" w14:textId="77777777" w:rsidR="00CE0574" w:rsidRPr="005E0944" w:rsidRDefault="00CE0574" w:rsidP="00D97082">
            <w:pPr>
              <w:rPr>
                <w:color w:val="000000"/>
                <w:lang w:val="lv-LV"/>
              </w:rPr>
            </w:pPr>
            <w:r w:rsidRPr="005E0944">
              <w:rPr>
                <w:lang w:val="lv-LV"/>
              </w:rPr>
              <w:t>date</w:t>
            </w:r>
          </w:p>
        </w:tc>
        <w:tc>
          <w:tcPr>
            <w:tcW w:w="564" w:type="dxa"/>
          </w:tcPr>
          <w:p w14:paraId="007CEB7A" w14:textId="77777777" w:rsidR="00CE0574" w:rsidRPr="005E0944" w:rsidRDefault="00CE0574" w:rsidP="00D97082">
            <w:pPr>
              <w:rPr>
                <w:color w:val="000000"/>
                <w:lang w:val="lv-LV"/>
              </w:rPr>
            </w:pPr>
          </w:p>
        </w:tc>
        <w:tc>
          <w:tcPr>
            <w:tcW w:w="657" w:type="dxa"/>
          </w:tcPr>
          <w:p w14:paraId="536258D9" w14:textId="77777777" w:rsidR="00CE0574" w:rsidRPr="005E0944" w:rsidRDefault="00CE0574" w:rsidP="00D97082">
            <w:pPr>
              <w:rPr>
                <w:color w:val="000000"/>
                <w:lang w:val="lv-LV"/>
              </w:rPr>
            </w:pPr>
          </w:p>
        </w:tc>
        <w:tc>
          <w:tcPr>
            <w:tcW w:w="1083" w:type="dxa"/>
          </w:tcPr>
          <w:p w14:paraId="7EF75924" w14:textId="77777777" w:rsidR="00CE0574" w:rsidRPr="005E0944" w:rsidRDefault="00CE0574" w:rsidP="00D97082">
            <w:pPr>
              <w:rPr>
                <w:color w:val="000000"/>
                <w:lang w:val="lv-LV"/>
              </w:rPr>
            </w:pPr>
            <w:r w:rsidRPr="005E0944">
              <w:rPr>
                <w:color w:val="000000"/>
                <w:lang w:val="lv-LV"/>
              </w:rPr>
              <w:t>X</w:t>
            </w:r>
          </w:p>
        </w:tc>
        <w:tc>
          <w:tcPr>
            <w:tcW w:w="576" w:type="dxa"/>
          </w:tcPr>
          <w:p w14:paraId="7223BD5A" w14:textId="77777777" w:rsidR="00CE0574" w:rsidRPr="005E0944" w:rsidRDefault="00CE0574" w:rsidP="00D97082">
            <w:pPr>
              <w:rPr>
                <w:rFonts w:cs="Arial"/>
                <w:lang w:val="lv-LV"/>
              </w:rPr>
            </w:pPr>
          </w:p>
        </w:tc>
        <w:tc>
          <w:tcPr>
            <w:tcW w:w="7760" w:type="dxa"/>
          </w:tcPr>
          <w:p w14:paraId="60240886"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51D97453" w14:textId="77777777" w:rsidTr="00D97082">
        <w:tc>
          <w:tcPr>
            <w:tcW w:w="2514" w:type="dxa"/>
          </w:tcPr>
          <w:p w14:paraId="6AFBD730" w14:textId="77777777" w:rsidR="00CE0574" w:rsidRPr="005E0944" w:rsidRDefault="00CE0574" w:rsidP="00D97082">
            <w:pPr>
              <w:rPr>
                <w:lang w:val="lv-LV"/>
              </w:rPr>
            </w:pPr>
            <w:r w:rsidRPr="005E0944">
              <w:rPr>
                <w:lang w:val="lv-LV"/>
              </w:rPr>
              <w:t>ActiveTill</w:t>
            </w:r>
          </w:p>
        </w:tc>
        <w:tc>
          <w:tcPr>
            <w:tcW w:w="1696" w:type="dxa"/>
          </w:tcPr>
          <w:p w14:paraId="5A7B437F" w14:textId="77777777" w:rsidR="00CE0574" w:rsidRPr="005E0944" w:rsidRDefault="00CE0574" w:rsidP="00D97082">
            <w:pPr>
              <w:rPr>
                <w:lang w:val="lv-LV"/>
              </w:rPr>
            </w:pPr>
            <w:r w:rsidRPr="005E0944">
              <w:rPr>
                <w:lang w:val="lv-LV"/>
              </w:rPr>
              <w:t>date</w:t>
            </w:r>
          </w:p>
        </w:tc>
        <w:tc>
          <w:tcPr>
            <w:tcW w:w="564" w:type="dxa"/>
          </w:tcPr>
          <w:p w14:paraId="45D9511A" w14:textId="77777777" w:rsidR="00CE0574" w:rsidRPr="005E0944" w:rsidRDefault="00CE0574" w:rsidP="00D97082">
            <w:pPr>
              <w:rPr>
                <w:color w:val="000000"/>
                <w:lang w:val="lv-LV"/>
              </w:rPr>
            </w:pPr>
          </w:p>
        </w:tc>
        <w:tc>
          <w:tcPr>
            <w:tcW w:w="657" w:type="dxa"/>
          </w:tcPr>
          <w:p w14:paraId="3D0936DA" w14:textId="77777777" w:rsidR="00CE0574" w:rsidRPr="005E0944" w:rsidRDefault="00CE0574" w:rsidP="00D97082">
            <w:pPr>
              <w:rPr>
                <w:color w:val="000000"/>
                <w:lang w:val="lv-LV"/>
              </w:rPr>
            </w:pPr>
          </w:p>
        </w:tc>
        <w:tc>
          <w:tcPr>
            <w:tcW w:w="1083" w:type="dxa"/>
          </w:tcPr>
          <w:p w14:paraId="258A0BF5" w14:textId="77777777" w:rsidR="00CE0574" w:rsidRPr="005E0944" w:rsidRDefault="00CE0574" w:rsidP="00D97082">
            <w:pPr>
              <w:rPr>
                <w:color w:val="000000"/>
                <w:lang w:val="lv-LV"/>
              </w:rPr>
            </w:pPr>
            <w:r w:rsidRPr="005E0944">
              <w:rPr>
                <w:color w:val="000000"/>
                <w:lang w:val="lv-LV"/>
              </w:rPr>
              <w:t>X</w:t>
            </w:r>
          </w:p>
        </w:tc>
        <w:tc>
          <w:tcPr>
            <w:tcW w:w="576" w:type="dxa"/>
          </w:tcPr>
          <w:p w14:paraId="3BF989C6" w14:textId="77777777" w:rsidR="00CE0574" w:rsidRPr="005E0944" w:rsidRDefault="00CE0574" w:rsidP="00D97082">
            <w:pPr>
              <w:rPr>
                <w:rFonts w:cs="Arial"/>
                <w:lang w:val="lv-LV"/>
              </w:rPr>
            </w:pPr>
          </w:p>
        </w:tc>
        <w:tc>
          <w:tcPr>
            <w:tcW w:w="7760" w:type="dxa"/>
          </w:tcPr>
          <w:p w14:paraId="6F274D9D"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E506A66" w14:textId="77777777" w:rsidR="00CE0574" w:rsidRPr="005E0944" w:rsidRDefault="00CE0574" w:rsidP="00CE0574">
      <w:pPr>
        <w:pStyle w:val="Heading5"/>
      </w:pPr>
      <w:bookmarkStart w:id="1401" w:name="_Toc414262598"/>
      <w:bookmarkStart w:id="1402" w:name="_Toc476847562"/>
      <w:r w:rsidRPr="005E0944">
        <w:t>Tabula „MedicSpecialties”</w:t>
      </w:r>
      <w:bookmarkEnd w:id="1401"/>
      <w:bookmarkEnd w:id="1402"/>
    </w:p>
    <w:p w14:paraId="0E0E8128"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1.3.6.1.4.1.38760.2.38 „ĀP specialitāšu veidi” (sk. Veselības inspekcijas klasifikatoru aprakstu </w:t>
      </w:r>
      <w:r w:rsidR="00B72BD1">
        <w:fldChar w:fldCharType="begin"/>
      </w:r>
      <w:r w:rsidR="00B72BD1">
        <w:instrText xml:space="preserve"> REF KLR_VI \h  \* MERGEFORMAT </w:instrText>
      </w:r>
      <w:r w:rsidR="00B72BD1">
        <w:fldChar w:fldCharType="separate"/>
      </w:r>
      <w:r w:rsidR="00424559" w:rsidRPr="005E0944">
        <w:t>[9]</w:t>
      </w:r>
      <w:r w:rsidR="00B72BD1">
        <w:fldChar w:fldCharType="end"/>
      </w:r>
      <w:r w:rsidR="000B42EB">
        <w:t>, 4.1.6.nodaļu</w:t>
      </w:r>
      <w:r w:rsidRPr="005E0944">
        <w:t>)</w:t>
      </w:r>
      <w:r w:rsidRPr="005E0944">
        <w:rPr>
          <w:rFonts w:cs="Arial"/>
        </w:rPr>
        <w:t xml:space="preserve"> datus</w:t>
      </w:r>
      <w:r w:rsidRPr="005E0944">
        <w:t xml:space="preserve">. </w:t>
      </w:r>
    </w:p>
    <w:p w14:paraId="5D7D948D" w14:textId="56D601AE"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03" w:name="_Toc414262721"/>
      <w:bookmarkStart w:id="1404" w:name="_Toc476847950"/>
      <w:r w:rsidR="00424559">
        <w:rPr>
          <w:noProof/>
        </w:rPr>
        <w:t>338.</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„MedicSpecialities” struktūra</w:t>
      </w:r>
      <w:bookmarkEnd w:id="1403"/>
      <w:bookmarkEnd w:id="1404"/>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2B37D1B9"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35B8C7D4"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CD6EB5B"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2C0FC5A5"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41E1EA2"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428A28EF"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49512ADF"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49E682E1" w14:textId="77777777" w:rsidR="00CE0574" w:rsidRPr="005E0944" w:rsidRDefault="00CE0574" w:rsidP="00613DCC">
            <w:pPr>
              <w:rPr>
                <w:b/>
                <w:lang w:val="lv-LV"/>
              </w:rPr>
            </w:pPr>
            <w:r w:rsidRPr="005E0944">
              <w:rPr>
                <w:b/>
                <w:lang w:val="lv-LV"/>
              </w:rPr>
              <w:t>Piezīmes</w:t>
            </w:r>
          </w:p>
        </w:tc>
      </w:tr>
      <w:tr w:rsidR="00CE0574" w:rsidRPr="005E0944" w14:paraId="301F27CC" w14:textId="77777777" w:rsidTr="00D97082">
        <w:tc>
          <w:tcPr>
            <w:tcW w:w="2514" w:type="dxa"/>
          </w:tcPr>
          <w:p w14:paraId="177573D6" w14:textId="77777777" w:rsidR="00CE0574" w:rsidRPr="005E0944" w:rsidRDefault="00CE0574" w:rsidP="00D97082">
            <w:pPr>
              <w:rPr>
                <w:color w:val="000000"/>
                <w:lang w:val="lv-LV"/>
              </w:rPr>
            </w:pPr>
            <w:r w:rsidRPr="005E0944">
              <w:rPr>
                <w:lang w:val="lv-LV"/>
              </w:rPr>
              <w:t>Code</w:t>
            </w:r>
          </w:p>
        </w:tc>
        <w:tc>
          <w:tcPr>
            <w:tcW w:w="1696" w:type="dxa"/>
          </w:tcPr>
          <w:p w14:paraId="0FE9931D" w14:textId="77777777" w:rsidR="00CE0574" w:rsidRPr="005E0944" w:rsidRDefault="00CE0574" w:rsidP="00D97082">
            <w:pPr>
              <w:rPr>
                <w:color w:val="000000"/>
                <w:lang w:val="lv-LV"/>
              </w:rPr>
            </w:pPr>
            <w:r w:rsidRPr="005E0944">
              <w:rPr>
                <w:lang w:val="lv-LV"/>
              </w:rPr>
              <w:t>nvarchar(100)</w:t>
            </w:r>
          </w:p>
        </w:tc>
        <w:tc>
          <w:tcPr>
            <w:tcW w:w="564" w:type="dxa"/>
          </w:tcPr>
          <w:p w14:paraId="0EBD861F" w14:textId="77777777" w:rsidR="00CE0574" w:rsidRPr="005E0944" w:rsidRDefault="00CE0574" w:rsidP="00D97082">
            <w:pPr>
              <w:rPr>
                <w:color w:val="000000"/>
                <w:lang w:val="lv-LV"/>
              </w:rPr>
            </w:pPr>
          </w:p>
        </w:tc>
        <w:tc>
          <w:tcPr>
            <w:tcW w:w="657" w:type="dxa"/>
          </w:tcPr>
          <w:p w14:paraId="17CF0AC9" w14:textId="77777777" w:rsidR="00CE0574" w:rsidRPr="005E0944" w:rsidRDefault="00CE0574" w:rsidP="00D97082">
            <w:pPr>
              <w:rPr>
                <w:color w:val="000000"/>
                <w:lang w:val="lv-LV"/>
              </w:rPr>
            </w:pPr>
            <w:r w:rsidRPr="005E0944">
              <w:rPr>
                <w:color w:val="000000"/>
                <w:lang w:val="lv-LV"/>
              </w:rPr>
              <w:t>X</w:t>
            </w:r>
          </w:p>
        </w:tc>
        <w:tc>
          <w:tcPr>
            <w:tcW w:w="1083" w:type="dxa"/>
          </w:tcPr>
          <w:p w14:paraId="7CDD8B58" w14:textId="77777777" w:rsidR="00CE0574" w:rsidRPr="005E0944" w:rsidRDefault="00CE0574" w:rsidP="00D97082">
            <w:pPr>
              <w:rPr>
                <w:color w:val="000000"/>
                <w:lang w:val="lv-LV"/>
              </w:rPr>
            </w:pPr>
          </w:p>
        </w:tc>
        <w:tc>
          <w:tcPr>
            <w:tcW w:w="576" w:type="dxa"/>
          </w:tcPr>
          <w:p w14:paraId="5A37B65D" w14:textId="77777777" w:rsidR="00CE0574" w:rsidRPr="005E0944" w:rsidRDefault="00CE0574" w:rsidP="00D97082">
            <w:pPr>
              <w:rPr>
                <w:rFonts w:cs="Arial"/>
                <w:lang w:val="lv-LV"/>
              </w:rPr>
            </w:pPr>
          </w:p>
        </w:tc>
        <w:tc>
          <w:tcPr>
            <w:tcW w:w="7760" w:type="dxa"/>
          </w:tcPr>
          <w:p w14:paraId="265BF051"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05FE14F4" w14:textId="77777777" w:rsidTr="00D97082">
        <w:tc>
          <w:tcPr>
            <w:tcW w:w="2514" w:type="dxa"/>
          </w:tcPr>
          <w:p w14:paraId="364684D1" w14:textId="77777777" w:rsidR="00CE0574" w:rsidRPr="005E0944" w:rsidRDefault="00CE0574" w:rsidP="00D97082">
            <w:pPr>
              <w:rPr>
                <w:lang w:val="lv-LV"/>
              </w:rPr>
            </w:pPr>
            <w:r w:rsidRPr="005E0944">
              <w:rPr>
                <w:lang w:val="lv-LV"/>
              </w:rPr>
              <w:t>Name</w:t>
            </w:r>
          </w:p>
        </w:tc>
        <w:tc>
          <w:tcPr>
            <w:tcW w:w="1696" w:type="dxa"/>
          </w:tcPr>
          <w:p w14:paraId="4A62193F" w14:textId="77777777" w:rsidR="00CE0574" w:rsidRPr="005E0944" w:rsidRDefault="00CE0574" w:rsidP="00D97082">
            <w:pPr>
              <w:rPr>
                <w:lang w:val="lv-LV"/>
              </w:rPr>
            </w:pPr>
            <w:r w:rsidRPr="005E0944">
              <w:rPr>
                <w:lang w:val="lv-LV"/>
              </w:rPr>
              <w:t>nvarchar(4000)</w:t>
            </w:r>
          </w:p>
        </w:tc>
        <w:tc>
          <w:tcPr>
            <w:tcW w:w="564" w:type="dxa"/>
          </w:tcPr>
          <w:p w14:paraId="306F5F21" w14:textId="77777777" w:rsidR="00CE0574" w:rsidRPr="005E0944" w:rsidRDefault="00CE0574" w:rsidP="00D97082">
            <w:pPr>
              <w:rPr>
                <w:color w:val="000000"/>
                <w:lang w:val="lv-LV"/>
              </w:rPr>
            </w:pPr>
          </w:p>
        </w:tc>
        <w:tc>
          <w:tcPr>
            <w:tcW w:w="657" w:type="dxa"/>
          </w:tcPr>
          <w:p w14:paraId="3BA13547" w14:textId="77777777" w:rsidR="00CE0574" w:rsidRPr="005E0944" w:rsidRDefault="00CE0574" w:rsidP="00D97082">
            <w:pPr>
              <w:rPr>
                <w:color w:val="000000"/>
                <w:lang w:val="lv-LV"/>
              </w:rPr>
            </w:pPr>
          </w:p>
        </w:tc>
        <w:tc>
          <w:tcPr>
            <w:tcW w:w="1083" w:type="dxa"/>
          </w:tcPr>
          <w:p w14:paraId="3285B8CA" w14:textId="77777777" w:rsidR="00CE0574" w:rsidRPr="005E0944" w:rsidRDefault="00CE0574" w:rsidP="00D97082">
            <w:pPr>
              <w:rPr>
                <w:color w:val="000000"/>
                <w:lang w:val="lv-LV"/>
              </w:rPr>
            </w:pPr>
          </w:p>
        </w:tc>
        <w:tc>
          <w:tcPr>
            <w:tcW w:w="576" w:type="dxa"/>
          </w:tcPr>
          <w:p w14:paraId="4F0EE89C" w14:textId="77777777" w:rsidR="00CE0574" w:rsidRPr="005E0944" w:rsidRDefault="00CE0574" w:rsidP="00D97082">
            <w:pPr>
              <w:rPr>
                <w:rFonts w:cs="Arial"/>
                <w:lang w:val="lv-LV"/>
              </w:rPr>
            </w:pPr>
          </w:p>
        </w:tc>
        <w:tc>
          <w:tcPr>
            <w:tcW w:w="7760" w:type="dxa"/>
          </w:tcPr>
          <w:p w14:paraId="09FE909A" w14:textId="77777777" w:rsidR="00CE0574" w:rsidRPr="005E0944" w:rsidRDefault="00CE0574" w:rsidP="00D97082">
            <w:pPr>
              <w:rPr>
                <w:rFonts w:cs="Arial"/>
                <w:lang w:val="lv-LV"/>
              </w:rPr>
            </w:pPr>
            <w:r w:rsidRPr="005E0944">
              <w:rPr>
                <w:rFonts w:cs="Arial"/>
                <w:lang w:val="lv-LV"/>
              </w:rPr>
              <w:t>ĀP specialitātes nosaukums.</w:t>
            </w:r>
          </w:p>
        </w:tc>
      </w:tr>
      <w:tr w:rsidR="00CE0574" w:rsidRPr="005E0944" w14:paraId="246926F3" w14:textId="77777777" w:rsidTr="00D97082">
        <w:tc>
          <w:tcPr>
            <w:tcW w:w="2514" w:type="dxa"/>
            <w:vAlign w:val="bottom"/>
          </w:tcPr>
          <w:p w14:paraId="7F76802C"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00200648" w14:textId="77777777" w:rsidR="00CE0574" w:rsidRPr="005E0944" w:rsidRDefault="00CE0574" w:rsidP="00D97082">
            <w:pPr>
              <w:rPr>
                <w:lang w:val="lv-LV"/>
              </w:rPr>
            </w:pPr>
            <w:r w:rsidRPr="005E0944">
              <w:rPr>
                <w:color w:val="000000"/>
                <w:lang w:val="lv-LV"/>
              </w:rPr>
              <w:t>int</w:t>
            </w:r>
          </w:p>
        </w:tc>
        <w:tc>
          <w:tcPr>
            <w:tcW w:w="564" w:type="dxa"/>
            <w:vAlign w:val="bottom"/>
          </w:tcPr>
          <w:p w14:paraId="679DBA04" w14:textId="77777777" w:rsidR="00CE0574" w:rsidRPr="005E0944" w:rsidRDefault="00CE0574" w:rsidP="00D97082">
            <w:pPr>
              <w:rPr>
                <w:color w:val="000000"/>
                <w:lang w:val="lv-LV"/>
              </w:rPr>
            </w:pPr>
          </w:p>
        </w:tc>
        <w:tc>
          <w:tcPr>
            <w:tcW w:w="657" w:type="dxa"/>
          </w:tcPr>
          <w:p w14:paraId="28F61EB2" w14:textId="77777777" w:rsidR="00CE0574" w:rsidRPr="005E0944" w:rsidRDefault="00CE0574" w:rsidP="00D97082">
            <w:pPr>
              <w:rPr>
                <w:color w:val="000000"/>
                <w:lang w:val="lv-LV"/>
              </w:rPr>
            </w:pPr>
            <w:r w:rsidRPr="005E0944">
              <w:rPr>
                <w:color w:val="000000"/>
                <w:lang w:val="lv-LV"/>
              </w:rPr>
              <w:t>X</w:t>
            </w:r>
          </w:p>
        </w:tc>
        <w:tc>
          <w:tcPr>
            <w:tcW w:w="1083" w:type="dxa"/>
          </w:tcPr>
          <w:p w14:paraId="05046277" w14:textId="77777777" w:rsidR="00CE0574" w:rsidRPr="005E0944" w:rsidRDefault="00CE0574" w:rsidP="00D97082">
            <w:pPr>
              <w:rPr>
                <w:color w:val="000000"/>
                <w:lang w:val="lv-LV"/>
              </w:rPr>
            </w:pPr>
          </w:p>
        </w:tc>
        <w:tc>
          <w:tcPr>
            <w:tcW w:w="576" w:type="dxa"/>
          </w:tcPr>
          <w:p w14:paraId="144233DE" w14:textId="77777777" w:rsidR="00CE0574" w:rsidRPr="005E0944" w:rsidRDefault="00CE0574" w:rsidP="00D97082">
            <w:pPr>
              <w:rPr>
                <w:rFonts w:cs="Arial"/>
                <w:lang w:val="lv-LV"/>
              </w:rPr>
            </w:pPr>
          </w:p>
        </w:tc>
        <w:tc>
          <w:tcPr>
            <w:tcW w:w="7760" w:type="dxa"/>
          </w:tcPr>
          <w:p w14:paraId="4ACC8DCF"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8B494E4" w14:textId="77777777" w:rsidTr="00D97082">
        <w:tc>
          <w:tcPr>
            <w:tcW w:w="2514" w:type="dxa"/>
            <w:vAlign w:val="bottom"/>
          </w:tcPr>
          <w:p w14:paraId="71080F91"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5D4A1EF7"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7F92DC24" w14:textId="77777777" w:rsidR="00CE0574" w:rsidRPr="005E0944" w:rsidRDefault="00CE0574" w:rsidP="00D97082">
            <w:pPr>
              <w:rPr>
                <w:color w:val="000000"/>
                <w:lang w:val="lv-LV"/>
              </w:rPr>
            </w:pPr>
          </w:p>
        </w:tc>
        <w:tc>
          <w:tcPr>
            <w:tcW w:w="657" w:type="dxa"/>
          </w:tcPr>
          <w:p w14:paraId="40145F4B" w14:textId="77777777" w:rsidR="00CE0574" w:rsidRPr="005E0944" w:rsidRDefault="00CE0574" w:rsidP="00D97082">
            <w:pPr>
              <w:rPr>
                <w:color w:val="000000"/>
                <w:lang w:val="lv-LV"/>
              </w:rPr>
            </w:pPr>
            <w:r w:rsidRPr="005E0944">
              <w:rPr>
                <w:color w:val="000000"/>
                <w:lang w:val="lv-LV"/>
              </w:rPr>
              <w:t>X</w:t>
            </w:r>
          </w:p>
        </w:tc>
        <w:tc>
          <w:tcPr>
            <w:tcW w:w="1083" w:type="dxa"/>
          </w:tcPr>
          <w:p w14:paraId="689890CB" w14:textId="77777777" w:rsidR="00CE0574" w:rsidRPr="005E0944" w:rsidRDefault="00CE0574" w:rsidP="00D97082">
            <w:pPr>
              <w:rPr>
                <w:color w:val="000000"/>
                <w:lang w:val="lv-LV"/>
              </w:rPr>
            </w:pPr>
          </w:p>
        </w:tc>
        <w:tc>
          <w:tcPr>
            <w:tcW w:w="576" w:type="dxa"/>
          </w:tcPr>
          <w:p w14:paraId="3FF79FB3" w14:textId="77777777" w:rsidR="00CE0574" w:rsidRPr="005E0944" w:rsidRDefault="00CE0574" w:rsidP="00D97082">
            <w:pPr>
              <w:rPr>
                <w:rFonts w:cs="Arial"/>
                <w:lang w:val="lv-LV"/>
              </w:rPr>
            </w:pPr>
          </w:p>
        </w:tc>
        <w:tc>
          <w:tcPr>
            <w:tcW w:w="7760" w:type="dxa"/>
          </w:tcPr>
          <w:p w14:paraId="19B67BB5"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47D52570" w14:textId="77777777" w:rsidTr="00D97082">
        <w:tc>
          <w:tcPr>
            <w:tcW w:w="2514" w:type="dxa"/>
          </w:tcPr>
          <w:p w14:paraId="12C0A2E8" w14:textId="77777777" w:rsidR="00CE0574" w:rsidRPr="005E0944" w:rsidRDefault="00CE0574" w:rsidP="00D97082">
            <w:pPr>
              <w:rPr>
                <w:color w:val="000000"/>
                <w:lang w:val="lv-LV"/>
              </w:rPr>
            </w:pPr>
            <w:r w:rsidRPr="005E0944">
              <w:rPr>
                <w:lang w:val="lv-LV"/>
              </w:rPr>
              <w:t>ActiveFrom</w:t>
            </w:r>
          </w:p>
        </w:tc>
        <w:tc>
          <w:tcPr>
            <w:tcW w:w="1696" w:type="dxa"/>
          </w:tcPr>
          <w:p w14:paraId="03365AFA" w14:textId="77777777" w:rsidR="00CE0574" w:rsidRPr="005E0944" w:rsidRDefault="00CE0574" w:rsidP="00D97082">
            <w:pPr>
              <w:rPr>
                <w:color w:val="000000"/>
                <w:lang w:val="lv-LV"/>
              </w:rPr>
            </w:pPr>
            <w:r w:rsidRPr="005E0944">
              <w:rPr>
                <w:lang w:val="lv-LV"/>
              </w:rPr>
              <w:t>date</w:t>
            </w:r>
          </w:p>
        </w:tc>
        <w:tc>
          <w:tcPr>
            <w:tcW w:w="564" w:type="dxa"/>
          </w:tcPr>
          <w:p w14:paraId="574CE13D" w14:textId="77777777" w:rsidR="00CE0574" w:rsidRPr="005E0944" w:rsidRDefault="00CE0574" w:rsidP="00D97082">
            <w:pPr>
              <w:rPr>
                <w:color w:val="000000"/>
                <w:lang w:val="lv-LV"/>
              </w:rPr>
            </w:pPr>
          </w:p>
        </w:tc>
        <w:tc>
          <w:tcPr>
            <w:tcW w:w="657" w:type="dxa"/>
          </w:tcPr>
          <w:p w14:paraId="3B69D8C0" w14:textId="77777777" w:rsidR="00CE0574" w:rsidRPr="005E0944" w:rsidRDefault="00CE0574" w:rsidP="00D97082">
            <w:pPr>
              <w:rPr>
                <w:color w:val="000000"/>
                <w:lang w:val="lv-LV"/>
              </w:rPr>
            </w:pPr>
            <w:r w:rsidRPr="005E0944">
              <w:rPr>
                <w:color w:val="000000"/>
                <w:lang w:val="lv-LV"/>
              </w:rPr>
              <w:t>X</w:t>
            </w:r>
          </w:p>
        </w:tc>
        <w:tc>
          <w:tcPr>
            <w:tcW w:w="1083" w:type="dxa"/>
          </w:tcPr>
          <w:p w14:paraId="66AD0455" w14:textId="77777777" w:rsidR="00CE0574" w:rsidRPr="005E0944" w:rsidRDefault="00CE0574" w:rsidP="00D97082">
            <w:pPr>
              <w:rPr>
                <w:color w:val="000000"/>
                <w:lang w:val="lv-LV"/>
              </w:rPr>
            </w:pPr>
            <w:r w:rsidRPr="005E0944">
              <w:rPr>
                <w:color w:val="000000"/>
                <w:lang w:val="lv-LV"/>
              </w:rPr>
              <w:t>X</w:t>
            </w:r>
          </w:p>
        </w:tc>
        <w:tc>
          <w:tcPr>
            <w:tcW w:w="576" w:type="dxa"/>
          </w:tcPr>
          <w:p w14:paraId="168C0EC4" w14:textId="77777777" w:rsidR="00CE0574" w:rsidRPr="005E0944" w:rsidRDefault="00CE0574" w:rsidP="00D97082">
            <w:pPr>
              <w:rPr>
                <w:rFonts w:cs="Arial"/>
                <w:lang w:val="lv-LV"/>
              </w:rPr>
            </w:pPr>
          </w:p>
        </w:tc>
        <w:tc>
          <w:tcPr>
            <w:tcW w:w="7760" w:type="dxa"/>
          </w:tcPr>
          <w:p w14:paraId="161F3F89"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34551EA3" w14:textId="77777777" w:rsidTr="00D97082">
        <w:tc>
          <w:tcPr>
            <w:tcW w:w="2514" w:type="dxa"/>
          </w:tcPr>
          <w:p w14:paraId="570A1C24" w14:textId="77777777" w:rsidR="00CE0574" w:rsidRPr="005E0944" w:rsidRDefault="00CE0574" w:rsidP="00D97082">
            <w:pPr>
              <w:rPr>
                <w:lang w:val="lv-LV"/>
              </w:rPr>
            </w:pPr>
            <w:r w:rsidRPr="005E0944">
              <w:rPr>
                <w:lang w:val="lv-LV"/>
              </w:rPr>
              <w:t>ActiveTill</w:t>
            </w:r>
          </w:p>
        </w:tc>
        <w:tc>
          <w:tcPr>
            <w:tcW w:w="1696" w:type="dxa"/>
          </w:tcPr>
          <w:p w14:paraId="39E684D8" w14:textId="77777777" w:rsidR="00CE0574" w:rsidRPr="005E0944" w:rsidRDefault="00CE0574" w:rsidP="00D97082">
            <w:pPr>
              <w:rPr>
                <w:lang w:val="lv-LV"/>
              </w:rPr>
            </w:pPr>
            <w:r w:rsidRPr="005E0944">
              <w:rPr>
                <w:lang w:val="lv-LV"/>
              </w:rPr>
              <w:t>date</w:t>
            </w:r>
          </w:p>
        </w:tc>
        <w:tc>
          <w:tcPr>
            <w:tcW w:w="564" w:type="dxa"/>
          </w:tcPr>
          <w:p w14:paraId="5B831E4B" w14:textId="77777777" w:rsidR="00CE0574" w:rsidRPr="005E0944" w:rsidRDefault="00CE0574" w:rsidP="00D97082">
            <w:pPr>
              <w:rPr>
                <w:color w:val="000000"/>
                <w:lang w:val="lv-LV"/>
              </w:rPr>
            </w:pPr>
          </w:p>
        </w:tc>
        <w:tc>
          <w:tcPr>
            <w:tcW w:w="657" w:type="dxa"/>
          </w:tcPr>
          <w:p w14:paraId="502E1C8E" w14:textId="77777777" w:rsidR="00CE0574" w:rsidRPr="005E0944" w:rsidRDefault="00CE0574" w:rsidP="00D97082">
            <w:pPr>
              <w:rPr>
                <w:color w:val="000000"/>
                <w:lang w:val="lv-LV"/>
              </w:rPr>
            </w:pPr>
            <w:r w:rsidRPr="005E0944">
              <w:rPr>
                <w:color w:val="000000"/>
                <w:lang w:val="lv-LV"/>
              </w:rPr>
              <w:t>X</w:t>
            </w:r>
          </w:p>
        </w:tc>
        <w:tc>
          <w:tcPr>
            <w:tcW w:w="1083" w:type="dxa"/>
          </w:tcPr>
          <w:p w14:paraId="140A505A" w14:textId="77777777" w:rsidR="00CE0574" w:rsidRPr="005E0944" w:rsidRDefault="00CE0574" w:rsidP="00D97082">
            <w:pPr>
              <w:rPr>
                <w:color w:val="000000"/>
                <w:lang w:val="lv-LV"/>
              </w:rPr>
            </w:pPr>
            <w:r w:rsidRPr="005E0944">
              <w:rPr>
                <w:color w:val="000000"/>
                <w:lang w:val="lv-LV"/>
              </w:rPr>
              <w:t>X</w:t>
            </w:r>
          </w:p>
        </w:tc>
        <w:tc>
          <w:tcPr>
            <w:tcW w:w="576" w:type="dxa"/>
          </w:tcPr>
          <w:p w14:paraId="6AB93B39" w14:textId="77777777" w:rsidR="00CE0574" w:rsidRPr="005E0944" w:rsidRDefault="00CE0574" w:rsidP="00D97082">
            <w:pPr>
              <w:rPr>
                <w:rFonts w:cs="Arial"/>
                <w:lang w:val="lv-LV"/>
              </w:rPr>
            </w:pPr>
          </w:p>
        </w:tc>
        <w:tc>
          <w:tcPr>
            <w:tcW w:w="7760" w:type="dxa"/>
          </w:tcPr>
          <w:p w14:paraId="5F21F231"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0852F14" w14:textId="77777777" w:rsidR="00CE0574" w:rsidRPr="005E0944" w:rsidRDefault="00CE0574" w:rsidP="00CE0574">
      <w:pPr>
        <w:pStyle w:val="Heading5"/>
      </w:pPr>
      <w:bookmarkStart w:id="1405" w:name="_Toc476847563"/>
      <w:bookmarkStart w:id="1406" w:name="_Toc414262599"/>
      <w:r w:rsidRPr="005E0944">
        <w:t>Tabula „MedicTypes”</w:t>
      </w:r>
      <w:bookmarkEnd w:id="1405"/>
    </w:p>
    <w:p w14:paraId="506BE044"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1.3.6.1.4.1.38760.2.39 „ĀP amatu veidi” (sk. Veselības inspekcijas klasifikatoru aprakstu </w:t>
      </w:r>
      <w:r w:rsidR="00B72BD1">
        <w:fldChar w:fldCharType="begin"/>
      </w:r>
      <w:r w:rsidR="00B72BD1">
        <w:instrText xml:space="preserve"> REF KLR_VI \h  \* MERGEFORMAT </w:instrText>
      </w:r>
      <w:r w:rsidR="00B72BD1">
        <w:fldChar w:fldCharType="separate"/>
      </w:r>
      <w:r w:rsidR="00424559" w:rsidRPr="005E0944">
        <w:t>[9]</w:t>
      </w:r>
      <w:r w:rsidR="00B72BD1">
        <w:fldChar w:fldCharType="end"/>
      </w:r>
      <w:r w:rsidR="000B42EB">
        <w:t>, 4.1.7.nodaļu</w:t>
      </w:r>
      <w:r w:rsidRPr="005E0944">
        <w:t>)</w:t>
      </w:r>
      <w:r w:rsidRPr="005E0944">
        <w:rPr>
          <w:rFonts w:cs="Arial"/>
        </w:rPr>
        <w:t xml:space="preserve"> datus</w:t>
      </w:r>
      <w:r w:rsidRPr="005E0944">
        <w:t xml:space="preserve">. </w:t>
      </w:r>
    </w:p>
    <w:p w14:paraId="55876DEA" w14:textId="4943A2A5"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07" w:name="_Toc476847951"/>
      <w:r w:rsidR="00424559">
        <w:rPr>
          <w:noProof/>
        </w:rPr>
        <w:t>339.</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„MedicTypes” struktūra</w:t>
      </w:r>
      <w:bookmarkEnd w:id="1407"/>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21C7327D" w14:textId="77777777" w:rsidTr="001A5246">
        <w:trPr>
          <w:cnfStyle w:val="100000000000" w:firstRow="1" w:lastRow="0" w:firstColumn="0" w:lastColumn="0" w:oddVBand="0" w:evenVBand="0" w:oddHBand="0" w:evenHBand="0" w:firstRowFirstColumn="0" w:firstRowLastColumn="0" w:lastRowFirstColumn="0" w:lastRowLastColumn="0"/>
          <w:trHeight w:val="397"/>
        </w:trPr>
        <w:tc>
          <w:tcPr>
            <w:tcW w:w="2514" w:type="dxa"/>
          </w:tcPr>
          <w:p w14:paraId="47908259" w14:textId="77777777" w:rsidR="00CE0574" w:rsidRPr="005E0944" w:rsidRDefault="00CE0574" w:rsidP="001A5246">
            <w:pPr>
              <w:pStyle w:val="Tabulasvirsraksts"/>
              <w:rPr>
                <w:i/>
                <w:color w:val="0070C0"/>
                <w:lang w:val="lv-LV"/>
              </w:rPr>
            </w:pPr>
            <w:r w:rsidRPr="005E0944">
              <w:rPr>
                <w:lang w:val="lv-LV"/>
              </w:rPr>
              <w:t>Lauka nosaukums</w:t>
            </w:r>
          </w:p>
        </w:tc>
        <w:tc>
          <w:tcPr>
            <w:tcW w:w="1696" w:type="dxa"/>
          </w:tcPr>
          <w:p w14:paraId="0DE57018" w14:textId="77777777" w:rsidR="00CE0574" w:rsidRPr="005E0944" w:rsidRDefault="00CE0574" w:rsidP="001A5246">
            <w:pPr>
              <w:pStyle w:val="Tabulasvirsraksts"/>
              <w:rPr>
                <w:lang w:val="lv-LV"/>
              </w:rPr>
            </w:pPr>
            <w:r w:rsidRPr="005E0944">
              <w:rPr>
                <w:lang w:val="lv-LV"/>
              </w:rPr>
              <w:t>Tips (garums, precizitāte)</w:t>
            </w:r>
          </w:p>
        </w:tc>
        <w:tc>
          <w:tcPr>
            <w:tcW w:w="564" w:type="dxa"/>
          </w:tcPr>
          <w:p w14:paraId="360A0171" w14:textId="77777777" w:rsidR="00CE0574" w:rsidRPr="005E0944" w:rsidRDefault="00CE0574" w:rsidP="001A5246">
            <w:pPr>
              <w:pStyle w:val="Tabulasvirsraksts"/>
              <w:rPr>
                <w:lang w:val="lv-LV"/>
              </w:rPr>
            </w:pPr>
            <w:r w:rsidRPr="005E0944">
              <w:rPr>
                <w:lang w:val="lv-LV"/>
              </w:rPr>
              <w:t>PK</w:t>
            </w:r>
          </w:p>
        </w:tc>
        <w:tc>
          <w:tcPr>
            <w:tcW w:w="657" w:type="dxa"/>
          </w:tcPr>
          <w:p w14:paraId="38E612C9" w14:textId="77777777" w:rsidR="00CE0574" w:rsidRPr="005E0944" w:rsidRDefault="00CE0574" w:rsidP="001A5246">
            <w:pPr>
              <w:pStyle w:val="Tabulasvirsraksts"/>
              <w:rPr>
                <w:lang w:val="lv-LV"/>
              </w:rPr>
            </w:pPr>
            <w:r w:rsidRPr="005E0944">
              <w:rPr>
                <w:lang w:val="lv-LV"/>
              </w:rPr>
              <w:t>IDX</w:t>
            </w:r>
          </w:p>
        </w:tc>
        <w:tc>
          <w:tcPr>
            <w:tcW w:w="1083" w:type="dxa"/>
          </w:tcPr>
          <w:p w14:paraId="6D6B6E7A" w14:textId="77777777" w:rsidR="00CE0574" w:rsidRPr="005E0944" w:rsidRDefault="00CE0574" w:rsidP="001A5246">
            <w:pPr>
              <w:pStyle w:val="Tabulasvirsraksts"/>
              <w:rPr>
                <w:lang w:val="lv-LV"/>
              </w:rPr>
            </w:pPr>
            <w:r w:rsidRPr="005E0944">
              <w:rPr>
                <w:lang w:val="lv-LV"/>
              </w:rPr>
              <w:t>Nullable</w:t>
            </w:r>
          </w:p>
        </w:tc>
        <w:tc>
          <w:tcPr>
            <w:tcW w:w="576" w:type="dxa"/>
          </w:tcPr>
          <w:p w14:paraId="4D7A26C5" w14:textId="77777777" w:rsidR="00CE0574" w:rsidRPr="005E0944" w:rsidRDefault="00CE0574" w:rsidP="001A5246">
            <w:pPr>
              <w:pStyle w:val="Tabulasvirsraksts"/>
              <w:rPr>
                <w:lang w:val="lv-LV"/>
              </w:rPr>
            </w:pPr>
            <w:r w:rsidRPr="005E0944">
              <w:rPr>
                <w:lang w:val="lv-LV"/>
              </w:rPr>
              <w:t>ID</w:t>
            </w:r>
          </w:p>
        </w:tc>
        <w:tc>
          <w:tcPr>
            <w:tcW w:w="7760" w:type="dxa"/>
          </w:tcPr>
          <w:p w14:paraId="622E357F" w14:textId="77777777" w:rsidR="00CE0574" w:rsidRPr="005E0944" w:rsidRDefault="00CE0574" w:rsidP="001A5246">
            <w:pPr>
              <w:pStyle w:val="Tabulasvirsraksts"/>
              <w:rPr>
                <w:lang w:val="lv-LV"/>
              </w:rPr>
            </w:pPr>
            <w:r w:rsidRPr="005E0944">
              <w:rPr>
                <w:lang w:val="lv-LV"/>
              </w:rPr>
              <w:t>Piezīmes</w:t>
            </w:r>
          </w:p>
        </w:tc>
      </w:tr>
      <w:tr w:rsidR="00CE0574" w:rsidRPr="005E0944" w14:paraId="4218EDB1" w14:textId="77777777" w:rsidTr="001A5246">
        <w:tc>
          <w:tcPr>
            <w:tcW w:w="2514" w:type="dxa"/>
          </w:tcPr>
          <w:p w14:paraId="71E8A7B8" w14:textId="77777777" w:rsidR="00CE0574" w:rsidRPr="005E0944" w:rsidRDefault="00CE0574" w:rsidP="00D97082">
            <w:pPr>
              <w:rPr>
                <w:color w:val="000000"/>
                <w:lang w:val="lv-LV"/>
              </w:rPr>
            </w:pPr>
            <w:r w:rsidRPr="005E0944">
              <w:rPr>
                <w:lang w:val="lv-LV"/>
              </w:rPr>
              <w:t>Code</w:t>
            </w:r>
          </w:p>
        </w:tc>
        <w:tc>
          <w:tcPr>
            <w:tcW w:w="1696" w:type="dxa"/>
          </w:tcPr>
          <w:p w14:paraId="05773489" w14:textId="77777777" w:rsidR="00CE0574" w:rsidRPr="005E0944" w:rsidRDefault="00CE0574" w:rsidP="00D97082">
            <w:pPr>
              <w:rPr>
                <w:color w:val="000000"/>
                <w:lang w:val="lv-LV"/>
              </w:rPr>
            </w:pPr>
            <w:r w:rsidRPr="005E0944">
              <w:rPr>
                <w:lang w:val="lv-LV"/>
              </w:rPr>
              <w:t>nvarchar(100)</w:t>
            </w:r>
          </w:p>
        </w:tc>
        <w:tc>
          <w:tcPr>
            <w:tcW w:w="564" w:type="dxa"/>
          </w:tcPr>
          <w:p w14:paraId="49271475" w14:textId="77777777" w:rsidR="00CE0574" w:rsidRPr="005E0944" w:rsidRDefault="00CE0574" w:rsidP="00D97082">
            <w:pPr>
              <w:rPr>
                <w:color w:val="000000"/>
                <w:lang w:val="lv-LV"/>
              </w:rPr>
            </w:pPr>
          </w:p>
        </w:tc>
        <w:tc>
          <w:tcPr>
            <w:tcW w:w="657" w:type="dxa"/>
          </w:tcPr>
          <w:p w14:paraId="7B48982E" w14:textId="77777777" w:rsidR="00CE0574" w:rsidRPr="005E0944" w:rsidRDefault="00CE0574" w:rsidP="00D97082">
            <w:pPr>
              <w:rPr>
                <w:color w:val="000000"/>
                <w:lang w:val="lv-LV"/>
              </w:rPr>
            </w:pPr>
            <w:r w:rsidRPr="005E0944">
              <w:rPr>
                <w:color w:val="000000"/>
                <w:lang w:val="lv-LV"/>
              </w:rPr>
              <w:t>X</w:t>
            </w:r>
          </w:p>
        </w:tc>
        <w:tc>
          <w:tcPr>
            <w:tcW w:w="1083" w:type="dxa"/>
          </w:tcPr>
          <w:p w14:paraId="2B030816" w14:textId="77777777" w:rsidR="00CE0574" w:rsidRPr="005E0944" w:rsidRDefault="00CE0574" w:rsidP="00D97082">
            <w:pPr>
              <w:rPr>
                <w:color w:val="000000"/>
                <w:lang w:val="lv-LV"/>
              </w:rPr>
            </w:pPr>
          </w:p>
        </w:tc>
        <w:tc>
          <w:tcPr>
            <w:tcW w:w="576" w:type="dxa"/>
          </w:tcPr>
          <w:p w14:paraId="2E59F2B5" w14:textId="77777777" w:rsidR="00CE0574" w:rsidRPr="005E0944" w:rsidRDefault="00CE0574" w:rsidP="00D97082">
            <w:pPr>
              <w:rPr>
                <w:rFonts w:cs="Arial"/>
                <w:lang w:val="lv-LV"/>
              </w:rPr>
            </w:pPr>
          </w:p>
        </w:tc>
        <w:tc>
          <w:tcPr>
            <w:tcW w:w="7760" w:type="dxa"/>
          </w:tcPr>
          <w:p w14:paraId="4BC0E4DE"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659049F9" w14:textId="77777777" w:rsidTr="001A5246">
        <w:tc>
          <w:tcPr>
            <w:tcW w:w="2514" w:type="dxa"/>
          </w:tcPr>
          <w:p w14:paraId="51637F5C" w14:textId="77777777" w:rsidR="00CE0574" w:rsidRPr="005E0944" w:rsidRDefault="00CE0574" w:rsidP="00D97082">
            <w:pPr>
              <w:rPr>
                <w:lang w:val="lv-LV"/>
              </w:rPr>
            </w:pPr>
            <w:r w:rsidRPr="005E0944">
              <w:rPr>
                <w:lang w:val="lv-LV"/>
              </w:rPr>
              <w:t>Name</w:t>
            </w:r>
          </w:p>
        </w:tc>
        <w:tc>
          <w:tcPr>
            <w:tcW w:w="1696" w:type="dxa"/>
          </w:tcPr>
          <w:p w14:paraId="7119C103" w14:textId="77777777" w:rsidR="00CE0574" w:rsidRPr="005E0944" w:rsidRDefault="00CE0574" w:rsidP="00D97082">
            <w:pPr>
              <w:rPr>
                <w:lang w:val="lv-LV"/>
              </w:rPr>
            </w:pPr>
            <w:r w:rsidRPr="005E0944">
              <w:rPr>
                <w:lang w:val="lv-LV"/>
              </w:rPr>
              <w:t>nvarchar(4000)</w:t>
            </w:r>
          </w:p>
        </w:tc>
        <w:tc>
          <w:tcPr>
            <w:tcW w:w="564" w:type="dxa"/>
          </w:tcPr>
          <w:p w14:paraId="040E9312" w14:textId="77777777" w:rsidR="00CE0574" w:rsidRPr="005E0944" w:rsidRDefault="00CE0574" w:rsidP="00D97082">
            <w:pPr>
              <w:rPr>
                <w:color w:val="000000"/>
                <w:lang w:val="lv-LV"/>
              </w:rPr>
            </w:pPr>
          </w:p>
        </w:tc>
        <w:tc>
          <w:tcPr>
            <w:tcW w:w="657" w:type="dxa"/>
          </w:tcPr>
          <w:p w14:paraId="3E2CBA22" w14:textId="77777777" w:rsidR="00CE0574" w:rsidRPr="005E0944" w:rsidRDefault="00CE0574" w:rsidP="00D97082">
            <w:pPr>
              <w:rPr>
                <w:color w:val="000000"/>
                <w:lang w:val="lv-LV"/>
              </w:rPr>
            </w:pPr>
          </w:p>
        </w:tc>
        <w:tc>
          <w:tcPr>
            <w:tcW w:w="1083" w:type="dxa"/>
          </w:tcPr>
          <w:p w14:paraId="54ED84B7" w14:textId="77777777" w:rsidR="00CE0574" w:rsidRPr="005E0944" w:rsidRDefault="00CE0574" w:rsidP="00D97082">
            <w:pPr>
              <w:rPr>
                <w:color w:val="000000"/>
                <w:lang w:val="lv-LV"/>
              </w:rPr>
            </w:pPr>
          </w:p>
        </w:tc>
        <w:tc>
          <w:tcPr>
            <w:tcW w:w="576" w:type="dxa"/>
          </w:tcPr>
          <w:p w14:paraId="37093C91" w14:textId="77777777" w:rsidR="00CE0574" w:rsidRPr="005E0944" w:rsidRDefault="00CE0574" w:rsidP="00D97082">
            <w:pPr>
              <w:rPr>
                <w:rFonts w:cs="Arial"/>
                <w:lang w:val="lv-LV"/>
              </w:rPr>
            </w:pPr>
          </w:p>
        </w:tc>
        <w:tc>
          <w:tcPr>
            <w:tcW w:w="7760" w:type="dxa"/>
          </w:tcPr>
          <w:p w14:paraId="78656994" w14:textId="77777777" w:rsidR="00CE0574" w:rsidRPr="005E0944" w:rsidRDefault="00CE0574" w:rsidP="00D97082">
            <w:pPr>
              <w:rPr>
                <w:rFonts w:cs="Arial"/>
                <w:lang w:val="lv-LV"/>
              </w:rPr>
            </w:pPr>
            <w:r w:rsidRPr="005E0944">
              <w:rPr>
                <w:rFonts w:cs="Arial"/>
                <w:lang w:val="lv-LV"/>
              </w:rPr>
              <w:t>ĀP veida nosaukums.</w:t>
            </w:r>
          </w:p>
        </w:tc>
      </w:tr>
      <w:tr w:rsidR="00CE0574" w:rsidRPr="005E0944" w14:paraId="6AF14DCB" w14:textId="77777777" w:rsidTr="001A5246">
        <w:tc>
          <w:tcPr>
            <w:tcW w:w="2514" w:type="dxa"/>
          </w:tcPr>
          <w:p w14:paraId="6B72D55B" w14:textId="77777777" w:rsidR="00CE0574" w:rsidRPr="005E0944" w:rsidRDefault="00CE0574" w:rsidP="00D97082">
            <w:pPr>
              <w:rPr>
                <w:lang w:val="lv-LV"/>
              </w:rPr>
            </w:pPr>
            <w:r w:rsidRPr="005E0944">
              <w:rPr>
                <w:color w:val="000000"/>
                <w:lang w:val="lv-LV"/>
              </w:rPr>
              <w:t>VersionFrom</w:t>
            </w:r>
          </w:p>
        </w:tc>
        <w:tc>
          <w:tcPr>
            <w:tcW w:w="1696" w:type="dxa"/>
          </w:tcPr>
          <w:p w14:paraId="2F700696" w14:textId="77777777" w:rsidR="00CE0574" w:rsidRPr="005E0944" w:rsidRDefault="00CE0574" w:rsidP="00D97082">
            <w:pPr>
              <w:rPr>
                <w:lang w:val="lv-LV"/>
              </w:rPr>
            </w:pPr>
            <w:r w:rsidRPr="005E0944">
              <w:rPr>
                <w:color w:val="000000"/>
                <w:lang w:val="lv-LV"/>
              </w:rPr>
              <w:t>int</w:t>
            </w:r>
          </w:p>
        </w:tc>
        <w:tc>
          <w:tcPr>
            <w:tcW w:w="564" w:type="dxa"/>
          </w:tcPr>
          <w:p w14:paraId="77B96C26" w14:textId="77777777" w:rsidR="00CE0574" w:rsidRPr="005E0944" w:rsidRDefault="00CE0574" w:rsidP="00D97082">
            <w:pPr>
              <w:rPr>
                <w:color w:val="000000"/>
                <w:lang w:val="lv-LV"/>
              </w:rPr>
            </w:pPr>
          </w:p>
        </w:tc>
        <w:tc>
          <w:tcPr>
            <w:tcW w:w="657" w:type="dxa"/>
          </w:tcPr>
          <w:p w14:paraId="1F76EED5" w14:textId="77777777" w:rsidR="00CE0574" w:rsidRPr="005E0944" w:rsidRDefault="00CE0574" w:rsidP="00D97082">
            <w:pPr>
              <w:rPr>
                <w:color w:val="000000"/>
                <w:lang w:val="lv-LV"/>
              </w:rPr>
            </w:pPr>
            <w:r w:rsidRPr="005E0944">
              <w:rPr>
                <w:color w:val="000000"/>
                <w:lang w:val="lv-LV"/>
              </w:rPr>
              <w:t>X</w:t>
            </w:r>
          </w:p>
        </w:tc>
        <w:tc>
          <w:tcPr>
            <w:tcW w:w="1083" w:type="dxa"/>
          </w:tcPr>
          <w:p w14:paraId="30B53320" w14:textId="77777777" w:rsidR="00CE0574" w:rsidRPr="005E0944" w:rsidRDefault="00CE0574" w:rsidP="00D97082">
            <w:pPr>
              <w:rPr>
                <w:color w:val="000000"/>
                <w:lang w:val="lv-LV"/>
              </w:rPr>
            </w:pPr>
          </w:p>
        </w:tc>
        <w:tc>
          <w:tcPr>
            <w:tcW w:w="576" w:type="dxa"/>
          </w:tcPr>
          <w:p w14:paraId="327732FC" w14:textId="77777777" w:rsidR="00CE0574" w:rsidRPr="005E0944" w:rsidRDefault="00CE0574" w:rsidP="00D97082">
            <w:pPr>
              <w:rPr>
                <w:rFonts w:cs="Arial"/>
                <w:lang w:val="lv-LV"/>
              </w:rPr>
            </w:pPr>
          </w:p>
        </w:tc>
        <w:tc>
          <w:tcPr>
            <w:tcW w:w="7760" w:type="dxa"/>
          </w:tcPr>
          <w:p w14:paraId="21EBB7A7"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12B2B13" w14:textId="77777777" w:rsidTr="001A5246">
        <w:tc>
          <w:tcPr>
            <w:tcW w:w="2514" w:type="dxa"/>
          </w:tcPr>
          <w:p w14:paraId="46425391" w14:textId="77777777" w:rsidR="00CE0574" w:rsidRPr="005E0944" w:rsidRDefault="00CE0574" w:rsidP="00D97082">
            <w:pPr>
              <w:rPr>
                <w:color w:val="000000"/>
                <w:lang w:val="lv-LV"/>
              </w:rPr>
            </w:pPr>
            <w:r w:rsidRPr="005E0944">
              <w:rPr>
                <w:color w:val="000000"/>
                <w:lang w:val="lv-LV"/>
              </w:rPr>
              <w:t>VersionTill</w:t>
            </w:r>
          </w:p>
        </w:tc>
        <w:tc>
          <w:tcPr>
            <w:tcW w:w="1696" w:type="dxa"/>
          </w:tcPr>
          <w:p w14:paraId="798CAE06" w14:textId="77777777" w:rsidR="00CE0574" w:rsidRPr="005E0944" w:rsidRDefault="00CE0574" w:rsidP="00D97082">
            <w:pPr>
              <w:rPr>
                <w:color w:val="000000"/>
                <w:lang w:val="lv-LV"/>
              </w:rPr>
            </w:pPr>
            <w:r w:rsidRPr="005E0944">
              <w:rPr>
                <w:color w:val="000000"/>
                <w:lang w:val="lv-LV"/>
              </w:rPr>
              <w:t>int</w:t>
            </w:r>
          </w:p>
        </w:tc>
        <w:tc>
          <w:tcPr>
            <w:tcW w:w="564" w:type="dxa"/>
          </w:tcPr>
          <w:p w14:paraId="24FD1FE8" w14:textId="77777777" w:rsidR="00CE0574" w:rsidRPr="005E0944" w:rsidRDefault="00CE0574" w:rsidP="00D97082">
            <w:pPr>
              <w:rPr>
                <w:color w:val="000000"/>
                <w:lang w:val="lv-LV"/>
              </w:rPr>
            </w:pPr>
          </w:p>
        </w:tc>
        <w:tc>
          <w:tcPr>
            <w:tcW w:w="657" w:type="dxa"/>
          </w:tcPr>
          <w:p w14:paraId="1DBDC759" w14:textId="77777777" w:rsidR="00CE0574" w:rsidRPr="005E0944" w:rsidRDefault="00CE0574" w:rsidP="00D97082">
            <w:pPr>
              <w:rPr>
                <w:color w:val="000000"/>
                <w:lang w:val="lv-LV"/>
              </w:rPr>
            </w:pPr>
            <w:r w:rsidRPr="005E0944">
              <w:rPr>
                <w:color w:val="000000"/>
                <w:lang w:val="lv-LV"/>
              </w:rPr>
              <w:t>X</w:t>
            </w:r>
          </w:p>
        </w:tc>
        <w:tc>
          <w:tcPr>
            <w:tcW w:w="1083" w:type="dxa"/>
          </w:tcPr>
          <w:p w14:paraId="1495606D" w14:textId="77777777" w:rsidR="00CE0574" w:rsidRPr="005E0944" w:rsidRDefault="00CE0574" w:rsidP="00D97082">
            <w:pPr>
              <w:rPr>
                <w:color w:val="000000"/>
                <w:lang w:val="lv-LV"/>
              </w:rPr>
            </w:pPr>
          </w:p>
        </w:tc>
        <w:tc>
          <w:tcPr>
            <w:tcW w:w="576" w:type="dxa"/>
          </w:tcPr>
          <w:p w14:paraId="41A0E6D3" w14:textId="77777777" w:rsidR="00CE0574" w:rsidRPr="005E0944" w:rsidRDefault="00CE0574" w:rsidP="00D97082">
            <w:pPr>
              <w:rPr>
                <w:rFonts w:cs="Arial"/>
                <w:lang w:val="lv-LV"/>
              </w:rPr>
            </w:pPr>
          </w:p>
        </w:tc>
        <w:tc>
          <w:tcPr>
            <w:tcW w:w="7760" w:type="dxa"/>
          </w:tcPr>
          <w:p w14:paraId="54C41374"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3B0E0105" w14:textId="77777777" w:rsidTr="001A5246">
        <w:tc>
          <w:tcPr>
            <w:tcW w:w="2514" w:type="dxa"/>
          </w:tcPr>
          <w:p w14:paraId="70203AE3" w14:textId="77777777" w:rsidR="00CE0574" w:rsidRPr="005E0944" w:rsidRDefault="00CE0574" w:rsidP="00D97082">
            <w:pPr>
              <w:rPr>
                <w:color w:val="000000"/>
                <w:lang w:val="lv-LV"/>
              </w:rPr>
            </w:pPr>
            <w:r w:rsidRPr="005E0944">
              <w:rPr>
                <w:lang w:val="lv-LV"/>
              </w:rPr>
              <w:t>ActiveFrom</w:t>
            </w:r>
          </w:p>
        </w:tc>
        <w:tc>
          <w:tcPr>
            <w:tcW w:w="1696" w:type="dxa"/>
          </w:tcPr>
          <w:p w14:paraId="1F7FFF25" w14:textId="77777777" w:rsidR="00CE0574" w:rsidRPr="005E0944" w:rsidRDefault="00CE0574" w:rsidP="00D97082">
            <w:pPr>
              <w:rPr>
                <w:color w:val="000000"/>
                <w:lang w:val="lv-LV"/>
              </w:rPr>
            </w:pPr>
            <w:r w:rsidRPr="005E0944">
              <w:rPr>
                <w:lang w:val="lv-LV"/>
              </w:rPr>
              <w:t>date</w:t>
            </w:r>
          </w:p>
        </w:tc>
        <w:tc>
          <w:tcPr>
            <w:tcW w:w="564" w:type="dxa"/>
          </w:tcPr>
          <w:p w14:paraId="0C6BE405" w14:textId="77777777" w:rsidR="00CE0574" w:rsidRPr="005E0944" w:rsidRDefault="00CE0574" w:rsidP="00D97082">
            <w:pPr>
              <w:rPr>
                <w:color w:val="000000"/>
                <w:lang w:val="lv-LV"/>
              </w:rPr>
            </w:pPr>
          </w:p>
        </w:tc>
        <w:tc>
          <w:tcPr>
            <w:tcW w:w="657" w:type="dxa"/>
          </w:tcPr>
          <w:p w14:paraId="2217426D" w14:textId="77777777" w:rsidR="00CE0574" w:rsidRPr="005E0944" w:rsidRDefault="00CE0574" w:rsidP="00D97082">
            <w:pPr>
              <w:rPr>
                <w:color w:val="000000"/>
                <w:lang w:val="lv-LV"/>
              </w:rPr>
            </w:pPr>
            <w:r w:rsidRPr="005E0944">
              <w:rPr>
                <w:color w:val="000000"/>
                <w:lang w:val="lv-LV"/>
              </w:rPr>
              <w:t>X</w:t>
            </w:r>
          </w:p>
        </w:tc>
        <w:tc>
          <w:tcPr>
            <w:tcW w:w="1083" w:type="dxa"/>
          </w:tcPr>
          <w:p w14:paraId="715C0252" w14:textId="77777777" w:rsidR="00CE0574" w:rsidRPr="005E0944" w:rsidRDefault="00CE0574" w:rsidP="00D97082">
            <w:pPr>
              <w:rPr>
                <w:color w:val="000000"/>
                <w:lang w:val="lv-LV"/>
              </w:rPr>
            </w:pPr>
            <w:r w:rsidRPr="005E0944">
              <w:rPr>
                <w:color w:val="000000"/>
                <w:lang w:val="lv-LV"/>
              </w:rPr>
              <w:t>X</w:t>
            </w:r>
          </w:p>
        </w:tc>
        <w:tc>
          <w:tcPr>
            <w:tcW w:w="576" w:type="dxa"/>
          </w:tcPr>
          <w:p w14:paraId="71D202DD" w14:textId="77777777" w:rsidR="00CE0574" w:rsidRPr="005E0944" w:rsidRDefault="00CE0574" w:rsidP="00D97082">
            <w:pPr>
              <w:rPr>
                <w:rFonts w:cs="Arial"/>
                <w:lang w:val="lv-LV"/>
              </w:rPr>
            </w:pPr>
          </w:p>
        </w:tc>
        <w:tc>
          <w:tcPr>
            <w:tcW w:w="7760" w:type="dxa"/>
          </w:tcPr>
          <w:p w14:paraId="20C4DAE3"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260806ED" w14:textId="77777777" w:rsidTr="001A5246">
        <w:tc>
          <w:tcPr>
            <w:tcW w:w="2514" w:type="dxa"/>
          </w:tcPr>
          <w:p w14:paraId="2349EC64" w14:textId="77777777" w:rsidR="00CE0574" w:rsidRPr="005E0944" w:rsidRDefault="00CE0574" w:rsidP="00D97082">
            <w:pPr>
              <w:rPr>
                <w:lang w:val="lv-LV"/>
              </w:rPr>
            </w:pPr>
            <w:r w:rsidRPr="005E0944">
              <w:rPr>
                <w:lang w:val="lv-LV"/>
              </w:rPr>
              <w:t>ActiveTill</w:t>
            </w:r>
          </w:p>
        </w:tc>
        <w:tc>
          <w:tcPr>
            <w:tcW w:w="1696" w:type="dxa"/>
          </w:tcPr>
          <w:p w14:paraId="65FE8E6B" w14:textId="77777777" w:rsidR="00CE0574" w:rsidRPr="005E0944" w:rsidRDefault="00CE0574" w:rsidP="00D97082">
            <w:pPr>
              <w:rPr>
                <w:lang w:val="lv-LV"/>
              </w:rPr>
            </w:pPr>
            <w:r w:rsidRPr="005E0944">
              <w:rPr>
                <w:lang w:val="lv-LV"/>
              </w:rPr>
              <w:t>date</w:t>
            </w:r>
          </w:p>
        </w:tc>
        <w:tc>
          <w:tcPr>
            <w:tcW w:w="564" w:type="dxa"/>
          </w:tcPr>
          <w:p w14:paraId="71AA93C2" w14:textId="77777777" w:rsidR="00CE0574" w:rsidRPr="005E0944" w:rsidRDefault="00CE0574" w:rsidP="00D97082">
            <w:pPr>
              <w:rPr>
                <w:color w:val="000000"/>
                <w:lang w:val="lv-LV"/>
              </w:rPr>
            </w:pPr>
          </w:p>
        </w:tc>
        <w:tc>
          <w:tcPr>
            <w:tcW w:w="657" w:type="dxa"/>
          </w:tcPr>
          <w:p w14:paraId="37F3611A" w14:textId="77777777" w:rsidR="00CE0574" w:rsidRPr="005E0944" w:rsidRDefault="00CE0574" w:rsidP="00D97082">
            <w:pPr>
              <w:rPr>
                <w:color w:val="000000"/>
                <w:lang w:val="lv-LV"/>
              </w:rPr>
            </w:pPr>
            <w:r w:rsidRPr="005E0944">
              <w:rPr>
                <w:color w:val="000000"/>
                <w:lang w:val="lv-LV"/>
              </w:rPr>
              <w:t>X</w:t>
            </w:r>
          </w:p>
        </w:tc>
        <w:tc>
          <w:tcPr>
            <w:tcW w:w="1083" w:type="dxa"/>
          </w:tcPr>
          <w:p w14:paraId="0EE10461" w14:textId="77777777" w:rsidR="00CE0574" w:rsidRPr="005E0944" w:rsidRDefault="00CE0574" w:rsidP="00D97082">
            <w:pPr>
              <w:rPr>
                <w:color w:val="000000"/>
                <w:lang w:val="lv-LV"/>
              </w:rPr>
            </w:pPr>
            <w:r w:rsidRPr="005E0944">
              <w:rPr>
                <w:color w:val="000000"/>
                <w:lang w:val="lv-LV"/>
              </w:rPr>
              <w:t>X</w:t>
            </w:r>
          </w:p>
        </w:tc>
        <w:tc>
          <w:tcPr>
            <w:tcW w:w="576" w:type="dxa"/>
          </w:tcPr>
          <w:p w14:paraId="6971C039" w14:textId="77777777" w:rsidR="00CE0574" w:rsidRPr="005E0944" w:rsidRDefault="00CE0574" w:rsidP="00D97082">
            <w:pPr>
              <w:rPr>
                <w:rFonts w:cs="Arial"/>
                <w:lang w:val="lv-LV"/>
              </w:rPr>
            </w:pPr>
          </w:p>
        </w:tc>
        <w:tc>
          <w:tcPr>
            <w:tcW w:w="7760" w:type="dxa"/>
          </w:tcPr>
          <w:p w14:paraId="4BE83362"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CFE8126" w14:textId="77777777" w:rsidR="00CE0574" w:rsidRPr="005E0944" w:rsidRDefault="00CE0574" w:rsidP="00CE0574">
      <w:pPr>
        <w:pStyle w:val="Heading5"/>
      </w:pPr>
      <w:bookmarkStart w:id="1408" w:name="_Toc476847564"/>
      <w:r w:rsidRPr="005E0944">
        <w:t>Tabula „MedicWorkplaces”</w:t>
      </w:r>
      <w:bookmarkEnd w:id="1406"/>
      <w:bookmarkEnd w:id="1408"/>
    </w:p>
    <w:p w14:paraId="6AAD5A7B"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rPr>
          <w:rFonts w:cs="Arial"/>
          <w:color w:val="000000"/>
        </w:rPr>
        <w:t xml:space="preserve">1.3.6.1.4.1.38760.2.37 </w:t>
      </w:r>
      <w:r w:rsidRPr="005E0944">
        <w:t xml:space="preserve">„ĀP darbavietas” (sk. Veselības inspekcijas klasifikatoru aprakstu </w:t>
      </w:r>
      <w:r w:rsidR="00B72BD1">
        <w:fldChar w:fldCharType="begin"/>
      </w:r>
      <w:r w:rsidR="00B72BD1">
        <w:instrText xml:space="preserve"> REF KLR_VI \h  \* MERGEFORMAT </w:instrText>
      </w:r>
      <w:r w:rsidR="00B72BD1">
        <w:fldChar w:fldCharType="separate"/>
      </w:r>
      <w:r w:rsidR="00424559" w:rsidRPr="005E0944">
        <w:t>[9]</w:t>
      </w:r>
      <w:r w:rsidR="00B72BD1">
        <w:fldChar w:fldCharType="end"/>
      </w:r>
      <w:r w:rsidR="000B42EB">
        <w:t>, 4.1.5.nodaļu</w:t>
      </w:r>
      <w:r w:rsidRPr="005E0944">
        <w:t>)</w:t>
      </w:r>
      <w:r w:rsidRPr="005E0944">
        <w:rPr>
          <w:rFonts w:cs="Arial"/>
        </w:rPr>
        <w:t xml:space="preserve"> datus</w:t>
      </w:r>
      <w:r w:rsidRPr="005E0944">
        <w:t xml:space="preserve">. </w:t>
      </w:r>
    </w:p>
    <w:p w14:paraId="17750C0F" w14:textId="35487811"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09" w:name="_Toc414262722"/>
      <w:bookmarkStart w:id="1410" w:name="_Toc476847952"/>
      <w:r w:rsidR="00424559">
        <w:rPr>
          <w:noProof/>
        </w:rPr>
        <w:t>340.</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„MedicWorkplaces” struktūra</w:t>
      </w:r>
      <w:bookmarkEnd w:id="1409"/>
      <w:bookmarkEnd w:id="1410"/>
    </w:p>
    <w:tbl>
      <w:tblPr>
        <w:tblStyle w:val="TableGrid"/>
        <w:tblW w:w="14850" w:type="dxa"/>
        <w:tblLook w:val="04A0" w:firstRow="1" w:lastRow="0" w:firstColumn="1" w:lastColumn="0" w:noHBand="0" w:noVBand="1"/>
      </w:tblPr>
      <w:tblGrid>
        <w:gridCol w:w="3189"/>
        <w:gridCol w:w="1684"/>
        <w:gridCol w:w="563"/>
        <w:gridCol w:w="657"/>
        <w:gridCol w:w="1083"/>
        <w:gridCol w:w="567"/>
        <w:gridCol w:w="7107"/>
      </w:tblGrid>
      <w:tr w:rsidR="00CE0574" w:rsidRPr="005E0944" w14:paraId="756B4670"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3189" w:type="dxa"/>
            <w:tcBorders>
              <w:bottom w:val="single" w:sz="12" w:space="0" w:color="000000"/>
            </w:tcBorders>
            <w:shd w:val="clear" w:color="auto" w:fill="F2F2F2"/>
          </w:tcPr>
          <w:p w14:paraId="005C5A18" w14:textId="77777777" w:rsidR="00CE0574" w:rsidRPr="005E0944" w:rsidRDefault="00CE0574" w:rsidP="001A5246">
            <w:pPr>
              <w:pStyle w:val="Tabulasvirsraksts"/>
              <w:rPr>
                <w:i/>
                <w:color w:val="0070C0"/>
                <w:lang w:val="lv-LV"/>
              </w:rPr>
            </w:pPr>
            <w:r w:rsidRPr="005E0944">
              <w:rPr>
                <w:lang w:val="lv-LV"/>
              </w:rPr>
              <w:t>Lauka nosaukums</w:t>
            </w:r>
          </w:p>
        </w:tc>
        <w:tc>
          <w:tcPr>
            <w:tcW w:w="1684" w:type="dxa"/>
            <w:tcBorders>
              <w:bottom w:val="single" w:sz="12" w:space="0" w:color="000000"/>
            </w:tcBorders>
            <w:shd w:val="clear" w:color="auto" w:fill="F2F2F2"/>
          </w:tcPr>
          <w:p w14:paraId="71F8F87F" w14:textId="77777777" w:rsidR="00CE0574" w:rsidRPr="005E0944" w:rsidRDefault="00CE0574" w:rsidP="001A5246">
            <w:pPr>
              <w:pStyle w:val="Tabulasvirsraksts"/>
              <w:rPr>
                <w:lang w:val="lv-LV"/>
              </w:rPr>
            </w:pPr>
            <w:r w:rsidRPr="005E0944">
              <w:rPr>
                <w:lang w:val="lv-LV"/>
              </w:rPr>
              <w:t>Tips (garums, precizitāte)</w:t>
            </w:r>
          </w:p>
        </w:tc>
        <w:tc>
          <w:tcPr>
            <w:tcW w:w="563" w:type="dxa"/>
            <w:tcBorders>
              <w:bottom w:val="single" w:sz="12" w:space="0" w:color="000000"/>
            </w:tcBorders>
            <w:shd w:val="clear" w:color="auto" w:fill="F2F2F2"/>
          </w:tcPr>
          <w:p w14:paraId="77621FAA" w14:textId="77777777" w:rsidR="00CE0574" w:rsidRPr="005E0944" w:rsidRDefault="00CE0574" w:rsidP="001A5246">
            <w:pPr>
              <w:pStyle w:val="Tabulasvirsraksts"/>
              <w:rPr>
                <w:lang w:val="lv-LV"/>
              </w:rPr>
            </w:pPr>
            <w:r w:rsidRPr="005E0944">
              <w:rPr>
                <w:lang w:val="lv-LV"/>
              </w:rPr>
              <w:t>PK</w:t>
            </w:r>
          </w:p>
        </w:tc>
        <w:tc>
          <w:tcPr>
            <w:tcW w:w="657" w:type="dxa"/>
            <w:tcBorders>
              <w:bottom w:val="single" w:sz="12" w:space="0" w:color="000000"/>
            </w:tcBorders>
            <w:shd w:val="clear" w:color="auto" w:fill="F2F2F2"/>
          </w:tcPr>
          <w:p w14:paraId="0A65AAD5" w14:textId="77777777" w:rsidR="00CE0574" w:rsidRPr="005E0944" w:rsidRDefault="00CE0574" w:rsidP="001A5246">
            <w:pPr>
              <w:pStyle w:val="Tabulasvirsraksts"/>
              <w:rPr>
                <w:lang w:val="lv-LV"/>
              </w:rPr>
            </w:pPr>
            <w:r w:rsidRPr="005E0944">
              <w:rPr>
                <w:lang w:val="lv-LV"/>
              </w:rPr>
              <w:t>IDX</w:t>
            </w:r>
          </w:p>
        </w:tc>
        <w:tc>
          <w:tcPr>
            <w:tcW w:w="1083" w:type="dxa"/>
            <w:tcBorders>
              <w:bottom w:val="single" w:sz="12" w:space="0" w:color="000000"/>
            </w:tcBorders>
            <w:shd w:val="clear" w:color="auto" w:fill="F2F2F2"/>
          </w:tcPr>
          <w:p w14:paraId="79575A68" w14:textId="77777777" w:rsidR="00CE0574" w:rsidRPr="005E0944" w:rsidRDefault="00CE0574" w:rsidP="001A5246">
            <w:pPr>
              <w:pStyle w:val="Tabulasvirsraksts"/>
              <w:rPr>
                <w:lang w:val="lv-LV"/>
              </w:rPr>
            </w:pPr>
            <w:r w:rsidRPr="005E0944">
              <w:rPr>
                <w:lang w:val="lv-LV"/>
              </w:rPr>
              <w:t>Nullable</w:t>
            </w:r>
          </w:p>
        </w:tc>
        <w:tc>
          <w:tcPr>
            <w:tcW w:w="567" w:type="dxa"/>
            <w:tcBorders>
              <w:bottom w:val="single" w:sz="12" w:space="0" w:color="000000"/>
            </w:tcBorders>
            <w:shd w:val="clear" w:color="auto" w:fill="F2F2F2"/>
          </w:tcPr>
          <w:p w14:paraId="27344E5B" w14:textId="77777777" w:rsidR="00CE0574" w:rsidRPr="005E0944" w:rsidRDefault="00CE0574" w:rsidP="001A5246">
            <w:pPr>
              <w:pStyle w:val="Tabulasvirsraksts"/>
              <w:rPr>
                <w:lang w:val="lv-LV"/>
              </w:rPr>
            </w:pPr>
            <w:r w:rsidRPr="005E0944">
              <w:rPr>
                <w:lang w:val="lv-LV"/>
              </w:rPr>
              <w:t>ID</w:t>
            </w:r>
          </w:p>
        </w:tc>
        <w:tc>
          <w:tcPr>
            <w:tcW w:w="7107" w:type="dxa"/>
            <w:tcBorders>
              <w:bottom w:val="single" w:sz="12" w:space="0" w:color="000000"/>
            </w:tcBorders>
            <w:shd w:val="clear" w:color="auto" w:fill="F2F2F2"/>
          </w:tcPr>
          <w:p w14:paraId="1CAEB53A" w14:textId="77777777" w:rsidR="00CE0574" w:rsidRPr="005E0944" w:rsidRDefault="00CE0574" w:rsidP="001A5246">
            <w:pPr>
              <w:pStyle w:val="Tabulasvirsraksts"/>
              <w:rPr>
                <w:lang w:val="lv-LV"/>
              </w:rPr>
            </w:pPr>
            <w:r w:rsidRPr="005E0944">
              <w:rPr>
                <w:lang w:val="lv-LV"/>
              </w:rPr>
              <w:t>Piezīmes</w:t>
            </w:r>
          </w:p>
        </w:tc>
      </w:tr>
      <w:tr w:rsidR="00CE0574" w:rsidRPr="005E0944" w14:paraId="4888E5E8" w14:textId="77777777" w:rsidTr="00D97082">
        <w:tc>
          <w:tcPr>
            <w:tcW w:w="3189" w:type="dxa"/>
          </w:tcPr>
          <w:p w14:paraId="2F7A24C2" w14:textId="77777777" w:rsidR="00CE0574" w:rsidRPr="005E0944" w:rsidRDefault="00CE0574" w:rsidP="00D97082">
            <w:pPr>
              <w:rPr>
                <w:color w:val="000000"/>
                <w:lang w:val="lv-LV"/>
              </w:rPr>
            </w:pPr>
            <w:r w:rsidRPr="005E0944">
              <w:rPr>
                <w:lang w:val="lv-LV"/>
              </w:rPr>
              <w:t>Code</w:t>
            </w:r>
          </w:p>
        </w:tc>
        <w:tc>
          <w:tcPr>
            <w:tcW w:w="1684" w:type="dxa"/>
          </w:tcPr>
          <w:p w14:paraId="7BE0F9DE" w14:textId="77777777" w:rsidR="00CE0574" w:rsidRPr="005E0944" w:rsidRDefault="00CE0574" w:rsidP="00D97082">
            <w:pPr>
              <w:rPr>
                <w:color w:val="000000"/>
                <w:lang w:val="lv-LV"/>
              </w:rPr>
            </w:pPr>
            <w:r w:rsidRPr="005E0944">
              <w:rPr>
                <w:lang w:val="lv-LV"/>
              </w:rPr>
              <w:t>nvarchar(100)</w:t>
            </w:r>
          </w:p>
        </w:tc>
        <w:tc>
          <w:tcPr>
            <w:tcW w:w="563" w:type="dxa"/>
          </w:tcPr>
          <w:p w14:paraId="00DEC039" w14:textId="77777777" w:rsidR="00CE0574" w:rsidRPr="005E0944" w:rsidRDefault="00CE0574" w:rsidP="00D97082">
            <w:pPr>
              <w:rPr>
                <w:color w:val="000000"/>
                <w:lang w:val="lv-LV"/>
              </w:rPr>
            </w:pPr>
          </w:p>
        </w:tc>
        <w:tc>
          <w:tcPr>
            <w:tcW w:w="657" w:type="dxa"/>
          </w:tcPr>
          <w:p w14:paraId="7C8106DF" w14:textId="77777777" w:rsidR="00CE0574" w:rsidRPr="005E0944" w:rsidRDefault="00CE0574" w:rsidP="00D97082">
            <w:pPr>
              <w:rPr>
                <w:color w:val="000000"/>
                <w:lang w:val="lv-LV"/>
              </w:rPr>
            </w:pPr>
            <w:r w:rsidRPr="005E0944">
              <w:rPr>
                <w:color w:val="000000"/>
                <w:lang w:val="lv-LV"/>
              </w:rPr>
              <w:t>X</w:t>
            </w:r>
          </w:p>
        </w:tc>
        <w:tc>
          <w:tcPr>
            <w:tcW w:w="1083" w:type="dxa"/>
          </w:tcPr>
          <w:p w14:paraId="7CF193BE" w14:textId="77777777" w:rsidR="00CE0574" w:rsidRPr="005E0944" w:rsidRDefault="00CE0574" w:rsidP="00D97082">
            <w:pPr>
              <w:rPr>
                <w:color w:val="000000"/>
                <w:lang w:val="lv-LV"/>
              </w:rPr>
            </w:pPr>
          </w:p>
        </w:tc>
        <w:tc>
          <w:tcPr>
            <w:tcW w:w="567" w:type="dxa"/>
          </w:tcPr>
          <w:p w14:paraId="5ABDD9A1" w14:textId="77777777" w:rsidR="00CE0574" w:rsidRPr="005E0944" w:rsidRDefault="00CE0574" w:rsidP="00D97082">
            <w:pPr>
              <w:rPr>
                <w:rFonts w:cs="Arial"/>
                <w:lang w:val="lv-LV"/>
              </w:rPr>
            </w:pPr>
          </w:p>
        </w:tc>
        <w:tc>
          <w:tcPr>
            <w:tcW w:w="7107" w:type="dxa"/>
          </w:tcPr>
          <w:p w14:paraId="4052EE33"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76310F94" w14:textId="77777777" w:rsidTr="00D97082">
        <w:tc>
          <w:tcPr>
            <w:tcW w:w="3189" w:type="dxa"/>
          </w:tcPr>
          <w:p w14:paraId="46E8C4C8" w14:textId="77777777" w:rsidR="00CE0574" w:rsidRPr="005E0944" w:rsidRDefault="00CE0574" w:rsidP="00D97082">
            <w:pPr>
              <w:rPr>
                <w:lang w:val="lv-LV"/>
              </w:rPr>
            </w:pPr>
            <w:r w:rsidRPr="005E0944">
              <w:rPr>
                <w:lang w:val="lv-LV"/>
              </w:rPr>
              <w:t>StartDate</w:t>
            </w:r>
          </w:p>
        </w:tc>
        <w:tc>
          <w:tcPr>
            <w:tcW w:w="1684" w:type="dxa"/>
          </w:tcPr>
          <w:p w14:paraId="6AD1FBC7" w14:textId="77777777" w:rsidR="00CE0574" w:rsidRPr="005E0944" w:rsidRDefault="00CE0574" w:rsidP="00D97082">
            <w:pPr>
              <w:rPr>
                <w:lang w:val="lv-LV"/>
              </w:rPr>
            </w:pPr>
            <w:r w:rsidRPr="005E0944">
              <w:rPr>
                <w:lang w:val="lv-LV"/>
              </w:rPr>
              <w:t>date</w:t>
            </w:r>
          </w:p>
        </w:tc>
        <w:tc>
          <w:tcPr>
            <w:tcW w:w="563" w:type="dxa"/>
          </w:tcPr>
          <w:p w14:paraId="14B4FA4E" w14:textId="77777777" w:rsidR="00CE0574" w:rsidRPr="005E0944" w:rsidRDefault="00CE0574" w:rsidP="00D97082">
            <w:pPr>
              <w:rPr>
                <w:color w:val="000000"/>
                <w:lang w:val="lv-LV"/>
              </w:rPr>
            </w:pPr>
          </w:p>
        </w:tc>
        <w:tc>
          <w:tcPr>
            <w:tcW w:w="657" w:type="dxa"/>
          </w:tcPr>
          <w:p w14:paraId="7DF3434C" w14:textId="77777777" w:rsidR="00CE0574" w:rsidRPr="005E0944" w:rsidRDefault="00CE0574" w:rsidP="00D97082">
            <w:pPr>
              <w:rPr>
                <w:color w:val="000000"/>
                <w:lang w:val="lv-LV"/>
              </w:rPr>
            </w:pPr>
          </w:p>
        </w:tc>
        <w:tc>
          <w:tcPr>
            <w:tcW w:w="1083" w:type="dxa"/>
          </w:tcPr>
          <w:p w14:paraId="7869A6F4" w14:textId="77777777" w:rsidR="00CE0574" w:rsidRPr="005E0944" w:rsidRDefault="00CE0574" w:rsidP="00D97082">
            <w:pPr>
              <w:rPr>
                <w:color w:val="000000"/>
                <w:lang w:val="lv-LV"/>
              </w:rPr>
            </w:pPr>
          </w:p>
        </w:tc>
        <w:tc>
          <w:tcPr>
            <w:tcW w:w="567" w:type="dxa"/>
          </w:tcPr>
          <w:p w14:paraId="0836D1A9" w14:textId="77777777" w:rsidR="00CE0574" w:rsidRPr="005E0944" w:rsidRDefault="00CE0574" w:rsidP="00D97082">
            <w:pPr>
              <w:rPr>
                <w:rFonts w:cs="Arial"/>
                <w:lang w:val="lv-LV"/>
              </w:rPr>
            </w:pPr>
            <w:r w:rsidRPr="005E0944">
              <w:rPr>
                <w:rFonts w:cs="Arial"/>
                <w:lang w:val="lv-LV"/>
              </w:rPr>
              <w:t>15</w:t>
            </w:r>
          </w:p>
        </w:tc>
        <w:tc>
          <w:tcPr>
            <w:tcW w:w="7107" w:type="dxa"/>
          </w:tcPr>
          <w:p w14:paraId="3A15ECFA" w14:textId="77777777" w:rsidR="00CE0574" w:rsidRPr="005E0944" w:rsidRDefault="00CE0574" w:rsidP="00D97082">
            <w:pPr>
              <w:rPr>
                <w:rFonts w:cs="Arial"/>
                <w:lang w:val="lv-LV"/>
              </w:rPr>
            </w:pPr>
            <w:r w:rsidRPr="005E0944">
              <w:rPr>
                <w:rFonts w:cs="Arial"/>
                <w:lang w:val="lv-LV"/>
              </w:rPr>
              <w:t>ĀP strādāšanas sākuma datums.</w:t>
            </w:r>
          </w:p>
        </w:tc>
      </w:tr>
      <w:tr w:rsidR="00CE0574" w:rsidRPr="005E0944" w14:paraId="348F14FB" w14:textId="77777777" w:rsidTr="00D97082">
        <w:tc>
          <w:tcPr>
            <w:tcW w:w="3189" w:type="dxa"/>
          </w:tcPr>
          <w:p w14:paraId="532F9C06" w14:textId="77777777" w:rsidR="00CE0574" w:rsidRPr="005E0944" w:rsidRDefault="00CE0574" w:rsidP="00D97082">
            <w:pPr>
              <w:rPr>
                <w:lang w:val="lv-LV"/>
              </w:rPr>
            </w:pPr>
            <w:r w:rsidRPr="005E0944">
              <w:rPr>
                <w:lang w:val="lv-LV"/>
              </w:rPr>
              <w:t>MedicCode</w:t>
            </w:r>
          </w:p>
        </w:tc>
        <w:tc>
          <w:tcPr>
            <w:tcW w:w="1684" w:type="dxa"/>
          </w:tcPr>
          <w:p w14:paraId="64816460" w14:textId="77777777" w:rsidR="00CE0574" w:rsidRPr="005E0944" w:rsidRDefault="00CE0574" w:rsidP="00D97082">
            <w:pPr>
              <w:rPr>
                <w:lang w:val="lv-LV"/>
              </w:rPr>
            </w:pPr>
            <w:r w:rsidRPr="005E0944">
              <w:rPr>
                <w:lang w:val="lv-LV"/>
              </w:rPr>
              <w:t>nvarchar(100)</w:t>
            </w:r>
          </w:p>
        </w:tc>
        <w:tc>
          <w:tcPr>
            <w:tcW w:w="563" w:type="dxa"/>
          </w:tcPr>
          <w:p w14:paraId="52F49AAE" w14:textId="77777777" w:rsidR="00CE0574" w:rsidRPr="005E0944" w:rsidRDefault="00CE0574" w:rsidP="00D97082">
            <w:pPr>
              <w:rPr>
                <w:color w:val="000000"/>
                <w:lang w:val="lv-LV"/>
              </w:rPr>
            </w:pPr>
          </w:p>
        </w:tc>
        <w:tc>
          <w:tcPr>
            <w:tcW w:w="657" w:type="dxa"/>
          </w:tcPr>
          <w:p w14:paraId="0CDEDCF5" w14:textId="77777777" w:rsidR="00CE0574" w:rsidRPr="005E0944" w:rsidRDefault="00CE0574" w:rsidP="00D97082">
            <w:pPr>
              <w:rPr>
                <w:color w:val="000000"/>
                <w:lang w:val="lv-LV"/>
              </w:rPr>
            </w:pPr>
          </w:p>
        </w:tc>
        <w:tc>
          <w:tcPr>
            <w:tcW w:w="1083" w:type="dxa"/>
          </w:tcPr>
          <w:p w14:paraId="5CCF4B04" w14:textId="77777777" w:rsidR="00CE0574" w:rsidRPr="005E0944" w:rsidRDefault="00CE0574" w:rsidP="00D97082">
            <w:pPr>
              <w:rPr>
                <w:color w:val="000000"/>
                <w:lang w:val="lv-LV"/>
              </w:rPr>
            </w:pPr>
          </w:p>
        </w:tc>
        <w:tc>
          <w:tcPr>
            <w:tcW w:w="567" w:type="dxa"/>
          </w:tcPr>
          <w:p w14:paraId="177DB225" w14:textId="77777777" w:rsidR="00CE0574" w:rsidRPr="005E0944" w:rsidRDefault="00CE0574" w:rsidP="00D97082">
            <w:pPr>
              <w:rPr>
                <w:rFonts w:cs="Arial"/>
                <w:lang w:val="lv-LV"/>
              </w:rPr>
            </w:pPr>
            <w:r w:rsidRPr="005E0944">
              <w:rPr>
                <w:rFonts w:cs="Arial"/>
                <w:lang w:val="lv-LV"/>
              </w:rPr>
              <w:t>18</w:t>
            </w:r>
          </w:p>
        </w:tc>
        <w:tc>
          <w:tcPr>
            <w:tcW w:w="7107" w:type="dxa"/>
          </w:tcPr>
          <w:p w14:paraId="4C27F92D" w14:textId="77777777" w:rsidR="00CE0574" w:rsidRPr="005E0944" w:rsidRDefault="00CE0574" w:rsidP="00D97082">
            <w:pPr>
              <w:rPr>
                <w:rFonts w:cs="Arial"/>
                <w:lang w:val="lv-LV"/>
              </w:rPr>
            </w:pPr>
            <w:r w:rsidRPr="005E0944">
              <w:rPr>
                <w:rFonts w:cs="Arial"/>
                <w:lang w:val="lv-LV"/>
              </w:rPr>
              <w:t>ĀP kods. Atbilstoši tabulai „Medics”.</w:t>
            </w:r>
          </w:p>
        </w:tc>
      </w:tr>
      <w:tr w:rsidR="00CE0574" w:rsidRPr="005E0944" w14:paraId="42F62D7E" w14:textId="77777777" w:rsidTr="00D97082">
        <w:tc>
          <w:tcPr>
            <w:tcW w:w="3189" w:type="dxa"/>
          </w:tcPr>
          <w:p w14:paraId="7024AEA8" w14:textId="77777777" w:rsidR="00CE0574" w:rsidRPr="005E0944" w:rsidRDefault="00CE0574" w:rsidP="00D97082">
            <w:pPr>
              <w:rPr>
                <w:lang w:val="lv-LV"/>
              </w:rPr>
            </w:pPr>
            <w:r w:rsidRPr="005E0944">
              <w:rPr>
                <w:lang w:val="lv-LV"/>
              </w:rPr>
              <w:t>MedicSpecialityCode</w:t>
            </w:r>
          </w:p>
        </w:tc>
        <w:tc>
          <w:tcPr>
            <w:tcW w:w="1684" w:type="dxa"/>
          </w:tcPr>
          <w:p w14:paraId="4A4D5C31" w14:textId="77777777" w:rsidR="00CE0574" w:rsidRPr="005E0944" w:rsidRDefault="00CE0574" w:rsidP="00D97082">
            <w:pPr>
              <w:rPr>
                <w:lang w:val="lv-LV"/>
              </w:rPr>
            </w:pPr>
            <w:r w:rsidRPr="005E0944">
              <w:rPr>
                <w:lang w:val="lv-LV"/>
              </w:rPr>
              <w:t>nvarchar(100)</w:t>
            </w:r>
          </w:p>
        </w:tc>
        <w:tc>
          <w:tcPr>
            <w:tcW w:w="563" w:type="dxa"/>
          </w:tcPr>
          <w:p w14:paraId="14D692B4" w14:textId="77777777" w:rsidR="00CE0574" w:rsidRPr="005E0944" w:rsidRDefault="00CE0574" w:rsidP="00D97082">
            <w:pPr>
              <w:rPr>
                <w:color w:val="000000"/>
                <w:lang w:val="lv-LV"/>
              </w:rPr>
            </w:pPr>
          </w:p>
        </w:tc>
        <w:tc>
          <w:tcPr>
            <w:tcW w:w="657" w:type="dxa"/>
          </w:tcPr>
          <w:p w14:paraId="06C6C123" w14:textId="77777777" w:rsidR="00CE0574" w:rsidRPr="005E0944" w:rsidRDefault="00CE0574" w:rsidP="00D97082">
            <w:pPr>
              <w:rPr>
                <w:color w:val="000000"/>
                <w:lang w:val="lv-LV"/>
              </w:rPr>
            </w:pPr>
          </w:p>
        </w:tc>
        <w:tc>
          <w:tcPr>
            <w:tcW w:w="1083" w:type="dxa"/>
          </w:tcPr>
          <w:p w14:paraId="11EC029B" w14:textId="77777777" w:rsidR="00CE0574" w:rsidRPr="005E0944" w:rsidRDefault="00CE0574" w:rsidP="00D97082">
            <w:pPr>
              <w:rPr>
                <w:color w:val="000000"/>
                <w:lang w:val="lv-LV"/>
              </w:rPr>
            </w:pPr>
          </w:p>
        </w:tc>
        <w:tc>
          <w:tcPr>
            <w:tcW w:w="567" w:type="dxa"/>
          </w:tcPr>
          <w:p w14:paraId="262CB234" w14:textId="77777777" w:rsidR="00CE0574" w:rsidRPr="005E0944" w:rsidRDefault="00CE0574" w:rsidP="00D97082">
            <w:pPr>
              <w:rPr>
                <w:rFonts w:cs="Arial"/>
                <w:lang w:val="lv-LV"/>
              </w:rPr>
            </w:pPr>
            <w:r w:rsidRPr="005E0944">
              <w:rPr>
                <w:rFonts w:cs="Arial"/>
                <w:lang w:val="lv-LV"/>
              </w:rPr>
              <w:t>21</w:t>
            </w:r>
          </w:p>
        </w:tc>
        <w:tc>
          <w:tcPr>
            <w:tcW w:w="7107" w:type="dxa"/>
          </w:tcPr>
          <w:p w14:paraId="1BBD29B8" w14:textId="77777777" w:rsidR="00CE0574" w:rsidRPr="005E0944" w:rsidRDefault="00CE0574" w:rsidP="00D97082">
            <w:pPr>
              <w:rPr>
                <w:rFonts w:cs="Arial"/>
                <w:lang w:val="lv-LV"/>
              </w:rPr>
            </w:pPr>
            <w:r w:rsidRPr="005E0944">
              <w:rPr>
                <w:rFonts w:cs="Arial"/>
                <w:lang w:val="lv-LV"/>
              </w:rPr>
              <w:t>ĀP specialitātes kods. Atbilstoši tabulai „MedicSpecialities”.</w:t>
            </w:r>
          </w:p>
        </w:tc>
      </w:tr>
      <w:tr w:rsidR="00CE0574" w:rsidRPr="005E0944" w14:paraId="103DC0F3" w14:textId="77777777" w:rsidTr="00D97082">
        <w:tc>
          <w:tcPr>
            <w:tcW w:w="3189" w:type="dxa"/>
          </w:tcPr>
          <w:p w14:paraId="793C16B5" w14:textId="77777777" w:rsidR="00CE0574" w:rsidRPr="005E0944" w:rsidRDefault="00CE0574" w:rsidP="00D97082">
            <w:pPr>
              <w:rPr>
                <w:lang w:val="lv-LV"/>
              </w:rPr>
            </w:pPr>
            <w:r w:rsidRPr="005E0944">
              <w:rPr>
                <w:lang w:val="lv-LV"/>
              </w:rPr>
              <w:t>MedicalInstitutionCode</w:t>
            </w:r>
          </w:p>
        </w:tc>
        <w:tc>
          <w:tcPr>
            <w:tcW w:w="1684" w:type="dxa"/>
          </w:tcPr>
          <w:p w14:paraId="11401917" w14:textId="77777777" w:rsidR="00CE0574" w:rsidRPr="005E0944" w:rsidRDefault="00CE0574" w:rsidP="00D97082">
            <w:pPr>
              <w:rPr>
                <w:lang w:val="lv-LV"/>
              </w:rPr>
            </w:pPr>
            <w:r w:rsidRPr="005E0944">
              <w:rPr>
                <w:lang w:val="lv-LV"/>
              </w:rPr>
              <w:t>nvarchar(100)</w:t>
            </w:r>
          </w:p>
        </w:tc>
        <w:tc>
          <w:tcPr>
            <w:tcW w:w="563" w:type="dxa"/>
          </w:tcPr>
          <w:p w14:paraId="630F3A3B" w14:textId="77777777" w:rsidR="00CE0574" w:rsidRPr="005E0944" w:rsidRDefault="00CE0574" w:rsidP="00D97082">
            <w:pPr>
              <w:rPr>
                <w:color w:val="000000"/>
                <w:lang w:val="lv-LV"/>
              </w:rPr>
            </w:pPr>
          </w:p>
        </w:tc>
        <w:tc>
          <w:tcPr>
            <w:tcW w:w="657" w:type="dxa"/>
          </w:tcPr>
          <w:p w14:paraId="5A39D016" w14:textId="77777777" w:rsidR="00CE0574" w:rsidRPr="005E0944" w:rsidRDefault="00CE0574" w:rsidP="00D97082">
            <w:pPr>
              <w:rPr>
                <w:color w:val="000000"/>
                <w:lang w:val="lv-LV"/>
              </w:rPr>
            </w:pPr>
          </w:p>
        </w:tc>
        <w:tc>
          <w:tcPr>
            <w:tcW w:w="1083" w:type="dxa"/>
          </w:tcPr>
          <w:p w14:paraId="76F0AFFC" w14:textId="77777777" w:rsidR="00CE0574" w:rsidRPr="005E0944" w:rsidRDefault="00CE0574" w:rsidP="00D97082">
            <w:pPr>
              <w:rPr>
                <w:color w:val="000000"/>
                <w:lang w:val="lv-LV"/>
              </w:rPr>
            </w:pPr>
          </w:p>
        </w:tc>
        <w:tc>
          <w:tcPr>
            <w:tcW w:w="567" w:type="dxa"/>
          </w:tcPr>
          <w:p w14:paraId="0A9C4824" w14:textId="77777777" w:rsidR="00CE0574" w:rsidRPr="005E0944" w:rsidRDefault="00CE0574" w:rsidP="00D97082">
            <w:pPr>
              <w:rPr>
                <w:rFonts w:cs="Arial"/>
                <w:lang w:val="lv-LV"/>
              </w:rPr>
            </w:pPr>
            <w:r w:rsidRPr="005E0944">
              <w:rPr>
                <w:rFonts w:cs="Arial"/>
                <w:lang w:val="lv-LV"/>
              </w:rPr>
              <w:t>19</w:t>
            </w:r>
          </w:p>
        </w:tc>
        <w:tc>
          <w:tcPr>
            <w:tcW w:w="7107" w:type="dxa"/>
          </w:tcPr>
          <w:p w14:paraId="28884EA4" w14:textId="77777777" w:rsidR="00CE0574" w:rsidRPr="005E0944" w:rsidRDefault="00CE0574" w:rsidP="00D97082">
            <w:pPr>
              <w:rPr>
                <w:rFonts w:cs="Arial"/>
                <w:lang w:val="lv-LV"/>
              </w:rPr>
            </w:pPr>
            <w:r w:rsidRPr="005E0944">
              <w:rPr>
                <w:rFonts w:cs="Arial"/>
                <w:lang w:val="lv-LV"/>
              </w:rPr>
              <w:t>ĀI kods. Atbilstoši tabulai „MedicalInstitutions”.</w:t>
            </w:r>
          </w:p>
        </w:tc>
      </w:tr>
      <w:tr w:rsidR="00CE0574" w:rsidRPr="005E0944" w14:paraId="02FE5365" w14:textId="77777777" w:rsidTr="00D97082">
        <w:tc>
          <w:tcPr>
            <w:tcW w:w="3189" w:type="dxa"/>
          </w:tcPr>
          <w:p w14:paraId="2C1FD5D0" w14:textId="77777777" w:rsidR="00CE0574" w:rsidRPr="005E0944" w:rsidRDefault="00CE0574" w:rsidP="00D97082">
            <w:pPr>
              <w:rPr>
                <w:lang w:val="lv-LV"/>
              </w:rPr>
            </w:pPr>
            <w:r w:rsidRPr="005E0944">
              <w:rPr>
                <w:lang w:val="lv-LV"/>
              </w:rPr>
              <w:t>MedicalInstitutionBranchCode</w:t>
            </w:r>
          </w:p>
        </w:tc>
        <w:tc>
          <w:tcPr>
            <w:tcW w:w="1684" w:type="dxa"/>
          </w:tcPr>
          <w:p w14:paraId="5C5A547E" w14:textId="77777777" w:rsidR="00CE0574" w:rsidRPr="005E0944" w:rsidRDefault="00CE0574" w:rsidP="00D97082">
            <w:pPr>
              <w:rPr>
                <w:lang w:val="lv-LV"/>
              </w:rPr>
            </w:pPr>
            <w:r w:rsidRPr="005E0944">
              <w:rPr>
                <w:lang w:val="lv-LV"/>
              </w:rPr>
              <w:t>nvarchar(100)</w:t>
            </w:r>
          </w:p>
        </w:tc>
        <w:tc>
          <w:tcPr>
            <w:tcW w:w="563" w:type="dxa"/>
          </w:tcPr>
          <w:p w14:paraId="10684E00" w14:textId="77777777" w:rsidR="00CE0574" w:rsidRPr="005E0944" w:rsidRDefault="00CE0574" w:rsidP="00D97082">
            <w:pPr>
              <w:rPr>
                <w:color w:val="000000"/>
                <w:lang w:val="lv-LV"/>
              </w:rPr>
            </w:pPr>
          </w:p>
        </w:tc>
        <w:tc>
          <w:tcPr>
            <w:tcW w:w="657" w:type="dxa"/>
          </w:tcPr>
          <w:p w14:paraId="0C8522E1" w14:textId="77777777" w:rsidR="00CE0574" w:rsidRPr="005E0944" w:rsidRDefault="00CE0574" w:rsidP="00D97082">
            <w:pPr>
              <w:rPr>
                <w:color w:val="000000"/>
                <w:lang w:val="lv-LV"/>
              </w:rPr>
            </w:pPr>
          </w:p>
        </w:tc>
        <w:tc>
          <w:tcPr>
            <w:tcW w:w="1083" w:type="dxa"/>
          </w:tcPr>
          <w:p w14:paraId="6A97D326" w14:textId="77777777" w:rsidR="00CE0574" w:rsidRPr="005E0944" w:rsidRDefault="00CE0574" w:rsidP="00D97082">
            <w:pPr>
              <w:rPr>
                <w:color w:val="000000"/>
                <w:lang w:val="lv-LV"/>
              </w:rPr>
            </w:pPr>
            <w:r w:rsidRPr="005E0944">
              <w:rPr>
                <w:color w:val="000000"/>
                <w:lang w:val="lv-LV"/>
              </w:rPr>
              <w:t>X</w:t>
            </w:r>
          </w:p>
        </w:tc>
        <w:tc>
          <w:tcPr>
            <w:tcW w:w="567" w:type="dxa"/>
          </w:tcPr>
          <w:p w14:paraId="5D8C4899" w14:textId="77777777" w:rsidR="00CE0574" w:rsidRPr="005E0944" w:rsidRDefault="00CE0574" w:rsidP="00D97082">
            <w:pPr>
              <w:rPr>
                <w:rFonts w:cs="Arial"/>
                <w:lang w:val="lv-LV"/>
              </w:rPr>
            </w:pPr>
            <w:r w:rsidRPr="005E0944">
              <w:rPr>
                <w:rFonts w:cs="Arial"/>
                <w:lang w:val="lv-LV"/>
              </w:rPr>
              <w:t>20</w:t>
            </w:r>
          </w:p>
        </w:tc>
        <w:tc>
          <w:tcPr>
            <w:tcW w:w="7107" w:type="dxa"/>
          </w:tcPr>
          <w:p w14:paraId="69C9EFB8" w14:textId="77777777" w:rsidR="00CE0574" w:rsidRPr="005E0944" w:rsidRDefault="00CE0574" w:rsidP="00D97082">
            <w:pPr>
              <w:rPr>
                <w:rFonts w:cs="Arial"/>
                <w:lang w:val="lv-LV"/>
              </w:rPr>
            </w:pPr>
            <w:r w:rsidRPr="005E0944">
              <w:rPr>
                <w:rFonts w:cs="Arial"/>
                <w:lang w:val="lv-LV"/>
              </w:rPr>
              <w:t>ĀI filiāles kods. Atbilstoši tabulai „MedicalInstitutionBranches”.</w:t>
            </w:r>
          </w:p>
        </w:tc>
      </w:tr>
      <w:tr w:rsidR="00CE0574" w:rsidRPr="005E0944" w14:paraId="4CFC0D92" w14:textId="77777777" w:rsidTr="00D97082">
        <w:tc>
          <w:tcPr>
            <w:tcW w:w="3189" w:type="dxa"/>
            <w:vAlign w:val="bottom"/>
          </w:tcPr>
          <w:p w14:paraId="71D1EC3B" w14:textId="77777777" w:rsidR="00CE0574" w:rsidRPr="005E0944" w:rsidRDefault="00CE0574" w:rsidP="00D97082">
            <w:pPr>
              <w:rPr>
                <w:lang w:val="lv-LV"/>
              </w:rPr>
            </w:pPr>
            <w:r w:rsidRPr="005E0944">
              <w:rPr>
                <w:color w:val="000000"/>
                <w:lang w:val="lv-LV"/>
              </w:rPr>
              <w:t>VersionFrom</w:t>
            </w:r>
          </w:p>
        </w:tc>
        <w:tc>
          <w:tcPr>
            <w:tcW w:w="1684" w:type="dxa"/>
            <w:vAlign w:val="bottom"/>
          </w:tcPr>
          <w:p w14:paraId="1D608986" w14:textId="77777777" w:rsidR="00CE0574" w:rsidRPr="005E0944" w:rsidRDefault="00CE0574" w:rsidP="00D97082">
            <w:pPr>
              <w:rPr>
                <w:lang w:val="lv-LV"/>
              </w:rPr>
            </w:pPr>
            <w:r w:rsidRPr="005E0944">
              <w:rPr>
                <w:color w:val="000000"/>
                <w:lang w:val="lv-LV"/>
              </w:rPr>
              <w:t>int</w:t>
            </w:r>
          </w:p>
        </w:tc>
        <w:tc>
          <w:tcPr>
            <w:tcW w:w="563" w:type="dxa"/>
            <w:vAlign w:val="bottom"/>
          </w:tcPr>
          <w:p w14:paraId="1B88AE6D" w14:textId="77777777" w:rsidR="00CE0574" w:rsidRPr="005E0944" w:rsidRDefault="00CE0574" w:rsidP="00D97082">
            <w:pPr>
              <w:rPr>
                <w:color w:val="000000"/>
                <w:lang w:val="lv-LV"/>
              </w:rPr>
            </w:pPr>
          </w:p>
        </w:tc>
        <w:tc>
          <w:tcPr>
            <w:tcW w:w="657" w:type="dxa"/>
          </w:tcPr>
          <w:p w14:paraId="65984FC8" w14:textId="77777777" w:rsidR="00CE0574" w:rsidRPr="005E0944" w:rsidRDefault="00CE0574" w:rsidP="00D97082">
            <w:pPr>
              <w:rPr>
                <w:color w:val="000000"/>
                <w:lang w:val="lv-LV"/>
              </w:rPr>
            </w:pPr>
            <w:r w:rsidRPr="005E0944">
              <w:rPr>
                <w:color w:val="000000"/>
                <w:lang w:val="lv-LV"/>
              </w:rPr>
              <w:t>X</w:t>
            </w:r>
          </w:p>
        </w:tc>
        <w:tc>
          <w:tcPr>
            <w:tcW w:w="1083" w:type="dxa"/>
          </w:tcPr>
          <w:p w14:paraId="1F3990BD" w14:textId="77777777" w:rsidR="00CE0574" w:rsidRPr="005E0944" w:rsidRDefault="00CE0574" w:rsidP="00D97082">
            <w:pPr>
              <w:rPr>
                <w:color w:val="000000"/>
                <w:lang w:val="lv-LV"/>
              </w:rPr>
            </w:pPr>
          </w:p>
        </w:tc>
        <w:tc>
          <w:tcPr>
            <w:tcW w:w="567" w:type="dxa"/>
          </w:tcPr>
          <w:p w14:paraId="7E725768" w14:textId="77777777" w:rsidR="00CE0574" w:rsidRPr="005E0944" w:rsidRDefault="00CE0574" w:rsidP="00D97082">
            <w:pPr>
              <w:rPr>
                <w:rFonts w:cs="Arial"/>
                <w:lang w:val="lv-LV"/>
              </w:rPr>
            </w:pPr>
          </w:p>
        </w:tc>
        <w:tc>
          <w:tcPr>
            <w:tcW w:w="7107" w:type="dxa"/>
          </w:tcPr>
          <w:p w14:paraId="03902C31"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63FEA00" w14:textId="77777777" w:rsidTr="00D97082">
        <w:tc>
          <w:tcPr>
            <w:tcW w:w="3189" w:type="dxa"/>
            <w:vAlign w:val="bottom"/>
          </w:tcPr>
          <w:p w14:paraId="7CA17599" w14:textId="77777777" w:rsidR="00CE0574" w:rsidRPr="005E0944" w:rsidRDefault="00CE0574" w:rsidP="00D97082">
            <w:pPr>
              <w:rPr>
                <w:color w:val="000000"/>
                <w:lang w:val="lv-LV"/>
              </w:rPr>
            </w:pPr>
            <w:r w:rsidRPr="005E0944">
              <w:rPr>
                <w:color w:val="000000"/>
                <w:lang w:val="lv-LV"/>
              </w:rPr>
              <w:t>VersionTill</w:t>
            </w:r>
          </w:p>
        </w:tc>
        <w:tc>
          <w:tcPr>
            <w:tcW w:w="1684" w:type="dxa"/>
            <w:vAlign w:val="bottom"/>
          </w:tcPr>
          <w:p w14:paraId="59296D6F"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25582919" w14:textId="77777777" w:rsidR="00CE0574" w:rsidRPr="005E0944" w:rsidRDefault="00CE0574" w:rsidP="00D97082">
            <w:pPr>
              <w:rPr>
                <w:color w:val="000000"/>
                <w:lang w:val="lv-LV"/>
              </w:rPr>
            </w:pPr>
          </w:p>
        </w:tc>
        <w:tc>
          <w:tcPr>
            <w:tcW w:w="657" w:type="dxa"/>
          </w:tcPr>
          <w:p w14:paraId="422D5B87" w14:textId="77777777" w:rsidR="00CE0574" w:rsidRPr="005E0944" w:rsidRDefault="00CE0574" w:rsidP="00D97082">
            <w:pPr>
              <w:rPr>
                <w:color w:val="000000"/>
                <w:lang w:val="lv-LV"/>
              </w:rPr>
            </w:pPr>
            <w:r w:rsidRPr="005E0944">
              <w:rPr>
                <w:color w:val="000000"/>
                <w:lang w:val="lv-LV"/>
              </w:rPr>
              <w:t>X</w:t>
            </w:r>
          </w:p>
        </w:tc>
        <w:tc>
          <w:tcPr>
            <w:tcW w:w="1083" w:type="dxa"/>
          </w:tcPr>
          <w:p w14:paraId="611D33C4" w14:textId="77777777" w:rsidR="00CE0574" w:rsidRPr="005E0944" w:rsidRDefault="00CE0574" w:rsidP="00D97082">
            <w:pPr>
              <w:rPr>
                <w:color w:val="000000"/>
                <w:lang w:val="lv-LV"/>
              </w:rPr>
            </w:pPr>
          </w:p>
        </w:tc>
        <w:tc>
          <w:tcPr>
            <w:tcW w:w="567" w:type="dxa"/>
          </w:tcPr>
          <w:p w14:paraId="3857CB5B" w14:textId="77777777" w:rsidR="00CE0574" w:rsidRPr="005E0944" w:rsidRDefault="00CE0574" w:rsidP="00D97082">
            <w:pPr>
              <w:rPr>
                <w:rFonts w:cs="Arial"/>
                <w:lang w:val="lv-LV"/>
              </w:rPr>
            </w:pPr>
          </w:p>
        </w:tc>
        <w:tc>
          <w:tcPr>
            <w:tcW w:w="7107" w:type="dxa"/>
          </w:tcPr>
          <w:p w14:paraId="1B214424"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46BD0047" w14:textId="77777777" w:rsidTr="00D97082">
        <w:tc>
          <w:tcPr>
            <w:tcW w:w="3189" w:type="dxa"/>
          </w:tcPr>
          <w:p w14:paraId="3D00E26F" w14:textId="77777777" w:rsidR="00CE0574" w:rsidRPr="005E0944" w:rsidRDefault="00CE0574" w:rsidP="00D97082">
            <w:pPr>
              <w:rPr>
                <w:color w:val="000000"/>
                <w:lang w:val="lv-LV"/>
              </w:rPr>
            </w:pPr>
            <w:r w:rsidRPr="005E0944">
              <w:rPr>
                <w:lang w:val="lv-LV"/>
              </w:rPr>
              <w:t>ActiveFrom</w:t>
            </w:r>
          </w:p>
        </w:tc>
        <w:tc>
          <w:tcPr>
            <w:tcW w:w="1684" w:type="dxa"/>
          </w:tcPr>
          <w:p w14:paraId="65FB8D65" w14:textId="77777777" w:rsidR="00CE0574" w:rsidRPr="005E0944" w:rsidRDefault="00CE0574" w:rsidP="00D97082">
            <w:pPr>
              <w:rPr>
                <w:color w:val="000000"/>
                <w:lang w:val="lv-LV"/>
              </w:rPr>
            </w:pPr>
            <w:r w:rsidRPr="005E0944">
              <w:rPr>
                <w:lang w:val="lv-LV"/>
              </w:rPr>
              <w:t>date</w:t>
            </w:r>
          </w:p>
        </w:tc>
        <w:tc>
          <w:tcPr>
            <w:tcW w:w="563" w:type="dxa"/>
          </w:tcPr>
          <w:p w14:paraId="7E6C4A0F" w14:textId="77777777" w:rsidR="00CE0574" w:rsidRPr="005E0944" w:rsidRDefault="00CE0574" w:rsidP="00D97082">
            <w:pPr>
              <w:rPr>
                <w:color w:val="000000"/>
                <w:lang w:val="lv-LV"/>
              </w:rPr>
            </w:pPr>
          </w:p>
        </w:tc>
        <w:tc>
          <w:tcPr>
            <w:tcW w:w="657" w:type="dxa"/>
          </w:tcPr>
          <w:p w14:paraId="1B6210A5" w14:textId="77777777" w:rsidR="00CE0574" w:rsidRPr="005E0944" w:rsidRDefault="00CE0574" w:rsidP="00D97082">
            <w:pPr>
              <w:rPr>
                <w:color w:val="000000"/>
                <w:lang w:val="lv-LV"/>
              </w:rPr>
            </w:pPr>
            <w:r w:rsidRPr="005E0944">
              <w:rPr>
                <w:color w:val="000000"/>
                <w:lang w:val="lv-LV"/>
              </w:rPr>
              <w:t>X</w:t>
            </w:r>
          </w:p>
        </w:tc>
        <w:tc>
          <w:tcPr>
            <w:tcW w:w="1083" w:type="dxa"/>
          </w:tcPr>
          <w:p w14:paraId="1C2552B3" w14:textId="77777777" w:rsidR="00CE0574" w:rsidRPr="005E0944" w:rsidRDefault="00CE0574" w:rsidP="00D97082">
            <w:pPr>
              <w:rPr>
                <w:color w:val="000000"/>
                <w:lang w:val="lv-LV"/>
              </w:rPr>
            </w:pPr>
            <w:r w:rsidRPr="005E0944">
              <w:rPr>
                <w:color w:val="000000"/>
                <w:lang w:val="lv-LV"/>
              </w:rPr>
              <w:t>X</w:t>
            </w:r>
          </w:p>
        </w:tc>
        <w:tc>
          <w:tcPr>
            <w:tcW w:w="567" w:type="dxa"/>
          </w:tcPr>
          <w:p w14:paraId="5EE25ED0" w14:textId="77777777" w:rsidR="00CE0574" w:rsidRPr="005E0944" w:rsidRDefault="00CE0574" w:rsidP="00D97082">
            <w:pPr>
              <w:rPr>
                <w:rFonts w:cs="Arial"/>
                <w:lang w:val="lv-LV"/>
              </w:rPr>
            </w:pPr>
          </w:p>
        </w:tc>
        <w:tc>
          <w:tcPr>
            <w:tcW w:w="7107" w:type="dxa"/>
          </w:tcPr>
          <w:p w14:paraId="2D5C3DD6"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560451DA" w14:textId="77777777" w:rsidTr="00D97082">
        <w:tc>
          <w:tcPr>
            <w:tcW w:w="3189" w:type="dxa"/>
          </w:tcPr>
          <w:p w14:paraId="5BC06CD9" w14:textId="77777777" w:rsidR="00CE0574" w:rsidRPr="005E0944" w:rsidRDefault="00CE0574" w:rsidP="00D97082">
            <w:pPr>
              <w:rPr>
                <w:lang w:val="lv-LV"/>
              </w:rPr>
            </w:pPr>
            <w:r w:rsidRPr="005E0944">
              <w:rPr>
                <w:lang w:val="lv-LV"/>
              </w:rPr>
              <w:t>ActiveTill</w:t>
            </w:r>
          </w:p>
        </w:tc>
        <w:tc>
          <w:tcPr>
            <w:tcW w:w="1684" w:type="dxa"/>
          </w:tcPr>
          <w:p w14:paraId="001C9E7F" w14:textId="77777777" w:rsidR="00CE0574" w:rsidRPr="005E0944" w:rsidRDefault="00CE0574" w:rsidP="00D97082">
            <w:pPr>
              <w:rPr>
                <w:lang w:val="lv-LV"/>
              </w:rPr>
            </w:pPr>
            <w:r w:rsidRPr="005E0944">
              <w:rPr>
                <w:lang w:val="lv-LV"/>
              </w:rPr>
              <w:t>date</w:t>
            </w:r>
          </w:p>
        </w:tc>
        <w:tc>
          <w:tcPr>
            <w:tcW w:w="563" w:type="dxa"/>
          </w:tcPr>
          <w:p w14:paraId="64F9238F" w14:textId="77777777" w:rsidR="00CE0574" w:rsidRPr="005E0944" w:rsidRDefault="00CE0574" w:rsidP="00D97082">
            <w:pPr>
              <w:rPr>
                <w:color w:val="000000"/>
                <w:lang w:val="lv-LV"/>
              </w:rPr>
            </w:pPr>
          </w:p>
        </w:tc>
        <w:tc>
          <w:tcPr>
            <w:tcW w:w="657" w:type="dxa"/>
          </w:tcPr>
          <w:p w14:paraId="44D61259" w14:textId="77777777" w:rsidR="00CE0574" w:rsidRPr="005E0944" w:rsidRDefault="00CE0574" w:rsidP="00D97082">
            <w:pPr>
              <w:rPr>
                <w:color w:val="000000"/>
                <w:lang w:val="lv-LV"/>
              </w:rPr>
            </w:pPr>
            <w:r w:rsidRPr="005E0944">
              <w:rPr>
                <w:color w:val="000000"/>
                <w:lang w:val="lv-LV"/>
              </w:rPr>
              <w:t>X</w:t>
            </w:r>
          </w:p>
        </w:tc>
        <w:tc>
          <w:tcPr>
            <w:tcW w:w="1083" w:type="dxa"/>
          </w:tcPr>
          <w:p w14:paraId="638AA9AF" w14:textId="77777777" w:rsidR="00CE0574" w:rsidRPr="005E0944" w:rsidRDefault="00CE0574" w:rsidP="00D97082">
            <w:pPr>
              <w:rPr>
                <w:color w:val="000000"/>
                <w:lang w:val="lv-LV"/>
              </w:rPr>
            </w:pPr>
            <w:r w:rsidRPr="005E0944">
              <w:rPr>
                <w:color w:val="000000"/>
                <w:lang w:val="lv-LV"/>
              </w:rPr>
              <w:t>X</w:t>
            </w:r>
          </w:p>
        </w:tc>
        <w:tc>
          <w:tcPr>
            <w:tcW w:w="567" w:type="dxa"/>
          </w:tcPr>
          <w:p w14:paraId="599C981B" w14:textId="77777777" w:rsidR="00CE0574" w:rsidRPr="005E0944" w:rsidRDefault="00CE0574" w:rsidP="00D97082">
            <w:pPr>
              <w:rPr>
                <w:rFonts w:cs="Arial"/>
                <w:lang w:val="lv-LV"/>
              </w:rPr>
            </w:pPr>
          </w:p>
        </w:tc>
        <w:tc>
          <w:tcPr>
            <w:tcW w:w="7107" w:type="dxa"/>
          </w:tcPr>
          <w:p w14:paraId="67843579"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EC4EB70" w14:textId="77777777" w:rsidR="00CE0574" w:rsidRPr="005E0944" w:rsidRDefault="00CE0574" w:rsidP="00CE0574">
      <w:pPr>
        <w:pStyle w:val="Heading5"/>
      </w:pPr>
      <w:bookmarkStart w:id="1411" w:name="_Toc476847565"/>
      <w:bookmarkStart w:id="1412" w:name="_Toc414262600"/>
      <w:r w:rsidRPr="005E0944">
        <w:t>Tabula „PermissibleDoseForms”</w:t>
      </w:r>
      <w:bookmarkEnd w:id="1411"/>
    </w:p>
    <w:p w14:paraId="63892052" w14:textId="77777777" w:rsidR="00CE0574" w:rsidRPr="005E0944" w:rsidRDefault="00CE0574" w:rsidP="00686B33">
      <w:pPr>
        <w:pStyle w:val="BodyText"/>
        <w:keepNext/>
      </w:pPr>
      <w:r w:rsidRPr="005E0944">
        <w:t xml:space="preserve">Šī starptabula savstarpēji sasaista tabulas „PermissibleDoses” un „MedicineForms” un definē narkotisko un tām pielīdzināmo psihotropo vielu apjomu ierobežojumos norādītās zāļu formas. Saites tiek ņemtas no </w:t>
      </w:r>
      <w:r w:rsidRPr="005E0944">
        <w:rPr>
          <w:rFonts w:cs="Arial"/>
        </w:rPr>
        <w:t>klasifikatora 1.3.6.1.4.1.38760.2.301</w:t>
      </w:r>
      <w:r w:rsidRPr="005E0944">
        <w:rPr>
          <w:rFonts w:ascii="Calibri" w:hAnsi="Calibri" w:cs="Calibri"/>
          <w:color w:val="000000"/>
        </w:rPr>
        <w:t xml:space="preserve"> </w:t>
      </w:r>
      <w:r w:rsidRPr="005E0944">
        <w:t xml:space="preserve">„Narkotisko un psihotropo vielu pieļaujamie apjomi”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t>[11]</w:t>
      </w:r>
      <w:r w:rsidR="00B72BD1">
        <w:fldChar w:fldCharType="end"/>
      </w:r>
      <w:r w:rsidR="000B42EB">
        <w:t>, 3.2.nodaļu</w:t>
      </w:r>
      <w:r w:rsidRPr="005E0944">
        <w:t>) lauka “Zāļu forma” (417).</w:t>
      </w:r>
    </w:p>
    <w:p w14:paraId="1EA9D4B7" w14:textId="659FFBBE"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13" w:name="_Toc476847953"/>
      <w:r w:rsidR="00424559">
        <w:rPr>
          <w:noProof/>
        </w:rPr>
        <w:t>341.</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„PermissibleDoseForms” struktūra</w:t>
      </w:r>
      <w:bookmarkEnd w:id="1413"/>
    </w:p>
    <w:tbl>
      <w:tblPr>
        <w:tblStyle w:val="TableGrid"/>
        <w:tblW w:w="14850" w:type="dxa"/>
        <w:tblLook w:val="04A0" w:firstRow="1" w:lastRow="0" w:firstColumn="1" w:lastColumn="0" w:noHBand="0" w:noVBand="1"/>
      </w:tblPr>
      <w:tblGrid>
        <w:gridCol w:w="2514"/>
        <w:gridCol w:w="1696"/>
        <w:gridCol w:w="564"/>
        <w:gridCol w:w="657"/>
        <w:gridCol w:w="1083"/>
        <w:gridCol w:w="576"/>
        <w:gridCol w:w="7760"/>
      </w:tblGrid>
      <w:tr w:rsidR="00CE0574" w:rsidRPr="005E0944" w14:paraId="70FA917D"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74522BAC"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F62525C"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49FE440D"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3A857C24"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2DF84D9E"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29C66664"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3B52C273" w14:textId="77777777" w:rsidR="00CE0574" w:rsidRPr="005E0944" w:rsidRDefault="00CE0574" w:rsidP="00613DCC">
            <w:pPr>
              <w:rPr>
                <w:b/>
                <w:lang w:val="lv-LV"/>
              </w:rPr>
            </w:pPr>
            <w:r w:rsidRPr="005E0944">
              <w:rPr>
                <w:b/>
                <w:lang w:val="lv-LV"/>
              </w:rPr>
              <w:t>Piezīmes</w:t>
            </w:r>
          </w:p>
        </w:tc>
      </w:tr>
      <w:tr w:rsidR="00CE0574" w:rsidRPr="005E0944" w14:paraId="50E197E4" w14:textId="77777777" w:rsidTr="00D97082">
        <w:tc>
          <w:tcPr>
            <w:tcW w:w="2514" w:type="dxa"/>
          </w:tcPr>
          <w:p w14:paraId="57AC4ED6" w14:textId="77777777" w:rsidR="00CE0574" w:rsidRPr="005E0944" w:rsidRDefault="00CE0574" w:rsidP="00D97082">
            <w:pPr>
              <w:rPr>
                <w:color w:val="000000"/>
                <w:lang w:val="lv-LV"/>
              </w:rPr>
            </w:pPr>
            <w:r w:rsidRPr="005E0944">
              <w:rPr>
                <w:lang w:val="lv-LV"/>
              </w:rPr>
              <w:t>PermissibleDoseCode</w:t>
            </w:r>
          </w:p>
        </w:tc>
        <w:tc>
          <w:tcPr>
            <w:tcW w:w="1696" w:type="dxa"/>
          </w:tcPr>
          <w:p w14:paraId="08594D46" w14:textId="77777777" w:rsidR="00CE0574" w:rsidRPr="005E0944" w:rsidRDefault="00CE0574" w:rsidP="00D97082">
            <w:pPr>
              <w:rPr>
                <w:color w:val="000000"/>
                <w:lang w:val="lv-LV"/>
              </w:rPr>
            </w:pPr>
            <w:r w:rsidRPr="005E0944">
              <w:rPr>
                <w:lang w:val="lv-LV"/>
              </w:rPr>
              <w:t>nvarchar(100)</w:t>
            </w:r>
          </w:p>
        </w:tc>
        <w:tc>
          <w:tcPr>
            <w:tcW w:w="564" w:type="dxa"/>
          </w:tcPr>
          <w:p w14:paraId="64F62EA0" w14:textId="77777777" w:rsidR="00CE0574" w:rsidRPr="005E0944" w:rsidRDefault="00CE0574" w:rsidP="00D97082">
            <w:pPr>
              <w:rPr>
                <w:color w:val="000000"/>
                <w:lang w:val="lv-LV"/>
              </w:rPr>
            </w:pPr>
          </w:p>
        </w:tc>
        <w:tc>
          <w:tcPr>
            <w:tcW w:w="657" w:type="dxa"/>
          </w:tcPr>
          <w:p w14:paraId="536792CE" w14:textId="77777777" w:rsidR="00CE0574" w:rsidRPr="005E0944" w:rsidRDefault="00CE0574" w:rsidP="00D97082">
            <w:pPr>
              <w:rPr>
                <w:color w:val="000000"/>
                <w:lang w:val="lv-LV"/>
              </w:rPr>
            </w:pPr>
            <w:r w:rsidRPr="005E0944">
              <w:rPr>
                <w:color w:val="000000"/>
                <w:lang w:val="lv-LV"/>
              </w:rPr>
              <w:t>X</w:t>
            </w:r>
          </w:p>
        </w:tc>
        <w:tc>
          <w:tcPr>
            <w:tcW w:w="1083" w:type="dxa"/>
          </w:tcPr>
          <w:p w14:paraId="4777CB24" w14:textId="77777777" w:rsidR="00CE0574" w:rsidRPr="005E0944" w:rsidRDefault="00CE0574" w:rsidP="00D97082">
            <w:pPr>
              <w:rPr>
                <w:color w:val="000000"/>
                <w:lang w:val="lv-LV"/>
              </w:rPr>
            </w:pPr>
          </w:p>
        </w:tc>
        <w:tc>
          <w:tcPr>
            <w:tcW w:w="576" w:type="dxa"/>
          </w:tcPr>
          <w:p w14:paraId="59B909E8" w14:textId="77777777" w:rsidR="00CE0574" w:rsidRPr="005E0944" w:rsidRDefault="00CE0574" w:rsidP="00D97082">
            <w:pPr>
              <w:rPr>
                <w:rFonts w:cs="Arial"/>
                <w:lang w:val="lv-LV"/>
              </w:rPr>
            </w:pPr>
          </w:p>
        </w:tc>
        <w:tc>
          <w:tcPr>
            <w:tcW w:w="7760" w:type="dxa"/>
          </w:tcPr>
          <w:p w14:paraId="2ABDDD5A" w14:textId="77777777" w:rsidR="00CE0574" w:rsidRPr="005E0944" w:rsidRDefault="00CE0574" w:rsidP="00D97082">
            <w:pPr>
              <w:rPr>
                <w:rFonts w:cs="Arial"/>
                <w:lang w:val="lv-LV"/>
              </w:rPr>
            </w:pPr>
            <w:r w:rsidRPr="005E0944">
              <w:rPr>
                <w:lang w:val="lv-LV"/>
              </w:rPr>
              <w:t xml:space="preserve">Narkotisko un tām pielīdzināmo psihotropo vielu apjoma ierobežojuma kods. </w:t>
            </w:r>
            <w:r w:rsidRPr="005E0944">
              <w:rPr>
                <w:rFonts w:cs="Arial"/>
                <w:lang w:val="lv-LV"/>
              </w:rPr>
              <w:t>Atbilstoši tabulai „PermissibleDoses”.</w:t>
            </w:r>
          </w:p>
        </w:tc>
      </w:tr>
      <w:tr w:rsidR="00CE0574" w:rsidRPr="005E0944" w14:paraId="4B8F651D" w14:textId="77777777" w:rsidTr="00D97082">
        <w:tc>
          <w:tcPr>
            <w:tcW w:w="2514" w:type="dxa"/>
          </w:tcPr>
          <w:p w14:paraId="798CE9A1" w14:textId="77777777" w:rsidR="00CE0574" w:rsidRPr="005E0944" w:rsidRDefault="00CE0574" w:rsidP="00D97082">
            <w:pPr>
              <w:rPr>
                <w:lang w:val="lv-LV"/>
              </w:rPr>
            </w:pPr>
            <w:r w:rsidRPr="005E0944">
              <w:rPr>
                <w:lang w:val="lv-LV"/>
              </w:rPr>
              <w:t>MedicineFormCode</w:t>
            </w:r>
          </w:p>
        </w:tc>
        <w:tc>
          <w:tcPr>
            <w:tcW w:w="1696" w:type="dxa"/>
            <w:vAlign w:val="bottom"/>
          </w:tcPr>
          <w:p w14:paraId="2DEBC398" w14:textId="77777777" w:rsidR="00CE0574" w:rsidRPr="005E0944" w:rsidRDefault="00CE0574" w:rsidP="00D97082">
            <w:pPr>
              <w:rPr>
                <w:lang w:val="lv-LV"/>
              </w:rPr>
            </w:pPr>
            <w:r w:rsidRPr="005E0944">
              <w:rPr>
                <w:color w:val="000000"/>
                <w:lang w:val="lv-LV"/>
              </w:rPr>
              <w:t>nvarchar(100)</w:t>
            </w:r>
          </w:p>
        </w:tc>
        <w:tc>
          <w:tcPr>
            <w:tcW w:w="564" w:type="dxa"/>
          </w:tcPr>
          <w:p w14:paraId="48BB6CAB" w14:textId="77777777" w:rsidR="00CE0574" w:rsidRPr="005E0944" w:rsidRDefault="00CE0574" w:rsidP="00D97082">
            <w:pPr>
              <w:rPr>
                <w:color w:val="000000"/>
                <w:lang w:val="lv-LV"/>
              </w:rPr>
            </w:pPr>
          </w:p>
        </w:tc>
        <w:tc>
          <w:tcPr>
            <w:tcW w:w="657" w:type="dxa"/>
          </w:tcPr>
          <w:p w14:paraId="5944BCC7" w14:textId="77777777" w:rsidR="00CE0574" w:rsidRPr="005E0944" w:rsidRDefault="00CE0574" w:rsidP="00D97082">
            <w:pPr>
              <w:rPr>
                <w:color w:val="000000"/>
                <w:lang w:val="lv-LV"/>
              </w:rPr>
            </w:pPr>
            <w:r w:rsidRPr="005E0944">
              <w:rPr>
                <w:color w:val="000000"/>
                <w:lang w:val="lv-LV"/>
              </w:rPr>
              <w:t>X</w:t>
            </w:r>
          </w:p>
        </w:tc>
        <w:tc>
          <w:tcPr>
            <w:tcW w:w="1083" w:type="dxa"/>
          </w:tcPr>
          <w:p w14:paraId="3D0B0445" w14:textId="77777777" w:rsidR="00CE0574" w:rsidRPr="005E0944" w:rsidRDefault="00CE0574" w:rsidP="00D97082">
            <w:pPr>
              <w:rPr>
                <w:color w:val="000000"/>
                <w:lang w:val="lv-LV"/>
              </w:rPr>
            </w:pPr>
          </w:p>
        </w:tc>
        <w:tc>
          <w:tcPr>
            <w:tcW w:w="576" w:type="dxa"/>
          </w:tcPr>
          <w:p w14:paraId="6AAFAD12" w14:textId="77777777" w:rsidR="00CE0574" w:rsidRPr="005E0944" w:rsidRDefault="00CE0574" w:rsidP="00D97082">
            <w:pPr>
              <w:rPr>
                <w:rFonts w:cs="Arial"/>
                <w:lang w:val="lv-LV"/>
              </w:rPr>
            </w:pPr>
          </w:p>
        </w:tc>
        <w:tc>
          <w:tcPr>
            <w:tcW w:w="7760" w:type="dxa"/>
          </w:tcPr>
          <w:p w14:paraId="708F7BDB" w14:textId="77777777" w:rsidR="00CE0574" w:rsidRPr="005E0944" w:rsidRDefault="00CE0574" w:rsidP="00D97082">
            <w:pPr>
              <w:rPr>
                <w:rFonts w:cs="Arial"/>
                <w:lang w:val="lv-LV"/>
              </w:rPr>
            </w:pPr>
            <w:r w:rsidRPr="005E0944">
              <w:rPr>
                <w:rFonts w:cs="Arial"/>
                <w:lang w:val="lv-LV"/>
              </w:rPr>
              <w:t>Zāļu formu kods. Atbilstoši tabulai „MedicineForms”.</w:t>
            </w:r>
          </w:p>
        </w:tc>
      </w:tr>
      <w:tr w:rsidR="00CE0574" w:rsidRPr="005E0944" w14:paraId="60F82540" w14:textId="77777777" w:rsidTr="00D97082">
        <w:tc>
          <w:tcPr>
            <w:tcW w:w="2514" w:type="dxa"/>
            <w:vAlign w:val="bottom"/>
          </w:tcPr>
          <w:p w14:paraId="5726DA62"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0894BB1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CD9505E" w14:textId="77777777" w:rsidR="00CE0574" w:rsidRPr="005E0944" w:rsidRDefault="00CE0574" w:rsidP="00D97082">
            <w:pPr>
              <w:rPr>
                <w:color w:val="000000"/>
                <w:lang w:val="lv-LV"/>
              </w:rPr>
            </w:pPr>
          </w:p>
        </w:tc>
        <w:tc>
          <w:tcPr>
            <w:tcW w:w="657" w:type="dxa"/>
          </w:tcPr>
          <w:p w14:paraId="47ED1425" w14:textId="77777777" w:rsidR="00CE0574" w:rsidRPr="005E0944" w:rsidRDefault="00CE0574" w:rsidP="00D97082">
            <w:pPr>
              <w:rPr>
                <w:color w:val="000000"/>
                <w:lang w:val="lv-LV"/>
              </w:rPr>
            </w:pPr>
            <w:r w:rsidRPr="005E0944">
              <w:rPr>
                <w:color w:val="000000"/>
                <w:lang w:val="lv-LV"/>
              </w:rPr>
              <w:t>X</w:t>
            </w:r>
          </w:p>
        </w:tc>
        <w:tc>
          <w:tcPr>
            <w:tcW w:w="1083" w:type="dxa"/>
          </w:tcPr>
          <w:p w14:paraId="6D2A9BCA" w14:textId="77777777" w:rsidR="00CE0574" w:rsidRPr="005E0944" w:rsidRDefault="00CE0574" w:rsidP="00D97082">
            <w:pPr>
              <w:rPr>
                <w:color w:val="000000"/>
                <w:lang w:val="lv-LV"/>
              </w:rPr>
            </w:pPr>
          </w:p>
        </w:tc>
        <w:tc>
          <w:tcPr>
            <w:tcW w:w="576" w:type="dxa"/>
          </w:tcPr>
          <w:p w14:paraId="16A7981C" w14:textId="77777777" w:rsidR="00CE0574" w:rsidRPr="005E0944" w:rsidRDefault="00CE0574" w:rsidP="00D97082">
            <w:pPr>
              <w:rPr>
                <w:rFonts w:cs="Arial"/>
                <w:lang w:val="lv-LV"/>
              </w:rPr>
            </w:pPr>
          </w:p>
        </w:tc>
        <w:tc>
          <w:tcPr>
            <w:tcW w:w="7760" w:type="dxa"/>
          </w:tcPr>
          <w:p w14:paraId="36832A3D"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14E7D870" w14:textId="77777777" w:rsidTr="00D97082">
        <w:tc>
          <w:tcPr>
            <w:tcW w:w="2514" w:type="dxa"/>
            <w:vAlign w:val="bottom"/>
          </w:tcPr>
          <w:p w14:paraId="2AB9DFD8"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37CD21E8"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539AA336" w14:textId="77777777" w:rsidR="00CE0574" w:rsidRPr="005E0944" w:rsidRDefault="00CE0574" w:rsidP="00D97082">
            <w:pPr>
              <w:rPr>
                <w:color w:val="000000"/>
                <w:lang w:val="lv-LV"/>
              </w:rPr>
            </w:pPr>
          </w:p>
        </w:tc>
        <w:tc>
          <w:tcPr>
            <w:tcW w:w="657" w:type="dxa"/>
          </w:tcPr>
          <w:p w14:paraId="6E7437F7" w14:textId="77777777" w:rsidR="00CE0574" w:rsidRPr="005E0944" w:rsidRDefault="00CE0574" w:rsidP="00D97082">
            <w:pPr>
              <w:rPr>
                <w:color w:val="000000"/>
                <w:lang w:val="lv-LV"/>
              </w:rPr>
            </w:pPr>
            <w:r w:rsidRPr="005E0944">
              <w:rPr>
                <w:color w:val="000000"/>
                <w:lang w:val="lv-LV"/>
              </w:rPr>
              <w:t>X</w:t>
            </w:r>
          </w:p>
        </w:tc>
        <w:tc>
          <w:tcPr>
            <w:tcW w:w="1083" w:type="dxa"/>
          </w:tcPr>
          <w:p w14:paraId="7B93E767" w14:textId="77777777" w:rsidR="00CE0574" w:rsidRPr="005E0944" w:rsidRDefault="00CE0574" w:rsidP="00D97082">
            <w:pPr>
              <w:rPr>
                <w:color w:val="000000"/>
                <w:lang w:val="lv-LV"/>
              </w:rPr>
            </w:pPr>
          </w:p>
        </w:tc>
        <w:tc>
          <w:tcPr>
            <w:tcW w:w="576" w:type="dxa"/>
          </w:tcPr>
          <w:p w14:paraId="7421512D" w14:textId="77777777" w:rsidR="00CE0574" w:rsidRPr="005E0944" w:rsidRDefault="00CE0574" w:rsidP="00D97082">
            <w:pPr>
              <w:rPr>
                <w:rFonts w:cs="Arial"/>
                <w:lang w:val="lv-LV"/>
              </w:rPr>
            </w:pPr>
          </w:p>
        </w:tc>
        <w:tc>
          <w:tcPr>
            <w:tcW w:w="7760" w:type="dxa"/>
          </w:tcPr>
          <w:p w14:paraId="3D3427CE"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0FB1468E" w14:textId="77777777" w:rsidTr="00D97082">
        <w:tc>
          <w:tcPr>
            <w:tcW w:w="2514" w:type="dxa"/>
          </w:tcPr>
          <w:p w14:paraId="1D6708EC" w14:textId="77777777" w:rsidR="00CE0574" w:rsidRPr="005E0944" w:rsidRDefault="00CE0574" w:rsidP="00D97082">
            <w:pPr>
              <w:rPr>
                <w:color w:val="000000"/>
                <w:lang w:val="lv-LV"/>
              </w:rPr>
            </w:pPr>
            <w:r w:rsidRPr="005E0944">
              <w:rPr>
                <w:lang w:val="lv-LV"/>
              </w:rPr>
              <w:t>ActiveFrom</w:t>
            </w:r>
          </w:p>
        </w:tc>
        <w:tc>
          <w:tcPr>
            <w:tcW w:w="1696" w:type="dxa"/>
          </w:tcPr>
          <w:p w14:paraId="14CDFD1C" w14:textId="77777777" w:rsidR="00CE0574" w:rsidRPr="005E0944" w:rsidRDefault="00CE0574" w:rsidP="00D97082">
            <w:pPr>
              <w:rPr>
                <w:color w:val="000000"/>
                <w:lang w:val="lv-LV"/>
              </w:rPr>
            </w:pPr>
            <w:r w:rsidRPr="005E0944">
              <w:rPr>
                <w:lang w:val="lv-LV"/>
              </w:rPr>
              <w:t>date</w:t>
            </w:r>
          </w:p>
        </w:tc>
        <w:tc>
          <w:tcPr>
            <w:tcW w:w="564" w:type="dxa"/>
          </w:tcPr>
          <w:p w14:paraId="3D73D791" w14:textId="77777777" w:rsidR="00CE0574" w:rsidRPr="005E0944" w:rsidRDefault="00CE0574" w:rsidP="00D97082">
            <w:pPr>
              <w:rPr>
                <w:color w:val="000000"/>
                <w:lang w:val="lv-LV"/>
              </w:rPr>
            </w:pPr>
          </w:p>
        </w:tc>
        <w:tc>
          <w:tcPr>
            <w:tcW w:w="657" w:type="dxa"/>
          </w:tcPr>
          <w:p w14:paraId="20219897" w14:textId="77777777" w:rsidR="00CE0574" w:rsidRPr="005E0944" w:rsidRDefault="00CE0574" w:rsidP="00D97082">
            <w:pPr>
              <w:rPr>
                <w:color w:val="000000"/>
                <w:lang w:val="lv-LV"/>
              </w:rPr>
            </w:pPr>
            <w:r w:rsidRPr="005E0944">
              <w:rPr>
                <w:color w:val="000000"/>
                <w:lang w:val="lv-LV"/>
              </w:rPr>
              <w:t>X</w:t>
            </w:r>
          </w:p>
        </w:tc>
        <w:tc>
          <w:tcPr>
            <w:tcW w:w="1083" w:type="dxa"/>
          </w:tcPr>
          <w:p w14:paraId="43E79433" w14:textId="77777777" w:rsidR="00CE0574" w:rsidRPr="005E0944" w:rsidRDefault="00CE0574" w:rsidP="00D97082">
            <w:pPr>
              <w:rPr>
                <w:color w:val="000000"/>
                <w:lang w:val="lv-LV"/>
              </w:rPr>
            </w:pPr>
            <w:r w:rsidRPr="005E0944">
              <w:rPr>
                <w:color w:val="000000"/>
                <w:lang w:val="lv-LV"/>
              </w:rPr>
              <w:t>X</w:t>
            </w:r>
          </w:p>
        </w:tc>
        <w:tc>
          <w:tcPr>
            <w:tcW w:w="576" w:type="dxa"/>
          </w:tcPr>
          <w:p w14:paraId="262D3CF9" w14:textId="77777777" w:rsidR="00CE0574" w:rsidRPr="005E0944" w:rsidRDefault="00CE0574" w:rsidP="00D97082">
            <w:pPr>
              <w:rPr>
                <w:rFonts w:cs="Arial"/>
                <w:lang w:val="lv-LV"/>
              </w:rPr>
            </w:pPr>
          </w:p>
        </w:tc>
        <w:tc>
          <w:tcPr>
            <w:tcW w:w="7760" w:type="dxa"/>
          </w:tcPr>
          <w:p w14:paraId="3088EB22"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78603777" w14:textId="77777777" w:rsidTr="00D97082">
        <w:tc>
          <w:tcPr>
            <w:tcW w:w="2514" w:type="dxa"/>
          </w:tcPr>
          <w:p w14:paraId="1EEC68D7" w14:textId="77777777" w:rsidR="00CE0574" w:rsidRPr="005E0944" w:rsidRDefault="00CE0574" w:rsidP="00D97082">
            <w:pPr>
              <w:rPr>
                <w:lang w:val="lv-LV"/>
              </w:rPr>
            </w:pPr>
            <w:r w:rsidRPr="005E0944">
              <w:rPr>
                <w:lang w:val="lv-LV"/>
              </w:rPr>
              <w:t>ActiveTill</w:t>
            </w:r>
          </w:p>
        </w:tc>
        <w:tc>
          <w:tcPr>
            <w:tcW w:w="1696" w:type="dxa"/>
          </w:tcPr>
          <w:p w14:paraId="6E7EBCDF" w14:textId="77777777" w:rsidR="00CE0574" w:rsidRPr="005E0944" w:rsidRDefault="00CE0574" w:rsidP="00D97082">
            <w:pPr>
              <w:rPr>
                <w:lang w:val="lv-LV"/>
              </w:rPr>
            </w:pPr>
            <w:r w:rsidRPr="005E0944">
              <w:rPr>
                <w:lang w:val="lv-LV"/>
              </w:rPr>
              <w:t>date</w:t>
            </w:r>
          </w:p>
        </w:tc>
        <w:tc>
          <w:tcPr>
            <w:tcW w:w="564" w:type="dxa"/>
          </w:tcPr>
          <w:p w14:paraId="0F209CC5" w14:textId="77777777" w:rsidR="00CE0574" w:rsidRPr="005E0944" w:rsidRDefault="00CE0574" w:rsidP="00D97082">
            <w:pPr>
              <w:rPr>
                <w:color w:val="000000"/>
                <w:lang w:val="lv-LV"/>
              </w:rPr>
            </w:pPr>
          </w:p>
        </w:tc>
        <w:tc>
          <w:tcPr>
            <w:tcW w:w="657" w:type="dxa"/>
          </w:tcPr>
          <w:p w14:paraId="712AD874" w14:textId="77777777" w:rsidR="00CE0574" w:rsidRPr="005E0944" w:rsidRDefault="00CE0574" w:rsidP="00D97082">
            <w:pPr>
              <w:rPr>
                <w:color w:val="000000"/>
                <w:lang w:val="lv-LV"/>
              </w:rPr>
            </w:pPr>
            <w:r w:rsidRPr="005E0944">
              <w:rPr>
                <w:color w:val="000000"/>
                <w:lang w:val="lv-LV"/>
              </w:rPr>
              <w:t>X</w:t>
            </w:r>
          </w:p>
        </w:tc>
        <w:tc>
          <w:tcPr>
            <w:tcW w:w="1083" w:type="dxa"/>
          </w:tcPr>
          <w:p w14:paraId="13BEBE66" w14:textId="77777777" w:rsidR="00CE0574" w:rsidRPr="005E0944" w:rsidRDefault="00CE0574" w:rsidP="00D97082">
            <w:pPr>
              <w:rPr>
                <w:color w:val="000000"/>
                <w:lang w:val="lv-LV"/>
              </w:rPr>
            </w:pPr>
            <w:r w:rsidRPr="005E0944">
              <w:rPr>
                <w:color w:val="000000"/>
                <w:lang w:val="lv-LV"/>
              </w:rPr>
              <w:t>X</w:t>
            </w:r>
          </w:p>
        </w:tc>
        <w:tc>
          <w:tcPr>
            <w:tcW w:w="576" w:type="dxa"/>
          </w:tcPr>
          <w:p w14:paraId="179B0408" w14:textId="77777777" w:rsidR="00CE0574" w:rsidRPr="005E0944" w:rsidRDefault="00CE0574" w:rsidP="00D97082">
            <w:pPr>
              <w:rPr>
                <w:rFonts w:cs="Arial"/>
                <w:lang w:val="lv-LV"/>
              </w:rPr>
            </w:pPr>
          </w:p>
        </w:tc>
        <w:tc>
          <w:tcPr>
            <w:tcW w:w="7760" w:type="dxa"/>
          </w:tcPr>
          <w:p w14:paraId="30F66A7E"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E3CCC50" w14:textId="77777777" w:rsidR="00CE0574" w:rsidRPr="005E0944" w:rsidRDefault="00CE0574" w:rsidP="00CE0574">
      <w:pPr>
        <w:pStyle w:val="Heading5"/>
      </w:pPr>
      <w:bookmarkStart w:id="1414" w:name="_Toc476847566"/>
      <w:r w:rsidRPr="005E0944">
        <w:t>Tabula „PermissibleDoses”</w:t>
      </w:r>
      <w:bookmarkEnd w:id="1412"/>
      <w:bookmarkEnd w:id="1414"/>
    </w:p>
    <w:p w14:paraId="1D76EB1D" w14:textId="77777777" w:rsidR="00CE0574" w:rsidRPr="005E0944" w:rsidRDefault="00CE0574" w:rsidP="0053757A">
      <w:pPr>
        <w:pStyle w:val="BodyText"/>
        <w:keepNext/>
      </w:pPr>
      <w:r w:rsidRPr="005E0944">
        <w:t xml:space="preserve">Šī tabula replicē </w:t>
      </w:r>
      <w:r w:rsidRPr="005E0944">
        <w:rPr>
          <w:rFonts w:cs="Arial"/>
        </w:rPr>
        <w:t xml:space="preserve">klasifikatora 1.3.6.1.4.1.38760.2.301 </w:t>
      </w:r>
      <w:r w:rsidRPr="005E0944">
        <w:t xml:space="preserve">„Narkotisko un psihotropo vielu pieļaujamie apjomi” (sk. Elektronisko recepšu informācijas sistēmas klasifikatoru aprakstu </w:t>
      </w:r>
      <w:r w:rsidR="00B72BD1">
        <w:fldChar w:fldCharType="begin"/>
      </w:r>
      <w:r w:rsidR="00B72BD1">
        <w:instrText xml:space="preserve"> REF KLR_EREC \h  \* MERGEFORMAT </w:instrText>
      </w:r>
      <w:r w:rsidR="00B72BD1">
        <w:fldChar w:fldCharType="separate"/>
      </w:r>
      <w:r w:rsidR="00424559" w:rsidRPr="005E0944">
        <w:t>[11]</w:t>
      </w:r>
      <w:r w:rsidR="00B72BD1">
        <w:fldChar w:fldCharType="end"/>
      </w:r>
      <w:r w:rsidR="000B42EB">
        <w:t>, 3.2.nodaļu</w:t>
      </w:r>
      <w:r w:rsidRPr="005E0944">
        <w:t>)</w:t>
      </w:r>
      <w:r w:rsidRPr="005E0944">
        <w:rPr>
          <w:rFonts w:cs="Arial"/>
        </w:rPr>
        <w:t xml:space="preserve"> datus</w:t>
      </w:r>
      <w:r w:rsidRPr="005E0944">
        <w:t xml:space="preserve">. </w:t>
      </w:r>
    </w:p>
    <w:p w14:paraId="76266709" w14:textId="5A389230"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15" w:name="_Toc414262723"/>
      <w:bookmarkStart w:id="1416" w:name="_Toc476847954"/>
      <w:r w:rsidR="00424559">
        <w:rPr>
          <w:noProof/>
        </w:rPr>
        <w:t>342.</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„PermissibleDoses” struktūra</w:t>
      </w:r>
      <w:bookmarkEnd w:id="1415"/>
      <w:bookmarkEnd w:id="1416"/>
    </w:p>
    <w:tbl>
      <w:tblPr>
        <w:tblStyle w:val="TableGrid"/>
        <w:tblW w:w="14850" w:type="dxa"/>
        <w:tblLook w:val="04A0" w:firstRow="1" w:lastRow="0" w:firstColumn="1" w:lastColumn="0" w:noHBand="0" w:noVBand="1"/>
      </w:tblPr>
      <w:tblGrid>
        <w:gridCol w:w="2513"/>
        <w:gridCol w:w="1696"/>
        <w:gridCol w:w="564"/>
        <w:gridCol w:w="657"/>
        <w:gridCol w:w="1083"/>
        <w:gridCol w:w="584"/>
        <w:gridCol w:w="7753"/>
      </w:tblGrid>
      <w:tr w:rsidR="00CE0574" w:rsidRPr="005E0944" w14:paraId="2765A621"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3A4BCA9E"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8A8DD1A"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5136EFC8"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4399B47B"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AADB0F1"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7469FAB8"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20C457B6" w14:textId="77777777" w:rsidR="00CE0574" w:rsidRPr="005E0944" w:rsidRDefault="00CE0574" w:rsidP="00613DCC">
            <w:pPr>
              <w:rPr>
                <w:b/>
                <w:lang w:val="lv-LV"/>
              </w:rPr>
            </w:pPr>
            <w:r w:rsidRPr="005E0944">
              <w:rPr>
                <w:b/>
                <w:lang w:val="lv-LV"/>
              </w:rPr>
              <w:t>Piezīmes</w:t>
            </w:r>
          </w:p>
        </w:tc>
      </w:tr>
      <w:tr w:rsidR="00CE0574" w:rsidRPr="005E0944" w14:paraId="36303C2B" w14:textId="77777777" w:rsidTr="00D97082">
        <w:tc>
          <w:tcPr>
            <w:tcW w:w="2514" w:type="dxa"/>
          </w:tcPr>
          <w:p w14:paraId="01A2FEA2" w14:textId="77777777" w:rsidR="00CE0574" w:rsidRPr="005E0944" w:rsidRDefault="00CE0574" w:rsidP="00D97082">
            <w:pPr>
              <w:rPr>
                <w:color w:val="000000"/>
                <w:lang w:val="lv-LV"/>
              </w:rPr>
            </w:pPr>
            <w:r w:rsidRPr="005E0944">
              <w:rPr>
                <w:lang w:val="lv-LV"/>
              </w:rPr>
              <w:t>Code</w:t>
            </w:r>
          </w:p>
        </w:tc>
        <w:tc>
          <w:tcPr>
            <w:tcW w:w="1696" w:type="dxa"/>
          </w:tcPr>
          <w:p w14:paraId="650F3AA1" w14:textId="77777777" w:rsidR="00CE0574" w:rsidRPr="005E0944" w:rsidRDefault="00CE0574" w:rsidP="00D97082">
            <w:pPr>
              <w:rPr>
                <w:color w:val="000000"/>
                <w:lang w:val="lv-LV"/>
              </w:rPr>
            </w:pPr>
            <w:r w:rsidRPr="005E0944">
              <w:rPr>
                <w:lang w:val="lv-LV"/>
              </w:rPr>
              <w:t>nvarchar(100)</w:t>
            </w:r>
          </w:p>
        </w:tc>
        <w:tc>
          <w:tcPr>
            <w:tcW w:w="564" w:type="dxa"/>
          </w:tcPr>
          <w:p w14:paraId="14493205" w14:textId="77777777" w:rsidR="00CE0574" w:rsidRPr="005E0944" w:rsidRDefault="00CE0574" w:rsidP="00D97082">
            <w:pPr>
              <w:rPr>
                <w:color w:val="000000"/>
                <w:lang w:val="lv-LV"/>
              </w:rPr>
            </w:pPr>
          </w:p>
        </w:tc>
        <w:tc>
          <w:tcPr>
            <w:tcW w:w="657" w:type="dxa"/>
          </w:tcPr>
          <w:p w14:paraId="5710AE99" w14:textId="77777777" w:rsidR="00CE0574" w:rsidRPr="005E0944" w:rsidRDefault="00CE0574" w:rsidP="00D97082">
            <w:pPr>
              <w:rPr>
                <w:color w:val="000000"/>
                <w:lang w:val="lv-LV"/>
              </w:rPr>
            </w:pPr>
            <w:r w:rsidRPr="005E0944">
              <w:rPr>
                <w:color w:val="000000"/>
                <w:lang w:val="lv-LV"/>
              </w:rPr>
              <w:t>X</w:t>
            </w:r>
          </w:p>
        </w:tc>
        <w:tc>
          <w:tcPr>
            <w:tcW w:w="1083" w:type="dxa"/>
          </w:tcPr>
          <w:p w14:paraId="36071A0B" w14:textId="77777777" w:rsidR="00CE0574" w:rsidRPr="005E0944" w:rsidRDefault="00CE0574" w:rsidP="00D97082">
            <w:pPr>
              <w:rPr>
                <w:color w:val="000000"/>
                <w:lang w:val="lv-LV"/>
              </w:rPr>
            </w:pPr>
          </w:p>
        </w:tc>
        <w:tc>
          <w:tcPr>
            <w:tcW w:w="576" w:type="dxa"/>
          </w:tcPr>
          <w:p w14:paraId="497EF881" w14:textId="77777777" w:rsidR="00CE0574" w:rsidRPr="005E0944" w:rsidRDefault="00CE0574" w:rsidP="00D97082">
            <w:pPr>
              <w:rPr>
                <w:rFonts w:cs="Arial"/>
                <w:lang w:val="lv-LV"/>
              </w:rPr>
            </w:pPr>
          </w:p>
        </w:tc>
        <w:tc>
          <w:tcPr>
            <w:tcW w:w="7760" w:type="dxa"/>
          </w:tcPr>
          <w:p w14:paraId="271044E8"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719D8B96" w14:textId="77777777" w:rsidTr="00D97082">
        <w:tc>
          <w:tcPr>
            <w:tcW w:w="2514" w:type="dxa"/>
          </w:tcPr>
          <w:p w14:paraId="738106D3" w14:textId="77777777" w:rsidR="00CE0574" w:rsidRPr="005E0944" w:rsidRDefault="00CE0574" w:rsidP="00D97082">
            <w:pPr>
              <w:rPr>
                <w:lang w:val="lv-LV"/>
              </w:rPr>
            </w:pPr>
            <w:r w:rsidRPr="005E0944">
              <w:rPr>
                <w:lang w:val="lv-LV"/>
              </w:rPr>
              <w:t>SubstanceCode</w:t>
            </w:r>
          </w:p>
        </w:tc>
        <w:tc>
          <w:tcPr>
            <w:tcW w:w="1696" w:type="dxa"/>
          </w:tcPr>
          <w:p w14:paraId="37EFB840" w14:textId="77777777" w:rsidR="00CE0574" w:rsidRPr="005E0944" w:rsidRDefault="00CE0574" w:rsidP="00D97082">
            <w:pPr>
              <w:rPr>
                <w:lang w:val="lv-LV"/>
              </w:rPr>
            </w:pPr>
            <w:r w:rsidRPr="005E0944">
              <w:rPr>
                <w:lang w:val="lv-LV"/>
              </w:rPr>
              <w:t>nvarchar(100)</w:t>
            </w:r>
          </w:p>
        </w:tc>
        <w:tc>
          <w:tcPr>
            <w:tcW w:w="564" w:type="dxa"/>
          </w:tcPr>
          <w:p w14:paraId="027C42CD" w14:textId="77777777" w:rsidR="00CE0574" w:rsidRPr="005E0944" w:rsidRDefault="00CE0574" w:rsidP="00D97082">
            <w:pPr>
              <w:rPr>
                <w:color w:val="000000"/>
                <w:lang w:val="lv-LV"/>
              </w:rPr>
            </w:pPr>
          </w:p>
        </w:tc>
        <w:tc>
          <w:tcPr>
            <w:tcW w:w="657" w:type="dxa"/>
          </w:tcPr>
          <w:p w14:paraId="741B53E3" w14:textId="77777777" w:rsidR="00CE0574" w:rsidRPr="005E0944" w:rsidRDefault="00CE0574" w:rsidP="00D97082">
            <w:pPr>
              <w:rPr>
                <w:color w:val="000000"/>
                <w:lang w:val="lv-LV"/>
              </w:rPr>
            </w:pPr>
          </w:p>
        </w:tc>
        <w:tc>
          <w:tcPr>
            <w:tcW w:w="1083" w:type="dxa"/>
          </w:tcPr>
          <w:p w14:paraId="576E2C1E" w14:textId="77777777" w:rsidR="00CE0574" w:rsidRPr="005E0944" w:rsidRDefault="00CE0574" w:rsidP="00D97082">
            <w:pPr>
              <w:rPr>
                <w:color w:val="000000"/>
                <w:lang w:val="lv-LV"/>
              </w:rPr>
            </w:pPr>
          </w:p>
        </w:tc>
        <w:tc>
          <w:tcPr>
            <w:tcW w:w="576" w:type="dxa"/>
          </w:tcPr>
          <w:p w14:paraId="389F6705" w14:textId="77777777" w:rsidR="00CE0574" w:rsidRPr="005E0944" w:rsidRDefault="00CE0574" w:rsidP="00D97082">
            <w:pPr>
              <w:rPr>
                <w:rFonts w:cs="Arial"/>
                <w:lang w:val="lv-LV"/>
              </w:rPr>
            </w:pPr>
            <w:r w:rsidRPr="005E0944">
              <w:rPr>
                <w:rFonts w:cs="Arial"/>
                <w:lang w:val="lv-LV"/>
              </w:rPr>
              <w:t>416</w:t>
            </w:r>
          </w:p>
        </w:tc>
        <w:tc>
          <w:tcPr>
            <w:tcW w:w="7760" w:type="dxa"/>
          </w:tcPr>
          <w:p w14:paraId="564008C7" w14:textId="77777777" w:rsidR="00CE0574" w:rsidRPr="005E0944" w:rsidRDefault="00CE0574" w:rsidP="00D97082">
            <w:pPr>
              <w:rPr>
                <w:rFonts w:cs="Arial"/>
                <w:lang w:val="lv-LV"/>
              </w:rPr>
            </w:pPr>
            <w:r w:rsidRPr="005E0944">
              <w:rPr>
                <w:rFonts w:cs="Arial"/>
                <w:lang w:val="lv-LV"/>
              </w:rPr>
              <w:t>Vielas kods. Atbilstoši tabulai „Substances”.</w:t>
            </w:r>
          </w:p>
        </w:tc>
      </w:tr>
      <w:tr w:rsidR="00CE0574" w:rsidRPr="005E0944" w14:paraId="28D6F798" w14:textId="77777777" w:rsidTr="00D97082">
        <w:tc>
          <w:tcPr>
            <w:tcW w:w="2514" w:type="dxa"/>
          </w:tcPr>
          <w:p w14:paraId="4400FCC4" w14:textId="77777777" w:rsidR="00CE0574" w:rsidRPr="005E0944" w:rsidRDefault="00CE0574" w:rsidP="00D97082">
            <w:pPr>
              <w:rPr>
                <w:lang w:val="lv-LV"/>
              </w:rPr>
            </w:pPr>
            <w:r w:rsidRPr="005E0944">
              <w:rPr>
                <w:lang w:val="lv-LV"/>
              </w:rPr>
              <w:t>MaximumDose</w:t>
            </w:r>
          </w:p>
        </w:tc>
        <w:tc>
          <w:tcPr>
            <w:tcW w:w="1696" w:type="dxa"/>
          </w:tcPr>
          <w:p w14:paraId="74EDCE08" w14:textId="77777777" w:rsidR="00CE0574" w:rsidRPr="005E0944" w:rsidRDefault="00CE0574" w:rsidP="00D97082">
            <w:pPr>
              <w:rPr>
                <w:lang w:val="lv-LV"/>
              </w:rPr>
            </w:pPr>
            <w:r w:rsidRPr="005E0944">
              <w:rPr>
                <w:lang w:val="lv-LV"/>
              </w:rPr>
              <w:t>decimal(19,10)</w:t>
            </w:r>
          </w:p>
        </w:tc>
        <w:tc>
          <w:tcPr>
            <w:tcW w:w="564" w:type="dxa"/>
          </w:tcPr>
          <w:p w14:paraId="6205F926" w14:textId="77777777" w:rsidR="00CE0574" w:rsidRPr="005E0944" w:rsidRDefault="00CE0574" w:rsidP="00D97082">
            <w:pPr>
              <w:rPr>
                <w:color w:val="000000"/>
                <w:lang w:val="lv-LV"/>
              </w:rPr>
            </w:pPr>
          </w:p>
        </w:tc>
        <w:tc>
          <w:tcPr>
            <w:tcW w:w="657" w:type="dxa"/>
          </w:tcPr>
          <w:p w14:paraId="1A34048B" w14:textId="77777777" w:rsidR="00CE0574" w:rsidRPr="005E0944" w:rsidRDefault="00CE0574" w:rsidP="00D97082">
            <w:pPr>
              <w:rPr>
                <w:color w:val="000000"/>
                <w:lang w:val="lv-LV"/>
              </w:rPr>
            </w:pPr>
          </w:p>
        </w:tc>
        <w:tc>
          <w:tcPr>
            <w:tcW w:w="1083" w:type="dxa"/>
          </w:tcPr>
          <w:p w14:paraId="589F04E3" w14:textId="77777777" w:rsidR="00CE0574" w:rsidRPr="005E0944" w:rsidRDefault="00CE0574" w:rsidP="00D97082">
            <w:pPr>
              <w:rPr>
                <w:color w:val="000000"/>
                <w:lang w:val="lv-LV"/>
              </w:rPr>
            </w:pPr>
            <w:r w:rsidRPr="005E0944">
              <w:rPr>
                <w:color w:val="000000"/>
                <w:lang w:val="lv-LV"/>
              </w:rPr>
              <w:t>X</w:t>
            </w:r>
          </w:p>
        </w:tc>
        <w:tc>
          <w:tcPr>
            <w:tcW w:w="576" w:type="dxa"/>
          </w:tcPr>
          <w:p w14:paraId="678B61BD" w14:textId="77777777" w:rsidR="00CE0574" w:rsidRPr="005E0944" w:rsidRDefault="00CE0574" w:rsidP="00D97082">
            <w:pPr>
              <w:rPr>
                <w:rFonts w:cs="Arial"/>
                <w:lang w:val="lv-LV"/>
              </w:rPr>
            </w:pPr>
            <w:r w:rsidRPr="005E0944">
              <w:rPr>
                <w:rFonts w:cs="Arial"/>
                <w:lang w:val="lv-LV"/>
              </w:rPr>
              <w:t>414</w:t>
            </w:r>
          </w:p>
        </w:tc>
        <w:tc>
          <w:tcPr>
            <w:tcW w:w="7760" w:type="dxa"/>
          </w:tcPr>
          <w:p w14:paraId="6931715D" w14:textId="77777777" w:rsidR="00CE0574" w:rsidRPr="005E0944" w:rsidRDefault="00CE0574" w:rsidP="00D97082">
            <w:pPr>
              <w:rPr>
                <w:rFonts w:cs="Arial"/>
                <w:lang w:val="lv-LV"/>
              </w:rPr>
            </w:pPr>
            <w:r w:rsidRPr="005E0944">
              <w:rPr>
                <w:rFonts w:cs="Arial"/>
                <w:lang w:val="lv-LV"/>
              </w:rPr>
              <w:t>Pieļaujamais vielas daudzums gramos.</w:t>
            </w:r>
          </w:p>
        </w:tc>
      </w:tr>
      <w:tr w:rsidR="00CE0574" w:rsidRPr="005E0944" w14:paraId="1C1689E1" w14:textId="77777777" w:rsidTr="00D97082">
        <w:tc>
          <w:tcPr>
            <w:tcW w:w="2514" w:type="dxa"/>
          </w:tcPr>
          <w:p w14:paraId="59E550E4" w14:textId="77777777" w:rsidR="00CE0574" w:rsidRPr="005E0944" w:rsidRDefault="00CE0574" w:rsidP="00D97082">
            <w:pPr>
              <w:rPr>
                <w:lang w:val="lv-LV"/>
              </w:rPr>
            </w:pPr>
            <w:r w:rsidRPr="005E0944">
              <w:rPr>
                <w:lang w:val="lv-LV"/>
              </w:rPr>
              <w:t>MaximumUnits</w:t>
            </w:r>
          </w:p>
        </w:tc>
        <w:tc>
          <w:tcPr>
            <w:tcW w:w="1696" w:type="dxa"/>
          </w:tcPr>
          <w:p w14:paraId="4D5D3064" w14:textId="77777777" w:rsidR="00CE0574" w:rsidRPr="005E0944" w:rsidRDefault="00CE0574" w:rsidP="00D97082">
            <w:pPr>
              <w:rPr>
                <w:lang w:val="lv-LV"/>
              </w:rPr>
            </w:pPr>
            <w:r w:rsidRPr="005E0944">
              <w:rPr>
                <w:lang w:val="lv-LV"/>
              </w:rPr>
              <w:t>int</w:t>
            </w:r>
          </w:p>
        </w:tc>
        <w:tc>
          <w:tcPr>
            <w:tcW w:w="564" w:type="dxa"/>
          </w:tcPr>
          <w:p w14:paraId="0B1645F2" w14:textId="77777777" w:rsidR="00CE0574" w:rsidRPr="005E0944" w:rsidRDefault="00CE0574" w:rsidP="00D97082">
            <w:pPr>
              <w:rPr>
                <w:color w:val="000000"/>
                <w:lang w:val="lv-LV"/>
              </w:rPr>
            </w:pPr>
          </w:p>
        </w:tc>
        <w:tc>
          <w:tcPr>
            <w:tcW w:w="657" w:type="dxa"/>
          </w:tcPr>
          <w:p w14:paraId="708611AE" w14:textId="77777777" w:rsidR="00CE0574" w:rsidRPr="005E0944" w:rsidRDefault="00CE0574" w:rsidP="00D97082">
            <w:pPr>
              <w:rPr>
                <w:color w:val="000000"/>
                <w:lang w:val="lv-LV"/>
              </w:rPr>
            </w:pPr>
          </w:p>
        </w:tc>
        <w:tc>
          <w:tcPr>
            <w:tcW w:w="1083" w:type="dxa"/>
          </w:tcPr>
          <w:p w14:paraId="626125F6" w14:textId="77777777" w:rsidR="00CE0574" w:rsidRPr="005E0944" w:rsidRDefault="00CE0574" w:rsidP="00D97082">
            <w:pPr>
              <w:rPr>
                <w:color w:val="000000"/>
                <w:lang w:val="lv-LV"/>
              </w:rPr>
            </w:pPr>
            <w:r w:rsidRPr="005E0944">
              <w:rPr>
                <w:color w:val="000000"/>
                <w:lang w:val="lv-LV"/>
              </w:rPr>
              <w:t>X</w:t>
            </w:r>
          </w:p>
        </w:tc>
        <w:tc>
          <w:tcPr>
            <w:tcW w:w="576" w:type="dxa"/>
          </w:tcPr>
          <w:p w14:paraId="43FA41FB" w14:textId="77777777" w:rsidR="00CE0574" w:rsidRPr="005E0944" w:rsidRDefault="00CE0574" w:rsidP="00D97082">
            <w:pPr>
              <w:rPr>
                <w:rFonts w:cs="Arial"/>
                <w:lang w:val="lv-LV"/>
              </w:rPr>
            </w:pPr>
            <w:r w:rsidRPr="005E0944">
              <w:rPr>
                <w:rFonts w:cs="Arial"/>
                <w:lang w:val="lv-LV"/>
              </w:rPr>
              <w:t>415</w:t>
            </w:r>
          </w:p>
        </w:tc>
        <w:tc>
          <w:tcPr>
            <w:tcW w:w="7760" w:type="dxa"/>
          </w:tcPr>
          <w:p w14:paraId="72C21E6F" w14:textId="77777777" w:rsidR="00CE0574" w:rsidRPr="005E0944" w:rsidRDefault="00CE0574" w:rsidP="00D97082">
            <w:pPr>
              <w:rPr>
                <w:rFonts w:cs="Arial"/>
                <w:lang w:val="lv-LV"/>
              </w:rPr>
            </w:pPr>
            <w:r w:rsidRPr="005E0944">
              <w:rPr>
                <w:rFonts w:cs="Arial"/>
                <w:lang w:val="lv-LV"/>
              </w:rPr>
              <w:t>Pieļaujamais vienību skaits (piem., plāksteriem).</w:t>
            </w:r>
          </w:p>
        </w:tc>
      </w:tr>
      <w:tr w:rsidR="00CE0574" w:rsidRPr="005E0944" w14:paraId="2B605B0C" w14:textId="77777777" w:rsidTr="00D97082">
        <w:tc>
          <w:tcPr>
            <w:tcW w:w="2514" w:type="dxa"/>
            <w:vAlign w:val="bottom"/>
          </w:tcPr>
          <w:p w14:paraId="27B43277"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4700BBC6" w14:textId="77777777" w:rsidR="00CE0574" w:rsidRPr="005E0944" w:rsidRDefault="00CE0574" w:rsidP="00D97082">
            <w:pPr>
              <w:rPr>
                <w:lang w:val="lv-LV"/>
              </w:rPr>
            </w:pPr>
            <w:r w:rsidRPr="005E0944">
              <w:rPr>
                <w:color w:val="000000"/>
                <w:lang w:val="lv-LV"/>
              </w:rPr>
              <w:t>int</w:t>
            </w:r>
          </w:p>
        </w:tc>
        <w:tc>
          <w:tcPr>
            <w:tcW w:w="564" w:type="dxa"/>
            <w:vAlign w:val="bottom"/>
          </w:tcPr>
          <w:p w14:paraId="02306BC8" w14:textId="77777777" w:rsidR="00CE0574" w:rsidRPr="005E0944" w:rsidRDefault="00CE0574" w:rsidP="00D97082">
            <w:pPr>
              <w:rPr>
                <w:color w:val="000000"/>
                <w:lang w:val="lv-LV"/>
              </w:rPr>
            </w:pPr>
          </w:p>
        </w:tc>
        <w:tc>
          <w:tcPr>
            <w:tcW w:w="657" w:type="dxa"/>
          </w:tcPr>
          <w:p w14:paraId="16A38AC3" w14:textId="77777777" w:rsidR="00CE0574" w:rsidRPr="005E0944" w:rsidRDefault="00CE0574" w:rsidP="00D97082">
            <w:pPr>
              <w:rPr>
                <w:color w:val="000000"/>
                <w:lang w:val="lv-LV"/>
              </w:rPr>
            </w:pPr>
            <w:r w:rsidRPr="005E0944">
              <w:rPr>
                <w:color w:val="000000"/>
                <w:lang w:val="lv-LV"/>
              </w:rPr>
              <w:t>X</w:t>
            </w:r>
          </w:p>
        </w:tc>
        <w:tc>
          <w:tcPr>
            <w:tcW w:w="1083" w:type="dxa"/>
          </w:tcPr>
          <w:p w14:paraId="1B0F09AD" w14:textId="77777777" w:rsidR="00CE0574" w:rsidRPr="005E0944" w:rsidRDefault="00CE0574" w:rsidP="00D97082">
            <w:pPr>
              <w:rPr>
                <w:color w:val="000000"/>
                <w:lang w:val="lv-LV"/>
              </w:rPr>
            </w:pPr>
          </w:p>
        </w:tc>
        <w:tc>
          <w:tcPr>
            <w:tcW w:w="576" w:type="dxa"/>
          </w:tcPr>
          <w:p w14:paraId="2AF2EA1F" w14:textId="77777777" w:rsidR="00CE0574" w:rsidRPr="005E0944" w:rsidRDefault="00CE0574" w:rsidP="00D97082">
            <w:pPr>
              <w:rPr>
                <w:rFonts w:cs="Arial"/>
                <w:lang w:val="lv-LV"/>
              </w:rPr>
            </w:pPr>
          </w:p>
        </w:tc>
        <w:tc>
          <w:tcPr>
            <w:tcW w:w="7760" w:type="dxa"/>
          </w:tcPr>
          <w:p w14:paraId="440C6A8C"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550F6346" w14:textId="77777777" w:rsidTr="00D97082">
        <w:tc>
          <w:tcPr>
            <w:tcW w:w="2514" w:type="dxa"/>
            <w:vAlign w:val="bottom"/>
          </w:tcPr>
          <w:p w14:paraId="2A919B33"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2EFBC414"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0B9DF0DC" w14:textId="77777777" w:rsidR="00CE0574" w:rsidRPr="005E0944" w:rsidRDefault="00CE0574" w:rsidP="00D97082">
            <w:pPr>
              <w:rPr>
                <w:color w:val="000000"/>
                <w:lang w:val="lv-LV"/>
              </w:rPr>
            </w:pPr>
          </w:p>
        </w:tc>
        <w:tc>
          <w:tcPr>
            <w:tcW w:w="657" w:type="dxa"/>
          </w:tcPr>
          <w:p w14:paraId="452DE73C" w14:textId="77777777" w:rsidR="00CE0574" w:rsidRPr="005E0944" w:rsidRDefault="00CE0574" w:rsidP="00D97082">
            <w:pPr>
              <w:rPr>
                <w:color w:val="000000"/>
                <w:lang w:val="lv-LV"/>
              </w:rPr>
            </w:pPr>
            <w:r w:rsidRPr="005E0944">
              <w:rPr>
                <w:color w:val="000000"/>
                <w:lang w:val="lv-LV"/>
              </w:rPr>
              <w:t>X</w:t>
            </w:r>
          </w:p>
        </w:tc>
        <w:tc>
          <w:tcPr>
            <w:tcW w:w="1083" w:type="dxa"/>
          </w:tcPr>
          <w:p w14:paraId="0D0CD54C" w14:textId="77777777" w:rsidR="00CE0574" w:rsidRPr="005E0944" w:rsidRDefault="00CE0574" w:rsidP="00D97082">
            <w:pPr>
              <w:rPr>
                <w:color w:val="000000"/>
                <w:lang w:val="lv-LV"/>
              </w:rPr>
            </w:pPr>
          </w:p>
        </w:tc>
        <w:tc>
          <w:tcPr>
            <w:tcW w:w="576" w:type="dxa"/>
          </w:tcPr>
          <w:p w14:paraId="405F78AF" w14:textId="77777777" w:rsidR="00CE0574" w:rsidRPr="005E0944" w:rsidRDefault="00CE0574" w:rsidP="00D97082">
            <w:pPr>
              <w:rPr>
                <w:rFonts w:cs="Arial"/>
                <w:lang w:val="lv-LV"/>
              </w:rPr>
            </w:pPr>
          </w:p>
        </w:tc>
        <w:tc>
          <w:tcPr>
            <w:tcW w:w="7760" w:type="dxa"/>
          </w:tcPr>
          <w:p w14:paraId="29A5B4A2"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373416A" w14:textId="77777777" w:rsidTr="00D97082">
        <w:tc>
          <w:tcPr>
            <w:tcW w:w="2514" w:type="dxa"/>
          </w:tcPr>
          <w:p w14:paraId="4A6045A7" w14:textId="77777777" w:rsidR="00CE0574" w:rsidRPr="005E0944" w:rsidRDefault="00CE0574" w:rsidP="00D97082">
            <w:pPr>
              <w:rPr>
                <w:color w:val="000000"/>
                <w:lang w:val="lv-LV"/>
              </w:rPr>
            </w:pPr>
            <w:r w:rsidRPr="005E0944">
              <w:rPr>
                <w:lang w:val="lv-LV"/>
              </w:rPr>
              <w:t>ActiveFrom</w:t>
            </w:r>
          </w:p>
        </w:tc>
        <w:tc>
          <w:tcPr>
            <w:tcW w:w="1696" w:type="dxa"/>
          </w:tcPr>
          <w:p w14:paraId="6A5CED9C" w14:textId="77777777" w:rsidR="00CE0574" w:rsidRPr="005E0944" w:rsidRDefault="00CE0574" w:rsidP="00D97082">
            <w:pPr>
              <w:rPr>
                <w:color w:val="000000"/>
                <w:lang w:val="lv-LV"/>
              </w:rPr>
            </w:pPr>
            <w:r w:rsidRPr="005E0944">
              <w:rPr>
                <w:lang w:val="lv-LV"/>
              </w:rPr>
              <w:t>date</w:t>
            </w:r>
          </w:p>
        </w:tc>
        <w:tc>
          <w:tcPr>
            <w:tcW w:w="564" w:type="dxa"/>
          </w:tcPr>
          <w:p w14:paraId="0A1460A1" w14:textId="77777777" w:rsidR="00CE0574" w:rsidRPr="005E0944" w:rsidRDefault="00CE0574" w:rsidP="00D97082">
            <w:pPr>
              <w:rPr>
                <w:color w:val="000000"/>
                <w:lang w:val="lv-LV"/>
              </w:rPr>
            </w:pPr>
          </w:p>
        </w:tc>
        <w:tc>
          <w:tcPr>
            <w:tcW w:w="657" w:type="dxa"/>
          </w:tcPr>
          <w:p w14:paraId="4ACBA3A1" w14:textId="77777777" w:rsidR="00CE0574" w:rsidRPr="005E0944" w:rsidRDefault="00CE0574" w:rsidP="00D97082">
            <w:pPr>
              <w:rPr>
                <w:color w:val="000000"/>
                <w:lang w:val="lv-LV"/>
              </w:rPr>
            </w:pPr>
            <w:r w:rsidRPr="005E0944">
              <w:rPr>
                <w:color w:val="000000"/>
                <w:lang w:val="lv-LV"/>
              </w:rPr>
              <w:t>X</w:t>
            </w:r>
          </w:p>
        </w:tc>
        <w:tc>
          <w:tcPr>
            <w:tcW w:w="1083" w:type="dxa"/>
          </w:tcPr>
          <w:p w14:paraId="01513899" w14:textId="77777777" w:rsidR="00CE0574" w:rsidRPr="005E0944" w:rsidRDefault="00CE0574" w:rsidP="00D97082">
            <w:pPr>
              <w:rPr>
                <w:color w:val="000000"/>
                <w:lang w:val="lv-LV"/>
              </w:rPr>
            </w:pPr>
            <w:r w:rsidRPr="005E0944">
              <w:rPr>
                <w:color w:val="000000"/>
                <w:lang w:val="lv-LV"/>
              </w:rPr>
              <w:t>X</w:t>
            </w:r>
          </w:p>
        </w:tc>
        <w:tc>
          <w:tcPr>
            <w:tcW w:w="576" w:type="dxa"/>
          </w:tcPr>
          <w:p w14:paraId="23F508A5" w14:textId="77777777" w:rsidR="00CE0574" w:rsidRPr="005E0944" w:rsidRDefault="00CE0574" w:rsidP="00D97082">
            <w:pPr>
              <w:rPr>
                <w:rFonts w:cs="Arial"/>
                <w:lang w:val="lv-LV"/>
              </w:rPr>
            </w:pPr>
          </w:p>
        </w:tc>
        <w:tc>
          <w:tcPr>
            <w:tcW w:w="7760" w:type="dxa"/>
          </w:tcPr>
          <w:p w14:paraId="0A596B3A"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33DC3A2B" w14:textId="77777777" w:rsidTr="00D97082">
        <w:tc>
          <w:tcPr>
            <w:tcW w:w="2514" w:type="dxa"/>
          </w:tcPr>
          <w:p w14:paraId="17A13738" w14:textId="77777777" w:rsidR="00CE0574" w:rsidRPr="005E0944" w:rsidRDefault="00CE0574" w:rsidP="00D97082">
            <w:pPr>
              <w:rPr>
                <w:lang w:val="lv-LV"/>
              </w:rPr>
            </w:pPr>
            <w:r w:rsidRPr="005E0944">
              <w:rPr>
                <w:lang w:val="lv-LV"/>
              </w:rPr>
              <w:t>ActiveTill</w:t>
            </w:r>
          </w:p>
        </w:tc>
        <w:tc>
          <w:tcPr>
            <w:tcW w:w="1696" w:type="dxa"/>
          </w:tcPr>
          <w:p w14:paraId="1ED027EA" w14:textId="77777777" w:rsidR="00CE0574" w:rsidRPr="005E0944" w:rsidRDefault="00CE0574" w:rsidP="00D97082">
            <w:pPr>
              <w:rPr>
                <w:lang w:val="lv-LV"/>
              </w:rPr>
            </w:pPr>
            <w:r w:rsidRPr="005E0944">
              <w:rPr>
                <w:lang w:val="lv-LV"/>
              </w:rPr>
              <w:t>date</w:t>
            </w:r>
          </w:p>
        </w:tc>
        <w:tc>
          <w:tcPr>
            <w:tcW w:w="564" w:type="dxa"/>
          </w:tcPr>
          <w:p w14:paraId="3297FF8F" w14:textId="77777777" w:rsidR="00CE0574" w:rsidRPr="005E0944" w:rsidRDefault="00CE0574" w:rsidP="00D97082">
            <w:pPr>
              <w:rPr>
                <w:color w:val="000000"/>
                <w:lang w:val="lv-LV"/>
              </w:rPr>
            </w:pPr>
          </w:p>
        </w:tc>
        <w:tc>
          <w:tcPr>
            <w:tcW w:w="657" w:type="dxa"/>
          </w:tcPr>
          <w:p w14:paraId="0C33CDFB" w14:textId="77777777" w:rsidR="00CE0574" w:rsidRPr="005E0944" w:rsidRDefault="00CE0574" w:rsidP="00D97082">
            <w:pPr>
              <w:rPr>
                <w:color w:val="000000"/>
                <w:lang w:val="lv-LV"/>
              </w:rPr>
            </w:pPr>
            <w:r w:rsidRPr="005E0944">
              <w:rPr>
                <w:color w:val="000000"/>
                <w:lang w:val="lv-LV"/>
              </w:rPr>
              <w:t>X</w:t>
            </w:r>
          </w:p>
        </w:tc>
        <w:tc>
          <w:tcPr>
            <w:tcW w:w="1083" w:type="dxa"/>
          </w:tcPr>
          <w:p w14:paraId="3A71DAC8" w14:textId="77777777" w:rsidR="00CE0574" w:rsidRPr="005E0944" w:rsidRDefault="00CE0574" w:rsidP="00D97082">
            <w:pPr>
              <w:rPr>
                <w:color w:val="000000"/>
                <w:lang w:val="lv-LV"/>
              </w:rPr>
            </w:pPr>
            <w:r w:rsidRPr="005E0944">
              <w:rPr>
                <w:color w:val="000000"/>
                <w:lang w:val="lv-LV"/>
              </w:rPr>
              <w:t>X</w:t>
            </w:r>
          </w:p>
        </w:tc>
        <w:tc>
          <w:tcPr>
            <w:tcW w:w="576" w:type="dxa"/>
          </w:tcPr>
          <w:p w14:paraId="3CE2FC84" w14:textId="77777777" w:rsidR="00CE0574" w:rsidRPr="005E0944" w:rsidRDefault="00CE0574" w:rsidP="00D97082">
            <w:pPr>
              <w:rPr>
                <w:rFonts w:cs="Arial"/>
                <w:lang w:val="lv-LV"/>
              </w:rPr>
            </w:pPr>
          </w:p>
        </w:tc>
        <w:tc>
          <w:tcPr>
            <w:tcW w:w="7760" w:type="dxa"/>
          </w:tcPr>
          <w:p w14:paraId="6AFE2B9E"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22B06182" w14:textId="77777777" w:rsidR="00CE0574" w:rsidRPr="005E0944" w:rsidRDefault="00CE0574" w:rsidP="00CE0574">
      <w:pPr>
        <w:pStyle w:val="Heading5"/>
      </w:pPr>
      <w:bookmarkStart w:id="1417" w:name="_Toc414262601"/>
      <w:bookmarkStart w:id="1418" w:name="_Toc476847567"/>
      <w:r w:rsidRPr="005E0944">
        <w:t>Tabula „Pharmacies”</w:t>
      </w:r>
      <w:bookmarkEnd w:id="1417"/>
      <w:bookmarkEnd w:id="1418"/>
    </w:p>
    <w:p w14:paraId="6399828E" w14:textId="77777777" w:rsidR="00CE0574" w:rsidRPr="005E0944" w:rsidRDefault="00CE0574" w:rsidP="001A5246">
      <w:pPr>
        <w:pStyle w:val="BodyText"/>
      </w:pPr>
      <w:r w:rsidRPr="005E0944">
        <w:t xml:space="preserve">Šī tabula replicē </w:t>
      </w:r>
      <w:r w:rsidRPr="005E0944">
        <w:rPr>
          <w:rFonts w:cs="Arial"/>
        </w:rPr>
        <w:t xml:space="preserve">klasifikatora </w:t>
      </w:r>
      <w:r w:rsidRPr="005E0944">
        <w:t xml:space="preserve">1.3.6.1.4.1.38760.2.134 „Farmaceitiskās darbības uzņēmumu juridisko personu objekti” (sk. Latvijas Zāļu valsts aģentūras farmaceitiskās darbības uzņēmumu klasifikatoru aprakstu </w:t>
      </w:r>
      <w:r w:rsidR="00B72BD1">
        <w:fldChar w:fldCharType="begin"/>
      </w:r>
      <w:r w:rsidR="00B72BD1">
        <w:instrText xml:space="preserve"> REF KLR_FDU \h  \* MERGEFORMAT </w:instrText>
      </w:r>
      <w:r w:rsidR="00B72BD1">
        <w:fldChar w:fldCharType="separate"/>
      </w:r>
      <w:r w:rsidR="00424559" w:rsidRPr="005E0944">
        <w:t>[13]</w:t>
      </w:r>
      <w:r w:rsidR="00B72BD1">
        <w:fldChar w:fldCharType="end"/>
      </w:r>
      <w:r w:rsidRPr="005E0944">
        <w:t>)</w:t>
      </w:r>
      <w:r w:rsidRPr="005E0944">
        <w:rPr>
          <w:rFonts w:cs="Arial"/>
        </w:rPr>
        <w:t xml:space="preserve"> datus</w:t>
      </w:r>
      <w:r w:rsidRPr="005E0944">
        <w:t xml:space="preserve">. </w:t>
      </w:r>
    </w:p>
    <w:p w14:paraId="1332629F" w14:textId="7062979C"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19" w:name="_Toc414262724"/>
      <w:bookmarkStart w:id="1420" w:name="_Toc476847955"/>
      <w:r w:rsidR="00424559">
        <w:rPr>
          <w:noProof/>
        </w:rPr>
        <w:t>343.</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„Pharmacies” struktūra</w:t>
      </w:r>
      <w:bookmarkEnd w:id="1419"/>
      <w:bookmarkEnd w:id="1420"/>
    </w:p>
    <w:tbl>
      <w:tblPr>
        <w:tblStyle w:val="TableGrid"/>
        <w:tblW w:w="14850" w:type="dxa"/>
        <w:tblLook w:val="04A0" w:firstRow="1" w:lastRow="0" w:firstColumn="1" w:lastColumn="0" w:noHBand="0" w:noVBand="1"/>
      </w:tblPr>
      <w:tblGrid>
        <w:gridCol w:w="2493"/>
        <w:gridCol w:w="2091"/>
        <w:gridCol w:w="563"/>
        <w:gridCol w:w="657"/>
        <w:gridCol w:w="1083"/>
        <w:gridCol w:w="584"/>
        <w:gridCol w:w="7379"/>
      </w:tblGrid>
      <w:tr w:rsidR="00CE0574" w:rsidRPr="005E0944" w14:paraId="1C956892" w14:textId="77777777" w:rsidTr="00D72DF0">
        <w:trPr>
          <w:cnfStyle w:val="100000000000" w:firstRow="1" w:lastRow="0" w:firstColumn="0" w:lastColumn="0" w:oddVBand="0" w:evenVBand="0" w:oddHBand="0" w:evenHBand="0" w:firstRowFirstColumn="0" w:firstRowLastColumn="0" w:lastRowFirstColumn="0" w:lastRowLastColumn="0"/>
          <w:trHeight w:val="397"/>
        </w:trPr>
        <w:tc>
          <w:tcPr>
            <w:tcW w:w="2494" w:type="dxa"/>
            <w:tcBorders>
              <w:bottom w:val="single" w:sz="12" w:space="0" w:color="000000"/>
            </w:tcBorders>
            <w:shd w:val="clear" w:color="auto" w:fill="F2F2F2"/>
          </w:tcPr>
          <w:p w14:paraId="0EFE29DC" w14:textId="77777777" w:rsidR="00CE0574" w:rsidRPr="005E0944" w:rsidRDefault="00CE0574" w:rsidP="00613DCC">
            <w:pPr>
              <w:rPr>
                <w:i/>
                <w:color w:val="0070C0"/>
                <w:lang w:val="lv-LV"/>
              </w:rPr>
            </w:pPr>
            <w:r w:rsidRPr="005E0944">
              <w:rPr>
                <w:b/>
                <w:lang w:val="lv-LV"/>
              </w:rPr>
              <w:t>Lauka nosaukums</w:t>
            </w:r>
          </w:p>
        </w:tc>
        <w:tc>
          <w:tcPr>
            <w:tcW w:w="2091" w:type="dxa"/>
            <w:tcBorders>
              <w:bottom w:val="single" w:sz="12" w:space="0" w:color="000000"/>
            </w:tcBorders>
            <w:shd w:val="clear" w:color="auto" w:fill="F2F2F2"/>
          </w:tcPr>
          <w:p w14:paraId="479883F6" w14:textId="77777777" w:rsidR="00CE0574" w:rsidRPr="005E0944" w:rsidRDefault="00CE0574" w:rsidP="00613DCC">
            <w:pPr>
              <w:rPr>
                <w:b/>
                <w:lang w:val="lv-LV"/>
              </w:rPr>
            </w:pPr>
            <w:r w:rsidRPr="005E0944">
              <w:rPr>
                <w:b/>
                <w:lang w:val="lv-LV"/>
              </w:rPr>
              <w:t>Tips (garums, precizitāte)</w:t>
            </w:r>
          </w:p>
        </w:tc>
        <w:tc>
          <w:tcPr>
            <w:tcW w:w="563" w:type="dxa"/>
            <w:tcBorders>
              <w:bottom w:val="single" w:sz="12" w:space="0" w:color="000000"/>
            </w:tcBorders>
            <w:shd w:val="clear" w:color="auto" w:fill="F2F2F2"/>
          </w:tcPr>
          <w:p w14:paraId="410B4032"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67AA911C"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158DBBF0"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796F94B7" w14:textId="77777777" w:rsidR="00CE0574" w:rsidRPr="005E0944" w:rsidRDefault="00CE0574" w:rsidP="00613DCC">
            <w:pPr>
              <w:rPr>
                <w:b/>
                <w:lang w:val="lv-LV"/>
              </w:rPr>
            </w:pPr>
            <w:r w:rsidRPr="005E0944">
              <w:rPr>
                <w:b/>
                <w:lang w:val="lv-LV"/>
              </w:rPr>
              <w:t>ID</w:t>
            </w:r>
          </w:p>
        </w:tc>
        <w:tc>
          <w:tcPr>
            <w:tcW w:w="7386" w:type="dxa"/>
            <w:tcBorders>
              <w:bottom w:val="single" w:sz="12" w:space="0" w:color="000000"/>
            </w:tcBorders>
            <w:shd w:val="clear" w:color="auto" w:fill="F2F2F2"/>
          </w:tcPr>
          <w:p w14:paraId="48A928F7" w14:textId="77777777" w:rsidR="00CE0574" w:rsidRPr="005E0944" w:rsidRDefault="00CE0574" w:rsidP="00613DCC">
            <w:pPr>
              <w:rPr>
                <w:b/>
                <w:lang w:val="lv-LV"/>
              </w:rPr>
            </w:pPr>
            <w:r w:rsidRPr="005E0944">
              <w:rPr>
                <w:b/>
                <w:lang w:val="lv-LV"/>
              </w:rPr>
              <w:t>Piezīmes</w:t>
            </w:r>
          </w:p>
        </w:tc>
      </w:tr>
      <w:tr w:rsidR="00CE0574" w:rsidRPr="005E0944" w14:paraId="41FB9D07" w14:textId="77777777" w:rsidTr="00D72DF0">
        <w:tc>
          <w:tcPr>
            <w:tcW w:w="2494" w:type="dxa"/>
          </w:tcPr>
          <w:p w14:paraId="2AD95E8A" w14:textId="77777777" w:rsidR="00CE0574" w:rsidRPr="005E0944" w:rsidRDefault="00CE0574" w:rsidP="00D97082">
            <w:pPr>
              <w:rPr>
                <w:color w:val="000000"/>
                <w:lang w:val="lv-LV"/>
              </w:rPr>
            </w:pPr>
            <w:r w:rsidRPr="005E0944">
              <w:rPr>
                <w:lang w:val="lv-LV"/>
              </w:rPr>
              <w:t>Code</w:t>
            </w:r>
          </w:p>
        </w:tc>
        <w:tc>
          <w:tcPr>
            <w:tcW w:w="2091" w:type="dxa"/>
          </w:tcPr>
          <w:p w14:paraId="700CA221" w14:textId="77777777" w:rsidR="00CE0574" w:rsidRPr="005E0944" w:rsidRDefault="00CE0574" w:rsidP="00D97082">
            <w:pPr>
              <w:rPr>
                <w:color w:val="000000"/>
                <w:lang w:val="lv-LV"/>
              </w:rPr>
            </w:pPr>
            <w:r w:rsidRPr="005E0944">
              <w:rPr>
                <w:lang w:val="lv-LV"/>
              </w:rPr>
              <w:t>nvarchar(100)</w:t>
            </w:r>
          </w:p>
        </w:tc>
        <w:tc>
          <w:tcPr>
            <w:tcW w:w="563" w:type="dxa"/>
          </w:tcPr>
          <w:p w14:paraId="2FB4CF90" w14:textId="77777777" w:rsidR="00CE0574" w:rsidRPr="005E0944" w:rsidRDefault="00CE0574" w:rsidP="00D97082">
            <w:pPr>
              <w:rPr>
                <w:color w:val="000000"/>
                <w:lang w:val="lv-LV"/>
              </w:rPr>
            </w:pPr>
          </w:p>
        </w:tc>
        <w:tc>
          <w:tcPr>
            <w:tcW w:w="657" w:type="dxa"/>
          </w:tcPr>
          <w:p w14:paraId="468B9FA7" w14:textId="77777777" w:rsidR="00CE0574" w:rsidRPr="005E0944" w:rsidRDefault="00CE0574" w:rsidP="00D97082">
            <w:pPr>
              <w:rPr>
                <w:color w:val="000000"/>
                <w:lang w:val="lv-LV"/>
              </w:rPr>
            </w:pPr>
            <w:r w:rsidRPr="005E0944">
              <w:rPr>
                <w:color w:val="000000"/>
                <w:lang w:val="lv-LV"/>
              </w:rPr>
              <w:t>X</w:t>
            </w:r>
          </w:p>
        </w:tc>
        <w:tc>
          <w:tcPr>
            <w:tcW w:w="1083" w:type="dxa"/>
          </w:tcPr>
          <w:p w14:paraId="7578A96C" w14:textId="77777777" w:rsidR="00CE0574" w:rsidRPr="005E0944" w:rsidRDefault="00CE0574" w:rsidP="00D97082">
            <w:pPr>
              <w:rPr>
                <w:color w:val="000000"/>
                <w:lang w:val="lv-LV"/>
              </w:rPr>
            </w:pPr>
          </w:p>
        </w:tc>
        <w:tc>
          <w:tcPr>
            <w:tcW w:w="576" w:type="dxa"/>
          </w:tcPr>
          <w:p w14:paraId="310899AF" w14:textId="77777777" w:rsidR="00CE0574" w:rsidRPr="005E0944" w:rsidRDefault="00CE0574" w:rsidP="00D97082">
            <w:pPr>
              <w:rPr>
                <w:rFonts w:cs="Arial"/>
                <w:lang w:val="lv-LV"/>
              </w:rPr>
            </w:pPr>
          </w:p>
        </w:tc>
        <w:tc>
          <w:tcPr>
            <w:tcW w:w="7386" w:type="dxa"/>
          </w:tcPr>
          <w:p w14:paraId="31FC9562"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3D41257E" w14:textId="77777777" w:rsidTr="00D72DF0">
        <w:tc>
          <w:tcPr>
            <w:tcW w:w="2494" w:type="dxa"/>
          </w:tcPr>
          <w:p w14:paraId="6CC3F9DF" w14:textId="77777777" w:rsidR="00CE0574" w:rsidRPr="005E0944" w:rsidRDefault="00CE0574" w:rsidP="00D97082">
            <w:pPr>
              <w:rPr>
                <w:lang w:val="lv-LV"/>
              </w:rPr>
            </w:pPr>
            <w:r w:rsidRPr="005E0944">
              <w:rPr>
                <w:lang w:val="lv-LV"/>
              </w:rPr>
              <w:t>Name</w:t>
            </w:r>
          </w:p>
        </w:tc>
        <w:tc>
          <w:tcPr>
            <w:tcW w:w="2091" w:type="dxa"/>
          </w:tcPr>
          <w:p w14:paraId="3555C22B" w14:textId="77777777" w:rsidR="00CE0574" w:rsidRPr="005E0944" w:rsidRDefault="00CE0574" w:rsidP="00D97082">
            <w:pPr>
              <w:rPr>
                <w:lang w:val="lv-LV"/>
              </w:rPr>
            </w:pPr>
            <w:r w:rsidRPr="005E0944">
              <w:rPr>
                <w:lang w:val="lv-LV"/>
              </w:rPr>
              <w:t>nvarchar(4000)</w:t>
            </w:r>
          </w:p>
        </w:tc>
        <w:tc>
          <w:tcPr>
            <w:tcW w:w="563" w:type="dxa"/>
          </w:tcPr>
          <w:p w14:paraId="3606C3AA" w14:textId="77777777" w:rsidR="00CE0574" w:rsidRPr="005E0944" w:rsidRDefault="00CE0574" w:rsidP="00D97082">
            <w:pPr>
              <w:rPr>
                <w:color w:val="000000"/>
                <w:lang w:val="lv-LV"/>
              </w:rPr>
            </w:pPr>
          </w:p>
        </w:tc>
        <w:tc>
          <w:tcPr>
            <w:tcW w:w="657" w:type="dxa"/>
          </w:tcPr>
          <w:p w14:paraId="3C8D14A5" w14:textId="77777777" w:rsidR="00CE0574" w:rsidRPr="005E0944" w:rsidRDefault="00CE0574" w:rsidP="00D97082">
            <w:pPr>
              <w:rPr>
                <w:color w:val="000000"/>
                <w:lang w:val="lv-LV"/>
              </w:rPr>
            </w:pPr>
          </w:p>
        </w:tc>
        <w:tc>
          <w:tcPr>
            <w:tcW w:w="1083" w:type="dxa"/>
          </w:tcPr>
          <w:p w14:paraId="0B5DC726" w14:textId="77777777" w:rsidR="00CE0574" w:rsidRPr="005E0944" w:rsidRDefault="00CE0574" w:rsidP="00D97082">
            <w:pPr>
              <w:rPr>
                <w:color w:val="000000"/>
                <w:lang w:val="lv-LV"/>
              </w:rPr>
            </w:pPr>
          </w:p>
        </w:tc>
        <w:tc>
          <w:tcPr>
            <w:tcW w:w="576" w:type="dxa"/>
          </w:tcPr>
          <w:p w14:paraId="27ADC20A" w14:textId="77777777" w:rsidR="00CE0574" w:rsidRPr="005E0944" w:rsidRDefault="00CE0574" w:rsidP="00D97082">
            <w:pPr>
              <w:rPr>
                <w:rFonts w:cs="Arial"/>
                <w:lang w:val="lv-LV"/>
              </w:rPr>
            </w:pPr>
          </w:p>
        </w:tc>
        <w:tc>
          <w:tcPr>
            <w:tcW w:w="7386" w:type="dxa"/>
          </w:tcPr>
          <w:p w14:paraId="4FF9CD2D" w14:textId="77777777" w:rsidR="00CE0574" w:rsidRPr="005E0944" w:rsidRDefault="00CE0574" w:rsidP="00D97082">
            <w:pPr>
              <w:rPr>
                <w:rFonts w:cs="Arial"/>
                <w:lang w:val="lv-LV"/>
              </w:rPr>
            </w:pPr>
            <w:r w:rsidRPr="005E0944">
              <w:rPr>
                <w:rFonts w:cs="Arial"/>
                <w:lang w:val="lv-LV"/>
              </w:rPr>
              <w:t>Aptiekas nosaukums.</w:t>
            </w:r>
          </w:p>
        </w:tc>
      </w:tr>
      <w:tr w:rsidR="00CE0574" w:rsidRPr="005E0944" w14:paraId="751F2E30" w14:textId="77777777" w:rsidTr="00D72DF0">
        <w:tc>
          <w:tcPr>
            <w:tcW w:w="2494" w:type="dxa"/>
          </w:tcPr>
          <w:p w14:paraId="07482D11" w14:textId="77777777" w:rsidR="00CE0574" w:rsidRPr="005E0944" w:rsidRDefault="00CE0574" w:rsidP="00D97082">
            <w:pPr>
              <w:rPr>
                <w:lang w:val="lv-LV"/>
              </w:rPr>
            </w:pPr>
            <w:r w:rsidRPr="005E0944">
              <w:rPr>
                <w:lang w:val="lv-LV"/>
              </w:rPr>
              <w:t>RegistrationNumber</w:t>
            </w:r>
          </w:p>
        </w:tc>
        <w:tc>
          <w:tcPr>
            <w:tcW w:w="2091" w:type="dxa"/>
          </w:tcPr>
          <w:p w14:paraId="76F593EE" w14:textId="77777777" w:rsidR="00CE0574" w:rsidRPr="005E0944" w:rsidRDefault="00CE0574" w:rsidP="00D97082">
            <w:pPr>
              <w:rPr>
                <w:lang w:val="lv-LV"/>
              </w:rPr>
            </w:pPr>
            <w:r w:rsidRPr="005E0944">
              <w:rPr>
                <w:lang w:val="lv-LV"/>
              </w:rPr>
              <w:t>varchar(50)</w:t>
            </w:r>
          </w:p>
        </w:tc>
        <w:tc>
          <w:tcPr>
            <w:tcW w:w="563" w:type="dxa"/>
          </w:tcPr>
          <w:p w14:paraId="4638F87D" w14:textId="77777777" w:rsidR="00CE0574" w:rsidRPr="005E0944" w:rsidRDefault="00CE0574" w:rsidP="00D97082">
            <w:pPr>
              <w:rPr>
                <w:color w:val="000000"/>
                <w:lang w:val="lv-LV"/>
              </w:rPr>
            </w:pPr>
          </w:p>
        </w:tc>
        <w:tc>
          <w:tcPr>
            <w:tcW w:w="657" w:type="dxa"/>
          </w:tcPr>
          <w:p w14:paraId="12A1A3F6" w14:textId="77777777" w:rsidR="00CE0574" w:rsidRPr="005E0944" w:rsidRDefault="00CE0574" w:rsidP="00D97082">
            <w:pPr>
              <w:rPr>
                <w:color w:val="000000"/>
                <w:lang w:val="lv-LV"/>
              </w:rPr>
            </w:pPr>
          </w:p>
        </w:tc>
        <w:tc>
          <w:tcPr>
            <w:tcW w:w="1083" w:type="dxa"/>
          </w:tcPr>
          <w:p w14:paraId="5E1BD1F5" w14:textId="77777777" w:rsidR="00CE0574" w:rsidRPr="005E0944" w:rsidRDefault="00CE0574" w:rsidP="00D97082">
            <w:pPr>
              <w:rPr>
                <w:color w:val="000000"/>
                <w:lang w:val="lv-LV"/>
              </w:rPr>
            </w:pPr>
          </w:p>
        </w:tc>
        <w:tc>
          <w:tcPr>
            <w:tcW w:w="576" w:type="dxa"/>
          </w:tcPr>
          <w:p w14:paraId="6C5289AE" w14:textId="77777777" w:rsidR="00CE0574" w:rsidRPr="005E0944" w:rsidRDefault="00CE0574" w:rsidP="00D97082">
            <w:pPr>
              <w:rPr>
                <w:rFonts w:cs="Arial"/>
                <w:lang w:val="lv-LV"/>
              </w:rPr>
            </w:pPr>
            <w:r w:rsidRPr="005E0944">
              <w:rPr>
                <w:lang w:val="lv-LV"/>
              </w:rPr>
              <w:t>251</w:t>
            </w:r>
          </w:p>
        </w:tc>
        <w:tc>
          <w:tcPr>
            <w:tcW w:w="7386" w:type="dxa"/>
          </w:tcPr>
          <w:p w14:paraId="3578C4B5" w14:textId="77777777" w:rsidR="00CE0574" w:rsidRPr="005E0944" w:rsidRDefault="00CE0574" w:rsidP="00D97082">
            <w:pPr>
              <w:rPr>
                <w:rFonts w:cs="Arial"/>
                <w:lang w:val="lv-LV"/>
              </w:rPr>
            </w:pPr>
            <w:r w:rsidRPr="005E0944">
              <w:rPr>
                <w:rFonts w:cs="Arial"/>
                <w:lang w:val="lv-LV"/>
              </w:rPr>
              <w:t>Aptiekas reģistrācijas numurs.</w:t>
            </w:r>
          </w:p>
        </w:tc>
      </w:tr>
      <w:tr w:rsidR="00CE0574" w:rsidRPr="005E0944" w14:paraId="60075FB5" w14:textId="77777777" w:rsidTr="00D72DF0">
        <w:tc>
          <w:tcPr>
            <w:tcW w:w="2494" w:type="dxa"/>
          </w:tcPr>
          <w:p w14:paraId="483BF0DB" w14:textId="77777777" w:rsidR="00CE0574" w:rsidRPr="005E0944" w:rsidRDefault="00CE0574" w:rsidP="00D97082">
            <w:pPr>
              <w:rPr>
                <w:lang w:val="lv-LV"/>
              </w:rPr>
            </w:pPr>
            <w:r w:rsidRPr="005E0944">
              <w:rPr>
                <w:lang w:val="lv-LV"/>
              </w:rPr>
              <w:t>County</w:t>
            </w:r>
          </w:p>
        </w:tc>
        <w:tc>
          <w:tcPr>
            <w:tcW w:w="2091" w:type="dxa"/>
          </w:tcPr>
          <w:p w14:paraId="3E93E07E" w14:textId="77777777" w:rsidR="00CE0574" w:rsidRPr="005E0944" w:rsidRDefault="00CE0574" w:rsidP="00D72DF0">
            <w:pPr>
              <w:rPr>
                <w:lang w:val="lv-LV"/>
              </w:rPr>
            </w:pPr>
            <w:r w:rsidRPr="005E0944">
              <w:rPr>
                <w:lang w:val="lv-LV"/>
              </w:rPr>
              <w:t>nvarchar(1</w:t>
            </w:r>
            <w:r w:rsidR="00D72DF0" w:rsidRPr="005E0944">
              <w:rPr>
                <w:lang w:val="lv-LV"/>
              </w:rPr>
              <w:t>5</w:t>
            </w:r>
            <w:r w:rsidRPr="005E0944">
              <w:rPr>
                <w:lang w:val="lv-LV"/>
              </w:rPr>
              <w:t>0)</w:t>
            </w:r>
          </w:p>
        </w:tc>
        <w:tc>
          <w:tcPr>
            <w:tcW w:w="563" w:type="dxa"/>
          </w:tcPr>
          <w:p w14:paraId="4A1820EF" w14:textId="77777777" w:rsidR="00CE0574" w:rsidRPr="005E0944" w:rsidRDefault="00CE0574" w:rsidP="00D97082">
            <w:pPr>
              <w:rPr>
                <w:color w:val="000000"/>
                <w:lang w:val="lv-LV"/>
              </w:rPr>
            </w:pPr>
          </w:p>
        </w:tc>
        <w:tc>
          <w:tcPr>
            <w:tcW w:w="657" w:type="dxa"/>
          </w:tcPr>
          <w:p w14:paraId="1AB43E87" w14:textId="77777777" w:rsidR="00CE0574" w:rsidRPr="005E0944" w:rsidRDefault="00CE0574" w:rsidP="00D97082">
            <w:pPr>
              <w:rPr>
                <w:color w:val="000000"/>
                <w:lang w:val="lv-LV"/>
              </w:rPr>
            </w:pPr>
          </w:p>
        </w:tc>
        <w:tc>
          <w:tcPr>
            <w:tcW w:w="1083" w:type="dxa"/>
          </w:tcPr>
          <w:p w14:paraId="0FCF8262" w14:textId="77777777" w:rsidR="00CE0574" w:rsidRPr="005E0944" w:rsidRDefault="00CE0574" w:rsidP="00D97082">
            <w:pPr>
              <w:rPr>
                <w:color w:val="000000"/>
                <w:lang w:val="lv-LV"/>
              </w:rPr>
            </w:pPr>
            <w:r w:rsidRPr="005E0944">
              <w:rPr>
                <w:color w:val="000000"/>
                <w:lang w:val="lv-LV"/>
              </w:rPr>
              <w:t>X</w:t>
            </w:r>
          </w:p>
        </w:tc>
        <w:tc>
          <w:tcPr>
            <w:tcW w:w="576" w:type="dxa"/>
          </w:tcPr>
          <w:p w14:paraId="26C9AC11" w14:textId="77777777" w:rsidR="00CE0574" w:rsidRPr="005E0944" w:rsidRDefault="00CE0574" w:rsidP="00D97082">
            <w:pPr>
              <w:rPr>
                <w:rFonts w:cs="Arial"/>
                <w:lang w:val="lv-LV"/>
              </w:rPr>
            </w:pPr>
            <w:r w:rsidRPr="005E0944">
              <w:rPr>
                <w:rFonts w:cs="Arial"/>
                <w:lang w:val="lv-LV"/>
              </w:rPr>
              <w:t>242</w:t>
            </w:r>
          </w:p>
        </w:tc>
        <w:tc>
          <w:tcPr>
            <w:tcW w:w="7386" w:type="dxa"/>
          </w:tcPr>
          <w:p w14:paraId="21DAC013" w14:textId="77777777" w:rsidR="00CE0574" w:rsidRPr="005E0944" w:rsidRDefault="00CE0574" w:rsidP="00D97082">
            <w:pPr>
              <w:rPr>
                <w:rFonts w:cs="Arial"/>
                <w:lang w:val="lv-LV"/>
              </w:rPr>
            </w:pPr>
            <w:r w:rsidRPr="005E0944">
              <w:rPr>
                <w:rFonts w:cs="Arial"/>
                <w:lang w:val="lv-LV"/>
              </w:rPr>
              <w:t>Novads</w:t>
            </w:r>
          </w:p>
        </w:tc>
      </w:tr>
      <w:tr w:rsidR="00CE0574" w:rsidRPr="005E0944" w14:paraId="556C3D6B" w14:textId="77777777" w:rsidTr="00D72DF0">
        <w:tc>
          <w:tcPr>
            <w:tcW w:w="2494" w:type="dxa"/>
          </w:tcPr>
          <w:p w14:paraId="15EF958C" w14:textId="77777777" w:rsidR="00CE0574" w:rsidRPr="005E0944" w:rsidRDefault="00CE0574" w:rsidP="00D97082">
            <w:pPr>
              <w:rPr>
                <w:lang w:val="lv-LV"/>
              </w:rPr>
            </w:pPr>
            <w:r w:rsidRPr="005E0944">
              <w:rPr>
                <w:lang w:val="lv-LV"/>
              </w:rPr>
              <w:t>Parish</w:t>
            </w:r>
          </w:p>
        </w:tc>
        <w:tc>
          <w:tcPr>
            <w:tcW w:w="2091" w:type="dxa"/>
          </w:tcPr>
          <w:p w14:paraId="2348D9D4" w14:textId="77777777" w:rsidR="00CE0574" w:rsidRPr="005E0944" w:rsidRDefault="00CE0574" w:rsidP="00D97082">
            <w:pPr>
              <w:rPr>
                <w:lang w:val="lv-LV"/>
              </w:rPr>
            </w:pPr>
            <w:r w:rsidRPr="005E0944">
              <w:rPr>
                <w:lang w:val="lv-LV"/>
              </w:rPr>
              <w:t>nvarchar(100)</w:t>
            </w:r>
          </w:p>
        </w:tc>
        <w:tc>
          <w:tcPr>
            <w:tcW w:w="563" w:type="dxa"/>
          </w:tcPr>
          <w:p w14:paraId="3CD955CF" w14:textId="77777777" w:rsidR="00CE0574" w:rsidRPr="005E0944" w:rsidRDefault="00CE0574" w:rsidP="00D97082">
            <w:pPr>
              <w:rPr>
                <w:color w:val="000000"/>
                <w:lang w:val="lv-LV"/>
              </w:rPr>
            </w:pPr>
          </w:p>
        </w:tc>
        <w:tc>
          <w:tcPr>
            <w:tcW w:w="657" w:type="dxa"/>
          </w:tcPr>
          <w:p w14:paraId="78BDBE16" w14:textId="77777777" w:rsidR="00CE0574" w:rsidRPr="005E0944" w:rsidRDefault="00CE0574" w:rsidP="00D97082">
            <w:pPr>
              <w:rPr>
                <w:color w:val="000000"/>
                <w:lang w:val="lv-LV"/>
              </w:rPr>
            </w:pPr>
          </w:p>
        </w:tc>
        <w:tc>
          <w:tcPr>
            <w:tcW w:w="1083" w:type="dxa"/>
          </w:tcPr>
          <w:p w14:paraId="223254AB" w14:textId="77777777" w:rsidR="00CE0574" w:rsidRPr="005E0944" w:rsidRDefault="00CE0574" w:rsidP="00D97082">
            <w:pPr>
              <w:rPr>
                <w:color w:val="000000"/>
                <w:lang w:val="lv-LV"/>
              </w:rPr>
            </w:pPr>
            <w:r w:rsidRPr="005E0944">
              <w:rPr>
                <w:color w:val="000000"/>
                <w:lang w:val="lv-LV"/>
              </w:rPr>
              <w:t>X</w:t>
            </w:r>
          </w:p>
        </w:tc>
        <w:tc>
          <w:tcPr>
            <w:tcW w:w="576" w:type="dxa"/>
          </w:tcPr>
          <w:p w14:paraId="7FE6F591" w14:textId="77777777" w:rsidR="00CE0574" w:rsidRPr="005E0944" w:rsidRDefault="00CE0574" w:rsidP="00D97082">
            <w:pPr>
              <w:rPr>
                <w:rFonts w:cs="Arial"/>
                <w:lang w:val="lv-LV"/>
              </w:rPr>
            </w:pPr>
            <w:r w:rsidRPr="005E0944">
              <w:rPr>
                <w:rFonts w:cs="Arial"/>
                <w:lang w:val="lv-LV"/>
              </w:rPr>
              <w:t>243</w:t>
            </w:r>
          </w:p>
        </w:tc>
        <w:tc>
          <w:tcPr>
            <w:tcW w:w="7386" w:type="dxa"/>
          </w:tcPr>
          <w:p w14:paraId="5A67A686" w14:textId="77777777" w:rsidR="00CE0574" w:rsidRPr="005E0944" w:rsidRDefault="00CE0574" w:rsidP="00D97082">
            <w:pPr>
              <w:rPr>
                <w:rFonts w:cs="Arial"/>
                <w:lang w:val="lv-LV"/>
              </w:rPr>
            </w:pPr>
            <w:r w:rsidRPr="005E0944">
              <w:rPr>
                <w:rFonts w:cs="Arial"/>
                <w:lang w:val="lv-LV"/>
              </w:rPr>
              <w:t>Pagasts</w:t>
            </w:r>
          </w:p>
        </w:tc>
      </w:tr>
      <w:tr w:rsidR="00CE0574" w:rsidRPr="005E0944" w14:paraId="43C4D1A5" w14:textId="77777777" w:rsidTr="00D72DF0">
        <w:tc>
          <w:tcPr>
            <w:tcW w:w="2494" w:type="dxa"/>
          </w:tcPr>
          <w:p w14:paraId="347D0A70" w14:textId="77777777" w:rsidR="00CE0574" w:rsidRPr="005E0944" w:rsidRDefault="00CE0574" w:rsidP="00D97082">
            <w:pPr>
              <w:rPr>
                <w:lang w:val="lv-LV"/>
              </w:rPr>
            </w:pPr>
            <w:r w:rsidRPr="005E0944">
              <w:rPr>
                <w:lang w:val="lv-LV"/>
              </w:rPr>
              <w:t>City</w:t>
            </w:r>
          </w:p>
        </w:tc>
        <w:tc>
          <w:tcPr>
            <w:tcW w:w="2091" w:type="dxa"/>
          </w:tcPr>
          <w:p w14:paraId="3C0638FD" w14:textId="77777777" w:rsidR="00CE0574" w:rsidRPr="005E0944" w:rsidRDefault="00CE0574" w:rsidP="00D97082">
            <w:pPr>
              <w:rPr>
                <w:lang w:val="lv-LV"/>
              </w:rPr>
            </w:pPr>
            <w:r w:rsidRPr="005E0944">
              <w:rPr>
                <w:lang w:val="lv-LV"/>
              </w:rPr>
              <w:t>nvarchar(100)</w:t>
            </w:r>
          </w:p>
        </w:tc>
        <w:tc>
          <w:tcPr>
            <w:tcW w:w="563" w:type="dxa"/>
          </w:tcPr>
          <w:p w14:paraId="55C514A1" w14:textId="77777777" w:rsidR="00CE0574" w:rsidRPr="005E0944" w:rsidRDefault="00CE0574" w:rsidP="00D97082">
            <w:pPr>
              <w:rPr>
                <w:color w:val="000000"/>
                <w:lang w:val="lv-LV"/>
              </w:rPr>
            </w:pPr>
          </w:p>
        </w:tc>
        <w:tc>
          <w:tcPr>
            <w:tcW w:w="657" w:type="dxa"/>
          </w:tcPr>
          <w:p w14:paraId="04B552B6" w14:textId="77777777" w:rsidR="00CE0574" w:rsidRPr="005E0944" w:rsidRDefault="00CE0574" w:rsidP="00D97082">
            <w:pPr>
              <w:rPr>
                <w:color w:val="000000"/>
                <w:lang w:val="lv-LV"/>
              </w:rPr>
            </w:pPr>
          </w:p>
        </w:tc>
        <w:tc>
          <w:tcPr>
            <w:tcW w:w="1083" w:type="dxa"/>
          </w:tcPr>
          <w:p w14:paraId="3B32CB03" w14:textId="77777777" w:rsidR="00CE0574" w:rsidRPr="005E0944" w:rsidRDefault="00CE0574" w:rsidP="00D97082">
            <w:pPr>
              <w:rPr>
                <w:color w:val="000000"/>
                <w:lang w:val="lv-LV"/>
              </w:rPr>
            </w:pPr>
            <w:r w:rsidRPr="005E0944">
              <w:rPr>
                <w:color w:val="000000"/>
                <w:lang w:val="lv-LV"/>
              </w:rPr>
              <w:t>X</w:t>
            </w:r>
          </w:p>
        </w:tc>
        <w:tc>
          <w:tcPr>
            <w:tcW w:w="576" w:type="dxa"/>
          </w:tcPr>
          <w:p w14:paraId="26A30317" w14:textId="77777777" w:rsidR="00CE0574" w:rsidRPr="005E0944" w:rsidRDefault="00CE0574" w:rsidP="00D97082">
            <w:pPr>
              <w:rPr>
                <w:rFonts w:cs="Arial"/>
                <w:lang w:val="lv-LV"/>
              </w:rPr>
            </w:pPr>
            <w:r w:rsidRPr="005E0944">
              <w:rPr>
                <w:rFonts w:cs="Arial"/>
                <w:lang w:val="lv-LV"/>
              </w:rPr>
              <w:t>244</w:t>
            </w:r>
          </w:p>
        </w:tc>
        <w:tc>
          <w:tcPr>
            <w:tcW w:w="7386" w:type="dxa"/>
          </w:tcPr>
          <w:p w14:paraId="56BA4A64" w14:textId="77777777" w:rsidR="00CE0574" w:rsidRPr="005E0944" w:rsidRDefault="00CE0574" w:rsidP="00D97082">
            <w:pPr>
              <w:rPr>
                <w:rFonts w:cs="Arial"/>
                <w:lang w:val="lv-LV"/>
              </w:rPr>
            </w:pPr>
            <w:r w:rsidRPr="005E0944">
              <w:rPr>
                <w:rFonts w:cs="Arial"/>
                <w:lang w:val="lv-LV"/>
              </w:rPr>
              <w:t>Pilsēta.</w:t>
            </w:r>
          </w:p>
        </w:tc>
      </w:tr>
      <w:tr w:rsidR="00CE0574" w:rsidRPr="005E0944" w14:paraId="6E822D27" w14:textId="77777777" w:rsidTr="00D72DF0">
        <w:tc>
          <w:tcPr>
            <w:tcW w:w="2494" w:type="dxa"/>
          </w:tcPr>
          <w:p w14:paraId="70AB6F52" w14:textId="77777777" w:rsidR="00CE0574" w:rsidRPr="005E0944" w:rsidRDefault="00CE0574" w:rsidP="00D97082">
            <w:pPr>
              <w:rPr>
                <w:lang w:val="lv-LV"/>
              </w:rPr>
            </w:pPr>
            <w:r w:rsidRPr="005E0944">
              <w:rPr>
                <w:lang w:val="lv-LV"/>
              </w:rPr>
              <w:t>Street</w:t>
            </w:r>
          </w:p>
        </w:tc>
        <w:tc>
          <w:tcPr>
            <w:tcW w:w="2091" w:type="dxa"/>
          </w:tcPr>
          <w:p w14:paraId="7BDA8875" w14:textId="77777777" w:rsidR="00CE0574" w:rsidRPr="005E0944" w:rsidRDefault="00CE0574" w:rsidP="00D72DF0">
            <w:pPr>
              <w:rPr>
                <w:lang w:val="lv-LV"/>
              </w:rPr>
            </w:pPr>
            <w:r w:rsidRPr="005E0944">
              <w:rPr>
                <w:lang w:val="lv-LV"/>
              </w:rPr>
              <w:t>nvarchar(1</w:t>
            </w:r>
            <w:r w:rsidR="00D72DF0" w:rsidRPr="005E0944">
              <w:rPr>
                <w:lang w:val="lv-LV"/>
              </w:rPr>
              <w:t>5</w:t>
            </w:r>
            <w:r w:rsidRPr="005E0944">
              <w:rPr>
                <w:lang w:val="lv-LV"/>
              </w:rPr>
              <w:t>0)</w:t>
            </w:r>
          </w:p>
        </w:tc>
        <w:tc>
          <w:tcPr>
            <w:tcW w:w="563" w:type="dxa"/>
          </w:tcPr>
          <w:p w14:paraId="09B1F176" w14:textId="77777777" w:rsidR="00CE0574" w:rsidRPr="005E0944" w:rsidRDefault="00CE0574" w:rsidP="00D97082">
            <w:pPr>
              <w:rPr>
                <w:color w:val="000000"/>
                <w:lang w:val="lv-LV"/>
              </w:rPr>
            </w:pPr>
          </w:p>
        </w:tc>
        <w:tc>
          <w:tcPr>
            <w:tcW w:w="657" w:type="dxa"/>
          </w:tcPr>
          <w:p w14:paraId="0A88E036" w14:textId="77777777" w:rsidR="00CE0574" w:rsidRPr="005E0944" w:rsidRDefault="00CE0574" w:rsidP="00D97082">
            <w:pPr>
              <w:rPr>
                <w:color w:val="000000"/>
                <w:lang w:val="lv-LV"/>
              </w:rPr>
            </w:pPr>
          </w:p>
        </w:tc>
        <w:tc>
          <w:tcPr>
            <w:tcW w:w="1083" w:type="dxa"/>
          </w:tcPr>
          <w:p w14:paraId="400E2EC4" w14:textId="77777777" w:rsidR="00CE0574" w:rsidRPr="005E0944" w:rsidRDefault="00CE0574" w:rsidP="00D97082">
            <w:pPr>
              <w:rPr>
                <w:color w:val="000000"/>
                <w:lang w:val="lv-LV"/>
              </w:rPr>
            </w:pPr>
            <w:r w:rsidRPr="005E0944">
              <w:rPr>
                <w:color w:val="000000"/>
                <w:lang w:val="lv-LV"/>
              </w:rPr>
              <w:t>X</w:t>
            </w:r>
          </w:p>
        </w:tc>
        <w:tc>
          <w:tcPr>
            <w:tcW w:w="576" w:type="dxa"/>
          </w:tcPr>
          <w:p w14:paraId="7B24E30D" w14:textId="77777777" w:rsidR="00CE0574" w:rsidRPr="005E0944" w:rsidRDefault="00CE0574" w:rsidP="00D97082">
            <w:pPr>
              <w:rPr>
                <w:rFonts w:cs="Arial"/>
                <w:lang w:val="lv-LV"/>
              </w:rPr>
            </w:pPr>
            <w:r w:rsidRPr="005E0944">
              <w:rPr>
                <w:rFonts w:cs="Arial"/>
                <w:lang w:val="lv-LV"/>
              </w:rPr>
              <w:t>245</w:t>
            </w:r>
          </w:p>
        </w:tc>
        <w:tc>
          <w:tcPr>
            <w:tcW w:w="7386" w:type="dxa"/>
          </w:tcPr>
          <w:p w14:paraId="51275F5C" w14:textId="77777777" w:rsidR="00CE0574" w:rsidRPr="005E0944" w:rsidRDefault="00CE0574" w:rsidP="00D97082">
            <w:pPr>
              <w:rPr>
                <w:rFonts w:cs="Arial"/>
                <w:lang w:val="lv-LV"/>
              </w:rPr>
            </w:pPr>
            <w:r w:rsidRPr="005E0944">
              <w:rPr>
                <w:rFonts w:cs="Arial"/>
                <w:lang w:val="lv-LV"/>
              </w:rPr>
              <w:t>Iela.</w:t>
            </w:r>
          </w:p>
        </w:tc>
      </w:tr>
      <w:tr w:rsidR="00CE0574" w:rsidRPr="005E0944" w14:paraId="60047245" w14:textId="77777777" w:rsidTr="00D72DF0">
        <w:tc>
          <w:tcPr>
            <w:tcW w:w="2494" w:type="dxa"/>
          </w:tcPr>
          <w:p w14:paraId="130B1E1E" w14:textId="77777777" w:rsidR="00CE0574" w:rsidRPr="005E0944" w:rsidRDefault="00CE0574" w:rsidP="00D97082">
            <w:pPr>
              <w:rPr>
                <w:lang w:val="lv-LV"/>
              </w:rPr>
            </w:pPr>
            <w:r w:rsidRPr="005E0944">
              <w:rPr>
                <w:lang w:val="lv-LV"/>
              </w:rPr>
              <w:t>HouseName</w:t>
            </w:r>
          </w:p>
        </w:tc>
        <w:tc>
          <w:tcPr>
            <w:tcW w:w="2091" w:type="dxa"/>
          </w:tcPr>
          <w:p w14:paraId="2C8F1C92" w14:textId="77777777" w:rsidR="00CE0574" w:rsidRPr="005E0944" w:rsidRDefault="00CE0574" w:rsidP="00D97082">
            <w:pPr>
              <w:rPr>
                <w:lang w:val="lv-LV"/>
              </w:rPr>
            </w:pPr>
            <w:r w:rsidRPr="005E0944">
              <w:rPr>
                <w:lang w:val="lv-LV"/>
              </w:rPr>
              <w:t>nvarchar(100)</w:t>
            </w:r>
          </w:p>
        </w:tc>
        <w:tc>
          <w:tcPr>
            <w:tcW w:w="563" w:type="dxa"/>
          </w:tcPr>
          <w:p w14:paraId="0947E54F" w14:textId="77777777" w:rsidR="00CE0574" w:rsidRPr="005E0944" w:rsidRDefault="00CE0574" w:rsidP="00D97082">
            <w:pPr>
              <w:rPr>
                <w:color w:val="000000"/>
                <w:lang w:val="lv-LV"/>
              </w:rPr>
            </w:pPr>
          </w:p>
        </w:tc>
        <w:tc>
          <w:tcPr>
            <w:tcW w:w="657" w:type="dxa"/>
          </w:tcPr>
          <w:p w14:paraId="2634BA21" w14:textId="77777777" w:rsidR="00CE0574" w:rsidRPr="005E0944" w:rsidRDefault="00CE0574" w:rsidP="00D97082">
            <w:pPr>
              <w:rPr>
                <w:color w:val="000000"/>
                <w:lang w:val="lv-LV"/>
              </w:rPr>
            </w:pPr>
          </w:p>
        </w:tc>
        <w:tc>
          <w:tcPr>
            <w:tcW w:w="1083" w:type="dxa"/>
          </w:tcPr>
          <w:p w14:paraId="4FD540D4" w14:textId="77777777" w:rsidR="00CE0574" w:rsidRPr="005E0944" w:rsidRDefault="00CE0574" w:rsidP="00D97082">
            <w:pPr>
              <w:rPr>
                <w:color w:val="000000"/>
                <w:lang w:val="lv-LV"/>
              </w:rPr>
            </w:pPr>
            <w:r w:rsidRPr="005E0944">
              <w:rPr>
                <w:color w:val="000000"/>
                <w:lang w:val="lv-LV"/>
              </w:rPr>
              <w:t>X</w:t>
            </w:r>
          </w:p>
        </w:tc>
        <w:tc>
          <w:tcPr>
            <w:tcW w:w="576" w:type="dxa"/>
          </w:tcPr>
          <w:p w14:paraId="4324F1BD" w14:textId="77777777" w:rsidR="00CE0574" w:rsidRPr="005E0944" w:rsidRDefault="00CE0574" w:rsidP="00D97082">
            <w:pPr>
              <w:rPr>
                <w:rFonts w:cs="Arial"/>
                <w:lang w:val="lv-LV"/>
              </w:rPr>
            </w:pPr>
            <w:r w:rsidRPr="005E0944">
              <w:rPr>
                <w:rFonts w:cs="Arial"/>
                <w:lang w:val="lv-LV"/>
              </w:rPr>
              <w:t>246</w:t>
            </w:r>
          </w:p>
        </w:tc>
        <w:tc>
          <w:tcPr>
            <w:tcW w:w="7386" w:type="dxa"/>
          </w:tcPr>
          <w:p w14:paraId="7B5AA8A3" w14:textId="77777777" w:rsidR="00CE0574" w:rsidRPr="005E0944" w:rsidRDefault="00CE0574" w:rsidP="00D97082">
            <w:pPr>
              <w:rPr>
                <w:rFonts w:cs="Arial"/>
                <w:lang w:val="lv-LV"/>
              </w:rPr>
            </w:pPr>
            <w:r w:rsidRPr="005E0944">
              <w:rPr>
                <w:rFonts w:cs="Arial"/>
                <w:lang w:val="lv-LV"/>
              </w:rPr>
              <w:t>Ēkas nosaukums.</w:t>
            </w:r>
          </w:p>
        </w:tc>
      </w:tr>
      <w:tr w:rsidR="00CE0574" w:rsidRPr="005E0944" w14:paraId="26EFDE22" w14:textId="77777777" w:rsidTr="00D72DF0">
        <w:tc>
          <w:tcPr>
            <w:tcW w:w="2494" w:type="dxa"/>
          </w:tcPr>
          <w:p w14:paraId="25A0A10D" w14:textId="77777777" w:rsidR="00CE0574" w:rsidRPr="005E0944" w:rsidRDefault="00CE0574" w:rsidP="00D97082">
            <w:pPr>
              <w:rPr>
                <w:lang w:val="lv-LV"/>
              </w:rPr>
            </w:pPr>
            <w:r w:rsidRPr="005E0944">
              <w:rPr>
                <w:lang w:val="lv-LV"/>
              </w:rPr>
              <w:t>FlatNumber</w:t>
            </w:r>
          </w:p>
        </w:tc>
        <w:tc>
          <w:tcPr>
            <w:tcW w:w="2091" w:type="dxa"/>
          </w:tcPr>
          <w:p w14:paraId="1E4F3D5A" w14:textId="77777777" w:rsidR="00CE0574" w:rsidRPr="005E0944" w:rsidRDefault="00CE0574" w:rsidP="00D72DF0">
            <w:pPr>
              <w:rPr>
                <w:lang w:val="lv-LV"/>
              </w:rPr>
            </w:pPr>
            <w:r w:rsidRPr="005E0944">
              <w:rPr>
                <w:lang w:val="lv-LV"/>
              </w:rPr>
              <w:t>nvarchar(2</w:t>
            </w:r>
            <w:r w:rsidR="00D72DF0" w:rsidRPr="005E0944">
              <w:rPr>
                <w:lang w:val="lv-LV"/>
              </w:rPr>
              <w:t>5</w:t>
            </w:r>
            <w:r w:rsidRPr="005E0944">
              <w:rPr>
                <w:lang w:val="lv-LV"/>
              </w:rPr>
              <w:t>)</w:t>
            </w:r>
          </w:p>
        </w:tc>
        <w:tc>
          <w:tcPr>
            <w:tcW w:w="563" w:type="dxa"/>
          </w:tcPr>
          <w:p w14:paraId="60F16010" w14:textId="77777777" w:rsidR="00CE0574" w:rsidRPr="005E0944" w:rsidRDefault="00CE0574" w:rsidP="00D97082">
            <w:pPr>
              <w:rPr>
                <w:color w:val="000000"/>
                <w:lang w:val="lv-LV"/>
              </w:rPr>
            </w:pPr>
          </w:p>
        </w:tc>
        <w:tc>
          <w:tcPr>
            <w:tcW w:w="657" w:type="dxa"/>
          </w:tcPr>
          <w:p w14:paraId="26FF32C3" w14:textId="77777777" w:rsidR="00CE0574" w:rsidRPr="005E0944" w:rsidRDefault="00CE0574" w:rsidP="00D97082">
            <w:pPr>
              <w:rPr>
                <w:color w:val="000000"/>
                <w:lang w:val="lv-LV"/>
              </w:rPr>
            </w:pPr>
          </w:p>
        </w:tc>
        <w:tc>
          <w:tcPr>
            <w:tcW w:w="1083" w:type="dxa"/>
          </w:tcPr>
          <w:p w14:paraId="274B1A5D" w14:textId="77777777" w:rsidR="00CE0574" w:rsidRPr="005E0944" w:rsidRDefault="00CE0574" w:rsidP="00D97082">
            <w:pPr>
              <w:rPr>
                <w:color w:val="000000"/>
                <w:lang w:val="lv-LV"/>
              </w:rPr>
            </w:pPr>
            <w:r w:rsidRPr="005E0944">
              <w:rPr>
                <w:color w:val="000000"/>
                <w:lang w:val="lv-LV"/>
              </w:rPr>
              <w:t>X</w:t>
            </w:r>
          </w:p>
        </w:tc>
        <w:tc>
          <w:tcPr>
            <w:tcW w:w="576" w:type="dxa"/>
          </w:tcPr>
          <w:p w14:paraId="073F2C1E" w14:textId="77777777" w:rsidR="00CE0574" w:rsidRPr="005E0944" w:rsidRDefault="00CE0574" w:rsidP="00D97082">
            <w:pPr>
              <w:rPr>
                <w:rFonts w:cs="Arial"/>
                <w:lang w:val="lv-LV"/>
              </w:rPr>
            </w:pPr>
            <w:r w:rsidRPr="005E0944">
              <w:rPr>
                <w:rFonts w:cs="Arial"/>
                <w:lang w:val="lv-LV"/>
              </w:rPr>
              <w:t>247</w:t>
            </w:r>
          </w:p>
        </w:tc>
        <w:tc>
          <w:tcPr>
            <w:tcW w:w="7386" w:type="dxa"/>
          </w:tcPr>
          <w:p w14:paraId="1D8C3592" w14:textId="77777777" w:rsidR="00CE0574" w:rsidRPr="005E0944" w:rsidRDefault="00CE0574" w:rsidP="00D97082">
            <w:pPr>
              <w:rPr>
                <w:rFonts w:cs="Arial"/>
                <w:lang w:val="lv-LV"/>
              </w:rPr>
            </w:pPr>
            <w:r w:rsidRPr="005E0944">
              <w:rPr>
                <w:rFonts w:cs="Arial"/>
                <w:lang w:val="lv-LV"/>
              </w:rPr>
              <w:t>Dzīvokļa numurs.</w:t>
            </w:r>
          </w:p>
        </w:tc>
      </w:tr>
      <w:tr w:rsidR="00CE0574" w:rsidRPr="005E0944" w14:paraId="6FA6A730" w14:textId="77777777" w:rsidTr="00D72DF0">
        <w:tc>
          <w:tcPr>
            <w:tcW w:w="2494" w:type="dxa"/>
          </w:tcPr>
          <w:p w14:paraId="5B298BC0" w14:textId="77777777" w:rsidR="00CE0574" w:rsidRPr="005E0944" w:rsidRDefault="00CE0574" w:rsidP="00D97082">
            <w:pPr>
              <w:rPr>
                <w:lang w:val="lv-LV"/>
              </w:rPr>
            </w:pPr>
            <w:r w:rsidRPr="005E0944">
              <w:rPr>
                <w:lang w:val="lv-LV"/>
              </w:rPr>
              <w:t>PostalCode</w:t>
            </w:r>
          </w:p>
        </w:tc>
        <w:tc>
          <w:tcPr>
            <w:tcW w:w="2091" w:type="dxa"/>
          </w:tcPr>
          <w:p w14:paraId="63E336F0" w14:textId="77777777" w:rsidR="00CE0574" w:rsidRPr="005E0944" w:rsidRDefault="00CE0574" w:rsidP="00D97082">
            <w:pPr>
              <w:rPr>
                <w:lang w:val="lv-LV"/>
              </w:rPr>
            </w:pPr>
            <w:r w:rsidRPr="005E0944">
              <w:rPr>
                <w:lang w:val="lv-LV"/>
              </w:rPr>
              <w:t>n</w:t>
            </w:r>
            <w:r w:rsidR="00D72DF0" w:rsidRPr="005E0944">
              <w:rPr>
                <w:lang w:val="lv-LV"/>
              </w:rPr>
              <w:t>varchar(6</w:t>
            </w:r>
            <w:r w:rsidRPr="005E0944">
              <w:rPr>
                <w:lang w:val="lv-LV"/>
              </w:rPr>
              <w:t>0)</w:t>
            </w:r>
          </w:p>
        </w:tc>
        <w:tc>
          <w:tcPr>
            <w:tcW w:w="563" w:type="dxa"/>
          </w:tcPr>
          <w:p w14:paraId="1EBF8E80" w14:textId="77777777" w:rsidR="00CE0574" w:rsidRPr="005E0944" w:rsidRDefault="00CE0574" w:rsidP="00D97082">
            <w:pPr>
              <w:rPr>
                <w:color w:val="000000"/>
                <w:lang w:val="lv-LV"/>
              </w:rPr>
            </w:pPr>
          </w:p>
        </w:tc>
        <w:tc>
          <w:tcPr>
            <w:tcW w:w="657" w:type="dxa"/>
          </w:tcPr>
          <w:p w14:paraId="35CA7AE6" w14:textId="77777777" w:rsidR="00CE0574" w:rsidRPr="005E0944" w:rsidRDefault="00CE0574" w:rsidP="00D97082">
            <w:pPr>
              <w:rPr>
                <w:color w:val="000000"/>
                <w:lang w:val="lv-LV"/>
              </w:rPr>
            </w:pPr>
          </w:p>
        </w:tc>
        <w:tc>
          <w:tcPr>
            <w:tcW w:w="1083" w:type="dxa"/>
          </w:tcPr>
          <w:p w14:paraId="33D99E73" w14:textId="77777777" w:rsidR="00CE0574" w:rsidRPr="005E0944" w:rsidRDefault="00CE0574" w:rsidP="00D97082">
            <w:pPr>
              <w:rPr>
                <w:color w:val="000000"/>
                <w:lang w:val="lv-LV"/>
              </w:rPr>
            </w:pPr>
            <w:r w:rsidRPr="005E0944">
              <w:rPr>
                <w:color w:val="000000"/>
                <w:lang w:val="lv-LV"/>
              </w:rPr>
              <w:t>X</w:t>
            </w:r>
          </w:p>
        </w:tc>
        <w:tc>
          <w:tcPr>
            <w:tcW w:w="576" w:type="dxa"/>
          </w:tcPr>
          <w:p w14:paraId="3EA073E6" w14:textId="77777777" w:rsidR="00CE0574" w:rsidRPr="005E0944" w:rsidRDefault="00CE0574" w:rsidP="00D97082">
            <w:pPr>
              <w:rPr>
                <w:rFonts w:cs="Arial"/>
                <w:lang w:val="lv-LV"/>
              </w:rPr>
            </w:pPr>
            <w:r w:rsidRPr="005E0944">
              <w:rPr>
                <w:rFonts w:cs="Arial"/>
                <w:lang w:val="lv-LV"/>
              </w:rPr>
              <w:t>248</w:t>
            </w:r>
          </w:p>
        </w:tc>
        <w:tc>
          <w:tcPr>
            <w:tcW w:w="7386" w:type="dxa"/>
          </w:tcPr>
          <w:p w14:paraId="2C8B1B64" w14:textId="77777777" w:rsidR="00CE0574" w:rsidRPr="005E0944" w:rsidRDefault="00CE0574" w:rsidP="00D97082">
            <w:pPr>
              <w:rPr>
                <w:rFonts w:cs="Arial"/>
                <w:lang w:val="lv-LV"/>
              </w:rPr>
            </w:pPr>
            <w:r w:rsidRPr="005E0944">
              <w:rPr>
                <w:rFonts w:cs="Arial"/>
                <w:lang w:val="lv-LV"/>
              </w:rPr>
              <w:t>Pasta indekss.</w:t>
            </w:r>
          </w:p>
        </w:tc>
      </w:tr>
      <w:tr w:rsidR="00CE0574" w:rsidRPr="005E0944" w14:paraId="6F0BC908" w14:textId="77777777" w:rsidTr="00D72DF0">
        <w:tc>
          <w:tcPr>
            <w:tcW w:w="2494" w:type="dxa"/>
          </w:tcPr>
          <w:p w14:paraId="6768D0CD" w14:textId="77777777" w:rsidR="00CE0574" w:rsidRPr="005E0944" w:rsidRDefault="00CE0574" w:rsidP="00D97082">
            <w:pPr>
              <w:rPr>
                <w:lang w:val="lv-LV"/>
              </w:rPr>
            </w:pPr>
            <w:r w:rsidRPr="005E0944">
              <w:rPr>
                <w:lang w:val="lv-LV"/>
              </w:rPr>
              <w:t>Phone</w:t>
            </w:r>
          </w:p>
        </w:tc>
        <w:tc>
          <w:tcPr>
            <w:tcW w:w="2091" w:type="dxa"/>
          </w:tcPr>
          <w:p w14:paraId="3B1F25C2" w14:textId="77777777" w:rsidR="00CE0574" w:rsidRPr="005E0944" w:rsidRDefault="00CE0574" w:rsidP="00D97082">
            <w:pPr>
              <w:rPr>
                <w:lang w:val="lv-LV"/>
              </w:rPr>
            </w:pPr>
            <w:r w:rsidRPr="005E0944">
              <w:rPr>
                <w:lang w:val="lv-LV"/>
              </w:rPr>
              <w:t>nvarchar(150)</w:t>
            </w:r>
          </w:p>
        </w:tc>
        <w:tc>
          <w:tcPr>
            <w:tcW w:w="563" w:type="dxa"/>
          </w:tcPr>
          <w:p w14:paraId="34F862C9" w14:textId="77777777" w:rsidR="00CE0574" w:rsidRPr="005E0944" w:rsidRDefault="00CE0574" w:rsidP="00D97082">
            <w:pPr>
              <w:rPr>
                <w:color w:val="000000"/>
                <w:lang w:val="lv-LV"/>
              </w:rPr>
            </w:pPr>
          </w:p>
        </w:tc>
        <w:tc>
          <w:tcPr>
            <w:tcW w:w="657" w:type="dxa"/>
          </w:tcPr>
          <w:p w14:paraId="37F294A8" w14:textId="77777777" w:rsidR="00CE0574" w:rsidRPr="005E0944" w:rsidRDefault="00CE0574" w:rsidP="00D97082">
            <w:pPr>
              <w:rPr>
                <w:color w:val="000000"/>
                <w:lang w:val="lv-LV"/>
              </w:rPr>
            </w:pPr>
          </w:p>
        </w:tc>
        <w:tc>
          <w:tcPr>
            <w:tcW w:w="1083" w:type="dxa"/>
          </w:tcPr>
          <w:p w14:paraId="703DD07D" w14:textId="77777777" w:rsidR="00CE0574" w:rsidRPr="005E0944" w:rsidRDefault="00CE0574" w:rsidP="00D97082">
            <w:pPr>
              <w:rPr>
                <w:color w:val="000000"/>
                <w:lang w:val="lv-LV"/>
              </w:rPr>
            </w:pPr>
            <w:r w:rsidRPr="005E0944">
              <w:rPr>
                <w:color w:val="000000"/>
                <w:lang w:val="lv-LV"/>
              </w:rPr>
              <w:t>X</w:t>
            </w:r>
          </w:p>
        </w:tc>
        <w:tc>
          <w:tcPr>
            <w:tcW w:w="576" w:type="dxa"/>
          </w:tcPr>
          <w:p w14:paraId="0E7434FD" w14:textId="77777777" w:rsidR="00CE0574" w:rsidRPr="005E0944" w:rsidRDefault="00CE0574" w:rsidP="00D97082">
            <w:pPr>
              <w:rPr>
                <w:rFonts w:cs="Arial"/>
                <w:lang w:val="lv-LV"/>
              </w:rPr>
            </w:pPr>
            <w:r w:rsidRPr="005E0944">
              <w:rPr>
                <w:rFonts w:cs="Arial"/>
                <w:lang w:val="lv-LV"/>
              </w:rPr>
              <w:t>249</w:t>
            </w:r>
          </w:p>
        </w:tc>
        <w:tc>
          <w:tcPr>
            <w:tcW w:w="7386" w:type="dxa"/>
          </w:tcPr>
          <w:p w14:paraId="1B217ED7" w14:textId="77777777" w:rsidR="00CE0574" w:rsidRPr="005E0944" w:rsidRDefault="00CE0574" w:rsidP="00D97082">
            <w:pPr>
              <w:rPr>
                <w:rFonts w:cs="Arial"/>
                <w:lang w:val="lv-LV"/>
              </w:rPr>
            </w:pPr>
            <w:r w:rsidRPr="005E0944">
              <w:rPr>
                <w:rFonts w:cs="Arial"/>
                <w:lang w:val="lv-LV"/>
              </w:rPr>
              <w:t>Tālruņa numurs.</w:t>
            </w:r>
          </w:p>
        </w:tc>
      </w:tr>
      <w:tr w:rsidR="00CE0574" w:rsidRPr="005E0944" w14:paraId="2EB1E202" w14:textId="77777777" w:rsidTr="00D72DF0">
        <w:tc>
          <w:tcPr>
            <w:tcW w:w="2494" w:type="dxa"/>
          </w:tcPr>
          <w:p w14:paraId="322C2A53" w14:textId="77777777" w:rsidR="00CE0574" w:rsidRPr="005E0944" w:rsidRDefault="00CE0574" w:rsidP="00D97082">
            <w:pPr>
              <w:rPr>
                <w:lang w:val="lv-LV"/>
              </w:rPr>
            </w:pPr>
            <w:r w:rsidRPr="005E0944">
              <w:rPr>
                <w:lang w:val="lv-LV"/>
              </w:rPr>
              <w:t>Fax</w:t>
            </w:r>
          </w:p>
        </w:tc>
        <w:tc>
          <w:tcPr>
            <w:tcW w:w="2091" w:type="dxa"/>
          </w:tcPr>
          <w:p w14:paraId="636073B6" w14:textId="77777777" w:rsidR="00CE0574" w:rsidRPr="005E0944" w:rsidRDefault="00CE0574" w:rsidP="00D97082">
            <w:pPr>
              <w:rPr>
                <w:lang w:val="lv-LV"/>
              </w:rPr>
            </w:pPr>
            <w:r w:rsidRPr="005E0944">
              <w:rPr>
                <w:lang w:val="lv-LV"/>
              </w:rPr>
              <w:t>nvarchar(150)</w:t>
            </w:r>
          </w:p>
        </w:tc>
        <w:tc>
          <w:tcPr>
            <w:tcW w:w="563" w:type="dxa"/>
          </w:tcPr>
          <w:p w14:paraId="06440ADA" w14:textId="77777777" w:rsidR="00CE0574" w:rsidRPr="005E0944" w:rsidRDefault="00CE0574" w:rsidP="00D97082">
            <w:pPr>
              <w:rPr>
                <w:color w:val="000000"/>
                <w:lang w:val="lv-LV"/>
              </w:rPr>
            </w:pPr>
          </w:p>
        </w:tc>
        <w:tc>
          <w:tcPr>
            <w:tcW w:w="657" w:type="dxa"/>
          </w:tcPr>
          <w:p w14:paraId="7B60F8BA" w14:textId="77777777" w:rsidR="00CE0574" w:rsidRPr="005E0944" w:rsidRDefault="00CE0574" w:rsidP="00D97082">
            <w:pPr>
              <w:rPr>
                <w:color w:val="000000"/>
                <w:lang w:val="lv-LV"/>
              </w:rPr>
            </w:pPr>
          </w:p>
        </w:tc>
        <w:tc>
          <w:tcPr>
            <w:tcW w:w="1083" w:type="dxa"/>
          </w:tcPr>
          <w:p w14:paraId="5232E5DD" w14:textId="77777777" w:rsidR="00CE0574" w:rsidRPr="005E0944" w:rsidRDefault="00CE0574" w:rsidP="00D97082">
            <w:pPr>
              <w:rPr>
                <w:color w:val="000000"/>
                <w:lang w:val="lv-LV"/>
              </w:rPr>
            </w:pPr>
            <w:r w:rsidRPr="005E0944">
              <w:rPr>
                <w:color w:val="000000"/>
                <w:lang w:val="lv-LV"/>
              </w:rPr>
              <w:t>X</w:t>
            </w:r>
          </w:p>
        </w:tc>
        <w:tc>
          <w:tcPr>
            <w:tcW w:w="576" w:type="dxa"/>
          </w:tcPr>
          <w:p w14:paraId="05A93784" w14:textId="77777777" w:rsidR="00CE0574" w:rsidRPr="005E0944" w:rsidRDefault="00CE0574" w:rsidP="00D97082">
            <w:pPr>
              <w:rPr>
                <w:rFonts w:cs="Arial"/>
                <w:lang w:val="lv-LV"/>
              </w:rPr>
            </w:pPr>
            <w:r w:rsidRPr="005E0944">
              <w:rPr>
                <w:rFonts w:cs="Arial"/>
                <w:lang w:val="lv-LV"/>
              </w:rPr>
              <w:t>250</w:t>
            </w:r>
          </w:p>
        </w:tc>
        <w:tc>
          <w:tcPr>
            <w:tcW w:w="7386" w:type="dxa"/>
          </w:tcPr>
          <w:p w14:paraId="47C36977" w14:textId="77777777" w:rsidR="00CE0574" w:rsidRPr="005E0944" w:rsidRDefault="00CE0574" w:rsidP="00D97082">
            <w:pPr>
              <w:rPr>
                <w:rFonts w:cs="Arial"/>
                <w:lang w:val="lv-LV"/>
              </w:rPr>
            </w:pPr>
            <w:r w:rsidRPr="005E0944">
              <w:rPr>
                <w:rFonts w:cs="Arial"/>
                <w:lang w:val="lv-LV"/>
              </w:rPr>
              <w:t>Faksa numurs.</w:t>
            </w:r>
          </w:p>
        </w:tc>
      </w:tr>
      <w:tr w:rsidR="00CE0574" w:rsidRPr="005E0944" w14:paraId="419B4449" w14:textId="77777777" w:rsidTr="00D72DF0">
        <w:tc>
          <w:tcPr>
            <w:tcW w:w="2494" w:type="dxa"/>
            <w:vAlign w:val="bottom"/>
          </w:tcPr>
          <w:p w14:paraId="79383027" w14:textId="77777777" w:rsidR="00CE0574" w:rsidRPr="005E0944" w:rsidRDefault="00CE0574" w:rsidP="00D97082">
            <w:pPr>
              <w:rPr>
                <w:lang w:val="lv-LV"/>
              </w:rPr>
            </w:pPr>
            <w:r w:rsidRPr="005E0944">
              <w:rPr>
                <w:color w:val="000000"/>
                <w:lang w:val="lv-LV"/>
              </w:rPr>
              <w:t>VersionFrom</w:t>
            </w:r>
          </w:p>
        </w:tc>
        <w:tc>
          <w:tcPr>
            <w:tcW w:w="2091" w:type="dxa"/>
            <w:vAlign w:val="bottom"/>
          </w:tcPr>
          <w:p w14:paraId="7B9C48AB" w14:textId="77777777" w:rsidR="00CE0574" w:rsidRPr="005E0944" w:rsidRDefault="00CE0574" w:rsidP="00D97082">
            <w:pPr>
              <w:rPr>
                <w:lang w:val="lv-LV"/>
              </w:rPr>
            </w:pPr>
            <w:r w:rsidRPr="005E0944">
              <w:rPr>
                <w:color w:val="000000"/>
                <w:lang w:val="lv-LV"/>
              </w:rPr>
              <w:t>int</w:t>
            </w:r>
          </w:p>
        </w:tc>
        <w:tc>
          <w:tcPr>
            <w:tcW w:w="563" w:type="dxa"/>
            <w:vAlign w:val="bottom"/>
          </w:tcPr>
          <w:p w14:paraId="359CB5BE" w14:textId="77777777" w:rsidR="00CE0574" w:rsidRPr="005E0944" w:rsidRDefault="00CE0574" w:rsidP="00D97082">
            <w:pPr>
              <w:rPr>
                <w:color w:val="000000"/>
                <w:lang w:val="lv-LV"/>
              </w:rPr>
            </w:pPr>
          </w:p>
        </w:tc>
        <w:tc>
          <w:tcPr>
            <w:tcW w:w="657" w:type="dxa"/>
          </w:tcPr>
          <w:p w14:paraId="57F509F9" w14:textId="77777777" w:rsidR="00CE0574" w:rsidRPr="005E0944" w:rsidRDefault="00CE0574" w:rsidP="00D97082">
            <w:pPr>
              <w:rPr>
                <w:color w:val="000000"/>
                <w:lang w:val="lv-LV"/>
              </w:rPr>
            </w:pPr>
            <w:r w:rsidRPr="005E0944">
              <w:rPr>
                <w:color w:val="000000"/>
                <w:lang w:val="lv-LV"/>
              </w:rPr>
              <w:t>X</w:t>
            </w:r>
          </w:p>
        </w:tc>
        <w:tc>
          <w:tcPr>
            <w:tcW w:w="1083" w:type="dxa"/>
          </w:tcPr>
          <w:p w14:paraId="6E8C6807" w14:textId="77777777" w:rsidR="00CE0574" w:rsidRPr="005E0944" w:rsidRDefault="00CE0574" w:rsidP="00D97082">
            <w:pPr>
              <w:rPr>
                <w:color w:val="000000"/>
                <w:lang w:val="lv-LV"/>
              </w:rPr>
            </w:pPr>
          </w:p>
        </w:tc>
        <w:tc>
          <w:tcPr>
            <w:tcW w:w="576" w:type="dxa"/>
          </w:tcPr>
          <w:p w14:paraId="1B7FB4D4" w14:textId="77777777" w:rsidR="00CE0574" w:rsidRPr="005E0944" w:rsidRDefault="00CE0574" w:rsidP="00D97082">
            <w:pPr>
              <w:rPr>
                <w:rFonts w:cs="Arial"/>
                <w:lang w:val="lv-LV"/>
              </w:rPr>
            </w:pPr>
          </w:p>
        </w:tc>
        <w:tc>
          <w:tcPr>
            <w:tcW w:w="7386" w:type="dxa"/>
          </w:tcPr>
          <w:p w14:paraId="0D48EC3B"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3CEA59AF" w14:textId="77777777" w:rsidTr="00D72DF0">
        <w:tc>
          <w:tcPr>
            <w:tcW w:w="2494" w:type="dxa"/>
            <w:vAlign w:val="bottom"/>
          </w:tcPr>
          <w:p w14:paraId="7C978ED7" w14:textId="77777777" w:rsidR="00CE0574" w:rsidRPr="005E0944" w:rsidRDefault="00CE0574" w:rsidP="00D97082">
            <w:pPr>
              <w:rPr>
                <w:color w:val="000000"/>
                <w:lang w:val="lv-LV"/>
              </w:rPr>
            </w:pPr>
            <w:r w:rsidRPr="005E0944">
              <w:rPr>
                <w:color w:val="000000"/>
                <w:lang w:val="lv-LV"/>
              </w:rPr>
              <w:t>VersionTill</w:t>
            </w:r>
          </w:p>
        </w:tc>
        <w:tc>
          <w:tcPr>
            <w:tcW w:w="2091" w:type="dxa"/>
            <w:vAlign w:val="bottom"/>
          </w:tcPr>
          <w:p w14:paraId="5D4FC4A4" w14:textId="77777777" w:rsidR="00CE0574" w:rsidRPr="005E0944" w:rsidRDefault="00CE0574" w:rsidP="00D97082">
            <w:pPr>
              <w:rPr>
                <w:color w:val="000000"/>
                <w:lang w:val="lv-LV"/>
              </w:rPr>
            </w:pPr>
            <w:r w:rsidRPr="005E0944">
              <w:rPr>
                <w:color w:val="000000"/>
                <w:lang w:val="lv-LV"/>
              </w:rPr>
              <w:t>int</w:t>
            </w:r>
          </w:p>
        </w:tc>
        <w:tc>
          <w:tcPr>
            <w:tcW w:w="563" w:type="dxa"/>
            <w:vAlign w:val="bottom"/>
          </w:tcPr>
          <w:p w14:paraId="5837AF34" w14:textId="77777777" w:rsidR="00CE0574" w:rsidRPr="005E0944" w:rsidRDefault="00CE0574" w:rsidP="00D97082">
            <w:pPr>
              <w:rPr>
                <w:color w:val="000000"/>
                <w:lang w:val="lv-LV"/>
              </w:rPr>
            </w:pPr>
          </w:p>
        </w:tc>
        <w:tc>
          <w:tcPr>
            <w:tcW w:w="657" w:type="dxa"/>
          </w:tcPr>
          <w:p w14:paraId="6B493FBF" w14:textId="77777777" w:rsidR="00CE0574" w:rsidRPr="005E0944" w:rsidRDefault="00CE0574" w:rsidP="00D97082">
            <w:pPr>
              <w:rPr>
                <w:color w:val="000000"/>
                <w:lang w:val="lv-LV"/>
              </w:rPr>
            </w:pPr>
            <w:r w:rsidRPr="005E0944">
              <w:rPr>
                <w:color w:val="000000"/>
                <w:lang w:val="lv-LV"/>
              </w:rPr>
              <w:t>X</w:t>
            </w:r>
          </w:p>
        </w:tc>
        <w:tc>
          <w:tcPr>
            <w:tcW w:w="1083" w:type="dxa"/>
          </w:tcPr>
          <w:p w14:paraId="741F64C4" w14:textId="77777777" w:rsidR="00CE0574" w:rsidRPr="005E0944" w:rsidRDefault="00CE0574" w:rsidP="00D97082">
            <w:pPr>
              <w:rPr>
                <w:color w:val="000000"/>
                <w:lang w:val="lv-LV"/>
              </w:rPr>
            </w:pPr>
          </w:p>
        </w:tc>
        <w:tc>
          <w:tcPr>
            <w:tcW w:w="576" w:type="dxa"/>
          </w:tcPr>
          <w:p w14:paraId="7369A012" w14:textId="77777777" w:rsidR="00CE0574" w:rsidRPr="005E0944" w:rsidRDefault="00CE0574" w:rsidP="00D97082">
            <w:pPr>
              <w:rPr>
                <w:rFonts w:cs="Arial"/>
                <w:lang w:val="lv-LV"/>
              </w:rPr>
            </w:pPr>
          </w:p>
        </w:tc>
        <w:tc>
          <w:tcPr>
            <w:tcW w:w="7386" w:type="dxa"/>
          </w:tcPr>
          <w:p w14:paraId="362ECFE5"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082972F" w14:textId="77777777" w:rsidTr="00D72DF0">
        <w:tc>
          <w:tcPr>
            <w:tcW w:w="2494" w:type="dxa"/>
          </w:tcPr>
          <w:p w14:paraId="057F7215" w14:textId="77777777" w:rsidR="00CE0574" w:rsidRPr="005E0944" w:rsidRDefault="00CE0574" w:rsidP="00D97082">
            <w:pPr>
              <w:rPr>
                <w:color w:val="000000"/>
                <w:lang w:val="lv-LV"/>
              </w:rPr>
            </w:pPr>
            <w:r w:rsidRPr="005E0944">
              <w:rPr>
                <w:lang w:val="lv-LV"/>
              </w:rPr>
              <w:t>ActiveFrom</w:t>
            </w:r>
          </w:p>
        </w:tc>
        <w:tc>
          <w:tcPr>
            <w:tcW w:w="2091" w:type="dxa"/>
          </w:tcPr>
          <w:p w14:paraId="05484B80" w14:textId="77777777" w:rsidR="00CE0574" w:rsidRPr="005E0944" w:rsidRDefault="00CE0574" w:rsidP="00D97082">
            <w:pPr>
              <w:rPr>
                <w:color w:val="000000"/>
                <w:lang w:val="lv-LV"/>
              </w:rPr>
            </w:pPr>
            <w:r w:rsidRPr="005E0944">
              <w:rPr>
                <w:lang w:val="lv-LV"/>
              </w:rPr>
              <w:t>date</w:t>
            </w:r>
          </w:p>
        </w:tc>
        <w:tc>
          <w:tcPr>
            <w:tcW w:w="563" w:type="dxa"/>
          </w:tcPr>
          <w:p w14:paraId="418525FF" w14:textId="77777777" w:rsidR="00CE0574" w:rsidRPr="005E0944" w:rsidRDefault="00CE0574" w:rsidP="00D97082">
            <w:pPr>
              <w:rPr>
                <w:color w:val="000000"/>
                <w:lang w:val="lv-LV"/>
              </w:rPr>
            </w:pPr>
          </w:p>
        </w:tc>
        <w:tc>
          <w:tcPr>
            <w:tcW w:w="657" w:type="dxa"/>
          </w:tcPr>
          <w:p w14:paraId="2C0F7FD4" w14:textId="77777777" w:rsidR="00CE0574" w:rsidRPr="005E0944" w:rsidRDefault="00CE0574" w:rsidP="00D97082">
            <w:pPr>
              <w:rPr>
                <w:color w:val="000000"/>
                <w:lang w:val="lv-LV"/>
              </w:rPr>
            </w:pPr>
            <w:r w:rsidRPr="005E0944">
              <w:rPr>
                <w:color w:val="000000"/>
                <w:lang w:val="lv-LV"/>
              </w:rPr>
              <w:t>X</w:t>
            </w:r>
          </w:p>
        </w:tc>
        <w:tc>
          <w:tcPr>
            <w:tcW w:w="1083" w:type="dxa"/>
          </w:tcPr>
          <w:p w14:paraId="69A7B9D6" w14:textId="77777777" w:rsidR="00CE0574" w:rsidRPr="005E0944" w:rsidRDefault="00CE0574" w:rsidP="00D97082">
            <w:pPr>
              <w:rPr>
                <w:color w:val="000000"/>
                <w:lang w:val="lv-LV"/>
              </w:rPr>
            </w:pPr>
            <w:r w:rsidRPr="005E0944">
              <w:rPr>
                <w:color w:val="000000"/>
                <w:lang w:val="lv-LV"/>
              </w:rPr>
              <w:t>X</w:t>
            </w:r>
          </w:p>
        </w:tc>
        <w:tc>
          <w:tcPr>
            <w:tcW w:w="576" w:type="dxa"/>
          </w:tcPr>
          <w:p w14:paraId="62912E11" w14:textId="77777777" w:rsidR="00CE0574" w:rsidRPr="005E0944" w:rsidRDefault="00CE0574" w:rsidP="00D97082">
            <w:pPr>
              <w:rPr>
                <w:rFonts w:cs="Arial"/>
                <w:lang w:val="lv-LV"/>
              </w:rPr>
            </w:pPr>
          </w:p>
        </w:tc>
        <w:tc>
          <w:tcPr>
            <w:tcW w:w="7386" w:type="dxa"/>
          </w:tcPr>
          <w:p w14:paraId="76A12E85"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761196AB" w14:textId="77777777" w:rsidTr="00D72DF0">
        <w:tc>
          <w:tcPr>
            <w:tcW w:w="2494" w:type="dxa"/>
          </w:tcPr>
          <w:p w14:paraId="4CEEAB15" w14:textId="77777777" w:rsidR="00CE0574" w:rsidRPr="005E0944" w:rsidRDefault="00CE0574" w:rsidP="00D97082">
            <w:pPr>
              <w:rPr>
                <w:lang w:val="lv-LV"/>
              </w:rPr>
            </w:pPr>
            <w:r w:rsidRPr="005E0944">
              <w:rPr>
                <w:lang w:val="lv-LV"/>
              </w:rPr>
              <w:t>ActiveTill</w:t>
            </w:r>
          </w:p>
        </w:tc>
        <w:tc>
          <w:tcPr>
            <w:tcW w:w="2091" w:type="dxa"/>
          </w:tcPr>
          <w:p w14:paraId="7B2629A1" w14:textId="77777777" w:rsidR="00CE0574" w:rsidRPr="005E0944" w:rsidRDefault="00CE0574" w:rsidP="00D97082">
            <w:pPr>
              <w:rPr>
                <w:lang w:val="lv-LV"/>
              </w:rPr>
            </w:pPr>
            <w:r w:rsidRPr="005E0944">
              <w:rPr>
                <w:lang w:val="lv-LV"/>
              </w:rPr>
              <w:t>date</w:t>
            </w:r>
          </w:p>
        </w:tc>
        <w:tc>
          <w:tcPr>
            <w:tcW w:w="563" w:type="dxa"/>
          </w:tcPr>
          <w:p w14:paraId="02180000" w14:textId="77777777" w:rsidR="00CE0574" w:rsidRPr="005E0944" w:rsidRDefault="00CE0574" w:rsidP="00D97082">
            <w:pPr>
              <w:rPr>
                <w:color w:val="000000"/>
                <w:lang w:val="lv-LV"/>
              </w:rPr>
            </w:pPr>
          </w:p>
        </w:tc>
        <w:tc>
          <w:tcPr>
            <w:tcW w:w="657" w:type="dxa"/>
          </w:tcPr>
          <w:p w14:paraId="6DC4B2E0" w14:textId="77777777" w:rsidR="00CE0574" w:rsidRPr="005E0944" w:rsidRDefault="00CE0574" w:rsidP="00D97082">
            <w:pPr>
              <w:rPr>
                <w:color w:val="000000"/>
                <w:lang w:val="lv-LV"/>
              </w:rPr>
            </w:pPr>
            <w:r w:rsidRPr="005E0944">
              <w:rPr>
                <w:color w:val="000000"/>
                <w:lang w:val="lv-LV"/>
              </w:rPr>
              <w:t>X</w:t>
            </w:r>
          </w:p>
        </w:tc>
        <w:tc>
          <w:tcPr>
            <w:tcW w:w="1083" w:type="dxa"/>
          </w:tcPr>
          <w:p w14:paraId="2E0F2208" w14:textId="77777777" w:rsidR="00CE0574" w:rsidRPr="005E0944" w:rsidRDefault="00CE0574" w:rsidP="00D97082">
            <w:pPr>
              <w:rPr>
                <w:color w:val="000000"/>
                <w:lang w:val="lv-LV"/>
              </w:rPr>
            </w:pPr>
            <w:r w:rsidRPr="005E0944">
              <w:rPr>
                <w:color w:val="000000"/>
                <w:lang w:val="lv-LV"/>
              </w:rPr>
              <w:t>X</w:t>
            </w:r>
          </w:p>
        </w:tc>
        <w:tc>
          <w:tcPr>
            <w:tcW w:w="576" w:type="dxa"/>
          </w:tcPr>
          <w:p w14:paraId="1599519E" w14:textId="77777777" w:rsidR="00CE0574" w:rsidRPr="005E0944" w:rsidRDefault="00CE0574" w:rsidP="00D97082">
            <w:pPr>
              <w:rPr>
                <w:rFonts w:cs="Arial"/>
                <w:lang w:val="lv-LV"/>
              </w:rPr>
            </w:pPr>
          </w:p>
        </w:tc>
        <w:tc>
          <w:tcPr>
            <w:tcW w:w="7386" w:type="dxa"/>
          </w:tcPr>
          <w:p w14:paraId="35DCE388"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1BCE1C27" w14:textId="77777777" w:rsidR="000C4737" w:rsidRDefault="000C4737" w:rsidP="000C4737">
      <w:bookmarkStart w:id="1421" w:name="_Toc414262602"/>
    </w:p>
    <w:p w14:paraId="4D1ACBB9" w14:textId="77777777" w:rsidR="00CE0574" w:rsidRPr="005E0944" w:rsidRDefault="00CE0574" w:rsidP="00CE0574">
      <w:pPr>
        <w:pStyle w:val="Heading5"/>
      </w:pPr>
      <w:bookmarkStart w:id="1422" w:name="_Toc476847568"/>
      <w:r w:rsidRPr="005E0944">
        <w:t>Tabula „Pharmacists”</w:t>
      </w:r>
      <w:bookmarkEnd w:id="1421"/>
      <w:bookmarkEnd w:id="1422"/>
    </w:p>
    <w:p w14:paraId="180663F5"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1.3.6.1.4.1.38760.2.46 „Latvijas Farmaceitu reģistrs” (sk. Latvijas Farmaceitu reģistra klasifikatoru aprakstu </w:t>
      </w:r>
      <w:r w:rsidR="00B72BD1">
        <w:fldChar w:fldCharType="begin"/>
      </w:r>
      <w:r w:rsidR="00B72BD1">
        <w:instrText xml:space="preserve"> REF KLR_LFB \h  \* MERGEFORMAT </w:instrText>
      </w:r>
      <w:r w:rsidR="00B72BD1">
        <w:fldChar w:fldCharType="separate"/>
      </w:r>
      <w:r w:rsidR="00424559" w:rsidRPr="005E0944">
        <w:t>[12]</w:t>
      </w:r>
      <w:r w:rsidR="00B72BD1">
        <w:fldChar w:fldCharType="end"/>
      </w:r>
      <w:r w:rsidR="000B42EB">
        <w:t>, 4.1.nodaļu</w:t>
      </w:r>
      <w:r w:rsidRPr="005E0944">
        <w:t>)</w:t>
      </w:r>
      <w:r w:rsidRPr="005E0944">
        <w:rPr>
          <w:rFonts w:cs="Arial"/>
        </w:rPr>
        <w:t xml:space="preserve"> datus</w:t>
      </w:r>
      <w:r w:rsidRPr="005E0944">
        <w:t xml:space="preserve">. </w:t>
      </w:r>
    </w:p>
    <w:p w14:paraId="4835691F" w14:textId="54389CB1"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23" w:name="_Toc414262725"/>
      <w:bookmarkStart w:id="1424" w:name="_Toc476847956"/>
      <w:r w:rsidR="00424559">
        <w:rPr>
          <w:noProof/>
        </w:rPr>
        <w:t>344.</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„Pharmacists” struktūra</w:t>
      </w:r>
      <w:bookmarkEnd w:id="1423"/>
      <w:bookmarkEnd w:id="1424"/>
    </w:p>
    <w:tbl>
      <w:tblPr>
        <w:tblStyle w:val="TableGrid"/>
        <w:tblW w:w="14850" w:type="dxa"/>
        <w:tblLook w:val="04A0" w:firstRow="1" w:lastRow="0" w:firstColumn="1" w:lastColumn="0" w:noHBand="0" w:noVBand="1"/>
      </w:tblPr>
      <w:tblGrid>
        <w:gridCol w:w="2735"/>
        <w:gridCol w:w="1690"/>
        <w:gridCol w:w="564"/>
        <w:gridCol w:w="656"/>
        <w:gridCol w:w="1083"/>
        <w:gridCol w:w="584"/>
        <w:gridCol w:w="7538"/>
      </w:tblGrid>
      <w:tr w:rsidR="00CE0574" w:rsidRPr="005E0944" w14:paraId="54279868"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683" w:type="dxa"/>
            <w:tcBorders>
              <w:bottom w:val="single" w:sz="12" w:space="0" w:color="000000"/>
            </w:tcBorders>
            <w:shd w:val="clear" w:color="auto" w:fill="F2F2F2"/>
          </w:tcPr>
          <w:p w14:paraId="440EB02A" w14:textId="77777777" w:rsidR="00CE0574" w:rsidRPr="005E0944" w:rsidRDefault="00CE0574" w:rsidP="00613DCC">
            <w:pPr>
              <w:rPr>
                <w:i/>
                <w:color w:val="0070C0"/>
                <w:lang w:val="lv-LV"/>
              </w:rPr>
            </w:pPr>
            <w:r w:rsidRPr="005E0944">
              <w:rPr>
                <w:b/>
                <w:lang w:val="lv-LV"/>
              </w:rPr>
              <w:t>Lauka nosaukums</w:t>
            </w:r>
          </w:p>
        </w:tc>
        <w:tc>
          <w:tcPr>
            <w:tcW w:w="1692" w:type="dxa"/>
            <w:tcBorders>
              <w:bottom w:val="single" w:sz="12" w:space="0" w:color="000000"/>
            </w:tcBorders>
            <w:shd w:val="clear" w:color="auto" w:fill="F2F2F2"/>
          </w:tcPr>
          <w:p w14:paraId="0289164D"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60292FAF"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271730C2"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FB64756" w14:textId="77777777" w:rsidR="00CE0574" w:rsidRPr="005E0944" w:rsidRDefault="00CE0574" w:rsidP="00613DCC">
            <w:pPr>
              <w:rPr>
                <w:b/>
                <w:lang w:val="lv-LV"/>
              </w:rPr>
            </w:pPr>
            <w:r w:rsidRPr="005E0944">
              <w:rPr>
                <w:b/>
                <w:lang w:val="lv-LV"/>
              </w:rPr>
              <w:t>Nullable</w:t>
            </w:r>
          </w:p>
        </w:tc>
        <w:tc>
          <w:tcPr>
            <w:tcW w:w="574" w:type="dxa"/>
            <w:tcBorders>
              <w:bottom w:val="single" w:sz="12" w:space="0" w:color="000000"/>
            </w:tcBorders>
            <w:shd w:val="clear" w:color="auto" w:fill="F2F2F2"/>
          </w:tcPr>
          <w:p w14:paraId="4EDB854F" w14:textId="77777777" w:rsidR="00CE0574" w:rsidRPr="005E0944" w:rsidRDefault="00CE0574" w:rsidP="00613DCC">
            <w:pPr>
              <w:rPr>
                <w:b/>
                <w:lang w:val="lv-LV"/>
              </w:rPr>
            </w:pPr>
            <w:r w:rsidRPr="005E0944">
              <w:rPr>
                <w:b/>
                <w:lang w:val="lv-LV"/>
              </w:rPr>
              <w:t>ID</w:t>
            </w:r>
          </w:p>
        </w:tc>
        <w:tc>
          <w:tcPr>
            <w:tcW w:w="7597" w:type="dxa"/>
            <w:tcBorders>
              <w:bottom w:val="single" w:sz="12" w:space="0" w:color="000000"/>
            </w:tcBorders>
            <w:shd w:val="clear" w:color="auto" w:fill="F2F2F2"/>
          </w:tcPr>
          <w:p w14:paraId="56960416" w14:textId="77777777" w:rsidR="00CE0574" w:rsidRPr="005E0944" w:rsidRDefault="00CE0574" w:rsidP="00613DCC">
            <w:pPr>
              <w:rPr>
                <w:b/>
                <w:lang w:val="lv-LV"/>
              </w:rPr>
            </w:pPr>
            <w:r w:rsidRPr="005E0944">
              <w:rPr>
                <w:b/>
                <w:lang w:val="lv-LV"/>
              </w:rPr>
              <w:t>Piezīmes</w:t>
            </w:r>
          </w:p>
        </w:tc>
      </w:tr>
      <w:tr w:rsidR="00CE0574" w:rsidRPr="005E0944" w14:paraId="3BE62D39" w14:textId="77777777" w:rsidTr="00D97082">
        <w:tc>
          <w:tcPr>
            <w:tcW w:w="2683" w:type="dxa"/>
          </w:tcPr>
          <w:p w14:paraId="0E0EB483" w14:textId="77777777" w:rsidR="00CE0574" w:rsidRPr="005E0944" w:rsidRDefault="00CE0574" w:rsidP="00D97082">
            <w:pPr>
              <w:rPr>
                <w:color w:val="000000"/>
                <w:lang w:val="lv-LV"/>
              </w:rPr>
            </w:pPr>
            <w:r w:rsidRPr="005E0944">
              <w:rPr>
                <w:lang w:val="lv-LV"/>
              </w:rPr>
              <w:t>Code</w:t>
            </w:r>
          </w:p>
        </w:tc>
        <w:tc>
          <w:tcPr>
            <w:tcW w:w="1692" w:type="dxa"/>
          </w:tcPr>
          <w:p w14:paraId="652FBA30" w14:textId="77777777" w:rsidR="00CE0574" w:rsidRPr="005E0944" w:rsidRDefault="00CE0574" w:rsidP="00D97082">
            <w:pPr>
              <w:rPr>
                <w:color w:val="000000"/>
                <w:lang w:val="lv-LV"/>
              </w:rPr>
            </w:pPr>
            <w:r w:rsidRPr="005E0944">
              <w:rPr>
                <w:lang w:val="lv-LV"/>
              </w:rPr>
              <w:t>nvarchar(100)</w:t>
            </w:r>
          </w:p>
        </w:tc>
        <w:tc>
          <w:tcPr>
            <w:tcW w:w="564" w:type="dxa"/>
          </w:tcPr>
          <w:p w14:paraId="7306B0E8" w14:textId="77777777" w:rsidR="00CE0574" w:rsidRPr="005E0944" w:rsidRDefault="00CE0574" w:rsidP="00D97082">
            <w:pPr>
              <w:rPr>
                <w:color w:val="000000"/>
                <w:lang w:val="lv-LV"/>
              </w:rPr>
            </w:pPr>
          </w:p>
        </w:tc>
        <w:tc>
          <w:tcPr>
            <w:tcW w:w="657" w:type="dxa"/>
          </w:tcPr>
          <w:p w14:paraId="62BD9C94" w14:textId="77777777" w:rsidR="00CE0574" w:rsidRPr="005E0944" w:rsidRDefault="00CE0574" w:rsidP="00D97082">
            <w:pPr>
              <w:rPr>
                <w:color w:val="000000"/>
                <w:lang w:val="lv-LV"/>
              </w:rPr>
            </w:pPr>
            <w:r w:rsidRPr="005E0944">
              <w:rPr>
                <w:color w:val="000000"/>
                <w:lang w:val="lv-LV"/>
              </w:rPr>
              <w:t>X</w:t>
            </w:r>
          </w:p>
        </w:tc>
        <w:tc>
          <w:tcPr>
            <w:tcW w:w="1083" w:type="dxa"/>
          </w:tcPr>
          <w:p w14:paraId="1F2CD3FA" w14:textId="77777777" w:rsidR="00CE0574" w:rsidRPr="005E0944" w:rsidRDefault="00CE0574" w:rsidP="00D97082">
            <w:pPr>
              <w:rPr>
                <w:color w:val="000000"/>
                <w:lang w:val="lv-LV"/>
              </w:rPr>
            </w:pPr>
          </w:p>
        </w:tc>
        <w:tc>
          <w:tcPr>
            <w:tcW w:w="574" w:type="dxa"/>
          </w:tcPr>
          <w:p w14:paraId="15CCDB1D" w14:textId="77777777" w:rsidR="00CE0574" w:rsidRPr="005E0944" w:rsidRDefault="00CE0574" w:rsidP="00D97082">
            <w:pPr>
              <w:rPr>
                <w:rFonts w:cs="Arial"/>
                <w:lang w:val="lv-LV"/>
              </w:rPr>
            </w:pPr>
          </w:p>
        </w:tc>
        <w:tc>
          <w:tcPr>
            <w:tcW w:w="7597" w:type="dxa"/>
          </w:tcPr>
          <w:p w14:paraId="6EFEB156"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4EFD3CB4" w14:textId="77777777" w:rsidTr="00D97082">
        <w:tc>
          <w:tcPr>
            <w:tcW w:w="2683" w:type="dxa"/>
          </w:tcPr>
          <w:p w14:paraId="0861BCA7" w14:textId="77777777" w:rsidR="00CE0574" w:rsidRPr="005E0944" w:rsidRDefault="00CE0574" w:rsidP="00D97082">
            <w:pPr>
              <w:rPr>
                <w:lang w:val="lv-LV"/>
              </w:rPr>
            </w:pPr>
            <w:r w:rsidRPr="005E0944">
              <w:rPr>
                <w:lang w:val="lv-LV"/>
              </w:rPr>
              <w:t>GivenName</w:t>
            </w:r>
          </w:p>
        </w:tc>
        <w:tc>
          <w:tcPr>
            <w:tcW w:w="1692" w:type="dxa"/>
          </w:tcPr>
          <w:p w14:paraId="288EF716" w14:textId="77777777" w:rsidR="00CE0574" w:rsidRPr="005E0944" w:rsidRDefault="00CE0574" w:rsidP="00D97082">
            <w:pPr>
              <w:rPr>
                <w:lang w:val="lv-LV"/>
              </w:rPr>
            </w:pPr>
            <w:r w:rsidRPr="005E0944">
              <w:rPr>
                <w:lang w:val="lv-LV"/>
              </w:rPr>
              <w:t>nvarchar(40)</w:t>
            </w:r>
          </w:p>
        </w:tc>
        <w:tc>
          <w:tcPr>
            <w:tcW w:w="564" w:type="dxa"/>
          </w:tcPr>
          <w:p w14:paraId="0FA9C51C" w14:textId="77777777" w:rsidR="00CE0574" w:rsidRPr="005E0944" w:rsidRDefault="00CE0574" w:rsidP="00D97082">
            <w:pPr>
              <w:rPr>
                <w:color w:val="000000"/>
                <w:lang w:val="lv-LV"/>
              </w:rPr>
            </w:pPr>
          </w:p>
        </w:tc>
        <w:tc>
          <w:tcPr>
            <w:tcW w:w="657" w:type="dxa"/>
          </w:tcPr>
          <w:p w14:paraId="7EFB8CE6" w14:textId="77777777" w:rsidR="00CE0574" w:rsidRPr="005E0944" w:rsidRDefault="00CE0574" w:rsidP="00D97082">
            <w:pPr>
              <w:rPr>
                <w:color w:val="000000"/>
                <w:lang w:val="lv-LV"/>
              </w:rPr>
            </w:pPr>
          </w:p>
        </w:tc>
        <w:tc>
          <w:tcPr>
            <w:tcW w:w="1083" w:type="dxa"/>
          </w:tcPr>
          <w:p w14:paraId="13594992" w14:textId="77777777" w:rsidR="00CE0574" w:rsidRPr="005E0944" w:rsidRDefault="00CE0574" w:rsidP="00D97082">
            <w:pPr>
              <w:rPr>
                <w:color w:val="000000"/>
                <w:lang w:val="lv-LV"/>
              </w:rPr>
            </w:pPr>
          </w:p>
        </w:tc>
        <w:tc>
          <w:tcPr>
            <w:tcW w:w="574" w:type="dxa"/>
          </w:tcPr>
          <w:p w14:paraId="63681CCF" w14:textId="77777777" w:rsidR="00CE0574" w:rsidRPr="005E0944" w:rsidRDefault="00CE0574" w:rsidP="00D97082">
            <w:pPr>
              <w:rPr>
                <w:rFonts w:cs="Arial"/>
                <w:lang w:val="lv-LV"/>
              </w:rPr>
            </w:pPr>
            <w:r w:rsidRPr="005E0944">
              <w:rPr>
                <w:rFonts w:cs="Arial"/>
                <w:lang w:val="lv-LV"/>
              </w:rPr>
              <w:t>99</w:t>
            </w:r>
          </w:p>
        </w:tc>
        <w:tc>
          <w:tcPr>
            <w:tcW w:w="7597" w:type="dxa"/>
          </w:tcPr>
          <w:p w14:paraId="2C2628F0" w14:textId="77777777" w:rsidR="00CE0574" w:rsidRPr="005E0944" w:rsidRDefault="00CE0574" w:rsidP="00D97082">
            <w:pPr>
              <w:rPr>
                <w:rFonts w:cs="Arial"/>
                <w:lang w:val="lv-LV"/>
              </w:rPr>
            </w:pPr>
            <w:r w:rsidRPr="005E0944">
              <w:rPr>
                <w:rFonts w:cs="Arial"/>
                <w:lang w:val="lv-LV"/>
              </w:rPr>
              <w:t>Farmaceita vārds.</w:t>
            </w:r>
          </w:p>
        </w:tc>
      </w:tr>
      <w:tr w:rsidR="00CE0574" w:rsidRPr="005E0944" w14:paraId="31C43A1F" w14:textId="77777777" w:rsidTr="00D97082">
        <w:tc>
          <w:tcPr>
            <w:tcW w:w="2683" w:type="dxa"/>
          </w:tcPr>
          <w:p w14:paraId="640EA419" w14:textId="77777777" w:rsidR="00CE0574" w:rsidRPr="005E0944" w:rsidRDefault="00CE0574" w:rsidP="00D97082">
            <w:pPr>
              <w:rPr>
                <w:lang w:val="lv-LV"/>
              </w:rPr>
            </w:pPr>
            <w:r w:rsidRPr="005E0944">
              <w:rPr>
                <w:lang w:val="lv-LV"/>
              </w:rPr>
              <w:t>FamilyName</w:t>
            </w:r>
          </w:p>
        </w:tc>
        <w:tc>
          <w:tcPr>
            <w:tcW w:w="1692" w:type="dxa"/>
          </w:tcPr>
          <w:p w14:paraId="20BA43B4" w14:textId="77777777" w:rsidR="00CE0574" w:rsidRPr="005E0944" w:rsidRDefault="00CE0574" w:rsidP="00D97082">
            <w:pPr>
              <w:rPr>
                <w:lang w:val="lv-LV"/>
              </w:rPr>
            </w:pPr>
            <w:r w:rsidRPr="005E0944">
              <w:rPr>
                <w:lang w:val="lv-LV"/>
              </w:rPr>
              <w:t>nvarchar(40)</w:t>
            </w:r>
          </w:p>
        </w:tc>
        <w:tc>
          <w:tcPr>
            <w:tcW w:w="564" w:type="dxa"/>
          </w:tcPr>
          <w:p w14:paraId="24C40418" w14:textId="77777777" w:rsidR="00CE0574" w:rsidRPr="005E0944" w:rsidRDefault="00CE0574" w:rsidP="00D97082">
            <w:pPr>
              <w:rPr>
                <w:color w:val="000000"/>
                <w:lang w:val="lv-LV"/>
              </w:rPr>
            </w:pPr>
          </w:p>
        </w:tc>
        <w:tc>
          <w:tcPr>
            <w:tcW w:w="657" w:type="dxa"/>
          </w:tcPr>
          <w:p w14:paraId="0EDDCCF0" w14:textId="77777777" w:rsidR="00CE0574" w:rsidRPr="005E0944" w:rsidRDefault="00CE0574" w:rsidP="00D97082">
            <w:pPr>
              <w:rPr>
                <w:color w:val="000000"/>
                <w:lang w:val="lv-LV"/>
              </w:rPr>
            </w:pPr>
          </w:p>
        </w:tc>
        <w:tc>
          <w:tcPr>
            <w:tcW w:w="1083" w:type="dxa"/>
          </w:tcPr>
          <w:p w14:paraId="6E0BB9D9" w14:textId="77777777" w:rsidR="00CE0574" w:rsidRPr="005E0944" w:rsidRDefault="00CE0574" w:rsidP="00D97082">
            <w:pPr>
              <w:rPr>
                <w:color w:val="000000"/>
                <w:lang w:val="lv-LV"/>
              </w:rPr>
            </w:pPr>
          </w:p>
        </w:tc>
        <w:tc>
          <w:tcPr>
            <w:tcW w:w="574" w:type="dxa"/>
          </w:tcPr>
          <w:p w14:paraId="52E5AF8B" w14:textId="77777777" w:rsidR="00CE0574" w:rsidRPr="005E0944" w:rsidRDefault="00CE0574" w:rsidP="00D97082">
            <w:pPr>
              <w:rPr>
                <w:rFonts w:cs="Arial"/>
                <w:lang w:val="lv-LV"/>
              </w:rPr>
            </w:pPr>
            <w:r w:rsidRPr="005E0944">
              <w:rPr>
                <w:rFonts w:cs="Arial"/>
                <w:lang w:val="lv-LV"/>
              </w:rPr>
              <w:t>100</w:t>
            </w:r>
          </w:p>
        </w:tc>
        <w:tc>
          <w:tcPr>
            <w:tcW w:w="7597" w:type="dxa"/>
          </w:tcPr>
          <w:p w14:paraId="508C4F1F" w14:textId="77777777" w:rsidR="00CE0574" w:rsidRPr="005E0944" w:rsidRDefault="00CE0574" w:rsidP="00D97082">
            <w:pPr>
              <w:rPr>
                <w:rFonts w:cs="Arial"/>
                <w:lang w:val="lv-LV"/>
              </w:rPr>
            </w:pPr>
            <w:r w:rsidRPr="005E0944">
              <w:rPr>
                <w:rFonts w:cs="Arial"/>
                <w:lang w:val="lv-LV"/>
              </w:rPr>
              <w:t>Farmaceita uzvārds.</w:t>
            </w:r>
          </w:p>
        </w:tc>
      </w:tr>
      <w:tr w:rsidR="00CE0574" w:rsidRPr="005E0944" w14:paraId="0B30A34B" w14:textId="77777777" w:rsidTr="00D97082">
        <w:tc>
          <w:tcPr>
            <w:tcW w:w="2683" w:type="dxa"/>
          </w:tcPr>
          <w:p w14:paraId="4FF67347" w14:textId="77777777" w:rsidR="00CE0574" w:rsidRPr="005E0944" w:rsidRDefault="00CE0574" w:rsidP="00D97082">
            <w:pPr>
              <w:rPr>
                <w:lang w:val="lv-LV"/>
              </w:rPr>
            </w:pPr>
            <w:r w:rsidRPr="005E0944">
              <w:rPr>
                <w:lang w:val="lv-LV"/>
              </w:rPr>
              <w:t>RegistrationNumber</w:t>
            </w:r>
          </w:p>
        </w:tc>
        <w:tc>
          <w:tcPr>
            <w:tcW w:w="1692" w:type="dxa"/>
          </w:tcPr>
          <w:p w14:paraId="3CB15797" w14:textId="77777777" w:rsidR="00CE0574" w:rsidRPr="005E0944" w:rsidRDefault="00CE0574" w:rsidP="00D97082">
            <w:pPr>
              <w:rPr>
                <w:lang w:val="lv-LV"/>
              </w:rPr>
            </w:pPr>
            <w:r w:rsidRPr="005E0944">
              <w:rPr>
                <w:lang w:val="lv-LV"/>
              </w:rPr>
              <w:t>nvarchar(100)</w:t>
            </w:r>
          </w:p>
        </w:tc>
        <w:tc>
          <w:tcPr>
            <w:tcW w:w="564" w:type="dxa"/>
          </w:tcPr>
          <w:p w14:paraId="7A7A0BCD" w14:textId="77777777" w:rsidR="00CE0574" w:rsidRPr="005E0944" w:rsidRDefault="00CE0574" w:rsidP="00D97082">
            <w:pPr>
              <w:rPr>
                <w:color w:val="000000"/>
                <w:lang w:val="lv-LV"/>
              </w:rPr>
            </w:pPr>
          </w:p>
        </w:tc>
        <w:tc>
          <w:tcPr>
            <w:tcW w:w="657" w:type="dxa"/>
          </w:tcPr>
          <w:p w14:paraId="3723B068" w14:textId="77777777" w:rsidR="00CE0574" w:rsidRPr="005E0944" w:rsidRDefault="00CE0574" w:rsidP="00D97082">
            <w:pPr>
              <w:rPr>
                <w:color w:val="000000"/>
                <w:lang w:val="lv-LV"/>
              </w:rPr>
            </w:pPr>
          </w:p>
        </w:tc>
        <w:tc>
          <w:tcPr>
            <w:tcW w:w="1083" w:type="dxa"/>
          </w:tcPr>
          <w:p w14:paraId="6F336636" w14:textId="77777777" w:rsidR="00CE0574" w:rsidRPr="005E0944" w:rsidRDefault="00CE0574" w:rsidP="00D97082">
            <w:pPr>
              <w:rPr>
                <w:color w:val="000000"/>
                <w:lang w:val="lv-LV"/>
              </w:rPr>
            </w:pPr>
          </w:p>
        </w:tc>
        <w:tc>
          <w:tcPr>
            <w:tcW w:w="574" w:type="dxa"/>
          </w:tcPr>
          <w:p w14:paraId="21E51D0E" w14:textId="77777777" w:rsidR="00CE0574" w:rsidRPr="005E0944" w:rsidRDefault="00CE0574" w:rsidP="00D97082">
            <w:pPr>
              <w:rPr>
                <w:rFonts w:cs="Arial"/>
                <w:lang w:val="lv-LV"/>
              </w:rPr>
            </w:pPr>
            <w:r w:rsidRPr="005E0944">
              <w:rPr>
                <w:rFonts w:cs="Arial"/>
                <w:lang w:val="lv-LV"/>
              </w:rPr>
              <w:t>101</w:t>
            </w:r>
          </w:p>
        </w:tc>
        <w:tc>
          <w:tcPr>
            <w:tcW w:w="7597" w:type="dxa"/>
          </w:tcPr>
          <w:p w14:paraId="6D986A3D" w14:textId="77777777" w:rsidR="00CE0574" w:rsidRPr="005E0944" w:rsidRDefault="00CE0574" w:rsidP="00D97082">
            <w:pPr>
              <w:rPr>
                <w:rFonts w:cs="Arial"/>
                <w:lang w:val="lv-LV"/>
              </w:rPr>
            </w:pPr>
            <w:r w:rsidRPr="005E0944">
              <w:rPr>
                <w:rFonts w:cs="Arial"/>
                <w:lang w:val="lv-LV"/>
              </w:rPr>
              <w:t>Farmaceita reģistrācijas numurs.</w:t>
            </w:r>
          </w:p>
        </w:tc>
      </w:tr>
      <w:tr w:rsidR="00CE0574" w:rsidRPr="005E0944" w14:paraId="3ADBD2F0" w14:textId="77777777" w:rsidTr="00D97082">
        <w:tc>
          <w:tcPr>
            <w:tcW w:w="2683" w:type="dxa"/>
          </w:tcPr>
          <w:p w14:paraId="63F534E8" w14:textId="77777777" w:rsidR="00CE0574" w:rsidRPr="005E0944" w:rsidRDefault="00CE0574" w:rsidP="00D97082">
            <w:pPr>
              <w:rPr>
                <w:lang w:val="lv-LV"/>
              </w:rPr>
            </w:pPr>
            <w:r w:rsidRPr="005E0944">
              <w:rPr>
                <w:lang w:val="lv-LV"/>
              </w:rPr>
              <w:t>PharmacistSpecialtyCode</w:t>
            </w:r>
          </w:p>
        </w:tc>
        <w:tc>
          <w:tcPr>
            <w:tcW w:w="1692" w:type="dxa"/>
          </w:tcPr>
          <w:p w14:paraId="50FB9F1E" w14:textId="77777777" w:rsidR="00CE0574" w:rsidRPr="005E0944" w:rsidRDefault="00CE0574" w:rsidP="00D97082">
            <w:pPr>
              <w:rPr>
                <w:lang w:val="lv-LV"/>
              </w:rPr>
            </w:pPr>
            <w:r w:rsidRPr="005E0944">
              <w:rPr>
                <w:lang w:val="lv-LV"/>
              </w:rPr>
              <w:t>nvarchar(100)</w:t>
            </w:r>
          </w:p>
        </w:tc>
        <w:tc>
          <w:tcPr>
            <w:tcW w:w="564" w:type="dxa"/>
          </w:tcPr>
          <w:p w14:paraId="60141EE2" w14:textId="77777777" w:rsidR="00CE0574" w:rsidRPr="005E0944" w:rsidRDefault="00CE0574" w:rsidP="00D97082">
            <w:pPr>
              <w:rPr>
                <w:color w:val="000000"/>
                <w:lang w:val="lv-LV"/>
              </w:rPr>
            </w:pPr>
          </w:p>
        </w:tc>
        <w:tc>
          <w:tcPr>
            <w:tcW w:w="657" w:type="dxa"/>
          </w:tcPr>
          <w:p w14:paraId="7EF1ADE6" w14:textId="77777777" w:rsidR="00CE0574" w:rsidRPr="005E0944" w:rsidRDefault="00CE0574" w:rsidP="00D97082">
            <w:pPr>
              <w:rPr>
                <w:color w:val="000000"/>
                <w:lang w:val="lv-LV"/>
              </w:rPr>
            </w:pPr>
          </w:p>
        </w:tc>
        <w:tc>
          <w:tcPr>
            <w:tcW w:w="1083" w:type="dxa"/>
          </w:tcPr>
          <w:p w14:paraId="18A93CAE" w14:textId="77777777" w:rsidR="00CE0574" w:rsidRPr="005E0944" w:rsidRDefault="00CE0574" w:rsidP="00D97082">
            <w:pPr>
              <w:rPr>
                <w:color w:val="000000"/>
                <w:lang w:val="lv-LV"/>
              </w:rPr>
            </w:pPr>
          </w:p>
        </w:tc>
        <w:tc>
          <w:tcPr>
            <w:tcW w:w="574" w:type="dxa"/>
          </w:tcPr>
          <w:p w14:paraId="2F8996E2" w14:textId="77777777" w:rsidR="00CE0574" w:rsidRPr="005E0944" w:rsidRDefault="00CE0574" w:rsidP="00D97082">
            <w:pPr>
              <w:rPr>
                <w:rFonts w:cs="Arial"/>
                <w:lang w:val="lv-LV"/>
              </w:rPr>
            </w:pPr>
            <w:r w:rsidRPr="005E0944">
              <w:rPr>
                <w:rFonts w:cs="Arial"/>
                <w:lang w:val="lv-LV"/>
              </w:rPr>
              <w:t>102</w:t>
            </w:r>
          </w:p>
        </w:tc>
        <w:tc>
          <w:tcPr>
            <w:tcW w:w="7597" w:type="dxa"/>
          </w:tcPr>
          <w:p w14:paraId="4C6E345E" w14:textId="77777777" w:rsidR="00CE0574" w:rsidRPr="005E0944" w:rsidRDefault="00CE0574" w:rsidP="00D97082">
            <w:pPr>
              <w:rPr>
                <w:rFonts w:cs="Arial"/>
                <w:lang w:val="lv-LV"/>
              </w:rPr>
            </w:pPr>
            <w:r w:rsidRPr="005E0944">
              <w:rPr>
                <w:rFonts w:cs="Arial"/>
                <w:lang w:val="lv-LV"/>
              </w:rPr>
              <w:t>Farmaceita specialitātes kods. Atbilstoši tabulai “PharmacistSpecialties”.</w:t>
            </w:r>
          </w:p>
        </w:tc>
      </w:tr>
      <w:tr w:rsidR="00CE0574" w:rsidRPr="005E0944" w14:paraId="57D77FE3" w14:textId="77777777" w:rsidTr="00D97082">
        <w:tc>
          <w:tcPr>
            <w:tcW w:w="2683" w:type="dxa"/>
            <w:vAlign w:val="bottom"/>
          </w:tcPr>
          <w:p w14:paraId="1E382465" w14:textId="77777777" w:rsidR="00CE0574" w:rsidRPr="005E0944" w:rsidRDefault="00CE0574" w:rsidP="00D97082">
            <w:pPr>
              <w:rPr>
                <w:lang w:val="lv-LV"/>
              </w:rPr>
            </w:pPr>
            <w:r w:rsidRPr="005E0944">
              <w:rPr>
                <w:color w:val="000000"/>
                <w:lang w:val="lv-LV"/>
              </w:rPr>
              <w:t>VersionFrom</w:t>
            </w:r>
          </w:p>
        </w:tc>
        <w:tc>
          <w:tcPr>
            <w:tcW w:w="1692" w:type="dxa"/>
            <w:vAlign w:val="bottom"/>
          </w:tcPr>
          <w:p w14:paraId="6AD8FD0C" w14:textId="77777777" w:rsidR="00CE0574" w:rsidRPr="005E0944" w:rsidRDefault="00CE0574" w:rsidP="00D97082">
            <w:pPr>
              <w:rPr>
                <w:lang w:val="lv-LV"/>
              </w:rPr>
            </w:pPr>
            <w:r w:rsidRPr="005E0944">
              <w:rPr>
                <w:color w:val="000000"/>
                <w:lang w:val="lv-LV"/>
              </w:rPr>
              <w:t>int</w:t>
            </w:r>
          </w:p>
        </w:tc>
        <w:tc>
          <w:tcPr>
            <w:tcW w:w="564" w:type="dxa"/>
            <w:vAlign w:val="bottom"/>
          </w:tcPr>
          <w:p w14:paraId="2170A4B4" w14:textId="77777777" w:rsidR="00CE0574" w:rsidRPr="005E0944" w:rsidRDefault="00CE0574" w:rsidP="00D97082">
            <w:pPr>
              <w:rPr>
                <w:color w:val="000000"/>
                <w:lang w:val="lv-LV"/>
              </w:rPr>
            </w:pPr>
          </w:p>
        </w:tc>
        <w:tc>
          <w:tcPr>
            <w:tcW w:w="657" w:type="dxa"/>
          </w:tcPr>
          <w:p w14:paraId="796B643B" w14:textId="77777777" w:rsidR="00CE0574" w:rsidRPr="005E0944" w:rsidRDefault="00CE0574" w:rsidP="00D97082">
            <w:pPr>
              <w:rPr>
                <w:color w:val="000000"/>
                <w:lang w:val="lv-LV"/>
              </w:rPr>
            </w:pPr>
            <w:r w:rsidRPr="005E0944">
              <w:rPr>
                <w:color w:val="000000"/>
                <w:lang w:val="lv-LV"/>
              </w:rPr>
              <w:t>X</w:t>
            </w:r>
          </w:p>
        </w:tc>
        <w:tc>
          <w:tcPr>
            <w:tcW w:w="1083" w:type="dxa"/>
          </w:tcPr>
          <w:p w14:paraId="27F11948" w14:textId="77777777" w:rsidR="00CE0574" w:rsidRPr="005E0944" w:rsidRDefault="00CE0574" w:rsidP="00D97082">
            <w:pPr>
              <w:rPr>
                <w:color w:val="000000"/>
                <w:lang w:val="lv-LV"/>
              </w:rPr>
            </w:pPr>
          </w:p>
        </w:tc>
        <w:tc>
          <w:tcPr>
            <w:tcW w:w="574" w:type="dxa"/>
          </w:tcPr>
          <w:p w14:paraId="67639DB8" w14:textId="77777777" w:rsidR="00CE0574" w:rsidRPr="005E0944" w:rsidRDefault="00CE0574" w:rsidP="00D97082">
            <w:pPr>
              <w:rPr>
                <w:rFonts w:cs="Arial"/>
                <w:lang w:val="lv-LV"/>
              </w:rPr>
            </w:pPr>
          </w:p>
        </w:tc>
        <w:tc>
          <w:tcPr>
            <w:tcW w:w="7597" w:type="dxa"/>
          </w:tcPr>
          <w:p w14:paraId="73A68F61"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11BA0E93" w14:textId="77777777" w:rsidTr="00D97082">
        <w:tc>
          <w:tcPr>
            <w:tcW w:w="2683" w:type="dxa"/>
            <w:vAlign w:val="bottom"/>
          </w:tcPr>
          <w:p w14:paraId="015206DA" w14:textId="77777777" w:rsidR="00CE0574" w:rsidRPr="005E0944" w:rsidRDefault="00CE0574" w:rsidP="00D97082">
            <w:pPr>
              <w:rPr>
                <w:color w:val="000000"/>
                <w:lang w:val="lv-LV"/>
              </w:rPr>
            </w:pPr>
            <w:r w:rsidRPr="005E0944">
              <w:rPr>
                <w:color w:val="000000"/>
                <w:lang w:val="lv-LV"/>
              </w:rPr>
              <w:t>VersionTill</w:t>
            </w:r>
          </w:p>
        </w:tc>
        <w:tc>
          <w:tcPr>
            <w:tcW w:w="1692" w:type="dxa"/>
            <w:vAlign w:val="bottom"/>
          </w:tcPr>
          <w:p w14:paraId="42DD9570"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49BAC507" w14:textId="77777777" w:rsidR="00CE0574" w:rsidRPr="005E0944" w:rsidRDefault="00CE0574" w:rsidP="00D97082">
            <w:pPr>
              <w:rPr>
                <w:color w:val="000000"/>
                <w:lang w:val="lv-LV"/>
              </w:rPr>
            </w:pPr>
          </w:p>
        </w:tc>
        <w:tc>
          <w:tcPr>
            <w:tcW w:w="657" w:type="dxa"/>
          </w:tcPr>
          <w:p w14:paraId="1D256C98" w14:textId="77777777" w:rsidR="00CE0574" w:rsidRPr="005E0944" w:rsidRDefault="00CE0574" w:rsidP="00D97082">
            <w:pPr>
              <w:rPr>
                <w:color w:val="000000"/>
                <w:lang w:val="lv-LV"/>
              </w:rPr>
            </w:pPr>
            <w:r w:rsidRPr="005E0944">
              <w:rPr>
                <w:color w:val="000000"/>
                <w:lang w:val="lv-LV"/>
              </w:rPr>
              <w:t>X</w:t>
            </w:r>
          </w:p>
        </w:tc>
        <w:tc>
          <w:tcPr>
            <w:tcW w:w="1083" w:type="dxa"/>
          </w:tcPr>
          <w:p w14:paraId="3FC3CEE6" w14:textId="77777777" w:rsidR="00CE0574" w:rsidRPr="005E0944" w:rsidRDefault="00CE0574" w:rsidP="00D97082">
            <w:pPr>
              <w:rPr>
                <w:color w:val="000000"/>
                <w:lang w:val="lv-LV"/>
              </w:rPr>
            </w:pPr>
          </w:p>
        </w:tc>
        <w:tc>
          <w:tcPr>
            <w:tcW w:w="574" w:type="dxa"/>
          </w:tcPr>
          <w:p w14:paraId="55E51290" w14:textId="77777777" w:rsidR="00CE0574" w:rsidRPr="005E0944" w:rsidRDefault="00CE0574" w:rsidP="00D97082">
            <w:pPr>
              <w:rPr>
                <w:rFonts w:cs="Arial"/>
                <w:lang w:val="lv-LV"/>
              </w:rPr>
            </w:pPr>
          </w:p>
        </w:tc>
        <w:tc>
          <w:tcPr>
            <w:tcW w:w="7597" w:type="dxa"/>
          </w:tcPr>
          <w:p w14:paraId="50060351"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48CBA80" w14:textId="77777777" w:rsidTr="00D97082">
        <w:tc>
          <w:tcPr>
            <w:tcW w:w="2683" w:type="dxa"/>
          </w:tcPr>
          <w:p w14:paraId="29CDD035" w14:textId="77777777" w:rsidR="00CE0574" w:rsidRPr="005E0944" w:rsidRDefault="00CE0574" w:rsidP="00D97082">
            <w:pPr>
              <w:rPr>
                <w:color w:val="000000"/>
                <w:lang w:val="lv-LV"/>
              </w:rPr>
            </w:pPr>
            <w:r w:rsidRPr="005E0944">
              <w:rPr>
                <w:lang w:val="lv-LV"/>
              </w:rPr>
              <w:t>ActiveFrom</w:t>
            </w:r>
          </w:p>
        </w:tc>
        <w:tc>
          <w:tcPr>
            <w:tcW w:w="1692" w:type="dxa"/>
          </w:tcPr>
          <w:p w14:paraId="57B93A93" w14:textId="77777777" w:rsidR="00CE0574" w:rsidRPr="005E0944" w:rsidRDefault="00CE0574" w:rsidP="00D97082">
            <w:pPr>
              <w:rPr>
                <w:color w:val="000000"/>
                <w:lang w:val="lv-LV"/>
              </w:rPr>
            </w:pPr>
            <w:r w:rsidRPr="005E0944">
              <w:rPr>
                <w:lang w:val="lv-LV"/>
              </w:rPr>
              <w:t>date</w:t>
            </w:r>
          </w:p>
        </w:tc>
        <w:tc>
          <w:tcPr>
            <w:tcW w:w="564" w:type="dxa"/>
          </w:tcPr>
          <w:p w14:paraId="7808F184" w14:textId="77777777" w:rsidR="00CE0574" w:rsidRPr="005E0944" w:rsidRDefault="00CE0574" w:rsidP="00D97082">
            <w:pPr>
              <w:rPr>
                <w:color w:val="000000"/>
                <w:lang w:val="lv-LV"/>
              </w:rPr>
            </w:pPr>
          </w:p>
        </w:tc>
        <w:tc>
          <w:tcPr>
            <w:tcW w:w="657" w:type="dxa"/>
          </w:tcPr>
          <w:p w14:paraId="0A26462C" w14:textId="77777777" w:rsidR="00CE0574" w:rsidRPr="005E0944" w:rsidRDefault="00CE0574" w:rsidP="00D97082">
            <w:pPr>
              <w:rPr>
                <w:color w:val="000000"/>
                <w:lang w:val="lv-LV"/>
              </w:rPr>
            </w:pPr>
            <w:r w:rsidRPr="005E0944">
              <w:rPr>
                <w:color w:val="000000"/>
                <w:lang w:val="lv-LV"/>
              </w:rPr>
              <w:t>X</w:t>
            </w:r>
          </w:p>
        </w:tc>
        <w:tc>
          <w:tcPr>
            <w:tcW w:w="1083" w:type="dxa"/>
          </w:tcPr>
          <w:p w14:paraId="795ECB24" w14:textId="77777777" w:rsidR="00CE0574" w:rsidRPr="005E0944" w:rsidRDefault="00CE0574" w:rsidP="00D97082">
            <w:pPr>
              <w:rPr>
                <w:color w:val="000000"/>
                <w:lang w:val="lv-LV"/>
              </w:rPr>
            </w:pPr>
            <w:r w:rsidRPr="005E0944">
              <w:rPr>
                <w:color w:val="000000"/>
                <w:lang w:val="lv-LV"/>
              </w:rPr>
              <w:t>X</w:t>
            </w:r>
          </w:p>
        </w:tc>
        <w:tc>
          <w:tcPr>
            <w:tcW w:w="574" w:type="dxa"/>
          </w:tcPr>
          <w:p w14:paraId="44A41705" w14:textId="77777777" w:rsidR="00CE0574" w:rsidRPr="005E0944" w:rsidRDefault="00CE0574" w:rsidP="00D97082">
            <w:pPr>
              <w:rPr>
                <w:rFonts w:cs="Arial"/>
                <w:lang w:val="lv-LV"/>
              </w:rPr>
            </w:pPr>
          </w:p>
        </w:tc>
        <w:tc>
          <w:tcPr>
            <w:tcW w:w="7597" w:type="dxa"/>
          </w:tcPr>
          <w:p w14:paraId="6613E6DE"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70A3FD1F" w14:textId="77777777" w:rsidTr="00D97082">
        <w:tc>
          <w:tcPr>
            <w:tcW w:w="2683" w:type="dxa"/>
          </w:tcPr>
          <w:p w14:paraId="45DB90E6" w14:textId="77777777" w:rsidR="00CE0574" w:rsidRPr="005E0944" w:rsidRDefault="00CE0574" w:rsidP="00D97082">
            <w:pPr>
              <w:rPr>
                <w:lang w:val="lv-LV"/>
              </w:rPr>
            </w:pPr>
            <w:r w:rsidRPr="005E0944">
              <w:rPr>
                <w:lang w:val="lv-LV"/>
              </w:rPr>
              <w:t>ActiveTill</w:t>
            </w:r>
          </w:p>
        </w:tc>
        <w:tc>
          <w:tcPr>
            <w:tcW w:w="1692" w:type="dxa"/>
          </w:tcPr>
          <w:p w14:paraId="13529D93" w14:textId="77777777" w:rsidR="00CE0574" w:rsidRPr="005E0944" w:rsidRDefault="00CE0574" w:rsidP="00D97082">
            <w:pPr>
              <w:rPr>
                <w:lang w:val="lv-LV"/>
              </w:rPr>
            </w:pPr>
            <w:r w:rsidRPr="005E0944">
              <w:rPr>
                <w:lang w:val="lv-LV"/>
              </w:rPr>
              <w:t>date</w:t>
            </w:r>
          </w:p>
        </w:tc>
        <w:tc>
          <w:tcPr>
            <w:tcW w:w="564" w:type="dxa"/>
          </w:tcPr>
          <w:p w14:paraId="6373D7F5" w14:textId="77777777" w:rsidR="00CE0574" w:rsidRPr="005E0944" w:rsidRDefault="00CE0574" w:rsidP="00D97082">
            <w:pPr>
              <w:rPr>
                <w:color w:val="000000"/>
                <w:lang w:val="lv-LV"/>
              </w:rPr>
            </w:pPr>
          </w:p>
        </w:tc>
        <w:tc>
          <w:tcPr>
            <w:tcW w:w="657" w:type="dxa"/>
          </w:tcPr>
          <w:p w14:paraId="6E30BDC0" w14:textId="77777777" w:rsidR="00CE0574" w:rsidRPr="005E0944" w:rsidRDefault="00CE0574" w:rsidP="00D97082">
            <w:pPr>
              <w:rPr>
                <w:color w:val="000000"/>
                <w:lang w:val="lv-LV"/>
              </w:rPr>
            </w:pPr>
            <w:r w:rsidRPr="005E0944">
              <w:rPr>
                <w:color w:val="000000"/>
                <w:lang w:val="lv-LV"/>
              </w:rPr>
              <w:t>X</w:t>
            </w:r>
          </w:p>
        </w:tc>
        <w:tc>
          <w:tcPr>
            <w:tcW w:w="1083" w:type="dxa"/>
          </w:tcPr>
          <w:p w14:paraId="5EEC503B" w14:textId="77777777" w:rsidR="00CE0574" w:rsidRPr="005E0944" w:rsidRDefault="00CE0574" w:rsidP="00D97082">
            <w:pPr>
              <w:rPr>
                <w:color w:val="000000"/>
                <w:lang w:val="lv-LV"/>
              </w:rPr>
            </w:pPr>
            <w:r w:rsidRPr="005E0944">
              <w:rPr>
                <w:color w:val="000000"/>
                <w:lang w:val="lv-LV"/>
              </w:rPr>
              <w:t>X</w:t>
            </w:r>
          </w:p>
        </w:tc>
        <w:tc>
          <w:tcPr>
            <w:tcW w:w="574" w:type="dxa"/>
          </w:tcPr>
          <w:p w14:paraId="2ACECD6A" w14:textId="77777777" w:rsidR="00CE0574" w:rsidRPr="005E0944" w:rsidRDefault="00CE0574" w:rsidP="00D97082">
            <w:pPr>
              <w:rPr>
                <w:rFonts w:cs="Arial"/>
                <w:lang w:val="lv-LV"/>
              </w:rPr>
            </w:pPr>
          </w:p>
        </w:tc>
        <w:tc>
          <w:tcPr>
            <w:tcW w:w="7597" w:type="dxa"/>
          </w:tcPr>
          <w:p w14:paraId="5AAB1726"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5E3272D0" w14:textId="77777777" w:rsidR="00CE0574" w:rsidRPr="005E0944" w:rsidRDefault="00CE0574" w:rsidP="00CE0574">
      <w:pPr>
        <w:pStyle w:val="Heading5"/>
      </w:pPr>
      <w:bookmarkStart w:id="1425" w:name="_Toc476847569"/>
      <w:bookmarkStart w:id="1426" w:name="_Toc414262603"/>
      <w:r w:rsidRPr="005E0944">
        <w:t>Tabula „PharmacistSpecialties”</w:t>
      </w:r>
      <w:bookmarkEnd w:id="1425"/>
    </w:p>
    <w:p w14:paraId="506B8CC6"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1.3.6.1.4.1.38760.2.47 „Farmaceitu veidi” (sk. Latvijas Farmaceitu reģistra klasifikatoru aprakstu </w:t>
      </w:r>
      <w:r w:rsidR="00B72BD1">
        <w:fldChar w:fldCharType="begin"/>
      </w:r>
      <w:r w:rsidR="00B72BD1">
        <w:instrText xml:space="preserve"> REF KLR_LFB \h  \* MERGEFORMAT </w:instrText>
      </w:r>
      <w:r w:rsidR="00B72BD1">
        <w:fldChar w:fldCharType="separate"/>
      </w:r>
      <w:r w:rsidR="00424559" w:rsidRPr="005E0944">
        <w:t>[12]</w:t>
      </w:r>
      <w:r w:rsidR="00B72BD1">
        <w:fldChar w:fldCharType="end"/>
      </w:r>
      <w:r w:rsidR="000B42EB">
        <w:t>, 4.2.nodaļu</w:t>
      </w:r>
      <w:r w:rsidRPr="005E0944">
        <w:t>)</w:t>
      </w:r>
      <w:r w:rsidRPr="005E0944">
        <w:rPr>
          <w:rFonts w:cs="Arial"/>
        </w:rPr>
        <w:t xml:space="preserve"> datus</w:t>
      </w:r>
      <w:r w:rsidRPr="005E0944">
        <w:t xml:space="preserve">. </w:t>
      </w:r>
    </w:p>
    <w:p w14:paraId="49046165" w14:textId="111CF7E7"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27" w:name="_Toc476847957"/>
      <w:r w:rsidR="00424559">
        <w:rPr>
          <w:noProof/>
        </w:rPr>
        <w:t>345.</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„PharmacistSpecialities” struktūra</w:t>
      </w:r>
      <w:bookmarkEnd w:id="1427"/>
    </w:p>
    <w:tbl>
      <w:tblPr>
        <w:tblStyle w:val="TableGrid"/>
        <w:tblW w:w="14850" w:type="dxa"/>
        <w:tblLook w:val="04A0" w:firstRow="1" w:lastRow="0" w:firstColumn="1" w:lastColumn="0" w:noHBand="0" w:noVBand="1"/>
      </w:tblPr>
      <w:tblGrid>
        <w:gridCol w:w="2512"/>
        <w:gridCol w:w="1708"/>
        <w:gridCol w:w="564"/>
        <w:gridCol w:w="657"/>
        <w:gridCol w:w="1083"/>
        <w:gridCol w:w="576"/>
        <w:gridCol w:w="7750"/>
      </w:tblGrid>
      <w:tr w:rsidR="00CE0574" w:rsidRPr="005E0944" w14:paraId="5FD606A0"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481934E2"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A0EB01A"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70867B6E"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23A2EAF"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D1DD600"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3CA7A387"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0639509B" w14:textId="77777777" w:rsidR="00CE0574" w:rsidRPr="005E0944" w:rsidRDefault="00CE0574" w:rsidP="00613DCC">
            <w:pPr>
              <w:rPr>
                <w:b/>
                <w:lang w:val="lv-LV"/>
              </w:rPr>
            </w:pPr>
            <w:r w:rsidRPr="005E0944">
              <w:rPr>
                <w:b/>
                <w:lang w:val="lv-LV"/>
              </w:rPr>
              <w:t>Piezīmes</w:t>
            </w:r>
          </w:p>
        </w:tc>
      </w:tr>
      <w:tr w:rsidR="00CE0574" w:rsidRPr="005E0944" w14:paraId="64CF9723" w14:textId="77777777" w:rsidTr="00D97082">
        <w:tc>
          <w:tcPr>
            <w:tcW w:w="2514" w:type="dxa"/>
          </w:tcPr>
          <w:p w14:paraId="30C90A6F" w14:textId="77777777" w:rsidR="00CE0574" w:rsidRPr="005E0944" w:rsidRDefault="00CE0574" w:rsidP="00D97082">
            <w:pPr>
              <w:rPr>
                <w:color w:val="000000"/>
                <w:lang w:val="lv-LV"/>
              </w:rPr>
            </w:pPr>
            <w:r w:rsidRPr="005E0944">
              <w:rPr>
                <w:lang w:val="lv-LV"/>
              </w:rPr>
              <w:t>Code</w:t>
            </w:r>
          </w:p>
        </w:tc>
        <w:tc>
          <w:tcPr>
            <w:tcW w:w="1696" w:type="dxa"/>
          </w:tcPr>
          <w:p w14:paraId="2BA203CA" w14:textId="77777777" w:rsidR="00CE0574" w:rsidRPr="005E0944" w:rsidRDefault="00CE0574" w:rsidP="00D97082">
            <w:pPr>
              <w:rPr>
                <w:color w:val="000000"/>
                <w:lang w:val="lv-LV"/>
              </w:rPr>
            </w:pPr>
            <w:r w:rsidRPr="005E0944">
              <w:rPr>
                <w:lang w:val="lv-LV"/>
              </w:rPr>
              <w:t>nvarchar(100)</w:t>
            </w:r>
          </w:p>
        </w:tc>
        <w:tc>
          <w:tcPr>
            <w:tcW w:w="564" w:type="dxa"/>
          </w:tcPr>
          <w:p w14:paraId="01783075" w14:textId="77777777" w:rsidR="00CE0574" w:rsidRPr="005E0944" w:rsidRDefault="00CE0574" w:rsidP="00D97082">
            <w:pPr>
              <w:rPr>
                <w:color w:val="000000"/>
                <w:lang w:val="lv-LV"/>
              </w:rPr>
            </w:pPr>
          </w:p>
        </w:tc>
        <w:tc>
          <w:tcPr>
            <w:tcW w:w="657" w:type="dxa"/>
          </w:tcPr>
          <w:p w14:paraId="7AE7A455" w14:textId="77777777" w:rsidR="00CE0574" w:rsidRPr="005E0944" w:rsidRDefault="00CE0574" w:rsidP="00D97082">
            <w:pPr>
              <w:rPr>
                <w:color w:val="000000"/>
                <w:lang w:val="lv-LV"/>
              </w:rPr>
            </w:pPr>
            <w:r w:rsidRPr="005E0944">
              <w:rPr>
                <w:color w:val="000000"/>
                <w:lang w:val="lv-LV"/>
              </w:rPr>
              <w:t>X</w:t>
            </w:r>
          </w:p>
        </w:tc>
        <w:tc>
          <w:tcPr>
            <w:tcW w:w="1083" w:type="dxa"/>
          </w:tcPr>
          <w:p w14:paraId="23985B0D" w14:textId="77777777" w:rsidR="00CE0574" w:rsidRPr="005E0944" w:rsidRDefault="00CE0574" w:rsidP="00D97082">
            <w:pPr>
              <w:rPr>
                <w:color w:val="000000"/>
                <w:lang w:val="lv-LV"/>
              </w:rPr>
            </w:pPr>
          </w:p>
        </w:tc>
        <w:tc>
          <w:tcPr>
            <w:tcW w:w="576" w:type="dxa"/>
          </w:tcPr>
          <w:p w14:paraId="26E9BEA4" w14:textId="77777777" w:rsidR="00CE0574" w:rsidRPr="005E0944" w:rsidRDefault="00CE0574" w:rsidP="00D97082">
            <w:pPr>
              <w:rPr>
                <w:rFonts w:cs="Arial"/>
                <w:lang w:val="lv-LV"/>
              </w:rPr>
            </w:pPr>
          </w:p>
        </w:tc>
        <w:tc>
          <w:tcPr>
            <w:tcW w:w="7760" w:type="dxa"/>
          </w:tcPr>
          <w:p w14:paraId="704366E7"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4B1B8173" w14:textId="77777777" w:rsidTr="00D97082">
        <w:tc>
          <w:tcPr>
            <w:tcW w:w="2514" w:type="dxa"/>
          </w:tcPr>
          <w:p w14:paraId="0AE61739" w14:textId="77777777" w:rsidR="00CE0574" w:rsidRPr="005E0944" w:rsidRDefault="00CE0574" w:rsidP="00D97082">
            <w:pPr>
              <w:rPr>
                <w:lang w:val="lv-LV"/>
              </w:rPr>
            </w:pPr>
            <w:r w:rsidRPr="005E0944">
              <w:rPr>
                <w:lang w:val="lv-LV"/>
              </w:rPr>
              <w:t>Name</w:t>
            </w:r>
          </w:p>
        </w:tc>
        <w:tc>
          <w:tcPr>
            <w:tcW w:w="1696" w:type="dxa"/>
          </w:tcPr>
          <w:p w14:paraId="3815A2B3" w14:textId="77777777" w:rsidR="00CE0574" w:rsidRPr="005E0944" w:rsidRDefault="00CE0574" w:rsidP="00D97082">
            <w:pPr>
              <w:rPr>
                <w:lang w:val="lv-LV"/>
              </w:rPr>
            </w:pPr>
            <w:r w:rsidRPr="005E0944">
              <w:rPr>
                <w:lang w:val="lv-LV"/>
              </w:rPr>
              <w:t>nvarchar(4000)</w:t>
            </w:r>
          </w:p>
        </w:tc>
        <w:tc>
          <w:tcPr>
            <w:tcW w:w="564" w:type="dxa"/>
          </w:tcPr>
          <w:p w14:paraId="310F8153" w14:textId="77777777" w:rsidR="00CE0574" w:rsidRPr="005E0944" w:rsidRDefault="00CE0574" w:rsidP="00D97082">
            <w:pPr>
              <w:rPr>
                <w:color w:val="000000"/>
                <w:lang w:val="lv-LV"/>
              </w:rPr>
            </w:pPr>
          </w:p>
        </w:tc>
        <w:tc>
          <w:tcPr>
            <w:tcW w:w="657" w:type="dxa"/>
          </w:tcPr>
          <w:p w14:paraId="3AE10DE4" w14:textId="77777777" w:rsidR="00CE0574" w:rsidRPr="005E0944" w:rsidRDefault="00CE0574" w:rsidP="00D97082">
            <w:pPr>
              <w:rPr>
                <w:color w:val="000000"/>
                <w:lang w:val="lv-LV"/>
              </w:rPr>
            </w:pPr>
          </w:p>
        </w:tc>
        <w:tc>
          <w:tcPr>
            <w:tcW w:w="1083" w:type="dxa"/>
          </w:tcPr>
          <w:p w14:paraId="66DEBB44" w14:textId="77777777" w:rsidR="00CE0574" w:rsidRPr="005E0944" w:rsidRDefault="00CE0574" w:rsidP="00D97082">
            <w:pPr>
              <w:rPr>
                <w:color w:val="000000"/>
                <w:lang w:val="lv-LV"/>
              </w:rPr>
            </w:pPr>
          </w:p>
        </w:tc>
        <w:tc>
          <w:tcPr>
            <w:tcW w:w="576" w:type="dxa"/>
          </w:tcPr>
          <w:p w14:paraId="09C31EEF" w14:textId="77777777" w:rsidR="00CE0574" w:rsidRPr="005E0944" w:rsidRDefault="00CE0574" w:rsidP="00D97082">
            <w:pPr>
              <w:rPr>
                <w:rFonts w:cs="Arial"/>
                <w:lang w:val="lv-LV"/>
              </w:rPr>
            </w:pPr>
          </w:p>
        </w:tc>
        <w:tc>
          <w:tcPr>
            <w:tcW w:w="7760" w:type="dxa"/>
          </w:tcPr>
          <w:p w14:paraId="1D867AA3" w14:textId="77777777" w:rsidR="00CE0574" w:rsidRPr="005E0944" w:rsidRDefault="00CE0574" w:rsidP="00D97082">
            <w:pPr>
              <w:rPr>
                <w:rFonts w:cs="Arial"/>
                <w:lang w:val="lv-LV"/>
              </w:rPr>
            </w:pPr>
            <w:r w:rsidRPr="005E0944">
              <w:rPr>
                <w:rFonts w:cs="Arial"/>
                <w:lang w:val="lv-LV"/>
              </w:rPr>
              <w:t>Farmaceita specialitātes nosaukums.</w:t>
            </w:r>
          </w:p>
        </w:tc>
      </w:tr>
      <w:tr w:rsidR="00CE0574" w:rsidRPr="005E0944" w14:paraId="78867117" w14:textId="77777777" w:rsidTr="00D97082">
        <w:tc>
          <w:tcPr>
            <w:tcW w:w="2514" w:type="dxa"/>
            <w:vAlign w:val="bottom"/>
          </w:tcPr>
          <w:p w14:paraId="7942087E"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754CC34E" w14:textId="77777777" w:rsidR="00CE0574" w:rsidRPr="005E0944" w:rsidRDefault="00CE0574" w:rsidP="00D97082">
            <w:pPr>
              <w:rPr>
                <w:lang w:val="lv-LV"/>
              </w:rPr>
            </w:pPr>
            <w:r w:rsidRPr="005E0944">
              <w:rPr>
                <w:color w:val="000000"/>
                <w:lang w:val="lv-LV"/>
              </w:rPr>
              <w:t>int</w:t>
            </w:r>
          </w:p>
        </w:tc>
        <w:tc>
          <w:tcPr>
            <w:tcW w:w="564" w:type="dxa"/>
            <w:vAlign w:val="bottom"/>
          </w:tcPr>
          <w:p w14:paraId="1CED7928" w14:textId="77777777" w:rsidR="00CE0574" w:rsidRPr="005E0944" w:rsidRDefault="00CE0574" w:rsidP="00D97082">
            <w:pPr>
              <w:rPr>
                <w:color w:val="000000"/>
                <w:lang w:val="lv-LV"/>
              </w:rPr>
            </w:pPr>
          </w:p>
        </w:tc>
        <w:tc>
          <w:tcPr>
            <w:tcW w:w="657" w:type="dxa"/>
          </w:tcPr>
          <w:p w14:paraId="5D4DA3B5" w14:textId="77777777" w:rsidR="00CE0574" w:rsidRPr="005E0944" w:rsidRDefault="00CE0574" w:rsidP="00D97082">
            <w:pPr>
              <w:rPr>
                <w:color w:val="000000"/>
                <w:lang w:val="lv-LV"/>
              </w:rPr>
            </w:pPr>
            <w:r w:rsidRPr="005E0944">
              <w:rPr>
                <w:color w:val="000000"/>
                <w:lang w:val="lv-LV"/>
              </w:rPr>
              <w:t>X</w:t>
            </w:r>
          </w:p>
        </w:tc>
        <w:tc>
          <w:tcPr>
            <w:tcW w:w="1083" w:type="dxa"/>
          </w:tcPr>
          <w:p w14:paraId="068E4F18" w14:textId="77777777" w:rsidR="00CE0574" w:rsidRPr="005E0944" w:rsidRDefault="00CE0574" w:rsidP="00D97082">
            <w:pPr>
              <w:rPr>
                <w:color w:val="000000"/>
                <w:lang w:val="lv-LV"/>
              </w:rPr>
            </w:pPr>
          </w:p>
        </w:tc>
        <w:tc>
          <w:tcPr>
            <w:tcW w:w="576" w:type="dxa"/>
          </w:tcPr>
          <w:p w14:paraId="1C7CF442" w14:textId="77777777" w:rsidR="00CE0574" w:rsidRPr="005E0944" w:rsidRDefault="00CE0574" w:rsidP="00D97082">
            <w:pPr>
              <w:rPr>
                <w:rFonts w:cs="Arial"/>
                <w:lang w:val="lv-LV"/>
              </w:rPr>
            </w:pPr>
          </w:p>
        </w:tc>
        <w:tc>
          <w:tcPr>
            <w:tcW w:w="7760" w:type="dxa"/>
          </w:tcPr>
          <w:p w14:paraId="00B345B9"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2507413C" w14:textId="77777777" w:rsidTr="00D97082">
        <w:tc>
          <w:tcPr>
            <w:tcW w:w="2514" w:type="dxa"/>
            <w:vAlign w:val="bottom"/>
          </w:tcPr>
          <w:p w14:paraId="58AD89F9"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1492FC30"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5E17209" w14:textId="77777777" w:rsidR="00CE0574" w:rsidRPr="005E0944" w:rsidRDefault="00CE0574" w:rsidP="00D97082">
            <w:pPr>
              <w:rPr>
                <w:color w:val="000000"/>
                <w:lang w:val="lv-LV"/>
              </w:rPr>
            </w:pPr>
          </w:p>
        </w:tc>
        <w:tc>
          <w:tcPr>
            <w:tcW w:w="657" w:type="dxa"/>
          </w:tcPr>
          <w:p w14:paraId="14E0B0BE" w14:textId="77777777" w:rsidR="00CE0574" w:rsidRPr="005E0944" w:rsidRDefault="00CE0574" w:rsidP="00D97082">
            <w:pPr>
              <w:rPr>
                <w:color w:val="000000"/>
                <w:lang w:val="lv-LV"/>
              </w:rPr>
            </w:pPr>
            <w:r w:rsidRPr="005E0944">
              <w:rPr>
                <w:color w:val="000000"/>
                <w:lang w:val="lv-LV"/>
              </w:rPr>
              <w:t>X</w:t>
            </w:r>
          </w:p>
        </w:tc>
        <w:tc>
          <w:tcPr>
            <w:tcW w:w="1083" w:type="dxa"/>
          </w:tcPr>
          <w:p w14:paraId="0AE92AF7" w14:textId="77777777" w:rsidR="00CE0574" w:rsidRPr="005E0944" w:rsidRDefault="00CE0574" w:rsidP="00D97082">
            <w:pPr>
              <w:rPr>
                <w:color w:val="000000"/>
                <w:lang w:val="lv-LV"/>
              </w:rPr>
            </w:pPr>
          </w:p>
        </w:tc>
        <w:tc>
          <w:tcPr>
            <w:tcW w:w="576" w:type="dxa"/>
          </w:tcPr>
          <w:p w14:paraId="2E21F337" w14:textId="77777777" w:rsidR="00CE0574" w:rsidRPr="005E0944" w:rsidRDefault="00CE0574" w:rsidP="00D97082">
            <w:pPr>
              <w:rPr>
                <w:rFonts w:cs="Arial"/>
                <w:lang w:val="lv-LV"/>
              </w:rPr>
            </w:pPr>
          </w:p>
        </w:tc>
        <w:tc>
          <w:tcPr>
            <w:tcW w:w="7760" w:type="dxa"/>
          </w:tcPr>
          <w:p w14:paraId="677C4245"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228C0016" w14:textId="77777777" w:rsidTr="00D97082">
        <w:tc>
          <w:tcPr>
            <w:tcW w:w="2514" w:type="dxa"/>
          </w:tcPr>
          <w:p w14:paraId="225E716B" w14:textId="77777777" w:rsidR="00CE0574" w:rsidRPr="005E0944" w:rsidRDefault="00CE0574" w:rsidP="00D97082">
            <w:pPr>
              <w:rPr>
                <w:color w:val="000000"/>
                <w:lang w:val="lv-LV"/>
              </w:rPr>
            </w:pPr>
            <w:r w:rsidRPr="005E0944">
              <w:rPr>
                <w:lang w:val="lv-LV"/>
              </w:rPr>
              <w:t>ActiveFrom</w:t>
            </w:r>
          </w:p>
        </w:tc>
        <w:tc>
          <w:tcPr>
            <w:tcW w:w="1696" w:type="dxa"/>
          </w:tcPr>
          <w:p w14:paraId="1C31C873" w14:textId="77777777" w:rsidR="00CE0574" w:rsidRPr="005E0944" w:rsidRDefault="00CE0574" w:rsidP="00D97082">
            <w:pPr>
              <w:rPr>
                <w:color w:val="000000"/>
                <w:lang w:val="lv-LV"/>
              </w:rPr>
            </w:pPr>
            <w:r w:rsidRPr="005E0944">
              <w:rPr>
                <w:lang w:val="lv-LV"/>
              </w:rPr>
              <w:t>date</w:t>
            </w:r>
          </w:p>
        </w:tc>
        <w:tc>
          <w:tcPr>
            <w:tcW w:w="564" w:type="dxa"/>
          </w:tcPr>
          <w:p w14:paraId="3CE3AE8E" w14:textId="77777777" w:rsidR="00CE0574" w:rsidRPr="005E0944" w:rsidRDefault="00CE0574" w:rsidP="00D97082">
            <w:pPr>
              <w:rPr>
                <w:color w:val="000000"/>
                <w:lang w:val="lv-LV"/>
              </w:rPr>
            </w:pPr>
          </w:p>
        </w:tc>
        <w:tc>
          <w:tcPr>
            <w:tcW w:w="657" w:type="dxa"/>
          </w:tcPr>
          <w:p w14:paraId="05AC6212" w14:textId="77777777" w:rsidR="00CE0574" w:rsidRPr="005E0944" w:rsidRDefault="00CE0574" w:rsidP="00D97082">
            <w:pPr>
              <w:rPr>
                <w:color w:val="000000"/>
                <w:lang w:val="lv-LV"/>
              </w:rPr>
            </w:pPr>
            <w:r w:rsidRPr="005E0944">
              <w:rPr>
                <w:color w:val="000000"/>
                <w:lang w:val="lv-LV"/>
              </w:rPr>
              <w:t>X</w:t>
            </w:r>
          </w:p>
        </w:tc>
        <w:tc>
          <w:tcPr>
            <w:tcW w:w="1083" w:type="dxa"/>
          </w:tcPr>
          <w:p w14:paraId="413AEFE8" w14:textId="77777777" w:rsidR="00CE0574" w:rsidRPr="005E0944" w:rsidRDefault="00CE0574" w:rsidP="00D97082">
            <w:pPr>
              <w:rPr>
                <w:color w:val="000000"/>
                <w:lang w:val="lv-LV"/>
              </w:rPr>
            </w:pPr>
            <w:r w:rsidRPr="005E0944">
              <w:rPr>
                <w:color w:val="000000"/>
                <w:lang w:val="lv-LV"/>
              </w:rPr>
              <w:t>X</w:t>
            </w:r>
          </w:p>
        </w:tc>
        <w:tc>
          <w:tcPr>
            <w:tcW w:w="576" w:type="dxa"/>
          </w:tcPr>
          <w:p w14:paraId="0D1266EF" w14:textId="77777777" w:rsidR="00CE0574" w:rsidRPr="005E0944" w:rsidRDefault="00CE0574" w:rsidP="00D97082">
            <w:pPr>
              <w:rPr>
                <w:rFonts w:cs="Arial"/>
                <w:lang w:val="lv-LV"/>
              </w:rPr>
            </w:pPr>
          </w:p>
        </w:tc>
        <w:tc>
          <w:tcPr>
            <w:tcW w:w="7760" w:type="dxa"/>
          </w:tcPr>
          <w:p w14:paraId="16039586"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031B17A0" w14:textId="77777777" w:rsidTr="00D97082">
        <w:tc>
          <w:tcPr>
            <w:tcW w:w="2514" w:type="dxa"/>
          </w:tcPr>
          <w:p w14:paraId="6FEC0DA0" w14:textId="77777777" w:rsidR="00CE0574" w:rsidRPr="005E0944" w:rsidRDefault="00CE0574" w:rsidP="00D97082">
            <w:pPr>
              <w:rPr>
                <w:lang w:val="lv-LV"/>
              </w:rPr>
            </w:pPr>
            <w:r w:rsidRPr="005E0944">
              <w:rPr>
                <w:lang w:val="lv-LV"/>
              </w:rPr>
              <w:t>ActiveTill</w:t>
            </w:r>
          </w:p>
        </w:tc>
        <w:tc>
          <w:tcPr>
            <w:tcW w:w="1696" w:type="dxa"/>
          </w:tcPr>
          <w:p w14:paraId="4DD3B7D3" w14:textId="77777777" w:rsidR="00CE0574" w:rsidRPr="005E0944" w:rsidRDefault="00CE0574" w:rsidP="00D97082">
            <w:pPr>
              <w:rPr>
                <w:lang w:val="lv-LV"/>
              </w:rPr>
            </w:pPr>
            <w:r w:rsidRPr="005E0944">
              <w:rPr>
                <w:lang w:val="lv-LV"/>
              </w:rPr>
              <w:t>date</w:t>
            </w:r>
          </w:p>
        </w:tc>
        <w:tc>
          <w:tcPr>
            <w:tcW w:w="564" w:type="dxa"/>
          </w:tcPr>
          <w:p w14:paraId="4E3FE781" w14:textId="77777777" w:rsidR="00CE0574" w:rsidRPr="005E0944" w:rsidRDefault="00CE0574" w:rsidP="00D97082">
            <w:pPr>
              <w:rPr>
                <w:color w:val="000000"/>
                <w:lang w:val="lv-LV"/>
              </w:rPr>
            </w:pPr>
          </w:p>
        </w:tc>
        <w:tc>
          <w:tcPr>
            <w:tcW w:w="657" w:type="dxa"/>
          </w:tcPr>
          <w:p w14:paraId="04A10F24" w14:textId="77777777" w:rsidR="00CE0574" w:rsidRPr="005E0944" w:rsidRDefault="00CE0574" w:rsidP="00D97082">
            <w:pPr>
              <w:rPr>
                <w:color w:val="000000"/>
                <w:lang w:val="lv-LV"/>
              </w:rPr>
            </w:pPr>
            <w:r w:rsidRPr="005E0944">
              <w:rPr>
                <w:color w:val="000000"/>
                <w:lang w:val="lv-LV"/>
              </w:rPr>
              <w:t>X</w:t>
            </w:r>
          </w:p>
        </w:tc>
        <w:tc>
          <w:tcPr>
            <w:tcW w:w="1083" w:type="dxa"/>
          </w:tcPr>
          <w:p w14:paraId="31CE924C" w14:textId="77777777" w:rsidR="00CE0574" w:rsidRPr="005E0944" w:rsidRDefault="00CE0574" w:rsidP="00D97082">
            <w:pPr>
              <w:rPr>
                <w:color w:val="000000"/>
                <w:lang w:val="lv-LV"/>
              </w:rPr>
            </w:pPr>
            <w:r w:rsidRPr="005E0944">
              <w:rPr>
                <w:color w:val="000000"/>
                <w:lang w:val="lv-LV"/>
              </w:rPr>
              <w:t>X</w:t>
            </w:r>
          </w:p>
        </w:tc>
        <w:tc>
          <w:tcPr>
            <w:tcW w:w="576" w:type="dxa"/>
          </w:tcPr>
          <w:p w14:paraId="5CCF4C9E" w14:textId="77777777" w:rsidR="00CE0574" w:rsidRPr="005E0944" w:rsidRDefault="00CE0574" w:rsidP="00D97082">
            <w:pPr>
              <w:rPr>
                <w:rFonts w:cs="Arial"/>
                <w:lang w:val="lv-LV"/>
              </w:rPr>
            </w:pPr>
          </w:p>
        </w:tc>
        <w:tc>
          <w:tcPr>
            <w:tcW w:w="7760" w:type="dxa"/>
          </w:tcPr>
          <w:p w14:paraId="17BB2F87"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16616D6" w14:textId="77777777" w:rsidR="00CE0574" w:rsidRPr="005E0944" w:rsidRDefault="00CE0574" w:rsidP="00CE0574">
      <w:pPr>
        <w:pStyle w:val="Heading5"/>
      </w:pPr>
      <w:bookmarkStart w:id="1428" w:name="_Toc476847570"/>
      <w:r w:rsidRPr="005E0944">
        <w:t>Tabula „PharmacistWorkplaces”</w:t>
      </w:r>
      <w:bookmarkEnd w:id="1426"/>
      <w:bookmarkEnd w:id="1428"/>
    </w:p>
    <w:p w14:paraId="0486F50D"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1.3.6.1.4.1.38760.2.48</w:t>
      </w:r>
      <w:r w:rsidRPr="005E0944">
        <w:rPr>
          <w:rFonts w:cs="Arial"/>
        </w:rPr>
        <w:t xml:space="preserve"> </w:t>
      </w:r>
      <w:r w:rsidRPr="005E0944">
        <w:t xml:space="preserve">„Farmaceitu darbavietas” (sk. Latvijas Farmaceitu reģistra klasifikatoru aprakstu </w:t>
      </w:r>
      <w:r w:rsidR="00B72BD1">
        <w:fldChar w:fldCharType="begin"/>
      </w:r>
      <w:r w:rsidR="00B72BD1">
        <w:instrText xml:space="preserve"> REF KLR_LFB \h  \* MERGEFORMAT </w:instrText>
      </w:r>
      <w:r w:rsidR="00B72BD1">
        <w:fldChar w:fldCharType="separate"/>
      </w:r>
      <w:r w:rsidR="00424559" w:rsidRPr="005E0944">
        <w:t>[12]</w:t>
      </w:r>
      <w:r w:rsidR="00B72BD1">
        <w:fldChar w:fldCharType="end"/>
      </w:r>
      <w:r w:rsidR="000B42EB">
        <w:t>, 4.3.nodaļu</w:t>
      </w:r>
      <w:r w:rsidRPr="005E0944">
        <w:t>)</w:t>
      </w:r>
      <w:r w:rsidRPr="005E0944">
        <w:rPr>
          <w:rFonts w:cs="Arial"/>
        </w:rPr>
        <w:t xml:space="preserve"> datus</w:t>
      </w:r>
      <w:r w:rsidRPr="005E0944">
        <w:t xml:space="preserve">. </w:t>
      </w:r>
    </w:p>
    <w:p w14:paraId="4873AE04" w14:textId="71F0EE83"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29" w:name="_Toc414262726"/>
      <w:bookmarkStart w:id="1430" w:name="_Toc476847958"/>
      <w:r w:rsidR="00424559">
        <w:rPr>
          <w:noProof/>
        </w:rPr>
        <w:t>346.</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„PharmacistWorkplaces” struktūra</w:t>
      </w:r>
      <w:bookmarkEnd w:id="1429"/>
      <w:bookmarkEnd w:id="1430"/>
    </w:p>
    <w:tbl>
      <w:tblPr>
        <w:tblStyle w:val="TableGrid"/>
        <w:tblW w:w="14850" w:type="dxa"/>
        <w:tblLook w:val="04A0" w:firstRow="1" w:lastRow="0" w:firstColumn="1" w:lastColumn="0" w:noHBand="0" w:noVBand="1"/>
      </w:tblPr>
      <w:tblGrid>
        <w:gridCol w:w="2514"/>
        <w:gridCol w:w="1696"/>
        <w:gridCol w:w="564"/>
        <w:gridCol w:w="657"/>
        <w:gridCol w:w="1083"/>
        <w:gridCol w:w="584"/>
        <w:gridCol w:w="7752"/>
      </w:tblGrid>
      <w:tr w:rsidR="00CE0574" w:rsidRPr="005E0944" w14:paraId="7F79AD8B"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18E7B56F"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0C281EF8"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7A38DA0B"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7211E2E9"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33AFBDB"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78DCDA18"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4BA7CD3E" w14:textId="77777777" w:rsidR="00CE0574" w:rsidRPr="005E0944" w:rsidRDefault="00CE0574" w:rsidP="00613DCC">
            <w:pPr>
              <w:rPr>
                <w:b/>
                <w:lang w:val="lv-LV"/>
              </w:rPr>
            </w:pPr>
            <w:r w:rsidRPr="005E0944">
              <w:rPr>
                <w:b/>
                <w:lang w:val="lv-LV"/>
              </w:rPr>
              <w:t>Piezīmes</w:t>
            </w:r>
          </w:p>
        </w:tc>
      </w:tr>
      <w:tr w:rsidR="00CE0574" w:rsidRPr="005E0944" w14:paraId="0234B2D5" w14:textId="77777777" w:rsidTr="00D97082">
        <w:tc>
          <w:tcPr>
            <w:tcW w:w="2514" w:type="dxa"/>
          </w:tcPr>
          <w:p w14:paraId="7A03AE85" w14:textId="77777777" w:rsidR="00CE0574" w:rsidRPr="005E0944" w:rsidRDefault="00CE0574" w:rsidP="00D97082">
            <w:pPr>
              <w:rPr>
                <w:color w:val="000000"/>
                <w:lang w:val="lv-LV"/>
              </w:rPr>
            </w:pPr>
            <w:r w:rsidRPr="005E0944">
              <w:rPr>
                <w:lang w:val="lv-LV"/>
              </w:rPr>
              <w:t>Code</w:t>
            </w:r>
          </w:p>
        </w:tc>
        <w:tc>
          <w:tcPr>
            <w:tcW w:w="1696" w:type="dxa"/>
          </w:tcPr>
          <w:p w14:paraId="7A4B1C6C" w14:textId="77777777" w:rsidR="00CE0574" w:rsidRPr="005E0944" w:rsidRDefault="00CE0574" w:rsidP="00D97082">
            <w:pPr>
              <w:rPr>
                <w:color w:val="000000"/>
                <w:lang w:val="lv-LV"/>
              </w:rPr>
            </w:pPr>
            <w:r w:rsidRPr="005E0944">
              <w:rPr>
                <w:lang w:val="lv-LV"/>
              </w:rPr>
              <w:t>nvarchar(100)</w:t>
            </w:r>
          </w:p>
        </w:tc>
        <w:tc>
          <w:tcPr>
            <w:tcW w:w="564" w:type="dxa"/>
          </w:tcPr>
          <w:p w14:paraId="2E8E6208" w14:textId="77777777" w:rsidR="00CE0574" w:rsidRPr="005E0944" w:rsidRDefault="00CE0574" w:rsidP="00D97082">
            <w:pPr>
              <w:rPr>
                <w:color w:val="000000"/>
                <w:lang w:val="lv-LV"/>
              </w:rPr>
            </w:pPr>
          </w:p>
        </w:tc>
        <w:tc>
          <w:tcPr>
            <w:tcW w:w="657" w:type="dxa"/>
          </w:tcPr>
          <w:p w14:paraId="27539E0E" w14:textId="77777777" w:rsidR="00CE0574" w:rsidRPr="005E0944" w:rsidRDefault="00CE0574" w:rsidP="00D97082">
            <w:pPr>
              <w:rPr>
                <w:color w:val="000000"/>
                <w:lang w:val="lv-LV"/>
              </w:rPr>
            </w:pPr>
            <w:r w:rsidRPr="005E0944">
              <w:rPr>
                <w:color w:val="000000"/>
                <w:lang w:val="lv-LV"/>
              </w:rPr>
              <w:t>X</w:t>
            </w:r>
          </w:p>
        </w:tc>
        <w:tc>
          <w:tcPr>
            <w:tcW w:w="1083" w:type="dxa"/>
          </w:tcPr>
          <w:p w14:paraId="4DE34E0F" w14:textId="77777777" w:rsidR="00CE0574" w:rsidRPr="005E0944" w:rsidRDefault="00CE0574" w:rsidP="00D97082">
            <w:pPr>
              <w:rPr>
                <w:color w:val="000000"/>
                <w:lang w:val="lv-LV"/>
              </w:rPr>
            </w:pPr>
          </w:p>
        </w:tc>
        <w:tc>
          <w:tcPr>
            <w:tcW w:w="576" w:type="dxa"/>
          </w:tcPr>
          <w:p w14:paraId="24368086" w14:textId="77777777" w:rsidR="00CE0574" w:rsidRPr="005E0944" w:rsidRDefault="00CE0574" w:rsidP="00D97082">
            <w:pPr>
              <w:rPr>
                <w:rFonts w:cs="Arial"/>
                <w:lang w:val="lv-LV"/>
              </w:rPr>
            </w:pPr>
          </w:p>
        </w:tc>
        <w:tc>
          <w:tcPr>
            <w:tcW w:w="7760" w:type="dxa"/>
          </w:tcPr>
          <w:p w14:paraId="59ED5DCF"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674E61E0" w14:textId="77777777" w:rsidTr="00D97082">
        <w:tc>
          <w:tcPr>
            <w:tcW w:w="2514" w:type="dxa"/>
          </w:tcPr>
          <w:p w14:paraId="3ABD46AF" w14:textId="77777777" w:rsidR="00CE0574" w:rsidRPr="005E0944" w:rsidRDefault="00CE0574" w:rsidP="00D97082">
            <w:pPr>
              <w:rPr>
                <w:lang w:val="lv-LV"/>
              </w:rPr>
            </w:pPr>
            <w:r w:rsidRPr="005E0944">
              <w:rPr>
                <w:lang w:val="lv-LV"/>
              </w:rPr>
              <w:t>StartDate</w:t>
            </w:r>
          </w:p>
        </w:tc>
        <w:tc>
          <w:tcPr>
            <w:tcW w:w="1696" w:type="dxa"/>
          </w:tcPr>
          <w:p w14:paraId="0A4D6EFD" w14:textId="77777777" w:rsidR="00CE0574" w:rsidRPr="005E0944" w:rsidRDefault="00CE0574" w:rsidP="00D97082">
            <w:pPr>
              <w:rPr>
                <w:lang w:val="lv-LV"/>
              </w:rPr>
            </w:pPr>
            <w:r w:rsidRPr="005E0944">
              <w:rPr>
                <w:lang w:val="lv-LV"/>
              </w:rPr>
              <w:t>date</w:t>
            </w:r>
          </w:p>
        </w:tc>
        <w:tc>
          <w:tcPr>
            <w:tcW w:w="564" w:type="dxa"/>
          </w:tcPr>
          <w:p w14:paraId="57A787FF" w14:textId="77777777" w:rsidR="00CE0574" w:rsidRPr="005E0944" w:rsidRDefault="00CE0574" w:rsidP="00D97082">
            <w:pPr>
              <w:rPr>
                <w:color w:val="000000"/>
                <w:lang w:val="lv-LV"/>
              </w:rPr>
            </w:pPr>
          </w:p>
        </w:tc>
        <w:tc>
          <w:tcPr>
            <w:tcW w:w="657" w:type="dxa"/>
          </w:tcPr>
          <w:p w14:paraId="5119224B" w14:textId="77777777" w:rsidR="00CE0574" w:rsidRPr="005E0944" w:rsidRDefault="00CE0574" w:rsidP="00D97082">
            <w:pPr>
              <w:rPr>
                <w:color w:val="000000"/>
                <w:lang w:val="lv-LV"/>
              </w:rPr>
            </w:pPr>
          </w:p>
        </w:tc>
        <w:tc>
          <w:tcPr>
            <w:tcW w:w="1083" w:type="dxa"/>
          </w:tcPr>
          <w:p w14:paraId="4C457D39" w14:textId="77777777" w:rsidR="00CE0574" w:rsidRPr="005E0944" w:rsidRDefault="00CE0574" w:rsidP="00D97082">
            <w:pPr>
              <w:rPr>
                <w:color w:val="000000"/>
                <w:lang w:val="lv-LV"/>
              </w:rPr>
            </w:pPr>
          </w:p>
        </w:tc>
        <w:tc>
          <w:tcPr>
            <w:tcW w:w="576" w:type="dxa"/>
          </w:tcPr>
          <w:p w14:paraId="20E1D5B7" w14:textId="77777777" w:rsidR="00CE0574" w:rsidRPr="005E0944" w:rsidRDefault="00CE0574" w:rsidP="00D97082">
            <w:pPr>
              <w:rPr>
                <w:rFonts w:cs="Arial"/>
                <w:lang w:val="lv-LV"/>
              </w:rPr>
            </w:pPr>
            <w:r w:rsidRPr="005E0944">
              <w:rPr>
                <w:rFonts w:cs="Arial"/>
                <w:lang w:val="lv-LV"/>
              </w:rPr>
              <w:t>103</w:t>
            </w:r>
          </w:p>
        </w:tc>
        <w:tc>
          <w:tcPr>
            <w:tcW w:w="7760" w:type="dxa"/>
          </w:tcPr>
          <w:p w14:paraId="12D09770" w14:textId="77777777" w:rsidR="00CE0574" w:rsidRPr="005E0944" w:rsidRDefault="00CE0574" w:rsidP="00D97082">
            <w:pPr>
              <w:rPr>
                <w:rFonts w:cs="Arial"/>
                <w:lang w:val="lv-LV"/>
              </w:rPr>
            </w:pPr>
            <w:r w:rsidRPr="005E0944">
              <w:rPr>
                <w:rFonts w:cs="Arial"/>
                <w:lang w:val="lv-LV"/>
              </w:rPr>
              <w:t>Datums, ar kuru farmaceits sāk darbu.</w:t>
            </w:r>
          </w:p>
        </w:tc>
      </w:tr>
      <w:tr w:rsidR="00CE0574" w:rsidRPr="005E0944" w14:paraId="7F5962ED" w14:textId="77777777" w:rsidTr="00D97082">
        <w:tc>
          <w:tcPr>
            <w:tcW w:w="2514" w:type="dxa"/>
          </w:tcPr>
          <w:p w14:paraId="450DC570" w14:textId="77777777" w:rsidR="00CE0574" w:rsidRPr="005E0944" w:rsidRDefault="00CE0574" w:rsidP="00D97082">
            <w:pPr>
              <w:rPr>
                <w:lang w:val="lv-LV"/>
              </w:rPr>
            </w:pPr>
            <w:r w:rsidRPr="005E0944">
              <w:rPr>
                <w:lang w:val="lv-LV"/>
              </w:rPr>
              <w:t>PharmacistCode</w:t>
            </w:r>
          </w:p>
        </w:tc>
        <w:tc>
          <w:tcPr>
            <w:tcW w:w="1696" w:type="dxa"/>
          </w:tcPr>
          <w:p w14:paraId="3C5C2537" w14:textId="77777777" w:rsidR="00CE0574" w:rsidRPr="005E0944" w:rsidRDefault="00CE0574" w:rsidP="00D97082">
            <w:pPr>
              <w:rPr>
                <w:lang w:val="lv-LV"/>
              </w:rPr>
            </w:pPr>
            <w:r w:rsidRPr="005E0944">
              <w:rPr>
                <w:lang w:val="lv-LV"/>
              </w:rPr>
              <w:t>nvarchar(100)</w:t>
            </w:r>
          </w:p>
        </w:tc>
        <w:tc>
          <w:tcPr>
            <w:tcW w:w="564" w:type="dxa"/>
          </w:tcPr>
          <w:p w14:paraId="360C8C6B" w14:textId="77777777" w:rsidR="00CE0574" w:rsidRPr="005E0944" w:rsidRDefault="00CE0574" w:rsidP="00D97082">
            <w:pPr>
              <w:rPr>
                <w:color w:val="000000"/>
                <w:lang w:val="lv-LV"/>
              </w:rPr>
            </w:pPr>
          </w:p>
        </w:tc>
        <w:tc>
          <w:tcPr>
            <w:tcW w:w="657" w:type="dxa"/>
          </w:tcPr>
          <w:p w14:paraId="1A73ABC2" w14:textId="77777777" w:rsidR="00CE0574" w:rsidRPr="005E0944" w:rsidRDefault="00CE0574" w:rsidP="00D97082">
            <w:pPr>
              <w:rPr>
                <w:color w:val="000000"/>
                <w:lang w:val="lv-LV"/>
              </w:rPr>
            </w:pPr>
          </w:p>
        </w:tc>
        <w:tc>
          <w:tcPr>
            <w:tcW w:w="1083" w:type="dxa"/>
          </w:tcPr>
          <w:p w14:paraId="6290DE82" w14:textId="77777777" w:rsidR="00CE0574" w:rsidRPr="005E0944" w:rsidRDefault="00CE0574" w:rsidP="00D97082">
            <w:pPr>
              <w:rPr>
                <w:color w:val="000000"/>
                <w:lang w:val="lv-LV"/>
              </w:rPr>
            </w:pPr>
          </w:p>
        </w:tc>
        <w:tc>
          <w:tcPr>
            <w:tcW w:w="576" w:type="dxa"/>
          </w:tcPr>
          <w:p w14:paraId="6AB5016F" w14:textId="77777777" w:rsidR="00CE0574" w:rsidRPr="005E0944" w:rsidRDefault="00CE0574" w:rsidP="00D97082">
            <w:pPr>
              <w:rPr>
                <w:rFonts w:cs="Arial"/>
                <w:lang w:val="lv-LV"/>
              </w:rPr>
            </w:pPr>
            <w:r w:rsidRPr="005E0944">
              <w:rPr>
                <w:rFonts w:cs="Arial"/>
                <w:lang w:val="lv-LV"/>
              </w:rPr>
              <w:t>397</w:t>
            </w:r>
          </w:p>
        </w:tc>
        <w:tc>
          <w:tcPr>
            <w:tcW w:w="7760" w:type="dxa"/>
          </w:tcPr>
          <w:p w14:paraId="3D04E1DB" w14:textId="77777777" w:rsidR="00CE0574" w:rsidRPr="005E0944" w:rsidRDefault="00CE0574" w:rsidP="00D97082">
            <w:pPr>
              <w:rPr>
                <w:rFonts w:cs="Arial"/>
                <w:lang w:val="lv-LV"/>
              </w:rPr>
            </w:pPr>
            <w:r w:rsidRPr="005E0944">
              <w:rPr>
                <w:rFonts w:cs="Arial"/>
                <w:lang w:val="lv-LV"/>
              </w:rPr>
              <w:t>Farmaceits. Saite uz tabulu „Pharmacists”.</w:t>
            </w:r>
          </w:p>
        </w:tc>
      </w:tr>
      <w:tr w:rsidR="00CE0574" w:rsidRPr="005E0944" w14:paraId="7FF58943" w14:textId="77777777" w:rsidTr="00D97082">
        <w:tc>
          <w:tcPr>
            <w:tcW w:w="2514" w:type="dxa"/>
          </w:tcPr>
          <w:p w14:paraId="23350C2B" w14:textId="77777777" w:rsidR="00CE0574" w:rsidRPr="005E0944" w:rsidRDefault="00CE0574" w:rsidP="00D97082">
            <w:pPr>
              <w:rPr>
                <w:lang w:val="lv-LV"/>
              </w:rPr>
            </w:pPr>
            <w:r w:rsidRPr="005E0944">
              <w:rPr>
                <w:lang w:val="lv-LV"/>
              </w:rPr>
              <w:t>PharmacyLicenseCode</w:t>
            </w:r>
          </w:p>
        </w:tc>
        <w:tc>
          <w:tcPr>
            <w:tcW w:w="1696" w:type="dxa"/>
          </w:tcPr>
          <w:p w14:paraId="4520A104" w14:textId="77777777" w:rsidR="00CE0574" w:rsidRPr="005E0944" w:rsidRDefault="00CE0574" w:rsidP="00D97082">
            <w:pPr>
              <w:rPr>
                <w:lang w:val="lv-LV"/>
              </w:rPr>
            </w:pPr>
            <w:r w:rsidRPr="005E0944">
              <w:rPr>
                <w:lang w:val="lv-LV"/>
              </w:rPr>
              <w:t>nvarchar(100)</w:t>
            </w:r>
          </w:p>
        </w:tc>
        <w:tc>
          <w:tcPr>
            <w:tcW w:w="564" w:type="dxa"/>
          </w:tcPr>
          <w:p w14:paraId="0FCDF6AA" w14:textId="77777777" w:rsidR="00CE0574" w:rsidRPr="005E0944" w:rsidRDefault="00CE0574" w:rsidP="00D97082">
            <w:pPr>
              <w:rPr>
                <w:color w:val="000000"/>
                <w:lang w:val="lv-LV"/>
              </w:rPr>
            </w:pPr>
          </w:p>
        </w:tc>
        <w:tc>
          <w:tcPr>
            <w:tcW w:w="657" w:type="dxa"/>
          </w:tcPr>
          <w:p w14:paraId="6B7C93EC" w14:textId="77777777" w:rsidR="00CE0574" w:rsidRPr="005E0944" w:rsidRDefault="00CE0574" w:rsidP="00D97082">
            <w:pPr>
              <w:rPr>
                <w:color w:val="000000"/>
                <w:lang w:val="lv-LV"/>
              </w:rPr>
            </w:pPr>
          </w:p>
        </w:tc>
        <w:tc>
          <w:tcPr>
            <w:tcW w:w="1083" w:type="dxa"/>
          </w:tcPr>
          <w:p w14:paraId="2543BF78" w14:textId="77777777" w:rsidR="00CE0574" w:rsidRPr="005E0944" w:rsidRDefault="00CE0574" w:rsidP="00D97082">
            <w:pPr>
              <w:rPr>
                <w:color w:val="000000"/>
                <w:lang w:val="lv-LV"/>
              </w:rPr>
            </w:pPr>
          </w:p>
        </w:tc>
        <w:tc>
          <w:tcPr>
            <w:tcW w:w="576" w:type="dxa"/>
          </w:tcPr>
          <w:p w14:paraId="33152673" w14:textId="77777777" w:rsidR="00CE0574" w:rsidRPr="005E0944" w:rsidRDefault="00CE0574" w:rsidP="00D97082">
            <w:pPr>
              <w:rPr>
                <w:rFonts w:cs="Arial"/>
                <w:lang w:val="lv-LV"/>
              </w:rPr>
            </w:pPr>
            <w:r w:rsidRPr="005E0944">
              <w:rPr>
                <w:rFonts w:cs="Arial"/>
                <w:lang w:val="lv-LV"/>
              </w:rPr>
              <w:t>104</w:t>
            </w:r>
          </w:p>
        </w:tc>
        <w:tc>
          <w:tcPr>
            <w:tcW w:w="7760" w:type="dxa"/>
          </w:tcPr>
          <w:p w14:paraId="4D70EB09" w14:textId="77777777" w:rsidR="00CE0574" w:rsidRPr="005E0944" w:rsidRDefault="00CE0574" w:rsidP="00D97082">
            <w:pPr>
              <w:rPr>
                <w:rFonts w:cs="Arial"/>
                <w:lang w:val="lv-LV"/>
              </w:rPr>
            </w:pPr>
            <w:r w:rsidRPr="005E0944">
              <w:rPr>
                <w:rFonts w:cs="Arial"/>
                <w:lang w:val="lv-LV"/>
              </w:rPr>
              <w:t>Aptieka. Saite uz tabulu „Pharmacies”.</w:t>
            </w:r>
          </w:p>
        </w:tc>
      </w:tr>
      <w:tr w:rsidR="00CE0574" w:rsidRPr="005E0944" w14:paraId="0FAD5BE5" w14:textId="77777777" w:rsidTr="00D97082">
        <w:tc>
          <w:tcPr>
            <w:tcW w:w="2514" w:type="dxa"/>
            <w:vAlign w:val="bottom"/>
          </w:tcPr>
          <w:p w14:paraId="099FDD1C"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54F221C2" w14:textId="77777777" w:rsidR="00CE0574" w:rsidRPr="005E0944" w:rsidRDefault="00CE0574" w:rsidP="00D97082">
            <w:pPr>
              <w:rPr>
                <w:lang w:val="lv-LV"/>
              </w:rPr>
            </w:pPr>
            <w:r w:rsidRPr="005E0944">
              <w:rPr>
                <w:color w:val="000000"/>
                <w:lang w:val="lv-LV"/>
              </w:rPr>
              <w:t>int</w:t>
            </w:r>
          </w:p>
        </w:tc>
        <w:tc>
          <w:tcPr>
            <w:tcW w:w="564" w:type="dxa"/>
            <w:vAlign w:val="bottom"/>
          </w:tcPr>
          <w:p w14:paraId="6805FE38" w14:textId="77777777" w:rsidR="00CE0574" w:rsidRPr="005E0944" w:rsidRDefault="00CE0574" w:rsidP="00D97082">
            <w:pPr>
              <w:rPr>
                <w:color w:val="000000"/>
                <w:lang w:val="lv-LV"/>
              </w:rPr>
            </w:pPr>
          </w:p>
        </w:tc>
        <w:tc>
          <w:tcPr>
            <w:tcW w:w="657" w:type="dxa"/>
          </w:tcPr>
          <w:p w14:paraId="48F69604" w14:textId="77777777" w:rsidR="00CE0574" w:rsidRPr="005E0944" w:rsidRDefault="00CE0574" w:rsidP="00D97082">
            <w:pPr>
              <w:rPr>
                <w:color w:val="000000"/>
                <w:lang w:val="lv-LV"/>
              </w:rPr>
            </w:pPr>
            <w:r w:rsidRPr="005E0944">
              <w:rPr>
                <w:color w:val="000000"/>
                <w:lang w:val="lv-LV"/>
              </w:rPr>
              <w:t>X</w:t>
            </w:r>
          </w:p>
        </w:tc>
        <w:tc>
          <w:tcPr>
            <w:tcW w:w="1083" w:type="dxa"/>
          </w:tcPr>
          <w:p w14:paraId="36E5F1F8" w14:textId="77777777" w:rsidR="00CE0574" w:rsidRPr="005E0944" w:rsidRDefault="00CE0574" w:rsidP="00D97082">
            <w:pPr>
              <w:rPr>
                <w:color w:val="000000"/>
                <w:lang w:val="lv-LV"/>
              </w:rPr>
            </w:pPr>
          </w:p>
        </w:tc>
        <w:tc>
          <w:tcPr>
            <w:tcW w:w="576" w:type="dxa"/>
          </w:tcPr>
          <w:p w14:paraId="2E807AC1" w14:textId="77777777" w:rsidR="00CE0574" w:rsidRPr="005E0944" w:rsidRDefault="00CE0574" w:rsidP="00D97082">
            <w:pPr>
              <w:rPr>
                <w:rFonts w:cs="Arial"/>
                <w:lang w:val="lv-LV"/>
              </w:rPr>
            </w:pPr>
          </w:p>
        </w:tc>
        <w:tc>
          <w:tcPr>
            <w:tcW w:w="7760" w:type="dxa"/>
          </w:tcPr>
          <w:p w14:paraId="11F218C8"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0C7AB00D" w14:textId="77777777" w:rsidTr="00D97082">
        <w:tc>
          <w:tcPr>
            <w:tcW w:w="2514" w:type="dxa"/>
            <w:vAlign w:val="bottom"/>
          </w:tcPr>
          <w:p w14:paraId="08AB0C41"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2501C599"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500649F6" w14:textId="77777777" w:rsidR="00CE0574" w:rsidRPr="005E0944" w:rsidRDefault="00CE0574" w:rsidP="00D97082">
            <w:pPr>
              <w:rPr>
                <w:color w:val="000000"/>
                <w:lang w:val="lv-LV"/>
              </w:rPr>
            </w:pPr>
          </w:p>
        </w:tc>
        <w:tc>
          <w:tcPr>
            <w:tcW w:w="657" w:type="dxa"/>
          </w:tcPr>
          <w:p w14:paraId="1C5031DE" w14:textId="77777777" w:rsidR="00CE0574" w:rsidRPr="005E0944" w:rsidRDefault="00CE0574" w:rsidP="00D97082">
            <w:pPr>
              <w:rPr>
                <w:color w:val="000000"/>
                <w:lang w:val="lv-LV"/>
              </w:rPr>
            </w:pPr>
            <w:r w:rsidRPr="005E0944">
              <w:rPr>
                <w:color w:val="000000"/>
                <w:lang w:val="lv-LV"/>
              </w:rPr>
              <w:t>X</w:t>
            </w:r>
          </w:p>
        </w:tc>
        <w:tc>
          <w:tcPr>
            <w:tcW w:w="1083" w:type="dxa"/>
          </w:tcPr>
          <w:p w14:paraId="4B95E0C6" w14:textId="77777777" w:rsidR="00CE0574" w:rsidRPr="005E0944" w:rsidRDefault="00CE0574" w:rsidP="00D97082">
            <w:pPr>
              <w:rPr>
                <w:color w:val="000000"/>
                <w:lang w:val="lv-LV"/>
              </w:rPr>
            </w:pPr>
          </w:p>
        </w:tc>
        <w:tc>
          <w:tcPr>
            <w:tcW w:w="576" w:type="dxa"/>
          </w:tcPr>
          <w:p w14:paraId="4FDCDE93" w14:textId="77777777" w:rsidR="00CE0574" w:rsidRPr="005E0944" w:rsidRDefault="00CE0574" w:rsidP="00D97082">
            <w:pPr>
              <w:rPr>
                <w:rFonts w:cs="Arial"/>
                <w:lang w:val="lv-LV"/>
              </w:rPr>
            </w:pPr>
          </w:p>
        </w:tc>
        <w:tc>
          <w:tcPr>
            <w:tcW w:w="7760" w:type="dxa"/>
          </w:tcPr>
          <w:p w14:paraId="675394A7"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590E270C" w14:textId="77777777" w:rsidTr="00D97082">
        <w:tc>
          <w:tcPr>
            <w:tcW w:w="2514" w:type="dxa"/>
          </w:tcPr>
          <w:p w14:paraId="59C08CFB" w14:textId="77777777" w:rsidR="00CE0574" w:rsidRPr="005E0944" w:rsidRDefault="00CE0574" w:rsidP="00D97082">
            <w:pPr>
              <w:rPr>
                <w:color w:val="000000"/>
                <w:lang w:val="lv-LV"/>
              </w:rPr>
            </w:pPr>
            <w:r w:rsidRPr="005E0944">
              <w:rPr>
                <w:lang w:val="lv-LV"/>
              </w:rPr>
              <w:t>ActiveFrom</w:t>
            </w:r>
          </w:p>
        </w:tc>
        <w:tc>
          <w:tcPr>
            <w:tcW w:w="1696" w:type="dxa"/>
          </w:tcPr>
          <w:p w14:paraId="4AED641B" w14:textId="77777777" w:rsidR="00CE0574" w:rsidRPr="005E0944" w:rsidRDefault="00CE0574" w:rsidP="00D97082">
            <w:pPr>
              <w:rPr>
                <w:color w:val="000000"/>
                <w:lang w:val="lv-LV"/>
              </w:rPr>
            </w:pPr>
            <w:r w:rsidRPr="005E0944">
              <w:rPr>
                <w:lang w:val="lv-LV"/>
              </w:rPr>
              <w:t>date</w:t>
            </w:r>
          </w:p>
        </w:tc>
        <w:tc>
          <w:tcPr>
            <w:tcW w:w="564" w:type="dxa"/>
          </w:tcPr>
          <w:p w14:paraId="1026415E" w14:textId="77777777" w:rsidR="00CE0574" w:rsidRPr="005E0944" w:rsidRDefault="00CE0574" w:rsidP="00D97082">
            <w:pPr>
              <w:rPr>
                <w:color w:val="000000"/>
                <w:lang w:val="lv-LV"/>
              </w:rPr>
            </w:pPr>
          </w:p>
        </w:tc>
        <w:tc>
          <w:tcPr>
            <w:tcW w:w="657" w:type="dxa"/>
          </w:tcPr>
          <w:p w14:paraId="26A679A8" w14:textId="77777777" w:rsidR="00CE0574" w:rsidRPr="005E0944" w:rsidRDefault="00CE0574" w:rsidP="00D97082">
            <w:pPr>
              <w:rPr>
                <w:color w:val="000000"/>
                <w:lang w:val="lv-LV"/>
              </w:rPr>
            </w:pPr>
            <w:r w:rsidRPr="005E0944">
              <w:rPr>
                <w:color w:val="000000"/>
                <w:lang w:val="lv-LV"/>
              </w:rPr>
              <w:t>X</w:t>
            </w:r>
          </w:p>
        </w:tc>
        <w:tc>
          <w:tcPr>
            <w:tcW w:w="1083" w:type="dxa"/>
          </w:tcPr>
          <w:p w14:paraId="5B95F8F2" w14:textId="77777777" w:rsidR="00CE0574" w:rsidRPr="005E0944" w:rsidRDefault="00CE0574" w:rsidP="00D97082">
            <w:pPr>
              <w:rPr>
                <w:color w:val="000000"/>
                <w:lang w:val="lv-LV"/>
              </w:rPr>
            </w:pPr>
            <w:r w:rsidRPr="005E0944">
              <w:rPr>
                <w:color w:val="000000"/>
                <w:lang w:val="lv-LV"/>
              </w:rPr>
              <w:t>X</w:t>
            </w:r>
          </w:p>
        </w:tc>
        <w:tc>
          <w:tcPr>
            <w:tcW w:w="576" w:type="dxa"/>
          </w:tcPr>
          <w:p w14:paraId="237C50BB" w14:textId="77777777" w:rsidR="00CE0574" w:rsidRPr="005E0944" w:rsidRDefault="00CE0574" w:rsidP="00D97082">
            <w:pPr>
              <w:rPr>
                <w:rFonts w:cs="Arial"/>
                <w:lang w:val="lv-LV"/>
              </w:rPr>
            </w:pPr>
          </w:p>
        </w:tc>
        <w:tc>
          <w:tcPr>
            <w:tcW w:w="7760" w:type="dxa"/>
          </w:tcPr>
          <w:p w14:paraId="7331D03A"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1E786122" w14:textId="77777777" w:rsidTr="00D97082">
        <w:tc>
          <w:tcPr>
            <w:tcW w:w="2514" w:type="dxa"/>
          </w:tcPr>
          <w:p w14:paraId="0EFCD972" w14:textId="77777777" w:rsidR="00CE0574" w:rsidRPr="005E0944" w:rsidRDefault="00CE0574" w:rsidP="00D97082">
            <w:pPr>
              <w:rPr>
                <w:lang w:val="lv-LV"/>
              </w:rPr>
            </w:pPr>
            <w:r w:rsidRPr="005E0944">
              <w:rPr>
                <w:lang w:val="lv-LV"/>
              </w:rPr>
              <w:t>ActiveTill</w:t>
            </w:r>
          </w:p>
        </w:tc>
        <w:tc>
          <w:tcPr>
            <w:tcW w:w="1696" w:type="dxa"/>
          </w:tcPr>
          <w:p w14:paraId="152E94FA" w14:textId="77777777" w:rsidR="00CE0574" w:rsidRPr="005E0944" w:rsidRDefault="00CE0574" w:rsidP="00D97082">
            <w:pPr>
              <w:rPr>
                <w:lang w:val="lv-LV"/>
              </w:rPr>
            </w:pPr>
            <w:r w:rsidRPr="005E0944">
              <w:rPr>
                <w:lang w:val="lv-LV"/>
              </w:rPr>
              <w:t>date</w:t>
            </w:r>
          </w:p>
        </w:tc>
        <w:tc>
          <w:tcPr>
            <w:tcW w:w="564" w:type="dxa"/>
          </w:tcPr>
          <w:p w14:paraId="3715F4E4" w14:textId="77777777" w:rsidR="00CE0574" w:rsidRPr="005E0944" w:rsidRDefault="00CE0574" w:rsidP="00D97082">
            <w:pPr>
              <w:rPr>
                <w:color w:val="000000"/>
                <w:lang w:val="lv-LV"/>
              </w:rPr>
            </w:pPr>
          </w:p>
        </w:tc>
        <w:tc>
          <w:tcPr>
            <w:tcW w:w="657" w:type="dxa"/>
          </w:tcPr>
          <w:p w14:paraId="60609FE6" w14:textId="77777777" w:rsidR="00CE0574" w:rsidRPr="005E0944" w:rsidRDefault="00CE0574" w:rsidP="00D97082">
            <w:pPr>
              <w:rPr>
                <w:color w:val="000000"/>
                <w:lang w:val="lv-LV"/>
              </w:rPr>
            </w:pPr>
            <w:r w:rsidRPr="005E0944">
              <w:rPr>
                <w:color w:val="000000"/>
                <w:lang w:val="lv-LV"/>
              </w:rPr>
              <w:t>X</w:t>
            </w:r>
          </w:p>
        </w:tc>
        <w:tc>
          <w:tcPr>
            <w:tcW w:w="1083" w:type="dxa"/>
          </w:tcPr>
          <w:p w14:paraId="75E328EC" w14:textId="77777777" w:rsidR="00CE0574" w:rsidRPr="005E0944" w:rsidRDefault="00CE0574" w:rsidP="00D97082">
            <w:pPr>
              <w:rPr>
                <w:color w:val="000000"/>
                <w:lang w:val="lv-LV"/>
              </w:rPr>
            </w:pPr>
            <w:r w:rsidRPr="005E0944">
              <w:rPr>
                <w:color w:val="000000"/>
                <w:lang w:val="lv-LV"/>
              </w:rPr>
              <w:t>X</w:t>
            </w:r>
          </w:p>
        </w:tc>
        <w:tc>
          <w:tcPr>
            <w:tcW w:w="576" w:type="dxa"/>
          </w:tcPr>
          <w:p w14:paraId="26A5D4EE" w14:textId="77777777" w:rsidR="00CE0574" w:rsidRPr="005E0944" w:rsidRDefault="00CE0574" w:rsidP="00D97082">
            <w:pPr>
              <w:rPr>
                <w:rFonts w:cs="Arial"/>
                <w:lang w:val="lv-LV"/>
              </w:rPr>
            </w:pPr>
          </w:p>
        </w:tc>
        <w:tc>
          <w:tcPr>
            <w:tcW w:w="7760" w:type="dxa"/>
          </w:tcPr>
          <w:p w14:paraId="42E67737"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0B331B43" w14:textId="77777777" w:rsidR="00CE0574" w:rsidRPr="005E0944" w:rsidRDefault="00CE0574" w:rsidP="00CE0574">
      <w:pPr>
        <w:pStyle w:val="Heading5"/>
      </w:pPr>
      <w:bookmarkStart w:id="1431" w:name="_Toc476847571"/>
      <w:bookmarkStart w:id="1432" w:name="_Toc414262604"/>
      <w:r w:rsidRPr="005E0944">
        <w:t>Tabula „PharmacyLicensePharmacies”</w:t>
      </w:r>
      <w:bookmarkEnd w:id="1431"/>
    </w:p>
    <w:p w14:paraId="42A99EE0" w14:textId="77777777" w:rsidR="00CE0574" w:rsidRPr="005E0944" w:rsidRDefault="00CE0574" w:rsidP="005914EA">
      <w:pPr>
        <w:pStyle w:val="BodyText"/>
      </w:pPr>
      <w:r w:rsidRPr="005E0944">
        <w:t xml:space="preserve">Šī starptabula savstarpēji sasaista tabulas „PharmacyLicenses” un „Pharmacies” un aptiekas licencei piesaistītās aptiekas. Saites tiek ņemtas no </w:t>
      </w:r>
      <w:r w:rsidRPr="005E0944">
        <w:rPr>
          <w:rFonts w:cs="Arial"/>
        </w:rPr>
        <w:t xml:space="preserve">klasifikatora </w:t>
      </w:r>
      <w:r w:rsidRPr="005E0944">
        <w:t xml:space="preserve">1.3.6.1.4.1.38760.2.5 „Farmaceitiskās darbības uzņēmumu licences” (sk. Latvijas Zāļu valsts aģentūras farmaceitiskās darbības uzņēmumu klasifikatoru aprakstu </w:t>
      </w:r>
      <w:r w:rsidR="00B72BD1">
        <w:fldChar w:fldCharType="begin"/>
      </w:r>
      <w:r w:rsidR="00B72BD1">
        <w:instrText xml:space="preserve"> REF KLR_FDU \h  \* MERGEFORMAT </w:instrText>
      </w:r>
      <w:r w:rsidR="00B72BD1">
        <w:fldChar w:fldCharType="separate"/>
      </w:r>
      <w:r w:rsidR="00424559" w:rsidRPr="005E0944">
        <w:t>[13]</w:t>
      </w:r>
      <w:r w:rsidR="00B72BD1">
        <w:fldChar w:fldCharType="end"/>
      </w:r>
      <w:r w:rsidR="000B42EB">
        <w:t>, 4.1.nodaļu</w:t>
      </w:r>
      <w:r w:rsidRPr="005E0944">
        <w:t>) lauka “Juridiskās personas objekts” (238).</w:t>
      </w:r>
    </w:p>
    <w:p w14:paraId="0040C06F" w14:textId="7F9447CE"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33" w:name="_Toc476847959"/>
      <w:r w:rsidR="00424559">
        <w:rPr>
          <w:noProof/>
        </w:rPr>
        <w:t>347.</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„PharmacyLicensePharmacies” struktūra</w:t>
      </w:r>
      <w:bookmarkEnd w:id="1433"/>
    </w:p>
    <w:tbl>
      <w:tblPr>
        <w:tblStyle w:val="TableGrid"/>
        <w:tblW w:w="14850" w:type="dxa"/>
        <w:tblLook w:val="04A0" w:firstRow="1" w:lastRow="0" w:firstColumn="1" w:lastColumn="0" w:noHBand="0" w:noVBand="1"/>
      </w:tblPr>
      <w:tblGrid>
        <w:gridCol w:w="2514"/>
        <w:gridCol w:w="1696"/>
        <w:gridCol w:w="564"/>
        <w:gridCol w:w="657"/>
        <w:gridCol w:w="1083"/>
        <w:gridCol w:w="576"/>
        <w:gridCol w:w="7760"/>
      </w:tblGrid>
      <w:tr w:rsidR="00CE0574" w:rsidRPr="005E0944" w14:paraId="27DCDB57"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4F23199F"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109AC48E"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1C732AA5"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0937B21E"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38B8E8E3"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28CB2AF3"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153B87FE" w14:textId="77777777" w:rsidR="00CE0574" w:rsidRPr="005E0944" w:rsidRDefault="00CE0574" w:rsidP="00613DCC">
            <w:pPr>
              <w:rPr>
                <w:b/>
                <w:lang w:val="lv-LV"/>
              </w:rPr>
            </w:pPr>
            <w:r w:rsidRPr="005E0944">
              <w:rPr>
                <w:b/>
                <w:lang w:val="lv-LV"/>
              </w:rPr>
              <w:t>Piezīmes</w:t>
            </w:r>
          </w:p>
        </w:tc>
      </w:tr>
      <w:tr w:rsidR="00CE0574" w:rsidRPr="005E0944" w14:paraId="6C119935" w14:textId="77777777" w:rsidTr="00D97082">
        <w:tc>
          <w:tcPr>
            <w:tcW w:w="2514" w:type="dxa"/>
          </w:tcPr>
          <w:p w14:paraId="5ED757B2" w14:textId="77777777" w:rsidR="00CE0574" w:rsidRPr="005E0944" w:rsidRDefault="00CE0574" w:rsidP="00D97082">
            <w:pPr>
              <w:rPr>
                <w:color w:val="000000"/>
                <w:lang w:val="lv-LV"/>
              </w:rPr>
            </w:pPr>
            <w:r w:rsidRPr="005E0944">
              <w:rPr>
                <w:lang w:val="lv-LV"/>
              </w:rPr>
              <w:t>PharmacyLicenseCode</w:t>
            </w:r>
          </w:p>
        </w:tc>
        <w:tc>
          <w:tcPr>
            <w:tcW w:w="1696" w:type="dxa"/>
          </w:tcPr>
          <w:p w14:paraId="064C1F42" w14:textId="77777777" w:rsidR="00CE0574" w:rsidRPr="005E0944" w:rsidRDefault="00CE0574" w:rsidP="00D97082">
            <w:pPr>
              <w:rPr>
                <w:color w:val="000000"/>
                <w:lang w:val="lv-LV"/>
              </w:rPr>
            </w:pPr>
            <w:r w:rsidRPr="005E0944">
              <w:rPr>
                <w:lang w:val="lv-LV"/>
              </w:rPr>
              <w:t>nvarchar(100)</w:t>
            </w:r>
          </w:p>
        </w:tc>
        <w:tc>
          <w:tcPr>
            <w:tcW w:w="564" w:type="dxa"/>
          </w:tcPr>
          <w:p w14:paraId="3157E76B" w14:textId="77777777" w:rsidR="00CE0574" w:rsidRPr="005E0944" w:rsidRDefault="00CE0574" w:rsidP="00D97082">
            <w:pPr>
              <w:rPr>
                <w:color w:val="000000"/>
                <w:lang w:val="lv-LV"/>
              </w:rPr>
            </w:pPr>
          </w:p>
        </w:tc>
        <w:tc>
          <w:tcPr>
            <w:tcW w:w="657" w:type="dxa"/>
          </w:tcPr>
          <w:p w14:paraId="1455AF71" w14:textId="77777777" w:rsidR="00CE0574" w:rsidRPr="005E0944" w:rsidRDefault="00CE0574" w:rsidP="00D97082">
            <w:pPr>
              <w:rPr>
                <w:color w:val="000000"/>
                <w:lang w:val="lv-LV"/>
              </w:rPr>
            </w:pPr>
            <w:r w:rsidRPr="005E0944">
              <w:rPr>
                <w:color w:val="000000"/>
                <w:lang w:val="lv-LV"/>
              </w:rPr>
              <w:t>X</w:t>
            </w:r>
          </w:p>
        </w:tc>
        <w:tc>
          <w:tcPr>
            <w:tcW w:w="1083" w:type="dxa"/>
          </w:tcPr>
          <w:p w14:paraId="3638450A" w14:textId="77777777" w:rsidR="00CE0574" w:rsidRPr="005E0944" w:rsidRDefault="00CE0574" w:rsidP="00D97082">
            <w:pPr>
              <w:rPr>
                <w:color w:val="000000"/>
                <w:lang w:val="lv-LV"/>
              </w:rPr>
            </w:pPr>
          </w:p>
        </w:tc>
        <w:tc>
          <w:tcPr>
            <w:tcW w:w="576" w:type="dxa"/>
          </w:tcPr>
          <w:p w14:paraId="27BD52F2" w14:textId="77777777" w:rsidR="00CE0574" w:rsidRPr="005E0944" w:rsidRDefault="00CE0574" w:rsidP="00D97082">
            <w:pPr>
              <w:rPr>
                <w:rFonts w:cs="Arial"/>
                <w:lang w:val="lv-LV"/>
              </w:rPr>
            </w:pPr>
          </w:p>
        </w:tc>
        <w:tc>
          <w:tcPr>
            <w:tcW w:w="7760" w:type="dxa"/>
          </w:tcPr>
          <w:p w14:paraId="2523DE3D" w14:textId="77777777" w:rsidR="00CE0574" w:rsidRPr="005E0944" w:rsidRDefault="00CE0574" w:rsidP="00D97082">
            <w:pPr>
              <w:rPr>
                <w:rFonts w:cs="Arial"/>
                <w:lang w:val="lv-LV"/>
              </w:rPr>
            </w:pPr>
            <w:r w:rsidRPr="005E0944">
              <w:rPr>
                <w:lang w:val="lv-LV"/>
              </w:rPr>
              <w:t xml:space="preserve">Aptiekas licences kods. </w:t>
            </w:r>
            <w:r w:rsidRPr="005E0944">
              <w:rPr>
                <w:rFonts w:cs="Arial"/>
                <w:lang w:val="lv-LV"/>
              </w:rPr>
              <w:t>Atbilstoši tabulai „</w:t>
            </w:r>
            <w:r w:rsidRPr="005E0944">
              <w:rPr>
                <w:lang w:val="lv-LV"/>
              </w:rPr>
              <w:t xml:space="preserve"> PharmacyLicenses</w:t>
            </w:r>
            <w:r w:rsidRPr="005E0944">
              <w:rPr>
                <w:rFonts w:cs="Arial"/>
                <w:lang w:val="lv-LV"/>
              </w:rPr>
              <w:t>”.</w:t>
            </w:r>
          </w:p>
        </w:tc>
      </w:tr>
      <w:tr w:rsidR="00CE0574" w:rsidRPr="005E0944" w14:paraId="55D168C0" w14:textId="77777777" w:rsidTr="00D97082">
        <w:tc>
          <w:tcPr>
            <w:tcW w:w="2514" w:type="dxa"/>
          </w:tcPr>
          <w:p w14:paraId="7A2F784B" w14:textId="77777777" w:rsidR="00CE0574" w:rsidRPr="005E0944" w:rsidRDefault="00CE0574" w:rsidP="00D97082">
            <w:pPr>
              <w:rPr>
                <w:lang w:val="lv-LV"/>
              </w:rPr>
            </w:pPr>
            <w:r w:rsidRPr="005E0944">
              <w:rPr>
                <w:lang w:val="lv-LV"/>
              </w:rPr>
              <w:t>PharmacyCode</w:t>
            </w:r>
          </w:p>
        </w:tc>
        <w:tc>
          <w:tcPr>
            <w:tcW w:w="1696" w:type="dxa"/>
            <w:vAlign w:val="bottom"/>
          </w:tcPr>
          <w:p w14:paraId="0A26C0C6" w14:textId="77777777" w:rsidR="00CE0574" w:rsidRPr="005E0944" w:rsidRDefault="00CE0574" w:rsidP="00D97082">
            <w:pPr>
              <w:rPr>
                <w:lang w:val="lv-LV"/>
              </w:rPr>
            </w:pPr>
            <w:r w:rsidRPr="005E0944">
              <w:rPr>
                <w:color w:val="000000"/>
                <w:lang w:val="lv-LV"/>
              </w:rPr>
              <w:t>nvarchar(100)</w:t>
            </w:r>
          </w:p>
        </w:tc>
        <w:tc>
          <w:tcPr>
            <w:tcW w:w="564" w:type="dxa"/>
          </w:tcPr>
          <w:p w14:paraId="0BBE1239" w14:textId="77777777" w:rsidR="00CE0574" w:rsidRPr="005E0944" w:rsidRDefault="00CE0574" w:rsidP="00D97082">
            <w:pPr>
              <w:rPr>
                <w:color w:val="000000"/>
                <w:lang w:val="lv-LV"/>
              </w:rPr>
            </w:pPr>
          </w:p>
        </w:tc>
        <w:tc>
          <w:tcPr>
            <w:tcW w:w="657" w:type="dxa"/>
          </w:tcPr>
          <w:p w14:paraId="15CDC138" w14:textId="77777777" w:rsidR="00CE0574" w:rsidRPr="005E0944" w:rsidRDefault="00CE0574" w:rsidP="00D97082">
            <w:pPr>
              <w:rPr>
                <w:color w:val="000000"/>
                <w:lang w:val="lv-LV"/>
              </w:rPr>
            </w:pPr>
            <w:r w:rsidRPr="005E0944">
              <w:rPr>
                <w:color w:val="000000"/>
                <w:lang w:val="lv-LV"/>
              </w:rPr>
              <w:t>X</w:t>
            </w:r>
          </w:p>
        </w:tc>
        <w:tc>
          <w:tcPr>
            <w:tcW w:w="1083" w:type="dxa"/>
          </w:tcPr>
          <w:p w14:paraId="117A30C7" w14:textId="77777777" w:rsidR="00CE0574" w:rsidRPr="005E0944" w:rsidRDefault="00CE0574" w:rsidP="00D97082">
            <w:pPr>
              <w:rPr>
                <w:color w:val="000000"/>
                <w:lang w:val="lv-LV"/>
              </w:rPr>
            </w:pPr>
          </w:p>
        </w:tc>
        <w:tc>
          <w:tcPr>
            <w:tcW w:w="576" w:type="dxa"/>
          </w:tcPr>
          <w:p w14:paraId="17ADF4F3" w14:textId="77777777" w:rsidR="00CE0574" w:rsidRPr="005E0944" w:rsidRDefault="00CE0574" w:rsidP="00D97082">
            <w:pPr>
              <w:rPr>
                <w:rFonts w:cs="Arial"/>
                <w:lang w:val="lv-LV"/>
              </w:rPr>
            </w:pPr>
          </w:p>
        </w:tc>
        <w:tc>
          <w:tcPr>
            <w:tcW w:w="7760" w:type="dxa"/>
          </w:tcPr>
          <w:p w14:paraId="079AB9AA" w14:textId="77777777" w:rsidR="00CE0574" w:rsidRPr="005E0944" w:rsidRDefault="00CE0574" w:rsidP="00D97082">
            <w:pPr>
              <w:rPr>
                <w:rFonts w:cs="Arial"/>
                <w:lang w:val="lv-LV"/>
              </w:rPr>
            </w:pPr>
            <w:r w:rsidRPr="005E0944">
              <w:rPr>
                <w:rFonts w:cs="Arial"/>
                <w:lang w:val="lv-LV"/>
              </w:rPr>
              <w:t>Aptiekas kods. Atbilstoši tabulai „</w:t>
            </w:r>
            <w:r w:rsidRPr="005E0944">
              <w:rPr>
                <w:lang w:val="lv-LV"/>
              </w:rPr>
              <w:t xml:space="preserve"> Pharmacies</w:t>
            </w:r>
            <w:r w:rsidRPr="005E0944">
              <w:rPr>
                <w:rFonts w:cs="Arial"/>
                <w:lang w:val="lv-LV"/>
              </w:rPr>
              <w:t>”.</w:t>
            </w:r>
          </w:p>
        </w:tc>
      </w:tr>
      <w:tr w:rsidR="00CE0574" w:rsidRPr="005E0944" w14:paraId="4AA2E4FA" w14:textId="77777777" w:rsidTr="00D97082">
        <w:tc>
          <w:tcPr>
            <w:tcW w:w="2514" w:type="dxa"/>
            <w:vAlign w:val="bottom"/>
          </w:tcPr>
          <w:p w14:paraId="5DAC7E37"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3D72F679"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7E664869" w14:textId="77777777" w:rsidR="00CE0574" w:rsidRPr="005E0944" w:rsidRDefault="00CE0574" w:rsidP="00D97082">
            <w:pPr>
              <w:rPr>
                <w:color w:val="000000"/>
                <w:lang w:val="lv-LV"/>
              </w:rPr>
            </w:pPr>
          </w:p>
        </w:tc>
        <w:tc>
          <w:tcPr>
            <w:tcW w:w="657" w:type="dxa"/>
          </w:tcPr>
          <w:p w14:paraId="34F4D6C9" w14:textId="77777777" w:rsidR="00CE0574" w:rsidRPr="005E0944" w:rsidRDefault="00CE0574" w:rsidP="00D97082">
            <w:pPr>
              <w:rPr>
                <w:color w:val="000000"/>
                <w:lang w:val="lv-LV"/>
              </w:rPr>
            </w:pPr>
            <w:r w:rsidRPr="005E0944">
              <w:rPr>
                <w:color w:val="000000"/>
                <w:lang w:val="lv-LV"/>
              </w:rPr>
              <w:t>X</w:t>
            </w:r>
          </w:p>
        </w:tc>
        <w:tc>
          <w:tcPr>
            <w:tcW w:w="1083" w:type="dxa"/>
          </w:tcPr>
          <w:p w14:paraId="2FE0B390" w14:textId="77777777" w:rsidR="00CE0574" w:rsidRPr="005E0944" w:rsidRDefault="00CE0574" w:rsidP="00D97082">
            <w:pPr>
              <w:rPr>
                <w:color w:val="000000"/>
                <w:lang w:val="lv-LV"/>
              </w:rPr>
            </w:pPr>
          </w:p>
        </w:tc>
        <w:tc>
          <w:tcPr>
            <w:tcW w:w="576" w:type="dxa"/>
          </w:tcPr>
          <w:p w14:paraId="5A556D48" w14:textId="77777777" w:rsidR="00CE0574" w:rsidRPr="005E0944" w:rsidRDefault="00CE0574" w:rsidP="00D97082">
            <w:pPr>
              <w:rPr>
                <w:rFonts w:cs="Arial"/>
                <w:lang w:val="lv-LV"/>
              </w:rPr>
            </w:pPr>
          </w:p>
        </w:tc>
        <w:tc>
          <w:tcPr>
            <w:tcW w:w="7760" w:type="dxa"/>
          </w:tcPr>
          <w:p w14:paraId="1A4E586C"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63FCDB30" w14:textId="77777777" w:rsidTr="00D97082">
        <w:tc>
          <w:tcPr>
            <w:tcW w:w="2514" w:type="dxa"/>
            <w:vAlign w:val="bottom"/>
          </w:tcPr>
          <w:p w14:paraId="66371812"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6AA34ECA"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16129CF0" w14:textId="77777777" w:rsidR="00CE0574" w:rsidRPr="005E0944" w:rsidRDefault="00CE0574" w:rsidP="00D97082">
            <w:pPr>
              <w:rPr>
                <w:color w:val="000000"/>
                <w:lang w:val="lv-LV"/>
              </w:rPr>
            </w:pPr>
          </w:p>
        </w:tc>
        <w:tc>
          <w:tcPr>
            <w:tcW w:w="657" w:type="dxa"/>
          </w:tcPr>
          <w:p w14:paraId="631B58D6" w14:textId="77777777" w:rsidR="00CE0574" w:rsidRPr="005E0944" w:rsidRDefault="00CE0574" w:rsidP="00D97082">
            <w:pPr>
              <w:rPr>
                <w:color w:val="000000"/>
                <w:lang w:val="lv-LV"/>
              </w:rPr>
            </w:pPr>
            <w:r w:rsidRPr="005E0944">
              <w:rPr>
                <w:color w:val="000000"/>
                <w:lang w:val="lv-LV"/>
              </w:rPr>
              <w:t>X</w:t>
            </w:r>
          </w:p>
        </w:tc>
        <w:tc>
          <w:tcPr>
            <w:tcW w:w="1083" w:type="dxa"/>
          </w:tcPr>
          <w:p w14:paraId="2B2BE5AE" w14:textId="77777777" w:rsidR="00CE0574" w:rsidRPr="005E0944" w:rsidRDefault="00CE0574" w:rsidP="00D97082">
            <w:pPr>
              <w:rPr>
                <w:color w:val="000000"/>
                <w:lang w:val="lv-LV"/>
              </w:rPr>
            </w:pPr>
          </w:p>
        </w:tc>
        <w:tc>
          <w:tcPr>
            <w:tcW w:w="576" w:type="dxa"/>
          </w:tcPr>
          <w:p w14:paraId="4E17192E" w14:textId="77777777" w:rsidR="00CE0574" w:rsidRPr="005E0944" w:rsidRDefault="00CE0574" w:rsidP="00D97082">
            <w:pPr>
              <w:rPr>
                <w:rFonts w:cs="Arial"/>
                <w:lang w:val="lv-LV"/>
              </w:rPr>
            </w:pPr>
          </w:p>
        </w:tc>
        <w:tc>
          <w:tcPr>
            <w:tcW w:w="7760" w:type="dxa"/>
          </w:tcPr>
          <w:p w14:paraId="672DD2CC"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1F0D0928" w14:textId="77777777" w:rsidTr="00D97082">
        <w:tc>
          <w:tcPr>
            <w:tcW w:w="2514" w:type="dxa"/>
          </w:tcPr>
          <w:p w14:paraId="76719CAC" w14:textId="77777777" w:rsidR="00CE0574" w:rsidRPr="005E0944" w:rsidRDefault="00CE0574" w:rsidP="00D97082">
            <w:pPr>
              <w:rPr>
                <w:color w:val="000000"/>
                <w:lang w:val="lv-LV"/>
              </w:rPr>
            </w:pPr>
            <w:r w:rsidRPr="005E0944">
              <w:rPr>
                <w:lang w:val="lv-LV"/>
              </w:rPr>
              <w:t>ActiveFrom</w:t>
            </w:r>
          </w:p>
        </w:tc>
        <w:tc>
          <w:tcPr>
            <w:tcW w:w="1696" w:type="dxa"/>
          </w:tcPr>
          <w:p w14:paraId="7F946353" w14:textId="77777777" w:rsidR="00CE0574" w:rsidRPr="005E0944" w:rsidRDefault="00CE0574" w:rsidP="00D97082">
            <w:pPr>
              <w:rPr>
                <w:color w:val="000000"/>
                <w:lang w:val="lv-LV"/>
              </w:rPr>
            </w:pPr>
            <w:r w:rsidRPr="005E0944">
              <w:rPr>
                <w:lang w:val="lv-LV"/>
              </w:rPr>
              <w:t>date</w:t>
            </w:r>
          </w:p>
        </w:tc>
        <w:tc>
          <w:tcPr>
            <w:tcW w:w="564" w:type="dxa"/>
          </w:tcPr>
          <w:p w14:paraId="7AB35645" w14:textId="77777777" w:rsidR="00CE0574" w:rsidRPr="005E0944" w:rsidRDefault="00CE0574" w:rsidP="00D97082">
            <w:pPr>
              <w:rPr>
                <w:color w:val="000000"/>
                <w:lang w:val="lv-LV"/>
              </w:rPr>
            </w:pPr>
          </w:p>
        </w:tc>
        <w:tc>
          <w:tcPr>
            <w:tcW w:w="657" w:type="dxa"/>
          </w:tcPr>
          <w:p w14:paraId="4D017D4B" w14:textId="77777777" w:rsidR="00CE0574" w:rsidRPr="005E0944" w:rsidRDefault="00CE0574" w:rsidP="00D97082">
            <w:pPr>
              <w:rPr>
                <w:color w:val="000000"/>
                <w:lang w:val="lv-LV"/>
              </w:rPr>
            </w:pPr>
            <w:r w:rsidRPr="005E0944">
              <w:rPr>
                <w:color w:val="000000"/>
                <w:lang w:val="lv-LV"/>
              </w:rPr>
              <w:t>X</w:t>
            </w:r>
          </w:p>
        </w:tc>
        <w:tc>
          <w:tcPr>
            <w:tcW w:w="1083" w:type="dxa"/>
          </w:tcPr>
          <w:p w14:paraId="4D307332" w14:textId="77777777" w:rsidR="00CE0574" w:rsidRPr="005E0944" w:rsidRDefault="00CE0574" w:rsidP="00D97082">
            <w:pPr>
              <w:rPr>
                <w:color w:val="000000"/>
                <w:lang w:val="lv-LV"/>
              </w:rPr>
            </w:pPr>
            <w:r w:rsidRPr="005E0944">
              <w:rPr>
                <w:color w:val="000000"/>
                <w:lang w:val="lv-LV"/>
              </w:rPr>
              <w:t>X</w:t>
            </w:r>
          </w:p>
        </w:tc>
        <w:tc>
          <w:tcPr>
            <w:tcW w:w="576" w:type="dxa"/>
          </w:tcPr>
          <w:p w14:paraId="56C033E8" w14:textId="77777777" w:rsidR="00CE0574" w:rsidRPr="005E0944" w:rsidRDefault="00CE0574" w:rsidP="00D97082">
            <w:pPr>
              <w:rPr>
                <w:rFonts w:cs="Arial"/>
                <w:lang w:val="lv-LV"/>
              </w:rPr>
            </w:pPr>
          </w:p>
        </w:tc>
        <w:tc>
          <w:tcPr>
            <w:tcW w:w="7760" w:type="dxa"/>
          </w:tcPr>
          <w:p w14:paraId="269436F5"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31591D9C" w14:textId="77777777" w:rsidTr="00D97082">
        <w:tc>
          <w:tcPr>
            <w:tcW w:w="2514" w:type="dxa"/>
          </w:tcPr>
          <w:p w14:paraId="52250731" w14:textId="77777777" w:rsidR="00CE0574" w:rsidRPr="005E0944" w:rsidRDefault="00CE0574" w:rsidP="00D97082">
            <w:pPr>
              <w:rPr>
                <w:lang w:val="lv-LV"/>
              </w:rPr>
            </w:pPr>
            <w:r w:rsidRPr="005E0944">
              <w:rPr>
                <w:lang w:val="lv-LV"/>
              </w:rPr>
              <w:t>ActiveTill</w:t>
            </w:r>
          </w:p>
        </w:tc>
        <w:tc>
          <w:tcPr>
            <w:tcW w:w="1696" w:type="dxa"/>
          </w:tcPr>
          <w:p w14:paraId="7191BD76" w14:textId="77777777" w:rsidR="00CE0574" w:rsidRPr="005E0944" w:rsidRDefault="00CE0574" w:rsidP="00D97082">
            <w:pPr>
              <w:rPr>
                <w:lang w:val="lv-LV"/>
              </w:rPr>
            </w:pPr>
            <w:r w:rsidRPr="005E0944">
              <w:rPr>
                <w:lang w:val="lv-LV"/>
              </w:rPr>
              <w:t>date</w:t>
            </w:r>
          </w:p>
        </w:tc>
        <w:tc>
          <w:tcPr>
            <w:tcW w:w="564" w:type="dxa"/>
          </w:tcPr>
          <w:p w14:paraId="7F1E4FD3" w14:textId="77777777" w:rsidR="00CE0574" w:rsidRPr="005E0944" w:rsidRDefault="00CE0574" w:rsidP="00D97082">
            <w:pPr>
              <w:rPr>
                <w:color w:val="000000"/>
                <w:lang w:val="lv-LV"/>
              </w:rPr>
            </w:pPr>
          </w:p>
        </w:tc>
        <w:tc>
          <w:tcPr>
            <w:tcW w:w="657" w:type="dxa"/>
          </w:tcPr>
          <w:p w14:paraId="48E94A83" w14:textId="77777777" w:rsidR="00CE0574" w:rsidRPr="005E0944" w:rsidRDefault="00CE0574" w:rsidP="00D97082">
            <w:pPr>
              <w:rPr>
                <w:color w:val="000000"/>
                <w:lang w:val="lv-LV"/>
              </w:rPr>
            </w:pPr>
            <w:r w:rsidRPr="005E0944">
              <w:rPr>
                <w:color w:val="000000"/>
                <w:lang w:val="lv-LV"/>
              </w:rPr>
              <w:t>X</w:t>
            </w:r>
          </w:p>
        </w:tc>
        <w:tc>
          <w:tcPr>
            <w:tcW w:w="1083" w:type="dxa"/>
          </w:tcPr>
          <w:p w14:paraId="38DC5CFB" w14:textId="77777777" w:rsidR="00CE0574" w:rsidRPr="005E0944" w:rsidRDefault="00CE0574" w:rsidP="00D97082">
            <w:pPr>
              <w:rPr>
                <w:color w:val="000000"/>
                <w:lang w:val="lv-LV"/>
              </w:rPr>
            </w:pPr>
            <w:r w:rsidRPr="005E0944">
              <w:rPr>
                <w:color w:val="000000"/>
                <w:lang w:val="lv-LV"/>
              </w:rPr>
              <w:t>X</w:t>
            </w:r>
          </w:p>
        </w:tc>
        <w:tc>
          <w:tcPr>
            <w:tcW w:w="576" w:type="dxa"/>
          </w:tcPr>
          <w:p w14:paraId="78E7D768" w14:textId="77777777" w:rsidR="00CE0574" w:rsidRPr="005E0944" w:rsidRDefault="00CE0574" w:rsidP="00D97082">
            <w:pPr>
              <w:rPr>
                <w:rFonts w:cs="Arial"/>
                <w:lang w:val="lv-LV"/>
              </w:rPr>
            </w:pPr>
          </w:p>
        </w:tc>
        <w:tc>
          <w:tcPr>
            <w:tcW w:w="7760" w:type="dxa"/>
          </w:tcPr>
          <w:p w14:paraId="713FA2E5"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42D1AB3C" w14:textId="77777777" w:rsidR="00CE0574" w:rsidRPr="005E0944" w:rsidRDefault="00CE0574" w:rsidP="00CE0574">
      <w:pPr>
        <w:pStyle w:val="Heading5"/>
      </w:pPr>
      <w:bookmarkStart w:id="1434" w:name="_Toc476847572"/>
      <w:r w:rsidRPr="005E0944">
        <w:t>Tabula „PharmacyLicenses”</w:t>
      </w:r>
      <w:bookmarkEnd w:id="1434"/>
    </w:p>
    <w:p w14:paraId="00A2F42B"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1.3.6.1.4.1.38760.2.5 „Farmaceitiskās darbības uzņēmumu licences” (sk. Latvijas Zāļu valsts aģentūras farmaceitiskās darbības uzņēmumu klasifikatoru aprakstu </w:t>
      </w:r>
      <w:r w:rsidR="00B72BD1">
        <w:fldChar w:fldCharType="begin"/>
      </w:r>
      <w:r w:rsidR="00B72BD1">
        <w:instrText xml:space="preserve"> REF KLR_FDU \h  \* MERGEFORMAT </w:instrText>
      </w:r>
      <w:r w:rsidR="00B72BD1">
        <w:fldChar w:fldCharType="separate"/>
      </w:r>
      <w:r w:rsidR="00424559" w:rsidRPr="005E0944">
        <w:t>[13]</w:t>
      </w:r>
      <w:r w:rsidR="00B72BD1">
        <w:fldChar w:fldCharType="end"/>
      </w:r>
      <w:r w:rsidR="000B42EB">
        <w:t>, 4.1.nodaļu</w:t>
      </w:r>
      <w:r w:rsidRPr="005E0944">
        <w:t>)</w:t>
      </w:r>
      <w:r w:rsidRPr="005E0944">
        <w:rPr>
          <w:rFonts w:cs="Arial"/>
        </w:rPr>
        <w:t xml:space="preserve"> datus</w:t>
      </w:r>
      <w:r w:rsidRPr="005E0944">
        <w:t xml:space="preserve">. </w:t>
      </w:r>
    </w:p>
    <w:p w14:paraId="067DC129" w14:textId="3FDFE4EF"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35" w:name="_Toc476847960"/>
      <w:r w:rsidR="00424559">
        <w:rPr>
          <w:noProof/>
        </w:rPr>
        <w:t>348.</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„PharmacyLicencesies” struktūra</w:t>
      </w:r>
      <w:bookmarkEnd w:id="1435"/>
    </w:p>
    <w:tbl>
      <w:tblPr>
        <w:tblStyle w:val="TableGrid"/>
        <w:tblW w:w="14850" w:type="dxa"/>
        <w:tblLook w:val="04A0" w:firstRow="1" w:lastRow="0" w:firstColumn="1" w:lastColumn="0" w:noHBand="0" w:noVBand="1"/>
      </w:tblPr>
      <w:tblGrid>
        <w:gridCol w:w="2601"/>
        <w:gridCol w:w="1708"/>
        <w:gridCol w:w="563"/>
        <w:gridCol w:w="656"/>
        <w:gridCol w:w="1083"/>
        <w:gridCol w:w="584"/>
        <w:gridCol w:w="7655"/>
      </w:tblGrid>
      <w:tr w:rsidR="00CE0574" w:rsidRPr="005E0944" w14:paraId="686015D5"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23" w:type="dxa"/>
            <w:tcBorders>
              <w:bottom w:val="single" w:sz="12" w:space="0" w:color="000000"/>
            </w:tcBorders>
            <w:shd w:val="clear" w:color="auto" w:fill="F2F2F2"/>
          </w:tcPr>
          <w:p w14:paraId="2167E377"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298E1997"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4B7889BD"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6A48EB9D"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0A83E75D"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014FA1E5" w14:textId="77777777" w:rsidR="00CE0574" w:rsidRPr="005E0944" w:rsidRDefault="00CE0574" w:rsidP="00613DCC">
            <w:pPr>
              <w:rPr>
                <w:b/>
                <w:lang w:val="lv-LV"/>
              </w:rPr>
            </w:pPr>
            <w:r w:rsidRPr="005E0944">
              <w:rPr>
                <w:b/>
                <w:lang w:val="lv-LV"/>
              </w:rPr>
              <w:t>ID</w:t>
            </w:r>
          </w:p>
        </w:tc>
        <w:tc>
          <w:tcPr>
            <w:tcW w:w="7751" w:type="dxa"/>
            <w:tcBorders>
              <w:bottom w:val="single" w:sz="12" w:space="0" w:color="000000"/>
            </w:tcBorders>
            <w:shd w:val="clear" w:color="auto" w:fill="F2F2F2"/>
          </w:tcPr>
          <w:p w14:paraId="67029020" w14:textId="77777777" w:rsidR="00CE0574" w:rsidRPr="005E0944" w:rsidRDefault="00CE0574" w:rsidP="00613DCC">
            <w:pPr>
              <w:rPr>
                <w:b/>
                <w:lang w:val="lv-LV"/>
              </w:rPr>
            </w:pPr>
            <w:r w:rsidRPr="005E0944">
              <w:rPr>
                <w:b/>
                <w:lang w:val="lv-LV"/>
              </w:rPr>
              <w:t>Piezīmes</w:t>
            </w:r>
          </w:p>
        </w:tc>
      </w:tr>
      <w:tr w:rsidR="00CE0574" w:rsidRPr="005E0944" w14:paraId="4201AE29" w14:textId="77777777" w:rsidTr="00D97082">
        <w:tc>
          <w:tcPr>
            <w:tcW w:w="2523" w:type="dxa"/>
          </w:tcPr>
          <w:p w14:paraId="49327B7F" w14:textId="77777777" w:rsidR="00CE0574" w:rsidRPr="005E0944" w:rsidRDefault="00CE0574" w:rsidP="00D97082">
            <w:pPr>
              <w:rPr>
                <w:color w:val="000000"/>
                <w:lang w:val="lv-LV"/>
              </w:rPr>
            </w:pPr>
            <w:r w:rsidRPr="005E0944">
              <w:rPr>
                <w:lang w:val="lv-LV"/>
              </w:rPr>
              <w:t>Code</w:t>
            </w:r>
          </w:p>
        </w:tc>
        <w:tc>
          <w:tcPr>
            <w:tcW w:w="1696" w:type="dxa"/>
          </w:tcPr>
          <w:p w14:paraId="30B89F4A" w14:textId="77777777" w:rsidR="00CE0574" w:rsidRPr="005E0944" w:rsidRDefault="00CE0574" w:rsidP="00D97082">
            <w:pPr>
              <w:rPr>
                <w:color w:val="000000"/>
                <w:lang w:val="lv-LV"/>
              </w:rPr>
            </w:pPr>
            <w:r w:rsidRPr="005E0944">
              <w:rPr>
                <w:lang w:val="lv-LV"/>
              </w:rPr>
              <w:t>nvarchar(100)</w:t>
            </w:r>
          </w:p>
        </w:tc>
        <w:tc>
          <w:tcPr>
            <w:tcW w:w="564" w:type="dxa"/>
          </w:tcPr>
          <w:p w14:paraId="35C39FCB" w14:textId="77777777" w:rsidR="00CE0574" w:rsidRPr="005E0944" w:rsidRDefault="00CE0574" w:rsidP="00D97082">
            <w:pPr>
              <w:rPr>
                <w:color w:val="000000"/>
                <w:lang w:val="lv-LV"/>
              </w:rPr>
            </w:pPr>
          </w:p>
        </w:tc>
        <w:tc>
          <w:tcPr>
            <w:tcW w:w="657" w:type="dxa"/>
          </w:tcPr>
          <w:p w14:paraId="2CD5F448" w14:textId="77777777" w:rsidR="00CE0574" w:rsidRPr="005E0944" w:rsidRDefault="00CE0574" w:rsidP="00D97082">
            <w:pPr>
              <w:rPr>
                <w:color w:val="000000"/>
                <w:lang w:val="lv-LV"/>
              </w:rPr>
            </w:pPr>
            <w:r w:rsidRPr="005E0944">
              <w:rPr>
                <w:color w:val="000000"/>
                <w:lang w:val="lv-LV"/>
              </w:rPr>
              <w:t>X</w:t>
            </w:r>
          </w:p>
        </w:tc>
        <w:tc>
          <w:tcPr>
            <w:tcW w:w="1083" w:type="dxa"/>
          </w:tcPr>
          <w:p w14:paraId="27093737" w14:textId="77777777" w:rsidR="00CE0574" w:rsidRPr="005E0944" w:rsidRDefault="00CE0574" w:rsidP="00D97082">
            <w:pPr>
              <w:rPr>
                <w:color w:val="000000"/>
                <w:lang w:val="lv-LV"/>
              </w:rPr>
            </w:pPr>
          </w:p>
        </w:tc>
        <w:tc>
          <w:tcPr>
            <w:tcW w:w="576" w:type="dxa"/>
          </w:tcPr>
          <w:p w14:paraId="2797F048" w14:textId="77777777" w:rsidR="00CE0574" w:rsidRPr="005E0944" w:rsidRDefault="00CE0574" w:rsidP="00D97082">
            <w:pPr>
              <w:rPr>
                <w:rFonts w:cs="Arial"/>
                <w:lang w:val="lv-LV"/>
              </w:rPr>
            </w:pPr>
          </w:p>
        </w:tc>
        <w:tc>
          <w:tcPr>
            <w:tcW w:w="7751" w:type="dxa"/>
          </w:tcPr>
          <w:p w14:paraId="0AE9AF95"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27191124" w14:textId="77777777" w:rsidTr="00D97082">
        <w:tc>
          <w:tcPr>
            <w:tcW w:w="2523" w:type="dxa"/>
          </w:tcPr>
          <w:p w14:paraId="55833C3A" w14:textId="77777777" w:rsidR="00CE0574" w:rsidRPr="005E0944" w:rsidRDefault="00CE0574" w:rsidP="00D97082">
            <w:pPr>
              <w:rPr>
                <w:lang w:val="lv-LV"/>
              </w:rPr>
            </w:pPr>
            <w:r w:rsidRPr="005E0944">
              <w:rPr>
                <w:lang w:val="lv-LV"/>
              </w:rPr>
              <w:t>Name</w:t>
            </w:r>
          </w:p>
        </w:tc>
        <w:tc>
          <w:tcPr>
            <w:tcW w:w="1696" w:type="dxa"/>
          </w:tcPr>
          <w:p w14:paraId="26AA550A" w14:textId="77777777" w:rsidR="00CE0574" w:rsidRPr="005E0944" w:rsidRDefault="00CE0574" w:rsidP="00D97082">
            <w:pPr>
              <w:rPr>
                <w:lang w:val="lv-LV"/>
              </w:rPr>
            </w:pPr>
            <w:r w:rsidRPr="005E0944">
              <w:rPr>
                <w:lang w:val="lv-LV"/>
              </w:rPr>
              <w:t>nvarchar(4000)</w:t>
            </w:r>
          </w:p>
        </w:tc>
        <w:tc>
          <w:tcPr>
            <w:tcW w:w="564" w:type="dxa"/>
          </w:tcPr>
          <w:p w14:paraId="6F8D1D8C" w14:textId="77777777" w:rsidR="00CE0574" w:rsidRPr="005E0944" w:rsidRDefault="00CE0574" w:rsidP="00D97082">
            <w:pPr>
              <w:rPr>
                <w:color w:val="000000"/>
                <w:lang w:val="lv-LV"/>
              </w:rPr>
            </w:pPr>
          </w:p>
        </w:tc>
        <w:tc>
          <w:tcPr>
            <w:tcW w:w="657" w:type="dxa"/>
          </w:tcPr>
          <w:p w14:paraId="13B3778D" w14:textId="77777777" w:rsidR="00CE0574" w:rsidRPr="005E0944" w:rsidRDefault="00CE0574" w:rsidP="00D97082">
            <w:pPr>
              <w:rPr>
                <w:color w:val="000000"/>
                <w:lang w:val="lv-LV"/>
              </w:rPr>
            </w:pPr>
          </w:p>
        </w:tc>
        <w:tc>
          <w:tcPr>
            <w:tcW w:w="1083" w:type="dxa"/>
          </w:tcPr>
          <w:p w14:paraId="66FE2114" w14:textId="77777777" w:rsidR="00CE0574" w:rsidRPr="005E0944" w:rsidRDefault="00CE0574" w:rsidP="00D97082">
            <w:pPr>
              <w:rPr>
                <w:color w:val="000000"/>
                <w:lang w:val="lv-LV"/>
              </w:rPr>
            </w:pPr>
          </w:p>
        </w:tc>
        <w:tc>
          <w:tcPr>
            <w:tcW w:w="576" w:type="dxa"/>
          </w:tcPr>
          <w:p w14:paraId="3E47F9B2" w14:textId="77777777" w:rsidR="00CE0574" w:rsidRPr="005E0944" w:rsidRDefault="00CE0574" w:rsidP="00D97082">
            <w:pPr>
              <w:rPr>
                <w:rFonts w:cs="Arial"/>
                <w:lang w:val="lv-LV"/>
              </w:rPr>
            </w:pPr>
          </w:p>
        </w:tc>
        <w:tc>
          <w:tcPr>
            <w:tcW w:w="7751" w:type="dxa"/>
          </w:tcPr>
          <w:p w14:paraId="6A42FE0C" w14:textId="77777777" w:rsidR="00CE0574" w:rsidRPr="005E0944" w:rsidRDefault="00CE0574" w:rsidP="00D97082">
            <w:pPr>
              <w:rPr>
                <w:rFonts w:cs="Arial"/>
                <w:lang w:val="lv-LV"/>
              </w:rPr>
            </w:pPr>
            <w:r w:rsidRPr="005E0944">
              <w:rPr>
                <w:rFonts w:cs="Arial"/>
                <w:lang w:val="lv-LV"/>
              </w:rPr>
              <w:t>Aptiekas nosaukums.</w:t>
            </w:r>
          </w:p>
        </w:tc>
      </w:tr>
      <w:tr w:rsidR="00CE0574" w:rsidRPr="005E0944" w14:paraId="41A3E2D4" w14:textId="77777777" w:rsidTr="00D97082">
        <w:tc>
          <w:tcPr>
            <w:tcW w:w="2523" w:type="dxa"/>
          </w:tcPr>
          <w:p w14:paraId="07B35272" w14:textId="77777777" w:rsidR="00CE0574" w:rsidRPr="005E0944" w:rsidRDefault="00CE0574" w:rsidP="00D97082">
            <w:pPr>
              <w:rPr>
                <w:lang w:val="lv-LV"/>
              </w:rPr>
            </w:pPr>
            <w:r w:rsidRPr="005E0944">
              <w:rPr>
                <w:lang w:val="lv-LV"/>
              </w:rPr>
              <w:t>LicenseActiveFrom</w:t>
            </w:r>
          </w:p>
        </w:tc>
        <w:tc>
          <w:tcPr>
            <w:tcW w:w="1696" w:type="dxa"/>
          </w:tcPr>
          <w:p w14:paraId="056E9405" w14:textId="77777777" w:rsidR="00CE0574" w:rsidRPr="005E0944" w:rsidRDefault="00CE0574" w:rsidP="00D97082">
            <w:pPr>
              <w:rPr>
                <w:lang w:val="lv-LV"/>
              </w:rPr>
            </w:pPr>
            <w:r w:rsidRPr="005E0944">
              <w:rPr>
                <w:lang w:val="lv-LV"/>
              </w:rPr>
              <w:t>date</w:t>
            </w:r>
          </w:p>
        </w:tc>
        <w:tc>
          <w:tcPr>
            <w:tcW w:w="564" w:type="dxa"/>
          </w:tcPr>
          <w:p w14:paraId="7E31248E" w14:textId="77777777" w:rsidR="00CE0574" w:rsidRPr="005E0944" w:rsidRDefault="00CE0574" w:rsidP="00D97082">
            <w:pPr>
              <w:rPr>
                <w:color w:val="000000"/>
                <w:lang w:val="lv-LV"/>
              </w:rPr>
            </w:pPr>
          </w:p>
        </w:tc>
        <w:tc>
          <w:tcPr>
            <w:tcW w:w="657" w:type="dxa"/>
          </w:tcPr>
          <w:p w14:paraId="3E546A40" w14:textId="77777777" w:rsidR="00CE0574" w:rsidRPr="005E0944" w:rsidRDefault="00CE0574" w:rsidP="00D97082">
            <w:pPr>
              <w:rPr>
                <w:color w:val="000000"/>
                <w:lang w:val="lv-LV"/>
              </w:rPr>
            </w:pPr>
          </w:p>
        </w:tc>
        <w:tc>
          <w:tcPr>
            <w:tcW w:w="1083" w:type="dxa"/>
          </w:tcPr>
          <w:p w14:paraId="477CED18" w14:textId="77777777" w:rsidR="00CE0574" w:rsidRPr="005E0944" w:rsidRDefault="00CE0574" w:rsidP="00D97082">
            <w:pPr>
              <w:rPr>
                <w:color w:val="000000"/>
                <w:lang w:val="lv-LV"/>
              </w:rPr>
            </w:pPr>
            <w:r w:rsidRPr="005E0944">
              <w:rPr>
                <w:color w:val="000000"/>
                <w:lang w:val="lv-LV"/>
              </w:rPr>
              <w:t>X</w:t>
            </w:r>
          </w:p>
        </w:tc>
        <w:tc>
          <w:tcPr>
            <w:tcW w:w="576" w:type="dxa"/>
          </w:tcPr>
          <w:p w14:paraId="1EA09560" w14:textId="77777777" w:rsidR="00CE0574" w:rsidRPr="005E0944" w:rsidRDefault="00CE0574" w:rsidP="00D97082">
            <w:pPr>
              <w:rPr>
                <w:rFonts w:cs="Arial"/>
                <w:lang w:val="lv-LV"/>
              </w:rPr>
            </w:pPr>
            <w:r w:rsidRPr="005E0944">
              <w:rPr>
                <w:rFonts w:cs="Arial"/>
                <w:lang w:val="lv-LV"/>
              </w:rPr>
              <w:t>231</w:t>
            </w:r>
          </w:p>
        </w:tc>
        <w:tc>
          <w:tcPr>
            <w:tcW w:w="7751" w:type="dxa"/>
          </w:tcPr>
          <w:p w14:paraId="118F4DAF" w14:textId="77777777" w:rsidR="00CE0574" w:rsidRPr="005E0944" w:rsidRDefault="00CE0574" w:rsidP="00D97082">
            <w:pPr>
              <w:rPr>
                <w:rFonts w:cs="Arial"/>
                <w:lang w:val="lv-LV"/>
              </w:rPr>
            </w:pPr>
            <w:r w:rsidRPr="005E0944">
              <w:rPr>
                <w:rFonts w:cs="Arial"/>
                <w:lang w:val="lv-LV"/>
              </w:rPr>
              <w:t>Datums, ar kuru licence stājas spēkā.</w:t>
            </w:r>
          </w:p>
        </w:tc>
      </w:tr>
      <w:tr w:rsidR="00CE0574" w:rsidRPr="005E0944" w14:paraId="7629911B" w14:textId="77777777" w:rsidTr="00D97082">
        <w:tc>
          <w:tcPr>
            <w:tcW w:w="2523" w:type="dxa"/>
          </w:tcPr>
          <w:p w14:paraId="4741B7F5" w14:textId="77777777" w:rsidR="00CE0574" w:rsidRPr="005E0944" w:rsidRDefault="00CE0574" w:rsidP="00D97082">
            <w:pPr>
              <w:rPr>
                <w:lang w:val="lv-LV"/>
              </w:rPr>
            </w:pPr>
            <w:r w:rsidRPr="005E0944">
              <w:rPr>
                <w:lang w:val="lv-LV"/>
              </w:rPr>
              <w:t>LicenseActiveTill</w:t>
            </w:r>
          </w:p>
        </w:tc>
        <w:tc>
          <w:tcPr>
            <w:tcW w:w="1696" w:type="dxa"/>
          </w:tcPr>
          <w:p w14:paraId="3F3AFCC8" w14:textId="77777777" w:rsidR="00CE0574" w:rsidRPr="005E0944" w:rsidRDefault="00CE0574" w:rsidP="00D97082">
            <w:pPr>
              <w:rPr>
                <w:lang w:val="lv-LV"/>
              </w:rPr>
            </w:pPr>
            <w:r w:rsidRPr="005E0944">
              <w:rPr>
                <w:lang w:val="lv-LV"/>
              </w:rPr>
              <w:t>date</w:t>
            </w:r>
          </w:p>
        </w:tc>
        <w:tc>
          <w:tcPr>
            <w:tcW w:w="564" w:type="dxa"/>
          </w:tcPr>
          <w:p w14:paraId="55006922" w14:textId="77777777" w:rsidR="00CE0574" w:rsidRPr="005E0944" w:rsidRDefault="00CE0574" w:rsidP="00D97082">
            <w:pPr>
              <w:rPr>
                <w:color w:val="000000"/>
                <w:lang w:val="lv-LV"/>
              </w:rPr>
            </w:pPr>
          </w:p>
        </w:tc>
        <w:tc>
          <w:tcPr>
            <w:tcW w:w="657" w:type="dxa"/>
          </w:tcPr>
          <w:p w14:paraId="0BCE2D73" w14:textId="77777777" w:rsidR="00CE0574" w:rsidRPr="005E0944" w:rsidRDefault="00CE0574" w:rsidP="00D97082">
            <w:pPr>
              <w:rPr>
                <w:color w:val="000000"/>
                <w:lang w:val="lv-LV"/>
              </w:rPr>
            </w:pPr>
          </w:p>
        </w:tc>
        <w:tc>
          <w:tcPr>
            <w:tcW w:w="1083" w:type="dxa"/>
          </w:tcPr>
          <w:p w14:paraId="7FB23E0F" w14:textId="77777777" w:rsidR="00CE0574" w:rsidRPr="005E0944" w:rsidRDefault="00CE0574" w:rsidP="00D97082">
            <w:pPr>
              <w:rPr>
                <w:color w:val="000000"/>
                <w:lang w:val="lv-LV"/>
              </w:rPr>
            </w:pPr>
            <w:r w:rsidRPr="005E0944">
              <w:rPr>
                <w:color w:val="000000"/>
                <w:lang w:val="lv-LV"/>
              </w:rPr>
              <w:t>X</w:t>
            </w:r>
          </w:p>
        </w:tc>
        <w:tc>
          <w:tcPr>
            <w:tcW w:w="576" w:type="dxa"/>
          </w:tcPr>
          <w:p w14:paraId="7403C8DF" w14:textId="77777777" w:rsidR="00CE0574" w:rsidRPr="005E0944" w:rsidRDefault="00CE0574" w:rsidP="00D97082">
            <w:pPr>
              <w:rPr>
                <w:rFonts w:cs="Arial"/>
                <w:lang w:val="lv-LV"/>
              </w:rPr>
            </w:pPr>
            <w:r w:rsidRPr="005E0944">
              <w:rPr>
                <w:rFonts w:cs="Arial"/>
                <w:lang w:val="lv-LV"/>
              </w:rPr>
              <w:t>232</w:t>
            </w:r>
          </w:p>
        </w:tc>
        <w:tc>
          <w:tcPr>
            <w:tcW w:w="7751" w:type="dxa"/>
          </w:tcPr>
          <w:p w14:paraId="503E03EE" w14:textId="77777777" w:rsidR="00CE0574" w:rsidRPr="005E0944" w:rsidRDefault="00CE0574" w:rsidP="00D97082">
            <w:pPr>
              <w:rPr>
                <w:rFonts w:cs="Arial"/>
                <w:lang w:val="lv-LV"/>
              </w:rPr>
            </w:pPr>
            <w:r w:rsidRPr="005E0944">
              <w:rPr>
                <w:rFonts w:cs="Arial"/>
                <w:lang w:val="lv-LV"/>
              </w:rPr>
              <w:t>Datums, līdz kuram licence ir spēkā.</w:t>
            </w:r>
          </w:p>
        </w:tc>
      </w:tr>
      <w:tr w:rsidR="00CE0574" w:rsidRPr="005E0944" w14:paraId="5B8D19D9" w14:textId="77777777" w:rsidTr="00D97082">
        <w:tc>
          <w:tcPr>
            <w:tcW w:w="2523" w:type="dxa"/>
          </w:tcPr>
          <w:p w14:paraId="33B0BC3C" w14:textId="77777777" w:rsidR="00CE0574" w:rsidRPr="005E0944" w:rsidRDefault="00CE0574" w:rsidP="00D97082">
            <w:pPr>
              <w:rPr>
                <w:lang w:val="lv-LV"/>
              </w:rPr>
            </w:pPr>
            <w:r w:rsidRPr="005E0944">
              <w:rPr>
                <w:lang w:val="lv-LV"/>
              </w:rPr>
              <w:t>LicenseSuspendedFrom</w:t>
            </w:r>
          </w:p>
        </w:tc>
        <w:tc>
          <w:tcPr>
            <w:tcW w:w="1696" w:type="dxa"/>
          </w:tcPr>
          <w:p w14:paraId="1E32145A" w14:textId="77777777" w:rsidR="00CE0574" w:rsidRPr="005E0944" w:rsidRDefault="00CE0574" w:rsidP="00D97082">
            <w:pPr>
              <w:rPr>
                <w:lang w:val="lv-LV"/>
              </w:rPr>
            </w:pPr>
            <w:r w:rsidRPr="005E0944">
              <w:rPr>
                <w:lang w:val="lv-LV"/>
              </w:rPr>
              <w:t>date</w:t>
            </w:r>
          </w:p>
        </w:tc>
        <w:tc>
          <w:tcPr>
            <w:tcW w:w="564" w:type="dxa"/>
          </w:tcPr>
          <w:p w14:paraId="02439046" w14:textId="77777777" w:rsidR="00CE0574" w:rsidRPr="005E0944" w:rsidRDefault="00CE0574" w:rsidP="00D97082">
            <w:pPr>
              <w:rPr>
                <w:color w:val="000000"/>
                <w:lang w:val="lv-LV"/>
              </w:rPr>
            </w:pPr>
          </w:p>
        </w:tc>
        <w:tc>
          <w:tcPr>
            <w:tcW w:w="657" w:type="dxa"/>
          </w:tcPr>
          <w:p w14:paraId="75027D28" w14:textId="77777777" w:rsidR="00CE0574" w:rsidRPr="005E0944" w:rsidRDefault="00CE0574" w:rsidP="00D97082">
            <w:pPr>
              <w:rPr>
                <w:color w:val="000000"/>
                <w:lang w:val="lv-LV"/>
              </w:rPr>
            </w:pPr>
          </w:p>
        </w:tc>
        <w:tc>
          <w:tcPr>
            <w:tcW w:w="1083" w:type="dxa"/>
          </w:tcPr>
          <w:p w14:paraId="7B885C6B" w14:textId="77777777" w:rsidR="00CE0574" w:rsidRPr="005E0944" w:rsidRDefault="00CE0574" w:rsidP="00D97082">
            <w:pPr>
              <w:rPr>
                <w:color w:val="000000"/>
                <w:lang w:val="lv-LV"/>
              </w:rPr>
            </w:pPr>
            <w:r w:rsidRPr="005E0944">
              <w:rPr>
                <w:color w:val="000000"/>
                <w:lang w:val="lv-LV"/>
              </w:rPr>
              <w:t>X</w:t>
            </w:r>
          </w:p>
        </w:tc>
        <w:tc>
          <w:tcPr>
            <w:tcW w:w="576" w:type="dxa"/>
          </w:tcPr>
          <w:p w14:paraId="394E7393" w14:textId="77777777" w:rsidR="00CE0574" w:rsidRPr="005E0944" w:rsidRDefault="00CE0574" w:rsidP="00D97082">
            <w:pPr>
              <w:rPr>
                <w:rFonts w:cs="Arial"/>
                <w:lang w:val="lv-LV"/>
              </w:rPr>
            </w:pPr>
            <w:r w:rsidRPr="005E0944">
              <w:rPr>
                <w:rFonts w:cs="Arial"/>
                <w:lang w:val="lv-LV"/>
              </w:rPr>
              <w:t>233</w:t>
            </w:r>
          </w:p>
        </w:tc>
        <w:tc>
          <w:tcPr>
            <w:tcW w:w="7751" w:type="dxa"/>
          </w:tcPr>
          <w:p w14:paraId="11B4AE3D" w14:textId="77777777" w:rsidR="00CE0574" w:rsidRPr="005E0944" w:rsidRDefault="00CE0574" w:rsidP="00D97082">
            <w:pPr>
              <w:rPr>
                <w:rFonts w:cs="Arial"/>
                <w:lang w:val="lv-LV"/>
              </w:rPr>
            </w:pPr>
            <w:r w:rsidRPr="005E0944">
              <w:rPr>
                <w:rFonts w:cs="Arial"/>
                <w:lang w:val="lv-LV"/>
              </w:rPr>
              <w:t>Datums, ar kuru apstādināta licences darbība.</w:t>
            </w:r>
          </w:p>
        </w:tc>
      </w:tr>
      <w:tr w:rsidR="00CE0574" w:rsidRPr="005E0944" w14:paraId="09B6E84D" w14:textId="77777777" w:rsidTr="00D97082">
        <w:tc>
          <w:tcPr>
            <w:tcW w:w="2523" w:type="dxa"/>
          </w:tcPr>
          <w:p w14:paraId="4F2582CE" w14:textId="77777777" w:rsidR="00CE0574" w:rsidRPr="005E0944" w:rsidRDefault="00CE0574" w:rsidP="00D97082">
            <w:pPr>
              <w:rPr>
                <w:lang w:val="lv-LV"/>
              </w:rPr>
            </w:pPr>
            <w:r w:rsidRPr="005E0944">
              <w:rPr>
                <w:lang w:val="lv-LV"/>
              </w:rPr>
              <w:t>LicenseSuspendedTill</w:t>
            </w:r>
          </w:p>
        </w:tc>
        <w:tc>
          <w:tcPr>
            <w:tcW w:w="1696" w:type="dxa"/>
          </w:tcPr>
          <w:p w14:paraId="6D180508" w14:textId="77777777" w:rsidR="00CE0574" w:rsidRPr="005E0944" w:rsidRDefault="00CE0574" w:rsidP="00D97082">
            <w:pPr>
              <w:rPr>
                <w:lang w:val="lv-LV"/>
              </w:rPr>
            </w:pPr>
            <w:r w:rsidRPr="005E0944">
              <w:rPr>
                <w:lang w:val="lv-LV"/>
              </w:rPr>
              <w:t>date</w:t>
            </w:r>
          </w:p>
        </w:tc>
        <w:tc>
          <w:tcPr>
            <w:tcW w:w="564" w:type="dxa"/>
          </w:tcPr>
          <w:p w14:paraId="4D85E8D6" w14:textId="77777777" w:rsidR="00CE0574" w:rsidRPr="005E0944" w:rsidRDefault="00CE0574" w:rsidP="00D97082">
            <w:pPr>
              <w:rPr>
                <w:color w:val="000000"/>
                <w:lang w:val="lv-LV"/>
              </w:rPr>
            </w:pPr>
          </w:p>
        </w:tc>
        <w:tc>
          <w:tcPr>
            <w:tcW w:w="657" w:type="dxa"/>
          </w:tcPr>
          <w:p w14:paraId="254226FF" w14:textId="77777777" w:rsidR="00CE0574" w:rsidRPr="005E0944" w:rsidRDefault="00CE0574" w:rsidP="00D97082">
            <w:pPr>
              <w:rPr>
                <w:color w:val="000000"/>
                <w:lang w:val="lv-LV"/>
              </w:rPr>
            </w:pPr>
          </w:p>
        </w:tc>
        <w:tc>
          <w:tcPr>
            <w:tcW w:w="1083" w:type="dxa"/>
          </w:tcPr>
          <w:p w14:paraId="75DEC286" w14:textId="77777777" w:rsidR="00CE0574" w:rsidRPr="005E0944" w:rsidRDefault="00CE0574" w:rsidP="00D97082">
            <w:pPr>
              <w:rPr>
                <w:color w:val="000000"/>
                <w:lang w:val="lv-LV"/>
              </w:rPr>
            </w:pPr>
            <w:r w:rsidRPr="005E0944">
              <w:rPr>
                <w:color w:val="000000"/>
                <w:lang w:val="lv-LV"/>
              </w:rPr>
              <w:t>X</w:t>
            </w:r>
          </w:p>
        </w:tc>
        <w:tc>
          <w:tcPr>
            <w:tcW w:w="576" w:type="dxa"/>
          </w:tcPr>
          <w:p w14:paraId="7DD9903A" w14:textId="77777777" w:rsidR="00CE0574" w:rsidRPr="005E0944" w:rsidRDefault="00CE0574" w:rsidP="00D97082">
            <w:pPr>
              <w:rPr>
                <w:rFonts w:cs="Arial"/>
                <w:lang w:val="lv-LV"/>
              </w:rPr>
            </w:pPr>
            <w:r w:rsidRPr="005E0944">
              <w:rPr>
                <w:rFonts w:cs="Arial"/>
                <w:lang w:val="lv-LV"/>
              </w:rPr>
              <w:t>234</w:t>
            </w:r>
          </w:p>
        </w:tc>
        <w:tc>
          <w:tcPr>
            <w:tcW w:w="7751" w:type="dxa"/>
          </w:tcPr>
          <w:p w14:paraId="1E7F0386" w14:textId="77777777" w:rsidR="00CE0574" w:rsidRPr="005E0944" w:rsidRDefault="00CE0574" w:rsidP="00D97082">
            <w:pPr>
              <w:rPr>
                <w:rFonts w:cs="Arial"/>
                <w:lang w:val="lv-LV"/>
              </w:rPr>
            </w:pPr>
            <w:r w:rsidRPr="005E0944">
              <w:rPr>
                <w:rFonts w:cs="Arial"/>
                <w:lang w:val="lv-LV"/>
              </w:rPr>
              <w:t>Datums, līdz kuram apstādināta licences darbība.</w:t>
            </w:r>
          </w:p>
        </w:tc>
      </w:tr>
      <w:tr w:rsidR="00CE0574" w:rsidRPr="005E0944" w14:paraId="5F873FC9" w14:textId="77777777" w:rsidTr="00D97082">
        <w:tc>
          <w:tcPr>
            <w:tcW w:w="2523" w:type="dxa"/>
            <w:vAlign w:val="bottom"/>
          </w:tcPr>
          <w:p w14:paraId="48FA836D"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4D90C1F1" w14:textId="77777777" w:rsidR="00CE0574" w:rsidRPr="005E0944" w:rsidRDefault="00CE0574" w:rsidP="00D97082">
            <w:pPr>
              <w:rPr>
                <w:lang w:val="lv-LV"/>
              </w:rPr>
            </w:pPr>
            <w:r w:rsidRPr="005E0944">
              <w:rPr>
                <w:color w:val="000000"/>
                <w:lang w:val="lv-LV"/>
              </w:rPr>
              <w:t>int</w:t>
            </w:r>
          </w:p>
        </w:tc>
        <w:tc>
          <w:tcPr>
            <w:tcW w:w="564" w:type="dxa"/>
            <w:vAlign w:val="bottom"/>
          </w:tcPr>
          <w:p w14:paraId="456D101E" w14:textId="77777777" w:rsidR="00CE0574" w:rsidRPr="005E0944" w:rsidRDefault="00CE0574" w:rsidP="00D97082">
            <w:pPr>
              <w:rPr>
                <w:color w:val="000000"/>
                <w:lang w:val="lv-LV"/>
              </w:rPr>
            </w:pPr>
          </w:p>
        </w:tc>
        <w:tc>
          <w:tcPr>
            <w:tcW w:w="657" w:type="dxa"/>
          </w:tcPr>
          <w:p w14:paraId="04103960" w14:textId="77777777" w:rsidR="00CE0574" w:rsidRPr="005E0944" w:rsidRDefault="00CE0574" w:rsidP="00D97082">
            <w:pPr>
              <w:rPr>
                <w:color w:val="000000"/>
                <w:lang w:val="lv-LV"/>
              </w:rPr>
            </w:pPr>
            <w:r w:rsidRPr="005E0944">
              <w:rPr>
                <w:color w:val="000000"/>
                <w:lang w:val="lv-LV"/>
              </w:rPr>
              <w:t>X</w:t>
            </w:r>
          </w:p>
        </w:tc>
        <w:tc>
          <w:tcPr>
            <w:tcW w:w="1083" w:type="dxa"/>
          </w:tcPr>
          <w:p w14:paraId="7D75CF9E" w14:textId="77777777" w:rsidR="00CE0574" w:rsidRPr="005E0944" w:rsidRDefault="00CE0574" w:rsidP="00D97082">
            <w:pPr>
              <w:rPr>
                <w:color w:val="000000"/>
                <w:lang w:val="lv-LV"/>
              </w:rPr>
            </w:pPr>
          </w:p>
        </w:tc>
        <w:tc>
          <w:tcPr>
            <w:tcW w:w="576" w:type="dxa"/>
          </w:tcPr>
          <w:p w14:paraId="2BAAE5FF" w14:textId="77777777" w:rsidR="00CE0574" w:rsidRPr="005E0944" w:rsidRDefault="00CE0574" w:rsidP="00D97082">
            <w:pPr>
              <w:rPr>
                <w:rFonts w:cs="Arial"/>
                <w:lang w:val="lv-LV"/>
              </w:rPr>
            </w:pPr>
          </w:p>
        </w:tc>
        <w:tc>
          <w:tcPr>
            <w:tcW w:w="7751" w:type="dxa"/>
          </w:tcPr>
          <w:p w14:paraId="56463C61"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1B410D67" w14:textId="77777777" w:rsidTr="00D97082">
        <w:tc>
          <w:tcPr>
            <w:tcW w:w="2523" w:type="dxa"/>
            <w:vAlign w:val="bottom"/>
          </w:tcPr>
          <w:p w14:paraId="62A6E719"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37FC8532"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6D8EA435" w14:textId="77777777" w:rsidR="00CE0574" w:rsidRPr="005E0944" w:rsidRDefault="00CE0574" w:rsidP="00D97082">
            <w:pPr>
              <w:rPr>
                <w:color w:val="000000"/>
                <w:lang w:val="lv-LV"/>
              </w:rPr>
            </w:pPr>
          </w:p>
        </w:tc>
        <w:tc>
          <w:tcPr>
            <w:tcW w:w="657" w:type="dxa"/>
          </w:tcPr>
          <w:p w14:paraId="143E6551" w14:textId="77777777" w:rsidR="00CE0574" w:rsidRPr="005E0944" w:rsidRDefault="00CE0574" w:rsidP="00D97082">
            <w:pPr>
              <w:rPr>
                <w:color w:val="000000"/>
                <w:lang w:val="lv-LV"/>
              </w:rPr>
            </w:pPr>
            <w:r w:rsidRPr="005E0944">
              <w:rPr>
                <w:color w:val="000000"/>
                <w:lang w:val="lv-LV"/>
              </w:rPr>
              <w:t>X</w:t>
            </w:r>
          </w:p>
        </w:tc>
        <w:tc>
          <w:tcPr>
            <w:tcW w:w="1083" w:type="dxa"/>
          </w:tcPr>
          <w:p w14:paraId="38C182CF" w14:textId="77777777" w:rsidR="00CE0574" w:rsidRPr="005E0944" w:rsidRDefault="00CE0574" w:rsidP="00D97082">
            <w:pPr>
              <w:rPr>
                <w:color w:val="000000"/>
                <w:lang w:val="lv-LV"/>
              </w:rPr>
            </w:pPr>
          </w:p>
        </w:tc>
        <w:tc>
          <w:tcPr>
            <w:tcW w:w="576" w:type="dxa"/>
          </w:tcPr>
          <w:p w14:paraId="72C40362" w14:textId="77777777" w:rsidR="00CE0574" w:rsidRPr="005E0944" w:rsidRDefault="00CE0574" w:rsidP="00D97082">
            <w:pPr>
              <w:rPr>
                <w:rFonts w:cs="Arial"/>
                <w:lang w:val="lv-LV"/>
              </w:rPr>
            </w:pPr>
          </w:p>
        </w:tc>
        <w:tc>
          <w:tcPr>
            <w:tcW w:w="7751" w:type="dxa"/>
          </w:tcPr>
          <w:p w14:paraId="64C2ABAE"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7177C93C" w14:textId="77777777" w:rsidTr="00D97082">
        <w:tc>
          <w:tcPr>
            <w:tcW w:w="2523" w:type="dxa"/>
          </w:tcPr>
          <w:p w14:paraId="29ABDE11" w14:textId="77777777" w:rsidR="00CE0574" w:rsidRPr="005E0944" w:rsidRDefault="00CE0574" w:rsidP="00D97082">
            <w:pPr>
              <w:rPr>
                <w:color w:val="000000"/>
                <w:lang w:val="lv-LV"/>
              </w:rPr>
            </w:pPr>
            <w:r w:rsidRPr="005E0944">
              <w:rPr>
                <w:lang w:val="lv-LV"/>
              </w:rPr>
              <w:t>ActiveFrom</w:t>
            </w:r>
          </w:p>
        </w:tc>
        <w:tc>
          <w:tcPr>
            <w:tcW w:w="1696" w:type="dxa"/>
          </w:tcPr>
          <w:p w14:paraId="41730E1D" w14:textId="77777777" w:rsidR="00CE0574" w:rsidRPr="005E0944" w:rsidRDefault="00CE0574" w:rsidP="00D97082">
            <w:pPr>
              <w:rPr>
                <w:color w:val="000000"/>
                <w:lang w:val="lv-LV"/>
              </w:rPr>
            </w:pPr>
            <w:r w:rsidRPr="005E0944">
              <w:rPr>
                <w:lang w:val="lv-LV"/>
              </w:rPr>
              <w:t>date</w:t>
            </w:r>
          </w:p>
        </w:tc>
        <w:tc>
          <w:tcPr>
            <w:tcW w:w="564" w:type="dxa"/>
          </w:tcPr>
          <w:p w14:paraId="75F14380" w14:textId="77777777" w:rsidR="00CE0574" w:rsidRPr="005E0944" w:rsidRDefault="00CE0574" w:rsidP="00D97082">
            <w:pPr>
              <w:rPr>
                <w:color w:val="000000"/>
                <w:lang w:val="lv-LV"/>
              </w:rPr>
            </w:pPr>
          </w:p>
        </w:tc>
        <w:tc>
          <w:tcPr>
            <w:tcW w:w="657" w:type="dxa"/>
          </w:tcPr>
          <w:p w14:paraId="43B784F4" w14:textId="77777777" w:rsidR="00CE0574" w:rsidRPr="005E0944" w:rsidRDefault="00CE0574" w:rsidP="00D97082">
            <w:pPr>
              <w:rPr>
                <w:color w:val="000000"/>
                <w:lang w:val="lv-LV"/>
              </w:rPr>
            </w:pPr>
            <w:r w:rsidRPr="005E0944">
              <w:rPr>
                <w:color w:val="000000"/>
                <w:lang w:val="lv-LV"/>
              </w:rPr>
              <w:t>X</w:t>
            </w:r>
          </w:p>
        </w:tc>
        <w:tc>
          <w:tcPr>
            <w:tcW w:w="1083" w:type="dxa"/>
          </w:tcPr>
          <w:p w14:paraId="72745D6E" w14:textId="77777777" w:rsidR="00CE0574" w:rsidRPr="005E0944" w:rsidRDefault="00CE0574" w:rsidP="00D97082">
            <w:pPr>
              <w:rPr>
                <w:color w:val="000000"/>
                <w:lang w:val="lv-LV"/>
              </w:rPr>
            </w:pPr>
            <w:r w:rsidRPr="005E0944">
              <w:rPr>
                <w:color w:val="000000"/>
                <w:lang w:val="lv-LV"/>
              </w:rPr>
              <w:t>X</w:t>
            </w:r>
          </w:p>
        </w:tc>
        <w:tc>
          <w:tcPr>
            <w:tcW w:w="576" w:type="dxa"/>
          </w:tcPr>
          <w:p w14:paraId="7531282A" w14:textId="77777777" w:rsidR="00CE0574" w:rsidRPr="005E0944" w:rsidRDefault="00CE0574" w:rsidP="00D97082">
            <w:pPr>
              <w:rPr>
                <w:rFonts w:cs="Arial"/>
                <w:lang w:val="lv-LV"/>
              </w:rPr>
            </w:pPr>
          </w:p>
        </w:tc>
        <w:tc>
          <w:tcPr>
            <w:tcW w:w="7751" w:type="dxa"/>
          </w:tcPr>
          <w:p w14:paraId="79DEBFFA"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65514C8F" w14:textId="77777777" w:rsidTr="00D97082">
        <w:tc>
          <w:tcPr>
            <w:tcW w:w="2523" w:type="dxa"/>
          </w:tcPr>
          <w:p w14:paraId="1B7006E6" w14:textId="77777777" w:rsidR="00CE0574" w:rsidRPr="005E0944" w:rsidRDefault="00CE0574" w:rsidP="00D97082">
            <w:pPr>
              <w:rPr>
                <w:lang w:val="lv-LV"/>
              </w:rPr>
            </w:pPr>
            <w:r w:rsidRPr="005E0944">
              <w:rPr>
                <w:lang w:val="lv-LV"/>
              </w:rPr>
              <w:t>ActiveTill</w:t>
            </w:r>
          </w:p>
        </w:tc>
        <w:tc>
          <w:tcPr>
            <w:tcW w:w="1696" w:type="dxa"/>
          </w:tcPr>
          <w:p w14:paraId="33C56206" w14:textId="77777777" w:rsidR="00CE0574" w:rsidRPr="005E0944" w:rsidRDefault="00CE0574" w:rsidP="00D97082">
            <w:pPr>
              <w:rPr>
                <w:lang w:val="lv-LV"/>
              </w:rPr>
            </w:pPr>
            <w:r w:rsidRPr="005E0944">
              <w:rPr>
                <w:lang w:val="lv-LV"/>
              </w:rPr>
              <w:t>date</w:t>
            </w:r>
          </w:p>
        </w:tc>
        <w:tc>
          <w:tcPr>
            <w:tcW w:w="564" w:type="dxa"/>
          </w:tcPr>
          <w:p w14:paraId="364E4A0F" w14:textId="77777777" w:rsidR="00CE0574" w:rsidRPr="005E0944" w:rsidRDefault="00CE0574" w:rsidP="00D97082">
            <w:pPr>
              <w:rPr>
                <w:color w:val="000000"/>
                <w:lang w:val="lv-LV"/>
              </w:rPr>
            </w:pPr>
          </w:p>
        </w:tc>
        <w:tc>
          <w:tcPr>
            <w:tcW w:w="657" w:type="dxa"/>
          </w:tcPr>
          <w:p w14:paraId="747BFF08" w14:textId="77777777" w:rsidR="00CE0574" w:rsidRPr="005E0944" w:rsidRDefault="00CE0574" w:rsidP="00D97082">
            <w:pPr>
              <w:rPr>
                <w:color w:val="000000"/>
                <w:lang w:val="lv-LV"/>
              </w:rPr>
            </w:pPr>
            <w:r w:rsidRPr="005E0944">
              <w:rPr>
                <w:color w:val="000000"/>
                <w:lang w:val="lv-LV"/>
              </w:rPr>
              <w:t>X</w:t>
            </w:r>
          </w:p>
        </w:tc>
        <w:tc>
          <w:tcPr>
            <w:tcW w:w="1083" w:type="dxa"/>
          </w:tcPr>
          <w:p w14:paraId="53F3D116" w14:textId="77777777" w:rsidR="00CE0574" w:rsidRPr="005E0944" w:rsidRDefault="00CE0574" w:rsidP="00D97082">
            <w:pPr>
              <w:rPr>
                <w:color w:val="000000"/>
                <w:lang w:val="lv-LV"/>
              </w:rPr>
            </w:pPr>
            <w:r w:rsidRPr="005E0944">
              <w:rPr>
                <w:color w:val="000000"/>
                <w:lang w:val="lv-LV"/>
              </w:rPr>
              <w:t>X</w:t>
            </w:r>
          </w:p>
        </w:tc>
        <w:tc>
          <w:tcPr>
            <w:tcW w:w="576" w:type="dxa"/>
          </w:tcPr>
          <w:p w14:paraId="4BA92A82" w14:textId="77777777" w:rsidR="00CE0574" w:rsidRPr="005E0944" w:rsidRDefault="00CE0574" w:rsidP="00D97082">
            <w:pPr>
              <w:rPr>
                <w:rFonts w:cs="Arial"/>
                <w:lang w:val="lv-LV"/>
              </w:rPr>
            </w:pPr>
          </w:p>
        </w:tc>
        <w:tc>
          <w:tcPr>
            <w:tcW w:w="7751" w:type="dxa"/>
          </w:tcPr>
          <w:p w14:paraId="33D09E2F"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7AF301D5" w14:textId="77777777" w:rsidR="00CE0574" w:rsidRPr="005E0944" w:rsidRDefault="00CE0574" w:rsidP="00CE0574">
      <w:pPr>
        <w:pStyle w:val="Heading5"/>
      </w:pPr>
      <w:bookmarkStart w:id="1436" w:name="_Toc476847573"/>
      <w:r w:rsidRPr="005E0944">
        <w:t>Tabula „Substances”</w:t>
      </w:r>
      <w:bookmarkEnd w:id="1432"/>
      <w:bookmarkEnd w:id="1436"/>
    </w:p>
    <w:p w14:paraId="579A3A32" w14:textId="77777777" w:rsidR="00CE0574" w:rsidRPr="005E0944" w:rsidRDefault="00CE0574" w:rsidP="005914EA">
      <w:pPr>
        <w:pStyle w:val="BodyText"/>
      </w:pPr>
      <w:r w:rsidRPr="005E0944">
        <w:t xml:space="preserve">Šī tabula replicē </w:t>
      </w:r>
      <w:r w:rsidRPr="005E0944">
        <w:rPr>
          <w:rFonts w:cs="Arial"/>
        </w:rPr>
        <w:t xml:space="preserve">klasifikatora </w:t>
      </w:r>
      <w:r w:rsidRPr="005E0944">
        <w:t xml:space="preserve">1.3.6.1.4.1.38760.2.140 „Zāļu sastāva vielas” (sk. Latvijas zāļu valsts aģentūras Latvijā reģistrēto medikamentu klasifikatoru aprakstu </w:t>
      </w:r>
      <w:r w:rsidR="00B72BD1">
        <w:fldChar w:fldCharType="begin"/>
      </w:r>
      <w:r w:rsidR="00B72BD1">
        <w:instrText xml:space="preserve"> REF KLR_MED \h  \* MERGEFORMAT </w:instrText>
      </w:r>
      <w:r w:rsidR="00B72BD1">
        <w:fldChar w:fldCharType="separate"/>
      </w:r>
      <w:r w:rsidR="00424559" w:rsidRPr="005E0944">
        <w:t>[7]</w:t>
      </w:r>
      <w:r w:rsidR="00B72BD1">
        <w:fldChar w:fldCharType="end"/>
      </w:r>
      <w:r w:rsidR="009F4FE0">
        <w:t>, 4.5.nodaļu</w:t>
      </w:r>
      <w:r w:rsidRPr="005E0944">
        <w:t>)</w:t>
      </w:r>
      <w:r w:rsidRPr="005E0944">
        <w:rPr>
          <w:rFonts w:cs="Arial"/>
        </w:rPr>
        <w:t xml:space="preserve"> datus</w:t>
      </w:r>
      <w:r w:rsidRPr="005E0944">
        <w:t xml:space="preserve">. </w:t>
      </w:r>
    </w:p>
    <w:p w14:paraId="52B766B5" w14:textId="52CD2EFC" w:rsidR="00CE0574" w:rsidRPr="005E0944" w:rsidRDefault="004C77B1" w:rsidP="008911BB">
      <w:pPr>
        <w:pStyle w:val="Caption"/>
      </w:pPr>
      <w:r w:rsidRPr="005E0944">
        <w:fldChar w:fldCharType="begin"/>
      </w:r>
      <w:r w:rsidR="00CE0574" w:rsidRPr="005E0944">
        <w:instrText xml:space="preserve"> SEQ Tabula \# "0.tabula. " </w:instrText>
      </w:r>
      <w:r w:rsidRPr="005E0944">
        <w:fldChar w:fldCharType="separate"/>
      </w:r>
      <w:bookmarkStart w:id="1437" w:name="_Toc414262727"/>
      <w:bookmarkStart w:id="1438" w:name="_Toc476847961"/>
      <w:r w:rsidR="00424559">
        <w:rPr>
          <w:noProof/>
        </w:rPr>
        <w:t>349.</w:t>
      </w:r>
      <w:r w:rsidR="00424559" w:rsidRPr="005E0944">
        <w:rPr>
          <w:noProof/>
        </w:rPr>
        <w:t>tabula</w:t>
      </w:r>
      <w:r w:rsidR="00424559">
        <w:rPr>
          <w:noProof/>
        </w:rPr>
        <w:t>.</w:t>
      </w:r>
      <w:r w:rsidR="00424559" w:rsidRPr="005E0944">
        <w:rPr>
          <w:noProof/>
        </w:rPr>
        <w:t xml:space="preserve"> </w:t>
      </w:r>
      <w:r w:rsidRPr="005E0944">
        <w:rPr>
          <w:noProof/>
        </w:rPr>
        <w:fldChar w:fldCharType="end"/>
      </w:r>
      <w:r w:rsidR="00CE0574" w:rsidRPr="005E0944">
        <w:t xml:space="preserve"> Tabulas „Substances” struktūra</w:t>
      </w:r>
      <w:bookmarkEnd w:id="1437"/>
      <w:bookmarkEnd w:id="1438"/>
    </w:p>
    <w:tbl>
      <w:tblPr>
        <w:tblStyle w:val="TableGrid"/>
        <w:tblW w:w="14850" w:type="dxa"/>
        <w:tblLook w:val="04A0" w:firstRow="1" w:lastRow="0" w:firstColumn="1" w:lastColumn="0" w:noHBand="0" w:noVBand="1"/>
      </w:tblPr>
      <w:tblGrid>
        <w:gridCol w:w="2513"/>
        <w:gridCol w:w="1696"/>
        <w:gridCol w:w="564"/>
        <w:gridCol w:w="657"/>
        <w:gridCol w:w="1083"/>
        <w:gridCol w:w="584"/>
        <w:gridCol w:w="7753"/>
      </w:tblGrid>
      <w:tr w:rsidR="00CE0574" w:rsidRPr="005E0944" w14:paraId="7E39A7E4" w14:textId="77777777" w:rsidTr="00D97082">
        <w:trPr>
          <w:cnfStyle w:val="100000000000" w:firstRow="1" w:lastRow="0" w:firstColumn="0" w:lastColumn="0" w:oddVBand="0" w:evenVBand="0" w:oddHBand="0" w:evenHBand="0" w:firstRowFirstColumn="0" w:firstRowLastColumn="0" w:lastRowFirstColumn="0" w:lastRowLastColumn="0"/>
          <w:trHeight w:val="397"/>
        </w:trPr>
        <w:tc>
          <w:tcPr>
            <w:tcW w:w="2514" w:type="dxa"/>
            <w:tcBorders>
              <w:bottom w:val="single" w:sz="12" w:space="0" w:color="000000"/>
            </w:tcBorders>
            <w:shd w:val="clear" w:color="auto" w:fill="F2F2F2"/>
          </w:tcPr>
          <w:p w14:paraId="60EBFFB9" w14:textId="77777777" w:rsidR="00CE0574" w:rsidRPr="005E0944" w:rsidRDefault="00CE0574" w:rsidP="00613DCC">
            <w:pPr>
              <w:rPr>
                <w:i/>
                <w:color w:val="0070C0"/>
                <w:lang w:val="lv-LV"/>
              </w:rPr>
            </w:pPr>
            <w:r w:rsidRPr="005E0944">
              <w:rPr>
                <w:b/>
                <w:lang w:val="lv-LV"/>
              </w:rPr>
              <w:t>Lauka nosaukums</w:t>
            </w:r>
          </w:p>
        </w:tc>
        <w:tc>
          <w:tcPr>
            <w:tcW w:w="1696" w:type="dxa"/>
            <w:tcBorders>
              <w:bottom w:val="single" w:sz="12" w:space="0" w:color="000000"/>
            </w:tcBorders>
            <w:shd w:val="clear" w:color="auto" w:fill="F2F2F2"/>
          </w:tcPr>
          <w:p w14:paraId="58BE5178" w14:textId="77777777" w:rsidR="00CE0574" w:rsidRPr="005E0944" w:rsidRDefault="00CE0574" w:rsidP="00613DCC">
            <w:pPr>
              <w:rPr>
                <w:b/>
                <w:lang w:val="lv-LV"/>
              </w:rPr>
            </w:pPr>
            <w:r w:rsidRPr="005E0944">
              <w:rPr>
                <w:b/>
                <w:lang w:val="lv-LV"/>
              </w:rPr>
              <w:t>Tips (garums, precizitāte)</w:t>
            </w:r>
          </w:p>
        </w:tc>
        <w:tc>
          <w:tcPr>
            <w:tcW w:w="564" w:type="dxa"/>
            <w:tcBorders>
              <w:bottom w:val="single" w:sz="12" w:space="0" w:color="000000"/>
            </w:tcBorders>
            <w:shd w:val="clear" w:color="auto" w:fill="F2F2F2"/>
          </w:tcPr>
          <w:p w14:paraId="18484CB3" w14:textId="77777777" w:rsidR="00CE0574" w:rsidRPr="005E0944" w:rsidRDefault="00CE0574" w:rsidP="00613DCC">
            <w:pPr>
              <w:rPr>
                <w:b/>
                <w:lang w:val="lv-LV"/>
              </w:rPr>
            </w:pPr>
            <w:r w:rsidRPr="005E0944">
              <w:rPr>
                <w:b/>
                <w:lang w:val="lv-LV"/>
              </w:rPr>
              <w:t>PK</w:t>
            </w:r>
          </w:p>
        </w:tc>
        <w:tc>
          <w:tcPr>
            <w:tcW w:w="657" w:type="dxa"/>
            <w:tcBorders>
              <w:bottom w:val="single" w:sz="12" w:space="0" w:color="000000"/>
            </w:tcBorders>
            <w:shd w:val="clear" w:color="auto" w:fill="F2F2F2"/>
          </w:tcPr>
          <w:p w14:paraId="28B33C48" w14:textId="77777777" w:rsidR="00CE0574" w:rsidRPr="005E0944" w:rsidRDefault="00CE0574" w:rsidP="00613DCC">
            <w:pPr>
              <w:rPr>
                <w:b/>
                <w:lang w:val="lv-LV"/>
              </w:rPr>
            </w:pPr>
            <w:r w:rsidRPr="005E0944">
              <w:rPr>
                <w:b/>
                <w:lang w:val="lv-LV"/>
              </w:rPr>
              <w:t>IDX</w:t>
            </w:r>
          </w:p>
        </w:tc>
        <w:tc>
          <w:tcPr>
            <w:tcW w:w="1083" w:type="dxa"/>
            <w:tcBorders>
              <w:bottom w:val="single" w:sz="12" w:space="0" w:color="000000"/>
            </w:tcBorders>
            <w:shd w:val="clear" w:color="auto" w:fill="F2F2F2"/>
          </w:tcPr>
          <w:p w14:paraId="7F1C540B" w14:textId="77777777" w:rsidR="00CE0574" w:rsidRPr="005E0944" w:rsidRDefault="00CE0574" w:rsidP="00613DCC">
            <w:pPr>
              <w:rPr>
                <w:b/>
                <w:lang w:val="lv-LV"/>
              </w:rPr>
            </w:pPr>
            <w:r w:rsidRPr="005E0944">
              <w:rPr>
                <w:b/>
                <w:lang w:val="lv-LV"/>
              </w:rPr>
              <w:t>Nullable</w:t>
            </w:r>
          </w:p>
        </w:tc>
        <w:tc>
          <w:tcPr>
            <w:tcW w:w="576" w:type="dxa"/>
            <w:tcBorders>
              <w:bottom w:val="single" w:sz="12" w:space="0" w:color="000000"/>
            </w:tcBorders>
            <w:shd w:val="clear" w:color="auto" w:fill="F2F2F2"/>
          </w:tcPr>
          <w:p w14:paraId="7CD12B8B" w14:textId="77777777" w:rsidR="00CE0574" w:rsidRPr="005E0944" w:rsidRDefault="00CE0574" w:rsidP="00613DCC">
            <w:pPr>
              <w:rPr>
                <w:b/>
                <w:lang w:val="lv-LV"/>
              </w:rPr>
            </w:pPr>
            <w:r w:rsidRPr="005E0944">
              <w:rPr>
                <w:b/>
                <w:lang w:val="lv-LV"/>
              </w:rPr>
              <w:t>ID</w:t>
            </w:r>
          </w:p>
        </w:tc>
        <w:tc>
          <w:tcPr>
            <w:tcW w:w="7760" w:type="dxa"/>
            <w:tcBorders>
              <w:bottom w:val="single" w:sz="12" w:space="0" w:color="000000"/>
            </w:tcBorders>
            <w:shd w:val="clear" w:color="auto" w:fill="F2F2F2"/>
          </w:tcPr>
          <w:p w14:paraId="7F8075F1" w14:textId="77777777" w:rsidR="00CE0574" w:rsidRPr="005E0944" w:rsidRDefault="00CE0574" w:rsidP="00613DCC">
            <w:pPr>
              <w:rPr>
                <w:b/>
                <w:lang w:val="lv-LV"/>
              </w:rPr>
            </w:pPr>
            <w:r w:rsidRPr="005E0944">
              <w:rPr>
                <w:b/>
                <w:lang w:val="lv-LV"/>
              </w:rPr>
              <w:t>Piezīmes</w:t>
            </w:r>
          </w:p>
        </w:tc>
      </w:tr>
      <w:tr w:rsidR="00CE0574" w:rsidRPr="005E0944" w14:paraId="60C04416" w14:textId="77777777" w:rsidTr="00D97082">
        <w:tc>
          <w:tcPr>
            <w:tcW w:w="2514" w:type="dxa"/>
          </w:tcPr>
          <w:p w14:paraId="04EAD416" w14:textId="77777777" w:rsidR="00CE0574" w:rsidRPr="005E0944" w:rsidRDefault="00CE0574" w:rsidP="00D97082">
            <w:pPr>
              <w:rPr>
                <w:color w:val="000000"/>
                <w:lang w:val="lv-LV"/>
              </w:rPr>
            </w:pPr>
            <w:r w:rsidRPr="005E0944">
              <w:rPr>
                <w:lang w:val="lv-LV"/>
              </w:rPr>
              <w:t>Code</w:t>
            </w:r>
          </w:p>
        </w:tc>
        <w:tc>
          <w:tcPr>
            <w:tcW w:w="1696" w:type="dxa"/>
          </w:tcPr>
          <w:p w14:paraId="3FD70604" w14:textId="77777777" w:rsidR="00CE0574" w:rsidRPr="005E0944" w:rsidRDefault="00CE0574" w:rsidP="00D97082">
            <w:pPr>
              <w:rPr>
                <w:color w:val="000000"/>
                <w:lang w:val="lv-LV"/>
              </w:rPr>
            </w:pPr>
            <w:r w:rsidRPr="005E0944">
              <w:rPr>
                <w:lang w:val="lv-LV"/>
              </w:rPr>
              <w:t>nvarchar(100)</w:t>
            </w:r>
          </w:p>
        </w:tc>
        <w:tc>
          <w:tcPr>
            <w:tcW w:w="564" w:type="dxa"/>
          </w:tcPr>
          <w:p w14:paraId="370E9FDF" w14:textId="77777777" w:rsidR="00CE0574" w:rsidRPr="005E0944" w:rsidRDefault="00CE0574" w:rsidP="00D97082">
            <w:pPr>
              <w:rPr>
                <w:color w:val="000000"/>
                <w:lang w:val="lv-LV"/>
              </w:rPr>
            </w:pPr>
          </w:p>
        </w:tc>
        <w:tc>
          <w:tcPr>
            <w:tcW w:w="657" w:type="dxa"/>
          </w:tcPr>
          <w:p w14:paraId="4717EE60" w14:textId="77777777" w:rsidR="00CE0574" w:rsidRPr="005E0944" w:rsidRDefault="00CE0574" w:rsidP="00D97082">
            <w:pPr>
              <w:rPr>
                <w:color w:val="000000"/>
                <w:lang w:val="lv-LV"/>
              </w:rPr>
            </w:pPr>
            <w:r w:rsidRPr="005E0944">
              <w:rPr>
                <w:color w:val="000000"/>
                <w:lang w:val="lv-LV"/>
              </w:rPr>
              <w:t>X</w:t>
            </w:r>
          </w:p>
        </w:tc>
        <w:tc>
          <w:tcPr>
            <w:tcW w:w="1083" w:type="dxa"/>
          </w:tcPr>
          <w:p w14:paraId="7C20B3D6" w14:textId="77777777" w:rsidR="00CE0574" w:rsidRPr="005E0944" w:rsidRDefault="00CE0574" w:rsidP="00D97082">
            <w:pPr>
              <w:rPr>
                <w:color w:val="000000"/>
                <w:lang w:val="lv-LV"/>
              </w:rPr>
            </w:pPr>
          </w:p>
        </w:tc>
        <w:tc>
          <w:tcPr>
            <w:tcW w:w="576" w:type="dxa"/>
          </w:tcPr>
          <w:p w14:paraId="0DA00637" w14:textId="77777777" w:rsidR="00CE0574" w:rsidRPr="005E0944" w:rsidRDefault="00CE0574" w:rsidP="00D97082">
            <w:pPr>
              <w:rPr>
                <w:rFonts w:cs="Arial"/>
                <w:lang w:val="lv-LV"/>
              </w:rPr>
            </w:pPr>
          </w:p>
        </w:tc>
        <w:tc>
          <w:tcPr>
            <w:tcW w:w="7760" w:type="dxa"/>
          </w:tcPr>
          <w:p w14:paraId="4F1B2DFE" w14:textId="77777777" w:rsidR="00CE0574" w:rsidRPr="005E0944" w:rsidRDefault="00CE0574" w:rsidP="00D97082">
            <w:pPr>
              <w:rPr>
                <w:rFonts w:cs="Arial"/>
                <w:lang w:val="lv-LV"/>
              </w:rPr>
            </w:pPr>
            <w:r w:rsidRPr="005E0944">
              <w:rPr>
                <w:rFonts w:cs="Arial"/>
                <w:lang w:val="lv-LV"/>
              </w:rPr>
              <w:t>Klasifikatora kods.</w:t>
            </w:r>
          </w:p>
        </w:tc>
      </w:tr>
      <w:tr w:rsidR="00CE0574" w:rsidRPr="005E0944" w14:paraId="1B02F48E" w14:textId="77777777" w:rsidTr="00D97082">
        <w:tc>
          <w:tcPr>
            <w:tcW w:w="2514" w:type="dxa"/>
          </w:tcPr>
          <w:p w14:paraId="4B00DF87" w14:textId="77777777" w:rsidR="00CE0574" w:rsidRPr="005E0944" w:rsidRDefault="00CE0574" w:rsidP="00D97082">
            <w:pPr>
              <w:rPr>
                <w:lang w:val="lv-LV"/>
              </w:rPr>
            </w:pPr>
            <w:r w:rsidRPr="005E0944">
              <w:rPr>
                <w:lang w:val="lv-LV"/>
              </w:rPr>
              <w:t>LatinName</w:t>
            </w:r>
          </w:p>
        </w:tc>
        <w:tc>
          <w:tcPr>
            <w:tcW w:w="1696" w:type="dxa"/>
          </w:tcPr>
          <w:p w14:paraId="7B8C0838" w14:textId="24905556" w:rsidR="00CE0574" w:rsidRPr="005E0944" w:rsidRDefault="00CE0574" w:rsidP="00EE7575">
            <w:pPr>
              <w:rPr>
                <w:lang w:val="lv-LV"/>
              </w:rPr>
            </w:pPr>
            <w:r w:rsidRPr="005E0944">
              <w:rPr>
                <w:lang w:val="lv-LV"/>
              </w:rPr>
              <w:t>nvarchar(</w:t>
            </w:r>
            <w:r w:rsidR="00EE7575">
              <w:rPr>
                <w:lang w:val="lv-LV"/>
              </w:rPr>
              <w:t>500</w:t>
            </w:r>
            <w:r w:rsidRPr="005E0944">
              <w:rPr>
                <w:lang w:val="lv-LV"/>
              </w:rPr>
              <w:t>)</w:t>
            </w:r>
          </w:p>
        </w:tc>
        <w:tc>
          <w:tcPr>
            <w:tcW w:w="564" w:type="dxa"/>
          </w:tcPr>
          <w:p w14:paraId="462445CD" w14:textId="77777777" w:rsidR="00CE0574" w:rsidRPr="005E0944" w:rsidRDefault="00CE0574" w:rsidP="00D97082">
            <w:pPr>
              <w:rPr>
                <w:color w:val="000000"/>
                <w:lang w:val="lv-LV"/>
              </w:rPr>
            </w:pPr>
          </w:p>
        </w:tc>
        <w:tc>
          <w:tcPr>
            <w:tcW w:w="657" w:type="dxa"/>
          </w:tcPr>
          <w:p w14:paraId="7896B43E" w14:textId="77777777" w:rsidR="00CE0574" w:rsidRPr="005E0944" w:rsidRDefault="00CE0574" w:rsidP="00D97082">
            <w:pPr>
              <w:rPr>
                <w:color w:val="000000"/>
                <w:lang w:val="lv-LV"/>
              </w:rPr>
            </w:pPr>
          </w:p>
        </w:tc>
        <w:tc>
          <w:tcPr>
            <w:tcW w:w="1083" w:type="dxa"/>
          </w:tcPr>
          <w:p w14:paraId="488DA882" w14:textId="77777777" w:rsidR="00CE0574" w:rsidRPr="005E0944" w:rsidRDefault="00CE0574" w:rsidP="00D97082">
            <w:pPr>
              <w:rPr>
                <w:color w:val="000000"/>
                <w:lang w:val="lv-LV"/>
              </w:rPr>
            </w:pPr>
          </w:p>
        </w:tc>
        <w:tc>
          <w:tcPr>
            <w:tcW w:w="576" w:type="dxa"/>
          </w:tcPr>
          <w:p w14:paraId="7D8651F9" w14:textId="77777777" w:rsidR="00CE0574" w:rsidRPr="005E0944" w:rsidRDefault="00CE0574" w:rsidP="00D97082">
            <w:pPr>
              <w:rPr>
                <w:rFonts w:cs="Arial"/>
                <w:lang w:val="lv-LV"/>
              </w:rPr>
            </w:pPr>
          </w:p>
        </w:tc>
        <w:tc>
          <w:tcPr>
            <w:tcW w:w="7760" w:type="dxa"/>
          </w:tcPr>
          <w:p w14:paraId="2503B9FD" w14:textId="77777777" w:rsidR="00CE0574" w:rsidRPr="005E0944" w:rsidRDefault="00CE0574" w:rsidP="00D97082">
            <w:pPr>
              <w:rPr>
                <w:rFonts w:cs="Arial"/>
                <w:lang w:val="lv-LV"/>
              </w:rPr>
            </w:pPr>
            <w:r w:rsidRPr="005E0944">
              <w:rPr>
                <w:rFonts w:cs="Arial"/>
                <w:lang w:val="lv-LV"/>
              </w:rPr>
              <w:t>Vielas nosaukums latīņu valodā.</w:t>
            </w:r>
          </w:p>
        </w:tc>
      </w:tr>
      <w:tr w:rsidR="00CE0574" w:rsidRPr="005E0944" w14:paraId="568540B3" w14:textId="77777777" w:rsidTr="00D97082">
        <w:tc>
          <w:tcPr>
            <w:tcW w:w="2514" w:type="dxa"/>
          </w:tcPr>
          <w:p w14:paraId="5B6CB6AA" w14:textId="77777777" w:rsidR="00CE0574" w:rsidRPr="005E0944" w:rsidRDefault="00CE0574" w:rsidP="00D97082">
            <w:pPr>
              <w:rPr>
                <w:lang w:val="lv-LV"/>
              </w:rPr>
            </w:pPr>
            <w:r w:rsidRPr="005E0944">
              <w:rPr>
                <w:lang w:val="lv-LV"/>
              </w:rPr>
              <w:t>EnglishName</w:t>
            </w:r>
          </w:p>
        </w:tc>
        <w:tc>
          <w:tcPr>
            <w:tcW w:w="1696" w:type="dxa"/>
          </w:tcPr>
          <w:p w14:paraId="74A871BE" w14:textId="50268B46" w:rsidR="00CE0574" w:rsidRPr="005E0944" w:rsidRDefault="00CE0574" w:rsidP="00EE7575">
            <w:pPr>
              <w:rPr>
                <w:lang w:val="lv-LV"/>
              </w:rPr>
            </w:pPr>
            <w:r w:rsidRPr="005E0944">
              <w:rPr>
                <w:lang w:val="lv-LV"/>
              </w:rPr>
              <w:t>nvarchar(</w:t>
            </w:r>
            <w:r w:rsidR="00EE7575">
              <w:rPr>
                <w:lang w:val="lv-LV"/>
              </w:rPr>
              <w:t>500</w:t>
            </w:r>
            <w:r w:rsidRPr="005E0944">
              <w:rPr>
                <w:lang w:val="lv-LV"/>
              </w:rPr>
              <w:t>)</w:t>
            </w:r>
          </w:p>
        </w:tc>
        <w:tc>
          <w:tcPr>
            <w:tcW w:w="564" w:type="dxa"/>
          </w:tcPr>
          <w:p w14:paraId="7D208BFE" w14:textId="77777777" w:rsidR="00CE0574" w:rsidRPr="005E0944" w:rsidRDefault="00CE0574" w:rsidP="00D97082">
            <w:pPr>
              <w:rPr>
                <w:color w:val="000000"/>
                <w:lang w:val="lv-LV"/>
              </w:rPr>
            </w:pPr>
          </w:p>
        </w:tc>
        <w:tc>
          <w:tcPr>
            <w:tcW w:w="657" w:type="dxa"/>
          </w:tcPr>
          <w:p w14:paraId="64A786C8" w14:textId="77777777" w:rsidR="00CE0574" w:rsidRPr="005E0944" w:rsidRDefault="00CE0574" w:rsidP="00D97082">
            <w:pPr>
              <w:rPr>
                <w:color w:val="000000"/>
                <w:lang w:val="lv-LV"/>
              </w:rPr>
            </w:pPr>
          </w:p>
        </w:tc>
        <w:tc>
          <w:tcPr>
            <w:tcW w:w="1083" w:type="dxa"/>
          </w:tcPr>
          <w:p w14:paraId="09EA9C13" w14:textId="77777777" w:rsidR="00CE0574" w:rsidRPr="005E0944" w:rsidRDefault="00CE0574" w:rsidP="00D97082">
            <w:pPr>
              <w:rPr>
                <w:color w:val="000000"/>
                <w:lang w:val="lv-LV"/>
              </w:rPr>
            </w:pPr>
            <w:r w:rsidRPr="005E0944">
              <w:rPr>
                <w:color w:val="000000"/>
                <w:lang w:val="lv-LV"/>
              </w:rPr>
              <w:t>X</w:t>
            </w:r>
          </w:p>
        </w:tc>
        <w:tc>
          <w:tcPr>
            <w:tcW w:w="576" w:type="dxa"/>
          </w:tcPr>
          <w:p w14:paraId="08722A38" w14:textId="77777777" w:rsidR="00CE0574" w:rsidRPr="005E0944" w:rsidRDefault="00CE0574" w:rsidP="00D97082">
            <w:pPr>
              <w:rPr>
                <w:rFonts w:cs="Arial"/>
                <w:lang w:val="lv-LV"/>
              </w:rPr>
            </w:pPr>
            <w:r w:rsidRPr="005E0944">
              <w:rPr>
                <w:rFonts w:cs="Arial"/>
                <w:lang w:val="lv-LV"/>
              </w:rPr>
              <w:t>267</w:t>
            </w:r>
          </w:p>
        </w:tc>
        <w:tc>
          <w:tcPr>
            <w:tcW w:w="7760" w:type="dxa"/>
          </w:tcPr>
          <w:p w14:paraId="1ECA6B5B" w14:textId="77777777" w:rsidR="00CE0574" w:rsidRPr="005E0944" w:rsidRDefault="00CE0574" w:rsidP="00D97082">
            <w:pPr>
              <w:rPr>
                <w:rFonts w:cs="Arial"/>
                <w:lang w:val="lv-LV"/>
              </w:rPr>
            </w:pPr>
            <w:r w:rsidRPr="005E0944">
              <w:rPr>
                <w:rFonts w:cs="Arial"/>
                <w:lang w:val="lv-LV"/>
              </w:rPr>
              <w:t>Vielas nosaukums angļu valodā.</w:t>
            </w:r>
          </w:p>
        </w:tc>
      </w:tr>
      <w:tr w:rsidR="00CE0574" w:rsidRPr="005E0944" w14:paraId="1EAFC78A" w14:textId="77777777" w:rsidTr="00D97082">
        <w:tc>
          <w:tcPr>
            <w:tcW w:w="2514" w:type="dxa"/>
          </w:tcPr>
          <w:p w14:paraId="510FE72C" w14:textId="77777777" w:rsidR="00CE0574" w:rsidRPr="005E0944" w:rsidRDefault="00CE0574" w:rsidP="00D97082">
            <w:pPr>
              <w:rPr>
                <w:lang w:val="lv-LV"/>
              </w:rPr>
            </w:pPr>
            <w:r w:rsidRPr="005E0944">
              <w:rPr>
                <w:lang w:val="lv-LV"/>
              </w:rPr>
              <w:t>LatvianName</w:t>
            </w:r>
          </w:p>
        </w:tc>
        <w:tc>
          <w:tcPr>
            <w:tcW w:w="1696" w:type="dxa"/>
          </w:tcPr>
          <w:p w14:paraId="6A245C26" w14:textId="71B9DDC2" w:rsidR="00CE0574" w:rsidRPr="005E0944" w:rsidRDefault="00CE0574" w:rsidP="00EE7575">
            <w:pPr>
              <w:rPr>
                <w:lang w:val="lv-LV"/>
              </w:rPr>
            </w:pPr>
            <w:r w:rsidRPr="005E0944">
              <w:rPr>
                <w:lang w:val="lv-LV"/>
              </w:rPr>
              <w:t>nvarchar(</w:t>
            </w:r>
            <w:r w:rsidR="00EE7575">
              <w:rPr>
                <w:lang w:val="lv-LV"/>
              </w:rPr>
              <w:t>500</w:t>
            </w:r>
            <w:r w:rsidRPr="005E0944">
              <w:rPr>
                <w:lang w:val="lv-LV"/>
              </w:rPr>
              <w:t>)</w:t>
            </w:r>
          </w:p>
        </w:tc>
        <w:tc>
          <w:tcPr>
            <w:tcW w:w="564" w:type="dxa"/>
          </w:tcPr>
          <w:p w14:paraId="0FEFFD7E" w14:textId="77777777" w:rsidR="00CE0574" w:rsidRPr="005E0944" w:rsidRDefault="00CE0574" w:rsidP="00D97082">
            <w:pPr>
              <w:rPr>
                <w:color w:val="000000"/>
                <w:lang w:val="lv-LV"/>
              </w:rPr>
            </w:pPr>
          </w:p>
        </w:tc>
        <w:tc>
          <w:tcPr>
            <w:tcW w:w="657" w:type="dxa"/>
          </w:tcPr>
          <w:p w14:paraId="04DC7C88" w14:textId="77777777" w:rsidR="00CE0574" w:rsidRPr="005E0944" w:rsidRDefault="00CE0574" w:rsidP="00D97082">
            <w:pPr>
              <w:rPr>
                <w:color w:val="000000"/>
                <w:lang w:val="lv-LV"/>
              </w:rPr>
            </w:pPr>
          </w:p>
        </w:tc>
        <w:tc>
          <w:tcPr>
            <w:tcW w:w="1083" w:type="dxa"/>
          </w:tcPr>
          <w:p w14:paraId="19A211E6" w14:textId="77777777" w:rsidR="00CE0574" w:rsidRPr="005E0944" w:rsidRDefault="00CE0574" w:rsidP="00D97082">
            <w:pPr>
              <w:rPr>
                <w:color w:val="000000"/>
                <w:lang w:val="lv-LV"/>
              </w:rPr>
            </w:pPr>
            <w:r w:rsidRPr="005E0944">
              <w:rPr>
                <w:color w:val="000000"/>
                <w:lang w:val="lv-LV"/>
              </w:rPr>
              <w:t>X</w:t>
            </w:r>
          </w:p>
        </w:tc>
        <w:tc>
          <w:tcPr>
            <w:tcW w:w="576" w:type="dxa"/>
          </w:tcPr>
          <w:p w14:paraId="799569A3" w14:textId="77777777" w:rsidR="00CE0574" w:rsidRPr="005E0944" w:rsidRDefault="00CE0574" w:rsidP="00D97082">
            <w:pPr>
              <w:rPr>
                <w:rFonts w:cs="Arial"/>
                <w:lang w:val="lv-LV"/>
              </w:rPr>
            </w:pPr>
            <w:r w:rsidRPr="005E0944">
              <w:rPr>
                <w:rFonts w:cs="Arial"/>
                <w:lang w:val="lv-LV"/>
              </w:rPr>
              <w:t>266</w:t>
            </w:r>
          </w:p>
        </w:tc>
        <w:tc>
          <w:tcPr>
            <w:tcW w:w="7760" w:type="dxa"/>
          </w:tcPr>
          <w:p w14:paraId="74027E2F" w14:textId="77777777" w:rsidR="00CE0574" w:rsidRPr="005E0944" w:rsidRDefault="00CE0574" w:rsidP="00D97082">
            <w:pPr>
              <w:rPr>
                <w:rFonts w:cs="Arial"/>
                <w:lang w:val="lv-LV"/>
              </w:rPr>
            </w:pPr>
            <w:r w:rsidRPr="005E0944">
              <w:rPr>
                <w:rFonts w:cs="Arial"/>
                <w:lang w:val="lv-LV"/>
              </w:rPr>
              <w:t>Vielas nosaukums latviešu valodā.</w:t>
            </w:r>
          </w:p>
        </w:tc>
      </w:tr>
      <w:tr w:rsidR="00CE0574" w:rsidRPr="005E0944" w14:paraId="59C34548" w14:textId="77777777" w:rsidTr="00D97082">
        <w:tc>
          <w:tcPr>
            <w:tcW w:w="2514" w:type="dxa"/>
            <w:vAlign w:val="bottom"/>
          </w:tcPr>
          <w:p w14:paraId="5886B35A" w14:textId="77777777" w:rsidR="00CE0574" w:rsidRPr="005E0944" w:rsidRDefault="00CE0574" w:rsidP="00D97082">
            <w:pPr>
              <w:rPr>
                <w:lang w:val="lv-LV"/>
              </w:rPr>
            </w:pPr>
            <w:r w:rsidRPr="005E0944">
              <w:rPr>
                <w:color w:val="000000"/>
                <w:lang w:val="lv-LV"/>
              </w:rPr>
              <w:t>VersionFrom</w:t>
            </w:r>
          </w:p>
        </w:tc>
        <w:tc>
          <w:tcPr>
            <w:tcW w:w="1696" w:type="dxa"/>
            <w:vAlign w:val="bottom"/>
          </w:tcPr>
          <w:p w14:paraId="429B62B4" w14:textId="77777777" w:rsidR="00CE0574" w:rsidRPr="005E0944" w:rsidRDefault="00CE0574" w:rsidP="00D97082">
            <w:pPr>
              <w:rPr>
                <w:lang w:val="lv-LV"/>
              </w:rPr>
            </w:pPr>
            <w:r w:rsidRPr="005E0944">
              <w:rPr>
                <w:color w:val="000000"/>
                <w:lang w:val="lv-LV"/>
              </w:rPr>
              <w:t>int</w:t>
            </w:r>
          </w:p>
        </w:tc>
        <w:tc>
          <w:tcPr>
            <w:tcW w:w="564" w:type="dxa"/>
            <w:vAlign w:val="bottom"/>
          </w:tcPr>
          <w:p w14:paraId="5E267984" w14:textId="77777777" w:rsidR="00CE0574" w:rsidRPr="005E0944" w:rsidRDefault="00CE0574" w:rsidP="00D97082">
            <w:pPr>
              <w:rPr>
                <w:color w:val="000000"/>
                <w:lang w:val="lv-LV"/>
              </w:rPr>
            </w:pPr>
          </w:p>
        </w:tc>
        <w:tc>
          <w:tcPr>
            <w:tcW w:w="657" w:type="dxa"/>
          </w:tcPr>
          <w:p w14:paraId="0510ACE6" w14:textId="77777777" w:rsidR="00CE0574" w:rsidRPr="005E0944" w:rsidRDefault="00CE0574" w:rsidP="00D97082">
            <w:pPr>
              <w:rPr>
                <w:color w:val="000000"/>
                <w:lang w:val="lv-LV"/>
              </w:rPr>
            </w:pPr>
            <w:r w:rsidRPr="005E0944">
              <w:rPr>
                <w:color w:val="000000"/>
                <w:lang w:val="lv-LV"/>
              </w:rPr>
              <w:t>X</w:t>
            </w:r>
          </w:p>
        </w:tc>
        <w:tc>
          <w:tcPr>
            <w:tcW w:w="1083" w:type="dxa"/>
          </w:tcPr>
          <w:p w14:paraId="6BC5B544" w14:textId="77777777" w:rsidR="00CE0574" w:rsidRPr="005E0944" w:rsidRDefault="00CE0574" w:rsidP="00D97082">
            <w:pPr>
              <w:rPr>
                <w:color w:val="000000"/>
                <w:lang w:val="lv-LV"/>
              </w:rPr>
            </w:pPr>
          </w:p>
        </w:tc>
        <w:tc>
          <w:tcPr>
            <w:tcW w:w="576" w:type="dxa"/>
          </w:tcPr>
          <w:p w14:paraId="1AC7D702" w14:textId="77777777" w:rsidR="00CE0574" w:rsidRPr="005E0944" w:rsidRDefault="00CE0574" w:rsidP="00D97082">
            <w:pPr>
              <w:rPr>
                <w:rFonts w:cs="Arial"/>
                <w:lang w:val="lv-LV"/>
              </w:rPr>
            </w:pPr>
          </w:p>
        </w:tc>
        <w:tc>
          <w:tcPr>
            <w:tcW w:w="7760" w:type="dxa"/>
          </w:tcPr>
          <w:p w14:paraId="7F903161" w14:textId="77777777" w:rsidR="00CE0574" w:rsidRPr="005E0944" w:rsidRDefault="00CE0574" w:rsidP="00D97082">
            <w:pPr>
              <w:rPr>
                <w:rFonts w:cs="Arial"/>
                <w:lang w:val="lv-LV"/>
              </w:rPr>
            </w:pPr>
            <w:r w:rsidRPr="005E0944">
              <w:rPr>
                <w:rFonts w:cs="Arial"/>
                <w:lang w:val="lv-LV"/>
              </w:rPr>
              <w:t>Klasifikatora versija, kurā vērtība iekļauta pirmoreiz.</w:t>
            </w:r>
          </w:p>
        </w:tc>
      </w:tr>
      <w:tr w:rsidR="00CE0574" w:rsidRPr="005E0944" w14:paraId="3A2243A3" w14:textId="77777777" w:rsidTr="00D97082">
        <w:tc>
          <w:tcPr>
            <w:tcW w:w="2514" w:type="dxa"/>
            <w:vAlign w:val="bottom"/>
          </w:tcPr>
          <w:p w14:paraId="3345BC7D" w14:textId="77777777" w:rsidR="00CE0574" w:rsidRPr="005E0944" w:rsidRDefault="00CE0574" w:rsidP="00D97082">
            <w:pPr>
              <w:rPr>
                <w:color w:val="000000"/>
                <w:lang w:val="lv-LV"/>
              </w:rPr>
            </w:pPr>
            <w:r w:rsidRPr="005E0944">
              <w:rPr>
                <w:color w:val="000000"/>
                <w:lang w:val="lv-LV"/>
              </w:rPr>
              <w:t>VersionTill</w:t>
            </w:r>
          </w:p>
        </w:tc>
        <w:tc>
          <w:tcPr>
            <w:tcW w:w="1696" w:type="dxa"/>
            <w:vAlign w:val="bottom"/>
          </w:tcPr>
          <w:p w14:paraId="155CDF61" w14:textId="77777777" w:rsidR="00CE0574" w:rsidRPr="005E0944" w:rsidRDefault="00CE0574" w:rsidP="00D97082">
            <w:pPr>
              <w:rPr>
                <w:color w:val="000000"/>
                <w:lang w:val="lv-LV"/>
              </w:rPr>
            </w:pPr>
            <w:r w:rsidRPr="005E0944">
              <w:rPr>
                <w:color w:val="000000"/>
                <w:lang w:val="lv-LV"/>
              </w:rPr>
              <w:t>int</w:t>
            </w:r>
          </w:p>
        </w:tc>
        <w:tc>
          <w:tcPr>
            <w:tcW w:w="564" w:type="dxa"/>
            <w:vAlign w:val="bottom"/>
          </w:tcPr>
          <w:p w14:paraId="26F24928" w14:textId="77777777" w:rsidR="00CE0574" w:rsidRPr="005E0944" w:rsidRDefault="00CE0574" w:rsidP="00D97082">
            <w:pPr>
              <w:rPr>
                <w:color w:val="000000"/>
                <w:lang w:val="lv-LV"/>
              </w:rPr>
            </w:pPr>
          </w:p>
        </w:tc>
        <w:tc>
          <w:tcPr>
            <w:tcW w:w="657" w:type="dxa"/>
          </w:tcPr>
          <w:p w14:paraId="37ED50DC" w14:textId="77777777" w:rsidR="00CE0574" w:rsidRPr="005E0944" w:rsidRDefault="00CE0574" w:rsidP="00D97082">
            <w:pPr>
              <w:rPr>
                <w:color w:val="000000"/>
                <w:lang w:val="lv-LV"/>
              </w:rPr>
            </w:pPr>
            <w:r w:rsidRPr="005E0944">
              <w:rPr>
                <w:color w:val="000000"/>
                <w:lang w:val="lv-LV"/>
              </w:rPr>
              <w:t>X</w:t>
            </w:r>
          </w:p>
        </w:tc>
        <w:tc>
          <w:tcPr>
            <w:tcW w:w="1083" w:type="dxa"/>
          </w:tcPr>
          <w:p w14:paraId="2643CCC8" w14:textId="77777777" w:rsidR="00CE0574" w:rsidRPr="005E0944" w:rsidRDefault="00CE0574" w:rsidP="00D97082">
            <w:pPr>
              <w:rPr>
                <w:color w:val="000000"/>
                <w:lang w:val="lv-LV"/>
              </w:rPr>
            </w:pPr>
          </w:p>
        </w:tc>
        <w:tc>
          <w:tcPr>
            <w:tcW w:w="576" w:type="dxa"/>
          </w:tcPr>
          <w:p w14:paraId="1213EBBA" w14:textId="77777777" w:rsidR="00CE0574" w:rsidRPr="005E0944" w:rsidRDefault="00CE0574" w:rsidP="00D97082">
            <w:pPr>
              <w:rPr>
                <w:rFonts w:cs="Arial"/>
                <w:lang w:val="lv-LV"/>
              </w:rPr>
            </w:pPr>
          </w:p>
        </w:tc>
        <w:tc>
          <w:tcPr>
            <w:tcW w:w="7760" w:type="dxa"/>
          </w:tcPr>
          <w:p w14:paraId="2146F499" w14:textId="77777777" w:rsidR="00CE0574" w:rsidRPr="005E0944" w:rsidRDefault="00CE0574" w:rsidP="00D97082">
            <w:pPr>
              <w:rPr>
                <w:rFonts w:cs="Arial"/>
                <w:lang w:val="lv-LV"/>
              </w:rPr>
            </w:pPr>
            <w:r w:rsidRPr="005E0944">
              <w:rPr>
                <w:rFonts w:cs="Arial"/>
                <w:lang w:val="lv-LV"/>
              </w:rPr>
              <w:t>Klasifikatora versija, kurā vērtība iekļauta pēdējoreiz.</w:t>
            </w:r>
          </w:p>
        </w:tc>
      </w:tr>
      <w:tr w:rsidR="00CE0574" w:rsidRPr="005E0944" w14:paraId="5A753697" w14:textId="77777777" w:rsidTr="00D97082">
        <w:tc>
          <w:tcPr>
            <w:tcW w:w="2514" w:type="dxa"/>
          </w:tcPr>
          <w:p w14:paraId="4F898494" w14:textId="77777777" w:rsidR="00CE0574" w:rsidRPr="005E0944" w:rsidRDefault="00CE0574" w:rsidP="00D97082">
            <w:pPr>
              <w:rPr>
                <w:color w:val="000000"/>
                <w:lang w:val="lv-LV"/>
              </w:rPr>
            </w:pPr>
            <w:r w:rsidRPr="005E0944">
              <w:rPr>
                <w:lang w:val="lv-LV"/>
              </w:rPr>
              <w:t>ActiveFrom</w:t>
            </w:r>
          </w:p>
        </w:tc>
        <w:tc>
          <w:tcPr>
            <w:tcW w:w="1696" w:type="dxa"/>
          </w:tcPr>
          <w:p w14:paraId="69AFFCBA" w14:textId="77777777" w:rsidR="00CE0574" w:rsidRPr="005E0944" w:rsidRDefault="00CE0574" w:rsidP="00D97082">
            <w:pPr>
              <w:rPr>
                <w:color w:val="000000"/>
                <w:lang w:val="lv-LV"/>
              </w:rPr>
            </w:pPr>
            <w:r w:rsidRPr="005E0944">
              <w:rPr>
                <w:lang w:val="lv-LV"/>
              </w:rPr>
              <w:t>date</w:t>
            </w:r>
          </w:p>
        </w:tc>
        <w:tc>
          <w:tcPr>
            <w:tcW w:w="564" w:type="dxa"/>
          </w:tcPr>
          <w:p w14:paraId="1F7F590B" w14:textId="77777777" w:rsidR="00CE0574" w:rsidRPr="005E0944" w:rsidRDefault="00CE0574" w:rsidP="00D97082">
            <w:pPr>
              <w:rPr>
                <w:color w:val="000000"/>
                <w:lang w:val="lv-LV"/>
              </w:rPr>
            </w:pPr>
          </w:p>
        </w:tc>
        <w:tc>
          <w:tcPr>
            <w:tcW w:w="657" w:type="dxa"/>
          </w:tcPr>
          <w:p w14:paraId="7387BCEE" w14:textId="77777777" w:rsidR="00CE0574" w:rsidRPr="005E0944" w:rsidRDefault="00CE0574" w:rsidP="00D97082">
            <w:pPr>
              <w:rPr>
                <w:color w:val="000000"/>
                <w:lang w:val="lv-LV"/>
              </w:rPr>
            </w:pPr>
            <w:r w:rsidRPr="005E0944">
              <w:rPr>
                <w:color w:val="000000"/>
                <w:lang w:val="lv-LV"/>
              </w:rPr>
              <w:t>X</w:t>
            </w:r>
          </w:p>
        </w:tc>
        <w:tc>
          <w:tcPr>
            <w:tcW w:w="1083" w:type="dxa"/>
          </w:tcPr>
          <w:p w14:paraId="3967F0AB" w14:textId="77777777" w:rsidR="00CE0574" w:rsidRPr="005E0944" w:rsidRDefault="00CE0574" w:rsidP="00D97082">
            <w:pPr>
              <w:rPr>
                <w:color w:val="000000"/>
                <w:lang w:val="lv-LV"/>
              </w:rPr>
            </w:pPr>
            <w:r w:rsidRPr="005E0944">
              <w:rPr>
                <w:color w:val="000000"/>
                <w:lang w:val="lv-LV"/>
              </w:rPr>
              <w:t>X</w:t>
            </w:r>
          </w:p>
        </w:tc>
        <w:tc>
          <w:tcPr>
            <w:tcW w:w="576" w:type="dxa"/>
          </w:tcPr>
          <w:p w14:paraId="6388B3D9" w14:textId="77777777" w:rsidR="00CE0574" w:rsidRPr="005E0944" w:rsidRDefault="00CE0574" w:rsidP="00D97082">
            <w:pPr>
              <w:rPr>
                <w:rFonts w:cs="Arial"/>
                <w:lang w:val="lv-LV"/>
              </w:rPr>
            </w:pPr>
          </w:p>
        </w:tc>
        <w:tc>
          <w:tcPr>
            <w:tcW w:w="7760" w:type="dxa"/>
          </w:tcPr>
          <w:p w14:paraId="0E6882F9" w14:textId="77777777" w:rsidR="00CE0574" w:rsidRPr="005E0944" w:rsidRDefault="00CE0574" w:rsidP="00D97082">
            <w:pPr>
              <w:rPr>
                <w:rFonts w:cs="Arial"/>
                <w:lang w:val="lv-LV"/>
              </w:rPr>
            </w:pPr>
            <w:r w:rsidRPr="005E0944">
              <w:rPr>
                <w:rFonts w:cs="Arial"/>
                <w:lang w:val="lv-LV"/>
              </w:rPr>
              <w:t>Klasifikatora vērtības aktivitātes sākuma datums.</w:t>
            </w:r>
          </w:p>
        </w:tc>
      </w:tr>
      <w:tr w:rsidR="00CE0574" w:rsidRPr="005E0944" w14:paraId="638F678B" w14:textId="77777777" w:rsidTr="00D97082">
        <w:tc>
          <w:tcPr>
            <w:tcW w:w="2514" w:type="dxa"/>
          </w:tcPr>
          <w:p w14:paraId="5DBC182B" w14:textId="77777777" w:rsidR="00CE0574" w:rsidRPr="005E0944" w:rsidRDefault="00CE0574" w:rsidP="00D97082">
            <w:pPr>
              <w:rPr>
                <w:lang w:val="lv-LV"/>
              </w:rPr>
            </w:pPr>
            <w:r w:rsidRPr="005E0944">
              <w:rPr>
                <w:lang w:val="lv-LV"/>
              </w:rPr>
              <w:t>ActiveTill</w:t>
            </w:r>
          </w:p>
        </w:tc>
        <w:tc>
          <w:tcPr>
            <w:tcW w:w="1696" w:type="dxa"/>
          </w:tcPr>
          <w:p w14:paraId="13F8173F" w14:textId="77777777" w:rsidR="00CE0574" w:rsidRPr="005E0944" w:rsidRDefault="00CE0574" w:rsidP="00D97082">
            <w:pPr>
              <w:rPr>
                <w:lang w:val="lv-LV"/>
              </w:rPr>
            </w:pPr>
            <w:r w:rsidRPr="005E0944">
              <w:rPr>
                <w:lang w:val="lv-LV"/>
              </w:rPr>
              <w:t>date</w:t>
            </w:r>
          </w:p>
        </w:tc>
        <w:tc>
          <w:tcPr>
            <w:tcW w:w="564" w:type="dxa"/>
          </w:tcPr>
          <w:p w14:paraId="2FA07566" w14:textId="77777777" w:rsidR="00CE0574" w:rsidRPr="005E0944" w:rsidRDefault="00CE0574" w:rsidP="00D97082">
            <w:pPr>
              <w:rPr>
                <w:color w:val="000000"/>
                <w:lang w:val="lv-LV"/>
              </w:rPr>
            </w:pPr>
          </w:p>
        </w:tc>
        <w:tc>
          <w:tcPr>
            <w:tcW w:w="657" w:type="dxa"/>
          </w:tcPr>
          <w:p w14:paraId="39C495A8" w14:textId="77777777" w:rsidR="00CE0574" w:rsidRPr="005E0944" w:rsidRDefault="00CE0574" w:rsidP="00D97082">
            <w:pPr>
              <w:rPr>
                <w:color w:val="000000"/>
                <w:lang w:val="lv-LV"/>
              </w:rPr>
            </w:pPr>
            <w:r w:rsidRPr="005E0944">
              <w:rPr>
                <w:color w:val="000000"/>
                <w:lang w:val="lv-LV"/>
              </w:rPr>
              <w:t>X</w:t>
            </w:r>
          </w:p>
        </w:tc>
        <w:tc>
          <w:tcPr>
            <w:tcW w:w="1083" w:type="dxa"/>
          </w:tcPr>
          <w:p w14:paraId="45AE326F" w14:textId="77777777" w:rsidR="00CE0574" w:rsidRPr="005E0944" w:rsidRDefault="00CE0574" w:rsidP="00D97082">
            <w:pPr>
              <w:rPr>
                <w:color w:val="000000"/>
                <w:lang w:val="lv-LV"/>
              </w:rPr>
            </w:pPr>
            <w:r w:rsidRPr="005E0944">
              <w:rPr>
                <w:color w:val="000000"/>
                <w:lang w:val="lv-LV"/>
              </w:rPr>
              <w:t>X</w:t>
            </w:r>
          </w:p>
        </w:tc>
        <w:tc>
          <w:tcPr>
            <w:tcW w:w="576" w:type="dxa"/>
          </w:tcPr>
          <w:p w14:paraId="46D1B573" w14:textId="77777777" w:rsidR="00CE0574" w:rsidRPr="005E0944" w:rsidRDefault="00CE0574" w:rsidP="00D97082">
            <w:pPr>
              <w:rPr>
                <w:rFonts w:cs="Arial"/>
                <w:lang w:val="lv-LV"/>
              </w:rPr>
            </w:pPr>
          </w:p>
        </w:tc>
        <w:tc>
          <w:tcPr>
            <w:tcW w:w="7760" w:type="dxa"/>
          </w:tcPr>
          <w:p w14:paraId="762AD08B" w14:textId="77777777" w:rsidR="00CE0574" w:rsidRPr="005E0944" w:rsidRDefault="00CE0574" w:rsidP="00D97082">
            <w:pPr>
              <w:rPr>
                <w:rFonts w:cs="Arial"/>
                <w:lang w:val="lv-LV"/>
              </w:rPr>
            </w:pPr>
            <w:r w:rsidRPr="005E0944">
              <w:rPr>
                <w:rFonts w:cs="Arial"/>
                <w:lang w:val="lv-LV"/>
              </w:rPr>
              <w:t>Klasifikatora vērtības aktivitātes beigu datums.</w:t>
            </w:r>
          </w:p>
        </w:tc>
      </w:tr>
    </w:tbl>
    <w:p w14:paraId="0F8433DD" w14:textId="77777777" w:rsidR="00063DA3" w:rsidRPr="005E0944" w:rsidRDefault="00063DA3" w:rsidP="00063DA3">
      <w:pPr>
        <w:pStyle w:val="Heading2"/>
      </w:pPr>
      <w:bookmarkStart w:id="1439" w:name="_Ref417918451"/>
      <w:bookmarkStart w:id="1440" w:name="_Ref417918452"/>
      <w:bookmarkStart w:id="1441" w:name="_Toc476847574"/>
      <w:bookmarkStart w:id="1442" w:name="_Toc296425580"/>
      <w:bookmarkStart w:id="1443" w:name="_Toc296951597"/>
      <w:bookmarkStart w:id="1444" w:name="_Toc300831871"/>
      <w:bookmarkStart w:id="1445" w:name="_Toc311025779"/>
      <w:bookmarkStart w:id="1446" w:name="_Ref327194557"/>
      <w:bookmarkEnd w:id="353"/>
      <w:bookmarkEnd w:id="354"/>
      <w:r w:rsidRPr="005E0944">
        <w:t>Datu aizsardzība</w:t>
      </w:r>
      <w:bookmarkEnd w:id="1439"/>
      <w:bookmarkEnd w:id="1440"/>
      <w:bookmarkEnd w:id="1441"/>
    </w:p>
    <w:p w14:paraId="5DC65C22" w14:textId="77777777" w:rsidR="00063DA3" w:rsidRPr="005E0944" w:rsidRDefault="00063DA3" w:rsidP="005914EA">
      <w:pPr>
        <w:pStyle w:val="BodyText"/>
      </w:pPr>
      <w:r w:rsidRPr="005E0944">
        <w:t>Pilnīgi visi dati, kas glabājas Sistēmas datubāzē tiek šifrēti izmantojot TDE (</w:t>
      </w:r>
      <w:r w:rsidRPr="005E0944">
        <w:rPr>
          <w:i/>
        </w:rPr>
        <w:t>Transparent Data Encryption</w:t>
      </w:r>
      <w:r w:rsidRPr="005E0944">
        <w:t>). TDE veic reāllaika ieejas/izejas datu un žurnāla failu šifrēšanu. Izmantojot TDE tiek nodrošināts, ka datu bāzes visi dati nav lietojami bez DEK (</w:t>
      </w:r>
      <w:r w:rsidRPr="005E0944">
        <w:rPr>
          <w:i/>
        </w:rPr>
        <w:t>Database Encryption Key</w:t>
      </w:r>
      <w:r w:rsidRPr="005E0944">
        <w:t>) atslēgas.</w:t>
      </w:r>
    </w:p>
    <w:p w14:paraId="1DC95CB2" w14:textId="77777777" w:rsidR="00EC7DFF" w:rsidRPr="005E0944" w:rsidRDefault="00EC7DFF" w:rsidP="005914EA">
      <w:pPr>
        <w:pStyle w:val="BodyText"/>
        <w:sectPr w:rsidR="00EC7DFF" w:rsidRPr="005E0944" w:rsidSect="001933CE">
          <w:pgSz w:w="16838" w:h="11906" w:orient="landscape"/>
          <w:pgMar w:top="1800" w:right="1440" w:bottom="1800" w:left="719" w:header="708" w:footer="708" w:gutter="0"/>
          <w:cols w:space="708"/>
          <w:docGrid w:linePitch="360"/>
        </w:sectPr>
      </w:pPr>
    </w:p>
    <w:p w14:paraId="50F5D20F" w14:textId="77777777" w:rsidR="00D24BEA" w:rsidRPr="005E0944" w:rsidRDefault="00D24BEA" w:rsidP="006E471D">
      <w:pPr>
        <w:pStyle w:val="Heading1"/>
      </w:pPr>
      <w:bookmarkStart w:id="1447" w:name="_Ref328382991"/>
      <w:bookmarkStart w:id="1448" w:name="_Toc476847575"/>
      <w:r w:rsidRPr="005E0944">
        <w:t>Prasību trasējamība</w:t>
      </w:r>
      <w:bookmarkEnd w:id="1442"/>
      <w:bookmarkEnd w:id="1443"/>
      <w:bookmarkEnd w:id="1444"/>
      <w:bookmarkEnd w:id="1445"/>
      <w:bookmarkEnd w:id="1446"/>
      <w:bookmarkEnd w:id="1447"/>
      <w:bookmarkEnd w:id="1448"/>
    </w:p>
    <w:p w14:paraId="0188688A" w14:textId="19A53A3C" w:rsidR="00D24BEA" w:rsidRPr="005E0944" w:rsidRDefault="001A5246" w:rsidP="005914EA">
      <w:pPr>
        <w:pStyle w:val="BodyText"/>
      </w:pPr>
      <w:r w:rsidRPr="005E0944">
        <w:t>Tabulā</w:t>
      </w:r>
      <w:r w:rsidR="00B304AC" w:rsidRPr="005E0944">
        <w:t xml:space="preserve"> (</w:t>
      </w:r>
      <w:r w:rsidR="00B72BD1">
        <w:fldChar w:fldCharType="begin"/>
      </w:r>
      <w:r w:rsidR="00B72BD1">
        <w:instrText xml:space="preserve"> REF _Ref327197068 \h  \* MERGEFORMAT </w:instrText>
      </w:r>
      <w:r w:rsidR="00B72BD1">
        <w:fldChar w:fldCharType="separate"/>
      </w:r>
      <w:r w:rsidR="00424559">
        <w:rPr>
          <w:noProof/>
        </w:rPr>
        <w:t>350.</w:t>
      </w:r>
      <w:r w:rsidR="00424559" w:rsidRPr="005E0944">
        <w:rPr>
          <w:noProof/>
        </w:rPr>
        <w:t>tabula</w:t>
      </w:r>
      <w:r w:rsidR="00424559">
        <w:rPr>
          <w:noProof/>
        </w:rPr>
        <w:t>.</w:t>
      </w:r>
      <w:r w:rsidR="00424559" w:rsidRPr="005E0944">
        <w:rPr>
          <w:noProof/>
        </w:rPr>
        <w:t xml:space="preserve"> </w:t>
      </w:r>
      <w:r w:rsidR="00424559" w:rsidRPr="005E0944">
        <w:t>Prasību trasējamība</w:t>
      </w:r>
      <w:r w:rsidR="00B72BD1">
        <w:fldChar w:fldCharType="end"/>
      </w:r>
      <w:r w:rsidR="00B304AC" w:rsidRPr="005E0944">
        <w:t xml:space="preserve">) apkopota šajā dokumentā aprakstīto projektējuma vienumu trasējamība pret </w:t>
      </w:r>
      <w:r w:rsidR="00B304AC" w:rsidRPr="005E0944">
        <w:rPr>
          <w:rStyle w:val="BodyTextChar"/>
        </w:rPr>
        <w:t xml:space="preserve">PPS </w:t>
      </w:r>
      <w:r w:rsidR="00B72BD1">
        <w:fldChar w:fldCharType="begin"/>
      </w:r>
      <w:r w:rsidR="00B72BD1">
        <w:instrText xml:space="preserve"> REF PPS \h  \* MERGEFORMAT </w:instrText>
      </w:r>
      <w:r w:rsidR="00B72BD1">
        <w:fldChar w:fldCharType="separate"/>
      </w:r>
      <w:r w:rsidR="00424559" w:rsidRPr="005E0944">
        <w:t>[2]</w:t>
      </w:r>
      <w:r w:rsidR="00B72BD1">
        <w:fldChar w:fldCharType="end"/>
      </w:r>
      <w:r w:rsidR="00B304AC" w:rsidRPr="005E0944">
        <w:t>.</w:t>
      </w:r>
    </w:p>
    <w:bookmarkStart w:id="1449" w:name="_Ref327197068"/>
    <w:p w14:paraId="691F1680" w14:textId="3D6C41E7" w:rsidR="00E51AF0" w:rsidRPr="005E0944" w:rsidRDefault="004C77B1" w:rsidP="008911BB">
      <w:pPr>
        <w:pStyle w:val="Caption"/>
      </w:pPr>
      <w:r w:rsidRPr="005E0944">
        <w:fldChar w:fldCharType="begin"/>
      </w:r>
      <w:r w:rsidR="00EB2BA9" w:rsidRPr="005E0944">
        <w:instrText xml:space="preserve"> SEQ Tabula \# "0.tabula. " </w:instrText>
      </w:r>
      <w:r w:rsidRPr="005E0944">
        <w:fldChar w:fldCharType="separate"/>
      </w:r>
      <w:bookmarkStart w:id="1450" w:name="_Toc476847962"/>
      <w:r w:rsidR="00424559">
        <w:rPr>
          <w:noProof/>
        </w:rPr>
        <w:t>350.</w:t>
      </w:r>
      <w:r w:rsidR="00424559" w:rsidRPr="005E0944">
        <w:rPr>
          <w:noProof/>
        </w:rPr>
        <w:t>tabula</w:t>
      </w:r>
      <w:r w:rsidR="00424559">
        <w:rPr>
          <w:noProof/>
        </w:rPr>
        <w:t>.</w:t>
      </w:r>
      <w:r w:rsidR="00424559" w:rsidRPr="005E0944">
        <w:rPr>
          <w:noProof/>
        </w:rPr>
        <w:t xml:space="preserve"> </w:t>
      </w:r>
      <w:r w:rsidRPr="005E0944">
        <w:fldChar w:fldCharType="end"/>
      </w:r>
      <w:r w:rsidR="00B304AC" w:rsidRPr="005E0944">
        <w:t>Prasību trasējamība</w:t>
      </w:r>
      <w:bookmarkEnd w:id="1449"/>
      <w:bookmarkEnd w:id="1450"/>
    </w:p>
    <w:tbl>
      <w:tblPr>
        <w:tblStyle w:val="TableGrid"/>
        <w:tblW w:w="15202" w:type="dxa"/>
        <w:tblLook w:val="04A0" w:firstRow="1" w:lastRow="0" w:firstColumn="1" w:lastColumn="0" w:noHBand="0" w:noVBand="1"/>
      </w:tblPr>
      <w:tblGrid>
        <w:gridCol w:w="1181"/>
        <w:gridCol w:w="2833"/>
        <w:gridCol w:w="3897"/>
        <w:gridCol w:w="7291"/>
      </w:tblGrid>
      <w:tr w:rsidR="00B304AC" w:rsidRPr="005E0944" w14:paraId="1092D428" w14:textId="77777777" w:rsidTr="00686B33">
        <w:trPr>
          <w:cnfStyle w:val="100000000000" w:firstRow="1" w:lastRow="0" w:firstColumn="0" w:lastColumn="0" w:oddVBand="0" w:evenVBand="0" w:oddHBand="0" w:evenHBand="0" w:firstRowFirstColumn="0" w:firstRowLastColumn="0" w:lastRowFirstColumn="0" w:lastRowLastColumn="0"/>
          <w:trHeight w:val="397"/>
        </w:trPr>
        <w:tc>
          <w:tcPr>
            <w:tcW w:w="4014" w:type="dxa"/>
            <w:gridSpan w:val="2"/>
            <w:tcBorders>
              <w:bottom w:val="single" w:sz="2" w:space="0" w:color="000000"/>
            </w:tcBorders>
            <w:shd w:val="clear" w:color="auto" w:fill="F2F2F2"/>
          </w:tcPr>
          <w:p w14:paraId="68AF1852" w14:textId="77777777" w:rsidR="00B304AC" w:rsidRPr="005E0944" w:rsidRDefault="00B304AC" w:rsidP="00613DCC">
            <w:pPr>
              <w:rPr>
                <w:b/>
                <w:lang w:val="lv-LV"/>
              </w:rPr>
            </w:pPr>
            <w:r w:rsidRPr="005E0944">
              <w:rPr>
                <w:b/>
                <w:lang w:val="lv-LV"/>
              </w:rPr>
              <w:t>Prasība</w:t>
            </w:r>
          </w:p>
        </w:tc>
        <w:tc>
          <w:tcPr>
            <w:tcW w:w="11188" w:type="dxa"/>
            <w:gridSpan w:val="2"/>
            <w:tcBorders>
              <w:bottom w:val="single" w:sz="2" w:space="0" w:color="000000"/>
            </w:tcBorders>
            <w:shd w:val="clear" w:color="auto" w:fill="F2F2F2"/>
          </w:tcPr>
          <w:p w14:paraId="2044F5B5" w14:textId="77777777" w:rsidR="00B304AC" w:rsidRPr="005E0944" w:rsidRDefault="00B304AC" w:rsidP="00613DCC">
            <w:pPr>
              <w:rPr>
                <w:b/>
                <w:lang w:val="lv-LV"/>
              </w:rPr>
            </w:pPr>
            <w:r w:rsidRPr="005E0944">
              <w:rPr>
                <w:b/>
                <w:lang w:val="lv-LV"/>
              </w:rPr>
              <w:t>Projektējuma vienums</w:t>
            </w:r>
          </w:p>
        </w:tc>
      </w:tr>
      <w:tr w:rsidR="00B304AC" w:rsidRPr="005E0944" w14:paraId="7BD980B7" w14:textId="77777777" w:rsidTr="00686B33">
        <w:trPr>
          <w:trHeight w:val="397"/>
        </w:trPr>
        <w:tc>
          <w:tcPr>
            <w:tcW w:w="1181" w:type="dxa"/>
            <w:tcBorders>
              <w:top w:val="single" w:sz="2" w:space="0" w:color="000000"/>
              <w:bottom w:val="single" w:sz="12" w:space="0" w:color="000000"/>
            </w:tcBorders>
            <w:shd w:val="clear" w:color="auto" w:fill="F2F2F2"/>
            <w:vAlign w:val="center"/>
          </w:tcPr>
          <w:p w14:paraId="6BE1CD3B" w14:textId="77777777" w:rsidR="00B304AC" w:rsidRPr="005E0944" w:rsidRDefault="00B304AC" w:rsidP="00613DCC">
            <w:pPr>
              <w:rPr>
                <w:i/>
                <w:color w:val="0070C0"/>
                <w:lang w:val="lv-LV"/>
              </w:rPr>
            </w:pPr>
            <w:r w:rsidRPr="005E0944">
              <w:rPr>
                <w:b/>
                <w:lang w:val="lv-LV"/>
              </w:rPr>
              <w:t>Kods</w:t>
            </w:r>
          </w:p>
        </w:tc>
        <w:tc>
          <w:tcPr>
            <w:tcW w:w="2833" w:type="dxa"/>
            <w:tcBorders>
              <w:top w:val="single" w:sz="2" w:space="0" w:color="000000"/>
              <w:bottom w:val="single" w:sz="12" w:space="0" w:color="000000"/>
            </w:tcBorders>
            <w:shd w:val="clear" w:color="auto" w:fill="F2F2F2"/>
            <w:vAlign w:val="center"/>
          </w:tcPr>
          <w:p w14:paraId="508B544F" w14:textId="77777777" w:rsidR="00B304AC" w:rsidRPr="005E0944" w:rsidRDefault="00B304AC" w:rsidP="00613DCC">
            <w:pPr>
              <w:rPr>
                <w:b/>
                <w:lang w:val="lv-LV"/>
              </w:rPr>
            </w:pPr>
            <w:r w:rsidRPr="005E0944">
              <w:rPr>
                <w:b/>
                <w:lang w:val="lv-LV"/>
              </w:rPr>
              <w:t>Nosaukums</w:t>
            </w:r>
          </w:p>
        </w:tc>
        <w:tc>
          <w:tcPr>
            <w:tcW w:w="3897" w:type="dxa"/>
            <w:tcBorders>
              <w:top w:val="single" w:sz="2" w:space="0" w:color="000000"/>
              <w:bottom w:val="single" w:sz="12" w:space="0" w:color="000000"/>
            </w:tcBorders>
            <w:shd w:val="clear" w:color="auto" w:fill="F2F2F2"/>
            <w:vAlign w:val="center"/>
          </w:tcPr>
          <w:p w14:paraId="0C2E288E" w14:textId="77777777" w:rsidR="00B304AC" w:rsidRPr="005E0944" w:rsidRDefault="00204B42" w:rsidP="00613DCC">
            <w:pPr>
              <w:rPr>
                <w:b/>
                <w:lang w:val="lv-LV"/>
              </w:rPr>
            </w:pPr>
            <w:r w:rsidRPr="005E0944">
              <w:rPr>
                <w:b/>
                <w:lang w:val="lv-LV"/>
              </w:rPr>
              <w:t>Identifikators</w:t>
            </w:r>
          </w:p>
        </w:tc>
        <w:tc>
          <w:tcPr>
            <w:tcW w:w="7291" w:type="dxa"/>
            <w:tcBorders>
              <w:top w:val="single" w:sz="2" w:space="0" w:color="000000"/>
              <w:bottom w:val="single" w:sz="12" w:space="0" w:color="000000"/>
            </w:tcBorders>
            <w:shd w:val="clear" w:color="auto" w:fill="F2F2F2"/>
            <w:vAlign w:val="center"/>
          </w:tcPr>
          <w:p w14:paraId="61D6787F" w14:textId="77777777" w:rsidR="00B304AC" w:rsidRPr="005E0944" w:rsidRDefault="00B304AC" w:rsidP="00613DCC">
            <w:pPr>
              <w:rPr>
                <w:b/>
                <w:lang w:val="lv-LV"/>
              </w:rPr>
            </w:pPr>
            <w:r w:rsidRPr="005E0944">
              <w:rPr>
                <w:b/>
                <w:lang w:val="lv-LV"/>
              </w:rPr>
              <w:t>Nosaukums</w:t>
            </w:r>
          </w:p>
        </w:tc>
      </w:tr>
      <w:tr w:rsidR="009F3351" w:rsidRPr="005E0944" w14:paraId="1124FF08" w14:textId="77777777" w:rsidTr="00686B33">
        <w:tc>
          <w:tcPr>
            <w:tcW w:w="1181" w:type="dxa"/>
          </w:tcPr>
          <w:p w14:paraId="622BF1DA" w14:textId="77777777" w:rsidR="009F3351" w:rsidRPr="005E0944" w:rsidRDefault="001D75F1" w:rsidP="008F6F59">
            <w:pPr>
              <w:spacing w:before="40" w:after="40"/>
              <w:rPr>
                <w:rFonts w:cs="Arial"/>
                <w:lang w:val="lv-LV"/>
              </w:rPr>
            </w:pPr>
            <w:r w:rsidRPr="005E0944">
              <w:rPr>
                <w:rFonts w:cs="Arial"/>
                <w:lang w:val="lv-LV"/>
              </w:rPr>
              <w:t>FUN001</w:t>
            </w:r>
          </w:p>
        </w:tc>
        <w:tc>
          <w:tcPr>
            <w:tcW w:w="2833" w:type="dxa"/>
          </w:tcPr>
          <w:p w14:paraId="4AEA1E52" w14:textId="77777777" w:rsidR="009F3351" w:rsidRPr="005E0944" w:rsidRDefault="001D75F1" w:rsidP="008F6F59">
            <w:pPr>
              <w:spacing w:before="40" w:after="40"/>
              <w:rPr>
                <w:rFonts w:cs="Arial"/>
                <w:lang w:val="lv-LV"/>
              </w:rPr>
            </w:pPr>
            <w:r w:rsidRPr="005E0944">
              <w:rPr>
                <w:rFonts w:cs="Arial"/>
                <w:lang w:val="lv-LV"/>
              </w:rPr>
              <w:t>Rezervēt receptes</w:t>
            </w:r>
          </w:p>
        </w:tc>
        <w:tc>
          <w:tcPr>
            <w:tcW w:w="3897" w:type="dxa"/>
          </w:tcPr>
          <w:p w14:paraId="129A1FBC" w14:textId="77777777" w:rsidR="009F3351" w:rsidRPr="005E0944" w:rsidRDefault="00204B42" w:rsidP="008F6F59">
            <w:pPr>
              <w:spacing w:before="40" w:after="40"/>
              <w:rPr>
                <w:rFonts w:cs="Arial"/>
                <w:lang w:val="lv-LV"/>
              </w:rPr>
            </w:pPr>
            <w:r w:rsidRPr="005E0944">
              <w:rPr>
                <w:rFonts w:cs="Arial"/>
                <w:lang w:val="lv-LV"/>
              </w:rPr>
              <w:t>BookMedicationOrders</w:t>
            </w:r>
          </w:p>
        </w:tc>
        <w:tc>
          <w:tcPr>
            <w:tcW w:w="7291" w:type="dxa"/>
          </w:tcPr>
          <w:p w14:paraId="3DC03102" w14:textId="77777777" w:rsidR="009F3351" w:rsidRPr="005E0944" w:rsidRDefault="00B72BD1" w:rsidP="008F6F59">
            <w:pPr>
              <w:spacing w:before="40" w:after="40"/>
              <w:rPr>
                <w:rFonts w:cs="Arial"/>
                <w:lang w:val="lv-LV"/>
              </w:rPr>
            </w:pPr>
            <w:r>
              <w:fldChar w:fldCharType="begin"/>
            </w:r>
            <w:r>
              <w:instrText xml:space="preserve"> REF _Ref330514172 \r \h  \* MERGEFORMAT </w:instrText>
            </w:r>
            <w:r>
              <w:fldChar w:fldCharType="separate"/>
            </w:r>
            <w:r w:rsidR="00424559" w:rsidRPr="00424559">
              <w:rPr>
                <w:rFonts w:cs="Arial"/>
                <w:lang w:val="lv-LV"/>
              </w:rPr>
              <w:t>5.1.1.1</w:t>
            </w:r>
            <w:r>
              <w:fldChar w:fldCharType="end"/>
            </w:r>
            <w:r w:rsidR="00204B42" w:rsidRPr="005E0944">
              <w:rPr>
                <w:rFonts w:cs="Arial"/>
                <w:lang w:val="lv-LV"/>
              </w:rPr>
              <w:t xml:space="preserve"> </w:t>
            </w:r>
            <w:r>
              <w:fldChar w:fldCharType="begin"/>
            </w:r>
            <w:r>
              <w:instrText xml:space="preserve"> REF _Ref330514175 \h  \* MERGEFORMAT </w:instrText>
            </w:r>
            <w:r>
              <w:fldChar w:fldCharType="separate"/>
            </w:r>
            <w:r w:rsidR="00424559" w:rsidRPr="00424559">
              <w:rPr>
                <w:lang w:val="lv-LV"/>
              </w:rPr>
              <w:t>Rezervēt receptes</w:t>
            </w:r>
            <w:r>
              <w:fldChar w:fldCharType="end"/>
            </w:r>
          </w:p>
        </w:tc>
      </w:tr>
      <w:tr w:rsidR="009F3351" w:rsidRPr="005E0944" w14:paraId="021BEAEF" w14:textId="77777777" w:rsidTr="00686B33">
        <w:tc>
          <w:tcPr>
            <w:tcW w:w="1181" w:type="dxa"/>
          </w:tcPr>
          <w:p w14:paraId="53589F8F" w14:textId="77777777" w:rsidR="009F3351" w:rsidRPr="005E0944" w:rsidRDefault="001D75F1" w:rsidP="008F6F59">
            <w:pPr>
              <w:spacing w:before="40" w:after="40"/>
              <w:rPr>
                <w:rFonts w:cs="Arial"/>
                <w:lang w:val="lv-LV"/>
              </w:rPr>
            </w:pPr>
            <w:r w:rsidRPr="005E0944">
              <w:rPr>
                <w:rFonts w:cs="Arial"/>
                <w:lang w:val="lv-LV"/>
              </w:rPr>
              <w:t>FUN002</w:t>
            </w:r>
          </w:p>
        </w:tc>
        <w:tc>
          <w:tcPr>
            <w:tcW w:w="2833" w:type="dxa"/>
          </w:tcPr>
          <w:p w14:paraId="09EE1FFF" w14:textId="77777777" w:rsidR="009F3351" w:rsidRPr="005E0944" w:rsidRDefault="001D75F1" w:rsidP="008F6F59">
            <w:pPr>
              <w:spacing w:before="40" w:after="40"/>
              <w:rPr>
                <w:rFonts w:cs="Arial"/>
                <w:lang w:val="lv-LV"/>
              </w:rPr>
            </w:pPr>
            <w:r w:rsidRPr="005E0944">
              <w:rPr>
                <w:rFonts w:cs="Arial"/>
                <w:lang w:val="lv-LV"/>
              </w:rPr>
              <w:t>Izgūt kompensācijas nosacījumus</w:t>
            </w:r>
          </w:p>
        </w:tc>
        <w:tc>
          <w:tcPr>
            <w:tcW w:w="3897" w:type="dxa"/>
          </w:tcPr>
          <w:p w14:paraId="0F4E3475" w14:textId="77777777" w:rsidR="009F3351" w:rsidRPr="005E0944" w:rsidRDefault="00644D5F" w:rsidP="008F6F59">
            <w:pPr>
              <w:spacing w:before="40" w:after="40"/>
              <w:rPr>
                <w:rFonts w:cs="Arial"/>
                <w:lang w:val="lv-LV"/>
              </w:rPr>
            </w:pPr>
            <w:r w:rsidRPr="005E0944">
              <w:rPr>
                <w:rFonts w:cs="Arial"/>
                <w:lang w:val="lv-LV"/>
              </w:rPr>
              <w:t>GetCompensationConditionList</w:t>
            </w:r>
          </w:p>
        </w:tc>
        <w:tc>
          <w:tcPr>
            <w:tcW w:w="7291" w:type="dxa"/>
          </w:tcPr>
          <w:p w14:paraId="463F3688" w14:textId="77777777" w:rsidR="009F3351" w:rsidRPr="005E0944" w:rsidRDefault="00B72BD1" w:rsidP="008F6F59">
            <w:pPr>
              <w:spacing w:before="40" w:after="40"/>
              <w:rPr>
                <w:rFonts w:cs="Arial"/>
                <w:lang w:val="lv-LV"/>
              </w:rPr>
            </w:pPr>
            <w:r>
              <w:fldChar w:fldCharType="begin"/>
            </w:r>
            <w:r>
              <w:instrText xml:space="preserve"> REF _Ref330514181 \r \h  \* MERGEFORMAT </w:instrText>
            </w:r>
            <w:r>
              <w:fldChar w:fldCharType="separate"/>
            </w:r>
            <w:r w:rsidR="00424559" w:rsidRPr="00424559">
              <w:rPr>
                <w:rFonts w:cs="Arial"/>
                <w:lang w:val="lv-LV"/>
              </w:rPr>
              <w:t>5.1.1.2</w:t>
            </w:r>
            <w:r>
              <w:fldChar w:fldCharType="end"/>
            </w:r>
            <w:r w:rsidR="00204B42" w:rsidRPr="005E0944">
              <w:rPr>
                <w:rFonts w:cs="Arial"/>
                <w:lang w:val="lv-LV"/>
              </w:rPr>
              <w:t xml:space="preserve"> </w:t>
            </w:r>
            <w:r>
              <w:fldChar w:fldCharType="begin"/>
            </w:r>
            <w:r>
              <w:instrText xml:space="preserve"> REF _Ref330514181 \h  \* MERGEFORMAT </w:instrText>
            </w:r>
            <w:r>
              <w:fldChar w:fldCharType="separate"/>
            </w:r>
            <w:r w:rsidR="00424559" w:rsidRPr="00424559">
              <w:rPr>
                <w:lang w:val="lv-LV"/>
              </w:rPr>
              <w:t>Izgūt kompensācijas nosacījumus</w:t>
            </w:r>
            <w:r>
              <w:fldChar w:fldCharType="end"/>
            </w:r>
          </w:p>
        </w:tc>
      </w:tr>
      <w:tr w:rsidR="009F3351" w:rsidRPr="005E0944" w14:paraId="5B6E3574" w14:textId="77777777" w:rsidTr="00686B33">
        <w:tc>
          <w:tcPr>
            <w:tcW w:w="1181" w:type="dxa"/>
          </w:tcPr>
          <w:p w14:paraId="0410790B" w14:textId="77777777" w:rsidR="009F3351" w:rsidRPr="005E0944" w:rsidRDefault="001D75F1" w:rsidP="008F6F59">
            <w:pPr>
              <w:spacing w:before="40" w:after="40"/>
              <w:rPr>
                <w:rFonts w:cs="Arial"/>
                <w:lang w:val="lv-LV"/>
              </w:rPr>
            </w:pPr>
            <w:r w:rsidRPr="005E0944">
              <w:rPr>
                <w:rFonts w:cs="Arial"/>
                <w:lang w:val="lv-LV"/>
              </w:rPr>
              <w:t>FUN003</w:t>
            </w:r>
          </w:p>
        </w:tc>
        <w:tc>
          <w:tcPr>
            <w:tcW w:w="2833" w:type="dxa"/>
          </w:tcPr>
          <w:p w14:paraId="0700408B" w14:textId="77777777" w:rsidR="009F3351" w:rsidRPr="005E0944" w:rsidRDefault="001D75F1" w:rsidP="008F6F59">
            <w:pPr>
              <w:spacing w:before="40" w:after="40"/>
              <w:rPr>
                <w:rFonts w:cs="Arial"/>
                <w:lang w:val="lv-LV"/>
              </w:rPr>
            </w:pPr>
            <w:r w:rsidRPr="005E0944">
              <w:rPr>
                <w:rFonts w:cs="Arial"/>
                <w:lang w:val="lv-LV"/>
              </w:rPr>
              <w:t>Izrakstīt recepti</w:t>
            </w:r>
          </w:p>
        </w:tc>
        <w:tc>
          <w:tcPr>
            <w:tcW w:w="3897" w:type="dxa"/>
          </w:tcPr>
          <w:p w14:paraId="2FB8B8AE" w14:textId="77777777" w:rsidR="009F3351" w:rsidRPr="005E0944" w:rsidRDefault="00644D5F" w:rsidP="008F6F59">
            <w:pPr>
              <w:spacing w:before="40" w:after="40"/>
              <w:rPr>
                <w:rFonts w:cs="Arial"/>
                <w:lang w:val="lv-LV"/>
              </w:rPr>
            </w:pPr>
            <w:r w:rsidRPr="005E0944">
              <w:rPr>
                <w:rFonts w:cs="Arial"/>
                <w:lang w:val="lv-LV"/>
              </w:rPr>
              <w:t>RegisterMedicationOrder</w:t>
            </w:r>
          </w:p>
        </w:tc>
        <w:tc>
          <w:tcPr>
            <w:tcW w:w="7291" w:type="dxa"/>
          </w:tcPr>
          <w:p w14:paraId="5C91AB87" w14:textId="77777777" w:rsidR="009F3351" w:rsidRPr="005E0944" w:rsidRDefault="00B72BD1" w:rsidP="008F6F59">
            <w:pPr>
              <w:spacing w:before="40" w:after="40"/>
              <w:rPr>
                <w:rFonts w:cs="Arial"/>
                <w:lang w:val="lv-LV"/>
              </w:rPr>
            </w:pPr>
            <w:r>
              <w:fldChar w:fldCharType="begin"/>
            </w:r>
            <w:r>
              <w:instrText xml:space="preserve"> REF _Ref330514193 \r \h  \* MERGEFORMAT </w:instrText>
            </w:r>
            <w:r>
              <w:fldChar w:fldCharType="separate"/>
            </w:r>
            <w:r w:rsidR="00424559" w:rsidRPr="00424559">
              <w:rPr>
                <w:rFonts w:cs="Arial"/>
                <w:lang w:val="lv-LV"/>
              </w:rPr>
              <w:t>5.1.1.3</w:t>
            </w:r>
            <w:r>
              <w:fldChar w:fldCharType="end"/>
            </w:r>
            <w:r w:rsidR="00204B42" w:rsidRPr="005E0944">
              <w:rPr>
                <w:rFonts w:cs="Arial"/>
                <w:lang w:val="lv-LV"/>
              </w:rPr>
              <w:t xml:space="preserve"> </w:t>
            </w:r>
            <w:r>
              <w:fldChar w:fldCharType="begin"/>
            </w:r>
            <w:r>
              <w:instrText xml:space="preserve"> REF _Ref330514196 \h  \* MERGEFORMAT </w:instrText>
            </w:r>
            <w:r>
              <w:fldChar w:fldCharType="separate"/>
            </w:r>
            <w:r w:rsidR="00424559" w:rsidRPr="00424559">
              <w:rPr>
                <w:lang w:val="lv-LV"/>
              </w:rPr>
              <w:t>Reģistrēt recepti</w:t>
            </w:r>
            <w:r>
              <w:fldChar w:fldCharType="end"/>
            </w:r>
          </w:p>
        </w:tc>
      </w:tr>
      <w:tr w:rsidR="009F3351" w:rsidRPr="005E0944" w14:paraId="067B7245" w14:textId="77777777" w:rsidTr="00686B33">
        <w:tc>
          <w:tcPr>
            <w:tcW w:w="1181" w:type="dxa"/>
          </w:tcPr>
          <w:p w14:paraId="2E05940F" w14:textId="77777777" w:rsidR="009F3351" w:rsidRPr="005E0944" w:rsidRDefault="001D75F1" w:rsidP="008F6F59">
            <w:pPr>
              <w:spacing w:before="40" w:after="40"/>
              <w:rPr>
                <w:rFonts w:cs="Arial"/>
                <w:lang w:val="lv-LV"/>
              </w:rPr>
            </w:pPr>
            <w:r w:rsidRPr="005E0944">
              <w:rPr>
                <w:rFonts w:cs="Arial"/>
                <w:lang w:val="lv-LV"/>
              </w:rPr>
              <w:t>FUN004</w:t>
            </w:r>
          </w:p>
        </w:tc>
        <w:tc>
          <w:tcPr>
            <w:tcW w:w="2833" w:type="dxa"/>
          </w:tcPr>
          <w:p w14:paraId="270DD306" w14:textId="77777777" w:rsidR="009F3351" w:rsidRPr="005E0944" w:rsidRDefault="001D75F1" w:rsidP="008F6F59">
            <w:pPr>
              <w:spacing w:before="40" w:after="40"/>
              <w:rPr>
                <w:rFonts w:cs="Arial"/>
                <w:lang w:val="lv-LV"/>
              </w:rPr>
            </w:pPr>
            <w:r w:rsidRPr="005E0944">
              <w:rPr>
                <w:rFonts w:cs="Arial"/>
                <w:lang w:val="lv-LV"/>
              </w:rPr>
              <w:t>Izgūt receptes datus</w:t>
            </w:r>
          </w:p>
        </w:tc>
        <w:tc>
          <w:tcPr>
            <w:tcW w:w="3897" w:type="dxa"/>
          </w:tcPr>
          <w:p w14:paraId="58656345" w14:textId="77777777" w:rsidR="009F3351" w:rsidRPr="005E0944" w:rsidRDefault="00644D5F" w:rsidP="008F6F59">
            <w:pPr>
              <w:spacing w:before="40" w:after="40"/>
              <w:rPr>
                <w:rFonts w:cs="Arial"/>
                <w:lang w:val="lv-LV"/>
              </w:rPr>
            </w:pPr>
            <w:r w:rsidRPr="005E0944">
              <w:rPr>
                <w:rFonts w:cs="Arial"/>
                <w:lang w:val="lv-LV"/>
              </w:rPr>
              <w:t>GetMedicationOrderData</w:t>
            </w:r>
          </w:p>
        </w:tc>
        <w:tc>
          <w:tcPr>
            <w:tcW w:w="7291" w:type="dxa"/>
          </w:tcPr>
          <w:p w14:paraId="449E42F4" w14:textId="77777777" w:rsidR="009F3351" w:rsidRPr="005E0944" w:rsidRDefault="00B72BD1" w:rsidP="008F6F59">
            <w:pPr>
              <w:spacing w:before="40" w:after="40"/>
              <w:rPr>
                <w:rFonts w:cs="Arial"/>
                <w:lang w:val="lv-LV"/>
              </w:rPr>
            </w:pPr>
            <w:r>
              <w:fldChar w:fldCharType="begin"/>
            </w:r>
            <w:r>
              <w:instrText xml:space="preserve"> REF _Ref330514205 \r \h  \* MERGEFORMAT </w:instrText>
            </w:r>
            <w:r>
              <w:fldChar w:fldCharType="separate"/>
            </w:r>
            <w:r w:rsidR="00424559" w:rsidRPr="00424559">
              <w:rPr>
                <w:rFonts w:cs="Arial"/>
                <w:lang w:val="lv-LV"/>
              </w:rPr>
              <w:t>5.1.1.4</w:t>
            </w:r>
            <w:r>
              <w:fldChar w:fldCharType="end"/>
            </w:r>
            <w:r w:rsidR="00204B42" w:rsidRPr="005E0944">
              <w:rPr>
                <w:rFonts w:cs="Arial"/>
                <w:lang w:val="lv-LV"/>
              </w:rPr>
              <w:t xml:space="preserve"> </w:t>
            </w:r>
            <w:r>
              <w:fldChar w:fldCharType="begin"/>
            </w:r>
            <w:r>
              <w:instrText xml:space="preserve"> REF _Ref330514208 \h  \* MERGEFORMAT </w:instrText>
            </w:r>
            <w:r>
              <w:fldChar w:fldCharType="separate"/>
            </w:r>
            <w:r w:rsidR="00424559" w:rsidRPr="00424559">
              <w:rPr>
                <w:lang w:val="lv-LV"/>
              </w:rPr>
              <w:t>Izgūt receptes datus</w:t>
            </w:r>
            <w:r>
              <w:fldChar w:fldCharType="end"/>
            </w:r>
          </w:p>
        </w:tc>
      </w:tr>
      <w:tr w:rsidR="009F3351" w:rsidRPr="005E0944" w14:paraId="0B7C65AA" w14:textId="77777777" w:rsidTr="00686B33">
        <w:tc>
          <w:tcPr>
            <w:tcW w:w="1181" w:type="dxa"/>
          </w:tcPr>
          <w:p w14:paraId="48DB7C8F" w14:textId="77777777" w:rsidR="009F3351" w:rsidRPr="005E0944" w:rsidRDefault="001D75F1" w:rsidP="008F6F59">
            <w:pPr>
              <w:spacing w:before="40" w:after="40"/>
              <w:rPr>
                <w:rFonts w:cs="Arial"/>
                <w:lang w:val="lv-LV"/>
              </w:rPr>
            </w:pPr>
            <w:r w:rsidRPr="005E0944">
              <w:rPr>
                <w:rFonts w:cs="Arial"/>
                <w:lang w:val="lv-LV"/>
              </w:rPr>
              <w:t>FUN005</w:t>
            </w:r>
          </w:p>
        </w:tc>
        <w:tc>
          <w:tcPr>
            <w:tcW w:w="2833" w:type="dxa"/>
          </w:tcPr>
          <w:p w14:paraId="27465C55" w14:textId="77777777" w:rsidR="009F3351" w:rsidRPr="005E0944" w:rsidRDefault="001D75F1" w:rsidP="008F6F59">
            <w:pPr>
              <w:spacing w:before="40" w:after="40"/>
              <w:rPr>
                <w:rFonts w:cs="Arial"/>
                <w:lang w:val="lv-LV"/>
              </w:rPr>
            </w:pPr>
            <w:r w:rsidRPr="005E0944">
              <w:rPr>
                <w:rFonts w:cs="Arial"/>
                <w:lang w:val="lv-LV"/>
              </w:rPr>
              <w:t>Atsaukt recepti</w:t>
            </w:r>
          </w:p>
        </w:tc>
        <w:tc>
          <w:tcPr>
            <w:tcW w:w="3897" w:type="dxa"/>
          </w:tcPr>
          <w:p w14:paraId="5150EF50" w14:textId="77777777" w:rsidR="009F3351" w:rsidRPr="005E0944" w:rsidRDefault="00644D5F" w:rsidP="008F6F59">
            <w:pPr>
              <w:spacing w:before="40" w:after="40"/>
              <w:rPr>
                <w:rFonts w:cs="Arial"/>
                <w:lang w:val="lv-LV"/>
              </w:rPr>
            </w:pPr>
            <w:r w:rsidRPr="005E0944">
              <w:rPr>
                <w:rFonts w:cs="Arial"/>
                <w:lang w:val="lv-LV"/>
              </w:rPr>
              <w:t>CancelMedicationOrder</w:t>
            </w:r>
          </w:p>
        </w:tc>
        <w:tc>
          <w:tcPr>
            <w:tcW w:w="7291" w:type="dxa"/>
          </w:tcPr>
          <w:p w14:paraId="28F9A003" w14:textId="77777777" w:rsidR="009F3351" w:rsidRPr="005E0944" w:rsidRDefault="00B72BD1" w:rsidP="008F6F59">
            <w:pPr>
              <w:spacing w:before="40" w:after="40"/>
              <w:rPr>
                <w:rFonts w:cs="Arial"/>
                <w:lang w:val="lv-LV"/>
              </w:rPr>
            </w:pPr>
            <w:r>
              <w:fldChar w:fldCharType="begin"/>
            </w:r>
            <w:r>
              <w:instrText xml:space="preserve"> REF _Ref330514215 \r \h  \* MERGEFORMAT </w:instrText>
            </w:r>
            <w:r>
              <w:fldChar w:fldCharType="separate"/>
            </w:r>
            <w:r w:rsidR="00424559" w:rsidRPr="00424559">
              <w:rPr>
                <w:rFonts w:cs="Arial"/>
                <w:lang w:val="lv-LV"/>
              </w:rPr>
              <w:t>5.1.1.5</w:t>
            </w:r>
            <w:r>
              <w:fldChar w:fldCharType="end"/>
            </w:r>
            <w:r w:rsidR="00204B42" w:rsidRPr="005E0944">
              <w:rPr>
                <w:rFonts w:cs="Arial"/>
                <w:lang w:val="lv-LV"/>
              </w:rPr>
              <w:t xml:space="preserve"> </w:t>
            </w:r>
            <w:r>
              <w:fldChar w:fldCharType="begin"/>
            </w:r>
            <w:r>
              <w:instrText xml:space="preserve"> REF _Ref330514218 \h  \* MERGEFORMAT </w:instrText>
            </w:r>
            <w:r>
              <w:fldChar w:fldCharType="separate"/>
            </w:r>
            <w:r w:rsidR="00424559" w:rsidRPr="00424559">
              <w:rPr>
                <w:lang w:val="lv-LV"/>
              </w:rPr>
              <w:t>Atsaukt recept</w:t>
            </w:r>
            <w:r>
              <w:fldChar w:fldCharType="end"/>
            </w:r>
          </w:p>
        </w:tc>
      </w:tr>
      <w:tr w:rsidR="009F3351" w:rsidRPr="005E0944" w14:paraId="68903B90" w14:textId="77777777" w:rsidTr="00686B33">
        <w:tc>
          <w:tcPr>
            <w:tcW w:w="1181" w:type="dxa"/>
          </w:tcPr>
          <w:p w14:paraId="3E54E4AE" w14:textId="77777777" w:rsidR="009F3351" w:rsidRPr="005E0944" w:rsidRDefault="001D75F1" w:rsidP="008F6F59">
            <w:pPr>
              <w:spacing w:before="40" w:after="40"/>
              <w:rPr>
                <w:rFonts w:cs="Arial"/>
                <w:lang w:val="lv-LV"/>
              </w:rPr>
            </w:pPr>
            <w:r w:rsidRPr="005E0944">
              <w:rPr>
                <w:rFonts w:cs="Arial"/>
                <w:lang w:val="lv-LV"/>
              </w:rPr>
              <w:t>FUN006</w:t>
            </w:r>
          </w:p>
        </w:tc>
        <w:tc>
          <w:tcPr>
            <w:tcW w:w="2833" w:type="dxa"/>
          </w:tcPr>
          <w:p w14:paraId="59D5AA58" w14:textId="77777777" w:rsidR="009F3351" w:rsidRPr="005E0944" w:rsidRDefault="001D75F1" w:rsidP="008F6F59">
            <w:pPr>
              <w:spacing w:before="40" w:after="40"/>
              <w:rPr>
                <w:rFonts w:cs="Arial"/>
                <w:lang w:val="lv-LV"/>
              </w:rPr>
            </w:pPr>
            <w:r w:rsidRPr="005E0944">
              <w:rPr>
                <w:rFonts w:cs="Arial"/>
                <w:lang w:val="lv-LV"/>
              </w:rPr>
              <w:t>Izgūt ĀP receptes</w:t>
            </w:r>
          </w:p>
        </w:tc>
        <w:tc>
          <w:tcPr>
            <w:tcW w:w="3897" w:type="dxa"/>
          </w:tcPr>
          <w:p w14:paraId="74F4E894" w14:textId="77777777" w:rsidR="009F3351"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728B6435" w14:textId="77777777" w:rsidR="009F3351"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204B42"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3C826D36" w14:textId="77777777" w:rsidTr="00686B33">
        <w:tc>
          <w:tcPr>
            <w:tcW w:w="1181" w:type="dxa"/>
          </w:tcPr>
          <w:p w14:paraId="0049FC53" w14:textId="77777777" w:rsidR="00644D5F" w:rsidRPr="005E0944" w:rsidRDefault="00644D5F" w:rsidP="008F6F59">
            <w:pPr>
              <w:spacing w:before="40" w:after="40"/>
              <w:rPr>
                <w:rFonts w:cs="Arial"/>
                <w:lang w:val="lv-LV"/>
              </w:rPr>
            </w:pPr>
            <w:r w:rsidRPr="005E0944">
              <w:rPr>
                <w:rFonts w:cs="Arial"/>
                <w:lang w:val="lv-LV"/>
              </w:rPr>
              <w:t>FUN007</w:t>
            </w:r>
          </w:p>
        </w:tc>
        <w:tc>
          <w:tcPr>
            <w:tcW w:w="2833" w:type="dxa"/>
          </w:tcPr>
          <w:p w14:paraId="3161BD0B" w14:textId="77777777" w:rsidR="00644D5F" w:rsidRPr="005E0944" w:rsidRDefault="00644D5F" w:rsidP="008F6F59">
            <w:pPr>
              <w:spacing w:before="40" w:after="40"/>
              <w:rPr>
                <w:rFonts w:cs="Arial"/>
                <w:lang w:val="lv-LV"/>
              </w:rPr>
            </w:pPr>
            <w:r w:rsidRPr="005E0944">
              <w:rPr>
                <w:rFonts w:cs="Arial"/>
                <w:lang w:val="lv-LV"/>
              </w:rPr>
              <w:t>Izgūt pacienta receptes (ĀP)</w:t>
            </w:r>
          </w:p>
        </w:tc>
        <w:tc>
          <w:tcPr>
            <w:tcW w:w="3897" w:type="dxa"/>
          </w:tcPr>
          <w:p w14:paraId="0D9E0E04" w14:textId="77777777" w:rsidR="00644D5F"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038C681A" w14:textId="77777777" w:rsidR="00644D5F"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644D5F"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3D6E4609" w14:textId="77777777" w:rsidTr="00686B33">
        <w:tc>
          <w:tcPr>
            <w:tcW w:w="1181" w:type="dxa"/>
          </w:tcPr>
          <w:p w14:paraId="72A47A32" w14:textId="77777777" w:rsidR="00644D5F" w:rsidRPr="005E0944" w:rsidRDefault="00644D5F" w:rsidP="008F6F59">
            <w:pPr>
              <w:spacing w:before="40" w:after="40"/>
              <w:rPr>
                <w:rFonts w:cs="Arial"/>
                <w:lang w:val="lv-LV"/>
              </w:rPr>
            </w:pPr>
            <w:r w:rsidRPr="005E0944">
              <w:rPr>
                <w:rFonts w:cs="Arial"/>
                <w:lang w:val="lv-LV"/>
              </w:rPr>
              <w:t>FUN008</w:t>
            </w:r>
          </w:p>
        </w:tc>
        <w:tc>
          <w:tcPr>
            <w:tcW w:w="2833" w:type="dxa"/>
          </w:tcPr>
          <w:p w14:paraId="2AF0B83E" w14:textId="77777777" w:rsidR="00644D5F" w:rsidRPr="005E0944" w:rsidRDefault="00644D5F" w:rsidP="008F6F59">
            <w:pPr>
              <w:spacing w:before="40" w:after="40"/>
              <w:rPr>
                <w:rFonts w:cs="Arial"/>
                <w:lang w:val="lv-LV"/>
              </w:rPr>
            </w:pPr>
            <w:r w:rsidRPr="005E0944">
              <w:rPr>
                <w:rFonts w:cs="Arial"/>
                <w:lang w:val="lv-LV"/>
              </w:rPr>
              <w:t xml:space="preserve">Izgūt pacienta iespējami lietojamos ĀL </w:t>
            </w:r>
          </w:p>
        </w:tc>
        <w:tc>
          <w:tcPr>
            <w:tcW w:w="3897" w:type="dxa"/>
          </w:tcPr>
          <w:p w14:paraId="6FD8E189" w14:textId="77777777" w:rsidR="00644D5F"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6E513BC1" w14:textId="77777777" w:rsidR="00644D5F"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644D5F"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1ED578CE" w14:textId="77777777" w:rsidTr="00686B33">
        <w:tc>
          <w:tcPr>
            <w:tcW w:w="1181" w:type="dxa"/>
          </w:tcPr>
          <w:p w14:paraId="4A81A8E7" w14:textId="77777777" w:rsidR="00644D5F" w:rsidRPr="005E0944" w:rsidRDefault="00644D5F" w:rsidP="008F6F59">
            <w:pPr>
              <w:spacing w:before="40" w:after="40"/>
              <w:rPr>
                <w:rFonts w:cs="Arial"/>
                <w:lang w:val="lv-LV"/>
              </w:rPr>
            </w:pPr>
            <w:r w:rsidRPr="005E0944">
              <w:rPr>
                <w:rFonts w:cs="Arial"/>
                <w:lang w:val="lv-LV"/>
              </w:rPr>
              <w:t>FUN009</w:t>
            </w:r>
          </w:p>
        </w:tc>
        <w:tc>
          <w:tcPr>
            <w:tcW w:w="2833" w:type="dxa"/>
          </w:tcPr>
          <w:p w14:paraId="6B397364" w14:textId="77777777" w:rsidR="00644D5F" w:rsidRPr="005E0944" w:rsidRDefault="00644D5F" w:rsidP="008F6F59">
            <w:pPr>
              <w:spacing w:before="40" w:after="40"/>
              <w:rPr>
                <w:rFonts w:cs="Arial"/>
                <w:lang w:val="lv-LV"/>
              </w:rPr>
            </w:pPr>
            <w:r w:rsidRPr="005E0944">
              <w:rPr>
                <w:rFonts w:cs="Arial"/>
                <w:lang w:val="lv-LV"/>
              </w:rPr>
              <w:t>Izgūt pacientam biežāk izrakstītos ĀL</w:t>
            </w:r>
          </w:p>
        </w:tc>
        <w:tc>
          <w:tcPr>
            <w:tcW w:w="3897" w:type="dxa"/>
          </w:tcPr>
          <w:p w14:paraId="160CBC7D" w14:textId="77777777" w:rsidR="00644D5F" w:rsidRPr="005E0944" w:rsidRDefault="00644D5F" w:rsidP="008F6F59">
            <w:pPr>
              <w:spacing w:before="40" w:after="40"/>
              <w:rPr>
                <w:rFonts w:cs="Arial"/>
                <w:lang w:val="lv-LV"/>
              </w:rPr>
            </w:pPr>
            <w:r w:rsidRPr="005E0944">
              <w:rPr>
                <w:rFonts w:cs="Arial"/>
                <w:lang w:val="lv-LV"/>
              </w:rPr>
              <w:t>GetMedicineList</w:t>
            </w:r>
          </w:p>
        </w:tc>
        <w:tc>
          <w:tcPr>
            <w:tcW w:w="7291" w:type="dxa"/>
          </w:tcPr>
          <w:p w14:paraId="01A7D650" w14:textId="77777777" w:rsidR="00644D5F" w:rsidRPr="005E0944" w:rsidRDefault="00B72BD1" w:rsidP="008F6F59">
            <w:pPr>
              <w:spacing w:before="40" w:after="40"/>
              <w:rPr>
                <w:rFonts w:cs="Arial"/>
                <w:lang w:val="lv-LV"/>
              </w:rPr>
            </w:pPr>
            <w:r>
              <w:fldChar w:fldCharType="begin"/>
            </w:r>
            <w:r>
              <w:instrText xml:space="preserve"> REF _Ref330514260 \r \h  \* MERGEFORMAT </w:instrText>
            </w:r>
            <w:r>
              <w:fldChar w:fldCharType="separate"/>
            </w:r>
            <w:r w:rsidR="00424559" w:rsidRPr="00424559">
              <w:rPr>
                <w:rFonts w:cs="Arial"/>
                <w:lang w:val="lv-LV"/>
              </w:rPr>
              <w:t>5.1.1.8</w:t>
            </w:r>
            <w:r>
              <w:fldChar w:fldCharType="end"/>
            </w:r>
            <w:r w:rsidR="00644D5F" w:rsidRPr="005E0944">
              <w:rPr>
                <w:rFonts w:cs="Arial"/>
                <w:lang w:val="lv-LV"/>
              </w:rPr>
              <w:t xml:space="preserve"> </w:t>
            </w:r>
            <w:r>
              <w:fldChar w:fldCharType="begin"/>
            </w:r>
            <w:r>
              <w:instrText xml:space="preserve"> REF _Ref330514260 \h  \* MERGEFORMAT </w:instrText>
            </w:r>
            <w:r>
              <w:fldChar w:fldCharType="separate"/>
            </w:r>
            <w:r w:rsidR="00424559" w:rsidRPr="00424559">
              <w:rPr>
                <w:lang w:val="lv-LV"/>
              </w:rPr>
              <w:t>Izgūt biežāk lietoto medikamentu sarakstu</w:t>
            </w:r>
            <w:r>
              <w:fldChar w:fldCharType="end"/>
            </w:r>
          </w:p>
        </w:tc>
      </w:tr>
      <w:tr w:rsidR="00644D5F" w:rsidRPr="005E0944" w14:paraId="020BBD05" w14:textId="77777777" w:rsidTr="00686B33">
        <w:tc>
          <w:tcPr>
            <w:tcW w:w="1181" w:type="dxa"/>
          </w:tcPr>
          <w:p w14:paraId="7E884416" w14:textId="77777777" w:rsidR="00644D5F" w:rsidRPr="005E0944" w:rsidRDefault="00644D5F" w:rsidP="008F6F59">
            <w:pPr>
              <w:spacing w:before="40" w:after="40"/>
              <w:rPr>
                <w:rFonts w:cs="Arial"/>
                <w:lang w:val="lv-LV"/>
              </w:rPr>
            </w:pPr>
            <w:r w:rsidRPr="005E0944">
              <w:rPr>
                <w:rFonts w:cs="Arial"/>
                <w:lang w:val="lv-LV"/>
              </w:rPr>
              <w:t>FUN010</w:t>
            </w:r>
          </w:p>
        </w:tc>
        <w:tc>
          <w:tcPr>
            <w:tcW w:w="2833" w:type="dxa"/>
          </w:tcPr>
          <w:p w14:paraId="4CA8EFBF" w14:textId="77777777" w:rsidR="00644D5F" w:rsidRPr="005E0944" w:rsidRDefault="00644D5F" w:rsidP="008F6F59">
            <w:pPr>
              <w:spacing w:before="40" w:after="40"/>
              <w:rPr>
                <w:rFonts w:cs="Arial"/>
                <w:lang w:val="lv-LV"/>
              </w:rPr>
            </w:pPr>
            <w:r w:rsidRPr="005E0944">
              <w:rPr>
                <w:rFonts w:cs="Arial"/>
                <w:lang w:val="lv-LV"/>
              </w:rPr>
              <w:t>Izgūt ĀP biežāk izrakstītos ĀL</w:t>
            </w:r>
          </w:p>
        </w:tc>
        <w:tc>
          <w:tcPr>
            <w:tcW w:w="3897" w:type="dxa"/>
          </w:tcPr>
          <w:p w14:paraId="08025C44" w14:textId="77777777" w:rsidR="00644D5F" w:rsidRPr="005E0944" w:rsidRDefault="00644D5F" w:rsidP="008F6F59">
            <w:pPr>
              <w:spacing w:before="40" w:after="40"/>
              <w:rPr>
                <w:rFonts w:cs="Arial"/>
                <w:lang w:val="lv-LV"/>
              </w:rPr>
            </w:pPr>
            <w:r w:rsidRPr="005E0944">
              <w:rPr>
                <w:rFonts w:cs="Arial"/>
                <w:lang w:val="lv-LV"/>
              </w:rPr>
              <w:t>GetMedicineList</w:t>
            </w:r>
          </w:p>
        </w:tc>
        <w:tc>
          <w:tcPr>
            <w:tcW w:w="7291" w:type="dxa"/>
          </w:tcPr>
          <w:p w14:paraId="5D9A4311" w14:textId="77777777" w:rsidR="00644D5F" w:rsidRPr="005E0944" w:rsidRDefault="00B72BD1" w:rsidP="008F6F59">
            <w:pPr>
              <w:spacing w:before="40" w:after="40"/>
              <w:rPr>
                <w:rFonts w:cs="Arial"/>
                <w:lang w:val="lv-LV"/>
              </w:rPr>
            </w:pPr>
            <w:r>
              <w:fldChar w:fldCharType="begin"/>
            </w:r>
            <w:r>
              <w:instrText xml:space="preserve"> REF _Ref330514260 \r \h  \* MERGEFORMAT </w:instrText>
            </w:r>
            <w:r>
              <w:fldChar w:fldCharType="separate"/>
            </w:r>
            <w:r w:rsidR="00424559" w:rsidRPr="00424559">
              <w:rPr>
                <w:rFonts w:cs="Arial"/>
                <w:lang w:val="lv-LV"/>
              </w:rPr>
              <w:t>5.1.1.8</w:t>
            </w:r>
            <w:r>
              <w:fldChar w:fldCharType="end"/>
            </w:r>
            <w:r w:rsidR="00644D5F" w:rsidRPr="005E0944">
              <w:rPr>
                <w:rFonts w:cs="Arial"/>
                <w:lang w:val="lv-LV"/>
              </w:rPr>
              <w:t xml:space="preserve"> </w:t>
            </w:r>
            <w:r>
              <w:fldChar w:fldCharType="begin"/>
            </w:r>
            <w:r>
              <w:instrText xml:space="preserve"> REF _Ref330514260 \h  \* MERGEFORMAT </w:instrText>
            </w:r>
            <w:r>
              <w:fldChar w:fldCharType="separate"/>
            </w:r>
            <w:r w:rsidR="00424559" w:rsidRPr="00424559">
              <w:rPr>
                <w:lang w:val="lv-LV"/>
              </w:rPr>
              <w:t>Izgūt biežāk lietoto medikamentu sarakstu</w:t>
            </w:r>
            <w:r>
              <w:fldChar w:fldCharType="end"/>
            </w:r>
          </w:p>
        </w:tc>
      </w:tr>
      <w:tr w:rsidR="00644D5F" w:rsidRPr="005E0944" w14:paraId="1C31DE25" w14:textId="77777777" w:rsidTr="00686B33">
        <w:tc>
          <w:tcPr>
            <w:tcW w:w="1181" w:type="dxa"/>
          </w:tcPr>
          <w:p w14:paraId="175F1421" w14:textId="77777777" w:rsidR="00644D5F" w:rsidRPr="005E0944" w:rsidRDefault="00644D5F" w:rsidP="008F6F59">
            <w:pPr>
              <w:spacing w:before="40" w:after="40"/>
              <w:rPr>
                <w:rFonts w:cs="Arial"/>
                <w:lang w:val="lv-LV"/>
              </w:rPr>
            </w:pPr>
            <w:r w:rsidRPr="005E0944">
              <w:rPr>
                <w:rFonts w:cs="Arial"/>
                <w:lang w:val="lv-LV"/>
              </w:rPr>
              <w:t>FUN011</w:t>
            </w:r>
          </w:p>
        </w:tc>
        <w:tc>
          <w:tcPr>
            <w:tcW w:w="2833" w:type="dxa"/>
          </w:tcPr>
          <w:p w14:paraId="3593E905" w14:textId="77777777" w:rsidR="00644D5F" w:rsidRPr="005E0944" w:rsidRDefault="00644D5F" w:rsidP="008F6F59">
            <w:pPr>
              <w:spacing w:before="40" w:after="40"/>
              <w:rPr>
                <w:rFonts w:cs="Arial"/>
                <w:lang w:val="lv-LV"/>
              </w:rPr>
            </w:pPr>
            <w:r w:rsidRPr="005E0944">
              <w:rPr>
                <w:rFonts w:cs="Arial"/>
                <w:lang w:val="lv-LV"/>
              </w:rPr>
              <w:t>Izgūt ĀP biežāk lietotās diagnozes</w:t>
            </w:r>
          </w:p>
        </w:tc>
        <w:tc>
          <w:tcPr>
            <w:tcW w:w="3897" w:type="dxa"/>
          </w:tcPr>
          <w:p w14:paraId="065F23AF" w14:textId="77777777" w:rsidR="00644D5F" w:rsidRPr="005E0944" w:rsidRDefault="00644D5F" w:rsidP="008F6F59">
            <w:pPr>
              <w:spacing w:before="40" w:after="40"/>
              <w:rPr>
                <w:rFonts w:cs="Arial"/>
                <w:lang w:val="lv-LV"/>
              </w:rPr>
            </w:pPr>
            <w:r w:rsidRPr="005E0944">
              <w:rPr>
                <w:rFonts w:cs="Arial"/>
                <w:lang w:val="lv-LV"/>
              </w:rPr>
              <w:t>GetDiagnosisList</w:t>
            </w:r>
          </w:p>
        </w:tc>
        <w:tc>
          <w:tcPr>
            <w:tcW w:w="7291" w:type="dxa"/>
          </w:tcPr>
          <w:p w14:paraId="0AE8B344" w14:textId="77777777" w:rsidR="00644D5F" w:rsidRPr="005E0944" w:rsidRDefault="00B72BD1" w:rsidP="008F6F59">
            <w:pPr>
              <w:spacing w:before="40" w:after="40"/>
              <w:rPr>
                <w:rFonts w:cs="Arial"/>
                <w:lang w:val="lv-LV"/>
              </w:rPr>
            </w:pPr>
            <w:r>
              <w:fldChar w:fldCharType="begin"/>
            </w:r>
            <w:r>
              <w:instrText xml:space="preserve"> REF _Ref330514271 \r \h  \* MERGEFORMAT </w:instrText>
            </w:r>
            <w:r>
              <w:fldChar w:fldCharType="separate"/>
            </w:r>
            <w:r w:rsidR="00424559" w:rsidRPr="00424559">
              <w:rPr>
                <w:rFonts w:cs="Arial"/>
                <w:lang w:val="lv-LV"/>
              </w:rPr>
              <w:t>5.1.1.9</w:t>
            </w:r>
            <w:r>
              <w:fldChar w:fldCharType="end"/>
            </w:r>
            <w:r w:rsidR="00644D5F" w:rsidRPr="005E0944">
              <w:rPr>
                <w:rFonts w:cs="Arial"/>
                <w:lang w:val="lv-LV"/>
              </w:rPr>
              <w:t xml:space="preserve"> </w:t>
            </w:r>
            <w:r>
              <w:fldChar w:fldCharType="begin"/>
            </w:r>
            <w:r>
              <w:instrText xml:space="preserve"> REF _Ref330514271 \h  \* MERGEFORMAT </w:instrText>
            </w:r>
            <w:r>
              <w:fldChar w:fldCharType="separate"/>
            </w:r>
            <w:r w:rsidR="00424559" w:rsidRPr="00424559">
              <w:rPr>
                <w:lang w:val="lv-LV"/>
              </w:rPr>
              <w:t>Izgūt biežāk lietoto diagnožu sarakstu</w:t>
            </w:r>
            <w:r>
              <w:fldChar w:fldCharType="end"/>
            </w:r>
          </w:p>
        </w:tc>
      </w:tr>
      <w:tr w:rsidR="00644D5F" w:rsidRPr="005E0944" w14:paraId="720AFCDE" w14:textId="77777777" w:rsidTr="00686B33">
        <w:tc>
          <w:tcPr>
            <w:tcW w:w="1181" w:type="dxa"/>
          </w:tcPr>
          <w:p w14:paraId="4023EBE3" w14:textId="77777777" w:rsidR="00644D5F" w:rsidRPr="005E0944" w:rsidRDefault="00644D5F" w:rsidP="008F6F59">
            <w:pPr>
              <w:spacing w:before="40" w:after="40"/>
              <w:rPr>
                <w:rFonts w:cs="Arial"/>
                <w:lang w:val="lv-LV"/>
              </w:rPr>
            </w:pPr>
            <w:r w:rsidRPr="005E0944">
              <w:rPr>
                <w:rFonts w:cs="Arial"/>
                <w:lang w:val="lv-LV"/>
              </w:rPr>
              <w:t>FUN012</w:t>
            </w:r>
          </w:p>
        </w:tc>
        <w:tc>
          <w:tcPr>
            <w:tcW w:w="2833" w:type="dxa"/>
          </w:tcPr>
          <w:p w14:paraId="3D1D3104" w14:textId="77777777" w:rsidR="00644D5F" w:rsidRPr="005E0944" w:rsidRDefault="00644D5F" w:rsidP="008F6F59">
            <w:pPr>
              <w:spacing w:before="40" w:after="40"/>
              <w:rPr>
                <w:rFonts w:cs="Arial"/>
                <w:lang w:val="lv-LV"/>
              </w:rPr>
            </w:pPr>
            <w:r w:rsidRPr="005E0944">
              <w:rPr>
                <w:rFonts w:cs="Arial"/>
                <w:lang w:val="lv-LV"/>
              </w:rPr>
              <w:t>Izgūt pacienta receptes (farmaceitam)</w:t>
            </w:r>
          </w:p>
        </w:tc>
        <w:tc>
          <w:tcPr>
            <w:tcW w:w="3897" w:type="dxa"/>
          </w:tcPr>
          <w:p w14:paraId="23EE4038" w14:textId="77777777" w:rsidR="00644D5F"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06226F0D" w14:textId="77777777" w:rsidR="00644D5F"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644D5F"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330F52D8" w14:textId="77777777" w:rsidTr="00686B33">
        <w:tc>
          <w:tcPr>
            <w:tcW w:w="1181" w:type="dxa"/>
          </w:tcPr>
          <w:p w14:paraId="2A93C4DD" w14:textId="77777777" w:rsidR="00644D5F" w:rsidRPr="005E0944" w:rsidRDefault="00644D5F" w:rsidP="008F6F59">
            <w:pPr>
              <w:spacing w:before="40" w:after="40"/>
              <w:rPr>
                <w:rFonts w:cs="Arial"/>
                <w:lang w:val="lv-LV"/>
              </w:rPr>
            </w:pPr>
            <w:r w:rsidRPr="005E0944">
              <w:rPr>
                <w:rFonts w:cs="Arial"/>
                <w:lang w:val="lv-LV"/>
              </w:rPr>
              <w:t>FUN013</w:t>
            </w:r>
          </w:p>
        </w:tc>
        <w:tc>
          <w:tcPr>
            <w:tcW w:w="2833" w:type="dxa"/>
          </w:tcPr>
          <w:p w14:paraId="01F421A3" w14:textId="77777777" w:rsidR="00644D5F" w:rsidRPr="005E0944" w:rsidRDefault="00644D5F" w:rsidP="008F6F59">
            <w:pPr>
              <w:spacing w:before="40" w:after="40"/>
              <w:rPr>
                <w:rFonts w:cs="Arial"/>
                <w:lang w:val="lv-LV"/>
              </w:rPr>
            </w:pPr>
            <w:r w:rsidRPr="005E0944">
              <w:rPr>
                <w:rFonts w:cs="Arial"/>
                <w:lang w:val="lv-LV"/>
              </w:rPr>
              <w:t>Ievadīt recepti</w:t>
            </w:r>
          </w:p>
        </w:tc>
        <w:tc>
          <w:tcPr>
            <w:tcW w:w="3897" w:type="dxa"/>
          </w:tcPr>
          <w:p w14:paraId="0DBB2B68" w14:textId="77777777" w:rsidR="00644D5F" w:rsidRPr="005E0944" w:rsidRDefault="00644D5F" w:rsidP="008F6F59">
            <w:pPr>
              <w:spacing w:before="40" w:after="40"/>
              <w:rPr>
                <w:rFonts w:cs="Arial"/>
                <w:lang w:val="lv-LV"/>
              </w:rPr>
            </w:pPr>
            <w:r w:rsidRPr="005E0944">
              <w:rPr>
                <w:rFonts w:cs="Arial"/>
                <w:lang w:val="lv-LV"/>
              </w:rPr>
              <w:t>RegisterMedicationOrder</w:t>
            </w:r>
          </w:p>
        </w:tc>
        <w:tc>
          <w:tcPr>
            <w:tcW w:w="7291" w:type="dxa"/>
          </w:tcPr>
          <w:p w14:paraId="607CE94F" w14:textId="77777777" w:rsidR="00644D5F" w:rsidRPr="005E0944" w:rsidRDefault="00B72BD1" w:rsidP="008F6F59">
            <w:pPr>
              <w:spacing w:before="40" w:after="40"/>
              <w:rPr>
                <w:rFonts w:cs="Arial"/>
                <w:lang w:val="lv-LV"/>
              </w:rPr>
            </w:pPr>
            <w:r>
              <w:fldChar w:fldCharType="begin"/>
            </w:r>
            <w:r>
              <w:instrText xml:space="preserve"> REF _Ref330514193 \r \h  \* MERGEFORMAT </w:instrText>
            </w:r>
            <w:r>
              <w:fldChar w:fldCharType="separate"/>
            </w:r>
            <w:r w:rsidR="00424559" w:rsidRPr="00424559">
              <w:rPr>
                <w:rFonts w:cs="Arial"/>
                <w:lang w:val="lv-LV"/>
              </w:rPr>
              <w:t>5.1.1.3</w:t>
            </w:r>
            <w:r>
              <w:fldChar w:fldCharType="end"/>
            </w:r>
            <w:r w:rsidR="00644D5F" w:rsidRPr="005E0944">
              <w:rPr>
                <w:rFonts w:cs="Arial"/>
                <w:lang w:val="lv-LV"/>
              </w:rPr>
              <w:t xml:space="preserve"> </w:t>
            </w:r>
            <w:r>
              <w:fldChar w:fldCharType="begin"/>
            </w:r>
            <w:r>
              <w:instrText xml:space="preserve"> REF _Ref330514196 \h  \* MERGEFORMAT </w:instrText>
            </w:r>
            <w:r>
              <w:fldChar w:fldCharType="separate"/>
            </w:r>
            <w:r w:rsidR="00424559" w:rsidRPr="00424559">
              <w:rPr>
                <w:lang w:val="lv-LV"/>
              </w:rPr>
              <w:t>Reģistrēt recepti</w:t>
            </w:r>
            <w:r>
              <w:fldChar w:fldCharType="end"/>
            </w:r>
          </w:p>
        </w:tc>
      </w:tr>
      <w:tr w:rsidR="00644D5F" w:rsidRPr="005E0944" w14:paraId="53107F05" w14:textId="77777777" w:rsidTr="00686B33">
        <w:tc>
          <w:tcPr>
            <w:tcW w:w="1181" w:type="dxa"/>
          </w:tcPr>
          <w:p w14:paraId="6DE9E575" w14:textId="77777777" w:rsidR="00644D5F" w:rsidRPr="005E0944" w:rsidRDefault="00644D5F" w:rsidP="008F6F59">
            <w:pPr>
              <w:spacing w:before="40" w:after="40"/>
              <w:rPr>
                <w:rFonts w:cs="Arial"/>
                <w:lang w:val="lv-LV"/>
              </w:rPr>
            </w:pPr>
            <w:r w:rsidRPr="005E0944">
              <w:rPr>
                <w:rFonts w:cs="Arial"/>
                <w:lang w:val="lv-LV"/>
              </w:rPr>
              <w:t>FUN014</w:t>
            </w:r>
          </w:p>
        </w:tc>
        <w:tc>
          <w:tcPr>
            <w:tcW w:w="2833" w:type="dxa"/>
          </w:tcPr>
          <w:p w14:paraId="4114B429" w14:textId="77777777" w:rsidR="00644D5F" w:rsidRPr="005E0944" w:rsidRDefault="00644D5F" w:rsidP="008F6F59">
            <w:pPr>
              <w:spacing w:before="40" w:after="40"/>
              <w:rPr>
                <w:rFonts w:cs="Arial"/>
                <w:lang w:val="lv-LV"/>
              </w:rPr>
            </w:pPr>
            <w:r w:rsidRPr="005E0944">
              <w:rPr>
                <w:rFonts w:cs="Arial"/>
                <w:lang w:val="lv-LV"/>
              </w:rPr>
              <w:t>Izgūt receptes datus ĀL izsniegšanai</w:t>
            </w:r>
          </w:p>
        </w:tc>
        <w:tc>
          <w:tcPr>
            <w:tcW w:w="3897" w:type="dxa"/>
          </w:tcPr>
          <w:p w14:paraId="52507012" w14:textId="77777777" w:rsidR="00644D5F" w:rsidRPr="005E0944" w:rsidRDefault="00644D5F" w:rsidP="008F6F59">
            <w:pPr>
              <w:spacing w:before="40" w:after="40"/>
              <w:rPr>
                <w:rFonts w:cs="Arial"/>
                <w:lang w:val="lv-LV"/>
              </w:rPr>
            </w:pPr>
            <w:r w:rsidRPr="005E0944">
              <w:rPr>
                <w:rFonts w:cs="Arial"/>
                <w:lang w:val="lv-LV"/>
              </w:rPr>
              <w:t>BookMedicationDispense</w:t>
            </w:r>
          </w:p>
        </w:tc>
        <w:tc>
          <w:tcPr>
            <w:tcW w:w="7291" w:type="dxa"/>
          </w:tcPr>
          <w:p w14:paraId="72E840F2" w14:textId="77777777" w:rsidR="00644D5F" w:rsidRPr="005E0944" w:rsidRDefault="00B72BD1" w:rsidP="008F6F59">
            <w:pPr>
              <w:spacing w:before="40" w:after="40"/>
              <w:rPr>
                <w:rFonts w:cs="Arial"/>
                <w:lang w:val="lv-LV"/>
              </w:rPr>
            </w:pPr>
            <w:r>
              <w:fldChar w:fldCharType="begin"/>
            </w:r>
            <w:r>
              <w:instrText xml:space="preserve"> REF _Ref332024987 \r \h  \* MERGEFORMAT </w:instrText>
            </w:r>
            <w:r>
              <w:fldChar w:fldCharType="separate"/>
            </w:r>
            <w:r w:rsidR="00424559" w:rsidRPr="00424559">
              <w:rPr>
                <w:rFonts w:cs="Arial"/>
                <w:lang w:val="lv-LV"/>
              </w:rPr>
              <w:t>5.1.1.10</w:t>
            </w:r>
            <w:r>
              <w:fldChar w:fldCharType="end"/>
            </w:r>
            <w:r w:rsidR="00267784" w:rsidRPr="005E0944">
              <w:rPr>
                <w:rFonts w:cs="Arial"/>
                <w:lang w:val="lv-LV"/>
              </w:rPr>
              <w:t xml:space="preserve"> </w:t>
            </w:r>
            <w:r>
              <w:fldChar w:fldCharType="begin"/>
            </w:r>
            <w:r>
              <w:instrText xml:space="preserve"> REF _Ref332024991 \h  \* MERGEFORMAT </w:instrText>
            </w:r>
            <w:r>
              <w:fldChar w:fldCharType="separate"/>
            </w:r>
            <w:r w:rsidR="00424559" w:rsidRPr="00424559">
              <w:rPr>
                <w:lang w:val="lv-LV"/>
              </w:rPr>
              <w:t>Izgūt receptes datus ĀL izsniegšanai</w:t>
            </w:r>
            <w:r>
              <w:fldChar w:fldCharType="end"/>
            </w:r>
          </w:p>
        </w:tc>
      </w:tr>
      <w:tr w:rsidR="00644D5F" w:rsidRPr="005E0944" w14:paraId="1A875E83" w14:textId="77777777" w:rsidTr="00686B33">
        <w:tc>
          <w:tcPr>
            <w:tcW w:w="1181" w:type="dxa"/>
          </w:tcPr>
          <w:p w14:paraId="3AE5CD71" w14:textId="77777777" w:rsidR="00644D5F" w:rsidRPr="005E0944" w:rsidRDefault="00644D5F" w:rsidP="008F6F59">
            <w:pPr>
              <w:spacing w:before="40" w:after="40"/>
              <w:rPr>
                <w:rFonts w:cs="Arial"/>
                <w:lang w:val="lv-LV"/>
              </w:rPr>
            </w:pPr>
            <w:r w:rsidRPr="005E0944">
              <w:rPr>
                <w:rFonts w:cs="Arial"/>
                <w:lang w:val="lv-LV"/>
              </w:rPr>
              <w:t>FUN015</w:t>
            </w:r>
          </w:p>
        </w:tc>
        <w:tc>
          <w:tcPr>
            <w:tcW w:w="2833" w:type="dxa"/>
          </w:tcPr>
          <w:p w14:paraId="1D072DBD" w14:textId="77777777" w:rsidR="00644D5F" w:rsidRPr="005E0944" w:rsidRDefault="00644D5F" w:rsidP="008F6F59">
            <w:pPr>
              <w:spacing w:before="40" w:after="40"/>
              <w:rPr>
                <w:rFonts w:cs="Arial"/>
                <w:lang w:val="lv-LV"/>
              </w:rPr>
            </w:pPr>
            <w:r w:rsidRPr="005E0944">
              <w:rPr>
                <w:rFonts w:cs="Arial"/>
                <w:lang w:val="lv-LV"/>
              </w:rPr>
              <w:t>Atzīmēt ĀL izsniegšanu</w:t>
            </w:r>
          </w:p>
        </w:tc>
        <w:tc>
          <w:tcPr>
            <w:tcW w:w="3897" w:type="dxa"/>
          </w:tcPr>
          <w:p w14:paraId="37725C4A" w14:textId="77777777" w:rsidR="00644D5F" w:rsidRPr="005E0944" w:rsidRDefault="00644D5F" w:rsidP="008F6F59">
            <w:pPr>
              <w:spacing w:before="40" w:after="40"/>
              <w:rPr>
                <w:rFonts w:cs="Arial"/>
                <w:lang w:val="lv-LV"/>
              </w:rPr>
            </w:pPr>
            <w:r w:rsidRPr="005E0944">
              <w:rPr>
                <w:rFonts w:cs="Arial"/>
                <w:lang w:val="lv-LV"/>
              </w:rPr>
              <w:t>RegisterMedicationDispense</w:t>
            </w:r>
          </w:p>
        </w:tc>
        <w:tc>
          <w:tcPr>
            <w:tcW w:w="7291" w:type="dxa"/>
          </w:tcPr>
          <w:p w14:paraId="394B584D" w14:textId="77777777" w:rsidR="00644D5F" w:rsidRPr="005E0944" w:rsidRDefault="00B72BD1" w:rsidP="008F6F59">
            <w:pPr>
              <w:spacing w:before="40" w:after="40"/>
              <w:rPr>
                <w:rFonts w:cs="Arial"/>
                <w:lang w:val="lv-LV"/>
              </w:rPr>
            </w:pPr>
            <w:r>
              <w:fldChar w:fldCharType="begin"/>
            </w:r>
            <w:r>
              <w:instrText xml:space="preserve"> REF _Ref330514302 \r \h  \* MERGEFORMAT </w:instrText>
            </w:r>
            <w:r>
              <w:fldChar w:fldCharType="separate"/>
            </w:r>
            <w:r w:rsidR="00424559" w:rsidRPr="00424559">
              <w:rPr>
                <w:rFonts w:cs="Arial"/>
                <w:lang w:val="lv-LV"/>
              </w:rPr>
              <w:t>5.1.1.11</w:t>
            </w:r>
            <w:r>
              <w:fldChar w:fldCharType="end"/>
            </w:r>
            <w:r w:rsidR="00644D5F" w:rsidRPr="005E0944">
              <w:rPr>
                <w:rFonts w:cs="Arial"/>
                <w:lang w:val="lv-LV"/>
              </w:rPr>
              <w:t xml:space="preserve"> </w:t>
            </w:r>
            <w:r>
              <w:fldChar w:fldCharType="begin"/>
            </w:r>
            <w:r>
              <w:instrText xml:space="preserve"> REF _Ref330514299 \h  \* MERGEFORMAT </w:instrText>
            </w:r>
            <w:r>
              <w:fldChar w:fldCharType="separate"/>
            </w:r>
            <w:r w:rsidR="00424559" w:rsidRPr="00424559">
              <w:rPr>
                <w:lang w:val="lv-LV"/>
              </w:rPr>
              <w:t>Atzīmēt ĀL izsniegšanu</w:t>
            </w:r>
            <w:r>
              <w:fldChar w:fldCharType="end"/>
            </w:r>
          </w:p>
        </w:tc>
      </w:tr>
      <w:tr w:rsidR="00644D5F" w:rsidRPr="005E0944" w14:paraId="39DA1D46" w14:textId="77777777" w:rsidTr="00686B33">
        <w:tc>
          <w:tcPr>
            <w:tcW w:w="1181" w:type="dxa"/>
          </w:tcPr>
          <w:p w14:paraId="56418794" w14:textId="77777777" w:rsidR="00644D5F" w:rsidRPr="005E0944" w:rsidRDefault="00644D5F" w:rsidP="008F6F59">
            <w:pPr>
              <w:spacing w:before="40" w:after="40"/>
              <w:rPr>
                <w:rFonts w:cs="Arial"/>
                <w:lang w:val="lv-LV"/>
              </w:rPr>
            </w:pPr>
            <w:r w:rsidRPr="005E0944">
              <w:rPr>
                <w:rFonts w:cs="Arial"/>
                <w:lang w:val="lv-LV"/>
              </w:rPr>
              <w:t>FUN016</w:t>
            </w:r>
          </w:p>
        </w:tc>
        <w:tc>
          <w:tcPr>
            <w:tcW w:w="2833" w:type="dxa"/>
          </w:tcPr>
          <w:p w14:paraId="2AFB1740" w14:textId="77777777" w:rsidR="00644D5F" w:rsidRPr="005E0944" w:rsidRDefault="00644D5F" w:rsidP="008F6F59">
            <w:pPr>
              <w:spacing w:before="40" w:after="40"/>
              <w:rPr>
                <w:rFonts w:cs="Arial"/>
                <w:lang w:val="lv-LV"/>
              </w:rPr>
            </w:pPr>
            <w:r w:rsidRPr="005E0944">
              <w:rPr>
                <w:rFonts w:cs="Arial"/>
                <w:lang w:val="lv-LV"/>
              </w:rPr>
              <w:t>Atcelt ĀL izsniegšanu</w:t>
            </w:r>
          </w:p>
        </w:tc>
        <w:tc>
          <w:tcPr>
            <w:tcW w:w="3897" w:type="dxa"/>
          </w:tcPr>
          <w:p w14:paraId="7DB7CDF5" w14:textId="77777777" w:rsidR="00644D5F" w:rsidRPr="005E0944" w:rsidRDefault="00644D5F" w:rsidP="008F6F59">
            <w:pPr>
              <w:spacing w:before="40" w:after="40"/>
              <w:rPr>
                <w:rFonts w:cs="Arial"/>
                <w:lang w:val="lv-LV"/>
              </w:rPr>
            </w:pPr>
            <w:r w:rsidRPr="005E0944">
              <w:rPr>
                <w:rFonts w:cs="Arial"/>
                <w:lang w:val="lv-LV"/>
              </w:rPr>
              <w:t>CancelMedicationDispense</w:t>
            </w:r>
          </w:p>
        </w:tc>
        <w:tc>
          <w:tcPr>
            <w:tcW w:w="7291" w:type="dxa"/>
          </w:tcPr>
          <w:p w14:paraId="0F653CCC" w14:textId="77777777" w:rsidR="00644D5F" w:rsidRPr="005E0944" w:rsidRDefault="00B72BD1" w:rsidP="008F6F59">
            <w:pPr>
              <w:spacing w:before="40" w:after="40"/>
              <w:rPr>
                <w:rFonts w:cs="Arial"/>
                <w:lang w:val="lv-LV"/>
              </w:rPr>
            </w:pPr>
            <w:r>
              <w:fldChar w:fldCharType="begin"/>
            </w:r>
            <w:r>
              <w:instrText xml:space="preserve"> REF _Ref330514311 \r \h  \* MERGEFORMAT </w:instrText>
            </w:r>
            <w:r>
              <w:fldChar w:fldCharType="separate"/>
            </w:r>
            <w:r w:rsidR="00424559" w:rsidRPr="00424559">
              <w:rPr>
                <w:rFonts w:cs="Arial"/>
                <w:lang w:val="lv-LV"/>
              </w:rPr>
              <w:t>5.1.1.12</w:t>
            </w:r>
            <w:r>
              <w:fldChar w:fldCharType="end"/>
            </w:r>
            <w:r w:rsidR="00644D5F" w:rsidRPr="005E0944">
              <w:rPr>
                <w:rFonts w:cs="Arial"/>
                <w:lang w:val="lv-LV"/>
              </w:rPr>
              <w:t xml:space="preserve"> </w:t>
            </w:r>
            <w:r>
              <w:fldChar w:fldCharType="begin"/>
            </w:r>
            <w:r>
              <w:instrText xml:space="preserve"> REF _Ref330514313 \h  \* MERGEFORMAT </w:instrText>
            </w:r>
            <w:r>
              <w:fldChar w:fldCharType="separate"/>
            </w:r>
            <w:r w:rsidR="00424559" w:rsidRPr="00424559">
              <w:rPr>
                <w:lang w:val="lv-LV"/>
              </w:rPr>
              <w:t>Atcelt ĀL izsniegšanu</w:t>
            </w:r>
            <w:r>
              <w:fldChar w:fldCharType="end"/>
            </w:r>
          </w:p>
        </w:tc>
      </w:tr>
      <w:tr w:rsidR="00644D5F" w:rsidRPr="005E0944" w14:paraId="27B39FA2" w14:textId="77777777" w:rsidTr="00686B33">
        <w:tc>
          <w:tcPr>
            <w:tcW w:w="1181" w:type="dxa"/>
          </w:tcPr>
          <w:p w14:paraId="7FA1E4FC" w14:textId="77777777" w:rsidR="00644D5F" w:rsidRPr="005E0944" w:rsidRDefault="00644D5F" w:rsidP="008F6F59">
            <w:pPr>
              <w:spacing w:before="40" w:after="40"/>
              <w:rPr>
                <w:rFonts w:cs="Arial"/>
                <w:lang w:val="lv-LV"/>
              </w:rPr>
            </w:pPr>
            <w:r w:rsidRPr="005E0944">
              <w:rPr>
                <w:rFonts w:cs="Arial"/>
                <w:lang w:val="lv-LV"/>
              </w:rPr>
              <w:t>FUN017</w:t>
            </w:r>
          </w:p>
        </w:tc>
        <w:tc>
          <w:tcPr>
            <w:tcW w:w="2833" w:type="dxa"/>
          </w:tcPr>
          <w:p w14:paraId="00DAA098" w14:textId="77777777" w:rsidR="00644D5F" w:rsidRPr="005E0944" w:rsidRDefault="00644D5F" w:rsidP="008F6F59">
            <w:pPr>
              <w:spacing w:before="40" w:after="40"/>
              <w:rPr>
                <w:rFonts w:cs="Arial"/>
                <w:lang w:val="lv-LV"/>
              </w:rPr>
            </w:pPr>
            <w:r w:rsidRPr="005E0944">
              <w:rPr>
                <w:rFonts w:cs="Arial"/>
                <w:lang w:val="lv-LV"/>
              </w:rPr>
              <w:t>Izgūt aptiekā izsniedzamo ĀL sarakstu</w:t>
            </w:r>
          </w:p>
        </w:tc>
        <w:tc>
          <w:tcPr>
            <w:tcW w:w="3897" w:type="dxa"/>
          </w:tcPr>
          <w:p w14:paraId="5E4FA33C" w14:textId="77777777" w:rsidR="00644D5F"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30362198" w14:textId="77777777" w:rsidR="00644D5F"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644D5F"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344DC9ED" w14:textId="77777777" w:rsidTr="00686B33">
        <w:tc>
          <w:tcPr>
            <w:tcW w:w="1181" w:type="dxa"/>
          </w:tcPr>
          <w:p w14:paraId="30FFD468" w14:textId="77777777" w:rsidR="00644D5F" w:rsidRPr="005E0944" w:rsidRDefault="00644D5F" w:rsidP="008F6F59">
            <w:pPr>
              <w:spacing w:before="40" w:after="40"/>
              <w:rPr>
                <w:rFonts w:cs="Arial"/>
                <w:lang w:val="lv-LV"/>
              </w:rPr>
            </w:pPr>
            <w:r w:rsidRPr="005E0944">
              <w:rPr>
                <w:rFonts w:cs="Arial"/>
                <w:lang w:val="lv-LV"/>
              </w:rPr>
              <w:t>FUN018</w:t>
            </w:r>
          </w:p>
        </w:tc>
        <w:tc>
          <w:tcPr>
            <w:tcW w:w="2833" w:type="dxa"/>
          </w:tcPr>
          <w:p w14:paraId="6184695A" w14:textId="77777777" w:rsidR="00644D5F" w:rsidRPr="005E0944" w:rsidRDefault="00644D5F" w:rsidP="008F6F59">
            <w:pPr>
              <w:spacing w:before="40" w:after="40"/>
              <w:rPr>
                <w:rFonts w:cs="Arial"/>
                <w:lang w:val="lv-LV"/>
              </w:rPr>
            </w:pPr>
            <w:r w:rsidRPr="005E0944">
              <w:rPr>
                <w:rFonts w:cs="Arial"/>
                <w:lang w:val="lv-LV"/>
              </w:rPr>
              <w:t>Izgūt aptiekā izsniegto ĀL sarakstu</w:t>
            </w:r>
          </w:p>
        </w:tc>
        <w:tc>
          <w:tcPr>
            <w:tcW w:w="3897" w:type="dxa"/>
          </w:tcPr>
          <w:p w14:paraId="2FCA9E27" w14:textId="77777777" w:rsidR="00644D5F" w:rsidRPr="005E0944" w:rsidRDefault="00644D5F" w:rsidP="008F6F59">
            <w:pPr>
              <w:spacing w:before="40" w:after="40"/>
              <w:rPr>
                <w:rFonts w:cs="Arial"/>
                <w:lang w:val="lv-LV"/>
              </w:rPr>
            </w:pPr>
            <w:r w:rsidRPr="005E0944">
              <w:rPr>
                <w:rFonts w:cs="Arial"/>
                <w:lang w:val="lv-LV"/>
              </w:rPr>
              <w:t>GetMedicationDispenseList</w:t>
            </w:r>
          </w:p>
        </w:tc>
        <w:tc>
          <w:tcPr>
            <w:tcW w:w="7291" w:type="dxa"/>
          </w:tcPr>
          <w:p w14:paraId="0B220CB2" w14:textId="77777777" w:rsidR="00644D5F" w:rsidRPr="005E0944" w:rsidRDefault="00B72BD1" w:rsidP="008F6F59">
            <w:pPr>
              <w:spacing w:before="40" w:after="40"/>
              <w:rPr>
                <w:rFonts w:cs="Arial"/>
                <w:lang w:val="lv-LV"/>
              </w:rPr>
            </w:pPr>
            <w:r>
              <w:fldChar w:fldCharType="begin"/>
            </w:r>
            <w:r>
              <w:instrText xml:space="preserve"> REF _Ref330514322 \r \h  \* MERGEFORMAT </w:instrText>
            </w:r>
            <w:r>
              <w:fldChar w:fldCharType="separate"/>
            </w:r>
            <w:r w:rsidR="00424559" w:rsidRPr="00424559">
              <w:rPr>
                <w:rFonts w:cs="Arial"/>
                <w:lang w:val="lv-LV"/>
              </w:rPr>
              <w:t>5.1.1.12</w:t>
            </w:r>
            <w:r>
              <w:fldChar w:fldCharType="end"/>
            </w:r>
            <w:r w:rsidR="00644D5F" w:rsidRPr="005E0944">
              <w:rPr>
                <w:rFonts w:cs="Arial"/>
                <w:lang w:val="lv-LV"/>
              </w:rPr>
              <w:t xml:space="preserve"> </w:t>
            </w:r>
            <w:r>
              <w:fldChar w:fldCharType="begin"/>
            </w:r>
            <w:r>
              <w:instrText xml:space="preserve"> REF _Ref330514325 \h  \* MERGEFORMAT </w:instrText>
            </w:r>
            <w:r>
              <w:fldChar w:fldCharType="separate"/>
            </w:r>
            <w:r w:rsidR="00424559" w:rsidRPr="00424559">
              <w:rPr>
                <w:lang w:val="lv-LV"/>
              </w:rPr>
              <w:t>Atcelt ĀL izsniegšanu</w:t>
            </w:r>
            <w:r>
              <w:fldChar w:fldCharType="end"/>
            </w:r>
          </w:p>
        </w:tc>
      </w:tr>
      <w:tr w:rsidR="00644D5F" w:rsidRPr="005E0944" w14:paraId="6D75A91E" w14:textId="77777777" w:rsidTr="00686B33">
        <w:tc>
          <w:tcPr>
            <w:tcW w:w="1181" w:type="dxa"/>
          </w:tcPr>
          <w:p w14:paraId="27486AF5" w14:textId="77777777" w:rsidR="00644D5F" w:rsidRPr="005E0944" w:rsidRDefault="00644D5F" w:rsidP="008F6F59">
            <w:pPr>
              <w:spacing w:before="40" w:after="40"/>
              <w:rPr>
                <w:rFonts w:cs="Arial"/>
                <w:lang w:val="lv-LV"/>
              </w:rPr>
            </w:pPr>
            <w:r w:rsidRPr="005E0944">
              <w:rPr>
                <w:rFonts w:cs="Arial"/>
                <w:lang w:val="lv-LV"/>
              </w:rPr>
              <w:t>FUN019</w:t>
            </w:r>
          </w:p>
        </w:tc>
        <w:tc>
          <w:tcPr>
            <w:tcW w:w="2833" w:type="dxa"/>
          </w:tcPr>
          <w:p w14:paraId="203BF506" w14:textId="77777777" w:rsidR="00644D5F" w:rsidRPr="005E0944" w:rsidRDefault="00644D5F" w:rsidP="008F6F59">
            <w:pPr>
              <w:spacing w:before="40" w:after="40"/>
              <w:rPr>
                <w:rFonts w:cs="Arial"/>
                <w:lang w:val="lv-LV"/>
              </w:rPr>
            </w:pPr>
            <w:r w:rsidRPr="005E0944">
              <w:rPr>
                <w:rFonts w:cs="Arial"/>
                <w:lang w:val="lv-LV"/>
              </w:rPr>
              <w:t>Izgūt pacienta receptes (pacientam)</w:t>
            </w:r>
          </w:p>
        </w:tc>
        <w:tc>
          <w:tcPr>
            <w:tcW w:w="3897" w:type="dxa"/>
          </w:tcPr>
          <w:p w14:paraId="3733AD9D" w14:textId="77777777" w:rsidR="00644D5F"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54982FFC" w14:textId="77777777" w:rsidR="00644D5F"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644D5F"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3BAFEAF0" w14:textId="77777777" w:rsidTr="00686B33">
        <w:tc>
          <w:tcPr>
            <w:tcW w:w="1181" w:type="dxa"/>
          </w:tcPr>
          <w:p w14:paraId="55E5C42E" w14:textId="77777777" w:rsidR="00644D5F" w:rsidRPr="005E0944" w:rsidRDefault="00644D5F" w:rsidP="008F6F59">
            <w:pPr>
              <w:spacing w:before="40" w:after="40"/>
              <w:rPr>
                <w:rFonts w:cs="Arial"/>
                <w:lang w:val="lv-LV"/>
              </w:rPr>
            </w:pPr>
            <w:r w:rsidRPr="005E0944">
              <w:rPr>
                <w:rFonts w:cs="Arial"/>
                <w:lang w:val="lv-LV"/>
              </w:rPr>
              <w:t>FUN020</w:t>
            </w:r>
          </w:p>
        </w:tc>
        <w:tc>
          <w:tcPr>
            <w:tcW w:w="2833" w:type="dxa"/>
          </w:tcPr>
          <w:p w14:paraId="6AA40248" w14:textId="77777777" w:rsidR="00644D5F" w:rsidRPr="005E0944" w:rsidRDefault="00644D5F" w:rsidP="008F6F59">
            <w:pPr>
              <w:spacing w:before="40" w:after="40"/>
              <w:rPr>
                <w:rFonts w:cs="Arial"/>
                <w:lang w:val="lv-LV"/>
              </w:rPr>
            </w:pPr>
            <w:r w:rsidRPr="005E0944">
              <w:rPr>
                <w:rFonts w:cs="Arial"/>
                <w:lang w:val="lv-LV"/>
              </w:rPr>
              <w:t>Izgūt aptieku</w:t>
            </w:r>
          </w:p>
        </w:tc>
        <w:tc>
          <w:tcPr>
            <w:tcW w:w="3897" w:type="dxa"/>
          </w:tcPr>
          <w:p w14:paraId="30F881BD" w14:textId="77777777" w:rsidR="00644D5F" w:rsidRPr="005E0944" w:rsidRDefault="00644D5F" w:rsidP="008F6F59">
            <w:pPr>
              <w:spacing w:before="40" w:after="40"/>
              <w:rPr>
                <w:rFonts w:cs="Arial"/>
                <w:lang w:val="lv-LV"/>
              </w:rPr>
            </w:pPr>
            <w:r w:rsidRPr="005E0944">
              <w:rPr>
                <w:rFonts w:cs="Arial"/>
                <w:lang w:val="lv-LV"/>
              </w:rPr>
              <w:t>GetProfile</w:t>
            </w:r>
          </w:p>
        </w:tc>
        <w:tc>
          <w:tcPr>
            <w:tcW w:w="7291" w:type="dxa"/>
          </w:tcPr>
          <w:p w14:paraId="4895F39F" w14:textId="77777777" w:rsidR="00644D5F" w:rsidRPr="005E0944" w:rsidRDefault="00B72BD1" w:rsidP="008F6F59">
            <w:pPr>
              <w:spacing w:before="40" w:after="40"/>
              <w:rPr>
                <w:rFonts w:cs="Arial"/>
                <w:lang w:val="lv-LV"/>
              </w:rPr>
            </w:pPr>
            <w:r>
              <w:fldChar w:fldCharType="begin"/>
            </w:r>
            <w:r>
              <w:instrText xml:space="preserve"> REF _Ref330514336 \r \h  \* MERGEFORMAT </w:instrText>
            </w:r>
            <w:r>
              <w:fldChar w:fldCharType="separate"/>
            </w:r>
            <w:r w:rsidR="00424559" w:rsidRPr="00424559">
              <w:rPr>
                <w:rFonts w:cs="Arial"/>
                <w:lang w:val="lv-LV"/>
              </w:rPr>
              <w:t>5.1.1.15</w:t>
            </w:r>
            <w:r>
              <w:fldChar w:fldCharType="end"/>
            </w:r>
            <w:r w:rsidR="00644D5F" w:rsidRPr="005E0944">
              <w:rPr>
                <w:rFonts w:cs="Arial"/>
                <w:lang w:val="lv-LV"/>
              </w:rPr>
              <w:t xml:space="preserve"> </w:t>
            </w:r>
            <w:r>
              <w:fldChar w:fldCharType="begin"/>
            </w:r>
            <w:r>
              <w:instrText xml:space="preserve"> REF _Ref330514336 \h  \* MERGEFORMAT </w:instrText>
            </w:r>
            <w:r>
              <w:fldChar w:fldCharType="separate"/>
            </w:r>
            <w:r w:rsidR="00424559" w:rsidRPr="00424559">
              <w:rPr>
                <w:lang w:val="lv-LV"/>
              </w:rPr>
              <w:t>Izgūt profilu</w:t>
            </w:r>
            <w:r>
              <w:fldChar w:fldCharType="end"/>
            </w:r>
          </w:p>
        </w:tc>
      </w:tr>
      <w:tr w:rsidR="00644D5F" w:rsidRPr="005E0944" w14:paraId="3606C8A5" w14:textId="77777777" w:rsidTr="00686B33">
        <w:tc>
          <w:tcPr>
            <w:tcW w:w="1181" w:type="dxa"/>
          </w:tcPr>
          <w:p w14:paraId="66D4BA4C" w14:textId="77777777" w:rsidR="00644D5F" w:rsidRPr="005E0944" w:rsidRDefault="00644D5F" w:rsidP="008F6F59">
            <w:pPr>
              <w:spacing w:before="40" w:after="40"/>
              <w:rPr>
                <w:rFonts w:cs="Arial"/>
                <w:lang w:val="lv-LV"/>
              </w:rPr>
            </w:pPr>
            <w:r w:rsidRPr="005E0944">
              <w:rPr>
                <w:rFonts w:cs="Arial"/>
                <w:lang w:val="lv-LV"/>
              </w:rPr>
              <w:t>FUN021</w:t>
            </w:r>
          </w:p>
        </w:tc>
        <w:tc>
          <w:tcPr>
            <w:tcW w:w="2833" w:type="dxa"/>
          </w:tcPr>
          <w:p w14:paraId="09FBEFE5" w14:textId="77777777" w:rsidR="00644D5F" w:rsidRPr="005E0944" w:rsidRDefault="00644D5F" w:rsidP="008F6F59">
            <w:pPr>
              <w:spacing w:before="40" w:after="40"/>
              <w:rPr>
                <w:rFonts w:cs="Arial"/>
                <w:lang w:val="lv-LV"/>
              </w:rPr>
            </w:pPr>
            <w:r w:rsidRPr="005E0944">
              <w:rPr>
                <w:rFonts w:cs="Arial"/>
                <w:lang w:val="lv-LV"/>
              </w:rPr>
              <w:t>Norādīt aptieku</w:t>
            </w:r>
          </w:p>
        </w:tc>
        <w:tc>
          <w:tcPr>
            <w:tcW w:w="3897" w:type="dxa"/>
          </w:tcPr>
          <w:p w14:paraId="212EE874" w14:textId="77777777" w:rsidR="00644D5F" w:rsidRPr="005E0944" w:rsidRDefault="00644D5F" w:rsidP="008F6F59">
            <w:pPr>
              <w:spacing w:before="40" w:after="40"/>
              <w:rPr>
                <w:rFonts w:cs="Arial"/>
                <w:lang w:val="lv-LV"/>
              </w:rPr>
            </w:pPr>
            <w:r w:rsidRPr="005E0944">
              <w:rPr>
                <w:rFonts w:cs="Arial"/>
                <w:lang w:val="lv-LV"/>
              </w:rPr>
              <w:t>SetProfile</w:t>
            </w:r>
          </w:p>
        </w:tc>
        <w:tc>
          <w:tcPr>
            <w:tcW w:w="7291" w:type="dxa"/>
          </w:tcPr>
          <w:p w14:paraId="1F986FD4" w14:textId="77777777" w:rsidR="00644D5F" w:rsidRPr="005E0944" w:rsidRDefault="00B72BD1" w:rsidP="008F6F59">
            <w:pPr>
              <w:spacing w:before="40" w:after="40"/>
              <w:rPr>
                <w:rFonts w:cs="Arial"/>
                <w:lang w:val="lv-LV"/>
              </w:rPr>
            </w:pPr>
            <w:r>
              <w:fldChar w:fldCharType="begin"/>
            </w:r>
            <w:r>
              <w:instrText xml:space="preserve"> REF _Ref330514346 \r \h  \* MERGEFORMAT </w:instrText>
            </w:r>
            <w:r>
              <w:fldChar w:fldCharType="separate"/>
            </w:r>
            <w:r w:rsidR="00424559" w:rsidRPr="00424559">
              <w:rPr>
                <w:rFonts w:cs="Arial"/>
                <w:lang w:val="lv-LV"/>
              </w:rPr>
              <w:t>5.1.1.16</w:t>
            </w:r>
            <w:r>
              <w:fldChar w:fldCharType="end"/>
            </w:r>
            <w:r w:rsidR="00644D5F" w:rsidRPr="005E0944">
              <w:rPr>
                <w:rFonts w:cs="Arial"/>
                <w:lang w:val="lv-LV"/>
              </w:rPr>
              <w:t xml:space="preserve"> </w:t>
            </w:r>
            <w:r>
              <w:fldChar w:fldCharType="begin"/>
            </w:r>
            <w:r>
              <w:instrText xml:space="preserve"> REF _Ref330514346 \h  \* MERGEFORMAT </w:instrText>
            </w:r>
            <w:r>
              <w:fldChar w:fldCharType="separate"/>
            </w:r>
            <w:r w:rsidR="00424559" w:rsidRPr="00424559">
              <w:rPr>
                <w:lang w:val="lv-LV"/>
              </w:rPr>
              <w:t>Saglabāt profilu</w:t>
            </w:r>
            <w:r>
              <w:fldChar w:fldCharType="end"/>
            </w:r>
          </w:p>
        </w:tc>
      </w:tr>
      <w:tr w:rsidR="00644D5F" w:rsidRPr="005E0944" w14:paraId="6D8CF235" w14:textId="77777777" w:rsidTr="00686B33">
        <w:tc>
          <w:tcPr>
            <w:tcW w:w="1181" w:type="dxa"/>
          </w:tcPr>
          <w:p w14:paraId="3D4C375C" w14:textId="77777777" w:rsidR="00644D5F" w:rsidRPr="005E0944" w:rsidRDefault="00644D5F" w:rsidP="008F6F59">
            <w:pPr>
              <w:spacing w:before="40" w:after="40"/>
              <w:rPr>
                <w:rFonts w:cs="Arial"/>
                <w:lang w:val="lv-LV"/>
              </w:rPr>
            </w:pPr>
            <w:r w:rsidRPr="005E0944">
              <w:rPr>
                <w:rFonts w:cs="Arial"/>
                <w:lang w:val="lv-LV"/>
              </w:rPr>
              <w:t>FUN022</w:t>
            </w:r>
          </w:p>
        </w:tc>
        <w:tc>
          <w:tcPr>
            <w:tcW w:w="2833" w:type="dxa"/>
          </w:tcPr>
          <w:p w14:paraId="2FF4A0F6" w14:textId="77777777" w:rsidR="00644D5F" w:rsidRPr="005E0944" w:rsidRDefault="00644D5F" w:rsidP="008F6F59">
            <w:pPr>
              <w:spacing w:before="40" w:after="40"/>
              <w:rPr>
                <w:rFonts w:cs="Arial"/>
                <w:lang w:val="lv-LV"/>
              </w:rPr>
            </w:pPr>
            <w:r w:rsidRPr="005E0944">
              <w:rPr>
                <w:rFonts w:cs="Arial"/>
                <w:lang w:val="lv-LV"/>
              </w:rPr>
              <w:t>Izgūt receptes (uzraugam)</w:t>
            </w:r>
          </w:p>
        </w:tc>
        <w:tc>
          <w:tcPr>
            <w:tcW w:w="3897" w:type="dxa"/>
          </w:tcPr>
          <w:p w14:paraId="56CFBD5B" w14:textId="77777777" w:rsidR="00644D5F" w:rsidRPr="005E0944" w:rsidRDefault="00644D5F" w:rsidP="008F6F59">
            <w:pPr>
              <w:spacing w:before="40" w:after="40"/>
              <w:rPr>
                <w:rFonts w:cs="Arial"/>
                <w:lang w:val="lv-LV"/>
              </w:rPr>
            </w:pPr>
            <w:r w:rsidRPr="005E0944">
              <w:rPr>
                <w:rFonts w:cs="Arial"/>
                <w:lang w:val="lv-LV"/>
              </w:rPr>
              <w:t>GetMedicationOrderList</w:t>
            </w:r>
          </w:p>
        </w:tc>
        <w:tc>
          <w:tcPr>
            <w:tcW w:w="7291" w:type="dxa"/>
          </w:tcPr>
          <w:p w14:paraId="7AA02A8A" w14:textId="77777777" w:rsidR="00644D5F" w:rsidRPr="005E0944" w:rsidRDefault="00B72BD1" w:rsidP="008F6F59">
            <w:pPr>
              <w:spacing w:before="40" w:after="40"/>
              <w:rPr>
                <w:rFonts w:cs="Arial"/>
                <w:lang w:val="lv-LV"/>
              </w:rPr>
            </w:pPr>
            <w:r>
              <w:fldChar w:fldCharType="begin"/>
            </w:r>
            <w:r>
              <w:instrText xml:space="preserve"> REF _Ref330514243 \r \h  \* MERGEFORMAT </w:instrText>
            </w:r>
            <w:r>
              <w:fldChar w:fldCharType="separate"/>
            </w:r>
            <w:r w:rsidR="00424559" w:rsidRPr="00424559">
              <w:rPr>
                <w:rFonts w:cs="Arial"/>
                <w:lang w:val="lv-LV"/>
              </w:rPr>
              <w:t>5.1.1.6</w:t>
            </w:r>
            <w:r>
              <w:fldChar w:fldCharType="end"/>
            </w:r>
            <w:r w:rsidR="00644D5F" w:rsidRPr="005E0944">
              <w:rPr>
                <w:rFonts w:cs="Arial"/>
                <w:lang w:val="lv-LV"/>
              </w:rPr>
              <w:t xml:space="preserve"> </w:t>
            </w:r>
            <w:r>
              <w:fldChar w:fldCharType="begin"/>
            </w:r>
            <w:r>
              <w:instrText xml:space="preserve"> REF _Ref330514243 \h  \* MERGEFORMAT </w:instrText>
            </w:r>
            <w:r>
              <w:fldChar w:fldCharType="separate"/>
            </w:r>
            <w:r w:rsidR="00424559" w:rsidRPr="00424559">
              <w:rPr>
                <w:lang w:val="lv-LV"/>
              </w:rPr>
              <w:t>Izgūt recepšu sarakstu</w:t>
            </w:r>
            <w:r>
              <w:fldChar w:fldCharType="end"/>
            </w:r>
          </w:p>
        </w:tc>
      </w:tr>
      <w:tr w:rsidR="00644D5F" w:rsidRPr="005E0944" w14:paraId="0F12757D" w14:textId="77777777" w:rsidTr="00686B33">
        <w:tc>
          <w:tcPr>
            <w:tcW w:w="1181" w:type="dxa"/>
          </w:tcPr>
          <w:p w14:paraId="5334C1AE" w14:textId="77777777" w:rsidR="00644D5F" w:rsidRPr="005E0944" w:rsidRDefault="00644D5F" w:rsidP="008F6F59">
            <w:pPr>
              <w:spacing w:before="40" w:after="40"/>
              <w:rPr>
                <w:rFonts w:cs="Arial"/>
                <w:lang w:val="lv-LV"/>
              </w:rPr>
            </w:pPr>
            <w:r w:rsidRPr="005E0944">
              <w:rPr>
                <w:rFonts w:cs="Arial"/>
                <w:lang w:val="lv-LV"/>
              </w:rPr>
              <w:t>FUN023</w:t>
            </w:r>
          </w:p>
        </w:tc>
        <w:tc>
          <w:tcPr>
            <w:tcW w:w="2833" w:type="dxa"/>
          </w:tcPr>
          <w:p w14:paraId="29F715BE" w14:textId="77777777" w:rsidR="00644D5F" w:rsidRPr="005E0944" w:rsidRDefault="00644D5F" w:rsidP="008F6F59">
            <w:pPr>
              <w:spacing w:before="40" w:after="40"/>
              <w:rPr>
                <w:rFonts w:cs="Arial"/>
                <w:lang w:val="lv-LV"/>
              </w:rPr>
            </w:pPr>
            <w:r w:rsidRPr="005E0944">
              <w:rPr>
                <w:rFonts w:cs="Arial"/>
                <w:lang w:val="lv-LV"/>
              </w:rPr>
              <w:t>Izgūt pacientu kontaktinformāciju</w:t>
            </w:r>
          </w:p>
        </w:tc>
        <w:tc>
          <w:tcPr>
            <w:tcW w:w="3897" w:type="dxa"/>
          </w:tcPr>
          <w:p w14:paraId="0709D239" w14:textId="77777777" w:rsidR="00644D5F" w:rsidRPr="005E0944" w:rsidRDefault="00644D5F" w:rsidP="008F6F59">
            <w:pPr>
              <w:spacing w:before="40" w:after="40"/>
              <w:rPr>
                <w:rFonts w:cs="Arial"/>
                <w:lang w:val="lv-LV"/>
              </w:rPr>
            </w:pPr>
            <w:r w:rsidRPr="005E0944">
              <w:rPr>
                <w:rFonts w:cs="Arial"/>
                <w:lang w:val="lv-LV"/>
              </w:rPr>
              <w:t>GetPatientContactList</w:t>
            </w:r>
          </w:p>
        </w:tc>
        <w:tc>
          <w:tcPr>
            <w:tcW w:w="7291" w:type="dxa"/>
          </w:tcPr>
          <w:p w14:paraId="1ED29107" w14:textId="77777777" w:rsidR="00644D5F" w:rsidRPr="005E0944" w:rsidRDefault="00B72BD1" w:rsidP="008F6F59">
            <w:pPr>
              <w:spacing w:before="40" w:after="40"/>
              <w:rPr>
                <w:rFonts w:cs="Arial"/>
                <w:lang w:val="lv-LV"/>
              </w:rPr>
            </w:pPr>
            <w:r>
              <w:fldChar w:fldCharType="begin"/>
            </w:r>
            <w:r>
              <w:instrText xml:space="preserve"> REF _Ref330514357 \r \h  \* MERGEFORMAT </w:instrText>
            </w:r>
            <w:r>
              <w:fldChar w:fldCharType="separate"/>
            </w:r>
            <w:r w:rsidR="00424559" w:rsidRPr="00424559">
              <w:rPr>
                <w:rFonts w:cs="Arial"/>
                <w:lang w:val="lv-LV"/>
              </w:rPr>
              <w:t>5.1.1.17</w:t>
            </w:r>
            <w:r>
              <w:fldChar w:fldCharType="end"/>
            </w:r>
            <w:r w:rsidR="00644D5F" w:rsidRPr="005E0944">
              <w:rPr>
                <w:rFonts w:cs="Arial"/>
                <w:lang w:val="lv-LV"/>
              </w:rPr>
              <w:t xml:space="preserve"> </w:t>
            </w:r>
            <w:r>
              <w:fldChar w:fldCharType="begin"/>
            </w:r>
            <w:r>
              <w:instrText xml:space="preserve"> REF _Ref330514359 \h  \* MERGEFORMAT </w:instrText>
            </w:r>
            <w:r>
              <w:fldChar w:fldCharType="separate"/>
            </w:r>
            <w:r w:rsidR="00424559" w:rsidRPr="00424559">
              <w:rPr>
                <w:lang w:val="lv-LV"/>
              </w:rPr>
              <w:t>Izgūt pacientu kontaktinformācij</w:t>
            </w:r>
            <w:r>
              <w:fldChar w:fldCharType="end"/>
            </w:r>
          </w:p>
        </w:tc>
      </w:tr>
      <w:tr w:rsidR="00644D5F" w:rsidRPr="005E0944" w14:paraId="2D041710" w14:textId="77777777" w:rsidTr="00686B33">
        <w:tc>
          <w:tcPr>
            <w:tcW w:w="1181" w:type="dxa"/>
          </w:tcPr>
          <w:p w14:paraId="5231FBE0" w14:textId="77777777" w:rsidR="00644D5F" w:rsidRPr="005E0944" w:rsidRDefault="00644D5F" w:rsidP="008F6F59">
            <w:pPr>
              <w:spacing w:before="40" w:after="40"/>
              <w:rPr>
                <w:rFonts w:cs="Arial"/>
                <w:lang w:val="lv-LV"/>
              </w:rPr>
            </w:pPr>
            <w:r w:rsidRPr="005E0944">
              <w:rPr>
                <w:rFonts w:cs="Arial"/>
                <w:lang w:val="lv-LV"/>
              </w:rPr>
              <w:t>FUN024</w:t>
            </w:r>
          </w:p>
        </w:tc>
        <w:tc>
          <w:tcPr>
            <w:tcW w:w="2833" w:type="dxa"/>
          </w:tcPr>
          <w:p w14:paraId="62989471" w14:textId="77777777" w:rsidR="00644D5F" w:rsidRPr="005E0944" w:rsidRDefault="00644D5F" w:rsidP="008F6F59">
            <w:pPr>
              <w:spacing w:before="40" w:after="40"/>
              <w:rPr>
                <w:rFonts w:cs="Arial"/>
                <w:lang w:val="lv-LV"/>
              </w:rPr>
            </w:pPr>
            <w:r w:rsidRPr="005E0944">
              <w:rPr>
                <w:rFonts w:cs="Arial"/>
                <w:lang w:val="lv-LV"/>
              </w:rPr>
              <w:t>ĀL izrakstīšanas/izsniegšanas brīdinājuma uzstādīšana</w:t>
            </w:r>
          </w:p>
        </w:tc>
        <w:tc>
          <w:tcPr>
            <w:tcW w:w="3897" w:type="dxa"/>
          </w:tcPr>
          <w:p w14:paraId="1283AB9D" w14:textId="77777777" w:rsidR="00644D5F" w:rsidRPr="005E0944" w:rsidRDefault="00644D5F" w:rsidP="008F6F59">
            <w:pPr>
              <w:spacing w:before="40" w:after="40"/>
              <w:rPr>
                <w:rFonts w:cs="Arial"/>
                <w:lang w:val="lv-LV"/>
              </w:rPr>
            </w:pPr>
            <w:r w:rsidRPr="005E0944">
              <w:rPr>
                <w:rFonts w:cs="Arial"/>
                <w:lang w:val="lv-LV"/>
              </w:rPr>
              <w:t>RegisterMedicationWarning</w:t>
            </w:r>
          </w:p>
        </w:tc>
        <w:tc>
          <w:tcPr>
            <w:tcW w:w="7291" w:type="dxa"/>
          </w:tcPr>
          <w:p w14:paraId="605B637A" w14:textId="77777777" w:rsidR="00644D5F" w:rsidRPr="005E0944" w:rsidRDefault="00B72BD1" w:rsidP="00141C7E">
            <w:pPr>
              <w:spacing w:before="40" w:after="40"/>
              <w:rPr>
                <w:lang w:val="lv-LV"/>
              </w:rPr>
            </w:pPr>
            <w:r>
              <w:fldChar w:fldCharType="begin"/>
            </w:r>
            <w:r w:rsidRPr="00AE587F">
              <w:rPr>
                <w:lang w:val="lv-LV"/>
              </w:rPr>
              <w:instrText xml:space="preserve"> REF _Ref416420615 \r \h  \* MERGEFORMAT </w:instrText>
            </w:r>
            <w:r>
              <w:fldChar w:fldCharType="separate"/>
            </w:r>
            <w:r w:rsidR="00424559">
              <w:rPr>
                <w:lang w:val="lv-LV"/>
              </w:rPr>
              <w:t>5.1.1.19</w:t>
            </w:r>
            <w:r>
              <w:fldChar w:fldCharType="end"/>
            </w:r>
            <w:r w:rsidR="00141C7E" w:rsidRPr="005E0944">
              <w:rPr>
                <w:lang w:val="lv-LV"/>
              </w:rPr>
              <w:t xml:space="preserve"> </w:t>
            </w:r>
            <w:r>
              <w:fldChar w:fldCharType="begin"/>
            </w:r>
            <w:r w:rsidRPr="00AE587F">
              <w:rPr>
                <w:lang w:val="lv-LV"/>
              </w:rPr>
              <w:instrText xml:space="preserve"> REF _Ref416420616 \h  \* MERGEFORMAT </w:instrText>
            </w:r>
            <w:r>
              <w:fldChar w:fldCharType="separate"/>
            </w:r>
            <w:r w:rsidR="00424559" w:rsidRPr="00424559">
              <w:rPr>
                <w:lang w:val="lv-LV"/>
              </w:rPr>
              <w:t>ĀL izrakstīšanas/izsniegšanas brīdinājuma uzstādīšana</w:t>
            </w:r>
            <w:r>
              <w:fldChar w:fldCharType="end"/>
            </w:r>
          </w:p>
        </w:tc>
      </w:tr>
      <w:tr w:rsidR="00644D5F" w:rsidRPr="005E0944" w14:paraId="24500A95" w14:textId="77777777" w:rsidTr="00686B33">
        <w:tc>
          <w:tcPr>
            <w:tcW w:w="1181" w:type="dxa"/>
          </w:tcPr>
          <w:p w14:paraId="10F58F31" w14:textId="77777777" w:rsidR="00644D5F" w:rsidRPr="005E0944" w:rsidRDefault="00644D5F" w:rsidP="008F6F59">
            <w:pPr>
              <w:spacing w:before="40" w:after="40"/>
              <w:rPr>
                <w:rFonts w:cs="Arial"/>
                <w:lang w:val="lv-LV"/>
              </w:rPr>
            </w:pPr>
            <w:r w:rsidRPr="005E0944">
              <w:rPr>
                <w:rFonts w:cs="Arial"/>
                <w:lang w:val="lv-LV"/>
              </w:rPr>
              <w:t>FUN025</w:t>
            </w:r>
          </w:p>
        </w:tc>
        <w:tc>
          <w:tcPr>
            <w:tcW w:w="2833" w:type="dxa"/>
          </w:tcPr>
          <w:p w14:paraId="3782FE21" w14:textId="77777777" w:rsidR="00644D5F" w:rsidRPr="005E0944" w:rsidRDefault="00644D5F" w:rsidP="008F6F59">
            <w:pPr>
              <w:spacing w:before="40" w:after="40"/>
              <w:rPr>
                <w:rFonts w:cs="Arial"/>
                <w:lang w:val="lv-LV"/>
              </w:rPr>
            </w:pPr>
            <w:r w:rsidRPr="005E0944">
              <w:rPr>
                <w:rFonts w:cs="Arial"/>
                <w:lang w:val="lv-LV"/>
              </w:rPr>
              <w:t>ĀL izrakstīšanas/izsniegšanas brīdinājumu saraksts</w:t>
            </w:r>
          </w:p>
        </w:tc>
        <w:tc>
          <w:tcPr>
            <w:tcW w:w="3897" w:type="dxa"/>
          </w:tcPr>
          <w:p w14:paraId="375BFBB9" w14:textId="77777777" w:rsidR="00644D5F" w:rsidRPr="005E0944" w:rsidRDefault="00644D5F" w:rsidP="008F6F59">
            <w:pPr>
              <w:spacing w:before="40" w:after="40"/>
              <w:rPr>
                <w:rFonts w:cs="Arial"/>
                <w:lang w:val="lv-LV"/>
              </w:rPr>
            </w:pPr>
            <w:r w:rsidRPr="005E0944">
              <w:rPr>
                <w:rFonts w:cs="Arial"/>
                <w:lang w:val="lv-LV"/>
              </w:rPr>
              <w:t>GetMedicationWarningList</w:t>
            </w:r>
          </w:p>
        </w:tc>
        <w:tc>
          <w:tcPr>
            <w:tcW w:w="7291" w:type="dxa"/>
          </w:tcPr>
          <w:p w14:paraId="5ED4C9D6" w14:textId="77777777" w:rsidR="00644D5F" w:rsidRPr="005E0944" w:rsidRDefault="00B72BD1" w:rsidP="008F6F59">
            <w:pPr>
              <w:spacing w:before="40" w:after="40"/>
              <w:rPr>
                <w:rFonts w:cs="Arial"/>
                <w:lang w:val="lv-LV"/>
              </w:rPr>
            </w:pPr>
            <w:r>
              <w:fldChar w:fldCharType="begin"/>
            </w:r>
            <w:r w:rsidRPr="00AE587F">
              <w:rPr>
                <w:lang w:val="lv-LV"/>
              </w:rPr>
              <w:instrText xml:space="preserve"> REF _Ref330514374 \r \h  \* MERGEFORMAT </w:instrText>
            </w:r>
            <w:r>
              <w:fldChar w:fldCharType="separate"/>
            </w:r>
            <w:r w:rsidR="00424559" w:rsidRPr="00424559">
              <w:rPr>
                <w:rFonts w:cs="Arial"/>
                <w:lang w:val="lv-LV"/>
              </w:rPr>
              <w:t>5.1.1.20</w:t>
            </w:r>
            <w:r>
              <w:fldChar w:fldCharType="end"/>
            </w:r>
            <w:r w:rsidR="00644D5F" w:rsidRPr="005E0944">
              <w:rPr>
                <w:rFonts w:cs="Arial"/>
                <w:lang w:val="lv-LV"/>
              </w:rPr>
              <w:t xml:space="preserve"> </w:t>
            </w:r>
            <w:r>
              <w:fldChar w:fldCharType="begin"/>
            </w:r>
            <w:r w:rsidRPr="00AE587F">
              <w:rPr>
                <w:lang w:val="lv-LV"/>
              </w:rPr>
              <w:instrText xml:space="preserve"> REF _Ref330514376 \h  \* MERGEFORMAT </w:instrText>
            </w:r>
            <w:r>
              <w:fldChar w:fldCharType="separate"/>
            </w:r>
            <w:r w:rsidR="00424559" w:rsidRPr="00424559">
              <w:rPr>
                <w:lang w:val="lv-LV"/>
              </w:rPr>
              <w:t>Izgūt ĀL izrakstīšanas/izsniegšanas brīdinājumu sarakstu</w:t>
            </w:r>
            <w:r>
              <w:fldChar w:fldCharType="end"/>
            </w:r>
          </w:p>
        </w:tc>
      </w:tr>
      <w:tr w:rsidR="00EC6AF5" w:rsidRPr="005E0944" w14:paraId="2CEDCB7C" w14:textId="77777777" w:rsidTr="00686B33">
        <w:tc>
          <w:tcPr>
            <w:tcW w:w="1181" w:type="dxa"/>
          </w:tcPr>
          <w:p w14:paraId="2DB2C8ED" w14:textId="77777777" w:rsidR="00EC6AF5" w:rsidRPr="005E0944" w:rsidRDefault="00EC6AF5" w:rsidP="008F6F59">
            <w:pPr>
              <w:spacing w:before="40" w:after="40"/>
              <w:rPr>
                <w:rFonts w:cs="Arial"/>
                <w:lang w:val="lv-LV"/>
              </w:rPr>
            </w:pPr>
            <w:r w:rsidRPr="005E0944">
              <w:rPr>
                <w:rFonts w:cs="Arial"/>
                <w:lang w:val="lv-LV"/>
              </w:rPr>
              <w:t>FUN026</w:t>
            </w:r>
          </w:p>
        </w:tc>
        <w:tc>
          <w:tcPr>
            <w:tcW w:w="2833" w:type="dxa"/>
          </w:tcPr>
          <w:p w14:paraId="3ED2FAEC" w14:textId="77777777" w:rsidR="00EC6AF5" w:rsidRPr="005E0944" w:rsidRDefault="00EC6AF5" w:rsidP="008F6F59">
            <w:pPr>
              <w:spacing w:before="40" w:after="40"/>
              <w:rPr>
                <w:rFonts w:cs="Arial"/>
                <w:lang w:val="lv-LV"/>
              </w:rPr>
            </w:pPr>
            <w:r w:rsidRPr="005E0944">
              <w:rPr>
                <w:rFonts w:cs="Arial"/>
                <w:lang w:val="lv-LV"/>
              </w:rPr>
              <w:t>Pārbaudīt ĀL izsniegšanu</w:t>
            </w:r>
          </w:p>
        </w:tc>
        <w:tc>
          <w:tcPr>
            <w:tcW w:w="3897" w:type="dxa"/>
          </w:tcPr>
          <w:p w14:paraId="3EF10CDF" w14:textId="77777777" w:rsidR="00EC6AF5" w:rsidRPr="005E0944" w:rsidRDefault="00EC6AF5" w:rsidP="008F6F59">
            <w:pPr>
              <w:spacing w:before="40" w:after="40"/>
              <w:rPr>
                <w:rFonts w:cs="Arial"/>
                <w:lang w:val="lv-LV"/>
              </w:rPr>
            </w:pPr>
            <w:r w:rsidRPr="005E0944">
              <w:rPr>
                <w:rFonts w:cs="Arial"/>
                <w:lang w:val="lv-LV"/>
              </w:rPr>
              <w:t>ValidateMedicationDispense</w:t>
            </w:r>
          </w:p>
        </w:tc>
        <w:tc>
          <w:tcPr>
            <w:tcW w:w="7291" w:type="dxa"/>
          </w:tcPr>
          <w:p w14:paraId="40879862" w14:textId="77777777" w:rsidR="00EC6AF5" w:rsidRPr="005E0944" w:rsidRDefault="00B72BD1" w:rsidP="008F6F59">
            <w:pPr>
              <w:spacing w:before="40" w:after="40"/>
              <w:rPr>
                <w:rFonts w:cs="Arial"/>
                <w:lang w:val="lv-LV"/>
              </w:rPr>
            </w:pPr>
            <w:r>
              <w:fldChar w:fldCharType="begin"/>
            </w:r>
            <w:r>
              <w:instrText xml:space="preserve"> REF _Ref417918626 \r \h  \* MERGEFORMAT </w:instrText>
            </w:r>
            <w:r>
              <w:fldChar w:fldCharType="separate"/>
            </w:r>
            <w:r w:rsidR="00424559" w:rsidRPr="00424559">
              <w:rPr>
                <w:rFonts w:cs="Arial"/>
                <w:lang w:val="lv-LV"/>
              </w:rPr>
              <w:t>5.1.1.22</w:t>
            </w:r>
            <w:r>
              <w:fldChar w:fldCharType="end"/>
            </w:r>
            <w:r w:rsidR="00EC6AF5" w:rsidRPr="005E0944">
              <w:rPr>
                <w:rFonts w:cs="Arial"/>
                <w:lang w:val="lv-LV"/>
              </w:rPr>
              <w:t xml:space="preserve"> </w:t>
            </w:r>
            <w:r>
              <w:fldChar w:fldCharType="begin"/>
            </w:r>
            <w:r>
              <w:instrText xml:space="preserve"> REF _Ref417918628 \h  \* MERGEFORMAT </w:instrText>
            </w:r>
            <w:r>
              <w:fldChar w:fldCharType="separate"/>
            </w:r>
            <w:r w:rsidR="00424559" w:rsidRPr="00424559">
              <w:rPr>
                <w:lang w:val="lv-LV"/>
              </w:rPr>
              <w:t>Pārbaudīt ĀL izsniegšanu</w:t>
            </w:r>
            <w:r>
              <w:fldChar w:fldCharType="end"/>
            </w:r>
          </w:p>
        </w:tc>
      </w:tr>
      <w:tr w:rsidR="004E2187" w:rsidRPr="005E0944" w14:paraId="20DC0C28" w14:textId="77777777" w:rsidTr="00686B33">
        <w:tc>
          <w:tcPr>
            <w:tcW w:w="1181" w:type="dxa"/>
          </w:tcPr>
          <w:p w14:paraId="39A40C65" w14:textId="77777777" w:rsidR="004E2187" w:rsidRPr="005E0944" w:rsidRDefault="004E2187" w:rsidP="008F6F59">
            <w:pPr>
              <w:spacing w:before="40" w:after="40"/>
              <w:rPr>
                <w:rFonts w:cs="Arial"/>
                <w:lang w:val="lv-LV"/>
              </w:rPr>
            </w:pPr>
            <w:r w:rsidRPr="005E0944">
              <w:rPr>
                <w:rFonts w:cs="Arial"/>
                <w:lang w:val="lv-LV"/>
              </w:rPr>
              <w:t>UZD001</w:t>
            </w:r>
          </w:p>
        </w:tc>
        <w:tc>
          <w:tcPr>
            <w:tcW w:w="2833" w:type="dxa"/>
          </w:tcPr>
          <w:p w14:paraId="657C48F2" w14:textId="77777777" w:rsidR="004E2187" w:rsidRPr="005E0944" w:rsidRDefault="004E2187" w:rsidP="008F6F59">
            <w:pPr>
              <w:spacing w:before="40" w:after="40"/>
              <w:rPr>
                <w:rFonts w:cs="Arial"/>
                <w:lang w:val="lv-LV"/>
              </w:rPr>
            </w:pPr>
            <w:r w:rsidRPr="005E0944">
              <w:rPr>
                <w:rFonts w:cs="Arial"/>
                <w:lang w:val="lv-LV"/>
              </w:rPr>
              <w:t>Informācijas sagatavošana un nosūtīšanas PN IS finanšu modulim</w:t>
            </w:r>
          </w:p>
        </w:tc>
        <w:tc>
          <w:tcPr>
            <w:tcW w:w="3897" w:type="dxa"/>
          </w:tcPr>
          <w:p w14:paraId="6C0745FA" w14:textId="77777777" w:rsidR="004E2187" w:rsidRPr="005E0944" w:rsidRDefault="001933CE" w:rsidP="008F6F59">
            <w:pPr>
              <w:spacing w:before="40" w:after="40"/>
              <w:rPr>
                <w:rFonts w:cs="Arial"/>
                <w:lang w:val="lv-LV"/>
              </w:rPr>
            </w:pPr>
            <w:r w:rsidRPr="005E0944">
              <w:rPr>
                <w:rFonts w:cs="Arial"/>
                <w:lang w:val="lv-LV"/>
              </w:rPr>
              <w:t>EHealth.</w:t>
            </w:r>
            <w:r w:rsidRPr="005E0944">
              <w:rPr>
                <w:lang w:val="lv-LV" w:eastAsia="lv-LV"/>
              </w:rPr>
              <w:t>EPrescription.Exporter</w:t>
            </w:r>
          </w:p>
        </w:tc>
        <w:tc>
          <w:tcPr>
            <w:tcW w:w="7291" w:type="dxa"/>
          </w:tcPr>
          <w:p w14:paraId="6E146E65" w14:textId="77777777" w:rsidR="004E2187" w:rsidRPr="005E0944" w:rsidRDefault="00B72BD1" w:rsidP="008F6F59">
            <w:pPr>
              <w:spacing w:before="40" w:after="40"/>
              <w:rPr>
                <w:rFonts w:cs="Arial"/>
                <w:lang w:val="lv-LV"/>
              </w:rPr>
            </w:pPr>
            <w:r>
              <w:fldChar w:fldCharType="begin"/>
            </w:r>
            <w:r>
              <w:instrText xml:space="preserve"> REF _Ref417918028 \r \h  \* MERGEFORMAT </w:instrText>
            </w:r>
            <w:r>
              <w:fldChar w:fldCharType="separate"/>
            </w:r>
            <w:r w:rsidR="00424559" w:rsidRPr="00424559">
              <w:rPr>
                <w:rFonts w:cs="Arial"/>
                <w:lang w:val="lv-LV"/>
              </w:rPr>
              <w:t>6.3</w:t>
            </w:r>
            <w:r>
              <w:fldChar w:fldCharType="end"/>
            </w:r>
            <w:r w:rsidR="001933CE" w:rsidRPr="005E0944">
              <w:rPr>
                <w:rFonts w:cs="Arial"/>
                <w:lang w:val="lv-LV"/>
              </w:rPr>
              <w:t xml:space="preserve"> </w:t>
            </w:r>
            <w:r>
              <w:fldChar w:fldCharType="begin"/>
            </w:r>
            <w:r>
              <w:instrText xml:space="preserve"> REF _Ref417918028 \h  \* MERGEFORMAT </w:instrText>
            </w:r>
            <w:r>
              <w:fldChar w:fldCharType="separate"/>
            </w:r>
            <w:r w:rsidR="00424559" w:rsidRPr="00424559">
              <w:rPr>
                <w:lang w:val="lv-LV"/>
              </w:rPr>
              <w:t>Datu apmaiņas modulis</w:t>
            </w:r>
            <w:r>
              <w:fldChar w:fldCharType="end"/>
            </w:r>
          </w:p>
        </w:tc>
      </w:tr>
      <w:tr w:rsidR="004E2187" w:rsidRPr="005E0944" w14:paraId="6EC8763A" w14:textId="77777777" w:rsidTr="00686B33">
        <w:tc>
          <w:tcPr>
            <w:tcW w:w="1181" w:type="dxa"/>
          </w:tcPr>
          <w:p w14:paraId="34CB30ED" w14:textId="77777777" w:rsidR="004E2187" w:rsidRPr="005E0944" w:rsidRDefault="004E2187" w:rsidP="008F6F59">
            <w:pPr>
              <w:spacing w:before="40" w:after="40"/>
              <w:rPr>
                <w:rFonts w:cs="Arial"/>
                <w:lang w:val="lv-LV"/>
              </w:rPr>
            </w:pPr>
            <w:r w:rsidRPr="005E0944">
              <w:rPr>
                <w:rFonts w:cs="Arial"/>
                <w:lang w:val="lv-LV"/>
              </w:rPr>
              <w:t>UZD002</w:t>
            </w:r>
          </w:p>
        </w:tc>
        <w:tc>
          <w:tcPr>
            <w:tcW w:w="2833" w:type="dxa"/>
          </w:tcPr>
          <w:p w14:paraId="7220B821" w14:textId="77777777" w:rsidR="004E2187" w:rsidRPr="005E0944" w:rsidRDefault="004E2187" w:rsidP="008F6F59">
            <w:pPr>
              <w:spacing w:before="40" w:after="40"/>
              <w:rPr>
                <w:rFonts w:cs="Arial"/>
                <w:lang w:val="lv-LV"/>
              </w:rPr>
            </w:pPr>
            <w:r w:rsidRPr="005E0944">
              <w:rPr>
                <w:rFonts w:cs="Arial"/>
                <w:lang w:val="lv-LV"/>
              </w:rPr>
              <w:t>Paziņošana par receptes derīguma termiņ beigu tuvošanos</w:t>
            </w:r>
          </w:p>
        </w:tc>
        <w:tc>
          <w:tcPr>
            <w:tcW w:w="3897" w:type="dxa"/>
          </w:tcPr>
          <w:p w14:paraId="6C44C77E" w14:textId="77777777" w:rsidR="004E2187" w:rsidRPr="005E0944" w:rsidRDefault="001933CE" w:rsidP="008F6F59">
            <w:pPr>
              <w:spacing w:before="40" w:after="40"/>
              <w:rPr>
                <w:rFonts w:cs="Arial"/>
                <w:lang w:val="lv-LV"/>
              </w:rPr>
            </w:pPr>
            <w:r w:rsidRPr="005E0944">
              <w:rPr>
                <w:lang w:val="lv-LV"/>
              </w:rPr>
              <w:t>MaintenanceThread</w:t>
            </w:r>
          </w:p>
        </w:tc>
        <w:tc>
          <w:tcPr>
            <w:tcW w:w="7291" w:type="dxa"/>
          </w:tcPr>
          <w:p w14:paraId="25A61035" w14:textId="77777777" w:rsidR="004E2187" w:rsidRPr="005E0944" w:rsidRDefault="00B72BD1" w:rsidP="008F6F59">
            <w:pPr>
              <w:spacing w:before="40" w:after="40"/>
              <w:rPr>
                <w:rFonts w:cs="Arial"/>
                <w:lang w:val="lv-LV"/>
              </w:rPr>
            </w:pPr>
            <w:r>
              <w:fldChar w:fldCharType="begin"/>
            </w:r>
            <w:r>
              <w:instrText xml:space="preserve"> REF _Ref417918092 \r \h  \* MERGEFORMAT </w:instrText>
            </w:r>
            <w:r>
              <w:fldChar w:fldCharType="separate"/>
            </w:r>
            <w:r w:rsidR="00424559" w:rsidRPr="00424559">
              <w:rPr>
                <w:rFonts w:cs="Arial"/>
                <w:lang w:val="lv-LV"/>
              </w:rPr>
              <w:t>6.2.7.2</w:t>
            </w:r>
            <w:r>
              <w:fldChar w:fldCharType="end"/>
            </w:r>
            <w:r w:rsidR="001933CE" w:rsidRPr="005E0944">
              <w:rPr>
                <w:rFonts w:cs="Arial"/>
                <w:lang w:val="lv-LV"/>
              </w:rPr>
              <w:t xml:space="preserve"> </w:t>
            </w:r>
            <w:r>
              <w:fldChar w:fldCharType="begin"/>
            </w:r>
            <w:r>
              <w:instrText xml:space="preserve"> REF _Ref417918094 \h  \* MERGEFORMAT </w:instrText>
            </w:r>
            <w:r>
              <w:fldChar w:fldCharType="separate"/>
            </w:r>
            <w:r w:rsidR="00424559" w:rsidRPr="00424559">
              <w:rPr>
                <w:lang w:val="lv-LV"/>
              </w:rPr>
              <w:t>Fona process “MaintenanceThread”</w:t>
            </w:r>
            <w:r>
              <w:fldChar w:fldCharType="end"/>
            </w:r>
          </w:p>
        </w:tc>
      </w:tr>
      <w:tr w:rsidR="004E2187" w:rsidRPr="005E0944" w14:paraId="235934AA" w14:textId="77777777" w:rsidTr="00686B33">
        <w:tc>
          <w:tcPr>
            <w:tcW w:w="1181" w:type="dxa"/>
          </w:tcPr>
          <w:p w14:paraId="1B6C7906" w14:textId="77777777" w:rsidR="004E2187" w:rsidRPr="005E0944" w:rsidRDefault="004E2187" w:rsidP="008F6F59">
            <w:pPr>
              <w:spacing w:before="40" w:after="40"/>
              <w:rPr>
                <w:rFonts w:cs="Arial"/>
                <w:lang w:val="lv-LV"/>
              </w:rPr>
            </w:pPr>
            <w:r w:rsidRPr="005E0944">
              <w:rPr>
                <w:rFonts w:cs="Arial"/>
                <w:lang w:val="lv-LV"/>
              </w:rPr>
              <w:t>UZD003</w:t>
            </w:r>
          </w:p>
        </w:tc>
        <w:tc>
          <w:tcPr>
            <w:tcW w:w="2833" w:type="dxa"/>
          </w:tcPr>
          <w:p w14:paraId="2B6B88AA" w14:textId="77777777" w:rsidR="004E2187" w:rsidRPr="005E0944" w:rsidRDefault="004E2187" w:rsidP="008F6F59">
            <w:pPr>
              <w:spacing w:before="40" w:after="40"/>
              <w:rPr>
                <w:rFonts w:cs="Arial"/>
                <w:lang w:val="lv-LV"/>
              </w:rPr>
            </w:pPr>
            <w:r w:rsidRPr="005E0944">
              <w:rPr>
                <w:rFonts w:cs="Arial"/>
                <w:lang w:val="lv-LV"/>
              </w:rPr>
              <w:t>Neizmantoto e-recepšu identifikatoru dzēšana</w:t>
            </w:r>
          </w:p>
        </w:tc>
        <w:tc>
          <w:tcPr>
            <w:tcW w:w="3897" w:type="dxa"/>
          </w:tcPr>
          <w:p w14:paraId="57669F0C" w14:textId="77777777" w:rsidR="004E2187" w:rsidRPr="005E0944" w:rsidRDefault="001933CE" w:rsidP="008F6F59">
            <w:pPr>
              <w:spacing w:before="40" w:after="40"/>
              <w:rPr>
                <w:rFonts w:cs="Arial"/>
                <w:lang w:val="lv-LV"/>
              </w:rPr>
            </w:pPr>
            <w:r w:rsidRPr="005E0944">
              <w:rPr>
                <w:lang w:val="lv-LV"/>
              </w:rPr>
              <w:t>MaintenanceThread</w:t>
            </w:r>
          </w:p>
        </w:tc>
        <w:tc>
          <w:tcPr>
            <w:tcW w:w="7291" w:type="dxa"/>
          </w:tcPr>
          <w:p w14:paraId="16F07F88" w14:textId="77777777" w:rsidR="004E2187" w:rsidRPr="005E0944" w:rsidRDefault="00B72BD1" w:rsidP="008F6F59">
            <w:pPr>
              <w:spacing w:before="40" w:after="40"/>
              <w:rPr>
                <w:rFonts w:cs="Arial"/>
                <w:lang w:val="lv-LV"/>
              </w:rPr>
            </w:pPr>
            <w:r>
              <w:fldChar w:fldCharType="begin"/>
            </w:r>
            <w:r>
              <w:instrText xml:space="preserve"> REF _Ref417918092 \r \h  \* MERGEFORMAT </w:instrText>
            </w:r>
            <w:r>
              <w:fldChar w:fldCharType="separate"/>
            </w:r>
            <w:r w:rsidR="00424559" w:rsidRPr="00424559">
              <w:rPr>
                <w:rFonts w:cs="Arial"/>
                <w:lang w:val="lv-LV"/>
              </w:rPr>
              <w:t>6.2.7.2</w:t>
            </w:r>
            <w:r>
              <w:fldChar w:fldCharType="end"/>
            </w:r>
            <w:r w:rsidR="001933CE" w:rsidRPr="005E0944">
              <w:rPr>
                <w:rFonts w:cs="Arial"/>
                <w:lang w:val="lv-LV"/>
              </w:rPr>
              <w:t xml:space="preserve"> </w:t>
            </w:r>
            <w:r>
              <w:fldChar w:fldCharType="begin"/>
            </w:r>
            <w:r>
              <w:instrText xml:space="preserve"> REF _Ref417918094 \h  \* MERGEFORMAT </w:instrText>
            </w:r>
            <w:r>
              <w:fldChar w:fldCharType="separate"/>
            </w:r>
            <w:r w:rsidR="00424559" w:rsidRPr="00424559">
              <w:rPr>
                <w:lang w:val="lv-LV"/>
              </w:rPr>
              <w:t>Fona process “MaintenanceThread”</w:t>
            </w:r>
            <w:r>
              <w:fldChar w:fldCharType="end"/>
            </w:r>
          </w:p>
        </w:tc>
      </w:tr>
      <w:tr w:rsidR="004E2187" w:rsidRPr="005E0944" w14:paraId="506D6C41" w14:textId="77777777" w:rsidTr="00686B33">
        <w:tc>
          <w:tcPr>
            <w:tcW w:w="1181" w:type="dxa"/>
          </w:tcPr>
          <w:p w14:paraId="30461056" w14:textId="77777777" w:rsidR="004E2187" w:rsidRPr="005E0944" w:rsidRDefault="004E2187" w:rsidP="008F6F59">
            <w:pPr>
              <w:spacing w:before="40" w:after="40"/>
              <w:rPr>
                <w:rFonts w:cs="Arial"/>
                <w:lang w:val="lv-LV"/>
              </w:rPr>
            </w:pPr>
            <w:r w:rsidRPr="005E0944">
              <w:rPr>
                <w:rFonts w:cs="Arial"/>
                <w:lang w:val="lv-LV"/>
              </w:rPr>
              <w:t>UZD004</w:t>
            </w:r>
          </w:p>
        </w:tc>
        <w:tc>
          <w:tcPr>
            <w:tcW w:w="2833" w:type="dxa"/>
          </w:tcPr>
          <w:p w14:paraId="0AED7E06" w14:textId="77777777" w:rsidR="004E2187" w:rsidRPr="005E0944" w:rsidRDefault="004E2187" w:rsidP="008F6F59">
            <w:pPr>
              <w:spacing w:before="40" w:after="40"/>
              <w:rPr>
                <w:rFonts w:cs="Arial"/>
                <w:lang w:val="lv-LV"/>
              </w:rPr>
            </w:pPr>
            <w:r w:rsidRPr="005E0944">
              <w:rPr>
                <w:rFonts w:cs="Arial"/>
                <w:lang w:val="lv-LV"/>
              </w:rPr>
              <w:t>Recepšu atbloķēšana</w:t>
            </w:r>
          </w:p>
        </w:tc>
        <w:tc>
          <w:tcPr>
            <w:tcW w:w="3897" w:type="dxa"/>
          </w:tcPr>
          <w:p w14:paraId="54086A4B" w14:textId="77777777" w:rsidR="004E2187" w:rsidRPr="005E0944" w:rsidRDefault="001933CE" w:rsidP="008F6F59">
            <w:pPr>
              <w:spacing w:before="40" w:after="40"/>
              <w:rPr>
                <w:rFonts w:cs="Arial"/>
                <w:lang w:val="lv-LV"/>
              </w:rPr>
            </w:pPr>
            <w:r w:rsidRPr="005E0944">
              <w:rPr>
                <w:lang w:val="lv-LV"/>
              </w:rPr>
              <w:t>MaintenanceThread</w:t>
            </w:r>
          </w:p>
        </w:tc>
        <w:tc>
          <w:tcPr>
            <w:tcW w:w="7291" w:type="dxa"/>
          </w:tcPr>
          <w:p w14:paraId="61E2AF56" w14:textId="77777777" w:rsidR="004E2187" w:rsidRPr="005E0944" w:rsidRDefault="00B72BD1" w:rsidP="008F6F59">
            <w:pPr>
              <w:spacing w:before="40" w:after="40"/>
              <w:rPr>
                <w:rFonts w:cs="Arial"/>
                <w:lang w:val="lv-LV"/>
              </w:rPr>
            </w:pPr>
            <w:r>
              <w:fldChar w:fldCharType="begin"/>
            </w:r>
            <w:r>
              <w:instrText xml:space="preserve"> REF _Ref417918092 \r \h  \* MERGEFORMAT </w:instrText>
            </w:r>
            <w:r>
              <w:fldChar w:fldCharType="separate"/>
            </w:r>
            <w:r w:rsidR="00424559" w:rsidRPr="00424559">
              <w:rPr>
                <w:rFonts w:cs="Arial"/>
                <w:lang w:val="lv-LV"/>
              </w:rPr>
              <w:t>6.2.7.2</w:t>
            </w:r>
            <w:r>
              <w:fldChar w:fldCharType="end"/>
            </w:r>
            <w:r w:rsidR="001933CE" w:rsidRPr="005E0944">
              <w:rPr>
                <w:rFonts w:cs="Arial"/>
                <w:lang w:val="lv-LV"/>
              </w:rPr>
              <w:t xml:space="preserve"> </w:t>
            </w:r>
            <w:r>
              <w:fldChar w:fldCharType="begin"/>
            </w:r>
            <w:r>
              <w:instrText xml:space="preserve"> REF _Ref417918094 \h  \* MERGEFORMAT </w:instrText>
            </w:r>
            <w:r>
              <w:fldChar w:fldCharType="separate"/>
            </w:r>
            <w:r w:rsidR="00424559" w:rsidRPr="00424559">
              <w:rPr>
                <w:lang w:val="lv-LV"/>
              </w:rPr>
              <w:t>Fona process “MaintenanceThread”</w:t>
            </w:r>
            <w:r>
              <w:fldChar w:fldCharType="end"/>
            </w:r>
          </w:p>
        </w:tc>
      </w:tr>
      <w:tr w:rsidR="004E2187" w:rsidRPr="005E0944" w14:paraId="32D6C945" w14:textId="77777777" w:rsidTr="00686B33">
        <w:tc>
          <w:tcPr>
            <w:tcW w:w="1181" w:type="dxa"/>
          </w:tcPr>
          <w:p w14:paraId="10DED6AD" w14:textId="77777777" w:rsidR="004E2187" w:rsidRPr="005E0944" w:rsidRDefault="004E2187" w:rsidP="008F6F59">
            <w:pPr>
              <w:spacing w:before="40" w:after="40"/>
              <w:rPr>
                <w:rFonts w:cs="Arial"/>
                <w:lang w:val="lv-LV"/>
              </w:rPr>
            </w:pPr>
            <w:r w:rsidRPr="005E0944">
              <w:rPr>
                <w:rFonts w:cs="Arial"/>
                <w:lang w:val="lv-LV"/>
              </w:rPr>
              <w:t>UZD005</w:t>
            </w:r>
          </w:p>
        </w:tc>
        <w:tc>
          <w:tcPr>
            <w:tcW w:w="2833" w:type="dxa"/>
          </w:tcPr>
          <w:p w14:paraId="4FDE7540" w14:textId="77777777" w:rsidR="004E2187" w:rsidRPr="005E0944" w:rsidRDefault="004E2187" w:rsidP="008F6F59">
            <w:pPr>
              <w:spacing w:before="40" w:after="40"/>
              <w:rPr>
                <w:rFonts w:cs="Arial"/>
                <w:lang w:val="lv-LV"/>
              </w:rPr>
            </w:pPr>
            <w:r w:rsidRPr="005E0944">
              <w:rPr>
                <w:rFonts w:cs="Arial"/>
                <w:lang w:val="lv-LV"/>
              </w:rPr>
              <w:t>Klasifikatoru saņemšana</w:t>
            </w:r>
          </w:p>
        </w:tc>
        <w:tc>
          <w:tcPr>
            <w:tcW w:w="3897" w:type="dxa"/>
          </w:tcPr>
          <w:p w14:paraId="24450041" w14:textId="77777777" w:rsidR="004E2187" w:rsidRPr="005E0944" w:rsidRDefault="001933CE" w:rsidP="008F6F59">
            <w:pPr>
              <w:spacing w:before="40" w:after="40"/>
              <w:rPr>
                <w:rFonts w:cs="Arial"/>
                <w:lang w:val="lv-LV"/>
              </w:rPr>
            </w:pPr>
            <w:r w:rsidRPr="005E0944">
              <w:rPr>
                <w:rFonts w:cs="Arial"/>
                <w:lang w:val="lv-LV"/>
              </w:rPr>
              <w:t>EHealth.</w:t>
            </w:r>
            <w:r w:rsidRPr="005E0944">
              <w:rPr>
                <w:lang w:val="lv-LV" w:eastAsia="lv-LV"/>
              </w:rPr>
              <w:t>EPrescription.ClassifierClient</w:t>
            </w:r>
          </w:p>
        </w:tc>
        <w:tc>
          <w:tcPr>
            <w:tcW w:w="7291" w:type="dxa"/>
          </w:tcPr>
          <w:p w14:paraId="06277597" w14:textId="77777777" w:rsidR="004E2187" w:rsidRPr="005E0944" w:rsidRDefault="00B72BD1" w:rsidP="008F6F59">
            <w:pPr>
              <w:spacing w:before="40" w:after="40"/>
              <w:rPr>
                <w:rFonts w:cs="Arial"/>
                <w:lang w:val="lv-LV"/>
              </w:rPr>
            </w:pPr>
            <w:r>
              <w:fldChar w:fldCharType="begin"/>
            </w:r>
            <w:r>
              <w:instrText xml:space="preserve"> REF _Ref417918186 \r \h  \* MERGEFORMAT </w:instrText>
            </w:r>
            <w:r>
              <w:fldChar w:fldCharType="separate"/>
            </w:r>
            <w:r w:rsidR="00424559" w:rsidRPr="00424559">
              <w:rPr>
                <w:rFonts w:cs="Arial"/>
                <w:lang w:val="lv-LV"/>
              </w:rPr>
              <w:t>6.4</w:t>
            </w:r>
            <w:r>
              <w:fldChar w:fldCharType="end"/>
            </w:r>
            <w:r w:rsidR="001933CE" w:rsidRPr="005E0944">
              <w:rPr>
                <w:rFonts w:cs="Arial"/>
                <w:lang w:val="lv-LV"/>
              </w:rPr>
              <w:t xml:space="preserve"> </w:t>
            </w:r>
            <w:r>
              <w:fldChar w:fldCharType="begin"/>
            </w:r>
            <w:r>
              <w:instrText xml:space="preserve"> REF _Ref417918186 \h  \* MERGEFORMAT </w:instrText>
            </w:r>
            <w:r>
              <w:fldChar w:fldCharType="separate"/>
            </w:r>
            <w:r w:rsidR="00424559" w:rsidRPr="00424559">
              <w:rPr>
                <w:lang w:val="lv-LV"/>
              </w:rPr>
              <w:t>Klasifikatoru pārvaldības modulis</w:t>
            </w:r>
            <w:r>
              <w:fldChar w:fldCharType="end"/>
            </w:r>
          </w:p>
        </w:tc>
      </w:tr>
      <w:tr w:rsidR="00686B33" w:rsidRPr="005E0944" w14:paraId="46AD57A8" w14:textId="77777777" w:rsidTr="00686B33">
        <w:tc>
          <w:tcPr>
            <w:tcW w:w="1181" w:type="dxa"/>
          </w:tcPr>
          <w:p w14:paraId="162E852A" w14:textId="0308918A" w:rsidR="00686B33" w:rsidRPr="005E0944" w:rsidRDefault="00686B33" w:rsidP="00686B33">
            <w:pPr>
              <w:spacing w:before="40" w:after="40"/>
              <w:rPr>
                <w:rFonts w:cs="Arial"/>
              </w:rPr>
            </w:pPr>
            <w:r>
              <w:rPr>
                <w:rFonts w:cs="Arial"/>
              </w:rPr>
              <w:t>UZD006</w:t>
            </w:r>
          </w:p>
        </w:tc>
        <w:tc>
          <w:tcPr>
            <w:tcW w:w="2833" w:type="dxa"/>
          </w:tcPr>
          <w:p w14:paraId="11B754AF" w14:textId="01B3ED89" w:rsidR="00686B33" w:rsidRPr="005E0944" w:rsidRDefault="00686B33" w:rsidP="00686B33">
            <w:pPr>
              <w:spacing w:before="40" w:after="40"/>
              <w:rPr>
                <w:rFonts w:cs="Arial"/>
              </w:rPr>
            </w:pPr>
            <w:r w:rsidRPr="00686B33">
              <w:rPr>
                <w:rFonts w:cs="Arial"/>
              </w:rPr>
              <w:t>Recepšu dokumenta statusa maiņa</w:t>
            </w:r>
          </w:p>
        </w:tc>
        <w:tc>
          <w:tcPr>
            <w:tcW w:w="3897" w:type="dxa"/>
          </w:tcPr>
          <w:p w14:paraId="4138686F" w14:textId="0AF39E35" w:rsidR="00686B33" w:rsidRPr="005E0944" w:rsidRDefault="00686B33" w:rsidP="00686B33">
            <w:pPr>
              <w:spacing w:before="40" w:after="40"/>
              <w:rPr>
                <w:rFonts w:cs="Arial"/>
              </w:rPr>
            </w:pPr>
            <w:r w:rsidRPr="005E0944">
              <w:rPr>
                <w:lang w:val="lv-LV"/>
              </w:rPr>
              <w:t>MaintenanceThread</w:t>
            </w:r>
          </w:p>
        </w:tc>
        <w:tc>
          <w:tcPr>
            <w:tcW w:w="7291" w:type="dxa"/>
          </w:tcPr>
          <w:p w14:paraId="2C0B4045" w14:textId="3F09160B" w:rsidR="00686B33" w:rsidRDefault="00686B33" w:rsidP="00686B33">
            <w:pPr>
              <w:spacing w:before="40" w:after="40"/>
            </w:pPr>
            <w:r>
              <w:fldChar w:fldCharType="begin"/>
            </w:r>
            <w:r>
              <w:instrText xml:space="preserve"> REF _Ref417918092 \r \h  \* MERGEFORMAT </w:instrText>
            </w:r>
            <w:r>
              <w:fldChar w:fldCharType="separate"/>
            </w:r>
            <w:r w:rsidR="00424559" w:rsidRPr="00424559">
              <w:rPr>
                <w:rFonts w:cs="Arial"/>
                <w:lang w:val="lv-LV"/>
              </w:rPr>
              <w:t>6.2.7.2</w:t>
            </w:r>
            <w:r>
              <w:fldChar w:fldCharType="end"/>
            </w:r>
            <w:r w:rsidRPr="005E0944">
              <w:rPr>
                <w:rFonts w:cs="Arial"/>
                <w:lang w:val="lv-LV"/>
              </w:rPr>
              <w:t xml:space="preserve"> </w:t>
            </w:r>
            <w:r>
              <w:fldChar w:fldCharType="begin"/>
            </w:r>
            <w:r>
              <w:instrText xml:space="preserve"> REF _Ref417918094 \h  \* MERGEFORMAT </w:instrText>
            </w:r>
            <w:r>
              <w:fldChar w:fldCharType="separate"/>
            </w:r>
            <w:r w:rsidR="00424559" w:rsidRPr="00424559">
              <w:rPr>
                <w:lang w:val="lv-LV"/>
              </w:rPr>
              <w:t>Fona process “MaintenanceThread”</w:t>
            </w:r>
            <w:r>
              <w:fldChar w:fldCharType="end"/>
            </w:r>
          </w:p>
        </w:tc>
      </w:tr>
      <w:tr w:rsidR="00686B33" w:rsidRPr="005E0944" w14:paraId="4E47216E" w14:textId="77777777" w:rsidTr="00686B33">
        <w:tc>
          <w:tcPr>
            <w:tcW w:w="1181" w:type="dxa"/>
          </w:tcPr>
          <w:p w14:paraId="74F4245F" w14:textId="77777777" w:rsidR="00686B33" w:rsidRPr="005E0944" w:rsidRDefault="00686B33" w:rsidP="00686B33">
            <w:pPr>
              <w:spacing w:before="40" w:after="40"/>
              <w:rPr>
                <w:rFonts w:cs="Arial"/>
                <w:lang w:val="lv-LV"/>
              </w:rPr>
            </w:pPr>
            <w:r w:rsidRPr="005E0944">
              <w:rPr>
                <w:rFonts w:cs="Arial"/>
                <w:lang w:val="lv-LV"/>
              </w:rPr>
              <w:t>SER001</w:t>
            </w:r>
          </w:p>
        </w:tc>
        <w:tc>
          <w:tcPr>
            <w:tcW w:w="2833" w:type="dxa"/>
          </w:tcPr>
          <w:p w14:paraId="55243537" w14:textId="77777777" w:rsidR="00686B33" w:rsidRPr="005E0944" w:rsidRDefault="00686B33" w:rsidP="00686B33">
            <w:pPr>
              <w:spacing w:before="40" w:after="40"/>
              <w:rPr>
                <w:rFonts w:cs="Arial"/>
                <w:lang w:val="lv-LV"/>
              </w:rPr>
            </w:pPr>
            <w:bookmarkStart w:id="1451" w:name="_Toc329169231"/>
            <w:r w:rsidRPr="005E0944">
              <w:rPr>
                <w:lang w:val="lv-LV"/>
              </w:rPr>
              <w:t>Pacientam un pacienta pilnvardevējiem izrakstīto recepšu pārskats</w:t>
            </w:r>
            <w:bookmarkEnd w:id="1451"/>
          </w:p>
        </w:tc>
        <w:tc>
          <w:tcPr>
            <w:tcW w:w="3897" w:type="dxa"/>
          </w:tcPr>
          <w:p w14:paraId="691A5D9D"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MedicationOrderList</w:t>
            </w:r>
          </w:p>
        </w:tc>
        <w:tc>
          <w:tcPr>
            <w:tcW w:w="7291" w:type="dxa"/>
          </w:tcPr>
          <w:p w14:paraId="338639AF" w14:textId="77777777" w:rsidR="00686B33" w:rsidRPr="005E0944" w:rsidRDefault="00686B33" w:rsidP="00686B33">
            <w:pPr>
              <w:spacing w:before="40" w:after="40"/>
              <w:rPr>
                <w:rFonts w:cs="Arial"/>
                <w:lang w:val="lv-LV"/>
              </w:rPr>
            </w:pPr>
            <w:r>
              <w:fldChar w:fldCharType="begin"/>
            </w:r>
            <w:r>
              <w:instrText xml:space="preserve"> REF _Ref402283205 \r \h  \* MERGEFORMAT </w:instrText>
            </w:r>
            <w:r>
              <w:fldChar w:fldCharType="separate"/>
            </w:r>
            <w:r w:rsidR="00424559" w:rsidRPr="00424559">
              <w:rPr>
                <w:rFonts w:cs="Arial"/>
                <w:lang w:val="lv-LV"/>
              </w:rPr>
              <w:t>5.2.1</w:t>
            </w:r>
            <w:r>
              <w:fldChar w:fldCharType="end"/>
            </w:r>
            <w:r w:rsidRPr="005E0944">
              <w:rPr>
                <w:rFonts w:cs="Arial"/>
                <w:lang w:val="lv-LV"/>
              </w:rPr>
              <w:t xml:space="preserve"> </w:t>
            </w:r>
            <w:r>
              <w:fldChar w:fldCharType="begin"/>
            </w:r>
            <w:r>
              <w:instrText xml:space="preserve"> REF _Ref402283207 \h  \* MERGEFORMAT </w:instrText>
            </w:r>
            <w:r>
              <w:fldChar w:fldCharType="separate"/>
            </w:r>
            <w:r w:rsidR="00424559" w:rsidRPr="00424559">
              <w:rPr>
                <w:lang w:val="lv-LV"/>
              </w:rPr>
              <w:t>Personas izvēles solis</w:t>
            </w:r>
            <w:r>
              <w:fldChar w:fldCharType="end"/>
            </w:r>
          </w:p>
          <w:p w14:paraId="3F5FCCC2" w14:textId="77777777" w:rsidR="00686B33" w:rsidRPr="005E0944" w:rsidRDefault="00686B33" w:rsidP="00686B33">
            <w:pPr>
              <w:spacing w:before="40" w:after="40"/>
              <w:rPr>
                <w:rFonts w:cs="Arial"/>
                <w:lang w:val="lv-LV"/>
              </w:rPr>
            </w:pPr>
            <w:r>
              <w:fldChar w:fldCharType="begin"/>
            </w:r>
            <w:r>
              <w:instrText xml:space="preserve"> REF _Ref402283210 \r \h  \* MERGEFORMAT </w:instrText>
            </w:r>
            <w:r>
              <w:fldChar w:fldCharType="separate"/>
            </w:r>
            <w:r w:rsidR="00424559" w:rsidRPr="00424559">
              <w:rPr>
                <w:rFonts w:cs="Arial"/>
                <w:lang w:val="lv-LV"/>
              </w:rPr>
              <w:t>5.2.2</w:t>
            </w:r>
            <w:r>
              <w:fldChar w:fldCharType="end"/>
            </w:r>
            <w:r w:rsidRPr="005E0944">
              <w:rPr>
                <w:rFonts w:cs="Arial"/>
                <w:lang w:val="lv-LV"/>
              </w:rPr>
              <w:t xml:space="preserve"> </w:t>
            </w:r>
            <w:r>
              <w:fldChar w:fldCharType="begin"/>
            </w:r>
            <w:r>
              <w:instrText xml:space="preserve"> REF _Ref402283212 \h  \* MERGEFORMAT </w:instrText>
            </w:r>
            <w:r>
              <w:fldChar w:fldCharType="separate"/>
            </w:r>
            <w:r w:rsidR="00424559" w:rsidRPr="00424559">
              <w:rPr>
                <w:lang w:val="lv-LV"/>
              </w:rPr>
              <w:t>Pārskata izvēles solis</w:t>
            </w:r>
            <w:r>
              <w:fldChar w:fldCharType="end"/>
            </w:r>
          </w:p>
          <w:p w14:paraId="593F14AD" w14:textId="77777777" w:rsidR="00686B33" w:rsidRPr="005E0944" w:rsidRDefault="00686B33" w:rsidP="00686B33">
            <w:pPr>
              <w:spacing w:before="40" w:after="40"/>
              <w:rPr>
                <w:rFonts w:cs="Arial"/>
                <w:lang w:val="lv-LV"/>
              </w:rPr>
            </w:pPr>
            <w:r>
              <w:fldChar w:fldCharType="begin"/>
            </w:r>
            <w:r>
              <w:instrText xml:space="preserve"> REF _Ref402283111 \r \h  \* MERGEFORMAT </w:instrText>
            </w:r>
            <w:r>
              <w:fldChar w:fldCharType="separate"/>
            </w:r>
            <w:r w:rsidR="00424559" w:rsidRPr="00424559">
              <w:rPr>
                <w:rFonts w:cs="Arial"/>
                <w:lang w:val="lv-LV"/>
              </w:rPr>
              <w:t>5.2.3</w:t>
            </w:r>
            <w:r>
              <w:fldChar w:fldCharType="end"/>
            </w:r>
            <w:r w:rsidRPr="005E0944">
              <w:rPr>
                <w:rFonts w:cs="Arial"/>
                <w:lang w:val="lv-LV"/>
              </w:rPr>
              <w:t xml:space="preserve"> </w:t>
            </w:r>
            <w:r>
              <w:fldChar w:fldCharType="begin"/>
            </w:r>
            <w:r>
              <w:instrText xml:space="preserve"> REF _Ref402283112 \h  \* MERGEFORMAT </w:instrText>
            </w:r>
            <w:r>
              <w:fldChar w:fldCharType="separate"/>
            </w:r>
            <w:r w:rsidR="00424559" w:rsidRPr="00424559">
              <w:rPr>
                <w:lang w:val="lv-LV"/>
              </w:rPr>
              <w:t>Pārskata solis</w:t>
            </w:r>
            <w:r>
              <w:fldChar w:fldCharType="end"/>
            </w:r>
          </w:p>
          <w:p w14:paraId="640927C2" w14:textId="77777777" w:rsidR="00686B33" w:rsidRPr="005E0944" w:rsidRDefault="00686B33" w:rsidP="00686B33">
            <w:pPr>
              <w:spacing w:before="40" w:after="40"/>
              <w:rPr>
                <w:rFonts w:cs="Arial"/>
                <w:lang w:val="lv-LV"/>
              </w:rPr>
            </w:pPr>
            <w:r>
              <w:fldChar w:fldCharType="begin"/>
            </w:r>
            <w:r>
              <w:instrText xml:space="preserve"> REF _Ref402283241 \r \h  \* MERGEFORMAT </w:instrText>
            </w:r>
            <w:r>
              <w:fldChar w:fldCharType="separate"/>
            </w:r>
            <w:r w:rsidR="00424559" w:rsidRPr="00424559">
              <w:rPr>
                <w:rFonts w:cs="Arial"/>
                <w:lang w:val="lv-LV"/>
              </w:rPr>
              <w:t>5.2.3.1</w:t>
            </w:r>
            <w:r>
              <w:fldChar w:fldCharType="end"/>
            </w:r>
            <w:r w:rsidRPr="005E0944">
              <w:rPr>
                <w:rFonts w:cs="Arial"/>
                <w:lang w:val="lv-LV"/>
              </w:rPr>
              <w:t xml:space="preserve"> </w:t>
            </w:r>
            <w:r>
              <w:fldChar w:fldCharType="begin"/>
            </w:r>
            <w:r>
              <w:instrText xml:space="preserve"> REF _Ref402283243 \h  \* MERGEFORMAT </w:instrText>
            </w:r>
            <w:r>
              <w:fldChar w:fldCharType="separate"/>
            </w:r>
            <w:r w:rsidR="00424559" w:rsidRPr="00424559">
              <w:rPr>
                <w:lang w:val="lv-LV"/>
              </w:rPr>
              <w:t>Pārskats par derīgajām receptēm</w:t>
            </w:r>
            <w:r>
              <w:fldChar w:fldCharType="end"/>
            </w:r>
          </w:p>
        </w:tc>
      </w:tr>
      <w:tr w:rsidR="00686B33" w:rsidRPr="005E0944" w14:paraId="6792F512" w14:textId="77777777" w:rsidTr="00686B33">
        <w:tc>
          <w:tcPr>
            <w:tcW w:w="1181" w:type="dxa"/>
          </w:tcPr>
          <w:p w14:paraId="19DA5EA4" w14:textId="77777777" w:rsidR="00686B33" w:rsidRPr="005E0944" w:rsidRDefault="00686B33" w:rsidP="00686B33">
            <w:pPr>
              <w:spacing w:before="40" w:after="40"/>
              <w:rPr>
                <w:rFonts w:cs="Arial"/>
                <w:lang w:val="lv-LV"/>
              </w:rPr>
            </w:pPr>
            <w:r w:rsidRPr="005E0944">
              <w:rPr>
                <w:rFonts w:cs="Arial"/>
                <w:lang w:val="lv-LV"/>
              </w:rPr>
              <w:t>SER002</w:t>
            </w:r>
          </w:p>
        </w:tc>
        <w:tc>
          <w:tcPr>
            <w:tcW w:w="2833" w:type="dxa"/>
          </w:tcPr>
          <w:p w14:paraId="696D7FB5" w14:textId="77777777" w:rsidR="00686B33" w:rsidRPr="005E0944" w:rsidRDefault="00686B33" w:rsidP="00686B33">
            <w:pPr>
              <w:rPr>
                <w:lang w:val="lv-LV" w:eastAsia="lv-LV"/>
              </w:rPr>
            </w:pPr>
            <w:bookmarkStart w:id="1452" w:name="_Toc329169232"/>
            <w:r w:rsidRPr="005E0944">
              <w:rPr>
                <w:lang w:val="lv-LV"/>
              </w:rPr>
              <w:t>Pacientam izsniegto ĀL pārskats</w:t>
            </w:r>
            <w:bookmarkEnd w:id="1452"/>
            <w:r w:rsidRPr="005E0944">
              <w:rPr>
                <w:lang w:val="lv-LV" w:eastAsia="lv-LV"/>
              </w:rPr>
              <w:t xml:space="preserve"> </w:t>
            </w:r>
          </w:p>
        </w:tc>
        <w:tc>
          <w:tcPr>
            <w:tcW w:w="3897" w:type="dxa"/>
          </w:tcPr>
          <w:p w14:paraId="28C9438F"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MedicationOrderList</w:t>
            </w:r>
          </w:p>
        </w:tc>
        <w:tc>
          <w:tcPr>
            <w:tcW w:w="7291" w:type="dxa"/>
          </w:tcPr>
          <w:p w14:paraId="4C3181A4" w14:textId="77777777" w:rsidR="00686B33" w:rsidRPr="005E0944" w:rsidRDefault="00686B33" w:rsidP="00686B33">
            <w:pPr>
              <w:spacing w:before="40" w:after="40"/>
              <w:rPr>
                <w:rFonts w:cs="Arial"/>
                <w:lang w:val="lv-LV"/>
              </w:rPr>
            </w:pPr>
            <w:r>
              <w:fldChar w:fldCharType="begin"/>
            </w:r>
            <w:r>
              <w:instrText xml:space="preserve"> REF _Ref402283205 \r \h  \* MERGEFORMAT </w:instrText>
            </w:r>
            <w:r>
              <w:fldChar w:fldCharType="separate"/>
            </w:r>
            <w:r w:rsidR="00424559" w:rsidRPr="00424559">
              <w:rPr>
                <w:rFonts w:cs="Arial"/>
                <w:lang w:val="lv-LV"/>
              </w:rPr>
              <w:t>5.2.1</w:t>
            </w:r>
            <w:r>
              <w:fldChar w:fldCharType="end"/>
            </w:r>
            <w:r w:rsidRPr="005E0944">
              <w:rPr>
                <w:rFonts w:cs="Arial"/>
                <w:lang w:val="lv-LV"/>
              </w:rPr>
              <w:t xml:space="preserve"> </w:t>
            </w:r>
            <w:r>
              <w:fldChar w:fldCharType="begin"/>
            </w:r>
            <w:r>
              <w:instrText xml:space="preserve"> REF _Ref402283207 \h  \* MERGEFORMAT </w:instrText>
            </w:r>
            <w:r>
              <w:fldChar w:fldCharType="separate"/>
            </w:r>
            <w:r w:rsidR="00424559" w:rsidRPr="00424559">
              <w:rPr>
                <w:lang w:val="lv-LV"/>
              </w:rPr>
              <w:t>Personas izvēles solis</w:t>
            </w:r>
            <w:r>
              <w:fldChar w:fldCharType="end"/>
            </w:r>
          </w:p>
          <w:p w14:paraId="22474F5D" w14:textId="77777777" w:rsidR="00686B33" w:rsidRPr="005E0944" w:rsidRDefault="00686B33" w:rsidP="00686B33">
            <w:pPr>
              <w:spacing w:before="40" w:after="40"/>
              <w:rPr>
                <w:rFonts w:cs="Arial"/>
                <w:lang w:val="lv-LV"/>
              </w:rPr>
            </w:pPr>
            <w:r>
              <w:fldChar w:fldCharType="begin"/>
            </w:r>
            <w:r>
              <w:instrText xml:space="preserve"> REF _Ref402283210 \r \h  \* MERGEFORMAT </w:instrText>
            </w:r>
            <w:r>
              <w:fldChar w:fldCharType="separate"/>
            </w:r>
            <w:r w:rsidR="00424559" w:rsidRPr="00424559">
              <w:rPr>
                <w:rFonts w:cs="Arial"/>
                <w:lang w:val="lv-LV"/>
              </w:rPr>
              <w:t>5.2.2</w:t>
            </w:r>
            <w:r>
              <w:fldChar w:fldCharType="end"/>
            </w:r>
            <w:r w:rsidRPr="005E0944">
              <w:rPr>
                <w:rFonts w:cs="Arial"/>
                <w:lang w:val="lv-LV"/>
              </w:rPr>
              <w:t xml:space="preserve"> </w:t>
            </w:r>
            <w:r>
              <w:fldChar w:fldCharType="begin"/>
            </w:r>
            <w:r>
              <w:instrText xml:space="preserve"> REF _Ref402283212 \h  \* MERGEFORMAT </w:instrText>
            </w:r>
            <w:r>
              <w:fldChar w:fldCharType="separate"/>
            </w:r>
            <w:r w:rsidR="00424559" w:rsidRPr="00424559">
              <w:rPr>
                <w:lang w:val="lv-LV"/>
              </w:rPr>
              <w:t>Pārskata izvēles solis</w:t>
            </w:r>
            <w:r>
              <w:fldChar w:fldCharType="end"/>
            </w:r>
          </w:p>
          <w:p w14:paraId="24BC7402" w14:textId="77777777" w:rsidR="00686B33" w:rsidRPr="005E0944" w:rsidRDefault="00686B33" w:rsidP="00686B33">
            <w:pPr>
              <w:spacing w:before="40" w:after="40"/>
              <w:rPr>
                <w:rFonts w:cs="Arial"/>
                <w:lang w:val="lv-LV"/>
              </w:rPr>
            </w:pPr>
            <w:r>
              <w:fldChar w:fldCharType="begin"/>
            </w:r>
            <w:r w:rsidRPr="00AE587F">
              <w:rPr>
                <w:lang w:val="lv-LV"/>
              </w:rPr>
              <w:instrText xml:space="preserve"> REF _Ref402283111 \r \h  \* MERGEFORMAT </w:instrText>
            </w:r>
            <w:r>
              <w:fldChar w:fldCharType="separate"/>
            </w:r>
            <w:r w:rsidR="00424559" w:rsidRPr="00424559">
              <w:rPr>
                <w:rFonts w:cs="Arial"/>
                <w:lang w:val="lv-LV"/>
              </w:rPr>
              <w:t>5.2.3</w:t>
            </w:r>
            <w:r>
              <w:fldChar w:fldCharType="end"/>
            </w:r>
            <w:r w:rsidRPr="005E0944">
              <w:rPr>
                <w:rFonts w:cs="Arial"/>
                <w:lang w:val="lv-LV"/>
              </w:rPr>
              <w:t xml:space="preserve"> </w:t>
            </w:r>
            <w:r>
              <w:fldChar w:fldCharType="begin"/>
            </w:r>
            <w:r w:rsidRPr="00AE587F">
              <w:rPr>
                <w:lang w:val="lv-LV"/>
              </w:rPr>
              <w:instrText xml:space="preserve"> REF _Ref402283112 \h  \* MERGEFORMAT </w:instrText>
            </w:r>
            <w:r>
              <w:fldChar w:fldCharType="separate"/>
            </w:r>
            <w:r w:rsidR="00424559" w:rsidRPr="00424559">
              <w:rPr>
                <w:lang w:val="lv-LV"/>
              </w:rPr>
              <w:t>Pārskata solis</w:t>
            </w:r>
            <w:r>
              <w:fldChar w:fldCharType="end"/>
            </w:r>
          </w:p>
          <w:p w14:paraId="6CBB46AB" w14:textId="77777777" w:rsidR="00686B33" w:rsidRPr="005E0944" w:rsidRDefault="00686B33" w:rsidP="00686B33">
            <w:pPr>
              <w:spacing w:before="40" w:after="40"/>
              <w:rPr>
                <w:rFonts w:cs="Arial"/>
                <w:lang w:val="lv-LV"/>
              </w:rPr>
            </w:pPr>
            <w:r>
              <w:fldChar w:fldCharType="begin"/>
            </w:r>
            <w:r w:rsidRPr="00AE587F">
              <w:rPr>
                <w:lang w:val="lv-LV"/>
              </w:rPr>
              <w:instrText xml:space="preserve"> REF _Ref402283115 \r \h  \* MERGEFORMAT </w:instrText>
            </w:r>
            <w:r>
              <w:fldChar w:fldCharType="separate"/>
            </w:r>
            <w:r w:rsidR="00424559" w:rsidRPr="00424559">
              <w:rPr>
                <w:rFonts w:cs="Arial"/>
                <w:lang w:val="lv-LV"/>
              </w:rPr>
              <w:t>5.2.3.2</w:t>
            </w:r>
            <w:r>
              <w:fldChar w:fldCharType="end"/>
            </w:r>
            <w:r w:rsidRPr="005E0944">
              <w:rPr>
                <w:rFonts w:cs="Arial"/>
                <w:lang w:val="lv-LV"/>
              </w:rPr>
              <w:t xml:space="preserve"> </w:t>
            </w:r>
            <w:r>
              <w:fldChar w:fldCharType="begin"/>
            </w:r>
            <w:r w:rsidRPr="00AE587F">
              <w:rPr>
                <w:lang w:val="lv-LV"/>
              </w:rPr>
              <w:instrText xml:space="preserve"> REF _Ref402283117 \h  \* MERGEFORMAT </w:instrText>
            </w:r>
            <w:r>
              <w:fldChar w:fldCharType="separate"/>
            </w:r>
            <w:r w:rsidR="00424559" w:rsidRPr="00424559">
              <w:rPr>
                <w:lang w:val="lv-LV"/>
              </w:rPr>
              <w:t>Izrakstīto un saņemto ārstniecības līdzekļu pārskats</w:t>
            </w:r>
            <w:r>
              <w:fldChar w:fldCharType="end"/>
            </w:r>
          </w:p>
        </w:tc>
      </w:tr>
      <w:tr w:rsidR="00686B33" w:rsidRPr="005E0944" w14:paraId="4D12C71D" w14:textId="77777777" w:rsidTr="00686B33">
        <w:tc>
          <w:tcPr>
            <w:tcW w:w="1181" w:type="dxa"/>
          </w:tcPr>
          <w:p w14:paraId="0BD0A38F" w14:textId="77777777" w:rsidR="00686B33" w:rsidRPr="005E0944" w:rsidRDefault="00686B33" w:rsidP="00686B33">
            <w:pPr>
              <w:spacing w:before="40" w:after="40"/>
              <w:rPr>
                <w:rFonts w:cs="Arial"/>
                <w:lang w:val="lv-LV"/>
              </w:rPr>
            </w:pPr>
            <w:r w:rsidRPr="005E0944">
              <w:rPr>
                <w:rFonts w:cs="Arial"/>
                <w:lang w:val="lv-LV"/>
              </w:rPr>
              <w:t>SER003</w:t>
            </w:r>
          </w:p>
        </w:tc>
        <w:tc>
          <w:tcPr>
            <w:tcW w:w="2833" w:type="dxa"/>
          </w:tcPr>
          <w:p w14:paraId="5E1F6DA1" w14:textId="77777777" w:rsidR="00686B33" w:rsidRPr="005E0944" w:rsidRDefault="00686B33" w:rsidP="00686B33">
            <w:pPr>
              <w:rPr>
                <w:lang w:val="lv-LV"/>
              </w:rPr>
            </w:pPr>
            <w:bookmarkStart w:id="1453" w:name="_Toc329169233"/>
            <w:r w:rsidRPr="005E0944">
              <w:rPr>
                <w:lang w:val="lv-LV"/>
              </w:rPr>
              <w:t>Detalizēta informācija par recepti</w:t>
            </w:r>
            <w:bookmarkEnd w:id="1453"/>
          </w:p>
        </w:tc>
        <w:tc>
          <w:tcPr>
            <w:tcW w:w="3897" w:type="dxa"/>
          </w:tcPr>
          <w:p w14:paraId="76BD9AAB"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MedicationOrderData</w:t>
            </w:r>
          </w:p>
        </w:tc>
        <w:tc>
          <w:tcPr>
            <w:tcW w:w="7291" w:type="dxa"/>
          </w:tcPr>
          <w:p w14:paraId="62E38283" w14:textId="77777777" w:rsidR="00686B33" w:rsidRPr="005E0944" w:rsidRDefault="00686B33" w:rsidP="00686B33">
            <w:pPr>
              <w:spacing w:before="40" w:after="40"/>
              <w:rPr>
                <w:rFonts w:cs="Arial"/>
                <w:lang w:val="lv-LV"/>
              </w:rPr>
            </w:pPr>
            <w:r>
              <w:fldChar w:fldCharType="begin"/>
            </w:r>
            <w:r>
              <w:instrText xml:space="preserve"> REF _Ref332102090 \r \h  \* MERGEFORMAT </w:instrText>
            </w:r>
            <w:r>
              <w:fldChar w:fldCharType="separate"/>
            </w:r>
            <w:r w:rsidR="00424559" w:rsidRPr="00424559">
              <w:rPr>
                <w:rFonts w:cs="Arial"/>
                <w:lang w:val="lv-LV"/>
              </w:rPr>
              <w:t>5.2.4</w:t>
            </w:r>
            <w:r>
              <w:fldChar w:fldCharType="end"/>
            </w:r>
            <w:r w:rsidRPr="005E0944">
              <w:rPr>
                <w:rFonts w:cs="Arial"/>
                <w:lang w:val="lv-LV"/>
              </w:rPr>
              <w:t xml:space="preserve"> </w:t>
            </w:r>
            <w:r>
              <w:fldChar w:fldCharType="begin"/>
            </w:r>
            <w:r>
              <w:instrText xml:space="preserve"> REF _Ref332102092 \h  \* MERGEFORMAT </w:instrText>
            </w:r>
            <w:r>
              <w:fldChar w:fldCharType="separate"/>
            </w:r>
            <w:r w:rsidR="00424559" w:rsidRPr="00424559">
              <w:rPr>
                <w:lang w:val="lv-LV"/>
              </w:rPr>
              <w:t>Receptes detalizētā informācija</w:t>
            </w:r>
            <w:r>
              <w:fldChar w:fldCharType="end"/>
            </w:r>
          </w:p>
        </w:tc>
      </w:tr>
      <w:tr w:rsidR="00686B33" w:rsidRPr="005E0944" w14:paraId="71F461C2" w14:textId="77777777" w:rsidTr="00686B33">
        <w:tc>
          <w:tcPr>
            <w:tcW w:w="1181" w:type="dxa"/>
          </w:tcPr>
          <w:p w14:paraId="646D701C" w14:textId="77777777" w:rsidR="00686B33" w:rsidRPr="005E0944" w:rsidRDefault="00686B33" w:rsidP="00686B33">
            <w:pPr>
              <w:spacing w:before="40" w:after="40"/>
              <w:rPr>
                <w:rFonts w:cs="Arial"/>
                <w:lang w:val="lv-LV"/>
              </w:rPr>
            </w:pPr>
            <w:r w:rsidRPr="005E0944">
              <w:rPr>
                <w:rFonts w:cs="Arial"/>
                <w:lang w:val="lv-LV"/>
              </w:rPr>
              <w:t>UIN001</w:t>
            </w:r>
          </w:p>
        </w:tc>
        <w:tc>
          <w:tcPr>
            <w:tcW w:w="2833" w:type="dxa"/>
          </w:tcPr>
          <w:p w14:paraId="5572D470" w14:textId="77777777" w:rsidR="00686B33" w:rsidRPr="005E0944" w:rsidRDefault="00686B33" w:rsidP="00686B33">
            <w:pPr>
              <w:rPr>
                <w:lang w:val="lv-LV"/>
              </w:rPr>
            </w:pPr>
            <w:bookmarkStart w:id="1454" w:name="_Toc329169236"/>
            <w:r w:rsidRPr="005E0944">
              <w:rPr>
                <w:lang w:val="lv-LV"/>
              </w:rPr>
              <w:t>E-pakalpojumu saskarne</w:t>
            </w:r>
            <w:bookmarkEnd w:id="1454"/>
          </w:p>
        </w:tc>
        <w:tc>
          <w:tcPr>
            <w:tcW w:w="3897" w:type="dxa"/>
          </w:tcPr>
          <w:p w14:paraId="314CA69A"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Eservice.UI</w:t>
            </w:r>
          </w:p>
        </w:tc>
        <w:tc>
          <w:tcPr>
            <w:tcW w:w="7291" w:type="dxa"/>
          </w:tcPr>
          <w:p w14:paraId="64A03A95" w14:textId="77777777" w:rsidR="00686B33" w:rsidRPr="005E0944" w:rsidRDefault="00686B33" w:rsidP="00686B33">
            <w:pPr>
              <w:spacing w:before="40" w:after="40"/>
              <w:rPr>
                <w:rFonts w:cs="Arial"/>
                <w:lang w:val="lv-LV"/>
              </w:rPr>
            </w:pPr>
            <w:r>
              <w:fldChar w:fldCharType="begin"/>
            </w:r>
            <w:r>
              <w:instrText xml:space="preserve"> REF _Ref332102157 \r \h  \* MERGEFORMAT </w:instrText>
            </w:r>
            <w:r>
              <w:fldChar w:fldCharType="separate"/>
            </w:r>
            <w:r w:rsidR="00424559" w:rsidRPr="00424559">
              <w:rPr>
                <w:rFonts w:cs="Arial"/>
                <w:lang w:val="lv-LV"/>
              </w:rPr>
              <w:t>5.2</w:t>
            </w:r>
            <w:r>
              <w:fldChar w:fldCharType="end"/>
            </w:r>
            <w:r w:rsidRPr="005E0944">
              <w:rPr>
                <w:rFonts w:cs="Arial"/>
                <w:lang w:val="lv-LV"/>
              </w:rPr>
              <w:t xml:space="preserve"> </w:t>
            </w:r>
            <w:r>
              <w:fldChar w:fldCharType="begin"/>
            </w:r>
            <w:r>
              <w:instrText xml:space="preserve"> REF _Ref332102159 \h  \* MERGEFORMAT </w:instrText>
            </w:r>
            <w:r>
              <w:fldChar w:fldCharType="separate"/>
            </w:r>
            <w:r w:rsidR="00424559" w:rsidRPr="00424559">
              <w:rPr>
                <w:lang w:val="lv-LV"/>
              </w:rPr>
              <w:t>Lietotāju saskarnes projektējums</w:t>
            </w:r>
            <w:r>
              <w:fldChar w:fldCharType="end"/>
            </w:r>
          </w:p>
        </w:tc>
      </w:tr>
      <w:tr w:rsidR="00686B33" w:rsidRPr="005E0944" w14:paraId="3D797C9B" w14:textId="77777777" w:rsidTr="00686B33">
        <w:tc>
          <w:tcPr>
            <w:tcW w:w="1181" w:type="dxa"/>
          </w:tcPr>
          <w:p w14:paraId="47574471" w14:textId="77777777" w:rsidR="00686B33" w:rsidRPr="005E0944" w:rsidRDefault="00686B33" w:rsidP="00686B33">
            <w:pPr>
              <w:spacing w:before="40" w:after="40"/>
              <w:rPr>
                <w:rFonts w:cs="Arial"/>
                <w:lang w:val="lv-LV"/>
              </w:rPr>
            </w:pPr>
            <w:r w:rsidRPr="005E0944">
              <w:rPr>
                <w:rFonts w:cs="Arial"/>
                <w:lang w:val="lv-LV"/>
              </w:rPr>
              <w:t>UIN002</w:t>
            </w:r>
          </w:p>
        </w:tc>
        <w:tc>
          <w:tcPr>
            <w:tcW w:w="2833" w:type="dxa"/>
          </w:tcPr>
          <w:p w14:paraId="79E96B5A" w14:textId="77777777" w:rsidR="00686B33" w:rsidRPr="005E0944" w:rsidRDefault="00686B33" w:rsidP="00686B33">
            <w:pPr>
              <w:rPr>
                <w:lang w:val="lv-LV"/>
              </w:rPr>
            </w:pPr>
            <w:bookmarkStart w:id="1455" w:name="_Toc329169237"/>
            <w:r w:rsidRPr="005E0944">
              <w:rPr>
                <w:lang w:val="lv-LV"/>
              </w:rPr>
              <w:t>Pārskatu kolonnu rādīšana/slēpšana</w:t>
            </w:r>
            <w:bookmarkEnd w:id="1455"/>
          </w:p>
        </w:tc>
        <w:tc>
          <w:tcPr>
            <w:tcW w:w="3897" w:type="dxa"/>
          </w:tcPr>
          <w:p w14:paraId="0AC866C4"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Toogle</w:t>
            </w:r>
          </w:p>
        </w:tc>
        <w:tc>
          <w:tcPr>
            <w:tcW w:w="7291" w:type="dxa"/>
          </w:tcPr>
          <w:p w14:paraId="451B2579" w14:textId="77777777" w:rsidR="00686B33" w:rsidRPr="005E0944" w:rsidRDefault="00686B33" w:rsidP="00686B33">
            <w:pPr>
              <w:spacing w:before="40" w:after="40"/>
              <w:rPr>
                <w:rFonts w:cs="Arial"/>
                <w:lang w:val="lv-LV"/>
              </w:rPr>
            </w:pPr>
            <w:r>
              <w:fldChar w:fldCharType="begin"/>
            </w:r>
            <w:r>
              <w:instrText xml:space="preserve"> REF _Ref402283111 \r \h  \* MERGEFORMAT </w:instrText>
            </w:r>
            <w:r>
              <w:fldChar w:fldCharType="separate"/>
            </w:r>
            <w:r w:rsidR="00424559" w:rsidRPr="00424559">
              <w:rPr>
                <w:rFonts w:cs="Arial"/>
                <w:lang w:val="lv-LV"/>
              </w:rPr>
              <w:t>5.2.3</w:t>
            </w:r>
            <w:r>
              <w:fldChar w:fldCharType="end"/>
            </w:r>
            <w:r w:rsidRPr="005E0944">
              <w:rPr>
                <w:rFonts w:cs="Arial"/>
                <w:lang w:val="lv-LV"/>
              </w:rPr>
              <w:t xml:space="preserve"> </w:t>
            </w:r>
            <w:r>
              <w:fldChar w:fldCharType="begin"/>
            </w:r>
            <w:r>
              <w:instrText xml:space="preserve"> REF _Ref402283112 \h  \* MERGEFORMAT </w:instrText>
            </w:r>
            <w:r>
              <w:fldChar w:fldCharType="separate"/>
            </w:r>
            <w:r w:rsidR="00424559" w:rsidRPr="00424559">
              <w:rPr>
                <w:lang w:val="lv-LV"/>
              </w:rPr>
              <w:t>Pārskata solis</w:t>
            </w:r>
            <w:r>
              <w:fldChar w:fldCharType="end"/>
            </w:r>
          </w:p>
        </w:tc>
      </w:tr>
      <w:tr w:rsidR="00686B33" w:rsidRPr="005E0944" w14:paraId="5D9CA31F" w14:textId="77777777" w:rsidTr="00686B33">
        <w:tc>
          <w:tcPr>
            <w:tcW w:w="1181" w:type="dxa"/>
          </w:tcPr>
          <w:p w14:paraId="78AE247E" w14:textId="77777777" w:rsidR="00686B33" w:rsidRPr="005E0944" w:rsidRDefault="00686B33" w:rsidP="00686B33">
            <w:pPr>
              <w:spacing w:before="40" w:after="40"/>
              <w:rPr>
                <w:rFonts w:cs="Arial"/>
                <w:lang w:val="lv-LV"/>
              </w:rPr>
            </w:pPr>
            <w:r w:rsidRPr="005E0944">
              <w:rPr>
                <w:rFonts w:cs="Arial"/>
                <w:lang w:val="lv-LV"/>
              </w:rPr>
              <w:t>UIN003</w:t>
            </w:r>
          </w:p>
        </w:tc>
        <w:tc>
          <w:tcPr>
            <w:tcW w:w="2833" w:type="dxa"/>
          </w:tcPr>
          <w:p w14:paraId="4BBADBFA" w14:textId="77777777" w:rsidR="00686B33" w:rsidRPr="005E0944" w:rsidRDefault="00686B33" w:rsidP="00686B33">
            <w:pPr>
              <w:rPr>
                <w:lang w:val="lv-LV"/>
              </w:rPr>
            </w:pPr>
            <w:bookmarkStart w:id="1456" w:name="_Toc329169238"/>
            <w:r w:rsidRPr="005E0944">
              <w:rPr>
                <w:lang w:val="lv-LV"/>
              </w:rPr>
              <w:t>Pārskatu kārtošana</w:t>
            </w:r>
            <w:bookmarkEnd w:id="1456"/>
          </w:p>
        </w:tc>
        <w:tc>
          <w:tcPr>
            <w:tcW w:w="3897" w:type="dxa"/>
          </w:tcPr>
          <w:p w14:paraId="5A95D65E"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Eservice.Sort</w:t>
            </w:r>
          </w:p>
        </w:tc>
        <w:tc>
          <w:tcPr>
            <w:tcW w:w="7291" w:type="dxa"/>
          </w:tcPr>
          <w:p w14:paraId="414DB81A" w14:textId="77777777" w:rsidR="00686B33" w:rsidRPr="005E0944" w:rsidRDefault="00686B33" w:rsidP="00686B33">
            <w:pPr>
              <w:spacing w:before="40" w:after="40"/>
              <w:rPr>
                <w:rFonts w:cs="Arial"/>
                <w:lang w:val="lv-LV"/>
              </w:rPr>
            </w:pPr>
            <w:r>
              <w:fldChar w:fldCharType="begin"/>
            </w:r>
            <w:r>
              <w:instrText xml:space="preserve"> REF _Ref402283111 \r \h  \* MERGEFORMAT </w:instrText>
            </w:r>
            <w:r>
              <w:fldChar w:fldCharType="separate"/>
            </w:r>
            <w:r w:rsidR="00424559" w:rsidRPr="00424559">
              <w:rPr>
                <w:rFonts w:cs="Arial"/>
                <w:lang w:val="lv-LV"/>
              </w:rPr>
              <w:t>5.2.3</w:t>
            </w:r>
            <w:r>
              <w:fldChar w:fldCharType="end"/>
            </w:r>
            <w:r w:rsidRPr="005E0944">
              <w:rPr>
                <w:rFonts w:cs="Arial"/>
                <w:lang w:val="lv-LV"/>
              </w:rPr>
              <w:t xml:space="preserve"> </w:t>
            </w:r>
            <w:r>
              <w:fldChar w:fldCharType="begin"/>
            </w:r>
            <w:r>
              <w:instrText xml:space="preserve"> REF _Ref402283112 \h  \* MERGEFORMAT </w:instrText>
            </w:r>
            <w:r>
              <w:fldChar w:fldCharType="separate"/>
            </w:r>
            <w:r w:rsidR="00424559" w:rsidRPr="00424559">
              <w:rPr>
                <w:lang w:val="lv-LV"/>
              </w:rPr>
              <w:t>Pārskata solis</w:t>
            </w:r>
            <w:r>
              <w:fldChar w:fldCharType="end"/>
            </w:r>
          </w:p>
        </w:tc>
      </w:tr>
      <w:tr w:rsidR="00686B33" w:rsidRPr="005E0944" w14:paraId="1228EACF" w14:textId="77777777" w:rsidTr="00686B33">
        <w:tc>
          <w:tcPr>
            <w:tcW w:w="1181" w:type="dxa"/>
          </w:tcPr>
          <w:p w14:paraId="5D2AC8C2" w14:textId="77777777" w:rsidR="00686B33" w:rsidRPr="005E0944" w:rsidRDefault="00686B33" w:rsidP="00686B33">
            <w:pPr>
              <w:spacing w:before="40" w:after="40"/>
              <w:rPr>
                <w:rFonts w:cs="Arial"/>
                <w:lang w:val="lv-LV"/>
              </w:rPr>
            </w:pPr>
            <w:r w:rsidRPr="005E0944">
              <w:rPr>
                <w:rFonts w:cs="Arial"/>
                <w:lang w:val="lv-LV"/>
              </w:rPr>
              <w:t>UIN004</w:t>
            </w:r>
          </w:p>
        </w:tc>
        <w:tc>
          <w:tcPr>
            <w:tcW w:w="2833" w:type="dxa"/>
          </w:tcPr>
          <w:p w14:paraId="4D6494EA" w14:textId="77777777" w:rsidR="00686B33" w:rsidRPr="005E0944" w:rsidRDefault="00686B33" w:rsidP="00686B33">
            <w:pPr>
              <w:rPr>
                <w:lang w:val="lv-LV"/>
              </w:rPr>
            </w:pPr>
            <w:bookmarkStart w:id="1457" w:name="_Toc329169239"/>
            <w:r w:rsidRPr="005E0944">
              <w:rPr>
                <w:lang w:val="lv-LV"/>
              </w:rPr>
              <w:t>Pārskatu filtrēšana</w:t>
            </w:r>
            <w:bookmarkEnd w:id="1457"/>
          </w:p>
        </w:tc>
        <w:tc>
          <w:tcPr>
            <w:tcW w:w="3897" w:type="dxa"/>
          </w:tcPr>
          <w:p w14:paraId="26B1B811"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Eservice.Filter</w:t>
            </w:r>
          </w:p>
        </w:tc>
        <w:tc>
          <w:tcPr>
            <w:tcW w:w="7291" w:type="dxa"/>
          </w:tcPr>
          <w:p w14:paraId="0AEF1C9A" w14:textId="77777777" w:rsidR="00686B33" w:rsidRPr="005E0944" w:rsidRDefault="00686B33" w:rsidP="00686B33">
            <w:pPr>
              <w:spacing w:before="40" w:after="40"/>
              <w:rPr>
                <w:rFonts w:cs="Arial"/>
                <w:lang w:val="lv-LV"/>
              </w:rPr>
            </w:pPr>
            <w:r>
              <w:fldChar w:fldCharType="begin"/>
            </w:r>
            <w:r>
              <w:instrText xml:space="preserve"> REF _Ref402283111 \r \h  \* MERGEFORMAT </w:instrText>
            </w:r>
            <w:r>
              <w:fldChar w:fldCharType="separate"/>
            </w:r>
            <w:r w:rsidR="00424559" w:rsidRPr="00424559">
              <w:rPr>
                <w:rFonts w:cs="Arial"/>
                <w:lang w:val="lv-LV"/>
              </w:rPr>
              <w:t>5.2.3</w:t>
            </w:r>
            <w:r>
              <w:fldChar w:fldCharType="end"/>
            </w:r>
            <w:r w:rsidRPr="005E0944">
              <w:rPr>
                <w:rFonts w:cs="Arial"/>
                <w:lang w:val="lv-LV"/>
              </w:rPr>
              <w:t xml:space="preserve"> </w:t>
            </w:r>
            <w:r>
              <w:fldChar w:fldCharType="begin"/>
            </w:r>
            <w:r>
              <w:instrText xml:space="preserve"> REF _Ref402283112 \h  \* MERGEFORMAT </w:instrText>
            </w:r>
            <w:r>
              <w:fldChar w:fldCharType="separate"/>
            </w:r>
            <w:r w:rsidR="00424559" w:rsidRPr="00424559">
              <w:rPr>
                <w:lang w:val="lv-LV"/>
              </w:rPr>
              <w:t>Pārskata solis</w:t>
            </w:r>
            <w:r>
              <w:fldChar w:fldCharType="end"/>
            </w:r>
          </w:p>
        </w:tc>
      </w:tr>
      <w:tr w:rsidR="00686B33" w:rsidRPr="005E0944" w14:paraId="198091C0" w14:textId="77777777" w:rsidTr="00686B33">
        <w:tc>
          <w:tcPr>
            <w:tcW w:w="1181" w:type="dxa"/>
          </w:tcPr>
          <w:p w14:paraId="46C4B6C7" w14:textId="77777777" w:rsidR="00686B33" w:rsidRPr="005E0944" w:rsidRDefault="00686B33" w:rsidP="00686B33">
            <w:pPr>
              <w:spacing w:before="40" w:after="40"/>
              <w:rPr>
                <w:rFonts w:cs="Arial"/>
                <w:lang w:val="lv-LV"/>
              </w:rPr>
            </w:pPr>
            <w:r w:rsidRPr="005E0944">
              <w:rPr>
                <w:rFonts w:cs="Arial"/>
                <w:lang w:val="lv-LV"/>
              </w:rPr>
              <w:t>UIN005</w:t>
            </w:r>
          </w:p>
        </w:tc>
        <w:tc>
          <w:tcPr>
            <w:tcW w:w="2833" w:type="dxa"/>
          </w:tcPr>
          <w:p w14:paraId="03A4D740" w14:textId="77777777" w:rsidR="00686B33" w:rsidRPr="005E0944" w:rsidRDefault="00686B33" w:rsidP="00686B33">
            <w:pPr>
              <w:rPr>
                <w:lang w:val="lv-LV"/>
              </w:rPr>
            </w:pPr>
            <w:bookmarkStart w:id="1458" w:name="_Toc329169240"/>
            <w:r w:rsidRPr="005E0944">
              <w:rPr>
                <w:lang w:val="lv-LV"/>
              </w:rPr>
              <w:t>Pārskata ierakstu krāsu kodēšana</w:t>
            </w:r>
            <w:bookmarkEnd w:id="1458"/>
          </w:p>
        </w:tc>
        <w:tc>
          <w:tcPr>
            <w:tcW w:w="3897" w:type="dxa"/>
          </w:tcPr>
          <w:p w14:paraId="65E25564"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Status</w:t>
            </w:r>
          </w:p>
        </w:tc>
        <w:tc>
          <w:tcPr>
            <w:tcW w:w="7291" w:type="dxa"/>
          </w:tcPr>
          <w:p w14:paraId="36F2BE70" w14:textId="77777777" w:rsidR="00686B33" w:rsidRPr="005E0944" w:rsidRDefault="00686B33" w:rsidP="00686B33">
            <w:pPr>
              <w:spacing w:before="40" w:after="40"/>
              <w:rPr>
                <w:rFonts w:cs="Arial"/>
                <w:lang w:val="lv-LV"/>
              </w:rPr>
            </w:pPr>
            <w:r>
              <w:fldChar w:fldCharType="begin"/>
            </w:r>
            <w:r>
              <w:instrText xml:space="preserve"> REF _Ref402283111 \r \h  \* MERGEFORMAT </w:instrText>
            </w:r>
            <w:r>
              <w:fldChar w:fldCharType="separate"/>
            </w:r>
            <w:r w:rsidR="00424559" w:rsidRPr="00424559">
              <w:rPr>
                <w:rFonts w:cs="Arial"/>
                <w:lang w:val="lv-LV"/>
              </w:rPr>
              <w:t>5.2.3</w:t>
            </w:r>
            <w:r>
              <w:fldChar w:fldCharType="end"/>
            </w:r>
            <w:r w:rsidRPr="005E0944">
              <w:rPr>
                <w:rFonts w:cs="Arial"/>
                <w:lang w:val="lv-LV"/>
              </w:rPr>
              <w:t xml:space="preserve"> </w:t>
            </w:r>
            <w:r>
              <w:fldChar w:fldCharType="begin"/>
            </w:r>
            <w:r>
              <w:instrText xml:space="preserve"> REF _Ref402283112 \h  \* MERGEFORMAT </w:instrText>
            </w:r>
            <w:r>
              <w:fldChar w:fldCharType="separate"/>
            </w:r>
            <w:r w:rsidR="00424559" w:rsidRPr="00424559">
              <w:rPr>
                <w:lang w:val="lv-LV"/>
              </w:rPr>
              <w:t>Pārskata solis</w:t>
            </w:r>
            <w:r>
              <w:fldChar w:fldCharType="end"/>
            </w:r>
          </w:p>
        </w:tc>
      </w:tr>
      <w:tr w:rsidR="00686B33" w:rsidRPr="005E0944" w14:paraId="3CD41451" w14:textId="77777777" w:rsidTr="00686B33">
        <w:tc>
          <w:tcPr>
            <w:tcW w:w="1181" w:type="dxa"/>
          </w:tcPr>
          <w:p w14:paraId="74643C07" w14:textId="77777777" w:rsidR="00686B33" w:rsidRPr="005E0944" w:rsidRDefault="00686B33" w:rsidP="00686B33">
            <w:pPr>
              <w:spacing w:before="40" w:after="40"/>
              <w:rPr>
                <w:rFonts w:cs="Arial"/>
                <w:lang w:val="lv-LV"/>
              </w:rPr>
            </w:pPr>
            <w:r w:rsidRPr="005E0944">
              <w:rPr>
                <w:rFonts w:cs="Arial"/>
                <w:lang w:val="lv-LV"/>
              </w:rPr>
              <w:t>DAT001</w:t>
            </w:r>
          </w:p>
        </w:tc>
        <w:tc>
          <w:tcPr>
            <w:tcW w:w="2833" w:type="dxa"/>
          </w:tcPr>
          <w:p w14:paraId="445FCB1C" w14:textId="77777777" w:rsidR="00686B33" w:rsidRPr="005E0944" w:rsidRDefault="00686B33" w:rsidP="00686B33">
            <w:pPr>
              <w:rPr>
                <w:lang w:val="lv-LV"/>
              </w:rPr>
            </w:pPr>
            <w:bookmarkStart w:id="1459" w:name="_Toc329169248"/>
            <w:bookmarkStart w:id="1460" w:name="_Ref326775448"/>
            <w:r w:rsidRPr="005E0944">
              <w:rPr>
                <w:lang w:val="lv-LV"/>
              </w:rPr>
              <w:t>Sistēmā atbalstāmo dokumentu veidi</w:t>
            </w:r>
            <w:bookmarkEnd w:id="1459"/>
            <w:bookmarkEnd w:id="1460"/>
          </w:p>
        </w:tc>
        <w:tc>
          <w:tcPr>
            <w:tcW w:w="3897" w:type="dxa"/>
          </w:tcPr>
          <w:p w14:paraId="29FFC0AC"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StructureTypes</w:t>
            </w:r>
          </w:p>
        </w:tc>
        <w:tc>
          <w:tcPr>
            <w:tcW w:w="7291" w:type="dxa"/>
          </w:tcPr>
          <w:p w14:paraId="538F559C" w14:textId="77777777" w:rsidR="00686B33" w:rsidRPr="005E0944" w:rsidRDefault="00686B33" w:rsidP="00686B33">
            <w:pPr>
              <w:spacing w:before="40" w:after="40"/>
              <w:rPr>
                <w:rFonts w:cs="Arial"/>
                <w:lang w:val="lv-LV"/>
              </w:rPr>
            </w:pPr>
            <w:r>
              <w:fldChar w:fldCharType="begin"/>
            </w:r>
            <w:r>
              <w:instrText xml:space="preserve"> REF _Ref332102775 \r \h  \* MERGEFORMAT </w:instrText>
            </w:r>
            <w:r>
              <w:fldChar w:fldCharType="separate"/>
            </w:r>
            <w:r w:rsidR="00424559" w:rsidRPr="00424559">
              <w:rPr>
                <w:rFonts w:cs="Arial"/>
                <w:lang w:val="lv-LV"/>
              </w:rPr>
              <w:t>6.1.1</w:t>
            </w:r>
            <w:r>
              <w:fldChar w:fldCharType="end"/>
            </w:r>
            <w:r w:rsidRPr="005E0944">
              <w:rPr>
                <w:rFonts w:cs="Arial"/>
                <w:lang w:val="lv-LV"/>
              </w:rPr>
              <w:t xml:space="preserve"> </w:t>
            </w:r>
            <w:r>
              <w:fldChar w:fldCharType="begin"/>
            </w:r>
            <w:r>
              <w:instrText xml:space="preserve"> REF _Ref332102779 \h  \* MERGEFORMAT </w:instrText>
            </w:r>
            <w:r>
              <w:fldChar w:fldCharType="separate"/>
            </w:r>
            <w:r w:rsidR="00424559" w:rsidRPr="00424559">
              <w:rPr>
                <w:lang w:val="lv-LV"/>
              </w:rPr>
              <w:t>Datu struktūras</w:t>
            </w:r>
            <w:r>
              <w:fldChar w:fldCharType="end"/>
            </w:r>
          </w:p>
        </w:tc>
      </w:tr>
      <w:tr w:rsidR="00686B33" w:rsidRPr="005E0944" w14:paraId="419E8A44" w14:textId="77777777" w:rsidTr="00686B33">
        <w:tc>
          <w:tcPr>
            <w:tcW w:w="1181" w:type="dxa"/>
          </w:tcPr>
          <w:p w14:paraId="2F1C4EAE" w14:textId="77777777" w:rsidR="00686B33" w:rsidRPr="005E0944" w:rsidRDefault="00686B33" w:rsidP="00686B33">
            <w:pPr>
              <w:spacing w:before="40" w:after="40"/>
              <w:rPr>
                <w:rFonts w:cs="Arial"/>
                <w:lang w:val="lv-LV"/>
              </w:rPr>
            </w:pPr>
            <w:r w:rsidRPr="005E0944">
              <w:rPr>
                <w:rFonts w:cs="Arial"/>
                <w:lang w:val="lv-LV"/>
              </w:rPr>
              <w:t>DAT002</w:t>
            </w:r>
          </w:p>
        </w:tc>
        <w:tc>
          <w:tcPr>
            <w:tcW w:w="2833" w:type="dxa"/>
          </w:tcPr>
          <w:p w14:paraId="6C032839" w14:textId="77777777" w:rsidR="00686B33" w:rsidRPr="005E0944" w:rsidRDefault="00686B33" w:rsidP="00686B33">
            <w:pPr>
              <w:rPr>
                <w:lang w:val="lv-LV"/>
              </w:rPr>
            </w:pPr>
            <w:bookmarkStart w:id="1461" w:name="_Toc329169249"/>
            <w:bookmarkStart w:id="1462" w:name="_Ref326784308"/>
            <w:r w:rsidRPr="005E0944">
              <w:rPr>
                <w:lang w:val="lv-LV"/>
              </w:rPr>
              <w:t>Datu uzkrāšana</w:t>
            </w:r>
            <w:bookmarkEnd w:id="1461"/>
            <w:bookmarkEnd w:id="1462"/>
          </w:p>
        </w:tc>
        <w:tc>
          <w:tcPr>
            <w:tcW w:w="3897" w:type="dxa"/>
          </w:tcPr>
          <w:p w14:paraId="502B09B1"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Database</w:t>
            </w:r>
          </w:p>
        </w:tc>
        <w:tc>
          <w:tcPr>
            <w:tcW w:w="7291" w:type="dxa"/>
          </w:tcPr>
          <w:p w14:paraId="1E1FB63A" w14:textId="77777777" w:rsidR="00686B33" w:rsidRPr="005E0944" w:rsidRDefault="00686B33" w:rsidP="00686B33">
            <w:pPr>
              <w:spacing w:before="40" w:after="40"/>
              <w:rPr>
                <w:rFonts w:cs="Arial"/>
                <w:lang w:val="lv-LV"/>
              </w:rPr>
            </w:pPr>
            <w:r>
              <w:fldChar w:fldCharType="begin"/>
            </w:r>
            <w:r>
              <w:instrText xml:space="preserve"> REF _Ref417918257 \r \h  \* MERGEFORMAT </w:instrText>
            </w:r>
            <w:r>
              <w:fldChar w:fldCharType="separate"/>
            </w:r>
            <w:r w:rsidR="00424559" w:rsidRPr="00424559">
              <w:rPr>
                <w:rFonts w:cs="Arial"/>
                <w:lang w:val="lv-LV"/>
              </w:rPr>
              <w:t>6.2.11</w:t>
            </w:r>
            <w:r>
              <w:fldChar w:fldCharType="end"/>
            </w:r>
            <w:r w:rsidRPr="005E0944">
              <w:rPr>
                <w:rFonts w:cs="Arial"/>
                <w:lang w:val="lv-LV"/>
              </w:rPr>
              <w:t xml:space="preserve"> </w:t>
            </w:r>
            <w:r>
              <w:fldChar w:fldCharType="begin"/>
            </w:r>
            <w:r>
              <w:instrText xml:space="preserve"> REF _Ref417918257 \h  \* MERGEFORMAT </w:instrText>
            </w:r>
            <w:r>
              <w:fldChar w:fldCharType="separate"/>
            </w:r>
            <w:r w:rsidR="00424559" w:rsidRPr="00424559">
              <w:rPr>
                <w:lang w:val="lv-LV"/>
              </w:rPr>
              <w:t>Datubāzes struktūra</w:t>
            </w:r>
            <w:r>
              <w:fldChar w:fldCharType="end"/>
            </w:r>
          </w:p>
        </w:tc>
      </w:tr>
      <w:tr w:rsidR="00686B33" w:rsidRPr="005E0944" w14:paraId="6D468C20" w14:textId="77777777" w:rsidTr="00686B33">
        <w:tc>
          <w:tcPr>
            <w:tcW w:w="1181" w:type="dxa"/>
          </w:tcPr>
          <w:p w14:paraId="7A2B1935" w14:textId="77777777" w:rsidR="00686B33" w:rsidRPr="005E0944" w:rsidRDefault="00686B33" w:rsidP="00686B33">
            <w:pPr>
              <w:spacing w:before="40" w:after="40"/>
              <w:rPr>
                <w:rFonts w:cs="Arial"/>
                <w:lang w:val="lv-LV"/>
              </w:rPr>
            </w:pPr>
            <w:r w:rsidRPr="005E0944">
              <w:rPr>
                <w:rFonts w:cs="Arial"/>
                <w:lang w:val="lv-LV"/>
              </w:rPr>
              <w:t>DAT003</w:t>
            </w:r>
          </w:p>
        </w:tc>
        <w:tc>
          <w:tcPr>
            <w:tcW w:w="2833" w:type="dxa"/>
          </w:tcPr>
          <w:p w14:paraId="62730388" w14:textId="77777777" w:rsidR="00686B33" w:rsidRPr="005E0944" w:rsidRDefault="00686B33" w:rsidP="00686B33">
            <w:pPr>
              <w:rPr>
                <w:lang w:val="lv-LV"/>
              </w:rPr>
            </w:pPr>
            <w:bookmarkStart w:id="1463" w:name="_Toc329169250"/>
            <w:bookmarkStart w:id="1464" w:name="_Ref326913103"/>
            <w:r w:rsidRPr="005E0944">
              <w:rPr>
                <w:lang w:val="lv-LV"/>
              </w:rPr>
              <w:t>Informācija par recepti</w:t>
            </w:r>
            <w:bookmarkEnd w:id="1463"/>
            <w:bookmarkEnd w:id="1464"/>
          </w:p>
        </w:tc>
        <w:tc>
          <w:tcPr>
            <w:tcW w:w="3897" w:type="dxa"/>
          </w:tcPr>
          <w:p w14:paraId="715B6D37"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MedicationOrders</w:t>
            </w:r>
          </w:p>
        </w:tc>
        <w:tc>
          <w:tcPr>
            <w:tcW w:w="7291" w:type="dxa"/>
          </w:tcPr>
          <w:p w14:paraId="5B79DE00" w14:textId="77777777" w:rsidR="00686B33" w:rsidRPr="005E0944" w:rsidRDefault="00686B33" w:rsidP="00686B33">
            <w:pPr>
              <w:spacing w:before="40" w:after="40"/>
              <w:rPr>
                <w:rFonts w:cs="Arial"/>
                <w:lang w:val="lv-LV"/>
              </w:rPr>
            </w:pPr>
            <w:r>
              <w:fldChar w:fldCharType="begin"/>
            </w:r>
            <w:r>
              <w:instrText xml:space="preserve"> REF _Ref417918270 \r \h  \* MERGEFORMAT </w:instrText>
            </w:r>
            <w:r>
              <w:fldChar w:fldCharType="separate"/>
            </w:r>
            <w:r w:rsidR="00424559" w:rsidRPr="00424559">
              <w:rPr>
                <w:rFonts w:cs="Arial"/>
                <w:lang w:val="lv-LV"/>
              </w:rPr>
              <w:t>6.2.11.1.6</w:t>
            </w:r>
            <w:r>
              <w:fldChar w:fldCharType="end"/>
            </w:r>
            <w:r w:rsidRPr="005E0944">
              <w:rPr>
                <w:rFonts w:cs="Arial"/>
                <w:lang w:val="lv-LV"/>
              </w:rPr>
              <w:t xml:space="preserve"> </w:t>
            </w:r>
            <w:r>
              <w:fldChar w:fldCharType="begin"/>
            </w:r>
            <w:r>
              <w:instrText xml:space="preserve"> REF _Ref417918272 \h  \* MERGEFORMAT </w:instrText>
            </w:r>
            <w:r>
              <w:fldChar w:fldCharType="separate"/>
            </w:r>
            <w:r w:rsidR="00424559" w:rsidRPr="00424559">
              <w:rPr>
                <w:lang w:val="lv-LV"/>
              </w:rPr>
              <w:t>Tabula „MedicationOrders”</w:t>
            </w:r>
            <w:r>
              <w:fldChar w:fldCharType="end"/>
            </w:r>
          </w:p>
        </w:tc>
      </w:tr>
      <w:tr w:rsidR="00686B33" w:rsidRPr="005E0944" w14:paraId="30BFB01C" w14:textId="77777777" w:rsidTr="00686B33">
        <w:tc>
          <w:tcPr>
            <w:tcW w:w="1181" w:type="dxa"/>
          </w:tcPr>
          <w:p w14:paraId="467A9791" w14:textId="77777777" w:rsidR="00686B33" w:rsidRPr="005E0944" w:rsidRDefault="00686B33" w:rsidP="00686B33">
            <w:pPr>
              <w:spacing w:before="40" w:after="40"/>
              <w:rPr>
                <w:rFonts w:cs="Arial"/>
                <w:lang w:val="lv-LV"/>
              </w:rPr>
            </w:pPr>
            <w:r w:rsidRPr="005E0944">
              <w:rPr>
                <w:rFonts w:cs="Arial"/>
                <w:lang w:val="lv-LV"/>
              </w:rPr>
              <w:t>DAT004</w:t>
            </w:r>
          </w:p>
        </w:tc>
        <w:tc>
          <w:tcPr>
            <w:tcW w:w="2833" w:type="dxa"/>
          </w:tcPr>
          <w:p w14:paraId="68157DE6" w14:textId="77777777" w:rsidR="00686B33" w:rsidRPr="005E0944" w:rsidRDefault="00686B33" w:rsidP="00686B33">
            <w:pPr>
              <w:rPr>
                <w:lang w:val="lv-LV"/>
              </w:rPr>
            </w:pPr>
            <w:bookmarkStart w:id="1465" w:name="_Toc329169251"/>
            <w:bookmarkStart w:id="1466" w:name="_Ref326913097"/>
            <w:r w:rsidRPr="005E0944">
              <w:rPr>
                <w:lang w:val="lv-LV"/>
              </w:rPr>
              <w:t>Informācija par pacientu</w:t>
            </w:r>
            <w:bookmarkEnd w:id="1465"/>
            <w:bookmarkEnd w:id="1466"/>
          </w:p>
        </w:tc>
        <w:tc>
          <w:tcPr>
            <w:tcW w:w="3897" w:type="dxa"/>
          </w:tcPr>
          <w:p w14:paraId="1B8BD3CC"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Data.Patients</w:t>
            </w:r>
          </w:p>
        </w:tc>
        <w:tc>
          <w:tcPr>
            <w:tcW w:w="7291" w:type="dxa"/>
          </w:tcPr>
          <w:p w14:paraId="5E48FA85" w14:textId="77777777" w:rsidR="00686B33" w:rsidRPr="005E0944" w:rsidRDefault="00686B33" w:rsidP="00686B33">
            <w:pPr>
              <w:spacing w:before="40" w:after="40"/>
              <w:rPr>
                <w:rFonts w:cs="Arial"/>
                <w:lang w:val="lv-LV"/>
              </w:rPr>
            </w:pPr>
            <w:r>
              <w:fldChar w:fldCharType="begin"/>
            </w:r>
            <w:r>
              <w:instrText xml:space="preserve"> REF _Ref417918283 \r \h  \* MERGEFORMAT </w:instrText>
            </w:r>
            <w:r>
              <w:fldChar w:fldCharType="separate"/>
            </w:r>
            <w:r w:rsidR="00424559" w:rsidRPr="00424559">
              <w:rPr>
                <w:rFonts w:cs="Arial"/>
                <w:lang w:val="lv-LV"/>
              </w:rPr>
              <w:t>6.2.11.1.9</w:t>
            </w:r>
            <w:r>
              <w:fldChar w:fldCharType="end"/>
            </w:r>
            <w:r w:rsidRPr="005E0944">
              <w:rPr>
                <w:rFonts w:cs="Arial"/>
                <w:lang w:val="lv-LV"/>
              </w:rPr>
              <w:t xml:space="preserve"> </w:t>
            </w:r>
            <w:r>
              <w:fldChar w:fldCharType="begin"/>
            </w:r>
            <w:r>
              <w:instrText xml:space="preserve"> REF _Ref417918286 \h  \* MERGEFORMAT </w:instrText>
            </w:r>
            <w:r>
              <w:fldChar w:fldCharType="separate"/>
            </w:r>
            <w:r w:rsidR="00424559" w:rsidRPr="00424559">
              <w:rPr>
                <w:lang w:val="lv-LV"/>
              </w:rPr>
              <w:t>Tabula „Patients”</w:t>
            </w:r>
            <w:r>
              <w:fldChar w:fldCharType="end"/>
            </w:r>
          </w:p>
        </w:tc>
      </w:tr>
      <w:tr w:rsidR="00686B33" w:rsidRPr="005E0944" w14:paraId="002D9FA1" w14:textId="77777777" w:rsidTr="00686B33">
        <w:tc>
          <w:tcPr>
            <w:tcW w:w="1181" w:type="dxa"/>
          </w:tcPr>
          <w:p w14:paraId="44D3FC50" w14:textId="77777777" w:rsidR="00686B33" w:rsidRPr="005E0944" w:rsidRDefault="00686B33" w:rsidP="00686B33">
            <w:pPr>
              <w:spacing w:before="40" w:after="40"/>
              <w:rPr>
                <w:rFonts w:cs="Arial"/>
                <w:lang w:val="lv-LV"/>
              </w:rPr>
            </w:pPr>
            <w:r w:rsidRPr="005E0944">
              <w:rPr>
                <w:rFonts w:cs="Arial"/>
                <w:lang w:val="lv-LV"/>
              </w:rPr>
              <w:t>DAT005</w:t>
            </w:r>
          </w:p>
        </w:tc>
        <w:tc>
          <w:tcPr>
            <w:tcW w:w="2833" w:type="dxa"/>
          </w:tcPr>
          <w:p w14:paraId="1383503F" w14:textId="77777777" w:rsidR="00686B33" w:rsidRPr="005E0944" w:rsidRDefault="00686B33" w:rsidP="00686B33">
            <w:pPr>
              <w:rPr>
                <w:lang w:val="lv-LV"/>
              </w:rPr>
            </w:pPr>
            <w:bookmarkStart w:id="1467" w:name="_Toc329169252"/>
            <w:bookmarkStart w:id="1468" w:name="_Ref326913109"/>
            <w:r w:rsidRPr="005E0944">
              <w:rPr>
                <w:lang w:val="lv-LV"/>
              </w:rPr>
              <w:t>Informācija par izsniegtajiem ĀL</w:t>
            </w:r>
            <w:bookmarkEnd w:id="1467"/>
            <w:bookmarkEnd w:id="1468"/>
          </w:p>
        </w:tc>
        <w:tc>
          <w:tcPr>
            <w:tcW w:w="3897" w:type="dxa"/>
          </w:tcPr>
          <w:p w14:paraId="2FAA49CB"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MedicationDispenses</w:t>
            </w:r>
          </w:p>
        </w:tc>
        <w:tc>
          <w:tcPr>
            <w:tcW w:w="7291" w:type="dxa"/>
          </w:tcPr>
          <w:p w14:paraId="32DDC079" w14:textId="77777777" w:rsidR="00686B33" w:rsidRPr="005E0944" w:rsidRDefault="00686B33" w:rsidP="00686B33">
            <w:pPr>
              <w:spacing w:before="40" w:after="40"/>
              <w:rPr>
                <w:rFonts w:cs="Arial"/>
                <w:lang w:val="lv-LV"/>
              </w:rPr>
            </w:pPr>
            <w:r>
              <w:fldChar w:fldCharType="begin"/>
            </w:r>
            <w:r>
              <w:instrText xml:space="preserve"> REF _Ref417918295 \r \h  \* MERGEFORMAT </w:instrText>
            </w:r>
            <w:r>
              <w:fldChar w:fldCharType="separate"/>
            </w:r>
            <w:r w:rsidR="00424559" w:rsidRPr="00424559">
              <w:rPr>
                <w:rFonts w:cs="Arial"/>
                <w:lang w:val="lv-LV"/>
              </w:rPr>
              <w:t>6.2.11.1.3</w:t>
            </w:r>
            <w:r>
              <w:fldChar w:fldCharType="end"/>
            </w:r>
            <w:r w:rsidRPr="005E0944">
              <w:rPr>
                <w:rFonts w:cs="Arial"/>
                <w:lang w:val="lv-LV"/>
              </w:rPr>
              <w:t xml:space="preserve"> </w:t>
            </w:r>
            <w:r>
              <w:fldChar w:fldCharType="begin"/>
            </w:r>
            <w:r>
              <w:instrText xml:space="preserve"> REF _Ref417918297 \h  \* MERGEFORMAT </w:instrText>
            </w:r>
            <w:r>
              <w:fldChar w:fldCharType="separate"/>
            </w:r>
            <w:r w:rsidR="00424559" w:rsidRPr="00424559">
              <w:rPr>
                <w:lang w:val="lv-LV"/>
              </w:rPr>
              <w:t>Tabula „MedicationDispenses”</w:t>
            </w:r>
            <w:r>
              <w:fldChar w:fldCharType="end"/>
            </w:r>
          </w:p>
        </w:tc>
      </w:tr>
      <w:tr w:rsidR="00686B33" w:rsidRPr="005E0944" w14:paraId="5B2830F0" w14:textId="77777777" w:rsidTr="00686B33">
        <w:tc>
          <w:tcPr>
            <w:tcW w:w="1181" w:type="dxa"/>
          </w:tcPr>
          <w:p w14:paraId="71518368" w14:textId="77777777" w:rsidR="00686B33" w:rsidRPr="005E0944" w:rsidRDefault="00686B33" w:rsidP="00686B33">
            <w:pPr>
              <w:spacing w:before="40" w:after="40"/>
              <w:rPr>
                <w:rFonts w:cs="Arial"/>
                <w:lang w:val="lv-LV"/>
              </w:rPr>
            </w:pPr>
            <w:r w:rsidRPr="005E0944">
              <w:rPr>
                <w:rFonts w:cs="Arial"/>
                <w:lang w:val="lv-LV"/>
              </w:rPr>
              <w:t>DAT006</w:t>
            </w:r>
          </w:p>
        </w:tc>
        <w:tc>
          <w:tcPr>
            <w:tcW w:w="2833" w:type="dxa"/>
          </w:tcPr>
          <w:p w14:paraId="5F2B1528" w14:textId="77777777" w:rsidR="00686B33" w:rsidRPr="005E0944" w:rsidRDefault="00686B33" w:rsidP="00686B33">
            <w:pPr>
              <w:rPr>
                <w:lang w:val="lv-LV"/>
              </w:rPr>
            </w:pPr>
            <w:bookmarkStart w:id="1469" w:name="_Toc329169253"/>
            <w:r w:rsidRPr="005E0944">
              <w:rPr>
                <w:lang w:val="lv-LV"/>
              </w:rPr>
              <w:t>Informācija par ĀL brīdinājumiem</w:t>
            </w:r>
            <w:bookmarkEnd w:id="1469"/>
          </w:p>
        </w:tc>
        <w:tc>
          <w:tcPr>
            <w:tcW w:w="3897" w:type="dxa"/>
          </w:tcPr>
          <w:p w14:paraId="12D788CF"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MedicationWarnings</w:t>
            </w:r>
          </w:p>
        </w:tc>
        <w:tc>
          <w:tcPr>
            <w:tcW w:w="7291" w:type="dxa"/>
          </w:tcPr>
          <w:p w14:paraId="71A8288A" w14:textId="77777777" w:rsidR="00686B33" w:rsidRPr="005E0944" w:rsidRDefault="00686B33" w:rsidP="00686B33">
            <w:pPr>
              <w:spacing w:before="40" w:after="40"/>
              <w:rPr>
                <w:rFonts w:cs="Arial"/>
                <w:lang w:val="lv-LV"/>
              </w:rPr>
            </w:pPr>
            <w:r>
              <w:fldChar w:fldCharType="begin"/>
            </w:r>
            <w:r>
              <w:instrText xml:space="preserve"> REF _Ref417918304 \r \h  \* MERGEFORMAT </w:instrText>
            </w:r>
            <w:r>
              <w:fldChar w:fldCharType="separate"/>
            </w:r>
            <w:r w:rsidR="00424559" w:rsidRPr="00424559">
              <w:rPr>
                <w:rFonts w:cs="Arial"/>
                <w:lang w:val="lv-LV"/>
              </w:rPr>
              <w:t>6.2.11.1.7</w:t>
            </w:r>
            <w:r>
              <w:fldChar w:fldCharType="end"/>
            </w:r>
            <w:r w:rsidRPr="005E0944">
              <w:rPr>
                <w:rFonts w:cs="Arial"/>
                <w:lang w:val="lv-LV"/>
              </w:rPr>
              <w:t xml:space="preserve"> </w:t>
            </w:r>
            <w:r>
              <w:fldChar w:fldCharType="begin"/>
            </w:r>
            <w:r>
              <w:instrText xml:space="preserve"> REF _Ref417918305 \h  \* MERGEFORMAT </w:instrText>
            </w:r>
            <w:r>
              <w:fldChar w:fldCharType="separate"/>
            </w:r>
            <w:r w:rsidR="00424559" w:rsidRPr="00424559">
              <w:rPr>
                <w:lang w:val="lv-LV"/>
              </w:rPr>
              <w:t>Tabula „MedicationWarnings”</w:t>
            </w:r>
            <w:r>
              <w:fldChar w:fldCharType="end"/>
            </w:r>
          </w:p>
        </w:tc>
      </w:tr>
      <w:tr w:rsidR="00686B33" w:rsidRPr="005E0944" w14:paraId="37CF70BA" w14:textId="77777777" w:rsidTr="00686B33">
        <w:tc>
          <w:tcPr>
            <w:tcW w:w="1181" w:type="dxa"/>
          </w:tcPr>
          <w:p w14:paraId="2FEA5C4D" w14:textId="77777777" w:rsidR="00686B33" w:rsidRPr="005E0944" w:rsidRDefault="00686B33" w:rsidP="00686B33">
            <w:pPr>
              <w:spacing w:before="40" w:after="40"/>
              <w:rPr>
                <w:rFonts w:cs="Arial"/>
                <w:lang w:val="lv-LV"/>
              </w:rPr>
            </w:pPr>
            <w:r w:rsidRPr="005E0944">
              <w:rPr>
                <w:rFonts w:cs="Arial"/>
                <w:lang w:val="lv-LV"/>
              </w:rPr>
              <w:t>DAT007</w:t>
            </w:r>
          </w:p>
        </w:tc>
        <w:tc>
          <w:tcPr>
            <w:tcW w:w="2833" w:type="dxa"/>
          </w:tcPr>
          <w:p w14:paraId="4CE3CC24" w14:textId="77777777" w:rsidR="00686B33" w:rsidRPr="005E0944" w:rsidRDefault="00686B33" w:rsidP="00686B33">
            <w:pPr>
              <w:rPr>
                <w:lang w:val="lv-LV"/>
              </w:rPr>
            </w:pPr>
            <w:bookmarkStart w:id="1470" w:name="_Toc329169254"/>
            <w:bookmarkStart w:id="1471" w:name="_Ref326865493"/>
            <w:r w:rsidRPr="005E0944">
              <w:rPr>
                <w:lang w:val="lv-LV"/>
              </w:rPr>
              <w:t>Dokumentu un relāciju modeļa paralēla izmantošana</w:t>
            </w:r>
            <w:bookmarkEnd w:id="1470"/>
            <w:bookmarkEnd w:id="1471"/>
          </w:p>
        </w:tc>
        <w:tc>
          <w:tcPr>
            <w:tcW w:w="3897" w:type="dxa"/>
          </w:tcPr>
          <w:p w14:paraId="5A1B5692"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Database</w:t>
            </w:r>
          </w:p>
        </w:tc>
        <w:tc>
          <w:tcPr>
            <w:tcW w:w="7291" w:type="dxa"/>
          </w:tcPr>
          <w:p w14:paraId="65D5028B" w14:textId="77777777" w:rsidR="00686B33" w:rsidRPr="005E0944" w:rsidRDefault="00686B33" w:rsidP="00686B33">
            <w:pPr>
              <w:spacing w:before="40" w:after="40"/>
              <w:rPr>
                <w:rFonts w:cs="Arial"/>
                <w:lang w:val="lv-LV"/>
              </w:rPr>
            </w:pPr>
            <w:r>
              <w:fldChar w:fldCharType="begin"/>
            </w:r>
            <w:r>
              <w:instrText xml:space="preserve"> REF _Ref417918257 \r \h  \* MERGEFORMAT </w:instrText>
            </w:r>
            <w:r>
              <w:fldChar w:fldCharType="separate"/>
            </w:r>
            <w:r w:rsidR="00424559" w:rsidRPr="00424559">
              <w:rPr>
                <w:rFonts w:cs="Arial"/>
                <w:lang w:val="lv-LV"/>
              </w:rPr>
              <w:t>6.2.11</w:t>
            </w:r>
            <w:r>
              <w:fldChar w:fldCharType="end"/>
            </w:r>
            <w:r w:rsidRPr="005E0944">
              <w:rPr>
                <w:rFonts w:cs="Arial"/>
                <w:lang w:val="lv-LV"/>
              </w:rPr>
              <w:t xml:space="preserve"> </w:t>
            </w:r>
            <w:r>
              <w:fldChar w:fldCharType="begin"/>
            </w:r>
            <w:r>
              <w:instrText xml:space="preserve"> REF _Ref417918257 \h  \* MERGEFORMAT </w:instrText>
            </w:r>
            <w:r>
              <w:fldChar w:fldCharType="separate"/>
            </w:r>
            <w:r w:rsidR="00424559" w:rsidRPr="00424559">
              <w:rPr>
                <w:lang w:val="lv-LV"/>
              </w:rPr>
              <w:t>Datubāzes struktūra</w:t>
            </w:r>
            <w:r>
              <w:fldChar w:fldCharType="end"/>
            </w:r>
          </w:p>
        </w:tc>
      </w:tr>
      <w:tr w:rsidR="00686B33" w:rsidRPr="005E0944" w14:paraId="462FFA38" w14:textId="77777777" w:rsidTr="00686B33">
        <w:tc>
          <w:tcPr>
            <w:tcW w:w="1181" w:type="dxa"/>
          </w:tcPr>
          <w:p w14:paraId="2C246E6E" w14:textId="77777777" w:rsidR="00686B33" w:rsidRPr="005E0944" w:rsidRDefault="00686B33" w:rsidP="00686B33">
            <w:pPr>
              <w:spacing w:before="40" w:after="40"/>
              <w:rPr>
                <w:rFonts w:cs="Arial"/>
                <w:lang w:val="lv-LV"/>
              </w:rPr>
            </w:pPr>
            <w:r w:rsidRPr="005E0944">
              <w:rPr>
                <w:rFonts w:cs="Arial"/>
                <w:lang w:val="lv-LV"/>
              </w:rPr>
              <w:t>DAT008</w:t>
            </w:r>
          </w:p>
        </w:tc>
        <w:tc>
          <w:tcPr>
            <w:tcW w:w="2833" w:type="dxa"/>
          </w:tcPr>
          <w:p w14:paraId="0CAD4A28" w14:textId="77777777" w:rsidR="00686B33" w:rsidRPr="005E0944" w:rsidRDefault="00686B33" w:rsidP="00686B33">
            <w:pPr>
              <w:rPr>
                <w:lang w:val="lv-LV"/>
              </w:rPr>
            </w:pPr>
            <w:bookmarkStart w:id="1472" w:name="_Toc329169255"/>
            <w:bookmarkStart w:id="1473" w:name="_Ref326859876"/>
            <w:r w:rsidRPr="005E0944">
              <w:rPr>
                <w:lang w:val="lv-LV"/>
              </w:rPr>
              <w:t>Dokumentu versionēšana</w:t>
            </w:r>
            <w:bookmarkEnd w:id="1472"/>
            <w:bookmarkEnd w:id="1473"/>
          </w:p>
        </w:tc>
        <w:tc>
          <w:tcPr>
            <w:tcW w:w="3897" w:type="dxa"/>
          </w:tcPr>
          <w:p w14:paraId="6F028BFD"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Decomposition</w:t>
            </w:r>
          </w:p>
        </w:tc>
        <w:tc>
          <w:tcPr>
            <w:tcW w:w="7291" w:type="dxa"/>
          </w:tcPr>
          <w:p w14:paraId="4FC1503C" w14:textId="77777777" w:rsidR="00686B33" w:rsidRPr="005E0944" w:rsidRDefault="00686B33" w:rsidP="00686B33">
            <w:pPr>
              <w:spacing w:before="40" w:after="40"/>
              <w:rPr>
                <w:rFonts w:cs="Arial"/>
                <w:lang w:val="lv-LV"/>
              </w:rPr>
            </w:pPr>
            <w:r>
              <w:fldChar w:fldCharType="begin"/>
            </w:r>
            <w:r>
              <w:instrText xml:space="preserve"> REF _Ref332103858 \r \h  \* MERGEFORMAT </w:instrText>
            </w:r>
            <w:r>
              <w:fldChar w:fldCharType="separate"/>
            </w:r>
            <w:r w:rsidR="00424559" w:rsidRPr="00424559">
              <w:rPr>
                <w:rFonts w:cs="Arial"/>
                <w:lang w:val="lv-LV"/>
              </w:rPr>
              <w:t>3.2</w:t>
            </w:r>
            <w:r>
              <w:fldChar w:fldCharType="end"/>
            </w:r>
            <w:r w:rsidRPr="005E0944">
              <w:rPr>
                <w:rFonts w:cs="Arial"/>
                <w:lang w:val="lv-LV"/>
              </w:rPr>
              <w:t xml:space="preserve"> </w:t>
            </w:r>
            <w:r>
              <w:fldChar w:fldCharType="begin"/>
            </w:r>
            <w:r>
              <w:instrText xml:space="preserve"> REF _Ref332103857 \h  \* MERGEFORMAT </w:instrText>
            </w:r>
            <w:r>
              <w:fldChar w:fldCharType="separate"/>
            </w:r>
            <w:r w:rsidR="00424559" w:rsidRPr="00424559">
              <w:rPr>
                <w:lang w:val="lv-LV"/>
              </w:rPr>
              <w:t>Datu dekompozīcija</w:t>
            </w:r>
            <w:r>
              <w:fldChar w:fldCharType="end"/>
            </w:r>
          </w:p>
        </w:tc>
      </w:tr>
      <w:tr w:rsidR="00686B33" w:rsidRPr="005E0944" w14:paraId="7CABEBB3" w14:textId="77777777" w:rsidTr="00686B33">
        <w:tc>
          <w:tcPr>
            <w:tcW w:w="1181" w:type="dxa"/>
          </w:tcPr>
          <w:p w14:paraId="399F09D1" w14:textId="77777777" w:rsidR="00686B33" w:rsidRPr="005E0944" w:rsidRDefault="00686B33" w:rsidP="00686B33">
            <w:pPr>
              <w:spacing w:before="40" w:after="40"/>
              <w:rPr>
                <w:rFonts w:cs="Arial"/>
                <w:lang w:val="lv-LV"/>
              </w:rPr>
            </w:pPr>
            <w:r w:rsidRPr="005E0944">
              <w:rPr>
                <w:rFonts w:cs="Arial"/>
                <w:lang w:val="lv-LV"/>
              </w:rPr>
              <w:t>DAT009</w:t>
            </w:r>
          </w:p>
        </w:tc>
        <w:tc>
          <w:tcPr>
            <w:tcW w:w="2833" w:type="dxa"/>
          </w:tcPr>
          <w:p w14:paraId="254857BE" w14:textId="77777777" w:rsidR="00686B33" w:rsidRPr="005E0944" w:rsidRDefault="00686B33" w:rsidP="00686B33">
            <w:pPr>
              <w:rPr>
                <w:lang w:val="lv-LV"/>
              </w:rPr>
            </w:pPr>
            <w:bookmarkStart w:id="1474" w:name="_Toc329169256"/>
            <w:bookmarkStart w:id="1475" w:name="_Ref326861566"/>
            <w:r w:rsidRPr="005E0944">
              <w:rPr>
                <w:lang w:val="lv-LV"/>
              </w:rPr>
              <w:t>Datu dzēšana</w:t>
            </w:r>
            <w:bookmarkEnd w:id="1474"/>
            <w:bookmarkEnd w:id="1475"/>
          </w:p>
        </w:tc>
        <w:tc>
          <w:tcPr>
            <w:tcW w:w="3897" w:type="dxa"/>
          </w:tcPr>
          <w:p w14:paraId="635ACC11"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Decomposition</w:t>
            </w:r>
          </w:p>
        </w:tc>
        <w:tc>
          <w:tcPr>
            <w:tcW w:w="7291" w:type="dxa"/>
          </w:tcPr>
          <w:p w14:paraId="2D53A349" w14:textId="77777777" w:rsidR="00686B33" w:rsidRPr="005E0944" w:rsidRDefault="00686B33" w:rsidP="00686B33">
            <w:pPr>
              <w:spacing w:before="40" w:after="40"/>
              <w:rPr>
                <w:rFonts w:cs="Arial"/>
                <w:lang w:val="lv-LV"/>
              </w:rPr>
            </w:pPr>
            <w:r>
              <w:fldChar w:fldCharType="begin"/>
            </w:r>
            <w:r>
              <w:instrText xml:space="preserve"> REF _Ref332103858 \r \h  \* MERGEFORMAT </w:instrText>
            </w:r>
            <w:r>
              <w:fldChar w:fldCharType="separate"/>
            </w:r>
            <w:r w:rsidR="00424559" w:rsidRPr="00424559">
              <w:rPr>
                <w:rFonts w:cs="Arial"/>
                <w:lang w:val="lv-LV"/>
              </w:rPr>
              <w:t>3.2</w:t>
            </w:r>
            <w:r>
              <w:fldChar w:fldCharType="end"/>
            </w:r>
            <w:r w:rsidRPr="005E0944">
              <w:rPr>
                <w:rFonts w:cs="Arial"/>
                <w:lang w:val="lv-LV"/>
              </w:rPr>
              <w:t xml:space="preserve"> </w:t>
            </w:r>
            <w:r>
              <w:fldChar w:fldCharType="begin"/>
            </w:r>
            <w:r>
              <w:instrText xml:space="preserve"> REF _Ref332103857 \h  \* MERGEFORMAT </w:instrText>
            </w:r>
            <w:r>
              <w:fldChar w:fldCharType="separate"/>
            </w:r>
            <w:r w:rsidR="00424559" w:rsidRPr="00424559">
              <w:rPr>
                <w:lang w:val="lv-LV"/>
              </w:rPr>
              <w:t>Datu dekompozīcija</w:t>
            </w:r>
            <w:r>
              <w:fldChar w:fldCharType="end"/>
            </w:r>
          </w:p>
        </w:tc>
      </w:tr>
      <w:tr w:rsidR="00686B33" w:rsidRPr="005E0944" w14:paraId="29FB8F6B" w14:textId="77777777" w:rsidTr="00686B33">
        <w:tc>
          <w:tcPr>
            <w:tcW w:w="1181" w:type="dxa"/>
          </w:tcPr>
          <w:p w14:paraId="6A7E3D77" w14:textId="77777777" w:rsidR="00686B33" w:rsidRPr="005E0944" w:rsidRDefault="00686B33" w:rsidP="00686B33">
            <w:pPr>
              <w:spacing w:before="40" w:after="40"/>
              <w:rPr>
                <w:rFonts w:cs="Arial"/>
                <w:lang w:val="lv-LV"/>
              </w:rPr>
            </w:pPr>
            <w:r w:rsidRPr="005E0944">
              <w:rPr>
                <w:rFonts w:cs="Arial"/>
                <w:lang w:val="lv-LV"/>
              </w:rPr>
              <w:t>DAT010</w:t>
            </w:r>
          </w:p>
        </w:tc>
        <w:tc>
          <w:tcPr>
            <w:tcW w:w="2833" w:type="dxa"/>
          </w:tcPr>
          <w:p w14:paraId="0808FFC9" w14:textId="77777777" w:rsidR="00686B33" w:rsidRPr="005E0944" w:rsidRDefault="00686B33" w:rsidP="00686B33">
            <w:pPr>
              <w:rPr>
                <w:lang w:val="lv-LV"/>
              </w:rPr>
            </w:pPr>
            <w:bookmarkStart w:id="1476" w:name="_Toc329169257"/>
            <w:bookmarkStart w:id="1477" w:name="_Ref326782078"/>
            <w:r w:rsidRPr="005E0944">
              <w:rPr>
                <w:lang w:val="lv-LV"/>
              </w:rPr>
              <w:t>Datu arhivācija</w:t>
            </w:r>
            <w:bookmarkEnd w:id="1476"/>
            <w:bookmarkEnd w:id="1477"/>
          </w:p>
        </w:tc>
        <w:tc>
          <w:tcPr>
            <w:tcW w:w="3897" w:type="dxa"/>
          </w:tcPr>
          <w:p w14:paraId="5C4977AB"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Data.Archive</w:t>
            </w:r>
          </w:p>
        </w:tc>
        <w:tc>
          <w:tcPr>
            <w:tcW w:w="7291" w:type="dxa"/>
          </w:tcPr>
          <w:p w14:paraId="0980B710" w14:textId="77777777" w:rsidR="00686B33" w:rsidRPr="005E0944" w:rsidRDefault="00686B33" w:rsidP="00686B33">
            <w:pPr>
              <w:spacing w:before="40" w:after="40"/>
              <w:rPr>
                <w:rFonts w:cs="Arial"/>
                <w:lang w:val="lv-LV"/>
              </w:rPr>
            </w:pPr>
            <w:r>
              <w:fldChar w:fldCharType="begin"/>
            </w:r>
            <w:r>
              <w:instrText xml:space="preserve"> REF _Ref417918028 \r \h  \* MERGEFORMAT </w:instrText>
            </w:r>
            <w:r>
              <w:fldChar w:fldCharType="separate"/>
            </w:r>
            <w:r w:rsidR="00424559" w:rsidRPr="00424559">
              <w:rPr>
                <w:rFonts w:cs="Arial"/>
                <w:lang w:val="lv-LV"/>
              </w:rPr>
              <w:t>6.3</w:t>
            </w:r>
            <w:r>
              <w:fldChar w:fldCharType="end"/>
            </w:r>
            <w:r w:rsidRPr="005E0944">
              <w:rPr>
                <w:rFonts w:cs="Arial"/>
                <w:lang w:val="lv-LV"/>
              </w:rPr>
              <w:t xml:space="preserve"> </w:t>
            </w:r>
            <w:r>
              <w:fldChar w:fldCharType="begin"/>
            </w:r>
            <w:r>
              <w:instrText xml:space="preserve"> REF _Ref417918028 \h  \* MERGEFORMAT </w:instrText>
            </w:r>
            <w:r>
              <w:fldChar w:fldCharType="separate"/>
            </w:r>
            <w:r w:rsidR="00424559" w:rsidRPr="00424559">
              <w:rPr>
                <w:lang w:val="lv-LV"/>
              </w:rPr>
              <w:t>Datu apmaiņas modulis</w:t>
            </w:r>
            <w:r>
              <w:fldChar w:fldCharType="end"/>
            </w:r>
          </w:p>
        </w:tc>
      </w:tr>
      <w:tr w:rsidR="00686B33" w:rsidRPr="005E0944" w14:paraId="700DD96E" w14:textId="77777777" w:rsidTr="00686B33">
        <w:tc>
          <w:tcPr>
            <w:tcW w:w="1181" w:type="dxa"/>
          </w:tcPr>
          <w:p w14:paraId="32B9D4F6" w14:textId="77777777" w:rsidR="00686B33" w:rsidRPr="005E0944" w:rsidRDefault="00686B33" w:rsidP="00686B33">
            <w:pPr>
              <w:spacing w:before="40" w:after="40"/>
              <w:rPr>
                <w:rFonts w:cs="Arial"/>
                <w:lang w:val="lv-LV"/>
              </w:rPr>
            </w:pPr>
            <w:r w:rsidRPr="005E0944">
              <w:rPr>
                <w:rFonts w:cs="Arial"/>
                <w:lang w:val="lv-LV"/>
              </w:rPr>
              <w:t>SEC001</w:t>
            </w:r>
          </w:p>
        </w:tc>
        <w:tc>
          <w:tcPr>
            <w:tcW w:w="2833" w:type="dxa"/>
          </w:tcPr>
          <w:p w14:paraId="1E2BBA16" w14:textId="77777777" w:rsidR="00686B33" w:rsidRPr="005E0944" w:rsidRDefault="00686B33" w:rsidP="00686B33">
            <w:pPr>
              <w:rPr>
                <w:lang w:val="lv-LV"/>
              </w:rPr>
            </w:pPr>
            <w:bookmarkStart w:id="1478" w:name="_Toc329169266"/>
            <w:bookmarkStart w:id="1479" w:name="_Ref326851720"/>
            <w:r w:rsidRPr="005E0944">
              <w:rPr>
                <w:lang w:val="lv-LV"/>
              </w:rPr>
              <w:t>Datu aizsardzība</w:t>
            </w:r>
            <w:bookmarkEnd w:id="1478"/>
            <w:bookmarkEnd w:id="1479"/>
          </w:p>
        </w:tc>
        <w:tc>
          <w:tcPr>
            <w:tcW w:w="3897" w:type="dxa"/>
          </w:tcPr>
          <w:p w14:paraId="0E8E93DE"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Functions</w:t>
            </w:r>
          </w:p>
        </w:tc>
        <w:tc>
          <w:tcPr>
            <w:tcW w:w="7291" w:type="dxa"/>
          </w:tcPr>
          <w:p w14:paraId="0ECB7621" w14:textId="77777777" w:rsidR="00686B33" w:rsidRPr="005E0944" w:rsidRDefault="00686B33" w:rsidP="00686B33">
            <w:pPr>
              <w:spacing w:before="40" w:after="40"/>
              <w:rPr>
                <w:rFonts w:cs="Arial"/>
                <w:lang w:val="lv-LV"/>
              </w:rPr>
            </w:pPr>
            <w:r w:rsidRPr="005E0944">
              <w:rPr>
                <w:rFonts w:cs="Arial"/>
                <w:lang w:val="lv-LV"/>
              </w:rPr>
              <w:t xml:space="preserve">Skatīt konkrēto eksponējamo funkciju aprakstus sadaļās </w:t>
            </w:r>
          </w:p>
          <w:p w14:paraId="2E7F9898" w14:textId="77777777" w:rsidR="00686B33" w:rsidRPr="005E0944" w:rsidRDefault="00686B33" w:rsidP="00686B33">
            <w:pPr>
              <w:spacing w:before="40" w:after="40"/>
              <w:rPr>
                <w:rFonts w:cs="Arial"/>
                <w:lang w:val="lv-LV"/>
              </w:rPr>
            </w:pPr>
            <w:r>
              <w:fldChar w:fldCharType="begin"/>
            </w:r>
            <w:r w:rsidRPr="00AE587F">
              <w:rPr>
                <w:lang w:val="lv-LV"/>
              </w:rPr>
              <w:instrText xml:space="preserve"> REF _Ref330516080 \r \h  \* MERGEFORMAT </w:instrText>
            </w:r>
            <w:r>
              <w:fldChar w:fldCharType="separate"/>
            </w:r>
            <w:r w:rsidR="00424559" w:rsidRPr="00424559">
              <w:rPr>
                <w:rFonts w:cs="Arial"/>
                <w:lang w:val="lv-LV"/>
              </w:rPr>
              <w:t>5.1.1</w:t>
            </w:r>
            <w:r>
              <w:fldChar w:fldCharType="end"/>
            </w:r>
            <w:r w:rsidRPr="005E0944">
              <w:rPr>
                <w:rFonts w:cs="Arial"/>
                <w:lang w:val="lv-LV"/>
              </w:rPr>
              <w:t xml:space="preserve"> </w:t>
            </w:r>
            <w:r>
              <w:fldChar w:fldCharType="begin"/>
            </w:r>
            <w:r w:rsidRPr="00AE587F">
              <w:rPr>
                <w:lang w:val="lv-LV"/>
              </w:rPr>
              <w:instrText xml:space="preserve"> REF _Ref330516080 \h  \* MERGEFORMAT </w:instrText>
            </w:r>
            <w:r>
              <w:fldChar w:fldCharType="separate"/>
            </w:r>
            <w:r w:rsidR="00424559" w:rsidRPr="00424559">
              <w:rPr>
                <w:lang w:val="lv-LV"/>
              </w:rPr>
              <w:t>Eksponējamās funkcijas</w:t>
            </w:r>
            <w:r>
              <w:fldChar w:fldCharType="end"/>
            </w:r>
            <w:r w:rsidRPr="005E0944">
              <w:rPr>
                <w:rFonts w:cs="Arial"/>
                <w:lang w:val="lv-LV"/>
              </w:rPr>
              <w:t xml:space="preserve"> un </w:t>
            </w:r>
            <w:r>
              <w:fldChar w:fldCharType="begin"/>
            </w:r>
            <w:r w:rsidRPr="00AE587F">
              <w:rPr>
                <w:lang w:val="lv-LV"/>
              </w:rPr>
              <w:instrText xml:space="preserve"> REF _Ref417918451 \r \h  \* MERGEFORMAT </w:instrText>
            </w:r>
            <w:r>
              <w:fldChar w:fldCharType="separate"/>
            </w:r>
            <w:r w:rsidR="00424559" w:rsidRPr="00424559">
              <w:rPr>
                <w:rFonts w:cs="Arial"/>
                <w:lang w:val="lv-LV"/>
              </w:rPr>
              <w:t>6.5</w:t>
            </w:r>
            <w:r>
              <w:fldChar w:fldCharType="end"/>
            </w:r>
            <w:r w:rsidRPr="005E0944">
              <w:rPr>
                <w:rFonts w:cs="Arial"/>
                <w:lang w:val="lv-LV"/>
              </w:rPr>
              <w:t xml:space="preserve"> </w:t>
            </w:r>
            <w:r>
              <w:fldChar w:fldCharType="begin"/>
            </w:r>
            <w:r w:rsidRPr="00AE587F">
              <w:rPr>
                <w:lang w:val="lv-LV"/>
              </w:rPr>
              <w:instrText xml:space="preserve"> REF _Ref417918452 \h  \* MERGEFORMAT </w:instrText>
            </w:r>
            <w:r>
              <w:fldChar w:fldCharType="separate"/>
            </w:r>
            <w:r w:rsidR="00424559" w:rsidRPr="00424559">
              <w:rPr>
                <w:lang w:val="lv-LV"/>
              </w:rPr>
              <w:t>Datu aizsardzība</w:t>
            </w:r>
            <w:r>
              <w:fldChar w:fldCharType="end"/>
            </w:r>
            <w:r w:rsidRPr="005E0944">
              <w:rPr>
                <w:rFonts w:cs="Arial"/>
                <w:lang w:val="lv-LV"/>
              </w:rPr>
              <w:t>.</w:t>
            </w:r>
          </w:p>
        </w:tc>
      </w:tr>
      <w:tr w:rsidR="00686B33" w:rsidRPr="005E0944" w14:paraId="0A184A5F" w14:textId="77777777" w:rsidTr="00686B33">
        <w:tc>
          <w:tcPr>
            <w:tcW w:w="1181" w:type="dxa"/>
          </w:tcPr>
          <w:p w14:paraId="5E5B4579" w14:textId="77777777" w:rsidR="00686B33" w:rsidRPr="005E0944" w:rsidRDefault="00686B33" w:rsidP="00686B33">
            <w:pPr>
              <w:spacing w:before="40" w:after="40"/>
              <w:rPr>
                <w:rFonts w:cs="Arial"/>
                <w:lang w:val="lv-LV"/>
              </w:rPr>
            </w:pPr>
            <w:r w:rsidRPr="005E0944">
              <w:rPr>
                <w:rFonts w:cs="Arial"/>
                <w:lang w:val="lv-LV"/>
              </w:rPr>
              <w:t>SEC002</w:t>
            </w:r>
          </w:p>
        </w:tc>
        <w:tc>
          <w:tcPr>
            <w:tcW w:w="2833" w:type="dxa"/>
          </w:tcPr>
          <w:p w14:paraId="6E851E2D" w14:textId="77777777" w:rsidR="00686B33" w:rsidRPr="005E0944" w:rsidRDefault="00686B33" w:rsidP="00686B33">
            <w:pPr>
              <w:rPr>
                <w:lang w:val="lv-LV"/>
              </w:rPr>
            </w:pPr>
            <w:bookmarkStart w:id="1480" w:name="_Toc329169267"/>
            <w:bookmarkStart w:id="1481" w:name="_Ref326851971"/>
            <w:r w:rsidRPr="005E0944">
              <w:rPr>
                <w:lang w:val="lv-LV"/>
              </w:rPr>
              <w:t>Piekļuves tiesību pārbaude</w:t>
            </w:r>
            <w:bookmarkEnd w:id="1480"/>
            <w:bookmarkEnd w:id="1481"/>
          </w:p>
        </w:tc>
        <w:tc>
          <w:tcPr>
            <w:tcW w:w="3897" w:type="dxa"/>
          </w:tcPr>
          <w:p w14:paraId="03E3A1C8"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Security. Permissions</w:t>
            </w:r>
          </w:p>
        </w:tc>
        <w:tc>
          <w:tcPr>
            <w:tcW w:w="7291" w:type="dxa"/>
          </w:tcPr>
          <w:p w14:paraId="4EC22BD4" w14:textId="77777777" w:rsidR="00686B33" w:rsidRPr="005E0944" w:rsidRDefault="00686B33" w:rsidP="00686B33">
            <w:pPr>
              <w:spacing w:before="40" w:after="40"/>
              <w:rPr>
                <w:rFonts w:cs="Arial"/>
                <w:lang w:val="lv-LV"/>
              </w:rPr>
            </w:pPr>
            <w:r w:rsidRPr="005E0944">
              <w:rPr>
                <w:rFonts w:cs="Arial"/>
                <w:lang w:val="lv-LV"/>
              </w:rPr>
              <w:t xml:space="preserve">Skatīt konkrēto eksponējamo funkciju aprakstus sadaļā </w:t>
            </w:r>
            <w:r>
              <w:fldChar w:fldCharType="begin"/>
            </w:r>
            <w:r w:rsidRPr="00AE587F">
              <w:rPr>
                <w:lang w:val="lv-LV"/>
              </w:rPr>
              <w:instrText xml:space="preserve"> REF _Ref330516080 \r \h  \* MERGEFORMAT </w:instrText>
            </w:r>
            <w:r>
              <w:fldChar w:fldCharType="separate"/>
            </w:r>
            <w:r w:rsidR="00424559" w:rsidRPr="00424559">
              <w:rPr>
                <w:rFonts w:cs="Arial"/>
                <w:lang w:val="lv-LV"/>
              </w:rPr>
              <w:t>5.1.1</w:t>
            </w:r>
            <w:r>
              <w:fldChar w:fldCharType="end"/>
            </w:r>
            <w:r w:rsidRPr="005E0944">
              <w:rPr>
                <w:rFonts w:cs="Arial"/>
                <w:lang w:val="lv-LV"/>
              </w:rPr>
              <w:t xml:space="preserve"> </w:t>
            </w:r>
            <w:r>
              <w:fldChar w:fldCharType="begin"/>
            </w:r>
            <w:r w:rsidRPr="00AE587F">
              <w:rPr>
                <w:lang w:val="lv-LV"/>
              </w:rPr>
              <w:instrText xml:space="preserve"> REF _Ref330516080 \h  \* MERGEFORMAT </w:instrText>
            </w:r>
            <w:r>
              <w:fldChar w:fldCharType="separate"/>
            </w:r>
            <w:r w:rsidR="00424559" w:rsidRPr="00424559">
              <w:rPr>
                <w:lang w:val="lv-LV"/>
              </w:rPr>
              <w:t>Eksponējamās funkcijas</w:t>
            </w:r>
            <w:r>
              <w:fldChar w:fldCharType="end"/>
            </w:r>
            <w:r w:rsidRPr="005E0944">
              <w:rPr>
                <w:rFonts w:cs="Arial"/>
                <w:lang w:val="lv-LV"/>
              </w:rPr>
              <w:t>.</w:t>
            </w:r>
          </w:p>
        </w:tc>
      </w:tr>
      <w:tr w:rsidR="00686B33" w:rsidRPr="005E0944" w14:paraId="63C9B220" w14:textId="77777777" w:rsidTr="00686B33">
        <w:tc>
          <w:tcPr>
            <w:tcW w:w="1181" w:type="dxa"/>
          </w:tcPr>
          <w:p w14:paraId="60E9D6A2" w14:textId="77777777" w:rsidR="00686B33" w:rsidRPr="005E0944" w:rsidRDefault="00686B33" w:rsidP="00686B33">
            <w:pPr>
              <w:spacing w:before="40" w:after="40"/>
              <w:rPr>
                <w:rFonts w:cs="Arial"/>
                <w:lang w:val="lv-LV"/>
              </w:rPr>
            </w:pPr>
            <w:r w:rsidRPr="005E0944">
              <w:rPr>
                <w:rFonts w:cs="Arial"/>
                <w:lang w:val="lv-LV"/>
              </w:rPr>
              <w:t>SEC003</w:t>
            </w:r>
          </w:p>
        </w:tc>
        <w:tc>
          <w:tcPr>
            <w:tcW w:w="2833" w:type="dxa"/>
          </w:tcPr>
          <w:p w14:paraId="05DBE091" w14:textId="77777777" w:rsidR="00686B33" w:rsidRPr="005E0944" w:rsidRDefault="00686B33" w:rsidP="00686B33">
            <w:pPr>
              <w:rPr>
                <w:lang w:val="lv-LV"/>
              </w:rPr>
            </w:pPr>
            <w:bookmarkStart w:id="1482" w:name="_Toc329169268"/>
            <w:r w:rsidRPr="005E0944">
              <w:rPr>
                <w:lang w:val="lv-LV"/>
              </w:rPr>
              <w:t>Piekļuve e-pakalpojumiem</w:t>
            </w:r>
            <w:bookmarkEnd w:id="1482"/>
          </w:p>
        </w:tc>
        <w:tc>
          <w:tcPr>
            <w:tcW w:w="3897" w:type="dxa"/>
          </w:tcPr>
          <w:p w14:paraId="5F42DABD"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Eservice.UI</w:t>
            </w:r>
          </w:p>
        </w:tc>
        <w:tc>
          <w:tcPr>
            <w:tcW w:w="7291" w:type="dxa"/>
          </w:tcPr>
          <w:p w14:paraId="22CE6A1D" w14:textId="77777777" w:rsidR="00686B33" w:rsidRPr="005E0944" w:rsidRDefault="00686B33" w:rsidP="00686B33">
            <w:pPr>
              <w:spacing w:before="40" w:after="40"/>
              <w:rPr>
                <w:rFonts w:cs="Arial"/>
                <w:lang w:val="lv-LV"/>
              </w:rPr>
            </w:pPr>
            <w:r>
              <w:fldChar w:fldCharType="begin"/>
            </w:r>
            <w:r>
              <w:instrText xml:space="preserve"> REF _Ref332102157 \r \h  \* MERGEFORMAT </w:instrText>
            </w:r>
            <w:r>
              <w:fldChar w:fldCharType="separate"/>
            </w:r>
            <w:r w:rsidR="00424559" w:rsidRPr="00424559">
              <w:rPr>
                <w:rFonts w:cs="Arial"/>
                <w:lang w:val="lv-LV"/>
              </w:rPr>
              <w:t>5.2</w:t>
            </w:r>
            <w:r>
              <w:fldChar w:fldCharType="end"/>
            </w:r>
            <w:r w:rsidRPr="005E0944">
              <w:rPr>
                <w:rFonts w:cs="Arial"/>
                <w:lang w:val="lv-LV"/>
              </w:rPr>
              <w:t xml:space="preserve"> </w:t>
            </w:r>
            <w:r>
              <w:fldChar w:fldCharType="begin"/>
            </w:r>
            <w:r>
              <w:instrText xml:space="preserve"> REF _Ref332102159 \h  \* MERGEFORMAT </w:instrText>
            </w:r>
            <w:r>
              <w:fldChar w:fldCharType="separate"/>
            </w:r>
            <w:r w:rsidR="00424559" w:rsidRPr="00424559">
              <w:rPr>
                <w:lang w:val="lv-LV"/>
              </w:rPr>
              <w:t>Lietotāju saskarnes projektējums</w:t>
            </w:r>
            <w:r>
              <w:fldChar w:fldCharType="end"/>
            </w:r>
          </w:p>
        </w:tc>
      </w:tr>
      <w:tr w:rsidR="00686B33" w:rsidRPr="005E0944" w14:paraId="5CD29AAF" w14:textId="77777777" w:rsidTr="00686B33">
        <w:tc>
          <w:tcPr>
            <w:tcW w:w="1181" w:type="dxa"/>
          </w:tcPr>
          <w:p w14:paraId="4BC35C6D" w14:textId="77777777" w:rsidR="00686B33" w:rsidRPr="005E0944" w:rsidRDefault="00686B33" w:rsidP="00686B33">
            <w:pPr>
              <w:spacing w:before="40" w:after="40"/>
              <w:rPr>
                <w:rFonts w:cs="Arial"/>
                <w:lang w:val="lv-LV"/>
              </w:rPr>
            </w:pPr>
            <w:r w:rsidRPr="005E0944">
              <w:rPr>
                <w:rFonts w:cs="Arial"/>
                <w:lang w:val="lv-LV"/>
              </w:rPr>
              <w:t>SEC004</w:t>
            </w:r>
          </w:p>
        </w:tc>
        <w:tc>
          <w:tcPr>
            <w:tcW w:w="2833" w:type="dxa"/>
          </w:tcPr>
          <w:p w14:paraId="20BDA388" w14:textId="77777777" w:rsidR="00686B33" w:rsidRPr="005E0944" w:rsidRDefault="00686B33" w:rsidP="00686B33">
            <w:pPr>
              <w:rPr>
                <w:lang w:val="lv-LV"/>
              </w:rPr>
            </w:pPr>
            <w:bookmarkStart w:id="1483" w:name="_Toc329169269"/>
            <w:r w:rsidRPr="005E0944">
              <w:rPr>
                <w:lang w:val="lv-LV"/>
              </w:rPr>
              <w:t>Personas datu auditācija</w:t>
            </w:r>
            <w:bookmarkEnd w:id="1483"/>
          </w:p>
        </w:tc>
        <w:tc>
          <w:tcPr>
            <w:tcW w:w="3897" w:type="dxa"/>
          </w:tcPr>
          <w:p w14:paraId="26375B65"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Functions</w:t>
            </w:r>
          </w:p>
        </w:tc>
        <w:tc>
          <w:tcPr>
            <w:tcW w:w="7291" w:type="dxa"/>
          </w:tcPr>
          <w:p w14:paraId="34B9F401" w14:textId="77777777" w:rsidR="00686B33" w:rsidRPr="005E0944" w:rsidRDefault="00686B33" w:rsidP="00686B33">
            <w:pPr>
              <w:spacing w:before="40" w:after="40"/>
              <w:rPr>
                <w:rFonts w:cs="Arial"/>
                <w:lang w:val="lv-LV"/>
              </w:rPr>
            </w:pPr>
            <w:r w:rsidRPr="005E0944">
              <w:rPr>
                <w:rFonts w:cs="Arial"/>
                <w:lang w:val="lv-LV"/>
              </w:rPr>
              <w:t xml:space="preserve">Skatīt konkrēto eksponējamo funkciju aprakstus sadaļā </w:t>
            </w:r>
            <w:r>
              <w:fldChar w:fldCharType="begin"/>
            </w:r>
            <w:r w:rsidRPr="00AE587F">
              <w:rPr>
                <w:lang w:val="lv-LV"/>
              </w:rPr>
              <w:instrText xml:space="preserve"> REF _Ref330516080 \r \h  \* MERGEFORMAT </w:instrText>
            </w:r>
            <w:r>
              <w:fldChar w:fldCharType="separate"/>
            </w:r>
            <w:r w:rsidR="00424559" w:rsidRPr="00424559">
              <w:rPr>
                <w:rFonts w:cs="Arial"/>
                <w:lang w:val="lv-LV"/>
              </w:rPr>
              <w:t>5.1.1</w:t>
            </w:r>
            <w:r>
              <w:fldChar w:fldCharType="end"/>
            </w:r>
            <w:r w:rsidRPr="005E0944">
              <w:rPr>
                <w:rFonts w:cs="Arial"/>
                <w:lang w:val="lv-LV"/>
              </w:rPr>
              <w:t xml:space="preserve"> </w:t>
            </w:r>
            <w:r>
              <w:fldChar w:fldCharType="begin"/>
            </w:r>
            <w:r w:rsidRPr="00AE587F">
              <w:rPr>
                <w:lang w:val="lv-LV"/>
              </w:rPr>
              <w:instrText xml:space="preserve"> REF _Ref330516080 \h  \* MERGEFORMAT </w:instrText>
            </w:r>
            <w:r>
              <w:fldChar w:fldCharType="separate"/>
            </w:r>
            <w:r w:rsidR="00424559" w:rsidRPr="00424559">
              <w:rPr>
                <w:lang w:val="lv-LV"/>
              </w:rPr>
              <w:t>Eksponējamās funkcijas</w:t>
            </w:r>
            <w:r>
              <w:fldChar w:fldCharType="end"/>
            </w:r>
            <w:r w:rsidRPr="005E0944">
              <w:rPr>
                <w:rFonts w:cs="Arial"/>
                <w:lang w:val="lv-LV"/>
              </w:rPr>
              <w:t>.</w:t>
            </w:r>
          </w:p>
        </w:tc>
      </w:tr>
      <w:tr w:rsidR="00686B33" w:rsidRPr="005E0944" w14:paraId="6190F807" w14:textId="77777777" w:rsidTr="00686B33">
        <w:tc>
          <w:tcPr>
            <w:tcW w:w="1181" w:type="dxa"/>
          </w:tcPr>
          <w:p w14:paraId="168520FD" w14:textId="77777777" w:rsidR="00686B33" w:rsidRPr="005E0944" w:rsidRDefault="00686B33" w:rsidP="00686B33">
            <w:pPr>
              <w:spacing w:before="40" w:after="40"/>
              <w:rPr>
                <w:rFonts w:cs="Arial"/>
                <w:lang w:val="lv-LV"/>
              </w:rPr>
            </w:pPr>
            <w:r w:rsidRPr="005E0944">
              <w:rPr>
                <w:rFonts w:cs="Arial"/>
                <w:lang w:val="lv-LV"/>
              </w:rPr>
              <w:t>SEC005</w:t>
            </w:r>
          </w:p>
        </w:tc>
        <w:tc>
          <w:tcPr>
            <w:tcW w:w="2833" w:type="dxa"/>
          </w:tcPr>
          <w:p w14:paraId="0C4F5597" w14:textId="77777777" w:rsidR="00686B33" w:rsidRPr="005E0944" w:rsidRDefault="00686B33" w:rsidP="00686B33">
            <w:pPr>
              <w:rPr>
                <w:lang w:val="lv-LV"/>
              </w:rPr>
            </w:pPr>
            <w:bookmarkStart w:id="1484" w:name="_Toc329169270"/>
            <w:bookmarkStart w:id="1485" w:name="_Ref324421750"/>
            <w:r w:rsidRPr="005E0944">
              <w:rPr>
                <w:lang w:val="lv-LV"/>
              </w:rPr>
              <w:t>Trasējošās informācijas pievienošana</w:t>
            </w:r>
            <w:bookmarkEnd w:id="1484"/>
            <w:bookmarkEnd w:id="1485"/>
          </w:p>
        </w:tc>
        <w:tc>
          <w:tcPr>
            <w:tcW w:w="3897" w:type="dxa"/>
          </w:tcPr>
          <w:p w14:paraId="5A9346DD"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Database</w:t>
            </w:r>
          </w:p>
        </w:tc>
        <w:tc>
          <w:tcPr>
            <w:tcW w:w="7291" w:type="dxa"/>
          </w:tcPr>
          <w:p w14:paraId="5F127149" w14:textId="77777777" w:rsidR="00686B33" w:rsidRPr="005E0944" w:rsidRDefault="00686B33" w:rsidP="00686B33">
            <w:pPr>
              <w:spacing w:before="40" w:after="40"/>
              <w:rPr>
                <w:rFonts w:cs="Arial"/>
                <w:lang w:val="lv-LV"/>
              </w:rPr>
            </w:pPr>
            <w:r>
              <w:fldChar w:fldCharType="begin"/>
            </w:r>
            <w:r>
              <w:instrText xml:space="preserve"> REF _Ref417918257 \r \h  \* MERGEFORMAT </w:instrText>
            </w:r>
            <w:r>
              <w:fldChar w:fldCharType="separate"/>
            </w:r>
            <w:r w:rsidR="00424559" w:rsidRPr="00424559">
              <w:rPr>
                <w:rFonts w:cs="Arial"/>
                <w:lang w:val="lv-LV"/>
              </w:rPr>
              <w:t>6.2.11</w:t>
            </w:r>
            <w:r>
              <w:fldChar w:fldCharType="end"/>
            </w:r>
            <w:r w:rsidRPr="005E0944">
              <w:rPr>
                <w:rFonts w:cs="Arial"/>
                <w:lang w:val="lv-LV"/>
              </w:rPr>
              <w:t xml:space="preserve"> </w:t>
            </w:r>
            <w:r>
              <w:fldChar w:fldCharType="begin"/>
            </w:r>
            <w:r>
              <w:instrText xml:space="preserve"> REF _Ref417918257 \h  \* MERGEFORMAT </w:instrText>
            </w:r>
            <w:r>
              <w:fldChar w:fldCharType="separate"/>
            </w:r>
            <w:r w:rsidR="00424559" w:rsidRPr="00424559">
              <w:rPr>
                <w:lang w:val="lv-LV"/>
              </w:rPr>
              <w:t>Datubāzes struktūra</w:t>
            </w:r>
            <w:r>
              <w:fldChar w:fldCharType="end"/>
            </w:r>
          </w:p>
        </w:tc>
      </w:tr>
      <w:tr w:rsidR="00686B33" w:rsidRPr="005E0944" w14:paraId="194CD863" w14:textId="77777777" w:rsidTr="00686B33">
        <w:tc>
          <w:tcPr>
            <w:tcW w:w="1181" w:type="dxa"/>
          </w:tcPr>
          <w:p w14:paraId="1187FDB6" w14:textId="77777777" w:rsidR="00686B33" w:rsidRPr="005E0944" w:rsidRDefault="00686B33" w:rsidP="00686B33">
            <w:pPr>
              <w:spacing w:before="40" w:after="40"/>
              <w:rPr>
                <w:rFonts w:cs="Arial"/>
                <w:lang w:val="lv-LV"/>
              </w:rPr>
            </w:pPr>
            <w:r w:rsidRPr="005E0944">
              <w:rPr>
                <w:rFonts w:cs="Arial"/>
                <w:lang w:val="lv-LV"/>
              </w:rPr>
              <w:t>SEC006</w:t>
            </w:r>
          </w:p>
        </w:tc>
        <w:tc>
          <w:tcPr>
            <w:tcW w:w="2833" w:type="dxa"/>
          </w:tcPr>
          <w:p w14:paraId="291CE870" w14:textId="77777777" w:rsidR="00686B33" w:rsidRPr="005E0944" w:rsidRDefault="00686B33" w:rsidP="00686B33">
            <w:pPr>
              <w:rPr>
                <w:lang w:val="lv-LV"/>
              </w:rPr>
            </w:pPr>
            <w:bookmarkStart w:id="1486" w:name="_Toc329169271"/>
            <w:r w:rsidRPr="005E0944">
              <w:rPr>
                <w:lang w:val="lv-LV"/>
              </w:rPr>
              <w:t>E-receptes identifikatora drošība</w:t>
            </w:r>
            <w:bookmarkEnd w:id="1486"/>
          </w:p>
        </w:tc>
        <w:tc>
          <w:tcPr>
            <w:tcW w:w="3897" w:type="dxa"/>
          </w:tcPr>
          <w:p w14:paraId="550DE8CD" w14:textId="77777777" w:rsidR="00686B33" w:rsidRPr="005E0944" w:rsidRDefault="00686B33" w:rsidP="00686B33">
            <w:pPr>
              <w:spacing w:before="40" w:after="40"/>
              <w:rPr>
                <w:rFonts w:cs="Arial"/>
                <w:lang w:val="lv-LV"/>
              </w:rPr>
            </w:pPr>
            <w:r>
              <w:rPr>
                <w:lang w:val="lv-LV" w:eastAsia="lv-LV"/>
              </w:rPr>
              <w:t>GenerateMedicationOrderId</w:t>
            </w:r>
          </w:p>
        </w:tc>
        <w:tc>
          <w:tcPr>
            <w:tcW w:w="7291" w:type="dxa"/>
          </w:tcPr>
          <w:p w14:paraId="11A8F1B1" w14:textId="77777777" w:rsidR="00686B33" w:rsidRPr="005E0944" w:rsidRDefault="00686B33" w:rsidP="00686B33">
            <w:pPr>
              <w:spacing w:before="40" w:after="40"/>
              <w:rPr>
                <w:rFonts w:cs="Arial"/>
                <w:lang w:val="lv-LV"/>
              </w:rPr>
            </w:pPr>
            <w:r>
              <w:fldChar w:fldCharType="begin"/>
            </w:r>
            <w:r>
              <w:instrText xml:space="preserve"> REF _Ref417918523 \r \h  \* MERGEFORMAT </w:instrText>
            </w:r>
            <w:r>
              <w:fldChar w:fldCharType="separate"/>
            </w:r>
            <w:r w:rsidR="00424559" w:rsidRPr="00424559">
              <w:rPr>
                <w:rFonts w:cs="Arial"/>
                <w:lang w:val="lv-LV"/>
              </w:rPr>
              <w:t>6.2.10.1.11</w:t>
            </w:r>
            <w:r>
              <w:fldChar w:fldCharType="end"/>
            </w:r>
            <w:r w:rsidRPr="005E0944">
              <w:rPr>
                <w:rFonts w:cs="Arial"/>
                <w:lang w:val="lv-LV"/>
              </w:rPr>
              <w:t xml:space="preserve"> </w:t>
            </w:r>
            <w:r>
              <w:fldChar w:fldCharType="begin"/>
            </w:r>
            <w:r>
              <w:instrText xml:space="preserve"> REF _Ref417918524 \h  \* MERGEFORMAT </w:instrText>
            </w:r>
            <w:r>
              <w:fldChar w:fldCharType="separate"/>
            </w:r>
            <w:r w:rsidR="00424559" w:rsidRPr="00424559">
              <w:rPr>
                <w:lang w:val="lv-LV" w:eastAsia="lv-LV"/>
              </w:rPr>
              <w:t>Funkcija “GenerateMedicationOrderId”</w:t>
            </w:r>
            <w:r>
              <w:fldChar w:fldCharType="end"/>
            </w:r>
          </w:p>
        </w:tc>
      </w:tr>
      <w:tr w:rsidR="00686B33" w:rsidRPr="005E0944" w14:paraId="438B8A40" w14:textId="77777777" w:rsidTr="00686B33">
        <w:tc>
          <w:tcPr>
            <w:tcW w:w="1181" w:type="dxa"/>
          </w:tcPr>
          <w:p w14:paraId="34161393" w14:textId="77777777" w:rsidR="00686B33" w:rsidRPr="005E0944" w:rsidRDefault="00686B33" w:rsidP="00686B33">
            <w:pPr>
              <w:spacing w:before="40" w:after="40"/>
              <w:rPr>
                <w:rFonts w:cs="Arial"/>
                <w:lang w:val="lv-LV"/>
              </w:rPr>
            </w:pPr>
            <w:r w:rsidRPr="005E0944">
              <w:rPr>
                <w:rFonts w:cs="Arial"/>
                <w:lang w:val="lv-LV"/>
              </w:rPr>
              <w:t>SEC007</w:t>
            </w:r>
          </w:p>
        </w:tc>
        <w:tc>
          <w:tcPr>
            <w:tcW w:w="2833" w:type="dxa"/>
          </w:tcPr>
          <w:p w14:paraId="4DF9BE6D" w14:textId="77777777" w:rsidR="00686B33" w:rsidRPr="005E0944" w:rsidRDefault="00686B33" w:rsidP="00686B33">
            <w:pPr>
              <w:rPr>
                <w:lang w:val="lv-LV"/>
              </w:rPr>
            </w:pPr>
            <w:bookmarkStart w:id="1487" w:name="_Toc329169272"/>
            <w:r w:rsidRPr="005E0944">
              <w:rPr>
                <w:lang w:val="lv-LV"/>
              </w:rPr>
              <w:t>E-receptes identifikatora unikalitāte</w:t>
            </w:r>
            <w:bookmarkEnd w:id="1487"/>
          </w:p>
        </w:tc>
        <w:tc>
          <w:tcPr>
            <w:tcW w:w="3897" w:type="dxa"/>
          </w:tcPr>
          <w:p w14:paraId="010B3524" w14:textId="77777777" w:rsidR="00686B33" w:rsidRPr="005E0944" w:rsidRDefault="00686B33" w:rsidP="00686B33">
            <w:pPr>
              <w:spacing w:before="40" w:after="40"/>
              <w:rPr>
                <w:rFonts w:cs="Arial"/>
                <w:lang w:val="lv-LV"/>
              </w:rPr>
            </w:pPr>
            <w:r>
              <w:rPr>
                <w:lang w:val="lv-LV" w:eastAsia="lv-LV"/>
              </w:rPr>
              <w:t>CreateOrUpdateMedicationOrder</w:t>
            </w:r>
          </w:p>
        </w:tc>
        <w:tc>
          <w:tcPr>
            <w:tcW w:w="7291" w:type="dxa"/>
          </w:tcPr>
          <w:p w14:paraId="26025BE1" w14:textId="77777777" w:rsidR="00686B33" w:rsidRPr="005E0944" w:rsidRDefault="00686B33" w:rsidP="00686B33">
            <w:pPr>
              <w:spacing w:before="40" w:after="40"/>
              <w:rPr>
                <w:rFonts w:cs="Arial"/>
                <w:lang w:val="lv-LV"/>
              </w:rPr>
            </w:pPr>
            <w:r>
              <w:fldChar w:fldCharType="begin"/>
            </w:r>
            <w:r>
              <w:instrText xml:space="preserve"> REF _Ref417918547 \r \h  \* MERGEFORMAT </w:instrText>
            </w:r>
            <w:r>
              <w:fldChar w:fldCharType="separate"/>
            </w:r>
            <w:r w:rsidR="00424559" w:rsidRPr="00424559">
              <w:rPr>
                <w:rFonts w:cs="Arial"/>
                <w:lang w:val="lv-LV"/>
              </w:rPr>
              <w:t>6.2.10.1.5</w:t>
            </w:r>
            <w:r>
              <w:fldChar w:fldCharType="end"/>
            </w:r>
            <w:r w:rsidRPr="005E0944">
              <w:rPr>
                <w:rFonts w:cs="Arial"/>
                <w:lang w:val="lv-LV"/>
              </w:rPr>
              <w:t xml:space="preserve"> </w:t>
            </w:r>
            <w:r>
              <w:fldChar w:fldCharType="begin"/>
            </w:r>
            <w:r>
              <w:instrText xml:space="preserve"> REF _Ref417918550 \h  \* MERGEFORMAT </w:instrText>
            </w:r>
            <w:r>
              <w:fldChar w:fldCharType="separate"/>
            </w:r>
            <w:r w:rsidR="00424559" w:rsidRPr="00424559">
              <w:rPr>
                <w:lang w:val="lv-LV" w:eastAsia="lv-LV"/>
              </w:rPr>
              <w:t>Procedūra “CreateOrUpdateMedicationOrder”</w:t>
            </w:r>
            <w:r>
              <w:fldChar w:fldCharType="end"/>
            </w:r>
          </w:p>
        </w:tc>
      </w:tr>
      <w:tr w:rsidR="00686B33" w:rsidRPr="005E0944" w14:paraId="18E566F1" w14:textId="77777777" w:rsidTr="00686B33">
        <w:tc>
          <w:tcPr>
            <w:tcW w:w="1181" w:type="dxa"/>
          </w:tcPr>
          <w:p w14:paraId="5B43917A" w14:textId="77777777" w:rsidR="00686B33" w:rsidRPr="005E0944" w:rsidRDefault="00686B33" w:rsidP="00686B33">
            <w:pPr>
              <w:spacing w:before="40" w:after="40"/>
              <w:rPr>
                <w:rFonts w:cs="Arial"/>
                <w:lang w:val="lv-LV"/>
              </w:rPr>
            </w:pPr>
            <w:r w:rsidRPr="005E0944">
              <w:rPr>
                <w:rFonts w:cs="Arial"/>
                <w:lang w:val="lv-LV"/>
              </w:rPr>
              <w:t>SEC008</w:t>
            </w:r>
          </w:p>
        </w:tc>
        <w:tc>
          <w:tcPr>
            <w:tcW w:w="2833" w:type="dxa"/>
          </w:tcPr>
          <w:p w14:paraId="4A30DDC5" w14:textId="77777777" w:rsidR="00686B33" w:rsidRPr="005E0944" w:rsidRDefault="00686B33" w:rsidP="00686B33">
            <w:pPr>
              <w:rPr>
                <w:lang w:val="lv-LV"/>
              </w:rPr>
            </w:pPr>
            <w:bookmarkStart w:id="1488" w:name="_Toc329169273"/>
            <w:r w:rsidRPr="005E0944">
              <w:rPr>
                <w:lang w:val="lv-LV"/>
              </w:rPr>
              <w:t>E-receptes identifikatora garums</w:t>
            </w:r>
            <w:bookmarkEnd w:id="1488"/>
          </w:p>
        </w:tc>
        <w:tc>
          <w:tcPr>
            <w:tcW w:w="3897" w:type="dxa"/>
          </w:tcPr>
          <w:p w14:paraId="4FB8B059" w14:textId="77777777" w:rsidR="00686B33" w:rsidRPr="005E0944" w:rsidRDefault="00686B33" w:rsidP="00686B33">
            <w:pPr>
              <w:spacing w:before="40" w:after="40"/>
              <w:rPr>
                <w:rFonts w:cs="Arial"/>
                <w:lang w:val="lv-LV"/>
              </w:rPr>
            </w:pPr>
            <w:r>
              <w:rPr>
                <w:rFonts w:cs="Arial"/>
                <w:lang w:val="lv-LV"/>
              </w:rPr>
              <w:t>GenerateMedicationOrderId</w:t>
            </w:r>
          </w:p>
        </w:tc>
        <w:tc>
          <w:tcPr>
            <w:tcW w:w="7291" w:type="dxa"/>
          </w:tcPr>
          <w:p w14:paraId="7B5221BE" w14:textId="77777777" w:rsidR="00686B33" w:rsidRPr="005E0944" w:rsidRDefault="00686B33" w:rsidP="00686B33">
            <w:pPr>
              <w:spacing w:before="40" w:after="40"/>
              <w:rPr>
                <w:rFonts w:cs="Arial"/>
                <w:lang w:val="lv-LV"/>
              </w:rPr>
            </w:pPr>
            <w:r>
              <w:fldChar w:fldCharType="begin"/>
            </w:r>
            <w:r>
              <w:instrText xml:space="preserve"> REF _Ref417918523 \r \h  \* MERGEFORMAT </w:instrText>
            </w:r>
            <w:r>
              <w:fldChar w:fldCharType="separate"/>
            </w:r>
            <w:r w:rsidR="00424559" w:rsidRPr="00424559">
              <w:rPr>
                <w:rFonts w:cs="Arial"/>
                <w:lang w:val="lv-LV"/>
              </w:rPr>
              <w:t>6.2.10.1.11</w:t>
            </w:r>
            <w:r>
              <w:fldChar w:fldCharType="end"/>
            </w:r>
            <w:r w:rsidRPr="005E0944">
              <w:rPr>
                <w:rFonts w:cs="Arial"/>
                <w:lang w:val="lv-LV"/>
              </w:rPr>
              <w:t xml:space="preserve"> </w:t>
            </w:r>
            <w:r>
              <w:fldChar w:fldCharType="begin"/>
            </w:r>
            <w:r>
              <w:instrText xml:space="preserve"> REF _Ref417918524 \h  \* MERGEFORMAT </w:instrText>
            </w:r>
            <w:r>
              <w:fldChar w:fldCharType="separate"/>
            </w:r>
            <w:r w:rsidR="00424559" w:rsidRPr="00424559">
              <w:rPr>
                <w:lang w:val="lv-LV" w:eastAsia="lv-LV"/>
              </w:rPr>
              <w:t>Funkcija “GenerateMedicationOrderId”</w:t>
            </w:r>
            <w:r>
              <w:fldChar w:fldCharType="end"/>
            </w:r>
          </w:p>
        </w:tc>
      </w:tr>
      <w:tr w:rsidR="00686B33" w:rsidRPr="005E0944" w14:paraId="572C8727" w14:textId="77777777" w:rsidTr="00686B33">
        <w:tc>
          <w:tcPr>
            <w:tcW w:w="1181" w:type="dxa"/>
          </w:tcPr>
          <w:p w14:paraId="33AAFB33" w14:textId="77777777" w:rsidR="00686B33" w:rsidRPr="005E0944" w:rsidRDefault="00686B33" w:rsidP="00686B33">
            <w:pPr>
              <w:spacing w:before="40" w:after="40"/>
              <w:rPr>
                <w:rFonts w:cs="Arial"/>
                <w:lang w:val="lv-LV"/>
              </w:rPr>
            </w:pPr>
            <w:r w:rsidRPr="005E0944">
              <w:rPr>
                <w:rFonts w:cs="Arial"/>
                <w:lang w:val="lv-LV"/>
              </w:rPr>
              <w:t>REL001</w:t>
            </w:r>
          </w:p>
        </w:tc>
        <w:tc>
          <w:tcPr>
            <w:tcW w:w="2833" w:type="dxa"/>
          </w:tcPr>
          <w:p w14:paraId="4173B097" w14:textId="77777777" w:rsidR="00686B33" w:rsidRPr="005E0944" w:rsidRDefault="00686B33" w:rsidP="00686B33">
            <w:pPr>
              <w:rPr>
                <w:lang w:val="lv-LV"/>
              </w:rPr>
            </w:pPr>
            <w:bookmarkStart w:id="1489" w:name="_Toc329169275"/>
            <w:bookmarkStart w:id="1490" w:name="_Ref326861562"/>
            <w:r w:rsidRPr="005E0944">
              <w:rPr>
                <w:lang w:val="lv-LV"/>
              </w:rPr>
              <w:t>Informācijas integritātes nodrošināšana</w:t>
            </w:r>
            <w:bookmarkEnd w:id="1489"/>
            <w:bookmarkEnd w:id="1490"/>
          </w:p>
        </w:tc>
        <w:tc>
          <w:tcPr>
            <w:tcW w:w="3897" w:type="dxa"/>
          </w:tcPr>
          <w:p w14:paraId="0E4A5B43"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Database</w:t>
            </w:r>
          </w:p>
        </w:tc>
        <w:tc>
          <w:tcPr>
            <w:tcW w:w="7291" w:type="dxa"/>
          </w:tcPr>
          <w:p w14:paraId="559BDAFA" w14:textId="77777777" w:rsidR="00686B33" w:rsidRPr="005E0944" w:rsidRDefault="00686B33" w:rsidP="00686B33">
            <w:pPr>
              <w:spacing w:before="40" w:after="40"/>
              <w:rPr>
                <w:rFonts w:cs="Arial"/>
                <w:lang w:val="lv-LV"/>
              </w:rPr>
            </w:pPr>
            <w:r>
              <w:fldChar w:fldCharType="begin"/>
            </w:r>
            <w:r>
              <w:instrText xml:space="preserve"> REF _Ref417918257 \r \h  \* MERGEFORMAT </w:instrText>
            </w:r>
            <w:r>
              <w:fldChar w:fldCharType="separate"/>
            </w:r>
            <w:r w:rsidR="00424559" w:rsidRPr="00424559">
              <w:rPr>
                <w:rFonts w:cs="Arial"/>
                <w:lang w:val="lv-LV"/>
              </w:rPr>
              <w:t>6.2.11</w:t>
            </w:r>
            <w:r>
              <w:fldChar w:fldCharType="end"/>
            </w:r>
            <w:r w:rsidRPr="005E0944">
              <w:rPr>
                <w:rFonts w:cs="Arial"/>
                <w:lang w:val="lv-LV"/>
              </w:rPr>
              <w:t xml:space="preserve"> </w:t>
            </w:r>
            <w:r>
              <w:fldChar w:fldCharType="begin"/>
            </w:r>
            <w:r>
              <w:instrText xml:space="preserve"> REF _Ref417918257 \h  \* MERGEFORMAT </w:instrText>
            </w:r>
            <w:r>
              <w:fldChar w:fldCharType="separate"/>
            </w:r>
            <w:r w:rsidR="00424559" w:rsidRPr="00424559">
              <w:rPr>
                <w:lang w:val="lv-LV"/>
              </w:rPr>
              <w:t>Datubāzes struktūra</w:t>
            </w:r>
            <w:r>
              <w:fldChar w:fldCharType="end"/>
            </w:r>
          </w:p>
        </w:tc>
      </w:tr>
      <w:tr w:rsidR="00686B33" w:rsidRPr="005E0944" w14:paraId="715AB5D8" w14:textId="77777777" w:rsidTr="00686B33">
        <w:tc>
          <w:tcPr>
            <w:tcW w:w="1181" w:type="dxa"/>
          </w:tcPr>
          <w:p w14:paraId="6249D74E" w14:textId="77777777" w:rsidR="00686B33" w:rsidRPr="005E0944" w:rsidRDefault="00686B33" w:rsidP="00686B33">
            <w:pPr>
              <w:spacing w:before="40" w:after="40"/>
              <w:rPr>
                <w:rFonts w:cs="Arial"/>
                <w:lang w:val="lv-LV"/>
              </w:rPr>
            </w:pPr>
            <w:r w:rsidRPr="005E0944">
              <w:rPr>
                <w:rFonts w:cs="Arial"/>
                <w:lang w:val="lv-LV"/>
              </w:rPr>
              <w:t>REL002</w:t>
            </w:r>
          </w:p>
        </w:tc>
        <w:tc>
          <w:tcPr>
            <w:tcW w:w="2833" w:type="dxa"/>
          </w:tcPr>
          <w:p w14:paraId="45D5BA01" w14:textId="77777777" w:rsidR="00686B33" w:rsidRPr="005E0944" w:rsidRDefault="00686B33" w:rsidP="00686B33">
            <w:pPr>
              <w:rPr>
                <w:lang w:val="lv-LV"/>
              </w:rPr>
            </w:pPr>
            <w:bookmarkStart w:id="1491" w:name="_Toc329169276"/>
            <w:bookmarkStart w:id="1492" w:name="_Ref326861570"/>
            <w:r w:rsidRPr="005E0944">
              <w:rPr>
                <w:lang w:val="lv-LV"/>
              </w:rPr>
              <w:t>Transakciju mehānisms</w:t>
            </w:r>
            <w:bookmarkEnd w:id="1491"/>
            <w:bookmarkEnd w:id="1492"/>
          </w:p>
        </w:tc>
        <w:tc>
          <w:tcPr>
            <w:tcW w:w="3897" w:type="dxa"/>
          </w:tcPr>
          <w:p w14:paraId="334D9D11"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Eservice. Functions</w:t>
            </w:r>
          </w:p>
        </w:tc>
        <w:tc>
          <w:tcPr>
            <w:tcW w:w="7291" w:type="dxa"/>
          </w:tcPr>
          <w:p w14:paraId="438F73CF" w14:textId="77777777" w:rsidR="00686B33" w:rsidRPr="005E0944" w:rsidRDefault="00686B33" w:rsidP="00686B33">
            <w:pPr>
              <w:spacing w:before="40" w:after="40"/>
              <w:rPr>
                <w:rFonts w:cs="Arial"/>
                <w:lang w:val="lv-LV"/>
              </w:rPr>
            </w:pPr>
            <w:r w:rsidRPr="005E0944">
              <w:rPr>
                <w:rFonts w:cs="Arial"/>
                <w:lang w:val="lv-LV"/>
              </w:rPr>
              <w:t xml:space="preserve">Skatīt konkrēto eksponējamo funkciju aprakstus sadaļā </w:t>
            </w:r>
            <w:r>
              <w:fldChar w:fldCharType="begin"/>
            </w:r>
            <w:r w:rsidRPr="00AE587F">
              <w:rPr>
                <w:lang w:val="lv-LV"/>
              </w:rPr>
              <w:instrText xml:space="preserve"> REF _Ref330516080 \r \h  \* MERGEFORMAT </w:instrText>
            </w:r>
            <w:r>
              <w:fldChar w:fldCharType="separate"/>
            </w:r>
            <w:r w:rsidR="00424559" w:rsidRPr="00424559">
              <w:rPr>
                <w:rFonts w:cs="Arial"/>
                <w:lang w:val="lv-LV"/>
              </w:rPr>
              <w:t>5.1.1</w:t>
            </w:r>
            <w:r>
              <w:fldChar w:fldCharType="end"/>
            </w:r>
            <w:r w:rsidRPr="005E0944">
              <w:rPr>
                <w:rFonts w:cs="Arial"/>
                <w:lang w:val="lv-LV"/>
              </w:rPr>
              <w:t xml:space="preserve"> </w:t>
            </w:r>
            <w:r>
              <w:fldChar w:fldCharType="begin"/>
            </w:r>
            <w:r w:rsidRPr="00AE587F">
              <w:rPr>
                <w:lang w:val="lv-LV"/>
              </w:rPr>
              <w:instrText xml:space="preserve"> REF _Ref330516080 \h  \* MERGEFORMAT </w:instrText>
            </w:r>
            <w:r>
              <w:fldChar w:fldCharType="separate"/>
            </w:r>
            <w:r w:rsidR="00424559" w:rsidRPr="00424559">
              <w:rPr>
                <w:lang w:val="lv-LV"/>
              </w:rPr>
              <w:t>Eksponējamās funkcijas</w:t>
            </w:r>
            <w:r>
              <w:fldChar w:fldCharType="end"/>
            </w:r>
            <w:r w:rsidRPr="005E0944">
              <w:rPr>
                <w:rFonts w:cs="Arial"/>
                <w:lang w:val="lv-LV"/>
              </w:rPr>
              <w:t>.</w:t>
            </w:r>
          </w:p>
        </w:tc>
      </w:tr>
      <w:tr w:rsidR="00686B33" w:rsidRPr="005E0944" w14:paraId="749879B9" w14:textId="77777777" w:rsidTr="00686B33">
        <w:tc>
          <w:tcPr>
            <w:tcW w:w="1181" w:type="dxa"/>
          </w:tcPr>
          <w:p w14:paraId="3FFF2404" w14:textId="77777777" w:rsidR="00686B33" w:rsidRPr="005E0944" w:rsidRDefault="00686B33" w:rsidP="00686B33">
            <w:pPr>
              <w:spacing w:before="40" w:after="40"/>
              <w:rPr>
                <w:rFonts w:cs="Arial"/>
                <w:lang w:val="lv-LV"/>
              </w:rPr>
            </w:pPr>
            <w:r w:rsidRPr="005E0944">
              <w:rPr>
                <w:rFonts w:cs="Arial"/>
                <w:lang w:val="lv-LV"/>
              </w:rPr>
              <w:t>REL003</w:t>
            </w:r>
          </w:p>
        </w:tc>
        <w:tc>
          <w:tcPr>
            <w:tcW w:w="2833" w:type="dxa"/>
          </w:tcPr>
          <w:p w14:paraId="3A1593BB" w14:textId="77777777" w:rsidR="00686B33" w:rsidRPr="005E0944" w:rsidRDefault="00686B33" w:rsidP="00686B33">
            <w:pPr>
              <w:rPr>
                <w:lang w:val="lv-LV"/>
              </w:rPr>
            </w:pPr>
            <w:bookmarkStart w:id="1493" w:name="_Toc329169277"/>
            <w:bookmarkStart w:id="1494" w:name="_Ref326861574"/>
            <w:r w:rsidRPr="005E0944">
              <w:rPr>
                <w:lang w:val="lv-LV"/>
              </w:rPr>
              <w:t>Vēsturiskās vērtības</w:t>
            </w:r>
            <w:bookmarkEnd w:id="1493"/>
            <w:bookmarkEnd w:id="1494"/>
          </w:p>
        </w:tc>
        <w:tc>
          <w:tcPr>
            <w:tcW w:w="3897" w:type="dxa"/>
          </w:tcPr>
          <w:p w14:paraId="68D14473" w14:textId="77777777" w:rsidR="00686B33" w:rsidRPr="005E0944" w:rsidRDefault="00686B33" w:rsidP="00686B33">
            <w:pPr>
              <w:spacing w:before="40" w:after="40"/>
              <w:rPr>
                <w:rFonts w:cs="Arial"/>
                <w:lang w:val="lv-LV"/>
              </w:rPr>
            </w:pPr>
            <w:r w:rsidRPr="005E0944">
              <w:rPr>
                <w:rFonts w:cs="Arial"/>
                <w:lang w:val="lv-LV"/>
              </w:rPr>
              <w:t>EHealth.</w:t>
            </w:r>
            <w:r w:rsidRPr="005E0944">
              <w:rPr>
                <w:lang w:val="lv-LV" w:eastAsia="lv-LV"/>
              </w:rPr>
              <w:t>EPrescription.</w:t>
            </w:r>
            <w:r>
              <w:rPr>
                <w:lang w:val="lv-LV" w:eastAsia="lv-LV"/>
              </w:rPr>
              <w:t>Data. Decomposition</w:t>
            </w:r>
          </w:p>
        </w:tc>
        <w:tc>
          <w:tcPr>
            <w:tcW w:w="7291" w:type="dxa"/>
          </w:tcPr>
          <w:p w14:paraId="3F3BCF9C" w14:textId="77777777" w:rsidR="00686B33" w:rsidRPr="005E0944" w:rsidRDefault="00686B33" w:rsidP="00686B33">
            <w:pPr>
              <w:spacing w:before="40" w:after="40"/>
              <w:rPr>
                <w:rFonts w:cs="Arial"/>
                <w:lang w:val="lv-LV"/>
              </w:rPr>
            </w:pPr>
            <w:r>
              <w:fldChar w:fldCharType="begin"/>
            </w:r>
            <w:r>
              <w:instrText xml:space="preserve"> REF _Ref332103858 \r \h  \* MERGEFORMAT </w:instrText>
            </w:r>
            <w:r>
              <w:fldChar w:fldCharType="separate"/>
            </w:r>
            <w:r w:rsidR="00424559" w:rsidRPr="00424559">
              <w:rPr>
                <w:rFonts w:cs="Arial"/>
                <w:lang w:val="lv-LV"/>
              </w:rPr>
              <w:t>3.2</w:t>
            </w:r>
            <w:r>
              <w:fldChar w:fldCharType="end"/>
            </w:r>
            <w:r w:rsidRPr="005E0944">
              <w:rPr>
                <w:rFonts w:cs="Arial"/>
                <w:lang w:val="lv-LV"/>
              </w:rPr>
              <w:t xml:space="preserve"> </w:t>
            </w:r>
            <w:r>
              <w:fldChar w:fldCharType="begin"/>
            </w:r>
            <w:r>
              <w:instrText xml:space="preserve"> REF _Ref332103857 \h  \* MERGEFORMAT </w:instrText>
            </w:r>
            <w:r>
              <w:fldChar w:fldCharType="separate"/>
            </w:r>
            <w:r w:rsidR="00424559" w:rsidRPr="00424559">
              <w:rPr>
                <w:lang w:val="lv-LV"/>
              </w:rPr>
              <w:t>Datu dekompozīcija</w:t>
            </w:r>
            <w:r>
              <w:fldChar w:fldCharType="end"/>
            </w:r>
          </w:p>
        </w:tc>
      </w:tr>
    </w:tbl>
    <w:p w14:paraId="1882972F" w14:textId="77777777" w:rsidR="000C4737" w:rsidRDefault="000C4737" w:rsidP="005914EA">
      <w:pPr>
        <w:pStyle w:val="BodyText"/>
      </w:pPr>
    </w:p>
    <w:p w14:paraId="64EEABFB" w14:textId="77777777" w:rsidR="000C4737" w:rsidRDefault="000C4737">
      <w:pPr>
        <w:jc w:val="left"/>
      </w:pPr>
      <w:r>
        <w:br w:type="page"/>
      </w:r>
    </w:p>
    <w:p w14:paraId="3348A815" w14:textId="77777777" w:rsidR="00E51AF0" w:rsidRPr="005E0944" w:rsidRDefault="00D24BEA" w:rsidP="006E471D">
      <w:pPr>
        <w:pStyle w:val="Heading1"/>
      </w:pPr>
      <w:bookmarkStart w:id="1495" w:name="_Toc300831872"/>
      <w:bookmarkStart w:id="1496" w:name="_Toc311025780"/>
      <w:bookmarkStart w:id="1497" w:name="_Ref327194563"/>
      <w:bookmarkStart w:id="1498" w:name="_Toc476847576"/>
      <w:r w:rsidRPr="005E0944">
        <w:t>Pielikumi</w:t>
      </w:r>
      <w:bookmarkEnd w:id="1495"/>
      <w:bookmarkEnd w:id="1496"/>
      <w:bookmarkEnd w:id="1497"/>
      <w:bookmarkEnd w:id="1498"/>
    </w:p>
    <w:p w14:paraId="0564F6B0" w14:textId="77777777" w:rsidR="00D24BEA" w:rsidRPr="005E0944" w:rsidRDefault="00D24BEA" w:rsidP="004439E5">
      <w:pPr>
        <w:pStyle w:val="Heading2"/>
      </w:pPr>
      <w:bookmarkStart w:id="1499" w:name="_Ref302058091"/>
      <w:bookmarkStart w:id="1500" w:name="_Toc303240511"/>
      <w:bookmarkStart w:id="1501" w:name="_Toc311025781"/>
      <w:bookmarkStart w:id="1502" w:name="_Toc476847577"/>
      <w:r w:rsidRPr="005E0944">
        <w:t>Brīdinājumi un kļūdu ziņojumi</w:t>
      </w:r>
      <w:bookmarkEnd w:id="1499"/>
      <w:bookmarkEnd w:id="1500"/>
      <w:bookmarkEnd w:id="1501"/>
      <w:bookmarkEnd w:id="1502"/>
    </w:p>
    <w:p w14:paraId="0D58753D" w14:textId="2B8F3B4B" w:rsidR="00D67DC7" w:rsidRPr="005E0944" w:rsidRDefault="001A5246" w:rsidP="001A5246">
      <w:r w:rsidRPr="005E0944">
        <w:t>T</w:t>
      </w:r>
      <w:r w:rsidR="00D67DC7" w:rsidRPr="005E0944">
        <w:t>abulā (</w:t>
      </w:r>
      <w:r w:rsidR="00B72BD1">
        <w:fldChar w:fldCharType="begin"/>
      </w:r>
      <w:r w:rsidR="00B72BD1">
        <w:instrText xml:space="preserve"> REF _Ref327197068 \h  \* MERGEFORMAT </w:instrText>
      </w:r>
      <w:r w:rsidR="00B72BD1">
        <w:fldChar w:fldCharType="separate"/>
      </w:r>
      <w:r w:rsidR="00424559">
        <w:rPr>
          <w:noProof/>
        </w:rPr>
        <w:t>350.</w:t>
      </w:r>
      <w:r w:rsidR="00424559" w:rsidRPr="005E0944">
        <w:rPr>
          <w:noProof/>
        </w:rPr>
        <w:t>tabula</w:t>
      </w:r>
      <w:r w:rsidR="00424559">
        <w:rPr>
          <w:noProof/>
        </w:rPr>
        <w:t>.</w:t>
      </w:r>
      <w:r w:rsidR="00424559" w:rsidRPr="005E0944">
        <w:rPr>
          <w:noProof/>
        </w:rPr>
        <w:t xml:space="preserve"> </w:t>
      </w:r>
      <w:r w:rsidR="00424559" w:rsidRPr="005E0944">
        <w:t>Prasību trasējamība</w:t>
      </w:r>
      <w:r w:rsidR="00B72BD1">
        <w:fldChar w:fldCharType="end"/>
      </w:r>
      <w:r w:rsidR="00D67DC7" w:rsidRPr="005E0944">
        <w:t>) apkopoti Sistēmas eksponējamo metožu brīdinājumi un kļūdu ziņojumi.</w:t>
      </w:r>
    </w:p>
    <w:p w14:paraId="15965A96" w14:textId="1E5AC878" w:rsidR="00D67DC7" w:rsidRPr="005E0944" w:rsidRDefault="004C77B1" w:rsidP="008911BB">
      <w:pPr>
        <w:pStyle w:val="Caption"/>
      </w:pPr>
      <w:r w:rsidRPr="005E0944">
        <w:fldChar w:fldCharType="begin"/>
      </w:r>
      <w:r w:rsidR="00EB662F" w:rsidRPr="005E0944">
        <w:instrText xml:space="preserve"> SEQ Tabula \# "0.tabula. " </w:instrText>
      </w:r>
      <w:r w:rsidRPr="005E0944">
        <w:fldChar w:fldCharType="separate"/>
      </w:r>
      <w:bookmarkStart w:id="1503" w:name="_Toc476847963"/>
      <w:r w:rsidR="00424559">
        <w:rPr>
          <w:noProof/>
        </w:rPr>
        <w:t>351.</w:t>
      </w:r>
      <w:r w:rsidR="00424559" w:rsidRPr="005E0944">
        <w:rPr>
          <w:noProof/>
        </w:rPr>
        <w:t>tabula</w:t>
      </w:r>
      <w:r w:rsidR="00424559">
        <w:rPr>
          <w:noProof/>
        </w:rPr>
        <w:t>.</w:t>
      </w:r>
      <w:r w:rsidR="00424559" w:rsidRPr="005E0944">
        <w:rPr>
          <w:noProof/>
        </w:rPr>
        <w:t xml:space="preserve"> </w:t>
      </w:r>
      <w:r w:rsidRPr="005E0944">
        <w:rPr>
          <w:noProof/>
        </w:rPr>
        <w:fldChar w:fldCharType="end"/>
      </w:r>
      <w:r w:rsidR="00D67DC7" w:rsidRPr="005E0944">
        <w:t>Brīdinājumi un kļūdu ziņojumi</w:t>
      </w:r>
      <w:bookmarkEnd w:id="1503"/>
    </w:p>
    <w:tbl>
      <w:tblPr>
        <w:tblStyle w:val="TableGrid"/>
        <w:tblW w:w="14850" w:type="dxa"/>
        <w:tblLook w:val="04A0" w:firstRow="1" w:lastRow="0" w:firstColumn="1" w:lastColumn="0" w:noHBand="0" w:noVBand="1"/>
      </w:tblPr>
      <w:tblGrid>
        <w:gridCol w:w="959"/>
        <w:gridCol w:w="13891"/>
      </w:tblGrid>
      <w:tr w:rsidR="007B1064" w:rsidRPr="005E0944" w14:paraId="3F75740E" w14:textId="77777777" w:rsidTr="0048733D">
        <w:trPr>
          <w:cnfStyle w:val="100000000000" w:firstRow="1" w:lastRow="0" w:firstColumn="0" w:lastColumn="0" w:oddVBand="0" w:evenVBand="0" w:oddHBand="0" w:evenHBand="0" w:firstRowFirstColumn="0" w:firstRowLastColumn="0" w:lastRowFirstColumn="0" w:lastRowLastColumn="0"/>
          <w:trHeight w:val="397"/>
        </w:trPr>
        <w:tc>
          <w:tcPr>
            <w:tcW w:w="959" w:type="dxa"/>
            <w:tcBorders>
              <w:bottom w:val="single" w:sz="12" w:space="0" w:color="000000"/>
            </w:tcBorders>
            <w:shd w:val="clear" w:color="auto" w:fill="F2F2F2"/>
          </w:tcPr>
          <w:p w14:paraId="441DF386" w14:textId="77777777" w:rsidR="007B1064" w:rsidRPr="005E0944" w:rsidRDefault="007B1064" w:rsidP="001A5246">
            <w:pPr>
              <w:pStyle w:val="Tabulasvirsraksts"/>
              <w:rPr>
                <w:i/>
                <w:color w:val="0070C0"/>
                <w:lang w:val="lv-LV"/>
              </w:rPr>
            </w:pPr>
            <w:r w:rsidRPr="005E0944">
              <w:rPr>
                <w:lang w:val="lv-LV"/>
              </w:rPr>
              <w:t>Kods</w:t>
            </w:r>
          </w:p>
        </w:tc>
        <w:tc>
          <w:tcPr>
            <w:tcW w:w="13891" w:type="dxa"/>
            <w:tcBorders>
              <w:bottom w:val="single" w:sz="12" w:space="0" w:color="000000"/>
            </w:tcBorders>
            <w:shd w:val="clear" w:color="auto" w:fill="F2F2F2"/>
          </w:tcPr>
          <w:p w14:paraId="4C143D03" w14:textId="77777777" w:rsidR="007B1064" w:rsidRPr="005E0944" w:rsidRDefault="007B1064" w:rsidP="001A5246">
            <w:pPr>
              <w:pStyle w:val="Tabulasvirsraksts"/>
              <w:rPr>
                <w:lang w:val="lv-LV"/>
              </w:rPr>
            </w:pPr>
            <w:r w:rsidRPr="005E0944">
              <w:rPr>
                <w:lang w:val="lv-LV"/>
              </w:rPr>
              <w:t>Ziņojuma teksts</w:t>
            </w:r>
          </w:p>
        </w:tc>
      </w:tr>
      <w:tr w:rsidR="00A754F6" w:rsidRPr="005E0944" w14:paraId="6050A42E" w14:textId="77777777" w:rsidTr="0048733D">
        <w:tc>
          <w:tcPr>
            <w:tcW w:w="959" w:type="dxa"/>
            <w:vAlign w:val="center"/>
          </w:tcPr>
          <w:p w14:paraId="17F2205E" w14:textId="77777777" w:rsidR="00A754F6" w:rsidRPr="005E0944" w:rsidRDefault="00A754F6" w:rsidP="00A754F6">
            <w:pPr>
              <w:rPr>
                <w:lang w:val="lv-LV"/>
              </w:rPr>
            </w:pPr>
            <w:r w:rsidRPr="005E0944">
              <w:rPr>
                <w:lang w:val="lv-LV"/>
              </w:rPr>
              <w:t>1</w:t>
            </w:r>
          </w:p>
        </w:tc>
        <w:tc>
          <w:tcPr>
            <w:tcW w:w="13891" w:type="dxa"/>
            <w:vAlign w:val="center"/>
          </w:tcPr>
          <w:p w14:paraId="3ED0837A" w14:textId="77777777" w:rsidR="00A754F6" w:rsidRPr="005E0944" w:rsidRDefault="00A754F6" w:rsidP="00A754F6">
            <w:pPr>
              <w:rPr>
                <w:lang w:val="lv-LV"/>
              </w:rPr>
            </w:pPr>
            <w:r w:rsidRPr="005E0944">
              <w:rPr>
                <w:lang w:val="lv-LV"/>
              </w:rPr>
              <w:t>Sistēmas kļūda.</w:t>
            </w:r>
          </w:p>
        </w:tc>
      </w:tr>
      <w:tr w:rsidR="00A754F6" w:rsidRPr="005E0944" w14:paraId="35BC28A1" w14:textId="77777777" w:rsidTr="0048733D">
        <w:tc>
          <w:tcPr>
            <w:tcW w:w="959" w:type="dxa"/>
            <w:vAlign w:val="center"/>
          </w:tcPr>
          <w:p w14:paraId="10B74FC8" w14:textId="77777777" w:rsidR="00A754F6" w:rsidRPr="005E0944" w:rsidRDefault="00A754F6" w:rsidP="00A754F6">
            <w:pPr>
              <w:rPr>
                <w:lang w:val="lv-LV"/>
              </w:rPr>
            </w:pPr>
            <w:r w:rsidRPr="005E0944">
              <w:rPr>
                <w:lang w:val="lv-LV"/>
              </w:rPr>
              <w:t>100</w:t>
            </w:r>
          </w:p>
        </w:tc>
        <w:tc>
          <w:tcPr>
            <w:tcW w:w="13891" w:type="dxa"/>
            <w:vAlign w:val="center"/>
          </w:tcPr>
          <w:p w14:paraId="637C61AD" w14:textId="77777777" w:rsidR="00A754F6" w:rsidRPr="005E0944" w:rsidRDefault="00A754F6" w:rsidP="00A754F6">
            <w:pPr>
              <w:rPr>
                <w:lang w:val="lv-LV"/>
              </w:rPr>
            </w:pPr>
            <w:r w:rsidRPr="005E0944">
              <w:rPr>
                <w:lang w:val="lv-LV"/>
              </w:rPr>
              <w:t>Pieprasījumā norādīta nepareiza saņēmēj-sistēma.</w:t>
            </w:r>
          </w:p>
        </w:tc>
      </w:tr>
      <w:tr w:rsidR="00A754F6" w:rsidRPr="005E0944" w14:paraId="69C14200" w14:textId="77777777" w:rsidTr="0048733D">
        <w:tc>
          <w:tcPr>
            <w:tcW w:w="959" w:type="dxa"/>
            <w:vAlign w:val="center"/>
          </w:tcPr>
          <w:p w14:paraId="0E6F68DB" w14:textId="77777777" w:rsidR="00A754F6" w:rsidRPr="005E0944" w:rsidRDefault="00A754F6" w:rsidP="00A754F6">
            <w:pPr>
              <w:rPr>
                <w:lang w:val="lv-LV"/>
              </w:rPr>
            </w:pPr>
            <w:r w:rsidRPr="005E0944">
              <w:rPr>
                <w:lang w:val="lv-LV"/>
              </w:rPr>
              <w:t>101</w:t>
            </w:r>
          </w:p>
        </w:tc>
        <w:tc>
          <w:tcPr>
            <w:tcW w:w="13891" w:type="dxa"/>
            <w:vAlign w:val="center"/>
          </w:tcPr>
          <w:p w14:paraId="63164E28" w14:textId="77777777" w:rsidR="00A754F6" w:rsidRPr="005E0944" w:rsidRDefault="00A754F6" w:rsidP="00A754F6">
            <w:pPr>
              <w:rPr>
                <w:lang w:val="lv-LV"/>
              </w:rPr>
            </w:pPr>
            <w:r w:rsidRPr="005E0944">
              <w:rPr>
                <w:lang w:val="lv-LV"/>
              </w:rPr>
              <w:t>Nekorekts pieprasījuma identifikators 'queryId' vai turpinājuma pieprasījuma izmantošanas laiks ir beidzies. Veiciet atkārtotu pamata pieprasījumu.</w:t>
            </w:r>
          </w:p>
        </w:tc>
      </w:tr>
      <w:tr w:rsidR="00A754F6" w:rsidRPr="005E0944" w14:paraId="37F567FE" w14:textId="77777777" w:rsidTr="0048733D">
        <w:tc>
          <w:tcPr>
            <w:tcW w:w="959" w:type="dxa"/>
            <w:vAlign w:val="center"/>
          </w:tcPr>
          <w:p w14:paraId="5CAFCDEF" w14:textId="77777777" w:rsidR="00A754F6" w:rsidRPr="005E0944" w:rsidRDefault="00A754F6" w:rsidP="00A754F6">
            <w:pPr>
              <w:rPr>
                <w:lang w:val="lv-LV"/>
              </w:rPr>
            </w:pPr>
            <w:r w:rsidRPr="005E0944">
              <w:rPr>
                <w:lang w:val="lv-LV"/>
              </w:rPr>
              <w:t>111</w:t>
            </w:r>
          </w:p>
        </w:tc>
        <w:tc>
          <w:tcPr>
            <w:tcW w:w="13891" w:type="dxa"/>
            <w:vAlign w:val="center"/>
          </w:tcPr>
          <w:p w14:paraId="5F7C2071" w14:textId="77777777" w:rsidR="00A754F6" w:rsidRPr="005E0944" w:rsidRDefault="00A754F6" w:rsidP="00A754F6">
            <w:pPr>
              <w:rPr>
                <w:lang w:val="lv-LV"/>
              </w:rPr>
            </w:pPr>
            <w:r w:rsidRPr="005E0944">
              <w:rPr>
                <w:lang w:val="lv-LV"/>
              </w:rPr>
              <w:t>Drošības talonā norādītā persona nav atrodama ārstniecības personu reģistrā.</w:t>
            </w:r>
          </w:p>
        </w:tc>
      </w:tr>
      <w:tr w:rsidR="00A754F6" w:rsidRPr="005E0944" w14:paraId="2442A59F" w14:textId="77777777" w:rsidTr="0048733D">
        <w:tc>
          <w:tcPr>
            <w:tcW w:w="959" w:type="dxa"/>
            <w:vAlign w:val="center"/>
          </w:tcPr>
          <w:p w14:paraId="5CA3460D" w14:textId="77777777" w:rsidR="00A754F6" w:rsidRPr="005E0944" w:rsidRDefault="00A754F6" w:rsidP="00A754F6">
            <w:pPr>
              <w:rPr>
                <w:lang w:val="lv-LV"/>
              </w:rPr>
            </w:pPr>
            <w:r w:rsidRPr="005E0944">
              <w:rPr>
                <w:lang w:val="lv-LV"/>
              </w:rPr>
              <w:t>112</w:t>
            </w:r>
          </w:p>
        </w:tc>
        <w:tc>
          <w:tcPr>
            <w:tcW w:w="13891" w:type="dxa"/>
            <w:vAlign w:val="center"/>
          </w:tcPr>
          <w:p w14:paraId="7EC34533" w14:textId="77777777" w:rsidR="00A754F6" w:rsidRPr="005E0944" w:rsidRDefault="00A754F6" w:rsidP="00A754F6">
            <w:pPr>
              <w:rPr>
                <w:lang w:val="lv-LV"/>
              </w:rPr>
            </w:pPr>
            <w:r w:rsidRPr="005E0944">
              <w:rPr>
                <w:lang w:val="lv-LV"/>
              </w:rPr>
              <w:t>Drošības talonā norādītā iestāde nav atrodama ārstniecības iestāžu reģistrā.</w:t>
            </w:r>
          </w:p>
        </w:tc>
      </w:tr>
      <w:tr w:rsidR="00A754F6" w:rsidRPr="005E0944" w14:paraId="717E84A8" w14:textId="77777777" w:rsidTr="0048733D">
        <w:tc>
          <w:tcPr>
            <w:tcW w:w="959" w:type="dxa"/>
            <w:vAlign w:val="center"/>
          </w:tcPr>
          <w:p w14:paraId="2BD89469" w14:textId="77777777" w:rsidR="00A754F6" w:rsidRPr="005E0944" w:rsidRDefault="00A754F6" w:rsidP="00A754F6">
            <w:pPr>
              <w:rPr>
                <w:lang w:val="lv-LV"/>
              </w:rPr>
            </w:pPr>
            <w:r w:rsidRPr="005E0944">
              <w:rPr>
                <w:lang w:val="lv-LV"/>
              </w:rPr>
              <w:t>113</w:t>
            </w:r>
          </w:p>
        </w:tc>
        <w:tc>
          <w:tcPr>
            <w:tcW w:w="13891" w:type="dxa"/>
            <w:vAlign w:val="center"/>
          </w:tcPr>
          <w:p w14:paraId="2EC25D35" w14:textId="77777777" w:rsidR="00A754F6" w:rsidRPr="005E0944" w:rsidRDefault="00A754F6" w:rsidP="00A754F6">
            <w:pPr>
              <w:rPr>
                <w:lang w:val="lv-LV"/>
              </w:rPr>
            </w:pPr>
            <w:r w:rsidRPr="005E0944">
              <w:rPr>
                <w:lang w:val="lv-LV"/>
              </w:rPr>
              <w:t>Drošības talonā norādītā persona nav atrodama farmaceitu reģistrā.</w:t>
            </w:r>
          </w:p>
        </w:tc>
      </w:tr>
      <w:tr w:rsidR="00A754F6" w:rsidRPr="005E0944" w14:paraId="79B8564C" w14:textId="77777777" w:rsidTr="0048733D">
        <w:tc>
          <w:tcPr>
            <w:tcW w:w="959" w:type="dxa"/>
            <w:vAlign w:val="center"/>
          </w:tcPr>
          <w:p w14:paraId="1DB40909" w14:textId="77777777" w:rsidR="00A754F6" w:rsidRPr="005E0944" w:rsidRDefault="00A754F6" w:rsidP="00A754F6">
            <w:pPr>
              <w:rPr>
                <w:lang w:val="lv-LV"/>
              </w:rPr>
            </w:pPr>
            <w:r w:rsidRPr="005E0944">
              <w:rPr>
                <w:lang w:val="lv-LV"/>
              </w:rPr>
              <w:t>114</w:t>
            </w:r>
          </w:p>
        </w:tc>
        <w:tc>
          <w:tcPr>
            <w:tcW w:w="13891" w:type="dxa"/>
            <w:vAlign w:val="center"/>
          </w:tcPr>
          <w:p w14:paraId="1ECB563E" w14:textId="77777777" w:rsidR="00A754F6" w:rsidRPr="005E0944" w:rsidRDefault="00A754F6" w:rsidP="00A754F6">
            <w:pPr>
              <w:rPr>
                <w:lang w:val="lv-LV"/>
              </w:rPr>
            </w:pPr>
            <w:r w:rsidRPr="005E0944">
              <w:rPr>
                <w:lang w:val="lv-LV"/>
              </w:rPr>
              <w:t>Drošības talonā norādītā iestāde nav atrodama aptieku reģistrā.</w:t>
            </w:r>
          </w:p>
        </w:tc>
      </w:tr>
      <w:tr w:rsidR="00A754F6" w:rsidRPr="005E0944" w14:paraId="1F4B3EA5" w14:textId="77777777" w:rsidTr="0048733D">
        <w:tc>
          <w:tcPr>
            <w:tcW w:w="959" w:type="dxa"/>
            <w:vAlign w:val="center"/>
          </w:tcPr>
          <w:p w14:paraId="2FD39048" w14:textId="77777777" w:rsidR="00A754F6" w:rsidRPr="005E0944" w:rsidRDefault="00A754F6" w:rsidP="00A754F6">
            <w:pPr>
              <w:rPr>
                <w:lang w:val="lv-LV"/>
              </w:rPr>
            </w:pPr>
            <w:r w:rsidRPr="005E0944">
              <w:rPr>
                <w:lang w:val="lv-LV"/>
              </w:rPr>
              <w:t>115</w:t>
            </w:r>
          </w:p>
        </w:tc>
        <w:tc>
          <w:tcPr>
            <w:tcW w:w="13891" w:type="dxa"/>
            <w:vAlign w:val="center"/>
          </w:tcPr>
          <w:p w14:paraId="6252D892" w14:textId="77777777" w:rsidR="00A754F6" w:rsidRPr="005E0944" w:rsidRDefault="00A754F6" w:rsidP="00A754F6">
            <w:pPr>
              <w:rPr>
                <w:lang w:val="lv-LV"/>
              </w:rPr>
            </w:pPr>
            <w:r w:rsidRPr="005E0944">
              <w:rPr>
                <w:lang w:val="lv-LV"/>
              </w:rPr>
              <w:t>Drošības talonā norādītā persona nestrādā norādītajā iestādē.</w:t>
            </w:r>
          </w:p>
        </w:tc>
      </w:tr>
      <w:tr w:rsidR="00A754F6" w:rsidRPr="005E0944" w14:paraId="0B432B2F" w14:textId="77777777" w:rsidTr="0048733D">
        <w:tc>
          <w:tcPr>
            <w:tcW w:w="959" w:type="dxa"/>
            <w:vAlign w:val="center"/>
          </w:tcPr>
          <w:p w14:paraId="21EBD5CB" w14:textId="77777777" w:rsidR="00A754F6" w:rsidRPr="005E0944" w:rsidRDefault="00A754F6" w:rsidP="00A754F6">
            <w:pPr>
              <w:rPr>
                <w:lang w:val="lv-LV"/>
              </w:rPr>
            </w:pPr>
            <w:r w:rsidRPr="005E0944">
              <w:rPr>
                <w:lang w:val="lv-LV"/>
              </w:rPr>
              <w:t>121</w:t>
            </w:r>
          </w:p>
        </w:tc>
        <w:tc>
          <w:tcPr>
            <w:tcW w:w="13891" w:type="dxa"/>
            <w:vAlign w:val="center"/>
          </w:tcPr>
          <w:p w14:paraId="6F758A2F" w14:textId="77777777" w:rsidR="00A754F6" w:rsidRPr="005E0944" w:rsidRDefault="00A754F6" w:rsidP="00A754F6">
            <w:pPr>
              <w:rPr>
                <w:lang w:val="lv-LV"/>
              </w:rPr>
            </w:pPr>
            <w:r w:rsidRPr="005E0944">
              <w:rPr>
                <w:lang w:val="lv-LV"/>
              </w:rPr>
              <w:t>DataEnterer norādītā persona nav atrodama ārstniecības personu reģistrā.</w:t>
            </w:r>
          </w:p>
        </w:tc>
      </w:tr>
      <w:tr w:rsidR="00831991" w:rsidRPr="005E0944" w14:paraId="3B75E197" w14:textId="77777777" w:rsidTr="0048733D">
        <w:tc>
          <w:tcPr>
            <w:tcW w:w="959" w:type="dxa"/>
            <w:vAlign w:val="center"/>
          </w:tcPr>
          <w:p w14:paraId="31C4DF5D" w14:textId="4ACE6C0A" w:rsidR="00831991" w:rsidRPr="005E0944" w:rsidRDefault="00831991" w:rsidP="00831991">
            <w:r>
              <w:rPr>
                <w:lang w:val="lv-LV"/>
              </w:rPr>
              <w:t>12</w:t>
            </w:r>
            <w:r w:rsidRPr="005E0944">
              <w:rPr>
                <w:lang w:val="lv-LV"/>
              </w:rPr>
              <w:t>2</w:t>
            </w:r>
          </w:p>
        </w:tc>
        <w:tc>
          <w:tcPr>
            <w:tcW w:w="13891" w:type="dxa"/>
            <w:vAlign w:val="center"/>
          </w:tcPr>
          <w:p w14:paraId="68B9D038" w14:textId="59BB7F36" w:rsidR="00831991" w:rsidRPr="005E0944" w:rsidRDefault="00831991" w:rsidP="00831991">
            <w:r w:rsidRPr="005E0944">
              <w:rPr>
                <w:lang w:val="lv-LV"/>
              </w:rPr>
              <w:t>DataEnterer norādītā iestāde nav atrodama ārstniecības iestāžu reģistrā.</w:t>
            </w:r>
          </w:p>
        </w:tc>
      </w:tr>
      <w:tr w:rsidR="00A754F6" w:rsidRPr="005E0944" w14:paraId="414F3A33" w14:textId="77777777" w:rsidTr="0048733D">
        <w:tc>
          <w:tcPr>
            <w:tcW w:w="959" w:type="dxa"/>
            <w:vAlign w:val="center"/>
          </w:tcPr>
          <w:p w14:paraId="2ADC522A" w14:textId="77777777" w:rsidR="00A754F6" w:rsidRPr="005E0944" w:rsidRDefault="00A754F6" w:rsidP="00A754F6">
            <w:pPr>
              <w:rPr>
                <w:lang w:val="lv-LV"/>
              </w:rPr>
            </w:pPr>
            <w:r w:rsidRPr="005E0944">
              <w:rPr>
                <w:lang w:val="lv-LV"/>
              </w:rPr>
              <w:t>123</w:t>
            </w:r>
          </w:p>
        </w:tc>
        <w:tc>
          <w:tcPr>
            <w:tcW w:w="13891" w:type="dxa"/>
            <w:vAlign w:val="center"/>
          </w:tcPr>
          <w:p w14:paraId="6148CF8D" w14:textId="77777777" w:rsidR="00A754F6" w:rsidRPr="005E0944" w:rsidRDefault="00A754F6" w:rsidP="00A754F6">
            <w:pPr>
              <w:rPr>
                <w:lang w:val="lv-LV"/>
              </w:rPr>
            </w:pPr>
            <w:r w:rsidRPr="005E0944">
              <w:rPr>
                <w:lang w:val="lv-LV"/>
              </w:rPr>
              <w:t>DataEnterer norādītā persona nav atrodama farmaceitu reģistrā.</w:t>
            </w:r>
          </w:p>
        </w:tc>
      </w:tr>
      <w:tr w:rsidR="00831991" w:rsidRPr="005E0944" w14:paraId="3F3E0B49" w14:textId="77777777" w:rsidTr="0048733D">
        <w:tc>
          <w:tcPr>
            <w:tcW w:w="959" w:type="dxa"/>
            <w:vAlign w:val="center"/>
          </w:tcPr>
          <w:p w14:paraId="03811F0A" w14:textId="37B56EA5" w:rsidR="00831991" w:rsidRPr="005E0944" w:rsidRDefault="00831991" w:rsidP="00831991">
            <w:r>
              <w:rPr>
                <w:lang w:val="lv-LV"/>
              </w:rPr>
              <w:t>12</w:t>
            </w:r>
            <w:r w:rsidRPr="005E0944">
              <w:rPr>
                <w:lang w:val="lv-LV"/>
              </w:rPr>
              <w:t>4</w:t>
            </w:r>
          </w:p>
        </w:tc>
        <w:tc>
          <w:tcPr>
            <w:tcW w:w="13891" w:type="dxa"/>
            <w:vAlign w:val="center"/>
          </w:tcPr>
          <w:p w14:paraId="0B9070A4" w14:textId="30DB2E45" w:rsidR="00831991" w:rsidRPr="005E0944" w:rsidRDefault="00831991" w:rsidP="00831991">
            <w:r w:rsidRPr="005E0944">
              <w:rPr>
                <w:lang w:val="lv-LV"/>
              </w:rPr>
              <w:t>DataEnterer norādītā iestāde nav atrodama aptieku reģistrā.</w:t>
            </w:r>
          </w:p>
        </w:tc>
      </w:tr>
      <w:tr w:rsidR="00A754F6" w:rsidRPr="005E0944" w14:paraId="463062C3" w14:textId="77777777" w:rsidTr="0048733D">
        <w:tc>
          <w:tcPr>
            <w:tcW w:w="959" w:type="dxa"/>
            <w:vAlign w:val="center"/>
          </w:tcPr>
          <w:p w14:paraId="17789889" w14:textId="77777777" w:rsidR="00A754F6" w:rsidRPr="005E0944" w:rsidRDefault="00A754F6" w:rsidP="00A754F6">
            <w:pPr>
              <w:rPr>
                <w:lang w:val="lv-LV"/>
              </w:rPr>
            </w:pPr>
            <w:r w:rsidRPr="005E0944">
              <w:rPr>
                <w:lang w:val="lv-LV"/>
              </w:rPr>
              <w:t>125</w:t>
            </w:r>
          </w:p>
        </w:tc>
        <w:tc>
          <w:tcPr>
            <w:tcW w:w="13891" w:type="dxa"/>
            <w:vAlign w:val="center"/>
          </w:tcPr>
          <w:p w14:paraId="088089BA" w14:textId="77777777" w:rsidR="00A754F6" w:rsidRPr="005E0944" w:rsidRDefault="00A754F6" w:rsidP="00A754F6">
            <w:pPr>
              <w:rPr>
                <w:lang w:val="lv-LV"/>
              </w:rPr>
            </w:pPr>
            <w:r w:rsidRPr="005E0944">
              <w:rPr>
                <w:lang w:val="lv-LV"/>
              </w:rPr>
              <w:t>DataEnterer norādītā persona nestrādā norādītajā iestādē.</w:t>
            </w:r>
          </w:p>
        </w:tc>
      </w:tr>
      <w:tr w:rsidR="00A754F6" w:rsidRPr="005E0944" w14:paraId="3A8D5942" w14:textId="77777777" w:rsidTr="0048733D">
        <w:tc>
          <w:tcPr>
            <w:tcW w:w="959" w:type="dxa"/>
            <w:vAlign w:val="center"/>
          </w:tcPr>
          <w:p w14:paraId="4361862D" w14:textId="77777777" w:rsidR="00A754F6" w:rsidRPr="005E0944" w:rsidRDefault="00A754F6" w:rsidP="00A754F6">
            <w:pPr>
              <w:rPr>
                <w:lang w:val="lv-LV"/>
              </w:rPr>
            </w:pPr>
            <w:r w:rsidRPr="005E0944">
              <w:rPr>
                <w:lang w:val="lv-LV"/>
              </w:rPr>
              <w:t>200</w:t>
            </w:r>
          </w:p>
        </w:tc>
        <w:tc>
          <w:tcPr>
            <w:tcW w:w="13891" w:type="dxa"/>
            <w:vAlign w:val="center"/>
          </w:tcPr>
          <w:p w14:paraId="0F654178" w14:textId="77777777" w:rsidR="00A754F6" w:rsidRPr="005E0944" w:rsidRDefault="00A754F6" w:rsidP="00A754F6">
            <w:pPr>
              <w:rPr>
                <w:lang w:val="lv-LV"/>
              </w:rPr>
            </w:pPr>
            <w:r w:rsidRPr="005E0944">
              <w:rPr>
                <w:lang w:val="lv-LV"/>
              </w:rPr>
              <w:t>Nav tiesību veikt operāciju.</w:t>
            </w:r>
          </w:p>
        </w:tc>
      </w:tr>
      <w:tr w:rsidR="00A754F6" w:rsidRPr="005E0944" w14:paraId="2DAAEBA4" w14:textId="77777777" w:rsidTr="0048733D">
        <w:tc>
          <w:tcPr>
            <w:tcW w:w="959" w:type="dxa"/>
            <w:vAlign w:val="center"/>
          </w:tcPr>
          <w:p w14:paraId="5BA60973" w14:textId="77777777" w:rsidR="00A754F6" w:rsidRPr="005E0944" w:rsidRDefault="00A754F6" w:rsidP="00A754F6">
            <w:pPr>
              <w:rPr>
                <w:lang w:val="lv-LV"/>
              </w:rPr>
            </w:pPr>
            <w:r w:rsidRPr="005E0944">
              <w:rPr>
                <w:lang w:val="lv-LV"/>
              </w:rPr>
              <w:t>201</w:t>
            </w:r>
          </w:p>
        </w:tc>
        <w:tc>
          <w:tcPr>
            <w:tcW w:w="13891" w:type="dxa"/>
            <w:vAlign w:val="center"/>
          </w:tcPr>
          <w:p w14:paraId="0BC55DC4" w14:textId="77777777" w:rsidR="00A754F6" w:rsidRPr="005E0944" w:rsidRDefault="00A754F6" w:rsidP="00A754F6">
            <w:pPr>
              <w:rPr>
                <w:lang w:val="lv-LV"/>
              </w:rPr>
            </w:pPr>
            <w:r w:rsidRPr="005E0944">
              <w:rPr>
                <w:lang w:val="lv-LV"/>
              </w:rPr>
              <w:t>Nav tiesību veikt operāciju ar doto atribūta "&lt;atribūta nosaukums&gt;" vērtību.</w:t>
            </w:r>
          </w:p>
        </w:tc>
      </w:tr>
      <w:tr w:rsidR="00A754F6" w:rsidRPr="005E0944" w14:paraId="2D0C3130" w14:textId="77777777" w:rsidTr="0048733D">
        <w:tc>
          <w:tcPr>
            <w:tcW w:w="959" w:type="dxa"/>
            <w:vAlign w:val="center"/>
          </w:tcPr>
          <w:p w14:paraId="111EB857" w14:textId="77777777" w:rsidR="00A754F6" w:rsidRPr="005E0944" w:rsidRDefault="00A754F6" w:rsidP="00A754F6">
            <w:pPr>
              <w:rPr>
                <w:lang w:val="lv-LV"/>
              </w:rPr>
            </w:pPr>
            <w:r w:rsidRPr="005E0944">
              <w:rPr>
                <w:lang w:val="lv-LV"/>
              </w:rPr>
              <w:t>202</w:t>
            </w:r>
          </w:p>
        </w:tc>
        <w:tc>
          <w:tcPr>
            <w:tcW w:w="13891" w:type="dxa"/>
            <w:vAlign w:val="center"/>
          </w:tcPr>
          <w:p w14:paraId="62929933" w14:textId="77777777" w:rsidR="00A754F6" w:rsidRPr="005E0944" w:rsidRDefault="00A754F6" w:rsidP="00A754F6">
            <w:pPr>
              <w:rPr>
                <w:lang w:val="lv-LV"/>
              </w:rPr>
            </w:pPr>
            <w:r w:rsidRPr="005E0944">
              <w:rPr>
                <w:lang w:val="lv-LV"/>
              </w:rPr>
              <w:t>Nav tiesību piekļūt objekta datiem.</w:t>
            </w:r>
          </w:p>
        </w:tc>
      </w:tr>
      <w:tr w:rsidR="00A754F6" w:rsidRPr="005E0944" w14:paraId="25A9BD24" w14:textId="77777777" w:rsidTr="0048733D">
        <w:tc>
          <w:tcPr>
            <w:tcW w:w="959" w:type="dxa"/>
            <w:vAlign w:val="center"/>
          </w:tcPr>
          <w:p w14:paraId="47C7DB59" w14:textId="77777777" w:rsidR="00A754F6" w:rsidRPr="005E0944" w:rsidRDefault="00A754F6" w:rsidP="00A754F6">
            <w:pPr>
              <w:rPr>
                <w:lang w:val="lv-LV"/>
              </w:rPr>
            </w:pPr>
            <w:r w:rsidRPr="005E0944">
              <w:rPr>
                <w:lang w:val="lv-LV"/>
              </w:rPr>
              <w:t>203</w:t>
            </w:r>
          </w:p>
        </w:tc>
        <w:tc>
          <w:tcPr>
            <w:tcW w:w="13891" w:type="dxa"/>
            <w:vAlign w:val="center"/>
          </w:tcPr>
          <w:p w14:paraId="5936C829" w14:textId="77777777" w:rsidR="00A754F6" w:rsidRPr="005E0944" w:rsidRDefault="00A754F6" w:rsidP="00A754F6">
            <w:pPr>
              <w:rPr>
                <w:lang w:val="lv-LV"/>
              </w:rPr>
            </w:pPr>
            <w:r w:rsidRPr="005E0944">
              <w:rPr>
                <w:lang w:val="lv-LV"/>
              </w:rPr>
              <w:t>Nav tiesību mainīt objekta datus.</w:t>
            </w:r>
          </w:p>
        </w:tc>
      </w:tr>
      <w:tr w:rsidR="00A754F6" w:rsidRPr="005E0944" w14:paraId="33D609E6" w14:textId="77777777" w:rsidTr="0048733D">
        <w:tc>
          <w:tcPr>
            <w:tcW w:w="959" w:type="dxa"/>
            <w:vAlign w:val="center"/>
          </w:tcPr>
          <w:p w14:paraId="7BC9C54C" w14:textId="77777777" w:rsidR="00A754F6" w:rsidRPr="005E0944" w:rsidRDefault="00A754F6" w:rsidP="00A754F6">
            <w:pPr>
              <w:rPr>
                <w:lang w:val="lv-LV"/>
              </w:rPr>
            </w:pPr>
            <w:r w:rsidRPr="005E0944">
              <w:rPr>
                <w:lang w:val="lv-LV"/>
              </w:rPr>
              <w:t>300</w:t>
            </w:r>
          </w:p>
        </w:tc>
        <w:tc>
          <w:tcPr>
            <w:tcW w:w="13891" w:type="dxa"/>
            <w:vAlign w:val="center"/>
          </w:tcPr>
          <w:p w14:paraId="06A2EFCC" w14:textId="77777777" w:rsidR="00A754F6" w:rsidRPr="005E0944" w:rsidRDefault="00A754F6" w:rsidP="00A754F6">
            <w:pPr>
              <w:rPr>
                <w:lang w:val="lv-LV"/>
              </w:rPr>
            </w:pPr>
            <w:r w:rsidRPr="005E0944">
              <w:rPr>
                <w:lang w:val="lv-LV"/>
              </w:rPr>
              <w:t>Nav norādīts obligātais atribūts "&lt;atribūta nosaukums&gt;".</w:t>
            </w:r>
          </w:p>
        </w:tc>
      </w:tr>
      <w:tr w:rsidR="00A754F6" w:rsidRPr="005E0944" w14:paraId="61C57EC9" w14:textId="77777777" w:rsidTr="0048733D">
        <w:tc>
          <w:tcPr>
            <w:tcW w:w="959" w:type="dxa"/>
            <w:vAlign w:val="center"/>
          </w:tcPr>
          <w:p w14:paraId="35469D83" w14:textId="77777777" w:rsidR="00A754F6" w:rsidRPr="005E0944" w:rsidRDefault="00A754F6" w:rsidP="00A754F6">
            <w:pPr>
              <w:rPr>
                <w:lang w:val="lv-LV"/>
              </w:rPr>
            </w:pPr>
            <w:r w:rsidRPr="005E0944">
              <w:rPr>
                <w:lang w:val="lv-LV"/>
              </w:rPr>
              <w:t>301</w:t>
            </w:r>
          </w:p>
        </w:tc>
        <w:tc>
          <w:tcPr>
            <w:tcW w:w="13891" w:type="dxa"/>
            <w:vAlign w:val="center"/>
          </w:tcPr>
          <w:p w14:paraId="71158613" w14:textId="77777777" w:rsidR="00A754F6" w:rsidRPr="005E0944" w:rsidRDefault="00A754F6" w:rsidP="00A754F6">
            <w:pPr>
              <w:rPr>
                <w:lang w:val="lv-LV"/>
              </w:rPr>
            </w:pPr>
            <w:r w:rsidRPr="005E0944">
              <w:rPr>
                <w:lang w:val="lv-LV"/>
              </w:rPr>
              <w:t>Atribūta "&lt;atribūta nosaukums&gt;" vērtība tiek ignorēta.</w:t>
            </w:r>
          </w:p>
        </w:tc>
      </w:tr>
      <w:tr w:rsidR="00A754F6" w:rsidRPr="005E0944" w14:paraId="41C030C5" w14:textId="77777777" w:rsidTr="0048733D">
        <w:tc>
          <w:tcPr>
            <w:tcW w:w="959" w:type="dxa"/>
            <w:vAlign w:val="center"/>
          </w:tcPr>
          <w:p w14:paraId="709DD6D5" w14:textId="77777777" w:rsidR="00A754F6" w:rsidRPr="005E0944" w:rsidRDefault="00A754F6" w:rsidP="00A754F6">
            <w:pPr>
              <w:rPr>
                <w:lang w:val="lv-LV"/>
              </w:rPr>
            </w:pPr>
            <w:r w:rsidRPr="005E0944">
              <w:rPr>
                <w:lang w:val="lv-LV"/>
              </w:rPr>
              <w:t>302</w:t>
            </w:r>
          </w:p>
        </w:tc>
        <w:tc>
          <w:tcPr>
            <w:tcW w:w="13891" w:type="dxa"/>
            <w:vAlign w:val="center"/>
          </w:tcPr>
          <w:p w14:paraId="7247A635" w14:textId="77777777" w:rsidR="00A754F6" w:rsidRPr="005E0944" w:rsidRDefault="00A754F6" w:rsidP="00A754F6">
            <w:pPr>
              <w:rPr>
                <w:lang w:val="lv-LV"/>
              </w:rPr>
            </w:pPr>
            <w:r w:rsidRPr="005E0944">
              <w:rPr>
                <w:lang w:val="lv-LV"/>
              </w:rPr>
              <w:t>Atribūta "&lt;atribūta nosaukums&gt;" vērtība nekorekta.</w:t>
            </w:r>
          </w:p>
        </w:tc>
      </w:tr>
      <w:tr w:rsidR="00A754F6" w:rsidRPr="005E0944" w14:paraId="01C9E30A" w14:textId="77777777" w:rsidTr="0048733D">
        <w:tc>
          <w:tcPr>
            <w:tcW w:w="959" w:type="dxa"/>
            <w:vAlign w:val="center"/>
          </w:tcPr>
          <w:p w14:paraId="051BD69A" w14:textId="77777777" w:rsidR="00A754F6" w:rsidRPr="005E0944" w:rsidRDefault="00A754F6" w:rsidP="00A754F6">
            <w:pPr>
              <w:rPr>
                <w:lang w:val="lv-LV"/>
              </w:rPr>
            </w:pPr>
            <w:r w:rsidRPr="005E0944">
              <w:rPr>
                <w:lang w:val="lv-LV"/>
              </w:rPr>
              <w:t>303</w:t>
            </w:r>
          </w:p>
        </w:tc>
        <w:tc>
          <w:tcPr>
            <w:tcW w:w="13891" w:type="dxa"/>
            <w:vAlign w:val="center"/>
          </w:tcPr>
          <w:p w14:paraId="18048E0A" w14:textId="77777777" w:rsidR="00A754F6" w:rsidRPr="005E0944" w:rsidRDefault="00A754F6" w:rsidP="00A754F6">
            <w:pPr>
              <w:rPr>
                <w:lang w:val="lv-LV"/>
              </w:rPr>
            </w:pPr>
            <w:r w:rsidRPr="005E0944">
              <w:rPr>
                <w:lang w:val="lv-LV"/>
              </w:rPr>
              <w:t>Atribūta "&lt;atribūta nosaukums&gt;" vērtībā norādīts nākotnes datums.</w:t>
            </w:r>
          </w:p>
        </w:tc>
      </w:tr>
      <w:tr w:rsidR="00A754F6" w:rsidRPr="005E0944" w14:paraId="0B748650" w14:textId="77777777" w:rsidTr="0048733D">
        <w:tc>
          <w:tcPr>
            <w:tcW w:w="959" w:type="dxa"/>
            <w:vAlign w:val="center"/>
          </w:tcPr>
          <w:p w14:paraId="39179C19" w14:textId="77777777" w:rsidR="00A754F6" w:rsidRPr="005E0944" w:rsidRDefault="00A754F6" w:rsidP="00A754F6">
            <w:pPr>
              <w:rPr>
                <w:lang w:val="lv-LV"/>
              </w:rPr>
            </w:pPr>
            <w:r w:rsidRPr="005E0944">
              <w:rPr>
                <w:lang w:val="lv-LV"/>
              </w:rPr>
              <w:t>304</w:t>
            </w:r>
          </w:p>
        </w:tc>
        <w:tc>
          <w:tcPr>
            <w:tcW w:w="13891" w:type="dxa"/>
            <w:vAlign w:val="center"/>
          </w:tcPr>
          <w:p w14:paraId="59CC3E07" w14:textId="77777777" w:rsidR="00A754F6" w:rsidRPr="005E0944" w:rsidRDefault="00A754F6" w:rsidP="00A754F6">
            <w:pPr>
              <w:rPr>
                <w:lang w:val="lv-LV"/>
              </w:rPr>
            </w:pPr>
            <w:r w:rsidRPr="005E0944">
              <w:rPr>
                <w:lang w:val="lv-LV"/>
              </w:rPr>
              <w:t>Atribūta "&lt;atribūta nosaukums&gt;" vērtībā norādīts pārāk sens datums.</w:t>
            </w:r>
          </w:p>
        </w:tc>
      </w:tr>
      <w:tr w:rsidR="00A754F6" w:rsidRPr="005E0944" w14:paraId="660A4FAB" w14:textId="77777777" w:rsidTr="0048733D">
        <w:tc>
          <w:tcPr>
            <w:tcW w:w="959" w:type="dxa"/>
            <w:vAlign w:val="center"/>
          </w:tcPr>
          <w:p w14:paraId="10515088" w14:textId="77777777" w:rsidR="00A754F6" w:rsidRPr="005E0944" w:rsidRDefault="00A754F6" w:rsidP="00A754F6">
            <w:pPr>
              <w:rPr>
                <w:lang w:val="lv-LV"/>
              </w:rPr>
            </w:pPr>
            <w:r w:rsidRPr="005E0944">
              <w:rPr>
                <w:lang w:val="lv-LV"/>
              </w:rPr>
              <w:t>305</w:t>
            </w:r>
          </w:p>
        </w:tc>
        <w:tc>
          <w:tcPr>
            <w:tcW w:w="13891" w:type="dxa"/>
            <w:vAlign w:val="center"/>
          </w:tcPr>
          <w:p w14:paraId="1A8B1DFE" w14:textId="77777777" w:rsidR="00A754F6" w:rsidRPr="005E0944" w:rsidRDefault="00A754F6" w:rsidP="00A754F6">
            <w:pPr>
              <w:rPr>
                <w:lang w:val="lv-LV"/>
              </w:rPr>
            </w:pPr>
            <w:r w:rsidRPr="005E0944">
              <w:rPr>
                <w:lang w:val="lv-LV"/>
              </w:rPr>
              <w:t>Atribūta "&lt;atribūta nosaukums&gt;" vērtībā norādīts nekorekts laika intervāls.</w:t>
            </w:r>
          </w:p>
        </w:tc>
      </w:tr>
      <w:tr w:rsidR="00A754F6" w:rsidRPr="005E0944" w14:paraId="2336F343" w14:textId="77777777" w:rsidTr="0048733D">
        <w:tc>
          <w:tcPr>
            <w:tcW w:w="959" w:type="dxa"/>
            <w:vAlign w:val="center"/>
          </w:tcPr>
          <w:p w14:paraId="349F4E61" w14:textId="77777777" w:rsidR="00A754F6" w:rsidRPr="005E0944" w:rsidRDefault="00A754F6" w:rsidP="00A754F6">
            <w:pPr>
              <w:rPr>
                <w:lang w:val="lv-LV"/>
              </w:rPr>
            </w:pPr>
            <w:r w:rsidRPr="005E0944">
              <w:rPr>
                <w:lang w:val="lv-LV"/>
              </w:rPr>
              <w:t>306</w:t>
            </w:r>
          </w:p>
        </w:tc>
        <w:tc>
          <w:tcPr>
            <w:tcW w:w="13891" w:type="dxa"/>
            <w:vAlign w:val="center"/>
          </w:tcPr>
          <w:p w14:paraId="5E8EB15C" w14:textId="77777777" w:rsidR="00A754F6" w:rsidRPr="005E0944" w:rsidRDefault="00A754F6" w:rsidP="00A754F6">
            <w:pPr>
              <w:rPr>
                <w:lang w:val="lv-LV"/>
              </w:rPr>
            </w:pPr>
            <w:r w:rsidRPr="005E0944">
              <w:rPr>
                <w:lang w:val="lv-LV"/>
              </w:rPr>
              <w:t>Atribūta "&lt;atribūta nosaukums&gt;" vērtībā norādīts nekorekts personas kods.</w:t>
            </w:r>
          </w:p>
        </w:tc>
      </w:tr>
      <w:tr w:rsidR="00A754F6" w:rsidRPr="005E0944" w14:paraId="2119CD06" w14:textId="77777777" w:rsidTr="0048733D">
        <w:tc>
          <w:tcPr>
            <w:tcW w:w="959" w:type="dxa"/>
            <w:vAlign w:val="center"/>
          </w:tcPr>
          <w:p w14:paraId="0E1F06D8" w14:textId="77777777" w:rsidR="00A754F6" w:rsidRPr="005E0944" w:rsidRDefault="00A754F6" w:rsidP="00A754F6">
            <w:pPr>
              <w:rPr>
                <w:lang w:val="lv-LV"/>
              </w:rPr>
            </w:pPr>
            <w:r w:rsidRPr="005E0944">
              <w:rPr>
                <w:lang w:val="lv-LV"/>
              </w:rPr>
              <w:t>307</w:t>
            </w:r>
          </w:p>
        </w:tc>
        <w:tc>
          <w:tcPr>
            <w:tcW w:w="13891" w:type="dxa"/>
            <w:vAlign w:val="center"/>
          </w:tcPr>
          <w:p w14:paraId="5756341B" w14:textId="77777777" w:rsidR="00A754F6" w:rsidRPr="005E0944" w:rsidRDefault="00A754F6" w:rsidP="00A754F6">
            <w:pPr>
              <w:rPr>
                <w:lang w:val="lv-LV"/>
              </w:rPr>
            </w:pPr>
            <w:r w:rsidRPr="005E0944">
              <w:rPr>
                <w:lang w:val="lv-LV"/>
              </w:rPr>
              <w:t>Atribūta "&lt;atribūta nosaukums&gt;" vērtībā norādīts nekorekts personas vārds.</w:t>
            </w:r>
          </w:p>
        </w:tc>
      </w:tr>
      <w:tr w:rsidR="00A754F6" w:rsidRPr="005E0944" w14:paraId="3173F51E" w14:textId="77777777" w:rsidTr="0048733D">
        <w:tc>
          <w:tcPr>
            <w:tcW w:w="959" w:type="dxa"/>
            <w:vAlign w:val="center"/>
          </w:tcPr>
          <w:p w14:paraId="75DB1127" w14:textId="77777777" w:rsidR="00A754F6" w:rsidRPr="005E0944" w:rsidRDefault="00A754F6" w:rsidP="00A754F6">
            <w:pPr>
              <w:rPr>
                <w:lang w:val="lv-LV"/>
              </w:rPr>
            </w:pPr>
            <w:r w:rsidRPr="005E0944">
              <w:rPr>
                <w:lang w:val="lv-LV"/>
              </w:rPr>
              <w:t>308</w:t>
            </w:r>
          </w:p>
        </w:tc>
        <w:tc>
          <w:tcPr>
            <w:tcW w:w="13891" w:type="dxa"/>
            <w:vAlign w:val="center"/>
          </w:tcPr>
          <w:p w14:paraId="702E0B49" w14:textId="77777777" w:rsidR="00A754F6" w:rsidRPr="005E0944" w:rsidRDefault="00A754F6" w:rsidP="00A754F6">
            <w:pPr>
              <w:rPr>
                <w:lang w:val="lv-LV"/>
              </w:rPr>
            </w:pPr>
            <w:r w:rsidRPr="005E0944">
              <w:rPr>
                <w:lang w:val="lv-LV"/>
              </w:rPr>
              <w:t>Atribūtā "&lt;atribūta nosaukums&gt;" norādītā identifikācija netiek atbalstīta.</w:t>
            </w:r>
          </w:p>
        </w:tc>
      </w:tr>
      <w:tr w:rsidR="00A754F6" w:rsidRPr="005E0944" w14:paraId="7DF16AB3" w14:textId="77777777" w:rsidTr="0048733D">
        <w:tc>
          <w:tcPr>
            <w:tcW w:w="959" w:type="dxa"/>
            <w:vAlign w:val="center"/>
          </w:tcPr>
          <w:p w14:paraId="488F54A4" w14:textId="77777777" w:rsidR="00A754F6" w:rsidRPr="005E0944" w:rsidRDefault="00A754F6" w:rsidP="00A754F6">
            <w:pPr>
              <w:rPr>
                <w:lang w:val="lv-LV"/>
              </w:rPr>
            </w:pPr>
            <w:r w:rsidRPr="005E0944">
              <w:rPr>
                <w:lang w:val="lv-LV"/>
              </w:rPr>
              <w:t>309</w:t>
            </w:r>
          </w:p>
        </w:tc>
        <w:tc>
          <w:tcPr>
            <w:tcW w:w="13891" w:type="dxa"/>
            <w:vAlign w:val="center"/>
          </w:tcPr>
          <w:p w14:paraId="3DAF0220" w14:textId="77777777" w:rsidR="00A754F6" w:rsidRPr="005E0944" w:rsidRDefault="00A754F6" w:rsidP="00A754F6">
            <w:pPr>
              <w:rPr>
                <w:lang w:val="lv-LV"/>
              </w:rPr>
            </w:pPr>
            <w:r w:rsidRPr="005E0944">
              <w:rPr>
                <w:lang w:val="lv-LV"/>
              </w:rPr>
              <w:t>Atribūtā "&lt;atribūta nosaukums&gt;" norādītā klasifikācija netiek atbalstīta.</w:t>
            </w:r>
          </w:p>
        </w:tc>
      </w:tr>
      <w:tr w:rsidR="00A754F6" w:rsidRPr="005E0944" w14:paraId="10450F58" w14:textId="77777777" w:rsidTr="0048733D">
        <w:tc>
          <w:tcPr>
            <w:tcW w:w="959" w:type="dxa"/>
            <w:vAlign w:val="center"/>
          </w:tcPr>
          <w:p w14:paraId="31975681" w14:textId="77777777" w:rsidR="00A754F6" w:rsidRPr="005E0944" w:rsidRDefault="00A754F6" w:rsidP="00A754F6">
            <w:pPr>
              <w:rPr>
                <w:lang w:val="lv-LV"/>
              </w:rPr>
            </w:pPr>
            <w:r w:rsidRPr="005E0944">
              <w:rPr>
                <w:lang w:val="lv-LV"/>
              </w:rPr>
              <w:t>310</w:t>
            </w:r>
          </w:p>
        </w:tc>
        <w:tc>
          <w:tcPr>
            <w:tcW w:w="13891" w:type="dxa"/>
            <w:vAlign w:val="center"/>
          </w:tcPr>
          <w:p w14:paraId="15DE67E9" w14:textId="77777777" w:rsidR="00A754F6" w:rsidRPr="005E0944" w:rsidRDefault="00A754F6" w:rsidP="00A754F6">
            <w:pPr>
              <w:rPr>
                <w:lang w:val="lv-LV"/>
              </w:rPr>
            </w:pPr>
            <w:r w:rsidRPr="005E0944">
              <w:rPr>
                <w:lang w:val="lv-LV"/>
              </w:rPr>
              <w:t>Atribūta "&lt;atribūta nosaukums&gt;" vērtība netika atrasta klasifikatorā.</w:t>
            </w:r>
          </w:p>
        </w:tc>
      </w:tr>
      <w:tr w:rsidR="00A754F6" w:rsidRPr="005E0944" w14:paraId="20F1A20A" w14:textId="77777777" w:rsidTr="0048733D">
        <w:tc>
          <w:tcPr>
            <w:tcW w:w="959" w:type="dxa"/>
            <w:vAlign w:val="center"/>
          </w:tcPr>
          <w:p w14:paraId="446A5133" w14:textId="77777777" w:rsidR="00A754F6" w:rsidRPr="005E0944" w:rsidRDefault="00A754F6" w:rsidP="00A754F6">
            <w:pPr>
              <w:rPr>
                <w:lang w:val="lv-LV"/>
              </w:rPr>
            </w:pPr>
            <w:r w:rsidRPr="005E0944">
              <w:rPr>
                <w:lang w:val="lv-LV"/>
              </w:rPr>
              <w:t>311</w:t>
            </w:r>
          </w:p>
        </w:tc>
        <w:tc>
          <w:tcPr>
            <w:tcW w:w="13891" w:type="dxa"/>
            <w:vAlign w:val="center"/>
          </w:tcPr>
          <w:p w14:paraId="3DB9EE24" w14:textId="77777777" w:rsidR="00A754F6" w:rsidRPr="005E0944" w:rsidRDefault="00A754F6" w:rsidP="00A754F6">
            <w:pPr>
              <w:rPr>
                <w:lang w:val="lv-LV"/>
              </w:rPr>
            </w:pPr>
            <w:r w:rsidRPr="005E0944">
              <w:rPr>
                <w:lang w:val="lv-LV"/>
              </w:rPr>
              <w:t>Atribūta "&lt;atribūta nosaukums&gt;" vērtība ir neatbalstīts tips.</w:t>
            </w:r>
          </w:p>
        </w:tc>
      </w:tr>
      <w:tr w:rsidR="00A754F6" w:rsidRPr="005E0944" w14:paraId="32CF692B" w14:textId="77777777" w:rsidTr="0048733D">
        <w:tc>
          <w:tcPr>
            <w:tcW w:w="959" w:type="dxa"/>
            <w:vAlign w:val="center"/>
          </w:tcPr>
          <w:p w14:paraId="70E20DA1" w14:textId="77777777" w:rsidR="00A754F6" w:rsidRPr="005E0944" w:rsidRDefault="00A754F6" w:rsidP="00A754F6">
            <w:pPr>
              <w:rPr>
                <w:lang w:val="lv-LV"/>
              </w:rPr>
            </w:pPr>
            <w:r w:rsidRPr="005E0944">
              <w:rPr>
                <w:lang w:val="lv-LV"/>
              </w:rPr>
              <w:t>312</w:t>
            </w:r>
          </w:p>
        </w:tc>
        <w:tc>
          <w:tcPr>
            <w:tcW w:w="13891" w:type="dxa"/>
            <w:vAlign w:val="center"/>
          </w:tcPr>
          <w:p w14:paraId="2B31DBF1" w14:textId="77777777" w:rsidR="00A754F6" w:rsidRPr="005E0944" w:rsidRDefault="00A754F6" w:rsidP="00A754F6">
            <w:pPr>
              <w:rPr>
                <w:lang w:val="lv-LV"/>
              </w:rPr>
            </w:pPr>
            <w:r w:rsidRPr="005E0944">
              <w:rPr>
                <w:lang w:val="lv-LV"/>
              </w:rPr>
              <w:t>Atribūta "&lt;atribūta nosaukums&gt;" vērtība pārāk liela.</w:t>
            </w:r>
          </w:p>
        </w:tc>
      </w:tr>
      <w:tr w:rsidR="00F30339" w:rsidRPr="005E0944" w14:paraId="53C46F54" w14:textId="77777777" w:rsidTr="0048733D">
        <w:tc>
          <w:tcPr>
            <w:tcW w:w="959" w:type="dxa"/>
            <w:vAlign w:val="center"/>
          </w:tcPr>
          <w:p w14:paraId="23C0EC98" w14:textId="59A163A3" w:rsidR="00F30339" w:rsidRPr="005E0944" w:rsidRDefault="00F30339" w:rsidP="00A754F6">
            <w:r>
              <w:t>313</w:t>
            </w:r>
          </w:p>
        </w:tc>
        <w:tc>
          <w:tcPr>
            <w:tcW w:w="13891" w:type="dxa"/>
            <w:vAlign w:val="center"/>
          </w:tcPr>
          <w:p w14:paraId="3B4150C5" w14:textId="0B4B0515" w:rsidR="00F30339" w:rsidRPr="005E0944" w:rsidRDefault="00F30339" w:rsidP="00F30339">
            <w:r w:rsidRPr="00F30339">
              <w:t>Atribūta "</w:t>
            </w:r>
            <w:r w:rsidRPr="005E0944">
              <w:rPr>
                <w:lang w:val="lv-LV"/>
              </w:rPr>
              <w:t>&lt;atribūta nosaukums&gt;</w:t>
            </w:r>
            <w:r w:rsidRPr="00F30339">
              <w:t>" vērtība nav korekts URL.</w:t>
            </w:r>
          </w:p>
        </w:tc>
      </w:tr>
      <w:tr w:rsidR="00F30339" w:rsidRPr="005E0944" w14:paraId="28C66AE4" w14:textId="77777777" w:rsidTr="0048733D">
        <w:tc>
          <w:tcPr>
            <w:tcW w:w="959" w:type="dxa"/>
            <w:vAlign w:val="center"/>
          </w:tcPr>
          <w:p w14:paraId="719F9410" w14:textId="5EFF84CB" w:rsidR="00F30339" w:rsidRDefault="00F30339" w:rsidP="00A754F6">
            <w:r>
              <w:t>314</w:t>
            </w:r>
          </w:p>
        </w:tc>
        <w:tc>
          <w:tcPr>
            <w:tcW w:w="13891" w:type="dxa"/>
            <w:vAlign w:val="center"/>
          </w:tcPr>
          <w:p w14:paraId="120018DC" w14:textId="1C666845" w:rsidR="00F30339" w:rsidRPr="00F30339" w:rsidRDefault="00F30339" w:rsidP="00A754F6">
            <w:r w:rsidRPr="00F30339">
              <w:t>Atribūta "</w:t>
            </w:r>
            <w:r w:rsidRPr="005E0944">
              <w:rPr>
                <w:lang w:val="lv-LV"/>
              </w:rPr>
              <w:t>&lt;atribūta nosaukums&gt;</w:t>
            </w:r>
            <w:r w:rsidRPr="00F30339">
              <w:t>" vērtība ir URL ar neatbalstāmu shēmu.</w:t>
            </w:r>
          </w:p>
        </w:tc>
      </w:tr>
      <w:tr w:rsidR="00F30339" w:rsidRPr="005E0944" w14:paraId="6FC6AE53" w14:textId="77777777" w:rsidTr="0048733D">
        <w:tc>
          <w:tcPr>
            <w:tcW w:w="959" w:type="dxa"/>
            <w:vAlign w:val="center"/>
          </w:tcPr>
          <w:p w14:paraId="73593D48" w14:textId="341A8A42" w:rsidR="00F30339" w:rsidRDefault="00F30339" w:rsidP="00A754F6">
            <w:r>
              <w:t>315</w:t>
            </w:r>
          </w:p>
        </w:tc>
        <w:tc>
          <w:tcPr>
            <w:tcW w:w="13891" w:type="dxa"/>
            <w:vAlign w:val="center"/>
          </w:tcPr>
          <w:p w14:paraId="4190EC51" w14:textId="6A851348" w:rsidR="00F30339" w:rsidRPr="00F30339" w:rsidRDefault="00F30339" w:rsidP="00A754F6">
            <w:r>
              <w:t>Atribūta "</w:t>
            </w:r>
            <w:r w:rsidRPr="005E0944">
              <w:rPr>
                <w:lang w:val="lv-LV"/>
              </w:rPr>
              <w:t>&lt;atribūta nosaukums&gt;</w:t>
            </w:r>
            <w:r w:rsidRPr="00F30339">
              <w:t>" vērtība pārāk maza/īsa.</w:t>
            </w:r>
          </w:p>
        </w:tc>
      </w:tr>
      <w:tr w:rsidR="00F30339" w:rsidRPr="005E0944" w14:paraId="5525019E" w14:textId="77777777" w:rsidTr="0048733D">
        <w:tc>
          <w:tcPr>
            <w:tcW w:w="959" w:type="dxa"/>
            <w:vAlign w:val="center"/>
          </w:tcPr>
          <w:p w14:paraId="2B8DD1FD" w14:textId="07BBF0D4" w:rsidR="00F30339" w:rsidRPr="005E0944" w:rsidRDefault="00F30339" w:rsidP="00A754F6">
            <w:r>
              <w:t>316</w:t>
            </w:r>
          </w:p>
        </w:tc>
        <w:tc>
          <w:tcPr>
            <w:tcW w:w="13891" w:type="dxa"/>
            <w:vAlign w:val="center"/>
          </w:tcPr>
          <w:p w14:paraId="7ABD8F07" w14:textId="399848A0" w:rsidR="00F30339" w:rsidRPr="005E0944" w:rsidRDefault="00F30339" w:rsidP="00F30339">
            <w:r w:rsidRPr="00F30339">
              <w:t>Konfliktējošas atribūtu vērtības "</w:t>
            </w:r>
            <w:r w:rsidRPr="005E0944">
              <w:rPr>
                <w:lang w:val="lv-LV"/>
              </w:rPr>
              <w:t>&lt;</w:t>
            </w:r>
            <w:r>
              <w:rPr>
                <w:lang w:val="lv-LV"/>
              </w:rPr>
              <w:t xml:space="preserve">pirmā </w:t>
            </w:r>
            <w:r w:rsidRPr="005E0944">
              <w:rPr>
                <w:lang w:val="lv-LV"/>
              </w:rPr>
              <w:t>atribūta nosaukums&gt;</w:t>
            </w:r>
            <w:r w:rsidRPr="00F30339">
              <w:t>" un "</w:t>
            </w:r>
            <w:r w:rsidRPr="005E0944">
              <w:rPr>
                <w:lang w:val="lv-LV"/>
              </w:rPr>
              <w:t>&lt;</w:t>
            </w:r>
            <w:r>
              <w:rPr>
                <w:lang w:val="lv-LV"/>
              </w:rPr>
              <w:t xml:space="preserve">otrā </w:t>
            </w:r>
            <w:r w:rsidRPr="005E0944">
              <w:rPr>
                <w:lang w:val="lv-LV"/>
              </w:rPr>
              <w:t>atribūta nosaukums&gt;</w:t>
            </w:r>
            <w:r w:rsidRPr="00F30339">
              <w:t>".</w:t>
            </w:r>
          </w:p>
        </w:tc>
      </w:tr>
      <w:tr w:rsidR="00A754F6" w:rsidRPr="005E0944" w14:paraId="6362CC79" w14:textId="77777777" w:rsidTr="0048733D">
        <w:tc>
          <w:tcPr>
            <w:tcW w:w="959" w:type="dxa"/>
            <w:vAlign w:val="center"/>
          </w:tcPr>
          <w:p w14:paraId="5A026E70" w14:textId="77777777" w:rsidR="00A754F6" w:rsidRPr="005E0944" w:rsidRDefault="00A754F6" w:rsidP="00A754F6">
            <w:pPr>
              <w:rPr>
                <w:lang w:val="lv-LV"/>
              </w:rPr>
            </w:pPr>
            <w:r w:rsidRPr="005E0944">
              <w:rPr>
                <w:lang w:val="lv-LV"/>
              </w:rPr>
              <w:t>10100</w:t>
            </w:r>
          </w:p>
        </w:tc>
        <w:tc>
          <w:tcPr>
            <w:tcW w:w="13891" w:type="dxa"/>
            <w:vAlign w:val="center"/>
          </w:tcPr>
          <w:p w14:paraId="2A539408" w14:textId="77777777" w:rsidR="00A754F6" w:rsidRPr="005E0944" w:rsidRDefault="00A754F6" w:rsidP="00A754F6">
            <w:pPr>
              <w:rPr>
                <w:lang w:val="lv-LV"/>
              </w:rPr>
            </w:pPr>
            <w:r w:rsidRPr="005E0944">
              <w:rPr>
                <w:lang w:val="lv-LV"/>
              </w:rPr>
              <w:t>Pārsniegts lietotāja rezervēto recepšu limits.</w:t>
            </w:r>
          </w:p>
        </w:tc>
      </w:tr>
      <w:tr w:rsidR="00A754F6" w:rsidRPr="005E0944" w14:paraId="3F9FABC6" w14:textId="77777777" w:rsidTr="0048733D">
        <w:tc>
          <w:tcPr>
            <w:tcW w:w="959" w:type="dxa"/>
            <w:vAlign w:val="center"/>
          </w:tcPr>
          <w:p w14:paraId="604B286E" w14:textId="77777777" w:rsidR="00A754F6" w:rsidRPr="005E0944" w:rsidRDefault="00A754F6" w:rsidP="00A754F6">
            <w:pPr>
              <w:rPr>
                <w:lang w:val="lv-LV"/>
              </w:rPr>
            </w:pPr>
            <w:r w:rsidRPr="005E0944">
              <w:rPr>
                <w:lang w:val="lv-LV"/>
              </w:rPr>
              <w:t>10200</w:t>
            </w:r>
          </w:p>
        </w:tc>
        <w:tc>
          <w:tcPr>
            <w:tcW w:w="13891" w:type="dxa"/>
            <w:vAlign w:val="center"/>
          </w:tcPr>
          <w:p w14:paraId="3E5AE212" w14:textId="77777777" w:rsidR="00A754F6" w:rsidRPr="005E0944" w:rsidRDefault="00A754F6" w:rsidP="00A754F6">
            <w:pPr>
              <w:rPr>
                <w:lang w:val="lv-LV"/>
              </w:rPr>
            </w:pPr>
            <w:r w:rsidRPr="005E0944">
              <w:rPr>
                <w:lang w:val="lv-LV"/>
              </w:rPr>
              <w:t>Recepte ar doto identifikatoru netika atrasta.</w:t>
            </w:r>
          </w:p>
        </w:tc>
      </w:tr>
      <w:tr w:rsidR="00A754F6" w:rsidRPr="005E0944" w14:paraId="69B0D22B" w14:textId="77777777" w:rsidTr="0048733D">
        <w:tc>
          <w:tcPr>
            <w:tcW w:w="959" w:type="dxa"/>
            <w:vAlign w:val="center"/>
          </w:tcPr>
          <w:p w14:paraId="6B8D9F99" w14:textId="77777777" w:rsidR="00A754F6" w:rsidRPr="005E0944" w:rsidRDefault="00A754F6" w:rsidP="00A754F6">
            <w:pPr>
              <w:rPr>
                <w:lang w:val="lv-LV"/>
              </w:rPr>
            </w:pPr>
            <w:r w:rsidRPr="005E0944">
              <w:rPr>
                <w:lang w:val="lv-LV"/>
              </w:rPr>
              <w:t>10300</w:t>
            </w:r>
          </w:p>
        </w:tc>
        <w:tc>
          <w:tcPr>
            <w:tcW w:w="13891" w:type="dxa"/>
            <w:vAlign w:val="center"/>
          </w:tcPr>
          <w:p w14:paraId="3330942A" w14:textId="77777777" w:rsidR="00A754F6" w:rsidRPr="005E0944" w:rsidRDefault="00A754F6" w:rsidP="00A754F6">
            <w:pPr>
              <w:rPr>
                <w:lang w:val="lv-LV"/>
              </w:rPr>
            </w:pPr>
            <w:r w:rsidRPr="005E0944">
              <w:rPr>
                <w:lang w:val="lv-LV"/>
              </w:rPr>
              <w:t>Norādītais ārstniecības līdzeklis netiek kompensēts.</w:t>
            </w:r>
          </w:p>
        </w:tc>
      </w:tr>
      <w:tr w:rsidR="00A754F6" w:rsidRPr="005E0944" w14:paraId="7720730A" w14:textId="77777777" w:rsidTr="0048733D">
        <w:tc>
          <w:tcPr>
            <w:tcW w:w="959" w:type="dxa"/>
            <w:vAlign w:val="center"/>
          </w:tcPr>
          <w:p w14:paraId="3F7B9D54" w14:textId="77777777" w:rsidR="00A754F6" w:rsidRPr="005E0944" w:rsidRDefault="00A754F6" w:rsidP="00A754F6">
            <w:pPr>
              <w:rPr>
                <w:lang w:val="lv-LV"/>
              </w:rPr>
            </w:pPr>
            <w:r w:rsidRPr="005E0944">
              <w:rPr>
                <w:lang w:val="lv-LV"/>
              </w:rPr>
              <w:t>10301</w:t>
            </w:r>
          </w:p>
        </w:tc>
        <w:tc>
          <w:tcPr>
            <w:tcW w:w="13891" w:type="dxa"/>
            <w:vAlign w:val="center"/>
          </w:tcPr>
          <w:p w14:paraId="044F73F7" w14:textId="77777777" w:rsidR="00A754F6" w:rsidRPr="005E0944" w:rsidRDefault="00A754F6" w:rsidP="00A754F6">
            <w:pPr>
              <w:rPr>
                <w:lang w:val="lv-LV"/>
              </w:rPr>
            </w:pPr>
            <w:r w:rsidRPr="005E0944">
              <w:rPr>
                <w:lang w:val="lv-LV"/>
              </w:rPr>
              <w:t>Pacienta papildus diagnoze neatbilst kompensācijas nosacījumiem.</w:t>
            </w:r>
          </w:p>
        </w:tc>
      </w:tr>
      <w:tr w:rsidR="00A754F6" w:rsidRPr="005E0944" w14:paraId="22B04C4C" w14:textId="77777777" w:rsidTr="0048733D">
        <w:tc>
          <w:tcPr>
            <w:tcW w:w="959" w:type="dxa"/>
            <w:vAlign w:val="center"/>
          </w:tcPr>
          <w:p w14:paraId="32EA3C32" w14:textId="77777777" w:rsidR="00A754F6" w:rsidRPr="005E0944" w:rsidRDefault="00A754F6" w:rsidP="00A754F6">
            <w:pPr>
              <w:rPr>
                <w:lang w:val="lv-LV"/>
              </w:rPr>
            </w:pPr>
            <w:r w:rsidRPr="005E0944">
              <w:rPr>
                <w:lang w:val="lv-LV"/>
              </w:rPr>
              <w:t>10302</w:t>
            </w:r>
          </w:p>
        </w:tc>
        <w:tc>
          <w:tcPr>
            <w:tcW w:w="13891" w:type="dxa"/>
            <w:vAlign w:val="center"/>
          </w:tcPr>
          <w:p w14:paraId="5F1423DA" w14:textId="77777777" w:rsidR="00A754F6" w:rsidRPr="005E0944" w:rsidRDefault="00A754F6" w:rsidP="00A754F6">
            <w:pPr>
              <w:rPr>
                <w:lang w:val="lv-LV"/>
              </w:rPr>
            </w:pPr>
            <w:r w:rsidRPr="005E0944">
              <w:rPr>
                <w:lang w:val="lv-LV"/>
              </w:rPr>
              <w:t>Pacienta vecuma grupa neatbilst kompensācijas nosacījumiem.</w:t>
            </w:r>
          </w:p>
        </w:tc>
      </w:tr>
      <w:tr w:rsidR="00A754F6" w:rsidRPr="005E0944" w14:paraId="65A06BC6" w14:textId="77777777" w:rsidTr="0048733D">
        <w:tc>
          <w:tcPr>
            <w:tcW w:w="959" w:type="dxa"/>
            <w:vAlign w:val="center"/>
          </w:tcPr>
          <w:p w14:paraId="606BBAE0" w14:textId="77777777" w:rsidR="00A754F6" w:rsidRPr="005E0944" w:rsidRDefault="00A754F6" w:rsidP="00A754F6">
            <w:pPr>
              <w:rPr>
                <w:lang w:val="lv-LV"/>
              </w:rPr>
            </w:pPr>
            <w:r w:rsidRPr="005E0944">
              <w:rPr>
                <w:lang w:val="lv-LV"/>
              </w:rPr>
              <w:t>10303</w:t>
            </w:r>
          </w:p>
        </w:tc>
        <w:tc>
          <w:tcPr>
            <w:tcW w:w="13891" w:type="dxa"/>
            <w:vAlign w:val="center"/>
          </w:tcPr>
          <w:p w14:paraId="1FED1737" w14:textId="77777777" w:rsidR="00A754F6" w:rsidRPr="005E0944" w:rsidRDefault="00A754F6" w:rsidP="00A754F6">
            <w:pPr>
              <w:rPr>
                <w:lang w:val="lv-LV"/>
              </w:rPr>
            </w:pPr>
            <w:r w:rsidRPr="005E0944">
              <w:rPr>
                <w:lang w:val="lv-LV"/>
              </w:rPr>
              <w:t>Pacienta dzimums neatbilst kompensācijas nosacījumiem.</w:t>
            </w:r>
          </w:p>
        </w:tc>
      </w:tr>
      <w:tr w:rsidR="00A754F6" w:rsidRPr="005E0944" w14:paraId="711416A4" w14:textId="77777777" w:rsidTr="0048733D">
        <w:tc>
          <w:tcPr>
            <w:tcW w:w="959" w:type="dxa"/>
            <w:vAlign w:val="center"/>
          </w:tcPr>
          <w:p w14:paraId="5653801E" w14:textId="77777777" w:rsidR="00A754F6" w:rsidRPr="005E0944" w:rsidRDefault="00A754F6" w:rsidP="00A754F6">
            <w:pPr>
              <w:rPr>
                <w:lang w:val="lv-LV"/>
              </w:rPr>
            </w:pPr>
            <w:r w:rsidRPr="005E0944">
              <w:rPr>
                <w:lang w:val="lv-LV"/>
              </w:rPr>
              <w:t>10304</w:t>
            </w:r>
          </w:p>
        </w:tc>
        <w:tc>
          <w:tcPr>
            <w:tcW w:w="13891" w:type="dxa"/>
            <w:vAlign w:val="center"/>
          </w:tcPr>
          <w:p w14:paraId="5C66DC08" w14:textId="77777777" w:rsidR="00A754F6" w:rsidRPr="005E0944" w:rsidRDefault="00A754F6" w:rsidP="00A754F6">
            <w:pPr>
              <w:rPr>
                <w:lang w:val="lv-LV"/>
              </w:rPr>
            </w:pPr>
            <w:r w:rsidRPr="005E0944">
              <w:rPr>
                <w:lang w:val="lv-LV"/>
              </w:rPr>
              <w:t>Ārstniecības personas specialitāte neatbilst kompensācijas nosacījumiem.</w:t>
            </w:r>
          </w:p>
        </w:tc>
      </w:tr>
      <w:tr w:rsidR="00EB7730" w:rsidRPr="005E0944" w14:paraId="4347301B" w14:textId="77777777" w:rsidTr="0048733D">
        <w:tc>
          <w:tcPr>
            <w:tcW w:w="959" w:type="dxa"/>
            <w:vAlign w:val="center"/>
          </w:tcPr>
          <w:p w14:paraId="2AB57576" w14:textId="77777777" w:rsidR="00EB7730" w:rsidRPr="005E0944" w:rsidRDefault="00EB7730" w:rsidP="00A754F6">
            <w:pPr>
              <w:rPr>
                <w:lang w:val="lv-LV"/>
              </w:rPr>
            </w:pPr>
            <w:r w:rsidRPr="005E0944">
              <w:rPr>
                <w:lang w:val="lv-LV"/>
              </w:rPr>
              <w:t>10305</w:t>
            </w:r>
          </w:p>
        </w:tc>
        <w:tc>
          <w:tcPr>
            <w:tcW w:w="13891" w:type="dxa"/>
            <w:vAlign w:val="center"/>
          </w:tcPr>
          <w:p w14:paraId="0E67E84B" w14:textId="77777777" w:rsidR="00EB7730" w:rsidRPr="005E0944" w:rsidRDefault="00EB7730" w:rsidP="00A754F6">
            <w:pPr>
              <w:rPr>
                <w:lang w:val="lv-LV"/>
              </w:rPr>
            </w:pPr>
            <w:r w:rsidRPr="005E0944">
              <w:rPr>
                <w:lang w:val="lv-LV"/>
              </w:rPr>
              <w:t xml:space="preserve">Nepieciešams norādīt vispārīgā nosaukuma </w:t>
            </w:r>
            <w:r w:rsidR="00D66705" w:rsidRPr="005E0944">
              <w:rPr>
                <w:lang w:val="lv-LV"/>
              </w:rPr>
              <w:t>aizvietošanas</w:t>
            </w:r>
            <w:r w:rsidRPr="005E0944">
              <w:rPr>
                <w:lang w:val="lv-LV"/>
              </w:rPr>
              <w:t xml:space="preserve"> pamatojumu.</w:t>
            </w:r>
          </w:p>
        </w:tc>
      </w:tr>
      <w:tr w:rsidR="00A754F6" w:rsidRPr="005E0944" w14:paraId="3C14D7E5" w14:textId="77777777" w:rsidTr="0048733D">
        <w:tc>
          <w:tcPr>
            <w:tcW w:w="959" w:type="dxa"/>
            <w:vAlign w:val="center"/>
          </w:tcPr>
          <w:p w14:paraId="1D0D51C1" w14:textId="77777777" w:rsidR="00A754F6" w:rsidRPr="005E0944" w:rsidRDefault="00A754F6" w:rsidP="00A754F6">
            <w:pPr>
              <w:rPr>
                <w:lang w:val="lv-LV"/>
              </w:rPr>
            </w:pPr>
            <w:r w:rsidRPr="005E0944">
              <w:rPr>
                <w:lang w:val="lv-LV"/>
              </w:rPr>
              <w:t>10400</w:t>
            </w:r>
          </w:p>
        </w:tc>
        <w:tc>
          <w:tcPr>
            <w:tcW w:w="13891" w:type="dxa"/>
            <w:vAlign w:val="center"/>
          </w:tcPr>
          <w:p w14:paraId="230619B4" w14:textId="77777777" w:rsidR="00A754F6" w:rsidRPr="005E0944" w:rsidRDefault="00A754F6" w:rsidP="00A754F6">
            <w:pPr>
              <w:rPr>
                <w:lang w:val="lv-LV"/>
              </w:rPr>
            </w:pPr>
            <w:r w:rsidRPr="005E0944">
              <w:rPr>
                <w:lang w:val="lv-LV"/>
              </w:rPr>
              <w:t>Receptē norādītajam pacientam netika atrasta pacienta kartiņa.</w:t>
            </w:r>
          </w:p>
        </w:tc>
      </w:tr>
      <w:tr w:rsidR="00A754F6" w:rsidRPr="005E0944" w14:paraId="35A8908D" w14:textId="77777777" w:rsidTr="0048733D">
        <w:tc>
          <w:tcPr>
            <w:tcW w:w="959" w:type="dxa"/>
            <w:vAlign w:val="center"/>
          </w:tcPr>
          <w:p w14:paraId="06AB4D4D" w14:textId="77777777" w:rsidR="00A754F6" w:rsidRPr="005E0944" w:rsidRDefault="00A754F6" w:rsidP="00A754F6">
            <w:pPr>
              <w:rPr>
                <w:lang w:val="lv-LV"/>
              </w:rPr>
            </w:pPr>
            <w:r w:rsidRPr="005E0944">
              <w:rPr>
                <w:lang w:val="lv-LV"/>
              </w:rPr>
              <w:t>10401</w:t>
            </w:r>
          </w:p>
        </w:tc>
        <w:tc>
          <w:tcPr>
            <w:tcW w:w="13891" w:type="dxa"/>
            <w:vAlign w:val="center"/>
          </w:tcPr>
          <w:p w14:paraId="74C14608" w14:textId="77777777" w:rsidR="00A754F6" w:rsidRPr="005E0944" w:rsidRDefault="00A754F6" w:rsidP="00A754F6">
            <w:pPr>
              <w:rPr>
                <w:lang w:val="lv-LV"/>
              </w:rPr>
            </w:pPr>
            <w:r w:rsidRPr="005E0944">
              <w:rPr>
                <w:lang w:val="lv-LV"/>
              </w:rPr>
              <w:t>Receptē norādītie pacienta dati nesakrīt ar datiem, kas norādīti pacienta kartiņā.</w:t>
            </w:r>
          </w:p>
        </w:tc>
      </w:tr>
      <w:tr w:rsidR="00A754F6" w:rsidRPr="005E0944" w14:paraId="3E15D81E" w14:textId="77777777" w:rsidTr="0048733D">
        <w:tc>
          <w:tcPr>
            <w:tcW w:w="959" w:type="dxa"/>
            <w:vAlign w:val="center"/>
          </w:tcPr>
          <w:p w14:paraId="1EBE3D94" w14:textId="77777777" w:rsidR="00A754F6" w:rsidRPr="005E0944" w:rsidRDefault="00A754F6" w:rsidP="00A754F6">
            <w:pPr>
              <w:rPr>
                <w:lang w:val="lv-LV"/>
              </w:rPr>
            </w:pPr>
            <w:r w:rsidRPr="005E0944">
              <w:rPr>
                <w:lang w:val="lv-LV"/>
              </w:rPr>
              <w:t>10402</w:t>
            </w:r>
          </w:p>
        </w:tc>
        <w:tc>
          <w:tcPr>
            <w:tcW w:w="13891" w:type="dxa"/>
            <w:vAlign w:val="center"/>
          </w:tcPr>
          <w:p w14:paraId="034D0DC4" w14:textId="77777777" w:rsidR="00A754F6" w:rsidRPr="005E0944" w:rsidRDefault="00A754F6" w:rsidP="00A754F6">
            <w:pPr>
              <w:rPr>
                <w:lang w:val="lv-LV"/>
              </w:rPr>
            </w:pPr>
            <w:r w:rsidRPr="005E0944">
              <w:rPr>
                <w:lang w:val="lv-LV"/>
              </w:rPr>
              <w:t>Receptē norādītais pacients ir miris.</w:t>
            </w:r>
          </w:p>
        </w:tc>
      </w:tr>
      <w:tr w:rsidR="00A754F6" w:rsidRPr="005E0944" w14:paraId="43129FF4" w14:textId="77777777" w:rsidTr="0048733D">
        <w:tc>
          <w:tcPr>
            <w:tcW w:w="959" w:type="dxa"/>
            <w:vAlign w:val="center"/>
          </w:tcPr>
          <w:p w14:paraId="6710CE6A" w14:textId="77777777" w:rsidR="00A754F6" w:rsidRPr="005E0944" w:rsidRDefault="00A754F6" w:rsidP="00A754F6">
            <w:pPr>
              <w:rPr>
                <w:lang w:val="lv-LV"/>
              </w:rPr>
            </w:pPr>
            <w:r w:rsidRPr="005E0944">
              <w:rPr>
                <w:lang w:val="lv-LV"/>
              </w:rPr>
              <w:t>10500</w:t>
            </w:r>
          </w:p>
        </w:tc>
        <w:tc>
          <w:tcPr>
            <w:tcW w:w="13891" w:type="dxa"/>
            <w:vAlign w:val="center"/>
          </w:tcPr>
          <w:p w14:paraId="0ACBAF59" w14:textId="77777777" w:rsidR="00A754F6" w:rsidRPr="005E0944" w:rsidRDefault="00A754F6" w:rsidP="00A754F6">
            <w:pPr>
              <w:rPr>
                <w:lang w:val="lv-LV"/>
              </w:rPr>
            </w:pPr>
            <w:r w:rsidRPr="005E0944">
              <w:rPr>
                <w:lang w:val="lv-LV"/>
              </w:rPr>
              <w:t>Recepte ar doto identifikatoru jau izrakstīta.</w:t>
            </w:r>
          </w:p>
        </w:tc>
      </w:tr>
      <w:tr w:rsidR="00A754F6" w:rsidRPr="005E0944" w14:paraId="2D2E2C29" w14:textId="77777777" w:rsidTr="0048733D">
        <w:tc>
          <w:tcPr>
            <w:tcW w:w="959" w:type="dxa"/>
            <w:vAlign w:val="center"/>
          </w:tcPr>
          <w:p w14:paraId="3C8F3D71" w14:textId="77777777" w:rsidR="00A754F6" w:rsidRPr="005E0944" w:rsidRDefault="00A754F6" w:rsidP="00A754F6">
            <w:pPr>
              <w:rPr>
                <w:lang w:val="lv-LV"/>
              </w:rPr>
            </w:pPr>
            <w:r w:rsidRPr="005E0944">
              <w:rPr>
                <w:lang w:val="lv-LV"/>
              </w:rPr>
              <w:t>10501</w:t>
            </w:r>
          </w:p>
        </w:tc>
        <w:tc>
          <w:tcPr>
            <w:tcW w:w="13891" w:type="dxa"/>
            <w:vAlign w:val="center"/>
          </w:tcPr>
          <w:p w14:paraId="5E34DDCF" w14:textId="77777777" w:rsidR="00A754F6" w:rsidRPr="005E0944" w:rsidRDefault="009D279C" w:rsidP="00A754F6">
            <w:pPr>
              <w:rPr>
                <w:lang w:val="lv-LV"/>
              </w:rPr>
            </w:pPr>
            <w:r w:rsidRPr="005E0944">
              <w:rPr>
                <w:lang w:val="lv-LV"/>
              </w:rPr>
              <w:t>Norādītās zāles drīkst izrakstīt tikai uz īpašās receptes veidlapas.</w:t>
            </w:r>
          </w:p>
        </w:tc>
      </w:tr>
      <w:tr w:rsidR="00A754F6" w:rsidRPr="005E0944" w14:paraId="74FF0EF2" w14:textId="77777777" w:rsidTr="0048733D">
        <w:tc>
          <w:tcPr>
            <w:tcW w:w="959" w:type="dxa"/>
            <w:vAlign w:val="center"/>
          </w:tcPr>
          <w:p w14:paraId="5F60F231" w14:textId="77777777" w:rsidR="00A754F6" w:rsidRPr="005E0944" w:rsidRDefault="00A754F6" w:rsidP="00A754F6">
            <w:pPr>
              <w:rPr>
                <w:lang w:val="lv-LV"/>
              </w:rPr>
            </w:pPr>
            <w:r w:rsidRPr="005E0944">
              <w:rPr>
                <w:lang w:val="lv-LV"/>
              </w:rPr>
              <w:t>10503</w:t>
            </w:r>
          </w:p>
        </w:tc>
        <w:tc>
          <w:tcPr>
            <w:tcW w:w="13891" w:type="dxa"/>
            <w:vAlign w:val="center"/>
          </w:tcPr>
          <w:p w14:paraId="25381EB7" w14:textId="77777777" w:rsidR="00A754F6" w:rsidRPr="005E0944" w:rsidRDefault="00A754F6" w:rsidP="00A754F6">
            <w:pPr>
              <w:rPr>
                <w:lang w:val="lv-LV"/>
              </w:rPr>
            </w:pPr>
            <w:r w:rsidRPr="005E0944">
              <w:rPr>
                <w:lang w:val="lv-LV"/>
              </w:rPr>
              <w:t>Kompensējamos medikamentus drīkst izrakstīt tikai uz īpašās receptes veidlapas.</w:t>
            </w:r>
          </w:p>
        </w:tc>
      </w:tr>
      <w:tr w:rsidR="00A754F6" w:rsidRPr="005E0944" w14:paraId="4C8A1988" w14:textId="77777777" w:rsidTr="0048733D">
        <w:tc>
          <w:tcPr>
            <w:tcW w:w="959" w:type="dxa"/>
            <w:vAlign w:val="center"/>
          </w:tcPr>
          <w:p w14:paraId="77ED4A27" w14:textId="77777777" w:rsidR="00A754F6" w:rsidRPr="005E0944" w:rsidRDefault="00A754F6" w:rsidP="00A754F6">
            <w:pPr>
              <w:rPr>
                <w:lang w:val="lv-LV"/>
              </w:rPr>
            </w:pPr>
            <w:r w:rsidRPr="005E0944">
              <w:rPr>
                <w:lang w:val="lv-LV"/>
              </w:rPr>
              <w:t>10504</w:t>
            </w:r>
          </w:p>
        </w:tc>
        <w:tc>
          <w:tcPr>
            <w:tcW w:w="13891" w:type="dxa"/>
            <w:vAlign w:val="center"/>
          </w:tcPr>
          <w:p w14:paraId="6542BE44" w14:textId="77777777" w:rsidR="00A754F6" w:rsidRPr="005E0944" w:rsidRDefault="00A754F6" w:rsidP="00A754F6">
            <w:pPr>
              <w:rPr>
                <w:lang w:val="lv-LV"/>
              </w:rPr>
            </w:pPr>
            <w:r w:rsidRPr="005E0944">
              <w:rPr>
                <w:lang w:val="lv-LV"/>
              </w:rPr>
              <w:t>Recepti ārstēšanās kursam ilgākam par 3 mēnešiem drīkst izrakstīt tikai uz parastās receptes veidlapas.</w:t>
            </w:r>
          </w:p>
        </w:tc>
      </w:tr>
      <w:tr w:rsidR="00A754F6" w:rsidRPr="005E0944" w14:paraId="6422BEA5" w14:textId="77777777" w:rsidTr="0048733D">
        <w:tc>
          <w:tcPr>
            <w:tcW w:w="959" w:type="dxa"/>
            <w:vAlign w:val="center"/>
          </w:tcPr>
          <w:p w14:paraId="690266A6" w14:textId="77777777" w:rsidR="00A754F6" w:rsidRPr="005E0944" w:rsidRDefault="00A754F6" w:rsidP="00A754F6">
            <w:pPr>
              <w:rPr>
                <w:lang w:val="lv-LV"/>
              </w:rPr>
            </w:pPr>
            <w:r w:rsidRPr="005E0944">
              <w:rPr>
                <w:lang w:val="lv-LV"/>
              </w:rPr>
              <w:t>10505</w:t>
            </w:r>
          </w:p>
        </w:tc>
        <w:tc>
          <w:tcPr>
            <w:tcW w:w="13891" w:type="dxa"/>
            <w:vAlign w:val="center"/>
          </w:tcPr>
          <w:p w14:paraId="1C28CBE5" w14:textId="77777777" w:rsidR="00A754F6" w:rsidRPr="005E0944" w:rsidRDefault="00A754F6" w:rsidP="00A754F6">
            <w:pPr>
              <w:rPr>
                <w:lang w:val="lv-LV"/>
              </w:rPr>
            </w:pPr>
            <w:r w:rsidRPr="005E0944">
              <w:rPr>
                <w:lang w:val="lv-LV"/>
              </w:rPr>
              <w:t>Recepti drīkst izrakstīt ārstēšanās kursam ne ilgākam par 12 mēnešiem.</w:t>
            </w:r>
          </w:p>
        </w:tc>
      </w:tr>
      <w:tr w:rsidR="00A754F6" w:rsidRPr="005E0944" w14:paraId="60B0A85A" w14:textId="77777777" w:rsidTr="0048733D">
        <w:tc>
          <w:tcPr>
            <w:tcW w:w="959" w:type="dxa"/>
            <w:vAlign w:val="center"/>
          </w:tcPr>
          <w:p w14:paraId="23F8B176" w14:textId="77777777" w:rsidR="00A754F6" w:rsidRPr="005E0944" w:rsidRDefault="00A754F6" w:rsidP="00A754F6">
            <w:pPr>
              <w:rPr>
                <w:lang w:val="lv-LV"/>
              </w:rPr>
            </w:pPr>
            <w:r w:rsidRPr="005E0944">
              <w:rPr>
                <w:lang w:val="lv-LV"/>
              </w:rPr>
              <w:t>10506</w:t>
            </w:r>
          </w:p>
        </w:tc>
        <w:tc>
          <w:tcPr>
            <w:tcW w:w="13891" w:type="dxa"/>
            <w:vAlign w:val="center"/>
          </w:tcPr>
          <w:p w14:paraId="16BCB677" w14:textId="77777777" w:rsidR="00A754F6" w:rsidRPr="005E0944" w:rsidRDefault="00A754F6" w:rsidP="00A754F6">
            <w:pPr>
              <w:rPr>
                <w:lang w:val="lv-LV"/>
              </w:rPr>
            </w:pPr>
            <w:r w:rsidRPr="005E0944">
              <w:rPr>
                <w:lang w:val="lv-LV"/>
              </w:rPr>
              <w:t>Norādītais receptes derīguma termiņš neatbilst MK noteikumiem.</w:t>
            </w:r>
          </w:p>
        </w:tc>
      </w:tr>
      <w:tr w:rsidR="00A754F6" w:rsidRPr="005E0944" w14:paraId="679BC9AB" w14:textId="77777777" w:rsidTr="0048733D">
        <w:tc>
          <w:tcPr>
            <w:tcW w:w="959" w:type="dxa"/>
            <w:vAlign w:val="center"/>
          </w:tcPr>
          <w:p w14:paraId="74377C94" w14:textId="77777777" w:rsidR="00A754F6" w:rsidRPr="005E0944" w:rsidRDefault="00A754F6" w:rsidP="00A754F6">
            <w:pPr>
              <w:rPr>
                <w:lang w:val="lv-LV"/>
              </w:rPr>
            </w:pPr>
            <w:r w:rsidRPr="005E0944">
              <w:rPr>
                <w:lang w:val="lv-LV"/>
              </w:rPr>
              <w:t>10507</w:t>
            </w:r>
          </w:p>
        </w:tc>
        <w:tc>
          <w:tcPr>
            <w:tcW w:w="13891" w:type="dxa"/>
            <w:vAlign w:val="center"/>
          </w:tcPr>
          <w:p w14:paraId="0FB32B96" w14:textId="77777777" w:rsidR="00A754F6" w:rsidRPr="005E0944" w:rsidRDefault="00A754F6" w:rsidP="00A754F6">
            <w:pPr>
              <w:rPr>
                <w:lang w:val="lv-LV"/>
              </w:rPr>
            </w:pPr>
            <w:r w:rsidRPr="005E0944">
              <w:rPr>
                <w:lang w:val="lv-LV"/>
              </w:rPr>
              <w:t>Receptē izrakstīto ārstniecības līdzekli nedrīkst izrakstīt kursam ilgākam par 3 mēnešiem.</w:t>
            </w:r>
          </w:p>
        </w:tc>
      </w:tr>
      <w:tr w:rsidR="00A754F6" w:rsidRPr="005E0944" w14:paraId="13A43386" w14:textId="77777777" w:rsidTr="0048733D">
        <w:tc>
          <w:tcPr>
            <w:tcW w:w="959" w:type="dxa"/>
            <w:vAlign w:val="center"/>
          </w:tcPr>
          <w:p w14:paraId="5E949D74" w14:textId="77777777" w:rsidR="00A754F6" w:rsidRPr="005E0944" w:rsidRDefault="00A754F6" w:rsidP="00A754F6">
            <w:pPr>
              <w:rPr>
                <w:lang w:val="lv-LV"/>
              </w:rPr>
            </w:pPr>
            <w:r w:rsidRPr="005E0944">
              <w:rPr>
                <w:lang w:val="lv-LV"/>
              </w:rPr>
              <w:t>10508</w:t>
            </w:r>
          </w:p>
        </w:tc>
        <w:tc>
          <w:tcPr>
            <w:tcW w:w="13891" w:type="dxa"/>
            <w:vAlign w:val="center"/>
          </w:tcPr>
          <w:p w14:paraId="06696068" w14:textId="77777777" w:rsidR="00A754F6" w:rsidRPr="005E0944" w:rsidRDefault="00A754F6" w:rsidP="00A754F6">
            <w:pPr>
              <w:rPr>
                <w:lang w:val="lv-LV"/>
              </w:rPr>
            </w:pPr>
            <w:r w:rsidRPr="005E0944">
              <w:rPr>
                <w:lang w:val="lv-LV"/>
              </w:rPr>
              <w:t>Receptē izrakstītais narkotisko vai tām pielīdzināmo vielu daudzums pārsniedz pieļaujamo.</w:t>
            </w:r>
          </w:p>
        </w:tc>
      </w:tr>
      <w:tr w:rsidR="00A754F6" w:rsidRPr="005E0944" w14:paraId="55DA85AB" w14:textId="77777777" w:rsidTr="0048733D">
        <w:tc>
          <w:tcPr>
            <w:tcW w:w="959" w:type="dxa"/>
            <w:vAlign w:val="center"/>
          </w:tcPr>
          <w:p w14:paraId="1D5968EF" w14:textId="77777777" w:rsidR="00A754F6" w:rsidRPr="005E0944" w:rsidRDefault="00A754F6" w:rsidP="00A754F6">
            <w:pPr>
              <w:rPr>
                <w:lang w:val="lv-LV"/>
              </w:rPr>
            </w:pPr>
            <w:r w:rsidRPr="005E0944">
              <w:rPr>
                <w:lang w:val="lv-LV"/>
              </w:rPr>
              <w:t>10509</w:t>
            </w:r>
          </w:p>
        </w:tc>
        <w:tc>
          <w:tcPr>
            <w:tcW w:w="13891" w:type="dxa"/>
            <w:vAlign w:val="center"/>
          </w:tcPr>
          <w:p w14:paraId="0A1B56B8" w14:textId="77777777" w:rsidR="00A754F6" w:rsidRPr="005E0944" w:rsidRDefault="00A754F6" w:rsidP="00A754F6">
            <w:pPr>
              <w:rPr>
                <w:lang w:val="lv-LV"/>
              </w:rPr>
            </w:pPr>
            <w:r w:rsidRPr="005E0944">
              <w:rPr>
                <w:lang w:val="lv-LV"/>
              </w:rPr>
              <w:t>Receptē norādīto ārstniecības līdzekli nedrīkst izrakstīt uz receptes.</w:t>
            </w:r>
          </w:p>
        </w:tc>
      </w:tr>
      <w:tr w:rsidR="00A754F6" w:rsidRPr="005E0944" w14:paraId="5DC584DA" w14:textId="77777777" w:rsidTr="0048733D">
        <w:tc>
          <w:tcPr>
            <w:tcW w:w="959" w:type="dxa"/>
            <w:vAlign w:val="center"/>
          </w:tcPr>
          <w:p w14:paraId="3B46CD22" w14:textId="77777777" w:rsidR="00A754F6" w:rsidRPr="005E0944" w:rsidRDefault="00A754F6" w:rsidP="00A754F6">
            <w:pPr>
              <w:rPr>
                <w:lang w:val="lv-LV"/>
              </w:rPr>
            </w:pPr>
            <w:r w:rsidRPr="005E0944">
              <w:rPr>
                <w:lang w:val="lv-LV"/>
              </w:rPr>
              <w:t>10510</w:t>
            </w:r>
          </w:p>
        </w:tc>
        <w:tc>
          <w:tcPr>
            <w:tcW w:w="13891" w:type="dxa"/>
            <w:vAlign w:val="center"/>
          </w:tcPr>
          <w:p w14:paraId="26386D4A" w14:textId="77777777" w:rsidR="00A754F6" w:rsidRPr="005E0944" w:rsidRDefault="00A754F6" w:rsidP="00A754F6">
            <w:pPr>
              <w:rPr>
                <w:lang w:val="lv-LV"/>
              </w:rPr>
            </w:pPr>
            <w:r w:rsidRPr="005E0944">
              <w:rPr>
                <w:lang w:val="lv-LV"/>
              </w:rPr>
              <w:t>&lt;ĀL izrakstīšanas brīdinājums&gt;</w:t>
            </w:r>
          </w:p>
        </w:tc>
      </w:tr>
      <w:tr w:rsidR="006403B6" w:rsidRPr="005E0944" w14:paraId="57BC1708" w14:textId="77777777" w:rsidTr="0048733D">
        <w:tc>
          <w:tcPr>
            <w:tcW w:w="959" w:type="dxa"/>
            <w:vAlign w:val="center"/>
          </w:tcPr>
          <w:p w14:paraId="7D867848" w14:textId="77777777" w:rsidR="006403B6" w:rsidRPr="005E0944" w:rsidRDefault="006403B6" w:rsidP="00A754F6">
            <w:pPr>
              <w:rPr>
                <w:lang w:val="lv-LV"/>
              </w:rPr>
            </w:pPr>
            <w:r w:rsidRPr="005E0944">
              <w:rPr>
                <w:lang w:val="lv-LV"/>
              </w:rPr>
              <w:t>10511</w:t>
            </w:r>
          </w:p>
        </w:tc>
        <w:tc>
          <w:tcPr>
            <w:tcW w:w="13891" w:type="dxa"/>
            <w:vAlign w:val="center"/>
          </w:tcPr>
          <w:p w14:paraId="2AC1613C" w14:textId="77777777" w:rsidR="006403B6" w:rsidRPr="005E0944" w:rsidRDefault="006403B6" w:rsidP="00A754F6">
            <w:pPr>
              <w:rPr>
                <w:lang w:val="lv-LV"/>
              </w:rPr>
            </w:pPr>
            <w:r w:rsidRPr="005E0944">
              <w:rPr>
                <w:lang w:val="lv-LV"/>
              </w:rPr>
              <w:t>Receptē izrakstīto ārstniecības līdzekli nedrīkst izrakstīt tik garam derīguma termiņam.</w:t>
            </w:r>
          </w:p>
        </w:tc>
      </w:tr>
      <w:tr w:rsidR="006403B6" w:rsidRPr="005E0944" w14:paraId="0CDC0147" w14:textId="77777777" w:rsidTr="0048733D">
        <w:tc>
          <w:tcPr>
            <w:tcW w:w="959" w:type="dxa"/>
            <w:vAlign w:val="center"/>
          </w:tcPr>
          <w:p w14:paraId="65CC7EBF" w14:textId="77777777" w:rsidR="006403B6" w:rsidRPr="005E0944" w:rsidRDefault="006403B6" w:rsidP="00A754F6">
            <w:pPr>
              <w:rPr>
                <w:lang w:val="lv-LV"/>
              </w:rPr>
            </w:pPr>
            <w:r w:rsidRPr="005E0944">
              <w:rPr>
                <w:lang w:val="lv-LV"/>
              </w:rPr>
              <w:t>10512</w:t>
            </w:r>
          </w:p>
        </w:tc>
        <w:tc>
          <w:tcPr>
            <w:tcW w:w="13891" w:type="dxa"/>
            <w:vAlign w:val="center"/>
          </w:tcPr>
          <w:p w14:paraId="7127545A" w14:textId="77777777" w:rsidR="006403B6" w:rsidRPr="005E0944" w:rsidRDefault="006403B6" w:rsidP="00A754F6">
            <w:pPr>
              <w:rPr>
                <w:lang w:val="lv-LV"/>
              </w:rPr>
            </w:pPr>
            <w:r w:rsidRPr="005E0944">
              <w:rPr>
                <w:lang w:val="lv-LV"/>
              </w:rPr>
              <w:t>Receptē izrakstīto ārstniecības līdzekli nedrīkst izrakstīt tik garam ārstēšanās kursam.</w:t>
            </w:r>
          </w:p>
        </w:tc>
      </w:tr>
      <w:tr w:rsidR="00A4553F" w:rsidRPr="005E0944" w14:paraId="0D3C8142" w14:textId="77777777" w:rsidTr="0048733D">
        <w:tc>
          <w:tcPr>
            <w:tcW w:w="959" w:type="dxa"/>
            <w:vAlign w:val="center"/>
          </w:tcPr>
          <w:p w14:paraId="6F29A894" w14:textId="77777777" w:rsidR="00A4553F" w:rsidRPr="005E0944" w:rsidRDefault="00A4553F" w:rsidP="00A754F6">
            <w:pPr>
              <w:rPr>
                <w:lang w:val="lv-LV"/>
              </w:rPr>
            </w:pPr>
            <w:r w:rsidRPr="005E0944">
              <w:rPr>
                <w:lang w:val="lv-LV"/>
              </w:rPr>
              <w:t>10513</w:t>
            </w:r>
          </w:p>
        </w:tc>
        <w:tc>
          <w:tcPr>
            <w:tcW w:w="13891" w:type="dxa"/>
            <w:vAlign w:val="center"/>
          </w:tcPr>
          <w:p w14:paraId="2C3520EA" w14:textId="77777777" w:rsidR="00A4553F" w:rsidRPr="005E0944" w:rsidRDefault="00A4553F" w:rsidP="00A754F6">
            <w:pPr>
              <w:rPr>
                <w:lang w:val="lv-LV"/>
              </w:rPr>
            </w:pPr>
            <w:r w:rsidRPr="005E0944">
              <w:rPr>
                <w:lang w:val="lv-LV"/>
              </w:rPr>
              <w:t>Receptē izrakstīto ārstniecības līdzekli pacientiem ar reproduktīvu potenciālu nedrīkst izrakstīt tik garam ārstēšanās kursam.</w:t>
            </w:r>
          </w:p>
        </w:tc>
      </w:tr>
      <w:tr w:rsidR="006403B6" w:rsidRPr="005E0944" w14:paraId="5B885FE2" w14:textId="77777777" w:rsidTr="0048733D">
        <w:tc>
          <w:tcPr>
            <w:tcW w:w="959" w:type="dxa"/>
            <w:vAlign w:val="center"/>
          </w:tcPr>
          <w:p w14:paraId="6537890E" w14:textId="77777777" w:rsidR="006403B6" w:rsidRPr="005E0944" w:rsidRDefault="00A4553F" w:rsidP="00A754F6">
            <w:pPr>
              <w:rPr>
                <w:lang w:val="lv-LV"/>
              </w:rPr>
            </w:pPr>
            <w:r w:rsidRPr="005E0944">
              <w:rPr>
                <w:lang w:val="lv-LV"/>
              </w:rPr>
              <w:t>10514</w:t>
            </w:r>
          </w:p>
        </w:tc>
        <w:tc>
          <w:tcPr>
            <w:tcW w:w="13891" w:type="dxa"/>
            <w:vAlign w:val="center"/>
          </w:tcPr>
          <w:p w14:paraId="1E91D440" w14:textId="77777777" w:rsidR="006403B6" w:rsidRPr="005E0944" w:rsidRDefault="008B5125" w:rsidP="008B5125">
            <w:pPr>
              <w:rPr>
                <w:lang w:val="lv-LV"/>
              </w:rPr>
            </w:pPr>
            <w:r w:rsidRPr="005E0944">
              <w:rPr>
                <w:lang w:val="lv-LV"/>
              </w:rPr>
              <w:t xml:space="preserve">Receptē, kas izrakstīta ārstēšanas kursam ilgākam par 3 mēnešiem, </w:t>
            </w:r>
            <w:r w:rsidR="006403B6" w:rsidRPr="005E0944">
              <w:rPr>
                <w:lang w:val="lv-LV"/>
              </w:rPr>
              <w:t>obligāti jānorāda diagnoze.</w:t>
            </w:r>
          </w:p>
        </w:tc>
      </w:tr>
      <w:tr w:rsidR="00A754F6" w:rsidRPr="005E0944" w14:paraId="2BE9D3AB" w14:textId="77777777" w:rsidTr="0048733D">
        <w:tc>
          <w:tcPr>
            <w:tcW w:w="959" w:type="dxa"/>
            <w:vAlign w:val="center"/>
          </w:tcPr>
          <w:p w14:paraId="19D349A1" w14:textId="77777777" w:rsidR="00A754F6" w:rsidRPr="005E0944" w:rsidRDefault="00A754F6" w:rsidP="00A754F6">
            <w:pPr>
              <w:rPr>
                <w:lang w:val="lv-LV"/>
              </w:rPr>
            </w:pPr>
            <w:r w:rsidRPr="005E0944">
              <w:rPr>
                <w:lang w:val="lv-LV"/>
              </w:rPr>
              <w:t>10520</w:t>
            </w:r>
          </w:p>
        </w:tc>
        <w:tc>
          <w:tcPr>
            <w:tcW w:w="13891" w:type="dxa"/>
            <w:vAlign w:val="center"/>
          </w:tcPr>
          <w:p w14:paraId="59BC67E0" w14:textId="77777777" w:rsidR="00A754F6" w:rsidRPr="005E0944" w:rsidRDefault="00A754F6" w:rsidP="00A754F6">
            <w:pPr>
              <w:rPr>
                <w:lang w:val="lv-LV"/>
              </w:rPr>
            </w:pPr>
            <w:r w:rsidRPr="005E0944">
              <w:rPr>
                <w:lang w:val="lv-LV"/>
              </w:rPr>
              <w:t>Receptē norādītie autora dati nesakrīt ar drošības talona datiem.</w:t>
            </w:r>
          </w:p>
        </w:tc>
      </w:tr>
      <w:tr w:rsidR="00A754F6" w:rsidRPr="005E0944" w14:paraId="144BBBC9" w14:textId="77777777" w:rsidTr="0048733D">
        <w:tc>
          <w:tcPr>
            <w:tcW w:w="959" w:type="dxa"/>
            <w:vAlign w:val="center"/>
          </w:tcPr>
          <w:p w14:paraId="446A120D" w14:textId="77777777" w:rsidR="00A754F6" w:rsidRPr="005E0944" w:rsidRDefault="00A754F6" w:rsidP="00A754F6">
            <w:pPr>
              <w:rPr>
                <w:lang w:val="lv-LV"/>
              </w:rPr>
            </w:pPr>
            <w:r w:rsidRPr="005E0944">
              <w:rPr>
                <w:lang w:val="lv-LV"/>
              </w:rPr>
              <w:t>10521</w:t>
            </w:r>
          </w:p>
        </w:tc>
        <w:tc>
          <w:tcPr>
            <w:tcW w:w="13891" w:type="dxa"/>
            <w:vAlign w:val="center"/>
          </w:tcPr>
          <w:p w14:paraId="344348C7" w14:textId="77777777" w:rsidR="00A754F6" w:rsidRPr="005E0944" w:rsidRDefault="00A754F6" w:rsidP="00A754F6">
            <w:pPr>
              <w:rPr>
                <w:lang w:val="lv-LV"/>
              </w:rPr>
            </w:pPr>
            <w:r w:rsidRPr="005E0944">
              <w:rPr>
                <w:lang w:val="lv-LV"/>
              </w:rPr>
              <w:t>Receptē norādītais autors netika atrasts ārstniecības personu reģistrā.</w:t>
            </w:r>
          </w:p>
        </w:tc>
      </w:tr>
      <w:tr w:rsidR="00A754F6" w:rsidRPr="005E0944" w14:paraId="39871E5E" w14:textId="77777777" w:rsidTr="0048733D">
        <w:tc>
          <w:tcPr>
            <w:tcW w:w="959" w:type="dxa"/>
            <w:vAlign w:val="center"/>
          </w:tcPr>
          <w:p w14:paraId="386FB80E" w14:textId="77777777" w:rsidR="00A754F6" w:rsidRPr="005E0944" w:rsidRDefault="00A754F6" w:rsidP="00A754F6">
            <w:pPr>
              <w:rPr>
                <w:lang w:val="lv-LV"/>
              </w:rPr>
            </w:pPr>
            <w:r w:rsidRPr="005E0944">
              <w:rPr>
                <w:lang w:val="lv-LV"/>
              </w:rPr>
              <w:t>10522</w:t>
            </w:r>
          </w:p>
        </w:tc>
        <w:tc>
          <w:tcPr>
            <w:tcW w:w="13891" w:type="dxa"/>
            <w:vAlign w:val="center"/>
          </w:tcPr>
          <w:p w14:paraId="30F4C71B" w14:textId="77777777" w:rsidR="00A754F6" w:rsidRPr="005E0944" w:rsidRDefault="00A754F6" w:rsidP="00A754F6">
            <w:pPr>
              <w:rPr>
                <w:lang w:val="lv-LV"/>
              </w:rPr>
            </w:pPr>
            <w:r w:rsidRPr="005E0944">
              <w:rPr>
                <w:lang w:val="lv-LV"/>
              </w:rPr>
              <w:t>Receptē norādītā autora iestāde netika atrasta ārstniecības iestāžu reģistrā.</w:t>
            </w:r>
          </w:p>
        </w:tc>
      </w:tr>
      <w:tr w:rsidR="00A754F6" w:rsidRPr="005E0944" w14:paraId="4FE86D5E" w14:textId="77777777" w:rsidTr="0048733D">
        <w:tc>
          <w:tcPr>
            <w:tcW w:w="959" w:type="dxa"/>
            <w:vAlign w:val="center"/>
          </w:tcPr>
          <w:p w14:paraId="0FA4C189" w14:textId="77777777" w:rsidR="00A754F6" w:rsidRPr="005E0944" w:rsidRDefault="00A754F6" w:rsidP="00A754F6">
            <w:pPr>
              <w:rPr>
                <w:lang w:val="lv-LV"/>
              </w:rPr>
            </w:pPr>
            <w:r w:rsidRPr="005E0944">
              <w:rPr>
                <w:lang w:val="lv-LV"/>
              </w:rPr>
              <w:t>10523</w:t>
            </w:r>
          </w:p>
        </w:tc>
        <w:tc>
          <w:tcPr>
            <w:tcW w:w="13891" w:type="dxa"/>
            <w:vAlign w:val="center"/>
          </w:tcPr>
          <w:p w14:paraId="3EA15FE3" w14:textId="77777777" w:rsidR="00A754F6" w:rsidRPr="005E0944" w:rsidRDefault="00A754F6" w:rsidP="00A754F6">
            <w:pPr>
              <w:rPr>
                <w:lang w:val="lv-LV"/>
              </w:rPr>
            </w:pPr>
            <w:r w:rsidRPr="005E0944">
              <w:rPr>
                <w:lang w:val="lv-LV"/>
              </w:rPr>
              <w:t>Receptē norādītais autors nestrādā norādītajā ārstniecības iestādē.</w:t>
            </w:r>
          </w:p>
        </w:tc>
      </w:tr>
      <w:tr w:rsidR="00A754F6" w:rsidRPr="005E0944" w14:paraId="600482C4" w14:textId="77777777" w:rsidTr="0048733D">
        <w:tc>
          <w:tcPr>
            <w:tcW w:w="959" w:type="dxa"/>
            <w:vAlign w:val="center"/>
          </w:tcPr>
          <w:p w14:paraId="22B88A30" w14:textId="77777777" w:rsidR="00A754F6" w:rsidRPr="005E0944" w:rsidRDefault="00A754F6" w:rsidP="00A754F6">
            <w:pPr>
              <w:rPr>
                <w:lang w:val="lv-LV"/>
              </w:rPr>
            </w:pPr>
            <w:r w:rsidRPr="005E0944">
              <w:rPr>
                <w:lang w:val="lv-LV"/>
              </w:rPr>
              <w:t>10524</w:t>
            </w:r>
          </w:p>
        </w:tc>
        <w:tc>
          <w:tcPr>
            <w:tcW w:w="13891" w:type="dxa"/>
            <w:vAlign w:val="center"/>
          </w:tcPr>
          <w:p w14:paraId="1C9A2184" w14:textId="77777777" w:rsidR="00A754F6" w:rsidRPr="005E0944" w:rsidRDefault="00A754F6" w:rsidP="00A754F6">
            <w:pPr>
              <w:rPr>
                <w:lang w:val="lv-LV"/>
              </w:rPr>
            </w:pPr>
            <w:r w:rsidRPr="005E0944">
              <w:rPr>
                <w:lang w:val="lv-LV"/>
              </w:rPr>
              <w:t>Receptē norādītajam autoram nav norādītās specialitātes.</w:t>
            </w:r>
          </w:p>
        </w:tc>
      </w:tr>
      <w:tr w:rsidR="00A754F6" w:rsidRPr="005E0944" w14:paraId="6626C1BA" w14:textId="77777777" w:rsidTr="0048733D">
        <w:tc>
          <w:tcPr>
            <w:tcW w:w="959" w:type="dxa"/>
            <w:vAlign w:val="center"/>
          </w:tcPr>
          <w:p w14:paraId="281993CA" w14:textId="77777777" w:rsidR="00A754F6" w:rsidRPr="005E0944" w:rsidRDefault="00A754F6" w:rsidP="00A754F6">
            <w:pPr>
              <w:rPr>
                <w:lang w:val="lv-LV"/>
              </w:rPr>
            </w:pPr>
            <w:r w:rsidRPr="005E0944">
              <w:rPr>
                <w:lang w:val="lv-LV"/>
              </w:rPr>
              <w:t>10525</w:t>
            </w:r>
          </w:p>
        </w:tc>
        <w:tc>
          <w:tcPr>
            <w:tcW w:w="13891" w:type="dxa"/>
            <w:vAlign w:val="center"/>
          </w:tcPr>
          <w:p w14:paraId="78476626" w14:textId="77777777" w:rsidR="00A754F6" w:rsidRPr="005E0944" w:rsidRDefault="00A754F6" w:rsidP="00A754F6">
            <w:pPr>
              <w:rPr>
                <w:lang w:val="lv-LV"/>
              </w:rPr>
            </w:pPr>
            <w:r w:rsidRPr="005E0944">
              <w:rPr>
                <w:lang w:val="lv-LV"/>
              </w:rPr>
              <w:t>Receptē norādītais autors nedrīkst izrakstīt receptes.</w:t>
            </w:r>
          </w:p>
        </w:tc>
      </w:tr>
      <w:tr w:rsidR="00A754F6" w:rsidRPr="005E0944" w14:paraId="1CFE943D" w14:textId="77777777" w:rsidTr="0048733D">
        <w:tc>
          <w:tcPr>
            <w:tcW w:w="959" w:type="dxa"/>
            <w:vAlign w:val="center"/>
          </w:tcPr>
          <w:p w14:paraId="77E2FB92" w14:textId="77777777" w:rsidR="00A754F6" w:rsidRPr="005E0944" w:rsidRDefault="00A754F6" w:rsidP="00A754F6">
            <w:pPr>
              <w:rPr>
                <w:lang w:val="lv-LV"/>
              </w:rPr>
            </w:pPr>
            <w:r w:rsidRPr="005E0944">
              <w:rPr>
                <w:lang w:val="lv-LV"/>
              </w:rPr>
              <w:t>10530</w:t>
            </w:r>
          </w:p>
        </w:tc>
        <w:tc>
          <w:tcPr>
            <w:tcW w:w="13891" w:type="dxa"/>
            <w:vAlign w:val="center"/>
          </w:tcPr>
          <w:p w14:paraId="59DA0BAB" w14:textId="77777777" w:rsidR="00A754F6" w:rsidRPr="005E0944" w:rsidRDefault="00A754F6" w:rsidP="00A754F6">
            <w:pPr>
              <w:rPr>
                <w:lang w:val="lv-LV"/>
              </w:rPr>
            </w:pPr>
            <w:r w:rsidRPr="005E0944">
              <w:rPr>
                <w:lang w:val="lv-LV"/>
              </w:rPr>
              <w:t>Kompensējamos medikamentus drīkst izrakstīt tikai pacientiem, kuriem ir pacienta kartiņa.</w:t>
            </w:r>
          </w:p>
        </w:tc>
      </w:tr>
      <w:tr w:rsidR="00A754F6" w:rsidRPr="005E0944" w14:paraId="20E9D24A" w14:textId="77777777" w:rsidTr="0048733D">
        <w:tc>
          <w:tcPr>
            <w:tcW w:w="959" w:type="dxa"/>
            <w:vAlign w:val="center"/>
          </w:tcPr>
          <w:p w14:paraId="6D8997F6" w14:textId="77777777" w:rsidR="00A754F6" w:rsidRPr="005E0944" w:rsidRDefault="00A754F6" w:rsidP="00A754F6">
            <w:pPr>
              <w:rPr>
                <w:lang w:val="lv-LV"/>
              </w:rPr>
            </w:pPr>
            <w:r w:rsidRPr="005E0944">
              <w:rPr>
                <w:lang w:val="lv-LV"/>
              </w:rPr>
              <w:t>10600</w:t>
            </w:r>
          </w:p>
        </w:tc>
        <w:tc>
          <w:tcPr>
            <w:tcW w:w="13891" w:type="dxa"/>
            <w:vAlign w:val="center"/>
          </w:tcPr>
          <w:p w14:paraId="5297B439" w14:textId="77777777" w:rsidR="00A754F6" w:rsidRPr="005E0944" w:rsidRDefault="00A754F6" w:rsidP="00A754F6">
            <w:pPr>
              <w:rPr>
                <w:lang w:val="lv-LV"/>
              </w:rPr>
            </w:pPr>
            <w:r w:rsidRPr="005E0944">
              <w:rPr>
                <w:lang w:val="lv-LV"/>
              </w:rPr>
              <w:t>Recepte ar doto identifikatoru jau atsaukta.</w:t>
            </w:r>
          </w:p>
        </w:tc>
      </w:tr>
      <w:tr w:rsidR="00A754F6" w:rsidRPr="005E0944" w14:paraId="279040B2" w14:textId="77777777" w:rsidTr="0048733D">
        <w:tc>
          <w:tcPr>
            <w:tcW w:w="959" w:type="dxa"/>
            <w:vAlign w:val="center"/>
          </w:tcPr>
          <w:p w14:paraId="453523B8" w14:textId="77777777" w:rsidR="00A754F6" w:rsidRPr="005E0944" w:rsidRDefault="00A754F6" w:rsidP="00A754F6">
            <w:pPr>
              <w:rPr>
                <w:lang w:val="lv-LV"/>
              </w:rPr>
            </w:pPr>
            <w:r w:rsidRPr="005E0944">
              <w:rPr>
                <w:lang w:val="lv-LV"/>
              </w:rPr>
              <w:t>10601</w:t>
            </w:r>
          </w:p>
        </w:tc>
        <w:tc>
          <w:tcPr>
            <w:tcW w:w="13891" w:type="dxa"/>
            <w:vAlign w:val="center"/>
          </w:tcPr>
          <w:p w14:paraId="22A82496" w14:textId="77777777" w:rsidR="00A754F6" w:rsidRPr="005E0944" w:rsidRDefault="00A754F6" w:rsidP="00A754F6">
            <w:pPr>
              <w:rPr>
                <w:lang w:val="lv-LV"/>
              </w:rPr>
            </w:pPr>
            <w:r w:rsidRPr="005E0944">
              <w:rPr>
                <w:lang w:val="lv-LV"/>
              </w:rPr>
              <w:t>Atsaukšanas pieprasījumā norādītie autora dati nesakrīt ar lietotāja datiem.</w:t>
            </w:r>
          </w:p>
        </w:tc>
      </w:tr>
      <w:tr w:rsidR="00DD4B00" w:rsidRPr="005E0944" w14:paraId="16DEF200" w14:textId="77777777" w:rsidTr="0048733D">
        <w:tc>
          <w:tcPr>
            <w:tcW w:w="959" w:type="dxa"/>
            <w:vAlign w:val="center"/>
          </w:tcPr>
          <w:p w14:paraId="640EBAF6" w14:textId="77777777" w:rsidR="00DD4B00" w:rsidRPr="005E0944" w:rsidRDefault="00DD4B00" w:rsidP="00A754F6">
            <w:pPr>
              <w:rPr>
                <w:lang w:val="lv-LV"/>
              </w:rPr>
            </w:pPr>
            <w:r w:rsidRPr="005E0944">
              <w:rPr>
                <w:lang w:val="lv-LV"/>
              </w:rPr>
              <w:t>10602</w:t>
            </w:r>
          </w:p>
        </w:tc>
        <w:tc>
          <w:tcPr>
            <w:tcW w:w="13891" w:type="dxa"/>
            <w:vAlign w:val="center"/>
          </w:tcPr>
          <w:p w14:paraId="24276874" w14:textId="77777777" w:rsidR="00DD4B00" w:rsidRPr="005E0944" w:rsidRDefault="00DD4B00" w:rsidP="00A754F6">
            <w:pPr>
              <w:rPr>
                <w:lang w:val="lv-LV"/>
              </w:rPr>
            </w:pPr>
            <w:r w:rsidRPr="005E0944">
              <w:rPr>
                <w:lang w:val="lv-LV"/>
              </w:rPr>
              <w:t>Recepte ar doto identifikatoru pilnībā izsniegta.</w:t>
            </w:r>
          </w:p>
        </w:tc>
      </w:tr>
      <w:tr w:rsidR="00A754F6" w:rsidRPr="005E0944" w14:paraId="77FA36D6" w14:textId="77777777" w:rsidTr="0048733D">
        <w:tc>
          <w:tcPr>
            <w:tcW w:w="959" w:type="dxa"/>
            <w:vAlign w:val="center"/>
          </w:tcPr>
          <w:p w14:paraId="01F6A4E6" w14:textId="77777777" w:rsidR="00A754F6" w:rsidRPr="005E0944" w:rsidRDefault="00A754F6" w:rsidP="00A754F6">
            <w:pPr>
              <w:rPr>
                <w:lang w:val="lv-LV"/>
              </w:rPr>
            </w:pPr>
            <w:r w:rsidRPr="005E0944">
              <w:rPr>
                <w:lang w:val="lv-LV"/>
              </w:rPr>
              <w:t>10700</w:t>
            </w:r>
          </w:p>
        </w:tc>
        <w:tc>
          <w:tcPr>
            <w:tcW w:w="13891" w:type="dxa"/>
            <w:vAlign w:val="center"/>
          </w:tcPr>
          <w:p w14:paraId="6E20B630" w14:textId="77777777" w:rsidR="00A754F6" w:rsidRPr="005E0944" w:rsidRDefault="00A754F6" w:rsidP="00A754F6">
            <w:pPr>
              <w:rPr>
                <w:lang w:val="lv-LV"/>
              </w:rPr>
            </w:pPr>
            <w:r w:rsidRPr="005E0944">
              <w:rPr>
                <w:lang w:val="lv-LV"/>
              </w:rPr>
              <w:t>Izgūt receptes datus ārstniecības līdzekļa izsniegšanai drīkst tikai tām receptēm, kuras sistēmā ievadījusi ārstniecības persona.</w:t>
            </w:r>
          </w:p>
        </w:tc>
      </w:tr>
      <w:tr w:rsidR="00A754F6" w:rsidRPr="005E0944" w14:paraId="79837CE1" w14:textId="77777777" w:rsidTr="0048733D">
        <w:tc>
          <w:tcPr>
            <w:tcW w:w="959" w:type="dxa"/>
            <w:vAlign w:val="center"/>
          </w:tcPr>
          <w:p w14:paraId="5516BA22" w14:textId="77777777" w:rsidR="00A754F6" w:rsidRPr="005E0944" w:rsidRDefault="00A754F6" w:rsidP="00A754F6">
            <w:pPr>
              <w:rPr>
                <w:lang w:val="lv-LV"/>
              </w:rPr>
            </w:pPr>
            <w:r w:rsidRPr="005E0944">
              <w:rPr>
                <w:lang w:val="lv-LV"/>
              </w:rPr>
              <w:t>10701</w:t>
            </w:r>
          </w:p>
        </w:tc>
        <w:tc>
          <w:tcPr>
            <w:tcW w:w="13891" w:type="dxa"/>
            <w:vAlign w:val="center"/>
          </w:tcPr>
          <w:p w14:paraId="63EF9712" w14:textId="77777777" w:rsidR="00A754F6" w:rsidRPr="005E0944" w:rsidRDefault="00A754F6" w:rsidP="00A754F6">
            <w:pPr>
              <w:rPr>
                <w:lang w:val="lv-LV"/>
              </w:rPr>
            </w:pPr>
            <w:r w:rsidRPr="005E0944">
              <w:rPr>
                <w:lang w:val="lv-LV"/>
              </w:rPr>
              <w:t>Recepte ar doto identifikatoru ir atsaukta.</w:t>
            </w:r>
          </w:p>
        </w:tc>
      </w:tr>
      <w:tr w:rsidR="00A754F6" w:rsidRPr="005E0944" w14:paraId="5205D28F" w14:textId="77777777" w:rsidTr="0048733D">
        <w:tc>
          <w:tcPr>
            <w:tcW w:w="959" w:type="dxa"/>
            <w:vAlign w:val="center"/>
          </w:tcPr>
          <w:p w14:paraId="445AC0CB" w14:textId="77777777" w:rsidR="00A754F6" w:rsidRPr="005E0944" w:rsidRDefault="00A754F6" w:rsidP="00A754F6">
            <w:pPr>
              <w:rPr>
                <w:lang w:val="lv-LV"/>
              </w:rPr>
            </w:pPr>
            <w:r w:rsidRPr="005E0944">
              <w:rPr>
                <w:lang w:val="lv-LV"/>
              </w:rPr>
              <w:t>10702</w:t>
            </w:r>
          </w:p>
        </w:tc>
        <w:tc>
          <w:tcPr>
            <w:tcW w:w="13891" w:type="dxa"/>
            <w:vAlign w:val="center"/>
          </w:tcPr>
          <w:p w14:paraId="68A30BBA" w14:textId="77777777" w:rsidR="00A754F6" w:rsidRPr="005E0944" w:rsidRDefault="00A754F6" w:rsidP="00A754F6">
            <w:pPr>
              <w:rPr>
                <w:lang w:val="lv-LV"/>
              </w:rPr>
            </w:pPr>
            <w:r w:rsidRPr="005E0944">
              <w:rPr>
                <w:lang w:val="lv-LV"/>
              </w:rPr>
              <w:t>Receptei iestājies derīguma termiņš.</w:t>
            </w:r>
          </w:p>
        </w:tc>
      </w:tr>
      <w:tr w:rsidR="00A754F6" w:rsidRPr="005E0944" w14:paraId="51F0346A" w14:textId="77777777" w:rsidTr="0048733D">
        <w:tc>
          <w:tcPr>
            <w:tcW w:w="959" w:type="dxa"/>
            <w:vAlign w:val="center"/>
          </w:tcPr>
          <w:p w14:paraId="446B98AF" w14:textId="77777777" w:rsidR="00A754F6" w:rsidRPr="005E0944" w:rsidRDefault="00A754F6" w:rsidP="00A754F6">
            <w:pPr>
              <w:rPr>
                <w:lang w:val="lv-LV"/>
              </w:rPr>
            </w:pPr>
            <w:r w:rsidRPr="005E0944">
              <w:rPr>
                <w:lang w:val="lv-LV"/>
              </w:rPr>
              <w:t>10703</w:t>
            </w:r>
          </w:p>
        </w:tc>
        <w:tc>
          <w:tcPr>
            <w:tcW w:w="13891" w:type="dxa"/>
            <w:vAlign w:val="center"/>
          </w:tcPr>
          <w:p w14:paraId="6ECD3827" w14:textId="77777777" w:rsidR="00A754F6" w:rsidRPr="005E0944" w:rsidRDefault="00A754F6" w:rsidP="00A754F6">
            <w:pPr>
              <w:rPr>
                <w:lang w:val="lv-LV"/>
              </w:rPr>
            </w:pPr>
            <w:r w:rsidRPr="005E0944">
              <w:rPr>
                <w:lang w:val="lv-LV"/>
              </w:rPr>
              <w:t>Recepte pilnībā izņemta.</w:t>
            </w:r>
          </w:p>
        </w:tc>
      </w:tr>
      <w:tr w:rsidR="00A754F6" w:rsidRPr="005E0944" w14:paraId="0854BA4D" w14:textId="77777777" w:rsidTr="0048733D">
        <w:tc>
          <w:tcPr>
            <w:tcW w:w="959" w:type="dxa"/>
            <w:vAlign w:val="center"/>
          </w:tcPr>
          <w:p w14:paraId="0717B747" w14:textId="77777777" w:rsidR="00A754F6" w:rsidRPr="005E0944" w:rsidRDefault="00A754F6" w:rsidP="00A754F6">
            <w:pPr>
              <w:rPr>
                <w:lang w:val="lv-LV"/>
              </w:rPr>
            </w:pPr>
            <w:r w:rsidRPr="005E0944">
              <w:rPr>
                <w:lang w:val="lv-LV"/>
              </w:rPr>
              <w:t>10704</w:t>
            </w:r>
          </w:p>
        </w:tc>
        <w:tc>
          <w:tcPr>
            <w:tcW w:w="13891" w:type="dxa"/>
            <w:vAlign w:val="center"/>
          </w:tcPr>
          <w:p w14:paraId="33DEE06E" w14:textId="77777777" w:rsidR="00A754F6" w:rsidRPr="005E0944" w:rsidRDefault="00A754F6" w:rsidP="00A754F6">
            <w:pPr>
              <w:rPr>
                <w:lang w:val="lv-LV"/>
              </w:rPr>
            </w:pPr>
            <w:r w:rsidRPr="005E0944">
              <w:rPr>
                <w:lang w:val="lv-LV"/>
              </w:rPr>
              <w:t>Recepte bloķēta izsniegšanai citā aptiekā.</w:t>
            </w:r>
          </w:p>
        </w:tc>
      </w:tr>
      <w:tr w:rsidR="00A754F6" w:rsidRPr="005E0944" w14:paraId="67B6BCC5" w14:textId="77777777" w:rsidTr="0048733D">
        <w:tc>
          <w:tcPr>
            <w:tcW w:w="959" w:type="dxa"/>
            <w:vAlign w:val="center"/>
          </w:tcPr>
          <w:p w14:paraId="357BC363" w14:textId="77777777" w:rsidR="00A754F6" w:rsidRPr="005E0944" w:rsidRDefault="00A754F6" w:rsidP="00A754F6">
            <w:pPr>
              <w:rPr>
                <w:lang w:val="lv-LV"/>
              </w:rPr>
            </w:pPr>
            <w:r w:rsidRPr="005E0944">
              <w:rPr>
                <w:lang w:val="lv-LV"/>
              </w:rPr>
              <w:t>10705</w:t>
            </w:r>
          </w:p>
        </w:tc>
        <w:tc>
          <w:tcPr>
            <w:tcW w:w="13891" w:type="dxa"/>
            <w:vAlign w:val="center"/>
          </w:tcPr>
          <w:p w14:paraId="68037545" w14:textId="77777777" w:rsidR="00A754F6" w:rsidRPr="005E0944" w:rsidRDefault="00A754F6" w:rsidP="00A754F6">
            <w:pPr>
              <w:rPr>
                <w:lang w:val="lv-LV"/>
              </w:rPr>
            </w:pPr>
            <w:r w:rsidRPr="005E0944">
              <w:rPr>
                <w:lang w:val="lv-LV"/>
              </w:rPr>
              <w:t>Pacients miris.</w:t>
            </w:r>
          </w:p>
        </w:tc>
      </w:tr>
      <w:tr w:rsidR="00A754F6" w:rsidRPr="005E0944" w14:paraId="782D6288" w14:textId="77777777" w:rsidTr="0048733D">
        <w:tc>
          <w:tcPr>
            <w:tcW w:w="959" w:type="dxa"/>
            <w:vAlign w:val="center"/>
          </w:tcPr>
          <w:p w14:paraId="6874B033" w14:textId="77777777" w:rsidR="00A754F6" w:rsidRPr="005E0944" w:rsidRDefault="00A754F6" w:rsidP="00A754F6">
            <w:pPr>
              <w:rPr>
                <w:lang w:val="lv-LV"/>
              </w:rPr>
            </w:pPr>
            <w:r w:rsidRPr="005E0944">
              <w:rPr>
                <w:lang w:val="lv-LV"/>
              </w:rPr>
              <w:t>10706</w:t>
            </w:r>
          </w:p>
        </w:tc>
        <w:tc>
          <w:tcPr>
            <w:tcW w:w="13891" w:type="dxa"/>
            <w:vAlign w:val="center"/>
          </w:tcPr>
          <w:p w14:paraId="5F987E2D" w14:textId="77777777" w:rsidR="00A754F6" w:rsidRPr="005E0944" w:rsidRDefault="00A754F6" w:rsidP="00A754F6">
            <w:pPr>
              <w:rPr>
                <w:lang w:val="lv-LV"/>
              </w:rPr>
            </w:pPr>
            <w:r w:rsidRPr="005E0944">
              <w:rPr>
                <w:lang w:val="lv-LV"/>
              </w:rPr>
              <w:t>Receptē izrakstītais ārstniecības līdzeklis vairs netiek kompensēts.</w:t>
            </w:r>
          </w:p>
        </w:tc>
      </w:tr>
      <w:tr w:rsidR="00A754F6" w:rsidRPr="005E0944" w14:paraId="417FBE4D" w14:textId="77777777" w:rsidTr="0048733D">
        <w:tc>
          <w:tcPr>
            <w:tcW w:w="959" w:type="dxa"/>
            <w:vAlign w:val="center"/>
          </w:tcPr>
          <w:p w14:paraId="0029E19D" w14:textId="77777777" w:rsidR="00A754F6" w:rsidRPr="005E0944" w:rsidRDefault="00A754F6" w:rsidP="00A754F6">
            <w:pPr>
              <w:rPr>
                <w:lang w:val="lv-LV"/>
              </w:rPr>
            </w:pPr>
            <w:r w:rsidRPr="005E0944">
              <w:rPr>
                <w:lang w:val="lv-LV"/>
              </w:rPr>
              <w:t>10707</w:t>
            </w:r>
          </w:p>
        </w:tc>
        <w:tc>
          <w:tcPr>
            <w:tcW w:w="13891" w:type="dxa"/>
            <w:vAlign w:val="center"/>
          </w:tcPr>
          <w:p w14:paraId="61C0EE38" w14:textId="77777777" w:rsidR="00A754F6" w:rsidRPr="005E0944" w:rsidRDefault="00A754F6" w:rsidP="00A754F6">
            <w:pPr>
              <w:rPr>
                <w:lang w:val="lv-LV"/>
              </w:rPr>
            </w:pPr>
            <w:r w:rsidRPr="005E0944">
              <w:rPr>
                <w:lang w:val="lv-LV"/>
              </w:rPr>
              <w:t>&lt;Īpašie izsniegšanas nosacījumi&gt;</w:t>
            </w:r>
          </w:p>
        </w:tc>
      </w:tr>
      <w:tr w:rsidR="00A754F6" w:rsidRPr="005E0944" w14:paraId="0B3B2EE7" w14:textId="77777777" w:rsidTr="0048733D">
        <w:tc>
          <w:tcPr>
            <w:tcW w:w="959" w:type="dxa"/>
            <w:vAlign w:val="center"/>
          </w:tcPr>
          <w:p w14:paraId="5CB45DAC" w14:textId="77777777" w:rsidR="00A754F6" w:rsidRPr="005E0944" w:rsidRDefault="00A754F6" w:rsidP="00A754F6">
            <w:pPr>
              <w:rPr>
                <w:lang w:val="lv-LV"/>
              </w:rPr>
            </w:pPr>
            <w:r w:rsidRPr="005E0944">
              <w:rPr>
                <w:lang w:val="lv-LV"/>
              </w:rPr>
              <w:t>10708</w:t>
            </w:r>
          </w:p>
        </w:tc>
        <w:tc>
          <w:tcPr>
            <w:tcW w:w="13891" w:type="dxa"/>
            <w:vAlign w:val="center"/>
          </w:tcPr>
          <w:p w14:paraId="0E7A7730" w14:textId="77777777" w:rsidR="00A754F6" w:rsidRPr="005E0944" w:rsidRDefault="00A754F6" w:rsidP="00A754F6">
            <w:pPr>
              <w:rPr>
                <w:lang w:val="lv-LV"/>
              </w:rPr>
            </w:pPr>
            <w:r w:rsidRPr="005E0944">
              <w:rPr>
                <w:lang w:val="lv-LV"/>
              </w:rPr>
              <w:t>&lt;ĀL izsniegšanas brīdinājums&gt;</w:t>
            </w:r>
          </w:p>
        </w:tc>
      </w:tr>
      <w:tr w:rsidR="00C02E8A" w:rsidRPr="005E0944" w14:paraId="18C053CD" w14:textId="77777777" w:rsidTr="0048733D">
        <w:tc>
          <w:tcPr>
            <w:tcW w:w="959" w:type="dxa"/>
            <w:vAlign w:val="center"/>
          </w:tcPr>
          <w:p w14:paraId="78830BD0" w14:textId="77777777" w:rsidR="00C02E8A" w:rsidRPr="005E0944" w:rsidRDefault="00C02E8A" w:rsidP="00A754F6">
            <w:pPr>
              <w:rPr>
                <w:lang w:val="lv-LV"/>
              </w:rPr>
            </w:pPr>
            <w:r w:rsidRPr="005E0944">
              <w:rPr>
                <w:lang w:val="lv-LV"/>
              </w:rPr>
              <w:t>10709</w:t>
            </w:r>
          </w:p>
        </w:tc>
        <w:tc>
          <w:tcPr>
            <w:tcW w:w="13891" w:type="dxa"/>
            <w:vAlign w:val="center"/>
          </w:tcPr>
          <w:p w14:paraId="566917BB" w14:textId="77777777" w:rsidR="00C02E8A" w:rsidRPr="005E0944" w:rsidRDefault="00C02E8A" w:rsidP="00C02E8A">
            <w:pPr>
              <w:rPr>
                <w:lang w:val="lv-LV"/>
              </w:rPr>
            </w:pPr>
            <w:r w:rsidRPr="005E0944">
              <w:rPr>
                <w:lang w:val="lv-LV"/>
              </w:rPr>
              <w:t>Sistēma receptei nevar aprēķināt izsniegto ĀL daudzumu.</w:t>
            </w:r>
          </w:p>
        </w:tc>
      </w:tr>
      <w:tr w:rsidR="00A754F6" w:rsidRPr="005E0944" w14:paraId="069BB532" w14:textId="77777777" w:rsidTr="0048733D">
        <w:tc>
          <w:tcPr>
            <w:tcW w:w="959" w:type="dxa"/>
            <w:vAlign w:val="center"/>
          </w:tcPr>
          <w:p w14:paraId="255BA469" w14:textId="77777777" w:rsidR="00A754F6" w:rsidRPr="005E0944" w:rsidRDefault="00A754F6" w:rsidP="00A754F6">
            <w:pPr>
              <w:rPr>
                <w:lang w:val="lv-LV"/>
              </w:rPr>
            </w:pPr>
            <w:r w:rsidRPr="005E0944">
              <w:rPr>
                <w:lang w:val="lv-LV"/>
              </w:rPr>
              <w:t>10800</w:t>
            </w:r>
          </w:p>
        </w:tc>
        <w:tc>
          <w:tcPr>
            <w:tcW w:w="13891" w:type="dxa"/>
            <w:vAlign w:val="center"/>
          </w:tcPr>
          <w:p w14:paraId="47BF07D1" w14:textId="77777777" w:rsidR="00A754F6" w:rsidRPr="005E0944" w:rsidRDefault="00A754F6" w:rsidP="00A754F6">
            <w:pPr>
              <w:rPr>
                <w:lang w:val="lv-LV"/>
              </w:rPr>
            </w:pPr>
            <w:r w:rsidRPr="005E0944">
              <w:rPr>
                <w:lang w:val="lv-LV"/>
              </w:rPr>
              <w:t>ĀL izsniegšanas ziņojums netika atrasts.</w:t>
            </w:r>
          </w:p>
        </w:tc>
      </w:tr>
      <w:tr w:rsidR="00A754F6" w:rsidRPr="005E0944" w14:paraId="2C4A592C" w14:textId="77777777" w:rsidTr="0048733D">
        <w:tc>
          <w:tcPr>
            <w:tcW w:w="959" w:type="dxa"/>
            <w:vAlign w:val="center"/>
          </w:tcPr>
          <w:p w14:paraId="1E82F198" w14:textId="77777777" w:rsidR="00A754F6" w:rsidRPr="005E0944" w:rsidRDefault="00A754F6" w:rsidP="00A754F6">
            <w:pPr>
              <w:rPr>
                <w:lang w:val="lv-LV"/>
              </w:rPr>
            </w:pPr>
            <w:r w:rsidRPr="005E0944">
              <w:rPr>
                <w:lang w:val="lv-LV"/>
              </w:rPr>
              <w:t>10900</w:t>
            </w:r>
          </w:p>
        </w:tc>
        <w:tc>
          <w:tcPr>
            <w:tcW w:w="13891" w:type="dxa"/>
            <w:vAlign w:val="center"/>
          </w:tcPr>
          <w:p w14:paraId="207B1110" w14:textId="77777777" w:rsidR="00A754F6" w:rsidRPr="005E0944" w:rsidRDefault="00A754F6" w:rsidP="00A754F6">
            <w:pPr>
              <w:rPr>
                <w:lang w:val="lv-LV"/>
              </w:rPr>
            </w:pPr>
            <w:r w:rsidRPr="005E0944">
              <w:rPr>
                <w:lang w:val="lv-LV"/>
              </w:rPr>
              <w:t>Norādītā daudzuma mērvienība nesakrīt ar receptē norādīto.</w:t>
            </w:r>
          </w:p>
        </w:tc>
      </w:tr>
      <w:tr w:rsidR="00A754F6" w:rsidRPr="005E0944" w14:paraId="60A75E24" w14:textId="77777777" w:rsidTr="0048733D">
        <w:tc>
          <w:tcPr>
            <w:tcW w:w="959" w:type="dxa"/>
            <w:vAlign w:val="center"/>
          </w:tcPr>
          <w:p w14:paraId="3B4BB5F7" w14:textId="77777777" w:rsidR="00A754F6" w:rsidRPr="005E0944" w:rsidRDefault="00A754F6" w:rsidP="00A754F6">
            <w:pPr>
              <w:rPr>
                <w:lang w:val="lv-LV"/>
              </w:rPr>
            </w:pPr>
            <w:r w:rsidRPr="005E0944">
              <w:rPr>
                <w:lang w:val="lv-LV"/>
              </w:rPr>
              <w:t>10901</w:t>
            </w:r>
          </w:p>
        </w:tc>
        <w:tc>
          <w:tcPr>
            <w:tcW w:w="13891" w:type="dxa"/>
            <w:vAlign w:val="center"/>
          </w:tcPr>
          <w:p w14:paraId="62909B6C" w14:textId="77777777" w:rsidR="00A754F6" w:rsidRPr="005E0944" w:rsidRDefault="00A754F6" w:rsidP="00A754F6">
            <w:pPr>
              <w:rPr>
                <w:lang w:val="lv-LV"/>
              </w:rPr>
            </w:pPr>
            <w:r w:rsidRPr="005E0944">
              <w:rPr>
                <w:lang w:val="lv-LV"/>
              </w:rPr>
              <w:t>Kopējā apmaksai paredzētā summa nesakrīt ar pacienta un kompensējamo daļu summu.</w:t>
            </w:r>
          </w:p>
        </w:tc>
      </w:tr>
      <w:tr w:rsidR="00A754F6" w:rsidRPr="005E0944" w14:paraId="7D0F2C64" w14:textId="77777777" w:rsidTr="0048733D">
        <w:tc>
          <w:tcPr>
            <w:tcW w:w="959" w:type="dxa"/>
            <w:vAlign w:val="center"/>
          </w:tcPr>
          <w:p w14:paraId="0FD3781A" w14:textId="77777777" w:rsidR="00A754F6" w:rsidRPr="005E0944" w:rsidRDefault="00A754F6" w:rsidP="00A754F6">
            <w:pPr>
              <w:rPr>
                <w:lang w:val="lv-LV"/>
              </w:rPr>
            </w:pPr>
            <w:r w:rsidRPr="005E0944">
              <w:rPr>
                <w:lang w:val="lv-LV"/>
              </w:rPr>
              <w:t>10902</w:t>
            </w:r>
          </w:p>
        </w:tc>
        <w:tc>
          <w:tcPr>
            <w:tcW w:w="13891" w:type="dxa"/>
            <w:vAlign w:val="center"/>
          </w:tcPr>
          <w:p w14:paraId="3EB33BF0" w14:textId="77777777" w:rsidR="00A754F6" w:rsidRPr="005E0944" w:rsidRDefault="00A754F6" w:rsidP="00A754F6">
            <w:pPr>
              <w:rPr>
                <w:lang w:val="lv-LV"/>
              </w:rPr>
            </w:pPr>
            <w:r w:rsidRPr="005E0944">
              <w:rPr>
                <w:lang w:val="lv-LV"/>
              </w:rPr>
              <w:t>Kopējā apmaksai paredzētā summa nesakrīt ar iepakojuma cenas un iepakojumu skaita reizinājumu.</w:t>
            </w:r>
          </w:p>
        </w:tc>
      </w:tr>
      <w:tr w:rsidR="00A754F6" w:rsidRPr="005E0944" w14:paraId="6B29DE9C" w14:textId="77777777" w:rsidTr="0048733D">
        <w:tc>
          <w:tcPr>
            <w:tcW w:w="959" w:type="dxa"/>
            <w:vAlign w:val="center"/>
          </w:tcPr>
          <w:p w14:paraId="4A270019" w14:textId="77777777" w:rsidR="00A754F6" w:rsidRPr="005E0944" w:rsidRDefault="00A754F6" w:rsidP="00A754F6">
            <w:pPr>
              <w:rPr>
                <w:lang w:val="lv-LV"/>
              </w:rPr>
            </w:pPr>
            <w:r w:rsidRPr="005E0944">
              <w:rPr>
                <w:lang w:val="lv-LV"/>
              </w:rPr>
              <w:t>10903</w:t>
            </w:r>
          </w:p>
        </w:tc>
        <w:tc>
          <w:tcPr>
            <w:tcW w:w="13891" w:type="dxa"/>
            <w:vAlign w:val="center"/>
          </w:tcPr>
          <w:p w14:paraId="553B9E04" w14:textId="77777777" w:rsidR="00A754F6" w:rsidRPr="005E0944" w:rsidRDefault="00A754F6" w:rsidP="00A754F6">
            <w:pPr>
              <w:rPr>
                <w:lang w:val="lv-LV"/>
              </w:rPr>
            </w:pPr>
            <w:r w:rsidRPr="005E0944">
              <w:rPr>
                <w:lang w:val="lv-LV"/>
              </w:rPr>
              <w:t>Aizvietojošā sertifikāta izrakstīšanas datums ir lielāks par aizvietojošā sertifikāta derīguma sākuma datumu.</w:t>
            </w:r>
          </w:p>
        </w:tc>
      </w:tr>
      <w:tr w:rsidR="00A754F6" w:rsidRPr="005E0944" w14:paraId="26BF3055" w14:textId="77777777" w:rsidTr="0048733D">
        <w:tc>
          <w:tcPr>
            <w:tcW w:w="959" w:type="dxa"/>
            <w:vAlign w:val="center"/>
          </w:tcPr>
          <w:p w14:paraId="404DFABC" w14:textId="77777777" w:rsidR="00A754F6" w:rsidRPr="005E0944" w:rsidRDefault="00A754F6" w:rsidP="00A754F6">
            <w:pPr>
              <w:rPr>
                <w:lang w:val="lv-LV"/>
              </w:rPr>
            </w:pPr>
            <w:r w:rsidRPr="005E0944">
              <w:rPr>
                <w:lang w:val="lv-LV"/>
              </w:rPr>
              <w:t>10904</w:t>
            </w:r>
          </w:p>
        </w:tc>
        <w:tc>
          <w:tcPr>
            <w:tcW w:w="13891" w:type="dxa"/>
            <w:vAlign w:val="center"/>
          </w:tcPr>
          <w:p w14:paraId="0A98E613" w14:textId="77777777" w:rsidR="00A754F6" w:rsidRPr="005E0944" w:rsidRDefault="00A754F6" w:rsidP="00A754F6">
            <w:pPr>
              <w:rPr>
                <w:lang w:val="lv-LV"/>
              </w:rPr>
            </w:pPr>
            <w:r w:rsidRPr="005E0944">
              <w:rPr>
                <w:lang w:val="lv-LV"/>
              </w:rPr>
              <w:t>EVAK aizvietojošam sertifikātam beidzies derīguma termiņš.</w:t>
            </w:r>
          </w:p>
        </w:tc>
      </w:tr>
      <w:tr w:rsidR="00A754F6" w:rsidRPr="005E0944" w14:paraId="74CF52E7" w14:textId="77777777" w:rsidTr="0048733D">
        <w:tc>
          <w:tcPr>
            <w:tcW w:w="959" w:type="dxa"/>
            <w:vAlign w:val="center"/>
          </w:tcPr>
          <w:p w14:paraId="0FAE0705" w14:textId="77777777" w:rsidR="00A754F6" w:rsidRPr="005E0944" w:rsidRDefault="00A754F6" w:rsidP="00A754F6">
            <w:pPr>
              <w:rPr>
                <w:lang w:val="lv-LV"/>
              </w:rPr>
            </w:pPr>
            <w:r w:rsidRPr="005E0944">
              <w:rPr>
                <w:lang w:val="lv-LV"/>
              </w:rPr>
              <w:t>10905</w:t>
            </w:r>
          </w:p>
        </w:tc>
        <w:tc>
          <w:tcPr>
            <w:tcW w:w="13891" w:type="dxa"/>
            <w:vAlign w:val="center"/>
          </w:tcPr>
          <w:p w14:paraId="22501200" w14:textId="77777777" w:rsidR="00A754F6" w:rsidRPr="005E0944" w:rsidRDefault="00A754F6" w:rsidP="00A754F6">
            <w:pPr>
              <w:rPr>
                <w:lang w:val="lv-LV"/>
              </w:rPr>
            </w:pPr>
            <w:r w:rsidRPr="005E0944">
              <w:rPr>
                <w:lang w:val="lv-LV"/>
              </w:rPr>
              <w:t>Norādītais e-receptes identifikators nesakrīt ar rezervēto.</w:t>
            </w:r>
          </w:p>
        </w:tc>
      </w:tr>
      <w:tr w:rsidR="00A754F6" w:rsidRPr="005E0944" w14:paraId="191058FA" w14:textId="77777777" w:rsidTr="0048733D">
        <w:tc>
          <w:tcPr>
            <w:tcW w:w="959" w:type="dxa"/>
            <w:vAlign w:val="center"/>
          </w:tcPr>
          <w:p w14:paraId="50AC5E01" w14:textId="77777777" w:rsidR="00A754F6" w:rsidRPr="005E0944" w:rsidRDefault="00A754F6" w:rsidP="00A754F6">
            <w:pPr>
              <w:rPr>
                <w:lang w:val="lv-LV"/>
              </w:rPr>
            </w:pPr>
            <w:r w:rsidRPr="005E0944">
              <w:rPr>
                <w:lang w:val="lv-LV"/>
              </w:rPr>
              <w:t>10906</w:t>
            </w:r>
          </w:p>
        </w:tc>
        <w:tc>
          <w:tcPr>
            <w:tcW w:w="13891" w:type="dxa"/>
            <w:vAlign w:val="center"/>
          </w:tcPr>
          <w:p w14:paraId="7F9F3064" w14:textId="77777777" w:rsidR="00A754F6" w:rsidRPr="005E0944" w:rsidRDefault="00A754F6" w:rsidP="00A754F6">
            <w:pPr>
              <w:rPr>
                <w:lang w:val="lv-LV"/>
              </w:rPr>
            </w:pPr>
            <w:r w:rsidRPr="005E0944">
              <w:rPr>
                <w:lang w:val="lv-LV"/>
              </w:rPr>
              <w:t>Norādītais ārstniecības līdzekļa izsniegšanas datums nesakrīt ar rezervēto.</w:t>
            </w:r>
          </w:p>
        </w:tc>
      </w:tr>
      <w:tr w:rsidR="00F41FFC" w:rsidRPr="005E0944" w14:paraId="7C20A91D" w14:textId="77777777" w:rsidTr="0048733D">
        <w:tc>
          <w:tcPr>
            <w:tcW w:w="959" w:type="dxa"/>
            <w:vAlign w:val="center"/>
          </w:tcPr>
          <w:p w14:paraId="233230FC" w14:textId="77777777" w:rsidR="00F41FFC" w:rsidRPr="005E0944" w:rsidRDefault="00F41FFC" w:rsidP="00A754F6">
            <w:pPr>
              <w:rPr>
                <w:lang w:val="lv-LV"/>
              </w:rPr>
            </w:pPr>
            <w:r w:rsidRPr="005E0944">
              <w:rPr>
                <w:lang w:val="lv-LV"/>
              </w:rPr>
              <w:t>10907</w:t>
            </w:r>
          </w:p>
        </w:tc>
        <w:tc>
          <w:tcPr>
            <w:tcW w:w="13891" w:type="dxa"/>
            <w:vAlign w:val="center"/>
          </w:tcPr>
          <w:p w14:paraId="578DF5EF" w14:textId="77777777" w:rsidR="00F41FFC" w:rsidRPr="005E0944" w:rsidRDefault="00F41FFC" w:rsidP="00F41FFC">
            <w:pPr>
              <w:rPr>
                <w:lang w:val="lv-LV"/>
              </w:rPr>
            </w:pPr>
            <w:r w:rsidRPr="005E0944">
              <w:rPr>
                <w:lang w:val="lv-LV"/>
              </w:rPr>
              <w:t>Receptē izrakstīto ĀL drīkst izņemt tikai personas, kurām pacients ir piešķīris attiecīgās tiesības.</w:t>
            </w:r>
          </w:p>
        </w:tc>
      </w:tr>
      <w:tr w:rsidR="005E2A41" w:rsidRPr="005E0944" w14:paraId="4DE8BF07" w14:textId="77777777" w:rsidTr="0048733D">
        <w:tc>
          <w:tcPr>
            <w:tcW w:w="959" w:type="dxa"/>
            <w:vAlign w:val="center"/>
          </w:tcPr>
          <w:p w14:paraId="0C04AED5" w14:textId="77777777" w:rsidR="005E2A41" w:rsidRPr="005E0944" w:rsidRDefault="005E2A41" w:rsidP="00A754F6">
            <w:pPr>
              <w:rPr>
                <w:lang w:val="lv-LV"/>
              </w:rPr>
            </w:pPr>
            <w:r w:rsidRPr="005E0944">
              <w:rPr>
                <w:lang w:val="lv-LV"/>
              </w:rPr>
              <w:t>10908</w:t>
            </w:r>
          </w:p>
        </w:tc>
        <w:tc>
          <w:tcPr>
            <w:tcW w:w="13891" w:type="dxa"/>
            <w:vAlign w:val="center"/>
          </w:tcPr>
          <w:p w14:paraId="2AB3C712" w14:textId="77777777" w:rsidR="005E2A41" w:rsidRPr="005E0944" w:rsidRDefault="005E2A41" w:rsidP="00F41FFC">
            <w:pPr>
              <w:rPr>
                <w:lang w:val="lv-LV"/>
              </w:rPr>
            </w:pPr>
            <w:r w:rsidRPr="005E0944">
              <w:rPr>
                <w:lang w:val="lv-LV"/>
              </w:rPr>
              <w:t>Nav norādīts ĀL aizvietošanas pamatojums.</w:t>
            </w:r>
          </w:p>
        </w:tc>
      </w:tr>
      <w:tr w:rsidR="008F789E" w:rsidRPr="005E0944" w14:paraId="250E6699" w14:textId="77777777" w:rsidTr="0048733D">
        <w:tc>
          <w:tcPr>
            <w:tcW w:w="959" w:type="dxa"/>
            <w:vAlign w:val="center"/>
          </w:tcPr>
          <w:p w14:paraId="74F53FF0" w14:textId="77777777" w:rsidR="008F789E" w:rsidRPr="005E0944" w:rsidRDefault="008F789E" w:rsidP="00A754F6">
            <w:pPr>
              <w:rPr>
                <w:lang w:val="lv-LV"/>
              </w:rPr>
            </w:pPr>
            <w:r w:rsidRPr="005E0944">
              <w:rPr>
                <w:lang w:val="lv-LV"/>
              </w:rPr>
              <w:t>10908</w:t>
            </w:r>
          </w:p>
        </w:tc>
        <w:tc>
          <w:tcPr>
            <w:tcW w:w="13891" w:type="dxa"/>
            <w:vAlign w:val="center"/>
          </w:tcPr>
          <w:p w14:paraId="7FA2D691" w14:textId="77777777" w:rsidR="008F789E" w:rsidRPr="005E0944" w:rsidRDefault="008F789E" w:rsidP="008F789E">
            <w:pPr>
              <w:rPr>
                <w:lang w:val="lv-LV"/>
              </w:rPr>
            </w:pPr>
            <w:r w:rsidRPr="005E0944">
              <w:rPr>
                <w:lang w:val="lv-LV"/>
              </w:rPr>
              <w:t xml:space="preserve">Nav iespējams pārbaudīt izsniegtā ĀL </w:t>
            </w:r>
            <w:r w:rsidR="00D66705" w:rsidRPr="005E0944">
              <w:rPr>
                <w:lang w:val="lv-LV"/>
              </w:rPr>
              <w:t>daudzumu</w:t>
            </w:r>
            <w:r w:rsidRPr="005E0944">
              <w:rPr>
                <w:lang w:val="lv-LV"/>
              </w:rPr>
              <w:t>.</w:t>
            </w:r>
          </w:p>
        </w:tc>
      </w:tr>
      <w:tr w:rsidR="008F789E" w:rsidRPr="005E0944" w14:paraId="54E25869" w14:textId="77777777" w:rsidTr="0048733D">
        <w:tc>
          <w:tcPr>
            <w:tcW w:w="959" w:type="dxa"/>
            <w:vAlign w:val="center"/>
          </w:tcPr>
          <w:p w14:paraId="3482C10B" w14:textId="77777777" w:rsidR="008F789E" w:rsidRPr="005E0944" w:rsidRDefault="008F789E" w:rsidP="00A754F6">
            <w:pPr>
              <w:rPr>
                <w:lang w:val="lv-LV"/>
              </w:rPr>
            </w:pPr>
            <w:r w:rsidRPr="005E0944">
              <w:rPr>
                <w:lang w:val="lv-LV"/>
              </w:rPr>
              <w:t>10909</w:t>
            </w:r>
          </w:p>
        </w:tc>
        <w:tc>
          <w:tcPr>
            <w:tcW w:w="13891" w:type="dxa"/>
            <w:vAlign w:val="center"/>
          </w:tcPr>
          <w:p w14:paraId="17348516" w14:textId="77777777" w:rsidR="008F789E" w:rsidRPr="005E0944" w:rsidRDefault="008F789E" w:rsidP="008F789E">
            <w:pPr>
              <w:rPr>
                <w:lang w:val="lv-LV"/>
              </w:rPr>
            </w:pPr>
            <w:r w:rsidRPr="005E0944">
              <w:rPr>
                <w:lang w:val="lv-LV"/>
              </w:rPr>
              <w:t>Izsniegts lielāks ĀL daudzums nekā receptē izrakstīts.</w:t>
            </w:r>
          </w:p>
        </w:tc>
      </w:tr>
      <w:tr w:rsidR="004F4DB5" w:rsidRPr="005E0944" w14:paraId="1DF7C371" w14:textId="77777777" w:rsidTr="0048733D">
        <w:tc>
          <w:tcPr>
            <w:tcW w:w="959" w:type="dxa"/>
            <w:vAlign w:val="center"/>
          </w:tcPr>
          <w:p w14:paraId="0A668F90" w14:textId="77777777" w:rsidR="004F4DB5" w:rsidRPr="005E0944" w:rsidRDefault="004F4DB5" w:rsidP="00A754F6">
            <w:pPr>
              <w:rPr>
                <w:lang w:val="lv-LV"/>
              </w:rPr>
            </w:pPr>
            <w:r w:rsidRPr="005E0944">
              <w:rPr>
                <w:lang w:val="lv-LV"/>
              </w:rPr>
              <w:t>10910</w:t>
            </w:r>
          </w:p>
        </w:tc>
        <w:tc>
          <w:tcPr>
            <w:tcW w:w="13891" w:type="dxa"/>
            <w:vAlign w:val="center"/>
          </w:tcPr>
          <w:p w14:paraId="1B9E2B81" w14:textId="77777777" w:rsidR="004F4DB5" w:rsidRPr="005E0944" w:rsidRDefault="004F4DB5" w:rsidP="008F789E">
            <w:pPr>
              <w:rPr>
                <w:lang w:val="lv-LV"/>
              </w:rPr>
            </w:pPr>
            <w:r w:rsidRPr="005E0944">
              <w:rPr>
                <w:lang w:val="lv-LV"/>
              </w:rPr>
              <w:t>Izsniegtais ĀL neatbilst izrakstītajam ĀL.</w:t>
            </w:r>
          </w:p>
        </w:tc>
      </w:tr>
      <w:tr w:rsidR="003B240E" w:rsidRPr="005E0944" w14:paraId="3C3DF456" w14:textId="77777777" w:rsidTr="001E2634">
        <w:tc>
          <w:tcPr>
            <w:tcW w:w="959" w:type="dxa"/>
          </w:tcPr>
          <w:p w14:paraId="451175C8" w14:textId="77777777" w:rsidR="003B240E" w:rsidRPr="005E0944" w:rsidRDefault="003B240E" w:rsidP="003B240E">
            <w:r w:rsidRPr="002435A5">
              <w:t>10911</w:t>
            </w:r>
          </w:p>
        </w:tc>
        <w:tc>
          <w:tcPr>
            <w:tcW w:w="13891" w:type="dxa"/>
          </w:tcPr>
          <w:p w14:paraId="49E0482E" w14:textId="77777777" w:rsidR="003B240E" w:rsidRPr="005E0944" w:rsidRDefault="003B240E" w:rsidP="003B240E">
            <w:r w:rsidRPr="002435A5">
              <w:t>Valsts nekompensē doto recepti</w:t>
            </w:r>
          </w:p>
        </w:tc>
      </w:tr>
      <w:tr w:rsidR="003B240E" w:rsidRPr="005E0944" w14:paraId="609189A9" w14:textId="77777777" w:rsidTr="001E2634">
        <w:tc>
          <w:tcPr>
            <w:tcW w:w="959" w:type="dxa"/>
          </w:tcPr>
          <w:p w14:paraId="2FD3691A" w14:textId="77777777" w:rsidR="003B240E" w:rsidRPr="005E0944" w:rsidRDefault="003B240E" w:rsidP="003B240E">
            <w:r w:rsidRPr="002435A5">
              <w:t>10912</w:t>
            </w:r>
          </w:p>
        </w:tc>
        <w:tc>
          <w:tcPr>
            <w:tcW w:w="13891" w:type="dxa"/>
          </w:tcPr>
          <w:p w14:paraId="5C73C676" w14:textId="77777777" w:rsidR="003B240E" w:rsidRPr="005E0944" w:rsidRDefault="003B240E" w:rsidP="003B240E">
            <w:r w:rsidRPr="002435A5">
              <w:t>Neatbilstošs valsts kompensācijas apmērs</w:t>
            </w:r>
          </w:p>
        </w:tc>
      </w:tr>
      <w:tr w:rsidR="00E16D31" w:rsidRPr="005E0944" w14:paraId="6B025135" w14:textId="77777777" w:rsidTr="001E2634">
        <w:tc>
          <w:tcPr>
            <w:tcW w:w="959" w:type="dxa"/>
          </w:tcPr>
          <w:p w14:paraId="0FDD5FED" w14:textId="5DF6816A" w:rsidR="00E16D31" w:rsidRPr="002435A5" w:rsidRDefault="00E16D31" w:rsidP="003B240E">
            <w:r>
              <w:t>10913</w:t>
            </w:r>
          </w:p>
        </w:tc>
        <w:tc>
          <w:tcPr>
            <w:tcW w:w="13891" w:type="dxa"/>
          </w:tcPr>
          <w:p w14:paraId="3AB5C98F" w14:textId="4844C798" w:rsidR="00E16D31" w:rsidRPr="002435A5" w:rsidRDefault="00E16D31" w:rsidP="003B240E">
            <w:r w:rsidRPr="00E16D31">
              <w:t>Kompensējamā daļa neatbilst izsniegtā medikamenta reference</w:t>
            </w:r>
            <w:r>
              <w:t>s cenas kompensējamajam apmēram</w:t>
            </w:r>
          </w:p>
        </w:tc>
      </w:tr>
      <w:tr w:rsidR="004845A7" w:rsidRPr="005E0944" w14:paraId="22E7F078" w14:textId="77777777" w:rsidTr="001E2634">
        <w:tc>
          <w:tcPr>
            <w:tcW w:w="959" w:type="dxa"/>
          </w:tcPr>
          <w:p w14:paraId="35408E81" w14:textId="3700DFF8" w:rsidR="004845A7" w:rsidRDefault="004845A7" w:rsidP="003B240E">
            <w:r>
              <w:t>10916</w:t>
            </w:r>
          </w:p>
        </w:tc>
        <w:tc>
          <w:tcPr>
            <w:tcW w:w="13891" w:type="dxa"/>
          </w:tcPr>
          <w:p w14:paraId="08A7A815" w14:textId="72E16962" w:rsidR="004845A7" w:rsidRPr="00E16D31" w:rsidRDefault="004845A7" w:rsidP="003B240E">
            <w:r w:rsidRPr="004845A7">
              <w:t>Īpašajām receptēm drīkst reģistrēt tikai pilnu ĀL izsniegšanu.</w:t>
            </w:r>
          </w:p>
        </w:tc>
      </w:tr>
      <w:tr w:rsidR="00E71772" w:rsidRPr="005E0944" w14:paraId="65DCD153" w14:textId="77777777" w:rsidTr="001E2634">
        <w:tc>
          <w:tcPr>
            <w:tcW w:w="959" w:type="dxa"/>
          </w:tcPr>
          <w:p w14:paraId="0F844470" w14:textId="63574F91" w:rsidR="00E71772" w:rsidRDefault="00E71772" w:rsidP="003B240E">
            <w:r>
              <w:t>10917</w:t>
            </w:r>
          </w:p>
        </w:tc>
        <w:tc>
          <w:tcPr>
            <w:tcW w:w="13891" w:type="dxa"/>
          </w:tcPr>
          <w:p w14:paraId="60422D9D" w14:textId="5EF88111" w:rsidR="00E71772" w:rsidRPr="004845A7" w:rsidRDefault="00E71772" w:rsidP="003B240E">
            <w:r w:rsidRPr="00E71772">
              <w:t>Valsts kompensējamos ĀL izsniegšanas ziņojumos drīkst norādīt tikai medikamentus no klasifikatora "Kompensējamo zāļu saraksts" (1.3.6.1.4.1.38760.2.151) vai tiem atbilstošus medikamentus no klasifikatora "Medikamentu saraksts" (1.3.6.1.4.1.38760.2.144).</w:t>
            </w:r>
          </w:p>
        </w:tc>
      </w:tr>
      <w:tr w:rsidR="00A754F6" w:rsidRPr="005E0944" w14:paraId="735C386F" w14:textId="77777777" w:rsidTr="0048733D">
        <w:tc>
          <w:tcPr>
            <w:tcW w:w="959" w:type="dxa"/>
            <w:vAlign w:val="center"/>
          </w:tcPr>
          <w:p w14:paraId="4A5B0EB5" w14:textId="77777777" w:rsidR="00A754F6" w:rsidRPr="005E0944" w:rsidRDefault="00A754F6" w:rsidP="00A754F6">
            <w:pPr>
              <w:rPr>
                <w:lang w:val="lv-LV"/>
              </w:rPr>
            </w:pPr>
            <w:r w:rsidRPr="005E0944">
              <w:rPr>
                <w:lang w:val="lv-LV"/>
              </w:rPr>
              <w:t>10920</w:t>
            </w:r>
          </w:p>
        </w:tc>
        <w:tc>
          <w:tcPr>
            <w:tcW w:w="13891" w:type="dxa"/>
            <w:vAlign w:val="center"/>
          </w:tcPr>
          <w:p w14:paraId="22500854" w14:textId="77777777" w:rsidR="00A754F6" w:rsidRPr="005E0944" w:rsidRDefault="00A754F6" w:rsidP="00A754F6">
            <w:pPr>
              <w:rPr>
                <w:lang w:val="lv-LV"/>
              </w:rPr>
            </w:pPr>
            <w:r w:rsidRPr="005E0944">
              <w:rPr>
                <w:lang w:val="lv-LV"/>
              </w:rPr>
              <w:t>ĀL izsniegšanas ziņojumā norādītie autora dati nesakrīt ar drošības talona datiem.</w:t>
            </w:r>
          </w:p>
        </w:tc>
      </w:tr>
      <w:tr w:rsidR="00A754F6" w:rsidRPr="005E0944" w14:paraId="560596FF" w14:textId="77777777" w:rsidTr="0048733D">
        <w:tc>
          <w:tcPr>
            <w:tcW w:w="959" w:type="dxa"/>
            <w:vAlign w:val="center"/>
          </w:tcPr>
          <w:p w14:paraId="33EDE3D3" w14:textId="77777777" w:rsidR="00A754F6" w:rsidRPr="005E0944" w:rsidRDefault="00A754F6" w:rsidP="00A754F6">
            <w:pPr>
              <w:rPr>
                <w:lang w:val="lv-LV"/>
              </w:rPr>
            </w:pPr>
            <w:r w:rsidRPr="005E0944">
              <w:rPr>
                <w:lang w:val="lv-LV"/>
              </w:rPr>
              <w:t>10921</w:t>
            </w:r>
          </w:p>
        </w:tc>
        <w:tc>
          <w:tcPr>
            <w:tcW w:w="13891" w:type="dxa"/>
            <w:vAlign w:val="center"/>
          </w:tcPr>
          <w:p w14:paraId="4849E5E6" w14:textId="77777777" w:rsidR="00A754F6" w:rsidRPr="005E0944" w:rsidRDefault="00A754F6" w:rsidP="00A754F6">
            <w:pPr>
              <w:rPr>
                <w:lang w:val="lv-LV"/>
              </w:rPr>
            </w:pPr>
            <w:r w:rsidRPr="005E0944">
              <w:rPr>
                <w:lang w:val="lv-LV"/>
              </w:rPr>
              <w:t>ĀL izsniegšanas ziņojumā norādītais autors netika atrasts farmaceitu reģistrā.</w:t>
            </w:r>
          </w:p>
        </w:tc>
      </w:tr>
      <w:tr w:rsidR="00A754F6" w:rsidRPr="005E0944" w14:paraId="1260D756" w14:textId="77777777" w:rsidTr="0048733D">
        <w:tc>
          <w:tcPr>
            <w:tcW w:w="959" w:type="dxa"/>
            <w:vAlign w:val="center"/>
          </w:tcPr>
          <w:p w14:paraId="2F7EAACD" w14:textId="77777777" w:rsidR="00A754F6" w:rsidRPr="005E0944" w:rsidRDefault="00A754F6" w:rsidP="00A754F6">
            <w:pPr>
              <w:rPr>
                <w:lang w:val="lv-LV"/>
              </w:rPr>
            </w:pPr>
            <w:r w:rsidRPr="005E0944">
              <w:rPr>
                <w:lang w:val="lv-LV"/>
              </w:rPr>
              <w:t>10922</w:t>
            </w:r>
          </w:p>
        </w:tc>
        <w:tc>
          <w:tcPr>
            <w:tcW w:w="13891" w:type="dxa"/>
            <w:vAlign w:val="center"/>
          </w:tcPr>
          <w:p w14:paraId="296B3F1C" w14:textId="77777777" w:rsidR="00A754F6" w:rsidRPr="005E0944" w:rsidRDefault="00A754F6" w:rsidP="00A754F6">
            <w:pPr>
              <w:rPr>
                <w:lang w:val="lv-LV"/>
              </w:rPr>
            </w:pPr>
            <w:r w:rsidRPr="005E0944">
              <w:rPr>
                <w:lang w:val="lv-LV"/>
              </w:rPr>
              <w:t>ĀL izsniegšanas ziņojumā norādītā autora iestāde netika atrasta farmaceitiskās darbības uzņēmumu reģistrā.</w:t>
            </w:r>
          </w:p>
        </w:tc>
      </w:tr>
      <w:tr w:rsidR="00A754F6" w:rsidRPr="005E0944" w14:paraId="7E123E95" w14:textId="77777777" w:rsidTr="0048733D">
        <w:tc>
          <w:tcPr>
            <w:tcW w:w="959" w:type="dxa"/>
            <w:vAlign w:val="center"/>
          </w:tcPr>
          <w:p w14:paraId="2831C0A1" w14:textId="77777777" w:rsidR="00A754F6" w:rsidRPr="005E0944" w:rsidRDefault="00A754F6" w:rsidP="00A754F6">
            <w:pPr>
              <w:rPr>
                <w:lang w:val="lv-LV"/>
              </w:rPr>
            </w:pPr>
            <w:r w:rsidRPr="005E0944">
              <w:rPr>
                <w:lang w:val="lv-LV"/>
              </w:rPr>
              <w:t>10923</w:t>
            </w:r>
          </w:p>
        </w:tc>
        <w:tc>
          <w:tcPr>
            <w:tcW w:w="13891" w:type="dxa"/>
            <w:vAlign w:val="center"/>
          </w:tcPr>
          <w:p w14:paraId="17B7B7C8" w14:textId="77777777" w:rsidR="00A754F6" w:rsidRPr="005E0944" w:rsidRDefault="00A754F6" w:rsidP="00A754F6">
            <w:pPr>
              <w:rPr>
                <w:lang w:val="lv-LV"/>
              </w:rPr>
            </w:pPr>
            <w:r w:rsidRPr="005E0944">
              <w:rPr>
                <w:lang w:val="lv-LV"/>
              </w:rPr>
              <w:t>ĀL izsniegšanas ziņojumā norādītais autors nestrādā norādītajā aptiekā.</w:t>
            </w:r>
          </w:p>
        </w:tc>
      </w:tr>
      <w:tr w:rsidR="00A754F6" w:rsidRPr="005E0944" w14:paraId="5C717E99" w14:textId="77777777" w:rsidTr="0048733D">
        <w:tc>
          <w:tcPr>
            <w:tcW w:w="959" w:type="dxa"/>
            <w:vAlign w:val="center"/>
          </w:tcPr>
          <w:p w14:paraId="1CF7CC8C" w14:textId="77777777" w:rsidR="00A754F6" w:rsidRPr="005E0944" w:rsidRDefault="00A754F6" w:rsidP="00A754F6">
            <w:pPr>
              <w:rPr>
                <w:lang w:val="lv-LV"/>
              </w:rPr>
            </w:pPr>
            <w:r w:rsidRPr="005E0944">
              <w:rPr>
                <w:lang w:val="lv-LV"/>
              </w:rPr>
              <w:t>10924</w:t>
            </w:r>
          </w:p>
        </w:tc>
        <w:tc>
          <w:tcPr>
            <w:tcW w:w="13891" w:type="dxa"/>
            <w:vAlign w:val="center"/>
          </w:tcPr>
          <w:p w14:paraId="696ED86B" w14:textId="77777777" w:rsidR="00A754F6" w:rsidRPr="005E0944" w:rsidRDefault="00A754F6" w:rsidP="00A754F6">
            <w:pPr>
              <w:rPr>
                <w:lang w:val="lv-LV"/>
              </w:rPr>
            </w:pPr>
            <w:r w:rsidRPr="005E0944">
              <w:rPr>
                <w:lang w:val="lv-LV"/>
              </w:rPr>
              <w:t>ĀL izsniegšanas ziņojumā norādītajam autoram nav norādītās specialitātes.</w:t>
            </w:r>
          </w:p>
        </w:tc>
      </w:tr>
      <w:tr w:rsidR="00A754F6" w:rsidRPr="005E0944" w14:paraId="2B0E4248" w14:textId="77777777" w:rsidTr="0048733D">
        <w:tc>
          <w:tcPr>
            <w:tcW w:w="959" w:type="dxa"/>
            <w:vAlign w:val="center"/>
          </w:tcPr>
          <w:p w14:paraId="0912ABD8" w14:textId="77777777" w:rsidR="00A754F6" w:rsidRPr="005E0944" w:rsidRDefault="00A754F6" w:rsidP="00A754F6">
            <w:pPr>
              <w:rPr>
                <w:lang w:val="lv-LV"/>
              </w:rPr>
            </w:pPr>
            <w:r w:rsidRPr="005E0944">
              <w:rPr>
                <w:lang w:val="lv-LV"/>
              </w:rPr>
              <w:t>10925</w:t>
            </w:r>
          </w:p>
        </w:tc>
        <w:tc>
          <w:tcPr>
            <w:tcW w:w="13891" w:type="dxa"/>
            <w:vAlign w:val="center"/>
          </w:tcPr>
          <w:p w14:paraId="2C574567" w14:textId="77777777" w:rsidR="00A754F6" w:rsidRPr="005E0944" w:rsidRDefault="00A754F6" w:rsidP="00A754F6">
            <w:pPr>
              <w:rPr>
                <w:lang w:val="lv-LV"/>
              </w:rPr>
            </w:pPr>
            <w:r w:rsidRPr="005E0944">
              <w:rPr>
                <w:lang w:val="lv-LV"/>
              </w:rPr>
              <w:t>ĀL izsniegšanas ziņojumā norādītais autors nedrīkst izsniegt ĀL.</w:t>
            </w:r>
          </w:p>
        </w:tc>
      </w:tr>
      <w:tr w:rsidR="00A754F6" w:rsidRPr="005E0944" w14:paraId="40FA4E01" w14:textId="77777777" w:rsidTr="0048733D">
        <w:tc>
          <w:tcPr>
            <w:tcW w:w="959" w:type="dxa"/>
            <w:vAlign w:val="center"/>
          </w:tcPr>
          <w:p w14:paraId="5D119108" w14:textId="77777777" w:rsidR="00A754F6" w:rsidRPr="005E0944" w:rsidRDefault="00A754F6" w:rsidP="00A754F6">
            <w:pPr>
              <w:rPr>
                <w:lang w:val="lv-LV"/>
              </w:rPr>
            </w:pPr>
            <w:r w:rsidRPr="005E0944">
              <w:rPr>
                <w:lang w:val="lv-LV"/>
              </w:rPr>
              <w:t>11000</w:t>
            </w:r>
          </w:p>
        </w:tc>
        <w:tc>
          <w:tcPr>
            <w:tcW w:w="13891" w:type="dxa"/>
            <w:vAlign w:val="center"/>
          </w:tcPr>
          <w:p w14:paraId="05F5C7B0" w14:textId="77777777" w:rsidR="00A754F6" w:rsidRPr="005E0944" w:rsidRDefault="00A754F6" w:rsidP="00A754F6">
            <w:pPr>
              <w:rPr>
                <w:lang w:val="lv-LV"/>
              </w:rPr>
            </w:pPr>
            <w:r w:rsidRPr="005E0944">
              <w:rPr>
                <w:lang w:val="lv-LV"/>
              </w:rPr>
              <w:t>ĀL izrakstīšanas/izsniegšanas brīdinājuma uzstādīšanas pieprasījumā norādītie autora dati nesakrīt ar lietotāja datiem.</w:t>
            </w:r>
          </w:p>
        </w:tc>
      </w:tr>
    </w:tbl>
    <w:p w14:paraId="5D8F5680" w14:textId="77777777" w:rsidR="000C4737" w:rsidRDefault="000C4737" w:rsidP="000C4737">
      <w:pPr>
        <w:pStyle w:val="ImageCaption"/>
        <w:jc w:val="both"/>
      </w:pPr>
    </w:p>
    <w:p w14:paraId="5EF65A0B" w14:textId="77777777" w:rsidR="000C4737" w:rsidRDefault="000C4737">
      <w:pPr>
        <w:jc w:val="left"/>
        <w:rPr>
          <w:b/>
          <w:bCs/>
          <w:sz w:val="20"/>
          <w:szCs w:val="18"/>
        </w:rPr>
      </w:pPr>
      <w:r>
        <w:br w:type="page"/>
      </w:r>
    </w:p>
    <w:p w14:paraId="2BE94744" w14:textId="77777777" w:rsidR="00EF31FA" w:rsidRPr="005E0944" w:rsidRDefault="00EF31FA" w:rsidP="004439E5">
      <w:pPr>
        <w:pStyle w:val="Heading2"/>
        <w:spacing w:before="360" w:after="120"/>
      </w:pPr>
      <w:bookmarkStart w:id="1504" w:name="_Toc311025782"/>
      <w:bookmarkStart w:id="1505" w:name="_Toc476847578"/>
      <w:r w:rsidRPr="005E0944">
        <w:t>Lietotāju lomas un tiesības</w:t>
      </w:r>
      <w:bookmarkEnd w:id="1504"/>
      <w:bookmarkEnd w:id="1505"/>
    </w:p>
    <w:p w14:paraId="2F5FCB6E" w14:textId="4BD86D9F" w:rsidR="00CB3C56" w:rsidRPr="005E0944" w:rsidRDefault="001A5246" w:rsidP="005914EA">
      <w:pPr>
        <w:pStyle w:val="BodyText"/>
      </w:pPr>
      <w:r w:rsidRPr="005E0944">
        <w:t>Tabulā</w:t>
      </w:r>
      <w:r w:rsidR="00CB3C56" w:rsidRPr="005E0944">
        <w:t xml:space="preserve"> (</w:t>
      </w:r>
      <w:r w:rsidR="00B72BD1">
        <w:fldChar w:fldCharType="begin"/>
      </w:r>
      <w:r w:rsidR="00B72BD1">
        <w:instrText xml:space="preserve"> REF _Ref330527564 \h  \* MERGEFORMAT </w:instrText>
      </w:r>
      <w:r w:rsidR="00B72BD1">
        <w:fldChar w:fldCharType="separate"/>
      </w:r>
      <w:r w:rsidR="00424559">
        <w:rPr>
          <w:noProof/>
        </w:rPr>
        <w:t>352.</w:t>
      </w:r>
      <w:r w:rsidR="00424559" w:rsidRPr="005E0944">
        <w:rPr>
          <w:noProof/>
        </w:rPr>
        <w:t>tabula</w:t>
      </w:r>
      <w:r w:rsidR="00424559">
        <w:rPr>
          <w:noProof/>
        </w:rPr>
        <w:t>.</w:t>
      </w:r>
      <w:r w:rsidR="00424559" w:rsidRPr="005E0944">
        <w:rPr>
          <w:noProof/>
        </w:rPr>
        <w:t xml:space="preserve"> </w:t>
      </w:r>
      <w:r w:rsidR="00424559" w:rsidRPr="005E0944">
        <w:t>Lomas un tiesības</w:t>
      </w:r>
      <w:r w:rsidR="00B72BD1">
        <w:fldChar w:fldCharType="end"/>
      </w:r>
      <w:r w:rsidR="00CB3C56" w:rsidRPr="005E0944">
        <w:t>) apkopotas Sistēmas lietotāju lomas un tiesības.</w:t>
      </w:r>
    </w:p>
    <w:bookmarkStart w:id="1506" w:name="_Ref330527563"/>
    <w:bookmarkStart w:id="1507" w:name="_Ref330527564"/>
    <w:p w14:paraId="090BF8A1" w14:textId="49341120" w:rsidR="00CB3C56" w:rsidRPr="005E0944" w:rsidRDefault="004C77B1" w:rsidP="008911BB">
      <w:pPr>
        <w:pStyle w:val="Caption"/>
      </w:pPr>
      <w:r w:rsidRPr="005E0944">
        <w:fldChar w:fldCharType="begin"/>
      </w:r>
      <w:r w:rsidR="00CB3C56" w:rsidRPr="005E0944">
        <w:instrText xml:space="preserve"> SEQ Tabula \# "0.tabula. " </w:instrText>
      </w:r>
      <w:r w:rsidRPr="005E0944">
        <w:fldChar w:fldCharType="separate"/>
      </w:r>
      <w:bookmarkStart w:id="1508" w:name="_Toc476847964"/>
      <w:r w:rsidR="00424559">
        <w:rPr>
          <w:noProof/>
        </w:rPr>
        <w:t>352.</w:t>
      </w:r>
      <w:r w:rsidR="00424559" w:rsidRPr="005E0944">
        <w:rPr>
          <w:noProof/>
        </w:rPr>
        <w:t>tabula</w:t>
      </w:r>
      <w:r w:rsidR="00424559">
        <w:rPr>
          <w:noProof/>
        </w:rPr>
        <w:t>.</w:t>
      </w:r>
      <w:r w:rsidR="00424559" w:rsidRPr="005E0944">
        <w:rPr>
          <w:noProof/>
        </w:rPr>
        <w:t xml:space="preserve"> </w:t>
      </w:r>
      <w:r w:rsidRPr="005E0944">
        <w:fldChar w:fldCharType="end"/>
      </w:r>
      <w:bookmarkEnd w:id="1506"/>
      <w:r w:rsidR="00CB3C56" w:rsidRPr="005E0944">
        <w:t>Lomas un tiesības</w:t>
      </w:r>
      <w:bookmarkEnd w:id="1507"/>
      <w:bookmarkEnd w:id="1508"/>
    </w:p>
    <w:tbl>
      <w:tblPr>
        <w:tblStyle w:val="TableGrid"/>
        <w:tblW w:w="14904" w:type="dxa"/>
        <w:tblLook w:val="04A0" w:firstRow="1" w:lastRow="0" w:firstColumn="1" w:lastColumn="0" w:noHBand="0" w:noVBand="1"/>
      </w:tblPr>
      <w:tblGrid>
        <w:gridCol w:w="3869"/>
        <w:gridCol w:w="4886"/>
        <w:gridCol w:w="1484"/>
        <w:gridCol w:w="1559"/>
        <w:gridCol w:w="1495"/>
        <w:gridCol w:w="1611"/>
      </w:tblGrid>
      <w:tr w:rsidR="000966E3" w:rsidRPr="005E0944" w14:paraId="4ED32A36" w14:textId="77777777" w:rsidTr="008F6F59">
        <w:trPr>
          <w:cnfStyle w:val="100000000000" w:firstRow="1" w:lastRow="0" w:firstColumn="0" w:lastColumn="0" w:oddVBand="0" w:evenVBand="0" w:oddHBand="0" w:evenHBand="0" w:firstRowFirstColumn="0" w:firstRowLastColumn="0" w:lastRowFirstColumn="0" w:lastRowLastColumn="0"/>
          <w:trHeight w:val="397"/>
        </w:trPr>
        <w:tc>
          <w:tcPr>
            <w:tcW w:w="3869" w:type="dxa"/>
            <w:tcBorders>
              <w:bottom w:val="single" w:sz="12" w:space="0" w:color="000000"/>
            </w:tcBorders>
            <w:shd w:val="clear" w:color="auto" w:fill="F2F2F2"/>
          </w:tcPr>
          <w:p w14:paraId="2B4DFEC6" w14:textId="77777777" w:rsidR="000966E3" w:rsidRPr="005E0944" w:rsidRDefault="000966E3" w:rsidP="001A5246">
            <w:pPr>
              <w:pStyle w:val="Tabulasvirsraksts"/>
              <w:rPr>
                <w:i/>
                <w:color w:val="0070C0"/>
                <w:lang w:val="lv-LV"/>
              </w:rPr>
            </w:pPr>
            <w:r w:rsidRPr="005E0944">
              <w:rPr>
                <w:lang w:val="lv-LV"/>
              </w:rPr>
              <w:t>Tiesības nosaukums</w:t>
            </w:r>
          </w:p>
        </w:tc>
        <w:tc>
          <w:tcPr>
            <w:tcW w:w="4886" w:type="dxa"/>
            <w:tcBorders>
              <w:bottom w:val="single" w:sz="12" w:space="0" w:color="000000"/>
            </w:tcBorders>
            <w:shd w:val="clear" w:color="auto" w:fill="F2F2F2"/>
          </w:tcPr>
          <w:p w14:paraId="6A33B3F0" w14:textId="77777777" w:rsidR="000966E3" w:rsidRPr="005E0944" w:rsidRDefault="00C46AD4" w:rsidP="001A5246">
            <w:pPr>
              <w:pStyle w:val="Tabulasvirsraksts"/>
              <w:rPr>
                <w:lang w:val="lv-LV"/>
              </w:rPr>
            </w:pPr>
            <w:r w:rsidRPr="005E0944">
              <w:rPr>
                <w:lang w:val="lv-LV"/>
              </w:rPr>
              <w:t>A</w:t>
            </w:r>
            <w:r w:rsidR="000966E3" w:rsidRPr="005E0944">
              <w:rPr>
                <w:lang w:val="lv-LV"/>
              </w:rPr>
              <w:t>praksts</w:t>
            </w:r>
          </w:p>
        </w:tc>
        <w:tc>
          <w:tcPr>
            <w:tcW w:w="1484" w:type="dxa"/>
            <w:tcBorders>
              <w:bottom w:val="single" w:sz="12" w:space="0" w:color="000000"/>
            </w:tcBorders>
            <w:shd w:val="clear" w:color="auto" w:fill="F2F2F2"/>
          </w:tcPr>
          <w:p w14:paraId="5C8AFF5D" w14:textId="77777777" w:rsidR="000966E3" w:rsidRPr="005E0944" w:rsidRDefault="000966E3" w:rsidP="001A5246">
            <w:pPr>
              <w:pStyle w:val="Tabulasvirsraksts"/>
              <w:rPr>
                <w:lang w:val="lv-LV"/>
              </w:rPr>
            </w:pPr>
            <w:r w:rsidRPr="005E0944">
              <w:rPr>
                <w:lang w:val="lv-LV"/>
              </w:rPr>
              <w:t>Pacients</w:t>
            </w:r>
          </w:p>
        </w:tc>
        <w:tc>
          <w:tcPr>
            <w:tcW w:w="1559" w:type="dxa"/>
            <w:tcBorders>
              <w:bottom w:val="single" w:sz="12" w:space="0" w:color="000000"/>
            </w:tcBorders>
            <w:shd w:val="clear" w:color="auto" w:fill="F2F2F2"/>
          </w:tcPr>
          <w:p w14:paraId="5B737251" w14:textId="77777777" w:rsidR="000966E3" w:rsidRPr="005E0944" w:rsidRDefault="000966E3" w:rsidP="001A5246">
            <w:pPr>
              <w:pStyle w:val="Tabulasvirsraksts"/>
              <w:rPr>
                <w:lang w:val="lv-LV"/>
              </w:rPr>
            </w:pPr>
            <w:r w:rsidRPr="005E0944">
              <w:rPr>
                <w:lang w:val="lv-LV"/>
              </w:rPr>
              <w:t>Ārsts</w:t>
            </w:r>
          </w:p>
        </w:tc>
        <w:tc>
          <w:tcPr>
            <w:tcW w:w="1495" w:type="dxa"/>
            <w:tcBorders>
              <w:bottom w:val="single" w:sz="12" w:space="0" w:color="000000"/>
            </w:tcBorders>
            <w:shd w:val="clear" w:color="auto" w:fill="F2F2F2"/>
          </w:tcPr>
          <w:p w14:paraId="76F57DF7" w14:textId="77777777" w:rsidR="000966E3" w:rsidRPr="005E0944" w:rsidRDefault="000966E3" w:rsidP="001A5246">
            <w:pPr>
              <w:pStyle w:val="Tabulasvirsraksts"/>
              <w:rPr>
                <w:lang w:val="lv-LV"/>
              </w:rPr>
            </w:pPr>
            <w:r w:rsidRPr="005E0944">
              <w:rPr>
                <w:lang w:val="lv-LV"/>
              </w:rPr>
              <w:t>Farmaceits</w:t>
            </w:r>
          </w:p>
        </w:tc>
        <w:tc>
          <w:tcPr>
            <w:tcW w:w="1611" w:type="dxa"/>
            <w:tcBorders>
              <w:bottom w:val="single" w:sz="12" w:space="0" w:color="000000"/>
            </w:tcBorders>
            <w:shd w:val="clear" w:color="auto" w:fill="F2F2F2"/>
          </w:tcPr>
          <w:p w14:paraId="42EE6630" w14:textId="77777777" w:rsidR="000966E3" w:rsidRPr="005E0944" w:rsidRDefault="000966E3" w:rsidP="001A5246">
            <w:pPr>
              <w:pStyle w:val="Tabulasvirsraksts"/>
              <w:rPr>
                <w:lang w:val="lv-LV"/>
              </w:rPr>
            </w:pPr>
            <w:r w:rsidRPr="005E0944">
              <w:rPr>
                <w:lang w:val="lv-LV"/>
              </w:rPr>
              <w:t>Uzraudzības iestādes darbinieks</w:t>
            </w:r>
          </w:p>
        </w:tc>
      </w:tr>
      <w:tr w:rsidR="000966E3" w:rsidRPr="005E0944" w14:paraId="3C64D1ED" w14:textId="77777777" w:rsidTr="008F6F59">
        <w:tc>
          <w:tcPr>
            <w:tcW w:w="3869" w:type="dxa"/>
          </w:tcPr>
          <w:p w14:paraId="16072D3D" w14:textId="77777777" w:rsidR="000966E3" w:rsidRPr="005E0944" w:rsidRDefault="000966E3" w:rsidP="008F6F59">
            <w:pPr>
              <w:spacing w:before="40" w:after="40"/>
              <w:rPr>
                <w:lang w:val="lv-LV"/>
              </w:rPr>
            </w:pPr>
            <w:r w:rsidRPr="005E0944">
              <w:rPr>
                <w:lang w:val="lv-LV"/>
              </w:rPr>
              <w:t>RegisterMedicationOrder</w:t>
            </w:r>
          </w:p>
        </w:tc>
        <w:tc>
          <w:tcPr>
            <w:tcW w:w="4886" w:type="dxa"/>
          </w:tcPr>
          <w:p w14:paraId="2C5F4BE9" w14:textId="77777777" w:rsidR="000966E3" w:rsidRPr="005E0944" w:rsidRDefault="000966E3" w:rsidP="008F6F59">
            <w:pPr>
              <w:spacing w:before="40" w:after="40"/>
              <w:rPr>
                <w:lang w:val="lv-LV"/>
              </w:rPr>
            </w:pPr>
            <w:r w:rsidRPr="005E0944">
              <w:rPr>
                <w:lang w:val="lv-LV"/>
              </w:rPr>
              <w:t>Rezervēt receptes, izgūt kompensācijas nosacījumus</w:t>
            </w:r>
            <w:r w:rsidR="008F6F59" w:rsidRPr="005E0944">
              <w:rPr>
                <w:lang w:val="lv-LV"/>
              </w:rPr>
              <w:t>,</w:t>
            </w:r>
            <w:r w:rsidRPr="005E0944">
              <w:rPr>
                <w:lang w:val="lv-LV"/>
              </w:rPr>
              <w:t xml:space="preserve"> reģistrēt sistēmā </w:t>
            </w:r>
            <w:r w:rsidR="008F6F59" w:rsidRPr="005E0944">
              <w:rPr>
                <w:lang w:val="lv-LV"/>
              </w:rPr>
              <w:t>jaunu e-</w:t>
            </w:r>
            <w:r w:rsidRPr="005E0944">
              <w:rPr>
                <w:lang w:val="lv-LV"/>
              </w:rPr>
              <w:t>recepti</w:t>
            </w:r>
            <w:r w:rsidR="008F6F59" w:rsidRPr="005E0944">
              <w:rPr>
                <w:lang w:val="lv-LV"/>
              </w:rPr>
              <w:t>.</w:t>
            </w:r>
          </w:p>
        </w:tc>
        <w:tc>
          <w:tcPr>
            <w:tcW w:w="1484" w:type="dxa"/>
            <w:vAlign w:val="center"/>
          </w:tcPr>
          <w:p w14:paraId="5EEFFFCF" w14:textId="77777777" w:rsidR="000966E3" w:rsidRPr="005E0944" w:rsidRDefault="000966E3" w:rsidP="008F6F59">
            <w:pPr>
              <w:spacing w:before="40" w:after="40"/>
              <w:rPr>
                <w:lang w:val="lv-LV"/>
              </w:rPr>
            </w:pPr>
          </w:p>
        </w:tc>
        <w:tc>
          <w:tcPr>
            <w:tcW w:w="1559" w:type="dxa"/>
            <w:vAlign w:val="center"/>
          </w:tcPr>
          <w:p w14:paraId="3835A40E" w14:textId="77777777" w:rsidR="000966E3" w:rsidRPr="005E0944" w:rsidRDefault="000966E3" w:rsidP="008F6F59">
            <w:pPr>
              <w:spacing w:before="40" w:after="40"/>
              <w:rPr>
                <w:lang w:val="lv-LV"/>
              </w:rPr>
            </w:pPr>
            <w:r w:rsidRPr="005E0944">
              <w:rPr>
                <w:lang w:val="lv-LV"/>
              </w:rPr>
              <w:t>X</w:t>
            </w:r>
          </w:p>
        </w:tc>
        <w:tc>
          <w:tcPr>
            <w:tcW w:w="1495" w:type="dxa"/>
            <w:vAlign w:val="center"/>
          </w:tcPr>
          <w:p w14:paraId="7CE39096" w14:textId="77777777" w:rsidR="000966E3" w:rsidRPr="005E0944" w:rsidRDefault="000966E3" w:rsidP="008F6F59">
            <w:pPr>
              <w:spacing w:before="40" w:after="40"/>
              <w:rPr>
                <w:lang w:val="lv-LV"/>
              </w:rPr>
            </w:pPr>
          </w:p>
        </w:tc>
        <w:tc>
          <w:tcPr>
            <w:tcW w:w="1611" w:type="dxa"/>
            <w:vAlign w:val="center"/>
          </w:tcPr>
          <w:p w14:paraId="412ED316" w14:textId="77777777" w:rsidR="000966E3" w:rsidRPr="005E0944" w:rsidRDefault="000966E3" w:rsidP="008F6F59">
            <w:pPr>
              <w:spacing w:before="40" w:after="40"/>
              <w:rPr>
                <w:lang w:val="lv-LV"/>
              </w:rPr>
            </w:pPr>
          </w:p>
        </w:tc>
      </w:tr>
      <w:tr w:rsidR="000966E3" w:rsidRPr="005E0944" w14:paraId="472B8CFE" w14:textId="77777777" w:rsidTr="008F6F59">
        <w:tc>
          <w:tcPr>
            <w:tcW w:w="3869" w:type="dxa"/>
          </w:tcPr>
          <w:p w14:paraId="02D65043" w14:textId="77777777" w:rsidR="000966E3" w:rsidRPr="005E0944" w:rsidRDefault="000966E3" w:rsidP="008F6F59">
            <w:pPr>
              <w:spacing w:before="40" w:after="40"/>
              <w:rPr>
                <w:lang w:val="lv-LV"/>
              </w:rPr>
            </w:pPr>
            <w:r w:rsidRPr="005E0944">
              <w:rPr>
                <w:lang w:val="lv-LV"/>
              </w:rPr>
              <w:t>ImportMedicationOrder</w:t>
            </w:r>
          </w:p>
        </w:tc>
        <w:tc>
          <w:tcPr>
            <w:tcW w:w="4886" w:type="dxa"/>
          </w:tcPr>
          <w:p w14:paraId="72D1C1AD" w14:textId="77777777" w:rsidR="000966E3" w:rsidRPr="005E0944" w:rsidRDefault="000966E3" w:rsidP="008F6F59">
            <w:pPr>
              <w:spacing w:before="40" w:after="40"/>
              <w:rPr>
                <w:lang w:val="lv-LV"/>
              </w:rPr>
            </w:pPr>
            <w:r w:rsidRPr="005E0944">
              <w:rPr>
                <w:lang w:val="lv-LV"/>
              </w:rPr>
              <w:t xml:space="preserve">Ievadīt sistēmā </w:t>
            </w:r>
            <w:r w:rsidR="008F6F59" w:rsidRPr="005E0944">
              <w:rPr>
                <w:lang w:val="lv-LV"/>
              </w:rPr>
              <w:t xml:space="preserve">papīra </w:t>
            </w:r>
            <w:r w:rsidRPr="005E0944">
              <w:rPr>
                <w:lang w:val="lv-LV"/>
              </w:rPr>
              <w:t>recepti</w:t>
            </w:r>
            <w:r w:rsidR="008F6F59" w:rsidRPr="005E0944">
              <w:rPr>
                <w:lang w:val="lv-LV"/>
              </w:rPr>
              <w:t>.</w:t>
            </w:r>
          </w:p>
        </w:tc>
        <w:tc>
          <w:tcPr>
            <w:tcW w:w="1484" w:type="dxa"/>
            <w:vAlign w:val="center"/>
          </w:tcPr>
          <w:p w14:paraId="73FFF18C" w14:textId="77777777" w:rsidR="000966E3" w:rsidRPr="005E0944" w:rsidRDefault="000966E3" w:rsidP="008F6F59">
            <w:pPr>
              <w:spacing w:before="40" w:after="40"/>
              <w:rPr>
                <w:lang w:val="lv-LV"/>
              </w:rPr>
            </w:pPr>
          </w:p>
        </w:tc>
        <w:tc>
          <w:tcPr>
            <w:tcW w:w="1559" w:type="dxa"/>
            <w:vAlign w:val="center"/>
          </w:tcPr>
          <w:p w14:paraId="3CE287C3" w14:textId="77777777" w:rsidR="000966E3" w:rsidRPr="005E0944" w:rsidRDefault="000966E3" w:rsidP="008F6F59">
            <w:pPr>
              <w:spacing w:before="40" w:after="40"/>
              <w:rPr>
                <w:lang w:val="lv-LV"/>
              </w:rPr>
            </w:pPr>
          </w:p>
        </w:tc>
        <w:tc>
          <w:tcPr>
            <w:tcW w:w="1495" w:type="dxa"/>
            <w:vAlign w:val="center"/>
          </w:tcPr>
          <w:p w14:paraId="597F2013"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7CFE69BE" w14:textId="77777777" w:rsidR="000966E3" w:rsidRPr="005E0944" w:rsidRDefault="000966E3" w:rsidP="008F6F59">
            <w:pPr>
              <w:spacing w:before="40" w:after="40"/>
              <w:rPr>
                <w:lang w:val="lv-LV"/>
              </w:rPr>
            </w:pPr>
          </w:p>
        </w:tc>
      </w:tr>
      <w:tr w:rsidR="000966E3" w:rsidRPr="005E0944" w14:paraId="09079E57" w14:textId="77777777" w:rsidTr="008F6F59">
        <w:tc>
          <w:tcPr>
            <w:tcW w:w="3869" w:type="dxa"/>
          </w:tcPr>
          <w:p w14:paraId="6CCCC68F" w14:textId="77777777" w:rsidR="000966E3" w:rsidRPr="005E0944" w:rsidRDefault="000966E3" w:rsidP="008F6F59">
            <w:pPr>
              <w:spacing w:before="40" w:after="40"/>
              <w:rPr>
                <w:lang w:val="lv-LV"/>
              </w:rPr>
            </w:pPr>
            <w:r w:rsidRPr="005E0944">
              <w:rPr>
                <w:lang w:val="lv-LV"/>
              </w:rPr>
              <w:t>QueryMedicationOrders</w:t>
            </w:r>
          </w:p>
        </w:tc>
        <w:tc>
          <w:tcPr>
            <w:tcW w:w="4886" w:type="dxa"/>
          </w:tcPr>
          <w:p w14:paraId="06EA576F" w14:textId="77777777" w:rsidR="000966E3" w:rsidRPr="005E0944" w:rsidRDefault="000966E3" w:rsidP="008F6F59">
            <w:pPr>
              <w:spacing w:before="40" w:after="40"/>
              <w:rPr>
                <w:lang w:val="lv-LV"/>
              </w:rPr>
            </w:pPr>
            <w:r w:rsidRPr="005E0944">
              <w:rPr>
                <w:lang w:val="lv-LV"/>
              </w:rPr>
              <w:t xml:space="preserve">Izgūt </w:t>
            </w:r>
            <w:r w:rsidR="008F6F59" w:rsidRPr="005E0944">
              <w:rPr>
                <w:lang w:val="lv-LV"/>
              </w:rPr>
              <w:t xml:space="preserve">receptes, kurās lietotājs izpilda vienu no receptes tapšanā iesaistītajām lomām (autors, pacients, ievadītājs, izsniedzējs). T.i. izgūt receptes, </w:t>
            </w:r>
          </w:p>
          <w:p w14:paraId="6728FDFC" w14:textId="77777777" w:rsidR="008F6F59" w:rsidRPr="005E0944" w:rsidRDefault="008F6F59" w:rsidP="00996D80">
            <w:pPr>
              <w:pStyle w:val="ListParagraph"/>
              <w:numPr>
                <w:ilvl w:val="0"/>
                <w:numId w:val="27"/>
              </w:numPr>
              <w:spacing w:before="40" w:after="40"/>
              <w:ind w:left="526"/>
              <w:rPr>
                <w:lang w:val="lv-LV"/>
              </w:rPr>
            </w:pPr>
            <w:r w:rsidRPr="005E0944">
              <w:rPr>
                <w:lang w:val="lv-LV"/>
              </w:rPr>
              <w:t>kuras lietotājs ir izrakstījis;</w:t>
            </w:r>
          </w:p>
          <w:p w14:paraId="2AA4A363" w14:textId="77777777" w:rsidR="008F6F59" w:rsidRPr="005E0944" w:rsidRDefault="008F6F59" w:rsidP="00996D80">
            <w:pPr>
              <w:pStyle w:val="ListParagraph"/>
              <w:numPr>
                <w:ilvl w:val="0"/>
                <w:numId w:val="27"/>
              </w:numPr>
              <w:spacing w:before="40" w:after="40"/>
              <w:ind w:left="526"/>
              <w:rPr>
                <w:lang w:val="lv-LV"/>
              </w:rPr>
            </w:pPr>
            <w:r w:rsidRPr="005E0944">
              <w:rPr>
                <w:lang w:val="lv-LV"/>
              </w:rPr>
              <w:t>kuras lietotājam ir izrakstītas;</w:t>
            </w:r>
          </w:p>
          <w:p w14:paraId="091CC397" w14:textId="77777777" w:rsidR="008F6F59" w:rsidRPr="005E0944" w:rsidRDefault="008F6F59" w:rsidP="00996D80">
            <w:pPr>
              <w:pStyle w:val="ListParagraph"/>
              <w:numPr>
                <w:ilvl w:val="0"/>
                <w:numId w:val="27"/>
              </w:numPr>
              <w:spacing w:before="40" w:after="40"/>
              <w:ind w:left="526"/>
              <w:rPr>
                <w:lang w:val="lv-LV"/>
              </w:rPr>
            </w:pPr>
            <w:r w:rsidRPr="005E0944">
              <w:rPr>
                <w:lang w:val="lv-LV"/>
              </w:rPr>
              <w:t>kuras lietotājs ir ievadījis sistēmā;</w:t>
            </w:r>
          </w:p>
          <w:p w14:paraId="2F883B4B" w14:textId="77777777" w:rsidR="008F6F59" w:rsidRPr="005E0944" w:rsidRDefault="008F6F59" w:rsidP="00996D80">
            <w:pPr>
              <w:pStyle w:val="ListParagraph"/>
              <w:numPr>
                <w:ilvl w:val="0"/>
                <w:numId w:val="27"/>
              </w:numPr>
              <w:spacing w:before="40" w:after="40"/>
              <w:ind w:left="526"/>
              <w:rPr>
                <w:lang w:val="lv-LV"/>
              </w:rPr>
            </w:pPr>
            <w:r w:rsidRPr="005E0944">
              <w:rPr>
                <w:lang w:val="lv-LV"/>
              </w:rPr>
              <w:t>kuras lietotājam deleģējuši citi pacienti;</w:t>
            </w:r>
          </w:p>
          <w:p w14:paraId="18577202" w14:textId="77777777" w:rsidR="008F6F59" w:rsidRPr="005E0944" w:rsidRDefault="008F6F59" w:rsidP="00996D80">
            <w:pPr>
              <w:pStyle w:val="ListParagraph"/>
              <w:numPr>
                <w:ilvl w:val="0"/>
                <w:numId w:val="27"/>
              </w:numPr>
              <w:spacing w:before="40" w:after="40"/>
              <w:ind w:left="526"/>
              <w:rPr>
                <w:lang w:val="lv-LV"/>
              </w:rPr>
            </w:pPr>
            <w:r w:rsidRPr="005E0944">
              <w:rPr>
                <w:lang w:val="lv-LV"/>
              </w:rPr>
              <w:t>pret kurām lietotājs ir izsniedzis ĀL.</w:t>
            </w:r>
          </w:p>
        </w:tc>
        <w:tc>
          <w:tcPr>
            <w:tcW w:w="1484" w:type="dxa"/>
            <w:vAlign w:val="center"/>
          </w:tcPr>
          <w:p w14:paraId="6DBD6E52" w14:textId="77777777" w:rsidR="000966E3" w:rsidRPr="005E0944" w:rsidRDefault="000966E3" w:rsidP="008F6F59">
            <w:pPr>
              <w:spacing w:before="40" w:after="40"/>
              <w:rPr>
                <w:lang w:val="lv-LV"/>
              </w:rPr>
            </w:pPr>
            <w:r w:rsidRPr="005E0944">
              <w:rPr>
                <w:lang w:val="lv-LV"/>
              </w:rPr>
              <w:t>X</w:t>
            </w:r>
          </w:p>
        </w:tc>
        <w:tc>
          <w:tcPr>
            <w:tcW w:w="1559" w:type="dxa"/>
            <w:vAlign w:val="center"/>
          </w:tcPr>
          <w:p w14:paraId="173E3774" w14:textId="77777777" w:rsidR="000966E3" w:rsidRPr="005E0944" w:rsidRDefault="000966E3" w:rsidP="008F6F59">
            <w:pPr>
              <w:spacing w:before="40" w:after="40"/>
              <w:rPr>
                <w:lang w:val="lv-LV"/>
              </w:rPr>
            </w:pPr>
            <w:r w:rsidRPr="005E0944">
              <w:rPr>
                <w:lang w:val="lv-LV"/>
              </w:rPr>
              <w:t>X</w:t>
            </w:r>
          </w:p>
        </w:tc>
        <w:tc>
          <w:tcPr>
            <w:tcW w:w="1495" w:type="dxa"/>
            <w:vAlign w:val="center"/>
          </w:tcPr>
          <w:p w14:paraId="48E213C3"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241D09A4" w14:textId="77777777" w:rsidR="000966E3" w:rsidRPr="005E0944" w:rsidRDefault="000966E3" w:rsidP="008F6F59">
            <w:pPr>
              <w:spacing w:before="40" w:after="40"/>
              <w:rPr>
                <w:lang w:val="lv-LV"/>
              </w:rPr>
            </w:pPr>
          </w:p>
        </w:tc>
      </w:tr>
      <w:tr w:rsidR="000966E3" w:rsidRPr="005E0944" w14:paraId="3BB7CDCB" w14:textId="77777777" w:rsidTr="008F6F59">
        <w:tc>
          <w:tcPr>
            <w:tcW w:w="3869" w:type="dxa"/>
          </w:tcPr>
          <w:p w14:paraId="04522735" w14:textId="77777777" w:rsidR="000966E3" w:rsidRPr="005E0944" w:rsidRDefault="000966E3" w:rsidP="008F6F59">
            <w:pPr>
              <w:spacing w:before="40" w:after="40"/>
              <w:rPr>
                <w:lang w:val="lv-LV"/>
              </w:rPr>
            </w:pPr>
            <w:r w:rsidRPr="005E0944">
              <w:rPr>
                <w:lang w:val="lv-LV"/>
              </w:rPr>
              <w:t>QueryPatientActiveMedicationOrders</w:t>
            </w:r>
          </w:p>
        </w:tc>
        <w:tc>
          <w:tcPr>
            <w:tcW w:w="4886" w:type="dxa"/>
          </w:tcPr>
          <w:p w14:paraId="5EB6C730" w14:textId="77777777" w:rsidR="000966E3" w:rsidRPr="005E0944" w:rsidRDefault="008F6F59" w:rsidP="008F6F59">
            <w:pPr>
              <w:spacing w:before="40" w:after="40"/>
              <w:rPr>
                <w:lang w:val="lv-LV"/>
              </w:rPr>
            </w:pPr>
            <w:r w:rsidRPr="005E0944">
              <w:rPr>
                <w:lang w:val="lv-LV"/>
              </w:rPr>
              <w:t>Izgūt</w:t>
            </w:r>
            <w:r w:rsidR="000966E3" w:rsidRPr="005E0944">
              <w:rPr>
                <w:lang w:val="lv-LV"/>
              </w:rPr>
              <w:t xml:space="preserve"> noteikta pacienta aktīvās </w:t>
            </w:r>
            <w:r w:rsidRPr="005E0944">
              <w:rPr>
                <w:lang w:val="lv-LV"/>
              </w:rPr>
              <w:t xml:space="preserve">(pret kurām pacients vēl var izņemt ĀL) </w:t>
            </w:r>
            <w:r w:rsidR="000966E3" w:rsidRPr="005E0944">
              <w:rPr>
                <w:lang w:val="lv-LV"/>
              </w:rPr>
              <w:t>receptes</w:t>
            </w:r>
            <w:r w:rsidRPr="005E0944">
              <w:rPr>
                <w:lang w:val="lv-LV"/>
              </w:rPr>
              <w:t>, norādot pacienta personas kodu vai e-receptes identifikatoru.</w:t>
            </w:r>
          </w:p>
        </w:tc>
        <w:tc>
          <w:tcPr>
            <w:tcW w:w="1484" w:type="dxa"/>
            <w:vAlign w:val="center"/>
          </w:tcPr>
          <w:p w14:paraId="2504595A" w14:textId="77777777" w:rsidR="000966E3" w:rsidRPr="005E0944" w:rsidRDefault="000966E3" w:rsidP="008F6F59">
            <w:pPr>
              <w:spacing w:before="40" w:after="40"/>
              <w:rPr>
                <w:lang w:val="lv-LV"/>
              </w:rPr>
            </w:pPr>
          </w:p>
        </w:tc>
        <w:tc>
          <w:tcPr>
            <w:tcW w:w="1559" w:type="dxa"/>
            <w:vAlign w:val="center"/>
          </w:tcPr>
          <w:p w14:paraId="32E48E2A" w14:textId="77777777" w:rsidR="000966E3" w:rsidRPr="005E0944" w:rsidRDefault="000966E3" w:rsidP="008F6F59">
            <w:pPr>
              <w:spacing w:before="40" w:after="40"/>
              <w:rPr>
                <w:lang w:val="lv-LV"/>
              </w:rPr>
            </w:pPr>
          </w:p>
        </w:tc>
        <w:tc>
          <w:tcPr>
            <w:tcW w:w="1495" w:type="dxa"/>
            <w:vAlign w:val="center"/>
          </w:tcPr>
          <w:p w14:paraId="052EAB24"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6A683B4C" w14:textId="77777777" w:rsidR="000966E3" w:rsidRPr="005E0944" w:rsidRDefault="000966E3" w:rsidP="008F6F59">
            <w:pPr>
              <w:spacing w:before="40" w:after="40"/>
              <w:rPr>
                <w:lang w:val="lv-LV"/>
              </w:rPr>
            </w:pPr>
          </w:p>
        </w:tc>
      </w:tr>
      <w:tr w:rsidR="000966E3" w:rsidRPr="005E0944" w14:paraId="1044B6D4" w14:textId="77777777" w:rsidTr="008F6F59">
        <w:tc>
          <w:tcPr>
            <w:tcW w:w="3869" w:type="dxa"/>
          </w:tcPr>
          <w:p w14:paraId="155EAFE7" w14:textId="77777777" w:rsidR="000966E3" w:rsidRPr="005E0944" w:rsidRDefault="000966E3" w:rsidP="008F6F59">
            <w:pPr>
              <w:spacing w:before="40" w:after="40"/>
              <w:rPr>
                <w:lang w:val="lv-LV"/>
              </w:rPr>
            </w:pPr>
            <w:r w:rsidRPr="005E0944">
              <w:rPr>
                <w:lang w:val="lv-LV"/>
              </w:rPr>
              <w:t>QueryPatientAllMedicationOrders</w:t>
            </w:r>
          </w:p>
        </w:tc>
        <w:tc>
          <w:tcPr>
            <w:tcW w:w="4886" w:type="dxa"/>
          </w:tcPr>
          <w:p w14:paraId="6C8EEB82" w14:textId="77777777" w:rsidR="000966E3" w:rsidRPr="005E0944" w:rsidRDefault="008F6F59" w:rsidP="008F6F59">
            <w:pPr>
              <w:spacing w:before="40" w:after="40"/>
              <w:rPr>
                <w:lang w:val="lv-LV"/>
              </w:rPr>
            </w:pPr>
            <w:r w:rsidRPr="005E0944">
              <w:rPr>
                <w:lang w:val="lv-LV"/>
              </w:rPr>
              <w:t>Izgūt</w:t>
            </w:r>
            <w:r w:rsidR="000966E3" w:rsidRPr="005E0944">
              <w:rPr>
                <w:lang w:val="lv-LV"/>
              </w:rPr>
              <w:t xml:space="preserve"> visas noteikta</w:t>
            </w:r>
            <w:r w:rsidRPr="005E0944">
              <w:rPr>
                <w:lang w:val="lv-LV"/>
              </w:rPr>
              <w:t>m</w:t>
            </w:r>
            <w:r w:rsidR="000966E3" w:rsidRPr="005E0944">
              <w:rPr>
                <w:lang w:val="lv-LV"/>
              </w:rPr>
              <w:t xml:space="preserve"> pacienta</w:t>
            </w:r>
            <w:r w:rsidRPr="005E0944">
              <w:rPr>
                <w:lang w:val="lv-LV"/>
              </w:rPr>
              <w:t>m</w:t>
            </w:r>
            <w:r w:rsidR="000966E3" w:rsidRPr="005E0944">
              <w:rPr>
                <w:lang w:val="lv-LV"/>
              </w:rPr>
              <w:t xml:space="preserve"> </w:t>
            </w:r>
            <w:r w:rsidRPr="005E0944">
              <w:rPr>
                <w:lang w:val="lv-LV"/>
              </w:rPr>
              <w:t xml:space="preserve">izrakstītās </w:t>
            </w:r>
            <w:r w:rsidR="000966E3" w:rsidRPr="005E0944">
              <w:rPr>
                <w:lang w:val="lv-LV"/>
              </w:rPr>
              <w:t>receptes</w:t>
            </w:r>
            <w:r w:rsidRPr="005E0944">
              <w:rPr>
                <w:lang w:val="lv-LV"/>
              </w:rPr>
              <w:t>, norādot pacienta personas kodu vai e</w:t>
            </w:r>
            <w:r w:rsidRPr="005E0944">
              <w:rPr>
                <w:lang w:val="lv-LV"/>
              </w:rPr>
              <w:noBreakHyphen/>
              <w:t>receptes identifikatoru.</w:t>
            </w:r>
          </w:p>
        </w:tc>
        <w:tc>
          <w:tcPr>
            <w:tcW w:w="1484" w:type="dxa"/>
            <w:vAlign w:val="center"/>
          </w:tcPr>
          <w:p w14:paraId="41EDDC14" w14:textId="77777777" w:rsidR="000966E3" w:rsidRPr="005E0944" w:rsidRDefault="000966E3" w:rsidP="008F6F59">
            <w:pPr>
              <w:spacing w:before="40" w:after="40"/>
              <w:rPr>
                <w:lang w:val="lv-LV"/>
              </w:rPr>
            </w:pPr>
          </w:p>
        </w:tc>
        <w:tc>
          <w:tcPr>
            <w:tcW w:w="1559" w:type="dxa"/>
            <w:vAlign w:val="center"/>
          </w:tcPr>
          <w:p w14:paraId="5D20BCDC" w14:textId="77777777" w:rsidR="000966E3" w:rsidRPr="005E0944" w:rsidRDefault="000966E3" w:rsidP="008F6F59">
            <w:pPr>
              <w:spacing w:before="40" w:after="40"/>
              <w:rPr>
                <w:lang w:val="lv-LV"/>
              </w:rPr>
            </w:pPr>
            <w:r w:rsidRPr="005E0944">
              <w:rPr>
                <w:lang w:val="lv-LV"/>
              </w:rPr>
              <w:t>X</w:t>
            </w:r>
          </w:p>
        </w:tc>
        <w:tc>
          <w:tcPr>
            <w:tcW w:w="1495" w:type="dxa"/>
            <w:vAlign w:val="center"/>
          </w:tcPr>
          <w:p w14:paraId="4BFA3CB5" w14:textId="77777777" w:rsidR="000966E3" w:rsidRPr="005E0944" w:rsidRDefault="000966E3" w:rsidP="008F6F59">
            <w:pPr>
              <w:spacing w:before="40" w:after="40"/>
              <w:rPr>
                <w:lang w:val="lv-LV"/>
              </w:rPr>
            </w:pPr>
          </w:p>
        </w:tc>
        <w:tc>
          <w:tcPr>
            <w:tcW w:w="1611" w:type="dxa"/>
            <w:vAlign w:val="center"/>
          </w:tcPr>
          <w:p w14:paraId="59F7BE19" w14:textId="77777777" w:rsidR="000966E3" w:rsidRPr="005E0944" w:rsidRDefault="000966E3" w:rsidP="008F6F59">
            <w:pPr>
              <w:spacing w:before="40" w:after="40"/>
              <w:rPr>
                <w:lang w:val="lv-LV"/>
              </w:rPr>
            </w:pPr>
          </w:p>
        </w:tc>
      </w:tr>
      <w:tr w:rsidR="000966E3" w:rsidRPr="005E0944" w14:paraId="2F95A919" w14:textId="77777777" w:rsidTr="008F6F59">
        <w:tc>
          <w:tcPr>
            <w:tcW w:w="3869" w:type="dxa"/>
          </w:tcPr>
          <w:p w14:paraId="37268C27" w14:textId="77777777" w:rsidR="000966E3" w:rsidRPr="005E0944" w:rsidRDefault="000966E3" w:rsidP="008F6F59">
            <w:pPr>
              <w:spacing w:before="40" w:after="40"/>
              <w:rPr>
                <w:lang w:val="lv-LV"/>
              </w:rPr>
            </w:pPr>
            <w:r w:rsidRPr="005E0944">
              <w:rPr>
                <w:lang w:val="lv-LV"/>
              </w:rPr>
              <w:t>QueryOrganizationMedicationOrders</w:t>
            </w:r>
          </w:p>
        </w:tc>
        <w:tc>
          <w:tcPr>
            <w:tcW w:w="4886" w:type="dxa"/>
          </w:tcPr>
          <w:p w14:paraId="5CDB834A" w14:textId="6E380079" w:rsidR="008F6F59" w:rsidRPr="005E0944" w:rsidRDefault="000966E3" w:rsidP="008F6F59">
            <w:pPr>
              <w:spacing w:before="40" w:after="40"/>
              <w:rPr>
                <w:lang w:val="lv-LV"/>
              </w:rPr>
            </w:pPr>
            <w:r w:rsidRPr="005E0944">
              <w:rPr>
                <w:lang w:val="lv-LV"/>
              </w:rPr>
              <w:t>Izgūt receptes</w:t>
            </w:r>
            <w:r w:rsidR="008F6F59" w:rsidRPr="005E0944">
              <w:rPr>
                <w:lang w:val="lv-LV"/>
              </w:rPr>
              <w:t xml:space="preserve">, kurās </w:t>
            </w:r>
            <w:r w:rsidR="00264AF6" w:rsidRPr="005E0944">
              <w:rPr>
                <w:lang w:val="lv-LV"/>
              </w:rPr>
              <w:t>lomu izpildīja jebkurš lietotāja organizācijas darbinieks</w:t>
            </w:r>
            <w:r w:rsidR="008F6F59" w:rsidRPr="005E0944">
              <w:rPr>
                <w:lang w:val="lv-LV"/>
              </w:rPr>
              <w:t>. T.i.</w:t>
            </w:r>
            <w:r w:rsidR="00B75CC0">
              <w:rPr>
                <w:lang w:val="lv-LV"/>
              </w:rPr>
              <w:t>,</w:t>
            </w:r>
            <w:r w:rsidR="008F6F59" w:rsidRPr="005E0944">
              <w:rPr>
                <w:lang w:val="lv-LV"/>
              </w:rPr>
              <w:t xml:space="preserve"> izgūt receptes, </w:t>
            </w:r>
          </w:p>
          <w:p w14:paraId="6C48A6E4" w14:textId="77777777" w:rsidR="00264AF6" w:rsidRPr="005E0944" w:rsidRDefault="00264AF6" w:rsidP="00996D80">
            <w:pPr>
              <w:pStyle w:val="ListParagraph"/>
              <w:numPr>
                <w:ilvl w:val="0"/>
                <w:numId w:val="27"/>
              </w:numPr>
              <w:spacing w:before="40" w:after="40"/>
              <w:ind w:left="526"/>
              <w:rPr>
                <w:lang w:val="lv-LV"/>
              </w:rPr>
            </w:pPr>
            <w:r w:rsidRPr="005E0944">
              <w:rPr>
                <w:lang w:val="lv-LV"/>
              </w:rPr>
              <w:t>kuras izrakstītas lietotāja pārstāvētā organizācijā (ārstniecības iestādes);</w:t>
            </w:r>
          </w:p>
          <w:p w14:paraId="3A376014" w14:textId="77777777" w:rsidR="00264AF6" w:rsidRPr="005E0944" w:rsidRDefault="00264AF6" w:rsidP="00996D80">
            <w:pPr>
              <w:pStyle w:val="ListParagraph"/>
              <w:numPr>
                <w:ilvl w:val="0"/>
                <w:numId w:val="27"/>
              </w:numPr>
              <w:spacing w:before="40" w:after="40"/>
              <w:ind w:left="526"/>
              <w:rPr>
                <w:lang w:val="lv-LV"/>
              </w:rPr>
            </w:pPr>
            <w:r w:rsidRPr="005E0944">
              <w:rPr>
                <w:lang w:val="lv-LV"/>
              </w:rPr>
              <w:t>kuras ievadītas sistēmā no lietotāja pārstāvētas organizācijas (aptiekas);</w:t>
            </w:r>
          </w:p>
          <w:p w14:paraId="796DC4CA" w14:textId="77777777" w:rsidR="000966E3" w:rsidRPr="005E0944" w:rsidRDefault="00264AF6" w:rsidP="00996D80">
            <w:pPr>
              <w:pStyle w:val="ListParagraph"/>
              <w:numPr>
                <w:ilvl w:val="0"/>
                <w:numId w:val="27"/>
              </w:numPr>
              <w:spacing w:before="40" w:after="40"/>
              <w:ind w:left="526"/>
              <w:rPr>
                <w:lang w:val="lv-LV"/>
              </w:rPr>
            </w:pPr>
            <w:r w:rsidRPr="005E0944">
              <w:rPr>
                <w:lang w:val="lv-LV"/>
              </w:rPr>
              <w:t>pret kurām lietotāja pārstāvētajā organizācijā (aptiekā) izsniegti ĀL.</w:t>
            </w:r>
          </w:p>
        </w:tc>
        <w:tc>
          <w:tcPr>
            <w:tcW w:w="1484" w:type="dxa"/>
            <w:vAlign w:val="center"/>
          </w:tcPr>
          <w:p w14:paraId="03237E4F" w14:textId="77777777" w:rsidR="000966E3" w:rsidRPr="005E0944" w:rsidRDefault="000966E3" w:rsidP="008F6F59">
            <w:pPr>
              <w:spacing w:before="40" w:after="40"/>
              <w:rPr>
                <w:lang w:val="lv-LV"/>
              </w:rPr>
            </w:pPr>
          </w:p>
        </w:tc>
        <w:tc>
          <w:tcPr>
            <w:tcW w:w="1559" w:type="dxa"/>
            <w:vAlign w:val="center"/>
          </w:tcPr>
          <w:p w14:paraId="03B1592C" w14:textId="77777777" w:rsidR="000966E3" w:rsidRPr="005E0944" w:rsidRDefault="000966E3" w:rsidP="008F6F59">
            <w:pPr>
              <w:spacing w:before="40" w:after="40"/>
              <w:rPr>
                <w:lang w:val="lv-LV"/>
              </w:rPr>
            </w:pPr>
          </w:p>
        </w:tc>
        <w:tc>
          <w:tcPr>
            <w:tcW w:w="1495" w:type="dxa"/>
            <w:vAlign w:val="center"/>
          </w:tcPr>
          <w:p w14:paraId="45B69081"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07D27315" w14:textId="77777777" w:rsidR="000966E3" w:rsidRPr="005E0944" w:rsidRDefault="000966E3" w:rsidP="008F6F59">
            <w:pPr>
              <w:spacing w:before="40" w:after="40"/>
              <w:rPr>
                <w:lang w:val="lv-LV"/>
              </w:rPr>
            </w:pPr>
          </w:p>
        </w:tc>
      </w:tr>
      <w:tr w:rsidR="000966E3" w:rsidRPr="005E0944" w14:paraId="6BBE1D48" w14:textId="77777777" w:rsidTr="008F6F59">
        <w:tc>
          <w:tcPr>
            <w:tcW w:w="3869" w:type="dxa"/>
          </w:tcPr>
          <w:p w14:paraId="1B84EDF7" w14:textId="77777777" w:rsidR="000966E3" w:rsidRPr="005E0944" w:rsidRDefault="000966E3" w:rsidP="008F6F59">
            <w:pPr>
              <w:spacing w:before="40" w:after="40"/>
              <w:rPr>
                <w:lang w:val="lv-LV"/>
              </w:rPr>
            </w:pPr>
            <w:r w:rsidRPr="005E0944">
              <w:rPr>
                <w:lang w:val="lv-LV"/>
              </w:rPr>
              <w:t>QueryAllMedicationOrders</w:t>
            </w:r>
          </w:p>
        </w:tc>
        <w:tc>
          <w:tcPr>
            <w:tcW w:w="4886" w:type="dxa"/>
          </w:tcPr>
          <w:p w14:paraId="55A9D3F4" w14:textId="77777777" w:rsidR="000966E3" w:rsidRPr="005E0944" w:rsidRDefault="00264AF6" w:rsidP="00264AF6">
            <w:pPr>
              <w:spacing w:before="40" w:after="40"/>
              <w:rPr>
                <w:lang w:val="lv-LV"/>
              </w:rPr>
            </w:pPr>
            <w:r w:rsidRPr="005E0944">
              <w:rPr>
                <w:lang w:val="lv-LV"/>
              </w:rPr>
              <w:t>Izgūt jebkuru recepti bez ierobežojumiem.</w:t>
            </w:r>
          </w:p>
        </w:tc>
        <w:tc>
          <w:tcPr>
            <w:tcW w:w="1484" w:type="dxa"/>
            <w:vAlign w:val="center"/>
          </w:tcPr>
          <w:p w14:paraId="6F350C75" w14:textId="77777777" w:rsidR="000966E3" w:rsidRPr="005E0944" w:rsidRDefault="000966E3" w:rsidP="008F6F59">
            <w:pPr>
              <w:spacing w:before="40" w:after="40"/>
              <w:rPr>
                <w:lang w:val="lv-LV"/>
              </w:rPr>
            </w:pPr>
          </w:p>
        </w:tc>
        <w:tc>
          <w:tcPr>
            <w:tcW w:w="1559" w:type="dxa"/>
            <w:vAlign w:val="center"/>
          </w:tcPr>
          <w:p w14:paraId="612BD605" w14:textId="77777777" w:rsidR="000966E3" w:rsidRPr="005E0944" w:rsidRDefault="000966E3" w:rsidP="008F6F59">
            <w:pPr>
              <w:spacing w:before="40" w:after="40"/>
              <w:rPr>
                <w:lang w:val="lv-LV"/>
              </w:rPr>
            </w:pPr>
          </w:p>
        </w:tc>
        <w:tc>
          <w:tcPr>
            <w:tcW w:w="1495" w:type="dxa"/>
            <w:vAlign w:val="center"/>
          </w:tcPr>
          <w:p w14:paraId="69BE5ED9" w14:textId="77777777" w:rsidR="000966E3" w:rsidRPr="005E0944" w:rsidRDefault="000966E3" w:rsidP="008F6F59">
            <w:pPr>
              <w:spacing w:before="40" w:after="40"/>
              <w:rPr>
                <w:lang w:val="lv-LV"/>
              </w:rPr>
            </w:pPr>
          </w:p>
        </w:tc>
        <w:tc>
          <w:tcPr>
            <w:tcW w:w="1611" w:type="dxa"/>
            <w:vAlign w:val="center"/>
          </w:tcPr>
          <w:p w14:paraId="47498D4A" w14:textId="77777777" w:rsidR="000966E3" w:rsidRPr="005E0944" w:rsidRDefault="000966E3" w:rsidP="008F6F59">
            <w:pPr>
              <w:spacing w:before="40" w:after="40"/>
              <w:rPr>
                <w:lang w:val="lv-LV"/>
              </w:rPr>
            </w:pPr>
            <w:r w:rsidRPr="005E0944">
              <w:rPr>
                <w:lang w:val="lv-LV"/>
              </w:rPr>
              <w:t>X</w:t>
            </w:r>
          </w:p>
        </w:tc>
      </w:tr>
      <w:tr w:rsidR="000966E3" w:rsidRPr="005E0944" w14:paraId="13ED3A80" w14:textId="77777777" w:rsidTr="008F6F59">
        <w:tc>
          <w:tcPr>
            <w:tcW w:w="3869" w:type="dxa"/>
          </w:tcPr>
          <w:p w14:paraId="77764558" w14:textId="77777777" w:rsidR="000966E3" w:rsidRPr="005E0944" w:rsidRDefault="000966E3" w:rsidP="008F6F59">
            <w:pPr>
              <w:spacing w:before="40" w:after="40"/>
              <w:rPr>
                <w:lang w:val="lv-LV"/>
              </w:rPr>
            </w:pPr>
            <w:r w:rsidRPr="005E0944">
              <w:rPr>
                <w:lang w:val="lv-LV"/>
              </w:rPr>
              <w:t>QueryMedicationDispenses</w:t>
            </w:r>
          </w:p>
        </w:tc>
        <w:tc>
          <w:tcPr>
            <w:tcW w:w="4886" w:type="dxa"/>
          </w:tcPr>
          <w:p w14:paraId="0F4F3A48" w14:textId="77777777" w:rsidR="000966E3" w:rsidRPr="005E0944" w:rsidRDefault="000966E3" w:rsidP="00264AF6">
            <w:pPr>
              <w:spacing w:before="40" w:after="40"/>
              <w:rPr>
                <w:lang w:val="lv-LV"/>
              </w:rPr>
            </w:pPr>
            <w:r w:rsidRPr="005E0944">
              <w:rPr>
                <w:lang w:val="lv-LV"/>
              </w:rPr>
              <w:t>Izgūt ĀL izsniegšanas ziņojumus</w:t>
            </w:r>
            <w:r w:rsidR="00264AF6" w:rsidRPr="005E0944">
              <w:rPr>
                <w:lang w:val="lv-LV"/>
              </w:rPr>
              <w:t>.</w:t>
            </w:r>
          </w:p>
        </w:tc>
        <w:tc>
          <w:tcPr>
            <w:tcW w:w="1484" w:type="dxa"/>
            <w:vAlign w:val="center"/>
          </w:tcPr>
          <w:p w14:paraId="6D7B92A0" w14:textId="77777777" w:rsidR="000966E3" w:rsidRPr="005E0944" w:rsidRDefault="000966E3" w:rsidP="008F6F59">
            <w:pPr>
              <w:spacing w:before="40" w:after="40"/>
              <w:rPr>
                <w:lang w:val="lv-LV"/>
              </w:rPr>
            </w:pPr>
            <w:r w:rsidRPr="005E0944">
              <w:rPr>
                <w:lang w:val="lv-LV"/>
              </w:rPr>
              <w:t>X</w:t>
            </w:r>
          </w:p>
        </w:tc>
        <w:tc>
          <w:tcPr>
            <w:tcW w:w="1559" w:type="dxa"/>
            <w:vAlign w:val="center"/>
          </w:tcPr>
          <w:p w14:paraId="38B5065A" w14:textId="75BDC22F" w:rsidR="000966E3" w:rsidRPr="005E0944" w:rsidRDefault="00545A14" w:rsidP="008F6F59">
            <w:pPr>
              <w:spacing w:before="40" w:after="40"/>
              <w:rPr>
                <w:lang w:val="lv-LV"/>
              </w:rPr>
            </w:pPr>
            <w:r>
              <w:rPr>
                <w:lang w:val="lv-LV"/>
              </w:rPr>
              <w:t>X</w:t>
            </w:r>
          </w:p>
        </w:tc>
        <w:tc>
          <w:tcPr>
            <w:tcW w:w="1495" w:type="dxa"/>
            <w:vAlign w:val="center"/>
          </w:tcPr>
          <w:p w14:paraId="13C178D9"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0045E19F" w14:textId="77777777" w:rsidR="000966E3" w:rsidRPr="005E0944" w:rsidRDefault="000966E3" w:rsidP="008F6F59">
            <w:pPr>
              <w:spacing w:before="40" w:after="40"/>
              <w:rPr>
                <w:lang w:val="lv-LV"/>
              </w:rPr>
            </w:pPr>
            <w:r w:rsidRPr="005E0944">
              <w:rPr>
                <w:lang w:val="lv-LV"/>
              </w:rPr>
              <w:t>X</w:t>
            </w:r>
          </w:p>
        </w:tc>
      </w:tr>
      <w:tr w:rsidR="000966E3" w:rsidRPr="005E0944" w14:paraId="15713A83" w14:textId="77777777" w:rsidTr="008F6F59">
        <w:tc>
          <w:tcPr>
            <w:tcW w:w="3869" w:type="dxa"/>
          </w:tcPr>
          <w:p w14:paraId="0EE9FAA6" w14:textId="77777777" w:rsidR="000966E3" w:rsidRPr="005E0944" w:rsidRDefault="000966E3" w:rsidP="008F6F59">
            <w:pPr>
              <w:spacing w:before="40" w:after="40"/>
              <w:rPr>
                <w:lang w:val="lv-LV"/>
              </w:rPr>
            </w:pPr>
            <w:r w:rsidRPr="005E0944">
              <w:rPr>
                <w:lang w:val="lv-LV"/>
              </w:rPr>
              <w:t>QueryCancellationMessages</w:t>
            </w:r>
          </w:p>
        </w:tc>
        <w:tc>
          <w:tcPr>
            <w:tcW w:w="4886" w:type="dxa"/>
          </w:tcPr>
          <w:p w14:paraId="4141725A" w14:textId="77777777" w:rsidR="000966E3" w:rsidRPr="005E0944" w:rsidRDefault="00264AF6" w:rsidP="00264AF6">
            <w:pPr>
              <w:spacing w:before="40" w:after="40"/>
              <w:rPr>
                <w:lang w:val="lv-LV"/>
              </w:rPr>
            </w:pPr>
            <w:r w:rsidRPr="005E0944">
              <w:rPr>
                <w:lang w:val="lv-LV"/>
              </w:rPr>
              <w:t>Izgūt recepšu atsaukšanas ziņojumus.</w:t>
            </w:r>
          </w:p>
        </w:tc>
        <w:tc>
          <w:tcPr>
            <w:tcW w:w="1484" w:type="dxa"/>
            <w:vAlign w:val="center"/>
          </w:tcPr>
          <w:p w14:paraId="06CCADA3" w14:textId="77777777" w:rsidR="000966E3" w:rsidRPr="005E0944" w:rsidRDefault="000966E3" w:rsidP="008F6F59">
            <w:pPr>
              <w:spacing w:before="40" w:after="40"/>
              <w:rPr>
                <w:lang w:val="lv-LV"/>
              </w:rPr>
            </w:pPr>
          </w:p>
        </w:tc>
        <w:tc>
          <w:tcPr>
            <w:tcW w:w="1559" w:type="dxa"/>
            <w:vAlign w:val="center"/>
          </w:tcPr>
          <w:p w14:paraId="752E0214" w14:textId="77777777" w:rsidR="000966E3" w:rsidRPr="005E0944" w:rsidRDefault="000966E3" w:rsidP="008F6F59">
            <w:pPr>
              <w:spacing w:before="40" w:after="40"/>
              <w:rPr>
                <w:lang w:val="lv-LV"/>
              </w:rPr>
            </w:pPr>
          </w:p>
        </w:tc>
        <w:tc>
          <w:tcPr>
            <w:tcW w:w="1495" w:type="dxa"/>
            <w:vAlign w:val="center"/>
          </w:tcPr>
          <w:p w14:paraId="0112BE7E" w14:textId="77777777" w:rsidR="000966E3" w:rsidRPr="005E0944" w:rsidRDefault="000966E3" w:rsidP="008F6F59">
            <w:pPr>
              <w:spacing w:before="40" w:after="40"/>
              <w:rPr>
                <w:lang w:val="lv-LV"/>
              </w:rPr>
            </w:pPr>
          </w:p>
        </w:tc>
        <w:tc>
          <w:tcPr>
            <w:tcW w:w="1611" w:type="dxa"/>
            <w:vAlign w:val="center"/>
          </w:tcPr>
          <w:p w14:paraId="472299C0" w14:textId="77777777" w:rsidR="000966E3" w:rsidRPr="005E0944" w:rsidRDefault="000966E3" w:rsidP="008F6F59">
            <w:pPr>
              <w:spacing w:before="40" w:after="40"/>
              <w:rPr>
                <w:lang w:val="lv-LV"/>
              </w:rPr>
            </w:pPr>
            <w:r w:rsidRPr="005E0944">
              <w:rPr>
                <w:lang w:val="lv-LV"/>
              </w:rPr>
              <w:t>X</w:t>
            </w:r>
          </w:p>
        </w:tc>
      </w:tr>
      <w:tr w:rsidR="000966E3" w:rsidRPr="005E0944" w14:paraId="3F314B5A" w14:textId="77777777" w:rsidTr="008F6F59">
        <w:tc>
          <w:tcPr>
            <w:tcW w:w="3869" w:type="dxa"/>
          </w:tcPr>
          <w:p w14:paraId="33DE77C7" w14:textId="77777777" w:rsidR="000966E3" w:rsidRPr="005E0944" w:rsidRDefault="000966E3" w:rsidP="008F6F59">
            <w:pPr>
              <w:spacing w:before="40" w:after="40"/>
              <w:rPr>
                <w:lang w:val="lv-LV"/>
              </w:rPr>
            </w:pPr>
            <w:r w:rsidRPr="005E0944">
              <w:rPr>
                <w:lang w:val="lv-LV"/>
              </w:rPr>
              <w:t>CancelMedicationOrder</w:t>
            </w:r>
          </w:p>
        </w:tc>
        <w:tc>
          <w:tcPr>
            <w:tcW w:w="4886" w:type="dxa"/>
          </w:tcPr>
          <w:p w14:paraId="78A5CC01" w14:textId="77777777" w:rsidR="000966E3" w:rsidRPr="005E0944" w:rsidRDefault="00264AF6" w:rsidP="00264AF6">
            <w:pPr>
              <w:spacing w:before="40" w:after="40"/>
              <w:rPr>
                <w:lang w:val="lv-LV"/>
              </w:rPr>
            </w:pPr>
            <w:r w:rsidRPr="005E0944">
              <w:rPr>
                <w:lang w:val="lv-LV"/>
              </w:rPr>
              <w:t>Atsaukt recepti.</w:t>
            </w:r>
          </w:p>
        </w:tc>
        <w:tc>
          <w:tcPr>
            <w:tcW w:w="1484" w:type="dxa"/>
            <w:vAlign w:val="center"/>
          </w:tcPr>
          <w:p w14:paraId="0B9043D8" w14:textId="77777777" w:rsidR="000966E3" w:rsidRPr="005E0944" w:rsidRDefault="000966E3" w:rsidP="008F6F59">
            <w:pPr>
              <w:spacing w:before="40" w:after="40"/>
              <w:rPr>
                <w:lang w:val="lv-LV"/>
              </w:rPr>
            </w:pPr>
          </w:p>
        </w:tc>
        <w:tc>
          <w:tcPr>
            <w:tcW w:w="1559" w:type="dxa"/>
            <w:vAlign w:val="center"/>
          </w:tcPr>
          <w:p w14:paraId="38876426" w14:textId="77777777" w:rsidR="000966E3" w:rsidRPr="005E0944" w:rsidRDefault="000966E3" w:rsidP="008F6F59">
            <w:pPr>
              <w:spacing w:before="40" w:after="40"/>
              <w:rPr>
                <w:lang w:val="lv-LV"/>
              </w:rPr>
            </w:pPr>
            <w:r w:rsidRPr="005E0944">
              <w:rPr>
                <w:lang w:val="lv-LV"/>
              </w:rPr>
              <w:t>X</w:t>
            </w:r>
          </w:p>
        </w:tc>
        <w:tc>
          <w:tcPr>
            <w:tcW w:w="1495" w:type="dxa"/>
            <w:vAlign w:val="center"/>
          </w:tcPr>
          <w:p w14:paraId="3D19E5DD" w14:textId="77777777" w:rsidR="000966E3" w:rsidRPr="005E0944" w:rsidRDefault="000966E3" w:rsidP="008F6F59">
            <w:pPr>
              <w:spacing w:before="40" w:after="40"/>
              <w:rPr>
                <w:lang w:val="lv-LV"/>
              </w:rPr>
            </w:pPr>
          </w:p>
        </w:tc>
        <w:tc>
          <w:tcPr>
            <w:tcW w:w="1611" w:type="dxa"/>
            <w:vAlign w:val="center"/>
          </w:tcPr>
          <w:p w14:paraId="259423E2" w14:textId="77777777" w:rsidR="000966E3" w:rsidRPr="005E0944" w:rsidRDefault="000966E3" w:rsidP="008F6F59">
            <w:pPr>
              <w:spacing w:before="40" w:after="40"/>
              <w:rPr>
                <w:lang w:val="lv-LV"/>
              </w:rPr>
            </w:pPr>
            <w:r w:rsidRPr="005E0944">
              <w:rPr>
                <w:lang w:val="lv-LV"/>
              </w:rPr>
              <w:t>X</w:t>
            </w:r>
          </w:p>
        </w:tc>
      </w:tr>
      <w:tr w:rsidR="000966E3" w:rsidRPr="005E0944" w14:paraId="15A4CBDB" w14:textId="77777777" w:rsidTr="008F6F59">
        <w:tc>
          <w:tcPr>
            <w:tcW w:w="3869" w:type="dxa"/>
          </w:tcPr>
          <w:p w14:paraId="612482A7" w14:textId="77777777" w:rsidR="000966E3" w:rsidRPr="005E0944" w:rsidRDefault="000966E3" w:rsidP="008F6F59">
            <w:pPr>
              <w:spacing w:before="40" w:after="40"/>
              <w:rPr>
                <w:lang w:val="lv-LV"/>
              </w:rPr>
            </w:pPr>
            <w:r w:rsidRPr="005E0944">
              <w:rPr>
                <w:lang w:val="lv-LV"/>
              </w:rPr>
              <w:t>RegisterMedicationDispense</w:t>
            </w:r>
          </w:p>
        </w:tc>
        <w:tc>
          <w:tcPr>
            <w:tcW w:w="4886" w:type="dxa"/>
          </w:tcPr>
          <w:p w14:paraId="50B51B08" w14:textId="77777777" w:rsidR="000966E3" w:rsidRPr="005E0944" w:rsidRDefault="00264AF6" w:rsidP="00264AF6">
            <w:pPr>
              <w:spacing w:before="40" w:after="40"/>
              <w:rPr>
                <w:lang w:val="lv-LV"/>
              </w:rPr>
            </w:pPr>
            <w:r w:rsidRPr="005E0944">
              <w:rPr>
                <w:lang w:val="lv-LV"/>
              </w:rPr>
              <w:t>Reģistrēt ĀL izsniegšanas ziņojumu e</w:t>
            </w:r>
            <w:r w:rsidRPr="005E0944">
              <w:rPr>
                <w:lang w:val="lv-LV"/>
              </w:rPr>
              <w:noBreakHyphen/>
              <w:t>receptei.</w:t>
            </w:r>
          </w:p>
        </w:tc>
        <w:tc>
          <w:tcPr>
            <w:tcW w:w="1484" w:type="dxa"/>
            <w:vAlign w:val="center"/>
          </w:tcPr>
          <w:p w14:paraId="4EDADDFE" w14:textId="77777777" w:rsidR="000966E3" w:rsidRPr="005E0944" w:rsidRDefault="000966E3" w:rsidP="008F6F59">
            <w:pPr>
              <w:spacing w:before="40" w:after="40"/>
              <w:rPr>
                <w:lang w:val="lv-LV"/>
              </w:rPr>
            </w:pPr>
          </w:p>
        </w:tc>
        <w:tc>
          <w:tcPr>
            <w:tcW w:w="1559" w:type="dxa"/>
            <w:vAlign w:val="center"/>
          </w:tcPr>
          <w:p w14:paraId="3D833C2E" w14:textId="77777777" w:rsidR="000966E3" w:rsidRPr="005E0944" w:rsidRDefault="000966E3" w:rsidP="008F6F59">
            <w:pPr>
              <w:spacing w:before="40" w:after="40"/>
              <w:rPr>
                <w:lang w:val="lv-LV"/>
              </w:rPr>
            </w:pPr>
          </w:p>
        </w:tc>
        <w:tc>
          <w:tcPr>
            <w:tcW w:w="1495" w:type="dxa"/>
            <w:vAlign w:val="center"/>
          </w:tcPr>
          <w:p w14:paraId="6EA8818E"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517F246A" w14:textId="77777777" w:rsidR="000966E3" w:rsidRPr="005E0944" w:rsidRDefault="000966E3" w:rsidP="008F6F59">
            <w:pPr>
              <w:spacing w:before="40" w:after="40"/>
              <w:rPr>
                <w:lang w:val="lv-LV"/>
              </w:rPr>
            </w:pPr>
          </w:p>
        </w:tc>
      </w:tr>
      <w:tr w:rsidR="000966E3" w:rsidRPr="005E0944" w14:paraId="59350BB0" w14:textId="77777777" w:rsidTr="008F6F59">
        <w:tc>
          <w:tcPr>
            <w:tcW w:w="3869" w:type="dxa"/>
          </w:tcPr>
          <w:p w14:paraId="6E2D3FC3" w14:textId="77777777" w:rsidR="000966E3" w:rsidRPr="005E0944" w:rsidRDefault="000966E3" w:rsidP="008F6F59">
            <w:pPr>
              <w:spacing w:before="40" w:after="40"/>
              <w:rPr>
                <w:lang w:val="lv-LV"/>
              </w:rPr>
            </w:pPr>
            <w:r w:rsidRPr="005E0944">
              <w:rPr>
                <w:lang w:val="lv-LV"/>
              </w:rPr>
              <w:t>EditMedicationDispense</w:t>
            </w:r>
          </w:p>
        </w:tc>
        <w:tc>
          <w:tcPr>
            <w:tcW w:w="4886" w:type="dxa"/>
          </w:tcPr>
          <w:p w14:paraId="58F40650" w14:textId="77777777" w:rsidR="000966E3" w:rsidRPr="005E0944" w:rsidRDefault="00264AF6" w:rsidP="00264AF6">
            <w:pPr>
              <w:spacing w:before="40" w:after="40"/>
              <w:rPr>
                <w:lang w:val="lv-LV"/>
              </w:rPr>
            </w:pPr>
            <w:r w:rsidRPr="005E0944">
              <w:rPr>
                <w:lang w:val="lv-LV"/>
              </w:rPr>
              <w:t>L</w:t>
            </w:r>
            <w:r w:rsidR="000966E3" w:rsidRPr="005E0944">
              <w:rPr>
                <w:lang w:val="lv-LV"/>
              </w:rPr>
              <w:t>abot (atkārtoti iesūtīt) ĀL izsniegšanas ziņojumus, kas jau bijuši iesniegti</w:t>
            </w:r>
            <w:r w:rsidRPr="005E0944">
              <w:rPr>
                <w:lang w:val="lv-LV"/>
              </w:rPr>
              <w:t>.</w:t>
            </w:r>
          </w:p>
        </w:tc>
        <w:tc>
          <w:tcPr>
            <w:tcW w:w="1484" w:type="dxa"/>
            <w:vAlign w:val="center"/>
          </w:tcPr>
          <w:p w14:paraId="24A30940" w14:textId="77777777" w:rsidR="000966E3" w:rsidRPr="005E0944" w:rsidRDefault="000966E3" w:rsidP="008F6F59">
            <w:pPr>
              <w:spacing w:before="40" w:after="40"/>
              <w:rPr>
                <w:lang w:val="lv-LV"/>
              </w:rPr>
            </w:pPr>
          </w:p>
        </w:tc>
        <w:tc>
          <w:tcPr>
            <w:tcW w:w="1559" w:type="dxa"/>
            <w:vAlign w:val="center"/>
          </w:tcPr>
          <w:p w14:paraId="1DA69C17" w14:textId="77777777" w:rsidR="000966E3" w:rsidRPr="005E0944" w:rsidRDefault="000966E3" w:rsidP="008F6F59">
            <w:pPr>
              <w:spacing w:before="40" w:after="40"/>
              <w:rPr>
                <w:lang w:val="lv-LV"/>
              </w:rPr>
            </w:pPr>
          </w:p>
        </w:tc>
        <w:tc>
          <w:tcPr>
            <w:tcW w:w="1495" w:type="dxa"/>
            <w:vAlign w:val="center"/>
          </w:tcPr>
          <w:p w14:paraId="1BBEEEE8"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06DFF7E0" w14:textId="77777777" w:rsidR="000966E3" w:rsidRPr="005E0944" w:rsidRDefault="000966E3" w:rsidP="008F6F59">
            <w:pPr>
              <w:spacing w:before="40" w:after="40"/>
              <w:rPr>
                <w:lang w:val="lv-LV"/>
              </w:rPr>
            </w:pPr>
          </w:p>
        </w:tc>
      </w:tr>
      <w:tr w:rsidR="000966E3" w:rsidRPr="005E0944" w14:paraId="30EA2A24" w14:textId="77777777" w:rsidTr="008F6F59">
        <w:tc>
          <w:tcPr>
            <w:tcW w:w="3869" w:type="dxa"/>
          </w:tcPr>
          <w:p w14:paraId="630E4B6F" w14:textId="77777777" w:rsidR="000966E3" w:rsidRPr="005E0944" w:rsidRDefault="000966E3" w:rsidP="008F6F59">
            <w:pPr>
              <w:spacing w:before="40" w:after="40"/>
              <w:rPr>
                <w:lang w:val="lv-LV"/>
              </w:rPr>
            </w:pPr>
            <w:r w:rsidRPr="005E0944">
              <w:rPr>
                <w:lang w:val="lv-LV"/>
              </w:rPr>
              <w:t>CancelMedicationDispense</w:t>
            </w:r>
          </w:p>
        </w:tc>
        <w:tc>
          <w:tcPr>
            <w:tcW w:w="4886" w:type="dxa"/>
          </w:tcPr>
          <w:p w14:paraId="3670BBC3" w14:textId="77777777" w:rsidR="000966E3" w:rsidRPr="005E0944" w:rsidRDefault="00264AF6" w:rsidP="00264AF6">
            <w:pPr>
              <w:spacing w:before="40" w:after="40"/>
              <w:rPr>
                <w:lang w:val="lv-LV"/>
              </w:rPr>
            </w:pPr>
            <w:r w:rsidRPr="005E0944">
              <w:rPr>
                <w:lang w:val="lv-LV"/>
              </w:rPr>
              <w:t>A</w:t>
            </w:r>
            <w:r w:rsidR="000966E3" w:rsidRPr="005E0944">
              <w:rPr>
                <w:lang w:val="lv-LV"/>
              </w:rPr>
              <w:t>tsaukt ĀL izsniegšanas ziņojumus, kas jau bijuši iesniegti</w:t>
            </w:r>
            <w:r w:rsidRPr="005E0944">
              <w:rPr>
                <w:lang w:val="lv-LV"/>
              </w:rPr>
              <w:t>.</w:t>
            </w:r>
          </w:p>
        </w:tc>
        <w:tc>
          <w:tcPr>
            <w:tcW w:w="1484" w:type="dxa"/>
            <w:vAlign w:val="center"/>
          </w:tcPr>
          <w:p w14:paraId="1DE00AE6" w14:textId="77777777" w:rsidR="000966E3" w:rsidRPr="005E0944" w:rsidRDefault="000966E3" w:rsidP="008F6F59">
            <w:pPr>
              <w:spacing w:before="40" w:after="40"/>
              <w:rPr>
                <w:lang w:val="lv-LV"/>
              </w:rPr>
            </w:pPr>
          </w:p>
        </w:tc>
        <w:tc>
          <w:tcPr>
            <w:tcW w:w="1559" w:type="dxa"/>
            <w:vAlign w:val="center"/>
          </w:tcPr>
          <w:p w14:paraId="370ED1FA" w14:textId="77777777" w:rsidR="000966E3" w:rsidRPr="005E0944" w:rsidRDefault="000966E3" w:rsidP="008F6F59">
            <w:pPr>
              <w:spacing w:before="40" w:after="40"/>
              <w:rPr>
                <w:lang w:val="lv-LV"/>
              </w:rPr>
            </w:pPr>
          </w:p>
        </w:tc>
        <w:tc>
          <w:tcPr>
            <w:tcW w:w="1495" w:type="dxa"/>
            <w:vAlign w:val="center"/>
          </w:tcPr>
          <w:p w14:paraId="4E9A350B" w14:textId="77777777" w:rsidR="000966E3" w:rsidRPr="005E0944" w:rsidRDefault="000966E3" w:rsidP="008F6F59">
            <w:pPr>
              <w:spacing w:before="40" w:after="40"/>
              <w:rPr>
                <w:lang w:val="lv-LV"/>
              </w:rPr>
            </w:pPr>
            <w:r w:rsidRPr="005E0944">
              <w:rPr>
                <w:lang w:val="lv-LV"/>
              </w:rPr>
              <w:t>X</w:t>
            </w:r>
          </w:p>
        </w:tc>
        <w:tc>
          <w:tcPr>
            <w:tcW w:w="1611" w:type="dxa"/>
            <w:vAlign w:val="center"/>
          </w:tcPr>
          <w:p w14:paraId="0CF1BCF1" w14:textId="77777777" w:rsidR="000966E3" w:rsidRPr="005E0944" w:rsidRDefault="000966E3" w:rsidP="008F6F59">
            <w:pPr>
              <w:spacing w:before="40" w:after="40"/>
              <w:rPr>
                <w:lang w:val="lv-LV"/>
              </w:rPr>
            </w:pPr>
          </w:p>
        </w:tc>
      </w:tr>
      <w:tr w:rsidR="000966E3" w:rsidRPr="005E0944" w14:paraId="0E50ED87" w14:textId="77777777" w:rsidTr="008F6F59">
        <w:tc>
          <w:tcPr>
            <w:tcW w:w="3869" w:type="dxa"/>
          </w:tcPr>
          <w:p w14:paraId="225F7096" w14:textId="77777777" w:rsidR="000966E3" w:rsidRPr="005E0944" w:rsidRDefault="000966E3" w:rsidP="008F6F59">
            <w:pPr>
              <w:spacing w:before="40" w:after="40"/>
              <w:rPr>
                <w:lang w:val="lv-LV"/>
              </w:rPr>
            </w:pPr>
            <w:r w:rsidRPr="005E0944">
              <w:rPr>
                <w:lang w:val="lv-LV"/>
              </w:rPr>
              <w:t>GetProfile</w:t>
            </w:r>
          </w:p>
        </w:tc>
        <w:tc>
          <w:tcPr>
            <w:tcW w:w="4886" w:type="dxa"/>
          </w:tcPr>
          <w:p w14:paraId="426EE53C" w14:textId="77777777" w:rsidR="000966E3" w:rsidRPr="005E0944" w:rsidRDefault="00264AF6" w:rsidP="00264AF6">
            <w:pPr>
              <w:spacing w:before="40" w:after="40"/>
              <w:rPr>
                <w:lang w:val="lv-LV"/>
              </w:rPr>
            </w:pPr>
            <w:r w:rsidRPr="005E0944">
              <w:rPr>
                <w:lang w:val="lv-LV"/>
              </w:rPr>
              <w:t>Izgūt savu profilu.</w:t>
            </w:r>
          </w:p>
        </w:tc>
        <w:tc>
          <w:tcPr>
            <w:tcW w:w="1484" w:type="dxa"/>
            <w:vAlign w:val="center"/>
          </w:tcPr>
          <w:p w14:paraId="335D1839" w14:textId="77777777" w:rsidR="000966E3" w:rsidRPr="005E0944" w:rsidRDefault="000966E3" w:rsidP="008F6F59">
            <w:pPr>
              <w:spacing w:before="40" w:after="40"/>
              <w:rPr>
                <w:lang w:val="lv-LV"/>
              </w:rPr>
            </w:pPr>
            <w:r w:rsidRPr="005E0944">
              <w:rPr>
                <w:lang w:val="lv-LV"/>
              </w:rPr>
              <w:t>X</w:t>
            </w:r>
          </w:p>
        </w:tc>
        <w:tc>
          <w:tcPr>
            <w:tcW w:w="1559" w:type="dxa"/>
            <w:vAlign w:val="center"/>
          </w:tcPr>
          <w:p w14:paraId="15770BFD" w14:textId="77777777" w:rsidR="000966E3" w:rsidRPr="005E0944" w:rsidRDefault="000966E3" w:rsidP="008F6F59">
            <w:pPr>
              <w:spacing w:before="40" w:after="40"/>
              <w:rPr>
                <w:lang w:val="lv-LV"/>
              </w:rPr>
            </w:pPr>
          </w:p>
        </w:tc>
        <w:tc>
          <w:tcPr>
            <w:tcW w:w="1495" w:type="dxa"/>
            <w:vAlign w:val="center"/>
          </w:tcPr>
          <w:p w14:paraId="1313B51E" w14:textId="77777777" w:rsidR="000966E3" w:rsidRPr="005E0944" w:rsidRDefault="000966E3" w:rsidP="008F6F59">
            <w:pPr>
              <w:spacing w:before="40" w:after="40"/>
              <w:rPr>
                <w:lang w:val="lv-LV"/>
              </w:rPr>
            </w:pPr>
          </w:p>
        </w:tc>
        <w:tc>
          <w:tcPr>
            <w:tcW w:w="1611" w:type="dxa"/>
            <w:vAlign w:val="center"/>
          </w:tcPr>
          <w:p w14:paraId="7617E8F5" w14:textId="77777777" w:rsidR="000966E3" w:rsidRPr="005E0944" w:rsidRDefault="000966E3" w:rsidP="008F6F59">
            <w:pPr>
              <w:spacing w:before="40" w:after="40"/>
              <w:rPr>
                <w:lang w:val="lv-LV"/>
              </w:rPr>
            </w:pPr>
          </w:p>
        </w:tc>
      </w:tr>
      <w:tr w:rsidR="000966E3" w:rsidRPr="005E0944" w14:paraId="6577CE0E" w14:textId="77777777" w:rsidTr="008F6F59">
        <w:tc>
          <w:tcPr>
            <w:tcW w:w="3869" w:type="dxa"/>
          </w:tcPr>
          <w:p w14:paraId="51B50485" w14:textId="77777777" w:rsidR="000966E3" w:rsidRPr="005E0944" w:rsidRDefault="000966E3" w:rsidP="008F6F59">
            <w:pPr>
              <w:spacing w:before="40" w:after="40"/>
              <w:rPr>
                <w:lang w:val="lv-LV"/>
              </w:rPr>
            </w:pPr>
            <w:r w:rsidRPr="005E0944">
              <w:rPr>
                <w:lang w:val="lv-LV"/>
              </w:rPr>
              <w:t>SetProfile</w:t>
            </w:r>
          </w:p>
        </w:tc>
        <w:tc>
          <w:tcPr>
            <w:tcW w:w="4886" w:type="dxa"/>
          </w:tcPr>
          <w:p w14:paraId="287B502A" w14:textId="77777777" w:rsidR="000966E3" w:rsidRPr="005E0944" w:rsidRDefault="00264AF6" w:rsidP="00264AF6">
            <w:pPr>
              <w:spacing w:before="40" w:after="40"/>
              <w:rPr>
                <w:lang w:val="lv-LV"/>
              </w:rPr>
            </w:pPr>
            <w:r w:rsidRPr="005E0944">
              <w:rPr>
                <w:lang w:val="lv-LV"/>
              </w:rPr>
              <w:t>Saglabāt savu profilu.</w:t>
            </w:r>
          </w:p>
        </w:tc>
        <w:tc>
          <w:tcPr>
            <w:tcW w:w="1484" w:type="dxa"/>
            <w:vAlign w:val="center"/>
          </w:tcPr>
          <w:p w14:paraId="1DBF19AD" w14:textId="77777777" w:rsidR="000966E3" w:rsidRPr="005E0944" w:rsidRDefault="000966E3" w:rsidP="008F6F59">
            <w:pPr>
              <w:spacing w:before="40" w:after="40"/>
              <w:rPr>
                <w:lang w:val="lv-LV"/>
              </w:rPr>
            </w:pPr>
            <w:r w:rsidRPr="005E0944">
              <w:rPr>
                <w:lang w:val="lv-LV"/>
              </w:rPr>
              <w:t>X</w:t>
            </w:r>
          </w:p>
        </w:tc>
        <w:tc>
          <w:tcPr>
            <w:tcW w:w="1559" w:type="dxa"/>
            <w:vAlign w:val="center"/>
          </w:tcPr>
          <w:p w14:paraId="4748C116" w14:textId="77777777" w:rsidR="000966E3" w:rsidRPr="005E0944" w:rsidRDefault="000966E3" w:rsidP="008F6F59">
            <w:pPr>
              <w:spacing w:before="40" w:after="40"/>
              <w:rPr>
                <w:lang w:val="lv-LV"/>
              </w:rPr>
            </w:pPr>
          </w:p>
        </w:tc>
        <w:tc>
          <w:tcPr>
            <w:tcW w:w="1495" w:type="dxa"/>
            <w:vAlign w:val="center"/>
          </w:tcPr>
          <w:p w14:paraId="4D244E85" w14:textId="77777777" w:rsidR="000966E3" w:rsidRPr="005E0944" w:rsidRDefault="000966E3" w:rsidP="008F6F59">
            <w:pPr>
              <w:spacing w:before="40" w:after="40"/>
              <w:rPr>
                <w:lang w:val="lv-LV"/>
              </w:rPr>
            </w:pPr>
          </w:p>
        </w:tc>
        <w:tc>
          <w:tcPr>
            <w:tcW w:w="1611" w:type="dxa"/>
            <w:vAlign w:val="center"/>
          </w:tcPr>
          <w:p w14:paraId="04E522E1" w14:textId="77777777" w:rsidR="000966E3" w:rsidRPr="005E0944" w:rsidRDefault="000966E3" w:rsidP="008F6F59">
            <w:pPr>
              <w:spacing w:before="40" w:after="40"/>
              <w:rPr>
                <w:lang w:val="lv-LV"/>
              </w:rPr>
            </w:pPr>
          </w:p>
        </w:tc>
      </w:tr>
      <w:tr w:rsidR="008F6F59" w:rsidRPr="005E0944" w14:paraId="2CF1A940" w14:textId="77777777" w:rsidTr="008F6F59">
        <w:tc>
          <w:tcPr>
            <w:tcW w:w="3869" w:type="dxa"/>
          </w:tcPr>
          <w:p w14:paraId="4028D164" w14:textId="77777777" w:rsidR="008F6F59" w:rsidRPr="005E0944" w:rsidRDefault="008F6F59" w:rsidP="008F6F59">
            <w:pPr>
              <w:spacing w:before="40" w:after="40"/>
              <w:rPr>
                <w:lang w:val="lv-LV"/>
              </w:rPr>
            </w:pPr>
            <w:r w:rsidRPr="005E0944">
              <w:rPr>
                <w:lang w:val="lv-LV"/>
              </w:rPr>
              <w:t>RegisterMedicationWarning</w:t>
            </w:r>
          </w:p>
        </w:tc>
        <w:tc>
          <w:tcPr>
            <w:tcW w:w="4886" w:type="dxa"/>
          </w:tcPr>
          <w:p w14:paraId="78F5CF27" w14:textId="77777777" w:rsidR="008F6F59" w:rsidRPr="005E0944" w:rsidRDefault="00264AF6" w:rsidP="00264AF6">
            <w:pPr>
              <w:spacing w:before="40" w:after="40"/>
              <w:rPr>
                <w:lang w:val="lv-LV"/>
              </w:rPr>
            </w:pPr>
            <w:r w:rsidRPr="005E0944">
              <w:rPr>
                <w:lang w:val="lv-LV"/>
              </w:rPr>
              <w:t>Reģistrēt ĀL izrakstīšanas/izsniegšanas brīdinājumu.</w:t>
            </w:r>
          </w:p>
        </w:tc>
        <w:tc>
          <w:tcPr>
            <w:tcW w:w="1484" w:type="dxa"/>
            <w:vAlign w:val="center"/>
          </w:tcPr>
          <w:p w14:paraId="0919059B" w14:textId="77777777" w:rsidR="008F6F59" w:rsidRPr="005E0944" w:rsidRDefault="008F6F59" w:rsidP="008F6F59">
            <w:pPr>
              <w:spacing w:before="40" w:after="40"/>
              <w:rPr>
                <w:lang w:val="lv-LV"/>
              </w:rPr>
            </w:pPr>
          </w:p>
        </w:tc>
        <w:tc>
          <w:tcPr>
            <w:tcW w:w="1559" w:type="dxa"/>
            <w:vAlign w:val="center"/>
          </w:tcPr>
          <w:p w14:paraId="1FF8B74B" w14:textId="77777777" w:rsidR="008F6F59" w:rsidRPr="005E0944" w:rsidRDefault="008F6F59" w:rsidP="008F6F59">
            <w:pPr>
              <w:spacing w:before="40" w:after="40"/>
              <w:rPr>
                <w:lang w:val="lv-LV"/>
              </w:rPr>
            </w:pPr>
          </w:p>
        </w:tc>
        <w:tc>
          <w:tcPr>
            <w:tcW w:w="1495" w:type="dxa"/>
            <w:vAlign w:val="center"/>
          </w:tcPr>
          <w:p w14:paraId="239C83A0" w14:textId="77777777" w:rsidR="008F6F59" w:rsidRPr="005E0944" w:rsidRDefault="008F6F59" w:rsidP="008F6F59">
            <w:pPr>
              <w:spacing w:before="40" w:after="40"/>
              <w:rPr>
                <w:lang w:val="lv-LV"/>
              </w:rPr>
            </w:pPr>
          </w:p>
        </w:tc>
        <w:tc>
          <w:tcPr>
            <w:tcW w:w="1611" w:type="dxa"/>
            <w:vAlign w:val="center"/>
          </w:tcPr>
          <w:p w14:paraId="467260A0" w14:textId="77777777" w:rsidR="008F6F59" w:rsidRPr="005E0944" w:rsidRDefault="008F6F59" w:rsidP="008F6F59">
            <w:pPr>
              <w:spacing w:before="40" w:after="40"/>
              <w:rPr>
                <w:lang w:val="lv-LV"/>
              </w:rPr>
            </w:pPr>
            <w:r w:rsidRPr="005E0944">
              <w:rPr>
                <w:lang w:val="lv-LV"/>
              </w:rPr>
              <w:t>X</w:t>
            </w:r>
          </w:p>
        </w:tc>
      </w:tr>
      <w:tr w:rsidR="008F6F59" w:rsidRPr="005E0944" w14:paraId="3D0E7189" w14:textId="77777777" w:rsidTr="008F6F59">
        <w:tc>
          <w:tcPr>
            <w:tcW w:w="3869" w:type="dxa"/>
          </w:tcPr>
          <w:p w14:paraId="4DF6CEE5" w14:textId="77777777" w:rsidR="008F6F59" w:rsidRPr="005E0944" w:rsidRDefault="008F6F59" w:rsidP="008F6F59">
            <w:pPr>
              <w:spacing w:before="40" w:after="40"/>
              <w:rPr>
                <w:lang w:val="lv-LV"/>
              </w:rPr>
            </w:pPr>
            <w:r w:rsidRPr="005E0944">
              <w:rPr>
                <w:lang w:val="lv-LV"/>
              </w:rPr>
              <w:t>QueryMedicationWarnings</w:t>
            </w:r>
          </w:p>
        </w:tc>
        <w:tc>
          <w:tcPr>
            <w:tcW w:w="4886" w:type="dxa"/>
          </w:tcPr>
          <w:p w14:paraId="106C0E72" w14:textId="77777777" w:rsidR="008F6F59" w:rsidRPr="005E0944" w:rsidRDefault="00264AF6" w:rsidP="00D66705">
            <w:pPr>
              <w:spacing w:before="40" w:after="40"/>
              <w:rPr>
                <w:lang w:val="lv-LV"/>
              </w:rPr>
            </w:pPr>
            <w:r w:rsidRPr="005E0944">
              <w:rPr>
                <w:lang w:val="lv-LV"/>
              </w:rPr>
              <w:t>Izgūt ĀL izrakstīšanas/izsniegšanas brīdinājumus</w:t>
            </w:r>
          </w:p>
        </w:tc>
        <w:tc>
          <w:tcPr>
            <w:tcW w:w="1484" w:type="dxa"/>
            <w:vAlign w:val="center"/>
          </w:tcPr>
          <w:p w14:paraId="1C72EA6E" w14:textId="77777777" w:rsidR="008F6F59" w:rsidRPr="005E0944" w:rsidRDefault="008F6F59" w:rsidP="008F6F59">
            <w:pPr>
              <w:spacing w:before="40" w:after="40"/>
              <w:rPr>
                <w:lang w:val="lv-LV"/>
              </w:rPr>
            </w:pPr>
          </w:p>
        </w:tc>
        <w:tc>
          <w:tcPr>
            <w:tcW w:w="1559" w:type="dxa"/>
            <w:vAlign w:val="center"/>
          </w:tcPr>
          <w:p w14:paraId="7F984E95" w14:textId="77777777" w:rsidR="008F6F59" w:rsidRPr="005E0944" w:rsidRDefault="008F6F59" w:rsidP="008F6F59">
            <w:pPr>
              <w:spacing w:before="40" w:after="40"/>
              <w:rPr>
                <w:lang w:val="lv-LV"/>
              </w:rPr>
            </w:pPr>
          </w:p>
        </w:tc>
        <w:tc>
          <w:tcPr>
            <w:tcW w:w="1495" w:type="dxa"/>
            <w:vAlign w:val="center"/>
          </w:tcPr>
          <w:p w14:paraId="110B950E" w14:textId="77777777" w:rsidR="008F6F59" w:rsidRPr="005E0944" w:rsidRDefault="008F6F59" w:rsidP="008F6F59">
            <w:pPr>
              <w:spacing w:before="40" w:after="40"/>
              <w:rPr>
                <w:lang w:val="lv-LV"/>
              </w:rPr>
            </w:pPr>
          </w:p>
        </w:tc>
        <w:tc>
          <w:tcPr>
            <w:tcW w:w="1611" w:type="dxa"/>
            <w:vAlign w:val="center"/>
          </w:tcPr>
          <w:p w14:paraId="0461F55C" w14:textId="77777777" w:rsidR="008F6F59" w:rsidRPr="005E0944" w:rsidRDefault="008F6F59" w:rsidP="008F6F59">
            <w:pPr>
              <w:spacing w:before="40" w:after="40"/>
              <w:rPr>
                <w:lang w:val="lv-LV"/>
              </w:rPr>
            </w:pPr>
            <w:r w:rsidRPr="005E0944">
              <w:rPr>
                <w:lang w:val="lv-LV"/>
              </w:rPr>
              <w:t>X</w:t>
            </w:r>
          </w:p>
        </w:tc>
      </w:tr>
    </w:tbl>
    <w:p w14:paraId="6E266790" w14:textId="77777777" w:rsidR="006657C4" w:rsidRPr="005E0944" w:rsidRDefault="0098256F" w:rsidP="006657C4">
      <w:pPr>
        <w:pStyle w:val="Heading2"/>
      </w:pPr>
      <w:bookmarkStart w:id="1509" w:name="_Toc476847579"/>
      <w:bookmarkEnd w:id="12"/>
      <w:r w:rsidRPr="005E0944">
        <w:t>Konfigurējamie</w:t>
      </w:r>
      <w:r w:rsidR="006657C4" w:rsidRPr="005E0944">
        <w:t xml:space="preserve"> </w:t>
      </w:r>
      <w:r w:rsidRPr="005E0944">
        <w:t xml:space="preserve">sistēmas biznesa </w:t>
      </w:r>
      <w:r w:rsidR="006657C4" w:rsidRPr="005E0944">
        <w:t>p</w:t>
      </w:r>
      <w:r w:rsidRPr="005E0944">
        <w:t>a</w:t>
      </w:r>
      <w:r w:rsidR="006657C4" w:rsidRPr="005E0944">
        <w:t>rametri</w:t>
      </w:r>
      <w:bookmarkEnd w:id="1509"/>
    </w:p>
    <w:p w14:paraId="525FF480" w14:textId="2C261DF8" w:rsidR="006657C4" w:rsidRPr="005E0944" w:rsidRDefault="001A5246" w:rsidP="005914EA">
      <w:pPr>
        <w:pStyle w:val="BodyText"/>
      </w:pPr>
      <w:r w:rsidRPr="005E0944">
        <w:t>Tabulā</w:t>
      </w:r>
      <w:r w:rsidR="006657C4" w:rsidRPr="005E0944">
        <w:t xml:space="preserve"> (</w:t>
      </w:r>
      <w:r w:rsidR="00B72BD1">
        <w:fldChar w:fldCharType="begin"/>
      </w:r>
      <w:r w:rsidR="00B72BD1">
        <w:instrText xml:space="preserve"> REF _Ref332031401 \h  \* MERGEFORMAT </w:instrText>
      </w:r>
      <w:r w:rsidR="00B72BD1">
        <w:fldChar w:fldCharType="separate"/>
      </w:r>
      <w:r w:rsidR="00424559">
        <w:rPr>
          <w:noProof/>
        </w:rPr>
        <w:t>353.</w:t>
      </w:r>
      <w:r w:rsidR="00424559" w:rsidRPr="005E0944">
        <w:rPr>
          <w:noProof/>
        </w:rPr>
        <w:t>tabula</w:t>
      </w:r>
      <w:r w:rsidR="00424559">
        <w:rPr>
          <w:noProof/>
        </w:rPr>
        <w:t>.</w:t>
      </w:r>
      <w:r w:rsidR="00424559" w:rsidRPr="005E0944">
        <w:rPr>
          <w:noProof/>
        </w:rPr>
        <w:t xml:space="preserve"> </w:t>
      </w:r>
      <w:r w:rsidR="00424559" w:rsidRPr="005E0944">
        <w:t>Sistēmas biznesa konfigurācijas parametri</w:t>
      </w:r>
      <w:r w:rsidR="00B72BD1">
        <w:fldChar w:fldCharType="end"/>
      </w:r>
      <w:r w:rsidR="006657C4" w:rsidRPr="005E0944">
        <w:t xml:space="preserve">) apkopoti Sistēmas </w:t>
      </w:r>
      <w:r w:rsidR="0098256F" w:rsidRPr="005E0944">
        <w:t xml:space="preserve">biznesa </w:t>
      </w:r>
      <w:r w:rsidR="006657C4" w:rsidRPr="005E0944">
        <w:t>konfigurācijas parametri.</w:t>
      </w:r>
    </w:p>
    <w:bookmarkStart w:id="1510" w:name="_Ref332031401"/>
    <w:p w14:paraId="4633AFA3" w14:textId="1116DFF5" w:rsidR="006657C4" w:rsidRPr="005E0944" w:rsidRDefault="004C77B1" w:rsidP="008911BB">
      <w:pPr>
        <w:pStyle w:val="Caption"/>
      </w:pPr>
      <w:r w:rsidRPr="005E0944">
        <w:fldChar w:fldCharType="begin"/>
      </w:r>
      <w:r w:rsidR="006657C4" w:rsidRPr="005E0944">
        <w:instrText xml:space="preserve"> SEQ Tabula \# "0.tabula. " </w:instrText>
      </w:r>
      <w:r w:rsidRPr="005E0944">
        <w:fldChar w:fldCharType="separate"/>
      </w:r>
      <w:bookmarkStart w:id="1511" w:name="_Toc476847965"/>
      <w:r w:rsidR="00424559">
        <w:rPr>
          <w:noProof/>
        </w:rPr>
        <w:t>353.</w:t>
      </w:r>
      <w:r w:rsidR="00424559" w:rsidRPr="005E0944">
        <w:rPr>
          <w:noProof/>
        </w:rPr>
        <w:t>tabula</w:t>
      </w:r>
      <w:r w:rsidR="00424559">
        <w:rPr>
          <w:noProof/>
        </w:rPr>
        <w:t>.</w:t>
      </w:r>
      <w:r w:rsidR="00424559" w:rsidRPr="005E0944">
        <w:rPr>
          <w:noProof/>
        </w:rPr>
        <w:t xml:space="preserve"> </w:t>
      </w:r>
      <w:r w:rsidRPr="005E0944">
        <w:fldChar w:fldCharType="end"/>
      </w:r>
      <w:r w:rsidR="006657C4" w:rsidRPr="005E0944">
        <w:t xml:space="preserve">Sistēmas </w:t>
      </w:r>
      <w:r w:rsidR="0098256F" w:rsidRPr="005E0944">
        <w:t xml:space="preserve">biznesa </w:t>
      </w:r>
      <w:r w:rsidR="006657C4" w:rsidRPr="005E0944">
        <w:t>konfigurācijas parametri</w:t>
      </w:r>
      <w:bookmarkEnd w:id="1510"/>
      <w:bookmarkEnd w:id="1511"/>
    </w:p>
    <w:tbl>
      <w:tblPr>
        <w:tblStyle w:val="TableGrid"/>
        <w:tblW w:w="14850" w:type="dxa"/>
        <w:tblLayout w:type="fixed"/>
        <w:tblLook w:val="04A0" w:firstRow="1" w:lastRow="0" w:firstColumn="1" w:lastColumn="0" w:noHBand="0" w:noVBand="1"/>
      </w:tblPr>
      <w:tblGrid>
        <w:gridCol w:w="4042"/>
        <w:gridCol w:w="2920"/>
        <w:gridCol w:w="3352"/>
        <w:gridCol w:w="4536"/>
      </w:tblGrid>
      <w:tr w:rsidR="000F1347" w:rsidRPr="005E0944" w14:paraId="7977E56E" w14:textId="77777777" w:rsidTr="001A5246">
        <w:trPr>
          <w:cnfStyle w:val="100000000000" w:firstRow="1" w:lastRow="0" w:firstColumn="0" w:lastColumn="0" w:oddVBand="0" w:evenVBand="0" w:oddHBand="0" w:evenHBand="0" w:firstRowFirstColumn="0" w:firstRowLastColumn="0" w:lastRowFirstColumn="0" w:lastRowLastColumn="0"/>
          <w:trHeight w:val="397"/>
        </w:trPr>
        <w:tc>
          <w:tcPr>
            <w:tcW w:w="4042" w:type="dxa"/>
          </w:tcPr>
          <w:p w14:paraId="47E5D196" w14:textId="77777777" w:rsidR="006657C4" w:rsidRPr="005E0944" w:rsidRDefault="006657C4" w:rsidP="001A5246">
            <w:pPr>
              <w:pStyle w:val="Tabulasvirsraksts"/>
              <w:rPr>
                <w:i/>
                <w:color w:val="0070C0"/>
                <w:lang w:val="lv-LV"/>
              </w:rPr>
            </w:pPr>
            <w:r w:rsidRPr="005E0944">
              <w:rPr>
                <w:lang w:val="lv-LV"/>
              </w:rPr>
              <w:t>Nosaukums</w:t>
            </w:r>
          </w:p>
        </w:tc>
        <w:tc>
          <w:tcPr>
            <w:tcW w:w="2920" w:type="dxa"/>
          </w:tcPr>
          <w:p w14:paraId="56A64B5F" w14:textId="77777777" w:rsidR="006657C4" w:rsidRPr="005E0944" w:rsidRDefault="006657C4" w:rsidP="001A5246">
            <w:pPr>
              <w:pStyle w:val="Tabulasvirsraksts"/>
              <w:rPr>
                <w:lang w:val="lv-LV"/>
              </w:rPr>
            </w:pPr>
            <w:r w:rsidRPr="005E0944">
              <w:rPr>
                <w:lang w:val="lv-LV"/>
              </w:rPr>
              <w:t>Vērtības tips / mērvienības</w:t>
            </w:r>
          </w:p>
        </w:tc>
        <w:tc>
          <w:tcPr>
            <w:tcW w:w="3352" w:type="dxa"/>
          </w:tcPr>
          <w:p w14:paraId="44A65A39" w14:textId="77777777" w:rsidR="006657C4" w:rsidRPr="005E0944" w:rsidRDefault="006657C4" w:rsidP="001A5246">
            <w:pPr>
              <w:pStyle w:val="Tabulasvirsraksts"/>
              <w:rPr>
                <w:lang w:val="lv-LV"/>
              </w:rPr>
            </w:pPr>
            <w:r w:rsidRPr="005E0944">
              <w:rPr>
                <w:lang w:val="lv-LV"/>
              </w:rPr>
              <w:t>Noklusētā vērtība</w:t>
            </w:r>
          </w:p>
        </w:tc>
        <w:tc>
          <w:tcPr>
            <w:tcW w:w="4536" w:type="dxa"/>
          </w:tcPr>
          <w:p w14:paraId="3CE006F6" w14:textId="77777777" w:rsidR="00E51AF0" w:rsidRPr="005E0944" w:rsidRDefault="006657C4" w:rsidP="001A5246">
            <w:pPr>
              <w:pStyle w:val="Tabulasvirsraksts"/>
              <w:rPr>
                <w:bCs/>
                <w:kern w:val="32"/>
                <w:sz w:val="32"/>
                <w:szCs w:val="32"/>
                <w:lang w:val="lv-LV"/>
              </w:rPr>
            </w:pPr>
            <w:r w:rsidRPr="005E0944">
              <w:rPr>
                <w:lang w:val="lv-LV"/>
              </w:rPr>
              <w:t>Apraksts</w:t>
            </w:r>
          </w:p>
        </w:tc>
      </w:tr>
      <w:tr w:rsidR="000F1347" w:rsidRPr="005E0944" w14:paraId="5A71F42C" w14:textId="77777777" w:rsidTr="001A5246">
        <w:tc>
          <w:tcPr>
            <w:tcW w:w="4042" w:type="dxa"/>
          </w:tcPr>
          <w:p w14:paraId="07A9938B" w14:textId="77777777" w:rsidR="006657C4" w:rsidRPr="005E0944" w:rsidRDefault="006657C4" w:rsidP="003C5E73">
            <w:pPr>
              <w:rPr>
                <w:lang w:val="lv-LV"/>
              </w:rPr>
            </w:pPr>
            <w:r w:rsidRPr="005E0944">
              <w:rPr>
                <w:lang w:val="lv-LV"/>
              </w:rPr>
              <w:t>MaxTimeDifference</w:t>
            </w:r>
          </w:p>
        </w:tc>
        <w:tc>
          <w:tcPr>
            <w:tcW w:w="2920" w:type="dxa"/>
          </w:tcPr>
          <w:p w14:paraId="0F8DE23D" w14:textId="77777777" w:rsidR="006657C4" w:rsidRPr="005E0944" w:rsidRDefault="0098256F" w:rsidP="003C5E73">
            <w:pPr>
              <w:rPr>
                <w:lang w:val="lv-LV"/>
              </w:rPr>
            </w:pPr>
            <w:r w:rsidRPr="005E0944">
              <w:rPr>
                <w:lang w:val="lv-LV"/>
              </w:rPr>
              <w:t xml:space="preserve">Vesels </w:t>
            </w:r>
            <w:r w:rsidR="00D17AD9" w:rsidRPr="005E0944">
              <w:rPr>
                <w:lang w:val="lv-LV"/>
              </w:rPr>
              <w:t xml:space="preserve">pozitīvs </w:t>
            </w:r>
            <w:r w:rsidRPr="005E0944">
              <w:rPr>
                <w:lang w:val="lv-LV"/>
              </w:rPr>
              <w:t>skaitlis / sekundes</w:t>
            </w:r>
          </w:p>
        </w:tc>
        <w:tc>
          <w:tcPr>
            <w:tcW w:w="3352" w:type="dxa"/>
          </w:tcPr>
          <w:p w14:paraId="512CEE1D" w14:textId="77777777" w:rsidR="006657C4" w:rsidRPr="005E0944" w:rsidRDefault="0098256F" w:rsidP="005328C6">
            <w:pPr>
              <w:rPr>
                <w:lang w:val="lv-LV"/>
              </w:rPr>
            </w:pPr>
            <w:r w:rsidRPr="005E0944">
              <w:rPr>
                <w:lang w:val="lv-LV"/>
              </w:rPr>
              <w:t>30 (</w:t>
            </w:r>
            <w:r w:rsidR="005328C6" w:rsidRPr="005E0944">
              <w:rPr>
                <w:lang w:val="lv-LV"/>
              </w:rPr>
              <w:t>0.</w:t>
            </w:r>
            <w:r w:rsidRPr="005E0944">
              <w:rPr>
                <w:lang w:val="lv-LV"/>
              </w:rPr>
              <w:t>5 minūtes)</w:t>
            </w:r>
          </w:p>
        </w:tc>
        <w:tc>
          <w:tcPr>
            <w:tcW w:w="4536" w:type="dxa"/>
          </w:tcPr>
          <w:p w14:paraId="43B7B1F7" w14:textId="77777777" w:rsidR="006657C4" w:rsidRPr="005E0944" w:rsidRDefault="002752F1" w:rsidP="003C5E73">
            <w:pPr>
              <w:rPr>
                <w:lang w:val="lv-LV"/>
              </w:rPr>
            </w:pPr>
            <w:r w:rsidRPr="005E0944">
              <w:rPr>
                <w:lang w:val="lv-LV"/>
              </w:rPr>
              <w:t>Maksimāli pieļaujamā sistēmu</w:t>
            </w:r>
            <w:r w:rsidR="006657C4" w:rsidRPr="005E0944">
              <w:rPr>
                <w:lang w:val="lv-LV"/>
              </w:rPr>
              <w:t xml:space="preserve"> laika starpības kļūd</w:t>
            </w:r>
            <w:r w:rsidRPr="005E0944">
              <w:rPr>
                <w:lang w:val="lv-LV"/>
              </w:rPr>
              <w:t>a.</w:t>
            </w:r>
          </w:p>
          <w:p w14:paraId="79332BFD" w14:textId="77777777" w:rsidR="00FB1177" w:rsidRPr="005E0944" w:rsidRDefault="00FB1177" w:rsidP="00FB1177">
            <w:pPr>
              <w:rPr>
                <w:lang w:val="lv-LV"/>
              </w:rPr>
            </w:pPr>
          </w:p>
          <w:p w14:paraId="3B2B9241"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11969F82" w14:textId="77777777" w:rsidR="00D17AD9" w:rsidRPr="005E0944" w:rsidRDefault="00D17AD9" w:rsidP="00FB1177">
            <w:pPr>
              <w:rPr>
                <w:lang w:val="lv-LV"/>
              </w:rPr>
            </w:pPr>
            <w:r w:rsidRPr="005E0944">
              <w:rPr>
                <w:lang w:val="lv-LV"/>
              </w:rPr>
              <w:t xml:space="preserve">Ja vērtība </w:t>
            </w:r>
            <w:r w:rsidR="00FB1177" w:rsidRPr="005E0944">
              <w:rPr>
                <w:lang w:val="lv-LV"/>
              </w:rPr>
              <w:t>vienāda vai mazāka par nulli, Sistēma, veicot datumu pārbaudes, uzskata, ka sistēmu pulksteņi ir sinhroni.</w:t>
            </w:r>
          </w:p>
        </w:tc>
      </w:tr>
      <w:tr w:rsidR="000F1347" w:rsidRPr="005E0944" w14:paraId="6B314607" w14:textId="77777777" w:rsidTr="001A5246">
        <w:tc>
          <w:tcPr>
            <w:tcW w:w="4042" w:type="dxa"/>
          </w:tcPr>
          <w:p w14:paraId="60B133CB" w14:textId="77777777" w:rsidR="006657C4" w:rsidRPr="005E0944" w:rsidRDefault="006657C4" w:rsidP="003C5E73">
            <w:pPr>
              <w:rPr>
                <w:lang w:val="lv-LV"/>
              </w:rPr>
            </w:pPr>
            <w:r w:rsidRPr="005E0944">
              <w:rPr>
                <w:lang w:val="lv-LV"/>
              </w:rPr>
              <w:t>MaxDocumentAge</w:t>
            </w:r>
          </w:p>
        </w:tc>
        <w:tc>
          <w:tcPr>
            <w:tcW w:w="2920" w:type="dxa"/>
          </w:tcPr>
          <w:p w14:paraId="091CDD99" w14:textId="77777777" w:rsidR="006657C4" w:rsidRPr="005E0944" w:rsidRDefault="0098256F" w:rsidP="003C5E73">
            <w:pPr>
              <w:rPr>
                <w:lang w:val="lv-LV"/>
              </w:rPr>
            </w:pPr>
            <w:r w:rsidRPr="005E0944">
              <w:rPr>
                <w:lang w:val="lv-LV"/>
              </w:rPr>
              <w:t xml:space="preserve">Vesels </w:t>
            </w:r>
            <w:r w:rsidR="00D17AD9" w:rsidRPr="005E0944">
              <w:rPr>
                <w:lang w:val="lv-LV"/>
              </w:rPr>
              <w:t xml:space="preserve">pozitīvs </w:t>
            </w:r>
            <w:r w:rsidRPr="005E0944">
              <w:rPr>
                <w:lang w:val="lv-LV"/>
              </w:rPr>
              <w:t>skaitlis / dienas</w:t>
            </w:r>
          </w:p>
        </w:tc>
        <w:tc>
          <w:tcPr>
            <w:tcW w:w="3352" w:type="dxa"/>
          </w:tcPr>
          <w:p w14:paraId="336DEACF" w14:textId="77777777" w:rsidR="006657C4" w:rsidRPr="005E0944" w:rsidRDefault="005328C6" w:rsidP="005328C6">
            <w:pPr>
              <w:rPr>
                <w:lang w:val="lv-LV"/>
              </w:rPr>
            </w:pPr>
            <w:r w:rsidRPr="005E0944">
              <w:rPr>
                <w:lang w:val="lv-LV"/>
              </w:rPr>
              <w:t xml:space="preserve">730 </w:t>
            </w:r>
            <w:r w:rsidR="0098256F" w:rsidRPr="005E0944">
              <w:rPr>
                <w:lang w:val="lv-LV"/>
              </w:rPr>
              <w:t>(~</w:t>
            </w:r>
            <w:r w:rsidRPr="005E0944">
              <w:rPr>
                <w:lang w:val="lv-LV"/>
              </w:rPr>
              <w:t>2</w:t>
            </w:r>
            <w:r w:rsidR="0098256F" w:rsidRPr="005E0944">
              <w:rPr>
                <w:lang w:val="lv-LV"/>
              </w:rPr>
              <w:t xml:space="preserve"> gad</w:t>
            </w:r>
            <w:r w:rsidRPr="005E0944">
              <w:rPr>
                <w:lang w:val="lv-LV"/>
              </w:rPr>
              <w:t>i</w:t>
            </w:r>
            <w:r w:rsidR="0098256F" w:rsidRPr="005E0944">
              <w:rPr>
                <w:lang w:val="lv-LV"/>
              </w:rPr>
              <w:t>)</w:t>
            </w:r>
          </w:p>
        </w:tc>
        <w:tc>
          <w:tcPr>
            <w:tcW w:w="4536" w:type="dxa"/>
          </w:tcPr>
          <w:p w14:paraId="1AD5D1D5" w14:textId="77777777" w:rsidR="00E51AF0" w:rsidRPr="005E0944" w:rsidRDefault="002752F1">
            <w:pPr>
              <w:tabs>
                <w:tab w:val="left" w:pos="900"/>
              </w:tabs>
              <w:rPr>
                <w:lang w:val="lv-LV"/>
              </w:rPr>
            </w:pPr>
            <w:r w:rsidRPr="005E0944">
              <w:rPr>
                <w:lang w:val="lv-LV"/>
              </w:rPr>
              <w:t>Maksimāli pieļaujamais sistēmā importējamā dokumenta</w:t>
            </w:r>
            <w:r w:rsidR="006657C4" w:rsidRPr="005E0944">
              <w:rPr>
                <w:lang w:val="lv-LV"/>
              </w:rPr>
              <w:t xml:space="preserve"> </w:t>
            </w:r>
            <w:r w:rsidRPr="005E0944">
              <w:rPr>
                <w:lang w:val="lv-LV"/>
              </w:rPr>
              <w:t xml:space="preserve">(receptes, ĀL izsniegšanas fakta u.t.t.) </w:t>
            </w:r>
            <w:r w:rsidR="006657C4" w:rsidRPr="005E0944">
              <w:rPr>
                <w:lang w:val="lv-LV"/>
              </w:rPr>
              <w:t>vecum</w:t>
            </w:r>
            <w:r w:rsidRPr="005E0944">
              <w:rPr>
                <w:lang w:val="lv-LV"/>
              </w:rPr>
              <w:t>s.</w:t>
            </w:r>
          </w:p>
          <w:p w14:paraId="17DF8890" w14:textId="77777777" w:rsidR="00FB1177" w:rsidRPr="005E0944" w:rsidRDefault="00FB1177" w:rsidP="00FB1177">
            <w:pPr>
              <w:rPr>
                <w:lang w:val="lv-LV"/>
              </w:rPr>
            </w:pPr>
          </w:p>
          <w:p w14:paraId="7586A7EB"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49E4D7A2" w14:textId="77777777" w:rsidR="00E51AF0" w:rsidRPr="005E0944" w:rsidRDefault="00FB1177">
            <w:pPr>
              <w:tabs>
                <w:tab w:val="left" w:pos="900"/>
              </w:tabs>
              <w:rPr>
                <w:lang w:val="lv-LV"/>
              </w:rPr>
            </w:pPr>
            <w:r w:rsidRPr="005E0944">
              <w:rPr>
                <w:lang w:val="lv-LV"/>
              </w:rPr>
              <w:t>Ja vērtība vienāda vai mazāka par nulli, Sistēma nepārbauda importējamo dokumentu vecumu.</w:t>
            </w:r>
          </w:p>
        </w:tc>
      </w:tr>
      <w:tr w:rsidR="00D17AD9" w:rsidRPr="005E0944" w14:paraId="33FB86D8" w14:textId="77777777" w:rsidTr="001A5246">
        <w:tc>
          <w:tcPr>
            <w:tcW w:w="4042" w:type="dxa"/>
          </w:tcPr>
          <w:p w14:paraId="5C587520" w14:textId="77777777" w:rsidR="00D17AD9" w:rsidRPr="005E0944" w:rsidRDefault="00D17AD9" w:rsidP="003C5E73">
            <w:pPr>
              <w:rPr>
                <w:lang w:val="lv-LV"/>
              </w:rPr>
            </w:pPr>
            <w:r w:rsidRPr="005E0944">
              <w:rPr>
                <w:lang w:val="lv-LV"/>
              </w:rPr>
              <w:t>MaxPersonAge</w:t>
            </w:r>
          </w:p>
        </w:tc>
        <w:tc>
          <w:tcPr>
            <w:tcW w:w="2920" w:type="dxa"/>
          </w:tcPr>
          <w:p w14:paraId="48922CC2" w14:textId="77777777" w:rsidR="00D17AD9" w:rsidRPr="005E0944" w:rsidRDefault="00D17AD9" w:rsidP="003C5E73">
            <w:pPr>
              <w:rPr>
                <w:lang w:val="lv-LV"/>
              </w:rPr>
            </w:pPr>
            <w:r w:rsidRPr="005E0944">
              <w:rPr>
                <w:lang w:val="lv-LV"/>
              </w:rPr>
              <w:t>Vesels pozitīvs skaitlis / gadi</w:t>
            </w:r>
          </w:p>
        </w:tc>
        <w:tc>
          <w:tcPr>
            <w:tcW w:w="3352" w:type="dxa"/>
          </w:tcPr>
          <w:p w14:paraId="2ACBEA0A" w14:textId="77777777" w:rsidR="00D17AD9" w:rsidRPr="005E0944" w:rsidRDefault="00D17AD9" w:rsidP="003C5E73">
            <w:pPr>
              <w:rPr>
                <w:lang w:val="lv-LV"/>
              </w:rPr>
            </w:pPr>
            <w:r w:rsidRPr="005E0944">
              <w:rPr>
                <w:lang w:val="lv-LV"/>
              </w:rPr>
              <w:t>150</w:t>
            </w:r>
          </w:p>
        </w:tc>
        <w:tc>
          <w:tcPr>
            <w:tcW w:w="4536" w:type="dxa"/>
          </w:tcPr>
          <w:p w14:paraId="6BDE5A1F" w14:textId="77777777" w:rsidR="00D17AD9" w:rsidRPr="005E0944" w:rsidRDefault="00D17AD9" w:rsidP="003C5E73">
            <w:pPr>
              <w:tabs>
                <w:tab w:val="left" w:pos="900"/>
              </w:tabs>
              <w:rPr>
                <w:lang w:val="lv-LV"/>
              </w:rPr>
            </w:pPr>
            <w:r w:rsidRPr="005E0944">
              <w:rPr>
                <w:lang w:val="lv-LV"/>
              </w:rPr>
              <w:t>Maksimāli pieļaujamais personas vecums.</w:t>
            </w:r>
          </w:p>
          <w:p w14:paraId="4C3444F5" w14:textId="77777777" w:rsidR="00FB1177" w:rsidRPr="005E0944" w:rsidRDefault="00FB1177" w:rsidP="00FB1177">
            <w:pPr>
              <w:rPr>
                <w:lang w:val="lv-LV"/>
              </w:rPr>
            </w:pPr>
          </w:p>
          <w:p w14:paraId="0C4641D9"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7E58E94F" w14:textId="77777777" w:rsidR="00E51AF0" w:rsidRPr="005E0944" w:rsidRDefault="00FB1177">
            <w:pPr>
              <w:rPr>
                <w:lang w:val="lv-LV"/>
              </w:rPr>
            </w:pPr>
            <w:r w:rsidRPr="005E0944">
              <w:rPr>
                <w:lang w:val="lv-LV"/>
              </w:rPr>
              <w:t>Ja vērtība vienāda vai mazāka par nulli, Sistēma nepārbauda personu vecumu.</w:t>
            </w:r>
          </w:p>
        </w:tc>
      </w:tr>
      <w:tr w:rsidR="00D17AD9" w:rsidRPr="005E0944" w14:paraId="0C18541D" w14:textId="77777777" w:rsidTr="001A5246">
        <w:tc>
          <w:tcPr>
            <w:tcW w:w="4042" w:type="dxa"/>
          </w:tcPr>
          <w:p w14:paraId="5370CBC8" w14:textId="77777777" w:rsidR="00D17AD9" w:rsidRPr="005E0944" w:rsidRDefault="00D17AD9" w:rsidP="003C5E73">
            <w:pPr>
              <w:rPr>
                <w:lang w:val="lv-LV"/>
              </w:rPr>
            </w:pPr>
            <w:r w:rsidRPr="005E0944">
              <w:rPr>
                <w:lang w:val="lv-LV"/>
              </w:rPr>
              <w:t>NameRegEx</w:t>
            </w:r>
          </w:p>
        </w:tc>
        <w:tc>
          <w:tcPr>
            <w:tcW w:w="2920" w:type="dxa"/>
          </w:tcPr>
          <w:p w14:paraId="2946A427" w14:textId="77777777" w:rsidR="00D17AD9" w:rsidRPr="005E0944" w:rsidRDefault="00D17AD9" w:rsidP="003C5E73">
            <w:pPr>
              <w:rPr>
                <w:lang w:val="lv-LV"/>
              </w:rPr>
            </w:pPr>
            <w:r w:rsidRPr="005E0944">
              <w:rPr>
                <w:lang w:val="lv-LV"/>
              </w:rPr>
              <w:t>Simbolu virkne</w:t>
            </w:r>
          </w:p>
        </w:tc>
        <w:tc>
          <w:tcPr>
            <w:tcW w:w="3352" w:type="dxa"/>
          </w:tcPr>
          <w:p w14:paraId="1614469C" w14:textId="77777777" w:rsidR="00D17AD9" w:rsidRPr="005E0944" w:rsidRDefault="005328C6" w:rsidP="00D17AD9">
            <w:pPr>
              <w:rPr>
                <w:rFonts w:ascii="Consolas" w:hAnsi="Consolas" w:cs="Consolas"/>
                <w:color w:val="A31515"/>
                <w:sz w:val="19"/>
                <w:szCs w:val="19"/>
                <w:lang w:val="lv-LV" w:eastAsia="lv-LV"/>
              </w:rPr>
            </w:pPr>
            <w:r w:rsidRPr="005E0944">
              <w:rPr>
                <w:lang w:val="lv-LV"/>
              </w:rPr>
              <w:t>"^[A-ZĀČĒĢĪĶĻŅŠŪŽa-zāčēģīķļņšūž]{2,}([\\-\\s][A-ZĀČĒĢĪĶĻŅŠŪŽa-zāčēģīķļņšūž]{2,})*$</w:t>
            </w:r>
            <w:r w:rsidR="00D17AD9" w:rsidRPr="005E0944">
              <w:rPr>
                <w:lang w:val="lv-LV"/>
              </w:rPr>
              <w:t xml:space="preserve">". </w:t>
            </w:r>
          </w:p>
        </w:tc>
        <w:tc>
          <w:tcPr>
            <w:tcW w:w="4536" w:type="dxa"/>
          </w:tcPr>
          <w:p w14:paraId="22E58B5E" w14:textId="6ACA3DA4" w:rsidR="00D17AD9" w:rsidRPr="005E0944" w:rsidRDefault="00D17AD9" w:rsidP="003C5E73">
            <w:pPr>
              <w:tabs>
                <w:tab w:val="left" w:pos="900"/>
              </w:tabs>
              <w:rPr>
                <w:lang w:val="lv-LV"/>
              </w:rPr>
            </w:pPr>
            <w:r w:rsidRPr="005E0944">
              <w:rPr>
                <w:lang w:val="lv-LV"/>
              </w:rPr>
              <w:t xml:space="preserve">Regulārā </w:t>
            </w:r>
            <w:r w:rsidR="001467CE" w:rsidRPr="005E0944">
              <w:rPr>
                <w:lang w:val="lv-LV"/>
              </w:rPr>
              <w:t>izteiksme</w:t>
            </w:r>
            <w:r w:rsidRPr="005E0944">
              <w:rPr>
                <w:lang w:val="lv-LV"/>
              </w:rPr>
              <w:t xml:space="preserve">, ar kuras palīdzību tiek pārbaudīts personas vārda vai uzvārda korektums. Piedāvātā noklusētā vērtība paredz </w:t>
            </w:r>
            <w:r w:rsidR="006D2DFE">
              <w:rPr>
                <w:lang w:val="lv-LV"/>
              </w:rPr>
              <w:t>šādus</w:t>
            </w:r>
            <w:r w:rsidRPr="005E0944">
              <w:rPr>
                <w:lang w:val="lv-LV"/>
              </w:rPr>
              <w:t xml:space="preserve"> nosacījumus: </w:t>
            </w:r>
          </w:p>
          <w:p w14:paraId="5B204D91" w14:textId="77777777" w:rsidR="00E51AF0" w:rsidRPr="005E0944" w:rsidRDefault="00D17AD9" w:rsidP="00996D80">
            <w:pPr>
              <w:pStyle w:val="ListParagraph"/>
              <w:numPr>
                <w:ilvl w:val="0"/>
                <w:numId w:val="29"/>
              </w:numPr>
              <w:tabs>
                <w:tab w:val="left" w:pos="900"/>
              </w:tabs>
              <w:ind w:left="459"/>
              <w:rPr>
                <w:lang w:val="lv-LV"/>
              </w:rPr>
            </w:pPr>
            <w:r w:rsidRPr="005E0944">
              <w:rPr>
                <w:lang w:val="lv-LV"/>
              </w:rPr>
              <w:t>Vārds drīkst sastāvēt tikai no latīņu alfabēta vai latviešu valodas burtiem(ārvalstnieku vārdi tiek pierakstīti latīņu burtiem);</w:t>
            </w:r>
          </w:p>
          <w:p w14:paraId="014CAB44" w14:textId="77777777" w:rsidR="00E51AF0" w:rsidRPr="005E0944" w:rsidRDefault="00D17AD9" w:rsidP="00996D80">
            <w:pPr>
              <w:pStyle w:val="ListParagraph"/>
              <w:numPr>
                <w:ilvl w:val="0"/>
                <w:numId w:val="29"/>
              </w:numPr>
              <w:tabs>
                <w:tab w:val="left" w:pos="900"/>
              </w:tabs>
              <w:ind w:left="459"/>
              <w:rPr>
                <w:lang w:val="lv-LV"/>
              </w:rPr>
            </w:pPr>
            <w:r w:rsidRPr="005E0944">
              <w:rPr>
                <w:lang w:val="lv-LV"/>
              </w:rPr>
              <w:t>Vārdam jāsastāv vismaz no diviem burtiem;</w:t>
            </w:r>
          </w:p>
          <w:p w14:paraId="7552FF48" w14:textId="77777777" w:rsidR="00E51AF0" w:rsidRPr="005E0944" w:rsidRDefault="00D17AD9" w:rsidP="00996D80">
            <w:pPr>
              <w:pStyle w:val="ListParagraph"/>
              <w:numPr>
                <w:ilvl w:val="0"/>
                <w:numId w:val="29"/>
              </w:numPr>
              <w:tabs>
                <w:tab w:val="left" w:pos="900"/>
              </w:tabs>
              <w:ind w:left="459"/>
              <w:rPr>
                <w:lang w:val="lv-LV"/>
              </w:rPr>
            </w:pPr>
            <w:r w:rsidRPr="005E0944">
              <w:rPr>
                <w:lang w:val="lv-LV"/>
              </w:rPr>
              <w:t>Pirmajam jābūt lielajam burtam.</w:t>
            </w:r>
          </w:p>
        </w:tc>
      </w:tr>
      <w:tr w:rsidR="00D17AD9" w:rsidRPr="005E0944" w14:paraId="63CCAF92" w14:textId="77777777" w:rsidTr="001A5246">
        <w:tc>
          <w:tcPr>
            <w:tcW w:w="4042" w:type="dxa"/>
          </w:tcPr>
          <w:p w14:paraId="1C5F8B38" w14:textId="77777777" w:rsidR="00D17AD9" w:rsidRPr="005E0944" w:rsidRDefault="00D17AD9" w:rsidP="003C5E73">
            <w:pPr>
              <w:rPr>
                <w:lang w:val="lv-LV"/>
              </w:rPr>
            </w:pPr>
            <w:r w:rsidRPr="005E0944">
              <w:rPr>
                <w:lang w:val="lv-LV"/>
              </w:rPr>
              <w:t>MaxPermanentlyBookedOrdersPerUser</w:t>
            </w:r>
          </w:p>
        </w:tc>
        <w:tc>
          <w:tcPr>
            <w:tcW w:w="2920" w:type="dxa"/>
          </w:tcPr>
          <w:p w14:paraId="186C9D0B" w14:textId="77777777" w:rsidR="00D17AD9" w:rsidRPr="005E0944" w:rsidRDefault="00D17AD9" w:rsidP="003C5E73">
            <w:pPr>
              <w:rPr>
                <w:lang w:val="lv-LV"/>
              </w:rPr>
            </w:pPr>
            <w:r w:rsidRPr="005E0944">
              <w:rPr>
                <w:lang w:val="lv-LV"/>
              </w:rPr>
              <w:t>Vesels pozitīvs skaitlis</w:t>
            </w:r>
          </w:p>
        </w:tc>
        <w:tc>
          <w:tcPr>
            <w:tcW w:w="3352" w:type="dxa"/>
          </w:tcPr>
          <w:p w14:paraId="19D15D3B" w14:textId="77777777" w:rsidR="00D17AD9" w:rsidRPr="005E0944" w:rsidRDefault="00D17AD9" w:rsidP="003C5E73">
            <w:pPr>
              <w:rPr>
                <w:lang w:val="lv-LV"/>
              </w:rPr>
            </w:pPr>
            <w:r w:rsidRPr="005E0944">
              <w:rPr>
                <w:lang w:val="lv-LV"/>
              </w:rPr>
              <w:t>100</w:t>
            </w:r>
          </w:p>
        </w:tc>
        <w:tc>
          <w:tcPr>
            <w:tcW w:w="4536" w:type="dxa"/>
          </w:tcPr>
          <w:p w14:paraId="0FF256AF" w14:textId="77777777" w:rsidR="00D17AD9" w:rsidRPr="005E0944" w:rsidRDefault="00D17AD9" w:rsidP="003C5E73">
            <w:pPr>
              <w:tabs>
                <w:tab w:val="left" w:pos="900"/>
              </w:tabs>
              <w:rPr>
                <w:lang w:val="lv-LV"/>
              </w:rPr>
            </w:pPr>
            <w:r w:rsidRPr="005E0944">
              <w:rPr>
                <w:lang w:val="lv-LV"/>
              </w:rPr>
              <w:t>Maksimālais recepšu identifikatoru skaits, ko lietotājs var rezervēt drukāšanai uz tukšām recepšu veidlapām.</w:t>
            </w:r>
          </w:p>
          <w:p w14:paraId="5EF43E88" w14:textId="77777777" w:rsidR="00FB1177" w:rsidRPr="005E0944" w:rsidRDefault="00FB1177" w:rsidP="00FB1177">
            <w:pPr>
              <w:rPr>
                <w:lang w:val="lv-LV"/>
              </w:rPr>
            </w:pPr>
          </w:p>
          <w:p w14:paraId="5B0FC1C5"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06897EA8" w14:textId="77777777" w:rsidR="00FB1177" w:rsidRPr="005E0944" w:rsidRDefault="00FB1177" w:rsidP="00FB1177">
            <w:pPr>
              <w:tabs>
                <w:tab w:val="left" w:pos="900"/>
              </w:tabs>
              <w:rPr>
                <w:lang w:val="lv-LV"/>
              </w:rPr>
            </w:pPr>
            <w:r w:rsidRPr="005E0944">
              <w:rPr>
                <w:lang w:val="lv-LV"/>
              </w:rPr>
              <w:t>Ja vērtība vienāda vai mazāka par nulli, Sistēma neierobežo recepšu skaitu, ko lietotājs var norezervēt.</w:t>
            </w:r>
          </w:p>
        </w:tc>
      </w:tr>
      <w:tr w:rsidR="000F1347" w:rsidRPr="005E0944" w14:paraId="035D898A" w14:textId="77777777" w:rsidTr="001A5246">
        <w:tc>
          <w:tcPr>
            <w:tcW w:w="4042" w:type="dxa"/>
          </w:tcPr>
          <w:p w14:paraId="3E786B40" w14:textId="77777777" w:rsidR="006657C4" w:rsidRPr="005E0944" w:rsidRDefault="006657C4" w:rsidP="003C5E73">
            <w:pPr>
              <w:rPr>
                <w:lang w:val="lv-LV"/>
              </w:rPr>
            </w:pPr>
            <w:r w:rsidRPr="005E0944">
              <w:rPr>
                <w:lang w:val="lv-LV"/>
              </w:rPr>
              <w:t>MaxTemporaryBookedOrdersPerUser</w:t>
            </w:r>
          </w:p>
        </w:tc>
        <w:tc>
          <w:tcPr>
            <w:tcW w:w="2920" w:type="dxa"/>
          </w:tcPr>
          <w:p w14:paraId="2CB74FB7" w14:textId="77777777" w:rsidR="006657C4" w:rsidRPr="005E0944" w:rsidRDefault="0098256F" w:rsidP="003C5E73">
            <w:pPr>
              <w:rPr>
                <w:lang w:val="lv-LV"/>
              </w:rPr>
            </w:pPr>
            <w:r w:rsidRPr="005E0944">
              <w:rPr>
                <w:lang w:val="lv-LV"/>
              </w:rPr>
              <w:t xml:space="preserve">Vesels </w:t>
            </w:r>
            <w:r w:rsidR="00D17AD9" w:rsidRPr="005E0944">
              <w:rPr>
                <w:lang w:val="lv-LV"/>
              </w:rPr>
              <w:t xml:space="preserve">pozitīvs </w:t>
            </w:r>
            <w:r w:rsidRPr="005E0944">
              <w:rPr>
                <w:lang w:val="lv-LV"/>
              </w:rPr>
              <w:t>skaitlis</w:t>
            </w:r>
          </w:p>
        </w:tc>
        <w:tc>
          <w:tcPr>
            <w:tcW w:w="3352" w:type="dxa"/>
          </w:tcPr>
          <w:p w14:paraId="0F79F4AD" w14:textId="77777777" w:rsidR="006657C4" w:rsidRPr="005E0944" w:rsidRDefault="0098256F" w:rsidP="003C5E73">
            <w:pPr>
              <w:rPr>
                <w:lang w:val="lv-LV"/>
              </w:rPr>
            </w:pPr>
            <w:r w:rsidRPr="005E0944">
              <w:rPr>
                <w:lang w:val="lv-LV"/>
              </w:rPr>
              <w:t>100</w:t>
            </w:r>
          </w:p>
        </w:tc>
        <w:tc>
          <w:tcPr>
            <w:tcW w:w="4536" w:type="dxa"/>
          </w:tcPr>
          <w:p w14:paraId="54AC587A" w14:textId="77777777" w:rsidR="006657C4" w:rsidRPr="005E0944" w:rsidRDefault="002752F1" w:rsidP="00D17AD9">
            <w:pPr>
              <w:tabs>
                <w:tab w:val="left" w:pos="900"/>
              </w:tabs>
              <w:rPr>
                <w:lang w:val="lv-LV"/>
              </w:rPr>
            </w:pPr>
            <w:r w:rsidRPr="005E0944">
              <w:rPr>
                <w:lang w:val="lv-LV"/>
              </w:rPr>
              <w:t>Maksimālais recepšu identifikatoru skaits, ko ārstniecības iestādes IS var rezervēt</w:t>
            </w:r>
            <w:r w:rsidR="00D17AD9" w:rsidRPr="005E0944">
              <w:rPr>
                <w:lang w:val="lv-LV"/>
              </w:rPr>
              <w:t xml:space="preserve"> </w:t>
            </w:r>
            <w:r w:rsidRPr="005E0944">
              <w:rPr>
                <w:lang w:val="lv-LV"/>
              </w:rPr>
              <w:t xml:space="preserve"> vienam lietotājam, lai veiktu tiešsaistes recepšu reģistrāciju</w:t>
            </w:r>
            <w:r w:rsidR="00D17AD9" w:rsidRPr="005E0944">
              <w:rPr>
                <w:lang w:val="lv-LV"/>
              </w:rPr>
              <w:t xml:space="preserve"> (pagaidu </w:t>
            </w:r>
            <w:r w:rsidR="001467CE" w:rsidRPr="005E0944">
              <w:rPr>
                <w:lang w:val="lv-LV"/>
              </w:rPr>
              <w:t>rezervēšana</w:t>
            </w:r>
            <w:r w:rsidR="00D17AD9" w:rsidRPr="005E0944">
              <w:rPr>
                <w:lang w:val="lv-LV"/>
              </w:rPr>
              <w:t>)</w:t>
            </w:r>
            <w:r w:rsidRPr="005E0944">
              <w:rPr>
                <w:lang w:val="lv-LV"/>
              </w:rPr>
              <w:t>.</w:t>
            </w:r>
          </w:p>
          <w:p w14:paraId="72CB3308" w14:textId="77777777" w:rsidR="00FB1177" w:rsidRPr="005E0944" w:rsidRDefault="00FB1177" w:rsidP="00FB1177">
            <w:pPr>
              <w:rPr>
                <w:lang w:val="lv-LV"/>
              </w:rPr>
            </w:pPr>
          </w:p>
          <w:p w14:paraId="7871BDA1"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3E84AFEA" w14:textId="77777777" w:rsidR="00FB1177" w:rsidRPr="005E0944" w:rsidRDefault="00FB1177" w:rsidP="00FB1177">
            <w:pPr>
              <w:tabs>
                <w:tab w:val="left" w:pos="900"/>
              </w:tabs>
              <w:rPr>
                <w:lang w:val="lv-LV"/>
              </w:rPr>
            </w:pPr>
            <w:r w:rsidRPr="005E0944">
              <w:rPr>
                <w:lang w:val="lv-LV"/>
              </w:rPr>
              <w:t>Ja vērtība vienāda vai mazāka par nulli, Sistēma neierobežo recepšu skaitu, ko ārstniecības iestādes IS var norezervēt vienam lietotājam.</w:t>
            </w:r>
          </w:p>
        </w:tc>
      </w:tr>
      <w:tr w:rsidR="00D17AD9" w:rsidRPr="005E0944" w14:paraId="657ED735" w14:textId="77777777" w:rsidTr="001A5246">
        <w:tc>
          <w:tcPr>
            <w:tcW w:w="4042" w:type="dxa"/>
          </w:tcPr>
          <w:p w14:paraId="36722B54" w14:textId="77777777" w:rsidR="006657C4" w:rsidRPr="005E0944" w:rsidRDefault="006657C4" w:rsidP="003C5E73">
            <w:pPr>
              <w:rPr>
                <w:lang w:val="lv-LV"/>
              </w:rPr>
            </w:pPr>
            <w:r w:rsidRPr="005E0944">
              <w:rPr>
                <w:lang w:val="lv-LV"/>
              </w:rPr>
              <w:t>TemporaryBookedOrderLifetime</w:t>
            </w:r>
          </w:p>
        </w:tc>
        <w:tc>
          <w:tcPr>
            <w:tcW w:w="2920" w:type="dxa"/>
          </w:tcPr>
          <w:p w14:paraId="54F51832" w14:textId="77777777" w:rsidR="006657C4" w:rsidRPr="005E0944" w:rsidRDefault="0098256F" w:rsidP="003C5E73">
            <w:pPr>
              <w:rPr>
                <w:lang w:val="lv-LV"/>
              </w:rPr>
            </w:pPr>
            <w:r w:rsidRPr="005E0944">
              <w:rPr>
                <w:lang w:val="lv-LV"/>
              </w:rPr>
              <w:t xml:space="preserve">Vesels </w:t>
            </w:r>
            <w:r w:rsidR="00D17AD9" w:rsidRPr="005E0944">
              <w:rPr>
                <w:lang w:val="lv-LV"/>
              </w:rPr>
              <w:t xml:space="preserve">pozitīvs </w:t>
            </w:r>
            <w:r w:rsidRPr="005E0944">
              <w:rPr>
                <w:lang w:val="lv-LV"/>
              </w:rPr>
              <w:t>skaitlis / sekundes</w:t>
            </w:r>
          </w:p>
        </w:tc>
        <w:tc>
          <w:tcPr>
            <w:tcW w:w="3352" w:type="dxa"/>
          </w:tcPr>
          <w:p w14:paraId="59AE1878" w14:textId="77777777" w:rsidR="006657C4" w:rsidRPr="005E0944" w:rsidRDefault="005328C6" w:rsidP="005328C6">
            <w:pPr>
              <w:rPr>
                <w:lang w:val="lv-LV"/>
              </w:rPr>
            </w:pPr>
            <w:r w:rsidRPr="005E0944">
              <w:rPr>
                <w:lang w:val="lv-LV"/>
              </w:rPr>
              <w:t xml:space="preserve">1440 </w:t>
            </w:r>
            <w:r w:rsidR="0098256F" w:rsidRPr="005E0944">
              <w:rPr>
                <w:lang w:val="lv-LV"/>
              </w:rPr>
              <w:t>(</w:t>
            </w:r>
            <w:r w:rsidRPr="005E0944">
              <w:rPr>
                <w:lang w:val="lv-LV"/>
              </w:rPr>
              <w:t>24</w:t>
            </w:r>
            <w:r w:rsidR="0098256F" w:rsidRPr="005E0944">
              <w:rPr>
                <w:lang w:val="lv-LV"/>
              </w:rPr>
              <w:t xml:space="preserve"> </w:t>
            </w:r>
            <w:r w:rsidRPr="005E0944">
              <w:rPr>
                <w:lang w:val="lv-LV"/>
              </w:rPr>
              <w:t>stundas</w:t>
            </w:r>
            <w:r w:rsidR="0098256F" w:rsidRPr="005E0944">
              <w:rPr>
                <w:lang w:val="lv-LV"/>
              </w:rPr>
              <w:t>)</w:t>
            </w:r>
          </w:p>
        </w:tc>
        <w:tc>
          <w:tcPr>
            <w:tcW w:w="4536" w:type="dxa"/>
          </w:tcPr>
          <w:p w14:paraId="06ED996D" w14:textId="77777777" w:rsidR="006657C4" w:rsidRPr="005E0944" w:rsidRDefault="002752F1" w:rsidP="002752F1">
            <w:pPr>
              <w:tabs>
                <w:tab w:val="left" w:pos="900"/>
              </w:tabs>
              <w:rPr>
                <w:lang w:val="lv-LV"/>
              </w:rPr>
            </w:pPr>
            <w:r w:rsidRPr="005E0944">
              <w:rPr>
                <w:lang w:val="lv-LV"/>
              </w:rPr>
              <w:t xml:space="preserve">Laiks, pēc kāda tiks dzēsti tiešsaistes recepšu reģistrācijai neizmantotie recepšu </w:t>
            </w:r>
            <w:r w:rsidR="00D17AD9" w:rsidRPr="005E0944">
              <w:rPr>
                <w:lang w:val="lv-LV"/>
              </w:rPr>
              <w:t xml:space="preserve">identifikatori (pagaidu </w:t>
            </w:r>
            <w:r w:rsidR="001467CE" w:rsidRPr="005E0944">
              <w:rPr>
                <w:lang w:val="lv-LV"/>
              </w:rPr>
              <w:t>rezervēšana</w:t>
            </w:r>
            <w:r w:rsidR="00D17AD9" w:rsidRPr="005E0944">
              <w:rPr>
                <w:lang w:val="lv-LV"/>
              </w:rPr>
              <w:t>)</w:t>
            </w:r>
            <w:r w:rsidRPr="005E0944">
              <w:rPr>
                <w:lang w:val="lv-LV"/>
              </w:rPr>
              <w:t>.</w:t>
            </w:r>
          </w:p>
          <w:p w14:paraId="6423984D" w14:textId="77777777" w:rsidR="00E51AF0" w:rsidRPr="005E0944" w:rsidRDefault="00E51AF0">
            <w:pPr>
              <w:rPr>
                <w:lang w:val="lv-LV"/>
              </w:rPr>
            </w:pPr>
          </w:p>
          <w:p w14:paraId="4496BA88" w14:textId="77777777" w:rsidR="00E51AF0" w:rsidRPr="005E0944" w:rsidRDefault="00FB1177">
            <w:pPr>
              <w:rPr>
                <w:lang w:val="lv-LV"/>
              </w:rPr>
            </w:pPr>
            <w:r w:rsidRPr="005E0944">
              <w:rPr>
                <w:lang w:val="lv-LV"/>
              </w:rPr>
              <w:t xml:space="preserve">Ja vērtība ir </w:t>
            </w:r>
            <w:r w:rsidR="00C45FA2" w:rsidRPr="005E0944">
              <w:rPr>
                <w:lang w:val="lv-LV"/>
              </w:rPr>
              <w:t xml:space="preserve">vienāda, mazāka par nulli vai </w:t>
            </w:r>
            <w:r w:rsidRPr="005E0944">
              <w:rPr>
                <w:lang w:val="lv-LV"/>
              </w:rPr>
              <w:t>nekorekta (nav skaitlis, lielāka par 2147483647, mazāka par -2147483648), sistēma lieto noklusēto vērtību</w:t>
            </w:r>
            <w:r w:rsidR="00C45FA2" w:rsidRPr="005E0944">
              <w:rPr>
                <w:lang w:val="lv-LV"/>
              </w:rPr>
              <w:t>.</w:t>
            </w:r>
          </w:p>
        </w:tc>
      </w:tr>
      <w:tr w:rsidR="00D17AD9" w:rsidRPr="005E0944" w14:paraId="64216428" w14:textId="77777777" w:rsidTr="001A5246">
        <w:tc>
          <w:tcPr>
            <w:tcW w:w="4042" w:type="dxa"/>
          </w:tcPr>
          <w:p w14:paraId="4E130A5C" w14:textId="77777777" w:rsidR="006657C4" w:rsidRPr="005E0944" w:rsidRDefault="006657C4" w:rsidP="003C5E73">
            <w:pPr>
              <w:rPr>
                <w:lang w:val="lv-LV"/>
              </w:rPr>
            </w:pPr>
            <w:r w:rsidRPr="005E0944">
              <w:rPr>
                <w:lang w:val="lv-LV"/>
              </w:rPr>
              <w:t>ConsolidationPeriod</w:t>
            </w:r>
          </w:p>
        </w:tc>
        <w:tc>
          <w:tcPr>
            <w:tcW w:w="2920" w:type="dxa"/>
          </w:tcPr>
          <w:p w14:paraId="4B8139CC" w14:textId="77777777" w:rsidR="006657C4" w:rsidRPr="005E0944" w:rsidRDefault="0098256F" w:rsidP="003C5E73">
            <w:pPr>
              <w:rPr>
                <w:lang w:val="lv-LV"/>
              </w:rPr>
            </w:pPr>
            <w:r w:rsidRPr="005E0944">
              <w:rPr>
                <w:lang w:val="lv-LV"/>
              </w:rPr>
              <w:t xml:space="preserve">Vesels </w:t>
            </w:r>
            <w:r w:rsidR="00D17AD9" w:rsidRPr="005E0944">
              <w:rPr>
                <w:lang w:val="lv-LV"/>
              </w:rPr>
              <w:t xml:space="preserve">pozitīvs </w:t>
            </w:r>
            <w:r w:rsidRPr="005E0944">
              <w:rPr>
                <w:lang w:val="lv-LV"/>
              </w:rPr>
              <w:t>skaitlis / dienas</w:t>
            </w:r>
          </w:p>
        </w:tc>
        <w:tc>
          <w:tcPr>
            <w:tcW w:w="3352" w:type="dxa"/>
          </w:tcPr>
          <w:p w14:paraId="379320CD" w14:textId="77777777" w:rsidR="006657C4" w:rsidRPr="005E0944" w:rsidRDefault="0098256F" w:rsidP="003C5E73">
            <w:pPr>
              <w:rPr>
                <w:lang w:val="lv-LV"/>
              </w:rPr>
            </w:pPr>
            <w:r w:rsidRPr="005E0944">
              <w:rPr>
                <w:lang w:val="lv-LV"/>
              </w:rPr>
              <w:t>180 (~3 mēneši)</w:t>
            </w:r>
          </w:p>
        </w:tc>
        <w:tc>
          <w:tcPr>
            <w:tcW w:w="4536" w:type="dxa"/>
          </w:tcPr>
          <w:p w14:paraId="225E1C36" w14:textId="77777777" w:rsidR="006657C4" w:rsidRPr="005E0944" w:rsidRDefault="002752F1" w:rsidP="006657C4">
            <w:pPr>
              <w:tabs>
                <w:tab w:val="left" w:pos="900"/>
              </w:tabs>
              <w:rPr>
                <w:lang w:val="lv-LV"/>
              </w:rPr>
            </w:pPr>
            <w:r w:rsidRPr="005E0944">
              <w:rPr>
                <w:lang w:val="lv-LV"/>
              </w:rPr>
              <w:t>Datu apkopošanas pieprasījumos (izgūt biežāk lietotās diagnozes vai ĀL) izmantotais laika ierobežojums. Šis parametrs ierobežo cik vecas receptes tiks iekļautas apkopojumā.</w:t>
            </w:r>
          </w:p>
          <w:p w14:paraId="0F6CFEE4" w14:textId="77777777" w:rsidR="00F834CB" w:rsidRPr="005E0944" w:rsidRDefault="00F834CB" w:rsidP="00FB1177">
            <w:pPr>
              <w:rPr>
                <w:lang w:val="lv-LV"/>
              </w:rPr>
            </w:pPr>
          </w:p>
          <w:p w14:paraId="637B17F0"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04524B5A" w14:textId="77777777" w:rsidR="00FB1177" w:rsidRPr="005E0944" w:rsidRDefault="00F834CB" w:rsidP="00F834CB">
            <w:pPr>
              <w:tabs>
                <w:tab w:val="left" w:pos="900"/>
              </w:tabs>
              <w:rPr>
                <w:lang w:val="lv-LV"/>
              </w:rPr>
            </w:pPr>
            <w:r w:rsidRPr="005E0944">
              <w:rPr>
                <w:lang w:val="lv-LV"/>
              </w:rPr>
              <w:t>Ja vērtība vienāda vai mazāka par nulli, Sistēma apkopo datus par visām receptēm, kas glabājas sistēmas datubāzē.</w:t>
            </w:r>
          </w:p>
        </w:tc>
      </w:tr>
      <w:tr w:rsidR="00D17AD9" w:rsidRPr="005E0944" w14:paraId="2A9F60A1" w14:textId="77777777" w:rsidTr="001A5246">
        <w:tc>
          <w:tcPr>
            <w:tcW w:w="4042" w:type="dxa"/>
          </w:tcPr>
          <w:p w14:paraId="700C2FAA" w14:textId="77777777" w:rsidR="0098256F" w:rsidRPr="005E0944" w:rsidRDefault="0098256F" w:rsidP="003C5E73">
            <w:pPr>
              <w:rPr>
                <w:lang w:val="lv-LV"/>
              </w:rPr>
            </w:pPr>
            <w:r w:rsidRPr="005E0944">
              <w:rPr>
                <w:lang w:val="lv-LV"/>
              </w:rPr>
              <w:t>MaxConsolidatedListLength</w:t>
            </w:r>
          </w:p>
        </w:tc>
        <w:tc>
          <w:tcPr>
            <w:tcW w:w="2920" w:type="dxa"/>
          </w:tcPr>
          <w:p w14:paraId="1E8D847F" w14:textId="77777777" w:rsidR="0098256F" w:rsidRPr="005E0944" w:rsidRDefault="0098256F" w:rsidP="003C5E73">
            <w:pPr>
              <w:rPr>
                <w:lang w:val="lv-LV"/>
              </w:rPr>
            </w:pPr>
            <w:r w:rsidRPr="005E0944">
              <w:rPr>
                <w:lang w:val="lv-LV"/>
              </w:rPr>
              <w:t>Vesels skaitlis</w:t>
            </w:r>
          </w:p>
        </w:tc>
        <w:tc>
          <w:tcPr>
            <w:tcW w:w="3352" w:type="dxa"/>
          </w:tcPr>
          <w:p w14:paraId="3620B9CE" w14:textId="77777777" w:rsidR="0098256F" w:rsidRPr="005E0944" w:rsidRDefault="0098256F" w:rsidP="003C5E73">
            <w:pPr>
              <w:rPr>
                <w:lang w:val="lv-LV"/>
              </w:rPr>
            </w:pPr>
            <w:r w:rsidRPr="005E0944">
              <w:rPr>
                <w:lang w:val="lv-LV"/>
              </w:rPr>
              <w:t>50</w:t>
            </w:r>
          </w:p>
        </w:tc>
        <w:tc>
          <w:tcPr>
            <w:tcW w:w="4536" w:type="dxa"/>
          </w:tcPr>
          <w:p w14:paraId="2084DA1F" w14:textId="77777777" w:rsidR="0098256F" w:rsidRPr="005E0944" w:rsidRDefault="002752F1" w:rsidP="002752F1">
            <w:pPr>
              <w:tabs>
                <w:tab w:val="left" w:pos="900"/>
              </w:tabs>
              <w:rPr>
                <w:lang w:val="lv-LV"/>
              </w:rPr>
            </w:pPr>
            <w:r w:rsidRPr="005E0944">
              <w:rPr>
                <w:lang w:val="lv-LV"/>
              </w:rPr>
              <w:t>Atgriežamo ierakstu skaits datu apkopošanas pieprasījumos (izgūt biežāk lietotās diagnozes vai ĀL). Šis parametrs ierobežo atgriežamo ierakstu skaitu.</w:t>
            </w:r>
          </w:p>
          <w:p w14:paraId="23B09947" w14:textId="77777777" w:rsidR="00F834CB" w:rsidRPr="005E0944" w:rsidRDefault="00F834CB" w:rsidP="00FB1177">
            <w:pPr>
              <w:rPr>
                <w:lang w:val="lv-LV"/>
              </w:rPr>
            </w:pPr>
          </w:p>
          <w:p w14:paraId="48F4ED3E"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773E430E" w14:textId="77777777" w:rsidR="00FB1177" w:rsidRPr="005E0944" w:rsidRDefault="00F834CB" w:rsidP="00F834CB">
            <w:pPr>
              <w:tabs>
                <w:tab w:val="left" w:pos="900"/>
              </w:tabs>
              <w:rPr>
                <w:lang w:val="lv-LV"/>
              </w:rPr>
            </w:pPr>
            <w:r w:rsidRPr="005E0944">
              <w:rPr>
                <w:lang w:val="lv-LV"/>
              </w:rPr>
              <w:t>Ja vērtība vienāda vai mazāka par nulli, Sistēma atgriež visus apkopotos ierakstus.</w:t>
            </w:r>
          </w:p>
        </w:tc>
      </w:tr>
      <w:tr w:rsidR="00D17AD9" w:rsidRPr="005E0944" w14:paraId="751650CD" w14:textId="77777777" w:rsidTr="001A5246">
        <w:tc>
          <w:tcPr>
            <w:tcW w:w="4042" w:type="dxa"/>
          </w:tcPr>
          <w:p w14:paraId="3F4AD3BC" w14:textId="77777777" w:rsidR="0098256F" w:rsidRPr="005E0944" w:rsidRDefault="0098256F" w:rsidP="003C5E73">
            <w:pPr>
              <w:rPr>
                <w:lang w:val="lv-LV"/>
              </w:rPr>
            </w:pPr>
            <w:r w:rsidRPr="005E0944">
              <w:rPr>
                <w:lang w:val="lv-LV"/>
              </w:rPr>
              <w:t>ExpirationNotificationTime</w:t>
            </w:r>
          </w:p>
        </w:tc>
        <w:tc>
          <w:tcPr>
            <w:tcW w:w="2920" w:type="dxa"/>
          </w:tcPr>
          <w:p w14:paraId="34A9A592" w14:textId="77777777" w:rsidR="0098256F" w:rsidRPr="005E0944" w:rsidRDefault="0098256F" w:rsidP="003C5E73">
            <w:pPr>
              <w:rPr>
                <w:lang w:val="lv-LV"/>
              </w:rPr>
            </w:pPr>
            <w:r w:rsidRPr="005E0944">
              <w:rPr>
                <w:lang w:val="lv-LV"/>
              </w:rPr>
              <w:t>Vesels skaitlis / dienas</w:t>
            </w:r>
          </w:p>
        </w:tc>
        <w:tc>
          <w:tcPr>
            <w:tcW w:w="3352" w:type="dxa"/>
          </w:tcPr>
          <w:p w14:paraId="6B419672" w14:textId="77777777" w:rsidR="0098256F" w:rsidRPr="005E0944" w:rsidRDefault="0098256F" w:rsidP="003C5E73">
            <w:pPr>
              <w:rPr>
                <w:lang w:val="lv-LV"/>
              </w:rPr>
            </w:pPr>
            <w:r w:rsidRPr="005E0944">
              <w:rPr>
                <w:lang w:val="lv-LV"/>
              </w:rPr>
              <w:t>5</w:t>
            </w:r>
          </w:p>
        </w:tc>
        <w:tc>
          <w:tcPr>
            <w:tcW w:w="4536" w:type="dxa"/>
          </w:tcPr>
          <w:p w14:paraId="4E358D66" w14:textId="77777777" w:rsidR="0098256F" w:rsidRPr="005E0944" w:rsidRDefault="00064038" w:rsidP="006657C4">
            <w:pPr>
              <w:tabs>
                <w:tab w:val="left" w:pos="900"/>
              </w:tabs>
              <w:rPr>
                <w:lang w:val="lv-LV"/>
              </w:rPr>
            </w:pPr>
            <w:r w:rsidRPr="005E0944">
              <w:rPr>
                <w:lang w:val="lv-LV"/>
              </w:rPr>
              <w:t>Parametrs norāda pirms cik dienām sistēma sūtīs pacientam brīdinājumu par receptes derīguma termiņa beigām.</w:t>
            </w:r>
          </w:p>
          <w:p w14:paraId="777E50CD" w14:textId="77777777" w:rsidR="00344CA7" w:rsidRPr="005E0944" w:rsidRDefault="00344CA7" w:rsidP="00FB1177">
            <w:pPr>
              <w:rPr>
                <w:lang w:val="lv-LV"/>
              </w:rPr>
            </w:pPr>
          </w:p>
          <w:p w14:paraId="43EEC501"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3A088D02" w14:textId="77777777" w:rsidR="00FB1177" w:rsidRPr="005E0944" w:rsidRDefault="00F834CB" w:rsidP="00344CA7">
            <w:pPr>
              <w:tabs>
                <w:tab w:val="left" w:pos="900"/>
              </w:tabs>
              <w:rPr>
                <w:lang w:val="lv-LV"/>
              </w:rPr>
            </w:pPr>
            <w:r w:rsidRPr="005E0944">
              <w:rPr>
                <w:lang w:val="lv-LV"/>
              </w:rPr>
              <w:t xml:space="preserve">Ja vērtība vienāda vai mazāka par nulli, Sistēma </w:t>
            </w:r>
            <w:r w:rsidR="00344CA7" w:rsidRPr="005E0944">
              <w:rPr>
                <w:lang w:val="lv-LV"/>
              </w:rPr>
              <w:t>nesūta brīdinājumus pacientiem</w:t>
            </w:r>
            <w:r w:rsidRPr="005E0944">
              <w:rPr>
                <w:lang w:val="lv-LV"/>
              </w:rPr>
              <w:t>.</w:t>
            </w:r>
          </w:p>
        </w:tc>
      </w:tr>
      <w:tr w:rsidR="00D17AD9" w:rsidRPr="005E0944" w14:paraId="3E266381" w14:textId="77777777" w:rsidTr="001A5246">
        <w:tc>
          <w:tcPr>
            <w:tcW w:w="4042" w:type="dxa"/>
          </w:tcPr>
          <w:p w14:paraId="7426C8D2" w14:textId="77777777" w:rsidR="0098256F" w:rsidRPr="005E0944" w:rsidRDefault="0098256F" w:rsidP="003C5E73">
            <w:pPr>
              <w:rPr>
                <w:lang w:val="lv-LV"/>
              </w:rPr>
            </w:pPr>
            <w:r w:rsidRPr="005E0944">
              <w:rPr>
                <w:lang w:val="lv-LV"/>
              </w:rPr>
              <w:t>PotentialAdministrationDays</w:t>
            </w:r>
          </w:p>
        </w:tc>
        <w:tc>
          <w:tcPr>
            <w:tcW w:w="2920" w:type="dxa"/>
          </w:tcPr>
          <w:p w14:paraId="0EF32657" w14:textId="77777777" w:rsidR="0098256F" w:rsidRPr="005E0944" w:rsidRDefault="0098256F" w:rsidP="003C5E73">
            <w:pPr>
              <w:rPr>
                <w:lang w:val="lv-LV"/>
              </w:rPr>
            </w:pPr>
            <w:r w:rsidRPr="005E0944">
              <w:rPr>
                <w:lang w:val="lv-LV"/>
              </w:rPr>
              <w:t>Vesels skaitlis / dienas</w:t>
            </w:r>
          </w:p>
        </w:tc>
        <w:tc>
          <w:tcPr>
            <w:tcW w:w="3352" w:type="dxa"/>
          </w:tcPr>
          <w:p w14:paraId="2112896F" w14:textId="77777777" w:rsidR="0098256F" w:rsidRPr="005E0944" w:rsidRDefault="0098256F" w:rsidP="003C5E73">
            <w:pPr>
              <w:rPr>
                <w:lang w:val="lv-LV"/>
              </w:rPr>
            </w:pPr>
            <w:r w:rsidRPr="005E0944">
              <w:rPr>
                <w:lang w:val="lv-LV"/>
              </w:rPr>
              <w:t>7</w:t>
            </w:r>
          </w:p>
        </w:tc>
        <w:tc>
          <w:tcPr>
            <w:tcW w:w="4536" w:type="dxa"/>
          </w:tcPr>
          <w:p w14:paraId="5F2F3925" w14:textId="77777777" w:rsidR="0098256F" w:rsidRPr="005E0944" w:rsidRDefault="000F1347" w:rsidP="000F1347">
            <w:pPr>
              <w:tabs>
                <w:tab w:val="left" w:pos="900"/>
              </w:tabs>
              <w:rPr>
                <w:lang w:val="lv-LV"/>
              </w:rPr>
            </w:pPr>
            <w:r w:rsidRPr="005E0944">
              <w:rPr>
                <w:lang w:val="lv-LV"/>
              </w:rPr>
              <w:t xml:space="preserve">Parametrs norāda cik dienas pēc receptē norādītā </w:t>
            </w:r>
            <w:r w:rsidR="00344CA7" w:rsidRPr="005E0944">
              <w:rPr>
                <w:lang w:val="lv-LV"/>
              </w:rPr>
              <w:t>ārstēšanās</w:t>
            </w:r>
            <w:r w:rsidRPr="005E0944">
              <w:rPr>
                <w:lang w:val="lv-LV"/>
              </w:rPr>
              <w:t xml:space="preserve"> kursa beigām jāuzskata, ka pacients varētu vēl lietot receptē izrakstīto ĀL.</w:t>
            </w:r>
          </w:p>
          <w:p w14:paraId="31B027C5" w14:textId="77777777" w:rsidR="00344CA7" w:rsidRPr="005E0944" w:rsidRDefault="00344CA7" w:rsidP="00FB1177">
            <w:pPr>
              <w:rPr>
                <w:lang w:val="lv-LV"/>
              </w:rPr>
            </w:pPr>
          </w:p>
          <w:p w14:paraId="4DF2768D" w14:textId="77777777" w:rsidR="00FB1177" w:rsidRPr="005E0944" w:rsidRDefault="00FB1177" w:rsidP="00FB1177">
            <w:pPr>
              <w:rPr>
                <w:lang w:val="lv-LV"/>
              </w:rPr>
            </w:pPr>
            <w:r w:rsidRPr="005E0944">
              <w:rPr>
                <w:lang w:val="lv-LV"/>
              </w:rPr>
              <w:t>Ja vērtība ir nekorekta (nav skaitlis, lielāka par 2147483647, mazāka par -2147483648), sistēma lieto noklusēto vērtību.</w:t>
            </w:r>
          </w:p>
          <w:p w14:paraId="69BACBB9" w14:textId="77777777" w:rsidR="00FB1177" w:rsidRPr="005E0944" w:rsidRDefault="00344CA7" w:rsidP="00344CA7">
            <w:pPr>
              <w:tabs>
                <w:tab w:val="left" w:pos="900"/>
              </w:tabs>
              <w:rPr>
                <w:lang w:val="lv-LV"/>
              </w:rPr>
            </w:pPr>
            <w:r w:rsidRPr="005E0944">
              <w:rPr>
                <w:lang w:val="lv-LV"/>
              </w:rPr>
              <w:t>Ja vērtība vienāda vai mazāka par nulli, Sistēma uzskata ka pacients pārstāj lietot ĀL uzreiz pēc ārstēšanās kursa beigām.</w:t>
            </w:r>
          </w:p>
        </w:tc>
      </w:tr>
      <w:tr w:rsidR="00205E3D" w:rsidRPr="005E0944" w14:paraId="664B4A35" w14:textId="77777777" w:rsidTr="001A5246">
        <w:tc>
          <w:tcPr>
            <w:tcW w:w="4042" w:type="dxa"/>
          </w:tcPr>
          <w:p w14:paraId="0E8B1872" w14:textId="36AEB283" w:rsidR="00205E3D" w:rsidRPr="005E0944" w:rsidRDefault="00205E3D" w:rsidP="003C5E73">
            <w:r w:rsidRPr="00205E3D">
              <w:t>MK899_4_1_PatientPaymentAmount</w:t>
            </w:r>
          </w:p>
        </w:tc>
        <w:tc>
          <w:tcPr>
            <w:tcW w:w="2920" w:type="dxa"/>
          </w:tcPr>
          <w:p w14:paraId="09358A8F" w14:textId="7F9FFD88" w:rsidR="00205E3D" w:rsidRPr="005E0944" w:rsidRDefault="00205E3D" w:rsidP="003C5E73">
            <w:r>
              <w:t>Naudas izteiksme</w:t>
            </w:r>
          </w:p>
        </w:tc>
        <w:tc>
          <w:tcPr>
            <w:tcW w:w="3352" w:type="dxa"/>
          </w:tcPr>
          <w:p w14:paraId="66114BD1" w14:textId="5F950CAA" w:rsidR="00205E3D" w:rsidRPr="005E0944" w:rsidRDefault="00205E3D" w:rsidP="003C5E73">
            <w:r w:rsidRPr="00205E3D">
              <w:t>0.71EUR</w:t>
            </w:r>
          </w:p>
        </w:tc>
        <w:tc>
          <w:tcPr>
            <w:tcW w:w="4536" w:type="dxa"/>
          </w:tcPr>
          <w:p w14:paraId="40966FC9" w14:textId="18097118" w:rsidR="00205E3D" w:rsidRPr="005E0944" w:rsidRDefault="00205E3D" w:rsidP="00205E3D">
            <w:pPr>
              <w:tabs>
                <w:tab w:val="left" w:pos="900"/>
              </w:tabs>
            </w:pPr>
            <w:r>
              <w:t xml:space="preserve">Summa, ko maksā pacients par katru kompensējamo recepti atbilstoši MK noteikumu Nr. 899 </w:t>
            </w:r>
            <w:r w:rsidRPr="00205E3D">
              <w:t>4.</w:t>
            </w:r>
            <w:r w:rsidRPr="00205E3D">
              <w:rPr>
                <w:vertAlign w:val="superscript"/>
              </w:rPr>
              <w:t>1</w:t>
            </w:r>
            <w:r>
              <w:t xml:space="preserve"> punktam.</w:t>
            </w:r>
          </w:p>
        </w:tc>
      </w:tr>
      <w:tr w:rsidR="00205E3D" w:rsidRPr="005E0944" w14:paraId="75565423" w14:textId="77777777" w:rsidTr="001A5246">
        <w:tc>
          <w:tcPr>
            <w:tcW w:w="4042" w:type="dxa"/>
          </w:tcPr>
          <w:p w14:paraId="0691CFE2" w14:textId="4D4C62EC" w:rsidR="00205E3D" w:rsidRPr="00205E3D" w:rsidRDefault="00205E3D" w:rsidP="00205E3D">
            <w:r w:rsidRPr="00205E3D">
              <w:t>MK899_4_1_MinPharmacyPrice</w:t>
            </w:r>
          </w:p>
        </w:tc>
        <w:tc>
          <w:tcPr>
            <w:tcW w:w="2920" w:type="dxa"/>
          </w:tcPr>
          <w:p w14:paraId="22E0CE0F" w14:textId="617290B0" w:rsidR="00205E3D" w:rsidRDefault="00205E3D" w:rsidP="00205E3D">
            <w:r>
              <w:t>Naudas izteiksme</w:t>
            </w:r>
          </w:p>
        </w:tc>
        <w:tc>
          <w:tcPr>
            <w:tcW w:w="3352" w:type="dxa"/>
          </w:tcPr>
          <w:p w14:paraId="254DD314" w14:textId="5387D8ED" w:rsidR="00205E3D" w:rsidRPr="00205E3D" w:rsidRDefault="00205E3D" w:rsidP="00205E3D">
            <w:r w:rsidRPr="00205E3D">
              <w:t>4.27EUR</w:t>
            </w:r>
          </w:p>
        </w:tc>
        <w:tc>
          <w:tcPr>
            <w:tcW w:w="4536" w:type="dxa"/>
          </w:tcPr>
          <w:p w14:paraId="35A77C3F" w14:textId="36E0B63B" w:rsidR="00205E3D" w:rsidRDefault="00205E3D" w:rsidP="00205E3D">
            <w:pPr>
              <w:tabs>
                <w:tab w:val="left" w:pos="900"/>
              </w:tabs>
            </w:pPr>
            <w:r>
              <w:t xml:space="preserve">MK noteikumu Nr. 899 </w:t>
            </w:r>
            <w:r w:rsidRPr="00205E3D">
              <w:t>4.</w:t>
            </w:r>
            <w:r w:rsidRPr="00205E3D">
              <w:rPr>
                <w:vertAlign w:val="superscript"/>
              </w:rPr>
              <w:t>2</w:t>
            </w:r>
            <w:r>
              <w:t xml:space="preserve"> </w:t>
            </w:r>
            <w:r w:rsidRPr="00205E3D">
              <w:t>3.</w:t>
            </w:r>
            <w:r>
              <w:t xml:space="preserve"> punktā noteiktā minimālā NVD noteiktā aptiekas cena sākot ar kādu tiek piemērota pacienta maksa atbilstoši MK noteikumu Nr. 899 </w:t>
            </w:r>
            <w:r w:rsidRPr="00205E3D">
              <w:t>4.</w:t>
            </w:r>
            <w:r w:rsidRPr="00205E3D">
              <w:rPr>
                <w:vertAlign w:val="superscript"/>
              </w:rPr>
              <w:t>1</w:t>
            </w:r>
            <w:r>
              <w:t xml:space="preserve"> punktam.</w:t>
            </w:r>
          </w:p>
        </w:tc>
      </w:tr>
      <w:tr w:rsidR="00205E3D" w:rsidRPr="005E0944" w14:paraId="4271E758" w14:textId="77777777" w:rsidTr="001A5246">
        <w:tc>
          <w:tcPr>
            <w:tcW w:w="4042" w:type="dxa"/>
          </w:tcPr>
          <w:p w14:paraId="76D9D625" w14:textId="29167B95" w:rsidR="00205E3D" w:rsidRPr="00205E3D" w:rsidRDefault="00205E3D" w:rsidP="00205E3D">
            <w:r w:rsidRPr="00205E3D">
              <w:t>MK899_4_1_MinPatientAge</w:t>
            </w:r>
          </w:p>
        </w:tc>
        <w:tc>
          <w:tcPr>
            <w:tcW w:w="2920" w:type="dxa"/>
          </w:tcPr>
          <w:p w14:paraId="1DF9333E" w14:textId="0012B707" w:rsidR="00205E3D" w:rsidRDefault="00205E3D" w:rsidP="00205E3D">
            <w:r w:rsidRPr="005E0944">
              <w:rPr>
                <w:lang w:val="lv-LV"/>
              </w:rPr>
              <w:t xml:space="preserve">Vesels skaitlis / </w:t>
            </w:r>
            <w:r>
              <w:rPr>
                <w:lang w:val="lv-LV"/>
              </w:rPr>
              <w:t>gadi</w:t>
            </w:r>
          </w:p>
        </w:tc>
        <w:tc>
          <w:tcPr>
            <w:tcW w:w="3352" w:type="dxa"/>
          </w:tcPr>
          <w:p w14:paraId="7C2F9747" w14:textId="6904370C" w:rsidR="00205E3D" w:rsidRPr="00205E3D" w:rsidRDefault="00205E3D" w:rsidP="00205E3D">
            <w:r>
              <w:t>18</w:t>
            </w:r>
          </w:p>
        </w:tc>
        <w:tc>
          <w:tcPr>
            <w:tcW w:w="4536" w:type="dxa"/>
          </w:tcPr>
          <w:p w14:paraId="48CB831E" w14:textId="065425FE" w:rsidR="00205E3D" w:rsidRDefault="00205E3D" w:rsidP="00A65054">
            <w:pPr>
              <w:tabs>
                <w:tab w:val="left" w:pos="900"/>
              </w:tabs>
            </w:pPr>
            <w:r>
              <w:t xml:space="preserve">MK noteikumu Nr. 899 </w:t>
            </w:r>
            <w:r w:rsidRPr="00205E3D">
              <w:t>4.</w:t>
            </w:r>
            <w:r w:rsidRPr="00205E3D">
              <w:rPr>
                <w:vertAlign w:val="superscript"/>
              </w:rPr>
              <w:t>2</w:t>
            </w:r>
            <w:r>
              <w:t xml:space="preserve"> 2</w:t>
            </w:r>
            <w:r w:rsidRPr="00205E3D">
              <w:t>.</w:t>
            </w:r>
            <w:r>
              <w:t xml:space="preserve"> punktā noteiktā m</w:t>
            </w:r>
            <w:r w:rsidR="00A65054">
              <w:t xml:space="preserve">inimālais pacianta vecums gados </w:t>
            </w:r>
            <w:r>
              <w:t xml:space="preserve">sākot ar kādu tiek piemērota pacienta maksa atbilstoši MK noteikumu Nr. 899 </w:t>
            </w:r>
            <w:r w:rsidRPr="00205E3D">
              <w:t>4.</w:t>
            </w:r>
            <w:r w:rsidRPr="00205E3D">
              <w:rPr>
                <w:vertAlign w:val="superscript"/>
              </w:rPr>
              <w:t>1</w:t>
            </w:r>
            <w:r>
              <w:t xml:space="preserve"> punktam.</w:t>
            </w:r>
          </w:p>
        </w:tc>
      </w:tr>
    </w:tbl>
    <w:p w14:paraId="61C429E6" w14:textId="77777777" w:rsidR="00655EE3" w:rsidRPr="005E0944" w:rsidRDefault="00655EE3" w:rsidP="006E471D">
      <w:pPr>
        <w:pStyle w:val="Heading2"/>
        <w:sectPr w:rsidR="00655EE3" w:rsidRPr="005E0944" w:rsidSect="00207D98">
          <w:pgSz w:w="16838" w:h="11906" w:orient="landscape"/>
          <w:pgMar w:top="1800" w:right="1440" w:bottom="1800" w:left="719" w:header="708" w:footer="708" w:gutter="0"/>
          <w:cols w:space="708"/>
          <w:docGrid w:linePitch="360"/>
        </w:sectPr>
      </w:pPr>
      <w:bookmarkStart w:id="1512" w:name="_Dokumenta_nolūks"/>
      <w:bookmarkStart w:id="1513" w:name="_Darbības_sfēra"/>
      <w:bookmarkStart w:id="1514" w:name="_Definīcijas_un_saīsinājumi"/>
      <w:bookmarkStart w:id="1515" w:name="_Toc306009435"/>
      <w:bookmarkStart w:id="1516" w:name="_Toc306009542"/>
      <w:bookmarkStart w:id="1517" w:name="_Toc306009649"/>
      <w:bookmarkStart w:id="1518" w:name="_Toc306009437"/>
      <w:bookmarkStart w:id="1519" w:name="_Toc306009544"/>
      <w:bookmarkStart w:id="1520" w:name="_Toc306009651"/>
      <w:bookmarkStart w:id="1521" w:name="_Toc306009438"/>
      <w:bookmarkStart w:id="1522" w:name="_Toc306009545"/>
      <w:bookmarkStart w:id="1523" w:name="_Toc306009652"/>
      <w:bookmarkStart w:id="1524" w:name="_Toc306009439"/>
      <w:bookmarkStart w:id="1525" w:name="_Toc306009546"/>
      <w:bookmarkStart w:id="1526" w:name="_Toc306009653"/>
      <w:bookmarkStart w:id="1527" w:name="_Toc306009440"/>
      <w:bookmarkStart w:id="1528" w:name="_Toc306009547"/>
      <w:bookmarkStart w:id="1529" w:name="_Toc306009654"/>
      <w:bookmarkStart w:id="1530" w:name="_Toc56996900"/>
      <w:bookmarkStart w:id="1531" w:name="_Toc57167719"/>
      <w:bookmarkStart w:id="1532" w:name="_Toc56996901"/>
      <w:bookmarkStart w:id="1533" w:name="_Toc57167720"/>
      <w:bookmarkStart w:id="1534" w:name="_Toc56996902"/>
      <w:bookmarkStart w:id="1535" w:name="_Toc57167721"/>
      <w:bookmarkStart w:id="1536" w:name="_Toc56996903"/>
      <w:bookmarkStart w:id="1537" w:name="_Toc57167722"/>
      <w:bookmarkStart w:id="1538" w:name="_Toc56996904"/>
      <w:bookmarkStart w:id="1539" w:name="_Toc57167723"/>
      <w:bookmarkStart w:id="1540" w:name="_Toc306009450"/>
      <w:bookmarkStart w:id="1541" w:name="_Toc306009557"/>
      <w:bookmarkStart w:id="1542" w:name="_Toc306009664"/>
      <w:bookmarkStart w:id="1543" w:name="_Toc306009451"/>
      <w:bookmarkStart w:id="1544" w:name="_Toc306009558"/>
      <w:bookmarkStart w:id="1545" w:name="_Toc306009665"/>
      <w:bookmarkStart w:id="1546" w:name="_Toc306009452"/>
      <w:bookmarkStart w:id="1547" w:name="_Toc306009559"/>
      <w:bookmarkStart w:id="1548" w:name="_Toc306009666"/>
      <w:bookmarkStart w:id="1549" w:name="_Toc306009453"/>
      <w:bookmarkStart w:id="1550" w:name="_Toc306009560"/>
      <w:bookmarkStart w:id="1551" w:name="_Toc306009667"/>
      <w:bookmarkStart w:id="1552" w:name="_Saistītie_dokumenti"/>
      <w:bookmarkStart w:id="1553" w:name="_Toc306009470"/>
      <w:bookmarkStart w:id="1554" w:name="_Toc306009577"/>
      <w:bookmarkStart w:id="1555" w:name="_Toc306009684"/>
      <w:bookmarkStart w:id="1556" w:name="_Dokumenta_pārskats"/>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3D8834D2" w14:textId="77777777" w:rsidR="00655EE3" w:rsidRPr="005E0944" w:rsidRDefault="00655EE3" w:rsidP="00655EE3">
      <w:pPr>
        <w:pStyle w:val="Heading2"/>
      </w:pPr>
      <w:bookmarkStart w:id="1557" w:name="_Ref416959225"/>
      <w:bookmarkStart w:id="1558" w:name="_Toc476847580"/>
      <w:r w:rsidRPr="005E0944">
        <w:t>Konvertējamās mērvienības</w:t>
      </w:r>
      <w:bookmarkEnd w:id="1557"/>
      <w:bookmarkEnd w:id="1558"/>
    </w:p>
    <w:p w14:paraId="2D5F3515" w14:textId="42F8184F" w:rsidR="00655EE3" w:rsidRPr="005E0944" w:rsidRDefault="004C77B1" w:rsidP="008911BB">
      <w:pPr>
        <w:pStyle w:val="Caption"/>
      </w:pPr>
      <w:r w:rsidRPr="005E0944">
        <w:fldChar w:fldCharType="begin"/>
      </w:r>
      <w:r w:rsidR="00655EE3" w:rsidRPr="005E0944">
        <w:instrText xml:space="preserve"> SEQ Tabula \# "0.tabula. " </w:instrText>
      </w:r>
      <w:r w:rsidRPr="005E0944">
        <w:fldChar w:fldCharType="separate"/>
      </w:r>
      <w:bookmarkStart w:id="1559" w:name="_Toc476847966"/>
      <w:r w:rsidR="00424559">
        <w:rPr>
          <w:noProof/>
        </w:rPr>
        <w:t>354.</w:t>
      </w:r>
      <w:r w:rsidR="00424559" w:rsidRPr="005E0944">
        <w:rPr>
          <w:noProof/>
        </w:rPr>
        <w:t>tabula</w:t>
      </w:r>
      <w:r w:rsidR="00424559">
        <w:rPr>
          <w:noProof/>
        </w:rPr>
        <w:t>.</w:t>
      </w:r>
      <w:r w:rsidR="00424559" w:rsidRPr="005E0944">
        <w:rPr>
          <w:noProof/>
        </w:rPr>
        <w:t xml:space="preserve"> </w:t>
      </w:r>
      <w:r w:rsidRPr="005E0944">
        <w:rPr>
          <w:noProof/>
        </w:rPr>
        <w:fldChar w:fldCharType="end"/>
      </w:r>
      <w:r w:rsidR="00655EE3" w:rsidRPr="005E0944">
        <w:t xml:space="preserve"> Konvertējamās mērvienības</w:t>
      </w:r>
      <w:bookmarkEnd w:id="1559"/>
    </w:p>
    <w:tbl>
      <w:tblPr>
        <w:tblStyle w:val="TableGrid"/>
        <w:tblW w:w="8472" w:type="dxa"/>
        <w:tblLayout w:type="fixed"/>
        <w:tblLook w:val="04A0" w:firstRow="1" w:lastRow="0" w:firstColumn="1" w:lastColumn="0" w:noHBand="0" w:noVBand="1"/>
      </w:tblPr>
      <w:tblGrid>
        <w:gridCol w:w="1668"/>
        <w:gridCol w:w="2268"/>
        <w:gridCol w:w="4536"/>
      </w:tblGrid>
      <w:tr w:rsidR="00655EE3" w:rsidRPr="005E0944" w14:paraId="09AAFF7A" w14:textId="77777777" w:rsidTr="00121A01">
        <w:trPr>
          <w:cnfStyle w:val="100000000000" w:firstRow="1" w:lastRow="0" w:firstColumn="0" w:lastColumn="0" w:oddVBand="0" w:evenVBand="0" w:oddHBand="0" w:evenHBand="0" w:firstRowFirstColumn="0" w:firstRowLastColumn="0" w:lastRowFirstColumn="0" w:lastRowLastColumn="0"/>
          <w:trHeight w:val="397"/>
        </w:trPr>
        <w:tc>
          <w:tcPr>
            <w:tcW w:w="1668" w:type="dxa"/>
            <w:tcBorders>
              <w:bottom w:val="single" w:sz="12" w:space="0" w:color="000000"/>
            </w:tcBorders>
            <w:shd w:val="clear" w:color="auto" w:fill="F2F2F2"/>
          </w:tcPr>
          <w:p w14:paraId="38842379" w14:textId="77777777" w:rsidR="00655EE3" w:rsidRPr="005E0944" w:rsidRDefault="00655EE3" w:rsidP="00613DCC">
            <w:pPr>
              <w:rPr>
                <w:i/>
                <w:color w:val="0070C0"/>
                <w:lang w:val="lv-LV"/>
              </w:rPr>
            </w:pPr>
            <w:r w:rsidRPr="005E0944">
              <w:rPr>
                <w:b/>
                <w:lang w:val="lv-LV"/>
              </w:rPr>
              <w:t>Dimensija</w:t>
            </w:r>
          </w:p>
        </w:tc>
        <w:tc>
          <w:tcPr>
            <w:tcW w:w="2268" w:type="dxa"/>
            <w:tcBorders>
              <w:bottom w:val="single" w:sz="12" w:space="0" w:color="000000"/>
            </w:tcBorders>
            <w:shd w:val="clear" w:color="auto" w:fill="F2F2F2"/>
          </w:tcPr>
          <w:p w14:paraId="40519F51" w14:textId="77777777" w:rsidR="00655EE3" w:rsidRPr="005E0944" w:rsidRDefault="00655EE3" w:rsidP="00613DCC">
            <w:pPr>
              <w:rPr>
                <w:b/>
                <w:lang w:val="lv-LV"/>
              </w:rPr>
            </w:pPr>
            <w:r w:rsidRPr="005E0944">
              <w:rPr>
                <w:b/>
                <w:lang w:val="lv-LV"/>
              </w:rPr>
              <w:t>UCUM Mērvienība</w:t>
            </w:r>
          </w:p>
        </w:tc>
        <w:tc>
          <w:tcPr>
            <w:tcW w:w="4536" w:type="dxa"/>
            <w:tcBorders>
              <w:bottom w:val="single" w:sz="12" w:space="0" w:color="000000"/>
            </w:tcBorders>
            <w:shd w:val="clear" w:color="auto" w:fill="F2F2F2"/>
          </w:tcPr>
          <w:p w14:paraId="1659AF69" w14:textId="77777777" w:rsidR="00655EE3" w:rsidRPr="005E0944" w:rsidRDefault="00655EE3" w:rsidP="00613DCC">
            <w:pPr>
              <w:rPr>
                <w:b/>
                <w:lang w:val="lv-LV"/>
              </w:rPr>
            </w:pPr>
            <w:r w:rsidRPr="005E0944">
              <w:rPr>
                <w:b/>
                <w:lang w:val="lv-LV"/>
              </w:rPr>
              <w:t>Kārta</w:t>
            </w:r>
          </w:p>
        </w:tc>
      </w:tr>
      <w:tr w:rsidR="00655EE3" w:rsidRPr="005E0944" w14:paraId="47FC23A5" w14:textId="77777777" w:rsidTr="00121A01">
        <w:tc>
          <w:tcPr>
            <w:tcW w:w="1668" w:type="dxa"/>
            <w:vMerge w:val="restart"/>
          </w:tcPr>
          <w:p w14:paraId="0017A4DF" w14:textId="77777777" w:rsidR="00655EE3" w:rsidRPr="005E0944" w:rsidRDefault="00655EE3" w:rsidP="00121A01">
            <w:pPr>
              <w:spacing w:before="40" w:after="40"/>
              <w:rPr>
                <w:lang w:val="lv-LV"/>
              </w:rPr>
            </w:pPr>
            <w:r w:rsidRPr="005E0944">
              <w:rPr>
                <w:lang w:val="lv-LV"/>
              </w:rPr>
              <w:t>Svars</w:t>
            </w:r>
          </w:p>
        </w:tc>
        <w:tc>
          <w:tcPr>
            <w:tcW w:w="2268" w:type="dxa"/>
          </w:tcPr>
          <w:p w14:paraId="261C9F4F" w14:textId="77777777" w:rsidR="00655EE3" w:rsidRPr="005E0944" w:rsidRDefault="00655EE3" w:rsidP="00121A01">
            <w:pPr>
              <w:spacing w:before="40" w:after="40"/>
              <w:rPr>
                <w:lang w:val="lv-LV"/>
              </w:rPr>
            </w:pPr>
            <w:r w:rsidRPr="005E0944">
              <w:rPr>
                <w:lang w:val="lv-LV"/>
              </w:rPr>
              <w:t>ug</w:t>
            </w:r>
          </w:p>
        </w:tc>
        <w:tc>
          <w:tcPr>
            <w:tcW w:w="4536" w:type="dxa"/>
          </w:tcPr>
          <w:p w14:paraId="33185831" w14:textId="77777777" w:rsidR="00655EE3" w:rsidRPr="005E0944" w:rsidRDefault="00655EE3" w:rsidP="00121A01">
            <w:pPr>
              <w:spacing w:before="40" w:after="40"/>
              <w:rPr>
                <w:lang w:val="lv-LV"/>
              </w:rPr>
            </w:pPr>
            <w:r w:rsidRPr="005E0944">
              <w:rPr>
                <w:lang w:val="lv-LV"/>
              </w:rPr>
              <w:t>10</w:t>
            </w:r>
            <w:r w:rsidRPr="005E0944">
              <w:rPr>
                <w:vertAlign w:val="superscript"/>
                <w:lang w:val="lv-LV"/>
              </w:rPr>
              <w:t>-6</w:t>
            </w:r>
          </w:p>
        </w:tc>
      </w:tr>
      <w:tr w:rsidR="00655EE3" w:rsidRPr="005E0944" w14:paraId="2E2FFC12" w14:textId="77777777" w:rsidTr="00121A01">
        <w:tc>
          <w:tcPr>
            <w:tcW w:w="1668" w:type="dxa"/>
            <w:vMerge/>
          </w:tcPr>
          <w:p w14:paraId="2EF05499" w14:textId="77777777" w:rsidR="00655EE3" w:rsidRPr="005E0944" w:rsidRDefault="00655EE3" w:rsidP="00121A01">
            <w:pPr>
              <w:spacing w:before="40" w:after="40"/>
              <w:rPr>
                <w:lang w:val="lv-LV"/>
              </w:rPr>
            </w:pPr>
          </w:p>
        </w:tc>
        <w:tc>
          <w:tcPr>
            <w:tcW w:w="2268" w:type="dxa"/>
          </w:tcPr>
          <w:p w14:paraId="54EA3B63" w14:textId="77777777" w:rsidR="00655EE3" w:rsidRPr="005E0944" w:rsidRDefault="00655EE3" w:rsidP="00121A01">
            <w:pPr>
              <w:spacing w:before="40" w:after="40"/>
              <w:rPr>
                <w:lang w:val="lv-LV"/>
              </w:rPr>
            </w:pPr>
            <w:r w:rsidRPr="005E0944">
              <w:rPr>
                <w:lang w:val="lv-LV"/>
              </w:rPr>
              <w:t>mg</w:t>
            </w:r>
          </w:p>
        </w:tc>
        <w:tc>
          <w:tcPr>
            <w:tcW w:w="4536" w:type="dxa"/>
          </w:tcPr>
          <w:p w14:paraId="38F51B95" w14:textId="77777777" w:rsidR="00655EE3" w:rsidRPr="005E0944" w:rsidRDefault="00655EE3" w:rsidP="00121A01">
            <w:pPr>
              <w:spacing w:before="40" w:after="40"/>
              <w:rPr>
                <w:lang w:val="lv-LV"/>
              </w:rPr>
            </w:pPr>
            <w:r w:rsidRPr="005E0944">
              <w:rPr>
                <w:lang w:val="lv-LV"/>
              </w:rPr>
              <w:t>10</w:t>
            </w:r>
            <w:r w:rsidRPr="005E0944">
              <w:rPr>
                <w:vertAlign w:val="superscript"/>
                <w:lang w:val="lv-LV"/>
              </w:rPr>
              <w:t>-3</w:t>
            </w:r>
          </w:p>
        </w:tc>
      </w:tr>
      <w:tr w:rsidR="00655EE3" w:rsidRPr="005E0944" w14:paraId="2FBF9BD1" w14:textId="77777777" w:rsidTr="00121A01">
        <w:tc>
          <w:tcPr>
            <w:tcW w:w="1668" w:type="dxa"/>
            <w:vMerge/>
          </w:tcPr>
          <w:p w14:paraId="01E60952" w14:textId="77777777" w:rsidR="00655EE3" w:rsidRPr="005E0944" w:rsidRDefault="00655EE3" w:rsidP="00121A01">
            <w:pPr>
              <w:spacing w:before="40" w:after="40"/>
              <w:rPr>
                <w:lang w:val="lv-LV"/>
              </w:rPr>
            </w:pPr>
          </w:p>
        </w:tc>
        <w:tc>
          <w:tcPr>
            <w:tcW w:w="2268" w:type="dxa"/>
          </w:tcPr>
          <w:p w14:paraId="71004CE7" w14:textId="77777777" w:rsidR="00655EE3" w:rsidRPr="005E0944" w:rsidRDefault="00655EE3" w:rsidP="00121A01">
            <w:pPr>
              <w:spacing w:before="40" w:after="40"/>
              <w:rPr>
                <w:lang w:val="lv-LV"/>
              </w:rPr>
            </w:pPr>
            <w:r w:rsidRPr="005E0944">
              <w:rPr>
                <w:lang w:val="lv-LV"/>
              </w:rPr>
              <w:t>g</w:t>
            </w:r>
          </w:p>
        </w:tc>
        <w:tc>
          <w:tcPr>
            <w:tcW w:w="4536" w:type="dxa"/>
          </w:tcPr>
          <w:p w14:paraId="33932A04" w14:textId="77777777" w:rsidR="00655EE3" w:rsidRPr="005E0944" w:rsidRDefault="00655EE3" w:rsidP="00121A01">
            <w:pPr>
              <w:spacing w:before="40" w:after="40"/>
              <w:rPr>
                <w:lang w:val="lv-LV"/>
              </w:rPr>
            </w:pPr>
            <w:r w:rsidRPr="005E0944">
              <w:rPr>
                <w:lang w:val="lv-LV"/>
              </w:rPr>
              <w:t>1</w:t>
            </w:r>
          </w:p>
        </w:tc>
      </w:tr>
      <w:tr w:rsidR="00655EE3" w:rsidRPr="005E0944" w14:paraId="470A7478" w14:textId="77777777" w:rsidTr="00121A01">
        <w:tc>
          <w:tcPr>
            <w:tcW w:w="1668" w:type="dxa"/>
            <w:vMerge/>
          </w:tcPr>
          <w:p w14:paraId="64C97BE3" w14:textId="77777777" w:rsidR="00655EE3" w:rsidRPr="005E0944" w:rsidRDefault="00655EE3" w:rsidP="00121A01">
            <w:pPr>
              <w:spacing w:before="40" w:after="40"/>
              <w:rPr>
                <w:lang w:val="lv-LV"/>
              </w:rPr>
            </w:pPr>
          </w:p>
        </w:tc>
        <w:tc>
          <w:tcPr>
            <w:tcW w:w="2268" w:type="dxa"/>
          </w:tcPr>
          <w:p w14:paraId="20A2A0F0" w14:textId="77777777" w:rsidR="00655EE3" w:rsidRPr="005E0944" w:rsidRDefault="00655EE3" w:rsidP="00121A01">
            <w:pPr>
              <w:spacing w:before="40" w:after="40"/>
              <w:rPr>
                <w:lang w:val="lv-LV"/>
              </w:rPr>
            </w:pPr>
            <w:r w:rsidRPr="005E0944">
              <w:rPr>
                <w:lang w:val="lv-LV"/>
              </w:rPr>
              <w:t>kg</w:t>
            </w:r>
          </w:p>
        </w:tc>
        <w:tc>
          <w:tcPr>
            <w:tcW w:w="4536" w:type="dxa"/>
          </w:tcPr>
          <w:p w14:paraId="1A04D921" w14:textId="77777777" w:rsidR="00655EE3" w:rsidRPr="005E0944" w:rsidRDefault="00655EE3" w:rsidP="00121A01">
            <w:pPr>
              <w:spacing w:before="40" w:after="40"/>
              <w:rPr>
                <w:lang w:val="lv-LV"/>
              </w:rPr>
            </w:pPr>
            <w:r w:rsidRPr="005E0944">
              <w:rPr>
                <w:lang w:val="lv-LV"/>
              </w:rPr>
              <w:t>10</w:t>
            </w:r>
            <w:r w:rsidRPr="005E0944">
              <w:rPr>
                <w:vertAlign w:val="superscript"/>
                <w:lang w:val="lv-LV"/>
              </w:rPr>
              <w:t>3</w:t>
            </w:r>
          </w:p>
        </w:tc>
      </w:tr>
      <w:tr w:rsidR="00655EE3" w:rsidRPr="005E0944" w14:paraId="7747BD33" w14:textId="77777777" w:rsidTr="00121A01">
        <w:tc>
          <w:tcPr>
            <w:tcW w:w="1668" w:type="dxa"/>
            <w:vMerge w:val="restart"/>
          </w:tcPr>
          <w:p w14:paraId="7723033F" w14:textId="77777777" w:rsidR="00655EE3" w:rsidRPr="005E0944" w:rsidRDefault="00655EE3" w:rsidP="00121A01">
            <w:pPr>
              <w:spacing w:before="40" w:after="40"/>
              <w:rPr>
                <w:lang w:val="lv-LV"/>
              </w:rPr>
            </w:pPr>
            <w:r w:rsidRPr="005E0944">
              <w:rPr>
                <w:lang w:val="lv-LV"/>
              </w:rPr>
              <w:t>Tilpums</w:t>
            </w:r>
          </w:p>
        </w:tc>
        <w:tc>
          <w:tcPr>
            <w:tcW w:w="2268" w:type="dxa"/>
          </w:tcPr>
          <w:p w14:paraId="1540780F" w14:textId="77777777" w:rsidR="00655EE3" w:rsidRPr="005E0944" w:rsidRDefault="00655EE3" w:rsidP="00121A01">
            <w:pPr>
              <w:spacing w:before="40" w:after="40"/>
              <w:rPr>
                <w:lang w:val="lv-LV"/>
              </w:rPr>
            </w:pPr>
            <w:r w:rsidRPr="005E0944">
              <w:rPr>
                <w:lang w:val="lv-LV"/>
              </w:rPr>
              <w:t>ml</w:t>
            </w:r>
          </w:p>
        </w:tc>
        <w:tc>
          <w:tcPr>
            <w:tcW w:w="4536" w:type="dxa"/>
          </w:tcPr>
          <w:p w14:paraId="654A87C7" w14:textId="77777777" w:rsidR="00655EE3" w:rsidRPr="005E0944" w:rsidRDefault="00655EE3" w:rsidP="00121A01">
            <w:pPr>
              <w:spacing w:before="40" w:after="40"/>
              <w:rPr>
                <w:lang w:val="lv-LV"/>
              </w:rPr>
            </w:pPr>
            <w:r w:rsidRPr="005E0944">
              <w:rPr>
                <w:lang w:val="lv-LV"/>
              </w:rPr>
              <w:t>10</w:t>
            </w:r>
            <w:r w:rsidRPr="005E0944">
              <w:rPr>
                <w:vertAlign w:val="superscript"/>
                <w:lang w:val="lv-LV"/>
              </w:rPr>
              <w:t>-3</w:t>
            </w:r>
          </w:p>
        </w:tc>
      </w:tr>
      <w:tr w:rsidR="00655EE3" w:rsidRPr="005E0944" w14:paraId="08FA0E3D" w14:textId="77777777" w:rsidTr="00121A01">
        <w:tc>
          <w:tcPr>
            <w:tcW w:w="1668" w:type="dxa"/>
            <w:vMerge/>
          </w:tcPr>
          <w:p w14:paraId="16323A8D" w14:textId="77777777" w:rsidR="00655EE3" w:rsidRPr="005E0944" w:rsidRDefault="00655EE3" w:rsidP="00121A01">
            <w:pPr>
              <w:spacing w:before="40" w:after="40"/>
              <w:rPr>
                <w:lang w:val="lv-LV"/>
              </w:rPr>
            </w:pPr>
          </w:p>
        </w:tc>
        <w:tc>
          <w:tcPr>
            <w:tcW w:w="2268" w:type="dxa"/>
          </w:tcPr>
          <w:p w14:paraId="1FFCF1CA" w14:textId="77777777" w:rsidR="00655EE3" w:rsidRPr="005E0944" w:rsidRDefault="00655EE3" w:rsidP="00121A01">
            <w:pPr>
              <w:spacing w:before="40" w:after="40"/>
              <w:rPr>
                <w:lang w:val="lv-LV"/>
              </w:rPr>
            </w:pPr>
            <w:r w:rsidRPr="005E0944">
              <w:rPr>
                <w:lang w:val="lv-LV"/>
              </w:rPr>
              <w:t>l</w:t>
            </w:r>
          </w:p>
        </w:tc>
        <w:tc>
          <w:tcPr>
            <w:tcW w:w="4536" w:type="dxa"/>
          </w:tcPr>
          <w:p w14:paraId="45D49F8F" w14:textId="77777777" w:rsidR="00655EE3" w:rsidRPr="005E0944" w:rsidRDefault="00655EE3" w:rsidP="00121A01">
            <w:pPr>
              <w:spacing w:before="40" w:after="40"/>
              <w:rPr>
                <w:lang w:val="lv-LV"/>
              </w:rPr>
            </w:pPr>
            <w:r w:rsidRPr="005E0944">
              <w:rPr>
                <w:lang w:val="lv-LV"/>
              </w:rPr>
              <w:t>1</w:t>
            </w:r>
          </w:p>
        </w:tc>
      </w:tr>
    </w:tbl>
    <w:p w14:paraId="7C00F31A" w14:textId="77777777" w:rsidR="00A803CD" w:rsidRPr="005E0944" w:rsidRDefault="00A803CD" w:rsidP="005914EA">
      <w:pPr>
        <w:pStyle w:val="BodyText"/>
      </w:pPr>
    </w:p>
    <w:sectPr w:rsidR="00A803CD" w:rsidRPr="005E0944" w:rsidSect="00655EE3">
      <w:pgSz w:w="11906" w:h="16838"/>
      <w:pgMar w:top="1440" w:right="1800" w:bottom="71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CC498" w14:textId="77777777" w:rsidR="00190A25" w:rsidRDefault="00190A25" w:rsidP="004F4562">
      <w:r>
        <w:separator/>
      </w:r>
    </w:p>
  </w:endnote>
  <w:endnote w:type="continuationSeparator" w:id="0">
    <w:p w14:paraId="2C7FE0F0" w14:textId="77777777" w:rsidR="00190A25" w:rsidRDefault="00190A25" w:rsidP="004F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48" w:type="dxa"/>
      <w:jc w:val="center"/>
      <w:tblBorders>
        <w:top w:val="single" w:sz="4" w:space="0" w:color="C0C0C0"/>
      </w:tblBorders>
      <w:tblLayout w:type="fixed"/>
      <w:tblLook w:val="0000" w:firstRow="0" w:lastRow="0" w:firstColumn="0" w:lastColumn="0" w:noHBand="0" w:noVBand="0"/>
    </w:tblPr>
    <w:tblGrid>
      <w:gridCol w:w="3644"/>
      <w:gridCol w:w="1560"/>
      <w:gridCol w:w="3544"/>
    </w:tblGrid>
    <w:tr w:rsidR="008D6850" w:rsidRPr="005378B5" w14:paraId="09B91119" w14:textId="77777777" w:rsidTr="00D36572">
      <w:trPr>
        <w:cantSplit/>
        <w:trHeight w:val="284"/>
        <w:jc w:val="center"/>
      </w:trPr>
      <w:tc>
        <w:tcPr>
          <w:tcW w:w="3644" w:type="dxa"/>
          <w:vAlign w:val="center"/>
        </w:tcPr>
        <w:p w14:paraId="6972A62D" w14:textId="77777777" w:rsidR="008D6850" w:rsidRPr="00D36572" w:rsidRDefault="008D6850" w:rsidP="00EB7584">
          <w:pPr>
            <w:rPr>
              <w:rFonts w:cs="Arial"/>
              <w:b/>
              <w:bCs/>
              <w:kern w:val="32"/>
              <w:sz w:val="20"/>
            </w:rPr>
          </w:pPr>
          <w:r w:rsidRPr="00D36572">
            <w:rPr>
              <w:rFonts w:cs="Arial"/>
              <w:sz w:val="20"/>
            </w:rPr>
            <w:t>Nacionālais veselības dienests</w:t>
          </w:r>
        </w:p>
      </w:tc>
      <w:tc>
        <w:tcPr>
          <w:tcW w:w="1560" w:type="dxa"/>
          <w:vAlign w:val="center"/>
        </w:tcPr>
        <w:p w14:paraId="6E5DF65E" w14:textId="736D475B" w:rsidR="008D6850" w:rsidRPr="00D36572" w:rsidRDefault="008D6850" w:rsidP="00486A87">
          <w:pPr>
            <w:jc w:val="center"/>
            <w:rPr>
              <w:rFonts w:cs="Arial"/>
              <w:noProof/>
              <w:sz w:val="20"/>
              <w:lang w:val="en-GB"/>
            </w:rPr>
          </w:pPr>
          <w:r w:rsidRPr="00D36572">
            <w:rPr>
              <w:rFonts w:cs="Arial"/>
              <w:sz w:val="20"/>
            </w:rPr>
            <w:fldChar w:fldCharType="begin"/>
          </w:r>
          <w:r w:rsidRPr="00D36572">
            <w:rPr>
              <w:rFonts w:cs="Arial"/>
              <w:sz w:val="20"/>
            </w:rPr>
            <w:instrText xml:space="preserve"> PAGE </w:instrText>
          </w:r>
          <w:r w:rsidRPr="00D36572">
            <w:rPr>
              <w:rFonts w:cs="Arial"/>
              <w:sz w:val="20"/>
            </w:rPr>
            <w:fldChar w:fldCharType="separate"/>
          </w:r>
          <w:r w:rsidR="0087261F">
            <w:rPr>
              <w:rFonts w:cs="Arial"/>
              <w:noProof/>
              <w:sz w:val="20"/>
            </w:rPr>
            <w:t>87</w:t>
          </w:r>
          <w:r w:rsidRPr="00D36572">
            <w:rPr>
              <w:rFonts w:cs="Arial"/>
              <w:sz w:val="20"/>
            </w:rPr>
            <w:fldChar w:fldCharType="end"/>
          </w:r>
          <w:r>
            <w:rPr>
              <w:rFonts w:cs="Arial"/>
              <w:sz w:val="20"/>
            </w:rPr>
            <w:t> (</w:t>
          </w:r>
          <w:r w:rsidRPr="00D36572">
            <w:rPr>
              <w:rFonts w:cs="Arial"/>
              <w:sz w:val="20"/>
            </w:rPr>
            <w:fldChar w:fldCharType="begin"/>
          </w:r>
          <w:r w:rsidRPr="00D36572">
            <w:rPr>
              <w:rFonts w:cs="Arial"/>
              <w:sz w:val="20"/>
            </w:rPr>
            <w:instrText xml:space="preserve"> NUMPAGES </w:instrText>
          </w:r>
          <w:r w:rsidRPr="00D36572">
            <w:rPr>
              <w:rFonts w:cs="Arial"/>
              <w:sz w:val="20"/>
            </w:rPr>
            <w:fldChar w:fldCharType="separate"/>
          </w:r>
          <w:r w:rsidR="0087261F">
            <w:rPr>
              <w:rFonts w:cs="Arial"/>
              <w:noProof/>
              <w:sz w:val="20"/>
            </w:rPr>
            <w:t>142</w:t>
          </w:r>
          <w:r w:rsidRPr="00D36572">
            <w:rPr>
              <w:rFonts w:cs="Arial"/>
              <w:sz w:val="20"/>
            </w:rPr>
            <w:fldChar w:fldCharType="end"/>
          </w:r>
          <w:r>
            <w:rPr>
              <w:rFonts w:cs="Arial"/>
              <w:sz w:val="20"/>
            </w:rPr>
            <w:t>)</w:t>
          </w:r>
        </w:p>
      </w:tc>
      <w:tc>
        <w:tcPr>
          <w:tcW w:w="3544" w:type="dxa"/>
          <w:vAlign w:val="center"/>
        </w:tcPr>
        <w:p w14:paraId="25C1752D" w14:textId="77777777" w:rsidR="008D6850" w:rsidRPr="00D36572" w:rsidRDefault="008D6850" w:rsidP="00EB7584">
          <w:pPr>
            <w:jc w:val="right"/>
            <w:rPr>
              <w:rFonts w:cs="Arial"/>
              <w:sz w:val="20"/>
            </w:rPr>
          </w:pPr>
          <w:r w:rsidRPr="00D36572">
            <w:rPr>
              <w:rFonts w:cs="Arial"/>
              <w:sz w:val="20"/>
            </w:rPr>
            <w:t>Lattelecom</w:t>
          </w:r>
        </w:p>
      </w:tc>
    </w:tr>
  </w:tbl>
  <w:p w14:paraId="1BD1A614" w14:textId="77777777" w:rsidR="008D6850" w:rsidRPr="0045231B" w:rsidRDefault="008D6850" w:rsidP="004523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2DF3E" w14:textId="352BBBF2" w:rsidR="008D6850" w:rsidRPr="005E0944" w:rsidRDefault="008D6850" w:rsidP="005E0944">
    <w:pPr>
      <w:jc w:val="center"/>
      <w:rPr>
        <w:b/>
        <w:sz w:val="28"/>
        <w:szCs w:val="28"/>
      </w:rPr>
    </w:pPr>
    <w:r>
      <w:rPr>
        <w:b/>
        <w:sz w:val="28"/>
        <w:szCs w:val="28"/>
      </w:rPr>
      <w:t>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5616B" w14:textId="77777777" w:rsidR="00190A25" w:rsidRDefault="00190A25" w:rsidP="004F4562">
      <w:r>
        <w:separator/>
      </w:r>
    </w:p>
  </w:footnote>
  <w:footnote w:type="continuationSeparator" w:id="0">
    <w:p w14:paraId="024A611D" w14:textId="77777777" w:rsidR="00190A25" w:rsidRDefault="00190A25" w:rsidP="004F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87" w:type="dxa"/>
      <w:jc w:val="center"/>
      <w:tblBorders>
        <w:bottom w:val="single" w:sz="4" w:space="0" w:color="auto"/>
      </w:tblBorders>
      <w:tblLook w:val="01E0" w:firstRow="1" w:lastRow="1" w:firstColumn="1" w:lastColumn="1" w:noHBand="0" w:noVBand="0"/>
    </w:tblPr>
    <w:tblGrid>
      <w:gridCol w:w="6912"/>
      <w:gridCol w:w="2375"/>
    </w:tblGrid>
    <w:tr w:rsidR="008D6850" w:rsidRPr="002F5CD2" w14:paraId="334DC901" w14:textId="77777777" w:rsidTr="002F5CD2">
      <w:trPr>
        <w:trHeight w:val="80"/>
        <w:jc w:val="center"/>
      </w:trPr>
      <w:tc>
        <w:tcPr>
          <w:tcW w:w="6912" w:type="dxa"/>
          <w:tcBorders>
            <w:top w:val="nil"/>
            <w:left w:val="nil"/>
            <w:bottom w:val="single" w:sz="4" w:space="0" w:color="auto"/>
            <w:right w:val="nil"/>
          </w:tcBorders>
          <w:hideMark/>
        </w:tcPr>
        <w:p w14:paraId="7F6CDBB3" w14:textId="77777777" w:rsidR="008D6850" w:rsidRPr="002F5CD2" w:rsidRDefault="00190A25" w:rsidP="002F5CD2">
          <w:pPr>
            <w:pStyle w:val="Header"/>
            <w:tabs>
              <w:tab w:val="right" w:pos="6840"/>
            </w:tabs>
            <w:spacing w:line="276" w:lineRule="auto"/>
            <w:rPr>
              <w:rFonts w:cs="Arial"/>
            </w:rPr>
          </w:pPr>
          <w:r>
            <w:fldChar w:fldCharType="begin"/>
          </w:r>
          <w:r>
            <w:instrText xml:space="preserve"> DOCPROPERTY  Title  \* MERGEFORMAT </w:instrText>
          </w:r>
          <w:r>
            <w:fldChar w:fldCharType="separate"/>
          </w:r>
          <w:r w:rsidR="008D6850" w:rsidRPr="00AE4999">
            <w:rPr>
              <w:rFonts w:cs="Arial"/>
            </w:rPr>
            <w:t>Programmatūras projektējuma apraksts</w:t>
          </w:r>
          <w:r>
            <w:rPr>
              <w:rFonts w:cs="Arial"/>
            </w:rPr>
            <w:fldChar w:fldCharType="end"/>
          </w:r>
        </w:p>
      </w:tc>
      <w:tc>
        <w:tcPr>
          <w:tcW w:w="2375" w:type="dxa"/>
          <w:tcBorders>
            <w:top w:val="nil"/>
            <w:left w:val="nil"/>
            <w:bottom w:val="single" w:sz="4" w:space="0" w:color="auto"/>
            <w:right w:val="nil"/>
          </w:tcBorders>
          <w:hideMark/>
        </w:tcPr>
        <w:p w14:paraId="0E357172" w14:textId="77777777" w:rsidR="008D6850" w:rsidRPr="002F5CD2" w:rsidRDefault="008D6850" w:rsidP="002F5CD2">
          <w:pPr>
            <w:pStyle w:val="Header"/>
            <w:tabs>
              <w:tab w:val="right" w:pos="6840"/>
            </w:tabs>
            <w:spacing w:line="276" w:lineRule="auto"/>
            <w:jc w:val="right"/>
            <w:rPr>
              <w:rFonts w:cs="Arial"/>
            </w:rPr>
          </w:pPr>
          <w:r w:rsidRPr="002F5CD2">
            <w:rPr>
              <w:rFonts w:cs="Arial"/>
            </w:rPr>
            <w:t xml:space="preserve">Versija </w:t>
          </w:r>
          <w:r w:rsidR="00190A25">
            <w:fldChar w:fldCharType="begin"/>
          </w:r>
          <w:r w:rsidR="00190A25">
            <w:instrText xml:space="preserve"> DOCPROPERTY  Versija  \* MERGEFORMAT </w:instrText>
          </w:r>
          <w:r w:rsidR="00190A25">
            <w:fldChar w:fldCharType="separate"/>
          </w:r>
          <w:r w:rsidRPr="008E5978">
            <w:rPr>
              <w:rFonts w:cs="Arial"/>
            </w:rPr>
            <w:t>7.00</w:t>
          </w:r>
          <w:r w:rsidR="00190A25">
            <w:rPr>
              <w:rFonts w:cs="Arial"/>
            </w:rPr>
            <w:fldChar w:fldCharType="end"/>
          </w:r>
        </w:p>
      </w:tc>
    </w:tr>
  </w:tbl>
  <w:p w14:paraId="4A24F3BE" w14:textId="77777777" w:rsidR="008D6850" w:rsidRPr="002F5CD2" w:rsidRDefault="008D6850" w:rsidP="002F5CD2">
    <w:pPr>
      <w:pStyle w:val="Header"/>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22" w:type="dxa"/>
      <w:jc w:val="center"/>
      <w:tblLook w:val="01E0" w:firstRow="1" w:lastRow="1" w:firstColumn="1" w:lastColumn="1" w:noHBand="0" w:noVBand="0"/>
    </w:tblPr>
    <w:tblGrid>
      <w:gridCol w:w="5471"/>
      <w:gridCol w:w="4428"/>
    </w:tblGrid>
    <w:tr w:rsidR="008D6850" w14:paraId="0FB34C8D" w14:textId="77777777" w:rsidTr="002F5CD2">
      <w:trPr>
        <w:jc w:val="center"/>
      </w:trPr>
      <w:tc>
        <w:tcPr>
          <w:tcW w:w="5495" w:type="dxa"/>
          <w:tcBorders>
            <w:bottom w:val="single" w:sz="4" w:space="0" w:color="auto"/>
          </w:tcBorders>
        </w:tcPr>
        <w:p w14:paraId="40D663A4" w14:textId="77777777" w:rsidR="008D6850" w:rsidRDefault="008D6850" w:rsidP="00D36572">
          <w:pPr>
            <w:pStyle w:val="Header"/>
            <w:tabs>
              <w:tab w:val="right" w:pos="1980"/>
              <w:tab w:val="left" w:pos="5940"/>
            </w:tabs>
            <w:ind w:right="176"/>
          </w:pPr>
          <w:r>
            <w:rPr>
              <w:rFonts w:ascii="Verdana" w:hAnsi="Verdana" w:cs="Arial"/>
              <w:b/>
              <w:noProof/>
              <w:color w:val="0F0F0F"/>
              <w:kern w:val="28"/>
              <w:sz w:val="32"/>
              <w:szCs w:val="32"/>
              <w:lang w:eastAsia="lv-LV"/>
            </w:rPr>
            <w:drawing>
              <wp:inline distT="0" distB="0" distL="0" distR="0" wp14:anchorId="52E1AE5A" wp14:editId="36EA98C0">
                <wp:extent cx="3225600" cy="720000"/>
                <wp:effectExtent l="0" t="0" r="0" b="4445"/>
                <wp:docPr id="1"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tc>
      <w:tc>
        <w:tcPr>
          <w:tcW w:w="3827" w:type="dxa"/>
          <w:tcBorders>
            <w:bottom w:val="single" w:sz="4" w:space="0" w:color="auto"/>
          </w:tcBorders>
        </w:tcPr>
        <w:p w14:paraId="7BB95308" w14:textId="77777777" w:rsidR="008D6850" w:rsidRDefault="008D6850" w:rsidP="00D36572">
          <w:pPr>
            <w:pStyle w:val="Header"/>
            <w:tabs>
              <w:tab w:val="right" w:pos="1980"/>
              <w:tab w:val="left" w:pos="5940"/>
            </w:tabs>
            <w:jc w:val="right"/>
          </w:pPr>
        </w:p>
      </w:tc>
    </w:tr>
    <w:tr w:rsidR="008D6850" w14:paraId="5FBFFD60" w14:textId="77777777" w:rsidTr="002F5CD2">
      <w:trPr>
        <w:jc w:val="center"/>
      </w:trPr>
      <w:tc>
        <w:tcPr>
          <w:tcW w:w="5495" w:type="dxa"/>
          <w:tcBorders>
            <w:top w:val="single" w:sz="4" w:space="0" w:color="auto"/>
          </w:tcBorders>
          <w:vAlign w:val="center"/>
        </w:tcPr>
        <w:p w14:paraId="6C8C6D66" w14:textId="77777777" w:rsidR="008D6850" w:rsidRPr="0075400C" w:rsidRDefault="008D6850" w:rsidP="00D36572">
          <w:pPr>
            <w:pStyle w:val="Header"/>
            <w:tabs>
              <w:tab w:val="right" w:pos="1980"/>
              <w:tab w:val="left" w:pos="5940"/>
            </w:tabs>
            <w:rPr>
              <w:rFonts w:cs="Arial"/>
              <w:b/>
              <w:bCs/>
              <w:color w:val="17365D"/>
              <w:kern w:val="28"/>
              <w:sz w:val="28"/>
              <w:szCs w:val="48"/>
            </w:rPr>
          </w:pPr>
          <w:r>
            <w:rPr>
              <w:rFonts w:cs="Arial"/>
              <w:b/>
              <w:bCs/>
              <w:noProof/>
              <w:color w:val="17365D"/>
              <w:kern w:val="28"/>
              <w:sz w:val="28"/>
              <w:szCs w:val="48"/>
              <w:lang w:eastAsia="lv-LV"/>
            </w:rPr>
            <w:drawing>
              <wp:inline distT="0" distB="0" distL="0" distR="0" wp14:anchorId="60F2C05C" wp14:editId="5BCA759E">
                <wp:extent cx="704850" cy="643559"/>
                <wp:effectExtent l="0" t="0" r="0" b="444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2500" r="11667" b="7500"/>
                        <a:stretch/>
                      </pic:blipFill>
                      <pic:spPr bwMode="auto">
                        <a:xfrm>
                          <a:off x="0" y="0"/>
                          <a:ext cx="706076" cy="644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4" w:space="0" w:color="auto"/>
          </w:tcBorders>
          <w:vAlign w:val="center"/>
        </w:tcPr>
        <w:p w14:paraId="624DDA63" w14:textId="77777777" w:rsidR="008D6850" w:rsidRPr="0075400C" w:rsidRDefault="008D6850" w:rsidP="00D36572">
          <w:pPr>
            <w:pStyle w:val="Header"/>
            <w:tabs>
              <w:tab w:val="right" w:pos="1980"/>
              <w:tab w:val="left" w:pos="5940"/>
            </w:tabs>
            <w:jc w:val="right"/>
            <w:rPr>
              <w:rFonts w:cs="Arial"/>
              <w:b/>
              <w:bCs/>
              <w:color w:val="17365D"/>
              <w:kern w:val="28"/>
              <w:sz w:val="28"/>
              <w:szCs w:val="48"/>
            </w:rPr>
          </w:pPr>
          <w:r>
            <w:rPr>
              <w:noProof/>
              <w:lang w:eastAsia="lv-LV"/>
            </w:rPr>
            <w:drawing>
              <wp:inline distT="0" distB="0" distL="0" distR="0" wp14:anchorId="010F1355" wp14:editId="3A654AB1">
                <wp:extent cx="2674800" cy="720000"/>
                <wp:effectExtent l="0" t="0" r="0" b="4445"/>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683DEA" w14:textId="77777777" w:rsidR="008D6850" w:rsidRPr="00D36572" w:rsidRDefault="008D6850" w:rsidP="00D36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6EE812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52CB170"/>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0F16091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4" w15:restartNumberingAfterBreak="0">
    <w:nsid w:val="007650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D37EC5"/>
    <w:multiLevelType w:val="hybridMultilevel"/>
    <w:tmpl w:val="1ABA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DE1D81"/>
    <w:multiLevelType w:val="hybridMultilevel"/>
    <w:tmpl w:val="2814E5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36737A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3934F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49C76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4D4779B"/>
    <w:multiLevelType w:val="hybridMultilevel"/>
    <w:tmpl w:val="2E66804C"/>
    <w:lvl w:ilvl="0" w:tplc="87925EFA">
      <w:numFmt w:val="bullet"/>
      <w:lvlText w:val="-"/>
      <w:lvlJc w:val="left"/>
      <w:pPr>
        <w:ind w:left="927" w:hanging="360"/>
      </w:pPr>
      <w:rPr>
        <w:rFonts w:ascii="Times New Roman" w:eastAsia="Times New Roman" w:hAnsi="Times New Roman" w:cs="Times New Roman" w:hint="default"/>
      </w:rPr>
    </w:lvl>
    <w:lvl w:ilvl="1" w:tplc="04260003">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1" w15:restartNumberingAfterBreak="0">
    <w:nsid w:val="068143E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B44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E709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73249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74E75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84B47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8724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382A91"/>
    <w:multiLevelType w:val="hybridMultilevel"/>
    <w:tmpl w:val="80129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AF18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C14D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B131B5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B2F44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B4E65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B667B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B6D07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C2356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E2D0DF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EFB68E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0F295D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0F9A33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FB421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03C7D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11161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13420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26A0EA9"/>
    <w:multiLevelType w:val="hybridMultilevel"/>
    <w:tmpl w:val="3F9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8F25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29F1C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33224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34A23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3681E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3C527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46D45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151570A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5C60D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5E36B7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6696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167536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6A433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6E57E07"/>
    <w:multiLevelType w:val="hybridMultilevel"/>
    <w:tmpl w:val="26E2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6EC09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72810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7D16D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7E555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186105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18AB1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1A491B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A607B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A7656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B844D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BCE5C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1CB44C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CF52419"/>
    <w:multiLevelType w:val="hybridMultilevel"/>
    <w:tmpl w:val="171E45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1D3A7A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1D476F4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1DE179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E3E78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1E5428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E8645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FBB73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00758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206623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0F054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210277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1114F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2E272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38735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23CE44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40048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24092F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44A6A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24BD2E0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24F176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25A84C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25D632E8"/>
    <w:multiLevelType w:val="hybridMultilevel"/>
    <w:tmpl w:val="FC7A757E"/>
    <w:lvl w:ilvl="0" w:tplc="04260017">
      <w:start w:val="1"/>
      <w:numFmt w:val="bullet"/>
      <w:lvlText w:val=""/>
      <w:lvlJc w:val="left"/>
      <w:pPr>
        <w:ind w:left="720" w:hanging="360"/>
      </w:pPr>
      <w:rPr>
        <w:rFonts w:ascii="Symbol" w:hAnsi="Symbol" w:hint="default"/>
      </w:rPr>
    </w:lvl>
    <w:lvl w:ilvl="1" w:tplc="04260019" w:tentative="1">
      <w:start w:val="1"/>
      <w:numFmt w:val="bullet"/>
      <w:lvlText w:val="o"/>
      <w:lvlJc w:val="left"/>
      <w:pPr>
        <w:ind w:left="1440" w:hanging="360"/>
      </w:pPr>
      <w:rPr>
        <w:rFonts w:ascii="Courier New" w:hAnsi="Courier New" w:cs="Courier New" w:hint="default"/>
      </w:rPr>
    </w:lvl>
    <w:lvl w:ilvl="2" w:tplc="0426001B" w:tentative="1">
      <w:start w:val="1"/>
      <w:numFmt w:val="bullet"/>
      <w:lvlText w:val=""/>
      <w:lvlJc w:val="left"/>
      <w:pPr>
        <w:ind w:left="2160" w:hanging="360"/>
      </w:pPr>
      <w:rPr>
        <w:rFonts w:ascii="Wingdings" w:hAnsi="Wingdings" w:hint="default"/>
      </w:rPr>
    </w:lvl>
    <w:lvl w:ilvl="3" w:tplc="0426000F" w:tentative="1">
      <w:start w:val="1"/>
      <w:numFmt w:val="bullet"/>
      <w:lvlText w:val=""/>
      <w:lvlJc w:val="left"/>
      <w:pPr>
        <w:ind w:left="2880" w:hanging="360"/>
      </w:pPr>
      <w:rPr>
        <w:rFonts w:ascii="Symbol" w:hAnsi="Symbol" w:hint="default"/>
      </w:rPr>
    </w:lvl>
    <w:lvl w:ilvl="4" w:tplc="04260019" w:tentative="1">
      <w:start w:val="1"/>
      <w:numFmt w:val="bullet"/>
      <w:lvlText w:val="o"/>
      <w:lvlJc w:val="left"/>
      <w:pPr>
        <w:ind w:left="3600" w:hanging="360"/>
      </w:pPr>
      <w:rPr>
        <w:rFonts w:ascii="Courier New" w:hAnsi="Courier New" w:cs="Courier New" w:hint="default"/>
      </w:rPr>
    </w:lvl>
    <w:lvl w:ilvl="5" w:tplc="0426001B" w:tentative="1">
      <w:start w:val="1"/>
      <w:numFmt w:val="bullet"/>
      <w:lvlText w:val=""/>
      <w:lvlJc w:val="left"/>
      <w:pPr>
        <w:ind w:left="4320" w:hanging="360"/>
      </w:pPr>
      <w:rPr>
        <w:rFonts w:ascii="Wingdings" w:hAnsi="Wingdings" w:hint="default"/>
      </w:rPr>
    </w:lvl>
    <w:lvl w:ilvl="6" w:tplc="0426000F" w:tentative="1">
      <w:start w:val="1"/>
      <w:numFmt w:val="bullet"/>
      <w:lvlText w:val=""/>
      <w:lvlJc w:val="left"/>
      <w:pPr>
        <w:ind w:left="5040" w:hanging="360"/>
      </w:pPr>
      <w:rPr>
        <w:rFonts w:ascii="Symbol" w:hAnsi="Symbol" w:hint="default"/>
      </w:rPr>
    </w:lvl>
    <w:lvl w:ilvl="7" w:tplc="04260019" w:tentative="1">
      <w:start w:val="1"/>
      <w:numFmt w:val="bullet"/>
      <w:lvlText w:val="o"/>
      <w:lvlJc w:val="left"/>
      <w:pPr>
        <w:ind w:left="5760" w:hanging="360"/>
      </w:pPr>
      <w:rPr>
        <w:rFonts w:ascii="Courier New" w:hAnsi="Courier New" w:cs="Courier New" w:hint="default"/>
      </w:rPr>
    </w:lvl>
    <w:lvl w:ilvl="8" w:tplc="0426001B" w:tentative="1">
      <w:start w:val="1"/>
      <w:numFmt w:val="bullet"/>
      <w:lvlText w:val=""/>
      <w:lvlJc w:val="left"/>
      <w:pPr>
        <w:ind w:left="6480" w:hanging="360"/>
      </w:pPr>
      <w:rPr>
        <w:rFonts w:ascii="Wingdings" w:hAnsi="Wingdings" w:hint="default"/>
      </w:rPr>
    </w:lvl>
  </w:abstractNum>
  <w:abstractNum w:abstractNumId="85" w15:restartNumberingAfterBreak="0">
    <w:nsid w:val="26D61F75"/>
    <w:multiLevelType w:val="hybridMultilevel"/>
    <w:tmpl w:val="DFF662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27F357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28BC77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28EF09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8F45D6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290D05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9D20A4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2A6467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2B0B00E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2B0C1A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2B516D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2CCB12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2CE91195"/>
    <w:multiLevelType w:val="hybridMultilevel"/>
    <w:tmpl w:val="7F069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CF9771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D426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2D64126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2E581D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2EAC3A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EBC10F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ECF644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F7718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30835B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310136F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31251E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31931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325D63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329416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32EF33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3A929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33FD2FA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355D72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355D759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59D10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35D024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36052D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36273D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364E1A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68E29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36970F76"/>
    <w:multiLevelType w:val="hybridMultilevel"/>
    <w:tmpl w:val="9BD4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90A05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391642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3A580D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3B59153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B5A34E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3BF55DB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3BFF6D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3C7933FF"/>
    <w:multiLevelType w:val="hybridMultilevel"/>
    <w:tmpl w:val="FD5A27D2"/>
    <w:lvl w:ilvl="0" w:tplc="04260001">
      <w:start w:val="1"/>
      <w:numFmt w:val="bullet"/>
      <w:lvlText w:val=""/>
      <w:lvlJc w:val="left"/>
      <w:pPr>
        <w:tabs>
          <w:tab w:val="num" w:pos="714"/>
        </w:tabs>
        <w:ind w:left="714" w:hanging="357"/>
      </w:pPr>
      <w:rPr>
        <w:rFonts w:ascii="Symbol" w:hAnsi="Symbol" w:hint="default"/>
      </w:rPr>
    </w:lvl>
    <w:lvl w:ilvl="1" w:tplc="04260003" w:tentative="1">
      <w:start w:val="1"/>
      <w:numFmt w:val="bullet"/>
      <w:lvlText w:val="o"/>
      <w:lvlJc w:val="left"/>
      <w:pPr>
        <w:tabs>
          <w:tab w:val="num" w:pos="1077"/>
        </w:tabs>
        <w:ind w:left="1077" w:hanging="360"/>
      </w:pPr>
      <w:rPr>
        <w:rFonts w:ascii="Courier New" w:hAnsi="Courier New" w:hint="default"/>
      </w:rPr>
    </w:lvl>
    <w:lvl w:ilvl="2" w:tplc="04260005" w:tentative="1">
      <w:start w:val="1"/>
      <w:numFmt w:val="bullet"/>
      <w:lvlText w:val=""/>
      <w:lvlJc w:val="left"/>
      <w:pPr>
        <w:tabs>
          <w:tab w:val="num" w:pos="1797"/>
        </w:tabs>
        <w:ind w:left="1797" w:hanging="360"/>
      </w:pPr>
      <w:rPr>
        <w:rFonts w:ascii="Wingdings" w:hAnsi="Wingdings" w:hint="default"/>
      </w:rPr>
    </w:lvl>
    <w:lvl w:ilvl="3" w:tplc="04260001" w:tentative="1">
      <w:start w:val="1"/>
      <w:numFmt w:val="bullet"/>
      <w:lvlText w:val=""/>
      <w:lvlJc w:val="left"/>
      <w:pPr>
        <w:tabs>
          <w:tab w:val="num" w:pos="2517"/>
        </w:tabs>
        <w:ind w:left="2517" w:hanging="360"/>
      </w:pPr>
      <w:rPr>
        <w:rFonts w:ascii="Symbol" w:hAnsi="Symbol" w:hint="default"/>
      </w:rPr>
    </w:lvl>
    <w:lvl w:ilvl="4" w:tplc="04260003" w:tentative="1">
      <w:start w:val="1"/>
      <w:numFmt w:val="bullet"/>
      <w:lvlText w:val="o"/>
      <w:lvlJc w:val="left"/>
      <w:pPr>
        <w:tabs>
          <w:tab w:val="num" w:pos="3237"/>
        </w:tabs>
        <w:ind w:left="3237" w:hanging="360"/>
      </w:pPr>
      <w:rPr>
        <w:rFonts w:ascii="Courier New" w:hAnsi="Courier New" w:hint="default"/>
      </w:rPr>
    </w:lvl>
    <w:lvl w:ilvl="5" w:tplc="04260005" w:tentative="1">
      <w:start w:val="1"/>
      <w:numFmt w:val="bullet"/>
      <w:lvlText w:val=""/>
      <w:lvlJc w:val="left"/>
      <w:pPr>
        <w:tabs>
          <w:tab w:val="num" w:pos="3957"/>
        </w:tabs>
        <w:ind w:left="3957" w:hanging="360"/>
      </w:pPr>
      <w:rPr>
        <w:rFonts w:ascii="Wingdings" w:hAnsi="Wingdings" w:hint="default"/>
      </w:rPr>
    </w:lvl>
    <w:lvl w:ilvl="6" w:tplc="04260001" w:tentative="1">
      <w:start w:val="1"/>
      <w:numFmt w:val="bullet"/>
      <w:lvlText w:val=""/>
      <w:lvlJc w:val="left"/>
      <w:pPr>
        <w:tabs>
          <w:tab w:val="num" w:pos="4677"/>
        </w:tabs>
        <w:ind w:left="4677" w:hanging="360"/>
      </w:pPr>
      <w:rPr>
        <w:rFonts w:ascii="Symbol" w:hAnsi="Symbol" w:hint="default"/>
      </w:rPr>
    </w:lvl>
    <w:lvl w:ilvl="7" w:tplc="04260003" w:tentative="1">
      <w:start w:val="1"/>
      <w:numFmt w:val="bullet"/>
      <w:lvlText w:val="o"/>
      <w:lvlJc w:val="left"/>
      <w:pPr>
        <w:tabs>
          <w:tab w:val="num" w:pos="5397"/>
        </w:tabs>
        <w:ind w:left="5397" w:hanging="360"/>
      </w:pPr>
      <w:rPr>
        <w:rFonts w:ascii="Courier New" w:hAnsi="Courier New" w:hint="default"/>
      </w:rPr>
    </w:lvl>
    <w:lvl w:ilvl="8" w:tplc="04260005" w:tentative="1">
      <w:start w:val="1"/>
      <w:numFmt w:val="bullet"/>
      <w:lvlText w:val=""/>
      <w:lvlJc w:val="left"/>
      <w:pPr>
        <w:tabs>
          <w:tab w:val="num" w:pos="6117"/>
        </w:tabs>
        <w:ind w:left="6117" w:hanging="360"/>
      </w:pPr>
      <w:rPr>
        <w:rFonts w:ascii="Wingdings" w:hAnsi="Wingdings" w:hint="default"/>
      </w:rPr>
    </w:lvl>
  </w:abstractNum>
  <w:abstractNum w:abstractNumId="132" w15:restartNumberingAfterBreak="0">
    <w:nsid w:val="3D0B0D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3DA223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3DF659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3E4E6B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3E8079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EE350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F960B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409D19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413E2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17B47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41CD21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42C41F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432408E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43572C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38F76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43C06F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43EA28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44E29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44A409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44C905C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45767AE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45EE040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5F21C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46085A81"/>
    <w:multiLevelType w:val="hybridMultilevel"/>
    <w:tmpl w:val="95E6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61E37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463E7FB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464460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468A5D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4709776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475E2B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47A2683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480528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493116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49E21A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4A184F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4A805E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4B3B5B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4C2574ED"/>
    <w:multiLevelType w:val="hybridMultilevel"/>
    <w:tmpl w:val="CD664D22"/>
    <w:lvl w:ilvl="0" w:tplc="04260001">
      <w:start w:val="1"/>
      <w:numFmt w:val="decimal"/>
      <w:lvlText w:val="%1."/>
      <w:lvlJc w:val="left"/>
      <w:pPr>
        <w:ind w:left="720" w:hanging="360"/>
      </w:pPr>
      <w:rPr>
        <w:rFonts w:hint="default"/>
      </w:rPr>
    </w:lvl>
    <w:lvl w:ilvl="1" w:tplc="04260003" w:tentative="1">
      <w:start w:val="1"/>
      <w:numFmt w:val="lowerLetter"/>
      <w:lvlText w:val="%2."/>
      <w:lvlJc w:val="left"/>
      <w:pPr>
        <w:ind w:left="1440" w:hanging="360"/>
      </w:pPr>
    </w:lvl>
    <w:lvl w:ilvl="2" w:tplc="04260005" w:tentative="1">
      <w:start w:val="1"/>
      <w:numFmt w:val="lowerRoman"/>
      <w:lvlText w:val="%3."/>
      <w:lvlJc w:val="right"/>
      <w:pPr>
        <w:ind w:left="2160" w:hanging="180"/>
      </w:pPr>
    </w:lvl>
    <w:lvl w:ilvl="3" w:tplc="04260001" w:tentative="1">
      <w:start w:val="1"/>
      <w:numFmt w:val="decimal"/>
      <w:lvlText w:val="%4."/>
      <w:lvlJc w:val="left"/>
      <w:pPr>
        <w:ind w:left="2880" w:hanging="360"/>
      </w:pPr>
    </w:lvl>
    <w:lvl w:ilvl="4" w:tplc="04260003" w:tentative="1">
      <w:start w:val="1"/>
      <w:numFmt w:val="lowerLetter"/>
      <w:lvlText w:val="%5."/>
      <w:lvlJc w:val="left"/>
      <w:pPr>
        <w:ind w:left="3600" w:hanging="360"/>
      </w:pPr>
    </w:lvl>
    <w:lvl w:ilvl="5" w:tplc="04260005" w:tentative="1">
      <w:start w:val="1"/>
      <w:numFmt w:val="lowerRoman"/>
      <w:lvlText w:val="%6."/>
      <w:lvlJc w:val="right"/>
      <w:pPr>
        <w:ind w:left="4320" w:hanging="180"/>
      </w:pPr>
    </w:lvl>
    <w:lvl w:ilvl="6" w:tplc="04260001" w:tentative="1">
      <w:start w:val="1"/>
      <w:numFmt w:val="decimal"/>
      <w:lvlText w:val="%7."/>
      <w:lvlJc w:val="left"/>
      <w:pPr>
        <w:ind w:left="5040" w:hanging="360"/>
      </w:pPr>
    </w:lvl>
    <w:lvl w:ilvl="7" w:tplc="04260003" w:tentative="1">
      <w:start w:val="1"/>
      <w:numFmt w:val="lowerLetter"/>
      <w:lvlText w:val="%8."/>
      <w:lvlJc w:val="left"/>
      <w:pPr>
        <w:ind w:left="5760" w:hanging="360"/>
      </w:pPr>
    </w:lvl>
    <w:lvl w:ilvl="8" w:tplc="04260005" w:tentative="1">
      <w:start w:val="1"/>
      <w:numFmt w:val="lowerRoman"/>
      <w:lvlText w:val="%9."/>
      <w:lvlJc w:val="right"/>
      <w:pPr>
        <w:ind w:left="6480" w:hanging="180"/>
      </w:pPr>
    </w:lvl>
  </w:abstractNum>
  <w:abstractNum w:abstractNumId="170" w15:restartNumberingAfterBreak="0">
    <w:nsid w:val="4C3C55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4C7D26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4C871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4CB0512B"/>
    <w:multiLevelType w:val="multilevel"/>
    <w:tmpl w:val="3D5C567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4D4468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5" w15:restartNumberingAfterBreak="0">
    <w:nsid w:val="4D807D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4DE22E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4E106F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4E8A38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4EB421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4EB828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F232A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F8A21E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4FD556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50BC07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51561F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51F311E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528906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8" w15:restartNumberingAfterBreak="0">
    <w:nsid w:val="53C43F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541913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541C78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547011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54B15F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54ED58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56082A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562E63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56703F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56D86C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56FA01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570E01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57B573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57C60C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58556EC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587E34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59171E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5952697A"/>
    <w:multiLevelType w:val="multilevel"/>
    <w:tmpl w:val="CB2E5562"/>
    <w:lvl w:ilvl="0">
      <w:start w:val="1"/>
      <w:numFmt w:val="decimal"/>
      <w:pStyle w:val="Heading1"/>
      <w:lvlText w:val="%1."/>
      <w:lvlJc w:val="left"/>
      <w:pPr>
        <w:ind w:left="0" w:firstLine="0"/>
      </w:pPr>
      <w:rPr>
        <w:rFonts w:cs="Times New Roman" w:hint="default"/>
      </w:rPr>
    </w:lvl>
    <w:lvl w:ilvl="1">
      <w:start w:val="1"/>
      <w:numFmt w:val="decimal"/>
      <w:pStyle w:val="Heading2"/>
      <w:lvlText w:val="%1.%2."/>
      <w:lvlJc w:val="left"/>
      <w:pPr>
        <w:ind w:left="0" w:firstLine="0"/>
      </w:pPr>
      <w:rPr>
        <w:rFonts w:cs="Times New Roman" w:hint="default"/>
      </w:rPr>
    </w:lvl>
    <w:lvl w:ilvl="2">
      <w:start w:val="1"/>
      <w:numFmt w:val="decimal"/>
      <w:pStyle w:val="Heading3"/>
      <w:lvlText w:val="%1.%2.%3."/>
      <w:lvlJc w:val="left"/>
      <w:pPr>
        <w:ind w:left="0" w:firstLine="0"/>
      </w:pPr>
      <w:rPr>
        <w:rFonts w:cs="Times New Roman" w:hint="default"/>
      </w:rPr>
    </w:lvl>
    <w:lvl w:ilvl="3">
      <w:start w:val="1"/>
      <w:numFmt w:val="decimal"/>
      <w:pStyle w:val="Heading4"/>
      <w:lvlText w:val="%1.%2.%3.%4."/>
      <w:lvlJc w:val="left"/>
      <w:pPr>
        <w:ind w:left="0" w:firstLine="0"/>
      </w:pPr>
      <w:rPr>
        <w:rFonts w:ascii="Arial" w:eastAsia="Times New Roman" w:hAnsi="Arial" w:cs="Times New Roman" w:hint="default"/>
      </w:rPr>
    </w:lvl>
    <w:lvl w:ilvl="4">
      <w:start w:val="1"/>
      <w:numFmt w:val="decimal"/>
      <w:pStyle w:val="Heading5"/>
      <w:lvlText w:val="%1.%2.%3.%4.%5."/>
      <w:lvlJc w:val="left"/>
      <w:pPr>
        <w:ind w:left="0" w:firstLine="0"/>
      </w:pPr>
      <w:rPr>
        <w:rFonts w:cs="Times New Roman" w:hint="default"/>
      </w:rPr>
    </w:lvl>
    <w:lvl w:ilvl="5">
      <w:start w:val="1"/>
      <w:numFmt w:val="decimal"/>
      <w:pStyle w:val="Heading6"/>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206" w15:restartNumberingAfterBreak="0">
    <w:nsid w:val="5A09602F"/>
    <w:multiLevelType w:val="hybridMultilevel"/>
    <w:tmpl w:val="53AC6D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7" w15:restartNumberingAfterBreak="0">
    <w:nsid w:val="5A1055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5A3855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5A6635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5B226B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5BCD15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5C6B4E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5C9756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5CE04C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5" w15:restartNumberingAfterBreak="0">
    <w:nsid w:val="5CFF7E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5DCA5C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5ED549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5F120F1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5F601E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5FAF14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5FBA23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603C20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15:restartNumberingAfterBreak="0">
    <w:nsid w:val="60E27F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612467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6127700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15139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617B7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2EE1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39B7A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646F42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49270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65C16F17"/>
    <w:multiLevelType w:val="hybridMultilevel"/>
    <w:tmpl w:val="3B84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62902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662D26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66FE75B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676445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676D115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67EA3C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680139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680E40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689B4F3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15:restartNumberingAfterBreak="0">
    <w:nsid w:val="68D75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3" w15:restartNumberingAfterBreak="0">
    <w:nsid w:val="68F715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6A7264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5" w15:restartNumberingAfterBreak="0">
    <w:nsid w:val="6AAA50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6" w15:restartNumberingAfterBreak="0">
    <w:nsid w:val="6AC605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6B4803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6B6678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6C287D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6CC758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6DF936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2" w15:restartNumberingAfterBreak="0">
    <w:nsid w:val="6E3124B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6E8C4B57"/>
    <w:multiLevelType w:val="hybridMultilevel"/>
    <w:tmpl w:val="1EA04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6ECB27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5" w15:restartNumberingAfterBreak="0">
    <w:nsid w:val="6F067C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704274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706767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70F009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15:restartNumberingAfterBreak="0">
    <w:nsid w:val="715103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0" w15:restartNumberingAfterBreak="0">
    <w:nsid w:val="716D2C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71D70F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2" w15:restartNumberingAfterBreak="0">
    <w:nsid w:val="727660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72A912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72E16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15:restartNumberingAfterBreak="0">
    <w:nsid w:val="72F0236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6" w15:restartNumberingAfterBreak="0">
    <w:nsid w:val="74135D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7" w15:restartNumberingAfterBreak="0">
    <w:nsid w:val="747A4E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15:restartNumberingAfterBreak="0">
    <w:nsid w:val="74867E69"/>
    <w:multiLevelType w:val="hybridMultilevel"/>
    <w:tmpl w:val="A360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59D54C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0" w15:restartNumberingAfterBreak="0">
    <w:nsid w:val="75F459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15:restartNumberingAfterBreak="0">
    <w:nsid w:val="76A743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2" w15:restartNumberingAfterBreak="0">
    <w:nsid w:val="779F57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3" w15:restartNumberingAfterBreak="0">
    <w:nsid w:val="78B177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15:restartNumberingAfterBreak="0">
    <w:nsid w:val="78D67727"/>
    <w:multiLevelType w:val="hybridMultilevel"/>
    <w:tmpl w:val="CCBCE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7B0713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7B3335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15:restartNumberingAfterBreak="0">
    <w:nsid w:val="7B5A0A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7D185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9" w15:restartNumberingAfterBreak="0">
    <w:nsid w:val="7D9A63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0" w15:restartNumberingAfterBreak="0">
    <w:nsid w:val="7DCF3C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1" w15:restartNumberingAfterBreak="0">
    <w:nsid w:val="7E763A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2" w15:restartNumberingAfterBreak="0">
    <w:nsid w:val="7ECF2F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7F4F53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4" w15:restartNumberingAfterBreak="0">
    <w:nsid w:val="7F7B58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7F8264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6" w15:restartNumberingAfterBreak="0">
    <w:nsid w:val="7FA700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7" w15:restartNumberingAfterBreak="0">
    <w:nsid w:val="7FB463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8" w15:restartNumberingAfterBreak="0">
    <w:nsid w:val="7FD328F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
  </w:num>
  <w:num w:numId="3">
    <w:abstractNumId w:val="1"/>
  </w:num>
  <w:num w:numId="4">
    <w:abstractNumId w:val="131"/>
  </w:num>
  <w:num w:numId="5">
    <w:abstractNumId w:val="169"/>
  </w:num>
  <w:num w:numId="6">
    <w:abstractNumId w:val="84"/>
  </w:num>
  <w:num w:numId="7">
    <w:abstractNumId w:val="6"/>
  </w:num>
  <w:num w:numId="8">
    <w:abstractNumId w:val="232"/>
  </w:num>
  <w:num w:numId="9">
    <w:abstractNumId w:val="233"/>
  </w:num>
  <w:num w:numId="10">
    <w:abstractNumId w:val="111"/>
  </w:num>
  <w:num w:numId="11">
    <w:abstractNumId w:val="62"/>
  </w:num>
  <w:num w:numId="12">
    <w:abstractNumId w:val="82"/>
  </w:num>
  <w:num w:numId="13">
    <w:abstractNumId w:val="201"/>
  </w:num>
  <w:num w:numId="14">
    <w:abstractNumId w:val="83"/>
  </w:num>
  <w:num w:numId="15">
    <w:abstractNumId w:val="202"/>
  </w:num>
  <w:num w:numId="16">
    <w:abstractNumId w:val="7"/>
  </w:num>
  <w:num w:numId="17">
    <w:abstractNumId w:val="288"/>
  </w:num>
  <w:num w:numId="18">
    <w:abstractNumId w:val="89"/>
  </w:num>
  <w:num w:numId="19">
    <w:abstractNumId w:val="11"/>
  </w:num>
  <w:num w:numId="20">
    <w:abstractNumId w:val="128"/>
  </w:num>
  <w:num w:numId="21">
    <w:abstractNumId w:val="152"/>
  </w:num>
  <w:num w:numId="22">
    <w:abstractNumId w:val="153"/>
  </w:num>
  <w:num w:numId="23">
    <w:abstractNumId w:val="98"/>
  </w:num>
  <w:num w:numId="24">
    <w:abstractNumId w:val="100"/>
  </w:num>
  <w:num w:numId="25">
    <w:abstractNumId w:val="237"/>
  </w:num>
  <w:num w:numId="26">
    <w:abstractNumId w:val="114"/>
  </w:num>
  <w:num w:numId="27">
    <w:abstractNumId w:val="173"/>
  </w:num>
  <w:num w:numId="28">
    <w:abstractNumId w:val="10"/>
  </w:num>
  <w:num w:numId="29">
    <w:abstractNumId w:val="85"/>
  </w:num>
  <w:num w:numId="30">
    <w:abstractNumId w:val="225"/>
  </w:num>
  <w:num w:numId="31">
    <w:abstractNumId w:val="22"/>
  </w:num>
  <w:num w:numId="32">
    <w:abstractNumId w:val="287"/>
  </w:num>
  <w:num w:numId="33">
    <w:abstractNumId w:val="170"/>
  </w:num>
  <w:num w:numId="34">
    <w:abstractNumId w:val="56"/>
  </w:num>
  <w:num w:numId="35">
    <w:abstractNumId w:val="269"/>
  </w:num>
  <w:num w:numId="36">
    <w:abstractNumId w:val="254"/>
  </w:num>
  <w:num w:numId="37">
    <w:abstractNumId w:val="16"/>
  </w:num>
  <w:num w:numId="38">
    <w:abstractNumId w:val="228"/>
  </w:num>
  <w:num w:numId="39">
    <w:abstractNumId w:val="165"/>
  </w:num>
  <w:num w:numId="40">
    <w:abstractNumId w:val="244"/>
  </w:num>
  <w:num w:numId="41">
    <w:abstractNumId w:val="137"/>
  </w:num>
  <w:num w:numId="42">
    <w:abstractNumId w:val="105"/>
  </w:num>
  <w:num w:numId="43">
    <w:abstractNumId w:val="285"/>
  </w:num>
  <w:num w:numId="44">
    <w:abstractNumId w:val="218"/>
  </w:num>
  <w:num w:numId="45">
    <w:abstractNumId w:val="168"/>
  </w:num>
  <w:num w:numId="46">
    <w:abstractNumId w:val="106"/>
  </w:num>
  <w:num w:numId="47">
    <w:abstractNumId w:val="48"/>
  </w:num>
  <w:num w:numId="48">
    <w:abstractNumId w:val="122"/>
  </w:num>
  <w:num w:numId="49">
    <w:abstractNumId w:val="67"/>
  </w:num>
  <w:num w:numId="50">
    <w:abstractNumId w:val="65"/>
  </w:num>
  <w:num w:numId="51">
    <w:abstractNumId w:val="281"/>
  </w:num>
  <w:num w:numId="52">
    <w:abstractNumId w:val="227"/>
  </w:num>
  <w:num w:numId="53">
    <w:abstractNumId w:val="181"/>
  </w:num>
  <w:num w:numId="54">
    <w:abstractNumId w:val="109"/>
  </w:num>
  <w:num w:numId="55">
    <w:abstractNumId w:val="124"/>
  </w:num>
  <w:num w:numId="56">
    <w:abstractNumId w:val="116"/>
  </w:num>
  <w:num w:numId="57">
    <w:abstractNumId w:val="278"/>
  </w:num>
  <w:num w:numId="58">
    <w:abstractNumId w:val="133"/>
  </w:num>
  <w:num w:numId="59">
    <w:abstractNumId w:val="176"/>
  </w:num>
  <w:num w:numId="60">
    <w:abstractNumId w:val="125"/>
  </w:num>
  <w:num w:numId="61">
    <w:abstractNumId w:val="215"/>
  </w:num>
  <w:num w:numId="62">
    <w:abstractNumId w:val="163"/>
  </w:num>
  <w:num w:numId="63">
    <w:abstractNumId w:val="175"/>
  </w:num>
  <w:num w:numId="64">
    <w:abstractNumId w:val="185"/>
  </w:num>
  <w:num w:numId="65">
    <w:abstractNumId w:val="242"/>
  </w:num>
  <w:num w:numId="66">
    <w:abstractNumId w:val="73"/>
  </w:num>
  <w:num w:numId="67">
    <w:abstractNumId w:val="174"/>
  </w:num>
  <w:num w:numId="68">
    <w:abstractNumId w:val="255"/>
  </w:num>
  <w:num w:numId="69">
    <w:abstractNumId w:val="96"/>
  </w:num>
  <w:num w:numId="70">
    <w:abstractNumId w:val="141"/>
  </w:num>
  <w:num w:numId="71">
    <w:abstractNumId w:val="179"/>
  </w:num>
  <w:num w:numId="72">
    <w:abstractNumId w:val="240"/>
  </w:num>
  <w:num w:numId="73">
    <w:abstractNumId w:val="136"/>
  </w:num>
  <w:num w:numId="74">
    <w:abstractNumId w:val="199"/>
  </w:num>
  <w:num w:numId="75">
    <w:abstractNumId w:val="25"/>
  </w:num>
  <w:num w:numId="76">
    <w:abstractNumId w:val="249"/>
  </w:num>
  <w:num w:numId="77">
    <w:abstractNumId w:val="257"/>
  </w:num>
  <w:num w:numId="78">
    <w:abstractNumId w:val="221"/>
  </w:num>
  <w:num w:numId="79">
    <w:abstractNumId w:val="46"/>
  </w:num>
  <w:num w:numId="80">
    <w:abstractNumId w:val="280"/>
  </w:num>
  <w:num w:numId="81">
    <w:abstractNumId w:val="182"/>
  </w:num>
  <w:num w:numId="82">
    <w:abstractNumId w:val="64"/>
  </w:num>
  <w:num w:numId="83">
    <w:abstractNumId w:val="226"/>
  </w:num>
  <w:num w:numId="84">
    <w:abstractNumId w:val="259"/>
  </w:num>
  <w:num w:numId="85">
    <w:abstractNumId w:val="69"/>
  </w:num>
  <w:num w:numId="86">
    <w:abstractNumId w:val="263"/>
  </w:num>
  <w:num w:numId="87">
    <w:abstractNumId w:val="86"/>
  </w:num>
  <w:num w:numId="88">
    <w:abstractNumId w:val="195"/>
  </w:num>
  <w:num w:numId="89">
    <w:abstractNumId w:val="24"/>
  </w:num>
  <w:num w:numId="90">
    <w:abstractNumId w:val="20"/>
  </w:num>
  <w:num w:numId="91">
    <w:abstractNumId w:val="262"/>
  </w:num>
  <w:num w:numId="92">
    <w:abstractNumId w:val="99"/>
  </w:num>
  <w:num w:numId="93">
    <w:abstractNumId w:val="63"/>
  </w:num>
  <w:num w:numId="94">
    <w:abstractNumId w:val="142"/>
  </w:num>
  <w:num w:numId="95">
    <w:abstractNumId w:val="14"/>
  </w:num>
  <w:num w:numId="96">
    <w:abstractNumId w:val="12"/>
  </w:num>
  <w:num w:numId="97">
    <w:abstractNumId w:val="93"/>
  </w:num>
  <w:num w:numId="98">
    <w:abstractNumId w:val="39"/>
  </w:num>
  <w:num w:numId="99">
    <w:abstractNumId w:val="13"/>
  </w:num>
  <w:num w:numId="100">
    <w:abstractNumId w:val="172"/>
  </w:num>
  <w:num w:numId="101">
    <w:abstractNumId w:val="203"/>
  </w:num>
  <w:num w:numId="102">
    <w:abstractNumId w:val="27"/>
  </w:num>
  <w:num w:numId="103">
    <w:abstractNumId w:val="49"/>
  </w:num>
  <w:num w:numId="104">
    <w:abstractNumId w:val="277"/>
  </w:num>
  <w:num w:numId="105">
    <w:abstractNumId w:val="158"/>
  </w:num>
  <w:num w:numId="106">
    <w:abstractNumId w:val="107"/>
  </w:num>
  <w:num w:numId="107">
    <w:abstractNumId w:val="76"/>
  </w:num>
  <w:num w:numId="108">
    <w:abstractNumId w:val="204"/>
  </w:num>
  <w:num w:numId="109">
    <w:abstractNumId w:val="222"/>
  </w:num>
  <w:num w:numId="110">
    <w:abstractNumId w:val="166"/>
  </w:num>
  <w:num w:numId="111">
    <w:abstractNumId w:val="155"/>
  </w:num>
  <w:num w:numId="112">
    <w:abstractNumId w:val="79"/>
  </w:num>
  <w:num w:numId="113">
    <w:abstractNumId w:val="101"/>
  </w:num>
  <w:num w:numId="114">
    <w:abstractNumId w:val="53"/>
  </w:num>
  <w:num w:numId="115">
    <w:abstractNumId w:val="235"/>
  </w:num>
  <w:num w:numId="116">
    <w:abstractNumId w:val="282"/>
  </w:num>
  <w:num w:numId="117">
    <w:abstractNumId w:val="212"/>
  </w:num>
  <w:num w:numId="118">
    <w:abstractNumId w:val="29"/>
  </w:num>
  <w:num w:numId="119">
    <w:abstractNumId w:val="37"/>
  </w:num>
  <w:num w:numId="120">
    <w:abstractNumId w:val="151"/>
  </w:num>
  <w:num w:numId="121">
    <w:abstractNumId w:val="167"/>
  </w:num>
  <w:num w:numId="122">
    <w:abstractNumId w:val="260"/>
  </w:num>
  <w:num w:numId="123">
    <w:abstractNumId w:val="31"/>
  </w:num>
  <w:num w:numId="124">
    <w:abstractNumId w:val="32"/>
  </w:num>
  <w:num w:numId="125">
    <w:abstractNumId w:val="272"/>
  </w:num>
  <w:num w:numId="126">
    <w:abstractNumId w:val="150"/>
  </w:num>
  <w:num w:numId="127">
    <w:abstractNumId w:val="143"/>
  </w:num>
  <w:num w:numId="128">
    <w:abstractNumId w:val="211"/>
  </w:num>
  <w:num w:numId="129">
    <w:abstractNumId w:val="126"/>
  </w:num>
  <w:num w:numId="130">
    <w:abstractNumId w:val="273"/>
  </w:num>
  <w:num w:numId="131">
    <w:abstractNumId w:val="115"/>
  </w:num>
  <w:num w:numId="132">
    <w:abstractNumId w:val="270"/>
  </w:num>
  <w:num w:numId="133">
    <w:abstractNumId w:val="207"/>
  </w:num>
  <w:num w:numId="134">
    <w:abstractNumId w:val="267"/>
  </w:num>
  <w:num w:numId="135">
    <w:abstractNumId w:val="238"/>
  </w:num>
  <w:num w:numId="136">
    <w:abstractNumId w:val="58"/>
  </w:num>
  <w:num w:numId="137">
    <w:abstractNumId w:val="108"/>
  </w:num>
  <w:num w:numId="138">
    <w:abstractNumId w:val="104"/>
  </w:num>
  <w:num w:numId="139">
    <w:abstractNumId w:val="219"/>
  </w:num>
  <w:num w:numId="140">
    <w:abstractNumId w:val="164"/>
  </w:num>
  <w:num w:numId="141">
    <w:abstractNumId w:val="138"/>
  </w:num>
  <w:num w:numId="142">
    <w:abstractNumId w:val="186"/>
  </w:num>
  <w:num w:numId="143">
    <w:abstractNumId w:val="160"/>
  </w:num>
  <w:num w:numId="144">
    <w:abstractNumId w:val="40"/>
  </w:num>
  <w:num w:numId="145">
    <w:abstractNumId w:val="275"/>
  </w:num>
  <w:num w:numId="146">
    <w:abstractNumId w:val="139"/>
  </w:num>
  <w:num w:numId="147">
    <w:abstractNumId w:val="75"/>
  </w:num>
  <w:num w:numId="148">
    <w:abstractNumId w:val="224"/>
  </w:num>
  <w:num w:numId="149">
    <w:abstractNumId w:val="250"/>
  </w:num>
  <w:num w:numId="150">
    <w:abstractNumId w:val="245"/>
  </w:num>
  <w:num w:numId="151">
    <w:abstractNumId w:val="117"/>
  </w:num>
  <w:num w:numId="152">
    <w:abstractNumId w:val="159"/>
  </w:num>
  <w:num w:numId="153">
    <w:abstractNumId w:val="26"/>
  </w:num>
  <w:num w:numId="154">
    <w:abstractNumId w:val="42"/>
  </w:num>
  <w:num w:numId="155">
    <w:abstractNumId w:val="102"/>
  </w:num>
  <w:num w:numId="156">
    <w:abstractNumId w:val="286"/>
  </w:num>
  <w:num w:numId="157">
    <w:abstractNumId w:val="171"/>
  </w:num>
  <w:num w:numId="158">
    <w:abstractNumId w:val="41"/>
  </w:num>
  <w:num w:numId="159">
    <w:abstractNumId w:val="161"/>
  </w:num>
  <w:num w:numId="160">
    <w:abstractNumId w:val="145"/>
  </w:num>
  <w:num w:numId="161">
    <w:abstractNumId w:val="21"/>
  </w:num>
  <w:num w:numId="162">
    <w:abstractNumId w:val="80"/>
  </w:num>
  <w:num w:numId="163">
    <w:abstractNumId w:val="113"/>
  </w:num>
  <w:num w:numId="164">
    <w:abstractNumId w:val="30"/>
  </w:num>
  <w:num w:numId="165">
    <w:abstractNumId w:val="177"/>
  </w:num>
  <w:num w:numId="166">
    <w:abstractNumId w:val="112"/>
  </w:num>
  <w:num w:numId="167">
    <w:abstractNumId w:val="198"/>
  </w:num>
  <w:num w:numId="168">
    <w:abstractNumId w:val="119"/>
  </w:num>
  <w:num w:numId="169">
    <w:abstractNumId w:val="8"/>
  </w:num>
  <w:num w:numId="170">
    <w:abstractNumId w:val="229"/>
  </w:num>
  <w:num w:numId="171">
    <w:abstractNumId w:val="216"/>
  </w:num>
  <w:num w:numId="172">
    <w:abstractNumId w:val="156"/>
  </w:num>
  <w:num w:numId="173">
    <w:abstractNumId w:val="55"/>
  </w:num>
  <w:num w:numId="174">
    <w:abstractNumId w:val="91"/>
  </w:num>
  <w:num w:numId="175">
    <w:abstractNumId w:val="129"/>
  </w:num>
  <w:num w:numId="176">
    <w:abstractNumId w:val="197"/>
  </w:num>
  <w:num w:numId="177">
    <w:abstractNumId w:val="194"/>
  </w:num>
  <w:num w:numId="178">
    <w:abstractNumId w:val="19"/>
  </w:num>
  <w:num w:numId="179">
    <w:abstractNumId w:val="144"/>
  </w:num>
  <w:num w:numId="180">
    <w:abstractNumId w:val="214"/>
  </w:num>
  <w:num w:numId="181">
    <w:abstractNumId w:val="92"/>
  </w:num>
  <w:num w:numId="182">
    <w:abstractNumId w:val="154"/>
  </w:num>
  <w:num w:numId="183">
    <w:abstractNumId w:val="59"/>
  </w:num>
  <w:num w:numId="184">
    <w:abstractNumId w:val="230"/>
  </w:num>
  <w:num w:numId="185">
    <w:abstractNumId w:val="50"/>
  </w:num>
  <w:num w:numId="186">
    <w:abstractNumId w:val="184"/>
  </w:num>
  <w:num w:numId="187">
    <w:abstractNumId w:val="231"/>
  </w:num>
  <w:num w:numId="188">
    <w:abstractNumId w:val="52"/>
  </w:num>
  <w:num w:numId="189">
    <w:abstractNumId w:val="33"/>
  </w:num>
  <w:num w:numId="190">
    <w:abstractNumId w:val="247"/>
  </w:num>
  <w:num w:numId="191">
    <w:abstractNumId w:val="77"/>
  </w:num>
  <w:num w:numId="192">
    <w:abstractNumId w:val="191"/>
  </w:num>
  <w:num w:numId="193">
    <w:abstractNumId w:val="72"/>
  </w:num>
  <w:num w:numId="194">
    <w:abstractNumId w:val="95"/>
  </w:num>
  <w:num w:numId="195">
    <w:abstractNumId w:val="206"/>
  </w:num>
  <w:num w:numId="196">
    <w:abstractNumId w:val="68"/>
  </w:num>
  <w:num w:numId="197">
    <w:abstractNumId w:val="256"/>
  </w:num>
  <w:num w:numId="198">
    <w:abstractNumId w:val="70"/>
  </w:num>
  <w:num w:numId="199">
    <w:abstractNumId w:val="279"/>
  </w:num>
  <w:num w:numId="200">
    <w:abstractNumId w:val="213"/>
  </w:num>
  <w:num w:numId="201">
    <w:abstractNumId w:val="236"/>
  </w:num>
  <w:num w:numId="202">
    <w:abstractNumId w:val="38"/>
  </w:num>
  <w:num w:numId="203">
    <w:abstractNumId w:val="162"/>
  </w:num>
  <w:num w:numId="204">
    <w:abstractNumId w:val="196"/>
  </w:num>
  <w:num w:numId="205">
    <w:abstractNumId w:val="45"/>
  </w:num>
  <w:num w:numId="206">
    <w:abstractNumId w:val="35"/>
  </w:num>
  <w:num w:numId="207">
    <w:abstractNumId w:val="268"/>
  </w:num>
  <w:num w:numId="208">
    <w:abstractNumId w:val="157"/>
  </w:num>
  <w:num w:numId="209">
    <w:abstractNumId w:val="220"/>
  </w:num>
  <w:num w:numId="210">
    <w:abstractNumId w:val="187"/>
  </w:num>
  <w:num w:numId="211">
    <w:abstractNumId w:val="5"/>
  </w:num>
  <w:num w:numId="212">
    <w:abstractNumId w:val="123"/>
  </w:num>
  <w:num w:numId="213">
    <w:abstractNumId w:val="274"/>
  </w:num>
  <w:num w:numId="214">
    <w:abstractNumId w:val="140"/>
  </w:num>
  <w:num w:numId="215">
    <w:abstractNumId w:val="234"/>
  </w:num>
  <w:num w:numId="216">
    <w:abstractNumId w:val="120"/>
  </w:num>
  <w:num w:numId="217">
    <w:abstractNumId w:val="193"/>
  </w:num>
  <w:num w:numId="218">
    <w:abstractNumId w:val="17"/>
  </w:num>
  <w:num w:numId="219">
    <w:abstractNumId w:val="178"/>
  </w:num>
  <w:num w:numId="220">
    <w:abstractNumId w:val="134"/>
  </w:num>
  <w:num w:numId="221">
    <w:abstractNumId w:val="87"/>
  </w:num>
  <w:num w:numId="222">
    <w:abstractNumId w:val="283"/>
  </w:num>
  <w:num w:numId="223">
    <w:abstractNumId w:val="18"/>
  </w:num>
  <w:num w:numId="224">
    <w:abstractNumId w:val="208"/>
  </w:num>
  <w:num w:numId="225">
    <w:abstractNumId w:val="253"/>
  </w:num>
  <w:num w:numId="226">
    <w:abstractNumId w:val="266"/>
  </w:num>
  <w:num w:numId="227">
    <w:abstractNumId w:val="146"/>
  </w:num>
  <w:num w:numId="228">
    <w:abstractNumId w:val="28"/>
  </w:num>
  <w:num w:numId="229">
    <w:abstractNumId w:val="97"/>
  </w:num>
  <w:num w:numId="230">
    <w:abstractNumId w:val="81"/>
  </w:num>
  <w:num w:numId="231">
    <w:abstractNumId w:val="265"/>
  </w:num>
  <w:num w:numId="232">
    <w:abstractNumId w:val="54"/>
  </w:num>
  <w:num w:numId="233">
    <w:abstractNumId w:val="51"/>
  </w:num>
  <w:num w:numId="234">
    <w:abstractNumId w:val="47"/>
  </w:num>
  <w:num w:numId="235">
    <w:abstractNumId w:val="241"/>
  </w:num>
  <w:num w:numId="236">
    <w:abstractNumId w:val="264"/>
  </w:num>
  <w:num w:numId="237">
    <w:abstractNumId w:val="147"/>
  </w:num>
  <w:num w:numId="238">
    <w:abstractNumId w:val="243"/>
  </w:num>
  <w:num w:numId="239">
    <w:abstractNumId w:val="251"/>
  </w:num>
  <w:num w:numId="240">
    <w:abstractNumId w:val="23"/>
  </w:num>
  <w:num w:numId="241">
    <w:abstractNumId w:val="180"/>
  </w:num>
  <w:num w:numId="242">
    <w:abstractNumId w:val="66"/>
  </w:num>
  <w:num w:numId="243">
    <w:abstractNumId w:val="132"/>
  </w:num>
  <w:num w:numId="244">
    <w:abstractNumId w:val="192"/>
  </w:num>
  <w:num w:numId="245">
    <w:abstractNumId w:val="110"/>
  </w:num>
  <w:num w:numId="246">
    <w:abstractNumId w:val="261"/>
  </w:num>
  <w:num w:numId="247">
    <w:abstractNumId w:val="209"/>
  </w:num>
  <w:num w:numId="248">
    <w:abstractNumId w:val="43"/>
  </w:num>
  <w:num w:numId="249">
    <w:abstractNumId w:val="183"/>
  </w:num>
  <w:num w:numId="250">
    <w:abstractNumId w:val="57"/>
  </w:num>
  <w:num w:numId="251">
    <w:abstractNumId w:val="148"/>
  </w:num>
  <w:num w:numId="252">
    <w:abstractNumId w:val="74"/>
  </w:num>
  <w:num w:numId="253">
    <w:abstractNumId w:val="217"/>
  </w:num>
  <w:num w:numId="254">
    <w:abstractNumId w:val="90"/>
  </w:num>
  <w:num w:numId="255">
    <w:abstractNumId w:val="118"/>
  </w:num>
  <w:num w:numId="256">
    <w:abstractNumId w:val="190"/>
  </w:num>
  <w:num w:numId="257">
    <w:abstractNumId w:val="130"/>
  </w:num>
  <w:num w:numId="258">
    <w:abstractNumId w:val="94"/>
  </w:num>
  <w:num w:numId="259">
    <w:abstractNumId w:val="252"/>
  </w:num>
  <w:num w:numId="260">
    <w:abstractNumId w:val="127"/>
  </w:num>
  <w:num w:numId="261">
    <w:abstractNumId w:val="271"/>
  </w:num>
  <w:num w:numId="262">
    <w:abstractNumId w:val="248"/>
  </w:num>
  <w:num w:numId="263">
    <w:abstractNumId w:val="121"/>
  </w:num>
  <w:num w:numId="264">
    <w:abstractNumId w:val="239"/>
  </w:num>
  <w:num w:numId="265">
    <w:abstractNumId w:val="103"/>
  </w:num>
  <w:num w:numId="266">
    <w:abstractNumId w:val="34"/>
  </w:num>
  <w:num w:numId="267">
    <w:abstractNumId w:val="15"/>
  </w:num>
  <w:num w:numId="268">
    <w:abstractNumId w:val="205"/>
  </w:num>
  <w:num w:numId="269">
    <w:abstractNumId w:val="276"/>
  </w:num>
  <w:num w:numId="270">
    <w:abstractNumId w:val="210"/>
  </w:num>
  <w:num w:numId="271">
    <w:abstractNumId w:val="246"/>
  </w:num>
  <w:num w:numId="272">
    <w:abstractNumId w:val="4"/>
  </w:num>
  <w:num w:numId="273">
    <w:abstractNumId w:val="284"/>
  </w:num>
  <w:num w:numId="274">
    <w:abstractNumId w:val="223"/>
  </w:num>
  <w:num w:numId="275">
    <w:abstractNumId w:val="44"/>
  </w:num>
  <w:num w:numId="276">
    <w:abstractNumId w:val="78"/>
  </w:num>
  <w:num w:numId="277">
    <w:abstractNumId w:val="149"/>
  </w:num>
  <w:num w:numId="278">
    <w:abstractNumId w:val="60"/>
  </w:num>
  <w:num w:numId="279">
    <w:abstractNumId w:val="188"/>
  </w:num>
  <w:num w:numId="280">
    <w:abstractNumId w:val="189"/>
  </w:num>
  <w:num w:numId="281">
    <w:abstractNumId w:val="200"/>
  </w:num>
  <w:num w:numId="282">
    <w:abstractNumId w:val="71"/>
  </w:num>
  <w:num w:numId="283">
    <w:abstractNumId w:val="135"/>
  </w:num>
  <w:num w:numId="284">
    <w:abstractNumId w:val="88"/>
  </w:num>
  <w:num w:numId="285">
    <w:abstractNumId w:val="9"/>
  </w:num>
  <w:num w:numId="286">
    <w:abstractNumId w:val="36"/>
  </w:num>
  <w:num w:numId="287">
    <w:abstractNumId w:val="61"/>
  </w:num>
  <w:num w:numId="288">
    <w:abstractNumId w:val="258"/>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lv-LV" w:vendorID="71" w:dllVersion="512"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8C"/>
    <w:rsid w:val="0000042C"/>
    <w:rsid w:val="00000615"/>
    <w:rsid w:val="00000775"/>
    <w:rsid w:val="00000F99"/>
    <w:rsid w:val="0000138A"/>
    <w:rsid w:val="0000150B"/>
    <w:rsid w:val="00001513"/>
    <w:rsid w:val="00001C90"/>
    <w:rsid w:val="000024BE"/>
    <w:rsid w:val="00002848"/>
    <w:rsid w:val="0000290F"/>
    <w:rsid w:val="00002AA4"/>
    <w:rsid w:val="00003141"/>
    <w:rsid w:val="0000364D"/>
    <w:rsid w:val="00003D4D"/>
    <w:rsid w:val="00003D70"/>
    <w:rsid w:val="00003DB4"/>
    <w:rsid w:val="00004148"/>
    <w:rsid w:val="00004233"/>
    <w:rsid w:val="00004438"/>
    <w:rsid w:val="00004749"/>
    <w:rsid w:val="00004EDA"/>
    <w:rsid w:val="00005240"/>
    <w:rsid w:val="000060D1"/>
    <w:rsid w:val="0000685C"/>
    <w:rsid w:val="00006AE4"/>
    <w:rsid w:val="000074D3"/>
    <w:rsid w:val="00007B2D"/>
    <w:rsid w:val="00010002"/>
    <w:rsid w:val="0001047A"/>
    <w:rsid w:val="00010FB5"/>
    <w:rsid w:val="000112A8"/>
    <w:rsid w:val="000112DF"/>
    <w:rsid w:val="000115D6"/>
    <w:rsid w:val="00011BC6"/>
    <w:rsid w:val="00012244"/>
    <w:rsid w:val="0001370A"/>
    <w:rsid w:val="00014117"/>
    <w:rsid w:val="000148F2"/>
    <w:rsid w:val="00014A46"/>
    <w:rsid w:val="00014AA0"/>
    <w:rsid w:val="00014F1C"/>
    <w:rsid w:val="000150B9"/>
    <w:rsid w:val="000151E5"/>
    <w:rsid w:val="00015BD4"/>
    <w:rsid w:val="00017092"/>
    <w:rsid w:val="0001716D"/>
    <w:rsid w:val="000174F8"/>
    <w:rsid w:val="000176CB"/>
    <w:rsid w:val="0002068E"/>
    <w:rsid w:val="00020DAA"/>
    <w:rsid w:val="0002173B"/>
    <w:rsid w:val="0002188C"/>
    <w:rsid w:val="000225A7"/>
    <w:rsid w:val="000226B7"/>
    <w:rsid w:val="00023508"/>
    <w:rsid w:val="00023B17"/>
    <w:rsid w:val="00023B5D"/>
    <w:rsid w:val="00023E72"/>
    <w:rsid w:val="00023FF4"/>
    <w:rsid w:val="00024416"/>
    <w:rsid w:val="00024DA6"/>
    <w:rsid w:val="000251CF"/>
    <w:rsid w:val="00026026"/>
    <w:rsid w:val="00026F22"/>
    <w:rsid w:val="00027634"/>
    <w:rsid w:val="00027A83"/>
    <w:rsid w:val="00030097"/>
    <w:rsid w:val="00030F88"/>
    <w:rsid w:val="00031549"/>
    <w:rsid w:val="00031FD5"/>
    <w:rsid w:val="00032D62"/>
    <w:rsid w:val="00032E54"/>
    <w:rsid w:val="000341F5"/>
    <w:rsid w:val="0003478A"/>
    <w:rsid w:val="000347F1"/>
    <w:rsid w:val="000348AA"/>
    <w:rsid w:val="0003490C"/>
    <w:rsid w:val="00034E06"/>
    <w:rsid w:val="00036BA7"/>
    <w:rsid w:val="000378F3"/>
    <w:rsid w:val="00037A4B"/>
    <w:rsid w:val="000402D5"/>
    <w:rsid w:val="00040E90"/>
    <w:rsid w:val="0004149A"/>
    <w:rsid w:val="000416B5"/>
    <w:rsid w:val="00041DCB"/>
    <w:rsid w:val="00041F68"/>
    <w:rsid w:val="0004203C"/>
    <w:rsid w:val="00042485"/>
    <w:rsid w:val="00042D5D"/>
    <w:rsid w:val="00042F1D"/>
    <w:rsid w:val="0004359C"/>
    <w:rsid w:val="00044056"/>
    <w:rsid w:val="0004426C"/>
    <w:rsid w:val="000454D4"/>
    <w:rsid w:val="000466A0"/>
    <w:rsid w:val="00046817"/>
    <w:rsid w:val="00046D0B"/>
    <w:rsid w:val="00047339"/>
    <w:rsid w:val="000473F4"/>
    <w:rsid w:val="00047FDC"/>
    <w:rsid w:val="00050DAE"/>
    <w:rsid w:val="00050F0E"/>
    <w:rsid w:val="000516CB"/>
    <w:rsid w:val="00052133"/>
    <w:rsid w:val="000529EB"/>
    <w:rsid w:val="00052E59"/>
    <w:rsid w:val="000531F9"/>
    <w:rsid w:val="00053465"/>
    <w:rsid w:val="00053A8B"/>
    <w:rsid w:val="00053C97"/>
    <w:rsid w:val="00053FE6"/>
    <w:rsid w:val="00055005"/>
    <w:rsid w:val="0005574C"/>
    <w:rsid w:val="00055CDD"/>
    <w:rsid w:val="000560EE"/>
    <w:rsid w:val="000567F7"/>
    <w:rsid w:val="00056F03"/>
    <w:rsid w:val="0005715A"/>
    <w:rsid w:val="0006091B"/>
    <w:rsid w:val="00060BF2"/>
    <w:rsid w:val="00061319"/>
    <w:rsid w:val="00061467"/>
    <w:rsid w:val="000616EA"/>
    <w:rsid w:val="00061E94"/>
    <w:rsid w:val="0006240A"/>
    <w:rsid w:val="00062622"/>
    <w:rsid w:val="00062A9F"/>
    <w:rsid w:val="000630C9"/>
    <w:rsid w:val="00063DA3"/>
    <w:rsid w:val="00064038"/>
    <w:rsid w:val="00064407"/>
    <w:rsid w:val="0006449C"/>
    <w:rsid w:val="00065ECF"/>
    <w:rsid w:val="00065FA1"/>
    <w:rsid w:val="00066063"/>
    <w:rsid w:val="0006614B"/>
    <w:rsid w:val="000668F7"/>
    <w:rsid w:val="00066C92"/>
    <w:rsid w:val="00066EF8"/>
    <w:rsid w:val="00066FAC"/>
    <w:rsid w:val="00067763"/>
    <w:rsid w:val="00067917"/>
    <w:rsid w:val="0007000B"/>
    <w:rsid w:val="000709BF"/>
    <w:rsid w:val="00070E7A"/>
    <w:rsid w:val="000710EC"/>
    <w:rsid w:val="000712A4"/>
    <w:rsid w:val="000713CA"/>
    <w:rsid w:val="000732A2"/>
    <w:rsid w:val="000740F4"/>
    <w:rsid w:val="00074814"/>
    <w:rsid w:val="00074FF7"/>
    <w:rsid w:val="0007527C"/>
    <w:rsid w:val="000764E3"/>
    <w:rsid w:val="000766FB"/>
    <w:rsid w:val="000768A9"/>
    <w:rsid w:val="000777D6"/>
    <w:rsid w:val="00077956"/>
    <w:rsid w:val="00077DBA"/>
    <w:rsid w:val="00077DCA"/>
    <w:rsid w:val="0008001D"/>
    <w:rsid w:val="000801B3"/>
    <w:rsid w:val="00080B08"/>
    <w:rsid w:val="00080B7D"/>
    <w:rsid w:val="0008147A"/>
    <w:rsid w:val="000815A0"/>
    <w:rsid w:val="000815D4"/>
    <w:rsid w:val="00081605"/>
    <w:rsid w:val="000818C8"/>
    <w:rsid w:val="00081AE5"/>
    <w:rsid w:val="00082CF6"/>
    <w:rsid w:val="000834AC"/>
    <w:rsid w:val="00083680"/>
    <w:rsid w:val="00083F8F"/>
    <w:rsid w:val="000840DA"/>
    <w:rsid w:val="000842EB"/>
    <w:rsid w:val="0008448B"/>
    <w:rsid w:val="00084A5A"/>
    <w:rsid w:val="00084A93"/>
    <w:rsid w:val="00084FEC"/>
    <w:rsid w:val="0008538D"/>
    <w:rsid w:val="0008540E"/>
    <w:rsid w:val="00085C99"/>
    <w:rsid w:val="00085F1C"/>
    <w:rsid w:val="00086699"/>
    <w:rsid w:val="0008671F"/>
    <w:rsid w:val="00086797"/>
    <w:rsid w:val="000869F8"/>
    <w:rsid w:val="0008717B"/>
    <w:rsid w:val="00087335"/>
    <w:rsid w:val="000874C8"/>
    <w:rsid w:val="0009067E"/>
    <w:rsid w:val="00091FF4"/>
    <w:rsid w:val="00092668"/>
    <w:rsid w:val="000929BD"/>
    <w:rsid w:val="00092E04"/>
    <w:rsid w:val="0009310B"/>
    <w:rsid w:val="00093572"/>
    <w:rsid w:val="0009371D"/>
    <w:rsid w:val="00093B9A"/>
    <w:rsid w:val="00094FCC"/>
    <w:rsid w:val="000966E3"/>
    <w:rsid w:val="0009670B"/>
    <w:rsid w:val="00096D2F"/>
    <w:rsid w:val="0009780C"/>
    <w:rsid w:val="00097CA3"/>
    <w:rsid w:val="000A01C9"/>
    <w:rsid w:val="000A0525"/>
    <w:rsid w:val="000A066E"/>
    <w:rsid w:val="000A07AC"/>
    <w:rsid w:val="000A0B4B"/>
    <w:rsid w:val="000A0DE8"/>
    <w:rsid w:val="000A21D3"/>
    <w:rsid w:val="000A3313"/>
    <w:rsid w:val="000A415D"/>
    <w:rsid w:val="000A41A3"/>
    <w:rsid w:val="000A42F8"/>
    <w:rsid w:val="000A4352"/>
    <w:rsid w:val="000A4BDB"/>
    <w:rsid w:val="000A4D11"/>
    <w:rsid w:val="000A51FF"/>
    <w:rsid w:val="000A675E"/>
    <w:rsid w:val="000A697D"/>
    <w:rsid w:val="000A6E58"/>
    <w:rsid w:val="000A6EB4"/>
    <w:rsid w:val="000A6FA6"/>
    <w:rsid w:val="000A7528"/>
    <w:rsid w:val="000A774A"/>
    <w:rsid w:val="000A775A"/>
    <w:rsid w:val="000A7912"/>
    <w:rsid w:val="000A7CA4"/>
    <w:rsid w:val="000A7F9B"/>
    <w:rsid w:val="000B00B4"/>
    <w:rsid w:val="000B13C3"/>
    <w:rsid w:val="000B149D"/>
    <w:rsid w:val="000B23EB"/>
    <w:rsid w:val="000B2637"/>
    <w:rsid w:val="000B2FEF"/>
    <w:rsid w:val="000B3314"/>
    <w:rsid w:val="000B3369"/>
    <w:rsid w:val="000B39D9"/>
    <w:rsid w:val="000B42EB"/>
    <w:rsid w:val="000B4329"/>
    <w:rsid w:val="000B4453"/>
    <w:rsid w:val="000B45A0"/>
    <w:rsid w:val="000B45DF"/>
    <w:rsid w:val="000B4605"/>
    <w:rsid w:val="000B489F"/>
    <w:rsid w:val="000B4B38"/>
    <w:rsid w:val="000B5CE8"/>
    <w:rsid w:val="000B5ED6"/>
    <w:rsid w:val="000B6CD3"/>
    <w:rsid w:val="000B798E"/>
    <w:rsid w:val="000B7C3E"/>
    <w:rsid w:val="000C0504"/>
    <w:rsid w:val="000C1B15"/>
    <w:rsid w:val="000C2AE5"/>
    <w:rsid w:val="000C2BCA"/>
    <w:rsid w:val="000C2C38"/>
    <w:rsid w:val="000C31BF"/>
    <w:rsid w:val="000C3B02"/>
    <w:rsid w:val="000C3DB1"/>
    <w:rsid w:val="000C3F94"/>
    <w:rsid w:val="000C4138"/>
    <w:rsid w:val="000C4737"/>
    <w:rsid w:val="000C48CB"/>
    <w:rsid w:val="000C4945"/>
    <w:rsid w:val="000C4A28"/>
    <w:rsid w:val="000C4C52"/>
    <w:rsid w:val="000C51E5"/>
    <w:rsid w:val="000C5A56"/>
    <w:rsid w:val="000C6093"/>
    <w:rsid w:val="000C62A3"/>
    <w:rsid w:val="000C6D4D"/>
    <w:rsid w:val="000C7275"/>
    <w:rsid w:val="000C7888"/>
    <w:rsid w:val="000C7D4E"/>
    <w:rsid w:val="000C7D5C"/>
    <w:rsid w:val="000C7EA0"/>
    <w:rsid w:val="000D079B"/>
    <w:rsid w:val="000D07D8"/>
    <w:rsid w:val="000D2213"/>
    <w:rsid w:val="000D2344"/>
    <w:rsid w:val="000D2360"/>
    <w:rsid w:val="000D2F83"/>
    <w:rsid w:val="000D3227"/>
    <w:rsid w:val="000D3612"/>
    <w:rsid w:val="000D3A26"/>
    <w:rsid w:val="000D4450"/>
    <w:rsid w:val="000D51B2"/>
    <w:rsid w:val="000D527F"/>
    <w:rsid w:val="000D5308"/>
    <w:rsid w:val="000D5D2E"/>
    <w:rsid w:val="000D6AB4"/>
    <w:rsid w:val="000D6BDD"/>
    <w:rsid w:val="000D7095"/>
    <w:rsid w:val="000D7479"/>
    <w:rsid w:val="000D748F"/>
    <w:rsid w:val="000D75C1"/>
    <w:rsid w:val="000D7FD6"/>
    <w:rsid w:val="000E0276"/>
    <w:rsid w:val="000E0378"/>
    <w:rsid w:val="000E0BB3"/>
    <w:rsid w:val="000E0CAA"/>
    <w:rsid w:val="000E12C3"/>
    <w:rsid w:val="000E13EF"/>
    <w:rsid w:val="000E1F60"/>
    <w:rsid w:val="000E2377"/>
    <w:rsid w:val="000E2405"/>
    <w:rsid w:val="000E25EA"/>
    <w:rsid w:val="000E2C8D"/>
    <w:rsid w:val="000E3055"/>
    <w:rsid w:val="000E31AB"/>
    <w:rsid w:val="000E4073"/>
    <w:rsid w:val="000E42FF"/>
    <w:rsid w:val="000E4FA8"/>
    <w:rsid w:val="000E5DF6"/>
    <w:rsid w:val="000E6B74"/>
    <w:rsid w:val="000E7B84"/>
    <w:rsid w:val="000F060D"/>
    <w:rsid w:val="000F0E00"/>
    <w:rsid w:val="000F1043"/>
    <w:rsid w:val="000F1123"/>
    <w:rsid w:val="000F1176"/>
    <w:rsid w:val="000F1347"/>
    <w:rsid w:val="000F168B"/>
    <w:rsid w:val="000F26F5"/>
    <w:rsid w:val="000F28E8"/>
    <w:rsid w:val="000F2C43"/>
    <w:rsid w:val="000F3341"/>
    <w:rsid w:val="000F34A2"/>
    <w:rsid w:val="000F3D2B"/>
    <w:rsid w:val="000F40C9"/>
    <w:rsid w:val="000F4463"/>
    <w:rsid w:val="000F4A92"/>
    <w:rsid w:val="000F57C9"/>
    <w:rsid w:val="000F5EE5"/>
    <w:rsid w:val="000F6E7D"/>
    <w:rsid w:val="000F71AB"/>
    <w:rsid w:val="000F77F7"/>
    <w:rsid w:val="000F7A95"/>
    <w:rsid w:val="000F7C87"/>
    <w:rsid w:val="00100FEC"/>
    <w:rsid w:val="001012B0"/>
    <w:rsid w:val="00101965"/>
    <w:rsid w:val="00101EDC"/>
    <w:rsid w:val="00101F3B"/>
    <w:rsid w:val="001021F7"/>
    <w:rsid w:val="001037A6"/>
    <w:rsid w:val="0010380A"/>
    <w:rsid w:val="0010389B"/>
    <w:rsid w:val="00103A8F"/>
    <w:rsid w:val="00103AF5"/>
    <w:rsid w:val="00103E37"/>
    <w:rsid w:val="00104244"/>
    <w:rsid w:val="00104EBF"/>
    <w:rsid w:val="00106008"/>
    <w:rsid w:val="00106536"/>
    <w:rsid w:val="00106771"/>
    <w:rsid w:val="0010706D"/>
    <w:rsid w:val="001077E9"/>
    <w:rsid w:val="00107923"/>
    <w:rsid w:val="00107952"/>
    <w:rsid w:val="00107B4B"/>
    <w:rsid w:val="00107E98"/>
    <w:rsid w:val="001103BF"/>
    <w:rsid w:val="00110F8D"/>
    <w:rsid w:val="00111159"/>
    <w:rsid w:val="0011139F"/>
    <w:rsid w:val="0011255B"/>
    <w:rsid w:val="001128FF"/>
    <w:rsid w:val="00112EC0"/>
    <w:rsid w:val="00112F54"/>
    <w:rsid w:val="00113704"/>
    <w:rsid w:val="00113BE1"/>
    <w:rsid w:val="00113F20"/>
    <w:rsid w:val="00114718"/>
    <w:rsid w:val="00115650"/>
    <w:rsid w:val="00115BF0"/>
    <w:rsid w:val="00115CEA"/>
    <w:rsid w:val="001164C4"/>
    <w:rsid w:val="001172C6"/>
    <w:rsid w:val="001177FE"/>
    <w:rsid w:val="00117A21"/>
    <w:rsid w:val="00117F5E"/>
    <w:rsid w:val="001203A3"/>
    <w:rsid w:val="00120465"/>
    <w:rsid w:val="0012168F"/>
    <w:rsid w:val="00121A01"/>
    <w:rsid w:val="00121FFF"/>
    <w:rsid w:val="001221DC"/>
    <w:rsid w:val="001224D9"/>
    <w:rsid w:val="00122968"/>
    <w:rsid w:val="00122CF2"/>
    <w:rsid w:val="00123841"/>
    <w:rsid w:val="00123857"/>
    <w:rsid w:val="00123BAA"/>
    <w:rsid w:val="00123D3A"/>
    <w:rsid w:val="001242B5"/>
    <w:rsid w:val="00124301"/>
    <w:rsid w:val="00124C8E"/>
    <w:rsid w:val="00125724"/>
    <w:rsid w:val="00125F2B"/>
    <w:rsid w:val="00125F9E"/>
    <w:rsid w:val="001263A8"/>
    <w:rsid w:val="00126767"/>
    <w:rsid w:val="0013010A"/>
    <w:rsid w:val="0013032A"/>
    <w:rsid w:val="00130BCB"/>
    <w:rsid w:val="00131B46"/>
    <w:rsid w:val="00132ACD"/>
    <w:rsid w:val="001339C4"/>
    <w:rsid w:val="00134720"/>
    <w:rsid w:val="001347AD"/>
    <w:rsid w:val="00134A1E"/>
    <w:rsid w:val="00134CC5"/>
    <w:rsid w:val="00134FB4"/>
    <w:rsid w:val="0013522A"/>
    <w:rsid w:val="00135638"/>
    <w:rsid w:val="00135652"/>
    <w:rsid w:val="00135B48"/>
    <w:rsid w:val="00135E16"/>
    <w:rsid w:val="00136055"/>
    <w:rsid w:val="00136094"/>
    <w:rsid w:val="00136194"/>
    <w:rsid w:val="001362F1"/>
    <w:rsid w:val="001369A2"/>
    <w:rsid w:val="001370A4"/>
    <w:rsid w:val="00137CEF"/>
    <w:rsid w:val="0014052E"/>
    <w:rsid w:val="001408CD"/>
    <w:rsid w:val="00140A5C"/>
    <w:rsid w:val="00140B55"/>
    <w:rsid w:val="00140F4B"/>
    <w:rsid w:val="0014120E"/>
    <w:rsid w:val="001419D9"/>
    <w:rsid w:val="00141C7E"/>
    <w:rsid w:val="00141F10"/>
    <w:rsid w:val="0014248B"/>
    <w:rsid w:val="001429B9"/>
    <w:rsid w:val="00142B08"/>
    <w:rsid w:val="00143A4C"/>
    <w:rsid w:val="00143B3D"/>
    <w:rsid w:val="00143C6C"/>
    <w:rsid w:val="00144429"/>
    <w:rsid w:val="001447AF"/>
    <w:rsid w:val="00144C22"/>
    <w:rsid w:val="00144CA6"/>
    <w:rsid w:val="00144CC7"/>
    <w:rsid w:val="00145809"/>
    <w:rsid w:val="001467CE"/>
    <w:rsid w:val="001470D7"/>
    <w:rsid w:val="001472E1"/>
    <w:rsid w:val="00147F55"/>
    <w:rsid w:val="00150004"/>
    <w:rsid w:val="001509B1"/>
    <w:rsid w:val="0015110B"/>
    <w:rsid w:val="0015146A"/>
    <w:rsid w:val="001517C5"/>
    <w:rsid w:val="00152E98"/>
    <w:rsid w:val="00152F0A"/>
    <w:rsid w:val="00152F18"/>
    <w:rsid w:val="00153B9B"/>
    <w:rsid w:val="00153D48"/>
    <w:rsid w:val="00153EB4"/>
    <w:rsid w:val="001542E1"/>
    <w:rsid w:val="00154D53"/>
    <w:rsid w:val="00154F33"/>
    <w:rsid w:val="00155417"/>
    <w:rsid w:val="00155487"/>
    <w:rsid w:val="00155842"/>
    <w:rsid w:val="00155DD3"/>
    <w:rsid w:val="00156156"/>
    <w:rsid w:val="00156846"/>
    <w:rsid w:val="001570ED"/>
    <w:rsid w:val="0015725F"/>
    <w:rsid w:val="00157287"/>
    <w:rsid w:val="00157583"/>
    <w:rsid w:val="00157D34"/>
    <w:rsid w:val="00157E49"/>
    <w:rsid w:val="00157ECD"/>
    <w:rsid w:val="00157F6D"/>
    <w:rsid w:val="00160CAE"/>
    <w:rsid w:val="00162084"/>
    <w:rsid w:val="001628E3"/>
    <w:rsid w:val="00162B59"/>
    <w:rsid w:val="00163300"/>
    <w:rsid w:val="00163321"/>
    <w:rsid w:val="00163754"/>
    <w:rsid w:val="001637A3"/>
    <w:rsid w:val="00163A75"/>
    <w:rsid w:val="00163C37"/>
    <w:rsid w:val="00163C62"/>
    <w:rsid w:val="00163E09"/>
    <w:rsid w:val="0016430E"/>
    <w:rsid w:val="00164D09"/>
    <w:rsid w:val="00164E50"/>
    <w:rsid w:val="00165053"/>
    <w:rsid w:val="001653E7"/>
    <w:rsid w:val="001657CD"/>
    <w:rsid w:val="00165CC2"/>
    <w:rsid w:val="00165D1C"/>
    <w:rsid w:val="00166171"/>
    <w:rsid w:val="00166408"/>
    <w:rsid w:val="001667EE"/>
    <w:rsid w:val="0016773F"/>
    <w:rsid w:val="0016774C"/>
    <w:rsid w:val="00167781"/>
    <w:rsid w:val="0016787D"/>
    <w:rsid w:val="00170694"/>
    <w:rsid w:val="00170F63"/>
    <w:rsid w:val="00172202"/>
    <w:rsid w:val="00172329"/>
    <w:rsid w:val="0017260F"/>
    <w:rsid w:val="00172E0F"/>
    <w:rsid w:val="00173097"/>
    <w:rsid w:val="00173377"/>
    <w:rsid w:val="00173F8D"/>
    <w:rsid w:val="001749E6"/>
    <w:rsid w:val="00174AAC"/>
    <w:rsid w:val="001756C2"/>
    <w:rsid w:val="0017572A"/>
    <w:rsid w:val="001766C3"/>
    <w:rsid w:val="00176FE2"/>
    <w:rsid w:val="001772E2"/>
    <w:rsid w:val="001773AA"/>
    <w:rsid w:val="001779EB"/>
    <w:rsid w:val="00177B04"/>
    <w:rsid w:val="00180886"/>
    <w:rsid w:val="00181E6C"/>
    <w:rsid w:val="001826C4"/>
    <w:rsid w:val="00182DE0"/>
    <w:rsid w:val="001830EF"/>
    <w:rsid w:val="001838DF"/>
    <w:rsid w:val="001839C7"/>
    <w:rsid w:val="00183AC1"/>
    <w:rsid w:val="00183DDA"/>
    <w:rsid w:val="001853D5"/>
    <w:rsid w:val="0018583C"/>
    <w:rsid w:val="00185967"/>
    <w:rsid w:val="00185EC4"/>
    <w:rsid w:val="00185F95"/>
    <w:rsid w:val="001867C2"/>
    <w:rsid w:val="00187041"/>
    <w:rsid w:val="00187521"/>
    <w:rsid w:val="00187CCF"/>
    <w:rsid w:val="00187D63"/>
    <w:rsid w:val="00187D9C"/>
    <w:rsid w:val="00187E82"/>
    <w:rsid w:val="00190476"/>
    <w:rsid w:val="00190A25"/>
    <w:rsid w:val="00190C0E"/>
    <w:rsid w:val="001912C2"/>
    <w:rsid w:val="001917BD"/>
    <w:rsid w:val="00191A54"/>
    <w:rsid w:val="00192944"/>
    <w:rsid w:val="0019318B"/>
    <w:rsid w:val="001933CE"/>
    <w:rsid w:val="00193549"/>
    <w:rsid w:val="00193D6E"/>
    <w:rsid w:val="00193DAD"/>
    <w:rsid w:val="00194AE6"/>
    <w:rsid w:val="0019554D"/>
    <w:rsid w:val="00195B89"/>
    <w:rsid w:val="00196309"/>
    <w:rsid w:val="00196338"/>
    <w:rsid w:val="00196392"/>
    <w:rsid w:val="0019647E"/>
    <w:rsid w:val="00196BC5"/>
    <w:rsid w:val="00197404"/>
    <w:rsid w:val="00197435"/>
    <w:rsid w:val="001976ED"/>
    <w:rsid w:val="00197D6B"/>
    <w:rsid w:val="001A039B"/>
    <w:rsid w:val="001A067C"/>
    <w:rsid w:val="001A08FD"/>
    <w:rsid w:val="001A0D34"/>
    <w:rsid w:val="001A1242"/>
    <w:rsid w:val="001A268B"/>
    <w:rsid w:val="001A2C5E"/>
    <w:rsid w:val="001A2E03"/>
    <w:rsid w:val="001A35EC"/>
    <w:rsid w:val="001A3801"/>
    <w:rsid w:val="001A38D7"/>
    <w:rsid w:val="001A4F54"/>
    <w:rsid w:val="001A50BE"/>
    <w:rsid w:val="001A5197"/>
    <w:rsid w:val="001A5246"/>
    <w:rsid w:val="001A54A6"/>
    <w:rsid w:val="001A5977"/>
    <w:rsid w:val="001A5DED"/>
    <w:rsid w:val="001A6A62"/>
    <w:rsid w:val="001A6AEC"/>
    <w:rsid w:val="001A711D"/>
    <w:rsid w:val="001A7709"/>
    <w:rsid w:val="001A7715"/>
    <w:rsid w:val="001A77EB"/>
    <w:rsid w:val="001B0103"/>
    <w:rsid w:val="001B014F"/>
    <w:rsid w:val="001B0383"/>
    <w:rsid w:val="001B07EA"/>
    <w:rsid w:val="001B09BD"/>
    <w:rsid w:val="001B102C"/>
    <w:rsid w:val="001B1129"/>
    <w:rsid w:val="001B2C09"/>
    <w:rsid w:val="001B2DCC"/>
    <w:rsid w:val="001B3FAF"/>
    <w:rsid w:val="001B41BF"/>
    <w:rsid w:val="001B4286"/>
    <w:rsid w:val="001B42E1"/>
    <w:rsid w:val="001B5D42"/>
    <w:rsid w:val="001B5D70"/>
    <w:rsid w:val="001B5DC4"/>
    <w:rsid w:val="001B61EA"/>
    <w:rsid w:val="001B62E4"/>
    <w:rsid w:val="001B6721"/>
    <w:rsid w:val="001B6CD1"/>
    <w:rsid w:val="001B6EDB"/>
    <w:rsid w:val="001B7A1F"/>
    <w:rsid w:val="001C013F"/>
    <w:rsid w:val="001C02AE"/>
    <w:rsid w:val="001C0A0A"/>
    <w:rsid w:val="001C0D56"/>
    <w:rsid w:val="001C129D"/>
    <w:rsid w:val="001C2054"/>
    <w:rsid w:val="001C2CCC"/>
    <w:rsid w:val="001C2E95"/>
    <w:rsid w:val="001C35B2"/>
    <w:rsid w:val="001C3FB4"/>
    <w:rsid w:val="001C4271"/>
    <w:rsid w:val="001C471C"/>
    <w:rsid w:val="001C4DC8"/>
    <w:rsid w:val="001C4E46"/>
    <w:rsid w:val="001C524B"/>
    <w:rsid w:val="001C56FD"/>
    <w:rsid w:val="001C5ECD"/>
    <w:rsid w:val="001C616B"/>
    <w:rsid w:val="001C6216"/>
    <w:rsid w:val="001C6310"/>
    <w:rsid w:val="001C6498"/>
    <w:rsid w:val="001C64A5"/>
    <w:rsid w:val="001C6BA3"/>
    <w:rsid w:val="001C6E7D"/>
    <w:rsid w:val="001C6E8F"/>
    <w:rsid w:val="001C783F"/>
    <w:rsid w:val="001C7EC0"/>
    <w:rsid w:val="001D0B25"/>
    <w:rsid w:val="001D1029"/>
    <w:rsid w:val="001D143A"/>
    <w:rsid w:val="001D1A2C"/>
    <w:rsid w:val="001D1B6A"/>
    <w:rsid w:val="001D1D5C"/>
    <w:rsid w:val="001D1D9E"/>
    <w:rsid w:val="001D2365"/>
    <w:rsid w:val="001D2EE6"/>
    <w:rsid w:val="001D3449"/>
    <w:rsid w:val="001D3BC3"/>
    <w:rsid w:val="001D3DCC"/>
    <w:rsid w:val="001D3E89"/>
    <w:rsid w:val="001D3FE1"/>
    <w:rsid w:val="001D46C3"/>
    <w:rsid w:val="001D4784"/>
    <w:rsid w:val="001D4F7F"/>
    <w:rsid w:val="001D52BC"/>
    <w:rsid w:val="001D5648"/>
    <w:rsid w:val="001D5BF4"/>
    <w:rsid w:val="001D5D99"/>
    <w:rsid w:val="001D5EAD"/>
    <w:rsid w:val="001D6029"/>
    <w:rsid w:val="001D62AB"/>
    <w:rsid w:val="001D75F1"/>
    <w:rsid w:val="001E0153"/>
    <w:rsid w:val="001E0378"/>
    <w:rsid w:val="001E0631"/>
    <w:rsid w:val="001E0645"/>
    <w:rsid w:val="001E0714"/>
    <w:rsid w:val="001E0EE6"/>
    <w:rsid w:val="001E2634"/>
    <w:rsid w:val="001E299E"/>
    <w:rsid w:val="001E2A54"/>
    <w:rsid w:val="001E4670"/>
    <w:rsid w:val="001E4D84"/>
    <w:rsid w:val="001E522E"/>
    <w:rsid w:val="001E52A4"/>
    <w:rsid w:val="001E55BF"/>
    <w:rsid w:val="001E5766"/>
    <w:rsid w:val="001E6043"/>
    <w:rsid w:val="001E6530"/>
    <w:rsid w:val="001E66CB"/>
    <w:rsid w:val="001E68F0"/>
    <w:rsid w:val="001E6E63"/>
    <w:rsid w:val="001E71D5"/>
    <w:rsid w:val="001E7949"/>
    <w:rsid w:val="001F01FF"/>
    <w:rsid w:val="001F0302"/>
    <w:rsid w:val="001F0315"/>
    <w:rsid w:val="001F06FF"/>
    <w:rsid w:val="001F0B52"/>
    <w:rsid w:val="001F122B"/>
    <w:rsid w:val="001F1A9A"/>
    <w:rsid w:val="001F1CD8"/>
    <w:rsid w:val="001F21B3"/>
    <w:rsid w:val="001F2750"/>
    <w:rsid w:val="001F2AFB"/>
    <w:rsid w:val="001F32E4"/>
    <w:rsid w:val="001F357D"/>
    <w:rsid w:val="001F3D52"/>
    <w:rsid w:val="001F4EDB"/>
    <w:rsid w:val="001F6CB9"/>
    <w:rsid w:val="001F755E"/>
    <w:rsid w:val="002002E7"/>
    <w:rsid w:val="002005C8"/>
    <w:rsid w:val="0020065E"/>
    <w:rsid w:val="0020087F"/>
    <w:rsid w:val="00201C7A"/>
    <w:rsid w:val="00201F55"/>
    <w:rsid w:val="002023A2"/>
    <w:rsid w:val="002033A2"/>
    <w:rsid w:val="00204B42"/>
    <w:rsid w:val="00204CDB"/>
    <w:rsid w:val="00205E3D"/>
    <w:rsid w:val="00206426"/>
    <w:rsid w:val="00206577"/>
    <w:rsid w:val="002067A3"/>
    <w:rsid w:val="0020684C"/>
    <w:rsid w:val="00207176"/>
    <w:rsid w:val="002071CB"/>
    <w:rsid w:val="0020747E"/>
    <w:rsid w:val="0020799A"/>
    <w:rsid w:val="00207CFA"/>
    <w:rsid w:val="00207D98"/>
    <w:rsid w:val="002102D9"/>
    <w:rsid w:val="00210597"/>
    <w:rsid w:val="00210808"/>
    <w:rsid w:val="00210A4E"/>
    <w:rsid w:val="00210E9B"/>
    <w:rsid w:val="00210EC2"/>
    <w:rsid w:val="002118A9"/>
    <w:rsid w:val="00211900"/>
    <w:rsid w:val="00212256"/>
    <w:rsid w:val="002125AE"/>
    <w:rsid w:val="00212986"/>
    <w:rsid w:val="00212D48"/>
    <w:rsid w:val="0021401F"/>
    <w:rsid w:val="00214096"/>
    <w:rsid w:val="0021465F"/>
    <w:rsid w:val="00214DE8"/>
    <w:rsid w:val="00215DEF"/>
    <w:rsid w:val="002163CD"/>
    <w:rsid w:val="0021750C"/>
    <w:rsid w:val="00217A90"/>
    <w:rsid w:val="00221067"/>
    <w:rsid w:val="002214CB"/>
    <w:rsid w:val="0022152D"/>
    <w:rsid w:val="00221F37"/>
    <w:rsid w:val="00222A02"/>
    <w:rsid w:val="00222BA4"/>
    <w:rsid w:val="00222BB9"/>
    <w:rsid w:val="0022390F"/>
    <w:rsid w:val="002240C3"/>
    <w:rsid w:val="00224487"/>
    <w:rsid w:val="00224EB8"/>
    <w:rsid w:val="00225139"/>
    <w:rsid w:val="002252D5"/>
    <w:rsid w:val="00225389"/>
    <w:rsid w:val="00225DF4"/>
    <w:rsid w:val="0022682D"/>
    <w:rsid w:val="00226C21"/>
    <w:rsid w:val="00226F8C"/>
    <w:rsid w:val="002272B2"/>
    <w:rsid w:val="00227365"/>
    <w:rsid w:val="00227481"/>
    <w:rsid w:val="0023015A"/>
    <w:rsid w:val="00230E54"/>
    <w:rsid w:val="00230FAA"/>
    <w:rsid w:val="002312DB"/>
    <w:rsid w:val="00231B96"/>
    <w:rsid w:val="00231D9A"/>
    <w:rsid w:val="00231F3D"/>
    <w:rsid w:val="002323B0"/>
    <w:rsid w:val="00232837"/>
    <w:rsid w:val="002329BB"/>
    <w:rsid w:val="00232AD2"/>
    <w:rsid w:val="00233C91"/>
    <w:rsid w:val="00234F32"/>
    <w:rsid w:val="00235BBA"/>
    <w:rsid w:val="00235E06"/>
    <w:rsid w:val="00235FE6"/>
    <w:rsid w:val="002362CC"/>
    <w:rsid w:val="002363B0"/>
    <w:rsid w:val="0023646A"/>
    <w:rsid w:val="00237C3E"/>
    <w:rsid w:val="00237FCA"/>
    <w:rsid w:val="002404DC"/>
    <w:rsid w:val="00240E78"/>
    <w:rsid w:val="00240F28"/>
    <w:rsid w:val="00241AEC"/>
    <w:rsid w:val="00241C62"/>
    <w:rsid w:val="002432C9"/>
    <w:rsid w:val="002435BC"/>
    <w:rsid w:val="0024393A"/>
    <w:rsid w:val="00244121"/>
    <w:rsid w:val="0024454B"/>
    <w:rsid w:val="00244C4E"/>
    <w:rsid w:val="0024591E"/>
    <w:rsid w:val="00245A6D"/>
    <w:rsid w:val="00245AD8"/>
    <w:rsid w:val="00245D50"/>
    <w:rsid w:val="002465F6"/>
    <w:rsid w:val="0024709D"/>
    <w:rsid w:val="00247C58"/>
    <w:rsid w:val="00247DA9"/>
    <w:rsid w:val="00250BF7"/>
    <w:rsid w:val="00250D88"/>
    <w:rsid w:val="00250D94"/>
    <w:rsid w:val="00250FF6"/>
    <w:rsid w:val="00251B4F"/>
    <w:rsid w:val="00251DC3"/>
    <w:rsid w:val="00251F4C"/>
    <w:rsid w:val="002528E6"/>
    <w:rsid w:val="002531AA"/>
    <w:rsid w:val="00254729"/>
    <w:rsid w:val="00254E38"/>
    <w:rsid w:val="00255279"/>
    <w:rsid w:val="0025561F"/>
    <w:rsid w:val="002556F1"/>
    <w:rsid w:val="002557B9"/>
    <w:rsid w:val="0025595C"/>
    <w:rsid w:val="00256140"/>
    <w:rsid w:val="002561CF"/>
    <w:rsid w:val="002561F4"/>
    <w:rsid w:val="00257671"/>
    <w:rsid w:val="00260FBD"/>
    <w:rsid w:val="00261122"/>
    <w:rsid w:val="00261178"/>
    <w:rsid w:val="00261B87"/>
    <w:rsid w:val="00261C0A"/>
    <w:rsid w:val="00261DC3"/>
    <w:rsid w:val="00262015"/>
    <w:rsid w:val="00262357"/>
    <w:rsid w:val="002626C0"/>
    <w:rsid w:val="002627B2"/>
    <w:rsid w:val="002629F2"/>
    <w:rsid w:val="00263448"/>
    <w:rsid w:val="00263560"/>
    <w:rsid w:val="002638FB"/>
    <w:rsid w:val="002639D2"/>
    <w:rsid w:val="0026425D"/>
    <w:rsid w:val="00264590"/>
    <w:rsid w:val="002645EF"/>
    <w:rsid w:val="00264AF6"/>
    <w:rsid w:val="0026513B"/>
    <w:rsid w:val="002653E8"/>
    <w:rsid w:val="002655D9"/>
    <w:rsid w:val="00265A5F"/>
    <w:rsid w:val="00265C95"/>
    <w:rsid w:val="0026652E"/>
    <w:rsid w:val="0026755A"/>
    <w:rsid w:val="00267784"/>
    <w:rsid w:val="002677F7"/>
    <w:rsid w:val="002679EA"/>
    <w:rsid w:val="00267B89"/>
    <w:rsid w:val="0027003B"/>
    <w:rsid w:val="00270840"/>
    <w:rsid w:val="00270F3B"/>
    <w:rsid w:val="0027196D"/>
    <w:rsid w:val="00272019"/>
    <w:rsid w:val="00272341"/>
    <w:rsid w:val="002732F5"/>
    <w:rsid w:val="00273814"/>
    <w:rsid w:val="00273C1C"/>
    <w:rsid w:val="00273D35"/>
    <w:rsid w:val="00274171"/>
    <w:rsid w:val="002742A8"/>
    <w:rsid w:val="0027433C"/>
    <w:rsid w:val="00274477"/>
    <w:rsid w:val="002744CF"/>
    <w:rsid w:val="00274A24"/>
    <w:rsid w:val="00274AA6"/>
    <w:rsid w:val="00274B5B"/>
    <w:rsid w:val="00274EFA"/>
    <w:rsid w:val="0027527A"/>
    <w:rsid w:val="002752F1"/>
    <w:rsid w:val="002753F4"/>
    <w:rsid w:val="002758F8"/>
    <w:rsid w:val="0027667A"/>
    <w:rsid w:val="00276B88"/>
    <w:rsid w:val="00276F70"/>
    <w:rsid w:val="002774CD"/>
    <w:rsid w:val="00277972"/>
    <w:rsid w:val="00277FB6"/>
    <w:rsid w:val="0028021F"/>
    <w:rsid w:val="00280596"/>
    <w:rsid w:val="00280685"/>
    <w:rsid w:val="00281A30"/>
    <w:rsid w:val="00281ABC"/>
    <w:rsid w:val="00281F45"/>
    <w:rsid w:val="002821C3"/>
    <w:rsid w:val="0028229F"/>
    <w:rsid w:val="0028245C"/>
    <w:rsid w:val="002835EB"/>
    <w:rsid w:val="0028382A"/>
    <w:rsid w:val="002838CF"/>
    <w:rsid w:val="0028397C"/>
    <w:rsid w:val="00283D29"/>
    <w:rsid w:val="002841F3"/>
    <w:rsid w:val="00284727"/>
    <w:rsid w:val="0028482C"/>
    <w:rsid w:val="00284959"/>
    <w:rsid w:val="00284B16"/>
    <w:rsid w:val="00285047"/>
    <w:rsid w:val="002854D1"/>
    <w:rsid w:val="00285529"/>
    <w:rsid w:val="002858D7"/>
    <w:rsid w:val="00285E7C"/>
    <w:rsid w:val="00286A3D"/>
    <w:rsid w:val="00286A9D"/>
    <w:rsid w:val="00286D3B"/>
    <w:rsid w:val="00287277"/>
    <w:rsid w:val="002877AC"/>
    <w:rsid w:val="0028796C"/>
    <w:rsid w:val="0029020C"/>
    <w:rsid w:val="002902E9"/>
    <w:rsid w:val="00290B89"/>
    <w:rsid w:val="00291FB8"/>
    <w:rsid w:val="0029215F"/>
    <w:rsid w:val="0029274D"/>
    <w:rsid w:val="00292A8C"/>
    <w:rsid w:val="00293C11"/>
    <w:rsid w:val="002949EC"/>
    <w:rsid w:val="0029507B"/>
    <w:rsid w:val="00295D00"/>
    <w:rsid w:val="002967EA"/>
    <w:rsid w:val="00297740"/>
    <w:rsid w:val="00297DDF"/>
    <w:rsid w:val="00297F15"/>
    <w:rsid w:val="00297F3D"/>
    <w:rsid w:val="002A118F"/>
    <w:rsid w:val="002A1252"/>
    <w:rsid w:val="002A187F"/>
    <w:rsid w:val="002A1C05"/>
    <w:rsid w:val="002A3123"/>
    <w:rsid w:val="002A3774"/>
    <w:rsid w:val="002A3817"/>
    <w:rsid w:val="002A3D9E"/>
    <w:rsid w:val="002A3F66"/>
    <w:rsid w:val="002A4603"/>
    <w:rsid w:val="002A4B58"/>
    <w:rsid w:val="002A4B76"/>
    <w:rsid w:val="002A5981"/>
    <w:rsid w:val="002A63DE"/>
    <w:rsid w:val="002A66DC"/>
    <w:rsid w:val="002A6A4E"/>
    <w:rsid w:val="002A6EC2"/>
    <w:rsid w:val="002A7AF3"/>
    <w:rsid w:val="002B0120"/>
    <w:rsid w:val="002B0F43"/>
    <w:rsid w:val="002B10EA"/>
    <w:rsid w:val="002B16D2"/>
    <w:rsid w:val="002B1C61"/>
    <w:rsid w:val="002B1EEE"/>
    <w:rsid w:val="002B1F33"/>
    <w:rsid w:val="002B25A3"/>
    <w:rsid w:val="002B2C94"/>
    <w:rsid w:val="002B2D03"/>
    <w:rsid w:val="002B34F3"/>
    <w:rsid w:val="002B372B"/>
    <w:rsid w:val="002B3A9D"/>
    <w:rsid w:val="002B3EA9"/>
    <w:rsid w:val="002B4651"/>
    <w:rsid w:val="002B4938"/>
    <w:rsid w:val="002B4CBF"/>
    <w:rsid w:val="002B57F6"/>
    <w:rsid w:val="002B5ED3"/>
    <w:rsid w:val="002B6779"/>
    <w:rsid w:val="002B6D42"/>
    <w:rsid w:val="002B6D54"/>
    <w:rsid w:val="002B6FA5"/>
    <w:rsid w:val="002C03D0"/>
    <w:rsid w:val="002C0485"/>
    <w:rsid w:val="002C0957"/>
    <w:rsid w:val="002C098B"/>
    <w:rsid w:val="002C0D10"/>
    <w:rsid w:val="002C0E73"/>
    <w:rsid w:val="002C1D9E"/>
    <w:rsid w:val="002C2480"/>
    <w:rsid w:val="002C2995"/>
    <w:rsid w:val="002C2C30"/>
    <w:rsid w:val="002C36EC"/>
    <w:rsid w:val="002C3B90"/>
    <w:rsid w:val="002C5B7F"/>
    <w:rsid w:val="002C637B"/>
    <w:rsid w:val="002C696A"/>
    <w:rsid w:val="002D0115"/>
    <w:rsid w:val="002D01F7"/>
    <w:rsid w:val="002D0362"/>
    <w:rsid w:val="002D050D"/>
    <w:rsid w:val="002D07DC"/>
    <w:rsid w:val="002D115D"/>
    <w:rsid w:val="002D14B0"/>
    <w:rsid w:val="002D15AD"/>
    <w:rsid w:val="002D16AD"/>
    <w:rsid w:val="002D2779"/>
    <w:rsid w:val="002D2981"/>
    <w:rsid w:val="002D2C78"/>
    <w:rsid w:val="002D31BB"/>
    <w:rsid w:val="002D3727"/>
    <w:rsid w:val="002D429E"/>
    <w:rsid w:val="002D4C8D"/>
    <w:rsid w:val="002D55BA"/>
    <w:rsid w:val="002D59D7"/>
    <w:rsid w:val="002D6256"/>
    <w:rsid w:val="002D6375"/>
    <w:rsid w:val="002D6749"/>
    <w:rsid w:val="002D6A68"/>
    <w:rsid w:val="002D6EDC"/>
    <w:rsid w:val="002D7311"/>
    <w:rsid w:val="002D736D"/>
    <w:rsid w:val="002E0244"/>
    <w:rsid w:val="002E0425"/>
    <w:rsid w:val="002E1EA8"/>
    <w:rsid w:val="002E2161"/>
    <w:rsid w:val="002E218B"/>
    <w:rsid w:val="002E2CD8"/>
    <w:rsid w:val="002E307F"/>
    <w:rsid w:val="002E3467"/>
    <w:rsid w:val="002E3BFF"/>
    <w:rsid w:val="002E3F6E"/>
    <w:rsid w:val="002E482D"/>
    <w:rsid w:val="002E48D3"/>
    <w:rsid w:val="002E4F1C"/>
    <w:rsid w:val="002E5655"/>
    <w:rsid w:val="002E5C5C"/>
    <w:rsid w:val="002E5E9E"/>
    <w:rsid w:val="002E6517"/>
    <w:rsid w:val="002E66E1"/>
    <w:rsid w:val="002E710D"/>
    <w:rsid w:val="002E7623"/>
    <w:rsid w:val="002E7AC2"/>
    <w:rsid w:val="002E7C71"/>
    <w:rsid w:val="002E7DA4"/>
    <w:rsid w:val="002E7E7A"/>
    <w:rsid w:val="002F09E0"/>
    <w:rsid w:val="002F0FC4"/>
    <w:rsid w:val="002F13D3"/>
    <w:rsid w:val="002F16AF"/>
    <w:rsid w:val="002F1AA7"/>
    <w:rsid w:val="002F1E85"/>
    <w:rsid w:val="002F1F8E"/>
    <w:rsid w:val="002F264B"/>
    <w:rsid w:val="002F30AB"/>
    <w:rsid w:val="002F3266"/>
    <w:rsid w:val="002F36D9"/>
    <w:rsid w:val="002F3B7F"/>
    <w:rsid w:val="002F3EFC"/>
    <w:rsid w:val="002F46B6"/>
    <w:rsid w:val="002F5027"/>
    <w:rsid w:val="002F50C1"/>
    <w:rsid w:val="002F5228"/>
    <w:rsid w:val="002F550B"/>
    <w:rsid w:val="002F5A58"/>
    <w:rsid w:val="002F5CD2"/>
    <w:rsid w:val="002F6034"/>
    <w:rsid w:val="002F71D9"/>
    <w:rsid w:val="002F7DBA"/>
    <w:rsid w:val="002F7E8C"/>
    <w:rsid w:val="00300D0D"/>
    <w:rsid w:val="00300D80"/>
    <w:rsid w:val="00300E55"/>
    <w:rsid w:val="00301117"/>
    <w:rsid w:val="0030174B"/>
    <w:rsid w:val="00301762"/>
    <w:rsid w:val="00301D8C"/>
    <w:rsid w:val="0030267D"/>
    <w:rsid w:val="00303446"/>
    <w:rsid w:val="0030420E"/>
    <w:rsid w:val="003059F3"/>
    <w:rsid w:val="0030608E"/>
    <w:rsid w:val="003071B7"/>
    <w:rsid w:val="003074C3"/>
    <w:rsid w:val="003079A2"/>
    <w:rsid w:val="00307D6F"/>
    <w:rsid w:val="00307E75"/>
    <w:rsid w:val="003118DC"/>
    <w:rsid w:val="00311C90"/>
    <w:rsid w:val="00312421"/>
    <w:rsid w:val="00312AFA"/>
    <w:rsid w:val="00312CDE"/>
    <w:rsid w:val="00313216"/>
    <w:rsid w:val="00313444"/>
    <w:rsid w:val="0031347E"/>
    <w:rsid w:val="0031364A"/>
    <w:rsid w:val="003148D3"/>
    <w:rsid w:val="00314D34"/>
    <w:rsid w:val="00314EB4"/>
    <w:rsid w:val="003150C2"/>
    <w:rsid w:val="0031539D"/>
    <w:rsid w:val="003154AB"/>
    <w:rsid w:val="00315636"/>
    <w:rsid w:val="003157A5"/>
    <w:rsid w:val="003159BF"/>
    <w:rsid w:val="00315C57"/>
    <w:rsid w:val="003161D7"/>
    <w:rsid w:val="00316CF3"/>
    <w:rsid w:val="00316FC5"/>
    <w:rsid w:val="0031710A"/>
    <w:rsid w:val="003171D6"/>
    <w:rsid w:val="00317228"/>
    <w:rsid w:val="00317878"/>
    <w:rsid w:val="00317C27"/>
    <w:rsid w:val="00320D75"/>
    <w:rsid w:val="00320DA6"/>
    <w:rsid w:val="00320DA8"/>
    <w:rsid w:val="003218F9"/>
    <w:rsid w:val="003226A1"/>
    <w:rsid w:val="00323241"/>
    <w:rsid w:val="00324892"/>
    <w:rsid w:val="003248AB"/>
    <w:rsid w:val="00325006"/>
    <w:rsid w:val="00326C08"/>
    <w:rsid w:val="00326DF1"/>
    <w:rsid w:val="00326E89"/>
    <w:rsid w:val="003278F5"/>
    <w:rsid w:val="003303D1"/>
    <w:rsid w:val="00330571"/>
    <w:rsid w:val="0033072F"/>
    <w:rsid w:val="00330D15"/>
    <w:rsid w:val="003311E8"/>
    <w:rsid w:val="00331881"/>
    <w:rsid w:val="0033191C"/>
    <w:rsid w:val="003322E9"/>
    <w:rsid w:val="003324C2"/>
    <w:rsid w:val="00332A03"/>
    <w:rsid w:val="00333B5B"/>
    <w:rsid w:val="00333FAC"/>
    <w:rsid w:val="0033466F"/>
    <w:rsid w:val="00334F6B"/>
    <w:rsid w:val="00335559"/>
    <w:rsid w:val="00335C7A"/>
    <w:rsid w:val="00336055"/>
    <w:rsid w:val="003360F6"/>
    <w:rsid w:val="00336451"/>
    <w:rsid w:val="00336888"/>
    <w:rsid w:val="00336920"/>
    <w:rsid w:val="00336FEF"/>
    <w:rsid w:val="00337F4A"/>
    <w:rsid w:val="00340107"/>
    <w:rsid w:val="003403F8"/>
    <w:rsid w:val="0034075F"/>
    <w:rsid w:val="00340839"/>
    <w:rsid w:val="00341256"/>
    <w:rsid w:val="00343D7A"/>
    <w:rsid w:val="00344110"/>
    <w:rsid w:val="003447C1"/>
    <w:rsid w:val="00344965"/>
    <w:rsid w:val="00344C1F"/>
    <w:rsid w:val="00344CA7"/>
    <w:rsid w:val="00345438"/>
    <w:rsid w:val="00345C16"/>
    <w:rsid w:val="00346058"/>
    <w:rsid w:val="00347B30"/>
    <w:rsid w:val="003503B7"/>
    <w:rsid w:val="00350CA2"/>
    <w:rsid w:val="00350F17"/>
    <w:rsid w:val="00351002"/>
    <w:rsid w:val="003510D4"/>
    <w:rsid w:val="00351D87"/>
    <w:rsid w:val="00352195"/>
    <w:rsid w:val="003527D7"/>
    <w:rsid w:val="003534B6"/>
    <w:rsid w:val="0035386D"/>
    <w:rsid w:val="0035386F"/>
    <w:rsid w:val="00353A2E"/>
    <w:rsid w:val="00354438"/>
    <w:rsid w:val="00354D93"/>
    <w:rsid w:val="00354DF8"/>
    <w:rsid w:val="003550A3"/>
    <w:rsid w:val="003550AE"/>
    <w:rsid w:val="00355763"/>
    <w:rsid w:val="0035674A"/>
    <w:rsid w:val="00356CCC"/>
    <w:rsid w:val="00357329"/>
    <w:rsid w:val="0035736E"/>
    <w:rsid w:val="003579B8"/>
    <w:rsid w:val="00357F86"/>
    <w:rsid w:val="003601E3"/>
    <w:rsid w:val="0036068D"/>
    <w:rsid w:val="003608E1"/>
    <w:rsid w:val="003609F9"/>
    <w:rsid w:val="00360C70"/>
    <w:rsid w:val="0036109A"/>
    <w:rsid w:val="00361A15"/>
    <w:rsid w:val="00362CF6"/>
    <w:rsid w:val="0036310F"/>
    <w:rsid w:val="003636AB"/>
    <w:rsid w:val="00364206"/>
    <w:rsid w:val="003646AD"/>
    <w:rsid w:val="00364CE8"/>
    <w:rsid w:val="003650A7"/>
    <w:rsid w:val="0036511E"/>
    <w:rsid w:val="003653E8"/>
    <w:rsid w:val="00365473"/>
    <w:rsid w:val="00365A79"/>
    <w:rsid w:val="00365E33"/>
    <w:rsid w:val="003665EF"/>
    <w:rsid w:val="0036718B"/>
    <w:rsid w:val="003675CD"/>
    <w:rsid w:val="00367A12"/>
    <w:rsid w:val="00370BD7"/>
    <w:rsid w:val="003715EA"/>
    <w:rsid w:val="003717EF"/>
    <w:rsid w:val="003719D4"/>
    <w:rsid w:val="003728BA"/>
    <w:rsid w:val="00372959"/>
    <w:rsid w:val="00373511"/>
    <w:rsid w:val="0037366D"/>
    <w:rsid w:val="003742A8"/>
    <w:rsid w:val="00374BAF"/>
    <w:rsid w:val="0037590E"/>
    <w:rsid w:val="00375E02"/>
    <w:rsid w:val="0037622C"/>
    <w:rsid w:val="003764F9"/>
    <w:rsid w:val="00376510"/>
    <w:rsid w:val="00376FC7"/>
    <w:rsid w:val="0037748F"/>
    <w:rsid w:val="003774B2"/>
    <w:rsid w:val="00377C0D"/>
    <w:rsid w:val="00377CB7"/>
    <w:rsid w:val="00380E34"/>
    <w:rsid w:val="0038193D"/>
    <w:rsid w:val="003820D8"/>
    <w:rsid w:val="00382125"/>
    <w:rsid w:val="00382187"/>
    <w:rsid w:val="003822BC"/>
    <w:rsid w:val="00382C3E"/>
    <w:rsid w:val="00382DBC"/>
    <w:rsid w:val="00382E7D"/>
    <w:rsid w:val="003834F5"/>
    <w:rsid w:val="0038368A"/>
    <w:rsid w:val="00384802"/>
    <w:rsid w:val="003852A3"/>
    <w:rsid w:val="0038567B"/>
    <w:rsid w:val="00385B90"/>
    <w:rsid w:val="00385C37"/>
    <w:rsid w:val="00386347"/>
    <w:rsid w:val="00386D3C"/>
    <w:rsid w:val="003877FE"/>
    <w:rsid w:val="00387C41"/>
    <w:rsid w:val="0039048F"/>
    <w:rsid w:val="00390ED0"/>
    <w:rsid w:val="00391BD0"/>
    <w:rsid w:val="00391E80"/>
    <w:rsid w:val="003926F7"/>
    <w:rsid w:val="00393EFD"/>
    <w:rsid w:val="00394588"/>
    <w:rsid w:val="00394B85"/>
    <w:rsid w:val="00395A6A"/>
    <w:rsid w:val="00396A3E"/>
    <w:rsid w:val="00397501"/>
    <w:rsid w:val="00397630"/>
    <w:rsid w:val="00397EAB"/>
    <w:rsid w:val="003A00A8"/>
    <w:rsid w:val="003A0C46"/>
    <w:rsid w:val="003A11CA"/>
    <w:rsid w:val="003A14DC"/>
    <w:rsid w:val="003A194C"/>
    <w:rsid w:val="003A1E76"/>
    <w:rsid w:val="003A1FF9"/>
    <w:rsid w:val="003A22C0"/>
    <w:rsid w:val="003A3548"/>
    <w:rsid w:val="003A3984"/>
    <w:rsid w:val="003A433F"/>
    <w:rsid w:val="003A442A"/>
    <w:rsid w:val="003A4842"/>
    <w:rsid w:val="003A4851"/>
    <w:rsid w:val="003A514C"/>
    <w:rsid w:val="003A53CB"/>
    <w:rsid w:val="003A5AEE"/>
    <w:rsid w:val="003A60D5"/>
    <w:rsid w:val="003A6556"/>
    <w:rsid w:val="003A66F1"/>
    <w:rsid w:val="003A79FD"/>
    <w:rsid w:val="003A7DCD"/>
    <w:rsid w:val="003B038B"/>
    <w:rsid w:val="003B0F3E"/>
    <w:rsid w:val="003B113B"/>
    <w:rsid w:val="003B1324"/>
    <w:rsid w:val="003B166F"/>
    <w:rsid w:val="003B1EC9"/>
    <w:rsid w:val="003B240E"/>
    <w:rsid w:val="003B28CA"/>
    <w:rsid w:val="003B377B"/>
    <w:rsid w:val="003B5478"/>
    <w:rsid w:val="003B6266"/>
    <w:rsid w:val="003B62F4"/>
    <w:rsid w:val="003B66E8"/>
    <w:rsid w:val="003B6C8B"/>
    <w:rsid w:val="003B6F92"/>
    <w:rsid w:val="003B7A04"/>
    <w:rsid w:val="003B7D16"/>
    <w:rsid w:val="003B7EE9"/>
    <w:rsid w:val="003C0A95"/>
    <w:rsid w:val="003C12DB"/>
    <w:rsid w:val="003C1558"/>
    <w:rsid w:val="003C2047"/>
    <w:rsid w:val="003C2A81"/>
    <w:rsid w:val="003C2BC9"/>
    <w:rsid w:val="003C2E42"/>
    <w:rsid w:val="003C30D3"/>
    <w:rsid w:val="003C3336"/>
    <w:rsid w:val="003C3BA5"/>
    <w:rsid w:val="003C3E2E"/>
    <w:rsid w:val="003C4186"/>
    <w:rsid w:val="003C41FA"/>
    <w:rsid w:val="003C45CF"/>
    <w:rsid w:val="003C4713"/>
    <w:rsid w:val="003C4940"/>
    <w:rsid w:val="003C4C36"/>
    <w:rsid w:val="003C5A5A"/>
    <w:rsid w:val="003C5ADF"/>
    <w:rsid w:val="003C5E73"/>
    <w:rsid w:val="003C5E9F"/>
    <w:rsid w:val="003C60F4"/>
    <w:rsid w:val="003C61F6"/>
    <w:rsid w:val="003C630C"/>
    <w:rsid w:val="003C7116"/>
    <w:rsid w:val="003C74D8"/>
    <w:rsid w:val="003C75AB"/>
    <w:rsid w:val="003C79E9"/>
    <w:rsid w:val="003C7CD8"/>
    <w:rsid w:val="003C7D4E"/>
    <w:rsid w:val="003D16AC"/>
    <w:rsid w:val="003D16F0"/>
    <w:rsid w:val="003D19B6"/>
    <w:rsid w:val="003D22FF"/>
    <w:rsid w:val="003D2AD3"/>
    <w:rsid w:val="003D2C16"/>
    <w:rsid w:val="003D2C18"/>
    <w:rsid w:val="003D2C54"/>
    <w:rsid w:val="003D3331"/>
    <w:rsid w:val="003D3B65"/>
    <w:rsid w:val="003D3B7E"/>
    <w:rsid w:val="003D3CB9"/>
    <w:rsid w:val="003D4717"/>
    <w:rsid w:val="003D5BC4"/>
    <w:rsid w:val="003D5F8C"/>
    <w:rsid w:val="003D6017"/>
    <w:rsid w:val="003D652F"/>
    <w:rsid w:val="003D6E7B"/>
    <w:rsid w:val="003D704E"/>
    <w:rsid w:val="003D781E"/>
    <w:rsid w:val="003D7E4C"/>
    <w:rsid w:val="003D7FC6"/>
    <w:rsid w:val="003E07C2"/>
    <w:rsid w:val="003E08EA"/>
    <w:rsid w:val="003E0CEB"/>
    <w:rsid w:val="003E2943"/>
    <w:rsid w:val="003E2A5C"/>
    <w:rsid w:val="003E39CD"/>
    <w:rsid w:val="003E4AC2"/>
    <w:rsid w:val="003E4E2F"/>
    <w:rsid w:val="003E4EFD"/>
    <w:rsid w:val="003E5714"/>
    <w:rsid w:val="003E5DCF"/>
    <w:rsid w:val="003E6127"/>
    <w:rsid w:val="003E6445"/>
    <w:rsid w:val="003E68F7"/>
    <w:rsid w:val="003E7DE7"/>
    <w:rsid w:val="003E7F61"/>
    <w:rsid w:val="003F01B6"/>
    <w:rsid w:val="003F030F"/>
    <w:rsid w:val="003F088D"/>
    <w:rsid w:val="003F092B"/>
    <w:rsid w:val="003F0B45"/>
    <w:rsid w:val="003F0F5C"/>
    <w:rsid w:val="003F11F6"/>
    <w:rsid w:val="003F12F5"/>
    <w:rsid w:val="003F1A25"/>
    <w:rsid w:val="003F1ACA"/>
    <w:rsid w:val="003F1BDD"/>
    <w:rsid w:val="003F1E06"/>
    <w:rsid w:val="003F1E2D"/>
    <w:rsid w:val="003F20E7"/>
    <w:rsid w:val="003F2ADC"/>
    <w:rsid w:val="003F2DDC"/>
    <w:rsid w:val="003F2E74"/>
    <w:rsid w:val="003F31AD"/>
    <w:rsid w:val="003F3F8B"/>
    <w:rsid w:val="003F43C5"/>
    <w:rsid w:val="003F473A"/>
    <w:rsid w:val="003F4CD4"/>
    <w:rsid w:val="003F51B9"/>
    <w:rsid w:val="003F53D0"/>
    <w:rsid w:val="003F5829"/>
    <w:rsid w:val="003F60AF"/>
    <w:rsid w:val="003F6211"/>
    <w:rsid w:val="003F69AA"/>
    <w:rsid w:val="003F70CB"/>
    <w:rsid w:val="003F7A13"/>
    <w:rsid w:val="003F7A2F"/>
    <w:rsid w:val="003F7F29"/>
    <w:rsid w:val="00400198"/>
    <w:rsid w:val="004003BC"/>
    <w:rsid w:val="0040042D"/>
    <w:rsid w:val="00400697"/>
    <w:rsid w:val="00400D5B"/>
    <w:rsid w:val="004016BE"/>
    <w:rsid w:val="004019BC"/>
    <w:rsid w:val="004021C0"/>
    <w:rsid w:val="0040295A"/>
    <w:rsid w:val="00402AB4"/>
    <w:rsid w:val="00402D55"/>
    <w:rsid w:val="004033FD"/>
    <w:rsid w:val="0040340E"/>
    <w:rsid w:val="004035B2"/>
    <w:rsid w:val="00403676"/>
    <w:rsid w:val="00403A44"/>
    <w:rsid w:val="00403BF1"/>
    <w:rsid w:val="004046A8"/>
    <w:rsid w:val="00404A51"/>
    <w:rsid w:val="00404A75"/>
    <w:rsid w:val="00404ADA"/>
    <w:rsid w:val="0040529B"/>
    <w:rsid w:val="0040588D"/>
    <w:rsid w:val="00405CE4"/>
    <w:rsid w:val="004063E6"/>
    <w:rsid w:val="004063F3"/>
    <w:rsid w:val="00406497"/>
    <w:rsid w:val="00406CE1"/>
    <w:rsid w:val="004074E6"/>
    <w:rsid w:val="00407825"/>
    <w:rsid w:val="00407BEE"/>
    <w:rsid w:val="0041036E"/>
    <w:rsid w:val="00410525"/>
    <w:rsid w:val="00410FE8"/>
    <w:rsid w:val="00411391"/>
    <w:rsid w:val="004130C5"/>
    <w:rsid w:val="004130F8"/>
    <w:rsid w:val="004132AB"/>
    <w:rsid w:val="004132F9"/>
    <w:rsid w:val="004133F9"/>
    <w:rsid w:val="00413591"/>
    <w:rsid w:val="00413670"/>
    <w:rsid w:val="00413ABC"/>
    <w:rsid w:val="00413CCE"/>
    <w:rsid w:val="004143D4"/>
    <w:rsid w:val="00414F6E"/>
    <w:rsid w:val="004154CD"/>
    <w:rsid w:val="004165E3"/>
    <w:rsid w:val="00416C91"/>
    <w:rsid w:val="00416E7F"/>
    <w:rsid w:val="00417001"/>
    <w:rsid w:val="00417974"/>
    <w:rsid w:val="00417B50"/>
    <w:rsid w:val="00420B35"/>
    <w:rsid w:val="00421373"/>
    <w:rsid w:val="004213EF"/>
    <w:rsid w:val="004215DE"/>
    <w:rsid w:val="00421A44"/>
    <w:rsid w:val="00421C01"/>
    <w:rsid w:val="00422D77"/>
    <w:rsid w:val="00422F7A"/>
    <w:rsid w:val="004232EC"/>
    <w:rsid w:val="00423A4B"/>
    <w:rsid w:val="00423B12"/>
    <w:rsid w:val="00424079"/>
    <w:rsid w:val="004240AA"/>
    <w:rsid w:val="0042422A"/>
    <w:rsid w:val="00424559"/>
    <w:rsid w:val="00424569"/>
    <w:rsid w:val="00424698"/>
    <w:rsid w:val="00424CCC"/>
    <w:rsid w:val="00424D84"/>
    <w:rsid w:val="00424F1C"/>
    <w:rsid w:val="0042552B"/>
    <w:rsid w:val="00425904"/>
    <w:rsid w:val="00425B5C"/>
    <w:rsid w:val="00425F47"/>
    <w:rsid w:val="00425F60"/>
    <w:rsid w:val="00426054"/>
    <w:rsid w:val="00426E25"/>
    <w:rsid w:val="004271A6"/>
    <w:rsid w:val="0042745A"/>
    <w:rsid w:val="004276D9"/>
    <w:rsid w:val="00430398"/>
    <w:rsid w:val="004304C0"/>
    <w:rsid w:val="00430940"/>
    <w:rsid w:val="00430F8C"/>
    <w:rsid w:val="0043138F"/>
    <w:rsid w:val="00431717"/>
    <w:rsid w:val="00432970"/>
    <w:rsid w:val="00432DB3"/>
    <w:rsid w:val="0043332A"/>
    <w:rsid w:val="0043370F"/>
    <w:rsid w:val="00433910"/>
    <w:rsid w:val="00434956"/>
    <w:rsid w:val="00434C90"/>
    <w:rsid w:val="004354A0"/>
    <w:rsid w:val="00435DC3"/>
    <w:rsid w:val="004363A6"/>
    <w:rsid w:val="004365B2"/>
    <w:rsid w:val="00436E20"/>
    <w:rsid w:val="0043745E"/>
    <w:rsid w:val="00437730"/>
    <w:rsid w:val="00437980"/>
    <w:rsid w:val="004379AA"/>
    <w:rsid w:val="004401BE"/>
    <w:rsid w:val="004405A6"/>
    <w:rsid w:val="00440AFD"/>
    <w:rsid w:val="00441019"/>
    <w:rsid w:val="00441CC4"/>
    <w:rsid w:val="00441F5B"/>
    <w:rsid w:val="0044272B"/>
    <w:rsid w:val="0044334D"/>
    <w:rsid w:val="004433B0"/>
    <w:rsid w:val="00443538"/>
    <w:rsid w:val="00443569"/>
    <w:rsid w:val="004439E5"/>
    <w:rsid w:val="00443B49"/>
    <w:rsid w:val="00443DAF"/>
    <w:rsid w:val="004457E0"/>
    <w:rsid w:val="00446178"/>
    <w:rsid w:val="004461AB"/>
    <w:rsid w:val="00446462"/>
    <w:rsid w:val="004516D2"/>
    <w:rsid w:val="004522EC"/>
    <w:rsid w:val="0045231B"/>
    <w:rsid w:val="0045239C"/>
    <w:rsid w:val="0045270E"/>
    <w:rsid w:val="00452CD8"/>
    <w:rsid w:val="00453026"/>
    <w:rsid w:val="00453A01"/>
    <w:rsid w:val="00453EAB"/>
    <w:rsid w:val="004540F4"/>
    <w:rsid w:val="00454760"/>
    <w:rsid w:val="00455608"/>
    <w:rsid w:val="00455B6C"/>
    <w:rsid w:val="00456310"/>
    <w:rsid w:val="0045642C"/>
    <w:rsid w:val="00456B7F"/>
    <w:rsid w:val="00456C0B"/>
    <w:rsid w:val="00456F6E"/>
    <w:rsid w:val="00456FF7"/>
    <w:rsid w:val="00457081"/>
    <w:rsid w:val="00457FF4"/>
    <w:rsid w:val="00461082"/>
    <w:rsid w:val="0046119F"/>
    <w:rsid w:val="004617D0"/>
    <w:rsid w:val="00461A8E"/>
    <w:rsid w:val="004620D1"/>
    <w:rsid w:val="004627D8"/>
    <w:rsid w:val="00463171"/>
    <w:rsid w:val="00464801"/>
    <w:rsid w:val="004649B3"/>
    <w:rsid w:val="00464A40"/>
    <w:rsid w:val="00464B2D"/>
    <w:rsid w:val="00464DBC"/>
    <w:rsid w:val="00464EE3"/>
    <w:rsid w:val="00465065"/>
    <w:rsid w:val="004650B5"/>
    <w:rsid w:val="00465281"/>
    <w:rsid w:val="00466404"/>
    <w:rsid w:val="004666B5"/>
    <w:rsid w:val="00466910"/>
    <w:rsid w:val="00466E4D"/>
    <w:rsid w:val="0046704F"/>
    <w:rsid w:val="004674D1"/>
    <w:rsid w:val="00467DA2"/>
    <w:rsid w:val="00470077"/>
    <w:rsid w:val="00470AB7"/>
    <w:rsid w:val="0047153B"/>
    <w:rsid w:val="00471984"/>
    <w:rsid w:val="00471E60"/>
    <w:rsid w:val="004720AB"/>
    <w:rsid w:val="0047210D"/>
    <w:rsid w:val="00472723"/>
    <w:rsid w:val="00472F03"/>
    <w:rsid w:val="004736C4"/>
    <w:rsid w:val="00473BB8"/>
    <w:rsid w:val="00473D50"/>
    <w:rsid w:val="00474000"/>
    <w:rsid w:val="0047431F"/>
    <w:rsid w:val="004743B5"/>
    <w:rsid w:val="00474620"/>
    <w:rsid w:val="0047470B"/>
    <w:rsid w:val="00474B29"/>
    <w:rsid w:val="00474BFD"/>
    <w:rsid w:val="0047541E"/>
    <w:rsid w:val="00475B60"/>
    <w:rsid w:val="00476058"/>
    <w:rsid w:val="004764DF"/>
    <w:rsid w:val="004766CC"/>
    <w:rsid w:val="00477308"/>
    <w:rsid w:val="004814FA"/>
    <w:rsid w:val="00481B59"/>
    <w:rsid w:val="00481F09"/>
    <w:rsid w:val="004821F2"/>
    <w:rsid w:val="004822C5"/>
    <w:rsid w:val="00482F73"/>
    <w:rsid w:val="004838DF"/>
    <w:rsid w:val="00483A75"/>
    <w:rsid w:val="00484280"/>
    <w:rsid w:val="004843C8"/>
    <w:rsid w:val="004845A7"/>
    <w:rsid w:val="00484ACB"/>
    <w:rsid w:val="00484E91"/>
    <w:rsid w:val="00486151"/>
    <w:rsid w:val="0048655B"/>
    <w:rsid w:val="00486A87"/>
    <w:rsid w:val="0048733D"/>
    <w:rsid w:val="004878E4"/>
    <w:rsid w:val="004900B8"/>
    <w:rsid w:val="00490CAF"/>
    <w:rsid w:val="00491079"/>
    <w:rsid w:val="00491782"/>
    <w:rsid w:val="00491BC2"/>
    <w:rsid w:val="00491CCE"/>
    <w:rsid w:val="00492451"/>
    <w:rsid w:val="004925EE"/>
    <w:rsid w:val="004926B9"/>
    <w:rsid w:val="00492971"/>
    <w:rsid w:val="00492BE0"/>
    <w:rsid w:val="00492FBE"/>
    <w:rsid w:val="00493696"/>
    <w:rsid w:val="00494BDA"/>
    <w:rsid w:val="004951D4"/>
    <w:rsid w:val="00495E9D"/>
    <w:rsid w:val="00496095"/>
    <w:rsid w:val="00496ACD"/>
    <w:rsid w:val="00496D9D"/>
    <w:rsid w:val="0049727A"/>
    <w:rsid w:val="00497576"/>
    <w:rsid w:val="00497E92"/>
    <w:rsid w:val="004A0E1B"/>
    <w:rsid w:val="004A16C1"/>
    <w:rsid w:val="004A28E0"/>
    <w:rsid w:val="004A294E"/>
    <w:rsid w:val="004A29E8"/>
    <w:rsid w:val="004A36C4"/>
    <w:rsid w:val="004A3F56"/>
    <w:rsid w:val="004A4039"/>
    <w:rsid w:val="004A4128"/>
    <w:rsid w:val="004A4154"/>
    <w:rsid w:val="004A4821"/>
    <w:rsid w:val="004A5998"/>
    <w:rsid w:val="004A7149"/>
    <w:rsid w:val="004A7BD8"/>
    <w:rsid w:val="004B052E"/>
    <w:rsid w:val="004B05DF"/>
    <w:rsid w:val="004B07BB"/>
    <w:rsid w:val="004B2010"/>
    <w:rsid w:val="004B207E"/>
    <w:rsid w:val="004B2449"/>
    <w:rsid w:val="004B2CEA"/>
    <w:rsid w:val="004B3443"/>
    <w:rsid w:val="004B38FE"/>
    <w:rsid w:val="004B406F"/>
    <w:rsid w:val="004B40E3"/>
    <w:rsid w:val="004B41C8"/>
    <w:rsid w:val="004B4672"/>
    <w:rsid w:val="004B46C6"/>
    <w:rsid w:val="004B4911"/>
    <w:rsid w:val="004B4E8C"/>
    <w:rsid w:val="004B511F"/>
    <w:rsid w:val="004B5213"/>
    <w:rsid w:val="004B5977"/>
    <w:rsid w:val="004B5EC8"/>
    <w:rsid w:val="004B5F67"/>
    <w:rsid w:val="004B6311"/>
    <w:rsid w:val="004B7907"/>
    <w:rsid w:val="004B7B07"/>
    <w:rsid w:val="004C0889"/>
    <w:rsid w:val="004C0A62"/>
    <w:rsid w:val="004C1007"/>
    <w:rsid w:val="004C1356"/>
    <w:rsid w:val="004C1407"/>
    <w:rsid w:val="004C2009"/>
    <w:rsid w:val="004C2313"/>
    <w:rsid w:val="004C2BBD"/>
    <w:rsid w:val="004C34E3"/>
    <w:rsid w:val="004C34E9"/>
    <w:rsid w:val="004C3C9F"/>
    <w:rsid w:val="004C4088"/>
    <w:rsid w:val="004C4829"/>
    <w:rsid w:val="004C4835"/>
    <w:rsid w:val="004C509F"/>
    <w:rsid w:val="004C5253"/>
    <w:rsid w:val="004C5708"/>
    <w:rsid w:val="004C58FB"/>
    <w:rsid w:val="004C5A62"/>
    <w:rsid w:val="004C6672"/>
    <w:rsid w:val="004C68C4"/>
    <w:rsid w:val="004C68D5"/>
    <w:rsid w:val="004C6D5E"/>
    <w:rsid w:val="004C6F36"/>
    <w:rsid w:val="004C70B5"/>
    <w:rsid w:val="004C77B1"/>
    <w:rsid w:val="004D03DC"/>
    <w:rsid w:val="004D0E07"/>
    <w:rsid w:val="004D0FC4"/>
    <w:rsid w:val="004D13AE"/>
    <w:rsid w:val="004D1B60"/>
    <w:rsid w:val="004D1E50"/>
    <w:rsid w:val="004D1FCF"/>
    <w:rsid w:val="004D22F9"/>
    <w:rsid w:val="004D2A3C"/>
    <w:rsid w:val="004D2B5E"/>
    <w:rsid w:val="004D32CE"/>
    <w:rsid w:val="004D3ED4"/>
    <w:rsid w:val="004D42EF"/>
    <w:rsid w:val="004D4372"/>
    <w:rsid w:val="004D4895"/>
    <w:rsid w:val="004D4904"/>
    <w:rsid w:val="004D4F53"/>
    <w:rsid w:val="004D5BB1"/>
    <w:rsid w:val="004D6645"/>
    <w:rsid w:val="004D6C04"/>
    <w:rsid w:val="004D6D30"/>
    <w:rsid w:val="004D7ACA"/>
    <w:rsid w:val="004D7E32"/>
    <w:rsid w:val="004E0BD9"/>
    <w:rsid w:val="004E12C7"/>
    <w:rsid w:val="004E1855"/>
    <w:rsid w:val="004E1FDC"/>
    <w:rsid w:val="004E2187"/>
    <w:rsid w:val="004E222F"/>
    <w:rsid w:val="004E275D"/>
    <w:rsid w:val="004E2BC5"/>
    <w:rsid w:val="004E3755"/>
    <w:rsid w:val="004E383A"/>
    <w:rsid w:val="004E3FE8"/>
    <w:rsid w:val="004E49D7"/>
    <w:rsid w:val="004E4A8E"/>
    <w:rsid w:val="004E4AB9"/>
    <w:rsid w:val="004E4E54"/>
    <w:rsid w:val="004E4EF2"/>
    <w:rsid w:val="004E4F5D"/>
    <w:rsid w:val="004E4F97"/>
    <w:rsid w:val="004E5802"/>
    <w:rsid w:val="004E5DAC"/>
    <w:rsid w:val="004E72D1"/>
    <w:rsid w:val="004E7563"/>
    <w:rsid w:val="004F00D1"/>
    <w:rsid w:val="004F02ED"/>
    <w:rsid w:val="004F0675"/>
    <w:rsid w:val="004F0F85"/>
    <w:rsid w:val="004F135B"/>
    <w:rsid w:val="004F175F"/>
    <w:rsid w:val="004F20E4"/>
    <w:rsid w:val="004F2BDE"/>
    <w:rsid w:val="004F3353"/>
    <w:rsid w:val="004F3FED"/>
    <w:rsid w:val="004F44F9"/>
    <w:rsid w:val="004F4562"/>
    <w:rsid w:val="004F46E6"/>
    <w:rsid w:val="004F4BCA"/>
    <w:rsid w:val="004F4DB5"/>
    <w:rsid w:val="004F53A3"/>
    <w:rsid w:val="004F53DA"/>
    <w:rsid w:val="004F540D"/>
    <w:rsid w:val="004F5A45"/>
    <w:rsid w:val="004F65D0"/>
    <w:rsid w:val="004F7081"/>
    <w:rsid w:val="004F7540"/>
    <w:rsid w:val="00500C40"/>
    <w:rsid w:val="0050120E"/>
    <w:rsid w:val="00502528"/>
    <w:rsid w:val="00502FFB"/>
    <w:rsid w:val="005030C1"/>
    <w:rsid w:val="00503786"/>
    <w:rsid w:val="005039C0"/>
    <w:rsid w:val="005041EE"/>
    <w:rsid w:val="005043BE"/>
    <w:rsid w:val="00504A12"/>
    <w:rsid w:val="00504BA9"/>
    <w:rsid w:val="00504BD2"/>
    <w:rsid w:val="00505036"/>
    <w:rsid w:val="00505350"/>
    <w:rsid w:val="00505669"/>
    <w:rsid w:val="00505992"/>
    <w:rsid w:val="00506D64"/>
    <w:rsid w:val="0050777E"/>
    <w:rsid w:val="00510D1C"/>
    <w:rsid w:val="005111B0"/>
    <w:rsid w:val="0051189A"/>
    <w:rsid w:val="00511C84"/>
    <w:rsid w:val="00511D63"/>
    <w:rsid w:val="00511F76"/>
    <w:rsid w:val="00512FE6"/>
    <w:rsid w:val="00513299"/>
    <w:rsid w:val="005134B7"/>
    <w:rsid w:val="00513EB3"/>
    <w:rsid w:val="0051416B"/>
    <w:rsid w:val="00514679"/>
    <w:rsid w:val="00514996"/>
    <w:rsid w:val="00514D3D"/>
    <w:rsid w:val="00514DA8"/>
    <w:rsid w:val="00515578"/>
    <w:rsid w:val="00515838"/>
    <w:rsid w:val="005158A9"/>
    <w:rsid w:val="00515B19"/>
    <w:rsid w:val="00515ECA"/>
    <w:rsid w:val="00516D3E"/>
    <w:rsid w:val="005177FC"/>
    <w:rsid w:val="00517D40"/>
    <w:rsid w:val="00520654"/>
    <w:rsid w:val="005209CF"/>
    <w:rsid w:val="00521037"/>
    <w:rsid w:val="00521104"/>
    <w:rsid w:val="00521976"/>
    <w:rsid w:val="005227E2"/>
    <w:rsid w:val="00523000"/>
    <w:rsid w:val="00523219"/>
    <w:rsid w:val="005246AF"/>
    <w:rsid w:val="00524754"/>
    <w:rsid w:val="00524B7D"/>
    <w:rsid w:val="00524CF2"/>
    <w:rsid w:val="00525D97"/>
    <w:rsid w:val="005263D8"/>
    <w:rsid w:val="005264B2"/>
    <w:rsid w:val="00526D93"/>
    <w:rsid w:val="00527531"/>
    <w:rsid w:val="00527837"/>
    <w:rsid w:val="00530516"/>
    <w:rsid w:val="005305BA"/>
    <w:rsid w:val="0053079D"/>
    <w:rsid w:val="00530C3F"/>
    <w:rsid w:val="00530E38"/>
    <w:rsid w:val="00531B16"/>
    <w:rsid w:val="00531C74"/>
    <w:rsid w:val="00531F8D"/>
    <w:rsid w:val="0053266C"/>
    <w:rsid w:val="0053266D"/>
    <w:rsid w:val="0053287C"/>
    <w:rsid w:val="005328C6"/>
    <w:rsid w:val="00532B39"/>
    <w:rsid w:val="00532B45"/>
    <w:rsid w:val="005339D2"/>
    <w:rsid w:val="00534C22"/>
    <w:rsid w:val="00534DF2"/>
    <w:rsid w:val="005351B5"/>
    <w:rsid w:val="0053686C"/>
    <w:rsid w:val="0053757A"/>
    <w:rsid w:val="00537C3C"/>
    <w:rsid w:val="00540EB9"/>
    <w:rsid w:val="00541B9E"/>
    <w:rsid w:val="005424ED"/>
    <w:rsid w:val="005427AA"/>
    <w:rsid w:val="005428CA"/>
    <w:rsid w:val="00542B2E"/>
    <w:rsid w:val="00542FD3"/>
    <w:rsid w:val="00543981"/>
    <w:rsid w:val="00543BF9"/>
    <w:rsid w:val="00545598"/>
    <w:rsid w:val="005456FA"/>
    <w:rsid w:val="00545A14"/>
    <w:rsid w:val="0054623C"/>
    <w:rsid w:val="00546668"/>
    <w:rsid w:val="0054666A"/>
    <w:rsid w:val="00546D3B"/>
    <w:rsid w:val="00547389"/>
    <w:rsid w:val="005473F7"/>
    <w:rsid w:val="0055053D"/>
    <w:rsid w:val="005509F1"/>
    <w:rsid w:val="00550DE3"/>
    <w:rsid w:val="00550FE3"/>
    <w:rsid w:val="005514B7"/>
    <w:rsid w:val="0055165C"/>
    <w:rsid w:val="00551A5A"/>
    <w:rsid w:val="00551D76"/>
    <w:rsid w:val="005520A7"/>
    <w:rsid w:val="005520AE"/>
    <w:rsid w:val="005526BB"/>
    <w:rsid w:val="005530ED"/>
    <w:rsid w:val="005530F2"/>
    <w:rsid w:val="005533C7"/>
    <w:rsid w:val="00553489"/>
    <w:rsid w:val="00554838"/>
    <w:rsid w:val="00554AC9"/>
    <w:rsid w:val="00554E8E"/>
    <w:rsid w:val="005554F3"/>
    <w:rsid w:val="00555634"/>
    <w:rsid w:val="005556E5"/>
    <w:rsid w:val="00555B24"/>
    <w:rsid w:val="00555BD2"/>
    <w:rsid w:val="00555BE2"/>
    <w:rsid w:val="00555E12"/>
    <w:rsid w:val="00555E50"/>
    <w:rsid w:val="00555FFB"/>
    <w:rsid w:val="005560C2"/>
    <w:rsid w:val="005563F4"/>
    <w:rsid w:val="00556AAA"/>
    <w:rsid w:val="00556C1C"/>
    <w:rsid w:val="00557049"/>
    <w:rsid w:val="0055765B"/>
    <w:rsid w:val="00557B4E"/>
    <w:rsid w:val="00557F4F"/>
    <w:rsid w:val="00560117"/>
    <w:rsid w:val="005603B6"/>
    <w:rsid w:val="0056134A"/>
    <w:rsid w:val="0056174D"/>
    <w:rsid w:val="00561961"/>
    <w:rsid w:val="00561B58"/>
    <w:rsid w:val="00562687"/>
    <w:rsid w:val="0056284F"/>
    <w:rsid w:val="005628C4"/>
    <w:rsid w:val="00562D48"/>
    <w:rsid w:val="0056398F"/>
    <w:rsid w:val="00564142"/>
    <w:rsid w:val="0056429A"/>
    <w:rsid w:val="005643F3"/>
    <w:rsid w:val="00564B7F"/>
    <w:rsid w:val="0056561A"/>
    <w:rsid w:val="005663C4"/>
    <w:rsid w:val="00566445"/>
    <w:rsid w:val="005665F7"/>
    <w:rsid w:val="00566D1A"/>
    <w:rsid w:val="00566D7B"/>
    <w:rsid w:val="00566F2B"/>
    <w:rsid w:val="0056752F"/>
    <w:rsid w:val="0056763C"/>
    <w:rsid w:val="00567DC6"/>
    <w:rsid w:val="00567E67"/>
    <w:rsid w:val="005700FA"/>
    <w:rsid w:val="005701C8"/>
    <w:rsid w:val="00570FF3"/>
    <w:rsid w:val="00571071"/>
    <w:rsid w:val="005711FC"/>
    <w:rsid w:val="0057133A"/>
    <w:rsid w:val="00571715"/>
    <w:rsid w:val="005717FD"/>
    <w:rsid w:val="00571BD6"/>
    <w:rsid w:val="005720CA"/>
    <w:rsid w:val="005726C9"/>
    <w:rsid w:val="00572705"/>
    <w:rsid w:val="00572893"/>
    <w:rsid w:val="00572A84"/>
    <w:rsid w:val="00573BAF"/>
    <w:rsid w:val="00574C8A"/>
    <w:rsid w:val="00574F14"/>
    <w:rsid w:val="0057512F"/>
    <w:rsid w:val="00575542"/>
    <w:rsid w:val="00575A55"/>
    <w:rsid w:val="0057671F"/>
    <w:rsid w:val="005768ED"/>
    <w:rsid w:val="0057732F"/>
    <w:rsid w:val="00577779"/>
    <w:rsid w:val="005779D5"/>
    <w:rsid w:val="00580577"/>
    <w:rsid w:val="005806F8"/>
    <w:rsid w:val="00580776"/>
    <w:rsid w:val="005808F2"/>
    <w:rsid w:val="00580AF6"/>
    <w:rsid w:val="00580BA8"/>
    <w:rsid w:val="00581731"/>
    <w:rsid w:val="00581832"/>
    <w:rsid w:val="00581D6A"/>
    <w:rsid w:val="005828F7"/>
    <w:rsid w:val="00582DAA"/>
    <w:rsid w:val="005835CE"/>
    <w:rsid w:val="00583A16"/>
    <w:rsid w:val="00584B7C"/>
    <w:rsid w:val="00585728"/>
    <w:rsid w:val="0058595D"/>
    <w:rsid w:val="00585AF8"/>
    <w:rsid w:val="00585F10"/>
    <w:rsid w:val="005866A4"/>
    <w:rsid w:val="00586BBB"/>
    <w:rsid w:val="00586C87"/>
    <w:rsid w:val="00587363"/>
    <w:rsid w:val="0058755F"/>
    <w:rsid w:val="00587F4C"/>
    <w:rsid w:val="005903EC"/>
    <w:rsid w:val="00590F43"/>
    <w:rsid w:val="00591261"/>
    <w:rsid w:val="005914EA"/>
    <w:rsid w:val="00591A32"/>
    <w:rsid w:val="00591EA5"/>
    <w:rsid w:val="00592E66"/>
    <w:rsid w:val="00593040"/>
    <w:rsid w:val="00593BE1"/>
    <w:rsid w:val="00595473"/>
    <w:rsid w:val="005954EA"/>
    <w:rsid w:val="00595A2E"/>
    <w:rsid w:val="0059758C"/>
    <w:rsid w:val="00597B47"/>
    <w:rsid w:val="005A08AE"/>
    <w:rsid w:val="005A0AA1"/>
    <w:rsid w:val="005A0F9B"/>
    <w:rsid w:val="005A0FBC"/>
    <w:rsid w:val="005A1B4D"/>
    <w:rsid w:val="005A2268"/>
    <w:rsid w:val="005A245E"/>
    <w:rsid w:val="005A248A"/>
    <w:rsid w:val="005A2835"/>
    <w:rsid w:val="005A28BD"/>
    <w:rsid w:val="005A28FA"/>
    <w:rsid w:val="005A2B3D"/>
    <w:rsid w:val="005A2DCC"/>
    <w:rsid w:val="005A2FF0"/>
    <w:rsid w:val="005A4525"/>
    <w:rsid w:val="005A455F"/>
    <w:rsid w:val="005A5598"/>
    <w:rsid w:val="005A6A00"/>
    <w:rsid w:val="005A6E71"/>
    <w:rsid w:val="005A7025"/>
    <w:rsid w:val="005A716B"/>
    <w:rsid w:val="005A71F7"/>
    <w:rsid w:val="005A730D"/>
    <w:rsid w:val="005A7696"/>
    <w:rsid w:val="005A787F"/>
    <w:rsid w:val="005B0D46"/>
    <w:rsid w:val="005B1107"/>
    <w:rsid w:val="005B2631"/>
    <w:rsid w:val="005B2C2D"/>
    <w:rsid w:val="005B2D41"/>
    <w:rsid w:val="005B3075"/>
    <w:rsid w:val="005B3E43"/>
    <w:rsid w:val="005B49A3"/>
    <w:rsid w:val="005B584C"/>
    <w:rsid w:val="005B58EE"/>
    <w:rsid w:val="005B66C9"/>
    <w:rsid w:val="005B69BF"/>
    <w:rsid w:val="005B7680"/>
    <w:rsid w:val="005B7BCD"/>
    <w:rsid w:val="005C0210"/>
    <w:rsid w:val="005C032A"/>
    <w:rsid w:val="005C0428"/>
    <w:rsid w:val="005C0A8C"/>
    <w:rsid w:val="005C1504"/>
    <w:rsid w:val="005C1623"/>
    <w:rsid w:val="005C1915"/>
    <w:rsid w:val="005C1B9F"/>
    <w:rsid w:val="005C1D5C"/>
    <w:rsid w:val="005C1E88"/>
    <w:rsid w:val="005C25A2"/>
    <w:rsid w:val="005C34CD"/>
    <w:rsid w:val="005C3837"/>
    <w:rsid w:val="005C38B3"/>
    <w:rsid w:val="005C408E"/>
    <w:rsid w:val="005C5CA6"/>
    <w:rsid w:val="005C5F0F"/>
    <w:rsid w:val="005C5F39"/>
    <w:rsid w:val="005C5FE6"/>
    <w:rsid w:val="005C6CEE"/>
    <w:rsid w:val="005C7040"/>
    <w:rsid w:val="005C763C"/>
    <w:rsid w:val="005C7B85"/>
    <w:rsid w:val="005C7EAA"/>
    <w:rsid w:val="005D09E6"/>
    <w:rsid w:val="005D1110"/>
    <w:rsid w:val="005D1177"/>
    <w:rsid w:val="005D15A1"/>
    <w:rsid w:val="005D22A3"/>
    <w:rsid w:val="005D2ABE"/>
    <w:rsid w:val="005D2C1A"/>
    <w:rsid w:val="005D3195"/>
    <w:rsid w:val="005D3326"/>
    <w:rsid w:val="005D3A60"/>
    <w:rsid w:val="005D3B8F"/>
    <w:rsid w:val="005D3C0D"/>
    <w:rsid w:val="005D44E1"/>
    <w:rsid w:val="005D490F"/>
    <w:rsid w:val="005D491D"/>
    <w:rsid w:val="005D4E20"/>
    <w:rsid w:val="005D4EA1"/>
    <w:rsid w:val="005D5CB6"/>
    <w:rsid w:val="005D63DA"/>
    <w:rsid w:val="005D6F50"/>
    <w:rsid w:val="005D7FB7"/>
    <w:rsid w:val="005E0483"/>
    <w:rsid w:val="005E054F"/>
    <w:rsid w:val="005E0629"/>
    <w:rsid w:val="005E06CD"/>
    <w:rsid w:val="005E0944"/>
    <w:rsid w:val="005E104B"/>
    <w:rsid w:val="005E14F7"/>
    <w:rsid w:val="005E154D"/>
    <w:rsid w:val="005E15F0"/>
    <w:rsid w:val="005E2254"/>
    <w:rsid w:val="005E248A"/>
    <w:rsid w:val="005E2960"/>
    <w:rsid w:val="005E2A41"/>
    <w:rsid w:val="005E3784"/>
    <w:rsid w:val="005E3CD9"/>
    <w:rsid w:val="005E42D6"/>
    <w:rsid w:val="005E43EB"/>
    <w:rsid w:val="005E4458"/>
    <w:rsid w:val="005E4A89"/>
    <w:rsid w:val="005E59CC"/>
    <w:rsid w:val="005E6324"/>
    <w:rsid w:val="005E65AB"/>
    <w:rsid w:val="005E767E"/>
    <w:rsid w:val="005E77A8"/>
    <w:rsid w:val="005E7B20"/>
    <w:rsid w:val="005E7F5A"/>
    <w:rsid w:val="005F0342"/>
    <w:rsid w:val="005F067A"/>
    <w:rsid w:val="005F06B8"/>
    <w:rsid w:val="005F07B4"/>
    <w:rsid w:val="005F0B9E"/>
    <w:rsid w:val="005F1C6B"/>
    <w:rsid w:val="005F1F32"/>
    <w:rsid w:val="005F22F2"/>
    <w:rsid w:val="005F23AA"/>
    <w:rsid w:val="005F26B1"/>
    <w:rsid w:val="005F28E8"/>
    <w:rsid w:val="005F29CA"/>
    <w:rsid w:val="005F2C08"/>
    <w:rsid w:val="005F2C68"/>
    <w:rsid w:val="005F2DCA"/>
    <w:rsid w:val="005F356E"/>
    <w:rsid w:val="005F40C2"/>
    <w:rsid w:val="005F5DFF"/>
    <w:rsid w:val="005F6356"/>
    <w:rsid w:val="005F65BA"/>
    <w:rsid w:val="005F7332"/>
    <w:rsid w:val="006003C0"/>
    <w:rsid w:val="006004F1"/>
    <w:rsid w:val="0060075B"/>
    <w:rsid w:val="00601F24"/>
    <w:rsid w:val="00601FB6"/>
    <w:rsid w:val="00602259"/>
    <w:rsid w:val="00602347"/>
    <w:rsid w:val="0060275B"/>
    <w:rsid w:val="006030A7"/>
    <w:rsid w:val="006058D2"/>
    <w:rsid w:val="00605912"/>
    <w:rsid w:val="0060591D"/>
    <w:rsid w:val="006061EE"/>
    <w:rsid w:val="006077D5"/>
    <w:rsid w:val="00610166"/>
    <w:rsid w:val="006102AB"/>
    <w:rsid w:val="00610381"/>
    <w:rsid w:val="00610602"/>
    <w:rsid w:val="00610852"/>
    <w:rsid w:val="006109B8"/>
    <w:rsid w:val="00611C91"/>
    <w:rsid w:val="00612365"/>
    <w:rsid w:val="00612408"/>
    <w:rsid w:val="00612476"/>
    <w:rsid w:val="00613DCC"/>
    <w:rsid w:val="00613F40"/>
    <w:rsid w:val="006140D7"/>
    <w:rsid w:val="00615382"/>
    <w:rsid w:val="00615BE3"/>
    <w:rsid w:val="006162F4"/>
    <w:rsid w:val="006164F0"/>
    <w:rsid w:val="00616695"/>
    <w:rsid w:val="00617060"/>
    <w:rsid w:val="00617137"/>
    <w:rsid w:val="006173A7"/>
    <w:rsid w:val="00620632"/>
    <w:rsid w:val="00620C1C"/>
    <w:rsid w:val="00620FF9"/>
    <w:rsid w:val="00621391"/>
    <w:rsid w:val="006217A6"/>
    <w:rsid w:val="006218E3"/>
    <w:rsid w:val="00621C8A"/>
    <w:rsid w:val="00621DB9"/>
    <w:rsid w:val="00621E62"/>
    <w:rsid w:val="0062255D"/>
    <w:rsid w:val="00622677"/>
    <w:rsid w:val="006228FE"/>
    <w:rsid w:val="006230C2"/>
    <w:rsid w:val="00623549"/>
    <w:rsid w:val="006237BF"/>
    <w:rsid w:val="006253AE"/>
    <w:rsid w:val="006256C0"/>
    <w:rsid w:val="00625D21"/>
    <w:rsid w:val="00625E60"/>
    <w:rsid w:val="00625F29"/>
    <w:rsid w:val="0062634E"/>
    <w:rsid w:val="00626B2F"/>
    <w:rsid w:val="00626D20"/>
    <w:rsid w:val="00627880"/>
    <w:rsid w:val="00627E69"/>
    <w:rsid w:val="00630C7D"/>
    <w:rsid w:val="006314AD"/>
    <w:rsid w:val="006317FB"/>
    <w:rsid w:val="00632E5E"/>
    <w:rsid w:val="0063313A"/>
    <w:rsid w:val="006332DF"/>
    <w:rsid w:val="0063340E"/>
    <w:rsid w:val="00633834"/>
    <w:rsid w:val="00634133"/>
    <w:rsid w:val="006346AA"/>
    <w:rsid w:val="00634CBE"/>
    <w:rsid w:val="00635604"/>
    <w:rsid w:val="006357AA"/>
    <w:rsid w:val="00635CD2"/>
    <w:rsid w:val="00635F55"/>
    <w:rsid w:val="00637400"/>
    <w:rsid w:val="00637615"/>
    <w:rsid w:val="00637777"/>
    <w:rsid w:val="006401F9"/>
    <w:rsid w:val="006403B6"/>
    <w:rsid w:val="006419C0"/>
    <w:rsid w:val="0064341D"/>
    <w:rsid w:val="0064361A"/>
    <w:rsid w:val="006439A7"/>
    <w:rsid w:val="006444FA"/>
    <w:rsid w:val="006445C0"/>
    <w:rsid w:val="006446B3"/>
    <w:rsid w:val="00644C8F"/>
    <w:rsid w:val="00644D5F"/>
    <w:rsid w:val="00644E54"/>
    <w:rsid w:val="00645264"/>
    <w:rsid w:val="00646D75"/>
    <w:rsid w:val="00646E78"/>
    <w:rsid w:val="00647E32"/>
    <w:rsid w:val="00650E21"/>
    <w:rsid w:val="00650E58"/>
    <w:rsid w:val="00651050"/>
    <w:rsid w:val="006514B1"/>
    <w:rsid w:val="00651955"/>
    <w:rsid w:val="00651CDE"/>
    <w:rsid w:val="00652059"/>
    <w:rsid w:val="00652838"/>
    <w:rsid w:val="00653462"/>
    <w:rsid w:val="00653A9A"/>
    <w:rsid w:val="00653EF3"/>
    <w:rsid w:val="00653F2F"/>
    <w:rsid w:val="00654733"/>
    <w:rsid w:val="00654D42"/>
    <w:rsid w:val="00655274"/>
    <w:rsid w:val="0065576E"/>
    <w:rsid w:val="00655868"/>
    <w:rsid w:val="00655EE3"/>
    <w:rsid w:val="00656604"/>
    <w:rsid w:val="00656752"/>
    <w:rsid w:val="00657004"/>
    <w:rsid w:val="006573B5"/>
    <w:rsid w:val="00657D0B"/>
    <w:rsid w:val="006605E6"/>
    <w:rsid w:val="00660AE3"/>
    <w:rsid w:val="006615FE"/>
    <w:rsid w:val="00661B46"/>
    <w:rsid w:val="00661DEB"/>
    <w:rsid w:val="006620F4"/>
    <w:rsid w:val="0066212C"/>
    <w:rsid w:val="0066266E"/>
    <w:rsid w:val="00662BC9"/>
    <w:rsid w:val="0066337C"/>
    <w:rsid w:val="00663509"/>
    <w:rsid w:val="00663A2E"/>
    <w:rsid w:val="00663A55"/>
    <w:rsid w:val="0066434E"/>
    <w:rsid w:val="00664841"/>
    <w:rsid w:val="006649C7"/>
    <w:rsid w:val="00664E5D"/>
    <w:rsid w:val="00664E63"/>
    <w:rsid w:val="006651B7"/>
    <w:rsid w:val="006654A5"/>
    <w:rsid w:val="00665609"/>
    <w:rsid w:val="006657C4"/>
    <w:rsid w:val="00667176"/>
    <w:rsid w:val="0066792D"/>
    <w:rsid w:val="00667AC3"/>
    <w:rsid w:val="006703DA"/>
    <w:rsid w:val="00670528"/>
    <w:rsid w:val="00670B5F"/>
    <w:rsid w:val="00670B66"/>
    <w:rsid w:val="006719D3"/>
    <w:rsid w:val="006722CF"/>
    <w:rsid w:val="006727A5"/>
    <w:rsid w:val="00672BBC"/>
    <w:rsid w:val="00672BEE"/>
    <w:rsid w:val="00672F02"/>
    <w:rsid w:val="00672F37"/>
    <w:rsid w:val="00673573"/>
    <w:rsid w:val="00674429"/>
    <w:rsid w:val="006767AE"/>
    <w:rsid w:val="006769CF"/>
    <w:rsid w:val="00676F2F"/>
    <w:rsid w:val="006772BF"/>
    <w:rsid w:val="00677EFF"/>
    <w:rsid w:val="00680422"/>
    <w:rsid w:val="00680D9A"/>
    <w:rsid w:val="00680EEC"/>
    <w:rsid w:val="00680F2F"/>
    <w:rsid w:val="00681335"/>
    <w:rsid w:val="0068143E"/>
    <w:rsid w:val="00681946"/>
    <w:rsid w:val="00682196"/>
    <w:rsid w:val="00682527"/>
    <w:rsid w:val="006826CE"/>
    <w:rsid w:val="00682CD0"/>
    <w:rsid w:val="00683344"/>
    <w:rsid w:val="006833EC"/>
    <w:rsid w:val="0068385B"/>
    <w:rsid w:val="00683EF5"/>
    <w:rsid w:val="00684726"/>
    <w:rsid w:val="0068491F"/>
    <w:rsid w:val="00684A0D"/>
    <w:rsid w:val="00684CA3"/>
    <w:rsid w:val="00684CF2"/>
    <w:rsid w:val="00684DA4"/>
    <w:rsid w:val="00684E76"/>
    <w:rsid w:val="00685099"/>
    <w:rsid w:val="006855A6"/>
    <w:rsid w:val="00685AEC"/>
    <w:rsid w:val="00685CAC"/>
    <w:rsid w:val="00685FF4"/>
    <w:rsid w:val="006861C2"/>
    <w:rsid w:val="00686357"/>
    <w:rsid w:val="00686513"/>
    <w:rsid w:val="006865ED"/>
    <w:rsid w:val="006868B5"/>
    <w:rsid w:val="00686B33"/>
    <w:rsid w:val="00686E3D"/>
    <w:rsid w:val="0068727A"/>
    <w:rsid w:val="00687792"/>
    <w:rsid w:val="00687857"/>
    <w:rsid w:val="00687B91"/>
    <w:rsid w:val="00690689"/>
    <w:rsid w:val="00691D02"/>
    <w:rsid w:val="00693E71"/>
    <w:rsid w:val="006949A6"/>
    <w:rsid w:val="00694D0A"/>
    <w:rsid w:val="006953D4"/>
    <w:rsid w:val="00695782"/>
    <w:rsid w:val="006957C7"/>
    <w:rsid w:val="006968B0"/>
    <w:rsid w:val="00696D50"/>
    <w:rsid w:val="00697994"/>
    <w:rsid w:val="00697AE9"/>
    <w:rsid w:val="006A025D"/>
    <w:rsid w:val="006A0635"/>
    <w:rsid w:val="006A063D"/>
    <w:rsid w:val="006A0669"/>
    <w:rsid w:val="006A0E26"/>
    <w:rsid w:val="006A16C2"/>
    <w:rsid w:val="006A1BA2"/>
    <w:rsid w:val="006A21DE"/>
    <w:rsid w:val="006A21F7"/>
    <w:rsid w:val="006A2970"/>
    <w:rsid w:val="006A2C89"/>
    <w:rsid w:val="006A2D7F"/>
    <w:rsid w:val="006A3508"/>
    <w:rsid w:val="006A3909"/>
    <w:rsid w:val="006A3BDA"/>
    <w:rsid w:val="006A4EEE"/>
    <w:rsid w:val="006A533E"/>
    <w:rsid w:val="006A5BF8"/>
    <w:rsid w:val="006A6CED"/>
    <w:rsid w:val="006A6E82"/>
    <w:rsid w:val="006A733E"/>
    <w:rsid w:val="006A78B7"/>
    <w:rsid w:val="006B011A"/>
    <w:rsid w:val="006B01DD"/>
    <w:rsid w:val="006B0ECE"/>
    <w:rsid w:val="006B11FF"/>
    <w:rsid w:val="006B14B6"/>
    <w:rsid w:val="006B17DF"/>
    <w:rsid w:val="006B1CB4"/>
    <w:rsid w:val="006B2175"/>
    <w:rsid w:val="006B24D1"/>
    <w:rsid w:val="006B2E8A"/>
    <w:rsid w:val="006B3168"/>
    <w:rsid w:val="006B3481"/>
    <w:rsid w:val="006B3DC3"/>
    <w:rsid w:val="006B43F1"/>
    <w:rsid w:val="006B4680"/>
    <w:rsid w:val="006B4EF3"/>
    <w:rsid w:val="006B4F57"/>
    <w:rsid w:val="006B5ACA"/>
    <w:rsid w:val="006B61E2"/>
    <w:rsid w:val="006B704B"/>
    <w:rsid w:val="006B731C"/>
    <w:rsid w:val="006B75AB"/>
    <w:rsid w:val="006B7D25"/>
    <w:rsid w:val="006B7D6F"/>
    <w:rsid w:val="006C0BA7"/>
    <w:rsid w:val="006C1D70"/>
    <w:rsid w:val="006C2DC8"/>
    <w:rsid w:val="006C3333"/>
    <w:rsid w:val="006C360F"/>
    <w:rsid w:val="006C3733"/>
    <w:rsid w:val="006C4415"/>
    <w:rsid w:val="006C47FD"/>
    <w:rsid w:val="006C52E2"/>
    <w:rsid w:val="006C5315"/>
    <w:rsid w:val="006C54D7"/>
    <w:rsid w:val="006C54D9"/>
    <w:rsid w:val="006C5B11"/>
    <w:rsid w:val="006C5EE6"/>
    <w:rsid w:val="006C6488"/>
    <w:rsid w:val="006C6654"/>
    <w:rsid w:val="006C68D8"/>
    <w:rsid w:val="006C6BC2"/>
    <w:rsid w:val="006C6BD1"/>
    <w:rsid w:val="006C7757"/>
    <w:rsid w:val="006C7D13"/>
    <w:rsid w:val="006C7D37"/>
    <w:rsid w:val="006D000A"/>
    <w:rsid w:val="006D09D8"/>
    <w:rsid w:val="006D0D3D"/>
    <w:rsid w:val="006D0FAA"/>
    <w:rsid w:val="006D1087"/>
    <w:rsid w:val="006D12C5"/>
    <w:rsid w:val="006D1998"/>
    <w:rsid w:val="006D261E"/>
    <w:rsid w:val="006D271F"/>
    <w:rsid w:val="006D2C90"/>
    <w:rsid w:val="006D2DFE"/>
    <w:rsid w:val="006D3A0C"/>
    <w:rsid w:val="006D3F6B"/>
    <w:rsid w:val="006D46F8"/>
    <w:rsid w:val="006D5B9B"/>
    <w:rsid w:val="006D6014"/>
    <w:rsid w:val="006D6854"/>
    <w:rsid w:val="006D7028"/>
    <w:rsid w:val="006D715A"/>
    <w:rsid w:val="006D73DD"/>
    <w:rsid w:val="006D7639"/>
    <w:rsid w:val="006D77B8"/>
    <w:rsid w:val="006E0A05"/>
    <w:rsid w:val="006E11B2"/>
    <w:rsid w:val="006E1605"/>
    <w:rsid w:val="006E1DEC"/>
    <w:rsid w:val="006E22B4"/>
    <w:rsid w:val="006E277A"/>
    <w:rsid w:val="006E3688"/>
    <w:rsid w:val="006E3E89"/>
    <w:rsid w:val="006E4246"/>
    <w:rsid w:val="006E4587"/>
    <w:rsid w:val="006E471D"/>
    <w:rsid w:val="006E4804"/>
    <w:rsid w:val="006E4C03"/>
    <w:rsid w:val="006E4E4C"/>
    <w:rsid w:val="006E5053"/>
    <w:rsid w:val="006E539D"/>
    <w:rsid w:val="006E5EA6"/>
    <w:rsid w:val="006E613A"/>
    <w:rsid w:val="006E6F1B"/>
    <w:rsid w:val="006E77A4"/>
    <w:rsid w:val="006E792E"/>
    <w:rsid w:val="006E7965"/>
    <w:rsid w:val="006E7E44"/>
    <w:rsid w:val="006F11AA"/>
    <w:rsid w:val="006F1323"/>
    <w:rsid w:val="006F1EB5"/>
    <w:rsid w:val="006F281D"/>
    <w:rsid w:val="006F31B9"/>
    <w:rsid w:val="006F5AEB"/>
    <w:rsid w:val="006F5EC1"/>
    <w:rsid w:val="006F6560"/>
    <w:rsid w:val="006F67E1"/>
    <w:rsid w:val="006F6CC9"/>
    <w:rsid w:val="006F798F"/>
    <w:rsid w:val="00700564"/>
    <w:rsid w:val="00700B72"/>
    <w:rsid w:val="0070103D"/>
    <w:rsid w:val="00701614"/>
    <w:rsid w:val="0070199D"/>
    <w:rsid w:val="0070279F"/>
    <w:rsid w:val="00703CE4"/>
    <w:rsid w:val="00704104"/>
    <w:rsid w:val="00704CB4"/>
    <w:rsid w:val="00704CB5"/>
    <w:rsid w:val="0070586E"/>
    <w:rsid w:val="00705886"/>
    <w:rsid w:val="00705AB4"/>
    <w:rsid w:val="00705D3E"/>
    <w:rsid w:val="0070747B"/>
    <w:rsid w:val="0070747F"/>
    <w:rsid w:val="007077E8"/>
    <w:rsid w:val="00707A70"/>
    <w:rsid w:val="00707F3A"/>
    <w:rsid w:val="00710468"/>
    <w:rsid w:val="00711025"/>
    <w:rsid w:val="00711125"/>
    <w:rsid w:val="007113BE"/>
    <w:rsid w:val="007115E7"/>
    <w:rsid w:val="007115EB"/>
    <w:rsid w:val="00711CE9"/>
    <w:rsid w:val="007129D3"/>
    <w:rsid w:val="007130C3"/>
    <w:rsid w:val="00713E53"/>
    <w:rsid w:val="007145F9"/>
    <w:rsid w:val="00714751"/>
    <w:rsid w:val="00714D29"/>
    <w:rsid w:val="007167F3"/>
    <w:rsid w:val="00716817"/>
    <w:rsid w:val="00716F78"/>
    <w:rsid w:val="0071770B"/>
    <w:rsid w:val="0071784D"/>
    <w:rsid w:val="00717D62"/>
    <w:rsid w:val="00720302"/>
    <w:rsid w:val="00720ABF"/>
    <w:rsid w:val="00721411"/>
    <w:rsid w:val="007221C5"/>
    <w:rsid w:val="00722225"/>
    <w:rsid w:val="007229BC"/>
    <w:rsid w:val="00722E4D"/>
    <w:rsid w:val="00722EDE"/>
    <w:rsid w:val="007231A7"/>
    <w:rsid w:val="00723525"/>
    <w:rsid w:val="00723D1D"/>
    <w:rsid w:val="00723E0E"/>
    <w:rsid w:val="007256A1"/>
    <w:rsid w:val="007257A9"/>
    <w:rsid w:val="00725CEE"/>
    <w:rsid w:val="00726B18"/>
    <w:rsid w:val="007276C4"/>
    <w:rsid w:val="007278EF"/>
    <w:rsid w:val="00727B03"/>
    <w:rsid w:val="00727D88"/>
    <w:rsid w:val="007302F1"/>
    <w:rsid w:val="00730551"/>
    <w:rsid w:val="007307FE"/>
    <w:rsid w:val="0073088E"/>
    <w:rsid w:val="0073141D"/>
    <w:rsid w:val="00731A5E"/>
    <w:rsid w:val="00731C5E"/>
    <w:rsid w:val="00732505"/>
    <w:rsid w:val="00732577"/>
    <w:rsid w:val="007329C7"/>
    <w:rsid w:val="00732D70"/>
    <w:rsid w:val="007330A1"/>
    <w:rsid w:val="00733113"/>
    <w:rsid w:val="00733602"/>
    <w:rsid w:val="007336CA"/>
    <w:rsid w:val="00733BD6"/>
    <w:rsid w:val="00733F1C"/>
    <w:rsid w:val="00734641"/>
    <w:rsid w:val="00734979"/>
    <w:rsid w:val="00734B43"/>
    <w:rsid w:val="00734B8D"/>
    <w:rsid w:val="0073524E"/>
    <w:rsid w:val="007359DA"/>
    <w:rsid w:val="00735C8B"/>
    <w:rsid w:val="0073659D"/>
    <w:rsid w:val="00736C37"/>
    <w:rsid w:val="0073740A"/>
    <w:rsid w:val="007374DE"/>
    <w:rsid w:val="00740D35"/>
    <w:rsid w:val="00741574"/>
    <w:rsid w:val="007419B5"/>
    <w:rsid w:val="00742009"/>
    <w:rsid w:val="00742662"/>
    <w:rsid w:val="007428FF"/>
    <w:rsid w:val="00742E4A"/>
    <w:rsid w:val="007439E9"/>
    <w:rsid w:val="00744128"/>
    <w:rsid w:val="00744519"/>
    <w:rsid w:val="00744CF9"/>
    <w:rsid w:val="007451B6"/>
    <w:rsid w:val="00745949"/>
    <w:rsid w:val="007459D6"/>
    <w:rsid w:val="00745F19"/>
    <w:rsid w:val="007465AB"/>
    <w:rsid w:val="00747AE6"/>
    <w:rsid w:val="007504D6"/>
    <w:rsid w:val="00750749"/>
    <w:rsid w:val="007509F4"/>
    <w:rsid w:val="00751084"/>
    <w:rsid w:val="007512A3"/>
    <w:rsid w:val="00751479"/>
    <w:rsid w:val="00751491"/>
    <w:rsid w:val="00751C3E"/>
    <w:rsid w:val="00751F2C"/>
    <w:rsid w:val="007520D3"/>
    <w:rsid w:val="00753116"/>
    <w:rsid w:val="007534F3"/>
    <w:rsid w:val="00753CE2"/>
    <w:rsid w:val="00754E79"/>
    <w:rsid w:val="007551E5"/>
    <w:rsid w:val="00755AC5"/>
    <w:rsid w:val="007566AD"/>
    <w:rsid w:val="007568E1"/>
    <w:rsid w:val="00756F1A"/>
    <w:rsid w:val="00757029"/>
    <w:rsid w:val="00757613"/>
    <w:rsid w:val="00757717"/>
    <w:rsid w:val="00757DFB"/>
    <w:rsid w:val="00757F16"/>
    <w:rsid w:val="00760A0E"/>
    <w:rsid w:val="00760CCE"/>
    <w:rsid w:val="00760E0B"/>
    <w:rsid w:val="007614B7"/>
    <w:rsid w:val="007617B2"/>
    <w:rsid w:val="00761A2D"/>
    <w:rsid w:val="00761A72"/>
    <w:rsid w:val="007621C8"/>
    <w:rsid w:val="007628AB"/>
    <w:rsid w:val="007641A9"/>
    <w:rsid w:val="0076462E"/>
    <w:rsid w:val="00764744"/>
    <w:rsid w:val="00764EFE"/>
    <w:rsid w:val="00765170"/>
    <w:rsid w:val="00765275"/>
    <w:rsid w:val="00765709"/>
    <w:rsid w:val="007657A4"/>
    <w:rsid w:val="007658A7"/>
    <w:rsid w:val="00765BD9"/>
    <w:rsid w:val="00765F50"/>
    <w:rsid w:val="00766623"/>
    <w:rsid w:val="00766F15"/>
    <w:rsid w:val="0076716A"/>
    <w:rsid w:val="007678E4"/>
    <w:rsid w:val="00770406"/>
    <w:rsid w:val="00770B80"/>
    <w:rsid w:val="00771B5E"/>
    <w:rsid w:val="00772A7D"/>
    <w:rsid w:val="00772C1D"/>
    <w:rsid w:val="007731E2"/>
    <w:rsid w:val="0077324E"/>
    <w:rsid w:val="0077369B"/>
    <w:rsid w:val="0077465E"/>
    <w:rsid w:val="007756A4"/>
    <w:rsid w:val="00775760"/>
    <w:rsid w:val="00775EBE"/>
    <w:rsid w:val="00776001"/>
    <w:rsid w:val="0077618B"/>
    <w:rsid w:val="00776800"/>
    <w:rsid w:val="00776A48"/>
    <w:rsid w:val="00776D41"/>
    <w:rsid w:val="0077734E"/>
    <w:rsid w:val="00777591"/>
    <w:rsid w:val="00777C62"/>
    <w:rsid w:val="007802BD"/>
    <w:rsid w:val="007804E7"/>
    <w:rsid w:val="00780583"/>
    <w:rsid w:val="00780827"/>
    <w:rsid w:val="00782550"/>
    <w:rsid w:val="0078286E"/>
    <w:rsid w:val="00782F78"/>
    <w:rsid w:val="00783836"/>
    <w:rsid w:val="0078392D"/>
    <w:rsid w:val="00783BDE"/>
    <w:rsid w:val="007848F0"/>
    <w:rsid w:val="007849BA"/>
    <w:rsid w:val="00784C61"/>
    <w:rsid w:val="00785835"/>
    <w:rsid w:val="00785CE0"/>
    <w:rsid w:val="00785E0C"/>
    <w:rsid w:val="00786585"/>
    <w:rsid w:val="0078687E"/>
    <w:rsid w:val="00786C85"/>
    <w:rsid w:val="00787221"/>
    <w:rsid w:val="00787353"/>
    <w:rsid w:val="007875B0"/>
    <w:rsid w:val="00787614"/>
    <w:rsid w:val="0078776C"/>
    <w:rsid w:val="007877AF"/>
    <w:rsid w:val="00787981"/>
    <w:rsid w:val="00787E41"/>
    <w:rsid w:val="0079042D"/>
    <w:rsid w:val="0079064F"/>
    <w:rsid w:val="00790B89"/>
    <w:rsid w:val="00790BE8"/>
    <w:rsid w:val="007912E5"/>
    <w:rsid w:val="00791941"/>
    <w:rsid w:val="00791C0A"/>
    <w:rsid w:val="00791CA4"/>
    <w:rsid w:val="007922B0"/>
    <w:rsid w:val="0079271C"/>
    <w:rsid w:val="0079292E"/>
    <w:rsid w:val="00792AB7"/>
    <w:rsid w:val="00792C5E"/>
    <w:rsid w:val="00792D08"/>
    <w:rsid w:val="00793611"/>
    <w:rsid w:val="00793991"/>
    <w:rsid w:val="00794016"/>
    <w:rsid w:val="0079416F"/>
    <w:rsid w:val="0079449D"/>
    <w:rsid w:val="00794B65"/>
    <w:rsid w:val="00794C5B"/>
    <w:rsid w:val="00794D6C"/>
    <w:rsid w:val="007957F2"/>
    <w:rsid w:val="00795B64"/>
    <w:rsid w:val="00795C16"/>
    <w:rsid w:val="00796434"/>
    <w:rsid w:val="00796768"/>
    <w:rsid w:val="007967D2"/>
    <w:rsid w:val="00796FF9"/>
    <w:rsid w:val="0079727F"/>
    <w:rsid w:val="0079755D"/>
    <w:rsid w:val="00797722"/>
    <w:rsid w:val="007977D3"/>
    <w:rsid w:val="00797E31"/>
    <w:rsid w:val="007A0383"/>
    <w:rsid w:val="007A07B3"/>
    <w:rsid w:val="007A0B64"/>
    <w:rsid w:val="007A0D03"/>
    <w:rsid w:val="007A0F84"/>
    <w:rsid w:val="007A11B4"/>
    <w:rsid w:val="007A1C85"/>
    <w:rsid w:val="007A1ED5"/>
    <w:rsid w:val="007A24AB"/>
    <w:rsid w:val="007A2920"/>
    <w:rsid w:val="007A2E45"/>
    <w:rsid w:val="007A3C96"/>
    <w:rsid w:val="007A429F"/>
    <w:rsid w:val="007A438B"/>
    <w:rsid w:val="007A4879"/>
    <w:rsid w:val="007A4897"/>
    <w:rsid w:val="007A4C18"/>
    <w:rsid w:val="007A5004"/>
    <w:rsid w:val="007A55FB"/>
    <w:rsid w:val="007A59FB"/>
    <w:rsid w:val="007A63EE"/>
    <w:rsid w:val="007A660B"/>
    <w:rsid w:val="007A6E4F"/>
    <w:rsid w:val="007A6FB7"/>
    <w:rsid w:val="007A7083"/>
    <w:rsid w:val="007A76CB"/>
    <w:rsid w:val="007A7844"/>
    <w:rsid w:val="007A7A05"/>
    <w:rsid w:val="007B1064"/>
    <w:rsid w:val="007B1591"/>
    <w:rsid w:val="007B2054"/>
    <w:rsid w:val="007B28FD"/>
    <w:rsid w:val="007B2FFC"/>
    <w:rsid w:val="007B302E"/>
    <w:rsid w:val="007B3078"/>
    <w:rsid w:val="007B338F"/>
    <w:rsid w:val="007B3531"/>
    <w:rsid w:val="007B37CD"/>
    <w:rsid w:val="007B49DE"/>
    <w:rsid w:val="007B623E"/>
    <w:rsid w:val="007B6302"/>
    <w:rsid w:val="007B632F"/>
    <w:rsid w:val="007B668F"/>
    <w:rsid w:val="007B6A07"/>
    <w:rsid w:val="007B6D57"/>
    <w:rsid w:val="007B73E5"/>
    <w:rsid w:val="007C0295"/>
    <w:rsid w:val="007C064D"/>
    <w:rsid w:val="007C0775"/>
    <w:rsid w:val="007C0E3B"/>
    <w:rsid w:val="007C1196"/>
    <w:rsid w:val="007C132A"/>
    <w:rsid w:val="007C14F6"/>
    <w:rsid w:val="007C16EA"/>
    <w:rsid w:val="007C16EC"/>
    <w:rsid w:val="007C16F7"/>
    <w:rsid w:val="007C1952"/>
    <w:rsid w:val="007C1E1B"/>
    <w:rsid w:val="007C3368"/>
    <w:rsid w:val="007C356B"/>
    <w:rsid w:val="007C35BB"/>
    <w:rsid w:val="007C3F4A"/>
    <w:rsid w:val="007C4092"/>
    <w:rsid w:val="007C4634"/>
    <w:rsid w:val="007C5B0E"/>
    <w:rsid w:val="007C5DE2"/>
    <w:rsid w:val="007C6036"/>
    <w:rsid w:val="007C6482"/>
    <w:rsid w:val="007C7145"/>
    <w:rsid w:val="007C71A7"/>
    <w:rsid w:val="007C7C5C"/>
    <w:rsid w:val="007D0677"/>
    <w:rsid w:val="007D0E76"/>
    <w:rsid w:val="007D13DC"/>
    <w:rsid w:val="007D13F0"/>
    <w:rsid w:val="007D1AED"/>
    <w:rsid w:val="007D259A"/>
    <w:rsid w:val="007D32E3"/>
    <w:rsid w:val="007D3A92"/>
    <w:rsid w:val="007D3F5A"/>
    <w:rsid w:val="007D4558"/>
    <w:rsid w:val="007D46E1"/>
    <w:rsid w:val="007D476D"/>
    <w:rsid w:val="007D4CFE"/>
    <w:rsid w:val="007D4DBE"/>
    <w:rsid w:val="007D586D"/>
    <w:rsid w:val="007D5A2C"/>
    <w:rsid w:val="007D6256"/>
    <w:rsid w:val="007D688D"/>
    <w:rsid w:val="007D69C6"/>
    <w:rsid w:val="007D6B07"/>
    <w:rsid w:val="007D757B"/>
    <w:rsid w:val="007D758A"/>
    <w:rsid w:val="007D7B24"/>
    <w:rsid w:val="007D7DE4"/>
    <w:rsid w:val="007E071B"/>
    <w:rsid w:val="007E0DC7"/>
    <w:rsid w:val="007E0E3E"/>
    <w:rsid w:val="007E21D9"/>
    <w:rsid w:val="007E2B2C"/>
    <w:rsid w:val="007E2D04"/>
    <w:rsid w:val="007E3E23"/>
    <w:rsid w:val="007E445B"/>
    <w:rsid w:val="007E4800"/>
    <w:rsid w:val="007E4AED"/>
    <w:rsid w:val="007E4B05"/>
    <w:rsid w:val="007E4F82"/>
    <w:rsid w:val="007E54FA"/>
    <w:rsid w:val="007E5701"/>
    <w:rsid w:val="007E5714"/>
    <w:rsid w:val="007E597F"/>
    <w:rsid w:val="007E6B65"/>
    <w:rsid w:val="007E6E2D"/>
    <w:rsid w:val="007E6ECE"/>
    <w:rsid w:val="007E74D4"/>
    <w:rsid w:val="007E7D8D"/>
    <w:rsid w:val="007E7E73"/>
    <w:rsid w:val="007F01F2"/>
    <w:rsid w:val="007F033B"/>
    <w:rsid w:val="007F0B0C"/>
    <w:rsid w:val="007F0B57"/>
    <w:rsid w:val="007F0FAC"/>
    <w:rsid w:val="007F1C76"/>
    <w:rsid w:val="007F1DD3"/>
    <w:rsid w:val="007F2E94"/>
    <w:rsid w:val="007F45C4"/>
    <w:rsid w:val="007F4896"/>
    <w:rsid w:val="007F4AD1"/>
    <w:rsid w:val="007F4B2B"/>
    <w:rsid w:val="007F5FB3"/>
    <w:rsid w:val="007F65AC"/>
    <w:rsid w:val="007F6883"/>
    <w:rsid w:val="007F694A"/>
    <w:rsid w:val="007F6B4F"/>
    <w:rsid w:val="00800139"/>
    <w:rsid w:val="008005FF"/>
    <w:rsid w:val="00801026"/>
    <w:rsid w:val="00801725"/>
    <w:rsid w:val="00801D67"/>
    <w:rsid w:val="00801F7A"/>
    <w:rsid w:val="0080308D"/>
    <w:rsid w:val="0080347C"/>
    <w:rsid w:val="0080362E"/>
    <w:rsid w:val="00804425"/>
    <w:rsid w:val="00804B72"/>
    <w:rsid w:val="00804D62"/>
    <w:rsid w:val="00804D98"/>
    <w:rsid w:val="0080599B"/>
    <w:rsid w:val="00805B6B"/>
    <w:rsid w:val="0080640C"/>
    <w:rsid w:val="008067BB"/>
    <w:rsid w:val="00806858"/>
    <w:rsid w:val="008069DF"/>
    <w:rsid w:val="00807A76"/>
    <w:rsid w:val="008103AE"/>
    <w:rsid w:val="008103EF"/>
    <w:rsid w:val="008104E9"/>
    <w:rsid w:val="00810620"/>
    <w:rsid w:val="00810747"/>
    <w:rsid w:val="008118A9"/>
    <w:rsid w:val="00811EBD"/>
    <w:rsid w:val="00811F3A"/>
    <w:rsid w:val="008137E1"/>
    <w:rsid w:val="00813C57"/>
    <w:rsid w:val="00813DCC"/>
    <w:rsid w:val="00813E7D"/>
    <w:rsid w:val="00813EF6"/>
    <w:rsid w:val="008142F1"/>
    <w:rsid w:val="0081451D"/>
    <w:rsid w:val="008148E9"/>
    <w:rsid w:val="00815191"/>
    <w:rsid w:val="00815207"/>
    <w:rsid w:val="0081530B"/>
    <w:rsid w:val="00815542"/>
    <w:rsid w:val="00816417"/>
    <w:rsid w:val="00816783"/>
    <w:rsid w:val="00817248"/>
    <w:rsid w:val="0081787C"/>
    <w:rsid w:val="0082092B"/>
    <w:rsid w:val="008209C6"/>
    <w:rsid w:val="0082131A"/>
    <w:rsid w:val="0082147D"/>
    <w:rsid w:val="00821613"/>
    <w:rsid w:val="00822760"/>
    <w:rsid w:val="0082291D"/>
    <w:rsid w:val="00822A79"/>
    <w:rsid w:val="00822AC1"/>
    <w:rsid w:val="00822B0F"/>
    <w:rsid w:val="008236C4"/>
    <w:rsid w:val="00823D7A"/>
    <w:rsid w:val="008245F3"/>
    <w:rsid w:val="00825673"/>
    <w:rsid w:val="0082623F"/>
    <w:rsid w:val="00826E37"/>
    <w:rsid w:val="00827D46"/>
    <w:rsid w:val="008300DB"/>
    <w:rsid w:val="008308BB"/>
    <w:rsid w:val="008311C1"/>
    <w:rsid w:val="00831571"/>
    <w:rsid w:val="00831782"/>
    <w:rsid w:val="00831991"/>
    <w:rsid w:val="00832C1A"/>
    <w:rsid w:val="00833303"/>
    <w:rsid w:val="00833B1A"/>
    <w:rsid w:val="00833C97"/>
    <w:rsid w:val="00833D9B"/>
    <w:rsid w:val="00833E66"/>
    <w:rsid w:val="00834B2E"/>
    <w:rsid w:val="00834C8D"/>
    <w:rsid w:val="00834FDD"/>
    <w:rsid w:val="00835223"/>
    <w:rsid w:val="00835A05"/>
    <w:rsid w:val="008360DB"/>
    <w:rsid w:val="0083679E"/>
    <w:rsid w:val="00836B8A"/>
    <w:rsid w:val="00836EC9"/>
    <w:rsid w:val="00837008"/>
    <w:rsid w:val="0083772F"/>
    <w:rsid w:val="0083796E"/>
    <w:rsid w:val="00837BBA"/>
    <w:rsid w:val="00837FD9"/>
    <w:rsid w:val="008401DD"/>
    <w:rsid w:val="0084046B"/>
    <w:rsid w:val="00840E72"/>
    <w:rsid w:val="00840FE0"/>
    <w:rsid w:val="008411C9"/>
    <w:rsid w:val="00841253"/>
    <w:rsid w:val="008412E5"/>
    <w:rsid w:val="008419FA"/>
    <w:rsid w:val="00841E0C"/>
    <w:rsid w:val="0084267E"/>
    <w:rsid w:val="008429CA"/>
    <w:rsid w:val="0084355F"/>
    <w:rsid w:val="00843893"/>
    <w:rsid w:val="00843C4D"/>
    <w:rsid w:val="00844C30"/>
    <w:rsid w:val="00844ED2"/>
    <w:rsid w:val="008459AC"/>
    <w:rsid w:val="00845E0B"/>
    <w:rsid w:val="00846005"/>
    <w:rsid w:val="008470E2"/>
    <w:rsid w:val="0084745C"/>
    <w:rsid w:val="008477C3"/>
    <w:rsid w:val="00847F75"/>
    <w:rsid w:val="00851186"/>
    <w:rsid w:val="0085130B"/>
    <w:rsid w:val="008517D6"/>
    <w:rsid w:val="00851DEA"/>
    <w:rsid w:val="0085204D"/>
    <w:rsid w:val="008525E1"/>
    <w:rsid w:val="00852E0D"/>
    <w:rsid w:val="00853504"/>
    <w:rsid w:val="00853533"/>
    <w:rsid w:val="008537FD"/>
    <w:rsid w:val="00854694"/>
    <w:rsid w:val="00854A2B"/>
    <w:rsid w:val="00854EE5"/>
    <w:rsid w:val="0085516B"/>
    <w:rsid w:val="00855213"/>
    <w:rsid w:val="0085533D"/>
    <w:rsid w:val="00855D34"/>
    <w:rsid w:val="008564CA"/>
    <w:rsid w:val="00856944"/>
    <w:rsid w:val="00856A39"/>
    <w:rsid w:val="00856EDE"/>
    <w:rsid w:val="008576C1"/>
    <w:rsid w:val="00857734"/>
    <w:rsid w:val="008577D5"/>
    <w:rsid w:val="00857ACB"/>
    <w:rsid w:val="00857F1A"/>
    <w:rsid w:val="00860286"/>
    <w:rsid w:val="00860611"/>
    <w:rsid w:val="00861075"/>
    <w:rsid w:val="0086118B"/>
    <w:rsid w:val="00861AB7"/>
    <w:rsid w:val="00862A56"/>
    <w:rsid w:val="00862AFC"/>
    <w:rsid w:val="00862C04"/>
    <w:rsid w:val="008630F3"/>
    <w:rsid w:val="00863709"/>
    <w:rsid w:val="00863FEC"/>
    <w:rsid w:val="00864740"/>
    <w:rsid w:val="00864CA8"/>
    <w:rsid w:val="008652C1"/>
    <w:rsid w:val="00865793"/>
    <w:rsid w:val="0086598A"/>
    <w:rsid w:val="00865ECD"/>
    <w:rsid w:val="00866507"/>
    <w:rsid w:val="008670BB"/>
    <w:rsid w:val="00867156"/>
    <w:rsid w:val="008678F6"/>
    <w:rsid w:val="00867A51"/>
    <w:rsid w:val="00870384"/>
    <w:rsid w:val="0087172E"/>
    <w:rsid w:val="0087198F"/>
    <w:rsid w:val="00871C61"/>
    <w:rsid w:val="00872098"/>
    <w:rsid w:val="00872396"/>
    <w:rsid w:val="0087261F"/>
    <w:rsid w:val="0087289D"/>
    <w:rsid w:val="00872A95"/>
    <w:rsid w:val="00872BB8"/>
    <w:rsid w:val="00872DBD"/>
    <w:rsid w:val="00873BD9"/>
    <w:rsid w:val="00873D7A"/>
    <w:rsid w:val="00873E20"/>
    <w:rsid w:val="00874821"/>
    <w:rsid w:val="0087486E"/>
    <w:rsid w:val="00874D9E"/>
    <w:rsid w:val="008751D5"/>
    <w:rsid w:val="0087541C"/>
    <w:rsid w:val="00875588"/>
    <w:rsid w:val="00875E5C"/>
    <w:rsid w:val="0088026B"/>
    <w:rsid w:val="008808AC"/>
    <w:rsid w:val="00881C21"/>
    <w:rsid w:val="00882B04"/>
    <w:rsid w:val="00883781"/>
    <w:rsid w:val="00883BB2"/>
    <w:rsid w:val="008843DC"/>
    <w:rsid w:val="00884517"/>
    <w:rsid w:val="00884B71"/>
    <w:rsid w:val="00885167"/>
    <w:rsid w:val="00885ECA"/>
    <w:rsid w:val="008870AB"/>
    <w:rsid w:val="00887803"/>
    <w:rsid w:val="00887BE0"/>
    <w:rsid w:val="00887EE7"/>
    <w:rsid w:val="00890095"/>
    <w:rsid w:val="00890597"/>
    <w:rsid w:val="008911BB"/>
    <w:rsid w:val="00891537"/>
    <w:rsid w:val="00891590"/>
    <w:rsid w:val="00891760"/>
    <w:rsid w:val="00891B70"/>
    <w:rsid w:val="00891C66"/>
    <w:rsid w:val="00892233"/>
    <w:rsid w:val="008922AC"/>
    <w:rsid w:val="008931A3"/>
    <w:rsid w:val="00894608"/>
    <w:rsid w:val="00894803"/>
    <w:rsid w:val="0089503C"/>
    <w:rsid w:val="00895233"/>
    <w:rsid w:val="008957E9"/>
    <w:rsid w:val="00895969"/>
    <w:rsid w:val="00895F6E"/>
    <w:rsid w:val="00896197"/>
    <w:rsid w:val="00896441"/>
    <w:rsid w:val="00896EB1"/>
    <w:rsid w:val="00897113"/>
    <w:rsid w:val="00897446"/>
    <w:rsid w:val="008A0A7E"/>
    <w:rsid w:val="008A0FCF"/>
    <w:rsid w:val="008A17AD"/>
    <w:rsid w:val="008A1E0B"/>
    <w:rsid w:val="008A2186"/>
    <w:rsid w:val="008A22AE"/>
    <w:rsid w:val="008A22E3"/>
    <w:rsid w:val="008A266A"/>
    <w:rsid w:val="008A2E88"/>
    <w:rsid w:val="008A3998"/>
    <w:rsid w:val="008A3E0E"/>
    <w:rsid w:val="008A4066"/>
    <w:rsid w:val="008A43E0"/>
    <w:rsid w:val="008A475F"/>
    <w:rsid w:val="008A4BEA"/>
    <w:rsid w:val="008A4F1B"/>
    <w:rsid w:val="008A5683"/>
    <w:rsid w:val="008A5A37"/>
    <w:rsid w:val="008A5FD3"/>
    <w:rsid w:val="008A60B7"/>
    <w:rsid w:val="008A660A"/>
    <w:rsid w:val="008A6DFC"/>
    <w:rsid w:val="008A7AFA"/>
    <w:rsid w:val="008A7E04"/>
    <w:rsid w:val="008B1E50"/>
    <w:rsid w:val="008B2121"/>
    <w:rsid w:val="008B23C4"/>
    <w:rsid w:val="008B23EA"/>
    <w:rsid w:val="008B2504"/>
    <w:rsid w:val="008B2B3C"/>
    <w:rsid w:val="008B320F"/>
    <w:rsid w:val="008B3538"/>
    <w:rsid w:val="008B3B3E"/>
    <w:rsid w:val="008B4167"/>
    <w:rsid w:val="008B4A39"/>
    <w:rsid w:val="008B4EA5"/>
    <w:rsid w:val="008B4EB6"/>
    <w:rsid w:val="008B5125"/>
    <w:rsid w:val="008B5585"/>
    <w:rsid w:val="008B5F38"/>
    <w:rsid w:val="008B6C81"/>
    <w:rsid w:val="008B6EEF"/>
    <w:rsid w:val="008B723C"/>
    <w:rsid w:val="008B7F30"/>
    <w:rsid w:val="008C10B5"/>
    <w:rsid w:val="008C117C"/>
    <w:rsid w:val="008C1CC6"/>
    <w:rsid w:val="008C218A"/>
    <w:rsid w:val="008C2553"/>
    <w:rsid w:val="008C3217"/>
    <w:rsid w:val="008C3437"/>
    <w:rsid w:val="008C3632"/>
    <w:rsid w:val="008C4062"/>
    <w:rsid w:val="008C41D6"/>
    <w:rsid w:val="008C45FC"/>
    <w:rsid w:val="008C511F"/>
    <w:rsid w:val="008C5777"/>
    <w:rsid w:val="008C6858"/>
    <w:rsid w:val="008C6C9A"/>
    <w:rsid w:val="008C6E41"/>
    <w:rsid w:val="008C7328"/>
    <w:rsid w:val="008C7533"/>
    <w:rsid w:val="008C7E97"/>
    <w:rsid w:val="008D09A3"/>
    <w:rsid w:val="008D1478"/>
    <w:rsid w:val="008D1DF6"/>
    <w:rsid w:val="008D1F7A"/>
    <w:rsid w:val="008D1FB5"/>
    <w:rsid w:val="008D21DB"/>
    <w:rsid w:val="008D21F3"/>
    <w:rsid w:val="008D2788"/>
    <w:rsid w:val="008D27B5"/>
    <w:rsid w:val="008D2FCA"/>
    <w:rsid w:val="008D3A64"/>
    <w:rsid w:val="008D4115"/>
    <w:rsid w:val="008D445E"/>
    <w:rsid w:val="008D48BE"/>
    <w:rsid w:val="008D4BB7"/>
    <w:rsid w:val="008D4C4B"/>
    <w:rsid w:val="008D5227"/>
    <w:rsid w:val="008D6850"/>
    <w:rsid w:val="008D6D19"/>
    <w:rsid w:val="008D72DB"/>
    <w:rsid w:val="008D74F8"/>
    <w:rsid w:val="008D75A1"/>
    <w:rsid w:val="008D7762"/>
    <w:rsid w:val="008D7948"/>
    <w:rsid w:val="008D7B0F"/>
    <w:rsid w:val="008D7B17"/>
    <w:rsid w:val="008E0B6F"/>
    <w:rsid w:val="008E0B71"/>
    <w:rsid w:val="008E1492"/>
    <w:rsid w:val="008E22B5"/>
    <w:rsid w:val="008E28F3"/>
    <w:rsid w:val="008E3269"/>
    <w:rsid w:val="008E3583"/>
    <w:rsid w:val="008E406E"/>
    <w:rsid w:val="008E4AB0"/>
    <w:rsid w:val="008E50F8"/>
    <w:rsid w:val="008E5375"/>
    <w:rsid w:val="008E5978"/>
    <w:rsid w:val="008E63CE"/>
    <w:rsid w:val="008E7098"/>
    <w:rsid w:val="008E70F7"/>
    <w:rsid w:val="008E7389"/>
    <w:rsid w:val="008E76F4"/>
    <w:rsid w:val="008E7E1C"/>
    <w:rsid w:val="008F06E3"/>
    <w:rsid w:val="008F07FF"/>
    <w:rsid w:val="008F0975"/>
    <w:rsid w:val="008F10E4"/>
    <w:rsid w:val="008F17BD"/>
    <w:rsid w:val="008F1CD7"/>
    <w:rsid w:val="008F208C"/>
    <w:rsid w:val="008F22D7"/>
    <w:rsid w:val="008F25F5"/>
    <w:rsid w:val="008F2CEA"/>
    <w:rsid w:val="008F3490"/>
    <w:rsid w:val="008F34E4"/>
    <w:rsid w:val="008F396D"/>
    <w:rsid w:val="008F3F11"/>
    <w:rsid w:val="008F4088"/>
    <w:rsid w:val="008F4189"/>
    <w:rsid w:val="008F426A"/>
    <w:rsid w:val="008F54DF"/>
    <w:rsid w:val="008F5526"/>
    <w:rsid w:val="008F5768"/>
    <w:rsid w:val="008F5BBD"/>
    <w:rsid w:val="008F6153"/>
    <w:rsid w:val="008F641F"/>
    <w:rsid w:val="008F670F"/>
    <w:rsid w:val="008F6F59"/>
    <w:rsid w:val="008F789E"/>
    <w:rsid w:val="008F7A15"/>
    <w:rsid w:val="008F7B99"/>
    <w:rsid w:val="008F7D10"/>
    <w:rsid w:val="009004BA"/>
    <w:rsid w:val="00900CDA"/>
    <w:rsid w:val="0090121E"/>
    <w:rsid w:val="0090265D"/>
    <w:rsid w:val="00902676"/>
    <w:rsid w:val="00902DD6"/>
    <w:rsid w:val="009035B6"/>
    <w:rsid w:val="0090377C"/>
    <w:rsid w:val="00903B79"/>
    <w:rsid w:val="00904522"/>
    <w:rsid w:val="00904CFB"/>
    <w:rsid w:val="0090579F"/>
    <w:rsid w:val="00905917"/>
    <w:rsid w:val="00905E48"/>
    <w:rsid w:val="0090601C"/>
    <w:rsid w:val="0090626A"/>
    <w:rsid w:val="00906767"/>
    <w:rsid w:val="00906B0D"/>
    <w:rsid w:val="00906F0F"/>
    <w:rsid w:val="00907EB3"/>
    <w:rsid w:val="009100C2"/>
    <w:rsid w:val="00910D12"/>
    <w:rsid w:val="00911071"/>
    <w:rsid w:val="00911298"/>
    <w:rsid w:val="0091151F"/>
    <w:rsid w:val="00912413"/>
    <w:rsid w:val="00912543"/>
    <w:rsid w:val="00912B6C"/>
    <w:rsid w:val="00912C12"/>
    <w:rsid w:val="00912C66"/>
    <w:rsid w:val="00912DB3"/>
    <w:rsid w:val="00913F35"/>
    <w:rsid w:val="00913FEF"/>
    <w:rsid w:val="009143D5"/>
    <w:rsid w:val="0091441E"/>
    <w:rsid w:val="00915565"/>
    <w:rsid w:val="00915A2D"/>
    <w:rsid w:val="00915D73"/>
    <w:rsid w:val="0091621D"/>
    <w:rsid w:val="009167CB"/>
    <w:rsid w:val="009168EE"/>
    <w:rsid w:val="009178C1"/>
    <w:rsid w:val="00920955"/>
    <w:rsid w:val="00920E4A"/>
    <w:rsid w:val="00921C46"/>
    <w:rsid w:val="00922198"/>
    <w:rsid w:val="009223B8"/>
    <w:rsid w:val="009226A0"/>
    <w:rsid w:val="00922901"/>
    <w:rsid w:val="00922EB5"/>
    <w:rsid w:val="00923661"/>
    <w:rsid w:val="009239B0"/>
    <w:rsid w:val="009240BD"/>
    <w:rsid w:val="00924B62"/>
    <w:rsid w:val="00925638"/>
    <w:rsid w:val="00925CD1"/>
    <w:rsid w:val="00925FC6"/>
    <w:rsid w:val="009263D7"/>
    <w:rsid w:val="00927357"/>
    <w:rsid w:val="0092789A"/>
    <w:rsid w:val="00927C5D"/>
    <w:rsid w:val="00930288"/>
    <w:rsid w:val="00930993"/>
    <w:rsid w:val="0093101E"/>
    <w:rsid w:val="00931038"/>
    <w:rsid w:val="00931146"/>
    <w:rsid w:val="00931E22"/>
    <w:rsid w:val="00932574"/>
    <w:rsid w:val="00932879"/>
    <w:rsid w:val="00932EF0"/>
    <w:rsid w:val="0093351D"/>
    <w:rsid w:val="009337D8"/>
    <w:rsid w:val="00934247"/>
    <w:rsid w:val="00934761"/>
    <w:rsid w:val="009348AF"/>
    <w:rsid w:val="00934902"/>
    <w:rsid w:val="009351DD"/>
    <w:rsid w:val="00935D21"/>
    <w:rsid w:val="00935DB7"/>
    <w:rsid w:val="00935F56"/>
    <w:rsid w:val="0093624A"/>
    <w:rsid w:val="009362C7"/>
    <w:rsid w:val="009365B6"/>
    <w:rsid w:val="0093689F"/>
    <w:rsid w:val="00937627"/>
    <w:rsid w:val="00937B86"/>
    <w:rsid w:val="0094059E"/>
    <w:rsid w:val="00940778"/>
    <w:rsid w:val="00940836"/>
    <w:rsid w:val="009409BC"/>
    <w:rsid w:val="00940EEA"/>
    <w:rsid w:val="00941313"/>
    <w:rsid w:val="009415C7"/>
    <w:rsid w:val="009417AF"/>
    <w:rsid w:val="00941870"/>
    <w:rsid w:val="00941FAA"/>
    <w:rsid w:val="009420AE"/>
    <w:rsid w:val="0094225D"/>
    <w:rsid w:val="00942B6B"/>
    <w:rsid w:val="00942DB4"/>
    <w:rsid w:val="00942E31"/>
    <w:rsid w:val="00942E86"/>
    <w:rsid w:val="009434CE"/>
    <w:rsid w:val="009435BD"/>
    <w:rsid w:val="00943F92"/>
    <w:rsid w:val="009442FA"/>
    <w:rsid w:val="0094457E"/>
    <w:rsid w:val="00944596"/>
    <w:rsid w:val="00944936"/>
    <w:rsid w:val="00944A47"/>
    <w:rsid w:val="00944AF4"/>
    <w:rsid w:val="00944E43"/>
    <w:rsid w:val="00945007"/>
    <w:rsid w:val="009450DF"/>
    <w:rsid w:val="0094589E"/>
    <w:rsid w:val="009458F1"/>
    <w:rsid w:val="00945A71"/>
    <w:rsid w:val="009460D7"/>
    <w:rsid w:val="009464AA"/>
    <w:rsid w:val="00946CBA"/>
    <w:rsid w:val="00947383"/>
    <w:rsid w:val="00950CE8"/>
    <w:rsid w:val="00952617"/>
    <w:rsid w:val="00952823"/>
    <w:rsid w:val="00952E28"/>
    <w:rsid w:val="009531A9"/>
    <w:rsid w:val="00953588"/>
    <w:rsid w:val="00953BA0"/>
    <w:rsid w:val="00953F1A"/>
    <w:rsid w:val="009543B2"/>
    <w:rsid w:val="009544EE"/>
    <w:rsid w:val="0095457D"/>
    <w:rsid w:val="009550D2"/>
    <w:rsid w:val="0095512C"/>
    <w:rsid w:val="0095533E"/>
    <w:rsid w:val="00955940"/>
    <w:rsid w:val="00955966"/>
    <w:rsid w:val="009562C5"/>
    <w:rsid w:val="0095638F"/>
    <w:rsid w:val="009565BE"/>
    <w:rsid w:val="009567C4"/>
    <w:rsid w:val="0095727D"/>
    <w:rsid w:val="00961DD5"/>
    <w:rsid w:val="009624D8"/>
    <w:rsid w:val="00962F37"/>
    <w:rsid w:val="0096314A"/>
    <w:rsid w:val="0096379D"/>
    <w:rsid w:val="00963E41"/>
    <w:rsid w:val="00965035"/>
    <w:rsid w:val="00965A60"/>
    <w:rsid w:val="00965B00"/>
    <w:rsid w:val="00966F16"/>
    <w:rsid w:val="0096732E"/>
    <w:rsid w:val="009673C4"/>
    <w:rsid w:val="00967479"/>
    <w:rsid w:val="009675AA"/>
    <w:rsid w:val="00967817"/>
    <w:rsid w:val="009712D6"/>
    <w:rsid w:val="00971721"/>
    <w:rsid w:val="00971888"/>
    <w:rsid w:val="00971AFB"/>
    <w:rsid w:val="0097211F"/>
    <w:rsid w:val="00972A0F"/>
    <w:rsid w:val="00973014"/>
    <w:rsid w:val="00973463"/>
    <w:rsid w:val="009736E5"/>
    <w:rsid w:val="00973A2E"/>
    <w:rsid w:val="00973CBA"/>
    <w:rsid w:val="0097418F"/>
    <w:rsid w:val="009742E1"/>
    <w:rsid w:val="0097444D"/>
    <w:rsid w:val="00974B4D"/>
    <w:rsid w:val="00974FC3"/>
    <w:rsid w:val="00975132"/>
    <w:rsid w:val="0097548A"/>
    <w:rsid w:val="0097599B"/>
    <w:rsid w:val="00975D32"/>
    <w:rsid w:val="009777C8"/>
    <w:rsid w:val="00980654"/>
    <w:rsid w:val="00981183"/>
    <w:rsid w:val="00981918"/>
    <w:rsid w:val="0098256F"/>
    <w:rsid w:val="009826B5"/>
    <w:rsid w:val="009829B5"/>
    <w:rsid w:val="009834B5"/>
    <w:rsid w:val="00983E00"/>
    <w:rsid w:val="009841A2"/>
    <w:rsid w:val="00984E9E"/>
    <w:rsid w:val="00984F3F"/>
    <w:rsid w:val="0098546E"/>
    <w:rsid w:val="009865C0"/>
    <w:rsid w:val="00987E17"/>
    <w:rsid w:val="00987F49"/>
    <w:rsid w:val="00990464"/>
    <w:rsid w:val="00990EB4"/>
    <w:rsid w:val="0099162A"/>
    <w:rsid w:val="00991F09"/>
    <w:rsid w:val="00992716"/>
    <w:rsid w:val="00992784"/>
    <w:rsid w:val="009934C4"/>
    <w:rsid w:val="00993511"/>
    <w:rsid w:val="00993C53"/>
    <w:rsid w:val="00993E07"/>
    <w:rsid w:val="00994F5A"/>
    <w:rsid w:val="00995528"/>
    <w:rsid w:val="00995AFB"/>
    <w:rsid w:val="00996D80"/>
    <w:rsid w:val="00996F03"/>
    <w:rsid w:val="00996F6A"/>
    <w:rsid w:val="00997A43"/>
    <w:rsid w:val="00997C20"/>
    <w:rsid w:val="00997F1F"/>
    <w:rsid w:val="009A0341"/>
    <w:rsid w:val="009A0772"/>
    <w:rsid w:val="009A0E4C"/>
    <w:rsid w:val="009A0F28"/>
    <w:rsid w:val="009A1743"/>
    <w:rsid w:val="009A198E"/>
    <w:rsid w:val="009A1C93"/>
    <w:rsid w:val="009A1CF8"/>
    <w:rsid w:val="009A208F"/>
    <w:rsid w:val="009A27F2"/>
    <w:rsid w:val="009A2D00"/>
    <w:rsid w:val="009A3125"/>
    <w:rsid w:val="009A35CD"/>
    <w:rsid w:val="009A39E2"/>
    <w:rsid w:val="009A44B2"/>
    <w:rsid w:val="009A4AE3"/>
    <w:rsid w:val="009A4B21"/>
    <w:rsid w:val="009A5219"/>
    <w:rsid w:val="009A5981"/>
    <w:rsid w:val="009A59D8"/>
    <w:rsid w:val="009A6244"/>
    <w:rsid w:val="009A6807"/>
    <w:rsid w:val="009A6A8B"/>
    <w:rsid w:val="009A6C49"/>
    <w:rsid w:val="009A70FF"/>
    <w:rsid w:val="009A713B"/>
    <w:rsid w:val="009A7D2D"/>
    <w:rsid w:val="009B03D6"/>
    <w:rsid w:val="009B040F"/>
    <w:rsid w:val="009B0A8C"/>
    <w:rsid w:val="009B1332"/>
    <w:rsid w:val="009B1440"/>
    <w:rsid w:val="009B172E"/>
    <w:rsid w:val="009B24A9"/>
    <w:rsid w:val="009B29FB"/>
    <w:rsid w:val="009B2C66"/>
    <w:rsid w:val="009B31FD"/>
    <w:rsid w:val="009B3271"/>
    <w:rsid w:val="009B369B"/>
    <w:rsid w:val="009B41E1"/>
    <w:rsid w:val="009B432D"/>
    <w:rsid w:val="009B439F"/>
    <w:rsid w:val="009B46FF"/>
    <w:rsid w:val="009B5B75"/>
    <w:rsid w:val="009B64DC"/>
    <w:rsid w:val="009B6D21"/>
    <w:rsid w:val="009B6E3A"/>
    <w:rsid w:val="009B7267"/>
    <w:rsid w:val="009B7B14"/>
    <w:rsid w:val="009B7C12"/>
    <w:rsid w:val="009B7CB4"/>
    <w:rsid w:val="009B7CFA"/>
    <w:rsid w:val="009B7D4D"/>
    <w:rsid w:val="009B7DA7"/>
    <w:rsid w:val="009C068C"/>
    <w:rsid w:val="009C0C77"/>
    <w:rsid w:val="009C12C8"/>
    <w:rsid w:val="009C1719"/>
    <w:rsid w:val="009C1ED8"/>
    <w:rsid w:val="009C2176"/>
    <w:rsid w:val="009C2CC9"/>
    <w:rsid w:val="009C3BFC"/>
    <w:rsid w:val="009C3F23"/>
    <w:rsid w:val="009C47E0"/>
    <w:rsid w:val="009C629D"/>
    <w:rsid w:val="009C68BF"/>
    <w:rsid w:val="009C6AF7"/>
    <w:rsid w:val="009C71D7"/>
    <w:rsid w:val="009C743F"/>
    <w:rsid w:val="009C78A8"/>
    <w:rsid w:val="009D0095"/>
    <w:rsid w:val="009D00E4"/>
    <w:rsid w:val="009D0ED3"/>
    <w:rsid w:val="009D0FA8"/>
    <w:rsid w:val="009D0FBF"/>
    <w:rsid w:val="009D135F"/>
    <w:rsid w:val="009D1A63"/>
    <w:rsid w:val="009D1BFB"/>
    <w:rsid w:val="009D279C"/>
    <w:rsid w:val="009D2EAA"/>
    <w:rsid w:val="009D3D64"/>
    <w:rsid w:val="009D44BF"/>
    <w:rsid w:val="009D4522"/>
    <w:rsid w:val="009D4B03"/>
    <w:rsid w:val="009D4EF8"/>
    <w:rsid w:val="009D4FDD"/>
    <w:rsid w:val="009D52EA"/>
    <w:rsid w:val="009D5EAE"/>
    <w:rsid w:val="009D6704"/>
    <w:rsid w:val="009D67B1"/>
    <w:rsid w:val="009D692C"/>
    <w:rsid w:val="009D69B4"/>
    <w:rsid w:val="009D71F5"/>
    <w:rsid w:val="009D77B2"/>
    <w:rsid w:val="009D7C2C"/>
    <w:rsid w:val="009D7DAE"/>
    <w:rsid w:val="009E03D2"/>
    <w:rsid w:val="009E07BC"/>
    <w:rsid w:val="009E0C6D"/>
    <w:rsid w:val="009E1A92"/>
    <w:rsid w:val="009E2455"/>
    <w:rsid w:val="009E25B1"/>
    <w:rsid w:val="009E3259"/>
    <w:rsid w:val="009E45C0"/>
    <w:rsid w:val="009E461E"/>
    <w:rsid w:val="009E48C2"/>
    <w:rsid w:val="009E5514"/>
    <w:rsid w:val="009E651E"/>
    <w:rsid w:val="009E6822"/>
    <w:rsid w:val="009E6A28"/>
    <w:rsid w:val="009E6B28"/>
    <w:rsid w:val="009E7FAA"/>
    <w:rsid w:val="009F0307"/>
    <w:rsid w:val="009F11FB"/>
    <w:rsid w:val="009F1252"/>
    <w:rsid w:val="009F1BE5"/>
    <w:rsid w:val="009F2000"/>
    <w:rsid w:val="009F317E"/>
    <w:rsid w:val="009F3351"/>
    <w:rsid w:val="009F37E3"/>
    <w:rsid w:val="009F3EAB"/>
    <w:rsid w:val="009F4100"/>
    <w:rsid w:val="009F417F"/>
    <w:rsid w:val="009F4FE0"/>
    <w:rsid w:val="009F5015"/>
    <w:rsid w:val="009F585C"/>
    <w:rsid w:val="009F58D9"/>
    <w:rsid w:val="009F5FBA"/>
    <w:rsid w:val="009F68C8"/>
    <w:rsid w:val="009F7507"/>
    <w:rsid w:val="009F7CA7"/>
    <w:rsid w:val="00A000CD"/>
    <w:rsid w:val="00A004B3"/>
    <w:rsid w:val="00A008ED"/>
    <w:rsid w:val="00A00A9D"/>
    <w:rsid w:val="00A024E0"/>
    <w:rsid w:val="00A0308A"/>
    <w:rsid w:val="00A03A33"/>
    <w:rsid w:val="00A03D67"/>
    <w:rsid w:val="00A03E76"/>
    <w:rsid w:val="00A0475B"/>
    <w:rsid w:val="00A04E0C"/>
    <w:rsid w:val="00A04E99"/>
    <w:rsid w:val="00A052C7"/>
    <w:rsid w:val="00A054A1"/>
    <w:rsid w:val="00A05B36"/>
    <w:rsid w:val="00A05F39"/>
    <w:rsid w:val="00A06FEF"/>
    <w:rsid w:val="00A07681"/>
    <w:rsid w:val="00A10E86"/>
    <w:rsid w:val="00A10F19"/>
    <w:rsid w:val="00A1206A"/>
    <w:rsid w:val="00A14A96"/>
    <w:rsid w:val="00A150E6"/>
    <w:rsid w:val="00A165C8"/>
    <w:rsid w:val="00A16A26"/>
    <w:rsid w:val="00A17013"/>
    <w:rsid w:val="00A170A2"/>
    <w:rsid w:val="00A17947"/>
    <w:rsid w:val="00A17AFB"/>
    <w:rsid w:val="00A17B50"/>
    <w:rsid w:val="00A2009C"/>
    <w:rsid w:val="00A20D6E"/>
    <w:rsid w:val="00A20E04"/>
    <w:rsid w:val="00A216F8"/>
    <w:rsid w:val="00A21CAE"/>
    <w:rsid w:val="00A22568"/>
    <w:rsid w:val="00A2261F"/>
    <w:rsid w:val="00A232DC"/>
    <w:rsid w:val="00A233B5"/>
    <w:rsid w:val="00A236E7"/>
    <w:rsid w:val="00A23DE7"/>
    <w:rsid w:val="00A24088"/>
    <w:rsid w:val="00A24661"/>
    <w:rsid w:val="00A24F29"/>
    <w:rsid w:val="00A25194"/>
    <w:rsid w:val="00A251EC"/>
    <w:rsid w:val="00A25301"/>
    <w:rsid w:val="00A25739"/>
    <w:rsid w:val="00A25AA0"/>
    <w:rsid w:val="00A25CE9"/>
    <w:rsid w:val="00A25F53"/>
    <w:rsid w:val="00A25F5A"/>
    <w:rsid w:val="00A26212"/>
    <w:rsid w:val="00A263DB"/>
    <w:rsid w:val="00A26A0A"/>
    <w:rsid w:val="00A26AD1"/>
    <w:rsid w:val="00A26E11"/>
    <w:rsid w:val="00A26FFD"/>
    <w:rsid w:val="00A276C5"/>
    <w:rsid w:val="00A301E4"/>
    <w:rsid w:val="00A3142D"/>
    <w:rsid w:val="00A3195A"/>
    <w:rsid w:val="00A3205E"/>
    <w:rsid w:val="00A325EE"/>
    <w:rsid w:val="00A328E8"/>
    <w:rsid w:val="00A330C2"/>
    <w:rsid w:val="00A33829"/>
    <w:rsid w:val="00A33A36"/>
    <w:rsid w:val="00A33B8B"/>
    <w:rsid w:val="00A3467C"/>
    <w:rsid w:val="00A34A83"/>
    <w:rsid w:val="00A358AC"/>
    <w:rsid w:val="00A35D5D"/>
    <w:rsid w:val="00A35D64"/>
    <w:rsid w:val="00A35E06"/>
    <w:rsid w:val="00A362B6"/>
    <w:rsid w:val="00A369B5"/>
    <w:rsid w:val="00A36C13"/>
    <w:rsid w:val="00A37702"/>
    <w:rsid w:val="00A3787F"/>
    <w:rsid w:val="00A4065E"/>
    <w:rsid w:val="00A410CC"/>
    <w:rsid w:val="00A411CD"/>
    <w:rsid w:val="00A4158E"/>
    <w:rsid w:val="00A41E59"/>
    <w:rsid w:val="00A4243B"/>
    <w:rsid w:val="00A42ECE"/>
    <w:rsid w:val="00A43431"/>
    <w:rsid w:val="00A43A18"/>
    <w:rsid w:val="00A43F70"/>
    <w:rsid w:val="00A445AC"/>
    <w:rsid w:val="00A4467F"/>
    <w:rsid w:val="00A44C08"/>
    <w:rsid w:val="00A4547B"/>
    <w:rsid w:val="00A4553F"/>
    <w:rsid w:val="00A45C11"/>
    <w:rsid w:val="00A46E9D"/>
    <w:rsid w:val="00A4735F"/>
    <w:rsid w:val="00A50177"/>
    <w:rsid w:val="00A5040E"/>
    <w:rsid w:val="00A50836"/>
    <w:rsid w:val="00A50C54"/>
    <w:rsid w:val="00A52017"/>
    <w:rsid w:val="00A52365"/>
    <w:rsid w:val="00A5262C"/>
    <w:rsid w:val="00A52806"/>
    <w:rsid w:val="00A52E4D"/>
    <w:rsid w:val="00A52FB6"/>
    <w:rsid w:val="00A538F5"/>
    <w:rsid w:val="00A545E5"/>
    <w:rsid w:val="00A54A47"/>
    <w:rsid w:val="00A54D57"/>
    <w:rsid w:val="00A54DFD"/>
    <w:rsid w:val="00A55116"/>
    <w:rsid w:val="00A551EF"/>
    <w:rsid w:val="00A555B8"/>
    <w:rsid w:val="00A558E0"/>
    <w:rsid w:val="00A56218"/>
    <w:rsid w:val="00A56552"/>
    <w:rsid w:val="00A56748"/>
    <w:rsid w:val="00A56E53"/>
    <w:rsid w:val="00A57391"/>
    <w:rsid w:val="00A57566"/>
    <w:rsid w:val="00A57B4C"/>
    <w:rsid w:val="00A57BFF"/>
    <w:rsid w:val="00A57C07"/>
    <w:rsid w:val="00A57C49"/>
    <w:rsid w:val="00A60135"/>
    <w:rsid w:val="00A6020D"/>
    <w:rsid w:val="00A60254"/>
    <w:rsid w:val="00A610CE"/>
    <w:rsid w:val="00A615A9"/>
    <w:rsid w:val="00A61F28"/>
    <w:rsid w:val="00A61F91"/>
    <w:rsid w:val="00A62226"/>
    <w:rsid w:val="00A6261E"/>
    <w:rsid w:val="00A63806"/>
    <w:rsid w:val="00A63816"/>
    <w:rsid w:val="00A63A10"/>
    <w:rsid w:val="00A6401B"/>
    <w:rsid w:val="00A64C16"/>
    <w:rsid w:val="00A65054"/>
    <w:rsid w:val="00A65397"/>
    <w:rsid w:val="00A654FF"/>
    <w:rsid w:val="00A65C78"/>
    <w:rsid w:val="00A66889"/>
    <w:rsid w:val="00A668FE"/>
    <w:rsid w:val="00A66DDC"/>
    <w:rsid w:val="00A66F57"/>
    <w:rsid w:val="00A6766C"/>
    <w:rsid w:val="00A70E34"/>
    <w:rsid w:val="00A71221"/>
    <w:rsid w:val="00A714A4"/>
    <w:rsid w:val="00A715CA"/>
    <w:rsid w:val="00A728B1"/>
    <w:rsid w:val="00A72E89"/>
    <w:rsid w:val="00A7349A"/>
    <w:rsid w:val="00A74626"/>
    <w:rsid w:val="00A751E1"/>
    <w:rsid w:val="00A754F6"/>
    <w:rsid w:val="00A75F88"/>
    <w:rsid w:val="00A76377"/>
    <w:rsid w:val="00A77ACF"/>
    <w:rsid w:val="00A803CD"/>
    <w:rsid w:val="00A8057C"/>
    <w:rsid w:val="00A805D0"/>
    <w:rsid w:val="00A807CA"/>
    <w:rsid w:val="00A8091C"/>
    <w:rsid w:val="00A80F29"/>
    <w:rsid w:val="00A80FDD"/>
    <w:rsid w:val="00A81377"/>
    <w:rsid w:val="00A829A4"/>
    <w:rsid w:val="00A82AFB"/>
    <w:rsid w:val="00A82E34"/>
    <w:rsid w:val="00A8349E"/>
    <w:rsid w:val="00A83867"/>
    <w:rsid w:val="00A83EC0"/>
    <w:rsid w:val="00A840FA"/>
    <w:rsid w:val="00A85828"/>
    <w:rsid w:val="00A861C6"/>
    <w:rsid w:val="00A861EF"/>
    <w:rsid w:val="00A86258"/>
    <w:rsid w:val="00A863E2"/>
    <w:rsid w:val="00A866A9"/>
    <w:rsid w:val="00A86898"/>
    <w:rsid w:val="00A86AA1"/>
    <w:rsid w:val="00A86AD3"/>
    <w:rsid w:val="00A90738"/>
    <w:rsid w:val="00A90FD1"/>
    <w:rsid w:val="00A91256"/>
    <w:rsid w:val="00A91D0A"/>
    <w:rsid w:val="00A91EF0"/>
    <w:rsid w:val="00A91F92"/>
    <w:rsid w:val="00A92A8F"/>
    <w:rsid w:val="00A92CB7"/>
    <w:rsid w:val="00A92F94"/>
    <w:rsid w:val="00A93734"/>
    <w:rsid w:val="00A93B95"/>
    <w:rsid w:val="00A95485"/>
    <w:rsid w:val="00A95572"/>
    <w:rsid w:val="00A95DD5"/>
    <w:rsid w:val="00A95E44"/>
    <w:rsid w:val="00A95EB9"/>
    <w:rsid w:val="00A960FE"/>
    <w:rsid w:val="00A96A28"/>
    <w:rsid w:val="00A96DB1"/>
    <w:rsid w:val="00A96F78"/>
    <w:rsid w:val="00A979E0"/>
    <w:rsid w:val="00A97EA9"/>
    <w:rsid w:val="00AA0741"/>
    <w:rsid w:val="00AA0745"/>
    <w:rsid w:val="00AA0916"/>
    <w:rsid w:val="00AA10A8"/>
    <w:rsid w:val="00AA17E4"/>
    <w:rsid w:val="00AA19B2"/>
    <w:rsid w:val="00AA19E4"/>
    <w:rsid w:val="00AA1B1D"/>
    <w:rsid w:val="00AA1EB6"/>
    <w:rsid w:val="00AA1F36"/>
    <w:rsid w:val="00AA4FCC"/>
    <w:rsid w:val="00AA61A5"/>
    <w:rsid w:val="00AA6FFA"/>
    <w:rsid w:val="00AA71F2"/>
    <w:rsid w:val="00AA74F2"/>
    <w:rsid w:val="00AB0AE2"/>
    <w:rsid w:val="00AB0E82"/>
    <w:rsid w:val="00AB0E84"/>
    <w:rsid w:val="00AB1870"/>
    <w:rsid w:val="00AB2848"/>
    <w:rsid w:val="00AB2FDA"/>
    <w:rsid w:val="00AB2FF7"/>
    <w:rsid w:val="00AB333B"/>
    <w:rsid w:val="00AB38C8"/>
    <w:rsid w:val="00AB3EB9"/>
    <w:rsid w:val="00AB51E6"/>
    <w:rsid w:val="00AB533D"/>
    <w:rsid w:val="00AB5C9A"/>
    <w:rsid w:val="00AB685C"/>
    <w:rsid w:val="00AB6AFF"/>
    <w:rsid w:val="00AB766F"/>
    <w:rsid w:val="00AB7C66"/>
    <w:rsid w:val="00AC0386"/>
    <w:rsid w:val="00AC0470"/>
    <w:rsid w:val="00AC049E"/>
    <w:rsid w:val="00AC0564"/>
    <w:rsid w:val="00AC0D6F"/>
    <w:rsid w:val="00AC112D"/>
    <w:rsid w:val="00AC11F3"/>
    <w:rsid w:val="00AC1B85"/>
    <w:rsid w:val="00AC1C2B"/>
    <w:rsid w:val="00AC33E7"/>
    <w:rsid w:val="00AC36BB"/>
    <w:rsid w:val="00AC3715"/>
    <w:rsid w:val="00AC3CAF"/>
    <w:rsid w:val="00AC4883"/>
    <w:rsid w:val="00AC48EE"/>
    <w:rsid w:val="00AC4B48"/>
    <w:rsid w:val="00AC587D"/>
    <w:rsid w:val="00AC5BC8"/>
    <w:rsid w:val="00AC5FE4"/>
    <w:rsid w:val="00AC6999"/>
    <w:rsid w:val="00AC728C"/>
    <w:rsid w:val="00AC72C5"/>
    <w:rsid w:val="00AC7534"/>
    <w:rsid w:val="00AC7A75"/>
    <w:rsid w:val="00AC7B45"/>
    <w:rsid w:val="00AC7DE0"/>
    <w:rsid w:val="00AD0467"/>
    <w:rsid w:val="00AD0BE3"/>
    <w:rsid w:val="00AD10F5"/>
    <w:rsid w:val="00AD1163"/>
    <w:rsid w:val="00AD11CF"/>
    <w:rsid w:val="00AD158F"/>
    <w:rsid w:val="00AD15B8"/>
    <w:rsid w:val="00AD17E0"/>
    <w:rsid w:val="00AD183D"/>
    <w:rsid w:val="00AD1973"/>
    <w:rsid w:val="00AD1E8B"/>
    <w:rsid w:val="00AD216B"/>
    <w:rsid w:val="00AD2567"/>
    <w:rsid w:val="00AD33F8"/>
    <w:rsid w:val="00AD37E7"/>
    <w:rsid w:val="00AD42DB"/>
    <w:rsid w:val="00AD4561"/>
    <w:rsid w:val="00AD483D"/>
    <w:rsid w:val="00AD497F"/>
    <w:rsid w:val="00AD57CF"/>
    <w:rsid w:val="00AD5D14"/>
    <w:rsid w:val="00AD6904"/>
    <w:rsid w:val="00AD69B3"/>
    <w:rsid w:val="00AD6C75"/>
    <w:rsid w:val="00AD6D23"/>
    <w:rsid w:val="00AD6E2E"/>
    <w:rsid w:val="00AD6E8B"/>
    <w:rsid w:val="00AE1070"/>
    <w:rsid w:val="00AE1261"/>
    <w:rsid w:val="00AE1898"/>
    <w:rsid w:val="00AE1A9C"/>
    <w:rsid w:val="00AE36E6"/>
    <w:rsid w:val="00AE3E27"/>
    <w:rsid w:val="00AE3EDF"/>
    <w:rsid w:val="00AE3FC0"/>
    <w:rsid w:val="00AE4999"/>
    <w:rsid w:val="00AE4B0D"/>
    <w:rsid w:val="00AE4B6D"/>
    <w:rsid w:val="00AE4D0F"/>
    <w:rsid w:val="00AE52E1"/>
    <w:rsid w:val="00AE587F"/>
    <w:rsid w:val="00AE5C46"/>
    <w:rsid w:val="00AE5EC1"/>
    <w:rsid w:val="00AE62AE"/>
    <w:rsid w:val="00AF0EA4"/>
    <w:rsid w:val="00AF1479"/>
    <w:rsid w:val="00AF17BD"/>
    <w:rsid w:val="00AF276F"/>
    <w:rsid w:val="00AF2B47"/>
    <w:rsid w:val="00AF2ED5"/>
    <w:rsid w:val="00AF3111"/>
    <w:rsid w:val="00AF3279"/>
    <w:rsid w:val="00AF342E"/>
    <w:rsid w:val="00AF3729"/>
    <w:rsid w:val="00AF4579"/>
    <w:rsid w:val="00AF4840"/>
    <w:rsid w:val="00AF4A1F"/>
    <w:rsid w:val="00AF4A7D"/>
    <w:rsid w:val="00AF4B17"/>
    <w:rsid w:val="00AF51D0"/>
    <w:rsid w:val="00AF54F6"/>
    <w:rsid w:val="00AF5600"/>
    <w:rsid w:val="00AF58EE"/>
    <w:rsid w:val="00AF5B96"/>
    <w:rsid w:val="00AF5DBE"/>
    <w:rsid w:val="00AF672A"/>
    <w:rsid w:val="00AF6B1C"/>
    <w:rsid w:val="00AF70F9"/>
    <w:rsid w:val="00AF7101"/>
    <w:rsid w:val="00AF7684"/>
    <w:rsid w:val="00AF799D"/>
    <w:rsid w:val="00AF79DC"/>
    <w:rsid w:val="00B00222"/>
    <w:rsid w:val="00B00B5F"/>
    <w:rsid w:val="00B012E7"/>
    <w:rsid w:val="00B01625"/>
    <w:rsid w:val="00B019E6"/>
    <w:rsid w:val="00B02336"/>
    <w:rsid w:val="00B025A7"/>
    <w:rsid w:val="00B034F8"/>
    <w:rsid w:val="00B03719"/>
    <w:rsid w:val="00B038EB"/>
    <w:rsid w:val="00B03CF8"/>
    <w:rsid w:val="00B03FB8"/>
    <w:rsid w:val="00B04211"/>
    <w:rsid w:val="00B043FC"/>
    <w:rsid w:val="00B04553"/>
    <w:rsid w:val="00B04F21"/>
    <w:rsid w:val="00B053A0"/>
    <w:rsid w:val="00B0540B"/>
    <w:rsid w:val="00B05F4F"/>
    <w:rsid w:val="00B05FB3"/>
    <w:rsid w:val="00B061A0"/>
    <w:rsid w:val="00B06553"/>
    <w:rsid w:val="00B06C60"/>
    <w:rsid w:val="00B0717D"/>
    <w:rsid w:val="00B07811"/>
    <w:rsid w:val="00B1017B"/>
    <w:rsid w:val="00B1021D"/>
    <w:rsid w:val="00B10B37"/>
    <w:rsid w:val="00B10D29"/>
    <w:rsid w:val="00B11C39"/>
    <w:rsid w:val="00B11D41"/>
    <w:rsid w:val="00B12CF4"/>
    <w:rsid w:val="00B12E52"/>
    <w:rsid w:val="00B1377A"/>
    <w:rsid w:val="00B13C0E"/>
    <w:rsid w:val="00B13CCA"/>
    <w:rsid w:val="00B13DD0"/>
    <w:rsid w:val="00B14358"/>
    <w:rsid w:val="00B14A16"/>
    <w:rsid w:val="00B14C75"/>
    <w:rsid w:val="00B1590D"/>
    <w:rsid w:val="00B15A0D"/>
    <w:rsid w:val="00B15F47"/>
    <w:rsid w:val="00B16F43"/>
    <w:rsid w:val="00B17161"/>
    <w:rsid w:val="00B171E8"/>
    <w:rsid w:val="00B17534"/>
    <w:rsid w:val="00B177A4"/>
    <w:rsid w:val="00B179F0"/>
    <w:rsid w:val="00B17E17"/>
    <w:rsid w:val="00B2015F"/>
    <w:rsid w:val="00B20C6A"/>
    <w:rsid w:val="00B21A63"/>
    <w:rsid w:val="00B22293"/>
    <w:rsid w:val="00B22590"/>
    <w:rsid w:val="00B226FA"/>
    <w:rsid w:val="00B22A0D"/>
    <w:rsid w:val="00B22A59"/>
    <w:rsid w:val="00B22AB9"/>
    <w:rsid w:val="00B22DDA"/>
    <w:rsid w:val="00B23105"/>
    <w:rsid w:val="00B2398C"/>
    <w:rsid w:val="00B2461C"/>
    <w:rsid w:val="00B251FC"/>
    <w:rsid w:val="00B25785"/>
    <w:rsid w:val="00B26297"/>
    <w:rsid w:val="00B26628"/>
    <w:rsid w:val="00B26F71"/>
    <w:rsid w:val="00B26F7E"/>
    <w:rsid w:val="00B2766F"/>
    <w:rsid w:val="00B276F4"/>
    <w:rsid w:val="00B3012E"/>
    <w:rsid w:val="00B304AC"/>
    <w:rsid w:val="00B30731"/>
    <w:rsid w:val="00B30B67"/>
    <w:rsid w:val="00B30F1E"/>
    <w:rsid w:val="00B3109C"/>
    <w:rsid w:val="00B3134C"/>
    <w:rsid w:val="00B317AC"/>
    <w:rsid w:val="00B31EDB"/>
    <w:rsid w:val="00B3215C"/>
    <w:rsid w:val="00B3277A"/>
    <w:rsid w:val="00B32A4A"/>
    <w:rsid w:val="00B32AFC"/>
    <w:rsid w:val="00B33B87"/>
    <w:rsid w:val="00B33F3B"/>
    <w:rsid w:val="00B33FF8"/>
    <w:rsid w:val="00B34390"/>
    <w:rsid w:val="00B34734"/>
    <w:rsid w:val="00B34BB4"/>
    <w:rsid w:val="00B35FF2"/>
    <w:rsid w:val="00B361F9"/>
    <w:rsid w:val="00B366B2"/>
    <w:rsid w:val="00B36F08"/>
    <w:rsid w:val="00B3712A"/>
    <w:rsid w:val="00B379BA"/>
    <w:rsid w:val="00B37FE5"/>
    <w:rsid w:val="00B40443"/>
    <w:rsid w:val="00B40474"/>
    <w:rsid w:val="00B4047F"/>
    <w:rsid w:val="00B4078D"/>
    <w:rsid w:val="00B40798"/>
    <w:rsid w:val="00B40947"/>
    <w:rsid w:val="00B40AE1"/>
    <w:rsid w:val="00B41773"/>
    <w:rsid w:val="00B417C9"/>
    <w:rsid w:val="00B419DF"/>
    <w:rsid w:val="00B41D27"/>
    <w:rsid w:val="00B41F8F"/>
    <w:rsid w:val="00B426F3"/>
    <w:rsid w:val="00B427D7"/>
    <w:rsid w:val="00B42AEB"/>
    <w:rsid w:val="00B42B91"/>
    <w:rsid w:val="00B44E6B"/>
    <w:rsid w:val="00B452A2"/>
    <w:rsid w:val="00B462B1"/>
    <w:rsid w:val="00B46619"/>
    <w:rsid w:val="00B46A9E"/>
    <w:rsid w:val="00B46F46"/>
    <w:rsid w:val="00B47678"/>
    <w:rsid w:val="00B477A4"/>
    <w:rsid w:val="00B479E2"/>
    <w:rsid w:val="00B5018C"/>
    <w:rsid w:val="00B507B0"/>
    <w:rsid w:val="00B513D8"/>
    <w:rsid w:val="00B51696"/>
    <w:rsid w:val="00B51ADD"/>
    <w:rsid w:val="00B51D17"/>
    <w:rsid w:val="00B51F03"/>
    <w:rsid w:val="00B522B5"/>
    <w:rsid w:val="00B52F97"/>
    <w:rsid w:val="00B5307B"/>
    <w:rsid w:val="00B530DC"/>
    <w:rsid w:val="00B53430"/>
    <w:rsid w:val="00B5346A"/>
    <w:rsid w:val="00B537D8"/>
    <w:rsid w:val="00B53B4C"/>
    <w:rsid w:val="00B5445B"/>
    <w:rsid w:val="00B54AB3"/>
    <w:rsid w:val="00B54E16"/>
    <w:rsid w:val="00B55ABD"/>
    <w:rsid w:val="00B55D33"/>
    <w:rsid w:val="00B55FF7"/>
    <w:rsid w:val="00B562EC"/>
    <w:rsid w:val="00B56EEE"/>
    <w:rsid w:val="00B60470"/>
    <w:rsid w:val="00B6098A"/>
    <w:rsid w:val="00B60B62"/>
    <w:rsid w:val="00B62384"/>
    <w:rsid w:val="00B6242D"/>
    <w:rsid w:val="00B62B71"/>
    <w:rsid w:val="00B633B1"/>
    <w:rsid w:val="00B637F6"/>
    <w:rsid w:val="00B638E0"/>
    <w:rsid w:val="00B64E90"/>
    <w:rsid w:val="00B6506D"/>
    <w:rsid w:val="00B651FB"/>
    <w:rsid w:val="00B65511"/>
    <w:rsid w:val="00B65AF9"/>
    <w:rsid w:val="00B65EE0"/>
    <w:rsid w:val="00B66244"/>
    <w:rsid w:val="00B6769A"/>
    <w:rsid w:val="00B6783D"/>
    <w:rsid w:val="00B67D07"/>
    <w:rsid w:val="00B67DDF"/>
    <w:rsid w:val="00B718CD"/>
    <w:rsid w:val="00B72016"/>
    <w:rsid w:val="00B724A5"/>
    <w:rsid w:val="00B7291A"/>
    <w:rsid w:val="00B72BD1"/>
    <w:rsid w:val="00B72E62"/>
    <w:rsid w:val="00B741BA"/>
    <w:rsid w:val="00B742F4"/>
    <w:rsid w:val="00B743AD"/>
    <w:rsid w:val="00B74879"/>
    <w:rsid w:val="00B74A86"/>
    <w:rsid w:val="00B74FD1"/>
    <w:rsid w:val="00B75CC0"/>
    <w:rsid w:val="00B7673F"/>
    <w:rsid w:val="00B76CD0"/>
    <w:rsid w:val="00B77680"/>
    <w:rsid w:val="00B77E3D"/>
    <w:rsid w:val="00B77F2C"/>
    <w:rsid w:val="00B80363"/>
    <w:rsid w:val="00B8081F"/>
    <w:rsid w:val="00B80F16"/>
    <w:rsid w:val="00B811FE"/>
    <w:rsid w:val="00B8129D"/>
    <w:rsid w:val="00B81354"/>
    <w:rsid w:val="00B81A1A"/>
    <w:rsid w:val="00B81CBD"/>
    <w:rsid w:val="00B81E39"/>
    <w:rsid w:val="00B82125"/>
    <w:rsid w:val="00B82252"/>
    <w:rsid w:val="00B82416"/>
    <w:rsid w:val="00B82851"/>
    <w:rsid w:val="00B828F1"/>
    <w:rsid w:val="00B82BC7"/>
    <w:rsid w:val="00B82E82"/>
    <w:rsid w:val="00B83115"/>
    <w:rsid w:val="00B83936"/>
    <w:rsid w:val="00B83C04"/>
    <w:rsid w:val="00B84332"/>
    <w:rsid w:val="00B8441E"/>
    <w:rsid w:val="00B851A5"/>
    <w:rsid w:val="00B85737"/>
    <w:rsid w:val="00B85909"/>
    <w:rsid w:val="00B86050"/>
    <w:rsid w:val="00B86110"/>
    <w:rsid w:val="00B86178"/>
    <w:rsid w:val="00B8652C"/>
    <w:rsid w:val="00B86726"/>
    <w:rsid w:val="00B8712B"/>
    <w:rsid w:val="00B87245"/>
    <w:rsid w:val="00B9148A"/>
    <w:rsid w:val="00B91778"/>
    <w:rsid w:val="00B9189A"/>
    <w:rsid w:val="00B918FF"/>
    <w:rsid w:val="00B91EB6"/>
    <w:rsid w:val="00B926A0"/>
    <w:rsid w:val="00B92DA5"/>
    <w:rsid w:val="00B93858"/>
    <w:rsid w:val="00B93C61"/>
    <w:rsid w:val="00B93EAC"/>
    <w:rsid w:val="00B943B0"/>
    <w:rsid w:val="00B9463A"/>
    <w:rsid w:val="00B949D0"/>
    <w:rsid w:val="00B9649C"/>
    <w:rsid w:val="00B968FA"/>
    <w:rsid w:val="00B96AE6"/>
    <w:rsid w:val="00B96EF9"/>
    <w:rsid w:val="00B97ACE"/>
    <w:rsid w:val="00B97B43"/>
    <w:rsid w:val="00BA2019"/>
    <w:rsid w:val="00BA286D"/>
    <w:rsid w:val="00BA28C1"/>
    <w:rsid w:val="00BA2B6F"/>
    <w:rsid w:val="00BA2C5C"/>
    <w:rsid w:val="00BA334D"/>
    <w:rsid w:val="00BA3DA4"/>
    <w:rsid w:val="00BA3E6A"/>
    <w:rsid w:val="00BA4454"/>
    <w:rsid w:val="00BA4640"/>
    <w:rsid w:val="00BA4BDF"/>
    <w:rsid w:val="00BA5BEA"/>
    <w:rsid w:val="00BA5F14"/>
    <w:rsid w:val="00BA6787"/>
    <w:rsid w:val="00BA6F9D"/>
    <w:rsid w:val="00BA7438"/>
    <w:rsid w:val="00BA7F9C"/>
    <w:rsid w:val="00BB142A"/>
    <w:rsid w:val="00BB17B5"/>
    <w:rsid w:val="00BB18F7"/>
    <w:rsid w:val="00BB1A1A"/>
    <w:rsid w:val="00BB2155"/>
    <w:rsid w:val="00BB3499"/>
    <w:rsid w:val="00BB377E"/>
    <w:rsid w:val="00BB44D2"/>
    <w:rsid w:val="00BB4629"/>
    <w:rsid w:val="00BB4664"/>
    <w:rsid w:val="00BB4731"/>
    <w:rsid w:val="00BB530F"/>
    <w:rsid w:val="00BB5B72"/>
    <w:rsid w:val="00BB5D0B"/>
    <w:rsid w:val="00BB5FC7"/>
    <w:rsid w:val="00BB6226"/>
    <w:rsid w:val="00BB6988"/>
    <w:rsid w:val="00BB6AB0"/>
    <w:rsid w:val="00BB7D1B"/>
    <w:rsid w:val="00BC072F"/>
    <w:rsid w:val="00BC1214"/>
    <w:rsid w:val="00BC2B1E"/>
    <w:rsid w:val="00BC2C66"/>
    <w:rsid w:val="00BC30B2"/>
    <w:rsid w:val="00BC3217"/>
    <w:rsid w:val="00BC410E"/>
    <w:rsid w:val="00BC4116"/>
    <w:rsid w:val="00BC4735"/>
    <w:rsid w:val="00BC4B85"/>
    <w:rsid w:val="00BC4FD7"/>
    <w:rsid w:val="00BC4FE4"/>
    <w:rsid w:val="00BC50DB"/>
    <w:rsid w:val="00BC5882"/>
    <w:rsid w:val="00BC5A87"/>
    <w:rsid w:val="00BC6222"/>
    <w:rsid w:val="00BC629B"/>
    <w:rsid w:val="00BC707F"/>
    <w:rsid w:val="00BC77D2"/>
    <w:rsid w:val="00BC7A85"/>
    <w:rsid w:val="00BD06BB"/>
    <w:rsid w:val="00BD1F63"/>
    <w:rsid w:val="00BD229A"/>
    <w:rsid w:val="00BD2370"/>
    <w:rsid w:val="00BD2A3B"/>
    <w:rsid w:val="00BD2D08"/>
    <w:rsid w:val="00BD30BD"/>
    <w:rsid w:val="00BD3908"/>
    <w:rsid w:val="00BD46E7"/>
    <w:rsid w:val="00BD4C08"/>
    <w:rsid w:val="00BD4D57"/>
    <w:rsid w:val="00BD51F6"/>
    <w:rsid w:val="00BD5497"/>
    <w:rsid w:val="00BD56F3"/>
    <w:rsid w:val="00BD5726"/>
    <w:rsid w:val="00BD5C3C"/>
    <w:rsid w:val="00BD5F22"/>
    <w:rsid w:val="00BD6253"/>
    <w:rsid w:val="00BD7308"/>
    <w:rsid w:val="00BD7355"/>
    <w:rsid w:val="00BE01FA"/>
    <w:rsid w:val="00BE024F"/>
    <w:rsid w:val="00BE0470"/>
    <w:rsid w:val="00BE16EA"/>
    <w:rsid w:val="00BE26C2"/>
    <w:rsid w:val="00BE2AFD"/>
    <w:rsid w:val="00BE30BD"/>
    <w:rsid w:val="00BE387B"/>
    <w:rsid w:val="00BE39D8"/>
    <w:rsid w:val="00BE3D85"/>
    <w:rsid w:val="00BE3E91"/>
    <w:rsid w:val="00BE4962"/>
    <w:rsid w:val="00BE49DF"/>
    <w:rsid w:val="00BE51F7"/>
    <w:rsid w:val="00BE544E"/>
    <w:rsid w:val="00BE566B"/>
    <w:rsid w:val="00BE6CFE"/>
    <w:rsid w:val="00BE6F57"/>
    <w:rsid w:val="00BE6FB0"/>
    <w:rsid w:val="00BE71E8"/>
    <w:rsid w:val="00BE7618"/>
    <w:rsid w:val="00BE783C"/>
    <w:rsid w:val="00BE78D4"/>
    <w:rsid w:val="00BE7EC6"/>
    <w:rsid w:val="00BF0378"/>
    <w:rsid w:val="00BF080C"/>
    <w:rsid w:val="00BF0891"/>
    <w:rsid w:val="00BF1131"/>
    <w:rsid w:val="00BF136B"/>
    <w:rsid w:val="00BF1788"/>
    <w:rsid w:val="00BF2122"/>
    <w:rsid w:val="00BF2822"/>
    <w:rsid w:val="00BF29AC"/>
    <w:rsid w:val="00BF4FBD"/>
    <w:rsid w:val="00BF5399"/>
    <w:rsid w:val="00BF54D2"/>
    <w:rsid w:val="00BF59A5"/>
    <w:rsid w:val="00BF68A4"/>
    <w:rsid w:val="00BF6AC5"/>
    <w:rsid w:val="00BF6DC9"/>
    <w:rsid w:val="00BF6E4B"/>
    <w:rsid w:val="00BF740B"/>
    <w:rsid w:val="00C00427"/>
    <w:rsid w:val="00C007E4"/>
    <w:rsid w:val="00C00869"/>
    <w:rsid w:val="00C00B95"/>
    <w:rsid w:val="00C0131D"/>
    <w:rsid w:val="00C0165E"/>
    <w:rsid w:val="00C01671"/>
    <w:rsid w:val="00C02E8A"/>
    <w:rsid w:val="00C03D02"/>
    <w:rsid w:val="00C03F5A"/>
    <w:rsid w:val="00C04076"/>
    <w:rsid w:val="00C04B98"/>
    <w:rsid w:val="00C04EDC"/>
    <w:rsid w:val="00C052F4"/>
    <w:rsid w:val="00C05762"/>
    <w:rsid w:val="00C057FE"/>
    <w:rsid w:val="00C05F8D"/>
    <w:rsid w:val="00C06179"/>
    <w:rsid w:val="00C063B3"/>
    <w:rsid w:val="00C06DBB"/>
    <w:rsid w:val="00C07099"/>
    <w:rsid w:val="00C0713D"/>
    <w:rsid w:val="00C0738D"/>
    <w:rsid w:val="00C07695"/>
    <w:rsid w:val="00C10087"/>
    <w:rsid w:val="00C1012A"/>
    <w:rsid w:val="00C1090A"/>
    <w:rsid w:val="00C111F0"/>
    <w:rsid w:val="00C11665"/>
    <w:rsid w:val="00C12861"/>
    <w:rsid w:val="00C12BD6"/>
    <w:rsid w:val="00C135EE"/>
    <w:rsid w:val="00C13A15"/>
    <w:rsid w:val="00C13ABB"/>
    <w:rsid w:val="00C14D8D"/>
    <w:rsid w:val="00C1511E"/>
    <w:rsid w:val="00C16202"/>
    <w:rsid w:val="00C16A3F"/>
    <w:rsid w:val="00C16C03"/>
    <w:rsid w:val="00C16F0C"/>
    <w:rsid w:val="00C16F35"/>
    <w:rsid w:val="00C1729E"/>
    <w:rsid w:val="00C17A03"/>
    <w:rsid w:val="00C20518"/>
    <w:rsid w:val="00C211E9"/>
    <w:rsid w:val="00C21227"/>
    <w:rsid w:val="00C2168C"/>
    <w:rsid w:val="00C21A33"/>
    <w:rsid w:val="00C21DC0"/>
    <w:rsid w:val="00C23289"/>
    <w:rsid w:val="00C23B1D"/>
    <w:rsid w:val="00C23F91"/>
    <w:rsid w:val="00C24203"/>
    <w:rsid w:val="00C243FB"/>
    <w:rsid w:val="00C245CF"/>
    <w:rsid w:val="00C249E9"/>
    <w:rsid w:val="00C254C6"/>
    <w:rsid w:val="00C25C7C"/>
    <w:rsid w:val="00C25D7B"/>
    <w:rsid w:val="00C2623A"/>
    <w:rsid w:val="00C276E8"/>
    <w:rsid w:val="00C306F5"/>
    <w:rsid w:val="00C30C43"/>
    <w:rsid w:val="00C30FC2"/>
    <w:rsid w:val="00C30FF1"/>
    <w:rsid w:val="00C31261"/>
    <w:rsid w:val="00C31368"/>
    <w:rsid w:val="00C313C3"/>
    <w:rsid w:val="00C31639"/>
    <w:rsid w:val="00C3189D"/>
    <w:rsid w:val="00C31B01"/>
    <w:rsid w:val="00C32037"/>
    <w:rsid w:val="00C320C4"/>
    <w:rsid w:val="00C3230D"/>
    <w:rsid w:val="00C32C5C"/>
    <w:rsid w:val="00C32FD4"/>
    <w:rsid w:val="00C33087"/>
    <w:rsid w:val="00C33582"/>
    <w:rsid w:val="00C34351"/>
    <w:rsid w:val="00C3463E"/>
    <w:rsid w:val="00C34877"/>
    <w:rsid w:val="00C34957"/>
    <w:rsid w:val="00C34995"/>
    <w:rsid w:val="00C34E20"/>
    <w:rsid w:val="00C3555E"/>
    <w:rsid w:val="00C35B39"/>
    <w:rsid w:val="00C361EC"/>
    <w:rsid w:val="00C36530"/>
    <w:rsid w:val="00C36755"/>
    <w:rsid w:val="00C368AE"/>
    <w:rsid w:val="00C368E1"/>
    <w:rsid w:val="00C36B15"/>
    <w:rsid w:val="00C36D5F"/>
    <w:rsid w:val="00C370B7"/>
    <w:rsid w:val="00C371E8"/>
    <w:rsid w:val="00C373A6"/>
    <w:rsid w:val="00C37659"/>
    <w:rsid w:val="00C376CA"/>
    <w:rsid w:val="00C37983"/>
    <w:rsid w:val="00C37E0F"/>
    <w:rsid w:val="00C40EC7"/>
    <w:rsid w:val="00C40FCE"/>
    <w:rsid w:val="00C4261B"/>
    <w:rsid w:val="00C42A29"/>
    <w:rsid w:val="00C43F55"/>
    <w:rsid w:val="00C44A4D"/>
    <w:rsid w:val="00C45308"/>
    <w:rsid w:val="00C45913"/>
    <w:rsid w:val="00C459A2"/>
    <w:rsid w:val="00C45EA2"/>
    <w:rsid w:val="00C45F6E"/>
    <w:rsid w:val="00C45FA2"/>
    <w:rsid w:val="00C460FB"/>
    <w:rsid w:val="00C4635C"/>
    <w:rsid w:val="00C46AD4"/>
    <w:rsid w:val="00C470E9"/>
    <w:rsid w:val="00C4722E"/>
    <w:rsid w:val="00C507D2"/>
    <w:rsid w:val="00C50A88"/>
    <w:rsid w:val="00C51B38"/>
    <w:rsid w:val="00C51C61"/>
    <w:rsid w:val="00C51C62"/>
    <w:rsid w:val="00C523CB"/>
    <w:rsid w:val="00C52616"/>
    <w:rsid w:val="00C527DC"/>
    <w:rsid w:val="00C52E5C"/>
    <w:rsid w:val="00C53198"/>
    <w:rsid w:val="00C5336A"/>
    <w:rsid w:val="00C53608"/>
    <w:rsid w:val="00C539FF"/>
    <w:rsid w:val="00C53D46"/>
    <w:rsid w:val="00C54453"/>
    <w:rsid w:val="00C546D5"/>
    <w:rsid w:val="00C54EA3"/>
    <w:rsid w:val="00C55557"/>
    <w:rsid w:val="00C55853"/>
    <w:rsid w:val="00C55E27"/>
    <w:rsid w:val="00C562C2"/>
    <w:rsid w:val="00C56685"/>
    <w:rsid w:val="00C56EBC"/>
    <w:rsid w:val="00C5715E"/>
    <w:rsid w:val="00C57203"/>
    <w:rsid w:val="00C577C1"/>
    <w:rsid w:val="00C6004D"/>
    <w:rsid w:val="00C60DC3"/>
    <w:rsid w:val="00C61522"/>
    <w:rsid w:val="00C61526"/>
    <w:rsid w:val="00C61DAB"/>
    <w:rsid w:val="00C6286F"/>
    <w:rsid w:val="00C62BC8"/>
    <w:rsid w:val="00C638A0"/>
    <w:rsid w:val="00C63F22"/>
    <w:rsid w:val="00C65B02"/>
    <w:rsid w:val="00C6653A"/>
    <w:rsid w:val="00C66EDC"/>
    <w:rsid w:val="00C67045"/>
    <w:rsid w:val="00C674D0"/>
    <w:rsid w:val="00C67F47"/>
    <w:rsid w:val="00C70B83"/>
    <w:rsid w:val="00C70DED"/>
    <w:rsid w:val="00C7142E"/>
    <w:rsid w:val="00C7166F"/>
    <w:rsid w:val="00C72144"/>
    <w:rsid w:val="00C73802"/>
    <w:rsid w:val="00C73C6F"/>
    <w:rsid w:val="00C73DB5"/>
    <w:rsid w:val="00C73EB1"/>
    <w:rsid w:val="00C741C1"/>
    <w:rsid w:val="00C7422B"/>
    <w:rsid w:val="00C74B0A"/>
    <w:rsid w:val="00C74C3E"/>
    <w:rsid w:val="00C760B6"/>
    <w:rsid w:val="00C775B2"/>
    <w:rsid w:val="00C77772"/>
    <w:rsid w:val="00C77A38"/>
    <w:rsid w:val="00C77F79"/>
    <w:rsid w:val="00C8092B"/>
    <w:rsid w:val="00C80BF2"/>
    <w:rsid w:val="00C81A8A"/>
    <w:rsid w:val="00C821CA"/>
    <w:rsid w:val="00C82305"/>
    <w:rsid w:val="00C82386"/>
    <w:rsid w:val="00C825A2"/>
    <w:rsid w:val="00C82725"/>
    <w:rsid w:val="00C82C4D"/>
    <w:rsid w:val="00C82E6E"/>
    <w:rsid w:val="00C83274"/>
    <w:rsid w:val="00C8340E"/>
    <w:rsid w:val="00C83930"/>
    <w:rsid w:val="00C8558C"/>
    <w:rsid w:val="00C85B39"/>
    <w:rsid w:val="00C86446"/>
    <w:rsid w:val="00C869D2"/>
    <w:rsid w:val="00C86E5B"/>
    <w:rsid w:val="00C87971"/>
    <w:rsid w:val="00C90843"/>
    <w:rsid w:val="00C909B7"/>
    <w:rsid w:val="00C91282"/>
    <w:rsid w:val="00C91C45"/>
    <w:rsid w:val="00C920D6"/>
    <w:rsid w:val="00C92AD1"/>
    <w:rsid w:val="00C92C9F"/>
    <w:rsid w:val="00C92F45"/>
    <w:rsid w:val="00C930DF"/>
    <w:rsid w:val="00C9361B"/>
    <w:rsid w:val="00C9375A"/>
    <w:rsid w:val="00C93982"/>
    <w:rsid w:val="00C942DC"/>
    <w:rsid w:val="00C942FE"/>
    <w:rsid w:val="00C9441D"/>
    <w:rsid w:val="00C94951"/>
    <w:rsid w:val="00C94BC7"/>
    <w:rsid w:val="00C94C7C"/>
    <w:rsid w:val="00C957FA"/>
    <w:rsid w:val="00C960F8"/>
    <w:rsid w:val="00CA1374"/>
    <w:rsid w:val="00CA1C91"/>
    <w:rsid w:val="00CA2250"/>
    <w:rsid w:val="00CA22DB"/>
    <w:rsid w:val="00CA2C02"/>
    <w:rsid w:val="00CA37C2"/>
    <w:rsid w:val="00CA40E9"/>
    <w:rsid w:val="00CA4996"/>
    <w:rsid w:val="00CA568A"/>
    <w:rsid w:val="00CA5B55"/>
    <w:rsid w:val="00CA60F8"/>
    <w:rsid w:val="00CA6158"/>
    <w:rsid w:val="00CA68AB"/>
    <w:rsid w:val="00CA69F7"/>
    <w:rsid w:val="00CA6A71"/>
    <w:rsid w:val="00CA6D91"/>
    <w:rsid w:val="00CA7345"/>
    <w:rsid w:val="00CA7388"/>
    <w:rsid w:val="00CB0235"/>
    <w:rsid w:val="00CB08B6"/>
    <w:rsid w:val="00CB1C65"/>
    <w:rsid w:val="00CB3C56"/>
    <w:rsid w:val="00CB3E6A"/>
    <w:rsid w:val="00CB40C4"/>
    <w:rsid w:val="00CB4320"/>
    <w:rsid w:val="00CB4479"/>
    <w:rsid w:val="00CB4ECD"/>
    <w:rsid w:val="00CB542A"/>
    <w:rsid w:val="00CB54A1"/>
    <w:rsid w:val="00CB567A"/>
    <w:rsid w:val="00CB5E26"/>
    <w:rsid w:val="00CB5FD8"/>
    <w:rsid w:val="00CB6273"/>
    <w:rsid w:val="00CB696D"/>
    <w:rsid w:val="00CB6A18"/>
    <w:rsid w:val="00CB6A62"/>
    <w:rsid w:val="00CB7BD1"/>
    <w:rsid w:val="00CC0439"/>
    <w:rsid w:val="00CC0BE4"/>
    <w:rsid w:val="00CC0C7D"/>
    <w:rsid w:val="00CC1079"/>
    <w:rsid w:val="00CC18ED"/>
    <w:rsid w:val="00CC18F0"/>
    <w:rsid w:val="00CC1C6A"/>
    <w:rsid w:val="00CC1D1B"/>
    <w:rsid w:val="00CC25C8"/>
    <w:rsid w:val="00CC2632"/>
    <w:rsid w:val="00CC27A1"/>
    <w:rsid w:val="00CC2903"/>
    <w:rsid w:val="00CC293D"/>
    <w:rsid w:val="00CC29CA"/>
    <w:rsid w:val="00CC31B4"/>
    <w:rsid w:val="00CC3385"/>
    <w:rsid w:val="00CC35E3"/>
    <w:rsid w:val="00CC3A25"/>
    <w:rsid w:val="00CC3B3D"/>
    <w:rsid w:val="00CC3B4F"/>
    <w:rsid w:val="00CC3CFC"/>
    <w:rsid w:val="00CC52BE"/>
    <w:rsid w:val="00CC544A"/>
    <w:rsid w:val="00CC5B34"/>
    <w:rsid w:val="00CC5D0D"/>
    <w:rsid w:val="00CC5F95"/>
    <w:rsid w:val="00CC6080"/>
    <w:rsid w:val="00CC63C5"/>
    <w:rsid w:val="00CC6C9A"/>
    <w:rsid w:val="00CC712D"/>
    <w:rsid w:val="00CC782F"/>
    <w:rsid w:val="00CC7DF9"/>
    <w:rsid w:val="00CD0235"/>
    <w:rsid w:val="00CD04AD"/>
    <w:rsid w:val="00CD18DD"/>
    <w:rsid w:val="00CD1911"/>
    <w:rsid w:val="00CD1968"/>
    <w:rsid w:val="00CD1F24"/>
    <w:rsid w:val="00CD2640"/>
    <w:rsid w:val="00CD2861"/>
    <w:rsid w:val="00CD2A0D"/>
    <w:rsid w:val="00CD30AA"/>
    <w:rsid w:val="00CD34B1"/>
    <w:rsid w:val="00CD479E"/>
    <w:rsid w:val="00CD47DF"/>
    <w:rsid w:val="00CD4908"/>
    <w:rsid w:val="00CD4DDD"/>
    <w:rsid w:val="00CD50CE"/>
    <w:rsid w:val="00CD50D5"/>
    <w:rsid w:val="00CD521B"/>
    <w:rsid w:val="00CD5324"/>
    <w:rsid w:val="00CD5EED"/>
    <w:rsid w:val="00CD70B2"/>
    <w:rsid w:val="00CD7205"/>
    <w:rsid w:val="00CE0479"/>
    <w:rsid w:val="00CE0534"/>
    <w:rsid w:val="00CE0574"/>
    <w:rsid w:val="00CE0944"/>
    <w:rsid w:val="00CE0DB4"/>
    <w:rsid w:val="00CE1960"/>
    <w:rsid w:val="00CE2687"/>
    <w:rsid w:val="00CE2FC2"/>
    <w:rsid w:val="00CE343A"/>
    <w:rsid w:val="00CE45B8"/>
    <w:rsid w:val="00CE48B8"/>
    <w:rsid w:val="00CE4A3F"/>
    <w:rsid w:val="00CE5360"/>
    <w:rsid w:val="00CE55EB"/>
    <w:rsid w:val="00CE5737"/>
    <w:rsid w:val="00CE59E3"/>
    <w:rsid w:val="00CE63EE"/>
    <w:rsid w:val="00CE6407"/>
    <w:rsid w:val="00CE64F3"/>
    <w:rsid w:val="00CE703F"/>
    <w:rsid w:val="00CE77B9"/>
    <w:rsid w:val="00CF153B"/>
    <w:rsid w:val="00CF1A26"/>
    <w:rsid w:val="00CF2805"/>
    <w:rsid w:val="00CF2F03"/>
    <w:rsid w:val="00CF4658"/>
    <w:rsid w:val="00CF4864"/>
    <w:rsid w:val="00CF5687"/>
    <w:rsid w:val="00CF64BA"/>
    <w:rsid w:val="00CF6630"/>
    <w:rsid w:val="00CF674C"/>
    <w:rsid w:val="00CF6E17"/>
    <w:rsid w:val="00CF7440"/>
    <w:rsid w:val="00CF79E7"/>
    <w:rsid w:val="00D0019B"/>
    <w:rsid w:val="00D0030D"/>
    <w:rsid w:val="00D00B96"/>
    <w:rsid w:val="00D00CE7"/>
    <w:rsid w:val="00D01344"/>
    <w:rsid w:val="00D01597"/>
    <w:rsid w:val="00D019EF"/>
    <w:rsid w:val="00D01BD2"/>
    <w:rsid w:val="00D01F51"/>
    <w:rsid w:val="00D03965"/>
    <w:rsid w:val="00D03F41"/>
    <w:rsid w:val="00D05344"/>
    <w:rsid w:val="00D056F9"/>
    <w:rsid w:val="00D05B6B"/>
    <w:rsid w:val="00D05EAC"/>
    <w:rsid w:val="00D06234"/>
    <w:rsid w:val="00D06721"/>
    <w:rsid w:val="00D06843"/>
    <w:rsid w:val="00D068D7"/>
    <w:rsid w:val="00D06C37"/>
    <w:rsid w:val="00D06FC2"/>
    <w:rsid w:val="00D07908"/>
    <w:rsid w:val="00D07EDD"/>
    <w:rsid w:val="00D102B4"/>
    <w:rsid w:val="00D1055E"/>
    <w:rsid w:val="00D10BF3"/>
    <w:rsid w:val="00D11037"/>
    <w:rsid w:val="00D112EC"/>
    <w:rsid w:val="00D114FE"/>
    <w:rsid w:val="00D11D70"/>
    <w:rsid w:val="00D13075"/>
    <w:rsid w:val="00D150A4"/>
    <w:rsid w:val="00D155DB"/>
    <w:rsid w:val="00D15A43"/>
    <w:rsid w:val="00D15DA8"/>
    <w:rsid w:val="00D16F20"/>
    <w:rsid w:val="00D177F9"/>
    <w:rsid w:val="00D17AD9"/>
    <w:rsid w:val="00D17DAE"/>
    <w:rsid w:val="00D17F37"/>
    <w:rsid w:val="00D20332"/>
    <w:rsid w:val="00D2071B"/>
    <w:rsid w:val="00D20B8A"/>
    <w:rsid w:val="00D20DD4"/>
    <w:rsid w:val="00D20F7D"/>
    <w:rsid w:val="00D212BD"/>
    <w:rsid w:val="00D218AB"/>
    <w:rsid w:val="00D22E40"/>
    <w:rsid w:val="00D22FA0"/>
    <w:rsid w:val="00D230D1"/>
    <w:rsid w:val="00D233E4"/>
    <w:rsid w:val="00D2348C"/>
    <w:rsid w:val="00D234A0"/>
    <w:rsid w:val="00D2370A"/>
    <w:rsid w:val="00D23746"/>
    <w:rsid w:val="00D23A13"/>
    <w:rsid w:val="00D2402F"/>
    <w:rsid w:val="00D24BEA"/>
    <w:rsid w:val="00D24C9B"/>
    <w:rsid w:val="00D251BC"/>
    <w:rsid w:val="00D2536D"/>
    <w:rsid w:val="00D25443"/>
    <w:rsid w:val="00D25874"/>
    <w:rsid w:val="00D25E02"/>
    <w:rsid w:val="00D25F14"/>
    <w:rsid w:val="00D266A2"/>
    <w:rsid w:val="00D27203"/>
    <w:rsid w:val="00D27395"/>
    <w:rsid w:val="00D279CC"/>
    <w:rsid w:val="00D309DD"/>
    <w:rsid w:val="00D30A9E"/>
    <w:rsid w:val="00D30D6C"/>
    <w:rsid w:val="00D322E8"/>
    <w:rsid w:val="00D33437"/>
    <w:rsid w:val="00D336AC"/>
    <w:rsid w:val="00D33FD1"/>
    <w:rsid w:val="00D34848"/>
    <w:rsid w:val="00D34A19"/>
    <w:rsid w:val="00D3594F"/>
    <w:rsid w:val="00D364F5"/>
    <w:rsid w:val="00D36572"/>
    <w:rsid w:val="00D368B2"/>
    <w:rsid w:val="00D36D1B"/>
    <w:rsid w:val="00D36D9E"/>
    <w:rsid w:val="00D370E2"/>
    <w:rsid w:val="00D376C6"/>
    <w:rsid w:val="00D37AE3"/>
    <w:rsid w:val="00D37E14"/>
    <w:rsid w:val="00D402CC"/>
    <w:rsid w:val="00D403E4"/>
    <w:rsid w:val="00D41092"/>
    <w:rsid w:val="00D41522"/>
    <w:rsid w:val="00D41B2F"/>
    <w:rsid w:val="00D42523"/>
    <w:rsid w:val="00D43545"/>
    <w:rsid w:val="00D4412D"/>
    <w:rsid w:val="00D44747"/>
    <w:rsid w:val="00D44B14"/>
    <w:rsid w:val="00D44CA0"/>
    <w:rsid w:val="00D4543B"/>
    <w:rsid w:val="00D462E2"/>
    <w:rsid w:val="00D464E6"/>
    <w:rsid w:val="00D46F23"/>
    <w:rsid w:val="00D476A3"/>
    <w:rsid w:val="00D50528"/>
    <w:rsid w:val="00D5060C"/>
    <w:rsid w:val="00D508EB"/>
    <w:rsid w:val="00D51C38"/>
    <w:rsid w:val="00D52347"/>
    <w:rsid w:val="00D5380D"/>
    <w:rsid w:val="00D53D6C"/>
    <w:rsid w:val="00D5460B"/>
    <w:rsid w:val="00D546A6"/>
    <w:rsid w:val="00D54D70"/>
    <w:rsid w:val="00D559EB"/>
    <w:rsid w:val="00D5619F"/>
    <w:rsid w:val="00D5630A"/>
    <w:rsid w:val="00D56487"/>
    <w:rsid w:val="00D56A35"/>
    <w:rsid w:val="00D56BE7"/>
    <w:rsid w:val="00D56FA4"/>
    <w:rsid w:val="00D57399"/>
    <w:rsid w:val="00D60097"/>
    <w:rsid w:val="00D600CE"/>
    <w:rsid w:val="00D6029A"/>
    <w:rsid w:val="00D611C8"/>
    <w:rsid w:val="00D611F1"/>
    <w:rsid w:val="00D61D1B"/>
    <w:rsid w:val="00D620ED"/>
    <w:rsid w:val="00D62548"/>
    <w:rsid w:val="00D62755"/>
    <w:rsid w:val="00D6285D"/>
    <w:rsid w:val="00D62B3E"/>
    <w:rsid w:val="00D62C21"/>
    <w:rsid w:val="00D63023"/>
    <w:rsid w:val="00D630DE"/>
    <w:rsid w:val="00D632EA"/>
    <w:rsid w:val="00D63760"/>
    <w:rsid w:val="00D63823"/>
    <w:rsid w:val="00D640FC"/>
    <w:rsid w:val="00D64B1A"/>
    <w:rsid w:val="00D64E5A"/>
    <w:rsid w:val="00D65165"/>
    <w:rsid w:val="00D65311"/>
    <w:rsid w:val="00D66705"/>
    <w:rsid w:val="00D66D7D"/>
    <w:rsid w:val="00D67399"/>
    <w:rsid w:val="00D67529"/>
    <w:rsid w:val="00D67DC7"/>
    <w:rsid w:val="00D67FB9"/>
    <w:rsid w:val="00D70057"/>
    <w:rsid w:val="00D7035D"/>
    <w:rsid w:val="00D704C3"/>
    <w:rsid w:val="00D706C2"/>
    <w:rsid w:val="00D70A4C"/>
    <w:rsid w:val="00D71024"/>
    <w:rsid w:val="00D7131D"/>
    <w:rsid w:val="00D713B0"/>
    <w:rsid w:val="00D71856"/>
    <w:rsid w:val="00D721C4"/>
    <w:rsid w:val="00D72DF0"/>
    <w:rsid w:val="00D735A5"/>
    <w:rsid w:val="00D74D0E"/>
    <w:rsid w:val="00D753E9"/>
    <w:rsid w:val="00D75774"/>
    <w:rsid w:val="00D75A61"/>
    <w:rsid w:val="00D76FBE"/>
    <w:rsid w:val="00D77F8B"/>
    <w:rsid w:val="00D804DE"/>
    <w:rsid w:val="00D80849"/>
    <w:rsid w:val="00D8101F"/>
    <w:rsid w:val="00D8114F"/>
    <w:rsid w:val="00D81AEA"/>
    <w:rsid w:val="00D82815"/>
    <w:rsid w:val="00D831D3"/>
    <w:rsid w:val="00D8364B"/>
    <w:rsid w:val="00D83A4E"/>
    <w:rsid w:val="00D84308"/>
    <w:rsid w:val="00D854C8"/>
    <w:rsid w:val="00D858C9"/>
    <w:rsid w:val="00D862EF"/>
    <w:rsid w:val="00D86321"/>
    <w:rsid w:val="00D86968"/>
    <w:rsid w:val="00D87A90"/>
    <w:rsid w:val="00D87D0E"/>
    <w:rsid w:val="00D901CA"/>
    <w:rsid w:val="00D90C12"/>
    <w:rsid w:val="00D91AB0"/>
    <w:rsid w:val="00D9225E"/>
    <w:rsid w:val="00D92C14"/>
    <w:rsid w:val="00D9304D"/>
    <w:rsid w:val="00D93C4A"/>
    <w:rsid w:val="00D942FA"/>
    <w:rsid w:val="00D94DA3"/>
    <w:rsid w:val="00D94E1E"/>
    <w:rsid w:val="00D95D63"/>
    <w:rsid w:val="00D961DB"/>
    <w:rsid w:val="00D96258"/>
    <w:rsid w:val="00D966EC"/>
    <w:rsid w:val="00D96A1D"/>
    <w:rsid w:val="00D97082"/>
    <w:rsid w:val="00D9768A"/>
    <w:rsid w:val="00D97882"/>
    <w:rsid w:val="00D97A97"/>
    <w:rsid w:val="00D97DF9"/>
    <w:rsid w:val="00DA0644"/>
    <w:rsid w:val="00DA179D"/>
    <w:rsid w:val="00DA1A12"/>
    <w:rsid w:val="00DA1C34"/>
    <w:rsid w:val="00DA275C"/>
    <w:rsid w:val="00DA28E6"/>
    <w:rsid w:val="00DA2B82"/>
    <w:rsid w:val="00DA32DA"/>
    <w:rsid w:val="00DA35E0"/>
    <w:rsid w:val="00DA3791"/>
    <w:rsid w:val="00DA381D"/>
    <w:rsid w:val="00DA3B3F"/>
    <w:rsid w:val="00DA3B8E"/>
    <w:rsid w:val="00DA3EB5"/>
    <w:rsid w:val="00DA431D"/>
    <w:rsid w:val="00DA4E36"/>
    <w:rsid w:val="00DA571D"/>
    <w:rsid w:val="00DA5C2B"/>
    <w:rsid w:val="00DA5E13"/>
    <w:rsid w:val="00DA5F72"/>
    <w:rsid w:val="00DA5F8F"/>
    <w:rsid w:val="00DA6179"/>
    <w:rsid w:val="00DA63D7"/>
    <w:rsid w:val="00DA6B9A"/>
    <w:rsid w:val="00DA6E0E"/>
    <w:rsid w:val="00DA6FAA"/>
    <w:rsid w:val="00DA7D0E"/>
    <w:rsid w:val="00DA7DD9"/>
    <w:rsid w:val="00DA7DEB"/>
    <w:rsid w:val="00DB0292"/>
    <w:rsid w:val="00DB055A"/>
    <w:rsid w:val="00DB0879"/>
    <w:rsid w:val="00DB09B2"/>
    <w:rsid w:val="00DB0F86"/>
    <w:rsid w:val="00DB1E37"/>
    <w:rsid w:val="00DB2C23"/>
    <w:rsid w:val="00DB2E0D"/>
    <w:rsid w:val="00DB3105"/>
    <w:rsid w:val="00DB4D9F"/>
    <w:rsid w:val="00DB58B3"/>
    <w:rsid w:val="00DB61BD"/>
    <w:rsid w:val="00DB628C"/>
    <w:rsid w:val="00DB631A"/>
    <w:rsid w:val="00DB6421"/>
    <w:rsid w:val="00DB65F2"/>
    <w:rsid w:val="00DB69FA"/>
    <w:rsid w:val="00DB6C5F"/>
    <w:rsid w:val="00DB7134"/>
    <w:rsid w:val="00DB7193"/>
    <w:rsid w:val="00DB75A5"/>
    <w:rsid w:val="00DB7D6F"/>
    <w:rsid w:val="00DB7F19"/>
    <w:rsid w:val="00DC048E"/>
    <w:rsid w:val="00DC0C46"/>
    <w:rsid w:val="00DC0CC5"/>
    <w:rsid w:val="00DC1B6A"/>
    <w:rsid w:val="00DC1D44"/>
    <w:rsid w:val="00DC2038"/>
    <w:rsid w:val="00DC2279"/>
    <w:rsid w:val="00DC32A1"/>
    <w:rsid w:val="00DC341D"/>
    <w:rsid w:val="00DC360A"/>
    <w:rsid w:val="00DC3776"/>
    <w:rsid w:val="00DC3C9F"/>
    <w:rsid w:val="00DC3D87"/>
    <w:rsid w:val="00DC3E58"/>
    <w:rsid w:val="00DC40C7"/>
    <w:rsid w:val="00DC40DF"/>
    <w:rsid w:val="00DC4480"/>
    <w:rsid w:val="00DC4657"/>
    <w:rsid w:val="00DC4877"/>
    <w:rsid w:val="00DC59B9"/>
    <w:rsid w:val="00DC6205"/>
    <w:rsid w:val="00DC6246"/>
    <w:rsid w:val="00DC649C"/>
    <w:rsid w:val="00DC6819"/>
    <w:rsid w:val="00DC6D39"/>
    <w:rsid w:val="00DC708D"/>
    <w:rsid w:val="00DC7343"/>
    <w:rsid w:val="00DC75BF"/>
    <w:rsid w:val="00DC777A"/>
    <w:rsid w:val="00DC7DC9"/>
    <w:rsid w:val="00DD0CCD"/>
    <w:rsid w:val="00DD0FC5"/>
    <w:rsid w:val="00DD167B"/>
    <w:rsid w:val="00DD1816"/>
    <w:rsid w:val="00DD2672"/>
    <w:rsid w:val="00DD2D15"/>
    <w:rsid w:val="00DD315F"/>
    <w:rsid w:val="00DD3955"/>
    <w:rsid w:val="00DD3AC0"/>
    <w:rsid w:val="00DD3C70"/>
    <w:rsid w:val="00DD3DA9"/>
    <w:rsid w:val="00DD43D5"/>
    <w:rsid w:val="00DD4658"/>
    <w:rsid w:val="00DD4790"/>
    <w:rsid w:val="00DD49E3"/>
    <w:rsid w:val="00DD4B00"/>
    <w:rsid w:val="00DD4C03"/>
    <w:rsid w:val="00DD5115"/>
    <w:rsid w:val="00DD533F"/>
    <w:rsid w:val="00DD5712"/>
    <w:rsid w:val="00DD5A5D"/>
    <w:rsid w:val="00DD64D6"/>
    <w:rsid w:val="00DD65AE"/>
    <w:rsid w:val="00DD6A39"/>
    <w:rsid w:val="00DD6D0B"/>
    <w:rsid w:val="00DD728A"/>
    <w:rsid w:val="00DE0561"/>
    <w:rsid w:val="00DE15DA"/>
    <w:rsid w:val="00DE16CA"/>
    <w:rsid w:val="00DE1E4C"/>
    <w:rsid w:val="00DE3A4E"/>
    <w:rsid w:val="00DE3D0E"/>
    <w:rsid w:val="00DE3EBD"/>
    <w:rsid w:val="00DE451A"/>
    <w:rsid w:val="00DE4A89"/>
    <w:rsid w:val="00DE4BF3"/>
    <w:rsid w:val="00DE4EC6"/>
    <w:rsid w:val="00DE4EF9"/>
    <w:rsid w:val="00DE501E"/>
    <w:rsid w:val="00DE6093"/>
    <w:rsid w:val="00DE6DB1"/>
    <w:rsid w:val="00DE700E"/>
    <w:rsid w:val="00DE7F81"/>
    <w:rsid w:val="00DF01D4"/>
    <w:rsid w:val="00DF02B0"/>
    <w:rsid w:val="00DF059C"/>
    <w:rsid w:val="00DF09EF"/>
    <w:rsid w:val="00DF0AEE"/>
    <w:rsid w:val="00DF0F1C"/>
    <w:rsid w:val="00DF0F52"/>
    <w:rsid w:val="00DF1920"/>
    <w:rsid w:val="00DF1F40"/>
    <w:rsid w:val="00DF1FFB"/>
    <w:rsid w:val="00DF2092"/>
    <w:rsid w:val="00DF290D"/>
    <w:rsid w:val="00DF2D20"/>
    <w:rsid w:val="00DF3AFF"/>
    <w:rsid w:val="00DF3BA0"/>
    <w:rsid w:val="00DF51B1"/>
    <w:rsid w:val="00DF5676"/>
    <w:rsid w:val="00DF5987"/>
    <w:rsid w:val="00DF5CF2"/>
    <w:rsid w:val="00DF5D53"/>
    <w:rsid w:val="00DF5D9A"/>
    <w:rsid w:val="00DF6BA2"/>
    <w:rsid w:val="00DF6F5B"/>
    <w:rsid w:val="00DF7BDB"/>
    <w:rsid w:val="00DF7D11"/>
    <w:rsid w:val="00DF7EDC"/>
    <w:rsid w:val="00E00118"/>
    <w:rsid w:val="00E01915"/>
    <w:rsid w:val="00E024CA"/>
    <w:rsid w:val="00E024D3"/>
    <w:rsid w:val="00E02ED0"/>
    <w:rsid w:val="00E03113"/>
    <w:rsid w:val="00E03576"/>
    <w:rsid w:val="00E04CF0"/>
    <w:rsid w:val="00E04F70"/>
    <w:rsid w:val="00E0559B"/>
    <w:rsid w:val="00E06ACC"/>
    <w:rsid w:val="00E07A4E"/>
    <w:rsid w:val="00E1045B"/>
    <w:rsid w:val="00E10678"/>
    <w:rsid w:val="00E1074D"/>
    <w:rsid w:val="00E10D58"/>
    <w:rsid w:val="00E11048"/>
    <w:rsid w:val="00E110D9"/>
    <w:rsid w:val="00E111E0"/>
    <w:rsid w:val="00E119DA"/>
    <w:rsid w:val="00E12047"/>
    <w:rsid w:val="00E12100"/>
    <w:rsid w:val="00E12A37"/>
    <w:rsid w:val="00E12A7A"/>
    <w:rsid w:val="00E12A8A"/>
    <w:rsid w:val="00E13911"/>
    <w:rsid w:val="00E14164"/>
    <w:rsid w:val="00E14179"/>
    <w:rsid w:val="00E1417B"/>
    <w:rsid w:val="00E157AA"/>
    <w:rsid w:val="00E15FE7"/>
    <w:rsid w:val="00E162D6"/>
    <w:rsid w:val="00E16D31"/>
    <w:rsid w:val="00E16DB1"/>
    <w:rsid w:val="00E17247"/>
    <w:rsid w:val="00E1792F"/>
    <w:rsid w:val="00E17F83"/>
    <w:rsid w:val="00E20740"/>
    <w:rsid w:val="00E2074F"/>
    <w:rsid w:val="00E20CE3"/>
    <w:rsid w:val="00E20CE5"/>
    <w:rsid w:val="00E20EA4"/>
    <w:rsid w:val="00E212B8"/>
    <w:rsid w:val="00E21B9D"/>
    <w:rsid w:val="00E22395"/>
    <w:rsid w:val="00E22E13"/>
    <w:rsid w:val="00E236B2"/>
    <w:rsid w:val="00E23CB5"/>
    <w:rsid w:val="00E245AD"/>
    <w:rsid w:val="00E249E4"/>
    <w:rsid w:val="00E24E0D"/>
    <w:rsid w:val="00E2504C"/>
    <w:rsid w:val="00E25919"/>
    <w:rsid w:val="00E26900"/>
    <w:rsid w:val="00E27186"/>
    <w:rsid w:val="00E2733A"/>
    <w:rsid w:val="00E27475"/>
    <w:rsid w:val="00E27F29"/>
    <w:rsid w:val="00E27FE9"/>
    <w:rsid w:val="00E30092"/>
    <w:rsid w:val="00E30C89"/>
    <w:rsid w:val="00E31032"/>
    <w:rsid w:val="00E310FF"/>
    <w:rsid w:val="00E315D8"/>
    <w:rsid w:val="00E31828"/>
    <w:rsid w:val="00E3210D"/>
    <w:rsid w:val="00E321A6"/>
    <w:rsid w:val="00E32532"/>
    <w:rsid w:val="00E329A0"/>
    <w:rsid w:val="00E329CF"/>
    <w:rsid w:val="00E3353F"/>
    <w:rsid w:val="00E337A1"/>
    <w:rsid w:val="00E34171"/>
    <w:rsid w:val="00E34548"/>
    <w:rsid w:val="00E34677"/>
    <w:rsid w:val="00E34C40"/>
    <w:rsid w:val="00E35222"/>
    <w:rsid w:val="00E35350"/>
    <w:rsid w:val="00E3546A"/>
    <w:rsid w:val="00E354BC"/>
    <w:rsid w:val="00E354C6"/>
    <w:rsid w:val="00E356B9"/>
    <w:rsid w:val="00E3590E"/>
    <w:rsid w:val="00E35B6A"/>
    <w:rsid w:val="00E35E7F"/>
    <w:rsid w:val="00E35EE3"/>
    <w:rsid w:val="00E35FDC"/>
    <w:rsid w:val="00E36907"/>
    <w:rsid w:val="00E36959"/>
    <w:rsid w:val="00E369FC"/>
    <w:rsid w:val="00E376CB"/>
    <w:rsid w:val="00E37952"/>
    <w:rsid w:val="00E37D57"/>
    <w:rsid w:val="00E40E6A"/>
    <w:rsid w:val="00E411C3"/>
    <w:rsid w:val="00E41872"/>
    <w:rsid w:val="00E41A8B"/>
    <w:rsid w:val="00E41F34"/>
    <w:rsid w:val="00E4201E"/>
    <w:rsid w:val="00E422FB"/>
    <w:rsid w:val="00E42759"/>
    <w:rsid w:val="00E42EA6"/>
    <w:rsid w:val="00E431A4"/>
    <w:rsid w:val="00E43BC8"/>
    <w:rsid w:val="00E44228"/>
    <w:rsid w:val="00E4470F"/>
    <w:rsid w:val="00E447C5"/>
    <w:rsid w:val="00E44847"/>
    <w:rsid w:val="00E44CF6"/>
    <w:rsid w:val="00E44E5E"/>
    <w:rsid w:val="00E45408"/>
    <w:rsid w:val="00E45845"/>
    <w:rsid w:val="00E45BA9"/>
    <w:rsid w:val="00E45F21"/>
    <w:rsid w:val="00E45FBC"/>
    <w:rsid w:val="00E474D2"/>
    <w:rsid w:val="00E47DFE"/>
    <w:rsid w:val="00E50049"/>
    <w:rsid w:val="00E50310"/>
    <w:rsid w:val="00E50555"/>
    <w:rsid w:val="00E50827"/>
    <w:rsid w:val="00E509FC"/>
    <w:rsid w:val="00E50DA9"/>
    <w:rsid w:val="00E50E1A"/>
    <w:rsid w:val="00E50E79"/>
    <w:rsid w:val="00E50EAF"/>
    <w:rsid w:val="00E5141D"/>
    <w:rsid w:val="00E51AF0"/>
    <w:rsid w:val="00E51C71"/>
    <w:rsid w:val="00E52EA3"/>
    <w:rsid w:val="00E5369E"/>
    <w:rsid w:val="00E53A2B"/>
    <w:rsid w:val="00E53D4A"/>
    <w:rsid w:val="00E542E4"/>
    <w:rsid w:val="00E546BF"/>
    <w:rsid w:val="00E54B50"/>
    <w:rsid w:val="00E54C12"/>
    <w:rsid w:val="00E553A5"/>
    <w:rsid w:val="00E55D6D"/>
    <w:rsid w:val="00E55E04"/>
    <w:rsid w:val="00E563F6"/>
    <w:rsid w:val="00E57E13"/>
    <w:rsid w:val="00E605E3"/>
    <w:rsid w:val="00E611A5"/>
    <w:rsid w:val="00E6177B"/>
    <w:rsid w:val="00E61973"/>
    <w:rsid w:val="00E61E41"/>
    <w:rsid w:val="00E6206F"/>
    <w:rsid w:val="00E62A30"/>
    <w:rsid w:val="00E6427C"/>
    <w:rsid w:val="00E6488B"/>
    <w:rsid w:val="00E64A14"/>
    <w:rsid w:val="00E64C64"/>
    <w:rsid w:val="00E6505D"/>
    <w:rsid w:val="00E650C0"/>
    <w:rsid w:val="00E65FD2"/>
    <w:rsid w:val="00E66755"/>
    <w:rsid w:val="00E667D3"/>
    <w:rsid w:val="00E66FF9"/>
    <w:rsid w:val="00E67BF5"/>
    <w:rsid w:val="00E71012"/>
    <w:rsid w:val="00E71772"/>
    <w:rsid w:val="00E727B7"/>
    <w:rsid w:val="00E72E13"/>
    <w:rsid w:val="00E72E3F"/>
    <w:rsid w:val="00E72FAD"/>
    <w:rsid w:val="00E739F2"/>
    <w:rsid w:val="00E7401C"/>
    <w:rsid w:val="00E74272"/>
    <w:rsid w:val="00E74805"/>
    <w:rsid w:val="00E756D2"/>
    <w:rsid w:val="00E75793"/>
    <w:rsid w:val="00E75A53"/>
    <w:rsid w:val="00E77359"/>
    <w:rsid w:val="00E773DD"/>
    <w:rsid w:val="00E77B8A"/>
    <w:rsid w:val="00E8122A"/>
    <w:rsid w:val="00E81EBB"/>
    <w:rsid w:val="00E8299E"/>
    <w:rsid w:val="00E82BC4"/>
    <w:rsid w:val="00E82D54"/>
    <w:rsid w:val="00E82E77"/>
    <w:rsid w:val="00E834CE"/>
    <w:rsid w:val="00E838B7"/>
    <w:rsid w:val="00E83A0E"/>
    <w:rsid w:val="00E83D73"/>
    <w:rsid w:val="00E841D6"/>
    <w:rsid w:val="00E84911"/>
    <w:rsid w:val="00E84DCC"/>
    <w:rsid w:val="00E8556C"/>
    <w:rsid w:val="00E85707"/>
    <w:rsid w:val="00E8586E"/>
    <w:rsid w:val="00E85F57"/>
    <w:rsid w:val="00E864BF"/>
    <w:rsid w:val="00E86685"/>
    <w:rsid w:val="00E8688F"/>
    <w:rsid w:val="00E86980"/>
    <w:rsid w:val="00E87A23"/>
    <w:rsid w:val="00E90BC9"/>
    <w:rsid w:val="00E90E01"/>
    <w:rsid w:val="00E914D2"/>
    <w:rsid w:val="00E91AD6"/>
    <w:rsid w:val="00E9270E"/>
    <w:rsid w:val="00E929E0"/>
    <w:rsid w:val="00E92BAA"/>
    <w:rsid w:val="00E93196"/>
    <w:rsid w:val="00E9383D"/>
    <w:rsid w:val="00E94006"/>
    <w:rsid w:val="00E95356"/>
    <w:rsid w:val="00E9549F"/>
    <w:rsid w:val="00E96402"/>
    <w:rsid w:val="00E967E8"/>
    <w:rsid w:val="00E97287"/>
    <w:rsid w:val="00E97D39"/>
    <w:rsid w:val="00E97D6C"/>
    <w:rsid w:val="00EA0918"/>
    <w:rsid w:val="00EA0DF6"/>
    <w:rsid w:val="00EA0E09"/>
    <w:rsid w:val="00EA10AD"/>
    <w:rsid w:val="00EA1196"/>
    <w:rsid w:val="00EA11E6"/>
    <w:rsid w:val="00EA277B"/>
    <w:rsid w:val="00EA3A79"/>
    <w:rsid w:val="00EA3AA4"/>
    <w:rsid w:val="00EA4083"/>
    <w:rsid w:val="00EA4242"/>
    <w:rsid w:val="00EA431D"/>
    <w:rsid w:val="00EA434E"/>
    <w:rsid w:val="00EA4854"/>
    <w:rsid w:val="00EA53ED"/>
    <w:rsid w:val="00EA5559"/>
    <w:rsid w:val="00EA55B7"/>
    <w:rsid w:val="00EA5F0E"/>
    <w:rsid w:val="00EA7B28"/>
    <w:rsid w:val="00EA7FD7"/>
    <w:rsid w:val="00EB0751"/>
    <w:rsid w:val="00EB204E"/>
    <w:rsid w:val="00EB214E"/>
    <w:rsid w:val="00EB2B34"/>
    <w:rsid w:val="00EB2BA9"/>
    <w:rsid w:val="00EB31E6"/>
    <w:rsid w:val="00EB37C8"/>
    <w:rsid w:val="00EB3A5F"/>
    <w:rsid w:val="00EB3C22"/>
    <w:rsid w:val="00EB4C44"/>
    <w:rsid w:val="00EB5502"/>
    <w:rsid w:val="00EB5CCE"/>
    <w:rsid w:val="00EB6306"/>
    <w:rsid w:val="00EB662F"/>
    <w:rsid w:val="00EB7584"/>
    <w:rsid w:val="00EB7730"/>
    <w:rsid w:val="00EB79C4"/>
    <w:rsid w:val="00EC0728"/>
    <w:rsid w:val="00EC0B6F"/>
    <w:rsid w:val="00EC1500"/>
    <w:rsid w:val="00EC1976"/>
    <w:rsid w:val="00EC1BD4"/>
    <w:rsid w:val="00EC270E"/>
    <w:rsid w:val="00EC300C"/>
    <w:rsid w:val="00EC3A6E"/>
    <w:rsid w:val="00EC3DBD"/>
    <w:rsid w:val="00EC4501"/>
    <w:rsid w:val="00EC4761"/>
    <w:rsid w:val="00EC4AE0"/>
    <w:rsid w:val="00EC51CA"/>
    <w:rsid w:val="00EC5937"/>
    <w:rsid w:val="00EC59AF"/>
    <w:rsid w:val="00EC60EE"/>
    <w:rsid w:val="00EC6AF5"/>
    <w:rsid w:val="00EC6F1B"/>
    <w:rsid w:val="00EC748C"/>
    <w:rsid w:val="00EC7A52"/>
    <w:rsid w:val="00EC7CD7"/>
    <w:rsid w:val="00EC7DB6"/>
    <w:rsid w:val="00EC7DFF"/>
    <w:rsid w:val="00EC7EDE"/>
    <w:rsid w:val="00EC7EF7"/>
    <w:rsid w:val="00ED0197"/>
    <w:rsid w:val="00ED0489"/>
    <w:rsid w:val="00ED0E8B"/>
    <w:rsid w:val="00ED10E9"/>
    <w:rsid w:val="00ED1384"/>
    <w:rsid w:val="00ED19E9"/>
    <w:rsid w:val="00ED1C4E"/>
    <w:rsid w:val="00ED1DC1"/>
    <w:rsid w:val="00ED207A"/>
    <w:rsid w:val="00ED2247"/>
    <w:rsid w:val="00ED2E42"/>
    <w:rsid w:val="00ED30E4"/>
    <w:rsid w:val="00ED3538"/>
    <w:rsid w:val="00ED3974"/>
    <w:rsid w:val="00ED3BA7"/>
    <w:rsid w:val="00ED4181"/>
    <w:rsid w:val="00ED46DB"/>
    <w:rsid w:val="00ED47D2"/>
    <w:rsid w:val="00ED49CB"/>
    <w:rsid w:val="00ED693A"/>
    <w:rsid w:val="00ED6C7F"/>
    <w:rsid w:val="00ED6DD8"/>
    <w:rsid w:val="00ED6E8D"/>
    <w:rsid w:val="00ED7381"/>
    <w:rsid w:val="00ED7709"/>
    <w:rsid w:val="00EE033C"/>
    <w:rsid w:val="00EE038E"/>
    <w:rsid w:val="00EE071D"/>
    <w:rsid w:val="00EE07B9"/>
    <w:rsid w:val="00EE0CCF"/>
    <w:rsid w:val="00EE0EBA"/>
    <w:rsid w:val="00EE1180"/>
    <w:rsid w:val="00EE1C27"/>
    <w:rsid w:val="00EE1E19"/>
    <w:rsid w:val="00EE2419"/>
    <w:rsid w:val="00EE26B3"/>
    <w:rsid w:val="00EE2AC6"/>
    <w:rsid w:val="00EE3558"/>
    <w:rsid w:val="00EE38FB"/>
    <w:rsid w:val="00EE3DC3"/>
    <w:rsid w:val="00EE43B6"/>
    <w:rsid w:val="00EE5AD8"/>
    <w:rsid w:val="00EE5C08"/>
    <w:rsid w:val="00EE66FA"/>
    <w:rsid w:val="00EE7575"/>
    <w:rsid w:val="00EE783B"/>
    <w:rsid w:val="00EE7A9C"/>
    <w:rsid w:val="00EE7BF9"/>
    <w:rsid w:val="00EE7FD9"/>
    <w:rsid w:val="00EF054B"/>
    <w:rsid w:val="00EF063E"/>
    <w:rsid w:val="00EF15B0"/>
    <w:rsid w:val="00EF1CC8"/>
    <w:rsid w:val="00EF2154"/>
    <w:rsid w:val="00EF254C"/>
    <w:rsid w:val="00EF267F"/>
    <w:rsid w:val="00EF2907"/>
    <w:rsid w:val="00EF2983"/>
    <w:rsid w:val="00EF2EBA"/>
    <w:rsid w:val="00EF31FA"/>
    <w:rsid w:val="00EF36E2"/>
    <w:rsid w:val="00EF36F0"/>
    <w:rsid w:val="00EF3D05"/>
    <w:rsid w:val="00EF5E21"/>
    <w:rsid w:val="00EF6974"/>
    <w:rsid w:val="00EF6D2B"/>
    <w:rsid w:val="00EF6E91"/>
    <w:rsid w:val="00EF7824"/>
    <w:rsid w:val="00EF7C3B"/>
    <w:rsid w:val="00EF7E2A"/>
    <w:rsid w:val="00F00088"/>
    <w:rsid w:val="00F003BE"/>
    <w:rsid w:val="00F00810"/>
    <w:rsid w:val="00F009CE"/>
    <w:rsid w:val="00F009F2"/>
    <w:rsid w:val="00F00F92"/>
    <w:rsid w:val="00F010CF"/>
    <w:rsid w:val="00F011BF"/>
    <w:rsid w:val="00F0144E"/>
    <w:rsid w:val="00F02293"/>
    <w:rsid w:val="00F02889"/>
    <w:rsid w:val="00F028B3"/>
    <w:rsid w:val="00F029EF"/>
    <w:rsid w:val="00F03134"/>
    <w:rsid w:val="00F037DE"/>
    <w:rsid w:val="00F04EB7"/>
    <w:rsid w:val="00F0521F"/>
    <w:rsid w:val="00F05E36"/>
    <w:rsid w:val="00F05F63"/>
    <w:rsid w:val="00F06EEC"/>
    <w:rsid w:val="00F07413"/>
    <w:rsid w:val="00F079D1"/>
    <w:rsid w:val="00F1011B"/>
    <w:rsid w:val="00F10345"/>
    <w:rsid w:val="00F1122D"/>
    <w:rsid w:val="00F11356"/>
    <w:rsid w:val="00F11707"/>
    <w:rsid w:val="00F1198F"/>
    <w:rsid w:val="00F124EC"/>
    <w:rsid w:val="00F13320"/>
    <w:rsid w:val="00F13B04"/>
    <w:rsid w:val="00F14365"/>
    <w:rsid w:val="00F1478B"/>
    <w:rsid w:val="00F14D7A"/>
    <w:rsid w:val="00F15563"/>
    <w:rsid w:val="00F1566E"/>
    <w:rsid w:val="00F15A60"/>
    <w:rsid w:val="00F15E2A"/>
    <w:rsid w:val="00F168C1"/>
    <w:rsid w:val="00F17174"/>
    <w:rsid w:val="00F17617"/>
    <w:rsid w:val="00F17906"/>
    <w:rsid w:val="00F17DE5"/>
    <w:rsid w:val="00F17E75"/>
    <w:rsid w:val="00F17F1B"/>
    <w:rsid w:val="00F20843"/>
    <w:rsid w:val="00F20BBC"/>
    <w:rsid w:val="00F20BEF"/>
    <w:rsid w:val="00F21745"/>
    <w:rsid w:val="00F21D9B"/>
    <w:rsid w:val="00F21ED1"/>
    <w:rsid w:val="00F22252"/>
    <w:rsid w:val="00F2226B"/>
    <w:rsid w:val="00F22DAC"/>
    <w:rsid w:val="00F2397B"/>
    <w:rsid w:val="00F23F4B"/>
    <w:rsid w:val="00F24482"/>
    <w:rsid w:val="00F2451D"/>
    <w:rsid w:val="00F25200"/>
    <w:rsid w:val="00F254DA"/>
    <w:rsid w:val="00F25774"/>
    <w:rsid w:val="00F259A9"/>
    <w:rsid w:val="00F25B49"/>
    <w:rsid w:val="00F2607A"/>
    <w:rsid w:val="00F2613F"/>
    <w:rsid w:val="00F30339"/>
    <w:rsid w:val="00F304C0"/>
    <w:rsid w:val="00F3078C"/>
    <w:rsid w:val="00F313DE"/>
    <w:rsid w:val="00F31506"/>
    <w:rsid w:val="00F31532"/>
    <w:rsid w:val="00F31E94"/>
    <w:rsid w:val="00F31FE0"/>
    <w:rsid w:val="00F326A8"/>
    <w:rsid w:val="00F32CF8"/>
    <w:rsid w:val="00F331B0"/>
    <w:rsid w:val="00F3364C"/>
    <w:rsid w:val="00F33A37"/>
    <w:rsid w:val="00F33B3C"/>
    <w:rsid w:val="00F33B84"/>
    <w:rsid w:val="00F33FE8"/>
    <w:rsid w:val="00F3407F"/>
    <w:rsid w:val="00F34DD2"/>
    <w:rsid w:val="00F35609"/>
    <w:rsid w:val="00F358A3"/>
    <w:rsid w:val="00F359BD"/>
    <w:rsid w:val="00F35B3D"/>
    <w:rsid w:val="00F360E7"/>
    <w:rsid w:val="00F36493"/>
    <w:rsid w:val="00F3650B"/>
    <w:rsid w:val="00F370BF"/>
    <w:rsid w:val="00F378FD"/>
    <w:rsid w:val="00F37C10"/>
    <w:rsid w:val="00F37D77"/>
    <w:rsid w:val="00F37F13"/>
    <w:rsid w:val="00F400FE"/>
    <w:rsid w:val="00F40DF0"/>
    <w:rsid w:val="00F411E7"/>
    <w:rsid w:val="00F41406"/>
    <w:rsid w:val="00F41FFC"/>
    <w:rsid w:val="00F42AEF"/>
    <w:rsid w:val="00F42B85"/>
    <w:rsid w:val="00F435D1"/>
    <w:rsid w:val="00F43DD2"/>
    <w:rsid w:val="00F43EBE"/>
    <w:rsid w:val="00F4400B"/>
    <w:rsid w:val="00F44FB0"/>
    <w:rsid w:val="00F44FE1"/>
    <w:rsid w:val="00F450D2"/>
    <w:rsid w:val="00F452A0"/>
    <w:rsid w:val="00F460AF"/>
    <w:rsid w:val="00F4642B"/>
    <w:rsid w:val="00F46925"/>
    <w:rsid w:val="00F46F75"/>
    <w:rsid w:val="00F46FA4"/>
    <w:rsid w:val="00F47BD7"/>
    <w:rsid w:val="00F47C38"/>
    <w:rsid w:val="00F50466"/>
    <w:rsid w:val="00F50875"/>
    <w:rsid w:val="00F51F47"/>
    <w:rsid w:val="00F524F2"/>
    <w:rsid w:val="00F52B42"/>
    <w:rsid w:val="00F52D51"/>
    <w:rsid w:val="00F52EA4"/>
    <w:rsid w:val="00F52EB8"/>
    <w:rsid w:val="00F53336"/>
    <w:rsid w:val="00F53846"/>
    <w:rsid w:val="00F539E2"/>
    <w:rsid w:val="00F53C01"/>
    <w:rsid w:val="00F53C40"/>
    <w:rsid w:val="00F53E48"/>
    <w:rsid w:val="00F545D8"/>
    <w:rsid w:val="00F548E9"/>
    <w:rsid w:val="00F549BD"/>
    <w:rsid w:val="00F54C6A"/>
    <w:rsid w:val="00F5552E"/>
    <w:rsid w:val="00F555DD"/>
    <w:rsid w:val="00F55F1B"/>
    <w:rsid w:val="00F55FB4"/>
    <w:rsid w:val="00F560FB"/>
    <w:rsid w:val="00F56B8F"/>
    <w:rsid w:val="00F56F53"/>
    <w:rsid w:val="00F5719C"/>
    <w:rsid w:val="00F573C8"/>
    <w:rsid w:val="00F57701"/>
    <w:rsid w:val="00F604A7"/>
    <w:rsid w:val="00F6082F"/>
    <w:rsid w:val="00F6135A"/>
    <w:rsid w:val="00F6202A"/>
    <w:rsid w:val="00F6252F"/>
    <w:rsid w:val="00F62988"/>
    <w:rsid w:val="00F629BF"/>
    <w:rsid w:val="00F63B73"/>
    <w:rsid w:val="00F63F4A"/>
    <w:rsid w:val="00F64C97"/>
    <w:rsid w:val="00F64FA7"/>
    <w:rsid w:val="00F6529E"/>
    <w:rsid w:val="00F65E51"/>
    <w:rsid w:val="00F65FC4"/>
    <w:rsid w:val="00F6675A"/>
    <w:rsid w:val="00F66918"/>
    <w:rsid w:val="00F67383"/>
    <w:rsid w:val="00F6768F"/>
    <w:rsid w:val="00F67748"/>
    <w:rsid w:val="00F677BE"/>
    <w:rsid w:val="00F70481"/>
    <w:rsid w:val="00F70837"/>
    <w:rsid w:val="00F70C27"/>
    <w:rsid w:val="00F70C3A"/>
    <w:rsid w:val="00F70EDF"/>
    <w:rsid w:val="00F7115C"/>
    <w:rsid w:val="00F716A6"/>
    <w:rsid w:val="00F719F6"/>
    <w:rsid w:val="00F71C3A"/>
    <w:rsid w:val="00F72DAD"/>
    <w:rsid w:val="00F73682"/>
    <w:rsid w:val="00F743D0"/>
    <w:rsid w:val="00F74F63"/>
    <w:rsid w:val="00F7503E"/>
    <w:rsid w:val="00F75084"/>
    <w:rsid w:val="00F75171"/>
    <w:rsid w:val="00F751EC"/>
    <w:rsid w:val="00F75D6A"/>
    <w:rsid w:val="00F75E9D"/>
    <w:rsid w:val="00F75E9F"/>
    <w:rsid w:val="00F7648A"/>
    <w:rsid w:val="00F76C12"/>
    <w:rsid w:val="00F77341"/>
    <w:rsid w:val="00F77F66"/>
    <w:rsid w:val="00F819EE"/>
    <w:rsid w:val="00F82161"/>
    <w:rsid w:val="00F822BA"/>
    <w:rsid w:val="00F826EE"/>
    <w:rsid w:val="00F82AD9"/>
    <w:rsid w:val="00F82B92"/>
    <w:rsid w:val="00F82E92"/>
    <w:rsid w:val="00F834CB"/>
    <w:rsid w:val="00F83934"/>
    <w:rsid w:val="00F83B31"/>
    <w:rsid w:val="00F83B7B"/>
    <w:rsid w:val="00F83C18"/>
    <w:rsid w:val="00F846C4"/>
    <w:rsid w:val="00F84AFB"/>
    <w:rsid w:val="00F8530C"/>
    <w:rsid w:val="00F85AE8"/>
    <w:rsid w:val="00F85F89"/>
    <w:rsid w:val="00F8603B"/>
    <w:rsid w:val="00F8650B"/>
    <w:rsid w:val="00F86AC9"/>
    <w:rsid w:val="00F8701D"/>
    <w:rsid w:val="00F870C8"/>
    <w:rsid w:val="00F87338"/>
    <w:rsid w:val="00F87E5C"/>
    <w:rsid w:val="00F90C12"/>
    <w:rsid w:val="00F90DE3"/>
    <w:rsid w:val="00F90E50"/>
    <w:rsid w:val="00F91871"/>
    <w:rsid w:val="00F922FA"/>
    <w:rsid w:val="00F92386"/>
    <w:rsid w:val="00F92482"/>
    <w:rsid w:val="00F9254F"/>
    <w:rsid w:val="00F92A64"/>
    <w:rsid w:val="00F939EB"/>
    <w:rsid w:val="00F93E8A"/>
    <w:rsid w:val="00F940F3"/>
    <w:rsid w:val="00F9456D"/>
    <w:rsid w:val="00F94666"/>
    <w:rsid w:val="00F948DE"/>
    <w:rsid w:val="00F95B7C"/>
    <w:rsid w:val="00F95ED8"/>
    <w:rsid w:val="00F96075"/>
    <w:rsid w:val="00F97042"/>
    <w:rsid w:val="00F97E9E"/>
    <w:rsid w:val="00FA0BA4"/>
    <w:rsid w:val="00FA0C5F"/>
    <w:rsid w:val="00FA0FB8"/>
    <w:rsid w:val="00FA1478"/>
    <w:rsid w:val="00FA1B4E"/>
    <w:rsid w:val="00FA2120"/>
    <w:rsid w:val="00FA257E"/>
    <w:rsid w:val="00FA310A"/>
    <w:rsid w:val="00FA38BD"/>
    <w:rsid w:val="00FA3B7D"/>
    <w:rsid w:val="00FA3D46"/>
    <w:rsid w:val="00FA45B4"/>
    <w:rsid w:val="00FA4737"/>
    <w:rsid w:val="00FA4862"/>
    <w:rsid w:val="00FA4AEF"/>
    <w:rsid w:val="00FA4DE0"/>
    <w:rsid w:val="00FA515F"/>
    <w:rsid w:val="00FA59E7"/>
    <w:rsid w:val="00FA6728"/>
    <w:rsid w:val="00FA7DD2"/>
    <w:rsid w:val="00FA7F52"/>
    <w:rsid w:val="00FB0545"/>
    <w:rsid w:val="00FB1177"/>
    <w:rsid w:val="00FB1AC7"/>
    <w:rsid w:val="00FB26A6"/>
    <w:rsid w:val="00FB2D62"/>
    <w:rsid w:val="00FB3999"/>
    <w:rsid w:val="00FB4388"/>
    <w:rsid w:val="00FB4736"/>
    <w:rsid w:val="00FB5B85"/>
    <w:rsid w:val="00FB6057"/>
    <w:rsid w:val="00FB65E8"/>
    <w:rsid w:val="00FB72E0"/>
    <w:rsid w:val="00FB7EF5"/>
    <w:rsid w:val="00FB7FC0"/>
    <w:rsid w:val="00FC11F3"/>
    <w:rsid w:val="00FC1BC9"/>
    <w:rsid w:val="00FC25D6"/>
    <w:rsid w:val="00FC2C1B"/>
    <w:rsid w:val="00FC3AAF"/>
    <w:rsid w:val="00FC5193"/>
    <w:rsid w:val="00FC5C49"/>
    <w:rsid w:val="00FC5CCA"/>
    <w:rsid w:val="00FC5CDB"/>
    <w:rsid w:val="00FC6095"/>
    <w:rsid w:val="00FC69FB"/>
    <w:rsid w:val="00FC6DA3"/>
    <w:rsid w:val="00FC7031"/>
    <w:rsid w:val="00FD072A"/>
    <w:rsid w:val="00FD084A"/>
    <w:rsid w:val="00FD09CC"/>
    <w:rsid w:val="00FD0F25"/>
    <w:rsid w:val="00FD17A1"/>
    <w:rsid w:val="00FD1A18"/>
    <w:rsid w:val="00FD1ADC"/>
    <w:rsid w:val="00FD1D04"/>
    <w:rsid w:val="00FD1E58"/>
    <w:rsid w:val="00FD1EB0"/>
    <w:rsid w:val="00FD2D24"/>
    <w:rsid w:val="00FD3379"/>
    <w:rsid w:val="00FD3483"/>
    <w:rsid w:val="00FD3711"/>
    <w:rsid w:val="00FD3C4E"/>
    <w:rsid w:val="00FD4002"/>
    <w:rsid w:val="00FD4810"/>
    <w:rsid w:val="00FD4C25"/>
    <w:rsid w:val="00FD4CA5"/>
    <w:rsid w:val="00FD5444"/>
    <w:rsid w:val="00FD5636"/>
    <w:rsid w:val="00FD567D"/>
    <w:rsid w:val="00FD5ACB"/>
    <w:rsid w:val="00FD5E92"/>
    <w:rsid w:val="00FD5FB6"/>
    <w:rsid w:val="00FD65CF"/>
    <w:rsid w:val="00FD6745"/>
    <w:rsid w:val="00FD677E"/>
    <w:rsid w:val="00FD6BDC"/>
    <w:rsid w:val="00FD7496"/>
    <w:rsid w:val="00FE0B6A"/>
    <w:rsid w:val="00FE0C86"/>
    <w:rsid w:val="00FE0FCC"/>
    <w:rsid w:val="00FE148F"/>
    <w:rsid w:val="00FE15CA"/>
    <w:rsid w:val="00FE20A1"/>
    <w:rsid w:val="00FE22C0"/>
    <w:rsid w:val="00FE24F4"/>
    <w:rsid w:val="00FE30BF"/>
    <w:rsid w:val="00FE3D82"/>
    <w:rsid w:val="00FE3EF8"/>
    <w:rsid w:val="00FE43DB"/>
    <w:rsid w:val="00FE5389"/>
    <w:rsid w:val="00FE5550"/>
    <w:rsid w:val="00FE61F5"/>
    <w:rsid w:val="00FE62F7"/>
    <w:rsid w:val="00FE67F6"/>
    <w:rsid w:val="00FE69D9"/>
    <w:rsid w:val="00FE7E8A"/>
    <w:rsid w:val="00FE7EFE"/>
    <w:rsid w:val="00FF08B2"/>
    <w:rsid w:val="00FF0F3B"/>
    <w:rsid w:val="00FF0F46"/>
    <w:rsid w:val="00FF1E51"/>
    <w:rsid w:val="00FF27C5"/>
    <w:rsid w:val="00FF29B6"/>
    <w:rsid w:val="00FF3561"/>
    <w:rsid w:val="00FF38FB"/>
    <w:rsid w:val="00FF3CEE"/>
    <w:rsid w:val="00FF4056"/>
    <w:rsid w:val="00FF47E4"/>
    <w:rsid w:val="00FF4A03"/>
    <w:rsid w:val="00FF4DE6"/>
    <w:rsid w:val="00FF514F"/>
    <w:rsid w:val="00FF5D9A"/>
    <w:rsid w:val="00FF5DFB"/>
    <w:rsid w:val="00FF65B4"/>
    <w:rsid w:val="00FF66F0"/>
    <w:rsid w:val="00FF739C"/>
    <w:rsid w:val="00FF7B3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BEE253"/>
  <w15:docId w15:val="{138E232A-CB94-43D5-9FB4-E0547869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87F"/>
    <w:pPr>
      <w:jc w:val="both"/>
    </w:pPr>
    <w:rPr>
      <w:rFonts w:ascii="Arial" w:hAnsi="Arial"/>
      <w:sz w:val="22"/>
      <w:szCs w:val="22"/>
      <w:lang w:eastAsia="en-US"/>
    </w:rPr>
  </w:style>
  <w:style w:type="paragraph" w:styleId="Heading1">
    <w:name w:val="heading 1"/>
    <w:basedOn w:val="Normal"/>
    <w:next w:val="Normal"/>
    <w:link w:val="Heading1Char"/>
    <w:uiPriority w:val="9"/>
    <w:qFormat/>
    <w:rsid w:val="00486A87"/>
    <w:pPr>
      <w:keepNext/>
      <w:keepLines/>
      <w:numPr>
        <w:numId w:val="268"/>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486A87"/>
    <w:pPr>
      <w:keepNext/>
      <w:keepLines/>
      <w:numPr>
        <w:ilvl w:val="1"/>
        <w:numId w:val="268"/>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486A87"/>
    <w:pPr>
      <w:keepNext/>
      <w:keepLines/>
      <w:numPr>
        <w:ilvl w:val="2"/>
        <w:numId w:val="268"/>
      </w:numPr>
      <w:spacing w:before="200" w:after="12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486A87"/>
    <w:pPr>
      <w:keepNext/>
      <w:keepLines/>
      <w:numPr>
        <w:ilvl w:val="3"/>
        <w:numId w:val="268"/>
      </w:numPr>
      <w:spacing w:before="200" w:after="12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5E154D"/>
    <w:pPr>
      <w:keepNext/>
      <w:numPr>
        <w:ilvl w:val="4"/>
        <w:numId w:val="268"/>
      </w:numPr>
      <w:spacing w:before="240" w:after="60"/>
      <w:outlineLvl w:val="4"/>
    </w:pPr>
    <w:rPr>
      <w:b/>
      <w:i/>
    </w:rPr>
  </w:style>
  <w:style w:type="paragraph" w:styleId="Heading6">
    <w:name w:val="heading 6"/>
    <w:basedOn w:val="Normal"/>
    <w:next w:val="Normal"/>
    <w:link w:val="Heading6Char"/>
    <w:uiPriority w:val="99"/>
    <w:unhideWhenUsed/>
    <w:qFormat/>
    <w:rsid w:val="00486A87"/>
    <w:pPr>
      <w:numPr>
        <w:ilvl w:val="5"/>
        <w:numId w:val="268"/>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486A87"/>
    <w:pPr>
      <w:numPr>
        <w:ilvl w:val="6"/>
        <w:numId w:val="268"/>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486A87"/>
    <w:pPr>
      <w:numPr>
        <w:ilvl w:val="7"/>
        <w:numId w:val="268"/>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486A87"/>
    <w:pPr>
      <w:numPr>
        <w:ilvl w:val="8"/>
        <w:numId w:val="268"/>
      </w:numPr>
      <w:spacing w:before="240" w:after="60"/>
      <w:outlineLvl w:val="8"/>
    </w:pPr>
    <w:rPr>
      <w:rFonts w:ascii="Times New Roman" w:hAnsi="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6A87"/>
    <w:pPr>
      <w:tabs>
        <w:tab w:val="center" w:pos="4680"/>
        <w:tab w:val="right" w:pos="9360"/>
      </w:tabs>
    </w:pPr>
    <w:rPr>
      <w:sz w:val="20"/>
    </w:rPr>
  </w:style>
  <w:style w:type="paragraph" w:styleId="Footer">
    <w:name w:val="footer"/>
    <w:aliases w:val="Footer_1"/>
    <w:basedOn w:val="Normal"/>
    <w:link w:val="FooterChar"/>
    <w:uiPriority w:val="99"/>
    <w:unhideWhenUsed/>
    <w:rsid w:val="00486A87"/>
    <w:pPr>
      <w:tabs>
        <w:tab w:val="center" w:pos="4680"/>
        <w:tab w:val="right" w:pos="9360"/>
      </w:tabs>
    </w:pPr>
    <w:rPr>
      <w:sz w:val="20"/>
    </w:rPr>
  </w:style>
  <w:style w:type="paragraph" w:styleId="BodyText">
    <w:name w:val="Body Text"/>
    <w:basedOn w:val="Normal"/>
    <w:link w:val="BodyTextChar2"/>
    <w:qFormat/>
    <w:rsid w:val="00A3787F"/>
    <w:pPr>
      <w:spacing w:before="60" w:after="60"/>
    </w:pPr>
  </w:style>
  <w:style w:type="paragraph" w:styleId="TOC1">
    <w:name w:val="toc 1"/>
    <w:basedOn w:val="Normal"/>
    <w:next w:val="Normal"/>
    <w:link w:val="TOC1Char"/>
    <w:autoRedefine/>
    <w:uiPriority w:val="39"/>
    <w:unhideWhenUsed/>
    <w:rsid w:val="00486A87"/>
    <w:pPr>
      <w:spacing w:before="120" w:after="120"/>
    </w:pPr>
    <w:rPr>
      <w:b/>
      <w:bCs/>
      <w:caps/>
    </w:rPr>
  </w:style>
  <w:style w:type="paragraph" w:styleId="TOC2">
    <w:name w:val="toc 2"/>
    <w:basedOn w:val="Normal"/>
    <w:autoRedefine/>
    <w:uiPriority w:val="39"/>
    <w:unhideWhenUsed/>
    <w:rsid w:val="00486A87"/>
    <w:pPr>
      <w:ind w:left="200"/>
    </w:pPr>
    <w:rPr>
      <w:smallCaps/>
    </w:rPr>
  </w:style>
  <w:style w:type="paragraph" w:styleId="TOC3">
    <w:name w:val="toc 3"/>
    <w:basedOn w:val="Normal"/>
    <w:next w:val="Normal"/>
    <w:autoRedefine/>
    <w:uiPriority w:val="39"/>
    <w:unhideWhenUsed/>
    <w:rsid w:val="00486A87"/>
    <w:pPr>
      <w:ind w:left="400"/>
    </w:pPr>
    <w:rPr>
      <w:i/>
      <w:iCs/>
    </w:rPr>
  </w:style>
  <w:style w:type="paragraph" w:styleId="TOC4">
    <w:name w:val="toc 4"/>
    <w:basedOn w:val="Normal"/>
    <w:next w:val="Normal"/>
    <w:autoRedefine/>
    <w:uiPriority w:val="39"/>
    <w:unhideWhenUsed/>
    <w:rsid w:val="00486A87"/>
    <w:pPr>
      <w:spacing w:after="100"/>
      <w:ind w:left="660"/>
    </w:pPr>
    <w:rPr>
      <w:i/>
      <w:sz w:val="20"/>
    </w:rPr>
  </w:style>
  <w:style w:type="paragraph" w:styleId="TOC5">
    <w:name w:val="toc 5"/>
    <w:basedOn w:val="Normal"/>
    <w:next w:val="Normal"/>
    <w:autoRedefine/>
    <w:uiPriority w:val="39"/>
    <w:unhideWhenUsed/>
    <w:rsid w:val="00486A87"/>
    <w:pPr>
      <w:tabs>
        <w:tab w:val="left" w:pos="1956"/>
        <w:tab w:val="right" w:leader="dot" w:pos="8296"/>
      </w:tabs>
      <w:ind w:left="879"/>
    </w:pPr>
    <w:rPr>
      <w:i/>
      <w:sz w:val="20"/>
    </w:rPr>
  </w:style>
  <w:style w:type="paragraph" w:styleId="TOC6">
    <w:name w:val="toc 6"/>
    <w:basedOn w:val="Normal"/>
    <w:next w:val="Normal"/>
    <w:autoRedefine/>
    <w:uiPriority w:val="39"/>
    <w:rsid w:val="009A4AE3"/>
    <w:pPr>
      <w:ind w:left="1200"/>
    </w:pPr>
  </w:style>
  <w:style w:type="paragraph" w:styleId="TOC7">
    <w:name w:val="toc 7"/>
    <w:basedOn w:val="Normal"/>
    <w:next w:val="Normal"/>
    <w:autoRedefine/>
    <w:uiPriority w:val="39"/>
    <w:unhideWhenUsed/>
    <w:rsid w:val="00486A87"/>
    <w:pPr>
      <w:spacing w:after="100"/>
      <w:ind w:left="1320"/>
    </w:pPr>
  </w:style>
  <w:style w:type="paragraph" w:styleId="TOC8">
    <w:name w:val="toc 8"/>
    <w:basedOn w:val="Normal"/>
    <w:next w:val="Normal"/>
    <w:autoRedefine/>
    <w:uiPriority w:val="39"/>
    <w:rsid w:val="009A4AE3"/>
    <w:pPr>
      <w:ind w:left="1680"/>
    </w:pPr>
  </w:style>
  <w:style w:type="paragraph" w:styleId="TOC9">
    <w:name w:val="toc 9"/>
    <w:basedOn w:val="Normal"/>
    <w:next w:val="Normal"/>
    <w:autoRedefine/>
    <w:uiPriority w:val="39"/>
    <w:rsid w:val="009A4AE3"/>
    <w:pPr>
      <w:ind w:left="1920"/>
    </w:pPr>
  </w:style>
  <w:style w:type="character" w:styleId="Hyperlink">
    <w:name w:val="Hyperlink"/>
    <w:basedOn w:val="DefaultParagraphFont"/>
    <w:uiPriority w:val="99"/>
    <w:unhideWhenUsed/>
    <w:rsid w:val="00486A87"/>
    <w:rPr>
      <w:rFonts w:ascii="Times New Roman" w:hAnsi="Times New Roman" w:cs="Times New Roman" w:hint="default"/>
      <w:color w:val="0000FF"/>
      <w:u w:val="single"/>
    </w:rPr>
  </w:style>
  <w:style w:type="paragraph" w:styleId="Title">
    <w:name w:val="Title"/>
    <w:basedOn w:val="Normal"/>
    <w:next w:val="Normal"/>
    <w:link w:val="TitleChar"/>
    <w:uiPriority w:val="10"/>
    <w:qFormat/>
    <w:rsid w:val="00486A87"/>
    <w:pPr>
      <w:spacing w:before="480" w:after="480"/>
      <w:jc w:val="center"/>
    </w:pPr>
    <w:rPr>
      <w:rFonts w:eastAsiaTheme="majorEastAsia" w:cstheme="majorBidi"/>
      <w:b/>
      <w:spacing w:val="5"/>
      <w:kern w:val="28"/>
      <w:sz w:val="44"/>
      <w:szCs w:val="52"/>
    </w:rPr>
  </w:style>
  <w:style w:type="table" w:styleId="TableGrid">
    <w:name w:val="Table Grid"/>
    <w:basedOn w:val="TableNormal"/>
    <w:uiPriority w:val="59"/>
    <w:rsid w:val="001A5246"/>
    <w:rPr>
      <w:rFonts w:ascii="Arial" w:eastAsiaTheme="minorHAnsi" w:hAnsi="Arial"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tblPr/>
      <w:trPr>
        <w:cantSplit/>
        <w:tblHeader/>
      </w:trPr>
      <w:tcPr>
        <w:shd w:val="clear" w:color="auto" w:fill="D9D9D9" w:themeFill="background1" w:themeFillShade="D9"/>
        <w:vAlign w:val="center"/>
      </w:tcPr>
    </w:tblStylePr>
  </w:style>
  <w:style w:type="paragraph" w:styleId="Caption">
    <w:name w:val="caption"/>
    <w:aliases w:val="Table Caption"/>
    <w:basedOn w:val="Normal"/>
    <w:next w:val="Normal"/>
    <w:link w:val="CaptionChar"/>
    <w:uiPriority w:val="35"/>
    <w:unhideWhenUsed/>
    <w:qFormat/>
    <w:rsid w:val="001A5246"/>
    <w:pPr>
      <w:keepNext/>
      <w:spacing w:before="200" w:after="200"/>
    </w:pPr>
    <w:rPr>
      <w:b/>
      <w:bCs/>
      <w:i/>
      <w:sz w:val="18"/>
      <w:szCs w:val="18"/>
    </w:rPr>
  </w:style>
  <w:style w:type="paragraph" w:styleId="ListParagraph">
    <w:name w:val="List Paragraph"/>
    <w:basedOn w:val="Normal"/>
    <w:link w:val="ListParagraphChar"/>
    <w:uiPriority w:val="34"/>
    <w:qFormat/>
    <w:rsid w:val="00486A87"/>
    <w:pPr>
      <w:ind w:left="720"/>
      <w:contextualSpacing/>
    </w:pPr>
  </w:style>
  <w:style w:type="character" w:customStyle="1" w:styleId="BodyTextChar">
    <w:name w:val="Body Text Char"/>
    <w:aliases w:val="Body Text1 Char,Body Text Char1"/>
    <w:rsid w:val="00E45408"/>
    <w:rPr>
      <w:sz w:val="24"/>
      <w:szCs w:val="24"/>
      <w:lang w:val="lv-LV" w:eastAsia="lv-LV" w:bidi="ar-SA"/>
    </w:rPr>
  </w:style>
  <w:style w:type="character" w:customStyle="1" w:styleId="Heading3Char">
    <w:name w:val="Heading 3 Char"/>
    <w:basedOn w:val="DefaultParagraphFont"/>
    <w:link w:val="Heading3"/>
    <w:uiPriority w:val="9"/>
    <w:rsid w:val="00486A87"/>
    <w:rPr>
      <w:rFonts w:ascii="Arial" w:eastAsiaTheme="majorEastAsia" w:hAnsi="Arial" w:cstheme="majorBidi"/>
      <w:b/>
      <w:bCs/>
      <w:i/>
      <w:sz w:val="22"/>
      <w:szCs w:val="22"/>
      <w:lang w:eastAsia="en-US"/>
    </w:rPr>
  </w:style>
  <w:style w:type="paragraph" w:styleId="DocumentMap">
    <w:name w:val="Document Map"/>
    <w:basedOn w:val="Normal"/>
    <w:link w:val="DocumentMapChar"/>
    <w:uiPriority w:val="99"/>
    <w:semiHidden/>
    <w:unhideWhenUsed/>
    <w:rsid w:val="00486A87"/>
    <w:rPr>
      <w:rFonts w:ascii="Tahoma" w:hAnsi="Tahoma" w:cs="Tahoma"/>
      <w:sz w:val="16"/>
      <w:szCs w:val="16"/>
    </w:rPr>
  </w:style>
  <w:style w:type="character" w:customStyle="1" w:styleId="DocumentMapChar">
    <w:name w:val="Document Map Char"/>
    <w:basedOn w:val="DefaultParagraphFont"/>
    <w:link w:val="DocumentMap"/>
    <w:uiPriority w:val="99"/>
    <w:semiHidden/>
    <w:rsid w:val="00486A87"/>
    <w:rPr>
      <w:rFonts w:ascii="Tahoma" w:hAnsi="Tahoma" w:cs="Tahoma"/>
      <w:sz w:val="16"/>
      <w:szCs w:val="16"/>
      <w:lang w:eastAsia="en-US"/>
    </w:rPr>
  </w:style>
  <w:style w:type="paragraph" w:styleId="NormalWeb">
    <w:name w:val="Normal (Web)"/>
    <w:basedOn w:val="Normal"/>
    <w:uiPriority w:val="99"/>
    <w:unhideWhenUsed/>
    <w:rsid w:val="00C0713D"/>
    <w:pPr>
      <w:spacing w:before="100" w:beforeAutospacing="1" w:after="100" w:afterAutospacing="1"/>
    </w:pPr>
    <w:rPr>
      <w:rFonts w:ascii="Verdana" w:hAnsi="Verdana"/>
      <w:lang w:eastAsia="lv-LV"/>
    </w:rPr>
  </w:style>
  <w:style w:type="character" w:styleId="FollowedHyperlink">
    <w:name w:val="FollowedHyperlink"/>
    <w:uiPriority w:val="99"/>
    <w:semiHidden/>
    <w:unhideWhenUsed/>
    <w:rsid w:val="003157A5"/>
    <w:rPr>
      <w:color w:val="800080"/>
      <w:u w:val="single"/>
    </w:rPr>
  </w:style>
  <w:style w:type="paragraph" w:styleId="BalloonText">
    <w:name w:val="Balloon Text"/>
    <w:basedOn w:val="Normal"/>
    <w:link w:val="BalloonTextChar"/>
    <w:uiPriority w:val="99"/>
    <w:semiHidden/>
    <w:unhideWhenUsed/>
    <w:rsid w:val="00486A87"/>
    <w:rPr>
      <w:rFonts w:ascii="Tahoma" w:hAnsi="Tahoma" w:cs="Tahoma"/>
      <w:sz w:val="16"/>
      <w:szCs w:val="16"/>
    </w:rPr>
  </w:style>
  <w:style w:type="character" w:styleId="CommentReference">
    <w:name w:val="annotation reference"/>
    <w:basedOn w:val="DefaultParagraphFont"/>
    <w:uiPriority w:val="99"/>
    <w:semiHidden/>
    <w:unhideWhenUsed/>
    <w:rsid w:val="00486A87"/>
    <w:rPr>
      <w:rFonts w:ascii="Times New Roman" w:hAnsi="Times New Roman" w:cs="Times New Roman" w:hint="default"/>
      <w:sz w:val="16"/>
    </w:rPr>
  </w:style>
  <w:style w:type="paragraph" w:styleId="CommentText">
    <w:name w:val="annotation text"/>
    <w:basedOn w:val="Normal"/>
    <w:link w:val="CommentTextChar"/>
    <w:uiPriority w:val="99"/>
    <w:unhideWhenUsed/>
    <w:rsid w:val="00486A87"/>
  </w:style>
  <w:style w:type="paragraph" w:styleId="CommentSubject">
    <w:name w:val="annotation subject"/>
    <w:basedOn w:val="CommentText"/>
    <w:next w:val="CommentText"/>
    <w:semiHidden/>
    <w:rsid w:val="00AC728C"/>
    <w:rPr>
      <w:b/>
      <w:bCs/>
    </w:rPr>
  </w:style>
  <w:style w:type="paragraph" w:styleId="Revision">
    <w:name w:val="Revision"/>
    <w:hidden/>
    <w:uiPriority w:val="99"/>
    <w:semiHidden/>
    <w:rsid w:val="00847F75"/>
    <w:rPr>
      <w:sz w:val="24"/>
      <w:szCs w:val="24"/>
      <w:lang w:val="en-US" w:eastAsia="en-US"/>
    </w:rPr>
  </w:style>
  <w:style w:type="paragraph" w:styleId="BodyTextIndent2">
    <w:name w:val="Body Text Indent 2"/>
    <w:basedOn w:val="Normal"/>
    <w:link w:val="BodyTextIndent2Char"/>
    <w:uiPriority w:val="99"/>
    <w:semiHidden/>
    <w:unhideWhenUsed/>
    <w:rsid w:val="00041DCB"/>
    <w:pPr>
      <w:spacing w:after="120" w:line="480" w:lineRule="auto"/>
      <w:ind w:left="283"/>
    </w:pPr>
    <w:rPr>
      <w:lang w:val="en-US"/>
    </w:rPr>
  </w:style>
  <w:style w:type="character" w:customStyle="1" w:styleId="BodyTextIndent2Char">
    <w:name w:val="Body Text Indent 2 Char"/>
    <w:link w:val="BodyTextIndent2"/>
    <w:uiPriority w:val="99"/>
    <w:semiHidden/>
    <w:rsid w:val="00041DCB"/>
    <w:rPr>
      <w:sz w:val="24"/>
      <w:szCs w:val="24"/>
      <w:lang w:val="en-US" w:eastAsia="en-US"/>
    </w:rPr>
  </w:style>
  <w:style w:type="paragraph" w:styleId="EndnoteText">
    <w:name w:val="endnote text"/>
    <w:basedOn w:val="Normal"/>
    <w:semiHidden/>
    <w:rsid w:val="00E329CF"/>
    <w:rPr>
      <w:sz w:val="20"/>
    </w:rPr>
  </w:style>
  <w:style w:type="character" w:styleId="EndnoteReference">
    <w:name w:val="endnote reference"/>
    <w:semiHidden/>
    <w:rsid w:val="00E329CF"/>
    <w:rPr>
      <w:vertAlign w:val="superscript"/>
    </w:rPr>
  </w:style>
  <w:style w:type="paragraph" w:styleId="FootnoteText">
    <w:name w:val="footnote text"/>
    <w:aliases w:val="Footnote,Fußnote"/>
    <w:basedOn w:val="Normal"/>
    <w:semiHidden/>
    <w:rsid w:val="00AB6AFF"/>
    <w:rPr>
      <w:sz w:val="20"/>
    </w:rPr>
  </w:style>
  <w:style w:type="character" w:styleId="FootnoteReference">
    <w:name w:val="footnote reference"/>
    <w:semiHidden/>
    <w:rsid w:val="00AB6AFF"/>
    <w:rPr>
      <w:vertAlign w:val="superscript"/>
    </w:rPr>
  </w:style>
  <w:style w:type="paragraph" w:styleId="ListBullet2">
    <w:name w:val="List Bullet 2"/>
    <w:basedOn w:val="Normal"/>
    <w:qFormat/>
    <w:rsid w:val="007D7B24"/>
    <w:pPr>
      <w:numPr>
        <w:numId w:val="1"/>
      </w:numPr>
      <w:spacing w:after="200" w:line="276" w:lineRule="auto"/>
      <w:contextualSpacing/>
    </w:pPr>
    <w:rPr>
      <w:rFonts w:asciiTheme="minorHAnsi" w:eastAsiaTheme="minorHAnsi" w:hAnsiTheme="minorHAnsi" w:cstheme="minorBidi"/>
    </w:rPr>
  </w:style>
  <w:style w:type="paragraph" w:styleId="Subtitle">
    <w:name w:val="Subtitle"/>
    <w:basedOn w:val="Normal"/>
    <w:next w:val="Normal"/>
    <w:link w:val="SubtitleChar"/>
    <w:uiPriority w:val="11"/>
    <w:qFormat/>
    <w:rsid w:val="00486A87"/>
    <w:pPr>
      <w:numPr>
        <w:ilvl w:val="1"/>
      </w:numPr>
      <w:spacing w:before="480" w:after="480" w:line="360" w:lineRule="auto"/>
      <w:jc w:val="center"/>
    </w:pPr>
    <w:rPr>
      <w:rFonts w:eastAsiaTheme="majorEastAsia" w:cstheme="majorBidi"/>
      <w:b/>
      <w:iCs/>
      <w:sz w:val="28"/>
      <w:szCs w:val="24"/>
    </w:rPr>
  </w:style>
  <w:style w:type="character" w:customStyle="1" w:styleId="SubtitleChar">
    <w:name w:val="Subtitle Char"/>
    <w:basedOn w:val="DefaultParagraphFont"/>
    <w:link w:val="Subtitle"/>
    <w:uiPriority w:val="11"/>
    <w:rsid w:val="00486A87"/>
    <w:rPr>
      <w:rFonts w:ascii="Arial" w:eastAsiaTheme="majorEastAsia" w:hAnsi="Arial" w:cstheme="majorBidi"/>
      <w:b/>
      <w:iCs/>
      <w:sz w:val="28"/>
      <w:szCs w:val="24"/>
      <w:lang w:eastAsia="en-US"/>
    </w:rPr>
  </w:style>
  <w:style w:type="paragraph" w:styleId="ListBullet">
    <w:name w:val="List Bullet"/>
    <w:basedOn w:val="Normal"/>
    <w:uiPriority w:val="99"/>
    <w:unhideWhenUsed/>
    <w:rsid w:val="00502FFB"/>
    <w:pPr>
      <w:numPr>
        <w:numId w:val="2"/>
      </w:numPr>
      <w:contextualSpacing/>
    </w:pPr>
  </w:style>
  <w:style w:type="paragraph" w:styleId="ListNumber">
    <w:name w:val="List Number"/>
    <w:basedOn w:val="Normal"/>
    <w:rsid w:val="005B66C9"/>
    <w:pPr>
      <w:numPr>
        <w:numId w:val="3"/>
      </w:numPr>
      <w:spacing w:after="200" w:line="276" w:lineRule="auto"/>
    </w:pPr>
    <w:rPr>
      <w:rFonts w:asciiTheme="minorHAnsi" w:eastAsiaTheme="minorHAnsi" w:hAnsiTheme="minorHAnsi" w:cstheme="minorBidi"/>
    </w:rPr>
  </w:style>
  <w:style w:type="paragraph" w:styleId="TableofFigures">
    <w:name w:val="table of figures"/>
    <w:basedOn w:val="Normal"/>
    <w:next w:val="Normal"/>
    <w:uiPriority w:val="99"/>
    <w:unhideWhenUsed/>
    <w:rsid w:val="00486A87"/>
    <w:pPr>
      <w:ind w:left="400" w:hanging="400"/>
    </w:pPr>
    <w:rPr>
      <w:smallCaps/>
    </w:rPr>
  </w:style>
  <w:style w:type="paragraph" w:customStyle="1" w:styleId="ImageCaption">
    <w:name w:val="Image Caption"/>
    <w:basedOn w:val="Caption"/>
    <w:link w:val="ImageCaptionChar"/>
    <w:qFormat/>
    <w:rsid w:val="005914EA"/>
    <w:pPr>
      <w:jc w:val="center"/>
    </w:pPr>
    <w:rPr>
      <w:i w:val="0"/>
      <w:sz w:val="20"/>
    </w:rPr>
  </w:style>
  <w:style w:type="paragraph" w:customStyle="1" w:styleId="Tabulasvirsraksts">
    <w:name w:val="Tabulas virsraksts"/>
    <w:basedOn w:val="Normal"/>
    <w:link w:val="TabulasvirsrakstsChar"/>
    <w:uiPriority w:val="99"/>
    <w:qFormat/>
    <w:rsid w:val="00486A87"/>
    <w:pPr>
      <w:spacing w:before="60" w:after="60"/>
      <w:jc w:val="center"/>
    </w:pPr>
    <w:rPr>
      <w:b/>
      <w:sz w:val="20"/>
      <w:lang w:eastAsia="lv-LV"/>
    </w:rPr>
  </w:style>
  <w:style w:type="character" w:customStyle="1" w:styleId="CaptionChar">
    <w:name w:val="Caption Char"/>
    <w:aliases w:val="Table Caption Char"/>
    <w:basedOn w:val="DefaultParagraphFont"/>
    <w:link w:val="Caption"/>
    <w:uiPriority w:val="35"/>
    <w:rsid w:val="001A5246"/>
    <w:rPr>
      <w:rFonts w:ascii="Arial" w:hAnsi="Arial"/>
      <w:b/>
      <w:bCs/>
      <w:i/>
      <w:sz w:val="18"/>
      <w:szCs w:val="18"/>
      <w:lang w:eastAsia="en-US"/>
    </w:rPr>
  </w:style>
  <w:style w:type="character" w:customStyle="1" w:styleId="ImageCaptionChar">
    <w:name w:val="Image Caption Char"/>
    <w:basedOn w:val="CaptionChar"/>
    <w:link w:val="ImageCaption"/>
    <w:rsid w:val="005914EA"/>
    <w:rPr>
      <w:rFonts w:ascii="Arial" w:hAnsi="Arial"/>
      <w:b/>
      <w:bCs/>
      <w:i/>
      <w:sz w:val="18"/>
      <w:szCs w:val="18"/>
      <w:lang w:eastAsia="en-US"/>
    </w:rPr>
  </w:style>
  <w:style w:type="paragraph" w:customStyle="1" w:styleId="Tabulasteksts">
    <w:name w:val="Tabulas teksts"/>
    <w:link w:val="TabulastekstsChar"/>
    <w:uiPriority w:val="99"/>
    <w:qFormat/>
    <w:rsid w:val="00486A87"/>
    <w:pPr>
      <w:spacing w:before="40" w:after="40"/>
    </w:pPr>
    <w:rPr>
      <w:rFonts w:ascii="Arial" w:hAnsi="Arial" w:cs="Arial"/>
    </w:rPr>
  </w:style>
  <w:style w:type="character" w:customStyle="1" w:styleId="TabulastekstsChar">
    <w:name w:val="Tabulas teksts Char"/>
    <w:link w:val="Tabulasteksts"/>
    <w:uiPriority w:val="99"/>
    <w:locked/>
    <w:rsid w:val="00486A87"/>
    <w:rPr>
      <w:rFonts w:ascii="Arial" w:hAnsi="Arial" w:cs="Arial"/>
    </w:rPr>
  </w:style>
  <w:style w:type="paragraph" w:styleId="ListContinue2">
    <w:name w:val="List Continue 2"/>
    <w:basedOn w:val="Normal"/>
    <w:uiPriority w:val="99"/>
    <w:semiHidden/>
    <w:unhideWhenUsed/>
    <w:rsid w:val="00EC3DBD"/>
    <w:pPr>
      <w:spacing w:after="120"/>
      <w:ind w:left="566"/>
      <w:contextualSpacing/>
    </w:pPr>
  </w:style>
  <w:style w:type="paragraph" w:styleId="MessageHeader">
    <w:name w:val="Message Header"/>
    <w:basedOn w:val="Normal"/>
    <w:link w:val="MessageHeaderChar"/>
    <w:uiPriority w:val="99"/>
    <w:unhideWhenUsed/>
    <w:rsid w:val="00EC3DBD"/>
    <w:pPr>
      <w:pBdr>
        <w:top w:val="single" w:sz="6" w:space="1" w:color="auto"/>
        <w:left w:val="single" w:sz="6" w:space="1" w:color="auto"/>
        <w:bottom w:val="single" w:sz="6" w:space="1" w:color="auto"/>
        <w:right w:val="single" w:sz="6" w:space="1" w:color="auto"/>
      </w:pBdr>
      <w:shd w:val="pct20" w:color="auto" w:fill="auto"/>
      <w:spacing w:before="60" w:after="60" w:line="288" w:lineRule="auto"/>
      <w:ind w:left="1134" w:hanging="1134"/>
    </w:pPr>
    <w:rPr>
      <w:rFonts w:cs="Arial"/>
      <w:smallCaps/>
      <w:sz w:val="20"/>
    </w:rPr>
  </w:style>
  <w:style w:type="character" w:customStyle="1" w:styleId="MessageHeaderChar">
    <w:name w:val="Message Header Char"/>
    <w:basedOn w:val="DefaultParagraphFont"/>
    <w:link w:val="MessageHeader"/>
    <w:uiPriority w:val="99"/>
    <w:rsid w:val="00EC3DBD"/>
    <w:rPr>
      <w:rFonts w:ascii="Arial" w:hAnsi="Arial" w:cs="Arial"/>
      <w:smallCaps/>
      <w:shd w:val="pct20" w:color="auto" w:fill="auto"/>
      <w:lang w:eastAsia="en-US"/>
    </w:rPr>
  </w:style>
  <w:style w:type="character" w:customStyle="1" w:styleId="ListParagraphChar">
    <w:name w:val="List Paragraph Char"/>
    <w:link w:val="ListParagraph"/>
    <w:uiPriority w:val="34"/>
    <w:locked/>
    <w:rsid w:val="00574F14"/>
    <w:rPr>
      <w:rFonts w:ascii="Arial" w:hAnsi="Arial"/>
      <w:sz w:val="22"/>
      <w:lang w:eastAsia="en-US"/>
    </w:rPr>
  </w:style>
  <w:style w:type="character" w:customStyle="1" w:styleId="Heading4Char">
    <w:name w:val="Heading 4 Char"/>
    <w:basedOn w:val="DefaultParagraphFont"/>
    <w:link w:val="Heading4"/>
    <w:uiPriority w:val="9"/>
    <w:rsid w:val="00486A87"/>
    <w:rPr>
      <w:rFonts w:ascii="Arial" w:eastAsiaTheme="majorEastAsia" w:hAnsi="Arial" w:cstheme="majorBidi"/>
      <w:b/>
      <w:bCs/>
      <w:i/>
      <w:iCs/>
      <w:sz w:val="22"/>
      <w:szCs w:val="22"/>
      <w:lang w:eastAsia="en-US"/>
    </w:rPr>
  </w:style>
  <w:style w:type="character" w:customStyle="1" w:styleId="Heading2Char">
    <w:name w:val="Heading 2 Char"/>
    <w:basedOn w:val="DefaultParagraphFont"/>
    <w:link w:val="Heading2"/>
    <w:uiPriority w:val="9"/>
    <w:rsid w:val="00486A87"/>
    <w:rPr>
      <w:rFonts w:ascii="Arial" w:eastAsiaTheme="majorEastAsia" w:hAnsi="Arial" w:cstheme="majorBidi"/>
      <w:b/>
      <w:bCs/>
      <w:sz w:val="24"/>
      <w:szCs w:val="26"/>
      <w:lang w:eastAsia="en-US"/>
    </w:rPr>
  </w:style>
  <w:style w:type="character" w:customStyle="1" w:styleId="CommentTextChar">
    <w:name w:val="Comment Text Char"/>
    <w:basedOn w:val="DefaultParagraphFont"/>
    <w:link w:val="CommentText"/>
    <w:uiPriority w:val="99"/>
    <w:rsid w:val="00486A87"/>
    <w:rPr>
      <w:rFonts w:ascii="Arial" w:hAnsi="Arial"/>
      <w:sz w:val="22"/>
      <w:lang w:eastAsia="en-US"/>
    </w:rPr>
  </w:style>
  <w:style w:type="paragraph" w:styleId="ListContinue">
    <w:name w:val="List Continue"/>
    <w:basedOn w:val="Normal"/>
    <w:uiPriority w:val="99"/>
    <w:semiHidden/>
    <w:unhideWhenUsed/>
    <w:rsid w:val="00A91256"/>
    <w:pPr>
      <w:spacing w:after="120"/>
      <w:ind w:left="283"/>
      <w:contextualSpacing/>
    </w:pPr>
  </w:style>
  <w:style w:type="character" w:customStyle="1" w:styleId="HeaderChar">
    <w:name w:val="Header Char"/>
    <w:basedOn w:val="DefaultParagraphFont"/>
    <w:link w:val="Header"/>
    <w:uiPriority w:val="99"/>
    <w:locked/>
    <w:rsid w:val="00486A87"/>
    <w:rPr>
      <w:rFonts w:ascii="Arial" w:hAnsi="Arial"/>
      <w:lang w:eastAsia="en-US"/>
    </w:rPr>
  </w:style>
  <w:style w:type="paragraph" w:customStyle="1" w:styleId="Virsrakstsmazais">
    <w:name w:val="Virsraksts (mazais)"/>
    <w:basedOn w:val="Normal"/>
    <w:uiPriority w:val="99"/>
    <w:rsid w:val="00486A87"/>
    <w:pPr>
      <w:spacing w:before="120" w:line="360" w:lineRule="auto"/>
      <w:jc w:val="center"/>
    </w:pPr>
    <w:rPr>
      <w:b/>
      <w:bCs/>
      <w:sz w:val="28"/>
    </w:rPr>
  </w:style>
  <w:style w:type="character" w:customStyle="1" w:styleId="FooterChar">
    <w:name w:val="Footer Char"/>
    <w:aliases w:val="Footer_1 Char"/>
    <w:basedOn w:val="DefaultParagraphFont"/>
    <w:link w:val="Footer"/>
    <w:uiPriority w:val="99"/>
    <w:rsid w:val="00486A87"/>
    <w:rPr>
      <w:rFonts w:ascii="Arial" w:hAnsi="Arial"/>
      <w:lang w:eastAsia="en-US"/>
    </w:rPr>
  </w:style>
  <w:style w:type="character" w:customStyle="1" w:styleId="BalloonTextChar">
    <w:name w:val="Balloon Text Char"/>
    <w:basedOn w:val="DefaultParagraphFont"/>
    <w:link w:val="BalloonText"/>
    <w:uiPriority w:val="99"/>
    <w:semiHidden/>
    <w:rsid w:val="00486A87"/>
    <w:rPr>
      <w:rFonts w:ascii="Tahoma" w:hAnsi="Tahoma" w:cs="Tahoma"/>
      <w:sz w:val="16"/>
      <w:szCs w:val="16"/>
      <w:lang w:eastAsia="en-US"/>
    </w:rPr>
  </w:style>
  <w:style w:type="character" w:styleId="PageNumber">
    <w:name w:val="page number"/>
    <w:basedOn w:val="DefaultParagraphFont"/>
    <w:uiPriority w:val="99"/>
    <w:rsid w:val="00486A87"/>
    <w:rPr>
      <w:rFonts w:cs="Times New Roman"/>
    </w:rPr>
  </w:style>
  <w:style w:type="character" w:customStyle="1" w:styleId="Heading5Char">
    <w:name w:val="Heading 5 Char"/>
    <w:basedOn w:val="DefaultParagraphFont"/>
    <w:link w:val="Heading5"/>
    <w:uiPriority w:val="99"/>
    <w:rsid w:val="005E154D"/>
    <w:rPr>
      <w:rFonts w:ascii="Arial" w:hAnsi="Arial"/>
      <w:b/>
      <w:i/>
      <w:sz w:val="22"/>
      <w:szCs w:val="22"/>
      <w:lang w:eastAsia="en-US"/>
    </w:rPr>
  </w:style>
  <w:style w:type="character" w:customStyle="1" w:styleId="Heading6Char">
    <w:name w:val="Heading 6 Char"/>
    <w:basedOn w:val="DefaultParagraphFont"/>
    <w:link w:val="Heading6"/>
    <w:uiPriority w:val="99"/>
    <w:rsid w:val="00486A87"/>
    <w:rPr>
      <w:i/>
      <w:sz w:val="22"/>
      <w:szCs w:val="22"/>
      <w:lang w:eastAsia="en-US"/>
    </w:rPr>
  </w:style>
  <w:style w:type="character" w:customStyle="1" w:styleId="Heading7Char">
    <w:name w:val="Heading 7 Char"/>
    <w:basedOn w:val="DefaultParagraphFont"/>
    <w:link w:val="Heading7"/>
    <w:uiPriority w:val="99"/>
    <w:rsid w:val="00486A87"/>
    <w:rPr>
      <w:szCs w:val="22"/>
      <w:lang w:eastAsia="en-US"/>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486A87"/>
    <w:rPr>
      <w:i/>
      <w:szCs w:val="22"/>
      <w:lang w:eastAsia="en-US"/>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486A87"/>
    <w:rPr>
      <w:b/>
      <w:i/>
      <w:sz w:val="18"/>
      <w:szCs w:val="22"/>
      <w:lang w:eastAsia="en-US"/>
    </w:rPr>
  </w:style>
  <w:style w:type="character" w:customStyle="1" w:styleId="Heading1Char">
    <w:name w:val="Heading 1 Char"/>
    <w:basedOn w:val="DefaultParagraphFont"/>
    <w:link w:val="Heading1"/>
    <w:uiPriority w:val="9"/>
    <w:rsid w:val="00486A87"/>
    <w:rPr>
      <w:rFonts w:ascii="Arial" w:eastAsiaTheme="majorEastAsia" w:hAnsi="Arial" w:cstheme="majorBidi"/>
      <w:b/>
      <w:bCs/>
      <w:sz w:val="28"/>
      <w:szCs w:val="28"/>
      <w:lang w:eastAsia="en-US"/>
    </w:rPr>
  </w:style>
  <w:style w:type="paragraph" w:styleId="TOCHeading">
    <w:name w:val="TOC Heading"/>
    <w:basedOn w:val="Heading1"/>
    <w:next w:val="Normal"/>
    <w:uiPriority w:val="39"/>
    <w:semiHidden/>
    <w:unhideWhenUsed/>
    <w:qFormat/>
    <w:rsid w:val="00486A87"/>
    <w:pPr>
      <w:spacing w:line="276" w:lineRule="auto"/>
      <w:outlineLvl w:val="9"/>
    </w:pPr>
    <w:rPr>
      <w:lang w:val="en-US"/>
    </w:rPr>
  </w:style>
  <w:style w:type="character" w:customStyle="1" w:styleId="TOC1Char">
    <w:name w:val="TOC 1 Char"/>
    <w:basedOn w:val="DefaultParagraphFont"/>
    <w:link w:val="TOC1"/>
    <w:uiPriority w:val="39"/>
    <w:rsid w:val="00486A87"/>
    <w:rPr>
      <w:rFonts w:ascii="Arial" w:hAnsi="Arial"/>
      <w:b/>
      <w:bCs/>
      <w:caps/>
      <w:sz w:val="22"/>
      <w:lang w:eastAsia="en-US"/>
    </w:rPr>
  </w:style>
  <w:style w:type="character" w:customStyle="1" w:styleId="TabulasvirsrakstsChar">
    <w:name w:val="Tabulas virsraksts Char"/>
    <w:basedOn w:val="DefaultParagraphFont"/>
    <w:link w:val="Tabulasvirsraksts"/>
    <w:uiPriority w:val="99"/>
    <w:rsid w:val="00486A87"/>
    <w:rPr>
      <w:rFonts w:ascii="Arial" w:hAnsi="Arial"/>
      <w:b/>
      <w:szCs w:val="22"/>
    </w:rPr>
  </w:style>
  <w:style w:type="character" w:customStyle="1" w:styleId="TitleChar">
    <w:name w:val="Title Char"/>
    <w:basedOn w:val="DefaultParagraphFont"/>
    <w:link w:val="Title"/>
    <w:uiPriority w:val="10"/>
    <w:rsid w:val="00486A87"/>
    <w:rPr>
      <w:rFonts w:ascii="Arial" w:eastAsiaTheme="majorEastAsia" w:hAnsi="Arial" w:cstheme="majorBidi"/>
      <w:b/>
      <w:spacing w:val="5"/>
      <w:kern w:val="28"/>
      <w:sz w:val="44"/>
      <w:szCs w:val="52"/>
      <w:lang w:eastAsia="en-US"/>
    </w:rPr>
  </w:style>
  <w:style w:type="paragraph" w:customStyle="1" w:styleId="Heading0">
    <w:name w:val="Heading 0"/>
    <w:basedOn w:val="Heading1"/>
    <w:next w:val="Normal"/>
    <w:qFormat/>
    <w:rsid w:val="00486A87"/>
    <w:pPr>
      <w:numPr>
        <w:numId w:val="0"/>
      </w:numPr>
      <w:outlineLvl w:val="9"/>
    </w:pPr>
  </w:style>
  <w:style w:type="character" w:customStyle="1" w:styleId="BodyTextChar2">
    <w:name w:val="Body Text Char2"/>
    <w:basedOn w:val="DefaultParagraphFont"/>
    <w:link w:val="BodyText"/>
    <w:rsid w:val="00A3787F"/>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01242">
      <w:bodyDiv w:val="1"/>
      <w:marLeft w:val="0"/>
      <w:marRight w:val="0"/>
      <w:marTop w:val="0"/>
      <w:marBottom w:val="0"/>
      <w:divBdr>
        <w:top w:val="none" w:sz="0" w:space="0" w:color="auto"/>
        <w:left w:val="none" w:sz="0" w:space="0" w:color="auto"/>
        <w:bottom w:val="none" w:sz="0" w:space="0" w:color="auto"/>
        <w:right w:val="none" w:sz="0" w:space="0" w:color="auto"/>
      </w:divBdr>
    </w:div>
    <w:div w:id="120341558">
      <w:bodyDiv w:val="1"/>
      <w:marLeft w:val="0"/>
      <w:marRight w:val="0"/>
      <w:marTop w:val="0"/>
      <w:marBottom w:val="0"/>
      <w:divBdr>
        <w:top w:val="none" w:sz="0" w:space="0" w:color="auto"/>
        <w:left w:val="none" w:sz="0" w:space="0" w:color="auto"/>
        <w:bottom w:val="none" w:sz="0" w:space="0" w:color="auto"/>
        <w:right w:val="none" w:sz="0" w:space="0" w:color="auto"/>
      </w:divBdr>
    </w:div>
    <w:div w:id="152264121">
      <w:bodyDiv w:val="1"/>
      <w:marLeft w:val="0"/>
      <w:marRight w:val="0"/>
      <w:marTop w:val="0"/>
      <w:marBottom w:val="0"/>
      <w:divBdr>
        <w:top w:val="none" w:sz="0" w:space="0" w:color="auto"/>
        <w:left w:val="none" w:sz="0" w:space="0" w:color="auto"/>
        <w:bottom w:val="none" w:sz="0" w:space="0" w:color="auto"/>
        <w:right w:val="none" w:sz="0" w:space="0" w:color="auto"/>
      </w:divBdr>
    </w:div>
    <w:div w:id="225338964">
      <w:bodyDiv w:val="1"/>
      <w:marLeft w:val="0"/>
      <w:marRight w:val="0"/>
      <w:marTop w:val="0"/>
      <w:marBottom w:val="0"/>
      <w:divBdr>
        <w:top w:val="none" w:sz="0" w:space="0" w:color="auto"/>
        <w:left w:val="none" w:sz="0" w:space="0" w:color="auto"/>
        <w:bottom w:val="none" w:sz="0" w:space="0" w:color="auto"/>
        <w:right w:val="none" w:sz="0" w:space="0" w:color="auto"/>
      </w:divBdr>
    </w:div>
    <w:div w:id="233856485">
      <w:bodyDiv w:val="1"/>
      <w:marLeft w:val="0"/>
      <w:marRight w:val="0"/>
      <w:marTop w:val="0"/>
      <w:marBottom w:val="0"/>
      <w:divBdr>
        <w:top w:val="none" w:sz="0" w:space="0" w:color="auto"/>
        <w:left w:val="none" w:sz="0" w:space="0" w:color="auto"/>
        <w:bottom w:val="none" w:sz="0" w:space="0" w:color="auto"/>
        <w:right w:val="none" w:sz="0" w:space="0" w:color="auto"/>
      </w:divBdr>
    </w:div>
    <w:div w:id="419912747">
      <w:bodyDiv w:val="1"/>
      <w:marLeft w:val="0"/>
      <w:marRight w:val="0"/>
      <w:marTop w:val="0"/>
      <w:marBottom w:val="0"/>
      <w:divBdr>
        <w:top w:val="none" w:sz="0" w:space="0" w:color="auto"/>
        <w:left w:val="none" w:sz="0" w:space="0" w:color="auto"/>
        <w:bottom w:val="none" w:sz="0" w:space="0" w:color="auto"/>
        <w:right w:val="none" w:sz="0" w:space="0" w:color="auto"/>
      </w:divBdr>
    </w:div>
    <w:div w:id="453062414">
      <w:bodyDiv w:val="1"/>
      <w:marLeft w:val="0"/>
      <w:marRight w:val="0"/>
      <w:marTop w:val="0"/>
      <w:marBottom w:val="0"/>
      <w:divBdr>
        <w:top w:val="none" w:sz="0" w:space="0" w:color="auto"/>
        <w:left w:val="none" w:sz="0" w:space="0" w:color="auto"/>
        <w:bottom w:val="none" w:sz="0" w:space="0" w:color="auto"/>
        <w:right w:val="none" w:sz="0" w:space="0" w:color="auto"/>
      </w:divBdr>
    </w:div>
    <w:div w:id="500701251">
      <w:bodyDiv w:val="1"/>
      <w:marLeft w:val="0"/>
      <w:marRight w:val="0"/>
      <w:marTop w:val="0"/>
      <w:marBottom w:val="0"/>
      <w:divBdr>
        <w:top w:val="none" w:sz="0" w:space="0" w:color="auto"/>
        <w:left w:val="none" w:sz="0" w:space="0" w:color="auto"/>
        <w:bottom w:val="none" w:sz="0" w:space="0" w:color="auto"/>
        <w:right w:val="none" w:sz="0" w:space="0" w:color="auto"/>
      </w:divBdr>
      <w:divsChild>
        <w:div w:id="7414494">
          <w:marLeft w:val="1397"/>
          <w:marRight w:val="0"/>
          <w:marTop w:val="115"/>
          <w:marBottom w:val="0"/>
          <w:divBdr>
            <w:top w:val="none" w:sz="0" w:space="0" w:color="auto"/>
            <w:left w:val="none" w:sz="0" w:space="0" w:color="auto"/>
            <w:bottom w:val="none" w:sz="0" w:space="0" w:color="auto"/>
            <w:right w:val="none" w:sz="0" w:space="0" w:color="auto"/>
          </w:divBdr>
        </w:div>
        <w:div w:id="688526557">
          <w:marLeft w:val="2030"/>
          <w:marRight w:val="0"/>
          <w:marTop w:val="96"/>
          <w:marBottom w:val="0"/>
          <w:divBdr>
            <w:top w:val="none" w:sz="0" w:space="0" w:color="auto"/>
            <w:left w:val="none" w:sz="0" w:space="0" w:color="auto"/>
            <w:bottom w:val="none" w:sz="0" w:space="0" w:color="auto"/>
            <w:right w:val="none" w:sz="0" w:space="0" w:color="auto"/>
          </w:divBdr>
        </w:div>
        <w:div w:id="1187937633">
          <w:marLeft w:val="2030"/>
          <w:marRight w:val="0"/>
          <w:marTop w:val="96"/>
          <w:marBottom w:val="0"/>
          <w:divBdr>
            <w:top w:val="none" w:sz="0" w:space="0" w:color="auto"/>
            <w:left w:val="none" w:sz="0" w:space="0" w:color="auto"/>
            <w:bottom w:val="none" w:sz="0" w:space="0" w:color="auto"/>
            <w:right w:val="none" w:sz="0" w:space="0" w:color="auto"/>
          </w:divBdr>
        </w:div>
        <w:div w:id="1197936241">
          <w:marLeft w:val="706"/>
          <w:marRight w:val="0"/>
          <w:marTop w:val="134"/>
          <w:marBottom w:val="0"/>
          <w:divBdr>
            <w:top w:val="none" w:sz="0" w:space="0" w:color="auto"/>
            <w:left w:val="none" w:sz="0" w:space="0" w:color="auto"/>
            <w:bottom w:val="none" w:sz="0" w:space="0" w:color="auto"/>
            <w:right w:val="none" w:sz="0" w:space="0" w:color="auto"/>
          </w:divBdr>
        </w:div>
        <w:div w:id="1853765921">
          <w:marLeft w:val="2030"/>
          <w:marRight w:val="0"/>
          <w:marTop w:val="96"/>
          <w:marBottom w:val="0"/>
          <w:divBdr>
            <w:top w:val="none" w:sz="0" w:space="0" w:color="auto"/>
            <w:left w:val="none" w:sz="0" w:space="0" w:color="auto"/>
            <w:bottom w:val="none" w:sz="0" w:space="0" w:color="auto"/>
            <w:right w:val="none" w:sz="0" w:space="0" w:color="auto"/>
          </w:divBdr>
        </w:div>
        <w:div w:id="1909614382">
          <w:marLeft w:val="1397"/>
          <w:marRight w:val="0"/>
          <w:marTop w:val="115"/>
          <w:marBottom w:val="0"/>
          <w:divBdr>
            <w:top w:val="none" w:sz="0" w:space="0" w:color="auto"/>
            <w:left w:val="none" w:sz="0" w:space="0" w:color="auto"/>
            <w:bottom w:val="none" w:sz="0" w:space="0" w:color="auto"/>
            <w:right w:val="none" w:sz="0" w:space="0" w:color="auto"/>
          </w:divBdr>
        </w:div>
      </w:divsChild>
    </w:div>
    <w:div w:id="549928314">
      <w:bodyDiv w:val="1"/>
      <w:marLeft w:val="0"/>
      <w:marRight w:val="0"/>
      <w:marTop w:val="0"/>
      <w:marBottom w:val="0"/>
      <w:divBdr>
        <w:top w:val="none" w:sz="0" w:space="0" w:color="auto"/>
        <w:left w:val="none" w:sz="0" w:space="0" w:color="auto"/>
        <w:bottom w:val="none" w:sz="0" w:space="0" w:color="auto"/>
        <w:right w:val="none" w:sz="0" w:space="0" w:color="auto"/>
      </w:divBdr>
    </w:div>
    <w:div w:id="554203149">
      <w:bodyDiv w:val="1"/>
      <w:marLeft w:val="0"/>
      <w:marRight w:val="0"/>
      <w:marTop w:val="0"/>
      <w:marBottom w:val="0"/>
      <w:divBdr>
        <w:top w:val="none" w:sz="0" w:space="0" w:color="auto"/>
        <w:left w:val="none" w:sz="0" w:space="0" w:color="auto"/>
        <w:bottom w:val="none" w:sz="0" w:space="0" w:color="auto"/>
        <w:right w:val="none" w:sz="0" w:space="0" w:color="auto"/>
      </w:divBdr>
    </w:div>
    <w:div w:id="568544484">
      <w:bodyDiv w:val="1"/>
      <w:marLeft w:val="0"/>
      <w:marRight w:val="0"/>
      <w:marTop w:val="0"/>
      <w:marBottom w:val="0"/>
      <w:divBdr>
        <w:top w:val="none" w:sz="0" w:space="0" w:color="auto"/>
        <w:left w:val="none" w:sz="0" w:space="0" w:color="auto"/>
        <w:bottom w:val="none" w:sz="0" w:space="0" w:color="auto"/>
        <w:right w:val="none" w:sz="0" w:space="0" w:color="auto"/>
      </w:divBdr>
    </w:div>
    <w:div w:id="568855351">
      <w:bodyDiv w:val="1"/>
      <w:marLeft w:val="0"/>
      <w:marRight w:val="0"/>
      <w:marTop w:val="0"/>
      <w:marBottom w:val="0"/>
      <w:divBdr>
        <w:top w:val="none" w:sz="0" w:space="0" w:color="auto"/>
        <w:left w:val="none" w:sz="0" w:space="0" w:color="auto"/>
        <w:bottom w:val="none" w:sz="0" w:space="0" w:color="auto"/>
        <w:right w:val="none" w:sz="0" w:space="0" w:color="auto"/>
      </w:divBdr>
    </w:div>
    <w:div w:id="587158244">
      <w:bodyDiv w:val="1"/>
      <w:marLeft w:val="0"/>
      <w:marRight w:val="0"/>
      <w:marTop w:val="0"/>
      <w:marBottom w:val="0"/>
      <w:divBdr>
        <w:top w:val="none" w:sz="0" w:space="0" w:color="auto"/>
        <w:left w:val="none" w:sz="0" w:space="0" w:color="auto"/>
        <w:bottom w:val="none" w:sz="0" w:space="0" w:color="auto"/>
        <w:right w:val="none" w:sz="0" w:space="0" w:color="auto"/>
      </w:divBdr>
      <w:divsChild>
        <w:div w:id="316763226">
          <w:marLeft w:val="1397"/>
          <w:marRight w:val="0"/>
          <w:marTop w:val="115"/>
          <w:marBottom w:val="0"/>
          <w:divBdr>
            <w:top w:val="none" w:sz="0" w:space="0" w:color="auto"/>
            <w:left w:val="none" w:sz="0" w:space="0" w:color="auto"/>
            <w:bottom w:val="none" w:sz="0" w:space="0" w:color="auto"/>
            <w:right w:val="none" w:sz="0" w:space="0" w:color="auto"/>
          </w:divBdr>
        </w:div>
        <w:div w:id="813109894">
          <w:marLeft w:val="2030"/>
          <w:marRight w:val="0"/>
          <w:marTop w:val="96"/>
          <w:marBottom w:val="0"/>
          <w:divBdr>
            <w:top w:val="none" w:sz="0" w:space="0" w:color="auto"/>
            <w:left w:val="none" w:sz="0" w:space="0" w:color="auto"/>
            <w:bottom w:val="none" w:sz="0" w:space="0" w:color="auto"/>
            <w:right w:val="none" w:sz="0" w:space="0" w:color="auto"/>
          </w:divBdr>
        </w:div>
        <w:div w:id="825974136">
          <w:marLeft w:val="1397"/>
          <w:marRight w:val="0"/>
          <w:marTop w:val="115"/>
          <w:marBottom w:val="0"/>
          <w:divBdr>
            <w:top w:val="none" w:sz="0" w:space="0" w:color="auto"/>
            <w:left w:val="none" w:sz="0" w:space="0" w:color="auto"/>
            <w:bottom w:val="none" w:sz="0" w:space="0" w:color="auto"/>
            <w:right w:val="none" w:sz="0" w:space="0" w:color="auto"/>
          </w:divBdr>
        </w:div>
        <w:div w:id="905990690">
          <w:marLeft w:val="2030"/>
          <w:marRight w:val="0"/>
          <w:marTop w:val="96"/>
          <w:marBottom w:val="0"/>
          <w:divBdr>
            <w:top w:val="none" w:sz="0" w:space="0" w:color="auto"/>
            <w:left w:val="none" w:sz="0" w:space="0" w:color="auto"/>
            <w:bottom w:val="none" w:sz="0" w:space="0" w:color="auto"/>
            <w:right w:val="none" w:sz="0" w:space="0" w:color="auto"/>
          </w:divBdr>
        </w:div>
        <w:div w:id="1334458391">
          <w:marLeft w:val="2030"/>
          <w:marRight w:val="0"/>
          <w:marTop w:val="96"/>
          <w:marBottom w:val="0"/>
          <w:divBdr>
            <w:top w:val="none" w:sz="0" w:space="0" w:color="auto"/>
            <w:left w:val="none" w:sz="0" w:space="0" w:color="auto"/>
            <w:bottom w:val="none" w:sz="0" w:space="0" w:color="auto"/>
            <w:right w:val="none" w:sz="0" w:space="0" w:color="auto"/>
          </w:divBdr>
        </w:div>
        <w:div w:id="1743021588">
          <w:marLeft w:val="2030"/>
          <w:marRight w:val="0"/>
          <w:marTop w:val="96"/>
          <w:marBottom w:val="0"/>
          <w:divBdr>
            <w:top w:val="none" w:sz="0" w:space="0" w:color="auto"/>
            <w:left w:val="none" w:sz="0" w:space="0" w:color="auto"/>
            <w:bottom w:val="none" w:sz="0" w:space="0" w:color="auto"/>
            <w:right w:val="none" w:sz="0" w:space="0" w:color="auto"/>
          </w:divBdr>
        </w:div>
        <w:div w:id="1826358477">
          <w:marLeft w:val="2030"/>
          <w:marRight w:val="0"/>
          <w:marTop w:val="96"/>
          <w:marBottom w:val="0"/>
          <w:divBdr>
            <w:top w:val="none" w:sz="0" w:space="0" w:color="auto"/>
            <w:left w:val="none" w:sz="0" w:space="0" w:color="auto"/>
            <w:bottom w:val="none" w:sz="0" w:space="0" w:color="auto"/>
            <w:right w:val="none" w:sz="0" w:space="0" w:color="auto"/>
          </w:divBdr>
        </w:div>
        <w:div w:id="1933196650">
          <w:marLeft w:val="706"/>
          <w:marRight w:val="0"/>
          <w:marTop w:val="134"/>
          <w:marBottom w:val="0"/>
          <w:divBdr>
            <w:top w:val="none" w:sz="0" w:space="0" w:color="auto"/>
            <w:left w:val="none" w:sz="0" w:space="0" w:color="auto"/>
            <w:bottom w:val="none" w:sz="0" w:space="0" w:color="auto"/>
            <w:right w:val="none" w:sz="0" w:space="0" w:color="auto"/>
          </w:divBdr>
        </w:div>
      </w:divsChild>
    </w:div>
    <w:div w:id="600382728">
      <w:bodyDiv w:val="1"/>
      <w:marLeft w:val="0"/>
      <w:marRight w:val="0"/>
      <w:marTop w:val="0"/>
      <w:marBottom w:val="0"/>
      <w:divBdr>
        <w:top w:val="none" w:sz="0" w:space="0" w:color="auto"/>
        <w:left w:val="none" w:sz="0" w:space="0" w:color="auto"/>
        <w:bottom w:val="none" w:sz="0" w:space="0" w:color="auto"/>
        <w:right w:val="none" w:sz="0" w:space="0" w:color="auto"/>
      </w:divBdr>
    </w:div>
    <w:div w:id="626283549">
      <w:bodyDiv w:val="1"/>
      <w:marLeft w:val="0"/>
      <w:marRight w:val="0"/>
      <w:marTop w:val="0"/>
      <w:marBottom w:val="0"/>
      <w:divBdr>
        <w:top w:val="none" w:sz="0" w:space="0" w:color="auto"/>
        <w:left w:val="none" w:sz="0" w:space="0" w:color="auto"/>
        <w:bottom w:val="none" w:sz="0" w:space="0" w:color="auto"/>
        <w:right w:val="none" w:sz="0" w:space="0" w:color="auto"/>
      </w:divBdr>
    </w:div>
    <w:div w:id="725646000">
      <w:bodyDiv w:val="1"/>
      <w:marLeft w:val="0"/>
      <w:marRight w:val="0"/>
      <w:marTop w:val="0"/>
      <w:marBottom w:val="0"/>
      <w:divBdr>
        <w:top w:val="none" w:sz="0" w:space="0" w:color="auto"/>
        <w:left w:val="none" w:sz="0" w:space="0" w:color="auto"/>
        <w:bottom w:val="none" w:sz="0" w:space="0" w:color="auto"/>
        <w:right w:val="none" w:sz="0" w:space="0" w:color="auto"/>
      </w:divBdr>
    </w:div>
    <w:div w:id="730735177">
      <w:bodyDiv w:val="1"/>
      <w:marLeft w:val="0"/>
      <w:marRight w:val="0"/>
      <w:marTop w:val="0"/>
      <w:marBottom w:val="0"/>
      <w:divBdr>
        <w:top w:val="none" w:sz="0" w:space="0" w:color="auto"/>
        <w:left w:val="none" w:sz="0" w:space="0" w:color="auto"/>
        <w:bottom w:val="none" w:sz="0" w:space="0" w:color="auto"/>
        <w:right w:val="none" w:sz="0" w:space="0" w:color="auto"/>
      </w:divBdr>
    </w:div>
    <w:div w:id="755442785">
      <w:bodyDiv w:val="1"/>
      <w:marLeft w:val="0"/>
      <w:marRight w:val="0"/>
      <w:marTop w:val="0"/>
      <w:marBottom w:val="0"/>
      <w:divBdr>
        <w:top w:val="none" w:sz="0" w:space="0" w:color="auto"/>
        <w:left w:val="none" w:sz="0" w:space="0" w:color="auto"/>
        <w:bottom w:val="none" w:sz="0" w:space="0" w:color="auto"/>
        <w:right w:val="none" w:sz="0" w:space="0" w:color="auto"/>
      </w:divBdr>
    </w:div>
    <w:div w:id="813180843">
      <w:bodyDiv w:val="1"/>
      <w:marLeft w:val="0"/>
      <w:marRight w:val="0"/>
      <w:marTop w:val="0"/>
      <w:marBottom w:val="0"/>
      <w:divBdr>
        <w:top w:val="none" w:sz="0" w:space="0" w:color="auto"/>
        <w:left w:val="none" w:sz="0" w:space="0" w:color="auto"/>
        <w:bottom w:val="none" w:sz="0" w:space="0" w:color="auto"/>
        <w:right w:val="none" w:sz="0" w:space="0" w:color="auto"/>
      </w:divBdr>
      <w:divsChild>
        <w:div w:id="394353829">
          <w:marLeft w:val="2030"/>
          <w:marRight w:val="0"/>
          <w:marTop w:val="96"/>
          <w:marBottom w:val="0"/>
          <w:divBdr>
            <w:top w:val="none" w:sz="0" w:space="0" w:color="auto"/>
            <w:left w:val="none" w:sz="0" w:space="0" w:color="auto"/>
            <w:bottom w:val="none" w:sz="0" w:space="0" w:color="auto"/>
            <w:right w:val="none" w:sz="0" w:space="0" w:color="auto"/>
          </w:divBdr>
        </w:div>
        <w:div w:id="746612128">
          <w:marLeft w:val="1397"/>
          <w:marRight w:val="0"/>
          <w:marTop w:val="115"/>
          <w:marBottom w:val="0"/>
          <w:divBdr>
            <w:top w:val="none" w:sz="0" w:space="0" w:color="auto"/>
            <w:left w:val="none" w:sz="0" w:space="0" w:color="auto"/>
            <w:bottom w:val="none" w:sz="0" w:space="0" w:color="auto"/>
            <w:right w:val="none" w:sz="0" w:space="0" w:color="auto"/>
          </w:divBdr>
        </w:div>
        <w:div w:id="832331217">
          <w:marLeft w:val="2030"/>
          <w:marRight w:val="0"/>
          <w:marTop w:val="96"/>
          <w:marBottom w:val="0"/>
          <w:divBdr>
            <w:top w:val="none" w:sz="0" w:space="0" w:color="auto"/>
            <w:left w:val="none" w:sz="0" w:space="0" w:color="auto"/>
            <w:bottom w:val="none" w:sz="0" w:space="0" w:color="auto"/>
            <w:right w:val="none" w:sz="0" w:space="0" w:color="auto"/>
          </w:divBdr>
        </w:div>
        <w:div w:id="893850286">
          <w:marLeft w:val="1397"/>
          <w:marRight w:val="0"/>
          <w:marTop w:val="115"/>
          <w:marBottom w:val="0"/>
          <w:divBdr>
            <w:top w:val="none" w:sz="0" w:space="0" w:color="auto"/>
            <w:left w:val="none" w:sz="0" w:space="0" w:color="auto"/>
            <w:bottom w:val="none" w:sz="0" w:space="0" w:color="auto"/>
            <w:right w:val="none" w:sz="0" w:space="0" w:color="auto"/>
          </w:divBdr>
        </w:div>
        <w:div w:id="1258901461">
          <w:marLeft w:val="2030"/>
          <w:marRight w:val="0"/>
          <w:marTop w:val="96"/>
          <w:marBottom w:val="0"/>
          <w:divBdr>
            <w:top w:val="none" w:sz="0" w:space="0" w:color="auto"/>
            <w:left w:val="none" w:sz="0" w:space="0" w:color="auto"/>
            <w:bottom w:val="none" w:sz="0" w:space="0" w:color="auto"/>
            <w:right w:val="none" w:sz="0" w:space="0" w:color="auto"/>
          </w:divBdr>
        </w:div>
        <w:div w:id="1434475389">
          <w:marLeft w:val="2030"/>
          <w:marRight w:val="0"/>
          <w:marTop w:val="96"/>
          <w:marBottom w:val="0"/>
          <w:divBdr>
            <w:top w:val="none" w:sz="0" w:space="0" w:color="auto"/>
            <w:left w:val="none" w:sz="0" w:space="0" w:color="auto"/>
            <w:bottom w:val="none" w:sz="0" w:space="0" w:color="auto"/>
            <w:right w:val="none" w:sz="0" w:space="0" w:color="auto"/>
          </w:divBdr>
        </w:div>
        <w:div w:id="1552187329">
          <w:marLeft w:val="706"/>
          <w:marRight w:val="0"/>
          <w:marTop w:val="134"/>
          <w:marBottom w:val="0"/>
          <w:divBdr>
            <w:top w:val="none" w:sz="0" w:space="0" w:color="auto"/>
            <w:left w:val="none" w:sz="0" w:space="0" w:color="auto"/>
            <w:bottom w:val="none" w:sz="0" w:space="0" w:color="auto"/>
            <w:right w:val="none" w:sz="0" w:space="0" w:color="auto"/>
          </w:divBdr>
        </w:div>
        <w:div w:id="1995915790">
          <w:marLeft w:val="2030"/>
          <w:marRight w:val="0"/>
          <w:marTop w:val="96"/>
          <w:marBottom w:val="0"/>
          <w:divBdr>
            <w:top w:val="none" w:sz="0" w:space="0" w:color="auto"/>
            <w:left w:val="none" w:sz="0" w:space="0" w:color="auto"/>
            <w:bottom w:val="none" w:sz="0" w:space="0" w:color="auto"/>
            <w:right w:val="none" w:sz="0" w:space="0" w:color="auto"/>
          </w:divBdr>
        </w:div>
      </w:divsChild>
    </w:div>
    <w:div w:id="859657860">
      <w:bodyDiv w:val="1"/>
      <w:marLeft w:val="0"/>
      <w:marRight w:val="0"/>
      <w:marTop w:val="0"/>
      <w:marBottom w:val="0"/>
      <w:divBdr>
        <w:top w:val="none" w:sz="0" w:space="0" w:color="auto"/>
        <w:left w:val="none" w:sz="0" w:space="0" w:color="auto"/>
        <w:bottom w:val="none" w:sz="0" w:space="0" w:color="auto"/>
        <w:right w:val="none" w:sz="0" w:space="0" w:color="auto"/>
      </w:divBdr>
      <w:divsChild>
        <w:div w:id="144585756">
          <w:marLeft w:val="706"/>
          <w:marRight w:val="0"/>
          <w:marTop w:val="96"/>
          <w:marBottom w:val="0"/>
          <w:divBdr>
            <w:top w:val="none" w:sz="0" w:space="0" w:color="auto"/>
            <w:left w:val="none" w:sz="0" w:space="0" w:color="auto"/>
            <w:bottom w:val="none" w:sz="0" w:space="0" w:color="auto"/>
            <w:right w:val="none" w:sz="0" w:space="0" w:color="auto"/>
          </w:divBdr>
        </w:div>
        <w:div w:id="169418568">
          <w:marLeft w:val="706"/>
          <w:marRight w:val="0"/>
          <w:marTop w:val="96"/>
          <w:marBottom w:val="0"/>
          <w:divBdr>
            <w:top w:val="none" w:sz="0" w:space="0" w:color="auto"/>
            <w:left w:val="none" w:sz="0" w:space="0" w:color="auto"/>
            <w:bottom w:val="none" w:sz="0" w:space="0" w:color="auto"/>
            <w:right w:val="none" w:sz="0" w:space="0" w:color="auto"/>
          </w:divBdr>
        </w:div>
        <w:div w:id="284581876">
          <w:marLeft w:val="706"/>
          <w:marRight w:val="0"/>
          <w:marTop w:val="96"/>
          <w:marBottom w:val="0"/>
          <w:divBdr>
            <w:top w:val="none" w:sz="0" w:space="0" w:color="auto"/>
            <w:left w:val="none" w:sz="0" w:space="0" w:color="auto"/>
            <w:bottom w:val="none" w:sz="0" w:space="0" w:color="auto"/>
            <w:right w:val="none" w:sz="0" w:space="0" w:color="auto"/>
          </w:divBdr>
        </w:div>
        <w:div w:id="422191103">
          <w:marLeft w:val="706"/>
          <w:marRight w:val="0"/>
          <w:marTop w:val="96"/>
          <w:marBottom w:val="0"/>
          <w:divBdr>
            <w:top w:val="none" w:sz="0" w:space="0" w:color="auto"/>
            <w:left w:val="none" w:sz="0" w:space="0" w:color="auto"/>
            <w:bottom w:val="none" w:sz="0" w:space="0" w:color="auto"/>
            <w:right w:val="none" w:sz="0" w:space="0" w:color="auto"/>
          </w:divBdr>
        </w:div>
        <w:div w:id="463080133">
          <w:marLeft w:val="706"/>
          <w:marRight w:val="0"/>
          <w:marTop w:val="96"/>
          <w:marBottom w:val="0"/>
          <w:divBdr>
            <w:top w:val="none" w:sz="0" w:space="0" w:color="auto"/>
            <w:left w:val="none" w:sz="0" w:space="0" w:color="auto"/>
            <w:bottom w:val="none" w:sz="0" w:space="0" w:color="auto"/>
            <w:right w:val="none" w:sz="0" w:space="0" w:color="auto"/>
          </w:divBdr>
        </w:div>
        <w:div w:id="484589976">
          <w:marLeft w:val="706"/>
          <w:marRight w:val="0"/>
          <w:marTop w:val="96"/>
          <w:marBottom w:val="0"/>
          <w:divBdr>
            <w:top w:val="none" w:sz="0" w:space="0" w:color="auto"/>
            <w:left w:val="none" w:sz="0" w:space="0" w:color="auto"/>
            <w:bottom w:val="none" w:sz="0" w:space="0" w:color="auto"/>
            <w:right w:val="none" w:sz="0" w:space="0" w:color="auto"/>
          </w:divBdr>
        </w:div>
        <w:div w:id="690182835">
          <w:marLeft w:val="706"/>
          <w:marRight w:val="0"/>
          <w:marTop w:val="96"/>
          <w:marBottom w:val="0"/>
          <w:divBdr>
            <w:top w:val="none" w:sz="0" w:space="0" w:color="auto"/>
            <w:left w:val="none" w:sz="0" w:space="0" w:color="auto"/>
            <w:bottom w:val="none" w:sz="0" w:space="0" w:color="auto"/>
            <w:right w:val="none" w:sz="0" w:space="0" w:color="auto"/>
          </w:divBdr>
        </w:div>
        <w:div w:id="906036256">
          <w:marLeft w:val="706"/>
          <w:marRight w:val="0"/>
          <w:marTop w:val="96"/>
          <w:marBottom w:val="0"/>
          <w:divBdr>
            <w:top w:val="none" w:sz="0" w:space="0" w:color="auto"/>
            <w:left w:val="none" w:sz="0" w:space="0" w:color="auto"/>
            <w:bottom w:val="none" w:sz="0" w:space="0" w:color="auto"/>
            <w:right w:val="none" w:sz="0" w:space="0" w:color="auto"/>
          </w:divBdr>
        </w:div>
        <w:div w:id="916787005">
          <w:marLeft w:val="706"/>
          <w:marRight w:val="0"/>
          <w:marTop w:val="96"/>
          <w:marBottom w:val="0"/>
          <w:divBdr>
            <w:top w:val="none" w:sz="0" w:space="0" w:color="auto"/>
            <w:left w:val="none" w:sz="0" w:space="0" w:color="auto"/>
            <w:bottom w:val="none" w:sz="0" w:space="0" w:color="auto"/>
            <w:right w:val="none" w:sz="0" w:space="0" w:color="auto"/>
          </w:divBdr>
        </w:div>
        <w:div w:id="1199702300">
          <w:marLeft w:val="706"/>
          <w:marRight w:val="0"/>
          <w:marTop w:val="96"/>
          <w:marBottom w:val="0"/>
          <w:divBdr>
            <w:top w:val="none" w:sz="0" w:space="0" w:color="auto"/>
            <w:left w:val="none" w:sz="0" w:space="0" w:color="auto"/>
            <w:bottom w:val="none" w:sz="0" w:space="0" w:color="auto"/>
            <w:right w:val="none" w:sz="0" w:space="0" w:color="auto"/>
          </w:divBdr>
        </w:div>
        <w:div w:id="1254365106">
          <w:marLeft w:val="706"/>
          <w:marRight w:val="0"/>
          <w:marTop w:val="96"/>
          <w:marBottom w:val="0"/>
          <w:divBdr>
            <w:top w:val="none" w:sz="0" w:space="0" w:color="auto"/>
            <w:left w:val="none" w:sz="0" w:space="0" w:color="auto"/>
            <w:bottom w:val="none" w:sz="0" w:space="0" w:color="auto"/>
            <w:right w:val="none" w:sz="0" w:space="0" w:color="auto"/>
          </w:divBdr>
        </w:div>
      </w:divsChild>
    </w:div>
    <w:div w:id="861407168">
      <w:bodyDiv w:val="1"/>
      <w:marLeft w:val="0"/>
      <w:marRight w:val="0"/>
      <w:marTop w:val="0"/>
      <w:marBottom w:val="0"/>
      <w:divBdr>
        <w:top w:val="none" w:sz="0" w:space="0" w:color="auto"/>
        <w:left w:val="none" w:sz="0" w:space="0" w:color="auto"/>
        <w:bottom w:val="none" w:sz="0" w:space="0" w:color="auto"/>
        <w:right w:val="none" w:sz="0" w:space="0" w:color="auto"/>
      </w:divBdr>
    </w:div>
    <w:div w:id="925261943">
      <w:bodyDiv w:val="1"/>
      <w:marLeft w:val="0"/>
      <w:marRight w:val="0"/>
      <w:marTop w:val="0"/>
      <w:marBottom w:val="0"/>
      <w:divBdr>
        <w:top w:val="none" w:sz="0" w:space="0" w:color="auto"/>
        <w:left w:val="none" w:sz="0" w:space="0" w:color="auto"/>
        <w:bottom w:val="none" w:sz="0" w:space="0" w:color="auto"/>
        <w:right w:val="none" w:sz="0" w:space="0" w:color="auto"/>
      </w:divBdr>
    </w:div>
    <w:div w:id="944968063">
      <w:bodyDiv w:val="1"/>
      <w:marLeft w:val="0"/>
      <w:marRight w:val="0"/>
      <w:marTop w:val="0"/>
      <w:marBottom w:val="0"/>
      <w:divBdr>
        <w:top w:val="none" w:sz="0" w:space="0" w:color="auto"/>
        <w:left w:val="none" w:sz="0" w:space="0" w:color="auto"/>
        <w:bottom w:val="none" w:sz="0" w:space="0" w:color="auto"/>
        <w:right w:val="none" w:sz="0" w:space="0" w:color="auto"/>
      </w:divBdr>
    </w:div>
    <w:div w:id="959186132">
      <w:bodyDiv w:val="1"/>
      <w:marLeft w:val="0"/>
      <w:marRight w:val="0"/>
      <w:marTop w:val="0"/>
      <w:marBottom w:val="0"/>
      <w:divBdr>
        <w:top w:val="none" w:sz="0" w:space="0" w:color="auto"/>
        <w:left w:val="none" w:sz="0" w:space="0" w:color="auto"/>
        <w:bottom w:val="none" w:sz="0" w:space="0" w:color="auto"/>
        <w:right w:val="none" w:sz="0" w:space="0" w:color="auto"/>
      </w:divBdr>
    </w:div>
    <w:div w:id="1017343356">
      <w:bodyDiv w:val="1"/>
      <w:marLeft w:val="0"/>
      <w:marRight w:val="0"/>
      <w:marTop w:val="0"/>
      <w:marBottom w:val="0"/>
      <w:divBdr>
        <w:top w:val="none" w:sz="0" w:space="0" w:color="auto"/>
        <w:left w:val="none" w:sz="0" w:space="0" w:color="auto"/>
        <w:bottom w:val="none" w:sz="0" w:space="0" w:color="auto"/>
        <w:right w:val="none" w:sz="0" w:space="0" w:color="auto"/>
      </w:divBdr>
    </w:div>
    <w:div w:id="1020816077">
      <w:bodyDiv w:val="1"/>
      <w:marLeft w:val="0"/>
      <w:marRight w:val="0"/>
      <w:marTop w:val="0"/>
      <w:marBottom w:val="0"/>
      <w:divBdr>
        <w:top w:val="none" w:sz="0" w:space="0" w:color="auto"/>
        <w:left w:val="none" w:sz="0" w:space="0" w:color="auto"/>
        <w:bottom w:val="none" w:sz="0" w:space="0" w:color="auto"/>
        <w:right w:val="none" w:sz="0" w:space="0" w:color="auto"/>
      </w:divBdr>
    </w:div>
    <w:div w:id="1073506405">
      <w:bodyDiv w:val="1"/>
      <w:marLeft w:val="0"/>
      <w:marRight w:val="0"/>
      <w:marTop w:val="0"/>
      <w:marBottom w:val="0"/>
      <w:divBdr>
        <w:top w:val="none" w:sz="0" w:space="0" w:color="auto"/>
        <w:left w:val="none" w:sz="0" w:space="0" w:color="auto"/>
        <w:bottom w:val="none" w:sz="0" w:space="0" w:color="auto"/>
        <w:right w:val="none" w:sz="0" w:space="0" w:color="auto"/>
      </w:divBdr>
    </w:div>
    <w:div w:id="1209144014">
      <w:bodyDiv w:val="1"/>
      <w:marLeft w:val="0"/>
      <w:marRight w:val="0"/>
      <w:marTop w:val="0"/>
      <w:marBottom w:val="0"/>
      <w:divBdr>
        <w:top w:val="none" w:sz="0" w:space="0" w:color="auto"/>
        <w:left w:val="none" w:sz="0" w:space="0" w:color="auto"/>
        <w:bottom w:val="none" w:sz="0" w:space="0" w:color="auto"/>
        <w:right w:val="none" w:sz="0" w:space="0" w:color="auto"/>
      </w:divBdr>
    </w:div>
    <w:div w:id="1222911519">
      <w:bodyDiv w:val="1"/>
      <w:marLeft w:val="0"/>
      <w:marRight w:val="0"/>
      <w:marTop w:val="0"/>
      <w:marBottom w:val="0"/>
      <w:divBdr>
        <w:top w:val="none" w:sz="0" w:space="0" w:color="auto"/>
        <w:left w:val="none" w:sz="0" w:space="0" w:color="auto"/>
        <w:bottom w:val="none" w:sz="0" w:space="0" w:color="auto"/>
        <w:right w:val="none" w:sz="0" w:space="0" w:color="auto"/>
      </w:divBdr>
      <w:divsChild>
        <w:div w:id="698431290">
          <w:marLeft w:val="1397"/>
          <w:marRight w:val="0"/>
          <w:marTop w:val="115"/>
          <w:marBottom w:val="0"/>
          <w:divBdr>
            <w:top w:val="none" w:sz="0" w:space="0" w:color="auto"/>
            <w:left w:val="none" w:sz="0" w:space="0" w:color="auto"/>
            <w:bottom w:val="none" w:sz="0" w:space="0" w:color="auto"/>
            <w:right w:val="none" w:sz="0" w:space="0" w:color="auto"/>
          </w:divBdr>
        </w:div>
        <w:div w:id="714425260">
          <w:marLeft w:val="1397"/>
          <w:marRight w:val="0"/>
          <w:marTop w:val="115"/>
          <w:marBottom w:val="0"/>
          <w:divBdr>
            <w:top w:val="none" w:sz="0" w:space="0" w:color="auto"/>
            <w:left w:val="none" w:sz="0" w:space="0" w:color="auto"/>
            <w:bottom w:val="none" w:sz="0" w:space="0" w:color="auto"/>
            <w:right w:val="none" w:sz="0" w:space="0" w:color="auto"/>
          </w:divBdr>
        </w:div>
        <w:div w:id="841045329">
          <w:marLeft w:val="706"/>
          <w:marRight w:val="0"/>
          <w:marTop w:val="134"/>
          <w:marBottom w:val="0"/>
          <w:divBdr>
            <w:top w:val="none" w:sz="0" w:space="0" w:color="auto"/>
            <w:left w:val="none" w:sz="0" w:space="0" w:color="auto"/>
            <w:bottom w:val="none" w:sz="0" w:space="0" w:color="auto"/>
            <w:right w:val="none" w:sz="0" w:space="0" w:color="auto"/>
          </w:divBdr>
        </w:div>
        <w:div w:id="858742565">
          <w:marLeft w:val="2030"/>
          <w:marRight w:val="0"/>
          <w:marTop w:val="96"/>
          <w:marBottom w:val="0"/>
          <w:divBdr>
            <w:top w:val="none" w:sz="0" w:space="0" w:color="auto"/>
            <w:left w:val="none" w:sz="0" w:space="0" w:color="auto"/>
            <w:bottom w:val="none" w:sz="0" w:space="0" w:color="auto"/>
            <w:right w:val="none" w:sz="0" w:space="0" w:color="auto"/>
          </w:divBdr>
        </w:div>
        <w:div w:id="874317214">
          <w:marLeft w:val="2030"/>
          <w:marRight w:val="0"/>
          <w:marTop w:val="96"/>
          <w:marBottom w:val="0"/>
          <w:divBdr>
            <w:top w:val="none" w:sz="0" w:space="0" w:color="auto"/>
            <w:left w:val="none" w:sz="0" w:space="0" w:color="auto"/>
            <w:bottom w:val="none" w:sz="0" w:space="0" w:color="auto"/>
            <w:right w:val="none" w:sz="0" w:space="0" w:color="auto"/>
          </w:divBdr>
        </w:div>
        <w:div w:id="916551510">
          <w:marLeft w:val="2030"/>
          <w:marRight w:val="0"/>
          <w:marTop w:val="96"/>
          <w:marBottom w:val="0"/>
          <w:divBdr>
            <w:top w:val="none" w:sz="0" w:space="0" w:color="auto"/>
            <w:left w:val="none" w:sz="0" w:space="0" w:color="auto"/>
            <w:bottom w:val="none" w:sz="0" w:space="0" w:color="auto"/>
            <w:right w:val="none" w:sz="0" w:space="0" w:color="auto"/>
          </w:divBdr>
        </w:div>
        <w:div w:id="961225765">
          <w:marLeft w:val="2030"/>
          <w:marRight w:val="0"/>
          <w:marTop w:val="96"/>
          <w:marBottom w:val="0"/>
          <w:divBdr>
            <w:top w:val="none" w:sz="0" w:space="0" w:color="auto"/>
            <w:left w:val="none" w:sz="0" w:space="0" w:color="auto"/>
            <w:bottom w:val="none" w:sz="0" w:space="0" w:color="auto"/>
            <w:right w:val="none" w:sz="0" w:space="0" w:color="auto"/>
          </w:divBdr>
        </w:div>
        <w:div w:id="2087610280">
          <w:marLeft w:val="2030"/>
          <w:marRight w:val="0"/>
          <w:marTop w:val="96"/>
          <w:marBottom w:val="0"/>
          <w:divBdr>
            <w:top w:val="none" w:sz="0" w:space="0" w:color="auto"/>
            <w:left w:val="none" w:sz="0" w:space="0" w:color="auto"/>
            <w:bottom w:val="none" w:sz="0" w:space="0" w:color="auto"/>
            <w:right w:val="none" w:sz="0" w:space="0" w:color="auto"/>
          </w:divBdr>
        </w:div>
      </w:divsChild>
    </w:div>
    <w:div w:id="1236235346">
      <w:bodyDiv w:val="1"/>
      <w:marLeft w:val="0"/>
      <w:marRight w:val="0"/>
      <w:marTop w:val="0"/>
      <w:marBottom w:val="0"/>
      <w:divBdr>
        <w:top w:val="none" w:sz="0" w:space="0" w:color="auto"/>
        <w:left w:val="none" w:sz="0" w:space="0" w:color="auto"/>
        <w:bottom w:val="none" w:sz="0" w:space="0" w:color="auto"/>
        <w:right w:val="none" w:sz="0" w:space="0" w:color="auto"/>
      </w:divBdr>
    </w:div>
    <w:div w:id="1245797742">
      <w:bodyDiv w:val="1"/>
      <w:marLeft w:val="0"/>
      <w:marRight w:val="0"/>
      <w:marTop w:val="0"/>
      <w:marBottom w:val="0"/>
      <w:divBdr>
        <w:top w:val="none" w:sz="0" w:space="0" w:color="auto"/>
        <w:left w:val="none" w:sz="0" w:space="0" w:color="auto"/>
        <w:bottom w:val="none" w:sz="0" w:space="0" w:color="auto"/>
        <w:right w:val="none" w:sz="0" w:space="0" w:color="auto"/>
      </w:divBdr>
    </w:div>
    <w:div w:id="1308432097">
      <w:bodyDiv w:val="1"/>
      <w:marLeft w:val="0"/>
      <w:marRight w:val="0"/>
      <w:marTop w:val="0"/>
      <w:marBottom w:val="0"/>
      <w:divBdr>
        <w:top w:val="none" w:sz="0" w:space="0" w:color="auto"/>
        <w:left w:val="none" w:sz="0" w:space="0" w:color="auto"/>
        <w:bottom w:val="none" w:sz="0" w:space="0" w:color="auto"/>
        <w:right w:val="none" w:sz="0" w:space="0" w:color="auto"/>
      </w:divBdr>
    </w:div>
    <w:div w:id="1387798614">
      <w:bodyDiv w:val="1"/>
      <w:marLeft w:val="0"/>
      <w:marRight w:val="0"/>
      <w:marTop w:val="0"/>
      <w:marBottom w:val="0"/>
      <w:divBdr>
        <w:top w:val="none" w:sz="0" w:space="0" w:color="auto"/>
        <w:left w:val="none" w:sz="0" w:space="0" w:color="auto"/>
        <w:bottom w:val="none" w:sz="0" w:space="0" w:color="auto"/>
        <w:right w:val="none" w:sz="0" w:space="0" w:color="auto"/>
      </w:divBdr>
    </w:div>
    <w:div w:id="1457791918">
      <w:bodyDiv w:val="1"/>
      <w:marLeft w:val="0"/>
      <w:marRight w:val="0"/>
      <w:marTop w:val="0"/>
      <w:marBottom w:val="0"/>
      <w:divBdr>
        <w:top w:val="none" w:sz="0" w:space="0" w:color="auto"/>
        <w:left w:val="none" w:sz="0" w:space="0" w:color="auto"/>
        <w:bottom w:val="none" w:sz="0" w:space="0" w:color="auto"/>
        <w:right w:val="none" w:sz="0" w:space="0" w:color="auto"/>
      </w:divBdr>
    </w:div>
    <w:div w:id="1471747560">
      <w:bodyDiv w:val="1"/>
      <w:marLeft w:val="0"/>
      <w:marRight w:val="0"/>
      <w:marTop w:val="0"/>
      <w:marBottom w:val="0"/>
      <w:divBdr>
        <w:top w:val="none" w:sz="0" w:space="0" w:color="auto"/>
        <w:left w:val="none" w:sz="0" w:space="0" w:color="auto"/>
        <w:bottom w:val="none" w:sz="0" w:space="0" w:color="auto"/>
        <w:right w:val="none" w:sz="0" w:space="0" w:color="auto"/>
      </w:divBdr>
    </w:div>
    <w:div w:id="1492940686">
      <w:bodyDiv w:val="1"/>
      <w:marLeft w:val="0"/>
      <w:marRight w:val="0"/>
      <w:marTop w:val="0"/>
      <w:marBottom w:val="0"/>
      <w:divBdr>
        <w:top w:val="none" w:sz="0" w:space="0" w:color="auto"/>
        <w:left w:val="none" w:sz="0" w:space="0" w:color="auto"/>
        <w:bottom w:val="none" w:sz="0" w:space="0" w:color="auto"/>
        <w:right w:val="none" w:sz="0" w:space="0" w:color="auto"/>
      </w:divBdr>
    </w:div>
    <w:div w:id="1521704696">
      <w:bodyDiv w:val="1"/>
      <w:marLeft w:val="0"/>
      <w:marRight w:val="0"/>
      <w:marTop w:val="0"/>
      <w:marBottom w:val="0"/>
      <w:divBdr>
        <w:top w:val="none" w:sz="0" w:space="0" w:color="auto"/>
        <w:left w:val="none" w:sz="0" w:space="0" w:color="auto"/>
        <w:bottom w:val="none" w:sz="0" w:space="0" w:color="auto"/>
        <w:right w:val="none" w:sz="0" w:space="0" w:color="auto"/>
      </w:divBdr>
    </w:div>
    <w:div w:id="1548181413">
      <w:bodyDiv w:val="1"/>
      <w:marLeft w:val="0"/>
      <w:marRight w:val="0"/>
      <w:marTop w:val="0"/>
      <w:marBottom w:val="0"/>
      <w:divBdr>
        <w:top w:val="none" w:sz="0" w:space="0" w:color="auto"/>
        <w:left w:val="none" w:sz="0" w:space="0" w:color="auto"/>
        <w:bottom w:val="none" w:sz="0" w:space="0" w:color="auto"/>
        <w:right w:val="none" w:sz="0" w:space="0" w:color="auto"/>
      </w:divBdr>
    </w:div>
    <w:div w:id="1619677649">
      <w:bodyDiv w:val="1"/>
      <w:marLeft w:val="0"/>
      <w:marRight w:val="0"/>
      <w:marTop w:val="0"/>
      <w:marBottom w:val="0"/>
      <w:divBdr>
        <w:top w:val="none" w:sz="0" w:space="0" w:color="auto"/>
        <w:left w:val="none" w:sz="0" w:space="0" w:color="auto"/>
        <w:bottom w:val="none" w:sz="0" w:space="0" w:color="auto"/>
        <w:right w:val="none" w:sz="0" w:space="0" w:color="auto"/>
      </w:divBdr>
    </w:div>
    <w:div w:id="1628386621">
      <w:bodyDiv w:val="1"/>
      <w:marLeft w:val="0"/>
      <w:marRight w:val="0"/>
      <w:marTop w:val="0"/>
      <w:marBottom w:val="0"/>
      <w:divBdr>
        <w:top w:val="none" w:sz="0" w:space="0" w:color="auto"/>
        <w:left w:val="none" w:sz="0" w:space="0" w:color="auto"/>
        <w:bottom w:val="none" w:sz="0" w:space="0" w:color="auto"/>
        <w:right w:val="none" w:sz="0" w:space="0" w:color="auto"/>
      </w:divBdr>
      <w:divsChild>
        <w:div w:id="51004543">
          <w:marLeft w:val="2030"/>
          <w:marRight w:val="0"/>
          <w:marTop w:val="96"/>
          <w:marBottom w:val="0"/>
          <w:divBdr>
            <w:top w:val="none" w:sz="0" w:space="0" w:color="auto"/>
            <w:left w:val="none" w:sz="0" w:space="0" w:color="auto"/>
            <w:bottom w:val="none" w:sz="0" w:space="0" w:color="auto"/>
            <w:right w:val="none" w:sz="0" w:space="0" w:color="auto"/>
          </w:divBdr>
        </w:div>
        <w:div w:id="141044921">
          <w:marLeft w:val="706"/>
          <w:marRight w:val="0"/>
          <w:marTop w:val="134"/>
          <w:marBottom w:val="0"/>
          <w:divBdr>
            <w:top w:val="none" w:sz="0" w:space="0" w:color="auto"/>
            <w:left w:val="none" w:sz="0" w:space="0" w:color="auto"/>
            <w:bottom w:val="none" w:sz="0" w:space="0" w:color="auto"/>
            <w:right w:val="none" w:sz="0" w:space="0" w:color="auto"/>
          </w:divBdr>
        </w:div>
        <w:div w:id="339087637">
          <w:marLeft w:val="2030"/>
          <w:marRight w:val="0"/>
          <w:marTop w:val="96"/>
          <w:marBottom w:val="0"/>
          <w:divBdr>
            <w:top w:val="none" w:sz="0" w:space="0" w:color="auto"/>
            <w:left w:val="none" w:sz="0" w:space="0" w:color="auto"/>
            <w:bottom w:val="none" w:sz="0" w:space="0" w:color="auto"/>
            <w:right w:val="none" w:sz="0" w:space="0" w:color="auto"/>
          </w:divBdr>
        </w:div>
        <w:div w:id="709457190">
          <w:marLeft w:val="2030"/>
          <w:marRight w:val="0"/>
          <w:marTop w:val="96"/>
          <w:marBottom w:val="0"/>
          <w:divBdr>
            <w:top w:val="none" w:sz="0" w:space="0" w:color="auto"/>
            <w:left w:val="none" w:sz="0" w:space="0" w:color="auto"/>
            <w:bottom w:val="none" w:sz="0" w:space="0" w:color="auto"/>
            <w:right w:val="none" w:sz="0" w:space="0" w:color="auto"/>
          </w:divBdr>
        </w:div>
        <w:div w:id="1348287246">
          <w:marLeft w:val="1397"/>
          <w:marRight w:val="0"/>
          <w:marTop w:val="115"/>
          <w:marBottom w:val="0"/>
          <w:divBdr>
            <w:top w:val="none" w:sz="0" w:space="0" w:color="auto"/>
            <w:left w:val="none" w:sz="0" w:space="0" w:color="auto"/>
            <w:bottom w:val="none" w:sz="0" w:space="0" w:color="auto"/>
            <w:right w:val="none" w:sz="0" w:space="0" w:color="auto"/>
          </w:divBdr>
        </w:div>
        <w:div w:id="1474443054">
          <w:marLeft w:val="2030"/>
          <w:marRight w:val="0"/>
          <w:marTop w:val="96"/>
          <w:marBottom w:val="0"/>
          <w:divBdr>
            <w:top w:val="none" w:sz="0" w:space="0" w:color="auto"/>
            <w:left w:val="none" w:sz="0" w:space="0" w:color="auto"/>
            <w:bottom w:val="none" w:sz="0" w:space="0" w:color="auto"/>
            <w:right w:val="none" w:sz="0" w:space="0" w:color="auto"/>
          </w:divBdr>
        </w:div>
        <w:div w:id="1715305584">
          <w:marLeft w:val="1397"/>
          <w:marRight w:val="0"/>
          <w:marTop w:val="115"/>
          <w:marBottom w:val="0"/>
          <w:divBdr>
            <w:top w:val="none" w:sz="0" w:space="0" w:color="auto"/>
            <w:left w:val="none" w:sz="0" w:space="0" w:color="auto"/>
            <w:bottom w:val="none" w:sz="0" w:space="0" w:color="auto"/>
            <w:right w:val="none" w:sz="0" w:space="0" w:color="auto"/>
          </w:divBdr>
        </w:div>
      </w:divsChild>
    </w:div>
    <w:div w:id="1703629946">
      <w:bodyDiv w:val="1"/>
      <w:marLeft w:val="0"/>
      <w:marRight w:val="0"/>
      <w:marTop w:val="0"/>
      <w:marBottom w:val="0"/>
      <w:divBdr>
        <w:top w:val="none" w:sz="0" w:space="0" w:color="auto"/>
        <w:left w:val="none" w:sz="0" w:space="0" w:color="auto"/>
        <w:bottom w:val="none" w:sz="0" w:space="0" w:color="auto"/>
        <w:right w:val="none" w:sz="0" w:space="0" w:color="auto"/>
      </w:divBdr>
    </w:div>
    <w:div w:id="1802915737">
      <w:bodyDiv w:val="1"/>
      <w:marLeft w:val="0"/>
      <w:marRight w:val="0"/>
      <w:marTop w:val="0"/>
      <w:marBottom w:val="0"/>
      <w:divBdr>
        <w:top w:val="none" w:sz="0" w:space="0" w:color="auto"/>
        <w:left w:val="none" w:sz="0" w:space="0" w:color="auto"/>
        <w:bottom w:val="none" w:sz="0" w:space="0" w:color="auto"/>
        <w:right w:val="none" w:sz="0" w:space="0" w:color="auto"/>
      </w:divBdr>
      <w:divsChild>
        <w:div w:id="895241207">
          <w:marLeft w:val="1166"/>
          <w:marRight w:val="0"/>
          <w:marTop w:val="0"/>
          <w:marBottom w:val="0"/>
          <w:divBdr>
            <w:top w:val="none" w:sz="0" w:space="0" w:color="auto"/>
            <w:left w:val="none" w:sz="0" w:space="0" w:color="auto"/>
            <w:bottom w:val="none" w:sz="0" w:space="0" w:color="auto"/>
            <w:right w:val="none" w:sz="0" w:space="0" w:color="auto"/>
          </w:divBdr>
        </w:div>
        <w:div w:id="909147657">
          <w:marLeft w:val="547"/>
          <w:marRight w:val="0"/>
          <w:marTop w:val="0"/>
          <w:marBottom w:val="0"/>
          <w:divBdr>
            <w:top w:val="none" w:sz="0" w:space="0" w:color="auto"/>
            <w:left w:val="none" w:sz="0" w:space="0" w:color="auto"/>
            <w:bottom w:val="none" w:sz="0" w:space="0" w:color="auto"/>
            <w:right w:val="none" w:sz="0" w:space="0" w:color="auto"/>
          </w:divBdr>
        </w:div>
        <w:div w:id="1086463091">
          <w:marLeft w:val="1166"/>
          <w:marRight w:val="0"/>
          <w:marTop w:val="0"/>
          <w:marBottom w:val="0"/>
          <w:divBdr>
            <w:top w:val="none" w:sz="0" w:space="0" w:color="auto"/>
            <w:left w:val="none" w:sz="0" w:space="0" w:color="auto"/>
            <w:bottom w:val="none" w:sz="0" w:space="0" w:color="auto"/>
            <w:right w:val="none" w:sz="0" w:space="0" w:color="auto"/>
          </w:divBdr>
        </w:div>
        <w:div w:id="1342850982">
          <w:marLeft w:val="547"/>
          <w:marRight w:val="0"/>
          <w:marTop w:val="0"/>
          <w:marBottom w:val="0"/>
          <w:divBdr>
            <w:top w:val="none" w:sz="0" w:space="0" w:color="auto"/>
            <w:left w:val="none" w:sz="0" w:space="0" w:color="auto"/>
            <w:bottom w:val="none" w:sz="0" w:space="0" w:color="auto"/>
            <w:right w:val="none" w:sz="0" w:space="0" w:color="auto"/>
          </w:divBdr>
        </w:div>
        <w:div w:id="1438599201">
          <w:marLeft w:val="1166"/>
          <w:marRight w:val="0"/>
          <w:marTop w:val="0"/>
          <w:marBottom w:val="0"/>
          <w:divBdr>
            <w:top w:val="none" w:sz="0" w:space="0" w:color="auto"/>
            <w:left w:val="none" w:sz="0" w:space="0" w:color="auto"/>
            <w:bottom w:val="none" w:sz="0" w:space="0" w:color="auto"/>
            <w:right w:val="none" w:sz="0" w:space="0" w:color="auto"/>
          </w:divBdr>
        </w:div>
        <w:div w:id="1596475011">
          <w:marLeft w:val="1800"/>
          <w:marRight w:val="0"/>
          <w:marTop w:val="0"/>
          <w:marBottom w:val="0"/>
          <w:divBdr>
            <w:top w:val="none" w:sz="0" w:space="0" w:color="auto"/>
            <w:left w:val="none" w:sz="0" w:space="0" w:color="auto"/>
            <w:bottom w:val="none" w:sz="0" w:space="0" w:color="auto"/>
            <w:right w:val="none" w:sz="0" w:space="0" w:color="auto"/>
          </w:divBdr>
        </w:div>
        <w:div w:id="1645045985">
          <w:marLeft w:val="547"/>
          <w:marRight w:val="0"/>
          <w:marTop w:val="0"/>
          <w:marBottom w:val="0"/>
          <w:divBdr>
            <w:top w:val="none" w:sz="0" w:space="0" w:color="auto"/>
            <w:left w:val="none" w:sz="0" w:space="0" w:color="auto"/>
            <w:bottom w:val="none" w:sz="0" w:space="0" w:color="auto"/>
            <w:right w:val="none" w:sz="0" w:space="0" w:color="auto"/>
          </w:divBdr>
        </w:div>
      </w:divsChild>
    </w:div>
    <w:div w:id="1882814435">
      <w:bodyDiv w:val="1"/>
      <w:marLeft w:val="0"/>
      <w:marRight w:val="0"/>
      <w:marTop w:val="0"/>
      <w:marBottom w:val="0"/>
      <w:divBdr>
        <w:top w:val="none" w:sz="0" w:space="0" w:color="auto"/>
        <w:left w:val="none" w:sz="0" w:space="0" w:color="auto"/>
        <w:bottom w:val="none" w:sz="0" w:space="0" w:color="auto"/>
        <w:right w:val="none" w:sz="0" w:space="0" w:color="auto"/>
      </w:divBdr>
    </w:div>
    <w:div w:id="1886284132">
      <w:bodyDiv w:val="1"/>
      <w:marLeft w:val="0"/>
      <w:marRight w:val="0"/>
      <w:marTop w:val="0"/>
      <w:marBottom w:val="0"/>
      <w:divBdr>
        <w:top w:val="none" w:sz="0" w:space="0" w:color="auto"/>
        <w:left w:val="none" w:sz="0" w:space="0" w:color="auto"/>
        <w:bottom w:val="none" w:sz="0" w:space="0" w:color="auto"/>
        <w:right w:val="none" w:sz="0" w:space="0" w:color="auto"/>
      </w:divBdr>
    </w:div>
    <w:div w:id="1959798646">
      <w:bodyDiv w:val="1"/>
      <w:marLeft w:val="0"/>
      <w:marRight w:val="0"/>
      <w:marTop w:val="0"/>
      <w:marBottom w:val="0"/>
      <w:divBdr>
        <w:top w:val="none" w:sz="0" w:space="0" w:color="auto"/>
        <w:left w:val="none" w:sz="0" w:space="0" w:color="auto"/>
        <w:bottom w:val="none" w:sz="0" w:space="0" w:color="auto"/>
        <w:right w:val="none" w:sz="0" w:space="0" w:color="auto"/>
      </w:divBdr>
    </w:div>
    <w:div w:id="1970357274">
      <w:bodyDiv w:val="1"/>
      <w:marLeft w:val="0"/>
      <w:marRight w:val="0"/>
      <w:marTop w:val="0"/>
      <w:marBottom w:val="0"/>
      <w:divBdr>
        <w:top w:val="none" w:sz="0" w:space="0" w:color="auto"/>
        <w:left w:val="none" w:sz="0" w:space="0" w:color="auto"/>
        <w:bottom w:val="none" w:sz="0" w:space="0" w:color="auto"/>
        <w:right w:val="none" w:sz="0" w:space="0" w:color="auto"/>
      </w:divBdr>
    </w:div>
    <w:div w:id="1988625836">
      <w:bodyDiv w:val="1"/>
      <w:marLeft w:val="0"/>
      <w:marRight w:val="0"/>
      <w:marTop w:val="0"/>
      <w:marBottom w:val="0"/>
      <w:divBdr>
        <w:top w:val="none" w:sz="0" w:space="0" w:color="auto"/>
        <w:left w:val="none" w:sz="0" w:space="0" w:color="auto"/>
        <w:bottom w:val="none" w:sz="0" w:space="0" w:color="auto"/>
        <w:right w:val="none" w:sz="0" w:space="0" w:color="auto"/>
      </w:divBdr>
    </w:div>
    <w:div w:id="2054889900">
      <w:bodyDiv w:val="1"/>
      <w:marLeft w:val="0"/>
      <w:marRight w:val="0"/>
      <w:marTop w:val="0"/>
      <w:marBottom w:val="0"/>
      <w:divBdr>
        <w:top w:val="none" w:sz="0" w:space="0" w:color="auto"/>
        <w:left w:val="none" w:sz="0" w:space="0" w:color="auto"/>
        <w:bottom w:val="none" w:sz="0" w:space="0" w:color="auto"/>
        <w:right w:val="none" w:sz="0" w:space="0" w:color="auto"/>
      </w:divBdr>
      <w:divsChild>
        <w:div w:id="178084139">
          <w:marLeft w:val="1397"/>
          <w:marRight w:val="0"/>
          <w:marTop w:val="115"/>
          <w:marBottom w:val="0"/>
          <w:divBdr>
            <w:top w:val="none" w:sz="0" w:space="0" w:color="auto"/>
            <w:left w:val="none" w:sz="0" w:space="0" w:color="auto"/>
            <w:bottom w:val="none" w:sz="0" w:space="0" w:color="auto"/>
            <w:right w:val="none" w:sz="0" w:space="0" w:color="auto"/>
          </w:divBdr>
        </w:div>
        <w:div w:id="293096583">
          <w:marLeft w:val="2030"/>
          <w:marRight w:val="0"/>
          <w:marTop w:val="96"/>
          <w:marBottom w:val="0"/>
          <w:divBdr>
            <w:top w:val="none" w:sz="0" w:space="0" w:color="auto"/>
            <w:left w:val="none" w:sz="0" w:space="0" w:color="auto"/>
            <w:bottom w:val="none" w:sz="0" w:space="0" w:color="auto"/>
            <w:right w:val="none" w:sz="0" w:space="0" w:color="auto"/>
          </w:divBdr>
        </w:div>
        <w:div w:id="765999193">
          <w:marLeft w:val="706"/>
          <w:marRight w:val="0"/>
          <w:marTop w:val="134"/>
          <w:marBottom w:val="0"/>
          <w:divBdr>
            <w:top w:val="none" w:sz="0" w:space="0" w:color="auto"/>
            <w:left w:val="none" w:sz="0" w:space="0" w:color="auto"/>
            <w:bottom w:val="none" w:sz="0" w:space="0" w:color="auto"/>
            <w:right w:val="none" w:sz="0" w:space="0" w:color="auto"/>
          </w:divBdr>
        </w:div>
        <w:div w:id="975068069">
          <w:marLeft w:val="2030"/>
          <w:marRight w:val="0"/>
          <w:marTop w:val="96"/>
          <w:marBottom w:val="0"/>
          <w:divBdr>
            <w:top w:val="none" w:sz="0" w:space="0" w:color="auto"/>
            <w:left w:val="none" w:sz="0" w:space="0" w:color="auto"/>
            <w:bottom w:val="none" w:sz="0" w:space="0" w:color="auto"/>
            <w:right w:val="none" w:sz="0" w:space="0" w:color="auto"/>
          </w:divBdr>
        </w:div>
        <w:div w:id="1017659514">
          <w:marLeft w:val="1397"/>
          <w:marRight w:val="0"/>
          <w:marTop w:val="115"/>
          <w:marBottom w:val="0"/>
          <w:divBdr>
            <w:top w:val="none" w:sz="0" w:space="0" w:color="auto"/>
            <w:left w:val="none" w:sz="0" w:space="0" w:color="auto"/>
            <w:bottom w:val="none" w:sz="0" w:space="0" w:color="auto"/>
            <w:right w:val="none" w:sz="0" w:space="0" w:color="auto"/>
          </w:divBdr>
        </w:div>
        <w:div w:id="1557542373">
          <w:marLeft w:val="2030"/>
          <w:marRight w:val="0"/>
          <w:marTop w:val="96"/>
          <w:marBottom w:val="0"/>
          <w:divBdr>
            <w:top w:val="none" w:sz="0" w:space="0" w:color="auto"/>
            <w:left w:val="none" w:sz="0" w:space="0" w:color="auto"/>
            <w:bottom w:val="none" w:sz="0" w:space="0" w:color="auto"/>
            <w:right w:val="none" w:sz="0" w:space="0" w:color="auto"/>
          </w:divBdr>
        </w:div>
        <w:div w:id="1801341393">
          <w:marLeft w:val="2030"/>
          <w:marRight w:val="0"/>
          <w:marTop w:val="96"/>
          <w:marBottom w:val="0"/>
          <w:divBdr>
            <w:top w:val="none" w:sz="0" w:space="0" w:color="auto"/>
            <w:left w:val="none" w:sz="0" w:space="0" w:color="auto"/>
            <w:bottom w:val="none" w:sz="0" w:space="0" w:color="auto"/>
            <w:right w:val="none" w:sz="0" w:space="0" w:color="auto"/>
          </w:divBdr>
        </w:div>
        <w:div w:id="2111318870">
          <w:marLeft w:val="2030"/>
          <w:marRight w:val="0"/>
          <w:marTop w:val="96"/>
          <w:marBottom w:val="0"/>
          <w:divBdr>
            <w:top w:val="none" w:sz="0" w:space="0" w:color="auto"/>
            <w:left w:val="none" w:sz="0" w:space="0" w:color="auto"/>
            <w:bottom w:val="none" w:sz="0" w:space="0" w:color="auto"/>
            <w:right w:val="none" w:sz="0" w:space="0" w:color="auto"/>
          </w:divBdr>
        </w:div>
      </w:divsChild>
    </w:div>
    <w:div w:id="2090610680">
      <w:bodyDiv w:val="1"/>
      <w:marLeft w:val="0"/>
      <w:marRight w:val="0"/>
      <w:marTop w:val="0"/>
      <w:marBottom w:val="0"/>
      <w:divBdr>
        <w:top w:val="none" w:sz="0" w:space="0" w:color="auto"/>
        <w:left w:val="none" w:sz="0" w:space="0" w:color="auto"/>
        <w:bottom w:val="none" w:sz="0" w:space="0" w:color="auto"/>
        <w:right w:val="none" w:sz="0" w:space="0" w:color="auto"/>
      </w:divBdr>
    </w:div>
    <w:div w:id="2112431391">
      <w:bodyDiv w:val="1"/>
      <w:marLeft w:val="0"/>
      <w:marRight w:val="0"/>
      <w:marTop w:val="0"/>
      <w:marBottom w:val="0"/>
      <w:divBdr>
        <w:top w:val="none" w:sz="0" w:space="0" w:color="auto"/>
        <w:left w:val="none" w:sz="0" w:space="0" w:color="auto"/>
        <w:bottom w:val="none" w:sz="0" w:space="0" w:color="auto"/>
        <w:right w:val="none" w:sz="0" w:space="0" w:color="auto"/>
      </w:divBdr>
    </w:div>
    <w:div w:id="211420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docs.oasis-open.org/wsfed/authorization/200706/claims/action"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ip.vm.gov.lv/ws/2011/11/identity/claims/AuthorityFullName"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oleObject" Target="embeddings/Microsoft_Visio_2003-2010_Drawing1.vsd"/><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schemas.xmlsoap.org/ws/2005/05/identity/claims/surna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chemas.xmlsoap.org/ws/2005/05/identity/claims/givenname" TargetMode="External"/><Relationship Id="rId65" Type="http://schemas.openxmlformats.org/officeDocument/2006/relationships/hyperlink" Target="http://ip.vm.gov.lv/ws/2011/11/identity/claims/ZVAAuthority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ip.vm.gov.lv/ws/2011/11/identity/claims/VIAuthorityCode" TargetMode="Externa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chemas.xmlsoap.org/ws/2005/05/identity/claims/name" TargetMode="External"/><Relationship Id="rId6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schemas.xmlsoap.org/ws/2005/05/identity/claims/privatepersonalidentifie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C5607-EC23-40E3-872B-86298AD01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9ABEE-6DAC-45D4-95ED-CDF713C02F05}">
  <ds:schemaRefs>
    <ds:schemaRef ds:uri="http://schemas.microsoft.com/sharepoint/v3/contenttype/forms"/>
  </ds:schemaRefs>
</ds:datastoreItem>
</file>

<file path=customXml/itemProps3.xml><?xml version="1.0" encoding="utf-8"?>
<ds:datastoreItem xmlns:ds="http://schemas.openxmlformats.org/officeDocument/2006/customXml" ds:itemID="{0B374993-21EA-45A5-B4E7-2D086749BB8B}">
  <ds:schemaRefs>
    <ds:schemaRef ds:uri="http://schemas.microsoft.com/office/2006/metadata/properties"/>
    <ds:schemaRef ds:uri="http://schemas.microsoft.com/office/infopath/2007/PartnerControls"/>
    <ds:schemaRef ds:uri="http://schemas.microsoft.com/sharepoint/v4"/>
  </ds:schemaRefs>
</ds:datastoreItem>
</file>

<file path=customXml/itemProps4.xml><?xml version="1.0" encoding="utf-8"?>
<ds:datastoreItem xmlns:ds="http://schemas.openxmlformats.org/officeDocument/2006/customXml" ds:itemID="{508D9F06-1660-4170-8BDC-83588B97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142</Pages>
  <Words>398521</Words>
  <Characters>227157</Characters>
  <Application>Microsoft Office Word</Application>
  <DocSecurity>0</DocSecurity>
  <Lines>1892</Lines>
  <Paragraphs>1248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Programmatūras projektējuma apraksts</vt:lpstr>
      <vt:lpstr>Programmatūras projektējuma apraksts</vt:lpstr>
    </vt:vector>
  </TitlesOfParts>
  <Company/>
  <LinksUpToDate>false</LinksUpToDate>
  <CharactersWithSpaces>624430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Programmatūras projektējuma apraksts</dc:title>
  <dc:subject/>
  <dc:creator>Māris Trušelis</dc:creator>
  <cp:lastModifiedBy>Andris Mosans</cp:lastModifiedBy>
  <cp:revision>3</cp:revision>
  <cp:lastPrinted>2009-04-17T12:32:00Z</cp:lastPrinted>
  <dcterms:created xsi:type="dcterms:W3CDTF">2017-07-05T06:54:00Z</dcterms:created>
  <dcterms:modified xsi:type="dcterms:W3CDTF">2017-07-06T09:00:00Z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NVD.VVIS.REC.PAK.PPA</vt:lpwstr>
  </property>
  <property fmtid="{D5CDD505-2E9C-101B-9397-08002B2CF9AE}" pid="3" name="Projekts">
    <vt:lpwstr>Vienotās veselības nozares elektroniskās informācijas sistēmas darbības paplašināšana</vt:lpwstr>
  </property>
  <property fmtid="{D5CDD505-2E9C-101B-9397-08002B2CF9AE}" pid="4" name="Versija">
    <vt:lpwstr>7.00</vt:lpwstr>
  </property>
  <property fmtid="{D5CDD505-2E9C-101B-9397-08002B2CF9AE}" pid="5" name="ContentTypeId">
    <vt:lpwstr>0x0101009C73F617DE016A4B83DCB3D8775D5811</vt:lpwstr>
  </property>
</Properties>
</file>